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AC61" w14:textId="77777777" w:rsidR="0050768A" w:rsidRDefault="0050768A">
      <w:pPr>
        <w:pStyle w:val="ConsPlusTitlePage"/>
      </w:pPr>
      <w:r>
        <w:t xml:space="preserve">Документ предоставлен </w:t>
      </w:r>
      <w:hyperlink r:id="rId4" w:history="1">
        <w:r>
          <w:rPr>
            <w:color w:val="0000FF"/>
          </w:rPr>
          <w:t>КонсультантПлюс</w:t>
        </w:r>
      </w:hyperlink>
      <w:r>
        <w:br/>
      </w:r>
    </w:p>
    <w:p w14:paraId="6A53B4F7" w14:textId="77777777" w:rsidR="0050768A" w:rsidRDefault="0050768A">
      <w:pPr>
        <w:pStyle w:val="ConsPlusNormal"/>
        <w:jc w:val="both"/>
        <w:outlineLvl w:val="0"/>
      </w:pPr>
    </w:p>
    <w:p w14:paraId="28525C9F" w14:textId="77777777" w:rsidR="0050768A" w:rsidRDefault="0050768A">
      <w:pPr>
        <w:pStyle w:val="ConsPlusTitle"/>
        <w:jc w:val="center"/>
        <w:outlineLvl w:val="0"/>
      </w:pPr>
      <w:r>
        <w:t>ПРАВИТЕЛЬСТВО КРАСНОЯРСКОГО КРАЯ</w:t>
      </w:r>
    </w:p>
    <w:p w14:paraId="7AB80105" w14:textId="77777777" w:rsidR="0050768A" w:rsidRDefault="0050768A">
      <w:pPr>
        <w:pStyle w:val="ConsPlusTitle"/>
        <w:jc w:val="both"/>
      </w:pPr>
    </w:p>
    <w:p w14:paraId="000C250A" w14:textId="77777777" w:rsidR="0050768A" w:rsidRDefault="0050768A">
      <w:pPr>
        <w:pStyle w:val="ConsPlusTitle"/>
        <w:jc w:val="center"/>
      </w:pPr>
      <w:r>
        <w:t>ПОСТАНОВЛЕНИЕ</w:t>
      </w:r>
    </w:p>
    <w:p w14:paraId="6CF5ACCC" w14:textId="77777777" w:rsidR="0050768A" w:rsidRDefault="0050768A">
      <w:pPr>
        <w:pStyle w:val="ConsPlusTitle"/>
        <w:jc w:val="center"/>
      </w:pPr>
      <w:r>
        <w:t>от 26 декабря 2023 г. N 1081-п</w:t>
      </w:r>
    </w:p>
    <w:p w14:paraId="27F308D8" w14:textId="77777777" w:rsidR="0050768A" w:rsidRDefault="0050768A">
      <w:pPr>
        <w:pStyle w:val="ConsPlusTitle"/>
        <w:jc w:val="both"/>
      </w:pPr>
    </w:p>
    <w:p w14:paraId="31A71BF7" w14:textId="77777777" w:rsidR="0050768A" w:rsidRDefault="0050768A">
      <w:pPr>
        <w:pStyle w:val="ConsPlusTitle"/>
        <w:jc w:val="center"/>
      </w:pPr>
      <w:r>
        <w:t>ОБ УТВЕРЖДЕНИИ ТЕРРИТОРИАЛЬНОЙ ПРОГРАММЫ ГОСУДАРСТВЕННЫХ</w:t>
      </w:r>
    </w:p>
    <w:p w14:paraId="72E88FDF" w14:textId="77777777" w:rsidR="0050768A" w:rsidRDefault="0050768A">
      <w:pPr>
        <w:pStyle w:val="ConsPlusTitle"/>
        <w:jc w:val="center"/>
      </w:pPr>
      <w:r>
        <w:t>ГАРАНТИЙ БЕСПЛАТНОГО ОКАЗАНИЯ ГРАЖДАНАМ МЕДИЦИНСКОЙ ПОМОЩИ</w:t>
      </w:r>
    </w:p>
    <w:p w14:paraId="5EE4403E" w14:textId="77777777" w:rsidR="0050768A" w:rsidRDefault="0050768A">
      <w:pPr>
        <w:pStyle w:val="ConsPlusTitle"/>
        <w:jc w:val="center"/>
      </w:pPr>
      <w:r>
        <w:t>В КРАСНОЯРСКОМ КРАЕ НА 2024 ГОД И НА ПЛАНОВЫЙ ПЕРИОД</w:t>
      </w:r>
    </w:p>
    <w:p w14:paraId="75816974" w14:textId="77777777" w:rsidR="0050768A" w:rsidRDefault="0050768A">
      <w:pPr>
        <w:pStyle w:val="ConsPlusTitle"/>
        <w:jc w:val="center"/>
      </w:pPr>
      <w:r>
        <w:t>2025 И 2026 ГОДОВ</w:t>
      </w:r>
    </w:p>
    <w:p w14:paraId="00B78CAB" w14:textId="77777777" w:rsidR="0050768A" w:rsidRDefault="0050768A">
      <w:pPr>
        <w:pStyle w:val="ConsPlusNormal"/>
        <w:jc w:val="both"/>
      </w:pPr>
    </w:p>
    <w:p w14:paraId="1C9C239C" w14:textId="77777777" w:rsidR="0050768A" w:rsidRDefault="0050768A">
      <w:pPr>
        <w:pStyle w:val="ConsPlusNormal"/>
        <w:ind w:firstLine="540"/>
        <w:jc w:val="both"/>
      </w:pPr>
      <w:r>
        <w:t xml:space="preserve">В соответствии с Федеральным </w:t>
      </w:r>
      <w:hyperlink r:id="rId5" w:history="1">
        <w:r>
          <w:rPr>
            <w:color w:val="0000FF"/>
          </w:rPr>
          <w:t>законом</w:t>
        </w:r>
      </w:hyperlink>
      <w:r>
        <w:t xml:space="preserve"> от 21.11.2011 N 323-ФЗ "Об основах охраны здоровья граждан в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14:paraId="2D0EE6F3" w14:textId="77777777" w:rsidR="0050768A" w:rsidRDefault="0050768A">
      <w:pPr>
        <w:pStyle w:val="ConsPlusNormal"/>
        <w:spacing w:before="220"/>
        <w:ind w:firstLine="540"/>
        <w:jc w:val="both"/>
      </w:pPr>
      <w:r>
        <w:t xml:space="preserve">1. Утвердить Территориальную </w:t>
      </w:r>
      <w:hyperlink w:anchor="P31" w:history="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2024 год и на плановый период 2025 и 2026 годов согласно приложению.</w:t>
      </w:r>
    </w:p>
    <w:p w14:paraId="2FBEBE00" w14:textId="77777777" w:rsidR="0050768A" w:rsidRDefault="0050768A">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14:paraId="438BCD4B" w14:textId="77777777" w:rsidR="0050768A" w:rsidRDefault="0050768A">
      <w:pPr>
        <w:pStyle w:val="ConsPlusNormal"/>
        <w:spacing w:before="220"/>
        <w:ind w:firstLine="540"/>
        <w:jc w:val="both"/>
      </w:pPr>
      <w:r>
        <w:t>3. Постановление вступает в силу в день, следующий за днем его официального опубликования.</w:t>
      </w:r>
    </w:p>
    <w:p w14:paraId="654F9CC9" w14:textId="77777777" w:rsidR="0050768A" w:rsidRDefault="0050768A">
      <w:pPr>
        <w:pStyle w:val="ConsPlusNormal"/>
        <w:jc w:val="both"/>
      </w:pPr>
    </w:p>
    <w:p w14:paraId="3A3EA7C8" w14:textId="77777777" w:rsidR="0050768A" w:rsidRDefault="0050768A">
      <w:pPr>
        <w:pStyle w:val="ConsPlusNormal"/>
        <w:jc w:val="right"/>
      </w:pPr>
      <w:r>
        <w:t>Первый заместитель</w:t>
      </w:r>
    </w:p>
    <w:p w14:paraId="10B7788E" w14:textId="77777777" w:rsidR="0050768A" w:rsidRDefault="0050768A">
      <w:pPr>
        <w:pStyle w:val="ConsPlusNormal"/>
        <w:jc w:val="right"/>
      </w:pPr>
      <w:r>
        <w:t>Губернатора края -</w:t>
      </w:r>
    </w:p>
    <w:p w14:paraId="69988B58" w14:textId="77777777" w:rsidR="0050768A" w:rsidRDefault="0050768A">
      <w:pPr>
        <w:pStyle w:val="ConsPlusNormal"/>
        <w:jc w:val="right"/>
      </w:pPr>
      <w:r>
        <w:t>председатель</w:t>
      </w:r>
    </w:p>
    <w:p w14:paraId="1C268BCF" w14:textId="77777777" w:rsidR="0050768A" w:rsidRDefault="0050768A">
      <w:pPr>
        <w:pStyle w:val="ConsPlusNormal"/>
        <w:jc w:val="right"/>
      </w:pPr>
      <w:r>
        <w:t>Правительства края</w:t>
      </w:r>
    </w:p>
    <w:p w14:paraId="0DCE39B4" w14:textId="77777777" w:rsidR="0050768A" w:rsidRDefault="0050768A">
      <w:pPr>
        <w:pStyle w:val="ConsPlusNormal"/>
        <w:jc w:val="right"/>
      </w:pPr>
      <w:r>
        <w:t>С.В.ВЕРЕЩАГИН</w:t>
      </w:r>
    </w:p>
    <w:p w14:paraId="3B885607" w14:textId="77777777" w:rsidR="0050768A" w:rsidRDefault="0050768A">
      <w:pPr>
        <w:pStyle w:val="ConsPlusNormal"/>
        <w:jc w:val="both"/>
      </w:pPr>
    </w:p>
    <w:p w14:paraId="785927C0" w14:textId="77777777" w:rsidR="0050768A" w:rsidRDefault="0050768A">
      <w:pPr>
        <w:pStyle w:val="ConsPlusNormal"/>
        <w:jc w:val="both"/>
      </w:pPr>
    </w:p>
    <w:p w14:paraId="0F56EF75" w14:textId="77777777" w:rsidR="0050768A" w:rsidRDefault="0050768A">
      <w:pPr>
        <w:pStyle w:val="ConsPlusNormal"/>
        <w:jc w:val="both"/>
      </w:pPr>
    </w:p>
    <w:p w14:paraId="152D14FA" w14:textId="77777777" w:rsidR="0050768A" w:rsidRDefault="0050768A">
      <w:pPr>
        <w:pStyle w:val="ConsPlusNormal"/>
        <w:jc w:val="both"/>
      </w:pPr>
    </w:p>
    <w:p w14:paraId="7D8A7A82" w14:textId="77777777" w:rsidR="0050768A" w:rsidRDefault="0050768A">
      <w:pPr>
        <w:pStyle w:val="ConsPlusNormal"/>
        <w:jc w:val="both"/>
      </w:pPr>
    </w:p>
    <w:p w14:paraId="448AB633" w14:textId="77777777" w:rsidR="0050768A" w:rsidRDefault="0050768A">
      <w:pPr>
        <w:pStyle w:val="ConsPlusNormal"/>
        <w:jc w:val="right"/>
        <w:outlineLvl w:val="0"/>
      </w:pPr>
      <w:r>
        <w:t>Приложение</w:t>
      </w:r>
    </w:p>
    <w:p w14:paraId="187CAECD" w14:textId="77777777" w:rsidR="0050768A" w:rsidRDefault="0050768A">
      <w:pPr>
        <w:pStyle w:val="ConsPlusNormal"/>
        <w:jc w:val="right"/>
      </w:pPr>
      <w:r>
        <w:t>к Постановлению</w:t>
      </w:r>
    </w:p>
    <w:p w14:paraId="024AB403" w14:textId="77777777" w:rsidR="0050768A" w:rsidRDefault="0050768A">
      <w:pPr>
        <w:pStyle w:val="ConsPlusNormal"/>
        <w:jc w:val="right"/>
      </w:pPr>
      <w:r>
        <w:t>Правительства Красноярского края</w:t>
      </w:r>
    </w:p>
    <w:p w14:paraId="06E879C9" w14:textId="77777777" w:rsidR="0050768A" w:rsidRDefault="0050768A">
      <w:pPr>
        <w:pStyle w:val="ConsPlusNormal"/>
        <w:jc w:val="right"/>
      </w:pPr>
      <w:r>
        <w:t>от 26 декабря 2023 г. N 1081-п</w:t>
      </w:r>
    </w:p>
    <w:p w14:paraId="1F94CB52" w14:textId="77777777" w:rsidR="0050768A" w:rsidRDefault="0050768A">
      <w:pPr>
        <w:pStyle w:val="ConsPlusNormal"/>
        <w:jc w:val="both"/>
      </w:pPr>
    </w:p>
    <w:p w14:paraId="2A48D535" w14:textId="77777777" w:rsidR="0050768A" w:rsidRDefault="0050768A">
      <w:pPr>
        <w:pStyle w:val="ConsPlusTitle"/>
        <w:jc w:val="center"/>
      </w:pPr>
      <w:bookmarkStart w:id="0" w:name="P31"/>
      <w:bookmarkEnd w:id="0"/>
      <w:r>
        <w:t>ТЕРРИТОРИАЛЬНАЯ ПРОГРАММА</w:t>
      </w:r>
    </w:p>
    <w:p w14:paraId="47282756" w14:textId="77777777" w:rsidR="0050768A" w:rsidRDefault="0050768A">
      <w:pPr>
        <w:pStyle w:val="ConsPlusTitle"/>
        <w:jc w:val="center"/>
      </w:pPr>
      <w:r>
        <w:t>ГОСУДАРСТВЕННЫХ ГАРАНТИЙ БЕСПЛАТНОГО ОКАЗАНИЯ ГРАЖДАНАМ</w:t>
      </w:r>
    </w:p>
    <w:p w14:paraId="6A79DE9A" w14:textId="77777777" w:rsidR="0050768A" w:rsidRDefault="0050768A">
      <w:pPr>
        <w:pStyle w:val="ConsPlusTitle"/>
        <w:jc w:val="center"/>
      </w:pPr>
      <w:r>
        <w:t>МЕДИЦИНСКОЙ ПОМОЩИ В КРАСНОЯРСКОМ КРАЕ НА 2024 ГОД</w:t>
      </w:r>
    </w:p>
    <w:p w14:paraId="605D9FB2" w14:textId="77777777" w:rsidR="0050768A" w:rsidRDefault="0050768A">
      <w:pPr>
        <w:pStyle w:val="ConsPlusTitle"/>
        <w:jc w:val="center"/>
      </w:pPr>
      <w:r>
        <w:t>И НА ПЛАНОВЫЙ ПЕРИОД 2025 И 2026 ГОДОВ</w:t>
      </w:r>
    </w:p>
    <w:p w14:paraId="02C46322" w14:textId="77777777" w:rsidR="0050768A" w:rsidRDefault="0050768A">
      <w:pPr>
        <w:pStyle w:val="ConsPlusNormal"/>
        <w:jc w:val="both"/>
      </w:pPr>
    </w:p>
    <w:p w14:paraId="431BBF4E" w14:textId="77777777" w:rsidR="0050768A" w:rsidRDefault="0050768A">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 разработана в соответствии с Федеральным </w:t>
      </w:r>
      <w:hyperlink r:id="rId8" w:history="1">
        <w:r>
          <w:rPr>
            <w:color w:val="0000FF"/>
          </w:rPr>
          <w:t>законом</w:t>
        </w:r>
      </w:hyperlink>
      <w:r>
        <w:t xml:space="preserve"> от 29.11.2010 N 326-ФЗ "Об обязательном медицинском страховании в Российской Федерации", Федеральным </w:t>
      </w:r>
      <w:hyperlink r:id="rId9" w:history="1">
        <w:r>
          <w:rPr>
            <w:color w:val="0000FF"/>
          </w:rPr>
          <w:t>законом</w:t>
        </w:r>
      </w:hyperlink>
      <w:r>
        <w:t xml:space="preserve"> от 21.11.2011 N 323-ФЗ "Об основах охраны здоровья граждан в Российской Федерации", </w:t>
      </w:r>
      <w:hyperlink r:id="rId10" w:history="1">
        <w:r>
          <w:rPr>
            <w:color w:val="0000FF"/>
          </w:rPr>
          <w:t>Законом</w:t>
        </w:r>
      </w:hyperlink>
      <w:r>
        <w:t xml:space="preserve"> Красноярского края от 24.12.2004 N 13-2831 "О реализации государственных </w:t>
      </w:r>
      <w:r>
        <w:lastRenderedPageBreak/>
        <w:t>гарантий бесплатного оказания гражданам медицинской помощи в Красноярском крае".</w:t>
      </w:r>
    </w:p>
    <w:p w14:paraId="1A86F6C5" w14:textId="77777777" w:rsidR="0050768A" w:rsidRDefault="0050768A">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14:paraId="46B5AF78" w14:textId="77777777" w:rsidR="0050768A" w:rsidRDefault="0050768A">
      <w:pPr>
        <w:pStyle w:val="ConsPlusNormal"/>
        <w:spacing w:before="220"/>
        <w:ind w:firstLine="540"/>
        <w:jc w:val="both"/>
      </w:pPr>
      <w:r>
        <w:t xml:space="preserve">В соответствии с </w:t>
      </w:r>
      <w:hyperlink r:id="rId11" w:history="1">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2" w:history="1">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14:paraId="43196882" w14:textId="77777777" w:rsidR="0050768A" w:rsidRDefault="0050768A">
      <w:pPr>
        <w:pStyle w:val="ConsPlusNormal"/>
        <w:spacing w:before="22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40CB1BDE" w14:textId="77777777" w:rsidR="0050768A" w:rsidRDefault="0050768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14:paraId="4AF8E8EB" w14:textId="77777777" w:rsidR="0050768A" w:rsidRDefault="0050768A">
      <w:pPr>
        <w:pStyle w:val="ConsPlusNormal"/>
        <w:jc w:val="both"/>
      </w:pPr>
    </w:p>
    <w:p w14:paraId="4A0C4DF8" w14:textId="77777777" w:rsidR="0050768A" w:rsidRDefault="0050768A">
      <w:pPr>
        <w:pStyle w:val="ConsPlusTitle"/>
        <w:jc w:val="center"/>
        <w:outlineLvl w:val="1"/>
      </w:pPr>
      <w:r>
        <w:t>1. ОБЩИЕ ПОЛОЖЕНИЯ</w:t>
      </w:r>
    </w:p>
    <w:p w14:paraId="551811B0" w14:textId="77777777" w:rsidR="0050768A" w:rsidRDefault="0050768A">
      <w:pPr>
        <w:pStyle w:val="ConsPlusNormal"/>
        <w:jc w:val="both"/>
      </w:pPr>
    </w:p>
    <w:p w14:paraId="176B6AAD" w14:textId="77777777" w:rsidR="0050768A" w:rsidRDefault="0050768A">
      <w:pPr>
        <w:pStyle w:val="ConsPlusNormal"/>
        <w:ind w:firstLine="540"/>
        <w:jc w:val="both"/>
      </w:pPr>
      <w:r>
        <w:t>1.1. Территориальная программа устанавливает:</w:t>
      </w:r>
    </w:p>
    <w:p w14:paraId="0EE82B3E" w14:textId="77777777" w:rsidR="0050768A" w:rsidRDefault="0050768A">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14:paraId="7BCFAC6E" w14:textId="77777777" w:rsidR="0050768A" w:rsidRDefault="0050768A">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69170007" w14:textId="77777777" w:rsidR="0050768A" w:rsidRDefault="0050768A">
      <w:pPr>
        <w:pStyle w:val="ConsPlusNormal"/>
        <w:spacing w:before="220"/>
        <w:ind w:firstLine="540"/>
        <w:jc w:val="both"/>
      </w:pPr>
      <w:r>
        <w:t>1.1.3. Территориальную программу обязательного медицинского страхования.</w:t>
      </w:r>
    </w:p>
    <w:p w14:paraId="3269075A" w14:textId="77777777" w:rsidR="0050768A" w:rsidRDefault="0050768A">
      <w:pPr>
        <w:pStyle w:val="ConsPlusNormal"/>
        <w:spacing w:before="220"/>
        <w:ind w:firstLine="540"/>
        <w:jc w:val="both"/>
      </w:pPr>
      <w:r>
        <w:t>1.1.4. Финансовое обеспечение Территориальной программы.</w:t>
      </w:r>
    </w:p>
    <w:p w14:paraId="024BD660" w14:textId="77777777" w:rsidR="0050768A" w:rsidRDefault="0050768A">
      <w:pPr>
        <w:pStyle w:val="ConsPlusNormal"/>
        <w:spacing w:before="22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14:paraId="326BC9B6" w14:textId="77777777" w:rsidR="0050768A" w:rsidRDefault="0050768A">
      <w:pPr>
        <w:pStyle w:val="ConsPlusNormal"/>
        <w:spacing w:before="220"/>
        <w:ind w:firstLine="540"/>
        <w:jc w:val="both"/>
      </w:pPr>
      <w:r>
        <w:t xml:space="preserve">1.1.6. </w:t>
      </w:r>
      <w:hyperlink w:anchor="P2063" w:history="1">
        <w:r>
          <w:rPr>
            <w:color w:val="0000FF"/>
          </w:rPr>
          <w:t>Порядок</w:t>
        </w:r>
      </w:hyperlink>
      <w:r>
        <w:t xml:space="preserve"> и условия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14:paraId="6C2624BB" w14:textId="77777777" w:rsidR="0050768A" w:rsidRDefault="0050768A">
      <w:pPr>
        <w:pStyle w:val="ConsPlusNormal"/>
        <w:spacing w:before="220"/>
        <w:ind w:firstLine="540"/>
        <w:jc w:val="both"/>
      </w:pPr>
      <w:r>
        <w:t xml:space="preserve">1.1.7. </w:t>
      </w:r>
      <w:hyperlink w:anchor="P2590"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14:paraId="0E5C1412" w14:textId="77777777" w:rsidR="0050768A" w:rsidRDefault="0050768A">
      <w:pPr>
        <w:pStyle w:val="ConsPlusNormal"/>
        <w:spacing w:before="220"/>
        <w:ind w:firstLine="540"/>
        <w:jc w:val="both"/>
      </w:pPr>
      <w:r>
        <w:lastRenderedPageBreak/>
        <w:t xml:space="preserve">1.1.8. </w:t>
      </w:r>
      <w:hyperlink w:anchor="P2617"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(приложение N 3 к Территориальной программе).</w:t>
      </w:r>
    </w:p>
    <w:p w14:paraId="7D7AAD02" w14:textId="77777777" w:rsidR="0050768A" w:rsidRDefault="0050768A">
      <w:pPr>
        <w:pStyle w:val="ConsPlusNormal"/>
        <w:spacing w:before="220"/>
        <w:ind w:firstLine="540"/>
        <w:jc w:val="both"/>
      </w:pPr>
      <w:r>
        <w:t xml:space="preserve">1.1.9. </w:t>
      </w:r>
      <w:hyperlink w:anchor="P4500" w:history="1">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14:paraId="664C27F3" w14:textId="77777777" w:rsidR="0050768A" w:rsidRDefault="0050768A">
      <w:pPr>
        <w:pStyle w:val="ConsPlusNormal"/>
        <w:spacing w:before="220"/>
        <w:ind w:firstLine="540"/>
        <w:jc w:val="both"/>
      </w:pPr>
      <w:r>
        <w:t xml:space="preserve">1.1.10. Утвержденную </w:t>
      </w:r>
      <w:hyperlink w:anchor="P4644" w:history="1">
        <w:r>
          <w:rPr>
            <w:color w:val="0000FF"/>
          </w:rPr>
          <w:t>стоимость</w:t>
        </w:r>
      </w:hyperlink>
      <w:r>
        <w:t xml:space="preserve"> Территориальной программы по условиям ее оказания (приложение N 5 к Территориальной программе).</w:t>
      </w:r>
    </w:p>
    <w:p w14:paraId="12A589CB" w14:textId="77777777" w:rsidR="0050768A" w:rsidRDefault="0050768A">
      <w:pPr>
        <w:pStyle w:val="ConsPlusNormal"/>
        <w:spacing w:before="220"/>
        <w:ind w:firstLine="540"/>
        <w:jc w:val="both"/>
      </w:pPr>
      <w:r>
        <w:t xml:space="preserve">1.1.11. </w:t>
      </w:r>
      <w:hyperlink w:anchor="P10969" w:history="1">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14:paraId="73A3F587" w14:textId="77777777" w:rsidR="0050768A" w:rsidRDefault="0050768A">
      <w:pPr>
        <w:pStyle w:val="ConsPlusNormal"/>
        <w:spacing w:before="220"/>
        <w:ind w:firstLine="540"/>
        <w:jc w:val="both"/>
      </w:pPr>
      <w:r>
        <w:t xml:space="preserve">1.1.12. </w:t>
      </w:r>
      <w:hyperlink w:anchor="P11366"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
    <w:p w14:paraId="740F3280" w14:textId="77777777" w:rsidR="0050768A" w:rsidRDefault="0050768A">
      <w:pPr>
        <w:pStyle w:val="ConsPlusNormal"/>
        <w:spacing w:before="220"/>
        <w:ind w:firstLine="540"/>
        <w:jc w:val="both"/>
      </w:pPr>
      <w:r>
        <w:t xml:space="preserve">1.1.13. </w:t>
      </w:r>
      <w:hyperlink w:anchor="P15395" w:history="1">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14:paraId="06115F73" w14:textId="77777777" w:rsidR="0050768A" w:rsidRDefault="0050768A">
      <w:pPr>
        <w:pStyle w:val="ConsPlusNormal"/>
        <w:spacing w:before="220"/>
        <w:ind w:firstLine="540"/>
        <w:jc w:val="both"/>
      </w:pPr>
      <w:r>
        <w:t xml:space="preserve">1.1.14. Целевые </w:t>
      </w:r>
      <w:hyperlink w:anchor="P17183"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14:paraId="6387777F" w14:textId="77777777" w:rsidR="0050768A" w:rsidRDefault="0050768A">
      <w:pPr>
        <w:pStyle w:val="ConsPlusNormal"/>
        <w:spacing w:before="220"/>
        <w:ind w:firstLine="540"/>
        <w:jc w:val="both"/>
      </w:pPr>
      <w:r>
        <w:t xml:space="preserve">1.1.15. </w:t>
      </w:r>
      <w:hyperlink w:anchor="P17475"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14:paraId="5F00303B" w14:textId="77777777" w:rsidR="0050768A" w:rsidRDefault="0050768A">
      <w:pPr>
        <w:pStyle w:val="ConsPlusNormal"/>
        <w:spacing w:before="220"/>
        <w:ind w:firstLine="540"/>
        <w:jc w:val="both"/>
      </w:pPr>
      <w:r>
        <w:t xml:space="preserve">1.1.16. </w:t>
      </w:r>
      <w:hyperlink w:anchor="P17506" w:history="1">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(приложение N 11 к Территориальной программе).</w:t>
      </w:r>
    </w:p>
    <w:p w14:paraId="25473342" w14:textId="77777777" w:rsidR="0050768A" w:rsidRDefault="0050768A">
      <w:pPr>
        <w:pStyle w:val="ConsPlusNormal"/>
        <w:spacing w:before="220"/>
        <w:ind w:firstLine="540"/>
        <w:jc w:val="both"/>
      </w:pPr>
      <w:r>
        <w:t xml:space="preserve">1.1.17. </w:t>
      </w:r>
      <w:hyperlink w:anchor="P17869"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14:paraId="37862D10" w14:textId="77777777" w:rsidR="0050768A" w:rsidRDefault="0050768A">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14:paraId="317BA098" w14:textId="77777777" w:rsidR="0050768A" w:rsidRDefault="0050768A">
      <w:pPr>
        <w:pStyle w:val="ConsPlusNormal"/>
        <w:spacing w:before="220"/>
        <w:ind w:firstLine="540"/>
        <w:jc w:val="both"/>
      </w:pPr>
      <w: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3"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14:paraId="6ECCC2A1" w14:textId="77777777" w:rsidR="0050768A" w:rsidRDefault="0050768A">
      <w:pPr>
        <w:pStyle w:val="ConsPlusNormal"/>
        <w:spacing w:before="220"/>
        <w:ind w:firstLine="540"/>
        <w:jc w:val="both"/>
      </w:pPr>
      <w:r>
        <w:t xml:space="preserve">1.4. Формирование объемов медицинской помощи медицинским организациям, </w:t>
      </w:r>
      <w:r>
        <w:lastRenderedPageBreak/>
        <w:t xml:space="preserve">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2617" w:history="1">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4" w:history="1">
        <w:r>
          <w:rPr>
            <w:color w:val="0000FF"/>
          </w:rPr>
          <w:t>законом</w:t>
        </w:r>
      </w:hyperlink>
      <w:r>
        <w:t xml:space="preserve"> от 29.11.2010 N 326-ФЗ "Об обязательном медицинском страховании в Российской Федерации".</w:t>
      </w:r>
    </w:p>
    <w:p w14:paraId="40538B68" w14:textId="77777777" w:rsidR="0050768A" w:rsidRDefault="0050768A">
      <w:pPr>
        <w:pStyle w:val="ConsPlusNormal"/>
        <w:spacing w:before="220"/>
        <w:ind w:firstLine="540"/>
        <w:jc w:val="both"/>
      </w:pPr>
      <w:r>
        <w:t>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14:paraId="6017E46E" w14:textId="77777777" w:rsidR="0050768A" w:rsidRDefault="0050768A">
      <w:pPr>
        <w:pStyle w:val="ConsPlusNormal"/>
        <w:jc w:val="both"/>
      </w:pPr>
    </w:p>
    <w:p w14:paraId="0FA32D06" w14:textId="77777777" w:rsidR="0050768A" w:rsidRDefault="0050768A">
      <w:pPr>
        <w:pStyle w:val="ConsPlusTitle"/>
        <w:jc w:val="center"/>
        <w:outlineLvl w:val="1"/>
      </w:pPr>
      <w:bookmarkStart w:id="1" w:name="P67"/>
      <w:bookmarkEnd w:id="1"/>
      <w:r>
        <w:t>2. ПЕРЕЧЕНЬ ВИДОВ, ФОРМ И УСЛОВИЙ ПРЕДОСТАВЛЕНИЯ МЕДИЦИНСКОЙ</w:t>
      </w:r>
    </w:p>
    <w:p w14:paraId="02030996" w14:textId="77777777" w:rsidR="0050768A" w:rsidRDefault="0050768A">
      <w:pPr>
        <w:pStyle w:val="ConsPlusTitle"/>
        <w:jc w:val="center"/>
      </w:pPr>
      <w:r>
        <w:t>ПОМОЩИ, ОКАЗАНИЕ КОТОРОЙ ОСУЩЕСТВЛЯЕТСЯ БЕСПЛАТНО</w:t>
      </w:r>
    </w:p>
    <w:p w14:paraId="49938121" w14:textId="77777777" w:rsidR="0050768A" w:rsidRDefault="0050768A">
      <w:pPr>
        <w:pStyle w:val="ConsPlusNormal"/>
        <w:jc w:val="both"/>
      </w:pPr>
    </w:p>
    <w:p w14:paraId="3ACDAD53" w14:textId="77777777" w:rsidR="0050768A" w:rsidRDefault="0050768A">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7F7F2DED" w14:textId="77777777" w:rsidR="0050768A" w:rsidRDefault="0050768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4D11E910" w14:textId="77777777" w:rsidR="0050768A" w:rsidRDefault="0050768A">
      <w:pPr>
        <w:pStyle w:val="ConsPlusNormal"/>
        <w:spacing w:before="220"/>
        <w:ind w:firstLine="540"/>
        <w:jc w:val="both"/>
      </w:pPr>
      <w:r>
        <w:t>специализированная, в том числе высокотехнологичная, медицинская помощь;</w:t>
      </w:r>
    </w:p>
    <w:p w14:paraId="4326F057" w14:textId="77777777" w:rsidR="0050768A" w:rsidRDefault="0050768A">
      <w:pPr>
        <w:pStyle w:val="ConsPlusNormal"/>
        <w:spacing w:before="220"/>
        <w:ind w:firstLine="540"/>
        <w:jc w:val="both"/>
      </w:pPr>
      <w:r>
        <w:t>скорая, в том числе скорая специализированная, медицинская помощь;</w:t>
      </w:r>
    </w:p>
    <w:p w14:paraId="47DF182A" w14:textId="77777777" w:rsidR="0050768A" w:rsidRDefault="0050768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4AEE5F0" w14:textId="77777777" w:rsidR="0050768A" w:rsidRDefault="0050768A">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Федеральных законах от 21.11.2011 </w:t>
      </w:r>
      <w:hyperlink r:id="rId15" w:history="1">
        <w:r>
          <w:rPr>
            <w:color w:val="0000FF"/>
          </w:rPr>
          <w:t>N 323-ФЗ</w:t>
        </w:r>
      </w:hyperlink>
      <w:r>
        <w:t xml:space="preserve"> "Об основах охраны здоровья граждан в Российской Федерации", от 29.11.2010 </w:t>
      </w:r>
      <w:hyperlink r:id="rId16" w:history="1">
        <w:r>
          <w:rPr>
            <w:color w:val="0000FF"/>
          </w:rPr>
          <w:t>N 326-ФЗ</w:t>
        </w:r>
      </w:hyperlink>
      <w:r>
        <w:t xml:space="preserve"> "Об обязательном медицинском страховании в Российской Федерации".</w:t>
      </w:r>
    </w:p>
    <w:p w14:paraId="54B80A7E" w14:textId="77777777" w:rsidR="0050768A" w:rsidRDefault="0050768A">
      <w:pPr>
        <w:pStyle w:val="ConsPlusNormal"/>
        <w:spacing w:before="220"/>
        <w:ind w:firstLine="540"/>
        <w:jc w:val="both"/>
      </w:pPr>
      <w:r>
        <w:t>Ветеранам боевых действий оказание медицинской помощи в рамках Территориальной программы осуществляется во внеочередном порядке.</w:t>
      </w:r>
    </w:p>
    <w:p w14:paraId="3377699A" w14:textId="77777777" w:rsidR="0050768A" w:rsidRDefault="0050768A">
      <w:pPr>
        <w:pStyle w:val="ConsPlusNormal"/>
        <w:jc w:val="both"/>
      </w:pPr>
    </w:p>
    <w:p w14:paraId="071B0D05" w14:textId="77777777" w:rsidR="0050768A" w:rsidRDefault="0050768A">
      <w:pPr>
        <w:pStyle w:val="ConsPlusTitle"/>
        <w:jc w:val="center"/>
        <w:outlineLvl w:val="2"/>
      </w:pPr>
      <w:r>
        <w:t>Первичная медико-санитарная помощь</w:t>
      </w:r>
    </w:p>
    <w:p w14:paraId="33CF24A7" w14:textId="77777777" w:rsidR="0050768A" w:rsidRDefault="0050768A">
      <w:pPr>
        <w:pStyle w:val="ConsPlusNormal"/>
        <w:jc w:val="both"/>
      </w:pPr>
    </w:p>
    <w:p w14:paraId="2CBDD81C" w14:textId="77777777" w:rsidR="0050768A" w:rsidRDefault="0050768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A1881EB" w14:textId="77777777" w:rsidR="0050768A" w:rsidRDefault="0050768A">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14:paraId="693CBC61" w14:textId="77777777" w:rsidR="0050768A" w:rsidRDefault="0050768A">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14:paraId="5A13D54A" w14:textId="77777777" w:rsidR="0050768A" w:rsidRDefault="0050768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45EA61FB" w14:textId="77777777" w:rsidR="0050768A" w:rsidRDefault="0050768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BBDBBD1" w14:textId="77777777" w:rsidR="0050768A" w:rsidRDefault="0050768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8DB0E67" w14:textId="77777777" w:rsidR="0050768A" w:rsidRDefault="0050768A">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14:paraId="16C45837" w14:textId="77777777" w:rsidR="0050768A" w:rsidRDefault="0050768A">
      <w:pPr>
        <w:pStyle w:val="ConsPlusNormal"/>
        <w:jc w:val="both"/>
      </w:pPr>
    </w:p>
    <w:p w14:paraId="057904CF" w14:textId="77777777" w:rsidR="0050768A" w:rsidRDefault="0050768A">
      <w:pPr>
        <w:pStyle w:val="ConsPlusTitle"/>
        <w:jc w:val="center"/>
        <w:outlineLvl w:val="2"/>
      </w:pPr>
      <w:r>
        <w:t>Специализированная, в том числе высокотехнологичная,</w:t>
      </w:r>
    </w:p>
    <w:p w14:paraId="0EBA2FFA" w14:textId="77777777" w:rsidR="0050768A" w:rsidRDefault="0050768A">
      <w:pPr>
        <w:pStyle w:val="ConsPlusTitle"/>
        <w:jc w:val="center"/>
      </w:pPr>
      <w:r>
        <w:t>медицинская помощь</w:t>
      </w:r>
    </w:p>
    <w:p w14:paraId="17CF34D5" w14:textId="77777777" w:rsidR="0050768A" w:rsidRDefault="0050768A">
      <w:pPr>
        <w:pStyle w:val="ConsPlusNormal"/>
        <w:jc w:val="both"/>
      </w:pPr>
    </w:p>
    <w:p w14:paraId="032A8CE6" w14:textId="77777777" w:rsidR="0050768A" w:rsidRDefault="0050768A">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26C0BE7" w14:textId="77777777" w:rsidR="0050768A" w:rsidRDefault="0050768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611672C" w14:textId="77777777" w:rsidR="0050768A" w:rsidRDefault="0050768A">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14:paraId="74AFF40C" w14:textId="77777777" w:rsidR="0050768A" w:rsidRDefault="0050768A">
      <w:pPr>
        <w:pStyle w:val="ConsPlusNormal"/>
        <w:jc w:val="both"/>
      </w:pPr>
    </w:p>
    <w:p w14:paraId="1D32743C" w14:textId="77777777" w:rsidR="0050768A" w:rsidRDefault="0050768A">
      <w:pPr>
        <w:pStyle w:val="ConsPlusTitle"/>
        <w:jc w:val="center"/>
        <w:outlineLvl w:val="2"/>
      </w:pPr>
      <w:r>
        <w:t>Скорая, в том числе скорая специализированная,</w:t>
      </w:r>
    </w:p>
    <w:p w14:paraId="33A1EFA6" w14:textId="77777777" w:rsidR="0050768A" w:rsidRDefault="0050768A">
      <w:pPr>
        <w:pStyle w:val="ConsPlusTitle"/>
        <w:jc w:val="center"/>
      </w:pPr>
      <w:r>
        <w:t>медицинская помощь</w:t>
      </w:r>
    </w:p>
    <w:p w14:paraId="66738294" w14:textId="77777777" w:rsidR="0050768A" w:rsidRDefault="0050768A">
      <w:pPr>
        <w:pStyle w:val="ConsPlusNormal"/>
        <w:jc w:val="both"/>
      </w:pPr>
    </w:p>
    <w:p w14:paraId="78654858" w14:textId="77777777" w:rsidR="0050768A" w:rsidRDefault="0050768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0955D57" w14:textId="77777777" w:rsidR="0050768A" w:rsidRDefault="0050768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5D2AB8BB" w14:textId="77777777" w:rsidR="0050768A" w:rsidRDefault="0050768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AFDCDE0" w14:textId="77777777" w:rsidR="0050768A" w:rsidRDefault="0050768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5CFF274" w14:textId="77777777" w:rsidR="0050768A" w:rsidRDefault="0050768A">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15950B15" w14:textId="77777777" w:rsidR="0050768A" w:rsidRDefault="0050768A">
      <w:pPr>
        <w:pStyle w:val="ConsPlusNormal"/>
        <w:jc w:val="both"/>
      </w:pPr>
    </w:p>
    <w:p w14:paraId="11D6EE49" w14:textId="77777777" w:rsidR="0050768A" w:rsidRDefault="0050768A">
      <w:pPr>
        <w:pStyle w:val="ConsPlusTitle"/>
        <w:jc w:val="center"/>
        <w:outlineLvl w:val="2"/>
      </w:pPr>
      <w:r>
        <w:t>Медицинская реабилитация</w:t>
      </w:r>
    </w:p>
    <w:p w14:paraId="7D802F32" w14:textId="77777777" w:rsidR="0050768A" w:rsidRDefault="0050768A">
      <w:pPr>
        <w:pStyle w:val="ConsPlusNormal"/>
        <w:jc w:val="both"/>
      </w:pPr>
    </w:p>
    <w:p w14:paraId="399F98B6" w14:textId="77777777" w:rsidR="0050768A" w:rsidRDefault="0050768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AB24839" w14:textId="77777777" w:rsidR="0050768A" w:rsidRDefault="0050768A">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14:paraId="64897ED5" w14:textId="77777777" w:rsidR="0050768A" w:rsidRDefault="0050768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09D3A034" w14:textId="77777777" w:rsidR="0050768A" w:rsidRDefault="0050768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16B590CF" w14:textId="77777777" w:rsidR="0050768A" w:rsidRDefault="0050768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4E81053A" w14:textId="77777777" w:rsidR="0050768A" w:rsidRDefault="0050768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6B26C78" w14:textId="77777777" w:rsidR="0050768A" w:rsidRDefault="0050768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5F80EBC" w14:textId="77777777" w:rsidR="0050768A" w:rsidRDefault="0050768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85A25A7" w14:textId="77777777" w:rsidR="0050768A" w:rsidRDefault="0050768A">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15634BF7" w14:textId="77777777" w:rsidR="0050768A" w:rsidRDefault="0050768A">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1D660379" w14:textId="77777777" w:rsidR="0050768A" w:rsidRDefault="0050768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14:paraId="6D9FEA08" w14:textId="77777777" w:rsidR="0050768A" w:rsidRDefault="0050768A">
      <w:pPr>
        <w:pStyle w:val="ConsPlusNormal"/>
        <w:jc w:val="both"/>
      </w:pPr>
    </w:p>
    <w:p w14:paraId="2AE23423" w14:textId="77777777" w:rsidR="0050768A" w:rsidRDefault="0050768A">
      <w:pPr>
        <w:pStyle w:val="ConsPlusTitle"/>
        <w:jc w:val="center"/>
        <w:outlineLvl w:val="2"/>
      </w:pPr>
      <w:r>
        <w:t>Паллиативная медицинская помощь</w:t>
      </w:r>
    </w:p>
    <w:p w14:paraId="42F6E6AD" w14:textId="77777777" w:rsidR="0050768A" w:rsidRDefault="0050768A">
      <w:pPr>
        <w:pStyle w:val="ConsPlusNormal"/>
        <w:jc w:val="both"/>
      </w:pPr>
    </w:p>
    <w:p w14:paraId="14FC4B06" w14:textId="77777777" w:rsidR="0050768A" w:rsidRDefault="0050768A">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14:paraId="2DD6E64B" w14:textId="77777777" w:rsidR="0050768A" w:rsidRDefault="0050768A">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14:paraId="284D9F2B" w14:textId="77777777" w:rsidR="0050768A" w:rsidRDefault="0050768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4DFF8E1" w14:textId="77777777" w:rsidR="0050768A" w:rsidRDefault="0050768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F5BBBC9" w14:textId="77777777" w:rsidR="0050768A" w:rsidRDefault="0050768A">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D3FE503" w14:textId="77777777" w:rsidR="0050768A" w:rsidRDefault="0050768A">
      <w:pPr>
        <w:pStyle w:val="ConsPlusNormal"/>
        <w:spacing w:before="220"/>
        <w:ind w:firstLine="540"/>
        <w:jc w:val="both"/>
      </w:pPr>
      <w: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8" w:history="1">
        <w:r>
          <w:rPr>
            <w:color w:val="0000FF"/>
          </w:rPr>
          <w:t>перечню</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77417981" w14:textId="77777777" w:rsidR="0050768A" w:rsidRDefault="0050768A">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9" w:history="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14:paraId="25DF4CC4" w14:textId="77777777" w:rsidR="0050768A" w:rsidRDefault="0050768A">
      <w:pPr>
        <w:pStyle w:val="ConsPlusNormal"/>
        <w:jc w:val="both"/>
      </w:pPr>
    </w:p>
    <w:p w14:paraId="0290BB45" w14:textId="77777777" w:rsidR="0050768A" w:rsidRDefault="0050768A">
      <w:pPr>
        <w:pStyle w:val="ConsPlusTitle"/>
        <w:jc w:val="center"/>
        <w:outlineLvl w:val="2"/>
      </w:pPr>
      <w:r>
        <w:t>Оказание гражданам, находящимся в стационарных организациях</w:t>
      </w:r>
    </w:p>
    <w:p w14:paraId="056D0529" w14:textId="77777777" w:rsidR="0050768A" w:rsidRDefault="0050768A">
      <w:pPr>
        <w:pStyle w:val="ConsPlusTitle"/>
        <w:jc w:val="center"/>
      </w:pPr>
      <w:r>
        <w:t>социального обслуживания, медицинской помощи</w:t>
      </w:r>
    </w:p>
    <w:p w14:paraId="426BA720" w14:textId="77777777" w:rsidR="0050768A" w:rsidRDefault="0050768A">
      <w:pPr>
        <w:pStyle w:val="ConsPlusNormal"/>
        <w:jc w:val="both"/>
      </w:pPr>
    </w:p>
    <w:p w14:paraId="36F74E0F" w14:textId="77777777" w:rsidR="0050768A" w:rsidRDefault="0050768A">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14:paraId="487A5F07" w14:textId="77777777" w:rsidR="0050768A" w:rsidRDefault="0050768A">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199C779F" w14:textId="77777777" w:rsidR="0050768A" w:rsidRDefault="0050768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
    <w:p w14:paraId="22A5CDB4" w14:textId="77777777" w:rsidR="0050768A" w:rsidRDefault="0050768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14:paraId="4DD13C0B" w14:textId="77777777" w:rsidR="0050768A" w:rsidRDefault="0050768A">
      <w:pPr>
        <w:pStyle w:val="ConsPlusNormal"/>
        <w:jc w:val="both"/>
      </w:pPr>
    </w:p>
    <w:p w14:paraId="6EF9610A" w14:textId="77777777" w:rsidR="0050768A" w:rsidRDefault="0050768A">
      <w:pPr>
        <w:pStyle w:val="ConsPlusTitle"/>
        <w:jc w:val="center"/>
        <w:outlineLvl w:val="2"/>
      </w:pPr>
      <w:r>
        <w:t>Оказание медицинской помощи лицам с психическими</w:t>
      </w:r>
    </w:p>
    <w:p w14:paraId="700C9DD0" w14:textId="77777777" w:rsidR="0050768A" w:rsidRDefault="0050768A">
      <w:pPr>
        <w:pStyle w:val="ConsPlusTitle"/>
        <w:jc w:val="center"/>
      </w:pPr>
      <w:r>
        <w:t>расстройствами и расстройствами поведения</w:t>
      </w:r>
    </w:p>
    <w:p w14:paraId="2F0F2508" w14:textId="77777777" w:rsidR="0050768A" w:rsidRDefault="0050768A">
      <w:pPr>
        <w:pStyle w:val="ConsPlusNormal"/>
        <w:jc w:val="both"/>
      </w:pPr>
    </w:p>
    <w:p w14:paraId="730C701B" w14:textId="77777777" w:rsidR="0050768A" w:rsidRDefault="0050768A">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F35B199" w14:textId="77777777" w:rsidR="0050768A" w:rsidRDefault="0050768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09EB02BE" w14:textId="77777777" w:rsidR="0050768A" w:rsidRDefault="0050768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7D4E36E" w14:textId="77777777" w:rsidR="0050768A" w:rsidRDefault="0050768A">
      <w:pPr>
        <w:pStyle w:val="ConsPlusNormal"/>
        <w:jc w:val="both"/>
      </w:pPr>
    </w:p>
    <w:p w14:paraId="5D25B379" w14:textId="77777777" w:rsidR="0050768A" w:rsidRDefault="0050768A">
      <w:pPr>
        <w:pStyle w:val="ConsPlusTitle"/>
        <w:jc w:val="center"/>
        <w:outlineLvl w:val="2"/>
      </w:pPr>
      <w:r>
        <w:t>Формы оказания медицинской помощи</w:t>
      </w:r>
    </w:p>
    <w:p w14:paraId="0A6311DC" w14:textId="77777777" w:rsidR="0050768A" w:rsidRDefault="0050768A">
      <w:pPr>
        <w:pStyle w:val="ConsPlusNormal"/>
        <w:jc w:val="both"/>
      </w:pPr>
    </w:p>
    <w:p w14:paraId="15B0E3CA" w14:textId="77777777" w:rsidR="0050768A" w:rsidRDefault="0050768A">
      <w:pPr>
        <w:pStyle w:val="ConsPlusNormal"/>
        <w:ind w:firstLine="540"/>
        <w:jc w:val="both"/>
      </w:pPr>
      <w:r>
        <w:t>Медицинская помощь оказывается в следующих формах:</w:t>
      </w:r>
    </w:p>
    <w:p w14:paraId="3E1F7F12" w14:textId="77777777" w:rsidR="0050768A" w:rsidRDefault="0050768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95AA257" w14:textId="77777777" w:rsidR="0050768A" w:rsidRDefault="0050768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512C46B" w14:textId="77777777" w:rsidR="0050768A" w:rsidRDefault="0050768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C05E40F" w14:textId="77777777" w:rsidR="0050768A" w:rsidRDefault="0050768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490AED37" w14:textId="77777777" w:rsidR="0050768A" w:rsidRDefault="0050768A">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0" w:history="1">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433B21AF" w14:textId="77777777" w:rsidR="0050768A" w:rsidRDefault="0050768A">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4E881416" w14:textId="77777777" w:rsidR="0050768A" w:rsidRDefault="0050768A">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55775DD7" w14:textId="77777777" w:rsidR="0050768A" w:rsidRDefault="0050768A">
      <w:pPr>
        <w:pStyle w:val="ConsPlusNormal"/>
        <w:jc w:val="both"/>
      </w:pPr>
    </w:p>
    <w:p w14:paraId="5F57F6BE" w14:textId="77777777" w:rsidR="0050768A" w:rsidRDefault="0050768A">
      <w:pPr>
        <w:pStyle w:val="ConsPlusTitle"/>
        <w:jc w:val="center"/>
        <w:outlineLvl w:val="1"/>
      </w:pPr>
      <w:bookmarkStart w:id="2" w:name="P154"/>
      <w:bookmarkEnd w:id="2"/>
      <w:r>
        <w:t>3. ПЕРЕЧЕНЬ ЗАБОЛЕВАНИЙ И СОСТОЯНИЙ, ОКАЗАНИЕ МЕДИЦИНСКОЙ</w:t>
      </w:r>
    </w:p>
    <w:p w14:paraId="4CA1B79B" w14:textId="77777777" w:rsidR="0050768A" w:rsidRDefault="0050768A">
      <w:pPr>
        <w:pStyle w:val="ConsPlusTitle"/>
        <w:jc w:val="center"/>
      </w:pPr>
      <w:r>
        <w:t>ПОМОЩИ ПРИ КОТОРЫХ ОСУЩЕСТВЛЯЕТСЯ БЕСПЛАТНО, И КАТЕГОРИИ</w:t>
      </w:r>
    </w:p>
    <w:p w14:paraId="730D9451" w14:textId="77777777" w:rsidR="0050768A" w:rsidRDefault="0050768A">
      <w:pPr>
        <w:pStyle w:val="ConsPlusTitle"/>
        <w:jc w:val="center"/>
      </w:pPr>
      <w:r>
        <w:t>ГРАЖДАН, ОКАЗАНИЕ МЕДИЦИНСКОЙ ПОМОЩИ КОТОРЫМ</w:t>
      </w:r>
    </w:p>
    <w:p w14:paraId="6AFFCD8D" w14:textId="77777777" w:rsidR="0050768A" w:rsidRDefault="0050768A">
      <w:pPr>
        <w:pStyle w:val="ConsPlusTitle"/>
        <w:jc w:val="center"/>
      </w:pPr>
      <w:r>
        <w:t>ОСУЩЕСТВЛЯЕТСЯ БЕСПЛАТНО</w:t>
      </w:r>
    </w:p>
    <w:p w14:paraId="727D8A3D" w14:textId="77777777" w:rsidR="0050768A" w:rsidRDefault="0050768A">
      <w:pPr>
        <w:pStyle w:val="ConsPlusNormal"/>
        <w:jc w:val="both"/>
      </w:pPr>
    </w:p>
    <w:p w14:paraId="552D3547" w14:textId="77777777" w:rsidR="0050768A" w:rsidRDefault="0050768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7" w:history="1">
        <w:r>
          <w:rPr>
            <w:color w:val="0000FF"/>
          </w:rPr>
          <w:t>разделом 2</w:t>
        </w:r>
      </w:hyperlink>
      <w:r>
        <w:t xml:space="preserve"> Территориальной программы при следующих заболеваниях и состояниях:</w:t>
      </w:r>
    </w:p>
    <w:p w14:paraId="4261CD05" w14:textId="77777777" w:rsidR="0050768A" w:rsidRDefault="0050768A">
      <w:pPr>
        <w:pStyle w:val="ConsPlusNormal"/>
        <w:spacing w:before="220"/>
        <w:ind w:firstLine="540"/>
        <w:jc w:val="both"/>
      </w:pPr>
      <w:r>
        <w:t>инфекционные и паразитарные болезни;</w:t>
      </w:r>
    </w:p>
    <w:p w14:paraId="3D0305B1" w14:textId="77777777" w:rsidR="0050768A" w:rsidRDefault="0050768A">
      <w:pPr>
        <w:pStyle w:val="ConsPlusNormal"/>
        <w:spacing w:before="220"/>
        <w:ind w:firstLine="540"/>
        <w:jc w:val="both"/>
      </w:pPr>
      <w:r>
        <w:t>новообразования;</w:t>
      </w:r>
    </w:p>
    <w:p w14:paraId="37FE3F14" w14:textId="77777777" w:rsidR="0050768A" w:rsidRDefault="0050768A">
      <w:pPr>
        <w:pStyle w:val="ConsPlusNormal"/>
        <w:spacing w:before="220"/>
        <w:ind w:firstLine="540"/>
        <w:jc w:val="both"/>
      </w:pPr>
      <w:r>
        <w:t>болезни эндокринной системы;</w:t>
      </w:r>
    </w:p>
    <w:p w14:paraId="2FC6ABB2" w14:textId="77777777" w:rsidR="0050768A" w:rsidRDefault="0050768A">
      <w:pPr>
        <w:pStyle w:val="ConsPlusNormal"/>
        <w:spacing w:before="220"/>
        <w:ind w:firstLine="540"/>
        <w:jc w:val="both"/>
      </w:pPr>
      <w:r>
        <w:t>расстройства питания и нарушения обмена веществ;</w:t>
      </w:r>
    </w:p>
    <w:p w14:paraId="73B5A5CD" w14:textId="77777777" w:rsidR="0050768A" w:rsidRDefault="0050768A">
      <w:pPr>
        <w:pStyle w:val="ConsPlusNormal"/>
        <w:spacing w:before="220"/>
        <w:ind w:firstLine="540"/>
        <w:jc w:val="both"/>
      </w:pPr>
      <w:r>
        <w:t>болезни нервной системы;</w:t>
      </w:r>
    </w:p>
    <w:p w14:paraId="1AA69705" w14:textId="77777777" w:rsidR="0050768A" w:rsidRDefault="0050768A">
      <w:pPr>
        <w:pStyle w:val="ConsPlusNormal"/>
        <w:spacing w:before="220"/>
        <w:ind w:firstLine="540"/>
        <w:jc w:val="both"/>
      </w:pPr>
      <w:r>
        <w:t>болезни крови, кроветворных органов;</w:t>
      </w:r>
    </w:p>
    <w:p w14:paraId="03FC63E0" w14:textId="77777777" w:rsidR="0050768A" w:rsidRDefault="0050768A">
      <w:pPr>
        <w:pStyle w:val="ConsPlusNormal"/>
        <w:spacing w:before="220"/>
        <w:ind w:firstLine="540"/>
        <w:jc w:val="both"/>
      </w:pPr>
      <w:r>
        <w:t>отдельные нарушения, вовлекающие иммунный механизм;</w:t>
      </w:r>
    </w:p>
    <w:p w14:paraId="04903FAD" w14:textId="77777777" w:rsidR="0050768A" w:rsidRDefault="0050768A">
      <w:pPr>
        <w:pStyle w:val="ConsPlusNormal"/>
        <w:spacing w:before="220"/>
        <w:ind w:firstLine="540"/>
        <w:jc w:val="both"/>
      </w:pPr>
      <w:r>
        <w:t>болезни глаза и его придаточного аппарата;</w:t>
      </w:r>
    </w:p>
    <w:p w14:paraId="2CE78546" w14:textId="77777777" w:rsidR="0050768A" w:rsidRDefault="0050768A">
      <w:pPr>
        <w:pStyle w:val="ConsPlusNormal"/>
        <w:spacing w:before="220"/>
        <w:ind w:firstLine="540"/>
        <w:jc w:val="both"/>
      </w:pPr>
      <w:r>
        <w:t>болезни уха и сосцевидного отростка;</w:t>
      </w:r>
    </w:p>
    <w:p w14:paraId="48F09576" w14:textId="77777777" w:rsidR="0050768A" w:rsidRDefault="0050768A">
      <w:pPr>
        <w:pStyle w:val="ConsPlusNormal"/>
        <w:spacing w:before="220"/>
        <w:ind w:firstLine="540"/>
        <w:jc w:val="both"/>
      </w:pPr>
      <w:r>
        <w:t>болезни системы кровообращения;</w:t>
      </w:r>
    </w:p>
    <w:p w14:paraId="50A2B133" w14:textId="77777777" w:rsidR="0050768A" w:rsidRDefault="0050768A">
      <w:pPr>
        <w:pStyle w:val="ConsPlusNormal"/>
        <w:spacing w:before="220"/>
        <w:ind w:firstLine="540"/>
        <w:jc w:val="both"/>
      </w:pPr>
      <w:r>
        <w:t>болезни органов дыхания;</w:t>
      </w:r>
    </w:p>
    <w:p w14:paraId="0C74C97F" w14:textId="77777777" w:rsidR="0050768A" w:rsidRDefault="0050768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7762CA0D" w14:textId="77777777" w:rsidR="0050768A" w:rsidRDefault="0050768A">
      <w:pPr>
        <w:pStyle w:val="ConsPlusNormal"/>
        <w:spacing w:before="220"/>
        <w:ind w:firstLine="540"/>
        <w:jc w:val="both"/>
      </w:pPr>
      <w:r>
        <w:t>болезни мочеполовой системы;</w:t>
      </w:r>
    </w:p>
    <w:p w14:paraId="23EE486A" w14:textId="77777777" w:rsidR="0050768A" w:rsidRDefault="0050768A">
      <w:pPr>
        <w:pStyle w:val="ConsPlusNormal"/>
        <w:spacing w:before="220"/>
        <w:ind w:firstLine="540"/>
        <w:jc w:val="both"/>
      </w:pPr>
      <w:r>
        <w:t>болезни кожи и подкожной клетчатки;</w:t>
      </w:r>
    </w:p>
    <w:p w14:paraId="075CCF5F" w14:textId="77777777" w:rsidR="0050768A" w:rsidRDefault="0050768A">
      <w:pPr>
        <w:pStyle w:val="ConsPlusNormal"/>
        <w:spacing w:before="220"/>
        <w:ind w:firstLine="540"/>
        <w:jc w:val="both"/>
      </w:pPr>
      <w:r>
        <w:t>болезни костно-мышечной системы и соединительной ткани;</w:t>
      </w:r>
    </w:p>
    <w:p w14:paraId="0E8C2038" w14:textId="77777777" w:rsidR="0050768A" w:rsidRDefault="0050768A">
      <w:pPr>
        <w:pStyle w:val="ConsPlusNormal"/>
        <w:spacing w:before="220"/>
        <w:ind w:firstLine="540"/>
        <w:jc w:val="both"/>
      </w:pPr>
      <w:r>
        <w:t>травмы, отравления и некоторые другие последствия воздействия внешних причин;</w:t>
      </w:r>
    </w:p>
    <w:p w14:paraId="30BCBA5E" w14:textId="77777777" w:rsidR="0050768A" w:rsidRDefault="0050768A">
      <w:pPr>
        <w:pStyle w:val="ConsPlusNormal"/>
        <w:spacing w:before="220"/>
        <w:ind w:firstLine="540"/>
        <w:jc w:val="both"/>
      </w:pPr>
      <w:r>
        <w:t>врожденные аномалии (пороки развития);</w:t>
      </w:r>
    </w:p>
    <w:p w14:paraId="53468090" w14:textId="77777777" w:rsidR="0050768A" w:rsidRDefault="0050768A">
      <w:pPr>
        <w:pStyle w:val="ConsPlusNormal"/>
        <w:spacing w:before="220"/>
        <w:ind w:firstLine="540"/>
        <w:jc w:val="both"/>
      </w:pPr>
      <w:r>
        <w:t>деформации и хромосомные нарушения;</w:t>
      </w:r>
    </w:p>
    <w:p w14:paraId="52BEFB0A" w14:textId="77777777" w:rsidR="0050768A" w:rsidRDefault="0050768A">
      <w:pPr>
        <w:pStyle w:val="ConsPlusNormal"/>
        <w:spacing w:before="220"/>
        <w:ind w:firstLine="540"/>
        <w:jc w:val="both"/>
      </w:pPr>
      <w:r>
        <w:t>беременность, роды, послеродовой период и аборты;</w:t>
      </w:r>
    </w:p>
    <w:p w14:paraId="03B1899A" w14:textId="77777777" w:rsidR="0050768A" w:rsidRDefault="0050768A">
      <w:pPr>
        <w:pStyle w:val="ConsPlusNormal"/>
        <w:spacing w:before="220"/>
        <w:ind w:firstLine="540"/>
        <w:jc w:val="both"/>
      </w:pPr>
      <w:r>
        <w:t>отдельные состояния, возникающие у детей в перинатальный период;</w:t>
      </w:r>
    </w:p>
    <w:p w14:paraId="4CF879B0" w14:textId="77777777" w:rsidR="0050768A" w:rsidRDefault="0050768A">
      <w:pPr>
        <w:pStyle w:val="ConsPlusNormal"/>
        <w:spacing w:before="220"/>
        <w:ind w:firstLine="540"/>
        <w:jc w:val="both"/>
      </w:pPr>
      <w:r>
        <w:t>психические расстройства и расстройства поведения;</w:t>
      </w:r>
    </w:p>
    <w:p w14:paraId="73613D3C" w14:textId="77777777" w:rsidR="0050768A" w:rsidRDefault="0050768A">
      <w:pPr>
        <w:pStyle w:val="ConsPlusNormal"/>
        <w:spacing w:before="220"/>
        <w:ind w:firstLine="540"/>
        <w:jc w:val="both"/>
      </w:pPr>
      <w:r>
        <w:t>симптомы, признаки и отклонения от нормы, не отнесенные к заболеваниям и состояниям.</w:t>
      </w:r>
    </w:p>
    <w:p w14:paraId="74772101" w14:textId="77777777" w:rsidR="0050768A" w:rsidRDefault="0050768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193A0718" w14:textId="77777777" w:rsidR="0050768A" w:rsidRDefault="0050768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622EF491" w14:textId="77777777" w:rsidR="0050768A" w:rsidRDefault="0050768A">
      <w:pPr>
        <w:pStyle w:val="ConsPlusNormal"/>
        <w:spacing w:before="220"/>
        <w:ind w:firstLine="540"/>
        <w:jc w:val="both"/>
      </w:pPr>
      <w:r>
        <w:t xml:space="preserve">на обеспечение лекарственными препаратами (в соответствии с </w:t>
      </w:r>
      <w:hyperlink w:anchor="P314" w:history="1">
        <w:r>
          <w:rPr>
            <w:color w:val="0000FF"/>
          </w:rPr>
          <w:t>разделом 5</w:t>
        </w:r>
      </w:hyperlink>
      <w:r>
        <w:t xml:space="preserve"> Территориальной программы);</w:t>
      </w:r>
    </w:p>
    <w:p w14:paraId="3E693824" w14:textId="77777777" w:rsidR="0050768A" w:rsidRDefault="0050768A">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659B9245" w14:textId="77777777" w:rsidR="0050768A" w:rsidRDefault="0050768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C474F10" w14:textId="77777777" w:rsidR="0050768A" w:rsidRDefault="0050768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76B0E529" w14:textId="77777777" w:rsidR="0050768A" w:rsidRDefault="0050768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7B54599D" w14:textId="77777777" w:rsidR="0050768A" w:rsidRDefault="0050768A">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14:paraId="6DFEE8D3" w14:textId="77777777" w:rsidR="0050768A" w:rsidRDefault="0050768A">
      <w:pPr>
        <w:pStyle w:val="ConsPlusNormal"/>
        <w:spacing w:before="220"/>
        <w:ind w:firstLine="540"/>
        <w:jc w:val="both"/>
      </w:pPr>
      <w:r>
        <w:t>на пренатальную (дородовую) диагностику нарушений развития ребенка - беременные женщины;</w:t>
      </w:r>
    </w:p>
    <w:p w14:paraId="6736CC2E" w14:textId="77777777" w:rsidR="0050768A" w:rsidRDefault="0050768A">
      <w:pPr>
        <w:pStyle w:val="ConsPlusNormal"/>
        <w:spacing w:before="220"/>
        <w:ind w:firstLine="540"/>
        <w:jc w:val="both"/>
      </w:pPr>
      <w:r>
        <w:t>на аудиологический скрининг - новорожденные дети и дети первого года жизни;</w:t>
      </w:r>
    </w:p>
    <w:p w14:paraId="3C43DF59" w14:textId="77777777" w:rsidR="0050768A" w:rsidRDefault="0050768A">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12DC1C9F" w14:textId="77777777" w:rsidR="0050768A" w:rsidRDefault="0050768A">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2142B796" w14:textId="77777777" w:rsidR="0050768A" w:rsidRDefault="0050768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789B555" w14:textId="77777777" w:rsidR="0050768A" w:rsidRDefault="0050768A">
      <w:pPr>
        <w:pStyle w:val="ConsPlusNormal"/>
        <w:spacing w:before="220"/>
        <w:ind w:firstLine="540"/>
        <w:jc w:val="both"/>
      </w:pPr>
      <w:r>
        <w:t>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18FE4E6E" w14:textId="77777777" w:rsidR="0050768A" w:rsidRDefault="0050768A">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F138F8D" w14:textId="77777777" w:rsidR="0050768A" w:rsidRDefault="0050768A">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5C76F9E6" w14:textId="77777777" w:rsidR="0050768A" w:rsidRDefault="0050768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5B5DD920" w14:textId="77777777" w:rsidR="0050768A" w:rsidRDefault="0050768A">
      <w:pPr>
        <w:pStyle w:val="ConsPlusNormal"/>
        <w:jc w:val="both"/>
      </w:pPr>
    </w:p>
    <w:p w14:paraId="3A5F8208" w14:textId="77777777" w:rsidR="0050768A" w:rsidRDefault="0050768A">
      <w:pPr>
        <w:pStyle w:val="ConsPlusTitle"/>
        <w:jc w:val="center"/>
        <w:outlineLvl w:val="1"/>
      </w:pPr>
      <w:r>
        <w:t>4. ТЕРРИТОРИАЛЬНАЯ ПРОГРАММА ОБЯЗАТЕЛЬНОГО</w:t>
      </w:r>
    </w:p>
    <w:p w14:paraId="7D0C4BD6" w14:textId="77777777" w:rsidR="0050768A" w:rsidRDefault="0050768A">
      <w:pPr>
        <w:pStyle w:val="ConsPlusTitle"/>
        <w:jc w:val="center"/>
      </w:pPr>
      <w:r>
        <w:t>МЕДИЦИНСКОГО СТРАХОВАНИЯ</w:t>
      </w:r>
    </w:p>
    <w:p w14:paraId="5BC65643" w14:textId="77777777" w:rsidR="0050768A" w:rsidRDefault="0050768A">
      <w:pPr>
        <w:pStyle w:val="ConsPlusNormal"/>
        <w:jc w:val="both"/>
      </w:pPr>
    </w:p>
    <w:p w14:paraId="62E83C8D" w14:textId="77777777" w:rsidR="0050768A" w:rsidRDefault="0050768A">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14:paraId="0267E2DD" w14:textId="77777777" w:rsidR="0050768A" w:rsidRDefault="0050768A">
      <w:pPr>
        <w:pStyle w:val="ConsPlusNormal"/>
        <w:spacing w:before="220"/>
        <w:ind w:firstLine="540"/>
        <w:jc w:val="both"/>
      </w:pPr>
      <w:r>
        <w:t>В рамках территориальной программы обязательного медицинского страхования застрахованным лицам:</w:t>
      </w:r>
    </w:p>
    <w:p w14:paraId="6676F281" w14:textId="77777777" w:rsidR="0050768A" w:rsidRDefault="0050768A">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5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C421DDF" w14:textId="77777777" w:rsidR="0050768A" w:rsidRDefault="0050768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5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54" w:history="1">
        <w:r>
          <w:rPr>
            <w:color w:val="0000FF"/>
          </w:rPr>
          <w:t>разделе 3</w:t>
        </w:r>
      </w:hyperlink>
      <w: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F80F125" w14:textId="77777777" w:rsidR="0050768A" w:rsidRDefault="0050768A">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14:paraId="60AFD91A" w14:textId="77777777" w:rsidR="0050768A" w:rsidRDefault="0050768A">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14:paraId="5528B148" w14:textId="77777777" w:rsidR="0050768A" w:rsidRDefault="0050768A">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14:paraId="1525F425" w14:textId="77777777" w:rsidR="0050768A" w:rsidRDefault="0050768A">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14:paraId="6C13F2E0" w14:textId="77777777" w:rsidR="0050768A" w:rsidRDefault="0050768A">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14:paraId="5459677F" w14:textId="77777777" w:rsidR="0050768A" w:rsidRDefault="0050768A">
      <w:pPr>
        <w:pStyle w:val="ConsPlusNormal"/>
        <w:spacing w:before="220"/>
        <w:ind w:firstLine="540"/>
        <w:jc w:val="both"/>
      </w:pPr>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r:id="rId21" w:history="1">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14:paraId="04E4512D" w14:textId="77777777" w:rsidR="0050768A" w:rsidRDefault="0050768A">
      <w:pPr>
        <w:pStyle w:val="ConsPlusNormal"/>
        <w:spacing w:before="22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14:paraId="460ADD40" w14:textId="77777777" w:rsidR="0050768A" w:rsidRDefault="0050768A">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14:paraId="29D6B90B" w14:textId="77777777" w:rsidR="0050768A" w:rsidRDefault="0050768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2" w:history="1">
        <w:r>
          <w:rPr>
            <w:color w:val="0000FF"/>
          </w:rPr>
          <w:t>законом</w:t>
        </w:r>
      </w:hyperlink>
      <w: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D8597D7" w14:textId="77777777" w:rsidR="0050768A" w:rsidRDefault="0050768A">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14:paraId="791ED976" w14:textId="77777777" w:rsidR="0050768A" w:rsidRDefault="0050768A">
      <w:pPr>
        <w:pStyle w:val="ConsPlusNormal"/>
        <w:spacing w:before="220"/>
        <w:ind w:firstLine="540"/>
        <w:jc w:val="both"/>
      </w:pPr>
      <w: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r:id="rId23" w:history="1">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2F897336" w14:textId="77777777" w:rsidR="0050768A" w:rsidRDefault="0050768A">
      <w:pPr>
        <w:pStyle w:val="ConsPlusNormal"/>
        <w:spacing w:before="220"/>
        <w:ind w:firstLine="540"/>
        <w:jc w:val="both"/>
      </w:pPr>
      <w:r>
        <w:t>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14:paraId="4715B575" w14:textId="77777777" w:rsidR="0050768A" w:rsidRDefault="0050768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r:id="rId24"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25" w:history="1">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14:paraId="26DF375A" w14:textId="77777777" w:rsidR="0050768A" w:rsidRDefault="0050768A">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5C5B361C" w14:textId="77777777" w:rsidR="0050768A" w:rsidRDefault="0050768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237B5C7" w14:textId="77777777" w:rsidR="0050768A" w:rsidRDefault="0050768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E455276" w14:textId="77777777" w:rsidR="0050768A" w:rsidRDefault="0050768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4793110" w14:textId="77777777" w:rsidR="0050768A" w:rsidRDefault="0050768A">
      <w:pPr>
        <w:pStyle w:val="ConsPlusNormal"/>
        <w:spacing w:before="220"/>
        <w:ind w:firstLine="540"/>
        <w:jc w:val="both"/>
      </w:pPr>
      <w:r>
        <w:t>врачам-специалистам за оказанную медицинскую помощь в амбулаторных условиях.</w:t>
      </w:r>
    </w:p>
    <w:p w14:paraId="185C157F" w14:textId="77777777" w:rsidR="0050768A" w:rsidRDefault="0050768A">
      <w:pPr>
        <w:pStyle w:val="ConsPlusNormal"/>
        <w:spacing w:before="220"/>
        <w:ind w:firstLine="540"/>
        <w:jc w:val="both"/>
      </w:pPr>
      <w:r>
        <w:t>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w:t>
      </w:r>
    </w:p>
    <w:p w14:paraId="1FB16515" w14:textId="77777777" w:rsidR="0050768A" w:rsidRDefault="0050768A">
      <w:pPr>
        <w:pStyle w:val="ConsPlusNormal"/>
        <w:jc w:val="both"/>
      </w:pPr>
    </w:p>
    <w:p w14:paraId="737F9617" w14:textId="77777777" w:rsidR="0050768A" w:rsidRDefault="0050768A">
      <w:pPr>
        <w:pStyle w:val="ConsPlusTitle"/>
        <w:jc w:val="center"/>
        <w:outlineLvl w:val="2"/>
      </w:pPr>
      <w:r>
        <w:t>Профилактические медицинские осмотры</w:t>
      </w:r>
    </w:p>
    <w:p w14:paraId="00ADEACB" w14:textId="77777777" w:rsidR="0050768A" w:rsidRDefault="0050768A">
      <w:pPr>
        <w:pStyle w:val="ConsPlusTitle"/>
        <w:jc w:val="center"/>
      </w:pPr>
      <w:r>
        <w:t>и диспансеризация граждан</w:t>
      </w:r>
    </w:p>
    <w:p w14:paraId="2B1519BB" w14:textId="77777777" w:rsidR="0050768A" w:rsidRDefault="0050768A">
      <w:pPr>
        <w:pStyle w:val="ConsPlusNormal"/>
        <w:jc w:val="both"/>
      </w:pPr>
    </w:p>
    <w:p w14:paraId="6388E650" w14:textId="77777777" w:rsidR="0050768A" w:rsidRDefault="0050768A">
      <w:pPr>
        <w:pStyle w:val="ConsPlusNormal"/>
        <w:ind w:firstLine="540"/>
        <w:jc w:val="both"/>
      </w:pPr>
      <w:r>
        <w:t>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14:paraId="15F86611" w14:textId="77777777" w:rsidR="0050768A" w:rsidRDefault="0050768A">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14:paraId="7570519F" w14:textId="77777777" w:rsidR="0050768A" w:rsidRDefault="0050768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0F82A7C" w14:textId="77777777" w:rsidR="0050768A" w:rsidRDefault="0050768A">
      <w:pPr>
        <w:pStyle w:val="ConsPlusNormal"/>
        <w:spacing w:before="22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в соответствии с приложением N 10 к Территориальной программе.</w:t>
      </w:r>
    </w:p>
    <w:p w14:paraId="7B82BC46" w14:textId="77777777" w:rsidR="0050768A" w:rsidRDefault="0050768A">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17DB28D" w14:textId="77777777" w:rsidR="0050768A" w:rsidRDefault="0050768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2E37C56F" w14:textId="77777777" w:rsidR="0050768A" w:rsidRDefault="0050768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14:paraId="2C9DF09E" w14:textId="77777777" w:rsidR="0050768A" w:rsidRDefault="0050768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4224A734" w14:textId="77777777" w:rsidR="0050768A" w:rsidRDefault="0050768A">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32F4C83" w14:textId="77777777" w:rsidR="0050768A" w:rsidRDefault="0050768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7479" w:history="1">
        <w:r>
          <w:rPr>
            <w:color w:val="0000FF"/>
          </w:rPr>
          <w:t>пунктом 1</w:t>
        </w:r>
      </w:hyperlink>
      <w:r>
        <w:t xml:space="preserve"> приложения N 10 к Территориальной программе.</w:t>
      </w:r>
    </w:p>
    <w:p w14:paraId="1896F02B" w14:textId="77777777" w:rsidR="0050768A" w:rsidRDefault="0050768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71886C66" w14:textId="77777777" w:rsidR="0050768A" w:rsidRDefault="0050768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19B36989" w14:textId="77777777" w:rsidR="0050768A" w:rsidRDefault="0050768A">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14:paraId="12E47694" w14:textId="77777777" w:rsidR="0050768A" w:rsidRDefault="0050768A">
      <w:pPr>
        <w:pStyle w:val="ConsPlusNormal"/>
        <w:spacing w:before="22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61A5BC05" w14:textId="77777777" w:rsidR="0050768A" w:rsidRDefault="0050768A">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Красноярского края.</w:t>
      </w:r>
    </w:p>
    <w:p w14:paraId="2E2AE4C2" w14:textId="77777777" w:rsidR="0050768A" w:rsidRDefault="0050768A">
      <w:pPr>
        <w:pStyle w:val="ConsPlusNormal"/>
        <w:spacing w:before="220"/>
        <w:ind w:firstLine="540"/>
        <w:jc w:val="both"/>
      </w:pPr>
      <w:r>
        <w:t>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3E96B141" w14:textId="77777777" w:rsidR="0050768A" w:rsidRDefault="0050768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61AEF18" w14:textId="77777777" w:rsidR="0050768A" w:rsidRDefault="0050768A">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42533573" w14:textId="77777777" w:rsidR="0050768A" w:rsidRDefault="0050768A">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14:paraId="0D364C6E" w14:textId="77777777" w:rsidR="0050768A" w:rsidRDefault="0050768A">
      <w:pPr>
        <w:pStyle w:val="ConsPlusNormal"/>
        <w:spacing w:before="220"/>
        <w:ind w:firstLine="540"/>
        <w:jc w:val="both"/>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771ECEA8" w14:textId="77777777" w:rsidR="0050768A" w:rsidRDefault="0050768A">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Красноярского края в сфере здравоохранения в виде электронного медицинского документа.</w:t>
      </w:r>
    </w:p>
    <w:p w14:paraId="73EAF3CC" w14:textId="77777777" w:rsidR="0050768A" w:rsidRDefault="0050768A">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14:paraId="1797C130" w14:textId="77777777" w:rsidR="0050768A" w:rsidRDefault="0050768A">
      <w:pPr>
        <w:pStyle w:val="ConsPlusNormal"/>
        <w:jc w:val="both"/>
      </w:pPr>
    </w:p>
    <w:p w14:paraId="33DB0D74" w14:textId="77777777" w:rsidR="0050768A" w:rsidRDefault="0050768A">
      <w:pPr>
        <w:pStyle w:val="ConsPlusTitle"/>
        <w:jc w:val="center"/>
        <w:outlineLvl w:val="2"/>
      </w:pPr>
      <w:r>
        <w:t>Диспансерное наблюдение за гражданами</w:t>
      </w:r>
    </w:p>
    <w:p w14:paraId="759FEBC3" w14:textId="77777777" w:rsidR="0050768A" w:rsidRDefault="0050768A">
      <w:pPr>
        <w:pStyle w:val="ConsPlusNormal"/>
        <w:jc w:val="both"/>
      </w:pPr>
    </w:p>
    <w:p w14:paraId="132482C4" w14:textId="77777777" w:rsidR="0050768A" w:rsidRDefault="0050768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7AB95478" w14:textId="77777777" w:rsidR="0050768A" w:rsidRDefault="0050768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14:paraId="32EA736F" w14:textId="77777777" w:rsidR="0050768A" w:rsidRDefault="0050768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14:paraId="675B3C45" w14:textId="77777777" w:rsidR="0050768A" w:rsidRDefault="0050768A">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3223FFD4" w14:textId="77777777" w:rsidR="0050768A" w:rsidRDefault="0050768A">
      <w:pPr>
        <w:pStyle w:val="ConsPlusNormal"/>
        <w:jc w:val="both"/>
      </w:pPr>
    </w:p>
    <w:p w14:paraId="2A1A3CE9" w14:textId="77777777" w:rsidR="0050768A" w:rsidRDefault="0050768A">
      <w:pPr>
        <w:pStyle w:val="ConsPlusTitle"/>
        <w:jc w:val="center"/>
        <w:outlineLvl w:val="2"/>
      </w:pPr>
      <w:r>
        <w:t>Способы оплаты медицинской помощи, оказываемой</w:t>
      </w:r>
    </w:p>
    <w:p w14:paraId="4B9F88C4" w14:textId="77777777" w:rsidR="0050768A" w:rsidRDefault="0050768A">
      <w:pPr>
        <w:pStyle w:val="ConsPlusTitle"/>
        <w:jc w:val="center"/>
      </w:pPr>
      <w:r>
        <w:t>застрахованным лицам по обязательному медицинскому</w:t>
      </w:r>
    </w:p>
    <w:p w14:paraId="424EA40A" w14:textId="77777777" w:rsidR="0050768A" w:rsidRDefault="0050768A">
      <w:pPr>
        <w:pStyle w:val="ConsPlusTitle"/>
        <w:jc w:val="center"/>
      </w:pPr>
      <w:r>
        <w:t>страхованию в Российской Федерации</w:t>
      </w:r>
    </w:p>
    <w:p w14:paraId="5DF7EF7E" w14:textId="77777777" w:rsidR="0050768A" w:rsidRDefault="0050768A">
      <w:pPr>
        <w:pStyle w:val="ConsPlusNormal"/>
        <w:jc w:val="both"/>
      </w:pPr>
    </w:p>
    <w:p w14:paraId="0BABA924" w14:textId="77777777" w:rsidR="0050768A" w:rsidRDefault="0050768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38480ED" w14:textId="77777777" w:rsidR="0050768A" w:rsidRDefault="0050768A">
      <w:pPr>
        <w:pStyle w:val="ConsPlusNormal"/>
        <w:spacing w:before="220"/>
        <w:ind w:firstLine="540"/>
        <w:jc w:val="both"/>
      </w:pPr>
      <w:r>
        <w:t>при оплате медицинской помощи, оказанной в амбулаторных условиях:</w:t>
      </w:r>
    </w:p>
    <w:p w14:paraId="1D52DC71" w14:textId="77777777" w:rsidR="0050768A" w:rsidRDefault="0050768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EDF9473" w14:textId="77777777" w:rsidR="0050768A" w:rsidRDefault="0050768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324EB880" w14:textId="77777777" w:rsidR="0050768A" w:rsidRDefault="0050768A">
      <w:pPr>
        <w:pStyle w:val="ConsPlusNormal"/>
        <w:spacing w:before="220"/>
        <w:ind w:firstLine="540"/>
        <w:jc w:val="both"/>
      </w:pPr>
      <w:r>
        <w:t>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14:paraId="1108CD3C" w14:textId="77777777" w:rsidR="0050768A" w:rsidRDefault="0050768A">
      <w:pPr>
        <w:pStyle w:val="ConsPlusNormal"/>
        <w:spacing w:before="220"/>
        <w:ind w:firstLine="540"/>
        <w:jc w:val="both"/>
      </w:pPr>
      <w:r>
        <w:t>медицинской помощи, оказанной в медицинских организациях, не имеющих прикрепившихся лиц;</w:t>
      </w:r>
    </w:p>
    <w:p w14:paraId="19B63C42" w14:textId="77777777" w:rsidR="0050768A" w:rsidRDefault="0050768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F32720F" w14:textId="77777777" w:rsidR="0050768A" w:rsidRDefault="0050768A">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4D4EB198" w14:textId="77777777" w:rsidR="0050768A" w:rsidRDefault="0050768A">
      <w:pPr>
        <w:pStyle w:val="ConsPlusNormal"/>
        <w:spacing w:before="220"/>
        <w:ind w:firstLine="540"/>
        <w:jc w:val="both"/>
      </w:pPr>
      <w:r>
        <w:t>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14:paraId="5EFFEFB4" w14:textId="77777777" w:rsidR="0050768A" w:rsidRDefault="0050768A">
      <w:pPr>
        <w:pStyle w:val="ConsPlusNormal"/>
        <w:spacing w:before="220"/>
        <w:ind w:firstLine="540"/>
        <w:jc w:val="both"/>
      </w:pPr>
      <w:r>
        <w:t>диспансерного наблюдения отдельных категорий граждан из числа взрослого населения (комплексное посещение), включая диспансерное наблюдение работающих граждан и (или) обучающихся в образовательных организациях;</w:t>
      </w:r>
    </w:p>
    <w:p w14:paraId="1B9BC447" w14:textId="77777777" w:rsidR="0050768A" w:rsidRDefault="0050768A">
      <w:pPr>
        <w:pStyle w:val="ConsPlusNormal"/>
        <w:spacing w:before="220"/>
        <w:ind w:firstLine="540"/>
        <w:jc w:val="both"/>
      </w:pPr>
      <w:r>
        <w:t>медицинской помощи по медицинской реабилитации (комплексное посещение);</w:t>
      </w:r>
    </w:p>
    <w:p w14:paraId="41C5A33F" w14:textId="77777777" w:rsidR="0050768A" w:rsidRDefault="0050768A">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56147E5A" w14:textId="77777777" w:rsidR="0050768A" w:rsidRDefault="0050768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6B40340F" w14:textId="77777777" w:rsidR="0050768A" w:rsidRDefault="0050768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7506" w:history="1">
        <w:r>
          <w:rPr>
            <w:color w:val="0000FF"/>
          </w:rPr>
          <w:t>приложении N 11</w:t>
        </w:r>
      </w:hyperlink>
      <w:r>
        <w:t xml:space="preserve"> к Территориальной программе, в том числе в сочетании с оплатой за услугу диализа;</w:t>
      </w:r>
    </w:p>
    <w:p w14:paraId="191A1CD6" w14:textId="77777777" w:rsidR="0050768A" w:rsidRDefault="0050768A">
      <w:pPr>
        <w:pStyle w:val="ConsPlusNormal"/>
        <w:spacing w:before="220"/>
        <w:ind w:firstLine="540"/>
        <w:jc w:val="both"/>
      </w:pPr>
      <w:r>
        <w:t>при оплате медицинской помощи, оказанной в условиях дневного стационара:</w:t>
      </w:r>
    </w:p>
    <w:p w14:paraId="19D0FB1C" w14:textId="77777777" w:rsidR="0050768A" w:rsidRDefault="0050768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13E31F3" w14:textId="77777777" w:rsidR="0050768A" w:rsidRDefault="0050768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7506" w:history="1">
        <w:r>
          <w:rPr>
            <w:color w:val="0000FF"/>
          </w:rPr>
          <w:t>приложению N 11</w:t>
        </w:r>
      </w:hyperlink>
      <w:r>
        <w:t xml:space="preserve"> к Территориальной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A0EE369" w14:textId="77777777" w:rsidR="0050768A" w:rsidRDefault="0050768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8370C76" w14:textId="77777777" w:rsidR="0050768A" w:rsidRDefault="0050768A">
      <w:pPr>
        <w:pStyle w:val="ConsPlusNormal"/>
        <w:spacing w:before="220"/>
        <w:ind w:firstLine="540"/>
        <w:jc w:val="both"/>
      </w:pPr>
      <w:r>
        <w:t>по подушевому нормативу финансирования;</w:t>
      </w:r>
    </w:p>
    <w:p w14:paraId="32E5DD97" w14:textId="77777777" w:rsidR="0050768A" w:rsidRDefault="0050768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3772B1B6" w14:textId="77777777" w:rsidR="0050768A" w:rsidRDefault="0050768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выделяются подушевые нормативы финансирования на прикрепившихся лиц по профилю "акушерство и гинекология" 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46187460" w14:textId="77777777" w:rsidR="0050768A" w:rsidRDefault="0050768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6" w:history="1">
        <w:r>
          <w:rPr>
            <w:color w:val="0000FF"/>
          </w:rPr>
          <w:t>законом</w:t>
        </w:r>
      </w:hyperlink>
      <w: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14:paraId="333557E0" w14:textId="77777777" w:rsidR="0050768A" w:rsidRDefault="0050768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14:paraId="2078ED6A" w14:textId="77777777" w:rsidR="0050768A" w:rsidRDefault="0050768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74" w:history="1">
        <w:r>
          <w:rPr>
            <w:color w:val="0000FF"/>
          </w:rPr>
          <w:t>разделе 6</w:t>
        </w:r>
      </w:hyperlink>
      <w:r>
        <w:t xml:space="preserve"> Территориальной программы.</w:t>
      </w:r>
    </w:p>
    <w:p w14:paraId="5A38C875" w14:textId="77777777" w:rsidR="0050768A" w:rsidRDefault="0050768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установлены отдельные тарифы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4F6F1F3F" w14:textId="77777777" w:rsidR="0050768A" w:rsidRDefault="0050768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750E9F8E" w14:textId="77777777" w:rsidR="0050768A" w:rsidRDefault="0050768A">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4D0C0B76" w14:textId="77777777" w:rsidR="0050768A" w:rsidRDefault="0050768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22097E4" w14:textId="77777777" w:rsidR="0050768A" w:rsidRDefault="0050768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anchor="P2063" w:history="1">
        <w:r>
          <w:rPr>
            <w:color w:val="0000FF"/>
          </w:rPr>
          <w:t>приложение N 1</w:t>
        </w:r>
      </w:hyperlink>
      <w:r>
        <w:t xml:space="preserve"> к Территориальной программе).</w:t>
      </w:r>
    </w:p>
    <w:p w14:paraId="176FE07F" w14:textId="77777777" w:rsidR="0050768A" w:rsidRDefault="0050768A">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A04135F" w14:textId="77777777" w:rsidR="0050768A" w:rsidRDefault="0050768A">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4967F5EF" w14:textId="77777777" w:rsidR="0050768A" w:rsidRDefault="0050768A">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452A42C" w14:textId="77777777" w:rsidR="0050768A" w:rsidRDefault="0050768A">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170F75C" w14:textId="77777777" w:rsidR="0050768A" w:rsidRDefault="0050768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5CE7A49" w14:textId="77777777" w:rsidR="0050768A" w:rsidRDefault="0050768A">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14:paraId="1D3611A5" w14:textId="77777777" w:rsidR="0050768A" w:rsidRDefault="0050768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3E4FB996" w14:textId="77777777" w:rsidR="0050768A" w:rsidRDefault="0050768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138F96BF" w14:textId="77777777" w:rsidR="0050768A" w:rsidRDefault="0050768A">
      <w:pPr>
        <w:pStyle w:val="ConsPlusNormal"/>
        <w:jc w:val="both"/>
      </w:pPr>
    </w:p>
    <w:p w14:paraId="0696DC68" w14:textId="77777777" w:rsidR="0050768A" w:rsidRDefault="0050768A">
      <w:pPr>
        <w:pStyle w:val="ConsPlusTitle"/>
        <w:jc w:val="center"/>
        <w:outlineLvl w:val="2"/>
      </w:pPr>
      <w:r>
        <w:t>Структура территориальной программы обязательного</w:t>
      </w:r>
    </w:p>
    <w:p w14:paraId="64922C0A" w14:textId="77777777" w:rsidR="0050768A" w:rsidRDefault="0050768A">
      <w:pPr>
        <w:pStyle w:val="ConsPlusTitle"/>
        <w:jc w:val="center"/>
      </w:pPr>
      <w:r>
        <w:t>медицинского страхования</w:t>
      </w:r>
    </w:p>
    <w:p w14:paraId="56B0668E" w14:textId="77777777" w:rsidR="0050768A" w:rsidRDefault="0050768A">
      <w:pPr>
        <w:pStyle w:val="ConsPlusNormal"/>
        <w:jc w:val="both"/>
      </w:pPr>
    </w:p>
    <w:p w14:paraId="485B3724" w14:textId="77777777" w:rsidR="0050768A" w:rsidRDefault="0050768A">
      <w:pPr>
        <w:pStyle w:val="ConsPlusNormal"/>
        <w:ind w:firstLine="540"/>
        <w:jc w:val="both"/>
      </w:pPr>
      <w:r>
        <w:t>Территориальная программа обязательного медицинского страхования включает:</w:t>
      </w:r>
    </w:p>
    <w:p w14:paraId="6E5F4CF2" w14:textId="77777777" w:rsidR="0050768A" w:rsidRDefault="0050768A">
      <w:pPr>
        <w:pStyle w:val="ConsPlusNormal"/>
        <w:spacing w:before="220"/>
        <w:ind w:firstLine="540"/>
        <w:jc w:val="both"/>
      </w:pPr>
      <w:r>
        <w:t xml:space="preserve">нормативы объемов предоставления медицинской помощи в расчете на 1 застрахованное лицо (в соответствии с </w:t>
      </w:r>
      <w:hyperlink w:anchor="P374" w:history="1">
        <w:r>
          <w:rPr>
            <w:color w:val="0000FF"/>
          </w:rPr>
          <w:t>разделом 6</w:t>
        </w:r>
      </w:hyperlink>
      <w:r>
        <w:t xml:space="preserve"> Территориальной программы);</w:t>
      </w:r>
    </w:p>
    <w:p w14:paraId="5917DD31" w14:textId="77777777" w:rsidR="0050768A" w:rsidRDefault="0050768A">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374" w:history="1">
        <w:r>
          <w:rPr>
            <w:color w:val="0000FF"/>
          </w:rPr>
          <w:t>разделом 6</w:t>
        </w:r>
      </w:hyperlink>
      <w:r>
        <w:t xml:space="preserve"> Территориальной программы);</w:t>
      </w:r>
    </w:p>
    <w:p w14:paraId="038D959E" w14:textId="77777777" w:rsidR="0050768A" w:rsidRDefault="0050768A">
      <w:pPr>
        <w:pStyle w:val="ConsPlusNormal"/>
        <w:spacing w:before="220"/>
        <w:ind w:firstLine="540"/>
        <w:jc w:val="both"/>
      </w:pPr>
      <w:r>
        <w:t xml:space="preserve">целевые </w:t>
      </w:r>
      <w:hyperlink w:anchor="P17183" w:history="1">
        <w:r>
          <w:rPr>
            <w:color w:val="0000FF"/>
          </w:rPr>
          <w:t>значения</w:t>
        </w:r>
      </w:hyperlink>
      <w:r>
        <w:t xml:space="preserve"> критериев доступности и качества медицинской помощи (в соответствии с приложением N 9 к Территориальной программе);</w:t>
      </w:r>
    </w:p>
    <w:p w14:paraId="69B188B1" w14:textId="77777777" w:rsidR="0050768A" w:rsidRDefault="0050768A">
      <w:pPr>
        <w:pStyle w:val="ConsPlusNormal"/>
        <w:spacing w:before="220"/>
        <w:ind w:firstLine="540"/>
        <w:jc w:val="both"/>
      </w:pPr>
      <w:hyperlink w:anchor="P17869" w:history="1">
        <w:r>
          <w:rPr>
            <w:color w:val="0000FF"/>
          </w:rPr>
          <w:t>перечень</w:t>
        </w:r>
      </w:hyperlink>
      <w: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14:paraId="5AD5D447" w14:textId="77777777" w:rsidR="0050768A" w:rsidRDefault="0050768A">
      <w:pPr>
        <w:pStyle w:val="ConsPlusNormal"/>
        <w:spacing w:before="220"/>
        <w:ind w:firstLine="540"/>
        <w:jc w:val="both"/>
      </w:pPr>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7" w:history="1">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14:paraId="583D89CC" w14:textId="77777777" w:rsidR="0050768A" w:rsidRDefault="0050768A">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BDC476D" w14:textId="77777777" w:rsidR="0050768A" w:rsidRDefault="0050768A">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5CAD0526" w14:textId="77777777" w:rsidR="0050768A" w:rsidRDefault="0050768A">
      <w:pPr>
        <w:pStyle w:val="ConsPlusNormal"/>
        <w:jc w:val="both"/>
      </w:pPr>
    </w:p>
    <w:p w14:paraId="74AB79DD" w14:textId="77777777" w:rsidR="0050768A" w:rsidRDefault="0050768A">
      <w:pPr>
        <w:pStyle w:val="ConsPlusTitle"/>
        <w:jc w:val="center"/>
        <w:outlineLvl w:val="1"/>
      </w:pPr>
      <w:bookmarkStart w:id="3" w:name="P314"/>
      <w:bookmarkEnd w:id="3"/>
      <w:r>
        <w:t>5. ФИНАНСОВОЕ ОБЕСПЕЧЕНИЕ ТЕРРИТОРИАЛЬНОЙ ПРОГРАММЫ</w:t>
      </w:r>
    </w:p>
    <w:p w14:paraId="716F052C" w14:textId="77777777" w:rsidR="0050768A" w:rsidRDefault="0050768A">
      <w:pPr>
        <w:pStyle w:val="ConsPlusNormal"/>
        <w:jc w:val="both"/>
      </w:pPr>
    </w:p>
    <w:p w14:paraId="4B266CC8" w14:textId="77777777" w:rsidR="0050768A" w:rsidRDefault="0050768A">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14:paraId="1C2821FB" w14:textId="77777777" w:rsidR="0050768A" w:rsidRDefault="005076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14:paraId="4AAC4E2F" w14:textId="77777777" w:rsidR="0050768A" w:rsidRDefault="0050768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 заболеваниях и состояниях, указанных в </w:t>
      </w:r>
      <w:hyperlink w:anchor="P15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F403D29" w14:textId="77777777" w:rsidR="0050768A" w:rsidRDefault="0050768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54" w:history="1">
        <w:r>
          <w:rPr>
            <w:color w:val="0000FF"/>
          </w:rPr>
          <w:t>разделе 3</w:t>
        </w:r>
      </w:hyperlink>
      <w: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154" w:history="1">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E7730CC" w14:textId="77777777" w:rsidR="0050768A" w:rsidRDefault="0050768A">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14:paraId="6D97F951" w14:textId="77777777" w:rsidR="0050768A" w:rsidRDefault="0050768A">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14:paraId="7A449853" w14:textId="77777777" w:rsidR="0050768A" w:rsidRDefault="0050768A">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14:paraId="3494AAC1" w14:textId="77777777" w:rsidR="0050768A" w:rsidRDefault="0050768A">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14:paraId="466778AB" w14:textId="77777777" w:rsidR="0050768A" w:rsidRDefault="0050768A">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14:paraId="0A8D07B3" w14:textId="77777777" w:rsidR="0050768A" w:rsidRDefault="0050768A">
      <w:pPr>
        <w:pStyle w:val="ConsPlusNormal"/>
        <w:spacing w:before="220"/>
        <w:ind w:firstLine="540"/>
        <w:jc w:val="both"/>
      </w:pPr>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14:paraId="5F6D0DC1" w14:textId="77777777" w:rsidR="0050768A" w:rsidRDefault="0050768A">
      <w:pPr>
        <w:pStyle w:val="ConsPlusNormal"/>
        <w:spacing w:before="22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14:paraId="75B59A00" w14:textId="77777777" w:rsidR="0050768A" w:rsidRDefault="0050768A">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14:paraId="52E1D9A0" w14:textId="77777777" w:rsidR="0050768A" w:rsidRDefault="0050768A">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3D66B10F" w14:textId="77777777" w:rsidR="0050768A" w:rsidRDefault="0050768A">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14:paraId="27A34F70" w14:textId="77777777" w:rsidR="0050768A" w:rsidRDefault="0050768A">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28" w:history="1">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3F2B3E00" w14:textId="77777777" w:rsidR="0050768A" w:rsidRDefault="0050768A">
      <w:pPr>
        <w:pStyle w:val="ConsPlusNormal"/>
        <w:spacing w:before="220"/>
        <w:ind w:firstLine="540"/>
        <w:jc w:val="both"/>
      </w:pPr>
      <w:r>
        <w:t>проведения углубленной диспансеризации;</w:t>
      </w:r>
    </w:p>
    <w:p w14:paraId="78F65652" w14:textId="77777777" w:rsidR="0050768A" w:rsidRDefault="0050768A">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1D5A7D34" w14:textId="77777777" w:rsidR="0050768A" w:rsidRDefault="0050768A">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3381FFA5" w14:textId="77777777" w:rsidR="0050768A" w:rsidRDefault="0050768A">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2617" w:history="1">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14:paraId="1D3928EC" w14:textId="77777777" w:rsidR="0050768A" w:rsidRDefault="0050768A">
      <w:pPr>
        <w:pStyle w:val="ConsPlusNormal"/>
        <w:spacing w:before="220"/>
        <w:ind w:firstLine="540"/>
        <w:jc w:val="both"/>
      </w:pPr>
      <w:r>
        <w:t>За счет средств краевого бюджета осуществляется финансовое обеспечение:</w:t>
      </w:r>
    </w:p>
    <w:p w14:paraId="34E3A041" w14:textId="77777777" w:rsidR="0050768A" w:rsidRDefault="0050768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1B87B223" w14:textId="77777777" w:rsidR="0050768A" w:rsidRDefault="0050768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3FC997FF" w14:textId="77777777" w:rsidR="0050768A" w:rsidRDefault="0050768A">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33D8DCB7" w14:textId="77777777" w:rsidR="0050768A" w:rsidRDefault="0050768A">
      <w:pPr>
        <w:pStyle w:val="ConsPlusNormal"/>
        <w:spacing w:before="22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1983279" w14:textId="77777777" w:rsidR="0050768A" w:rsidRDefault="0050768A">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6D50533" w14:textId="77777777" w:rsidR="0050768A" w:rsidRDefault="0050768A">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II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14:paraId="15356D0A" w14:textId="77777777" w:rsidR="0050768A" w:rsidRDefault="0050768A">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3DA4E79C" w14:textId="77777777" w:rsidR="0050768A" w:rsidRDefault="0050768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14:paraId="7A561061" w14:textId="77777777" w:rsidR="0050768A" w:rsidRDefault="0050768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2BF48BB" w14:textId="77777777" w:rsidR="0050768A" w:rsidRDefault="0050768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0F561291" w14:textId="77777777" w:rsidR="0050768A" w:rsidRDefault="0050768A">
      <w:pPr>
        <w:pStyle w:val="ConsPlusNormal"/>
        <w:spacing w:before="22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14:paraId="7412F5FA" w14:textId="77777777" w:rsidR="0050768A" w:rsidRDefault="0050768A">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14:paraId="16736598" w14:textId="77777777" w:rsidR="0050768A" w:rsidRDefault="0050768A">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14:paraId="640D2FBD" w14:textId="77777777" w:rsidR="0050768A" w:rsidRDefault="0050768A">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14:paraId="68ED565A" w14:textId="77777777" w:rsidR="0050768A" w:rsidRDefault="0050768A">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14:paraId="74169BB9" w14:textId="77777777" w:rsidR="0050768A" w:rsidRDefault="0050768A">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22611107" w14:textId="77777777" w:rsidR="0050768A" w:rsidRDefault="0050768A">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00D70719" w14:textId="77777777" w:rsidR="0050768A" w:rsidRDefault="0050768A">
      <w:pPr>
        <w:pStyle w:val="ConsPlusNormal"/>
        <w:spacing w:before="22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5437FD7B" w14:textId="77777777" w:rsidR="0050768A" w:rsidRDefault="0050768A">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30448C1" w14:textId="77777777" w:rsidR="0050768A" w:rsidRDefault="0050768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667D6B9" w14:textId="77777777" w:rsidR="0050768A" w:rsidRDefault="0050768A">
      <w:pPr>
        <w:pStyle w:val="ConsPlusNormal"/>
        <w:spacing w:before="220"/>
        <w:ind w:firstLine="540"/>
        <w:jc w:val="both"/>
      </w:pPr>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w:t>
      </w:r>
      <w:hyperlink r:id="rId29" w:history="1">
        <w:r>
          <w:rPr>
            <w:color w:val="0000FF"/>
          </w:rPr>
          <w:t>свидетельства</w:t>
        </w:r>
      </w:hyperlink>
      <w:r>
        <w:t xml:space="preserve"> участника Государственной программы, утвержденного Постановлением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14:paraId="68A56367" w14:textId="77777777" w:rsidR="0050768A" w:rsidRDefault="0050768A">
      <w:pPr>
        <w:pStyle w:val="ConsPlusNormal"/>
        <w:spacing w:before="220"/>
        <w:ind w:firstLine="540"/>
        <w:jc w:val="both"/>
      </w:pPr>
      <w: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4" w:history="1">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14:paraId="2BE3625A" w14:textId="77777777" w:rsidR="0050768A" w:rsidRDefault="0050768A">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14:paraId="4D40DACE" w14:textId="77777777" w:rsidR="0050768A" w:rsidRDefault="0050768A">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14:paraId="4C16EEF2" w14:textId="77777777" w:rsidR="0050768A" w:rsidRDefault="0050768A">
      <w:pPr>
        <w:pStyle w:val="ConsPlusNormal"/>
        <w:spacing w:before="220"/>
        <w:ind w:firstLine="540"/>
        <w:jc w:val="both"/>
      </w:pPr>
      <w:r>
        <w:t>расходов медицинских организаций, не связанных с оказанием медицинской помощи;</w:t>
      </w:r>
    </w:p>
    <w:p w14:paraId="26D99926" w14:textId="77777777" w:rsidR="0050768A" w:rsidRDefault="0050768A">
      <w:pPr>
        <w:pStyle w:val="ConsPlusNormal"/>
        <w:spacing w:before="220"/>
        <w:ind w:firstLine="540"/>
        <w:jc w:val="both"/>
      </w:pPr>
      <w:r>
        <w:t>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4D51B7A" w14:textId="77777777" w:rsidR="0050768A" w:rsidRDefault="0050768A">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14:paraId="7E8BD489" w14:textId="77777777" w:rsidR="0050768A" w:rsidRDefault="0050768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14:paraId="556574F8" w14:textId="77777777" w:rsidR="0050768A" w:rsidRDefault="0050768A">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14:paraId="304528D5" w14:textId="77777777" w:rsidR="0050768A" w:rsidRDefault="0050768A">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683C4BF1" w14:textId="77777777" w:rsidR="0050768A" w:rsidRDefault="0050768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C3A5136" w14:textId="77777777" w:rsidR="0050768A" w:rsidRDefault="0050768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144A7DB4" w14:textId="77777777" w:rsidR="0050768A" w:rsidRDefault="0050768A">
      <w:pPr>
        <w:pStyle w:val="ConsPlusNormal"/>
        <w:spacing w:before="220"/>
        <w:ind w:firstLine="540"/>
        <w:jc w:val="both"/>
      </w:pPr>
      <w: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14:paraId="08C52A40" w14:textId="77777777" w:rsidR="0050768A" w:rsidRDefault="0050768A">
      <w:pPr>
        <w:pStyle w:val="ConsPlusNormal"/>
        <w:spacing w:before="22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14:paraId="0EF29426" w14:textId="77777777" w:rsidR="0050768A" w:rsidRDefault="0050768A">
      <w:pPr>
        <w:pStyle w:val="ConsPlusNormal"/>
        <w:spacing w:before="22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14:paraId="0B2A2071" w14:textId="77777777" w:rsidR="0050768A" w:rsidRDefault="0050768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0" w:history="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6A2B5016" w14:textId="77777777" w:rsidR="0050768A" w:rsidRDefault="0050768A">
      <w:pPr>
        <w:pStyle w:val="ConsPlusNormal"/>
        <w:spacing w:before="220"/>
        <w:ind w:firstLine="540"/>
        <w:jc w:val="both"/>
      </w:pPr>
      <w:r>
        <w:t>За счет бюджетных ассигнований федерального бюджета осуществляется финансовое обеспечение закупки лекарственных препаратов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1AAC4F4F" w14:textId="77777777" w:rsidR="0050768A" w:rsidRDefault="0050768A">
      <w:pPr>
        <w:pStyle w:val="ConsPlusNormal"/>
        <w:jc w:val="both"/>
      </w:pPr>
    </w:p>
    <w:p w14:paraId="5F6B5214" w14:textId="77777777" w:rsidR="0050768A" w:rsidRDefault="0050768A">
      <w:pPr>
        <w:pStyle w:val="ConsPlusTitle"/>
        <w:jc w:val="center"/>
        <w:outlineLvl w:val="1"/>
      </w:pPr>
      <w:bookmarkStart w:id="4" w:name="P374"/>
      <w:bookmarkEnd w:id="4"/>
      <w:r>
        <w:t>6. НОРМАТИВЫ ОБЪЕМА МЕДИЦИНСКОЙ ПОМОЩИ, НОРМАТИВЫ ФИНАНСОВЫХ</w:t>
      </w:r>
    </w:p>
    <w:p w14:paraId="3338B4F0" w14:textId="77777777" w:rsidR="0050768A" w:rsidRDefault="0050768A">
      <w:pPr>
        <w:pStyle w:val="ConsPlusTitle"/>
        <w:jc w:val="center"/>
      </w:pPr>
      <w:r>
        <w:t>ЗАТРАТ НА ЕДИНИЦУ ОБЪЕМА МЕДИЦИНСКОЙ ПОМОЩИ, ПОДУШЕВЫЕ</w:t>
      </w:r>
    </w:p>
    <w:p w14:paraId="218235B4" w14:textId="77777777" w:rsidR="0050768A" w:rsidRDefault="0050768A">
      <w:pPr>
        <w:pStyle w:val="ConsPlusTitle"/>
        <w:jc w:val="center"/>
      </w:pPr>
      <w:r>
        <w:t>НОРМАТИВЫ ФИНАНСИРОВАНИЯ</w:t>
      </w:r>
    </w:p>
    <w:p w14:paraId="1B52FE0E" w14:textId="77777777" w:rsidR="0050768A" w:rsidRDefault="0050768A">
      <w:pPr>
        <w:pStyle w:val="ConsPlusNormal"/>
        <w:jc w:val="both"/>
      </w:pPr>
    </w:p>
    <w:p w14:paraId="59E91362" w14:textId="77777777" w:rsidR="0050768A" w:rsidRDefault="0050768A">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5D998E8F" w14:textId="77777777" w:rsidR="0050768A" w:rsidRDefault="0050768A">
      <w:pPr>
        <w:pStyle w:val="ConsPlusNormal"/>
        <w:spacing w:before="220"/>
        <w:ind w:firstLine="540"/>
        <w:jc w:val="both"/>
      </w:pPr>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14:paraId="66FEFCBB" w14:textId="77777777" w:rsidR="0050768A" w:rsidRDefault="0050768A">
      <w:pPr>
        <w:pStyle w:val="ConsPlusNormal"/>
        <w:spacing w:before="22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14:paraId="5F328AA4" w14:textId="77777777" w:rsidR="0050768A" w:rsidRDefault="0050768A">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30FDA752" w14:textId="77777777" w:rsidR="0050768A" w:rsidRDefault="0050768A">
      <w:pPr>
        <w:pStyle w:val="ConsPlusNormal"/>
        <w:spacing w:before="22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0E08C44B" w14:textId="77777777" w:rsidR="0050768A" w:rsidRDefault="0050768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015F1A03" w14:textId="77777777" w:rsidR="0050768A" w:rsidRDefault="0050768A">
      <w:pPr>
        <w:pStyle w:val="ConsPlusNormal"/>
        <w:spacing w:before="220"/>
        <w:ind w:firstLine="540"/>
        <w:jc w:val="both"/>
      </w:pPr>
      <w:r>
        <w:t>для медицинских организаций, обслуживающих до 20 тысяч человек, - 1,113;</w:t>
      </w:r>
    </w:p>
    <w:p w14:paraId="38759160" w14:textId="77777777" w:rsidR="0050768A" w:rsidRDefault="0050768A">
      <w:pPr>
        <w:pStyle w:val="ConsPlusNormal"/>
        <w:spacing w:before="220"/>
        <w:ind w:firstLine="540"/>
        <w:jc w:val="both"/>
      </w:pPr>
      <w:r>
        <w:t>для медицинских организаций, обслуживающих свыше 20 тысяч человек, - 1,04.</w:t>
      </w:r>
    </w:p>
    <w:p w14:paraId="1156D0C4" w14:textId="77777777" w:rsidR="0050768A" w:rsidRDefault="0050768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4A93B9AE" w14:textId="77777777" w:rsidR="0050768A" w:rsidRDefault="0050768A">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2047372F" w14:textId="77777777" w:rsidR="0050768A" w:rsidRDefault="0050768A">
      <w:pPr>
        <w:pStyle w:val="ConsPlusNormal"/>
        <w:spacing w:before="220"/>
        <w:ind w:firstLine="540"/>
        <w:jc w:val="both"/>
      </w:pPr>
      <w:r>
        <w:t>для фельдшерского или фельдшерско-акушерского пункта, обслуживающего до 100 жителей, - 1371,1 тыс. рублей;</w:t>
      </w:r>
    </w:p>
    <w:p w14:paraId="671CB9EC" w14:textId="77777777" w:rsidR="0050768A" w:rsidRDefault="0050768A">
      <w:pPr>
        <w:pStyle w:val="ConsPlusNormal"/>
        <w:spacing w:before="220"/>
        <w:ind w:firstLine="540"/>
        <w:jc w:val="both"/>
      </w:pPr>
      <w:r>
        <w:t>для фельдшерского или фельдшерско-акушерского пункта, обслуживающего от 101 до 900 жителей, - 1958,7 тыс. рублей;</w:t>
      </w:r>
    </w:p>
    <w:p w14:paraId="5415873F" w14:textId="77777777" w:rsidR="0050768A" w:rsidRDefault="0050768A">
      <w:pPr>
        <w:pStyle w:val="ConsPlusNormal"/>
        <w:spacing w:before="220"/>
        <w:ind w:firstLine="540"/>
        <w:jc w:val="both"/>
      </w:pPr>
      <w:r>
        <w:t>для фельдшерского или фельдшерско-акушерского пункта, обслуживающего от 901 до 1500 жителей, - 3917,3 тыс. рублей;</w:t>
      </w:r>
    </w:p>
    <w:p w14:paraId="58F26708" w14:textId="77777777" w:rsidR="0050768A" w:rsidRDefault="0050768A">
      <w:pPr>
        <w:pStyle w:val="ConsPlusNormal"/>
        <w:spacing w:before="220"/>
        <w:ind w:firstLine="540"/>
        <w:jc w:val="both"/>
      </w:pPr>
      <w:r>
        <w:t>для фельдшерского или фельдшерско-акушерского пункта, обслуживающего от 1501 до 2000 жителей, - 4627,5 тыс. рублей;</w:t>
      </w:r>
    </w:p>
    <w:p w14:paraId="6667945E" w14:textId="77777777" w:rsidR="0050768A" w:rsidRDefault="0050768A">
      <w:pPr>
        <w:pStyle w:val="ConsPlusNormal"/>
        <w:spacing w:before="220"/>
        <w:ind w:firstLine="540"/>
        <w:jc w:val="both"/>
      </w:pPr>
      <w:r>
        <w:t>для фельдшерского или фельдшерско-акушерского пункта, обслуживающего свыше 2000 жителей, - 5553,0 тыс. рублей.</w:t>
      </w:r>
    </w:p>
    <w:p w14:paraId="2EB3BAA8" w14:textId="77777777" w:rsidR="0050768A" w:rsidRDefault="0050768A">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14:paraId="400C9713" w14:textId="77777777" w:rsidR="0050768A" w:rsidRDefault="0050768A">
      <w:pPr>
        <w:pStyle w:val="ConsPlusNormal"/>
        <w:spacing w:before="220"/>
        <w:ind w:firstLine="540"/>
        <w:jc w:val="both"/>
      </w:pPr>
      <w:r>
        <w:t>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1501 до 2000 жителей.</w:t>
      </w:r>
    </w:p>
    <w:p w14:paraId="3E0C77CA" w14:textId="77777777" w:rsidR="0050768A" w:rsidRDefault="0050768A">
      <w:pPr>
        <w:pStyle w:val="ConsPlusNormal"/>
        <w:spacing w:before="22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1"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14:paraId="7F5C4996" w14:textId="77777777" w:rsidR="0050768A" w:rsidRDefault="0050768A">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14:paraId="127FEB18" w14:textId="77777777" w:rsidR="0050768A" w:rsidRDefault="0050768A">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14:paraId="506AA4E6"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133"/>
        <w:gridCol w:w="1133"/>
        <w:gridCol w:w="1134"/>
      </w:tblGrid>
      <w:tr w:rsidR="0050768A" w14:paraId="34C48586" w14:textId="77777777">
        <w:tc>
          <w:tcPr>
            <w:tcW w:w="850" w:type="dxa"/>
            <w:vMerge w:val="restart"/>
          </w:tcPr>
          <w:p w14:paraId="2644F9B3" w14:textId="77777777" w:rsidR="0050768A" w:rsidRDefault="0050768A">
            <w:pPr>
              <w:pStyle w:val="ConsPlusNormal"/>
              <w:jc w:val="center"/>
            </w:pPr>
            <w:r>
              <w:t>N строки</w:t>
            </w:r>
          </w:p>
        </w:tc>
        <w:tc>
          <w:tcPr>
            <w:tcW w:w="4819" w:type="dxa"/>
            <w:vMerge w:val="restart"/>
          </w:tcPr>
          <w:p w14:paraId="3F2C2251" w14:textId="77777777" w:rsidR="0050768A" w:rsidRDefault="0050768A">
            <w:pPr>
              <w:pStyle w:val="ConsPlusNormal"/>
              <w:jc w:val="center"/>
            </w:pPr>
            <w:r>
              <w:t>Источники финансового обеспечения Территориальной программы</w:t>
            </w:r>
          </w:p>
        </w:tc>
        <w:tc>
          <w:tcPr>
            <w:tcW w:w="3400" w:type="dxa"/>
            <w:gridSpan w:val="3"/>
          </w:tcPr>
          <w:p w14:paraId="1B2D528C" w14:textId="77777777" w:rsidR="0050768A" w:rsidRDefault="0050768A">
            <w:pPr>
              <w:pStyle w:val="ConsPlusNormal"/>
              <w:jc w:val="center"/>
            </w:pPr>
            <w:r>
              <w:t>Стоимость Территориальной программы на 1 жителя (1 застрахованное лицо) (руб.)</w:t>
            </w:r>
          </w:p>
        </w:tc>
      </w:tr>
      <w:tr w:rsidR="0050768A" w14:paraId="23071409" w14:textId="77777777">
        <w:tc>
          <w:tcPr>
            <w:tcW w:w="850" w:type="dxa"/>
            <w:vMerge/>
          </w:tcPr>
          <w:p w14:paraId="72433626" w14:textId="77777777" w:rsidR="0050768A" w:rsidRDefault="0050768A">
            <w:pPr>
              <w:spacing w:after="1" w:line="0" w:lineRule="atLeast"/>
            </w:pPr>
          </w:p>
        </w:tc>
        <w:tc>
          <w:tcPr>
            <w:tcW w:w="4819" w:type="dxa"/>
            <w:vMerge/>
          </w:tcPr>
          <w:p w14:paraId="17815328" w14:textId="77777777" w:rsidR="0050768A" w:rsidRDefault="0050768A">
            <w:pPr>
              <w:spacing w:after="1" w:line="0" w:lineRule="atLeast"/>
            </w:pPr>
          </w:p>
        </w:tc>
        <w:tc>
          <w:tcPr>
            <w:tcW w:w="1133" w:type="dxa"/>
          </w:tcPr>
          <w:p w14:paraId="575FE90A" w14:textId="77777777" w:rsidR="0050768A" w:rsidRDefault="0050768A">
            <w:pPr>
              <w:pStyle w:val="ConsPlusNormal"/>
              <w:jc w:val="center"/>
            </w:pPr>
            <w:r>
              <w:t>2024 год</w:t>
            </w:r>
          </w:p>
        </w:tc>
        <w:tc>
          <w:tcPr>
            <w:tcW w:w="1133" w:type="dxa"/>
          </w:tcPr>
          <w:p w14:paraId="157C17BA" w14:textId="77777777" w:rsidR="0050768A" w:rsidRDefault="0050768A">
            <w:pPr>
              <w:pStyle w:val="ConsPlusNormal"/>
              <w:jc w:val="center"/>
            </w:pPr>
            <w:r>
              <w:t>2025 год</w:t>
            </w:r>
          </w:p>
        </w:tc>
        <w:tc>
          <w:tcPr>
            <w:tcW w:w="1134" w:type="dxa"/>
          </w:tcPr>
          <w:p w14:paraId="54A6EE0C" w14:textId="77777777" w:rsidR="0050768A" w:rsidRDefault="0050768A">
            <w:pPr>
              <w:pStyle w:val="ConsPlusNormal"/>
              <w:jc w:val="center"/>
            </w:pPr>
            <w:r>
              <w:t>2026 год</w:t>
            </w:r>
          </w:p>
        </w:tc>
      </w:tr>
      <w:tr w:rsidR="0050768A" w14:paraId="41176864" w14:textId="77777777">
        <w:tc>
          <w:tcPr>
            <w:tcW w:w="850" w:type="dxa"/>
          </w:tcPr>
          <w:p w14:paraId="6198504B" w14:textId="77777777" w:rsidR="0050768A" w:rsidRDefault="0050768A">
            <w:pPr>
              <w:pStyle w:val="ConsPlusNormal"/>
              <w:jc w:val="center"/>
            </w:pPr>
            <w:r>
              <w:t>1</w:t>
            </w:r>
          </w:p>
        </w:tc>
        <w:tc>
          <w:tcPr>
            <w:tcW w:w="4819" w:type="dxa"/>
          </w:tcPr>
          <w:p w14:paraId="2B4D41D6" w14:textId="77777777" w:rsidR="0050768A" w:rsidRDefault="0050768A">
            <w:pPr>
              <w:pStyle w:val="ConsPlusNormal"/>
              <w:jc w:val="center"/>
            </w:pPr>
            <w:r>
              <w:t>2</w:t>
            </w:r>
          </w:p>
        </w:tc>
        <w:tc>
          <w:tcPr>
            <w:tcW w:w="1133" w:type="dxa"/>
          </w:tcPr>
          <w:p w14:paraId="4DE37A7F" w14:textId="77777777" w:rsidR="0050768A" w:rsidRDefault="0050768A">
            <w:pPr>
              <w:pStyle w:val="ConsPlusNormal"/>
              <w:jc w:val="center"/>
            </w:pPr>
            <w:r>
              <w:t>3</w:t>
            </w:r>
          </w:p>
        </w:tc>
        <w:tc>
          <w:tcPr>
            <w:tcW w:w="1133" w:type="dxa"/>
          </w:tcPr>
          <w:p w14:paraId="2ADF261E" w14:textId="77777777" w:rsidR="0050768A" w:rsidRDefault="0050768A">
            <w:pPr>
              <w:pStyle w:val="ConsPlusNormal"/>
              <w:jc w:val="center"/>
            </w:pPr>
            <w:r>
              <w:t>4</w:t>
            </w:r>
          </w:p>
        </w:tc>
        <w:tc>
          <w:tcPr>
            <w:tcW w:w="1134" w:type="dxa"/>
          </w:tcPr>
          <w:p w14:paraId="4DC6076B" w14:textId="77777777" w:rsidR="0050768A" w:rsidRDefault="0050768A">
            <w:pPr>
              <w:pStyle w:val="ConsPlusNormal"/>
              <w:jc w:val="center"/>
            </w:pPr>
            <w:r>
              <w:t>5</w:t>
            </w:r>
          </w:p>
        </w:tc>
      </w:tr>
      <w:tr w:rsidR="0050768A" w14:paraId="750D5420" w14:textId="77777777">
        <w:tc>
          <w:tcPr>
            <w:tcW w:w="850" w:type="dxa"/>
          </w:tcPr>
          <w:p w14:paraId="3A0C99F9" w14:textId="77777777" w:rsidR="0050768A" w:rsidRDefault="0050768A">
            <w:pPr>
              <w:pStyle w:val="ConsPlusNormal"/>
            </w:pPr>
            <w:r>
              <w:t>1</w:t>
            </w:r>
          </w:p>
        </w:tc>
        <w:tc>
          <w:tcPr>
            <w:tcW w:w="4819" w:type="dxa"/>
          </w:tcPr>
          <w:p w14:paraId="107BB08A" w14:textId="77777777" w:rsidR="0050768A" w:rsidRDefault="0050768A">
            <w:pPr>
              <w:pStyle w:val="ConsPlusNormal"/>
            </w:pPr>
            <w:r>
              <w:t>1. Подушевые нормативы финансирования, предусмотренные Территориальной программой</w:t>
            </w:r>
          </w:p>
        </w:tc>
        <w:tc>
          <w:tcPr>
            <w:tcW w:w="1133" w:type="dxa"/>
          </w:tcPr>
          <w:p w14:paraId="743051C1" w14:textId="77777777" w:rsidR="0050768A" w:rsidRDefault="0050768A">
            <w:pPr>
              <w:pStyle w:val="ConsPlusNormal"/>
              <w:jc w:val="center"/>
            </w:pPr>
            <w:r>
              <w:t>38938,7</w:t>
            </w:r>
          </w:p>
        </w:tc>
        <w:tc>
          <w:tcPr>
            <w:tcW w:w="1133" w:type="dxa"/>
          </w:tcPr>
          <w:p w14:paraId="7CBD5F15" w14:textId="77777777" w:rsidR="0050768A" w:rsidRDefault="0050768A">
            <w:pPr>
              <w:pStyle w:val="ConsPlusNormal"/>
              <w:jc w:val="center"/>
            </w:pPr>
            <w:r>
              <w:t>37181,2</w:t>
            </w:r>
          </w:p>
        </w:tc>
        <w:tc>
          <w:tcPr>
            <w:tcW w:w="1134" w:type="dxa"/>
          </w:tcPr>
          <w:p w14:paraId="07F5A025" w14:textId="77777777" w:rsidR="0050768A" w:rsidRDefault="0050768A">
            <w:pPr>
              <w:pStyle w:val="ConsPlusNormal"/>
              <w:jc w:val="center"/>
            </w:pPr>
            <w:r>
              <w:t>39175,5</w:t>
            </w:r>
          </w:p>
        </w:tc>
      </w:tr>
      <w:tr w:rsidR="0050768A" w14:paraId="397C8958" w14:textId="77777777">
        <w:tc>
          <w:tcPr>
            <w:tcW w:w="850" w:type="dxa"/>
          </w:tcPr>
          <w:p w14:paraId="1B6141AB" w14:textId="77777777" w:rsidR="0050768A" w:rsidRDefault="0050768A">
            <w:pPr>
              <w:pStyle w:val="ConsPlusNormal"/>
            </w:pPr>
            <w:r>
              <w:t>2</w:t>
            </w:r>
          </w:p>
        </w:tc>
        <w:tc>
          <w:tcPr>
            <w:tcW w:w="4819" w:type="dxa"/>
          </w:tcPr>
          <w:p w14:paraId="7D210247" w14:textId="77777777" w:rsidR="0050768A" w:rsidRDefault="0050768A">
            <w:pPr>
              <w:pStyle w:val="ConsPlusNormal"/>
            </w:pPr>
            <w:r>
              <w:t>1.1. За счет бюджетных ассигнований соответствующих бюджетов</w:t>
            </w:r>
          </w:p>
        </w:tc>
        <w:tc>
          <w:tcPr>
            <w:tcW w:w="1133" w:type="dxa"/>
          </w:tcPr>
          <w:p w14:paraId="766150BB" w14:textId="77777777" w:rsidR="0050768A" w:rsidRDefault="0050768A">
            <w:pPr>
              <w:pStyle w:val="ConsPlusNormal"/>
              <w:jc w:val="center"/>
            </w:pPr>
            <w:r>
              <w:t>10567,8</w:t>
            </w:r>
          </w:p>
        </w:tc>
        <w:tc>
          <w:tcPr>
            <w:tcW w:w="1133" w:type="dxa"/>
          </w:tcPr>
          <w:p w14:paraId="0E63085A" w14:textId="77777777" w:rsidR="0050768A" w:rsidRDefault="0050768A">
            <w:pPr>
              <w:pStyle w:val="ConsPlusNormal"/>
              <w:jc w:val="center"/>
            </w:pPr>
            <w:r>
              <w:t>6831,8</w:t>
            </w:r>
          </w:p>
        </w:tc>
        <w:tc>
          <w:tcPr>
            <w:tcW w:w="1134" w:type="dxa"/>
          </w:tcPr>
          <w:p w14:paraId="08442643" w14:textId="77777777" w:rsidR="0050768A" w:rsidRDefault="0050768A">
            <w:pPr>
              <w:pStyle w:val="ConsPlusNormal"/>
              <w:jc w:val="center"/>
            </w:pPr>
            <w:r>
              <w:t>6785,8</w:t>
            </w:r>
          </w:p>
        </w:tc>
      </w:tr>
      <w:tr w:rsidR="0050768A" w14:paraId="4C7EBA8F" w14:textId="77777777">
        <w:tc>
          <w:tcPr>
            <w:tcW w:w="850" w:type="dxa"/>
          </w:tcPr>
          <w:p w14:paraId="79ADC6DD" w14:textId="77777777" w:rsidR="0050768A" w:rsidRDefault="0050768A">
            <w:pPr>
              <w:pStyle w:val="ConsPlusNormal"/>
            </w:pPr>
            <w:r>
              <w:t>3</w:t>
            </w:r>
          </w:p>
        </w:tc>
        <w:tc>
          <w:tcPr>
            <w:tcW w:w="4819" w:type="dxa"/>
          </w:tcPr>
          <w:p w14:paraId="1AB2FA95" w14:textId="77777777" w:rsidR="0050768A" w:rsidRDefault="0050768A">
            <w:pPr>
              <w:pStyle w:val="ConsPlusNormal"/>
            </w:pPr>
            <w:r>
              <w:t>1.2. За счет средств ОМС на финансирование территориальной программы ОМС</w:t>
            </w:r>
          </w:p>
        </w:tc>
        <w:tc>
          <w:tcPr>
            <w:tcW w:w="1133" w:type="dxa"/>
          </w:tcPr>
          <w:p w14:paraId="5F43E7FD" w14:textId="77777777" w:rsidR="0050768A" w:rsidRDefault="0050768A">
            <w:pPr>
              <w:pStyle w:val="ConsPlusNormal"/>
              <w:jc w:val="center"/>
            </w:pPr>
            <w:r>
              <w:t>28370,9</w:t>
            </w:r>
          </w:p>
        </w:tc>
        <w:tc>
          <w:tcPr>
            <w:tcW w:w="1133" w:type="dxa"/>
          </w:tcPr>
          <w:p w14:paraId="4B27C826" w14:textId="77777777" w:rsidR="0050768A" w:rsidRDefault="0050768A">
            <w:pPr>
              <w:pStyle w:val="ConsPlusNormal"/>
              <w:jc w:val="center"/>
            </w:pPr>
            <w:r>
              <w:t>30349,4</w:t>
            </w:r>
          </w:p>
        </w:tc>
        <w:tc>
          <w:tcPr>
            <w:tcW w:w="1134" w:type="dxa"/>
          </w:tcPr>
          <w:p w14:paraId="50364194" w14:textId="77777777" w:rsidR="0050768A" w:rsidRDefault="0050768A">
            <w:pPr>
              <w:pStyle w:val="ConsPlusNormal"/>
              <w:jc w:val="center"/>
            </w:pPr>
            <w:r>
              <w:t>32389,7</w:t>
            </w:r>
          </w:p>
        </w:tc>
      </w:tr>
      <w:tr w:rsidR="0050768A" w14:paraId="5F7F4266" w14:textId="77777777">
        <w:tc>
          <w:tcPr>
            <w:tcW w:w="850" w:type="dxa"/>
          </w:tcPr>
          <w:p w14:paraId="34C7DA17" w14:textId="77777777" w:rsidR="0050768A" w:rsidRDefault="0050768A">
            <w:pPr>
              <w:pStyle w:val="ConsPlusNormal"/>
            </w:pPr>
            <w:r>
              <w:t>4</w:t>
            </w:r>
          </w:p>
        </w:tc>
        <w:tc>
          <w:tcPr>
            <w:tcW w:w="4819" w:type="dxa"/>
          </w:tcPr>
          <w:p w14:paraId="72066B89" w14:textId="77777777" w:rsidR="0050768A" w:rsidRDefault="0050768A">
            <w:pPr>
              <w:pStyle w:val="ConsPlusNormal"/>
            </w:pPr>
            <w:r>
              <w:t>в том числе для оказания медицинской помощи по профилю "медицинская реабилитация"</w:t>
            </w:r>
          </w:p>
        </w:tc>
        <w:tc>
          <w:tcPr>
            <w:tcW w:w="1133" w:type="dxa"/>
          </w:tcPr>
          <w:p w14:paraId="7B585609" w14:textId="77777777" w:rsidR="0050768A" w:rsidRDefault="0050768A">
            <w:pPr>
              <w:pStyle w:val="ConsPlusNormal"/>
              <w:jc w:val="center"/>
            </w:pPr>
            <w:r>
              <w:t>618,4</w:t>
            </w:r>
          </w:p>
        </w:tc>
        <w:tc>
          <w:tcPr>
            <w:tcW w:w="1133" w:type="dxa"/>
          </w:tcPr>
          <w:p w14:paraId="06E98D6F" w14:textId="77777777" w:rsidR="0050768A" w:rsidRDefault="0050768A">
            <w:pPr>
              <w:pStyle w:val="ConsPlusNormal"/>
              <w:jc w:val="center"/>
            </w:pPr>
            <w:r>
              <w:t>654,2</w:t>
            </w:r>
          </w:p>
        </w:tc>
        <w:tc>
          <w:tcPr>
            <w:tcW w:w="1134" w:type="dxa"/>
          </w:tcPr>
          <w:p w14:paraId="48E3A009" w14:textId="77777777" w:rsidR="0050768A" w:rsidRDefault="0050768A">
            <w:pPr>
              <w:pStyle w:val="ConsPlusNormal"/>
              <w:jc w:val="center"/>
            </w:pPr>
            <w:r>
              <w:t>690,4</w:t>
            </w:r>
          </w:p>
        </w:tc>
      </w:tr>
      <w:tr w:rsidR="0050768A" w14:paraId="39418389" w14:textId="77777777">
        <w:tc>
          <w:tcPr>
            <w:tcW w:w="850" w:type="dxa"/>
          </w:tcPr>
          <w:p w14:paraId="302327AF" w14:textId="77777777" w:rsidR="0050768A" w:rsidRDefault="0050768A">
            <w:pPr>
              <w:pStyle w:val="ConsPlusNormal"/>
            </w:pPr>
            <w:r>
              <w:t>5</w:t>
            </w:r>
          </w:p>
        </w:tc>
        <w:tc>
          <w:tcPr>
            <w:tcW w:w="4819" w:type="dxa"/>
          </w:tcPr>
          <w:p w14:paraId="4FB63C3D" w14:textId="77777777" w:rsidR="0050768A" w:rsidRDefault="0050768A">
            <w:pPr>
              <w:pStyle w:val="ConsPlusNormal"/>
            </w:pPr>
            <w:r>
              <w:t>1.2.1. За счет субвенций ФОМС</w:t>
            </w:r>
          </w:p>
        </w:tc>
        <w:tc>
          <w:tcPr>
            <w:tcW w:w="1133" w:type="dxa"/>
          </w:tcPr>
          <w:p w14:paraId="1D31DDEF" w14:textId="77777777" w:rsidR="0050768A" w:rsidRDefault="0050768A">
            <w:pPr>
              <w:pStyle w:val="ConsPlusNormal"/>
              <w:jc w:val="center"/>
            </w:pPr>
            <w:r>
              <w:t>28368,2</w:t>
            </w:r>
          </w:p>
        </w:tc>
        <w:tc>
          <w:tcPr>
            <w:tcW w:w="1133" w:type="dxa"/>
          </w:tcPr>
          <w:p w14:paraId="1D1BD146" w14:textId="77777777" w:rsidR="0050768A" w:rsidRDefault="0050768A">
            <w:pPr>
              <w:pStyle w:val="ConsPlusNormal"/>
              <w:jc w:val="center"/>
            </w:pPr>
            <w:r>
              <w:t>30346,5</w:t>
            </w:r>
          </w:p>
        </w:tc>
        <w:tc>
          <w:tcPr>
            <w:tcW w:w="1134" w:type="dxa"/>
          </w:tcPr>
          <w:p w14:paraId="4F382DCA" w14:textId="77777777" w:rsidR="0050768A" w:rsidRDefault="0050768A">
            <w:pPr>
              <w:pStyle w:val="ConsPlusNormal"/>
              <w:jc w:val="center"/>
            </w:pPr>
            <w:r>
              <w:t>32386,6</w:t>
            </w:r>
          </w:p>
        </w:tc>
      </w:tr>
      <w:tr w:rsidR="0050768A" w14:paraId="5E06D706" w14:textId="77777777">
        <w:tc>
          <w:tcPr>
            <w:tcW w:w="850" w:type="dxa"/>
          </w:tcPr>
          <w:p w14:paraId="216000DA" w14:textId="77777777" w:rsidR="0050768A" w:rsidRDefault="0050768A">
            <w:pPr>
              <w:pStyle w:val="ConsPlusNormal"/>
            </w:pPr>
            <w:r>
              <w:t>6</w:t>
            </w:r>
          </w:p>
        </w:tc>
        <w:tc>
          <w:tcPr>
            <w:tcW w:w="4819" w:type="dxa"/>
          </w:tcPr>
          <w:p w14:paraId="7B0D7C1D" w14:textId="77777777" w:rsidR="0050768A" w:rsidRDefault="0050768A">
            <w:pPr>
              <w:pStyle w:val="ConsPlusNormal"/>
            </w:pPr>
            <w:r>
              <w:t>в том числе для оказания медицинской помощи по профилю "медицинская реабилитация"</w:t>
            </w:r>
          </w:p>
        </w:tc>
        <w:tc>
          <w:tcPr>
            <w:tcW w:w="1133" w:type="dxa"/>
          </w:tcPr>
          <w:p w14:paraId="4F5F6B55" w14:textId="77777777" w:rsidR="0050768A" w:rsidRDefault="0050768A">
            <w:pPr>
              <w:pStyle w:val="ConsPlusNormal"/>
              <w:jc w:val="center"/>
            </w:pPr>
            <w:r>
              <w:t>618,4</w:t>
            </w:r>
          </w:p>
        </w:tc>
        <w:tc>
          <w:tcPr>
            <w:tcW w:w="1133" w:type="dxa"/>
          </w:tcPr>
          <w:p w14:paraId="1AA56D07" w14:textId="77777777" w:rsidR="0050768A" w:rsidRDefault="0050768A">
            <w:pPr>
              <w:pStyle w:val="ConsPlusNormal"/>
              <w:jc w:val="center"/>
            </w:pPr>
            <w:r>
              <w:t>654,2</w:t>
            </w:r>
          </w:p>
        </w:tc>
        <w:tc>
          <w:tcPr>
            <w:tcW w:w="1134" w:type="dxa"/>
          </w:tcPr>
          <w:p w14:paraId="57547484" w14:textId="77777777" w:rsidR="0050768A" w:rsidRDefault="0050768A">
            <w:pPr>
              <w:pStyle w:val="ConsPlusNormal"/>
              <w:jc w:val="center"/>
            </w:pPr>
            <w:r>
              <w:t>690,4</w:t>
            </w:r>
          </w:p>
        </w:tc>
      </w:tr>
      <w:tr w:rsidR="0050768A" w14:paraId="764FCC76" w14:textId="77777777">
        <w:tc>
          <w:tcPr>
            <w:tcW w:w="850" w:type="dxa"/>
          </w:tcPr>
          <w:p w14:paraId="4773F0AC" w14:textId="77777777" w:rsidR="0050768A" w:rsidRDefault="0050768A">
            <w:pPr>
              <w:pStyle w:val="ConsPlusNormal"/>
            </w:pPr>
            <w:r>
              <w:t>7</w:t>
            </w:r>
          </w:p>
        </w:tc>
        <w:tc>
          <w:tcPr>
            <w:tcW w:w="4819" w:type="dxa"/>
          </w:tcPr>
          <w:p w14:paraId="45E4DB1D" w14:textId="77777777" w:rsidR="0050768A" w:rsidRDefault="0050768A">
            <w:pPr>
              <w:pStyle w:val="ConsPlusNormal"/>
            </w:pPr>
            <w:r>
              <w:t>1.2.2. За счет межбюджетных трансфертов бюджетов субъектов Российской Федерации на финансовое обеспечение базовой программы ОМС</w:t>
            </w:r>
          </w:p>
        </w:tc>
        <w:tc>
          <w:tcPr>
            <w:tcW w:w="1133" w:type="dxa"/>
          </w:tcPr>
          <w:p w14:paraId="77B6BF33" w14:textId="77777777" w:rsidR="0050768A" w:rsidRDefault="0050768A">
            <w:pPr>
              <w:pStyle w:val="ConsPlusNormal"/>
              <w:jc w:val="center"/>
            </w:pPr>
            <w:r>
              <w:t>0,0</w:t>
            </w:r>
          </w:p>
        </w:tc>
        <w:tc>
          <w:tcPr>
            <w:tcW w:w="1133" w:type="dxa"/>
          </w:tcPr>
          <w:p w14:paraId="38D1F54C" w14:textId="77777777" w:rsidR="0050768A" w:rsidRDefault="0050768A">
            <w:pPr>
              <w:pStyle w:val="ConsPlusNormal"/>
              <w:jc w:val="center"/>
            </w:pPr>
            <w:r>
              <w:t>0,0</w:t>
            </w:r>
          </w:p>
        </w:tc>
        <w:tc>
          <w:tcPr>
            <w:tcW w:w="1134" w:type="dxa"/>
          </w:tcPr>
          <w:p w14:paraId="69BC427E" w14:textId="77777777" w:rsidR="0050768A" w:rsidRDefault="0050768A">
            <w:pPr>
              <w:pStyle w:val="ConsPlusNormal"/>
              <w:jc w:val="center"/>
            </w:pPr>
            <w:r>
              <w:t>0,0</w:t>
            </w:r>
          </w:p>
        </w:tc>
      </w:tr>
      <w:tr w:rsidR="0050768A" w14:paraId="21626B43" w14:textId="77777777">
        <w:tc>
          <w:tcPr>
            <w:tcW w:w="850" w:type="dxa"/>
          </w:tcPr>
          <w:p w14:paraId="6E63D243" w14:textId="77777777" w:rsidR="0050768A" w:rsidRDefault="0050768A">
            <w:pPr>
              <w:pStyle w:val="ConsPlusNormal"/>
            </w:pPr>
            <w:r>
              <w:t>8</w:t>
            </w:r>
          </w:p>
        </w:tc>
        <w:tc>
          <w:tcPr>
            <w:tcW w:w="4819" w:type="dxa"/>
          </w:tcPr>
          <w:p w14:paraId="068636E0" w14:textId="77777777" w:rsidR="0050768A" w:rsidRDefault="0050768A">
            <w:pPr>
              <w:pStyle w:val="ConsPlusNormal"/>
            </w:pPr>
            <w:r>
              <w:t>1.2.3. За счет прочих поступлений</w:t>
            </w:r>
          </w:p>
        </w:tc>
        <w:tc>
          <w:tcPr>
            <w:tcW w:w="1133" w:type="dxa"/>
          </w:tcPr>
          <w:p w14:paraId="65F3DD74" w14:textId="77777777" w:rsidR="0050768A" w:rsidRDefault="0050768A">
            <w:pPr>
              <w:pStyle w:val="ConsPlusNormal"/>
              <w:jc w:val="center"/>
            </w:pPr>
            <w:r>
              <w:t>2,7</w:t>
            </w:r>
          </w:p>
        </w:tc>
        <w:tc>
          <w:tcPr>
            <w:tcW w:w="1133" w:type="dxa"/>
          </w:tcPr>
          <w:p w14:paraId="5783A02D" w14:textId="77777777" w:rsidR="0050768A" w:rsidRDefault="0050768A">
            <w:pPr>
              <w:pStyle w:val="ConsPlusNormal"/>
              <w:jc w:val="center"/>
            </w:pPr>
            <w:r>
              <w:t>2,9</w:t>
            </w:r>
          </w:p>
        </w:tc>
        <w:tc>
          <w:tcPr>
            <w:tcW w:w="1134" w:type="dxa"/>
          </w:tcPr>
          <w:p w14:paraId="6FA4D3E8" w14:textId="77777777" w:rsidR="0050768A" w:rsidRDefault="0050768A">
            <w:pPr>
              <w:pStyle w:val="ConsPlusNormal"/>
              <w:jc w:val="center"/>
            </w:pPr>
            <w:r>
              <w:t>3,1</w:t>
            </w:r>
          </w:p>
        </w:tc>
      </w:tr>
    </w:tbl>
    <w:p w14:paraId="57B9A61B" w14:textId="77777777" w:rsidR="0050768A" w:rsidRDefault="0050768A">
      <w:pPr>
        <w:pStyle w:val="ConsPlusNormal"/>
        <w:jc w:val="both"/>
      </w:pPr>
    </w:p>
    <w:p w14:paraId="08263F91" w14:textId="77777777" w:rsidR="0050768A" w:rsidRDefault="0050768A">
      <w:pPr>
        <w:pStyle w:val="ConsPlusNormal"/>
        <w:ind w:firstLine="540"/>
        <w:jc w:val="both"/>
      </w:pPr>
      <w:r>
        <w:t>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1,516 и коэффициента доступности медицинской помощи 1,05.</w:t>
      </w:r>
    </w:p>
    <w:p w14:paraId="3E61446A" w14:textId="77777777" w:rsidR="0050768A" w:rsidRDefault="0050768A">
      <w:pPr>
        <w:pStyle w:val="ConsPlusNormal"/>
        <w:spacing w:before="220"/>
        <w:ind w:firstLine="540"/>
        <w:jc w:val="both"/>
      </w:pPr>
      <w:r>
        <w:t>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2024 год составляет:</w:t>
      </w:r>
    </w:p>
    <w:p w14:paraId="348A6CD4"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2268"/>
      </w:tblGrid>
      <w:tr w:rsidR="0050768A" w14:paraId="10A64C05" w14:textId="77777777">
        <w:tc>
          <w:tcPr>
            <w:tcW w:w="567" w:type="dxa"/>
          </w:tcPr>
          <w:p w14:paraId="3D7DBE15" w14:textId="77777777" w:rsidR="0050768A" w:rsidRDefault="0050768A">
            <w:pPr>
              <w:pStyle w:val="ConsPlusNormal"/>
              <w:jc w:val="center"/>
            </w:pPr>
            <w:r>
              <w:t>N п/п</w:t>
            </w:r>
          </w:p>
        </w:tc>
        <w:tc>
          <w:tcPr>
            <w:tcW w:w="6236" w:type="dxa"/>
          </w:tcPr>
          <w:p w14:paraId="1BF206E5" w14:textId="77777777" w:rsidR="0050768A" w:rsidRDefault="0050768A">
            <w:pPr>
              <w:pStyle w:val="ConsPlusNormal"/>
              <w:jc w:val="center"/>
            </w:pPr>
            <w:r>
              <w:t>Наименование муниципальных образований края</w:t>
            </w:r>
          </w:p>
        </w:tc>
        <w:tc>
          <w:tcPr>
            <w:tcW w:w="2268" w:type="dxa"/>
          </w:tcPr>
          <w:p w14:paraId="2EFF3BCF" w14:textId="77777777" w:rsidR="0050768A" w:rsidRDefault="0050768A">
            <w:pPr>
              <w:pStyle w:val="ConsPlusNormal"/>
              <w:jc w:val="center"/>
            </w:pPr>
            <w:r>
              <w:t>Коэффициент дифференциации для муниципальных образований</w:t>
            </w:r>
          </w:p>
        </w:tc>
      </w:tr>
      <w:tr w:rsidR="0050768A" w14:paraId="24C953FA" w14:textId="77777777">
        <w:tc>
          <w:tcPr>
            <w:tcW w:w="567" w:type="dxa"/>
          </w:tcPr>
          <w:p w14:paraId="56BF0ACC" w14:textId="77777777" w:rsidR="0050768A" w:rsidRDefault="0050768A">
            <w:pPr>
              <w:pStyle w:val="ConsPlusNormal"/>
              <w:jc w:val="center"/>
            </w:pPr>
            <w:r>
              <w:t>1</w:t>
            </w:r>
          </w:p>
        </w:tc>
        <w:tc>
          <w:tcPr>
            <w:tcW w:w="6236" w:type="dxa"/>
          </w:tcPr>
          <w:p w14:paraId="7A0E09AD" w14:textId="77777777" w:rsidR="0050768A" w:rsidRDefault="0050768A">
            <w:pPr>
              <w:pStyle w:val="ConsPlusNormal"/>
              <w:jc w:val="center"/>
            </w:pPr>
            <w:r>
              <w:t>2</w:t>
            </w:r>
          </w:p>
        </w:tc>
        <w:tc>
          <w:tcPr>
            <w:tcW w:w="2268" w:type="dxa"/>
          </w:tcPr>
          <w:p w14:paraId="07961C53" w14:textId="77777777" w:rsidR="0050768A" w:rsidRDefault="0050768A">
            <w:pPr>
              <w:pStyle w:val="ConsPlusNormal"/>
              <w:jc w:val="center"/>
            </w:pPr>
            <w:r>
              <w:t>3</w:t>
            </w:r>
          </w:p>
        </w:tc>
      </w:tr>
      <w:tr w:rsidR="0050768A" w14:paraId="61C0ECF1" w14:textId="77777777">
        <w:tc>
          <w:tcPr>
            <w:tcW w:w="9071" w:type="dxa"/>
            <w:gridSpan w:val="3"/>
          </w:tcPr>
          <w:p w14:paraId="5AA75DA8" w14:textId="77777777" w:rsidR="0050768A" w:rsidRDefault="0050768A">
            <w:pPr>
              <w:pStyle w:val="ConsPlusNormal"/>
            </w:pPr>
            <w:r>
              <w:t>Коэффициент дифференциации (средний по краю) = 1,516</w:t>
            </w:r>
          </w:p>
        </w:tc>
      </w:tr>
      <w:tr w:rsidR="0050768A" w14:paraId="618727ED" w14:textId="77777777">
        <w:tc>
          <w:tcPr>
            <w:tcW w:w="567" w:type="dxa"/>
          </w:tcPr>
          <w:p w14:paraId="414EBD81" w14:textId="77777777" w:rsidR="0050768A" w:rsidRDefault="0050768A">
            <w:pPr>
              <w:pStyle w:val="ConsPlusNormal"/>
            </w:pPr>
            <w:r>
              <w:t>1</w:t>
            </w:r>
          </w:p>
        </w:tc>
        <w:tc>
          <w:tcPr>
            <w:tcW w:w="6236" w:type="dxa"/>
          </w:tcPr>
          <w:p w14:paraId="04C8E38B" w14:textId="77777777" w:rsidR="0050768A" w:rsidRDefault="0050768A">
            <w:pPr>
              <w:pStyle w:val="ConsPlusNormal"/>
            </w:pPr>
            <w:r>
              <w:t>Пировский муниципальный округ</w:t>
            </w:r>
          </w:p>
        </w:tc>
        <w:tc>
          <w:tcPr>
            <w:tcW w:w="2268" w:type="dxa"/>
          </w:tcPr>
          <w:p w14:paraId="29CE11A1" w14:textId="77777777" w:rsidR="0050768A" w:rsidRDefault="0050768A">
            <w:pPr>
              <w:pStyle w:val="ConsPlusNormal"/>
              <w:jc w:val="center"/>
            </w:pPr>
            <w:r>
              <w:t>1,28</w:t>
            </w:r>
          </w:p>
        </w:tc>
      </w:tr>
      <w:tr w:rsidR="0050768A" w14:paraId="4A04F13A" w14:textId="77777777">
        <w:tc>
          <w:tcPr>
            <w:tcW w:w="567" w:type="dxa"/>
          </w:tcPr>
          <w:p w14:paraId="19139228" w14:textId="77777777" w:rsidR="0050768A" w:rsidRDefault="0050768A">
            <w:pPr>
              <w:pStyle w:val="ConsPlusNormal"/>
            </w:pPr>
            <w:r>
              <w:t>2</w:t>
            </w:r>
          </w:p>
        </w:tc>
        <w:tc>
          <w:tcPr>
            <w:tcW w:w="6236" w:type="dxa"/>
          </w:tcPr>
          <w:p w14:paraId="1EDAC0F4" w14:textId="77777777" w:rsidR="0050768A" w:rsidRDefault="0050768A">
            <w:pPr>
              <w:pStyle w:val="ConsPlusNormal"/>
            </w:pPr>
            <w:r>
              <w:t>Ирбейский район</w:t>
            </w:r>
          </w:p>
        </w:tc>
        <w:tc>
          <w:tcPr>
            <w:tcW w:w="2268" w:type="dxa"/>
          </w:tcPr>
          <w:p w14:paraId="492921DD" w14:textId="77777777" w:rsidR="0050768A" w:rsidRDefault="0050768A">
            <w:pPr>
              <w:pStyle w:val="ConsPlusNormal"/>
              <w:jc w:val="center"/>
            </w:pPr>
            <w:r>
              <w:t>1,29</w:t>
            </w:r>
          </w:p>
        </w:tc>
      </w:tr>
      <w:tr w:rsidR="0050768A" w14:paraId="68548EA2" w14:textId="77777777">
        <w:tc>
          <w:tcPr>
            <w:tcW w:w="567" w:type="dxa"/>
          </w:tcPr>
          <w:p w14:paraId="3AA72506" w14:textId="77777777" w:rsidR="0050768A" w:rsidRDefault="0050768A">
            <w:pPr>
              <w:pStyle w:val="ConsPlusNormal"/>
            </w:pPr>
            <w:r>
              <w:t>3</w:t>
            </w:r>
          </w:p>
        </w:tc>
        <w:tc>
          <w:tcPr>
            <w:tcW w:w="6236" w:type="dxa"/>
          </w:tcPr>
          <w:p w14:paraId="394420AF" w14:textId="77777777" w:rsidR="0050768A" w:rsidRDefault="0050768A">
            <w:pPr>
              <w:pStyle w:val="ConsPlusNormal"/>
            </w:pPr>
            <w:r>
              <w:t>Партизанский район</w:t>
            </w:r>
          </w:p>
        </w:tc>
        <w:tc>
          <w:tcPr>
            <w:tcW w:w="2268" w:type="dxa"/>
          </w:tcPr>
          <w:p w14:paraId="05A6BAAF" w14:textId="77777777" w:rsidR="0050768A" w:rsidRDefault="0050768A">
            <w:pPr>
              <w:pStyle w:val="ConsPlusNormal"/>
              <w:jc w:val="center"/>
            </w:pPr>
            <w:r>
              <w:t>1,29</w:t>
            </w:r>
          </w:p>
        </w:tc>
      </w:tr>
      <w:tr w:rsidR="0050768A" w14:paraId="4F3D4010" w14:textId="77777777">
        <w:tc>
          <w:tcPr>
            <w:tcW w:w="567" w:type="dxa"/>
          </w:tcPr>
          <w:p w14:paraId="0EF0CC7F" w14:textId="77777777" w:rsidR="0050768A" w:rsidRDefault="0050768A">
            <w:pPr>
              <w:pStyle w:val="ConsPlusNormal"/>
            </w:pPr>
            <w:r>
              <w:t>4</w:t>
            </w:r>
          </w:p>
        </w:tc>
        <w:tc>
          <w:tcPr>
            <w:tcW w:w="6236" w:type="dxa"/>
          </w:tcPr>
          <w:p w14:paraId="46E1F057" w14:textId="77777777" w:rsidR="0050768A" w:rsidRDefault="0050768A">
            <w:pPr>
              <w:pStyle w:val="ConsPlusNormal"/>
            </w:pPr>
            <w:r>
              <w:t>Дзержинский район</w:t>
            </w:r>
          </w:p>
        </w:tc>
        <w:tc>
          <w:tcPr>
            <w:tcW w:w="2268" w:type="dxa"/>
          </w:tcPr>
          <w:p w14:paraId="64CE0907" w14:textId="77777777" w:rsidR="0050768A" w:rsidRDefault="0050768A">
            <w:pPr>
              <w:pStyle w:val="ConsPlusNormal"/>
              <w:jc w:val="center"/>
            </w:pPr>
            <w:r>
              <w:t>1,30</w:t>
            </w:r>
          </w:p>
        </w:tc>
      </w:tr>
      <w:tr w:rsidR="0050768A" w14:paraId="6064396B" w14:textId="77777777">
        <w:tc>
          <w:tcPr>
            <w:tcW w:w="567" w:type="dxa"/>
          </w:tcPr>
          <w:p w14:paraId="7BCF7C93" w14:textId="77777777" w:rsidR="0050768A" w:rsidRDefault="0050768A">
            <w:pPr>
              <w:pStyle w:val="ConsPlusNormal"/>
            </w:pPr>
            <w:r>
              <w:t>5</w:t>
            </w:r>
          </w:p>
        </w:tc>
        <w:tc>
          <w:tcPr>
            <w:tcW w:w="6236" w:type="dxa"/>
          </w:tcPr>
          <w:p w14:paraId="61EB20A4" w14:textId="77777777" w:rsidR="0050768A" w:rsidRDefault="0050768A">
            <w:pPr>
              <w:pStyle w:val="ConsPlusNormal"/>
            </w:pPr>
            <w:r>
              <w:t>Идринский район</w:t>
            </w:r>
          </w:p>
        </w:tc>
        <w:tc>
          <w:tcPr>
            <w:tcW w:w="2268" w:type="dxa"/>
          </w:tcPr>
          <w:p w14:paraId="14501C8E" w14:textId="77777777" w:rsidR="0050768A" w:rsidRDefault="0050768A">
            <w:pPr>
              <w:pStyle w:val="ConsPlusNormal"/>
              <w:jc w:val="center"/>
            </w:pPr>
            <w:r>
              <w:t>1,30</w:t>
            </w:r>
          </w:p>
        </w:tc>
      </w:tr>
      <w:tr w:rsidR="0050768A" w14:paraId="5FC37FFB" w14:textId="77777777">
        <w:tc>
          <w:tcPr>
            <w:tcW w:w="567" w:type="dxa"/>
          </w:tcPr>
          <w:p w14:paraId="7FFBA2CC" w14:textId="77777777" w:rsidR="0050768A" w:rsidRDefault="0050768A">
            <w:pPr>
              <w:pStyle w:val="ConsPlusNormal"/>
            </w:pPr>
            <w:r>
              <w:t>6</w:t>
            </w:r>
          </w:p>
        </w:tc>
        <w:tc>
          <w:tcPr>
            <w:tcW w:w="6236" w:type="dxa"/>
          </w:tcPr>
          <w:p w14:paraId="73A15FA5" w14:textId="77777777" w:rsidR="0050768A" w:rsidRDefault="0050768A">
            <w:pPr>
              <w:pStyle w:val="ConsPlusNormal"/>
            </w:pPr>
            <w:r>
              <w:t>Тасеевский район</w:t>
            </w:r>
          </w:p>
        </w:tc>
        <w:tc>
          <w:tcPr>
            <w:tcW w:w="2268" w:type="dxa"/>
          </w:tcPr>
          <w:p w14:paraId="10DF40BE" w14:textId="77777777" w:rsidR="0050768A" w:rsidRDefault="0050768A">
            <w:pPr>
              <w:pStyle w:val="ConsPlusNormal"/>
              <w:jc w:val="center"/>
            </w:pPr>
            <w:r>
              <w:t>1,30</w:t>
            </w:r>
          </w:p>
        </w:tc>
      </w:tr>
      <w:tr w:rsidR="0050768A" w14:paraId="7AE21F22" w14:textId="77777777">
        <w:tc>
          <w:tcPr>
            <w:tcW w:w="567" w:type="dxa"/>
          </w:tcPr>
          <w:p w14:paraId="6A119A8B" w14:textId="77777777" w:rsidR="0050768A" w:rsidRDefault="0050768A">
            <w:pPr>
              <w:pStyle w:val="ConsPlusNormal"/>
            </w:pPr>
            <w:r>
              <w:t>7</w:t>
            </w:r>
          </w:p>
        </w:tc>
        <w:tc>
          <w:tcPr>
            <w:tcW w:w="6236" w:type="dxa"/>
          </w:tcPr>
          <w:p w14:paraId="4062C8F2" w14:textId="77777777" w:rsidR="0050768A" w:rsidRDefault="0050768A">
            <w:pPr>
              <w:pStyle w:val="ConsPlusNormal"/>
            </w:pPr>
            <w:r>
              <w:t>Тюхтетский муниципальный округ</w:t>
            </w:r>
          </w:p>
        </w:tc>
        <w:tc>
          <w:tcPr>
            <w:tcW w:w="2268" w:type="dxa"/>
          </w:tcPr>
          <w:p w14:paraId="28C3CED2" w14:textId="77777777" w:rsidR="0050768A" w:rsidRDefault="0050768A">
            <w:pPr>
              <w:pStyle w:val="ConsPlusNormal"/>
              <w:jc w:val="center"/>
            </w:pPr>
            <w:r>
              <w:t>1,30</w:t>
            </w:r>
          </w:p>
        </w:tc>
      </w:tr>
      <w:tr w:rsidR="0050768A" w14:paraId="5EE43824" w14:textId="77777777">
        <w:tc>
          <w:tcPr>
            <w:tcW w:w="567" w:type="dxa"/>
          </w:tcPr>
          <w:p w14:paraId="4FD15B2E" w14:textId="77777777" w:rsidR="0050768A" w:rsidRDefault="0050768A">
            <w:pPr>
              <w:pStyle w:val="ConsPlusNormal"/>
            </w:pPr>
            <w:r>
              <w:t>8</w:t>
            </w:r>
          </w:p>
        </w:tc>
        <w:tc>
          <w:tcPr>
            <w:tcW w:w="6236" w:type="dxa"/>
          </w:tcPr>
          <w:p w14:paraId="2DA3C90E" w14:textId="77777777" w:rsidR="0050768A" w:rsidRDefault="0050768A">
            <w:pPr>
              <w:pStyle w:val="ConsPlusNormal"/>
            </w:pPr>
            <w:r>
              <w:t>Назаровский район</w:t>
            </w:r>
          </w:p>
        </w:tc>
        <w:tc>
          <w:tcPr>
            <w:tcW w:w="2268" w:type="dxa"/>
          </w:tcPr>
          <w:p w14:paraId="7F64F3A7" w14:textId="77777777" w:rsidR="0050768A" w:rsidRDefault="0050768A">
            <w:pPr>
              <w:pStyle w:val="ConsPlusNormal"/>
              <w:jc w:val="center"/>
            </w:pPr>
            <w:r>
              <w:t>1,31</w:t>
            </w:r>
          </w:p>
        </w:tc>
      </w:tr>
      <w:tr w:rsidR="0050768A" w14:paraId="0884F207" w14:textId="77777777">
        <w:tc>
          <w:tcPr>
            <w:tcW w:w="567" w:type="dxa"/>
          </w:tcPr>
          <w:p w14:paraId="744A9B43" w14:textId="77777777" w:rsidR="0050768A" w:rsidRDefault="0050768A">
            <w:pPr>
              <w:pStyle w:val="ConsPlusNormal"/>
            </w:pPr>
            <w:r>
              <w:t>9</w:t>
            </w:r>
          </w:p>
        </w:tc>
        <w:tc>
          <w:tcPr>
            <w:tcW w:w="6236" w:type="dxa"/>
          </w:tcPr>
          <w:p w14:paraId="6D333F8A" w14:textId="77777777" w:rsidR="0050768A" w:rsidRDefault="0050768A">
            <w:pPr>
              <w:pStyle w:val="ConsPlusNormal"/>
            </w:pPr>
            <w:r>
              <w:t>Уярский район</w:t>
            </w:r>
          </w:p>
        </w:tc>
        <w:tc>
          <w:tcPr>
            <w:tcW w:w="2268" w:type="dxa"/>
          </w:tcPr>
          <w:p w14:paraId="6219880B" w14:textId="77777777" w:rsidR="0050768A" w:rsidRDefault="0050768A">
            <w:pPr>
              <w:pStyle w:val="ConsPlusNormal"/>
              <w:jc w:val="center"/>
            </w:pPr>
            <w:r>
              <w:t>1,31</w:t>
            </w:r>
          </w:p>
        </w:tc>
      </w:tr>
      <w:tr w:rsidR="0050768A" w14:paraId="0951F877" w14:textId="77777777">
        <w:tc>
          <w:tcPr>
            <w:tcW w:w="567" w:type="dxa"/>
          </w:tcPr>
          <w:p w14:paraId="6F45BCD3" w14:textId="77777777" w:rsidR="0050768A" w:rsidRDefault="0050768A">
            <w:pPr>
              <w:pStyle w:val="ConsPlusNormal"/>
            </w:pPr>
            <w:r>
              <w:t>10</w:t>
            </w:r>
          </w:p>
        </w:tc>
        <w:tc>
          <w:tcPr>
            <w:tcW w:w="6236" w:type="dxa"/>
          </w:tcPr>
          <w:p w14:paraId="6169D307" w14:textId="77777777" w:rsidR="0050768A" w:rsidRDefault="0050768A">
            <w:pPr>
              <w:pStyle w:val="ConsPlusNormal"/>
            </w:pPr>
            <w:r>
              <w:t>Емельяновский район</w:t>
            </w:r>
          </w:p>
        </w:tc>
        <w:tc>
          <w:tcPr>
            <w:tcW w:w="2268" w:type="dxa"/>
          </w:tcPr>
          <w:p w14:paraId="33D18E6F" w14:textId="77777777" w:rsidR="0050768A" w:rsidRDefault="0050768A">
            <w:pPr>
              <w:pStyle w:val="ConsPlusNormal"/>
              <w:jc w:val="center"/>
            </w:pPr>
            <w:r>
              <w:t>1,32</w:t>
            </w:r>
          </w:p>
        </w:tc>
      </w:tr>
      <w:tr w:rsidR="0050768A" w14:paraId="2A63796C" w14:textId="77777777">
        <w:tc>
          <w:tcPr>
            <w:tcW w:w="567" w:type="dxa"/>
          </w:tcPr>
          <w:p w14:paraId="28B5B34A" w14:textId="77777777" w:rsidR="0050768A" w:rsidRDefault="0050768A">
            <w:pPr>
              <w:pStyle w:val="ConsPlusNormal"/>
            </w:pPr>
            <w:r>
              <w:t>11</w:t>
            </w:r>
          </w:p>
        </w:tc>
        <w:tc>
          <w:tcPr>
            <w:tcW w:w="6236" w:type="dxa"/>
          </w:tcPr>
          <w:p w14:paraId="5DABF15A" w14:textId="77777777" w:rsidR="0050768A" w:rsidRDefault="0050768A">
            <w:pPr>
              <w:pStyle w:val="ConsPlusNormal"/>
            </w:pPr>
            <w:r>
              <w:t>Казачинский район</w:t>
            </w:r>
          </w:p>
        </w:tc>
        <w:tc>
          <w:tcPr>
            <w:tcW w:w="2268" w:type="dxa"/>
          </w:tcPr>
          <w:p w14:paraId="2856F0E0" w14:textId="77777777" w:rsidR="0050768A" w:rsidRDefault="0050768A">
            <w:pPr>
              <w:pStyle w:val="ConsPlusNormal"/>
              <w:jc w:val="center"/>
            </w:pPr>
            <w:r>
              <w:t>1,32</w:t>
            </w:r>
          </w:p>
        </w:tc>
      </w:tr>
      <w:tr w:rsidR="0050768A" w14:paraId="4C1DBC2F" w14:textId="77777777">
        <w:tc>
          <w:tcPr>
            <w:tcW w:w="567" w:type="dxa"/>
          </w:tcPr>
          <w:p w14:paraId="4535F8FA" w14:textId="77777777" w:rsidR="0050768A" w:rsidRDefault="0050768A">
            <w:pPr>
              <w:pStyle w:val="ConsPlusNormal"/>
            </w:pPr>
            <w:r>
              <w:t>12</w:t>
            </w:r>
          </w:p>
        </w:tc>
        <w:tc>
          <w:tcPr>
            <w:tcW w:w="6236" w:type="dxa"/>
          </w:tcPr>
          <w:p w14:paraId="429D795E" w14:textId="77777777" w:rsidR="0050768A" w:rsidRDefault="0050768A">
            <w:pPr>
              <w:pStyle w:val="ConsPlusNormal"/>
            </w:pPr>
            <w:r>
              <w:t>Краснотуранский район</w:t>
            </w:r>
          </w:p>
        </w:tc>
        <w:tc>
          <w:tcPr>
            <w:tcW w:w="2268" w:type="dxa"/>
          </w:tcPr>
          <w:p w14:paraId="2E45F03A" w14:textId="77777777" w:rsidR="0050768A" w:rsidRDefault="0050768A">
            <w:pPr>
              <w:pStyle w:val="ConsPlusNormal"/>
              <w:jc w:val="center"/>
            </w:pPr>
            <w:r>
              <w:t>1,32</w:t>
            </w:r>
          </w:p>
        </w:tc>
      </w:tr>
      <w:tr w:rsidR="0050768A" w14:paraId="551BF331" w14:textId="77777777">
        <w:tc>
          <w:tcPr>
            <w:tcW w:w="567" w:type="dxa"/>
          </w:tcPr>
          <w:p w14:paraId="2BC92C1F" w14:textId="77777777" w:rsidR="0050768A" w:rsidRDefault="0050768A">
            <w:pPr>
              <w:pStyle w:val="ConsPlusNormal"/>
            </w:pPr>
            <w:r>
              <w:t>13</w:t>
            </w:r>
          </w:p>
        </w:tc>
        <w:tc>
          <w:tcPr>
            <w:tcW w:w="6236" w:type="dxa"/>
          </w:tcPr>
          <w:p w14:paraId="5FAE5AF4" w14:textId="77777777" w:rsidR="0050768A" w:rsidRDefault="0050768A">
            <w:pPr>
              <w:pStyle w:val="ConsPlusNormal"/>
            </w:pPr>
            <w:r>
              <w:t>Ужурский район</w:t>
            </w:r>
          </w:p>
        </w:tc>
        <w:tc>
          <w:tcPr>
            <w:tcW w:w="2268" w:type="dxa"/>
          </w:tcPr>
          <w:p w14:paraId="3EE43D99" w14:textId="77777777" w:rsidR="0050768A" w:rsidRDefault="0050768A">
            <w:pPr>
              <w:pStyle w:val="ConsPlusNormal"/>
              <w:jc w:val="center"/>
            </w:pPr>
            <w:r>
              <w:t>1,32</w:t>
            </w:r>
          </w:p>
        </w:tc>
      </w:tr>
      <w:tr w:rsidR="0050768A" w14:paraId="329E2B86" w14:textId="77777777">
        <w:tc>
          <w:tcPr>
            <w:tcW w:w="567" w:type="dxa"/>
          </w:tcPr>
          <w:p w14:paraId="2C4D8C1F" w14:textId="77777777" w:rsidR="0050768A" w:rsidRDefault="0050768A">
            <w:pPr>
              <w:pStyle w:val="ConsPlusNormal"/>
            </w:pPr>
            <w:r>
              <w:t>14</w:t>
            </w:r>
          </w:p>
        </w:tc>
        <w:tc>
          <w:tcPr>
            <w:tcW w:w="6236" w:type="dxa"/>
          </w:tcPr>
          <w:p w14:paraId="36055BA0" w14:textId="77777777" w:rsidR="0050768A" w:rsidRDefault="0050768A">
            <w:pPr>
              <w:pStyle w:val="ConsPlusNormal"/>
            </w:pPr>
            <w:r>
              <w:t>Шарыповский муниципальный округ</w:t>
            </w:r>
          </w:p>
        </w:tc>
        <w:tc>
          <w:tcPr>
            <w:tcW w:w="2268" w:type="dxa"/>
          </w:tcPr>
          <w:p w14:paraId="0698E537" w14:textId="77777777" w:rsidR="0050768A" w:rsidRDefault="0050768A">
            <w:pPr>
              <w:pStyle w:val="ConsPlusNormal"/>
              <w:jc w:val="center"/>
            </w:pPr>
            <w:r>
              <w:t>1,32</w:t>
            </w:r>
          </w:p>
        </w:tc>
      </w:tr>
      <w:tr w:rsidR="0050768A" w14:paraId="36770EAF" w14:textId="77777777">
        <w:tc>
          <w:tcPr>
            <w:tcW w:w="567" w:type="dxa"/>
          </w:tcPr>
          <w:p w14:paraId="78F88486" w14:textId="77777777" w:rsidR="0050768A" w:rsidRDefault="0050768A">
            <w:pPr>
              <w:pStyle w:val="ConsPlusNormal"/>
            </w:pPr>
            <w:r>
              <w:t>15</w:t>
            </w:r>
          </w:p>
        </w:tc>
        <w:tc>
          <w:tcPr>
            <w:tcW w:w="6236" w:type="dxa"/>
          </w:tcPr>
          <w:p w14:paraId="71010881" w14:textId="77777777" w:rsidR="0050768A" w:rsidRDefault="0050768A">
            <w:pPr>
              <w:pStyle w:val="ConsPlusNormal"/>
            </w:pPr>
            <w:r>
              <w:t>Большеулуйский район</w:t>
            </w:r>
          </w:p>
        </w:tc>
        <w:tc>
          <w:tcPr>
            <w:tcW w:w="2268" w:type="dxa"/>
          </w:tcPr>
          <w:p w14:paraId="4FB03892" w14:textId="77777777" w:rsidR="0050768A" w:rsidRDefault="0050768A">
            <w:pPr>
              <w:pStyle w:val="ConsPlusNormal"/>
              <w:jc w:val="center"/>
            </w:pPr>
            <w:r>
              <w:t>1,33</w:t>
            </w:r>
          </w:p>
        </w:tc>
      </w:tr>
      <w:tr w:rsidR="0050768A" w14:paraId="719422B9" w14:textId="77777777">
        <w:tc>
          <w:tcPr>
            <w:tcW w:w="567" w:type="dxa"/>
          </w:tcPr>
          <w:p w14:paraId="107B1AA8" w14:textId="77777777" w:rsidR="0050768A" w:rsidRDefault="0050768A">
            <w:pPr>
              <w:pStyle w:val="ConsPlusNormal"/>
            </w:pPr>
            <w:r>
              <w:t>16</w:t>
            </w:r>
          </w:p>
        </w:tc>
        <w:tc>
          <w:tcPr>
            <w:tcW w:w="6236" w:type="dxa"/>
          </w:tcPr>
          <w:p w14:paraId="5DBA52A8" w14:textId="77777777" w:rsidR="0050768A" w:rsidRDefault="0050768A">
            <w:pPr>
              <w:pStyle w:val="ConsPlusNormal"/>
            </w:pPr>
            <w:r>
              <w:t>г. Красноярск</w:t>
            </w:r>
          </w:p>
        </w:tc>
        <w:tc>
          <w:tcPr>
            <w:tcW w:w="2268" w:type="dxa"/>
          </w:tcPr>
          <w:p w14:paraId="5001D6A4" w14:textId="77777777" w:rsidR="0050768A" w:rsidRDefault="0050768A">
            <w:pPr>
              <w:pStyle w:val="ConsPlusNormal"/>
              <w:jc w:val="center"/>
            </w:pPr>
            <w:r>
              <w:t>1,33</w:t>
            </w:r>
          </w:p>
        </w:tc>
      </w:tr>
      <w:tr w:rsidR="0050768A" w14:paraId="7E4F0B2D" w14:textId="77777777">
        <w:tc>
          <w:tcPr>
            <w:tcW w:w="567" w:type="dxa"/>
          </w:tcPr>
          <w:p w14:paraId="5B05088B" w14:textId="77777777" w:rsidR="0050768A" w:rsidRDefault="0050768A">
            <w:pPr>
              <w:pStyle w:val="ConsPlusNormal"/>
            </w:pPr>
            <w:r>
              <w:t>17</w:t>
            </w:r>
          </w:p>
        </w:tc>
        <w:tc>
          <w:tcPr>
            <w:tcW w:w="6236" w:type="dxa"/>
          </w:tcPr>
          <w:p w14:paraId="6B25A7B7" w14:textId="77777777" w:rsidR="0050768A" w:rsidRDefault="0050768A">
            <w:pPr>
              <w:pStyle w:val="ConsPlusNormal"/>
            </w:pPr>
            <w:r>
              <w:t>Каратузский район</w:t>
            </w:r>
          </w:p>
        </w:tc>
        <w:tc>
          <w:tcPr>
            <w:tcW w:w="2268" w:type="dxa"/>
          </w:tcPr>
          <w:p w14:paraId="1EA014EA" w14:textId="77777777" w:rsidR="0050768A" w:rsidRDefault="0050768A">
            <w:pPr>
              <w:pStyle w:val="ConsPlusNormal"/>
              <w:jc w:val="center"/>
            </w:pPr>
            <w:r>
              <w:t>1,33</w:t>
            </w:r>
          </w:p>
        </w:tc>
      </w:tr>
      <w:tr w:rsidR="0050768A" w14:paraId="43EF3CFF" w14:textId="77777777">
        <w:tc>
          <w:tcPr>
            <w:tcW w:w="567" w:type="dxa"/>
          </w:tcPr>
          <w:p w14:paraId="396CCA10" w14:textId="77777777" w:rsidR="0050768A" w:rsidRDefault="0050768A">
            <w:pPr>
              <w:pStyle w:val="ConsPlusNormal"/>
            </w:pPr>
            <w:r>
              <w:t>18</w:t>
            </w:r>
          </w:p>
        </w:tc>
        <w:tc>
          <w:tcPr>
            <w:tcW w:w="6236" w:type="dxa"/>
          </w:tcPr>
          <w:p w14:paraId="1D90A673" w14:textId="77777777" w:rsidR="0050768A" w:rsidRDefault="0050768A">
            <w:pPr>
              <w:pStyle w:val="ConsPlusNormal"/>
            </w:pPr>
            <w:r>
              <w:t>Манский район</w:t>
            </w:r>
          </w:p>
        </w:tc>
        <w:tc>
          <w:tcPr>
            <w:tcW w:w="2268" w:type="dxa"/>
          </w:tcPr>
          <w:p w14:paraId="514E4D10" w14:textId="77777777" w:rsidR="0050768A" w:rsidRDefault="0050768A">
            <w:pPr>
              <w:pStyle w:val="ConsPlusNormal"/>
              <w:jc w:val="center"/>
            </w:pPr>
            <w:r>
              <w:t>1,33</w:t>
            </w:r>
          </w:p>
        </w:tc>
      </w:tr>
      <w:tr w:rsidR="0050768A" w14:paraId="673D8B70" w14:textId="77777777">
        <w:tc>
          <w:tcPr>
            <w:tcW w:w="567" w:type="dxa"/>
          </w:tcPr>
          <w:p w14:paraId="4C03E8D7" w14:textId="77777777" w:rsidR="0050768A" w:rsidRDefault="0050768A">
            <w:pPr>
              <w:pStyle w:val="ConsPlusNormal"/>
            </w:pPr>
            <w:r>
              <w:t>19</w:t>
            </w:r>
          </w:p>
        </w:tc>
        <w:tc>
          <w:tcPr>
            <w:tcW w:w="6236" w:type="dxa"/>
          </w:tcPr>
          <w:p w14:paraId="4D0850A7" w14:textId="77777777" w:rsidR="0050768A" w:rsidRDefault="0050768A">
            <w:pPr>
              <w:pStyle w:val="ConsPlusNormal"/>
            </w:pPr>
            <w:r>
              <w:t>Саянский район</w:t>
            </w:r>
          </w:p>
        </w:tc>
        <w:tc>
          <w:tcPr>
            <w:tcW w:w="2268" w:type="dxa"/>
          </w:tcPr>
          <w:p w14:paraId="530AFA9F" w14:textId="77777777" w:rsidR="0050768A" w:rsidRDefault="0050768A">
            <w:pPr>
              <w:pStyle w:val="ConsPlusNormal"/>
              <w:jc w:val="center"/>
            </w:pPr>
            <w:r>
              <w:t>1,33</w:t>
            </w:r>
          </w:p>
        </w:tc>
      </w:tr>
      <w:tr w:rsidR="0050768A" w14:paraId="6F655DB9" w14:textId="77777777">
        <w:tc>
          <w:tcPr>
            <w:tcW w:w="567" w:type="dxa"/>
          </w:tcPr>
          <w:p w14:paraId="3F1B342F" w14:textId="77777777" w:rsidR="0050768A" w:rsidRDefault="0050768A">
            <w:pPr>
              <w:pStyle w:val="ConsPlusNormal"/>
            </w:pPr>
            <w:r>
              <w:t>20</w:t>
            </w:r>
          </w:p>
        </w:tc>
        <w:tc>
          <w:tcPr>
            <w:tcW w:w="6236" w:type="dxa"/>
          </w:tcPr>
          <w:p w14:paraId="11ADC984" w14:textId="77777777" w:rsidR="0050768A" w:rsidRDefault="0050768A">
            <w:pPr>
              <w:pStyle w:val="ConsPlusNormal"/>
            </w:pPr>
            <w:r>
              <w:t>Шушенский район</w:t>
            </w:r>
          </w:p>
        </w:tc>
        <w:tc>
          <w:tcPr>
            <w:tcW w:w="2268" w:type="dxa"/>
          </w:tcPr>
          <w:p w14:paraId="531889A5" w14:textId="77777777" w:rsidR="0050768A" w:rsidRDefault="0050768A">
            <w:pPr>
              <w:pStyle w:val="ConsPlusNormal"/>
              <w:jc w:val="center"/>
            </w:pPr>
            <w:r>
              <w:t>1,33</w:t>
            </w:r>
          </w:p>
        </w:tc>
      </w:tr>
      <w:tr w:rsidR="0050768A" w14:paraId="4B41C855" w14:textId="77777777">
        <w:tc>
          <w:tcPr>
            <w:tcW w:w="567" w:type="dxa"/>
          </w:tcPr>
          <w:p w14:paraId="1EC979CC" w14:textId="77777777" w:rsidR="0050768A" w:rsidRDefault="0050768A">
            <w:pPr>
              <w:pStyle w:val="ConsPlusNormal"/>
            </w:pPr>
            <w:r>
              <w:t>21</w:t>
            </w:r>
          </w:p>
        </w:tc>
        <w:tc>
          <w:tcPr>
            <w:tcW w:w="6236" w:type="dxa"/>
          </w:tcPr>
          <w:p w14:paraId="325236B1" w14:textId="77777777" w:rsidR="0050768A" w:rsidRDefault="0050768A">
            <w:pPr>
              <w:pStyle w:val="ConsPlusNormal"/>
            </w:pPr>
            <w:r>
              <w:t>Балахтинский район</w:t>
            </w:r>
          </w:p>
        </w:tc>
        <w:tc>
          <w:tcPr>
            <w:tcW w:w="2268" w:type="dxa"/>
          </w:tcPr>
          <w:p w14:paraId="1708E4E4" w14:textId="77777777" w:rsidR="0050768A" w:rsidRDefault="0050768A">
            <w:pPr>
              <w:pStyle w:val="ConsPlusNormal"/>
              <w:jc w:val="center"/>
            </w:pPr>
            <w:r>
              <w:t>1,34</w:t>
            </w:r>
          </w:p>
        </w:tc>
      </w:tr>
      <w:tr w:rsidR="0050768A" w14:paraId="5D2B98DC" w14:textId="77777777">
        <w:tc>
          <w:tcPr>
            <w:tcW w:w="567" w:type="dxa"/>
          </w:tcPr>
          <w:p w14:paraId="35AF45FD" w14:textId="77777777" w:rsidR="0050768A" w:rsidRDefault="0050768A">
            <w:pPr>
              <w:pStyle w:val="ConsPlusNormal"/>
            </w:pPr>
            <w:r>
              <w:t>22</w:t>
            </w:r>
          </w:p>
        </w:tc>
        <w:tc>
          <w:tcPr>
            <w:tcW w:w="6236" w:type="dxa"/>
          </w:tcPr>
          <w:p w14:paraId="201CBDF9" w14:textId="77777777" w:rsidR="0050768A" w:rsidRDefault="0050768A">
            <w:pPr>
              <w:pStyle w:val="ConsPlusNormal"/>
            </w:pPr>
            <w:r>
              <w:t>г. Канск</w:t>
            </w:r>
          </w:p>
        </w:tc>
        <w:tc>
          <w:tcPr>
            <w:tcW w:w="2268" w:type="dxa"/>
          </w:tcPr>
          <w:p w14:paraId="09B0C2BE" w14:textId="77777777" w:rsidR="0050768A" w:rsidRDefault="0050768A">
            <w:pPr>
              <w:pStyle w:val="ConsPlusNormal"/>
              <w:jc w:val="center"/>
            </w:pPr>
            <w:r>
              <w:t>1,34</w:t>
            </w:r>
          </w:p>
        </w:tc>
      </w:tr>
      <w:tr w:rsidR="0050768A" w14:paraId="1A9E7FEA" w14:textId="77777777">
        <w:tc>
          <w:tcPr>
            <w:tcW w:w="567" w:type="dxa"/>
          </w:tcPr>
          <w:p w14:paraId="6C9425B5" w14:textId="77777777" w:rsidR="0050768A" w:rsidRDefault="0050768A">
            <w:pPr>
              <w:pStyle w:val="ConsPlusNormal"/>
            </w:pPr>
            <w:r>
              <w:t>23</w:t>
            </w:r>
          </w:p>
        </w:tc>
        <w:tc>
          <w:tcPr>
            <w:tcW w:w="6236" w:type="dxa"/>
          </w:tcPr>
          <w:p w14:paraId="0A777F47" w14:textId="77777777" w:rsidR="0050768A" w:rsidRDefault="0050768A">
            <w:pPr>
              <w:pStyle w:val="ConsPlusNormal"/>
            </w:pPr>
            <w:r>
              <w:t>Козульский район</w:t>
            </w:r>
          </w:p>
        </w:tc>
        <w:tc>
          <w:tcPr>
            <w:tcW w:w="2268" w:type="dxa"/>
          </w:tcPr>
          <w:p w14:paraId="255A7746" w14:textId="77777777" w:rsidR="0050768A" w:rsidRDefault="0050768A">
            <w:pPr>
              <w:pStyle w:val="ConsPlusNormal"/>
              <w:jc w:val="center"/>
            </w:pPr>
            <w:r>
              <w:t>1,34</w:t>
            </w:r>
          </w:p>
        </w:tc>
      </w:tr>
      <w:tr w:rsidR="0050768A" w14:paraId="33D55EA1" w14:textId="77777777">
        <w:tc>
          <w:tcPr>
            <w:tcW w:w="567" w:type="dxa"/>
          </w:tcPr>
          <w:p w14:paraId="4D9DF26C" w14:textId="77777777" w:rsidR="0050768A" w:rsidRDefault="0050768A">
            <w:pPr>
              <w:pStyle w:val="ConsPlusNormal"/>
            </w:pPr>
            <w:r>
              <w:t>24</w:t>
            </w:r>
          </w:p>
        </w:tc>
        <w:tc>
          <w:tcPr>
            <w:tcW w:w="6236" w:type="dxa"/>
          </w:tcPr>
          <w:p w14:paraId="3F69FED6" w14:textId="77777777" w:rsidR="0050768A" w:rsidRDefault="0050768A">
            <w:pPr>
              <w:pStyle w:val="ConsPlusNormal"/>
            </w:pPr>
            <w:r>
              <w:t>Большемуртинский район</w:t>
            </w:r>
          </w:p>
        </w:tc>
        <w:tc>
          <w:tcPr>
            <w:tcW w:w="2268" w:type="dxa"/>
          </w:tcPr>
          <w:p w14:paraId="60623D45" w14:textId="77777777" w:rsidR="0050768A" w:rsidRDefault="0050768A">
            <w:pPr>
              <w:pStyle w:val="ConsPlusNormal"/>
              <w:jc w:val="center"/>
            </w:pPr>
            <w:r>
              <w:t>1,35</w:t>
            </w:r>
          </w:p>
        </w:tc>
      </w:tr>
      <w:tr w:rsidR="0050768A" w14:paraId="5B440D59" w14:textId="77777777">
        <w:tc>
          <w:tcPr>
            <w:tcW w:w="567" w:type="dxa"/>
          </w:tcPr>
          <w:p w14:paraId="1B9C02CF" w14:textId="77777777" w:rsidR="0050768A" w:rsidRDefault="0050768A">
            <w:pPr>
              <w:pStyle w:val="ConsPlusNormal"/>
            </w:pPr>
            <w:r>
              <w:t>25</w:t>
            </w:r>
          </w:p>
        </w:tc>
        <w:tc>
          <w:tcPr>
            <w:tcW w:w="6236" w:type="dxa"/>
          </w:tcPr>
          <w:p w14:paraId="4B247B24" w14:textId="77777777" w:rsidR="0050768A" w:rsidRDefault="0050768A">
            <w:pPr>
              <w:pStyle w:val="ConsPlusNormal"/>
            </w:pPr>
            <w:r>
              <w:t>г. Ачинск</w:t>
            </w:r>
          </w:p>
        </w:tc>
        <w:tc>
          <w:tcPr>
            <w:tcW w:w="2268" w:type="dxa"/>
          </w:tcPr>
          <w:p w14:paraId="5194F9E8" w14:textId="77777777" w:rsidR="0050768A" w:rsidRDefault="0050768A">
            <w:pPr>
              <w:pStyle w:val="ConsPlusNormal"/>
              <w:jc w:val="center"/>
            </w:pPr>
            <w:r>
              <w:t>1,35</w:t>
            </w:r>
          </w:p>
        </w:tc>
      </w:tr>
      <w:tr w:rsidR="0050768A" w14:paraId="63989CAB" w14:textId="77777777">
        <w:tc>
          <w:tcPr>
            <w:tcW w:w="567" w:type="dxa"/>
          </w:tcPr>
          <w:p w14:paraId="5CC107E4" w14:textId="77777777" w:rsidR="0050768A" w:rsidRDefault="0050768A">
            <w:pPr>
              <w:pStyle w:val="ConsPlusNormal"/>
            </w:pPr>
            <w:r>
              <w:t>26</w:t>
            </w:r>
          </w:p>
        </w:tc>
        <w:tc>
          <w:tcPr>
            <w:tcW w:w="6236" w:type="dxa"/>
          </w:tcPr>
          <w:p w14:paraId="745899A1" w14:textId="77777777" w:rsidR="0050768A" w:rsidRDefault="0050768A">
            <w:pPr>
              <w:pStyle w:val="ConsPlusNormal"/>
            </w:pPr>
            <w:r>
              <w:t>г. Боготол</w:t>
            </w:r>
          </w:p>
        </w:tc>
        <w:tc>
          <w:tcPr>
            <w:tcW w:w="2268" w:type="dxa"/>
          </w:tcPr>
          <w:p w14:paraId="060AB399" w14:textId="77777777" w:rsidR="0050768A" w:rsidRDefault="0050768A">
            <w:pPr>
              <w:pStyle w:val="ConsPlusNormal"/>
              <w:jc w:val="center"/>
            </w:pPr>
            <w:r>
              <w:t>1,35</w:t>
            </w:r>
          </w:p>
        </w:tc>
      </w:tr>
      <w:tr w:rsidR="0050768A" w14:paraId="5D768BCD" w14:textId="77777777">
        <w:tc>
          <w:tcPr>
            <w:tcW w:w="567" w:type="dxa"/>
          </w:tcPr>
          <w:p w14:paraId="70BF2CC7" w14:textId="77777777" w:rsidR="0050768A" w:rsidRDefault="0050768A">
            <w:pPr>
              <w:pStyle w:val="ConsPlusNormal"/>
            </w:pPr>
            <w:r>
              <w:t>27</w:t>
            </w:r>
          </w:p>
        </w:tc>
        <w:tc>
          <w:tcPr>
            <w:tcW w:w="6236" w:type="dxa"/>
          </w:tcPr>
          <w:p w14:paraId="7125B445" w14:textId="77777777" w:rsidR="0050768A" w:rsidRDefault="0050768A">
            <w:pPr>
              <w:pStyle w:val="ConsPlusNormal"/>
            </w:pPr>
            <w:r>
              <w:t>г. Минусинск</w:t>
            </w:r>
          </w:p>
        </w:tc>
        <w:tc>
          <w:tcPr>
            <w:tcW w:w="2268" w:type="dxa"/>
          </w:tcPr>
          <w:p w14:paraId="4E819D26" w14:textId="77777777" w:rsidR="0050768A" w:rsidRDefault="0050768A">
            <w:pPr>
              <w:pStyle w:val="ConsPlusNormal"/>
              <w:jc w:val="center"/>
            </w:pPr>
            <w:r>
              <w:t>1,35</w:t>
            </w:r>
          </w:p>
        </w:tc>
      </w:tr>
      <w:tr w:rsidR="0050768A" w14:paraId="74EEC6DC" w14:textId="77777777">
        <w:tc>
          <w:tcPr>
            <w:tcW w:w="567" w:type="dxa"/>
          </w:tcPr>
          <w:p w14:paraId="27DE1EE0" w14:textId="77777777" w:rsidR="0050768A" w:rsidRDefault="0050768A">
            <w:pPr>
              <w:pStyle w:val="ConsPlusNormal"/>
            </w:pPr>
            <w:r>
              <w:t>28</w:t>
            </w:r>
          </w:p>
        </w:tc>
        <w:tc>
          <w:tcPr>
            <w:tcW w:w="6236" w:type="dxa"/>
          </w:tcPr>
          <w:p w14:paraId="0F534454" w14:textId="77777777" w:rsidR="0050768A" w:rsidRDefault="0050768A">
            <w:pPr>
              <w:pStyle w:val="ConsPlusNormal"/>
            </w:pPr>
            <w:r>
              <w:t>г. Назарово</w:t>
            </w:r>
          </w:p>
        </w:tc>
        <w:tc>
          <w:tcPr>
            <w:tcW w:w="2268" w:type="dxa"/>
          </w:tcPr>
          <w:p w14:paraId="087112E6" w14:textId="77777777" w:rsidR="0050768A" w:rsidRDefault="0050768A">
            <w:pPr>
              <w:pStyle w:val="ConsPlusNormal"/>
              <w:jc w:val="center"/>
            </w:pPr>
            <w:r>
              <w:t>1,35</w:t>
            </w:r>
          </w:p>
        </w:tc>
      </w:tr>
      <w:tr w:rsidR="0050768A" w14:paraId="30948C0D" w14:textId="77777777">
        <w:tc>
          <w:tcPr>
            <w:tcW w:w="567" w:type="dxa"/>
          </w:tcPr>
          <w:p w14:paraId="074FE6CD" w14:textId="77777777" w:rsidR="0050768A" w:rsidRDefault="0050768A">
            <w:pPr>
              <w:pStyle w:val="ConsPlusNormal"/>
            </w:pPr>
            <w:r>
              <w:t>29</w:t>
            </w:r>
          </w:p>
        </w:tc>
        <w:tc>
          <w:tcPr>
            <w:tcW w:w="6236" w:type="dxa"/>
          </w:tcPr>
          <w:p w14:paraId="1F560A23" w14:textId="77777777" w:rsidR="0050768A" w:rsidRDefault="0050768A">
            <w:pPr>
              <w:pStyle w:val="ConsPlusNormal"/>
            </w:pPr>
            <w:r>
              <w:t>г. Сосновоборск</w:t>
            </w:r>
          </w:p>
        </w:tc>
        <w:tc>
          <w:tcPr>
            <w:tcW w:w="2268" w:type="dxa"/>
          </w:tcPr>
          <w:p w14:paraId="42CF9504" w14:textId="77777777" w:rsidR="0050768A" w:rsidRDefault="0050768A">
            <w:pPr>
              <w:pStyle w:val="ConsPlusNormal"/>
              <w:jc w:val="center"/>
            </w:pPr>
            <w:r>
              <w:t>1,35</w:t>
            </w:r>
          </w:p>
        </w:tc>
      </w:tr>
      <w:tr w:rsidR="0050768A" w14:paraId="6F0F0256" w14:textId="77777777">
        <w:tc>
          <w:tcPr>
            <w:tcW w:w="567" w:type="dxa"/>
          </w:tcPr>
          <w:p w14:paraId="4DCDA125" w14:textId="77777777" w:rsidR="0050768A" w:rsidRDefault="0050768A">
            <w:pPr>
              <w:pStyle w:val="ConsPlusNormal"/>
            </w:pPr>
            <w:r>
              <w:t>30</w:t>
            </w:r>
          </w:p>
        </w:tc>
        <w:tc>
          <w:tcPr>
            <w:tcW w:w="6236" w:type="dxa"/>
          </w:tcPr>
          <w:p w14:paraId="64ABDAC9" w14:textId="77777777" w:rsidR="0050768A" w:rsidRDefault="0050768A">
            <w:pPr>
              <w:pStyle w:val="ConsPlusNormal"/>
            </w:pPr>
            <w:r>
              <w:t>ЗАТО г. Зеленогорск</w:t>
            </w:r>
          </w:p>
        </w:tc>
        <w:tc>
          <w:tcPr>
            <w:tcW w:w="2268" w:type="dxa"/>
          </w:tcPr>
          <w:p w14:paraId="2FF542C3" w14:textId="77777777" w:rsidR="0050768A" w:rsidRDefault="0050768A">
            <w:pPr>
              <w:pStyle w:val="ConsPlusNormal"/>
              <w:jc w:val="center"/>
            </w:pPr>
            <w:r>
              <w:t>1,35</w:t>
            </w:r>
          </w:p>
        </w:tc>
      </w:tr>
      <w:tr w:rsidR="0050768A" w14:paraId="03C391D6" w14:textId="77777777">
        <w:tc>
          <w:tcPr>
            <w:tcW w:w="567" w:type="dxa"/>
          </w:tcPr>
          <w:p w14:paraId="2DD992BB" w14:textId="77777777" w:rsidR="0050768A" w:rsidRDefault="0050768A">
            <w:pPr>
              <w:pStyle w:val="ConsPlusNormal"/>
            </w:pPr>
            <w:r>
              <w:t>31</w:t>
            </w:r>
          </w:p>
        </w:tc>
        <w:tc>
          <w:tcPr>
            <w:tcW w:w="6236" w:type="dxa"/>
          </w:tcPr>
          <w:p w14:paraId="0EDEE295" w14:textId="77777777" w:rsidR="0050768A" w:rsidRDefault="0050768A">
            <w:pPr>
              <w:pStyle w:val="ConsPlusNormal"/>
            </w:pPr>
            <w:r>
              <w:t>Нижнеингашский район</w:t>
            </w:r>
          </w:p>
        </w:tc>
        <w:tc>
          <w:tcPr>
            <w:tcW w:w="2268" w:type="dxa"/>
          </w:tcPr>
          <w:p w14:paraId="17A72F05" w14:textId="77777777" w:rsidR="0050768A" w:rsidRDefault="0050768A">
            <w:pPr>
              <w:pStyle w:val="ConsPlusNormal"/>
              <w:jc w:val="center"/>
            </w:pPr>
            <w:r>
              <w:t>1,35</w:t>
            </w:r>
          </w:p>
        </w:tc>
      </w:tr>
      <w:tr w:rsidR="0050768A" w14:paraId="519EB941" w14:textId="77777777">
        <w:tc>
          <w:tcPr>
            <w:tcW w:w="567" w:type="dxa"/>
          </w:tcPr>
          <w:p w14:paraId="00BE6902" w14:textId="77777777" w:rsidR="0050768A" w:rsidRDefault="0050768A">
            <w:pPr>
              <w:pStyle w:val="ConsPlusNormal"/>
            </w:pPr>
            <w:r>
              <w:t>32</w:t>
            </w:r>
          </w:p>
        </w:tc>
        <w:tc>
          <w:tcPr>
            <w:tcW w:w="6236" w:type="dxa"/>
          </w:tcPr>
          <w:p w14:paraId="23CF0FED" w14:textId="77777777" w:rsidR="0050768A" w:rsidRDefault="0050768A">
            <w:pPr>
              <w:pStyle w:val="ConsPlusNormal"/>
            </w:pPr>
            <w:r>
              <w:t>Новоселовский район</w:t>
            </w:r>
          </w:p>
        </w:tc>
        <w:tc>
          <w:tcPr>
            <w:tcW w:w="2268" w:type="dxa"/>
          </w:tcPr>
          <w:p w14:paraId="59A2B24A" w14:textId="77777777" w:rsidR="0050768A" w:rsidRDefault="0050768A">
            <w:pPr>
              <w:pStyle w:val="ConsPlusNormal"/>
              <w:jc w:val="center"/>
            </w:pPr>
            <w:r>
              <w:t>1,35</w:t>
            </w:r>
          </w:p>
        </w:tc>
      </w:tr>
      <w:tr w:rsidR="0050768A" w14:paraId="6D5E09B3" w14:textId="77777777">
        <w:tc>
          <w:tcPr>
            <w:tcW w:w="567" w:type="dxa"/>
          </w:tcPr>
          <w:p w14:paraId="5135D837" w14:textId="77777777" w:rsidR="0050768A" w:rsidRDefault="0050768A">
            <w:pPr>
              <w:pStyle w:val="ConsPlusNormal"/>
            </w:pPr>
            <w:r>
              <w:t>33</w:t>
            </w:r>
          </w:p>
        </w:tc>
        <w:tc>
          <w:tcPr>
            <w:tcW w:w="6236" w:type="dxa"/>
          </w:tcPr>
          <w:p w14:paraId="19B49B83" w14:textId="77777777" w:rsidR="0050768A" w:rsidRDefault="0050768A">
            <w:pPr>
              <w:pStyle w:val="ConsPlusNormal"/>
            </w:pPr>
            <w:r>
              <w:t>Ермаковский район</w:t>
            </w:r>
          </w:p>
        </w:tc>
        <w:tc>
          <w:tcPr>
            <w:tcW w:w="2268" w:type="dxa"/>
          </w:tcPr>
          <w:p w14:paraId="40BEA8C9" w14:textId="77777777" w:rsidR="0050768A" w:rsidRDefault="0050768A">
            <w:pPr>
              <w:pStyle w:val="ConsPlusNormal"/>
              <w:jc w:val="center"/>
            </w:pPr>
            <w:r>
              <w:t>1,36</w:t>
            </w:r>
          </w:p>
        </w:tc>
      </w:tr>
      <w:tr w:rsidR="0050768A" w14:paraId="740ECBD9" w14:textId="77777777">
        <w:tc>
          <w:tcPr>
            <w:tcW w:w="567" w:type="dxa"/>
          </w:tcPr>
          <w:p w14:paraId="4BA6FA55" w14:textId="77777777" w:rsidR="0050768A" w:rsidRDefault="0050768A">
            <w:pPr>
              <w:pStyle w:val="ConsPlusNormal"/>
            </w:pPr>
            <w:r>
              <w:t>34</w:t>
            </w:r>
          </w:p>
        </w:tc>
        <w:tc>
          <w:tcPr>
            <w:tcW w:w="6236" w:type="dxa"/>
          </w:tcPr>
          <w:p w14:paraId="5FDE74B4" w14:textId="77777777" w:rsidR="0050768A" w:rsidRDefault="0050768A">
            <w:pPr>
              <w:pStyle w:val="ConsPlusNormal"/>
            </w:pPr>
            <w:r>
              <w:t>ЗАТО г. Железногорск</w:t>
            </w:r>
          </w:p>
        </w:tc>
        <w:tc>
          <w:tcPr>
            <w:tcW w:w="2268" w:type="dxa"/>
          </w:tcPr>
          <w:p w14:paraId="743017D2" w14:textId="77777777" w:rsidR="0050768A" w:rsidRDefault="0050768A">
            <w:pPr>
              <w:pStyle w:val="ConsPlusNormal"/>
              <w:jc w:val="center"/>
            </w:pPr>
            <w:r>
              <w:t>1,36</w:t>
            </w:r>
          </w:p>
        </w:tc>
      </w:tr>
      <w:tr w:rsidR="0050768A" w14:paraId="23C674E5" w14:textId="77777777">
        <w:tc>
          <w:tcPr>
            <w:tcW w:w="567" w:type="dxa"/>
          </w:tcPr>
          <w:p w14:paraId="76AF27B5" w14:textId="77777777" w:rsidR="0050768A" w:rsidRDefault="0050768A">
            <w:pPr>
              <w:pStyle w:val="ConsPlusNormal"/>
            </w:pPr>
            <w:r>
              <w:t>35</w:t>
            </w:r>
          </w:p>
        </w:tc>
        <w:tc>
          <w:tcPr>
            <w:tcW w:w="6236" w:type="dxa"/>
          </w:tcPr>
          <w:p w14:paraId="38934FE7" w14:textId="77777777" w:rsidR="0050768A" w:rsidRDefault="0050768A">
            <w:pPr>
              <w:pStyle w:val="ConsPlusNormal"/>
            </w:pPr>
            <w:r>
              <w:t>Сухобузимский район</w:t>
            </w:r>
          </w:p>
        </w:tc>
        <w:tc>
          <w:tcPr>
            <w:tcW w:w="2268" w:type="dxa"/>
          </w:tcPr>
          <w:p w14:paraId="066D2238" w14:textId="77777777" w:rsidR="0050768A" w:rsidRDefault="0050768A">
            <w:pPr>
              <w:pStyle w:val="ConsPlusNormal"/>
              <w:jc w:val="center"/>
            </w:pPr>
            <w:r>
              <w:t>1,36</w:t>
            </w:r>
          </w:p>
        </w:tc>
      </w:tr>
      <w:tr w:rsidR="0050768A" w14:paraId="10253746" w14:textId="77777777">
        <w:tc>
          <w:tcPr>
            <w:tcW w:w="567" w:type="dxa"/>
          </w:tcPr>
          <w:p w14:paraId="0F7F31A9" w14:textId="77777777" w:rsidR="0050768A" w:rsidRDefault="0050768A">
            <w:pPr>
              <w:pStyle w:val="ConsPlusNormal"/>
            </w:pPr>
            <w:r>
              <w:t>36</w:t>
            </w:r>
          </w:p>
        </w:tc>
        <w:tc>
          <w:tcPr>
            <w:tcW w:w="6236" w:type="dxa"/>
          </w:tcPr>
          <w:p w14:paraId="1DA0EA47" w14:textId="77777777" w:rsidR="0050768A" w:rsidRDefault="0050768A">
            <w:pPr>
              <w:pStyle w:val="ConsPlusNormal"/>
            </w:pPr>
            <w:r>
              <w:t>Березовский район</w:t>
            </w:r>
          </w:p>
        </w:tc>
        <w:tc>
          <w:tcPr>
            <w:tcW w:w="2268" w:type="dxa"/>
          </w:tcPr>
          <w:p w14:paraId="41485D04" w14:textId="77777777" w:rsidR="0050768A" w:rsidRDefault="0050768A">
            <w:pPr>
              <w:pStyle w:val="ConsPlusNormal"/>
              <w:jc w:val="center"/>
            </w:pPr>
            <w:r>
              <w:t>1,37</w:t>
            </w:r>
          </w:p>
        </w:tc>
      </w:tr>
      <w:tr w:rsidR="0050768A" w14:paraId="44CA16F2" w14:textId="77777777">
        <w:tc>
          <w:tcPr>
            <w:tcW w:w="567" w:type="dxa"/>
          </w:tcPr>
          <w:p w14:paraId="7EC64394" w14:textId="77777777" w:rsidR="0050768A" w:rsidRDefault="0050768A">
            <w:pPr>
              <w:pStyle w:val="ConsPlusNormal"/>
            </w:pPr>
            <w:r>
              <w:t>37</w:t>
            </w:r>
          </w:p>
        </w:tc>
        <w:tc>
          <w:tcPr>
            <w:tcW w:w="6236" w:type="dxa"/>
          </w:tcPr>
          <w:p w14:paraId="171B8C17" w14:textId="77777777" w:rsidR="0050768A" w:rsidRDefault="0050768A">
            <w:pPr>
              <w:pStyle w:val="ConsPlusNormal"/>
            </w:pPr>
            <w:r>
              <w:t>г. Бородино</w:t>
            </w:r>
          </w:p>
        </w:tc>
        <w:tc>
          <w:tcPr>
            <w:tcW w:w="2268" w:type="dxa"/>
          </w:tcPr>
          <w:p w14:paraId="16DA03A2" w14:textId="77777777" w:rsidR="0050768A" w:rsidRDefault="0050768A">
            <w:pPr>
              <w:pStyle w:val="ConsPlusNormal"/>
              <w:jc w:val="center"/>
            </w:pPr>
            <w:r>
              <w:t>1,37</w:t>
            </w:r>
          </w:p>
        </w:tc>
      </w:tr>
      <w:tr w:rsidR="0050768A" w14:paraId="3BE458F4" w14:textId="77777777">
        <w:tc>
          <w:tcPr>
            <w:tcW w:w="567" w:type="dxa"/>
          </w:tcPr>
          <w:p w14:paraId="17DF2B7E" w14:textId="77777777" w:rsidR="0050768A" w:rsidRDefault="0050768A">
            <w:pPr>
              <w:pStyle w:val="ConsPlusNormal"/>
            </w:pPr>
            <w:r>
              <w:t>38</w:t>
            </w:r>
          </w:p>
        </w:tc>
        <w:tc>
          <w:tcPr>
            <w:tcW w:w="6236" w:type="dxa"/>
          </w:tcPr>
          <w:p w14:paraId="679431A0" w14:textId="77777777" w:rsidR="0050768A" w:rsidRDefault="0050768A">
            <w:pPr>
              <w:pStyle w:val="ConsPlusNormal"/>
            </w:pPr>
            <w:r>
              <w:t>г. Шарыпово</w:t>
            </w:r>
          </w:p>
        </w:tc>
        <w:tc>
          <w:tcPr>
            <w:tcW w:w="2268" w:type="dxa"/>
          </w:tcPr>
          <w:p w14:paraId="3B40B173" w14:textId="77777777" w:rsidR="0050768A" w:rsidRDefault="0050768A">
            <w:pPr>
              <w:pStyle w:val="ConsPlusNormal"/>
              <w:jc w:val="center"/>
            </w:pPr>
            <w:r>
              <w:t>1,37</w:t>
            </w:r>
          </w:p>
        </w:tc>
      </w:tr>
      <w:tr w:rsidR="0050768A" w14:paraId="0529DD18" w14:textId="77777777">
        <w:tc>
          <w:tcPr>
            <w:tcW w:w="567" w:type="dxa"/>
          </w:tcPr>
          <w:p w14:paraId="423549C1" w14:textId="77777777" w:rsidR="0050768A" w:rsidRDefault="0050768A">
            <w:pPr>
              <w:pStyle w:val="ConsPlusNormal"/>
            </w:pPr>
            <w:r>
              <w:t>39</w:t>
            </w:r>
          </w:p>
        </w:tc>
        <w:tc>
          <w:tcPr>
            <w:tcW w:w="6236" w:type="dxa"/>
          </w:tcPr>
          <w:p w14:paraId="115B4509" w14:textId="77777777" w:rsidR="0050768A" w:rsidRDefault="0050768A">
            <w:pPr>
              <w:pStyle w:val="ConsPlusNormal"/>
            </w:pPr>
            <w:r>
              <w:t>Курагинский район</w:t>
            </w:r>
          </w:p>
        </w:tc>
        <w:tc>
          <w:tcPr>
            <w:tcW w:w="2268" w:type="dxa"/>
          </w:tcPr>
          <w:p w14:paraId="75742E87" w14:textId="77777777" w:rsidR="0050768A" w:rsidRDefault="0050768A">
            <w:pPr>
              <w:pStyle w:val="ConsPlusNormal"/>
              <w:jc w:val="center"/>
            </w:pPr>
            <w:r>
              <w:t>1,37</w:t>
            </w:r>
          </w:p>
        </w:tc>
      </w:tr>
      <w:tr w:rsidR="0050768A" w14:paraId="7698EE46" w14:textId="77777777">
        <w:tc>
          <w:tcPr>
            <w:tcW w:w="567" w:type="dxa"/>
          </w:tcPr>
          <w:p w14:paraId="32139280" w14:textId="77777777" w:rsidR="0050768A" w:rsidRDefault="0050768A">
            <w:pPr>
              <w:pStyle w:val="ConsPlusNormal"/>
            </w:pPr>
            <w:r>
              <w:t>40</w:t>
            </w:r>
          </w:p>
        </w:tc>
        <w:tc>
          <w:tcPr>
            <w:tcW w:w="6236" w:type="dxa"/>
          </w:tcPr>
          <w:p w14:paraId="33E7F57E" w14:textId="77777777" w:rsidR="0050768A" w:rsidRDefault="0050768A">
            <w:pPr>
              <w:pStyle w:val="ConsPlusNormal"/>
            </w:pPr>
            <w:r>
              <w:t>Бирилюсский район</w:t>
            </w:r>
          </w:p>
        </w:tc>
        <w:tc>
          <w:tcPr>
            <w:tcW w:w="2268" w:type="dxa"/>
          </w:tcPr>
          <w:p w14:paraId="64C1B711" w14:textId="77777777" w:rsidR="0050768A" w:rsidRDefault="0050768A">
            <w:pPr>
              <w:pStyle w:val="ConsPlusNormal"/>
              <w:jc w:val="center"/>
            </w:pPr>
            <w:r>
              <w:t>1,38</w:t>
            </w:r>
          </w:p>
        </w:tc>
      </w:tr>
      <w:tr w:rsidR="0050768A" w14:paraId="7BA7F12A" w14:textId="77777777">
        <w:tc>
          <w:tcPr>
            <w:tcW w:w="567" w:type="dxa"/>
          </w:tcPr>
          <w:p w14:paraId="63F9F13C" w14:textId="77777777" w:rsidR="0050768A" w:rsidRDefault="0050768A">
            <w:pPr>
              <w:pStyle w:val="ConsPlusNormal"/>
            </w:pPr>
            <w:r>
              <w:t>41</w:t>
            </w:r>
          </w:p>
        </w:tc>
        <w:tc>
          <w:tcPr>
            <w:tcW w:w="6236" w:type="dxa"/>
          </w:tcPr>
          <w:p w14:paraId="06A863BE" w14:textId="77777777" w:rsidR="0050768A" w:rsidRDefault="0050768A">
            <w:pPr>
              <w:pStyle w:val="ConsPlusNormal"/>
            </w:pPr>
            <w:r>
              <w:t>г. Дивногорск</w:t>
            </w:r>
          </w:p>
        </w:tc>
        <w:tc>
          <w:tcPr>
            <w:tcW w:w="2268" w:type="dxa"/>
          </w:tcPr>
          <w:p w14:paraId="05071471" w14:textId="77777777" w:rsidR="0050768A" w:rsidRDefault="0050768A">
            <w:pPr>
              <w:pStyle w:val="ConsPlusNormal"/>
              <w:jc w:val="center"/>
            </w:pPr>
            <w:r>
              <w:t>1,38</w:t>
            </w:r>
          </w:p>
        </w:tc>
      </w:tr>
      <w:tr w:rsidR="0050768A" w14:paraId="0BC22A2F" w14:textId="77777777">
        <w:tc>
          <w:tcPr>
            <w:tcW w:w="567" w:type="dxa"/>
          </w:tcPr>
          <w:p w14:paraId="74DBC859" w14:textId="77777777" w:rsidR="0050768A" w:rsidRDefault="0050768A">
            <w:pPr>
              <w:pStyle w:val="ConsPlusNormal"/>
            </w:pPr>
            <w:r>
              <w:t>42</w:t>
            </w:r>
          </w:p>
        </w:tc>
        <w:tc>
          <w:tcPr>
            <w:tcW w:w="6236" w:type="dxa"/>
          </w:tcPr>
          <w:p w14:paraId="2EA1F458" w14:textId="77777777" w:rsidR="0050768A" w:rsidRDefault="0050768A">
            <w:pPr>
              <w:pStyle w:val="ConsPlusNormal"/>
            </w:pPr>
            <w:r>
              <w:t>Иланский район</w:t>
            </w:r>
          </w:p>
        </w:tc>
        <w:tc>
          <w:tcPr>
            <w:tcW w:w="2268" w:type="dxa"/>
          </w:tcPr>
          <w:p w14:paraId="1627B11C" w14:textId="77777777" w:rsidR="0050768A" w:rsidRDefault="0050768A">
            <w:pPr>
              <w:pStyle w:val="ConsPlusNormal"/>
              <w:jc w:val="center"/>
            </w:pPr>
            <w:r>
              <w:t>1,38</w:t>
            </w:r>
          </w:p>
        </w:tc>
      </w:tr>
      <w:tr w:rsidR="0050768A" w14:paraId="27016187" w14:textId="77777777">
        <w:tc>
          <w:tcPr>
            <w:tcW w:w="567" w:type="dxa"/>
          </w:tcPr>
          <w:p w14:paraId="32D90A97" w14:textId="77777777" w:rsidR="0050768A" w:rsidRDefault="0050768A">
            <w:pPr>
              <w:pStyle w:val="ConsPlusNormal"/>
            </w:pPr>
            <w:r>
              <w:t>43</w:t>
            </w:r>
          </w:p>
        </w:tc>
        <w:tc>
          <w:tcPr>
            <w:tcW w:w="6236" w:type="dxa"/>
          </w:tcPr>
          <w:p w14:paraId="4B782191" w14:textId="77777777" w:rsidR="0050768A" w:rsidRDefault="0050768A">
            <w:pPr>
              <w:pStyle w:val="ConsPlusNormal"/>
            </w:pPr>
            <w:r>
              <w:t>пгт Кедровый</w:t>
            </w:r>
          </w:p>
        </w:tc>
        <w:tc>
          <w:tcPr>
            <w:tcW w:w="2268" w:type="dxa"/>
          </w:tcPr>
          <w:p w14:paraId="5AAC81EE" w14:textId="77777777" w:rsidR="0050768A" w:rsidRDefault="0050768A">
            <w:pPr>
              <w:pStyle w:val="ConsPlusNormal"/>
              <w:jc w:val="center"/>
            </w:pPr>
            <w:r>
              <w:t>1,38</w:t>
            </w:r>
          </w:p>
        </w:tc>
      </w:tr>
      <w:tr w:rsidR="0050768A" w14:paraId="229D3FAC" w14:textId="77777777">
        <w:tc>
          <w:tcPr>
            <w:tcW w:w="567" w:type="dxa"/>
          </w:tcPr>
          <w:p w14:paraId="7B073841" w14:textId="77777777" w:rsidR="0050768A" w:rsidRDefault="0050768A">
            <w:pPr>
              <w:pStyle w:val="ConsPlusNormal"/>
            </w:pPr>
            <w:r>
              <w:t>44</w:t>
            </w:r>
          </w:p>
        </w:tc>
        <w:tc>
          <w:tcPr>
            <w:tcW w:w="6236" w:type="dxa"/>
          </w:tcPr>
          <w:p w14:paraId="5F060900" w14:textId="77777777" w:rsidR="0050768A" w:rsidRDefault="0050768A">
            <w:pPr>
              <w:pStyle w:val="ConsPlusNormal"/>
            </w:pPr>
            <w:r>
              <w:t>Рыбинский район</w:t>
            </w:r>
          </w:p>
        </w:tc>
        <w:tc>
          <w:tcPr>
            <w:tcW w:w="2268" w:type="dxa"/>
          </w:tcPr>
          <w:p w14:paraId="05943AB7" w14:textId="77777777" w:rsidR="0050768A" w:rsidRDefault="0050768A">
            <w:pPr>
              <w:pStyle w:val="ConsPlusNormal"/>
              <w:jc w:val="center"/>
            </w:pPr>
            <w:r>
              <w:t>1,38</w:t>
            </w:r>
          </w:p>
        </w:tc>
      </w:tr>
      <w:tr w:rsidR="0050768A" w14:paraId="0FDD9F52" w14:textId="77777777">
        <w:tc>
          <w:tcPr>
            <w:tcW w:w="567" w:type="dxa"/>
          </w:tcPr>
          <w:p w14:paraId="05A05E03" w14:textId="77777777" w:rsidR="0050768A" w:rsidRDefault="0050768A">
            <w:pPr>
              <w:pStyle w:val="ConsPlusNormal"/>
            </w:pPr>
            <w:r>
              <w:t>45</w:t>
            </w:r>
          </w:p>
        </w:tc>
        <w:tc>
          <w:tcPr>
            <w:tcW w:w="6236" w:type="dxa"/>
          </w:tcPr>
          <w:p w14:paraId="7443593A" w14:textId="77777777" w:rsidR="0050768A" w:rsidRDefault="0050768A">
            <w:pPr>
              <w:pStyle w:val="ConsPlusNormal"/>
            </w:pPr>
            <w:r>
              <w:t>Абанский район</w:t>
            </w:r>
          </w:p>
        </w:tc>
        <w:tc>
          <w:tcPr>
            <w:tcW w:w="2268" w:type="dxa"/>
          </w:tcPr>
          <w:p w14:paraId="56C2F27E" w14:textId="77777777" w:rsidR="0050768A" w:rsidRDefault="0050768A">
            <w:pPr>
              <w:pStyle w:val="ConsPlusNormal"/>
              <w:jc w:val="center"/>
            </w:pPr>
            <w:r>
              <w:t>1,40</w:t>
            </w:r>
          </w:p>
        </w:tc>
      </w:tr>
      <w:tr w:rsidR="0050768A" w14:paraId="4F4403E1" w14:textId="77777777">
        <w:tc>
          <w:tcPr>
            <w:tcW w:w="567" w:type="dxa"/>
          </w:tcPr>
          <w:p w14:paraId="4435D492" w14:textId="77777777" w:rsidR="0050768A" w:rsidRDefault="0050768A">
            <w:pPr>
              <w:pStyle w:val="ConsPlusNormal"/>
            </w:pPr>
            <w:r>
              <w:t>46</w:t>
            </w:r>
          </w:p>
        </w:tc>
        <w:tc>
          <w:tcPr>
            <w:tcW w:w="6236" w:type="dxa"/>
          </w:tcPr>
          <w:p w14:paraId="6028BF53" w14:textId="77777777" w:rsidR="0050768A" w:rsidRDefault="0050768A">
            <w:pPr>
              <w:pStyle w:val="ConsPlusNormal"/>
            </w:pPr>
            <w:r>
              <w:t>ЗАТО п. Солнечный</w:t>
            </w:r>
          </w:p>
        </w:tc>
        <w:tc>
          <w:tcPr>
            <w:tcW w:w="2268" w:type="dxa"/>
          </w:tcPr>
          <w:p w14:paraId="1640CEA3" w14:textId="77777777" w:rsidR="0050768A" w:rsidRDefault="0050768A">
            <w:pPr>
              <w:pStyle w:val="ConsPlusNormal"/>
              <w:jc w:val="center"/>
            </w:pPr>
            <w:r>
              <w:t>1,49</w:t>
            </w:r>
          </w:p>
        </w:tc>
      </w:tr>
      <w:tr w:rsidR="0050768A" w14:paraId="0448DD05" w14:textId="77777777">
        <w:tc>
          <w:tcPr>
            <w:tcW w:w="567" w:type="dxa"/>
          </w:tcPr>
          <w:p w14:paraId="7F559F35" w14:textId="77777777" w:rsidR="0050768A" w:rsidRDefault="0050768A">
            <w:pPr>
              <w:pStyle w:val="ConsPlusNormal"/>
            </w:pPr>
            <w:r>
              <w:t>47</w:t>
            </w:r>
          </w:p>
        </w:tc>
        <w:tc>
          <w:tcPr>
            <w:tcW w:w="6236" w:type="dxa"/>
          </w:tcPr>
          <w:p w14:paraId="12C9B79B" w14:textId="77777777" w:rsidR="0050768A" w:rsidRDefault="0050768A">
            <w:pPr>
              <w:pStyle w:val="ConsPlusNormal"/>
            </w:pPr>
            <w:r>
              <w:t>г. Лесосибирск</w:t>
            </w:r>
          </w:p>
        </w:tc>
        <w:tc>
          <w:tcPr>
            <w:tcW w:w="2268" w:type="dxa"/>
          </w:tcPr>
          <w:p w14:paraId="5F9578D1" w14:textId="77777777" w:rsidR="0050768A" w:rsidRDefault="0050768A">
            <w:pPr>
              <w:pStyle w:val="ConsPlusNormal"/>
              <w:jc w:val="center"/>
            </w:pPr>
            <w:r>
              <w:t>1,59</w:t>
            </w:r>
          </w:p>
        </w:tc>
      </w:tr>
      <w:tr w:rsidR="0050768A" w14:paraId="5AC140E1" w14:textId="77777777">
        <w:tc>
          <w:tcPr>
            <w:tcW w:w="567" w:type="dxa"/>
          </w:tcPr>
          <w:p w14:paraId="7A53BC4A" w14:textId="77777777" w:rsidR="0050768A" w:rsidRDefault="0050768A">
            <w:pPr>
              <w:pStyle w:val="ConsPlusNormal"/>
            </w:pPr>
            <w:r>
              <w:t>48</w:t>
            </w:r>
          </w:p>
        </w:tc>
        <w:tc>
          <w:tcPr>
            <w:tcW w:w="6236" w:type="dxa"/>
          </w:tcPr>
          <w:p w14:paraId="796B5AEA" w14:textId="77777777" w:rsidR="0050768A" w:rsidRDefault="0050768A">
            <w:pPr>
              <w:pStyle w:val="ConsPlusNormal"/>
            </w:pPr>
            <w:r>
              <w:t>Богучанский район</w:t>
            </w:r>
          </w:p>
        </w:tc>
        <w:tc>
          <w:tcPr>
            <w:tcW w:w="2268" w:type="dxa"/>
          </w:tcPr>
          <w:p w14:paraId="268BC2EA" w14:textId="77777777" w:rsidR="0050768A" w:rsidRDefault="0050768A">
            <w:pPr>
              <w:pStyle w:val="ConsPlusNormal"/>
              <w:jc w:val="center"/>
            </w:pPr>
            <w:r>
              <w:t>1,87</w:t>
            </w:r>
          </w:p>
        </w:tc>
      </w:tr>
      <w:tr w:rsidR="0050768A" w14:paraId="79D721BD" w14:textId="77777777">
        <w:tc>
          <w:tcPr>
            <w:tcW w:w="567" w:type="dxa"/>
          </w:tcPr>
          <w:p w14:paraId="42E2E895" w14:textId="77777777" w:rsidR="0050768A" w:rsidRDefault="0050768A">
            <w:pPr>
              <w:pStyle w:val="ConsPlusNormal"/>
            </w:pPr>
            <w:r>
              <w:t>49</w:t>
            </w:r>
          </w:p>
        </w:tc>
        <w:tc>
          <w:tcPr>
            <w:tcW w:w="6236" w:type="dxa"/>
          </w:tcPr>
          <w:p w14:paraId="160164BD" w14:textId="77777777" w:rsidR="0050768A" w:rsidRDefault="0050768A">
            <w:pPr>
              <w:pStyle w:val="ConsPlusNormal"/>
            </w:pPr>
            <w:r>
              <w:t>Енисейский район</w:t>
            </w:r>
          </w:p>
        </w:tc>
        <w:tc>
          <w:tcPr>
            <w:tcW w:w="2268" w:type="dxa"/>
          </w:tcPr>
          <w:p w14:paraId="4E825A83" w14:textId="77777777" w:rsidR="0050768A" w:rsidRDefault="0050768A">
            <w:pPr>
              <w:pStyle w:val="ConsPlusNormal"/>
              <w:jc w:val="center"/>
            </w:pPr>
            <w:r>
              <w:t>1,92</w:t>
            </w:r>
          </w:p>
        </w:tc>
      </w:tr>
      <w:tr w:rsidR="0050768A" w14:paraId="33913DB9" w14:textId="77777777">
        <w:tc>
          <w:tcPr>
            <w:tcW w:w="567" w:type="dxa"/>
          </w:tcPr>
          <w:p w14:paraId="4D363ACF" w14:textId="77777777" w:rsidR="0050768A" w:rsidRDefault="0050768A">
            <w:pPr>
              <w:pStyle w:val="ConsPlusNormal"/>
            </w:pPr>
            <w:r>
              <w:t>50</w:t>
            </w:r>
          </w:p>
        </w:tc>
        <w:tc>
          <w:tcPr>
            <w:tcW w:w="6236" w:type="dxa"/>
          </w:tcPr>
          <w:p w14:paraId="347AE773" w14:textId="77777777" w:rsidR="0050768A" w:rsidRDefault="0050768A">
            <w:pPr>
              <w:pStyle w:val="ConsPlusNormal"/>
            </w:pPr>
            <w:r>
              <w:t>Мотыгинский район</w:t>
            </w:r>
          </w:p>
        </w:tc>
        <w:tc>
          <w:tcPr>
            <w:tcW w:w="2268" w:type="dxa"/>
          </w:tcPr>
          <w:p w14:paraId="6A0DEEDB" w14:textId="77777777" w:rsidR="0050768A" w:rsidRDefault="0050768A">
            <w:pPr>
              <w:pStyle w:val="ConsPlusNormal"/>
              <w:jc w:val="center"/>
            </w:pPr>
            <w:r>
              <w:t>2,01</w:t>
            </w:r>
          </w:p>
        </w:tc>
      </w:tr>
      <w:tr w:rsidR="0050768A" w14:paraId="577E9E73" w14:textId="77777777">
        <w:tc>
          <w:tcPr>
            <w:tcW w:w="567" w:type="dxa"/>
          </w:tcPr>
          <w:p w14:paraId="65F9A6D7" w14:textId="77777777" w:rsidR="0050768A" w:rsidRDefault="0050768A">
            <w:pPr>
              <w:pStyle w:val="ConsPlusNormal"/>
            </w:pPr>
            <w:r>
              <w:t>51</w:t>
            </w:r>
          </w:p>
        </w:tc>
        <w:tc>
          <w:tcPr>
            <w:tcW w:w="6236" w:type="dxa"/>
          </w:tcPr>
          <w:p w14:paraId="35826EA2" w14:textId="77777777" w:rsidR="0050768A" w:rsidRDefault="0050768A">
            <w:pPr>
              <w:pStyle w:val="ConsPlusNormal"/>
            </w:pPr>
            <w:r>
              <w:t>Кежемский район</w:t>
            </w:r>
          </w:p>
        </w:tc>
        <w:tc>
          <w:tcPr>
            <w:tcW w:w="2268" w:type="dxa"/>
          </w:tcPr>
          <w:p w14:paraId="67DAFF3C" w14:textId="77777777" w:rsidR="0050768A" w:rsidRDefault="0050768A">
            <w:pPr>
              <w:pStyle w:val="ConsPlusNormal"/>
              <w:jc w:val="center"/>
            </w:pPr>
            <w:r>
              <w:t>2,11</w:t>
            </w:r>
          </w:p>
        </w:tc>
      </w:tr>
      <w:tr w:rsidR="0050768A" w14:paraId="4020254D" w14:textId="77777777">
        <w:tc>
          <w:tcPr>
            <w:tcW w:w="567" w:type="dxa"/>
          </w:tcPr>
          <w:p w14:paraId="2F919312" w14:textId="77777777" w:rsidR="0050768A" w:rsidRDefault="0050768A">
            <w:pPr>
              <w:pStyle w:val="ConsPlusNormal"/>
            </w:pPr>
            <w:r>
              <w:t>52</w:t>
            </w:r>
          </w:p>
        </w:tc>
        <w:tc>
          <w:tcPr>
            <w:tcW w:w="6236" w:type="dxa"/>
          </w:tcPr>
          <w:p w14:paraId="7EC3E596" w14:textId="77777777" w:rsidR="0050768A" w:rsidRDefault="0050768A">
            <w:pPr>
              <w:pStyle w:val="ConsPlusNormal"/>
            </w:pPr>
            <w:r>
              <w:t>Северо-Енисейский район</w:t>
            </w:r>
          </w:p>
        </w:tc>
        <w:tc>
          <w:tcPr>
            <w:tcW w:w="2268" w:type="dxa"/>
          </w:tcPr>
          <w:p w14:paraId="3C4BB9B5" w14:textId="77777777" w:rsidR="0050768A" w:rsidRDefault="0050768A">
            <w:pPr>
              <w:pStyle w:val="ConsPlusNormal"/>
              <w:jc w:val="center"/>
            </w:pPr>
            <w:r>
              <w:t>2,23</w:t>
            </w:r>
          </w:p>
        </w:tc>
      </w:tr>
      <w:tr w:rsidR="0050768A" w14:paraId="16712F0A" w14:textId="77777777">
        <w:tc>
          <w:tcPr>
            <w:tcW w:w="567" w:type="dxa"/>
          </w:tcPr>
          <w:p w14:paraId="2C43DEEE" w14:textId="77777777" w:rsidR="0050768A" w:rsidRDefault="0050768A">
            <w:pPr>
              <w:pStyle w:val="ConsPlusNormal"/>
            </w:pPr>
            <w:r>
              <w:t>53</w:t>
            </w:r>
          </w:p>
        </w:tc>
        <w:tc>
          <w:tcPr>
            <w:tcW w:w="6236" w:type="dxa"/>
          </w:tcPr>
          <w:p w14:paraId="42CC0FC7" w14:textId="77777777" w:rsidR="0050768A" w:rsidRDefault="0050768A">
            <w:pPr>
              <w:pStyle w:val="ConsPlusNormal"/>
            </w:pPr>
            <w:r>
              <w:t>г. Норильск</w:t>
            </w:r>
          </w:p>
        </w:tc>
        <w:tc>
          <w:tcPr>
            <w:tcW w:w="2268" w:type="dxa"/>
          </w:tcPr>
          <w:p w14:paraId="29860B6D" w14:textId="77777777" w:rsidR="0050768A" w:rsidRDefault="0050768A">
            <w:pPr>
              <w:pStyle w:val="ConsPlusNormal"/>
              <w:jc w:val="center"/>
            </w:pPr>
            <w:r>
              <w:t>2,56</w:t>
            </w:r>
          </w:p>
        </w:tc>
      </w:tr>
      <w:tr w:rsidR="0050768A" w14:paraId="37710317" w14:textId="77777777">
        <w:tc>
          <w:tcPr>
            <w:tcW w:w="567" w:type="dxa"/>
          </w:tcPr>
          <w:p w14:paraId="0F264F54" w14:textId="77777777" w:rsidR="0050768A" w:rsidRDefault="0050768A">
            <w:pPr>
              <w:pStyle w:val="ConsPlusNormal"/>
            </w:pPr>
            <w:r>
              <w:t>54</w:t>
            </w:r>
          </w:p>
        </w:tc>
        <w:tc>
          <w:tcPr>
            <w:tcW w:w="6236" w:type="dxa"/>
          </w:tcPr>
          <w:p w14:paraId="4BBE01F0" w14:textId="77777777" w:rsidR="0050768A" w:rsidRDefault="0050768A">
            <w:pPr>
              <w:pStyle w:val="ConsPlusNormal"/>
            </w:pPr>
            <w:r>
              <w:t>Туруханский район</w:t>
            </w:r>
          </w:p>
        </w:tc>
        <w:tc>
          <w:tcPr>
            <w:tcW w:w="2268" w:type="dxa"/>
          </w:tcPr>
          <w:p w14:paraId="535D2569" w14:textId="77777777" w:rsidR="0050768A" w:rsidRDefault="0050768A">
            <w:pPr>
              <w:pStyle w:val="ConsPlusNormal"/>
              <w:jc w:val="center"/>
            </w:pPr>
            <w:r>
              <w:t>3,10</w:t>
            </w:r>
          </w:p>
        </w:tc>
      </w:tr>
      <w:tr w:rsidR="0050768A" w14:paraId="023EA740" w14:textId="77777777">
        <w:tc>
          <w:tcPr>
            <w:tcW w:w="567" w:type="dxa"/>
          </w:tcPr>
          <w:p w14:paraId="059049F3" w14:textId="77777777" w:rsidR="0050768A" w:rsidRDefault="0050768A">
            <w:pPr>
              <w:pStyle w:val="ConsPlusNormal"/>
            </w:pPr>
            <w:r>
              <w:t>55</w:t>
            </w:r>
          </w:p>
        </w:tc>
        <w:tc>
          <w:tcPr>
            <w:tcW w:w="6236" w:type="dxa"/>
          </w:tcPr>
          <w:p w14:paraId="0B71926C" w14:textId="77777777" w:rsidR="0050768A" w:rsidRDefault="0050768A">
            <w:pPr>
              <w:pStyle w:val="ConsPlusNormal"/>
            </w:pPr>
            <w:r>
              <w:t>Эвенкийский муниципальный район (южнее параллели 63 градуса северной широты)</w:t>
            </w:r>
          </w:p>
        </w:tc>
        <w:tc>
          <w:tcPr>
            <w:tcW w:w="2268" w:type="dxa"/>
          </w:tcPr>
          <w:p w14:paraId="1F0AF3FB" w14:textId="77777777" w:rsidR="0050768A" w:rsidRDefault="0050768A">
            <w:pPr>
              <w:pStyle w:val="ConsPlusNormal"/>
              <w:jc w:val="center"/>
            </w:pPr>
            <w:r>
              <w:t>4,66</w:t>
            </w:r>
          </w:p>
        </w:tc>
      </w:tr>
      <w:tr w:rsidR="0050768A" w14:paraId="2C3493B8" w14:textId="77777777">
        <w:tc>
          <w:tcPr>
            <w:tcW w:w="567" w:type="dxa"/>
          </w:tcPr>
          <w:p w14:paraId="38A2E52B" w14:textId="77777777" w:rsidR="0050768A" w:rsidRDefault="0050768A">
            <w:pPr>
              <w:pStyle w:val="ConsPlusNormal"/>
            </w:pPr>
            <w:r>
              <w:t>56</w:t>
            </w:r>
          </w:p>
        </w:tc>
        <w:tc>
          <w:tcPr>
            <w:tcW w:w="6236" w:type="dxa"/>
          </w:tcPr>
          <w:p w14:paraId="5C3E6ED3" w14:textId="77777777" w:rsidR="0050768A" w:rsidRDefault="0050768A">
            <w:pPr>
              <w:pStyle w:val="ConsPlusNormal"/>
            </w:pPr>
            <w:r>
              <w:t>Эвенкийский муниципальный район (севернее параллели 63 градуса северной широты)</w:t>
            </w:r>
          </w:p>
        </w:tc>
        <w:tc>
          <w:tcPr>
            <w:tcW w:w="2268" w:type="dxa"/>
          </w:tcPr>
          <w:p w14:paraId="622E7B14" w14:textId="77777777" w:rsidR="0050768A" w:rsidRDefault="0050768A">
            <w:pPr>
              <w:pStyle w:val="ConsPlusNormal"/>
              <w:jc w:val="center"/>
            </w:pPr>
            <w:r>
              <w:t>4,85</w:t>
            </w:r>
          </w:p>
        </w:tc>
      </w:tr>
      <w:tr w:rsidR="0050768A" w14:paraId="763CAFEF" w14:textId="77777777">
        <w:tc>
          <w:tcPr>
            <w:tcW w:w="567" w:type="dxa"/>
          </w:tcPr>
          <w:p w14:paraId="7813D16F" w14:textId="77777777" w:rsidR="0050768A" w:rsidRDefault="0050768A">
            <w:pPr>
              <w:pStyle w:val="ConsPlusNormal"/>
            </w:pPr>
            <w:r>
              <w:t>57</w:t>
            </w:r>
          </w:p>
        </w:tc>
        <w:tc>
          <w:tcPr>
            <w:tcW w:w="6236" w:type="dxa"/>
          </w:tcPr>
          <w:p w14:paraId="2B567621" w14:textId="77777777" w:rsidR="0050768A" w:rsidRDefault="0050768A">
            <w:pPr>
              <w:pStyle w:val="ConsPlusNormal"/>
            </w:pPr>
            <w:r>
              <w:t>Таймырский Долгано-Ненецкий муниципальный район</w:t>
            </w:r>
          </w:p>
        </w:tc>
        <w:tc>
          <w:tcPr>
            <w:tcW w:w="2268" w:type="dxa"/>
          </w:tcPr>
          <w:p w14:paraId="2EFE8B8F" w14:textId="77777777" w:rsidR="0050768A" w:rsidRDefault="0050768A">
            <w:pPr>
              <w:pStyle w:val="ConsPlusNormal"/>
              <w:jc w:val="center"/>
            </w:pPr>
            <w:r>
              <w:t>5,92</w:t>
            </w:r>
          </w:p>
        </w:tc>
      </w:tr>
    </w:tbl>
    <w:p w14:paraId="11364C81" w14:textId="77777777" w:rsidR="0050768A" w:rsidRDefault="0050768A">
      <w:pPr>
        <w:pStyle w:val="ConsPlusNormal"/>
        <w:jc w:val="both"/>
      </w:pPr>
    </w:p>
    <w:p w14:paraId="6B219AE5" w14:textId="77777777" w:rsidR="0050768A" w:rsidRDefault="0050768A">
      <w:pPr>
        <w:pStyle w:val="ConsPlusTitle"/>
        <w:jc w:val="center"/>
        <w:outlineLvl w:val="2"/>
      </w:pPr>
      <w:r>
        <w:t>НОРМАТИВЫ ОБЪЕМА ОКАЗАНИЯ И НОРМАТИВЫ ФИНАНСОВЫХ ЗАТРАТ</w:t>
      </w:r>
    </w:p>
    <w:p w14:paraId="03403F94" w14:textId="77777777" w:rsidR="0050768A" w:rsidRDefault="0050768A">
      <w:pPr>
        <w:pStyle w:val="ConsPlusTitle"/>
        <w:jc w:val="center"/>
      </w:pPr>
      <w:r>
        <w:t>НА ЕДИНИЦУ ОБЪЕМА МЕДИЦИНСКОЙ ПОМОЩИ НА 2024 - 2026 ГОДЫ</w:t>
      </w:r>
    </w:p>
    <w:p w14:paraId="52D3B1F5" w14:textId="77777777" w:rsidR="0050768A" w:rsidRDefault="0050768A">
      <w:pPr>
        <w:pStyle w:val="ConsPlusNormal"/>
        <w:jc w:val="both"/>
      </w:pPr>
    </w:p>
    <w:p w14:paraId="1E5EEFC1" w14:textId="77777777" w:rsidR="0050768A" w:rsidRDefault="0050768A">
      <w:pPr>
        <w:pStyle w:val="ConsPlusTitle"/>
        <w:jc w:val="center"/>
        <w:outlineLvl w:val="3"/>
      </w:pPr>
      <w:r>
        <w:t>Раздел 1. ЗА СЧЕТ БЮДЖЕТНЫХ АССИГНОВАНИЙ КРАЕВОГО БЮДЖЕТА</w:t>
      </w:r>
    </w:p>
    <w:p w14:paraId="3B20913C" w14:textId="77777777" w:rsidR="0050768A" w:rsidRDefault="0050768A">
      <w:pPr>
        <w:pStyle w:val="ConsPlusNormal"/>
        <w:jc w:val="both"/>
      </w:pPr>
    </w:p>
    <w:p w14:paraId="6B7087A1" w14:textId="77777777" w:rsidR="0050768A" w:rsidRDefault="0050768A">
      <w:pPr>
        <w:sectPr w:rsidR="0050768A" w:rsidSect="0047560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774"/>
        <w:gridCol w:w="1504"/>
        <w:gridCol w:w="1504"/>
        <w:gridCol w:w="1849"/>
        <w:gridCol w:w="1504"/>
        <w:gridCol w:w="1504"/>
        <w:gridCol w:w="1849"/>
        <w:gridCol w:w="1504"/>
        <w:gridCol w:w="1504"/>
        <w:gridCol w:w="1849"/>
      </w:tblGrid>
      <w:tr w:rsidR="0050768A" w14:paraId="2AC32115" w14:textId="77777777">
        <w:tc>
          <w:tcPr>
            <w:tcW w:w="2419" w:type="dxa"/>
            <w:vMerge w:val="restart"/>
          </w:tcPr>
          <w:p w14:paraId="57102DB6" w14:textId="77777777" w:rsidR="0050768A" w:rsidRDefault="0050768A">
            <w:pPr>
              <w:pStyle w:val="ConsPlusNormal"/>
              <w:jc w:val="center"/>
            </w:pPr>
            <w:r>
              <w:t>Виды и условия оказания медицинской помощи</w:t>
            </w:r>
          </w:p>
        </w:tc>
        <w:tc>
          <w:tcPr>
            <w:tcW w:w="1774" w:type="dxa"/>
            <w:vMerge w:val="restart"/>
          </w:tcPr>
          <w:p w14:paraId="22B693A2" w14:textId="77777777" w:rsidR="0050768A" w:rsidRDefault="0050768A">
            <w:pPr>
              <w:pStyle w:val="ConsPlusNormal"/>
              <w:jc w:val="center"/>
            </w:pPr>
            <w:r>
              <w:t>Единица измерения на 1 жителя</w:t>
            </w:r>
          </w:p>
        </w:tc>
        <w:tc>
          <w:tcPr>
            <w:tcW w:w="4857" w:type="dxa"/>
            <w:gridSpan w:val="3"/>
          </w:tcPr>
          <w:p w14:paraId="514A72A3" w14:textId="77777777" w:rsidR="0050768A" w:rsidRDefault="0050768A">
            <w:pPr>
              <w:pStyle w:val="ConsPlusNormal"/>
              <w:jc w:val="center"/>
            </w:pPr>
            <w:r>
              <w:t>2024 год</w:t>
            </w:r>
          </w:p>
        </w:tc>
        <w:tc>
          <w:tcPr>
            <w:tcW w:w="4857" w:type="dxa"/>
            <w:gridSpan w:val="3"/>
          </w:tcPr>
          <w:p w14:paraId="301CA751" w14:textId="77777777" w:rsidR="0050768A" w:rsidRDefault="0050768A">
            <w:pPr>
              <w:pStyle w:val="ConsPlusNormal"/>
              <w:jc w:val="center"/>
            </w:pPr>
            <w:r>
              <w:t>2025 год</w:t>
            </w:r>
          </w:p>
        </w:tc>
        <w:tc>
          <w:tcPr>
            <w:tcW w:w="4857" w:type="dxa"/>
            <w:gridSpan w:val="3"/>
          </w:tcPr>
          <w:p w14:paraId="564B8892" w14:textId="77777777" w:rsidR="0050768A" w:rsidRDefault="0050768A">
            <w:pPr>
              <w:pStyle w:val="ConsPlusNormal"/>
              <w:jc w:val="center"/>
            </w:pPr>
            <w:r>
              <w:t>2026 год</w:t>
            </w:r>
          </w:p>
        </w:tc>
      </w:tr>
      <w:tr w:rsidR="0050768A" w14:paraId="7DA566BC" w14:textId="77777777">
        <w:tc>
          <w:tcPr>
            <w:tcW w:w="2419" w:type="dxa"/>
            <w:vMerge/>
          </w:tcPr>
          <w:p w14:paraId="1AD8E684" w14:textId="77777777" w:rsidR="0050768A" w:rsidRDefault="0050768A">
            <w:pPr>
              <w:spacing w:after="1" w:line="0" w:lineRule="atLeast"/>
            </w:pPr>
          </w:p>
        </w:tc>
        <w:tc>
          <w:tcPr>
            <w:tcW w:w="1774" w:type="dxa"/>
            <w:vMerge/>
          </w:tcPr>
          <w:p w14:paraId="0E101F29" w14:textId="77777777" w:rsidR="0050768A" w:rsidRDefault="0050768A">
            <w:pPr>
              <w:spacing w:after="1" w:line="0" w:lineRule="atLeast"/>
            </w:pPr>
          </w:p>
        </w:tc>
        <w:tc>
          <w:tcPr>
            <w:tcW w:w="1504" w:type="dxa"/>
          </w:tcPr>
          <w:p w14:paraId="1B882D21" w14:textId="77777777" w:rsidR="0050768A" w:rsidRDefault="0050768A">
            <w:pPr>
              <w:pStyle w:val="ConsPlusNormal"/>
              <w:jc w:val="center"/>
            </w:pPr>
            <w:r>
              <w:t>нормативы объема медицинской помощи</w:t>
            </w:r>
          </w:p>
        </w:tc>
        <w:tc>
          <w:tcPr>
            <w:tcW w:w="1504" w:type="dxa"/>
          </w:tcPr>
          <w:p w14:paraId="52381E88"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4DF8358D" w14:textId="77777777" w:rsidR="0050768A" w:rsidRDefault="0050768A">
            <w:pPr>
              <w:pStyle w:val="ConsPlusNormal"/>
              <w:jc w:val="center"/>
            </w:pPr>
            <w:r>
              <w:t>подушевые нормативы финансирования (на 1 жителя), рублей</w:t>
            </w:r>
          </w:p>
        </w:tc>
        <w:tc>
          <w:tcPr>
            <w:tcW w:w="1504" w:type="dxa"/>
          </w:tcPr>
          <w:p w14:paraId="462B3C83" w14:textId="77777777" w:rsidR="0050768A" w:rsidRDefault="0050768A">
            <w:pPr>
              <w:pStyle w:val="ConsPlusNormal"/>
              <w:jc w:val="center"/>
            </w:pPr>
            <w:r>
              <w:t>нормативы объема медицинской помощи</w:t>
            </w:r>
          </w:p>
        </w:tc>
        <w:tc>
          <w:tcPr>
            <w:tcW w:w="1504" w:type="dxa"/>
          </w:tcPr>
          <w:p w14:paraId="03BD42B6"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0EB500C9" w14:textId="77777777" w:rsidR="0050768A" w:rsidRDefault="0050768A">
            <w:pPr>
              <w:pStyle w:val="ConsPlusNormal"/>
              <w:jc w:val="center"/>
            </w:pPr>
            <w:r>
              <w:t>подушевые нормативы финансирования (на 1 жителя), рублей</w:t>
            </w:r>
          </w:p>
        </w:tc>
        <w:tc>
          <w:tcPr>
            <w:tcW w:w="1504" w:type="dxa"/>
          </w:tcPr>
          <w:p w14:paraId="50EBC921" w14:textId="77777777" w:rsidR="0050768A" w:rsidRDefault="0050768A">
            <w:pPr>
              <w:pStyle w:val="ConsPlusNormal"/>
              <w:jc w:val="center"/>
            </w:pPr>
            <w:r>
              <w:t>нормативы объема медицинской помощи</w:t>
            </w:r>
          </w:p>
        </w:tc>
        <w:tc>
          <w:tcPr>
            <w:tcW w:w="1504" w:type="dxa"/>
          </w:tcPr>
          <w:p w14:paraId="008FD3FA"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28C3E142" w14:textId="77777777" w:rsidR="0050768A" w:rsidRDefault="0050768A">
            <w:pPr>
              <w:pStyle w:val="ConsPlusNormal"/>
              <w:jc w:val="center"/>
            </w:pPr>
            <w:r>
              <w:t>подушевые нормативы финансирования (на 1 жителя), рублей</w:t>
            </w:r>
          </w:p>
        </w:tc>
      </w:tr>
      <w:tr w:rsidR="0050768A" w14:paraId="43B9FCC4" w14:textId="77777777">
        <w:tc>
          <w:tcPr>
            <w:tcW w:w="2419" w:type="dxa"/>
          </w:tcPr>
          <w:p w14:paraId="4D6323C2" w14:textId="77777777" w:rsidR="0050768A" w:rsidRDefault="0050768A">
            <w:pPr>
              <w:pStyle w:val="ConsPlusNormal"/>
              <w:jc w:val="center"/>
            </w:pPr>
            <w:r>
              <w:t>1</w:t>
            </w:r>
          </w:p>
        </w:tc>
        <w:tc>
          <w:tcPr>
            <w:tcW w:w="1774" w:type="dxa"/>
          </w:tcPr>
          <w:p w14:paraId="6F5FA975" w14:textId="77777777" w:rsidR="0050768A" w:rsidRDefault="0050768A">
            <w:pPr>
              <w:pStyle w:val="ConsPlusNormal"/>
              <w:jc w:val="center"/>
            </w:pPr>
            <w:r>
              <w:t>2</w:t>
            </w:r>
          </w:p>
        </w:tc>
        <w:tc>
          <w:tcPr>
            <w:tcW w:w="1504" w:type="dxa"/>
          </w:tcPr>
          <w:p w14:paraId="43F4E17E" w14:textId="77777777" w:rsidR="0050768A" w:rsidRDefault="0050768A">
            <w:pPr>
              <w:pStyle w:val="ConsPlusNormal"/>
              <w:jc w:val="center"/>
            </w:pPr>
            <w:r>
              <w:t>3</w:t>
            </w:r>
          </w:p>
        </w:tc>
        <w:tc>
          <w:tcPr>
            <w:tcW w:w="1504" w:type="dxa"/>
          </w:tcPr>
          <w:p w14:paraId="247B7F82" w14:textId="77777777" w:rsidR="0050768A" w:rsidRDefault="0050768A">
            <w:pPr>
              <w:pStyle w:val="ConsPlusNormal"/>
              <w:jc w:val="center"/>
            </w:pPr>
            <w:r>
              <w:t>4</w:t>
            </w:r>
          </w:p>
        </w:tc>
        <w:tc>
          <w:tcPr>
            <w:tcW w:w="1849" w:type="dxa"/>
          </w:tcPr>
          <w:p w14:paraId="30D764CF" w14:textId="77777777" w:rsidR="0050768A" w:rsidRDefault="0050768A">
            <w:pPr>
              <w:pStyle w:val="ConsPlusNormal"/>
              <w:jc w:val="center"/>
            </w:pPr>
            <w:r>
              <w:t>5</w:t>
            </w:r>
          </w:p>
        </w:tc>
        <w:tc>
          <w:tcPr>
            <w:tcW w:w="1504" w:type="dxa"/>
          </w:tcPr>
          <w:p w14:paraId="52433715" w14:textId="77777777" w:rsidR="0050768A" w:rsidRDefault="0050768A">
            <w:pPr>
              <w:pStyle w:val="ConsPlusNormal"/>
              <w:jc w:val="center"/>
            </w:pPr>
            <w:r>
              <w:t>6</w:t>
            </w:r>
          </w:p>
        </w:tc>
        <w:tc>
          <w:tcPr>
            <w:tcW w:w="1504" w:type="dxa"/>
          </w:tcPr>
          <w:p w14:paraId="77A51151" w14:textId="77777777" w:rsidR="0050768A" w:rsidRDefault="0050768A">
            <w:pPr>
              <w:pStyle w:val="ConsPlusNormal"/>
              <w:jc w:val="center"/>
            </w:pPr>
            <w:r>
              <w:t>7</w:t>
            </w:r>
          </w:p>
        </w:tc>
        <w:tc>
          <w:tcPr>
            <w:tcW w:w="1849" w:type="dxa"/>
          </w:tcPr>
          <w:p w14:paraId="129657D3" w14:textId="77777777" w:rsidR="0050768A" w:rsidRDefault="0050768A">
            <w:pPr>
              <w:pStyle w:val="ConsPlusNormal"/>
              <w:jc w:val="center"/>
            </w:pPr>
            <w:r>
              <w:t>8</w:t>
            </w:r>
          </w:p>
        </w:tc>
        <w:tc>
          <w:tcPr>
            <w:tcW w:w="1504" w:type="dxa"/>
          </w:tcPr>
          <w:p w14:paraId="2CB3F5D2" w14:textId="77777777" w:rsidR="0050768A" w:rsidRDefault="0050768A">
            <w:pPr>
              <w:pStyle w:val="ConsPlusNormal"/>
              <w:jc w:val="center"/>
            </w:pPr>
            <w:r>
              <w:t>9</w:t>
            </w:r>
          </w:p>
        </w:tc>
        <w:tc>
          <w:tcPr>
            <w:tcW w:w="1504" w:type="dxa"/>
          </w:tcPr>
          <w:p w14:paraId="0EEA4DA9" w14:textId="77777777" w:rsidR="0050768A" w:rsidRDefault="0050768A">
            <w:pPr>
              <w:pStyle w:val="ConsPlusNormal"/>
              <w:jc w:val="center"/>
            </w:pPr>
            <w:r>
              <w:t>10</w:t>
            </w:r>
          </w:p>
        </w:tc>
        <w:tc>
          <w:tcPr>
            <w:tcW w:w="1849" w:type="dxa"/>
          </w:tcPr>
          <w:p w14:paraId="4DB2141A" w14:textId="77777777" w:rsidR="0050768A" w:rsidRDefault="0050768A">
            <w:pPr>
              <w:pStyle w:val="ConsPlusNormal"/>
              <w:jc w:val="center"/>
            </w:pPr>
            <w:r>
              <w:t>11</w:t>
            </w:r>
          </w:p>
        </w:tc>
      </w:tr>
      <w:tr w:rsidR="0050768A" w14:paraId="252ABBEC" w14:textId="77777777">
        <w:tc>
          <w:tcPr>
            <w:tcW w:w="2419" w:type="dxa"/>
          </w:tcPr>
          <w:p w14:paraId="5122C471" w14:textId="77777777" w:rsidR="0050768A" w:rsidRDefault="0050768A">
            <w:pPr>
              <w:pStyle w:val="ConsPlusNormal"/>
            </w:pPr>
            <w:r>
              <w:t>1. Скорая медицинская помощь вне медицинской организации</w:t>
            </w:r>
          </w:p>
        </w:tc>
        <w:tc>
          <w:tcPr>
            <w:tcW w:w="1774" w:type="dxa"/>
          </w:tcPr>
          <w:p w14:paraId="3DD709B4" w14:textId="77777777" w:rsidR="0050768A" w:rsidRDefault="0050768A">
            <w:pPr>
              <w:pStyle w:val="ConsPlusNormal"/>
            </w:pPr>
            <w:r>
              <w:t>вызов</w:t>
            </w:r>
          </w:p>
        </w:tc>
        <w:tc>
          <w:tcPr>
            <w:tcW w:w="1504" w:type="dxa"/>
          </w:tcPr>
          <w:p w14:paraId="7D9C1262" w14:textId="77777777" w:rsidR="0050768A" w:rsidRDefault="0050768A">
            <w:pPr>
              <w:pStyle w:val="ConsPlusNormal"/>
              <w:jc w:val="center"/>
            </w:pPr>
            <w:r>
              <w:t>0,0169</w:t>
            </w:r>
          </w:p>
        </w:tc>
        <w:tc>
          <w:tcPr>
            <w:tcW w:w="1504" w:type="dxa"/>
          </w:tcPr>
          <w:p w14:paraId="677A2B31" w14:textId="77777777" w:rsidR="0050768A" w:rsidRDefault="0050768A">
            <w:pPr>
              <w:pStyle w:val="ConsPlusNormal"/>
              <w:jc w:val="center"/>
            </w:pPr>
            <w:r>
              <w:t>29476,3</w:t>
            </w:r>
          </w:p>
        </w:tc>
        <w:tc>
          <w:tcPr>
            <w:tcW w:w="1849" w:type="dxa"/>
          </w:tcPr>
          <w:p w14:paraId="54D7DEBA" w14:textId="77777777" w:rsidR="0050768A" w:rsidRDefault="0050768A">
            <w:pPr>
              <w:pStyle w:val="ConsPlusNormal"/>
              <w:jc w:val="center"/>
            </w:pPr>
            <w:r>
              <w:t>498,6</w:t>
            </w:r>
          </w:p>
        </w:tc>
        <w:tc>
          <w:tcPr>
            <w:tcW w:w="1504" w:type="dxa"/>
          </w:tcPr>
          <w:p w14:paraId="78885CEF" w14:textId="77777777" w:rsidR="0050768A" w:rsidRDefault="0050768A">
            <w:pPr>
              <w:pStyle w:val="ConsPlusNormal"/>
              <w:jc w:val="center"/>
            </w:pPr>
            <w:r>
              <w:t>0,0169</w:t>
            </w:r>
          </w:p>
        </w:tc>
        <w:tc>
          <w:tcPr>
            <w:tcW w:w="1504" w:type="dxa"/>
          </w:tcPr>
          <w:p w14:paraId="22623516" w14:textId="77777777" w:rsidR="0050768A" w:rsidRDefault="0050768A">
            <w:pPr>
              <w:pStyle w:val="ConsPlusNormal"/>
              <w:jc w:val="center"/>
            </w:pPr>
            <w:r>
              <w:t>29424,10</w:t>
            </w:r>
          </w:p>
        </w:tc>
        <w:tc>
          <w:tcPr>
            <w:tcW w:w="1849" w:type="dxa"/>
          </w:tcPr>
          <w:p w14:paraId="2C9B5500" w14:textId="77777777" w:rsidR="0050768A" w:rsidRDefault="0050768A">
            <w:pPr>
              <w:pStyle w:val="ConsPlusNormal"/>
              <w:jc w:val="center"/>
            </w:pPr>
            <w:r>
              <w:t>497,8</w:t>
            </w:r>
          </w:p>
        </w:tc>
        <w:tc>
          <w:tcPr>
            <w:tcW w:w="1504" w:type="dxa"/>
          </w:tcPr>
          <w:p w14:paraId="5E18A9D4" w14:textId="77777777" w:rsidR="0050768A" w:rsidRDefault="0050768A">
            <w:pPr>
              <w:pStyle w:val="ConsPlusNormal"/>
              <w:jc w:val="center"/>
            </w:pPr>
            <w:r>
              <w:t>0,0169</w:t>
            </w:r>
          </w:p>
        </w:tc>
        <w:tc>
          <w:tcPr>
            <w:tcW w:w="1504" w:type="dxa"/>
          </w:tcPr>
          <w:p w14:paraId="73381922" w14:textId="77777777" w:rsidR="0050768A" w:rsidRDefault="0050768A">
            <w:pPr>
              <w:pStyle w:val="ConsPlusNormal"/>
              <w:jc w:val="center"/>
            </w:pPr>
            <w:r>
              <w:t>29926,27</w:t>
            </w:r>
          </w:p>
        </w:tc>
        <w:tc>
          <w:tcPr>
            <w:tcW w:w="1849" w:type="dxa"/>
          </w:tcPr>
          <w:p w14:paraId="4A291580" w14:textId="77777777" w:rsidR="0050768A" w:rsidRDefault="0050768A">
            <w:pPr>
              <w:pStyle w:val="ConsPlusNormal"/>
              <w:jc w:val="center"/>
            </w:pPr>
            <w:r>
              <w:t>506,3</w:t>
            </w:r>
          </w:p>
        </w:tc>
      </w:tr>
      <w:tr w:rsidR="0050768A" w14:paraId="4ACCAC1B" w14:textId="77777777">
        <w:tc>
          <w:tcPr>
            <w:tcW w:w="2419" w:type="dxa"/>
          </w:tcPr>
          <w:p w14:paraId="73782034" w14:textId="77777777" w:rsidR="0050768A" w:rsidRDefault="0050768A">
            <w:pPr>
              <w:pStyle w:val="ConsPlusNormal"/>
            </w:pPr>
            <w:r>
              <w:t>2. Первичная медико-санитарная помощь</w:t>
            </w:r>
          </w:p>
        </w:tc>
        <w:tc>
          <w:tcPr>
            <w:tcW w:w="1774" w:type="dxa"/>
          </w:tcPr>
          <w:p w14:paraId="62785211" w14:textId="77777777" w:rsidR="0050768A" w:rsidRDefault="0050768A">
            <w:pPr>
              <w:pStyle w:val="ConsPlusNormal"/>
              <w:jc w:val="center"/>
            </w:pPr>
            <w:r>
              <w:t>х</w:t>
            </w:r>
          </w:p>
        </w:tc>
        <w:tc>
          <w:tcPr>
            <w:tcW w:w="1504" w:type="dxa"/>
          </w:tcPr>
          <w:p w14:paraId="3CF134A9" w14:textId="77777777" w:rsidR="0050768A" w:rsidRDefault="0050768A">
            <w:pPr>
              <w:pStyle w:val="ConsPlusNormal"/>
              <w:jc w:val="center"/>
            </w:pPr>
            <w:r>
              <w:t>х</w:t>
            </w:r>
          </w:p>
        </w:tc>
        <w:tc>
          <w:tcPr>
            <w:tcW w:w="1504" w:type="dxa"/>
          </w:tcPr>
          <w:p w14:paraId="0C7E131C" w14:textId="77777777" w:rsidR="0050768A" w:rsidRDefault="0050768A">
            <w:pPr>
              <w:pStyle w:val="ConsPlusNormal"/>
              <w:jc w:val="center"/>
            </w:pPr>
            <w:r>
              <w:t>х</w:t>
            </w:r>
          </w:p>
        </w:tc>
        <w:tc>
          <w:tcPr>
            <w:tcW w:w="1849" w:type="dxa"/>
          </w:tcPr>
          <w:p w14:paraId="5BAFD93C" w14:textId="77777777" w:rsidR="0050768A" w:rsidRDefault="0050768A">
            <w:pPr>
              <w:pStyle w:val="ConsPlusNormal"/>
              <w:jc w:val="center"/>
            </w:pPr>
            <w:r>
              <w:t>х</w:t>
            </w:r>
          </w:p>
        </w:tc>
        <w:tc>
          <w:tcPr>
            <w:tcW w:w="1504" w:type="dxa"/>
          </w:tcPr>
          <w:p w14:paraId="042DB841" w14:textId="77777777" w:rsidR="0050768A" w:rsidRDefault="0050768A">
            <w:pPr>
              <w:pStyle w:val="ConsPlusNormal"/>
              <w:jc w:val="center"/>
            </w:pPr>
            <w:r>
              <w:t>х</w:t>
            </w:r>
          </w:p>
        </w:tc>
        <w:tc>
          <w:tcPr>
            <w:tcW w:w="1504" w:type="dxa"/>
          </w:tcPr>
          <w:p w14:paraId="690246D7" w14:textId="77777777" w:rsidR="0050768A" w:rsidRDefault="0050768A">
            <w:pPr>
              <w:pStyle w:val="ConsPlusNormal"/>
              <w:jc w:val="center"/>
            </w:pPr>
            <w:r>
              <w:t>х</w:t>
            </w:r>
          </w:p>
        </w:tc>
        <w:tc>
          <w:tcPr>
            <w:tcW w:w="1849" w:type="dxa"/>
          </w:tcPr>
          <w:p w14:paraId="17648CE9" w14:textId="77777777" w:rsidR="0050768A" w:rsidRDefault="0050768A">
            <w:pPr>
              <w:pStyle w:val="ConsPlusNormal"/>
              <w:jc w:val="center"/>
            </w:pPr>
            <w:r>
              <w:t>х</w:t>
            </w:r>
          </w:p>
        </w:tc>
        <w:tc>
          <w:tcPr>
            <w:tcW w:w="1504" w:type="dxa"/>
          </w:tcPr>
          <w:p w14:paraId="077E8237" w14:textId="77777777" w:rsidR="0050768A" w:rsidRDefault="0050768A">
            <w:pPr>
              <w:pStyle w:val="ConsPlusNormal"/>
              <w:jc w:val="center"/>
            </w:pPr>
            <w:r>
              <w:t>х</w:t>
            </w:r>
          </w:p>
        </w:tc>
        <w:tc>
          <w:tcPr>
            <w:tcW w:w="1504" w:type="dxa"/>
          </w:tcPr>
          <w:p w14:paraId="1B563AF8" w14:textId="77777777" w:rsidR="0050768A" w:rsidRDefault="0050768A">
            <w:pPr>
              <w:pStyle w:val="ConsPlusNormal"/>
              <w:jc w:val="center"/>
            </w:pPr>
            <w:r>
              <w:t>х</w:t>
            </w:r>
          </w:p>
        </w:tc>
        <w:tc>
          <w:tcPr>
            <w:tcW w:w="1849" w:type="dxa"/>
          </w:tcPr>
          <w:p w14:paraId="5620FE67" w14:textId="77777777" w:rsidR="0050768A" w:rsidRDefault="0050768A">
            <w:pPr>
              <w:pStyle w:val="ConsPlusNormal"/>
              <w:jc w:val="center"/>
            </w:pPr>
            <w:r>
              <w:t>х</w:t>
            </w:r>
          </w:p>
        </w:tc>
      </w:tr>
      <w:tr w:rsidR="0050768A" w14:paraId="134EF0DF" w14:textId="77777777">
        <w:tc>
          <w:tcPr>
            <w:tcW w:w="2419" w:type="dxa"/>
          </w:tcPr>
          <w:p w14:paraId="28F356DC" w14:textId="77777777" w:rsidR="0050768A" w:rsidRDefault="0050768A">
            <w:pPr>
              <w:pStyle w:val="ConsPlusNormal"/>
            </w:pPr>
            <w:r>
              <w:t>2.1. В амбулаторных условиях:</w:t>
            </w:r>
          </w:p>
        </w:tc>
        <w:tc>
          <w:tcPr>
            <w:tcW w:w="1774" w:type="dxa"/>
          </w:tcPr>
          <w:p w14:paraId="1A58019A" w14:textId="77777777" w:rsidR="0050768A" w:rsidRDefault="0050768A">
            <w:pPr>
              <w:pStyle w:val="ConsPlusNormal"/>
              <w:jc w:val="center"/>
            </w:pPr>
            <w:r>
              <w:t>х</w:t>
            </w:r>
          </w:p>
        </w:tc>
        <w:tc>
          <w:tcPr>
            <w:tcW w:w="1504" w:type="dxa"/>
          </w:tcPr>
          <w:p w14:paraId="3D4235F4" w14:textId="77777777" w:rsidR="0050768A" w:rsidRDefault="0050768A">
            <w:pPr>
              <w:pStyle w:val="ConsPlusNormal"/>
              <w:jc w:val="center"/>
            </w:pPr>
            <w:r>
              <w:t>х</w:t>
            </w:r>
          </w:p>
        </w:tc>
        <w:tc>
          <w:tcPr>
            <w:tcW w:w="1504" w:type="dxa"/>
          </w:tcPr>
          <w:p w14:paraId="301CB6A5" w14:textId="77777777" w:rsidR="0050768A" w:rsidRDefault="0050768A">
            <w:pPr>
              <w:pStyle w:val="ConsPlusNormal"/>
              <w:jc w:val="center"/>
            </w:pPr>
            <w:r>
              <w:t>х</w:t>
            </w:r>
          </w:p>
        </w:tc>
        <w:tc>
          <w:tcPr>
            <w:tcW w:w="1849" w:type="dxa"/>
          </w:tcPr>
          <w:p w14:paraId="5897AC16" w14:textId="77777777" w:rsidR="0050768A" w:rsidRDefault="0050768A">
            <w:pPr>
              <w:pStyle w:val="ConsPlusNormal"/>
              <w:jc w:val="center"/>
            </w:pPr>
            <w:r>
              <w:t>х</w:t>
            </w:r>
          </w:p>
        </w:tc>
        <w:tc>
          <w:tcPr>
            <w:tcW w:w="1504" w:type="dxa"/>
          </w:tcPr>
          <w:p w14:paraId="4DB1A128" w14:textId="77777777" w:rsidR="0050768A" w:rsidRDefault="0050768A">
            <w:pPr>
              <w:pStyle w:val="ConsPlusNormal"/>
              <w:jc w:val="center"/>
            </w:pPr>
            <w:r>
              <w:t>х</w:t>
            </w:r>
          </w:p>
        </w:tc>
        <w:tc>
          <w:tcPr>
            <w:tcW w:w="1504" w:type="dxa"/>
          </w:tcPr>
          <w:p w14:paraId="32805B37" w14:textId="77777777" w:rsidR="0050768A" w:rsidRDefault="0050768A">
            <w:pPr>
              <w:pStyle w:val="ConsPlusNormal"/>
              <w:jc w:val="center"/>
            </w:pPr>
            <w:r>
              <w:t>х</w:t>
            </w:r>
          </w:p>
        </w:tc>
        <w:tc>
          <w:tcPr>
            <w:tcW w:w="1849" w:type="dxa"/>
          </w:tcPr>
          <w:p w14:paraId="0138251A" w14:textId="77777777" w:rsidR="0050768A" w:rsidRDefault="0050768A">
            <w:pPr>
              <w:pStyle w:val="ConsPlusNormal"/>
              <w:jc w:val="center"/>
            </w:pPr>
            <w:r>
              <w:t>х</w:t>
            </w:r>
          </w:p>
        </w:tc>
        <w:tc>
          <w:tcPr>
            <w:tcW w:w="1504" w:type="dxa"/>
          </w:tcPr>
          <w:p w14:paraId="61F3FAEF" w14:textId="77777777" w:rsidR="0050768A" w:rsidRDefault="0050768A">
            <w:pPr>
              <w:pStyle w:val="ConsPlusNormal"/>
              <w:jc w:val="center"/>
            </w:pPr>
            <w:r>
              <w:t>х</w:t>
            </w:r>
          </w:p>
        </w:tc>
        <w:tc>
          <w:tcPr>
            <w:tcW w:w="1504" w:type="dxa"/>
          </w:tcPr>
          <w:p w14:paraId="67EE8E45" w14:textId="77777777" w:rsidR="0050768A" w:rsidRDefault="0050768A">
            <w:pPr>
              <w:pStyle w:val="ConsPlusNormal"/>
              <w:jc w:val="center"/>
            </w:pPr>
            <w:r>
              <w:t>х</w:t>
            </w:r>
          </w:p>
        </w:tc>
        <w:tc>
          <w:tcPr>
            <w:tcW w:w="1849" w:type="dxa"/>
          </w:tcPr>
          <w:p w14:paraId="45D4E481" w14:textId="77777777" w:rsidR="0050768A" w:rsidRDefault="0050768A">
            <w:pPr>
              <w:pStyle w:val="ConsPlusNormal"/>
              <w:jc w:val="center"/>
            </w:pPr>
            <w:r>
              <w:t>х</w:t>
            </w:r>
          </w:p>
        </w:tc>
      </w:tr>
      <w:tr w:rsidR="0050768A" w14:paraId="7D33ACBE" w14:textId="77777777">
        <w:tc>
          <w:tcPr>
            <w:tcW w:w="2419" w:type="dxa"/>
          </w:tcPr>
          <w:p w14:paraId="567B63D7" w14:textId="77777777" w:rsidR="0050768A" w:rsidRDefault="0050768A">
            <w:pPr>
              <w:pStyle w:val="ConsPlusNormal"/>
            </w:pPr>
            <w:r>
              <w:t xml:space="preserve">2.1.1. С профилактической и иными целями, в том числе </w:t>
            </w:r>
            <w:hyperlink w:anchor="P1301" w:history="1">
              <w:r>
                <w:rPr>
                  <w:color w:val="0000FF"/>
                </w:rPr>
                <w:t>&lt;1&gt;</w:t>
              </w:r>
            </w:hyperlink>
            <w:r>
              <w:t>:</w:t>
            </w:r>
          </w:p>
        </w:tc>
        <w:tc>
          <w:tcPr>
            <w:tcW w:w="1774" w:type="dxa"/>
          </w:tcPr>
          <w:p w14:paraId="56B21E39" w14:textId="77777777" w:rsidR="0050768A" w:rsidRDefault="0050768A">
            <w:pPr>
              <w:pStyle w:val="ConsPlusNormal"/>
            </w:pPr>
            <w:r>
              <w:t>посещение</w:t>
            </w:r>
          </w:p>
        </w:tc>
        <w:tc>
          <w:tcPr>
            <w:tcW w:w="1504" w:type="dxa"/>
          </w:tcPr>
          <w:p w14:paraId="0A3E58DC" w14:textId="77777777" w:rsidR="0050768A" w:rsidRDefault="0050768A">
            <w:pPr>
              <w:pStyle w:val="ConsPlusNormal"/>
              <w:jc w:val="center"/>
            </w:pPr>
            <w:r>
              <w:t>0,73</w:t>
            </w:r>
          </w:p>
        </w:tc>
        <w:tc>
          <w:tcPr>
            <w:tcW w:w="1504" w:type="dxa"/>
          </w:tcPr>
          <w:p w14:paraId="14E3B5D5" w14:textId="77777777" w:rsidR="0050768A" w:rsidRDefault="0050768A">
            <w:pPr>
              <w:pStyle w:val="ConsPlusNormal"/>
              <w:jc w:val="center"/>
            </w:pPr>
            <w:r>
              <w:t>811,15</w:t>
            </w:r>
          </w:p>
        </w:tc>
        <w:tc>
          <w:tcPr>
            <w:tcW w:w="1849" w:type="dxa"/>
          </w:tcPr>
          <w:p w14:paraId="7EC371E9" w14:textId="77777777" w:rsidR="0050768A" w:rsidRDefault="0050768A">
            <w:pPr>
              <w:pStyle w:val="ConsPlusNormal"/>
              <w:jc w:val="center"/>
            </w:pPr>
            <w:r>
              <w:t>592,1</w:t>
            </w:r>
          </w:p>
        </w:tc>
        <w:tc>
          <w:tcPr>
            <w:tcW w:w="1504" w:type="dxa"/>
          </w:tcPr>
          <w:p w14:paraId="2AF5E711" w14:textId="77777777" w:rsidR="0050768A" w:rsidRDefault="0050768A">
            <w:pPr>
              <w:pStyle w:val="ConsPlusNormal"/>
              <w:jc w:val="center"/>
            </w:pPr>
            <w:r>
              <w:t>0,73</w:t>
            </w:r>
          </w:p>
        </w:tc>
        <w:tc>
          <w:tcPr>
            <w:tcW w:w="1504" w:type="dxa"/>
          </w:tcPr>
          <w:p w14:paraId="36AE2E8C" w14:textId="77777777" w:rsidR="0050768A" w:rsidRDefault="0050768A">
            <w:pPr>
              <w:pStyle w:val="ConsPlusNormal"/>
              <w:jc w:val="center"/>
            </w:pPr>
            <w:r>
              <w:t>878,4</w:t>
            </w:r>
          </w:p>
        </w:tc>
        <w:tc>
          <w:tcPr>
            <w:tcW w:w="1849" w:type="dxa"/>
          </w:tcPr>
          <w:p w14:paraId="533C939D" w14:textId="77777777" w:rsidR="0050768A" w:rsidRDefault="0050768A">
            <w:pPr>
              <w:pStyle w:val="ConsPlusNormal"/>
              <w:jc w:val="center"/>
            </w:pPr>
            <w:r>
              <w:t>641,2</w:t>
            </w:r>
          </w:p>
        </w:tc>
        <w:tc>
          <w:tcPr>
            <w:tcW w:w="1504" w:type="dxa"/>
          </w:tcPr>
          <w:p w14:paraId="55F7D74F" w14:textId="77777777" w:rsidR="0050768A" w:rsidRDefault="0050768A">
            <w:pPr>
              <w:pStyle w:val="ConsPlusNormal"/>
              <w:jc w:val="center"/>
            </w:pPr>
            <w:r>
              <w:t>0,73</w:t>
            </w:r>
          </w:p>
        </w:tc>
        <w:tc>
          <w:tcPr>
            <w:tcW w:w="1504" w:type="dxa"/>
          </w:tcPr>
          <w:p w14:paraId="200BD368" w14:textId="77777777" w:rsidR="0050768A" w:rsidRDefault="0050768A">
            <w:pPr>
              <w:pStyle w:val="ConsPlusNormal"/>
              <w:jc w:val="center"/>
            </w:pPr>
            <w:r>
              <w:t>951,26</w:t>
            </w:r>
          </w:p>
        </w:tc>
        <w:tc>
          <w:tcPr>
            <w:tcW w:w="1849" w:type="dxa"/>
          </w:tcPr>
          <w:p w14:paraId="00BA113B" w14:textId="77777777" w:rsidR="0050768A" w:rsidRDefault="0050768A">
            <w:pPr>
              <w:pStyle w:val="ConsPlusNormal"/>
              <w:jc w:val="center"/>
            </w:pPr>
            <w:r>
              <w:t>694,4</w:t>
            </w:r>
          </w:p>
        </w:tc>
      </w:tr>
      <w:tr w:rsidR="0050768A" w14:paraId="0BDFA6CB" w14:textId="77777777">
        <w:tc>
          <w:tcPr>
            <w:tcW w:w="2419" w:type="dxa"/>
          </w:tcPr>
          <w:p w14:paraId="4276EA96" w14:textId="77777777" w:rsidR="0050768A" w:rsidRDefault="0050768A">
            <w:pPr>
              <w:pStyle w:val="ConsPlusNormal"/>
            </w:pPr>
            <w:r>
              <w:t>2.1.1.1. В части синдрома приобретенного иммунодефицита (ВИЧ-инфекции)</w:t>
            </w:r>
          </w:p>
        </w:tc>
        <w:tc>
          <w:tcPr>
            <w:tcW w:w="1774" w:type="dxa"/>
          </w:tcPr>
          <w:p w14:paraId="671261B8" w14:textId="77777777" w:rsidR="0050768A" w:rsidRDefault="0050768A">
            <w:pPr>
              <w:pStyle w:val="ConsPlusNormal"/>
            </w:pPr>
            <w:r>
              <w:t>посещение</w:t>
            </w:r>
          </w:p>
        </w:tc>
        <w:tc>
          <w:tcPr>
            <w:tcW w:w="1504" w:type="dxa"/>
          </w:tcPr>
          <w:p w14:paraId="473BB8E5" w14:textId="77777777" w:rsidR="0050768A" w:rsidRDefault="0050768A">
            <w:pPr>
              <w:pStyle w:val="ConsPlusNormal"/>
              <w:jc w:val="center"/>
            </w:pPr>
            <w:r>
              <w:t>0,023</w:t>
            </w:r>
          </w:p>
        </w:tc>
        <w:tc>
          <w:tcPr>
            <w:tcW w:w="1504" w:type="dxa"/>
          </w:tcPr>
          <w:p w14:paraId="5930F5FE" w14:textId="77777777" w:rsidR="0050768A" w:rsidRDefault="0050768A">
            <w:pPr>
              <w:pStyle w:val="ConsPlusNormal"/>
              <w:jc w:val="center"/>
            </w:pPr>
            <w:r>
              <w:t>1660,65</w:t>
            </w:r>
          </w:p>
        </w:tc>
        <w:tc>
          <w:tcPr>
            <w:tcW w:w="1849" w:type="dxa"/>
          </w:tcPr>
          <w:p w14:paraId="4659F215" w14:textId="77777777" w:rsidR="0050768A" w:rsidRDefault="0050768A">
            <w:pPr>
              <w:pStyle w:val="ConsPlusNormal"/>
              <w:jc w:val="center"/>
            </w:pPr>
            <w:r>
              <w:t>37,6</w:t>
            </w:r>
          </w:p>
        </w:tc>
        <w:tc>
          <w:tcPr>
            <w:tcW w:w="1504" w:type="dxa"/>
          </w:tcPr>
          <w:p w14:paraId="03A8DD2F" w14:textId="77777777" w:rsidR="0050768A" w:rsidRDefault="0050768A">
            <w:pPr>
              <w:pStyle w:val="ConsPlusNormal"/>
              <w:jc w:val="center"/>
            </w:pPr>
            <w:r>
              <w:t>0,023</w:t>
            </w:r>
          </w:p>
        </w:tc>
        <w:tc>
          <w:tcPr>
            <w:tcW w:w="1504" w:type="dxa"/>
          </w:tcPr>
          <w:p w14:paraId="003A077B" w14:textId="77777777" w:rsidR="0050768A" w:rsidRDefault="0050768A">
            <w:pPr>
              <w:pStyle w:val="ConsPlusNormal"/>
              <w:jc w:val="center"/>
            </w:pPr>
            <w:r>
              <w:t>1660,65</w:t>
            </w:r>
          </w:p>
        </w:tc>
        <w:tc>
          <w:tcPr>
            <w:tcW w:w="1849" w:type="dxa"/>
          </w:tcPr>
          <w:p w14:paraId="4D3D9E06" w14:textId="77777777" w:rsidR="0050768A" w:rsidRDefault="0050768A">
            <w:pPr>
              <w:pStyle w:val="ConsPlusNormal"/>
              <w:jc w:val="center"/>
            </w:pPr>
            <w:r>
              <w:t>37,6</w:t>
            </w:r>
          </w:p>
        </w:tc>
        <w:tc>
          <w:tcPr>
            <w:tcW w:w="1504" w:type="dxa"/>
          </w:tcPr>
          <w:p w14:paraId="4FE429B1" w14:textId="77777777" w:rsidR="0050768A" w:rsidRDefault="0050768A">
            <w:pPr>
              <w:pStyle w:val="ConsPlusNormal"/>
              <w:jc w:val="center"/>
            </w:pPr>
            <w:r>
              <w:t>0,023</w:t>
            </w:r>
          </w:p>
        </w:tc>
        <w:tc>
          <w:tcPr>
            <w:tcW w:w="1504" w:type="dxa"/>
          </w:tcPr>
          <w:p w14:paraId="7F204789" w14:textId="77777777" w:rsidR="0050768A" w:rsidRDefault="0050768A">
            <w:pPr>
              <w:pStyle w:val="ConsPlusNormal"/>
              <w:jc w:val="center"/>
            </w:pPr>
            <w:r>
              <w:t>1660,65</w:t>
            </w:r>
          </w:p>
        </w:tc>
        <w:tc>
          <w:tcPr>
            <w:tcW w:w="1849" w:type="dxa"/>
          </w:tcPr>
          <w:p w14:paraId="1465439D" w14:textId="77777777" w:rsidR="0050768A" w:rsidRDefault="0050768A">
            <w:pPr>
              <w:pStyle w:val="ConsPlusNormal"/>
              <w:jc w:val="center"/>
            </w:pPr>
            <w:r>
              <w:t>37,6</w:t>
            </w:r>
          </w:p>
        </w:tc>
      </w:tr>
      <w:tr w:rsidR="0050768A" w14:paraId="335D8E5C" w14:textId="77777777">
        <w:tc>
          <w:tcPr>
            <w:tcW w:w="2419" w:type="dxa"/>
          </w:tcPr>
          <w:p w14:paraId="1E0E7B89" w14:textId="77777777" w:rsidR="0050768A" w:rsidRDefault="0050768A">
            <w:pPr>
              <w:pStyle w:val="ConsPlusNormal"/>
            </w:pPr>
            <w:r>
              <w:t xml:space="preserve">2.1.2. В связи с заболеваниями - обращений, в том числе </w:t>
            </w:r>
            <w:hyperlink w:anchor="P1302" w:history="1">
              <w:r>
                <w:rPr>
                  <w:color w:val="0000FF"/>
                </w:rPr>
                <w:t>&lt;2&gt;</w:t>
              </w:r>
            </w:hyperlink>
            <w:r>
              <w:t>:</w:t>
            </w:r>
          </w:p>
        </w:tc>
        <w:tc>
          <w:tcPr>
            <w:tcW w:w="1774" w:type="dxa"/>
          </w:tcPr>
          <w:p w14:paraId="2CA5FCAE" w14:textId="77777777" w:rsidR="0050768A" w:rsidRDefault="0050768A">
            <w:pPr>
              <w:pStyle w:val="ConsPlusNormal"/>
            </w:pPr>
            <w:r>
              <w:t>обращение</w:t>
            </w:r>
          </w:p>
        </w:tc>
        <w:tc>
          <w:tcPr>
            <w:tcW w:w="1504" w:type="dxa"/>
          </w:tcPr>
          <w:p w14:paraId="76DB64BE" w14:textId="77777777" w:rsidR="0050768A" w:rsidRDefault="0050768A">
            <w:pPr>
              <w:pStyle w:val="ConsPlusNormal"/>
              <w:jc w:val="center"/>
            </w:pPr>
            <w:r>
              <w:t>0,144</w:t>
            </w:r>
          </w:p>
        </w:tc>
        <w:tc>
          <w:tcPr>
            <w:tcW w:w="1504" w:type="dxa"/>
          </w:tcPr>
          <w:p w14:paraId="59B4BC71" w14:textId="77777777" w:rsidR="0050768A" w:rsidRDefault="0050768A">
            <w:pPr>
              <w:pStyle w:val="ConsPlusNormal"/>
              <w:jc w:val="center"/>
            </w:pPr>
            <w:r>
              <w:t>2352,38</w:t>
            </w:r>
          </w:p>
        </w:tc>
        <w:tc>
          <w:tcPr>
            <w:tcW w:w="1849" w:type="dxa"/>
          </w:tcPr>
          <w:p w14:paraId="05AE18CA" w14:textId="77777777" w:rsidR="0050768A" w:rsidRDefault="0050768A">
            <w:pPr>
              <w:pStyle w:val="ConsPlusNormal"/>
              <w:jc w:val="center"/>
            </w:pPr>
            <w:r>
              <w:t>338,7</w:t>
            </w:r>
          </w:p>
        </w:tc>
        <w:tc>
          <w:tcPr>
            <w:tcW w:w="1504" w:type="dxa"/>
          </w:tcPr>
          <w:p w14:paraId="02F9B9C7" w14:textId="77777777" w:rsidR="0050768A" w:rsidRDefault="0050768A">
            <w:pPr>
              <w:pStyle w:val="ConsPlusNormal"/>
              <w:jc w:val="center"/>
            </w:pPr>
            <w:r>
              <w:t>0,144</w:t>
            </w:r>
          </w:p>
        </w:tc>
        <w:tc>
          <w:tcPr>
            <w:tcW w:w="1504" w:type="dxa"/>
          </w:tcPr>
          <w:p w14:paraId="4158CA34" w14:textId="77777777" w:rsidR="0050768A" w:rsidRDefault="0050768A">
            <w:pPr>
              <w:pStyle w:val="ConsPlusNormal"/>
              <w:jc w:val="center"/>
            </w:pPr>
            <w:r>
              <w:t>2547,36</w:t>
            </w:r>
          </w:p>
        </w:tc>
        <w:tc>
          <w:tcPr>
            <w:tcW w:w="1849" w:type="dxa"/>
          </w:tcPr>
          <w:p w14:paraId="06520E9A" w14:textId="77777777" w:rsidR="0050768A" w:rsidRDefault="0050768A">
            <w:pPr>
              <w:pStyle w:val="ConsPlusNormal"/>
              <w:jc w:val="center"/>
            </w:pPr>
            <w:r>
              <w:t>366,8</w:t>
            </w:r>
          </w:p>
        </w:tc>
        <w:tc>
          <w:tcPr>
            <w:tcW w:w="1504" w:type="dxa"/>
          </w:tcPr>
          <w:p w14:paraId="1506EF08" w14:textId="77777777" w:rsidR="0050768A" w:rsidRDefault="0050768A">
            <w:pPr>
              <w:pStyle w:val="ConsPlusNormal"/>
              <w:jc w:val="center"/>
            </w:pPr>
            <w:r>
              <w:t>0,144</w:t>
            </w:r>
          </w:p>
        </w:tc>
        <w:tc>
          <w:tcPr>
            <w:tcW w:w="1504" w:type="dxa"/>
          </w:tcPr>
          <w:p w14:paraId="460CCB84" w14:textId="77777777" w:rsidR="0050768A" w:rsidRDefault="0050768A">
            <w:pPr>
              <w:pStyle w:val="ConsPlusNormal"/>
              <w:jc w:val="center"/>
            </w:pPr>
            <w:r>
              <w:t>2758,46</w:t>
            </w:r>
          </w:p>
        </w:tc>
        <w:tc>
          <w:tcPr>
            <w:tcW w:w="1849" w:type="dxa"/>
          </w:tcPr>
          <w:p w14:paraId="73E856F9" w14:textId="77777777" w:rsidR="0050768A" w:rsidRDefault="0050768A">
            <w:pPr>
              <w:pStyle w:val="ConsPlusNormal"/>
              <w:jc w:val="center"/>
            </w:pPr>
            <w:r>
              <w:t>397,2</w:t>
            </w:r>
          </w:p>
        </w:tc>
      </w:tr>
      <w:tr w:rsidR="0050768A" w14:paraId="48AE0D30" w14:textId="77777777">
        <w:tc>
          <w:tcPr>
            <w:tcW w:w="2419" w:type="dxa"/>
          </w:tcPr>
          <w:p w14:paraId="272B3BA9" w14:textId="77777777" w:rsidR="0050768A" w:rsidRDefault="0050768A">
            <w:pPr>
              <w:pStyle w:val="ConsPlusNormal"/>
            </w:pPr>
            <w:r>
              <w:t>2.1.2.1. В части синдрома приобретенного иммунодефицита (ВИЧ-инфекции)</w:t>
            </w:r>
          </w:p>
        </w:tc>
        <w:tc>
          <w:tcPr>
            <w:tcW w:w="1774" w:type="dxa"/>
          </w:tcPr>
          <w:p w14:paraId="409C8CE0" w14:textId="77777777" w:rsidR="0050768A" w:rsidRDefault="0050768A">
            <w:pPr>
              <w:pStyle w:val="ConsPlusNormal"/>
            </w:pPr>
            <w:r>
              <w:t>обращение</w:t>
            </w:r>
          </w:p>
        </w:tc>
        <w:tc>
          <w:tcPr>
            <w:tcW w:w="1504" w:type="dxa"/>
          </w:tcPr>
          <w:p w14:paraId="50D535FB" w14:textId="77777777" w:rsidR="0050768A" w:rsidRDefault="0050768A">
            <w:pPr>
              <w:pStyle w:val="ConsPlusNormal"/>
              <w:jc w:val="center"/>
            </w:pPr>
            <w:r>
              <w:t>0,00173</w:t>
            </w:r>
          </w:p>
        </w:tc>
        <w:tc>
          <w:tcPr>
            <w:tcW w:w="1504" w:type="dxa"/>
          </w:tcPr>
          <w:p w14:paraId="1E84B866" w14:textId="77777777" w:rsidR="0050768A" w:rsidRDefault="0050768A">
            <w:pPr>
              <w:pStyle w:val="ConsPlusNormal"/>
              <w:jc w:val="center"/>
            </w:pPr>
            <w:r>
              <w:t>9312,53</w:t>
            </w:r>
          </w:p>
        </w:tc>
        <w:tc>
          <w:tcPr>
            <w:tcW w:w="1849" w:type="dxa"/>
          </w:tcPr>
          <w:p w14:paraId="64A2EF34" w14:textId="77777777" w:rsidR="0050768A" w:rsidRDefault="0050768A">
            <w:pPr>
              <w:pStyle w:val="ConsPlusNormal"/>
              <w:jc w:val="center"/>
            </w:pPr>
            <w:r>
              <w:t>16,1</w:t>
            </w:r>
          </w:p>
        </w:tc>
        <w:tc>
          <w:tcPr>
            <w:tcW w:w="1504" w:type="dxa"/>
          </w:tcPr>
          <w:p w14:paraId="59BF8909" w14:textId="77777777" w:rsidR="0050768A" w:rsidRDefault="0050768A">
            <w:pPr>
              <w:pStyle w:val="ConsPlusNormal"/>
              <w:jc w:val="center"/>
            </w:pPr>
            <w:r>
              <w:t>0,00173</w:t>
            </w:r>
          </w:p>
        </w:tc>
        <w:tc>
          <w:tcPr>
            <w:tcW w:w="1504" w:type="dxa"/>
          </w:tcPr>
          <w:p w14:paraId="23F914BC" w14:textId="77777777" w:rsidR="0050768A" w:rsidRDefault="0050768A">
            <w:pPr>
              <w:pStyle w:val="ConsPlusNormal"/>
              <w:jc w:val="center"/>
            </w:pPr>
            <w:r>
              <w:t>9312,53</w:t>
            </w:r>
          </w:p>
        </w:tc>
        <w:tc>
          <w:tcPr>
            <w:tcW w:w="1849" w:type="dxa"/>
          </w:tcPr>
          <w:p w14:paraId="259D2A71" w14:textId="77777777" w:rsidR="0050768A" w:rsidRDefault="0050768A">
            <w:pPr>
              <w:pStyle w:val="ConsPlusNormal"/>
              <w:jc w:val="center"/>
            </w:pPr>
            <w:r>
              <w:t>16,1</w:t>
            </w:r>
          </w:p>
        </w:tc>
        <w:tc>
          <w:tcPr>
            <w:tcW w:w="1504" w:type="dxa"/>
          </w:tcPr>
          <w:p w14:paraId="19720918" w14:textId="77777777" w:rsidR="0050768A" w:rsidRDefault="0050768A">
            <w:pPr>
              <w:pStyle w:val="ConsPlusNormal"/>
              <w:jc w:val="center"/>
            </w:pPr>
            <w:r>
              <w:t>0,00173</w:t>
            </w:r>
          </w:p>
        </w:tc>
        <w:tc>
          <w:tcPr>
            <w:tcW w:w="1504" w:type="dxa"/>
          </w:tcPr>
          <w:p w14:paraId="46D3A19B" w14:textId="77777777" w:rsidR="0050768A" w:rsidRDefault="0050768A">
            <w:pPr>
              <w:pStyle w:val="ConsPlusNormal"/>
              <w:jc w:val="center"/>
            </w:pPr>
            <w:r>
              <w:t>9312,53</w:t>
            </w:r>
          </w:p>
        </w:tc>
        <w:tc>
          <w:tcPr>
            <w:tcW w:w="1849" w:type="dxa"/>
          </w:tcPr>
          <w:p w14:paraId="3FEB8084" w14:textId="77777777" w:rsidR="0050768A" w:rsidRDefault="0050768A">
            <w:pPr>
              <w:pStyle w:val="ConsPlusNormal"/>
              <w:jc w:val="center"/>
            </w:pPr>
            <w:r>
              <w:t>16,1</w:t>
            </w:r>
          </w:p>
        </w:tc>
      </w:tr>
      <w:tr w:rsidR="0050768A" w14:paraId="413A57F6" w14:textId="77777777">
        <w:tc>
          <w:tcPr>
            <w:tcW w:w="2419" w:type="dxa"/>
          </w:tcPr>
          <w:p w14:paraId="583CBDFB" w14:textId="77777777" w:rsidR="0050768A" w:rsidRDefault="0050768A">
            <w:pPr>
              <w:pStyle w:val="ConsPlusNormal"/>
            </w:pPr>
            <w:r>
              <w:t xml:space="preserve">2.2. В условиях дневных стационаров </w:t>
            </w:r>
            <w:hyperlink w:anchor="P1303" w:history="1">
              <w:r>
                <w:rPr>
                  <w:color w:val="0000FF"/>
                </w:rPr>
                <w:t>&lt;3&gt;</w:t>
              </w:r>
            </w:hyperlink>
          </w:p>
        </w:tc>
        <w:tc>
          <w:tcPr>
            <w:tcW w:w="1774" w:type="dxa"/>
          </w:tcPr>
          <w:p w14:paraId="2D513454" w14:textId="77777777" w:rsidR="0050768A" w:rsidRDefault="0050768A">
            <w:pPr>
              <w:pStyle w:val="ConsPlusNormal"/>
            </w:pPr>
            <w:r>
              <w:t>случай лечения</w:t>
            </w:r>
          </w:p>
        </w:tc>
        <w:tc>
          <w:tcPr>
            <w:tcW w:w="1504" w:type="dxa"/>
          </w:tcPr>
          <w:p w14:paraId="1F5154CE" w14:textId="77777777" w:rsidR="0050768A" w:rsidRDefault="0050768A">
            <w:pPr>
              <w:pStyle w:val="ConsPlusNormal"/>
              <w:jc w:val="center"/>
            </w:pPr>
            <w:r>
              <w:t>0,00098</w:t>
            </w:r>
          </w:p>
        </w:tc>
        <w:tc>
          <w:tcPr>
            <w:tcW w:w="1504" w:type="dxa"/>
          </w:tcPr>
          <w:p w14:paraId="0E2F37F5" w14:textId="77777777" w:rsidR="0050768A" w:rsidRDefault="0050768A">
            <w:pPr>
              <w:pStyle w:val="ConsPlusNormal"/>
              <w:jc w:val="center"/>
            </w:pPr>
            <w:r>
              <w:t>19838,88</w:t>
            </w:r>
          </w:p>
        </w:tc>
        <w:tc>
          <w:tcPr>
            <w:tcW w:w="1849" w:type="dxa"/>
          </w:tcPr>
          <w:p w14:paraId="448272AB" w14:textId="77777777" w:rsidR="0050768A" w:rsidRDefault="0050768A">
            <w:pPr>
              <w:pStyle w:val="ConsPlusNormal"/>
              <w:jc w:val="center"/>
            </w:pPr>
            <w:r>
              <w:t>19,4</w:t>
            </w:r>
          </w:p>
        </w:tc>
        <w:tc>
          <w:tcPr>
            <w:tcW w:w="1504" w:type="dxa"/>
          </w:tcPr>
          <w:p w14:paraId="5B75DA98" w14:textId="77777777" w:rsidR="0050768A" w:rsidRDefault="0050768A">
            <w:pPr>
              <w:pStyle w:val="ConsPlusNormal"/>
              <w:jc w:val="center"/>
            </w:pPr>
            <w:r>
              <w:t>0,00098</w:t>
            </w:r>
          </w:p>
        </w:tc>
        <w:tc>
          <w:tcPr>
            <w:tcW w:w="1504" w:type="dxa"/>
          </w:tcPr>
          <w:p w14:paraId="534FD634" w14:textId="77777777" w:rsidR="0050768A" w:rsidRDefault="0050768A">
            <w:pPr>
              <w:pStyle w:val="ConsPlusNormal"/>
              <w:jc w:val="center"/>
            </w:pPr>
            <w:r>
              <w:t>21505,55</w:t>
            </w:r>
          </w:p>
        </w:tc>
        <w:tc>
          <w:tcPr>
            <w:tcW w:w="1849" w:type="dxa"/>
          </w:tcPr>
          <w:p w14:paraId="38D972B1" w14:textId="77777777" w:rsidR="0050768A" w:rsidRDefault="0050768A">
            <w:pPr>
              <w:pStyle w:val="ConsPlusNormal"/>
              <w:jc w:val="center"/>
            </w:pPr>
            <w:r>
              <w:t>21,1</w:t>
            </w:r>
          </w:p>
        </w:tc>
        <w:tc>
          <w:tcPr>
            <w:tcW w:w="1504" w:type="dxa"/>
          </w:tcPr>
          <w:p w14:paraId="0911B610" w14:textId="77777777" w:rsidR="0050768A" w:rsidRDefault="0050768A">
            <w:pPr>
              <w:pStyle w:val="ConsPlusNormal"/>
              <w:jc w:val="center"/>
            </w:pPr>
            <w:r>
              <w:t>0,00098</w:t>
            </w:r>
          </w:p>
        </w:tc>
        <w:tc>
          <w:tcPr>
            <w:tcW w:w="1504" w:type="dxa"/>
          </w:tcPr>
          <w:p w14:paraId="07823B6A" w14:textId="77777777" w:rsidR="0050768A" w:rsidRDefault="0050768A">
            <w:pPr>
              <w:pStyle w:val="ConsPlusNormal"/>
              <w:jc w:val="center"/>
            </w:pPr>
            <w:r>
              <w:t>23312,18</w:t>
            </w:r>
          </w:p>
        </w:tc>
        <w:tc>
          <w:tcPr>
            <w:tcW w:w="1849" w:type="dxa"/>
          </w:tcPr>
          <w:p w14:paraId="2A2DFC72" w14:textId="77777777" w:rsidR="0050768A" w:rsidRDefault="0050768A">
            <w:pPr>
              <w:pStyle w:val="ConsPlusNormal"/>
              <w:jc w:val="center"/>
            </w:pPr>
            <w:r>
              <w:t>22,8</w:t>
            </w:r>
          </w:p>
        </w:tc>
      </w:tr>
      <w:tr w:rsidR="0050768A" w14:paraId="1DAFC247" w14:textId="77777777">
        <w:tc>
          <w:tcPr>
            <w:tcW w:w="2419" w:type="dxa"/>
          </w:tcPr>
          <w:p w14:paraId="764D5B32" w14:textId="77777777" w:rsidR="0050768A" w:rsidRDefault="0050768A">
            <w:pPr>
              <w:pStyle w:val="ConsPlusNormal"/>
            </w:pPr>
            <w:r>
              <w:t>3. Специализированная, в том числе высокотехнологичная, медицинская помощь</w:t>
            </w:r>
          </w:p>
        </w:tc>
        <w:tc>
          <w:tcPr>
            <w:tcW w:w="1774" w:type="dxa"/>
          </w:tcPr>
          <w:p w14:paraId="10B07D69" w14:textId="77777777" w:rsidR="0050768A" w:rsidRDefault="0050768A">
            <w:pPr>
              <w:pStyle w:val="ConsPlusNormal"/>
              <w:jc w:val="center"/>
            </w:pPr>
            <w:r>
              <w:t>х</w:t>
            </w:r>
          </w:p>
        </w:tc>
        <w:tc>
          <w:tcPr>
            <w:tcW w:w="1504" w:type="dxa"/>
          </w:tcPr>
          <w:p w14:paraId="5DC7DC84" w14:textId="77777777" w:rsidR="0050768A" w:rsidRDefault="0050768A">
            <w:pPr>
              <w:pStyle w:val="ConsPlusNormal"/>
              <w:jc w:val="center"/>
            </w:pPr>
            <w:r>
              <w:t>х</w:t>
            </w:r>
          </w:p>
        </w:tc>
        <w:tc>
          <w:tcPr>
            <w:tcW w:w="1504" w:type="dxa"/>
          </w:tcPr>
          <w:p w14:paraId="576396B5" w14:textId="77777777" w:rsidR="0050768A" w:rsidRDefault="0050768A">
            <w:pPr>
              <w:pStyle w:val="ConsPlusNormal"/>
              <w:jc w:val="center"/>
            </w:pPr>
            <w:r>
              <w:t>х</w:t>
            </w:r>
          </w:p>
        </w:tc>
        <w:tc>
          <w:tcPr>
            <w:tcW w:w="1849" w:type="dxa"/>
          </w:tcPr>
          <w:p w14:paraId="22998708" w14:textId="77777777" w:rsidR="0050768A" w:rsidRDefault="0050768A">
            <w:pPr>
              <w:pStyle w:val="ConsPlusNormal"/>
              <w:jc w:val="center"/>
            </w:pPr>
            <w:r>
              <w:t>х</w:t>
            </w:r>
          </w:p>
        </w:tc>
        <w:tc>
          <w:tcPr>
            <w:tcW w:w="1504" w:type="dxa"/>
          </w:tcPr>
          <w:p w14:paraId="76DDF93F" w14:textId="77777777" w:rsidR="0050768A" w:rsidRDefault="0050768A">
            <w:pPr>
              <w:pStyle w:val="ConsPlusNormal"/>
              <w:jc w:val="center"/>
            </w:pPr>
            <w:r>
              <w:t>х</w:t>
            </w:r>
          </w:p>
        </w:tc>
        <w:tc>
          <w:tcPr>
            <w:tcW w:w="1504" w:type="dxa"/>
          </w:tcPr>
          <w:p w14:paraId="3CAFE0B2" w14:textId="77777777" w:rsidR="0050768A" w:rsidRDefault="0050768A">
            <w:pPr>
              <w:pStyle w:val="ConsPlusNormal"/>
              <w:jc w:val="center"/>
            </w:pPr>
            <w:r>
              <w:t>х</w:t>
            </w:r>
          </w:p>
        </w:tc>
        <w:tc>
          <w:tcPr>
            <w:tcW w:w="1849" w:type="dxa"/>
          </w:tcPr>
          <w:p w14:paraId="424BDB6A" w14:textId="77777777" w:rsidR="0050768A" w:rsidRDefault="0050768A">
            <w:pPr>
              <w:pStyle w:val="ConsPlusNormal"/>
              <w:jc w:val="center"/>
            </w:pPr>
            <w:r>
              <w:t>х</w:t>
            </w:r>
          </w:p>
        </w:tc>
        <w:tc>
          <w:tcPr>
            <w:tcW w:w="1504" w:type="dxa"/>
          </w:tcPr>
          <w:p w14:paraId="732D47AC" w14:textId="77777777" w:rsidR="0050768A" w:rsidRDefault="0050768A">
            <w:pPr>
              <w:pStyle w:val="ConsPlusNormal"/>
              <w:jc w:val="center"/>
            </w:pPr>
            <w:r>
              <w:t>х</w:t>
            </w:r>
          </w:p>
        </w:tc>
        <w:tc>
          <w:tcPr>
            <w:tcW w:w="1504" w:type="dxa"/>
          </w:tcPr>
          <w:p w14:paraId="2B238D58" w14:textId="77777777" w:rsidR="0050768A" w:rsidRDefault="0050768A">
            <w:pPr>
              <w:pStyle w:val="ConsPlusNormal"/>
              <w:jc w:val="center"/>
            </w:pPr>
            <w:r>
              <w:t>х</w:t>
            </w:r>
          </w:p>
        </w:tc>
        <w:tc>
          <w:tcPr>
            <w:tcW w:w="1849" w:type="dxa"/>
          </w:tcPr>
          <w:p w14:paraId="0DF22630" w14:textId="77777777" w:rsidR="0050768A" w:rsidRDefault="0050768A">
            <w:pPr>
              <w:pStyle w:val="ConsPlusNormal"/>
              <w:jc w:val="center"/>
            </w:pPr>
            <w:r>
              <w:t>х</w:t>
            </w:r>
          </w:p>
        </w:tc>
      </w:tr>
      <w:tr w:rsidR="0050768A" w14:paraId="0393B3FA" w14:textId="77777777">
        <w:tc>
          <w:tcPr>
            <w:tcW w:w="2419" w:type="dxa"/>
          </w:tcPr>
          <w:p w14:paraId="7ABCD22A" w14:textId="77777777" w:rsidR="0050768A" w:rsidRDefault="0050768A">
            <w:pPr>
              <w:pStyle w:val="ConsPlusNormal"/>
            </w:pPr>
            <w:r>
              <w:t xml:space="preserve">3.1. В условиях дневного стационара </w:t>
            </w:r>
            <w:hyperlink w:anchor="P1303" w:history="1">
              <w:r>
                <w:rPr>
                  <w:color w:val="0000FF"/>
                </w:rPr>
                <w:t>&lt;3&gt;</w:t>
              </w:r>
            </w:hyperlink>
          </w:p>
        </w:tc>
        <w:tc>
          <w:tcPr>
            <w:tcW w:w="1774" w:type="dxa"/>
          </w:tcPr>
          <w:p w14:paraId="38D79430" w14:textId="77777777" w:rsidR="0050768A" w:rsidRDefault="0050768A">
            <w:pPr>
              <w:pStyle w:val="ConsPlusNormal"/>
            </w:pPr>
            <w:r>
              <w:t>случай лечения</w:t>
            </w:r>
          </w:p>
        </w:tc>
        <w:tc>
          <w:tcPr>
            <w:tcW w:w="1504" w:type="dxa"/>
          </w:tcPr>
          <w:p w14:paraId="415CC3E3" w14:textId="77777777" w:rsidR="0050768A" w:rsidRDefault="0050768A">
            <w:pPr>
              <w:pStyle w:val="ConsPlusNormal"/>
              <w:jc w:val="center"/>
            </w:pPr>
            <w:r>
              <w:t>0,00302</w:t>
            </w:r>
          </w:p>
        </w:tc>
        <w:tc>
          <w:tcPr>
            <w:tcW w:w="1504" w:type="dxa"/>
          </w:tcPr>
          <w:p w14:paraId="1ED3BC20" w14:textId="77777777" w:rsidR="0050768A" w:rsidRDefault="0050768A">
            <w:pPr>
              <w:pStyle w:val="ConsPlusNormal"/>
              <w:jc w:val="center"/>
            </w:pPr>
            <w:r>
              <w:t>25417,15</w:t>
            </w:r>
          </w:p>
        </w:tc>
        <w:tc>
          <w:tcPr>
            <w:tcW w:w="1849" w:type="dxa"/>
          </w:tcPr>
          <w:p w14:paraId="3BE4D73D" w14:textId="77777777" w:rsidR="0050768A" w:rsidRDefault="0050768A">
            <w:pPr>
              <w:pStyle w:val="ConsPlusNormal"/>
              <w:jc w:val="center"/>
            </w:pPr>
            <w:r>
              <w:t>76,8</w:t>
            </w:r>
          </w:p>
        </w:tc>
        <w:tc>
          <w:tcPr>
            <w:tcW w:w="1504" w:type="dxa"/>
          </w:tcPr>
          <w:p w14:paraId="5522212A" w14:textId="77777777" w:rsidR="0050768A" w:rsidRDefault="0050768A">
            <w:pPr>
              <w:pStyle w:val="ConsPlusNormal"/>
              <w:jc w:val="center"/>
            </w:pPr>
            <w:r>
              <w:t>0,00302</w:t>
            </w:r>
          </w:p>
        </w:tc>
        <w:tc>
          <w:tcPr>
            <w:tcW w:w="1504" w:type="dxa"/>
          </w:tcPr>
          <w:p w14:paraId="195F3894" w14:textId="77777777" w:rsidR="0050768A" w:rsidRDefault="0050768A">
            <w:pPr>
              <w:pStyle w:val="ConsPlusNormal"/>
              <w:jc w:val="center"/>
            </w:pPr>
            <w:r>
              <w:t>27552,39</w:t>
            </w:r>
          </w:p>
        </w:tc>
        <w:tc>
          <w:tcPr>
            <w:tcW w:w="1849" w:type="dxa"/>
          </w:tcPr>
          <w:p w14:paraId="750A43F4" w14:textId="77777777" w:rsidR="0050768A" w:rsidRDefault="0050768A">
            <w:pPr>
              <w:pStyle w:val="ConsPlusNormal"/>
              <w:jc w:val="center"/>
            </w:pPr>
            <w:r>
              <w:t>83,2</w:t>
            </w:r>
          </w:p>
        </w:tc>
        <w:tc>
          <w:tcPr>
            <w:tcW w:w="1504" w:type="dxa"/>
          </w:tcPr>
          <w:p w14:paraId="25DDDEB4" w14:textId="77777777" w:rsidR="0050768A" w:rsidRDefault="0050768A">
            <w:pPr>
              <w:pStyle w:val="ConsPlusNormal"/>
              <w:jc w:val="center"/>
            </w:pPr>
            <w:r>
              <w:t>0,00302</w:t>
            </w:r>
          </w:p>
        </w:tc>
        <w:tc>
          <w:tcPr>
            <w:tcW w:w="1504" w:type="dxa"/>
          </w:tcPr>
          <w:p w14:paraId="4BB56AFE" w14:textId="77777777" w:rsidR="0050768A" w:rsidRDefault="0050768A">
            <w:pPr>
              <w:pStyle w:val="ConsPlusNormal"/>
              <w:jc w:val="center"/>
            </w:pPr>
            <w:r>
              <w:t>29867,04</w:t>
            </w:r>
          </w:p>
        </w:tc>
        <w:tc>
          <w:tcPr>
            <w:tcW w:w="1849" w:type="dxa"/>
          </w:tcPr>
          <w:p w14:paraId="09D676AE" w14:textId="77777777" w:rsidR="0050768A" w:rsidRDefault="0050768A">
            <w:pPr>
              <w:pStyle w:val="ConsPlusNormal"/>
              <w:jc w:val="center"/>
            </w:pPr>
            <w:r>
              <w:t>90,2</w:t>
            </w:r>
          </w:p>
        </w:tc>
      </w:tr>
      <w:tr w:rsidR="0050768A" w14:paraId="6CD51F8A" w14:textId="77777777">
        <w:tc>
          <w:tcPr>
            <w:tcW w:w="2419" w:type="dxa"/>
          </w:tcPr>
          <w:p w14:paraId="546C2B3A" w14:textId="77777777" w:rsidR="0050768A" w:rsidRDefault="0050768A">
            <w:pPr>
              <w:pStyle w:val="ConsPlusNormal"/>
            </w:pPr>
            <w:r>
              <w:t>3.2. В условиях круглосуточного стационара, в том числе:</w:t>
            </w:r>
          </w:p>
        </w:tc>
        <w:tc>
          <w:tcPr>
            <w:tcW w:w="1774" w:type="dxa"/>
          </w:tcPr>
          <w:p w14:paraId="54C32CC1" w14:textId="77777777" w:rsidR="0050768A" w:rsidRDefault="0050768A">
            <w:pPr>
              <w:pStyle w:val="ConsPlusNormal"/>
            </w:pPr>
            <w:r>
              <w:t>случай госпитализации</w:t>
            </w:r>
          </w:p>
        </w:tc>
        <w:tc>
          <w:tcPr>
            <w:tcW w:w="1504" w:type="dxa"/>
          </w:tcPr>
          <w:p w14:paraId="5E98DC67" w14:textId="77777777" w:rsidR="0050768A" w:rsidRDefault="0050768A">
            <w:pPr>
              <w:pStyle w:val="ConsPlusNormal"/>
              <w:jc w:val="center"/>
            </w:pPr>
            <w:r>
              <w:t>0,0138</w:t>
            </w:r>
          </w:p>
        </w:tc>
        <w:tc>
          <w:tcPr>
            <w:tcW w:w="1504" w:type="dxa"/>
          </w:tcPr>
          <w:p w14:paraId="294C31AA" w14:textId="77777777" w:rsidR="0050768A" w:rsidRDefault="0050768A">
            <w:pPr>
              <w:pStyle w:val="ConsPlusNormal"/>
              <w:jc w:val="center"/>
            </w:pPr>
            <w:r>
              <w:t>170537,75</w:t>
            </w:r>
          </w:p>
        </w:tc>
        <w:tc>
          <w:tcPr>
            <w:tcW w:w="1849" w:type="dxa"/>
          </w:tcPr>
          <w:p w14:paraId="6B19FCDB" w14:textId="77777777" w:rsidR="0050768A" w:rsidRDefault="0050768A">
            <w:pPr>
              <w:pStyle w:val="ConsPlusNormal"/>
              <w:jc w:val="center"/>
            </w:pPr>
            <w:r>
              <w:t>2298,3</w:t>
            </w:r>
          </w:p>
        </w:tc>
        <w:tc>
          <w:tcPr>
            <w:tcW w:w="1504" w:type="dxa"/>
          </w:tcPr>
          <w:p w14:paraId="5F063CF1" w14:textId="77777777" w:rsidR="0050768A" w:rsidRDefault="0050768A">
            <w:pPr>
              <w:pStyle w:val="ConsPlusNormal"/>
              <w:jc w:val="center"/>
            </w:pPr>
            <w:r>
              <w:t>0,0138</w:t>
            </w:r>
          </w:p>
        </w:tc>
        <w:tc>
          <w:tcPr>
            <w:tcW w:w="1504" w:type="dxa"/>
          </w:tcPr>
          <w:p w14:paraId="0D5CCC3C" w14:textId="77777777" w:rsidR="0050768A" w:rsidRDefault="0050768A">
            <w:pPr>
              <w:pStyle w:val="ConsPlusNormal"/>
              <w:jc w:val="center"/>
            </w:pPr>
            <w:r>
              <w:t>159348,67</w:t>
            </w:r>
          </w:p>
        </w:tc>
        <w:tc>
          <w:tcPr>
            <w:tcW w:w="1849" w:type="dxa"/>
          </w:tcPr>
          <w:p w14:paraId="3C13D5BD" w14:textId="77777777" w:rsidR="0050768A" w:rsidRDefault="0050768A">
            <w:pPr>
              <w:pStyle w:val="ConsPlusNormal"/>
              <w:jc w:val="center"/>
            </w:pPr>
            <w:r>
              <w:t>2143,9</w:t>
            </w:r>
          </w:p>
        </w:tc>
        <w:tc>
          <w:tcPr>
            <w:tcW w:w="1504" w:type="dxa"/>
          </w:tcPr>
          <w:p w14:paraId="5FFB997C" w14:textId="77777777" w:rsidR="0050768A" w:rsidRDefault="0050768A">
            <w:pPr>
              <w:pStyle w:val="ConsPlusNormal"/>
              <w:jc w:val="center"/>
            </w:pPr>
            <w:r>
              <w:t>0,0138</w:t>
            </w:r>
          </w:p>
        </w:tc>
        <w:tc>
          <w:tcPr>
            <w:tcW w:w="1504" w:type="dxa"/>
          </w:tcPr>
          <w:p w14:paraId="523C247B" w14:textId="77777777" w:rsidR="0050768A" w:rsidRDefault="0050768A">
            <w:pPr>
              <w:pStyle w:val="ConsPlusNormal"/>
              <w:jc w:val="center"/>
            </w:pPr>
            <w:r>
              <w:t>172583,28</w:t>
            </w:r>
          </w:p>
        </w:tc>
        <w:tc>
          <w:tcPr>
            <w:tcW w:w="1849" w:type="dxa"/>
          </w:tcPr>
          <w:p w14:paraId="685054E1" w14:textId="77777777" w:rsidR="0050768A" w:rsidRDefault="0050768A">
            <w:pPr>
              <w:pStyle w:val="ConsPlusNormal"/>
              <w:jc w:val="center"/>
            </w:pPr>
            <w:r>
              <w:t>2326,5</w:t>
            </w:r>
          </w:p>
        </w:tc>
      </w:tr>
      <w:tr w:rsidR="0050768A" w14:paraId="193E6DD0" w14:textId="77777777">
        <w:tc>
          <w:tcPr>
            <w:tcW w:w="2419" w:type="dxa"/>
          </w:tcPr>
          <w:p w14:paraId="4727EF3D" w14:textId="77777777" w:rsidR="0050768A" w:rsidRDefault="0050768A">
            <w:pPr>
              <w:pStyle w:val="ConsPlusNormal"/>
            </w:pPr>
            <w:r>
              <w:t>3.2.1. В части синдрома приобретенного иммунодефицита (ВИЧ-инфекции)</w:t>
            </w:r>
          </w:p>
        </w:tc>
        <w:tc>
          <w:tcPr>
            <w:tcW w:w="1774" w:type="dxa"/>
          </w:tcPr>
          <w:p w14:paraId="6211C59C" w14:textId="77777777" w:rsidR="0050768A" w:rsidRDefault="0050768A">
            <w:pPr>
              <w:pStyle w:val="ConsPlusNormal"/>
            </w:pPr>
            <w:r>
              <w:t>случай госпитализации</w:t>
            </w:r>
          </w:p>
        </w:tc>
        <w:tc>
          <w:tcPr>
            <w:tcW w:w="1504" w:type="dxa"/>
          </w:tcPr>
          <w:p w14:paraId="5ED6D254" w14:textId="77777777" w:rsidR="0050768A" w:rsidRDefault="0050768A">
            <w:pPr>
              <w:pStyle w:val="ConsPlusNormal"/>
              <w:jc w:val="center"/>
            </w:pPr>
            <w:r>
              <w:t>0,00023</w:t>
            </w:r>
          </w:p>
        </w:tc>
        <w:tc>
          <w:tcPr>
            <w:tcW w:w="1504" w:type="dxa"/>
          </w:tcPr>
          <w:p w14:paraId="724FC67E" w14:textId="77777777" w:rsidR="0050768A" w:rsidRDefault="0050768A">
            <w:pPr>
              <w:pStyle w:val="ConsPlusNormal"/>
              <w:jc w:val="center"/>
            </w:pPr>
            <w:r>
              <w:t>243002,61</w:t>
            </w:r>
          </w:p>
        </w:tc>
        <w:tc>
          <w:tcPr>
            <w:tcW w:w="1849" w:type="dxa"/>
          </w:tcPr>
          <w:p w14:paraId="797EB1C7" w14:textId="77777777" w:rsidR="0050768A" w:rsidRDefault="0050768A">
            <w:pPr>
              <w:pStyle w:val="ConsPlusNormal"/>
              <w:jc w:val="center"/>
            </w:pPr>
            <w:r>
              <w:t>55,2</w:t>
            </w:r>
          </w:p>
        </w:tc>
        <w:tc>
          <w:tcPr>
            <w:tcW w:w="1504" w:type="dxa"/>
          </w:tcPr>
          <w:p w14:paraId="0C770F9D" w14:textId="77777777" w:rsidR="0050768A" w:rsidRDefault="0050768A">
            <w:pPr>
              <w:pStyle w:val="ConsPlusNormal"/>
              <w:jc w:val="center"/>
            </w:pPr>
            <w:r>
              <w:t>0,00023</w:t>
            </w:r>
          </w:p>
        </w:tc>
        <w:tc>
          <w:tcPr>
            <w:tcW w:w="1504" w:type="dxa"/>
          </w:tcPr>
          <w:p w14:paraId="4E9EB84D" w14:textId="77777777" w:rsidR="0050768A" w:rsidRDefault="0050768A">
            <w:pPr>
              <w:pStyle w:val="ConsPlusNormal"/>
              <w:jc w:val="center"/>
            </w:pPr>
            <w:r>
              <w:t>243002,61</w:t>
            </w:r>
          </w:p>
        </w:tc>
        <w:tc>
          <w:tcPr>
            <w:tcW w:w="1849" w:type="dxa"/>
          </w:tcPr>
          <w:p w14:paraId="3A1139A4" w14:textId="77777777" w:rsidR="0050768A" w:rsidRDefault="0050768A">
            <w:pPr>
              <w:pStyle w:val="ConsPlusNormal"/>
              <w:jc w:val="center"/>
            </w:pPr>
            <w:r>
              <w:t>55,2</w:t>
            </w:r>
          </w:p>
        </w:tc>
        <w:tc>
          <w:tcPr>
            <w:tcW w:w="1504" w:type="dxa"/>
          </w:tcPr>
          <w:p w14:paraId="41DD0FFC" w14:textId="77777777" w:rsidR="0050768A" w:rsidRDefault="0050768A">
            <w:pPr>
              <w:pStyle w:val="ConsPlusNormal"/>
              <w:jc w:val="center"/>
            </w:pPr>
            <w:r>
              <w:t>0,00023</w:t>
            </w:r>
          </w:p>
        </w:tc>
        <w:tc>
          <w:tcPr>
            <w:tcW w:w="1504" w:type="dxa"/>
          </w:tcPr>
          <w:p w14:paraId="58BB145B" w14:textId="77777777" w:rsidR="0050768A" w:rsidRDefault="0050768A">
            <w:pPr>
              <w:pStyle w:val="ConsPlusNormal"/>
              <w:jc w:val="center"/>
            </w:pPr>
            <w:r>
              <w:t>243002,61</w:t>
            </w:r>
          </w:p>
        </w:tc>
        <w:tc>
          <w:tcPr>
            <w:tcW w:w="1849" w:type="dxa"/>
          </w:tcPr>
          <w:p w14:paraId="1C08D0C9" w14:textId="77777777" w:rsidR="0050768A" w:rsidRDefault="0050768A">
            <w:pPr>
              <w:pStyle w:val="ConsPlusNormal"/>
              <w:jc w:val="center"/>
            </w:pPr>
            <w:r>
              <w:t>55,2</w:t>
            </w:r>
          </w:p>
        </w:tc>
      </w:tr>
      <w:tr w:rsidR="0050768A" w14:paraId="76662595" w14:textId="77777777">
        <w:tc>
          <w:tcPr>
            <w:tcW w:w="2419" w:type="dxa"/>
          </w:tcPr>
          <w:p w14:paraId="0B078049" w14:textId="77777777" w:rsidR="0050768A" w:rsidRDefault="0050768A">
            <w:pPr>
              <w:pStyle w:val="ConsPlusNormal"/>
            </w:pPr>
            <w:r>
              <w:t xml:space="preserve">4. Паллиативная медицинская помощь </w:t>
            </w:r>
            <w:hyperlink w:anchor="P1304" w:history="1">
              <w:r>
                <w:rPr>
                  <w:color w:val="0000FF"/>
                </w:rPr>
                <w:t>&lt;4&gt;</w:t>
              </w:r>
            </w:hyperlink>
          </w:p>
        </w:tc>
        <w:tc>
          <w:tcPr>
            <w:tcW w:w="1774" w:type="dxa"/>
          </w:tcPr>
          <w:p w14:paraId="39D11B14" w14:textId="77777777" w:rsidR="0050768A" w:rsidRDefault="0050768A">
            <w:pPr>
              <w:pStyle w:val="ConsPlusNormal"/>
              <w:jc w:val="center"/>
            </w:pPr>
            <w:r>
              <w:t>х</w:t>
            </w:r>
          </w:p>
        </w:tc>
        <w:tc>
          <w:tcPr>
            <w:tcW w:w="1504" w:type="dxa"/>
          </w:tcPr>
          <w:p w14:paraId="2608AEB3" w14:textId="77777777" w:rsidR="0050768A" w:rsidRDefault="0050768A">
            <w:pPr>
              <w:pStyle w:val="ConsPlusNormal"/>
              <w:jc w:val="center"/>
            </w:pPr>
            <w:r>
              <w:t>х</w:t>
            </w:r>
          </w:p>
        </w:tc>
        <w:tc>
          <w:tcPr>
            <w:tcW w:w="1504" w:type="dxa"/>
          </w:tcPr>
          <w:p w14:paraId="3622DA1A" w14:textId="77777777" w:rsidR="0050768A" w:rsidRDefault="0050768A">
            <w:pPr>
              <w:pStyle w:val="ConsPlusNormal"/>
              <w:jc w:val="center"/>
            </w:pPr>
            <w:r>
              <w:t>х</w:t>
            </w:r>
          </w:p>
        </w:tc>
        <w:tc>
          <w:tcPr>
            <w:tcW w:w="1849" w:type="dxa"/>
          </w:tcPr>
          <w:p w14:paraId="7215DF73" w14:textId="77777777" w:rsidR="0050768A" w:rsidRDefault="0050768A">
            <w:pPr>
              <w:pStyle w:val="ConsPlusNormal"/>
              <w:jc w:val="center"/>
            </w:pPr>
            <w:r>
              <w:t>х</w:t>
            </w:r>
          </w:p>
        </w:tc>
        <w:tc>
          <w:tcPr>
            <w:tcW w:w="1504" w:type="dxa"/>
          </w:tcPr>
          <w:p w14:paraId="4C2A2DF8" w14:textId="77777777" w:rsidR="0050768A" w:rsidRDefault="0050768A">
            <w:pPr>
              <w:pStyle w:val="ConsPlusNormal"/>
              <w:jc w:val="center"/>
            </w:pPr>
            <w:r>
              <w:t>х</w:t>
            </w:r>
          </w:p>
        </w:tc>
        <w:tc>
          <w:tcPr>
            <w:tcW w:w="1504" w:type="dxa"/>
          </w:tcPr>
          <w:p w14:paraId="09327237" w14:textId="77777777" w:rsidR="0050768A" w:rsidRDefault="0050768A">
            <w:pPr>
              <w:pStyle w:val="ConsPlusNormal"/>
              <w:jc w:val="center"/>
            </w:pPr>
            <w:r>
              <w:t>х</w:t>
            </w:r>
          </w:p>
        </w:tc>
        <w:tc>
          <w:tcPr>
            <w:tcW w:w="1849" w:type="dxa"/>
          </w:tcPr>
          <w:p w14:paraId="6F5469C4" w14:textId="77777777" w:rsidR="0050768A" w:rsidRDefault="0050768A">
            <w:pPr>
              <w:pStyle w:val="ConsPlusNormal"/>
              <w:jc w:val="center"/>
            </w:pPr>
            <w:r>
              <w:t>х</w:t>
            </w:r>
          </w:p>
        </w:tc>
        <w:tc>
          <w:tcPr>
            <w:tcW w:w="1504" w:type="dxa"/>
          </w:tcPr>
          <w:p w14:paraId="146A707A" w14:textId="77777777" w:rsidR="0050768A" w:rsidRDefault="0050768A">
            <w:pPr>
              <w:pStyle w:val="ConsPlusNormal"/>
              <w:jc w:val="center"/>
            </w:pPr>
            <w:r>
              <w:t>х</w:t>
            </w:r>
          </w:p>
        </w:tc>
        <w:tc>
          <w:tcPr>
            <w:tcW w:w="1504" w:type="dxa"/>
          </w:tcPr>
          <w:p w14:paraId="5269BDEE" w14:textId="77777777" w:rsidR="0050768A" w:rsidRDefault="0050768A">
            <w:pPr>
              <w:pStyle w:val="ConsPlusNormal"/>
              <w:jc w:val="center"/>
            </w:pPr>
            <w:r>
              <w:t>х</w:t>
            </w:r>
          </w:p>
        </w:tc>
        <w:tc>
          <w:tcPr>
            <w:tcW w:w="1849" w:type="dxa"/>
          </w:tcPr>
          <w:p w14:paraId="3DA8237C" w14:textId="77777777" w:rsidR="0050768A" w:rsidRDefault="0050768A">
            <w:pPr>
              <w:pStyle w:val="ConsPlusNormal"/>
              <w:jc w:val="center"/>
            </w:pPr>
            <w:r>
              <w:t>х</w:t>
            </w:r>
          </w:p>
        </w:tc>
      </w:tr>
      <w:tr w:rsidR="0050768A" w14:paraId="41AA5139" w14:textId="77777777">
        <w:tc>
          <w:tcPr>
            <w:tcW w:w="2419" w:type="dxa"/>
          </w:tcPr>
          <w:p w14:paraId="47BCC7A7" w14:textId="77777777" w:rsidR="0050768A" w:rsidRDefault="0050768A">
            <w:pPr>
              <w:pStyle w:val="ConsPlusNormal"/>
            </w:pPr>
            <w:r>
              <w:t xml:space="preserve">4.1. Первичная медицинская помощь, в том числе доврачебная и врачебная </w:t>
            </w:r>
            <w:hyperlink w:anchor="P1305" w:history="1">
              <w:r>
                <w:rPr>
                  <w:color w:val="0000FF"/>
                </w:rPr>
                <w:t>&lt;5&gt;</w:t>
              </w:r>
            </w:hyperlink>
            <w:r>
              <w:t>, всего, в том числе:</w:t>
            </w:r>
          </w:p>
        </w:tc>
        <w:tc>
          <w:tcPr>
            <w:tcW w:w="1774" w:type="dxa"/>
          </w:tcPr>
          <w:p w14:paraId="30443BB1" w14:textId="77777777" w:rsidR="0050768A" w:rsidRDefault="0050768A">
            <w:pPr>
              <w:pStyle w:val="ConsPlusNormal"/>
            </w:pPr>
            <w:r>
              <w:t>посещение</w:t>
            </w:r>
          </w:p>
        </w:tc>
        <w:tc>
          <w:tcPr>
            <w:tcW w:w="1504" w:type="dxa"/>
          </w:tcPr>
          <w:p w14:paraId="44B2CFF7" w14:textId="77777777" w:rsidR="0050768A" w:rsidRDefault="0050768A">
            <w:pPr>
              <w:pStyle w:val="ConsPlusNormal"/>
              <w:jc w:val="center"/>
            </w:pPr>
            <w:r>
              <w:t>0,03</w:t>
            </w:r>
          </w:p>
        </w:tc>
        <w:tc>
          <w:tcPr>
            <w:tcW w:w="1504" w:type="dxa"/>
          </w:tcPr>
          <w:p w14:paraId="1AE10854" w14:textId="77777777" w:rsidR="0050768A" w:rsidRDefault="0050768A">
            <w:pPr>
              <w:pStyle w:val="ConsPlusNormal"/>
              <w:jc w:val="center"/>
            </w:pPr>
            <w:r>
              <w:t>х</w:t>
            </w:r>
          </w:p>
        </w:tc>
        <w:tc>
          <w:tcPr>
            <w:tcW w:w="1849" w:type="dxa"/>
          </w:tcPr>
          <w:p w14:paraId="460950F0" w14:textId="77777777" w:rsidR="0050768A" w:rsidRDefault="0050768A">
            <w:pPr>
              <w:pStyle w:val="ConsPlusNormal"/>
              <w:jc w:val="center"/>
            </w:pPr>
            <w:r>
              <w:t>х</w:t>
            </w:r>
          </w:p>
        </w:tc>
        <w:tc>
          <w:tcPr>
            <w:tcW w:w="1504" w:type="dxa"/>
          </w:tcPr>
          <w:p w14:paraId="6E72D988" w14:textId="77777777" w:rsidR="0050768A" w:rsidRDefault="0050768A">
            <w:pPr>
              <w:pStyle w:val="ConsPlusNormal"/>
              <w:jc w:val="center"/>
            </w:pPr>
            <w:r>
              <w:t>0,03</w:t>
            </w:r>
          </w:p>
        </w:tc>
        <w:tc>
          <w:tcPr>
            <w:tcW w:w="1504" w:type="dxa"/>
          </w:tcPr>
          <w:p w14:paraId="47102826" w14:textId="77777777" w:rsidR="0050768A" w:rsidRDefault="0050768A">
            <w:pPr>
              <w:pStyle w:val="ConsPlusNormal"/>
              <w:jc w:val="center"/>
            </w:pPr>
            <w:r>
              <w:t>х</w:t>
            </w:r>
          </w:p>
        </w:tc>
        <w:tc>
          <w:tcPr>
            <w:tcW w:w="1849" w:type="dxa"/>
          </w:tcPr>
          <w:p w14:paraId="51E10974" w14:textId="77777777" w:rsidR="0050768A" w:rsidRDefault="0050768A">
            <w:pPr>
              <w:pStyle w:val="ConsPlusNormal"/>
              <w:jc w:val="center"/>
            </w:pPr>
            <w:r>
              <w:t>х</w:t>
            </w:r>
          </w:p>
        </w:tc>
        <w:tc>
          <w:tcPr>
            <w:tcW w:w="1504" w:type="dxa"/>
          </w:tcPr>
          <w:p w14:paraId="41348434" w14:textId="77777777" w:rsidR="0050768A" w:rsidRDefault="0050768A">
            <w:pPr>
              <w:pStyle w:val="ConsPlusNormal"/>
              <w:jc w:val="center"/>
            </w:pPr>
            <w:r>
              <w:t>0,03</w:t>
            </w:r>
          </w:p>
        </w:tc>
        <w:tc>
          <w:tcPr>
            <w:tcW w:w="1504" w:type="dxa"/>
          </w:tcPr>
          <w:p w14:paraId="16C0894C" w14:textId="77777777" w:rsidR="0050768A" w:rsidRDefault="0050768A">
            <w:pPr>
              <w:pStyle w:val="ConsPlusNormal"/>
              <w:jc w:val="center"/>
            </w:pPr>
            <w:r>
              <w:t>х</w:t>
            </w:r>
          </w:p>
        </w:tc>
        <w:tc>
          <w:tcPr>
            <w:tcW w:w="1849" w:type="dxa"/>
          </w:tcPr>
          <w:p w14:paraId="735FEA3E" w14:textId="77777777" w:rsidR="0050768A" w:rsidRDefault="0050768A">
            <w:pPr>
              <w:pStyle w:val="ConsPlusNormal"/>
              <w:jc w:val="center"/>
            </w:pPr>
            <w:r>
              <w:t>х</w:t>
            </w:r>
          </w:p>
        </w:tc>
      </w:tr>
      <w:tr w:rsidR="0050768A" w14:paraId="560CEDD2" w14:textId="77777777">
        <w:tc>
          <w:tcPr>
            <w:tcW w:w="2419" w:type="dxa"/>
          </w:tcPr>
          <w:p w14:paraId="3DFAC58F" w14:textId="77777777" w:rsidR="0050768A" w:rsidRDefault="0050768A">
            <w:pPr>
              <w:pStyle w:val="ConsPlusNormal"/>
            </w:pPr>
            <w:r>
              <w:t xml:space="preserve">посещение по паллиативной медицинской помощи без учета посещений на дому патронажными бригадами </w:t>
            </w:r>
            <w:hyperlink w:anchor="P1305" w:history="1">
              <w:r>
                <w:rPr>
                  <w:color w:val="0000FF"/>
                </w:rPr>
                <w:t>&lt;5&gt;</w:t>
              </w:r>
            </w:hyperlink>
          </w:p>
        </w:tc>
        <w:tc>
          <w:tcPr>
            <w:tcW w:w="1774" w:type="dxa"/>
          </w:tcPr>
          <w:p w14:paraId="5879CE39" w14:textId="77777777" w:rsidR="0050768A" w:rsidRDefault="0050768A">
            <w:pPr>
              <w:pStyle w:val="ConsPlusNormal"/>
            </w:pPr>
            <w:r>
              <w:t>посещение</w:t>
            </w:r>
          </w:p>
        </w:tc>
        <w:tc>
          <w:tcPr>
            <w:tcW w:w="1504" w:type="dxa"/>
          </w:tcPr>
          <w:p w14:paraId="53E9414A" w14:textId="77777777" w:rsidR="0050768A" w:rsidRDefault="0050768A">
            <w:pPr>
              <w:pStyle w:val="ConsPlusNormal"/>
              <w:jc w:val="center"/>
            </w:pPr>
            <w:r>
              <w:t>0,022</w:t>
            </w:r>
          </w:p>
        </w:tc>
        <w:tc>
          <w:tcPr>
            <w:tcW w:w="1504" w:type="dxa"/>
          </w:tcPr>
          <w:p w14:paraId="367A92E5" w14:textId="77777777" w:rsidR="0050768A" w:rsidRDefault="0050768A">
            <w:pPr>
              <w:pStyle w:val="ConsPlusNormal"/>
              <w:jc w:val="center"/>
            </w:pPr>
            <w:r>
              <w:t>729,22</w:t>
            </w:r>
          </w:p>
        </w:tc>
        <w:tc>
          <w:tcPr>
            <w:tcW w:w="1849" w:type="dxa"/>
          </w:tcPr>
          <w:p w14:paraId="17621AF5" w14:textId="77777777" w:rsidR="0050768A" w:rsidRDefault="0050768A">
            <w:pPr>
              <w:pStyle w:val="ConsPlusNormal"/>
              <w:jc w:val="center"/>
            </w:pPr>
            <w:r>
              <w:t>16,0</w:t>
            </w:r>
          </w:p>
        </w:tc>
        <w:tc>
          <w:tcPr>
            <w:tcW w:w="1504" w:type="dxa"/>
          </w:tcPr>
          <w:p w14:paraId="29B0F296" w14:textId="77777777" w:rsidR="0050768A" w:rsidRDefault="0050768A">
            <w:pPr>
              <w:pStyle w:val="ConsPlusNormal"/>
              <w:jc w:val="center"/>
            </w:pPr>
            <w:r>
              <w:t>0,022</w:t>
            </w:r>
          </w:p>
        </w:tc>
        <w:tc>
          <w:tcPr>
            <w:tcW w:w="1504" w:type="dxa"/>
          </w:tcPr>
          <w:p w14:paraId="04572635" w14:textId="77777777" w:rsidR="0050768A" w:rsidRDefault="0050768A">
            <w:pPr>
              <w:pStyle w:val="ConsPlusNormal"/>
              <w:jc w:val="center"/>
            </w:pPr>
            <w:r>
              <w:t>789,55</w:t>
            </w:r>
          </w:p>
        </w:tc>
        <w:tc>
          <w:tcPr>
            <w:tcW w:w="1849" w:type="dxa"/>
          </w:tcPr>
          <w:p w14:paraId="1E617E32" w14:textId="77777777" w:rsidR="0050768A" w:rsidRDefault="0050768A">
            <w:pPr>
              <w:pStyle w:val="ConsPlusNormal"/>
              <w:jc w:val="center"/>
            </w:pPr>
            <w:r>
              <w:t>17,4</w:t>
            </w:r>
          </w:p>
        </w:tc>
        <w:tc>
          <w:tcPr>
            <w:tcW w:w="1504" w:type="dxa"/>
          </w:tcPr>
          <w:p w14:paraId="1D330DD2" w14:textId="77777777" w:rsidR="0050768A" w:rsidRDefault="0050768A">
            <w:pPr>
              <w:pStyle w:val="ConsPlusNormal"/>
              <w:jc w:val="center"/>
            </w:pPr>
            <w:r>
              <w:t>0,022</w:t>
            </w:r>
          </w:p>
        </w:tc>
        <w:tc>
          <w:tcPr>
            <w:tcW w:w="1504" w:type="dxa"/>
          </w:tcPr>
          <w:p w14:paraId="4AA5F9F8" w14:textId="77777777" w:rsidR="0050768A" w:rsidRDefault="0050768A">
            <w:pPr>
              <w:pStyle w:val="ConsPlusNormal"/>
              <w:jc w:val="center"/>
            </w:pPr>
            <w:r>
              <w:t>855,07</w:t>
            </w:r>
          </w:p>
        </w:tc>
        <w:tc>
          <w:tcPr>
            <w:tcW w:w="1849" w:type="dxa"/>
          </w:tcPr>
          <w:p w14:paraId="5C738046" w14:textId="77777777" w:rsidR="0050768A" w:rsidRDefault="0050768A">
            <w:pPr>
              <w:pStyle w:val="ConsPlusNormal"/>
              <w:jc w:val="center"/>
            </w:pPr>
            <w:r>
              <w:t>18,8</w:t>
            </w:r>
          </w:p>
        </w:tc>
      </w:tr>
      <w:tr w:rsidR="0050768A" w14:paraId="5A1FA912" w14:textId="77777777">
        <w:tc>
          <w:tcPr>
            <w:tcW w:w="2419" w:type="dxa"/>
          </w:tcPr>
          <w:p w14:paraId="490C7CD0" w14:textId="77777777" w:rsidR="0050768A" w:rsidRDefault="0050768A">
            <w:pPr>
              <w:pStyle w:val="ConsPlusNormal"/>
            </w:pPr>
            <w:r>
              <w:t xml:space="preserve">посещения на дому выездными патронажными бригадами </w:t>
            </w:r>
            <w:hyperlink w:anchor="P1305" w:history="1">
              <w:r>
                <w:rPr>
                  <w:color w:val="0000FF"/>
                </w:rPr>
                <w:t>&lt;5&gt;</w:t>
              </w:r>
            </w:hyperlink>
          </w:p>
        </w:tc>
        <w:tc>
          <w:tcPr>
            <w:tcW w:w="1774" w:type="dxa"/>
          </w:tcPr>
          <w:p w14:paraId="7F1D0423" w14:textId="77777777" w:rsidR="0050768A" w:rsidRDefault="0050768A">
            <w:pPr>
              <w:pStyle w:val="ConsPlusNormal"/>
            </w:pPr>
            <w:r>
              <w:t>посещение</w:t>
            </w:r>
          </w:p>
        </w:tc>
        <w:tc>
          <w:tcPr>
            <w:tcW w:w="1504" w:type="dxa"/>
          </w:tcPr>
          <w:p w14:paraId="1734A4FC" w14:textId="77777777" w:rsidR="0050768A" w:rsidRDefault="0050768A">
            <w:pPr>
              <w:pStyle w:val="ConsPlusNormal"/>
              <w:jc w:val="center"/>
            </w:pPr>
            <w:r>
              <w:t>0,008</w:t>
            </w:r>
          </w:p>
        </w:tc>
        <w:tc>
          <w:tcPr>
            <w:tcW w:w="1504" w:type="dxa"/>
          </w:tcPr>
          <w:p w14:paraId="59AA0B2C" w14:textId="77777777" w:rsidR="0050768A" w:rsidRDefault="0050768A">
            <w:pPr>
              <w:pStyle w:val="ConsPlusNormal"/>
              <w:jc w:val="center"/>
            </w:pPr>
            <w:r>
              <w:t>3620,16</w:t>
            </w:r>
          </w:p>
        </w:tc>
        <w:tc>
          <w:tcPr>
            <w:tcW w:w="1849" w:type="dxa"/>
          </w:tcPr>
          <w:p w14:paraId="6B7B7697" w14:textId="77777777" w:rsidR="0050768A" w:rsidRDefault="0050768A">
            <w:pPr>
              <w:pStyle w:val="ConsPlusNormal"/>
              <w:jc w:val="center"/>
            </w:pPr>
            <w:r>
              <w:t>29,0</w:t>
            </w:r>
          </w:p>
        </w:tc>
        <w:tc>
          <w:tcPr>
            <w:tcW w:w="1504" w:type="dxa"/>
          </w:tcPr>
          <w:p w14:paraId="7A81765D" w14:textId="77777777" w:rsidR="0050768A" w:rsidRDefault="0050768A">
            <w:pPr>
              <w:pStyle w:val="ConsPlusNormal"/>
              <w:jc w:val="center"/>
            </w:pPr>
            <w:r>
              <w:t>0,008</w:t>
            </w:r>
          </w:p>
        </w:tc>
        <w:tc>
          <w:tcPr>
            <w:tcW w:w="1504" w:type="dxa"/>
          </w:tcPr>
          <w:p w14:paraId="53A6C332" w14:textId="77777777" w:rsidR="0050768A" w:rsidRDefault="0050768A">
            <w:pPr>
              <w:pStyle w:val="ConsPlusNormal"/>
              <w:jc w:val="center"/>
            </w:pPr>
            <w:r>
              <w:t>3892,32</w:t>
            </w:r>
          </w:p>
        </w:tc>
        <w:tc>
          <w:tcPr>
            <w:tcW w:w="1849" w:type="dxa"/>
          </w:tcPr>
          <w:p w14:paraId="3F9B4748" w14:textId="77777777" w:rsidR="0050768A" w:rsidRDefault="0050768A">
            <w:pPr>
              <w:pStyle w:val="ConsPlusNormal"/>
              <w:jc w:val="center"/>
            </w:pPr>
            <w:r>
              <w:t>31,1</w:t>
            </w:r>
          </w:p>
        </w:tc>
        <w:tc>
          <w:tcPr>
            <w:tcW w:w="1504" w:type="dxa"/>
          </w:tcPr>
          <w:p w14:paraId="430A6122" w14:textId="77777777" w:rsidR="0050768A" w:rsidRDefault="0050768A">
            <w:pPr>
              <w:pStyle w:val="ConsPlusNormal"/>
              <w:jc w:val="center"/>
            </w:pPr>
            <w:r>
              <w:t>0,008</w:t>
            </w:r>
          </w:p>
        </w:tc>
        <w:tc>
          <w:tcPr>
            <w:tcW w:w="1504" w:type="dxa"/>
          </w:tcPr>
          <w:p w14:paraId="003D363D" w14:textId="77777777" w:rsidR="0050768A" w:rsidRDefault="0050768A">
            <w:pPr>
              <w:pStyle w:val="ConsPlusNormal"/>
              <w:jc w:val="center"/>
            </w:pPr>
            <w:r>
              <w:t>4184,78</w:t>
            </w:r>
          </w:p>
        </w:tc>
        <w:tc>
          <w:tcPr>
            <w:tcW w:w="1849" w:type="dxa"/>
          </w:tcPr>
          <w:p w14:paraId="47567051" w14:textId="77777777" w:rsidR="0050768A" w:rsidRDefault="0050768A">
            <w:pPr>
              <w:pStyle w:val="ConsPlusNormal"/>
              <w:jc w:val="center"/>
            </w:pPr>
            <w:r>
              <w:t>33,5</w:t>
            </w:r>
          </w:p>
        </w:tc>
      </w:tr>
      <w:tr w:rsidR="0050768A" w14:paraId="4EBB12BA" w14:textId="77777777">
        <w:tc>
          <w:tcPr>
            <w:tcW w:w="2419" w:type="dxa"/>
          </w:tcPr>
          <w:p w14:paraId="0BA5F102" w14:textId="77777777" w:rsidR="0050768A" w:rsidRDefault="0050768A">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14:paraId="781B888E" w14:textId="77777777" w:rsidR="0050768A" w:rsidRDefault="0050768A">
            <w:pPr>
              <w:pStyle w:val="ConsPlusNormal"/>
            </w:pPr>
            <w:r>
              <w:t>койко-дни</w:t>
            </w:r>
          </w:p>
        </w:tc>
        <w:tc>
          <w:tcPr>
            <w:tcW w:w="1504" w:type="dxa"/>
          </w:tcPr>
          <w:p w14:paraId="53529D94" w14:textId="77777777" w:rsidR="0050768A" w:rsidRDefault="0050768A">
            <w:pPr>
              <w:pStyle w:val="ConsPlusNormal"/>
              <w:jc w:val="center"/>
            </w:pPr>
            <w:r>
              <w:t>0,092</w:t>
            </w:r>
          </w:p>
        </w:tc>
        <w:tc>
          <w:tcPr>
            <w:tcW w:w="1504" w:type="dxa"/>
          </w:tcPr>
          <w:p w14:paraId="2374297C" w14:textId="77777777" w:rsidR="0050768A" w:rsidRDefault="0050768A">
            <w:pPr>
              <w:pStyle w:val="ConsPlusNormal"/>
              <w:jc w:val="center"/>
            </w:pPr>
            <w:r>
              <w:t>4308,91</w:t>
            </w:r>
          </w:p>
        </w:tc>
        <w:tc>
          <w:tcPr>
            <w:tcW w:w="1849" w:type="dxa"/>
          </w:tcPr>
          <w:p w14:paraId="3A68310B" w14:textId="77777777" w:rsidR="0050768A" w:rsidRDefault="0050768A">
            <w:pPr>
              <w:pStyle w:val="ConsPlusNormal"/>
              <w:jc w:val="center"/>
            </w:pPr>
            <w:r>
              <w:t>396,4</w:t>
            </w:r>
          </w:p>
        </w:tc>
        <w:tc>
          <w:tcPr>
            <w:tcW w:w="1504" w:type="dxa"/>
          </w:tcPr>
          <w:p w14:paraId="4A2E5946" w14:textId="77777777" w:rsidR="0050768A" w:rsidRDefault="0050768A">
            <w:pPr>
              <w:pStyle w:val="ConsPlusNormal"/>
              <w:jc w:val="center"/>
            </w:pPr>
            <w:r>
              <w:t>0,092</w:t>
            </w:r>
          </w:p>
        </w:tc>
        <w:tc>
          <w:tcPr>
            <w:tcW w:w="1504" w:type="dxa"/>
          </w:tcPr>
          <w:p w14:paraId="6F23A9F2" w14:textId="77777777" w:rsidR="0050768A" w:rsidRDefault="0050768A">
            <w:pPr>
              <w:pStyle w:val="ConsPlusNormal"/>
              <w:jc w:val="center"/>
            </w:pPr>
            <w:r>
              <w:t>4677,12</w:t>
            </w:r>
          </w:p>
        </w:tc>
        <w:tc>
          <w:tcPr>
            <w:tcW w:w="1849" w:type="dxa"/>
          </w:tcPr>
          <w:p w14:paraId="463B88BF" w14:textId="77777777" w:rsidR="0050768A" w:rsidRDefault="0050768A">
            <w:pPr>
              <w:pStyle w:val="ConsPlusNormal"/>
              <w:jc w:val="center"/>
            </w:pPr>
            <w:r>
              <w:t>430,3</w:t>
            </w:r>
          </w:p>
        </w:tc>
        <w:tc>
          <w:tcPr>
            <w:tcW w:w="1504" w:type="dxa"/>
          </w:tcPr>
          <w:p w14:paraId="74F9ED83" w14:textId="77777777" w:rsidR="0050768A" w:rsidRDefault="0050768A">
            <w:pPr>
              <w:pStyle w:val="ConsPlusNormal"/>
              <w:jc w:val="center"/>
            </w:pPr>
            <w:r>
              <w:t>0,092</w:t>
            </w:r>
          </w:p>
        </w:tc>
        <w:tc>
          <w:tcPr>
            <w:tcW w:w="1504" w:type="dxa"/>
          </w:tcPr>
          <w:p w14:paraId="3319AA89" w14:textId="77777777" w:rsidR="0050768A" w:rsidRDefault="0050768A">
            <w:pPr>
              <w:pStyle w:val="ConsPlusNormal"/>
              <w:jc w:val="center"/>
            </w:pPr>
            <w:r>
              <w:t>5062,03</w:t>
            </w:r>
          </w:p>
        </w:tc>
        <w:tc>
          <w:tcPr>
            <w:tcW w:w="1849" w:type="dxa"/>
          </w:tcPr>
          <w:p w14:paraId="7AB00BA1" w14:textId="77777777" w:rsidR="0050768A" w:rsidRDefault="0050768A">
            <w:pPr>
              <w:pStyle w:val="ConsPlusNormal"/>
              <w:jc w:val="center"/>
            </w:pPr>
            <w:r>
              <w:t>465,7</w:t>
            </w:r>
          </w:p>
        </w:tc>
      </w:tr>
    </w:tbl>
    <w:p w14:paraId="79CA517E" w14:textId="77777777" w:rsidR="0050768A" w:rsidRDefault="0050768A">
      <w:pPr>
        <w:pStyle w:val="ConsPlusNormal"/>
        <w:jc w:val="both"/>
      </w:pPr>
    </w:p>
    <w:p w14:paraId="61A54C80" w14:textId="77777777" w:rsidR="0050768A" w:rsidRDefault="0050768A">
      <w:pPr>
        <w:pStyle w:val="ConsPlusTitle"/>
        <w:jc w:val="center"/>
        <w:outlineLvl w:val="3"/>
      </w:pPr>
      <w:r>
        <w:t>Раздел 2. В РАМКАХ ТЕРРИТОРИАЛЬНОЙ ПРОГРАММЫ ОБЯЗАТЕЛЬНОГО</w:t>
      </w:r>
    </w:p>
    <w:p w14:paraId="1D74C2EA" w14:textId="77777777" w:rsidR="0050768A" w:rsidRDefault="0050768A">
      <w:pPr>
        <w:pStyle w:val="ConsPlusTitle"/>
        <w:jc w:val="center"/>
      </w:pPr>
      <w:r>
        <w:t>МЕДИЦИНСКОГО СТРАХОВАНИЯ</w:t>
      </w:r>
    </w:p>
    <w:p w14:paraId="23663A84"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1864"/>
        <w:gridCol w:w="1504"/>
        <w:gridCol w:w="1504"/>
        <w:gridCol w:w="1849"/>
        <w:gridCol w:w="1504"/>
        <w:gridCol w:w="1504"/>
        <w:gridCol w:w="1849"/>
        <w:gridCol w:w="1504"/>
        <w:gridCol w:w="1504"/>
        <w:gridCol w:w="1849"/>
      </w:tblGrid>
      <w:tr w:rsidR="0050768A" w14:paraId="7EB41A3D" w14:textId="77777777">
        <w:tc>
          <w:tcPr>
            <w:tcW w:w="2914" w:type="dxa"/>
            <w:vMerge w:val="restart"/>
          </w:tcPr>
          <w:p w14:paraId="23DF9393" w14:textId="77777777" w:rsidR="0050768A" w:rsidRDefault="0050768A">
            <w:pPr>
              <w:pStyle w:val="ConsPlusNormal"/>
              <w:jc w:val="center"/>
            </w:pPr>
            <w:r>
              <w:t>Виды и условия оказания медицинской помощи</w:t>
            </w:r>
          </w:p>
        </w:tc>
        <w:tc>
          <w:tcPr>
            <w:tcW w:w="1864" w:type="dxa"/>
            <w:vMerge w:val="restart"/>
          </w:tcPr>
          <w:p w14:paraId="532D3C07" w14:textId="77777777" w:rsidR="0050768A" w:rsidRDefault="0050768A">
            <w:pPr>
              <w:pStyle w:val="ConsPlusNormal"/>
              <w:jc w:val="center"/>
            </w:pPr>
            <w:r>
              <w:t>Единица измерения на 1 жителя</w:t>
            </w:r>
          </w:p>
        </w:tc>
        <w:tc>
          <w:tcPr>
            <w:tcW w:w="4857" w:type="dxa"/>
            <w:gridSpan w:val="3"/>
          </w:tcPr>
          <w:p w14:paraId="0964B947" w14:textId="77777777" w:rsidR="0050768A" w:rsidRDefault="0050768A">
            <w:pPr>
              <w:pStyle w:val="ConsPlusNormal"/>
              <w:jc w:val="center"/>
            </w:pPr>
            <w:r>
              <w:t>2024 год</w:t>
            </w:r>
          </w:p>
        </w:tc>
        <w:tc>
          <w:tcPr>
            <w:tcW w:w="4857" w:type="dxa"/>
            <w:gridSpan w:val="3"/>
          </w:tcPr>
          <w:p w14:paraId="78249F5F" w14:textId="77777777" w:rsidR="0050768A" w:rsidRDefault="0050768A">
            <w:pPr>
              <w:pStyle w:val="ConsPlusNormal"/>
              <w:jc w:val="center"/>
            </w:pPr>
            <w:r>
              <w:t>2025 год</w:t>
            </w:r>
          </w:p>
        </w:tc>
        <w:tc>
          <w:tcPr>
            <w:tcW w:w="4857" w:type="dxa"/>
            <w:gridSpan w:val="3"/>
          </w:tcPr>
          <w:p w14:paraId="300303C3" w14:textId="77777777" w:rsidR="0050768A" w:rsidRDefault="0050768A">
            <w:pPr>
              <w:pStyle w:val="ConsPlusNormal"/>
              <w:jc w:val="center"/>
            </w:pPr>
            <w:r>
              <w:t>2026 год</w:t>
            </w:r>
          </w:p>
        </w:tc>
      </w:tr>
      <w:tr w:rsidR="0050768A" w14:paraId="375C9BAE" w14:textId="77777777">
        <w:tc>
          <w:tcPr>
            <w:tcW w:w="2914" w:type="dxa"/>
            <w:vMerge/>
          </w:tcPr>
          <w:p w14:paraId="5E5FA486" w14:textId="77777777" w:rsidR="0050768A" w:rsidRDefault="0050768A">
            <w:pPr>
              <w:spacing w:after="1" w:line="0" w:lineRule="atLeast"/>
            </w:pPr>
          </w:p>
        </w:tc>
        <w:tc>
          <w:tcPr>
            <w:tcW w:w="1864" w:type="dxa"/>
            <w:vMerge/>
          </w:tcPr>
          <w:p w14:paraId="16378704" w14:textId="77777777" w:rsidR="0050768A" w:rsidRDefault="0050768A">
            <w:pPr>
              <w:spacing w:after="1" w:line="0" w:lineRule="atLeast"/>
            </w:pPr>
          </w:p>
        </w:tc>
        <w:tc>
          <w:tcPr>
            <w:tcW w:w="1504" w:type="dxa"/>
          </w:tcPr>
          <w:p w14:paraId="6B43723A" w14:textId="77777777" w:rsidR="0050768A" w:rsidRDefault="0050768A">
            <w:pPr>
              <w:pStyle w:val="ConsPlusNormal"/>
              <w:jc w:val="center"/>
            </w:pPr>
            <w:r>
              <w:t>нормативы объема медицинской помощи</w:t>
            </w:r>
          </w:p>
        </w:tc>
        <w:tc>
          <w:tcPr>
            <w:tcW w:w="1504" w:type="dxa"/>
          </w:tcPr>
          <w:p w14:paraId="158209BE"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38BC7C71" w14:textId="77777777" w:rsidR="0050768A" w:rsidRDefault="0050768A">
            <w:pPr>
              <w:pStyle w:val="ConsPlusNormal"/>
              <w:jc w:val="center"/>
            </w:pPr>
            <w:r>
              <w:t>подушевые нормативы финансирования (на 1 жителя), рублей</w:t>
            </w:r>
          </w:p>
        </w:tc>
        <w:tc>
          <w:tcPr>
            <w:tcW w:w="1504" w:type="dxa"/>
          </w:tcPr>
          <w:p w14:paraId="31FEBA4B" w14:textId="77777777" w:rsidR="0050768A" w:rsidRDefault="0050768A">
            <w:pPr>
              <w:pStyle w:val="ConsPlusNormal"/>
              <w:jc w:val="center"/>
            </w:pPr>
            <w:r>
              <w:t>нормативы объема медицинской помощи</w:t>
            </w:r>
          </w:p>
        </w:tc>
        <w:tc>
          <w:tcPr>
            <w:tcW w:w="1504" w:type="dxa"/>
          </w:tcPr>
          <w:p w14:paraId="143D8E6A"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188D30B5" w14:textId="77777777" w:rsidR="0050768A" w:rsidRDefault="0050768A">
            <w:pPr>
              <w:pStyle w:val="ConsPlusNormal"/>
              <w:jc w:val="center"/>
            </w:pPr>
            <w:r>
              <w:t>подушевые нормативы финансирования (на 1 жителя), рублей</w:t>
            </w:r>
          </w:p>
        </w:tc>
        <w:tc>
          <w:tcPr>
            <w:tcW w:w="1504" w:type="dxa"/>
          </w:tcPr>
          <w:p w14:paraId="7B924C11" w14:textId="77777777" w:rsidR="0050768A" w:rsidRDefault="0050768A">
            <w:pPr>
              <w:pStyle w:val="ConsPlusNormal"/>
              <w:jc w:val="center"/>
            </w:pPr>
            <w:r>
              <w:t>нормативы объема медицинской помощи</w:t>
            </w:r>
          </w:p>
        </w:tc>
        <w:tc>
          <w:tcPr>
            <w:tcW w:w="1504" w:type="dxa"/>
          </w:tcPr>
          <w:p w14:paraId="367D30D9" w14:textId="77777777" w:rsidR="0050768A" w:rsidRDefault="0050768A">
            <w:pPr>
              <w:pStyle w:val="ConsPlusNormal"/>
              <w:jc w:val="center"/>
            </w:pPr>
            <w:r>
              <w:t>нормативы финансовых затрат на единицу объема медицинской помощи, рублей</w:t>
            </w:r>
          </w:p>
        </w:tc>
        <w:tc>
          <w:tcPr>
            <w:tcW w:w="1849" w:type="dxa"/>
          </w:tcPr>
          <w:p w14:paraId="7BC7B44B" w14:textId="77777777" w:rsidR="0050768A" w:rsidRDefault="0050768A">
            <w:pPr>
              <w:pStyle w:val="ConsPlusNormal"/>
              <w:jc w:val="center"/>
            </w:pPr>
            <w:r>
              <w:t>подушевые нормативы финансирования (на 1 жителя), рублей</w:t>
            </w:r>
          </w:p>
        </w:tc>
      </w:tr>
      <w:tr w:rsidR="0050768A" w14:paraId="09AE54D4" w14:textId="77777777">
        <w:tc>
          <w:tcPr>
            <w:tcW w:w="2914" w:type="dxa"/>
          </w:tcPr>
          <w:p w14:paraId="76CD348E" w14:textId="77777777" w:rsidR="0050768A" w:rsidRDefault="0050768A">
            <w:pPr>
              <w:pStyle w:val="ConsPlusNormal"/>
              <w:jc w:val="center"/>
            </w:pPr>
            <w:r>
              <w:t>1</w:t>
            </w:r>
          </w:p>
        </w:tc>
        <w:tc>
          <w:tcPr>
            <w:tcW w:w="1864" w:type="dxa"/>
          </w:tcPr>
          <w:p w14:paraId="39661D54" w14:textId="77777777" w:rsidR="0050768A" w:rsidRDefault="0050768A">
            <w:pPr>
              <w:pStyle w:val="ConsPlusNormal"/>
              <w:jc w:val="center"/>
            </w:pPr>
            <w:r>
              <w:t>2</w:t>
            </w:r>
          </w:p>
        </w:tc>
        <w:tc>
          <w:tcPr>
            <w:tcW w:w="1504" w:type="dxa"/>
          </w:tcPr>
          <w:p w14:paraId="1D7FEF2B" w14:textId="77777777" w:rsidR="0050768A" w:rsidRDefault="0050768A">
            <w:pPr>
              <w:pStyle w:val="ConsPlusNormal"/>
              <w:jc w:val="center"/>
            </w:pPr>
            <w:r>
              <w:t>3</w:t>
            </w:r>
          </w:p>
        </w:tc>
        <w:tc>
          <w:tcPr>
            <w:tcW w:w="1504" w:type="dxa"/>
          </w:tcPr>
          <w:p w14:paraId="5006FB51" w14:textId="77777777" w:rsidR="0050768A" w:rsidRDefault="0050768A">
            <w:pPr>
              <w:pStyle w:val="ConsPlusNormal"/>
              <w:jc w:val="center"/>
            </w:pPr>
            <w:r>
              <w:t>4</w:t>
            </w:r>
          </w:p>
        </w:tc>
        <w:tc>
          <w:tcPr>
            <w:tcW w:w="1849" w:type="dxa"/>
          </w:tcPr>
          <w:p w14:paraId="36E44332" w14:textId="77777777" w:rsidR="0050768A" w:rsidRDefault="0050768A">
            <w:pPr>
              <w:pStyle w:val="ConsPlusNormal"/>
              <w:jc w:val="center"/>
            </w:pPr>
            <w:r>
              <w:t>5</w:t>
            </w:r>
          </w:p>
        </w:tc>
        <w:tc>
          <w:tcPr>
            <w:tcW w:w="1504" w:type="dxa"/>
          </w:tcPr>
          <w:p w14:paraId="6DF296CC" w14:textId="77777777" w:rsidR="0050768A" w:rsidRDefault="0050768A">
            <w:pPr>
              <w:pStyle w:val="ConsPlusNormal"/>
              <w:jc w:val="center"/>
            </w:pPr>
            <w:r>
              <w:t>6</w:t>
            </w:r>
          </w:p>
        </w:tc>
        <w:tc>
          <w:tcPr>
            <w:tcW w:w="1504" w:type="dxa"/>
          </w:tcPr>
          <w:p w14:paraId="0E9014D0" w14:textId="77777777" w:rsidR="0050768A" w:rsidRDefault="0050768A">
            <w:pPr>
              <w:pStyle w:val="ConsPlusNormal"/>
              <w:jc w:val="center"/>
            </w:pPr>
            <w:r>
              <w:t>7</w:t>
            </w:r>
          </w:p>
        </w:tc>
        <w:tc>
          <w:tcPr>
            <w:tcW w:w="1849" w:type="dxa"/>
          </w:tcPr>
          <w:p w14:paraId="487B170D" w14:textId="77777777" w:rsidR="0050768A" w:rsidRDefault="0050768A">
            <w:pPr>
              <w:pStyle w:val="ConsPlusNormal"/>
              <w:jc w:val="center"/>
            </w:pPr>
            <w:r>
              <w:t>8</w:t>
            </w:r>
          </w:p>
        </w:tc>
        <w:tc>
          <w:tcPr>
            <w:tcW w:w="1504" w:type="dxa"/>
          </w:tcPr>
          <w:p w14:paraId="35301CFF" w14:textId="77777777" w:rsidR="0050768A" w:rsidRDefault="0050768A">
            <w:pPr>
              <w:pStyle w:val="ConsPlusNormal"/>
              <w:jc w:val="center"/>
            </w:pPr>
            <w:r>
              <w:t>9</w:t>
            </w:r>
          </w:p>
        </w:tc>
        <w:tc>
          <w:tcPr>
            <w:tcW w:w="1504" w:type="dxa"/>
          </w:tcPr>
          <w:p w14:paraId="11D54339" w14:textId="77777777" w:rsidR="0050768A" w:rsidRDefault="0050768A">
            <w:pPr>
              <w:pStyle w:val="ConsPlusNormal"/>
              <w:jc w:val="center"/>
            </w:pPr>
            <w:r>
              <w:t>10</w:t>
            </w:r>
          </w:p>
        </w:tc>
        <w:tc>
          <w:tcPr>
            <w:tcW w:w="1849" w:type="dxa"/>
          </w:tcPr>
          <w:p w14:paraId="3D809A5A" w14:textId="77777777" w:rsidR="0050768A" w:rsidRDefault="0050768A">
            <w:pPr>
              <w:pStyle w:val="ConsPlusNormal"/>
              <w:jc w:val="center"/>
            </w:pPr>
            <w:r>
              <w:t>11</w:t>
            </w:r>
          </w:p>
        </w:tc>
      </w:tr>
      <w:tr w:rsidR="0050768A" w14:paraId="41D28072" w14:textId="77777777">
        <w:tc>
          <w:tcPr>
            <w:tcW w:w="2914" w:type="dxa"/>
          </w:tcPr>
          <w:p w14:paraId="7FF8EC3A" w14:textId="77777777" w:rsidR="0050768A" w:rsidRDefault="0050768A">
            <w:pPr>
              <w:pStyle w:val="ConsPlusNormal"/>
            </w:pPr>
            <w:r>
              <w:t>1. Скорая, в том числе скорая специализированная, медицинская помощь</w:t>
            </w:r>
          </w:p>
        </w:tc>
        <w:tc>
          <w:tcPr>
            <w:tcW w:w="1864" w:type="dxa"/>
          </w:tcPr>
          <w:p w14:paraId="0B8B7B83" w14:textId="77777777" w:rsidR="0050768A" w:rsidRDefault="0050768A">
            <w:pPr>
              <w:pStyle w:val="ConsPlusNormal"/>
            </w:pPr>
            <w:r>
              <w:t>вызов</w:t>
            </w:r>
          </w:p>
        </w:tc>
        <w:tc>
          <w:tcPr>
            <w:tcW w:w="1504" w:type="dxa"/>
          </w:tcPr>
          <w:p w14:paraId="010E0F9C" w14:textId="77777777" w:rsidR="0050768A" w:rsidRDefault="0050768A">
            <w:pPr>
              <w:pStyle w:val="ConsPlusNormal"/>
              <w:jc w:val="center"/>
            </w:pPr>
            <w:r>
              <w:t>0,29</w:t>
            </w:r>
          </w:p>
        </w:tc>
        <w:tc>
          <w:tcPr>
            <w:tcW w:w="1504" w:type="dxa"/>
          </w:tcPr>
          <w:p w14:paraId="13797DEF" w14:textId="77777777" w:rsidR="0050768A" w:rsidRDefault="0050768A">
            <w:pPr>
              <w:pStyle w:val="ConsPlusNormal"/>
              <w:jc w:val="center"/>
            </w:pPr>
            <w:r>
              <w:t>5821,7</w:t>
            </w:r>
          </w:p>
        </w:tc>
        <w:tc>
          <w:tcPr>
            <w:tcW w:w="1849" w:type="dxa"/>
          </w:tcPr>
          <w:p w14:paraId="36E0FE63" w14:textId="77777777" w:rsidR="0050768A" w:rsidRDefault="0050768A">
            <w:pPr>
              <w:pStyle w:val="ConsPlusNormal"/>
              <w:jc w:val="center"/>
            </w:pPr>
            <w:r>
              <w:t>1688,3</w:t>
            </w:r>
          </w:p>
        </w:tc>
        <w:tc>
          <w:tcPr>
            <w:tcW w:w="1504" w:type="dxa"/>
          </w:tcPr>
          <w:p w14:paraId="708BE2A8" w14:textId="77777777" w:rsidR="0050768A" w:rsidRDefault="0050768A">
            <w:pPr>
              <w:pStyle w:val="ConsPlusNormal"/>
              <w:jc w:val="center"/>
            </w:pPr>
            <w:r>
              <w:t>0,29</w:t>
            </w:r>
          </w:p>
        </w:tc>
        <w:tc>
          <w:tcPr>
            <w:tcW w:w="1504" w:type="dxa"/>
          </w:tcPr>
          <w:p w14:paraId="41834283" w14:textId="77777777" w:rsidR="0050768A" w:rsidRDefault="0050768A">
            <w:pPr>
              <w:pStyle w:val="ConsPlusNormal"/>
              <w:jc w:val="center"/>
            </w:pPr>
            <w:r>
              <w:t>6185,9</w:t>
            </w:r>
          </w:p>
        </w:tc>
        <w:tc>
          <w:tcPr>
            <w:tcW w:w="1849" w:type="dxa"/>
          </w:tcPr>
          <w:p w14:paraId="639B829D" w14:textId="77777777" w:rsidR="0050768A" w:rsidRDefault="0050768A">
            <w:pPr>
              <w:pStyle w:val="ConsPlusNormal"/>
              <w:jc w:val="center"/>
            </w:pPr>
            <w:r>
              <w:t>1793,9</w:t>
            </w:r>
          </w:p>
        </w:tc>
        <w:tc>
          <w:tcPr>
            <w:tcW w:w="1504" w:type="dxa"/>
          </w:tcPr>
          <w:p w14:paraId="5FEEB7DF" w14:textId="77777777" w:rsidR="0050768A" w:rsidRDefault="0050768A">
            <w:pPr>
              <w:pStyle w:val="ConsPlusNormal"/>
              <w:jc w:val="center"/>
            </w:pPr>
            <w:r>
              <w:t>0,29</w:t>
            </w:r>
          </w:p>
        </w:tc>
        <w:tc>
          <w:tcPr>
            <w:tcW w:w="1504" w:type="dxa"/>
          </w:tcPr>
          <w:p w14:paraId="6410C2FF" w14:textId="77777777" w:rsidR="0050768A" w:rsidRDefault="0050768A">
            <w:pPr>
              <w:pStyle w:val="ConsPlusNormal"/>
              <w:jc w:val="center"/>
            </w:pPr>
            <w:r>
              <w:t>6553,3</w:t>
            </w:r>
          </w:p>
        </w:tc>
        <w:tc>
          <w:tcPr>
            <w:tcW w:w="1849" w:type="dxa"/>
          </w:tcPr>
          <w:p w14:paraId="72159A6F" w14:textId="77777777" w:rsidR="0050768A" w:rsidRDefault="0050768A">
            <w:pPr>
              <w:pStyle w:val="ConsPlusNormal"/>
              <w:jc w:val="center"/>
            </w:pPr>
            <w:r>
              <w:t>1900,5</w:t>
            </w:r>
          </w:p>
        </w:tc>
      </w:tr>
      <w:tr w:rsidR="0050768A" w14:paraId="318D5A50" w14:textId="77777777">
        <w:tc>
          <w:tcPr>
            <w:tcW w:w="2914" w:type="dxa"/>
          </w:tcPr>
          <w:p w14:paraId="43967373" w14:textId="77777777" w:rsidR="0050768A" w:rsidRDefault="0050768A">
            <w:pPr>
              <w:pStyle w:val="ConsPlusNormal"/>
            </w:pPr>
            <w:r>
              <w:t>2. Первичная медико-санитарная помощь, за исключением медицинской реабилитации</w:t>
            </w:r>
          </w:p>
        </w:tc>
        <w:tc>
          <w:tcPr>
            <w:tcW w:w="1864" w:type="dxa"/>
          </w:tcPr>
          <w:p w14:paraId="7DD7DB0A" w14:textId="77777777" w:rsidR="0050768A" w:rsidRDefault="0050768A">
            <w:pPr>
              <w:pStyle w:val="ConsPlusNormal"/>
              <w:jc w:val="center"/>
            </w:pPr>
            <w:r>
              <w:t>х</w:t>
            </w:r>
          </w:p>
        </w:tc>
        <w:tc>
          <w:tcPr>
            <w:tcW w:w="1504" w:type="dxa"/>
          </w:tcPr>
          <w:p w14:paraId="5CFB0DC9" w14:textId="77777777" w:rsidR="0050768A" w:rsidRDefault="0050768A">
            <w:pPr>
              <w:pStyle w:val="ConsPlusNormal"/>
              <w:jc w:val="center"/>
            </w:pPr>
            <w:r>
              <w:t>х</w:t>
            </w:r>
          </w:p>
        </w:tc>
        <w:tc>
          <w:tcPr>
            <w:tcW w:w="1504" w:type="dxa"/>
          </w:tcPr>
          <w:p w14:paraId="264CBB4D" w14:textId="77777777" w:rsidR="0050768A" w:rsidRDefault="0050768A">
            <w:pPr>
              <w:pStyle w:val="ConsPlusNormal"/>
              <w:jc w:val="center"/>
            </w:pPr>
            <w:r>
              <w:t>х</w:t>
            </w:r>
          </w:p>
        </w:tc>
        <w:tc>
          <w:tcPr>
            <w:tcW w:w="1849" w:type="dxa"/>
          </w:tcPr>
          <w:p w14:paraId="68BA464C" w14:textId="77777777" w:rsidR="0050768A" w:rsidRDefault="0050768A">
            <w:pPr>
              <w:pStyle w:val="ConsPlusNormal"/>
              <w:jc w:val="center"/>
            </w:pPr>
            <w:r>
              <w:t>х</w:t>
            </w:r>
          </w:p>
        </w:tc>
        <w:tc>
          <w:tcPr>
            <w:tcW w:w="1504" w:type="dxa"/>
          </w:tcPr>
          <w:p w14:paraId="4D27BCD5" w14:textId="77777777" w:rsidR="0050768A" w:rsidRDefault="0050768A">
            <w:pPr>
              <w:pStyle w:val="ConsPlusNormal"/>
              <w:jc w:val="center"/>
            </w:pPr>
            <w:r>
              <w:t>х</w:t>
            </w:r>
          </w:p>
        </w:tc>
        <w:tc>
          <w:tcPr>
            <w:tcW w:w="1504" w:type="dxa"/>
          </w:tcPr>
          <w:p w14:paraId="08840E73" w14:textId="77777777" w:rsidR="0050768A" w:rsidRDefault="0050768A">
            <w:pPr>
              <w:pStyle w:val="ConsPlusNormal"/>
              <w:jc w:val="center"/>
            </w:pPr>
            <w:r>
              <w:t>х</w:t>
            </w:r>
          </w:p>
        </w:tc>
        <w:tc>
          <w:tcPr>
            <w:tcW w:w="1849" w:type="dxa"/>
          </w:tcPr>
          <w:p w14:paraId="4D2B07CD" w14:textId="77777777" w:rsidR="0050768A" w:rsidRDefault="0050768A">
            <w:pPr>
              <w:pStyle w:val="ConsPlusNormal"/>
              <w:jc w:val="center"/>
            </w:pPr>
            <w:r>
              <w:t>х</w:t>
            </w:r>
          </w:p>
        </w:tc>
        <w:tc>
          <w:tcPr>
            <w:tcW w:w="1504" w:type="dxa"/>
          </w:tcPr>
          <w:p w14:paraId="06D71BE4" w14:textId="77777777" w:rsidR="0050768A" w:rsidRDefault="0050768A">
            <w:pPr>
              <w:pStyle w:val="ConsPlusNormal"/>
              <w:jc w:val="center"/>
            </w:pPr>
            <w:r>
              <w:t>х</w:t>
            </w:r>
          </w:p>
        </w:tc>
        <w:tc>
          <w:tcPr>
            <w:tcW w:w="1504" w:type="dxa"/>
          </w:tcPr>
          <w:p w14:paraId="0555BA32" w14:textId="77777777" w:rsidR="0050768A" w:rsidRDefault="0050768A">
            <w:pPr>
              <w:pStyle w:val="ConsPlusNormal"/>
              <w:jc w:val="center"/>
            </w:pPr>
            <w:r>
              <w:t>х</w:t>
            </w:r>
          </w:p>
        </w:tc>
        <w:tc>
          <w:tcPr>
            <w:tcW w:w="1849" w:type="dxa"/>
          </w:tcPr>
          <w:p w14:paraId="44D4C4C4" w14:textId="77777777" w:rsidR="0050768A" w:rsidRDefault="0050768A">
            <w:pPr>
              <w:pStyle w:val="ConsPlusNormal"/>
              <w:jc w:val="center"/>
            </w:pPr>
            <w:r>
              <w:t>х</w:t>
            </w:r>
          </w:p>
        </w:tc>
      </w:tr>
      <w:tr w:rsidR="0050768A" w14:paraId="0B1D8ADC" w14:textId="77777777">
        <w:tc>
          <w:tcPr>
            <w:tcW w:w="2914" w:type="dxa"/>
          </w:tcPr>
          <w:p w14:paraId="16CE7101" w14:textId="77777777" w:rsidR="0050768A" w:rsidRDefault="0050768A">
            <w:pPr>
              <w:pStyle w:val="ConsPlusNormal"/>
            </w:pPr>
            <w:r>
              <w:t>2.1. В амбулаторных условиях, в том числе:</w:t>
            </w:r>
          </w:p>
        </w:tc>
        <w:tc>
          <w:tcPr>
            <w:tcW w:w="1864" w:type="dxa"/>
          </w:tcPr>
          <w:p w14:paraId="08D1E0D9" w14:textId="77777777" w:rsidR="0050768A" w:rsidRDefault="0050768A">
            <w:pPr>
              <w:pStyle w:val="ConsPlusNormal"/>
              <w:jc w:val="center"/>
            </w:pPr>
            <w:r>
              <w:t>х</w:t>
            </w:r>
          </w:p>
        </w:tc>
        <w:tc>
          <w:tcPr>
            <w:tcW w:w="1504" w:type="dxa"/>
          </w:tcPr>
          <w:p w14:paraId="76ABA21F" w14:textId="77777777" w:rsidR="0050768A" w:rsidRDefault="0050768A">
            <w:pPr>
              <w:pStyle w:val="ConsPlusNormal"/>
              <w:jc w:val="center"/>
            </w:pPr>
            <w:r>
              <w:t>х</w:t>
            </w:r>
          </w:p>
        </w:tc>
        <w:tc>
          <w:tcPr>
            <w:tcW w:w="1504" w:type="dxa"/>
          </w:tcPr>
          <w:p w14:paraId="31776F6E" w14:textId="77777777" w:rsidR="0050768A" w:rsidRDefault="0050768A">
            <w:pPr>
              <w:pStyle w:val="ConsPlusNormal"/>
              <w:jc w:val="center"/>
            </w:pPr>
            <w:r>
              <w:t>х</w:t>
            </w:r>
          </w:p>
        </w:tc>
        <w:tc>
          <w:tcPr>
            <w:tcW w:w="1849" w:type="dxa"/>
          </w:tcPr>
          <w:p w14:paraId="4DFAA5A7" w14:textId="77777777" w:rsidR="0050768A" w:rsidRDefault="0050768A">
            <w:pPr>
              <w:pStyle w:val="ConsPlusNormal"/>
              <w:jc w:val="center"/>
            </w:pPr>
            <w:r>
              <w:t>х</w:t>
            </w:r>
          </w:p>
        </w:tc>
        <w:tc>
          <w:tcPr>
            <w:tcW w:w="1504" w:type="dxa"/>
          </w:tcPr>
          <w:p w14:paraId="23B1D794" w14:textId="77777777" w:rsidR="0050768A" w:rsidRDefault="0050768A">
            <w:pPr>
              <w:pStyle w:val="ConsPlusNormal"/>
              <w:jc w:val="center"/>
            </w:pPr>
            <w:r>
              <w:t>х</w:t>
            </w:r>
          </w:p>
        </w:tc>
        <w:tc>
          <w:tcPr>
            <w:tcW w:w="1504" w:type="dxa"/>
          </w:tcPr>
          <w:p w14:paraId="78A80F6B" w14:textId="77777777" w:rsidR="0050768A" w:rsidRDefault="0050768A">
            <w:pPr>
              <w:pStyle w:val="ConsPlusNormal"/>
              <w:jc w:val="center"/>
            </w:pPr>
            <w:r>
              <w:t>х</w:t>
            </w:r>
          </w:p>
        </w:tc>
        <w:tc>
          <w:tcPr>
            <w:tcW w:w="1849" w:type="dxa"/>
          </w:tcPr>
          <w:p w14:paraId="62648716" w14:textId="77777777" w:rsidR="0050768A" w:rsidRDefault="0050768A">
            <w:pPr>
              <w:pStyle w:val="ConsPlusNormal"/>
              <w:jc w:val="center"/>
            </w:pPr>
            <w:r>
              <w:t>х</w:t>
            </w:r>
          </w:p>
        </w:tc>
        <w:tc>
          <w:tcPr>
            <w:tcW w:w="1504" w:type="dxa"/>
          </w:tcPr>
          <w:p w14:paraId="459F43B7" w14:textId="77777777" w:rsidR="0050768A" w:rsidRDefault="0050768A">
            <w:pPr>
              <w:pStyle w:val="ConsPlusNormal"/>
              <w:jc w:val="center"/>
            </w:pPr>
            <w:r>
              <w:t>х</w:t>
            </w:r>
          </w:p>
        </w:tc>
        <w:tc>
          <w:tcPr>
            <w:tcW w:w="1504" w:type="dxa"/>
          </w:tcPr>
          <w:p w14:paraId="09F58C77" w14:textId="77777777" w:rsidR="0050768A" w:rsidRDefault="0050768A">
            <w:pPr>
              <w:pStyle w:val="ConsPlusNormal"/>
              <w:jc w:val="center"/>
            </w:pPr>
            <w:r>
              <w:t>х</w:t>
            </w:r>
          </w:p>
        </w:tc>
        <w:tc>
          <w:tcPr>
            <w:tcW w:w="1849" w:type="dxa"/>
          </w:tcPr>
          <w:p w14:paraId="2C1A6190" w14:textId="77777777" w:rsidR="0050768A" w:rsidRDefault="0050768A">
            <w:pPr>
              <w:pStyle w:val="ConsPlusNormal"/>
              <w:jc w:val="center"/>
            </w:pPr>
            <w:r>
              <w:t>х</w:t>
            </w:r>
          </w:p>
        </w:tc>
      </w:tr>
      <w:tr w:rsidR="0050768A" w14:paraId="11F20651" w14:textId="77777777">
        <w:tc>
          <w:tcPr>
            <w:tcW w:w="2914" w:type="dxa"/>
          </w:tcPr>
          <w:p w14:paraId="0764E095" w14:textId="77777777" w:rsidR="0050768A" w:rsidRDefault="0050768A">
            <w:pPr>
              <w:pStyle w:val="ConsPlusNormal"/>
            </w:pPr>
            <w:r>
              <w:t>2.1.1. Посещения в рамках проведения профилактических медицинских осмотров</w:t>
            </w:r>
          </w:p>
        </w:tc>
        <w:tc>
          <w:tcPr>
            <w:tcW w:w="1864" w:type="dxa"/>
          </w:tcPr>
          <w:p w14:paraId="4408729F" w14:textId="77777777" w:rsidR="0050768A" w:rsidRDefault="0050768A">
            <w:pPr>
              <w:pStyle w:val="ConsPlusNormal"/>
            </w:pPr>
            <w:r>
              <w:t>комплексное посещение</w:t>
            </w:r>
          </w:p>
        </w:tc>
        <w:tc>
          <w:tcPr>
            <w:tcW w:w="1504" w:type="dxa"/>
          </w:tcPr>
          <w:p w14:paraId="132203F9" w14:textId="77777777" w:rsidR="0050768A" w:rsidRDefault="0050768A">
            <w:pPr>
              <w:pStyle w:val="ConsPlusNormal"/>
              <w:jc w:val="center"/>
            </w:pPr>
            <w:r>
              <w:t>0,311412</w:t>
            </w:r>
          </w:p>
        </w:tc>
        <w:tc>
          <w:tcPr>
            <w:tcW w:w="1504" w:type="dxa"/>
          </w:tcPr>
          <w:p w14:paraId="1AFF2281" w14:textId="77777777" w:rsidR="0050768A" w:rsidRDefault="0050768A">
            <w:pPr>
              <w:pStyle w:val="ConsPlusNormal"/>
              <w:jc w:val="center"/>
            </w:pPr>
            <w:r>
              <w:t>3566,0</w:t>
            </w:r>
          </w:p>
        </w:tc>
        <w:tc>
          <w:tcPr>
            <w:tcW w:w="1849" w:type="dxa"/>
          </w:tcPr>
          <w:p w14:paraId="48DB676F" w14:textId="77777777" w:rsidR="0050768A" w:rsidRDefault="0050768A">
            <w:pPr>
              <w:pStyle w:val="ConsPlusNormal"/>
              <w:jc w:val="center"/>
            </w:pPr>
            <w:r>
              <w:t>1110,5</w:t>
            </w:r>
          </w:p>
        </w:tc>
        <w:tc>
          <w:tcPr>
            <w:tcW w:w="1504" w:type="dxa"/>
          </w:tcPr>
          <w:p w14:paraId="241BEC7C" w14:textId="77777777" w:rsidR="0050768A" w:rsidRDefault="0050768A">
            <w:pPr>
              <w:pStyle w:val="ConsPlusNormal"/>
              <w:jc w:val="center"/>
            </w:pPr>
            <w:r>
              <w:t>0,311412</w:t>
            </w:r>
          </w:p>
        </w:tc>
        <w:tc>
          <w:tcPr>
            <w:tcW w:w="1504" w:type="dxa"/>
          </w:tcPr>
          <w:p w14:paraId="5E4C1EBF" w14:textId="77777777" w:rsidR="0050768A" w:rsidRDefault="0050768A">
            <w:pPr>
              <w:pStyle w:val="ConsPlusNormal"/>
              <w:jc w:val="center"/>
            </w:pPr>
            <w:r>
              <w:t>3786,7</w:t>
            </w:r>
          </w:p>
        </w:tc>
        <w:tc>
          <w:tcPr>
            <w:tcW w:w="1849" w:type="dxa"/>
          </w:tcPr>
          <w:p w14:paraId="29446D17" w14:textId="77777777" w:rsidR="0050768A" w:rsidRDefault="0050768A">
            <w:pPr>
              <w:pStyle w:val="ConsPlusNormal"/>
              <w:jc w:val="center"/>
            </w:pPr>
            <w:r>
              <w:t>1179,2</w:t>
            </w:r>
          </w:p>
        </w:tc>
        <w:tc>
          <w:tcPr>
            <w:tcW w:w="1504" w:type="dxa"/>
          </w:tcPr>
          <w:p w14:paraId="4119CDD1" w14:textId="77777777" w:rsidR="0050768A" w:rsidRDefault="0050768A">
            <w:pPr>
              <w:pStyle w:val="ConsPlusNormal"/>
              <w:jc w:val="center"/>
            </w:pPr>
            <w:r>
              <w:t>0,311412</w:t>
            </w:r>
          </w:p>
        </w:tc>
        <w:tc>
          <w:tcPr>
            <w:tcW w:w="1504" w:type="dxa"/>
          </w:tcPr>
          <w:p w14:paraId="15F9A930" w14:textId="77777777" w:rsidR="0050768A" w:rsidRDefault="0050768A">
            <w:pPr>
              <w:pStyle w:val="ConsPlusNormal"/>
              <w:jc w:val="center"/>
            </w:pPr>
            <w:r>
              <w:t>4009,4</w:t>
            </w:r>
          </w:p>
        </w:tc>
        <w:tc>
          <w:tcPr>
            <w:tcW w:w="1849" w:type="dxa"/>
          </w:tcPr>
          <w:p w14:paraId="25DC5D3F" w14:textId="77777777" w:rsidR="0050768A" w:rsidRDefault="0050768A">
            <w:pPr>
              <w:pStyle w:val="ConsPlusNormal"/>
              <w:jc w:val="center"/>
            </w:pPr>
            <w:r>
              <w:t>1248,6</w:t>
            </w:r>
          </w:p>
        </w:tc>
      </w:tr>
      <w:tr w:rsidR="0050768A" w14:paraId="5400B627" w14:textId="77777777">
        <w:tc>
          <w:tcPr>
            <w:tcW w:w="2914" w:type="dxa"/>
          </w:tcPr>
          <w:p w14:paraId="0CE90F65" w14:textId="77777777" w:rsidR="0050768A" w:rsidRDefault="0050768A">
            <w:pPr>
              <w:pStyle w:val="ConsPlusNormal"/>
            </w:pPr>
            <w:r>
              <w:t xml:space="preserve">2.1.2. Посещения в рамках проведения диспансеризации </w:t>
            </w:r>
            <w:hyperlink w:anchor="P1306" w:history="1">
              <w:r>
                <w:rPr>
                  <w:color w:val="0000FF"/>
                </w:rPr>
                <w:t>&lt;6&gt;</w:t>
              </w:r>
            </w:hyperlink>
            <w:r>
              <w:t xml:space="preserve"> - всего, в том числе:</w:t>
            </w:r>
          </w:p>
        </w:tc>
        <w:tc>
          <w:tcPr>
            <w:tcW w:w="1864" w:type="dxa"/>
          </w:tcPr>
          <w:p w14:paraId="6400517B" w14:textId="77777777" w:rsidR="0050768A" w:rsidRDefault="0050768A">
            <w:pPr>
              <w:pStyle w:val="ConsPlusNormal"/>
            </w:pPr>
            <w:r>
              <w:t>комплексное посещение</w:t>
            </w:r>
          </w:p>
        </w:tc>
        <w:tc>
          <w:tcPr>
            <w:tcW w:w="1504" w:type="dxa"/>
          </w:tcPr>
          <w:p w14:paraId="7B42D9EF" w14:textId="77777777" w:rsidR="0050768A" w:rsidRDefault="0050768A">
            <w:pPr>
              <w:pStyle w:val="ConsPlusNormal"/>
              <w:jc w:val="center"/>
            </w:pPr>
            <w:r>
              <w:t>0,388591</w:t>
            </w:r>
          </w:p>
        </w:tc>
        <w:tc>
          <w:tcPr>
            <w:tcW w:w="1504" w:type="dxa"/>
          </w:tcPr>
          <w:p w14:paraId="4EAFA880" w14:textId="77777777" w:rsidR="0050768A" w:rsidRDefault="0050768A">
            <w:pPr>
              <w:pStyle w:val="ConsPlusNormal"/>
              <w:jc w:val="center"/>
            </w:pPr>
            <w:r>
              <w:t>4353,9</w:t>
            </w:r>
          </w:p>
        </w:tc>
        <w:tc>
          <w:tcPr>
            <w:tcW w:w="1849" w:type="dxa"/>
          </w:tcPr>
          <w:p w14:paraId="43E007F2" w14:textId="77777777" w:rsidR="0050768A" w:rsidRDefault="0050768A">
            <w:pPr>
              <w:pStyle w:val="ConsPlusNormal"/>
              <w:jc w:val="center"/>
            </w:pPr>
            <w:r>
              <w:t>1691,9</w:t>
            </w:r>
          </w:p>
        </w:tc>
        <w:tc>
          <w:tcPr>
            <w:tcW w:w="1504" w:type="dxa"/>
          </w:tcPr>
          <w:p w14:paraId="049DB9C4" w14:textId="77777777" w:rsidR="0050768A" w:rsidRDefault="0050768A">
            <w:pPr>
              <w:pStyle w:val="ConsPlusNormal"/>
              <w:jc w:val="center"/>
            </w:pPr>
            <w:r>
              <w:t>0,388591</w:t>
            </w:r>
          </w:p>
        </w:tc>
        <w:tc>
          <w:tcPr>
            <w:tcW w:w="1504" w:type="dxa"/>
          </w:tcPr>
          <w:p w14:paraId="31EC486E" w14:textId="77777777" w:rsidR="0050768A" w:rsidRDefault="0050768A">
            <w:pPr>
              <w:pStyle w:val="ConsPlusNormal"/>
              <w:jc w:val="center"/>
            </w:pPr>
            <w:r>
              <w:t>4623,4</w:t>
            </w:r>
          </w:p>
        </w:tc>
        <w:tc>
          <w:tcPr>
            <w:tcW w:w="1849" w:type="dxa"/>
          </w:tcPr>
          <w:p w14:paraId="50A36E97" w14:textId="77777777" w:rsidR="0050768A" w:rsidRDefault="0050768A">
            <w:pPr>
              <w:pStyle w:val="ConsPlusNormal"/>
              <w:jc w:val="center"/>
            </w:pPr>
            <w:r>
              <w:t>1796,6</w:t>
            </w:r>
          </w:p>
        </w:tc>
        <w:tc>
          <w:tcPr>
            <w:tcW w:w="1504" w:type="dxa"/>
          </w:tcPr>
          <w:p w14:paraId="28D66D66" w14:textId="77777777" w:rsidR="0050768A" w:rsidRDefault="0050768A">
            <w:pPr>
              <w:pStyle w:val="ConsPlusNormal"/>
              <w:jc w:val="center"/>
            </w:pPr>
            <w:r>
              <w:t>0,388591</w:t>
            </w:r>
          </w:p>
        </w:tc>
        <w:tc>
          <w:tcPr>
            <w:tcW w:w="1504" w:type="dxa"/>
          </w:tcPr>
          <w:p w14:paraId="452FB407" w14:textId="77777777" w:rsidR="0050768A" w:rsidRDefault="0050768A">
            <w:pPr>
              <w:pStyle w:val="ConsPlusNormal"/>
              <w:jc w:val="center"/>
            </w:pPr>
            <w:r>
              <w:t>4895,3</w:t>
            </w:r>
          </w:p>
        </w:tc>
        <w:tc>
          <w:tcPr>
            <w:tcW w:w="1849" w:type="dxa"/>
          </w:tcPr>
          <w:p w14:paraId="521A3F71" w14:textId="77777777" w:rsidR="0050768A" w:rsidRDefault="0050768A">
            <w:pPr>
              <w:pStyle w:val="ConsPlusNormal"/>
              <w:jc w:val="center"/>
            </w:pPr>
            <w:r>
              <w:t>1902,3</w:t>
            </w:r>
          </w:p>
        </w:tc>
      </w:tr>
      <w:tr w:rsidR="0050768A" w14:paraId="139DBF45" w14:textId="77777777">
        <w:tc>
          <w:tcPr>
            <w:tcW w:w="2914" w:type="dxa"/>
          </w:tcPr>
          <w:p w14:paraId="3A58E9C8" w14:textId="77777777" w:rsidR="0050768A" w:rsidRDefault="0050768A">
            <w:pPr>
              <w:pStyle w:val="ConsPlusNormal"/>
            </w:pPr>
            <w:r>
              <w:t>2.1.2.1. Для проведения углубленной диспансеризации</w:t>
            </w:r>
          </w:p>
        </w:tc>
        <w:tc>
          <w:tcPr>
            <w:tcW w:w="1864" w:type="dxa"/>
          </w:tcPr>
          <w:p w14:paraId="000D81EA" w14:textId="77777777" w:rsidR="0050768A" w:rsidRDefault="0050768A">
            <w:pPr>
              <w:pStyle w:val="ConsPlusNormal"/>
            </w:pPr>
            <w:r>
              <w:t>комплексное посещение</w:t>
            </w:r>
          </w:p>
        </w:tc>
        <w:tc>
          <w:tcPr>
            <w:tcW w:w="1504" w:type="dxa"/>
          </w:tcPr>
          <w:p w14:paraId="213DA2D6" w14:textId="77777777" w:rsidR="0050768A" w:rsidRDefault="0050768A">
            <w:pPr>
              <w:pStyle w:val="ConsPlusNormal"/>
              <w:jc w:val="center"/>
            </w:pPr>
            <w:r>
              <w:t>0,050758</w:t>
            </w:r>
          </w:p>
        </w:tc>
        <w:tc>
          <w:tcPr>
            <w:tcW w:w="1504" w:type="dxa"/>
          </w:tcPr>
          <w:p w14:paraId="549CA164" w14:textId="77777777" w:rsidR="0050768A" w:rsidRDefault="0050768A">
            <w:pPr>
              <w:pStyle w:val="ConsPlusNormal"/>
              <w:jc w:val="center"/>
            </w:pPr>
            <w:r>
              <w:t>1874,2</w:t>
            </w:r>
          </w:p>
        </w:tc>
        <w:tc>
          <w:tcPr>
            <w:tcW w:w="1849" w:type="dxa"/>
          </w:tcPr>
          <w:p w14:paraId="17E862E8" w14:textId="77777777" w:rsidR="0050768A" w:rsidRDefault="0050768A">
            <w:pPr>
              <w:pStyle w:val="ConsPlusNormal"/>
              <w:jc w:val="center"/>
            </w:pPr>
            <w:r>
              <w:t>95,1</w:t>
            </w:r>
          </w:p>
        </w:tc>
        <w:tc>
          <w:tcPr>
            <w:tcW w:w="1504" w:type="dxa"/>
          </w:tcPr>
          <w:p w14:paraId="49270F22" w14:textId="77777777" w:rsidR="0050768A" w:rsidRDefault="0050768A">
            <w:pPr>
              <w:pStyle w:val="ConsPlusNormal"/>
              <w:jc w:val="center"/>
            </w:pPr>
            <w:r>
              <w:t>0,050758</w:t>
            </w:r>
          </w:p>
        </w:tc>
        <w:tc>
          <w:tcPr>
            <w:tcW w:w="1504" w:type="dxa"/>
          </w:tcPr>
          <w:p w14:paraId="7A7C75AC" w14:textId="77777777" w:rsidR="0050768A" w:rsidRDefault="0050768A">
            <w:pPr>
              <w:pStyle w:val="ConsPlusNormal"/>
              <w:jc w:val="center"/>
            </w:pPr>
            <w:r>
              <w:t>1990,2</w:t>
            </w:r>
          </w:p>
        </w:tc>
        <w:tc>
          <w:tcPr>
            <w:tcW w:w="1849" w:type="dxa"/>
          </w:tcPr>
          <w:p w14:paraId="13BB3E06" w14:textId="77777777" w:rsidR="0050768A" w:rsidRDefault="0050768A">
            <w:pPr>
              <w:pStyle w:val="ConsPlusNormal"/>
              <w:jc w:val="center"/>
            </w:pPr>
            <w:r>
              <w:t>101,0</w:t>
            </w:r>
          </w:p>
        </w:tc>
        <w:tc>
          <w:tcPr>
            <w:tcW w:w="1504" w:type="dxa"/>
          </w:tcPr>
          <w:p w14:paraId="11472D72" w14:textId="77777777" w:rsidR="0050768A" w:rsidRDefault="0050768A">
            <w:pPr>
              <w:pStyle w:val="ConsPlusNormal"/>
              <w:jc w:val="center"/>
            </w:pPr>
            <w:r>
              <w:t>0,050758</w:t>
            </w:r>
          </w:p>
        </w:tc>
        <w:tc>
          <w:tcPr>
            <w:tcW w:w="1504" w:type="dxa"/>
          </w:tcPr>
          <w:p w14:paraId="72A729E8" w14:textId="77777777" w:rsidR="0050768A" w:rsidRDefault="0050768A">
            <w:pPr>
              <w:pStyle w:val="ConsPlusNormal"/>
              <w:jc w:val="center"/>
            </w:pPr>
            <w:r>
              <w:t>2107,2</w:t>
            </w:r>
          </w:p>
        </w:tc>
        <w:tc>
          <w:tcPr>
            <w:tcW w:w="1849" w:type="dxa"/>
          </w:tcPr>
          <w:p w14:paraId="11FF8BAA" w14:textId="77777777" w:rsidR="0050768A" w:rsidRDefault="0050768A">
            <w:pPr>
              <w:pStyle w:val="ConsPlusNormal"/>
              <w:jc w:val="center"/>
            </w:pPr>
            <w:r>
              <w:t>107,0</w:t>
            </w:r>
          </w:p>
        </w:tc>
      </w:tr>
      <w:tr w:rsidR="0050768A" w14:paraId="046C6D22" w14:textId="77777777">
        <w:tc>
          <w:tcPr>
            <w:tcW w:w="2914" w:type="dxa"/>
          </w:tcPr>
          <w:p w14:paraId="25BF6A9F" w14:textId="77777777" w:rsidR="0050768A" w:rsidRDefault="0050768A">
            <w:pPr>
              <w:pStyle w:val="ConsPlusNormal"/>
            </w:pPr>
            <w:r>
              <w:t>2.1.3. Посещения с иными целями,</w:t>
            </w:r>
          </w:p>
          <w:p w14:paraId="3B6A2436" w14:textId="77777777" w:rsidR="0050768A" w:rsidRDefault="0050768A">
            <w:pPr>
              <w:pStyle w:val="ConsPlusNormal"/>
            </w:pPr>
            <w:r>
              <w:t>в том числе:</w:t>
            </w:r>
          </w:p>
        </w:tc>
        <w:tc>
          <w:tcPr>
            <w:tcW w:w="1864" w:type="dxa"/>
          </w:tcPr>
          <w:p w14:paraId="71FC0C46" w14:textId="77777777" w:rsidR="0050768A" w:rsidRDefault="0050768A">
            <w:pPr>
              <w:pStyle w:val="ConsPlusNormal"/>
            </w:pPr>
            <w:r>
              <w:t>посещение</w:t>
            </w:r>
          </w:p>
        </w:tc>
        <w:tc>
          <w:tcPr>
            <w:tcW w:w="1504" w:type="dxa"/>
          </w:tcPr>
          <w:p w14:paraId="6D6FBF68" w14:textId="77777777" w:rsidR="0050768A" w:rsidRDefault="0050768A">
            <w:pPr>
              <w:pStyle w:val="ConsPlusNormal"/>
              <w:jc w:val="center"/>
            </w:pPr>
            <w:r>
              <w:t>2,133264</w:t>
            </w:r>
          </w:p>
        </w:tc>
        <w:tc>
          <w:tcPr>
            <w:tcW w:w="1504" w:type="dxa"/>
          </w:tcPr>
          <w:p w14:paraId="730EDADC" w14:textId="77777777" w:rsidR="0050768A" w:rsidRDefault="0050768A">
            <w:pPr>
              <w:pStyle w:val="ConsPlusNormal"/>
              <w:jc w:val="center"/>
            </w:pPr>
            <w:r>
              <w:t>614,1</w:t>
            </w:r>
          </w:p>
        </w:tc>
        <w:tc>
          <w:tcPr>
            <w:tcW w:w="1849" w:type="dxa"/>
          </w:tcPr>
          <w:p w14:paraId="1BEF2149" w14:textId="77777777" w:rsidR="0050768A" w:rsidRDefault="0050768A">
            <w:pPr>
              <w:pStyle w:val="ConsPlusNormal"/>
              <w:jc w:val="center"/>
            </w:pPr>
            <w:r>
              <w:t>1310,1</w:t>
            </w:r>
          </w:p>
        </w:tc>
        <w:tc>
          <w:tcPr>
            <w:tcW w:w="1504" w:type="dxa"/>
          </w:tcPr>
          <w:p w14:paraId="3FDCAEA2" w14:textId="77777777" w:rsidR="0050768A" w:rsidRDefault="0050768A">
            <w:pPr>
              <w:pStyle w:val="ConsPlusNormal"/>
              <w:jc w:val="center"/>
            </w:pPr>
            <w:r>
              <w:t>2,133264</w:t>
            </w:r>
          </w:p>
        </w:tc>
        <w:tc>
          <w:tcPr>
            <w:tcW w:w="1504" w:type="dxa"/>
          </w:tcPr>
          <w:p w14:paraId="102450C6" w14:textId="77777777" w:rsidR="0050768A" w:rsidRDefault="0050768A">
            <w:pPr>
              <w:pStyle w:val="ConsPlusNormal"/>
              <w:jc w:val="center"/>
            </w:pPr>
            <w:r>
              <w:t>652,2</w:t>
            </w:r>
          </w:p>
        </w:tc>
        <w:tc>
          <w:tcPr>
            <w:tcW w:w="1849" w:type="dxa"/>
          </w:tcPr>
          <w:p w14:paraId="5C3B8030" w14:textId="77777777" w:rsidR="0050768A" w:rsidRDefault="0050768A">
            <w:pPr>
              <w:pStyle w:val="ConsPlusNormal"/>
              <w:jc w:val="center"/>
            </w:pPr>
            <w:r>
              <w:t>1391,2</w:t>
            </w:r>
          </w:p>
        </w:tc>
        <w:tc>
          <w:tcPr>
            <w:tcW w:w="1504" w:type="dxa"/>
          </w:tcPr>
          <w:p w14:paraId="71B19D7B" w14:textId="77777777" w:rsidR="0050768A" w:rsidRDefault="0050768A">
            <w:pPr>
              <w:pStyle w:val="ConsPlusNormal"/>
              <w:jc w:val="center"/>
            </w:pPr>
            <w:r>
              <w:t>2,133264</w:t>
            </w:r>
          </w:p>
        </w:tc>
        <w:tc>
          <w:tcPr>
            <w:tcW w:w="1504" w:type="dxa"/>
          </w:tcPr>
          <w:p w14:paraId="45F3750A" w14:textId="77777777" w:rsidR="0050768A" w:rsidRDefault="0050768A">
            <w:pPr>
              <w:pStyle w:val="ConsPlusNormal"/>
              <w:jc w:val="center"/>
            </w:pPr>
            <w:r>
              <w:t>690,5</w:t>
            </w:r>
          </w:p>
        </w:tc>
        <w:tc>
          <w:tcPr>
            <w:tcW w:w="1849" w:type="dxa"/>
          </w:tcPr>
          <w:p w14:paraId="27DDD621" w14:textId="77777777" w:rsidR="0050768A" w:rsidRDefault="0050768A">
            <w:pPr>
              <w:pStyle w:val="ConsPlusNormal"/>
              <w:jc w:val="center"/>
            </w:pPr>
            <w:r>
              <w:t>1473,1</w:t>
            </w:r>
          </w:p>
        </w:tc>
      </w:tr>
      <w:tr w:rsidR="0050768A" w14:paraId="54E4017D" w14:textId="77777777">
        <w:tc>
          <w:tcPr>
            <w:tcW w:w="2914" w:type="dxa"/>
          </w:tcPr>
          <w:p w14:paraId="4EA36D38" w14:textId="77777777" w:rsidR="0050768A" w:rsidRDefault="0050768A">
            <w:pPr>
              <w:pStyle w:val="ConsPlusNormal"/>
            </w:pPr>
            <w:r>
              <w:t>2.1.3.1. В части ведения школ для больных с сахарным диабетом</w:t>
            </w:r>
          </w:p>
        </w:tc>
        <w:tc>
          <w:tcPr>
            <w:tcW w:w="1864" w:type="dxa"/>
          </w:tcPr>
          <w:p w14:paraId="6EA1DC33" w14:textId="77777777" w:rsidR="0050768A" w:rsidRDefault="0050768A">
            <w:pPr>
              <w:pStyle w:val="ConsPlusNormal"/>
            </w:pPr>
            <w:r>
              <w:t>комплексное посещение</w:t>
            </w:r>
          </w:p>
        </w:tc>
        <w:tc>
          <w:tcPr>
            <w:tcW w:w="1504" w:type="dxa"/>
          </w:tcPr>
          <w:p w14:paraId="52898F15" w14:textId="77777777" w:rsidR="0050768A" w:rsidRDefault="0050768A">
            <w:pPr>
              <w:pStyle w:val="ConsPlusNormal"/>
              <w:jc w:val="center"/>
            </w:pPr>
            <w:r>
              <w:t>0,0058849</w:t>
            </w:r>
          </w:p>
        </w:tc>
        <w:tc>
          <w:tcPr>
            <w:tcW w:w="1504" w:type="dxa"/>
          </w:tcPr>
          <w:p w14:paraId="0242EA88" w14:textId="77777777" w:rsidR="0050768A" w:rsidRDefault="0050768A">
            <w:pPr>
              <w:pStyle w:val="ConsPlusNormal"/>
              <w:jc w:val="center"/>
            </w:pPr>
            <w:r>
              <w:t>1828,2</w:t>
            </w:r>
          </w:p>
        </w:tc>
        <w:tc>
          <w:tcPr>
            <w:tcW w:w="1849" w:type="dxa"/>
          </w:tcPr>
          <w:p w14:paraId="5C2C04F9" w14:textId="77777777" w:rsidR="0050768A" w:rsidRDefault="0050768A">
            <w:pPr>
              <w:pStyle w:val="ConsPlusNormal"/>
              <w:jc w:val="center"/>
            </w:pPr>
            <w:r>
              <w:t>10,8</w:t>
            </w:r>
          </w:p>
        </w:tc>
        <w:tc>
          <w:tcPr>
            <w:tcW w:w="1504" w:type="dxa"/>
          </w:tcPr>
          <w:p w14:paraId="1FC7ACB0" w14:textId="77777777" w:rsidR="0050768A" w:rsidRDefault="0050768A">
            <w:pPr>
              <w:pStyle w:val="ConsPlusNormal"/>
              <w:jc w:val="center"/>
            </w:pPr>
            <w:r>
              <w:t>0,0058849</w:t>
            </w:r>
          </w:p>
        </w:tc>
        <w:tc>
          <w:tcPr>
            <w:tcW w:w="1504" w:type="dxa"/>
          </w:tcPr>
          <w:p w14:paraId="4A389974" w14:textId="77777777" w:rsidR="0050768A" w:rsidRDefault="0050768A">
            <w:pPr>
              <w:pStyle w:val="ConsPlusNormal"/>
              <w:jc w:val="center"/>
            </w:pPr>
            <w:r>
              <w:t>1828,2</w:t>
            </w:r>
          </w:p>
        </w:tc>
        <w:tc>
          <w:tcPr>
            <w:tcW w:w="1849" w:type="dxa"/>
          </w:tcPr>
          <w:p w14:paraId="7863D5D9" w14:textId="77777777" w:rsidR="0050768A" w:rsidRDefault="0050768A">
            <w:pPr>
              <w:pStyle w:val="ConsPlusNormal"/>
              <w:jc w:val="center"/>
            </w:pPr>
            <w:r>
              <w:t>10,8</w:t>
            </w:r>
          </w:p>
        </w:tc>
        <w:tc>
          <w:tcPr>
            <w:tcW w:w="1504" w:type="dxa"/>
          </w:tcPr>
          <w:p w14:paraId="290FD673" w14:textId="77777777" w:rsidR="0050768A" w:rsidRDefault="0050768A">
            <w:pPr>
              <w:pStyle w:val="ConsPlusNormal"/>
              <w:jc w:val="center"/>
            </w:pPr>
            <w:r>
              <w:t>0,0058849</w:t>
            </w:r>
          </w:p>
        </w:tc>
        <w:tc>
          <w:tcPr>
            <w:tcW w:w="1504" w:type="dxa"/>
          </w:tcPr>
          <w:p w14:paraId="5FA2D3EA" w14:textId="77777777" w:rsidR="0050768A" w:rsidRDefault="0050768A">
            <w:pPr>
              <w:pStyle w:val="ConsPlusNormal"/>
              <w:jc w:val="center"/>
            </w:pPr>
            <w:r>
              <w:t>1828,2</w:t>
            </w:r>
          </w:p>
        </w:tc>
        <w:tc>
          <w:tcPr>
            <w:tcW w:w="1849" w:type="dxa"/>
          </w:tcPr>
          <w:p w14:paraId="04A8A58F" w14:textId="77777777" w:rsidR="0050768A" w:rsidRDefault="0050768A">
            <w:pPr>
              <w:pStyle w:val="ConsPlusNormal"/>
              <w:jc w:val="center"/>
            </w:pPr>
            <w:r>
              <w:t>10,8</w:t>
            </w:r>
          </w:p>
        </w:tc>
      </w:tr>
      <w:tr w:rsidR="0050768A" w14:paraId="35DC975D" w14:textId="77777777">
        <w:tc>
          <w:tcPr>
            <w:tcW w:w="2914" w:type="dxa"/>
          </w:tcPr>
          <w:p w14:paraId="4A1A0E7F" w14:textId="77777777" w:rsidR="0050768A" w:rsidRDefault="0050768A">
            <w:pPr>
              <w:pStyle w:val="ConsPlusNormal"/>
            </w:pPr>
            <w:r>
              <w:t>2.1.4. Посещения по неотложной помощи</w:t>
            </w:r>
          </w:p>
        </w:tc>
        <w:tc>
          <w:tcPr>
            <w:tcW w:w="1864" w:type="dxa"/>
          </w:tcPr>
          <w:p w14:paraId="64AB022A" w14:textId="77777777" w:rsidR="0050768A" w:rsidRDefault="0050768A">
            <w:pPr>
              <w:pStyle w:val="ConsPlusNormal"/>
            </w:pPr>
            <w:r>
              <w:t>посещение</w:t>
            </w:r>
          </w:p>
        </w:tc>
        <w:tc>
          <w:tcPr>
            <w:tcW w:w="1504" w:type="dxa"/>
          </w:tcPr>
          <w:p w14:paraId="0F7EF1E8" w14:textId="77777777" w:rsidR="0050768A" w:rsidRDefault="0050768A">
            <w:pPr>
              <w:pStyle w:val="ConsPlusNormal"/>
              <w:jc w:val="center"/>
            </w:pPr>
            <w:r>
              <w:t>0,54</w:t>
            </w:r>
          </w:p>
        </w:tc>
        <w:tc>
          <w:tcPr>
            <w:tcW w:w="1504" w:type="dxa"/>
          </w:tcPr>
          <w:p w14:paraId="1413134C" w14:textId="77777777" w:rsidR="0050768A" w:rsidRDefault="0050768A">
            <w:pPr>
              <w:pStyle w:val="ConsPlusNormal"/>
              <w:jc w:val="center"/>
            </w:pPr>
            <w:r>
              <w:t>1331,2</w:t>
            </w:r>
          </w:p>
        </w:tc>
        <w:tc>
          <w:tcPr>
            <w:tcW w:w="1849" w:type="dxa"/>
          </w:tcPr>
          <w:p w14:paraId="3AD7FF0F" w14:textId="77777777" w:rsidR="0050768A" w:rsidRDefault="0050768A">
            <w:pPr>
              <w:pStyle w:val="ConsPlusNormal"/>
              <w:jc w:val="center"/>
            </w:pPr>
            <w:r>
              <w:t>718,9</w:t>
            </w:r>
          </w:p>
        </w:tc>
        <w:tc>
          <w:tcPr>
            <w:tcW w:w="1504" w:type="dxa"/>
          </w:tcPr>
          <w:p w14:paraId="0B60C1FC" w14:textId="77777777" w:rsidR="0050768A" w:rsidRDefault="0050768A">
            <w:pPr>
              <w:pStyle w:val="ConsPlusNormal"/>
              <w:jc w:val="center"/>
            </w:pPr>
            <w:r>
              <w:t>0,54</w:t>
            </w:r>
          </w:p>
        </w:tc>
        <w:tc>
          <w:tcPr>
            <w:tcW w:w="1504" w:type="dxa"/>
          </w:tcPr>
          <w:p w14:paraId="19FEAABB" w14:textId="77777777" w:rsidR="0050768A" w:rsidRDefault="0050768A">
            <w:pPr>
              <w:pStyle w:val="ConsPlusNormal"/>
              <w:jc w:val="center"/>
            </w:pPr>
            <w:r>
              <w:t>1413,7</w:t>
            </w:r>
          </w:p>
        </w:tc>
        <w:tc>
          <w:tcPr>
            <w:tcW w:w="1849" w:type="dxa"/>
          </w:tcPr>
          <w:p w14:paraId="59E874AA" w14:textId="77777777" w:rsidR="0050768A" w:rsidRDefault="0050768A">
            <w:pPr>
              <w:pStyle w:val="ConsPlusNormal"/>
              <w:jc w:val="center"/>
            </w:pPr>
            <w:r>
              <w:t>763,4</w:t>
            </w:r>
          </w:p>
        </w:tc>
        <w:tc>
          <w:tcPr>
            <w:tcW w:w="1504" w:type="dxa"/>
          </w:tcPr>
          <w:p w14:paraId="45D08875" w14:textId="77777777" w:rsidR="0050768A" w:rsidRDefault="0050768A">
            <w:pPr>
              <w:pStyle w:val="ConsPlusNormal"/>
              <w:jc w:val="center"/>
            </w:pPr>
            <w:r>
              <w:t>0,54</w:t>
            </w:r>
          </w:p>
        </w:tc>
        <w:tc>
          <w:tcPr>
            <w:tcW w:w="1504" w:type="dxa"/>
          </w:tcPr>
          <w:p w14:paraId="6C0FBD27" w14:textId="77777777" w:rsidR="0050768A" w:rsidRDefault="0050768A">
            <w:pPr>
              <w:pStyle w:val="ConsPlusNormal"/>
              <w:jc w:val="center"/>
            </w:pPr>
            <w:r>
              <w:t>1496,8</w:t>
            </w:r>
          </w:p>
        </w:tc>
        <w:tc>
          <w:tcPr>
            <w:tcW w:w="1849" w:type="dxa"/>
          </w:tcPr>
          <w:p w14:paraId="32D87A67" w14:textId="77777777" w:rsidR="0050768A" w:rsidRDefault="0050768A">
            <w:pPr>
              <w:pStyle w:val="ConsPlusNormal"/>
              <w:jc w:val="center"/>
            </w:pPr>
            <w:r>
              <w:t>808,3</w:t>
            </w:r>
          </w:p>
        </w:tc>
      </w:tr>
      <w:tr w:rsidR="0050768A" w14:paraId="34C6E636" w14:textId="77777777">
        <w:tc>
          <w:tcPr>
            <w:tcW w:w="2914" w:type="dxa"/>
          </w:tcPr>
          <w:p w14:paraId="6AA78B5F" w14:textId="77777777" w:rsidR="0050768A" w:rsidRDefault="0050768A">
            <w:pPr>
              <w:pStyle w:val="ConsPlusNormal"/>
            </w:pPr>
            <w:r>
              <w:t>2.1.5. Обращения в связи с заболеваниями - всего, из них:</w:t>
            </w:r>
          </w:p>
        </w:tc>
        <w:tc>
          <w:tcPr>
            <w:tcW w:w="1864" w:type="dxa"/>
          </w:tcPr>
          <w:p w14:paraId="389AAB61" w14:textId="77777777" w:rsidR="0050768A" w:rsidRDefault="0050768A">
            <w:pPr>
              <w:pStyle w:val="ConsPlusNormal"/>
            </w:pPr>
            <w:r>
              <w:t>обращение</w:t>
            </w:r>
          </w:p>
        </w:tc>
        <w:tc>
          <w:tcPr>
            <w:tcW w:w="1504" w:type="dxa"/>
          </w:tcPr>
          <w:p w14:paraId="20AD8959" w14:textId="77777777" w:rsidR="0050768A" w:rsidRDefault="0050768A">
            <w:pPr>
              <w:pStyle w:val="ConsPlusNormal"/>
              <w:jc w:val="center"/>
            </w:pPr>
            <w:r>
              <w:t>1,7877</w:t>
            </w:r>
          </w:p>
        </w:tc>
        <w:tc>
          <w:tcPr>
            <w:tcW w:w="1504" w:type="dxa"/>
          </w:tcPr>
          <w:p w14:paraId="3C7ADE65" w14:textId="77777777" w:rsidR="0050768A" w:rsidRDefault="0050768A">
            <w:pPr>
              <w:pStyle w:val="ConsPlusNormal"/>
              <w:jc w:val="center"/>
            </w:pPr>
            <w:r>
              <w:t>3006,9</w:t>
            </w:r>
          </w:p>
        </w:tc>
        <w:tc>
          <w:tcPr>
            <w:tcW w:w="1849" w:type="dxa"/>
          </w:tcPr>
          <w:p w14:paraId="50B291F8" w14:textId="77777777" w:rsidR="0050768A" w:rsidRDefault="0050768A">
            <w:pPr>
              <w:pStyle w:val="ConsPlusNormal"/>
              <w:jc w:val="center"/>
            </w:pPr>
            <w:r>
              <w:t>5375,6</w:t>
            </w:r>
          </w:p>
        </w:tc>
        <w:tc>
          <w:tcPr>
            <w:tcW w:w="1504" w:type="dxa"/>
          </w:tcPr>
          <w:p w14:paraId="6D96C9A8" w14:textId="77777777" w:rsidR="0050768A" w:rsidRDefault="0050768A">
            <w:pPr>
              <w:pStyle w:val="ConsPlusNormal"/>
              <w:jc w:val="center"/>
            </w:pPr>
            <w:r>
              <w:t>1,7877</w:t>
            </w:r>
          </w:p>
        </w:tc>
        <w:tc>
          <w:tcPr>
            <w:tcW w:w="1504" w:type="dxa"/>
          </w:tcPr>
          <w:p w14:paraId="4CC327D1" w14:textId="77777777" w:rsidR="0050768A" w:rsidRDefault="0050768A">
            <w:pPr>
              <w:pStyle w:val="ConsPlusNormal"/>
              <w:jc w:val="center"/>
            </w:pPr>
            <w:r>
              <w:t>3192,7</w:t>
            </w:r>
          </w:p>
        </w:tc>
        <w:tc>
          <w:tcPr>
            <w:tcW w:w="1849" w:type="dxa"/>
          </w:tcPr>
          <w:p w14:paraId="75DB6B71" w14:textId="77777777" w:rsidR="0050768A" w:rsidRDefault="0050768A">
            <w:pPr>
              <w:pStyle w:val="ConsPlusNormal"/>
              <w:jc w:val="center"/>
            </w:pPr>
            <w:r>
              <w:t>5707,7</w:t>
            </w:r>
          </w:p>
        </w:tc>
        <w:tc>
          <w:tcPr>
            <w:tcW w:w="1504" w:type="dxa"/>
          </w:tcPr>
          <w:p w14:paraId="7DB5CB2D" w14:textId="77777777" w:rsidR="0050768A" w:rsidRDefault="0050768A">
            <w:pPr>
              <w:pStyle w:val="ConsPlusNormal"/>
              <w:jc w:val="center"/>
            </w:pPr>
            <w:r>
              <w:t>1,7877</w:t>
            </w:r>
          </w:p>
        </w:tc>
        <w:tc>
          <w:tcPr>
            <w:tcW w:w="1504" w:type="dxa"/>
          </w:tcPr>
          <w:p w14:paraId="42408ABD" w14:textId="77777777" w:rsidR="0050768A" w:rsidRDefault="0050768A">
            <w:pPr>
              <w:pStyle w:val="ConsPlusNormal"/>
              <w:jc w:val="center"/>
            </w:pPr>
            <w:r>
              <w:t>3380,2</w:t>
            </w:r>
          </w:p>
        </w:tc>
        <w:tc>
          <w:tcPr>
            <w:tcW w:w="1849" w:type="dxa"/>
          </w:tcPr>
          <w:p w14:paraId="41174535" w14:textId="77777777" w:rsidR="0050768A" w:rsidRDefault="0050768A">
            <w:pPr>
              <w:pStyle w:val="ConsPlusNormal"/>
              <w:jc w:val="center"/>
            </w:pPr>
            <w:r>
              <w:t>6042,7</w:t>
            </w:r>
          </w:p>
        </w:tc>
      </w:tr>
      <w:tr w:rsidR="0050768A" w14:paraId="58113EAB" w14:textId="77777777">
        <w:tc>
          <w:tcPr>
            <w:tcW w:w="2914" w:type="dxa"/>
          </w:tcPr>
          <w:p w14:paraId="4D7A64EE" w14:textId="77777777" w:rsidR="0050768A" w:rsidRDefault="0050768A">
            <w:pPr>
              <w:pStyle w:val="ConsPlusNormal"/>
            </w:pPr>
            <w:r>
              <w:t>2.1.5.1. Проведение отдельных диагностических (лабораторных) исследований:</w:t>
            </w:r>
          </w:p>
        </w:tc>
        <w:tc>
          <w:tcPr>
            <w:tcW w:w="1864" w:type="dxa"/>
          </w:tcPr>
          <w:p w14:paraId="6B7EEAF4" w14:textId="77777777" w:rsidR="0050768A" w:rsidRDefault="0050768A">
            <w:pPr>
              <w:pStyle w:val="ConsPlusNormal"/>
              <w:jc w:val="center"/>
            </w:pPr>
            <w:r>
              <w:t>х</w:t>
            </w:r>
          </w:p>
        </w:tc>
        <w:tc>
          <w:tcPr>
            <w:tcW w:w="1504" w:type="dxa"/>
          </w:tcPr>
          <w:p w14:paraId="7F089370" w14:textId="77777777" w:rsidR="0050768A" w:rsidRDefault="0050768A">
            <w:pPr>
              <w:pStyle w:val="ConsPlusNormal"/>
              <w:jc w:val="center"/>
            </w:pPr>
            <w:r>
              <w:t>х</w:t>
            </w:r>
          </w:p>
        </w:tc>
        <w:tc>
          <w:tcPr>
            <w:tcW w:w="1504" w:type="dxa"/>
          </w:tcPr>
          <w:p w14:paraId="070D392F" w14:textId="77777777" w:rsidR="0050768A" w:rsidRDefault="0050768A">
            <w:pPr>
              <w:pStyle w:val="ConsPlusNormal"/>
              <w:jc w:val="center"/>
            </w:pPr>
            <w:r>
              <w:t>х</w:t>
            </w:r>
          </w:p>
        </w:tc>
        <w:tc>
          <w:tcPr>
            <w:tcW w:w="1849" w:type="dxa"/>
          </w:tcPr>
          <w:p w14:paraId="21577F8A" w14:textId="77777777" w:rsidR="0050768A" w:rsidRDefault="0050768A">
            <w:pPr>
              <w:pStyle w:val="ConsPlusNormal"/>
              <w:jc w:val="center"/>
            </w:pPr>
            <w:r>
              <w:t>х</w:t>
            </w:r>
          </w:p>
        </w:tc>
        <w:tc>
          <w:tcPr>
            <w:tcW w:w="1504" w:type="dxa"/>
          </w:tcPr>
          <w:p w14:paraId="34C4A534" w14:textId="77777777" w:rsidR="0050768A" w:rsidRDefault="0050768A">
            <w:pPr>
              <w:pStyle w:val="ConsPlusNormal"/>
              <w:jc w:val="center"/>
            </w:pPr>
            <w:r>
              <w:t>х</w:t>
            </w:r>
          </w:p>
        </w:tc>
        <w:tc>
          <w:tcPr>
            <w:tcW w:w="1504" w:type="dxa"/>
          </w:tcPr>
          <w:p w14:paraId="77028E15" w14:textId="77777777" w:rsidR="0050768A" w:rsidRDefault="0050768A">
            <w:pPr>
              <w:pStyle w:val="ConsPlusNormal"/>
              <w:jc w:val="center"/>
            </w:pPr>
            <w:r>
              <w:t>х</w:t>
            </w:r>
          </w:p>
        </w:tc>
        <w:tc>
          <w:tcPr>
            <w:tcW w:w="1849" w:type="dxa"/>
          </w:tcPr>
          <w:p w14:paraId="3811C5CC" w14:textId="77777777" w:rsidR="0050768A" w:rsidRDefault="0050768A">
            <w:pPr>
              <w:pStyle w:val="ConsPlusNormal"/>
              <w:jc w:val="center"/>
            </w:pPr>
            <w:r>
              <w:t>х</w:t>
            </w:r>
          </w:p>
        </w:tc>
        <w:tc>
          <w:tcPr>
            <w:tcW w:w="1504" w:type="dxa"/>
          </w:tcPr>
          <w:p w14:paraId="1CDDFADA" w14:textId="77777777" w:rsidR="0050768A" w:rsidRDefault="0050768A">
            <w:pPr>
              <w:pStyle w:val="ConsPlusNormal"/>
              <w:jc w:val="center"/>
            </w:pPr>
            <w:r>
              <w:t>х</w:t>
            </w:r>
          </w:p>
        </w:tc>
        <w:tc>
          <w:tcPr>
            <w:tcW w:w="1504" w:type="dxa"/>
          </w:tcPr>
          <w:p w14:paraId="0AED4B93" w14:textId="77777777" w:rsidR="0050768A" w:rsidRDefault="0050768A">
            <w:pPr>
              <w:pStyle w:val="ConsPlusNormal"/>
              <w:jc w:val="center"/>
            </w:pPr>
            <w:r>
              <w:t>х</w:t>
            </w:r>
          </w:p>
        </w:tc>
        <w:tc>
          <w:tcPr>
            <w:tcW w:w="1849" w:type="dxa"/>
          </w:tcPr>
          <w:p w14:paraId="4C78F9BA" w14:textId="77777777" w:rsidR="0050768A" w:rsidRDefault="0050768A">
            <w:pPr>
              <w:pStyle w:val="ConsPlusNormal"/>
              <w:jc w:val="center"/>
            </w:pPr>
            <w:r>
              <w:t>х</w:t>
            </w:r>
          </w:p>
        </w:tc>
      </w:tr>
      <w:tr w:rsidR="0050768A" w14:paraId="6F657CA4" w14:textId="77777777">
        <w:tc>
          <w:tcPr>
            <w:tcW w:w="2914" w:type="dxa"/>
          </w:tcPr>
          <w:p w14:paraId="289E07C1" w14:textId="77777777" w:rsidR="0050768A" w:rsidRDefault="0050768A">
            <w:pPr>
              <w:pStyle w:val="ConsPlusNormal"/>
            </w:pPr>
            <w:r>
              <w:t>2.1.5.1.1. Компьютерная томография</w:t>
            </w:r>
          </w:p>
        </w:tc>
        <w:tc>
          <w:tcPr>
            <w:tcW w:w="1864" w:type="dxa"/>
          </w:tcPr>
          <w:p w14:paraId="519C4497" w14:textId="77777777" w:rsidR="0050768A" w:rsidRDefault="0050768A">
            <w:pPr>
              <w:pStyle w:val="ConsPlusNormal"/>
            </w:pPr>
            <w:r>
              <w:t>исследование</w:t>
            </w:r>
          </w:p>
        </w:tc>
        <w:tc>
          <w:tcPr>
            <w:tcW w:w="1504" w:type="dxa"/>
          </w:tcPr>
          <w:p w14:paraId="730027A6" w14:textId="77777777" w:rsidR="0050768A" w:rsidRDefault="0050768A">
            <w:pPr>
              <w:pStyle w:val="ConsPlusNormal"/>
              <w:jc w:val="center"/>
            </w:pPr>
            <w:r>
              <w:t>0,050465</w:t>
            </w:r>
          </w:p>
        </w:tc>
        <w:tc>
          <w:tcPr>
            <w:tcW w:w="1504" w:type="dxa"/>
          </w:tcPr>
          <w:p w14:paraId="67FE007E" w14:textId="77777777" w:rsidR="0050768A" w:rsidRDefault="0050768A">
            <w:pPr>
              <w:pStyle w:val="ConsPlusNormal"/>
              <w:jc w:val="center"/>
            </w:pPr>
            <w:r>
              <w:t>4143,7</w:t>
            </w:r>
          </w:p>
        </w:tc>
        <w:tc>
          <w:tcPr>
            <w:tcW w:w="1849" w:type="dxa"/>
          </w:tcPr>
          <w:p w14:paraId="1665BEEA" w14:textId="77777777" w:rsidR="0050768A" w:rsidRDefault="0050768A">
            <w:pPr>
              <w:pStyle w:val="ConsPlusNormal"/>
              <w:jc w:val="center"/>
            </w:pPr>
            <w:r>
              <w:t>209,1</w:t>
            </w:r>
          </w:p>
        </w:tc>
        <w:tc>
          <w:tcPr>
            <w:tcW w:w="1504" w:type="dxa"/>
          </w:tcPr>
          <w:p w14:paraId="5859C204" w14:textId="77777777" w:rsidR="0050768A" w:rsidRDefault="0050768A">
            <w:pPr>
              <w:pStyle w:val="ConsPlusNormal"/>
              <w:jc w:val="center"/>
            </w:pPr>
            <w:r>
              <w:t>0,050465</w:t>
            </w:r>
          </w:p>
        </w:tc>
        <w:tc>
          <w:tcPr>
            <w:tcW w:w="1504" w:type="dxa"/>
          </w:tcPr>
          <w:p w14:paraId="0674F756" w14:textId="77777777" w:rsidR="0050768A" w:rsidRDefault="0050768A">
            <w:pPr>
              <w:pStyle w:val="ConsPlusNormal"/>
              <w:jc w:val="center"/>
            </w:pPr>
            <w:r>
              <w:t>4942,1</w:t>
            </w:r>
          </w:p>
        </w:tc>
        <w:tc>
          <w:tcPr>
            <w:tcW w:w="1849" w:type="dxa"/>
          </w:tcPr>
          <w:p w14:paraId="50415696" w14:textId="77777777" w:rsidR="0050768A" w:rsidRDefault="0050768A">
            <w:pPr>
              <w:pStyle w:val="ConsPlusNormal"/>
              <w:jc w:val="center"/>
            </w:pPr>
            <w:r>
              <w:t>249,4</w:t>
            </w:r>
          </w:p>
        </w:tc>
        <w:tc>
          <w:tcPr>
            <w:tcW w:w="1504" w:type="dxa"/>
          </w:tcPr>
          <w:p w14:paraId="75A3A91B" w14:textId="77777777" w:rsidR="0050768A" w:rsidRDefault="0050768A">
            <w:pPr>
              <w:pStyle w:val="ConsPlusNormal"/>
              <w:jc w:val="center"/>
            </w:pPr>
            <w:r>
              <w:t>0,050465</w:t>
            </w:r>
          </w:p>
        </w:tc>
        <w:tc>
          <w:tcPr>
            <w:tcW w:w="1504" w:type="dxa"/>
          </w:tcPr>
          <w:p w14:paraId="229B713D" w14:textId="77777777" w:rsidR="0050768A" w:rsidRDefault="0050768A">
            <w:pPr>
              <w:pStyle w:val="ConsPlusNormal"/>
              <w:jc w:val="center"/>
            </w:pPr>
            <w:r>
              <w:t>5232,6</w:t>
            </w:r>
          </w:p>
        </w:tc>
        <w:tc>
          <w:tcPr>
            <w:tcW w:w="1849" w:type="dxa"/>
          </w:tcPr>
          <w:p w14:paraId="4053F186" w14:textId="77777777" w:rsidR="0050768A" w:rsidRDefault="0050768A">
            <w:pPr>
              <w:pStyle w:val="ConsPlusNormal"/>
              <w:jc w:val="center"/>
            </w:pPr>
            <w:r>
              <w:t>264,1</w:t>
            </w:r>
          </w:p>
        </w:tc>
      </w:tr>
      <w:tr w:rsidR="0050768A" w14:paraId="6931F5DA" w14:textId="77777777">
        <w:tc>
          <w:tcPr>
            <w:tcW w:w="2914" w:type="dxa"/>
          </w:tcPr>
          <w:p w14:paraId="236B8D0D" w14:textId="77777777" w:rsidR="0050768A" w:rsidRDefault="0050768A">
            <w:pPr>
              <w:pStyle w:val="ConsPlusNormal"/>
            </w:pPr>
            <w:r>
              <w:t>2.1.5.1.2. Магнитно-резонансная томография</w:t>
            </w:r>
          </w:p>
        </w:tc>
        <w:tc>
          <w:tcPr>
            <w:tcW w:w="1864" w:type="dxa"/>
          </w:tcPr>
          <w:p w14:paraId="700EEDBB" w14:textId="77777777" w:rsidR="0050768A" w:rsidRDefault="0050768A">
            <w:pPr>
              <w:pStyle w:val="ConsPlusNormal"/>
            </w:pPr>
            <w:r>
              <w:t>исследование</w:t>
            </w:r>
          </w:p>
        </w:tc>
        <w:tc>
          <w:tcPr>
            <w:tcW w:w="1504" w:type="dxa"/>
          </w:tcPr>
          <w:p w14:paraId="07C3201D" w14:textId="77777777" w:rsidR="0050768A" w:rsidRDefault="0050768A">
            <w:pPr>
              <w:pStyle w:val="ConsPlusNormal"/>
              <w:jc w:val="center"/>
            </w:pPr>
            <w:r>
              <w:t>0,021625</w:t>
            </w:r>
          </w:p>
        </w:tc>
        <w:tc>
          <w:tcPr>
            <w:tcW w:w="1504" w:type="dxa"/>
          </w:tcPr>
          <w:p w14:paraId="63B3B1B4" w14:textId="77777777" w:rsidR="0050768A" w:rsidRDefault="0050768A">
            <w:pPr>
              <w:pStyle w:val="ConsPlusNormal"/>
              <w:jc w:val="center"/>
            </w:pPr>
            <w:r>
              <w:t>5645,4</w:t>
            </w:r>
          </w:p>
        </w:tc>
        <w:tc>
          <w:tcPr>
            <w:tcW w:w="1849" w:type="dxa"/>
          </w:tcPr>
          <w:p w14:paraId="7FB536EE" w14:textId="77777777" w:rsidR="0050768A" w:rsidRDefault="0050768A">
            <w:pPr>
              <w:pStyle w:val="ConsPlusNormal"/>
              <w:jc w:val="center"/>
            </w:pPr>
            <w:r>
              <w:t>122,1</w:t>
            </w:r>
          </w:p>
        </w:tc>
        <w:tc>
          <w:tcPr>
            <w:tcW w:w="1504" w:type="dxa"/>
          </w:tcPr>
          <w:p w14:paraId="660941EB" w14:textId="77777777" w:rsidR="0050768A" w:rsidRDefault="0050768A">
            <w:pPr>
              <w:pStyle w:val="ConsPlusNormal"/>
              <w:jc w:val="center"/>
            </w:pPr>
            <w:r>
              <w:t>0,018179</w:t>
            </w:r>
          </w:p>
        </w:tc>
        <w:tc>
          <w:tcPr>
            <w:tcW w:w="1504" w:type="dxa"/>
          </w:tcPr>
          <w:p w14:paraId="0C32BF26" w14:textId="77777777" w:rsidR="0050768A" w:rsidRDefault="0050768A">
            <w:pPr>
              <w:pStyle w:val="ConsPlusNormal"/>
              <w:jc w:val="center"/>
            </w:pPr>
            <w:r>
              <w:t>6748,1</w:t>
            </w:r>
          </w:p>
        </w:tc>
        <w:tc>
          <w:tcPr>
            <w:tcW w:w="1849" w:type="dxa"/>
          </w:tcPr>
          <w:p w14:paraId="11DBC211" w14:textId="77777777" w:rsidR="0050768A" w:rsidRDefault="0050768A">
            <w:pPr>
              <w:pStyle w:val="ConsPlusNormal"/>
              <w:jc w:val="center"/>
            </w:pPr>
            <w:r>
              <w:t>122,7</w:t>
            </w:r>
          </w:p>
        </w:tc>
        <w:tc>
          <w:tcPr>
            <w:tcW w:w="1504" w:type="dxa"/>
          </w:tcPr>
          <w:p w14:paraId="36B0AE90" w14:textId="77777777" w:rsidR="0050768A" w:rsidRDefault="0050768A">
            <w:pPr>
              <w:pStyle w:val="ConsPlusNormal"/>
              <w:jc w:val="center"/>
            </w:pPr>
            <w:r>
              <w:t>0,018179</w:t>
            </w:r>
          </w:p>
        </w:tc>
        <w:tc>
          <w:tcPr>
            <w:tcW w:w="1504" w:type="dxa"/>
          </w:tcPr>
          <w:p w14:paraId="3325A07B" w14:textId="77777777" w:rsidR="0050768A" w:rsidRDefault="0050768A">
            <w:pPr>
              <w:pStyle w:val="ConsPlusNormal"/>
              <w:jc w:val="center"/>
            </w:pPr>
            <w:r>
              <w:t>7144,8</w:t>
            </w:r>
          </w:p>
        </w:tc>
        <w:tc>
          <w:tcPr>
            <w:tcW w:w="1849" w:type="dxa"/>
          </w:tcPr>
          <w:p w14:paraId="458A642D" w14:textId="77777777" w:rsidR="0050768A" w:rsidRDefault="0050768A">
            <w:pPr>
              <w:pStyle w:val="ConsPlusNormal"/>
              <w:jc w:val="center"/>
            </w:pPr>
            <w:r>
              <w:t>129,9</w:t>
            </w:r>
          </w:p>
        </w:tc>
      </w:tr>
      <w:tr w:rsidR="0050768A" w14:paraId="1863C4E0" w14:textId="77777777">
        <w:tc>
          <w:tcPr>
            <w:tcW w:w="2914" w:type="dxa"/>
          </w:tcPr>
          <w:p w14:paraId="3CB18E6D" w14:textId="77777777" w:rsidR="0050768A" w:rsidRDefault="0050768A">
            <w:pPr>
              <w:pStyle w:val="ConsPlusNormal"/>
            </w:pPr>
            <w:r>
              <w:t>2.1.5.1.3. Ультразвуковое исследование сердечно-сосудистой системы</w:t>
            </w:r>
          </w:p>
        </w:tc>
        <w:tc>
          <w:tcPr>
            <w:tcW w:w="1864" w:type="dxa"/>
          </w:tcPr>
          <w:p w14:paraId="02B1CA76" w14:textId="77777777" w:rsidR="0050768A" w:rsidRDefault="0050768A">
            <w:pPr>
              <w:pStyle w:val="ConsPlusNormal"/>
            </w:pPr>
            <w:r>
              <w:t>исследование</w:t>
            </w:r>
          </w:p>
        </w:tc>
        <w:tc>
          <w:tcPr>
            <w:tcW w:w="1504" w:type="dxa"/>
          </w:tcPr>
          <w:p w14:paraId="79B0C2B1" w14:textId="77777777" w:rsidR="0050768A" w:rsidRDefault="0050768A">
            <w:pPr>
              <w:pStyle w:val="ConsPlusNormal"/>
              <w:jc w:val="center"/>
            </w:pPr>
            <w:r>
              <w:t>0,109189</w:t>
            </w:r>
          </w:p>
        </w:tc>
        <w:tc>
          <w:tcPr>
            <w:tcW w:w="1504" w:type="dxa"/>
          </w:tcPr>
          <w:p w14:paraId="0D29F87E" w14:textId="77777777" w:rsidR="0050768A" w:rsidRDefault="0050768A">
            <w:pPr>
              <w:pStyle w:val="ConsPlusNormal"/>
              <w:jc w:val="center"/>
            </w:pPr>
            <w:r>
              <w:t>939,8</w:t>
            </w:r>
          </w:p>
        </w:tc>
        <w:tc>
          <w:tcPr>
            <w:tcW w:w="1849" w:type="dxa"/>
          </w:tcPr>
          <w:p w14:paraId="1E2EAB74" w14:textId="77777777" w:rsidR="0050768A" w:rsidRDefault="0050768A">
            <w:pPr>
              <w:pStyle w:val="ConsPlusNormal"/>
              <w:jc w:val="center"/>
            </w:pPr>
            <w:r>
              <w:t>102,6</w:t>
            </w:r>
          </w:p>
        </w:tc>
        <w:tc>
          <w:tcPr>
            <w:tcW w:w="1504" w:type="dxa"/>
          </w:tcPr>
          <w:p w14:paraId="7F744506" w14:textId="77777777" w:rsidR="0050768A" w:rsidRDefault="0050768A">
            <w:pPr>
              <w:pStyle w:val="ConsPlusNormal"/>
              <w:jc w:val="center"/>
            </w:pPr>
            <w:r>
              <w:t>0,09489</w:t>
            </w:r>
          </w:p>
        </w:tc>
        <w:tc>
          <w:tcPr>
            <w:tcW w:w="1504" w:type="dxa"/>
          </w:tcPr>
          <w:p w14:paraId="2A88E6C0" w14:textId="77777777" w:rsidR="0050768A" w:rsidRDefault="0050768A">
            <w:pPr>
              <w:pStyle w:val="ConsPlusNormal"/>
              <w:jc w:val="center"/>
            </w:pPr>
            <w:r>
              <w:t>997,9</w:t>
            </w:r>
          </w:p>
        </w:tc>
        <w:tc>
          <w:tcPr>
            <w:tcW w:w="1849" w:type="dxa"/>
          </w:tcPr>
          <w:p w14:paraId="6109190F" w14:textId="77777777" w:rsidR="0050768A" w:rsidRDefault="0050768A">
            <w:pPr>
              <w:pStyle w:val="ConsPlusNormal"/>
              <w:jc w:val="center"/>
            </w:pPr>
            <w:r>
              <w:t>94,7</w:t>
            </w:r>
          </w:p>
        </w:tc>
        <w:tc>
          <w:tcPr>
            <w:tcW w:w="1504" w:type="dxa"/>
          </w:tcPr>
          <w:p w14:paraId="35132EF7" w14:textId="77777777" w:rsidR="0050768A" w:rsidRDefault="0050768A">
            <w:pPr>
              <w:pStyle w:val="ConsPlusNormal"/>
              <w:jc w:val="center"/>
            </w:pPr>
            <w:r>
              <w:t>0,09489</w:t>
            </w:r>
          </w:p>
        </w:tc>
        <w:tc>
          <w:tcPr>
            <w:tcW w:w="1504" w:type="dxa"/>
          </w:tcPr>
          <w:p w14:paraId="3BFD7D64" w14:textId="77777777" w:rsidR="0050768A" w:rsidRDefault="0050768A">
            <w:pPr>
              <w:pStyle w:val="ConsPlusNormal"/>
              <w:jc w:val="center"/>
            </w:pPr>
            <w:r>
              <w:t>1056,6</w:t>
            </w:r>
          </w:p>
        </w:tc>
        <w:tc>
          <w:tcPr>
            <w:tcW w:w="1849" w:type="dxa"/>
          </w:tcPr>
          <w:p w14:paraId="06C03FFF" w14:textId="77777777" w:rsidR="0050768A" w:rsidRDefault="0050768A">
            <w:pPr>
              <w:pStyle w:val="ConsPlusNormal"/>
              <w:jc w:val="center"/>
            </w:pPr>
            <w:r>
              <w:t>100,3</w:t>
            </w:r>
          </w:p>
        </w:tc>
      </w:tr>
      <w:tr w:rsidR="0050768A" w14:paraId="45315530" w14:textId="77777777">
        <w:tc>
          <w:tcPr>
            <w:tcW w:w="2914" w:type="dxa"/>
          </w:tcPr>
          <w:p w14:paraId="4684716F" w14:textId="77777777" w:rsidR="0050768A" w:rsidRDefault="0050768A">
            <w:pPr>
              <w:pStyle w:val="ConsPlusNormal"/>
            </w:pPr>
            <w:r>
              <w:t>2.1.5.1.4. Эндоскопическое диагностическое исследование</w:t>
            </w:r>
          </w:p>
        </w:tc>
        <w:tc>
          <w:tcPr>
            <w:tcW w:w="1864" w:type="dxa"/>
          </w:tcPr>
          <w:p w14:paraId="620081AB" w14:textId="77777777" w:rsidR="0050768A" w:rsidRDefault="0050768A">
            <w:pPr>
              <w:pStyle w:val="ConsPlusNormal"/>
            </w:pPr>
            <w:r>
              <w:t>исследование</w:t>
            </w:r>
          </w:p>
        </w:tc>
        <w:tc>
          <w:tcPr>
            <w:tcW w:w="1504" w:type="dxa"/>
          </w:tcPr>
          <w:p w14:paraId="487B6EDD" w14:textId="77777777" w:rsidR="0050768A" w:rsidRDefault="0050768A">
            <w:pPr>
              <w:pStyle w:val="ConsPlusNormal"/>
              <w:jc w:val="center"/>
            </w:pPr>
            <w:r>
              <w:t>0,059203</w:t>
            </w:r>
          </w:p>
        </w:tc>
        <w:tc>
          <w:tcPr>
            <w:tcW w:w="1504" w:type="dxa"/>
          </w:tcPr>
          <w:p w14:paraId="4258E3C9" w14:textId="77777777" w:rsidR="0050768A" w:rsidRDefault="0050768A">
            <w:pPr>
              <w:pStyle w:val="ConsPlusNormal"/>
              <w:jc w:val="center"/>
            </w:pPr>
            <w:r>
              <w:t>1723,3</w:t>
            </w:r>
          </w:p>
        </w:tc>
        <w:tc>
          <w:tcPr>
            <w:tcW w:w="1849" w:type="dxa"/>
          </w:tcPr>
          <w:p w14:paraId="67276524" w14:textId="77777777" w:rsidR="0050768A" w:rsidRDefault="0050768A">
            <w:pPr>
              <w:pStyle w:val="ConsPlusNormal"/>
              <w:jc w:val="center"/>
            </w:pPr>
            <w:r>
              <w:t>102,0</w:t>
            </w:r>
          </w:p>
        </w:tc>
        <w:tc>
          <w:tcPr>
            <w:tcW w:w="1504" w:type="dxa"/>
          </w:tcPr>
          <w:p w14:paraId="6D600F16" w14:textId="77777777" w:rsidR="0050768A" w:rsidRDefault="0050768A">
            <w:pPr>
              <w:pStyle w:val="ConsPlusNormal"/>
              <w:jc w:val="center"/>
            </w:pPr>
            <w:r>
              <w:t>0,030918</w:t>
            </w:r>
          </w:p>
        </w:tc>
        <w:tc>
          <w:tcPr>
            <w:tcW w:w="1504" w:type="dxa"/>
          </w:tcPr>
          <w:p w14:paraId="192FA63F" w14:textId="77777777" w:rsidR="0050768A" w:rsidRDefault="0050768A">
            <w:pPr>
              <w:pStyle w:val="ConsPlusNormal"/>
              <w:jc w:val="center"/>
            </w:pPr>
            <w:r>
              <w:t>1829,9</w:t>
            </w:r>
          </w:p>
        </w:tc>
        <w:tc>
          <w:tcPr>
            <w:tcW w:w="1849" w:type="dxa"/>
          </w:tcPr>
          <w:p w14:paraId="54097E0D" w14:textId="77777777" w:rsidR="0050768A" w:rsidRDefault="0050768A">
            <w:pPr>
              <w:pStyle w:val="ConsPlusNormal"/>
              <w:jc w:val="center"/>
            </w:pPr>
            <w:r>
              <w:t>56,6</w:t>
            </w:r>
          </w:p>
        </w:tc>
        <w:tc>
          <w:tcPr>
            <w:tcW w:w="1504" w:type="dxa"/>
          </w:tcPr>
          <w:p w14:paraId="0B359749" w14:textId="77777777" w:rsidR="0050768A" w:rsidRDefault="0050768A">
            <w:pPr>
              <w:pStyle w:val="ConsPlusNormal"/>
              <w:jc w:val="center"/>
            </w:pPr>
            <w:r>
              <w:t>0,030918</w:t>
            </w:r>
          </w:p>
        </w:tc>
        <w:tc>
          <w:tcPr>
            <w:tcW w:w="1504" w:type="dxa"/>
          </w:tcPr>
          <w:p w14:paraId="21F987D7" w14:textId="77777777" w:rsidR="0050768A" w:rsidRDefault="0050768A">
            <w:pPr>
              <w:pStyle w:val="ConsPlusNormal"/>
              <w:jc w:val="center"/>
            </w:pPr>
            <w:r>
              <w:t>1937,5</w:t>
            </w:r>
          </w:p>
        </w:tc>
        <w:tc>
          <w:tcPr>
            <w:tcW w:w="1849" w:type="dxa"/>
          </w:tcPr>
          <w:p w14:paraId="7CDCFF0B" w14:textId="77777777" w:rsidR="0050768A" w:rsidRDefault="0050768A">
            <w:pPr>
              <w:pStyle w:val="ConsPlusNormal"/>
              <w:jc w:val="center"/>
            </w:pPr>
            <w:r>
              <w:t>59,9</w:t>
            </w:r>
          </w:p>
        </w:tc>
      </w:tr>
      <w:tr w:rsidR="0050768A" w14:paraId="41A9AA80" w14:textId="77777777">
        <w:tc>
          <w:tcPr>
            <w:tcW w:w="2914" w:type="dxa"/>
          </w:tcPr>
          <w:p w14:paraId="109DE696" w14:textId="77777777" w:rsidR="0050768A" w:rsidRDefault="0050768A">
            <w:pPr>
              <w:pStyle w:val="ConsPlusNormal"/>
            </w:pPr>
            <w:r>
              <w:t>2.1.5.1.5. Молекулярно-генетическое исследование с целью диагностики онкологических заболеваний</w:t>
            </w:r>
          </w:p>
        </w:tc>
        <w:tc>
          <w:tcPr>
            <w:tcW w:w="1864" w:type="dxa"/>
          </w:tcPr>
          <w:p w14:paraId="14A3BB4C" w14:textId="77777777" w:rsidR="0050768A" w:rsidRDefault="0050768A">
            <w:pPr>
              <w:pStyle w:val="ConsPlusNormal"/>
            </w:pPr>
            <w:r>
              <w:t>исследование</w:t>
            </w:r>
          </w:p>
        </w:tc>
        <w:tc>
          <w:tcPr>
            <w:tcW w:w="1504" w:type="dxa"/>
          </w:tcPr>
          <w:p w14:paraId="68550BED" w14:textId="77777777" w:rsidR="0050768A" w:rsidRDefault="0050768A">
            <w:pPr>
              <w:pStyle w:val="ConsPlusNormal"/>
              <w:jc w:val="center"/>
            </w:pPr>
            <w:r>
              <w:t>0,001773</w:t>
            </w:r>
          </w:p>
        </w:tc>
        <w:tc>
          <w:tcPr>
            <w:tcW w:w="1504" w:type="dxa"/>
          </w:tcPr>
          <w:p w14:paraId="21B78194" w14:textId="77777777" w:rsidR="0050768A" w:rsidRDefault="0050768A">
            <w:pPr>
              <w:pStyle w:val="ConsPlusNormal"/>
              <w:jc w:val="center"/>
            </w:pPr>
            <w:r>
              <w:t>14471,7</w:t>
            </w:r>
          </w:p>
        </w:tc>
        <w:tc>
          <w:tcPr>
            <w:tcW w:w="1849" w:type="dxa"/>
          </w:tcPr>
          <w:p w14:paraId="17F2D59F" w14:textId="77777777" w:rsidR="0050768A" w:rsidRDefault="0050768A">
            <w:pPr>
              <w:pStyle w:val="ConsPlusNormal"/>
              <w:jc w:val="center"/>
            </w:pPr>
            <w:r>
              <w:t>25,7</w:t>
            </w:r>
          </w:p>
        </w:tc>
        <w:tc>
          <w:tcPr>
            <w:tcW w:w="1504" w:type="dxa"/>
          </w:tcPr>
          <w:p w14:paraId="59F9F9D8" w14:textId="77777777" w:rsidR="0050768A" w:rsidRDefault="0050768A">
            <w:pPr>
              <w:pStyle w:val="ConsPlusNormal"/>
              <w:jc w:val="center"/>
            </w:pPr>
            <w:r>
              <w:t>0,00112</w:t>
            </w:r>
          </w:p>
        </w:tc>
        <w:tc>
          <w:tcPr>
            <w:tcW w:w="1504" w:type="dxa"/>
          </w:tcPr>
          <w:p w14:paraId="65F2BF70" w14:textId="77777777" w:rsidR="0050768A" w:rsidRDefault="0050768A">
            <w:pPr>
              <w:pStyle w:val="ConsPlusNormal"/>
              <w:jc w:val="center"/>
            </w:pPr>
            <w:r>
              <w:t>15367,4</w:t>
            </w:r>
          </w:p>
        </w:tc>
        <w:tc>
          <w:tcPr>
            <w:tcW w:w="1849" w:type="dxa"/>
          </w:tcPr>
          <w:p w14:paraId="2CA72213" w14:textId="77777777" w:rsidR="0050768A" w:rsidRDefault="0050768A">
            <w:pPr>
              <w:pStyle w:val="ConsPlusNormal"/>
              <w:jc w:val="center"/>
            </w:pPr>
            <w:r>
              <w:t>17,2</w:t>
            </w:r>
          </w:p>
        </w:tc>
        <w:tc>
          <w:tcPr>
            <w:tcW w:w="1504" w:type="dxa"/>
          </w:tcPr>
          <w:p w14:paraId="22D30C72" w14:textId="77777777" w:rsidR="0050768A" w:rsidRDefault="0050768A">
            <w:pPr>
              <w:pStyle w:val="ConsPlusNormal"/>
              <w:jc w:val="center"/>
            </w:pPr>
            <w:r>
              <w:t>0,00112</w:t>
            </w:r>
          </w:p>
        </w:tc>
        <w:tc>
          <w:tcPr>
            <w:tcW w:w="1504" w:type="dxa"/>
          </w:tcPr>
          <w:p w14:paraId="15912737" w14:textId="77777777" w:rsidR="0050768A" w:rsidRDefault="0050768A">
            <w:pPr>
              <w:pStyle w:val="ConsPlusNormal"/>
              <w:jc w:val="center"/>
            </w:pPr>
            <w:r>
              <w:t>16270,9</w:t>
            </w:r>
          </w:p>
        </w:tc>
        <w:tc>
          <w:tcPr>
            <w:tcW w:w="1849" w:type="dxa"/>
          </w:tcPr>
          <w:p w14:paraId="7C9A2C7D" w14:textId="77777777" w:rsidR="0050768A" w:rsidRDefault="0050768A">
            <w:pPr>
              <w:pStyle w:val="ConsPlusNormal"/>
              <w:jc w:val="center"/>
            </w:pPr>
            <w:r>
              <w:t>18,2</w:t>
            </w:r>
          </w:p>
        </w:tc>
      </w:tr>
      <w:tr w:rsidR="0050768A" w14:paraId="72A619FC" w14:textId="77777777">
        <w:tc>
          <w:tcPr>
            <w:tcW w:w="2914" w:type="dxa"/>
          </w:tcPr>
          <w:p w14:paraId="24FECA57" w14:textId="77777777" w:rsidR="0050768A" w:rsidRDefault="0050768A">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64" w:type="dxa"/>
          </w:tcPr>
          <w:p w14:paraId="5DA53D47" w14:textId="77777777" w:rsidR="0050768A" w:rsidRDefault="0050768A">
            <w:pPr>
              <w:pStyle w:val="ConsPlusNormal"/>
            </w:pPr>
            <w:r>
              <w:t>исследование</w:t>
            </w:r>
          </w:p>
        </w:tc>
        <w:tc>
          <w:tcPr>
            <w:tcW w:w="1504" w:type="dxa"/>
          </w:tcPr>
          <w:p w14:paraId="272CA62F" w14:textId="77777777" w:rsidR="0050768A" w:rsidRDefault="0050768A">
            <w:pPr>
              <w:pStyle w:val="ConsPlusNormal"/>
              <w:jc w:val="center"/>
            </w:pPr>
            <w:r>
              <w:t>0,015192</w:t>
            </w:r>
          </w:p>
        </w:tc>
        <w:tc>
          <w:tcPr>
            <w:tcW w:w="1504" w:type="dxa"/>
          </w:tcPr>
          <w:p w14:paraId="76F0274C" w14:textId="77777777" w:rsidR="0050768A" w:rsidRDefault="0050768A">
            <w:pPr>
              <w:pStyle w:val="ConsPlusNormal"/>
              <w:jc w:val="center"/>
            </w:pPr>
            <w:r>
              <w:t>2469,5</w:t>
            </w:r>
          </w:p>
        </w:tc>
        <w:tc>
          <w:tcPr>
            <w:tcW w:w="1849" w:type="dxa"/>
          </w:tcPr>
          <w:p w14:paraId="762080B9" w14:textId="77777777" w:rsidR="0050768A" w:rsidRDefault="0050768A">
            <w:pPr>
              <w:pStyle w:val="ConsPlusNormal"/>
              <w:jc w:val="center"/>
            </w:pPr>
            <w:r>
              <w:t>37,5</w:t>
            </w:r>
          </w:p>
        </w:tc>
        <w:tc>
          <w:tcPr>
            <w:tcW w:w="1504" w:type="dxa"/>
          </w:tcPr>
          <w:p w14:paraId="57F72B9F" w14:textId="77777777" w:rsidR="0050768A" w:rsidRDefault="0050768A">
            <w:pPr>
              <w:pStyle w:val="ConsPlusNormal"/>
              <w:jc w:val="center"/>
            </w:pPr>
            <w:r>
              <w:t>0,015192</w:t>
            </w:r>
          </w:p>
        </w:tc>
        <w:tc>
          <w:tcPr>
            <w:tcW w:w="1504" w:type="dxa"/>
          </w:tcPr>
          <w:p w14:paraId="40515AB0" w14:textId="77777777" w:rsidR="0050768A" w:rsidRDefault="0050768A">
            <w:pPr>
              <w:pStyle w:val="ConsPlusNormal"/>
              <w:jc w:val="center"/>
            </w:pPr>
            <w:r>
              <w:t>3789,9</w:t>
            </w:r>
          </w:p>
        </w:tc>
        <w:tc>
          <w:tcPr>
            <w:tcW w:w="1849" w:type="dxa"/>
          </w:tcPr>
          <w:p w14:paraId="0C10E94F" w14:textId="77777777" w:rsidR="0050768A" w:rsidRDefault="0050768A">
            <w:pPr>
              <w:pStyle w:val="ConsPlusNormal"/>
              <w:jc w:val="center"/>
            </w:pPr>
            <w:r>
              <w:t>57,6</w:t>
            </w:r>
          </w:p>
        </w:tc>
        <w:tc>
          <w:tcPr>
            <w:tcW w:w="1504" w:type="dxa"/>
          </w:tcPr>
          <w:p w14:paraId="7FD3273B" w14:textId="77777777" w:rsidR="0050768A" w:rsidRDefault="0050768A">
            <w:pPr>
              <w:pStyle w:val="ConsPlusNormal"/>
              <w:jc w:val="center"/>
            </w:pPr>
            <w:r>
              <w:t>0,015192</w:t>
            </w:r>
          </w:p>
        </w:tc>
        <w:tc>
          <w:tcPr>
            <w:tcW w:w="1504" w:type="dxa"/>
          </w:tcPr>
          <w:p w14:paraId="6294F0BA" w14:textId="77777777" w:rsidR="0050768A" w:rsidRDefault="0050768A">
            <w:pPr>
              <w:pStyle w:val="ConsPlusNormal"/>
              <w:jc w:val="center"/>
            </w:pPr>
            <w:r>
              <w:t>4012,8</w:t>
            </w:r>
          </w:p>
        </w:tc>
        <w:tc>
          <w:tcPr>
            <w:tcW w:w="1849" w:type="dxa"/>
          </w:tcPr>
          <w:p w14:paraId="06E3F7CD" w14:textId="77777777" w:rsidR="0050768A" w:rsidRDefault="0050768A">
            <w:pPr>
              <w:pStyle w:val="ConsPlusNormal"/>
              <w:jc w:val="center"/>
            </w:pPr>
            <w:r>
              <w:t>61,0</w:t>
            </w:r>
          </w:p>
        </w:tc>
      </w:tr>
      <w:tr w:rsidR="0050768A" w14:paraId="131802E2" w14:textId="77777777">
        <w:tc>
          <w:tcPr>
            <w:tcW w:w="2914" w:type="dxa"/>
          </w:tcPr>
          <w:p w14:paraId="693FC052" w14:textId="77777777" w:rsidR="0050768A" w:rsidRDefault="0050768A">
            <w:pPr>
              <w:pStyle w:val="ConsPlusNormal"/>
            </w:pPr>
            <w:r>
              <w:t>2.1.5.1.7. Тестирование на выявление новой коронавирусной инфекции (COVID-19)</w:t>
            </w:r>
          </w:p>
        </w:tc>
        <w:tc>
          <w:tcPr>
            <w:tcW w:w="1864" w:type="dxa"/>
          </w:tcPr>
          <w:p w14:paraId="4DC1F9A8" w14:textId="77777777" w:rsidR="0050768A" w:rsidRDefault="0050768A">
            <w:pPr>
              <w:pStyle w:val="ConsPlusNormal"/>
            </w:pPr>
            <w:r>
              <w:t>исследование</w:t>
            </w:r>
          </w:p>
        </w:tc>
        <w:tc>
          <w:tcPr>
            <w:tcW w:w="1504" w:type="dxa"/>
          </w:tcPr>
          <w:p w14:paraId="25938324" w14:textId="77777777" w:rsidR="0050768A" w:rsidRDefault="0050768A">
            <w:pPr>
              <w:pStyle w:val="ConsPlusNormal"/>
              <w:jc w:val="center"/>
            </w:pPr>
            <w:r>
              <w:t>0,05105</w:t>
            </w:r>
          </w:p>
        </w:tc>
        <w:tc>
          <w:tcPr>
            <w:tcW w:w="1504" w:type="dxa"/>
          </w:tcPr>
          <w:p w14:paraId="271ABF24" w14:textId="77777777" w:rsidR="0050768A" w:rsidRDefault="0050768A">
            <w:pPr>
              <w:pStyle w:val="ConsPlusNormal"/>
              <w:jc w:val="center"/>
            </w:pPr>
            <w:r>
              <w:t>690,8</w:t>
            </w:r>
          </w:p>
        </w:tc>
        <w:tc>
          <w:tcPr>
            <w:tcW w:w="1849" w:type="dxa"/>
          </w:tcPr>
          <w:p w14:paraId="4823915C" w14:textId="77777777" w:rsidR="0050768A" w:rsidRDefault="0050768A">
            <w:pPr>
              <w:pStyle w:val="ConsPlusNormal"/>
              <w:jc w:val="center"/>
            </w:pPr>
            <w:r>
              <w:t>35,3</w:t>
            </w:r>
          </w:p>
        </w:tc>
        <w:tc>
          <w:tcPr>
            <w:tcW w:w="1504" w:type="dxa"/>
          </w:tcPr>
          <w:p w14:paraId="178C42A0" w14:textId="77777777" w:rsidR="0050768A" w:rsidRDefault="0050768A">
            <w:pPr>
              <w:pStyle w:val="ConsPlusNormal"/>
              <w:jc w:val="center"/>
            </w:pPr>
            <w:r>
              <w:t>0,102779</w:t>
            </w:r>
          </w:p>
        </w:tc>
        <w:tc>
          <w:tcPr>
            <w:tcW w:w="1504" w:type="dxa"/>
          </w:tcPr>
          <w:p w14:paraId="7AE4C38C" w14:textId="77777777" w:rsidR="0050768A" w:rsidRDefault="0050768A">
            <w:pPr>
              <w:pStyle w:val="ConsPlusNormal"/>
              <w:jc w:val="center"/>
            </w:pPr>
            <w:r>
              <w:t>733,7</w:t>
            </w:r>
          </w:p>
        </w:tc>
        <w:tc>
          <w:tcPr>
            <w:tcW w:w="1849" w:type="dxa"/>
          </w:tcPr>
          <w:p w14:paraId="352EC061" w14:textId="77777777" w:rsidR="0050768A" w:rsidRDefault="0050768A">
            <w:pPr>
              <w:pStyle w:val="ConsPlusNormal"/>
              <w:jc w:val="center"/>
            </w:pPr>
            <w:r>
              <w:t>75,4</w:t>
            </w:r>
          </w:p>
        </w:tc>
        <w:tc>
          <w:tcPr>
            <w:tcW w:w="1504" w:type="dxa"/>
          </w:tcPr>
          <w:p w14:paraId="5D972014" w14:textId="77777777" w:rsidR="0050768A" w:rsidRDefault="0050768A">
            <w:pPr>
              <w:pStyle w:val="ConsPlusNormal"/>
              <w:jc w:val="center"/>
            </w:pPr>
            <w:r>
              <w:t>0,102779</w:t>
            </w:r>
          </w:p>
        </w:tc>
        <w:tc>
          <w:tcPr>
            <w:tcW w:w="1504" w:type="dxa"/>
          </w:tcPr>
          <w:p w14:paraId="09B68D1D" w14:textId="77777777" w:rsidR="0050768A" w:rsidRDefault="0050768A">
            <w:pPr>
              <w:pStyle w:val="ConsPlusNormal"/>
              <w:jc w:val="center"/>
            </w:pPr>
            <w:r>
              <w:t>776,8</w:t>
            </w:r>
          </w:p>
        </w:tc>
        <w:tc>
          <w:tcPr>
            <w:tcW w:w="1849" w:type="dxa"/>
          </w:tcPr>
          <w:p w14:paraId="3B504FF3" w14:textId="77777777" w:rsidR="0050768A" w:rsidRDefault="0050768A">
            <w:pPr>
              <w:pStyle w:val="ConsPlusNormal"/>
              <w:jc w:val="center"/>
            </w:pPr>
            <w:r>
              <w:t>79,8</w:t>
            </w:r>
          </w:p>
        </w:tc>
      </w:tr>
      <w:tr w:rsidR="0050768A" w14:paraId="23B4093D" w14:textId="77777777">
        <w:tc>
          <w:tcPr>
            <w:tcW w:w="2914" w:type="dxa"/>
          </w:tcPr>
          <w:p w14:paraId="1B335745" w14:textId="77777777" w:rsidR="0050768A" w:rsidRDefault="0050768A">
            <w:pPr>
              <w:pStyle w:val="ConsPlusNormal"/>
            </w:pPr>
            <w:r>
              <w:t xml:space="preserve">2.1.6. Диспансерное наблюдение </w:t>
            </w:r>
            <w:hyperlink w:anchor="P1306" w:history="1">
              <w:r>
                <w:rPr>
                  <w:color w:val="0000FF"/>
                </w:rPr>
                <w:t>&lt;6&gt;</w:t>
              </w:r>
            </w:hyperlink>
            <w:r>
              <w:t>, в том числе по поводу:</w:t>
            </w:r>
          </w:p>
        </w:tc>
        <w:tc>
          <w:tcPr>
            <w:tcW w:w="1864" w:type="dxa"/>
          </w:tcPr>
          <w:p w14:paraId="1BA7AA44" w14:textId="77777777" w:rsidR="0050768A" w:rsidRDefault="0050768A">
            <w:pPr>
              <w:pStyle w:val="ConsPlusNormal"/>
            </w:pPr>
            <w:r>
              <w:t>комплексное посещение</w:t>
            </w:r>
          </w:p>
        </w:tc>
        <w:tc>
          <w:tcPr>
            <w:tcW w:w="1504" w:type="dxa"/>
          </w:tcPr>
          <w:p w14:paraId="0A3BAF06" w14:textId="77777777" w:rsidR="0050768A" w:rsidRDefault="0050768A">
            <w:pPr>
              <w:pStyle w:val="ConsPlusNormal"/>
              <w:jc w:val="center"/>
            </w:pPr>
            <w:r>
              <w:t>0,261736</w:t>
            </w:r>
          </w:p>
        </w:tc>
        <w:tc>
          <w:tcPr>
            <w:tcW w:w="1504" w:type="dxa"/>
          </w:tcPr>
          <w:p w14:paraId="2EB63520" w14:textId="77777777" w:rsidR="0050768A" w:rsidRDefault="0050768A">
            <w:pPr>
              <w:pStyle w:val="ConsPlusNormal"/>
              <w:jc w:val="center"/>
            </w:pPr>
            <w:r>
              <w:t>3549,6</w:t>
            </w:r>
          </w:p>
        </w:tc>
        <w:tc>
          <w:tcPr>
            <w:tcW w:w="1849" w:type="dxa"/>
          </w:tcPr>
          <w:p w14:paraId="1F20CC17" w14:textId="77777777" w:rsidR="0050768A" w:rsidRDefault="0050768A">
            <w:pPr>
              <w:pStyle w:val="ConsPlusNormal"/>
              <w:jc w:val="center"/>
            </w:pPr>
            <w:r>
              <w:t>929,0</w:t>
            </w:r>
          </w:p>
        </w:tc>
        <w:tc>
          <w:tcPr>
            <w:tcW w:w="1504" w:type="dxa"/>
          </w:tcPr>
          <w:p w14:paraId="4842626D" w14:textId="77777777" w:rsidR="0050768A" w:rsidRDefault="0050768A">
            <w:pPr>
              <w:pStyle w:val="ConsPlusNormal"/>
              <w:jc w:val="center"/>
            </w:pPr>
            <w:r>
              <w:t>0,261736</w:t>
            </w:r>
          </w:p>
        </w:tc>
        <w:tc>
          <w:tcPr>
            <w:tcW w:w="1504" w:type="dxa"/>
          </w:tcPr>
          <w:p w14:paraId="35C6C1CC" w14:textId="77777777" w:rsidR="0050768A" w:rsidRDefault="0050768A">
            <w:pPr>
              <w:pStyle w:val="ConsPlusNormal"/>
              <w:jc w:val="center"/>
            </w:pPr>
            <w:r>
              <w:t>3769,2</w:t>
            </w:r>
          </w:p>
        </w:tc>
        <w:tc>
          <w:tcPr>
            <w:tcW w:w="1849" w:type="dxa"/>
          </w:tcPr>
          <w:p w14:paraId="25056C8D" w14:textId="77777777" w:rsidR="0050768A" w:rsidRDefault="0050768A">
            <w:pPr>
              <w:pStyle w:val="ConsPlusNormal"/>
              <w:jc w:val="center"/>
            </w:pPr>
            <w:r>
              <w:t>986,5</w:t>
            </w:r>
          </w:p>
        </w:tc>
        <w:tc>
          <w:tcPr>
            <w:tcW w:w="1504" w:type="dxa"/>
          </w:tcPr>
          <w:p w14:paraId="5C2234F6" w14:textId="77777777" w:rsidR="0050768A" w:rsidRDefault="0050768A">
            <w:pPr>
              <w:pStyle w:val="ConsPlusNormal"/>
              <w:jc w:val="center"/>
            </w:pPr>
            <w:r>
              <w:t>0,261736</w:t>
            </w:r>
          </w:p>
        </w:tc>
        <w:tc>
          <w:tcPr>
            <w:tcW w:w="1504" w:type="dxa"/>
          </w:tcPr>
          <w:p w14:paraId="2756B61B" w14:textId="77777777" w:rsidR="0050768A" w:rsidRDefault="0050768A">
            <w:pPr>
              <w:pStyle w:val="ConsPlusNormal"/>
              <w:jc w:val="center"/>
            </w:pPr>
            <w:r>
              <w:t>3990,8</w:t>
            </w:r>
          </w:p>
        </w:tc>
        <w:tc>
          <w:tcPr>
            <w:tcW w:w="1849" w:type="dxa"/>
          </w:tcPr>
          <w:p w14:paraId="4495037F" w14:textId="77777777" w:rsidR="0050768A" w:rsidRDefault="0050768A">
            <w:pPr>
              <w:pStyle w:val="ConsPlusNormal"/>
              <w:jc w:val="center"/>
            </w:pPr>
            <w:r>
              <w:t>1044,5</w:t>
            </w:r>
          </w:p>
        </w:tc>
      </w:tr>
      <w:tr w:rsidR="0050768A" w14:paraId="28B2A8A6" w14:textId="77777777">
        <w:tc>
          <w:tcPr>
            <w:tcW w:w="2914" w:type="dxa"/>
          </w:tcPr>
          <w:p w14:paraId="4CD3246E" w14:textId="77777777" w:rsidR="0050768A" w:rsidRDefault="0050768A">
            <w:pPr>
              <w:pStyle w:val="ConsPlusNormal"/>
            </w:pPr>
            <w:r>
              <w:t>2.1.6.1. Онкологических заболеваний</w:t>
            </w:r>
          </w:p>
        </w:tc>
        <w:tc>
          <w:tcPr>
            <w:tcW w:w="1864" w:type="dxa"/>
          </w:tcPr>
          <w:p w14:paraId="5B295D6F" w14:textId="77777777" w:rsidR="0050768A" w:rsidRDefault="0050768A">
            <w:pPr>
              <w:pStyle w:val="ConsPlusNormal"/>
            </w:pPr>
            <w:r>
              <w:t>комплексное посещение</w:t>
            </w:r>
          </w:p>
        </w:tc>
        <w:tc>
          <w:tcPr>
            <w:tcW w:w="1504" w:type="dxa"/>
          </w:tcPr>
          <w:p w14:paraId="5CF2647B" w14:textId="77777777" w:rsidR="0050768A" w:rsidRDefault="0050768A">
            <w:pPr>
              <w:pStyle w:val="ConsPlusNormal"/>
              <w:jc w:val="center"/>
            </w:pPr>
            <w:r>
              <w:t>0,04505</w:t>
            </w:r>
          </w:p>
        </w:tc>
        <w:tc>
          <w:tcPr>
            <w:tcW w:w="1504" w:type="dxa"/>
          </w:tcPr>
          <w:p w14:paraId="5A05B7DF" w14:textId="77777777" w:rsidR="0050768A" w:rsidRDefault="0050768A">
            <w:pPr>
              <w:pStyle w:val="ConsPlusNormal"/>
              <w:jc w:val="center"/>
            </w:pPr>
            <w:r>
              <w:t>5001,9</w:t>
            </w:r>
          </w:p>
        </w:tc>
        <w:tc>
          <w:tcPr>
            <w:tcW w:w="1849" w:type="dxa"/>
          </w:tcPr>
          <w:p w14:paraId="286BC326" w14:textId="77777777" w:rsidR="0050768A" w:rsidRDefault="0050768A">
            <w:pPr>
              <w:pStyle w:val="ConsPlusNormal"/>
              <w:jc w:val="center"/>
            </w:pPr>
            <w:r>
              <w:t>225,3</w:t>
            </w:r>
          </w:p>
        </w:tc>
        <w:tc>
          <w:tcPr>
            <w:tcW w:w="1504" w:type="dxa"/>
          </w:tcPr>
          <w:p w14:paraId="492A5A2D" w14:textId="77777777" w:rsidR="0050768A" w:rsidRDefault="0050768A">
            <w:pPr>
              <w:pStyle w:val="ConsPlusNormal"/>
              <w:jc w:val="center"/>
            </w:pPr>
            <w:r>
              <w:t>0,04505</w:t>
            </w:r>
          </w:p>
        </w:tc>
        <w:tc>
          <w:tcPr>
            <w:tcW w:w="1504" w:type="dxa"/>
          </w:tcPr>
          <w:p w14:paraId="78D25439" w14:textId="77777777" w:rsidR="0050768A" w:rsidRDefault="0050768A">
            <w:pPr>
              <w:pStyle w:val="ConsPlusNormal"/>
              <w:jc w:val="center"/>
            </w:pPr>
            <w:r>
              <w:t>5311,5</w:t>
            </w:r>
          </w:p>
        </w:tc>
        <w:tc>
          <w:tcPr>
            <w:tcW w:w="1849" w:type="dxa"/>
          </w:tcPr>
          <w:p w14:paraId="37F613C8" w14:textId="77777777" w:rsidR="0050768A" w:rsidRDefault="0050768A">
            <w:pPr>
              <w:pStyle w:val="ConsPlusNormal"/>
              <w:jc w:val="center"/>
            </w:pPr>
            <w:r>
              <w:t>239,3</w:t>
            </w:r>
          </w:p>
        </w:tc>
        <w:tc>
          <w:tcPr>
            <w:tcW w:w="1504" w:type="dxa"/>
          </w:tcPr>
          <w:p w14:paraId="7661A9E8" w14:textId="77777777" w:rsidR="0050768A" w:rsidRDefault="0050768A">
            <w:pPr>
              <w:pStyle w:val="ConsPlusNormal"/>
              <w:jc w:val="center"/>
            </w:pPr>
            <w:r>
              <w:t>0,04505</w:t>
            </w:r>
          </w:p>
        </w:tc>
        <w:tc>
          <w:tcPr>
            <w:tcW w:w="1504" w:type="dxa"/>
          </w:tcPr>
          <w:p w14:paraId="1BC029B6" w14:textId="77777777" w:rsidR="0050768A" w:rsidRDefault="0050768A">
            <w:pPr>
              <w:pStyle w:val="ConsPlusNormal"/>
              <w:jc w:val="center"/>
            </w:pPr>
            <w:r>
              <w:t>5623,8</w:t>
            </w:r>
          </w:p>
        </w:tc>
        <w:tc>
          <w:tcPr>
            <w:tcW w:w="1849" w:type="dxa"/>
          </w:tcPr>
          <w:p w14:paraId="360CEB7B" w14:textId="77777777" w:rsidR="0050768A" w:rsidRDefault="0050768A">
            <w:pPr>
              <w:pStyle w:val="ConsPlusNormal"/>
              <w:jc w:val="center"/>
            </w:pPr>
            <w:r>
              <w:t>253,4</w:t>
            </w:r>
          </w:p>
        </w:tc>
      </w:tr>
      <w:tr w:rsidR="0050768A" w14:paraId="343C08CA" w14:textId="77777777">
        <w:tc>
          <w:tcPr>
            <w:tcW w:w="2914" w:type="dxa"/>
          </w:tcPr>
          <w:p w14:paraId="68FCAF69" w14:textId="77777777" w:rsidR="0050768A" w:rsidRDefault="0050768A">
            <w:pPr>
              <w:pStyle w:val="ConsPlusNormal"/>
            </w:pPr>
            <w:r>
              <w:t>2.1.6.2. Сахарного диабета</w:t>
            </w:r>
          </w:p>
        </w:tc>
        <w:tc>
          <w:tcPr>
            <w:tcW w:w="1864" w:type="dxa"/>
          </w:tcPr>
          <w:p w14:paraId="40E23772" w14:textId="77777777" w:rsidR="0050768A" w:rsidRDefault="0050768A">
            <w:pPr>
              <w:pStyle w:val="ConsPlusNormal"/>
            </w:pPr>
            <w:r>
              <w:t>комплексное посещение</w:t>
            </w:r>
          </w:p>
        </w:tc>
        <w:tc>
          <w:tcPr>
            <w:tcW w:w="1504" w:type="dxa"/>
          </w:tcPr>
          <w:p w14:paraId="4175E442" w14:textId="77777777" w:rsidR="0050768A" w:rsidRDefault="0050768A">
            <w:pPr>
              <w:pStyle w:val="ConsPlusNormal"/>
              <w:jc w:val="center"/>
            </w:pPr>
            <w:r>
              <w:t>0,0598</w:t>
            </w:r>
          </w:p>
        </w:tc>
        <w:tc>
          <w:tcPr>
            <w:tcW w:w="1504" w:type="dxa"/>
          </w:tcPr>
          <w:p w14:paraId="62C29BA1" w14:textId="77777777" w:rsidR="0050768A" w:rsidRDefault="0050768A">
            <w:pPr>
              <w:pStyle w:val="ConsPlusNormal"/>
              <w:jc w:val="center"/>
            </w:pPr>
            <w:r>
              <w:t>1888,5</w:t>
            </w:r>
          </w:p>
        </w:tc>
        <w:tc>
          <w:tcPr>
            <w:tcW w:w="1849" w:type="dxa"/>
          </w:tcPr>
          <w:p w14:paraId="5ED95FA8" w14:textId="77777777" w:rsidR="0050768A" w:rsidRDefault="0050768A">
            <w:pPr>
              <w:pStyle w:val="ConsPlusNormal"/>
              <w:jc w:val="center"/>
            </w:pPr>
            <w:r>
              <w:t>112,9</w:t>
            </w:r>
          </w:p>
        </w:tc>
        <w:tc>
          <w:tcPr>
            <w:tcW w:w="1504" w:type="dxa"/>
          </w:tcPr>
          <w:p w14:paraId="543786A6" w14:textId="77777777" w:rsidR="0050768A" w:rsidRDefault="0050768A">
            <w:pPr>
              <w:pStyle w:val="ConsPlusNormal"/>
              <w:jc w:val="center"/>
            </w:pPr>
            <w:r>
              <w:t>0,0598</w:t>
            </w:r>
          </w:p>
        </w:tc>
        <w:tc>
          <w:tcPr>
            <w:tcW w:w="1504" w:type="dxa"/>
          </w:tcPr>
          <w:p w14:paraId="7135673E" w14:textId="77777777" w:rsidR="0050768A" w:rsidRDefault="0050768A">
            <w:pPr>
              <w:pStyle w:val="ConsPlusNormal"/>
              <w:jc w:val="center"/>
            </w:pPr>
            <w:r>
              <w:t>2005,3</w:t>
            </w:r>
          </w:p>
        </w:tc>
        <w:tc>
          <w:tcPr>
            <w:tcW w:w="1849" w:type="dxa"/>
          </w:tcPr>
          <w:p w14:paraId="28C6A6AB" w14:textId="77777777" w:rsidR="0050768A" w:rsidRDefault="0050768A">
            <w:pPr>
              <w:pStyle w:val="ConsPlusNormal"/>
              <w:jc w:val="center"/>
            </w:pPr>
            <w:r>
              <w:t>119,9</w:t>
            </w:r>
          </w:p>
        </w:tc>
        <w:tc>
          <w:tcPr>
            <w:tcW w:w="1504" w:type="dxa"/>
          </w:tcPr>
          <w:p w14:paraId="67F4AC62" w14:textId="77777777" w:rsidR="0050768A" w:rsidRDefault="0050768A">
            <w:pPr>
              <w:pStyle w:val="ConsPlusNormal"/>
              <w:jc w:val="center"/>
            </w:pPr>
            <w:r>
              <w:t>0,0598</w:t>
            </w:r>
          </w:p>
        </w:tc>
        <w:tc>
          <w:tcPr>
            <w:tcW w:w="1504" w:type="dxa"/>
          </w:tcPr>
          <w:p w14:paraId="308629A2" w14:textId="77777777" w:rsidR="0050768A" w:rsidRDefault="0050768A">
            <w:pPr>
              <w:pStyle w:val="ConsPlusNormal"/>
              <w:jc w:val="center"/>
            </w:pPr>
            <w:r>
              <w:t>2123,3</w:t>
            </w:r>
          </w:p>
        </w:tc>
        <w:tc>
          <w:tcPr>
            <w:tcW w:w="1849" w:type="dxa"/>
          </w:tcPr>
          <w:p w14:paraId="25F7F343" w14:textId="77777777" w:rsidR="0050768A" w:rsidRDefault="0050768A">
            <w:pPr>
              <w:pStyle w:val="ConsPlusNormal"/>
              <w:jc w:val="center"/>
            </w:pPr>
            <w:r>
              <w:t>127,0</w:t>
            </w:r>
          </w:p>
        </w:tc>
      </w:tr>
      <w:tr w:rsidR="0050768A" w14:paraId="6956D75B" w14:textId="77777777">
        <w:tc>
          <w:tcPr>
            <w:tcW w:w="2914" w:type="dxa"/>
          </w:tcPr>
          <w:p w14:paraId="7E29F0BD" w14:textId="77777777" w:rsidR="0050768A" w:rsidRDefault="0050768A">
            <w:pPr>
              <w:pStyle w:val="ConsPlusNormal"/>
            </w:pPr>
            <w:r>
              <w:t>2.1.6.3. Болезней системы кровообращения</w:t>
            </w:r>
          </w:p>
        </w:tc>
        <w:tc>
          <w:tcPr>
            <w:tcW w:w="1864" w:type="dxa"/>
          </w:tcPr>
          <w:p w14:paraId="2A058E2E" w14:textId="77777777" w:rsidR="0050768A" w:rsidRDefault="0050768A">
            <w:pPr>
              <w:pStyle w:val="ConsPlusNormal"/>
            </w:pPr>
            <w:r>
              <w:t>комплексное посещение</w:t>
            </w:r>
          </w:p>
        </w:tc>
        <w:tc>
          <w:tcPr>
            <w:tcW w:w="1504" w:type="dxa"/>
          </w:tcPr>
          <w:p w14:paraId="322C3694" w14:textId="77777777" w:rsidR="0050768A" w:rsidRDefault="0050768A">
            <w:pPr>
              <w:pStyle w:val="ConsPlusNormal"/>
              <w:jc w:val="center"/>
            </w:pPr>
            <w:r>
              <w:t>0,12521</w:t>
            </w:r>
          </w:p>
        </w:tc>
        <w:tc>
          <w:tcPr>
            <w:tcW w:w="1504" w:type="dxa"/>
          </w:tcPr>
          <w:p w14:paraId="6536AA9F" w14:textId="77777777" w:rsidR="0050768A" w:rsidRDefault="0050768A">
            <w:pPr>
              <w:pStyle w:val="ConsPlusNormal"/>
              <w:jc w:val="center"/>
            </w:pPr>
            <w:r>
              <w:t>4199,3</w:t>
            </w:r>
          </w:p>
        </w:tc>
        <w:tc>
          <w:tcPr>
            <w:tcW w:w="1849" w:type="dxa"/>
          </w:tcPr>
          <w:p w14:paraId="7D3C9450" w14:textId="77777777" w:rsidR="0050768A" w:rsidRDefault="0050768A">
            <w:pPr>
              <w:pStyle w:val="ConsPlusNormal"/>
              <w:jc w:val="center"/>
            </w:pPr>
            <w:r>
              <w:t>525,8</w:t>
            </w:r>
          </w:p>
        </w:tc>
        <w:tc>
          <w:tcPr>
            <w:tcW w:w="1504" w:type="dxa"/>
          </w:tcPr>
          <w:p w14:paraId="1812B940" w14:textId="77777777" w:rsidR="0050768A" w:rsidRDefault="0050768A">
            <w:pPr>
              <w:pStyle w:val="ConsPlusNormal"/>
              <w:jc w:val="center"/>
            </w:pPr>
            <w:r>
              <w:t>0,12521</w:t>
            </w:r>
          </w:p>
        </w:tc>
        <w:tc>
          <w:tcPr>
            <w:tcW w:w="1504" w:type="dxa"/>
          </w:tcPr>
          <w:p w14:paraId="21598D37" w14:textId="77777777" w:rsidR="0050768A" w:rsidRDefault="0050768A">
            <w:pPr>
              <w:pStyle w:val="ConsPlusNormal"/>
              <w:jc w:val="center"/>
            </w:pPr>
            <w:r>
              <w:t>4459,36</w:t>
            </w:r>
          </w:p>
        </w:tc>
        <w:tc>
          <w:tcPr>
            <w:tcW w:w="1849" w:type="dxa"/>
          </w:tcPr>
          <w:p w14:paraId="038B3CF8" w14:textId="77777777" w:rsidR="0050768A" w:rsidRDefault="0050768A">
            <w:pPr>
              <w:pStyle w:val="ConsPlusNormal"/>
              <w:jc w:val="center"/>
            </w:pPr>
            <w:r>
              <w:t>558,3</w:t>
            </w:r>
          </w:p>
        </w:tc>
        <w:tc>
          <w:tcPr>
            <w:tcW w:w="1504" w:type="dxa"/>
          </w:tcPr>
          <w:p w14:paraId="0FAE9C3C" w14:textId="77777777" w:rsidR="0050768A" w:rsidRDefault="0050768A">
            <w:pPr>
              <w:pStyle w:val="ConsPlusNormal"/>
              <w:jc w:val="center"/>
            </w:pPr>
            <w:r>
              <w:t>0,12521</w:t>
            </w:r>
          </w:p>
        </w:tc>
        <w:tc>
          <w:tcPr>
            <w:tcW w:w="1504" w:type="dxa"/>
          </w:tcPr>
          <w:p w14:paraId="38AC6EBB" w14:textId="77777777" w:rsidR="0050768A" w:rsidRDefault="0050768A">
            <w:pPr>
              <w:pStyle w:val="ConsPlusNormal"/>
              <w:jc w:val="center"/>
            </w:pPr>
            <w:r>
              <w:t>4721,4</w:t>
            </w:r>
          </w:p>
        </w:tc>
        <w:tc>
          <w:tcPr>
            <w:tcW w:w="1849" w:type="dxa"/>
          </w:tcPr>
          <w:p w14:paraId="4A20D9F8" w14:textId="77777777" w:rsidR="0050768A" w:rsidRDefault="0050768A">
            <w:pPr>
              <w:pStyle w:val="ConsPlusNormal"/>
              <w:jc w:val="center"/>
            </w:pPr>
            <w:r>
              <w:t>591,2</w:t>
            </w:r>
          </w:p>
        </w:tc>
      </w:tr>
      <w:tr w:rsidR="0050768A" w14:paraId="74388370" w14:textId="77777777">
        <w:tc>
          <w:tcPr>
            <w:tcW w:w="2914" w:type="dxa"/>
          </w:tcPr>
          <w:p w14:paraId="4390BD36" w14:textId="77777777" w:rsidR="0050768A" w:rsidRDefault="0050768A">
            <w:pPr>
              <w:pStyle w:val="ConsPlusNormal"/>
            </w:pPr>
            <w:r>
              <w:t xml:space="preserve">2.2. В условиях дневных стационаров </w:t>
            </w:r>
            <w:hyperlink w:anchor="P1307" w:history="1">
              <w:r>
                <w:rPr>
                  <w:color w:val="0000FF"/>
                </w:rPr>
                <w:t>&lt;7&gt;</w:t>
              </w:r>
            </w:hyperlink>
          </w:p>
        </w:tc>
        <w:tc>
          <w:tcPr>
            <w:tcW w:w="1864" w:type="dxa"/>
          </w:tcPr>
          <w:p w14:paraId="22B7A3D3" w14:textId="77777777" w:rsidR="0050768A" w:rsidRDefault="0050768A">
            <w:pPr>
              <w:pStyle w:val="ConsPlusNormal"/>
            </w:pPr>
            <w:r>
              <w:t>случай лечения</w:t>
            </w:r>
          </w:p>
        </w:tc>
        <w:tc>
          <w:tcPr>
            <w:tcW w:w="1504" w:type="dxa"/>
          </w:tcPr>
          <w:p w14:paraId="7A149C02" w14:textId="77777777" w:rsidR="0050768A" w:rsidRDefault="0050768A">
            <w:pPr>
              <w:pStyle w:val="ConsPlusNormal"/>
              <w:jc w:val="center"/>
            </w:pPr>
            <w:r>
              <w:t>х</w:t>
            </w:r>
          </w:p>
        </w:tc>
        <w:tc>
          <w:tcPr>
            <w:tcW w:w="1504" w:type="dxa"/>
          </w:tcPr>
          <w:p w14:paraId="03B1E813" w14:textId="77777777" w:rsidR="0050768A" w:rsidRDefault="0050768A">
            <w:pPr>
              <w:pStyle w:val="ConsPlusNormal"/>
              <w:jc w:val="center"/>
            </w:pPr>
            <w:r>
              <w:t>х</w:t>
            </w:r>
          </w:p>
        </w:tc>
        <w:tc>
          <w:tcPr>
            <w:tcW w:w="1849" w:type="dxa"/>
          </w:tcPr>
          <w:p w14:paraId="5B20D161" w14:textId="77777777" w:rsidR="0050768A" w:rsidRDefault="0050768A">
            <w:pPr>
              <w:pStyle w:val="ConsPlusNormal"/>
              <w:jc w:val="center"/>
            </w:pPr>
            <w:r>
              <w:t>х</w:t>
            </w:r>
          </w:p>
        </w:tc>
        <w:tc>
          <w:tcPr>
            <w:tcW w:w="1504" w:type="dxa"/>
          </w:tcPr>
          <w:p w14:paraId="150D6416" w14:textId="77777777" w:rsidR="0050768A" w:rsidRDefault="0050768A">
            <w:pPr>
              <w:pStyle w:val="ConsPlusNormal"/>
              <w:jc w:val="center"/>
            </w:pPr>
            <w:r>
              <w:t>0,034816</w:t>
            </w:r>
          </w:p>
        </w:tc>
        <w:tc>
          <w:tcPr>
            <w:tcW w:w="1504" w:type="dxa"/>
          </w:tcPr>
          <w:p w14:paraId="3DC55E68" w14:textId="77777777" w:rsidR="0050768A" w:rsidRDefault="0050768A">
            <w:pPr>
              <w:pStyle w:val="ConsPlusNormal"/>
              <w:jc w:val="center"/>
            </w:pPr>
            <w:r>
              <w:t>30452,6</w:t>
            </w:r>
          </w:p>
        </w:tc>
        <w:tc>
          <w:tcPr>
            <w:tcW w:w="1849" w:type="dxa"/>
          </w:tcPr>
          <w:p w14:paraId="57C3A162" w14:textId="77777777" w:rsidR="0050768A" w:rsidRDefault="0050768A">
            <w:pPr>
              <w:pStyle w:val="ConsPlusNormal"/>
              <w:jc w:val="center"/>
            </w:pPr>
            <w:r>
              <w:t>1060,2</w:t>
            </w:r>
          </w:p>
        </w:tc>
        <w:tc>
          <w:tcPr>
            <w:tcW w:w="1504" w:type="dxa"/>
          </w:tcPr>
          <w:p w14:paraId="07131222" w14:textId="77777777" w:rsidR="0050768A" w:rsidRDefault="0050768A">
            <w:pPr>
              <w:pStyle w:val="ConsPlusNormal"/>
              <w:jc w:val="center"/>
            </w:pPr>
            <w:r>
              <w:t>0,034816</w:t>
            </w:r>
          </w:p>
        </w:tc>
        <w:tc>
          <w:tcPr>
            <w:tcW w:w="1504" w:type="dxa"/>
          </w:tcPr>
          <w:p w14:paraId="01AB5A8D" w14:textId="77777777" w:rsidR="0050768A" w:rsidRDefault="0050768A">
            <w:pPr>
              <w:pStyle w:val="ConsPlusNormal"/>
              <w:jc w:val="center"/>
            </w:pPr>
            <w:r>
              <w:t>31925,1</w:t>
            </w:r>
          </w:p>
        </w:tc>
        <w:tc>
          <w:tcPr>
            <w:tcW w:w="1849" w:type="dxa"/>
          </w:tcPr>
          <w:p w14:paraId="25BD8F8B" w14:textId="77777777" w:rsidR="0050768A" w:rsidRDefault="0050768A">
            <w:pPr>
              <w:pStyle w:val="ConsPlusNormal"/>
              <w:jc w:val="center"/>
            </w:pPr>
            <w:r>
              <w:t>1111,5</w:t>
            </w:r>
          </w:p>
        </w:tc>
      </w:tr>
      <w:tr w:rsidR="0050768A" w14:paraId="0DA80656" w14:textId="77777777">
        <w:tc>
          <w:tcPr>
            <w:tcW w:w="2914" w:type="dxa"/>
          </w:tcPr>
          <w:p w14:paraId="37175C85"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64" w:type="dxa"/>
          </w:tcPr>
          <w:p w14:paraId="16452579" w14:textId="77777777" w:rsidR="0050768A" w:rsidRDefault="0050768A">
            <w:pPr>
              <w:pStyle w:val="ConsPlusNormal"/>
            </w:pPr>
            <w:r>
              <w:t>случай лечения</w:t>
            </w:r>
          </w:p>
        </w:tc>
        <w:tc>
          <w:tcPr>
            <w:tcW w:w="1504" w:type="dxa"/>
          </w:tcPr>
          <w:p w14:paraId="75BB4D8C" w14:textId="77777777" w:rsidR="0050768A" w:rsidRDefault="0050768A">
            <w:pPr>
              <w:pStyle w:val="ConsPlusNormal"/>
              <w:jc w:val="center"/>
            </w:pPr>
            <w:r>
              <w:t>0,0771085</w:t>
            </w:r>
          </w:p>
        </w:tc>
        <w:tc>
          <w:tcPr>
            <w:tcW w:w="1504" w:type="dxa"/>
          </w:tcPr>
          <w:p w14:paraId="2D9AF5B6" w14:textId="77777777" w:rsidR="0050768A" w:rsidRDefault="0050768A">
            <w:pPr>
              <w:pStyle w:val="ConsPlusNormal"/>
              <w:jc w:val="center"/>
            </w:pPr>
            <w:r>
              <w:t>42516,8</w:t>
            </w:r>
          </w:p>
        </w:tc>
        <w:tc>
          <w:tcPr>
            <w:tcW w:w="1849" w:type="dxa"/>
          </w:tcPr>
          <w:p w14:paraId="2CD118B7" w14:textId="77777777" w:rsidR="0050768A" w:rsidRDefault="0050768A">
            <w:pPr>
              <w:pStyle w:val="ConsPlusNormal"/>
              <w:jc w:val="center"/>
            </w:pPr>
            <w:r>
              <w:t>3278,4</w:t>
            </w:r>
          </w:p>
        </w:tc>
        <w:tc>
          <w:tcPr>
            <w:tcW w:w="1504" w:type="dxa"/>
          </w:tcPr>
          <w:p w14:paraId="6CADF6E6" w14:textId="77777777" w:rsidR="0050768A" w:rsidRDefault="0050768A">
            <w:pPr>
              <w:pStyle w:val="ConsPlusNormal"/>
              <w:jc w:val="center"/>
            </w:pPr>
            <w:r>
              <w:t>х</w:t>
            </w:r>
          </w:p>
        </w:tc>
        <w:tc>
          <w:tcPr>
            <w:tcW w:w="1504" w:type="dxa"/>
          </w:tcPr>
          <w:p w14:paraId="68E5CE43" w14:textId="77777777" w:rsidR="0050768A" w:rsidRDefault="0050768A">
            <w:pPr>
              <w:pStyle w:val="ConsPlusNormal"/>
              <w:jc w:val="center"/>
            </w:pPr>
            <w:r>
              <w:t>х</w:t>
            </w:r>
          </w:p>
        </w:tc>
        <w:tc>
          <w:tcPr>
            <w:tcW w:w="1849" w:type="dxa"/>
          </w:tcPr>
          <w:p w14:paraId="5326D228" w14:textId="77777777" w:rsidR="0050768A" w:rsidRDefault="0050768A">
            <w:pPr>
              <w:pStyle w:val="ConsPlusNormal"/>
              <w:jc w:val="center"/>
            </w:pPr>
            <w:r>
              <w:t>х</w:t>
            </w:r>
          </w:p>
        </w:tc>
        <w:tc>
          <w:tcPr>
            <w:tcW w:w="1504" w:type="dxa"/>
          </w:tcPr>
          <w:p w14:paraId="13591F00" w14:textId="77777777" w:rsidR="0050768A" w:rsidRDefault="0050768A">
            <w:pPr>
              <w:pStyle w:val="ConsPlusNormal"/>
              <w:jc w:val="center"/>
            </w:pPr>
            <w:r>
              <w:t>х</w:t>
            </w:r>
          </w:p>
        </w:tc>
        <w:tc>
          <w:tcPr>
            <w:tcW w:w="1504" w:type="dxa"/>
          </w:tcPr>
          <w:p w14:paraId="5D070E00" w14:textId="77777777" w:rsidR="0050768A" w:rsidRDefault="0050768A">
            <w:pPr>
              <w:pStyle w:val="ConsPlusNormal"/>
              <w:jc w:val="center"/>
            </w:pPr>
            <w:r>
              <w:t>х</w:t>
            </w:r>
          </w:p>
        </w:tc>
        <w:tc>
          <w:tcPr>
            <w:tcW w:w="1849" w:type="dxa"/>
          </w:tcPr>
          <w:p w14:paraId="72B10F62" w14:textId="77777777" w:rsidR="0050768A" w:rsidRDefault="0050768A">
            <w:pPr>
              <w:pStyle w:val="ConsPlusNormal"/>
              <w:jc w:val="center"/>
            </w:pPr>
            <w:r>
              <w:t>х</w:t>
            </w:r>
          </w:p>
        </w:tc>
      </w:tr>
      <w:tr w:rsidR="0050768A" w14:paraId="2CD6581B" w14:textId="77777777">
        <w:tc>
          <w:tcPr>
            <w:tcW w:w="2914" w:type="dxa"/>
          </w:tcPr>
          <w:p w14:paraId="0207BBBB" w14:textId="77777777" w:rsidR="0050768A" w:rsidRDefault="0050768A">
            <w:pPr>
              <w:pStyle w:val="ConsPlusNormal"/>
            </w:pPr>
            <w:r>
              <w:t>3.1. Для оказания медицинской помощи по профилю "онкология"</w:t>
            </w:r>
          </w:p>
        </w:tc>
        <w:tc>
          <w:tcPr>
            <w:tcW w:w="1864" w:type="dxa"/>
          </w:tcPr>
          <w:p w14:paraId="7DB9A808" w14:textId="77777777" w:rsidR="0050768A" w:rsidRDefault="0050768A">
            <w:pPr>
              <w:pStyle w:val="ConsPlusNormal"/>
            </w:pPr>
            <w:r>
              <w:t>случай лечения</w:t>
            </w:r>
          </w:p>
        </w:tc>
        <w:tc>
          <w:tcPr>
            <w:tcW w:w="1504" w:type="dxa"/>
          </w:tcPr>
          <w:p w14:paraId="56703677" w14:textId="77777777" w:rsidR="0050768A" w:rsidRDefault="0050768A">
            <w:pPr>
              <w:pStyle w:val="ConsPlusNormal"/>
              <w:jc w:val="center"/>
            </w:pPr>
            <w:r>
              <w:t>0,014822</w:t>
            </w:r>
          </w:p>
        </w:tc>
        <w:tc>
          <w:tcPr>
            <w:tcW w:w="1504" w:type="dxa"/>
          </w:tcPr>
          <w:p w14:paraId="29E651DE" w14:textId="77777777" w:rsidR="0050768A" w:rsidRDefault="0050768A">
            <w:pPr>
              <w:pStyle w:val="ConsPlusNormal"/>
              <w:jc w:val="center"/>
            </w:pPr>
            <w:r>
              <w:t>105200,5</w:t>
            </w:r>
          </w:p>
        </w:tc>
        <w:tc>
          <w:tcPr>
            <w:tcW w:w="1849" w:type="dxa"/>
          </w:tcPr>
          <w:p w14:paraId="03DF74F0" w14:textId="77777777" w:rsidR="0050768A" w:rsidRDefault="0050768A">
            <w:pPr>
              <w:pStyle w:val="ConsPlusNormal"/>
              <w:jc w:val="center"/>
            </w:pPr>
            <w:r>
              <w:t>1559,3</w:t>
            </w:r>
          </w:p>
        </w:tc>
        <w:tc>
          <w:tcPr>
            <w:tcW w:w="1504" w:type="dxa"/>
          </w:tcPr>
          <w:p w14:paraId="2E95D303" w14:textId="77777777" w:rsidR="0050768A" w:rsidRDefault="0050768A">
            <w:pPr>
              <w:pStyle w:val="ConsPlusNormal"/>
              <w:jc w:val="center"/>
            </w:pPr>
            <w:r>
              <w:t>х</w:t>
            </w:r>
          </w:p>
        </w:tc>
        <w:tc>
          <w:tcPr>
            <w:tcW w:w="1504" w:type="dxa"/>
          </w:tcPr>
          <w:p w14:paraId="44CCD9EE" w14:textId="77777777" w:rsidR="0050768A" w:rsidRDefault="0050768A">
            <w:pPr>
              <w:pStyle w:val="ConsPlusNormal"/>
              <w:jc w:val="center"/>
            </w:pPr>
            <w:r>
              <w:t>х</w:t>
            </w:r>
          </w:p>
        </w:tc>
        <w:tc>
          <w:tcPr>
            <w:tcW w:w="1849" w:type="dxa"/>
          </w:tcPr>
          <w:p w14:paraId="01D15003" w14:textId="77777777" w:rsidR="0050768A" w:rsidRDefault="0050768A">
            <w:pPr>
              <w:pStyle w:val="ConsPlusNormal"/>
              <w:jc w:val="center"/>
            </w:pPr>
            <w:r>
              <w:t>х</w:t>
            </w:r>
          </w:p>
        </w:tc>
        <w:tc>
          <w:tcPr>
            <w:tcW w:w="1504" w:type="dxa"/>
          </w:tcPr>
          <w:p w14:paraId="55F740AE" w14:textId="77777777" w:rsidR="0050768A" w:rsidRDefault="0050768A">
            <w:pPr>
              <w:pStyle w:val="ConsPlusNormal"/>
              <w:jc w:val="center"/>
            </w:pPr>
            <w:r>
              <w:t>х</w:t>
            </w:r>
          </w:p>
        </w:tc>
        <w:tc>
          <w:tcPr>
            <w:tcW w:w="1504" w:type="dxa"/>
          </w:tcPr>
          <w:p w14:paraId="097938E5" w14:textId="77777777" w:rsidR="0050768A" w:rsidRDefault="0050768A">
            <w:pPr>
              <w:pStyle w:val="ConsPlusNormal"/>
              <w:jc w:val="center"/>
            </w:pPr>
            <w:r>
              <w:t>х</w:t>
            </w:r>
          </w:p>
        </w:tc>
        <w:tc>
          <w:tcPr>
            <w:tcW w:w="1849" w:type="dxa"/>
          </w:tcPr>
          <w:p w14:paraId="0A885FF8" w14:textId="77777777" w:rsidR="0050768A" w:rsidRDefault="0050768A">
            <w:pPr>
              <w:pStyle w:val="ConsPlusNormal"/>
              <w:jc w:val="center"/>
            </w:pPr>
            <w:r>
              <w:t>х</w:t>
            </w:r>
          </w:p>
        </w:tc>
      </w:tr>
      <w:tr w:rsidR="0050768A" w14:paraId="76408C14" w14:textId="77777777">
        <w:tc>
          <w:tcPr>
            <w:tcW w:w="2914" w:type="dxa"/>
          </w:tcPr>
          <w:p w14:paraId="35FEC153" w14:textId="77777777" w:rsidR="0050768A" w:rsidRDefault="0050768A">
            <w:pPr>
              <w:pStyle w:val="ConsPlusNormal"/>
            </w:pPr>
            <w:r>
              <w:t>3.2. Для оказания медицинской помощи при экстракорпоральном оплодотворении</w:t>
            </w:r>
          </w:p>
        </w:tc>
        <w:tc>
          <w:tcPr>
            <w:tcW w:w="1864" w:type="dxa"/>
          </w:tcPr>
          <w:p w14:paraId="094B6BDE" w14:textId="77777777" w:rsidR="0050768A" w:rsidRDefault="0050768A">
            <w:pPr>
              <w:pStyle w:val="ConsPlusNormal"/>
            </w:pPr>
            <w:r>
              <w:t>случай лечения</w:t>
            </w:r>
          </w:p>
        </w:tc>
        <w:tc>
          <w:tcPr>
            <w:tcW w:w="1504" w:type="dxa"/>
          </w:tcPr>
          <w:p w14:paraId="2D75C78A" w14:textId="77777777" w:rsidR="0050768A" w:rsidRDefault="0050768A">
            <w:pPr>
              <w:pStyle w:val="ConsPlusNormal"/>
              <w:jc w:val="center"/>
            </w:pPr>
            <w:r>
              <w:t>0,00056</w:t>
            </w:r>
          </w:p>
        </w:tc>
        <w:tc>
          <w:tcPr>
            <w:tcW w:w="1504" w:type="dxa"/>
          </w:tcPr>
          <w:p w14:paraId="1A74D333" w14:textId="77777777" w:rsidR="0050768A" w:rsidRDefault="0050768A">
            <w:pPr>
              <w:pStyle w:val="ConsPlusNormal"/>
              <w:jc w:val="center"/>
            </w:pPr>
            <w:r>
              <w:t>147000,0</w:t>
            </w:r>
          </w:p>
        </w:tc>
        <w:tc>
          <w:tcPr>
            <w:tcW w:w="1849" w:type="dxa"/>
          </w:tcPr>
          <w:p w14:paraId="0ED70BBF" w14:textId="77777777" w:rsidR="0050768A" w:rsidRDefault="0050768A">
            <w:pPr>
              <w:pStyle w:val="ConsPlusNormal"/>
              <w:jc w:val="center"/>
            </w:pPr>
            <w:r>
              <w:t>82,3</w:t>
            </w:r>
          </w:p>
        </w:tc>
        <w:tc>
          <w:tcPr>
            <w:tcW w:w="1504" w:type="dxa"/>
          </w:tcPr>
          <w:p w14:paraId="6AEA450C" w14:textId="77777777" w:rsidR="0050768A" w:rsidRDefault="0050768A">
            <w:pPr>
              <w:pStyle w:val="ConsPlusNormal"/>
              <w:jc w:val="center"/>
            </w:pPr>
            <w:r>
              <w:t>х</w:t>
            </w:r>
          </w:p>
        </w:tc>
        <w:tc>
          <w:tcPr>
            <w:tcW w:w="1504" w:type="dxa"/>
          </w:tcPr>
          <w:p w14:paraId="3867D313" w14:textId="77777777" w:rsidR="0050768A" w:rsidRDefault="0050768A">
            <w:pPr>
              <w:pStyle w:val="ConsPlusNormal"/>
              <w:jc w:val="center"/>
            </w:pPr>
            <w:r>
              <w:t>х</w:t>
            </w:r>
          </w:p>
        </w:tc>
        <w:tc>
          <w:tcPr>
            <w:tcW w:w="1849" w:type="dxa"/>
          </w:tcPr>
          <w:p w14:paraId="0219412B" w14:textId="77777777" w:rsidR="0050768A" w:rsidRDefault="0050768A">
            <w:pPr>
              <w:pStyle w:val="ConsPlusNormal"/>
              <w:jc w:val="center"/>
            </w:pPr>
            <w:r>
              <w:t>х</w:t>
            </w:r>
          </w:p>
        </w:tc>
        <w:tc>
          <w:tcPr>
            <w:tcW w:w="1504" w:type="dxa"/>
          </w:tcPr>
          <w:p w14:paraId="1DE5CA1E" w14:textId="77777777" w:rsidR="0050768A" w:rsidRDefault="0050768A">
            <w:pPr>
              <w:pStyle w:val="ConsPlusNormal"/>
              <w:jc w:val="center"/>
            </w:pPr>
            <w:r>
              <w:t>х</w:t>
            </w:r>
          </w:p>
        </w:tc>
        <w:tc>
          <w:tcPr>
            <w:tcW w:w="1504" w:type="dxa"/>
          </w:tcPr>
          <w:p w14:paraId="13879CEC" w14:textId="77777777" w:rsidR="0050768A" w:rsidRDefault="0050768A">
            <w:pPr>
              <w:pStyle w:val="ConsPlusNormal"/>
              <w:jc w:val="center"/>
            </w:pPr>
            <w:r>
              <w:t>х</w:t>
            </w:r>
          </w:p>
        </w:tc>
        <w:tc>
          <w:tcPr>
            <w:tcW w:w="1849" w:type="dxa"/>
          </w:tcPr>
          <w:p w14:paraId="549BC0CE" w14:textId="77777777" w:rsidR="0050768A" w:rsidRDefault="0050768A">
            <w:pPr>
              <w:pStyle w:val="ConsPlusNormal"/>
              <w:jc w:val="center"/>
            </w:pPr>
            <w:r>
              <w:t>х</w:t>
            </w:r>
          </w:p>
        </w:tc>
      </w:tr>
      <w:tr w:rsidR="0050768A" w14:paraId="6D233F57" w14:textId="77777777">
        <w:tc>
          <w:tcPr>
            <w:tcW w:w="2914" w:type="dxa"/>
          </w:tcPr>
          <w:p w14:paraId="254AD507" w14:textId="77777777" w:rsidR="0050768A" w:rsidRDefault="0050768A">
            <w:pPr>
              <w:pStyle w:val="ConsPlusNormal"/>
            </w:pPr>
            <w:r>
              <w:t>3.3. Для оказания медицинской помощи больным с вирусным гепатитом C</w:t>
            </w:r>
          </w:p>
        </w:tc>
        <w:tc>
          <w:tcPr>
            <w:tcW w:w="1864" w:type="dxa"/>
          </w:tcPr>
          <w:p w14:paraId="42DB2776" w14:textId="77777777" w:rsidR="0050768A" w:rsidRDefault="0050768A">
            <w:pPr>
              <w:pStyle w:val="ConsPlusNormal"/>
            </w:pPr>
            <w:r>
              <w:t>случай лечения</w:t>
            </w:r>
          </w:p>
        </w:tc>
        <w:tc>
          <w:tcPr>
            <w:tcW w:w="1504" w:type="dxa"/>
          </w:tcPr>
          <w:p w14:paraId="6C85C35D" w14:textId="77777777" w:rsidR="0050768A" w:rsidRDefault="0050768A">
            <w:pPr>
              <w:pStyle w:val="ConsPlusNormal"/>
              <w:jc w:val="center"/>
            </w:pPr>
            <w:r>
              <w:t>0,000277</w:t>
            </w:r>
          </w:p>
        </w:tc>
        <w:tc>
          <w:tcPr>
            <w:tcW w:w="1504" w:type="dxa"/>
          </w:tcPr>
          <w:p w14:paraId="62A4BD65" w14:textId="77777777" w:rsidR="0050768A" w:rsidRDefault="0050768A">
            <w:pPr>
              <w:pStyle w:val="ConsPlusNormal"/>
              <w:jc w:val="center"/>
            </w:pPr>
            <w:r>
              <w:t>162500,0</w:t>
            </w:r>
          </w:p>
        </w:tc>
        <w:tc>
          <w:tcPr>
            <w:tcW w:w="1849" w:type="dxa"/>
          </w:tcPr>
          <w:p w14:paraId="6502BA35" w14:textId="77777777" w:rsidR="0050768A" w:rsidRDefault="0050768A">
            <w:pPr>
              <w:pStyle w:val="ConsPlusNormal"/>
              <w:jc w:val="center"/>
            </w:pPr>
            <w:r>
              <w:t>45,0</w:t>
            </w:r>
          </w:p>
        </w:tc>
        <w:tc>
          <w:tcPr>
            <w:tcW w:w="1504" w:type="dxa"/>
          </w:tcPr>
          <w:p w14:paraId="34AE8063" w14:textId="77777777" w:rsidR="0050768A" w:rsidRDefault="0050768A">
            <w:pPr>
              <w:pStyle w:val="ConsPlusNormal"/>
              <w:jc w:val="center"/>
            </w:pPr>
            <w:r>
              <w:t>х</w:t>
            </w:r>
          </w:p>
        </w:tc>
        <w:tc>
          <w:tcPr>
            <w:tcW w:w="1504" w:type="dxa"/>
          </w:tcPr>
          <w:p w14:paraId="2580167B" w14:textId="77777777" w:rsidR="0050768A" w:rsidRDefault="0050768A">
            <w:pPr>
              <w:pStyle w:val="ConsPlusNormal"/>
              <w:jc w:val="center"/>
            </w:pPr>
            <w:r>
              <w:t>х</w:t>
            </w:r>
          </w:p>
        </w:tc>
        <w:tc>
          <w:tcPr>
            <w:tcW w:w="1849" w:type="dxa"/>
          </w:tcPr>
          <w:p w14:paraId="3DEB2F38" w14:textId="77777777" w:rsidR="0050768A" w:rsidRDefault="0050768A">
            <w:pPr>
              <w:pStyle w:val="ConsPlusNormal"/>
              <w:jc w:val="center"/>
            </w:pPr>
            <w:r>
              <w:t>х</w:t>
            </w:r>
          </w:p>
        </w:tc>
        <w:tc>
          <w:tcPr>
            <w:tcW w:w="1504" w:type="dxa"/>
          </w:tcPr>
          <w:p w14:paraId="027F5C93" w14:textId="77777777" w:rsidR="0050768A" w:rsidRDefault="0050768A">
            <w:pPr>
              <w:pStyle w:val="ConsPlusNormal"/>
              <w:jc w:val="center"/>
            </w:pPr>
            <w:r>
              <w:t>х</w:t>
            </w:r>
          </w:p>
        </w:tc>
        <w:tc>
          <w:tcPr>
            <w:tcW w:w="1504" w:type="dxa"/>
          </w:tcPr>
          <w:p w14:paraId="6B0F3616" w14:textId="77777777" w:rsidR="0050768A" w:rsidRDefault="0050768A">
            <w:pPr>
              <w:pStyle w:val="ConsPlusNormal"/>
              <w:jc w:val="center"/>
            </w:pPr>
            <w:r>
              <w:t>х</w:t>
            </w:r>
          </w:p>
        </w:tc>
        <w:tc>
          <w:tcPr>
            <w:tcW w:w="1849" w:type="dxa"/>
          </w:tcPr>
          <w:p w14:paraId="419ADD29" w14:textId="77777777" w:rsidR="0050768A" w:rsidRDefault="0050768A">
            <w:pPr>
              <w:pStyle w:val="ConsPlusNormal"/>
              <w:jc w:val="center"/>
            </w:pPr>
            <w:r>
              <w:t>х</w:t>
            </w:r>
          </w:p>
        </w:tc>
      </w:tr>
      <w:tr w:rsidR="0050768A" w14:paraId="72E6D1D0" w14:textId="77777777">
        <w:tc>
          <w:tcPr>
            <w:tcW w:w="2914" w:type="dxa"/>
          </w:tcPr>
          <w:p w14:paraId="7C41D773" w14:textId="77777777" w:rsidR="0050768A" w:rsidRDefault="0050768A">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864" w:type="dxa"/>
          </w:tcPr>
          <w:p w14:paraId="04F357E2" w14:textId="77777777" w:rsidR="0050768A" w:rsidRDefault="0050768A">
            <w:pPr>
              <w:pStyle w:val="ConsPlusNormal"/>
              <w:jc w:val="center"/>
            </w:pPr>
            <w:r>
              <w:t>х</w:t>
            </w:r>
          </w:p>
        </w:tc>
        <w:tc>
          <w:tcPr>
            <w:tcW w:w="1504" w:type="dxa"/>
          </w:tcPr>
          <w:p w14:paraId="067F2B62" w14:textId="77777777" w:rsidR="0050768A" w:rsidRDefault="0050768A">
            <w:pPr>
              <w:pStyle w:val="ConsPlusNormal"/>
              <w:jc w:val="center"/>
            </w:pPr>
            <w:r>
              <w:t>х</w:t>
            </w:r>
          </w:p>
        </w:tc>
        <w:tc>
          <w:tcPr>
            <w:tcW w:w="1504" w:type="dxa"/>
          </w:tcPr>
          <w:p w14:paraId="57AFFD81" w14:textId="77777777" w:rsidR="0050768A" w:rsidRDefault="0050768A">
            <w:pPr>
              <w:pStyle w:val="ConsPlusNormal"/>
              <w:jc w:val="center"/>
            </w:pPr>
            <w:r>
              <w:t>х</w:t>
            </w:r>
          </w:p>
        </w:tc>
        <w:tc>
          <w:tcPr>
            <w:tcW w:w="1849" w:type="dxa"/>
          </w:tcPr>
          <w:p w14:paraId="159D32D4" w14:textId="77777777" w:rsidR="0050768A" w:rsidRDefault="0050768A">
            <w:pPr>
              <w:pStyle w:val="ConsPlusNormal"/>
              <w:jc w:val="center"/>
            </w:pPr>
            <w:r>
              <w:t>х</w:t>
            </w:r>
          </w:p>
        </w:tc>
        <w:tc>
          <w:tcPr>
            <w:tcW w:w="1504" w:type="dxa"/>
          </w:tcPr>
          <w:p w14:paraId="4AB3B73F" w14:textId="77777777" w:rsidR="0050768A" w:rsidRDefault="0050768A">
            <w:pPr>
              <w:pStyle w:val="ConsPlusNormal"/>
              <w:jc w:val="center"/>
            </w:pPr>
            <w:r>
              <w:t>х</w:t>
            </w:r>
          </w:p>
        </w:tc>
        <w:tc>
          <w:tcPr>
            <w:tcW w:w="1504" w:type="dxa"/>
          </w:tcPr>
          <w:p w14:paraId="6B89C99F" w14:textId="77777777" w:rsidR="0050768A" w:rsidRDefault="0050768A">
            <w:pPr>
              <w:pStyle w:val="ConsPlusNormal"/>
              <w:jc w:val="center"/>
            </w:pPr>
            <w:r>
              <w:t>х</w:t>
            </w:r>
          </w:p>
        </w:tc>
        <w:tc>
          <w:tcPr>
            <w:tcW w:w="1849" w:type="dxa"/>
          </w:tcPr>
          <w:p w14:paraId="2008BB85" w14:textId="77777777" w:rsidR="0050768A" w:rsidRDefault="0050768A">
            <w:pPr>
              <w:pStyle w:val="ConsPlusNormal"/>
              <w:jc w:val="center"/>
            </w:pPr>
            <w:r>
              <w:t>х</w:t>
            </w:r>
          </w:p>
        </w:tc>
        <w:tc>
          <w:tcPr>
            <w:tcW w:w="1504" w:type="dxa"/>
          </w:tcPr>
          <w:p w14:paraId="0A0EA061" w14:textId="77777777" w:rsidR="0050768A" w:rsidRDefault="0050768A">
            <w:pPr>
              <w:pStyle w:val="ConsPlusNormal"/>
              <w:jc w:val="center"/>
            </w:pPr>
            <w:r>
              <w:t>х</w:t>
            </w:r>
          </w:p>
        </w:tc>
        <w:tc>
          <w:tcPr>
            <w:tcW w:w="1504" w:type="dxa"/>
          </w:tcPr>
          <w:p w14:paraId="6E2B7284" w14:textId="77777777" w:rsidR="0050768A" w:rsidRDefault="0050768A">
            <w:pPr>
              <w:pStyle w:val="ConsPlusNormal"/>
              <w:jc w:val="center"/>
            </w:pPr>
            <w:r>
              <w:t>х</w:t>
            </w:r>
          </w:p>
        </w:tc>
        <w:tc>
          <w:tcPr>
            <w:tcW w:w="1849" w:type="dxa"/>
          </w:tcPr>
          <w:p w14:paraId="13D52486" w14:textId="77777777" w:rsidR="0050768A" w:rsidRDefault="0050768A">
            <w:pPr>
              <w:pStyle w:val="ConsPlusNormal"/>
              <w:jc w:val="center"/>
            </w:pPr>
            <w:r>
              <w:t>х</w:t>
            </w:r>
          </w:p>
        </w:tc>
      </w:tr>
      <w:tr w:rsidR="0050768A" w14:paraId="73B0D4A3" w14:textId="77777777">
        <w:tc>
          <w:tcPr>
            <w:tcW w:w="2914" w:type="dxa"/>
          </w:tcPr>
          <w:p w14:paraId="1C0C0E0D" w14:textId="77777777" w:rsidR="0050768A" w:rsidRDefault="0050768A">
            <w:pPr>
              <w:pStyle w:val="ConsPlusNormal"/>
            </w:pPr>
            <w:r>
              <w:t>4.1. В условиях дневных стационаров всего, в том числе:</w:t>
            </w:r>
          </w:p>
        </w:tc>
        <w:tc>
          <w:tcPr>
            <w:tcW w:w="1864" w:type="dxa"/>
          </w:tcPr>
          <w:p w14:paraId="1583DB5F" w14:textId="77777777" w:rsidR="0050768A" w:rsidRDefault="0050768A">
            <w:pPr>
              <w:pStyle w:val="ConsPlusNormal"/>
            </w:pPr>
            <w:r>
              <w:t>случай лечения</w:t>
            </w:r>
          </w:p>
        </w:tc>
        <w:tc>
          <w:tcPr>
            <w:tcW w:w="1504" w:type="dxa"/>
          </w:tcPr>
          <w:p w14:paraId="7E838C65" w14:textId="77777777" w:rsidR="0050768A" w:rsidRDefault="0050768A">
            <w:pPr>
              <w:pStyle w:val="ConsPlusNormal"/>
              <w:jc w:val="center"/>
            </w:pPr>
            <w:r>
              <w:t>х</w:t>
            </w:r>
          </w:p>
        </w:tc>
        <w:tc>
          <w:tcPr>
            <w:tcW w:w="1504" w:type="dxa"/>
          </w:tcPr>
          <w:p w14:paraId="17AE0A6F" w14:textId="77777777" w:rsidR="0050768A" w:rsidRDefault="0050768A">
            <w:pPr>
              <w:pStyle w:val="ConsPlusNormal"/>
              <w:jc w:val="center"/>
            </w:pPr>
            <w:r>
              <w:t>х</w:t>
            </w:r>
          </w:p>
        </w:tc>
        <w:tc>
          <w:tcPr>
            <w:tcW w:w="1849" w:type="dxa"/>
          </w:tcPr>
          <w:p w14:paraId="0AD31507" w14:textId="77777777" w:rsidR="0050768A" w:rsidRDefault="0050768A">
            <w:pPr>
              <w:pStyle w:val="ConsPlusNormal"/>
              <w:jc w:val="center"/>
            </w:pPr>
            <w:r>
              <w:t>х</w:t>
            </w:r>
          </w:p>
        </w:tc>
        <w:tc>
          <w:tcPr>
            <w:tcW w:w="1504" w:type="dxa"/>
          </w:tcPr>
          <w:p w14:paraId="5EDA52B5" w14:textId="77777777" w:rsidR="0050768A" w:rsidRDefault="0050768A">
            <w:pPr>
              <w:pStyle w:val="ConsPlusNormal"/>
              <w:jc w:val="center"/>
            </w:pPr>
            <w:r>
              <w:t>0,035662</w:t>
            </w:r>
          </w:p>
        </w:tc>
        <w:tc>
          <w:tcPr>
            <w:tcW w:w="1504" w:type="dxa"/>
          </w:tcPr>
          <w:p w14:paraId="78A3C730" w14:textId="77777777" w:rsidR="0050768A" w:rsidRDefault="0050768A">
            <w:pPr>
              <w:pStyle w:val="ConsPlusNormal"/>
              <w:jc w:val="center"/>
            </w:pPr>
            <w:r>
              <w:t>58490,4</w:t>
            </w:r>
          </w:p>
        </w:tc>
        <w:tc>
          <w:tcPr>
            <w:tcW w:w="1849" w:type="dxa"/>
          </w:tcPr>
          <w:p w14:paraId="3E1D69AF" w14:textId="77777777" w:rsidR="0050768A" w:rsidRDefault="0050768A">
            <w:pPr>
              <w:pStyle w:val="ConsPlusNormal"/>
              <w:jc w:val="center"/>
            </w:pPr>
            <w:r>
              <w:t>2085,9</w:t>
            </w:r>
          </w:p>
        </w:tc>
        <w:tc>
          <w:tcPr>
            <w:tcW w:w="1504" w:type="dxa"/>
          </w:tcPr>
          <w:p w14:paraId="096C321F" w14:textId="77777777" w:rsidR="0050768A" w:rsidRDefault="0050768A">
            <w:pPr>
              <w:pStyle w:val="ConsPlusNormal"/>
              <w:jc w:val="center"/>
            </w:pPr>
            <w:r>
              <w:t>0,035662</w:t>
            </w:r>
          </w:p>
        </w:tc>
        <w:tc>
          <w:tcPr>
            <w:tcW w:w="1504" w:type="dxa"/>
          </w:tcPr>
          <w:p w14:paraId="16CB970C" w14:textId="77777777" w:rsidR="0050768A" w:rsidRDefault="0050768A">
            <w:pPr>
              <w:pStyle w:val="ConsPlusNormal"/>
              <w:jc w:val="center"/>
            </w:pPr>
            <w:r>
              <w:t>61318,8</w:t>
            </w:r>
          </w:p>
        </w:tc>
        <w:tc>
          <w:tcPr>
            <w:tcW w:w="1849" w:type="dxa"/>
          </w:tcPr>
          <w:p w14:paraId="1B6E5B4A" w14:textId="77777777" w:rsidR="0050768A" w:rsidRDefault="0050768A">
            <w:pPr>
              <w:pStyle w:val="ConsPlusNormal"/>
              <w:jc w:val="center"/>
            </w:pPr>
            <w:r>
              <w:t>2186,8</w:t>
            </w:r>
          </w:p>
        </w:tc>
      </w:tr>
      <w:tr w:rsidR="0050768A" w14:paraId="5F7D355B" w14:textId="77777777">
        <w:tc>
          <w:tcPr>
            <w:tcW w:w="2914" w:type="dxa"/>
          </w:tcPr>
          <w:p w14:paraId="61DA583D" w14:textId="77777777" w:rsidR="0050768A" w:rsidRDefault="0050768A">
            <w:pPr>
              <w:pStyle w:val="ConsPlusNormal"/>
            </w:pPr>
            <w:r>
              <w:t>4.1.1. Для оказания медицинской помощи по профилю "онкология"</w:t>
            </w:r>
          </w:p>
        </w:tc>
        <w:tc>
          <w:tcPr>
            <w:tcW w:w="1864" w:type="dxa"/>
          </w:tcPr>
          <w:p w14:paraId="10781313" w14:textId="77777777" w:rsidR="0050768A" w:rsidRDefault="0050768A">
            <w:pPr>
              <w:pStyle w:val="ConsPlusNormal"/>
            </w:pPr>
            <w:r>
              <w:t>случай лечения</w:t>
            </w:r>
          </w:p>
        </w:tc>
        <w:tc>
          <w:tcPr>
            <w:tcW w:w="1504" w:type="dxa"/>
          </w:tcPr>
          <w:p w14:paraId="69807D7E" w14:textId="77777777" w:rsidR="0050768A" w:rsidRDefault="0050768A">
            <w:pPr>
              <w:pStyle w:val="ConsPlusNormal"/>
              <w:jc w:val="center"/>
            </w:pPr>
            <w:r>
              <w:t>х</w:t>
            </w:r>
          </w:p>
        </w:tc>
        <w:tc>
          <w:tcPr>
            <w:tcW w:w="1504" w:type="dxa"/>
          </w:tcPr>
          <w:p w14:paraId="015B3075" w14:textId="77777777" w:rsidR="0050768A" w:rsidRDefault="0050768A">
            <w:pPr>
              <w:pStyle w:val="ConsPlusNormal"/>
              <w:jc w:val="center"/>
            </w:pPr>
            <w:r>
              <w:t>х</w:t>
            </w:r>
          </w:p>
        </w:tc>
        <w:tc>
          <w:tcPr>
            <w:tcW w:w="1849" w:type="dxa"/>
          </w:tcPr>
          <w:p w14:paraId="225E9847" w14:textId="77777777" w:rsidR="0050768A" w:rsidRDefault="0050768A">
            <w:pPr>
              <w:pStyle w:val="ConsPlusNormal"/>
              <w:jc w:val="center"/>
            </w:pPr>
            <w:r>
              <w:t>х</w:t>
            </w:r>
          </w:p>
        </w:tc>
        <w:tc>
          <w:tcPr>
            <w:tcW w:w="1504" w:type="dxa"/>
          </w:tcPr>
          <w:p w14:paraId="22048FDF" w14:textId="77777777" w:rsidR="0050768A" w:rsidRDefault="0050768A">
            <w:pPr>
              <w:pStyle w:val="ConsPlusNormal"/>
              <w:jc w:val="center"/>
            </w:pPr>
            <w:r>
              <w:t>0,010964</w:t>
            </w:r>
          </w:p>
        </w:tc>
        <w:tc>
          <w:tcPr>
            <w:tcW w:w="1504" w:type="dxa"/>
          </w:tcPr>
          <w:p w14:paraId="24102635" w14:textId="77777777" w:rsidR="0050768A" w:rsidRDefault="0050768A">
            <w:pPr>
              <w:pStyle w:val="ConsPlusNormal"/>
              <w:jc w:val="center"/>
            </w:pPr>
            <w:r>
              <w:t>129170,4</w:t>
            </w:r>
          </w:p>
        </w:tc>
        <w:tc>
          <w:tcPr>
            <w:tcW w:w="1849" w:type="dxa"/>
          </w:tcPr>
          <w:p w14:paraId="1A968653" w14:textId="77777777" w:rsidR="0050768A" w:rsidRDefault="0050768A">
            <w:pPr>
              <w:pStyle w:val="ConsPlusNormal"/>
              <w:jc w:val="center"/>
            </w:pPr>
            <w:r>
              <w:t>1416,2</w:t>
            </w:r>
          </w:p>
        </w:tc>
        <w:tc>
          <w:tcPr>
            <w:tcW w:w="1504" w:type="dxa"/>
          </w:tcPr>
          <w:p w14:paraId="1BABEFCA" w14:textId="77777777" w:rsidR="0050768A" w:rsidRDefault="0050768A">
            <w:pPr>
              <w:pStyle w:val="ConsPlusNormal"/>
              <w:jc w:val="center"/>
            </w:pPr>
            <w:r>
              <w:t>0,010964</w:t>
            </w:r>
          </w:p>
        </w:tc>
        <w:tc>
          <w:tcPr>
            <w:tcW w:w="1504" w:type="dxa"/>
          </w:tcPr>
          <w:p w14:paraId="2E1ADB1C" w14:textId="77777777" w:rsidR="0050768A" w:rsidRDefault="0050768A">
            <w:pPr>
              <w:pStyle w:val="ConsPlusNormal"/>
              <w:jc w:val="center"/>
            </w:pPr>
            <w:r>
              <w:t>135416,8</w:t>
            </w:r>
          </w:p>
        </w:tc>
        <w:tc>
          <w:tcPr>
            <w:tcW w:w="1849" w:type="dxa"/>
          </w:tcPr>
          <w:p w14:paraId="57547E46" w14:textId="77777777" w:rsidR="0050768A" w:rsidRDefault="0050768A">
            <w:pPr>
              <w:pStyle w:val="ConsPlusNormal"/>
              <w:jc w:val="center"/>
            </w:pPr>
            <w:r>
              <w:t>1484,7</w:t>
            </w:r>
          </w:p>
        </w:tc>
      </w:tr>
      <w:tr w:rsidR="0050768A" w14:paraId="3DB6389A" w14:textId="77777777">
        <w:tc>
          <w:tcPr>
            <w:tcW w:w="2914" w:type="dxa"/>
          </w:tcPr>
          <w:p w14:paraId="6174D832" w14:textId="77777777" w:rsidR="0050768A" w:rsidRDefault="0050768A">
            <w:pPr>
              <w:pStyle w:val="ConsPlusNormal"/>
            </w:pPr>
            <w:r>
              <w:t>4.1.2. Для оказания медицинской помощи при экстракорпоральном оплодотворении</w:t>
            </w:r>
          </w:p>
        </w:tc>
        <w:tc>
          <w:tcPr>
            <w:tcW w:w="1864" w:type="dxa"/>
          </w:tcPr>
          <w:p w14:paraId="5A96E4D5" w14:textId="77777777" w:rsidR="0050768A" w:rsidRDefault="0050768A">
            <w:pPr>
              <w:pStyle w:val="ConsPlusNormal"/>
            </w:pPr>
            <w:r>
              <w:t>случай лечения</w:t>
            </w:r>
          </w:p>
        </w:tc>
        <w:tc>
          <w:tcPr>
            <w:tcW w:w="1504" w:type="dxa"/>
          </w:tcPr>
          <w:p w14:paraId="69D5A415" w14:textId="77777777" w:rsidR="0050768A" w:rsidRDefault="0050768A">
            <w:pPr>
              <w:pStyle w:val="ConsPlusNormal"/>
              <w:jc w:val="center"/>
            </w:pPr>
            <w:r>
              <w:t>х</w:t>
            </w:r>
          </w:p>
        </w:tc>
        <w:tc>
          <w:tcPr>
            <w:tcW w:w="1504" w:type="dxa"/>
          </w:tcPr>
          <w:p w14:paraId="44049843" w14:textId="77777777" w:rsidR="0050768A" w:rsidRDefault="0050768A">
            <w:pPr>
              <w:pStyle w:val="ConsPlusNormal"/>
              <w:jc w:val="center"/>
            </w:pPr>
            <w:r>
              <w:t>х</w:t>
            </w:r>
          </w:p>
        </w:tc>
        <w:tc>
          <w:tcPr>
            <w:tcW w:w="1849" w:type="dxa"/>
          </w:tcPr>
          <w:p w14:paraId="7F522BFC" w14:textId="77777777" w:rsidR="0050768A" w:rsidRDefault="0050768A">
            <w:pPr>
              <w:pStyle w:val="ConsPlusNormal"/>
              <w:jc w:val="center"/>
            </w:pPr>
            <w:r>
              <w:t>х</w:t>
            </w:r>
          </w:p>
        </w:tc>
        <w:tc>
          <w:tcPr>
            <w:tcW w:w="1504" w:type="dxa"/>
          </w:tcPr>
          <w:p w14:paraId="0E6E6719" w14:textId="77777777" w:rsidR="0050768A" w:rsidRDefault="0050768A">
            <w:pPr>
              <w:pStyle w:val="ConsPlusNormal"/>
              <w:jc w:val="center"/>
            </w:pPr>
            <w:r>
              <w:t>0,00056</w:t>
            </w:r>
          </w:p>
        </w:tc>
        <w:tc>
          <w:tcPr>
            <w:tcW w:w="1504" w:type="dxa"/>
          </w:tcPr>
          <w:p w14:paraId="3C75E9FF" w14:textId="77777777" w:rsidR="0050768A" w:rsidRDefault="0050768A">
            <w:pPr>
              <w:pStyle w:val="ConsPlusNormal"/>
              <w:jc w:val="center"/>
            </w:pPr>
            <w:r>
              <w:t>176621,4</w:t>
            </w:r>
          </w:p>
        </w:tc>
        <w:tc>
          <w:tcPr>
            <w:tcW w:w="1849" w:type="dxa"/>
          </w:tcPr>
          <w:p w14:paraId="129EB328" w14:textId="77777777" w:rsidR="0050768A" w:rsidRDefault="0050768A">
            <w:pPr>
              <w:pStyle w:val="ConsPlusNormal"/>
              <w:jc w:val="center"/>
            </w:pPr>
            <w:r>
              <w:t>98,9</w:t>
            </w:r>
          </w:p>
        </w:tc>
        <w:tc>
          <w:tcPr>
            <w:tcW w:w="1504" w:type="dxa"/>
          </w:tcPr>
          <w:p w14:paraId="6D4BBF00" w14:textId="77777777" w:rsidR="0050768A" w:rsidRDefault="0050768A">
            <w:pPr>
              <w:pStyle w:val="ConsPlusNormal"/>
              <w:jc w:val="center"/>
            </w:pPr>
            <w:r>
              <w:t>0,00056</w:t>
            </w:r>
          </w:p>
        </w:tc>
        <w:tc>
          <w:tcPr>
            <w:tcW w:w="1504" w:type="dxa"/>
          </w:tcPr>
          <w:p w14:paraId="0DEB490E" w14:textId="77777777" w:rsidR="0050768A" w:rsidRDefault="0050768A">
            <w:pPr>
              <w:pStyle w:val="ConsPlusNormal"/>
              <w:jc w:val="center"/>
            </w:pPr>
            <w:r>
              <w:t>180507,1</w:t>
            </w:r>
          </w:p>
        </w:tc>
        <w:tc>
          <w:tcPr>
            <w:tcW w:w="1849" w:type="dxa"/>
          </w:tcPr>
          <w:p w14:paraId="165E60DA" w14:textId="77777777" w:rsidR="0050768A" w:rsidRDefault="0050768A">
            <w:pPr>
              <w:pStyle w:val="ConsPlusNormal"/>
              <w:jc w:val="center"/>
            </w:pPr>
            <w:r>
              <w:t>101,1</w:t>
            </w:r>
          </w:p>
        </w:tc>
      </w:tr>
      <w:tr w:rsidR="0050768A" w14:paraId="6C27819B" w14:textId="77777777">
        <w:tc>
          <w:tcPr>
            <w:tcW w:w="2914" w:type="dxa"/>
          </w:tcPr>
          <w:p w14:paraId="12A648A2" w14:textId="77777777" w:rsidR="0050768A" w:rsidRDefault="0050768A">
            <w:pPr>
              <w:pStyle w:val="ConsPlusNormal"/>
            </w:pPr>
            <w:r>
              <w:t>4.1.3. Для оказания медицинской помощи больным с вирусным гепатитом C</w:t>
            </w:r>
          </w:p>
        </w:tc>
        <w:tc>
          <w:tcPr>
            <w:tcW w:w="1864" w:type="dxa"/>
          </w:tcPr>
          <w:p w14:paraId="103D3CC8" w14:textId="77777777" w:rsidR="0050768A" w:rsidRDefault="0050768A">
            <w:pPr>
              <w:pStyle w:val="ConsPlusNormal"/>
            </w:pPr>
            <w:r>
              <w:t>случай лечения</w:t>
            </w:r>
          </w:p>
        </w:tc>
        <w:tc>
          <w:tcPr>
            <w:tcW w:w="1504" w:type="dxa"/>
          </w:tcPr>
          <w:p w14:paraId="1851748A" w14:textId="77777777" w:rsidR="0050768A" w:rsidRDefault="0050768A">
            <w:pPr>
              <w:pStyle w:val="ConsPlusNormal"/>
              <w:jc w:val="center"/>
            </w:pPr>
            <w:r>
              <w:t>х</w:t>
            </w:r>
          </w:p>
        </w:tc>
        <w:tc>
          <w:tcPr>
            <w:tcW w:w="1504" w:type="dxa"/>
          </w:tcPr>
          <w:p w14:paraId="07F0883C" w14:textId="77777777" w:rsidR="0050768A" w:rsidRDefault="0050768A">
            <w:pPr>
              <w:pStyle w:val="ConsPlusNormal"/>
              <w:jc w:val="center"/>
            </w:pPr>
            <w:r>
              <w:t>х</w:t>
            </w:r>
          </w:p>
        </w:tc>
        <w:tc>
          <w:tcPr>
            <w:tcW w:w="1849" w:type="dxa"/>
          </w:tcPr>
          <w:p w14:paraId="31A71ED2" w14:textId="77777777" w:rsidR="0050768A" w:rsidRDefault="0050768A">
            <w:pPr>
              <w:pStyle w:val="ConsPlusNormal"/>
              <w:jc w:val="center"/>
            </w:pPr>
            <w:r>
              <w:t>х</w:t>
            </w:r>
          </w:p>
        </w:tc>
        <w:tc>
          <w:tcPr>
            <w:tcW w:w="1504" w:type="dxa"/>
          </w:tcPr>
          <w:p w14:paraId="73561A87" w14:textId="77777777" w:rsidR="0050768A" w:rsidRDefault="0050768A">
            <w:pPr>
              <w:pStyle w:val="ConsPlusNormal"/>
              <w:jc w:val="center"/>
            </w:pPr>
            <w:r>
              <w:t>0,000277</w:t>
            </w:r>
          </w:p>
        </w:tc>
        <w:tc>
          <w:tcPr>
            <w:tcW w:w="1504" w:type="dxa"/>
          </w:tcPr>
          <w:p w14:paraId="4944AEBE" w14:textId="77777777" w:rsidR="0050768A" w:rsidRDefault="0050768A">
            <w:pPr>
              <w:pStyle w:val="ConsPlusNormal"/>
              <w:jc w:val="center"/>
            </w:pPr>
            <w:r>
              <w:t>238510,0</w:t>
            </w:r>
          </w:p>
        </w:tc>
        <w:tc>
          <w:tcPr>
            <w:tcW w:w="1849" w:type="dxa"/>
          </w:tcPr>
          <w:p w14:paraId="6AF0990B" w14:textId="77777777" w:rsidR="0050768A" w:rsidRDefault="0050768A">
            <w:pPr>
              <w:pStyle w:val="ConsPlusNormal"/>
              <w:jc w:val="center"/>
            </w:pPr>
            <w:r>
              <w:t>66,1</w:t>
            </w:r>
          </w:p>
        </w:tc>
        <w:tc>
          <w:tcPr>
            <w:tcW w:w="1504" w:type="dxa"/>
          </w:tcPr>
          <w:p w14:paraId="2B2C3C06" w14:textId="77777777" w:rsidR="0050768A" w:rsidRDefault="0050768A">
            <w:pPr>
              <w:pStyle w:val="ConsPlusNormal"/>
              <w:jc w:val="center"/>
            </w:pPr>
            <w:r>
              <w:t>0,000277</w:t>
            </w:r>
          </w:p>
        </w:tc>
        <w:tc>
          <w:tcPr>
            <w:tcW w:w="1504" w:type="dxa"/>
          </w:tcPr>
          <w:p w14:paraId="5B0783ED" w14:textId="77777777" w:rsidR="0050768A" w:rsidRDefault="0050768A">
            <w:pPr>
              <w:pStyle w:val="ConsPlusNormal"/>
              <w:jc w:val="center"/>
            </w:pPr>
            <w:r>
              <w:t>250043,8</w:t>
            </w:r>
          </w:p>
        </w:tc>
        <w:tc>
          <w:tcPr>
            <w:tcW w:w="1849" w:type="dxa"/>
          </w:tcPr>
          <w:p w14:paraId="4A5CFB75" w14:textId="77777777" w:rsidR="0050768A" w:rsidRDefault="0050768A">
            <w:pPr>
              <w:pStyle w:val="ConsPlusNormal"/>
              <w:jc w:val="center"/>
            </w:pPr>
            <w:r>
              <w:t>69,3</w:t>
            </w:r>
          </w:p>
        </w:tc>
      </w:tr>
      <w:tr w:rsidR="0050768A" w14:paraId="362BE13A" w14:textId="77777777">
        <w:tc>
          <w:tcPr>
            <w:tcW w:w="2914" w:type="dxa"/>
          </w:tcPr>
          <w:p w14:paraId="42A409CD" w14:textId="77777777" w:rsidR="0050768A" w:rsidRDefault="0050768A">
            <w:pPr>
              <w:pStyle w:val="ConsPlusNormal"/>
            </w:pPr>
            <w:r>
              <w:t>4.2. В условиях круглосуточного стационара - всего, в том числе:</w:t>
            </w:r>
          </w:p>
        </w:tc>
        <w:tc>
          <w:tcPr>
            <w:tcW w:w="1864" w:type="dxa"/>
          </w:tcPr>
          <w:p w14:paraId="2A18C5EE" w14:textId="77777777" w:rsidR="0050768A" w:rsidRDefault="0050768A">
            <w:pPr>
              <w:pStyle w:val="ConsPlusNormal"/>
            </w:pPr>
            <w:r>
              <w:t>случай госпитализации</w:t>
            </w:r>
          </w:p>
        </w:tc>
        <w:tc>
          <w:tcPr>
            <w:tcW w:w="1504" w:type="dxa"/>
          </w:tcPr>
          <w:p w14:paraId="136E07BE" w14:textId="77777777" w:rsidR="0050768A" w:rsidRDefault="0050768A">
            <w:pPr>
              <w:pStyle w:val="ConsPlusNormal"/>
              <w:jc w:val="center"/>
            </w:pPr>
            <w:r>
              <w:t>0,164127</w:t>
            </w:r>
          </w:p>
        </w:tc>
        <w:tc>
          <w:tcPr>
            <w:tcW w:w="1504" w:type="dxa"/>
          </w:tcPr>
          <w:p w14:paraId="7F2BB40D" w14:textId="77777777" w:rsidR="0050768A" w:rsidRDefault="0050768A">
            <w:pPr>
              <w:pStyle w:val="ConsPlusNormal"/>
              <w:jc w:val="center"/>
            </w:pPr>
            <w:r>
              <w:t>69632,3</w:t>
            </w:r>
          </w:p>
        </w:tc>
        <w:tc>
          <w:tcPr>
            <w:tcW w:w="1849" w:type="dxa"/>
          </w:tcPr>
          <w:p w14:paraId="4AA7411F" w14:textId="77777777" w:rsidR="0050768A" w:rsidRDefault="0050768A">
            <w:pPr>
              <w:pStyle w:val="ConsPlusNormal"/>
              <w:jc w:val="center"/>
            </w:pPr>
            <w:r>
              <w:t>11428,5</w:t>
            </w:r>
          </w:p>
        </w:tc>
        <w:tc>
          <w:tcPr>
            <w:tcW w:w="1504" w:type="dxa"/>
          </w:tcPr>
          <w:p w14:paraId="0D7A1968" w14:textId="77777777" w:rsidR="0050768A" w:rsidRDefault="0050768A">
            <w:pPr>
              <w:pStyle w:val="ConsPlusNormal"/>
              <w:jc w:val="center"/>
            </w:pPr>
            <w:r>
              <w:t>0,162220</w:t>
            </w:r>
          </w:p>
        </w:tc>
        <w:tc>
          <w:tcPr>
            <w:tcW w:w="1504" w:type="dxa"/>
          </w:tcPr>
          <w:p w14:paraId="202D67C6" w14:textId="77777777" w:rsidR="0050768A" w:rsidRDefault="0050768A">
            <w:pPr>
              <w:pStyle w:val="ConsPlusNormal"/>
              <w:jc w:val="center"/>
            </w:pPr>
            <w:r>
              <w:t>78249,7</w:t>
            </w:r>
          </w:p>
        </w:tc>
        <w:tc>
          <w:tcPr>
            <w:tcW w:w="1849" w:type="dxa"/>
          </w:tcPr>
          <w:p w14:paraId="08F2EB3A" w14:textId="77777777" w:rsidR="0050768A" w:rsidRDefault="0050768A">
            <w:pPr>
              <w:pStyle w:val="ConsPlusNormal"/>
              <w:jc w:val="center"/>
            </w:pPr>
            <w:r>
              <w:t>12693,8</w:t>
            </w:r>
          </w:p>
        </w:tc>
        <w:tc>
          <w:tcPr>
            <w:tcW w:w="1504" w:type="dxa"/>
          </w:tcPr>
          <w:p w14:paraId="6A36D0CE" w14:textId="77777777" w:rsidR="0050768A" w:rsidRDefault="0050768A">
            <w:pPr>
              <w:pStyle w:val="ConsPlusNormal"/>
              <w:jc w:val="center"/>
            </w:pPr>
            <w:r>
              <w:t>0,153683</w:t>
            </w:r>
          </w:p>
        </w:tc>
        <w:tc>
          <w:tcPr>
            <w:tcW w:w="1504" w:type="dxa"/>
          </w:tcPr>
          <w:p w14:paraId="53F56CA4" w14:textId="77777777" w:rsidR="0050768A" w:rsidRDefault="0050768A">
            <w:pPr>
              <w:pStyle w:val="ConsPlusNormal"/>
              <w:jc w:val="center"/>
            </w:pPr>
            <w:r>
              <w:t>89328,5</w:t>
            </w:r>
          </w:p>
        </w:tc>
        <w:tc>
          <w:tcPr>
            <w:tcW w:w="1849" w:type="dxa"/>
          </w:tcPr>
          <w:p w14:paraId="0955A872" w14:textId="77777777" w:rsidR="0050768A" w:rsidRDefault="0050768A">
            <w:pPr>
              <w:pStyle w:val="ConsPlusNormal"/>
              <w:jc w:val="center"/>
            </w:pPr>
            <w:r>
              <w:t>13728,3</w:t>
            </w:r>
          </w:p>
        </w:tc>
      </w:tr>
      <w:tr w:rsidR="0050768A" w14:paraId="6E9FC376" w14:textId="77777777">
        <w:tc>
          <w:tcPr>
            <w:tcW w:w="2914" w:type="dxa"/>
          </w:tcPr>
          <w:p w14:paraId="4C6C304E" w14:textId="77777777" w:rsidR="0050768A" w:rsidRDefault="0050768A">
            <w:pPr>
              <w:pStyle w:val="ConsPlusNormal"/>
            </w:pPr>
            <w:r>
              <w:t>4.2.1. Для оказания медицинской помощи по профилю "онкология"</w:t>
            </w:r>
          </w:p>
        </w:tc>
        <w:tc>
          <w:tcPr>
            <w:tcW w:w="1864" w:type="dxa"/>
          </w:tcPr>
          <w:p w14:paraId="6D86100D" w14:textId="77777777" w:rsidR="0050768A" w:rsidRDefault="0050768A">
            <w:pPr>
              <w:pStyle w:val="ConsPlusNormal"/>
            </w:pPr>
            <w:r>
              <w:t>случай госпитализации</w:t>
            </w:r>
          </w:p>
        </w:tc>
        <w:tc>
          <w:tcPr>
            <w:tcW w:w="1504" w:type="dxa"/>
          </w:tcPr>
          <w:p w14:paraId="4B22BC42" w14:textId="77777777" w:rsidR="0050768A" w:rsidRDefault="0050768A">
            <w:pPr>
              <w:pStyle w:val="ConsPlusNormal"/>
              <w:jc w:val="center"/>
            </w:pPr>
            <w:r>
              <w:t>0,008154</w:t>
            </w:r>
          </w:p>
        </w:tc>
        <w:tc>
          <w:tcPr>
            <w:tcW w:w="1504" w:type="dxa"/>
          </w:tcPr>
          <w:p w14:paraId="0E9CFB6F" w14:textId="77777777" w:rsidR="0050768A" w:rsidRDefault="0050768A">
            <w:pPr>
              <w:pStyle w:val="ConsPlusNormal"/>
              <w:jc w:val="center"/>
            </w:pPr>
            <w:r>
              <w:t>138628,3</w:t>
            </w:r>
          </w:p>
        </w:tc>
        <w:tc>
          <w:tcPr>
            <w:tcW w:w="1849" w:type="dxa"/>
          </w:tcPr>
          <w:p w14:paraId="3766816E" w14:textId="77777777" w:rsidR="0050768A" w:rsidRDefault="0050768A">
            <w:pPr>
              <w:pStyle w:val="ConsPlusNormal"/>
              <w:jc w:val="center"/>
            </w:pPr>
            <w:r>
              <w:t>1130,3</w:t>
            </w:r>
          </w:p>
        </w:tc>
        <w:tc>
          <w:tcPr>
            <w:tcW w:w="1504" w:type="dxa"/>
          </w:tcPr>
          <w:p w14:paraId="728023F6" w14:textId="77777777" w:rsidR="0050768A" w:rsidRDefault="0050768A">
            <w:pPr>
              <w:pStyle w:val="ConsPlusNormal"/>
              <w:jc w:val="center"/>
            </w:pPr>
            <w:r>
              <w:t>0,008926</w:t>
            </w:r>
          </w:p>
        </w:tc>
        <w:tc>
          <w:tcPr>
            <w:tcW w:w="1504" w:type="dxa"/>
          </w:tcPr>
          <w:p w14:paraId="38F08DC0" w14:textId="77777777" w:rsidR="0050768A" w:rsidRDefault="0050768A">
            <w:pPr>
              <w:pStyle w:val="ConsPlusNormal"/>
              <w:jc w:val="center"/>
            </w:pPr>
            <w:r>
              <w:t>158788,9</w:t>
            </w:r>
          </w:p>
        </w:tc>
        <w:tc>
          <w:tcPr>
            <w:tcW w:w="1849" w:type="dxa"/>
          </w:tcPr>
          <w:p w14:paraId="7F7AE27A" w14:textId="77777777" w:rsidR="0050768A" w:rsidRDefault="0050768A">
            <w:pPr>
              <w:pStyle w:val="ConsPlusNormal"/>
              <w:jc w:val="center"/>
            </w:pPr>
            <w:r>
              <w:t>1417,3</w:t>
            </w:r>
          </w:p>
        </w:tc>
        <w:tc>
          <w:tcPr>
            <w:tcW w:w="1504" w:type="dxa"/>
          </w:tcPr>
          <w:p w14:paraId="284F5975" w14:textId="77777777" w:rsidR="0050768A" w:rsidRDefault="0050768A">
            <w:pPr>
              <w:pStyle w:val="ConsPlusNormal"/>
              <w:jc w:val="center"/>
            </w:pPr>
            <w:r>
              <w:t>0,008926</w:t>
            </w:r>
          </w:p>
        </w:tc>
        <w:tc>
          <w:tcPr>
            <w:tcW w:w="1504" w:type="dxa"/>
          </w:tcPr>
          <w:p w14:paraId="0727B027" w14:textId="77777777" w:rsidR="0050768A" w:rsidRDefault="0050768A">
            <w:pPr>
              <w:pStyle w:val="ConsPlusNormal"/>
              <w:jc w:val="center"/>
            </w:pPr>
            <w:r>
              <w:t>167461,8</w:t>
            </w:r>
          </w:p>
        </w:tc>
        <w:tc>
          <w:tcPr>
            <w:tcW w:w="1849" w:type="dxa"/>
          </w:tcPr>
          <w:p w14:paraId="189D890F" w14:textId="77777777" w:rsidR="0050768A" w:rsidRDefault="0050768A">
            <w:pPr>
              <w:pStyle w:val="ConsPlusNormal"/>
              <w:jc w:val="center"/>
            </w:pPr>
            <w:r>
              <w:t>1494,8</w:t>
            </w:r>
          </w:p>
        </w:tc>
      </w:tr>
      <w:tr w:rsidR="0050768A" w14:paraId="246C1F8E" w14:textId="77777777">
        <w:tc>
          <w:tcPr>
            <w:tcW w:w="2914" w:type="dxa"/>
          </w:tcPr>
          <w:p w14:paraId="021A7CDB" w14:textId="77777777" w:rsidR="0050768A" w:rsidRDefault="0050768A">
            <w:pPr>
              <w:pStyle w:val="ConsPlusNormal"/>
            </w:pPr>
            <w:r>
              <w:t>5. Медицинская реабилитация</w:t>
            </w:r>
          </w:p>
        </w:tc>
        <w:tc>
          <w:tcPr>
            <w:tcW w:w="1864" w:type="dxa"/>
          </w:tcPr>
          <w:p w14:paraId="4D34A21E" w14:textId="77777777" w:rsidR="0050768A" w:rsidRDefault="0050768A">
            <w:pPr>
              <w:pStyle w:val="ConsPlusNormal"/>
              <w:jc w:val="center"/>
            </w:pPr>
            <w:r>
              <w:t>х</w:t>
            </w:r>
          </w:p>
        </w:tc>
        <w:tc>
          <w:tcPr>
            <w:tcW w:w="1504" w:type="dxa"/>
          </w:tcPr>
          <w:p w14:paraId="773C3A74" w14:textId="77777777" w:rsidR="0050768A" w:rsidRDefault="0050768A">
            <w:pPr>
              <w:pStyle w:val="ConsPlusNormal"/>
              <w:jc w:val="center"/>
            </w:pPr>
            <w:r>
              <w:t>х</w:t>
            </w:r>
          </w:p>
        </w:tc>
        <w:tc>
          <w:tcPr>
            <w:tcW w:w="1504" w:type="dxa"/>
          </w:tcPr>
          <w:p w14:paraId="5C9B7803" w14:textId="77777777" w:rsidR="0050768A" w:rsidRDefault="0050768A">
            <w:pPr>
              <w:pStyle w:val="ConsPlusNormal"/>
              <w:jc w:val="center"/>
            </w:pPr>
            <w:r>
              <w:t>х</w:t>
            </w:r>
          </w:p>
        </w:tc>
        <w:tc>
          <w:tcPr>
            <w:tcW w:w="1849" w:type="dxa"/>
          </w:tcPr>
          <w:p w14:paraId="5357FF4E" w14:textId="77777777" w:rsidR="0050768A" w:rsidRDefault="0050768A">
            <w:pPr>
              <w:pStyle w:val="ConsPlusNormal"/>
              <w:jc w:val="center"/>
            </w:pPr>
            <w:r>
              <w:t>х</w:t>
            </w:r>
          </w:p>
        </w:tc>
        <w:tc>
          <w:tcPr>
            <w:tcW w:w="1504" w:type="dxa"/>
          </w:tcPr>
          <w:p w14:paraId="71EA229B" w14:textId="77777777" w:rsidR="0050768A" w:rsidRDefault="0050768A">
            <w:pPr>
              <w:pStyle w:val="ConsPlusNormal"/>
              <w:jc w:val="center"/>
            </w:pPr>
            <w:r>
              <w:t>х</w:t>
            </w:r>
          </w:p>
        </w:tc>
        <w:tc>
          <w:tcPr>
            <w:tcW w:w="1504" w:type="dxa"/>
          </w:tcPr>
          <w:p w14:paraId="3E3E9B41" w14:textId="77777777" w:rsidR="0050768A" w:rsidRDefault="0050768A">
            <w:pPr>
              <w:pStyle w:val="ConsPlusNormal"/>
              <w:jc w:val="center"/>
            </w:pPr>
            <w:r>
              <w:t>х</w:t>
            </w:r>
          </w:p>
        </w:tc>
        <w:tc>
          <w:tcPr>
            <w:tcW w:w="1849" w:type="dxa"/>
          </w:tcPr>
          <w:p w14:paraId="02D6EBB4" w14:textId="77777777" w:rsidR="0050768A" w:rsidRDefault="0050768A">
            <w:pPr>
              <w:pStyle w:val="ConsPlusNormal"/>
              <w:jc w:val="center"/>
            </w:pPr>
            <w:r>
              <w:t>х</w:t>
            </w:r>
          </w:p>
        </w:tc>
        <w:tc>
          <w:tcPr>
            <w:tcW w:w="1504" w:type="dxa"/>
          </w:tcPr>
          <w:p w14:paraId="0A1CF8C3" w14:textId="77777777" w:rsidR="0050768A" w:rsidRDefault="0050768A">
            <w:pPr>
              <w:pStyle w:val="ConsPlusNormal"/>
              <w:jc w:val="center"/>
            </w:pPr>
            <w:r>
              <w:t>х</w:t>
            </w:r>
          </w:p>
        </w:tc>
        <w:tc>
          <w:tcPr>
            <w:tcW w:w="1504" w:type="dxa"/>
          </w:tcPr>
          <w:p w14:paraId="1480164E" w14:textId="77777777" w:rsidR="0050768A" w:rsidRDefault="0050768A">
            <w:pPr>
              <w:pStyle w:val="ConsPlusNormal"/>
              <w:jc w:val="center"/>
            </w:pPr>
            <w:r>
              <w:t>х</w:t>
            </w:r>
          </w:p>
        </w:tc>
        <w:tc>
          <w:tcPr>
            <w:tcW w:w="1849" w:type="dxa"/>
          </w:tcPr>
          <w:p w14:paraId="10E4610E" w14:textId="77777777" w:rsidR="0050768A" w:rsidRDefault="0050768A">
            <w:pPr>
              <w:pStyle w:val="ConsPlusNormal"/>
              <w:jc w:val="center"/>
            </w:pPr>
            <w:r>
              <w:t>х</w:t>
            </w:r>
          </w:p>
        </w:tc>
      </w:tr>
      <w:tr w:rsidR="0050768A" w14:paraId="21015DA5" w14:textId="77777777">
        <w:tc>
          <w:tcPr>
            <w:tcW w:w="2914" w:type="dxa"/>
          </w:tcPr>
          <w:p w14:paraId="63035506" w14:textId="77777777" w:rsidR="0050768A" w:rsidRDefault="0050768A">
            <w:pPr>
              <w:pStyle w:val="ConsPlusNormal"/>
            </w:pPr>
            <w:r>
              <w:t>5.1. В амбулаторных условиях</w:t>
            </w:r>
          </w:p>
        </w:tc>
        <w:tc>
          <w:tcPr>
            <w:tcW w:w="1864" w:type="dxa"/>
          </w:tcPr>
          <w:p w14:paraId="11E1C5D9" w14:textId="77777777" w:rsidR="0050768A" w:rsidRDefault="0050768A">
            <w:pPr>
              <w:pStyle w:val="ConsPlusNormal"/>
            </w:pPr>
            <w:r>
              <w:t>комплексное посещение</w:t>
            </w:r>
          </w:p>
        </w:tc>
        <w:tc>
          <w:tcPr>
            <w:tcW w:w="1504" w:type="dxa"/>
          </w:tcPr>
          <w:p w14:paraId="1D6FDEF7" w14:textId="77777777" w:rsidR="0050768A" w:rsidRDefault="0050768A">
            <w:pPr>
              <w:pStyle w:val="ConsPlusNormal"/>
              <w:jc w:val="center"/>
            </w:pPr>
            <w:r>
              <w:t>0,003116</w:t>
            </w:r>
          </w:p>
        </w:tc>
        <w:tc>
          <w:tcPr>
            <w:tcW w:w="1504" w:type="dxa"/>
          </w:tcPr>
          <w:p w14:paraId="67C967FE" w14:textId="77777777" w:rsidR="0050768A" w:rsidRDefault="0050768A">
            <w:pPr>
              <w:pStyle w:val="ConsPlusNormal"/>
              <w:jc w:val="center"/>
            </w:pPr>
            <w:r>
              <w:t>34413,0</w:t>
            </w:r>
          </w:p>
        </w:tc>
        <w:tc>
          <w:tcPr>
            <w:tcW w:w="1849" w:type="dxa"/>
          </w:tcPr>
          <w:p w14:paraId="34A7794E" w14:textId="77777777" w:rsidR="0050768A" w:rsidRDefault="0050768A">
            <w:pPr>
              <w:pStyle w:val="ConsPlusNormal"/>
              <w:jc w:val="center"/>
            </w:pPr>
            <w:r>
              <w:t>107,2</w:t>
            </w:r>
          </w:p>
        </w:tc>
        <w:tc>
          <w:tcPr>
            <w:tcW w:w="1504" w:type="dxa"/>
          </w:tcPr>
          <w:p w14:paraId="17E56CBF" w14:textId="77777777" w:rsidR="0050768A" w:rsidRDefault="0050768A">
            <w:pPr>
              <w:pStyle w:val="ConsPlusNormal"/>
              <w:jc w:val="center"/>
            </w:pPr>
            <w:r>
              <w:t>0,003116</w:t>
            </w:r>
          </w:p>
        </w:tc>
        <w:tc>
          <w:tcPr>
            <w:tcW w:w="1504" w:type="dxa"/>
          </w:tcPr>
          <w:p w14:paraId="578992D5" w14:textId="77777777" w:rsidR="0050768A" w:rsidRDefault="0050768A">
            <w:pPr>
              <w:pStyle w:val="ConsPlusNormal"/>
              <w:jc w:val="center"/>
            </w:pPr>
            <w:r>
              <w:t>36543,0</w:t>
            </w:r>
          </w:p>
        </w:tc>
        <w:tc>
          <w:tcPr>
            <w:tcW w:w="1849" w:type="dxa"/>
          </w:tcPr>
          <w:p w14:paraId="53D2DF1A" w14:textId="77777777" w:rsidR="0050768A" w:rsidRDefault="0050768A">
            <w:pPr>
              <w:pStyle w:val="ConsPlusNormal"/>
              <w:jc w:val="center"/>
            </w:pPr>
            <w:r>
              <w:t>113,9</w:t>
            </w:r>
          </w:p>
        </w:tc>
        <w:tc>
          <w:tcPr>
            <w:tcW w:w="1504" w:type="dxa"/>
          </w:tcPr>
          <w:p w14:paraId="5BC5CD99" w14:textId="77777777" w:rsidR="0050768A" w:rsidRDefault="0050768A">
            <w:pPr>
              <w:pStyle w:val="ConsPlusNormal"/>
              <w:jc w:val="center"/>
            </w:pPr>
            <w:r>
              <w:t>0,003116</w:t>
            </w:r>
          </w:p>
        </w:tc>
        <w:tc>
          <w:tcPr>
            <w:tcW w:w="1504" w:type="dxa"/>
          </w:tcPr>
          <w:p w14:paraId="4E6D48AA" w14:textId="77777777" w:rsidR="0050768A" w:rsidRDefault="0050768A">
            <w:pPr>
              <w:pStyle w:val="ConsPlusNormal"/>
              <w:jc w:val="center"/>
            </w:pPr>
            <w:r>
              <w:t>38691,4</w:t>
            </w:r>
          </w:p>
        </w:tc>
        <w:tc>
          <w:tcPr>
            <w:tcW w:w="1849" w:type="dxa"/>
          </w:tcPr>
          <w:p w14:paraId="518972AE" w14:textId="77777777" w:rsidR="0050768A" w:rsidRDefault="0050768A">
            <w:pPr>
              <w:pStyle w:val="ConsPlusNormal"/>
              <w:jc w:val="center"/>
            </w:pPr>
            <w:r>
              <w:t>120,6</w:t>
            </w:r>
          </w:p>
        </w:tc>
      </w:tr>
      <w:tr w:rsidR="0050768A" w14:paraId="24E52A23" w14:textId="77777777">
        <w:tc>
          <w:tcPr>
            <w:tcW w:w="2914" w:type="dxa"/>
          </w:tcPr>
          <w:p w14:paraId="4C725403"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1864" w:type="dxa"/>
          </w:tcPr>
          <w:p w14:paraId="590DE575" w14:textId="77777777" w:rsidR="0050768A" w:rsidRDefault="0050768A">
            <w:pPr>
              <w:pStyle w:val="ConsPlusNormal"/>
            </w:pPr>
            <w:r>
              <w:t>случай лечения</w:t>
            </w:r>
          </w:p>
        </w:tc>
        <w:tc>
          <w:tcPr>
            <w:tcW w:w="1504" w:type="dxa"/>
          </w:tcPr>
          <w:p w14:paraId="0528A8B4" w14:textId="77777777" w:rsidR="0050768A" w:rsidRDefault="0050768A">
            <w:pPr>
              <w:pStyle w:val="ConsPlusNormal"/>
              <w:jc w:val="center"/>
            </w:pPr>
            <w:r>
              <w:t>0,002956</w:t>
            </w:r>
          </w:p>
        </w:tc>
        <w:tc>
          <w:tcPr>
            <w:tcW w:w="1504" w:type="dxa"/>
          </w:tcPr>
          <w:p w14:paraId="03DCA3C9" w14:textId="77777777" w:rsidR="0050768A" w:rsidRDefault="0050768A">
            <w:pPr>
              <w:pStyle w:val="ConsPlusNormal"/>
              <w:jc w:val="center"/>
            </w:pPr>
            <w:r>
              <w:t>40480,4</w:t>
            </w:r>
          </w:p>
        </w:tc>
        <w:tc>
          <w:tcPr>
            <w:tcW w:w="1849" w:type="dxa"/>
          </w:tcPr>
          <w:p w14:paraId="428417CF" w14:textId="77777777" w:rsidR="0050768A" w:rsidRDefault="0050768A">
            <w:pPr>
              <w:pStyle w:val="ConsPlusNormal"/>
              <w:jc w:val="center"/>
            </w:pPr>
            <w:r>
              <w:t>119,6</w:t>
            </w:r>
          </w:p>
        </w:tc>
        <w:tc>
          <w:tcPr>
            <w:tcW w:w="1504" w:type="dxa"/>
          </w:tcPr>
          <w:p w14:paraId="6092261B" w14:textId="77777777" w:rsidR="0050768A" w:rsidRDefault="0050768A">
            <w:pPr>
              <w:pStyle w:val="ConsPlusNormal"/>
              <w:jc w:val="center"/>
            </w:pPr>
            <w:r>
              <w:t>0,002601</w:t>
            </w:r>
          </w:p>
        </w:tc>
        <w:tc>
          <w:tcPr>
            <w:tcW w:w="1504" w:type="dxa"/>
          </w:tcPr>
          <w:p w14:paraId="61CCC5B4" w14:textId="77777777" w:rsidR="0050768A" w:rsidRDefault="0050768A">
            <w:pPr>
              <w:pStyle w:val="ConsPlusNormal"/>
              <w:jc w:val="center"/>
            </w:pPr>
            <w:r>
              <w:t>42501,7</w:t>
            </w:r>
          </w:p>
        </w:tc>
        <w:tc>
          <w:tcPr>
            <w:tcW w:w="1849" w:type="dxa"/>
          </w:tcPr>
          <w:p w14:paraId="07C979D0" w14:textId="77777777" w:rsidR="0050768A" w:rsidRDefault="0050768A">
            <w:pPr>
              <w:pStyle w:val="ConsPlusNormal"/>
              <w:jc w:val="center"/>
            </w:pPr>
            <w:r>
              <w:t>110,5</w:t>
            </w:r>
          </w:p>
        </w:tc>
        <w:tc>
          <w:tcPr>
            <w:tcW w:w="1504" w:type="dxa"/>
          </w:tcPr>
          <w:p w14:paraId="5752D7DC" w14:textId="77777777" w:rsidR="0050768A" w:rsidRDefault="0050768A">
            <w:pPr>
              <w:pStyle w:val="ConsPlusNormal"/>
              <w:jc w:val="center"/>
            </w:pPr>
            <w:r>
              <w:t>0,002601</w:t>
            </w:r>
          </w:p>
        </w:tc>
        <w:tc>
          <w:tcPr>
            <w:tcW w:w="1504" w:type="dxa"/>
          </w:tcPr>
          <w:p w14:paraId="202FEEB6" w14:textId="77777777" w:rsidR="0050768A" w:rsidRDefault="0050768A">
            <w:pPr>
              <w:pStyle w:val="ConsPlusNormal"/>
              <w:jc w:val="center"/>
            </w:pPr>
            <w:r>
              <w:t>44557,0</w:t>
            </w:r>
          </w:p>
        </w:tc>
        <w:tc>
          <w:tcPr>
            <w:tcW w:w="1849" w:type="dxa"/>
          </w:tcPr>
          <w:p w14:paraId="69E58326" w14:textId="77777777" w:rsidR="0050768A" w:rsidRDefault="0050768A">
            <w:pPr>
              <w:pStyle w:val="ConsPlusNormal"/>
              <w:jc w:val="center"/>
            </w:pPr>
            <w:r>
              <w:t>115,9</w:t>
            </w:r>
          </w:p>
        </w:tc>
      </w:tr>
      <w:tr w:rsidR="0050768A" w14:paraId="5F1847CF" w14:textId="77777777">
        <w:tc>
          <w:tcPr>
            <w:tcW w:w="2914" w:type="dxa"/>
          </w:tcPr>
          <w:p w14:paraId="068E58AF" w14:textId="77777777" w:rsidR="0050768A" w:rsidRDefault="0050768A">
            <w:pPr>
              <w:pStyle w:val="ConsPlusNormal"/>
            </w:pPr>
            <w:r>
              <w:t>5.3. В условиях круглосуточного стационара (специализированная,</w:t>
            </w:r>
          </w:p>
          <w:p w14:paraId="1DECEE7E" w14:textId="77777777" w:rsidR="0050768A" w:rsidRDefault="0050768A">
            <w:pPr>
              <w:pStyle w:val="ConsPlusNormal"/>
            </w:pPr>
            <w:r>
              <w:t>в том числе высокотехнологичная, медицинская помощь)</w:t>
            </w:r>
          </w:p>
        </w:tc>
        <w:tc>
          <w:tcPr>
            <w:tcW w:w="1864" w:type="dxa"/>
          </w:tcPr>
          <w:p w14:paraId="2586251A" w14:textId="77777777" w:rsidR="0050768A" w:rsidRDefault="0050768A">
            <w:pPr>
              <w:pStyle w:val="ConsPlusNormal"/>
            </w:pPr>
            <w:r>
              <w:t>случай госпитализации</w:t>
            </w:r>
          </w:p>
        </w:tc>
        <w:tc>
          <w:tcPr>
            <w:tcW w:w="1504" w:type="dxa"/>
          </w:tcPr>
          <w:p w14:paraId="264A1B4E" w14:textId="77777777" w:rsidR="0050768A" w:rsidRDefault="0050768A">
            <w:pPr>
              <w:pStyle w:val="ConsPlusNormal"/>
              <w:jc w:val="center"/>
            </w:pPr>
            <w:r>
              <w:t>0,005072</w:t>
            </w:r>
          </w:p>
        </w:tc>
        <w:tc>
          <w:tcPr>
            <w:tcW w:w="1504" w:type="dxa"/>
          </w:tcPr>
          <w:p w14:paraId="04065668" w14:textId="77777777" w:rsidR="0050768A" w:rsidRDefault="0050768A">
            <w:pPr>
              <w:pStyle w:val="ConsPlusNormal"/>
              <w:jc w:val="center"/>
            </w:pPr>
            <w:r>
              <w:t>77204,2</w:t>
            </w:r>
          </w:p>
        </w:tc>
        <w:tc>
          <w:tcPr>
            <w:tcW w:w="1849" w:type="dxa"/>
          </w:tcPr>
          <w:p w14:paraId="022D89CF" w14:textId="77777777" w:rsidR="0050768A" w:rsidRDefault="0050768A">
            <w:pPr>
              <w:pStyle w:val="ConsPlusNormal"/>
              <w:jc w:val="center"/>
            </w:pPr>
            <w:r>
              <w:t>391,6</w:t>
            </w:r>
          </w:p>
        </w:tc>
        <w:tc>
          <w:tcPr>
            <w:tcW w:w="1504" w:type="dxa"/>
          </w:tcPr>
          <w:p w14:paraId="280C7C41" w14:textId="77777777" w:rsidR="0050768A" w:rsidRDefault="0050768A">
            <w:pPr>
              <w:pStyle w:val="ConsPlusNormal"/>
              <w:jc w:val="center"/>
            </w:pPr>
            <w:r>
              <w:t>0,005426</w:t>
            </w:r>
          </w:p>
        </w:tc>
        <w:tc>
          <w:tcPr>
            <w:tcW w:w="1504" w:type="dxa"/>
          </w:tcPr>
          <w:p w14:paraId="020789FC" w14:textId="77777777" w:rsidR="0050768A" w:rsidRDefault="0050768A">
            <w:pPr>
              <w:pStyle w:val="ConsPlusNormal"/>
              <w:jc w:val="center"/>
            </w:pPr>
            <w:r>
              <w:t>79211,9</w:t>
            </w:r>
          </w:p>
        </w:tc>
        <w:tc>
          <w:tcPr>
            <w:tcW w:w="1849" w:type="dxa"/>
          </w:tcPr>
          <w:p w14:paraId="76452DC9" w14:textId="77777777" w:rsidR="0050768A" w:rsidRDefault="0050768A">
            <w:pPr>
              <w:pStyle w:val="ConsPlusNormal"/>
              <w:jc w:val="center"/>
            </w:pPr>
            <w:r>
              <w:t>429,8</w:t>
            </w:r>
          </w:p>
        </w:tc>
        <w:tc>
          <w:tcPr>
            <w:tcW w:w="1504" w:type="dxa"/>
          </w:tcPr>
          <w:p w14:paraId="56FA5C6D" w14:textId="77777777" w:rsidR="0050768A" w:rsidRDefault="0050768A">
            <w:pPr>
              <w:pStyle w:val="ConsPlusNormal"/>
              <w:jc w:val="center"/>
            </w:pPr>
            <w:r>
              <w:t>0,005426</w:t>
            </w:r>
          </w:p>
        </w:tc>
        <w:tc>
          <w:tcPr>
            <w:tcW w:w="1504" w:type="dxa"/>
          </w:tcPr>
          <w:p w14:paraId="5DB89B6F" w14:textId="77777777" w:rsidR="0050768A" w:rsidRDefault="0050768A">
            <w:pPr>
              <w:pStyle w:val="ConsPlusNormal"/>
              <w:jc w:val="center"/>
            </w:pPr>
            <w:r>
              <w:t>83660,9</w:t>
            </w:r>
          </w:p>
        </w:tc>
        <w:tc>
          <w:tcPr>
            <w:tcW w:w="1849" w:type="dxa"/>
          </w:tcPr>
          <w:p w14:paraId="0E2FE95D" w14:textId="77777777" w:rsidR="0050768A" w:rsidRDefault="0050768A">
            <w:pPr>
              <w:pStyle w:val="ConsPlusNormal"/>
              <w:jc w:val="center"/>
            </w:pPr>
            <w:r>
              <w:t>453,9</w:t>
            </w:r>
          </w:p>
        </w:tc>
      </w:tr>
    </w:tbl>
    <w:p w14:paraId="4187C4CA" w14:textId="77777777" w:rsidR="0050768A" w:rsidRDefault="0050768A">
      <w:pPr>
        <w:sectPr w:rsidR="0050768A" w:rsidSect="0047560F">
          <w:pgSz w:w="16838" w:h="11905" w:orient="landscape"/>
          <w:pgMar w:top="1701" w:right="1134" w:bottom="850" w:left="1134" w:header="0" w:footer="0" w:gutter="0"/>
          <w:cols w:space="720"/>
        </w:sectPr>
      </w:pPr>
    </w:p>
    <w:p w14:paraId="10954523" w14:textId="77777777" w:rsidR="0050768A" w:rsidRDefault="0050768A">
      <w:pPr>
        <w:pStyle w:val="ConsPlusNormal"/>
        <w:jc w:val="both"/>
      </w:pPr>
    </w:p>
    <w:p w14:paraId="498A1BB1" w14:textId="77777777" w:rsidR="0050768A" w:rsidRDefault="0050768A">
      <w:pPr>
        <w:pStyle w:val="ConsPlusNormal"/>
        <w:ind w:firstLine="540"/>
        <w:jc w:val="both"/>
      </w:pPr>
      <w:r>
        <w:t>--------------------------------</w:t>
      </w:r>
    </w:p>
    <w:p w14:paraId="5255362F" w14:textId="77777777" w:rsidR="0050768A" w:rsidRDefault="0050768A">
      <w:pPr>
        <w:pStyle w:val="ConsPlusNormal"/>
        <w:spacing w:before="220"/>
        <w:ind w:firstLine="540"/>
        <w:jc w:val="both"/>
      </w:pPr>
      <w:bookmarkStart w:id="5" w:name="P1301"/>
      <w:bookmarkEnd w:id="5"/>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14:paraId="2A0C7D98" w14:textId="77777777" w:rsidR="0050768A" w:rsidRDefault="0050768A">
      <w:pPr>
        <w:pStyle w:val="ConsPlusNormal"/>
        <w:spacing w:before="220"/>
        <w:ind w:firstLine="540"/>
        <w:jc w:val="both"/>
      </w:pPr>
      <w:bookmarkStart w:id="6" w:name="P1302"/>
      <w:bookmarkEnd w:id="6"/>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14:paraId="3C3B05DD" w14:textId="77777777" w:rsidR="0050768A" w:rsidRDefault="0050768A">
      <w:pPr>
        <w:pStyle w:val="ConsPlusNormal"/>
        <w:spacing w:before="220"/>
        <w:ind w:firstLine="540"/>
        <w:jc w:val="both"/>
      </w:pPr>
      <w:bookmarkStart w:id="7" w:name="P1303"/>
      <w:bookmarkEnd w:id="7"/>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3F5CBA5D" w14:textId="77777777" w:rsidR="0050768A" w:rsidRDefault="0050768A">
      <w:pPr>
        <w:pStyle w:val="ConsPlusNormal"/>
        <w:spacing w:before="220"/>
        <w:ind w:firstLine="540"/>
        <w:jc w:val="both"/>
      </w:pPr>
      <w:bookmarkStart w:id="8" w:name="P1304"/>
      <w:bookmarkEnd w:id="8"/>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63665BC6" w14:textId="77777777" w:rsidR="0050768A" w:rsidRDefault="0050768A">
      <w:pPr>
        <w:pStyle w:val="ConsPlusNormal"/>
        <w:spacing w:before="220"/>
        <w:ind w:firstLine="540"/>
        <w:jc w:val="both"/>
      </w:pPr>
      <w:bookmarkStart w:id="9" w:name="P1305"/>
      <w:bookmarkEnd w:id="9"/>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68DB9A89" w14:textId="77777777" w:rsidR="0050768A" w:rsidRDefault="0050768A">
      <w:pPr>
        <w:pStyle w:val="ConsPlusNormal"/>
        <w:spacing w:before="220"/>
        <w:ind w:firstLine="540"/>
        <w:jc w:val="both"/>
      </w:pPr>
      <w:bookmarkStart w:id="10" w:name="P1306"/>
      <w:bookmarkEnd w:id="10"/>
      <w:r>
        <w:t>&lt;6&gt;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4BC47148" w14:textId="77777777" w:rsidR="0050768A" w:rsidRDefault="0050768A">
      <w:pPr>
        <w:pStyle w:val="ConsPlusNormal"/>
        <w:spacing w:before="220"/>
        <w:ind w:firstLine="540"/>
        <w:jc w:val="both"/>
      </w:pPr>
      <w:bookmarkStart w:id="11" w:name="P1307"/>
      <w:bookmarkEnd w:id="11"/>
      <w:r>
        <w:t>&lt;7&gt;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w:t>
      </w:r>
    </w:p>
    <w:p w14:paraId="4A3AA621" w14:textId="77777777" w:rsidR="0050768A" w:rsidRDefault="0050768A">
      <w:pPr>
        <w:pStyle w:val="ConsPlusNormal"/>
        <w:jc w:val="both"/>
      </w:pPr>
    </w:p>
    <w:p w14:paraId="47042B10" w14:textId="77777777" w:rsidR="0050768A" w:rsidRDefault="0050768A">
      <w:pPr>
        <w:pStyle w:val="ConsPlusTitle"/>
        <w:jc w:val="center"/>
        <w:outlineLvl w:val="2"/>
      </w:pPr>
      <w:r>
        <w:t>ДИФФЕРЕНЦИРОВАННЫЕ НОРМАТИВЫ ОБЪЕМА ОКАЗАНИЯ МЕДИЦИНСКОЙ</w:t>
      </w:r>
    </w:p>
    <w:p w14:paraId="05F4CDF2" w14:textId="77777777" w:rsidR="0050768A" w:rsidRDefault="0050768A">
      <w:pPr>
        <w:pStyle w:val="ConsPlusTitle"/>
        <w:jc w:val="center"/>
      </w:pPr>
      <w:r>
        <w:t>ПОМОЩИ НА 2024 - 2026 ГОДЫ</w:t>
      </w:r>
    </w:p>
    <w:p w14:paraId="1B8D7B2F" w14:textId="77777777" w:rsidR="0050768A" w:rsidRDefault="0050768A">
      <w:pPr>
        <w:pStyle w:val="ConsPlusNormal"/>
        <w:jc w:val="both"/>
      </w:pPr>
    </w:p>
    <w:p w14:paraId="1DBB6B61" w14:textId="77777777" w:rsidR="0050768A" w:rsidRDefault="0050768A">
      <w:pPr>
        <w:pStyle w:val="ConsPlusTitle"/>
        <w:jc w:val="center"/>
        <w:outlineLvl w:val="3"/>
      </w:pPr>
      <w:r>
        <w:t>Раздел 1. За счет бюджетных ассигнований краевого бюджета</w:t>
      </w:r>
    </w:p>
    <w:p w14:paraId="3A132FA5"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774"/>
        <w:gridCol w:w="1504"/>
        <w:gridCol w:w="1504"/>
        <w:gridCol w:w="1504"/>
      </w:tblGrid>
      <w:tr w:rsidR="0050768A" w14:paraId="7BD81633" w14:textId="77777777">
        <w:tc>
          <w:tcPr>
            <w:tcW w:w="2419" w:type="dxa"/>
            <w:vMerge w:val="restart"/>
          </w:tcPr>
          <w:p w14:paraId="0D17AAC1" w14:textId="77777777" w:rsidR="0050768A" w:rsidRDefault="0050768A">
            <w:pPr>
              <w:pStyle w:val="ConsPlusNormal"/>
              <w:jc w:val="center"/>
            </w:pPr>
            <w:r>
              <w:t>Виды и условия оказания медицинской помощи</w:t>
            </w:r>
          </w:p>
        </w:tc>
        <w:tc>
          <w:tcPr>
            <w:tcW w:w="1774" w:type="dxa"/>
            <w:vMerge w:val="restart"/>
          </w:tcPr>
          <w:p w14:paraId="5FFE7179" w14:textId="77777777" w:rsidR="0050768A" w:rsidRDefault="0050768A">
            <w:pPr>
              <w:pStyle w:val="ConsPlusNormal"/>
              <w:jc w:val="center"/>
            </w:pPr>
            <w:r>
              <w:t>Единица измерения на 1 жителя</w:t>
            </w:r>
          </w:p>
        </w:tc>
        <w:tc>
          <w:tcPr>
            <w:tcW w:w="1504" w:type="dxa"/>
          </w:tcPr>
          <w:p w14:paraId="3F54141C" w14:textId="77777777" w:rsidR="0050768A" w:rsidRDefault="0050768A">
            <w:pPr>
              <w:pStyle w:val="ConsPlusNormal"/>
              <w:jc w:val="center"/>
            </w:pPr>
            <w:r>
              <w:t>2024 год</w:t>
            </w:r>
          </w:p>
        </w:tc>
        <w:tc>
          <w:tcPr>
            <w:tcW w:w="1504" w:type="dxa"/>
          </w:tcPr>
          <w:p w14:paraId="17945841" w14:textId="77777777" w:rsidR="0050768A" w:rsidRDefault="0050768A">
            <w:pPr>
              <w:pStyle w:val="ConsPlusNormal"/>
              <w:jc w:val="center"/>
            </w:pPr>
            <w:r>
              <w:t>2025 год</w:t>
            </w:r>
          </w:p>
        </w:tc>
        <w:tc>
          <w:tcPr>
            <w:tcW w:w="1504" w:type="dxa"/>
          </w:tcPr>
          <w:p w14:paraId="310A8689" w14:textId="77777777" w:rsidR="0050768A" w:rsidRDefault="0050768A">
            <w:pPr>
              <w:pStyle w:val="ConsPlusNormal"/>
              <w:jc w:val="center"/>
            </w:pPr>
            <w:r>
              <w:t>2026 год</w:t>
            </w:r>
          </w:p>
        </w:tc>
      </w:tr>
      <w:tr w:rsidR="0050768A" w14:paraId="190B0AD0" w14:textId="77777777">
        <w:tc>
          <w:tcPr>
            <w:tcW w:w="2419" w:type="dxa"/>
            <w:vMerge/>
          </w:tcPr>
          <w:p w14:paraId="2BD899F7" w14:textId="77777777" w:rsidR="0050768A" w:rsidRDefault="0050768A">
            <w:pPr>
              <w:spacing w:after="1" w:line="0" w:lineRule="atLeast"/>
            </w:pPr>
          </w:p>
        </w:tc>
        <w:tc>
          <w:tcPr>
            <w:tcW w:w="1774" w:type="dxa"/>
            <w:vMerge/>
          </w:tcPr>
          <w:p w14:paraId="2F9760E3" w14:textId="77777777" w:rsidR="0050768A" w:rsidRDefault="0050768A">
            <w:pPr>
              <w:spacing w:after="1" w:line="0" w:lineRule="atLeast"/>
            </w:pPr>
          </w:p>
        </w:tc>
        <w:tc>
          <w:tcPr>
            <w:tcW w:w="1504" w:type="dxa"/>
          </w:tcPr>
          <w:p w14:paraId="5D6CBB3B" w14:textId="77777777" w:rsidR="0050768A" w:rsidRDefault="0050768A">
            <w:pPr>
              <w:pStyle w:val="ConsPlusNormal"/>
              <w:jc w:val="center"/>
            </w:pPr>
            <w:r>
              <w:t>нормативы объема медицинской помощи</w:t>
            </w:r>
          </w:p>
        </w:tc>
        <w:tc>
          <w:tcPr>
            <w:tcW w:w="1504" w:type="dxa"/>
          </w:tcPr>
          <w:p w14:paraId="2F57AD50" w14:textId="77777777" w:rsidR="0050768A" w:rsidRDefault="0050768A">
            <w:pPr>
              <w:pStyle w:val="ConsPlusNormal"/>
              <w:jc w:val="center"/>
            </w:pPr>
            <w:r>
              <w:t>нормативы объема медицинской помощи</w:t>
            </w:r>
          </w:p>
        </w:tc>
        <w:tc>
          <w:tcPr>
            <w:tcW w:w="1504" w:type="dxa"/>
          </w:tcPr>
          <w:p w14:paraId="51A09899" w14:textId="77777777" w:rsidR="0050768A" w:rsidRDefault="0050768A">
            <w:pPr>
              <w:pStyle w:val="ConsPlusNormal"/>
              <w:jc w:val="center"/>
            </w:pPr>
            <w:r>
              <w:t>нормативы объема медицинской помощи</w:t>
            </w:r>
          </w:p>
        </w:tc>
      </w:tr>
      <w:tr w:rsidR="0050768A" w14:paraId="64DEB123" w14:textId="77777777">
        <w:tc>
          <w:tcPr>
            <w:tcW w:w="2419" w:type="dxa"/>
          </w:tcPr>
          <w:p w14:paraId="57AA903F" w14:textId="77777777" w:rsidR="0050768A" w:rsidRDefault="0050768A">
            <w:pPr>
              <w:pStyle w:val="ConsPlusNormal"/>
              <w:jc w:val="center"/>
            </w:pPr>
            <w:r>
              <w:t>1</w:t>
            </w:r>
          </w:p>
        </w:tc>
        <w:tc>
          <w:tcPr>
            <w:tcW w:w="1774" w:type="dxa"/>
          </w:tcPr>
          <w:p w14:paraId="456CB40D" w14:textId="77777777" w:rsidR="0050768A" w:rsidRDefault="0050768A">
            <w:pPr>
              <w:pStyle w:val="ConsPlusNormal"/>
              <w:jc w:val="center"/>
            </w:pPr>
            <w:r>
              <w:t>2</w:t>
            </w:r>
          </w:p>
        </w:tc>
        <w:tc>
          <w:tcPr>
            <w:tcW w:w="1504" w:type="dxa"/>
          </w:tcPr>
          <w:p w14:paraId="76443787" w14:textId="77777777" w:rsidR="0050768A" w:rsidRDefault="0050768A">
            <w:pPr>
              <w:pStyle w:val="ConsPlusNormal"/>
              <w:jc w:val="center"/>
            </w:pPr>
            <w:r>
              <w:t>3</w:t>
            </w:r>
          </w:p>
        </w:tc>
        <w:tc>
          <w:tcPr>
            <w:tcW w:w="1504" w:type="dxa"/>
          </w:tcPr>
          <w:p w14:paraId="321329F5" w14:textId="77777777" w:rsidR="0050768A" w:rsidRDefault="0050768A">
            <w:pPr>
              <w:pStyle w:val="ConsPlusNormal"/>
              <w:jc w:val="center"/>
            </w:pPr>
            <w:r>
              <w:t>4</w:t>
            </w:r>
          </w:p>
        </w:tc>
        <w:tc>
          <w:tcPr>
            <w:tcW w:w="1504" w:type="dxa"/>
          </w:tcPr>
          <w:p w14:paraId="243D75D8" w14:textId="77777777" w:rsidR="0050768A" w:rsidRDefault="0050768A">
            <w:pPr>
              <w:pStyle w:val="ConsPlusNormal"/>
              <w:jc w:val="center"/>
            </w:pPr>
            <w:r>
              <w:t>5</w:t>
            </w:r>
          </w:p>
        </w:tc>
      </w:tr>
      <w:tr w:rsidR="0050768A" w14:paraId="4E588033" w14:textId="77777777">
        <w:tc>
          <w:tcPr>
            <w:tcW w:w="2419" w:type="dxa"/>
          </w:tcPr>
          <w:p w14:paraId="4E3E8B78" w14:textId="77777777" w:rsidR="0050768A" w:rsidRDefault="0050768A">
            <w:pPr>
              <w:pStyle w:val="ConsPlusNormal"/>
            </w:pPr>
            <w:r>
              <w:t xml:space="preserve">1. Скорая медицинская помощь вне медицинской организации - 1, 2 уровни </w:t>
            </w:r>
            <w:hyperlink w:anchor="P1752" w:history="1">
              <w:r>
                <w:rPr>
                  <w:color w:val="0000FF"/>
                </w:rPr>
                <w:t>&lt;*&gt;</w:t>
              </w:r>
            </w:hyperlink>
          </w:p>
        </w:tc>
        <w:tc>
          <w:tcPr>
            <w:tcW w:w="1774" w:type="dxa"/>
          </w:tcPr>
          <w:p w14:paraId="507948D1" w14:textId="77777777" w:rsidR="0050768A" w:rsidRDefault="0050768A">
            <w:pPr>
              <w:pStyle w:val="ConsPlusNormal"/>
            </w:pPr>
            <w:r>
              <w:t>вызов</w:t>
            </w:r>
          </w:p>
        </w:tc>
        <w:tc>
          <w:tcPr>
            <w:tcW w:w="1504" w:type="dxa"/>
          </w:tcPr>
          <w:p w14:paraId="57EB6C0A" w14:textId="77777777" w:rsidR="0050768A" w:rsidRDefault="0050768A">
            <w:pPr>
              <w:pStyle w:val="ConsPlusNormal"/>
              <w:jc w:val="center"/>
            </w:pPr>
            <w:r>
              <w:t>0,0162</w:t>
            </w:r>
          </w:p>
        </w:tc>
        <w:tc>
          <w:tcPr>
            <w:tcW w:w="1504" w:type="dxa"/>
          </w:tcPr>
          <w:p w14:paraId="7D9CADF8" w14:textId="77777777" w:rsidR="0050768A" w:rsidRDefault="0050768A">
            <w:pPr>
              <w:pStyle w:val="ConsPlusNormal"/>
              <w:jc w:val="center"/>
            </w:pPr>
            <w:r>
              <w:t>0,0162</w:t>
            </w:r>
          </w:p>
        </w:tc>
        <w:tc>
          <w:tcPr>
            <w:tcW w:w="1504" w:type="dxa"/>
          </w:tcPr>
          <w:p w14:paraId="7ECB0A56" w14:textId="77777777" w:rsidR="0050768A" w:rsidRDefault="0050768A">
            <w:pPr>
              <w:pStyle w:val="ConsPlusNormal"/>
              <w:jc w:val="center"/>
            </w:pPr>
            <w:r>
              <w:t>0,0162</w:t>
            </w:r>
          </w:p>
        </w:tc>
      </w:tr>
      <w:tr w:rsidR="0050768A" w14:paraId="0BD8688D" w14:textId="77777777">
        <w:tc>
          <w:tcPr>
            <w:tcW w:w="2419" w:type="dxa"/>
          </w:tcPr>
          <w:p w14:paraId="343B0137" w14:textId="77777777" w:rsidR="0050768A" w:rsidRDefault="0050768A">
            <w:pPr>
              <w:pStyle w:val="ConsPlusNormal"/>
            </w:pPr>
            <w:r>
              <w:t>1. Скорая медицинская помощь вне медицинской организации - 3 уровень</w:t>
            </w:r>
          </w:p>
        </w:tc>
        <w:tc>
          <w:tcPr>
            <w:tcW w:w="1774" w:type="dxa"/>
          </w:tcPr>
          <w:p w14:paraId="56AA68E8" w14:textId="77777777" w:rsidR="0050768A" w:rsidRDefault="0050768A">
            <w:pPr>
              <w:pStyle w:val="ConsPlusNormal"/>
            </w:pPr>
            <w:r>
              <w:t>вызов</w:t>
            </w:r>
          </w:p>
        </w:tc>
        <w:tc>
          <w:tcPr>
            <w:tcW w:w="1504" w:type="dxa"/>
          </w:tcPr>
          <w:p w14:paraId="62876286" w14:textId="77777777" w:rsidR="0050768A" w:rsidRDefault="0050768A">
            <w:pPr>
              <w:pStyle w:val="ConsPlusNormal"/>
              <w:jc w:val="center"/>
            </w:pPr>
            <w:r>
              <w:t>0,0007</w:t>
            </w:r>
          </w:p>
        </w:tc>
        <w:tc>
          <w:tcPr>
            <w:tcW w:w="1504" w:type="dxa"/>
          </w:tcPr>
          <w:p w14:paraId="7EDB8B23" w14:textId="77777777" w:rsidR="0050768A" w:rsidRDefault="0050768A">
            <w:pPr>
              <w:pStyle w:val="ConsPlusNormal"/>
              <w:jc w:val="center"/>
            </w:pPr>
            <w:r>
              <w:t>0,0007</w:t>
            </w:r>
          </w:p>
        </w:tc>
        <w:tc>
          <w:tcPr>
            <w:tcW w:w="1504" w:type="dxa"/>
          </w:tcPr>
          <w:p w14:paraId="4775C376" w14:textId="77777777" w:rsidR="0050768A" w:rsidRDefault="0050768A">
            <w:pPr>
              <w:pStyle w:val="ConsPlusNormal"/>
              <w:jc w:val="center"/>
            </w:pPr>
            <w:r>
              <w:t>0,0007</w:t>
            </w:r>
          </w:p>
        </w:tc>
      </w:tr>
      <w:tr w:rsidR="0050768A" w14:paraId="5253E304" w14:textId="77777777">
        <w:tc>
          <w:tcPr>
            <w:tcW w:w="2419" w:type="dxa"/>
          </w:tcPr>
          <w:p w14:paraId="082FA52B" w14:textId="77777777" w:rsidR="0050768A" w:rsidRDefault="0050768A">
            <w:pPr>
              <w:pStyle w:val="ConsPlusNormal"/>
            </w:pPr>
            <w:r>
              <w:t>2. Первичная медико-санитарная помощь</w:t>
            </w:r>
          </w:p>
        </w:tc>
        <w:tc>
          <w:tcPr>
            <w:tcW w:w="1774" w:type="dxa"/>
          </w:tcPr>
          <w:p w14:paraId="26E02216" w14:textId="77777777" w:rsidR="0050768A" w:rsidRDefault="0050768A">
            <w:pPr>
              <w:pStyle w:val="ConsPlusNormal"/>
              <w:jc w:val="center"/>
            </w:pPr>
            <w:r>
              <w:t>х</w:t>
            </w:r>
          </w:p>
        </w:tc>
        <w:tc>
          <w:tcPr>
            <w:tcW w:w="1504" w:type="dxa"/>
          </w:tcPr>
          <w:p w14:paraId="7F887A0F" w14:textId="77777777" w:rsidR="0050768A" w:rsidRDefault="0050768A">
            <w:pPr>
              <w:pStyle w:val="ConsPlusNormal"/>
              <w:jc w:val="center"/>
            </w:pPr>
            <w:r>
              <w:t>х</w:t>
            </w:r>
          </w:p>
        </w:tc>
        <w:tc>
          <w:tcPr>
            <w:tcW w:w="1504" w:type="dxa"/>
          </w:tcPr>
          <w:p w14:paraId="31BF8A03" w14:textId="77777777" w:rsidR="0050768A" w:rsidRDefault="0050768A">
            <w:pPr>
              <w:pStyle w:val="ConsPlusNormal"/>
              <w:jc w:val="center"/>
            </w:pPr>
            <w:r>
              <w:t>х</w:t>
            </w:r>
          </w:p>
        </w:tc>
        <w:tc>
          <w:tcPr>
            <w:tcW w:w="1504" w:type="dxa"/>
          </w:tcPr>
          <w:p w14:paraId="1C1E529C" w14:textId="77777777" w:rsidR="0050768A" w:rsidRDefault="0050768A">
            <w:pPr>
              <w:pStyle w:val="ConsPlusNormal"/>
              <w:jc w:val="center"/>
            </w:pPr>
            <w:r>
              <w:t>х</w:t>
            </w:r>
          </w:p>
        </w:tc>
      </w:tr>
      <w:tr w:rsidR="0050768A" w14:paraId="531E0467" w14:textId="77777777">
        <w:tc>
          <w:tcPr>
            <w:tcW w:w="2419" w:type="dxa"/>
          </w:tcPr>
          <w:p w14:paraId="77390111" w14:textId="77777777" w:rsidR="0050768A" w:rsidRDefault="0050768A">
            <w:pPr>
              <w:pStyle w:val="ConsPlusNormal"/>
            </w:pPr>
            <w:r>
              <w:t>2.1. В амбулаторных условиях:</w:t>
            </w:r>
          </w:p>
        </w:tc>
        <w:tc>
          <w:tcPr>
            <w:tcW w:w="1774" w:type="dxa"/>
          </w:tcPr>
          <w:p w14:paraId="60EAE99A" w14:textId="77777777" w:rsidR="0050768A" w:rsidRDefault="0050768A">
            <w:pPr>
              <w:pStyle w:val="ConsPlusNormal"/>
              <w:jc w:val="center"/>
            </w:pPr>
            <w:r>
              <w:t>х</w:t>
            </w:r>
          </w:p>
        </w:tc>
        <w:tc>
          <w:tcPr>
            <w:tcW w:w="1504" w:type="dxa"/>
          </w:tcPr>
          <w:p w14:paraId="2F109FAC" w14:textId="77777777" w:rsidR="0050768A" w:rsidRDefault="0050768A">
            <w:pPr>
              <w:pStyle w:val="ConsPlusNormal"/>
              <w:jc w:val="center"/>
            </w:pPr>
            <w:r>
              <w:t>х</w:t>
            </w:r>
          </w:p>
        </w:tc>
        <w:tc>
          <w:tcPr>
            <w:tcW w:w="1504" w:type="dxa"/>
          </w:tcPr>
          <w:p w14:paraId="2BCA6473" w14:textId="77777777" w:rsidR="0050768A" w:rsidRDefault="0050768A">
            <w:pPr>
              <w:pStyle w:val="ConsPlusNormal"/>
              <w:jc w:val="center"/>
            </w:pPr>
            <w:r>
              <w:t>х</w:t>
            </w:r>
          </w:p>
        </w:tc>
        <w:tc>
          <w:tcPr>
            <w:tcW w:w="1504" w:type="dxa"/>
          </w:tcPr>
          <w:p w14:paraId="0E7C56E3" w14:textId="77777777" w:rsidR="0050768A" w:rsidRDefault="0050768A">
            <w:pPr>
              <w:pStyle w:val="ConsPlusNormal"/>
              <w:jc w:val="center"/>
            </w:pPr>
            <w:r>
              <w:t>х</w:t>
            </w:r>
          </w:p>
        </w:tc>
      </w:tr>
      <w:tr w:rsidR="0050768A" w14:paraId="3E6DBA97" w14:textId="77777777">
        <w:tc>
          <w:tcPr>
            <w:tcW w:w="2419" w:type="dxa"/>
          </w:tcPr>
          <w:p w14:paraId="419BB743" w14:textId="77777777" w:rsidR="0050768A" w:rsidRDefault="0050768A">
            <w:pPr>
              <w:pStyle w:val="ConsPlusNormal"/>
            </w:pPr>
            <w:r>
              <w:t xml:space="preserve">2.1.1. С профилактической и иными целями, в том числе: </w:t>
            </w:r>
            <w:hyperlink w:anchor="P1756" w:history="1">
              <w:r>
                <w:rPr>
                  <w:color w:val="0000FF"/>
                </w:rPr>
                <w:t>&lt;1&gt;</w:t>
              </w:r>
            </w:hyperlink>
            <w:r>
              <w:t xml:space="preserve"> - 1, 2 уровни</w:t>
            </w:r>
          </w:p>
        </w:tc>
        <w:tc>
          <w:tcPr>
            <w:tcW w:w="1774" w:type="dxa"/>
          </w:tcPr>
          <w:p w14:paraId="0DD268FF" w14:textId="77777777" w:rsidR="0050768A" w:rsidRDefault="0050768A">
            <w:pPr>
              <w:pStyle w:val="ConsPlusNormal"/>
            </w:pPr>
            <w:r>
              <w:t>посещения</w:t>
            </w:r>
          </w:p>
        </w:tc>
        <w:tc>
          <w:tcPr>
            <w:tcW w:w="1504" w:type="dxa"/>
          </w:tcPr>
          <w:p w14:paraId="5C12C871" w14:textId="77777777" w:rsidR="0050768A" w:rsidRDefault="0050768A">
            <w:pPr>
              <w:pStyle w:val="ConsPlusNormal"/>
              <w:jc w:val="center"/>
            </w:pPr>
            <w:r>
              <w:t>0,728</w:t>
            </w:r>
          </w:p>
        </w:tc>
        <w:tc>
          <w:tcPr>
            <w:tcW w:w="1504" w:type="dxa"/>
          </w:tcPr>
          <w:p w14:paraId="57A06DAB" w14:textId="77777777" w:rsidR="0050768A" w:rsidRDefault="0050768A">
            <w:pPr>
              <w:pStyle w:val="ConsPlusNormal"/>
              <w:jc w:val="center"/>
            </w:pPr>
            <w:r>
              <w:t>0,728</w:t>
            </w:r>
          </w:p>
        </w:tc>
        <w:tc>
          <w:tcPr>
            <w:tcW w:w="1504" w:type="dxa"/>
          </w:tcPr>
          <w:p w14:paraId="409C1210" w14:textId="77777777" w:rsidR="0050768A" w:rsidRDefault="0050768A">
            <w:pPr>
              <w:pStyle w:val="ConsPlusNormal"/>
              <w:jc w:val="center"/>
            </w:pPr>
            <w:r>
              <w:t>0,728</w:t>
            </w:r>
          </w:p>
        </w:tc>
      </w:tr>
      <w:tr w:rsidR="0050768A" w14:paraId="2CDB8A83" w14:textId="77777777">
        <w:tc>
          <w:tcPr>
            <w:tcW w:w="2419" w:type="dxa"/>
          </w:tcPr>
          <w:p w14:paraId="129C1756" w14:textId="77777777" w:rsidR="0050768A" w:rsidRDefault="0050768A">
            <w:pPr>
              <w:pStyle w:val="ConsPlusNormal"/>
            </w:pPr>
            <w:r>
              <w:t>2.1.1.1. В части синдрома приобретенного иммунодефицита (ВИЧ-инфекции) - 1, 2 уровни</w:t>
            </w:r>
          </w:p>
        </w:tc>
        <w:tc>
          <w:tcPr>
            <w:tcW w:w="1774" w:type="dxa"/>
          </w:tcPr>
          <w:p w14:paraId="093807FA" w14:textId="77777777" w:rsidR="0050768A" w:rsidRDefault="0050768A">
            <w:pPr>
              <w:pStyle w:val="ConsPlusNormal"/>
            </w:pPr>
            <w:r>
              <w:t>посещения</w:t>
            </w:r>
          </w:p>
        </w:tc>
        <w:tc>
          <w:tcPr>
            <w:tcW w:w="1504" w:type="dxa"/>
          </w:tcPr>
          <w:p w14:paraId="4596AB1B" w14:textId="77777777" w:rsidR="0050768A" w:rsidRDefault="0050768A">
            <w:pPr>
              <w:pStyle w:val="ConsPlusNormal"/>
              <w:jc w:val="center"/>
            </w:pPr>
            <w:r>
              <w:t>0,023</w:t>
            </w:r>
          </w:p>
        </w:tc>
        <w:tc>
          <w:tcPr>
            <w:tcW w:w="1504" w:type="dxa"/>
          </w:tcPr>
          <w:p w14:paraId="402F07DF" w14:textId="77777777" w:rsidR="0050768A" w:rsidRDefault="0050768A">
            <w:pPr>
              <w:pStyle w:val="ConsPlusNormal"/>
              <w:jc w:val="center"/>
            </w:pPr>
            <w:r>
              <w:t>0,023</w:t>
            </w:r>
          </w:p>
        </w:tc>
        <w:tc>
          <w:tcPr>
            <w:tcW w:w="1504" w:type="dxa"/>
          </w:tcPr>
          <w:p w14:paraId="674DC06A" w14:textId="77777777" w:rsidR="0050768A" w:rsidRDefault="0050768A">
            <w:pPr>
              <w:pStyle w:val="ConsPlusNormal"/>
              <w:jc w:val="center"/>
            </w:pPr>
            <w:r>
              <w:t>0,023</w:t>
            </w:r>
          </w:p>
        </w:tc>
      </w:tr>
      <w:tr w:rsidR="0050768A" w14:paraId="4D71FA89" w14:textId="77777777">
        <w:tc>
          <w:tcPr>
            <w:tcW w:w="2419" w:type="dxa"/>
          </w:tcPr>
          <w:p w14:paraId="7D5D7B8F" w14:textId="77777777" w:rsidR="0050768A" w:rsidRDefault="0050768A">
            <w:pPr>
              <w:pStyle w:val="ConsPlusNormal"/>
            </w:pPr>
            <w:r>
              <w:t xml:space="preserve">2.1.1. С профилактической и иными целями, в том числе: </w:t>
            </w:r>
            <w:hyperlink w:anchor="P1756" w:history="1">
              <w:r>
                <w:rPr>
                  <w:color w:val="0000FF"/>
                </w:rPr>
                <w:t>&lt;1&gt;</w:t>
              </w:r>
            </w:hyperlink>
            <w:r>
              <w:t xml:space="preserve"> - 3 уровень</w:t>
            </w:r>
          </w:p>
        </w:tc>
        <w:tc>
          <w:tcPr>
            <w:tcW w:w="1774" w:type="dxa"/>
          </w:tcPr>
          <w:p w14:paraId="065A1118" w14:textId="77777777" w:rsidR="0050768A" w:rsidRDefault="0050768A">
            <w:pPr>
              <w:pStyle w:val="ConsPlusNormal"/>
            </w:pPr>
            <w:r>
              <w:t>посещения</w:t>
            </w:r>
          </w:p>
        </w:tc>
        <w:tc>
          <w:tcPr>
            <w:tcW w:w="1504" w:type="dxa"/>
          </w:tcPr>
          <w:p w14:paraId="484E67D0" w14:textId="77777777" w:rsidR="0050768A" w:rsidRDefault="0050768A">
            <w:pPr>
              <w:pStyle w:val="ConsPlusNormal"/>
              <w:jc w:val="center"/>
            </w:pPr>
            <w:r>
              <w:t>0,002</w:t>
            </w:r>
          </w:p>
        </w:tc>
        <w:tc>
          <w:tcPr>
            <w:tcW w:w="1504" w:type="dxa"/>
          </w:tcPr>
          <w:p w14:paraId="02F162D8" w14:textId="77777777" w:rsidR="0050768A" w:rsidRDefault="0050768A">
            <w:pPr>
              <w:pStyle w:val="ConsPlusNormal"/>
              <w:jc w:val="center"/>
            </w:pPr>
            <w:r>
              <w:t>0,002</w:t>
            </w:r>
          </w:p>
        </w:tc>
        <w:tc>
          <w:tcPr>
            <w:tcW w:w="1504" w:type="dxa"/>
          </w:tcPr>
          <w:p w14:paraId="0169A880" w14:textId="77777777" w:rsidR="0050768A" w:rsidRDefault="0050768A">
            <w:pPr>
              <w:pStyle w:val="ConsPlusNormal"/>
              <w:jc w:val="center"/>
            </w:pPr>
            <w:r>
              <w:t>0,002</w:t>
            </w:r>
          </w:p>
        </w:tc>
      </w:tr>
      <w:tr w:rsidR="0050768A" w14:paraId="4896DC0D" w14:textId="77777777">
        <w:tc>
          <w:tcPr>
            <w:tcW w:w="2419" w:type="dxa"/>
          </w:tcPr>
          <w:p w14:paraId="28A547E9" w14:textId="77777777" w:rsidR="0050768A" w:rsidRDefault="0050768A">
            <w:pPr>
              <w:pStyle w:val="ConsPlusNormal"/>
            </w:pPr>
            <w:r>
              <w:t>2.1.1.1. В части синдрома приобретенного иммунодефицита (ВИЧ-инфекции) - 3 уровень</w:t>
            </w:r>
          </w:p>
        </w:tc>
        <w:tc>
          <w:tcPr>
            <w:tcW w:w="1774" w:type="dxa"/>
          </w:tcPr>
          <w:p w14:paraId="67C47CD3" w14:textId="77777777" w:rsidR="0050768A" w:rsidRDefault="0050768A">
            <w:pPr>
              <w:pStyle w:val="ConsPlusNormal"/>
            </w:pPr>
            <w:r>
              <w:t>посещения</w:t>
            </w:r>
          </w:p>
        </w:tc>
        <w:tc>
          <w:tcPr>
            <w:tcW w:w="1504" w:type="dxa"/>
          </w:tcPr>
          <w:p w14:paraId="77F599EB" w14:textId="77777777" w:rsidR="0050768A" w:rsidRDefault="0050768A">
            <w:pPr>
              <w:pStyle w:val="ConsPlusNormal"/>
              <w:jc w:val="center"/>
            </w:pPr>
            <w:r>
              <w:t>0,0</w:t>
            </w:r>
          </w:p>
        </w:tc>
        <w:tc>
          <w:tcPr>
            <w:tcW w:w="1504" w:type="dxa"/>
          </w:tcPr>
          <w:p w14:paraId="241EC276" w14:textId="77777777" w:rsidR="0050768A" w:rsidRDefault="0050768A">
            <w:pPr>
              <w:pStyle w:val="ConsPlusNormal"/>
              <w:jc w:val="center"/>
            </w:pPr>
            <w:r>
              <w:t>0,0</w:t>
            </w:r>
          </w:p>
        </w:tc>
        <w:tc>
          <w:tcPr>
            <w:tcW w:w="1504" w:type="dxa"/>
          </w:tcPr>
          <w:p w14:paraId="4B16E688" w14:textId="77777777" w:rsidR="0050768A" w:rsidRDefault="0050768A">
            <w:pPr>
              <w:pStyle w:val="ConsPlusNormal"/>
              <w:jc w:val="center"/>
            </w:pPr>
            <w:r>
              <w:t>0,0</w:t>
            </w:r>
          </w:p>
        </w:tc>
      </w:tr>
      <w:tr w:rsidR="0050768A" w14:paraId="3523462B" w14:textId="77777777">
        <w:tc>
          <w:tcPr>
            <w:tcW w:w="2419" w:type="dxa"/>
          </w:tcPr>
          <w:p w14:paraId="5E84C719" w14:textId="77777777" w:rsidR="0050768A" w:rsidRDefault="0050768A">
            <w:pPr>
              <w:pStyle w:val="ConsPlusNormal"/>
            </w:pPr>
            <w:r>
              <w:t xml:space="preserve">2.1.2. В связи с заболеваниями - обращений, в том числе: </w:t>
            </w:r>
            <w:hyperlink w:anchor="P1757" w:history="1">
              <w:r>
                <w:rPr>
                  <w:color w:val="0000FF"/>
                </w:rPr>
                <w:t>&lt;2&gt;</w:t>
              </w:r>
            </w:hyperlink>
            <w:r>
              <w:t xml:space="preserve"> - 1, 2 уровни</w:t>
            </w:r>
          </w:p>
        </w:tc>
        <w:tc>
          <w:tcPr>
            <w:tcW w:w="1774" w:type="dxa"/>
          </w:tcPr>
          <w:p w14:paraId="26D6E4E6" w14:textId="77777777" w:rsidR="0050768A" w:rsidRDefault="0050768A">
            <w:pPr>
              <w:pStyle w:val="ConsPlusNormal"/>
            </w:pPr>
            <w:r>
              <w:t>обращения</w:t>
            </w:r>
          </w:p>
        </w:tc>
        <w:tc>
          <w:tcPr>
            <w:tcW w:w="1504" w:type="dxa"/>
          </w:tcPr>
          <w:p w14:paraId="1D1804BA" w14:textId="77777777" w:rsidR="0050768A" w:rsidRDefault="0050768A">
            <w:pPr>
              <w:pStyle w:val="ConsPlusNormal"/>
              <w:jc w:val="center"/>
            </w:pPr>
            <w:r>
              <w:t>0,1437</w:t>
            </w:r>
          </w:p>
        </w:tc>
        <w:tc>
          <w:tcPr>
            <w:tcW w:w="1504" w:type="dxa"/>
          </w:tcPr>
          <w:p w14:paraId="3D7A1DC0" w14:textId="77777777" w:rsidR="0050768A" w:rsidRDefault="0050768A">
            <w:pPr>
              <w:pStyle w:val="ConsPlusNormal"/>
              <w:jc w:val="center"/>
            </w:pPr>
            <w:r>
              <w:t>0,1437</w:t>
            </w:r>
          </w:p>
        </w:tc>
        <w:tc>
          <w:tcPr>
            <w:tcW w:w="1504" w:type="dxa"/>
          </w:tcPr>
          <w:p w14:paraId="10D421D9" w14:textId="77777777" w:rsidR="0050768A" w:rsidRDefault="0050768A">
            <w:pPr>
              <w:pStyle w:val="ConsPlusNormal"/>
              <w:jc w:val="center"/>
            </w:pPr>
            <w:r>
              <w:t>0,1437</w:t>
            </w:r>
          </w:p>
        </w:tc>
      </w:tr>
      <w:tr w:rsidR="0050768A" w14:paraId="4ADB4FB7" w14:textId="77777777">
        <w:tc>
          <w:tcPr>
            <w:tcW w:w="2419" w:type="dxa"/>
          </w:tcPr>
          <w:p w14:paraId="2547AC46" w14:textId="77777777" w:rsidR="0050768A" w:rsidRDefault="0050768A">
            <w:pPr>
              <w:pStyle w:val="ConsPlusNormal"/>
            </w:pPr>
            <w:r>
              <w:t>2.1.2.1. В части синдрома приобретенного иммунодефицита (ВИЧ-инфекции) - 1, 2 уровни</w:t>
            </w:r>
          </w:p>
        </w:tc>
        <w:tc>
          <w:tcPr>
            <w:tcW w:w="1774" w:type="dxa"/>
          </w:tcPr>
          <w:p w14:paraId="49A8CC4D" w14:textId="77777777" w:rsidR="0050768A" w:rsidRDefault="0050768A">
            <w:pPr>
              <w:pStyle w:val="ConsPlusNormal"/>
            </w:pPr>
            <w:r>
              <w:t>обращения</w:t>
            </w:r>
          </w:p>
        </w:tc>
        <w:tc>
          <w:tcPr>
            <w:tcW w:w="1504" w:type="dxa"/>
          </w:tcPr>
          <w:p w14:paraId="6BB27BC3" w14:textId="77777777" w:rsidR="0050768A" w:rsidRDefault="0050768A">
            <w:pPr>
              <w:pStyle w:val="ConsPlusNormal"/>
              <w:jc w:val="center"/>
            </w:pPr>
            <w:r>
              <w:t>0,00173</w:t>
            </w:r>
          </w:p>
        </w:tc>
        <w:tc>
          <w:tcPr>
            <w:tcW w:w="1504" w:type="dxa"/>
          </w:tcPr>
          <w:p w14:paraId="3942E738" w14:textId="77777777" w:rsidR="0050768A" w:rsidRDefault="0050768A">
            <w:pPr>
              <w:pStyle w:val="ConsPlusNormal"/>
              <w:jc w:val="center"/>
            </w:pPr>
            <w:r>
              <w:t>0,00173</w:t>
            </w:r>
          </w:p>
        </w:tc>
        <w:tc>
          <w:tcPr>
            <w:tcW w:w="1504" w:type="dxa"/>
          </w:tcPr>
          <w:p w14:paraId="56AD2117" w14:textId="77777777" w:rsidR="0050768A" w:rsidRDefault="0050768A">
            <w:pPr>
              <w:pStyle w:val="ConsPlusNormal"/>
              <w:jc w:val="center"/>
            </w:pPr>
            <w:r>
              <w:t>0,00173</w:t>
            </w:r>
          </w:p>
        </w:tc>
      </w:tr>
      <w:tr w:rsidR="0050768A" w14:paraId="59BD1B91" w14:textId="77777777">
        <w:tc>
          <w:tcPr>
            <w:tcW w:w="2419" w:type="dxa"/>
          </w:tcPr>
          <w:p w14:paraId="5A8DE995" w14:textId="77777777" w:rsidR="0050768A" w:rsidRDefault="0050768A">
            <w:pPr>
              <w:pStyle w:val="ConsPlusNormal"/>
            </w:pPr>
            <w:r>
              <w:t xml:space="preserve">2.1.2. В связи с заболеваниями - обращений, в том числе: </w:t>
            </w:r>
            <w:hyperlink w:anchor="P1757" w:history="1">
              <w:r>
                <w:rPr>
                  <w:color w:val="0000FF"/>
                </w:rPr>
                <w:t>&lt;2&gt;</w:t>
              </w:r>
            </w:hyperlink>
            <w:r>
              <w:t xml:space="preserve"> - 3 уровень</w:t>
            </w:r>
          </w:p>
        </w:tc>
        <w:tc>
          <w:tcPr>
            <w:tcW w:w="1774" w:type="dxa"/>
          </w:tcPr>
          <w:p w14:paraId="1146EB9F" w14:textId="77777777" w:rsidR="0050768A" w:rsidRDefault="0050768A">
            <w:pPr>
              <w:pStyle w:val="ConsPlusNormal"/>
            </w:pPr>
            <w:r>
              <w:t>обращения</w:t>
            </w:r>
          </w:p>
        </w:tc>
        <w:tc>
          <w:tcPr>
            <w:tcW w:w="1504" w:type="dxa"/>
          </w:tcPr>
          <w:p w14:paraId="68C9FB37" w14:textId="77777777" w:rsidR="0050768A" w:rsidRDefault="0050768A">
            <w:pPr>
              <w:pStyle w:val="ConsPlusNormal"/>
              <w:jc w:val="center"/>
            </w:pPr>
            <w:r>
              <w:t>0,0003</w:t>
            </w:r>
          </w:p>
        </w:tc>
        <w:tc>
          <w:tcPr>
            <w:tcW w:w="1504" w:type="dxa"/>
          </w:tcPr>
          <w:p w14:paraId="27B75F9F" w14:textId="77777777" w:rsidR="0050768A" w:rsidRDefault="0050768A">
            <w:pPr>
              <w:pStyle w:val="ConsPlusNormal"/>
              <w:jc w:val="center"/>
            </w:pPr>
            <w:r>
              <w:t>0,0003</w:t>
            </w:r>
          </w:p>
        </w:tc>
        <w:tc>
          <w:tcPr>
            <w:tcW w:w="1504" w:type="dxa"/>
          </w:tcPr>
          <w:p w14:paraId="40DC2D28" w14:textId="77777777" w:rsidR="0050768A" w:rsidRDefault="0050768A">
            <w:pPr>
              <w:pStyle w:val="ConsPlusNormal"/>
              <w:jc w:val="center"/>
            </w:pPr>
            <w:r>
              <w:t>0,0003</w:t>
            </w:r>
          </w:p>
        </w:tc>
      </w:tr>
      <w:tr w:rsidR="0050768A" w14:paraId="192E9D94" w14:textId="77777777">
        <w:tc>
          <w:tcPr>
            <w:tcW w:w="2419" w:type="dxa"/>
          </w:tcPr>
          <w:p w14:paraId="46D760D1" w14:textId="77777777" w:rsidR="0050768A" w:rsidRDefault="0050768A">
            <w:pPr>
              <w:pStyle w:val="ConsPlusNormal"/>
            </w:pPr>
            <w:r>
              <w:t>2.1.2.1. В части синдрома приобретенного иммунодефицита (ВИЧ-инфекции) - 3 уровень</w:t>
            </w:r>
          </w:p>
        </w:tc>
        <w:tc>
          <w:tcPr>
            <w:tcW w:w="1774" w:type="dxa"/>
          </w:tcPr>
          <w:p w14:paraId="4FAA1548" w14:textId="77777777" w:rsidR="0050768A" w:rsidRDefault="0050768A">
            <w:pPr>
              <w:pStyle w:val="ConsPlusNormal"/>
            </w:pPr>
            <w:r>
              <w:t>обращения</w:t>
            </w:r>
          </w:p>
        </w:tc>
        <w:tc>
          <w:tcPr>
            <w:tcW w:w="1504" w:type="dxa"/>
          </w:tcPr>
          <w:p w14:paraId="4AFF3F73" w14:textId="77777777" w:rsidR="0050768A" w:rsidRDefault="0050768A">
            <w:pPr>
              <w:pStyle w:val="ConsPlusNormal"/>
              <w:jc w:val="center"/>
            </w:pPr>
            <w:r>
              <w:t>0,0</w:t>
            </w:r>
          </w:p>
        </w:tc>
        <w:tc>
          <w:tcPr>
            <w:tcW w:w="1504" w:type="dxa"/>
          </w:tcPr>
          <w:p w14:paraId="3D3205E1" w14:textId="77777777" w:rsidR="0050768A" w:rsidRDefault="0050768A">
            <w:pPr>
              <w:pStyle w:val="ConsPlusNormal"/>
              <w:jc w:val="center"/>
            </w:pPr>
            <w:r>
              <w:t>0,0</w:t>
            </w:r>
          </w:p>
        </w:tc>
        <w:tc>
          <w:tcPr>
            <w:tcW w:w="1504" w:type="dxa"/>
          </w:tcPr>
          <w:p w14:paraId="4318602E" w14:textId="77777777" w:rsidR="0050768A" w:rsidRDefault="0050768A">
            <w:pPr>
              <w:pStyle w:val="ConsPlusNormal"/>
              <w:jc w:val="center"/>
            </w:pPr>
            <w:r>
              <w:t>0,0</w:t>
            </w:r>
          </w:p>
        </w:tc>
      </w:tr>
      <w:tr w:rsidR="0050768A" w14:paraId="6BACBC0C" w14:textId="77777777">
        <w:tc>
          <w:tcPr>
            <w:tcW w:w="2419" w:type="dxa"/>
          </w:tcPr>
          <w:p w14:paraId="2C5FFA94" w14:textId="77777777" w:rsidR="0050768A" w:rsidRDefault="0050768A">
            <w:pPr>
              <w:pStyle w:val="ConsPlusNormal"/>
            </w:pPr>
            <w:r>
              <w:t xml:space="preserve">2.2. В условиях дневных стационаров </w:t>
            </w:r>
            <w:hyperlink w:anchor="P1758" w:history="1">
              <w:r>
                <w:rPr>
                  <w:color w:val="0000FF"/>
                </w:rPr>
                <w:t>&lt;3&gt;</w:t>
              </w:r>
            </w:hyperlink>
            <w:r>
              <w:t xml:space="preserve"> - 1, 2, 3 уровни</w:t>
            </w:r>
          </w:p>
        </w:tc>
        <w:tc>
          <w:tcPr>
            <w:tcW w:w="1774" w:type="dxa"/>
          </w:tcPr>
          <w:p w14:paraId="791CC200" w14:textId="77777777" w:rsidR="0050768A" w:rsidRDefault="0050768A">
            <w:pPr>
              <w:pStyle w:val="ConsPlusNormal"/>
            </w:pPr>
            <w:r>
              <w:t>случай лечения</w:t>
            </w:r>
          </w:p>
        </w:tc>
        <w:tc>
          <w:tcPr>
            <w:tcW w:w="1504" w:type="dxa"/>
          </w:tcPr>
          <w:p w14:paraId="5F4B69B7" w14:textId="77777777" w:rsidR="0050768A" w:rsidRDefault="0050768A">
            <w:pPr>
              <w:pStyle w:val="ConsPlusNormal"/>
              <w:jc w:val="center"/>
            </w:pPr>
            <w:r>
              <w:t>0,00098</w:t>
            </w:r>
          </w:p>
        </w:tc>
        <w:tc>
          <w:tcPr>
            <w:tcW w:w="1504" w:type="dxa"/>
          </w:tcPr>
          <w:p w14:paraId="6B238B16" w14:textId="77777777" w:rsidR="0050768A" w:rsidRDefault="0050768A">
            <w:pPr>
              <w:pStyle w:val="ConsPlusNormal"/>
              <w:jc w:val="center"/>
            </w:pPr>
            <w:r>
              <w:t>0,00098</w:t>
            </w:r>
          </w:p>
        </w:tc>
        <w:tc>
          <w:tcPr>
            <w:tcW w:w="1504" w:type="dxa"/>
          </w:tcPr>
          <w:p w14:paraId="4D9BC3A0" w14:textId="77777777" w:rsidR="0050768A" w:rsidRDefault="0050768A">
            <w:pPr>
              <w:pStyle w:val="ConsPlusNormal"/>
              <w:jc w:val="center"/>
            </w:pPr>
            <w:r>
              <w:t>0,00098</w:t>
            </w:r>
          </w:p>
        </w:tc>
      </w:tr>
      <w:tr w:rsidR="0050768A" w14:paraId="2935101B" w14:textId="77777777">
        <w:tc>
          <w:tcPr>
            <w:tcW w:w="2419" w:type="dxa"/>
          </w:tcPr>
          <w:p w14:paraId="5CB6F9EA" w14:textId="77777777" w:rsidR="0050768A" w:rsidRDefault="0050768A">
            <w:pPr>
              <w:pStyle w:val="ConsPlusNormal"/>
            </w:pPr>
            <w:r>
              <w:t>3. Специализированная, в том числе высокотехнологичная, медицинская помощь</w:t>
            </w:r>
          </w:p>
        </w:tc>
        <w:tc>
          <w:tcPr>
            <w:tcW w:w="1774" w:type="dxa"/>
          </w:tcPr>
          <w:p w14:paraId="729E7307" w14:textId="77777777" w:rsidR="0050768A" w:rsidRDefault="0050768A">
            <w:pPr>
              <w:pStyle w:val="ConsPlusNormal"/>
              <w:jc w:val="center"/>
            </w:pPr>
            <w:r>
              <w:t>х</w:t>
            </w:r>
          </w:p>
        </w:tc>
        <w:tc>
          <w:tcPr>
            <w:tcW w:w="1504" w:type="dxa"/>
          </w:tcPr>
          <w:p w14:paraId="43AFB866" w14:textId="77777777" w:rsidR="0050768A" w:rsidRDefault="0050768A">
            <w:pPr>
              <w:pStyle w:val="ConsPlusNormal"/>
              <w:jc w:val="center"/>
            </w:pPr>
            <w:r>
              <w:t>х</w:t>
            </w:r>
          </w:p>
        </w:tc>
        <w:tc>
          <w:tcPr>
            <w:tcW w:w="1504" w:type="dxa"/>
          </w:tcPr>
          <w:p w14:paraId="4741E76A" w14:textId="77777777" w:rsidR="0050768A" w:rsidRDefault="0050768A">
            <w:pPr>
              <w:pStyle w:val="ConsPlusNormal"/>
              <w:jc w:val="center"/>
            </w:pPr>
            <w:r>
              <w:t>х</w:t>
            </w:r>
          </w:p>
        </w:tc>
        <w:tc>
          <w:tcPr>
            <w:tcW w:w="1504" w:type="dxa"/>
          </w:tcPr>
          <w:p w14:paraId="4657967D" w14:textId="77777777" w:rsidR="0050768A" w:rsidRDefault="0050768A">
            <w:pPr>
              <w:pStyle w:val="ConsPlusNormal"/>
              <w:jc w:val="center"/>
            </w:pPr>
            <w:r>
              <w:t>х</w:t>
            </w:r>
          </w:p>
        </w:tc>
      </w:tr>
      <w:tr w:rsidR="0050768A" w14:paraId="23D072F4" w14:textId="77777777">
        <w:tc>
          <w:tcPr>
            <w:tcW w:w="2419" w:type="dxa"/>
          </w:tcPr>
          <w:p w14:paraId="73B7955A" w14:textId="77777777" w:rsidR="0050768A" w:rsidRDefault="0050768A">
            <w:pPr>
              <w:pStyle w:val="ConsPlusNormal"/>
            </w:pPr>
            <w:r>
              <w:t xml:space="preserve">3.1. В условиях дневного стационара </w:t>
            </w:r>
            <w:hyperlink w:anchor="P1758" w:history="1">
              <w:r>
                <w:rPr>
                  <w:color w:val="0000FF"/>
                </w:rPr>
                <w:t>&lt;3&gt;</w:t>
              </w:r>
            </w:hyperlink>
            <w:r>
              <w:t xml:space="preserve"> - 1, 2, 3 уровни</w:t>
            </w:r>
          </w:p>
        </w:tc>
        <w:tc>
          <w:tcPr>
            <w:tcW w:w="1774" w:type="dxa"/>
          </w:tcPr>
          <w:p w14:paraId="64E98AB7" w14:textId="77777777" w:rsidR="0050768A" w:rsidRDefault="0050768A">
            <w:pPr>
              <w:pStyle w:val="ConsPlusNormal"/>
            </w:pPr>
            <w:r>
              <w:t>случай лечения</w:t>
            </w:r>
          </w:p>
        </w:tc>
        <w:tc>
          <w:tcPr>
            <w:tcW w:w="1504" w:type="dxa"/>
          </w:tcPr>
          <w:p w14:paraId="6E7B7368" w14:textId="77777777" w:rsidR="0050768A" w:rsidRDefault="0050768A">
            <w:pPr>
              <w:pStyle w:val="ConsPlusNormal"/>
              <w:jc w:val="center"/>
            </w:pPr>
            <w:r>
              <w:t>0,00302</w:t>
            </w:r>
          </w:p>
        </w:tc>
        <w:tc>
          <w:tcPr>
            <w:tcW w:w="1504" w:type="dxa"/>
          </w:tcPr>
          <w:p w14:paraId="11075053" w14:textId="77777777" w:rsidR="0050768A" w:rsidRDefault="0050768A">
            <w:pPr>
              <w:pStyle w:val="ConsPlusNormal"/>
              <w:jc w:val="center"/>
            </w:pPr>
            <w:r>
              <w:t>0,00302</w:t>
            </w:r>
          </w:p>
        </w:tc>
        <w:tc>
          <w:tcPr>
            <w:tcW w:w="1504" w:type="dxa"/>
          </w:tcPr>
          <w:p w14:paraId="60A13739" w14:textId="77777777" w:rsidR="0050768A" w:rsidRDefault="0050768A">
            <w:pPr>
              <w:pStyle w:val="ConsPlusNormal"/>
              <w:jc w:val="center"/>
            </w:pPr>
            <w:r>
              <w:t>0,00302</w:t>
            </w:r>
          </w:p>
        </w:tc>
      </w:tr>
      <w:tr w:rsidR="0050768A" w14:paraId="328E44AA" w14:textId="77777777">
        <w:tc>
          <w:tcPr>
            <w:tcW w:w="2419" w:type="dxa"/>
          </w:tcPr>
          <w:p w14:paraId="0ED6CE0A" w14:textId="77777777" w:rsidR="0050768A" w:rsidRDefault="0050768A">
            <w:pPr>
              <w:pStyle w:val="ConsPlusNormal"/>
            </w:pPr>
            <w:r>
              <w:t>3.2. В условиях круглосуточного стационара, в том числе: - 1, 2 уровни</w:t>
            </w:r>
          </w:p>
        </w:tc>
        <w:tc>
          <w:tcPr>
            <w:tcW w:w="1774" w:type="dxa"/>
          </w:tcPr>
          <w:p w14:paraId="61AB0F7A" w14:textId="77777777" w:rsidR="0050768A" w:rsidRDefault="0050768A">
            <w:pPr>
              <w:pStyle w:val="ConsPlusNormal"/>
            </w:pPr>
            <w:r>
              <w:t>случай госпитализации</w:t>
            </w:r>
          </w:p>
        </w:tc>
        <w:tc>
          <w:tcPr>
            <w:tcW w:w="1504" w:type="dxa"/>
          </w:tcPr>
          <w:p w14:paraId="7A7D9DD9" w14:textId="77777777" w:rsidR="0050768A" w:rsidRDefault="0050768A">
            <w:pPr>
              <w:pStyle w:val="ConsPlusNormal"/>
              <w:jc w:val="center"/>
            </w:pPr>
            <w:r>
              <w:t>0,013</w:t>
            </w:r>
          </w:p>
        </w:tc>
        <w:tc>
          <w:tcPr>
            <w:tcW w:w="1504" w:type="dxa"/>
          </w:tcPr>
          <w:p w14:paraId="401D8891" w14:textId="77777777" w:rsidR="0050768A" w:rsidRDefault="0050768A">
            <w:pPr>
              <w:pStyle w:val="ConsPlusNormal"/>
              <w:jc w:val="center"/>
            </w:pPr>
            <w:r>
              <w:t>0,013</w:t>
            </w:r>
          </w:p>
        </w:tc>
        <w:tc>
          <w:tcPr>
            <w:tcW w:w="1504" w:type="dxa"/>
          </w:tcPr>
          <w:p w14:paraId="480CEA88" w14:textId="77777777" w:rsidR="0050768A" w:rsidRDefault="0050768A">
            <w:pPr>
              <w:pStyle w:val="ConsPlusNormal"/>
              <w:jc w:val="center"/>
            </w:pPr>
            <w:r>
              <w:t>0,013</w:t>
            </w:r>
          </w:p>
        </w:tc>
      </w:tr>
      <w:tr w:rsidR="0050768A" w14:paraId="4C3B82B0" w14:textId="77777777">
        <w:tc>
          <w:tcPr>
            <w:tcW w:w="2419" w:type="dxa"/>
          </w:tcPr>
          <w:p w14:paraId="16ECFEC2" w14:textId="77777777" w:rsidR="0050768A" w:rsidRDefault="0050768A">
            <w:pPr>
              <w:pStyle w:val="ConsPlusNormal"/>
            </w:pPr>
            <w:r>
              <w:t>3.2.1. В части синдрома приобретенного иммунодефицита (ВИЧ-инфекции) - 1, 2 уровни</w:t>
            </w:r>
          </w:p>
        </w:tc>
        <w:tc>
          <w:tcPr>
            <w:tcW w:w="1774" w:type="dxa"/>
          </w:tcPr>
          <w:p w14:paraId="1CF61984" w14:textId="77777777" w:rsidR="0050768A" w:rsidRDefault="0050768A">
            <w:pPr>
              <w:pStyle w:val="ConsPlusNormal"/>
            </w:pPr>
            <w:r>
              <w:t>случай госпитализации</w:t>
            </w:r>
          </w:p>
        </w:tc>
        <w:tc>
          <w:tcPr>
            <w:tcW w:w="1504" w:type="dxa"/>
          </w:tcPr>
          <w:p w14:paraId="283DA9E8" w14:textId="77777777" w:rsidR="0050768A" w:rsidRDefault="0050768A">
            <w:pPr>
              <w:pStyle w:val="ConsPlusNormal"/>
              <w:jc w:val="center"/>
            </w:pPr>
            <w:r>
              <w:t>0,00023</w:t>
            </w:r>
          </w:p>
        </w:tc>
        <w:tc>
          <w:tcPr>
            <w:tcW w:w="1504" w:type="dxa"/>
          </w:tcPr>
          <w:p w14:paraId="60ABF1A9" w14:textId="77777777" w:rsidR="0050768A" w:rsidRDefault="0050768A">
            <w:pPr>
              <w:pStyle w:val="ConsPlusNormal"/>
              <w:jc w:val="center"/>
            </w:pPr>
            <w:r>
              <w:t>0,00023</w:t>
            </w:r>
          </w:p>
        </w:tc>
        <w:tc>
          <w:tcPr>
            <w:tcW w:w="1504" w:type="dxa"/>
          </w:tcPr>
          <w:p w14:paraId="3F62CC11" w14:textId="77777777" w:rsidR="0050768A" w:rsidRDefault="0050768A">
            <w:pPr>
              <w:pStyle w:val="ConsPlusNormal"/>
              <w:jc w:val="center"/>
            </w:pPr>
            <w:r>
              <w:t>0,00023</w:t>
            </w:r>
          </w:p>
        </w:tc>
      </w:tr>
      <w:tr w:rsidR="0050768A" w14:paraId="0714BC08" w14:textId="77777777">
        <w:tc>
          <w:tcPr>
            <w:tcW w:w="2419" w:type="dxa"/>
          </w:tcPr>
          <w:p w14:paraId="221183F7" w14:textId="77777777" w:rsidR="0050768A" w:rsidRDefault="0050768A">
            <w:pPr>
              <w:pStyle w:val="ConsPlusNormal"/>
            </w:pPr>
            <w:r>
              <w:t>3.2. В условиях круглосуточного стационара, в том числе: - 3 уровень</w:t>
            </w:r>
          </w:p>
        </w:tc>
        <w:tc>
          <w:tcPr>
            <w:tcW w:w="1774" w:type="dxa"/>
          </w:tcPr>
          <w:p w14:paraId="15004F09" w14:textId="77777777" w:rsidR="0050768A" w:rsidRDefault="0050768A">
            <w:pPr>
              <w:pStyle w:val="ConsPlusNormal"/>
            </w:pPr>
            <w:r>
              <w:t>случай госпитализации</w:t>
            </w:r>
          </w:p>
        </w:tc>
        <w:tc>
          <w:tcPr>
            <w:tcW w:w="1504" w:type="dxa"/>
          </w:tcPr>
          <w:p w14:paraId="47E4B781" w14:textId="77777777" w:rsidR="0050768A" w:rsidRDefault="0050768A">
            <w:pPr>
              <w:pStyle w:val="ConsPlusNormal"/>
              <w:jc w:val="center"/>
            </w:pPr>
            <w:r>
              <w:t>0,0008</w:t>
            </w:r>
          </w:p>
        </w:tc>
        <w:tc>
          <w:tcPr>
            <w:tcW w:w="1504" w:type="dxa"/>
          </w:tcPr>
          <w:p w14:paraId="2C60A249" w14:textId="77777777" w:rsidR="0050768A" w:rsidRDefault="0050768A">
            <w:pPr>
              <w:pStyle w:val="ConsPlusNormal"/>
              <w:jc w:val="center"/>
            </w:pPr>
            <w:r>
              <w:t>0,0008</w:t>
            </w:r>
          </w:p>
        </w:tc>
        <w:tc>
          <w:tcPr>
            <w:tcW w:w="1504" w:type="dxa"/>
          </w:tcPr>
          <w:p w14:paraId="123E9CDE" w14:textId="77777777" w:rsidR="0050768A" w:rsidRDefault="0050768A">
            <w:pPr>
              <w:pStyle w:val="ConsPlusNormal"/>
              <w:jc w:val="center"/>
            </w:pPr>
            <w:r>
              <w:t>0,0008</w:t>
            </w:r>
          </w:p>
        </w:tc>
      </w:tr>
      <w:tr w:rsidR="0050768A" w14:paraId="45B24062" w14:textId="77777777">
        <w:tc>
          <w:tcPr>
            <w:tcW w:w="2419" w:type="dxa"/>
          </w:tcPr>
          <w:p w14:paraId="417E280B" w14:textId="77777777" w:rsidR="0050768A" w:rsidRDefault="0050768A">
            <w:pPr>
              <w:pStyle w:val="ConsPlusNormal"/>
            </w:pPr>
            <w:r>
              <w:t>3.2.1. В части синдрома приобретенного иммунодефицита (ВИЧ-инфекции) - 3 уровень</w:t>
            </w:r>
          </w:p>
        </w:tc>
        <w:tc>
          <w:tcPr>
            <w:tcW w:w="1774" w:type="dxa"/>
          </w:tcPr>
          <w:p w14:paraId="1FD2FD1F" w14:textId="77777777" w:rsidR="0050768A" w:rsidRDefault="0050768A">
            <w:pPr>
              <w:pStyle w:val="ConsPlusNormal"/>
            </w:pPr>
            <w:r>
              <w:t>случай госпитализации</w:t>
            </w:r>
          </w:p>
        </w:tc>
        <w:tc>
          <w:tcPr>
            <w:tcW w:w="1504" w:type="dxa"/>
          </w:tcPr>
          <w:p w14:paraId="7C4560E7" w14:textId="77777777" w:rsidR="0050768A" w:rsidRDefault="0050768A">
            <w:pPr>
              <w:pStyle w:val="ConsPlusNormal"/>
              <w:jc w:val="center"/>
            </w:pPr>
            <w:r>
              <w:t>0,0</w:t>
            </w:r>
          </w:p>
        </w:tc>
        <w:tc>
          <w:tcPr>
            <w:tcW w:w="1504" w:type="dxa"/>
          </w:tcPr>
          <w:p w14:paraId="0CA38B89" w14:textId="77777777" w:rsidR="0050768A" w:rsidRDefault="0050768A">
            <w:pPr>
              <w:pStyle w:val="ConsPlusNormal"/>
              <w:jc w:val="center"/>
            </w:pPr>
            <w:r>
              <w:t>0,0</w:t>
            </w:r>
          </w:p>
        </w:tc>
        <w:tc>
          <w:tcPr>
            <w:tcW w:w="1504" w:type="dxa"/>
          </w:tcPr>
          <w:p w14:paraId="792CC5EE" w14:textId="77777777" w:rsidR="0050768A" w:rsidRDefault="0050768A">
            <w:pPr>
              <w:pStyle w:val="ConsPlusNormal"/>
              <w:jc w:val="center"/>
            </w:pPr>
            <w:r>
              <w:t>0,0</w:t>
            </w:r>
          </w:p>
        </w:tc>
      </w:tr>
      <w:tr w:rsidR="0050768A" w14:paraId="1CEECB65" w14:textId="77777777">
        <w:tc>
          <w:tcPr>
            <w:tcW w:w="2419" w:type="dxa"/>
          </w:tcPr>
          <w:p w14:paraId="625CD26E" w14:textId="77777777" w:rsidR="0050768A" w:rsidRDefault="0050768A">
            <w:pPr>
              <w:pStyle w:val="ConsPlusNormal"/>
            </w:pPr>
            <w:r>
              <w:t xml:space="preserve">4. Паллиативная медицинская помощь </w:t>
            </w:r>
            <w:hyperlink w:anchor="P1759" w:history="1">
              <w:r>
                <w:rPr>
                  <w:color w:val="0000FF"/>
                </w:rPr>
                <w:t>&lt;4&gt;</w:t>
              </w:r>
            </w:hyperlink>
          </w:p>
        </w:tc>
        <w:tc>
          <w:tcPr>
            <w:tcW w:w="1774" w:type="dxa"/>
          </w:tcPr>
          <w:p w14:paraId="1E01B635" w14:textId="77777777" w:rsidR="0050768A" w:rsidRDefault="0050768A">
            <w:pPr>
              <w:pStyle w:val="ConsPlusNormal"/>
              <w:jc w:val="center"/>
            </w:pPr>
            <w:r>
              <w:t>х</w:t>
            </w:r>
          </w:p>
        </w:tc>
        <w:tc>
          <w:tcPr>
            <w:tcW w:w="1504" w:type="dxa"/>
          </w:tcPr>
          <w:p w14:paraId="42B7C67A" w14:textId="77777777" w:rsidR="0050768A" w:rsidRDefault="0050768A">
            <w:pPr>
              <w:pStyle w:val="ConsPlusNormal"/>
              <w:jc w:val="center"/>
            </w:pPr>
            <w:r>
              <w:t>х</w:t>
            </w:r>
          </w:p>
        </w:tc>
        <w:tc>
          <w:tcPr>
            <w:tcW w:w="1504" w:type="dxa"/>
          </w:tcPr>
          <w:p w14:paraId="1F460B24" w14:textId="77777777" w:rsidR="0050768A" w:rsidRDefault="0050768A">
            <w:pPr>
              <w:pStyle w:val="ConsPlusNormal"/>
              <w:jc w:val="center"/>
            </w:pPr>
            <w:r>
              <w:t>х</w:t>
            </w:r>
          </w:p>
        </w:tc>
        <w:tc>
          <w:tcPr>
            <w:tcW w:w="1504" w:type="dxa"/>
          </w:tcPr>
          <w:p w14:paraId="5D262F3B" w14:textId="77777777" w:rsidR="0050768A" w:rsidRDefault="0050768A">
            <w:pPr>
              <w:pStyle w:val="ConsPlusNormal"/>
              <w:jc w:val="center"/>
            </w:pPr>
            <w:r>
              <w:t>х</w:t>
            </w:r>
          </w:p>
        </w:tc>
      </w:tr>
      <w:tr w:rsidR="0050768A" w14:paraId="1BE923D7" w14:textId="77777777">
        <w:tc>
          <w:tcPr>
            <w:tcW w:w="2419" w:type="dxa"/>
          </w:tcPr>
          <w:p w14:paraId="0FFD96D2" w14:textId="77777777" w:rsidR="0050768A" w:rsidRDefault="0050768A">
            <w:pPr>
              <w:pStyle w:val="ConsPlusNormal"/>
            </w:pPr>
            <w:r>
              <w:t xml:space="preserve">4.1. Первичная медицинская помощь, в том числе доврачебная и врачебная </w:t>
            </w:r>
            <w:hyperlink w:anchor="P1760" w:history="1">
              <w:r>
                <w:rPr>
                  <w:color w:val="0000FF"/>
                </w:rPr>
                <w:t>&lt;5&gt;</w:t>
              </w:r>
            </w:hyperlink>
            <w:r>
              <w:t>, всего,</w:t>
            </w:r>
          </w:p>
          <w:p w14:paraId="0E8FA173" w14:textId="77777777" w:rsidR="0050768A" w:rsidRDefault="0050768A">
            <w:pPr>
              <w:pStyle w:val="ConsPlusNormal"/>
            </w:pPr>
            <w:r>
              <w:t>в том числе: - 1, 2, 3 уровни</w:t>
            </w:r>
          </w:p>
        </w:tc>
        <w:tc>
          <w:tcPr>
            <w:tcW w:w="1774" w:type="dxa"/>
          </w:tcPr>
          <w:p w14:paraId="3731843B" w14:textId="77777777" w:rsidR="0050768A" w:rsidRDefault="0050768A">
            <w:pPr>
              <w:pStyle w:val="ConsPlusNormal"/>
            </w:pPr>
            <w:r>
              <w:t>посещение</w:t>
            </w:r>
          </w:p>
        </w:tc>
        <w:tc>
          <w:tcPr>
            <w:tcW w:w="1504" w:type="dxa"/>
          </w:tcPr>
          <w:p w14:paraId="01AAA1E8" w14:textId="77777777" w:rsidR="0050768A" w:rsidRDefault="0050768A">
            <w:pPr>
              <w:pStyle w:val="ConsPlusNormal"/>
              <w:jc w:val="center"/>
            </w:pPr>
            <w:r>
              <w:t>0,03</w:t>
            </w:r>
          </w:p>
        </w:tc>
        <w:tc>
          <w:tcPr>
            <w:tcW w:w="1504" w:type="dxa"/>
          </w:tcPr>
          <w:p w14:paraId="0A11E5ED" w14:textId="77777777" w:rsidR="0050768A" w:rsidRDefault="0050768A">
            <w:pPr>
              <w:pStyle w:val="ConsPlusNormal"/>
              <w:jc w:val="center"/>
            </w:pPr>
            <w:r>
              <w:t>0,03</w:t>
            </w:r>
          </w:p>
        </w:tc>
        <w:tc>
          <w:tcPr>
            <w:tcW w:w="1504" w:type="dxa"/>
          </w:tcPr>
          <w:p w14:paraId="6BAE61C1" w14:textId="77777777" w:rsidR="0050768A" w:rsidRDefault="0050768A">
            <w:pPr>
              <w:pStyle w:val="ConsPlusNormal"/>
              <w:jc w:val="center"/>
            </w:pPr>
            <w:r>
              <w:t>0,03</w:t>
            </w:r>
          </w:p>
        </w:tc>
      </w:tr>
      <w:tr w:rsidR="0050768A" w14:paraId="0797AAAA" w14:textId="77777777">
        <w:tc>
          <w:tcPr>
            <w:tcW w:w="2419" w:type="dxa"/>
          </w:tcPr>
          <w:p w14:paraId="5A10A7AD" w14:textId="77777777" w:rsidR="0050768A" w:rsidRDefault="0050768A">
            <w:pPr>
              <w:pStyle w:val="ConsPlusNormal"/>
            </w:pPr>
            <w:r>
              <w:t xml:space="preserve">посещение по паллиативной медицинской помощи без учета посещений на дому патронажными бригадами </w:t>
            </w:r>
            <w:hyperlink w:anchor="P1760" w:history="1">
              <w:r>
                <w:rPr>
                  <w:color w:val="0000FF"/>
                </w:rPr>
                <w:t>&lt;5&gt;</w:t>
              </w:r>
            </w:hyperlink>
            <w:r>
              <w:t xml:space="preserve"> - 1, 2 уровни</w:t>
            </w:r>
          </w:p>
        </w:tc>
        <w:tc>
          <w:tcPr>
            <w:tcW w:w="1774" w:type="dxa"/>
          </w:tcPr>
          <w:p w14:paraId="4BFD7702" w14:textId="77777777" w:rsidR="0050768A" w:rsidRDefault="0050768A">
            <w:pPr>
              <w:pStyle w:val="ConsPlusNormal"/>
            </w:pPr>
            <w:r>
              <w:t>посещения</w:t>
            </w:r>
          </w:p>
        </w:tc>
        <w:tc>
          <w:tcPr>
            <w:tcW w:w="1504" w:type="dxa"/>
          </w:tcPr>
          <w:p w14:paraId="55CB556D" w14:textId="77777777" w:rsidR="0050768A" w:rsidRDefault="0050768A">
            <w:pPr>
              <w:pStyle w:val="ConsPlusNormal"/>
              <w:jc w:val="center"/>
            </w:pPr>
            <w:r>
              <w:t>0,01969</w:t>
            </w:r>
          </w:p>
        </w:tc>
        <w:tc>
          <w:tcPr>
            <w:tcW w:w="1504" w:type="dxa"/>
          </w:tcPr>
          <w:p w14:paraId="74991E4C" w14:textId="77777777" w:rsidR="0050768A" w:rsidRDefault="0050768A">
            <w:pPr>
              <w:pStyle w:val="ConsPlusNormal"/>
              <w:jc w:val="center"/>
            </w:pPr>
            <w:r>
              <w:t>0,01969</w:t>
            </w:r>
          </w:p>
        </w:tc>
        <w:tc>
          <w:tcPr>
            <w:tcW w:w="1504" w:type="dxa"/>
          </w:tcPr>
          <w:p w14:paraId="312C326F" w14:textId="77777777" w:rsidR="0050768A" w:rsidRDefault="0050768A">
            <w:pPr>
              <w:pStyle w:val="ConsPlusNormal"/>
              <w:jc w:val="center"/>
            </w:pPr>
            <w:r>
              <w:t>0,01969</w:t>
            </w:r>
          </w:p>
        </w:tc>
      </w:tr>
      <w:tr w:rsidR="0050768A" w14:paraId="45536B9D" w14:textId="77777777">
        <w:tc>
          <w:tcPr>
            <w:tcW w:w="2419" w:type="dxa"/>
          </w:tcPr>
          <w:p w14:paraId="607AE32B" w14:textId="77777777" w:rsidR="0050768A" w:rsidRDefault="0050768A">
            <w:pPr>
              <w:pStyle w:val="ConsPlusNormal"/>
            </w:pPr>
            <w:r>
              <w:t xml:space="preserve">посещение по паллиативной медицинской помощи без учета посещений на дому патронажными бригадами </w:t>
            </w:r>
            <w:hyperlink w:anchor="P1760" w:history="1">
              <w:r>
                <w:rPr>
                  <w:color w:val="0000FF"/>
                </w:rPr>
                <w:t>&lt;5&gt;</w:t>
              </w:r>
            </w:hyperlink>
            <w:r>
              <w:t xml:space="preserve"> - 3 уровень</w:t>
            </w:r>
          </w:p>
        </w:tc>
        <w:tc>
          <w:tcPr>
            <w:tcW w:w="1774" w:type="dxa"/>
          </w:tcPr>
          <w:p w14:paraId="6569D74A" w14:textId="77777777" w:rsidR="0050768A" w:rsidRDefault="0050768A">
            <w:pPr>
              <w:pStyle w:val="ConsPlusNormal"/>
            </w:pPr>
            <w:r>
              <w:t>посещения</w:t>
            </w:r>
          </w:p>
        </w:tc>
        <w:tc>
          <w:tcPr>
            <w:tcW w:w="1504" w:type="dxa"/>
          </w:tcPr>
          <w:p w14:paraId="28751697" w14:textId="77777777" w:rsidR="0050768A" w:rsidRDefault="0050768A">
            <w:pPr>
              <w:pStyle w:val="ConsPlusNormal"/>
              <w:jc w:val="center"/>
            </w:pPr>
            <w:r>
              <w:t>0,00231</w:t>
            </w:r>
          </w:p>
        </w:tc>
        <w:tc>
          <w:tcPr>
            <w:tcW w:w="1504" w:type="dxa"/>
          </w:tcPr>
          <w:p w14:paraId="2EF05721" w14:textId="77777777" w:rsidR="0050768A" w:rsidRDefault="0050768A">
            <w:pPr>
              <w:pStyle w:val="ConsPlusNormal"/>
              <w:jc w:val="center"/>
            </w:pPr>
            <w:r>
              <w:t>0,00231</w:t>
            </w:r>
          </w:p>
        </w:tc>
        <w:tc>
          <w:tcPr>
            <w:tcW w:w="1504" w:type="dxa"/>
          </w:tcPr>
          <w:p w14:paraId="554B5046" w14:textId="77777777" w:rsidR="0050768A" w:rsidRDefault="0050768A">
            <w:pPr>
              <w:pStyle w:val="ConsPlusNormal"/>
              <w:jc w:val="center"/>
            </w:pPr>
            <w:r>
              <w:t>0,00231</w:t>
            </w:r>
          </w:p>
        </w:tc>
      </w:tr>
      <w:tr w:rsidR="0050768A" w14:paraId="3A6F96D0" w14:textId="77777777">
        <w:tc>
          <w:tcPr>
            <w:tcW w:w="2419" w:type="dxa"/>
          </w:tcPr>
          <w:p w14:paraId="2C544C3D" w14:textId="77777777" w:rsidR="0050768A" w:rsidRDefault="0050768A">
            <w:pPr>
              <w:pStyle w:val="ConsPlusNormal"/>
            </w:pPr>
            <w:r>
              <w:t xml:space="preserve">посещения на дому выездными патронажными бригадами </w:t>
            </w:r>
            <w:hyperlink w:anchor="P1760" w:history="1">
              <w:r>
                <w:rPr>
                  <w:color w:val="0000FF"/>
                </w:rPr>
                <w:t>&lt;5&gt;</w:t>
              </w:r>
            </w:hyperlink>
            <w:r>
              <w:t xml:space="preserve"> - 1, 2, 3 уровни</w:t>
            </w:r>
          </w:p>
        </w:tc>
        <w:tc>
          <w:tcPr>
            <w:tcW w:w="1774" w:type="dxa"/>
          </w:tcPr>
          <w:p w14:paraId="38FD90B5" w14:textId="77777777" w:rsidR="0050768A" w:rsidRDefault="0050768A">
            <w:pPr>
              <w:pStyle w:val="ConsPlusNormal"/>
            </w:pPr>
            <w:r>
              <w:t>посещения</w:t>
            </w:r>
          </w:p>
        </w:tc>
        <w:tc>
          <w:tcPr>
            <w:tcW w:w="1504" w:type="dxa"/>
          </w:tcPr>
          <w:p w14:paraId="72A553B5" w14:textId="77777777" w:rsidR="0050768A" w:rsidRDefault="0050768A">
            <w:pPr>
              <w:pStyle w:val="ConsPlusNormal"/>
              <w:jc w:val="center"/>
            </w:pPr>
            <w:r>
              <w:t>0,008</w:t>
            </w:r>
          </w:p>
        </w:tc>
        <w:tc>
          <w:tcPr>
            <w:tcW w:w="1504" w:type="dxa"/>
          </w:tcPr>
          <w:p w14:paraId="4B892C6E" w14:textId="77777777" w:rsidR="0050768A" w:rsidRDefault="0050768A">
            <w:pPr>
              <w:pStyle w:val="ConsPlusNormal"/>
              <w:jc w:val="center"/>
            </w:pPr>
            <w:r>
              <w:t>0,008</w:t>
            </w:r>
          </w:p>
        </w:tc>
        <w:tc>
          <w:tcPr>
            <w:tcW w:w="1504" w:type="dxa"/>
          </w:tcPr>
          <w:p w14:paraId="687A6488" w14:textId="77777777" w:rsidR="0050768A" w:rsidRDefault="0050768A">
            <w:pPr>
              <w:pStyle w:val="ConsPlusNormal"/>
              <w:jc w:val="center"/>
            </w:pPr>
            <w:r>
              <w:t>0,008</w:t>
            </w:r>
          </w:p>
        </w:tc>
      </w:tr>
      <w:tr w:rsidR="0050768A" w14:paraId="34060500" w14:textId="77777777">
        <w:tc>
          <w:tcPr>
            <w:tcW w:w="2419" w:type="dxa"/>
          </w:tcPr>
          <w:p w14:paraId="65F9887F" w14:textId="77777777" w:rsidR="0050768A" w:rsidRDefault="0050768A">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- 1, 2, 3 уровни</w:t>
            </w:r>
          </w:p>
        </w:tc>
        <w:tc>
          <w:tcPr>
            <w:tcW w:w="1774" w:type="dxa"/>
          </w:tcPr>
          <w:p w14:paraId="30F64F4C" w14:textId="77777777" w:rsidR="0050768A" w:rsidRDefault="0050768A">
            <w:pPr>
              <w:pStyle w:val="ConsPlusNormal"/>
            </w:pPr>
            <w:r>
              <w:t>койко-дни</w:t>
            </w:r>
          </w:p>
        </w:tc>
        <w:tc>
          <w:tcPr>
            <w:tcW w:w="1504" w:type="dxa"/>
          </w:tcPr>
          <w:p w14:paraId="744CE44F" w14:textId="77777777" w:rsidR="0050768A" w:rsidRDefault="0050768A">
            <w:pPr>
              <w:pStyle w:val="ConsPlusNormal"/>
              <w:jc w:val="center"/>
            </w:pPr>
            <w:r>
              <w:t>0,092</w:t>
            </w:r>
          </w:p>
        </w:tc>
        <w:tc>
          <w:tcPr>
            <w:tcW w:w="1504" w:type="dxa"/>
          </w:tcPr>
          <w:p w14:paraId="44DF9266" w14:textId="77777777" w:rsidR="0050768A" w:rsidRDefault="0050768A">
            <w:pPr>
              <w:pStyle w:val="ConsPlusNormal"/>
              <w:jc w:val="center"/>
            </w:pPr>
            <w:r>
              <w:t>0,092</w:t>
            </w:r>
          </w:p>
        </w:tc>
        <w:tc>
          <w:tcPr>
            <w:tcW w:w="1504" w:type="dxa"/>
          </w:tcPr>
          <w:p w14:paraId="50003BE1" w14:textId="77777777" w:rsidR="0050768A" w:rsidRDefault="0050768A">
            <w:pPr>
              <w:pStyle w:val="ConsPlusNormal"/>
              <w:jc w:val="center"/>
            </w:pPr>
            <w:r>
              <w:t>0,092</w:t>
            </w:r>
          </w:p>
        </w:tc>
      </w:tr>
    </w:tbl>
    <w:p w14:paraId="65FA97CE" w14:textId="77777777" w:rsidR="0050768A" w:rsidRDefault="0050768A">
      <w:pPr>
        <w:pStyle w:val="ConsPlusNormal"/>
        <w:jc w:val="both"/>
      </w:pPr>
    </w:p>
    <w:p w14:paraId="599EACA0" w14:textId="77777777" w:rsidR="0050768A" w:rsidRDefault="0050768A">
      <w:pPr>
        <w:pStyle w:val="ConsPlusTitle"/>
        <w:jc w:val="center"/>
        <w:outlineLvl w:val="3"/>
      </w:pPr>
      <w:r>
        <w:t>Раздел 2. В рамках территориальной программы</w:t>
      </w:r>
    </w:p>
    <w:p w14:paraId="37515A74" w14:textId="77777777" w:rsidR="0050768A" w:rsidRDefault="0050768A">
      <w:pPr>
        <w:pStyle w:val="ConsPlusTitle"/>
        <w:jc w:val="center"/>
      </w:pPr>
      <w:r>
        <w:t>обязательного медицинского страхования</w:t>
      </w:r>
    </w:p>
    <w:p w14:paraId="4707F64C"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1864"/>
        <w:gridCol w:w="1504"/>
        <w:gridCol w:w="1504"/>
        <w:gridCol w:w="1504"/>
      </w:tblGrid>
      <w:tr w:rsidR="0050768A" w14:paraId="125B86FB" w14:textId="77777777">
        <w:tc>
          <w:tcPr>
            <w:tcW w:w="2914" w:type="dxa"/>
            <w:vMerge w:val="restart"/>
          </w:tcPr>
          <w:p w14:paraId="17809981" w14:textId="77777777" w:rsidR="0050768A" w:rsidRDefault="0050768A">
            <w:pPr>
              <w:pStyle w:val="ConsPlusNormal"/>
              <w:jc w:val="center"/>
            </w:pPr>
            <w:r>
              <w:t>Виды и условия оказания медицинской помощи</w:t>
            </w:r>
          </w:p>
        </w:tc>
        <w:tc>
          <w:tcPr>
            <w:tcW w:w="1864" w:type="dxa"/>
            <w:vMerge w:val="restart"/>
          </w:tcPr>
          <w:p w14:paraId="3B8D9FD0" w14:textId="77777777" w:rsidR="0050768A" w:rsidRDefault="0050768A">
            <w:pPr>
              <w:pStyle w:val="ConsPlusNormal"/>
              <w:jc w:val="center"/>
            </w:pPr>
            <w:r>
              <w:t>Единица измерения на 1 застрахованное лицо</w:t>
            </w:r>
          </w:p>
        </w:tc>
        <w:tc>
          <w:tcPr>
            <w:tcW w:w="1504" w:type="dxa"/>
          </w:tcPr>
          <w:p w14:paraId="4338C002" w14:textId="77777777" w:rsidR="0050768A" w:rsidRDefault="0050768A">
            <w:pPr>
              <w:pStyle w:val="ConsPlusNormal"/>
              <w:jc w:val="center"/>
            </w:pPr>
            <w:r>
              <w:t>2024 год</w:t>
            </w:r>
          </w:p>
        </w:tc>
        <w:tc>
          <w:tcPr>
            <w:tcW w:w="1504" w:type="dxa"/>
          </w:tcPr>
          <w:p w14:paraId="732AF792" w14:textId="77777777" w:rsidR="0050768A" w:rsidRDefault="0050768A">
            <w:pPr>
              <w:pStyle w:val="ConsPlusNormal"/>
              <w:jc w:val="center"/>
            </w:pPr>
            <w:r>
              <w:t>2025 год</w:t>
            </w:r>
          </w:p>
        </w:tc>
        <w:tc>
          <w:tcPr>
            <w:tcW w:w="1504" w:type="dxa"/>
          </w:tcPr>
          <w:p w14:paraId="52689CFD" w14:textId="77777777" w:rsidR="0050768A" w:rsidRDefault="0050768A">
            <w:pPr>
              <w:pStyle w:val="ConsPlusNormal"/>
              <w:jc w:val="center"/>
            </w:pPr>
            <w:r>
              <w:t>2026 год</w:t>
            </w:r>
          </w:p>
        </w:tc>
      </w:tr>
      <w:tr w:rsidR="0050768A" w14:paraId="5B6DA1E0" w14:textId="77777777">
        <w:tc>
          <w:tcPr>
            <w:tcW w:w="2914" w:type="dxa"/>
            <w:vMerge/>
          </w:tcPr>
          <w:p w14:paraId="5C560254" w14:textId="77777777" w:rsidR="0050768A" w:rsidRDefault="0050768A">
            <w:pPr>
              <w:spacing w:after="1" w:line="0" w:lineRule="atLeast"/>
            </w:pPr>
          </w:p>
        </w:tc>
        <w:tc>
          <w:tcPr>
            <w:tcW w:w="1864" w:type="dxa"/>
            <w:vMerge/>
          </w:tcPr>
          <w:p w14:paraId="6AA444BA" w14:textId="77777777" w:rsidR="0050768A" w:rsidRDefault="0050768A">
            <w:pPr>
              <w:spacing w:after="1" w:line="0" w:lineRule="atLeast"/>
            </w:pPr>
          </w:p>
        </w:tc>
        <w:tc>
          <w:tcPr>
            <w:tcW w:w="1504" w:type="dxa"/>
          </w:tcPr>
          <w:p w14:paraId="3AED8935" w14:textId="77777777" w:rsidR="0050768A" w:rsidRDefault="0050768A">
            <w:pPr>
              <w:pStyle w:val="ConsPlusNormal"/>
              <w:jc w:val="center"/>
            </w:pPr>
            <w:r>
              <w:t>нормативы объема медицинской помощи</w:t>
            </w:r>
          </w:p>
        </w:tc>
        <w:tc>
          <w:tcPr>
            <w:tcW w:w="1504" w:type="dxa"/>
          </w:tcPr>
          <w:p w14:paraId="45B596D6" w14:textId="77777777" w:rsidR="0050768A" w:rsidRDefault="0050768A">
            <w:pPr>
              <w:pStyle w:val="ConsPlusNormal"/>
              <w:jc w:val="center"/>
            </w:pPr>
            <w:r>
              <w:t>нормативы объема медицинской помощи</w:t>
            </w:r>
          </w:p>
        </w:tc>
        <w:tc>
          <w:tcPr>
            <w:tcW w:w="1504" w:type="dxa"/>
          </w:tcPr>
          <w:p w14:paraId="62686EC0" w14:textId="77777777" w:rsidR="0050768A" w:rsidRDefault="0050768A">
            <w:pPr>
              <w:pStyle w:val="ConsPlusNormal"/>
              <w:jc w:val="center"/>
            </w:pPr>
            <w:r>
              <w:t>нормативы объема медицинской помощи</w:t>
            </w:r>
          </w:p>
        </w:tc>
      </w:tr>
      <w:tr w:rsidR="0050768A" w14:paraId="07CF6D54" w14:textId="77777777">
        <w:tc>
          <w:tcPr>
            <w:tcW w:w="2914" w:type="dxa"/>
          </w:tcPr>
          <w:p w14:paraId="17E7FE52" w14:textId="77777777" w:rsidR="0050768A" w:rsidRDefault="0050768A">
            <w:pPr>
              <w:pStyle w:val="ConsPlusNormal"/>
              <w:jc w:val="center"/>
            </w:pPr>
            <w:r>
              <w:t>1</w:t>
            </w:r>
          </w:p>
        </w:tc>
        <w:tc>
          <w:tcPr>
            <w:tcW w:w="1864" w:type="dxa"/>
          </w:tcPr>
          <w:p w14:paraId="3A145180" w14:textId="77777777" w:rsidR="0050768A" w:rsidRDefault="0050768A">
            <w:pPr>
              <w:pStyle w:val="ConsPlusNormal"/>
              <w:jc w:val="center"/>
            </w:pPr>
            <w:r>
              <w:t>2</w:t>
            </w:r>
          </w:p>
        </w:tc>
        <w:tc>
          <w:tcPr>
            <w:tcW w:w="1504" w:type="dxa"/>
          </w:tcPr>
          <w:p w14:paraId="388780CE" w14:textId="77777777" w:rsidR="0050768A" w:rsidRDefault="0050768A">
            <w:pPr>
              <w:pStyle w:val="ConsPlusNormal"/>
              <w:jc w:val="center"/>
            </w:pPr>
            <w:r>
              <w:t>3</w:t>
            </w:r>
          </w:p>
        </w:tc>
        <w:tc>
          <w:tcPr>
            <w:tcW w:w="1504" w:type="dxa"/>
          </w:tcPr>
          <w:p w14:paraId="4165287E" w14:textId="77777777" w:rsidR="0050768A" w:rsidRDefault="0050768A">
            <w:pPr>
              <w:pStyle w:val="ConsPlusNormal"/>
              <w:jc w:val="center"/>
            </w:pPr>
            <w:r>
              <w:t>4</w:t>
            </w:r>
          </w:p>
        </w:tc>
        <w:tc>
          <w:tcPr>
            <w:tcW w:w="1504" w:type="dxa"/>
          </w:tcPr>
          <w:p w14:paraId="60CF3274" w14:textId="77777777" w:rsidR="0050768A" w:rsidRDefault="0050768A">
            <w:pPr>
              <w:pStyle w:val="ConsPlusNormal"/>
              <w:jc w:val="center"/>
            </w:pPr>
            <w:r>
              <w:t>5</w:t>
            </w:r>
          </w:p>
        </w:tc>
      </w:tr>
      <w:tr w:rsidR="0050768A" w14:paraId="0F487CE6" w14:textId="77777777">
        <w:tc>
          <w:tcPr>
            <w:tcW w:w="2914" w:type="dxa"/>
          </w:tcPr>
          <w:p w14:paraId="3BA1D32F" w14:textId="77777777" w:rsidR="0050768A" w:rsidRDefault="0050768A">
            <w:pPr>
              <w:pStyle w:val="ConsPlusNormal"/>
            </w:pPr>
            <w:r>
              <w:t>1. Скорая, в том числе скорая специализированная, медицинская помощь - 1, 2, 3 уровни</w:t>
            </w:r>
          </w:p>
        </w:tc>
        <w:tc>
          <w:tcPr>
            <w:tcW w:w="1864" w:type="dxa"/>
          </w:tcPr>
          <w:p w14:paraId="4A2F773C" w14:textId="77777777" w:rsidR="0050768A" w:rsidRDefault="0050768A">
            <w:pPr>
              <w:pStyle w:val="ConsPlusNormal"/>
            </w:pPr>
            <w:r>
              <w:t>вызов</w:t>
            </w:r>
          </w:p>
        </w:tc>
        <w:tc>
          <w:tcPr>
            <w:tcW w:w="1504" w:type="dxa"/>
          </w:tcPr>
          <w:p w14:paraId="19FE0560" w14:textId="77777777" w:rsidR="0050768A" w:rsidRDefault="0050768A">
            <w:pPr>
              <w:pStyle w:val="ConsPlusNormal"/>
              <w:jc w:val="center"/>
            </w:pPr>
            <w:r>
              <w:t>0,29</w:t>
            </w:r>
          </w:p>
        </w:tc>
        <w:tc>
          <w:tcPr>
            <w:tcW w:w="1504" w:type="dxa"/>
          </w:tcPr>
          <w:p w14:paraId="4120FFC7" w14:textId="77777777" w:rsidR="0050768A" w:rsidRDefault="0050768A">
            <w:pPr>
              <w:pStyle w:val="ConsPlusNormal"/>
              <w:jc w:val="center"/>
            </w:pPr>
            <w:r>
              <w:t>0,29</w:t>
            </w:r>
          </w:p>
        </w:tc>
        <w:tc>
          <w:tcPr>
            <w:tcW w:w="1504" w:type="dxa"/>
          </w:tcPr>
          <w:p w14:paraId="2A014F35" w14:textId="77777777" w:rsidR="0050768A" w:rsidRDefault="0050768A">
            <w:pPr>
              <w:pStyle w:val="ConsPlusNormal"/>
              <w:jc w:val="center"/>
            </w:pPr>
            <w:r>
              <w:t>0,29</w:t>
            </w:r>
          </w:p>
        </w:tc>
      </w:tr>
      <w:tr w:rsidR="0050768A" w14:paraId="08459E9F" w14:textId="77777777">
        <w:tc>
          <w:tcPr>
            <w:tcW w:w="2914" w:type="dxa"/>
          </w:tcPr>
          <w:p w14:paraId="6AEC3275" w14:textId="77777777" w:rsidR="0050768A" w:rsidRDefault="0050768A">
            <w:pPr>
              <w:pStyle w:val="ConsPlusNormal"/>
            </w:pPr>
            <w:r>
              <w:t>2. Первичная медико-санитарная помощь, за исключением медицинской реабилитации</w:t>
            </w:r>
          </w:p>
        </w:tc>
        <w:tc>
          <w:tcPr>
            <w:tcW w:w="1864" w:type="dxa"/>
          </w:tcPr>
          <w:p w14:paraId="0258A779" w14:textId="77777777" w:rsidR="0050768A" w:rsidRDefault="0050768A">
            <w:pPr>
              <w:pStyle w:val="ConsPlusNormal"/>
              <w:jc w:val="center"/>
            </w:pPr>
            <w:r>
              <w:t>х</w:t>
            </w:r>
          </w:p>
        </w:tc>
        <w:tc>
          <w:tcPr>
            <w:tcW w:w="1504" w:type="dxa"/>
          </w:tcPr>
          <w:p w14:paraId="1E1D6EE7" w14:textId="77777777" w:rsidR="0050768A" w:rsidRDefault="0050768A">
            <w:pPr>
              <w:pStyle w:val="ConsPlusNormal"/>
              <w:jc w:val="center"/>
            </w:pPr>
            <w:r>
              <w:t>х</w:t>
            </w:r>
          </w:p>
        </w:tc>
        <w:tc>
          <w:tcPr>
            <w:tcW w:w="1504" w:type="dxa"/>
          </w:tcPr>
          <w:p w14:paraId="6A345242" w14:textId="77777777" w:rsidR="0050768A" w:rsidRDefault="0050768A">
            <w:pPr>
              <w:pStyle w:val="ConsPlusNormal"/>
              <w:jc w:val="center"/>
            </w:pPr>
            <w:r>
              <w:t>х</w:t>
            </w:r>
          </w:p>
        </w:tc>
        <w:tc>
          <w:tcPr>
            <w:tcW w:w="1504" w:type="dxa"/>
          </w:tcPr>
          <w:p w14:paraId="7444A39C" w14:textId="77777777" w:rsidR="0050768A" w:rsidRDefault="0050768A">
            <w:pPr>
              <w:pStyle w:val="ConsPlusNormal"/>
              <w:jc w:val="center"/>
            </w:pPr>
            <w:r>
              <w:t>х</w:t>
            </w:r>
          </w:p>
        </w:tc>
      </w:tr>
      <w:tr w:rsidR="0050768A" w14:paraId="7B16ADED" w14:textId="77777777">
        <w:tc>
          <w:tcPr>
            <w:tcW w:w="2914" w:type="dxa"/>
          </w:tcPr>
          <w:p w14:paraId="71E2F27B" w14:textId="77777777" w:rsidR="0050768A" w:rsidRDefault="0050768A">
            <w:pPr>
              <w:pStyle w:val="ConsPlusNormal"/>
            </w:pPr>
            <w:r>
              <w:t>2.1. В амбулаторных условиях, в том числе:</w:t>
            </w:r>
          </w:p>
        </w:tc>
        <w:tc>
          <w:tcPr>
            <w:tcW w:w="1864" w:type="dxa"/>
          </w:tcPr>
          <w:p w14:paraId="2A7D45C8" w14:textId="77777777" w:rsidR="0050768A" w:rsidRDefault="0050768A">
            <w:pPr>
              <w:pStyle w:val="ConsPlusNormal"/>
              <w:jc w:val="center"/>
            </w:pPr>
            <w:r>
              <w:t>х</w:t>
            </w:r>
          </w:p>
        </w:tc>
        <w:tc>
          <w:tcPr>
            <w:tcW w:w="1504" w:type="dxa"/>
          </w:tcPr>
          <w:p w14:paraId="22EACF1E" w14:textId="77777777" w:rsidR="0050768A" w:rsidRDefault="0050768A">
            <w:pPr>
              <w:pStyle w:val="ConsPlusNormal"/>
              <w:jc w:val="center"/>
            </w:pPr>
            <w:r>
              <w:t>х</w:t>
            </w:r>
          </w:p>
        </w:tc>
        <w:tc>
          <w:tcPr>
            <w:tcW w:w="1504" w:type="dxa"/>
          </w:tcPr>
          <w:p w14:paraId="251873FD" w14:textId="77777777" w:rsidR="0050768A" w:rsidRDefault="0050768A">
            <w:pPr>
              <w:pStyle w:val="ConsPlusNormal"/>
              <w:jc w:val="center"/>
            </w:pPr>
            <w:r>
              <w:t>х</w:t>
            </w:r>
          </w:p>
        </w:tc>
        <w:tc>
          <w:tcPr>
            <w:tcW w:w="1504" w:type="dxa"/>
          </w:tcPr>
          <w:p w14:paraId="36266C54" w14:textId="77777777" w:rsidR="0050768A" w:rsidRDefault="0050768A">
            <w:pPr>
              <w:pStyle w:val="ConsPlusNormal"/>
              <w:jc w:val="center"/>
            </w:pPr>
            <w:r>
              <w:t>х</w:t>
            </w:r>
          </w:p>
        </w:tc>
      </w:tr>
      <w:tr w:rsidR="0050768A" w14:paraId="4BAF67BF" w14:textId="77777777">
        <w:tc>
          <w:tcPr>
            <w:tcW w:w="2914" w:type="dxa"/>
          </w:tcPr>
          <w:p w14:paraId="301B4E04" w14:textId="77777777" w:rsidR="0050768A" w:rsidRDefault="0050768A">
            <w:pPr>
              <w:pStyle w:val="ConsPlusNormal"/>
            </w:pPr>
            <w:r>
              <w:t>2.1.1. Посещения в рамках проведения профилактических медицинских осмотров - 1, 2 уровень</w:t>
            </w:r>
          </w:p>
        </w:tc>
        <w:tc>
          <w:tcPr>
            <w:tcW w:w="1864" w:type="dxa"/>
          </w:tcPr>
          <w:p w14:paraId="228CBF1B" w14:textId="77777777" w:rsidR="0050768A" w:rsidRDefault="0050768A">
            <w:pPr>
              <w:pStyle w:val="ConsPlusNormal"/>
            </w:pPr>
            <w:r>
              <w:t>комплексное посещение</w:t>
            </w:r>
          </w:p>
        </w:tc>
        <w:tc>
          <w:tcPr>
            <w:tcW w:w="1504" w:type="dxa"/>
          </w:tcPr>
          <w:p w14:paraId="0C8C2582" w14:textId="77777777" w:rsidR="0050768A" w:rsidRDefault="0050768A">
            <w:pPr>
              <w:pStyle w:val="ConsPlusNormal"/>
              <w:jc w:val="center"/>
            </w:pPr>
            <w:r>
              <w:t>0,311412</w:t>
            </w:r>
          </w:p>
        </w:tc>
        <w:tc>
          <w:tcPr>
            <w:tcW w:w="1504" w:type="dxa"/>
          </w:tcPr>
          <w:p w14:paraId="7787B6A1" w14:textId="77777777" w:rsidR="0050768A" w:rsidRDefault="0050768A">
            <w:pPr>
              <w:pStyle w:val="ConsPlusNormal"/>
              <w:jc w:val="center"/>
            </w:pPr>
            <w:r>
              <w:t>0,311412</w:t>
            </w:r>
          </w:p>
        </w:tc>
        <w:tc>
          <w:tcPr>
            <w:tcW w:w="1504" w:type="dxa"/>
          </w:tcPr>
          <w:p w14:paraId="2C76267E" w14:textId="77777777" w:rsidR="0050768A" w:rsidRDefault="0050768A">
            <w:pPr>
              <w:pStyle w:val="ConsPlusNormal"/>
              <w:jc w:val="center"/>
            </w:pPr>
            <w:r>
              <w:t>0,311412</w:t>
            </w:r>
          </w:p>
        </w:tc>
      </w:tr>
      <w:tr w:rsidR="0050768A" w14:paraId="79B4C2C3" w14:textId="77777777">
        <w:tc>
          <w:tcPr>
            <w:tcW w:w="2914" w:type="dxa"/>
          </w:tcPr>
          <w:p w14:paraId="232BD82A" w14:textId="77777777" w:rsidR="0050768A" w:rsidRDefault="0050768A">
            <w:pPr>
              <w:pStyle w:val="ConsPlusNormal"/>
            </w:pPr>
            <w:r>
              <w:t>2.1.1. Посещения в рамках проведения профилактических медицинских осмотров - 3 уровень</w:t>
            </w:r>
          </w:p>
        </w:tc>
        <w:tc>
          <w:tcPr>
            <w:tcW w:w="1864" w:type="dxa"/>
          </w:tcPr>
          <w:p w14:paraId="64108B90" w14:textId="77777777" w:rsidR="0050768A" w:rsidRDefault="0050768A">
            <w:pPr>
              <w:pStyle w:val="ConsPlusNormal"/>
            </w:pPr>
            <w:r>
              <w:t>комплексное посещение</w:t>
            </w:r>
          </w:p>
        </w:tc>
        <w:tc>
          <w:tcPr>
            <w:tcW w:w="1504" w:type="dxa"/>
          </w:tcPr>
          <w:p w14:paraId="69C6F804" w14:textId="77777777" w:rsidR="0050768A" w:rsidRDefault="0050768A">
            <w:pPr>
              <w:pStyle w:val="ConsPlusNormal"/>
              <w:jc w:val="center"/>
            </w:pPr>
            <w:r>
              <w:t>0,0</w:t>
            </w:r>
          </w:p>
        </w:tc>
        <w:tc>
          <w:tcPr>
            <w:tcW w:w="1504" w:type="dxa"/>
          </w:tcPr>
          <w:p w14:paraId="11259017" w14:textId="77777777" w:rsidR="0050768A" w:rsidRDefault="0050768A">
            <w:pPr>
              <w:pStyle w:val="ConsPlusNormal"/>
              <w:jc w:val="center"/>
            </w:pPr>
            <w:r>
              <w:t>0,0</w:t>
            </w:r>
          </w:p>
        </w:tc>
        <w:tc>
          <w:tcPr>
            <w:tcW w:w="1504" w:type="dxa"/>
          </w:tcPr>
          <w:p w14:paraId="691585A4" w14:textId="77777777" w:rsidR="0050768A" w:rsidRDefault="0050768A">
            <w:pPr>
              <w:pStyle w:val="ConsPlusNormal"/>
              <w:jc w:val="center"/>
            </w:pPr>
            <w:r>
              <w:t>0,0</w:t>
            </w:r>
          </w:p>
        </w:tc>
      </w:tr>
      <w:tr w:rsidR="0050768A" w14:paraId="5A07ED6F" w14:textId="77777777">
        <w:tc>
          <w:tcPr>
            <w:tcW w:w="2914" w:type="dxa"/>
          </w:tcPr>
          <w:p w14:paraId="26A0990B" w14:textId="77777777" w:rsidR="0050768A" w:rsidRDefault="0050768A">
            <w:pPr>
              <w:pStyle w:val="ConsPlusNormal"/>
            </w:pPr>
            <w:r>
              <w:t xml:space="preserve">2.1.2. Посещения в рамках проведения диспансеризации </w:t>
            </w:r>
            <w:hyperlink w:anchor="P1761" w:history="1">
              <w:r>
                <w:rPr>
                  <w:color w:val="0000FF"/>
                </w:rPr>
                <w:t>&lt;6&gt;</w:t>
              </w:r>
            </w:hyperlink>
            <w:r>
              <w:t xml:space="preserve"> - всего, в том числе: 1, 2 уровень</w:t>
            </w:r>
          </w:p>
        </w:tc>
        <w:tc>
          <w:tcPr>
            <w:tcW w:w="1864" w:type="dxa"/>
          </w:tcPr>
          <w:p w14:paraId="7A1C0B8A" w14:textId="77777777" w:rsidR="0050768A" w:rsidRDefault="0050768A">
            <w:pPr>
              <w:pStyle w:val="ConsPlusNormal"/>
            </w:pPr>
            <w:r>
              <w:t>комплексное посещение</w:t>
            </w:r>
          </w:p>
        </w:tc>
        <w:tc>
          <w:tcPr>
            <w:tcW w:w="1504" w:type="dxa"/>
          </w:tcPr>
          <w:p w14:paraId="20F3B774" w14:textId="77777777" w:rsidR="0050768A" w:rsidRDefault="0050768A">
            <w:pPr>
              <w:pStyle w:val="ConsPlusNormal"/>
              <w:jc w:val="center"/>
            </w:pPr>
            <w:r>
              <w:t>0,388591</w:t>
            </w:r>
          </w:p>
        </w:tc>
        <w:tc>
          <w:tcPr>
            <w:tcW w:w="1504" w:type="dxa"/>
          </w:tcPr>
          <w:p w14:paraId="40D19C9B" w14:textId="77777777" w:rsidR="0050768A" w:rsidRDefault="0050768A">
            <w:pPr>
              <w:pStyle w:val="ConsPlusNormal"/>
              <w:jc w:val="center"/>
            </w:pPr>
            <w:r>
              <w:t>0,388591</w:t>
            </w:r>
          </w:p>
        </w:tc>
        <w:tc>
          <w:tcPr>
            <w:tcW w:w="1504" w:type="dxa"/>
          </w:tcPr>
          <w:p w14:paraId="4471BA61" w14:textId="77777777" w:rsidR="0050768A" w:rsidRDefault="0050768A">
            <w:pPr>
              <w:pStyle w:val="ConsPlusNormal"/>
              <w:jc w:val="center"/>
            </w:pPr>
            <w:r>
              <w:t>0,388591</w:t>
            </w:r>
          </w:p>
        </w:tc>
      </w:tr>
      <w:tr w:rsidR="0050768A" w14:paraId="2A2BB764" w14:textId="77777777">
        <w:tc>
          <w:tcPr>
            <w:tcW w:w="2914" w:type="dxa"/>
          </w:tcPr>
          <w:p w14:paraId="7D2C9F20" w14:textId="77777777" w:rsidR="0050768A" w:rsidRDefault="0050768A">
            <w:pPr>
              <w:pStyle w:val="ConsPlusNormal"/>
            </w:pPr>
            <w:r>
              <w:t xml:space="preserve">2.1.2. Посещения в рамках проведения диспансеризации </w:t>
            </w:r>
            <w:hyperlink w:anchor="P1761" w:history="1">
              <w:r>
                <w:rPr>
                  <w:color w:val="0000FF"/>
                </w:rPr>
                <w:t>&lt;6&gt;</w:t>
              </w:r>
            </w:hyperlink>
            <w:r>
              <w:t xml:space="preserve"> - всего, в том числе: 3 уровень</w:t>
            </w:r>
          </w:p>
        </w:tc>
        <w:tc>
          <w:tcPr>
            <w:tcW w:w="1864" w:type="dxa"/>
          </w:tcPr>
          <w:p w14:paraId="33E18CBB" w14:textId="77777777" w:rsidR="0050768A" w:rsidRDefault="0050768A">
            <w:pPr>
              <w:pStyle w:val="ConsPlusNormal"/>
            </w:pPr>
            <w:r>
              <w:t>комплексное посещение</w:t>
            </w:r>
          </w:p>
        </w:tc>
        <w:tc>
          <w:tcPr>
            <w:tcW w:w="1504" w:type="dxa"/>
          </w:tcPr>
          <w:p w14:paraId="6EE0B062" w14:textId="77777777" w:rsidR="0050768A" w:rsidRDefault="0050768A">
            <w:pPr>
              <w:pStyle w:val="ConsPlusNormal"/>
              <w:jc w:val="center"/>
            </w:pPr>
            <w:r>
              <w:t>0,0</w:t>
            </w:r>
          </w:p>
        </w:tc>
        <w:tc>
          <w:tcPr>
            <w:tcW w:w="1504" w:type="dxa"/>
          </w:tcPr>
          <w:p w14:paraId="3CDB8042" w14:textId="77777777" w:rsidR="0050768A" w:rsidRDefault="0050768A">
            <w:pPr>
              <w:pStyle w:val="ConsPlusNormal"/>
              <w:jc w:val="center"/>
            </w:pPr>
            <w:r>
              <w:t>0,0</w:t>
            </w:r>
          </w:p>
        </w:tc>
        <w:tc>
          <w:tcPr>
            <w:tcW w:w="1504" w:type="dxa"/>
          </w:tcPr>
          <w:p w14:paraId="4BD44A1A" w14:textId="77777777" w:rsidR="0050768A" w:rsidRDefault="0050768A">
            <w:pPr>
              <w:pStyle w:val="ConsPlusNormal"/>
              <w:jc w:val="center"/>
            </w:pPr>
            <w:r>
              <w:t>0,0</w:t>
            </w:r>
          </w:p>
        </w:tc>
      </w:tr>
      <w:tr w:rsidR="0050768A" w14:paraId="773DEFD4" w14:textId="77777777">
        <w:tc>
          <w:tcPr>
            <w:tcW w:w="2914" w:type="dxa"/>
          </w:tcPr>
          <w:p w14:paraId="6A27390A" w14:textId="77777777" w:rsidR="0050768A" w:rsidRDefault="0050768A">
            <w:pPr>
              <w:pStyle w:val="ConsPlusNormal"/>
            </w:pPr>
            <w:r>
              <w:t>2.1.2.1. Для проведения углубленной диспансеризации - 1, 2, 3 уровни</w:t>
            </w:r>
          </w:p>
        </w:tc>
        <w:tc>
          <w:tcPr>
            <w:tcW w:w="1864" w:type="dxa"/>
          </w:tcPr>
          <w:p w14:paraId="7DC419EF" w14:textId="77777777" w:rsidR="0050768A" w:rsidRDefault="0050768A">
            <w:pPr>
              <w:pStyle w:val="ConsPlusNormal"/>
            </w:pPr>
            <w:r>
              <w:t>комплексное посещение</w:t>
            </w:r>
          </w:p>
        </w:tc>
        <w:tc>
          <w:tcPr>
            <w:tcW w:w="1504" w:type="dxa"/>
          </w:tcPr>
          <w:p w14:paraId="6723D5D7" w14:textId="77777777" w:rsidR="0050768A" w:rsidRDefault="0050768A">
            <w:pPr>
              <w:pStyle w:val="ConsPlusNormal"/>
              <w:jc w:val="center"/>
            </w:pPr>
            <w:r>
              <w:t>0,050758</w:t>
            </w:r>
          </w:p>
        </w:tc>
        <w:tc>
          <w:tcPr>
            <w:tcW w:w="1504" w:type="dxa"/>
          </w:tcPr>
          <w:p w14:paraId="64CF8839" w14:textId="77777777" w:rsidR="0050768A" w:rsidRDefault="0050768A">
            <w:pPr>
              <w:pStyle w:val="ConsPlusNormal"/>
              <w:jc w:val="center"/>
            </w:pPr>
            <w:r>
              <w:t>0,050758</w:t>
            </w:r>
          </w:p>
        </w:tc>
        <w:tc>
          <w:tcPr>
            <w:tcW w:w="1504" w:type="dxa"/>
          </w:tcPr>
          <w:p w14:paraId="08A9DADC" w14:textId="77777777" w:rsidR="0050768A" w:rsidRDefault="0050768A">
            <w:pPr>
              <w:pStyle w:val="ConsPlusNormal"/>
              <w:jc w:val="center"/>
            </w:pPr>
            <w:r>
              <w:t>0,050758</w:t>
            </w:r>
          </w:p>
        </w:tc>
      </w:tr>
      <w:tr w:rsidR="0050768A" w14:paraId="28B20D13" w14:textId="77777777">
        <w:tc>
          <w:tcPr>
            <w:tcW w:w="2914" w:type="dxa"/>
          </w:tcPr>
          <w:p w14:paraId="1E2683EA" w14:textId="77777777" w:rsidR="0050768A" w:rsidRDefault="0050768A">
            <w:pPr>
              <w:pStyle w:val="ConsPlusNormal"/>
            </w:pPr>
            <w:r>
              <w:t>2.1.3. Посещения с иными целями, в том числе: 1 уровень</w:t>
            </w:r>
          </w:p>
        </w:tc>
        <w:tc>
          <w:tcPr>
            <w:tcW w:w="1864" w:type="dxa"/>
          </w:tcPr>
          <w:p w14:paraId="469F7110" w14:textId="77777777" w:rsidR="0050768A" w:rsidRDefault="0050768A">
            <w:pPr>
              <w:pStyle w:val="ConsPlusNormal"/>
            </w:pPr>
            <w:r>
              <w:t>посещение</w:t>
            </w:r>
          </w:p>
        </w:tc>
        <w:tc>
          <w:tcPr>
            <w:tcW w:w="1504" w:type="dxa"/>
          </w:tcPr>
          <w:p w14:paraId="6DC15078" w14:textId="77777777" w:rsidR="0050768A" w:rsidRDefault="0050768A">
            <w:pPr>
              <w:pStyle w:val="ConsPlusNormal"/>
              <w:jc w:val="center"/>
            </w:pPr>
            <w:r>
              <w:t>1,813274</w:t>
            </w:r>
          </w:p>
        </w:tc>
        <w:tc>
          <w:tcPr>
            <w:tcW w:w="1504" w:type="dxa"/>
          </w:tcPr>
          <w:p w14:paraId="2C390DBF" w14:textId="77777777" w:rsidR="0050768A" w:rsidRDefault="0050768A">
            <w:pPr>
              <w:pStyle w:val="ConsPlusNormal"/>
              <w:jc w:val="center"/>
            </w:pPr>
            <w:r>
              <w:t>1,813274</w:t>
            </w:r>
          </w:p>
        </w:tc>
        <w:tc>
          <w:tcPr>
            <w:tcW w:w="1504" w:type="dxa"/>
          </w:tcPr>
          <w:p w14:paraId="23D11F7F" w14:textId="77777777" w:rsidR="0050768A" w:rsidRDefault="0050768A">
            <w:pPr>
              <w:pStyle w:val="ConsPlusNormal"/>
              <w:jc w:val="center"/>
            </w:pPr>
            <w:r>
              <w:t>1,813274</w:t>
            </w:r>
          </w:p>
        </w:tc>
      </w:tr>
      <w:tr w:rsidR="0050768A" w14:paraId="724A5363" w14:textId="77777777">
        <w:tc>
          <w:tcPr>
            <w:tcW w:w="2914" w:type="dxa"/>
          </w:tcPr>
          <w:p w14:paraId="51AC65BF" w14:textId="77777777" w:rsidR="0050768A" w:rsidRDefault="0050768A">
            <w:pPr>
              <w:pStyle w:val="ConsPlusNormal"/>
            </w:pPr>
            <w:r>
              <w:t>2.1.3. Посещения с иными целями, в том числе: 2 уровень</w:t>
            </w:r>
          </w:p>
        </w:tc>
        <w:tc>
          <w:tcPr>
            <w:tcW w:w="1864" w:type="dxa"/>
          </w:tcPr>
          <w:p w14:paraId="5DC8340A" w14:textId="77777777" w:rsidR="0050768A" w:rsidRDefault="0050768A">
            <w:pPr>
              <w:pStyle w:val="ConsPlusNormal"/>
            </w:pPr>
            <w:r>
              <w:t>посещение</w:t>
            </w:r>
          </w:p>
        </w:tc>
        <w:tc>
          <w:tcPr>
            <w:tcW w:w="1504" w:type="dxa"/>
          </w:tcPr>
          <w:p w14:paraId="648153CC" w14:textId="77777777" w:rsidR="0050768A" w:rsidRDefault="0050768A">
            <w:pPr>
              <w:pStyle w:val="ConsPlusNormal"/>
              <w:jc w:val="center"/>
            </w:pPr>
            <w:r>
              <w:t>0,213326</w:t>
            </w:r>
          </w:p>
        </w:tc>
        <w:tc>
          <w:tcPr>
            <w:tcW w:w="1504" w:type="dxa"/>
          </w:tcPr>
          <w:p w14:paraId="5078B617" w14:textId="77777777" w:rsidR="0050768A" w:rsidRDefault="0050768A">
            <w:pPr>
              <w:pStyle w:val="ConsPlusNormal"/>
              <w:jc w:val="center"/>
            </w:pPr>
            <w:r>
              <w:t>0,213326</w:t>
            </w:r>
          </w:p>
        </w:tc>
        <w:tc>
          <w:tcPr>
            <w:tcW w:w="1504" w:type="dxa"/>
          </w:tcPr>
          <w:p w14:paraId="41EE694C" w14:textId="77777777" w:rsidR="0050768A" w:rsidRDefault="0050768A">
            <w:pPr>
              <w:pStyle w:val="ConsPlusNormal"/>
              <w:jc w:val="center"/>
            </w:pPr>
            <w:r>
              <w:t>0,213326</w:t>
            </w:r>
          </w:p>
        </w:tc>
      </w:tr>
      <w:tr w:rsidR="0050768A" w14:paraId="72290DCC" w14:textId="77777777">
        <w:tc>
          <w:tcPr>
            <w:tcW w:w="2914" w:type="dxa"/>
          </w:tcPr>
          <w:p w14:paraId="286DE172" w14:textId="77777777" w:rsidR="0050768A" w:rsidRDefault="0050768A">
            <w:pPr>
              <w:pStyle w:val="ConsPlusNormal"/>
            </w:pPr>
            <w:r>
              <w:t>2.1.3. Посещения с иными целями, в том числе: 3 уровень</w:t>
            </w:r>
          </w:p>
        </w:tc>
        <w:tc>
          <w:tcPr>
            <w:tcW w:w="1864" w:type="dxa"/>
          </w:tcPr>
          <w:p w14:paraId="1A6E9C39" w14:textId="77777777" w:rsidR="0050768A" w:rsidRDefault="0050768A">
            <w:pPr>
              <w:pStyle w:val="ConsPlusNormal"/>
            </w:pPr>
            <w:r>
              <w:t>посещение</w:t>
            </w:r>
          </w:p>
        </w:tc>
        <w:tc>
          <w:tcPr>
            <w:tcW w:w="1504" w:type="dxa"/>
          </w:tcPr>
          <w:p w14:paraId="206BE6F7" w14:textId="77777777" w:rsidR="0050768A" w:rsidRDefault="0050768A">
            <w:pPr>
              <w:pStyle w:val="ConsPlusNormal"/>
              <w:jc w:val="center"/>
            </w:pPr>
            <w:r>
              <w:t>0,106664</w:t>
            </w:r>
          </w:p>
        </w:tc>
        <w:tc>
          <w:tcPr>
            <w:tcW w:w="1504" w:type="dxa"/>
          </w:tcPr>
          <w:p w14:paraId="6688444E" w14:textId="77777777" w:rsidR="0050768A" w:rsidRDefault="0050768A">
            <w:pPr>
              <w:pStyle w:val="ConsPlusNormal"/>
              <w:jc w:val="center"/>
            </w:pPr>
            <w:r>
              <w:t>0,106664</w:t>
            </w:r>
          </w:p>
        </w:tc>
        <w:tc>
          <w:tcPr>
            <w:tcW w:w="1504" w:type="dxa"/>
          </w:tcPr>
          <w:p w14:paraId="14B1557B" w14:textId="77777777" w:rsidR="0050768A" w:rsidRDefault="0050768A">
            <w:pPr>
              <w:pStyle w:val="ConsPlusNormal"/>
              <w:jc w:val="center"/>
            </w:pPr>
            <w:r>
              <w:t>0,106664</w:t>
            </w:r>
          </w:p>
        </w:tc>
      </w:tr>
      <w:tr w:rsidR="0050768A" w14:paraId="3A381D0E" w14:textId="77777777">
        <w:tc>
          <w:tcPr>
            <w:tcW w:w="2914" w:type="dxa"/>
          </w:tcPr>
          <w:p w14:paraId="2C033B34" w14:textId="77777777" w:rsidR="0050768A" w:rsidRDefault="0050768A">
            <w:pPr>
              <w:pStyle w:val="ConsPlusNormal"/>
            </w:pPr>
            <w:r>
              <w:t>2.1.3.1. В части ведения школ для больных с сахарным диабетом - 1, 2 уровень</w:t>
            </w:r>
          </w:p>
        </w:tc>
        <w:tc>
          <w:tcPr>
            <w:tcW w:w="1864" w:type="dxa"/>
          </w:tcPr>
          <w:p w14:paraId="1303098B" w14:textId="77777777" w:rsidR="0050768A" w:rsidRDefault="0050768A">
            <w:pPr>
              <w:pStyle w:val="ConsPlusNormal"/>
            </w:pPr>
            <w:r>
              <w:t>комплексное посещение</w:t>
            </w:r>
          </w:p>
        </w:tc>
        <w:tc>
          <w:tcPr>
            <w:tcW w:w="1504" w:type="dxa"/>
          </w:tcPr>
          <w:p w14:paraId="7691D031" w14:textId="77777777" w:rsidR="0050768A" w:rsidRDefault="0050768A">
            <w:pPr>
              <w:pStyle w:val="ConsPlusNormal"/>
              <w:jc w:val="center"/>
            </w:pPr>
            <w:r>
              <w:t>0,0058849</w:t>
            </w:r>
          </w:p>
        </w:tc>
        <w:tc>
          <w:tcPr>
            <w:tcW w:w="1504" w:type="dxa"/>
          </w:tcPr>
          <w:p w14:paraId="52ECD891" w14:textId="77777777" w:rsidR="0050768A" w:rsidRDefault="0050768A">
            <w:pPr>
              <w:pStyle w:val="ConsPlusNormal"/>
              <w:jc w:val="center"/>
            </w:pPr>
            <w:r>
              <w:t>0,0058849</w:t>
            </w:r>
          </w:p>
        </w:tc>
        <w:tc>
          <w:tcPr>
            <w:tcW w:w="1504" w:type="dxa"/>
          </w:tcPr>
          <w:p w14:paraId="633D1AC0" w14:textId="77777777" w:rsidR="0050768A" w:rsidRDefault="0050768A">
            <w:pPr>
              <w:pStyle w:val="ConsPlusNormal"/>
              <w:jc w:val="center"/>
            </w:pPr>
            <w:r>
              <w:t>0,0058849</w:t>
            </w:r>
          </w:p>
        </w:tc>
      </w:tr>
      <w:tr w:rsidR="0050768A" w14:paraId="5EB7B183" w14:textId="77777777">
        <w:tc>
          <w:tcPr>
            <w:tcW w:w="2914" w:type="dxa"/>
          </w:tcPr>
          <w:p w14:paraId="15BF6BBE" w14:textId="77777777" w:rsidR="0050768A" w:rsidRDefault="0050768A">
            <w:pPr>
              <w:pStyle w:val="ConsPlusNormal"/>
            </w:pPr>
            <w:r>
              <w:t>2.1.3.1. В части ведения школ для больных с сахарным диабетом - 3 уровень</w:t>
            </w:r>
          </w:p>
        </w:tc>
        <w:tc>
          <w:tcPr>
            <w:tcW w:w="1864" w:type="dxa"/>
          </w:tcPr>
          <w:p w14:paraId="6B9520B4" w14:textId="77777777" w:rsidR="0050768A" w:rsidRDefault="0050768A">
            <w:pPr>
              <w:pStyle w:val="ConsPlusNormal"/>
            </w:pPr>
            <w:r>
              <w:t>комплексное посещение</w:t>
            </w:r>
          </w:p>
        </w:tc>
        <w:tc>
          <w:tcPr>
            <w:tcW w:w="1504" w:type="dxa"/>
          </w:tcPr>
          <w:p w14:paraId="53147A92" w14:textId="77777777" w:rsidR="0050768A" w:rsidRDefault="0050768A">
            <w:pPr>
              <w:pStyle w:val="ConsPlusNormal"/>
              <w:jc w:val="center"/>
            </w:pPr>
            <w:r>
              <w:t>0,0</w:t>
            </w:r>
          </w:p>
        </w:tc>
        <w:tc>
          <w:tcPr>
            <w:tcW w:w="1504" w:type="dxa"/>
          </w:tcPr>
          <w:p w14:paraId="53AF2381" w14:textId="77777777" w:rsidR="0050768A" w:rsidRDefault="0050768A">
            <w:pPr>
              <w:pStyle w:val="ConsPlusNormal"/>
              <w:jc w:val="center"/>
            </w:pPr>
            <w:r>
              <w:t>0,0</w:t>
            </w:r>
          </w:p>
        </w:tc>
        <w:tc>
          <w:tcPr>
            <w:tcW w:w="1504" w:type="dxa"/>
          </w:tcPr>
          <w:p w14:paraId="00F1FE5C" w14:textId="77777777" w:rsidR="0050768A" w:rsidRDefault="0050768A">
            <w:pPr>
              <w:pStyle w:val="ConsPlusNormal"/>
              <w:jc w:val="center"/>
            </w:pPr>
            <w:r>
              <w:t>0,0</w:t>
            </w:r>
          </w:p>
        </w:tc>
      </w:tr>
      <w:tr w:rsidR="0050768A" w14:paraId="2EF08455" w14:textId="77777777">
        <w:tc>
          <w:tcPr>
            <w:tcW w:w="2914" w:type="dxa"/>
          </w:tcPr>
          <w:p w14:paraId="4821E13B" w14:textId="77777777" w:rsidR="0050768A" w:rsidRDefault="0050768A">
            <w:pPr>
              <w:pStyle w:val="ConsPlusNormal"/>
            </w:pPr>
            <w:r>
              <w:t>2.1.4. Посещения по неотложной помощи - 1, 2, 3 уровни</w:t>
            </w:r>
          </w:p>
        </w:tc>
        <w:tc>
          <w:tcPr>
            <w:tcW w:w="1864" w:type="dxa"/>
          </w:tcPr>
          <w:p w14:paraId="56CA764A" w14:textId="77777777" w:rsidR="0050768A" w:rsidRDefault="0050768A">
            <w:pPr>
              <w:pStyle w:val="ConsPlusNormal"/>
            </w:pPr>
            <w:r>
              <w:t>посещение</w:t>
            </w:r>
          </w:p>
        </w:tc>
        <w:tc>
          <w:tcPr>
            <w:tcW w:w="1504" w:type="dxa"/>
          </w:tcPr>
          <w:p w14:paraId="3028D744" w14:textId="77777777" w:rsidR="0050768A" w:rsidRDefault="0050768A">
            <w:pPr>
              <w:pStyle w:val="ConsPlusNormal"/>
              <w:jc w:val="center"/>
            </w:pPr>
            <w:r>
              <w:t>0,54</w:t>
            </w:r>
          </w:p>
        </w:tc>
        <w:tc>
          <w:tcPr>
            <w:tcW w:w="1504" w:type="dxa"/>
          </w:tcPr>
          <w:p w14:paraId="29D71223" w14:textId="77777777" w:rsidR="0050768A" w:rsidRDefault="0050768A">
            <w:pPr>
              <w:pStyle w:val="ConsPlusNormal"/>
              <w:jc w:val="center"/>
            </w:pPr>
            <w:r>
              <w:t>0,54</w:t>
            </w:r>
          </w:p>
        </w:tc>
        <w:tc>
          <w:tcPr>
            <w:tcW w:w="1504" w:type="dxa"/>
          </w:tcPr>
          <w:p w14:paraId="3ADF98AA" w14:textId="77777777" w:rsidR="0050768A" w:rsidRDefault="0050768A">
            <w:pPr>
              <w:pStyle w:val="ConsPlusNormal"/>
              <w:jc w:val="center"/>
            </w:pPr>
            <w:r>
              <w:t>0,54</w:t>
            </w:r>
          </w:p>
        </w:tc>
      </w:tr>
      <w:tr w:rsidR="0050768A" w14:paraId="025D2B35" w14:textId="77777777">
        <w:tc>
          <w:tcPr>
            <w:tcW w:w="2914" w:type="dxa"/>
          </w:tcPr>
          <w:p w14:paraId="5C116ACC" w14:textId="77777777" w:rsidR="0050768A" w:rsidRDefault="0050768A">
            <w:pPr>
              <w:pStyle w:val="ConsPlusNormal"/>
            </w:pPr>
            <w:r>
              <w:t>2.1.5. Обращения в связи с заболеваниями - всего, из них: 1 уровень</w:t>
            </w:r>
          </w:p>
        </w:tc>
        <w:tc>
          <w:tcPr>
            <w:tcW w:w="1864" w:type="dxa"/>
          </w:tcPr>
          <w:p w14:paraId="233AFD9C" w14:textId="77777777" w:rsidR="0050768A" w:rsidRDefault="0050768A">
            <w:pPr>
              <w:pStyle w:val="ConsPlusNormal"/>
            </w:pPr>
            <w:r>
              <w:t>обращение</w:t>
            </w:r>
          </w:p>
        </w:tc>
        <w:tc>
          <w:tcPr>
            <w:tcW w:w="1504" w:type="dxa"/>
          </w:tcPr>
          <w:p w14:paraId="292019EC" w14:textId="77777777" w:rsidR="0050768A" w:rsidRDefault="0050768A">
            <w:pPr>
              <w:pStyle w:val="ConsPlusNormal"/>
              <w:jc w:val="center"/>
            </w:pPr>
            <w:r>
              <w:t>1,5195</w:t>
            </w:r>
          </w:p>
        </w:tc>
        <w:tc>
          <w:tcPr>
            <w:tcW w:w="1504" w:type="dxa"/>
          </w:tcPr>
          <w:p w14:paraId="4F8F3AD1" w14:textId="77777777" w:rsidR="0050768A" w:rsidRDefault="0050768A">
            <w:pPr>
              <w:pStyle w:val="ConsPlusNormal"/>
              <w:jc w:val="center"/>
            </w:pPr>
            <w:r>
              <w:t>1,5195</w:t>
            </w:r>
          </w:p>
        </w:tc>
        <w:tc>
          <w:tcPr>
            <w:tcW w:w="1504" w:type="dxa"/>
          </w:tcPr>
          <w:p w14:paraId="44D033B9" w14:textId="77777777" w:rsidR="0050768A" w:rsidRDefault="0050768A">
            <w:pPr>
              <w:pStyle w:val="ConsPlusNormal"/>
              <w:jc w:val="center"/>
            </w:pPr>
            <w:r>
              <w:t>1,5195</w:t>
            </w:r>
          </w:p>
        </w:tc>
      </w:tr>
      <w:tr w:rsidR="0050768A" w14:paraId="3264650A" w14:textId="77777777">
        <w:tc>
          <w:tcPr>
            <w:tcW w:w="2914" w:type="dxa"/>
          </w:tcPr>
          <w:p w14:paraId="4B4F526A" w14:textId="77777777" w:rsidR="0050768A" w:rsidRDefault="0050768A">
            <w:pPr>
              <w:pStyle w:val="ConsPlusNormal"/>
            </w:pPr>
            <w:r>
              <w:t>2.1.5. Обращения в связи с заболеваниями - всего, из них: 2 уровень</w:t>
            </w:r>
          </w:p>
        </w:tc>
        <w:tc>
          <w:tcPr>
            <w:tcW w:w="1864" w:type="dxa"/>
          </w:tcPr>
          <w:p w14:paraId="3D199543" w14:textId="77777777" w:rsidR="0050768A" w:rsidRDefault="0050768A">
            <w:pPr>
              <w:pStyle w:val="ConsPlusNormal"/>
            </w:pPr>
            <w:r>
              <w:t>обращение</w:t>
            </w:r>
          </w:p>
        </w:tc>
        <w:tc>
          <w:tcPr>
            <w:tcW w:w="1504" w:type="dxa"/>
          </w:tcPr>
          <w:p w14:paraId="197FF346" w14:textId="77777777" w:rsidR="0050768A" w:rsidRDefault="0050768A">
            <w:pPr>
              <w:pStyle w:val="ConsPlusNormal"/>
              <w:jc w:val="center"/>
            </w:pPr>
            <w:r>
              <w:t>0,1787</w:t>
            </w:r>
          </w:p>
        </w:tc>
        <w:tc>
          <w:tcPr>
            <w:tcW w:w="1504" w:type="dxa"/>
          </w:tcPr>
          <w:p w14:paraId="5CA4864A" w14:textId="77777777" w:rsidR="0050768A" w:rsidRDefault="0050768A">
            <w:pPr>
              <w:pStyle w:val="ConsPlusNormal"/>
              <w:jc w:val="center"/>
            </w:pPr>
            <w:r>
              <w:t>0,1787</w:t>
            </w:r>
          </w:p>
        </w:tc>
        <w:tc>
          <w:tcPr>
            <w:tcW w:w="1504" w:type="dxa"/>
          </w:tcPr>
          <w:p w14:paraId="2EC0B820" w14:textId="77777777" w:rsidR="0050768A" w:rsidRDefault="0050768A">
            <w:pPr>
              <w:pStyle w:val="ConsPlusNormal"/>
              <w:jc w:val="center"/>
            </w:pPr>
            <w:r>
              <w:t>0,1787</w:t>
            </w:r>
          </w:p>
        </w:tc>
      </w:tr>
      <w:tr w:rsidR="0050768A" w14:paraId="03FA4685" w14:textId="77777777">
        <w:tc>
          <w:tcPr>
            <w:tcW w:w="2914" w:type="dxa"/>
          </w:tcPr>
          <w:p w14:paraId="5084FA10" w14:textId="77777777" w:rsidR="0050768A" w:rsidRDefault="0050768A">
            <w:pPr>
              <w:pStyle w:val="ConsPlusNormal"/>
            </w:pPr>
            <w:r>
              <w:t>2.1.5. Обращения в связи с заболеваниями - всего, из них: 3 уровень</w:t>
            </w:r>
          </w:p>
        </w:tc>
        <w:tc>
          <w:tcPr>
            <w:tcW w:w="1864" w:type="dxa"/>
          </w:tcPr>
          <w:p w14:paraId="187A11F4" w14:textId="77777777" w:rsidR="0050768A" w:rsidRDefault="0050768A">
            <w:pPr>
              <w:pStyle w:val="ConsPlusNormal"/>
            </w:pPr>
            <w:r>
              <w:t>обращение</w:t>
            </w:r>
          </w:p>
        </w:tc>
        <w:tc>
          <w:tcPr>
            <w:tcW w:w="1504" w:type="dxa"/>
          </w:tcPr>
          <w:p w14:paraId="1E0F84D3" w14:textId="77777777" w:rsidR="0050768A" w:rsidRDefault="0050768A">
            <w:pPr>
              <w:pStyle w:val="ConsPlusNormal"/>
              <w:jc w:val="center"/>
            </w:pPr>
            <w:r>
              <w:t>0,0895</w:t>
            </w:r>
          </w:p>
        </w:tc>
        <w:tc>
          <w:tcPr>
            <w:tcW w:w="1504" w:type="dxa"/>
          </w:tcPr>
          <w:p w14:paraId="54675B8F" w14:textId="77777777" w:rsidR="0050768A" w:rsidRDefault="0050768A">
            <w:pPr>
              <w:pStyle w:val="ConsPlusNormal"/>
              <w:jc w:val="center"/>
            </w:pPr>
            <w:r>
              <w:t>0,0895</w:t>
            </w:r>
          </w:p>
        </w:tc>
        <w:tc>
          <w:tcPr>
            <w:tcW w:w="1504" w:type="dxa"/>
          </w:tcPr>
          <w:p w14:paraId="1C304CAD" w14:textId="77777777" w:rsidR="0050768A" w:rsidRDefault="0050768A">
            <w:pPr>
              <w:pStyle w:val="ConsPlusNormal"/>
              <w:jc w:val="center"/>
            </w:pPr>
            <w:r>
              <w:t>0,0895</w:t>
            </w:r>
          </w:p>
        </w:tc>
      </w:tr>
      <w:tr w:rsidR="0050768A" w14:paraId="3E6B715C" w14:textId="77777777">
        <w:tc>
          <w:tcPr>
            <w:tcW w:w="2914" w:type="dxa"/>
          </w:tcPr>
          <w:p w14:paraId="336FFC3D" w14:textId="77777777" w:rsidR="0050768A" w:rsidRDefault="0050768A">
            <w:pPr>
              <w:pStyle w:val="ConsPlusNormal"/>
            </w:pPr>
            <w:r>
              <w:t>2.1.5.1. Проведение отдельных диагностических (лабораторных) исследований:</w:t>
            </w:r>
          </w:p>
        </w:tc>
        <w:tc>
          <w:tcPr>
            <w:tcW w:w="1864" w:type="dxa"/>
          </w:tcPr>
          <w:p w14:paraId="6A2C722B" w14:textId="77777777" w:rsidR="0050768A" w:rsidRDefault="0050768A">
            <w:pPr>
              <w:pStyle w:val="ConsPlusNormal"/>
              <w:jc w:val="center"/>
            </w:pPr>
            <w:r>
              <w:t>х</w:t>
            </w:r>
          </w:p>
        </w:tc>
        <w:tc>
          <w:tcPr>
            <w:tcW w:w="1504" w:type="dxa"/>
          </w:tcPr>
          <w:p w14:paraId="4624DCCC" w14:textId="77777777" w:rsidR="0050768A" w:rsidRDefault="0050768A">
            <w:pPr>
              <w:pStyle w:val="ConsPlusNormal"/>
              <w:jc w:val="center"/>
            </w:pPr>
            <w:r>
              <w:t>х</w:t>
            </w:r>
          </w:p>
        </w:tc>
        <w:tc>
          <w:tcPr>
            <w:tcW w:w="1504" w:type="dxa"/>
          </w:tcPr>
          <w:p w14:paraId="0F375DA5" w14:textId="77777777" w:rsidR="0050768A" w:rsidRDefault="0050768A">
            <w:pPr>
              <w:pStyle w:val="ConsPlusNormal"/>
              <w:jc w:val="center"/>
            </w:pPr>
            <w:r>
              <w:t>х</w:t>
            </w:r>
          </w:p>
        </w:tc>
        <w:tc>
          <w:tcPr>
            <w:tcW w:w="1504" w:type="dxa"/>
          </w:tcPr>
          <w:p w14:paraId="5A104D1F" w14:textId="77777777" w:rsidR="0050768A" w:rsidRDefault="0050768A">
            <w:pPr>
              <w:pStyle w:val="ConsPlusNormal"/>
              <w:jc w:val="center"/>
            </w:pPr>
            <w:r>
              <w:t>х</w:t>
            </w:r>
          </w:p>
        </w:tc>
      </w:tr>
      <w:tr w:rsidR="0050768A" w14:paraId="6E1D54E2" w14:textId="77777777">
        <w:tc>
          <w:tcPr>
            <w:tcW w:w="2914" w:type="dxa"/>
          </w:tcPr>
          <w:p w14:paraId="3AE89AC2" w14:textId="77777777" w:rsidR="0050768A" w:rsidRDefault="0050768A">
            <w:pPr>
              <w:pStyle w:val="ConsPlusNormal"/>
            </w:pPr>
            <w:r>
              <w:t>2.1.5.1.1. Компьютерная томография - 1 уровень</w:t>
            </w:r>
          </w:p>
        </w:tc>
        <w:tc>
          <w:tcPr>
            <w:tcW w:w="1864" w:type="dxa"/>
          </w:tcPr>
          <w:p w14:paraId="0885D122" w14:textId="77777777" w:rsidR="0050768A" w:rsidRDefault="0050768A">
            <w:pPr>
              <w:pStyle w:val="ConsPlusNormal"/>
            </w:pPr>
            <w:r>
              <w:t>исследование</w:t>
            </w:r>
          </w:p>
        </w:tc>
        <w:tc>
          <w:tcPr>
            <w:tcW w:w="1504" w:type="dxa"/>
          </w:tcPr>
          <w:p w14:paraId="10B4B1DD" w14:textId="77777777" w:rsidR="0050768A" w:rsidRDefault="0050768A">
            <w:pPr>
              <w:pStyle w:val="ConsPlusNormal"/>
              <w:jc w:val="center"/>
            </w:pPr>
            <w:r>
              <w:t>0,0</w:t>
            </w:r>
          </w:p>
        </w:tc>
        <w:tc>
          <w:tcPr>
            <w:tcW w:w="1504" w:type="dxa"/>
          </w:tcPr>
          <w:p w14:paraId="7F181AB6" w14:textId="77777777" w:rsidR="0050768A" w:rsidRDefault="0050768A">
            <w:pPr>
              <w:pStyle w:val="ConsPlusNormal"/>
              <w:jc w:val="center"/>
            </w:pPr>
            <w:r>
              <w:t>0,0</w:t>
            </w:r>
          </w:p>
        </w:tc>
        <w:tc>
          <w:tcPr>
            <w:tcW w:w="1504" w:type="dxa"/>
          </w:tcPr>
          <w:p w14:paraId="5AC5B77E" w14:textId="77777777" w:rsidR="0050768A" w:rsidRDefault="0050768A">
            <w:pPr>
              <w:pStyle w:val="ConsPlusNormal"/>
              <w:jc w:val="center"/>
            </w:pPr>
            <w:r>
              <w:t>0,0</w:t>
            </w:r>
          </w:p>
        </w:tc>
      </w:tr>
      <w:tr w:rsidR="0050768A" w14:paraId="71EB2AFE" w14:textId="77777777">
        <w:tc>
          <w:tcPr>
            <w:tcW w:w="2914" w:type="dxa"/>
          </w:tcPr>
          <w:p w14:paraId="764E4275" w14:textId="77777777" w:rsidR="0050768A" w:rsidRDefault="0050768A">
            <w:pPr>
              <w:pStyle w:val="ConsPlusNormal"/>
            </w:pPr>
            <w:r>
              <w:t>2.1.5.1.1. Компьютерная томография - 2, 3 уровень</w:t>
            </w:r>
          </w:p>
        </w:tc>
        <w:tc>
          <w:tcPr>
            <w:tcW w:w="1864" w:type="dxa"/>
          </w:tcPr>
          <w:p w14:paraId="3358731F" w14:textId="77777777" w:rsidR="0050768A" w:rsidRDefault="0050768A">
            <w:pPr>
              <w:pStyle w:val="ConsPlusNormal"/>
            </w:pPr>
            <w:r>
              <w:t>исследование</w:t>
            </w:r>
          </w:p>
        </w:tc>
        <w:tc>
          <w:tcPr>
            <w:tcW w:w="1504" w:type="dxa"/>
          </w:tcPr>
          <w:p w14:paraId="63454666" w14:textId="77777777" w:rsidR="0050768A" w:rsidRDefault="0050768A">
            <w:pPr>
              <w:pStyle w:val="ConsPlusNormal"/>
              <w:jc w:val="center"/>
            </w:pPr>
            <w:r>
              <w:t>0,050465</w:t>
            </w:r>
          </w:p>
        </w:tc>
        <w:tc>
          <w:tcPr>
            <w:tcW w:w="1504" w:type="dxa"/>
          </w:tcPr>
          <w:p w14:paraId="73AAA499" w14:textId="77777777" w:rsidR="0050768A" w:rsidRDefault="0050768A">
            <w:pPr>
              <w:pStyle w:val="ConsPlusNormal"/>
              <w:jc w:val="center"/>
            </w:pPr>
            <w:r>
              <w:t>0,050465</w:t>
            </w:r>
          </w:p>
        </w:tc>
        <w:tc>
          <w:tcPr>
            <w:tcW w:w="1504" w:type="dxa"/>
          </w:tcPr>
          <w:p w14:paraId="747970D9" w14:textId="77777777" w:rsidR="0050768A" w:rsidRDefault="0050768A">
            <w:pPr>
              <w:pStyle w:val="ConsPlusNormal"/>
              <w:jc w:val="center"/>
            </w:pPr>
            <w:r>
              <w:t>0,050465</w:t>
            </w:r>
          </w:p>
        </w:tc>
      </w:tr>
      <w:tr w:rsidR="0050768A" w14:paraId="02BA0BB5" w14:textId="77777777">
        <w:tc>
          <w:tcPr>
            <w:tcW w:w="2914" w:type="dxa"/>
          </w:tcPr>
          <w:p w14:paraId="65DD3D58" w14:textId="77777777" w:rsidR="0050768A" w:rsidRDefault="0050768A">
            <w:pPr>
              <w:pStyle w:val="ConsPlusNormal"/>
            </w:pPr>
            <w:r>
              <w:t>2.1.5.1.2. Магнитно-резонансная томография - 1 уровень</w:t>
            </w:r>
          </w:p>
        </w:tc>
        <w:tc>
          <w:tcPr>
            <w:tcW w:w="1864" w:type="dxa"/>
          </w:tcPr>
          <w:p w14:paraId="73874889" w14:textId="77777777" w:rsidR="0050768A" w:rsidRDefault="0050768A">
            <w:pPr>
              <w:pStyle w:val="ConsPlusNormal"/>
            </w:pPr>
            <w:r>
              <w:t>исследование</w:t>
            </w:r>
          </w:p>
        </w:tc>
        <w:tc>
          <w:tcPr>
            <w:tcW w:w="1504" w:type="dxa"/>
          </w:tcPr>
          <w:p w14:paraId="27F69B5E" w14:textId="77777777" w:rsidR="0050768A" w:rsidRDefault="0050768A">
            <w:pPr>
              <w:pStyle w:val="ConsPlusNormal"/>
              <w:jc w:val="center"/>
            </w:pPr>
            <w:r>
              <w:t>0,0</w:t>
            </w:r>
          </w:p>
        </w:tc>
        <w:tc>
          <w:tcPr>
            <w:tcW w:w="1504" w:type="dxa"/>
          </w:tcPr>
          <w:p w14:paraId="3AB338B2" w14:textId="77777777" w:rsidR="0050768A" w:rsidRDefault="0050768A">
            <w:pPr>
              <w:pStyle w:val="ConsPlusNormal"/>
              <w:jc w:val="center"/>
            </w:pPr>
            <w:r>
              <w:t>0,0</w:t>
            </w:r>
          </w:p>
        </w:tc>
        <w:tc>
          <w:tcPr>
            <w:tcW w:w="1504" w:type="dxa"/>
          </w:tcPr>
          <w:p w14:paraId="0892CC73" w14:textId="77777777" w:rsidR="0050768A" w:rsidRDefault="0050768A">
            <w:pPr>
              <w:pStyle w:val="ConsPlusNormal"/>
              <w:jc w:val="center"/>
            </w:pPr>
            <w:r>
              <w:t>0,0</w:t>
            </w:r>
          </w:p>
        </w:tc>
      </w:tr>
      <w:tr w:rsidR="0050768A" w14:paraId="14E8A0C6" w14:textId="77777777">
        <w:tc>
          <w:tcPr>
            <w:tcW w:w="2914" w:type="dxa"/>
          </w:tcPr>
          <w:p w14:paraId="365FCD83" w14:textId="77777777" w:rsidR="0050768A" w:rsidRDefault="0050768A">
            <w:pPr>
              <w:pStyle w:val="ConsPlusNormal"/>
            </w:pPr>
            <w:r>
              <w:t>2.1.5.1.2. Магнитно-резонансная томография - 2, 3 уровень</w:t>
            </w:r>
          </w:p>
        </w:tc>
        <w:tc>
          <w:tcPr>
            <w:tcW w:w="1864" w:type="dxa"/>
          </w:tcPr>
          <w:p w14:paraId="145BDB42" w14:textId="77777777" w:rsidR="0050768A" w:rsidRDefault="0050768A">
            <w:pPr>
              <w:pStyle w:val="ConsPlusNormal"/>
            </w:pPr>
            <w:r>
              <w:t>исследование</w:t>
            </w:r>
          </w:p>
        </w:tc>
        <w:tc>
          <w:tcPr>
            <w:tcW w:w="1504" w:type="dxa"/>
          </w:tcPr>
          <w:p w14:paraId="22F73417" w14:textId="77777777" w:rsidR="0050768A" w:rsidRDefault="0050768A">
            <w:pPr>
              <w:pStyle w:val="ConsPlusNormal"/>
              <w:jc w:val="center"/>
            </w:pPr>
            <w:r>
              <w:t>0,021625</w:t>
            </w:r>
          </w:p>
        </w:tc>
        <w:tc>
          <w:tcPr>
            <w:tcW w:w="1504" w:type="dxa"/>
          </w:tcPr>
          <w:p w14:paraId="00962A48" w14:textId="77777777" w:rsidR="0050768A" w:rsidRDefault="0050768A">
            <w:pPr>
              <w:pStyle w:val="ConsPlusNormal"/>
              <w:jc w:val="center"/>
            </w:pPr>
            <w:r>
              <w:t>0,018179</w:t>
            </w:r>
          </w:p>
        </w:tc>
        <w:tc>
          <w:tcPr>
            <w:tcW w:w="1504" w:type="dxa"/>
          </w:tcPr>
          <w:p w14:paraId="1BE0AA0E" w14:textId="77777777" w:rsidR="0050768A" w:rsidRDefault="0050768A">
            <w:pPr>
              <w:pStyle w:val="ConsPlusNormal"/>
              <w:jc w:val="center"/>
            </w:pPr>
            <w:r>
              <w:t>0,018179</w:t>
            </w:r>
          </w:p>
        </w:tc>
      </w:tr>
      <w:tr w:rsidR="0050768A" w14:paraId="778E2FBF" w14:textId="77777777">
        <w:tc>
          <w:tcPr>
            <w:tcW w:w="2914" w:type="dxa"/>
          </w:tcPr>
          <w:p w14:paraId="3B6C880F" w14:textId="77777777" w:rsidR="0050768A" w:rsidRDefault="0050768A">
            <w:pPr>
              <w:pStyle w:val="ConsPlusNormal"/>
            </w:pPr>
            <w:r>
              <w:t>2.1.5.1.3. Ультразвуковое исследование сердечно-сосудистой системы - 1, 2, 3 уровни</w:t>
            </w:r>
          </w:p>
        </w:tc>
        <w:tc>
          <w:tcPr>
            <w:tcW w:w="1864" w:type="dxa"/>
          </w:tcPr>
          <w:p w14:paraId="4DAC8B84" w14:textId="77777777" w:rsidR="0050768A" w:rsidRDefault="0050768A">
            <w:pPr>
              <w:pStyle w:val="ConsPlusNormal"/>
            </w:pPr>
            <w:r>
              <w:t>исследование</w:t>
            </w:r>
          </w:p>
        </w:tc>
        <w:tc>
          <w:tcPr>
            <w:tcW w:w="1504" w:type="dxa"/>
          </w:tcPr>
          <w:p w14:paraId="6F7123DD" w14:textId="77777777" w:rsidR="0050768A" w:rsidRDefault="0050768A">
            <w:pPr>
              <w:pStyle w:val="ConsPlusNormal"/>
              <w:jc w:val="center"/>
            </w:pPr>
            <w:r>
              <w:t>0,109189</w:t>
            </w:r>
          </w:p>
        </w:tc>
        <w:tc>
          <w:tcPr>
            <w:tcW w:w="1504" w:type="dxa"/>
          </w:tcPr>
          <w:p w14:paraId="6279B81D" w14:textId="77777777" w:rsidR="0050768A" w:rsidRDefault="0050768A">
            <w:pPr>
              <w:pStyle w:val="ConsPlusNormal"/>
              <w:jc w:val="center"/>
            </w:pPr>
            <w:r>
              <w:t>0,09489</w:t>
            </w:r>
          </w:p>
        </w:tc>
        <w:tc>
          <w:tcPr>
            <w:tcW w:w="1504" w:type="dxa"/>
          </w:tcPr>
          <w:p w14:paraId="729920DA" w14:textId="77777777" w:rsidR="0050768A" w:rsidRDefault="0050768A">
            <w:pPr>
              <w:pStyle w:val="ConsPlusNormal"/>
              <w:jc w:val="center"/>
            </w:pPr>
            <w:r>
              <w:t>0,09489</w:t>
            </w:r>
          </w:p>
        </w:tc>
      </w:tr>
      <w:tr w:rsidR="0050768A" w14:paraId="187DA965" w14:textId="77777777">
        <w:tc>
          <w:tcPr>
            <w:tcW w:w="2914" w:type="dxa"/>
          </w:tcPr>
          <w:p w14:paraId="24CAA99A" w14:textId="77777777" w:rsidR="0050768A" w:rsidRDefault="0050768A">
            <w:pPr>
              <w:pStyle w:val="ConsPlusNormal"/>
            </w:pPr>
            <w:r>
              <w:t>2.1.5.1.4. Эндоскопическое диагностическое исследование - 1, 2, 3 уровни</w:t>
            </w:r>
          </w:p>
        </w:tc>
        <w:tc>
          <w:tcPr>
            <w:tcW w:w="1864" w:type="dxa"/>
          </w:tcPr>
          <w:p w14:paraId="0DD92C20" w14:textId="77777777" w:rsidR="0050768A" w:rsidRDefault="0050768A">
            <w:pPr>
              <w:pStyle w:val="ConsPlusNormal"/>
            </w:pPr>
            <w:r>
              <w:t>исследование</w:t>
            </w:r>
          </w:p>
        </w:tc>
        <w:tc>
          <w:tcPr>
            <w:tcW w:w="1504" w:type="dxa"/>
          </w:tcPr>
          <w:p w14:paraId="5F7E7D6C" w14:textId="77777777" w:rsidR="0050768A" w:rsidRDefault="0050768A">
            <w:pPr>
              <w:pStyle w:val="ConsPlusNormal"/>
              <w:jc w:val="center"/>
            </w:pPr>
            <w:r>
              <w:t>0,059203</w:t>
            </w:r>
          </w:p>
        </w:tc>
        <w:tc>
          <w:tcPr>
            <w:tcW w:w="1504" w:type="dxa"/>
          </w:tcPr>
          <w:p w14:paraId="129E821C" w14:textId="77777777" w:rsidR="0050768A" w:rsidRDefault="0050768A">
            <w:pPr>
              <w:pStyle w:val="ConsPlusNormal"/>
              <w:jc w:val="center"/>
            </w:pPr>
            <w:r>
              <w:t>0,030918</w:t>
            </w:r>
          </w:p>
        </w:tc>
        <w:tc>
          <w:tcPr>
            <w:tcW w:w="1504" w:type="dxa"/>
          </w:tcPr>
          <w:p w14:paraId="65F238E5" w14:textId="77777777" w:rsidR="0050768A" w:rsidRDefault="0050768A">
            <w:pPr>
              <w:pStyle w:val="ConsPlusNormal"/>
              <w:jc w:val="center"/>
            </w:pPr>
            <w:r>
              <w:t>0,030918</w:t>
            </w:r>
          </w:p>
        </w:tc>
      </w:tr>
      <w:tr w:rsidR="0050768A" w14:paraId="2733A31C" w14:textId="77777777">
        <w:tc>
          <w:tcPr>
            <w:tcW w:w="2914" w:type="dxa"/>
          </w:tcPr>
          <w:p w14:paraId="27D8595D" w14:textId="77777777" w:rsidR="0050768A" w:rsidRDefault="0050768A">
            <w:pPr>
              <w:pStyle w:val="ConsPlusNormal"/>
            </w:pPr>
            <w:r>
              <w:t>2.1.5.1.5. Молекулярно-генетическое исследование с целью диагностики онкологических заболеваний - 1 уровень</w:t>
            </w:r>
          </w:p>
        </w:tc>
        <w:tc>
          <w:tcPr>
            <w:tcW w:w="1864" w:type="dxa"/>
          </w:tcPr>
          <w:p w14:paraId="31E91E2D" w14:textId="77777777" w:rsidR="0050768A" w:rsidRDefault="0050768A">
            <w:pPr>
              <w:pStyle w:val="ConsPlusNormal"/>
            </w:pPr>
            <w:r>
              <w:t>исследование</w:t>
            </w:r>
          </w:p>
        </w:tc>
        <w:tc>
          <w:tcPr>
            <w:tcW w:w="1504" w:type="dxa"/>
          </w:tcPr>
          <w:p w14:paraId="57377292" w14:textId="77777777" w:rsidR="0050768A" w:rsidRDefault="0050768A">
            <w:pPr>
              <w:pStyle w:val="ConsPlusNormal"/>
              <w:jc w:val="center"/>
            </w:pPr>
            <w:r>
              <w:t>0,0</w:t>
            </w:r>
          </w:p>
        </w:tc>
        <w:tc>
          <w:tcPr>
            <w:tcW w:w="1504" w:type="dxa"/>
          </w:tcPr>
          <w:p w14:paraId="05333D29" w14:textId="77777777" w:rsidR="0050768A" w:rsidRDefault="0050768A">
            <w:pPr>
              <w:pStyle w:val="ConsPlusNormal"/>
              <w:jc w:val="center"/>
            </w:pPr>
            <w:r>
              <w:t>0,0</w:t>
            </w:r>
          </w:p>
        </w:tc>
        <w:tc>
          <w:tcPr>
            <w:tcW w:w="1504" w:type="dxa"/>
          </w:tcPr>
          <w:p w14:paraId="19BDF383" w14:textId="77777777" w:rsidR="0050768A" w:rsidRDefault="0050768A">
            <w:pPr>
              <w:pStyle w:val="ConsPlusNormal"/>
              <w:jc w:val="center"/>
            </w:pPr>
            <w:r>
              <w:t>0,0</w:t>
            </w:r>
          </w:p>
        </w:tc>
      </w:tr>
      <w:tr w:rsidR="0050768A" w14:paraId="6DD60ABF" w14:textId="77777777">
        <w:tc>
          <w:tcPr>
            <w:tcW w:w="2914" w:type="dxa"/>
          </w:tcPr>
          <w:p w14:paraId="03053DB2" w14:textId="77777777" w:rsidR="0050768A" w:rsidRDefault="0050768A">
            <w:pPr>
              <w:pStyle w:val="ConsPlusNormal"/>
            </w:pPr>
            <w:r>
              <w:t>2.1.5.1.5. Молекулярно-генетическое исследование с целью диагностики онкологических заболеваний - 2, 3 уровень</w:t>
            </w:r>
          </w:p>
        </w:tc>
        <w:tc>
          <w:tcPr>
            <w:tcW w:w="1864" w:type="dxa"/>
          </w:tcPr>
          <w:p w14:paraId="7B1C84F1" w14:textId="77777777" w:rsidR="0050768A" w:rsidRDefault="0050768A">
            <w:pPr>
              <w:pStyle w:val="ConsPlusNormal"/>
            </w:pPr>
            <w:r>
              <w:t>исследование</w:t>
            </w:r>
          </w:p>
        </w:tc>
        <w:tc>
          <w:tcPr>
            <w:tcW w:w="1504" w:type="dxa"/>
          </w:tcPr>
          <w:p w14:paraId="102502FF" w14:textId="77777777" w:rsidR="0050768A" w:rsidRDefault="0050768A">
            <w:pPr>
              <w:pStyle w:val="ConsPlusNormal"/>
              <w:jc w:val="center"/>
            </w:pPr>
            <w:r>
              <w:t>0,001773</w:t>
            </w:r>
          </w:p>
        </w:tc>
        <w:tc>
          <w:tcPr>
            <w:tcW w:w="1504" w:type="dxa"/>
          </w:tcPr>
          <w:p w14:paraId="76F0BB56" w14:textId="77777777" w:rsidR="0050768A" w:rsidRDefault="0050768A">
            <w:pPr>
              <w:pStyle w:val="ConsPlusNormal"/>
              <w:jc w:val="center"/>
            </w:pPr>
            <w:r>
              <w:t>0,00112</w:t>
            </w:r>
          </w:p>
        </w:tc>
        <w:tc>
          <w:tcPr>
            <w:tcW w:w="1504" w:type="dxa"/>
          </w:tcPr>
          <w:p w14:paraId="0C4FD61F" w14:textId="77777777" w:rsidR="0050768A" w:rsidRDefault="0050768A">
            <w:pPr>
              <w:pStyle w:val="ConsPlusNormal"/>
              <w:jc w:val="center"/>
            </w:pPr>
            <w:r>
              <w:t>0,00112</w:t>
            </w:r>
          </w:p>
        </w:tc>
      </w:tr>
      <w:tr w:rsidR="0050768A" w14:paraId="64AF66BA" w14:textId="77777777">
        <w:tc>
          <w:tcPr>
            <w:tcW w:w="2914" w:type="dxa"/>
          </w:tcPr>
          <w:p w14:paraId="47673706" w14:textId="77777777" w:rsidR="0050768A" w:rsidRDefault="0050768A">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864" w:type="dxa"/>
          </w:tcPr>
          <w:p w14:paraId="5DB6C1E9" w14:textId="77777777" w:rsidR="0050768A" w:rsidRDefault="0050768A">
            <w:pPr>
              <w:pStyle w:val="ConsPlusNormal"/>
            </w:pPr>
            <w:r>
              <w:t>исследование</w:t>
            </w:r>
          </w:p>
        </w:tc>
        <w:tc>
          <w:tcPr>
            <w:tcW w:w="1504" w:type="dxa"/>
          </w:tcPr>
          <w:p w14:paraId="4739F497" w14:textId="77777777" w:rsidR="0050768A" w:rsidRDefault="0050768A">
            <w:pPr>
              <w:pStyle w:val="ConsPlusNormal"/>
              <w:jc w:val="center"/>
            </w:pPr>
            <w:r>
              <w:t>0,015192</w:t>
            </w:r>
          </w:p>
        </w:tc>
        <w:tc>
          <w:tcPr>
            <w:tcW w:w="1504" w:type="dxa"/>
          </w:tcPr>
          <w:p w14:paraId="156922BE" w14:textId="77777777" w:rsidR="0050768A" w:rsidRDefault="0050768A">
            <w:pPr>
              <w:pStyle w:val="ConsPlusNormal"/>
              <w:jc w:val="center"/>
            </w:pPr>
            <w:r>
              <w:t>0,015192</w:t>
            </w:r>
          </w:p>
        </w:tc>
        <w:tc>
          <w:tcPr>
            <w:tcW w:w="1504" w:type="dxa"/>
          </w:tcPr>
          <w:p w14:paraId="7D669D59" w14:textId="77777777" w:rsidR="0050768A" w:rsidRDefault="0050768A">
            <w:pPr>
              <w:pStyle w:val="ConsPlusNormal"/>
              <w:jc w:val="center"/>
            </w:pPr>
            <w:r>
              <w:t>0,015192</w:t>
            </w:r>
          </w:p>
        </w:tc>
      </w:tr>
      <w:tr w:rsidR="0050768A" w14:paraId="3CEDFE6F" w14:textId="77777777">
        <w:tc>
          <w:tcPr>
            <w:tcW w:w="2914" w:type="dxa"/>
          </w:tcPr>
          <w:p w14:paraId="3804D01A" w14:textId="77777777" w:rsidR="0050768A" w:rsidRDefault="0050768A">
            <w:pPr>
              <w:pStyle w:val="ConsPlusNormal"/>
            </w:pPr>
            <w:r>
              <w:t>2.1.5.1.7. Тестирование на выявление новой коронавирусной инфекции (COVID-19) - 1, 2, 3 уровни</w:t>
            </w:r>
          </w:p>
        </w:tc>
        <w:tc>
          <w:tcPr>
            <w:tcW w:w="1864" w:type="dxa"/>
          </w:tcPr>
          <w:p w14:paraId="2BB049D1" w14:textId="77777777" w:rsidR="0050768A" w:rsidRDefault="0050768A">
            <w:pPr>
              <w:pStyle w:val="ConsPlusNormal"/>
            </w:pPr>
            <w:r>
              <w:t>исследование</w:t>
            </w:r>
          </w:p>
        </w:tc>
        <w:tc>
          <w:tcPr>
            <w:tcW w:w="1504" w:type="dxa"/>
          </w:tcPr>
          <w:p w14:paraId="250C9EA2" w14:textId="77777777" w:rsidR="0050768A" w:rsidRDefault="0050768A">
            <w:pPr>
              <w:pStyle w:val="ConsPlusNormal"/>
              <w:jc w:val="center"/>
            </w:pPr>
            <w:r>
              <w:t>0,05105</w:t>
            </w:r>
          </w:p>
        </w:tc>
        <w:tc>
          <w:tcPr>
            <w:tcW w:w="1504" w:type="dxa"/>
          </w:tcPr>
          <w:p w14:paraId="702E802B" w14:textId="77777777" w:rsidR="0050768A" w:rsidRDefault="0050768A">
            <w:pPr>
              <w:pStyle w:val="ConsPlusNormal"/>
              <w:jc w:val="center"/>
            </w:pPr>
            <w:r>
              <w:t>0,102779</w:t>
            </w:r>
          </w:p>
        </w:tc>
        <w:tc>
          <w:tcPr>
            <w:tcW w:w="1504" w:type="dxa"/>
          </w:tcPr>
          <w:p w14:paraId="42F7F139" w14:textId="77777777" w:rsidR="0050768A" w:rsidRDefault="0050768A">
            <w:pPr>
              <w:pStyle w:val="ConsPlusNormal"/>
              <w:jc w:val="center"/>
            </w:pPr>
            <w:r>
              <w:t>0,102779</w:t>
            </w:r>
          </w:p>
        </w:tc>
      </w:tr>
      <w:tr w:rsidR="0050768A" w14:paraId="32FE797C" w14:textId="77777777">
        <w:tc>
          <w:tcPr>
            <w:tcW w:w="2914" w:type="dxa"/>
          </w:tcPr>
          <w:p w14:paraId="1146C34A" w14:textId="77777777" w:rsidR="0050768A" w:rsidRDefault="0050768A">
            <w:pPr>
              <w:pStyle w:val="ConsPlusNormal"/>
            </w:pPr>
            <w:r>
              <w:t xml:space="preserve">2.1.6. Диспансерное наблюдение </w:t>
            </w:r>
            <w:hyperlink w:anchor="P1761" w:history="1">
              <w:r>
                <w:rPr>
                  <w:color w:val="0000FF"/>
                </w:rPr>
                <w:t>&lt;6&gt;</w:t>
              </w:r>
            </w:hyperlink>
            <w:r>
              <w:t>, в том числе по поводу: 1, 2, 3 уровни</w:t>
            </w:r>
          </w:p>
        </w:tc>
        <w:tc>
          <w:tcPr>
            <w:tcW w:w="1864" w:type="dxa"/>
          </w:tcPr>
          <w:p w14:paraId="62BEB4FD" w14:textId="77777777" w:rsidR="0050768A" w:rsidRDefault="0050768A">
            <w:pPr>
              <w:pStyle w:val="ConsPlusNormal"/>
            </w:pPr>
            <w:r>
              <w:t>комплексное посещение</w:t>
            </w:r>
          </w:p>
        </w:tc>
        <w:tc>
          <w:tcPr>
            <w:tcW w:w="1504" w:type="dxa"/>
          </w:tcPr>
          <w:p w14:paraId="49323636" w14:textId="77777777" w:rsidR="0050768A" w:rsidRDefault="0050768A">
            <w:pPr>
              <w:pStyle w:val="ConsPlusNormal"/>
              <w:jc w:val="center"/>
            </w:pPr>
            <w:r>
              <w:t>0,261736</w:t>
            </w:r>
          </w:p>
        </w:tc>
        <w:tc>
          <w:tcPr>
            <w:tcW w:w="1504" w:type="dxa"/>
          </w:tcPr>
          <w:p w14:paraId="26568977" w14:textId="77777777" w:rsidR="0050768A" w:rsidRDefault="0050768A">
            <w:pPr>
              <w:pStyle w:val="ConsPlusNormal"/>
              <w:jc w:val="center"/>
            </w:pPr>
            <w:r>
              <w:t>0,261736</w:t>
            </w:r>
          </w:p>
        </w:tc>
        <w:tc>
          <w:tcPr>
            <w:tcW w:w="1504" w:type="dxa"/>
          </w:tcPr>
          <w:p w14:paraId="60E45785" w14:textId="77777777" w:rsidR="0050768A" w:rsidRDefault="0050768A">
            <w:pPr>
              <w:pStyle w:val="ConsPlusNormal"/>
              <w:jc w:val="center"/>
            </w:pPr>
            <w:r>
              <w:t>0,261736</w:t>
            </w:r>
          </w:p>
        </w:tc>
      </w:tr>
      <w:tr w:rsidR="0050768A" w14:paraId="012AE52F" w14:textId="77777777">
        <w:tc>
          <w:tcPr>
            <w:tcW w:w="2914" w:type="dxa"/>
          </w:tcPr>
          <w:p w14:paraId="678760A9" w14:textId="77777777" w:rsidR="0050768A" w:rsidRDefault="0050768A">
            <w:pPr>
              <w:pStyle w:val="ConsPlusNormal"/>
            </w:pPr>
            <w:r>
              <w:t>2.1.6.1. Онкологических заболеваний - 1, 2, 3 уровни</w:t>
            </w:r>
          </w:p>
        </w:tc>
        <w:tc>
          <w:tcPr>
            <w:tcW w:w="1864" w:type="dxa"/>
          </w:tcPr>
          <w:p w14:paraId="4F9432B2" w14:textId="77777777" w:rsidR="0050768A" w:rsidRDefault="0050768A">
            <w:pPr>
              <w:pStyle w:val="ConsPlusNormal"/>
            </w:pPr>
            <w:r>
              <w:t>комплексное посещение</w:t>
            </w:r>
          </w:p>
        </w:tc>
        <w:tc>
          <w:tcPr>
            <w:tcW w:w="1504" w:type="dxa"/>
          </w:tcPr>
          <w:p w14:paraId="0369C7CF" w14:textId="77777777" w:rsidR="0050768A" w:rsidRDefault="0050768A">
            <w:pPr>
              <w:pStyle w:val="ConsPlusNormal"/>
              <w:jc w:val="center"/>
            </w:pPr>
            <w:r>
              <w:t>0,04505</w:t>
            </w:r>
          </w:p>
        </w:tc>
        <w:tc>
          <w:tcPr>
            <w:tcW w:w="1504" w:type="dxa"/>
          </w:tcPr>
          <w:p w14:paraId="0C230E51" w14:textId="77777777" w:rsidR="0050768A" w:rsidRDefault="0050768A">
            <w:pPr>
              <w:pStyle w:val="ConsPlusNormal"/>
              <w:jc w:val="center"/>
            </w:pPr>
            <w:r>
              <w:t>0,04505</w:t>
            </w:r>
          </w:p>
        </w:tc>
        <w:tc>
          <w:tcPr>
            <w:tcW w:w="1504" w:type="dxa"/>
          </w:tcPr>
          <w:p w14:paraId="37E90328" w14:textId="77777777" w:rsidR="0050768A" w:rsidRDefault="0050768A">
            <w:pPr>
              <w:pStyle w:val="ConsPlusNormal"/>
              <w:jc w:val="center"/>
            </w:pPr>
            <w:r>
              <w:t>0,04505</w:t>
            </w:r>
          </w:p>
        </w:tc>
      </w:tr>
      <w:tr w:rsidR="0050768A" w14:paraId="5172728A" w14:textId="77777777">
        <w:tc>
          <w:tcPr>
            <w:tcW w:w="2914" w:type="dxa"/>
          </w:tcPr>
          <w:p w14:paraId="65A6F2C5" w14:textId="77777777" w:rsidR="0050768A" w:rsidRDefault="0050768A">
            <w:pPr>
              <w:pStyle w:val="ConsPlusNormal"/>
            </w:pPr>
            <w:r>
              <w:t>2.1.6.2. Сахарного диабета - 1, 2, 3 уровни</w:t>
            </w:r>
          </w:p>
        </w:tc>
        <w:tc>
          <w:tcPr>
            <w:tcW w:w="1864" w:type="dxa"/>
          </w:tcPr>
          <w:p w14:paraId="50BC6055" w14:textId="77777777" w:rsidR="0050768A" w:rsidRDefault="0050768A">
            <w:pPr>
              <w:pStyle w:val="ConsPlusNormal"/>
            </w:pPr>
            <w:r>
              <w:t>комплексное посещение</w:t>
            </w:r>
          </w:p>
        </w:tc>
        <w:tc>
          <w:tcPr>
            <w:tcW w:w="1504" w:type="dxa"/>
          </w:tcPr>
          <w:p w14:paraId="65C89057" w14:textId="77777777" w:rsidR="0050768A" w:rsidRDefault="0050768A">
            <w:pPr>
              <w:pStyle w:val="ConsPlusNormal"/>
              <w:jc w:val="center"/>
            </w:pPr>
            <w:r>
              <w:t>0,0598</w:t>
            </w:r>
          </w:p>
        </w:tc>
        <w:tc>
          <w:tcPr>
            <w:tcW w:w="1504" w:type="dxa"/>
          </w:tcPr>
          <w:p w14:paraId="5A565649" w14:textId="77777777" w:rsidR="0050768A" w:rsidRDefault="0050768A">
            <w:pPr>
              <w:pStyle w:val="ConsPlusNormal"/>
              <w:jc w:val="center"/>
            </w:pPr>
            <w:r>
              <w:t>0,0598</w:t>
            </w:r>
          </w:p>
        </w:tc>
        <w:tc>
          <w:tcPr>
            <w:tcW w:w="1504" w:type="dxa"/>
          </w:tcPr>
          <w:p w14:paraId="3D3911F3" w14:textId="77777777" w:rsidR="0050768A" w:rsidRDefault="0050768A">
            <w:pPr>
              <w:pStyle w:val="ConsPlusNormal"/>
              <w:jc w:val="center"/>
            </w:pPr>
            <w:r>
              <w:t>0,0598</w:t>
            </w:r>
          </w:p>
        </w:tc>
      </w:tr>
      <w:tr w:rsidR="0050768A" w14:paraId="594F2100" w14:textId="77777777">
        <w:tc>
          <w:tcPr>
            <w:tcW w:w="2914" w:type="dxa"/>
          </w:tcPr>
          <w:p w14:paraId="2EA0FB1D" w14:textId="77777777" w:rsidR="0050768A" w:rsidRDefault="0050768A">
            <w:pPr>
              <w:pStyle w:val="ConsPlusNormal"/>
            </w:pPr>
            <w:r>
              <w:t>2.1.6.3. Болезней системы кровообращения - 1, 2, 3 уровни</w:t>
            </w:r>
          </w:p>
        </w:tc>
        <w:tc>
          <w:tcPr>
            <w:tcW w:w="1864" w:type="dxa"/>
          </w:tcPr>
          <w:p w14:paraId="70CE5F59" w14:textId="77777777" w:rsidR="0050768A" w:rsidRDefault="0050768A">
            <w:pPr>
              <w:pStyle w:val="ConsPlusNormal"/>
            </w:pPr>
            <w:r>
              <w:t>комплексное посещение</w:t>
            </w:r>
          </w:p>
        </w:tc>
        <w:tc>
          <w:tcPr>
            <w:tcW w:w="1504" w:type="dxa"/>
          </w:tcPr>
          <w:p w14:paraId="382CD50A" w14:textId="77777777" w:rsidR="0050768A" w:rsidRDefault="0050768A">
            <w:pPr>
              <w:pStyle w:val="ConsPlusNormal"/>
              <w:jc w:val="center"/>
            </w:pPr>
            <w:r>
              <w:t>0,12521</w:t>
            </w:r>
          </w:p>
        </w:tc>
        <w:tc>
          <w:tcPr>
            <w:tcW w:w="1504" w:type="dxa"/>
          </w:tcPr>
          <w:p w14:paraId="2AF5B647" w14:textId="77777777" w:rsidR="0050768A" w:rsidRDefault="0050768A">
            <w:pPr>
              <w:pStyle w:val="ConsPlusNormal"/>
              <w:jc w:val="center"/>
            </w:pPr>
            <w:r>
              <w:t>0,12521</w:t>
            </w:r>
          </w:p>
        </w:tc>
        <w:tc>
          <w:tcPr>
            <w:tcW w:w="1504" w:type="dxa"/>
          </w:tcPr>
          <w:p w14:paraId="2F5E8CDF" w14:textId="77777777" w:rsidR="0050768A" w:rsidRDefault="0050768A">
            <w:pPr>
              <w:pStyle w:val="ConsPlusNormal"/>
              <w:jc w:val="center"/>
            </w:pPr>
            <w:r>
              <w:t>0,12521</w:t>
            </w:r>
          </w:p>
        </w:tc>
      </w:tr>
      <w:tr w:rsidR="0050768A" w14:paraId="7061AA0E" w14:textId="77777777">
        <w:tc>
          <w:tcPr>
            <w:tcW w:w="2914" w:type="dxa"/>
          </w:tcPr>
          <w:p w14:paraId="4BB1DC9C" w14:textId="77777777" w:rsidR="0050768A" w:rsidRDefault="0050768A">
            <w:pPr>
              <w:pStyle w:val="ConsPlusNormal"/>
            </w:pPr>
            <w:r>
              <w:t xml:space="preserve">2.2. В условиях дневных стационаров </w:t>
            </w:r>
            <w:hyperlink w:anchor="P1762" w:history="1">
              <w:r>
                <w:rPr>
                  <w:color w:val="0000FF"/>
                </w:rPr>
                <w:t>&lt;7&gt;</w:t>
              </w:r>
            </w:hyperlink>
            <w:r>
              <w:t xml:space="preserve"> - 1, 2, 3 уровни</w:t>
            </w:r>
          </w:p>
        </w:tc>
        <w:tc>
          <w:tcPr>
            <w:tcW w:w="1864" w:type="dxa"/>
          </w:tcPr>
          <w:p w14:paraId="01691DD3" w14:textId="77777777" w:rsidR="0050768A" w:rsidRDefault="0050768A">
            <w:pPr>
              <w:pStyle w:val="ConsPlusNormal"/>
            </w:pPr>
            <w:r>
              <w:t>случай лечения</w:t>
            </w:r>
          </w:p>
        </w:tc>
        <w:tc>
          <w:tcPr>
            <w:tcW w:w="1504" w:type="dxa"/>
          </w:tcPr>
          <w:p w14:paraId="38A9D044" w14:textId="77777777" w:rsidR="0050768A" w:rsidRDefault="0050768A">
            <w:pPr>
              <w:pStyle w:val="ConsPlusNormal"/>
              <w:jc w:val="center"/>
            </w:pPr>
            <w:r>
              <w:t>х</w:t>
            </w:r>
          </w:p>
        </w:tc>
        <w:tc>
          <w:tcPr>
            <w:tcW w:w="1504" w:type="dxa"/>
          </w:tcPr>
          <w:p w14:paraId="65A78569" w14:textId="77777777" w:rsidR="0050768A" w:rsidRDefault="0050768A">
            <w:pPr>
              <w:pStyle w:val="ConsPlusNormal"/>
              <w:jc w:val="center"/>
            </w:pPr>
            <w:r>
              <w:t>0,034816</w:t>
            </w:r>
          </w:p>
        </w:tc>
        <w:tc>
          <w:tcPr>
            <w:tcW w:w="1504" w:type="dxa"/>
          </w:tcPr>
          <w:p w14:paraId="66B6081A" w14:textId="77777777" w:rsidR="0050768A" w:rsidRDefault="0050768A">
            <w:pPr>
              <w:pStyle w:val="ConsPlusNormal"/>
              <w:jc w:val="center"/>
            </w:pPr>
            <w:r>
              <w:t>0,034816</w:t>
            </w:r>
          </w:p>
        </w:tc>
      </w:tr>
      <w:tr w:rsidR="0050768A" w14:paraId="66219BBC" w14:textId="77777777">
        <w:tc>
          <w:tcPr>
            <w:tcW w:w="2914" w:type="dxa"/>
          </w:tcPr>
          <w:p w14:paraId="6DC5C867"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- 1, 2, 3 уровни, всего, в том числе:</w:t>
            </w:r>
          </w:p>
        </w:tc>
        <w:tc>
          <w:tcPr>
            <w:tcW w:w="1864" w:type="dxa"/>
          </w:tcPr>
          <w:p w14:paraId="57A61838" w14:textId="77777777" w:rsidR="0050768A" w:rsidRDefault="0050768A">
            <w:pPr>
              <w:pStyle w:val="ConsPlusNormal"/>
            </w:pPr>
            <w:r>
              <w:t>случай лечения</w:t>
            </w:r>
          </w:p>
        </w:tc>
        <w:tc>
          <w:tcPr>
            <w:tcW w:w="1504" w:type="dxa"/>
          </w:tcPr>
          <w:p w14:paraId="19FBFF7A" w14:textId="77777777" w:rsidR="0050768A" w:rsidRDefault="0050768A">
            <w:pPr>
              <w:pStyle w:val="ConsPlusNormal"/>
              <w:jc w:val="center"/>
            </w:pPr>
            <w:r>
              <w:t>0,0771085</w:t>
            </w:r>
          </w:p>
        </w:tc>
        <w:tc>
          <w:tcPr>
            <w:tcW w:w="1504" w:type="dxa"/>
          </w:tcPr>
          <w:p w14:paraId="7384AAB5" w14:textId="77777777" w:rsidR="0050768A" w:rsidRDefault="0050768A">
            <w:pPr>
              <w:pStyle w:val="ConsPlusNormal"/>
              <w:jc w:val="center"/>
            </w:pPr>
            <w:r>
              <w:t>х</w:t>
            </w:r>
          </w:p>
        </w:tc>
        <w:tc>
          <w:tcPr>
            <w:tcW w:w="1504" w:type="dxa"/>
          </w:tcPr>
          <w:p w14:paraId="4395D538" w14:textId="77777777" w:rsidR="0050768A" w:rsidRDefault="0050768A">
            <w:pPr>
              <w:pStyle w:val="ConsPlusNormal"/>
              <w:jc w:val="center"/>
            </w:pPr>
            <w:r>
              <w:t>х</w:t>
            </w:r>
          </w:p>
        </w:tc>
      </w:tr>
      <w:tr w:rsidR="0050768A" w14:paraId="00223CBC" w14:textId="77777777">
        <w:tc>
          <w:tcPr>
            <w:tcW w:w="2914" w:type="dxa"/>
          </w:tcPr>
          <w:p w14:paraId="326065B2" w14:textId="77777777" w:rsidR="0050768A" w:rsidRDefault="0050768A">
            <w:pPr>
              <w:pStyle w:val="ConsPlusNormal"/>
            </w:pPr>
            <w:r>
              <w:t>3.1. Для оказания медицинской помощи по профилю "онкология" - 1, 2, 3 уровни</w:t>
            </w:r>
          </w:p>
        </w:tc>
        <w:tc>
          <w:tcPr>
            <w:tcW w:w="1864" w:type="dxa"/>
          </w:tcPr>
          <w:p w14:paraId="372A34CE" w14:textId="77777777" w:rsidR="0050768A" w:rsidRDefault="0050768A">
            <w:pPr>
              <w:pStyle w:val="ConsPlusNormal"/>
            </w:pPr>
            <w:r>
              <w:t>случай лечения</w:t>
            </w:r>
          </w:p>
        </w:tc>
        <w:tc>
          <w:tcPr>
            <w:tcW w:w="1504" w:type="dxa"/>
          </w:tcPr>
          <w:p w14:paraId="6938A630" w14:textId="77777777" w:rsidR="0050768A" w:rsidRDefault="0050768A">
            <w:pPr>
              <w:pStyle w:val="ConsPlusNormal"/>
              <w:jc w:val="center"/>
            </w:pPr>
            <w:r>
              <w:t>0,014822</w:t>
            </w:r>
          </w:p>
        </w:tc>
        <w:tc>
          <w:tcPr>
            <w:tcW w:w="1504" w:type="dxa"/>
          </w:tcPr>
          <w:p w14:paraId="3D4C7A18" w14:textId="77777777" w:rsidR="0050768A" w:rsidRDefault="0050768A">
            <w:pPr>
              <w:pStyle w:val="ConsPlusNormal"/>
              <w:jc w:val="center"/>
            </w:pPr>
            <w:r>
              <w:t>х</w:t>
            </w:r>
          </w:p>
        </w:tc>
        <w:tc>
          <w:tcPr>
            <w:tcW w:w="1504" w:type="dxa"/>
          </w:tcPr>
          <w:p w14:paraId="39F4D1D2" w14:textId="77777777" w:rsidR="0050768A" w:rsidRDefault="0050768A">
            <w:pPr>
              <w:pStyle w:val="ConsPlusNormal"/>
              <w:jc w:val="center"/>
            </w:pPr>
            <w:r>
              <w:t>х</w:t>
            </w:r>
          </w:p>
        </w:tc>
      </w:tr>
      <w:tr w:rsidR="0050768A" w14:paraId="313F2475" w14:textId="77777777">
        <w:tc>
          <w:tcPr>
            <w:tcW w:w="2914" w:type="dxa"/>
          </w:tcPr>
          <w:p w14:paraId="3C80AACD" w14:textId="77777777" w:rsidR="0050768A" w:rsidRDefault="0050768A">
            <w:pPr>
              <w:pStyle w:val="ConsPlusNormal"/>
            </w:pPr>
            <w:r>
              <w:t>3.2. Для оказания медицинской помощи при экстракорпоральном оплодотворении - 1, 3 уровни</w:t>
            </w:r>
          </w:p>
        </w:tc>
        <w:tc>
          <w:tcPr>
            <w:tcW w:w="1864" w:type="dxa"/>
          </w:tcPr>
          <w:p w14:paraId="2F253E49" w14:textId="77777777" w:rsidR="0050768A" w:rsidRDefault="0050768A">
            <w:pPr>
              <w:pStyle w:val="ConsPlusNormal"/>
            </w:pPr>
            <w:r>
              <w:t>случай лечения</w:t>
            </w:r>
          </w:p>
        </w:tc>
        <w:tc>
          <w:tcPr>
            <w:tcW w:w="1504" w:type="dxa"/>
          </w:tcPr>
          <w:p w14:paraId="42D34724" w14:textId="77777777" w:rsidR="0050768A" w:rsidRDefault="0050768A">
            <w:pPr>
              <w:pStyle w:val="ConsPlusNormal"/>
              <w:jc w:val="center"/>
            </w:pPr>
            <w:r>
              <w:t>0,0</w:t>
            </w:r>
          </w:p>
        </w:tc>
        <w:tc>
          <w:tcPr>
            <w:tcW w:w="1504" w:type="dxa"/>
          </w:tcPr>
          <w:p w14:paraId="3E5D1B00" w14:textId="77777777" w:rsidR="0050768A" w:rsidRDefault="0050768A">
            <w:pPr>
              <w:pStyle w:val="ConsPlusNormal"/>
              <w:jc w:val="center"/>
            </w:pPr>
            <w:r>
              <w:t>х</w:t>
            </w:r>
          </w:p>
        </w:tc>
        <w:tc>
          <w:tcPr>
            <w:tcW w:w="1504" w:type="dxa"/>
          </w:tcPr>
          <w:p w14:paraId="14E1B08F" w14:textId="77777777" w:rsidR="0050768A" w:rsidRDefault="0050768A">
            <w:pPr>
              <w:pStyle w:val="ConsPlusNormal"/>
              <w:jc w:val="center"/>
            </w:pPr>
            <w:r>
              <w:t>х</w:t>
            </w:r>
          </w:p>
        </w:tc>
      </w:tr>
      <w:tr w:rsidR="0050768A" w14:paraId="415BF31F" w14:textId="77777777">
        <w:tc>
          <w:tcPr>
            <w:tcW w:w="2914" w:type="dxa"/>
          </w:tcPr>
          <w:p w14:paraId="5E66736B" w14:textId="77777777" w:rsidR="0050768A" w:rsidRDefault="0050768A">
            <w:pPr>
              <w:pStyle w:val="ConsPlusNormal"/>
            </w:pPr>
            <w:r>
              <w:t>3.2. Для оказания медицинской помощи при экстракорпоральном оплодотворении - 2 уровень</w:t>
            </w:r>
          </w:p>
        </w:tc>
        <w:tc>
          <w:tcPr>
            <w:tcW w:w="1864" w:type="dxa"/>
          </w:tcPr>
          <w:p w14:paraId="1B66C4B0" w14:textId="77777777" w:rsidR="0050768A" w:rsidRDefault="0050768A">
            <w:pPr>
              <w:pStyle w:val="ConsPlusNormal"/>
            </w:pPr>
            <w:r>
              <w:t>случай лечения</w:t>
            </w:r>
          </w:p>
        </w:tc>
        <w:tc>
          <w:tcPr>
            <w:tcW w:w="1504" w:type="dxa"/>
          </w:tcPr>
          <w:p w14:paraId="50944E3B" w14:textId="77777777" w:rsidR="0050768A" w:rsidRDefault="0050768A">
            <w:pPr>
              <w:pStyle w:val="ConsPlusNormal"/>
              <w:jc w:val="center"/>
            </w:pPr>
            <w:r>
              <w:t>0,00056</w:t>
            </w:r>
          </w:p>
        </w:tc>
        <w:tc>
          <w:tcPr>
            <w:tcW w:w="1504" w:type="dxa"/>
          </w:tcPr>
          <w:p w14:paraId="648A1369" w14:textId="77777777" w:rsidR="0050768A" w:rsidRDefault="0050768A">
            <w:pPr>
              <w:pStyle w:val="ConsPlusNormal"/>
              <w:jc w:val="center"/>
            </w:pPr>
            <w:r>
              <w:t>х</w:t>
            </w:r>
          </w:p>
        </w:tc>
        <w:tc>
          <w:tcPr>
            <w:tcW w:w="1504" w:type="dxa"/>
          </w:tcPr>
          <w:p w14:paraId="20178527" w14:textId="77777777" w:rsidR="0050768A" w:rsidRDefault="0050768A">
            <w:pPr>
              <w:pStyle w:val="ConsPlusNormal"/>
              <w:jc w:val="center"/>
            </w:pPr>
            <w:r>
              <w:t>х</w:t>
            </w:r>
          </w:p>
        </w:tc>
      </w:tr>
      <w:tr w:rsidR="0050768A" w14:paraId="0E6822E7" w14:textId="77777777">
        <w:tc>
          <w:tcPr>
            <w:tcW w:w="2914" w:type="dxa"/>
          </w:tcPr>
          <w:p w14:paraId="7F8AD0D0" w14:textId="77777777" w:rsidR="0050768A" w:rsidRDefault="0050768A">
            <w:pPr>
              <w:pStyle w:val="ConsPlusNormal"/>
            </w:pPr>
            <w:r>
              <w:t>3.3. Для оказания медицинской помощи больным с вирусным гепатитом C - 1, 3 уровни</w:t>
            </w:r>
          </w:p>
        </w:tc>
        <w:tc>
          <w:tcPr>
            <w:tcW w:w="1864" w:type="dxa"/>
          </w:tcPr>
          <w:p w14:paraId="0B79B2A1" w14:textId="77777777" w:rsidR="0050768A" w:rsidRDefault="0050768A">
            <w:pPr>
              <w:pStyle w:val="ConsPlusNormal"/>
            </w:pPr>
            <w:r>
              <w:t>случай лечения</w:t>
            </w:r>
          </w:p>
        </w:tc>
        <w:tc>
          <w:tcPr>
            <w:tcW w:w="1504" w:type="dxa"/>
          </w:tcPr>
          <w:p w14:paraId="56C66FBA" w14:textId="77777777" w:rsidR="0050768A" w:rsidRDefault="0050768A">
            <w:pPr>
              <w:pStyle w:val="ConsPlusNormal"/>
              <w:jc w:val="center"/>
            </w:pPr>
            <w:r>
              <w:t>0,0</w:t>
            </w:r>
          </w:p>
        </w:tc>
        <w:tc>
          <w:tcPr>
            <w:tcW w:w="1504" w:type="dxa"/>
          </w:tcPr>
          <w:p w14:paraId="15B916FA" w14:textId="77777777" w:rsidR="0050768A" w:rsidRDefault="0050768A">
            <w:pPr>
              <w:pStyle w:val="ConsPlusNormal"/>
              <w:jc w:val="center"/>
            </w:pPr>
            <w:r>
              <w:t>х</w:t>
            </w:r>
          </w:p>
        </w:tc>
        <w:tc>
          <w:tcPr>
            <w:tcW w:w="1504" w:type="dxa"/>
          </w:tcPr>
          <w:p w14:paraId="78B33794" w14:textId="77777777" w:rsidR="0050768A" w:rsidRDefault="0050768A">
            <w:pPr>
              <w:pStyle w:val="ConsPlusNormal"/>
              <w:jc w:val="center"/>
            </w:pPr>
            <w:r>
              <w:t>х</w:t>
            </w:r>
          </w:p>
        </w:tc>
      </w:tr>
      <w:tr w:rsidR="0050768A" w14:paraId="3D5C41C4" w14:textId="77777777">
        <w:tc>
          <w:tcPr>
            <w:tcW w:w="2914" w:type="dxa"/>
          </w:tcPr>
          <w:p w14:paraId="4C0FAE64" w14:textId="77777777" w:rsidR="0050768A" w:rsidRDefault="0050768A">
            <w:pPr>
              <w:pStyle w:val="ConsPlusNormal"/>
            </w:pPr>
            <w:r>
              <w:t>3.3. Для оказания медицинской помощи больным с вирусным гепатитом C - 2 уровень</w:t>
            </w:r>
          </w:p>
        </w:tc>
        <w:tc>
          <w:tcPr>
            <w:tcW w:w="1864" w:type="dxa"/>
          </w:tcPr>
          <w:p w14:paraId="10A20E32" w14:textId="77777777" w:rsidR="0050768A" w:rsidRDefault="0050768A">
            <w:pPr>
              <w:pStyle w:val="ConsPlusNormal"/>
            </w:pPr>
            <w:r>
              <w:t>случай лечения</w:t>
            </w:r>
          </w:p>
        </w:tc>
        <w:tc>
          <w:tcPr>
            <w:tcW w:w="1504" w:type="dxa"/>
          </w:tcPr>
          <w:p w14:paraId="34073BCD" w14:textId="77777777" w:rsidR="0050768A" w:rsidRDefault="0050768A">
            <w:pPr>
              <w:pStyle w:val="ConsPlusNormal"/>
              <w:jc w:val="center"/>
            </w:pPr>
            <w:r>
              <w:t>0,000277</w:t>
            </w:r>
          </w:p>
        </w:tc>
        <w:tc>
          <w:tcPr>
            <w:tcW w:w="1504" w:type="dxa"/>
          </w:tcPr>
          <w:p w14:paraId="148E04B0" w14:textId="77777777" w:rsidR="0050768A" w:rsidRDefault="0050768A">
            <w:pPr>
              <w:pStyle w:val="ConsPlusNormal"/>
              <w:jc w:val="center"/>
            </w:pPr>
            <w:r>
              <w:t>х</w:t>
            </w:r>
          </w:p>
        </w:tc>
        <w:tc>
          <w:tcPr>
            <w:tcW w:w="1504" w:type="dxa"/>
          </w:tcPr>
          <w:p w14:paraId="275685EB" w14:textId="77777777" w:rsidR="0050768A" w:rsidRDefault="0050768A">
            <w:pPr>
              <w:pStyle w:val="ConsPlusNormal"/>
              <w:jc w:val="center"/>
            </w:pPr>
            <w:r>
              <w:t>х</w:t>
            </w:r>
          </w:p>
        </w:tc>
      </w:tr>
      <w:tr w:rsidR="0050768A" w14:paraId="19997CA4" w14:textId="77777777">
        <w:tc>
          <w:tcPr>
            <w:tcW w:w="2914" w:type="dxa"/>
          </w:tcPr>
          <w:p w14:paraId="1753DB4A" w14:textId="77777777" w:rsidR="0050768A" w:rsidRDefault="0050768A">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864" w:type="dxa"/>
          </w:tcPr>
          <w:p w14:paraId="07106C9E" w14:textId="77777777" w:rsidR="0050768A" w:rsidRDefault="0050768A">
            <w:pPr>
              <w:pStyle w:val="ConsPlusNormal"/>
              <w:jc w:val="center"/>
            </w:pPr>
            <w:r>
              <w:t>х</w:t>
            </w:r>
          </w:p>
        </w:tc>
        <w:tc>
          <w:tcPr>
            <w:tcW w:w="1504" w:type="dxa"/>
          </w:tcPr>
          <w:p w14:paraId="1C23AEDC" w14:textId="77777777" w:rsidR="0050768A" w:rsidRDefault="0050768A">
            <w:pPr>
              <w:pStyle w:val="ConsPlusNormal"/>
              <w:jc w:val="center"/>
            </w:pPr>
            <w:r>
              <w:t>х</w:t>
            </w:r>
          </w:p>
        </w:tc>
        <w:tc>
          <w:tcPr>
            <w:tcW w:w="1504" w:type="dxa"/>
          </w:tcPr>
          <w:p w14:paraId="1FF7F003" w14:textId="77777777" w:rsidR="0050768A" w:rsidRDefault="0050768A">
            <w:pPr>
              <w:pStyle w:val="ConsPlusNormal"/>
              <w:jc w:val="center"/>
            </w:pPr>
            <w:r>
              <w:t>х</w:t>
            </w:r>
          </w:p>
        </w:tc>
        <w:tc>
          <w:tcPr>
            <w:tcW w:w="1504" w:type="dxa"/>
          </w:tcPr>
          <w:p w14:paraId="05BF5E83" w14:textId="77777777" w:rsidR="0050768A" w:rsidRDefault="0050768A">
            <w:pPr>
              <w:pStyle w:val="ConsPlusNormal"/>
              <w:jc w:val="center"/>
            </w:pPr>
            <w:r>
              <w:t>х</w:t>
            </w:r>
          </w:p>
        </w:tc>
      </w:tr>
      <w:tr w:rsidR="0050768A" w14:paraId="629D0A0A" w14:textId="77777777">
        <w:tc>
          <w:tcPr>
            <w:tcW w:w="2914" w:type="dxa"/>
          </w:tcPr>
          <w:p w14:paraId="304F6A22" w14:textId="77777777" w:rsidR="0050768A" w:rsidRDefault="0050768A">
            <w:pPr>
              <w:pStyle w:val="ConsPlusNormal"/>
            </w:pPr>
            <w:r>
              <w:t xml:space="preserve">4.1. В условиях дневных стационаров </w:t>
            </w:r>
            <w:hyperlink w:anchor="P1761" w:history="1">
              <w:r>
                <w:rPr>
                  <w:color w:val="0000FF"/>
                </w:rPr>
                <w:t>&lt;6&gt;</w:t>
              </w:r>
            </w:hyperlink>
            <w:r>
              <w:t xml:space="preserve"> всего, в том числе: 1, 2, 3 уровни</w:t>
            </w:r>
          </w:p>
        </w:tc>
        <w:tc>
          <w:tcPr>
            <w:tcW w:w="1864" w:type="dxa"/>
          </w:tcPr>
          <w:p w14:paraId="71A769EC" w14:textId="77777777" w:rsidR="0050768A" w:rsidRDefault="0050768A">
            <w:pPr>
              <w:pStyle w:val="ConsPlusNormal"/>
            </w:pPr>
            <w:r>
              <w:t>случай лечения</w:t>
            </w:r>
          </w:p>
        </w:tc>
        <w:tc>
          <w:tcPr>
            <w:tcW w:w="1504" w:type="dxa"/>
          </w:tcPr>
          <w:p w14:paraId="3E977F31" w14:textId="77777777" w:rsidR="0050768A" w:rsidRDefault="0050768A">
            <w:pPr>
              <w:pStyle w:val="ConsPlusNormal"/>
              <w:jc w:val="center"/>
            </w:pPr>
            <w:r>
              <w:t>х</w:t>
            </w:r>
          </w:p>
        </w:tc>
        <w:tc>
          <w:tcPr>
            <w:tcW w:w="1504" w:type="dxa"/>
          </w:tcPr>
          <w:p w14:paraId="54F74966" w14:textId="77777777" w:rsidR="0050768A" w:rsidRDefault="0050768A">
            <w:pPr>
              <w:pStyle w:val="ConsPlusNormal"/>
              <w:jc w:val="center"/>
            </w:pPr>
            <w:r>
              <w:t>0,035662</w:t>
            </w:r>
          </w:p>
        </w:tc>
        <w:tc>
          <w:tcPr>
            <w:tcW w:w="1504" w:type="dxa"/>
          </w:tcPr>
          <w:p w14:paraId="2DC7BCA6" w14:textId="77777777" w:rsidR="0050768A" w:rsidRDefault="0050768A">
            <w:pPr>
              <w:pStyle w:val="ConsPlusNormal"/>
              <w:jc w:val="center"/>
            </w:pPr>
            <w:r>
              <w:t>0,035662</w:t>
            </w:r>
          </w:p>
        </w:tc>
      </w:tr>
      <w:tr w:rsidR="0050768A" w14:paraId="0F96BA0B" w14:textId="77777777">
        <w:tc>
          <w:tcPr>
            <w:tcW w:w="2914" w:type="dxa"/>
          </w:tcPr>
          <w:p w14:paraId="3D970464" w14:textId="77777777" w:rsidR="0050768A" w:rsidRDefault="0050768A">
            <w:pPr>
              <w:pStyle w:val="ConsPlusNormal"/>
            </w:pPr>
            <w:r>
              <w:t>4.1.1. Для оказания медицинской помощи по профилю "онкология" - 1, 2, 3 уровни</w:t>
            </w:r>
          </w:p>
        </w:tc>
        <w:tc>
          <w:tcPr>
            <w:tcW w:w="1864" w:type="dxa"/>
          </w:tcPr>
          <w:p w14:paraId="6590333D" w14:textId="77777777" w:rsidR="0050768A" w:rsidRDefault="0050768A">
            <w:pPr>
              <w:pStyle w:val="ConsPlusNormal"/>
            </w:pPr>
            <w:r>
              <w:t>случай лечения</w:t>
            </w:r>
          </w:p>
        </w:tc>
        <w:tc>
          <w:tcPr>
            <w:tcW w:w="1504" w:type="dxa"/>
          </w:tcPr>
          <w:p w14:paraId="680A8CDD" w14:textId="77777777" w:rsidR="0050768A" w:rsidRDefault="0050768A">
            <w:pPr>
              <w:pStyle w:val="ConsPlusNormal"/>
              <w:jc w:val="center"/>
            </w:pPr>
            <w:r>
              <w:t>х</w:t>
            </w:r>
          </w:p>
        </w:tc>
        <w:tc>
          <w:tcPr>
            <w:tcW w:w="1504" w:type="dxa"/>
          </w:tcPr>
          <w:p w14:paraId="77CAF517" w14:textId="77777777" w:rsidR="0050768A" w:rsidRDefault="0050768A">
            <w:pPr>
              <w:pStyle w:val="ConsPlusNormal"/>
              <w:jc w:val="center"/>
            </w:pPr>
            <w:r>
              <w:t>0,010964</w:t>
            </w:r>
          </w:p>
        </w:tc>
        <w:tc>
          <w:tcPr>
            <w:tcW w:w="1504" w:type="dxa"/>
          </w:tcPr>
          <w:p w14:paraId="40296865" w14:textId="77777777" w:rsidR="0050768A" w:rsidRDefault="0050768A">
            <w:pPr>
              <w:pStyle w:val="ConsPlusNormal"/>
              <w:jc w:val="center"/>
            </w:pPr>
            <w:r>
              <w:t>0,010964</w:t>
            </w:r>
          </w:p>
        </w:tc>
      </w:tr>
      <w:tr w:rsidR="0050768A" w14:paraId="5C8C83D9" w14:textId="77777777">
        <w:tc>
          <w:tcPr>
            <w:tcW w:w="2914" w:type="dxa"/>
          </w:tcPr>
          <w:p w14:paraId="246BF930" w14:textId="77777777" w:rsidR="0050768A" w:rsidRDefault="0050768A">
            <w:pPr>
              <w:pStyle w:val="ConsPlusNormal"/>
            </w:pPr>
            <w:r>
              <w:t>4.1.2. Для оказания медицинской помощи при экстракорпоральном оплодотворении - 1, 3 уровни</w:t>
            </w:r>
          </w:p>
        </w:tc>
        <w:tc>
          <w:tcPr>
            <w:tcW w:w="1864" w:type="dxa"/>
          </w:tcPr>
          <w:p w14:paraId="5D435AF6" w14:textId="77777777" w:rsidR="0050768A" w:rsidRDefault="0050768A">
            <w:pPr>
              <w:pStyle w:val="ConsPlusNormal"/>
            </w:pPr>
            <w:r>
              <w:t>случай лечения</w:t>
            </w:r>
          </w:p>
        </w:tc>
        <w:tc>
          <w:tcPr>
            <w:tcW w:w="1504" w:type="dxa"/>
          </w:tcPr>
          <w:p w14:paraId="7C0575DE" w14:textId="77777777" w:rsidR="0050768A" w:rsidRDefault="0050768A">
            <w:pPr>
              <w:pStyle w:val="ConsPlusNormal"/>
              <w:jc w:val="center"/>
            </w:pPr>
            <w:r>
              <w:t>х</w:t>
            </w:r>
          </w:p>
        </w:tc>
        <w:tc>
          <w:tcPr>
            <w:tcW w:w="1504" w:type="dxa"/>
          </w:tcPr>
          <w:p w14:paraId="7887B211" w14:textId="77777777" w:rsidR="0050768A" w:rsidRDefault="0050768A">
            <w:pPr>
              <w:pStyle w:val="ConsPlusNormal"/>
              <w:jc w:val="center"/>
            </w:pPr>
            <w:r>
              <w:t>0,0</w:t>
            </w:r>
          </w:p>
        </w:tc>
        <w:tc>
          <w:tcPr>
            <w:tcW w:w="1504" w:type="dxa"/>
          </w:tcPr>
          <w:p w14:paraId="08C73016" w14:textId="77777777" w:rsidR="0050768A" w:rsidRDefault="0050768A">
            <w:pPr>
              <w:pStyle w:val="ConsPlusNormal"/>
              <w:jc w:val="center"/>
            </w:pPr>
            <w:r>
              <w:t>0,0</w:t>
            </w:r>
          </w:p>
        </w:tc>
      </w:tr>
      <w:tr w:rsidR="0050768A" w14:paraId="1F7F94FB" w14:textId="77777777">
        <w:tc>
          <w:tcPr>
            <w:tcW w:w="2914" w:type="dxa"/>
          </w:tcPr>
          <w:p w14:paraId="15AAFD18" w14:textId="77777777" w:rsidR="0050768A" w:rsidRDefault="0050768A">
            <w:pPr>
              <w:pStyle w:val="ConsPlusNormal"/>
            </w:pPr>
            <w:r>
              <w:t>4.1.2. Для оказания медицинской помощи при экстракорпоральном оплодотворении - 2 уровень</w:t>
            </w:r>
          </w:p>
        </w:tc>
        <w:tc>
          <w:tcPr>
            <w:tcW w:w="1864" w:type="dxa"/>
          </w:tcPr>
          <w:p w14:paraId="5BBC2C5A" w14:textId="77777777" w:rsidR="0050768A" w:rsidRDefault="0050768A">
            <w:pPr>
              <w:pStyle w:val="ConsPlusNormal"/>
            </w:pPr>
            <w:r>
              <w:t>случай лечения</w:t>
            </w:r>
          </w:p>
        </w:tc>
        <w:tc>
          <w:tcPr>
            <w:tcW w:w="1504" w:type="dxa"/>
          </w:tcPr>
          <w:p w14:paraId="5CFE6018" w14:textId="77777777" w:rsidR="0050768A" w:rsidRDefault="0050768A">
            <w:pPr>
              <w:pStyle w:val="ConsPlusNormal"/>
              <w:jc w:val="center"/>
            </w:pPr>
            <w:r>
              <w:t>х</w:t>
            </w:r>
          </w:p>
        </w:tc>
        <w:tc>
          <w:tcPr>
            <w:tcW w:w="1504" w:type="dxa"/>
          </w:tcPr>
          <w:p w14:paraId="25B96C09" w14:textId="77777777" w:rsidR="0050768A" w:rsidRDefault="0050768A">
            <w:pPr>
              <w:pStyle w:val="ConsPlusNormal"/>
              <w:jc w:val="center"/>
            </w:pPr>
            <w:r>
              <w:t>0,00056</w:t>
            </w:r>
          </w:p>
        </w:tc>
        <w:tc>
          <w:tcPr>
            <w:tcW w:w="1504" w:type="dxa"/>
          </w:tcPr>
          <w:p w14:paraId="55725DA6" w14:textId="77777777" w:rsidR="0050768A" w:rsidRDefault="0050768A">
            <w:pPr>
              <w:pStyle w:val="ConsPlusNormal"/>
              <w:jc w:val="center"/>
            </w:pPr>
            <w:r>
              <w:t>0,00056</w:t>
            </w:r>
          </w:p>
        </w:tc>
      </w:tr>
      <w:tr w:rsidR="0050768A" w14:paraId="68AA9B90" w14:textId="77777777">
        <w:tc>
          <w:tcPr>
            <w:tcW w:w="2914" w:type="dxa"/>
          </w:tcPr>
          <w:p w14:paraId="7C831555" w14:textId="77777777" w:rsidR="0050768A" w:rsidRDefault="0050768A">
            <w:pPr>
              <w:pStyle w:val="ConsPlusNormal"/>
            </w:pPr>
            <w:r>
              <w:t>4.1.3. Для оказания медицинской помощи больным с вирусным гепатитом C - 1, 3 уровни</w:t>
            </w:r>
          </w:p>
        </w:tc>
        <w:tc>
          <w:tcPr>
            <w:tcW w:w="1864" w:type="dxa"/>
          </w:tcPr>
          <w:p w14:paraId="4BD647E7" w14:textId="77777777" w:rsidR="0050768A" w:rsidRDefault="0050768A">
            <w:pPr>
              <w:pStyle w:val="ConsPlusNormal"/>
            </w:pPr>
            <w:r>
              <w:t>случай лечения</w:t>
            </w:r>
          </w:p>
        </w:tc>
        <w:tc>
          <w:tcPr>
            <w:tcW w:w="1504" w:type="dxa"/>
          </w:tcPr>
          <w:p w14:paraId="769143A7" w14:textId="77777777" w:rsidR="0050768A" w:rsidRDefault="0050768A">
            <w:pPr>
              <w:pStyle w:val="ConsPlusNormal"/>
              <w:jc w:val="center"/>
            </w:pPr>
            <w:r>
              <w:t>х</w:t>
            </w:r>
          </w:p>
        </w:tc>
        <w:tc>
          <w:tcPr>
            <w:tcW w:w="1504" w:type="dxa"/>
          </w:tcPr>
          <w:p w14:paraId="3DDD5C99" w14:textId="77777777" w:rsidR="0050768A" w:rsidRDefault="0050768A">
            <w:pPr>
              <w:pStyle w:val="ConsPlusNormal"/>
              <w:jc w:val="center"/>
            </w:pPr>
            <w:r>
              <w:t>0,0</w:t>
            </w:r>
          </w:p>
        </w:tc>
        <w:tc>
          <w:tcPr>
            <w:tcW w:w="1504" w:type="dxa"/>
          </w:tcPr>
          <w:p w14:paraId="70362808" w14:textId="77777777" w:rsidR="0050768A" w:rsidRDefault="0050768A">
            <w:pPr>
              <w:pStyle w:val="ConsPlusNormal"/>
              <w:jc w:val="center"/>
            </w:pPr>
            <w:r>
              <w:t>0,0</w:t>
            </w:r>
          </w:p>
        </w:tc>
      </w:tr>
      <w:tr w:rsidR="0050768A" w14:paraId="5057333F" w14:textId="77777777">
        <w:tc>
          <w:tcPr>
            <w:tcW w:w="2914" w:type="dxa"/>
          </w:tcPr>
          <w:p w14:paraId="741EC970" w14:textId="77777777" w:rsidR="0050768A" w:rsidRDefault="0050768A">
            <w:pPr>
              <w:pStyle w:val="ConsPlusNormal"/>
            </w:pPr>
            <w:r>
              <w:t>4.1.3. Для оказания медицинской помощи больным с вирусным гепатитом C - 2 уровень</w:t>
            </w:r>
          </w:p>
        </w:tc>
        <w:tc>
          <w:tcPr>
            <w:tcW w:w="1864" w:type="dxa"/>
          </w:tcPr>
          <w:p w14:paraId="5C22BDA1" w14:textId="77777777" w:rsidR="0050768A" w:rsidRDefault="0050768A">
            <w:pPr>
              <w:pStyle w:val="ConsPlusNormal"/>
            </w:pPr>
            <w:r>
              <w:t>случай лечения</w:t>
            </w:r>
          </w:p>
        </w:tc>
        <w:tc>
          <w:tcPr>
            <w:tcW w:w="1504" w:type="dxa"/>
          </w:tcPr>
          <w:p w14:paraId="3BD1B1B7" w14:textId="77777777" w:rsidR="0050768A" w:rsidRDefault="0050768A">
            <w:pPr>
              <w:pStyle w:val="ConsPlusNormal"/>
              <w:jc w:val="center"/>
            </w:pPr>
            <w:r>
              <w:t>х</w:t>
            </w:r>
          </w:p>
        </w:tc>
        <w:tc>
          <w:tcPr>
            <w:tcW w:w="1504" w:type="dxa"/>
          </w:tcPr>
          <w:p w14:paraId="769B865B" w14:textId="77777777" w:rsidR="0050768A" w:rsidRDefault="0050768A">
            <w:pPr>
              <w:pStyle w:val="ConsPlusNormal"/>
              <w:jc w:val="center"/>
            </w:pPr>
            <w:r>
              <w:t>0,000277</w:t>
            </w:r>
          </w:p>
        </w:tc>
        <w:tc>
          <w:tcPr>
            <w:tcW w:w="1504" w:type="dxa"/>
          </w:tcPr>
          <w:p w14:paraId="477E38D6" w14:textId="77777777" w:rsidR="0050768A" w:rsidRDefault="0050768A">
            <w:pPr>
              <w:pStyle w:val="ConsPlusNormal"/>
              <w:jc w:val="center"/>
            </w:pPr>
            <w:r>
              <w:t>0,000277</w:t>
            </w:r>
          </w:p>
        </w:tc>
      </w:tr>
      <w:tr w:rsidR="0050768A" w14:paraId="7401EFFE" w14:textId="77777777">
        <w:tc>
          <w:tcPr>
            <w:tcW w:w="2914" w:type="dxa"/>
          </w:tcPr>
          <w:p w14:paraId="3C55D8FF" w14:textId="77777777" w:rsidR="0050768A" w:rsidRDefault="0050768A">
            <w:pPr>
              <w:pStyle w:val="ConsPlusNormal"/>
            </w:pPr>
            <w:r>
              <w:t>4.2. В условиях круглосуточного стационара - всего, в том числе: - 1 уровень</w:t>
            </w:r>
          </w:p>
        </w:tc>
        <w:tc>
          <w:tcPr>
            <w:tcW w:w="1864" w:type="dxa"/>
          </w:tcPr>
          <w:p w14:paraId="447271B3" w14:textId="77777777" w:rsidR="0050768A" w:rsidRDefault="0050768A">
            <w:pPr>
              <w:pStyle w:val="ConsPlusNormal"/>
            </w:pPr>
            <w:r>
              <w:t>случай госпитализации</w:t>
            </w:r>
          </w:p>
        </w:tc>
        <w:tc>
          <w:tcPr>
            <w:tcW w:w="1504" w:type="dxa"/>
          </w:tcPr>
          <w:p w14:paraId="7580A94E" w14:textId="77777777" w:rsidR="0050768A" w:rsidRDefault="0050768A">
            <w:pPr>
              <w:pStyle w:val="ConsPlusNormal"/>
              <w:jc w:val="center"/>
            </w:pPr>
            <w:r>
              <w:t>0,098476</w:t>
            </w:r>
          </w:p>
        </w:tc>
        <w:tc>
          <w:tcPr>
            <w:tcW w:w="1504" w:type="dxa"/>
          </w:tcPr>
          <w:p w14:paraId="63EC07E6" w14:textId="77777777" w:rsidR="0050768A" w:rsidRDefault="0050768A">
            <w:pPr>
              <w:pStyle w:val="ConsPlusNormal"/>
              <w:jc w:val="center"/>
            </w:pPr>
            <w:r>
              <w:t>0,097332</w:t>
            </w:r>
          </w:p>
        </w:tc>
        <w:tc>
          <w:tcPr>
            <w:tcW w:w="1504" w:type="dxa"/>
          </w:tcPr>
          <w:p w14:paraId="70F7F86A" w14:textId="77777777" w:rsidR="0050768A" w:rsidRDefault="0050768A">
            <w:pPr>
              <w:pStyle w:val="ConsPlusNormal"/>
              <w:jc w:val="center"/>
            </w:pPr>
            <w:r>
              <w:t>0,09221</w:t>
            </w:r>
          </w:p>
        </w:tc>
      </w:tr>
      <w:tr w:rsidR="0050768A" w14:paraId="2A52C52C" w14:textId="77777777">
        <w:tc>
          <w:tcPr>
            <w:tcW w:w="2914" w:type="dxa"/>
          </w:tcPr>
          <w:p w14:paraId="0960DC49" w14:textId="77777777" w:rsidR="0050768A" w:rsidRDefault="0050768A">
            <w:pPr>
              <w:pStyle w:val="ConsPlusNormal"/>
            </w:pPr>
            <w:r>
              <w:t>4.2. В условиях круглосуточного стационара - всего, в том числе: 2 уровень</w:t>
            </w:r>
          </w:p>
        </w:tc>
        <w:tc>
          <w:tcPr>
            <w:tcW w:w="1864" w:type="dxa"/>
          </w:tcPr>
          <w:p w14:paraId="63EF9D7B" w14:textId="77777777" w:rsidR="0050768A" w:rsidRDefault="0050768A">
            <w:pPr>
              <w:pStyle w:val="ConsPlusNormal"/>
            </w:pPr>
            <w:r>
              <w:t>случай госпитализации</w:t>
            </w:r>
          </w:p>
        </w:tc>
        <w:tc>
          <w:tcPr>
            <w:tcW w:w="1504" w:type="dxa"/>
          </w:tcPr>
          <w:p w14:paraId="7A796407" w14:textId="77777777" w:rsidR="0050768A" w:rsidRDefault="0050768A">
            <w:pPr>
              <w:pStyle w:val="ConsPlusNormal"/>
              <w:jc w:val="center"/>
            </w:pPr>
            <w:r>
              <w:t>0,041032</w:t>
            </w:r>
          </w:p>
        </w:tc>
        <w:tc>
          <w:tcPr>
            <w:tcW w:w="1504" w:type="dxa"/>
          </w:tcPr>
          <w:p w14:paraId="1DFF5369" w14:textId="77777777" w:rsidR="0050768A" w:rsidRDefault="0050768A">
            <w:pPr>
              <w:pStyle w:val="ConsPlusNormal"/>
              <w:jc w:val="center"/>
            </w:pPr>
            <w:r>
              <w:t>0,040555</w:t>
            </w:r>
          </w:p>
        </w:tc>
        <w:tc>
          <w:tcPr>
            <w:tcW w:w="1504" w:type="dxa"/>
          </w:tcPr>
          <w:p w14:paraId="672FA827" w14:textId="77777777" w:rsidR="0050768A" w:rsidRDefault="0050768A">
            <w:pPr>
              <w:pStyle w:val="ConsPlusNormal"/>
              <w:jc w:val="center"/>
            </w:pPr>
            <w:r>
              <w:t>0,038421</w:t>
            </w:r>
          </w:p>
        </w:tc>
      </w:tr>
      <w:tr w:rsidR="0050768A" w14:paraId="6326A974" w14:textId="77777777">
        <w:tc>
          <w:tcPr>
            <w:tcW w:w="2914" w:type="dxa"/>
          </w:tcPr>
          <w:p w14:paraId="4462FD21" w14:textId="77777777" w:rsidR="0050768A" w:rsidRDefault="0050768A">
            <w:pPr>
              <w:pStyle w:val="ConsPlusNormal"/>
            </w:pPr>
            <w:r>
              <w:t>4.2. В условиях круглосуточного стационара - всего, в том числе: 3 уровень</w:t>
            </w:r>
          </w:p>
        </w:tc>
        <w:tc>
          <w:tcPr>
            <w:tcW w:w="1864" w:type="dxa"/>
          </w:tcPr>
          <w:p w14:paraId="2495B428" w14:textId="77777777" w:rsidR="0050768A" w:rsidRDefault="0050768A">
            <w:pPr>
              <w:pStyle w:val="ConsPlusNormal"/>
            </w:pPr>
            <w:r>
              <w:t>случай госпитализации</w:t>
            </w:r>
          </w:p>
        </w:tc>
        <w:tc>
          <w:tcPr>
            <w:tcW w:w="1504" w:type="dxa"/>
          </w:tcPr>
          <w:p w14:paraId="1E2D1BDB" w14:textId="77777777" w:rsidR="0050768A" w:rsidRDefault="0050768A">
            <w:pPr>
              <w:pStyle w:val="ConsPlusNormal"/>
              <w:jc w:val="center"/>
            </w:pPr>
            <w:r>
              <w:t>0,024619</w:t>
            </w:r>
          </w:p>
        </w:tc>
        <w:tc>
          <w:tcPr>
            <w:tcW w:w="1504" w:type="dxa"/>
          </w:tcPr>
          <w:p w14:paraId="43925250" w14:textId="77777777" w:rsidR="0050768A" w:rsidRDefault="0050768A">
            <w:pPr>
              <w:pStyle w:val="ConsPlusNormal"/>
              <w:jc w:val="center"/>
            </w:pPr>
            <w:r>
              <w:t>0,024333</w:t>
            </w:r>
          </w:p>
        </w:tc>
        <w:tc>
          <w:tcPr>
            <w:tcW w:w="1504" w:type="dxa"/>
          </w:tcPr>
          <w:p w14:paraId="5F6C91EA" w14:textId="77777777" w:rsidR="0050768A" w:rsidRDefault="0050768A">
            <w:pPr>
              <w:pStyle w:val="ConsPlusNormal"/>
              <w:jc w:val="center"/>
            </w:pPr>
            <w:r>
              <w:t>0,023052</w:t>
            </w:r>
          </w:p>
        </w:tc>
      </w:tr>
      <w:tr w:rsidR="0050768A" w14:paraId="7007FAC6" w14:textId="77777777">
        <w:tc>
          <w:tcPr>
            <w:tcW w:w="2914" w:type="dxa"/>
          </w:tcPr>
          <w:p w14:paraId="5D3FB31C" w14:textId="77777777" w:rsidR="0050768A" w:rsidRDefault="0050768A">
            <w:pPr>
              <w:pStyle w:val="ConsPlusNormal"/>
            </w:pPr>
            <w:r>
              <w:t>4.2.1. Для оказания медицинской помощи по профилю "онкология" - 1 уровень</w:t>
            </w:r>
          </w:p>
        </w:tc>
        <w:tc>
          <w:tcPr>
            <w:tcW w:w="1864" w:type="dxa"/>
          </w:tcPr>
          <w:p w14:paraId="6FC72F8E" w14:textId="77777777" w:rsidR="0050768A" w:rsidRDefault="0050768A">
            <w:pPr>
              <w:pStyle w:val="ConsPlusNormal"/>
            </w:pPr>
            <w:r>
              <w:t>случай госпитализации</w:t>
            </w:r>
          </w:p>
        </w:tc>
        <w:tc>
          <w:tcPr>
            <w:tcW w:w="1504" w:type="dxa"/>
          </w:tcPr>
          <w:p w14:paraId="47785A7D" w14:textId="77777777" w:rsidR="0050768A" w:rsidRDefault="0050768A">
            <w:pPr>
              <w:pStyle w:val="ConsPlusNormal"/>
              <w:jc w:val="center"/>
            </w:pPr>
            <w:r>
              <w:t>0,0</w:t>
            </w:r>
          </w:p>
        </w:tc>
        <w:tc>
          <w:tcPr>
            <w:tcW w:w="1504" w:type="dxa"/>
          </w:tcPr>
          <w:p w14:paraId="6F3449A5" w14:textId="77777777" w:rsidR="0050768A" w:rsidRDefault="0050768A">
            <w:pPr>
              <w:pStyle w:val="ConsPlusNormal"/>
              <w:jc w:val="center"/>
            </w:pPr>
            <w:r>
              <w:t>0,0</w:t>
            </w:r>
          </w:p>
        </w:tc>
        <w:tc>
          <w:tcPr>
            <w:tcW w:w="1504" w:type="dxa"/>
          </w:tcPr>
          <w:p w14:paraId="43FA2FC9" w14:textId="77777777" w:rsidR="0050768A" w:rsidRDefault="0050768A">
            <w:pPr>
              <w:pStyle w:val="ConsPlusNormal"/>
              <w:jc w:val="center"/>
            </w:pPr>
            <w:r>
              <w:t>0,0</w:t>
            </w:r>
          </w:p>
        </w:tc>
      </w:tr>
      <w:tr w:rsidR="0050768A" w14:paraId="11A38C33" w14:textId="77777777">
        <w:tc>
          <w:tcPr>
            <w:tcW w:w="2914" w:type="dxa"/>
          </w:tcPr>
          <w:p w14:paraId="7D2C6614" w14:textId="77777777" w:rsidR="0050768A" w:rsidRDefault="0050768A">
            <w:pPr>
              <w:pStyle w:val="ConsPlusNormal"/>
            </w:pPr>
            <w:r>
              <w:t>4.2.1. Для оказания медицинской помощи по профилю "онкология" - 2 уровень</w:t>
            </w:r>
          </w:p>
        </w:tc>
        <w:tc>
          <w:tcPr>
            <w:tcW w:w="1864" w:type="dxa"/>
          </w:tcPr>
          <w:p w14:paraId="2B54F9B0" w14:textId="77777777" w:rsidR="0050768A" w:rsidRDefault="0050768A">
            <w:pPr>
              <w:pStyle w:val="ConsPlusNormal"/>
            </w:pPr>
            <w:r>
              <w:t>случай госпитализации</w:t>
            </w:r>
          </w:p>
        </w:tc>
        <w:tc>
          <w:tcPr>
            <w:tcW w:w="1504" w:type="dxa"/>
          </w:tcPr>
          <w:p w14:paraId="75FBA87B" w14:textId="77777777" w:rsidR="0050768A" w:rsidRDefault="0050768A">
            <w:pPr>
              <w:pStyle w:val="ConsPlusNormal"/>
              <w:jc w:val="center"/>
            </w:pPr>
            <w:r>
              <w:t>0,001223</w:t>
            </w:r>
          </w:p>
        </w:tc>
        <w:tc>
          <w:tcPr>
            <w:tcW w:w="1504" w:type="dxa"/>
          </w:tcPr>
          <w:p w14:paraId="527B64D4" w14:textId="77777777" w:rsidR="0050768A" w:rsidRDefault="0050768A">
            <w:pPr>
              <w:pStyle w:val="ConsPlusNormal"/>
              <w:jc w:val="center"/>
            </w:pPr>
            <w:r>
              <w:t>0,001339</w:t>
            </w:r>
          </w:p>
        </w:tc>
        <w:tc>
          <w:tcPr>
            <w:tcW w:w="1504" w:type="dxa"/>
          </w:tcPr>
          <w:p w14:paraId="62D7F374" w14:textId="77777777" w:rsidR="0050768A" w:rsidRDefault="0050768A">
            <w:pPr>
              <w:pStyle w:val="ConsPlusNormal"/>
              <w:jc w:val="center"/>
            </w:pPr>
            <w:r>
              <w:t>0,001339</w:t>
            </w:r>
          </w:p>
        </w:tc>
      </w:tr>
      <w:tr w:rsidR="0050768A" w14:paraId="76088E0D" w14:textId="77777777">
        <w:tc>
          <w:tcPr>
            <w:tcW w:w="2914" w:type="dxa"/>
          </w:tcPr>
          <w:p w14:paraId="4A4638F3" w14:textId="77777777" w:rsidR="0050768A" w:rsidRDefault="0050768A">
            <w:pPr>
              <w:pStyle w:val="ConsPlusNormal"/>
            </w:pPr>
            <w:r>
              <w:t>4.2.1. Для оказания медицинской помощи по профилю "онкология" - 3 уровень</w:t>
            </w:r>
          </w:p>
        </w:tc>
        <w:tc>
          <w:tcPr>
            <w:tcW w:w="1864" w:type="dxa"/>
          </w:tcPr>
          <w:p w14:paraId="03039381" w14:textId="77777777" w:rsidR="0050768A" w:rsidRDefault="0050768A">
            <w:pPr>
              <w:pStyle w:val="ConsPlusNormal"/>
            </w:pPr>
            <w:r>
              <w:t>случай госпитализации</w:t>
            </w:r>
          </w:p>
        </w:tc>
        <w:tc>
          <w:tcPr>
            <w:tcW w:w="1504" w:type="dxa"/>
          </w:tcPr>
          <w:p w14:paraId="3B3E6B72" w14:textId="77777777" w:rsidR="0050768A" w:rsidRDefault="0050768A">
            <w:pPr>
              <w:pStyle w:val="ConsPlusNormal"/>
              <w:jc w:val="center"/>
            </w:pPr>
            <w:r>
              <w:t>0,006931</w:t>
            </w:r>
          </w:p>
        </w:tc>
        <w:tc>
          <w:tcPr>
            <w:tcW w:w="1504" w:type="dxa"/>
          </w:tcPr>
          <w:p w14:paraId="64ACB501" w14:textId="77777777" w:rsidR="0050768A" w:rsidRDefault="0050768A">
            <w:pPr>
              <w:pStyle w:val="ConsPlusNormal"/>
              <w:jc w:val="center"/>
            </w:pPr>
            <w:r>
              <w:t>0,007587</w:t>
            </w:r>
          </w:p>
        </w:tc>
        <w:tc>
          <w:tcPr>
            <w:tcW w:w="1504" w:type="dxa"/>
          </w:tcPr>
          <w:p w14:paraId="50A8C7DF" w14:textId="77777777" w:rsidR="0050768A" w:rsidRDefault="0050768A">
            <w:pPr>
              <w:pStyle w:val="ConsPlusNormal"/>
              <w:jc w:val="center"/>
            </w:pPr>
            <w:r>
              <w:t>0,007587</w:t>
            </w:r>
          </w:p>
        </w:tc>
      </w:tr>
      <w:tr w:rsidR="0050768A" w14:paraId="1F1BDF91" w14:textId="77777777">
        <w:tc>
          <w:tcPr>
            <w:tcW w:w="2914" w:type="dxa"/>
          </w:tcPr>
          <w:p w14:paraId="413E72F9" w14:textId="77777777" w:rsidR="0050768A" w:rsidRDefault="0050768A">
            <w:pPr>
              <w:pStyle w:val="ConsPlusNormal"/>
            </w:pPr>
            <w:r>
              <w:t>5. Медицинская реабилитация</w:t>
            </w:r>
          </w:p>
        </w:tc>
        <w:tc>
          <w:tcPr>
            <w:tcW w:w="1864" w:type="dxa"/>
          </w:tcPr>
          <w:p w14:paraId="13CD83D1" w14:textId="77777777" w:rsidR="0050768A" w:rsidRDefault="0050768A">
            <w:pPr>
              <w:pStyle w:val="ConsPlusNormal"/>
              <w:jc w:val="center"/>
            </w:pPr>
            <w:r>
              <w:t>х</w:t>
            </w:r>
          </w:p>
        </w:tc>
        <w:tc>
          <w:tcPr>
            <w:tcW w:w="1504" w:type="dxa"/>
          </w:tcPr>
          <w:p w14:paraId="4E4695BB" w14:textId="77777777" w:rsidR="0050768A" w:rsidRDefault="0050768A">
            <w:pPr>
              <w:pStyle w:val="ConsPlusNormal"/>
              <w:jc w:val="center"/>
            </w:pPr>
            <w:r>
              <w:t>х</w:t>
            </w:r>
          </w:p>
        </w:tc>
        <w:tc>
          <w:tcPr>
            <w:tcW w:w="1504" w:type="dxa"/>
          </w:tcPr>
          <w:p w14:paraId="04EB189B" w14:textId="77777777" w:rsidR="0050768A" w:rsidRDefault="0050768A">
            <w:pPr>
              <w:pStyle w:val="ConsPlusNormal"/>
              <w:jc w:val="center"/>
            </w:pPr>
            <w:r>
              <w:t>х</w:t>
            </w:r>
          </w:p>
        </w:tc>
        <w:tc>
          <w:tcPr>
            <w:tcW w:w="1504" w:type="dxa"/>
          </w:tcPr>
          <w:p w14:paraId="4A1B947A" w14:textId="77777777" w:rsidR="0050768A" w:rsidRDefault="0050768A">
            <w:pPr>
              <w:pStyle w:val="ConsPlusNormal"/>
              <w:jc w:val="center"/>
            </w:pPr>
            <w:r>
              <w:t>х</w:t>
            </w:r>
          </w:p>
        </w:tc>
      </w:tr>
      <w:tr w:rsidR="0050768A" w14:paraId="50B8C4A8" w14:textId="77777777">
        <w:tc>
          <w:tcPr>
            <w:tcW w:w="2914" w:type="dxa"/>
          </w:tcPr>
          <w:p w14:paraId="0B5C8FF3" w14:textId="77777777" w:rsidR="0050768A" w:rsidRDefault="0050768A">
            <w:pPr>
              <w:pStyle w:val="ConsPlusNormal"/>
            </w:pPr>
            <w:r>
              <w:t>5.1. В амбулаторных условиях - 1, 2, 3 уровни</w:t>
            </w:r>
          </w:p>
        </w:tc>
        <w:tc>
          <w:tcPr>
            <w:tcW w:w="1864" w:type="dxa"/>
          </w:tcPr>
          <w:p w14:paraId="790B21AF" w14:textId="77777777" w:rsidR="0050768A" w:rsidRDefault="0050768A">
            <w:pPr>
              <w:pStyle w:val="ConsPlusNormal"/>
            </w:pPr>
            <w:r>
              <w:t>комплексное посещение</w:t>
            </w:r>
          </w:p>
        </w:tc>
        <w:tc>
          <w:tcPr>
            <w:tcW w:w="1504" w:type="dxa"/>
          </w:tcPr>
          <w:p w14:paraId="3B18308F" w14:textId="77777777" w:rsidR="0050768A" w:rsidRDefault="0050768A">
            <w:pPr>
              <w:pStyle w:val="ConsPlusNormal"/>
              <w:jc w:val="center"/>
            </w:pPr>
            <w:r>
              <w:t>0,003116</w:t>
            </w:r>
          </w:p>
        </w:tc>
        <w:tc>
          <w:tcPr>
            <w:tcW w:w="1504" w:type="dxa"/>
          </w:tcPr>
          <w:p w14:paraId="2A0BACB3" w14:textId="77777777" w:rsidR="0050768A" w:rsidRDefault="0050768A">
            <w:pPr>
              <w:pStyle w:val="ConsPlusNormal"/>
              <w:jc w:val="center"/>
            </w:pPr>
            <w:r>
              <w:t>0,003116</w:t>
            </w:r>
          </w:p>
        </w:tc>
        <w:tc>
          <w:tcPr>
            <w:tcW w:w="1504" w:type="dxa"/>
          </w:tcPr>
          <w:p w14:paraId="1CED2533" w14:textId="77777777" w:rsidR="0050768A" w:rsidRDefault="0050768A">
            <w:pPr>
              <w:pStyle w:val="ConsPlusNormal"/>
              <w:jc w:val="center"/>
            </w:pPr>
            <w:r>
              <w:t>0,003116</w:t>
            </w:r>
          </w:p>
        </w:tc>
      </w:tr>
      <w:tr w:rsidR="0050768A" w14:paraId="0800F063" w14:textId="77777777">
        <w:tc>
          <w:tcPr>
            <w:tcW w:w="2914" w:type="dxa"/>
          </w:tcPr>
          <w:p w14:paraId="5B5D4489"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 - 1, 2, 3 уровни</w:t>
            </w:r>
          </w:p>
        </w:tc>
        <w:tc>
          <w:tcPr>
            <w:tcW w:w="1864" w:type="dxa"/>
          </w:tcPr>
          <w:p w14:paraId="241B1E01" w14:textId="77777777" w:rsidR="0050768A" w:rsidRDefault="0050768A">
            <w:pPr>
              <w:pStyle w:val="ConsPlusNormal"/>
            </w:pPr>
            <w:r>
              <w:t>случай лечения</w:t>
            </w:r>
          </w:p>
        </w:tc>
        <w:tc>
          <w:tcPr>
            <w:tcW w:w="1504" w:type="dxa"/>
          </w:tcPr>
          <w:p w14:paraId="3F5AC4DC" w14:textId="77777777" w:rsidR="0050768A" w:rsidRDefault="0050768A">
            <w:pPr>
              <w:pStyle w:val="ConsPlusNormal"/>
              <w:jc w:val="center"/>
            </w:pPr>
            <w:r>
              <w:t>0,002956</w:t>
            </w:r>
          </w:p>
        </w:tc>
        <w:tc>
          <w:tcPr>
            <w:tcW w:w="1504" w:type="dxa"/>
          </w:tcPr>
          <w:p w14:paraId="183F041D" w14:textId="77777777" w:rsidR="0050768A" w:rsidRDefault="0050768A">
            <w:pPr>
              <w:pStyle w:val="ConsPlusNormal"/>
              <w:jc w:val="center"/>
            </w:pPr>
            <w:r>
              <w:t>0,002601</w:t>
            </w:r>
          </w:p>
        </w:tc>
        <w:tc>
          <w:tcPr>
            <w:tcW w:w="1504" w:type="dxa"/>
          </w:tcPr>
          <w:p w14:paraId="448D9E5B" w14:textId="77777777" w:rsidR="0050768A" w:rsidRDefault="0050768A">
            <w:pPr>
              <w:pStyle w:val="ConsPlusNormal"/>
              <w:jc w:val="center"/>
            </w:pPr>
            <w:r>
              <w:t>0,002601</w:t>
            </w:r>
          </w:p>
        </w:tc>
      </w:tr>
      <w:tr w:rsidR="0050768A" w14:paraId="60592C82" w14:textId="77777777">
        <w:tc>
          <w:tcPr>
            <w:tcW w:w="2914" w:type="dxa"/>
          </w:tcPr>
          <w:p w14:paraId="2712CBF3" w14:textId="77777777" w:rsidR="0050768A" w:rsidRDefault="0050768A">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864" w:type="dxa"/>
          </w:tcPr>
          <w:p w14:paraId="1726F5C8" w14:textId="77777777" w:rsidR="0050768A" w:rsidRDefault="0050768A">
            <w:pPr>
              <w:pStyle w:val="ConsPlusNormal"/>
            </w:pPr>
            <w:r>
              <w:t>случай госпитализации</w:t>
            </w:r>
          </w:p>
        </w:tc>
        <w:tc>
          <w:tcPr>
            <w:tcW w:w="1504" w:type="dxa"/>
          </w:tcPr>
          <w:p w14:paraId="4CAFBE97" w14:textId="77777777" w:rsidR="0050768A" w:rsidRDefault="0050768A">
            <w:pPr>
              <w:pStyle w:val="ConsPlusNormal"/>
              <w:jc w:val="center"/>
            </w:pPr>
            <w:r>
              <w:t>0,005072</w:t>
            </w:r>
          </w:p>
        </w:tc>
        <w:tc>
          <w:tcPr>
            <w:tcW w:w="1504" w:type="dxa"/>
          </w:tcPr>
          <w:p w14:paraId="0D2F84E5" w14:textId="77777777" w:rsidR="0050768A" w:rsidRDefault="0050768A">
            <w:pPr>
              <w:pStyle w:val="ConsPlusNormal"/>
              <w:jc w:val="center"/>
            </w:pPr>
            <w:r>
              <w:t>0,005426</w:t>
            </w:r>
          </w:p>
        </w:tc>
        <w:tc>
          <w:tcPr>
            <w:tcW w:w="1504" w:type="dxa"/>
          </w:tcPr>
          <w:p w14:paraId="7309F717" w14:textId="77777777" w:rsidR="0050768A" w:rsidRDefault="0050768A">
            <w:pPr>
              <w:pStyle w:val="ConsPlusNormal"/>
              <w:jc w:val="center"/>
            </w:pPr>
            <w:r>
              <w:t>0,005426</w:t>
            </w:r>
          </w:p>
        </w:tc>
      </w:tr>
    </w:tbl>
    <w:p w14:paraId="580D5A81" w14:textId="77777777" w:rsidR="0050768A" w:rsidRDefault="0050768A">
      <w:pPr>
        <w:pStyle w:val="ConsPlusNormal"/>
        <w:jc w:val="both"/>
      </w:pPr>
    </w:p>
    <w:p w14:paraId="1355FA8E" w14:textId="77777777" w:rsidR="0050768A" w:rsidRDefault="0050768A">
      <w:pPr>
        <w:pStyle w:val="ConsPlusNormal"/>
        <w:ind w:firstLine="540"/>
        <w:jc w:val="both"/>
      </w:pPr>
      <w:r>
        <w:t>--------------------------------</w:t>
      </w:r>
    </w:p>
    <w:p w14:paraId="6479DE71" w14:textId="77777777" w:rsidR="0050768A" w:rsidRDefault="0050768A">
      <w:pPr>
        <w:pStyle w:val="ConsPlusNormal"/>
        <w:spacing w:before="220"/>
        <w:ind w:firstLine="540"/>
        <w:jc w:val="both"/>
      </w:pPr>
      <w:bookmarkStart w:id="12" w:name="P1752"/>
      <w:bookmarkEnd w:id="12"/>
      <w:r>
        <w:t>&lt;*&gt; Имеются в виду уровни трехуровневой системы организации медицинской помощи гражданам, предусматривающей:</w:t>
      </w:r>
    </w:p>
    <w:p w14:paraId="3257927B" w14:textId="77777777" w:rsidR="0050768A" w:rsidRDefault="0050768A">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14:paraId="649B5511" w14:textId="77777777" w:rsidR="0050768A" w:rsidRDefault="0050768A">
      <w:pPr>
        <w:pStyle w:val="ConsPlusNormal"/>
        <w:spacing w:before="22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14:paraId="361B6BF5" w14:textId="77777777" w:rsidR="0050768A" w:rsidRDefault="0050768A">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14:paraId="5509565E" w14:textId="77777777" w:rsidR="0050768A" w:rsidRDefault="0050768A">
      <w:pPr>
        <w:pStyle w:val="ConsPlusNormal"/>
        <w:spacing w:before="220"/>
        <w:ind w:firstLine="540"/>
        <w:jc w:val="both"/>
      </w:pPr>
      <w:bookmarkStart w:id="13" w:name="P1756"/>
      <w:bookmarkEnd w:id="13"/>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14:paraId="62432F1C" w14:textId="77777777" w:rsidR="0050768A" w:rsidRDefault="0050768A">
      <w:pPr>
        <w:pStyle w:val="ConsPlusNormal"/>
        <w:spacing w:before="220"/>
        <w:ind w:firstLine="540"/>
        <w:jc w:val="both"/>
      </w:pPr>
      <w:bookmarkStart w:id="14" w:name="P1757"/>
      <w:bookmarkEnd w:id="14"/>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14:paraId="467332A4" w14:textId="77777777" w:rsidR="0050768A" w:rsidRDefault="0050768A">
      <w:pPr>
        <w:pStyle w:val="ConsPlusNormal"/>
        <w:spacing w:before="220"/>
        <w:ind w:firstLine="540"/>
        <w:jc w:val="both"/>
      </w:pPr>
      <w:bookmarkStart w:id="15" w:name="P1758"/>
      <w:bookmarkEnd w:id="15"/>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4C6AA5E1" w14:textId="77777777" w:rsidR="0050768A" w:rsidRDefault="0050768A">
      <w:pPr>
        <w:pStyle w:val="ConsPlusNormal"/>
        <w:spacing w:before="220"/>
        <w:ind w:firstLine="540"/>
        <w:jc w:val="both"/>
      </w:pPr>
      <w:bookmarkStart w:id="16" w:name="P1759"/>
      <w:bookmarkEnd w:id="16"/>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326A7C96" w14:textId="77777777" w:rsidR="0050768A" w:rsidRDefault="0050768A">
      <w:pPr>
        <w:pStyle w:val="ConsPlusNormal"/>
        <w:spacing w:before="220"/>
        <w:ind w:firstLine="540"/>
        <w:jc w:val="both"/>
      </w:pPr>
      <w:bookmarkStart w:id="17" w:name="P1760"/>
      <w:bookmarkEnd w:id="17"/>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3A3A43C9" w14:textId="77777777" w:rsidR="0050768A" w:rsidRDefault="0050768A">
      <w:pPr>
        <w:pStyle w:val="ConsPlusNormal"/>
        <w:spacing w:before="220"/>
        <w:ind w:firstLine="540"/>
        <w:jc w:val="both"/>
      </w:pPr>
      <w:bookmarkStart w:id="18" w:name="P1761"/>
      <w:bookmarkEnd w:id="18"/>
      <w:r>
        <w:t>&lt;6&gt;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68473FD2" w14:textId="77777777" w:rsidR="0050768A" w:rsidRDefault="0050768A">
      <w:pPr>
        <w:pStyle w:val="ConsPlusNormal"/>
        <w:spacing w:before="220"/>
        <w:ind w:firstLine="540"/>
        <w:jc w:val="both"/>
      </w:pPr>
      <w:bookmarkStart w:id="19" w:name="P1762"/>
      <w:bookmarkEnd w:id="19"/>
      <w:r>
        <w:t>&lt;7&gt; Нормативы объема медицинской помощи в дневном стационаре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- 44639,7 руб., на 2026 год - 46798,4 руб.</w:t>
      </w:r>
    </w:p>
    <w:p w14:paraId="10685846" w14:textId="77777777" w:rsidR="0050768A" w:rsidRDefault="0050768A">
      <w:pPr>
        <w:pStyle w:val="ConsPlusNormal"/>
        <w:jc w:val="both"/>
      </w:pPr>
    </w:p>
    <w:p w14:paraId="0E0F2802" w14:textId="77777777" w:rsidR="0050768A" w:rsidRDefault="0050768A">
      <w:pPr>
        <w:pStyle w:val="ConsPlusNormal"/>
        <w:ind w:firstLine="540"/>
        <w:jc w:val="both"/>
      </w:pPr>
      <w:r>
        <w:t>Примечания:</w:t>
      </w:r>
    </w:p>
    <w:p w14:paraId="767E9F81" w14:textId="77777777" w:rsidR="0050768A" w:rsidRDefault="0050768A">
      <w:pPr>
        <w:pStyle w:val="ConsPlusNormal"/>
        <w:spacing w:before="22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2024 года, составляет 2868121 человек;</w:t>
      </w:r>
    </w:p>
    <w:p w14:paraId="72B9FC57" w14:textId="77777777" w:rsidR="0050768A" w:rsidRDefault="0050768A">
      <w:pPr>
        <w:pStyle w:val="ConsPlusNormal"/>
        <w:spacing w:before="22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2023 года составляет 2820790 человек.</w:t>
      </w:r>
    </w:p>
    <w:p w14:paraId="641285C5" w14:textId="77777777" w:rsidR="0050768A" w:rsidRDefault="0050768A">
      <w:pPr>
        <w:pStyle w:val="ConsPlusNormal"/>
        <w:jc w:val="both"/>
      </w:pPr>
    </w:p>
    <w:p w14:paraId="35A2D39F" w14:textId="77777777" w:rsidR="0050768A" w:rsidRDefault="0050768A">
      <w:pPr>
        <w:pStyle w:val="ConsPlusTitle"/>
        <w:jc w:val="center"/>
        <w:outlineLvl w:val="2"/>
      </w:pPr>
      <w:r>
        <w:t>Объем медицинской помощи в амбулаторных условиях,</w:t>
      </w:r>
    </w:p>
    <w:p w14:paraId="429D5AAC" w14:textId="77777777" w:rsidR="0050768A" w:rsidRDefault="0050768A">
      <w:pPr>
        <w:pStyle w:val="ConsPlusTitle"/>
        <w:jc w:val="center"/>
      </w:pPr>
      <w:r>
        <w:t>оказываемой с профилактическими и иными целями,</w:t>
      </w:r>
    </w:p>
    <w:p w14:paraId="29AC3F25" w14:textId="77777777" w:rsidR="0050768A" w:rsidRDefault="0050768A">
      <w:pPr>
        <w:pStyle w:val="ConsPlusTitle"/>
        <w:jc w:val="center"/>
      </w:pPr>
      <w:r>
        <w:t>на 1 жителя/застрахованное лицо на 2024 год</w:t>
      </w:r>
    </w:p>
    <w:p w14:paraId="4FFF2CEE"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02"/>
        <w:gridCol w:w="1984"/>
        <w:gridCol w:w="1144"/>
      </w:tblGrid>
      <w:tr w:rsidR="0050768A" w14:paraId="1F8037CC" w14:textId="77777777">
        <w:tc>
          <w:tcPr>
            <w:tcW w:w="850" w:type="dxa"/>
            <w:vMerge w:val="restart"/>
          </w:tcPr>
          <w:p w14:paraId="0B6B9309" w14:textId="77777777" w:rsidR="0050768A" w:rsidRDefault="0050768A">
            <w:pPr>
              <w:pStyle w:val="ConsPlusNormal"/>
              <w:jc w:val="center"/>
            </w:pPr>
            <w:r>
              <w:t>N строки</w:t>
            </w:r>
          </w:p>
        </w:tc>
        <w:tc>
          <w:tcPr>
            <w:tcW w:w="5102" w:type="dxa"/>
            <w:vMerge w:val="restart"/>
          </w:tcPr>
          <w:p w14:paraId="38F47B50" w14:textId="77777777" w:rsidR="0050768A" w:rsidRDefault="0050768A">
            <w:pPr>
              <w:pStyle w:val="ConsPlusNormal"/>
              <w:jc w:val="center"/>
            </w:pPr>
            <w:r>
              <w:t>Показатель (на 1 жителя/застрахованное лицо)</w:t>
            </w:r>
          </w:p>
        </w:tc>
        <w:tc>
          <w:tcPr>
            <w:tcW w:w="3128" w:type="dxa"/>
            <w:gridSpan w:val="2"/>
          </w:tcPr>
          <w:p w14:paraId="162B8B00" w14:textId="77777777" w:rsidR="0050768A" w:rsidRDefault="0050768A">
            <w:pPr>
              <w:pStyle w:val="ConsPlusNormal"/>
              <w:jc w:val="center"/>
            </w:pPr>
            <w:r>
              <w:t>Источник финансового обеспечения</w:t>
            </w:r>
          </w:p>
        </w:tc>
      </w:tr>
      <w:tr w:rsidR="0050768A" w14:paraId="0964D650" w14:textId="77777777">
        <w:tc>
          <w:tcPr>
            <w:tcW w:w="850" w:type="dxa"/>
            <w:vMerge/>
          </w:tcPr>
          <w:p w14:paraId="14E95AD0" w14:textId="77777777" w:rsidR="0050768A" w:rsidRDefault="0050768A">
            <w:pPr>
              <w:spacing w:after="1" w:line="0" w:lineRule="atLeast"/>
            </w:pPr>
          </w:p>
        </w:tc>
        <w:tc>
          <w:tcPr>
            <w:tcW w:w="5102" w:type="dxa"/>
            <w:vMerge/>
          </w:tcPr>
          <w:p w14:paraId="574D9EE6" w14:textId="77777777" w:rsidR="0050768A" w:rsidRDefault="0050768A">
            <w:pPr>
              <w:spacing w:after="1" w:line="0" w:lineRule="atLeast"/>
            </w:pPr>
          </w:p>
        </w:tc>
        <w:tc>
          <w:tcPr>
            <w:tcW w:w="1984" w:type="dxa"/>
          </w:tcPr>
          <w:p w14:paraId="57D5C661" w14:textId="77777777" w:rsidR="0050768A" w:rsidRDefault="0050768A">
            <w:pPr>
              <w:pStyle w:val="ConsPlusNormal"/>
              <w:jc w:val="center"/>
            </w:pPr>
            <w:r>
              <w:t>бюджетные ассигнования краевого бюджета</w:t>
            </w:r>
          </w:p>
        </w:tc>
        <w:tc>
          <w:tcPr>
            <w:tcW w:w="1144" w:type="dxa"/>
          </w:tcPr>
          <w:p w14:paraId="3F285580" w14:textId="77777777" w:rsidR="0050768A" w:rsidRDefault="0050768A">
            <w:pPr>
              <w:pStyle w:val="ConsPlusNormal"/>
              <w:jc w:val="center"/>
            </w:pPr>
            <w:r>
              <w:t>средства ОМС</w:t>
            </w:r>
          </w:p>
        </w:tc>
      </w:tr>
      <w:tr w:rsidR="0050768A" w14:paraId="7415E659" w14:textId="77777777">
        <w:tc>
          <w:tcPr>
            <w:tcW w:w="850" w:type="dxa"/>
          </w:tcPr>
          <w:p w14:paraId="7C7E611F" w14:textId="77777777" w:rsidR="0050768A" w:rsidRDefault="0050768A">
            <w:pPr>
              <w:pStyle w:val="ConsPlusNormal"/>
              <w:jc w:val="center"/>
            </w:pPr>
            <w:r>
              <w:t>1</w:t>
            </w:r>
          </w:p>
        </w:tc>
        <w:tc>
          <w:tcPr>
            <w:tcW w:w="5102" w:type="dxa"/>
          </w:tcPr>
          <w:p w14:paraId="1760ECF5" w14:textId="77777777" w:rsidR="0050768A" w:rsidRDefault="0050768A">
            <w:pPr>
              <w:pStyle w:val="ConsPlusNormal"/>
              <w:jc w:val="center"/>
            </w:pPr>
            <w:r>
              <w:t>2</w:t>
            </w:r>
          </w:p>
        </w:tc>
        <w:tc>
          <w:tcPr>
            <w:tcW w:w="1984" w:type="dxa"/>
          </w:tcPr>
          <w:p w14:paraId="7C6F2EDE" w14:textId="77777777" w:rsidR="0050768A" w:rsidRDefault="0050768A">
            <w:pPr>
              <w:pStyle w:val="ConsPlusNormal"/>
              <w:jc w:val="center"/>
            </w:pPr>
            <w:r>
              <w:t>3</w:t>
            </w:r>
          </w:p>
        </w:tc>
        <w:tc>
          <w:tcPr>
            <w:tcW w:w="1144" w:type="dxa"/>
          </w:tcPr>
          <w:p w14:paraId="5065FFDF" w14:textId="77777777" w:rsidR="0050768A" w:rsidRDefault="0050768A">
            <w:pPr>
              <w:pStyle w:val="ConsPlusNormal"/>
              <w:jc w:val="center"/>
            </w:pPr>
            <w:r>
              <w:t>4</w:t>
            </w:r>
          </w:p>
        </w:tc>
      </w:tr>
      <w:tr w:rsidR="0050768A" w14:paraId="3AAF181A" w14:textId="77777777">
        <w:tc>
          <w:tcPr>
            <w:tcW w:w="850" w:type="dxa"/>
          </w:tcPr>
          <w:p w14:paraId="0732EA75" w14:textId="77777777" w:rsidR="0050768A" w:rsidRDefault="0050768A">
            <w:pPr>
              <w:pStyle w:val="ConsPlusNormal"/>
            </w:pPr>
            <w:r>
              <w:t>1</w:t>
            </w:r>
          </w:p>
        </w:tc>
        <w:tc>
          <w:tcPr>
            <w:tcW w:w="5102" w:type="dxa"/>
          </w:tcPr>
          <w:p w14:paraId="47594360" w14:textId="77777777" w:rsidR="0050768A" w:rsidRDefault="0050768A">
            <w:pPr>
              <w:pStyle w:val="ConsPlusNormal"/>
            </w:pPr>
            <w:r>
              <w:t>Объем посещений с профилактической и иными целями, всего (сумма строк 2 + 3 + 4 + 5), всего,</w:t>
            </w:r>
          </w:p>
        </w:tc>
        <w:tc>
          <w:tcPr>
            <w:tcW w:w="1984" w:type="dxa"/>
          </w:tcPr>
          <w:p w14:paraId="467A8E8B" w14:textId="77777777" w:rsidR="0050768A" w:rsidRDefault="0050768A">
            <w:pPr>
              <w:pStyle w:val="ConsPlusNormal"/>
              <w:jc w:val="center"/>
            </w:pPr>
            <w:r>
              <w:t>0,73</w:t>
            </w:r>
          </w:p>
        </w:tc>
        <w:tc>
          <w:tcPr>
            <w:tcW w:w="1144" w:type="dxa"/>
          </w:tcPr>
          <w:p w14:paraId="66BB4E13" w14:textId="77777777" w:rsidR="0050768A" w:rsidRDefault="0050768A">
            <w:pPr>
              <w:pStyle w:val="ConsPlusNormal"/>
              <w:jc w:val="center"/>
            </w:pPr>
            <w:r>
              <w:t>3,095003</w:t>
            </w:r>
          </w:p>
        </w:tc>
      </w:tr>
      <w:tr w:rsidR="0050768A" w14:paraId="64DA28B9" w14:textId="77777777">
        <w:tc>
          <w:tcPr>
            <w:tcW w:w="850" w:type="dxa"/>
          </w:tcPr>
          <w:p w14:paraId="6A3C782E" w14:textId="77777777" w:rsidR="0050768A" w:rsidRDefault="0050768A">
            <w:pPr>
              <w:pStyle w:val="ConsPlusNormal"/>
            </w:pPr>
          </w:p>
        </w:tc>
        <w:tc>
          <w:tcPr>
            <w:tcW w:w="5102" w:type="dxa"/>
          </w:tcPr>
          <w:p w14:paraId="2CDB7BA4" w14:textId="77777777" w:rsidR="0050768A" w:rsidRDefault="0050768A">
            <w:pPr>
              <w:pStyle w:val="ConsPlusNormal"/>
            </w:pPr>
            <w:r>
              <w:t>в том числе:</w:t>
            </w:r>
          </w:p>
        </w:tc>
        <w:tc>
          <w:tcPr>
            <w:tcW w:w="1984" w:type="dxa"/>
          </w:tcPr>
          <w:p w14:paraId="7B2310E0" w14:textId="77777777" w:rsidR="0050768A" w:rsidRDefault="0050768A">
            <w:pPr>
              <w:pStyle w:val="ConsPlusNormal"/>
            </w:pPr>
          </w:p>
        </w:tc>
        <w:tc>
          <w:tcPr>
            <w:tcW w:w="1144" w:type="dxa"/>
          </w:tcPr>
          <w:p w14:paraId="0B4B5A76" w14:textId="77777777" w:rsidR="0050768A" w:rsidRDefault="0050768A">
            <w:pPr>
              <w:pStyle w:val="ConsPlusNormal"/>
            </w:pPr>
          </w:p>
        </w:tc>
      </w:tr>
      <w:tr w:rsidR="0050768A" w14:paraId="7AA88106" w14:textId="77777777">
        <w:tc>
          <w:tcPr>
            <w:tcW w:w="850" w:type="dxa"/>
          </w:tcPr>
          <w:p w14:paraId="20592277" w14:textId="77777777" w:rsidR="0050768A" w:rsidRDefault="0050768A">
            <w:pPr>
              <w:pStyle w:val="ConsPlusNormal"/>
            </w:pPr>
            <w:r>
              <w:t>2</w:t>
            </w:r>
          </w:p>
        </w:tc>
        <w:tc>
          <w:tcPr>
            <w:tcW w:w="5102" w:type="dxa"/>
          </w:tcPr>
          <w:p w14:paraId="168C003B" w14:textId="77777777" w:rsidR="0050768A" w:rsidRDefault="0050768A">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tcPr>
          <w:p w14:paraId="13F19879" w14:textId="77777777" w:rsidR="0050768A" w:rsidRDefault="0050768A">
            <w:pPr>
              <w:pStyle w:val="ConsPlusNormal"/>
              <w:jc w:val="center"/>
            </w:pPr>
            <w:r>
              <w:t>0,019</w:t>
            </w:r>
          </w:p>
        </w:tc>
        <w:tc>
          <w:tcPr>
            <w:tcW w:w="1144" w:type="dxa"/>
          </w:tcPr>
          <w:p w14:paraId="367326E9" w14:textId="77777777" w:rsidR="0050768A" w:rsidRDefault="0050768A">
            <w:pPr>
              <w:pStyle w:val="ConsPlusNormal"/>
              <w:jc w:val="center"/>
            </w:pPr>
            <w:r>
              <w:t>0,311412</w:t>
            </w:r>
          </w:p>
        </w:tc>
      </w:tr>
      <w:tr w:rsidR="0050768A" w14:paraId="61800CE0" w14:textId="77777777">
        <w:tc>
          <w:tcPr>
            <w:tcW w:w="850" w:type="dxa"/>
          </w:tcPr>
          <w:p w14:paraId="2D6AAEDA" w14:textId="77777777" w:rsidR="0050768A" w:rsidRDefault="0050768A">
            <w:pPr>
              <w:pStyle w:val="ConsPlusNormal"/>
            </w:pPr>
            <w:r>
              <w:t>3</w:t>
            </w:r>
          </w:p>
        </w:tc>
        <w:tc>
          <w:tcPr>
            <w:tcW w:w="5102" w:type="dxa"/>
          </w:tcPr>
          <w:p w14:paraId="70C2BBC8" w14:textId="77777777" w:rsidR="0050768A" w:rsidRDefault="0050768A">
            <w:pPr>
              <w:pStyle w:val="ConsPlusNormal"/>
            </w:pPr>
            <w:r>
              <w:t>II. Норматив объема комплексных посещений для проведения диспансеризации, в том числе:</w:t>
            </w:r>
          </w:p>
        </w:tc>
        <w:tc>
          <w:tcPr>
            <w:tcW w:w="1984" w:type="dxa"/>
          </w:tcPr>
          <w:p w14:paraId="79AAD8A5" w14:textId="77777777" w:rsidR="0050768A" w:rsidRDefault="0050768A">
            <w:pPr>
              <w:pStyle w:val="ConsPlusNormal"/>
            </w:pPr>
          </w:p>
        </w:tc>
        <w:tc>
          <w:tcPr>
            <w:tcW w:w="1144" w:type="dxa"/>
          </w:tcPr>
          <w:p w14:paraId="2A462ED9" w14:textId="77777777" w:rsidR="0050768A" w:rsidRDefault="0050768A">
            <w:pPr>
              <w:pStyle w:val="ConsPlusNormal"/>
              <w:jc w:val="center"/>
            </w:pPr>
            <w:r>
              <w:t>0,388591</w:t>
            </w:r>
          </w:p>
        </w:tc>
      </w:tr>
      <w:tr w:rsidR="0050768A" w14:paraId="7F7A39F7" w14:textId="77777777">
        <w:tc>
          <w:tcPr>
            <w:tcW w:w="850" w:type="dxa"/>
          </w:tcPr>
          <w:p w14:paraId="087AE99C" w14:textId="77777777" w:rsidR="0050768A" w:rsidRDefault="0050768A">
            <w:pPr>
              <w:pStyle w:val="ConsPlusNormal"/>
            </w:pPr>
            <w:r>
              <w:t>3.1</w:t>
            </w:r>
          </w:p>
        </w:tc>
        <w:tc>
          <w:tcPr>
            <w:tcW w:w="5102" w:type="dxa"/>
          </w:tcPr>
          <w:p w14:paraId="6E60BF4A" w14:textId="77777777" w:rsidR="0050768A" w:rsidRDefault="0050768A">
            <w:pPr>
              <w:pStyle w:val="ConsPlusNormal"/>
            </w:pPr>
            <w:r>
              <w:t>для проведения углубленной диспансеризации</w:t>
            </w:r>
          </w:p>
        </w:tc>
        <w:tc>
          <w:tcPr>
            <w:tcW w:w="1984" w:type="dxa"/>
          </w:tcPr>
          <w:p w14:paraId="10976DE0" w14:textId="77777777" w:rsidR="0050768A" w:rsidRDefault="0050768A">
            <w:pPr>
              <w:pStyle w:val="ConsPlusNormal"/>
            </w:pPr>
          </w:p>
        </w:tc>
        <w:tc>
          <w:tcPr>
            <w:tcW w:w="1144" w:type="dxa"/>
          </w:tcPr>
          <w:p w14:paraId="1C5EE4BF" w14:textId="77777777" w:rsidR="0050768A" w:rsidRDefault="0050768A">
            <w:pPr>
              <w:pStyle w:val="ConsPlusNormal"/>
              <w:jc w:val="center"/>
            </w:pPr>
            <w:r>
              <w:t>0,050758</w:t>
            </w:r>
          </w:p>
        </w:tc>
      </w:tr>
      <w:tr w:rsidR="0050768A" w14:paraId="3E5B3106" w14:textId="77777777">
        <w:tc>
          <w:tcPr>
            <w:tcW w:w="850" w:type="dxa"/>
          </w:tcPr>
          <w:p w14:paraId="0F0EBCFB" w14:textId="77777777" w:rsidR="0050768A" w:rsidRDefault="0050768A">
            <w:pPr>
              <w:pStyle w:val="ConsPlusNormal"/>
            </w:pPr>
            <w:r>
              <w:t>4</w:t>
            </w:r>
          </w:p>
        </w:tc>
        <w:tc>
          <w:tcPr>
            <w:tcW w:w="5102" w:type="dxa"/>
          </w:tcPr>
          <w:p w14:paraId="4374B396" w14:textId="77777777" w:rsidR="0050768A" w:rsidRDefault="0050768A">
            <w:pPr>
              <w:pStyle w:val="ConsPlusNormal"/>
            </w:pPr>
            <w:r>
              <w:t>III. Объем комплексных посещений для проведения диспансерного наблюдения (за исключением 1-го посещения), в том числе по:</w:t>
            </w:r>
          </w:p>
        </w:tc>
        <w:tc>
          <w:tcPr>
            <w:tcW w:w="1984" w:type="dxa"/>
          </w:tcPr>
          <w:p w14:paraId="6F1A697D" w14:textId="77777777" w:rsidR="0050768A" w:rsidRDefault="0050768A">
            <w:pPr>
              <w:pStyle w:val="ConsPlusNormal"/>
            </w:pPr>
          </w:p>
        </w:tc>
        <w:tc>
          <w:tcPr>
            <w:tcW w:w="1144" w:type="dxa"/>
          </w:tcPr>
          <w:p w14:paraId="634DE51B" w14:textId="77777777" w:rsidR="0050768A" w:rsidRDefault="0050768A">
            <w:pPr>
              <w:pStyle w:val="ConsPlusNormal"/>
              <w:jc w:val="center"/>
            </w:pPr>
            <w:r>
              <w:t>0,261736</w:t>
            </w:r>
          </w:p>
        </w:tc>
      </w:tr>
      <w:tr w:rsidR="0050768A" w14:paraId="13C1D3C1" w14:textId="77777777">
        <w:tc>
          <w:tcPr>
            <w:tcW w:w="850" w:type="dxa"/>
          </w:tcPr>
          <w:p w14:paraId="4B748274" w14:textId="77777777" w:rsidR="0050768A" w:rsidRDefault="0050768A">
            <w:pPr>
              <w:pStyle w:val="ConsPlusNormal"/>
            </w:pPr>
            <w:r>
              <w:t>4.1</w:t>
            </w:r>
          </w:p>
        </w:tc>
        <w:tc>
          <w:tcPr>
            <w:tcW w:w="5102" w:type="dxa"/>
          </w:tcPr>
          <w:p w14:paraId="4FBD7CB9" w14:textId="77777777" w:rsidR="0050768A" w:rsidRDefault="0050768A">
            <w:pPr>
              <w:pStyle w:val="ConsPlusNormal"/>
            </w:pPr>
            <w:r>
              <w:t>онкологии</w:t>
            </w:r>
          </w:p>
        </w:tc>
        <w:tc>
          <w:tcPr>
            <w:tcW w:w="1984" w:type="dxa"/>
          </w:tcPr>
          <w:p w14:paraId="3366A438" w14:textId="77777777" w:rsidR="0050768A" w:rsidRDefault="0050768A">
            <w:pPr>
              <w:pStyle w:val="ConsPlusNormal"/>
            </w:pPr>
          </w:p>
        </w:tc>
        <w:tc>
          <w:tcPr>
            <w:tcW w:w="1144" w:type="dxa"/>
          </w:tcPr>
          <w:p w14:paraId="03B6B81D" w14:textId="77777777" w:rsidR="0050768A" w:rsidRDefault="0050768A">
            <w:pPr>
              <w:pStyle w:val="ConsPlusNormal"/>
              <w:jc w:val="center"/>
            </w:pPr>
            <w:r>
              <w:t>0,04505</w:t>
            </w:r>
          </w:p>
        </w:tc>
      </w:tr>
      <w:tr w:rsidR="0050768A" w14:paraId="69A9893B" w14:textId="77777777">
        <w:tc>
          <w:tcPr>
            <w:tcW w:w="850" w:type="dxa"/>
          </w:tcPr>
          <w:p w14:paraId="0DE554D4" w14:textId="77777777" w:rsidR="0050768A" w:rsidRDefault="0050768A">
            <w:pPr>
              <w:pStyle w:val="ConsPlusNormal"/>
            </w:pPr>
            <w:r>
              <w:t>4.2</w:t>
            </w:r>
          </w:p>
        </w:tc>
        <w:tc>
          <w:tcPr>
            <w:tcW w:w="5102" w:type="dxa"/>
          </w:tcPr>
          <w:p w14:paraId="31F407F5" w14:textId="77777777" w:rsidR="0050768A" w:rsidRDefault="0050768A">
            <w:pPr>
              <w:pStyle w:val="ConsPlusNormal"/>
            </w:pPr>
            <w:r>
              <w:t>сахарному диабету</w:t>
            </w:r>
          </w:p>
        </w:tc>
        <w:tc>
          <w:tcPr>
            <w:tcW w:w="1984" w:type="dxa"/>
          </w:tcPr>
          <w:p w14:paraId="79E20BA8" w14:textId="77777777" w:rsidR="0050768A" w:rsidRDefault="0050768A">
            <w:pPr>
              <w:pStyle w:val="ConsPlusNormal"/>
            </w:pPr>
          </w:p>
        </w:tc>
        <w:tc>
          <w:tcPr>
            <w:tcW w:w="1144" w:type="dxa"/>
          </w:tcPr>
          <w:p w14:paraId="6FE61B13" w14:textId="77777777" w:rsidR="0050768A" w:rsidRDefault="0050768A">
            <w:pPr>
              <w:pStyle w:val="ConsPlusNormal"/>
              <w:jc w:val="center"/>
            </w:pPr>
            <w:r>
              <w:t>0,0598</w:t>
            </w:r>
          </w:p>
        </w:tc>
      </w:tr>
      <w:tr w:rsidR="0050768A" w14:paraId="664793EA" w14:textId="77777777">
        <w:tc>
          <w:tcPr>
            <w:tcW w:w="850" w:type="dxa"/>
          </w:tcPr>
          <w:p w14:paraId="28029AD7" w14:textId="77777777" w:rsidR="0050768A" w:rsidRDefault="0050768A">
            <w:pPr>
              <w:pStyle w:val="ConsPlusNormal"/>
            </w:pPr>
            <w:r>
              <w:t>4.3</w:t>
            </w:r>
          </w:p>
        </w:tc>
        <w:tc>
          <w:tcPr>
            <w:tcW w:w="5102" w:type="dxa"/>
          </w:tcPr>
          <w:p w14:paraId="06FAEDFF" w14:textId="77777777" w:rsidR="0050768A" w:rsidRDefault="0050768A">
            <w:pPr>
              <w:pStyle w:val="ConsPlusNormal"/>
            </w:pPr>
            <w:r>
              <w:t>болезням системы кровообращения</w:t>
            </w:r>
          </w:p>
        </w:tc>
        <w:tc>
          <w:tcPr>
            <w:tcW w:w="1984" w:type="dxa"/>
          </w:tcPr>
          <w:p w14:paraId="6388F27A" w14:textId="77777777" w:rsidR="0050768A" w:rsidRDefault="0050768A">
            <w:pPr>
              <w:pStyle w:val="ConsPlusNormal"/>
            </w:pPr>
          </w:p>
        </w:tc>
        <w:tc>
          <w:tcPr>
            <w:tcW w:w="1144" w:type="dxa"/>
          </w:tcPr>
          <w:p w14:paraId="17CB1DEC" w14:textId="77777777" w:rsidR="0050768A" w:rsidRDefault="0050768A">
            <w:pPr>
              <w:pStyle w:val="ConsPlusNormal"/>
              <w:jc w:val="center"/>
            </w:pPr>
            <w:r>
              <w:t>0,12521</w:t>
            </w:r>
          </w:p>
        </w:tc>
      </w:tr>
      <w:tr w:rsidR="0050768A" w14:paraId="680B6CDB" w14:textId="77777777">
        <w:tc>
          <w:tcPr>
            <w:tcW w:w="850" w:type="dxa"/>
          </w:tcPr>
          <w:p w14:paraId="63026627" w14:textId="77777777" w:rsidR="0050768A" w:rsidRDefault="0050768A">
            <w:pPr>
              <w:pStyle w:val="ConsPlusNormal"/>
            </w:pPr>
            <w:r>
              <w:t>5</w:t>
            </w:r>
          </w:p>
        </w:tc>
        <w:tc>
          <w:tcPr>
            <w:tcW w:w="5102" w:type="dxa"/>
          </w:tcPr>
          <w:p w14:paraId="6E15C074" w14:textId="77777777" w:rsidR="0050768A" w:rsidRDefault="0050768A">
            <w:pPr>
              <w:pStyle w:val="ConsPlusNormal"/>
            </w:pPr>
            <w:r>
              <w:t>IV. Норматив посещений с иными целями (сумма строк 6 + 9 + 10 + 11), в том числе:</w:t>
            </w:r>
          </w:p>
        </w:tc>
        <w:tc>
          <w:tcPr>
            <w:tcW w:w="1984" w:type="dxa"/>
          </w:tcPr>
          <w:p w14:paraId="53851D9F" w14:textId="77777777" w:rsidR="0050768A" w:rsidRDefault="0050768A">
            <w:pPr>
              <w:pStyle w:val="ConsPlusNormal"/>
              <w:jc w:val="center"/>
            </w:pPr>
            <w:r>
              <w:t>0,711</w:t>
            </w:r>
          </w:p>
        </w:tc>
        <w:tc>
          <w:tcPr>
            <w:tcW w:w="1144" w:type="dxa"/>
          </w:tcPr>
          <w:p w14:paraId="34CE43CA" w14:textId="77777777" w:rsidR="0050768A" w:rsidRDefault="0050768A">
            <w:pPr>
              <w:pStyle w:val="ConsPlusNormal"/>
              <w:jc w:val="center"/>
            </w:pPr>
            <w:r>
              <w:t>2,133264</w:t>
            </w:r>
          </w:p>
        </w:tc>
      </w:tr>
      <w:tr w:rsidR="0050768A" w14:paraId="149C7858" w14:textId="77777777">
        <w:tc>
          <w:tcPr>
            <w:tcW w:w="850" w:type="dxa"/>
          </w:tcPr>
          <w:p w14:paraId="195BEA8C" w14:textId="77777777" w:rsidR="0050768A" w:rsidRDefault="0050768A">
            <w:pPr>
              <w:pStyle w:val="ConsPlusNormal"/>
            </w:pPr>
            <w:r>
              <w:t>6</w:t>
            </w:r>
          </w:p>
        </w:tc>
        <w:tc>
          <w:tcPr>
            <w:tcW w:w="5102" w:type="dxa"/>
          </w:tcPr>
          <w:p w14:paraId="7641C04B" w14:textId="77777777" w:rsidR="0050768A" w:rsidRDefault="0050768A">
            <w:pPr>
              <w:pStyle w:val="ConsPlusNormal"/>
            </w:pPr>
            <w:r>
              <w:t>норматив посещений для паллиативной медицинской помощи (сумма строк 7 + 8), в том числе:</w:t>
            </w:r>
          </w:p>
        </w:tc>
        <w:tc>
          <w:tcPr>
            <w:tcW w:w="1984" w:type="dxa"/>
          </w:tcPr>
          <w:p w14:paraId="537AE95E" w14:textId="77777777" w:rsidR="0050768A" w:rsidRDefault="0050768A">
            <w:pPr>
              <w:pStyle w:val="ConsPlusNormal"/>
              <w:jc w:val="center"/>
            </w:pPr>
            <w:r>
              <w:t>0,03</w:t>
            </w:r>
          </w:p>
        </w:tc>
        <w:tc>
          <w:tcPr>
            <w:tcW w:w="1144" w:type="dxa"/>
          </w:tcPr>
          <w:p w14:paraId="2D57992F" w14:textId="77777777" w:rsidR="0050768A" w:rsidRDefault="0050768A">
            <w:pPr>
              <w:pStyle w:val="ConsPlusNormal"/>
            </w:pPr>
          </w:p>
        </w:tc>
      </w:tr>
      <w:tr w:rsidR="0050768A" w14:paraId="32692D9A" w14:textId="77777777">
        <w:tc>
          <w:tcPr>
            <w:tcW w:w="850" w:type="dxa"/>
          </w:tcPr>
          <w:p w14:paraId="51C17A65" w14:textId="77777777" w:rsidR="0050768A" w:rsidRDefault="0050768A">
            <w:pPr>
              <w:pStyle w:val="ConsPlusNormal"/>
            </w:pPr>
            <w:r>
              <w:t>7</w:t>
            </w:r>
          </w:p>
        </w:tc>
        <w:tc>
          <w:tcPr>
            <w:tcW w:w="5102" w:type="dxa"/>
          </w:tcPr>
          <w:p w14:paraId="068157E6" w14:textId="77777777" w:rsidR="0050768A" w:rsidRDefault="0050768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tcPr>
          <w:p w14:paraId="2B15D8EA" w14:textId="77777777" w:rsidR="0050768A" w:rsidRDefault="0050768A">
            <w:pPr>
              <w:pStyle w:val="ConsPlusNormal"/>
              <w:jc w:val="center"/>
            </w:pPr>
            <w:r>
              <w:t>0,022</w:t>
            </w:r>
          </w:p>
        </w:tc>
        <w:tc>
          <w:tcPr>
            <w:tcW w:w="1144" w:type="dxa"/>
          </w:tcPr>
          <w:p w14:paraId="002F51FE" w14:textId="77777777" w:rsidR="0050768A" w:rsidRDefault="0050768A">
            <w:pPr>
              <w:pStyle w:val="ConsPlusNormal"/>
            </w:pPr>
          </w:p>
        </w:tc>
      </w:tr>
      <w:tr w:rsidR="0050768A" w14:paraId="4380439E" w14:textId="77777777">
        <w:tc>
          <w:tcPr>
            <w:tcW w:w="850" w:type="dxa"/>
          </w:tcPr>
          <w:p w14:paraId="08074CDC" w14:textId="77777777" w:rsidR="0050768A" w:rsidRDefault="0050768A">
            <w:pPr>
              <w:pStyle w:val="ConsPlusNormal"/>
            </w:pPr>
            <w:r>
              <w:t>8</w:t>
            </w:r>
          </w:p>
        </w:tc>
        <w:tc>
          <w:tcPr>
            <w:tcW w:w="5102" w:type="dxa"/>
          </w:tcPr>
          <w:p w14:paraId="1B1C429B" w14:textId="77777777" w:rsidR="0050768A" w:rsidRDefault="0050768A">
            <w:pPr>
              <w:pStyle w:val="ConsPlusNormal"/>
            </w:pPr>
            <w:r>
              <w:t>норматив посещений на дому выездными патронажными бригадами</w:t>
            </w:r>
          </w:p>
        </w:tc>
        <w:tc>
          <w:tcPr>
            <w:tcW w:w="1984" w:type="dxa"/>
          </w:tcPr>
          <w:p w14:paraId="2633EE01" w14:textId="77777777" w:rsidR="0050768A" w:rsidRDefault="0050768A">
            <w:pPr>
              <w:pStyle w:val="ConsPlusNormal"/>
              <w:jc w:val="center"/>
            </w:pPr>
            <w:r>
              <w:t>0,008</w:t>
            </w:r>
          </w:p>
        </w:tc>
        <w:tc>
          <w:tcPr>
            <w:tcW w:w="1144" w:type="dxa"/>
          </w:tcPr>
          <w:p w14:paraId="313E70F5" w14:textId="77777777" w:rsidR="0050768A" w:rsidRDefault="0050768A">
            <w:pPr>
              <w:pStyle w:val="ConsPlusNormal"/>
            </w:pPr>
          </w:p>
        </w:tc>
      </w:tr>
      <w:tr w:rsidR="0050768A" w14:paraId="6C4E4882" w14:textId="77777777">
        <w:tc>
          <w:tcPr>
            <w:tcW w:w="850" w:type="dxa"/>
          </w:tcPr>
          <w:p w14:paraId="2AAECB5B" w14:textId="77777777" w:rsidR="0050768A" w:rsidRDefault="0050768A">
            <w:pPr>
              <w:pStyle w:val="ConsPlusNormal"/>
            </w:pPr>
            <w:r>
              <w:t>9</w:t>
            </w:r>
          </w:p>
        </w:tc>
        <w:tc>
          <w:tcPr>
            <w:tcW w:w="5102" w:type="dxa"/>
          </w:tcPr>
          <w:p w14:paraId="0EBC3C6D" w14:textId="77777777" w:rsidR="0050768A" w:rsidRDefault="0050768A">
            <w:pPr>
              <w:pStyle w:val="ConsPlusNormal"/>
            </w:pPr>
            <w:r>
              <w:t>Объем разовых посещений в связи с заболеванием</w:t>
            </w:r>
          </w:p>
        </w:tc>
        <w:tc>
          <w:tcPr>
            <w:tcW w:w="1984" w:type="dxa"/>
          </w:tcPr>
          <w:p w14:paraId="6666D752" w14:textId="77777777" w:rsidR="0050768A" w:rsidRDefault="0050768A">
            <w:pPr>
              <w:pStyle w:val="ConsPlusNormal"/>
              <w:jc w:val="center"/>
            </w:pPr>
            <w:r>
              <w:t>0,36</w:t>
            </w:r>
          </w:p>
        </w:tc>
        <w:tc>
          <w:tcPr>
            <w:tcW w:w="1144" w:type="dxa"/>
          </w:tcPr>
          <w:p w14:paraId="125F47B3" w14:textId="77777777" w:rsidR="0050768A" w:rsidRDefault="0050768A">
            <w:pPr>
              <w:pStyle w:val="ConsPlusNormal"/>
              <w:jc w:val="center"/>
            </w:pPr>
            <w:r>
              <w:t>0,605964</w:t>
            </w:r>
          </w:p>
        </w:tc>
      </w:tr>
      <w:tr w:rsidR="0050768A" w14:paraId="630F6910" w14:textId="77777777">
        <w:tc>
          <w:tcPr>
            <w:tcW w:w="850" w:type="dxa"/>
          </w:tcPr>
          <w:p w14:paraId="1240A30F" w14:textId="77777777" w:rsidR="0050768A" w:rsidRDefault="0050768A">
            <w:pPr>
              <w:pStyle w:val="ConsPlusNormal"/>
            </w:pPr>
            <w:r>
              <w:t>10</w:t>
            </w:r>
          </w:p>
        </w:tc>
        <w:tc>
          <w:tcPr>
            <w:tcW w:w="5102" w:type="dxa"/>
          </w:tcPr>
          <w:p w14:paraId="54BC256E" w14:textId="77777777" w:rsidR="0050768A" w:rsidRDefault="0050768A">
            <w:pPr>
              <w:pStyle w:val="ConsPlusNormal"/>
            </w:pPr>
            <w:r>
              <w:t>Объем посещений с другими целями (патронаж, выдача справок и иных медицинских документов и др.)</w:t>
            </w:r>
          </w:p>
        </w:tc>
        <w:tc>
          <w:tcPr>
            <w:tcW w:w="1984" w:type="dxa"/>
          </w:tcPr>
          <w:p w14:paraId="50F4C287" w14:textId="77777777" w:rsidR="0050768A" w:rsidRDefault="0050768A">
            <w:pPr>
              <w:pStyle w:val="ConsPlusNormal"/>
              <w:jc w:val="center"/>
            </w:pPr>
            <w:r>
              <w:t>0,321</w:t>
            </w:r>
          </w:p>
        </w:tc>
        <w:tc>
          <w:tcPr>
            <w:tcW w:w="1144" w:type="dxa"/>
          </w:tcPr>
          <w:p w14:paraId="58D79F84" w14:textId="77777777" w:rsidR="0050768A" w:rsidRDefault="0050768A">
            <w:pPr>
              <w:pStyle w:val="ConsPlusNormal"/>
              <w:jc w:val="center"/>
            </w:pPr>
            <w:r>
              <w:t>0,7273</w:t>
            </w:r>
          </w:p>
        </w:tc>
      </w:tr>
      <w:tr w:rsidR="0050768A" w14:paraId="0C603E9C" w14:textId="77777777">
        <w:tc>
          <w:tcPr>
            <w:tcW w:w="850" w:type="dxa"/>
          </w:tcPr>
          <w:p w14:paraId="613E6A0B" w14:textId="77777777" w:rsidR="0050768A" w:rsidRDefault="0050768A">
            <w:pPr>
              <w:pStyle w:val="ConsPlusNormal"/>
            </w:pPr>
            <w:r>
              <w:t>11</w:t>
            </w:r>
          </w:p>
        </w:tc>
        <w:tc>
          <w:tcPr>
            <w:tcW w:w="5102" w:type="dxa"/>
          </w:tcPr>
          <w:p w14:paraId="32772308" w14:textId="77777777" w:rsidR="0050768A" w:rsidRDefault="0050768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984" w:type="dxa"/>
          </w:tcPr>
          <w:p w14:paraId="1F87A720" w14:textId="77777777" w:rsidR="0050768A" w:rsidRDefault="0050768A">
            <w:pPr>
              <w:pStyle w:val="ConsPlusNormal"/>
            </w:pPr>
          </w:p>
        </w:tc>
        <w:tc>
          <w:tcPr>
            <w:tcW w:w="1144" w:type="dxa"/>
          </w:tcPr>
          <w:p w14:paraId="32233976" w14:textId="77777777" w:rsidR="0050768A" w:rsidRDefault="0050768A">
            <w:pPr>
              <w:pStyle w:val="ConsPlusNormal"/>
              <w:jc w:val="center"/>
            </w:pPr>
            <w:r>
              <w:t>0,8</w:t>
            </w:r>
          </w:p>
        </w:tc>
      </w:tr>
      <w:tr w:rsidR="0050768A" w14:paraId="4A972473" w14:textId="77777777">
        <w:tc>
          <w:tcPr>
            <w:tcW w:w="850" w:type="dxa"/>
          </w:tcPr>
          <w:p w14:paraId="634E98DF" w14:textId="77777777" w:rsidR="0050768A" w:rsidRDefault="0050768A">
            <w:pPr>
              <w:pStyle w:val="ConsPlusNormal"/>
            </w:pPr>
          </w:p>
        </w:tc>
        <w:tc>
          <w:tcPr>
            <w:tcW w:w="5102" w:type="dxa"/>
          </w:tcPr>
          <w:p w14:paraId="594B97AD" w14:textId="77777777" w:rsidR="0050768A" w:rsidRDefault="0050768A">
            <w:pPr>
              <w:pStyle w:val="ConsPlusNormal"/>
            </w:pPr>
            <w:r>
              <w:t>Справочно:</w:t>
            </w:r>
          </w:p>
        </w:tc>
        <w:tc>
          <w:tcPr>
            <w:tcW w:w="1984" w:type="dxa"/>
          </w:tcPr>
          <w:p w14:paraId="44069A92" w14:textId="77777777" w:rsidR="0050768A" w:rsidRDefault="0050768A">
            <w:pPr>
              <w:pStyle w:val="ConsPlusNormal"/>
            </w:pPr>
          </w:p>
        </w:tc>
        <w:tc>
          <w:tcPr>
            <w:tcW w:w="1144" w:type="dxa"/>
          </w:tcPr>
          <w:p w14:paraId="4C649AE5" w14:textId="77777777" w:rsidR="0050768A" w:rsidRDefault="0050768A">
            <w:pPr>
              <w:pStyle w:val="ConsPlusNormal"/>
            </w:pPr>
          </w:p>
        </w:tc>
      </w:tr>
      <w:tr w:rsidR="0050768A" w14:paraId="27927519" w14:textId="77777777">
        <w:tc>
          <w:tcPr>
            <w:tcW w:w="850" w:type="dxa"/>
            <w:vMerge w:val="restart"/>
          </w:tcPr>
          <w:p w14:paraId="235E20C7" w14:textId="77777777" w:rsidR="0050768A" w:rsidRDefault="0050768A">
            <w:pPr>
              <w:pStyle w:val="ConsPlusNormal"/>
            </w:pPr>
          </w:p>
        </w:tc>
        <w:tc>
          <w:tcPr>
            <w:tcW w:w="5102" w:type="dxa"/>
          </w:tcPr>
          <w:p w14:paraId="6D1C3354" w14:textId="77777777" w:rsidR="0050768A" w:rsidRDefault="0050768A">
            <w:pPr>
              <w:pStyle w:val="ConsPlusNormal"/>
            </w:pPr>
            <w:r>
              <w:t>объем посещений школ для пациентов с сахарным диабетом</w:t>
            </w:r>
          </w:p>
        </w:tc>
        <w:tc>
          <w:tcPr>
            <w:tcW w:w="1984" w:type="dxa"/>
          </w:tcPr>
          <w:p w14:paraId="6DEA10D4" w14:textId="77777777" w:rsidR="0050768A" w:rsidRDefault="0050768A">
            <w:pPr>
              <w:pStyle w:val="ConsPlusNormal"/>
            </w:pPr>
          </w:p>
        </w:tc>
        <w:tc>
          <w:tcPr>
            <w:tcW w:w="1144" w:type="dxa"/>
          </w:tcPr>
          <w:p w14:paraId="479483D6" w14:textId="77777777" w:rsidR="0050768A" w:rsidRDefault="0050768A">
            <w:pPr>
              <w:pStyle w:val="ConsPlusNormal"/>
              <w:jc w:val="center"/>
            </w:pPr>
            <w:r>
              <w:t>0,0058849</w:t>
            </w:r>
          </w:p>
        </w:tc>
      </w:tr>
      <w:tr w:rsidR="0050768A" w14:paraId="464339C9" w14:textId="77777777">
        <w:tc>
          <w:tcPr>
            <w:tcW w:w="850" w:type="dxa"/>
            <w:vMerge/>
          </w:tcPr>
          <w:p w14:paraId="38A2F715" w14:textId="77777777" w:rsidR="0050768A" w:rsidRDefault="0050768A">
            <w:pPr>
              <w:spacing w:after="1" w:line="0" w:lineRule="atLeast"/>
            </w:pPr>
          </w:p>
        </w:tc>
        <w:tc>
          <w:tcPr>
            <w:tcW w:w="5102" w:type="dxa"/>
          </w:tcPr>
          <w:p w14:paraId="5EEDA08B" w14:textId="77777777" w:rsidR="0050768A" w:rsidRDefault="0050768A">
            <w:pPr>
              <w:pStyle w:val="ConsPlusNormal"/>
            </w:pPr>
            <w:r>
              <w:t>объем посещений центров здоровья</w:t>
            </w:r>
          </w:p>
        </w:tc>
        <w:tc>
          <w:tcPr>
            <w:tcW w:w="1984" w:type="dxa"/>
          </w:tcPr>
          <w:p w14:paraId="5D34CC03" w14:textId="77777777" w:rsidR="0050768A" w:rsidRDefault="0050768A">
            <w:pPr>
              <w:pStyle w:val="ConsPlusNormal"/>
            </w:pPr>
          </w:p>
        </w:tc>
        <w:tc>
          <w:tcPr>
            <w:tcW w:w="1144" w:type="dxa"/>
          </w:tcPr>
          <w:p w14:paraId="4D836EEC" w14:textId="77777777" w:rsidR="0050768A" w:rsidRDefault="0050768A">
            <w:pPr>
              <w:pStyle w:val="ConsPlusNormal"/>
              <w:jc w:val="center"/>
            </w:pPr>
            <w:r>
              <w:t>0,017</w:t>
            </w:r>
          </w:p>
        </w:tc>
      </w:tr>
      <w:tr w:rsidR="0050768A" w14:paraId="250BB3D9" w14:textId="77777777">
        <w:tc>
          <w:tcPr>
            <w:tcW w:w="850" w:type="dxa"/>
            <w:vMerge/>
          </w:tcPr>
          <w:p w14:paraId="1C0CBCFF" w14:textId="77777777" w:rsidR="0050768A" w:rsidRDefault="0050768A">
            <w:pPr>
              <w:spacing w:after="1" w:line="0" w:lineRule="atLeast"/>
            </w:pPr>
          </w:p>
        </w:tc>
        <w:tc>
          <w:tcPr>
            <w:tcW w:w="5102" w:type="dxa"/>
          </w:tcPr>
          <w:p w14:paraId="2FBB4879" w14:textId="77777777" w:rsidR="0050768A" w:rsidRDefault="0050768A">
            <w:pPr>
              <w:pStyle w:val="ConsPlusNormal"/>
            </w:pPr>
            <w:r>
              <w:t>объем посещений центров амбулаторной онкологической помощи</w:t>
            </w:r>
          </w:p>
        </w:tc>
        <w:tc>
          <w:tcPr>
            <w:tcW w:w="1984" w:type="dxa"/>
          </w:tcPr>
          <w:p w14:paraId="3ED80886" w14:textId="77777777" w:rsidR="0050768A" w:rsidRDefault="0050768A">
            <w:pPr>
              <w:pStyle w:val="ConsPlusNormal"/>
            </w:pPr>
          </w:p>
        </w:tc>
        <w:tc>
          <w:tcPr>
            <w:tcW w:w="1144" w:type="dxa"/>
          </w:tcPr>
          <w:p w14:paraId="00CBC9DC" w14:textId="77777777" w:rsidR="0050768A" w:rsidRDefault="0050768A">
            <w:pPr>
              <w:pStyle w:val="ConsPlusNormal"/>
              <w:jc w:val="center"/>
            </w:pPr>
            <w:r>
              <w:t>0,062</w:t>
            </w:r>
          </w:p>
        </w:tc>
      </w:tr>
      <w:tr w:rsidR="0050768A" w14:paraId="7DD83D03" w14:textId="77777777">
        <w:tc>
          <w:tcPr>
            <w:tcW w:w="850" w:type="dxa"/>
          </w:tcPr>
          <w:p w14:paraId="4CFF44C7" w14:textId="77777777" w:rsidR="0050768A" w:rsidRDefault="0050768A">
            <w:pPr>
              <w:pStyle w:val="ConsPlusNormal"/>
            </w:pPr>
          </w:p>
        </w:tc>
        <w:tc>
          <w:tcPr>
            <w:tcW w:w="5102" w:type="dxa"/>
          </w:tcPr>
          <w:p w14:paraId="77FE6D6E" w14:textId="77777777" w:rsidR="0050768A" w:rsidRDefault="0050768A">
            <w:pPr>
              <w:pStyle w:val="ConsPlusNormal"/>
            </w:pPr>
            <w:r>
              <w:t>объем посещений для проведения 2-го этапа диспансеризации</w:t>
            </w:r>
          </w:p>
        </w:tc>
        <w:tc>
          <w:tcPr>
            <w:tcW w:w="1984" w:type="dxa"/>
          </w:tcPr>
          <w:p w14:paraId="76B9031A" w14:textId="77777777" w:rsidR="0050768A" w:rsidRDefault="0050768A">
            <w:pPr>
              <w:pStyle w:val="ConsPlusNormal"/>
            </w:pPr>
          </w:p>
        </w:tc>
        <w:tc>
          <w:tcPr>
            <w:tcW w:w="1144" w:type="dxa"/>
          </w:tcPr>
          <w:p w14:paraId="32B8FD40" w14:textId="77777777" w:rsidR="0050768A" w:rsidRDefault="0050768A">
            <w:pPr>
              <w:pStyle w:val="ConsPlusNormal"/>
              <w:jc w:val="center"/>
            </w:pPr>
            <w:r>
              <w:t>0,1</w:t>
            </w:r>
          </w:p>
        </w:tc>
      </w:tr>
    </w:tbl>
    <w:p w14:paraId="6BA9A834" w14:textId="77777777" w:rsidR="0050768A" w:rsidRDefault="0050768A">
      <w:pPr>
        <w:pStyle w:val="ConsPlusNormal"/>
        <w:jc w:val="both"/>
      </w:pPr>
    </w:p>
    <w:p w14:paraId="66A6C681" w14:textId="77777777" w:rsidR="0050768A" w:rsidRDefault="0050768A">
      <w:pPr>
        <w:pStyle w:val="ConsPlusTitle"/>
        <w:jc w:val="center"/>
        <w:outlineLvl w:val="2"/>
      </w:pPr>
      <w:r>
        <w:t>Прогноз объема специализированной, в том числе</w:t>
      </w:r>
    </w:p>
    <w:p w14:paraId="271A2732" w14:textId="77777777" w:rsidR="0050768A" w:rsidRDefault="0050768A">
      <w:pPr>
        <w:pStyle w:val="ConsPlusTitle"/>
        <w:jc w:val="center"/>
      </w:pPr>
      <w:r>
        <w:t>высокотехнологичной медицинской помощи, оказываемой</w:t>
      </w:r>
    </w:p>
    <w:p w14:paraId="315E64F5" w14:textId="77777777" w:rsidR="0050768A" w:rsidRDefault="0050768A">
      <w:pPr>
        <w:pStyle w:val="ConsPlusTitle"/>
        <w:jc w:val="center"/>
      </w:pPr>
      <w:r>
        <w:t>медицинскими организациями, подведомственными федеральным</w:t>
      </w:r>
    </w:p>
    <w:p w14:paraId="0D53E2E6" w14:textId="77777777" w:rsidR="0050768A" w:rsidRDefault="0050768A">
      <w:pPr>
        <w:pStyle w:val="ConsPlusTitle"/>
        <w:jc w:val="center"/>
      </w:pPr>
      <w:r>
        <w:t>органам исполнительной власти, в условиях дневного</w:t>
      </w:r>
    </w:p>
    <w:p w14:paraId="66344780" w14:textId="77777777" w:rsidR="0050768A" w:rsidRDefault="0050768A">
      <w:pPr>
        <w:pStyle w:val="ConsPlusTitle"/>
        <w:jc w:val="center"/>
      </w:pPr>
      <w:r>
        <w:t>и круглосуточного стационара по профилям медицинской</w:t>
      </w:r>
    </w:p>
    <w:p w14:paraId="7EA7F14F" w14:textId="77777777" w:rsidR="0050768A" w:rsidRDefault="0050768A">
      <w:pPr>
        <w:pStyle w:val="ConsPlusTitle"/>
        <w:jc w:val="center"/>
      </w:pPr>
      <w:r>
        <w:t>помощи в рамках базовой программы ОМС, учитываемого</w:t>
      </w:r>
    </w:p>
    <w:p w14:paraId="0BE14E8D" w14:textId="77777777" w:rsidR="0050768A" w:rsidRDefault="0050768A">
      <w:pPr>
        <w:pStyle w:val="ConsPlusTitle"/>
        <w:jc w:val="center"/>
      </w:pPr>
      <w:r>
        <w:t>при формировании территориальной программы ОМС</w:t>
      </w:r>
    </w:p>
    <w:p w14:paraId="5D8F2B99"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098"/>
        <w:gridCol w:w="794"/>
        <w:gridCol w:w="2211"/>
        <w:gridCol w:w="794"/>
      </w:tblGrid>
      <w:tr w:rsidR="0050768A" w14:paraId="3977A595" w14:textId="77777777">
        <w:tc>
          <w:tcPr>
            <w:tcW w:w="3175" w:type="dxa"/>
            <w:vMerge w:val="restart"/>
          </w:tcPr>
          <w:p w14:paraId="58886525" w14:textId="77777777" w:rsidR="0050768A" w:rsidRDefault="0050768A">
            <w:pPr>
              <w:pStyle w:val="ConsPlusNormal"/>
              <w:jc w:val="center"/>
            </w:pPr>
            <w:r>
              <w:t xml:space="preserve">Профиль медицинской помощи </w:t>
            </w:r>
            <w:hyperlink w:anchor="P2046" w:history="1">
              <w:r>
                <w:rPr>
                  <w:color w:val="0000FF"/>
                </w:rPr>
                <w:t>&lt;*&gt;</w:t>
              </w:r>
            </w:hyperlink>
          </w:p>
        </w:tc>
        <w:tc>
          <w:tcPr>
            <w:tcW w:w="2098" w:type="dxa"/>
            <w:vMerge w:val="restart"/>
          </w:tcPr>
          <w:p w14:paraId="039D311C" w14:textId="77777777" w:rsidR="0050768A" w:rsidRDefault="0050768A">
            <w:pPr>
              <w:pStyle w:val="ConsPlusNormal"/>
              <w:jc w:val="center"/>
            </w:pPr>
            <w:r>
              <w:t xml:space="preserve">Число случаев госпитализации в круглосуточный стационар на 1000 застрахованных в год </w:t>
            </w:r>
            <w:hyperlink w:anchor="P2048" w:history="1">
              <w:r>
                <w:rPr>
                  <w:color w:val="0000FF"/>
                </w:rPr>
                <w:t>&lt;***&gt;</w:t>
              </w:r>
            </w:hyperlink>
            <w:r>
              <w:t>, всего</w:t>
            </w:r>
          </w:p>
        </w:tc>
        <w:tc>
          <w:tcPr>
            <w:tcW w:w="794" w:type="dxa"/>
          </w:tcPr>
          <w:p w14:paraId="4071AB88" w14:textId="77777777" w:rsidR="0050768A" w:rsidRDefault="0050768A">
            <w:pPr>
              <w:pStyle w:val="ConsPlusNormal"/>
              <w:jc w:val="center"/>
            </w:pPr>
            <w:r>
              <w:t>в том числе</w:t>
            </w:r>
          </w:p>
        </w:tc>
        <w:tc>
          <w:tcPr>
            <w:tcW w:w="2211" w:type="dxa"/>
            <w:vMerge w:val="restart"/>
          </w:tcPr>
          <w:p w14:paraId="63CE4843" w14:textId="77777777" w:rsidR="0050768A" w:rsidRDefault="0050768A">
            <w:pPr>
              <w:pStyle w:val="ConsPlusNormal"/>
              <w:jc w:val="center"/>
            </w:pPr>
            <w:r>
              <w:t xml:space="preserve">Число случаев лечения в дневном стационаре на 1000 застрахованных в год </w:t>
            </w:r>
            <w:hyperlink w:anchor="P2048" w:history="1">
              <w:r>
                <w:rPr>
                  <w:color w:val="0000FF"/>
                </w:rPr>
                <w:t>&lt;***&gt;</w:t>
              </w:r>
            </w:hyperlink>
            <w:r>
              <w:t>, всего</w:t>
            </w:r>
          </w:p>
        </w:tc>
        <w:tc>
          <w:tcPr>
            <w:tcW w:w="794" w:type="dxa"/>
          </w:tcPr>
          <w:p w14:paraId="7BB71398" w14:textId="77777777" w:rsidR="0050768A" w:rsidRDefault="0050768A">
            <w:pPr>
              <w:pStyle w:val="ConsPlusNormal"/>
              <w:jc w:val="center"/>
            </w:pPr>
            <w:r>
              <w:t>в том числе</w:t>
            </w:r>
          </w:p>
        </w:tc>
      </w:tr>
      <w:tr w:rsidR="0050768A" w14:paraId="412C8179" w14:textId="77777777">
        <w:tc>
          <w:tcPr>
            <w:tcW w:w="3175" w:type="dxa"/>
            <w:vMerge/>
          </w:tcPr>
          <w:p w14:paraId="3E18063E" w14:textId="77777777" w:rsidR="0050768A" w:rsidRDefault="0050768A">
            <w:pPr>
              <w:spacing w:after="1" w:line="0" w:lineRule="atLeast"/>
            </w:pPr>
          </w:p>
        </w:tc>
        <w:tc>
          <w:tcPr>
            <w:tcW w:w="2098" w:type="dxa"/>
            <w:vMerge/>
          </w:tcPr>
          <w:p w14:paraId="3AB44C72" w14:textId="77777777" w:rsidR="0050768A" w:rsidRDefault="0050768A">
            <w:pPr>
              <w:spacing w:after="1" w:line="0" w:lineRule="atLeast"/>
            </w:pPr>
          </w:p>
        </w:tc>
        <w:tc>
          <w:tcPr>
            <w:tcW w:w="794" w:type="dxa"/>
          </w:tcPr>
          <w:p w14:paraId="31E575AD" w14:textId="77777777" w:rsidR="0050768A" w:rsidRDefault="0050768A">
            <w:pPr>
              <w:pStyle w:val="ConsPlusNormal"/>
              <w:jc w:val="center"/>
            </w:pPr>
            <w:r>
              <w:t>ВМП</w:t>
            </w:r>
          </w:p>
        </w:tc>
        <w:tc>
          <w:tcPr>
            <w:tcW w:w="2211" w:type="dxa"/>
            <w:vMerge/>
          </w:tcPr>
          <w:p w14:paraId="4AE03388" w14:textId="77777777" w:rsidR="0050768A" w:rsidRDefault="0050768A">
            <w:pPr>
              <w:spacing w:after="1" w:line="0" w:lineRule="atLeast"/>
            </w:pPr>
          </w:p>
        </w:tc>
        <w:tc>
          <w:tcPr>
            <w:tcW w:w="794" w:type="dxa"/>
          </w:tcPr>
          <w:p w14:paraId="1625BF67" w14:textId="77777777" w:rsidR="0050768A" w:rsidRDefault="0050768A">
            <w:pPr>
              <w:pStyle w:val="ConsPlusNormal"/>
              <w:jc w:val="center"/>
            </w:pPr>
            <w:r>
              <w:t>ВМП</w:t>
            </w:r>
          </w:p>
        </w:tc>
      </w:tr>
      <w:tr w:rsidR="0050768A" w14:paraId="6426E27E" w14:textId="77777777">
        <w:tc>
          <w:tcPr>
            <w:tcW w:w="3175" w:type="dxa"/>
          </w:tcPr>
          <w:p w14:paraId="636FDB7E" w14:textId="77777777" w:rsidR="0050768A" w:rsidRDefault="0050768A">
            <w:pPr>
              <w:pStyle w:val="ConsPlusNormal"/>
            </w:pPr>
            <w:r>
              <w:t>Акушерское дело</w:t>
            </w:r>
          </w:p>
        </w:tc>
        <w:tc>
          <w:tcPr>
            <w:tcW w:w="2098" w:type="dxa"/>
          </w:tcPr>
          <w:p w14:paraId="55445720" w14:textId="77777777" w:rsidR="0050768A" w:rsidRDefault="0050768A">
            <w:pPr>
              <w:pStyle w:val="ConsPlusNormal"/>
              <w:jc w:val="center"/>
            </w:pPr>
            <w:r>
              <w:t>0,000</w:t>
            </w:r>
          </w:p>
        </w:tc>
        <w:tc>
          <w:tcPr>
            <w:tcW w:w="794" w:type="dxa"/>
          </w:tcPr>
          <w:p w14:paraId="39CF451C" w14:textId="77777777" w:rsidR="0050768A" w:rsidRDefault="0050768A">
            <w:pPr>
              <w:pStyle w:val="ConsPlusNormal"/>
              <w:jc w:val="center"/>
            </w:pPr>
            <w:r>
              <w:t>0,000</w:t>
            </w:r>
          </w:p>
        </w:tc>
        <w:tc>
          <w:tcPr>
            <w:tcW w:w="2211" w:type="dxa"/>
          </w:tcPr>
          <w:p w14:paraId="5F9B1EE2" w14:textId="77777777" w:rsidR="0050768A" w:rsidRDefault="0050768A">
            <w:pPr>
              <w:pStyle w:val="ConsPlusNormal"/>
              <w:jc w:val="center"/>
            </w:pPr>
            <w:r>
              <w:t>0,000</w:t>
            </w:r>
          </w:p>
        </w:tc>
        <w:tc>
          <w:tcPr>
            <w:tcW w:w="794" w:type="dxa"/>
          </w:tcPr>
          <w:p w14:paraId="5CFCAA87" w14:textId="77777777" w:rsidR="0050768A" w:rsidRDefault="0050768A">
            <w:pPr>
              <w:pStyle w:val="ConsPlusNormal"/>
              <w:jc w:val="center"/>
            </w:pPr>
            <w:r>
              <w:t>0,000</w:t>
            </w:r>
          </w:p>
        </w:tc>
      </w:tr>
      <w:tr w:rsidR="0050768A" w14:paraId="432FFC42" w14:textId="77777777">
        <w:tc>
          <w:tcPr>
            <w:tcW w:w="3175" w:type="dxa"/>
          </w:tcPr>
          <w:p w14:paraId="42CBF9BA" w14:textId="77777777" w:rsidR="0050768A" w:rsidRDefault="0050768A">
            <w:pPr>
              <w:pStyle w:val="ConsPlusNormal"/>
            </w:pPr>
            <w:r>
              <w:t>Акушерство и гинекология</w:t>
            </w:r>
          </w:p>
        </w:tc>
        <w:tc>
          <w:tcPr>
            <w:tcW w:w="2098" w:type="dxa"/>
          </w:tcPr>
          <w:p w14:paraId="26383B60" w14:textId="77777777" w:rsidR="0050768A" w:rsidRDefault="0050768A">
            <w:pPr>
              <w:pStyle w:val="ConsPlusNormal"/>
              <w:jc w:val="center"/>
            </w:pPr>
            <w:r>
              <w:t>1,156</w:t>
            </w:r>
          </w:p>
        </w:tc>
        <w:tc>
          <w:tcPr>
            <w:tcW w:w="794" w:type="dxa"/>
          </w:tcPr>
          <w:p w14:paraId="564A8D71" w14:textId="77777777" w:rsidR="0050768A" w:rsidRDefault="0050768A">
            <w:pPr>
              <w:pStyle w:val="ConsPlusNormal"/>
              <w:jc w:val="center"/>
            </w:pPr>
            <w:r>
              <w:t>0,022</w:t>
            </w:r>
          </w:p>
        </w:tc>
        <w:tc>
          <w:tcPr>
            <w:tcW w:w="2211" w:type="dxa"/>
          </w:tcPr>
          <w:p w14:paraId="05211167" w14:textId="77777777" w:rsidR="0050768A" w:rsidRDefault="0050768A">
            <w:pPr>
              <w:pStyle w:val="ConsPlusNormal"/>
              <w:jc w:val="center"/>
            </w:pPr>
            <w:r>
              <w:t>0,076</w:t>
            </w:r>
          </w:p>
        </w:tc>
        <w:tc>
          <w:tcPr>
            <w:tcW w:w="794" w:type="dxa"/>
          </w:tcPr>
          <w:p w14:paraId="60A55EBA" w14:textId="77777777" w:rsidR="0050768A" w:rsidRDefault="0050768A">
            <w:pPr>
              <w:pStyle w:val="ConsPlusNormal"/>
              <w:jc w:val="center"/>
            </w:pPr>
            <w:r>
              <w:t>0,000</w:t>
            </w:r>
          </w:p>
        </w:tc>
      </w:tr>
      <w:tr w:rsidR="0050768A" w14:paraId="7C399D42" w14:textId="77777777">
        <w:tc>
          <w:tcPr>
            <w:tcW w:w="3175" w:type="dxa"/>
          </w:tcPr>
          <w:p w14:paraId="22ED3F07" w14:textId="77777777" w:rsidR="0050768A" w:rsidRDefault="0050768A">
            <w:pPr>
              <w:pStyle w:val="ConsPlusNormal"/>
            </w:pPr>
            <w:r>
              <w:t>Аллергология и иммунология</w:t>
            </w:r>
          </w:p>
        </w:tc>
        <w:tc>
          <w:tcPr>
            <w:tcW w:w="2098" w:type="dxa"/>
          </w:tcPr>
          <w:p w14:paraId="0297BB3A" w14:textId="77777777" w:rsidR="0050768A" w:rsidRDefault="0050768A">
            <w:pPr>
              <w:pStyle w:val="ConsPlusNormal"/>
              <w:jc w:val="center"/>
            </w:pPr>
            <w:r>
              <w:t>0,001</w:t>
            </w:r>
          </w:p>
        </w:tc>
        <w:tc>
          <w:tcPr>
            <w:tcW w:w="794" w:type="dxa"/>
          </w:tcPr>
          <w:p w14:paraId="11F63EB8" w14:textId="77777777" w:rsidR="0050768A" w:rsidRDefault="0050768A">
            <w:pPr>
              <w:pStyle w:val="ConsPlusNormal"/>
              <w:jc w:val="center"/>
            </w:pPr>
            <w:r>
              <w:t>0,000</w:t>
            </w:r>
          </w:p>
        </w:tc>
        <w:tc>
          <w:tcPr>
            <w:tcW w:w="2211" w:type="dxa"/>
          </w:tcPr>
          <w:p w14:paraId="2ED0D77D" w14:textId="77777777" w:rsidR="0050768A" w:rsidRDefault="0050768A">
            <w:pPr>
              <w:pStyle w:val="ConsPlusNormal"/>
              <w:jc w:val="center"/>
            </w:pPr>
            <w:r>
              <w:t>0,000</w:t>
            </w:r>
          </w:p>
        </w:tc>
        <w:tc>
          <w:tcPr>
            <w:tcW w:w="794" w:type="dxa"/>
          </w:tcPr>
          <w:p w14:paraId="1CE79B32" w14:textId="77777777" w:rsidR="0050768A" w:rsidRDefault="0050768A">
            <w:pPr>
              <w:pStyle w:val="ConsPlusNormal"/>
              <w:jc w:val="center"/>
            </w:pPr>
            <w:r>
              <w:t>0,000</w:t>
            </w:r>
          </w:p>
        </w:tc>
      </w:tr>
      <w:tr w:rsidR="0050768A" w14:paraId="34209344" w14:textId="77777777">
        <w:tc>
          <w:tcPr>
            <w:tcW w:w="3175" w:type="dxa"/>
          </w:tcPr>
          <w:p w14:paraId="4952F3D9" w14:textId="77777777" w:rsidR="0050768A" w:rsidRDefault="0050768A">
            <w:pPr>
              <w:pStyle w:val="ConsPlusNormal"/>
            </w:pPr>
            <w:r>
              <w:t>Гастроэнтерология</w:t>
            </w:r>
          </w:p>
        </w:tc>
        <w:tc>
          <w:tcPr>
            <w:tcW w:w="2098" w:type="dxa"/>
          </w:tcPr>
          <w:p w14:paraId="0E61A3E0" w14:textId="77777777" w:rsidR="0050768A" w:rsidRDefault="0050768A">
            <w:pPr>
              <w:pStyle w:val="ConsPlusNormal"/>
              <w:jc w:val="center"/>
            </w:pPr>
            <w:r>
              <w:t>0,065</w:t>
            </w:r>
          </w:p>
        </w:tc>
        <w:tc>
          <w:tcPr>
            <w:tcW w:w="794" w:type="dxa"/>
          </w:tcPr>
          <w:p w14:paraId="52D88C42" w14:textId="77777777" w:rsidR="0050768A" w:rsidRDefault="0050768A">
            <w:pPr>
              <w:pStyle w:val="ConsPlusNormal"/>
              <w:jc w:val="center"/>
            </w:pPr>
            <w:r>
              <w:t>0,000</w:t>
            </w:r>
          </w:p>
        </w:tc>
        <w:tc>
          <w:tcPr>
            <w:tcW w:w="2211" w:type="dxa"/>
          </w:tcPr>
          <w:p w14:paraId="5889AF8B" w14:textId="77777777" w:rsidR="0050768A" w:rsidRDefault="0050768A">
            <w:pPr>
              <w:pStyle w:val="ConsPlusNormal"/>
              <w:jc w:val="center"/>
            </w:pPr>
            <w:r>
              <w:t>0,045</w:t>
            </w:r>
          </w:p>
        </w:tc>
        <w:tc>
          <w:tcPr>
            <w:tcW w:w="794" w:type="dxa"/>
          </w:tcPr>
          <w:p w14:paraId="35205318" w14:textId="77777777" w:rsidR="0050768A" w:rsidRDefault="0050768A">
            <w:pPr>
              <w:pStyle w:val="ConsPlusNormal"/>
              <w:jc w:val="center"/>
            </w:pPr>
            <w:r>
              <w:t>0,000</w:t>
            </w:r>
          </w:p>
        </w:tc>
      </w:tr>
      <w:tr w:rsidR="0050768A" w14:paraId="1BB4748B" w14:textId="77777777">
        <w:tc>
          <w:tcPr>
            <w:tcW w:w="3175" w:type="dxa"/>
          </w:tcPr>
          <w:p w14:paraId="60BE5F7C" w14:textId="77777777" w:rsidR="0050768A" w:rsidRDefault="0050768A">
            <w:pPr>
              <w:pStyle w:val="ConsPlusNormal"/>
            </w:pPr>
            <w:r>
              <w:t>Гематология</w:t>
            </w:r>
          </w:p>
        </w:tc>
        <w:tc>
          <w:tcPr>
            <w:tcW w:w="2098" w:type="dxa"/>
          </w:tcPr>
          <w:p w14:paraId="0261F257" w14:textId="77777777" w:rsidR="0050768A" w:rsidRDefault="0050768A">
            <w:pPr>
              <w:pStyle w:val="ConsPlusNormal"/>
              <w:jc w:val="center"/>
            </w:pPr>
            <w:r>
              <w:t>0,099</w:t>
            </w:r>
          </w:p>
        </w:tc>
        <w:tc>
          <w:tcPr>
            <w:tcW w:w="794" w:type="dxa"/>
          </w:tcPr>
          <w:p w14:paraId="029AA25D" w14:textId="77777777" w:rsidR="0050768A" w:rsidRDefault="0050768A">
            <w:pPr>
              <w:pStyle w:val="ConsPlusNormal"/>
              <w:jc w:val="center"/>
            </w:pPr>
            <w:r>
              <w:t>0,000</w:t>
            </w:r>
          </w:p>
        </w:tc>
        <w:tc>
          <w:tcPr>
            <w:tcW w:w="2211" w:type="dxa"/>
          </w:tcPr>
          <w:p w14:paraId="01538A74" w14:textId="77777777" w:rsidR="0050768A" w:rsidRDefault="0050768A">
            <w:pPr>
              <w:pStyle w:val="ConsPlusNormal"/>
              <w:jc w:val="center"/>
            </w:pPr>
            <w:r>
              <w:t>0,000</w:t>
            </w:r>
          </w:p>
        </w:tc>
        <w:tc>
          <w:tcPr>
            <w:tcW w:w="794" w:type="dxa"/>
          </w:tcPr>
          <w:p w14:paraId="7CF3453F" w14:textId="77777777" w:rsidR="0050768A" w:rsidRDefault="0050768A">
            <w:pPr>
              <w:pStyle w:val="ConsPlusNormal"/>
              <w:jc w:val="center"/>
            </w:pPr>
            <w:r>
              <w:t>0,000</w:t>
            </w:r>
          </w:p>
        </w:tc>
      </w:tr>
      <w:tr w:rsidR="0050768A" w14:paraId="5A05A3AE" w14:textId="77777777">
        <w:tc>
          <w:tcPr>
            <w:tcW w:w="3175" w:type="dxa"/>
          </w:tcPr>
          <w:p w14:paraId="74E7CAFD" w14:textId="77777777" w:rsidR="0050768A" w:rsidRDefault="0050768A">
            <w:pPr>
              <w:pStyle w:val="ConsPlusNormal"/>
            </w:pPr>
            <w:r>
              <w:t>Гериатрия</w:t>
            </w:r>
          </w:p>
        </w:tc>
        <w:tc>
          <w:tcPr>
            <w:tcW w:w="2098" w:type="dxa"/>
          </w:tcPr>
          <w:p w14:paraId="7B634B96" w14:textId="77777777" w:rsidR="0050768A" w:rsidRDefault="0050768A">
            <w:pPr>
              <w:pStyle w:val="ConsPlusNormal"/>
              <w:jc w:val="center"/>
            </w:pPr>
            <w:r>
              <w:t>0,000</w:t>
            </w:r>
          </w:p>
        </w:tc>
        <w:tc>
          <w:tcPr>
            <w:tcW w:w="794" w:type="dxa"/>
          </w:tcPr>
          <w:p w14:paraId="2B57A71D" w14:textId="77777777" w:rsidR="0050768A" w:rsidRDefault="0050768A">
            <w:pPr>
              <w:pStyle w:val="ConsPlusNormal"/>
              <w:jc w:val="center"/>
            </w:pPr>
            <w:r>
              <w:t>0,000</w:t>
            </w:r>
          </w:p>
        </w:tc>
        <w:tc>
          <w:tcPr>
            <w:tcW w:w="2211" w:type="dxa"/>
          </w:tcPr>
          <w:p w14:paraId="5CB2D37B" w14:textId="77777777" w:rsidR="0050768A" w:rsidRDefault="0050768A">
            <w:pPr>
              <w:pStyle w:val="ConsPlusNormal"/>
              <w:jc w:val="center"/>
            </w:pPr>
            <w:r>
              <w:t>0,000</w:t>
            </w:r>
          </w:p>
        </w:tc>
        <w:tc>
          <w:tcPr>
            <w:tcW w:w="794" w:type="dxa"/>
          </w:tcPr>
          <w:p w14:paraId="53680E9E" w14:textId="77777777" w:rsidR="0050768A" w:rsidRDefault="0050768A">
            <w:pPr>
              <w:pStyle w:val="ConsPlusNormal"/>
              <w:jc w:val="center"/>
            </w:pPr>
            <w:r>
              <w:t>0,000</w:t>
            </w:r>
          </w:p>
        </w:tc>
      </w:tr>
      <w:tr w:rsidR="0050768A" w14:paraId="2BCA807D" w14:textId="77777777">
        <w:tc>
          <w:tcPr>
            <w:tcW w:w="3175" w:type="dxa"/>
          </w:tcPr>
          <w:p w14:paraId="256533B6" w14:textId="77777777" w:rsidR="0050768A" w:rsidRDefault="0050768A">
            <w:pPr>
              <w:pStyle w:val="ConsPlusNormal"/>
            </w:pPr>
            <w:r>
              <w:t>Дерматовенерология (дерматологические койки)</w:t>
            </w:r>
          </w:p>
        </w:tc>
        <w:tc>
          <w:tcPr>
            <w:tcW w:w="2098" w:type="dxa"/>
          </w:tcPr>
          <w:p w14:paraId="367D9D5E" w14:textId="77777777" w:rsidR="0050768A" w:rsidRDefault="0050768A">
            <w:pPr>
              <w:pStyle w:val="ConsPlusNormal"/>
              <w:jc w:val="center"/>
            </w:pPr>
            <w:r>
              <w:t>0,138</w:t>
            </w:r>
          </w:p>
        </w:tc>
        <w:tc>
          <w:tcPr>
            <w:tcW w:w="794" w:type="dxa"/>
          </w:tcPr>
          <w:p w14:paraId="0C0AE73C" w14:textId="77777777" w:rsidR="0050768A" w:rsidRDefault="0050768A">
            <w:pPr>
              <w:pStyle w:val="ConsPlusNormal"/>
              <w:jc w:val="center"/>
            </w:pPr>
            <w:r>
              <w:t>0,000</w:t>
            </w:r>
          </w:p>
        </w:tc>
        <w:tc>
          <w:tcPr>
            <w:tcW w:w="2211" w:type="dxa"/>
          </w:tcPr>
          <w:p w14:paraId="1955923C" w14:textId="77777777" w:rsidR="0050768A" w:rsidRDefault="0050768A">
            <w:pPr>
              <w:pStyle w:val="ConsPlusNormal"/>
              <w:jc w:val="center"/>
            </w:pPr>
            <w:r>
              <w:t>0,049</w:t>
            </w:r>
          </w:p>
        </w:tc>
        <w:tc>
          <w:tcPr>
            <w:tcW w:w="794" w:type="dxa"/>
          </w:tcPr>
          <w:p w14:paraId="02D7CC6F" w14:textId="77777777" w:rsidR="0050768A" w:rsidRDefault="0050768A">
            <w:pPr>
              <w:pStyle w:val="ConsPlusNormal"/>
              <w:jc w:val="center"/>
            </w:pPr>
            <w:r>
              <w:t>0,000</w:t>
            </w:r>
          </w:p>
        </w:tc>
      </w:tr>
      <w:tr w:rsidR="0050768A" w14:paraId="195519E6" w14:textId="77777777">
        <w:tc>
          <w:tcPr>
            <w:tcW w:w="3175" w:type="dxa"/>
          </w:tcPr>
          <w:p w14:paraId="12AFFDCD" w14:textId="77777777" w:rsidR="0050768A" w:rsidRDefault="0050768A">
            <w:pPr>
              <w:pStyle w:val="ConsPlusNormal"/>
            </w:pPr>
            <w:r>
              <w:t>Инфекционные болезни</w:t>
            </w:r>
          </w:p>
        </w:tc>
        <w:tc>
          <w:tcPr>
            <w:tcW w:w="2098" w:type="dxa"/>
          </w:tcPr>
          <w:p w14:paraId="04A86968" w14:textId="77777777" w:rsidR="0050768A" w:rsidRDefault="0050768A">
            <w:pPr>
              <w:pStyle w:val="ConsPlusNormal"/>
              <w:jc w:val="center"/>
            </w:pPr>
            <w:r>
              <w:t>0,606</w:t>
            </w:r>
          </w:p>
        </w:tc>
        <w:tc>
          <w:tcPr>
            <w:tcW w:w="794" w:type="dxa"/>
          </w:tcPr>
          <w:p w14:paraId="4BE07CA5" w14:textId="77777777" w:rsidR="0050768A" w:rsidRDefault="0050768A">
            <w:pPr>
              <w:pStyle w:val="ConsPlusNormal"/>
              <w:jc w:val="center"/>
            </w:pPr>
            <w:r>
              <w:t>0,000</w:t>
            </w:r>
          </w:p>
        </w:tc>
        <w:tc>
          <w:tcPr>
            <w:tcW w:w="2211" w:type="dxa"/>
          </w:tcPr>
          <w:p w14:paraId="7E1A92D0" w14:textId="77777777" w:rsidR="0050768A" w:rsidRDefault="0050768A">
            <w:pPr>
              <w:pStyle w:val="ConsPlusNormal"/>
              <w:jc w:val="center"/>
            </w:pPr>
            <w:r>
              <w:t>0,008</w:t>
            </w:r>
          </w:p>
        </w:tc>
        <w:tc>
          <w:tcPr>
            <w:tcW w:w="794" w:type="dxa"/>
          </w:tcPr>
          <w:p w14:paraId="5C7F43B3" w14:textId="77777777" w:rsidR="0050768A" w:rsidRDefault="0050768A">
            <w:pPr>
              <w:pStyle w:val="ConsPlusNormal"/>
              <w:jc w:val="center"/>
            </w:pPr>
            <w:r>
              <w:t>0,000</w:t>
            </w:r>
          </w:p>
        </w:tc>
      </w:tr>
      <w:tr w:rsidR="0050768A" w14:paraId="7FBBC689" w14:textId="77777777">
        <w:tc>
          <w:tcPr>
            <w:tcW w:w="3175" w:type="dxa"/>
          </w:tcPr>
          <w:p w14:paraId="70CF474C" w14:textId="77777777" w:rsidR="0050768A" w:rsidRDefault="0050768A">
            <w:pPr>
              <w:pStyle w:val="ConsPlusNormal"/>
            </w:pPr>
            <w:r>
              <w:t>Кардиология</w:t>
            </w:r>
          </w:p>
        </w:tc>
        <w:tc>
          <w:tcPr>
            <w:tcW w:w="2098" w:type="dxa"/>
          </w:tcPr>
          <w:p w14:paraId="5AEF1808" w14:textId="77777777" w:rsidR="0050768A" w:rsidRDefault="0050768A">
            <w:pPr>
              <w:pStyle w:val="ConsPlusNormal"/>
              <w:jc w:val="center"/>
            </w:pPr>
            <w:r>
              <w:t>1,055</w:t>
            </w:r>
          </w:p>
        </w:tc>
        <w:tc>
          <w:tcPr>
            <w:tcW w:w="794" w:type="dxa"/>
          </w:tcPr>
          <w:p w14:paraId="2179DAA0" w14:textId="77777777" w:rsidR="0050768A" w:rsidRDefault="0050768A">
            <w:pPr>
              <w:pStyle w:val="ConsPlusNormal"/>
              <w:jc w:val="center"/>
            </w:pPr>
            <w:r>
              <w:t>0,002</w:t>
            </w:r>
          </w:p>
        </w:tc>
        <w:tc>
          <w:tcPr>
            <w:tcW w:w="2211" w:type="dxa"/>
          </w:tcPr>
          <w:p w14:paraId="5AC4FF4B" w14:textId="77777777" w:rsidR="0050768A" w:rsidRDefault="0050768A">
            <w:pPr>
              <w:pStyle w:val="ConsPlusNormal"/>
              <w:jc w:val="center"/>
            </w:pPr>
            <w:r>
              <w:t>0,058</w:t>
            </w:r>
          </w:p>
        </w:tc>
        <w:tc>
          <w:tcPr>
            <w:tcW w:w="794" w:type="dxa"/>
          </w:tcPr>
          <w:p w14:paraId="5282D1E9" w14:textId="77777777" w:rsidR="0050768A" w:rsidRDefault="0050768A">
            <w:pPr>
              <w:pStyle w:val="ConsPlusNormal"/>
              <w:jc w:val="center"/>
            </w:pPr>
            <w:r>
              <w:t>0,000</w:t>
            </w:r>
          </w:p>
        </w:tc>
      </w:tr>
      <w:tr w:rsidR="0050768A" w14:paraId="4B2FE020" w14:textId="77777777">
        <w:tc>
          <w:tcPr>
            <w:tcW w:w="3175" w:type="dxa"/>
          </w:tcPr>
          <w:p w14:paraId="61BC6F60" w14:textId="77777777" w:rsidR="0050768A" w:rsidRDefault="0050768A">
            <w:pPr>
              <w:pStyle w:val="ConsPlusNormal"/>
            </w:pPr>
            <w:r>
              <w:t>Колопроктология</w:t>
            </w:r>
          </w:p>
        </w:tc>
        <w:tc>
          <w:tcPr>
            <w:tcW w:w="2098" w:type="dxa"/>
          </w:tcPr>
          <w:p w14:paraId="1509AE96" w14:textId="77777777" w:rsidR="0050768A" w:rsidRDefault="0050768A">
            <w:pPr>
              <w:pStyle w:val="ConsPlusNormal"/>
              <w:jc w:val="center"/>
            </w:pPr>
            <w:r>
              <w:t>0,000</w:t>
            </w:r>
          </w:p>
        </w:tc>
        <w:tc>
          <w:tcPr>
            <w:tcW w:w="794" w:type="dxa"/>
          </w:tcPr>
          <w:p w14:paraId="2F7B7BDF" w14:textId="77777777" w:rsidR="0050768A" w:rsidRDefault="0050768A">
            <w:pPr>
              <w:pStyle w:val="ConsPlusNormal"/>
              <w:jc w:val="center"/>
            </w:pPr>
            <w:r>
              <w:t>0,000</w:t>
            </w:r>
          </w:p>
        </w:tc>
        <w:tc>
          <w:tcPr>
            <w:tcW w:w="2211" w:type="dxa"/>
          </w:tcPr>
          <w:p w14:paraId="2F4BE983" w14:textId="77777777" w:rsidR="0050768A" w:rsidRDefault="0050768A">
            <w:pPr>
              <w:pStyle w:val="ConsPlusNormal"/>
              <w:jc w:val="center"/>
            </w:pPr>
            <w:r>
              <w:t>0,000</w:t>
            </w:r>
          </w:p>
        </w:tc>
        <w:tc>
          <w:tcPr>
            <w:tcW w:w="794" w:type="dxa"/>
          </w:tcPr>
          <w:p w14:paraId="0E4A15B8" w14:textId="77777777" w:rsidR="0050768A" w:rsidRDefault="0050768A">
            <w:pPr>
              <w:pStyle w:val="ConsPlusNormal"/>
              <w:jc w:val="center"/>
            </w:pPr>
            <w:r>
              <w:t>0,000</w:t>
            </w:r>
          </w:p>
        </w:tc>
      </w:tr>
      <w:tr w:rsidR="0050768A" w14:paraId="4D48104C" w14:textId="77777777">
        <w:tc>
          <w:tcPr>
            <w:tcW w:w="3175" w:type="dxa"/>
          </w:tcPr>
          <w:p w14:paraId="06B612E1" w14:textId="77777777" w:rsidR="0050768A" w:rsidRDefault="0050768A">
            <w:pPr>
              <w:pStyle w:val="ConsPlusNormal"/>
            </w:pPr>
            <w:r>
              <w:t>Медицинская реабилитация</w:t>
            </w:r>
          </w:p>
        </w:tc>
        <w:tc>
          <w:tcPr>
            <w:tcW w:w="2098" w:type="dxa"/>
          </w:tcPr>
          <w:p w14:paraId="11FF00C2" w14:textId="77777777" w:rsidR="0050768A" w:rsidRDefault="0050768A">
            <w:pPr>
              <w:pStyle w:val="ConsPlusNormal"/>
              <w:jc w:val="center"/>
            </w:pPr>
            <w:r>
              <w:t>1,378</w:t>
            </w:r>
          </w:p>
        </w:tc>
        <w:tc>
          <w:tcPr>
            <w:tcW w:w="794" w:type="dxa"/>
          </w:tcPr>
          <w:p w14:paraId="7ECCBCBC" w14:textId="77777777" w:rsidR="0050768A" w:rsidRDefault="0050768A">
            <w:pPr>
              <w:pStyle w:val="ConsPlusNormal"/>
              <w:jc w:val="center"/>
            </w:pPr>
            <w:r>
              <w:t>0,000</w:t>
            </w:r>
          </w:p>
        </w:tc>
        <w:tc>
          <w:tcPr>
            <w:tcW w:w="2211" w:type="dxa"/>
          </w:tcPr>
          <w:p w14:paraId="0F716339" w14:textId="77777777" w:rsidR="0050768A" w:rsidRDefault="0050768A">
            <w:pPr>
              <w:pStyle w:val="ConsPlusNormal"/>
              <w:jc w:val="center"/>
            </w:pPr>
            <w:r>
              <w:t>0,222</w:t>
            </w:r>
          </w:p>
        </w:tc>
        <w:tc>
          <w:tcPr>
            <w:tcW w:w="794" w:type="dxa"/>
          </w:tcPr>
          <w:p w14:paraId="0BF83CFB" w14:textId="77777777" w:rsidR="0050768A" w:rsidRDefault="0050768A">
            <w:pPr>
              <w:pStyle w:val="ConsPlusNormal"/>
              <w:jc w:val="center"/>
            </w:pPr>
            <w:r>
              <w:t>0,000</w:t>
            </w:r>
          </w:p>
        </w:tc>
      </w:tr>
      <w:tr w:rsidR="0050768A" w14:paraId="0A944B45" w14:textId="77777777">
        <w:tc>
          <w:tcPr>
            <w:tcW w:w="3175" w:type="dxa"/>
          </w:tcPr>
          <w:p w14:paraId="60A60667" w14:textId="77777777" w:rsidR="0050768A" w:rsidRDefault="0050768A">
            <w:pPr>
              <w:pStyle w:val="ConsPlusNormal"/>
            </w:pPr>
            <w:r>
              <w:t>Неврология</w:t>
            </w:r>
          </w:p>
        </w:tc>
        <w:tc>
          <w:tcPr>
            <w:tcW w:w="2098" w:type="dxa"/>
          </w:tcPr>
          <w:p w14:paraId="5C50929B" w14:textId="77777777" w:rsidR="0050768A" w:rsidRDefault="0050768A">
            <w:pPr>
              <w:pStyle w:val="ConsPlusNormal"/>
              <w:jc w:val="center"/>
            </w:pPr>
            <w:r>
              <w:t>0,821</w:t>
            </w:r>
          </w:p>
        </w:tc>
        <w:tc>
          <w:tcPr>
            <w:tcW w:w="794" w:type="dxa"/>
          </w:tcPr>
          <w:p w14:paraId="1A152172" w14:textId="77777777" w:rsidR="0050768A" w:rsidRDefault="0050768A">
            <w:pPr>
              <w:pStyle w:val="ConsPlusNormal"/>
              <w:jc w:val="center"/>
            </w:pPr>
            <w:r>
              <w:t>0,000</w:t>
            </w:r>
          </w:p>
        </w:tc>
        <w:tc>
          <w:tcPr>
            <w:tcW w:w="2211" w:type="dxa"/>
          </w:tcPr>
          <w:p w14:paraId="37B0E3C9" w14:textId="77777777" w:rsidR="0050768A" w:rsidRDefault="0050768A">
            <w:pPr>
              <w:pStyle w:val="ConsPlusNormal"/>
              <w:jc w:val="center"/>
            </w:pPr>
            <w:r>
              <w:t>0,308</w:t>
            </w:r>
          </w:p>
        </w:tc>
        <w:tc>
          <w:tcPr>
            <w:tcW w:w="794" w:type="dxa"/>
          </w:tcPr>
          <w:p w14:paraId="181F79E7" w14:textId="77777777" w:rsidR="0050768A" w:rsidRDefault="0050768A">
            <w:pPr>
              <w:pStyle w:val="ConsPlusNormal"/>
              <w:jc w:val="center"/>
            </w:pPr>
            <w:r>
              <w:t>0,000</w:t>
            </w:r>
          </w:p>
        </w:tc>
      </w:tr>
      <w:tr w:rsidR="0050768A" w14:paraId="02DC224D" w14:textId="77777777">
        <w:tc>
          <w:tcPr>
            <w:tcW w:w="3175" w:type="dxa"/>
          </w:tcPr>
          <w:p w14:paraId="761839F4" w14:textId="77777777" w:rsidR="0050768A" w:rsidRDefault="0050768A">
            <w:pPr>
              <w:pStyle w:val="ConsPlusNormal"/>
            </w:pPr>
            <w:r>
              <w:t>Нейрохирургия</w:t>
            </w:r>
          </w:p>
        </w:tc>
        <w:tc>
          <w:tcPr>
            <w:tcW w:w="2098" w:type="dxa"/>
          </w:tcPr>
          <w:p w14:paraId="1A744612" w14:textId="77777777" w:rsidR="0050768A" w:rsidRDefault="0050768A">
            <w:pPr>
              <w:pStyle w:val="ConsPlusNormal"/>
              <w:jc w:val="center"/>
            </w:pPr>
            <w:r>
              <w:t>0,100</w:t>
            </w:r>
          </w:p>
        </w:tc>
        <w:tc>
          <w:tcPr>
            <w:tcW w:w="794" w:type="dxa"/>
          </w:tcPr>
          <w:p w14:paraId="79B0E0E6" w14:textId="77777777" w:rsidR="0050768A" w:rsidRDefault="0050768A">
            <w:pPr>
              <w:pStyle w:val="ConsPlusNormal"/>
              <w:jc w:val="center"/>
            </w:pPr>
            <w:r>
              <w:t>0,003</w:t>
            </w:r>
          </w:p>
        </w:tc>
        <w:tc>
          <w:tcPr>
            <w:tcW w:w="2211" w:type="dxa"/>
          </w:tcPr>
          <w:p w14:paraId="11B0D8E2" w14:textId="77777777" w:rsidR="0050768A" w:rsidRDefault="0050768A">
            <w:pPr>
              <w:pStyle w:val="ConsPlusNormal"/>
              <w:jc w:val="center"/>
            </w:pPr>
            <w:r>
              <w:t>0,000</w:t>
            </w:r>
          </w:p>
        </w:tc>
        <w:tc>
          <w:tcPr>
            <w:tcW w:w="794" w:type="dxa"/>
          </w:tcPr>
          <w:p w14:paraId="487D1D5C" w14:textId="77777777" w:rsidR="0050768A" w:rsidRDefault="0050768A">
            <w:pPr>
              <w:pStyle w:val="ConsPlusNormal"/>
              <w:jc w:val="center"/>
            </w:pPr>
            <w:r>
              <w:t>0,000</w:t>
            </w:r>
          </w:p>
        </w:tc>
      </w:tr>
      <w:tr w:rsidR="0050768A" w14:paraId="3CD5247F" w14:textId="77777777">
        <w:tc>
          <w:tcPr>
            <w:tcW w:w="3175" w:type="dxa"/>
          </w:tcPr>
          <w:p w14:paraId="521C8936" w14:textId="77777777" w:rsidR="0050768A" w:rsidRDefault="0050768A">
            <w:pPr>
              <w:pStyle w:val="ConsPlusNormal"/>
            </w:pPr>
            <w:r>
              <w:t>Неонатология</w:t>
            </w:r>
          </w:p>
        </w:tc>
        <w:tc>
          <w:tcPr>
            <w:tcW w:w="2098" w:type="dxa"/>
          </w:tcPr>
          <w:p w14:paraId="2BC8C106" w14:textId="77777777" w:rsidR="0050768A" w:rsidRDefault="0050768A">
            <w:pPr>
              <w:pStyle w:val="ConsPlusNormal"/>
              <w:jc w:val="center"/>
            </w:pPr>
            <w:r>
              <w:t>0,047</w:t>
            </w:r>
          </w:p>
        </w:tc>
        <w:tc>
          <w:tcPr>
            <w:tcW w:w="794" w:type="dxa"/>
          </w:tcPr>
          <w:p w14:paraId="4FA1DCF1" w14:textId="77777777" w:rsidR="0050768A" w:rsidRDefault="0050768A">
            <w:pPr>
              <w:pStyle w:val="ConsPlusNormal"/>
              <w:jc w:val="center"/>
            </w:pPr>
            <w:r>
              <w:t>0,000</w:t>
            </w:r>
          </w:p>
        </w:tc>
        <w:tc>
          <w:tcPr>
            <w:tcW w:w="2211" w:type="dxa"/>
          </w:tcPr>
          <w:p w14:paraId="0FA5FA9F" w14:textId="77777777" w:rsidR="0050768A" w:rsidRDefault="0050768A">
            <w:pPr>
              <w:pStyle w:val="ConsPlusNormal"/>
              <w:jc w:val="center"/>
            </w:pPr>
            <w:r>
              <w:t>0,000</w:t>
            </w:r>
          </w:p>
        </w:tc>
        <w:tc>
          <w:tcPr>
            <w:tcW w:w="794" w:type="dxa"/>
          </w:tcPr>
          <w:p w14:paraId="6D8C5CE8" w14:textId="77777777" w:rsidR="0050768A" w:rsidRDefault="0050768A">
            <w:pPr>
              <w:pStyle w:val="ConsPlusNormal"/>
              <w:jc w:val="center"/>
            </w:pPr>
            <w:r>
              <w:t>0,000</w:t>
            </w:r>
          </w:p>
        </w:tc>
      </w:tr>
      <w:tr w:rsidR="0050768A" w14:paraId="2FE3AE8D" w14:textId="77777777">
        <w:tc>
          <w:tcPr>
            <w:tcW w:w="3175" w:type="dxa"/>
          </w:tcPr>
          <w:p w14:paraId="57E5EB7C" w14:textId="77777777" w:rsidR="0050768A" w:rsidRDefault="0050768A">
            <w:pPr>
              <w:pStyle w:val="ConsPlusNormal"/>
            </w:pPr>
            <w:r>
              <w:t>Нефрология</w:t>
            </w:r>
          </w:p>
        </w:tc>
        <w:tc>
          <w:tcPr>
            <w:tcW w:w="2098" w:type="dxa"/>
          </w:tcPr>
          <w:p w14:paraId="2A87DB99" w14:textId="77777777" w:rsidR="0050768A" w:rsidRDefault="0050768A">
            <w:pPr>
              <w:pStyle w:val="ConsPlusNormal"/>
              <w:jc w:val="center"/>
            </w:pPr>
            <w:r>
              <w:t>0,000</w:t>
            </w:r>
          </w:p>
        </w:tc>
        <w:tc>
          <w:tcPr>
            <w:tcW w:w="794" w:type="dxa"/>
          </w:tcPr>
          <w:p w14:paraId="39005779" w14:textId="77777777" w:rsidR="0050768A" w:rsidRDefault="0050768A">
            <w:pPr>
              <w:pStyle w:val="ConsPlusNormal"/>
              <w:jc w:val="center"/>
            </w:pPr>
            <w:r>
              <w:t>0,000</w:t>
            </w:r>
          </w:p>
        </w:tc>
        <w:tc>
          <w:tcPr>
            <w:tcW w:w="2211" w:type="dxa"/>
          </w:tcPr>
          <w:p w14:paraId="5D287D18" w14:textId="77777777" w:rsidR="0050768A" w:rsidRDefault="0050768A">
            <w:pPr>
              <w:pStyle w:val="ConsPlusNormal"/>
              <w:jc w:val="center"/>
            </w:pPr>
            <w:r>
              <w:t>0,692</w:t>
            </w:r>
          </w:p>
        </w:tc>
        <w:tc>
          <w:tcPr>
            <w:tcW w:w="794" w:type="dxa"/>
          </w:tcPr>
          <w:p w14:paraId="7553EE23" w14:textId="77777777" w:rsidR="0050768A" w:rsidRDefault="0050768A">
            <w:pPr>
              <w:pStyle w:val="ConsPlusNormal"/>
              <w:jc w:val="center"/>
            </w:pPr>
            <w:r>
              <w:t>0,000</w:t>
            </w:r>
          </w:p>
        </w:tc>
      </w:tr>
      <w:tr w:rsidR="0050768A" w14:paraId="52C79810" w14:textId="77777777">
        <w:tc>
          <w:tcPr>
            <w:tcW w:w="3175" w:type="dxa"/>
          </w:tcPr>
          <w:p w14:paraId="4CAC182F" w14:textId="77777777" w:rsidR="0050768A" w:rsidRDefault="0050768A">
            <w:pPr>
              <w:pStyle w:val="ConsPlusNormal"/>
            </w:pPr>
            <w:r>
              <w:t>Онкология, радиология, радиотерапия</w:t>
            </w:r>
          </w:p>
        </w:tc>
        <w:tc>
          <w:tcPr>
            <w:tcW w:w="2098" w:type="dxa"/>
          </w:tcPr>
          <w:p w14:paraId="0128AF6D" w14:textId="77777777" w:rsidR="0050768A" w:rsidRDefault="0050768A">
            <w:pPr>
              <w:pStyle w:val="ConsPlusNormal"/>
              <w:jc w:val="center"/>
            </w:pPr>
            <w:r>
              <w:t>1,094</w:t>
            </w:r>
          </w:p>
        </w:tc>
        <w:tc>
          <w:tcPr>
            <w:tcW w:w="794" w:type="dxa"/>
          </w:tcPr>
          <w:p w14:paraId="10DE8EBD" w14:textId="77777777" w:rsidR="0050768A" w:rsidRDefault="0050768A">
            <w:pPr>
              <w:pStyle w:val="ConsPlusNormal"/>
              <w:jc w:val="center"/>
            </w:pPr>
            <w:r>
              <w:t>0,011</w:t>
            </w:r>
          </w:p>
        </w:tc>
        <w:tc>
          <w:tcPr>
            <w:tcW w:w="2211" w:type="dxa"/>
          </w:tcPr>
          <w:p w14:paraId="4516AD98" w14:textId="77777777" w:rsidR="0050768A" w:rsidRDefault="0050768A">
            <w:pPr>
              <w:pStyle w:val="ConsPlusNormal"/>
              <w:jc w:val="center"/>
            </w:pPr>
            <w:r>
              <w:t>0,381</w:t>
            </w:r>
          </w:p>
        </w:tc>
        <w:tc>
          <w:tcPr>
            <w:tcW w:w="794" w:type="dxa"/>
          </w:tcPr>
          <w:p w14:paraId="120E89C2" w14:textId="77777777" w:rsidR="0050768A" w:rsidRDefault="0050768A">
            <w:pPr>
              <w:pStyle w:val="ConsPlusNormal"/>
              <w:jc w:val="center"/>
            </w:pPr>
            <w:r>
              <w:t>0,000</w:t>
            </w:r>
          </w:p>
        </w:tc>
      </w:tr>
      <w:tr w:rsidR="0050768A" w14:paraId="146F9EFF" w14:textId="77777777">
        <w:tc>
          <w:tcPr>
            <w:tcW w:w="3175" w:type="dxa"/>
          </w:tcPr>
          <w:p w14:paraId="4E218DAE" w14:textId="77777777" w:rsidR="0050768A" w:rsidRDefault="0050768A">
            <w:pPr>
              <w:pStyle w:val="ConsPlusNormal"/>
            </w:pPr>
            <w:r>
              <w:t>Оториноларингология</w:t>
            </w:r>
          </w:p>
        </w:tc>
        <w:tc>
          <w:tcPr>
            <w:tcW w:w="2098" w:type="dxa"/>
          </w:tcPr>
          <w:p w14:paraId="78452D51" w14:textId="77777777" w:rsidR="0050768A" w:rsidRDefault="0050768A">
            <w:pPr>
              <w:pStyle w:val="ConsPlusNormal"/>
              <w:jc w:val="center"/>
            </w:pPr>
            <w:r>
              <w:t>0,365</w:t>
            </w:r>
          </w:p>
        </w:tc>
        <w:tc>
          <w:tcPr>
            <w:tcW w:w="794" w:type="dxa"/>
          </w:tcPr>
          <w:p w14:paraId="10E865DA" w14:textId="77777777" w:rsidR="0050768A" w:rsidRDefault="0050768A">
            <w:pPr>
              <w:pStyle w:val="ConsPlusNormal"/>
              <w:jc w:val="center"/>
            </w:pPr>
            <w:r>
              <w:t>0,013</w:t>
            </w:r>
          </w:p>
        </w:tc>
        <w:tc>
          <w:tcPr>
            <w:tcW w:w="2211" w:type="dxa"/>
          </w:tcPr>
          <w:p w14:paraId="3E98258D" w14:textId="77777777" w:rsidR="0050768A" w:rsidRDefault="0050768A">
            <w:pPr>
              <w:pStyle w:val="ConsPlusNormal"/>
              <w:jc w:val="center"/>
            </w:pPr>
            <w:r>
              <w:t>0,159</w:t>
            </w:r>
          </w:p>
        </w:tc>
        <w:tc>
          <w:tcPr>
            <w:tcW w:w="794" w:type="dxa"/>
          </w:tcPr>
          <w:p w14:paraId="6DE56564" w14:textId="77777777" w:rsidR="0050768A" w:rsidRDefault="0050768A">
            <w:pPr>
              <w:pStyle w:val="ConsPlusNormal"/>
              <w:jc w:val="center"/>
            </w:pPr>
            <w:r>
              <w:t>0,000</w:t>
            </w:r>
          </w:p>
        </w:tc>
      </w:tr>
      <w:tr w:rsidR="0050768A" w14:paraId="720E1F8A" w14:textId="77777777">
        <w:tc>
          <w:tcPr>
            <w:tcW w:w="3175" w:type="dxa"/>
          </w:tcPr>
          <w:p w14:paraId="1933653F" w14:textId="77777777" w:rsidR="0050768A" w:rsidRDefault="0050768A">
            <w:pPr>
              <w:pStyle w:val="ConsPlusNormal"/>
            </w:pPr>
            <w:r>
              <w:t>Офтальмология</w:t>
            </w:r>
          </w:p>
        </w:tc>
        <w:tc>
          <w:tcPr>
            <w:tcW w:w="2098" w:type="dxa"/>
          </w:tcPr>
          <w:p w14:paraId="63BFD5BC" w14:textId="77777777" w:rsidR="0050768A" w:rsidRDefault="0050768A">
            <w:pPr>
              <w:pStyle w:val="ConsPlusNormal"/>
              <w:jc w:val="center"/>
            </w:pPr>
            <w:r>
              <w:t>0,099</w:t>
            </w:r>
          </w:p>
        </w:tc>
        <w:tc>
          <w:tcPr>
            <w:tcW w:w="794" w:type="dxa"/>
          </w:tcPr>
          <w:p w14:paraId="517781CF" w14:textId="77777777" w:rsidR="0050768A" w:rsidRDefault="0050768A">
            <w:pPr>
              <w:pStyle w:val="ConsPlusNormal"/>
              <w:jc w:val="center"/>
            </w:pPr>
            <w:r>
              <w:t>0,000</w:t>
            </w:r>
          </w:p>
        </w:tc>
        <w:tc>
          <w:tcPr>
            <w:tcW w:w="2211" w:type="dxa"/>
          </w:tcPr>
          <w:p w14:paraId="70BBCD58" w14:textId="77777777" w:rsidR="0050768A" w:rsidRDefault="0050768A">
            <w:pPr>
              <w:pStyle w:val="ConsPlusNormal"/>
              <w:jc w:val="center"/>
            </w:pPr>
            <w:r>
              <w:t>0,019</w:t>
            </w:r>
          </w:p>
        </w:tc>
        <w:tc>
          <w:tcPr>
            <w:tcW w:w="794" w:type="dxa"/>
          </w:tcPr>
          <w:p w14:paraId="6FC19F6E" w14:textId="77777777" w:rsidR="0050768A" w:rsidRDefault="0050768A">
            <w:pPr>
              <w:pStyle w:val="ConsPlusNormal"/>
              <w:jc w:val="center"/>
            </w:pPr>
            <w:r>
              <w:t>0,000</w:t>
            </w:r>
          </w:p>
        </w:tc>
      </w:tr>
      <w:tr w:rsidR="0050768A" w14:paraId="162DAC72" w14:textId="77777777">
        <w:tc>
          <w:tcPr>
            <w:tcW w:w="3175" w:type="dxa"/>
          </w:tcPr>
          <w:p w14:paraId="22DCF695" w14:textId="77777777" w:rsidR="0050768A" w:rsidRDefault="0050768A">
            <w:pPr>
              <w:pStyle w:val="ConsPlusNormal"/>
            </w:pPr>
            <w:r>
              <w:t>Педиатрия</w:t>
            </w:r>
          </w:p>
        </w:tc>
        <w:tc>
          <w:tcPr>
            <w:tcW w:w="2098" w:type="dxa"/>
          </w:tcPr>
          <w:p w14:paraId="11EC78F0" w14:textId="77777777" w:rsidR="0050768A" w:rsidRDefault="0050768A">
            <w:pPr>
              <w:pStyle w:val="ConsPlusNormal"/>
              <w:jc w:val="center"/>
            </w:pPr>
            <w:r>
              <w:t>0,426</w:t>
            </w:r>
          </w:p>
        </w:tc>
        <w:tc>
          <w:tcPr>
            <w:tcW w:w="794" w:type="dxa"/>
          </w:tcPr>
          <w:p w14:paraId="37E85B9D" w14:textId="77777777" w:rsidR="0050768A" w:rsidRDefault="0050768A">
            <w:pPr>
              <w:pStyle w:val="ConsPlusNormal"/>
              <w:jc w:val="center"/>
            </w:pPr>
            <w:r>
              <w:t>0,000</w:t>
            </w:r>
          </w:p>
        </w:tc>
        <w:tc>
          <w:tcPr>
            <w:tcW w:w="2211" w:type="dxa"/>
          </w:tcPr>
          <w:p w14:paraId="680F7A5D" w14:textId="77777777" w:rsidR="0050768A" w:rsidRDefault="0050768A">
            <w:pPr>
              <w:pStyle w:val="ConsPlusNormal"/>
              <w:jc w:val="center"/>
            </w:pPr>
            <w:r>
              <w:t>0,143</w:t>
            </w:r>
          </w:p>
        </w:tc>
        <w:tc>
          <w:tcPr>
            <w:tcW w:w="794" w:type="dxa"/>
          </w:tcPr>
          <w:p w14:paraId="34D623F1" w14:textId="77777777" w:rsidR="0050768A" w:rsidRDefault="0050768A">
            <w:pPr>
              <w:pStyle w:val="ConsPlusNormal"/>
              <w:jc w:val="center"/>
            </w:pPr>
            <w:r>
              <w:t>0,000</w:t>
            </w:r>
          </w:p>
        </w:tc>
      </w:tr>
      <w:tr w:rsidR="0050768A" w14:paraId="411F1C33" w14:textId="77777777">
        <w:tc>
          <w:tcPr>
            <w:tcW w:w="3175" w:type="dxa"/>
          </w:tcPr>
          <w:p w14:paraId="713D475C" w14:textId="77777777" w:rsidR="0050768A" w:rsidRDefault="0050768A">
            <w:pPr>
              <w:pStyle w:val="ConsPlusNormal"/>
            </w:pPr>
            <w:r>
              <w:t>Пульмонология</w:t>
            </w:r>
          </w:p>
        </w:tc>
        <w:tc>
          <w:tcPr>
            <w:tcW w:w="2098" w:type="dxa"/>
          </w:tcPr>
          <w:p w14:paraId="56E78C3B" w14:textId="77777777" w:rsidR="0050768A" w:rsidRDefault="0050768A">
            <w:pPr>
              <w:pStyle w:val="ConsPlusNormal"/>
              <w:jc w:val="center"/>
            </w:pPr>
            <w:r>
              <w:t>0,331</w:t>
            </w:r>
          </w:p>
        </w:tc>
        <w:tc>
          <w:tcPr>
            <w:tcW w:w="794" w:type="dxa"/>
          </w:tcPr>
          <w:p w14:paraId="0BFB9E5C" w14:textId="77777777" w:rsidR="0050768A" w:rsidRDefault="0050768A">
            <w:pPr>
              <w:pStyle w:val="ConsPlusNormal"/>
              <w:jc w:val="center"/>
            </w:pPr>
            <w:r>
              <w:t>0,000</w:t>
            </w:r>
          </w:p>
        </w:tc>
        <w:tc>
          <w:tcPr>
            <w:tcW w:w="2211" w:type="dxa"/>
          </w:tcPr>
          <w:p w14:paraId="4EF6EA9D" w14:textId="77777777" w:rsidR="0050768A" w:rsidRDefault="0050768A">
            <w:pPr>
              <w:pStyle w:val="ConsPlusNormal"/>
              <w:jc w:val="center"/>
            </w:pPr>
            <w:r>
              <w:t>0,082</w:t>
            </w:r>
          </w:p>
        </w:tc>
        <w:tc>
          <w:tcPr>
            <w:tcW w:w="794" w:type="dxa"/>
          </w:tcPr>
          <w:p w14:paraId="719375E7" w14:textId="77777777" w:rsidR="0050768A" w:rsidRDefault="0050768A">
            <w:pPr>
              <w:pStyle w:val="ConsPlusNormal"/>
              <w:jc w:val="center"/>
            </w:pPr>
            <w:r>
              <w:t>0,000</w:t>
            </w:r>
          </w:p>
        </w:tc>
      </w:tr>
      <w:tr w:rsidR="0050768A" w14:paraId="5E5E6623" w14:textId="77777777">
        <w:tc>
          <w:tcPr>
            <w:tcW w:w="3175" w:type="dxa"/>
          </w:tcPr>
          <w:p w14:paraId="61899EFA" w14:textId="77777777" w:rsidR="0050768A" w:rsidRDefault="0050768A">
            <w:pPr>
              <w:pStyle w:val="ConsPlusNormal"/>
            </w:pPr>
            <w:r>
              <w:t>Ревматология</w:t>
            </w:r>
          </w:p>
        </w:tc>
        <w:tc>
          <w:tcPr>
            <w:tcW w:w="2098" w:type="dxa"/>
          </w:tcPr>
          <w:p w14:paraId="77A4BD7A" w14:textId="77777777" w:rsidR="0050768A" w:rsidRDefault="0050768A">
            <w:pPr>
              <w:pStyle w:val="ConsPlusNormal"/>
              <w:jc w:val="center"/>
            </w:pPr>
            <w:r>
              <w:t>0,000</w:t>
            </w:r>
          </w:p>
        </w:tc>
        <w:tc>
          <w:tcPr>
            <w:tcW w:w="794" w:type="dxa"/>
          </w:tcPr>
          <w:p w14:paraId="0605D74D" w14:textId="77777777" w:rsidR="0050768A" w:rsidRDefault="0050768A">
            <w:pPr>
              <w:pStyle w:val="ConsPlusNormal"/>
              <w:jc w:val="center"/>
            </w:pPr>
            <w:r>
              <w:t>0,000</w:t>
            </w:r>
          </w:p>
        </w:tc>
        <w:tc>
          <w:tcPr>
            <w:tcW w:w="2211" w:type="dxa"/>
          </w:tcPr>
          <w:p w14:paraId="292160B1" w14:textId="77777777" w:rsidR="0050768A" w:rsidRDefault="0050768A">
            <w:pPr>
              <w:pStyle w:val="ConsPlusNormal"/>
              <w:jc w:val="center"/>
            </w:pPr>
            <w:r>
              <w:t>0,000</w:t>
            </w:r>
          </w:p>
        </w:tc>
        <w:tc>
          <w:tcPr>
            <w:tcW w:w="794" w:type="dxa"/>
          </w:tcPr>
          <w:p w14:paraId="0087373A" w14:textId="77777777" w:rsidR="0050768A" w:rsidRDefault="0050768A">
            <w:pPr>
              <w:pStyle w:val="ConsPlusNormal"/>
              <w:jc w:val="center"/>
            </w:pPr>
            <w:r>
              <w:t>0,000</w:t>
            </w:r>
          </w:p>
        </w:tc>
      </w:tr>
      <w:tr w:rsidR="0050768A" w14:paraId="09AAE1F8" w14:textId="77777777">
        <w:tc>
          <w:tcPr>
            <w:tcW w:w="3175" w:type="dxa"/>
          </w:tcPr>
          <w:p w14:paraId="66814426" w14:textId="77777777" w:rsidR="0050768A" w:rsidRDefault="0050768A">
            <w:pPr>
              <w:pStyle w:val="ConsPlusNormal"/>
            </w:pPr>
            <w:r>
              <w:t>Сердечно-сосудистая хирургия (кардиохирургические койки)</w:t>
            </w:r>
          </w:p>
        </w:tc>
        <w:tc>
          <w:tcPr>
            <w:tcW w:w="2098" w:type="dxa"/>
          </w:tcPr>
          <w:p w14:paraId="08205FA4" w14:textId="77777777" w:rsidR="0050768A" w:rsidRDefault="0050768A">
            <w:pPr>
              <w:pStyle w:val="ConsPlusNormal"/>
              <w:jc w:val="center"/>
            </w:pPr>
            <w:r>
              <w:t>0,976</w:t>
            </w:r>
          </w:p>
        </w:tc>
        <w:tc>
          <w:tcPr>
            <w:tcW w:w="794" w:type="dxa"/>
          </w:tcPr>
          <w:p w14:paraId="5D01D764" w14:textId="77777777" w:rsidR="0050768A" w:rsidRDefault="0050768A">
            <w:pPr>
              <w:pStyle w:val="ConsPlusNormal"/>
              <w:jc w:val="center"/>
            </w:pPr>
            <w:r>
              <w:t>0,317</w:t>
            </w:r>
          </w:p>
        </w:tc>
        <w:tc>
          <w:tcPr>
            <w:tcW w:w="2211" w:type="dxa"/>
          </w:tcPr>
          <w:p w14:paraId="2AB0F5BD" w14:textId="77777777" w:rsidR="0050768A" w:rsidRDefault="0050768A">
            <w:pPr>
              <w:pStyle w:val="ConsPlusNormal"/>
              <w:jc w:val="center"/>
            </w:pPr>
            <w:r>
              <w:t>0,000</w:t>
            </w:r>
          </w:p>
        </w:tc>
        <w:tc>
          <w:tcPr>
            <w:tcW w:w="794" w:type="dxa"/>
          </w:tcPr>
          <w:p w14:paraId="61D02867" w14:textId="77777777" w:rsidR="0050768A" w:rsidRDefault="0050768A">
            <w:pPr>
              <w:pStyle w:val="ConsPlusNormal"/>
              <w:jc w:val="center"/>
            </w:pPr>
            <w:r>
              <w:t>0,000</w:t>
            </w:r>
          </w:p>
        </w:tc>
      </w:tr>
      <w:tr w:rsidR="0050768A" w14:paraId="7159D260" w14:textId="77777777">
        <w:tc>
          <w:tcPr>
            <w:tcW w:w="3175" w:type="dxa"/>
          </w:tcPr>
          <w:p w14:paraId="7BABA5CE" w14:textId="77777777" w:rsidR="0050768A" w:rsidRDefault="0050768A">
            <w:pPr>
              <w:pStyle w:val="ConsPlusNormal"/>
            </w:pPr>
            <w:r>
              <w:t>Сердечно-сосудистая хирургия (койки сосудистой хирургии)</w:t>
            </w:r>
          </w:p>
        </w:tc>
        <w:tc>
          <w:tcPr>
            <w:tcW w:w="2098" w:type="dxa"/>
          </w:tcPr>
          <w:p w14:paraId="0304D151" w14:textId="77777777" w:rsidR="0050768A" w:rsidRDefault="0050768A">
            <w:pPr>
              <w:pStyle w:val="ConsPlusNormal"/>
              <w:jc w:val="center"/>
            </w:pPr>
            <w:r>
              <w:t>0,000</w:t>
            </w:r>
          </w:p>
        </w:tc>
        <w:tc>
          <w:tcPr>
            <w:tcW w:w="794" w:type="dxa"/>
          </w:tcPr>
          <w:p w14:paraId="6ADEBF1B" w14:textId="77777777" w:rsidR="0050768A" w:rsidRDefault="0050768A">
            <w:pPr>
              <w:pStyle w:val="ConsPlusNormal"/>
              <w:jc w:val="center"/>
            </w:pPr>
            <w:r>
              <w:t>0,000</w:t>
            </w:r>
          </w:p>
        </w:tc>
        <w:tc>
          <w:tcPr>
            <w:tcW w:w="2211" w:type="dxa"/>
          </w:tcPr>
          <w:p w14:paraId="7E564EDE" w14:textId="77777777" w:rsidR="0050768A" w:rsidRDefault="0050768A">
            <w:pPr>
              <w:pStyle w:val="ConsPlusNormal"/>
              <w:jc w:val="center"/>
            </w:pPr>
            <w:r>
              <w:t>0,000</w:t>
            </w:r>
          </w:p>
        </w:tc>
        <w:tc>
          <w:tcPr>
            <w:tcW w:w="794" w:type="dxa"/>
          </w:tcPr>
          <w:p w14:paraId="501C8652" w14:textId="77777777" w:rsidR="0050768A" w:rsidRDefault="0050768A">
            <w:pPr>
              <w:pStyle w:val="ConsPlusNormal"/>
              <w:jc w:val="center"/>
            </w:pPr>
            <w:r>
              <w:t>0,000</w:t>
            </w:r>
          </w:p>
        </w:tc>
      </w:tr>
      <w:tr w:rsidR="0050768A" w14:paraId="17ECA64C" w14:textId="77777777">
        <w:tc>
          <w:tcPr>
            <w:tcW w:w="3175" w:type="dxa"/>
          </w:tcPr>
          <w:p w14:paraId="1DE89DDF" w14:textId="77777777" w:rsidR="0050768A" w:rsidRDefault="0050768A">
            <w:pPr>
              <w:pStyle w:val="ConsPlusNormal"/>
            </w:pPr>
            <w:r>
              <w:t xml:space="preserve">Терапия </w:t>
            </w:r>
            <w:hyperlink w:anchor="P2047" w:history="1">
              <w:r>
                <w:rPr>
                  <w:color w:val="0000FF"/>
                </w:rPr>
                <w:t>&lt;**&gt;</w:t>
              </w:r>
            </w:hyperlink>
          </w:p>
        </w:tc>
        <w:tc>
          <w:tcPr>
            <w:tcW w:w="2098" w:type="dxa"/>
          </w:tcPr>
          <w:p w14:paraId="7FFD2430" w14:textId="77777777" w:rsidR="0050768A" w:rsidRDefault="0050768A">
            <w:pPr>
              <w:pStyle w:val="ConsPlusNormal"/>
              <w:jc w:val="center"/>
            </w:pPr>
            <w:r>
              <w:t>0,865</w:t>
            </w:r>
          </w:p>
        </w:tc>
        <w:tc>
          <w:tcPr>
            <w:tcW w:w="794" w:type="dxa"/>
          </w:tcPr>
          <w:p w14:paraId="2D623DC6" w14:textId="77777777" w:rsidR="0050768A" w:rsidRDefault="0050768A">
            <w:pPr>
              <w:pStyle w:val="ConsPlusNormal"/>
              <w:jc w:val="center"/>
            </w:pPr>
            <w:r>
              <w:t>0,000</w:t>
            </w:r>
          </w:p>
        </w:tc>
        <w:tc>
          <w:tcPr>
            <w:tcW w:w="2211" w:type="dxa"/>
          </w:tcPr>
          <w:p w14:paraId="2CE8A3FB" w14:textId="77777777" w:rsidR="0050768A" w:rsidRDefault="0050768A">
            <w:pPr>
              <w:pStyle w:val="ConsPlusNormal"/>
              <w:jc w:val="center"/>
            </w:pPr>
            <w:r>
              <w:t>0,159</w:t>
            </w:r>
          </w:p>
        </w:tc>
        <w:tc>
          <w:tcPr>
            <w:tcW w:w="794" w:type="dxa"/>
          </w:tcPr>
          <w:p w14:paraId="73E79FDC" w14:textId="77777777" w:rsidR="0050768A" w:rsidRDefault="0050768A">
            <w:pPr>
              <w:pStyle w:val="ConsPlusNormal"/>
              <w:jc w:val="center"/>
            </w:pPr>
            <w:r>
              <w:t>0,000</w:t>
            </w:r>
          </w:p>
        </w:tc>
      </w:tr>
      <w:tr w:rsidR="0050768A" w14:paraId="3178E657" w14:textId="77777777">
        <w:tc>
          <w:tcPr>
            <w:tcW w:w="3175" w:type="dxa"/>
          </w:tcPr>
          <w:p w14:paraId="6CB47052" w14:textId="77777777" w:rsidR="0050768A" w:rsidRDefault="0050768A">
            <w:pPr>
              <w:pStyle w:val="ConsPlusNormal"/>
            </w:pPr>
            <w:r>
              <w:t>Травматология и ортопедия</w:t>
            </w:r>
          </w:p>
        </w:tc>
        <w:tc>
          <w:tcPr>
            <w:tcW w:w="2098" w:type="dxa"/>
          </w:tcPr>
          <w:p w14:paraId="6145FB43" w14:textId="77777777" w:rsidR="0050768A" w:rsidRDefault="0050768A">
            <w:pPr>
              <w:pStyle w:val="ConsPlusNormal"/>
              <w:jc w:val="center"/>
            </w:pPr>
            <w:r>
              <w:t>0,538</w:t>
            </w:r>
          </w:p>
        </w:tc>
        <w:tc>
          <w:tcPr>
            <w:tcW w:w="794" w:type="dxa"/>
          </w:tcPr>
          <w:p w14:paraId="54C534BF" w14:textId="77777777" w:rsidR="0050768A" w:rsidRDefault="0050768A">
            <w:pPr>
              <w:pStyle w:val="ConsPlusNormal"/>
              <w:jc w:val="center"/>
            </w:pPr>
            <w:r>
              <w:t>0,046</w:t>
            </w:r>
          </w:p>
        </w:tc>
        <w:tc>
          <w:tcPr>
            <w:tcW w:w="2211" w:type="dxa"/>
          </w:tcPr>
          <w:p w14:paraId="2C856372" w14:textId="77777777" w:rsidR="0050768A" w:rsidRDefault="0050768A">
            <w:pPr>
              <w:pStyle w:val="ConsPlusNormal"/>
              <w:jc w:val="center"/>
            </w:pPr>
            <w:r>
              <w:t>0,016</w:t>
            </w:r>
          </w:p>
        </w:tc>
        <w:tc>
          <w:tcPr>
            <w:tcW w:w="794" w:type="dxa"/>
          </w:tcPr>
          <w:p w14:paraId="1444E103" w14:textId="77777777" w:rsidR="0050768A" w:rsidRDefault="0050768A">
            <w:pPr>
              <w:pStyle w:val="ConsPlusNormal"/>
              <w:jc w:val="center"/>
            </w:pPr>
            <w:r>
              <w:t>0,000</w:t>
            </w:r>
          </w:p>
        </w:tc>
      </w:tr>
      <w:tr w:rsidR="0050768A" w14:paraId="38224103" w14:textId="77777777">
        <w:tc>
          <w:tcPr>
            <w:tcW w:w="3175" w:type="dxa"/>
          </w:tcPr>
          <w:p w14:paraId="06295E91" w14:textId="77777777" w:rsidR="0050768A" w:rsidRDefault="0050768A">
            <w:pPr>
              <w:pStyle w:val="ConsPlusNormal"/>
            </w:pPr>
            <w:r>
              <w:t>Урология (в т.ч. детская урология-андрология)</w:t>
            </w:r>
          </w:p>
        </w:tc>
        <w:tc>
          <w:tcPr>
            <w:tcW w:w="2098" w:type="dxa"/>
          </w:tcPr>
          <w:p w14:paraId="7C1D94AC" w14:textId="77777777" w:rsidR="0050768A" w:rsidRDefault="0050768A">
            <w:pPr>
              <w:pStyle w:val="ConsPlusNormal"/>
              <w:jc w:val="center"/>
            </w:pPr>
            <w:r>
              <w:t>0,313</w:t>
            </w:r>
          </w:p>
        </w:tc>
        <w:tc>
          <w:tcPr>
            <w:tcW w:w="794" w:type="dxa"/>
          </w:tcPr>
          <w:p w14:paraId="15DD8CF0" w14:textId="77777777" w:rsidR="0050768A" w:rsidRDefault="0050768A">
            <w:pPr>
              <w:pStyle w:val="ConsPlusNormal"/>
              <w:jc w:val="center"/>
            </w:pPr>
            <w:r>
              <w:t>0,008</w:t>
            </w:r>
          </w:p>
        </w:tc>
        <w:tc>
          <w:tcPr>
            <w:tcW w:w="2211" w:type="dxa"/>
          </w:tcPr>
          <w:p w14:paraId="6F748FCD" w14:textId="77777777" w:rsidR="0050768A" w:rsidRDefault="0050768A">
            <w:pPr>
              <w:pStyle w:val="ConsPlusNormal"/>
              <w:jc w:val="center"/>
            </w:pPr>
            <w:r>
              <w:t>0,020</w:t>
            </w:r>
          </w:p>
        </w:tc>
        <w:tc>
          <w:tcPr>
            <w:tcW w:w="794" w:type="dxa"/>
          </w:tcPr>
          <w:p w14:paraId="65BDA9A6" w14:textId="77777777" w:rsidR="0050768A" w:rsidRDefault="0050768A">
            <w:pPr>
              <w:pStyle w:val="ConsPlusNormal"/>
              <w:jc w:val="center"/>
            </w:pPr>
            <w:r>
              <w:t>0,000</w:t>
            </w:r>
          </w:p>
        </w:tc>
      </w:tr>
      <w:tr w:rsidR="0050768A" w14:paraId="5B5268AC" w14:textId="77777777">
        <w:tc>
          <w:tcPr>
            <w:tcW w:w="3175" w:type="dxa"/>
          </w:tcPr>
          <w:p w14:paraId="1524E5A9" w14:textId="77777777" w:rsidR="0050768A" w:rsidRDefault="0050768A">
            <w:pPr>
              <w:pStyle w:val="ConsPlusNormal"/>
            </w:pPr>
            <w:r>
              <w:t>Хирургия (комбустиология)</w:t>
            </w:r>
          </w:p>
        </w:tc>
        <w:tc>
          <w:tcPr>
            <w:tcW w:w="2098" w:type="dxa"/>
          </w:tcPr>
          <w:p w14:paraId="438B4881" w14:textId="77777777" w:rsidR="0050768A" w:rsidRDefault="0050768A">
            <w:pPr>
              <w:pStyle w:val="ConsPlusNormal"/>
              <w:jc w:val="center"/>
            </w:pPr>
            <w:r>
              <w:t>0,000</w:t>
            </w:r>
          </w:p>
        </w:tc>
        <w:tc>
          <w:tcPr>
            <w:tcW w:w="794" w:type="dxa"/>
          </w:tcPr>
          <w:p w14:paraId="51695AF9" w14:textId="77777777" w:rsidR="0050768A" w:rsidRDefault="0050768A">
            <w:pPr>
              <w:pStyle w:val="ConsPlusNormal"/>
              <w:jc w:val="center"/>
            </w:pPr>
            <w:r>
              <w:t>0,000</w:t>
            </w:r>
          </w:p>
        </w:tc>
        <w:tc>
          <w:tcPr>
            <w:tcW w:w="2211" w:type="dxa"/>
          </w:tcPr>
          <w:p w14:paraId="51D3E1B1" w14:textId="77777777" w:rsidR="0050768A" w:rsidRDefault="0050768A">
            <w:pPr>
              <w:pStyle w:val="ConsPlusNormal"/>
              <w:jc w:val="center"/>
            </w:pPr>
            <w:r>
              <w:t>0,000</w:t>
            </w:r>
          </w:p>
        </w:tc>
        <w:tc>
          <w:tcPr>
            <w:tcW w:w="794" w:type="dxa"/>
          </w:tcPr>
          <w:p w14:paraId="488617F8" w14:textId="77777777" w:rsidR="0050768A" w:rsidRDefault="0050768A">
            <w:pPr>
              <w:pStyle w:val="ConsPlusNormal"/>
              <w:jc w:val="center"/>
            </w:pPr>
            <w:r>
              <w:t>0,000</w:t>
            </w:r>
          </w:p>
        </w:tc>
      </w:tr>
      <w:tr w:rsidR="0050768A" w14:paraId="4AB511AA" w14:textId="77777777">
        <w:tc>
          <w:tcPr>
            <w:tcW w:w="3175" w:type="dxa"/>
          </w:tcPr>
          <w:p w14:paraId="038677B0" w14:textId="77777777" w:rsidR="0050768A" w:rsidRDefault="0050768A">
            <w:pPr>
              <w:pStyle w:val="ConsPlusNormal"/>
            </w:pPr>
            <w:r>
              <w:t>Торакальная хирургия</w:t>
            </w:r>
          </w:p>
        </w:tc>
        <w:tc>
          <w:tcPr>
            <w:tcW w:w="2098" w:type="dxa"/>
          </w:tcPr>
          <w:p w14:paraId="58AA4F50" w14:textId="77777777" w:rsidR="0050768A" w:rsidRDefault="0050768A">
            <w:pPr>
              <w:pStyle w:val="ConsPlusNormal"/>
              <w:jc w:val="center"/>
            </w:pPr>
            <w:r>
              <w:t>0,000</w:t>
            </w:r>
          </w:p>
        </w:tc>
        <w:tc>
          <w:tcPr>
            <w:tcW w:w="794" w:type="dxa"/>
          </w:tcPr>
          <w:p w14:paraId="18B188A1" w14:textId="77777777" w:rsidR="0050768A" w:rsidRDefault="0050768A">
            <w:pPr>
              <w:pStyle w:val="ConsPlusNormal"/>
              <w:jc w:val="center"/>
            </w:pPr>
            <w:r>
              <w:t>0,000</w:t>
            </w:r>
          </w:p>
        </w:tc>
        <w:tc>
          <w:tcPr>
            <w:tcW w:w="2211" w:type="dxa"/>
          </w:tcPr>
          <w:p w14:paraId="6DD356C9" w14:textId="77777777" w:rsidR="0050768A" w:rsidRDefault="0050768A">
            <w:pPr>
              <w:pStyle w:val="ConsPlusNormal"/>
              <w:jc w:val="center"/>
            </w:pPr>
            <w:r>
              <w:t>0,000</w:t>
            </w:r>
          </w:p>
        </w:tc>
        <w:tc>
          <w:tcPr>
            <w:tcW w:w="794" w:type="dxa"/>
          </w:tcPr>
          <w:p w14:paraId="5FB5561A" w14:textId="77777777" w:rsidR="0050768A" w:rsidRDefault="0050768A">
            <w:pPr>
              <w:pStyle w:val="ConsPlusNormal"/>
              <w:jc w:val="center"/>
            </w:pPr>
            <w:r>
              <w:t>0,000</w:t>
            </w:r>
          </w:p>
        </w:tc>
      </w:tr>
      <w:tr w:rsidR="0050768A" w14:paraId="0E443E64" w14:textId="77777777">
        <w:tc>
          <w:tcPr>
            <w:tcW w:w="3175" w:type="dxa"/>
          </w:tcPr>
          <w:p w14:paraId="1F738804" w14:textId="77777777" w:rsidR="0050768A" w:rsidRDefault="0050768A">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98" w:type="dxa"/>
          </w:tcPr>
          <w:p w14:paraId="2E35D274" w14:textId="77777777" w:rsidR="0050768A" w:rsidRDefault="0050768A">
            <w:pPr>
              <w:pStyle w:val="ConsPlusNormal"/>
              <w:jc w:val="center"/>
            </w:pPr>
            <w:r>
              <w:t>1,094</w:t>
            </w:r>
          </w:p>
        </w:tc>
        <w:tc>
          <w:tcPr>
            <w:tcW w:w="794" w:type="dxa"/>
          </w:tcPr>
          <w:p w14:paraId="61D76D2D" w14:textId="77777777" w:rsidR="0050768A" w:rsidRDefault="0050768A">
            <w:pPr>
              <w:pStyle w:val="ConsPlusNormal"/>
              <w:jc w:val="center"/>
            </w:pPr>
            <w:r>
              <w:t>0,003</w:t>
            </w:r>
          </w:p>
        </w:tc>
        <w:tc>
          <w:tcPr>
            <w:tcW w:w="2211" w:type="dxa"/>
          </w:tcPr>
          <w:p w14:paraId="20844AAA" w14:textId="77777777" w:rsidR="0050768A" w:rsidRDefault="0050768A">
            <w:pPr>
              <w:pStyle w:val="ConsPlusNormal"/>
              <w:jc w:val="center"/>
            </w:pPr>
            <w:r>
              <w:t>0,025</w:t>
            </w:r>
          </w:p>
        </w:tc>
        <w:tc>
          <w:tcPr>
            <w:tcW w:w="794" w:type="dxa"/>
          </w:tcPr>
          <w:p w14:paraId="0E312424" w14:textId="77777777" w:rsidR="0050768A" w:rsidRDefault="0050768A">
            <w:pPr>
              <w:pStyle w:val="ConsPlusNormal"/>
              <w:jc w:val="center"/>
            </w:pPr>
            <w:r>
              <w:t>0,000</w:t>
            </w:r>
          </w:p>
        </w:tc>
      </w:tr>
      <w:tr w:rsidR="0050768A" w14:paraId="330BB714" w14:textId="77777777">
        <w:tc>
          <w:tcPr>
            <w:tcW w:w="3175" w:type="dxa"/>
          </w:tcPr>
          <w:p w14:paraId="6B1A367A" w14:textId="77777777" w:rsidR="0050768A" w:rsidRDefault="0050768A">
            <w:pPr>
              <w:pStyle w:val="ConsPlusNormal"/>
            </w:pPr>
            <w:r>
              <w:t>Челюстно-лицевая хирургия, стоматология</w:t>
            </w:r>
          </w:p>
        </w:tc>
        <w:tc>
          <w:tcPr>
            <w:tcW w:w="2098" w:type="dxa"/>
          </w:tcPr>
          <w:p w14:paraId="67A8D057" w14:textId="77777777" w:rsidR="0050768A" w:rsidRDefault="0050768A">
            <w:pPr>
              <w:pStyle w:val="ConsPlusNormal"/>
              <w:jc w:val="center"/>
            </w:pPr>
            <w:r>
              <w:t>0,037</w:t>
            </w:r>
          </w:p>
        </w:tc>
        <w:tc>
          <w:tcPr>
            <w:tcW w:w="794" w:type="dxa"/>
          </w:tcPr>
          <w:p w14:paraId="524D9AB5" w14:textId="77777777" w:rsidR="0050768A" w:rsidRDefault="0050768A">
            <w:pPr>
              <w:pStyle w:val="ConsPlusNormal"/>
              <w:jc w:val="center"/>
            </w:pPr>
            <w:r>
              <w:t>0,000</w:t>
            </w:r>
          </w:p>
        </w:tc>
        <w:tc>
          <w:tcPr>
            <w:tcW w:w="2211" w:type="dxa"/>
          </w:tcPr>
          <w:p w14:paraId="0634EA53" w14:textId="77777777" w:rsidR="0050768A" w:rsidRDefault="0050768A">
            <w:pPr>
              <w:pStyle w:val="ConsPlusNormal"/>
              <w:jc w:val="center"/>
            </w:pPr>
            <w:r>
              <w:t>0,000</w:t>
            </w:r>
          </w:p>
        </w:tc>
        <w:tc>
          <w:tcPr>
            <w:tcW w:w="794" w:type="dxa"/>
          </w:tcPr>
          <w:p w14:paraId="370E1A17" w14:textId="77777777" w:rsidR="0050768A" w:rsidRDefault="0050768A">
            <w:pPr>
              <w:pStyle w:val="ConsPlusNormal"/>
              <w:jc w:val="center"/>
            </w:pPr>
            <w:r>
              <w:t>0,000</w:t>
            </w:r>
          </w:p>
        </w:tc>
      </w:tr>
      <w:tr w:rsidR="0050768A" w14:paraId="2DC7EC75" w14:textId="77777777">
        <w:tc>
          <w:tcPr>
            <w:tcW w:w="3175" w:type="dxa"/>
          </w:tcPr>
          <w:p w14:paraId="637B421F" w14:textId="77777777" w:rsidR="0050768A" w:rsidRDefault="0050768A">
            <w:pPr>
              <w:pStyle w:val="ConsPlusNormal"/>
            </w:pPr>
            <w:r>
              <w:t>Эндокринология</w:t>
            </w:r>
          </w:p>
        </w:tc>
        <w:tc>
          <w:tcPr>
            <w:tcW w:w="2098" w:type="dxa"/>
          </w:tcPr>
          <w:p w14:paraId="0AA48086" w14:textId="77777777" w:rsidR="0050768A" w:rsidRDefault="0050768A">
            <w:pPr>
              <w:pStyle w:val="ConsPlusNormal"/>
              <w:jc w:val="center"/>
            </w:pPr>
            <w:r>
              <w:t>0,006</w:t>
            </w:r>
          </w:p>
        </w:tc>
        <w:tc>
          <w:tcPr>
            <w:tcW w:w="794" w:type="dxa"/>
          </w:tcPr>
          <w:p w14:paraId="63E33F50" w14:textId="77777777" w:rsidR="0050768A" w:rsidRDefault="0050768A">
            <w:pPr>
              <w:pStyle w:val="ConsPlusNormal"/>
              <w:jc w:val="center"/>
            </w:pPr>
            <w:r>
              <w:t>0,000</w:t>
            </w:r>
          </w:p>
        </w:tc>
        <w:tc>
          <w:tcPr>
            <w:tcW w:w="2211" w:type="dxa"/>
          </w:tcPr>
          <w:p w14:paraId="2000C777" w14:textId="77777777" w:rsidR="0050768A" w:rsidRDefault="0050768A">
            <w:pPr>
              <w:pStyle w:val="ConsPlusNormal"/>
              <w:jc w:val="center"/>
            </w:pPr>
            <w:r>
              <w:t>0,030</w:t>
            </w:r>
          </w:p>
        </w:tc>
        <w:tc>
          <w:tcPr>
            <w:tcW w:w="794" w:type="dxa"/>
          </w:tcPr>
          <w:p w14:paraId="58F0ED2E" w14:textId="77777777" w:rsidR="0050768A" w:rsidRDefault="0050768A">
            <w:pPr>
              <w:pStyle w:val="ConsPlusNormal"/>
              <w:jc w:val="center"/>
            </w:pPr>
            <w:r>
              <w:t>0,000</w:t>
            </w:r>
          </w:p>
        </w:tc>
      </w:tr>
      <w:tr w:rsidR="0050768A" w14:paraId="7F58101B" w14:textId="77777777">
        <w:tc>
          <w:tcPr>
            <w:tcW w:w="3175" w:type="dxa"/>
          </w:tcPr>
          <w:p w14:paraId="69C709CF" w14:textId="77777777" w:rsidR="0050768A" w:rsidRDefault="0050768A">
            <w:pPr>
              <w:pStyle w:val="ConsPlusNormal"/>
            </w:pPr>
            <w:r>
              <w:t>Прочие профили</w:t>
            </w:r>
          </w:p>
        </w:tc>
        <w:tc>
          <w:tcPr>
            <w:tcW w:w="2098" w:type="dxa"/>
          </w:tcPr>
          <w:p w14:paraId="13D04B14" w14:textId="77777777" w:rsidR="0050768A" w:rsidRDefault="0050768A">
            <w:pPr>
              <w:pStyle w:val="ConsPlusNormal"/>
              <w:jc w:val="center"/>
            </w:pPr>
            <w:r>
              <w:t>0,006</w:t>
            </w:r>
          </w:p>
        </w:tc>
        <w:tc>
          <w:tcPr>
            <w:tcW w:w="794" w:type="dxa"/>
          </w:tcPr>
          <w:p w14:paraId="38DD01ED" w14:textId="77777777" w:rsidR="0050768A" w:rsidRDefault="0050768A">
            <w:pPr>
              <w:pStyle w:val="ConsPlusNormal"/>
              <w:jc w:val="center"/>
            </w:pPr>
            <w:r>
              <w:t>0,000</w:t>
            </w:r>
          </w:p>
        </w:tc>
        <w:tc>
          <w:tcPr>
            <w:tcW w:w="2211" w:type="dxa"/>
          </w:tcPr>
          <w:p w14:paraId="119FBBC4" w14:textId="77777777" w:rsidR="0050768A" w:rsidRDefault="0050768A">
            <w:pPr>
              <w:pStyle w:val="ConsPlusNormal"/>
              <w:jc w:val="center"/>
            </w:pPr>
            <w:r>
              <w:t>0,000</w:t>
            </w:r>
          </w:p>
        </w:tc>
        <w:tc>
          <w:tcPr>
            <w:tcW w:w="794" w:type="dxa"/>
          </w:tcPr>
          <w:p w14:paraId="37F2F970" w14:textId="77777777" w:rsidR="0050768A" w:rsidRDefault="0050768A">
            <w:pPr>
              <w:pStyle w:val="ConsPlusNormal"/>
              <w:jc w:val="center"/>
            </w:pPr>
            <w:r>
              <w:t>0,000</w:t>
            </w:r>
          </w:p>
        </w:tc>
      </w:tr>
      <w:tr w:rsidR="0050768A" w14:paraId="6C94DCB5" w14:textId="77777777">
        <w:tc>
          <w:tcPr>
            <w:tcW w:w="3175" w:type="dxa"/>
          </w:tcPr>
          <w:p w14:paraId="706ED484" w14:textId="77777777" w:rsidR="0050768A" w:rsidRDefault="0050768A">
            <w:pPr>
              <w:pStyle w:val="ConsPlusNormal"/>
            </w:pPr>
            <w:r>
              <w:t>Всего по базовой программе ОМС</w:t>
            </w:r>
          </w:p>
        </w:tc>
        <w:tc>
          <w:tcPr>
            <w:tcW w:w="2098" w:type="dxa"/>
          </w:tcPr>
          <w:p w14:paraId="66DBBDC4" w14:textId="77777777" w:rsidR="0050768A" w:rsidRDefault="0050768A">
            <w:pPr>
              <w:pStyle w:val="ConsPlusNormal"/>
              <w:jc w:val="center"/>
            </w:pPr>
            <w:r>
              <w:t>11,617</w:t>
            </w:r>
          </w:p>
        </w:tc>
        <w:tc>
          <w:tcPr>
            <w:tcW w:w="794" w:type="dxa"/>
          </w:tcPr>
          <w:p w14:paraId="170C051D" w14:textId="77777777" w:rsidR="0050768A" w:rsidRDefault="0050768A">
            <w:pPr>
              <w:pStyle w:val="ConsPlusNormal"/>
              <w:jc w:val="center"/>
            </w:pPr>
            <w:r>
              <w:t>0,424</w:t>
            </w:r>
          </w:p>
        </w:tc>
        <w:tc>
          <w:tcPr>
            <w:tcW w:w="2211" w:type="dxa"/>
          </w:tcPr>
          <w:p w14:paraId="432CD525" w14:textId="77777777" w:rsidR="0050768A" w:rsidRDefault="0050768A">
            <w:pPr>
              <w:pStyle w:val="ConsPlusNormal"/>
              <w:jc w:val="center"/>
            </w:pPr>
            <w:r>
              <w:t>2,491</w:t>
            </w:r>
          </w:p>
        </w:tc>
        <w:tc>
          <w:tcPr>
            <w:tcW w:w="794" w:type="dxa"/>
          </w:tcPr>
          <w:p w14:paraId="29F9BB58" w14:textId="77777777" w:rsidR="0050768A" w:rsidRDefault="0050768A">
            <w:pPr>
              <w:pStyle w:val="ConsPlusNormal"/>
              <w:jc w:val="center"/>
            </w:pPr>
            <w:r>
              <w:t>0,000</w:t>
            </w:r>
          </w:p>
        </w:tc>
      </w:tr>
    </w:tbl>
    <w:p w14:paraId="25E3FF5F" w14:textId="77777777" w:rsidR="0050768A" w:rsidRDefault="0050768A">
      <w:pPr>
        <w:pStyle w:val="ConsPlusNormal"/>
        <w:jc w:val="both"/>
      </w:pPr>
    </w:p>
    <w:p w14:paraId="36C89D7A" w14:textId="77777777" w:rsidR="0050768A" w:rsidRDefault="0050768A">
      <w:pPr>
        <w:pStyle w:val="ConsPlusNormal"/>
        <w:ind w:firstLine="540"/>
        <w:jc w:val="both"/>
      </w:pPr>
      <w:r>
        <w:t>--------------------------------</w:t>
      </w:r>
    </w:p>
    <w:p w14:paraId="494E337A" w14:textId="77777777" w:rsidR="0050768A" w:rsidRDefault="0050768A">
      <w:pPr>
        <w:pStyle w:val="ConsPlusNormal"/>
        <w:spacing w:before="220"/>
        <w:ind w:firstLine="540"/>
        <w:jc w:val="both"/>
      </w:pPr>
      <w:bookmarkStart w:id="20" w:name="P2046"/>
      <w:bookmarkEnd w:id="20"/>
      <w:r>
        <w:t xml:space="preserve">&lt;*&gt; В соответствии с </w:t>
      </w:r>
      <w:hyperlink r:id="rId32" w:history="1">
        <w:r>
          <w:rPr>
            <w:color w:val="0000FF"/>
          </w:rPr>
          <w:t>Приказом</w:t>
        </w:r>
      </w:hyperlink>
      <w: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14:paraId="5819A736" w14:textId="77777777" w:rsidR="0050768A" w:rsidRDefault="0050768A">
      <w:pPr>
        <w:pStyle w:val="ConsPlusNormal"/>
        <w:spacing w:before="220"/>
        <w:ind w:firstLine="540"/>
        <w:jc w:val="both"/>
      </w:pPr>
      <w:bookmarkStart w:id="21" w:name="P2047"/>
      <w:bookmarkEnd w:id="21"/>
      <w:r>
        <w:t>&lt;**&gt; Включая объем специализированной медицинской помощи в стационарных условиях по профилю "Токсикология".</w:t>
      </w:r>
    </w:p>
    <w:p w14:paraId="6B309EED" w14:textId="77777777" w:rsidR="0050768A" w:rsidRDefault="0050768A">
      <w:pPr>
        <w:pStyle w:val="ConsPlusNormal"/>
        <w:spacing w:before="220"/>
        <w:ind w:firstLine="540"/>
        <w:jc w:val="both"/>
      </w:pPr>
      <w:bookmarkStart w:id="22" w:name="P2048"/>
      <w:bookmarkEnd w:id="22"/>
      <w:r>
        <w:t>&lt;***&gt;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2023 году.</w:t>
      </w:r>
    </w:p>
    <w:p w14:paraId="434DE1E8" w14:textId="77777777" w:rsidR="0050768A" w:rsidRDefault="0050768A">
      <w:pPr>
        <w:pStyle w:val="ConsPlusNormal"/>
        <w:jc w:val="both"/>
      </w:pPr>
    </w:p>
    <w:p w14:paraId="1DE06C35" w14:textId="77777777" w:rsidR="0050768A" w:rsidRDefault="0050768A">
      <w:pPr>
        <w:pStyle w:val="ConsPlusNormal"/>
        <w:jc w:val="both"/>
      </w:pPr>
    </w:p>
    <w:p w14:paraId="45A3E872" w14:textId="77777777" w:rsidR="0050768A" w:rsidRDefault="0050768A">
      <w:pPr>
        <w:pStyle w:val="ConsPlusNormal"/>
        <w:jc w:val="both"/>
      </w:pPr>
    </w:p>
    <w:p w14:paraId="3C194A49" w14:textId="77777777" w:rsidR="0050768A" w:rsidRDefault="0050768A">
      <w:pPr>
        <w:pStyle w:val="ConsPlusNormal"/>
        <w:jc w:val="both"/>
      </w:pPr>
    </w:p>
    <w:p w14:paraId="3143A970" w14:textId="77777777" w:rsidR="0050768A" w:rsidRDefault="0050768A">
      <w:pPr>
        <w:pStyle w:val="ConsPlusNormal"/>
        <w:jc w:val="both"/>
      </w:pPr>
    </w:p>
    <w:p w14:paraId="0BC7FC24" w14:textId="77777777" w:rsidR="0050768A" w:rsidRDefault="0050768A">
      <w:pPr>
        <w:pStyle w:val="ConsPlusNormal"/>
        <w:jc w:val="right"/>
        <w:outlineLvl w:val="1"/>
      </w:pPr>
      <w:r>
        <w:t>Приложение N 1</w:t>
      </w:r>
    </w:p>
    <w:p w14:paraId="1220AB60" w14:textId="77777777" w:rsidR="0050768A" w:rsidRDefault="0050768A">
      <w:pPr>
        <w:pStyle w:val="ConsPlusNormal"/>
        <w:jc w:val="right"/>
      </w:pPr>
      <w:r>
        <w:t>к Территориальной программе</w:t>
      </w:r>
    </w:p>
    <w:p w14:paraId="0A5B417E" w14:textId="77777777" w:rsidR="0050768A" w:rsidRDefault="0050768A">
      <w:pPr>
        <w:pStyle w:val="ConsPlusNormal"/>
        <w:jc w:val="right"/>
      </w:pPr>
      <w:r>
        <w:t>государственных гарантий</w:t>
      </w:r>
    </w:p>
    <w:p w14:paraId="69EC3A6A" w14:textId="77777777" w:rsidR="0050768A" w:rsidRDefault="0050768A">
      <w:pPr>
        <w:pStyle w:val="ConsPlusNormal"/>
        <w:jc w:val="right"/>
      </w:pPr>
      <w:r>
        <w:t>бесплатного оказания</w:t>
      </w:r>
    </w:p>
    <w:p w14:paraId="2689E4D4" w14:textId="77777777" w:rsidR="0050768A" w:rsidRDefault="0050768A">
      <w:pPr>
        <w:pStyle w:val="ConsPlusNormal"/>
        <w:jc w:val="right"/>
      </w:pPr>
      <w:r>
        <w:t>гражданам медицинской помощи</w:t>
      </w:r>
    </w:p>
    <w:p w14:paraId="131C5736" w14:textId="77777777" w:rsidR="0050768A" w:rsidRDefault="0050768A">
      <w:pPr>
        <w:pStyle w:val="ConsPlusNormal"/>
        <w:jc w:val="right"/>
      </w:pPr>
      <w:r>
        <w:t>в Красноярском крае</w:t>
      </w:r>
    </w:p>
    <w:p w14:paraId="414A5CF4" w14:textId="77777777" w:rsidR="0050768A" w:rsidRDefault="0050768A">
      <w:pPr>
        <w:pStyle w:val="ConsPlusNormal"/>
        <w:jc w:val="right"/>
      </w:pPr>
      <w:r>
        <w:t>на 2024 год и на плановый</w:t>
      </w:r>
    </w:p>
    <w:p w14:paraId="5CDCC82B" w14:textId="77777777" w:rsidR="0050768A" w:rsidRDefault="0050768A">
      <w:pPr>
        <w:pStyle w:val="ConsPlusNormal"/>
        <w:jc w:val="right"/>
      </w:pPr>
      <w:r>
        <w:t>период 2025 и 2026 годов</w:t>
      </w:r>
    </w:p>
    <w:p w14:paraId="1CF7F70F" w14:textId="77777777" w:rsidR="0050768A" w:rsidRDefault="0050768A">
      <w:pPr>
        <w:pStyle w:val="ConsPlusNormal"/>
        <w:jc w:val="both"/>
      </w:pPr>
    </w:p>
    <w:p w14:paraId="6FCDC154" w14:textId="77777777" w:rsidR="0050768A" w:rsidRDefault="0050768A">
      <w:pPr>
        <w:pStyle w:val="ConsPlusTitle"/>
        <w:jc w:val="center"/>
      </w:pPr>
      <w:bookmarkStart w:id="23" w:name="P2063"/>
      <w:bookmarkEnd w:id="23"/>
      <w:r>
        <w:t>ПОРЯДОК И УСЛОВИЯ</w:t>
      </w:r>
    </w:p>
    <w:p w14:paraId="437EAD46" w14:textId="77777777" w:rsidR="0050768A" w:rsidRDefault="0050768A">
      <w:pPr>
        <w:pStyle w:val="ConsPlusTitle"/>
        <w:jc w:val="center"/>
      </w:pPr>
      <w:r>
        <w:t>ПРЕДОСТАВЛЕНИЯ БЕСПЛАТНОЙ МЕДИЦИНСКОЙ ПОМОЩИ ПРИ РЕАЛИЗАЦИИ</w:t>
      </w:r>
    </w:p>
    <w:p w14:paraId="6DCA36B6" w14:textId="77777777" w:rsidR="0050768A" w:rsidRDefault="0050768A">
      <w:pPr>
        <w:pStyle w:val="ConsPlusTitle"/>
        <w:jc w:val="center"/>
      </w:pPr>
      <w:r>
        <w:t>ТЕРРИТОРИАЛЬНОЙ ПРОГРАММЫ ГОСУДАРСТВЕННЫХ ГАРАНТИЙ</w:t>
      </w:r>
    </w:p>
    <w:p w14:paraId="01A1CD9F" w14:textId="77777777" w:rsidR="0050768A" w:rsidRDefault="0050768A">
      <w:pPr>
        <w:pStyle w:val="ConsPlusTitle"/>
        <w:jc w:val="center"/>
      </w:pPr>
      <w:r>
        <w:t>БЕСПЛАТНОГО ОКАЗАНИЯ ГРАЖДАНАМ МЕДИЦИНСКОЙ ПОМОЩИ</w:t>
      </w:r>
    </w:p>
    <w:p w14:paraId="3759F6A6" w14:textId="77777777" w:rsidR="0050768A" w:rsidRDefault="0050768A">
      <w:pPr>
        <w:pStyle w:val="ConsPlusTitle"/>
        <w:jc w:val="center"/>
      </w:pPr>
      <w:r>
        <w:t>В КРАСНОЯРСКОМ КРАЕ НА 2024 ГОД И НА ПЛАНОВЫЙ ПЕРИОД</w:t>
      </w:r>
    </w:p>
    <w:p w14:paraId="11580664" w14:textId="77777777" w:rsidR="0050768A" w:rsidRDefault="0050768A">
      <w:pPr>
        <w:pStyle w:val="ConsPlusTitle"/>
        <w:jc w:val="center"/>
      </w:pPr>
      <w:r>
        <w:t>2025 И 2026 ГОДОВ (ДАЛЕЕ - ПОРЯДОК)</w:t>
      </w:r>
    </w:p>
    <w:p w14:paraId="78F9DF39" w14:textId="77777777" w:rsidR="0050768A" w:rsidRDefault="0050768A">
      <w:pPr>
        <w:pStyle w:val="ConsPlusNormal"/>
        <w:jc w:val="both"/>
      </w:pPr>
    </w:p>
    <w:p w14:paraId="24F5970D" w14:textId="77777777" w:rsidR="0050768A" w:rsidRDefault="0050768A">
      <w:pPr>
        <w:pStyle w:val="ConsPlusNormal"/>
        <w:ind w:firstLine="540"/>
        <w:jc w:val="both"/>
      </w:pPr>
      <w:r>
        <w:t>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p w14:paraId="7CB0A59C" w14:textId="77777777" w:rsidR="0050768A" w:rsidRDefault="0050768A">
      <w:pPr>
        <w:pStyle w:val="ConsPlusNormal"/>
        <w:spacing w:before="220"/>
        <w:ind w:firstLine="540"/>
        <w:jc w:val="both"/>
      </w:pPr>
      <w:r>
        <w:t>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14:paraId="1FCE5459" w14:textId="77777777" w:rsidR="0050768A" w:rsidRDefault="0050768A">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14:paraId="4986ABC7" w14:textId="77777777" w:rsidR="0050768A" w:rsidRDefault="0050768A">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14:paraId="4E78DC24" w14:textId="77777777" w:rsidR="0050768A" w:rsidRDefault="0050768A">
      <w:pPr>
        <w:pStyle w:val="ConsPlusNormal"/>
        <w:spacing w:before="220"/>
        <w:ind w:firstLine="540"/>
        <w:jc w:val="both"/>
      </w:pPr>
      <w:r>
        <w:t>1.4. Гражданин для получения плановой медицинской помощи обязан предъявить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14:paraId="0DA22BAB" w14:textId="77777777" w:rsidR="0050768A" w:rsidRDefault="0050768A">
      <w:pPr>
        <w:pStyle w:val="ConsPlusNormal"/>
        <w:spacing w:before="220"/>
        <w:ind w:firstLine="540"/>
        <w:jc w:val="both"/>
      </w:pPr>
      <w:r>
        <w:t xml:space="preserve">1.5. Гражданин, один из родителей или иной законный представитель лица, указанного в </w:t>
      </w:r>
      <w:hyperlink w:anchor="P2077" w:history="1">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14:paraId="217209C0" w14:textId="77777777" w:rsidR="0050768A" w:rsidRDefault="0050768A">
      <w:pPr>
        <w:pStyle w:val="ConsPlusNormal"/>
        <w:spacing w:before="220"/>
        <w:ind w:firstLine="540"/>
        <w:jc w:val="both"/>
      </w:pPr>
      <w:r>
        <w:t>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p w14:paraId="2EECE14B" w14:textId="77777777" w:rsidR="0050768A" w:rsidRDefault="0050768A">
      <w:pPr>
        <w:pStyle w:val="ConsPlusNormal"/>
        <w:spacing w:before="220"/>
        <w:ind w:firstLine="540"/>
        <w:jc w:val="both"/>
      </w:pPr>
      <w:bookmarkStart w:id="24" w:name="P2077"/>
      <w:bookmarkEnd w:id="24"/>
      <w: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33" w:history="1">
        <w:r>
          <w:rPr>
            <w:color w:val="0000FF"/>
          </w:rPr>
          <w:t>частью 5 статьи 47</w:t>
        </w:r>
      </w:hyperlink>
      <w:r>
        <w:t xml:space="preserve"> и </w:t>
      </w:r>
      <w:hyperlink r:id="rId34" w:history="1">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508BCC38" w14:textId="77777777" w:rsidR="0050768A" w:rsidRDefault="0050768A">
      <w:pPr>
        <w:pStyle w:val="ConsPlusNormal"/>
        <w:spacing w:before="220"/>
        <w:ind w:firstLine="540"/>
        <w:jc w:val="both"/>
      </w:pPr>
      <w:r>
        <w:t xml:space="preserve">1.8. Гражданин, один из родителей или иной законный представитель лица, указанного в </w:t>
      </w:r>
      <w:hyperlink w:anchor="P2077" w:history="1">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35" w:history="1">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E264F3F" w14:textId="77777777" w:rsidR="0050768A" w:rsidRDefault="0050768A">
      <w:pPr>
        <w:pStyle w:val="ConsPlusNormal"/>
        <w:spacing w:before="220"/>
        <w:ind w:firstLine="540"/>
        <w:jc w:val="both"/>
      </w:pPr>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2077" w:history="1">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2077" w:history="1">
        <w:r>
          <w:rPr>
            <w:color w:val="0000FF"/>
          </w:rPr>
          <w:t>пункте 1.7</w:t>
        </w:r>
      </w:hyperlink>
      <w:r>
        <w:t xml:space="preserve"> Порядка, и медицинского работника, оформившего такой отказ.</w:t>
      </w:r>
    </w:p>
    <w:p w14:paraId="3EBAE1A1" w14:textId="77777777" w:rsidR="0050768A" w:rsidRDefault="0050768A">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2077" w:history="1">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226EAABE" w14:textId="77777777" w:rsidR="0050768A" w:rsidRDefault="0050768A">
      <w:pPr>
        <w:pStyle w:val="ConsPlusNormal"/>
        <w:spacing w:before="220"/>
        <w:ind w:firstLine="540"/>
        <w:jc w:val="both"/>
      </w:pPr>
      <w: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36" w:history="1">
        <w:r>
          <w:rPr>
            <w:color w:val="0000FF"/>
          </w:rPr>
          <w:t>законом</w:t>
        </w:r>
      </w:hyperlink>
      <w:r>
        <w:t xml:space="preserve"> N 323-ФЗ, за исключением случаев оказания им медицинской помощи в соответствии с </w:t>
      </w:r>
      <w:hyperlink r:id="rId37" w:history="1">
        <w:r>
          <w:rPr>
            <w:color w:val="0000FF"/>
          </w:rPr>
          <w:t>частями 2</w:t>
        </w:r>
      </w:hyperlink>
      <w:r>
        <w:t xml:space="preserve"> и </w:t>
      </w:r>
      <w:hyperlink r:id="rId38" w:history="1">
        <w:r>
          <w:rPr>
            <w:color w:val="0000FF"/>
          </w:rPr>
          <w:t>9 статьи 20</w:t>
        </w:r>
      </w:hyperlink>
      <w:r>
        <w:t xml:space="preserve"> Федерального закона N 323-ФЗ.</w:t>
      </w:r>
    </w:p>
    <w:p w14:paraId="0A98F8EB" w14:textId="77777777" w:rsidR="0050768A" w:rsidRDefault="0050768A">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14:paraId="29920432" w14:textId="77777777" w:rsidR="0050768A" w:rsidRDefault="0050768A">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14:paraId="61B7CE2D" w14:textId="77777777" w:rsidR="0050768A" w:rsidRDefault="0050768A">
      <w:pPr>
        <w:pStyle w:val="ConsPlusNormal"/>
        <w:spacing w:before="22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14:paraId="636D7048" w14:textId="77777777" w:rsidR="0050768A" w:rsidRDefault="0050768A">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14:paraId="7879757C" w14:textId="77777777" w:rsidR="0050768A" w:rsidRDefault="0050768A">
      <w:pPr>
        <w:pStyle w:val="ConsPlusNormal"/>
        <w:spacing w:before="220"/>
        <w:ind w:firstLine="540"/>
        <w:jc w:val="both"/>
      </w:pPr>
      <w:r>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14:paraId="669D157F" w14:textId="77777777" w:rsidR="0050768A" w:rsidRDefault="0050768A">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14:paraId="334EA84B" w14:textId="77777777" w:rsidR="0050768A" w:rsidRDefault="0050768A">
      <w:pPr>
        <w:pStyle w:val="ConsPlusNormal"/>
        <w:spacing w:before="220"/>
        <w:ind w:firstLine="540"/>
        <w:jc w:val="both"/>
      </w:pPr>
      <w:r>
        <w:t>1.17. Льготное слухопротезирование, глазное протезирование, зубопротезирование отдельным категориям граждан осуществляется в соответствии с действующим законодательством Российской Федерации и Красноярского края.</w:t>
      </w:r>
    </w:p>
    <w:p w14:paraId="6B9B0216" w14:textId="77777777" w:rsidR="0050768A" w:rsidRDefault="0050768A">
      <w:pPr>
        <w:pStyle w:val="ConsPlusNormal"/>
        <w:spacing w:before="220"/>
        <w:ind w:firstLine="540"/>
        <w:jc w:val="both"/>
      </w:pPr>
      <w:r>
        <w:t>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14:paraId="34ABF2B7" w14:textId="77777777" w:rsidR="0050768A" w:rsidRDefault="0050768A">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14:paraId="438B1F89" w14:textId="77777777" w:rsidR="0050768A" w:rsidRDefault="0050768A">
      <w:pPr>
        <w:pStyle w:val="ConsPlusNormal"/>
        <w:spacing w:before="220"/>
        <w:ind w:firstLine="540"/>
        <w:jc w:val="both"/>
      </w:pPr>
      <w:r>
        <w:t>1.20. Медицинская помощь может оказываться в следующих условиях:</w:t>
      </w:r>
    </w:p>
    <w:p w14:paraId="4B45A86E" w14:textId="77777777" w:rsidR="0050768A" w:rsidRDefault="0050768A">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A5B5FBF" w14:textId="77777777" w:rsidR="0050768A" w:rsidRDefault="0050768A">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2E750FC9" w14:textId="77777777" w:rsidR="0050768A" w:rsidRDefault="0050768A">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5BEB4CFD" w14:textId="77777777" w:rsidR="0050768A" w:rsidRDefault="0050768A">
      <w:pPr>
        <w:pStyle w:val="ConsPlusNormal"/>
        <w:spacing w:before="220"/>
        <w:ind w:firstLine="540"/>
        <w:jc w:val="both"/>
      </w:pPr>
      <w:r>
        <w:t>стационарно (в условиях, обеспечивающих круглосуточное медицинское наблюдение и лечение).</w:t>
      </w:r>
    </w:p>
    <w:p w14:paraId="6CF55DE0" w14:textId="77777777" w:rsidR="0050768A" w:rsidRDefault="0050768A">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14:paraId="1C1F3DA8" w14:textId="77777777" w:rsidR="0050768A" w:rsidRDefault="0050768A">
      <w:pPr>
        <w:pStyle w:val="ConsPlusNormal"/>
        <w:spacing w:before="220"/>
        <w:ind w:firstLine="540"/>
        <w:jc w:val="both"/>
      </w:pPr>
      <w: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758D236E" w14:textId="77777777" w:rsidR="0050768A" w:rsidRDefault="0050768A">
      <w:pPr>
        <w:pStyle w:val="ConsPlusNormal"/>
        <w:spacing w:before="220"/>
        <w:ind w:firstLine="540"/>
        <w:jc w:val="both"/>
      </w:pPr>
      <w:r>
        <w:t>В целях обеспечения прав граждан на получение бесплатной медицинской помощи предельные сроки ожидания составляют:</w:t>
      </w:r>
    </w:p>
    <w:p w14:paraId="42952527" w14:textId="77777777" w:rsidR="0050768A" w:rsidRDefault="0050768A">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14:paraId="6EBF1C1C" w14:textId="77777777" w:rsidR="0050768A" w:rsidRDefault="0050768A">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14:paraId="34A6614C" w14:textId="77777777" w:rsidR="0050768A" w:rsidRDefault="0050768A">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14:paraId="6DEF75A7" w14:textId="77777777" w:rsidR="0050768A" w:rsidRDefault="0050768A">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14:paraId="168167BB" w14:textId="77777777" w:rsidR="0050768A" w:rsidRDefault="0050768A">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14:paraId="7D751F50" w14:textId="77777777" w:rsidR="0050768A" w:rsidRDefault="0050768A">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14:paraId="113F2A9D" w14:textId="77777777" w:rsidR="0050768A" w:rsidRDefault="0050768A">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14:paraId="3F5287E6" w14:textId="77777777" w:rsidR="0050768A" w:rsidRDefault="0050768A">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5C346B9A" w14:textId="77777777" w:rsidR="0050768A" w:rsidRDefault="0050768A">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6210E61C" w14:textId="77777777" w:rsidR="0050768A" w:rsidRDefault="0050768A">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14:paraId="3D58A0FB" w14:textId="77777777" w:rsidR="0050768A" w:rsidRDefault="0050768A">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14:paraId="0C248ABD" w14:textId="77777777" w:rsidR="0050768A" w:rsidRDefault="0050768A">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14:paraId="70EB280F" w14:textId="77777777" w:rsidR="0050768A" w:rsidRDefault="0050768A">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14:paraId="086CB885" w14:textId="77777777" w:rsidR="0050768A" w:rsidRDefault="0050768A">
      <w:pPr>
        <w:pStyle w:val="ConsPlusNormal"/>
        <w:spacing w:before="220"/>
        <w:ind w:firstLine="540"/>
        <w:jc w:val="both"/>
      </w:pPr>
      <w:r>
        <w:t>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DEF7D8A" w14:textId="77777777" w:rsidR="0050768A" w:rsidRDefault="0050768A">
      <w:pPr>
        <w:pStyle w:val="ConsPlusNormal"/>
        <w:spacing w:before="220"/>
        <w:ind w:firstLine="540"/>
        <w:jc w:val="both"/>
      </w:pPr>
      <w:r>
        <w:t>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7AFEBF3" w14:textId="77777777" w:rsidR="0050768A" w:rsidRDefault="0050768A">
      <w:pPr>
        <w:pStyle w:val="ConsPlusNormal"/>
        <w:spacing w:before="220"/>
        <w:ind w:firstLine="540"/>
        <w:jc w:val="both"/>
      </w:pPr>
      <w:r>
        <w:t>1.25. При оказании медицинской помощи в стационарных условиях:</w:t>
      </w:r>
    </w:p>
    <w:p w14:paraId="32FBBACB" w14:textId="77777777" w:rsidR="0050768A" w:rsidRDefault="0050768A">
      <w:pPr>
        <w:pStyle w:val="ConsPlusNormal"/>
        <w:spacing w:before="22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14:paraId="7E39DEC6" w14:textId="77777777" w:rsidR="0050768A" w:rsidRDefault="0050768A">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14:paraId="0D245AC1" w14:textId="77777777" w:rsidR="0050768A" w:rsidRDefault="0050768A">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14:paraId="46BA454D" w14:textId="77777777" w:rsidR="0050768A" w:rsidRDefault="0050768A">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39" w:history="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14:paraId="730174BC" w14:textId="77777777" w:rsidR="0050768A" w:rsidRDefault="0050768A">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14:paraId="19E8415E" w14:textId="77777777" w:rsidR="0050768A" w:rsidRDefault="0050768A">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14:paraId="7E206A5E" w14:textId="77777777" w:rsidR="0050768A" w:rsidRDefault="0050768A">
      <w:pPr>
        <w:pStyle w:val="ConsPlusNormal"/>
        <w:spacing w:before="220"/>
        <w:ind w:firstLine="540"/>
        <w:jc w:val="both"/>
      </w:pPr>
      <w:r>
        <w:t xml:space="preserve">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порядке, установленном </w:t>
      </w:r>
      <w:hyperlink r:id="rId40" w:history="1">
        <w:r>
          <w:rPr>
            <w:color w:val="0000FF"/>
          </w:rPr>
          <w:t>Приказом</w:t>
        </w:r>
      </w:hyperlink>
      <w:r>
        <w:t xml:space="preserve">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14:paraId="3C9D9355" w14:textId="77777777" w:rsidR="0050768A" w:rsidRDefault="0050768A">
      <w:pPr>
        <w:pStyle w:val="ConsPlusNormal"/>
        <w:spacing w:before="220"/>
        <w:ind w:firstLine="540"/>
        <w:jc w:val="both"/>
      </w:pPr>
      <w:r>
        <w:t>1.26. Во всех основных подразделениях медицинской организации на видном месте помещается доступная наглядная информация:</w:t>
      </w:r>
    </w:p>
    <w:p w14:paraId="0429EF09" w14:textId="77777777" w:rsidR="0050768A" w:rsidRDefault="0050768A">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w:t>
      </w:r>
    </w:p>
    <w:p w14:paraId="57C3E6DD" w14:textId="77777777" w:rsidR="0050768A" w:rsidRDefault="0050768A">
      <w:pPr>
        <w:pStyle w:val="ConsPlusNormal"/>
        <w:spacing w:before="220"/>
        <w:ind w:firstLine="540"/>
        <w:jc w:val="both"/>
      </w:pPr>
      <w:r>
        <w:t>режим и график работы медицинской организации;</w:t>
      </w:r>
    </w:p>
    <w:p w14:paraId="117C87C7" w14:textId="77777777" w:rsidR="0050768A" w:rsidRDefault="0050768A">
      <w:pPr>
        <w:pStyle w:val="ConsPlusNormal"/>
        <w:spacing w:before="220"/>
        <w:ind w:firstLine="540"/>
        <w:jc w:val="both"/>
      </w:pPr>
      <w:r>
        <w:t>информация о наличии лицензии на осуществление медицинской деятельности с указанием перечня разрешенных работ и услуг;</w:t>
      </w:r>
    </w:p>
    <w:p w14:paraId="71718873" w14:textId="77777777" w:rsidR="0050768A" w:rsidRDefault="0050768A">
      <w:pPr>
        <w:pStyle w:val="ConsPlusNormal"/>
        <w:spacing w:before="220"/>
        <w:ind w:firstLine="540"/>
        <w:jc w:val="both"/>
      </w:pPr>
      <w:r>
        <w:t xml:space="preserve">права и обязанности пациента, предусмотренные Федеральным </w:t>
      </w:r>
      <w:hyperlink r:id="rId41" w:history="1">
        <w:r>
          <w:rPr>
            <w:color w:val="0000FF"/>
          </w:rPr>
          <w:t>законом</w:t>
        </w:r>
      </w:hyperlink>
      <w:r>
        <w:t xml:space="preserve"> N 323-ФЗ;</w:t>
      </w:r>
    </w:p>
    <w:p w14:paraId="2B8C9598" w14:textId="77777777" w:rsidR="0050768A" w:rsidRDefault="0050768A">
      <w:pPr>
        <w:pStyle w:val="ConsPlusNormal"/>
        <w:spacing w:before="220"/>
        <w:ind w:firstLine="540"/>
        <w:jc w:val="both"/>
      </w:pPr>
      <w:r>
        <w:t>часы работы служб медицинской организации и специалистов;</w:t>
      </w:r>
    </w:p>
    <w:p w14:paraId="4B53BEC3" w14:textId="77777777" w:rsidR="0050768A" w:rsidRDefault="0050768A">
      <w:pPr>
        <w:pStyle w:val="ConsPlusNormal"/>
        <w:spacing w:before="220"/>
        <w:ind w:firstLine="540"/>
        <w:jc w:val="both"/>
      </w:pPr>
      <w:r>
        <w:t>правила внутреннего распорядка для пациентов в медицинской организации;</w:t>
      </w:r>
    </w:p>
    <w:p w14:paraId="66CA10CF" w14:textId="77777777" w:rsidR="0050768A" w:rsidRDefault="0050768A">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14:paraId="70F3CA76" w14:textId="77777777" w:rsidR="0050768A" w:rsidRDefault="0050768A">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14:paraId="53AAF4F8" w14:textId="77777777" w:rsidR="0050768A" w:rsidRDefault="0050768A">
      <w:pPr>
        <w:pStyle w:val="ConsPlusNormal"/>
        <w:spacing w:before="220"/>
        <w:ind w:firstLine="540"/>
        <w:jc w:val="both"/>
      </w:pPr>
      <w:r>
        <w:t>информация о платных медицинских услугах.</w:t>
      </w:r>
    </w:p>
    <w:p w14:paraId="6084C1B5" w14:textId="77777777" w:rsidR="0050768A" w:rsidRDefault="0050768A">
      <w:pPr>
        <w:pStyle w:val="ConsPlusNormal"/>
        <w:spacing w:before="220"/>
        <w:ind w:firstLine="540"/>
        <w:jc w:val="both"/>
      </w:pPr>
      <w: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r:id="rId42" w:history="1">
        <w:r>
          <w:rPr>
            <w:color w:val="0000FF"/>
          </w:rPr>
          <w:t>Приказом</w:t>
        </w:r>
      </w:hyperlink>
      <w:r>
        <w:t xml:space="preserve"> Министерства здравоохранения Российской Федерации от 30.12.2014 N 956н.</w:t>
      </w:r>
    </w:p>
    <w:p w14:paraId="60082102" w14:textId="77777777" w:rsidR="0050768A" w:rsidRDefault="0050768A">
      <w:pPr>
        <w:pStyle w:val="ConsPlusNormal"/>
        <w:spacing w:before="220"/>
        <w:ind w:firstLine="540"/>
        <w:jc w:val="both"/>
      </w:pPr>
      <w: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14:paraId="32E724EA" w14:textId="77777777" w:rsidR="0050768A" w:rsidRDefault="0050768A">
      <w:pPr>
        <w:pStyle w:val="ConsPlusNormal"/>
        <w:spacing w:before="22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14:paraId="68800105" w14:textId="77777777" w:rsidR="0050768A" w:rsidRDefault="0050768A">
      <w:pPr>
        <w:pStyle w:val="ConsPlusNormal"/>
        <w:spacing w:before="22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14:paraId="11B3F8C2" w14:textId="77777777" w:rsidR="0050768A" w:rsidRDefault="0050768A">
      <w:pPr>
        <w:pStyle w:val="ConsPlusNormal"/>
        <w:spacing w:before="220"/>
        <w:ind w:firstLine="540"/>
        <w:jc w:val="both"/>
      </w:pPr>
      <w:hyperlink r:id="rId43" w:history="1">
        <w:r>
          <w:rPr>
            <w:color w:val="0000FF"/>
          </w:rPr>
          <w:t>Приказ</w:t>
        </w:r>
      </w:hyperlink>
      <w: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14:paraId="405AD915" w14:textId="77777777" w:rsidR="0050768A" w:rsidRDefault="0050768A">
      <w:pPr>
        <w:pStyle w:val="ConsPlusNormal"/>
        <w:spacing w:before="220"/>
        <w:ind w:firstLine="540"/>
        <w:jc w:val="both"/>
      </w:pPr>
      <w:hyperlink r:id="rId44" w:history="1">
        <w:r>
          <w:rPr>
            <w:color w:val="0000FF"/>
          </w:rPr>
          <w:t>Приказ</w:t>
        </w:r>
      </w:hyperlink>
      <w: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14:paraId="7846D3B7" w14:textId="77777777" w:rsidR="0050768A" w:rsidRDefault="0050768A">
      <w:pPr>
        <w:pStyle w:val="ConsPlusNormal"/>
        <w:spacing w:before="220"/>
        <w:ind w:firstLine="540"/>
        <w:jc w:val="both"/>
      </w:pPr>
      <w:hyperlink r:id="rId45" w:history="1">
        <w:r>
          <w:rPr>
            <w:color w:val="0000FF"/>
          </w:rPr>
          <w:t>Приказ</w:t>
        </w:r>
      </w:hyperlink>
      <w:r>
        <w:t xml:space="preserve"> министерства здравоохранения Красноярского края от 16.12.2013 N 617-орг (об организации оказания медицинской помощи пациентам с экстренной хирургической патологией в учреждениях г. Красноярска);</w:t>
      </w:r>
    </w:p>
    <w:p w14:paraId="5035128F" w14:textId="77777777" w:rsidR="0050768A" w:rsidRDefault="0050768A">
      <w:pPr>
        <w:pStyle w:val="ConsPlusNormal"/>
        <w:spacing w:before="220"/>
        <w:ind w:firstLine="540"/>
        <w:jc w:val="both"/>
      </w:pPr>
      <w:hyperlink r:id="rId46" w:history="1">
        <w:r>
          <w:rPr>
            <w:color w:val="0000FF"/>
          </w:rPr>
          <w:t>Приказ</w:t>
        </w:r>
      </w:hyperlink>
      <w: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14:paraId="1F15D430" w14:textId="77777777" w:rsidR="0050768A" w:rsidRDefault="0050768A">
      <w:pPr>
        <w:pStyle w:val="ConsPlusNormal"/>
        <w:spacing w:before="220"/>
        <w:ind w:firstLine="540"/>
        <w:jc w:val="both"/>
      </w:pPr>
      <w:hyperlink r:id="rId47" w:history="1">
        <w:r>
          <w:rPr>
            <w:color w:val="0000FF"/>
          </w:rPr>
          <w:t>Приказ</w:t>
        </w:r>
      </w:hyperlink>
      <w:r>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14:paraId="2379FFEB" w14:textId="77777777" w:rsidR="0050768A" w:rsidRDefault="0050768A">
      <w:pPr>
        <w:pStyle w:val="ConsPlusNormal"/>
        <w:spacing w:before="220"/>
        <w:ind w:firstLine="540"/>
        <w:jc w:val="both"/>
      </w:pPr>
      <w:hyperlink r:id="rId48" w:history="1">
        <w:r>
          <w:rPr>
            <w:color w:val="0000FF"/>
          </w:rPr>
          <w:t>Приказ</w:t>
        </w:r>
      </w:hyperlink>
      <w:r>
        <w:t xml:space="preserve"> министерства здравоохранения Красноярского края от 21.07.2014 N 426-орг (об организации кардиохирургической помощи детям);</w:t>
      </w:r>
    </w:p>
    <w:p w14:paraId="1A5BA2FB" w14:textId="77777777" w:rsidR="0050768A" w:rsidRDefault="0050768A">
      <w:pPr>
        <w:pStyle w:val="ConsPlusNormal"/>
        <w:spacing w:before="220"/>
        <w:ind w:firstLine="540"/>
        <w:jc w:val="both"/>
      </w:pPr>
      <w:hyperlink r:id="rId49" w:history="1">
        <w:r>
          <w:rPr>
            <w:color w:val="0000FF"/>
          </w:rPr>
          <w:t>Приказ</w:t>
        </w:r>
      </w:hyperlink>
      <w:r>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14:paraId="48882B09" w14:textId="77777777" w:rsidR="0050768A" w:rsidRDefault="0050768A">
      <w:pPr>
        <w:pStyle w:val="ConsPlusNormal"/>
        <w:spacing w:before="220"/>
        <w:ind w:firstLine="540"/>
        <w:jc w:val="both"/>
      </w:pPr>
      <w:r>
        <w:t>Приказ министерства здравоохранения Красноярского края от 28.12.2014 N 759-орг (об оказании медицинской помощи детям по профилю аллергология-иммунология);</w:t>
      </w:r>
    </w:p>
    <w:p w14:paraId="2AE7C66C" w14:textId="77777777" w:rsidR="0050768A" w:rsidRDefault="0050768A">
      <w:pPr>
        <w:pStyle w:val="ConsPlusNormal"/>
        <w:spacing w:before="220"/>
        <w:ind w:firstLine="540"/>
        <w:jc w:val="both"/>
      </w:pPr>
      <w:hyperlink r:id="rId50" w:history="1">
        <w:r>
          <w:rPr>
            <w:color w:val="0000FF"/>
          </w:rPr>
          <w:t>Приказ</w:t>
        </w:r>
      </w:hyperlink>
      <w:r>
        <w:t xml:space="preserve"> министерства здравоохранения Красноярского края от 09.03.2016 N 116-орг (об организации эндокринологической помощи населению Красноярского края);</w:t>
      </w:r>
    </w:p>
    <w:p w14:paraId="18B3E205" w14:textId="77777777" w:rsidR="0050768A" w:rsidRDefault="0050768A">
      <w:pPr>
        <w:pStyle w:val="ConsPlusNormal"/>
        <w:spacing w:before="220"/>
        <w:ind w:firstLine="540"/>
        <w:jc w:val="both"/>
      </w:pPr>
      <w:hyperlink r:id="rId51" w:history="1">
        <w:r>
          <w:rPr>
            <w:color w:val="0000FF"/>
          </w:rPr>
          <w:t>Приказ</w:t>
        </w:r>
      </w:hyperlink>
      <w:r>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14:paraId="47F2A9EA" w14:textId="77777777" w:rsidR="0050768A" w:rsidRDefault="0050768A">
      <w:pPr>
        <w:pStyle w:val="ConsPlusNormal"/>
        <w:spacing w:before="220"/>
        <w:ind w:firstLine="540"/>
        <w:jc w:val="both"/>
      </w:pPr>
      <w:hyperlink r:id="rId52" w:history="1">
        <w:r>
          <w:rPr>
            <w:color w:val="0000FF"/>
          </w:rPr>
          <w:t>Приказ</w:t>
        </w:r>
      </w:hyperlink>
      <w: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14:paraId="436D5684" w14:textId="77777777" w:rsidR="0050768A" w:rsidRDefault="0050768A">
      <w:pPr>
        <w:pStyle w:val="ConsPlusNormal"/>
        <w:spacing w:before="220"/>
        <w:ind w:firstLine="540"/>
        <w:jc w:val="both"/>
      </w:pPr>
      <w:hyperlink r:id="rId53" w:history="1">
        <w:r>
          <w:rPr>
            <w:color w:val="0000FF"/>
          </w:rPr>
          <w:t>Приказ</w:t>
        </w:r>
      </w:hyperlink>
      <w:r>
        <w:t xml:space="preserve"> министерства здравоохранения Красноярского края от 20.02.2017 N 105-орг (об организации медицинской помощи по профилю гематология);</w:t>
      </w:r>
    </w:p>
    <w:p w14:paraId="549CDDFE" w14:textId="77777777" w:rsidR="0050768A" w:rsidRDefault="0050768A">
      <w:pPr>
        <w:pStyle w:val="ConsPlusNormal"/>
        <w:spacing w:before="220"/>
        <w:ind w:firstLine="540"/>
        <w:jc w:val="both"/>
      </w:pPr>
      <w:hyperlink r:id="rId54" w:history="1">
        <w:r>
          <w:rPr>
            <w:color w:val="0000FF"/>
          </w:rPr>
          <w:t>Приказ</w:t>
        </w:r>
      </w:hyperlink>
      <w:r>
        <w:t xml:space="preserve"> министерства здравоохранения Красноярского края от 26.04.2017 N 287-орг (об организации медицинской помощи по профилю нейрохирургия);</w:t>
      </w:r>
    </w:p>
    <w:p w14:paraId="20FD4386" w14:textId="77777777" w:rsidR="0050768A" w:rsidRDefault="0050768A">
      <w:pPr>
        <w:pStyle w:val="ConsPlusNormal"/>
        <w:spacing w:before="220"/>
        <w:ind w:firstLine="540"/>
        <w:jc w:val="both"/>
      </w:pPr>
      <w:hyperlink r:id="rId55" w:history="1">
        <w:r>
          <w:rPr>
            <w:color w:val="0000FF"/>
          </w:rPr>
          <w:t>Приказ</w:t>
        </w:r>
      </w:hyperlink>
      <w:r>
        <w:t xml:space="preserve"> министерства здравоохранения Красноярского края от 22.11.2017 N 911-орг (об оказании медицинской помощи детям при муковисцидозе);</w:t>
      </w:r>
    </w:p>
    <w:p w14:paraId="2F1434E3" w14:textId="77777777" w:rsidR="0050768A" w:rsidRDefault="0050768A">
      <w:pPr>
        <w:pStyle w:val="ConsPlusNormal"/>
        <w:spacing w:before="220"/>
        <w:ind w:firstLine="540"/>
        <w:jc w:val="both"/>
      </w:pPr>
      <w:hyperlink r:id="rId56" w:history="1">
        <w:r>
          <w:rPr>
            <w:color w:val="0000FF"/>
          </w:rPr>
          <w:t>Приказ</w:t>
        </w:r>
      </w:hyperlink>
      <w:r>
        <w:t xml:space="preserve"> министерства здравоохранения Красноярского края от 17.04.2018 N 301-орг (об оказании медицинской помощи больным туберкулезом);</w:t>
      </w:r>
    </w:p>
    <w:p w14:paraId="353DADB3" w14:textId="77777777" w:rsidR="0050768A" w:rsidRDefault="0050768A">
      <w:pPr>
        <w:pStyle w:val="ConsPlusNormal"/>
        <w:spacing w:before="220"/>
        <w:ind w:firstLine="540"/>
        <w:jc w:val="both"/>
      </w:pPr>
      <w:hyperlink r:id="rId57" w:history="1">
        <w:r>
          <w:rPr>
            <w:color w:val="0000FF"/>
          </w:rPr>
          <w:t>Приказ</w:t>
        </w:r>
      </w:hyperlink>
      <w:r>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14:paraId="1A3D7F93" w14:textId="77777777" w:rsidR="0050768A" w:rsidRDefault="0050768A">
      <w:pPr>
        <w:pStyle w:val="ConsPlusNormal"/>
        <w:spacing w:before="220"/>
        <w:ind w:firstLine="540"/>
        <w:jc w:val="both"/>
      </w:pPr>
      <w:hyperlink r:id="rId58" w:history="1">
        <w:r>
          <w:rPr>
            <w:color w:val="0000FF"/>
          </w:rPr>
          <w:t>Приказ</w:t>
        </w:r>
      </w:hyperlink>
      <w:r>
        <w:t xml:space="preserve"> министерства здравоохранения Красноярского края от 25.06.2018 N 563-орг (об оказании медицинской помощи больным ВИЧ-инфекцией);</w:t>
      </w:r>
    </w:p>
    <w:p w14:paraId="4453F22F" w14:textId="77777777" w:rsidR="0050768A" w:rsidRDefault="0050768A">
      <w:pPr>
        <w:pStyle w:val="ConsPlusNormal"/>
        <w:spacing w:before="220"/>
        <w:ind w:firstLine="540"/>
        <w:jc w:val="both"/>
      </w:pPr>
      <w:hyperlink r:id="rId59" w:history="1">
        <w:r>
          <w:rPr>
            <w:color w:val="0000FF"/>
          </w:rPr>
          <w:t>Приказ</w:t>
        </w:r>
      </w:hyperlink>
      <w: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14:paraId="637ECF5C" w14:textId="77777777" w:rsidR="0050768A" w:rsidRDefault="0050768A">
      <w:pPr>
        <w:pStyle w:val="ConsPlusNormal"/>
        <w:spacing w:before="220"/>
        <w:ind w:firstLine="540"/>
        <w:jc w:val="both"/>
      </w:pPr>
      <w:hyperlink r:id="rId60" w:history="1">
        <w:r>
          <w:rPr>
            <w:color w:val="0000FF"/>
          </w:rPr>
          <w:t>Приказ</w:t>
        </w:r>
      </w:hyperlink>
      <w:r>
        <w:t xml:space="preserve"> министерства здравоохранения Красноярского края от 12.10.2018 N 1013-орг (об оказании медицинской помощи детям по профилю сурдология);</w:t>
      </w:r>
    </w:p>
    <w:p w14:paraId="12E5F7E8" w14:textId="77777777" w:rsidR="0050768A" w:rsidRDefault="0050768A">
      <w:pPr>
        <w:pStyle w:val="ConsPlusNormal"/>
        <w:spacing w:before="220"/>
        <w:ind w:firstLine="540"/>
        <w:jc w:val="both"/>
      </w:pPr>
      <w:hyperlink r:id="rId61" w:history="1">
        <w:r>
          <w:rPr>
            <w:color w:val="0000FF"/>
          </w:rPr>
          <w:t>Приказ</w:t>
        </w:r>
      </w:hyperlink>
      <w:r>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14:paraId="1B643FF2" w14:textId="77777777" w:rsidR="0050768A" w:rsidRDefault="0050768A">
      <w:pPr>
        <w:pStyle w:val="ConsPlusNormal"/>
        <w:spacing w:before="220"/>
        <w:ind w:firstLine="540"/>
        <w:jc w:val="both"/>
      </w:pPr>
      <w:hyperlink r:id="rId62" w:history="1">
        <w:r>
          <w:rPr>
            <w:color w:val="0000FF"/>
          </w:rPr>
          <w:t>Приказ</w:t>
        </w:r>
      </w:hyperlink>
      <w:r>
        <w:t xml:space="preserve"> министерства здравоохранения Красноярского края от 12.02.2019 N 103-орг (об организации нефрологической помощи детям);</w:t>
      </w:r>
    </w:p>
    <w:p w14:paraId="6FF5F762" w14:textId="77777777" w:rsidR="0050768A" w:rsidRDefault="0050768A">
      <w:pPr>
        <w:pStyle w:val="ConsPlusNormal"/>
        <w:spacing w:before="220"/>
        <w:ind w:firstLine="540"/>
        <w:jc w:val="both"/>
      </w:pPr>
      <w:hyperlink r:id="rId63" w:history="1">
        <w:r>
          <w:rPr>
            <w:color w:val="0000FF"/>
          </w:rPr>
          <w:t>Приказ</w:t>
        </w:r>
      </w:hyperlink>
      <w:r>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14:paraId="4A206DF3" w14:textId="77777777" w:rsidR="0050768A" w:rsidRDefault="0050768A">
      <w:pPr>
        <w:pStyle w:val="ConsPlusNormal"/>
        <w:spacing w:before="220"/>
        <w:ind w:firstLine="540"/>
        <w:jc w:val="both"/>
      </w:pPr>
      <w:hyperlink r:id="rId64" w:history="1">
        <w:r>
          <w:rPr>
            <w:color w:val="0000FF"/>
          </w:rPr>
          <w:t>Приказ</w:t>
        </w:r>
      </w:hyperlink>
      <w: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14:paraId="5926ED26" w14:textId="77777777" w:rsidR="0050768A" w:rsidRDefault="0050768A">
      <w:pPr>
        <w:pStyle w:val="ConsPlusNormal"/>
        <w:spacing w:before="220"/>
        <w:ind w:firstLine="540"/>
        <w:jc w:val="both"/>
      </w:pPr>
      <w:hyperlink r:id="rId65" w:history="1">
        <w:r>
          <w:rPr>
            <w:color w:val="0000FF"/>
          </w:rPr>
          <w:t>Приказ</w:t>
        </w:r>
      </w:hyperlink>
      <w:r>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14:paraId="4564BDE5" w14:textId="77777777" w:rsidR="0050768A" w:rsidRDefault="0050768A">
      <w:pPr>
        <w:pStyle w:val="ConsPlusNormal"/>
        <w:spacing w:before="220"/>
        <w:ind w:firstLine="540"/>
        <w:jc w:val="both"/>
      </w:pPr>
      <w:hyperlink r:id="rId66" w:history="1">
        <w:r>
          <w:rPr>
            <w:color w:val="0000FF"/>
          </w:rPr>
          <w:t>Приказ</w:t>
        </w:r>
      </w:hyperlink>
      <w:r>
        <w:t xml:space="preserve"> министерства здравоохранения Красноярского края от 06.08.2019 N 936-орг (об организации медицинской помощи при заболеваниях молочной железы);</w:t>
      </w:r>
    </w:p>
    <w:p w14:paraId="44D5D408" w14:textId="77777777" w:rsidR="0050768A" w:rsidRDefault="0050768A">
      <w:pPr>
        <w:pStyle w:val="ConsPlusNormal"/>
        <w:spacing w:before="220"/>
        <w:ind w:firstLine="540"/>
        <w:jc w:val="both"/>
      </w:pPr>
      <w:hyperlink r:id="rId67" w:history="1">
        <w:r>
          <w:rPr>
            <w:color w:val="0000FF"/>
          </w:rPr>
          <w:t>Приказ</w:t>
        </w:r>
      </w:hyperlink>
      <w:r>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14:paraId="5A340894" w14:textId="77777777" w:rsidR="0050768A" w:rsidRDefault="0050768A">
      <w:pPr>
        <w:pStyle w:val="ConsPlusNormal"/>
        <w:spacing w:before="220"/>
        <w:ind w:firstLine="540"/>
        <w:jc w:val="both"/>
      </w:pPr>
      <w:r>
        <w:t>Приказ министерства здравоохранения Красноярского края от 21.04.2020 N 608-орг (об организации оказания помощи пациентам с эндокринологией, заболеваниями органов дыхания, сердечной недостаточностью);</w:t>
      </w:r>
    </w:p>
    <w:p w14:paraId="1939EF28" w14:textId="77777777" w:rsidR="0050768A" w:rsidRDefault="0050768A">
      <w:pPr>
        <w:pStyle w:val="ConsPlusNormal"/>
        <w:spacing w:before="220"/>
        <w:ind w:firstLine="540"/>
        <w:jc w:val="both"/>
      </w:pPr>
      <w:hyperlink r:id="rId68" w:history="1">
        <w:r>
          <w:rPr>
            <w:color w:val="0000FF"/>
          </w:rPr>
          <w:t>Приказ</w:t>
        </w:r>
      </w:hyperlink>
      <w:r>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14:paraId="5E989FC1" w14:textId="77777777" w:rsidR="0050768A" w:rsidRDefault="0050768A">
      <w:pPr>
        <w:pStyle w:val="ConsPlusNormal"/>
        <w:spacing w:before="220"/>
        <w:ind w:firstLine="540"/>
        <w:jc w:val="both"/>
      </w:pPr>
      <w:hyperlink r:id="rId69" w:history="1">
        <w:r>
          <w:rPr>
            <w:color w:val="0000FF"/>
          </w:rPr>
          <w:t>Приказ</w:t>
        </w:r>
      </w:hyperlink>
      <w:r>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14:paraId="2035A13B" w14:textId="77777777" w:rsidR="0050768A" w:rsidRDefault="0050768A">
      <w:pPr>
        <w:pStyle w:val="ConsPlusNormal"/>
        <w:spacing w:before="220"/>
        <w:ind w:firstLine="540"/>
        <w:jc w:val="both"/>
      </w:pPr>
      <w:hyperlink r:id="rId70" w:history="1">
        <w:r>
          <w:rPr>
            <w:color w:val="0000FF"/>
          </w:rPr>
          <w:t>Приказ</w:t>
        </w:r>
      </w:hyperlink>
      <w:r>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14:paraId="44772069" w14:textId="77777777" w:rsidR="0050768A" w:rsidRDefault="0050768A">
      <w:pPr>
        <w:pStyle w:val="ConsPlusNormal"/>
        <w:spacing w:before="220"/>
        <w:ind w:firstLine="540"/>
        <w:jc w:val="both"/>
      </w:pPr>
      <w:hyperlink r:id="rId71" w:history="1">
        <w:r>
          <w:rPr>
            <w:color w:val="0000FF"/>
          </w:rPr>
          <w:t>Приказ</w:t>
        </w:r>
      </w:hyperlink>
      <w:r>
        <w:t xml:space="preserve"> министерства здравоохранения Красноярского края от 25.01.2021 N 55-орг (об оказании медицинской помощи по профилю акушерство и гинекология);</w:t>
      </w:r>
    </w:p>
    <w:p w14:paraId="29233D07" w14:textId="77777777" w:rsidR="0050768A" w:rsidRDefault="0050768A">
      <w:pPr>
        <w:pStyle w:val="ConsPlusNormal"/>
        <w:spacing w:before="220"/>
        <w:ind w:firstLine="540"/>
        <w:jc w:val="both"/>
      </w:pPr>
      <w:hyperlink r:id="rId72" w:history="1">
        <w:r>
          <w:rPr>
            <w:color w:val="0000FF"/>
          </w:rPr>
          <w:t>Приказ</w:t>
        </w:r>
      </w:hyperlink>
      <w:r>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14:paraId="47E90A10" w14:textId="77777777" w:rsidR="0050768A" w:rsidRDefault="0050768A">
      <w:pPr>
        <w:pStyle w:val="ConsPlusNormal"/>
        <w:spacing w:before="220"/>
        <w:ind w:firstLine="540"/>
        <w:jc w:val="both"/>
      </w:pPr>
      <w:hyperlink r:id="rId73" w:history="1">
        <w:r>
          <w:rPr>
            <w:color w:val="0000FF"/>
          </w:rPr>
          <w:t>Приказ</w:t>
        </w:r>
      </w:hyperlink>
      <w:r>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14:paraId="5233DD74" w14:textId="77777777" w:rsidR="0050768A" w:rsidRDefault="0050768A">
      <w:pPr>
        <w:pStyle w:val="ConsPlusNormal"/>
        <w:spacing w:before="220"/>
        <w:ind w:firstLine="540"/>
        <w:jc w:val="both"/>
      </w:pPr>
      <w:hyperlink r:id="rId74" w:history="1">
        <w:r>
          <w:rPr>
            <w:color w:val="0000FF"/>
          </w:rPr>
          <w:t>Приказ</w:t>
        </w:r>
      </w:hyperlink>
      <w:r>
        <w:t xml:space="preserve"> министерства здравоохранения Красноярского края от 06.10.2021 N 1880-орг (об организации медицинской помощи по профилю ревматология);</w:t>
      </w:r>
    </w:p>
    <w:p w14:paraId="2AC39C95" w14:textId="77777777" w:rsidR="0050768A" w:rsidRDefault="0050768A">
      <w:pPr>
        <w:pStyle w:val="ConsPlusNormal"/>
        <w:spacing w:before="220"/>
        <w:ind w:firstLine="540"/>
        <w:jc w:val="both"/>
      </w:pPr>
      <w:hyperlink r:id="rId75" w:history="1">
        <w:r>
          <w:rPr>
            <w:color w:val="0000FF"/>
          </w:rPr>
          <w:t>Приказ</w:t>
        </w:r>
      </w:hyperlink>
      <w:r>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14:paraId="2D5ADA1F" w14:textId="77777777" w:rsidR="0050768A" w:rsidRDefault="0050768A">
      <w:pPr>
        <w:pStyle w:val="ConsPlusNormal"/>
        <w:spacing w:before="220"/>
        <w:ind w:firstLine="540"/>
        <w:jc w:val="both"/>
      </w:pPr>
      <w:r>
        <w:t>Приказ министерства здравоохранения Красноярского края от 26.02.2022 N 1238-орг (об организации медицинской помощи детям с ревматологическими заболеваниями);</w:t>
      </w:r>
    </w:p>
    <w:p w14:paraId="116E9083" w14:textId="77777777" w:rsidR="0050768A" w:rsidRDefault="0050768A">
      <w:pPr>
        <w:pStyle w:val="ConsPlusNormal"/>
        <w:spacing w:before="220"/>
        <w:ind w:firstLine="540"/>
        <w:jc w:val="both"/>
      </w:pPr>
      <w:hyperlink r:id="rId76" w:history="1">
        <w:r>
          <w:rPr>
            <w:color w:val="0000FF"/>
          </w:rPr>
          <w:t>Приказ</w:t>
        </w:r>
      </w:hyperlink>
      <w:r>
        <w:t xml:space="preserve"> министерства здравоохранения Красноярского края от 24.06.2022 N 1097-орг (об организации медицинской реабилитации детей);</w:t>
      </w:r>
    </w:p>
    <w:p w14:paraId="59AA9C5F" w14:textId="77777777" w:rsidR="0050768A" w:rsidRDefault="0050768A">
      <w:pPr>
        <w:pStyle w:val="ConsPlusNormal"/>
        <w:spacing w:before="220"/>
        <w:ind w:firstLine="540"/>
        <w:jc w:val="both"/>
      </w:pPr>
      <w:hyperlink r:id="rId77" w:history="1">
        <w:r>
          <w:rPr>
            <w:color w:val="0000FF"/>
          </w:rPr>
          <w:t>Приказ</w:t>
        </w:r>
      </w:hyperlink>
      <w:r>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14:paraId="013DDDDB" w14:textId="77777777" w:rsidR="0050768A" w:rsidRDefault="0050768A">
      <w:pPr>
        <w:pStyle w:val="ConsPlusNormal"/>
        <w:spacing w:before="220"/>
        <w:ind w:firstLine="540"/>
        <w:jc w:val="both"/>
      </w:pPr>
      <w:hyperlink r:id="rId78" w:history="1">
        <w:r>
          <w:rPr>
            <w:color w:val="0000FF"/>
          </w:rPr>
          <w:t>Приказ</w:t>
        </w:r>
      </w:hyperlink>
      <w:r>
        <w:t xml:space="preserve"> министерства здравоохранения Красноярского края от 05.08.2022 N 1291-орг (об организации медицинской помощи новорожденным детям);</w:t>
      </w:r>
    </w:p>
    <w:p w14:paraId="3D74B8E8" w14:textId="77777777" w:rsidR="0050768A" w:rsidRDefault="0050768A">
      <w:pPr>
        <w:pStyle w:val="ConsPlusNormal"/>
        <w:spacing w:before="220"/>
        <w:ind w:firstLine="540"/>
        <w:jc w:val="both"/>
      </w:pPr>
      <w:hyperlink r:id="rId79" w:history="1">
        <w:r>
          <w:rPr>
            <w:color w:val="0000FF"/>
          </w:rPr>
          <w:t>Приказ</w:t>
        </w:r>
      </w:hyperlink>
      <w:r>
        <w:t xml:space="preserve"> министерства здравоохранения Красноярского края от 23.12.2022 N 2208-орг (об организации медицинской помощи по профилю онкология);</w:t>
      </w:r>
    </w:p>
    <w:p w14:paraId="41E6656A" w14:textId="77777777" w:rsidR="0050768A" w:rsidRDefault="0050768A">
      <w:pPr>
        <w:pStyle w:val="ConsPlusNormal"/>
        <w:spacing w:before="220"/>
        <w:ind w:firstLine="540"/>
        <w:jc w:val="both"/>
      </w:pPr>
      <w:r>
        <w:t>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14:paraId="3ECD5D3D" w14:textId="77777777" w:rsidR="0050768A" w:rsidRDefault="0050768A">
      <w:pPr>
        <w:pStyle w:val="ConsPlusNormal"/>
        <w:spacing w:before="220"/>
        <w:ind w:firstLine="540"/>
        <w:jc w:val="both"/>
      </w:pPr>
      <w:r>
        <w:t>Приказ министерства здравоохранения Красноярского края от 18.04.2023 N 598-орг (об организации медицинской помощи по профилю детская эндокринология);</w:t>
      </w:r>
    </w:p>
    <w:p w14:paraId="677EBCCF" w14:textId="77777777" w:rsidR="0050768A" w:rsidRDefault="0050768A">
      <w:pPr>
        <w:pStyle w:val="ConsPlusNormal"/>
        <w:spacing w:before="220"/>
        <w:ind w:firstLine="540"/>
        <w:jc w:val="both"/>
      </w:pPr>
      <w:r>
        <w:t>Приказ министерства здравоохранения Красноярского края от 10.05.2023 N 694-орг (об организации медицинской помощи по профилю дерматовенерология);</w:t>
      </w:r>
    </w:p>
    <w:p w14:paraId="041E2E44" w14:textId="77777777" w:rsidR="0050768A" w:rsidRDefault="0050768A">
      <w:pPr>
        <w:pStyle w:val="ConsPlusNormal"/>
        <w:spacing w:before="220"/>
        <w:ind w:firstLine="540"/>
        <w:jc w:val="both"/>
      </w:pPr>
      <w:r>
        <w:t>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14:paraId="14E18ABF" w14:textId="77777777" w:rsidR="0050768A" w:rsidRDefault="0050768A">
      <w:pPr>
        <w:pStyle w:val="ConsPlusNormal"/>
        <w:spacing w:before="220"/>
        <w:ind w:firstLine="540"/>
        <w:jc w:val="both"/>
      </w:pPr>
      <w:r>
        <w:t>Приказ министерства здравоохранения Красноярского края от 19.09.2023 N 1505-орг (об организации медицинской помощи по профилю детская хирургия);</w:t>
      </w:r>
    </w:p>
    <w:p w14:paraId="2B948307" w14:textId="77777777" w:rsidR="0050768A" w:rsidRDefault="0050768A">
      <w:pPr>
        <w:pStyle w:val="ConsPlusNormal"/>
        <w:spacing w:before="220"/>
        <w:ind w:firstLine="540"/>
        <w:jc w:val="both"/>
      </w:pPr>
      <w:r>
        <w:t>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14:paraId="7B735B83" w14:textId="77777777" w:rsidR="0050768A" w:rsidRDefault="0050768A">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38AA4BB" w14:textId="77777777" w:rsidR="0050768A" w:rsidRDefault="0050768A">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14:paraId="48DE6264" w14:textId="77777777" w:rsidR="0050768A" w:rsidRDefault="0050768A">
      <w:pPr>
        <w:pStyle w:val="ConsPlusNormal"/>
        <w:spacing w:before="220"/>
        <w:ind w:firstLine="540"/>
        <w:jc w:val="both"/>
      </w:pPr>
      <w: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80" w:history="1">
        <w:r>
          <w:rPr>
            <w:color w:val="0000FF"/>
          </w:rPr>
          <w:t>частью 1 статьи 21</w:t>
        </w:r>
      </w:hyperlink>
      <w:r>
        <w:t xml:space="preserve"> Федерального закона N 323-ФЗ, </w:t>
      </w:r>
      <w:hyperlink r:id="rId81" w:history="1">
        <w:r>
          <w:rPr>
            <w:color w:val="0000FF"/>
          </w:rPr>
          <w:t>Постановлением</w:t>
        </w:r>
      </w:hyperlink>
      <w: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82" w:history="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1671629C" w14:textId="77777777" w:rsidR="0050768A" w:rsidRDefault="0050768A">
      <w:pPr>
        <w:pStyle w:val="ConsPlusNormal"/>
        <w:spacing w:before="220"/>
        <w:ind w:firstLine="540"/>
        <w:jc w:val="both"/>
      </w:pPr>
      <w: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83" w:history="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14:paraId="16E0AAB4" w14:textId="77777777" w:rsidR="0050768A" w:rsidRDefault="0050768A">
      <w:pPr>
        <w:pStyle w:val="ConsPlusNormal"/>
        <w:spacing w:before="220"/>
        <w:ind w:firstLine="540"/>
        <w:jc w:val="both"/>
      </w:pPr>
      <w: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2189" w:history="1">
        <w:r>
          <w:rPr>
            <w:color w:val="0000FF"/>
          </w:rPr>
          <w:t>пункте 2.6</w:t>
        </w:r>
      </w:hyperlink>
      <w:r>
        <w:t xml:space="preserve"> настоящего Порядка, уведомления о принятом решении.</w:t>
      </w:r>
    </w:p>
    <w:p w14:paraId="44017F6D" w14:textId="77777777" w:rsidR="0050768A" w:rsidRDefault="0050768A">
      <w:pPr>
        <w:pStyle w:val="ConsPlusNormal"/>
        <w:spacing w:before="220"/>
        <w:ind w:firstLine="540"/>
        <w:jc w:val="both"/>
      </w:pPr>
      <w:r>
        <w:t>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14:paraId="08824FBE" w14:textId="77777777" w:rsidR="0050768A" w:rsidRDefault="0050768A">
      <w:pPr>
        <w:pStyle w:val="ConsPlusNormal"/>
        <w:spacing w:before="220"/>
        <w:ind w:firstLine="540"/>
        <w:jc w:val="both"/>
      </w:pPr>
      <w:r>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14:paraId="0A39E905" w14:textId="77777777" w:rsidR="0050768A" w:rsidRDefault="0050768A">
      <w:pPr>
        <w:pStyle w:val="ConsPlusNormal"/>
        <w:spacing w:before="220"/>
        <w:ind w:firstLine="540"/>
        <w:jc w:val="both"/>
      </w:pPr>
      <w:bookmarkStart w:id="25" w:name="P2189"/>
      <w:bookmarkEnd w:id="25"/>
      <w:r>
        <w:t>2.6. Руководитель медицинской организации в течение 2 рабочих дней со дня получения заявления:</w:t>
      </w:r>
    </w:p>
    <w:p w14:paraId="6AAD12BF" w14:textId="77777777" w:rsidR="0050768A" w:rsidRDefault="0050768A">
      <w:pPr>
        <w:pStyle w:val="ConsPlusNormal"/>
        <w:spacing w:before="22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14:paraId="0CB5107E" w14:textId="77777777" w:rsidR="0050768A" w:rsidRDefault="0050768A">
      <w:pPr>
        <w:pStyle w:val="ConsPlusNormal"/>
        <w:spacing w:before="22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14:paraId="194662DB" w14:textId="77777777" w:rsidR="0050768A" w:rsidRDefault="0050768A">
      <w:pPr>
        <w:pStyle w:val="ConsPlusNormal"/>
        <w:spacing w:before="220"/>
        <w:ind w:firstLine="540"/>
        <w:jc w:val="both"/>
      </w:pPr>
      <w:r>
        <w:t>знакомит с заявлением врача, выбранного гражданином, и получает письменное согласие или письменный отказ врача.</w:t>
      </w:r>
    </w:p>
    <w:p w14:paraId="3C4B1E10" w14:textId="77777777" w:rsidR="0050768A" w:rsidRDefault="0050768A">
      <w:pPr>
        <w:pStyle w:val="ConsPlusNormal"/>
        <w:spacing w:before="220"/>
        <w:ind w:firstLine="540"/>
        <w:jc w:val="both"/>
      </w:pPr>
      <w:r>
        <w:t>2.7. На основании информации, представленной руководителем медицинской организации, гражданин осуществляет выбор врача.</w:t>
      </w:r>
    </w:p>
    <w:p w14:paraId="28CD0FA0" w14:textId="77777777" w:rsidR="0050768A" w:rsidRDefault="0050768A">
      <w:pPr>
        <w:pStyle w:val="ConsPlusNormal"/>
        <w:spacing w:before="220"/>
        <w:ind w:firstLine="540"/>
        <w:jc w:val="both"/>
      </w:pPr>
      <w:r>
        <w:t>2.8. Руководитель медицинской организации на основании заявления гражданина:</w:t>
      </w:r>
    </w:p>
    <w:p w14:paraId="5DDD2F5C" w14:textId="77777777" w:rsidR="0050768A" w:rsidRDefault="0050768A">
      <w:pPr>
        <w:pStyle w:val="ConsPlusNormal"/>
        <w:spacing w:before="22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14:paraId="096ECC25" w14:textId="77777777" w:rsidR="0050768A" w:rsidRDefault="0050768A">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14:paraId="7A9A543F" w14:textId="77777777" w:rsidR="0050768A" w:rsidRDefault="0050768A">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14:paraId="0D9EE68E" w14:textId="77777777" w:rsidR="0050768A" w:rsidRDefault="0050768A">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14:paraId="23FF9E32" w14:textId="77777777" w:rsidR="0050768A" w:rsidRDefault="0050768A">
      <w:pPr>
        <w:pStyle w:val="ConsPlusNormal"/>
        <w:spacing w:before="22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14:paraId="20649804" w14:textId="77777777" w:rsidR="0050768A" w:rsidRDefault="0050768A">
      <w:pPr>
        <w:pStyle w:val="ConsPlusNormal"/>
        <w:spacing w:before="22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14:paraId="4E289F9A" w14:textId="77777777" w:rsidR="0050768A" w:rsidRDefault="0050768A">
      <w:pPr>
        <w:pStyle w:val="ConsPlusNormal"/>
        <w:spacing w:before="220"/>
        <w:ind w:firstLine="540"/>
        <w:jc w:val="both"/>
      </w:pPr>
      <w:r>
        <w:t>отказа врача, выбранного гражданином, от медицинского обслуживания гражданина.</w:t>
      </w:r>
    </w:p>
    <w:p w14:paraId="077FC219" w14:textId="77777777" w:rsidR="0050768A" w:rsidRDefault="0050768A">
      <w:pPr>
        <w:pStyle w:val="ConsPlusNormal"/>
        <w:spacing w:before="22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4B45E2D1" w14:textId="77777777" w:rsidR="0050768A" w:rsidRDefault="0050768A">
      <w:pPr>
        <w:pStyle w:val="ConsPlusNormal"/>
        <w:spacing w:before="220"/>
        <w:ind w:firstLine="540"/>
        <w:jc w:val="both"/>
      </w:pPr>
      <w: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14:paraId="531B4C6F" w14:textId="77777777" w:rsidR="0050768A" w:rsidRDefault="0050768A">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14:paraId="5950165D" w14:textId="77777777" w:rsidR="0050768A" w:rsidRDefault="0050768A">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14:paraId="7076D808" w14:textId="77777777" w:rsidR="0050768A" w:rsidRDefault="0050768A">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14:paraId="1A4A9A7A" w14:textId="77777777" w:rsidR="0050768A" w:rsidRDefault="0050768A">
      <w:pPr>
        <w:pStyle w:val="ConsPlusNormal"/>
        <w:spacing w:before="220"/>
        <w:ind w:firstLine="540"/>
        <w:jc w:val="both"/>
      </w:pPr>
      <w:r>
        <w:t>инвалиды и участники Великой Отечественной войны;</w:t>
      </w:r>
    </w:p>
    <w:p w14:paraId="3B14FFA1" w14:textId="77777777" w:rsidR="0050768A" w:rsidRDefault="0050768A">
      <w:pPr>
        <w:pStyle w:val="ConsPlusNormal"/>
        <w:spacing w:before="220"/>
        <w:ind w:firstLine="540"/>
        <w:jc w:val="both"/>
      </w:pPr>
      <w:r>
        <w:t>Герои Советского Союза, Герои Российской Федерации и полные кавалеры ордена Славы;</w:t>
      </w:r>
    </w:p>
    <w:p w14:paraId="2F9F9E01" w14:textId="77777777" w:rsidR="0050768A" w:rsidRDefault="0050768A">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14:paraId="197D5007" w14:textId="77777777" w:rsidR="0050768A" w:rsidRDefault="0050768A">
      <w:pPr>
        <w:pStyle w:val="ConsPlusNormal"/>
        <w:spacing w:before="220"/>
        <w:ind w:firstLine="540"/>
        <w:jc w:val="both"/>
      </w:pPr>
      <w:r>
        <w:t>ветераны боевых действий;</w:t>
      </w:r>
    </w:p>
    <w:p w14:paraId="7773D0D7" w14:textId="77777777" w:rsidR="0050768A" w:rsidRDefault="0050768A">
      <w:pPr>
        <w:pStyle w:val="ConsPlusNormal"/>
        <w:spacing w:before="220"/>
        <w:ind w:firstLine="540"/>
        <w:jc w:val="both"/>
      </w:pPr>
      <w:r>
        <w:t>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14:paraId="311FC011" w14:textId="77777777" w:rsidR="0050768A" w:rsidRDefault="0050768A">
      <w:pPr>
        <w:pStyle w:val="ConsPlusNormal"/>
        <w:spacing w:before="220"/>
        <w:ind w:firstLine="540"/>
        <w:jc w:val="both"/>
      </w:pPr>
      <w:r>
        <w:t>награжденные нагрудным знаком "Почетный донор России" (СССР);</w:t>
      </w:r>
    </w:p>
    <w:p w14:paraId="2A181EAC" w14:textId="77777777" w:rsidR="0050768A" w:rsidRDefault="0050768A">
      <w:pPr>
        <w:pStyle w:val="ConsPlusNormal"/>
        <w:spacing w:before="22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14:paraId="7A5D85CC" w14:textId="77777777" w:rsidR="0050768A" w:rsidRDefault="0050768A">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14:paraId="70E2D0BA" w14:textId="77777777" w:rsidR="0050768A" w:rsidRDefault="0050768A">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14:paraId="486E65E2" w14:textId="77777777" w:rsidR="0050768A" w:rsidRDefault="0050768A">
      <w:pPr>
        <w:pStyle w:val="ConsPlusNormal"/>
        <w:spacing w:before="220"/>
        <w:ind w:firstLine="540"/>
        <w:jc w:val="both"/>
      </w:pPr>
      <w:r>
        <w:t>3.6. Медицинские организации организуют отдельный учет граждан.</w:t>
      </w:r>
    </w:p>
    <w:p w14:paraId="4E4761BF" w14:textId="77777777" w:rsidR="0050768A" w:rsidRDefault="0050768A">
      <w:pPr>
        <w:pStyle w:val="ConsPlusNormal"/>
        <w:spacing w:before="220"/>
        <w:ind w:firstLine="540"/>
        <w:jc w:val="both"/>
      </w:pPr>
      <w:r>
        <w:t>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14:paraId="237DC3A4" w14:textId="77777777" w:rsidR="0050768A" w:rsidRDefault="0050768A">
      <w:pPr>
        <w:pStyle w:val="ConsPlusNormal"/>
        <w:spacing w:before="220"/>
        <w:ind w:firstLine="540"/>
        <w:jc w:val="both"/>
      </w:pPr>
      <w: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2AC72998" w14:textId="77777777" w:rsidR="0050768A" w:rsidRDefault="0050768A">
      <w:pPr>
        <w:pStyle w:val="ConsPlusNormal"/>
        <w:spacing w:before="220"/>
        <w:ind w:firstLine="540"/>
        <w:jc w:val="both"/>
      </w:pPr>
      <w: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перечнем жизненно необходимых и важнейших лекарственных препаратов (далее - перечень ЖНВЛП), утверждаемым Правительством Российской Федерации, </w:t>
      </w:r>
      <w:hyperlink w:anchor="P10969" w:history="1">
        <w:r>
          <w:rPr>
            <w:color w:val="0000FF"/>
          </w:rPr>
          <w:t>перечнем</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14:paraId="35937CD8" w14:textId="77777777" w:rsidR="0050768A" w:rsidRDefault="0050768A">
      <w:pPr>
        <w:pStyle w:val="ConsPlusNormal"/>
        <w:spacing w:before="220"/>
        <w:ind w:firstLine="540"/>
        <w:jc w:val="both"/>
      </w:pPr>
      <w:r>
        <w:t>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14:paraId="76292F06" w14:textId="77777777" w:rsidR="0050768A" w:rsidRDefault="0050768A">
      <w:pPr>
        <w:pStyle w:val="ConsPlusNormal"/>
        <w:spacing w:before="220"/>
        <w:ind w:firstLine="540"/>
        <w:jc w:val="both"/>
      </w:pPr>
      <w:r>
        <w:t>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14:paraId="24FE011A" w14:textId="77777777" w:rsidR="0050768A" w:rsidRDefault="0050768A">
      <w:pPr>
        <w:pStyle w:val="ConsPlusNormal"/>
        <w:spacing w:before="220"/>
        <w:ind w:firstLine="540"/>
        <w:jc w:val="both"/>
      </w:pPr>
      <w: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84" w:history="1">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3F7D091A" w14:textId="77777777" w:rsidR="0050768A" w:rsidRDefault="0050768A">
      <w:pPr>
        <w:pStyle w:val="ConsPlusNormal"/>
        <w:spacing w:before="22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14:paraId="3AD30F4D" w14:textId="77777777" w:rsidR="0050768A" w:rsidRDefault="0050768A">
      <w:pPr>
        <w:pStyle w:val="ConsPlusNormal"/>
        <w:spacing w:before="22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14:paraId="4DFEC32E" w14:textId="77777777" w:rsidR="0050768A" w:rsidRDefault="0050768A">
      <w:pPr>
        <w:pStyle w:val="ConsPlusNormal"/>
        <w:spacing w:before="220"/>
        <w:ind w:firstLine="540"/>
        <w:jc w:val="both"/>
      </w:pPr>
      <w:bookmarkStart w:id="26" w:name="P2225"/>
      <w:bookmarkEnd w:id="26"/>
      <w:r>
        <w:t xml:space="preserve">4.7. Федеральным </w:t>
      </w:r>
      <w:hyperlink r:id="rId85" w:history="1">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14:paraId="41929D1E" w14:textId="77777777" w:rsidR="0050768A" w:rsidRDefault="0050768A">
      <w:pPr>
        <w:pStyle w:val="ConsPlusNormal"/>
        <w:spacing w:before="220"/>
        <w:ind w:firstLine="540"/>
        <w:jc w:val="both"/>
      </w:pPr>
      <w:r>
        <w:t xml:space="preserve">Категории граждан, имеющие право на получение государственной социальной помощи и не отказавшиеся от получения социальной услуги, предусмотренной </w:t>
      </w:r>
      <w:hyperlink r:id="rId86" w:history="1">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14:paraId="30A266D5" w14:textId="77777777" w:rsidR="0050768A" w:rsidRDefault="0050768A">
      <w:pPr>
        <w:pStyle w:val="ConsPlusNormal"/>
        <w:spacing w:before="220"/>
        <w:ind w:firstLine="540"/>
        <w:jc w:val="both"/>
      </w:pPr>
      <w:hyperlink r:id="rId87" w:history="1">
        <w:r>
          <w:rPr>
            <w:color w:val="0000FF"/>
          </w:rPr>
          <w:t>Перечень</w:t>
        </w:r>
      </w:hyperlink>
      <w: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14:paraId="614FD889" w14:textId="77777777" w:rsidR="0050768A" w:rsidRDefault="0050768A">
      <w:pPr>
        <w:pStyle w:val="ConsPlusNormal"/>
        <w:spacing w:before="220"/>
        <w:ind w:firstLine="540"/>
        <w:jc w:val="both"/>
      </w:pPr>
      <w:hyperlink r:id="rId88" w:history="1">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14:paraId="4F32F3D5" w14:textId="77777777" w:rsidR="0050768A" w:rsidRDefault="0050768A">
      <w:pPr>
        <w:pStyle w:val="ConsPlusNormal"/>
        <w:spacing w:before="220"/>
        <w:ind w:firstLine="540"/>
        <w:jc w:val="both"/>
      </w:pPr>
      <w:r>
        <w:t>Перечень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p w14:paraId="70C11A14" w14:textId="77777777" w:rsidR="0050768A" w:rsidRDefault="0050768A">
      <w:pPr>
        <w:pStyle w:val="ConsPlusNormal"/>
        <w:spacing w:before="220"/>
        <w:ind w:firstLine="540"/>
        <w:jc w:val="both"/>
      </w:pPr>
      <w:bookmarkStart w:id="27" w:name="P2230"/>
      <w:bookmarkEnd w:id="27"/>
      <w:r>
        <w:t xml:space="preserve">4.8. В соответствии с </w:t>
      </w:r>
      <w:hyperlink r:id="rId89" w:history="1">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перечня лекарственных препаратов, отпускаемых населению в соответствии с утвержденным Постановлением N 890 </w:t>
      </w:r>
      <w:hyperlink r:id="rId9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w:t>
      </w:r>
      <w:hyperlink w:anchor="P11366" w:history="1">
        <w:r>
          <w:rPr>
            <w:color w:val="0000FF"/>
          </w:rPr>
          <w:t>приложение N 7</w:t>
        </w:r>
      </w:hyperlink>
      <w:r>
        <w:t xml:space="preserve"> к Территориальной программе).</w:t>
      </w:r>
    </w:p>
    <w:p w14:paraId="3B125A17" w14:textId="77777777" w:rsidR="0050768A" w:rsidRDefault="0050768A">
      <w:pPr>
        <w:pStyle w:val="ConsPlusNormal"/>
        <w:spacing w:before="220"/>
        <w:ind w:firstLine="540"/>
        <w:jc w:val="both"/>
      </w:pPr>
      <w:r>
        <w:t xml:space="preserve">4.9. При оказании дополнительной бесплатной лекарственной помощи в соответствии с </w:t>
      </w:r>
      <w:hyperlink w:anchor="P2225" w:history="1">
        <w:r>
          <w:rPr>
            <w:color w:val="0000FF"/>
          </w:rPr>
          <w:t>пунктами 4.7</w:t>
        </w:r>
      </w:hyperlink>
      <w:r>
        <w:t xml:space="preserve"> и </w:t>
      </w:r>
      <w:hyperlink w:anchor="P2230" w:history="1">
        <w:r>
          <w:rPr>
            <w:color w:val="0000FF"/>
          </w:rPr>
          <w:t>4.8</w:t>
        </w:r>
      </w:hyperlink>
      <w:r>
        <w:t xml:space="preserve"> настоящего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14:paraId="4A1702B1" w14:textId="77777777" w:rsidR="0050768A" w:rsidRDefault="0050768A">
      <w:pPr>
        <w:pStyle w:val="ConsPlusNormal"/>
        <w:spacing w:before="220"/>
        <w:ind w:firstLine="540"/>
        <w:jc w:val="both"/>
      </w:pPr>
      <w:r>
        <w:t xml:space="preserve">4.10. </w:t>
      </w:r>
      <w:hyperlink r:id="rId91" w:history="1">
        <w:r>
          <w:rPr>
            <w:color w:val="0000FF"/>
          </w:rPr>
          <w:t>Законом</w:t>
        </w:r>
      </w:hyperlink>
      <w:r>
        <w:t xml:space="preserve"> Красноярского края от 10.12.2004 N 12-2703 "О мерах социальной поддержки ветеранов", </w:t>
      </w:r>
      <w:hyperlink r:id="rId92" w:history="1">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
    <w:p w14:paraId="6FCF0E13" w14:textId="77777777" w:rsidR="0050768A" w:rsidRDefault="0050768A">
      <w:pPr>
        <w:pStyle w:val="ConsPlusNormal"/>
        <w:spacing w:before="220"/>
        <w:ind w:firstLine="540"/>
        <w:jc w:val="both"/>
      </w:pPr>
      <w:r>
        <w:t>Предоставление лекарственных препаратов осуществляется в рамках перечня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w:t>
      </w:r>
      <w:hyperlink w:anchor="P11366" w:history="1">
        <w:r>
          <w:rPr>
            <w:color w:val="0000FF"/>
          </w:rPr>
          <w:t>приложение N 7</w:t>
        </w:r>
      </w:hyperlink>
      <w:r>
        <w:t xml:space="preserve"> к Территориальной программе).</w:t>
      </w:r>
    </w:p>
    <w:p w14:paraId="755BDD92" w14:textId="77777777" w:rsidR="0050768A" w:rsidRDefault="0050768A">
      <w:pPr>
        <w:pStyle w:val="ConsPlusNormal"/>
        <w:spacing w:before="220"/>
        <w:ind w:firstLine="540"/>
        <w:jc w:val="both"/>
      </w:pPr>
      <w: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93" w:history="1">
        <w:r>
          <w:rPr>
            <w:color w:val="0000FF"/>
          </w:rPr>
          <w:t>Постановлением</w:t>
        </w:r>
      </w:hyperlink>
      <w:r>
        <w:t xml:space="preserve"> N 890 по категориям заболеваний.</w:t>
      </w:r>
    </w:p>
    <w:p w14:paraId="60500ED1" w14:textId="77777777" w:rsidR="0050768A" w:rsidRDefault="0050768A">
      <w:pPr>
        <w:pStyle w:val="ConsPlusNormal"/>
        <w:spacing w:before="220"/>
        <w:ind w:firstLine="540"/>
        <w:jc w:val="both"/>
      </w:pPr>
      <w:r>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r:id="rId94" w:history="1">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14:paraId="7A554D9A" w14:textId="77777777" w:rsidR="0050768A" w:rsidRDefault="0050768A">
      <w:pPr>
        <w:pStyle w:val="ConsPlusNormal"/>
        <w:spacing w:before="22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14:paraId="358EF971" w14:textId="77777777" w:rsidR="0050768A" w:rsidRDefault="0050768A">
      <w:pPr>
        <w:pStyle w:val="ConsPlusNormal"/>
        <w:spacing w:before="220"/>
        <w:ind w:firstLine="540"/>
        <w:jc w:val="both"/>
      </w:pPr>
      <w:r>
        <w:t>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Прауэра), лица после трансплантации органов и (или) тканей), по перечню лекарственных препаратов, утверждаемому Правительством Российской Федерации.</w:t>
      </w:r>
    </w:p>
    <w:p w14:paraId="49043E7D" w14:textId="77777777" w:rsidR="0050768A" w:rsidRDefault="0050768A">
      <w:pPr>
        <w:pStyle w:val="ConsPlusNormal"/>
        <w:spacing w:before="220"/>
        <w:ind w:firstLine="540"/>
        <w:jc w:val="both"/>
      </w:pPr>
      <w:r>
        <w:t xml:space="preserve">4.15. Обеспечение детей-инвалидов специализированными продуктами лечебного питания осуществляется в соответствии с ежегодным </w:t>
      </w:r>
      <w:hyperlink r:id="rId95" w:history="1">
        <w:r>
          <w:rPr>
            <w:color w:val="0000FF"/>
          </w:rPr>
          <w:t>Распоряжением</w:t>
        </w:r>
      </w:hyperlink>
      <w:r>
        <w:t xml:space="preserve"> Правительства Российской Федерации, приказом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96"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42DE2477" w14:textId="77777777" w:rsidR="0050768A" w:rsidRDefault="0050768A">
      <w:pPr>
        <w:pStyle w:val="ConsPlusNormal"/>
        <w:spacing w:before="22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14:paraId="5F29C803" w14:textId="77777777" w:rsidR="0050768A" w:rsidRDefault="0050768A">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15395" w:history="1">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14:paraId="60EB12AC" w14:textId="77777777" w:rsidR="0050768A" w:rsidRDefault="0050768A">
      <w:pPr>
        <w:pStyle w:val="ConsPlusNormal"/>
        <w:spacing w:before="220"/>
        <w:ind w:firstLine="540"/>
        <w:jc w:val="both"/>
      </w:pPr>
      <w:r>
        <w:t xml:space="preserve">4.17. Обеспечение лиц,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97" w:history="1">
        <w:r>
          <w:rPr>
            <w:color w:val="0000FF"/>
          </w:rPr>
          <w:t>законом</w:t>
        </w:r>
      </w:hyperlink>
      <w:r>
        <w:t xml:space="preserve"> от 17.07.1999 N 178-ФЗ "О государственной социальной помощи") в течение 2 лет с даты постановки диагноза и (или) выполнения хирургического вмешательства,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14:paraId="35384CCB" w14:textId="77777777" w:rsidR="0050768A" w:rsidRDefault="0050768A">
      <w:pPr>
        <w:pStyle w:val="ConsPlusNormal"/>
        <w:spacing w:before="220"/>
        <w:ind w:firstLine="540"/>
        <w:jc w:val="both"/>
      </w:pPr>
      <w:r>
        <w:t>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14:paraId="4BE6C855" w14:textId="77777777" w:rsidR="0050768A" w:rsidRDefault="0050768A">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14:paraId="6FA054BF" w14:textId="77777777" w:rsidR="0050768A" w:rsidRDefault="0050768A">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74E0047E" w14:textId="77777777" w:rsidR="0050768A" w:rsidRDefault="0050768A">
      <w:pPr>
        <w:pStyle w:val="ConsPlusNormal"/>
        <w:spacing w:before="220"/>
        <w:ind w:firstLine="540"/>
        <w:jc w:val="both"/>
      </w:pPr>
      <w:r>
        <w:t>5.2. Диспансеризации подлежат следующие группы населения:</w:t>
      </w:r>
    </w:p>
    <w:p w14:paraId="51193F32" w14:textId="77777777" w:rsidR="0050768A" w:rsidRDefault="0050768A">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14:paraId="509A50E2" w14:textId="77777777" w:rsidR="0050768A" w:rsidRDefault="0050768A">
      <w:pPr>
        <w:pStyle w:val="ConsPlusNormal"/>
        <w:spacing w:before="220"/>
        <w:ind w:firstLine="540"/>
        <w:jc w:val="both"/>
      </w:pPr>
      <w:r>
        <w:t>дети в возрасте от 0 до 18 лет.</w:t>
      </w:r>
    </w:p>
    <w:p w14:paraId="4B1DC146" w14:textId="77777777" w:rsidR="0050768A" w:rsidRDefault="0050768A">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14:paraId="4F8C65BB" w14:textId="77777777" w:rsidR="0050768A" w:rsidRDefault="0050768A">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14:paraId="5827A5D4" w14:textId="77777777" w:rsidR="0050768A" w:rsidRDefault="0050768A">
      <w:pPr>
        <w:pStyle w:val="ConsPlusNormal"/>
        <w:spacing w:before="22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14:paraId="04118944" w14:textId="77777777" w:rsidR="0050768A" w:rsidRDefault="0050768A">
      <w:pPr>
        <w:pStyle w:val="ConsPlusNormal"/>
        <w:spacing w:before="220"/>
        <w:ind w:firstLine="540"/>
        <w:jc w:val="both"/>
      </w:pPr>
      <w:r>
        <w:t>5.4. Диспансеризация организуется по территориально-участковому принципу.</w:t>
      </w:r>
    </w:p>
    <w:p w14:paraId="2FCBA19D" w14:textId="77777777" w:rsidR="0050768A" w:rsidRDefault="0050768A">
      <w:pPr>
        <w:pStyle w:val="ConsPlusNormal"/>
        <w:spacing w:before="220"/>
        <w:ind w:firstLine="540"/>
        <w:jc w:val="both"/>
      </w:pPr>
      <w:r>
        <w:t xml:space="preserve">5.5. Диспансеризация взрослого населения проводится в соответствии с </w:t>
      </w:r>
      <w:hyperlink r:id="rId98" w:history="1">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14:paraId="3203C872" w14:textId="77777777" w:rsidR="0050768A" w:rsidRDefault="0050768A">
      <w:pPr>
        <w:pStyle w:val="ConsPlusNormal"/>
        <w:spacing w:before="220"/>
        <w:ind w:firstLine="540"/>
        <w:jc w:val="both"/>
      </w:pPr>
      <w:r>
        <w:t>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562D9108" w14:textId="77777777" w:rsidR="0050768A" w:rsidRDefault="0050768A">
      <w:pPr>
        <w:pStyle w:val="ConsPlusNormal"/>
        <w:spacing w:before="220"/>
        <w:ind w:firstLine="540"/>
        <w:jc w:val="both"/>
      </w:pPr>
      <w:r>
        <w:t>2)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2D21D505" w14:textId="77777777" w:rsidR="0050768A" w:rsidRDefault="0050768A">
      <w:pPr>
        <w:pStyle w:val="ConsPlusNormal"/>
        <w:spacing w:before="220"/>
        <w:ind w:firstLine="540"/>
        <w:jc w:val="both"/>
      </w:pPr>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05F5F6FD" w14:textId="77777777" w:rsidR="0050768A" w:rsidRDefault="0050768A">
      <w:pPr>
        <w:pStyle w:val="ConsPlusNormal"/>
        <w:spacing w:before="22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14:paraId="4810F70A" w14:textId="77777777" w:rsidR="0050768A" w:rsidRDefault="0050768A">
      <w:pPr>
        <w:pStyle w:val="ConsPlusNormal"/>
        <w:spacing w:before="220"/>
        <w:ind w:firstLine="540"/>
        <w:jc w:val="both"/>
      </w:pPr>
      <w:r>
        <w:t>5.6. Диспансеризация взрослого населения в каждом возрастном периоде проводится в два этапа.</w:t>
      </w:r>
    </w:p>
    <w:p w14:paraId="4DE21E23" w14:textId="77777777" w:rsidR="0050768A" w:rsidRDefault="0050768A">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76AB06F1" w14:textId="77777777" w:rsidR="0050768A" w:rsidRDefault="0050768A">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14:paraId="1A3650C7" w14:textId="77777777" w:rsidR="0050768A" w:rsidRDefault="0050768A">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14:paraId="30C59445" w14:textId="77777777" w:rsidR="0050768A" w:rsidRDefault="0050768A">
      <w:pPr>
        <w:pStyle w:val="ConsPlusNormal"/>
        <w:spacing w:before="220"/>
        <w:ind w:firstLine="540"/>
        <w:jc w:val="both"/>
      </w:pPr>
      <w:r>
        <w:t>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14:paraId="26D5FAD4" w14:textId="77777777" w:rsidR="0050768A" w:rsidRDefault="0050768A">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14:paraId="7A044FBC" w14:textId="77777777" w:rsidR="0050768A" w:rsidRDefault="0050768A">
      <w:pPr>
        <w:pStyle w:val="ConsPlusNormal"/>
        <w:spacing w:before="220"/>
        <w:ind w:firstLine="540"/>
        <w:jc w:val="both"/>
      </w:pPr>
      <w:r>
        <w:t>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14:paraId="1273CC65" w14:textId="77777777" w:rsidR="0050768A" w:rsidRDefault="0050768A">
      <w:pPr>
        <w:pStyle w:val="ConsPlusNormal"/>
        <w:spacing w:before="220"/>
        <w:ind w:firstLine="540"/>
        <w:jc w:val="both"/>
      </w:pPr>
      <w:r>
        <w:t>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14:paraId="7F750425" w14:textId="77777777" w:rsidR="0050768A" w:rsidRDefault="0050768A">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14:paraId="472D0E41" w14:textId="77777777" w:rsidR="0050768A" w:rsidRDefault="0050768A">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14:paraId="2688B58C" w14:textId="77777777" w:rsidR="0050768A" w:rsidRDefault="0050768A">
      <w:pPr>
        <w:pStyle w:val="ConsPlusNormal"/>
        <w:spacing w:before="22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14:paraId="65A97ED8" w14:textId="77777777" w:rsidR="0050768A" w:rsidRDefault="0050768A">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14:paraId="32740D25" w14:textId="77777777" w:rsidR="0050768A" w:rsidRDefault="0050768A">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14:paraId="292914C4" w14:textId="77777777" w:rsidR="0050768A" w:rsidRDefault="0050768A">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280E7241" w14:textId="77777777" w:rsidR="0050768A" w:rsidRDefault="0050768A">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14:paraId="4D41F34A" w14:textId="77777777" w:rsidR="0050768A" w:rsidRDefault="0050768A">
      <w:pPr>
        <w:pStyle w:val="ConsPlusNormal"/>
        <w:spacing w:before="22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14:paraId="761F4941" w14:textId="77777777" w:rsidR="0050768A" w:rsidRDefault="0050768A">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14:paraId="294A279E" w14:textId="77777777" w:rsidR="0050768A" w:rsidRDefault="0050768A">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14:paraId="1CDEAC8C" w14:textId="77777777" w:rsidR="0050768A" w:rsidRDefault="0050768A">
      <w:pPr>
        <w:pStyle w:val="ConsPlusNormal"/>
        <w:spacing w:before="220"/>
        <w:ind w:firstLine="540"/>
        <w:jc w:val="both"/>
      </w:pPr>
      <w:r>
        <w:t>необходимости медицинской эвакуации пациентов из данной медицинской организации.</w:t>
      </w:r>
    </w:p>
    <w:p w14:paraId="258E29AA" w14:textId="77777777" w:rsidR="0050768A" w:rsidRDefault="0050768A">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14:paraId="59E11814" w14:textId="77777777" w:rsidR="0050768A" w:rsidRDefault="0050768A">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14:paraId="2B658F62" w14:textId="77777777" w:rsidR="0050768A" w:rsidRDefault="0050768A">
      <w:pPr>
        <w:pStyle w:val="ConsPlusNormal"/>
        <w:spacing w:before="220"/>
        <w:ind w:firstLine="540"/>
        <w:jc w:val="both"/>
      </w:pPr>
      <w:r>
        <w:t>6.4. Предоставление транспортных услуг пациенту в плановом порядке:</w:t>
      </w:r>
    </w:p>
    <w:p w14:paraId="723A6D74" w14:textId="77777777" w:rsidR="0050768A" w:rsidRDefault="0050768A">
      <w:pPr>
        <w:pStyle w:val="ConsPlusNormal"/>
        <w:spacing w:before="220"/>
        <w:ind w:firstLine="540"/>
        <w:jc w:val="both"/>
      </w:pPr>
      <w:r>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14:paraId="4685E696" w14:textId="77777777" w:rsidR="0050768A" w:rsidRDefault="0050768A">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14:paraId="19EBF49E" w14:textId="77777777" w:rsidR="0050768A" w:rsidRDefault="0050768A">
      <w:pPr>
        <w:pStyle w:val="ConsPlusNormal"/>
        <w:spacing w:before="22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14:paraId="0C140900" w14:textId="77777777" w:rsidR="0050768A" w:rsidRDefault="0050768A">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14:paraId="77A9EFEE" w14:textId="77777777" w:rsidR="0050768A" w:rsidRDefault="0050768A">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14:paraId="4D6680BC" w14:textId="77777777" w:rsidR="0050768A" w:rsidRDefault="0050768A">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14:paraId="70658F20" w14:textId="77777777" w:rsidR="0050768A" w:rsidRDefault="0050768A">
      <w:pPr>
        <w:pStyle w:val="ConsPlusNormal"/>
        <w:spacing w:before="220"/>
        <w:ind w:firstLine="540"/>
        <w:jc w:val="both"/>
      </w:pPr>
      <w: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14:paraId="0330AEDF" w14:textId="77777777" w:rsidR="0050768A" w:rsidRDefault="0050768A">
      <w:pPr>
        <w:pStyle w:val="ConsPlusNormal"/>
        <w:spacing w:before="220"/>
        <w:ind w:firstLine="540"/>
        <w:jc w:val="both"/>
      </w:pPr>
      <w:r>
        <w:t>6.5. Медицинская эвакуация при оказании скорой медицинской помощи:</w:t>
      </w:r>
    </w:p>
    <w:p w14:paraId="7DB15861" w14:textId="77777777" w:rsidR="0050768A" w:rsidRDefault="0050768A">
      <w:pPr>
        <w:pStyle w:val="ConsPlusNormal"/>
        <w:spacing w:before="220"/>
        <w:ind w:firstLine="540"/>
        <w:jc w:val="both"/>
      </w:pPr>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14:paraId="17988A5D" w14:textId="77777777" w:rsidR="0050768A" w:rsidRDefault="0050768A">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14:paraId="5200C569" w14:textId="77777777" w:rsidR="0050768A" w:rsidRDefault="0050768A">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14:paraId="02A22CC2" w14:textId="77777777" w:rsidR="0050768A" w:rsidRDefault="0050768A">
      <w:pPr>
        <w:pStyle w:val="ConsPlusNormal"/>
        <w:spacing w:before="220"/>
        <w:ind w:firstLine="540"/>
        <w:jc w:val="both"/>
      </w:pPr>
      <w:r>
        <w:t>решение о предоставлении транспортных услуг в экстренном порядке принимает 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14:paraId="229BB943" w14:textId="77777777" w:rsidR="0050768A" w:rsidRDefault="0050768A">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14:paraId="4B1F0E51" w14:textId="77777777" w:rsidR="0050768A" w:rsidRDefault="0050768A">
      <w:pPr>
        <w:pStyle w:val="ConsPlusNormal"/>
        <w:spacing w:before="22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14:paraId="01751524" w14:textId="77777777" w:rsidR="0050768A" w:rsidRDefault="0050768A">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14:paraId="03B8C625" w14:textId="77777777" w:rsidR="0050768A" w:rsidRDefault="0050768A">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14:paraId="62963888" w14:textId="77777777" w:rsidR="0050768A" w:rsidRDefault="0050768A">
      <w:pPr>
        <w:pStyle w:val="ConsPlusNormal"/>
        <w:spacing w:before="220"/>
        <w:ind w:firstLine="540"/>
        <w:jc w:val="both"/>
      </w:pPr>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99" w:history="1">
        <w:r>
          <w:rPr>
            <w:color w:val="0000FF"/>
          </w:rPr>
          <w:t>закона</w:t>
        </w:r>
      </w:hyperlink>
      <w:r>
        <w:t xml:space="preserve"> Российской Федерации от 27.07.2006 N 152-ФЗ "О персональных данных".</w:t>
      </w:r>
    </w:p>
    <w:p w14:paraId="38039C7F" w14:textId="77777777" w:rsidR="0050768A" w:rsidRDefault="0050768A">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14:paraId="7D977B9D" w14:textId="77777777" w:rsidR="0050768A" w:rsidRDefault="0050768A">
      <w:pPr>
        <w:pStyle w:val="ConsPlusNormal"/>
        <w:spacing w:before="220"/>
        <w:ind w:firstLine="540"/>
        <w:jc w:val="both"/>
      </w:pPr>
      <w:r>
        <w:t>программы диспансеризации населения для определенных возрастных групп взрослого населения, включая углубленную диспансеризацию лиц, перенесших новую коронавирусную инфекцию;</w:t>
      </w:r>
    </w:p>
    <w:p w14:paraId="376E412E" w14:textId="77777777" w:rsidR="0050768A" w:rsidRDefault="0050768A">
      <w:pPr>
        <w:pStyle w:val="ConsPlusNormal"/>
        <w:spacing w:before="220"/>
        <w:ind w:firstLine="540"/>
        <w:jc w:val="both"/>
      </w:pPr>
      <w:r>
        <w:t>программы диспансеризации детей, углубленной диспансеризации подростков, студентов;</w:t>
      </w:r>
    </w:p>
    <w:p w14:paraId="1BC74107" w14:textId="77777777" w:rsidR="0050768A" w:rsidRDefault="0050768A">
      <w:pPr>
        <w:pStyle w:val="ConsPlusNormal"/>
        <w:spacing w:before="220"/>
        <w:ind w:firstLine="540"/>
        <w:jc w:val="both"/>
      </w:pPr>
      <w:r>
        <w:t>проведение профилактических медицинских осмотров взрослого и детского населения;</w:t>
      </w:r>
    </w:p>
    <w:p w14:paraId="46166FAD" w14:textId="77777777" w:rsidR="0050768A" w:rsidRDefault="0050768A">
      <w:pPr>
        <w:pStyle w:val="ConsPlusNormal"/>
        <w:spacing w:before="220"/>
        <w:ind w:firstLine="540"/>
        <w:jc w:val="both"/>
      </w:pPr>
      <w:r>
        <w:t>проведение медицинского скрининга с применением аппаратной скрининг-диагностики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14:paraId="65C71A49" w14:textId="77777777" w:rsidR="0050768A" w:rsidRDefault="0050768A">
      <w:pPr>
        <w:pStyle w:val="ConsPlusNormal"/>
        <w:spacing w:before="220"/>
        <w:ind w:firstLine="540"/>
        <w:jc w:val="both"/>
      </w:pPr>
      <w:r>
        <w:t>мероприятия, направленные на снижение рисков для здоровья и формирование здорового образа жизни у жителей Красноярского края:</w:t>
      </w:r>
    </w:p>
    <w:p w14:paraId="22484594" w14:textId="77777777" w:rsidR="0050768A" w:rsidRDefault="0050768A">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14:paraId="49A1F730" w14:textId="77777777" w:rsidR="0050768A" w:rsidRDefault="0050768A">
      <w:pPr>
        <w:pStyle w:val="ConsPlusNormal"/>
        <w:spacing w:before="22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14:paraId="6594BDA8" w14:textId="77777777" w:rsidR="0050768A" w:rsidRDefault="0050768A">
      <w:pPr>
        <w:pStyle w:val="ConsPlusNormal"/>
        <w:spacing w:before="220"/>
        <w:ind w:firstLine="540"/>
        <w:jc w:val="both"/>
      </w:pPr>
      <w:r>
        <w:t xml:space="preserve">мероприятия популяционной профилактики в соответствии с </w:t>
      </w:r>
      <w:hyperlink r:id="rId100" w:history="1">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14:paraId="163CD257" w14:textId="77777777" w:rsidR="0050768A" w:rsidRDefault="0050768A">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14:paraId="365E1432" w14:textId="77777777" w:rsidR="0050768A" w:rsidRDefault="0050768A">
      <w:pPr>
        <w:pStyle w:val="ConsPlusNormal"/>
        <w:spacing w:before="220"/>
        <w:ind w:firstLine="540"/>
        <w:jc w:val="both"/>
      </w:pPr>
      <w:r>
        <w:t>разработка и размещение роликов социальной рекламы по профилактике табакокурения и употребления алкоголя, особенно в молодежной среде;</w:t>
      </w:r>
    </w:p>
    <w:p w14:paraId="52398BAB" w14:textId="77777777" w:rsidR="0050768A" w:rsidRDefault="0050768A">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14:paraId="04B0003B" w14:textId="77777777" w:rsidR="0050768A" w:rsidRDefault="0050768A">
      <w:pPr>
        <w:pStyle w:val="ConsPlusNormal"/>
        <w:spacing w:before="22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14:paraId="6F059A7E" w14:textId="77777777" w:rsidR="0050768A" w:rsidRDefault="0050768A">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14:paraId="4504C36B" w14:textId="77777777" w:rsidR="0050768A" w:rsidRDefault="0050768A">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14:paraId="62C9AC39" w14:textId="77777777" w:rsidR="0050768A" w:rsidRDefault="0050768A">
      <w:pPr>
        <w:pStyle w:val="ConsPlusNormal"/>
        <w:spacing w:before="220"/>
        <w:ind w:firstLine="540"/>
        <w:jc w:val="both"/>
      </w:pPr>
      <w:r>
        <w:t>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14:paraId="6DE0E411" w14:textId="77777777" w:rsidR="0050768A" w:rsidRDefault="0050768A">
      <w:pPr>
        <w:pStyle w:val="ConsPlusNormal"/>
        <w:spacing w:before="220"/>
        <w:ind w:firstLine="540"/>
        <w:jc w:val="both"/>
      </w:pPr>
      <w:r>
        <w:t>проведение мероприятий по раннему выявлению, профилактике вирусного гепатита C, а также повышению настороженности населения в отношении гепатита C, в том числе в рамках Всемирного дня борьбы с гепатитом;</w:t>
      </w:r>
    </w:p>
    <w:p w14:paraId="679A4673" w14:textId="77777777" w:rsidR="0050768A" w:rsidRDefault="0050768A">
      <w:pPr>
        <w:pStyle w:val="ConsPlusNormal"/>
        <w:spacing w:before="220"/>
        <w:ind w:firstLine="540"/>
        <w:jc w:val="both"/>
      </w:pPr>
      <w:r>
        <w:t>организация информационно-просветительских мероприятий для работодателей и работников по вопросам профилактики вирусного гепатита C на рабочих местах с фокусом на группы населения с повышенным риском инфицирования;</w:t>
      </w:r>
    </w:p>
    <w:p w14:paraId="248DA7BC" w14:textId="77777777" w:rsidR="0050768A" w:rsidRDefault="0050768A">
      <w:pPr>
        <w:pStyle w:val="ConsPlusNormal"/>
        <w:spacing w:before="220"/>
        <w:ind w:firstLine="540"/>
        <w:jc w:val="both"/>
      </w:pPr>
      <w:r>
        <w:t>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14:paraId="696897BC" w14:textId="77777777" w:rsidR="0050768A" w:rsidRDefault="0050768A">
      <w:pPr>
        <w:pStyle w:val="ConsPlusNormal"/>
        <w:spacing w:before="220"/>
        <w:ind w:firstLine="540"/>
        <w:jc w:val="both"/>
      </w:pPr>
      <w:r>
        <w:t>проведение экспресс-тестирования на ВИЧ-инфекцию, в том числе ключевых групп населения;</w:t>
      </w:r>
    </w:p>
    <w:p w14:paraId="6C91E93A" w14:textId="77777777" w:rsidR="0050768A" w:rsidRDefault="0050768A">
      <w:pPr>
        <w:pStyle w:val="ConsPlusNormal"/>
        <w:spacing w:before="220"/>
        <w:ind w:firstLine="540"/>
        <w:jc w:val="both"/>
      </w:pPr>
      <w:r>
        <w:t>организация групп взаимопомощи лицам, живущим с ВИЧ-инфекцией;</w:t>
      </w:r>
    </w:p>
    <w:p w14:paraId="34AD3F6C" w14:textId="77777777" w:rsidR="0050768A" w:rsidRDefault="0050768A">
      <w:pPr>
        <w:pStyle w:val="ConsPlusNormal"/>
        <w:spacing w:before="220"/>
        <w:ind w:firstLine="540"/>
        <w:jc w:val="both"/>
      </w:pPr>
      <w:r>
        <w:t>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14:paraId="7566D4B1" w14:textId="77777777" w:rsidR="0050768A" w:rsidRDefault="0050768A">
      <w:pPr>
        <w:pStyle w:val="ConsPlusNormal"/>
        <w:spacing w:before="220"/>
        <w:ind w:firstLine="540"/>
        <w:jc w:val="both"/>
      </w:pPr>
      <w:r>
        <w:t>изготовление и размещение наружной и внутренней рекламы, тематических внешних электронных носителей информации с аудио- и видеоматериалами;</w:t>
      </w:r>
    </w:p>
    <w:p w14:paraId="04FA8EEE" w14:textId="77777777" w:rsidR="0050768A" w:rsidRDefault="0050768A">
      <w:pPr>
        <w:pStyle w:val="ConsPlusNormal"/>
        <w:spacing w:before="220"/>
        <w:ind w:firstLine="540"/>
        <w:jc w:val="both"/>
      </w:pPr>
      <w:r>
        <w:t>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C.</w:t>
      </w:r>
    </w:p>
    <w:p w14:paraId="1B49E10F" w14:textId="77777777" w:rsidR="0050768A" w:rsidRDefault="0050768A">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7C4BB072" w14:textId="77777777" w:rsidR="0050768A" w:rsidRDefault="0050768A">
      <w:pPr>
        <w:pStyle w:val="ConsPlusNormal"/>
        <w:spacing w:before="220"/>
        <w:ind w:firstLine="540"/>
        <w:jc w:val="both"/>
      </w:pPr>
      <w:r>
        <w:t>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14:paraId="7EBD07DC" w14:textId="77777777" w:rsidR="0050768A" w:rsidRDefault="0050768A">
      <w:pPr>
        <w:pStyle w:val="ConsPlusNormal"/>
        <w:spacing w:before="220"/>
        <w:ind w:firstLine="540"/>
        <w:jc w:val="both"/>
      </w:pPr>
      <w: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14:paraId="34E38C44" w14:textId="77777777" w:rsidR="0050768A" w:rsidRDefault="0050768A">
      <w:pPr>
        <w:pStyle w:val="ConsPlusNormal"/>
        <w:spacing w:before="22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14:paraId="1888E499" w14:textId="77777777" w:rsidR="0050768A" w:rsidRDefault="0050768A">
      <w:pPr>
        <w:pStyle w:val="ConsPlusNormal"/>
        <w:spacing w:before="220"/>
        <w:ind w:firstLine="540"/>
        <w:jc w:val="both"/>
      </w:pPr>
      <w:r>
        <w:t>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в том числе при посещениях на дому.</w:t>
      </w:r>
    </w:p>
    <w:p w14:paraId="56B67788" w14:textId="77777777" w:rsidR="0050768A" w:rsidRDefault="0050768A">
      <w:pPr>
        <w:pStyle w:val="ConsPlusNormal"/>
        <w:spacing w:before="220"/>
        <w:ind w:firstLine="540"/>
        <w:jc w:val="both"/>
      </w:pPr>
      <w:r>
        <w:t>9.1. Обеспечение гражданина в рамках оказания ему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3 рабочих дней с даты принятия решения врачебной комиссией.</w:t>
      </w:r>
    </w:p>
    <w:p w14:paraId="31146DDB" w14:textId="77777777" w:rsidR="0050768A" w:rsidRDefault="0050768A">
      <w:pPr>
        <w:pStyle w:val="ConsPlusNormal"/>
        <w:spacing w:before="220"/>
        <w:ind w:firstLine="540"/>
        <w:jc w:val="both"/>
      </w:pPr>
      <w:r>
        <w:t xml:space="preserve">Перечень медицинских изделий определяется уполномоченным федеральным органом исполнительной власти в соответствии со </w:t>
      </w:r>
      <w:hyperlink r:id="rId101" w:history="1">
        <w:r>
          <w:rPr>
            <w:color w:val="0000FF"/>
          </w:rPr>
          <w:t>статьей 36</w:t>
        </w:r>
      </w:hyperlink>
      <w:r>
        <w:t xml:space="preserve"> Федерального закона от 21.11.2011 N 323-ФЗ "Об основах охраны здоровья граждан в Российской Федерации".</w:t>
      </w:r>
    </w:p>
    <w:p w14:paraId="77C72F0A" w14:textId="77777777" w:rsidR="0050768A" w:rsidRDefault="0050768A">
      <w:pPr>
        <w:pStyle w:val="ConsPlusNormal"/>
        <w:spacing w:before="220"/>
        <w:ind w:firstLine="540"/>
        <w:jc w:val="both"/>
      </w:pPr>
      <w: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102" w:history="1">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F649396" w14:textId="77777777" w:rsidR="0050768A" w:rsidRDefault="0050768A">
      <w:pPr>
        <w:pStyle w:val="ConsPlusNormal"/>
        <w:spacing w:before="220"/>
        <w:ind w:firstLine="540"/>
        <w:jc w:val="both"/>
      </w:pPr>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1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407EAC32" w14:textId="77777777" w:rsidR="0050768A" w:rsidRDefault="0050768A">
      <w:pPr>
        <w:pStyle w:val="ConsPlusNormal"/>
        <w:spacing w:before="220"/>
        <w:ind w:firstLine="540"/>
        <w:jc w:val="both"/>
      </w:pPr>
      <w: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Приказами Министерства здравоохранения Российской Федерации от 24.11.2021 </w:t>
      </w:r>
      <w:hyperlink r:id="rId104" w:history="1">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r:id="rId105" w:history="1">
        <w:r>
          <w:rPr>
            <w:color w:val="0000FF"/>
          </w:rPr>
          <w:t>N 505н</w:t>
        </w:r>
      </w:hyperlink>
      <w:r>
        <w:t xml:space="preserve">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56A0D7AC" w14:textId="77777777" w:rsidR="0050768A" w:rsidRDefault="0050768A">
      <w:pPr>
        <w:pStyle w:val="ConsPlusNormal"/>
        <w:spacing w:before="22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14:paraId="737ED5B2" w14:textId="77777777" w:rsidR="0050768A" w:rsidRDefault="0050768A">
      <w:pPr>
        <w:pStyle w:val="ConsPlusNormal"/>
        <w:spacing w:before="220"/>
        <w:ind w:firstLine="540"/>
        <w:jc w:val="both"/>
      </w:pPr>
      <w:r>
        <w:t>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14:paraId="63D9034D" w14:textId="77777777" w:rsidR="0050768A" w:rsidRDefault="0050768A">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14:paraId="176081B5" w14:textId="77777777" w:rsidR="0050768A" w:rsidRDefault="0050768A">
      <w:pPr>
        <w:pStyle w:val="ConsPlusNormal"/>
        <w:spacing w:before="220"/>
        <w:ind w:firstLine="540"/>
        <w:jc w:val="both"/>
      </w:pPr>
      <w:r>
        <w:t>10.1. Порядок организации медицинской реабилитации взрослых.</w:t>
      </w:r>
    </w:p>
    <w:p w14:paraId="6C5CC355" w14:textId="77777777" w:rsidR="0050768A" w:rsidRDefault="0050768A">
      <w:pPr>
        <w:pStyle w:val="ConsPlusNormal"/>
        <w:spacing w:before="220"/>
        <w:ind w:firstLine="540"/>
        <w:jc w:val="both"/>
      </w:pPr>
      <w:r>
        <w:t>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14:paraId="3DBE9821" w14:textId="77777777" w:rsidR="0050768A" w:rsidRDefault="0050768A">
      <w:pPr>
        <w:pStyle w:val="ConsPlusNormal"/>
        <w:spacing w:before="220"/>
        <w:ind w:firstLine="540"/>
        <w:jc w:val="both"/>
      </w:pPr>
      <w:r>
        <w:t>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14:paraId="53DEF464" w14:textId="77777777" w:rsidR="0050768A" w:rsidRDefault="0050768A">
      <w:pPr>
        <w:pStyle w:val="ConsPlusNormal"/>
        <w:spacing w:before="220"/>
        <w:ind w:firstLine="540"/>
        <w:jc w:val="both"/>
      </w:pPr>
      <w:r>
        <w:t>Медицинская реабилитация осуществляется в следующих условиях:</w:t>
      </w:r>
    </w:p>
    <w:p w14:paraId="2B528855" w14:textId="77777777" w:rsidR="0050768A" w:rsidRDefault="0050768A">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14:paraId="1844DCDA" w14:textId="77777777" w:rsidR="0050768A" w:rsidRDefault="0050768A">
      <w:pPr>
        <w:pStyle w:val="ConsPlusNormal"/>
        <w:spacing w:before="220"/>
        <w:ind w:firstLine="540"/>
        <w:jc w:val="both"/>
      </w:pPr>
      <w:r>
        <w:t>стационарно (в условиях, обеспечивающих круглосуточное медицинское наблюдение и лечение);</w:t>
      </w:r>
    </w:p>
    <w:p w14:paraId="24D964F9" w14:textId="77777777" w:rsidR="0050768A" w:rsidRDefault="0050768A">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14:paraId="43036CC3" w14:textId="77777777" w:rsidR="0050768A" w:rsidRDefault="0050768A">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14:paraId="7570598A" w14:textId="77777777" w:rsidR="0050768A" w:rsidRDefault="0050768A">
      <w:pPr>
        <w:pStyle w:val="ConsPlusNormal"/>
        <w:spacing w:before="220"/>
        <w:ind w:firstLine="540"/>
        <w:jc w:val="both"/>
      </w:pPr>
      <w:r>
        <w:t>Медицинская реабилитация осуществляется в три этапа:</w:t>
      </w:r>
    </w:p>
    <w:p w14:paraId="72280821" w14:textId="77777777" w:rsidR="0050768A" w:rsidRDefault="0050768A">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14:paraId="04CCC3B7" w14:textId="77777777" w:rsidR="0050768A" w:rsidRDefault="0050768A">
      <w:pPr>
        <w:pStyle w:val="ConsPlusNormal"/>
        <w:spacing w:before="220"/>
        <w:ind w:firstLine="540"/>
        <w:jc w:val="both"/>
      </w:pPr>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14:paraId="3E7D0259" w14:textId="77777777" w:rsidR="0050768A" w:rsidRDefault="0050768A">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14:paraId="5CCFD304" w14:textId="77777777" w:rsidR="0050768A" w:rsidRDefault="0050768A">
      <w:pPr>
        <w:pStyle w:val="ConsPlusNormal"/>
        <w:spacing w:before="220"/>
        <w:ind w:firstLine="540"/>
        <w:jc w:val="both"/>
      </w:pPr>
      <w: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r:id="rId106" w:history="1">
        <w:r>
          <w:rPr>
            <w:color w:val="0000FF"/>
          </w:rPr>
          <w:t>Порядком</w:t>
        </w:r>
      </w:hyperlink>
      <w: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14:paraId="2BDF339F" w14:textId="77777777" w:rsidR="0050768A" w:rsidRDefault="0050768A">
      <w:pPr>
        <w:pStyle w:val="ConsPlusNormal"/>
        <w:spacing w:before="220"/>
        <w:ind w:firstLine="540"/>
        <w:jc w:val="both"/>
      </w:pPr>
      <w:r>
        <w:t>Медицинская реабилитация может осуществляться с использованием дистанционных (телемедицинских) технологий.</w:t>
      </w:r>
    </w:p>
    <w:p w14:paraId="2CCC1535" w14:textId="77777777" w:rsidR="0050768A" w:rsidRDefault="0050768A">
      <w:pPr>
        <w:pStyle w:val="ConsPlusNormal"/>
        <w:spacing w:before="220"/>
        <w:ind w:firstLine="540"/>
        <w:jc w:val="both"/>
      </w:pPr>
      <w:r>
        <w:t>Дистанционная реабилитация состоит из нескольких этапов:</w:t>
      </w:r>
    </w:p>
    <w:p w14:paraId="2C565FCE" w14:textId="77777777" w:rsidR="0050768A" w:rsidRDefault="0050768A">
      <w:pPr>
        <w:pStyle w:val="ConsPlusNormal"/>
        <w:spacing w:before="220"/>
        <w:ind w:firstLine="540"/>
        <w:jc w:val="both"/>
      </w:pPr>
      <w:r>
        <w:t>очный осмотр пациента, нуждающегося в реабилитации, оформление информированного согласия;</w:t>
      </w:r>
    </w:p>
    <w:p w14:paraId="08A63B9B" w14:textId="77777777" w:rsidR="0050768A" w:rsidRDefault="0050768A">
      <w:pPr>
        <w:pStyle w:val="ConsPlusNormal"/>
        <w:spacing w:before="220"/>
        <w:ind w:firstLine="540"/>
        <w:jc w:val="both"/>
      </w:pPr>
      <w:r>
        <w:t>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14:paraId="6C494DA5" w14:textId="77777777" w:rsidR="0050768A" w:rsidRDefault="0050768A">
      <w:pPr>
        <w:pStyle w:val="ConsPlusNormal"/>
        <w:spacing w:before="220"/>
        <w:ind w:firstLine="540"/>
        <w:jc w:val="both"/>
      </w:pPr>
      <w:r>
        <w:t>ежедневные занятия пациента на дому;</w:t>
      </w:r>
    </w:p>
    <w:p w14:paraId="5334B6D0" w14:textId="77777777" w:rsidR="0050768A" w:rsidRDefault="0050768A">
      <w:pPr>
        <w:pStyle w:val="ConsPlusNormal"/>
        <w:spacing w:before="220"/>
        <w:ind w:firstLine="540"/>
        <w:jc w:val="both"/>
      </w:pPr>
      <w:r>
        <w:t>дистанционный контроль лечащего врача - очный осмотр пациента для корректировки реабилитационной программы по предварительной записи не реже 1 раз в месяц;</w:t>
      </w:r>
    </w:p>
    <w:p w14:paraId="28563DC7" w14:textId="77777777" w:rsidR="0050768A" w:rsidRDefault="0050768A">
      <w:pPr>
        <w:pStyle w:val="ConsPlusNormal"/>
        <w:spacing w:before="220"/>
        <w:ind w:firstLine="540"/>
        <w:jc w:val="both"/>
      </w:pPr>
      <w:r>
        <w:t>продолжительность курса реабилитации определяет лечащий врач на основании достижения реабилитационных целей и задач.</w:t>
      </w:r>
    </w:p>
    <w:p w14:paraId="0F8CCA92" w14:textId="77777777" w:rsidR="0050768A" w:rsidRDefault="0050768A">
      <w:pPr>
        <w:pStyle w:val="ConsPlusNormal"/>
        <w:spacing w:before="220"/>
        <w:ind w:firstLine="540"/>
        <w:jc w:val="both"/>
      </w:pPr>
      <w:r>
        <w:t>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14:paraId="2743FD43" w14:textId="77777777" w:rsidR="0050768A" w:rsidRDefault="0050768A">
      <w:pPr>
        <w:pStyle w:val="ConsPlusNormal"/>
        <w:spacing w:before="220"/>
        <w:ind w:firstLine="540"/>
        <w:jc w:val="both"/>
      </w:pPr>
      <w:r>
        <w:t>оценка реабилитационного статуса пациента и его динамики;</w:t>
      </w:r>
    </w:p>
    <w:p w14:paraId="7657ABFC" w14:textId="77777777" w:rsidR="0050768A" w:rsidRDefault="0050768A">
      <w:pPr>
        <w:pStyle w:val="ConsPlusNormal"/>
        <w:spacing w:before="220"/>
        <w:ind w:firstLine="540"/>
        <w:jc w:val="both"/>
      </w:pPr>
      <w:r>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14:paraId="1C6DC8AD" w14:textId="77777777" w:rsidR="0050768A" w:rsidRDefault="0050768A">
      <w:pPr>
        <w:pStyle w:val="ConsPlusNormal"/>
        <w:spacing w:before="220"/>
        <w:ind w:firstLine="540"/>
        <w:jc w:val="both"/>
      </w:pPr>
      <w:r>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14:paraId="3AB85E81" w14:textId="77777777" w:rsidR="0050768A" w:rsidRDefault="0050768A">
      <w:pPr>
        <w:pStyle w:val="ConsPlusNormal"/>
        <w:spacing w:before="220"/>
        <w:ind w:firstLine="540"/>
        <w:jc w:val="both"/>
      </w:pPr>
      <w:r>
        <w:t>формирование цели и задач проведения реабилитационных мероприятий;</w:t>
      </w:r>
    </w:p>
    <w:p w14:paraId="4E0E438B" w14:textId="77777777" w:rsidR="0050768A" w:rsidRDefault="0050768A">
      <w:pPr>
        <w:pStyle w:val="ConsPlusNormal"/>
        <w:spacing w:before="220"/>
        <w:ind w:firstLine="540"/>
        <w:jc w:val="both"/>
      </w:pPr>
      <w:r>
        <w:t>оценка факторов риска проведения реабилитационных мероприятий и факторов, ограничивающих проведение реабилитационных мероприятий;</w:t>
      </w:r>
    </w:p>
    <w:p w14:paraId="14420CAE" w14:textId="77777777" w:rsidR="0050768A" w:rsidRDefault="0050768A">
      <w:pPr>
        <w:pStyle w:val="ConsPlusNormal"/>
        <w:spacing w:before="220"/>
        <w:ind w:firstLine="540"/>
        <w:jc w:val="both"/>
      </w:pPr>
      <w:r>
        <w:t>формирование и реализация индивидуального плана медицинской реабилитации (далее - ИПМР);</w:t>
      </w:r>
    </w:p>
    <w:p w14:paraId="44ED393D" w14:textId="77777777" w:rsidR="0050768A" w:rsidRDefault="0050768A">
      <w:pPr>
        <w:pStyle w:val="ConsPlusNormal"/>
        <w:spacing w:before="220"/>
        <w:ind w:firstLine="540"/>
        <w:jc w:val="both"/>
      </w:pPr>
      <w:r>
        <w:t>оценка эффективности реализованных в рамках ИПМР реабилитационных мероприятий;</w:t>
      </w:r>
    </w:p>
    <w:p w14:paraId="5BB9C4AE" w14:textId="77777777" w:rsidR="0050768A" w:rsidRDefault="0050768A">
      <w:pPr>
        <w:pStyle w:val="ConsPlusNormal"/>
        <w:spacing w:before="220"/>
        <w:ind w:firstLine="540"/>
        <w:jc w:val="both"/>
      </w:pPr>
      <w:r>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14:paraId="00BB3A28" w14:textId="77777777" w:rsidR="0050768A" w:rsidRDefault="0050768A">
      <w:pPr>
        <w:pStyle w:val="ConsPlusNormal"/>
        <w:spacing w:before="220"/>
        <w:ind w:firstLine="540"/>
        <w:jc w:val="both"/>
      </w:pPr>
      <w:r>
        <w:t>консультирование по вопросам медицинской реабилитации с использованием телемедицинских технологий;</w:t>
      </w:r>
    </w:p>
    <w:p w14:paraId="29B2B612" w14:textId="77777777" w:rsidR="0050768A" w:rsidRDefault="0050768A">
      <w:pPr>
        <w:pStyle w:val="ConsPlusNormal"/>
        <w:spacing w:before="220"/>
        <w:ind w:firstLine="540"/>
        <w:jc w:val="both"/>
      </w:pPr>
      <w:r>
        <w:t xml:space="preserve">дача рекомендаций по направлению пациентов в медицинские организации, оказывающие паллиативную медицинскую помощь, в соответствии с Положением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w:t>
      </w:r>
      <w:hyperlink r:id="rId107" w:history="1">
        <w:r>
          <w:rPr>
            <w:color w:val="0000FF"/>
          </w:rPr>
          <w:t>Приказом</w:t>
        </w:r>
      </w:hyperlink>
      <w:r>
        <w:t xml:space="preserve"> Министерства здравоохранения Российской Федерации и Министерства труда и социальной защиты Российской Федерации от 31.05.2019 N 345н/N 372н;</w:t>
      </w:r>
    </w:p>
    <w:p w14:paraId="47FFAA74" w14:textId="77777777" w:rsidR="0050768A" w:rsidRDefault="0050768A">
      <w:pPr>
        <w:pStyle w:val="ConsPlusNormal"/>
        <w:spacing w:before="220"/>
        <w:ind w:firstLine="540"/>
        <w:jc w:val="both"/>
      </w:pPr>
      <w:r>
        <w:t>ведение учетной и отчетной документации, предоставление отчетов о деятельности.</w:t>
      </w:r>
    </w:p>
    <w:p w14:paraId="363B0849" w14:textId="77777777" w:rsidR="0050768A" w:rsidRDefault="0050768A">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14:paraId="11B9961D" w14:textId="77777777" w:rsidR="0050768A" w:rsidRDefault="0050768A">
      <w:pPr>
        <w:pStyle w:val="ConsPlusNormal"/>
        <w:spacing w:before="220"/>
        <w:ind w:firstLine="540"/>
        <w:jc w:val="both"/>
      </w:pPr>
      <w:r>
        <w:t xml:space="preserve">Перечень медицинских организаций, осуществляющих деятельность по медицинской 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r:id="rId108" w:history="1">
        <w:r>
          <w:rPr>
            <w:color w:val="0000FF"/>
          </w:rPr>
          <w:t>Приказом</w:t>
        </w:r>
      </w:hyperlink>
      <w:r>
        <w:t xml:space="preserve"> министерства здравоохранения Красноярского края от 31.05.2018 N 480-орг.</w:t>
      </w:r>
    </w:p>
    <w:p w14:paraId="17C095DA" w14:textId="77777777" w:rsidR="0050768A" w:rsidRDefault="0050768A">
      <w:pPr>
        <w:pStyle w:val="ConsPlusNormal"/>
        <w:spacing w:before="220"/>
        <w:ind w:firstLine="540"/>
        <w:jc w:val="both"/>
      </w:pPr>
      <w:r>
        <w:t>10.2. Порядок организации медицинской реабилитации детей.</w:t>
      </w:r>
    </w:p>
    <w:p w14:paraId="52419254" w14:textId="77777777" w:rsidR="0050768A" w:rsidRDefault="0050768A">
      <w:pPr>
        <w:pStyle w:val="ConsPlusNormal"/>
        <w:spacing w:before="220"/>
        <w:ind w:firstLine="540"/>
        <w:jc w:val="both"/>
      </w:pPr>
      <w:r>
        <w:t>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14:paraId="38977AF4" w14:textId="77777777" w:rsidR="0050768A" w:rsidRDefault="0050768A">
      <w:pPr>
        <w:pStyle w:val="ConsPlusNormal"/>
        <w:spacing w:before="220"/>
        <w:ind w:firstLine="540"/>
        <w:jc w:val="both"/>
      </w:pPr>
      <w:r>
        <w:t>Медицинская реабилитация детей осуществляется в амбулаторных условиях, в условиях дневного стационара, в стационарных условиях.</w:t>
      </w:r>
    </w:p>
    <w:p w14:paraId="2654C5B3" w14:textId="77777777" w:rsidR="0050768A" w:rsidRDefault="0050768A">
      <w:pPr>
        <w:pStyle w:val="ConsPlusNormal"/>
        <w:spacing w:before="220"/>
        <w:ind w:firstLine="540"/>
        <w:jc w:val="both"/>
      </w:pPr>
      <w:r>
        <w:t>Медицинская реабилитация детей осуществляется в зависимости от сложности проведения медицинской реабилитации (далее - уровень курации).</w:t>
      </w:r>
    </w:p>
    <w:p w14:paraId="1D311C73" w14:textId="77777777" w:rsidR="0050768A" w:rsidRDefault="0050768A">
      <w:pPr>
        <w:pStyle w:val="ConsPlusNormal"/>
        <w:spacing w:before="220"/>
        <w:ind w:firstLine="540"/>
        <w:jc w:val="both"/>
      </w:pPr>
      <w:r>
        <w:t>Медицинская реабилитация детей осуществляется в три этапа:</w:t>
      </w:r>
    </w:p>
    <w:p w14:paraId="001D3901" w14:textId="77777777" w:rsidR="0050768A" w:rsidRDefault="0050768A">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14:paraId="7C208AF0" w14:textId="77777777" w:rsidR="0050768A" w:rsidRDefault="0050768A">
      <w:pPr>
        <w:pStyle w:val="ConsPlusNormal"/>
        <w:spacing w:before="220"/>
        <w:ind w:firstLine="540"/>
        <w:jc w:val="both"/>
      </w:pPr>
      <w:r>
        <w:t>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14:paraId="077F2682" w14:textId="77777777" w:rsidR="0050768A" w:rsidRDefault="0050768A">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14:paraId="33F4FAC1" w14:textId="77777777" w:rsidR="0050768A" w:rsidRDefault="0050768A">
      <w:pPr>
        <w:pStyle w:val="ConsPlusNormal"/>
        <w:spacing w:before="220"/>
        <w:ind w:firstLine="540"/>
        <w:jc w:val="both"/>
      </w:pPr>
      <w: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14:paraId="58449A6C" w14:textId="77777777" w:rsidR="0050768A" w:rsidRDefault="0050768A">
      <w:pPr>
        <w:pStyle w:val="ConsPlusNormal"/>
        <w:spacing w:before="220"/>
        <w:ind w:firstLine="540"/>
        <w:jc w:val="both"/>
      </w:pPr>
      <w:r>
        <w:t>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14:paraId="5AE5190B" w14:textId="77777777" w:rsidR="0050768A" w:rsidRDefault="0050768A">
      <w:pPr>
        <w:pStyle w:val="ConsPlusNormal"/>
        <w:spacing w:before="220"/>
        <w:ind w:firstLine="540"/>
        <w:jc w:val="both"/>
      </w:pPr>
      <w:r>
        <w:t>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14:paraId="21FEA5D9" w14:textId="77777777" w:rsidR="0050768A" w:rsidRDefault="0050768A">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14:paraId="412D2A0F" w14:textId="77777777" w:rsidR="0050768A" w:rsidRDefault="0050768A">
      <w:pPr>
        <w:pStyle w:val="ConsPlusNormal"/>
        <w:spacing w:before="220"/>
        <w:ind w:firstLine="540"/>
        <w:jc w:val="both"/>
      </w:pPr>
      <w:r>
        <w:t>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14:paraId="7CB34C13" w14:textId="77777777" w:rsidR="0050768A" w:rsidRDefault="0050768A">
      <w:pPr>
        <w:pStyle w:val="ConsPlusNormal"/>
        <w:spacing w:before="220"/>
        <w:ind w:firstLine="540"/>
        <w:jc w:val="both"/>
      </w:pPr>
      <w: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r:id="rId109" w:history="1">
        <w:r>
          <w:rPr>
            <w:color w:val="0000FF"/>
          </w:rPr>
          <w:t>Приказом</w:t>
        </w:r>
      </w:hyperlink>
      <w:r>
        <w:t xml:space="preserve"> Министерства здравоохранения Российской Федерации от 23.10.2019 N 878н "Об утверждении Порядка организации медицинской реабилитации детей".</w:t>
      </w:r>
    </w:p>
    <w:p w14:paraId="057A71D0" w14:textId="77777777" w:rsidR="0050768A" w:rsidRDefault="0050768A">
      <w:pPr>
        <w:pStyle w:val="ConsPlusNormal"/>
        <w:spacing w:before="220"/>
        <w:ind w:firstLine="540"/>
        <w:jc w:val="both"/>
      </w:pPr>
      <w:r>
        <w:t>При реализации мероприятий по медицинской реабилитации на всех этапах под руководством лечащего врача по профилю заболевания/врача по медицинской реабилитации осуществляется:</w:t>
      </w:r>
    </w:p>
    <w:p w14:paraId="456CE43F" w14:textId="77777777" w:rsidR="0050768A" w:rsidRDefault="0050768A">
      <w:pPr>
        <w:pStyle w:val="ConsPlusNormal"/>
        <w:spacing w:before="220"/>
        <w:ind w:firstLine="540"/>
        <w:jc w:val="both"/>
      </w:pPr>
      <w:r>
        <w:t>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14:paraId="7D7D1AC0" w14:textId="77777777" w:rsidR="0050768A" w:rsidRDefault="0050768A">
      <w:pPr>
        <w:pStyle w:val="ConsPlusNormal"/>
        <w:spacing w:before="220"/>
        <w:ind w:firstLine="540"/>
        <w:jc w:val="both"/>
      </w:pPr>
      <w:r>
        <w:t>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классификации болезней десятого пересмотра;</w:t>
      </w:r>
    </w:p>
    <w:p w14:paraId="43783E19" w14:textId="77777777" w:rsidR="0050768A" w:rsidRDefault="0050768A">
      <w:pPr>
        <w:pStyle w:val="ConsPlusNormal"/>
        <w:spacing w:before="220"/>
        <w:ind w:firstLine="540"/>
        <w:jc w:val="both"/>
      </w:pPr>
      <w:r>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14:paraId="76F312C8" w14:textId="77777777" w:rsidR="0050768A" w:rsidRDefault="0050768A">
      <w:pPr>
        <w:pStyle w:val="ConsPlusNormal"/>
        <w:spacing w:before="220"/>
        <w:ind w:firstLine="540"/>
        <w:jc w:val="both"/>
      </w:pPr>
      <w:r>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14:paraId="66246A5B" w14:textId="77777777" w:rsidR="0050768A" w:rsidRDefault="0050768A">
      <w:pPr>
        <w:pStyle w:val="ConsPlusNormal"/>
        <w:spacing w:before="220"/>
        <w:ind w:firstLine="540"/>
        <w:jc w:val="both"/>
      </w:pPr>
      <w:r>
        <w:t>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14:paraId="1E110DE3" w14:textId="77777777" w:rsidR="0050768A" w:rsidRDefault="0050768A">
      <w:pPr>
        <w:pStyle w:val="ConsPlusNormal"/>
        <w:spacing w:before="220"/>
        <w:ind w:firstLine="540"/>
        <w:jc w:val="both"/>
      </w:pPr>
      <w:r>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14:paraId="0F4E755D" w14:textId="77777777" w:rsidR="0050768A" w:rsidRDefault="0050768A">
      <w:pPr>
        <w:pStyle w:val="ConsPlusNormal"/>
        <w:spacing w:before="220"/>
        <w:ind w:firstLine="540"/>
        <w:jc w:val="both"/>
      </w:pPr>
      <w:r>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14:paraId="4FF93797" w14:textId="77777777" w:rsidR="0050768A" w:rsidRDefault="0050768A">
      <w:pPr>
        <w:pStyle w:val="ConsPlusNormal"/>
        <w:spacing w:before="220"/>
        <w:ind w:firstLine="540"/>
        <w:jc w:val="both"/>
      </w:pPr>
      <w:r>
        <w:t>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окончании курса медицинской реабилитации;</w:t>
      </w:r>
    </w:p>
    <w:p w14:paraId="26D68EA6" w14:textId="77777777" w:rsidR="0050768A" w:rsidRDefault="0050768A">
      <w:pPr>
        <w:pStyle w:val="ConsPlusNormal"/>
        <w:spacing w:before="220"/>
        <w:ind w:firstLine="540"/>
        <w:jc w:val="both"/>
      </w:pPr>
      <w:r>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14:paraId="102B3446" w14:textId="77777777" w:rsidR="0050768A" w:rsidRDefault="0050768A">
      <w:pPr>
        <w:pStyle w:val="ConsPlusNormal"/>
        <w:spacing w:before="220"/>
        <w:ind w:firstLine="540"/>
        <w:jc w:val="both"/>
      </w:pPr>
      <w: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r:id="rId110" w:history="1">
        <w:r>
          <w:rPr>
            <w:color w:val="0000FF"/>
          </w:rPr>
          <w:t>Приказом</w:t>
        </w:r>
      </w:hyperlink>
      <w:r>
        <w:t xml:space="preserve"> министерства здравоохранения Красноярского края от 25.11.2022 N 1897-орг.</w:t>
      </w:r>
    </w:p>
    <w:p w14:paraId="64811D38" w14:textId="77777777" w:rsidR="0050768A" w:rsidRDefault="0050768A">
      <w:pPr>
        <w:pStyle w:val="ConsPlusNormal"/>
        <w:spacing w:before="220"/>
        <w:ind w:firstLine="540"/>
        <w:jc w:val="both"/>
      </w:pPr>
      <w:r>
        <w:t>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14:paraId="484AEB99"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175"/>
        <w:gridCol w:w="1814"/>
        <w:gridCol w:w="1417"/>
        <w:gridCol w:w="1814"/>
      </w:tblGrid>
      <w:tr w:rsidR="0050768A" w14:paraId="36409246" w14:textId="77777777">
        <w:tc>
          <w:tcPr>
            <w:tcW w:w="850" w:type="dxa"/>
            <w:vMerge w:val="restart"/>
          </w:tcPr>
          <w:p w14:paraId="7D3D28E4" w14:textId="77777777" w:rsidR="0050768A" w:rsidRDefault="0050768A">
            <w:pPr>
              <w:pStyle w:val="ConsPlusNormal"/>
              <w:jc w:val="center"/>
            </w:pPr>
            <w:r>
              <w:t>N строки</w:t>
            </w:r>
          </w:p>
        </w:tc>
        <w:tc>
          <w:tcPr>
            <w:tcW w:w="3175" w:type="dxa"/>
            <w:vMerge w:val="restart"/>
          </w:tcPr>
          <w:p w14:paraId="2E56AAA4" w14:textId="77777777" w:rsidR="0050768A" w:rsidRDefault="0050768A">
            <w:pPr>
              <w:pStyle w:val="ConsPlusNormal"/>
              <w:jc w:val="center"/>
            </w:pPr>
            <w:r>
              <w:t>Наименование медицинской организации</w:t>
            </w:r>
          </w:p>
        </w:tc>
        <w:tc>
          <w:tcPr>
            <w:tcW w:w="5045" w:type="dxa"/>
            <w:gridSpan w:val="3"/>
          </w:tcPr>
          <w:p w14:paraId="4DDD1A23" w14:textId="77777777" w:rsidR="0050768A" w:rsidRDefault="0050768A">
            <w:pPr>
              <w:pStyle w:val="ConsPlusNormal"/>
              <w:jc w:val="center"/>
            </w:pPr>
            <w:r>
              <w:t xml:space="preserve">Осуществляющие деятельность по медицинской реабилитации </w:t>
            </w:r>
            <w:hyperlink w:anchor="P2562" w:history="1">
              <w:r>
                <w:rPr>
                  <w:color w:val="0000FF"/>
                </w:rPr>
                <w:t>&lt;*&gt;</w:t>
              </w:r>
            </w:hyperlink>
            <w:r>
              <w:t>:</w:t>
            </w:r>
          </w:p>
        </w:tc>
      </w:tr>
      <w:tr w:rsidR="0050768A" w14:paraId="11D34BA4" w14:textId="77777777">
        <w:tc>
          <w:tcPr>
            <w:tcW w:w="850" w:type="dxa"/>
            <w:vMerge/>
          </w:tcPr>
          <w:p w14:paraId="66384DEF" w14:textId="77777777" w:rsidR="0050768A" w:rsidRDefault="0050768A">
            <w:pPr>
              <w:spacing w:after="1" w:line="0" w:lineRule="atLeast"/>
            </w:pPr>
          </w:p>
        </w:tc>
        <w:tc>
          <w:tcPr>
            <w:tcW w:w="3175" w:type="dxa"/>
            <w:vMerge/>
          </w:tcPr>
          <w:p w14:paraId="1912C71B" w14:textId="77777777" w:rsidR="0050768A" w:rsidRDefault="0050768A">
            <w:pPr>
              <w:spacing w:after="1" w:line="0" w:lineRule="atLeast"/>
            </w:pPr>
          </w:p>
        </w:tc>
        <w:tc>
          <w:tcPr>
            <w:tcW w:w="1814" w:type="dxa"/>
          </w:tcPr>
          <w:p w14:paraId="006D2543" w14:textId="77777777" w:rsidR="0050768A" w:rsidRDefault="0050768A">
            <w:pPr>
              <w:pStyle w:val="ConsPlusNormal"/>
              <w:jc w:val="center"/>
            </w:pPr>
            <w:r>
              <w:t>в стационарных условиях</w:t>
            </w:r>
          </w:p>
        </w:tc>
        <w:tc>
          <w:tcPr>
            <w:tcW w:w="1417" w:type="dxa"/>
          </w:tcPr>
          <w:p w14:paraId="763B35A2" w14:textId="77777777" w:rsidR="0050768A" w:rsidRDefault="0050768A">
            <w:pPr>
              <w:pStyle w:val="ConsPlusNormal"/>
              <w:jc w:val="center"/>
            </w:pPr>
            <w:r>
              <w:t>в условиях дневного стационара</w:t>
            </w:r>
          </w:p>
        </w:tc>
        <w:tc>
          <w:tcPr>
            <w:tcW w:w="1814" w:type="dxa"/>
          </w:tcPr>
          <w:p w14:paraId="58856DD4" w14:textId="77777777" w:rsidR="0050768A" w:rsidRDefault="0050768A">
            <w:pPr>
              <w:pStyle w:val="ConsPlusNormal"/>
              <w:jc w:val="center"/>
            </w:pPr>
            <w:r>
              <w:t>в амбулаторных условиях</w:t>
            </w:r>
          </w:p>
        </w:tc>
      </w:tr>
      <w:tr w:rsidR="0050768A" w14:paraId="6E954F80" w14:textId="77777777">
        <w:tc>
          <w:tcPr>
            <w:tcW w:w="850" w:type="dxa"/>
          </w:tcPr>
          <w:p w14:paraId="72097C16" w14:textId="77777777" w:rsidR="0050768A" w:rsidRDefault="0050768A">
            <w:pPr>
              <w:pStyle w:val="ConsPlusNormal"/>
              <w:jc w:val="center"/>
            </w:pPr>
            <w:r>
              <w:t>1</w:t>
            </w:r>
          </w:p>
        </w:tc>
        <w:tc>
          <w:tcPr>
            <w:tcW w:w="3175" w:type="dxa"/>
          </w:tcPr>
          <w:p w14:paraId="70EA49F5" w14:textId="77777777" w:rsidR="0050768A" w:rsidRDefault="0050768A">
            <w:pPr>
              <w:pStyle w:val="ConsPlusNormal"/>
              <w:jc w:val="center"/>
            </w:pPr>
            <w:r>
              <w:t>2</w:t>
            </w:r>
          </w:p>
        </w:tc>
        <w:tc>
          <w:tcPr>
            <w:tcW w:w="1814" w:type="dxa"/>
          </w:tcPr>
          <w:p w14:paraId="6724207B" w14:textId="77777777" w:rsidR="0050768A" w:rsidRDefault="0050768A">
            <w:pPr>
              <w:pStyle w:val="ConsPlusNormal"/>
              <w:jc w:val="center"/>
            </w:pPr>
            <w:r>
              <w:t>3</w:t>
            </w:r>
          </w:p>
        </w:tc>
        <w:tc>
          <w:tcPr>
            <w:tcW w:w="1417" w:type="dxa"/>
          </w:tcPr>
          <w:p w14:paraId="6FFEFED9" w14:textId="77777777" w:rsidR="0050768A" w:rsidRDefault="0050768A">
            <w:pPr>
              <w:pStyle w:val="ConsPlusNormal"/>
              <w:jc w:val="center"/>
            </w:pPr>
            <w:r>
              <w:t>4</w:t>
            </w:r>
          </w:p>
        </w:tc>
        <w:tc>
          <w:tcPr>
            <w:tcW w:w="1814" w:type="dxa"/>
          </w:tcPr>
          <w:p w14:paraId="2483C7D0" w14:textId="77777777" w:rsidR="0050768A" w:rsidRDefault="0050768A">
            <w:pPr>
              <w:pStyle w:val="ConsPlusNormal"/>
              <w:jc w:val="center"/>
            </w:pPr>
            <w:r>
              <w:t>5</w:t>
            </w:r>
          </w:p>
        </w:tc>
      </w:tr>
      <w:tr w:rsidR="0050768A" w14:paraId="6ED38F77" w14:textId="77777777">
        <w:tc>
          <w:tcPr>
            <w:tcW w:w="850" w:type="dxa"/>
          </w:tcPr>
          <w:p w14:paraId="7117D2A4" w14:textId="77777777" w:rsidR="0050768A" w:rsidRDefault="0050768A">
            <w:pPr>
              <w:pStyle w:val="ConsPlusNormal"/>
            </w:pPr>
            <w:r>
              <w:t>1</w:t>
            </w:r>
          </w:p>
        </w:tc>
        <w:tc>
          <w:tcPr>
            <w:tcW w:w="3175" w:type="dxa"/>
          </w:tcPr>
          <w:p w14:paraId="39F8C235" w14:textId="77777777" w:rsidR="0050768A" w:rsidRDefault="0050768A">
            <w:pPr>
              <w:pStyle w:val="ConsPlusNormal"/>
            </w:pPr>
            <w:r>
              <w:t>КГБУЗ "Ачинская межрайонная больница"</w:t>
            </w:r>
          </w:p>
        </w:tc>
        <w:tc>
          <w:tcPr>
            <w:tcW w:w="1814" w:type="dxa"/>
          </w:tcPr>
          <w:p w14:paraId="173F42FF" w14:textId="77777777" w:rsidR="0050768A" w:rsidRDefault="0050768A">
            <w:pPr>
              <w:pStyle w:val="ConsPlusNormal"/>
              <w:jc w:val="center"/>
            </w:pPr>
            <w:r>
              <w:t>+</w:t>
            </w:r>
          </w:p>
        </w:tc>
        <w:tc>
          <w:tcPr>
            <w:tcW w:w="1417" w:type="dxa"/>
          </w:tcPr>
          <w:p w14:paraId="70F9FF02" w14:textId="77777777" w:rsidR="0050768A" w:rsidRDefault="0050768A">
            <w:pPr>
              <w:pStyle w:val="ConsPlusNormal"/>
            </w:pPr>
          </w:p>
        </w:tc>
        <w:tc>
          <w:tcPr>
            <w:tcW w:w="1814" w:type="dxa"/>
          </w:tcPr>
          <w:p w14:paraId="41B8EFC7" w14:textId="77777777" w:rsidR="0050768A" w:rsidRDefault="0050768A">
            <w:pPr>
              <w:pStyle w:val="ConsPlusNormal"/>
            </w:pPr>
          </w:p>
        </w:tc>
      </w:tr>
      <w:tr w:rsidR="0050768A" w14:paraId="26AB67F7" w14:textId="77777777">
        <w:tc>
          <w:tcPr>
            <w:tcW w:w="850" w:type="dxa"/>
          </w:tcPr>
          <w:p w14:paraId="4533B0D5" w14:textId="77777777" w:rsidR="0050768A" w:rsidRDefault="0050768A">
            <w:pPr>
              <w:pStyle w:val="ConsPlusNormal"/>
            </w:pPr>
            <w:r>
              <w:t>2</w:t>
            </w:r>
          </w:p>
        </w:tc>
        <w:tc>
          <w:tcPr>
            <w:tcW w:w="3175" w:type="dxa"/>
          </w:tcPr>
          <w:p w14:paraId="6B13A4BB" w14:textId="77777777" w:rsidR="0050768A" w:rsidRDefault="0050768A">
            <w:pPr>
              <w:pStyle w:val="ConsPlusNormal"/>
            </w:pPr>
            <w:r>
              <w:t>КГБУЗ "Канская межрайонная больница"</w:t>
            </w:r>
          </w:p>
        </w:tc>
        <w:tc>
          <w:tcPr>
            <w:tcW w:w="1814" w:type="dxa"/>
          </w:tcPr>
          <w:p w14:paraId="6BA39377" w14:textId="77777777" w:rsidR="0050768A" w:rsidRDefault="0050768A">
            <w:pPr>
              <w:pStyle w:val="ConsPlusNormal"/>
              <w:jc w:val="center"/>
            </w:pPr>
            <w:r>
              <w:t>+</w:t>
            </w:r>
          </w:p>
        </w:tc>
        <w:tc>
          <w:tcPr>
            <w:tcW w:w="1417" w:type="dxa"/>
          </w:tcPr>
          <w:p w14:paraId="7D5D2E0B" w14:textId="77777777" w:rsidR="0050768A" w:rsidRDefault="0050768A">
            <w:pPr>
              <w:pStyle w:val="ConsPlusNormal"/>
            </w:pPr>
          </w:p>
        </w:tc>
        <w:tc>
          <w:tcPr>
            <w:tcW w:w="1814" w:type="dxa"/>
          </w:tcPr>
          <w:p w14:paraId="7ABC58E6" w14:textId="77777777" w:rsidR="0050768A" w:rsidRDefault="0050768A">
            <w:pPr>
              <w:pStyle w:val="ConsPlusNormal"/>
            </w:pPr>
          </w:p>
        </w:tc>
      </w:tr>
      <w:tr w:rsidR="0050768A" w14:paraId="2D20C509" w14:textId="77777777">
        <w:tc>
          <w:tcPr>
            <w:tcW w:w="850" w:type="dxa"/>
          </w:tcPr>
          <w:p w14:paraId="18C044AD" w14:textId="77777777" w:rsidR="0050768A" w:rsidRDefault="0050768A">
            <w:pPr>
              <w:pStyle w:val="ConsPlusNormal"/>
            </w:pPr>
            <w:r>
              <w:t>3</w:t>
            </w:r>
          </w:p>
        </w:tc>
        <w:tc>
          <w:tcPr>
            <w:tcW w:w="3175" w:type="dxa"/>
          </w:tcPr>
          <w:p w14:paraId="23176170" w14:textId="77777777" w:rsidR="0050768A" w:rsidRDefault="0050768A">
            <w:pPr>
              <w:pStyle w:val="ConsPlusNormal"/>
            </w:pPr>
            <w:r>
              <w:t>КГБУЗ "Канская межрайонная детская больница"</w:t>
            </w:r>
          </w:p>
        </w:tc>
        <w:tc>
          <w:tcPr>
            <w:tcW w:w="1814" w:type="dxa"/>
          </w:tcPr>
          <w:p w14:paraId="5301CF31" w14:textId="77777777" w:rsidR="0050768A" w:rsidRDefault="0050768A">
            <w:pPr>
              <w:pStyle w:val="ConsPlusNormal"/>
              <w:jc w:val="center"/>
            </w:pPr>
            <w:r>
              <w:t>+</w:t>
            </w:r>
          </w:p>
        </w:tc>
        <w:tc>
          <w:tcPr>
            <w:tcW w:w="1417" w:type="dxa"/>
          </w:tcPr>
          <w:p w14:paraId="07766BE9" w14:textId="77777777" w:rsidR="0050768A" w:rsidRDefault="0050768A">
            <w:pPr>
              <w:pStyle w:val="ConsPlusNormal"/>
            </w:pPr>
          </w:p>
        </w:tc>
        <w:tc>
          <w:tcPr>
            <w:tcW w:w="1814" w:type="dxa"/>
          </w:tcPr>
          <w:p w14:paraId="65168CB4" w14:textId="77777777" w:rsidR="0050768A" w:rsidRDefault="0050768A">
            <w:pPr>
              <w:pStyle w:val="ConsPlusNormal"/>
            </w:pPr>
          </w:p>
        </w:tc>
      </w:tr>
      <w:tr w:rsidR="0050768A" w14:paraId="18A181F5" w14:textId="77777777">
        <w:tc>
          <w:tcPr>
            <w:tcW w:w="850" w:type="dxa"/>
          </w:tcPr>
          <w:p w14:paraId="5D33B678" w14:textId="77777777" w:rsidR="0050768A" w:rsidRDefault="0050768A">
            <w:pPr>
              <w:pStyle w:val="ConsPlusNormal"/>
            </w:pPr>
            <w:r>
              <w:t>4</w:t>
            </w:r>
          </w:p>
        </w:tc>
        <w:tc>
          <w:tcPr>
            <w:tcW w:w="3175" w:type="dxa"/>
          </w:tcPr>
          <w:p w14:paraId="23EC0F62" w14:textId="77777777" w:rsidR="0050768A" w:rsidRDefault="0050768A">
            <w:pPr>
              <w:pStyle w:val="ConsPlusNormal"/>
            </w:pPr>
            <w:r>
              <w:t>КГБУЗ "Красноярский краевой клинический центр охраны материнства и детства"</w:t>
            </w:r>
          </w:p>
        </w:tc>
        <w:tc>
          <w:tcPr>
            <w:tcW w:w="1814" w:type="dxa"/>
          </w:tcPr>
          <w:p w14:paraId="3216EAC2" w14:textId="77777777" w:rsidR="0050768A" w:rsidRDefault="0050768A">
            <w:pPr>
              <w:pStyle w:val="ConsPlusNormal"/>
              <w:jc w:val="center"/>
            </w:pPr>
            <w:r>
              <w:t>+</w:t>
            </w:r>
          </w:p>
        </w:tc>
        <w:tc>
          <w:tcPr>
            <w:tcW w:w="1417" w:type="dxa"/>
          </w:tcPr>
          <w:p w14:paraId="3438EB3F" w14:textId="77777777" w:rsidR="0050768A" w:rsidRDefault="0050768A">
            <w:pPr>
              <w:pStyle w:val="ConsPlusNormal"/>
              <w:jc w:val="center"/>
            </w:pPr>
            <w:r>
              <w:t>+</w:t>
            </w:r>
          </w:p>
        </w:tc>
        <w:tc>
          <w:tcPr>
            <w:tcW w:w="1814" w:type="dxa"/>
          </w:tcPr>
          <w:p w14:paraId="06A59067" w14:textId="77777777" w:rsidR="0050768A" w:rsidRDefault="0050768A">
            <w:pPr>
              <w:pStyle w:val="ConsPlusNormal"/>
              <w:jc w:val="center"/>
            </w:pPr>
            <w:r>
              <w:t>+</w:t>
            </w:r>
          </w:p>
        </w:tc>
      </w:tr>
      <w:tr w:rsidR="0050768A" w14:paraId="11352FA8" w14:textId="77777777">
        <w:tc>
          <w:tcPr>
            <w:tcW w:w="850" w:type="dxa"/>
          </w:tcPr>
          <w:p w14:paraId="070352DF" w14:textId="77777777" w:rsidR="0050768A" w:rsidRDefault="0050768A">
            <w:pPr>
              <w:pStyle w:val="ConsPlusNormal"/>
            </w:pPr>
            <w:r>
              <w:t>5</w:t>
            </w:r>
          </w:p>
        </w:tc>
        <w:tc>
          <w:tcPr>
            <w:tcW w:w="3175" w:type="dxa"/>
          </w:tcPr>
          <w:p w14:paraId="258EF7B3" w14:textId="77777777" w:rsidR="0050768A" w:rsidRDefault="0050768A">
            <w:pPr>
              <w:pStyle w:val="ConsPlusNormal"/>
            </w:pPr>
            <w:r>
              <w:t>КГБУЗ "Красноярский краевой центр охраны материнства и детства N 2"</w:t>
            </w:r>
          </w:p>
        </w:tc>
        <w:tc>
          <w:tcPr>
            <w:tcW w:w="1814" w:type="dxa"/>
          </w:tcPr>
          <w:p w14:paraId="78C15AD3" w14:textId="77777777" w:rsidR="0050768A" w:rsidRDefault="0050768A">
            <w:pPr>
              <w:pStyle w:val="ConsPlusNormal"/>
              <w:jc w:val="center"/>
            </w:pPr>
            <w:r>
              <w:t>+</w:t>
            </w:r>
          </w:p>
        </w:tc>
        <w:tc>
          <w:tcPr>
            <w:tcW w:w="1417" w:type="dxa"/>
          </w:tcPr>
          <w:p w14:paraId="2CC657D3" w14:textId="77777777" w:rsidR="0050768A" w:rsidRDefault="0050768A">
            <w:pPr>
              <w:pStyle w:val="ConsPlusNormal"/>
            </w:pPr>
          </w:p>
        </w:tc>
        <w:tc>
          <w:tcPr>
            <w:tcW w:w="1814" w:type="dxa"/>
          </w:tcPr>
          <w:p w14:paraId="50240734" w14:textId="77777777" w:rsidR="0050768A" w:rsidRDefault="0050768A">
            <w:pPr>
              <w:pStyle w:val="ConsPlusNormal"/>
              <w:jc w:val="center"/>
            </w:pPr>
            <w:r>
              <w:t>+</w:t>
            </w:r>
          </w:p>
        </w:tc>
      </w:tr>
      <w:tr w:rsidR="0050768A" w14:paraId="54254B3E" w14:textId="77777777">
        <w:tc>
          <w:tcPr>
            <w:tcW w:w="850" w:type="dxa"/>
          </w:tcPr>
          <w:p w14:paraId="40720ABC" w14:textId="77777777" w:rsidR="0050768A" w:rsidRDefault="0050768A">
            <w:pPr>
              <w:pStyle w:val="ConsPlusNormal"/>
            </w:pPr>
            <w:r>
              <w:t>6</w:t>
            </w:r>
          </w:p>
        </w:tc>
        <w:tc>
          <w:tcPr>
            <w:tcW w:w="3175" w:type="dxa"/>
          </w:tcPr>
          <w:p w14:paraId="7212ABCE" w14:textId="77777777" w:rsidR="0050768A" w:rsidRDefault="0050768A">
            <w:pPr>
              <w:pStyle w:val="ConsPlusNormal"/>
            </w:pPr>
            <w:r>
              <w:t>КГБУЗ "Краевая клиническая больница"</w:t>
            </w:r>
          </w:p>
        </w:tc>
        <w:tc>
          <w:tcPr>
            <w:tcW w:w="1814" w:type="dxa"/>
          </w:tcPr>
          <w:p w14:paraId="5155F20D" w14:textId="77777777" w:rsidR="0050768A" w:rsidRDefault="0050768A">
            <w:pPr>
              <w:pStyle w:val="ConsPlusNormal"/>
              <w:jc w:val="center"/>
            </w:pPr>
            <w:r>
              <w:t>+</w:t>
            </w:r>
          </w:p>
        </w:tc>
        <w:tc>
          <w:tcPr>
            <w:tcW w:w="1417" w:type="dxa"/>
          </w:tcPr>
          <w:p w14:paraId="6933AC12" w14:textId="77777777" w:rsidR="0050768A" w:rsidRDefault="0050768A">
            <w:pPr>
              <w:pStyle w:val="ConsPlusNormal"/>
            </w:pPr>
          </w:p>
        </w:tc>
        <w:tc>
          <w:tcPr>
            <w:tcW w:w="1814" w:type="dxa"/>
          </w:tcPr>
          <w:p w14:paraId="7E5D1616" w14:textId="77777777" w:rsidR="0050768A" w:rsidRDefault="0050768A">
            <w:pPr>
              <w:pStyle w:val="ConsPlusNormal"/>
            </w:pPr>
          </w:p>
        </w:tc>
      </w:tr>
      <w:tr w:rsidR="0050768A" w14:paraId="1742AC33" w14:textId="77777777">
        <w:tc>
          <w:tcPr>
            <w:tcW w:w="850" w:type="dxa"/>
          </w:tcPr>
          <w:p w14:paraId="35C4701A" w14:textId="77777777" w:rsidR="0050768A" w:rsidRDefault="0050768A">
            <w:pPr>
              <w:pStyle w:val="ConsPlusNormal"/>
            </w:pPr>
            <w:r>
              <w:t>7</w:t>
            </w:r>
          </w:p>
        </w:tc>
        <w:tc>
          <w:tcPr>
            <w:tcW w:w="3175" w:type="dxa"/>
          </w:tcPr>
          <w:p w14:paraId="4C0D6279" w14:textId="77777777" w:rsidR="0050768A" w:rsidRDefault="0050768A">
            <w:pPr>
              <w:pStyle w:val="ConsPlusNormal"/>
            </w:pPr>
            <w:r>
              <w:t>КГБУЗ "Красноярская краевая больница N 2"</w:t>
            </w:r>
          </w:p>
        </w:tc>
        <w:tc>
          <w:tcPr>
            <w:tcW w:w="1814" w:type="dxa"/>
          </w:tcPr>
          <w:p w14:paraId="38878B4F" w14:textId="77777777" w:rsidR="0050768A" w:rsidRDefault="0050768A">
            <w:pPr>
              <w:pStyle w:val="ConsPlusNormal"/>
              <w:jc w:val="center"/>
            </w:pPr>
            <w:r>
              <w:t>+</w:t>
            </w:r>
          </w:p>
        </w:tc>
        <w:tc>
          <w:tcPr>
            <w:tcW w:w="1417" w:type="dxa"/>
          </w:tcPr>
          <w:p w14:paraId="42F816E3" w14:textId="77777777" w:rsidR="0050768A" w:rsidRDefault="0050768A">
            <w:pPr>
              <w:pStyle w:val="ConsPlusNormal"/>
            </w:pPr>
          </w:p>
        </w:tc>
        <w:tc>
          <w:tcPr>
            <w:tcW w:w="1814" w:type="dxa"/>
          </w:tcPr>
          <w:p w14:paraId="4292DD5A" w14:textId="77777777" w:rsidR="0050768A" w:rsidRDefault="0050768A">
            <w:pPr>
              <w:pStyle w:val="ConsPlusNormal"/>
            </w:pPr>
          </w:p>
        </w:tc>
      </w:tr>
      <w:tr w:rsidR="0050768A" w14:paraId="687226DF" w14:textId="77777777">
        <w:tc>
          <w:tcPr>
            <w:tcW w:w="850" w:type="dxa"/>
          </w:tcPr>
          <w:p w14:paraId="73D4E695" w14:textId="77777777" w:rsidR="0050768A" w:rsidRDefault="0050768A">
            <w:pPr>
              <w:pStyle w:val="ConsPlusNormal"/>
            </w:pPr>
            <w:r>
              <w:t>8</w:t>
            </w:r>
          </w:p>
        </w:tc>
        <w:tc>
          <w:tcPr>
            <w:tcW w:w="3175" w:type="dxa"/>
          </w:tcPr>
          <w:p w14:paraId="499EDBF6" w14:textId="77777777" w:rsidR="0050768A" w:rsidRDefault="0050768A">
            <w:pPr>
              <w:pStyle w:val="ConsPlusNormal"/>
            </w:pPr>
            <w:r>
              <w:t>КГБУЗ "Красноярская городская детская больница N 8"</w:t>
            </w:r>
          </w:p>
        </w:tc>
        <w:tc>
          <w:tcPr>
            <w:tcW w:w="1814" w:type="dxa"/>
          </w:tcPr>
          <w:p w14:paraId="6E6953B1" w14:textId="77777777" w:rsidR="0050768A" w:rsidRDefault="0050768A">
            <w:pPr>
              <w:pStyle w:val="ConsPlusNormal"/>
            </w:pPr>
          </w:p>
        </w:tc>
        <w:tc>
          <w:tcPr>
            <w:tcW w:w="1417" w:type="dxa"/>
          </w:tcPr>
          <w:p w14:paraId="59BC99A5" w14:textId="77777777" w:rsidR="0050768A" w:rsidRDefault="0050768A">
            <w:pPr>
              <w:pStyle w:val="ConsPlusNormal"/>
              <w:jc w:val="center"/>
            </w:pPr>
            <w:r>
              <w:t>+</w:t>
            </w:r>
          </w:p>
        </w:tc>
        <w:tc>
          <w:tcPr>
            <w:tcW w:w="1814" w:type="dxa"/>
          </w:tcPr>
          <w:p w14:paraId="335F41F5" w14:textId="77777777" w:rsidR="0050768A" w:rsidRDefault="0050768A">
            <w:pPr>
              <w:pStyle w:val="ConsPlusNormal"/>
              <w:jc w:val="center"/>
            </w:pPr>
            <w:r>
              <w:t>+</w:t>
            </w:r>
          </w:p>
        </w:tc>
      </w:tr>
      <w:tr w:rsidR="0050768A" w14:paraId="4D2D9DDD" w14:textId="77777777">
        <w:tc>
          <w:tcPr>
            <w:tcW w:w="850" w:type="dxa"/>
          </w:tcPr>
          <w:p w14:paraId="7E4A352A" w14:textId="77777777" w:rsidR="0050768A" w:rsidRDefault="0050768A">
            <w:pPr>
              <w:pStyle w:val="ConsPlusNormal"/>
            </w:pPr>
            <w:r>
              <w:t>9</w:t>
            </w:r>
          </w:p>
        </w:tc>
        <w:tc>
          <w:tcPr>
            <w:tcW w:w="3175" w:type="dxa"/>
          </w:tcPr>
          <w:p w14:paraId="7FE68BA2" w14:textId="77777777" w:rsidR="0050768A" w:rsidRDefault="0050768A">
            <w:pPr>
              <w:pStyle w:val="ConsPlusNormal"/>
            </w:pPr>
            <w:r>
              <w:t>КГБУЗ "Красноярская городская детская поликлиника N 1"</w:t>
            </w:r>
          </w:p>
        </w:tc>
        <w:tc>
          <w:tcPr>
            <w:tcW w:w="1814" w:type="dxa"/>
          </w:tcPr>
          <w:p w14:paraId="4A87BDF6" w14:textId="77777777" w:rsidR="0050768A" w:rsidRDefault="0050768A">
            <w:pPr>
              <w:pStyle w:val="ConsPlusNormal"/>
            </w:pPr>
          </w:p>
        </w:tc>
        <w:tc>
          <w:tcPr>
            <w:tcW w:w="1417" w:type="dxa"/>
          </w:tcPr>
          <w:p w14:paraId="548F66CD" w14:textId="77777777" w:rsidR="0050768A" w:rsidRDefault="0050768A">
            <w:pPr>
              <w:pStyle w:val="ConsPlusNormal"/>
            </w:pPr>
          </w:p>
        </w:tc>
        <w:tc>
          <w:tcPr>
            <w:tcW w:w="1814" w:type="dxa"/>
          </w:tcPr>
          <w:p w14:paraId="1C67978C" w14:textId="77777777" w:rsidR="0050768A" w:rsidRDefault="0050768A">
            <w:pPr>
              <w:pStyle w:val="ConsPlusNormal"/>
              <w:jc w:val="center"/>
            </w:pPr>
            <w:r>
              <w:t>+</w:t>
            </w:r>
          </w:p>
        </w:tc>
      </w:tr>
      <w:tr w:rsidR="0050768A" w14:paraId="52BEFBF7" w14:textId="77777777">
        <w:tc>
          <w:tcPr>
            <w:tcW w:w="850" w:type="dxa"/>
          </w:tcPr>
          <w:p w14:paraId="6A0E167A" w14:textId="77777777" w:rsidR="0050768A" w:rsidRDefault="0050768A">
            <w:pPr>
              <w:pStyle w:val="ConsPlusNormal"/>
            </w:pPr>
            <w:r>
              <w:t>10</w:t>
            </w:r>
          </w:p>
        </w:tc>
        <w:tc>
          <w:tcPr>
            <w:tcW w:w="3175" w:type="dxa"/>
          </w:tcPr>
          <w:p w14:paraId="39813571" w14:textId="77777777" w:rsidR="0050768A" w:rsidRDefault="0050768A">
            <w:pPr>
              <w:pStyle w:val="ConsPlusNormal"/>
            </w:pPr>
            <w:r>
              <w:t>КГБУЗ "Красноярская городская детская поликлиника N 4"</w:t>
            </w:r>
          </w:p>
        </w:tc>
        <w:tc>
          <w:tcPr>
            <w:tcW w:w="1814" w:type="dxa"/>
          </w:tcPr>
          <w:p w14:paraId="2CEBF1D7" w14:textId="77777777" w:rsidR="0050768A" w:rsidRDefault="0050768A">
            <w:pPr>
              <w:pStyle w:val="ConsPlusNormal"/>
            </w:pPr>
          </w:p>
        </w:tc>
        <w:tc>
          <w:tcPr>
            <w:tcW w:w="1417" w:type="dxa"/>
          </w:tcPr>
          <w:p w14:paraId="72A98B03" w14:textId="77777777" w:rsidR="0050768A" w:rsidRDefault="0050768A">
            <w:pPr>
              <w:pStyle w:val="ConsPlusNormal"/>
            </w:pPr>
          </w:p>
        </w:tc>
        <w:tc>
          <w:tcPr>
            <w:tcW w:w="1814" w:type="dxa"/>
          </w:tcPr>
          <w:p w14:paraId="6D46DDFC" w14:textId="77777777" w:rsidR="0050768A" w:rsidRDefault="0050768A">
            <w:pPr>
              <w:pStyle w:val="ConsPlusNormal"/>
              <w:jc w:val="center"/>
            </w:pPr>
            <w:r>
              <w:t>+</w:t>
            </w:r>
          </w:p>
        </w:tc>
      </w:tr>
      <w:tr w:rsidR="0050768A" w14:paraId="30D5674E" w14:textId="77777777">
        <w:tc>
          <w:tcPr>
            <w:tcW w:w="850" w:type="dxa"/>
          </w:tcPr>
          <w:p w14:paraId="03D51078" w14:textId="77777777" w:rsidR="0050768A" w:rsidRDefault="0050768A">
            <w:pPr>
              <w:pStyle w:val="ConsPlusNormal"/>
            </w:pPr>
            <w:r>
              <w:t>11</w:t>
            </w:r>
          </w:p>
        </w:tc>
        <w:tc>
          <w:tcPr>
            <w:tcW w:w="3175" w:type="dxa"/>
          </w:tcPr>
          <w:p w14:paraId="1FE587FD" w14:textId="77777777" w:rsidR="0050768A" w:rsidRDefault="0050768A">
            <w:pPr>
              <w:pStyle w:val="ConsPlusNormal"/>
            </w:pPr>
            <w:r>
              <w:t>КГБУЗ "Красноярская межрайонная клиническая больница скорой медицинской помощи имени Н.С. Карповича"</w:t>
            </w:r>
          </w:p>
        </w:tc>
        <w:tc>
          <w:tcPr>
            <w:tcW w:w="1814" w:type="dxa"/>
          </w:tcPr>
          <w:p w14:paraId="439EB7D2" w14:textId="77777777" w:rsidR="0050768A" w:rsidRDefault="0050768A">
            <w:pPr>
              <w:pStyle w:val="ConsPlusNormal"/>
              <w:jc w:val="center"/>
            </w:pPr>
            <w:r>
              <w:t>+</w:t>
            </w:r>
          </w:p>
        </w:tc>
        <w:tc>
          <w:tcPr>
            <w:tcW w:w="1417" w:type="dxa"/>
          </w:tcPr>
          <w:p w14:paraId="3AFED4FF" w14:textId="77777777" w:rsidR="0050768A" w:rsidRDefault="0050768A">
            <w:pPr>
              <w:pStyle w:val="ConsPlusNormal"/>
            </w:pPr>
          </w:p>
        </w:tc>
        <w:tc>
          <w:tcPr>
            <w:tcW w:w="1814" w:type="dxa"/>
          </w:tcPr>
          <w:p w14:paraId="5D3E0F14" w14:textId="77777777" w:rsidR="0050768A" w:rsidRDefault="0050768A">
            <w:pPr>
              <w:pStyle w:val="ConsPlusNormal"/>
            </w:pPr>
          </w:p>
        </w:tc>
      </w:tr>
      <w:tr w:rsidR="0050768A" w14:paraId="52F0DEF3" w14:textId="77777777">
        <w:tc>
          <w:tcPr>
            <w:tcW w:w="850" w:type="dxa"/>
          </w:tcPr>
          <w:p w14:paraId="05E8EA8A" w14:textId="77777777" w:rsidR="0050768A" w:rsidRDefault="0050768A">
            <w:pPr>
              <w:pStyle w:val="ConsPlusNormal"/>
            </w:pPr>
            <w:r>
              <w:t>12</w:t>
            </w:r>
          </w:p>
        </w:tc>
        <w:tc>
          <w:tcPr>
            <w:tcW w:w="3175" w:type="dxa"/>
          </w:tcPr>
          <w:p w14:paraId="537A6362" w14:textId="77777777" w:rsidR="0050768A" w:rsidRDefault="0050768A">
            <w:pPr>
              <w:pStyle w:val="ConsPlusNormal"/>
            </w:pPr>
            <w:r>
              <w:t>КГБУЗ "Красноярская межрайонная клиническая больница N 20 имени И.С. Берзона"</w:t>
            </w:r>
          </w:p>
        </w:tc>
        <w:tc>
          <w:tcPr>
            <w:tcW w:w="1814" w:type="dxa"/>
          </w:tcPr>
          <w:p w14:paraId="194389BC" w14:textId="77777777" w:rsidR="0050768A" w:rsidRDefault="0050768A">
            <w:pPr>
              <w:pStyle w:val="ConsPlusNormal"/>
              <w:jc w:val="center"/>
            </w:pPr>
            <w:r>
              <w:t>+</w:t>
            </w:r>
          </w:p>
        </w:tc>
        <w:tc>
          <w:tcPr>
            <w:tcW w:w="1417" w:type="dxa"/>
          </w:tcPr>
          <w:p w14:paraId="4F07B0B0" w14:textId="77777777" w:rsidR="0050768A" w:rsidRDefault="0050768A">
            <w:pPr>
              <w:pStyle w:val="ConsPlusNormal"/>
            </w:pPr>
          </w:p>
        </w:tc>
        <w:tc>
          <w:tcPr>
            <w:tcW w:w="1814" w:type="dxa"/>
          </w:tcPr>
          <w:p w14:paraId="75121D09" w14:textId="77777777" w:rsidR="0050768A" w:rsidRDefault="0050768A">
            <w:pPr>
              <w:pStyle w:val="ConsPlusNormal"/>
            </w:pPr>
          </w:p>
        </w:tc>
      </w:tr>
      <w:tr w:rsidR="0050768A" w14:paraId="0001CF4A" w14:textId="77777777">
        <w:tc>
          <w:tcPr>
            <w:tcW w:w="850" w:type="dxa"/>
          </w:tcPr>
          <w:p w14:paraId="7DA5F3B4" w14:textId="77777777" w:rsidR="0050768A" w:rsidRDefault="0050768A">
            <w:pPr>
              <w:pStyle w:val="ConsPlusNormal"/>
            </w:pPr>
            <w:r>
              <w:t>13</w:t>
            </w:r>
          </w:p>
        </w:tc>
        <w:tc>
          <w:tcPr>
            <w:tcW w:w="3175" w:type="dxa"/>
          </w:tcPr>
          <w:p w14:paraId="62834204" w14:textId="77777777" w:rsidR="0050768A" w:rsidRDefault="0050768A">
            <w:pPr>
              <w:pStyle w:val="ConsPlusNormal"/>
            </w:pPr>
            <w:r>
              <w:t>КГБУЗ "Красноярский краевой госпиталь для ветеранов войн"</w:t>
            </w:r>
          </w:p>
        </w:tc>
        <w:tc>
          <w:tcPr>
            <w:tcW w:w="1814" w:type="dxa"/>
          </w:tcPr>
          <w:p w14:paraId="60887695" w14:textId="77777777" w:rsidR="0050768A" w:rsidRDefault="0050768A">
            <w:pPr>
              <w:pStyle w:val="ConsPlusNormal"/>
              <w:jc w:val="center"/>
            </w:pPr>
            <w:r>
              <w:t>+</w:t>
            </w:r>
          </w:p>
        </w:tc>
        <w:tc>
          <w:tcPr>
            <w:tcW w:w="1417" w:type="dxa"/>
          </w:tcPr>
          <w:p w14:paraId="6E3A17E1" w14:textId="77777777" w:rsidR="0050768A" w:rsidRDefault="0050768A">
            <w:pPr>
              <w:pStyle w:val="ConsPlusNormal"/>
            </w:pPr>
          </w:p>
        </w:tc>
        <w:tc>
          <w:tcPr>
            <w:tcW w:w="1814" w:type="dxa"/>
          </w:tcPr>
          <w:p w14:paraId="45B30634" w14:textId="77777777" w:rsidR="0050768A" w:rsidRDefault="0050768A">
            <w:pPr>
              <w:pStyle w:val="ConsPlusNormal"/>
            </w:pPr>
          </w:p>
        </w:tc>
      </w:tr>
      <w:tr w:rsidR="0050768A" w14:paraId="6ACAFAFD" w14:textId="77777777">
        <w:tc>
          <w:tcPr>
            <w:tcW w:w="850" w:type="dxa"/>
          </w:tcPr>
          <w:p w14:paraId="6079E78E" w14:textId="77777777" w:rsidR="0050768A" w:rsidRDefault="0050768A">
            <w:pPr>
              <w:pStyle w:val="ConsPlusNormal"/>
            </w:pPr>
            <w:r>
              <w:t>14</w:t>
            </w:r>
          </w:p>
        </w:tc>
        <w:tc>
          <w:tcPr>
            <w:tcW w:w="3175" w:type="dxa"/>
          </w:tcPr>
          <w:p w14:paraId="3FB509BB" w14:textId="77777777" w:rsidR="0050768A" w:rsidRDefault="0050768A">
            <w:pPr>
              <w:pStyle w:val="ConsPlusNormal"/>
            </w:pPr>
            <w:r>
              <w:t>КГБУЗ "Красноярский краевой клинический онкологический диспансер имени А.И. Крыжановского"</w:t>
            </w:r>
          </w:p>
        </w:tc>
        <w:tc>
          <w:tcPr>
            <w:tcW w:w="1814" w:type="dxa"/>
          </w:tcPr>
          <w:p w14:paraId="1F4315CA" w14:textId="77777777" w:rsidR="0050768A" w:rsidRDefault="0050768A">
            <w:pPr>
              <w:pStyle w:val="ConsPlusNormal"/>
              <w:jc w:val="center"/>
            </w:pPr>
            <w:r>
              <w:t>+</w:t>
            </w:r>
          </w:p>
        </w:tc>
        <w:tc>
          <w:tcPr>
            <w:tcW w:w="1417" w:type="dxa"/>
          </w:tcPr>
          <w:p w14:paraId="6BA7AB77" w14:textId="77777777" w:rsidR="0050768A" w:rsidRDefault="0050768A">
            <w:pPr>
              <w:pStyle w:val="ConsPlusNormal"/>
            </w:pPr>
          </w:p>
        </w:tc>
        <w:tc>
          <w:tcPr>
            <w:tcW w:w="1814" w:type="dxa"/>
          </w:tcPr>
          <w:p w14:paraId="1A69E034" w14:textId="77777777" w:rsidR="0050768A" w:rsidRDefault="0050768A">
            <w:pPr>
              <w:pStyle w:val="ConsPlusNormal"/>
            </w:pPr>
          </w:p>
        </w:tc>
      </w:tr>
      <w:tr w:rsidR="0050768A" w14:paraId="061BDA6F" w14:textId="77777777">
        <w:tc>
          <w:tcPr>
            <w:tcW w:w="850" w:type="dxa"/>
          </w:tcPr>
          <w:p w14:paraId="080B9C6C" w14:textId="77777777" w:rsidR="0050768A" w:rsidRDefault="0050768A">
            <w:pPr>
              <w:pStyle w:val="ConsPlusNormal"/>
            </w:pPr>
            <w:r>
              <w:t>15</w:t>
            </w:r>
          </w:p>
        </w:tc>
        <w:tc>
          <w:tcPr>
            <w:tcW w:w="3175" w:type="dxa"/>
          </w:tcPr>
          <w:p w14:paraId="407C8CEA" w14:textId="77777777" w:rsidR="0050768A" w:rsidRDefault="0050768A">
            <w:pPr>
              <w:pStyle w:val="ConsPlusNormal"/>
            </w:pPr>
            <w:r>
              <w:t>КГБУЗ "Красноярский краевой врачебно-физкультурный диспансер"</w:t>
            </w:r>
          </w:p>
        </w:tc>
        <w:tc>
          <w:tcPr>
            <w:tcW w:w="1814" w:type="dxa"/>
          </w:tcPr>
          <w:p w14:paraId="0536B0E6" w14:textId="77777777" w:rsidR="0050768A" w:rsidRDefault="0050768A">
            <w:pPr>
              <w:pStyle w:val="ConsPlusNormal"/>
            </w:pPr>
          </w:p>
        </w:tc>
        <w:tc>
          <w:tcPr>
            <w:tcW w:w="1417" w:type="dxa"/>
          </w:tcPr>
          <w:p w14:paraId="1E2D0A66" w14:textId="77777777" w:rsidR="0050768A" w:rsidRDefault="0050768A">
            <w:pPr>
              <w:pStyle w:val="ConsPlusNormal"/>
            </w:pPr>
          </w:p>
        </w:tc>
        <w:tc>
          <w:tcPr>
            <w:tcW w:w="1814" w:type="dxa"/>
          </w:tcPr>
          <w:p w14:paraId="40F4B04A" w14:textId="77777777" w:rsidR="0050768A" w:rsidRDefault="0050768A">
            <w:pPr>
              <w:pStyle w:val="ConsPlusNormal"/>
              <w:jc w:val="center"/>
            </w:pPr>
            <w:r>
              <w:t>+</w:t>
            </w:r>
          </w:p>
        </w:tc>
      </w:tr>
      <w:tr w:rsidR="0050768A" w14:paraId="37BC8D9E" w14:textId="77777777">
        <w:tc>
          <w:tcPr>
            <w:tcW w:w="850" w:type="dxa"/>
          </w:tcPr>
          <w:p w14:paraId="759775BD" w14:textId="77777777" w:rsidR="0050768A" w:rsidRDefault="0050768A">
            <w:pPr>
              <w:pStyle w:val="ConsPlusNormal"/>
            </w:pPr>
            <w:r>
              <w:t>16</w:t>
            </w:r>
          </w:p>
        </w:tc>
        <w:tc>
          <w:tcPr>
            <w:tcW w:w="3175" w:type="dxa"/>
          </w:tcPr>
          <w:p w14:paraId="4E8CD450" w14:textId="77777777" w:rsidR="0050768A" w:rsidRDefault="0050768A">
            <w:pPr>
              <w:pStyle w:val="ConsPlusNormal"/>
            </w:pPr>
            <w:r>
              <w:t>КГБУЗ "Каратузская районная больница"</w:t>
            </w:r>
          </w:p>
        </w:tc>
        <w:tc>
          <w:tcPr>
            <w:tcW w:w="1814" w:type="dxa"/>
          </w:tcPr>
          <w:p w14:paraId="0BB9D642" w14:textId="77777777" w:rsidR="0050768A" w:rsidRDefault="0050768A">
            <w:pPr>
              <w:pStyle w:val="ConsPlusNormal"/>
              <w:jc w:val="center"/>
            </w:pPr>
            <w:r>
              <w:t>+</w:t>
            </w:r>
          </w:p>
        </w:tc>
        <w:tc>
          <w:tcPr>
            <w:tcW w:w="1417" w:type="dxa"/>
          </w:tcPr>
          <w:p w14:paraId="735D699B" w14:textId="77777777" w:rsidR="0050768A" w:rsidRDefault="0050768A">
            <w:pPr>
              <w:pStyle w:val="ConsPlusNormal"/>
              <w:jc w:val="center"/>
            </w:pPr>
            <w:r>
              <w:t>+</w:t>
            </w:r>
          </w:p>
        </w:tc>
        <w:tc>
          <w:tcPr>
            <w:tcW w:w="1814" w:type="dxa"/>
          </w:tcPr>
          <w:p w14:paraId="61A95206" w14:textId="77777777" w:rsidR="0050768A" w:rsidRDefault="0050768A">
            <w:pPr>
              <w:pStyle w:val="ConsPlusNormal"/>
            </w:pPr>
          </w:p>
        </w:tc>
      </w:tr>
      <w:tr w:rsidR="0050768A" w14:paraId="11DD9A4D" w14:textId="77777777">
        <w:tc>
          <w:tcPr>
            <w:tcW w:w="850" w:type="dxa"/>
          </w:tcPr>
          <w:p w14:paraId="5791AD48" w14:textId="77777777" w:rsidR="0050768A" w:rsidRDefault="0050768A">
            <w:pPr>
              <w:pStyle w:val="ConsPlusNormal"/>
            </w:pPr>
            <w:r>
              <w:t>17</w:t>
            </w:r>
          </w:p>
        </w:tc>
        <w:tc>
          <w:tcPr>
            <w:tcW w:w="3175" w:type="dxa"/>
          </w:tcPr>
          <w:p w14:paraId="0AB1768E" w14:textId="77777777" w:rsidR="0050768A" w:rsidRDefault="0050768A">
            <w:pPr>
              <w:pStyle w:val="ConsPlusNormal"/>
            </w:pPr>
            <w:r>
              <w:t>КГБУЗ "Лесосибирская межрайонная больница"</w:t>
            </w:r>
          </w:p>
        </w:tc>
        <w:tc>
          <w:tcPr>
            <w:tcW w:w="1814" w:type="dxa"/>
          </w:tcPr>
          <w:p w14:paraId="551DDF6E" w14:textId="77777777" w:rsidR="0050768A" w:rsidRDefault="0050768A">
            <w:pPr>
              <w:pStyle w:val="ConsPlusNormal"/>
              <w:jc w:val="center"/>
            </w:pPr>
            <w:r>
              <w:t>+</w:t>
            </w:r>
          </w:p>
        </w:tc>
        <w:tc>
          <w:tcPr>
            <w:tcW w:w="1417" w:type="dxa"/>
          </w:tcPr>
          <w:p w14:paraId="7611617D" w14:textId="77777777" w:rsidR="0050768A" w:rsidRDefault="0050768A">
            <w:pPr>
              <w:pStyle w:val="ConsPlusNormal"/>
            </w:pPr>
          </w:p>
        </w:tc>
        <w:tc>
          <w:tcPr>
            <w:tcW w:w="1814" w:type="dxa"/>
          </w:tcPr>
          <w:p w14:paraId="13D5F325" w14:textId="77777777" w:rsidR="0050768A" w:rsidRDefault="0050768A">
            <w:pPr>
              <w:pStyle w:val="ConsPlusNormal"/>
            </w:pPr>
          </w:p>
        </w:tc>
      </w:tr>
      <w:tr w:rsidR="0050768A" w14:paraId="07B3866A" w14:textId="77777777">
        <w:tc>
          <w:tcPr>
            <w:tcW w:w="850" w:type="dxa"/>
          </w:tcPr>
          <w:p w14:paraId="7D7536DD" w14:textId="77777777" w:rsidR="0050768A" w:rsidRDefault="0050768A">
            <w:pPr>
              <w:pStyle w:val="ConsPlusNormal"/>
            </w:pPr>
            <w:r>
              <w:t>18</w:t>
            </w:r>
          </w:p>
        </w:tc>
        <w:tc>
          <w:tcPr>
            <w:tcW w:w="3175" w:type="dxa"/>
          </w:tcPr>
          <w:p w14:paraId="14C6B3A6" w14:textId="77777777" w:rsidR="0050768A" w:rsidRDefault="0050768A">
            <w:pPr>
              <w:pStyle w:val="ConsPlusNormal"/>
            </w:pPr>
            <w:r>
              <w:t>КГБУЗ "Норильская межрайонная детская больница"</w:t>
            </w:r>
          </w:p>
        </w:tc>
        <w:tc>
          <w:tcPr>
            <w:tcW w:w="1814" w:type="dxa"/>
          </w:tcPr>
          <w:p w14:paraId="25E6A86B" w14:textId="77777777" w:rsidR="0050768A" w:rsidRDefault="0050768A">
            <w:pPr>
              <w:pStyle w:val="ConsPlusNormal"/>
              <w:jc w:val="center"/>
            </w:pPr>
            <w:r>
              <w:t>+</w:t>
            </w:r>
          </w:p>
        </w:tc>
        <w:tc>
          <w:tcPr>
            <w:tcW w:w="1417" w:type="dxa"/>
          </w:tcPr>
          <w:p w14:paraId="1CD7E4CB" w14:textId="77777777" w:rsidR="0050768A" w:rsidRDefault="0050768A">
            <w:pPr>
              <w:pStyle w:val="ConsPlusNormal"/>
              <w:jc w:val="center"/>
            </w:pPr>
            <w:r>
              <w:t>+</w:t>
            </w:r>
          </w:p>
        </w:tc>
        <w:tc>
          <w:tcPr>
            <w:tcW w:w="1814" w:type="dxa"/>
          </w:tcPr>
          <w:p w14:paraId="21710402" w14:textId="77777777" w:rsidR="0050768A" w:rsidRDefault="0050768A">
            <w:pPr>
              <w:pStyle w:val="ConsPlusNormal"/>
              <w:jc w:val="center"/>
            </w:pPr>
            <w:r>
              <w:t>+</w:t>
            </w:r>
          </w:p>
        </w:tc>
      </w:tr>
      <w:tr w:rsidR="0050768A" w14:paraId="5E7A06DB" w14:textId="77777777">
        <w:tc>
          <w:tcPr>
            <w:tcW w:w="850" w:type="dxa"/>
          </w:tcPr>
          <w:p w14:paraId="0D384124" w14:textId="77777777" w:rsidR="0050768A" w:rsidRDefault="0050768A">
            <w:pPr>
              <w:pStyle w:val="ConsPlusNormal"/>
            </w:pPr>
            <w:r>
              <w:t>19</w:t>
            </w:r>
          </w:p>
        </w:tc>
        <w:tc>
          <w:tcPr>
            <w:tcW w:w="3175" w:type="dxa"/>
          </w:tcPr>
          <w:p w14:paraId="4227B122" w14:textId="77777777" w:rsidR="0050768A" w:rsidRDefault="0050768A">
            <w:pPr>
              <w:pStyle w:val="ConsPlusNormal"/>
            </w:pPr>
            <w:r>
              <w:t>КГБУЗ "Норильская межрайонная больница N 1"</w:t>
            </w:r>
          </w:p>
        </w:tc>
        <w:tc>
          <w:tcPr>
            <w:tcW w:w="1814" w:type="dxa"/>
          </w:tcPr>
          <w:p w14:paraId="07C341E4" w14:textId="77777777" w:rsidR="0050768A" w:rsidRDefault="0050768A">
            <w:pPr>
              <w:pStyle w:val="ConsPlusNormal"/>
              <w:jc w:val="center"/>
            </w:pPr>
            <w:r>
              <w:t>+</w:t>
            </w:r>
          </w:p>
        </w:tc>
        <w:tc>
          <w:tcPr>
            <w:tcW w:w="1417" w:type="dxa"/>
          </w:tcPr>
          <w:p w14:paraId="68C387D1" w14:textId="77777777" w:rsidR="0050768A" w:rsidRDefault="0050768A">
            <w:pPr>
              <w:pStyle w:val="ConsPlusNormal"/>
            </w:pPr>
          </w:p>
        </w:tc>
        <w:tc>
          <w:tcPr>
            <w:tcW w:w="1814" w:type="dxa"/>
          </w:tcPr>
          <w:p w14:paraId="303E3B69" w14:textId="77777777" w:rsidR="0050768A" w:rsidRDefault="0050768A">
            <w:pPr>
              <w:pStyle w:val="ConsPlusNormal"/>
            </w:pPr>
          </w:p>
        </w:tc>
      </w:tr>
      <w:tr w:rsidR="0050768A" w14:paraId="792F8103" w14:textId="77777777">
        <w:tc>
          <w:tcPr>
            <w:tcW w:w="850" w:type="dxa"/>
          </w:tcPr>
          <w:p w14:paraId="0A65E5FD" w14:textId="77777777" w:rsidR="0050768A" w:rsidRDefault="0050768A">
            <w:pPr>
              <w:pStyle w:val="ConsPlusNormal"/>
            </w:pPr>
            <w:r>
              <w:t>20</w:t>
            </w:r>
          </w:p>
        </w:tc>
        <w:tc>
          <w:tcPr>
            <w:tcW w:w="3175" w:type="dxa"/>
          </w:tcPr>
          <w:p w14:paraId="0234DA01" w14:textId="77777777" w:rsidR="0050768A" w:rsidRDefault="0050768A">
            <w:pPr>
              <w:pStyle w:val="ConsPlusNormal"/>
            </w:pPr>
            <w:r>
              <w:t>АО "Санаторий "Красноярское Загорье"</w:t>
            </w:r>
          </w:p>
        </w:tc>
        <w:tc>
          <w:tcPr>
            <w:tcW w:w="1814" w:type="dxa"/>
          </w:tcPr>
          <w:p w14:paraId="409C0997" w14:textId="77777777" w:rsidR="0050768A" w:rsidRDefault="0050768A">
            <w:pPr>
              <w:pStyle w:val="ConsPlusNormal"/>
              <w:jc w:val="center"/>
            </w:pPr>
            <w:r>
              <w:t>+</w:t>
            </w:r>
          </w:p>
        </w:tc>
        <w:tc>
          <w:tcPr>
            <w:tcW w:w="1417" w:type="dxa"/>
          </w:tcPr>
          <w:p w14:paraId="3D28CCA9" w14:textId="77777777" w:rsidR="0050768A" w:rsidRDefault="0050768A">
            <w:pPr>
              <w:pStyle w:val="ConsPlusNormal"/>
            </w:pPr>
          </w:p>
        </w:tc>
        <w:tc>
          <w:tcPr>
            <w:tcW w:w="1814" w:type="dxa"/>
          </w:tcPr>
          <w:p w14:paraId="614041F7" w14:textId="77777777" w:rsidR="0050768A" w:rsidRDefault="0050768A">
            <w:pPr>
              <w:pStyle w:val="ConsPlusNormal"/>
            </w:pPr>
          </w:p>
        </w:tc>
      </w:tr>
      <w:tr w:rsidR="0050768A" w14:paraId="73DF2DC9" w14:textId="77777777">
        <w:tc>
          <w:tcPr>
            <w:tcW w:w="850" w:type="dxa"/>
          </w:tcPr>
          <w:p w14:paraId="2E753997" w14:textId="77777777" w:rsidR="0050768A" w:rsidRDefault="0050768A">
            <w:pPr>
              <w:pStyle w:val="ConsPlusNormal"/>
            </w:pPr>
            <w:r>
              <w:t>21</w:t>
            </w:r>
          </w:p>
        </w:tc>
        <w:tc>
          <w:tcPr>
            <w:tcW w:w="3175" w:type="dxa"/>
          </w:tcPr>
          <w:p w14:paraId="622F261A" w14:textId="77777777" w:rsidR="0050768A" w:rsidRDefault="0050768A">
            <w:pPr>
              <w:pStyle w:val="ConsPlusNormal"/>
            </w:pPr>
            <w:r>
              <w:t>ООО "АртраВита"</w:t>
            </w:r>
          </w:p>
        </w:tc>
        <w:tc>
          <w:tcPr>
            <w:tcW w:w="1814" w:type="dxa"/>
          </w:tcPr>
          <w:p w14:paraId="45D5A1E4" w14:textId="77777777" w:rsidR="0050768A" w:rsidRDefault="0050768A">
            <w:pPr>
              <w:pStyle w:val="ConsPlusNormal"/>
            </w:pPr>
          </w:p>
        </w:tc>
        <w:tc>
          <w:tcPr>
            <w:tcW w:w="1417" w:type="dxa"/>
          </w:tcPr>
          <w:p w14:paraId="2FB077A1" w14:textId="77777777" w:rsidR="0050768A" w:rsidRDefault="0050768A">
            <w:pPr>
              <w:pStyle w:val="ConsPlusNormal"/>
              <w:jc w:val="center"/>
            </w:pPr>
            <w:r>
              <w:t>+</w:t>
            </w:r>
          </w:p>
        </w:tc>
        <w:tc>
          <w:tcPr>
            <w:tcW w:w="1814" w:type="dxa"/>
          </w:tcPr>
          <w:p w14:paraId="1FEA2020" w14:textId="77777777" w:rsidR="0050768A" w:rsidRDefault="0050768A">
            <w:pPr>
              <w:pStyle w:val="ConsPlusNormal"/>
              <w:jc w:val="center"/>
            </w:pPr>
            <w:r>
              <w:t>+</w:t>
            </w:r>
          </w:p>
        </w:tc>
      </w:tr>
      <w:tr w:rsidR="0050768A" w14:paraId="6F88FECB" w14:textId="77777777">
        <w:tc>
          <w:tcPr>
            <w:tcW w:w="850" w:type="dxa"/>
          </w:tcPr>
          <w:p w14:paraId="53EC60C5" w14:textId="77777777" w:rsidR="0050768A" w:rsidRDefault="0050768A">
            <w:pPr>
              <w:pStyle w:val="ConsPlusNormal"/>
            </w:pPr>
            <w:r>
              <w:t>22</w:t>
            </w:r>
          </w:p>
        </w:tc>
        <w:tc>
          <w:tcPr>
            <w:tcW w:w="3175" w:type="dxa"/>
          </w:tcPr>
          <w:p w14:paraId="2E493D02" w14:textId="77777777" w:rsidR="0050768A" w:rsidRDefault="0050768A">
            <w:pPr>
              <w:pStyle w:val="ConsPlusNormal"/>
            </w:pPr>
            <w:r>
              <w:t>ООО "Виктория"</w:t>
            </w:r>
          </w:p>
        </w:tc>
        <w:tc>
          <w:tcPr>
            <w:tcW w:w="1814" w:type="dxa"/>
          </w:tcPr>
          <w:p w14:paraId="4AB64E97" w14:textId="77777777" w:rsidR="0050768A" w:rsidRDefault="0050768A">
            <w:pPr>
              <w:pStyle w:val="ConsPlusNormal"/>
            </w:pPr>
          </w:p>
        </w:tc>
        <w:tc>
          <w:tcPr>
            <w:tcW w:w="1417" w:type="dxa"/>
          </w:tcPr>
          <w:p w14:paraId="4EF1E107" w14:textId="77777777" w:rsidR="0050768A" w:rsidRDefault="0050768A">
            <w:pPr>
              <w:pStyle w:val="ConsPlusNormal"/>
              <w:jc w:val="center"/>
            </w:pPr>
            <w:r>
              <w:t>+</w:t>
            </w:r>
          </w:p>
        </w:tc>
        <w:tc>
          <w:tcPr>
            <w:tcW w:w="1814" w:type="dxa"/>
          </w:tcPr>
          <w:p w14:paraId="3052B225" w14:textId="77777777" w:rsidR="0050768A" w:rsidRDefault="0050768A">
            <w:pPr>
              <w:pStyle w:val="ConsPlusNormal"/>
              <w:jc w:val="center"/>
            </w:pPr>
            <w:r>
              <w:t>+</w:t>
            </w:r>
          </w:p>
        </w:tc>
      </w:tr>
      <w:tr w:rsidR="0050768A" w14:paraId="07C0E33E" w14:textId="77777777">
        <w:tc>
          <w:tcPr>
            <w:tcW w:w="850" w:type="dxa"/>
          </w:tcPr>
          <w:p w14:paraId="75A3AB47" w14:textId="77777777" w:rsidR="0050768A" w:rsidRDefault="0050768A">
            <w:pPr>
              <w:pStyle w:val="ConsPlusNormal"/>
            </w:pPr>
            <w:r>
              <w:t>23</w:t>
            </w:r>
          </w:p>
        </w:tc>
        <w:tc>
          <w:tcPr>
            <w:tcW w:w="3175" w:type="dxa"/>
          </w:tcPr>
          <w:p w14:paraId="22EEB49C" w14:textId="77777777" w:rsidR="0050768A" w:rsidRDefault="0050768A">
            <w:pPr>
              <w:pStyle w:val="ConsPlusNormal"/>
            </w:pPr>
            <w:r>
              <w:t>ООО "Доктор-сервис"</w:t>
            </w:r>
          </w:p>
        </w:tc>
        <w:tc>
          <w:tcPr>
            <w:tcW w:w="1814" w:type="dxa"/>
          </w:tcPr>
          <w:p w14:paraId="3A939B37" w14:textId="77777777" w:rsidR="0050768A" w:rsidRDefault="0050768A">
            <w:pPr>
              <w:pStyle w:val="ConsPlusNormal"/>
            </w:pPr>
          </w:p>
        </w:tc>
        <w:tc>
          <w:tcPr>
            <w:tcW w:w="1417" w:type="dxa"/>
          </w:tcPr>
          <w:p w14:paraId="4BB65EF4" w14:textId="77777777" w:rsidR="0050768A" w:rsidRDefault="0050768A">
            <w:pPr>
              <w:pStyle w:val="ConsPlusNormal"/>
              <w:jc w:val="center"/>
            </w:pPr>
            <w:r>
              <w:t>+</w:t>
            </w:r>
          </w:p>
        </w:tc>
        <w:tc>
          <w:tcPr>
            <w:tcW w:w="1814" w:type="dxa"/>
          </w:tcPr>
          <w:p w14:paraId="2E65858B" w14:textId="77777777" w:rsidR="0050768A" w:rsidRDefault="0050768A">
            <w:pPr>
              <w:pStyle w:val="ConsPlusNormal"/>
            </w:pPr>
          </w:p>
        </w:tc>
      </w:tr>
      <w:tr w:rsidR="0050768A" w14:paraId="216A5DBA" w14:textId="77777777">
        <w:tc>
          <w:tcPr>
            <w:tcW w:w="850" w:type="dxa"/>
          </w:tcPr>
          <w:p w14:paraId="0DDA686A" w14:textId="77777777" w:rsidR="0050768A" w:rsidRDefault="0050768A">
            <w:pPr>
              <w:pStyle w:val="ConsPlusNormal"/>
            </w:pPr>
            <w:r>
              <w:t>24</w:t>
            </w:r>
          </w:p>
        </w:tc>
        <w:tc>
          <w:tcPr>
            <w:tcW w:w="3175" w:type="dxa"/>
          </w:tcPr>
          <w:p w14:paraId="0EE46867" w14:textId="77777777" w:rsidR="0050768A" w:rsidRDefault="0050768A">
            <w:pPr>
              <w:pStyle w:val="ConsPlusNormal"/>
            </w:pPr>
            <w:r>
              <w:t>ООО "Медобслуживание"</w:t>
            </w:r>
          </w:p>
        </w:tc>
        <w:tc>
          <w:tcPr>
            <w:tcW w:w="1814" w:type="dxa"/>
          </w:tcPr>
          <w:p w14:paraId="6B85EC3D" w14:textId="77777777" w:rsidR="0050768A" w:rsidRDefault="0050768A">
            <w:pPr>
              <w:pStyle w:val="ConsPlusNormal"/>
            </w:pPr>
          </w:p>
        </w:tc>
        <w:tc>
          <w:tcPr>
            <w:tcW w:w="1417" w:type="dxa"/>
          </w:tcPr>
          <w:p w14:paraId="0BC4E28A" w14:textId="77777777" w:rsidR="0050768A" w:rsidRDefault="0050768A">
            <w:pPr>
              <w:pStyle w:val="ConsPlusNormal"/>
              <w:jc w:val="center"/>
            </w:pPr>
            <w:r>
              <w:t>+</w:t>
            </w:r>
          </w:p>
        </w:tc>
        <w:tc>
          <w:tcPr>
            <w:tcW w:w="1814" w:type="dxa"/>
          </w:tcPr>
          <w:p w14:paraId="1B337DB6" w14:textId="77777777" w:rsidR="0050768A" w:rsidRDefault="0050768A">
            <w:pPr>
              <w:pStyle w:val="ConsPlusNormal"/>
              <w:jc w:val="center"/>
            </w:pPr>
            <w:r>
              <w:t>+</w:t>
            </w:r>
          </w:p>
        </w:tc>
      </w:tr>
      <w:tr w:rsidR="0050768A" w14:paraId="78055F0C" w14:textId="77777777">
        <w:tc>
          <w:tcPr>
            <w:tcW w:w="850" w:type="dxa"/>
          </w:tcPr>
          <w:p w14:paraId="089A5B4D" w14:textId="77777777" w:rsidR="0050768A" w:rsidRDefault="0050768A">
            <w:pPr>
              <w:pStyle w:val="ConsPlusNormal"/>
            </w:pPr>
            <w:r>
              <w:t>25</w:t>
            </w:r>
          </w:p>
        </w:tc>
        <w:tc>
          <w:tcPr>
            <w:tcW w:w="3175" w:type="dxa"/>
          </w:tcPr>
          <w:p w14:paraId="24AD4B54" w14:textId="77777777" w:rsidR="0050768A" w:rsidRDefault="0050768A">
            <w:pPr>
              <w:pStyle w:val="ConsPlusNormal"/>
            </w:pPr>
            <w:r>
              <w:t>ООО Центр здоровья "Виктория"</w:t>
            </w:r>
          </w:p>
        </w:tc>
        <w:tc>
          <w:tcPr>
            <w:tcW w:w="1814" w:type="dxa"/>
          </w:tcPr>
          <w:p w14:paraId="272F8B64" w14:textId="77777777" w:rsidR="0050768A" w:rsidRDefault="0050768A">
            <w:pPr>
              <w:pStyle w:val="ConsPlusNormal"/>
            </w:pPr>
          </w:p>
        </w:tc>
        <w:tc>
          <w:tcPr>
            <w:tcW w:w="1417" w:type="dxa"/>
          </w:tcPr>
          <w:p w14:paraId="660345CE" w14:textId="77777777" w:rsidR="0050768A" w:rsidRDefault="0050768A">
            <w:pPr>
              <w:pStyle w:val="ConsPlusNormal"/>
              <w:jc w:val="center"/>
            </w:pPr>
            <w:r>
              <w:t>+</w:t>
            </w:r>
          </w:p>
        </w:tc>
        <w:tc>
          <w:tcPr>
            <w:tcW w:w="1814" w:type="dxa"/>
          </w:tcPr>
          <w:p w14:paraId="2699DECE" w14:textId="77777777" w:rsidR="0050768A" w:rsidRDefault="0050768A">
            <w:pPr>
              <w:pStyle w:val="ConsPlusNormal"/>
              <w:jc w:val="center"/>
            </w:pPr>
            <w:r>
              <w:t>+</w:t>
            </w:r>
          </w:p>
        </w:tc>
      </w:tr>
      <w:tr w:rsidR="0050768A" w14:paraId="5A67ED76" w14:textId="77777777">
        <w:tc>
          <w:tcPr>
            <w:tcW w:w="850" w:type="dxa"/>
          </w:tcPr>
          <w:p w14:paraId="011C43E1" w14:textId="77777777" w:rsidR="0050768A" w:rsidRDefault="0050768A">
            <w:pPr>
              <w:pStyle w:val="ConsPlusNormal"/>
            </w:pPr>
            <w:r>
              <w:t>26</w:t>
            </w:r>
          </w:p>
        </w:tc>
        <w:tc>
          <w:tcPr>
            <w:tcW w:w="3175" w:type="dxa"/>
          </w:tcPr>
          <w:p w14:paraId="3464AD3C" w14:textId="77777777" w:rsidR="0050768A" w:rsidRDefault="0050768A">
            <w:pPr>
              <w:pStyle w:val="ConsPlusNormal"/>
            </w:pPr>
            <w:r>
              <w:t>ООО "Центр Современной Кардиологии"</w:t>
            </w:r>
          </w:p>
        </w:tc>
        <w:tc>
          <w:tcPr>
            <w:tcW w:w="1814" w:type="dxa"/>
          </w:tcPr>
          <w:p w14:paraId="1556ADDE" w14:textId="77777777" w:rsidR="0050768A" w:rsidRDefault="0050768A">
            <w:pPr>
              <w:pStyle w:val="ConsPlusNormal"/>
            </w:pPr>
          </w:p>
        </w:tc>
        <w:tc>
          <w:tcPr>
            <w:tcW w:w="1417" w:type="dxa"/>
          </w:tcPr>
          <w:p w14:paraId="3958DF2D" w14:textId="77777777" w:rsidR="0050768A" w:rsidRDefault="0050768A">
            <w:pPr>
              <w:pStyle w:val="ConsPlusNormal"/>
              <w:jc w:val="center"/>
            </w:pPr>
            <w:r>
              <w:t>+</w:t>
            </w:r>
          </w:p>
        </w:tc>
        <w:tc>
          <w:tcPr>
            <w:tcW w:w="1814" w:type="dxa"/>
          </w:tcPr>
          <w:p w14:paraId="2176820D" w14:textId="77777777" w:rsidR="0050768A" w:rsidRDefault="0050768A">
            <w:pPr>
              <w:pStyle w:val="ConsPlusNormal"/>
              <w:jc w:val="center"/>
            </w:pPr>
            <w:r>
              <w:t>+</w:t>
            </w:r>
          </w:p>
        </w:tc>
      </w:tr>
      <w:tr w:rsidR="0050768A" w14:paraId="1DF93891" w14:textId="77777777">
        <w:tc>
          <w:tcPr>
            <w:tcW w:w="850" w:type="dxa"/>
          </w:tcPr>
          <w:p w14:paraId="600D9F4F" w14:textId="77777777" w:rsidR="0050768A" w:rsidRDefault="0050768A">
            <w:pPr>
              <w:pStyle w:val="ConsPlusNormal"/>
            </w:pPr>
            <w:r>
              <w:t>27</w:t>
            </w:r>
          </w:p>
        </w:tc>
        <w:tc>
          <w:tcPr>
            <w:tcW w:w="3175" w:type="dxa"/>
          </w:tcPr>
          <w:p w14:paraId="05A57291" w14:textId="77777777" w:rsidR="0050768A" w:rsidRDefault="0050768A">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814" w:type="dxa"/>
          </w:tcPr>
          <w:p w14:paraId="3728E87D" w14:textId="77777777" w:rsidR="0050768A" w:rsidRDefault="0050768A">
            <w:pPr>
              <w:pStyle w:val="ConsPlusNormal"/>
            </w:pPr>
          </w:p>
        </w:tc>
        <w:tc>
          <w:tcPr>
            <w:tcW w:w="1417" w:type="dxa"/>
          </w:tcPr>
          <w:p w14:paraId="376BC5A6" w14:textId="77777777" w:rsidR="0050768A" w:rsidRDefault="0050768A">
            <w:pPr>
              <w:pStyle w:val="ConsPlusNormal"/>
              <w:jc w:val="center"/>
            </w:pPr>
            <w:r>
              <w:t>+</w:t>
            </w:r>
          </w:p>
        </w:tc>
        <w:tc>
          <w:tcPr>
            <w:tcW w:w="1814" w:type="dxa"/>
          </w:tcPr>
          <w:p w14:paraId="3C8A3AA9" w14:textId="77777777" w:rsidR="0050768A" w:rsidRDefault="0050768A">
            <w:pPr>
              <w:pStyle w:val="ConsPlusNormal"/>
              <w:jc w:val="center"/>
            </w:pPr>
            <w:r>
              <w:t>+</w:t>
            </w:r>
          </w:p>
        </w:tc>
      </w:tr>
      <w:tr w:rsidR="0050768A" w14:paraId="7C85E719" w14:textId="77777777">
        <w:tc>
          <w:tcPr>
            <w:tcW w:w="850" w:type="dxa"/>
          </w:tcPr>
          <w:p w14:paraId="7CFBDDFA" w14:textId="77777777" w:rsidR="0050768A" w:rsidRDefault="0050768A">
            <w:pPr>
              <w:pStyle w:val="ConsPlusNormal"/>
            </w:pPr>
            <w:r>
              <w:t>28</w:t>
            </w:r>
          </w:p>
        </w:tc>
        <w:tc>
          <w:tcPr>
            <w:tcW w:w="3175" w:type="dxa"/>
          </w:tcPr>
          <w:p w14:paraId="657FAEB6" w14:textId="77777777" w:rsidR="0050768A" w:rsidRDefault="0050768A">
            <w:pPr>
              <w:pStyle w:val="ConsPlusNormal"/>
            </w:pPr>
            <w:r>
              <w:t>ФГБУ "Федеральный Сибирский научно-клинический центр Федерального медико-биологического агентства"</w:t>
            </w:r>
          </w:p>
        </w:tc>
        <w:tc>
          <w:tcPr>
            <w:tcW w:w="1814" w:type="dxa"/>
          </w:tcPr>
          <w:p w14:paraId="6E5E75B9" w14:textId="77777777" w:rsidR="0050768A" w:rsidRDefault="0050768A">
            <w:pPr>
              <w:pStyle w:val="ConsPlusNormal"/>
            </w:pPr>
          </w:p>
        </w:tc>
        <w:tc>
          <w:tcPr>
            <w:tcW w:w="1417" w:type="dxa"/>
          </w:tcPr>
          <w:p w14:paraId="38D732D8" w14:textId="77777777" w:rsidR="0050768A" w:rsidRDefault="0050768A">
            <w:pPr>
              <w:pStyle w:val="ConsPlusNormal"/>
              <w:jc w:val="center"/>
            </w:pPr>
            <w:r>
              <w:t>+</w:t>
            </w:r>
          </w:p>
        </w:tc>
        <w:tc>
          <w:tcPr>
            <w:tcW w:w="1814" w:type="dxa"/>
          </w:tcPr>
          <w:p w14:paraId="32C64D07" w14:textId="77777777" w:rsidR="0050768A" w:rsidRDefault="0050768A">
            <w:pPr>
              <w:pStyle w:val="ConsPlusNormal"/>
              <w:jc w:val="center"/>
            </w:pPr>
            <w:r>
              <w:t>+</w:t>
            </w:r>
          </w:p>
        </w:tc>
      </w:tr>
      <w:tr w:rsidR="0050768A" w14:paraId="4C49A018" w14:textId="77777777">
        <w:tc>
          <w:tcPr>
            <w:tcW w:w="850" w:type="dxa"/>
          </w:tcPr>
          <w:p w14:paraId="37FF96F4" w14:textId="77777777" w:rsidR="0050768A" w:rsidRDefault="0050768A">
            <w:pPr>
              <w:pStyle w:val="ConsPlusNormal"/>
            </w:pPr>
            <w:r>
              <w:t>29</w:t>
            </w:r>
          </w:p>
        </w:tc>
        <w:tc>
          <w:tcPr>
            <w:tcW w:w="3175" w:type="dxa"/>
          </w:tcPr>
          <w:p w14:paraId="634EE5A1" w14:textId="77777777" w:rsidR="0050768A" w:rsidRDefault="0050768A">
            <w:pPr>
              <w:pStyle w:val="ConsPlusNormal"/>
            </w:pPr>
            <w:r>
              <w:t>ФГБУ "Федеральный центр сердечно-сосудистой хирургии" Минздрава России (г. Красноярск)</w:t>
            </w:r>
          </w:p>
        </w:tc>
        <w:tc>
          <w:tcPr>
            <w:tcW w:w="1814" w:type="dxa"/>
          </w:tcPr>
          <w:p w14:paraId="64CC4D45" w14:textId="77777777" w:rsidR="0050768A" w:rsidRDefault="0050768A">
            <w:pPr>
              <w:pStyle w:val="ConsPlusNormal"/>
              <w:jc w:val="center"/>
            </w:pPr>
            <w:r>
              <w:t>+</w:t>
            </w:r>
          </w:p>
        </w:tc>
        <w:tc>
          <w:tcPr>
            <w:tcW w:w="1417" w:type="dxa"/>
          </w:tcPr>
          <w:p w14:paraId="0CBD2C9B" w14:textId="77777777" w:rsidR="0050768A" w:rsidRDefault="0050768A">
            <w:pPr>
              <w:pStyle w:val="ConsPlusNormal"/>
            </w:pPr>
          </w:p>
        </w:tc>
        <w:tc>
          <w:tcPr>
            <w:tcW w:w="1814" w:type="dxa"/>
          </w:tcPr>
          <w:p w14:paraId="5064F64C" w14:textId="77777777" w:rsidR="0050768A" w:rsidRDefault="0050768A">
            <w:pPr>
              <w:pStyle w:val="ConsPlusNormal"/>
            </w:pPr>
          </w:p>
        </w:tc>
      </w:tr>
      <w:tr w:rsidR="0050768A" w14:paraId="2688A85A" w14:textId="77777777">
        <w:tc>
          <w:tcPr>
            <w:tcW w:w="850" w:type="dxa"/>
          </w:tcPr>
          <w:p w14:paraId="3F8F946E" w14:textId="77777777" w:rsidR="0050768A" w:rsidRDefault="0050768A">
            <w:pPr>
              <w:pStyle w:val="ConsPlusNormal"/>
            </w:pPr>
            <w:r>
              <w:t>30</w:t>
            </w:r>
          </w:p>
        </w:tc>
        <w:tc>
          <w:tcPr>
            <w:tcW w:w="3175" w:type="dxa"/>
          </w:tcPr>
          <w:p w14:paraId="023E2664" w14:textId="77777777" w:rsidR="0050768A" w:rsidRDefault="0050768A">
            <w:pPr>
              <w:pStyle w:val="ConsPlusNormal"/>
            </w:pPr>
            <w:r>
              <w:t>ФГБУЗ "Клиническая больница N 51 Федерального медико-биологического агентства"</w:t>
            </w:r>
          </w:p>
        </w:tc>
        <w:tc>
          <w:tcPr>
            <w:tcW w:w="1814" w:type="dxa"/>
          </w:tcPr>
          <w:p w14:paraId="2553896B" w14:textId="77777777" w:rsidR="0050768A" w:rsidRDefault="0050768A">
            <w:pPr>
              <w:pStyle w:val="ConsPlusNormal"/>
            </w:pPr>
          </w:p>
        </w:tc>
        <w:tc>
          <w:tcPr>
            <w:tcW w:w="1417" w:type="dxa"/>
          </w:tcPr>
          <w:p w14:paraId="10CBA578" w14:textId="77777777" w:rsidR="0050768A" w:rsidRDefault="0050768A">
            <w:pPr>
              <w:pStyle w:val="ConsPlusNormal"/>
            </w:pPr>
          </w:p>
        </w:tc>
        <w:tc>
          <w:tcPr>
            <w:tcW w:w="1814" w:type="dxa"/>
          </w:tcPr>
          <w:p w14:paraId="6F979DAB" w14:textId="77777777" w:rsidR="0050768A" w:rsidRDefault="0050768A">
            <w:pPr>
              <w:pStyle w:val="ConsPlusNormal"/>
              <w:jc w:val="center"/>
            </w:pPr>
            <w:r>
              <w:t>+</w:t>
            </w:r>
          </w:p>
        </w:tc>
      </w:tr>
      <w:tr w:rsidR="0050768A" w14:paraId="659CD38A" w14:textId="77777777">
        <w:tc>
          <w:tcPr>
            <w:tcW w:w="850" w:type="dxa"/>
          </w:tcPr>
          <w:p w14:paraId="63AF48A7" w14:textId="77777777" w:rsidR="0050768A" w:rsidRDefault="0050768A">
            <w:pPr>
              <w:pStyle w:val="ConsPlusNormal"/>
            </w:pPr>
            <w:r>
              <w:t>31</w:t>
            </w:r>
          </w:p>
        </w:tc>
        <w:tc>
          <w:tcPr>
            <w:tcW w:w="3175" w:type="dxa"/>
          </w:tcPr>
          <w:p w14:paraId="56832534" w14:textId="77777777" w:rsidR="0050768A" w:rsidRDefault="0050768A">
            <w:pPr>
              <w:pStyle w:val="ConsPlusNormal"/>
            </w:pPr>
            <w:r>
              <w:t>ЧУЗ "Клиническая больница "РЖД-Медицина" города Красноярск"</w:t>
            </w:r>
          </w:p>
        </w:tc>
        <w:tc>
          <w:tcPr>
            <w:tcW w:w="1814" w:type="dxa"/>
          </w:tcPr>
          <w:p w14:paraId="0037235F" w14:textId="77777777" w:rsidR="0050768A" w:rsidRDefault="0050768A">
            <w:pPr>
              <w:pStyle w:val="ConsPlusNormal"/>
              <w:jc w:val="center"/>
            </w:pPr>
            <w:r>
              <w:t>+</w:t>
            </w:r>
          </w:p>
        </w:tc>
        <w:tc>
          <w:tcPr>
            <w:tcW w:w="1417" w:type="dxa"/>
          </w:tcPr>
          <w:p w14:paraId="5E54A111" w14:textId="77777777" w:rsidR="0050768A" w:rsidRDefault="0050768A">
            <w:pPr>
              <w:pStyle w:val="ConsPlusNormal"/>
              <w:jc w:val="center"/>
            </w:pPr>
            <w:r>
              <w:t>+</w:t>
            </w:r>
          </w:p>
        </w:tc>
        <w:tc>
          <w:tcPr>
            <w:tcW w:w="1814" w:type="dxa"/>
          </w:tcPr>
          <w:p w14:paraId="6FB3F3CC" w14:textId="77777777" w:rsidR="0050768A" w:rsidRDefault="0050768A">
            <w:pPr>
              <w:pStyle w:val="ConsPlusNormal"/>
              <w:jc w:val="center"/>
            </w:pPr>
            <w:r>
              <w:t>+</w:t>
            </w:r>
          </w:p>
        </w:tc>
      </w:tr>
    </w:tbl>
    <w:p w14:paraId="4C6C4DD8" w14:textId="77777777" w:rsidR="0050768A" w:rsidRDefault="0050768A">
      <w:pPr>
        <w:pStyle w:val="ConsPlusNormal"/>
        <w:jc w:val="both"/>
      </w:pPr>
    </w:p>
    <w:p w14:paraId="71F322D8" w14:textId="77777777" w:rsidR="0050768A" w:rsidRDefault="0050768A">
      <w:pPr>
        <w:pStyle w:val="ConsPlusNormal"/>
        <w:ind w:firstLine="540"/>
        <w:jc w:val="both"/>
      </w:pPr>
      <w:r>
        <w:t>--------------------------------</w:t>
      </w:r>
    </w:p>
    <w:p w14:paraId="178CAE55" w14:textId="77777777" w:rsidR="0050768A" w:rsidRDefault="0050768A">
      <w:pPr>
        <w:pStyle w:val="ConsPlusNormal"/>
        <w:spacing w:before="220"/>
        <w:ind w:firstLine="540"/>
        <w:jc w:val="both"/>
      </w:pPr>
      <w:bookmarkStart w:id="28" w:name="P2562"/>
      <w:bookmarkEnd w:id="28"/>
      <w:r>
        <w:t>&lt;*&gt; Знак отличия (+).</w:t>
      </w:r>
    </w:p>
    <w:p w14:paraId="0B08C215" w14:textId="77777777" w:rsidR="0050768A" w:rsidRDefault="0050768A">
      <w:pPr>
        <w:pStyle w:val="ConsPlusNormal"/>
        <w:spacing w:before="220"/>
        <w:ind w:firstLine="540"/>
        <w:jc w:val="both"/>
      </w:pPr>
      <w:r>
        <w:t>Принятые сокращения:</w:t>
      </w:r>
    </w:p>
    <w:p w14:paraId="6A0A52E1" w14:textId="77777777" w:rsidR="0050768A" w:rsidRDefault="0050768A">
      <w:pPr>
        <w:pStyle w:val="ConsPlusNormal"/>
        <w:spacing w:before="220"/>
        <w:ind w:firstLine="540"/>
        <w:jc w:val="both"/>
      </w:pPr>
      <w:r>
        <w:t>КГБУЗ - краевое государственное бюджетное учреждение здравоохранения;</w:t>
      </w:r>
    </w:p>
    <w:p w14:paraId="291A64DF" w14:textId="77777777" w:rsidR="0050768A" w:rsidRDefault="0050768A">
      <w:pPr>
        <w:pStyle w:val="ConsPlusNormal"/>
        <w:spacing w:before="220"/>
        <w:ind w:firstLine="540"/>
        <w:jc w:val="both"/>
      </w:pPr>
      <w:r>
        <w:t>ФГБУЗ - федеральное государственное бюджетное учреждение здравоохранения;</w:t>
      </w:r>
    </w:p>
    <w:p w14:paraId="749C7E66" w14:textId="77777777" w:rsidR="0050768A" w:rsidRDefault="0050768A">
      <w:pPr>
        <w:pStyle w:val="ConsPlusNormal"/>
        <w:spacing w:before="220"/>
        <w:ind w:firstLine="540"/>
        <w:jc w:val="both"/>
      </w:pPr>
      <w:r>
        <w:t>ФГБУ - федеральное государственное бюджетное учреждение;</w:t>
      </w:r>
    </w:p>
    <w:p w14:paraId="32AA0285" w14:textId="77777777" w:rsidR="0050768A" w:rsidRDefault="0050768A">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14:paraId="3F2F7EB6" w14:textId="77777777" w:rsidR="0050768A" w:rsidRDefault="0050768A">
      <w:pPr>
        <w:pStyle w:val="ConsPlusNormal"/>
        <w:spacing w:before="220"/>
        <w:ind w:firstLine="540"/>
        <w:jc w:val="both"/>
      </w:pPr>
      <w:r>
        <w:t>ООО - общество с ограниченной ответственностью;</w:t>
      </w:r>
    </w:p>
    <w:p w14:paraId="1C1CD028" w14:textId="77777777" w:rsidR="0050768A" w:rsidRDefault="0050768A">
      <w:pPr>
        <w:pStyle w:val="ConsPlusNormal"/>
        <w:spacing w:before="220"/>
        <w:ind w:firstLine="540"/>
        <w:jc w:val="both"/>
      </w:pPr>
      <w:r>
        <w:t>АО - акционерное общество;</w:t>
      </w:r>
    </w:p>
    <w:p w14:paraId="186A3F50" w14:textId="77777777" w:rsidR="0050768A" w:rsidRDefault="0050768A">
      <w:pPr>
        <w:pStyle w:val="ConsPlusNormal"/>
        <w:spacing w:before="220"/>
        <w:ind w:firstLine="540"/>
        <w:jc w:val="both"/>
      </w:pPr>
      <w:r>
        <w:t>ЧУЗ - частное учреждение здравоохранения.</w:t>
      </w:r>
    </w:p>
    <w:p w14:paraId="3F0B9D0E" w14:textId="77777777" w:rsidR="0050768A" w:rsidRDefault="0050768A">
      <w:pPr>
        <w:pStyle w:val="ConsPlusNormal"/>
        <w:jc w:val="both"/>
      </w:pPr>
    </w:p>
    <w:p w14:paraId="3B94F662" w14:textId="77777777" w:rsidR="0050768A" w:rsidRDefault="0050768A">
      <w:pPr>
        <w:pStyle w:val="ConsPlusNormal"/>
        <w:ind w:firstLine="540"/>
        <w:jc w:val="both"/>
      </w:pPr>
      <w:r>
        <w:t>11. Категории граждан, подлежащих транспортировке для проведения заместительной почечной терапии, и порядок ее организации.</w:t>
      </w:r>
    </w:p>
    <w:p w14:paraId="5CBCCE57" w14:textId="77777777" w:rsidR="0050768A" w:rsidRDefault="0050768A">
      <w:pPr>
        <w:pStyle w:val="ConsPlusNormal"/>
        <w:spacing w:before="220"/>
        <w:ind w:firstLine="540"/>
        <w:jc w:val="both"/>
      </w:pPr>
      <w:r>
        <w:t xml:space="preserve">В соответствии с </w:t>
      </w:r>
      <w:hyperlink r:id="rId111" w:history="1">
        <w:r>
          <w:rPr>
            <w:color w:val="0000FF"/>
          </w:rPr>
          <w:t>Законом</w:t>
        </w:r>
      </w:hyperlink>
      <w: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
    <w:p w14:paraId="5244B70C" w14:textId="77777777" w:rsidR="0050768A" w:rsidRDefault="0050768A">
      <w:pPr>
        <w:pStyle w:val="ConsPlusNormal"/>
        <w:spacing w:before="220"/>
        <w:ind w:firstLine="540"/>
        <w:jc w:val="both"/>
      </w:pPr>
      <w: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r:id="rId112" w:history="1">
        <w:r>
          <w:rPr>
            <w:color w:val="0000FF"/>
          </w:rPr>
          <w:t>Приказом</w:t>
        </w:r>
      </w:hyperlink>
      <w:r>
        <w:t xml:space="preserve"> министерства здравоохранения Красноярского края от 16.07.2018 N 631-орг.</w:t>
      </w:r>
    </w:p>
    <w:p w14:paraId="312F203A" w14:textId="77777777" w:rsidR="0050768A" w:rsidRDefault="0050768A">
      <w:pPr>
        <w:pStyle w:val="ConsPlusNormal"/>
        <w:spacing w:before="220"/>
        <w:ind w:firstLine="540"/>
        <w:jc w:val="both"/>
      </w:pPr>
      <w:r>
        <w:t>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14:paraId="77F414E1" w14:textId="77777777" w:rsidR="0050768A" w:rsidRDefault="0050768A">
      <w:pPr>
        <w:pStyle w:val="ConsPlusNormal"/>
        <w:jc w:val="both"/>
      </w:pPr>
    </w:p>
    <w:p w14:paraId="69D1E456" w14:textId="77777777" w:rsidR="0050768A" w:rsidRDefault="0050768A">
      <w:pPr>
        <w:pStyle w:val="ConsPlusNormal"/>
        <w:jc w:val="both"/>
      </w:pPr>
    </w:p>
    <w:p w14:paraId="3431A6F6" w14:textId="77777777" w:rsidR="0050768A" w:rsidRDefault="0050768A">
      <w:pPr>
        <w:pStyle w:val="ConsPlusNormal"/>
        <w:jc w:val="both"/>
      </w:pPr>
    </w:p>
    <w:p w14:paraId="6FDEFE89" w14:textId="77777777" w:rsidR="0050768A" w:rsidRDefault="0050768A">
      <w:pPr>
        <w:pStyle w:val="ConsPlusNormal"/>
        <w:jc w:val="both"/>
      </w:pPr>
    </w:p>
    <w:p w14:paraId="58D7BF6F" w14:textId="77777777" w:rsidR="0050768A" w:rsidRDefault="0050768A">
      <w:pPr>
        <w:pStyle w:val="ConsPlusNormal"/>
        <w:jc w:val="both"/>
      </w:pPr>
    </w:p>
    <w:p w14:paraId="67D7F44A" w14:textId="77777777" w:rsidR="0050768A" w:rsidRDefault="0050768A">
      <w:pPr>
        <w:pStyle w:val="ConsPlusNormal"/>
        <w:jc w:val="right"/>
        <w:outlineLvl w:val="1"/>
      </w:pPr>
      <w:r>
        <w:t>Приложение N 2</w:t>
      </w:r>
    </w:p>
    <w:p w14:paraId="62C3BB75" w14:textId="77777777" w:rsidR="0050768A" w:rsidRDefault="0050768A">
      <w:pPr>
        <w:pStyle w:val="ConsPlusNormal"/>
        <w:jc w:val="right"/>
      </w:pPr>
      <w:r>
        <w:t>к Территориальной программе</w:t>
      </w:r>
    </w:p>
    <w:p w14:paraId="09FB6C05" w14:textId="77777777" w:rsidR="0050768A" w:rsidRDefault="0050768A">
      <w:pPr>
        <w:pStyle w:val="ConsPlusNormal"/>
        <w:jc w:val="right"/>
      </w:pPr>
      <w:r>
        <w:t>государственных гарантий</w:t>
      </w:r>
    </w:p>
    <w:p w14:paraId="0D6BC09B" w14:textId="77777777" w:rsidR="0050768A" w:rsidRDefault="0050768A">
      <w:pPr>
        <w:pStyle w:val="ConsPlusNormal"/>
        <w:jc w:val="right"/>
      </w:pPr>
      <w:r>
        <w:t>бесплатного оказания</w:t>
      </w:r>
    </w:p>
    <w:p w14:paraId="79C8A40A" w14:textId="77777777" w:rsidR="0050768A" w:rsidRDefault="0050768A">
      <w:pPr>
        <w:pStyle w:val="ConsPlusNormal"/>
        <w:jc w:val="right"/>
      </w:pPr>
      <w:r>
        <w:t>гражданам медицинской помощи</w:t>
      </w:r>
    </w:p>
    <w:p w14:paraId="214A1A82" w14:textId="77777777" w:rsidR="0050768A" w:rsidRDefault="0050768A">
      <w:pPr>
        <w:pStyle w:val="ConsPlusNormal"/>
        <w:jc w:val="right"/>
      </w:pPr>
      <w:r>
        <w:t>в Красноярском крае</w:t>
      </w:r>
    </w:p>
    <w:p w14:paraId="32E79EE8" w14:textId="77777777" w:rsidR="0050768A" w:rsidRDefault="0050768A">
      <w:pPr>
        <w:pStyle w:val="ConsPlusNormal"/>
        <w:jc w:val="right"/>
      </w:pPr>
      <w:r>
        <w:t>на 2024 год и на плановый</w:t>
      </w:r>
    </w:p>
    <w:p w14:paraId="7AC7EE2A" w14:textId="77777777" w:rsidR="0050768A" w:rsidRDefault="0050768A">
      <w:pPr>
        <w:pStyle w:val="ConsPlusNormal"/>
        <w:jc w:val="right"/>
      </w:pPr>
      <w:r>
        <w:t>период 2025 и 2026 годов</w:t>
      </w:r>
    </w:p>
    <w:p w14:paraId="6308B0D3" w14:textId="77777777" w:rsidR="0050768A" w:rsidRDefault="0050768A">
      <w:pPr>
        <w:pStyle w:val="ConsPlusNormal"/>
        <w:jc w:val="both"/>
      </w:pPr>
    </w:p>
    <w:p w14:paraId="5F747A53" w14:textId="77777777" w:rsidR="0050768A" w:rsidRDefault="0050768A">
      <w:pPr>
        <w:pStyle w:val="ConsPlusTitle"/>
        <w:jc w:val="center"/>
      </w:pPr>
      <w:bookmarkStart w:id="29" w:name="P2590"/>
      <w:bookmarkEnd w:id="29"/>
      <w:r>
        <w:t>ПОРЯДОК</w:t>
      </w:r>
    </w:p>
    <w:p w14:paraId="12859CAB" w14:textId="77777777" w:rsidR="0050768A" w:rsidRDefault="0050768A">
      <w:pPr>
        <w:pStyle w:val="ConsPlusTitle"/>
        <w:jc w:val="center"/>
      </w:pPr>
      <w:r>
        <w:t>И РАЗМЕРЫ ВОЗМЕЩЕНИЯ РАСХОДОВ, СВЯЗАННЫХ С ОКАЗАНИЕМ</w:t>
      </w:r>
    </w:p>
    <w:p w14:paraId="2AD80FC8" w14:textId="77777777" w:rsidR="0050768A" w:rsidRDefault="0050768A">
      <w:pPr>
        <w:pStyle w:val="ConsPlusTitle"/>
        <w:jc w:val="center"/>
      </w:pPr>
      <w:r>
        <w:t>ГРАЖДАНАМ МЕДИЦИНСКОЙ ПОМОЩИ В ЭКСТРЕННОЙ ФОРМЕ МЕДИЦИНСКОЙ</w:t>
      </w:r>
    </w:p>
    <w:p w14:paraId="3DE24652" w14:textId="77777777" w:rsidR="0050768A" w:rsidRDefault="0050768A">
      <w:pPr>
        <w:pStyle w:val="ConsPlusTitle"/>
        <w:jc w:val="center"/>
      </w:pPr>
      <w:r>
        <w:t>ОРГАНИЗАЦИЕЙ, НЕ УЧАСТВУЮЩЕЙ В РЕАЛИЗАЦИИ ТЕРРИТОРИАЛЬНОЙ</w:t>
      </w:r>
    </w:p>
    <w:p w14:paraId="2CB08963" w14:textId="77777777" w:rsidR="0050768A" w:rsidRDefault="0050768A">
      <w:pPr>
        <w:pStyle w:val="ConsPlusTitle"/>
        <w:jc w:val="center"/>
      </w:pPr>
      <w:r>
        <w:t>ПРОГРАММЫ ГОСУДАРСТВЕННЫХ ГАРАНТИЙ БЕСПЛАТНОГО ОКАЗАНИЯ</w:t>
      </w:r>
    </w:p>
    <w:p w14:paraId="0B936D64" w14:textId="77777777" w:rsidR="0050768A" w:rsidRDefault="0050768A">
      <w:pPr>
        <w:pStyle w:val="ConsPlusTitle"/>
        <w:jc w:val="center"/>
      </w:pPr>
      <w:r>
        <w:t>ГРАЖДАНАМ МЕДИЦИНСКОЙ ПОМОЩИ В КРАСНОЯРСКОМ КРАЕ</w:t>
      </w:r>
    </w:p>
    <w:p w14:paraId="31D84150" w14:textId="77777777" w:rsidR="0050768A" w:rsidRDefault="0050768A">
      <w:pPr>
        <w:pStyle w:val="ConsPlusTitle"/>
        <w:jc w:val="center"/>
      </w:pPr>
      <w:r>
        <w:t>НА 2024 ГОД И НА ПЛАНОВЫЙ ПЕРИОД 2025 И 2026 ГОДОВ</w:t>
      </w:r>
    </w:p>
    <w:p w14:paraId="504E6571" w14:textId="77777777" w:rsidR="0050768A" w:rsidRDefault="0050768A">
      <w:pPr>
        <w:pStyle w:val="ConsPlusTitle"/>
        <w:jc w:val="center"/>
      </w:pPr>
      <w:r>
        <w:t>(ДАЛЕЕ - ТЕРРИТОРИАЛЬНАЯ ПРОГРАММА)</w:t>
      </w:r>
    </w:p>
    <w:p w14:paraId="6A966F8C" w14:textId="77777777" w:rsidR="0050768A" w:rsidRDefault="0050768A">
      <w:pPr>
        <w:pStyle w:val="ConsPlusNormal"/>
        <w:jc w:val="both"/>
      </w:pPr>
    </w:p>
    <w:p w14:paraId="28424359" w14:textId="77777777" w:rsidR="0050768A" w:rsidRDefault="0050768A">
      <w:pPr>
        <w:pStyle w:val="ConsPlusNormal"/>
        <w:ind w:firstLine="540"/>
        <w:jc w:val="both"/>
      </w:pPr>
      <w:r>
        <w:t xml:space="preserve">В соответствии со </w:t>
      </w:r>
      <w:hyperlink r:id="rId113" w:history="1">
        <w:r>
          <w:rPr>
            <w:color w:val="0000FF"/>
          </w:rPr>
          <w:t>статьями 11</w:t>
        </w:r>
      </w:hyperlink>
      <w:r>
        <w:t xml:space="preserve">, </w:t>
      </w:r>
      <w:hyperlink r:id="rId114" w:history="1">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14:paraId="111E7FFB" w14:textId="77777777" w:rsidR="0050768A" w:rsidRDefault="0050768A">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14:paraId="5A208112" w14:textId="77777777" w:rsidR="0050768A" w:rsidRDefault="0050768A">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14:paraId="2C0474EB" w14:textId="77777777" w:rsidR="0050768A" w:rsidRDefault="0050768A">
      <w:pPr>
        <w:pStyle w:val="ConsPlusNormal"/>
        <w:spacing w:before="220"/>
        <w:ind w:firstLine="540"/>
        <w:jc w:val="both"/>
      </w:pPr>
      <w:r>
        <w:t>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14:paraId="42062BFE" w14:textId="77777777" w:rsidR="0050768A" w:rsidRDefault="0050768A">
      <w:pPr>
        <w:pStyle w:val="ConsPlusNormal"/>
        <w:jc w:val="both"/>
      </w:pPr>
    </w:p>
    <w:p w14:paraId="01D29A33" w14:textId="77777777" w:rsidR="0050768A" w:rsidRDefault="0050768A">
      <w:pPr>
        <w:pStyle w:val="ConsPlusNormal"/>
        <w:jc w:val="both"/>
      </w:pPr>
    </w:p>
    <w:p w14:paraId="077251B9" w14:textId="77777777" w:rsidR="0050768A" w:rsidRDefault="0050768A">
      <w:pPr>
        <w:pStyle w:val="ConsPlusNormal"/>
        <w:jc w:val="both"/>
      </w:pPr>
    </w:p>
    <w:p w14:paraId="47B5ECB7" w14:textId="77777777" w:rsidR="0050768A" w:rsidRDefault="0050768A">
      <w:pPr>
        <w:pStyle w:val="ConsPlusNormal"/>
        <w:jc w:val="both"/>
      </w:pPr>
    </w:p>
    <w:p w14:paraId="29471665" w14:textId="77777777" w:rsidR="0050768A" w:rsidRDefault="0050768A">
      <w:pPr>
        <w:pStyle w:val="ConsPlusNormal"/>
        <w:jc w:val="both"/>
      </w:pPr>
    </w:p>
    <w:p w14:paraId="2732D6CB" w14:textId="77777777" w:rsidR="0050768A" w:rsidRDefault="0050768A">
      <w:pPr>
        <w:pStyle w:val="ConsPlusNormal"/>
        <w:jc w:val="right"/>
        <w:outlineLvl w:val="1"/>
      </w:pPr>
      <w:r>
        <w:t>Приложение N 3</w:t>
      </w:r>
    </w:p>
    <w:p w14:paraId="6466E2C4" w14:textId="77777777" w:rsidR="0050768A" w:rsidRDefault="0050768A">
      <w:pPr>
        <w:pStyle w:val="ConsPlusNormal"/>
        <w:jc w:val="right"/>
      </w:pPr>
      <w:r>
        <w:t>к Территориальной программе</w:t>
      </w:r>
    </w:p>
    <w:p w14:paraId="5A165BCF" w14:textId="77777777" w:rsidR="0050768A" w:rsidRDefault="0050768A">
      <w:pPr>
        <w:pStyle w:val="ConsPlusNormal"/>
        <w:jc w:val="right"/>
      </w:pPr>
      <w:r>
        <w:t>государственных гарантий</w:t>
      </w:r>
    </w:p>
    <w:p w14:paraId="26CCEF8A" w14:textId="77777777" w:rsidR="0050768A" w:rsidRDefault="0050768A">
      <w:pPr>
        <w:pStyle w:val="ConsPlusNormal"/>
        <w:jc w:val="right"/>
      </w:pPr>
      <w:r>
        <w:t>бесплатного оказания</w:t>
      </w:r>
    </w:p>
    <w:p w14:paraId="1F0E44B8" w14:textId="77777777" w:rsidR="0050768A" w:rsidRDefault="0050768A">
      <w:pPr>
        <w:pStyle w:val="ConsPlusNormal"/>
        <w:jc w:val="right"/>
      </w:pPr>
      <w:r>
        <w:t>гражданам медицинской помощи</w:t>
      </w:r>
    </w:p>
    <w:p w14:paraId="016F1A8B" w14:textId="77777777" w:rsidR="0050768A" w:rsidRDefault="0050768A">
      <w:pPr>
        <w:pStyle w:val="ConsPlusNormal"/>
        <w:jc w:val="right"/>
      </w:pPr>
      <w:r>
        <w:t>в Красноярском крае</w:t>
      </w:r>
    </w:p>
    <w:p w14:paraId="1E59F5DA" w14:textId="77777777" w:rsidR="0050768A" w:rsidRDefault="0050768A">
      <w:pPr>
        <w:pStyle w:val="ConsPlusNormal"/>
        <w:jc w:val="right"/>
      </w:pPr>
      <w:r>
        <w:t>на 2024 год и на плановый</w:t>
      </w:r>
    </w:p>
    <w:p w14:paraId="7C397E3D" w14:textId="77777777" w:rsidR="0050768A" w:rsidRDefault="0050768A">
      <w:pPr>
        <w:pStyle w:val="ConsPlusNormal"/>
        <w:jc w:val="right"/>
      </w:pPr>
      <w:r>
        <w:t>период 2025 и 2026 годов</w:t>
      </w:r>
    </w:p>
    <w:p w14:paraId="44ACF1E5" w14:textId="77777777" w:rsidR="0050768A" w:rsidRDefault="0050768A">
      <w:pPr>
        <w:pStyle w:val="ConsPlusNormal"/>
        <w:jc w:val="both"/>
      </w:pPr>
    </w:p>
    <w:p w14:paraId="39C8A67F" w14:textId="77777777" w:rsidR="0050768A" w:rsidRDefault="0050768A">
      <w:pPr>
        <w:pStyle w:val="ConsPlusTitle"/>
        <w:jc w:val="center"/>
      </w:pPr>
      <w:bookmarkStart w:id="30" w:name="P2617"/>
      <w:bookmarkEnd w:id="30"/>
      <w:r>
        <w:t>ПЕРЕЧЕНЬ</w:t>
      </w:r>
    </w:p>
    <w:p w14:paraId="61A83AD7" w14:textId="77777777" w:rsidR="0050768A" w:rsidRDefault="0050768A">
      <w:pPr>
        <w:pStyle w:val="ConsPlusTitle"/>
        <w:jc w:val="center"/>
      </w:pPr>
      <w:r>
        <w:t>МЕДИЦИНСКИХ ОРГАНИЗАЦИЙ, УЧАСТВУЮЩИХ В РЕАЛИЗАЦИИ</w:t>
      </w:r>
    </w:p>
    <w:p w14:paraId="0DE628BE" w14:textId="77777777" w:rsidR="0050768A" w:rsidRDefault="0050768A">
      <w:pPr>
        <w:pStyle w:val="ConsPlusTitle"/>
        <w:jc w:val="center"/>
      </w:pPr>
      <w:r>
        <w:t>ТЕРРИТОРИАЛЬНОЙ ПРОГРАММЫ ГОСУДАРСТВЕННЫХ ГАРАНТИЙ</w:t>
      </w:r>
    </w:p>
    <w:p w14:paraId="51B5C44F" w14:textId="77777777" w:rsidR="0050768A" w:rsidRDefault="0050768A">
      <w:pPr>
        <w:pStyle w:val="ConsPlusTitle"/>
        <w:jc w:val="center"/>
      </w:pPr>
      <w:r>
        <w:t>БЕСПЛАТНОГО ОКАЗАНИЯ ГРАЖДАНАМ МЕДИЦИНСКОЙ ПОМОЩИ</w:t>
      </w:r>
    </w:p>
    <w:p w14:paraId="4538E8E2" w14:textId="77777777" w:rsidR="0050768A" w:rsidRDefault="0050768A">
      <w:pPr>
        <w:pStyle w:val="ConsPlusTitle"/>
        <w:jc w:val="center"/>
      </w:pPr>
      <w:r>
        <w:t>В КРАСНОЯРСКОМ КРАЕ НА 2024 ГОД И НА ПЛАНОВЫЙ ПЕРИОД</w:t>
      </w:r>
    </w:p>
    <w:p w14:paraId="334B0C4E" w14:textId="77777777" w:rsidR="0050768A" w:rsidRDefault="0050768A">
      <w:pPr>
        <w:pStyle w:val="ConsPlusTitle"/>
        <w:jc w:val="center"/>
      </w:pPr>
      <w:r>
        <w:t>2025 И 2026 ГОДОВ, В ТОМ ЧИСЛЕ ТЕРРИТОРИАЛЬНОЙ ПРОГРАММЫ</w:t>
      </w:r>
    </w:p>
    <w:p w14:paraId="6123DCE2" w14:textId="77777777" w:rsidR="0050768A" w:rsidRDefault="0050768A">
      <w:pPr>
        <w:pStyle w:val="ConsPlusTitle"/>
        <w:jc w:val="center"/>
      </w:pPr>
      <w:r>
        <w:t>ОБЯЗАТЕЛЬНОГО МЕДИЦИНСКОГО СТРАХОВАНИЯ, И ПЕРЕЧЕНЬ</w:t>
      </w:r>
    </w:p>
    <w:p w14:paraId="37DDAE0F" w14:textId="77777777" w:rsidR="0050768A" w:rsidRDefault="0050768A">
      <w:pPr>
        <w:pStyle w:val="ConsPlusTitle"/>
        <w:jc w:val="center"/>
      </w:pPr>
      <w:r>
        <w:t>МЕДИЦИНСКИХ ОРГАНИЗАЦИЙ, ПРОВОДЯЩИХ ПРОФИЛАКТИЧЕСКИЕ</w:t>
      </w:r>
    </w:p>
    <w:p w14:paraId="4E6B34C3" w14:textId="77777777" w:rsidR="0050768A" w:rsidRDefault="0050768A">
      <w:pPr>
        <w:pStyle w:val="ConsPlusTitle"/>
        <w:jc w:val="center"/>
      </w:pPr>
      <w:r>
        <w:t>МЕДИЦИНСКИЕ ОСМОТРЫ И ДИСПАНСЕРИЗАЦИЮ, В ТОМ ЧИСЛЕ</w:t>
      </w:r>
    </w:p>
    <w:p w14:paraId="01D40957" w14:textId="77777777" w:rsidR="0050768A" w:rsidRDefault="0050768A">
      <w:pPr>
        <w:pStyle w:val="ConsPlusTitle"/>
        <w:jc w:val="center"/>
      </w:pPr>
      <w:r>
        <w:t>УГЛУБЛЕННУЮ ДИСПАНСЕРИЗАЦИЮ В 2024 ГОДУ</w:t>
      </w:r>
    </w:p>
    <w:p w14:paraId="3E7702AE" w14:textId="77777777" w:rsidR="0050768A" w:rsidRDefault="0050768A">
      <w:pPr>
        <w:pStyle w:val="ConsPlusNormal"/>
        <w:jc w:val="both"/>
      </w:pPr>
    </w:p>
    <w:p w14:paraId="76AEB044"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504"/>
        <w:gridCol w:w="2948"/>
        <w:gridCol w:w="1924"/>
        <w:gridCol w:w="1864"/>
        <w:gridCol w:w="2014"/>
        <w:gridCol w:w="1969"/>
      </w:tblGrid>
      <w:tr w:rsidR="0050768A" w14:paraId="139493D1" w14:textId="77777777">
        <w:tc>
          <w:tcPr>
            <w:tcW w:w="484" w:type="dxa"/>
            <w:vMerge w:val="restart"/>
          </w:tcPr>
          <w:p w14:paraId="26AD167E" w14:textId="77777777" w:rsidR="0050768A" w:rsidRDefault="0050768A">
            <w:pPr>
              <w:pStyle w:val="ConsPlusNormal"/>
              <w:jc w:val="center"/>
            </w:pPr>
            <w:r>
              <w:t>N п/п</w:t>
            </w:r>
          </w:p>
        </w:tc>
        <w:tc>
          <w:tcPr>
            <w:tcW w:w="1504" w:type="dxa"/>
            <w:vMerge w:val="restart"/>
          </w:tcPr>
          <w:p w14:paraId="5944A7EE" w14:textId="77777777" w:rsidR="0050768A" w:rsidRDefault="0050768A">
            <w:pPr>
              <w:pStyle w:val="ConsPlusNormal"/>
              <w:jc w:val="center"/>
            </w:pPr>
            <w:r>
              <w:t>Код медицинской организации по реестру</w:t>
            </w:r>
          </w:p>
        </w:tc>
        <w:tc>
          <w:tcPr>
            <w:tcW w:w="2948" w:type="dxa"/>
            <w:vMerge w:val="restart"/>
          </w:tcPr>
          <w:p w14:paraId="39EB2C3B" w14:textId="77777777" w:rsidR="0050768A" w:rsidRDefault="0050768A">
            <w:pPr>
              <w:pStyle w:val="ConsPlusNormal"/>
              <w:jc w:val="center"/>
            </w:pPr>
            <w:r>
              <w:t>Наименование медицинской организации</w:t>
            </w:r>
          </w:p>
        </w:tc>
        <w:tc>
          <w:tcPr>
            <w:tcW w:w="7771" w:type="dxa"/>
            <w:gridSpan w:val="4"/>
          </w:tcPr>
          <w:p w14:paraId="0E0C93F3" w14:textId="77777777" w:rsidR="0050768A" w:rsidRDefault="0050768A">
            <w:pPr>
              <w:pStyle w:val="ConsPlusNormal"/>
              <w:jc w:val="center"/>
            </w:pPr>
            <w:r>
              <w:t xml:space="preserve">В том числе: </w:t>
            </w:r>
            <w:hyperlink w:anchor="P4469" w:history="1">
              <w:r>
                <w:rPr>
                  <w:color w:val="0000FF"/>
                </w:rPr>
                <w:t>&lt;*&gt;</w:t>
              </w:r>
            </w:hyperlink>
          </w:p>
        </w:tc>
      </w:tr>
      <w:tr w:rsidR="0050768A" w14:paraId="02E565C9" w14:textId="77777777">
        <w:tc>
          <w:tcPr>
            <w:tcW w:w="484" w:type="dxa"/>
            <w:vMerge/>
          </w:tcPr>
          <w:p w14:paraId="45F777CA" w14:textId="77777777" w:rsidR="0050768A" w:rsidRDefault="0050768A">
            <w:pPr>
              <w:spacing w:after="1" w:line="0" w:lineRule="atLeast"/>
            </w:pPr>
          </w:p>
        </w:tc>
        <w:tc>
          <w:tcPr>
            <w:tcW w:w="1504" w:type="dxa"/>
            <w:vMerge/>
          </w:tcPr>
          <w:p w14:paraId="41BB696F" w14:textId="77777777" w:rsidR="0050768A" w:rsidRDefault="0050768A">
            <w:pPr>
              <w:spacing w:after="1" w:line="0" w:lineRule="atLeast"/>
            </w:pPr>
          </w:p>
        </w:tc>
        <w:tc>
          <w:tcPr>
            <w:tcW w:w="2948" w:type="dxa"/>
            <w:vMerge/>
          </w:tcPr>
          <w:p w14:paraId="4DC89420" w14:textId="77777777" w:rsidR="0050768A" w:rsidRDefault="0050768A">
            <w:pPr>
              <w:spacing w:after="1" w:line="0" w:lineRule="atLeast"/>
            </w:pPr>
          </w:p>
        </w:tc>
        <w:tc>
          <w:tcPr>
            <w:tcW w:w="1924" w:type="dxa"/>
            <w:vMerge w:val="restart"/>
          </w:tcPr>
          <w:p w14:paraId="22E7706F" w14:textId="77777777" w:rsidR="0050768A" w:rsidRDefault="0050768A">
            <w:pPr>
              <w:pStyle w:val="ConsPlusNormal"/>
              <w:jc w:val="center"/>
            </w:pPr>
            <w:r>
              <w:t>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14:paraId="23D11FE1" w14:textId="77777777" w:rsidR="0050768A" w:rsidRDefault="0050768A">
            <w:pPr>
              <w:pStyle w:val="ConsPlusNormal"/>
              <w:jc w:val="center"/>
            </w:pPr>
            <w:r>
              <w:t>осуществляющие деятельность в сфере обязательного медицинского страхования</w:t>
            </w:r>
          </w:p>
        </w:tc>
        <w:tc>
          <w:tcPr>
            <w:tcW w:w="3983" w:type="dxa"/>
            <w:gridSpan w:val="2"/>
          </w:tcPr>
          <w:p w14:paraId="28C0AE24" w14:textId="77777777" w:rsidR="0050768A" w:rsidRDefault="0050768A">
            <w:pPr>
              <w:pStyle w:val="ConsPlusNormal"/>
              <w:jc w:val="center"/>
            </w:pPr>
            <w:r>
              <w:t>из них:</w:t>
            </w:r>
          </w:p>
        </w:tc>
      </w:tr>
      <w:tr w:rsidR="0050768A" w14:paraId="0F077D56" w14:textId="77777777">
        <w:tc>
          <w:tcPr>
            <w:tcW w:w="484" w:type="dxa"/>
            <w:vMerge/>
          </w:tcPr>
          <w:p w14:paraId="357E872B" w14:textId="77777777" w:rsidR="0050768A" w:rsidRDefault="0050768A">
            <w:pPr>
              <w:spacing w:after="1" w:line="0" w:lineRule="atLeast"/>
            </w:pPr>
          </w:p>
        </w:tc>
        <w:tc>
          <w:tcPr>
            <w:tcW w:w="1504" w:type="dxa"/>
            <w:vMerge/>
          </w:tcPr>
          <w:p w14:paraId="52144A79" w14:textId="77777777" w:rsidR="0050768A" w:rsidRDefault="0050768A">
            <w:pPr>
              <w:spacing w:after="1" w:line="0" w:lineRule="atLeast"/>
            </w:pPr>
          </w:p>
        </w:tc>
        <w:tc>
          <w:tcPr>
            <w:tcW w:w="2948" w:type="dxa"/>
            <w:vMerge/>
          </w:tcPr>
          <w:p w14:paraId="6F79EA3B" w14:textId="77777777" w:rsidR="0050768A" w:rsidRDefault="0050768A">
            <w:pPr>
              <w:spacing w:after="1" w:line="0" w:lineRule="atLeast"/>
            </w:pPr>
          </w:p>
        </w:tc>
        <w:tc>
          <w:tcPr>
            <w:tcW w:w="1924" w:type="dxa"/>
            <w:vMerge/>
          </w:tcPr>
          <w:p w14:paraId="331BD750" w14:textId="77777777" w:rsidR="0050768A" w:rsidRDefault="0050768A">
            <w:pPr>
              <w:spacing w:after="1" w:line="0" w:lineRule="atLeast"/>
            </w:pPr>
          </w:p>
        </w:tc>
        <w:tc>
          <w:tcPr>
            <w:tcW w:w="1864" w:type="dxa"/>
            <w:vMerge/>
          </w:tcPr>
          <w:p w14:paraId="4E1FF7E5" w14:textId="77777777" w:rsidR="0050768A" w:rsidRDefault="0050768A">
            <w:pPr>
              <w:spacing w:after="1" w:line="0" w:lineRule="atLeast"/>
            </w:pPr>
          </w:p>
        </w:tc>
        <w:tc>
          <w:tcPr>
            <w:tcW w:w="2014" w:type="dxa"/>
          </w:tcPr>
          <w:p w14:paraId="3B75F23F" w14:textId="77777777" w:rsidR="0050768A" w:rsidRDefault="0050768A">
            <w:pPr>
              <w:pStyle w:val="ConsPlusNormal"/>
              <w:jc w:val="center"/>
            </w:pPr>
            <w:r>
              <w:t>проводящие профилактические медицинские осмотры и диспансеризацию</w:t>
            </w:r>
          </w:p>
        </w:tc>
        <w:tc>
          <w:tcPr>
            <w:tcW w:w="1969" w:type="dxa"/>
          </w:tcPr>
          <w:p w14:paraId="36DB1D80" w14:textId="77777777" w:rsidR="0050768A" w:rsidRDefault="0050768A">
            <w:pPr>
              <w:pStyle w:val="ConsPlusNormal"/>
              <w:jc w:val="center"/>
            </w:pPr>
            <w:r>
              <w:t>в том числе углубленную диспансеризацию</w:t>
            </w:r>
          </w:p>
        </w:tc>
      </w:tr>
      <w:tr w:rsidR="0050768A" w14:paraId="6BC9E81E" w14:textId="77777777">
        <w:tc>
          <w:tcPr>
            <w:tcW w:w="484" w:type="dxa"/>
          </w:tcPr>
          <w:p w14:paraId="2D600ACF" w14:textId="77777777" w:rsidR="0050768A" w:rsidRDefault="0050768A">
            <w:pPr>
              <w:pStyle w:val="ConsPlusNormal"/>
              <w:jc w:val="center"/>
            </w:pPr>
            <w:r>
              <w:t>1</w:t>
            </w:r>
          </w:p>
        </w:tc>
        <w:tc>
          <w:tcPr>
            <w:tcW w:w="1504" w:type="dxa"/>
          </w:tcPr>
          <w:p w14:paraId="588B7460" w14:textId="77777777" w:rsidR="0050768A" w:rsidRDefault="0050768A">
            <w:pPr>
              <w:pStyle w:val="ConsPlusNormal"/>
              <w:jc w:val="center"/>
            </w:pPr>
            <w:r>
              <w:t>2</w:t>
            </w:r>
          </w:p>
        </w:tc>
        <w:tc>
          <w:tcPr>
            <w:tcW w:w="2948" w:type="dxa"/>
          </w:tcPr>
          <w:p w14:paraId="78FC6428" w14:textId="77777777" w:rsidR="0050768A" w:rsidRDefault="0050768A">
            <w:pPr>
              <w:pStyle w:val="ConsPlusNormal"/>
              <w:jc w:val="center"/>
            </w:pPr>
            <w:r>
              <w:t>3</w:t>
            </w:r>
          </w:p>
        </w:tc>
        <w:tc>
          <w:tcPr>
            <w:tcW w:w="1924" w:type="dxa"/>
          </w:tcPr>
          <w:p w14:paraId="059B5835" w14:textId="77777777" w:rsidR="0050768A" w:rsidRDefault="0050768A">
            <w:pPr>
              <w:pStyle w:val="ConsPlusNormal"/>
              <w:jc w:val="center"/>
            </w:pPr>
            <w:r>
              <w:t>4</w:t>
            </w:r>
          </w:p>
        </w:tc>
        <w:tc>
          <w:tcPr>
            <w:tcW w:w="1864" w:type="dxa"/>
          </w:tcPr>
          <w:p w14:paraId="33939E87" w14:textId="77777777" w:rsidR="0050768A" w:rsidRDefault="0050768A">
            <w:pPr>
              <w:pStyle w:val="ConsPlusNormal"/>
              <w:jc w:val="center"/>
            </w:pPr>
            <w:r>
              <w:t>5</w:t>
            </w:r>
          </w:p>
        </w:tc>
        <w:tc>
          <w:tcPr>
            <w:tcW w:w="2014" w:type="dxa"/>
          </w:tcPr>
          <w:p w14:paraId="41358080" w14:textId="77777777" w:rsidR="0050768A" w:rsidRDefault="0050768A">
            <w:pPr>
              <w:pStyle w:val="ConsPlusNormal"/>
              <w:jc w:val="center"/>
            </w:pPr>
            <w:r>
              <w:t>6</w:t>
            </w:r>
          </w:p>
        </w:tc>
        <w:tc>
          <w:tcPr>
            <w:tcW w:w="1969" w:type="dxa"/>
          </w:tcPr>
          <w:p w14:paraId="3C8F9813" w14:textId="77777777" w:rsidR="0050768A" w:rsidRDefault="0050768A">
            <w:pPr>
              <w:pStyle w:val="ConsPlusNormal"/>
              <w:jc w:val="center"/>
            </w:pPr>
            <w:r>
              <w:t>7</w:t>
            </w:r>
          </w:p>
        </w:tc>
      </w:tr>
      <w:tr w:rsidR="0050768A" w14:paraId="5A870B25" w14:textId="77777777">
        <w:tc>
          <w:tcPr>
            <w:tcW w:w="484" w:type="dxa"/>
          </w:tcPr>
          <w:p w14:paraId="3BDAB139" w14:textId="77777777" w:rsidR="0050768A" w:rsidRDefault="0050768A">
            <w:pPr>
              <w:pStyle w:val="ConsPlusNormal"/>
            </w:pPr>
            <w:r>
              <w:t>1</w:t>
            </w:r>
          </w:p>
        </w:tc>
        <w:tc>
          <w:tcPr>
            <w:tcW w:w="1504" w:type="dxa"/>
          </w:tcPr>
          <w:p w14:paraId="4FCDA7F4" w14:textId="77777777" w:rsidR="0050768A" w:rsidRDefault="0050768A">
            <w:pPr>
              <w:pStyle w:val="ConsPlusNormal"/>
              <w:jc w:val="center"/>
            </w:pPr>
            <w:r>
              <w:t>240005</w:t>
            </w:r>
          </w:p>
        </w:tc>
        <w:tc>
          <w:tcPr>
            <w:tcW w:w="2948" w:type="dxa"/>
          </w:tcPr>
          <w:p w14:paraId="1FB12A16" w14:textId="77777777" w:rsidR="0050768A" w:rsidRDefault="0050768A">
            <w:pPr>
              <w:pStyle w:val="ConsPlusNormal"/>
            </w:pPr>
            <w:r>
              <w:t>КГБУЗ "Ачинская межрайонная больница"</w:t>
            </w:r>
          </w:p>
        </w:tc>
        <w:tc>
          <w:tcPr>
            <w:tcW w:w="1924" w:type="dxa"/>
          </w:tcPr>
          <w:p w14:paraId="6AA85DCA" w14:textId="77777777" w:rsidR="0050768A" w:rsidRDefault="0050768A">
            <w:pPr>
              <w:pStyle w:val="ConsPlusNormal"/>
              <w:jc w:val="center"/>
            </w:pPr>
            <w:r>
              <w:t>1</w:t>
            </w:r>
          </w:p>
        </w:tc>
        <w:tc>
          <w:tcPr>
            <w:tcW w:w="1864" w:type="dxa"/>
          </w:tcPr>
          <w:p w14:paraId="5822F961" w14:textId="77777777" w:rsidR="0050768A" w:rsidRDefault="0050768A">
            <w:pPr>
              <w:pStyle w:val="ConsPlusNormal"/>
              <w:jc w:val="center"/>
            </w:pPr>
            <w:r>
              <w:t>1</w:t>
            </w:r>
          </w:p>
        </w:tc>
        <w:tc>
          <w:tcPr>
            <w:tcW w:w="2014" w:type="dxa"/>
          </w:tcPr>
          <w:p w14:paraId="50C5E6C3" w14:textId="77777777" w:rsidR="0050768A" w:rsidRDefault="0050768A">
            <w:pPr>
              <w:pStyle w:val="ConsPlusNormal"/>
              <w:jc w:val="center"/>
            </w:pPr>
            <w:r>
              <w:t>1</w:t>
            </w:r>
          </w:p>
        </w:tc>
        <w:tc>
          <w:tcPr>
            <w:tcW w:w="1969" w:type="dxa"/>
          </w:tcPr>
          <w:p w14:paraId="5332AF97" w14:textId="77777777" w:rsidR="0050768A" w:rsidRDefault="0050768A">
            <w:pPr>
              <w:pStyle w:val="ConsPlusNormal"/>
              <w:jc w:val="center"/>
            </w:pPr>
            <w:r>
              <w:t>1</w:t>
            </w:r>
          </w:p>
        </w:tc>
      </w:tr>
      <w:tr w:rsidR="0050768A" w14:paraId="65140C3E" w14:textId="77777777">
        <w:tc>
          <w:tcPr>
            <w:tcW w:w="484" w:type="dxa"/>
          </w:tcPr>
          <w:p w14:paraId="09C37BBD" w14:textId="77777777" w:rsidR="0050768A" w:rsidRDefault="0050768A">
            <w:pPr>
              <w:pStyle w:val="ConsPlusNormal"/>
            </w:pPr>
            <w:r>
              <w:t>2</w:t>
            </w:r>
          </w:p>
        </w:tc>
        <w:tc>
          <w:tcPr>
            <w:tcW w:w="1504" w:type="dxa"/>
          </w:tcPr>
          <w:p w14:paraId="2B6EA75A" w14:textId="77777777" w:rsidR="0050768A" w:rsidRDefault="0050768A">
            <w:pPr>
              <w:pStyle w:val="ConsPlusNormal"/>
              <w:jc w:val="center"/>
            </w:pPr>
            <w:r>
              <w:t>240120</w:t>
            </w:r>
          </w:p>
        </w:tc>
        <w:tc>
          <w:tcPr>
            <w:tcW w:w="2948" w:type="dxa"/>
          </w:tcPr>
          <w:p w14:paraId="4F16E92F" w14:textId="77777777" w:rsidR="0050768A" w:rsidRDefault="0050768A">
            <w:pPr>
              <w:pStyle w:val="ConsPlusNormal"/>
            </w:pPr>
            <w:r>
              <w:t>КГАУЗ "Ачинская межрайонная стоматологическая поликлиника"</w:t>
            </w:r>
          </w:p>
        </w:tc>
        <w:tc>
          <w:tcPr>
            <w:tcW w:w="1924" w:type="dxa"/>
          </w:tcPr>
          <w:p w14:paraId="3CFC8079" w14:textId="77777777" w:rsidR="0050768A" w:rsidRDefault="0050768A">
            <w:pPr>
              <w:pStyle w:val="ConsPlusNormal"/>
              <w:jc w:val="center"/>
            </w:pPr>
            <w:r>
              <w:t>1</w:t>
            </w:r>
          </w:p>
        </w:tc>
        <w:tc>
          <w:tcPr>
            <w:tcW w:w="1864" w:type="dxa"/>
          </w:tcPr>
          <w:p w14:paraId="3DD977FA" w14:textId="77777777" w:rsidR="0050768A" w:rsidRDefault="0050768A">
            <w:pPr>
              <w:pStyle w:val="ConsPlusNormal"/>
              <w:jc w:val="center"/>
            </w:pPr>
            <w:r>
              <w:t>1</w:t>
            </w:r>
          </w:p>
        </w:tc>
        <w:tc>
          <w:tcPr>
            <w:tcW w:w="2014" w:type="dxa"/>
          </w:tcPr>
          <w:p w14:paraId="5ADC7960" w14:textId="77777777" w:rsidR="0050768A" w:rsidRDefault="0050768A">
            <w:pPr>
              <w:pStyle w:val="ConsPlusNormal"/>
            </w:pPr>
          </w:p>
        </w:tc>
        <w:tc>
          <w:tcPr>
            <w:tcW w:w="1969" w:type="dxa"/>
          </w:tcPr>
          <w:p w14:paraId="5729439F" w14:textId="77777777" w:rsidR="0050768A" w:rsidRDefault="0050768A">
            <w:pPr>
              <w:pStyle w:val="ConsPlusNormal"/>
            </w:pPr>
          </w:p>
        </w:tc>
      </w:tr>
      <w:tr w:rsidR="0050768A" w14:paraId="581128CE" w14:textId="77777777">
        <w:tc>
          <w:tcPr>
            <w:tcW w:w="484" w:type="dxa"/>
          </w:tcPr>
          <w:p w14:paraId="4D268C6D" w14:textId="77777777" w:rsidR="0050768A" w:rsidRDefault="0050768A">
            <w:pPr>
              <w:pStyle w:val="ConsPlusNormal"/>
            </w:pPr>
            <w:r>
              <w:t>3</w:t>
            </w:r>
          </w:p>
        </w:tc>
        <w:tc>
          <w:tcPr>
            <w:tcW w:w="1504" w:type="dxa"/>
          </w:tcPr>
          <w:p w14:paraId="5AE60CA2" w14:textId="77777777" w:rsidR="0050768A" w:rsidRDefault="0050768A">
            <w:pPr>
              <w:pStyle w:val="ConsPlusNormal"/>
              <w:jc w:val="center"/>
            </w:pPr>
            <w:r>
              <w:t>240398</w:t>
            </w:r>
          </w:p>
        </w:tc>
        <w:tc>
          <w:tcPr>
            <w:tcW w:w="2948" w:type="dxa"/>
          </w:tcPr>
          <w:p w14:paraId="467F974A" w14:textId="77777777" w:rsidR="0050768A" w:rsidRDefault="0050768A">
            <w:pPr>
              <w:pStyle w:val="ConsPlusNormal"/>
            </w:pPr>
            <w:r>
              <w:t>КГБУЗ "Красноярский краевой центр охраны материнства и детства N 2"</w:t>
            </w:r>
          </w:p>
        </w:tc>
        <w:tc>
          <w:tcPr>
            <w:tcW w:w="1924" w:type="dxa"/>
          </w:tcPr>
          <w:p w14:paraId="27DBD610" w14:textId="77777777" w:rsidR="0050768A" w:rsidRDefault="0050768A">
            <w:pPr>
              <w:pStyle w:val="ConsPlusNormal"/>
              <w:jc w:val="center"/>
            </w:pPr>
            <w:r>
              <w:t>1</w:t>
            </w:r>
          </w:p>
        </w:tc>
        <w:tc>
          <w:tcPr>
            <w:tcW w:w="1864" w:type="dxa"/>
          </w:tcPr>
          <w:p w14:paraId="37AFF808" w14:textId="77777777" w:rsidR="0050768A" w:rsidRDefault="0050768A">
            <w:pPr>
              <w:pStyle w:val="ConsPlusNormal"/>
              <w:jc w:val="center"/>
            </w:pPr>
            <w:r>
              <w:t>1</w:t>
            </w:r>
          </w:p>
        </w:tc>
        <w:tc>
          <w:tcPr>
            <w:tcW w:w="2014" w:type="dxa"/>
          </w:tcPr>
          <w:p w14:paraId="74CB2B09" w14:textId="77777777" w:rsidR="0050768A" w:rsidRDefault="0050768A">
            <w:pPr>
              <w:pStyle w:val="ConsPlusNormal"/>
              <w:jc w:val="center"/>
            </w:pPr>
            <w:r>
              <w:t>1</w:t>
            </w:r>
          </w:p>
        </w:tc>
        <w:tc>
          <w:tcPr>
            <w:tcW w:w="1969" w:type="dxa"/>
          </w:tcPr>
          <w:p w14:paraId="313EFA32" w14:textId="77777777" w:rsidR="0050768A" w:rsidRDefault="0050768A">
            <w:pPr>
              <w:pStyle w:val="ConsPlusNormal"/>
            </w:pPr>
          </w:p>
        </w:tc>
      </w:tr>
      <w:tr w:rsidR="0050768A" w14:paraId="031DFA7F" w14:textId="77777777">
        <w:tc>
          <w:tcPr>
            <w:tcW w:w="484" w:type="dxa"/>
          </w:tcPr>
          <w:p w14:paraId="25573C1B" w14:textId="77777777" w:rsidR="0050768A" w:rsidRDefault="0050768A">
            <w:pPr>
              <w:pStyle w:val="ConsPlusNormal"/>
            </w:pPr>
            <w:r>
              <w:t>4</w:t>
            </w:r>
          </w:p>
        </w:tc>
        <w:tc>
          <w:tcPr>
            <w:tcW w:w="1504" w:type="dxa"/>
          </w:tcPr>
          <w:p w14:paraId="1EA9A669" w14:textId="77777777" w:rsidR="0050768A" w:rsidRDefault="0050768A">
            <w:pPr>
              <w:pStyle w:val="ConsPlusNormal"/>
              <w:jc w:val="center"/>
            </w:pPr>
            <w:r>
              <w:t>240076</w:t>
            </w:r>
          </w:p>
        </w:tc>
        <w:tc>
          <w:tcPr>
            <w:tcW w:w="2948" w:type="dxa"/>
          </w:tcPr>
          <w:p w14:paraId="6D61D25F" w14:textId="77777777" w:rsidR="0050768A" w:rsidRDefault="0050768A">
            <w:pPr>
              <w:pStyle w:val="ConsPlusNormal"/>
            </w:pPr>
            <w:r>
              <w:t>КГБУЗ "Боготольская межрайонная больница"</w:t>
            </w:r>
          </w:p>
        </w:tc>
        <w:tc>
          <w:tcPr>
            <w:tcW w:w="1924" w:type="dxa"/>
          </w:tcPr>
          <w:p w14:paraId="5CD08A9C" w14:textId="77777777" w:rsidR="0050768A" w:rsidRDefault="0050768A">
            <w:pPr>
              <w:pStyle w:val="ConsPlusNormal"/>
              <w:jc w:val="center"/>
            </w:pPr>
            <w:r>
              <w:t>1</w:t>
            </w:r>
          </w:p>
        </w:tc>
        <w:tc>
          <w:tcPr>
            <w:tcW w:w="1864" w:type="dxa"/>
          </w:tcPr>
          <w:p w14:paraId="47626581" w14:textId="77777777" w:rsidR="0050768A" w:rsidRDefault="0050768A">
            <w:pPr>
              <w:pStyle w:val="ConsPlusNormal"/>
              <w:jc w:val="center"/>
            </w:pPr>
            <w:r>
              <w:t>1</w:t>
            </w:r>
          </w:p>
        </w:tc>
        <w:tc>
          <w:tcPr>
            <w:tcW w:w="2014" w:type="dxa"/>
          </w:tcPr>
          <w:p w14:paraId="24DCCFBF" w14:textId="77777777" w:rsidR="0050768A" w:rsidRDefault="0050768A">
            <w:pPr>
              <w:pStyle w:val="ConsPlusNormal"/>
              <w:jc w:val="center"/>
            </w:pPr>
            <w:r>
              <w:t>1</w:t>
            </w:r>
          </w:p>
        </w:tc>
        <w:tc>
          <w:tcPr>
            <w:tcW w:w="1969" w:type="dxa"/>
          </w:tcPr>
          <w:p w14:paraId="461A899C" w14:textId="77777777" w:rsidR="0050768A" w:rsidRDefault="0050768A">
            <w:pPr>
              <w:pStyle w:val="ConsPlusNormal"/>
              <w:jc w:val="center"/>
            </w:pPr>
            <w:r>
              <w:t>1</w:t>
            </w:r>
          </w:p>
        </w:tc>
      </w:tr>
      <w:tr w:rsidR="0050768A" w14:paraId="33E8F4E1" w14:textId="77777777">
        <w:tc>
          <w:tcPr>
            <w:tcW w:w="484" w:type="dxa"/>
          </w:tcPr>
          <w:p w14:paraId="301F7EEE" w14:textId="77777777" w:rsidR="0050768A" w:rsidRDefault="0050768A">
            <w:pPr>
              <w:pStyle w:val="ConsPlusNormal"/>
            </w:pPr>
            <w:r>
              <w:t>5</w:t>
            </w:r>
          </w:p>
        </w:tc>
        <w:tc>
          <w:tcPr>
            <w:tcW w:w="1504" w:type="dxa"/>
          </w:tcPr>
          <w:p w14:paraId="43552B0F" w14:textId="77777777" w:rsidR="0050768A" w:rsidRDefault="0050768A">
            <w:pPr>
              <w:pStyle w:val="ConsPlusNormal"/>
              <w:jc w:val="center"/>
            </w:pPr>
            <w:r>
              <w:t>240084</w:t>
            </w:r>
          </w:p>
        </w:tc>
        <w:tc>
          <w:tcPr>
            <w:tcW w:w="2948" w:type="dxa"/>
          </w:tcPr>
          <w:p w14:paraId="3561AA94" w14:textId="77777777" w:rsidR="0050768A" w:rsidRDefault="0050768A">
            <w:pPr>
              <w:pStyle w:val="ConsPlusNormal"/>
            </w:pPr>
            <w:r>
              <w:t>КГБУЗ "Назаровская районная больница"</w:t>
            </w:r>
          </w:p>
        </w:tc>
        <w:tc>
          <w:tcPr>
            <w:tcW w:w="1924" w:type="dxa"/>
          </w:tcPr>
          <w:p w14:paraId="7ED9B838" w14:textId="77777777" w:rsidR="0050768A" w:rsidRDefault="0050768A">
            <w:pPr>
              <w:pStyle w:val="ConsPlusNormal"/>
              <w:jc w:val="center"/>
            </w:pPr>
            <w:r>
              <w:t>1</w:t>
            </w:r>
          </w:p>
        </w:tc>
        <w:tc>
          <w:tcPr>
            <w:tcW w:w="1864" w:type="dxa"/>
          </w:tcPr>
          <w:p w14:paraId="017D2EFD" w14:textId="77777777" w:rsidR="0050768A" w:rsidRDefault="0050768A">
            <w:pPr>
              <w:pStyle w:val="ConsPlusNormal"/>
              <w:jc w:val="center"/>
            </w:pPr>
            <w:r>
              <w:t>1</w:t>
            </w:r>
          </w:p>
        </w:tc>
        <w:tc>
          <w:tcPr>
            <w:tcW w:w="2014" w:type="dxa"/>
          </w:tcPr>
          <w:p w14:paraId="3A805017" w14:textId="77777777" w:rsidR="0050768A" w:rsidRDefault="0050768A">
            <w:pPr>
              <w:pStyle w:val="ConsPlusNormal"/>
              <w:jc w:val="center"/>
            </w:pPr>
            <w:r>
              <w:t>1</w:t>
            </w:r>
          </w:p>
        </w:tc>
        <w:tc>
          <w:tcPr>
            <w:tcW w:w="1969" w:type="dxa"/>
          </w:tcPr>
          <w:p w14:paraId="678D5453" w14:textId="77777777" w:rsidR="0050768A" w:rsidRDefault="0050768A">
            <w:pPr>
              <w:pStyle w:val="ConsPlusNormal"/>
              <w:jc w:val="center"/>
            </w:pPr>
            <w:r>
              <w:t>1</w:t>
            </w:r>
          </w:p>
        </w:tc>
      </w:tr>
      <w:tr w:rsidR="0050768A" w14:paraId="44E6823D" w14:textId="77777777">
        <w:tc>
          <w:tcPr>
            <w:tcW w:w="484" w:type="dxa"/>
          </w:tcPr>
          <w:p w14:paraId="0B0737D4" w14:textId="77777777" w:rsidR="0050768A" w:rsidRDefault="0050768A">
            <w:pPr>
              <w:pStyle w:val="ConsPlusNormal"/>
            </w:pPr>
            <w:r>
              <w:t>6</w:t>
            </w:r>
          </w:p>
        </w:tc>
        <w:tc>
          <w:tcPr>
            <w:tcW w:w="1504" w:type="dxa"/>
          </w:tcPr>
          <w:p w14:paraId="2EF57C8F" w14:textId="77777777" w:rsidR="0050768A" w:rsidRDefault="0050768A">
            <w:pPr>
              <w:pStyle w:val="ConsPlusNormal"/>
              <w:jc w:val="center"/>
            </w:pPr>
            <w:r>
              <w:t>240331</w:t>
            </w:r>
          </w:p>
        </w:tc>
        <w:tc>
          <w:tcPr>
            <w:tcW w:w="2948" w:type="dxa"/>
          </w:tcPr>
          <w:p w14:paraId="1AB84ACD" w14:textId="77777777" w:rsidR="0050768A" w:rsidRDefault="0050768A">
            <w:pPr>
              <w:pStyle w:val="ConsPlusNormal"/>
            </w:pPr>
            <w:r>
              <w:t>КГБУЗ "Назаровская районная больница N 2"</w:t>
            </w:r>
          </w:p>
        </w:tc>
        <w:tc>
          <w:tcPr>
            <w:tcW w:w="1924" w:type="dxa"/>
          </w:tcPr>
          <w:p w14:paraId="2B1A4D93" w14:textId="77777777" w:rsidR="0050768A" w:rsidRDefault="0050768A">
            <w:pPr>
              <w:pStyle w:val="ConsPlusNormal"/>
              <w:jc w:val="center"/>
            </w:pPr>
            <w:r>
              <w:t>1</w:t>
            </w:r>
          </w:p>
        </w:tc>
        <w:tc>
          <w:tcPr>
            <w:tcW w:w="1864" w:type="dxa"/>
          </w:tcPr>
          <w:p w14:paraId="2B1ED599" w14:textId="77777777" w:rsidR="0050768A" w:rsidRDefault="0050768A">
            <w:pPr>
              <w:pStyle w:val="ConsPlusNormal"/>
              <w:jc w:val="center"/>
            </w:pPr>
            <w:r>
              <w:t>1</w:t>
            </w:r>
          </w:p>
        </w:tc>
        <w:tc>
          <w:tcPr>
            <w:tcW w:w="2014" w:type="dxa"/>
          </w:tcPr>
          <w:p w14:paraId="58F51636" w14:textId="77777777" w:rsidR="0050768A" w:rsidRDefault="0050768A">
            <w:pPr>
              <w:pStyle w:val="ConsPlusNormal"/>
              <w:jc w:val="center"/>
            </w:pPr>
            <w:r>
              <w:t>1</w:t>
            </w:r>
          </w:p>
        </w:tc>
        <w:tc>
          <w:tcPr>
            <w:tcW w:w="1969" w:type="dxa"/>
          </w:tcPr>
          <w:p w14:paraId="4D620855" w14:textId="77777777" w:rsidR="0050768A" w:rsidRDefault="0050768A">
            <w:pPr>
              <w:pStyle w:val="ConsPlusNormal"/>
              <w:jc w:val="center"/>
            </w:pPr>
            <w:r>
              <w:t>1</w:t>
            </w:r>
          </w:p>
        </w:tc>
      </w:tr>
      <w:tr w:rsidR="0050768A" w14:paraId="16DF0E37" w14:textId="77777777">
        <w:tc>
          <w:tcPr>
            <w:tcW w:w="484" w:type="dxa"/>
          </w:tcPr>
          <w:p w14:paraId="5A1F4470" w14:textId="77777777" w:rsidR="0050768A" w:rsidRDefault="0050768A">
            <w:pPr>
              <w:pStyle w:val="ConsPlusNormal"/>
            </w:pPr>
            <w:r>
              <w:t>7</w:t>
            </w:r>
          </w:p>
        </w:tc>
        <w:tc>
          <w:tcPr>
            <w:tcW w:w="1504" w:type="dxa"/>
          </w:tcPr>
          <w:p w14:paraId="7C915433" w14:textId="77777777" w:rsidR="0050768A" w:rsidRDefault="0050768A">
            <w:pPr>
              <w:pStyle w:val="ConsPlusNormal"/>
              <w:jc w:val="center"/>
            </w:pPr>
            <w:r>
              <w:t>240083</w:t>
            </w:r>
          </w:p>
        </w:tc>
        <w:tc>
          <w:tcPr>
            <w:tcW w:w="2948" w:type="dxa"/>
          </w:tcPr>
          <w:p w14:paraId="6E582EB9" w14:textId="77777777" w:rsidR="0050768A" w:rsidRDefault="0050768A">
            <w:pPr>
              <w:pStyle w:val="ConsPlusNormal"/>
            </w:pPr>
            <w:r>
              <w:t>КГАУЗ "Назаровская городская стоматологическая поликлиника"</w:t>
            </w:r>
          </w:p>
        </w:tc>
        <w:tc>
          <w:tcPr>
            <w:tcW w:w="1924" w:type="dxa"/>
          </w:tcPr>
          <w:p w14:paraId="48055556" w14:textId="77777777" w:rsidR="0050768A" w:rsidRDefault="0050768A">
            <w:pPr>
              <w:pStyle w:val="ConsPlusNormal"/>
              <w:jc w:val="center"/>
            </w:pPr>
            <w:r>
              <w:t>1</w:t>
            </w:r>
          </w:p>
        </w:tc>
        <w:tc>
          <w:tcPr>
            <w:tcW w:w="1864" w:type="dxa"/>
          </w:tcPr>
          <w:p w14:paraId="0FA78DE6" w14:textId="77777777" w:rsidR="0050768A" w:rsidRDefault="0050768A">
            <w:pPr>
              <w:pStyle w:val="ConsPlusNormal"/>
              <w:jc w:val="center"/>
            </w:pPr>
            <w:r>
              <w:t>1</w:t>
            </w:r>
          </w:p>
        </w:tc>
        <w:tc>
          <w:tcPr>
            <w:tcW w:w="2014" w:type="dxa"/>
          </w:tcPr>
          <w:p w14:paraId="29FB793D" w14:textId="77777777" w:rsidR="0050768A" w:rsidRDefault="0050768A">
            <w:pPr>
              <w:pStyle w:val="ConsPlusNormal"/>
            </w:pPr>
          </w:p>
        </w:tc>
        <w:tc>
          <w:tcPr>
            <w:tcW w:w="1969" w:type="dxa"/>
          </w:tcPr>
          <w:p w14:paraId="2F66D3FB" w14:textId="77777777" w:rsidR="0050768A" w:rsidRDefault="0050768A">
            <w:pPr>
              <w:pStyle w:val="ConsPlusNormal"/>
            </w:pPr>
          </w:p>
        </w:tc>
      </w:tr>
      <w:tr w:rsidR="0050768A" w14:paraId="157CB8C0" w14:textId="77777777">
        <w:tc>
          <w:tcPr>
            <w:tcW w:w="484" w:type="dxa"/>
          </w:tcPr>
          <w:p w14:paraId="06311925" w14:textId="77777777" w:rsidR="0050768A" w:rsidRDefault="0050768A">
            <w:pPr>
              <w:pStyle w:val="ConsPlusNormal"/>
            </w:pPr>
            <w:r>
              <w:t>8</w:t>
            </w:r>
          </w:p>
        </w:tc>
        <w:tc>
          <w:tcPr>
            <w:tcW w:w="1504" w:type="dxa"/>
          </w:tcPr>
          <w:p w14:paraId="249E46A8" w14:textId="77777777" w:rsidR="0050768A" w:rsidRDefault="0050768A">
            <w:pPr>
              <w:pStyle w:val="ConsPlusNormal"/>
              <w:jc w:val="center"/>
            </w:pPr>
            <w:r>
              <w:t>240277</w:t>
            </w:r>
          </w:p>
        </w:tc>
        <w:tc>
          <w:tcPr>
            <w:tcW w:w="2948" w:type="dxa"/>
          </w:tcPr>
          <w:p w14:paraId="670966EE" w14:textId="77777777" w:rsidR="0050768A" w:rsidRDefault="0050768A">
            <w:pPr>
              <w:pStyle w:val="ConsPlusNormal"/>
            </w:pPr>
            <w:r>
              <w:t>КГБУЗ "Назаровская станция скорой медицинской помощи"</w:t>
            </w:r>
          </w:p>
        </w:tc>
        <w:tc>
          <w:tcPr>
            <w:tcW w:w="1924" w:type="dxa"/>
          </w:tcPr>
          <w:p w14:paraId="6EBEB8BC" w14:textId="77777777" w:rsidR="0050768A" w:rsidRDefault="0050768A">
            <w:pPr>
              <w:pStyle w:val="ConsPlusNormal"/>
              <w:jc w:val="center"/>
            </w:pPr>
            <w:r>
              <w:t>1</w:t>
            </w:r>
          </w:p>
        </w:tc>
        <w:tc>
          <w:tcPr>
            <w:tcW w:w="1864" w:type="dxa"/>
          </w:tcPr>
          <w:p w14:paraId="25C2034D" w14:textId="77777777" w:rsidR="0050768A" w:rsidRDefault="0050768A">
            <w:pPr>
              <w:pStyle w:val="ConsPlusNormal"/>
              <w:jc w:val="center"/>
            </w:pPr>
            <w:r>
              <w:t>1</w:t>
            </w:r>
          </w:p>
        </w:tc>
        <w:tc>
          <w:tcPr>
            <w:tcW w:w="2014" w:type="dxa"/>
          </w:tcPr>
          <w:p w14:paraId="1F057651" w14:textId="77777777" w:rsidR="0050768A" w:rsidRDefault="0050768A">
            <w:pPr>
              <w:pStyle w:val="ConsPlusNormal"/>
            </w:pPr>
          </w:p>
        </w:tc>
        <w:tc>
          <w:tcPr>
            <w:tcW w:w="1969" w:type="dxa"/>
          </w:tcPr>
          <w:p w14:paraId="2F98D6FF" w14:textId="77777777" w:rsidR="0050768A" w:rsidRDefault="0050768A">
            <w:pPr>
              <w:pStyle w:val="ConsPlusNormal"/>
            </w:pPr>
          </w:p>
        </w:tc>
      </w:tr>
      <w:tr w:rsidR="0050768A" w14:paraId="03EC2119" w14:textId="77777777">
        <w:tc>
          <w:tcPr>
            <w:tcW w:w="484" w:type="dxa"/>
          </w:tcPr>
          <w:p w14:paraId="6CC8557F" w14:textId="77777777" w:rsidR="0050768A" w:rsidRDefault="0050768A">
            <w:pPr>
              <w:pStyle w:val="ConsPlusNormal"/>
            </w:pPr>
            <w:r>
              <w:t>9</w:t>
            </w:r>
          </w:p>
        </w:tc>
        <w:tc>
          <w:tcPr>
            <w:tcW w:w="1504" w:type="dxa"/>
          </w:tcPr>
          <w:p w14:paraId="5C84C85F" w14:textId="77777777" w:rsidR="0050768A" w:rsidRDefault="0050768A">
            <w:pPr>
              <w:pStyle w:val="ConsPlusNormal"/>
              <w:jc w:val="center"/>
            </w:pPr>
            <w:r>
              <w:t>240113</w:t>
            </w:r>
          </w:p>
        </w:tc>
        <w:tc>
          <w:tcPr>
            <w:tcW w:w="2948" w:type="dxa"/>
          </w:tcPr>
          <w:p w14:paraId="6D07B941" w14:textId="77777777" w:rsidR="0050768A" w:rsidRDefault="0050768A">
            <w:pPr>
              <w:pStyle w:val="ConsPlusNormal"/>
            </w:pPr>
            <w:r>
              <w:t>КГБУЗ "Степновская участковая больница"</w:t>
            </w:r>
          </w:p>
        </w:tc>
        <w:tc>
          <w:tcPr>
            <w:tcW w:w="1924" w:type="dxa"/>
          </w:tcPr>
          <w:p w14:paraId="5C5ADD29" w14:textId="77777777" w:rsidR="0050768A" w:rsidRDefault="0050768A">
            <w:pPr>
              <w:pStyle w:val="ConsPlusNormal"/>
            </w:pPr>
          </w:p>
        </w:tc>
        <w:tc>
          <w:tcPr>
            <w:tcW w:w="1864" w:type="dxa"/>
          </w:tcPr>
          <w:p w14:paraId="24E35320" w14:textId="77777777" w:rsidR="0050768A" w:rsidRDefault="0050768A">
            <w:pPr>
              <w:pStyle w:val="ConsPlusNormal"/>
              <w:jc w:val="center"/>
            </w:pPr>
            <w:r>
              <w:t>1</w:t>
            </w:r>
          </w:p>
        </w:tc>
        <w:tc>
          <w:tcPr>
            <w:tcW w:w="2014" w:type="dxa"/>
          </w:tcPr>
          <w:p w14:paraId="3FF8B550" w14:textId="77777777" w:rsidR="0050768A" w:rsidRDefault="0050768A">
            <w:pPr>
              <w:pStyle w:val="ConsPlusNormal"/>
              <w:jc w:val="center"/>
            </w:pPr>
            <w:r>
              <w:t>1</w:t>
            </w:r>
          </w:p>
        </w:tc>
        <w:tc>
          <w:tcPr>
            <w:tcW w:w="1969" w:type="dxa"/>
          </w:tcPr>
          <w:p w14:paraId="43508ADD" w14:textId="77777777" w:rsidR="0050768A" w:rsidRDefault="0050768A">
            <w:pPr>
              <w:pStyle w:val="ConsPlusNormal"/>
              <w:jc w:val="center"/>
            </w:pPr>
            <w:r>
              <w:t>1</w:t>
            </w:r>
          </w:p>
        </w:tc>
      </w:tr>
      <w:tr w:rsidR="0050768A" w14:paraId="6A71ADBF" w14:textId="77777777">
        <w:tc>
          <w:tcPr>
            <w:tcW w:w="484" w:type="dxa"/>
          </w:tcPr>
          <w:p w14:paraId="14BE6346" w14:textId="77777777" w:rsidR="0050768A" w:rsidRDefault="0050768A">
            <w:pPr>
              <w:pStyle w:val="ConsPlusNormal"/>
            </w:pPr>
            <w:r>
              <w:t>10</w:t>
            </w:r>
          </w:p>
        </w:tc>
        <w:tc>
          <w:tcPr>
            <w:tcW w:w="1504" w:type="dxa"/>
          </w:tcPr>
          <w:p w14:paraId="66F327D4" w14:textId="77777777" w:rsidR="0050768A" w:rsidRDefault="0050768A">
            <w:pPr>
              <w:pStyle w:val="ConsPlusNormal"/>
              <w:jc w:val="center"/>
            </w:pPr>
            <w:r>
              <w:t>240105</w:t>
            </w:r>
          </w:p>
        </w:tc>
        <w:tc>
          <w:tcPr>
            <w:tcW w:w="2948" w:type="dxa"/>
          </w:tcPr>
          <w:p w14:paraId="194BE116" w14:textId="77777777" w:rsidR="0050768A" w:rsidRDefault="0050768A">
            <w:pPr>
              <w:pStyle w:val="ConsPlusNormal"/>
            </w:pPr>
            <w:r>
              <w:t>КГБУЗ "Шарыповская городская больница"</w:t>
            </w:r>
          </w:p>
        </w:tc>
        <w:tc>
          <w:tcPr>
            <w:tcW w:w="1924" w:type="dxa"/>
          </w:tcPr>
          <w:p w14:paraId="0F06C025" w14:textId="77777777" w:rsidR="0050768A" w:rsidRDefault="0050768A">
            <w:pPr>
              <w:pStyle w:val="ConsPlusNormal"/>
              <w:jc w:val="center"/>
            </w:pPr>
            <w:r>
              <w:t>1</w:t>
            </w:r>
          </w:p>
        </w:tc>
        <w:tc>
          <w:tcPr>
            <w:tcW w:w="1864" w:type="dxa"/>
          </w:tcPr>
          <w:p w14:paraId="1105F2EF" w14:textId="77777777" w:rsidR="0050768A" w:rsidRDefault="0050768A">
            <w:pPr>
              <w:pStyle w:val="ConsPlusNormal"/>
              <w:jc w:val="center"/>
            </w:pPr>
            <w:r>
              <w:t>1</w:t>
            </w:r>
          </w:p>
        </w:tc>
        <w:tc>
          <w:tcPr>
            <w:tcW w:w="2014" w:type="dxa"/>
          </w:tcPr>
          <w:p w14:paraId="2C4563BD" w14:textId="77777777" w:rsidR="0050768A" w:rsidRDefault="0050768A">
            <w:pPr>
              <w:pStyle w:val="ConsPlusNormal"/>
              <w:jc w:val="center"/>
            </w:pPr>
            <w:r>
              <w:t>1</w:t>
            </w:r>
          </w:p>
        </w:tc>
        <w:tc>
          <w:tcPr>
            <w:tcW w:w="1969" w:type="dxa"/>
          </w:tcPr>
          <w:p w14:paraId="7D1003E0" w14:textId="77777777" w:rsidR="0050768A" w:rsidRDefault="0050768A">
            <w:pPr>
              <w:pStyle w:val="ConsPlusNormal"/>
              <w:jc w:val="center"/>
            </w:pPr>
            <w:r>
              <w:t>1</w:t>
            </w:r>
          </w:p>
        </w:tc>
      </w:tr>
      <w:tr w:rsidR="0050768A" w14:paraId="5E40998D" w14:textId="77777777">
        <w:tc>
          <w:tcPr>
            <w:tcW w:w="484" w:type="dxa"/>
          </w:tcPr>
          <w:p w14:paraId="26235E84" w14:textId="77777777" w:rsidR="0050768A" w:rsidRDefault="0050768A">
            <w:pPr>
              <w:pStyle w:val="ConsPlusNormal"/>
            </w:pPr>
            <w:r>
              <w:t>11</w:t>
            </w:r>
          </w:p>
        </w:tc>
        <w:tc>
          <w:tcPr>
            <w:tcW w:w="1504" w:type="dxa"/>
          </w:tcPr>
          <w:p w14:paraId="35EDB789" w14:textId="77777777" w:rsidR="0050768A" w:rsidRDefault="0050768A">
            <w:pPr>
              <w:pStyle w:val="ConsPlusNormal"/>
              <w:jc w:val="center"/>
            </w:pPr>
            <w:r>
              <w:t>240226</w:t>
            </w:r>
          </w:p>
        </w:tc>
        <w:tc>
          <w:tcPr>
            <w:tcW w:w="2948" w:type="dxa"/>
          </w:tcPr>
          <w:p w14:paraId="7BA6C47A" w14:textId="77777777" w:rsidR="0050768A" w:rsidRDefault="0050768A">
            <w:pPr>
              <w:pStyle w:val="ConsPlusNormal"/>
            </w:pPr>
            <w:r>
              <w:t>КГБУЗ "Шарыповская районная больница"</w:t>
            </w:r>
          </w:p>
        </w:tc>
        <w:tc>
          <w:tcPr>
            <w:tcW w:w="1924" w:type="dxa"/>
          </w:tcPr>
          <w:p w14:paraId="47CC87FD" w14:textId="77777777" w:rsidR="0050768A" w:rsidRDefault="0050768A">
            <w:pPr>
              <w:pStyle w:val="ConsPlusNormal"/>
              <w:jc w:val="center"/>
            </w:pPr>
            <w:r>
              <w:t>1</w:t>
            </w:r>
          </w:p>
        </w:tc>
        <w:tc>
          <w:tcPr>
            <w:tcW w:w="1864" w:type="dxa"/>
          </w:tcPr>
          <w:p w14:paraId="0C89BE91" w14:textId="77777777" w:rsidR="0050768A" w:rsidRDefault="0050768A">
            <w:pPr>
              <w:pStyle w:val="ConsPlusNormal"/>
              <w:jc w:val="center"/>
            </w:pPr>
            <w:r>
              <w:t>1</w:t>
            </w:r>
          </w:p>
        </w:tc>
        <w:tc>
          <w:tcPr>
            <w:tcW w:w="2014" w:type="dxa"/>
          </w:tcPr>
          <w:p w14:paraId="1B60895C" w14:textId="77777777" w:rsidR="0050768A" w:rsidRDefault="0050768A">
            <w:pPr>
              <w:pStyle w:val="ConsPlusNormal"/>
              <w:jc w:val="center"/>
            </w:pPr>
            <w:r>
              <w:t>1</w:t>
            </w:r>
          </w:p>
        </w:tc>
        <w:tc>
          <w:tcPr>
            <w:tcW w:w="1969" w:type="dxa"/>
          </w:tcPr>
          <w:p w14:paraId="6182493D" w14:textId="77777777" w:rsidR="0050768A" w:rsidRDefault="0050768A">
            <w:pPr>
              <w:pStyle w:val="ConsPlusNormal"/>
              <w:jc w:val="center"/>
            </w:pPr>
            <w:r>
              <w:t>1</w:t>
            </w:r>
          </w:p>
        </w:tc>
      </w:tr>
      <w:tr w:rsidR="0050768A" w14:paraId="6AC47EC9" w14:textId="77777777">
        <w:tc>
          <w:tcPr>
            <w:tcW w:w="484" w:type="dxa"/>
          </w:tcPr>
          <w:p w14:paraId="6F4FA1BE" w14:textId="77777777" w:rsidR="0050768A" w:rsidRDefault="0050768A">
            <w:pPr>
              <w:pStyle w:val="ConsPlusNormal"/>
            </w:pPr>
            <w:r>
              <w:t>12</w:t>
            </w:r>
          </w:p>
        </w:tc>
        <w:tc>
          <w:tcPr>
            <w:tcW w:w="1504" w:type="dxa"/>
          </w:tcPr>
          <w:p w14:paraId="5CFCE8F6" w14:textId="77777777" w:rsidR="0050768A" w:rsidRDefault="0050768A">
            <w:pPr>
              <w:pStyle w:val="ConsPlusNormal"/>
              <w:jc w:val="center"/>
            </w:pPr>
            <w:r>
              <w:t>240074</w:t>
            </w:r>
          </w:p>
        </w:tc>
        <w:tc>
          <w:tcPr>
            <w:tcW w:w="2948" w:type="dxa"/>
          </w:tcPr>
          <w:p w14:paraId="6D8217C8" w14:textId="77777777" w:rsidR="0050768A" w:rsidRDefault="0050768A">
            <w:pPr>
              <w:pStyle w:val="ConsPlusNormal"/>
            </w:pPr>
            <w:r>
              <w:t>КГБУЗ "Бирилюсская районная больница"</w:t>
            </w:r>
          </w:p>
        </w:tc>
        <w:tc>
          <w:tcPr>
            <w:tcW w:w="1924" w:type="dxa"/>
          </w:tcPr>
          <w:p w14:paraId="32D73B82" w14:textId="77777777" w:rsidR="0050768A" w:rsidRDefault="0050768A">
            <w:pPr>
              <w:pStyle w:val="ConsPlusNormal"/>
              <w:jc w:val="center"/>
            </w:pPr>
            <w:r>
              <w:t>1</w:t>
            </w:r>
          </w:p>
        </w:tc>
        <w:tc>
          <w:tcPr>
            <w:tcW w:w="1864" w:type="dxa"/>
          </w:tcPr>
          <w:p w14:paraId="0612BAC7" w14:textId="77777777" w:rsidR="0050768A" w:rsidRDefault="0050768A">
            <w:pPr>
              <w:pStyle w:val="ConsPlusNormal"/>
              <w:jc w:val="center"/>
            </w:pPr>
            <w:r>
              <w:t>1</w:t>
            </w:r>
          </w:p>
        </w:tc>
        <w:tc>
          <w:tcPr>
            <w:tcW w:w="2014" w:type="dxa"/>
          </w:tcPr>
          <w:p w14:paraId="179421E3" w14:textId="77777777" w:rsidR="0050768A" w:rsidRDefault="0050768A">
            <w:pPr>
              <w:pStyle w:val="ConsPlusNormal"/>
              <w:jc w:val="center"/>
            </w:pPr>
            <w:r>
              <w:t>1</w:t>
            </w:r>
          </w:p>
        </w:tc>
        <w:tc>
          <w:tcPr>
            <w:tcW w:w="1969" w:type="dxa"/>
          </w:tcPr>
          <w:p w14:paraId="28E4C0C8" w14:textId="77777777" w:rsidR="0050768A" w:rsidRDefault="0050768A">
            <w:pPr>
              <w:pStyle w:val="ConsPlusNormal"/>
              <w:jc w:val="center"/>
            </w:pPr>
            <w:r>
              <w:t>1</w:t>
            </w:r>
          </w:p>
        </w:tc>
      </w:tr>
      <w:tr w:rsidR="0050768A" w14:paraId="3211B99F" w14:textId="77777777">
        <w:tc>
          <w:tcPr>
            <w:tcW w:w="484" w:type="dxa"/>
          </w:tcPr>
          <w:p w14:paraId="0F40E5D3" w14:textId="77777777" w:rsidR="0050768A" w:rsidRDefault="0050768A">
            <w:pPr>
              <w:pStyle w:val="ConsPlusNormal"/>
            </w:pPr>
            <w:r>
              <w:t>13</w:t>
            </w:r>
          </w:p>
        </w:tc>
        <w:tc>
          <w:tcPr>
            <w:tcW w:w="1504" w:type="dxa"/>
          </w:tcPr>
          <w:p w14:paraId="47BD8C6B" w14:textId="77777777" w:rsidR="0050768A" w:rsidRDefault="0050768A">
            <w:pPr>
              <w:pStyle w:val="ConsPlusNormal"/>
              <w:jc w:val="center"/>
            </w:pPr>
            <w:r>
              <w:t>240194</w:t>
            </w:r>
          </w:p>
        </w:tc>
        <w:tc>
          <w:tcPr>
            <w:tcW w:w="2948" w:type="dxa"/>
          </w:tcPr>
          <w:p w14:paraId="4DC0CAA0" w14:textId="77777777" w:rsidR="0050768A" w:rsidRDefault="0050768A">
            <w:pPr>
              <w:pStyle w:val="ConsPlusNormal"/>
            </w:pPr>
            <w:r>
              <w:t>КГБУЗ "Большеулуйская районная больница"</w:t>
            </w:r>
          </w:p>
        </w:tc>
        <w:tc>
          <w:tcPr>
            <w:tcW w:w="1924" w:type="dxa"/>
          </w:tcPr>
          <w:p w14:paraId="782A2939" w14:textId="77777777" w:rsidR="0050768A" w:rsidRDefault="0050768A">
            <w:pPr>
              <w:pStyle w:val="ConsPlusNormal"/>
              <w:jc w:val="center"/>
            </w:pPr>
            <w:r>
              <w:t>1</w:t>
            </w:r>
          </w:p>
        </w:tc>
        <w:tc>
          <w:tcPr>
            <w:tcW w:w="1864" w:type="dxa"/>
          </w:tcPr>
          <w:p w14:paraId="047C6C64" w14:textId="77777777" w:rsidR="0050768A" w:rsidRDefault="0050768A">
            <w:pPr>
              <w:pStyle w:val="ConsPlusNormal"/>
              <w:jc w:val="center"/>
            </w:pPr>
            <w:r>
              <w:t>1</w:t>
            </w:r>
          </w:p>
        </w:tc>
        <w:tc>
          <w:tcPr>
            <w:tcW w:w="2014" w:type="dxa"/>
          </w:tcPr>
          <w:p w14:paraId="3456F565" w14:textId="77777777" w:rsidR="0050768A" w:rsidRDefault="0050768A">
            <w:pPr>
              <w:pStyle w:val="ConsPlusNormal"/>
              <w:jc w:val="center"/>
            </w:pPr>
            <w:r>
              <w:t>1</w:t>
            </w:r>
          </w:p>
        </w:tc>
        <w:tc>
          <w:tcPr>
            <w:tcW w:w="1969" w:type="dxa"/>
          </w:tcPr>
          <w:p w14:paraId="0710FEF5" w14:textId="77777777" w:rsidR="0050768A" w:rsidRDefault="0050768A">
            <w:pPr>
              <w:pStyle w:val="ConsPlusNormal"/>
              <w:jc w:val="center"/>
            </w:pPr>
            <w:r>
              <w:t>1</w:t>
            </w:r>
          </w:p>
        </w:tc>
      </w:tr>
      <w:tr w:rsidR="0050768A" w14:paraId="0319F06E" w14:textId="77777777">
        <w:tc>
          <w:tcPr>
            <w:tcW w:w="484" w:type="dxa"/>
          </w:tcPr>
          <w:p w14:paraId="6D0AE093" w14:textId="77777777" w:rsidR="0050768A" w:rsidRDefault="0050768A">
            <w:pPr>
              <w:pStyle w:val="ConsPlusNormal"/>
            </w:pPr>
            <w:r>
              <w:t>14</w:t>
            </w:r>
          </w:p>
        </w:tc>
        <w:tc>
          <w:tcPr>
            <w:tcW w:w="1504" w:type="dxa"/>
          </w:tcPr>
          <w:p w14:paraId="5556631C" w14:textId="77777777" w:rsidR="0050768A" w:rsidRDefault="0050768A">
            <w:pPr>
              <w:pStyle w:val="ConsPlusNormal"/>
              <w:jc w:val="center"/>
            </w:pPr>
            <w:r>
              <w:t>240141</w:t>
            </w:r>
          </w:p>
        </w:tc>
        <w:tc>
          <w:tcPr>
            <w:tcW w:w="2948" w:type="dxa"/>
          </w:tcPr>
          <w:p w14:paraId="6E24FED0" w14:textId="77777777" w:rsidR="0050768A" w:rsidRDefault="0050768A">
            <w:pPr>
              <w:pStyle w:val="ConsPlusNormal"/>
            </w:pPr>
            <w:r>
              <w:t>КГБУЗ "Козульская районная больница"</w:t>
            </w:r>
          </w:p>
        </w:tc>
        <w:tc>
          <w:tcPr>
            <w:tcW w:w="1924" w:type="dxa"/>
          </w:tcPr>
          <w:p w14:paraId="1C506302" w14:textId="77777777" w:rsidR="0050768A" w:rsidRDefault="0050768A">
            <w:pPr>
              <w:pStyle w:val="ConsPlusNormal"/>
              <w:jc w:val="center"/>
            </w:pPr>
            <w:r>
              <w:t>1</w:t>
            </w:r>
          </w:p>
        </w:tc>
        <w:tc>
          <w:tcPr>
            <w:tcW w:w="1864" w:type="dxa"/>
          </w:tcPr>
          <w:p w14:paraId="52F2F780" w14:textId="77777777" w:rsidR="0050768A" w:rsidRDefault="0050768A">
            <w:pPr>
              <w:pStyle w:val="ConsPlusNormal"/>
              <w:jc w:val="center"/>
            </w:pPr>
            <w:r>
              <w:t>1</w:t>
            </w:r>
          </w:p>
        </w:tc>
        <w:tc>
          <w:tcPr>
            <w:tcW w:w="2014" w:type="dxa"/>
          </w:tcPr>
          <w:p w14:paraId="4E0DD70B" w14:textId="77777777" w:rsidR="0050768A" w:rsidRDefault="0050768A">
            <w:pPr>
              <w:pStyle w:val="ConsPlusNormal"/>
              <w:jc w:val="center"/>
            </w:pPr>
            <w:r>
              <w:t>1</w:t>
            </w:r>
          </w:p>
        </w:tc>
        <w:tc>
          <w:tcPr>
            <w:tcW w:w="1969" w:type="dxa"/>
          </w:tcPr>
          <w:p w14:paraId="03FFB045" w14:textId="77777777" w:rsidR="0050768A" w:rsidRDefault="0050768A">
            <w:pPr>
              <w:pStyle w:val="ConsPlusNormal"/>
              <w:jc w:val="center"/>
            </w:pPr>
            <w:r>
              <w:t>1</w:t>
            </w:r>
          </w:p>
        </w:tc>
      </w:tr>
      <w:tr w:rsidR="0050768A" w14:paraId="3910BB5C" w14:textId="77777777">
        <w:tc>
          <w:tcPr>
            <w:tcW w:w="484" w:type="dxa"/>
          </w:tcPr>
          <w:p w14:paraId="152969A1" w14:textId="77777777" w:rsidR="0050768A" w:rsidRDefault="0050768A">
            <w:pPr>
              <w:pStyle w:val="ConsPlusNormal"/>
            </w:pPr>
            <w:r>
              <w:t>15</w:t>
            </w:r>
          </w:p>
        </w:tc>
        <w:tc>
          <w:tcPr>
            <w:tcW w:w="1504" w:type="dxa"/>
          </w:tcPr>
          <w:p w14:paraId="70C60BC5" w14:textId="77777777" w:rsidR="0050768A" w:rsidRDefault="0050768A">
            <w:pPr>
              <w:pStyle w:val="ConsPlusNormal"/>
              <w:jc w:val="center"/>
            </w:pPr>
            <w:r>
              <w:t>240011</w:t>
            </w:r>
          </w:p>
        </w:tc>
        <w:tc>
          <w:tcPr>
            <w:tcW w:w="2948" w:type="dxa"/>
          </w:tcPr>
          <w:p w14:paraId="78BE83F1" w14:textId="77777777" w:rsidR="0050768A" w:rsidRDefault="0050768A">
            <w:pPr>
              <w:pStyle w:val="ConsPlusNormal"/>
            </w:pPr>
            <w:r>
              <w:t>КГБУЗ "Тюхтетская районная больница"</w:t>
            </w:r>
          </w:p>
        </w:tc>
        <w:tc>
          <w:tcPr>
            <w:tcW w:w="1924" w:type="dxa"/>
          </w:tcPr>
          <w:p w14:paraId="3FD8ACA9" w14:textId="77777777" w:rsidR="0050768A" w:rsidRDefault="0050768A">
            <w:pPr>
              <w:pStyle w:val="ConsPlusNormal"/>
              <w:jc w:val="center"/>
            </w:pPr>
            <w:r>
              <w:t>1</w:t>
            </w:r>
          </w:p>
        </w:tc>
        <w:tc>
          <w:tcPr>
            <w:tcW w:w="1864" w:type="dxa"/>
          </w:tcPr>
          <w:p w14:paraId="7664AFD3" w14:textId="77777777" w:rsidR="0050768A" w:rsidRDefault="0050768A">
            <w:pPr>
              <w:pStyle w:val="ConsPlusNormal"/>
              <w:jc w:val="center"/>
            </w:pPr>
            <w:r>
              <w:t>1</w:t>
            </w:r>
          </w:p>
        </w:tc>
        <w:tc>
          <w:tcPr>
            <w:tcW w:w="2014" w:type="dxa"/>
          </w:tcPr>
          <w:p w14:paraId="0FBA2917" w14:textId="77777777" w:rsidR="0050768A" w:rsidRDefault="0050768A">
            <w:pPr>
              <w:pStyle w:val="ConsPlusNormal"/>
              <w:jc w:val="center"/>
            </w:pPr>
            <w:r>
              <w:t>1</w:t>
            </w:r>
          </w:p>
        </w:tc>
        <w:tc>
          <w:tcPr>
            <w:tcW w:w="1969" w:type="dxa"/>
          </w:tcPr>
          <w:p w14:paraId="73C71F82" w14:textId="77777777" w:rsidR="0050768A" w:rsidRDefault="0050768A">
            <w:pPr>
              <w:pStyle w:val="ConsPlusNormal"/>
              <w:jc w:val="center"/>
            </w:pPr>
            <w:r>
              <w:t>1</w:t>
            </w:r>
          </w:p>
        </w:tc>
      </w:tr>
      <w:tr w:rsidR="0050768A" w14:paraId="27BBE3BE" w14:textId="77777777">
        <w:tc>
          <w:tcPr>
            <w:tcW w:w="484" w:type="dxa"/>
          </w:tcPr>
          <w:p w14:paraId="51F07916" w14:textId="77777777" w:rsidR="0050768A" w:rsidRDefault="0050768A">
            <w:pPr>
              <w:pStyle w:val="ConsPlusNormal"/>
            </w:pPr>
            <w:r>
              <w:t>16</w:t>
            </w:r>
          </w:p>
        </w:tc>
        <w:tc>
          <w:tcPr>
            <w:tcW w:w="1504" w:type="dxa"/>
          </w:tcPr>
          <w:p w14:paraId="11621178" w14:textId="77777777" w:rsidR="0050768A" w:rsidRDefault="0050768A">
            <w:pPr>
              <w:pStyle w:val="ConsPlusNormal"/>
              <w:jc w:val="center"/>
            </w:pPr>
            <w:r>
              <w:t>240016</w:t>
            </w:r>
          </w:p>
        </w:tc>
        <w:tc>
          <w:tcPr>
            <w:tcW w:w="2948" w:type="dxa"/>
          </w:tcPr>
          <w:p w14:paraId="7A44DF37" w14:textId="77777777" w:rsidR="0050768A" w:rsidRDefault="0050768A">
            <w:pPr>
              <w:pStyle w:val="ConsPlusNormal"/>
            </w:pPr>
            <w:r>
              <w:t>КГБУЗ "Ужурская районная больница"</w:t>
            </w:r>
          </w:p>
        </w:tc>
        <w:tc>
          <w:tcPr>
            <w:tcW w:w="1924" w:type="dxa"/>
          </w:tcPr>
          <w:p w14:paraId="3F342AC8" w14:textId="77777777" w:rsidR="0050768A" w:rsidRDefault="0050768A">
            <w:pPr>
              <w:pStyle w:val="ConsPlusNormal"/>
              <w:jc w:val="center"/>
            </w:pPr>
            <w:r>
              <w:t>1</w:t>
            </w:r>
          </w:p>
        </w:tc>
        <w:tc>
          <w:tcPr>
            <w:tcW w:w="1864" w:type="dxa"/>
          </w:tcPr>
          <w:p w14:paraId="4F5A006A" w14:textId="77777777" w:rsidR="0050768A" w:rsidRDefault="0050768A">
            <w:pPr>
              <w:pStyle w:val="ConsPlusNormal"/>
              <w:jc w:val="center"/>
            </w:pPr>
            <w:r>
              <w:t>1</w:t>
            </w:r>
          </w:p>
        </w:tc>
        <w:tc>
          <w:tcPr>
            <w:tcW w:w="2014" w:type="dxa"/>
          </w:tcPr>
          <w:p w14:paraId="4ACEC078" w14:textId="77777777" w:rsidR="0050768A" w:rsidRDefault="0050768A">
            <w:pPr>
              <w:pStyle w:val="ConsPlusNormal"/>
              <w:jc w:val="center"/>
            </w:pPr>
            <w:r>
              <w:t>1</w:t>
            </w:r>
          </w:p>
        </w:tc>
        <w:tc>
          <w:tcPr>
            <w:tcW w:w="1969" w:type="dxa"/>
          </w:tcPr>
          <w:p w14:paraId="78BA8CE3" w14:textId="77777777" w:rsidR="0050768A" w:rsidRDefault="0050768A">
            <w:pPr>
              <w:pStyle w:val="ConsPlusNormal"/>
              <w:jc w:val="center"/>
            </w:pPr>
            <w:r>
              <w:t>1</w:t>
            </w:r>
          </w:p>
        </w:tc>
      </w:tr>
      <w:tr w:rsidR="0050768A" w14:paraId="38E3AB91" w14:textId="77777777">
        <w:tc>
          <w:tcPr>
            <w:tcW w:w="484" w:type="dxa"/>
          </w:tcPr>
          <w:p w14:paraId="6E1CAC7D" w14:textId="77777777" w:rsidR="0050768A" w:rsidRDefault="0050768A">
            <w:pPr>
              <w:pStyle w:val="ConsPlusNormal"/>
            </w:pPr>
            <w:r>
              <w:t>17</w:t>
            </w:r>
          </w:p>
        </w:tc>
        <w:tc>
          <w:tcPr>
            <w:tcW w:w="1504" w:type="dxa"/>
          </w:tcPr>
          <w:p w14:paraId="5D1227A7" w14:textId="77777777" w:rsidR="0050768A" w:rsidRDefault="0050768A">
            <w:pPr>
              <w:pStyle w:val="ConsPlusNormal"/>
              <w:jc w:val="center"/>
            </w:pPr>
            <w:r>
              <w:t>240047</w:t>
            </w:r>
          </w:p>
        </w:tc>
        <w:tc>
          <w:tcPr>
            <w:tcW w:w="2948" w:type="dxa"/>
          </w:tcPr>
          <w:p w14:paraId="1C880F68" w14:textId="77777777" w:rsidR="0050768A" w:rsidRDefault="0050768A">
            <w:pPr>
              <w:pStyle w:val="ConsPlusNormal"/>
            </w:pPr>
            <w:r>
              <w:t>КГБУЗ "Городская больница ЗАТО Солнечный Красноярского края"</w:t>
            </w:r>
          </w:p>
        </w:tc>
        <w:tc>
          <w:tcPr>
            <w:tcW w:w="1924" w:type="dxa"/>
          </w:tcPr>
          <w:p w14:paraId="2AC3C52D" w14:textId="77777777" w:rsidR="0050768A" w:rsidRDefault="0050768A">
            <w:pPr>
              <w:pStyle w:val="ConsPlusNormal"/>
            </w:pPr>
          </w:p>
        </w:tc>
        <w:tc>
          <w:tcPr>
            <w:tcW w:w="1864" w:type="dxa"/>
          </w:tcPr>
          <w:p w14:paraId="33701242" w14:textId="77777777" w:rsidR="0050768A" w:rsidRDefault="0050768A">
            <w:pPr>
              <w:pStyle w:val="ConsPlusNormal"/>
              <w:jc w:val="center"/>
            </w:pPr>
            <w:r>
              <w:t>1</w:t>
            </w:r>
          </w:p>
        </w:tc>
        <w:tc>
          <w:tcPr>
            <w:tcW w:w="2014" w:type="dxa"/>
          </w:tcPr>
          <w:p w14:paraId="6D794FAE" w14:textId="77777777" w:rsidR="0050768A" w:rsidRDefault="0050768A">
            <w:pPr>
              <w:pStyle w:val="ConsPlusNormal"/>
              <w:jc w:val="center"/>
            </w:pPr>
            <w:r>
              <w:t>1</w:t>
            </w:r>
          </w:p>
        </w:tc>
        <w:tc>
          <w:tcPr>
            <w:tcW w:w="1969" w:type="dxa"/>
          </w:tcPr>
          <w:p w14:paraId="61F2C104" w14:textId="77777777" w:rsidR="0050768A" w:rsidRDefault="0050768A">
            <w:pPr>
              <w:pStyle w:val="ConsPlusNormal"/>
              <w:jc w:val="center"/>
            </w:pPr>
            <w:r>
              <w:t>1</w:t>
            </w:r>
          </w:p>
        </w:tc>
      </w:tr>
      <w:tr w:rsidR="0050768A" w14:paraId="1A118A01" w14:textId="77777777">
        <w:tc>
          <w:tcPr>
            <w:tcW w:w="484" w:type="dxa"/>
          </w:tcPr>
          <w:p w14:paraId="1139AFD9" w14:textId="77777777" w:rsidR="0050768A" w:rsidRDefault="0050768A">
            <w:pPr>
              <w:pStyle w:val="ConsPlusNormal"/>
            </w:pPr>
            <w:r>
              <w:t>18</w:t>
            </w:r>
          </w:p>
        </w:tc>
        <w:tc>
          <w:tcPr>
            <w:tcW w:w="1504" w:type="dxa"/>
          </w:tcPr>
          <w:p w14:paraId="6D1BC6F6" w14:textId="77777777" w:rsidR="0050768A" w:rsidRDefault="0050768A">
            <w:pPr>
              <w:pStyle w:val="ConsPlusNormal"/>
              <w:jc w:val="center"/>
            </w:pPr>
            <w:r>
              <w:t>240119</w:t>
            </w:r>
          </w:p>
        </w:tc>
        <w:tc>
          <w:tcPr>
            <w:tcW w:w="2948" w:type="dxa"/>
          </w:tcPr>
          <w:p w14:paraId="5DACAEDF" w14:textId="77777777" w:rsidR="0050768A" w:rsidRDefault="0050768A">
            <w:pPr>
              <w:pStyle w:val="ConsPlusNormal"/>
            </w:pPr>
            <w:r>
              <w:t>КГБУЗ "Канская межрайонная больница"</w:t>
            </w:r>
          </w:p>
        </w:tc>
        <w:tc>
          <w:tcPr>
            <w:tcW w:w="1924" w:type="dxa"/>
          </w:tcPr>
          <w:p w14:paraId="44BD833E" w14:textId="77777777" w:rsidR="0050768A" w:rsidRDefault="0050768A">
            <w:pPr>
              <w:pStyle w:val="ConsPlusNormal"/>
              <w:jc w:val="center"/>
            </w:pPr>
            <w:r>
              <w:t>1</w:t>
            </w:r>
          </w:p>
        </w:tc>
        <w:tc>
          <w:tcPr>
            <w:tcW w:w="1864" w:type="dxa"/>
          </w:tcPr>
          <w:p w14:paraId="3560C062" w14:textId="77777777" w:rsidR="0050768A" w:rsidRDefault="0050768A">
            <w:pPr>
              <w:pStyle w:val="ConsPlusNormal"/>
              <w:jc w:val="center"/>
            </w:pPr>
            <w:r>
              <w:t>1</w:t>
            </w:r>
          </w:p>
        </w:tc>
        <w:tc>
          <w:tcPr>
            <w:tcW w:w="2014" w:type="dxa"/>
          </w:tcPr>
          <w:p w14:paraId="5BC147CA" w14:textId="77777777" w:rsidR="0050768A" w:rsidRDefault="0050768A">
            <w:pPr>
              <w:pStyle w:val="ConsPlusNormal"/>
              <w:jc w:val="center"/>
            </w:pPr>
            <w:r>
              <w:t>1</w:t>
            </w:r>
          </w:p>
        </w:tc>
        <w:tc>
          <w:tcPr>
            <w:tcW w:w="1969" w:type="dxa"/>
          </w:tcPr>
          <w:p w14:paraId="20EC0892" w14:textId="77777777" w:rsidR="0050768A" w:rsidRDefault="0050768A">
            <w:pPr>
              <w:pStyle w:val="ConsPlusNormal"/>
              <w:jc w:val="center"/>
            </w:pPr>
            <w:r>
              <w:t>1</w:t>
            </w:r>
          </w:p>
        </w:tc>
      </w:tr>
      <w:tr w:rsidR="0050768A" w14:paraId="7B4F070C" w14:textId="77777777">
        <w:tc>
          <w:tcPr>
            <w:tcW w:w="484" w:type="dxa"/>
          </w:tcPr>
          <w:p w14:paraId="2DE80E59" w14:textId="77777777" w:rsidR="0050768A" w:rsidRDefault="0050768A">
            <w:pPr>
              <w:pStyle w:val="ConsPlusNormal"/>
            </w:pPr>
            <w:r>
              <w:t>19</w:t>
            </w:r>
          </w:p>
        </w:tc>
        <w:tc>
          <w:tcPr>
            <w:tcW w:w="1504" w:type="dxa"/>
          </w:tcPr>
          <w:p w14:paraId="3A7B38D6" w14:textId="77777777" w:rsidR="0050768A" w:rsidRDefault="0050768A">
            <w:pPr>
              <w:pStyle w:val="ConsPlusNormal"/>
              <w:jc w:val="center"/>
            </w:pPr>
            <w:r>
              <w:t>240117</w:t>
            </w:r>
          </w:p>
        </w:tc>
        <w:tc>
          <w:tcPr>
            <w:tcW w:w="2948" w:type="dxa"/>
          </w:tcPr>
          <w:p w14:paraId="24402EAE" w14:textId="77777777" w:rsidR="0050768A" w:rsidRDefault="0050768A">
            <w:pPr>
              <w:pStyle w:val="ConsPlusNormal"/>
            </w:pPr>
            <w:r>
              <w:t>КГБУЗ "Канская межрайонная детская больница"</w:t>
            </w:r>
          </w:p>
        </w:tc>
        <w:tc>
          <w:tcPr>
            <w:tcW w:w="1924" w:type="dxa"/>
          </w:tcPr>
          <w:p w14:paraId="4D4B80E2" w14:textId="77777777" w:rsidR="0050768A" w:rsidRDefault="0050768A">
            <w:pPr>
              <w:pStyle w:val="ConsPlusNormal"/>
              <w:jc w:val="center"/>
            </w:pPr>
            <w:r>
              <w:t>1</w:t>
            </w:r>
          </w:p>
        </w:tc>
        <w:tc>
          <w:tcPr>
            <w:tcW w:w="1864" w:type="dxa"/>
          </w:tcPr>
          <w:p w14:paraId="649C365D" w14:textId="77777777" w:rsidR="0050768A" w:rsidRDefault="0050768A">
            <w:pPr>
              <w:pStyle w:val="ConsPlusNormal"/>
              <w:jc w:val="center"/>
            </w:pPr>
            <w:r>
              <w:t>1</w:t>
            </w:r>
          </w:p>
        </w:tc>
        <w:tc>
          <w:tcPr>
            <w:tcW w:w="2014" w:type="dxa"/>
          </w:tcPr>
          <w:p w14:paraId="57DE8CF0" w14:textId="77777777" w:rsidR="0050768A" w:rsidRDefault="0050768A">
            <w:pPr>
              <w:pStyle w:val="ConsPlusNormal"/>
              <w:jc w:val="center"/>
            </w:pPr>
            <w:r>
              <w:t>1</w:t>
            </w:r>
          </w:p>
        </w:tc>
        <w:tc>
          <w:tcPr>
            <w:tcW w:w="1969" w:type="dxa"/>
          </w:tcPr>
          <w:p w14:paraId="0FD1B665" w14:textId="77777777" w:rsidR="0050768A" w:rsidRDefault="0050768A">
            <w:pPr>
              <w:pStyle w:val="ConsPlusNormal"/>
            </w:pPr>
          </w:p>
        </w:tc>
      </w:tr>
      <w:tr w:rsidR="0050768A" w14:paraId="2179E043" w14:textId="77777777">
        <w:tc>
          <w:tcPr>
            <w:tcW w:w="484" w:type="dxa"/>
          </w:tcPr>
          <w:p w14:paraId="21CE46B4" w14:textId="77777777" w:rsidR="0050768A" w:rsidRDefault="0050768A">
            <w:pPr>
              <w:pStyle w:val="ConsPlusNormal"/>
            </w:pPr>
            <w:r>
              <w:t>20</w:t>
            </w:r>
          </w:p>
        </w:tc>
        <w:tc>
          <w:tcPr>
            <w:tcW w:w="1504" w:type="dxa"/>
          </w:tcPr>
          <w:p w14:paraId="017B3E3D" w14:textId="77777777" w:rsidR="0050768A" w:rsidRDefault="0050768A">
            <w:pPr>
              <w:pStyle w:val="ConsPlusNormal"/>
              <w:jc w:val="center"/>
            </w:pPr>
            <w:r>
              <w:t>240118</w:t>
            </w:r>
          </w:p>
        </w:tc>
        <w:tc>
          <w:tcPr>
            <w:tcW w:w="2948" w:type="dxa"/>
          </w:tcPr>
          <w:p w14:paraId="700F4B47" w14:textId="77777777" w:rsidR="0050768A" w:rsidRDefault="0050768A">
            <w:pPr>
              <w:pStyle w:val="ConsPlusNormal"/>
            </w:pPr>
            <w:r>
              <w:t>КГАУЗ "Канская межрайонная стоматологическая поликлиника"</w:t>
            </w:r>
          </w:p>
        </w:tc>
        <w:tc>
          <w:tcPr>
            <w:tcW w:w="1924" w:type="dxa"/>
          </w:tcPr>
          <w:p w14:paraId="15C7C793" w14:textId="77777777" w:rsidR="0050768A" w:rsidRDefault="0050768A">
            <w:pPr>
              <w:pStyle w:val="ConsPlusNormal"/>
              <w:jc w:val="center"/>
            </w:pPr>
            <w:r>
              <w:t>1</w:t>
            </w:r>
          </w:p>
        </w:tc>
        <w:tc>
          <w:tcPr>
            <w:tcW w:w="1864" w:type="dxa"/>
          </w:tcPr>
          <w:p w14:paraId="2C401D42" w14:textId="77777777" w:rsidR="0050768A" w:rsidRDefault="0050768A">
            <w:pPr>
              <w:pStyle w:val="ConsPlusNormal"/>
              <w:jc w:val="center"/>
            </w:pPr>
            <w:r>
              <w:t>1</w:t>
            </w:r>
          </w:p>
        </w:tc>
        <w:tc>
          <w:tcPr>
            <w:tcW w:w="2014" w:type="dxa"/>
          </w:tcPr>
          <w:p w14:paraId="32AF3210" w14:textId="77777777" w:rsidR="0050768A" w:rsidRDefault="0050768A">
            <w:pPr>
              <w:pStyle w:val="ConsPlusNormal"/>
            </w:pPr>
          </w:p>
        </w:tc>
        <w:tc>
          <w:tcPr>
            <w:tcW w:w="1969" w:type="dxa"/>
          </w:tcPr>
          <w:p w14:paraId="0620556D" w14:textId="77777777" w:rsidR="0050768A" w:rsidRDefault="0050768A">
            <w:pPr>
              <w:pStyle w:val="ConsPlusNormal"/>
            </w:pPr>
          </w:p>
        </w:tc>
      </w:tr>
      <w:tr w:rsidR="0050768A" w14:paraId="0F486ADC" w14:textId="77777777">
        <w:tc>
          <w:tcPr>
            <w:tcW w:w="484" w:type="dxa"/>
          </w:tcPr>
          <w:p w14:paraId="5B9D1D84" w14:textId="77777777" w:rsidR="0050768A" w:rsidRDefault="0050768A">
            <w:pPr>
              <w:pStyle w:val="ConsPlusNormal"/>
            </w:pPr>
            <w:r>
              <w:t>21</w:t>
            </w:r>
          </w:p>
        </w:tc>
        <w:tc>
          <w:tcPr>
            <w:tcW w:w="1504" w:type="dxa"/>
          </w:tcPr>
          <w:p w14:paraId="35822D1E" w14:textId="77777777" w:rsidR="0050768A" w:rsidRDefault="0050768A">
            <w:pPr>
              <w:pStyle w:val="ConsPlusNormal"/>
              <w:jc w:val="center"/>
            </w:pPr>
            <w:r>
              <w:t>240104</w:t>
            </w:r>
          </w:p>
        </w:tc>
        <w:tc>
          <w:tcPr>
            <w:tcW w:w="2948" w:type="dxa"/>
          </w:tcPr>
          <w:p w14:paraId="5E099B68" w14:textId="77777777" w:rsidR="0050768A" w:rsidRDefault="0050768A">
            <w:pPr>
              <w:pStyle w:val="ConsPlusNormal"/>
            </w:pPr>
            <w:r>
              <w:t>КГБУЗ "Абанская районная больница"</w:t>
            </w:r>
          </w:p>
        </w:tc>
        <w:tc>
          <w:tcPr>
            <w:tcW w:w="1924" w:type="dxa"/>
          </w:tcPr>
          <w:p w14:paraId="319BD7DF" w14:textId="77777777" w:rsidR="0050768A" w:rsidRDefault="0050768A">
            <w:pPr>
              <w:pStyle w:val="ConsPlusNormal"/>
              <w:jc w:val="center"/>
            </w:pPr>
            <w:r>
              <w:t>1</w:t>
            </w:r>
          </w:p>
        </w:tc>
        <w:tc>
          <w:tcPr>
            <w:tcW w:w="1864" w:type="dxa"/>
          </w:tcPr>
          <w:p w14:paraId="42B55FDA" w14:textId="77777777" w:rsidR="0050768A" w:rsidRDefault="0050768A">
            <w:pPr>
              <w:pStyle w:val="ConsPlusNormal"/>
              <w:jc w:val="center"/>
            </w:pPr>
            <w:r>
              <w:t>1</w:t>
            </w:r>
          </w:p>
        </w:tc>
        <w:tc>
          <w:tcPr>
            <w:tcW w:w="2014" w:type="dxa"/>
          </w:tcPr>
          <w:p w14:paraId="432AFFDE" w14:textId="77777777" w:rsidR="0050768A" w:rsidRDefault="0050768A">
            <w:pPr>
              <w:pStyle w:val="ConsPlusNormal"/>
              <w:jc w:val="center"/>
            </w:pPr>
            <w:r>
              <w:t>1</w:t>
            </w:r>
          </w:p>
        </w:tc>
        <w:tc>
          <w:tcPr>
            <w:tcW w:w="1969" w:type="dxa"/>
          </w:tcPr>
          <w:p w14:paraId="63A6C109" w14:textId="77777777" w:rsidR="0050768A" w:rsidRDefault="0050768A">
            <w:pPr>
              <w:pStyle w:val="ConsPlusNormal"/>
              <w:jc w:val="center"/>
            </w:pPr>
            <w:r>
              <w:t>1</w:t>
            </w:r>
          </w:p>
        </w:tc>
      </w:tr>
      <w:tr w:rsidR="0050768A" w14:paraId="45653BEF" w14:textId="77777777">
        <w:tc>
          <w:tcPr>
            <w:tcW w:w="484" w:type="dxa"/>
          </w:tcPr>
          <w:p w14:paraId="683845AC" w14:textId="77777777" w:rsidR="0050768A" w:rsidRDefault="0050768A">
            <w:pPr>
              <w:pStyle w:val="ConsPlusNormal"/>
            </w:pPr>
            <w:r>
              <w:t>22</w:t>
            </w:r>
          </w:p>
        </w:tc>
        <w:tc>
          <w:tcPr>
            <w:tcW w:w="1504" w:type="dxa"/>
          </w:tcPr>
          <w:p w14:paraId="51D5C9D3" w14:textId="77777777" w:rsidR="0050768A" w:rsidRDefault="0050768A">
            <w:pPr>
              <w:pStyle w:val="ConsPlusNormal"/>
              <w:jc w:val="center"/>
            </w:pPr>
            <w:r>
              <w:t>240069</w:t>
            </w:r>
          </w:p>
        </w:tc>
        <w:tc>
          <w:tcPr>
            <w:tcW w:w="2948" w:type="dxa"/>
          </w:tcPr>
          <w:p w14:paraId="11AC848A" w14:textId="77777777" w:rsidR="0050768A" w:rsidRDefault="0050768A">
            <w:pPr>
              <w:pStyle w:val="ConsPlusNormal"/>
            </w:pPr>
            <w:r>
              <w:t>КГБУЗ "Дзержинская районная больница"</w:t>
            </w:r>
          </w:p>
        </w:tc>
        <w:tc>
          <w:tcPr>
            <w:tcW w:w="1924" w:type="dxa"/>
          </w:tcPr>
          <w:p w14:paraId="2265504A" w14:textId="77777777" w:rsidR="0050768A" w:rsidRDefault="0050768A">
            <w:pPr>
              <w:pStyle w:val="ConsPlusNormal"/>
              <w:jc w:val="center"/>
            </w:pPr>
            <w:r>
              <w:t>1</w:t>
            </w:r>
          </w:p>
        </w:tc>
        <w:tc>
          <w:tcPr>
            <w:tcW w:w="1864" w:type="dxa"/>
          </w:tcPr>
          <w:p w14:paraId="23C5FC87" w14:textId="77777777" w:rsidR="0050768A" w:rsidRDefault="0050768A">
            <w:pPr>
              <w:pStyle w:val="ConsPlusNormal"/>
              <w:jc w:val="center"/>
            </w:pPr>
            <w:r>
              <w:t>1</w:t>
            </w:r>
          </w:p>
        </w:tc>
        <w:tc>
          <w:tcPr>
            <w:tcW w:w="2014" w:type="dxa"/>
          </w:tcPr>
          <w:p w14:paraId="7D75921E" w14:textId="77777777" w:rsidR="0050768A" w:rsidRDefault="0050768A">
            <w:pPr>
              <w:pStyle w:val="ConsPlusNormal"/>
              <w:jc w:val="center"/>
            </w:pPr>
            <w:r>
              <w:t>1</w:t>
            </w:r>
          </w:p>
        </w:tc>
        <w:tc>
          <w:tcPr>
            <w:tcW w:w="1969" w:type="dxa"/>
          </w:tcPr>
          <w:p w14:paraId="22738941" w14:textId="77777777" w:rsidR="0050768A" w:rsidRDefault="0050768A">
            <w:pPr>
              <w:pStyle w:val="ConsPlusNormal"/>
              <w:jc w:val="center"/>
            </w:pPr>
            <w:r>
              <w:t>1</w:t>
            </w:r>
          </w:p>
        </w:tc>
      </w:tr>
      <w:tr w:rsidR="0050768A" w14:paraId="7A769E19" w14:textId="77777777">
        <w:tc>
          <w:tcPr>
            <w:tcW w:w="484" w:type="dxa"/>
          </w:tcPr>
          <w:p w14:paraId="57B917F0" w14:textId="77777777" w:rsidR="0050768A" w:rsidRDefault="0050768A">
            <w:pPr>
              <w:pStyle w:val="ConsPlusNormal"/>
            </w:pPr>
            <w:r>
              <w:t>23</w:t>
            </w:r>
          </w:p>
        </w:tc>
        <w:tc>
          <w:tcPr>
            <w:tcW w:w="1504" w:type="dxa"/>
          </w:tcPr>
          <w:p w14:paraId="72D84367" w14:textId="77777777" w:rsidR="0050768A" w:rsidRDefault="0050768A">
            <w:pPr>
              <w:pStyle w:val="ConsPlusNormal"/>
              <w:jc w:val="center"/>
            </w:pPr>
            <w:r>
              <w:t>240107</w:t>
            </w:r>
          </w:p>
        </w:tc>
        <w:tc>
          <w:tcPr>
            <w:tcW w:w="2948" w:type="dxa"/>
          </w:tcPr>
          <w:p w14:paraId="6D9EB1DD" w14:textId="77777777" w:rsidR="0050768A" w:rsidRDefault="0050768A">
            <w:pPr>
              <w:pStyle w:val="ConsPlusNormal"/>
            </w:pPr>
            <w:r>
              <w:t>КГБУЗ "Иланская районная больница"</w:t>
            </w:r>
          </w:p>
        </w:tc>
        <w:tc>
          <w:tcPr>
            <w:tcW w:w="1924" w:type="dxa"/>
          </w:tcPr>
          <w:p w14:paraId="7C1A5767" w14:textId="77777777" w:rsidR="0050768A" w:rsidRDefault="0050768A">
            <w:pPr>
              <w:pStyle w:val="ConsPlusNormal"/>
              <w:jc w:val="center"/>
            </w:pPr>
            <w:r>
              <w:t>1</w:t>
            </w:r>
          </w:p>
        </w:tc>
        <w:tc>
          <w:tcPr>
            <w:tcW w:w="1864" w:type="dxa"/>
          </w:tcPr>
          <w:p w14:paraId="19980ED2" w14:textId="77777777" w:rsidR="0050768A" w:rsidRDefault="0050768A">
            <w:pPr>
              <w:pStyle w:val="ConsPlusNormal"/>
              <w:jc w:val="center"/>
            </w:pPr>
            <w:r>
              <w:t>1</w:t>
            </w:r>
          </w:p>
        </w:tc>
        <w:tc>
          <w:tcPr>
            <w:tcW w:w="2014" w:type="dxa"/>
          </w:tcPr>
          <w:p w14:paraId="797D4043" w14:textId="77777777" w:rsidR="0050768A" w:rsidRDefault="0050768A">
            <w:pPr>
              <w:pStyle w:val="ConsPlusNormal"/>
              <w:jc w:val="center"/>
            </w:pPr>
            <w:r>
              <w:t>1</w:t>
            </w:r>
          </w:p>
        </w:tc>
        <w:tc>
          <w:tcPr>
            <w:tcW w:w="1969" w:type="dxa"/>
          </w:tcPr>
          <w:p w14:paraId="55175076" w14:textId="77777777" w:rsidR="0050768A" w:rsidRDefault="0050768A">
            <w:pPr>
              <w:pStyle w:val="ConsPlusNormal"/>
              <w:jc w:val="center"/>
            </w:pPr>
            <w:r>
              <w:t>1</w:t>
            </w:r>
          </w:p>
        </w:tc>
      </w:tr>
      <w:tr w:rsidR="0050768A" w14:paraId="55B387E1" w14:textId="77777777">
        <w:tc>
          <w:tcPr>
            <w:tcW w:w="484" w:type="dxa"/>
          </w:tcPr>
          <w:p w14:paraId="339C201E" w14:textId="77777777" w:rsidR="0050768A" w:rsidRDefault="0050768A">
            <w:pPr>
              <w:pStyle w:val="ConsPlusNormal"/>
            </w:pPr>
            <w:r>
              <w:t>24</w:t>
            </w:r>
          </w:p>
        </w:tc>
        <w:tc>
          <w:tcPr>
            <w:tcW w:w="1504" w:type="dxa"/>
          </w:tcPr>
          <w:p w14:paraId="0788DC45" w14:textId="77777777" w:rsidR="0050768A" w:rsidRDefault="0050768A">
            <w:pPr>
              <w:pStyle w:val="ConsPlusNormal"/>
              <w:jc w:val="center"/>
            </w:pPr>
            <w:r>
              <w:t>240127</w:t>
            </w:r>
          </w:p>
        </w:tc>
        <w:tc>
          <w:tcPr>
            <w:tcW w:w="2948" w:type="dxa"/>
          </w:tcPr>
          <w:p w14:paraId="2876ED7A" w14:textId="77777777" w:rsidR="0050768A" w:rsidRDefault="0050768A">
            <w:pPr>
              <w:pStyle w:val="ConsPlusNormal"/>
            </w:pPr>
            <w:r>
              <w:t>КГБУЗ "Ирбейская районная больница"</w:t>
            </w:r>
          </w:p>
        </w:tc>
        <w:tc>
          <w:tcPr>
            <w:tcW w:w="1924" w:type="dxa"/>
          </w:tcPr>
          <w:p w14:paraId="758133D0" w14:textId="77777777" w:rsidR="0050768A" w:rsidRDefault="0050768A">
            <w:pPr>
              <w:pStyle w:val="ConsPlusNormal"/>
              <w:jc w:val="center"/>
            </w:pPr>
            <w:r>
              <w:t>1</w:t>
            </w:r>
          </w:p>
        </w:tc>
        <w:tc>
          <w:tcPr>
            <w:tcW w:w="1864" w:type="dxa"/>
          </w:tcPr>
          <w:p w14:paraId="78ADB23D" w14:textId="77777777" w:rsidR="0050768A" w:rsidRDefault="0050768A">
            <w:pPr>
              <w:pStyle w:val="ConsPlusNormal"/>
              <w:jc w:val="center"/>
            </w:pPr>
            <w:r>
              <w:t>1</w:t>
            </w:r>
          </w:p>
        </w:tc>
        <w:tc>
          <w:tcPr>
            <w:tcW w:w="2014" w:type="dxa"/>
          </w:tcPr>
          <w:p w14:paraId="3A9BBBC8" w14:textId="77777777" w:rsidR="0050768A" w:rsidRDefault="0050768A">
            <w:pPr>
              <w:pStyle w:val="ConsPlusNormal"/>
              <w:jc w:val="center"/>
            </w:pPr>
            <w:r>
              <w:t>1</w:t>
            </w:r>
          </w:p>
        </w:tc>
        <w:tc>
          <w:tcPr>
            <w:tcW w:w="1969" w:type="dxa"/>
          </w:tcPr>
          <w:p w14:paraId="037FB79C" w14:textId="77777777" w:rsidR="0050768A" w:rsidRDefault="0050768A">
            <w:pPr>
              <w:pStyle w:val="ConsPlusNormal"/>
              <w:jc w:val="center"/>
            </w:pPr>
            <w:r>
              <w:t>1</w:t>
            </w:r>
          </w:p>
        </w:tc>
      </w:tr>
      <w:tr w:rsidR="0050768A" w14:paraId="7E63A04D" w14:textId="77777777">
        <w:tc>
          <w:tcPr>
            <w:tcW w:w="484" w:type="dxa"/>
          </w:tcPr>
          <w:p w14:paraId="6370A305" w14:textId="77777777" w:rsidR="0050768A" w:rsidRDefault="0050768A">
            <w:pPr>
              <w:pStyle w:val="ConsPlusNormal"/>
            </w:pPr>
            <w:r>
              <w:t>25</w:t>
            </w:r>
          </w:p>
        </w:tc>
        <w:tc>
          <w:tcPr>
            <w:tcW w:w="1504" w:type="dxa"/>
          </w:tcPr>
          <w:p w14:paraId="732AE050" w14:textId="77777777" w:rsidR="0050768A" w:rsidRDefault="0050768A">
            <w:pPr>
              <w:pStyle w:val="ConsPlusNormal"/>
              <w:jc w:val="center"/>
            </w:pPr>
            <w:r>
              <w:t>240017</w:t>
            </w:r>
          </w:p>
        </w:tc>
        <w:tc>
          <w:tcPr>
            <w:tcW w:w="2948" w:type="dxa"/>
          </w:tcPr>
          <w:p w14:paraId="4EEC53AC" w14:textId="77777777" w:rsidR="0050768A" w:rsidRDefault="0050768A">
            <w:pPr>
              <w:pStyle w:val="ConsPlusNormal"/>
            </w:pPr>
            <w:r>
              <w:t>КГБУЗ "Нижнеингашская районная больница"</w:t>
            </w:r>
          </w:p>
        </w:tc>
        <w:tc>
          <w:tcPr>
            <w:tcW w:w="1924" w:type="dxa"/>
          </w:tcPr>
          <w:p w14:paraId="5B52DC01" w14:textId="77777777" w:rsidR="0050768A" w:rsidRDefault="0050768A">
            <w:pPr>
              <w:pStyle w:val="ConsPlusNormal"/>
              <w:jc w:val="center"/>
            </w:pPr>
            <w:r>
              <w:t>1</w:t>
            </w:r>
          </w:p>
        </w:tc>
        <w:tc>
          <w:tcPr>
            <w:tcW w:w="1864" w:type="dxa"/>
          </w:tcPr>
          <w:p w14:paraId="14CEE922" w14:textId="77777777" w:rsidR="0050768A" w:rsidRDefault="0050768A">
            <w:pPr>
              <w:pStyle w:val="ConsPlusNormal"/>
              <w:jc w:val="center"/>
            </w:pPr>
            <w:r>
              <w:t>1</w:t>
            </w:r>
          </w:p>
        </w:tc>
        <w:tc>
          <w:tcPr>
            <w:tcW w:w="2014" w:type="dxa"/>
          </w:tcPr>
          <w:p w14:paraId="60D27DDD" w14:textId="77777777" w:rsidR="0050768A" w:rsidRDefault="0050768A">
            <w:pPr>
              <w:pStyle w:val="ConsPlusNormal"/>
              <w:jc w:val="center"/>
            </w:pPr>
            <w:r>
              <w:t>1</w:t>
            </w:r>
          </w:p>
        </w:tc>
        <w:tc>
          <w:tcPr>
            <w:tcW w:w="1969" w:type="dxa"/>
          </w:tcPr>
          <w:p w14:paraId="06337030" w14:textId="77777777" w:rsidR="0050768A" w:rsidRDefault="0050768A">
            <w:pPr>
              <w:pStyle w:val="ConsPlusNormal"/>
              <w:jc w:val="center"/>
            </w:pPr>
            <w:r>
              <w:t>1</w:t>
            </w:r>
          </w:p>
        </w:tc>
      </w:tr>
      <w:tr w:rsidR="0050768A" w14:paraId="78FCCD2A" w14:textId="77777777">
        <w:tc>
          <w:tcPr>
            <w:tcW w:w="484" w:type="dxa"/>
          </w:tcPr>
          <w:p w14:paraId="4F099306" w14:textId="77777777" w:rsidR="0050768A" w:rsidRDefault="0050768A">
            <w:pPr>
              <w:pStyle w:val="ConsPlusNormal"/>
            </w:pPr>
            <w:r>
              <w:t>26</w:t>
            </w:r>
          </w:p>
        </w:tc>
        <w:tc>
          <w:tcPr>
            <w:tcW w:w="1504" w:type="dxa"/>
          </w:tcPr>
          <w:p w14:paraId="3D5A1A22" w14:textId="77777777" w:rsidR="0050768A" w:rsidRDefault="0050768A">
            <w:pPr>
              <w:pStyle w:val="ConsPlusNormal"/>
              <w:jc w:val="center"/>
            </w:pPr>
            <w:r>
              <w:t>240056</w:t>
            </w:r>
          </w:p>
        </w:tc>
        <w:tc>
          <w:tcPr>
            <w:tcW w:w="2948" w:type="dxa"/>
          </w:tcPr>
          <w:p w14:paraId="44A952BB" w14:textId="77777777" w:rsidR="0050768A" w:rsidRDefault="0050768A">
            <w:pPr>
              <w:pStyle w:val="ConsPlusNormal"/>
            </w:pPr>
            <w:r>
              <w:t>КГБУЗ "Тасеевская районная больница"</w:t>
            </w:r>
          </w:p>
        </w:tc>
        <w:tc>
          <w:tcPr>
            <w:tcW w:w="1924" w:type="dxa"/>
          </w:tcPr>
          <w:p w14:paraId="2ED7BB9B" w14:textId="77777777" w:rsidR="0050768A" w:rsidRDefault="0050768A">
            <w:pPr>
              <w:pStyle w:val="ConsPlusNormal"/>
              <w:jc w:val="center"/>
            </w:pPr>
            <w:r>
              <w:t>1</w:t>
            </w:r>
          </w:p>
        </w:tc>
        <w:tc>
          <w:tcPr>
            <w:tcW w:w="1864" w:type="dxa"/>
          </w:tcPr>
          <w:p w14:paraId="254503D3" w14:textId="77777777" w:rsidR="0050768A" w:rsidRDefault="0050768A">
            <w:pPr>
              <w:pStyle w:val="ConsPlusNormal"/>
              <w:jc w:val="center"/>
            </w:pPr>
            <w:r>
              <w:t>1</w:t>
            </w:r>
          </w:p>
        </w:tc>
        <w:tc>
          <w:tcPr>
            <w:tcW w:w="2014" w:type="dxa"/>
          </w:tcPr>
          <w:p w14:paraId="63B07950" w14:textId="77777777" w:rsidR="0050768A" w:rsidRDefault="0050768A">
            <w:pPr>
              <w:pStyle w:val="ConsPlusNormal"/>
              <w:jc w:val="center"/>
            </w:pPr>
            <w:r>
              <w:t>1</w:t>
            </w:r>
          </w:p>
        </w:tc>
        <w:tc>
          <w:tcPr>
            <w:tcW w:w="1969" w:type="dxa"/>
          </w:tcPr>
          <w:p w14:paraId="042ACCBB" w14:textId="77777777" w:rsidR="0050768A" w:rsidRDefault="0050768A">
            <w:pPr>
              <w:pStyle w:val="ConsPlusNormal"/>
              <w:jc w:val="center"/>
            </w:pPr>
            <w:r>
              <w:t>1</w:t>
            </w:r>
          </w:p>
        </w:tc>
      </w:tr>
      <w:tr w:rsidR="0050768A" w14:paraId="4B6D11D9" w14:textId="77777777">
        <w:tc>
          <w:tcPr>
            <w:tcW w:w="484" w:type="dxa"/>
          </w:tcPr>
          <w:p w14:paraId="1557BD0C" w14:textId="77777777" w:rsidR="0050768A" w:rsidRDefault="0050768A">
            <w:pPr>
              <w:pStyle w:val="ConsPlusNormal"/>
            </w:pPr>
            <w:r>
              <w:t>27</w:t>
            </w:r>
          </w:p>
        </w:tc>
        <w:tc>
          <w:tcPr>
            <w:tcW w:w="1504" w:type="dxa"/>
          </w:tcPr>
          <w:p w14:paraId="61FC2157" w14:textId="77777777" w:rsidR="0050768A" w:rsidRDefault="0050768A">
            <w:pPr>
              <w:pStyle w:val="ConsPlusNormal"/>
              <w:jc w:val="center"/>
            </w:pPr>
            <w:r>
              <w:t>240146</w:t>
            </w:r>
          </w:p>
        </w:tc>
        <w:tc>
          <w:tcPr>
            <w:tcW w:w="2948" w:type="dxa"/>
          </w:tcPr>
          <w:p w14:paraId="2097F859" w14:textId="77777777" w:rsidR="0050768A" w:rsidRDefault="0050768A">
            <w:pPr>
              <w:pStyle w:val="ConsPlusNormal"/>
            </w:pPr>
            <w:r>
              <w:t>КГБУЗ "Бородинская городская больница"</w:t>
            </w:r>
          </w:p>
        </w:tc>
        <w:tc>
          <w:tcPr>
            <w:tcW w:w="1924" w:type="dxa"/>
          </w:tcPr>
          <w:p w14:paraId="011F3DD6" w14:textId="77777777" w:rsidR="0050768A" w:rsidRDefault="0050768A">
            <w:pPr>
              <w:pStyle w:val="ConsPlusNormal"/>
              <w:jc w:val="center"/>
            </w:pPr>
            <w:r>
              <w:t>1</w:t>
            </w:r>
          </w:p>
        </w:tc>
        <w:tc>
          <w:tcPr>
            <w:tcW w:w="1864" w:type="dxa"/>
          </w:tcPr>
          <w:p w14:paraId="2693E381" w14:textId="77777777" w:rsidR="0050768A" w:rsidRDefault="0050768A">
            <w:pPr>
              <w:pStyle w:val="ConsPlusNormal"/>
              <w:jc w:val="center"/>
            </w:pPr>
            <w:r>
              <w:t>1</w:t>
            </w:r>
          </w:p>
        </w:tc>
        <w:tc>
          <w:tcPr>
            <w:tcW w:w="2014" w:type="dxa"/>
          </w:tcPr>
          <w:p w14:paraId="128B9E83" w14:textId="77777777" w:rsidR="0050768A" w:rsidRDefault="0050768A">
            <w:pPr>
              <w:pStyle w:val="ConsPlusNormal"/>
              <w:jc w:val="center"/>
            </w:pPr>
            <w:r>
              <w:t>1</w:t>
            </w:r>
          </w:p>
        </w:tc>
        <w:tc>
          <w:tcPr>
            <w:tcW w:w="1969" w:type="dxa"/>
          </w:tcPr>
          <w:p w14:paraId="114CD3FB" w14:textId="77777777" w:rsidR="0050768A" w:rsidRDefault="0050768A">
            <w:pPr>
              <w:pStyle w:val="ConsPlusNormal"/>
              <w:jc w:val="center"/>
            </w:pPr>
            <w:r>
              <w:t>1</w:t>
            </w:r>
          </w:p>
        </w:tc>
      </w:tr>
      <w:tr w:rsidR="0050768A" w14:paraId="68059468" w14:textId="77777777">
        <w:tc>
          <w:tcPr>
            <w:tcW w:w="484" w:type="dxa"/>
          </w:tcPr>
          <w:p w14:paraId="325282DE" w14:textId="77777777" w:rsidR="0050768A" w:rsidRDefault="0050768A">
            <w:pPr>
              <w:pStyle w:val="ConsPlusNormal"/>
            </w:pPr>
            <w:r>
              <w:t>28</w:t>
            </w:r>
          </w:p>
        </w:tc>
        <w:tc>
          <w:tcPr>
            <w:tcW w:w="1504" w:type="dxa"/>
          </w:tcPr>
          <w:p w14:paraId="22735651" w14:textId="77777777" w:rsidR="0050768A" w:rsidRDefault="0050768A">
            <w:pPr>
              <w:pStyle w:val="ConsPlusNormal"/>
              <w:jc w:val="center"/>
            </w:pPr>
            <w:r>
              <w:t>240097</w:t>
            </w:r>
          </w:p>
        </w:tc>
        <w:tc>
          <w:tcPr>
            <w:tcW w:w="2948" w:type="dxa"/>
          </w:tcPr>
          <w:p w14:paraId="3DC328D5" w14:textId="77777777" w:rsidR="0050768A" w:rsidRDefault="0050768A">
            <w:pPr>
              <w:pStyle w:val="ConsPlusNormal"/>
            </w:pPr>
            <w:r>
              <w:t>КГБУЗ "Дивногорская межрайонная больница"</w:t>
            </w:r>
          </w:p>
        </w:tc>
        <w:tc>
          <w:tcPr>
            <w:tcW w:w="1924" w:type="dxa"/>
          </w:tcPr>
          <w:p w14:paraId="03025131" w14:textId="77777777" w:rsidR="0050768A" w:rsidRDefault="0050768A">
            <w:pPr>
              <w:pStyle w:val="ConsPlusNormal"/>
              <w:jc w:val="center"/>
            </w:pPr>
            <w:r>
              <w:t>1</w:t>
            </w:r>
          </w:p>
        </w:tc>
        <w:tc>
          <w:tcPr>
            <w:tcW w:w="1864" w:type="dxa"/>
          </w:tcPr>
          <w:p w14:paraId="0AF1882A" w14:textId="77777777" w:rsidR="0050768A" w:rsidRDefault="0050768A">
            <w:pPr>
              <w:pStyle w:val="ConsPlusNormal"/>
              <w:jc w:val="center"/>
            </w:pPr>
            <w:r>
              <w:t>1</w:t>
            </w:r>
          </w:p>
        </w:tc>
        <w:tc>
          <w:tcPr>
            <w:tcW w:w="2014" w:type="dxa"/>
          </w:tcPr>
          <w:p w14:paraId="6F01720C" w14:textId="77777777" w:rsidR="0050768A" w:rsidRDefault="0050768A">
            <w:pPr>
              <w:pStyle w:val="ConsPlusNormal"/>
              <w:jc w:val="center"/>
            </w:pPr>
            <w:r>
              <w:t>1</w:t>
            </w:r>
          </w:p>
        </w:tc>
        <w:tc>
          <w:tcPr>
            <w:tcW w:w="1969" w:type="dxa"/>
          </w:tcPr>
          <w:p w14:paraId="25812F70" w14:textId="77777777" w:rsidR="0050768A" w:rsidRDefault="0050768A">
            <w:pPr>
              <w:pStyle w:val="ConsPlusNormal"/>
              <w:jc w:val="center"/>
            </w:pPr>
            <w:r>
              <w:t>1</w:t>
            </w:r>
          </w:p>
        </w:tc>
      </w:tr>
      <w:tr w:rsidR="0050768A" w14:paraId="0F5613B1" w14:textId="77777777">
        <w:tc>
          <w:tcPr>
            <w:tcW w:w="484" w:type="dxa"/>
          </w:tcPr>
          <w:p w14:paraId="391B46E1" w14:textId="77777777" w:rsidR="0050768A" w:rsidRDefault="0050768A">
            <w:pPr>
              <w:pStyle w:val="ConsPlusNormal"/>
            </w:pPr>
            <w:r>
              <w:t>29</w:t>
            </w:r>
          </w:p>
        </w:tc>
        <w:tc>
          <w:tcPr>
            <w:tcW w:w="1504" w:type="dxa"/>
          </w:tcPr>
          <w:p w14:paraId="667AEB32" w14:textId="77777777" w:rsidR="0050768A" w:rsidRDefault="0050768A">
            <w:pPr>
              <w:pStyle w:val="ConsPlusNormal"/>
              <w:jc w:val="center"/>
            </w:pPr>
            <w:r>
              <w:t>240041</w:t>
            </w:r>
          </w:p>
        </w:tc>
        <w:tc>
          <w:tcPr>
            <w:tcW w:w="2948" w:type="dxa"/>
          </w:tcPr>
          <w:p w14:paraId="149DC59E" w14:textId="77777777" w:rsidR="0050768A" w:rsidRDefault="0050768A">
            <w:pPr>
              <w:pStyle w:val="ConsPlusNormal"/>
            </w:pPr>
            <w:r>
              <w:t>КГБУЗ "Красноярская межрайонная клиническая больница N 20 имени И.С. Берзона"</w:t>
            </w:r>
          </w:p>
        </w:tc>
        <w:tc>
          <w:tcPr>
            <w:tcW w:w="1924" w:type="dxa"/>
          </w:tcPr>
          <w:p w14:paraId="03B2F9D2" w14:textId="77777777" w:rsidR="0050768A" w:rsidRDefault="0050768A">
            <w:pPr>
              <w:pStyle w:val="ConsPlusNormal"/>
              <w:jc w:val="center"/>
            </w:pPr>
            <w:r>
              <w:t>1</w:t>
            </w:r>
          </w:p>
        </w:tc>
        <w:tc>
          <w:tcPr>
            <w:tcW w:w="1864" w:type="dxa"/>
          </w:tcPr>
          <w:p w14:paraId="0426A258" w14:textId="77777777" w:rsidR="0050768A" w:rsidRDefault="0050768A">
            <w:pPr>
              <w:pStyle w:val="ConsPlusNormal"/>
              <w:jc w:val="center"/>
            </w:pPr>
            <w:r>
              <w:t>1</w:t>
            </w:r>
          </w:p>
        </w:tc>
        <w:tc>
          <w:tcPr>
            <w:tcW w:w="2014" w:type="dxa"/>
          </w:tcPr>
          <w:p w14:paraId="592EAE28" w14:textId="77777777" w:rsidR="0050768A" w:rsidRDefault="0050768A">
            <w:pPr>
              <w:pStyle w:val="ConsPlusNormal"/>
            </w:pPr>
          </w:p>
        </w:tc>
        <w:tc>
          <w:tcPr>
            <w:tcW w:w="1969" w:type="dxa"/>
          </w:tcPr>
          <w:p w14:paraId="6EDC2A77" w14:textId="77777777" w:rsidR="0050768A" w:rsidRDefault="0050768A">
            <w:pPr>
              <w:pStyle w:val="ConsPlusNormal"/>
            </w:pPr>
          </w:p>
        </w:tc>
      </w:tr>
      <w:tr w:rsidR="0050768A" w14:paraId="5676F457" w14:textId="77777777">
        <w:tc>
          <w:tcPr>
            <w:tcW w:w="484" w:type="dxa"/>
          </w:tcPr>
          <w:p w14:paraId="743E1589" w14:textId="77777777" w:rsidR="0050768A" w:rsidRDefault="0050768A">
            <w:pPr>
              <w:pStyle w:val="ConsPlusNormal"/>
            </w:pPr>
            <w:r>
              <w:t>30</w:t>
            </w:r>
          </w:p>
        </w:tc>
        <w:tc>
          <w:tcPr>
            <w:tcW w:w="1504" w:type="dxa"/>
          </w:tcPr>
          <w:p w14:paraId="0CCD175E" w14:textId="77777777" w:rsidR="0050768A" w:rsidRDefault="0050768A">
            <w:pPr>
              <w:pStyle w:val="ConsPlusNormal"/>
              <w:jc w:val="center"/>
            </w:pPr>
            <w:r>
              <w:t>240079</w:t>
            </w:r>
          </w:p>
        </w:tc>
        <w:tc>
          <w:tcPr>
            <w:tcW w:w="2948" w:type="dxa"/>
          </w:tcPr>
          <w:p w14:paraId="33062886" w14:textId="77777777" w:rsidR="0050768A" w:rsidRDefault="0050768A">
            <w:pPr>
              <w:pStyle w:val="ConsPlusNormal"/>
            </w:pPr>
            <w:r>
              <w:t>КГБУЗ "Красноярская межрайонная клиническая больница скорой медицинской помощи имени Н.С. Карповича"</w:t>
            </w:r>
          </w:p>
        </w:tc>
        <w:tc>
          <w:tcPr>
            <w:tcW w:w="1924" w:type="dxa"/>
          </w:tcPr>
          <w:p w14:paraId="0E4D5913" w14:textId="77777777" w:rsidR="0050768A" w:rsidRDefault="0050768A">
            <w:pPr>
              <w:pStyle w:val="ConsPlusNormal"/>
              <w:jc w:val="center"/>
            </w:pPr>
            <w:r>
              <w:t>1</w:t>
            </w:r>
          </w:p>
        </w:tc>
        <w:tc>
          <w:tcPr>
            <w:tcW w:w="1864" w:type="dxa"/>
          </w:tcPr>
          <w:p w14:paraId="485EF0D0" w14:textId="77777777" w:rsidR="0050768A" w:rsidRDefault="0050768A">
            <w:pPr>
              <w:pStyle w:val="ConsPlusNormal"/>
              <w:jc w:val="center"/>
            </w:pPr>
            <w:r>
              <w:t>1</w:t>
            </w:r>
          </w:p>
        </w:tc>
        <w:tc>
          <w:tcPr>
            <w:tcW w:w="2014" w:type="dxa"/>
          </w:tcPr>
          <w:p w14:paraId="7D493D44" w14:textId="77777777" w:rsidR="0050768A" w:rsidRDefault="0050768A">
            <w:pPr>
              <w:pStyle w:val="ConsPlusNormal"/>
            </w:pPr>
          </w:p>
        </w:tc>
        <w:tc>
          <w:tcPr>
            <w:tcW w:w="1969" w:type="dxa"/>
          </w:tcPr>
          <w:p w14:paraId="7DC05482" w14:textId="77777777" w:rsidR="0050768A" w:rsidRDefault="0050768A">
            <w:pPr>
              <w:pStyle w:val="ConsPlusNormal"/>
            </w:pPr>
          </w:p>
        </w:tc>
      </w:tr>
      <w:tr w:rsidR="0050768A" w14:paraId="0AFF0B74" w14:textId="77777777">
        <w:tc>
          <w:tcPr>
            <w:tcW w:w="484" w:type="dxa"/>
          </w:tcPr>
          <w:p w14:paraId="2C8883D9" w14:textId="77777777" w:rsidR="0050768A" w:rsidRDefault="0050768A">
            <w:pPr>
              <w:pStyle w:val="ConsPlusNormal"/>
            </w:pPr>
            <w:r>
              <w:t>31</w:t>
            </w:r>
          </w:p>
        </w:tc>
        <w:tc>
          <w:tcPr>
            <w:tcW w:w="1504" w:type="dxa"/>
          </w:tcPr>
          <w:p w14:paraId="0C36F84C" w14:textId="77777777" w:rsidR="0050768A" w:rsidRDefault="0050768A">
            <w:pPr>
              <w:pStyle w:val="ConsPlusNormal"/>
              <w:jc w:val="center"/>
            </w:pPr>
            <w:r>
              <w:t>240129</w:t>
            </w:r>
          </w:p>
        </w:tc>
        <w:tc>
          <w:tcPr>
            <w:tcW w:w="2948" w:type="dxa"/>
          </w:tcPr>
          <w:p w14:paraId="33E034A2" w14:textId="77777777" w:rsidR="0050768A" w:rsidRDefault="0050768A">
            <w:pPr>
              <w:pStyle w:val="ConsPlusNormal"/>
            </w:pPr>
            <w:r>
              <w:t>КГБУЗ "Красноярская межрайонная больница N 2"</w:t>
            </w:r>
          </w:p>
        </w:tc>
        <w:tc>
          <w:tcPr>
            <w:tcW w:w="1924" w:type="dxa"/>
          </w:tcPr>
          <w:p w14:paraId="3B4FE718" w14:textId="77777777" w:rsidR="0050768A" w:rsidRDefault="0050768A">
            <w:pPr>
              <w:pStyle w:val="ConsPlusNormal"/>
              <w:jc w:val="center"/>
            </w:pPr>
            <w:r>
              <w:t>1</w:t>
            </w:r>
          </w:p>
        </w:tc>
        <w:tc>
          <w:tcPr>
            <w:tcW w:w="1864" w:type="dxa"/>
          </w:tcPr>
          <w:p w14:paraId="03615F0F" w14:textId="77777777" w:rsidR="0050768A" w:rsidRDefault="0050768A">
            <w:pPr>
              <w:pStyle w:val="ConsPlusNormal"/>
              <w:jc w:val="center"/>
            </w:pPr>
            <w:r>
              <w:t>1</w:t>
            </w:r>
          </w:p>
        </w:tc>
        <w:tc>
          <w:tcPr>
            <w:tcW w:w="2014" w:type="dxa"/>
          </w:tcPr>
          <w:p w14:paraId="49888609" w14:textId="77777777" w:rsidR="0050768A" w:rsidRDefault="0050768A">
            <w:pPr>
              <w:pStyle w:val="ConsPlusNormal"/>
              <w:jc w:val="center"/>
            </w:pPr>
            <w:r>
              <w:t>1</w:t>
            </w:r>
          </w:p>
        </w:tc>
        <w:tc>
          <w:tcPr>
            <w:tcW w:w="1969" w:type="dxa"/>
          </w:tcPr>
          <w:p w14:paraId="158ADAF8" w14:textId="77777777" w:rsidR="0050768A" w:rsidRDefault="0050768A">
            <w:pPr>
              <w:pStyle w:val="ConsPlusNormal"/>
              <w:jc w:val="center"/>
            </w:pPr>
            <w:r>
              <w:t>1</w:t>
            </w:r>
          </w:p>
        </w:tc>
      </w:tr>
      <w:tr w:rsidR="0050768A" w14:paraId="7A2FE640" w14:textId="77777777">
        <w:tc>
          <w:tcPr>
            <w:tcW w:w="484" w:type="dxa"/>
          </w:tcPr>
          <w:p w14:paraId="75670CD2" w14:textId="77777777" w:rsidR="0050768A" w:rsidRDefault="0050768A">
            <w:pPr>
              <w:pStyle w:val="ConsPlusNormal"/>
            </w:pPr>
            <w:r>
              <w:t>32</w:t>
            </w:r>
          </w:p>
        </w:tc>
        <w:tc>
          <w:tcPr>
            <w:tcW w:w="1504" w:type="dxa"/>
          </w:tcPr>
          <w:p w14:paraId="0D63D086" w14:textId="77777777" w:rsidR="0050768A" w:rsidRDefault="0050768A">
            <w:pPr>
              <w:pStyle w:val="ConsPlusNormal"/>
              <w:jc w:val="center"/>
            </w:pPr>
            <w:r>
              <w:t>240063</w:t>
            </w:r>
          </w:p>
        </w:tc>
        <w:tc>
          <w:tcPr>
            <w:tcW w:w="2948" w:type="dxa"/>
          </w:tcPr>
          <w:p w14:paraId="49435E73" w14:textId="77777777" w:rsidR="0050768A" w:rsidRDefault="0050768A">
            <w:pPr>
              <w:pStyle w:val="ConsPlusNormal"/>
            </w:pPr>
            <w:r>
              <w:t>КГБУЗ "Красноярская межрайонная больница N 3"</w:t>
            </w:r>
          </w:p>
        </w:tc>
        <w:tc>
          <w:tcPr>
            <w:tcW w:w="1924" w:type="dxa"/>
          </w:tcPr>
          <w:p w14:paraId="388B3D57" w14:textId="77777777" w:rsidR="0050768A" w:rsidRDefault="0050768A">
            <w:pPr>
              <w:pStyle w:val="ConsPlusNormal"/>
              <w:jc w:val="center"/>
            </w:pPr>
            <w:r>
              <w:t>1</w:t>
            </w:r>
          </w:p>
        </w:tc>
        <w:tc>
          <w:tcPr>
            <w:tcW w:w="1864" w:type="dxa"/>
          </w:tcPr>
          <w:p w14:paraId="50BD0B18" w14:textId="77777777" w:rsidR="0050768A" w:rsidRDefault="0050768A">
            <w:pPr>
              <w:pStyle w:val="ConsPlusNormal"/>
              <w:jc w:val="center"/>
            </w:pPr>
            <w:r>
              <w:t>1</w:t>
            </w:r>
          </w:p>
        </w:tc>
        <w:tc>
          <w:tcPr>
            <w:tcW w:w="2014" w:type="dxa"/>
          </w:tcPr>
          <w:p w14:paraId="7F5F8569" w14:textId="77777777" w:rsidR="0050768A" w:rsidRDefault="0050768A">
            <w:pPr>
              <w:pStyle w:val="ConsPlusNormal"/>
              <w:jc w:val="center"/>
            </w:pPr>
            <w:r>
              <w:t>1</w:t>
            </w:r>
          </w:p>
        </w:tc>
        <w:tc>
          <w:tcPr>
            <w:tcW w:w="1969" w:type="dxa"/>
          </w:tcPr>
          <w:p w14:paraId="0E8E0A5A" w14:textId="77777777" w:rsidR="0050768A" w:rsidRDefault="0050768A">
            <w:pPr>
              <w:pStyle w:val="ConsPlusNormal"/>
              <w:jc w:val="center"/>
            </w:pPr>
            <w:r>
              <w:t>1</w:t>
            </w:r>
          </w:p>
        </w:tc>
      </w:tr>
      <w:tr w:rsidR="0050768A" w14:paraId="7C2C0417" w14:textId="77777777">
        <w:tc>
          <w:tcPr>
            <w:tcW w:w="484" w:type="dxa"/>
          </w:tcPr>
          <w:p w14:paraId="1AA11100" w14:textId="77777777" w:rsidR="0050768A" w:rsidRDefault="0050768A">
            <w:pPr>
              <w:pStyle w:val="ConsPlusNormal"/>
            </w:pPr>
            <w:r>
              <w:t>33</w:t>
            </w:r>
          </w:p>
        </w:tc>
        <w:tc>
          <w:tcPr>
            <w:tcW w:w="1504" w:type="dxa"/>
          </w:tcPr>
          <w:p w14:paraId="3015E845" w14:textId="77777777" w:rsidR="0050768A" w:rsidRDefault="0050768A">
            <w:pPr>
              <w:pStyle w:val="ConsPlusNormal"/>
              <w:jc w:val="center"/>
            </w:pPr>
            <w:r>
              <w:t>240024</w:t>
            </w:r>
          </w:p>
        </w:tc>
        <w:tc>
          <w:tcPr>
            <w:tcW w:w="2948" w:type="dxa"/>
          </w:tcPr>
          <w:p w14:paraId="537C6C8B" w14:textId="77777777" w:rsidR="0050768A" w:rsidRDefault="0050768A">
            <w:pPr>
              <w:pStyle w:val="ConsPlusNormal"/>
            </w:pPr>
            <w:r>
              <w:t>КГБУЗ "Красноярская межрайонная клиническая больница N 4"</w:t>
            </w:r>
          </w:p>
        </w:tc>
        <w:tc>
          <w:tcPr>
            <w:tcW w:w="1924" w:type="dxa"/>
          </w:tcPr>
          <w:p w14:paraId="675CE34A" w14:textId="77777777" w:rsidR="0050768A" w:rsidRDefault="0050768A">
            <w:pPr>
              <w:pStyle w:val="ConsPlusNormal"/>
              <w:jc w:val="center"/>
            </w:pPr>
            <w:r>
              <w:t>1</w:t>
            </w:r>
          </w:p>
        </w:tc>
        <w:tc>
          <w:tcPr>
            <w:tcW w:w="1864" w:type="dxa"/>
          </w:tcPr>
          <w:p w14:paraId="71888311" w14:textId="77777777" w:rsidR="0050768A" w:rsidRDefault="0050768A">
            <w:pPr>
              <w:pStyle w:val="ConsPlusNormal"/>
              <w:jc w:val="center"/>
            </w:pPr>
            <w:r>
              <w:t>1</w:t>
            </w:r>
          </w:p>
        </w:tc>
        <w:tc>
          <w:tcPr>
            <w:tcW w:w="2014" w:type="dxa"/>
          </w:tcPr>
          <w:p w14:paraId="1D1926AD" w14:textId="77777777" w:rsidR="0050768A" w:rsidRDefault="0050768A">
            <w:pPr>
              <w:pStyle w:val="ConsPlusNormal"/>
            </w:pPr>
          </w:p>
        </w:tc>
        <w:tc>
          <w:tcPr>
            <w:tcW w:w="1969" w:type="dxa"/>
          </w:tcPr>
          <w:p w14:paraId="68ED8C4B" w14:textId="77777777" w:rsidR="0050768A" w:rsidRDefault="0050768A">
            <w:pPr>
              <w:pStyle w:val="ConsPlusNormal"/>
            </w:pPr>
          </w:p>
        </w:tc>
      </w:tr>
      <w:tr w:rsidR="0050768A" w14:paraId="39708D74" w14:textId="77777777">
        <w:tc>
          <w:tcPr>
            <w:tcW w:w="484" w:type="dxa"/>
          </w:tcPr>
          <w:p w14:paraId="3FA5E74F" w14:textId="77777777" w:rsidR="0050768A" w:rsidRDefault="0050768A">
            <w:pPr>
              <w:pStyle w:val="ConsPlusNormal"/>
            </w:pPr>
            <w:r>
              <w:t>34</w:t>
            </w:r>
          </w:p>
        </w:tc>
        <w:tc>
          <w:tcPr>
            <w:tcW w:w="1504" w:type="dxa"/>
          </w:tcPr>
          <w:p w14:paraId="5AA78C67" w14:textId="77777777" w:rsidR="0050768A" w:rsidRDefault="0050768A">
            <w:pPr>
              <w:pStyle w:val="ConsPlusNormal"/>
              <w:jc w:val="center"/>
            </w:pPr>
            <w:r>
              <w:t>240502</w:t>
            </w:r>
          </w:p>
        </w:tc>
        <w:tc>
          <w:tcPr>
            <w:tcW w:w="2948" w:type="dxa"/>
          </w:tcPr>
          <w:p w14:paraId="68C228ED" w14:textId="77777777" w:rsidR="0050768A" w:rsidRDefault="0050768A">
            <w:pPr>
              <w:pStyle w:val="ConsPlusNormal"/>
            </w:pPr>
            <w:r>
              <w:t>КГБУЗ "Красноярская межрайонная больница N 5"</w:t>
            </w:r>
          </w:p>
        </w:tc>
        <w:tc>
          <w:tcPr>
            <w:tcW w:w="1924" w:type="dxa"/>
          </w:tcPr>
          <w:p w14:paraId="7BA9004F" w14:textId="77777777" w:rsidR="0050768A" w:rsidRDefault="0050768A">
            <w:pPr>
              <w:pStyle w:val="ConsPlusNormal"/>
              <w:jc w:val="center"/>
            </w:pPr>
            <w:r>
              <w:t>1</w:t>
            </w:r>
          </w:p>
        </w:tc>
        <w:tc>
          <w:tcPr>
            <w:tcW w:w="1864" w:type="dxa"/>
          </w:tcPr>
          <w:p w14:paraId="1D7DCC57" w14:textId="77777777" w:rsidR="0050768A" w:rsidRDefault="0050768A">
            <w:pPr>
              <w:pStyle w:val="ConsPlusNormal"/>
              <w:jc w:val="center"/>
            </w:pPr>
            <w:r>
              <w:t>1</w:t>
            </w:r>
          </w:p>
        </w:tc>
        <w:tc>
          <w:tcPr>
            <w:tcW w:w="2014" w:type="dxa"/>
          </w:tcPr>
          <w:p w14:paraId="7E14DFF9" w14:textId="77777777" w:rsidR="0050768A" w:rsidRDefault="0050768A">
            <w:pPr>
              <w:pStyle w:val="ConsPlusNormal"/>
              <w:jc w:val="center"/>
            </w:pPr>
            <w:r>
              <w:t>1</w:t>
            </w:r>
          </w:p>
        </w:tc>
        <w:tc>
          <w:tcPr>
            <w:tcW w:w="1969" w:type="dxa"/>
          </w:tcPr>
          <w:p w14:paraId="01E14068" w14:textId="77777777" w:rsidR="0050768A" w:rsidRDefault="0050768A">
            <w:pPr>
              <w:pStyle w:val="ConsPlusNormal"/>
              <w:jc w:val="center"/>
            </w:pPr>
            <w:r>
              <w:t>1</w:t>
            </w:r>
          </w:p>
        </w:tc>
      </w:tr>
      <w:tr w:rsidR="0050768A" w14:paraId="140DE4EC" w14:textId="77777777">
        <w:tc>
          <w:tcPr>
            <w:tcW w:w="484" w:type="dxa"/>
          </w:tcPr>
          <w:p w14:paraId="2DEF7369" w14:textId="77777777" w:rsidR="0050768A" w:rsidRDefault="0050768A">
            <w:pPr>
              <w:pStyle w:val="ConsPlusNormal"/>
            </w:pPr>
            <w:r>
              <w:t>35</w:t>
            </w:r>
          </w:p>
        </w:tc>
        <w:tc>
          <w:tcPr>
            <w:tcW w:w="1504" w:type="dxa"/>
          </w:tcPr>
          <w:p w14:paraId="562B4C93" w14:textId="77777777" w:rsidR="0050768A" w:rsidRDefault="0050768A">
            <w:pPr>
              <w:pStyle w:val="ConsPlusNormal"/>
              <w:jc w:val="center"/>
            </w:pPr>
            <w:r>
              <w:t>240123</w:t>
            </w:r>
          </w:p>
        </w:tc>
        <w:tc>
          <w:tcPr>
            <w:tcW w:w="2948" w:type="dxa"/>
          </w:tcPr>
          <w:p w14:paraId="56257D8A" w14:textId="77777777" w:rsidR="0050768A" w:rsidRDefault="0050768A">
            <w:pPr>
              <w:pStyle w:val="ConsPlusNormal"/>
            </w:pPr>
            <w:r>
              <w:t>КГБУЗ "Красноярская межрайонная клиническая больница N 7"</w:t>
            </w:r>
          </w:p>
        </w:tc>
        <w:tc>
          <w:tcPr>
            <w:tcW w:w="1924" w:type="dxa"/>
          </w:tcPr>
          <w:p w14:paraId="774E04AD" w14:textId="77777777" w:rsidR="0050768A" w:rsidRDefault="0050768A">
            <w:pPr>
              <w:pStyle w:val="ConsPlusNormal"/>
              <w:jc w:val="center"/>
            </w:pPr>
            <w:r>
              <w:t>1</w:t>
            </w:r>
          </w:p>
        </w:tc>
        <w:tc>
          <w:tcPr>
            <w:tcW w:w="1864" w:type="dxa"/>
          </w:tcPr>
          <w:p w14:paraId="0716501F" w14:textId="77777777" w:rsidR="0050768A" w:rsidRDefault="0050768A">
            <w:pPr>
              <w:pStyle w:val="ConsPlusNormal"/>
              <w:jc w:val="center"/>
            </w:pPr>
            <w:r>
              <w:t>1</w:t>
            </w:r>
          </w:p>
        </w:tc>
        <w:tc>
          <w:tcPr>
            <w:tcW w:w="2014" w:type="dxa"/>
          </w:tcPr>
          <w:p w14:paraId="7E0C5EB2" w14:textId="77777777" w:rsidR="0050768A" w:rsidRDefault="0050768A">
            <w:pPr>
              <w:pStyle w:val="ConsPlusNormal"/>
            </w:pPr>
          </w:p>
        </w:tc>
        <w:tc>
          <w:tcPr>
            <w:tcW w:w="1969" w:type="dxa"/>
          </w:tcPr>
          <w:p w14:paraId="3B99BDAA" w14:textId="77777777" w:rsidR="0050768A" w:rsidRDefault="0050768A">
            <w:pPr>
              <w:pStyle w:val="ConsPlusNormal"/>
            </w:pPr>
          </w:p>
        </w:tc>
      </w:tr>
      <w:tr w:rsidR="0050768A" w14:paraId="65E35370" w14:textId="77777777">
        <w:tc>
          <w:tcPr>
            <w:tcW w:w="484" w:type="dxa"/>
          </w:tcPr>
          <w:p w14:paraId="7413F41E" w14:textId="77777777" w:rsidR="0050768A" w:rsidRDefault="0050768A">
            <w:pPr>
              <w:pStyle w:val="ConsPlusNormal"/>
            </w:pPr>
            <w:r>
              <w:t>36</w:t>
            </w:r>
          </w:p>
        </w:tc>
        <w:tc>
          <w:tcPr>
            <w:tcW w:w="1504" w:type="dxa"/>
          </w:tcPr>
          <w:p w14:paraId="3C89208E" w14:textId="77777777" w:rsidR="0050768A" w:rsidRDefault="0050768A">
            <w:pPr>
              <w:pStyle w:val="ConsPlusNormal"/>
              <w:jc w:val="center"/>
            </w:pPr>
            <w:r>
              <w:t>240212</w:t>
            </w:r>
          </w:p>
        </w:tc>
        <w:tc>
          <w:tcPr>
            <w:tcW w:w="2948" w:type="dxa"/>
          </w:tcPr>
          <w:p w14:paraId="73B2B296" w14:textId="77777777" w:rsidR="0050768A" w:rsidRDefault="0050768A">
            <w:pPr>
              <w:pStyle w:val="ConsPlusNormal"/>
            </w:pPr>
            <w:r>
              <w:t>КГБУЗ "Красноярская межрайонная детская клиническая больница N 1"</w:t>
            </w:r>
          </w:p>
        </w:tc>
        <w:tc>
          <w:tcPr>
            <w:tcW w:w="1924" w:type="dxa"/>
          </w:tcPr>
          <w:p w14:paraId="297A1DE1" w14:textId="77777777" w:rsidR="0050768A" w:rsidRDefault="0050768A">
            <w:pPr>
              <w:pStyle w:val="ConsPlusNormal"/>
              <w:jc w:val="center"/>
            </w:pPr>
            <w:r>
              <w:t>1</w:t>
            </w:r>
          </w:p>
        </w:tc>
        <w:tc>
          <w:tcPr>
            <w:tcW w:w="1864" w:type="dxa"/>
          </w:tcPr>
          <w:p w14:paraId="4CD8FE1B" w14:textId="77777777" w:rsidR="0050768A" w:rsidRDefault="0050768A">
            <w:pPr>
              <w:pStyle w:val="ConsPlusNormal"/>
              <w:jc w:val="center"/>
            </w:pPr>
            <w:r>
              <w:t>1</w:t>
            </w:r>
          </w:p>
        </w:tc>
        <w:tc>
          <w:tcPr>
            <w:tcW w:w="2014" w:type="dxa"/>
          </w:tcPr>
          <w:p w14:paraId="3B992295" w14:textId="77777777" w:rsidR="0050768A" w:rsidRDefault="0050768A">
            <w:pPr>
              <w:pStyle w:val="ConsPlusNormal"/>
              <w:jc w:val="center"/>
            </w:pPr>
            <w:r>
              <w:t>1</w:t>
            </w:r>
          </w:p>
        </w:tc>
        <w:tc>
          <w:tcPr>
            <w:tcW w:w="1969" w:type="dxa"/>
          </w:tcPr>
          <w:p w14:paraId="7CD0809F" w14:textId="77777777" w:rsidR="0050768A" w:rsidRDefault="0050768A">
            <w:pPr>
              <w:pStyle w:val="ConsPlusNormal"/>
            </w:pPr>
          </w:p>
        </w:tc>
      </w:tr>
      <w:tr w:rsidR="0050768A" w14:paraId="403571EC" w14:textId="77777777">
        <w:tc>
          <w:tcPr>
            <w:tcW w:w="484" w:type="dxa"/>
          </w:tcPr>
          <w:p w14:paraId="5D04DD4E" w14:textId="77777777" w:rsidR="0050768A" w:rsidRDefault="0050768A">
            <w:pPr>
              <w:pStyle w:val="ConsPlusNormal"/>
            </w:pPr>
            <w:r>
              <w:t>37</w:t>
            </w:r>
          </w:p>
        </w:tc>
        <w:tc>
          <w:tcPr>
            <w:tcW w:w="1504" w:type="dxa"/>
          </w:tcPr>
          <w:p w14:paraId="1EAAEF93" w14:textId="77777777" w:rsidR="0050768A" w:rsidRDefault="0050768A">
            <w:pPr>
              <w:pStyle w:val="ConsPlusNormal"/>
              <w:jc w:val="center"/>
            </w:pPr>
            <w:r>
              <w:t>240022</w:t>
            </w:r>
          </w:p>
        </w:tc>
        <w:tc>
          <w:tcPr>
            <w:tcW w:w="2948" w:type="dxa"/>
          </w:tcPr>
          <w:p w14:paraId="1EB5A602" w14:textId="77777777" w:rsidR="0050768A" w:rsidRDefault="0050768A">
            <w:pPr>
              <w:pStyle w:val="ConsPlusNormal"/>
            </w:pPr>
            <w:r>
              <w:t>КГБУЗ "Красноярская межрайонная детская больница N 4"</w:t>
            </w:r>
          </w:p>
        </w:tc>
        <w:tc>
          <w:tcPr>
            <w:tcW w:w="1924" w:type="dxa"/>
          </w:tcPr>
          <w:p w14:paraId="39AE58C5" w14:textId="77777777" w:rsidR="0050768A" w:rsidRDefault="0050768A">
            <w:pPr>
              <w:pStyle w:val="ConsPlusNormal"/>
            </w:pPr>
          </w:p>
        </w:tc>
        <w:tc>
          <w:tcPr>
            <w:tcW w:w="1864" w:type="dxa"/>
          </w:tcPr>
          <w:p w14:paraId="70904053" w14:textId="77777777" w:rsidR="0050768A" w:rsidRDefault="0050768A">
            <w:pPr>
              <w:pStyle w:val="ConsPlusNormal"/>
              <w:jc w:val="center"/>
            </w:pPr>
            <w:r>
              <w:t>1</w:t>
            </w:r>
          </w:p>
        </w:tc>
        <w:tc>
          <w:tcPr>
            <w:tcW w:w="2014" w:type="dxa"/>
          </w:tcPr>
          <w:p w14:paraId="6900AA49" w14:textId="77777777" w:rsidR="0050768A" w:rsidRDefault="0050768A">
            <w:pPr>
              <w:pStyle w:val="ConsPlusNormal"/>
              <w:jc w:val="center"/>
            </w:pPr>
            <w:r>
              <w:t>1</w:t>
            </w:r>
          </w:p>
        </w:tc>
        <w:tc>
          <w:tcPr>
            <w:tcW w:w="1969" w:type="dxa"/>
          </w:tcPr>
          <w:p w14:paraId="59918F5B" w14:textId="77777777" w:rsidR="0050768A" w:rsidRDefault="0050768A">
            <w:pPr>
              <w:pStyle w:val="ConsPlusNormal"/>
            </w:pPr>
          </w:p>
        </w:tc>
      </w:tr>
      <w:tr w:rsidR="0050768A" w14:paraId="38D2709D" w14:textId="77777777">
        <w:tc>
          <w:tcPr>
            <w:tcW w:w="484" w:type="dxa"/>
          </w:tcPr>
          <w:p w14:paraId="5D6038BC" w14:textId="77777777" w:rsidR="0050768A" w:rsidRDefault="0050768A">
            <w:pPr>
              <w:pStyle w:val="ConsPlusNormal"/>
            </w:pPr>
            <w:r>
              <w:t>38</w:t>
            </w:r>
          </w:p>
        </w:tc>
        <w:tc>
          <w:tcPr>
            <w:tcW w:w="1504" w:type="dxa"/>
          </w:tcPr>
          <w:p w14:paraId="4F6D6182" w14:textId="77777777" w:rsidR="0050768A" w:rsidRDefault="0050768A">
            <w:pPr>
              <w:pStyle w:val="ConsPlusNormal"/>
              <w:jc w:val="center"/>
            </w:pPr>
            <w:r>
              <w:t>240039</w:t>
            </w:r>
          </w:p>
        </w:tc>
        <w:tc>
          <w:tcPr>
            <w:tcW w:w="2948" w:type="dxa"/>
          </w:tcPr>
          <w:p w14:paraId="32429091" w14:textId="77777777" w:rsidR="0050768A" w:rsidRDefault="0050768A">
            <w:pPr>
              <w:pStyle w:val="ConsPlusNormal"/>
            </w:pPr>
            <w:r>
              <w:t>КГБУЗ "Красноярская межрайонная детская клиническая больница N 5"</w:t>
            </w:r>
          </w:p>
        </w:tc>
        <w:tc>
          <w:tcPr>
            <w:tcW w:w="1924" w:type="dxa"/>
          </w:tcPr>
          <w:p w14:paraId="3EB0EA6F" w14:textId="77777777" w:rsidR="0050768A" w:rsidRDefault="0050768A">
            <w:pPr>
              <w:pStyle w:val="ConsPlusNormal"/>
              <w:jc w:val="center"/>
            </w:pPr>
            <w:r>
              <w:t>1</w:t>
            </w:r>
          </w:p>
        </w:tc>
        <w:tc>
          <w:tcPr>
            <w:tcW w:w="1864" w:type="dxa"/>
          </w:tcPr>
          <w:p w14:paraId="241E8369" w14:textId="77777777" w:rsidR="0050768A" w:rsidRDefault="0050768A">
            <w:pPr>
              <w:pStyle w:val="ConsPlusNormal"/>
              <w:jc w:val="center"/>
            </w:pPr>
            <w:r>
              <w:t>1</w:t>
            </w:r>
          </w:p>
        </w:tc>
        <w:tc>
          <w:tcPr>
            <w:tcW w:w="2014" w:type="dxa"/>
          </w:tcPr>
          <w:p w14:paraId="41A419E1" w14:textId="77777777" w:rsidR="0050768A" w:rsidRDefault="0050768A">
            <w:pPr>
              <w:pStyle w:val="ConsPlusNormal"/>
              <w:jc w:val="center"/>
            </w:pPr>
            <w:r>
              <w:t>1</w:t>
            </w:r>
          </w:p>
        </w:tc>
        <w:tc>
          <w:tcPr>
            <w:tcW w:w="1969" w:type="dxa"/>
          </w:tcPr>
          <w:p w14:paraId="4F819232" w14:textId="77777777" w:rsidR="0050768A" w:rsidRDefault="0050768A">
            <w:pPr>
              <w:pStyle w:val="ConsPlusNormal"/>
            </w:pPr>
          </w:p>
        </w:tc>
      </w:tr>
      <w:tr w:rsidR="0050768A" w14:paraId="6D2749A1" w14:textId="77777777">
        <w:tc>
          <w:tcPr>
            <w:tcW w:w="484" w:type="dxa"/>
          </w:tcPr>
          <w:p w14:paraId="7C3718D0" w14:textId="77777777" w:rsidR="0050768A" w:rsidRDefault="0050768A">
            <w:pPr>
              <w:pStyle w:val="ConsPlusNormal"/>
            </w:pPr>
            <w:r>
              <w:t>39</w:t>
            </w:r>
          </w:p>
        </w:tc>
        <w:tc>
          <w:tcPr>
            <w:tcW w:w="1504" w:type="dxa"/>
          </w:tcPr>
          <w:p w14:paraId="68BFE556" w14:textId="77777777" w:rsidR="0050768A" w:rsidRDefault="0050768A">
            <w:pPr>
              <w:pStyle w:val="ConsPlusNormal"/>
              <w:jc w:val="center"/>
            </w:pPr>
            <w:r>
              <w:t>240040</w:t>
            </w:r>
          </w:p>
        </w:tc>
        <w:tc>
          <w:tcPr>
            <w:tcW w:w="2948" w:type="dxa"/>
          </w:tcPr>
          <w:p w14:paraId="24CE0529" w14:textId="77777777" w:rsidR="0050768A" w:rsidRDefault="0050768A">
            <w:pPr>
              <w:pStyle w:val="ConsPlusNormal"/>
            </w:pPr>
            <w:r>
              <w:t>КГБУЗ "Красноярская городская детская больница N 8"</w:t>
            </w:r>
          </w:p>
        </w:tc>
        <w:tc>
          <w:tcPr>
            <w:tcW w:w="1924" w:type="dxa"/>
          </w:tcPr>
          <w:p w14:paraId="0EA8C579" w14:textId="77777777" w:rsidR="0050768A" w:rsidRDefault="0050768A">
            <w:pPr>
              <w:pStyle w:val="ConsPlusNormal"/>
              <w:jc w:val="center"/>
            </w:pPr>
            <w:r>
              <w:t>1</w:t>
            </w:r>
          </w:p>
        </w:tc>
        <w:tc>
          <w:tcPr>
            <w:tcW w:w="1864" w:type="dxa"/>
          </w:tcPr>
          <w:p w14:paraId="7BAC62AF" w14:textId="77777777" w:rsidR="0050768A" w:rsidRDefault="0050768A">
            <w:pPr>
              <w:pStyle w:val="ConsPlusNormal"/>
              <w:jc w:val="center"/>
            </w:pPr>
            <w:r>
              <w:t>1</w:t>
            </w:r>
          </w:p>
        </w:tc>
        <w:tc>
          <w:tcPr>
            <w:tcW w:w="2014" w:type="dxa"/>
          </w:tcPr>
          <w:p w14:paraId="1F52C877" w14:textId="77777777" w:rsidR="0050768A" w:rsidRDefault="0050768A">
            <w:pPr>
              <w:pStyle w:val="ConsPlusNormal"/>
              <w:jc w:val="center"/>
            </w:pPr>
            <w:r>
              <w:t>1</w:t>
            </w:r>
          </w:p>
        </w:tc>
        <w:tc>
          <w:tcPr>
            <w:tcW w:w="1969" w:type="dxa"/>
          </w:tcPr>
          <w:p w14:paraId="45E13E7E" w14:textId="77777777" w:rsidR="0050768A" w:rsidRDefault="0050768A">
            <w:pPr>
              <w:pStyle w:val="ConsPlusNormal"/>
            </w:pPr>
          </w:p>
        </w:tc>
      </w:tr>
      <w:tr w:rsidR="0050768A" w14:paraId="212AE6A7" w14:textId="77777777">
        <w:tc>
          <w:tcPr>
            <w:tcW w:w="484" w:type="dxa"/>
          </w:tcPr>
          <w:p w14:paraId="174087DF" w14:textId="77777777" w:rsidR="0050768A" w:rsidRDefault="0050768A">
            <w:pPr>
              <w:pStyle w:val="ConsPlusNormal"/>
            </w:pPr>
            <w:r>
              <w:t>40</w:t>
            </w:r>
          </w:p>
        </w:tc>
        <w:tc>
          <w:tcPr>
            <w:tcW w:w="1504" w:type="dxa"/>
          </w:tcPr>
          <w:p w14:paraId="21A93C85" w14:textId="77777777" w:rsidR="0050768A" w:rsidRDefault="0050768A">
            <w:pPr>
              <w:pStyle w:val="ConsPlusNormal"/>
              <w:jc w:val="center"/>
            </w:pPr>
            <w:r>
              <w:t>240030</w:t>
            </w:r>
          </w:p>
        </w:tc>
        <w:tc>
          <w:tcPr>
            <w:tcW w:w="2948" w:type="dxa"/>
          </w:tcPr>
          <w:p w14:paraId="7483913B" w14:textId="77777777" w:rsidR="0050768A" w:rsidRDefault="0050768A">
            <w:pPr>
              <w:pStyle w:val="ConsPlusNormal"/>
            </w:pPr>
            <w:r>
              <w:t>КГБУЗ "Красноярский межрайонный родильный дом N 1"</w:t>
            </w:r>
          </w:p>
        </w:tc>
        <w:tc>
          <w:tcPr>
            <w:tcW w:w="1924" w:type="dxa"/>
          </w:tcPr>
          <w:p w14:paraId="7667793E" w14:textId="77777777" w:rsidR="0050768A" w:rsidRDefault="0050768A">
            <w:pPr>
              <w:pStyle w:val="ConsPlusNormal"/>
              <w:jc w:val="center"/>
            </w:pPr>
            <w:r>
              <w:t>1</w:t>
            </w:r>
          </w:p>
        </w:tc>
        <w:tc>
          <w:tcPr>
            <w:tcW w:w="1864" w:type="dxa"/>
          </w:tcPr>
          <w:p w14:paraId="7AA3469E" w14:textId="77777777" w:rsidR="0050768A" w:rsidRDefault="0050768A">
            <w:pPr>
              <w:pStyle w:val="ConsPlusNormal"/>
              <w:jc w:val="center"/>
            </w:pPr>
            <w:r>
              <w:t>1</w:t>
            </w:r>
          </w:p>
        </w:tc>
        <w:tc>
          <w:tcPr>
            <w:tcW w:w="2014" w:type="dxa"/>
          </w:tcPr>
          <w:p w14:paraId="64D9086B" w14:textId="77777777" w:rsidR="0050768A" w:rsidRDefault="0050768A">
            <w:pPr>
              <w:pStyle w:val="ConsPlusNormal"/>
            </w:pPr>
          </w:p>
        </w:tc>
        <w:tc>
          <w:tcPr>
            <w:tcW w:w="1969" w:type="dxa"/>
          </w:tcPr>
          <w:p w14:paraId="7524D5CC" w14:textId="77777777" w:rsidR="0050768A" w:rsidRDefault="0050768A">
            <w:pPr>
              <w:pStyle w:val="ConsPlusNormal"/>
            </w:pPr>
          </w:p>
        </w:tc>
      </w:tr>
      <w:tr w:rsidR="0050768A" w14:paraId="4EF4EFC0" w14:textId="77777777">
        <w:tc>
          <w:tcPr>
            <w:tcW w:w="484" w:type="dxa"/>
          </w:tcPr>
          <w:p w14:paraId="05DF4BBF" w14:textId="77777777" w:rsidR="0050768A" w:rsidRDefault="0050768A">
            <w:pPr>
              <w:pStyle w:val="ConsPlusNormal"/>
            </w:pPr>
            <w:r>
              <w:t>41</w:t>
            </w:r>
          </w:p>
        </w:tc>
        <w:tc>
          <w:tcPr>
            <w:tcW w:w="1504" w:type="dxa"/>
          </w:tcPr>
          <w:p w14:paraId="62697EE7" w14:textId="77777777" w:rsidR="0050768A" w:rsidRDefault="0050768A">
            <w:pPr>
              <w:pStyle w:val="ConsPlusNormal"/>
              <w:jc w:val="center"/>
            </w:pPr>
            <w:r>
              <w:t>240081</w:t>
            </w:r>
          </w:p>
        </w:tc>
        <w:tc>
          <w:tcPr>
            <w:tcW w:w="2948" w:type="dxa"/>
          </w:tcPr>
          <w:p w14:paraId="04365DAE" w14:textId="77777777" w:rsidR="0050768A" w:rsidRDefault="0050768A">
            <w:pPr>
              <w:pStyle w:val="ConsPlusNormal"/>
            </w:pPr>
            <w:r>
              <w:t>КГБУЗ "Красноярский межрайонный родильный дом N 2"</w:t>
            </w:r>
          </w:p>
        </w:tc>
        <w:tc>
          <w:tcPr>
            <w:tcW w:w="1924" w:type="dxa"/>
          </w:tcPr>
          <w:p w14:paraId="34B4960E" w14:textId="77777777" w:rsidR="0050768A" w:rsidRDefault="0050768A">
            <w:pPr>
              <w:pStyle w:val="ConsPlusNormal"/>
              <w:jc w:val="center"/>
            </w:pPr>
            <w:r>
              <w:t>1</w:t>
            </w:r>
          </w:p>
        </w:tc>
        <w:tc>
          <w:tcPr>
            <w:tcW w:w="1864" w:type="dxa"/>
          </w:tcPr>
          <w:p w14:paraId="0EED799F" w14:textId="77777777" w:rsidR="0050768A" w:rsidRDefault="0050768A">
            <w:pPr>
              <w:pStyle w:val="ConsPlusNormal"/>
              <w:jc w:val="center"/>
            </w:pPr>
            <w:r>
              <w:t>1</w:t>
            </w:r>
          </w:p>
        </w:tc>
        <w:tc>
          <w:tcPr>
            <w:tcW w:w="2014" w:type="dxa"/>
          </w:tcPr>
          <w:p w14:paraId="475F76C4" w14:textId="77777777" w:rsidR="0050768A" w:rsidRDefault="0050768A">
            <w:pPr>
              <w:pStyle w:val="ConsPlusNormal"/>
            </w:pPr>
          </w:p>
        </w:tc>
        <w:tc>
          <w:tcPr>
            <w:tcW w:w="1969" w:type="dxa"/>
          </w:tcPr>
          <w:p w14:paraId="345C2B46" w14:textId="77777777" w:rsidR="0050768A" w:rsidRDefault="0050768A">
            <w:pPr>
              <w:pStyle w:val="ConsPlusNormal"/>
            </w:pPr>
          </w:p>
        </w:tc>
      </w:tr>
      <w:tr w:rsidR="0050768A" w14:paraId="774EC568" w14:textId="77777777">
        <w:tc>
          <w:tcPr>
            <w:tcW w:w="484" w:type="dxa"/>
          </w:tcPr>
          <w:p w14:paraId="259E71FE" w14:textId="77777777" w:rsidR="0050768A" w:rsidRDefault="0050768A">
            <w:pPr>
              <w:pStyle w:val="ConsPlusNormal"/>
            </w:pPr>
            <w:r>
              <w:t>42</w:t>
            </w:r>
          </w:p>
        </w:tc>
        <w:tc>
          <w:tcPr>
            <w:tcW w:w="1504" w:type="dxa"/>
          </w:tcPr>
          <w:p w14:paraId="4A87DD90" w14:textId="77777777" w:rsidR="0050768A" w:rsidRDefault="0050768A">
            <w:pPr>
              <w:pStyle w:val="ConsPlusNormal"/>
              <w:jc w:val="center"/>
            </w:pPr>
            <w:r>
              <w:t>240007</w:t>
            </w:r>
          </w:p>
        </w:tc>
        <w:tc>
          <w:tcPr>
            <w:tcW w:w="2948" w:type="dxa"/>
          </w:tcPr>
          <w:p w14:paraId="594BB14E" w14:textId="77777777" w:rsidR="0050768A" w:rsidRDefault="0050768A">
            <w:pPr>
              <w:pStyle w:val="ConsPlusNormal"/>
            </w:pPr>
            <w:r>
              <w:t>КГБУЗ "Красноярский межрайонный родильный дом N 4"</w:t>
            </w:r>
          </w:p>
        </w:tc>
        <w:tc>
          <w:tcPr>
            <w:tcW w:w="1924" w:type="dxa"/>
          </w:tcPr>
          <w:p w14:paraId="47DDEEED" w14:textId="77777777" w:rsidR="0050768A" w:rsidRDefault="0050768A">
            <w:pPr>
              <w:pStyle w:val="ConsPlusNormal"/>
              <w:jc w:val="center"/>
            </w:pPr>
            <w:r>
              <w:t>1</w:t>
            </w:r>
          </w:p>
        </w:tc>
        <w:tc>
          <w:tcPr>
            <w:tcW w:w="1864" w:type="dxa"/>
          </w:tcPr>
          <w:p w14:paraId="2823E206" w14:textId="77777777" w:rsidR="0050768A" w:rsidRDefault="0050768A">
            <w:pPr>
              <w:pStyle w:val="ConsPlusNormal"/>
              <w:jc w:val="center"/>
            </w:pPr>
            <w:r>
              <w:t>1</w:t>
            </w:r>
          </w:p>
        </w:tc>
        <w:tc>
          <w:tcPr>
            <w:tcW w:w="2014" w:type="dxa"/>
          </w:tcPr>
          <w:p w14:paraId="03A2D78D" w14:textId="77777777" w:rsidR="0050768A" w:rsidRDefault="0050768A">
            <w:pPr>
              <w:pStyle w:val="ConsPlusNormal"/>
            </w:pPr>
          </w:p>
        </w:tc>
        <w:tc>
          <w:tcPr>
            <w:tcW w:w="1969" w:type="dxa"/>
          </w:tcPr>
          <w:p w14:paraId="1933E7C2" w14:textId="77777777" w:rsidR="0050768A" w:rsidRDefault="0050768A">
            <w:pPr>
              <w:pStyle w:val="ConsPlusNormal"/>
            </w:pPr>
          </w:p>
        </w:tc>
      </w:tr>
      <w:tr w:rsidR="0050768A" w14:paraId="735DBBC7" w14:textId="77777777">
        <w:tc>
          <w:tcPr>
            <w:tcW w:w="484" w:type="dxa"/>
          </w:tcPr>
          <w:p w14:paraId="23F80F02" w14:textId="77777777" w:rsidR="0050768A" w:rsidRDefault="0050768A">
            <w:pPr>
              <w:pStyle w:val="ConsPlusNormal"/>
            </w:pPr>
            <w:r>
              <w:t>43</w:t>
            </w:r>
          </w:p>
        </w:tc>
        <w:tc>
          <w:tcPr>
            <w:tcW w:w="1504" w:type="dxa"/>
          </w:tcPr>
          <w:p w14:paraId="7E648CAD" w14:textId="77777777" w:rsidR="0050768A" w:rsidRDefault="0050768A">
            <w:pPr>
              <w:pStyle w:val="ConsPlusNormal"/>
              <w:jc w:val="center"/>
            </w:pPr>
            <w:r>
              <w:t>240055</w:t>
            </w:r>
          </w:p>
        </w:tc>
        <w:tc>
          <w:tcPr>
            <w:tcW w:w="2948" w:type="dxa"/>
          </w:tcPr>
          <w:p w14:paraId="7275B797" w14:textId="77777777" w:rsidR="0050768A" w:rsidRDefault="0050768A">
            <w:pPr>
              <w:pStyle w:val="ConsPlusNormal"/>
            </w:pPr>
            <w:r>
              <w:t>КГБУЗ "Красноярский межрайонный родильный дом N 5"</w:t>
            </w:r>
          </w:p>
        </w:tc>
        <w:tc>
          <w:tcPr>
            <w:tcW w:w="1924" w:type="dxa"/>
          </w:tcPr>
          <w:p w14:paraId="291107AE" w14:textId="77777777" w:rsidR="0050768A" w:rsidRDefault="0050768A">
            <w:pPr>
              <w:pStyle w:val="ConsPlusNormal"/>
              <w:jc w:val="center"/>
            </w:pPr>
            <w:r>
              <w:t>1</w:t>
            </w:r>
          </w:p>
        </w:tc>
        <w:tc>
          <w:tcPr>
            <w:tcW w:w="1864" w:type="dxa"/>
          </w:tcPr>
          <w:p w14:paraId="0D606060" w14:textId="77777777" w:rsidR="0050768A" w:rsidRDefault="0050768A">
            <w:pPr>
              <w:pStyle w:val="ConsPlusNormal"/>
              <w:jc w:val="center"/>
            </w:pPr>
            <w:r>
              <w:t>1</w:t>
            </w:r>
          </w:p>
        </w:tc>
        <w:tc>
          <w:tcPr>
            <w:tcW w:w="2014" w:type="dxa"/>
          </w:tcPr>
          <w:p w14:paraId="455E0543" w14:textId="77777777" w:rsidR="0050768A" w:rsidRDefault="0050768A">
            <w:pPr>
              <w:pStyle w:val="ConsPlusNormal"/>
            </w:pPr>
          </w:p>
        </w:tc>
        <w:tc>
          <w:tcPr>
            <w:tcW w:w="1969" w:type="dxa"/>
          </w:tcPr>
          <w:p w14:paraId="42FCB2A2" w14:textId="77777777" w:rsidR="0050768A" w:rsidRDefault="0050768A">
            <w:pPr>
              <w:pStyle w:val="ConsPlusNormal"/>
            </w:pPr>
          </w:p>
        </w:tc>
      </w:tr>
      <w:tr w:rsidR="0050768A" w14:paraId="58D9F708" w14:textId="77777777">
        <w:tc>
          <w:tcPr>
            <w:tcW w:w="484" w:type="dxa"/>
          </w:tcPr>
          <w:p w14:paraId="6DF9B3B5" w14:textId="77777777" w:rsidR="0050768A" w:rsidRDefault="0050768A">
            <w:pPr>
              <w:pStyle w:val="ConsPlusNormal"/>
            </w:pPr>
            <w:r>
              <w:t>44</w:t>
            </w:r>
          </w:p>
        </w:tc>
        <w:tc>
          <w:tcPr>
            <w:tcW w:w="1504" w:type="dxa"/>
          </w:tcPr>
          <w:p w14:paraId="1F700EAF" w14:textId="77777777" w:rsidR="0050768A" w:rsidRDefault="0050768A">
            <w:pPr>
              <w:pStyle w:val="ConsPlusNormal"/>
              <w:jc w:val="center"/>
            </w:pPr>
            <w:r>
              <w:t>240160</w:t>
            </w:r>
          </w:p>
        </w:tc>
        <w:tc>
          <w:tcPr>
            <w:tcW w:w="2948" w:type="dxa"/>
          </w:tcPr>
          <w:p w14:paraId="28F000A7" w14:textId="77777777" w:rsidR="0050768A" w:rsidRDefault="0050768A">
            <w:pPr>
              <w:pStyle w:val="ConsPlusNormal"/>
            </w:pPr>
            <w:r>
              <w:t>КГБУЗ "Красноярская городская детская поликлиника N 1"</w:t>
            </w:r>
          </w:p>
        </w:tc>
        <w:tc>
          <w:tcPr>
            <w:tcW w:w="1924" w:type="dxa"/>
          </w:tcPr>
          <w:p w14:paraId="1A55DF89" w14:textId="77777777" w:rsidR="0050768A" w:rsidRDefault="0050768A">
            <w:pPr>
              <w:pStyle w:val="ConsPlusNormal"/>
            </w:pPr>
          </w:p>
        </w:tc>
        <w:tc>
          <w:tcPr>
            <w:tcW w:w="1864" w:type="dxa"/>
          </w:tcPr>
          <w:p w14:paraId="6B6D4E94" w14:textId="77777777" w:rsidR="0050768A" w:rsidRDefault="0050768A">
            <w:pPr>
              <w:pStyle w:val="ConsPlusNormal"/>
              <w:jc w:val="center"/>
            </w:pPr>
            <w:r>
              <w:t>1</w:t>
            </w:r>
          </w:p>
        </w:tc>
        <w:tc>
          <w:tcPr>
            <w:tcW w:w="2014" w:type="dxa"/>
          </w:tcPr>
          <w:p w14:paraId="5B6C6C5D" w14:textId="77777777" w:rsidR="0050768A" w:rsidRDefault="0050768A">
            <w:pPr>
              <w:pStyle w:val="ConsPlusNormal"/>
              <w:jc w:val="center"/>
            </w:pPr>
            <w:r>
              <w:t>1</w:t>
            </w:r>
          </w:p>
        </w:tc>
        <w:tc>
          <w:tcPr>
            <w:tcW w:w="1969" w:type="dxa"/>
          </w:tcPr>
          <w:p w14:paraId="69861B80" w14:textId="77777777" w:rsidR="0050768A" w:rsidRDefault="0050768A">
            <w:pPr>
              <w:pStyle w:val="ConsPlusNormal"/>
            </w:pPr>
          </w:p>
        </w:tc>
      </w:tr>
      <w:tr w:rsidR="0050768A" w14:paraId="4129EE00" w14:textId="77777777">
        <w:tc>
          <w:tcPr>
            <w:tcW w:w="484" w:type="dxa"/>
          </w:tcPr>
          <w:p w14:paraId="3CE6DF93" w14:textId="77777777" w:rsidR="0050768A" w:rsidRDefault="0050768A">
            <w:pPr>
              <w:pStyle w:val="ConsPlusNormal"/>
            </w:pPr>
            <w:r>
              <w:t>45</w:t>
            </w:r>
          </w:p>
        </w:tc>
        <w:tc>
          <w:tcPr>
            <w:tcW w:w="1504" w:type="dxa"/>
          </w:tcPr>
          <w:p w14:paraId="001BD2F0" w14:textId="77777777" w:rsidR="0050768A" w:rsidRDefault="0050768A">
            <w:pPr>
              <w:pStyle w:val="ConsPlusNormal"/>
              <w:jc w:val="center"/>
            </w:pPr>
            <w:r>
              <w:t>240036</w:t>
            </w:r>
          </w:p>
        </w:tc>
        <w:tc>
          <w:tcPr>
            <w:tcW w:w="2948" w:type="dxa"/>
          </w:tcPr>
          <w:p w14:paraId="4677EE12" w14:textId="77777777" w:rsidR="0050768A" w:rsidRDefault="0050768A">
            <w:pPr>
              <w:pStyle w:val="ConsPlusNormal"/>
            </w:pPr>
            <w:r>
              <w:t>КГБУЗ "Красноярская городская детская поликлиника N 2"</w:t>
            </w:r>
          </w:p>
        </w:tc>
        <w:tc>
          <w:tcPr>
            <w:tcW w:w="1924" w:type="dxa"/>
          </w:tcPr>
          <w:p w14:paraId="01F4FAD1" w14:textId="77777777" w:rsidR="0050768A" w:rsidRDefault="0050768A">
            <w:pPr>
              <w:pStyle w:val="ConsPlusNormal"/>
              <w:jc w:val="center"/>
            </w:pPr>
            <w:r>
              <w:t>1</w:t>
            </w:r>
          </w:p>
        </w:tc>
        <w:tc>
          <w:tcPr>
            <w:tcW w:w="1864" w:type="dxa"/>
          </w:tcPr>
          <w:p w14:paraId="2E46D05C" w14:textId="77777777" w:rsidR="0050768A" w:rsidRDefault="0050768A">
            <w:pPr>
              <w:pStyle w:val="ConsPlusNormal"/>
              <w:jc w:val="center"/>
            </w:pPr>
            <w:r>
              <w:t>1</w:t>
            </w:r>
          </w:p>
        </w:tc>
        <w:tc>
          <w:tcPr>
            <w:tcW w:w="2014" w:type="dxa"/>
          </w:tcPr>
          <w:p w14:paraId="6DB4283F" w14:textId="77777777" w:rsidR="0050768A" w:rsidRDefault="0050768A">
            <w:pPr>
              <w:pStyle w:val="ConsPlusNormal"/>
              <w:jc w:val="center"/>
            </w:pPr>
            <w:r>
              <w:t>1</w:t>
            </w:r>
          </w:p>
        </w:tc>
        <w:tc>
          <w:tcPr>
            <w:tcW w:w="1969" w:type="dxa"/>
          </w:tcPr>
          <w:p w14:paraId="3378ED07" w14:textId="77777777" w:rsidR="0050768A" w:rsidRDefault="0050768A">
            <w:pPr>
              <w:pStyle w:val="ConsPlusNormal"/>
            </w:pPr>
          </w:p>
        </w:tc>
      </w:tr>
      <w:tr w:rsidR="0050768A" w14:paraId="34D75BBE" w14:textId="77777777">
        <w:tc>
          <w:tcPr>
            <w:tcW w:w="484" w:type="dxa"/>
          </w:tcPr>
          <w:p w14:paraId="009C4248" w14:textId="77777777" w:rsidR="0050768A" w:rsidRDefault="0050768A">
            <w:pPr>
              <w:pStyle w:val="ConsPlusNormal"/>
            </w:pPr>
            <w:r>
              <w:t>46</w:t>
            </w:r>
          </w:p>
        </w:tc>
        <w:tc>
          <w:tcPr>
            <w:tcW w:w="1504" w:type="dxa"/>
          </w:tcPr>
          <w:p w14:paraId="05A77430" w14:textId="77777777" w:rsidR="0050768A" w:rsidRDefault="0050768A">
            <w:pPr>
              <w:pStyle w:val="ConsPlusNormal"/>
              <w:jc w:val="center"/>
            </w:pPr>
            <w:r>
              <w:t>240124</w:t>
            </w:r>
          </w:p>
        </w:tc>
        <w:tc>
          <w:tcPr>
            <w:tcW w:w="2948" w:type="dxa"/>
          </w:tcPr>
          <w:p w14:paraId="0421197A" w14:textId="77777777" w:rsidR="0050768A" w:rsidRDefault="0050768A">
            <w:pPr>
              <w:pStyle w:val="ConsPlusNormal"/>
            </w:pPr>
            <w:r>
              <w:t>КГБУЗ "Красноярская городская детская поликлиника N 4"</w:t>
            </w:r>
          </w:p>
        </w:tc>
        <w:tc>
          <w:tcPr>
            <w:tcW w:w="1924" w:type="dxa"/>
          </w:tcPr>
          <w:p w14:paraId="04DB1999" w14:textId="77777777" w:rsidR="0050768A" w:rsidRDefault="0050768A">
            <w:pPr>
              <w:pStyle w:val="ConsPlusNormal"/>
            </w:pPr>
          </w:p>
        </w:tc>
        <w:tc>
          <w:tcPr>
            <w:tcW w:w="1864" w:type="dxa"/>
          </w:tcPr>
          <w:p w14:paraId="6471C697" w14:textId="77777777" w:rsidR="0050768A" w:rsidRDefault="0050768A">
            <w:pPr>
              <w:pStyle w:val="ConsPlusNormal"/>
              <w:jc w:val="center"/>
            </w:pPr>
            <w:r>
              <w:t>1</w:t>
            </w:r>
          </w:p>
        </w:tc>
        <w:tc>
          <w:tcPr>
            <w:tcW w:w="2014" w:type="dxa"/>
          </w:tcPr>
          <w:p w14:paraId="7BDC8C94" w14:textId="77777777" w:rsidR="0050768A" w:rsidRDefault="0050768A">
            <w:pPr>
              <w:pStyle w:val="ConsPlusNormal"/>
              <w:jc w:val="center"/>
            </w:pPr>
            <w:r>
              <w:t>1</w:t>
            </w:r>
          </w:p>
        </w:tc>
        <w:tc>
          <w:tcPr>
            <w:tcW w:w="1969" w:type="dxa"/>
          </w:tcPr>
          <w:p w14:paraId="5709FA62" w14:textId="77777777" w:rsidR="0050768A" w:rsidRDefault="0050768A">
            <w:pPr>
              <w:pStyle w:val="ConsPlusNormal"/>
            </w:pPr>
          </w:p>
        </w:tc>
      </w:tr>
      <w:tr w:rsidR="0050768A" w14:paraId="395F35AF" w14:textId="77777777">
        <w:tc>
          <w:tcPr>
            <w:tcW w:w="484" w:type="dxa"/>
          </w:tcPr>
          <w:p w14:paraId="44E74F35" w14:textId="77777777" w:rsidR="0050768A" w:rsidRDefault="0050768A">
            <w:pPr>
              <w:pStyle w:val="ConsPlusNormal"/>
            </w:pPr>
            <w:r>
              <w:t>47</w:t>
            </w:r>
          </w:p>
        </w:tc>
        <w:tc>
          <w:tcPr>
            <w:tcW w:w="1504" w:type="dxa"/>
          </w:tcPr>
          <w:p w14:paraId="78D66D28" w14:textId="77777777" w:rsidR="0050768A" w:rsidRDefault="0050768A">
            <w:pPr>
              <w:pStyle w:val="ConsPlusNormal"/>
              <w:jc w:val="center"/>
            </w:pPr>
            <w:r>
              <w:t>240134</w:t>
            </w:r>
          </w:p>
        </w:tc>
        <w:tc>
          <w:tcPr>
            <w:tcW w:w="2948" w:type="dxa"/>
          </w:tcPr>
          <w:p w14:paraId="55268D9E" w14:textId="77777777" w:rsidR="0050768A" w:rsidRDefault="0050768A">
            <w:pPr>
              <w:pStyle w:val="ConsPlusNormal"/>
            </w:pPr>
            <w:r>
              <w:t>КГБУЗ "Красноярская межрайонная поликлиника N 1"</w:t>
            </w:r>
          </w:p>
        </w:tc>
        <w:tc>
          <w:tcPr>
            <w:tcW w:w="1924" w:type="dxa"/>
          </w:tcPr>
          <w:p w14:paraId="4313CA6E" w14:textId="77777777" w:rsidR="0050768A" w:rsidRDefault="0050768A">
            <w:pPr>
              <w:pStyle w:val="ConsPlusNormal"/>
              <w:jc w:val="center"/>
            </w:pPr>
            <w:r>
              <w:t>1</w:t>
            </w:r>
          </w:p>
        </w:tc>
        <w:tc>
          <w:tcPr>
            <w:tcW w:w="1864" w:type="dxa"/>
          </w:tcPr>
          <w:p w14:paraId="6949A43E" w14:textId="77777777" w:rsidR="0050768A" w:rsidRDefault="0050768A">
            <w:pPr>
              <w:pStyle w:val="ConsPlusNormal"/>
              <w:jc w:val="center"/>
            </w:pPr>
            <w:r>
              <w:t>1</w:t>
            </w:r>
          </w:p>
        </w:tc>
        <w:tc>
          <w:tcPr>
            <w:tcW w:w="2014" w:type="dxa"/>
          </w:tcPr>
          <w:p w14:paraId="492EC6E6" w14:textId="77777777" w:rsidR="0050768A" w:rsidRDefault="0050768A">
            <w:pPr>
              <w:pStyle w:val="ConsPlusNormal"/>
              <w:jc w:val="center"/>
            </w:pPr>
            <w:r>
              <w:t>1</w:t>
            </w:r>
          </w:p>
        </w:tc>
        <w:tc>
          <w:tcPr>
            <w:tcW w:w="1969" w:type="dxa"/>
          </w:tcPr>
          <w:p w14:paraId="2291405F" w14:textId="77777777" w:rsidR="0050768A" w:rsidRDefault="0050768A">
            <w:pPr>
              <w:pStyle w:val="ConsPlusNormal"/>
              <w:jc w:val="center"/>
            </w:pPr>
            <w:r>
              <w:t>1</w:t>
            </w:r>
          </w:p>
        </w:tc>
      </w:tr>
      <w:tr w:rsidR="0050768A" w14:paraId="3D7B76F4" w14:textId="77777777">
        <w:tc>
          <w:tcPr>
            <w:tcW w:w="484" w:type="dxa"/>
          </w:tcPr>
          <w:p w14:paraId="149B44C2" w14:textId="77777777" w:rsidR="0050768A" w:rsidRDefault="0050768A">
            <w:pPr>
              <w:pStyle w:val="ConsPlusNormal"/>
            </w:pPr>
            <w:r>
              <w:t>48</w:t>
            </w:r>
          </w:p>
        </w:tc>
        <w:tc>
          <w:tcPr>
            <w:tcW w:w="1504" w:type="dxa"/>
          </w:tcPr>
          <w:p w14:paraId="23A97336" w14:textId="77777777" w:rsidR="0050768A" w:rsidRDefault="0050768A">
            <w:pPr>
              <w:pStyle w:val="ConsPlusNormal"/>
              <w:jc w:val="center"/>
            </w:pPr>
            <w:r>
              <w:t>240501</w:t>
            </w:r>
          </w:p>
        </w:tc>
        <w:tc>
          <w:tcPr>
            <w:tcW w:w="2948" w:type="dxa"/>
          </w:tcPr>
          <w:p w14:paraId="36B5A2F4" w14:textId="77777777" w:rsidR="0050768A" w:rsidRDefault="0050768A">
            <w:pPr>
              <w:pStyle w:val="ConsPlusNormal"/>
            </w:pPr>
            <w:r>
              <w:t>КГБУЗ "Красноярская городская поликлиника N 4"</w:t>
            </w:r>
          </w:p>
        </w:tc>
        <w:tc>
          <w:tcPr>
            <w:tcW w:w="1924" w:type="dxa"/>
          </w:tcPr>
          <w:p w14:paraId="7139374A" w14:textId="77777777" w:rsidR="0050768A" w:rsidRDefault="0050768A">
            <w:pPr>
              <w:pStyle w:val="ConsPlusNormal"/>
              <w:jc w:val="center"/>
            </w:pPr>
            <w:r>
              <w:t>1</w:t>
            </w:r>
          </w:p>
        </w:tc>
        <w:tc>
          <w:tcPr>
            <w:tcW w:w="1864" w:type="dxa"/>
          </w:tcPr>
          <w:p w14:paraId="3B0B0B1E" w14:textId="77777777" w:rsidR="0050768A" w:rsidRDefault="0050768A">
            <w:pPr>
              <w:pStyle w:val="ConsPlusNormal"/>
              <w:jc w:val="center"/>
            </w:pPr>
            <w:r>
              <w:t>1</w:t>
            </w:r>
          </w:p>
        </w:tc>
        <w:tc>
          <w:tcPr>
            <w:tcW w:w="2014" w:type="dxa"/>
          </w:tcPr>
          <w:p w14:paraId="31B653D8" w14:textId="77777777" w:rsidR="0050768A" w:rsidRDefault="0050768A">
            <w:pPr>
              <w:pStyle w:val="ConsPlusNormal"/>
              <w:jc w:val="center"/>
            </w:pPr>
            <w:r>
              <w:t>1</w:t>
            </w:r>
          </w:p>
        </w:tc>
        <w:tc>
          <w:tcPr>
            <w:tcW w:w="1969" w:type="dxa"/>
          </w:tcPr>
          <w:p w14:paraId="3ABB460F" w14:textId="77777777" w:rsidR="0050768A" w:rsidRDefault="0050768A">
            <w:pPr>
              <w:pStyle w:val="ConsPlusNormal"/>
              <w:jc w:val="center"/>
            </w:pPr>
            <w:r>
              <w:t>1</w:t>
            </w:r>
          </w:p>
        </w:tc>
      </w:tr>
      <w:tr w:rsidR="0050768A" w14:paraId="127F9A31" w14:textId="77777777">
        <w:tc>
          <w:tcPr>
            <w:tcW w:w="484" w:type="dxa"/>
          </w:tcPr>
          <w:p w14:paraId="448F4FBF" w14:textId="77777777" w:rsidR="0050768A" w:rsidRDefault="0050768A">
            <w:pPr>
              <w:pStyle w:val="ConsPlusNormal"/>
            </w:pPr>
            <w:r>
              <w:t>49</w:t>
            </w:r>
          </w:p>
        </w:tc>
        <w:tc>
          <w:tcPr>
            <w:tcW w:w="1504" w:type="dxa"/>
          </w:tcPr>
          <w:p w14:paraId="48F33BD0" w14:textId="77777777" w:rsidR="0050768A" w:rsidRDefault="0050768A">
            <w:pPr>
              <w:pStyle w:val="ConsPlusNormal"/>
              <w:jc w:val="center"/>
            </w:pPr>
            <w:r>
              <w:t>240046</w:t>
            </w:r>
          </w:p>
        </w:tc>
        <w:tc>
          <w:tcPr>
            <w:tcW w:w="2948" w:type="dxa"/>
          </w:tcPr>
          <w:p w14:paraId="364A63D8" w14:textId="77777777" w:rsidR="0050768A" w:rsidRDefault="0050768A">
            <w:pPr>
              <w:pStyle w:val="ConsPlusNormal"/>
            </w:pPr>
            <w:r>
              <w:t>КГБУЗ "Красноярская межрайонная поликлиника N 5"</w:t>
            </w:r>
          </w:p>
        </w:tc>
        <w:tc>
          <w:tcPr>
            <w:tcW w:w="1924" w:type="dxa"/>
          </w:tcPr>
          <w:p w14:paraId="5EE521AB" w14:textId="77777777" w:rsidR="0050768A" w:rsidRDefault="0050768A">
            <w:pPr>
              <w:pStyle w:val="ConsPlusNormal"/>
              <w:jc w:val="center"/>
            </w:pPr>
            <w:r>
              <w:t>1</w:t>
            </w:r>
          </w:p>
        </w:tc>
        <w:tc>
          <w:tcPr>
            <w:tcW w:w="1864" w:type="dxa"/>
          </w:tcPr>
          <w:p w14:paraId="174992E9" w14:textId="77777777" w:rsidR="0050768A" w:rsidRDefault="0050768A">
            <w:pPr>
              <w:pStyle w:val="ConsPlusNormal"/>
              <w:jc w:val="center"/>
            </w:pPr>
            <w:r>
              <w:t>1</w:t>
            </w:r>
          </w:p>
        </w:tc>
        <w:tc>
          <w:tcPr>
            <w:tcW w:w="2014" w:type="dxa"/>
          </w:tcPr>
          <w:p w14:paraId="7C95BCCC" w14:textId="77777777" w:rsidR="0050768A" w:rsidRDefault="0050768A">
            <w:pPr>
              <w:pStyle w:val="ConsPlusNormal"/>
              <w:jc w:val="center"/>
            </w:pPr>
            <w:r>
              <w:t>1</w:t>
            </w:r>
          </w:p>
        </w:tc>
        <w:tc>
          <w:tcPr>
            <w:tcW w:w="1969" w:type="dxa"/>
          </w:tcPr>
          <w:p w14:paraId="1778DB3E" w14:textId="77777777" w:rsidR="0050768A" w:rsidRDefault="0050768A">
            <w:pPr>
              <w:pStyle w:val="ConsPlusNormal"/>
              <w:jc w:val="center"/>
            </w:pPr>
            <w:r>
              <w:t>1</w:t>
            </w:r>
          </w:p>
        </w:tc>
      </w:tr>
      <w:tr w:rsidR="0050768A" w14:paraId="74186DD7" w14:textId="77777777">
        <w:tc>
          <w:tcPr>
            <w:tcW w:w="484" w:type="dxa"/>
          </w:tcPr>
          <w:p w14:paraId="444AF3E9" w14:textId="77777777" w:rsidR="0050768A" w:rsidRDefault="0050768A">
            <w:pPr>
              <w:pStyle w:val="ConsPlusNormal"/>
            </w:pPr>
            <w:r>
              <w:t>50</w:t>
            </w:r>
          </w:p>
        </w:tc>
        <w:tc>
          <w:tcPr>
            <w:tcW w:w="1504" w:type="dxa"/>
          </w:tcPr>
          <w:p w14:paraId="0A7C0EA2" w14:textId="77777777" w:rsidR="0050768A" w:rsidRDefault="0050768A">
            <w:pPr>
              <w:pStyle w:val="ConsPlusNormal"/>
              <w:jc w:val="center"/>
            </w:pPr>
            <w:r>
              <w:t>240033</w:t>
            </w:r>
          </w:p>
        </w:tc>
        <w:tc>
          <w:tcPr>
            <w:tcW w:w="2948" w:type="dxa"/>
          </w:tcPr>
          <w:p w14:paraId="544A2049" w14:textId="77777777" w:rsidR="0050768A" w:rsidRDefault="0050768A">
            <w:pPr>
              <w:pStyle w:val="ConsPlusNormal"/>
            </w:pPr>
            <w:r>
              <w:t>КГБУЗ "Красноярская городская поликлиника N 7"</w:t>
            </w:r>
          </w:p>
        </w:tc>
        <w:tc>
          <w:tcPr>
            <w:tcW w:w="1924" w:type="dxa"/>
          </w:tcPr>
          <w:p w14:paraId="3AC57CA4" w14:textId="77777777" w:rsidR="0050768A" w:rsidRDefault="0050768A">
            <w:pPr>
              <w:pStyle w:val="ConsPlusNormal"/>
              <w:jc w:val="center"/>
            </w:pPr>
            <w:r>
              <w:t>1</w:t>
            </w:r>
          </w:p>
        </w:tc>
        <w:tc>
          <w:tcPr>
            <w:tcW w:w="1864" w:type="dxa"/>
          </w:tcPr>
          <w:p w14:paraId="454B7D8A" w14:textId="77777777" w:rsidR="0050768A" w:rsidRDefault="0050768A">
            <w:pPr>
              <w:pStyle w:val="ConsPlusNormal"/>
              <w:jc w:val="center"/>
            </w:pPr>
            <w:r>
              <w:t>1</w:t>
            </w:r>
          </w:p>
        </w:tc>
        <w:tc>
          <w:tcPr>
            <w:tcW w:w="2014" w:type="dxa"/>
          </w:tcPr>
          <w:p w14:paraId="7C1BE86D" w14:textId="77777777" w:rsidR="0050768A" w:rsidRDefault="0050768A">
            <w:pPr>
              <w:pStyle w:val="ConsPlusNormal"/>
              <w:jc w:val="center"/>
            </w:pPr>
            <w:r>
              <w:t>1</w:t>
            </w:r>
          </w:p>
        </w:tc>
        <w:tc>
          <w:tcPr>
            <w:tcW w:w="1969" w:type="dxa"/>
          </w:tcPr>
          <w:p w14:paraId="55B0A0DF" w14:textId="77777777" w:rsidR="0050768A" w:rsidRDefault="0050768A">
            <w:pPr>
              <w:pStyle w:val="ConsPlusNormal"/>
              <w:jc w:val="center"/>
            </w:pPr>
            <w:r>
              <w:t>1</w:t>
            </w:r>
          </w:p>
        </w:tc>
      </w:tr>
      <w:tr w:rsidR="0050768A" w14:paraId="5DF95993" w14:textId="77777777">
        <w:tc>
          <w:tcPr>
            <w:tcW w:w="484" w:type="dxa"/>
          </w:tcPr>
          <w:p w14:paraId="683AC159" w14:textId="77777777" w:rsidR="0050768A" w:rsidRDefault="0050768A">
            <w:pPr>
              <w:pStyle w:val="ConsPlusNormal"/>
            </w:pPr>
            <w:r>
              <w:t>51</w:t>
            </w:r>
          </w:p>
        </w:tc>
        <w:tc>
          <w:tcPr>
            <w:tcW w:w="1504" w:type="dxa"/>
          </w:tcPr>
          <w:p w14:paraId="31185112" w14:textId="77777777" w:rsidR="0050768A" w:rsidRDefault="0050768A">
            <w:pPr>
              <w:pStyle w:val="ConsPlusNormal"/>
              <w:jc w:val="center"/>
            </w:pPr>
            <w:r>
              <w:t>240121</w:t>
            </w:r>
          </w:p>
        </w:tc>
        <w:tc>
          <w:tcPr>
            <w:tcW w:w="2948" w:type="dxa"/>
          </w:tcPr>
          <w:p w14:paraId="0CEADBEF" w14:textId="77777777" w:rsidR="0050768A" w:rsidRDefault="0050768A">
            <w:pPr>
              <w:pStyle w:val="ConsPlusNormal"/>
            </w:pPr>
            <w:r>
              <w:t>КГБУЗ "Красноярская городская поликлиника N 14"</w:t>
            </w:r>
          </w:p>
        </w:tc>
        <w:tc>
          <w:tcPr>
            <w:tcW w:w="1924" w:type="dxa"/>
          </w:tcPr>
          <w:p w14:paraId="290422BD" w14:textId="77777777" w:rsidR="0050768A" w:rsidRDefault="0050768A">
            <w:pPr>
              <w:pStyle w:val="ConsPlusNormal"/>
              <w:jc w:val="center"/>
            </w:pPr>
            <w:r>
              <w:t>1</w:t>
            </w:r>
          </w:p>
        </w:tc>
        <w:tc>
          <w:tcPr>
            <w:tcW w:w="1864" w:type="dxa"/>
          </w:tcPr>
          <w:p w14:paraId="1EB56801" w14:textId="77777777" w:rsidR="0050768A" w:rsidRDefault="0050768A">
            <w:pPr>
              <w:pStyle w:val="ConsPlusNormal"/>
              <w:jc w:val="center"/>
            </w:pPr>
            <w:r>
              <w:t>1</w:t>
            </w:r>
          </w:p>
        </w:tc>
        <w:tc>
          <w:tcPr>
            <w:tcW w:w="2014" w:type="dxa"/>
          </w:tcPr>
          <w:p w14:paraId="3063C2CF" w14:textId="77777777" w:rsidR="0050768A" w:rsidRDefault="0050768A">
            <w:pPr>
              <w:pStyle w:val="ConsPlusNormal"/>
              <w:jc w:val="center"/>
            </w:pPr>
            <w:r>
              <w:t>1</w:t>
            </w:r>
          </w:p>
        </w:tc>
        <w:tc>
          <w:tcPr>
            <w:tcW w:w="1969" w:type="dxa"/>
          </w:tcPr>
          <w:p w14:paraId="7E354DDF" w14:textId="77777777" w:rsidR="0050768A" w:rsidRDefault="0050768A">
            <w:pPr>
              <w:pStyle w:val="ConsPlusNormal"/>
              <w:jc w:val="center"/>
            </w:pPr>
            <w:r>
              <w:t>1</w:t>
            </w:r>
          </w:p>
        </w:tc>
      </w:tr>
      <w:tr w:rsidR="0050768A" w14:paraId="3C1868A5" w14:textId="77777777">
        <w:tc>
          <w:tcPr>
            <w:tcW w:w="484" w:type="dxa"/>
          </w:tcPr>
          <w:p w14:paraId="41EE3617" w14:textId="77777777" w:rsidR="0050768A" w:rsidRDefault="0050768A">
            <w:pPr>
              <w:pStyle w:val="ConsPlusNormal"/>
            </w:pPr>
            <w:r>
              <w:t>52</w:t>
            </w:r>
          </w:p>
        </w:tc>
        <w:tc>
          <w:tcPr>
            <w:tcW w:w="1504" w:type="dxa"/>
          </w:tcPr>
          <w:p w14:paraId="6A9DFA74" w14:textId="77777777" w:rsidR="0050768A" w:rsidRDefault="0050768A">
            <w:pPr>
              <w:pStyle w:val="ConsPlusNormal"/>
              <w:jc w:val="center"/>
            </w:pPr>
            <w:r>
              <w:t>240043</w:t>
            </w:r>
          </w:p>
        </w:tc>
        <w:tc>
          <w:tcPr>
            <w:tcW w:w="2948" w:type="dxa"/>
          </w:tcPr>
          <w:p w14:paraId="499E15C6" w14:textId="77777777" w:rsidR="0050768A" w:rsidRDefault="0050768A">
            <w:pPr>
              <w:pStyle w:val="ConsPlusNormal"/>
            </w:pPr>
            <w:r>
              <w:t>КГАУЗ "Красноярская городская стоматологическая поликлиника N 1"</w:t>
            </w:r>
          </w:p>
        </w:tc>
        <w:tc>
          <w:tcPr>
            <w:tcW w:w="1924" w:type="dxa"/>
          </w:tcPr>
          <w:p w14:paraId="50B61A68" w14:textId="77777777" w:rsidR="0050768A" w:rsidRDefault="0050768A">
            <w:pPr>
              <w:pStyle w:val="ConsPlusNormal"/>
              <w:jc w:val="center"/>
            </w:pPr>
            <w:r>
              <w:t>1</w:t>
            </w:r>
          </w:p>
        </w:tc>
        <w:tc>
          <w:tcPr>
            <w:tcW w:w="1864" w:type="dxa"/>
          </w:tcPr>
          <w:p w14:paraId="751FDA93" w14:textId="77777777" w:rsidR="0050768A" w:rsidRDefault="0050768A">
            <w:pPr>
              <w:pStyle w:val="ConsPlusNormal"/>
              <w:jc w:val="center"/>
            </w:pPr>
            <w:r>
              <w:t>1</w:t>
            </w:r>
          </w:p>
        </w:tc>
        <w:tc>
          <w:tcPr>
            <w:tcW w:w="2014" w:type="dxa"/>
          </w:tcPr>
          <w:p w14:paraId="62112E97" w14:textId="77777777" w:rsidR="0050768A" w:rsidRDefault="0050768A">
            <w:pPr>
              <w:pStyle w:val="ConsPlusNormal"/>
            </w:pPr>
          </w:p>
        </w:tc>
        <w:tc>
          <w:tcPr>
            <w:tcW w:w="1969" w:type="dxa"/>
          </w:tcPr>
          <w:p w14:paraId="483533FE" w14:textId="77777777" w:rsidR="0050768A" w:rsidRDefault="0050768A">
            <w:pPr>
              <w:pStyle w:val="ConsPlusNormal"/>
            </w:pPr>
          </w:p>
        </w:tc>
      </w:tr>
      <w:tr w:rsidR="0050768A" w14:paraId="716068F4" w14:textId="77777777">
        <w:tc>
          <w:tcPr>
            <w:tcW w:w="484" w:type="dxa"/>
          </w:tcPr>
          <w:p w14:paraId="0F7365D3" w14:textId="77777777" w:rsidR="0050768A" w:rsidRDefault="0050768A">
            <w:pPr>
              <w:pStyle w:val="ConsPlusNormal"/>
            </w:pPr>
            <w:r>
              <w:t>53</w:t>
            </w:r>
          </w:p>
        </w:tc>
        <w:tc>
          <w:tcPr>
            <w:tcW w:w="1504" w:type="dxa"/>
          </w:tcPr>
          <w:p w14:paraId="591607FF" w14:textId="77777777" w:rsidR="0050768A" w:rsidRDefault="0050768A">
            <w:pPr>
              <w:pStyle w:val="ConsPlusNormal"/>
              <w:jc w:val="center"/>
            </w:pPr>
            <w:r>
              <w:t>240098</w:t>
            </w:r>
          </w:p>
        </w:tc>
        <w:tc>
          <w:tcPr>
            <w:tcW w:w="2948" w:type="dxa"/>
          </w:tcPr>
          <w:p w14:paraId="3D3DB241" w14:textId="77777777" w:rsidR="0050768A" w:rsidRDefault="0050768A">
            <w:pPr>
              <w:pStyle w:val="ConsPlusNormal"/>
            </w:pPr>
            <w:r>
              <w:t>КГАУЗ "Красноярская городская стоматологическая поликлиника N 2"</w:t>
            </w:r>
          </w:p>
        </w:tc>
        <w:tc>
          <w:tcPr>
            <w:tcW w:w="1924" w:type="dxa"/>
          </w:tcPr>
          <w:p w14:paraId="02EC41AE" w14:textId="77777777" w:rsidR="0050768A" w:rsidRDefault="0050768A">
            <w:pPr>
              <w:pStyle w:val="ConsPlusNormal"/>
              <w:jc w:val="center"/>
            </w:pPr>
            <w:r>
              <w:t>1</w:t>
            </w:r>
          </w:p>
        </w:tc>
        <w:tc>
          <w:tcPr>
            <w:tcW w:w="1864" w:type="dxa"/>
          </w:tcPr>
          <w:p w14:paraId="3CA0706D" w14:textId="77777777" w:rsidR="0050768A" w:rsidRDefault="0050768A">
            <w:pPr>
              <w:pStyle w:val="ConsPlusNormal"/>
              <w:jc w:val="center"/>
            </w:pPr>
            <w:r>
              <w:t>1</w:t>
            </w:r>
          </w:p>
        </w:tc>
        <w:tc>
          <w:tcPr>
            <w:tcW w:w="2014" w:type="dxa"/>
          </w:tcPr>
          <w:p w14:paraId="7205D2A0" w14:textId="77777777" w:rsidR="0050768A" w:rsidRDefault="0050768A">
            <w:pPr>
              <w:pStyle w:val="ConsPlusNormal"/>
            </w:pPr>
          </w:p>
        </w:tc>
        <w:tc>
          <w:tcPr>
            <w:tcW w:w="1969" w:type="dxa"/>
          </w:tcPr>
          <w:p w14:paraId="646E2A7A" w14:textId="77777777" w:rsidR="0050768A" w:rsidRDefault="0050768A">
            <w:pPr>
              <w:pStyle w:val="ConsPlusNormal"/>
            </w:pPr>
          </w:p>
        </w:tc>
      </w:tr>
      <w:tr w:rsidR="0050768A" w14:paraId="66D04D94" w14:textId="77777777">
        <w:tc>
          <w:tcPr>
            <w:tcW w:w="484" w:type="dxa"/>
          </w:tcPr>
          <w:p w14:paraId="1AA7424B" w14:textId="77777777" w:rsidR="0050768A" w:rsidRDefault="0050768A">
            <w:pPr>
              <w:pStyle w:val="ConsPlusNormal"/>
            </w:pPr>
            <w:r>
              <w:t>54</w:t>
            </w:r>
          </w:p>
        </w:tc>
        <w:tc>
          <w:tcPr>
            <w:tcW w:w="1504" w:type="dxa"/>
          </w:tcPr>
          <w:p w14:paraId="1DA6EF38" w14:textId="77777777" w:rsidR="0050768A" w:rsidRDefault="0050768A">
            <w:pPr>
              <w:pStyle w:val="ConsPlusNormal"/>
              <w:jc w:val="center"/>
            </w:pPr>
            <w:r>
              <w:t>240067</w:t>
            </w:r>
          </w:p>
        </w:tc>
        <w:tc>
          <w:tcPr>
            <w:tcW w:w="2948" w:type="dxa"/>
          </w:tcPr>
          <w:p w14:paraId="2834051F" w14:textId="77777777" w:rsidR="0050768A" w:rsidRDefault="0050768A">
            <w:pPr>
              <w:pStyle w:val="ConsPlusNormal"/>
            </w:pPr>
            <w:r>
              <w:t>КГАУЗ "Красноярская городская стоматологическая поликлиника N 3"</w:t>
            </w:r>
          </w:p>
        </w:tc>
        <w:tc>
          <w:tcPr>
            <w:tcW w:w="1924" w:type="dxa"/>
          </w:tcPr>
          <w:p w14:paraId="6EB53E91" w14:textId="77777777" w:rsidR="0050768A" w:rsidRDefault="0050768A">
            <w:pPr>
              <w:pStyle w:val="ConsPlusNormal"/>
              <w:jc w:val="center"/>
            </w:pPr>
            <w:r>
              <w:t>1</w:t>
            </w:r>
          </w:p>
        </w:tc>
        <w:tc>
          <w:tcPr>
            <w:tcW w:w="1864" w:type="dxa"/>
          </w:tcPr>
          <w:p w14:paraId="3A2E2561" w14:textId="77777777" w:rsidR="0050768A" w:rsidRDefault="0050768A">
            <w:pPr>
              <w:pStyle w:val="ConsPlusNormal"/>
              <w:jc w:val="center"/>
            </w:pPr>
            <w:r>
              <w:t>1</w:t>
            </w:r>
          </w:p>
        </w:tc>
        <w:tc>
          <w:tcPr>
            <w:tcW w:w="2014" w:type="dxa"/>
          </w:tcPr>
          <w:p w14:paraId="175CD8E0" w14:textId="77777777" w:rsidR="0050768A" w:rsidRDefault="0050768A">
            <w:pPr>
              <w:pStyle w:val="ConsPlusNormal"/>
            </w:pPr>
          </w:p>
        </w:tc>
        <w:tc>
          <w:tcPr>
            <w:tcW w:w="1969" w:type="dxa"/>
          </w:tcPr>
          <w:p w14:paraId="5FF8CCA9" w14:textId="77777777" w:rsidR="0050768A" w:rsidRDefault="0050768A">
            <w:pPr>
              <w:pStyle w:val="ConsPlusNormal"/>
            </w:pPr>
          </w:p>
        </w:tc>
      </w:tr>
      <w:tr w:rsidR="0050768A" w14:paraId="1707D3A3" w14:textId="77777777">
        <w:tc>
          <w:tcPr>
            <w:tcW w:w="484" w:type="dxa"/>
          </w:tcPr>
          <w:p w14:paraId="603D0CF7" w14:textId="77777777" w:rsidR="0050768A" w:rsidRDefault="0050768A">
            <w:pPr>
              <w:pStyle w:val="ConsPlusNormal"/>
            </w:pPr>
            <w:r>
              <w:t>55</w:t>
            </w:r>
          </w:p>
        </w:tc>
        <w:tc>
          <w:tcPr>
            <w:tcW w:w="1504" w:type="dxa"/>
          </w:tcPr>
          <w:p w14:paraId="212756A5" w14:textId="77777777" w:rsidR="0050768A" w:rsidRDefault="0050768A">
            <w:pPr>
              <w:pStyle w:val="ConsPlusNormal"/>
              <w:jc w:val="center"/>
            </w:pPr>
            <w:r>
              <w:t>240094</w:t>
            </w:r>
          </w:p>
        </w:tc>
        <w:tc>
          <w:tcPr>
            <w:tcW w:w="2948" w:type="dxa"/>
          </w:tcPr>
          <w:p w14:paraId="7D33B587" w14:textId="77777777" w:rsidR="0050768A" w:rsidRDefault="0050768A">
            <w:pPr>
              <w:pStyle w:val="ConsPlusNormal"/>
            </w:pPr>
            <w:r>
              <w:t>КГБУЗ "Красноярская городская стоматологическая поликлиника N 4"</w:t>
            </w:r>
          </w:p>
        </w:tc>
        <w:tc>
          <w:tcPr>
            <w:tcW w:w="1924" w:type="dxa"/>
          </w:tcPr>
          <w:p w14:paraId="43C80816" w14:textId="77777777" w:rsidR="0050768A" w:rsidRDefault="0050768A">
            <w:pPr>
              <w:pStyle w:val="ConsPlusNormal"/>
              <w:jc w:val="center"/>
            </w:pPr>
            <w:r>
              <w:t>1</w:t>
            </w:r>
          </w:p>
        </w:tc>
        <w:tc>
          <w:tcPr>
            <w:tcW w:w="1864" w:type="dxa"/>
          </w:tcPr>
          <w:p w14:paraId="6BEAFA33" w14:textId="77777777" w:rsidR="0050768A" w:rsidRDefault="0050768A">
            <w:pPr>
              <w:pStyle w:val="ConsPlusNormal"/>
              <w:jc w:val="center"/>
            </w:pPr>
            <w:r>
              <w:t>1</w:t>
            </w:r>
          </w:p>
        </w:tc>
        <w:tc>
          <w:tcPr>
            <w:tcW w:w="2014" w:type="dxa"/>
          </w:tcPr>
          <w:p w14:paraId="308D57EF" w14:textId="77777777" w:rsidR="0050768A" w:rsidRDefault="0050768A">
            <w:pPr>
              <w:pStyle w:val="ConsPlusNormal"/>
            </w:pPr>
          </w:p>
        </w:tc>
        <w:tc>
          <w:tcPr>
            <w:tcW w:w="1969" w:type="dxa"/>
          </w:tcPr>
          <w:p w14:paraId="39734AC2" w14:textId="77777777" w:rsidR="0050768A" w:rsidRDefault="0050768A">
            <w:pPr>
              <w:pStyle w:val="ConsPlusNormal"/>
            </w:pPr>
          </w:p>
        </w:tc>
      </w:tr>
      <w:tr w:rsidR="0050768A" w14:paraId="393B02E7" w14:textId="77777777">
        <w:tc>
          <w:tcPr>
            <w:tcW w:w="484" w:type="dxa"/>
          </w:tcPr>
          <w:p w14:paraId="224EE1EB" w14:textId="77777777" w:rsidR="0050768A" w:rsidRDefault="0050768A">
            <w:pPr>
              <w:pStyle w:val="ConsPlusNormal"/>
            </w:pPr>
            <w:r>
              <w:t>56</w:t>
            </w:r>
          </w:p>
        </w:tc>
        <w:tc>
          <w:tcPr>
            <w:tcW w:w="1504" w:type="dxa"/>
          </w:tcPr>
          <w:p w14:paraId="473DB5B5" w14:textId="77777777" w:rsidR="0050768A" w:rsidRDefault="0050768A">
            <w:pPr>
              <w:pStyle w:val="ConsPlusNormal"/>
              <w:jc w:val="center"/>
            </w:pPr>
            <w:r>
              <w:t>240073</w:t>
            </w:r>
          </w:p>
        </w:tc>
        <w:tc>
          <w:tcPr>
            <w:tcW w:w="2948" w:type="dxa"/>
          </w:tcPr>
          <w:p w14:paraId="2570C995" w14:textId="77777777" w:rsidR="0050768A" w:rsidRDefault="0050768A">
            <w:pPr>
              <w:pStyle w:val="ConsPlusNormal"/>
            </w:pPr>
            <w:r>
              <w:t>КГАУЗ "Красноярская городская стоматологическая поликлиника N 5"</w:t>
            </w:r>
          </w:p>
        </w:tc>
        <w:tc>
          <w:tcPr>
            <w:tcW w:w="1924" w:type="dxa"/>
          </w:tcPr>
          <w:p w14:paraId="72F21106" w14:textId="77777777" w:rsidR="0050768A" w:rsidRDefault="0050768A">
            <w:pPr>
              <w:pStyle w:val="ConsPlusNormal"/>
              <w:jc w:val="center"/>
            </w:pPr>
            <w:r>
              <w:t>1</w:t>
            </w:r>
          </w:p>
        </w:tc>
        <w:tc>
          <w:tcPr>
            <w:tcW w:w="1864" w:type="dxa"/>
          </w:tcPr>
          <w:p w14:paraId="4B84005A" w14:textId="77777777" w:rsidR="0050768A" w:rsidRDefault="0050768A">
            <w:pPr>
              <w:pStyle w:val="ConsPlusNormal"/>
              <w:jc w:val="center"/>
            </w:pPr>
            <w:r>
              <w:t>1</w:t>
            </w:r>
          </w:p>
        </w:tc>
        <w:tc>
          <w:tcPr>
            <w:tcW w:w="2014" w:type="dxa"/>
          </w:tcPr>
          <w:p w14:paraId="220E4933" w14:textId="77777777" w:rsidR="0050768A" w:rsidRDefault="0050768A">
            <w:pPr>
              <w:pStyle w:val="ConsPlusNormal"/>
            </w:pPr>
          </w:p>
        </w:tc>
        <w:tc>
          <w:tcPr>
            <w:tcW w:w="1969" w:type="dxa"/>
          </w:tcPr>
          <w:p w14:paraId="191AEE77" w14:textId="77777777" w:rsidR="0050768A" w:rsidRDefault="0050768A">
            <w:pPr>
              <w:pStyle w:val="ConsPlusNormal"/>
            </w:pPr>
          </w:p>
        </w:tc>
      </w:tr>
      <w:tr w:rsidR="0050768A" w14:paraId="7F4CF0EE" w14:textId="77777777">
        <w:tc>
          <w:tcPr>
            <w:tcW w:w="484" w:type="dxa"/>
          </w:tcPr>
          <w:p w14:paraId="27EB302F" w14:textId="77777777" w:rsidR="0050768A" w:rsidRDefault="0050768A">
            <w:pPr>
              <w:pStyle w:val="ConsPlusNormal"/>
            </w:pPr>
            <w:r>
              <w:t>57</w:t>
            </w:r>
          </w:p>
        </w:tc>
        <w:tc>
          <w:tcPr>
            <w:tcW w:w="1504" w:type="dxa"/>
          </w:tcPr>
          <w:p w14:paraId="04A453DE" w14:textId="77777777" w:rsidR="0050768A" w:rsidRDefault="0050768A">
            <w:pPr>
              <w:pStyle w:val="ConsPlusNormal"/>
              <w:jc w:val="center"/>
            </w:pPr>
            <w:r>
              <w:t>240091</w:t>
            </w:r>
          </w:p>
        </w:tc>
        <w:tc>
          <w:tcPr>
            <w:tcW w:w="2948" w:type="dxa"/>
          </w:tcPr>
          <w:p w14:paraId="2F32287E" w14:textId="77777777" w:rsidR="0050768A" w:rsidRDefault="0050768A">
            <w:pPr>
              <w:pStyle w:val="ConsPlusNormal"/>
            </w:pPr>
            <w:r>
              <w:t>КГБУЗ "Красноярская городская стоматологическая поликлиника N 7"</w:t>
            </w:r>
          </w:p>
        </w:tc>
        <w:tc>
          <w:tcPr>
            <w:tcW w:w="1924" w:type="dxa"/>
          </w:tcPr>
          <w:p w14:paraId="32483022" w14:textId="77777777" w:rsidR="0050768A" w:rsidRDefault="0050768A">
            <w:pPr>
              <w:pStyle w:val="ConsPlusNormal"/>
              <w:jc w:val="center"/>
            </w:pPr>
            <w:r>
              <w:t>1</w:t>
            </w:r>
          </w:p>
        </w:tc>
        <w:tc>
          <w:tcPr>
            <w:tcW w:w="1864" w:type="dxa"/>
          </w:tcPr>
          <w:p w14:paraId="166B5156" w14:textId="77777777" w:rsidR="0050768A" w:rsidRDefault="0050768A">
            <w:pPr>
              <w:pStyle w:val="ConsPlusNormal"/>
              <w:jc w:val="center"/>
            </w:pPr>
            <w:r>
              <w:t>1</w:t>
            </w:r>
          </w:p>
        </w:tc>
        <w:tc>
          <w:tcPr>
            <w:tcW w:w="2014" w:type="dxa"/>
          </w:tcPr>
          <w:p w14:paraId="2E1C0093" w14:textId="77777777" w:rsidR="0050768A" w:rsidRDefault="0050768A">
            <w:pPr>
              <w:pStyle w:val="ConsPlusNormal"/>
            </w:pPr>
          </w:p>
        </w:tc>
        <w:tc>
          <w:tcPr>
            <w:tcW w:w="1969" w:type="dxa"/>
          </w:tcPr>
          <w:p w14:paraId="034EC0F4" w14:textId="77777777" w:rsidR="0050768A" w:rsidRDefault="0050768A">
            <w:pPr>
              <w:pStyle w:val="ConsPlusNormal"/>
            </w:pPr>
          </w:p>
        </w:tc>
      </w:tr>
      <w:tr w:rsidR="0050768A" w14:paraId="6E2A74F1" w14:textId="77777777">
        <w:tc>
          <w:tcPr>
            <w:tcW w:w="484" w:type="dxa"/>
          </w:tcPr>
          <w:p w14:paraId="45C3E5AE" w14:textId="77777777" w:rsidR="0050768A" w:rsidRDefault="0050768A">
            <w:pPr>
              <w:pStyle w:val="ConsPlusNormal"/>
            </w:pPr>
            <w:r>
              <w:t>58</w:t>
            </w:r>
          </w:p>
        </w:tc>
        <w:tc>
          <w:tcPr>
            <w:tcW w:w="1504" w:type="dxa"/>
          </w:tcPr>
          <w:p w14:paraId="074F2180" w14:textId="77777777" w:rsidR="0050768A" w:rsidRDefault="0050768A">
            <w:pPr>
              <w:pStyle w:val="ConsPlusNormal"/>
              <w:jc w:val="center"/>
            </w:pPr>
            <w:r>
              <w:t>240070</w:t>
            </w:r>
          </w:p>
        </w:tc>
        <w:tc>
          <w:tcPr>
            <w:tcW w:w="2948" w:type="dxa"/>
          </w:tcPr>
          <w:p w14:paraId="01C4E473" w14:textId="77777777" w:rsidR="0050768A" w:rsidRDefault="0050768A">
            <w:pPr>
              <w:pStyle w:val="ConsPlusNormal"/>
            </w:pPr>
            <w:r>
              <w:t>КГАУЗ "Красноярская городская стоматологическая поликлиника N 8"</w:t>
            </w:r>
          </w:p>
        </w:tc>
        <w:tc>
          <w:tcPr>
            <w:tcW w:w="1924" w:type="dxa"/>
          </w:tcPr>
          <w:p w14:paraId="797CC50C" w14:textId="77777777" w:rsidR="0050768A" w:rsidRDefault="0050768A">
            <w:pPr>
              <w:pStyle w:val="ConsPlusNormal"/>
              <w:jc w:val="center"/>
            </w:pPr>
            <w:r>
              <w:t>1</w:t>
            </w:r>
          </w:p>
        </w:tc>
        <w:tc>
          <w:tcPr>
            <w:tcW w:w="1864" w:type="dxa"/>
          </w:tcPr>
          <w:p w14:paraId="42A0632F" w14:textId="77777777" w:rsidR="0050768A" w:rsidRDefault="0050768A">
            <w:pPr>
              <w:pStyle w:val="ConsPlusNormal"/>
              <w:jc w:val="center"/>
            </w:pPr>
            <w:r>
              <w:t>1</w:t>
            </w:r>
          </w:p>
        </w:tc>
        <w:tc>
          <w:tcPr>
            <w:tcW w:w="2014" w:type="dxa"/>
          </w:tcPr>
          <w:p w14:paraId="1E09DC5D" w14:textId="77777777" w:rsidR="0050768A" w:rsidRDefault="0050768A">
            <w:pPr>
              <w:pStyle w:val="ConsPlusNormal"/>
            </w:pPr>
          </w:p>
        </w:tc>
        <w:tc>
          <w:tcPr>
            <w:tcW w:w="1969" w:type="dxa"/>
          </w:tcPr>
          <w:p w14:paraId="7B57B0E7" w14:textId="77777777" w:rsidR="0050768A" w:rsidRDefault="0050768A">
            <w:pPr>
              <w:pStyle w:val="ConsPlusNormal"/>
            </w:pPr>
          </w:p>
        </w:tc>
      </w:tr>
      <w:tr w:rsidR="0050768A" w14:paraId="63B5023D" w14:textId="77777777">
        <w:tc>
          <w:tcPr>
            <w:tcW w:w="484" w:type="dxa"/>
          </w:tcPr>
          <w:p w14:paraId="6DD53876" w14:textId="77777777" w:rsidR="0050768A" w:rsidRDefault="0050768A">
            <w:pPr>
              <w:pStyle w:val="ConsPlusNormal"/>
            </w:pPr>
            <w:r>
              <w:t>59</w:t>
            </w:r>
          </w:p>
        </w:tc>
        <w:tc>
          <w:tcPr>
            <w:tcW w:w="1504" w:type="dxa"/>
          </w:tcPr>
          <w:p w14:paraId="27E3EAE6" w14:textId="77777777" w:rsidR="0050768A" w:rsidRDefault="0050768A">
            <w:pPr>
              <w:pStyle w:val="ConsPlusNormal"/>
              <w:jc w:val="center"/>
            </w:pPr>
            <w:r>
              <w:t>240021</w:t>
            </w:r>
          </w:p>
        </w:tc>
        <w:tc>
          <w:tcPr>
            <w:tcW w:w="2948" w:type="dxa"/>
          </w:tcPr>
          <w:p w14:paraId="6DB73FE9" w14:textId="77777777" w:rsidR="0050768A" w:rsidRDefault="0050768A">
            <w:pPr>
              <w:pStyle w:val="ConsPlusNormal"/>
            </w:pPr>
            <w:r>
              <w:t>КГБУЗ "Сосновоборская городская больница"</w:t>
            </w:r>
          </w:p>
        </w:tc>
        <w:tc>
          <w:tcPr>
            <w:tcW w:w="1924" w:type="dxa"/>
          </w:tcPr>
          <w:p w14:paraId="2A1BBCFD" w14:textId="77777777" w:rsidR="0050768A" w:rsidRDefault="0050768A">
            <w:pPr>
              <w:pStyle w:val="ConsPlusNormal"/>
              <w:jc w:val="center"/>
            </w:pPr>
            <w:r>
              <w:t>1</w:t>
            </w:r>
          </w:p>
        </w:tc>
        <w:tc>
          <w:tcPr>
            <w:tcW w:w="1864" w:type="dxa"/>
          </w:tcPr>
          <w:p w14:paraId="052E0CC2" w14:textId="77777777" w:rsidR="0050768A" w:rsidRDefault="0050768A">
            <w:pPr>
              <w:pStyle w:val="ConsPlusNormal"/>
              <w:jc w:val="center"/>
            </w:pPr>
            <w:r>
              <w:t>1</w:t>
            </w:r>
          </w:p>
        </w:tc>
        <w:tc>
          <w:tcPr>
            <w:tcW w:w="2014" w:type="dxa"/>
          </w:tcPr>
          <w:p w14:paraId="52AC0F98" w14:textId="77777777" w:rsidR="0050768A" w:rsidRDefault="0050768A">
            <w:pPr>
              <w:pStyle w:val="ConsPlusNormal"/>
              <w:jc w:val="center"/>
            </w:pPr>
            <w:r>
              <w:t>1</w:t>
            </w:r>
          </w:p>
        </w:tc>
        <w:tc>
          <w:tcPr>
            <w:tcW w:w="1969" w:type="dxa"/>
          </w:tcPr>
          <w:p w14:paraId="2DDF1F00" w14:textId="77777777" w:rsidR="0050768A" w:rsidRDefault="0050768A">
            <w:pPr>
              <w:pStyle w:val="ConsPlusNormal"/>
              <w:jc w:val="center"/>
            </w:pPr>
            <w:r>
              <w:t>1</w:t>
            </w:r>
          </w:p>
        </w:tc>
      </w:tr>
      <w:tr w:rsidR="0050768A" w14:paraId="3A396527" w14:textId="77777777">
        <w:tc>
          <w:tcPr>
            <w:tcW w:w="484" w:type="dxa"/>
          </w:tcPr>
          <w:p w14:paraId="3223C3B0" w14:textId="77777777" w:rsidR="0050768A" w:rsidRDefault="0050768A">
            <w:pPr>
              <w:pStyle w:val="ConsPlusNormal"/>
            </w:pPr>
            <w:r>
              <w:t>60</w:t>
            </w:r>
          </w:p>
        </w:tc>
        <w:tc>
          <w:tcPr>
            <w:tcW w:w="1504" w:type="dxa"/>
          </w:tcPr>
          <w:p w14:paraId="21171580" w14:textId="77777777" w:rsidR="0050768A" w:rsidRDefault="0050768A">
            <w:pPr>
              <w:pStyle w:val="ConsPlusNormal"/>
              <w:jc w:val="center"/>
            </w:pPr>
            <w:r>
              <w:t>240062</w:t>
            </w:r>
          </w:p>
        </w:tc>
        <w:tc>
          <w:tcPr>
            <w:tcW w:w="2948" w:type="dxa"/>
          </w:tcPr>
          <w:p w14:paraId="0DA08BD2" w14:textId="77777777" w:rsidR="0050768A" w:rsidRDefault="0050768A">
            <w:pPr>
              <w:pStyle w:val="ConsPlusNormal"/>
            </w:pPr>
            <w:r>
              <w:t>КГБУЗ "Балахтинская районная больница"</w:t>
            </w:r>
          </w:p>
        </w:tc>
        <w:tc>
          <w:tcPr>
            <w:tcW w:w="1924" w:type="dxa"/>
          </w:tcPr>
          <w:p w14:paraId="6320B33B" w14:textId="77777777" w:rsidR="0050768A" w:rsidRDefault="0050768A">
            <w:pPr>
              <w:pStyle w:val="ConsPlusNormal"/>
              <w:jc w:val="center"/>
            </w:pPr>
            <w:r>
              <w:t>1</w:t>
            </w:r>
          </w:p>
        </w:tc>
        <w:tc>
          <w:tcPr>
            <w:tcW w:w="1864" w:type="dxa"/>
          </w:tcPr>
          <w:p w14:paraId="7888C442" w14:textId="77777777" w:rsidR="0050768A" w:rsidRDefault="0050768A">
            <w:pPr>
              <w:pStyle w:val="ConsPlusNormal"/>
              <w:jc w:val="center"/>
            </w:pPr>
            <w:r>
              <w:t>1</w:t>
            </w:r>
          </w:p>
        </w:tc>
        <w:tc>
          <w:tcPr>
            <w:tcW w:w="2014" w:type="dxa"/>
          </w:tcPr>
          <w:p w14:paraId="31DE1269" w14:textId="77777777" w:rsidR="0050768A" w:rsidRDefault="0050768A">
            <w:pPr>
              <w:pStyle w:val="ConsPlusNormal"/>
              <w:jc w:val="center"/>
            </w:pPr>
            <w:r>
              <w:t>1</w:t>
            </w:r>
          </w:p>
        </w:tc>
        <w:tc>
          <w:tcPr>
            <w:tcW w:w="1969" w:type="dxa"/>
          </w:tcPr>
          <w:p w14:paraId="2F75187E" w14:textId="77777777" w:rsidR="0050768A" w:rsidRDefault="0050768A">
            <w:pPr>
              <w:pStyle w:val="ConsPlusNormal"/>
              <w:jc w:val="center"/>
            </w:pPr>
            <w:r>
              <w:t>1</w:t>
            </w:r>
          </w:p>
        </w:tc>
      </w:tr>
      <w:tr w:rsidR="0050768A" w14:paraId="5C44B341" w14:textId="77777777">
        <w:tc>
          <w:tcPr>
            <w:tcW w:w="484" w:type="dxa"/>
          </w:tcPr>
          <w:p w14:paraId="46EA58AB" w14:textId="77777777" w:rsidR="0050768A" w:rsidRDefault="0050768A">
            <w:pPr>
              <w:pStyle w:val="ConsPlusNormal"/>
            </w:pPr>
            <w:r>
              <w:t>61</w:t>
            </w:r>
          </w:p>
        </w:tc>
        <w:tc>
          <w:tcPr>
            <w:tcW w:w="1504" w:type="dxa"/>
          </w:tcPr>
          <w:p w14:paraId="2758673F" w14:textId="77777777" w:rsidR="0050768A" w:rsidRDefault="0050768A">
            <w:pPr>
              <w:pStyle w:val="ConsPlusNormal"/>
              <w:jc w:val="center"/>
            </w:pPr>
            <w:r>
              <w:t>240066</w:t>
            </w:r>
          </w:p>
        </w:tc>
        <w:tc>
          <w:tcPr>
            <w:tcW w:w="2948" w:type="dxa"/>
          </w:tcPr>
          <w:p w14:paraId="057DAE89" w14:textId="77777777" w:rsidR="0050768A" w:rsidRDefault="0050768A">
            <w:pPr>
              <w:pStyle w:val="ConsPlusNormal"/>
            </w:pPr>
            <w:r>
              <w:t>КГБУЗ "Березовская районная больница"</w:t>
            </w:r>
          </w:p>
        </w:tc>
        <w:tc>
          <w:tcPr>
            <w:tcW w:w="1924" w:type="dxa"/>
          </w:tcPr>
          <w:p w14:paraId="419D7EA8" w14:textId="77777777" w:rsidR="0050768A" w:rsidRDefault="0050768A">
            <w:pPr>
              <w:pStyle w:val="ConsPlusNormal"/>
              <w:jc w:val="center"/>
            </w:pPr>
            <w:r>
              <w:t>1</w:t>
            </w:r>
          </w:p>
        </w:tc>
        <w:tc>
          <w:tcPr>
            <w:tcW w:w="1864" w:type="dxa"/>
          </w:tcPr>
          <w:p w14:paraId="5210D869" w14:textId="77777777" w:rsidR="0050768A" w:rsidRDefault="0050768A">
            <w:pPr>
              <w:pStyle w:val="ConsPlusNormal"/>
              <w:jc w:val="center"/>
            </w:pPr>
            <w:r>
              <w:t>1</w:t>
            </w:r>
          </w:p>
        </w:tc>
        <w:tc>
          <w:tcPr>
            <w:tcW w:w="2014" w:type="dxa"/>
          </w:tcPr>
          <w:p w14:paraId="6B4B04C4" w14:textId="77777777" w:rsidR="0050768A" w:rsidRDefault="0050768A">
            <w:pPr>
              <w:pStyle w:val="ConsPlusNormal"/>
              <w:jc w:val="center"/>
            </w:pPr>
            <w:r>
              <w:t>1</w:t>
            </w:r>
          </w:p>
        </w:tc>
        <w:tc>
          <w:tcPr>
            <w:tcW w:w="1969" w:type="dxa"/>
          </w:tcPr>
          <w:p w14:paraId="3802BE20" w14:textId="77777777" w:rsidR="0050768A" w:rsidRDefault="0050768A">
            <w:pPr>
              <w:pStyle w:val="ConsPlusNormal"/>
              <w:jc w:val="center"/>
            </w:pPr>
            <w:r>
              <w:t>1</w:t>
            </w:r>
          </w:p>
        </w:tc>
      </w:tr>
      <w:tr w:rsidR="0050768A" w14:paraId="51035D3D" w14:textId="77777777">
        <w:tc>
          <w:tcPr>
            <w:tcW w:w="484" w:type="dxa"/>
          </w:tcPr>
          <w:p w14:paraId="529DB874" w14:textId="77777777" w:rsidR="0050768A" w:rsidRDefault="0050768A">
            <w:pPr>
              <w:pStyle w:val="ConsPlusNormal"/>
            </w:pPr>
            <w:r>
              <w:t>62</w:t>
            </w:r>
          </w:p>
        </w:tc>
        <w:tc>
          <w:tcPr>
            <w:tcW w:w="1504" w:type="dxa"/>
          </w:tcPr>
          <w:p w14:paraId="07BA0CF1" w14:textId="77777777" w:rsidR="0050768A" w:rsidRDefault="0050768A">
            <w:pPr>
              <w:pStyle w:val="ConsPlusNormal"/>
              <w:jc w:val="center"/>
            </w:pPr>
            <w:r>
              <w:t>240075</w:t>
            </w:r>
          </w:p>
        </w:tc>
        <w:tc>
          <w:tcPr>
            <w:tcW w:w="2948" w:type="dxa"/>
          </w:tcPr>
          <w:p w14:paraId="078F2204" w14:textId="77777777" w:rsidR="0050768A" w:rsidRDefault="0050768A">
            <w:pPr>
              <w:pStyle w:val="ConsPlusNormal"/>
            </w:pPr>
            <w:r>
              <w:t>КГБУЗ "Большемуртинская районная больница"</w:t>
            </w:r>
          </w:p>
        </w:tc>
        <w:tc>
          <w:tcPr>
            <w:tcW w:w="1924" w:type="dxa"/>
          </w:tcPr>
          <w:p w14:paraId="1918AA3A" w14:textId="77777777" w:rsidR="0050768A" w:rsidRDefault="0050768A">
            <w:pPr>
              <w:pStyle w:val="ConsPlusNormal"/>
              <w:jc w:val="center"/>
            </w:pPr>
            <w:r>
              <w:t>1</w:t>
            </w:r>
          </w:p>
        </w:tc>
        <w:tc>
          <w:tcPr>
            <w:tcW w:w="1864" w:type="dxa"/>
          </w:tcPr>
          <w:p w14:paraId="62474471" w14:textId="77777777" w:rsidR="0050768A" w:rsidRDefault="0050768A">
            <w:pPr>
              <w:pStyle w:val="ConsPlusNormal"/>
              <w:jc w:val="center"/>
            </w:pPr>
            <w:r>
              <w:t>1</w:t>
            </w:r>
          </w:p>
        </w:tc>
        <w:tc>
          <w:tcPr>
            <w:tcW w:w="2014" w:type="dxa"/>
          </w:tcPr>
          <w:p w14:paraId="631986EE" w14:textId="77777777" w:rsidR="0050768A" w:rsidRDefault="0050768A">
            <w:pPr>
              <w:pStyle w:val="ConsPlusNormal"/>
              <w:jc w:val="center"/>
            </w:pPr>
            <w:r>
              <w:t>1</w:t>
            </w:r>
          </w:p>
        </w:tc>
        <w:tc>
          <w:tcPr>
            <w:tcW w:w="1969" w:type="dxa"/>
          </w:tcPr>
          <w:p w14:paraId="655A372B" w14:textId="77777777" w:rsidR="0050768A" w:rsidRDefault="0050768A">
            <w:pPr>
              <w:pStyle w:val="ConsPlusNormal"/>
              <w:jc w:val="center"/>
            </w:pPr>
            <w:r>
              <w:t>1</w:t>
            </w:r>
          </w:p>
        </w:tc>
      </w:tr>
      <w:tr w:rsidR="0050768A" w14:paraId="752257B5" w14:textId="77777777">
        <w:tc>
          <w:tcPr>
            <w:tcW w:w="484" w:type="dxa"/>
          </w:tcPr>
          <w:p w14:paraId="091CC73A" w14:textId="77777777" w:rsidR="0050768A" w:rsidRDefault="0050768A">
            <w:pPr>
              <w:pStyle w:val="ConsPlusNormal"/>
            </w:pPr>
            <w:r>
              <w:t>63</w:t>
            </w:r>
          </w:p>
        </w:tc>
        <w:tc>
          <w:tcPr>
            <w:tcW w:w="1504" w:type="dxa"/>
          </w:tcPr>
          <w:p w14:paraId="3013BC49" w14:textId="77777777" w:rsidR="0050768A" w:rsidRDefault="0050768A">
            <w:pPr>
              <w:pStyle w:val="ConsPlusNormal"/>
              <w:jc w:val="center"/>
            </w:pPr>
            <w:r>
              <w:t>240126</w:t>
            </w:r>
          </w:p>
        </w:tc>
        <w:tc>
          <w:tcPr>
            <w:tcW w:w="2948" w:type="dxa"/>
          </w:tcPr>
          <w:p w14:paraId="002B098D" w14:textId="77777777" w:rsidR="0050768A" w:rsidRDefault="0050768A">
            <w:pPr>
              <w:pStyle w:val="ConsPlusNormal"/>
            </w:pPr>
            <w:r>
              <w:t>КГБУЗ "Емельяновская районная больница"</w:t>
            </w:r>
          </w:p>
        </w:tc>
        <w:tc>
          <w:tcPr>
            <w:tcW w:w="1924" w:type="dxa"/>
          </w:tcPr>
          <w:p w14:paraId="0E1A0F36" w14:textId="77777777" w:rsidR="0050768A" w:rsidRDefault="0050768A">
            <w:pPr>
              <w:pStyle w:val="ConsPlusNormal"/>
              <w:jc w:val="center"/>
            </w:pPr>
            <w:r>
              <w:t>1</w:t>
            </w:r>
          </w:p>
        </w:tc>
        <w:tc>
          <w:tcPr>
            <w:tcW w:w="1864" w:type="dxa"/>
          </w:tcPr>
          <w:p w14:paraId="18C64BCF" w14:textId="77777777" w:rsidR="0050768A" w:rsidRDefault="0050768A">
            <w:pPr>
              <w:pStyle w:val="ConsPlusNormal"/>
              <w:jc w:val="center"/>
            </w:pPr>
            <w:r>
              <w:t>1</w:t>
            </w:r>
          </w:p>
        </w:tc>
        <w:tc>
          <w:tcPr>
            <w:tcW w:w="2014" w:type="dxa"/>
          </w:tcPr>
          <w:p w14:paraId="0A570718" w14:textId="77777777" w:rsidR="0050768A" w:rsidRDefault="0050768A">
            <w:pPr>
              <w:pStyle w:val="ConsPlusNormal"/>
              <w:jc w:val="center"/>
            </w:pPr>
            <w:r>
              <w:t>1</w:t>
            </w:r>
          </w:p>
        </w:tc>
        <w:tc>
          <w:tcPr>
            <w:tcW w:w="1969" w:type="dxa"/>
          </w:tcPr>
          <w:p w14:paraId="47B7E6E9" w14:textId="77777777" w:rsidR="0050768A" w:rsidRDefault="0050768A">
            <w:pPr>
              <w:pStyle w:val="ConsPlusNormal"/>
              <w:jc w:val="center"/>
            </w:pPr>
            <w:r>
              <w:t>1</w:t>
            </w:r>
          </w:p>
        </w:tc>
      </w:tr>
      <w:tr w:rsidR="0050768A" w14:paraId="107D8C32" w14:textId="77777777">
        <w:tc>
          <w:tcPr>
            <w:tcW w:w="484" w:type="dxa"/>
          </w:tcPr>
          <w:p w14:paraId="418BAFB8" w14:textId="77777777" w:rsidR="0050768A" w:rsidRDefault="0050768A">
            <w:pPr>
              <w:pStyle w:val="ConsPlusNormal"/>
            </w:pPr>
            <w:r>
              <w:t>64</w:t>
            </w:r>
          </w:p>
        </w:tc>
        <w:tc>
          <w:tcPr>
            <w:tcW w:w="1504" w:type="dxa"/>
          </w:tcPr>
          <w:p w14:paraId="26E0EE27" w14:textId="77777777" w:rsidR="0050768A" w:rsidRDefault="0050768A">
            <w:pPr>
              <w:pStyle w:val="ConsPlusNormal"/>
              <w:jc w:val="center"/>
            </w:pPr>
            <w:r>
              <w:t>240171</w:t>
            </w:r>
          </w:p>
        </w:tc>
        <w:tc>
          <w:tcPr>
            <w:tcW w:w="2948" w:type="dxa"/>
          </w:tcPr>
          <w:p w14:paraId="1E1D0C83" w14:textId="77777777" w:rsidR="0050768A" w:rsidRDefault="0050768A">
            <w:pPr>
              <w:pStyle w:val="ConsPlusNormal"/>
            </w:pPr>
            <w:r>
              <w:t>КГБУЗ "Больница поселка Кедровый"</w:t>
            </w:r>
          </w:p>
        </w:tc>
        <w:tc>
          <w:tcPr>
            <w:tcW w:w="1924" w:type="dxa"/>
          </w:tcPr>
          <w:p w14:paraId="5B75B5DC" w14:textId="77777777" w:rsidR="0050768A" w:rsidRDefault="0050768A">
            <w:pPr>
              <w:pStyle w:val="ConsPlusNormal"/>
              <w:jc w:val="center"/>
            </w:pPr>
            <w:r>
              <w:t>1</w:t>
            </w:r>
          </w:p>
        </w:tc>
        <w:tc>
          <w:tcPr>
            <w:tcW w:w="1864" w:type="dxa"/>
          </w:tcPr>
          <w:p w14:paraId="4DCEA292" w14:textId="77777777" w:rsidR="0050768A" w:rsidRDefault="0050768A">
            <w:pPr>
              <w:pStyle w:val="ConsPlusNormal"/>
              <w:jc w:val="center"/>
            </w:pPr>
            <w:r>
              <w:t>1</w:t>
            </w:r>
          </w:p>
        </w:tc>
        <w:tc>
          <w:tcPr>
            <w:tcW w:w="2014" w:type="dxa"/>
          </w:tcPr>
          <w:p w14:paraId="0B3F993A" w14:textId="77777777" w:rsidR="0050768A" w:rsidRDefault="0050768A">
            <w:pPr>
              <w:pStyle w:val="ConsPlusNormal"/>
              <w:jc w:val="center"/>
            </w:pPr>
            <w:r>
              <w:t>1</w:t>
            </w:r>
          </w:p>
        </w:tc>
        <w:tc>
          <w:tcPr>
            <w:tcW w:w="1969" w:type="dxa"/>
          </w:tcPr>
          <w:p w14:paraId="21E605E9" w14:textId="77777777" w:rsidR="0050768A" w:rsidRDefault="0050768A">
            <w:pPr>
              <w:pStyle w:val="ConsPlusNormal"/>
              <w:jc w:val="center"/>
            </w:pPr>
            <w:r>
              <w:t>1</w:t>
            </w:r>
          </w:p>
        </w:tc>
      </w:tr>
      <w:tr w:rsidR="0050768A" w14:paraId="4ECFEC42" w14:textId="77777777">
        <w:tc>
          <w:tcPr>
            <w:tcW w:w="484" w:type="dxa"/>
          </w:tcPr>
          <w:p w14:paraId="3B7817C1" w14:textId="77777777" w:rsidR="0050768A" w:rsidRDefault="0050768A">
            <w:pPr>
              <w:pStyle w:val="ConsPlusNormal"/>
            </w:pPr>
            <w:r>
              <w:t>65</w:t>
            </w:r>
          </w:p>
        </w:tc>
        <w:tc>
          <w:tcPr>
            <w:tcW w:w="1504" w:type="dxa"/>
          </w:tcPr>
          <w:p w14:paraId="09342CCB" w14:textId="77777777" w:rsidR="0050768A" w:rsidRDefault="0050768A">
            <w:pPr>
              <w:pStyle w:val="ConsPlusNormal"/>
              <w:jc w:val="center"/>
            </w:pPr>
            <w:r>
              <w:t>240165</w:t>
            </w:r>
          </w:p>
        </w:tc>
        <w:tc>
          <w:tcPr>
            <w:tcW w:w="2948" w:type="dxa"/>
          </w:tcPr>
          <w:p w14:paraId="31A72DE1" w14:textId="77777777" w:rsidR="0050768A" w:rsidRDefault="0050768A">
            <w:pPr>
              <w:pStyle w:val="ConsPlusNormal"/>
            </w:pPr>
            <w:r>
              <w:t>КГБУЗ "Манская районная больница"</w:t>
            </w:r>
          </w:p>
        </w:tc>
        <w:tc>
          <w:tcPr>
            <w:tcW w:w="1924" w:type="dxa"/>
          </w:tcPr>
          <w:p w14:paraId="7597EB2C" w14:textId="77777777" w:rsidR="0050768A" w:rsidRDefault="0050768A">
            <w:pPr>
              <w:pStyle w:val="ConsPlusNormal"/>
              <w:jc w:val="center"/>
            </w:pPr>
            <w:r>
              <w:t>1</w:t>
            </w:r>
          </w:p>
        </w:tc>
        <w:tc>
          <w:tcPr>
            <w:tcW w:w="1864" w:type="dxa"/>
          </w:tcPr>
          <w:p w14:paraId="60260067" w14:textId="77777777" w:rsidR="0050768A" w:rsidRDefault="0050768A">
            <w:pPr>
              <w:pStyle w:val="ConsPlusNormal"/>
              <w:jc w:val="center"/>
            </w:pPr>
            <w:r>
              <w:t>1</w:t>
            </w:r>
          </w:p>
        </w:tc>
        <w:tc>
          <w:tcPr>
            <w:tcW w:w="2014" w:type="dxa"/>
          </w:tcPr>
          <w:p w14:paraId="2CEA4E5B" w14:textId="77777777" w:rsidR="0050768A" w:rsidRDefault="0050768A">
            <w:pPr>
              <w:pStyle w:val="ConsPlusNormal"/>
              <w:jc w:val="center"/>
            </w:pPr>
            <w:r>
              <w:t>1</w:t>
            </w:r>
          </w:p>
        </w:tc>
        <w:tc>
          <w:tcPr>
            <w:tcW w:w="1969" w:type="dxa"/>
          </w:tcPr>
          <w:p w14:paraId="33CCB1DB" w14:textId="77777777" w:rsidR="0050768A" w:rsidRDefault="0050768A">
            <w:pPr>
              <w:pStyle w:val="ConsPlusNormal"/>
              <w:jc w:val="center"/>
            </w:pPr>
            <w:r>
              <w:t>1</w:t>
            </w:r>
          </w:p>
        </w:tc>
      </w:tr>
      <w:tr w:rsidR="0050768A" w14:paraId="431B8132" w14:textId="77777777">
        <w:tc>
          <w:tcPr>
            <w:tcW w:w="484" w:type="dxa"/>
          </w:tcPr>
          <w:p w14:paraId="19A787AE" w14:textId="77777777" w:rsidR="0050768A" w:rsidRDefault="0050768A">
            <w:pPr>
              <w:pStyle w:val="ConsPlusNormal"/>
            </w:pPr>
            <w:r>
              <w:t>66</w:t>
            </w:r>
          </w:p>
        </w:tc>
        <w:tc>
          <w:tcPr>
            <w:tcW w:w="1504" w:type="dxa"/>
          </w:tcPr>
          <w:p w14:paraId="4B0CE0AC" w14:textId="77777777" w:rsidR="0050768A" w:rsidRDefault="0050768A">
            <w:pPr>
              <w:pStyle w:val="ConsPlusNormal"/>
              <w:jc w:val="center"/>
            </w:pPr>
            <w:r>
              <w:t>240018</w:t>
            </w:r>
          </w:p>
        </w:tc>
        <w:tc>
          <w:tcPr>
            <w:tcW w:w="2948" w:type="dxa"/>
          </w:tcPr>
          <w:p w14:paraId="481404BE" w14:textId="77777777" w:rsidR="0050768A" w:rsidRDefault="0050768A">
            <w:pPr>
              <w:pStyle w:val="ConsPlusNormal"/>
            </w:pPr>
            <w:r>
              <w:t>КГБУЗ "Новоселовская районная больница"</w:t>
            </w:r>
          </w:p>
        </w:tc>
        <w:tc>
          <w:tcPr>
            <w:tcW w:w="1924" w:type="dxa"/>
          </w:tcPr>
          <w:p w14:paraId="4306DA32" w14:textId="77777777" w:rsidR="0050768A" w:rsidRDefault="0050768A">
            <w:pPr>
              <w:pStyle w:val="ConsPlusNormal"/>
              <w:jc w:val="center"/>
            </w:pPr>
            <w:r>
              <w:t>1</w:t>
            </w:r>
          </w:p>
        </w:tc>
        <w:tc>
          <w:tcPr>
            <w:tcW w:w="1864" w:type="dxa"/>
          </w:tcPr>
          <w:p w14:paraId="78ED7C96" w14:textId="77777777" w:rsidR="0050768A" w:rsidRDefault="0050768A">
            <w:pPr>
              <w:pStyle w:val="ConsPlusNormal"/>
              <w:jc w:val="center"/>
            </w:pPr>
            <w:r>
              <w:t>1</w:t>
            </w:r>
          </w:p>
        </w:tc>
        <w:tc>
          <w:tcPr>
            <w:tcW w:w="2014" w:type="dxa"/>
          </w:tcPr>
          <w:p w14:paraId="49D1912F" w14:textId="77777777" w:rsidR="0050768A" w:rsidRDefault="0050768A">
            <w:pPr>
              <w:pStyle w:val="ConsPlusNormal"/>
              <w:jc w:val="center"/>
            </w:pPr>
            <w:r>
              <w:t>1</w:t>
            </w:r>
          </w:p>
        </w:tc>
        <w:tc>
          <w:tcPr>
            <w:tcW w:w="1969" w:type="dxa"/>
          </w:tcPr>
          <w:p w14:paraId="07BB9A4F" w14:textId="77777777" w:rsidR="0050768A" w:rsidRDefault="0050768A">
            <w:pPr>
              <w:pStyle w:val="ConsPlusNormal"/>
              <w:jc w:val="center"/>
            </w:pPr>
            <w:r>
              <w:t>1</w:t>
            </w:r>
          </w:p>
        </w:tc>
      </w:tr>
      <w:tr w:rsidR="0050768A" w14:paraId="58AD5953" w14:textId="77777777">
        <w:tc>
          <w:tcPr>
            <w:tcW w:w="484" w:type="dxa"/>
          </w:tcPr>
          <w:p w14:paraId="1138335C" w14:textId="77777777" w:rsidR="0050768A" w:rsidRDefault="0050768A">
            <w:pPr>
              <w:pStyle w:val="ConsPlusNormal"/>
            </w:pPr>
            <w:r>
              <w:t>67</w:t>
            </w:r>
          </w:p>
        </w:tc>
        <w:tc>
          <w:tcPr>
            <w:tcW w:w="1504" w:type="dxa"/>
          </w:tcPr>
          <w:p w14:paraId="3416FBE2" w14:textId="77777777" w:rsidR="0050768A" w:rsidRDefault="0050768A">
            <w:pPr>
              <w:pStyle w:val="ConsPlusNormal"/>
              <w:jc w:val="center"/>
            </w:pPr>
            <w:r>
              <w:t>240090</w:t>
            </w:r>
          </w:p>
        </w:tc>
        <w:tc>
          <w:tcPr>
            <w:tcW w:w="2948" w:type="dxa"/>
          </w:tcPr>
          <w:p w14:paraId="70C9CE10" w14:textId="77777777" w:rsidR="0050768A" w:rsidRDefault="0050768A">
            <w:pPr>
              <w:pStyle w:val="ConsPlusNormal"/>
            </w:pPr>
            <w:r>
              <w:t>КГБУЗ "Партизанская районная больница"</w:t>
            </w:r>
          </w:p>
        </w:tc>
        <w:tc>
          <w:tcPr>
            <w:tcW w:w="1924" w:type="dxa"/>
          </w:tcPr>
          <w:p w14:paraId="08F3282A" w14:textId="77777777" w:rsidR="0050768A" w:rsidRDefault="0050768A">
            <w:pPr>
              <w:pStyle w:val="ConsPlusNormal"/>
              <w:jc w:val="center"/>
            </w:pPr>
            <w:r>
              <w:t>1</w:t>
            </w:r>
          </w:p>
        </w:tc>
        <w:tc>
          <w:tcPr>
            <w:tcW w:w="1864" w:type="dxa"/>
          </w:tcPr>
          <w:p w14:paraId="7358798B" w14:textId="77777777" w:rsidR="0050768A" w:rsidRDefault="0050768A">
            <w:pPr>
              <w:pStyle w:val="ConsPlusNormal"/>
              <w:jc w:val="center"/>
            </w:pPr>
            <w:r>
              <w:t>1</w:t>
            </w:r>
          </w:p>
        </w:tc>
        <w:tc>
          <w:tcPr>
            <w:tcW w:w="2014" w:type="dxa"/>
          </w:tcPr>
          <w:p w14:paraId="243BC2BB" w14:textId="77777777" w:rsidR="0050768A" w:rsidRDefault="0050768A">
            <w:pPr>
              <w:pStyle w:val="ConsPlusNormal"/>
              <w:jc w:val="center"/>
            </w:pPr>
            <w:r>
              <w:t>1</w:t>
            </w:r>
          </w:p>
        </w:tc>
        <w:tc>
          <w:tcPr>
            <w:tcW w:w="1969" w:type="dxa"/>
          </w:tcPr>
          <w:p w14:paraId="23AA55E1" w14:textId="77777777" w:rsidR="0050768A" w:rsidRDefault="0050768A">
            <w:pPr>
              <w:pStyle w:val="ConsPlusNormal"/>
              <w:jc w:val="center"/>
            </w:pPr>
            <w:r>
              <w:t>1</w:t>
            </w:r>
          </w:p>
        </w:tc>
      </w:tr>
      <w:tr w:rsidR="0050768A" w14:paraId="3AF631A3" w14:textId="77777777">
        <w:tc>
          <w:tcPr>
            <w:tcW w:w="484" w:type="dxa"/>
          </w:tcPr>
          <w:p w14:paraId="0D48B506" w14:textId="77777777" w:rsidR="0050768A" w:rsidRDefault="0050768A">
            <w:pPr>
              <w:pStyle w:val="ConsPlusNormal"/>
            </w:pPr>
            <w:r>
              <w:t>68</w:t>
            </w:r>
          </w:p>
        </w:tc>
        <w:tc>
          <w:tcPr>
            <w:tcW w:w="1504" w:type="dxa"/>
          </w:tcPr>
          <w:p w14:paraId="395561ED" w14:textId="77777777" w:rsidR="0050768A" w:rsidRDefault="0050768A">
            <w:pPr>
              <w:pStyle w:val="ConsPlusNormal"/>
              <w:jc w:val="center"/>
            </w:pPr>
            <w:r>
              <w:t>240108</w:t>
            </w:r>
          </w:p>
        </w:tc>
        <w:tc>
          <w:tcPr>
            <w:tcW w:w="2948" w:type="dxa"/>
          </w:tcPr>
          <w:p w14:paraId="1B9A8429" w14:textId="77777777" w:rsidR="0050768A" w:rsidRDefault="0050768A">
            <w:pPr>
              <w:pStyle w:val="ConsPlusNormal"/>
            </w:pPr>
            <w:r>
              <w:t>КГБУЗ "Рыбинская районная больница"</w:t>
            </w:r>
          </w:p>
        </w:tc>
        <w:tc>
          <w:tcPr>
            <w:tcW w:w="1924" w:type="dxa"/>
          </w:tcPr>
          <w:p w14:paraId="11CCE22D" w14:textId="77777777" w:rsidR="0050768A" w:rsidRDefault="0050768A">
            <w:pPr>
              <w:pStyle w:val="ConsPlusNormal"/>
              <w:jc w:val="center"/>
            </w:pPr>
            <w:r>
              <w:t>1</w:t>
            </w:r>
          </w:p>
        </w:tc>
        <w:tc>
          <w:tcPr>
            <w:tcW w:w="1864" w:type="dxa"/>
          </w:tcPr>
          <w:p w14:paraId="7C0DA48C" w14:textId="77777777" w:rsidR="0050768A" w:rsidRDefault="0050768A">
            <w:pPr>
              <w:pStyle w:val="ConsPlusNormal"/>
              <w:jc w:val="center"/>
            </w:pPr>
            <w:r>
              <w:t>1</w:t>
            </w:r>
          </w:p>
        </w:tc>
        <w:tc>
          <w:tcPr>
            <w:tcW w:w="2014" w:type="dxa"/>
          </w:tcPr>
          <w:p w14:paraId="326E84A6" w14:textId="77777777" w:rsidR="0050768A" w:rsidRDefault="0050768A">
            <w:pPr>
              <w:pStyle w:val="ConsPlusNormal"/>
              <w:jc w:val="center"/>
            </w:pPr>
            <w:r>
              <w:t>1</w:t>
            </w:r>
          </w:p>
        </w:tc>
        <w:tc>
          <w:tcPr>
            <w:tcW w:w="1969" w:type="dxa"/>
          </w:tcPr>
          <w:p w14:paraId="54E39C76" w14:textId="77777777" w:rsidR="0050768A" w:rsidRDefault="0050768A">
            <w:pPr>
              <w:pStyle w:val="ConsPlusNormal"/>
              <w:jc w:val="center"/>
            </w:pPr>
            <w:r>
              <w:t>1</w:t>
            </w:r>
          </w:p>
        </w:tc>
      </w:tr>
      <w:tr w:rsidR="0050768A" w14:paraId="1666D48C" w14:textId="77777777">
        <w:tc>
          <w:tcPr>
            <w:tcW w:w="484" w:type="dxa"/>
          </w:tcPr>
          <w:p w14:paraId="11DAFABB" w14:textId="77777777" w:rsidR="0050768A" w:rsidRDefault="0050768A">
            <w:pPr>
              <w:pStyle w:val="ConsPlusNormal"/>
            </w:pPr>
            <w:r>
              <w:t>69</w:t>
            </w:r>
          </w:p>
        </w:tc>
        <w:tc>
          <w:tcPr>
            <w:tcW w:w="1504" w:type="dxa"/>
          </w:tcPr>
          <w:p w14:paraId="18D19A79" w14:textId="77777777" w:rsidR="0050768A" w:rsidRDefault="0050768A">
            <w:pPr>
              <w:pStyle w:val="ConsPlusNormal"/>
              <w:jc w:val="center"/>
            </w:pPr>
            <w:r>
              <w:t>240042</w:t>
            </w:r>
          </w:p>
        </w:tc>
        <w:tc>
          <w:tcPr>
            <w:tcW w:w="2948" w:type="dxa"/>
          </w:tcPr>
          <w:p w14:paraId="3C1FD2D3" w14:textId="77777777" w:rsidR="0050768A" w:rsidRDefault="0050768A">
            <w:pPr>
              <w:pStyle w:val="ConsPlusNormal"/>
            </w:pPr>
            <w:r>
              <w:t>КГБУЗ "Саянская районная больница"</w:t>
            </w:r>
          </w:p>
        </w:tc>
        <w:tc>
          <w:tcPr>
            <w:tcW w:w="1924" w:type="dxa"/>
          </w:tcPr>
          <w:p w14:paraId="2BE7AB57" w14:textId="77777777" w:rsidR="0050768A" w:rsidRDefault="0050768A">
            <w:pPr>
              <w:pStyle w:val="ConsPlusNormal"/>
              <w:jc w:val="center"/>
            </w:pPr>
            <w:r>
              <w:t>1</w:t>
            </w:r>
          </w:p>
        </w:tc>
        <w:tc>
          <w:tcPr>
            <w:tcW w:w="1864" w:type="dxa"/>
          </w:tcPr>
          <w:p w14:paraId="71A4F567" w14:textId="77777777" w:rsidR="0050768A" w:rsidRDefault="0050768A">
            <w:pPr>
              <w:pStyle w:val="ConsPlusNormal"/>
              <w:jc w:val="center"/>
            </w:pPr>
            <w:r>
              <w:t>1</w:t>
            </w:r>
          </w:p>
        </w:tc>
        <w:tc>
          <w:tcPr>
            <w:tcW w:w="2014" w:type="dxa"/>
          </w:tcPr>
          <w:p w14:paraId="60677796" w14:textId="77777777" w:rsidR="0050768A" w:rsidRDefault="0050768A">
            <w:pPr>
              <w:pStyle w:val="ConsPlusNormal"/>
              <w:jc w:val="center"/>
            </w:pPr>
            <w:r>
              <w:t>1</w:t>
            </w:r>
          </w:p>
        </w:tc>
        <w:tc>
          <w:tcPr>
            <w:tcW w:w="1969" w:type="dxa"/>
          </w:tcPr>
          <w:p w14:paraId="7C63A967" w14:textId="77777777" w:rsidR="0050768A" w:rsidRDefault="0050768A">
            <w:pPr>
              <w:pStyle w:val="ConsPlusNormal"/>
              <w:jc w:val="center"/>
            </w:pPr>
            <w:r>
              <w:t>1</w:t>
            </w:r>
          </w:p>
        </w:tc>
      </w:tr>
      <w:tr w:rsidR="0050768A" w14:paraId="65085EC0" w14:textId="77777777">
        <w:tc>
          <w:tcPr>
            <w:tcW w:w="484" w:type="dxa"/>
          </w:tcPr>
          <w:p w14:paraId="01F4C9B8" w14:textId="77777777" w:rsidR="0050768A" w:rsidRDefault="0050768A">
            <w:pPr>
              <w:pStyle w:val="ConsPlusNormal"/>
            </w:pPr>
            <w:r>
              <w:t>70</w:t>
            </w:r>
          </w:p>
        </w:tc>
        <w:tc>
          <w:tcPr>
            <w:tcW w:w="1504" w:type="dxa"/>
          </w:tcPr>
          <w:p w14:paraId="26EB3691" w14:textId="77777777" w:rsidR="0050768A" w:rsidRDefault="0050768A">
            <w:pPr>
              <w:pStyle w:val="ConsPlusNormal"/>
              <w:jc w:val="center"/>
            </w:pPr>
            <w:r>
              <w:t>240038</w:t>
            </w:r>
          </w:p>
        </w:tc>
        <w:tc>
          <w:tcPr>
            <w:tcW w:w="2948" w:type="dxa"/>
          </w:tcPr>
          <w:p w14:paraId="28991E4A" w14:textId="77777777" w:rsidR="0050768A" w:rsidRDefault="0050768A">
            <w:pPr>
              <w:pStyle w:val="ConsPlusNormal"/>
            </w:pPr>
            <w:r>
              <w:t>КГБУЗ "Сухобузимская районная больница"</w:t>
            </w:r>
          </w:p>
        </w:tc>
        <w:tc>
          <w:tcPr>
            <w:tcW w:w="1924" w:type="dxa"/>
          </w:tcPr>
          <w:p w14:paraId="152BBD8D" w14:textId="77777777" w:rsidR="0050768A" w:rsidRDefault="0050768A">
            <w:pPr>
              <w:pStyle w:val="ConsPlusNormal"/>
              <w:jc w:val="center"/>
            </w:pPr>
            <w:r>
              <w:t>1</w:t>
            </w:r>
          </w:p>
        </w:tc>
        <w:tc>
          <w:tcPr>
            <w:tcW w:w="1864" w:type="dxa"/>
          </w:tcPr>
          <w:p w14:paraId="4A137455" w14:textId="77777777" w:rsidR="0050768A" w:rsidRDefault="0050768A">
            <w:pPr>
              <w:pStyle w:val="ConsPlusNormal"/>
              <w:jc w:val="center"/>
            </w:pPr>
            <w:r>
              <w:t>1</w:t>
            </w:r>
          </w:p>
        </w:tc>
        <w:tc>
          <w:tcPr>
            <w:tcW w:w="2014" w:type="dxa"/>
          </w:tcPr>
          <w:p w14:paraId="6762BDDD" w14:textId="77777777" w:rsidR="0050768A" w:rsidRDefault="0050768A">
            <w:pPr>
              <w:pStyle w:val="ConsPlusNormal"/>
              <w:jc w:val="center"/>
            </w:pPr>
            <w:r>
              <w:t>1</w:t>
            </w:r>
          </w:p>
        </w:tc>
        <w:tc>
          <w:tcPr>
            <w:tcW w:w="1969" w:type="dxa"/>
          </w:tcPr>
          <w:p w14:paraId="521AB115" w14:textId="77777777" w:rsidR="0050768A" w:rsidRDefault="0050768A">
            <w:pPr>
              <w:pStyle w:val="ConsPlusNormal"/>
              <w:jc w:val="center"/>
            </w:pPr>
            <w:r>
              <w:t>1</w:t>
            </w:r>
          </w:p>
        </w:tc>
      </w:tr>
      <w:tr w:rsidR="0050768A" w14:paraId="4F0E0282" w14:textId="77777777">
        <w:tc>
          <w:tcPr>
            <w:tcW w:w="484" w:type="dxa"/>
          </w:tcPr>
          <w:p w14:paraId="0D27C9B7" w14:textId="77777777" w:rsidR="0050768A" w:rsidRDefault="0050768A">
            <w:pPr>
              <w:pStyle w:val="ConsPlusNormal"/>
            </w:pPr>
            <w:r>
              <w:t>71</w:t>
            </w:r>
          </w:p>
        </w:tc>
        <w:tc>
          <w:tcPr>
            <w:tcW w:w="1504" w:type="dxa"/>
          </w:tcPr>
          <w:p w14:paraId="4A721C6A" w14:textId="77777777" w:rsidR="0050768A" w:rsidRDefault="0050768A">
            <w:pPr>
              <w:pStyle w:val="ConsPlusNormal"/>
              <w:jc w:val="center"/>
            </w:pPr>
            <w:r>
              <w:t>240052</w:t>
            </w:r>
          </w:p>
        </w:tc>
        <w:tc>
          <w:tcPr>
            <w:tcW w:w="2948" w:type="dxa"/>
          </w:tcPr>
          <w:p w14:paraId="16B8EB6C" w14:textId="77777777" w:rsidR="0050768A" w:rsidRDefault="0050768A">
            <w:pPr>
              <w:pStyle w:val="ConsPlusNormal"/>
            </w:pPr>
            <w:r>
              <w:t>КГБУЗ "Уярская районная больница"</w:t>
            </w:r>
          </w:p>
        </w:tc>
        <w:tc>
          <w:tcPr>
            <w:tcW w:w="1924" w:type="dxa"/>
          </w:tcPr>
          <w:p w14:paraId="4F2C4AB3" w14:textId="77777777" w:rsidR="0050768A" w:rsidRDefault="0050768A">
            <w:pPr>
              <w:pStyle w:val="ConsPlusNormal"/>
              <w:jc w:val="center"/>
            </w:pPr>
            <w:r>
              <w:t>1</w:t>
            </w:r>
          </w:p>
        </w:tc>
        <w:tc>
          <w:tcPr>
            <w:tcW w:w="1864" w:type="dxa"/>
          </w:tcPr>
          <w:p w14:paraId="713AA544" w14:textId="77777777" w:rsidR="0050768A" w:rsidRDefault="0050768A">
            <w:pPr>
              <w:pStyle w:val="ConsPlusNormal"/>
              <w:jc w:val="center"/>
            </w:pPr>
            <w:r>
              <w:t>1</w:t>
            </w:r>
          </w:p>
        </w:tc>
        <w:tc>
          <w:tcPr>
            <w:tcW w:w="2014" w:type="dxa"/>
          </w:tcPr>
          <w:p w14:paraId="71E325A6" w14:textId="77777777" w:rsidR="0050768A" w:rsidRDefault="0050768A">
            <w:pPr>
              <w:pStyle w:val="ConsPlusNormal"/>
              <w:jc w:val="center"/>
            </w:pPr>
            <w:r>
              <w:t>1</w:t>
            </w:r>
          </w:p>
        </w:tc>
        <w:tc>
          <w:tcPr>
            <w:tcW w:w="1969" w:type="dxa"/>
          </w:tcPr>
          <w:p w14:paraId="32284C90" w14:textId="77777777" w:rsidR="0050768A" w:rsidRDefault="0050768A">
            <w:pPr>
              <w:pStyle w:val="ConsPlusNormal"/>
              <w:jc w:val="center"/>
            </w:pPr>
            <w:r>
              <w:t>1</w:t>
            </w:r>
          </w:p>
        </w:tc>
      </w:tr>
      <w:tr w:rsidR="0050768A" w14:paraId="09FB7F94" w14:textId="77777777">
        <w:tc>
          <w:tcPr>
            <w:tcW w:w="484" w:type="dxa"/>
          </w:tcPr>
          <w:p w14:paraId="67831907" w14:textId="77777777" w:rsidR="0050768A" w:rsidRDefault="0050768A">
            <w:pPr>
              <w:pStyle w:val="ConsPlusNormal"/>
            </w:pPr>
            <w:r>
              <w:t>72</w:t>
            </w:r>
          </w:p>
        </w:tc>
        <w:tc>
          <w:tcPr>
            <w:tcW w:w="1504" w:type="dxa"/>
          </w:tcPr>
          <w:p w14:paraId="2B641FA6" w14:textId="77777777" w:rsidR="0050768A" w:rsidRDefault="0050768A">
            <w:pPr>
              <w:pStyle w:val="ConsPlusNormal"/>
              <w:jc w:val="center"/>
            </w:pPr>
            <w:r>
              <w:t>240054</w:t>
            </w:r>
          </w:p>
        </w:tc>
        <w:tc>
          <w:tcPr>
            <w:tcW w:w="2948" w:type="dxa"/>
          </w:tcPr>
          <w:p w14:paraId="3B1EF1AE" w14:textId="77777777" w:rsidR="0050768A" w:rsidRDefault="0050768A">
            <w:pPr>
              <w:pStyle w:val="ConsPlusNormal"/>
            </w:pPr>
            <w:r>
              <w:t>КГБУЗ "Лесосибирская межрайонная больница"</w:t>
            </w:r>
          </w:p>
        </w:tc>
        <w:tc>
          <w:tcPr>
            <w:tcW w:w="1924" w:type="dxa"/>
          </w:tcPr>
          <w:p w14:paraId="2D2A79E7" w14:textId="77777777" w:rsidR="0050768A" w:rsidRDefault="0050768A">
            <w:pPr>
              <w:pStyle w:val="ConsPlusNormal"/>
              <w:jc w:val="center"/>
            </w:pPr>
            <w:r>
              <w:t>1</w:t>
            </w:r>
          </w:p>
        </w:tc>
        <w:tc>
          <w:tcPr>
            <w:tcW w:w="1864" w:type="dxa"/>
          </w:tcPr>
          <w:p w14:paraId="519356A7" w14:textId="77777777" w:rsidR="0050768A" w:rsidRDefault="0050768A">
            <w:pPr>
              <w:pStyle w:val="ConsPlusNormal"/>
              <w:jc w:val="center"/>
            </w:pPr>
            <w:r>
              <w:t>1</w:t>
            </w:r>
          </w:p>
        </w:tc>
        <w:tc>
          <w:tcPr>
            <w:tcW w:w="2014" w:type="dxa"/>
          </w:tcPr>
          <w:p w14:paraId="1C70264D" w14:textId="77777777" w:rsidR="0050768A" w:rsidRDefault="0050768A">
            <w:pPr>
              <w:pStyle w:val="ConsPlusNormal"/>
              <w:jc w:val="center"/>
            </w:pPr>
            <w:r>
              <w:t>1</w:t>
            </w:r>
          </w:p>
        </w:tc>
        <w:tc>
          <w:tcPr>
            <w:tcW w:w="1969" w:type="dxa"/>
          </w:tcPr>
          <w:p w14:paraId="157A2574" w14:textId="77777777" w:rsidR="0050768A" w:rsidRDefault="0050768A">
            <w:pPr>
              <w:pStyle w:val="ConsPlusNormal"/>
              <w:jc w:val="center"/>
            </w:pPr>
            <w:r>
              <w:t>1</w:t>
            </w:r>
          </w:p>
        </w:tc>
      </w:tr>
      <w:tr w:rsidR="0050768A" w14:paraId="6BA15CCB" w14:textId="77777777">
        <w:tc>
          <w:tcPr>
            <w:tcW w:w="484" w:type="dxa"/>
          </w:tcPr>
          <w:p w14:paraId="1059F93B" w14:textId="77777777" w:rsidR="0050768A" w:rsidRDefault="0050768A">
            <w:pPr>
              <w:pStyle w:val="ConsPlusNormal"/>
            </w:pPr>
            <w:r>
              <w:t>73</w:t>
            </w:r>
          </w:p>
        </w:tc>
        <w:tc>
          <w:tcPr>
            <w:tcW w:w="1504" w:type="dxa"/>
          </w:tcPr>
          <w:p w14:paraId="66BB0334" w14:textId="77777777" w:rsidR="0050768A" w:rsidRDefault="0050768A">
            <w:pPr>
              <w:pStyle w:val="ConsPlusNormal"/>
              <w:jc w:val="center"/>
            </w:pPr>
            <w:r>
              <w:t>240049</w:t>
            </w:r>
          </w:p>
        </w:tc>
        <w:tc>
          <w:tcPr>
            <w:tcW w:w="2948" w:type="dxa"/>
          </w:tcPr>
          <w:p w14:paraId="2F76D9A1" w14:textId="77777777" w:rsidR="0050768A" w:rsidRDefault="0050768A">
            <w:pPr>
              <w:pStyle w:val="ConsPlusNormal"/>
            </w:pPr>
            <w:r>
              <w:t>КГАУЗ "Лесосибирская межрайонная стоматологическая поликлиника"</w:t>
            </w:r>
          </w:p>
        </w:tc>
        <w:tc>
          <w:tcPr>
            <w:tcW w:w="1924" w:type="dxa"/>
          </w:tcPr>
          <w:p w14:paraId="7D87B300" w14:textId="77777777" w:rsidR="0050768A" w:rsidRDefault="0050768A">
            <w:pPr>
              <w:pStyle w:val="ConsPlusNormal"/>
              <w:jc w:val="center"/>
            </w:pPr>
            <w:r>
              <w:t>1</w:t>
            </w:r>
          </w:p>
        </w:tc>
        <w:tc>
          <w:tcPr>
            <w:tcW w:w="1864" w:type="dxa"/>
          </w:tcPr>
          <w:p w14:paraId="59EB0C12" w14:textId="77777777" w:rsidR="0050768A" w:rsidRDefault="0050768A">
            <w:pPr>
              <w:pStyle w:val="ConsPlusNormal"/>
              <w:jc w:val="center"/>
            </w:pPr>
            <w:r>
              <w:t>1</w:t>
            </w:r>
          </w:p>
        </w:tc>
        <w:tc>
          <w:tcPr>
            <w:tcW w:w="2014" w:type="dxa"/>
          </w:tcPr>
          <w:p w14:paraId="293AFF28" w14:textId="77777777" w:rsidR="0050768A" w:rsidRDefault="0050768A">
            <w:pPr>
              <w:pStyle w:val="ConsPlusNormal"/>
            </w:pPr>
          </w:p>
        </w:tc>
        <w:tc>
          <w:tcPr>
            <w:tcW w:w="1969" w:type="dxa"/>
          </w:tcPr>
          <w:p w14:paraId="575B7B98" w14:textId="77777777" w:rsidR="0050768A" w:rsidRDefault="0050768A">
            <w:pPr>
              <w:pStyle w:val="ConsPlusNormal"/>
            </w:pPr>
          </w:p>
        </w:tc>
      </w:tr>
      <w:tr w:rsidR="0050768A" w14:paraId="0DF25F7E" w14:textId="77777777">
        <w:tc>
          <w:tcPr>
            <w:tcW w:w="484" w:type="dxa"/>
          </w:tcPr>
          <w:p w14:paraId="2871CB23" w14:textId="77777777" w:rsidR="0050768A" w:rsidRDefault="0050768A">
            <w:pPr>
              <w:pStyle w:val="ConsPlusNormal"/>
            </w:pPr>
            <w:r>
              <w:t>74</w:t>
            </w:r>
          </w:p>
        </w:tc>
        <w:tc>
          <w:tcPr>
            <w:tcW w:w="1504" w:type="dxa"/>
          </w:tcPr>
          <w:p w14:paraId="308ACD11" w14:textId="77777777" w:rsidR="0050768A" w:rsidRDefault="0050768A">
            <w:pPr>
              <w:pStyle w:val="ConsPlusNormal"/>
              <w:jc w:val="center"/>
            </w:pPr>
            <w:r>
              <w:t>240110</w:t>
            </w:r>
          </w:p>
        </w:tc>
        <w:tc>
          <w:tcPr>
            <w:tcW w:w="2948" w:type="dxa"/>
          </w:tcPr>
          <w:p w14:paraId="57E9C65D" w14:textId="77777777" w:rsidR="0050768A" w:rsidRDefault="0050768A">
            <w:pPr>
              <w:pStyle w:val="ConsPlusNormal"/>
            </w:pPr>
            <w:r>
              <w:t>КГБУЗ "Енисейская районная больница"</w:t>
            </w:r>
          </w:p>
        </w:tc>
        <w:tc>
          <w:tcPr>
            <w:tcW w:w="1924" w:type="dxa"/>
          </w:tcPr>
          <w:p w14:paraId="3E6BB8AC" w14:textId="77777777" w:rsidR="0050768A" w:rsidRDefault="0050768A">
            <w:pPr>
              <w:pStyle w:val="ConsPlusNormal"/>
              <w:jc w:val="center"/>
            </w:pPr>
            <w:r>
              <w:t>1</w:t>
            </w:r>
          </w:p>
        </w:tc>
        <w:tc>
          <w:tcPr>
            <w:tcW w:w="1864" w:type="dxa"/>
          </w:tcPr>
          <w:p w14:paraId="459884FC" w14:textId="77777777" w:rsidR="0050768A" w:rsidRDefault="0050768A">
            <w:pPr>
              <w:pStyle w:val="ConsPlusNormal"/>
              <w:jc w:val="center"/>
            </w:pPr>
            <w:r>
              <w:t>1</w:t>
            </w:r>
          </w:p>
        </w:tc>
        <w:tc>
          <w:tcPr>
            <w:tcW w:w="2014" w:type="dxa"/>
          </w:tcPr>
          <w:p w14:paraId="0732A3F9" w14:textId="77777777" w:rsidR="0050768A" w:rsidRDefault="0050768A">
            <w:pPr>
              <w:pStyle w:val="ConsPlusNormal"/>
              <w:jc w:val="center"/>
            </w:pPr>
            <w:r>
              <w:t>1</w:t>
            </w:r>
          </w:p>
        </w:tc>
        <w:tc>
          <w:tcPr>
            <w:tcW w:w="1969" w:type="dxa"/>
          </w:tcPr>
          <w:p w14:paraId="3CC93490" w14:textId="77777777" w:rsidR="0050768A" w:rsidRDefault="0050768A">
            <w:pPr>
              <w:pStyle w:val="ConsPlusNormal"/>
              <w:jc w:val="center"/>
            </w:pPr>
            <w:r>
              <w:t>1</w:t>
            </w:r>
          </w:p>
        </w:tc>
      </w:tr>
      <w:tr w:rsidR="0050768A" w14:paraId="6F29CDB3" w14:textId="77777777">
        <w:tc>
          <w:tcPr>
            <w:tcW w:w="484" w:type="dxa"/>
          </w:tcPr>
          <w:p w14:paraId="26461CD2" w14:textId="77777777" w:rsidR="0050768A" w:rsidRDefault="0050768A">
            <w:pPr>
              <w:pStyle w:val="ConsPlusNormal"/>
            </w:pPr>
            <w:r>
              <w:t>75</w:t>
            </w:r>
          </w:p>
        </w:tc>
        <w:tc>
          <w:tcPr>
            <w:tcW w:w="1504" w:type="dxa"/>
          </w:tcPr>
          <w:p w14:paraId="6ACC7908" w14:textId="77777777" w:rsidR="0050768A" w:rsidRDefault="0050768A">
            <w:pPr>
              <w:pStyle w:val="ConsPlusNormal"/>
              <w:jc w:val="center"/>
            </w:pPr>
            <w:r>
              <w:t>240058</w:t>
            </w:r>
          </w:p>
        </w:tc>
        <w:tc>
          <w:tcPr>
            <w:tcW w:w="2948" w:type="dxa"/>
          </w:tcPr>
          <w:p w14:paraId="414C1274" w14:textId="77777777" w:rsidR="0050768A" w:rsidRDefault="0050768A">
            <w:pPr>
              <w:pStyle w:val="ConsPlusNormal"/>
            </w:pPr>
            <w:r>
              <w:t>КГБУЗ "Казачинская районная больница"</w:t>
            </w:r>
          </w:p>
        </w:tc>
        <w:tc>
          <w:tcPr>
            <w:tcW w:w="1924" w:type="dxa"/>
          </w:tcPr>
          <w:p w14:paraId="1E6CD15F" w14:textId="77777777" w:rsidR="0050768A" w:rsidRDefault="0050768A">
            <w:pPr>
              <w:pStyle w:val="ConsPlusNormal"/>
              <w:jc w:val="center"/>
            </w:pPr>
            <w:r>
              <w:t>1</w:t>
            </w:r>
          </w:p>
        </w:tc>
        <w:tc>
          <w:tcPr>
            <w:tcW w:w="1864" w:type="dxa"/>
          </w:tcPr>
          <w:p w14:paraId="4FA8EC33" w14:textId="77777777" w:rsidR="0050768A" w:rsidRDefault="0050768A">
            <w:pPr>
              <w:pStyle w:val="ConsPlusNormal"/>
              <w:jc w:val="center"/>
            </w:pPr>
            <w:r>
              <w:t>1</w:t>
            </w:r>
          </w:p>
        </w:tc>
        <w:tc>
          <w:tcPr>
            <w:tcW w:w="2014" w:type="dxa"/>
          </w:tcPr>
          <w:p w14:paraId="1E7A2D55" w14:textId="77777777" w:rsidR="0050768A" w:rsidRDefault="0050768A">
            <w:pPr>
              <w:pStyle w:val="ConsPlusNormal"/>
              <w:jc w:val="center"/>
            </w:pPr>
            <w:r>
              <w:t>1</w:t>
            </w:r>
          </w:p>
        </w:tc>
        <w:tc>
          <w:tcPr>
            <w:tcW w:w="1969" w:type="dxa"/>
          </w:tcPr>
          <w:p w14:paraId="5029D053" w14:textId="77777777" w:rsidR="0050768A" w:rsidRDefault="0050768A">
            <w:pPr>
              <w:pStyle w:val="ConsPlusNormal"/>
              <w:jc w:val="center"/>
            </w:pPr>
            <w:r>
              <w:t>1</w:t>
            </w:r>
          </w:p>
        </w:tc>
      </w:tr>
      <w:tr w:rsidR="0050768A" w14:paraId="1A81255F" w14:textId="77777777">
        <w:tc>
          <w:tcPr>
            <w:tcW w:w="484" w:type="dxa"/>
          </w:tcPr>
          <w:p w14:paraId="31C54C28" w14:textId="77777777" w:rsidR="0050768A" w:rsidRDefault="0050768A">
            <w:pPr>
              <w:pStyle w:val="ConsPlusNormal"/>
            </w:pPr>
            <w:r>
              <w:t>76</w:t>
            </w:r>
          </w:p>
        </w:tc>
        <w:tc>
          <w:tcPr>
            <w:tcW w:w="1504" w:type="dxa"/>
          </w:tcPr>
          <w:p w14:paraId="79076562" w14:textId="77777777" w:rsidR="0050768A" w:rsidRDefault="0050768A">
            <w:pPr>
              <w:pStyle w:val="ConsPlusNormal"/>
              <w:jc w:val="center"/>
            </w:pPr>
            <w:r>
              <w:t>240085</w:t>
            </w:r>
          </w:p>
        </w:tc>
        <w:tc>
          <w:tcPr>
            <w:tcW w:w="2948" w:type="dxa"/>
          </w:tcPr>
          <w:p w14:paraId="2BC94C0D" w14:textId="77777777" w:rsidR="0050768A" w:rsidRDefault="0050768A">
            <w:pPr>
              <w:pStyle w:val="ConsPlusNormal"/>
            </w:pPr>
            <w:r>
              <w:t>КГБУЗ "Пировская районная больница"</w:t>
            </w:r>
          </w:p>
        </w:tc>
        <w:tc>
          <w:tcPr>
            <w:tcW w:w="1924" w:type="dxa"/>
          </w:tcPr>
          <w:p w14:paraId="6477547B" w14:textId="77777777" w:rsidR="0050768A" w:rsidRDefault="0050768A">
            <w:pPr>
              <w:pStyle w:val="ConsPlusNormal"/>
              <w:jc w:val="center"/>
            </w:pPr>
            <w:r>
              <w:t>1</w:t>
            </w:r>
          </w:p>
        </w:tc>
        <w:tc>
          <w:tcPr>
            <w:tcW w:w="1864" w:type="dxa"/>
          </w:tcPr>
          <w:p w14:paraId="50F0D0A5" w14:textId="77777777" w:rsidR="0050768A" w:rsidRDefault="0050768A">
            <w:pPr>
              <w:pStyle w:val="ConsPlusNormal"/>
              <w:jc w:val="center"/>
            </w:pPr>
            <w:r>
              <w:t>1</w:t>
            </w:r>
          </w:p>
        </w:tc>
        <w:tc>
          <w:tcPr>
            <w:tcW w:w="2014" w:type="dxa"/>
          </w:tcPr>
          <w:p w14:paraId="41811B3D" w14:textId="77777777" w:rsidR="0050768A" w:rsidRDefault="0050768A">
            <w:pPr>
              <w:pStyle w:val="ConsPlusNormal"/>
              <w:jc w:val="center"/>
            </w:pPr>
            <w:r>
              <w:t>1</w:t>
            </w:r>
          </w:p>
        </w:tc>
        <w:tc>
          <w:tcPr>
            <w:tcW w:w="1969" w:type="dxa"/>
          </w:tcPr>
          <w:p w14:paraId="10FED013" w14:textId="77777777" w:rsidR="0050768A" w:rsidRDefault="0050768A">
            <w:pPr>
              <w:pStyle w:val="ConsPlusNormal"/>
              <w:jc w:val="center"/>
            </w:pPr>
            <w:r>
              <w:t>1</w:t>
            </w:r>
          </w:p>
        </w:tc>
      </w:tr>
      <w:tr w:rsidR="0050768A" w14:paraId="11742D2C" w14:textId="77777777">
        <w:tc>
          <w:tcPr>
            <w:tcW w:w="484" w:type="dxa"/>
          </w:tcPr>
          <w:p w14:paraId="67837764" w14:textId="77777777" w:rsidR="0050768A" w:rsidRDefault="0050768A">
            <w:pPr>
              <w:pStyle w:val="ConsPlusNormal"/>
            </w:pPr>
            <w:r>
              <w:t>77</w:t>
            </w:r>
          </w:p>
        </w:tc>
        <w:tc>
          <w:tcPr>
            <w:tcW w:w="1504" w:type="dxa"/>
          </w:tcPr>
          <w:p w14:paraId="398814EA" w14:textId="77777777" w:rsidR="0050768A" w:rsidRDefault="0050768A">
            <w:pPr>
              <w:pStyle w:val="ConsPlusNormal"/>
              <w:jc w:val="center"/>
            </w:pPr>
            <w:r>
              <w:t>240089</w:t>
            </w:r>
          </w:p>
        </w:tc>
        <w:tc>
          <w:tcPr>
            <w:tcW w:w="2948" w:type="dxa"/>
          </w:tcPr>
          <w:p w14:paraId="349729D4" w14:textId="77777777" w:rsidR="0050768A" w:rsidRDefault="0050768A">
            <w:pPr>
              <w:pStyle w:val="ConsPlusNormal"/>
            </w:pPr>
            <w:r>
              <w:t>КГБУЗ "Северо-Енисейская районная больница"</w:t>
            </w:r>
          </w:p>
        </w:tc>
        <w:tc>
          <w:tcPr>
            <w:tcW w:w="1924" w:type="dxa"/>
          </w:tcPr>
          <w:p w14:paraId="262C752C" w14:textId="77777777" w:rsidR="0050768A" w:rsidRDefault="0050768A">
            <w:pPr>
              <w:pStyle w:val="ConsPlusNormal"/>
              <w:jc w:val="center"/>
            </w:pPr>
            <w:r>
              <w:t>1</w:t>
            </w:r>
          </w:p>
        </w:tc>
        <w:tc>
          <w:tcPr>
            <w:tcW w:w="1864" w:type="dxa"/>
          </w:tcPr>
          <w:p w14:paraId="1297D395" w14:textId="77777777" w:rsidR="0050768A" w:rsidRDefault="0050768A">
            <w:pPr>
              <w:pStyle w:val="ConsPlusNormal"/>
              <w:jc w:val="center"/>
            </w:pPr>
            <w:r>
              <w:t>1</w:t>
            </w:r>
          </w:p>
        </w:tc>
        <w:tc>
          <w:tcPr>
            <w:tcW w:w="2014" w:type="dxa"/>
          </w:tcPr>
          <w:p w14:paraId="659CB040" w14:textId="77777777" w:rsidR="0050768A" w:rsidRDefault="0050768A">
            <w:pPr>
              <w:pStyle w:val="ConsPlusNormal"/>
              <w:jc w:val="center"/>
            </w:pPr>
            <w:r>
              <w:t>1</w:t>
            </w:r>
          </w:p>
        </w:tc>
        <w:tc>
          <w:tcPr>
            <w:tcW w:w="1969" w:type="dxa"/>
          </w:tcPr>
          <w:p w14:paraId="47227F23" w14:textId="77777777" w:rsidR="0050768A" w:rsidRDefault="0050768A">
            <w:pPr>
              <w:pStyle w:val="ConsPlusNormal"/>
              <w:jc w:val="center"/>
            </w:pPr>
            <w:r>
              <w:t>1</w:t>
            </w:r>
          </w:p>
        </w:tc>
      </w:tr>
      <w:tr w:rsidR="0050768A" w14:paraId="1B15AF8C" w14:textId="77777777">
        <w:tc>
          <w:tcPr>
            <w:tcW w:w="484" w:type="dxa"/>
          </w:tcPr>
          <w:p w14:paraId="30F5A117" w14:textId="77777777" w:rsidR="0050768A" w:rsidRDefault="0050768A">
            <w:pPr>
              <w:pStyle w:val="ConsPlusNormal"/>
            </w:pPr>
            <w:r>
              <w:t>78</w:t>
            </w:r>
          </w:p>
        </w:tc>
        <w:tc>
          <w:tcPr>
            <w:tcW w:w="1504" w:type="dxa"/>
          </w:tcPr>
          <w:p w14:paraId="5A31BA5B" w14:textId="77777777" w:rsidR="0050768A" w:rsidRDefault="0050768A">
            <w:pPr>
              <w:pStyle w:val="ConsPlusNormal"/>
              <w:jc w:val="center"/>
            </w:pPr>
            <w:r>
              <w:t>240053</w:t>
            </w:r>
          </w:p>
        </w:tc>
        <w:tc>
          <w:tcPr>
            <w:tcW w:w="2948" w:type="dxa"/>
          </w:tcPr>
          <w:p w14:paraId="40C72E71" w14:textId="77777777" w:rsidR="0050768A" w:rsidRDefault="0050768A">
            <w:pPr>
              <w:pStyle w:val="ConsPlusNormal"/>
            </w:pPr>
            <w:r>
              <w:t>КГБУЗ "Мотыгинская районная больница"</w:t>
            </w:r>
          </w:p>
        </w:tc>
        <w:tc>
          <w:tcPr>
            <w:tcW w:w="1924" w:type="dxa"/>
          </w:tcPr>
          <w:p w14:paraId="344D88C8" w14:textId="77777777" w:rsidR="0050768A" w:rsidRDefault="0050768A">
            <w:pPr>
              <w:pStyle w:val="ConsPlusNormal"/>
              <w:jc w:val="center"/>
            </w:pPr>
            <w:r>
              <w:t>1</w:t>
            </w:r>
          </w:p>
        </w:tc>
        <w:tc>
          <w:tcPr>
            <w:tcW w:w="1864" w:type="dxa"/>
          </w:tcPr>
          <w:p w14:paraId="1D85316E" w14:textId="77777777" w:rsidR="0050768A" w:rsidRDefault="0050768A">
            <w:pPr>
              <w:pStyle w:val="ConsPlusNormal"/>
              <w:jc w:val="center"/>
            </w:pPr>
            <w:r>
              <w:t>1</w:t>
            </w:r>
          </w:p>
        </w:tc>
        <w:tc>
          <w:tcPr>
            <w:tcW w:w="2014" w:type="dxa"/>
          </w:tcPr>
          <w:p w14:paraId="19C61B76" w14:textId="77777777" w:rsidR="0050768A" w:rsidRDefault="0050768A">
            <w:pPr>
              <w:pStyle w:val="ConsPlusNormal"/>
              <w:jc w:val="center"/>
            </w:pPr>
            <w:r>
              <w:t>1</w:t>
            </w:r>
          </w:p>
        </w:tc>
        <w:tc>
          <w:tcPr>
            <w:tcW w:w="1969" w:type="dxa"/>
          </w:tcPr>
          <w:p w14:paraId="601830D1" w14:textId="77777777" w:rsidR="0050768A" w:rsidRDefault="0050768A">
            <w:pPr>
              <w:pStyle w:val="ConsPlusNormal"/>
              <w:jc w:val="center"/>
            </w:pPr>
            <w:r>
              <w:t>1</w:t>
            </w:r>
          </w:p>
        </w:tc>
      </w:tr>
      <w:tr w:rsidR="0050768A" w14:paraId="118CE91A" w14:textId="77777777">
        <w:tc>
          <w:tcPr>
            <w:tcW w:w="484" w:type="dxa"/>
          </w:tcPr>
          <w:p w14:paraId="29FC5DBC" w14:textId="77777777" w:rsidR="0050768A" w:rsidRDefault="0050768A">
            <w:pPr>
              <w:pStyle w:val="ConsPlusNormal"/>
            </w:pPr>
            <w:r>
              <w:t>79</w:t>
            </w:r>
          </w:p>
        </w:tc>
        <w:tc>
          <w:tcPr>
            <w:tcW w:w="1504" w:type="dxa"/>
          </w:tcPr>
          <w:p w14:paraId="51A4C0E6" w14:textId="77777777" w:rsidR="0050768A" w:rsidRDefault="0050768A">
            <w:pPr>
              <w:pStyle w:val="ConsPlusNormal"/>
              <w:jc w:val="center"/>
            </w:pPr>
            <w:r>
              <w:t>240051</w:t>
            </w:r>
          </w:p>
        </w:tc>
        <w:tc>
          <w:tcPr>
            <w:tcW w:w="2948" w:type="dxa"/>
          </w:tcPr>
          <w:p w14:paraId="38891BF6" w14:textId="77777777" w:rsidR="0050768A" w:rsidRDefault="0050768A">
            <w:pPr>
              <w:pStyle w:val="ConsPlusNormal"/>
            </w:pPr>
            <w:r>
              <w:t>КГБУЗ "Минусинская межрайонная больница"</w:t>
            </w:r>
          </w:p>
        </w:tc>
        <w:tc>
          <w:tcPr>
            <w:tcW w:w="1924" w:type="dxa"/>
          </w:tcPr>
          <w:p w14:paraId="7F026F20" w14:textId="77777777" w:rsidR="0050768A" w:rsidRDefault="0050768A">
            <w:pPr>
              <w:pStyle w:val="ConsPlusNormal"/>
              <w:jc w:val="center"/>
            </w:pPr>
            <w:r>
              <w:t>1</w:t>
            </w:r>
          </w:p>
        </w:tc>
        <w:tc>
          <w:tcPr>
            <w:tcW w:w="1864" w:type="dxa"/>
          </w:tcPr>
          <w:p w14:paraId="1B6E18C3" w14:textId="77777777" w:rsidR="0050768A" w:rsidRDefault="0050768A">
            <w:pPr>
              <w:pStyle w:val="ConsPlusNormal"/>
              <w:jc w:val="center"/>
            </w:pPr>
            <w:r>
              <w:t>1</w:t>
            </w:r>
          </w:p>
        </w:tc>
        <w:tc>
          <w:tcPr>
            <w:tcW w:w="2014" w:type="dxa"/>
          </w:tcPr>
          <w:p w14:paraId="69B8A74F" w14:textId="77777777" w:rsidR="0050768A" w:rsidRDefault="0050768A">
            <w:pPr>
              <w:pStyle w:val="ConsPlusNormal"/>
              <w:jc w:val="center"/>
            </w:pPr>
            <w:r>
              <w:t>1</w:t>
            </w:r>
          </w:p>
        </w:tc>
        <w:tc>
          <w:tcPr>
            <w:tcW w:w="1969" w:type="dxa"/>
          </w:tcPr>
          <w:p w14:paraId="6BF783EC" w14:textId="77777777" w:rsidR="0050768A" w:rsidRDefault="0050768A">
            <w:pPr>
              <w:pStyle w:val="ConsPlusNormal"/>
              <w:jc w:val="center"/>
            </w:pPr>
            <w:r>
              <w:t>1</w:t>
            </w:r>
          </w:p>
        </w:tc>
      </w:tr>
      <w:tr w:rsidR="0050768A" w14:paraId="5F85283A" w14:textId="77777777">
        <w:tc>
          <w:tcPr>
            <w:tcW w:w="484" w:type="dxa"/>
          </w:tcPr>
          <w:p w14:paraId="65D7415E" w14:textId="77777777" w:rsidR="0050768A" w:rsidRDefault="0050768A">
            <w:pPr>
              <w:pStyle w:val="ConsPlusNormal"/>
            </w:pPr>
            <w:r>
              <w:t>80</w:t>
            </w:r>
          </w:p>
        </w:tc>
        <w:tc>
          <w:tcPr>
            <w:tcW w:w="1504" w:type="dxa"/>
          </w:tcPr>
          <w:p w14:paraId="0DF39276" w14:textId="77777777" w:rsidR="0050768A" w:rsidRDefault="0050768A">
            <w:pPr>
              <w:pStyle w:val="ConsPlusNormal"/>
              <w:jc w:val="center"/>
            </w:pPr>
            <w:r>
              <w:t>240080</w:t>
            </w:r>
          </w:p>
        </w:tc>
        <w:tc>
          <w:tcPr>
            <w:tcW w:w="2948" w:type="dxa"/>
          </w:tcPr>
          <w:p w14:paraId="54466E24" w14:textId="77777777" w:rsidR="0050768A" w:rsidRDefault="0050768A">
            <w:pPr>
              <w:pStyle w:val="ConsPlusNormal"/>
            </w:pPr>
            <w:r>
              <w:t>КГБУЗ "Ермаковская районная больница"</w:t>
            </w:r>
          </w:p>
        </w:tc>
        <w:tc>
          <w:tcPr>
            <w:tcW w:w="1924" w:type="dxa"/>
          </w:tcPr>
          <w:p w14:paraId="2CFC3A8A" w14:textId="77777777" w:rsidR="0050768A" w:rsidRDefault="0050768A">
            <w:pPr>
              <w:pStyle w:val="ConsPlusNormal"/>
              <w:jc w:val="center"/>
            </w:pPr>
            <w:r>
              <w:t>1</w:t>
            </w:r>
          </w:p>
        </w:tc>
        <w:tc>
          <w:tcPr>
            <w:tcW w:w="1864" w:type="dxa"/>
          </w:tcPr>
          <w:p w14:paraId="635E8357" w14:textId="77777777" w:rsidR="0050768A" w:rsidRDefault="0050768A">
            <w:pPr>
              <w:pStyle w:val="ConsPlusNormal"/>
              <w:jc w:val="center"/>
            </w:pPr>
            <w:r>
              <w:t>1</w:t>
            </w:r>
          </w:p>
        </w:tc>
        <w:tc>
          <w:tcPr>
            <w:tcW w:w="2014" w:type="dxa"/>
          </w:tcPr>
          <w:p w14:paraId="3BE19E30" w14:textId="77777777" w:rsidR="0050768A" w:rsidRDefault="0050768A">
            <w:pPr>
              <w:pStyle w:val="ConsPlusNormal"/>
              <w:jc w:val="center"/>
            </w:pPr>
            <w:r>
              <w:t>1</w:t>
            </w:r>
          </w:p>
        </w:tc>
        <w:tc>
          <w:tcPr>
            <w:tcW w:w="1969" w:type="dxa"/>
          </w:tcPr>
          <w:p w14:paraId="597E5B65" w14:textId="77777777" w:rsidR="0050768A" w:rsidRDefault="0050768A">
            <w:pPr>
              <w:pStyle w:val="ConsPlusNormal"/>
              <w:jc w:val="center"/>
            </w:pPr>
            <w:r>
              <w:t>1</w:t>
            </w:r>
          </w:p>
        </w:tc>
      </w:tr>
      <w:tr w:rsidR="0050768A" w14:paraId="39C0AA3A" w14:textId="77777777">
        <w:tc>
          <w:tcPr>
            <w:tcW w:w="484" w:type="dxa"/>
          </w:tcPr>
          <w:p w14:paraId="1265208D" w14:textId="77777777" w:rsidR="0050768A" w:rsidRDefault="0050768A">
            <w:pPr>
              <w:pStyle w:val="ConsPlusNormal"/>
            </w:pPr>
            <w:r>
              <w:t>81</w:t>
            </w:r>
          </w:p>
        </w:tc>
        <w:tc>
          <w:tcPr>
            <w:tcW w:w="1504" w:type="dxa"/>
          </w:tcPr>
          <w:p w14:paraId="4C9E6EC7" w14:textId="77777777" w:rsidR="0050768A" w:rsidRDefault="0050768A">
            <w:pPr>
              <w:pStyle w:val="ConsPlusNormal"/>
              <w:jc w:val="center"/>
            </w:pPr>
            <w:r>
              <w:t>240106</w:t>
            </w:r>
          </w:p>
        </w:tc>
        <w:tc>
          <w:tcPr>
            <w:tcW w:w="2948" w:type="dxa"/>
          </w:tcPr>
          <w:p w14:paraId="750CB2EA" w14:textId="77777777" w:rsidR="0050768A" w:rsidRDefault="0050768A">
            <w:pPr>
              <w:pStyle w:val="ConsPlusNormal"/>
            </w:pPr>
            <w:r>
              <w:t>КГБУЗ "Идринская районная больница"</w:t>
            </w:r>
          </w:p>
        </w:tc>
        <w:tc>
          <w:tcPr>
            <w:tcW w:w="1924" w:type="dxa"/>
          </w:tcPr>
          <w:p w14:paraId="0338A70F" w14:textId="77777777" w:rsidR="0050768A" w:rsidRDefault="0050768A">
            <w:pPr>
              <w:pStyle w:val="ConsPlusNormal"/>
              <w:jc w:val="center"/>
            </w:pPr>
            <w:r>
              <w:t>1</w:t>
            </w:r>
          </w:p>
        </w:tc>
        <w:tc>
          <w:tcPr>
            <w:tcW w:w="1864" w:type="dxa"/>
          </w:tcPr>
          <w:p w14:paraId="2F6D9B3B" w14:textId="77777777" w:rsidR="0050768A" w:rsidRDefault="0050768A">
            <w:pPr>
              <w:pStyle w:val="ConsPlusNormal"/>
              <w:jc w:val="center"/>
            </w:pPr>
            <w:r>
              <w:t>1</w:t>
            </w:r>
          </w:p>
        </w:tc>
        <w:tc>
          <w:tcPr>
            <w:tcW w:w="2014" w:type="dxa"/>
          </w:tcPr>
          <w:p w14:paraId="1AE8E36E" w14:textId="77777777" w:rsidR="0050768A" w:rsidRDefault="0050768A">
            <w:pPr>
              <w:pStyle w:val="ConsPlusNormal"/>
              <w:jc w:val="center"/>
            </w:pPr>
            <w:r>
              <w:t>1</w:t>
            </w:r>
          </w:p>
        </w:tc>
        <w:tc>
          <w:tcPr>
            <w:tcW w:w="1969" w:type="dxa"/>
          </w:tcPr>
          <w:p w14:paraId="7369B7E4" w14:textId="77777777" w:rsidR="0050768A" w:rsidRDefault="0050768A">
            <w:pPr>
              <w:pStyle w:val="ConsPlusNormal"/>
              <w:jc w:val="center"/>
            </w:pPr>
            <w:r>
              <w:t>1</w:t>
            </w:r>
          </w:p>
        </w:tc>
      </w:tr>
      <w:tr w:rsidR="0050768A" w14:paraId="1C73E10F" w14:textId="77777777">
        <w:tc>
          <w:tcPr>
            <w:tcW w:w="484" w:type="dxa"/>
          </w:tcPr>
          <w:p w14:paraId="2F4F4B6A" w14:textId="77777777" w:rsidR="0050768A" w:rsidRDefault="0050768A">
            <w:pPr>
              <w:pStyle w:val="ConsPlusNormal"/>
            </w:pPr>
            <w:r>
              <w:t>82</w:t>
            </w:r>
          </w:p>
        </w:tc>
        <w:tc>
          <w:tcPr>
            <w:tcW w:w="1504" w:type="dxa"/>
          </w:tcPr>
          <w:p w14:paraId="100CDAE8" w14:textId="77777777" w:rsidR="0050768A" w:rsidRDefault="0050768A">
            <w:pPr>
              <w:pStyle w:val="ConsPlusNormal"/>
              <w:jc w:val="center"/>
            </w:pPr>
            <w:r>
              <w:t>240102</w:t>
            </w:r>
          </w:p>
        </w:tc>
        <w:tc>
          <w:tcPr>
            <w:tcW w:w="2948" w:type="dxa"/>
          </w:tcPr>
          <w:p w14:paraId="5836AF00" w14:textId="77777777" w:rsidR="0050768A" w:rsidRDefault="0050768A">
            <w:pPr>
              <w:pStyle w:val="ConsPlusNormal"/>
            </w:pPr>
            <w:r>
              <w:t>КГБУЗ "Каратузская районная больница"</w:t>
            </w:r>
          </w:p>
        </w:tc>
        <w:tc>
          <w:tcPr>
            <w:tcW w:w="1924" w:type="dxa"/>
          </w:tcPr>
          <w:p w14:paraId="44E48018" w14:textId="77777777" w:rsidR="0050768A" w:rsidRDefault="0050768A">
            <w:pPr>
              <w:pStyle w:val="ConsPlusNormal"/>
              <w:jc w:val="center"/>
            </w:pPr>
            <w:r>
              <w:t>1</w:t>
            </w:r>
          </w:p>
        </w:tc>
        <w:tc>
          <w:tcPr>
            <w:tcW w:w="1864" w:type="dxa"/>
          </w:tcPr>
          <w:p w14:paraId="0D13048B" w14:textId="77777777" w:rsidR="0050768A" w:rsidRDefault="0050768A">
            <w:pPr>
              <w:pStyle w:val="ConsPlusNormal"/>
              <w:jc w:val="center"/>
            </w:pPr>
            <w:r>
              <w:t>1</w:t>
            </w:r>
          </w:p>
        </w:tc>
        <w:tc>
          <w:tcPr>
            <w:tcW w:w="2014" w:type="dxa"/>
          </w:tcPr>
          <w:p w14:paraId="2DA20A96" w14:textId="77777777" w:rsidR="0050768A" w:rsidRDefault="0050768A">
            <w:pPr>
              <w:pStyle w:val="ConsPlusNormal"/>
              <w:jc w:val="center"/>
            </w:pPr>
            <w:r>
              <w:t>1</w:t>
            </w:r>
          </w:p>
        </w:tc>
        <w:tc>
          <w:tcPr>
            <w:tcW w:w="1969" w:type="dxa"/>
          </w:tcPr>
          <w:p w14:paraId="3C7CD7E9" w14:textId="77777777" w:rsidR="0050768A" w:rsidRDefault="0050768A">
            <w:pPr>
              <w:pStyle w:val="ConsPlusNormal"/>
              <w:jc w:val="center"/>
            </w:pPr>
            <w:r>
              <w:t>1</w:t>
            </w:r>
          </w:p>
        </w:tc>
      </w:tr>
      <w:tr w:rsidR="0050768A" w14:paraId="53D6A288" w14:textId="77777777">
        <w:tc>
          <w:tcPr>
            <w:tcW w:w="484" w:type="dxa"/>
          </w:tcPr>
          <w:p w14:paraId="248DC701" w14:textId="77777777" w:rsidR="0050768A" w:rsidRDefault="0050768A">
            <w:pPr>
              <w:pStyle w:val="ConsPlusNormal"/>
            </w:pPr>
            <w:r>
              <w:t>83</w:t>
            </w:r>
          </w:p>
        </w:tc>
        <w:tc>
          <w:tcPr>
            <w:tcW w:w="1504" w:type="dxa"/>
          </w:tcPr>
          <w:p w14:paraId="6E1840EF" w14:textId="77777777" w:rsidR="0050768A" w:rsidRDefault="0050768A">
            <w:pPr>
              <w:pStyle w:val="ConsPlusNormal"/>
              <w:jc w:val="center"/>
            </w:pPr>
            <w:r>
              <w:t>240019</w:t>
            </w:r>
          </w:p>
        </w:tc>
        <w:tc>
          <w:tcPr>
            <w:tcW w:w="2948" w:type="dxa"/>
          </w:tcPr>
          <w:p w14:paraId="33800D48" w14:textId="77777777" w:rsidR="0050768A" w:rsidRDefault="0050768A">
            <w:pPr>
              <w:pStyle w:val="ConsPlusNormal"/>
            </w:pPr>
            <w:r>
              <w:t>КГБУЗ "Краснотуранская районная больница"</w:t>
            </w:r>
          </w:p>
        </w:tc>
        <w:tc>
          <w:tcPr>
            <w:tcW w:w="1924" w:type="dxa"/>
          </w:tcPr>
          <w:p w14:paraId="528A51C1" w14:textId="77777777" w:rsidR="0050768A" w:rsidRDefault="0050768A">
            <w:pPr>
              <w:pStyle w:val="ConsPlusNormal"/>
              <w:jc w:val="center"/>
            </w:pPr>
            <w:r>
              <w:t>1</w:t>
            </w:r>
          </w:p>
        </w:tc>
        <w:tc>
          <w:tcPr>
            <w:tcW w:w="1864" w:type="dxa"/>
          </w:tcPr>
          <w:p w14:paraId="1F6F47B6" w14:textId="77777777" w:rsidR="0050768A" w:rsidRDefault="0050768A">
            <w:pPr>
              <w:pStyle w:val="ConsPlusNormal"/>
              <w:jc w:val="center"/>
            </w:pPr>
            <w:r>
              <w:t>1</w:t>
            </w:r>
          </w:p>
        </w:tc>
        <w:tc>
          <w:tcPr>
            <w:tcW w:w="2014" w:type="dxa"/>
          </w:tcPr>
          <w:p w14:paraId="0B1EC87E" w14:textId="77777777" w:rsidR="0050768A" w:rsidRDefault="0050768A">
            <w:pPr>
              <w:pStyle w:val="ConsPlusNormal"/>
              <w:jc w:val="center"/>
            </w:pPr>
            <w:r>
              <w:t>1</w:t>
            </w:r>
          </w:p>
        </w:tc>
        <w:tc>
          <w:tcPr>
            <w:tcW w:w="1969" w:type="dxa"/>
          </w:tcPr>
          <w:p w14:paraId="36FE462B" w14:textId="77777777" w:rsidR="0050768A" w:rsidRDefault="0050768A">
            <w:pPr>
              <w:pStyle w:val="ConsPlusNormal"/>
              <w:jc w:val="center"/>
            </w:pPr>
            <w:r>
              <w:t>1</w:t>
            </w:r>
          </w:p>
        </w:tc>
      </w:tr>
      <w:tr w:rsidR="0050768A" w14:paraId="41F28C68" w14:textId="77777777">
        <w:tc>
          <w:tcPr>
            <w:tcW w:w="484" w:type="dxa"/>
          </w:tcPr>
          <w:p w14:paraId="6C261D1C" w14:textId="77777777" w:rsidR="0050768A" w:rsidRDefault="0050768A">
            <w:pPr>
              <w:pStyle w:val="ConsPlusNormal"/>
            </w:pPr>
            <w:r>
              <w:t>84</w:t>
            </w:r>
          </w:p>
        </w:tc>
        <w:tc>
          <w:tcPr>
            <w:tcW w:w="1504" w:type="dxa"/>
          </w:tcPr>
          <w:p w14:paraId="0D37B5FC" w14:textId="77777777" w:rsidR="0050768A" w:rsidRDefault="0050768A">
            <w:pPr>
              <w:pStyle w:val="ConsPlusNormal"/>
              <w:jc w:val="center"/>
            </w:pPr>
            <w:r>
              <w:t>240002</w:t>
            </w:r>
          </w:p>
        </w:tc>
        <w:tc>
          <w:tcPr>
            <w:tcW w:w="2948" w:type="dxa"/>
          </w:tcPr>
          <w:p w14:paraId="2D4D2CEF" w14:textId="77777777" w:rsidR="0050768A" w:rsidRDefault="0050768A">
            <w:pPr>
              <w:pStyle w:val="ConsPlusNormal"/>
            </w:pPr>
            <w:r>
              <w:t>КГБУЗ "Курагинская районная больница"</w:t>
            </w:r>
          </w:p>
        </w:tc>
        <w:tc>
          <w:tcPr>
            <w:tcW w:w="1924" w:type="dxa"/>
          </w:tcPr>
          <w:p w14:paraId="04C1A2FF" w14:textId="77777777" w:rsidR="0050768A" w:rsidRDefault="0050768A">
            <w:pPr>
              <w:pStyle w:val="ConsPlusNormal"/>
              <w:jc w:val="center"/>
            </w:pPr>
            <w:r>
              <w:t>1</w:t>
            </w:r>
          </w:p>
        </w:tc>
        <w:tc>
          <w:tcPr>
            <w:tcW w:w="1864" w:type="dxa"/>
          </w:tcPr>
          <w:p w14:paraId="1396BFC5" w14:textId="77777777" w:rsidR="0050768A" w:rsidRDefault="0050768A">
            <w:pPr>
              <w:pStyle w:val="ConsPlusNormal"/>
              <w:jc w:val="center"/>
            </w:pPr>
            <w:r>
              <w:t>1</w:t>
            </w:r>
          </w:p>
        </w:tc>
        <w:tc>
          <w:tcPr>
            <w:tcW w:w="2014" w:type="dxa"/>
          </w:tcPr>
          <w:p w14:paraId="1947A5B6" w14:textId="77777777" w:rsidR="0050768A" w:rsidRDefault="0050768A">
            <w:pPr>
              <w:pStyle w:val="ConsPlusNormal"/>
              <w:jc w:val="center"/>
            </w:pPr>
            <w:r>
              <w:t>1</w:t>
            </w:r>
          </w:p>
        </w:tc>
        <w:tc>
          <w:tcPr>
            <w:tcW w:w="1969" w:type="dxa"/>
          </w:tcPr>
          <w:p w14:paraId="6CACF2FC" w14:textId="77777777" w:rsidR="0050768A" w:rsidRDefault="0050768A">
            <w:pPr>
              <w:pStyle w:val="ConsPlusNormal"/>
              <w:jc w:val="center"/>
            </w:pPr>
            <w:r>
              <w:t>1</w:t>
            </w:r>
          </w:p>
        </w:tc>
      </w:tr>
      <w:tr w:rsidR="0050768A" w14:paraId="1548C75C" w14:textId="77777777">
        <w:tc>
          <w:tcPr>
            <w:tcW w:w="484" w:type="dxa"/>
          </w:tcPr>
          <w:p w14:paraId="11014A20" w14:textId="77777777" w:rsidR="0050768A" w:rsidRDefault="0050768A">
            <w:pPr>
              <w:pStyle w:val="ConsPlusNormal"/>
            </w:pPr>
            <w:r>
              <w:t>85</w:t>
            </w:r>
          </w:p>
        </w:tc>
        <w:tc>
          <w:tcPr>
            <w:tcW w:w="1504" w:type="dxa"/>
          </w:tcPr>
          <w:p w14:paraId="79856704" w14:textId="77777777" w:rsidR="0050768A" w:rsidRDefault="0050768A">
            <w:pPr>
              <w:pStyle w:val="ConsPlusNormal"/>
              <w:jc w:val="center"/>
            </w:pPr>
            <w:r>
              <w:t>240065</w:t>
            </w:r>
          </w:p>
        </w:tc>
        <w:tc>
          <w:tcPr>
            <w:tcW w:w="2948" w:type="dxa"/>
          </w:tcPr>
          <w:p w14:paraId="0DCE09E7" w14:textId="77777777" w:rsidR="0050768A" w:rsidRDefault="0050768A">
            <w:pPr>
              <w:pStyle w:val="ConsPlusNormal"/>
            </w:pPr>
            <w:r>
              <w:t>КГБУЗ "Шушенская районная больница"</w:t>
            </w:r>
          </w:p>
        </w:tc>
        <w:tc>
          <w:tcPr>
            <w:tcW w:w="1924" w:type="dxa"/>
          </w:tcPr>
          <w:p w14:paraId="345EA9BA" w14:textId="77777777" w:rsidR="0050768A" w:rsidRDefault="0050768A">
            <w:pPr>
              <w:pStyle w:val="ConsPlusNormal"/>
              <w:jc w:val="center"/>
            </w:pPr>
            <w:r>
              <w:t>1</w:t>
            </w:r>
          </w:p>
        </w:tc>
        <w:tc>
          <w:tcPr>
            <w:tcW w:w="1864" w:type="dxa"/>
          </w:tcPr>
          <w:p w14:paraId="2EA21100" w14:textId="77777777" w:rsidR="0050768A" w:rsidRDefault="0050768A">
            <w:pPr>
              <w:pStyle w:val="ConsPlusNormal"/>
              <w:jc w:val="center"/>
            </w:pPr>
            <w:r>
              <w:t>1</w:t>
            </w:r>
          </w:p>
        </w:tc>
        <w:tc>
          <w:tcPr>
            <w:tcW w:w="2014" w:type="dxa"/>
          </w:tcPr>
          <w:p w14:paraId="1A72EAF8" w14:textId="77777777" w:rsidR="0050768A" w:rsidRDefault="0050768A">
            <w:pPr>
              <w:pStyle w:val="ConsPlusNormal"/>
              <w:jc w:val="center"/>
            </w:pPr>
            <w:r>
              <w:t>1</w:t>
            </w:r>
          </w:p>
        </w:tc>
        <w:tc>
          <w:tcPr>
            <w:tcW w:w="1969" w:type="dxa"/>
          </w:tcPr>
          <w:p w14:paraId="45ACE7E3" w14:textId="77777777" w:rsidR="0050768A" w:rsidRDefault="0050768A">
            <w:pPr>
              <w:pStyle w:val="ConsPlusNormal"/>
              <w:jc w:val="center"/>
            </w:pPr>
            <w:r>
              <w:t>1</w:t>
            </w:r>
          </w:p>
        </w:tc>
      </w:tr>
      <w:tr w:rsidR="0050768A" w14:paraId="2F59D7BD" w14:textId="77777777">
        <w:tc>
          <w:tcPr>
            <w:tcW w:w="484" w:type="dxa"/>
          </w:tcPr>
          <w:p w14:paraId="2414CA5F" w14:textId="77777777" w:rsidR="0050768A" w:rsidRDefault="0050768A">
            <w:pPr>
              <w:pStyle w:val="ConsPlusNormal"/>
            </w:pPr>
            <w:r>
              <w:t>86</w:t>
            </w:r>
          </w:p>
        </w:tc>
        <w:tc>
          <w:tcPr>
            <w:tcW w:w="1504" w:type="dxa"/>
          </w:tcPr>
          <w:p w14:paraId="4CA46FF5" w14:textId="77777777" w:rsidR="0050768A" w:rsidRDefault="0050768A">
            <w:pPr>
              <w:pStyle w:val="ConsPlusNormal"/>
              <w:jc w:val="center"/>
            </w:pPr>
            <w:r>
              <w:t>240057</w:t>
            </w:r>
          </w:p>
        </w:tc>
        <w:tc>
          <w:tcPr>
            <w:tcW w:w="2948" w:type="dxa"/>
          </w:tcPr>
          <w:p w14:paraId="5B67F4DA" w14:textId="77777777" w:rsidR="0050768A" w:rsidRDefault="0050768A">
            <w:pPr>
              <w:pStyle w:val="ConsPlusNormal"/>
            </w:pPr>
            <w:r>
              <w:t>КГБУЗ "Норильская межрайонная детская больница"</w:t>
            </w:r>
          </w:p>
        </w:tc>
        <w:tc>
          <w:tcPr>
            <w:tcW w:w="1924" w:type="dxa"/>
          </w:tcPr>
          <w:p w14:paraId="3E2929C9" w14:textId="77777777" w:rsidR="0050768A" w:rsidRDefault="0050768A">
            <w:pPr>
              <w:pStyle w:val="ConsPlusNormal"/>
              <w:jc w:val="center"/>
            </w:pPr>
            <w:r>
              <w:t>1</w:t>
            </w:r>
          </w:p>
        </w:tc>
        <w:tc>
          <w:tcPr>
            <w:tcW w:w="1864" w:type="dxa"/>
          </w:tcPr>
          <w:p w14:paraId="4C34CEA6" w14:textId="77777777" w:rsidR="0050768A" w:rsidRDefault="0050768A">
            <w:pPr>
              <w:pStyle w:val="ConsPlusNormal"/>
              <w:jc w:val="center"/>
            </w:pPr>
            <w:r>
              <w:t>1</w:t>
            </w:r>
          </w:p>
        </w:tc>
        <w:tc>
          <w:tcPr>
            <w:tcW w:w="2014" w:type="dxa"/>
          </w:tcPr>
          <w:p w14:paraId="20E88CD9" w14:textId="77777777" w:rsidR="0050768A" w:rsidRDefault="0050768A">
            <w:pPr>
              <w:pStyle w:val="ConsPlusNormal"/>
              <w:jc w:val="center"/>
            </w:pPr>
            <w:r>
              <w:t>1</w:t>
            </w:r>
          </w:p>
        </w:tc>
        <w:tc>
          <w:tcPr>
            <w:tcW w:w="1969" w:type="dxa"/>
          </w:tcPr>
          <w:p w14:paraId="147032CE" w14:textId="77777777" w:rsidR="0050768A" w:rsidRDefault="0050768A">
            <w:pPr>
              <w:pStyle w:val="ConsPlusNormal"/>
            </w:pPr>
          </w:p>
        </w:tc>
      </w:tr>
      <w:tr w:rsidR="0050768A" w14:paraId="763FEB7A" w14:textId="77777777">
        <w:tc>
          <w:tcPr>
            <w:tcW w:w="484" w:type="dxa"/>
          </w:tcPr>
          <w:p w14:paraId="24B62B67" w14:textId="77777777" w:rsidR="0050768A" w:rsidRDefault="0050768A">
            <w:pPr>
              <w:pStyle w:val="ConsPlusNormal"/>
            </w:pPr>
            <w:r>
              <w:t>87</w:t>
            </w:r>
          </w:p>
        </w:tc>
        <w:tc>
          <w:tcPr>
            <w:tcW w:w="1504" w:type="dxa"/>
          </w:tcPr>
          <w:p w14:paraId="7BABDBAA" w14:textId="77777777" w:rsidR="0050768A" w:rsidRDefault="0050768A">
            <w:pPr>
              <w:pStyle w:val="ConsPlusNormal"/>
              <w:jc w:val="center"/>
            </w:pPr>
            <w:r>
              <w:t>240168</w:t>
            </w:r>
          </w:p>
        </w:tc>
        <w:tc>
          <w:tcPr>
            <w:tcW w:w="2948" w:type="dxa"/>
          </w:tcPr>
          <w:p w14:paraId="0B171361" w14:textId="77777777" w:rsidR="0050768A" w:rsidRDefault="0050768A">
            <w:pPr>
              <w:pStyle w:val="ConsPlusNormal"/>
            </w:pPr>
            <w:r>
              <w:t>КГБУЗ "Норильская межрайонная больница N 1"</w:t>
            </w:r>
          </w:p>
        </w:tc>
        <w:tc>
          <w:tcPr>
            <w:tcW w:w="1924" w:type="dxa"/>
          </w:tcPr>
          <w:p w14:paraId="0F4F2537" w14:textId="77777777" w:rsidR="0050768A" w:rsidRDefault="0050768A">
            <w:pPr>
              <w:pStyle w:val="ConsPlusNormal"/>
              <w:jc w:val="center"/>
            </w:pPr>
            <w:r>
              <w:t>1</w:t>
            </w:r>
          </w:p>
        </w:tc>
        <w:tc>
          <w:tcPr>
            <w:tcW w:w="1864" w:type="dxa"/>
          </w:tcPr>
          <w:p w14:paraId="6A537290" w14:textId="77777777" w:rsidR="0050768A" w:rsidRDefault="0050768A">
            <w:pPr>
              <w:pStyle w:val="ConsPlusNormal"/>
              <w:jc w:val="center"/>
            </w:pPr>
            <w:r>
              <w:t>1</w:t>
            </w:r>
          </w:p>
        </w:tc>
        <w:tc>
          <w:tcPr>
            <w:tcW w:w="2014" w:type="dxa"/>
          </w:tcPr>
          <w:p w14:paraId="1E5EF860" w14:textId="77777777" w:rsidR="0050768A" w:rsidRDefault="0050768A">
            <w:pPr>
              <w:pStyle w:val="ConsPlusNormal"/>
            </w:pPr>
          </w:p>
        </w:tc>
        <w:tc>
          <w:tcPr>
            <w:tcW w:w="1969" w:type="dxa"/>
          </w:tcPr>
          <w:p w14:paraId="3C6B2A3B" w14:textId="77777777" w:rsidR="0050768A" w:rsidRDefault="0050768A">
            <w:pPr>
              <w:pStyle w:val="ConsPlusNormal"/>
            </w:pPr>
          </w:p>
        </w:tc>
      </w:tr>
      <w:tr w:rsidR="0050768A" w14:paraId="6C89A785" w14:textId="77777777">
        <w:tc>
          <w:tcPr>
            <w:tcW w:w="484" w:type="dxa"/>
          </w:tcPr>
          <w:p w14:paraId="0D39A38E" w14:textId="77777777" w:rsidR="0050768A" w:rsidRDefault="0050768A">
            <w:pPr>
              <w:pStyle w:val="ConsPlusNormal"/>
            </w:pPr>
            <w:r>
              <w:t>88</w:t>
            </w:r>
          </w:p>
        </w:tc>
        <w:tc>
          <w:tcPr>
            <w:tcW w:w="1504" w:type="dxa"/>
          </w:tcPr>
          <w:p w14:paraId="7744385A" w14:textId="77777777" w:rsidR="0050768A" w:rsidRDefault="0050768A">
            <w:pPr>
              <w:pStyle w:val="ConsPlusNormal"/>
              <w:jc w:val="center"/>
            </w:pPr>
            <w:r>
              <w:t>240164</w:t>
            </w:r>
          </w:p>
        </w:tc>
        <w:tc>
          <w:tcPr>
            <w:tcW w:w="2948" w:type="dxa"/>
          </w:tcPr>
          <w:p w14:paraId="0F32D6A0" w14:textId="77777777" w:rsidR="0050768A" w:rsidRDefault="0050768A">
            <w:pPr>
              <w:pStyle w:val="ConsPlusNormal"/>
            </w:pPr>
            <w:r>
              <w:t>КГБУЗ "Норильская городская больница N 2"</w:t>
            </w:r>
          </w:p>
        </w:tc>
        <w:tc>
          <w:tcPr>
            <w:tcW w:w="1924" w:type="dxa"/>
          </w:tcPr>
          <w:p w14:paraId="2C606A67" w14:textId="77777777" w:rsidR="0050768A" w:rsidRDefault="0050768A">
            <w:pPr>
              <w:pStyle w:val="ConsPlusNormal"/>
              <w:jc w:val="center"/>
            </w:pPr>
            <w:r>
              <w:t>1</w:t>
            </w:r>
          </w:p>
        </w:tc>
        <w:tc>
          <w:tcPr>
            <w:tcW w:w="1864" w:type="dxa"/>
          </w:tcPr>
          <w:p w14:paraId="09DEC6B1" w14:textId="77777777" w:rsidR="0050768A" w:rsidRDefault="0050768A">
            <w:pPr>
              <w:pStyle w:val="ConsPlusNormal"/>
              <w:jc w:val="center"/>
            </w:pPr>
            <w:r>
              <w:t>1</w:t>
            </w:r>
          </w:p>
        </w:tc>
        <w:tc>
          <w:tcPr>
            <w:tcW w:w="2014" w:type="dxa"/>
          </w:tcPr>
          <w:p w14:paraId="42791C8A" w14:textId="77777777" w:rsidR="0050768A" w:rsidRDefault="0050768A">
            <w:pPr>
              <w:pStyle w:val="ConsPlusNormal"/>
            </w:pPr>
          </w:p>
        </w:tc>
        <w:tc>
          <w:tcPr>
            <w:tcW w:w="1969" w:type="dxa"/>
          </w:tcPr>
          <w:p w14:paraId="3B48A25D" w14:textId="77777777" w:rsidR="0050768A" w:rsidRDefault="0050768A">
            <w:pPr>
              <w:pStyle w:val="ConsPlusNormal"/>
            </w:pPr>
          </w:p>
        </w:tc>
      </w:tr>
      <w:tr w:rsidR="0050768A" w14:paraId="46B81CC0" w14:textId="77777777">
        <w:tc>
          <w:tcPr>
            <w:tcW w:w="484" w:type="dxa"/>
          </w:tcPr>
          <w:p w14:paraId="77EC7C12" w14:textId="77777777" w:rsidR="0050768A" w:rsidRDefault="0050768A">
            <w:pPr>
              <w:pStyle w:val="ConsPlusNormal"/>
            </w:pPr>
            <w:r>
              <w:t>89</w:t>
            </w:r>
          </w:p>
        </w:tc>
        <w:tc>
          <w:tcPr>
            <w:tcW w:w="1504" w:type="dxa"/>
          </w:tcPr>
          <w:p w14:paraId="4660A7F7" w14:textId="77777777" w:rsidR="0050768A" w:rsidRDefault="0050768A">
            <w:pPr>
              <w:pStyle w:val="ConsPlusNormal"/>
              <w:jc w:val="center"/>
            </w:pPr>
            <w:r>
              <w:t>240156</w:t>
            </w:r>
          </w:p>
        </w:tc>
        <w:tc>
          <w:tcPr>
            <w:tcW w:w="2948" w:type="dxa"/>
          </w:tcPr>
          <w:p w14:paraId="05187817" w14:textId="77777777" w:rsidR="0050768A" w:rsidRDefault="0050768A">
            <w:pPr>
              <w:pStyle w:val="ConsPlusNormal"/>
            </w:pPr>
            <w:r>
              <w:t>КГБУЗ "Норильская станция скорой медицинской помощи"</w:t>
            </w:r>
          </w:p>
        </w:tc>
        <w:tc>
          <w:tcPr>
            <w:tcW w:w="1924" w:type="dxa"/>
          </w:tcPr>
          <w:p w14:paraId="16C3B72A" w14:textId="77777777" w:rsidR="0050768A" w:rsidRDefault="0050768A">
            <w:pPr>
              <w:pStyle w:val="ConsPlusNormal"/>
              <w:jc w:val="center"/>
            </w:pPr>
            <w:r>
              <w:t>1</w:t>
            </w:r>
          </w:p>
        </w:tc>
        <w:tc>
          <w:tcPr>
            <w:tcW w:w="1864" w:type="dxa"/>
          </w:tcPr>
          <w:p w14:paraId="6D56918F" w14:textId="77777777" w:rsidR="0050768A" w:rsidRDefault="0050768A">
            <w:pPr>
              <w:pStyle w:val="ConsPlusNormal"/>
              <w:jc w:val="center"/>
            </w:pPr>
            <w:r>
              <w:t>1</w:t>
            </w:r>
          </w:p>
        </w:tc>
        <w:tc>
          <w:tcPr>
            <w:tcW w:w="2014" w:type="dxa"/>
          </w:tcPr>
          <w:p w14:paraId="2D1B09D8" w14:textId="77777777" w:rsidR="0050768A" w:rsidRDefault="0050768A">
            <w:pPr>
              <w:pStyle w:val="ConsPlusNormal"/>
            </w:pPr>
          </w:p>
        </w:tc>
        <w:tc>
          <w:tcPr>
            <w:tcW w:w="1969" w:type="dxa"/>
          </w:tcPr>
          <w:p w14:paraId="015576B8" w14:textId="77777777" w:rsidR="0050768A" w:rsidRDefault="0050768A">
            <w:pPr>
              <w:pStyle w:val="ConsPlusNormal"/>
            </w:pPr>
          </w:p>
        </w:tc>
      </w:tr>
      <w:tr w:rsidR="0050768A" w14:paraId="020760FB" w14:textId="77777777">
        <w:tc>
          <w:tcPr>
            <w:tcW w:w="484" w:type="dxa"/>
          </w:tcPr>
          <w:p w14:paraId="2033DC87" w14:textId="77777777" w:rsidR="0050768A" w:rsidRDefault="0050768A">
            <w:pPr>
              <w:pStyle w:val="ConsPlusNormal"/>
            </w:pPr>
            <w:r>
              <w:t>90</w:t>
            </w:r>
          </w:p>
        </w:tc>
        <w:tc>
          <w:tcPr>
            <w:tcW w:w="1504" w:type="dxa"/>
          </w:tcPr>
          <w:p w14:paraId="009FDFC5" w14:textId="77777777" w:rsidR="0050768A" w:rsidRDefault="0050768A">
            <w:pPr>
              <w:pStyle w:val="ConsPlusNormal"/>
              <w:jc w:val="center"/>
            </w:pPr>
            <w:r>
              <w:t>240044</w:t>
            </w:r>
          </w:p>
        </w:tc>
        <w:tc>
          <w:tcPr>
            <w:tcW w:w="2948" w:type="dxa"/>
          </w:tcPr>
          <w:p w14:paraId="105828F0" w14:textId="77777777" w:rsidR="0050768A" w:rsidRDefault="0050768A">
            <w:pPr>
              <w:pStyle w:val="ConsPlusNormal"/>
            </w:pPr>
            <w:r>
              <w:t>КГБУЗ "Норильская межрайонная поликлиника N 1"</w:t>
            </w:r>
          </w:p>
        </w:tc>
        <w:tc>
          <w:tcPr>
            <w:tcW w:w="1924" w:type="dxa"/>
          </w:tcPr>
          <w:p w14:paraId="212744A6" w14:textId="77777777" w:rsidR="0050768A" w:rsidRDefault="0050768A">
            <w:pPr>
              <w:pStyle w:val="ConsPlusNormal"/>
              <w:jc w:val="center"/>
            </w:pPr>
            <w:r>
              <w:t>1</w:t>
            </w:r>
          </w:p>
        </w:tc>
        <w:tc>
          <w:tcPr>
            <w:tcW w:w="1864" w:type="dxa"/>
          </w:tcPr>
          <w:p w14:paraId="7A8161E4" w14:textId="77777777" w:rsidR="0050768A" w:rsidRDefault="0050768A">
            <w:pPr>
              <w:pStyle w:val="ConsPlusNormal"/>
              <w:jc w:val="center"/>
            </w:pPr>
            <w:r>
              <w:t>1</w:t>
            </w:r>
          </w:p>
        </w:tc>
        <w:tc>
          <w:tcPr>
            <w:tcW w:w="2014" w:type="dxa"/>
          </w:tcPr>
          <w:p w14:paraId="50955842" w14:textId="77777777" w:rsidR="0050768A" w:rsidRDefault="0050768A">
            <w:pPr>
              <w:pStyle w:val="ConsPlusNormal"/>
              <w:jc w:val="center"/>
            </w:pPr>
            <w:r>
              <w:t>1</w:t>
            </w:r>
          </w:p>
        </w:tc>
        <w:tc>
          <w:tcPr>
            <w:tcW w:w="1969" w:type="dxa"/>
          </w:tcPr>
          <w:p w14:paraId="0C67B7EB" w14:textId="77777777" w:rsidR="0050768A" w:rsidRDefault="0050768A">
            <w:pPr>
              <w:pStyle w:val="ConsPlusNormal"/>
              <w:jc w:val="center"/>
            </w:pPr>
            <w:r>
              <w:t>1</w:t>
            </w:r>
          </w:p>
        </w:tc>
      </w:tr>
      <w:tr w:rsidR="0050768A" w14:paraId="141CB0B5" w14:textId="77777777">
        <w:tc>
          <w:tcPr>
            <w:tcW w:w="484" w:type="dxa"/>
          </w:tcPr>
          <w:p w14:paraId="70202FE8" w14:textId="77777777" w:rsidR="0050768A" w:rsidRDefault="0050768A">
            <w:pPr>
              <w:pStyle w:val="ConsPlusNormal"/>
            </w:pPr>
            <w:r>
              <w:t>91</w:t>
            </w:r>
          </w:p>
        </w:tc>
        <w:tc>
          <w:tcPr>
            <w:tcW w:w="1504" w:type="dxa"/>
          </w:tcPr>
          <w:p w14:paraId="1DDAD65D" w14:textId="77777777" w:rsidR="0050768A" w:rsidRDefault="0050768A">
            <w:pPr>
              <w:pStyle w:val="ConsPlusNormal"/>
              <w:jc w:val="center"/>
            </w:pPr>
            <w:r>
              <w:t>240026</w:t>
            </w:r>
          </w:p>
        </w:tc>
        <w:tc>
          <w:tcPr>
            <w:tcW w:w="2948" w:type="dxa"/>
          </w:tcPr>
          <w:p w14:paraId="6F5E7ABC" w14:textId="77777777" w:rsidR="0050768A" w:rsidRDefault="0050768A">
            <w:pPr>
              <w:pStyle w:val="ConsPlusNormal"/>
            </w:pPr>
            <w:r>
              <w:t>КГАУЗ "Норильская городская стоматологическая поликлиника"</w:t>
            </w:r>
          </w:p>
        </w:tc>
        <w:tc>
          <w:tcPr>
            <w:tcW w:w="1924" w:type="dxa"/>
          </w:tcPr>
          <w:p w14:paraId="16976D0B" w14:textId="77777777" w:rsidR="0050768A" w:rsidRDefault="0050768A">
            <w:pPr>
              <w:pStyle w:val="ConsPlusNormal"/>
              <w:jc w:val="center"/>
            </w:pPr>
            <w:r>
              <w:t>1</w:t>
            </w:r>
          </w:p>
        </w:tc>
        <w:tc>
          <w:tcPr>
            <w:tcW w:w="1864" w:type="dxa"/>
          </w:tcPr>
          <w:p w14:paraId="4A3F0474" w14:textId="77777777" w:rsidR="0050768A" w:rsidRDefault="0050768A">
            <w:pPr>
              <w:pStyle w:val="ConsPlusNormal"/>
              <w:jc w:val="center"/>
            </w:pPr>
            <w:r>
              <w:t>1</w:t>
            </w:r>
          </w:p>
        </w:tc>
        <w:tc>
          <w:tcPr>
            <w:tcW w:w="2014" w:type="dxa"/>
          </w:tcPr>
          <w:p w14:paraId="6E9ABE97" w14:textId="77777777" w:rsidR="0050768A" w:rsidRDefault="0050768A">
            <w:pPr>
              <w:pStyle w:val="ConsPlusNormal"/>
            </w:pPr>
          </w:p>
        </w:tc>
        <w:tc>
          <w:tcPr>
            <w:tcW w:w="1969" w:type="dxa"/>
          </w:tcPr>
          <w:p w14:paraId="418E88A3" w14:textId="77777777" w:rsidR="0050768A" w:rsidRDefault="0050768A">
            <w:pPr>
              <w:pStyle w:val="ConsPlusNormal"/>
            </w:pPr>
          </w:p>
        </w:tc>
      </w:tr>
      <w:tr w:rsidR="0050768A" w14:paraId="6DA26BC7" w14:textId="77777777">
        <w:tc>
          <w:tcPr>
            <w:tcW w:w="484" w:type="dxa"/>
          </w:tcPr>
          <w:p w14:paraId="2BB3BAEA" w14:textId="77777777" w:rsidR="0050768A" w:rsidRDefault="0050768A">
            <w:pPr>
              <w:pStyle w:val="ConsPlusNormal"/>
            </w:pPr>
            <w:r>
              <w:t>92</w:t>
            </w:r>
          </w:p>
        </w:tc>
        <w:tc>
          <w:tcPr>
            <w:tcW w:w="1504" w:type="dxa"/>
          </w:tcPr>
          <w:p w14:paraId="29166E76" w14:textId="77777777" w:rsidR="0050768A" w:rsidRDefault="0050768A">
            <w:pPr>
              <w:pStyle w:val="ConsPlusNormal"/>
              <w:jc w:val="center"/>
            </w:pPr>
            <w:r>
              <w:t>240199</w:t>
            </w:r>
          </w:p>
        </w:tc>
        <w:tc>
          <w:tcPr>
            <w:tcW w:w="2948" w:type="dxa"/>
          </w:tcPr>
          <w:p w14:paraId="5C987B55" w14:textId="77777777" w:rsidR="0050768A" w:rsidRDefault="0050768A">
            <w:pPr>
              <w:pStyle w:val="ConsPlusNormal"/>
            </w:pPr>
            <w:r>
              <w:t>КГБУЗ "Таймырская районная больница N 1"</w:t>
            </w:r>
          </w:p>
        </w:tc>
        <w:tc>
          <w:tcPr>
            <w:tcW w:w="1924" w:type="dxa"/>
          </w:tcPr>
          <w:p w14:paraId="60C05D3E" w14:textId="77777777" w:rsidR="0050768A" w:rsidRDefault="0050768A">
            <w:pPr>
              <w:pStyle w:val="ConsPlusNormal"/>
              <w:jc w:val="center"/>
            </w:pPr>
            <w:r>
              <w:t>1</w:t>
            </w:r>
          </w:p>
        </w:tc>
        <w:tc>
          <w:tcPr>
            <w:tcW w:w="1864" w:type="dxa"/>
          </w:tcPr>
          <w:p w14:paraId="4EC60CE8" w14:textId="77777777" w:rsidR="0050768A" w:rsidRDefault="0050768A">
            <w:pPr>
              <w:pStyle w:val="ConsPlusNormal"/>
              <w:jc w:val="center"/>
            </w:pPr>
            <w:r>
              <w:t>1</w:t>
            </w:r>
          </w:p>
        </w:tc>
        <w:tc>
          <w:tcPr>
            <w:tcW w:w="2014" w:type="dxa"/>
          </w:tcPr>
          <w:p w14:paraId="1EEA0403" w14:textId="77777777" w:rsidR="0050768A" w:rsidRDefault="0050768A">
            <w:pPr>
              <w:pStyle w:val="ConsPlusNormal"/>
              <w:jc w:val="center"/>
            </w:pPr>
            <w:r>
              <w:t>1</w:t>
            </w:r>
          </w:p>
        </w:tc>
        <w:tc>
          <w:tcPr>
            <w:tcW w:w="1969" w:type="dxa"/>
          </w:tcPr>
          <w:p w14:paraId="12A8B7DE" w14:textId="77777777" w:rsidR="0050768A" w:rsidRDefault="0050768A">
            <w:pPr>
              <w:pStyle w:val="ConsPlusNormal"/>
              <w:jc w:val="center"/>
            </w:pPr>
            <w:r>
              <w:t>1</w:t>
            </w:r>
          </w:p>
        </w:tc>
      </w:tr>
      <w:tr w:rsidR="0050768A" w14:paraId="04E8335E" w14:textId="77777777">
        <w:tc>
          <w:tcPr>
            <w:tcW w:w="484" w:type="dxa"/>
          </w:tcPr>
          <w:p w14:paraId="0B0DB0F9" w14:textId="77777777" w:rsidR="0050768A" w:rsidRDefault="0050768A">
            <w:pPr>
              <w:pStyle w:val="ConsPlusNormal"/>
            </w:pPr>
            <w:r>
              <w:t>93</w:t>
            </w:r>
          </w:p>
        </w:tc>
        <w:tc>
          <w:tcPr>
            <w:tcW w:w="1504" w:type="dxa"/>
          </w:tcPr>
          <w:p w14:paraId="274B07B7" w14:textId="77777777" w:rsidR="0050768A" w:rsidRDefault="0050768A">
            <w:pPr>
              <w:pStyle w:val="ConsPlusNormal"/>
              <w:jc w:val="center"/>
            </w:pPr>
            <w:r>
              <w:t>240203</w:t>
            </w:r>
          </w:p>
        </w:tc>
        <w:tc>
          <w:tcPr>
            <w:tcW w:w="2948" w:type="dxa"/>
          </w:tcPr>
          <w:p w14:paraId="0473C75C" w14:textId="77777777" w:rsidR="0050768A" w:rsidRDefault="0050768A">
            <w:pPr>
              <w:pStyle w:val="ConsPlusNormal"/>
            </w:pPr>
            <w:r>
              <w:t>КГБУЗ "Таймырская межрайонная больница"</w:t>
            </w:r>
          </w:p>
        </w:tc>
        <w:tc>
          <w:tcPr>
            <w:tcW w:w="1924" w:type="dxa"/>
          </w:tcPr>
          <w:p w14:paraId="68B3B9A9" w14:textId="77777777" w:rsidR="0050768A" w:rsidRDefault="0050768A">
            <w:pPr>
              <w:pStyle w:val="ConsPlusNormal"/>
              <w:jc w:val="center"/>
            </w:pPr>
            <w:r>
              <w:t>1</w:t>
            </w:r>
          </w:p>
        </w:tc>
        <w:tc>
          <w:tcPr>
            <w:tcW w:w="1864" w:type="dxa"/>
          </w:tcPr>
          <w:p w14:paraId="51E66CCC" w14:textId="77777777" w:rsidR="0050768A" w:rsidRDefault="0050768A">
            <w:pPr>
              <w:pStyle w:val="ConsPlusNormal"/>
              <w:jc w:val="center"/>
            </w:pPr>
            <w:r>
              <w:t>1</w:t>
            </w:r>
          </w:p>
        </w:tc>
        <w:tc>
          <w:tcPr>
            <w:tcW w:w="2014" w:type="dxa"/>
          </w:tcPr>
          <w:p w14:paraId="0FE8B73D" w14:textId="77777777" w:rsidR="0050768A" w:rsidRDefault="0050768A">
            <w:pPr>
              <w:pStyle w:val="ConsPlusNormal"/>
              <w:jc w:val="center"/>
            </w:pPr>
            <w:r>
              <w:t>1</w:t>
            </w:r>
          </w:p>
        </w:tc>
        <w:tc>
          <w:tcPr>
            <w:tcW w:w="1969" w:type="dxa"/>
          </w:tcPr>
          <w:p w14:paraId="6DCA4C90" w14:textId="77777777" w:rsidR="0050768A" w:rsidRDefault="0050768A">
            <w:pPr>
              <w:pStyle w:val="ConsPlusNormal"/>
              <w:jc w:val="center"/>
            </w:pPr>
            <w:r>
              <w:t>1</w:t>
            </w:r>
          </w:p>
        </w:tc>
      </w:tr>
      <w:tr w:rsidR="0050768A" w14:paraId="36571116" w14:textId="77777777">
        <w:tc>
          <w:tcPr>
            <w:tcW w:w="484" w:type="dxa"/>
          </w:tcPr>
          <w:p w14:paraId="5B0744C9" w14:textId="77777777" w:rsidR="0050768A" w:rsidRDefault="0050768A">
            <w:pPr>
              <w:pStyle w:val="ConsPlusNormal"/>
            </w:pPr>
            <w:r>
              <w:t>94</w:t>
            </w:r>
          </w:p>
        </w:tc>
        <w:tc>
          <w:tcPr>
            <w:tcW w:w="1504" w:type="dxa"/>
          </w:tcPr>
          <w:p w14:paraId="40E6B03B" w14:textId="77777777" w:rsidR="0050768A" w:rsidRDefault="0050768A">
            <w:pPr>
              <w:pStyle w:val="ConsPlusNormal"/>
              <w:jc w:val="center"/>
            </w:pPr>
            <w:r>
              <w:t>240153</w:t>
            </w:r>
          </w:p>
        </w:tc>
        <w:tc>
          <w:tcPr>
            <w:tcW w:w="2948" w:type="dxa"/>
          </w:tcPr>
          <w:p w14:paraId="6D039FC6" w14:textId="77777777" w:rsidR="0050768A" w:rsidRDefault="0050768A">
            <w:pPr>
              <w:pStyle w:val="ConsPlusNormal"/>
            </w:pPr>
            <w:r>
              <w:t>КГБУЗ "Богучанская районная больница"</w:t>
            </w:r>
          </w:p>
        </w:tc>
        <w:tc>
          <w:tcPr>
            <w:tcW w:w="1924" w:type="dxa"/>
          </w:tcPr>
          <w:p w14:paraId="3F154EB0" w14:textId="77777777" w:rsidR="0050768A" w:rsidRDefault="0050768A">
            <w:pPr>
              <w:pStyle w:val="ConsPlusNormal"/>
              <w:jc w:val="center"/>
            </w:pPr>
            <w:r>
              <w:t>1</w:t>
            </w:r>
          </w:p>
        </w:tc>
        <w:tc>
          <w:tcPr>
            <w:tcW w:w="1864" w:type="dxa"/>
          </w:tcPr>
          <w:p w14:paraId="2F78952C" w14:textId="77777777" w:rsidR="0050768A" w:rsidRDefault="0050768A">
            <w:pPr>
              <w:pStyle w:val="ConsPlusNormal"/>
              <w:jc w:val="center"/>
            </w:pPr>
            <w:r>
              <w:t>1</w:t>
            </w:r>
          </w:p>
        </w:tc>
        <w:tc>
          <w:tcPr>
            <w:tcW w:w="2014" w:type="dxa"/>
          </w:tcPr>
          <w:p w14:paraId="3FFF8DA7" w14:textId="77777777" w:rsidR="0050768A" w:rsidRDefault="0050768A">
            <w:pPr>
              <w:pStyle w:val="ConsPlusNormal"/>
              <w:jc w:val="center"/>
            </w:pPr>
            <w:r>
              <w:t>1</w:t>
            </w:r>
          </w:p>
        </w:tc>
        <w:tc>
          <w:tcPr>
            <w:tcW w:w="1969" w:type="dxa"/>
          </w:tcPr>
          <w:p w14:paraId="49EA233F" w14:textId="77777777" w:rsidR="0050768A" w:rsidRDefault="0050768A">
            <w:pPr>
              <w:pStyle w:val="ConsPlusNormal"/>
              <w:jc w:val="center"/>
            </w:pPr>
            <w:r>
              <w:t>1</w:t>
            </w:r>
          </w:p>
        </w:tc>
      </w:tr>
      <w:tr w:rsidR="0050768A" w14:paraId="2CE98632" w14:textId="77777777">
        <w:tc>
          <w:tcPr>
            <w:tcW w:w="484" w:type="dxa"/>
          </w:tcPr>
          <w:p w14:paraId="453753BB" w14:textId="77777777" w:rsidR="0050768A" w:rsidRDefault="0050768A">
            <w:pPr>
              <w:pStyle w:val="ConsPlusNormal"/>
            </w:pPr>
            <w:r>
              <w:t>95</w:t>
            </w:r>
          </w:p>
        </w:tc>
        <w:tc>
          <w:tcPr>
            <w:tcW w:w="1504" w:type="dxa"/>
          </w:tcPr>
          <w:p w14:paraId="7694057F" w14:textId="77777777" w:rsidR="0050768A" w:rsidRDefault="0050768A">
            <w:pPr>
              <w:pStyle w:val="ConsPlusNormal"/>
              <w:jc w:val="center"/>
            </w:pPr>
            <w:r>
              <w:t>240122</w:t>
            </w:r>
          </w:p>
        </w:tc>
        <w:tc>
          <w:tcPr>
            <w:tcW w:w="2948" w:type="dxa"/>
          </w:tcPr>
          <w:p w14:paraId="27A3CDCD" w14:textId="77777777" w:rsidR="0050768A" w:rsidRDefault="0050768A">
            <w:pPr>
              <w:pStyle w:val="ConsPlusNormal"/>
            </w:pPr>
            <w:r>
              <w:t>КГБУЗ "Кежемская районная больница"</w:t>
            </w:r>
          </w:p>
        </w:tc>
        <w:tc>
          <w:tcPr>
            <w:tcW w:w="1924" w:type="dxa"/>
          </w:tcPr>
          <w:p w14:paraId="521B0445" w14:textId="77777777" w:rsidR="0050768A" w:rsidRDefault="0050768A">
            <w:pPr>
              <w:pStyle w:val="ConsPlusNormal"/>
              <w:jc w:val="center"/>
            </w:pPr>
            <w:r>
              <w:t>1</w:t>
            </w:r>
          </w:p>
        </w:tc>
        <w:tc>
          <w:tcPr>
            <w:tcW w:w="1864" w:type="dxa"/>
          </w:tcPr>
          <w:p w14:paraId="717F99E3" w14:textId="77777777" w:rsidR="0050768A" w:rsidRDefault="0050768A">
            <w:pPr>
              <w:pStyle w:val="ConsPlusNormal"/>
              <w:jc w:val="center"/>
            </w:pPr>
            <w:r>
              <w:t>1</w:t>
            </w:r>
          </w:p>
        </w:tc>
        <w:tc>
          <w:tcPr>
            <w:tcW w:w="2014" w:type="dxa"/>
          </w:tcPr>
          <w:p w14:paraId="473F9CF7" w14:textId="77777777" w:rsidR="0050768A" w:rsidRDefault="0050768A">
            <w:pPr>
              <w:pStyle w:val="ConsPlusNormal"/>
              <w:jc w:val="center"/>
            </w:pPr>
            <w:r>
              <w:t>1</w:t>
            </w:r>
          </w:p>
        </w:tc>
        <w:tc>
          <w:tcPr>
            <w:tcW w:w="1969" w:type="dxa"/>
          </w:tcPr>
          <w:p w14:paraId="6E75812D" w14:textId="77777777" w:rsidR="0050768A" w:rsidRDefault="0050768A">
            <w:pPr>
              <w:pStyle w:val="ConsPlusNormal"/>
              <w:jc w:val="center"/>
            </w:pPr>
            <w:r>
              <w:t>1</w:t>
            </w:r>
          </w:p>
        </w:tc>
      </w:tr>
      <w:tr w:rsidR="0050768A" w14:paraId="65F2D54E" w14:textId="77777777">
        <w:tc>
          <w:tcPr>
            <w:tcW w:w="484" w:type="dxa"/>
          </w:tcPr>
          <w:p w14:paraId="15CE06E8" w14:textId="77777777" w:rsidR="0050768A" w:rsidRDefault="0050768A">
            <w:pPr>
              <w:pStyle w:val="ConsPlusNormal"/>
            </w:pPr>
            <w:r>
              <w:t>96</w:t>
            </w:r>
          </w:p>
        </w:tc>
        <w:tc>
          <w:tcPr>
            <w:tcW w:w="1504" w:type="dxa"/>
          </w:tcPr>
          <w:p w14:paraId="1BEBA47C" w14:textId="77777777" w:rsidR="0050768A" w:rsidRDefault="0050768A">
            <w:pPr>
              <w:pStyle w:val="ConsPlusNormal"/>
              <w:jc w:val="center"/>
            </w:pPr>
            <w:r>
              <w:t>240012</w:t>
            </w:r>
          </w:p>
        </w:tc>
        <w:tc>
          <w:tcPr>
            <w:tcW w:w="2948" w:type="dxa"/>
          </w:tcPr>
          <w:p w14:paraId="3A11F759" w14:textId="77777777" w:rsidR="0050768A" w:rsidRDefault="0050768A">
            <w:pPr>
              <w:pStyle w:val="ConsPlusNormal"/>
            </w:pPr>
            <w:r>
              <w:t>КГБУЗ "Туруханская районная больница"</w:t>
            </w:r>
          </w:p>
        </w:tc>
        <w:tc>
          <w:tcPr>
            <w:tcW w:w="1924" w:type="dxa"/>
          </w:tcPr>
          <w:p w14:paraId="5E4AE40D" w14:textId="77777777" w:rsidR="0050768A" w:rsidRDefault="0050768A">
            <w:pPr>
              <w:pStyle w:val="ConsPlusNormal"/>
              <w:jc w:val="center"/>
            </w:pPr>
            <w:r>
              <w:t>1</w:t>
            </w:r>
          </w:p>
        </w:tc>
        <w:tc>
          <w:tcPr>
            <w:tcW w:w="1864" w:type="dxa"/>
          </w:tcPr>
          <w:p w14:paraId="7A1BB4F0" w14:textId="77777777" w:rsidR="0050768A" w:rsidRDefault="0050768A">
            <w:pPr>
              <w:pStyle w:val="ConsPlusNormal"/>
              <w:jc w:val="center"/>
            </w:pPr>
            <w:r>
              <w:t>1</w:t>
            </w:r>
          </w:p>
        </w:tc>
        <w:tc>
          <w:tcPr>
            <w:tcW w:w="2014" w:type="dxa"/>
          </w:tcPr>
          <w:p w14:paraId="13F962D0" w14:textId="77777777" w:rsidR="0050768A" w:rsidRDefault="0050768A">
            <w:pPr>
              <w:pStyle w:val="ConsPlusNormal"/>
              <w:jc w:val="center"/>
            </w:pPr>
            <w:r>
              <w:t>1</w:t>
            </w:r>
          </w:p>
        </w:tc>
        <w:tc>
          <w:tcPr>
            <w:tcW w:w="1969" w:type="dxa"/>
          </w:tcPr>
          <w:p w14:paraId="61507058" w14:textId="77777777" w:rsidR="0050768A" w:rsidRDefault="0050768A">
            <w:pPr>
              <w:pStyle w:val="ConsPlusNormal"/>
              <w:jc w:val="center"/>
            </w:pPr>
            <w:r>
              <w:t>1</w:t>
            </w:r>
          </w:p>
        </w:tc>
      </w:tr>
      <w:tr w:rsidR="0050768A" w14:paraId="6F9CB769" w14:textId="77777777">
        <w:tc>
          <w:tcPr>
            <w:tcW w:w="484" w:type="dxa"/>
          </w:tcPr>
          <w:p w14:paraId="2FEDFC69" w14:textId="77777777" w:rsidR="0050768A" w:rsidRDefault="0050768A">
            <w:pPr>
              <w:pStyle w:val="ConsPlusNormal"/>
            </w:pPr>
            <w:r>
              <w:t>97</w:t>
            </w:r>
          </w:p>
        </w:tc>
        <w:tc>
          <w:tcPr>
            <w:tcW w:w="1504" w:type="dxa"/>
          </w:tcPr>
          <w:p w14:paraId="57F91146" w14:textId="77777777" w:rsidR="0050768A" w:rsidRDefault="0050768A">
            <w:pPr>
              <w:pStyle w:val="ConsPlusNormal"/>
              <w:jc w:val="center"/>
            </w:pPr>
            <w:r>
              <w:t>240157</w:t>
            </w:r>
          </w:p>
        </w:tc>
        <w:tc>
          <w:tcPr>
            <w:tcW w:w="2948" w:type="dxa"/>
          </w:tcPr>
          <w:p w14:paraId="09188F10" w14:textId="77777777" w:rsidR="0050768A" w:rsidRDefault="0050768A">
            <w:pPr>
              <w:pStyle w:val="ConsPlusNormal"/>
            </w:pPr>
            <w:r>
              <w:t>КГБУЗ "Игарская городская больница"</w:t>
            </w:r>
          </w:p>
        </w:tc>
        <w:tc>
          <w:tcPr>
            <w:tcW w:w="1924" w:type="dxa"/>
          </w:tcPr>
          <w:p w14:paraId="0E350A1E" w14:textId="77777777" w:rsidR="0050768A" w:rsidRDefault="0050768A">
            <w:pPr>
              <w:pStyle w:val="ConsPlusNormal"/>
              <w:jc w:val="center"/>
            </w:pPr>
            <w:r>
              <w:t>1</w:t>
            </w:r>
          </w:p>
        </w:tc>
        <w:tc>
          <w:tcPr>
            <w:tcW w:w="1864" w:type="dxa"/>
          </w:tcPr>
          <w:p w14:paraId="23D1E84F" w14:textId="77777777" w:rsidR="0050768A" w:rsidRDefault="0050768A">
            <w:pPr>
              <w:pStyle w:val="ConsPlusNormal"/>
              <w:jc w:val="center"/>
            </w:pPr>
            <w:r>
              <w:t>1</w:t>
            </w:r>
          </w:p>
        </w:tc>
        <w:tc>
          <w:tcPr>
            <w:tcW w:w="2014" w:type="dxa"/>
          </w:tcPr>
          <w:p w14:paraId="46C9D625" w14:textId="77777777" w:rsidR="0050768A" w:rsidRDefault="0050768A">
            <w:pPr>
              <w:pStyle w:val="ConsPlusNormal"/>
              <w:jc w:val="center"/>
            </w:pPr>
            <w:r>
              <w:t>1</w:t>
            </w:r>
          </w:p>
        </w:tc>
        <w:tc>
          <w:tcPr>
            <w:tcW w:w="1969" w:type="dxa"/>
          </w:tcPr>
          <w:p w14:paraId="4829332A" w14:textId="77777777" w:rsidR="0050768A" w:rsidRDefault="0050768A">
            <w:pPr>
              <w:pStyle w:val="ConsPlusNormal"/>
              <w:jc w:val="center"/>
            </w:pPr>
            <w:r>
              <w:t>1</w:t>
            </w:r>
          </w:p>
        </w:tc>
      </w:tr>
      <w:tr w:rsidR="0050768A" w14:paraId="065963C7" w14:textId="77777777">
        <w:tc>
          <w:tcPr>
            <w:tcW w:w="484" w:type="dxa"/>
          </w:tcPr>
          <w:p w14:paraId="6A351939" w14:textId="77777777" w:rsidR="0050768A" w:rsidRDefault="0050768A">
            <w:pPr>
              <w:pStyle w:val="ConsPlusNormal"/>
            </w:pPr>
            <w:r>
              <w:t>98</w:t>
            </w:r>
          </w:p>
        </w:tc>
        <w:tc>
          <w:tcPr>
            <w:tcW w:w="1504" w:type="dxa"/>
          </w:tcPr>
          <w:p w14:paraId="12159712" w14:textId="77777777" w:rsidR="0050768A" w:rsidRDefault="0050768A">
            <w:pPr>
              <w:pStyle w:val="ConsPlusNormal"/>
              <w:jc w:val="center"/>
            </w:pPr>
            <w:r>
              <w:t>240209</w:t>
            </w:r>
          </w:p>
        </w:tc>
        <w:tc>
          <w:tcPr>
            <w:tcW w:w="2948" w:type="dxa"/>
          </w:tcPr>
          <w:p w14:paraId="61514E93" w14:textId="77777777" w:rsidR="0050768A" w:rsidRDefault="0050768A">
            <w:pPr>
              <w:pStyle w:val="ConsPlusNormal"/>
            </w:pPr>
            <w:r>
              <w:t>КГБУЗ "Туринская межрайонная больница"</w:t>
            </w:r>
          </w:p>
        </w:tc>
        <w:tc>
          <w:tcPr>
            <w:tcW w:w="1924" w:type="dxa"/>
          </w:tcPr>
          <w:p w14:paraId="074050B9" w14:textId="77777777" w:rsidR="0050768A" w:rsidRDefault="0050768A">
            <w:pPr>
              <w:pStyle w:val="ConsPlusNormal"/>
              <w:jc w:val="center"/>
            </w:pPr>
            <w:r>
              <w:t>1</w:t>
            </w:r>
          </w:p>
        </w:tc>
        <w:tc>
          <w:tcPr>
            <w:tcW w:w="1864" w:type="dxa"/>
          </w:tcPr>
          <w:p w14:paraId="49656B39" w14:textId="77777777" w:rsidR="0050768A" w:rsidRDefault="0050768A">
            <w:pPr>
              <w:pStyle w:val="ConsPlusNormal"/>
              <w:jc w:val="center"/>
            </w:pPr>
            <w:r>
              <w:t>1</w:t>
            </w:r>
          </w:p>
        </w:tc>
        <w:tc>
          <w:tcPr>
            <w:tcW w:w="2014" w:type="dxa"/>
          </w:tcPr>
          <w:p w14:paraId="52CF5561" w14:textId="77777777" w:rsidR="0050768A" w:rsidRDefault="0050768A">
            <w:pPr>
              <w:pStyle w:val="ConsPlusNormal"/>
              <w:jc w:val="center"/>
            </w:pPr>
            <w:r>
              <w:t>1</w:t>
            </w:r>
          </w:p>
        </w:tc>
        <w:tc>
          <w:tcPr>
            <w:tcW w:w="1969" w:type="dxa"/>
          </w:tcPr>
          <w:p w14:paraId="770B44C0" w14:textId="77777777" w:rsidR="0050768A" w:rsidRDefault="0050768A">
            <w:pPr>
              <w:pStyle w:val="ConsPlusNormal"/>
              <w:jc w:val="center"/>
            </w:pPr>
            <w:r>
              <w:t>1</w:t>
            </w:r>
          </w:p>
        </w:tc>
      </w:tr>
      <w:tr w:rsidR="0050768A" w14:paraId="7CB04FA4" w14:textId="77777777">
        <w:tc>
          <w:tcPr>
            <w:tcW w:w="484" w:type="dxa"/>
          </w:tcPr>
          <w:p w14:paraId="2E557DAB" w14:textId="77777777" w:rsidR="0050768A" w:rsidRDefault="0050768A">
            <w:pPr>
              <w:pStyle w:val="ConsPlusNormal"/>
            </w:pPr>
            <w:r>
              <w:t>99</w:t>
            </w:r>
          </w:p>
        </w:tc>
        <w:tc>
          <w:tcPr>
            <w:tcW w:w="1504" w:type="dxa"/>
          </w:tcPr>
          <w:p w14:paraId="20C2E1B0" w14:textId="77777777" w:rsidR="0050768A" w:rsidRDefault="0050768A">
            <w:pPr>
              <w:pStyle w:val="ConsPlusNormal"/>
              <w:jc w:val="center"/>
            </w:pPr>
            <w:r>
              <w:t>240208</w:t>
            </w:r>
          </w:p>
        </w:tc>
        <w:tc>
          <w:tcPr>
            <w:tcW w:w="2948" w:type="dxa"/>
          </w:tcPr>
          <w:p w14:paraId="6F58EB3C" w14:textId="77777777" w:rsidR="0050768A" w:rsidRDefault="0050768A">
            <w:pPr>
              <w:pStyle w:val="ConsPlusNormal"/>
            </w:pPr>
            <w:r>
              <w:t>КГБУЗ "Байкитская районная больница N 1"</w:t>
            </w:r>
          </w:p>
        </w:tc>
        <w:tc>
          <w:tcPr>
            <w:tcW w:w="1924" w:type="dxa"/>
          </w:tcPr>
          <w:p w14:paraId="414555E2" w14:textId="77777777" w:rsidR="0050768A" w:rsidRDefault="0050768A">
            <w:pPr>
              <w:pStyle w:val="ConsPlusNormal"/>
              <w:jc w:val="center"/>
            </w:pPr>
            <w:r>
              <w:t>1</w:t>
            </w:r>
          </w:p>
        </w:tc>
        <w:tc>
          <w:tcPr>
            <w:tcW w:w="1864" w:type="dxa"/>
          </w:tcPr>
          <w:p w14:paraId="1BFC86F6" w14:textId="77777777" w:rsidR="0050768A" w:rsidRDefault="0050768A">
            <w:pPr>
              <w:pStyle w:val="ConsPlusNormal"/>
              <w:jc w:val="center"/>
            </w:pPr>
            <w:r>
              <w:t>1</w:t>
            </w:r>
          </w:p>
        </w:tc>
        <w:tc>
          <w:tcPr>
            <w:tcW w:w="2014" w:type="dxa"/>
          </w:tcPr>
          <w:p w14:paraId="41D24643" w14:textId="77777777" w:rsidR="0050768A" w:rsidRDefault="0050768A">
            <w:pPr>
              <w:pStyle w:val="ConsPlusNormal"/>
              <w:jc w:val="center"/>
            </w:pPr>
            <w:r>
              <w:t>1</w:t>
            </w:r>
          </w:p>
        </w:tc>
        <w:tc>
          <w:tcPr>
            <w:tcW w:w="1969" w:type="dxa"/>
          </w:tcPr>
          <w:p w14:paraId="3ADE4957" w14:textId="77777777" w:rsidR="0050768A" w:rsidRDefault="0050768A">
            <w:pPr>
              <w:pStyle w:val="ConsPlusNormal"/>
              <w:jc w:val="center"/>
            </w:pPr>
            <w:r>
              <w:t>1</w:t>
            </w:r>
          </w:p>
        </w:tc>
      </w:tr>
      <w:tr w:rsidR="0050768A" w14:paraId="49B64531" w14:textId="77777777">
        <w:tc>
          <w:tcPr>
            <w:tcW w:w="484" w:type="dxa"/>
          </w:tcPr>
          <w:p w14:paraId="12EC39E5" w14:textId="77777777" w:rsidR="0050768A" w:rsidRDefault="0050768A">
            <w:pPr>
              <w:pStyle w:val="ConsPlusNormal"/>
            </w:pPr>
            <w:r>
              <w:t>100</w:t>
            </w:r>
          </w:p>
        </w:tc>
        <w:tc>
          <w:tcPr>
            <w:tcW w:w="1504" w:type="dxa"/>
          </w:tcPr>
          <w:p w14:paraId="0B75CEA7" w14:textId="77777777" w:rsidR="0050768A" w:rsidRDefault="0050768A">
            <w:pPr>
              <w:pStyle w:val="ConsPlusNormal"/>
              <w:jc w:val="center"/>
            </w:pPr>
            <w:r>
              <w:t>240216</w:t>
            </w:r>
          </w:p>
        </w:tc>
        <w:tc>
          <w:tcPr>
            <w:tcW w:w="2948" w:type="dxa"/>
          </w:tcPr>
          <w:p w14:paraId="41858295" w14:textId="77777777" w:rsidR="0050768A" w:rsidRDefault="0050768A">
            <w:pPr>
              <w:pStyle w:val="ConsPlusNormal"/>
            </w:pPr>
            <w:r>
              <w:t>КГБУЗ "Ванаварская районная больница N 2"</w:t>
            </w:r>
          </w:p>
        </w:tc>
        <w:tc>
          <w:tcPr>
            <w:tcW w:w="1924" w:type="dxa"/>
          </w:tcPr>
          <w:p w14:paraId="39EF6486" w14:textId="77777777" w:rsidR="0050768A" w:rsidRDefault="0050768A">
            <w:pPr>
              <w:pStyle w:val="ConsPlusNormal"/>
              <w:jc w:val="center"/>
            </w:pPr>
            <w:r>
              <w:t>1</w:t>
            </w:r>
          </w:p>
        </w:tc>
        <w:tc>
          <w:tcPr>
            <w:tcW w:w="1864" w:type="dxa"/>
          </w:tcPr>
          <w:p w14:paraId="2FF02CB7" w14:textId="77777777" w:rsidR="0050768A" w:rsidRDefault="0050768A">
            <w:pPr>
              <w:pStyle w:val="ConsPlusNormal"/>
              <w:jc w:val="center"/>
            </w:pPr>
            <w:r>
              <w:t>1</w:t>
            </w:r>
          </w:p>
        </w:tc>
        <w:tc>
          <w:tcPr>
            <w:tcW w:w="2014" w:type="dxa"/>
          </w:tcPr>
          <w:p w14:paraId="2BF03FA0" w14:textId="77777777" w:rsidR="0050768A" w:rsidRDefault="0050768A">
            <w:pPr>
              <w:pStyle w:val="ConsPlusNormal"/>
              <w:jc w:val="center"/>
            </w:pPr>
            <w:r>
              <w:t>1</w:t>
            </w:r>
          </w:p>
        </w:tc>
        <w:tc>
          <w:tcPr>
            <w:tcW w:w="1969" w:type="dxa"/>
          </w:tcPr>
          <w:p w14:paraId="3AC59A1E" w14:textId="77777777" w:rsidR="0050768A" w:rsidRDefault="0050768A">
            <w:pPr>
              <w:pStyle w:val="ConsPlusNormal"/>
              <w:jc w:val="center"/>
            </w:pPr>
            <w:r>
              <w:t>1</w:t>
            </w:r>
          </w:p>
        </w:tc>
      </w:tr>
      <w:tr w:rsidR="0050768A" w14:paraId="35001328" w14:textId="77777777">
        <w:tc>
          <w:tcPr>
            <w:tcW w:w="484" w:type="dxa"/>
          </w:tcPr>
          <w:p w14:paraId="70894FE6" w14:textId="77777777" w:rsidR="0050768A" w:rsidRDefault="0050768A">
            <w:pPr>
              <w:pStyle w:val="ConsPlusNormal"/>
            </w:pPr>
            <w:r>
              <w:t>101</w:t>
            </w:r>
          </w:p>
        </w:tc>
        <w:tc>
          <w:tcPr>
            <w:tcW w:w="1504" w:type="dxa"/>
          </w:tcPr>
          <w:p w14:paraId="5ECB285C" w14:textId="77777777" w:rsidR="0050768A" w:rsidRDefault="0050768A">
            <w:pPr>
              <w:pStyle w:val="ConsPlusNormal"/>
            </w:pPr>
          </w:p>
        </w:tc>
        <w:tc>
          <w:tcPr>
            <w:tcW w:w="2948" w:type="dxa"/>
          </w:tcPr>
          <w:p w14:paraId="32D82A5D" w14:textId="77777777" w:rsidR="0050768A" w:rsidRDefault="0050768A">
            <w:pPr>
              <w:pStyle w:val="ConsPlusNormal"/>
            </w:pPr>
            <w:r>
              <w:t>КГКУЗ "Красноярский краевой дом ребенка N 1"</w:t>
            </w:r>
          </w:p>
        </w:tc>
        <w:tc>
          <w:tcPr>
            <w:tcW w:w="1924" w:type="dxa"/>
          </w:tcPr>
          <w:p w14:paraId="29DDFC91" w14:textId="77777777" w:rsidR="0050768A" w:rsidRDefault="0050768A">
            <w:pPr>
              <w:pStyle w:val="ConsPlusNormal"/>
              <w:jc w:val="center"/>
            </w:pPr>
            <w:r>
              <w:t>1</w:t>
            </w:r>
          </w:p>
        </w:tc>
        <w:tc>
          <w:tcPr>
            <w:tcW w:w="1864" w:type="dxa"/>
          </w:tcPr>
          <w:p w14:paraId="442F04CB" w14:textId="77777777" w:rsidR="0050768A" w:rsidRDefault="0050768A">
            <w:pPr>
              <w:pStyle w:val="ConsPlusNormal"/>
            </w:pPr>
          </w:p>
        </w:tc>
        <w:tc>
          <w:tcPr>
            <w:tcW w:w="2014" w:type="dxa"/>
          </w:tcPr>
          <w:p w14:paraId="5AD7A979" w14:textId="77777777" w:rsidR="0050768A" w:rsidRDefault="0050768A">
            <w:pPr>
              <w:pStyle w:val="ConsPlusNormal"/>
            </w:pPr>
          </w:p>
        </w:tc>
        <w:tc>
          <w:tcPr>
            <w:tcW w:w="1969" w:type="dxa"/>
          </w:tcPr>
          <w:p w14:paraId="1E8D7CF9" w14:textId="77777777" w:rsidR="0050768A" w:rsidRDefault="0050768A">
            <w:pPr>
              <w:pStyle w:val="ConsPlusNormal"/>
            </w:pPr>
          </w:p>
        </w:tc>
      </w:tr>
      <w:tr w:rsidR="0050768A" w14:paraId="63380B0A" w14:textId="77777777">
        <w:tc>
          <w:tcPr>
            <w:tcW w:w="484" w:type="dxa"/>
          </w:tcPr>
          <w:p w14:paraId="5EEBAFEF" w14:textId="77777777" w:rsidR="0050768A" w:rsidRDefault="0050768A">
            <w:pPr>
              <w:pStyle w:val="ConsPlusNormal"/>
            </w:pPr>
            <w:r>
              <w:t>102</w:t>
            </w:r>
          </w:p>
        </w:tc>
        <w:tc>
          <w:tcPr>
            <w:tcW w:w="1504" w:type="dxa"/>
          </w:tcPr>
          <w:p w14:paraId="12C94BD4" w14:textId="77777777" w:rsidR="0050768A" w:rsidRDefault="0050768A">
            <w:pPr>
              <w:pStyle w:val="ConsPlusNormal"/>
            </w:pPr>
          </w:p>
        </w:tc>
        <w:tc>
          <w:tcPr>
            <w:tcW w:w="2948" w:type="dxa"/>
          </w:tcPr>
          <w:p w14:paraId="4F6EBBFD" w14:textId="77777777" w:rsidR="0050768A" w:rsidRDefault="0050768A">
            <w:pPr>
              <w:pStyle w:val="ConsPlusNormal"/>
            </w:pPr>
            <w:r>
              <w:t>КГКУЗ "Красноярский краевой дом ребенка N 2"</w:t>
            </w:r>
          </w:p>
        </w:tc>
        <w:tc>
          <w:tcPr>
            <w:tcW w:w="1924" w:type="dxa"/>
          </w:tcPr>
          <w:p w14:paraId="662EA6AF" w14:textId="77777777" w:rsidR="0050768A" w:rsidRDefault="0050768A">
            <w:pPr>
              <w:pStyle w:val="ConsPlusNormal"/>
              <w:jc w:val="center"/>
            </w:pPr>
            <w:r>
              <w:t>1</w:t>
            </w:r>
          </w:p>
        </w:tc>
        <w:tc>
          <w:tcPr>
            <w:tcW w:w="1864" w:type="dxa"/>
          </w:tcPr>
          <w:p w14:paraId="26BD763F" w14:textId="77777777" w:rsidR="0050768A" w:rsidRDefault="0050768A">
            <w:pPr>
              <w:pStyle w:val="ConsPlusNormal"/>
            </w:pPr>
          </w:p>
        </w:tc>
        <w:tc>
          <w:tcPr>
            <w:tcW w:w="2014" w:type="dxa"/>
          </w:tcPr>
          <w:p w14:paraId="4D6E0D3A" w14:textId="77777777" w:rsidR="0050768A" w:rsidRDefault="0050768A">
            <w:pPr>
              <w:pStyle w:val="ConsPlusNormal"/>
            </w:pPr>
          </w:p>
        </w:tc>
        <w:tc>
          <w:tcPr>
            <w:tcW w:w="1969" w:type="dxa"/>
          </w:tcPr>
          <w:p w14:paraId="11FE48B5" w14:textId="77777777" w:rsidR="0050768A" w:rsidRDefault="0050768A">
            <w:pPr>
              <w:pStyle w:val="ConsPlusNormal"/>
            </w:pPr>
          </w:p>
        </w:tc>
      </w:tr>
      <w:tr w:rsidR="0050768A" w14:paraId="214DF3E0" w14:textId="77777777">
        <w:tc>
          <w:tcPr>
            <w:tcW w:w="484" w:type="dxa"/>
          </w:tcPr>
          <w:p w14:paraId="780C5CD1" w14:textId="77777777" w:rsidR="0050768A" w:rsidRDefault="0050768A">
            <w:pPr>
              <w:pStyle w:val="ConsPlusNormal"/>
            </w:pPr>
            <w:r>
              <w:t>103</w:t>
            </w:r>
          </w:p>
        </w:tc>
        <w:tc>
          <w:tcPr>
            <w:tcW w:w="1504" w:type="dxa"/>
          </w:tcPr>
          <w:p w14:paraId="0D51A422" w14:textId="77777777" w:rsidR="0050768A" w:rsidRDefault="0050768A">
            <w:pPr>
              <w:pStyle w:val="ConsPlusNormal"/>
            </w:pPr>
          </w:p>
        </w:tc>
        <w:tc>
          <w:tcPr>
            <w:tcW w:w="2948" w:type="dxa"/>
          </w:tcPr>
          <w:p w14:paraId="1012568A" w14:textId="77777777" w:rsidR="0050768A" w:rsidRDefault="0050768A">
            <w:pPr>
              <w:pStyle w:val="ConsPlusNormal"/>
            </w:pPr>
            <w:r>
              <w:t>КГКУЗ "Красноярский краевой специализированный дом ребенка N 3"</w:t>
            </w:r>
          </w:p>
        </w:tc>
        <w:tc>
          <w:tcPr>
            <w:tcW w:w="1924" w:type="dxa"/>
          </w:tcPr>
          <w:p w14:paraId="2A8EA9BA" w14:textId="77777777" w:rsidR="0050768A" w:rsidRDefault="0050768A">
            <w:pPr>
              <w:pStyle w:val="ConsPlusNormal"/>
              <w:jc w:val="center"/>
            </w:pPr>
            <w:r>
              <w:t>1</w:t>
            </w:r>
          </w:p>
        </w:tc>
        <w:tc>
          <w:tcPr>
            <w:tcW w:w="1864" w:type="dxa"/>
          </w:tcPr>
          <w:p w14:paraId="3E1203E3" w14:textId="77777777" w:rsidR="0050768A" w:rsidRDefault="0050768A">
            <w:pPr>
              <w:pStyle w:val="ConsPlusNormal"/>
            </w:pPr>
          </w:p>
        </w:tc>
        <w:tc>
          <w:tcPr>
            <w:tcW w:w="2014" w:type="dxa"/>
          </w:tcPr>
          <w:p w14:paraId="542BE199" w14:textId="77777777" w:rsidR="0050768A" w:rsidRDefault="0050768A">
            <w:pPr>
              <w:pStyle w:val="ConsPlusNormal"/>
            </w:pPr>
          </w:p>
        </w:tc>
        <w:tc>
          <w:tcPr>
            <w:tcW w:w="1969" w:type="dxa"/>
          </w:tcPr>
          <w:p w14:paraId="327A8506" w14:textId="77777777" w:rsidR="0050768A" w:rsidRDefault="0050768A">
            <w:pPr>
              <w:pStyle w:val="ConsPlusNormal"/>
            </w:pPr>
          </w:p>
        </w:tc>
      </w:tr>
      <w:tr w:rsidR="0050768A" w14:paraId="3F138137" w14:textId="77777777">
        <w:tc>
          <w:tcPr>
            <w:tcW w:w="484" w:type="dxa"/>
          </w:tcPr>
          <w:p w14:paraId="469190CC" w14:textId="77777777" w:rsidR="0050768A" w:rsidRDefault="0050768A">
            <w:pPr>
              <w:pStyle w:val="ConsPlusNormal"/>
            </w:pPr>
            <w:r>
              <w:t>104</w:t>
            </w:r>
          </w:p>
        </w:tc>
        <w:tc>
          <w:tcPr>
            <w:tcW w:w="1504" w:type="dxa"/>
          </w:tcPr>
          <w:p w14:paraId="596CB355" w14:textId="77777777" w:rsidR="0050768A" w:rsidRDefault="0050768A">
            <w:pPr>
              <w:pStyle w:val="ConsPlusNormal"/>
            </w:pPr>
          </w:p>
        </w:tc>
        <w:tc>
          <w:tcPr>
            <w:tcW w:w="2948" w:type="dxa"/>
          </w:tcPr>
          <w:p w14:paraId="3A2899D3" w14:textId="77777777" w:rsidR="0050768A" w:rsidRDefault="0050768A">
            <w:pPr>
              <w:pStyle w:val="ConsPlusNormal"/>
            </w:pPr>
            <w:r>
              <w:t>КГКУЗ "Красноярский краевой специализированный дом ребенка N 4"</w:t>
            </w:r>
          </w:p>
        </w:tc>
        <w:tc>
          <w:tcPr>
            <w:tcW w:w="1924" w:type="dxa"/>
          </w:tcPr>
          <w:p w14:paraId="42A1F43E" w14:textId="77777777" w:rsidR="0050768A" w:rsidRDefault="0050768A">
            <w:pPr>
              <w:pStyle w:val="ConsPlusNormal"/>
              <w:jc w:val="center"/>
            </w:pPr>
            <w:r>
              <w:t>1</w:t>
            </w:r>
          </w:p>
        </w:tc>
        <w:tc>
          <w:tcPr>
            <w:tcW w:w="1864" w:type="dxa"/>
          </w:tcPr>
          <w:p w14:paraId="5A23B807" w14:textId="77777777" w:rsidR="0050768A" w:rsidRDefault="0050768A">
            <w:pPr>
              <w:pStyle w:val="ConsPlusNormal"/>
            </w:pPr>
          </w:p>
        </w:tc>
        <w:tc>
          <w:tcPr>
            <w:tcW w:w="2014" w:type="dxa"/>
          </w:tcPr>
          <w:p w14:paraId="2757C5A7" w14:textId="77777777" w:rsidR="0050768A" w:rsidRDefault="0050768A">
            <w:pPr>
              <w:pStyle w:val="ConsPlusNormal"/>
            </w:pPr>
          </w:p>
        </w:tc>
        <w:tc>
          <w:tcPr>
            <w:tcW w:w="1969" w:type="dxa"/>
          </w:tcPr>
          <w:p w14:paraId="6D465ABA" w14:textId="77777777" w:rsidR="0050768A" w:rsidRDefault="0050768A">
            <w:pPr>
              <w:pStyle w:val="ConsPlusNormal"/>
            </w:pPr>
          </w:p>
        </w:tc>
      </w:tr>
      <w:tr w:rsidR="0050768A" w14:paraId="4061E45D" w14:textId="77777777">
        <w:tc>
          <w:tcPr>
            <w:tcW w:w="484" w:type="dxa"/>
          </w:tcPr>
          <w:p w14:paraId="6A50E755" w14:textId="77777777" w:rsidR="0050768A" w:rsidRDefault="0050768A">
            <w:pPr>
              <w:pStyle w:val="ConsPlusNormal"/>
            </w:pPr>
            <w:r>
              <w:t>105</w:t>
            </w:r>
          </w:p>
        </w:tc>
        <w:tc>
          <w:tcPr>
            <w:tcW w:w="1504" w:type="dxa"/>
          </w:tcPr>
          <w:p w14:paraId="3CC7853D" w14:textId="77777777" w:rsidR="0050768A" w:rsidRDefault="0050768A">
            <w:pPr>
              <w:pStyle w:val="ConsPlusNormal"/>
            </w:pPr>
          </w:p>
        </w:tc>
        <w:tc>
          <w:tcPr>
            <w:tcW w:w="2948" w:type="dxa"/>
          </w:tcPr>
          <w:p w14:paraId="4D4F5B70" w14:textId="77777777" w:rsidR="0050768A" w:rsidRDefault="0050768A">
            <w:pPr>
              <w:pStyle w:val="ConsPlusNormal"/>
            </w:pPr>
            <w:r>
              <w:t>КГКУЗ "Красноярский краевой специализированный дом ребенка N 5"</w:t>
            </w:r>
          </w:p>
        </w:tc>
        <w:tc>
          <w:tcPr>
            <w:tcW w:w="1924" w:type="dxa"/>
          </w:tcPr>
          <w:p w14:paraId="7873AF33" w14:textId="77777777" w:rsidR="0050768A" w:rsidRDefault="0050768A">
            <w:pPr>
              <w:pStyle w:val="ConsPlusNormal"/>
              <w:jc w:val="center"/>
            </w:pPr>
            <w:r>
              <w:t>1</w:t>
            </w:r>
          </w:p>
        </w:tc>
        <w:tc>
          <w:tcPr>
            <w:tcW w:w="1864" w:type="dxa"/>
          </w:tcPr>
          <w:p w14:paraId="09153DBA" w14:textId="77777777" w:rsidR="0050768A" w:rsidRDefault="0050768A">
            <w:pPr>
              <w:pStyle w:val="ConsPlusNormal"/>
            </w:pPr>
          </w:p>
        </w:tc>
        <w:tc>
          <w:tcPr>
            <w:tcW w:w="2014" w:type="dxa"/>
          </w:tcPr>
          <w:p w14:paraId="0EEDC856" w14:textId="77777777" w:rsidR="0050768A" w:rsidRDefault="0050768A">
            <w:pPr>
              <w:pStyle w:val="ConsPlusNormal"/>
            </w:pPr>
          </w:p>
        </w:tc>
        <w:tc>
          <w:tcPr>
            <w:tcW w:w="1969" w:type="dxa"/>
          </w:tcPr>
          <w:p w14:paraId="532B54D2" w14:textId="77777777" w:rsidR="0050768A" w:rsidRDefault="0050768A">
            <w:pPr>
              <w:pStyle w:val="ConsPlusNormal"/>
            </w:pPr>
          </w:p>
        </w:tc>
      </w:tr>
      <w:tr w:rsidR="0050768A" w14:paraId="3C2090F1" w14:textId="77777777">
        <w:tc>
          <w:tcPr>
            <w:tcW w:w="484" w:type="dxa"/>
          </w:tcPr>
          <w:p w14:paraId="0682A918" w14:textId="77777777" w:rsidR="0050768A" w:rsidRDefault="0050768A">
            <w:pPr>
              <w:pStyle w:val="ConsPlusNormal"/>
            </w:pPr>
            <w:r>
              <w:t>106</w:t>
            </w:r>
          </w:p>
        </w:tc>
        <w:tc>
          <w:tcPr>
            <w:tcW w:w="1504" w:type="dxa"/>
          </w:tcPr>
          <w:p w14:paraId="5D9DA102" w14:textId="77777777" w:rsidR="0050768A" w:rsidRDefault="0050768A">
            <w:pPr>
              <w:pStyle w:val="ConsPlusNormal"/>
            </w:pPr>
          </w:p>
        </w:tc>
        <w:tc>
          <w:tcPr>
            <w:tcW w:w="2948" w:type="dxa"/>
          </w:tcPr>
          <w:p w14:paraId="0336B8C6" w14:textId="77777777" w:rsidR="0050768A" w:rsidRDefault="0050768A">
            <w:pPr>
              <w:pStyle w:val="ConsPlusNormal"/>
            </w:pPr>
            <w:r>
              <w:t>КГКУЗ "Детский санаторий "Березка"</w:t>
            </w:r>
          </w:p>
        </w:tc>
        <w:tc>
          <w:tcPr>
            <w:tcW w:w="1924" w:type="dxa"/>
          </w:tcPr>
          <w:p w14:paraId="655B3EBF" w14:textId="77777777" w:rsidR="0050768A" w:rsidRDefault="0050768A">
            <w:pPr>
              <w:pStyle w:val="ConsPlusNormal"/>
              <w:jc w:val="center"/>
            </w:pPr>
            <w:r>
              <w:t>1</w:t>
            </w:r>
          </w:p>
        </w:tc>
        <w:tc>
          <w:tcPr>
            <w:tcW w:w="1864" w:type="dxa"/>
          </w:tcPr>
          <w:p w14:paraId="788315C7" w14:textId="77777777" w:rsidR="0050768A" w:rsidRDefault="0050768A">
            <w:pPr>
              <w:pStyle w:val="ConsPlusNormal"/>
            </w:pPr>
          </w:p>
        </w:tc>
        <w:tc>
          <w:tcPr>
            <w:tcW w:w="2014" w:type="dxa"/>
          </w:tcPr>
          <w:p w14:paraId="57E775D1" w14:textId="77777777" w:rsidR="0050768A" w:rsidRDefault="0050768A">
            <w:pPr>
              <w:pStyle w:val="ConsPlusNormal"/>
            </w:pPr>
          </w:p>
        </w:tc>
        <w:tc>
          <w:tcPr>
            <w:tcW w:w="1969" w:type="dxa"/>
          </w:tcPr>
          <w:p w14:paraId="659FBCF3" w14:textId="77777777" w:rsidR="0050768A" w:rsidRDefault="0050768A">
            <w:pPr>
              <w:pStyle w:val="ConsPlusNormal"/>
            </w:pPr>
          </w:p>
        </w:tc>
      </w:tr>
      <w:tr w:rsidR="0050768A" w14:paraId="63B8425E" w14:textId="77777777">
        <w:tc>
          <w:tcPr>
            <w:tcW w:w="484" w:type="dxa"/>
          </w:tcPr>
          <w:p w14:paraId="48653F26" w14:textId="77777777" w:rsidR="0050768A" w:rsidRDefault="0050768A">
            <w:pPr>
              <w:pStyle w:val="ConsPlusNormal"/>
            </w:pPr>
            <w:r>
              <w:t>107</w:t>
            </w:r>
          </w:p>
        </w:tc>
        <w:tc>
          <w:tcPr>
            <w:tcW w:w="1504" w:type="dxa"/>
          </w:tcPr>
          <w:p w14:paraId="6F346739" w14:textId="77777777" w:rsidR="0050768A" w:rsidRDefault="0050768A">
            <w:pPr>
              <w:pStyle w:val="ConsPlusNormal"/>
              <w:jc w:val="center"/>
            </w:pPr>
            <w:r>
              <w:t>240139</w:t>
            </w:r>
          </w:p>
        </w:tc>
        <w:tc>
          <w:tcPr>
            <w:tcW w:w="2948" w:type="dxa"/>
          </w:tcPr>
          <w:p w14:paraId="4868EE6B" w14:textId="77777777" w:rsidR="0050768A" w:rsidRDefault="0050768A">
            <w:pPr>
              <w:pStyle w:val="ConsPlusNormal"/>
            </w:pPr>
            <w:r>
              <w:t>КГБУЗ "Краевая клиническая больница"</w:t>
            </w:r>
          </w:p>
        </w:tc>
        <w:tc>
          <w:tcPr>
            <w:tcW w:w="1924" w:type="dxa"/>
          </w:tcPr>
          <w:p w14:paraId="7C8F4A52" w14:textId="77777777" w:rsidR="0050768A" w:rsidRDefault="0050768A">
            <w:pPr>
              <w:pStyle w:val="ConsPlusNormal"/>
              <w:jc w:val="center"/>
            </w:pPr>
            <w:r>
              <w:t>1</w:t>
            </w:r>
          </w:p>
        </w:tc>
        <w:tc>
          <w:tcPr>
            <w:tcW w:w="1864" w:type="dxa"/>
          </w:tcPr>
          <w:p w14:paraId="2023289F" w14:textId="77777777" w:rsidR="0050768A" w:rsidRDefault="0050768A">
            <w:pPr>
              <w:pStyle w:val="ConsPlusNormal"/>
              <w:jc w:val="center"/>
            </w:pPr>
            <w:r>
              <w:t>1</w:t>
            </w:r>
          </w:p>
        </w:tc>
        <w:tc>
          <w:tcPr>
            <w:tcW w:w="2014" w:type="dxa"/>
          </w:tcPr>
          <w:p w14:paraId="7FDA26E9" w14:textId="77777777" w:rsidR="0050768A" w:rsidRDefault="0050768A">
            <w:pPr>
              <w:pStyle w:val="ConsPlusNormal"/>
            </w:pPr>
          </w:p>
        </w:tc>
        <w:tc>
          <w:tcPr>
            <w:tcW w:w="1969" w:type="dxa"/>
          </w:tcPr>
          <w:p w14:paraId="6F13BFF6" w14:textId="77777777" w:rsidR="0050768A" w:rsidRDefault="0050768A">
            <w:pPr>
              <w:pStyle w:val="ConsPlusNormal"/>
            </w:pPr>
          </w:p>
        </w:tc>
      </w:tr>
      <w:tr w:rsidR="0050768A" w14:paraId="4FEDC851" w14:textId="77777777">
        <w:tc>
          <w:tcPr>
            <w:tcW w:w="484" w:type="dxa"/>
          </w:tcPr>
          <w:p w14:paraId="2ED6EFAF" w14:textId="77777777" w:rsidR="0050768A" w:rsidRDefault="0050768A">
            <w:pPr>
              <w:pStyle w:val="ConsPlusNormal"/>
            </w:pPr>
            <w:r>
              <w:t>108</w:t>
            </w:r>
          </w:p>
        </w:tc>
        <w:tc>
          <w:tcPr>
            <w:tcW w:w="1504" w:type="dxa"/>
          </w:tcPr>
          <w:p w14:paraId="06B5D6C2" w14:textId="77777777" w:rsidR="0050768A" w:rsidRDefault="0050768A">
            <w:pPr>
              <w:pStyle w:val="ConsPlusNormal"/>
              <w:jc w:val="center"/>
            </w:pPr>
            <w:r>
              <w:t>240140</w:t>
            </w:r>
          </w:p>
        </w:tc>
        <w:tc>
          <w:tcPr>
            <w:tcW w:w="2948" w:type="dxa"/>
          </w:tcPr>
          <w:p w14:paraId="08FC7D36" w14:textId="77777777" w:rsidR="0050768A" w:rsidRDefault="0050768A">
            <w:pPr>
              <w:pStyle w:val="ConsPlusNormal"/>
            </w:pPr>
            <w:r>
              <w:t>КГБУЗ "Красноярская краевая больница N 2"</w:t>
            </w:r>
          </w:p>
        </w:tc>
        <w:tc>
          <w:tcPr>
            <w:tcW w:w="1924" w:type="dxa"/>
          </w:tcPr>
          <w:p w14:paraId="595C44F3" w14:textId="77777777" w:rsidR="0050768A" w:rsidRDefault="0050768A">
            <w:pPr>
              <w:pStyle w:val="ConsPlusNormal"/>
              <w:jc w:val="center"/>
            </w:pPr>
            <w:r>
              <w:t>1</w:t>
            </w:r>
          </w:p>
        </w:tc>
        <w:tc>
          <w:tcPr>
            <w:tcW w:w="1864" w:type="dxa"/>
          </w:tcPr>
          <w:p w14:paraId="43CE114B" w14:textId="77777777" w:rsidR="0050768A" w:rsidRDefault="0050768A">
            <w:pPr>
              <w:pStyle w:val="ConsPlusNormal"/>
              <w:jc w:val="center"/>
            </w:pPr>
            <w:r>
              <w:t>1</w:t>
            </w:r>
          </w:p>
        </w:tc>
        <w:tc>
          <w:tcPr>
            <w:tcW w:w="2014" w:type="dxa"/>
          </w:tcPr>
          <w:p w14:paraId="537A3D1E" w14:textId="77777777" w:rsidR="0050768A" w:rsidRDefault="0050768A">
            <w:pPr>
              <w:pStyle w:val="ConsPlusNormal"/>
              <w:jc w:val="center"/>
            </w:pPr>
            <w:r>
              <w:t>1</w:t>
            </w:r>
          </w:p>
        </w:tc>
        <w:tc>
          <w:tcPr>
            <w:tcW w:w="1969" w:type="dxa"/>
          </w:tcPr>
          <w:p w14:paraId="13877DB2" w14:textId="77777777" w:rsidR="0050768A" w:rsidRDefault="0050768A">
            <w:pPr>
              <w:pStyle w:val="ConsPlusNormal"/>
              <w:jc w:val="center"/>
            </w:pPr>
            <w:r>
              <w:t>1</w:t>
            </w:r>
          </w:p>
        </w:tc>
      </w:tr>
      <w:tr w:rsidR="0050768A" w14:paraId="2937EA82" w14:textId="77777777">
        <w:tc>
          <w:tcPr>
            <w:tcW w:w="484" w:type="dxa"/>
          </w:tcPr>
          <w:p w14:paraId="702A9D2C" w14:textId="77777777" w:rsidR="0050768A" w:rsidRDefault="0050768A">
            <w:pPr>
              <w:pStyle w:val="ConsPlusNormal"/>
            </w:pPr>
            <w:r>
              <w:t>109</w:t>
            </w:r>
          </w:p>
        </w:tc>
        <w:tc>
          <w:tcPr>
            <w:tcW w:w="1504" w:type="dxa"/>
          </w:tcPr>
          <w:p w14:paraId="2DDC8158" w14:textId="77777777" w:rsidR="0050768A" w:rsidRDefault="0050768A">
            <w:pPr>
              <w:pStyle w:val="ConsPlusNormal"/>
              <w:jc w:val="center"/>
            </w:pPr>
            <w:r>
              <w:t>240148</w:t>
            </w:r>
          </w:p>
        </w:tc>
        <w:tc>
          <w:tcPr>
            <w:tcW w:w="2948" w:type="dxa"/>
          </w:tcPr>
          <w:p w14:paraId="7F5AD738" w14:textId="77777777" w:rsidR="0050768A" w:rsidRDefault="0050768A">
            <w:pPr>
              <w:pStyle w:val="ConsPlusNormal"/>
            </w:pPr>
            <w:r>
              <w:t>КГБУЗ "Красноярский краевой кожно-венерологический диспансер N 1"</w:t>
            </w:r>
          </w:p>
        </w:tc>
        <w:tc>
          <w:tcPr>
            <w:tcW w:w="1924" w:type="dxa"/>
          </w:tcPr>
          <w:p w14:paraId="5AFF7FC5" w14:textId="77777777" w:rsidR="0050768A" w:rsidRDefault="0050768A">
            <w:pPr>
              <w:pStyle w:val="ConsPlusNormal"/>
              <w:jc w:val="center"/>
            </w:pPr>
            <w:r>
              <w:t>1</w:t>
            </w:r>
          </w:p>
        </w:tc>
        <w:tc>
          <w:tcPr>
            <w:tcW w:w="1864" w:type="dxa"/>
          </w:tcPr>
          <w:p w14:paraId="16D58F4C" w14:textId="77777777" w:rsidR="0050768A" w:rsidRDefault="0050768A">
            <w:pPr>
              <w:pStyle w:val="ConsPlusNormal"/>
              <w:jc w:val="center"/>
            </w:pPr>
            <w:r>
              <w:t>1</w:t>
            </w:r>
          </w:p>
        </w:tc>
        <w:tc>
          <w:tcPr>
            <w:tcW w:w="2014" w:type="dxa"/>
          </w:tcPr>
          <w:p w14:paraId="19E70B36" w14:textId="77777777" w:rsidR="0050768A" w:rsidRDefault="0050768A">
            <w:pPr>
              <w:pStyle w:val="ConsPlusNormal"/>
            </w:pPr>
          </w:p>
        </w:tc>
        <w:tc>
          <w:tcPr>
            <w:tcW w:w="1969" w:type="dxa"/>
          </w:tcPr>
          <w:p w14:paraId="4FA5DDB9" w14:textId="77777777" w:rsidR="0050768A" w:rsidRDefault="0050768A">
            <w:pPr>
              <w:pStyle w:val="ConsPlusNormal"/>
            </w:pPr>
          </w:p>
        </w:tc>
      </w:tr>
      <w:tr w:rsidR="0050768A" w14:paraId="54AC5E52" w14:textId="77777777">
        <w:tc>
          <w:tcPr>
            <w:tcW w:w="484" w:type="dxa"/>
          </w:tcPr>
          <w:p w14:paraId="612C5112" w14:textId="77777777" w:rsidR="0050768A" w:rsidRDefault="0050768A">
            <w:pPr>
              <w:pStyle w:val="ConsPlusNormal"/>
            </w:pPr>
            <w:r>
              <w:t>110</w:t>
            </w:r>
          </w:p>
        </w:tc>
        <w:tc>
          <w:tcPr>
            <w:tcW w:w="1504" w:type="dxa"/>
          </w:tcPr>
          <w:p w14:paraId="7C2F0331" w14:textId="77777777" w:rsidR="0050768A" w:rsidRDefault="0050768A">
            <w:pPr>
              <w:pStyle w:val="ConsPlusNormal"/>
              <w:jc w:val="center"/>
            </w:pPr>
            <w:r>
              <w:t>240092</w:t>
            </w:r>
          </w:p>
        </w:tc>
        <w:tc>
          <w:tcPr>
            <w:tcW w:w="2948" w:type="dxa"/>
          </w:tcPr>
          <w:p w14:paraId="329A5EF8" w14:textId="77777777" w:rsidR="0050768A" w:rsidRDefault="0050768A">
            <w:pPr>
              <w:pStyle w:val="ConsPlusNormal"/>
            </w:pPr>
            <w:r>
              <w:t>КГБУЗ "Красноярский краевой клинический центр охраны материнства и детства"</w:t>
            </w:r>
          </w:p>
        </w:tc>
        <w:tc>
          <w:tcPr>
            <w:tcW w:w="1924" w:type="dxa"/>
          </w:tcPr>
          <w:p w14:paraId="673A26C9" w14:textId="77777777" w:rsidR="0050768A" w:rsidRDefault="0050768A">
            <w:pPr>
              <w:pStyle w:val="ConsPlusNormal"/>
              <w:jc w:val="center"/>
            </w:pPr>
            <w:r>
              <w:t>1</w:t>
            </w:r>
          </w:p>
        </w:tc>
        <w:tc>
          <w:tcPr>
            <w:tcW w:w="1864" w:type="dxa"/>
          </w:tcPr>
          <w:p w14:paraId="3CEECCEE" w14:textId="77777777" w:rsidR="0050768A" w:rsidRDefault="0050768A">
            <w:pPr>
              <w:pStyle w:val="ConsPlusNormal"/>
              <w:jc w:val="center"/>
            </w:pPr>
            <w:r>
              <w:t>1</w:t>
            </w:r>
          </w:p>
        </w:tc>
        <w:tc>
          <w:tcPr>
            <w:tcW w:w="2014" w:type="dxa"/>
          </w:tcPr>
          <w:p w14:paraId="30388D1F" w14:textId="77777777" w:rsidR="0050768A" w:rsidRDefault="0050768A">
            <w:pPr>
              <w:pStyle w:val="ConsPlusNormal"/>
            </w:pPr>
          </w:p>
        </w:tc>
        <w:tc>
          <w:tcPr>
            <w:tcW w:w="1969" w:type="dxa"/>
          </w:tcPr>
          <w:p w14:paraId="048A9CC2" w14:textId="77777777" w:rsidR="0050768A" w:rsidRDefault="0050768A">
            <w:pPr>
              <w:pStyle w:val="ConsPlusNormal"/>
            </w:pPr>
          </w:p>
        </w:tc>
      </w:tr>
      <w:tr w:rsidR="0050768A" w14:paraId="2011CCA5" w14:textId="77777777">
        <w:tc>
          <w:tcPr>
            <w:tcW w:w="484" w:type="dxa"/>
          </w:tcPr>
          <w:p w14:paraId="73AB5131" w14:textId="77777777" w:rsidR="0050768A" w:rsidRDefault="0050768A">
            <w:pPr>
              <w:pStyle w:val="ConsPlusNormal"/>
            </w:pPr>
            <w:r>
              <w:t>111</w:t>
            </w:r>
          </w:p>
        </w:tc>
        <w:tc>
          <w:tcPr>
            <w:tcW w:w="1504" w:type="dxa"/>
          </w:tcPr>
          <w:p w14:paraId="0E56CA1A" w14:textId="77777777" w:rsidR="0050768A" w:rsidRDefault="0050768A">
            <w:pPr>
              <w:pStyle w:val="ConsPlusNormal"/>
              <w:jc w:val="center"/>
            </w:pPr>
            <w:r>
              <w:t>240087</w:t>
            </w:r>
          </w:p>
        </w:tc>
        <w:tc>
          <w:tcPr>
            <w:tcW w:w="2948" w:type="dxa"/>
          </w:tcPr>
          <w:p w14:paraId="32940051" w14:textId="77777777" w:rsidR="0050768A" w:rsidRDefault="0050768A">
            <w:pPr>
              <w:pStyle w:val="ConsPlusNormal"/>
            </w:pPr>
            <w:r>
              <w:t>КГБУЗ "Красноярская краевая офтальмологическая клиническая больница имени профессора П.Г. Макарова"</w:t>
            </w:r>
          </w:p>
        </w:tc>
        <w:tc>
          <w:tcPr>
            <w:tcW w:w="1924" w:type="dxa"/>
          </w:tcPr>
          <w:p w14:paraId="72DCF818" w14:textId="77777777" w:rsidR="0050768A" w:rsidRDefault="0050768A">
            <w:pPr>
              <w:pStyle w:val="ConsPlusNormal"/>
              <w:jc w:val="center"/>
            </w:pPr>
            <w:r>
              <w:t>1</w:t>
            </w:r>
          </w:p>
        </w:tc>
        <w:tc>
          <w:tcPr>
            <w:tcW w:w="1864" w:type="dxa"/>
          </w:tcPr>
          <w:p w14:paraId="2226944D" w14:textId="77777777" w:rsidR="0050768A" w:rsidRDefault="0050768A">
            <w:pPr>
              <w:pStyle w:val="ConsPlusNormal"/>
              <w:jc w:val="center"/>
            </w:pPr>
            <w:r>
              <w:t>1</w:t>
            </w:r>
          </w:p>
        </w:tc>
        <w:tc>
          <w:tcPr>
            <w:tcW w:w="2014" w:type="dxa"/>
          </w:tcPr>
          <w:p w14:paraId="3D1410E2" w14:textId="77777777" w:rsidR="0050768A" w:rsidRDefault="0050768A">
            <w:pPr>
              <w:pStyle w:val="ConsPlusNormal"/>
            </w:pPr>
          </w:p>
        </w:tc>
        <w:tc>
          <w:tcPr>
            <w:tcW w:w="1969" w:type="dxa"/>
          </w:tcPr>
          <w:p w14:paraId="45D88FCF" w14:textId="77777777" w:rsidR="0050768A" w:rsidRDefault="0050768A">
            <w:pPr>
              <w:pStyle w:val="ConsPlusNormal"/>
            </w:pPr>
          </w:p>
        </w:tc>
      </w:tr>
      <w:tr w:rsidR="0050768A" w14:paraId="03D1AB46" w14:textId="77777777">
        <w:tc>
          <w:tcPr>
            <w:tcW w:w="484" w:type="dxa"/>
          </w:tcPr>
          <w:p w14:paraId="65E4A49D" w14:textId="77777777" w:rsidR="0050768A" w:rsidRDefault="0050768A">
            <w:pPr>
              <w:pStyle w:val="ConsPlusNormal"/>
            </w:pPr>
            <w:r>
              <w:t>112</w:t>
            </w:r>
          </w:p>
        </w:tc>
        <w:tc>
          <w:tcPr>
            <w:tcW w:w="1504" w:type="dxa"/>
          </w:tcPr>
          <w:p w14:paraId="0F8C109A" w14:textId="77777777" w:rsidR="0050768A" w:rsidRDefault="0050768A">
            <w:pPr>
              <w:pStyle w:val="ConsPlusNormal"/>
              <w:jc w:val="center"/>
            </w:pPr>
            <w:r>
              <w:t>240013</w:t>
            </w:r>
          </w:p>
        </w:tc>
        <w:tc>
          <w:tcPr>
            <w:tcW w:w="2948" w:type="dxa"/>
          </w:tcPr>
          <w:p w14:paraId="0B659733" w14:textId="77777777" w:rsidR="0050768A" w:rsidRDefault="0050768A">
            <w:pPr>
              <w:pStyle w:val="ConsPlusNormal"/>
            </w:pPr>
            <w:r>
              <w:t>КГБУЗ "Красноярский краевой клинический онкологический диспансер имени А.И. Крыжановского"</w:t>
            </w:r>
          </w:p>
        </w:tc>
        <w:tc>
          <w:tcPr>
            <w:tcW w:w="1924" w:type="dxa"/>
          </w:tcPr>
          <w:p w14:paraId="53663C4B" w14:textId="77777777" w:rsidR="0050768A" w:rsidRDefault="0050768A">
            <w:pPr>
              <w:pStyle w:val="ConsPlusNormal"/>
              <w:jc w:val="center"/>
            </w:pPr>
            <w:r>
              <w:t>1</w:t>
            </w:r>
          </w:p>
        </w:tc>
        <w:tc>
          <w:tcPr>
            <w:tcW w:w="1864" w:type="dxa"/>
          </w:tcPr>
          <w:p w14:paraId="1423EF00" w14:textId="77777777" w:rsidR="0050768A" w:rsidRDefault="0050768A">
            <w:pPr>
              <w:pStyle w:val="ConsPlusNormal"/>
              <w:jc w:val="center"/>
            </w:pPr>
            <w:r>
              <w:t>1</w:t>
            </w:r>
          </w:p>
        </w:tc>
        <w:tc>
          <w:tcPr>
            <w:tcW w:w="2014" w:type="dxa"/>
          </w:tcPr>
          <w:p w14:paraId="4194A01A" w14:textId="77777777" w:rsidR="0050768A" w:rsidRDefault="0050768A">
            <w:pPr>
              <w:pStyle w:val="ConsPlusNormal"/>
            </w:pPr>
          </w:p>
        </w:tc>
        <w:tc>
          <w:tcPr>
            <w:tcW w:w="1969" w:type="dxa"/>
          </w:tcPr>
          <w:p w14:paraId="7DCEDBC2" w14:textId="77777777" w:rsidR="0050768A" w:rsidRDefault="0050768A">
            <w:pPr>
              <w:pStyle w:val="ConsPlusNormal"/>
            </w:pPr>
          </w:p>
        </w:tc>
      </w:tr>
      <w:tr w:rsidR="0050768A" w14:paraId="764CD5E5" w14:textId="77777777">
        <w:tc>
          <w:tcPr>
            <w:tcW w:w="484" w:type="dxa"/>
          </w:tcPr>
          <w:p w14:paraId="1DA45168" w14:textId="77777777" w:rsidR="0050768A" w:rsidRDefault="0050768A">
            <w:pPr>
              <w:pStyle w:val="ConsPlusNormal"/>
            </w:pPr>
            <w:r>
              <w:t>113</w:t>
            </w:r>
          </w:p>
        </w:tc>
        <w:tc>
          <w:tcPr>
            <w:tcW w:w="1504" w:type="dxa"/>
          </w:tcPr>
          <w:p w14:paraId="43D3C65E" w14:textId="77777777" w:rsidR="0050768A" w:rsidRDefault="0050768A">
            <w:pPr>
              <w:pStyle w:val="ConsPlusNormal"/>
              <w:jc w:val="center"/>
            </w:pPr>
            <w:r>
              <w:t>240028</w:t>
            </w:r>
          </w:p>
        </w:tc>
        <w:tc>
          <w:tcPr>
            <w:tcW w:w="2948" w:type="dxa"/>
          </w:tcPr>
          <w:p w14:paraId="2E6DD7D8" w14:textId="77777777" w:rsidR="0050768A" w:rsidRDefault="0050768A">
            <w:pPr>
              <w:pStyle w:val="ConsPlusNormal"/>
            </w:pPr>
            <w:r>
              <w:t>КГБУЗ "Красноярский краевой госпиталь для ветеранов войн"</w:t>
            </w:r>
          </w:p>
        </w:tc>
        <w:tc>
          <w:tcPr>
            <w:tcW w:w="1924" w:type="dxa"/>
          </w:tcPr>
          <w:p w14:paraId="46FE4F30" w14:textId="77777777" w:rsidR="0050768A" w:rsidRDefault="0050768A">
            <w:pPr>
              <w:pStyle w:val="ConsPlusNormal"/>
              <w:jc w:val="center"/>
            </w:pPr>
            <w:r>
              <w:t>1</w:t>
            </w:r>
          </w:p>
        </w:tc>
        <w:tc>
          <w:tcPr>
            <w:tcW w:w="1864" w:type="dxa"/>
          </w:tcPr>
          <w:p w14:paraId="2530B67C" w14:textId="77777777" w:rsidR="0050768A" w:rsidRDefault="0050768A">
            <w:pPr>
              <w:pStyle w:val="ConsPlusNormal"/>
              <w:jc w:val="center"/>
            </w:pPr>
            <w:r>
              <w:t>1</w:t>
            </w:r>
          </w:p>
        </w:tc>
        <w:tc>
          <w:tcPr>
            <w:tcW w:w="2014" w:type="dxa"/>
          </w:tcPr>
          <w:p w14:paraId="58D588EA" w14:textId="77777777" w:rsidR="0050768A" w:rsidRDefault="0050768A">
            <w:pPr>
              <w:pStyle w:val="ConsPlusNormal"/>
            </w:pPr>
          </w:p>
        </w:tc>
        <w:tc>
          <w:tcPr>
            <w:tcW w:w="1969" w:type="dxa"/>
          </w:tcPr>
          <w:p w14:paraId="12F258FE" w14:textId="77777777" w:rsidR="0050768A" w:rsidRDefault="0050768A">
            <w:pPr>
              <w:pStyle w:val="ConsPlusNormal"/>
            </w:pPr>
          </w:p>
        </w:tc>
      </w:tr>
      <w:tr w:rsidR="0050768A" w14:paraId="129722C1" w14:textId="77777777">
        <w:tc>
          <w:tcPr>
            <w:tcW w:w="484" w:type="dxa"/>
          </w:tcPr>
          <w:p w14:paraId="7CB6B949" w14:textId="77777777" w:rsidR="0050768A" w:rsidRDefault="0050768A">
            <w:pPr>
              <w:pStyle w:val="ConsPlusNormal"/>
            </w:pPr>
            <w:r>
              <w:t>114</w:t>
            </w:r>
          </w:p>
        </w:tc>
        <w:tc>
          <w:tcPr>
            <w:tcW w:w="1504" w:type="dxa"/>
          </w:tcPr>
          <w:p w14:paraId="08EF128B" w14:textId="77777777" w:rsidR="0050768A" w:rsidRDefault="0050768A">
            <w:pPr>
              <w:pStyle w:val="ConsPlusNormal"/>
              <w:jc w:val="center"/>
            </w:pPr>
            <w:r>
              <w:t>240228</w:t>
            </w:r>
          </w:p>
        </w:tc>
        <w:tc>
          <w:tcPr>
            <w:tcW w:w="2948" w:type="dxa"/>
          </w:tcPr>
          <w:p w14:paraId="56A71D0F" w14:textId="77777777" w:rsidR="0050768A" w:rsidRDefault="0050768A">
            <w:pPr>
              <w:pStyle w:val="ConsPlusNormal"/>
            </w:pPr>
            <w:r>
              <w:t>КГБУЗ "Красноярский краевой врачебно-физкультурный диспансер"</w:t>
            </w:r>
          </w:p>
        </w:tc>
        <w:tc>
          <w:tcPr>
            <w:tcW w:w="1924" w:type="dxa"/>
          </w:tcPr>
          <w:p w14:paraId="6412BBFD" w14:textId="77777777" w:rsidR="0050768A" w:rsidRDefault="0050768A">
            <w:pPr>
              <w:pStyle w:val="ConsPlusNormal"/>
              <w:jc w:val="center"/>
            </w:pPr>
            <w:r>
              <w:t>1</w:t>
            </w:r>
          </w:p>
        </w:tc>
        <w:tc>
          <w:tcPr>
            <w:tcW w:w="1864" w:type="dxa"/>
          </w:tcPr>
          <w:p w14:paraId="3DC2B632" w14:textId="77777777" w:rsidR="0050768A" w:rsidRDefault="0050768A">
            <w:pPr>
              <w:pStyle w:val="ConsPlusNormal"/>
              <w:jc w:val="center"/>
            </w:pPr>
            <w:r>
              <w:t>1</w:t>
            </w:r>
          </w:p>
        </w:tc>
        <w:tc>
          <w:tcPr>
            <w:tcW w:w="2014" w:type="dxa"/>
          </w:tcPr>
          <w:p w14:paraId="71D47B78" w14:textId="77777777" w:rsidR="0050768A" w:rsidRDefault="0050768A">
            <w:pPr>
              <w:pStyle w:val="ConsPlusNormal"/>
            </w:pPr>
          </w:p>
        </w:tc>
        <w:tc>
          <w:tcPr>
            <w:tcW w:w="1969" w:type="dxa"/>
          </w:tcPr>
          <w:p w14:paraId="7F91AC97" w14:textId="77777777" w:rsidR="0050768A" w:rsidRDefault="0050768A">
            <w:pPr>
              <w:pStyle w:val="ConsPlusNormal"/>
            </w:pPr>
          </w:p>
        </w:tc>
      </w:tr>
      <w:tr w:rsidR="0050768A" w14:paraId="1173986B" w14:textId="77777777">
        <w:tc>
          <w:tcPr>
            <w:tcW w:w="484" w:type="dxa"/>
          </w:tcPr>
          <w:p w14:paraId="4B1D105E" w14:textId="77777777" w:rsidR="0050768A" w:rsidRDefault="0050768A">
            <w:pPr>
              <w:pStyle w:val="ConsPlusNormal"/>
            </w:pPr>
            <w:r>
              <w:t>115</w:t>
            </w:r>
          </w:p>
        </w:tc>
        <w:tc>
          <w:tcPr>
            <w:tcW w:w="1504" w:type="dxa"/>
          </w:tcPr>
          <w:p w14:paraId="3509C037" w14:textId="77777777" w:rsidR="0050768A" w:rsidRDefault="0050768A">
            <w:pPr>
              <w:pStyle w:val="ConsPlusNormal"/>
            </w:pPr>
          </w:p>
        </w:tc>
        <w:tc>
          <w:tcPr>
            <w:tcW w:w="2948" w:type="dxa"/>
          </w:tcPr>
          <w:p w14:paraId="521FBE31" w14:textId="77777777" w:rsidR="0050768A" w:rsidRDefault="0050768A">
            <w:pPr>
              <w:pStyle w:val="ConsPlusNormal"/>
            </w:pPr>
            <w:r>
              <w:t>КГБУЗ "Красноярский краевой медико-генетический центр"</w:t>
            </w:r>
          </w:p>
        </w:tc>
        <w:tc>
          <w:tcPr>
            <w:tcW w:w="1924" w:type="dxa"/>
          </w:tcPr>
          <w:p w14:paraId="26D05131" w14:textId="77777777" w:rsidR="0050768A" w:rsidRDefault="0050768A">
            <w:pPr>
              <w:pStyle w:val="ConsPlusNormal"/>
              <w:jc w:val="center"/>
            </w:pPr>
            <w:r>
              <w:t>1</w:t>
            </w:r>
          </w:p>
        </w:tc>
        <w:tc>
          <w:tcPr>
            <w:tcW w:w="1864" w:type="dxa"/>
          </w:tcPr>
          <w:p w14:paraId="20C79427" w14:textId="77777777" w:rsidR="0050768A" w:rsidRDefault="0050768A">
            <w:pPr>
              <w:pStyle w:val="ConsPlusNormal"/>
            </w:pPr>
          </w:p>
        </w:tc>
        <w:tc>
          <w:tcPr>
            <w:tcW w:w="2014" w:type="dxa"/>
          </w:tcPr>
          <w:p w14:paraId="238B5D5C" w14:textId="77777777" w:rsidR="0050768A" w:rsidRDefault="0050768A">
            <w:pPr>
              <w:pStyle w:val="ConsPlusNormal"/>
            </w:pPr>
          </w:p>
        </w:tc>
        <w:tc>
          <w:tcPr>
            <w:tcW w:w="1969" w:type="dxa"/>
          </w:tcPr>
          <w:p w14:paraId="348946F3" w14:textId="77777777" w:rsidR="0050768A" w:rsidRDefault="0050768A">
            <w:pPr>
              <w:pStyle w:val="ConsPlusNormal"/>
            </w:pPr>
          </w:p>
        </w:tc>
      </w:tr>
      <w:tr w:rsidR="0050768A" w14:paraId="700D34A2" w14:textId="77777777">
        <w:tc>
          <w:tcPr>
            <w:tcW w:w="484" w:type="dxa"/>
          </w:tcPr>
          <w:p w14:paraId="1AAB06EF" w14:textId="77777777" w:rsidR="0050768A" w:rsidRDefault="0050768A">
            <w:pPr>
              <w:pStyle w:val="ConsPlusNormal"/>
            </w:pPr>
            <w:r>
              <w:t>116</w:t>
            </w:r>
          </w:p>
        </w:tc>
        <w:tc>
          <w:tcPr>
            <w:tcW w:w="1504" w:type="dxa"/>
          </w:tcPr>
          <w:p w14:paraId="2E35ABEF" w14:textId="77777777" w:rsidR="0050768A" w:rsidRDefault="0050768A">
            <w:pPr>
              <w:pStyle w:val="ConsPlusNormal"/>
              <w:jc w:val="center"/>
            </w:pPr>
            <w:r>
              <w:t>240225</w:t>
            </w:r>
          </w:p>
        </w:tc>
        <w:tc>
          <w:tcPr>
            <w:tcW w:w="2948" w:type="dxa"/>
          </w:tcPr>
          <w:p w14:paraId="5C11B0A3" w14:textId="77777777" w:rsidR="0050768A" w:rsidRDefault="0050768A">
            <w:pPr>
              <w:pStyle w:val="ConsPlusNormal"/>
            </w:pPr>
            <w:r>
              <w:t>КГБУЗ "Красноярский краевой центр общественного здоровья и медицинской профилактики"</w:t>
            </w:r>
          </w:p>
        </w:tc>
        <w:tc>
          <w:tcPr>
            <w:tcW w:w="1924" w:type="dxa"/>
          </w:tcPr>
          <w:p w14:paraId="2DB23BA0" w14:textId="77777777" w:rsidR="0050768A" w:rsidRDefault="0050768A">
            <w:pPr>
              <w:pStyle w:val="ConsPlusNormal"/>
              <w:jc w:val="center"/>
            </w:pPr>
            <w:r>
              <w:t>1</w:t>
            </w:r>
          </w:p>
        </w:tc>
        <w:tc>
          <w:tcPr>
            <w:tcW w:w="1864" w:type="dxa"/>
          </w:tcPr>
          <w:p w14:paraId="29A63DDF" w14:textId="77777777" w:rsidR="0050768A" w:rsidRDefault="0050768A">
            <w:pPr>
              <w:pStyle w:val="ConsPlusNormal"/>
              <w:jc w:val="center"/>
            </w:pPr>
            <w:r>
              <w:t>1</w:t>
            </w:r>
          </w:p>
        </w:tc>
        <w:tc>
          <w:tcPr>
            <w:tcW w:w="2014" w:type="dxa"/>
          </w:tcPr>
          <w:p w14:paraId="69A05832" w14:textId="77777777" w:rsidR="0050768A" w:rsidRDefault="0050768A">
            <w:pPr>
              <w:pStyle w:val="ConsPlusNormal"/>
            </w:pPr>
          </w:p>
        </w:tc>
        <w:tc>
          <w:tcPr>
            <w:tcW w:w="1969" w:type="dxa"/>
          </w:tcPr>
          <w:p w14:paraId="47645B3E" w14:textId="77777777" w:rsidR="0050768A" w:rsidRDefault="0050768A">
            <w:pPr>
              <w:pStyle w:val="ConsPlusNormal"/>
            </w:pPr>
          </w:p>
        </w:tc>
      </w:tr>
      <w:tr w:rsidR="0050768A" w14:paraId="41438CA1" w14:textId="77777777">
        <w:tc>
          <w:tcPr>
            <w:tcW w:w="484" w:type="dxa"/>
          </w:tcPr>
          <w:p w14:paraId="45A92642" w14:textId="77777777" w:rsidR="0050768A" w:rsidRDefault="0050768A">
            <w:pPr>
              <w:pStyle w:val="ConsPlusNormal"/>
            </w:pPr>
            <w:r>
              <w:t>117</w:t>
            </w:r>
          </w:p>
        </w:tc>
        <w:tc>
          <w:tcPr>
            <w:tcW w:w="1504" w:type="dxa"/>
          </w:tcPr>
          <w:p w14:paraId="052D921D" w14:textId="77777777" w:rsidR="0050768A" w:rsidRDefault="0050768A">
            <w:pPr>
              <w:pStyle w:val="ConsPlusNormal"/>
              <w:jc w:val="center"/>
            </w:pPr>
            <w:r>
              <w:t>240169</w:t>
            </w:r>
          </w:p>
        </w:tc>
        <w:tc>
          <w:tcPr>
            <w:tcW w:w="2948" w:type="dxa"/>
          </w:tcPr>
          <w:p w14:paraId="404B17BC" w14:textId="77777777" w:rsidR="0050768A" w:rsidRDefault="0050768A">
            <w:pPr>
              <w:pStyle w:val="ConsPlusNormal"/>
            </w:pPr>
            <w:r>
              <w:t>КГАУЗ "Красноярский краевой центр профилактики и борьбы со СПИД"</w:t>
            </w:r>
          </w:p>
        </w:tc>
        <w:tc>
          <w:tcPr>
            <w:tcW w:w="1924" w:type="dxa"/>
          </w:tcPr>
          <w:p w14:paraId="1BDA5FCA" w14:textId="77777777" w:rsidR="0050768A" w:rsidRDefault="0050768A">
            <w:pPr>
              <w:pStyle w:val="ConsPlusNormal"/>
              <w:jc w:val="center"/>
            </w:pPr>
            <w:r>
              <w:t>1</w:t>
            </w:r>
          </w:p>
        </w:tc>
        <w:tc>
          <w:tcPr>
            <w:tcW w:w="1864" w:type="dxa"/>
          </w:tcPr>
          <w:p w14:paraId="23998FB7" w14:textId="77777777" w:rsidR="0050768A" w:rsidRDefault="0050768A">
            <w:pPr>
              <w:pStyle w:val="ConsPlusNormal"/>
              <w:jc w:val="center"/>
            </w:pPr>
            <w:r>
              <w:t>1</w:t>
            </w:r>
          </w:p>
        </w:tc>
        <w:tc>
          <w:tcPr>
            <w:tcW w:w="2014" w:type="dxa"/>
          </w:tcPr>
          <w:p w14:paraId="552B3652" w14:textId="77777777" w:rsidR="0050768A" w:rsidRDefault="0050768A">
            <w:pPr>
              <w:pStyle w:val="ConsPlusNormal"/>
            </w:pPr>
          </w:p>
        </w:tc>
        <w:tc>
          <w:tcPr>
            <w:tcW w:w="1969" w:type="dxa"/>
          </w:tcPr>
          <w:p w14:paraId="75CFD5A2" w14:textId="77777777" w:rsidR="0050768A" w:rsidRDefault="0050768A">
            <w:pPr>
              <w:pStyle w:val="ConsPlusNormal"/>
            </w:pPr>
          </w:p>
        </w:tc>
      </w:tr>
      <w:tr w:rsidR="0050768A" w14:paraId="27F2E072" w14:textId="77777777">
        <w:tc>
          <w:tcPr>
            <w:tcW w:w="484" w:type="dxa"/>
          </w:tcPr>
          <w:p w14:paraId="5776E22A" w14:textId="77777777" w:rsidR="0050768A" w:rsidRDefault="0050768A">
            <w:pPr>
              <w:pStyle w:val="ConsPlusNormal"/>
            </w:pPr>
            <w:r>
              <w:t>118</w:t>
            </w:r>
          </w:p>
        </w:tc>
        <w:tc>
          <w:tcPr>
            <w:tcW w:w="1504" w:type="dxa"/>
          </w:tcPr>
          <w:p w14:paraId="06CF51C2" w14:textId="77777777" w:rsidR="0050768A" w:rsidRDefault="0050768A">
            <w:pPr>
              <w:pStyle w:val="ConsPlusNormal"/>
            </w:pPr>
          </w:p>
        </w:tc>
        <w:tc>
          <w:tcPr>
            <w:tcW w:w="2948" w:type="dxa"/>
          </w:tcPr>
          <w:p w14:paraId="5A80338D" w14:textId="77777777" w:rsidR="0050768A" w:rsidRDefault="0050768A">
            <w:pPr>
              <w:pStyle w:val="ConsPlusNormal"/>
            </w:pPr>
            <w:r>
              <w:t>КГБУЗ "Красноярский краевой противотуберкулезный диспансер N 1"</w:t>
            </w:r>
          </w:p>
        </w:tc>
        <w:tc>
          <w:tcPr>
            <w:tcW w:w="1924" w:type="dxa"/>
          </w:tcPr>
          <w:p w14:paraId="03468B48" w14:textId="77777777" w:rsidR="0050768A" w:rsidRDefault="0050768A">
            <w:pPr>
              <w:pStyle w:val="ConsPlusNormal"/>
              <w:jc w:val="center"/>
            </w:pPr>
            <w:r>
              <w:t>1</w:t>
            </w:r>
          </w:p>
        </w:tc>
        <w:tc>
          <w:tcPr>
            <w:tcW w:w="1864" w:type="dxa"/>
          </w:tcPr>
          <w:p w14:paraId="445A0194" w14:textId="77777777" w:rsidR="0050768A" w:rsidRDefault="0050768A">
            <w:pPr>
              <w:pStyle w:val="ConsPlusNormal"/>
            </w:pPr>
          </w:p>
        </w:tc>
        <w:tc>
          <w:tcPr>
            <w:tcW w:w="2014" w:type="dxa"/>
          </w:tcPr>
          <w:p w14:paraId="4BFB5BFD" w14:textId="77777777" w:rsidR="0050768A" w:rsidRDefault="0050768A">
            <w:pPr>
              <w:pStyle w:val="ConsPlusNormal"/>
            </w:pPr>
          </w:p>
        </w:tc>
        <w:tc>
          <w:tcPr>
            <w:tcW w:w="1969" w:type="dxa"/>
          </w:tcPr>
          <w:p w14:paraId="0504E5DC" w14:textId="77777777" w:rsidR="0050768A" w:rsidRDefault="0050768A">
            <w:pPr>
              <w:pStyle w:val="ConsPlusNormal"/>
            </w:pPr>
          </w:p>
        </w:tc>
      </w:tr>
      <w:tr w:rsidR="0050768A" w14:paraId="181839DC" w14:textId="77777777">
        <w:tc>
          <w:tcPr>
            <w:tcW w:w="484" w:type="dxa"/>
          </w:tcPr>
          <w:p w14:paraId="2B993FBF" w14:textId="77777777" w:rsidR="0050768A" w:rsidRDefault="0050768A">
            <w:pPr>
              <w:pStyle w:val="ConsPlusNormal"/>
            </w:pPr>
            <w:r>
              <w:t>119</w:t>
            </w:r>
          </w:p>
        </w:tc>
        <w:tc>
          <w:tcPr>
            <w:tcW w:w="1504" w:type="dxa"/>
          </w:tcPr>
          <w:p w14:paraId="312F3D0F" w14:textId="77777777" w:rsidR="0050768A" w:rsidRDefault="0050768A">
            <w:pPr>
              <w:pStyle w:val="ConsPlusNormal"/>
            </w:pPr>
          </w:p>
        </w:tc>
        <w:tc>
          <w:tcPr>
            <w:tcW w:w="2948" w:type="dxa"/>
          </w:tcPr>
          <w:p w14:paraId="7C46248A" w14:textId="77777777" w:rsidR="0050768A" w:rsidRDefault="0050768A">
            <w:pPr>
              <w:pStyle w:val="ConsPlusNormal"/>
            </w:pPr>
            <w:r>
              <w:t>КГБУЗ "Красноярское краевое бюро судебно-медицинской экспертизы"</w:t>
            </w:r>
          </w:p>
        </w:tc>
        <w:tc>
          <w:tcPr>
            <w:tcW w:w="1924" w:type="dxa"/>
          </w:tcPr>
          <w:p w14:paraId="29F4B5E6" w14:textId="77777777" w:rsidR="0050768A" w:rsidRDefault="0050768A">
            <w:pPr>
              <w:pStyle w:val="ConsPlusNormal"/>
              <w:jc w:val="center"/>
            </w:pPr>
            <w:r>
              <w:t>1</w:t>
            </w:r>
          </w:p>
        </w:tc>
        <w:tc>
          <w:tcPr>
            <w:tcW w:w="1864" w:type="dxa"/>
          </w:tcPr>
          <w:p w14:paraId="2BF30475" w14:textId="77777777" w:rsidR="0050768A" w:rsidRDefault="0050768A">
            <w:pPr>
              <w:pStyle w:val="ConsPlusNormal"/>
            </w:pPr>
          </w:p>
        </w:tc>
        <w:tc>
          <w:tcPr>
            <w:tcW w:w="2014" w:type="dxa"/>
          </w:tcPr>
          <w:p w14:paraId="24FED66B" w14:textId="77777777" w:rsidR="0050768A" w:rsidRDefault="0050768A">
            <w:pPr>
              <w:pStyle w:val="ConsPlusNormal"/>
            </w:pPr>
          </w:p>
        </w:tc>
        <w:tc>
          <w:tcPr>
            <w:tcW w:w="1969" w:type="dxa"/>
          </w:tcPr>
          <w:p w14:paraId="5F749F82" w14:textId="77777777" w:rsidR="0050768A" w:rsidRDefault="0050768A">
            <w:pPr>
              <w:pStyle w:val="ConsPlusNormal"/>
            </w:pPr>
          </w:p>
        </w:tc>
      </w:tr>
      <w:tr w:rsidR="0050768A" w14:paraId="42121603" w14:textId="77777777">
        <w:tc>
          <w:tcPr>
            <w:tcW w:w="484" w:type="dxa"/>
          </w:tcPr>
          <w:p w14:paraId="74707B85" w14:textId="77777777" w:rsidR="0050768A" w:rsidRDefault="0050768A">
            <w:pPr>
              <w:pStyle w:val="ConsPlusNormal"/>
            </w:pPr>
            <w:r>
              <w:t>120</w:t>
            </w:r>
          </w:p>
        </w:tc>
        <w:tc>
          <w:tcPr>
            <w:tcW w:w="1504" w:type="dxa"/>
          </w:tcPr>
          <w:p w14:paraId="1A3F8BEA" w14:textId="77777777" w:rsidR="0050768A" w:rsidRDefault="0050768A">
            <w:pPr>
              <w:pStyle w:val="ConsPlusNormal"/>
            </w:pPr>
          </w:p>
        </w:tc>
        <w:tc>
          <w:tcPr>
            <w:tcW w:w="2948" w:type="dxa"/>
          </w:tcPr>
          <w:p w14:paraId="12E74762" w14:textId="77777777" w:rsidR="0050768A" w:rsidRDefault="0050768A">
            <w:pPr>
              <w:pStyle w:val="ConsPlusNormal"/>
            </w:pPr>
            <w:r>
              <w:t>КГБУЗ "Красноярский краевой наркологический диспансер N 1"</w:t>
            </w:r>
          </w:p>
        </w:tc>
        <w:tc>
          <w:tcPr>
            <w:tcW w:w="1924" w:type="dxa"/>
          </w:tcPr>
          <w:p w14:paraId="4DAA36FE" w14:textId="77777777" w:rsidR="0050768A" w:rsidRDefault="0050768A">
            <w:pPr>
              <w:pStyle w:val="ConsPlusNormal"/>
              <w:jc w:val="center"/>
            </w:pPr>
            <w:r>
              <w:t>1</w:t>
            </w:r>
          </w:p>
        </w:tc>
        <w:tc>
          <w:tcPr>
            <w:tcW w:w="1864" w:type="dxa"/>
          </w:tcPr>
          <w:p w14:paraId="160C978D" w14:textId="77777777" w:rsidR="0050768A" w:rsidRDefault="0050768A">
            <w:pPr>
              <w:pStyle w:val="ConsPlusNormal"/>
            </w:pPr>
          </w:p>
        </w:tc>
        <w:tc>
          <w:tcPr>
            <w:tcW w:w="2014" w:type="dxa"/>
          </w:tcPr>
          <w:p w14:paraId="7C1EB790" w14:textId="77777777" w:rsidR="0050768A" w:rsidRDefault="0050768A">
            <w:pPr>
              <w:pStyle w:val="ConsPlusNormal"/>
            </w:pPr>
          </w:p>
        </w:tc>
        <w:tc>
          <w:tcPr>
            <w:tcW w:w="1969" w:type="dxa"/>
          </w:tcPr>
          <w:p w14:paraId="41750A1F" w14:textId="77777777" w:rsidR="0050768A" w:rsidRDefault="0050768A">
            <w:pPr>
              <w:pStyle w:val="ConsPlusNormal"/>
            </w:pPr>
          </w:p>
        </w:tc>
      </w:tr>
      <w:tr w:rsidR="0050768A" w14:paraId="59B4ABB2" w14:textId="77777777">
        <w:tc>
          <w:tcPr>
            <w:tcW w:w="484" w:type="dxa"/>
          </w:tcPr>
          <w:p w14:paraId="4AE34742" w14:textId="77777777" w:rsidR="0050768A" w:rsidRDefault="0050768A">
            <w:pPr>
              <w:pStyle w:val="ConsPlusNormal"/>
            </w:pPr>
            <w:r>
              <w:t>121</w:t>
            </w:r>
          </w:p>
        </w:tc>
        <w:tc>
          <w:tcPr>
            <w:tcW w:w="1504" w:type="dxa"/>
          </w:tcPr>
          <w:p w14:paraId="0C318479" w14:textId="77777777" w:rsidR="0050768A" w:rsidRDefault="0050768A">
            <w:pPr>
              <w:pStyle w:val="ConsPlusNormal"/>
            </w:pPr>
          </w:p>
        </w:tc>
        <w:tc>
          <w:tcPr>
            <w:tcW w:w="2948" w:type="dxa"/>
          </w:tcPr>
          <w:p w14:paraId="62B3D319" w14:textId="77777777" w:rsidR="0050768A" w:rsidRDefault="0050768A">
            <w:pPr>
              <w:pStyle w:val="ConsPlusNormal"/>
            </w:pPr>
            <w:r>
              <w:t>КГБУЗ "Красноярский краевой психоневрологический диспансер N 1"</w:t>
            </w:r>
          </w:p>
        </w:tc>
        <w:tc>
          <w:tcPr>
            <w:tcW w:w="1924" w:type="dxa"/>
          </w:tcPr>
          <w:p w14:paraId="27B64851" w14:textId="77777777" w:rsidR="0050768A" w:rsidRDefault="0050768A">
            <w:pPr>
              <w:pStyle w:val="ConsPlusNormal"/>
              <w:jc w:val="center"/>
            </w:pPr>
            <w:r>
              <w:t>1</w:t>
            </w:r>
          </w:p>
        </w:tc>
        <w:tc>
          <w:tcPr>
            <w:tcW w:w="1864" w:type="dxa"/>
          </w:tcPr>
          <w:p w14:paraId="170103ED" w14:textId="77777777" w:rsidR="0050768A" w:rsidRDefault="0050768A">
            <w:pPr>
              <w:pStyle w:val="ConsPlusNormal"/>
            </w:pPr>
          </w:p>
        </w:tc>
        <w:tc>
          <w:tcPr>
            <w:tcW w:w="2014" w:type="dxa"/>
          </w:tcPr>
          <w:p w14:paraId="1D004CED" w14:textId="77777777" w:rsidR="0050768A" w:rsidRDefault="0050768A">
            <w:pPr>
              <w:pStyle w:val="ConsPlusNormal"/>
            </w:pPr>
          </w:p>
        </w:tc>
        <w:tc>
          <w:tcPr>
            <w:tcW w:w="1969" w:type="dxa"/>
          </w:tcPr>
          <w:p w14:paraId="2F93F1EC" w14:textId="77777777" w:rsidR="0050768A" w:rsidRDefault="0050768A">
            <w:pPr>
              <w:pStyle w:val="ConsPlusNormal"/>
            </w:pPr>
          </w:p>
        </w:tc>
      </w:tr>
      <w:tr w:rsidR="0050768A" w14:paraId="63B24EAE" w14:textId="77777777">
        <w:tc>
          <w:tcPr>
            <w:tcW w:w="484" w:type="dxa"/>
          </w:tcPr>
          <w:p w14:paraId="032BB804" w14:textId="77777777" w:rsidR="0050768A" w:rsidRDefault="0050768A">
            <w:pPr>
              <w:pStyle w:val="ConsPlusNormal"/>
            </w:pPr>
            <w:r>
              <w:t>122</w:t>
            </w:r>
          </w:p>
        </w:tc>
        <w:tc>
          <w:tcPr>
            <w:tcW w:w="1504" w:type="dxa"/>
          </w:tcPr>
          <w:p w14:paraId="3F3F1798" w14:textId="77777777" w:rsidR="0050768A" w:rsidRDefault="0050768A">
            <w:pPr>
              <w:pStyle w:val="ConsPlusNormal"/>
            </w:pPr>
          </w:p>
        </w:tc>
        <w:tc>
          <w:tcPr>
            <w:tcW w:w="2948" w:type="dxa"/>
          </w:tcPr>
          <w:p w14:paraId="7278E727" w14:textId="77777777" w:rsidR="0050768A" w:rsidRDefault="0050768A">
            <w:pPr>
              <w:pStyle w:val="ConsPlusNormal"/>
            </w:pPr>
            <w:r>
              <w:t>КГБУЗ "Красноярский краевой психоневрологический диспансер N 5"</w:t>
            </w:r>
          </w:p>
        </w:tc>
        <w:tc>
          <w:tcPr>
            <w:tcW w:w="1924" w:type="dxa"/>
          </w:tcPr>
          <w:p w14:paraId="2348B835" w14:textId="77777777" w:rsidR="0050768A" w:rsidRDefault="0050768A">
            <w:pPr>
              <w:pStyle w:val="ConsPlusNormal"/>
              <w:jc w:val="center"/>
            </w:pPr>
            <w:r>
              <w:t>1</w:t>
            </w:r>
          </w:p>
        </w:tc>
        <w:tc>
          <w:tcPr>
            <w:tcW w:w="1864" w:type="dxa"/>
          </w:tcPr>
          <w:p w14:paraId="37CF989B" w14:textId="77777777" w:rsidR="0050768A" w:rsidRDefault="0050768A">
            <w:pPr>
              <w:pStyle w:val="ConsPlusNormal"/>
            </w:pPr>
          </w:p>
        </w:tc>
        <w:tc>
          <w:tcPr>
            <w:tcW w:w="2014" w:type="dxa"/>
          </w:tcPr>
          <w:p w14:paraId="321E337F" w14:textId="77777777" w:rsidR="0050768A" w:rsidRDefault="0050768A">
            <w:pPr>
              <w:pStyle w:val="ConsPlusNormal"/>
            </w:pPr>
          </w:p>
        </w:tc>
        <w:tc>
          <w:tcPr>
            <w:tcW w:w="1969" w:type="dxa"/>
          </w:tcPr>
          <w:p w14:paraId="4BAA6A06" w14:textId="77777777" w:rsidR="0050768A" w:rsidRDefault="0050768A">
            <w:pPr>
              <w:pStyle w:val="ConsPlusNormal"/>
            </w:pPr>
          </w:p>
        </w:tc>
      </w:tr>
      <w:tr w:rsidR="0050768A" w14:paraId="2CEB4C68" w14:textId="77777777">
        <w:tc>
          <w:tcPr>
            <w:tcW w:w="484" w:type="dxa"/>
          </w:tcPr>
          <w:p w14:paraId="4A8155A2" w14:textId="77777777" w:rsidR="0050768A" w:rsidRDefault="0050768A">
            <w:pPr>
              <w:pStyle w:val="ConsPlusNormal"/>
            </w:pPr>
            <w:r>
              <w:t>123</w:t>
            </w:r>
          </w:p>
        </w:tc>
        <w:tc>
          <w:tcPr>
            <w:tcW w:w="1504" w:type="dxa"/>
          </w:tcPr>
          <w:p w14:paraId="5EBEFB52" w14:textId="77777777" w:rsidR="0050768A" w:rsidRDefault="0050768A">
            <w:pPr>
              <w:pStyle w:val="ConsPlusNormal"/>
            </w:pPr>
          </w:p>
        </w:tc>
        <w:tc>
          <w:tcPr>
            <w:tcW w:w="2948" w:type="dxa"/>
          </w:tcPr>
          <w:p w14:paraId="5FBC5FF7" w14:textId="77777777" w:rsidR="0050768A" w:rsidRDefault="0050768A">
            <w:pPr>
              <w:pStyle w:val="ConsPlusNormal"/>
            </w:pPr>
            <w:r>
              <w:t>КГКУЗ "Красноярский краевой медицинский центр мобилизационных резервов "Резерв"</w:t>
            </w:r>
          </w:p>
        </w:tc>
        <w:tc>
          <w:tcPr>
            <w:tcW w:w="1924" w:type="dxa"/>
          </w:tcPr>
          <w:p w14:paraId="58BA6524" w14:textId="77777777" w:rsidR="0050768A" w:rsidRDefault="0050768A">
            <w:pPr>
              <w:pStyle w:val="ConsPlusNormal"/>
              <w:jc w:val="center"/>
            </w:pPr>
            <w:r>
              <w:t>1</w:t>
            </w:r>
          </w:p>
        </w:tc>
        <w:tc>
          <w:tcPr>
            <w:tcW w:w="1864" w:type="dxa"/>
          </w:tcPr>
          <w:p w14:paraId="01C6EAD3" w14:textId="77777777" w:rsidR="0050768A" w:rsidRDefault="0050768A">
            <w:pPr>
              <w:pStyle w:val="ConsPlusNormal"/>
            </w:pPr>
          </w:p>
        </w:tc>
        <w:tc>
          <w:tcPr>
            <w:tcW w:w="2014" w:type="dxa"/>
          </w:tcPr>
          <w:p w14:paraId="472B64D6" w14:textId="77777777" w:rsidR="0050768A" w:rsidRDefault="0050768A">
            <w:pPr>
              <w:pStyle w:val="ConsPlusNormal"/>
            </w:pPr>
          </w:p>
        </w:tc>
        <w:tc>
          <w:tcPr>
            <w:tcW w:w="1969" w:type="dxa"/>
          </w:tcPr>
          <w:p w14:paraId="66C84AD2" w14:textId="77777777" w:rsidR="0050768A" w:rsidRDefault="0050768A">
            <w:pPr>
              <w:pStyle w:val="ConsPlusNormal"/>
            </w:pPr>
          </w:p>
        </w:tc>
      </w:tr>
      <w:tr w:rsidR="0050768A" w14:paraId="728B0F74" w14:textId="77777777">
        <w:tc>
          <w:tcPr>
            <w:tcW w:w="484" w:type="dxa"/>
          </w:tcPr>
          <w:p w14:paraId="59DEFDC2" w14:textId="77777777" w:rsidR="0050768A" w:rsidRDefault="0050768A">
            <w:pPr>
              <w:pStyle w:val="ConsPlusNormal"/>
            </w:pPr>
            <w:r>
              <w:t>124</w:t>
            </w:r>
          </w:p>
        </w:tc>
        <w:tc>
          <w:tcPr>
            <w:tcW w:w="1504" w:type="dxa"/>
          </w:tcPr>
          <w:p w14:paraId="5AB9DC5C" w14:textId="77777777" w:rsidR="0050768A" w:rsidRDefault="0050768A">
            <w:pPr>
              <w:pStyle w:val="ConsPlusNormal"/>
            </w:pPr>
          </w:p>
        </w:tc>
        <w:tc>
          <w:tcPr>
            <w:tcW w:w="2948" w:type="dxa"/>
          </w:tcPr>
          <w:p w14:paraId="274789F1" w14:textId="77777777" w:rsidR="0050768A" w:rsidRDefault="0050768A">
            <w:pPr>
              <w:pStyle w:val="ConsPlusNormal"/>
            </w:pPr>
            <w:r>
              <w:t>КГБУ "САНАВТОТРАНС"</w:t>
            </w:r>
          </w:p>
        </w:tc>
        <w:tc>
          <w:tcPr>
            <w:tcW w:w="1924" w:type="dxa"/>
          </w:tcPr>
          <w:p w14:paraId="7E83B831" w14:textId="77777777" w:rsidR="0050768A" w:rsidRDefault="0050768A">
            <w:pPr>
              <w:pStyle w:val="ConsPlusNormal"/>
              <w:jc w:val="center"/>
            </w:pPr>
            <w:r>
              <w:t>1</w:t>
            </w:r>
          </w:p>
        </w:tc>
        <w:tc>
          <w:tcPr>
            <w:tcW w:w="1864" w:type="dxa"/>
          </w:tcPr>
          <w:p w14:paraId="1E3E213F" w14:textId="77777777" w:rsidR="0050768A" w:rsidRDefault="0050768A">
            <w:pPr>
              <w:pStyle w:val="ConsPlusNormal"/>
            </w:pPr>
          </w:p>
        </w:tc>
        <w:tc>
          <w:tcPr>
            <w:tcW w:w="2014" w:type="dxa"/>
          </w:tcPr>
          <w:p w14:paraId="508E21A9" w14:textId="77777777" w:rsidR="0050768A" w:rsidRDefault="0050768A">
            <w:pPr>
              <w:pStyle w:val="ConsPlusNormal"/>
            </w:pPr>
          </w:p>
        </w:tc>
        <w:tc>
          <w:tcPr>
            <w:tcW w:w="1969" w:type="dxa"/>
          </w:tcPr>
          <w:p w14:paraId="77AE3DF0" w14:textId="77777777" w:rsidR="0050768A" w:rsidRDefault="0050768A">
            <w:pPr>
              <w:pStyle w:val="ConsPlusNormal"/>
            </w:pPr>
          </w:p>
        </w:tc>
      </w:tr>
      <w:tr w:rsidR="0050768A" w14:paraId="7DC41214" w14:textId="77777777">
        <w:tc>
          <w:tcPr>
            <w:tcW w:w="484" w:type="dxa"/>
          </w:tcPr>
          <w:p w14:paraId="5BDCCB4D" w14:textId="77777777" w:rsidR="0050768A" w:rsidRDefault="0050768A">
            <w:pPr>
              <w:pStyle w:val="ConsPlusNormal"/>
            </w:pPr>
            <w:r>
              <w:t>125</w:t>
            </w:r>
          </w:p>
        </w:tc>
        <w:tc>
          <w:tcPr>
            <w:tcW w:w="1504" w:type="dxa"/>
          </w:tcPr>
          <w:p w14:paraId="4070340C" w14:textId="77777777" w:rsidR="0050768A" w:rsidRDefault="0050768A">
            <w:pPr>
              <w:pStyle w:val="ConsPlusNormal"/>
              <w:jc w:val="center"/>
            </w:pPr>
            <w:r>
              <w:t>240463</w:t>
            </w:r>
          </w:p>
        </w:tc>
        <w:tc>
          <w:tcPr>
            <w:tcW w:w="2948" w:type="dxa"/>
          </w:tcPr>
          <w:p w14:paraId="2B89797E" w14:textId="77777777" w:rsidR="0050768A" w:rsidRDefault="0050768A">
            <w:pPr>
              <w:pStyle w:val="ConsPlusNormal"/>
            </w:pPr>
            <w:r>
              <w:t>КГБУЗ "Красноярское краевое патолого-анатомическое бюро"</w:t>
            </w:r>
          </w:p>
        </w:tc>
        <w:tc>
          <w:tcPr>
            <w:tcW w:w="1924" w:type="dxa"/>
          </w:tcPr>
          <w:p w14:paraId="5406950A" w14:textId="77777777" w:rsidR="0050768A" w:rsidRDefault="0050768A">
            <w:pPr>
              <w:pStyle w:val="ConsPlusNormal"/>
              <w:jc w:val="center"/>
            </w:pPr>
            <w:r>
              <w:t>1</w:t>
            </w:r>
          </w:p>
        </w:tc>
        <w:tc>
          <w:tcPr>
            <w:tcW w:w="1864" w:type="dxa"/>
          </w:tcPr>
          <w:p w14:paraId="1B90784D" w14:textId="77777777" w:rsidR="0050768A" w:rsidRDefault="0050768A">
            <w:pPr>
              <w:pStyle w:val="ConsPlusNormal"/>
              <w:jc w:val="center"/>
            </w:pPr>
            <w:r>
              <w:t>1</w:t>
            </w:r>
          </w:p>
        </w:tc>
        <w:tc>
          <w:tcPr>
            <w:tcW w:w="2014" w:type="dxa"/>
          </w:tcPr>
          <w:p w14:paraId="1063E962" w14:textId="77777777" w:rsidR="0050768A" w:rsidRDefault="0050768A">
            <w:pPr>
              <w:pStyle w:val="ConsPlusNormal"/>
            </w:pPr>
          </w:p>
        </w:tc>
        <w:tc>
          <w:tcPr>
            <w:tcW w:w="1969" w:type="dxa"/>
          </w:tcPr>
          <w:p w14:paraId="63FD0C0C" w14:textId="77777777" w:rsidR="0050768A" w:rsidRDefault="0050768A">
            <w:pPr>
              <w:pStyle w:val="ConsPlusNormal"/>
            </w:pPr>
          </w:p>
        </w:tc>
      </w:tr>
      <w:tr w:rsidR="0050768A" w14:paraId="7BFDFC18" w14:textId="77777777">
        <w:tc>
          <w:tcPr>
            <w:tcW w:w="484" w:type="dxa"/>
          </w:tcPr>
          <w:p w14:paraId="65F694C8" w14:textId="77777777" w:rsidR="0050768A" w:rsidRDefault="0050768A">
            <w:pPr>
              <w:pStyle w:val="ConsPlusNormal"/>
            </w:pPr>
            <w:r>
              <w:t>126</w:t>
            </w:r>
          </w:p>
        </w:tc>
        <w:tc>
          <w:tcPr>
            <w:tcW w:w="1504" w:type="dxa"/>
          </w:tcPr>
          <w:p w14:paraId="3FB69EE3" w14:textId="77777777" w:rsidR="0050768A" w:rsidRDefault="0050768A">
            <w:pPr>
              <w:pStyle w:val="ConsPlusNormal"/>
            </w:pPr>
          </w:p>
        </w:tc>
        <w:tc>
          <w:tcPr>
            <w:tcW w:w="2948" w:type="dxa"/>
          </w:tcPr>
          <w:p w14:paraId="5BFA4953" w14:textId="77777777" w:rsidR="0050768A" w:rsidRDefault="0050768A">
            <w:pPr>
              <w:pStyle w:val="ConsPlusNormal"/>
            </w:pPr>
            <w:r>
              <w:t>КГКУЗ "Красноярский краевой центр крови N 1"</w:t>
            </w:r>
          </w:p>
        </w:tc>
        <w:tc>
          <w:tcPr>
            <w:tcW w:w="1924" w:type="dxa"/>
          </w:tcPr>
          <w:p w14:paraId="2BDBCD58" w14:textId="77777777" w:rsidR="0050768A" w:rsidRDefault="0050768A">
            <w:pPr>
              <w:pStyle w:val="ConsPlusNormal"/>
              <w:jc w:val="center"/>
            </w:pPr>
            <w:r>
              <w:t>1</w:t>
            </w:r>
          </w:p>
        </w:tc>
        <w:tc>
          <w:tcPr>
            <w:tcW w:w="1864" w:type="dxa"/>
          </w:tcPr>
          <w:p w14:paraId="2A617ACB" w14:textId="77777777" w:rsidR="0050768A" w:rsidRDefault="0050768A">
            <w:pPr>
              <w:pStyle w:val="ConsPlusNormal"/>
            </w:pPr>
          </w:p>
        </w:tc>
        <w:tc>
          <w:tcPr>
            <w:tcW w:w="2014" w:type="dxa"/>
          </w:tcPr>
          <w:p w14:paraId="78B07EB5" w14:textId="77777777" w:rsidR="0050768A" w:rsidRDefault="0050768A">
            <w:pPr>
              <w:pStyle w:val="ConsPlusNormal"/>
            </w:pPr>
          </w:p>
        </w:tc>
        <w:tc>
          <w:tcPr>
            <w:tcW w:w="1969" w:type="dxa"/>
          </w:tcPr>
          <w:p w14:paraId="25F9D21A" w14:textId="77777777" w:rsidR="0050768A" w:rsidRDefault="0050768A">
            <w:pPr>
              <w:pStyle w:val="ConsPlusNormal"/>
            </w:pPr>
          </w:p>
        </w:tc>
      </w:tr>
      <w:tr w:rsidR="0050768A" w14:paraId="0850B73B" w14:textId="77777777">
        <w:tc>
          <w:tcPr>
            <w:tcW w:w="484" w:type="dxa"/>
          </w:tcPr>
          <w:p w14:paraId="59BD1DF4" w14:textId="77777777" w:rsidR="0050768A" w:rsidRDefault="0050768A">
            <w:pPr>
              <w:pStyle w:val="ConsPlusNormal"/>
            </w:pPr>
            <w:r>
              <w:t>127</w:t>
            </w:r>
          </w:p>
        </w:tc>
        <w:tc>
          <w:tcPr>
            <w:tcW w:w="1504" w:type="dxa"/>
          </w:tcPr>
          <w:p w14:paraId="4732EF95" w14:textId="77777777" w:rsidR="0050768A" w:rsidRDefault="0050768A">
            <w:pPr>
              <w:pStyle w:val="ConsPlusNormal"/>
            </w:pPr>
          </w:p>
        </w:tc>
        <w:tc>
          <w:tcPr>
            <w:tcW w:w="2948" w:type="dxa"/>
          </w:tcPr>
          <w:p w14:paraId="081E0E16" w14:textId="77777777" w:rsidR="0050768A" w:rsidRDefault="0050768A">
            <w:pPr>
              <w:pStyle w:val="ConsPlusNormal"/>
            </w:pPr>
            <w:r>
              <w:t>КГБУЗ "Красноярский краевой медицинский информационно-аналитический центр"</w:t>
            </w:r>
          </w:p>
        </w:tc>
        <w:tc>
          <w:tcPr>
            <w:tcW w:w="1924" w:type="dxa"/>
          </w:tcPr>
          <w:p w14:paraId="040F0523" w14:textId="77777777" w:rsidR="0050768A" w:rsidRDefault="0050768A">
            <w:pPr>
              <w:pStyle w:val="ConsPlusNormal"/>
              <w:jc w:val="center"/>
            </w:pPr>
            <w:r>
              <w:t>1</w:t>
            </w:r>
          </w:p>
        </w:tc>
        <w:tc>
          <w:tcPr>
            <w:tcW w:w="1864" w:type="dxa"/>
          </w:tcPr>
          <w:p w14:paraId="4F44CA75" w14:textId="77777777" w:rsidR="0050768A" w:rsidRDefault="0050768A">
            <w:pPr>
              <w:pStyle w:val="ConsPlusNormal"/>
            </w:pPr>
          </w:p>
        </w:tc>
        <w:tc>
          <w:tcPr>
            <w:tcW w:w="2014" w:type="dxa"/>
          </w:tcPr>
          <w:p w14:paraId="1D17D3EE" w14:textId="77777777" w:rsidR="0050768A" w:rsidRDefault="0050768A">
            <w:pPr>
              <w:pStyle w:val="ConsPlusNormal"/>
            </w:pPr>
          </w:p>
        </w:tc>
        <w:tc>
          <w:tcPr>
            <w:tcW w:w="1969" w:type="dxa"/>
          </w:tcPr>
          <w:p w14:paraId="362A1ABE" w14:textId="77777777" w:rsidR="0050768A" w:rsidRDefault="0050768A">
            <w:pPr>
              <w:pStyle w:val="ConsPlusNormal"/>
            </w:pPr>
          </w:p>
        </w:tc>
      </w:tr>
      <w:tr w:rsidR="0050768A" w14:paraId="30BAAC5C" w14:textId="77777777">
        <w:tc>
          <w:tcPr>
            <w:tcW w:w="484" w:type="dxa"/>
          </w:tcPr>
          <w:p w14:paraId="1B91FB7F" w14:textId="77777777" w:rsidR="0050768A" w:rsidRDefault="0050768A">
            <w:pPr>
              <w:pStyle w:val="ConsPlusNormal"/>
            </w:pPr>
            <w:r>
              <w:t>128</w:t>
            </w:r>
          </w:p>
        </w:tc>
        <w:tc>
          <w:tcPr>
            <w:tcW w:w="1504" w:type="dxa"/>
          </w:tcPr>
          <w:p w14:paraId="4A69FF4B" w14:textId="77777777" w:rsidR="0050768A" w:rsidRDefault="0050768A">
            <w:pPr>
              <w:pStyle w:val="ConsPlusNormal"/>
            </w:pPr>
          </w:p>
        </w:tc>
        <w:tc>
          <w:tcPr>
            <w:tcW w:w="2948" w:type="dxa"/>
          </w:tcPr>
          <w:p w14:paraId="5F73B703" w14:textId="77777777" w:rsidR="0050768A" w:rsidRDefault="0050768A">
            <w:pPr>
              <w:pStyle w:val="ConsPlusNormal"/>
            </w:pPr>
            <w:r>
              <w:t>КГКУЗ "Красноярский территориальный центр медицины катастроф"</w:t>
            </w:r>
          </w:p>
        </w:tc>
        <w:tc>
          <w:tcPr>
            <w:tcW w:w="1924" w:type="dxa"/>
          </w:tcPr>
          <w:p w14:paraId="7540D4F7" w14:textId="77777777" w:rsidR="0050768A" w:rsidRDefault="0050768A">
            <w:pPr>
              <w:pStyle w:val="ConsPlusNormal"/>
              <w:jc w:val="center"/>
            </w:pPr>
            <w:r>
              <w:t>1</w:t>
            </w:r>
          </w:p>
        </w:tc>
        <w:tc>
          <w:tcPr>
            <w:tcW w:w="1864" w:type="dxa"/>
          </w:tcPr>
          <w:p w14:paraId="5336F0A1" w14:textId="77777777" w:rsidR="0050768A" w:rsidRDefault="0050768A">
            <w:pPr>
              <w:pStyle w:val="ConsPlusNormal"/>
            </w:pPr>
          </w:p>
        </w:tc>
        <w:tc>
          <w:tcPr>
            <w:tcW w:w="2014" w:type="dxa"/>
          </w:tcPr>
          <w:p w14:paraId="7DBA35B7" w14:textId="77777777" w:rsidR="0050768A" w:rsidRDefault="0050768A">
            <w:pPr>
              <w:pStyle w:val="ConsPlusNormal"/>
            </w:pPr>
          </w:p>
        </w:tc>
        <w:tc>
          <w:tcPr>
            <w:tcW w:w="1969" w:type="dxa"/>
          </w:tcPr>
          <w:p w14:paraId="6BAB9687" w14:textId="77777777" w:rsidR="0050768A" w:rsidRDefault="0050768A">
            <w:pPr>
              <w:pStyle w:val="ConsPlusNormal"/>
            </w:pPr>
          </w:p>
        </w:tc>
      </w:tr>
      <w:tr w:rsidR="0050768A" w14:paraId="1452B4BF" w14:textId="77777777">
        <w:tc>
          <w:tcPr>
            <w:tcW w:w="484" w:type="dxa"/>
          </w:tcPr>
          <w:p w14:paraId="04730DE2" w14:textId="77777777" w:rsidR="0050768A" w:rsidRDefault="0050768A">
            <w:pPr>
              <w:pStyle w:val="ConsPlusNormal"/>
            </w:pPr>
            <w:r>
              <w:t>129</w:t>
            </w:r>
          </w:p>
        </w:tc>
        <w:tc>
          <w:tcPr>
            <w:tcW w:w="1504" w:type="dxa"/>
          </w:tcPr>
          <w:p w14:paraId="4CE83D04" w14:textId="77777777" w:rsidR="0050768A" w:rsidRDefault="0050768A">
            <w:pPr>
              <w:pStyle w:val="ConsPlusNormal"/>
              <w:jc w:val="center"/>
            </w:pPr>
            <w:r>
              <w:t>240015</w:t>
            </w:r>
          </w:p>
        </w:tc>
        <w:tc>
          <w:tcPr>
            <w:tcW w:w="2948" w:type="dxa"/>
          </w:tcPr>
          <w:p w14:paraId="047998D9" w14:textId="77777777" w:rsidR="0050768A" w:rsidRDefault="0050768A">
            <w:pPr>
              <w:pStyle w:val="ConsPlusNormal"/>
            </w:pPr>
            <w:r>
              <w:t>КГБУЗ "Красноярская станция скорой медицинской помощи"</w:t>
            </w:r>
          </w:p>
        </w:tc>
        <w:tc>
          <w:tcPr>
            <w:tcW w:w="1924" w:type="dxa"/>
          </w:tcPr>
          <w:p w14:paraId="47E980DE" w14:textId="77777777" w:rsidR="0050768A" w:rsidRDefault="0050768A">
            <w:pPr>
              <w:pStyle w:val="ConsPlusNormal"/>
              <w:jc w:val="center"/>
            </w:pPr>
            <w:r>
              <w:t>1</w:t>
            </w:r>
          </w:p>
        </w:tc>
        <w:tc>
          <w:tcPr>
            <w:tcW w:w="1864" w:type="dxa"/>
          </w:tcPr>
          <w:p w14:paraId="64019BCA" w14:textId="77777777" w:rsidR="0050768A" w:rsidRDefault="0050768A">
            <w:pPr>
              <w:pStyle w:val="ConsPlusNormal"/>
              <w:jc w:val="center"/>
            </w:pPr>
            <w:r>
              <w:t>1</w:t>
            </w:r>
          </w:p>
        </w:tc>
        <w:tc>
          <w:tcPr>
            <w:tcW w:w="2014" w:type="dxa"/>
          </w:tcPr>
          <w:p w14:paraId="2CC277BD" w14:textId="77777777" w:rsidR="0050768A" w:rsidRDefault="0050768A">
            <w:pPr>
              <w:pStyle w:val="ConsPlusNormal"/>
            </w:pPr>
          </w:p>
        </w:tc>
        <w:tc>
          <w:tcPr>
            <w:tcW w:w="1969" w:type="dxa"/>
          </w:tcPr>
          <w:p w14:paraId="3B7861F5" w14:textId="77777777" w:rsidR="0050768A" w:rsidRDefault="0050768A">
            <w:pPr>
              <w:pStyle w:val="ConsPlusNormal"/>
            </w:pPr>
          </w:p>
        </w:tc>
      </w:tr>
      <w:tr w:rsidR="0050768A" w14:paraId="70F4A8BF" w14:textId="77777777">
        <w:tc>
          <w:tcPr>
            <w:tcW w:w="484" w:type="dxa"/>
          </w:tcPr>
          <w:p w14:paraId="43ECB477" w14:textId="77777777" w:rsidR="0050768A" w:rsidRDefault="0050768A">
            <w:pPr>
              <w:pStyle w:val="ConsPlusNormal"/>
            </w:pPr>
            <w:r>
              <w:t>130</w:t>
            </w:r>
          </w:p>
        </w:tc>
        <w:tc>
          <w:tcPr>
            <w:tcW w:w="1504" w:type="dxa"/>
          </w:tcPr>
          <w:p w14:paraId="6AD41218" w14:textId="77777777" w:rsidR="0050768A" w:rsidRDefault="0050768A">
            <w:pPr>
              <w:pStyle w:val="ConsPlusNormal"/>
              <w:jc w:val="center"/>
            </w:pPr>
            <w:r>
              <w:t>240064</w:t>
            </w:r>
          </w:p>
        </w:tc>
        <w:tc>
          <w:tcPr>
            <w:tcW w:w="2948" w:type="dxa"/>
          </w:tcPr>
          <w:p w14:paraId="64C70CE4" w14:textId="77777777" w:rsidR="0050768A" w:rsidRDefault="0050768A">
            <w:pPr>
              <w:pStyle w:val="ConsPlusNormal"/>
            </w:pPr>
            <w:r>
              <w:t>ФГБУ "Федеральный сибирский научно-клинический центр федерального медико-биологического агентства"</w:t>
            </w:r>
          </w:p>
        </w:tc>
        <w:tc>
          <w:tcPr>
            <w:tcW w:w="1924" w:type="dxa"/>
          </w:tcPr>
          <w:p w14:paraId="43466F81" w14:textId="77777777" w:rsidR="0050768A" w:rsidRDefault="0050768A">
            <w:pPr>
              <w:pStyle w:val="ConsPlusNormal"/>
            </w:pPr>
          </w:p>
        </w:tc>
        <w:tc>
          <w:tcPr>
            <w:tcW w:w="1864" w:type="dxa"/>
          </w:tcPr>
          <w:p w14:paraId="00307831" w14:textId="77777777" w:rsidR="0050768A" w:rsidRDefault="0050768A">
            <w:pPr>
              <w:pStyle w:val="ConsPlusNormal"/>
              <w:jc w:val="center"/>
            </w:pPr>
            <w:r>
              <w:t>1</w:t>
            </w:r>
          </w:p>
        </w:tc>
        <w:tc>
          <w:tcPr>
            <w:tcW w:w="2014" w:type="dxa"/>
          </w:tcPr>
          <w:p w14:paraId="5E7F987C" w14:textId="77777777" w:rsidR="0050768A" w:rsidRDefault="0050768A">
            <w:pPr>
              <w:pStyle w:val="ConsPlusNormal"/>
              <w:jc w:val="center"/>
            </w:pPr>
            <w:r>
              <w:t>1</w:t>
            </w:r>
          </w:p>
        </w:tc>
        <w:tc>
          <w:tcPr>
            <w:tcW w:w="1969" w:type="dxa"/>
          </w:tcPr>
          <w:p w14:paraId="6009BF16" w14:textId="77777777" w:rsidR="0050768A" w:rsidRDefault="0050768A">
            <w:pPr>
              <w:pStyle w:val="ConsPlusNormal"/>
              <w:jc w:val="center"/>
            </w:pPr>
            <w:r>
              <w:t>1</w:t>
            </w:r>
          </w:p>
        </w:tc>
      </w:tr>
      <w:tr w:rsidR="0050768A" w14:paraId="7B524A27" w14:textId="77777777">
        <w:tc>
          <w:tcPr>
            <w:tcW w:w="484" w:type="dxa"/>
          </w:tcPr>
          <w:p w14:paraId="74FAADF4" w14:textId="77777777" w:rsidR="0050768A" w:rsidRDefault="0050768A">
            <w:pPr>
              <w:pStyle w:val="ConsPlusNormal"/>
            </w:pPr>
            <w:r>
              <w:t>131</w:t>
            </w:r>
          </w:p>
        </w:tc>
        <w:tc>
          <w:tcPr>
            <w:tcW w:w="1504" w:type="dxa"/>
          </w:tcPr>
          <w:p w14:paraId="4FF07289" w14:textId="77777777" w:rsidR="0050768A" w:rsidRDefault="0050768A">
            <w:pPr>
              <w:pStyle w:val="ConsPlusNormal"/>
              <w:jc w:val="center"/>
            </w:pPr>
            <w:r>
              <w:t>240206</w:t>
            </w:r>
          </w:p>
        </w:tc>
        <w:tc>
          <w:tcPr>
            <w:tcW w:w="2948" w:type="dxa"/>
          </w:tcPr>
          <w:p w14:paraId="5666C636" w14:textId="77777777" w:rsidR="0050768A" w:rsidRDefault="0050768A">
            <w:pPr>
              <w:pStyle w:val="ConsPlusNormal"/>
            </w:pPr>
            <w:r>
              <w:t>ФКУЗ "Медико-санитарная часть Министерства внутренних дел Российской Федерации по Красноярскому краю"</w:t>
            </w:r>
          </w:p>
        </w:tc>
        <w:tc>
          <w:tcPr>
            <w:tcW w:w="1924" w:type="dxa"/>
          </w:tcPr>
          <w:p w14:paraId="3FCEFAA8" w14:textId="77777777" w:rsidR="0050768A" w:rsidRDefault="0050768A">
            <w:pPr>
              <w:pStyle w:val="ConsPlusNormal"/>
            </w:pPr>
          </w:p>
        </w:tc>
        <w:tc>
          <w:tcPr>
            <w:tcW w:w="1864" w:type="dxa"/>
          </w:tcPr>
          <w:p w14:paraId="0272CE3C" w14:textId="77777777" w:rsidR="0050768A" w:rsidRDefault="0050768A">
            <w:pPr>
              <w:pStyle w:val="ConsPlusNormal"/>
              <w:jc w:val="center"/>
            </w:pPr>
            <w:r>
              <w:t>1</w:t>
            </w:r>
          </w:p>
        </w:tc>
        <w:tc>
          <w:tcPr>
            <w:tcW w:w="2014" w:type="dxa"/>
          </w:tcPr>
          <w:p w14:paraId="095E870D" w14:textId="77777777" w:rsidR="0050768A" w:rsidRDefault="0050768A">
            <w:pPr>
              <w:pStyle w:val="ConsPlusNormal"/>
            </w:pPr>
          </w:p>
        </w:tc>
        <w:tc>
          <w:tcPr>
            <w:tcW w:w="1969" w:type="dxa"/>
          </w:tcPr>
          <w:p w14:paraId="0A6FBA7F" w14:textId="77777777" w:rsidR="0050768A" w:rsidRDefault="0050768A">
            <w:pPr>
              <w:pStyle w:val="ConsPlusNormal"/>
            </w:pPr>
          </w:p>
        </w:tc>
      </w:tr>
      <w:tr w:rsidR="0050768A" w14:paraId="36E5CD31" w14:textId="77777777">
        <w:tc>
          <w:tcPr>
            <w:tcW w:w="484" w:type="dxa"/>
          </w:tcPr>
          <w:p w14:paraId="1EF3BBAD" w14:textId="77777777" w:rsidR="0050768A" w:rsidRDefault="0050768A">
            <w:pPr>
              <w:pStyle w:val="ConsPlusNormal"/>
            </w:pPr>
            <w:r>
              <w:t>132</w:t>
            </w:r>
          </w:p>
        </w:tc>
        <w:tc>
          <w:tcPr>
            <w:tcW w:w="1504" w:type="dxa"/>
          </w:tcPr>
          <w:p w14:paraId="07739206" w14:textId="77777777" w:rsidR="0050768A" w:rsidRDefault="0050768A">
            <w:pPr>
              <w:pStyle w:val="ConsPlusNormal"/>
              <w:jc w:val="center"/>
            </w:pPr>
            <w:r>
              <w:t>240114</w:t>
            </w:r>
          </w:p>
        </w:tc>
        <w:tc>
          <w:tcPr>
            <w:tcW w:w="2948" w:type="dxa"/>
          </w:tcPr>
          <w:p w14:paraId="77B5B02A" w14:textId="77777777" w:rsidR="0050768A" w:rsidRDefault="0050768A">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14:paraId="1034401C" w14:textId="77777777" w:rsidR="0050768A" w:rsidRDefault="0050768A">
            <w:pPr>
              <w:pStyle w:val="ConsPlusNormal"/>
            </w:pPr>
          </w:p>
        </w:tc>
        <w:tc>
          <w:tcPr>
            <w:tcW w:w="1864" w:type="dxa"/>
          </w:tcPr>
          <w:p w14:paraId="3F8C2799" w14:textId="77777777" w:rsidR="0050768A" w:rsidRDefault="0050768A">
            <w:pPr>
              <w:pStyle w:val="ConsPlusNormal"/>
              <w:jc w:val="center"/>
            </w:pPr>
            <w:r>
              <w:t>1</w:t>
            </w:r>
          </w:p>
        </w:tc>
        <w:tc>
          <w:tcPr>
            <w:tcW w:w="2014" w:type="dxa"/>
          </w:tcPr>
          <w:p w14:paraId="7ED7DF9C" w14:textId="77777777" w:rsidR="0050768A" w:rsidRDefault="0050768A">
            <w:pPr>
              <w:pStyle w:val="ConsPlusNormal"/>
              <w:jc w:val="center"/>
            </w:pPr>
            <w:r>
              <w:t>1</w:t>
            </w:r>
          </w:p>
        </w:tc>
        <w:tc>
          <w:tcPr>
            <w:tcW w:w="1969" w:type="dxa"/>
          </w:tcPr>
          <w:p w14:paraId="3AAA6B5E" w14:textId="77777777" w:rsidR="0050768A" w:rsidRDefault="0050768A">
            <w:pPr>
              <w:pStyle w:val="ConsPlusNormal"/>
            </w:pPr>
          </w:p>
        </w:tc>
      </w:tr>
      <w:tr w:rsidR="0050768A" w14:paraId="2B76DE64" w14:textId="77777777">
        <w:tc>
          <w:tcPr>
            <w:tcW w:w="484" w:type="dxa"/>
          </w:tcPr>
          <w:p w14:paraId="28FD94B0" w14:textId="77777777" w:rsidR="0050768A" w:rsidRDefault="0050768A">
            <w:pPr>
              <w:pStyle w:val="ConsPlusNormal"/>
            </w:pPr>
            <w:r>
              <w:t>133</w:t>
            </w:r>
          </w:p>
        </w:tc>
        <w:tc>
          <w:tcPr>
            <w:tcW w:w="1504" w:type="dxa"/>
          </w:tcPr>
          <w:p w14:paraId="233DED25" w14:textId="77777777" w:rsidR="0050768A" w:rsidRDefault="0050768A">
            <w:pPr>
              <w:pStyle w:val="ConsPlusNormal"/>
              <w:jc w:val="center"/>
            </w:pPr>
            <w:r>
              <w:t>240229</w:t>
            </w:r>
          </w:p>
        </w:tc>
        <w:tc>
          <w:tcPr>
            <w:tcW w:w="2948" w:type="dxa"/>
          </w:tcPr>
          <w:p w14:paraId="19BF69AE" w14:textId="77777777" w:rsidR="0050768A" w:rsidRDefault="0050768A">
            <w:pPr>
              <w:pStyle w:val="ConsPlusNormal"/>
            </w:pPr>
            <w:r>
              <w:t>ФГБОУВО "Красноярский государственный медицинский университет имени профессора В.Ф. Войно-Ясенецкого" Министерства здравоохранения Российской Федерации</w:t>
            </w:r>
          </w:p>
        </w:tc>
        <w:tc>
          <w:tcPr>
            <w:tcW w:w="1924" w:type="dxa"/>
          </w:tcPr>
          <w:p w14:paraId="5F45E564" w14:textId="77777777" w:rsidR="0050768A" w:rsidRDefault="0050768A">
            <w:pPr>
              <w:pStyle w:val="ConsPlusNormal"/>
            </w:pPr>
          </w:p>
        </w:tc>
        <w:tc>
          <w:tcPr>
            <w:tcW w:w="1864" w:type="dxa"/>
          </w:tcPr>
          <w:p w14:paraId="177E1B7A" w14:textId="77777777" w:rsidR="0050768A" w:rsidRDefault="0050768A">
            <w:pPr>
              <w:pStyle w:val="ConsPlusNormal"/>
              <w:jc w:val="center"/>
            </w:pPr>
            <w:r>
              <w:t>1</w:t>
            </w:r>
          </w:p>
        </w:tc>
        <w:tc>
          <w:tcPr>
            <w:tcW w:w="2014" w:type="dxa"/>
          </w:tcPr>
          <w:p w14:paraId="5BF0CB3F" w14:textId="77777777" w:rsidR="0050768A" w:rsidRDefault="0050768A">
            <w:pPr>
              <w:pStyle w:val="ConsPlusNormal"/>
              <w:jc w:val="center"/>
            </w:pPr>
            <w:r>
              <w:t>1</w:t>
            </w:r>
          </w:p>
        </w:tc>
        <w:tc>
          <w:tcPr>
            <w:tcW w:w="1969" w:type="dxa"/>
          </w:tcPr>
          <w:p w14:paraId="3FB20501" w14:textId="77777777" w:rsidR="0050768A" w:rsidRDefault="0050768A">
            <w:pPr>
              <w:pStyle w:val="ConsPlusNormal"/>
              <w:jc w:val="center"/>
            </w:pPr>
            <w:r>
              <w:t>1</w:t>
            </w:r>
          </w:p>
        </w:tc>
      </w:tr>
      <w:tr w:rsidR="0050768A" w14:paraId="4B3A328B" w14:textId="77777777">
        <w:tc>
          <w:tcPr>
            <w:tcW w:w="484" w:type="dxa"/>
          </w:tcPr>
          <w:p w14:paraId="0A3E72CE" w14:textId="77777777" w:rsidR="0050768A" w:rsidRDefault="0050768A">
            <w:pPr>
              <w:pStyle w:val="ConsPlusNormal"/>
            </w:pPr>
            <w:r>
              <w:t>134</w:t>
            </w:r>
          </w:p>
        </w:tc>
        <w:tc>
          <w:tcPr>
            <w:tcW w:w="1504" w:type="dxa"/>
          </w:tcPr>
          <w:p w14:paraId="18C6FF76" w14:textId="77777777" w:rsidR="0050768A" w:rsidRDefault="0050768A">
            <w:pPr>
              <w:pStyle w:val="ConsPlusNormal"/>
              <w:jc w:val="center"/>
            </w:pPr>
            <w:r>
              <w:t>240230</w:t>
            </w:r>
          </w:p>
        </w:tc>
        <w:tc>
          <w:tcPr>
            <w:tcW w:w="2948" w:type="dxa"/>
          </w:tcPr>
          <w:p w14:paraId="2543154E" w14:textId="77777777" w:rsidR="0050768A" w:rsidRDefault="0050768A">
            <w:pPr>
              <w:pStyle w:val="ConsPlusNormal"/>
            </w:pPr>
            <w:r>
              <w:t>ФГБУ "Федеральный центр сердечно-сосудистой хирургии" Министерства здравоохранения Российской Федерации (г. Красноярск)</w:t>
            </w:r>
          </w:p>
        </w:tc>
        <w:tc>
          <w:tcPr>
            <w:tcW w:w="1924" w:type="dxa"/>
          </w:tcPr>
          <w:p w14:paraId="19951719" w14:textId="77777777" w:rsidR="0050768A" w:rsidRDefault="0050768A">
            <w:pPr>
              <w:pStyle w:val="ConsPlusNormal"/>
            </w:pPr>
          </w:p>
        </w:tc>
        <w:tc>
          <w:tcPr>
            <w:tcW w:w="1864" w:type="dxa"/>
          </w:tcPr>
          <w:p w14:paraId="07A3D1AF" w14:textId="77777777" w:rsidR="0050768A" w:rsidRDefault="0050768A">
            <w:pPr>
              <w:pStyle w:val="ConsPlusNormal"/>
              <w:jc w:val="center"/>
            </w:pPr>
            <w:r>
              <w:t>1</w:t>
            </w:r>
          </w:p>
        </w:tc>
        <w:tc>
          <w:tcPr>
            <w:tcW w:w="2014" w:type="dxa"/>
          </w:tcPr>
          <w:p w14:paraId="32AFD182" w14:textId="77777777" w:rsidR="0050768A" w:rsidRDefault="0050768A">
            <w:pPr>
              <w:pStyle w:val="ConsPlusNormal"/>
            </w:pPr>
          </w:p>
        </w:tc>
        <w:tc>
          <w:tcPr>
            <w:tcW w:w="1969" w:type="dxa"/>
          </w:tcPr>
          <w:p w14:paraId="1E054524" w14:textId="77777777" w:rsidR="0050768A" w:rsidRDefault="0050768A">
            <w:pPr>
              <w:pStyle w:val="ConsPlusNormal"/>
            </w:pPr>
          </w:p>
        </w:tc>
      </w:tr>
      <w:tr w:rsidR="0050768A" w14:paraId="609B4E56" w14:textId="77777777">
        <w:tc>
          <w:tcPr>
            <w:tcW w:w="484" w:type="dxa"/>
          </w:tcPr>
          <w:p w14:paraId="12B1EEBE" w14:textId="77777777" w:rsidR="0050768A" w:rsidRDefault="0050768A">
            <w:pPr>
              <w:pStyle w:val="ConsPlusNormal"/>
            </w:pPr>
            <w:r>
              <w:t>135</w:t>
            </w:r>
          </w:p>
        </w:tc>
        <w:tc>
          <w:tcPr>
            <w:tcW w:w="1504" w:type="dxa"/>
          </w:tcPr>
          <w:p w14:paraId="4F20A63F" w14:textId="77777777" w:rsidR="0050768A" w:rsidRDefault="0050768A">
            <w:pPr>
              <w:pStyle w:val="ConsPlusNormal"/>
              <w:jc w:val="center"/>
            </w:pPr>
            <w:r>
              <w:t>240163</w:t>
            </w:r>
          </w:p>
        </w:tc>
        <w:tc>
          <w:tcPr>
            <w:tcW w:w="2948" w:type="dxa"/>
          </w:tcPr>
          <w:p w14:paraId="329693B5" w14:textId="77777777" w:rsidR="0050768A" w:rsidRDefault="0050768A">
            <w:pPr>
              <w:pStyle w:val="ConsPlusNormal"/>
            </w:pPr>
            <w:r>
              <w:t>ФКУЗ "Медико-санитарная часть N 24 Федеральной службы исполнения наказаний"</w:t>
            </w:r>
          </w:p>
        </w:tc>
        <w:tc>
          <w:tcPr>
            <w:tcW w:w="1924" w:type="dxa"/>
          </w:tcPr>
          <w:p w14:paraId="55AD51E8" w14:textId="77777777" w:rsidR="0050768A" w:rsidRDefault="0050768A">
            <w:pPr>
              <w:pStyle w:val="ConsPlusNormal"/>
            </w:pPr>
          </w:p>
        </w:tc>
        <w:tc>
          <w:tcPr>
            <w:tcW w:w="1864" w:type="dxa"/>
          </w:tcPr>
          <w:p w14:paraId="752C123C" w14:textId="77777777" w:rsidR="0050768A" w:rsidRDefault="0050768A">
            <w:pPr>
              <w:pStyle w:val="ConsPlusNormal"/>
              <w:jc w:val="center"/>
            </w:pPr>
            <w:r>
              <w:t>1</w:t>
            </w:r>
          </w:p>
        </w:tc>
        <w:tc>
          <w:tcPr>
            <w:tcW w:w="2014" w:type="dxa"/>
          </w:tcPr>
          <w:p w14:paraId="36C489A6" w14:textId="77777777" w:rsidR="0050768A" w:rsidRDefault="0050768A">
            <w:pPr>
              <w:pStyle w:val="ConsPlusNormal"/>
            </w:pPr>
          </w:p>
        </w:tc>
        <w:tc>
          <w:tcPr>
            <w:tcW w:w="1969" w:type="dxa"/>
          </w:tcPr>
          <w:p w14:paraId="2CE176E7" w14:textId="77777777" w:rsidR="0050768A" w:rsidRDefault="0050768A">
            <w:pPr>
              <w:pStyle w:val="ConsPlusNormal"/>
            </w:pPr>
          </w:p>
        </w:tc>
      </w:tr>
      <w:tr w:rsidR="0050768A" w14:paraId="29403CB0" w14:textId="77777777">
        <w:tc>
          <w:tcPr>
            <w:tcW w:w="484" w:type="dxa"/>
          </w:tcPr>
          <w:p w14:paraId="411931F4" w14:textId="77777777" w:rsidR="0050768A" w:rsidRDefault="0050768A">
            <w:pPr>
              <w:pStyle w:val="ConsPlusNormal"/>
            </w:pPr>
            <w:r>
              <w:t>136</w:t>
            </w:r>
          </w:p>
        </w:tc>
        <w:tc>
          <w:tcPr>
            <w:tcW w:w="1504" w:type="dxa"/>
          </w:tcPr>
          <w:p w14:paraId="7E9E2904" w14:textId="77777777" w:rsidR="0050768A" w:rsidRDefault="0050768A">
            <w:pPr>
              <w:pStyle w:val="ConsPlusNormal"/>
              <w:jc w:val="center"/>
            </w:pPr>
            <w:r>
              <w:t>240155</w:t>
            </w:r>
          </w:p>
        </w:tc>
        <w:tc>
          <w:tcPr>
            <w:tcW w:w="2948" w:type="dxa"/>
          </w:tcPr>
          <w:p w14:paraId="14987451" w14:textId="77777777" w:rsidR="0050768A" w:rsidRDefault="0050768A">
            <w:pPr>
              <w:pStyle w:val="ConsPlusNormal"/>
            </w:pPr>
            <w:r>
              <w:t>ФГБУЗ "Клиническая больница N 51 Федерального медико-биологического агентства"</w:t>
            </w:r>
          </w:p>
        </w:tc>
        <w:tc>
          <w:tcPr>
            <w:tcW w:w="1924" w:type="dxa"/>
          </w:tcPr>
          <w:p w14:paraId="37B316A0" w14:textId="77777777" w:rsidR="0050768A" w:rsidRDefault="0050768A">
            <w:pPr>
              <w:pStyle w:val="ConsPlusNormal"/>
            </w:pPr>
          </w:p>
        </w:tc>
        <w:tc>
          <w:tcPr>
            <w:tcW w:w="1864" w:type="dxa"/>
          </w:tcPr>
          <w:p w14:paraId="6C77D1BD" w14:textId="77777777" w:rsidR="0050768A" w:rsidRDefault="0050768A">
            <w:pPr>
              <w:pStyle w:val="ConsPlusNormal"/>
              <w:jc w:val="center"/>
            </w:pPr>
            <w:r>
              <w:t>1</w:t>
            </w:r>
          </w:p>
        </w:tc>
        <w:tc>
          <w:tcPr>
            <w:tcW w:w="2014" w:type="dxa"/>
          </w:tcPr>
          <w:p w14:paraId="4BB622CA" w14:textId="77777777" w:rsidR="0050768A" w:rsidRDefault="0050768A">
            <w:pPr>
              <w:pStyle w:val="ConsPlusNormal"/>
              <w:jc w:val="center"/>
            </w:pPr>
            <w:r>
              <w:t>1</w:t>
            </w:r>
          </w:p>
        </w:tc>
        <w:tc>
          <w:tcPr>
            <w:tcW w:w="1969" w:type="dxa"/>
          </w:tcPr>
          <w:p w14:paraId="25618536" w14:textId="77777777" w:rsidR="0050768A" w:rsidRDefault="0050768A">
            <w:pPr>
              <w:pStyle w:val="ConsPlusNormal"/>
              <w:jc w:val="center"/>
            </w:pPr>
            <w:r>
              <w:t>1</w:t>
            </w:r>
          </w:p>
        </w:tc>
      </w:tr>
      <w:tr w:rsidR="0050768A" w14:paraId="09432994" w14:textId="77777777">
        <w:tc>
          <w:tcPr>
            <w:tcW w:w="484" w:type="dxa"/>
          </w:tcPr>
          <w:p w14:paraId="2064FE23" w14:textId="77777777" w:rsidR="0050768A" w:rsidRDefault="0050768A">
            <w:pPr>
              <w:pStyle w:val="ConsPlusNormal"/>
            </w:pPr>
            <w:r>
              <w:t>137</w:t>
            </w:r>
          </w:p>
        </w:tc>
        <w:tc>
          <w:tcPr>
            <w:tcW w:w="1504" w:type="dxa"/>
          </w:tcPr>
          <w:p w14:paraId="5D764228" w14:textId="77777777" w:rsidR="0050768A" w:rsidRDefault="0050768A">
            <w:pPr>
              <w:pStyle w:val="ConsPlusNormal"/>
              <w:jc w:val="center"/>
            </w:pPr>
            <w:r>
              <w:t>240430</w:t>
            </w:r>
          </w:p>
        </w:tc>
        <w:tc>
          <w:tcPr>
            <w:tcW w:w="2948" w:type="dxa"/>
          </w:tcPr>
          <w:p w14:paraId="1CD4D046" w14:textId="77777777" w:rsidR="0050768A" w:rsidRDefault="0050768A">
            <w:pPr>
              <w:pStyle w:val="ConsPlusNormal"/>
            </w:pPr>
            <w:r>
              <w:t>ФГБУ "Северо-Кавказский Федеральный научно-клинический центр Федерального медико-биологического агентства"</w:t>
            </w:r>
          </w:p>
        </w:tc>
        <w:tc>
          <w:tcPr>
            <w:tcW w:w="1924" w:type="dxa"/>
          </w:tcPr>
          <w:p w14:paraId="2B46DBCE" w14:textId="77777777" w:rsidR="0050768A" w:rsidRDefault="0050768A">
            <w:pPr>
              <w:pStyle w:val="ConsPlusNormal"/>
            </w:pPr>
          </w:p>
        </w:tc>
        <w:tc>
          <w:tcPr>
            <w:tcW w:w="1864" w:type="dxa"/>
          </w:tcPr>
          <w:p w14:paraId="586B4786" w14:textId="77777777" w:rsidR="0050768A" w:rsidRDefault="0050768A">
            <w:pPr>
              <w:pStyle w:val="ConsPlusNormal"/>
              <w:jc w:val="center"/>
            </w:pPr>
            <w:r>
              <w:t>1</w:t>
            </w:r>
          </w:p>
        </w:tc>
        <w:tc>
          <w:tcPr>
            <w:tcW w:w="2014" w:type="dxa"/>
          </w:tcPr>
          <w:p w14:paraId="26A3C9C8" w14:textId="77777777" w:rsidR="0050768A" w:rsidRDefault="0050768A">
            <w:pPr>
              <w:pStyle w:val="ConsPlusNormal"/>
            </w:pPr>
          </w:p>
        </w:tc>
        <w:tc>
          <w:tcPr>
            <w:tcW w:w="1969" w:type="dxa"/>
          </w:tcPr>
          <w:p w14:paraId="7480B8EC" w14:textId="77777777" w:rsidR="0050768A" w:rsidRDefault="0050768A">
            <w:pPr>
              <w:pStyle w:val="ConsPlusNormal"/>
            </w:pPr>
          </w:p>
        </w:tc>
      </w:tr>
      <w:tr w:rsidR="0050768A" w14:paraId="40E693C9" w14:textId="77777777">
        <w:tc>
          <w:tcPr>
            <w:tcW w:w="484" w:type="dxa"/>
          </w:tcPr>
          <w:p w14:paraId="709EBF58" w14:textId="77777777" w:rsidR="0050768A" w:rsidRDefault="0050768A">
            <w:pPr>
              <w:pStyle w:val="ConsPlusNormal"/>
            </w:pPr>
            <w:r>
              <w:t>138</w:t>
            </w:r>
          </w:p>
        </w:tc>
        <w:tc>
          <w:tcPr>
            <w:tcW w:w="1504" w:type="dxa"/>
          </w:tcPr>
          <w:p w14:paraId="151F9619" w14:textId="77777777" w:rsidR="0050768A" w:rsidRDefault="0050768A">
            <w:pPr>
              <w:pStyle w:val="ConsPlusNormal"/>
              <w:jc w:val="center"/>
            </w:pPr>
            <w:r>
              <w:t>240175</w:t>
            </w:r>
          </w:p>
        </w:tc>
        <w:tc>
          <w:tcPr>
            <w:tcW w:w="2948" w:type="dxa"/>
          </w:tcPr>
          <w:p w14:paraId="77CDEBC2" w14:textId="77777777" w:rsidR="0050768A" w:rsidRDefault="0050768A">
            <w:pPr>
              <w:pStyle w:val="ConsPlusNormal"/>
            </w:pPr>
            <w:r>
              <w:t>ЧУЗ "Поликлиника "РЖД-МЕДИЦИНА" города Ачинск"</w:t>
            </w:r>
          </w:p>
        </w:tc>
        <w:tc>
          <w:tcPr>
            <w:tcW w:w="1924" w:type="dxa"/>
          </w:tcPr>
          <w:p w14:paraId="31DA77E6" w14:textId="77777777" w:rsidR="0050768A" w:rsidRDefault="0050768A">
            <w:pPr>
              <w:pStyle w:val="ConsPlusNormal"/>
            </w:pPr>
          </w:p>
        </w:tc>
        <w:tc>
          <w:tcPr>
            <w:tcW w:w="1864" w:type="dxa"/>
          </w:tcPr>
          <w:p w14:paraId="2536874D" w14:textId="77777777" w:rsidR="0050768A" w:rsidRDefault="0050768A">
            <w:pPr>
              <w:pStyle w:val="ConsPlusNormal"/>
              <w:jc w:val="center"/>
            </w:pPr>
            <w:r>
              <w:t>1</w:t>
            </w:r>
          </w:p>
        </w:tc>
        <w:tc>
          <w:tcPr>
            <w:tcW w:w="2014" w:type="dxa"/>
          </w:tcPr>
          <w:p w14:paraId="37F15929" w14:textId="77777777" w:rsidR="0050768A" w:rsidRDefault="0050768A">
            <w:pPr>
              <w:pStyle w:val="ConsPlusNormal"/>
              <w:jc w:val="center"/>
            </w:pPr>
            <w:r>
              <w:t>1</w:t>
            </w:r>
          </w:p>
        </w:tc>
        <w:tc>
          <w:tcPr>
            <w:tcW w:w="1969" w:type="dxa"/>
          </w:tcPr>
          <w:p w14:paraId="40F6389C" w14:textId="77777777" w:rsidR="0050768A" w:rsidRDefault="0050768A">
            <w:pPr>
              <w:pStyle w:val="ConsPlusNormal"/>
              <w:jc w:val="center"/>
            </w:pPr>
            <w:r>
              <w:t>1</w:t>
            </w:r>
          </w:p>
        </w:tc>
      </w:tr>
      <w:tr w:rsidR="0050768A" w14:paraId="3567731E" w14:textId="77777777">
        <w:tc>
          <w:tcPr>
            <w:tcW w:w="484" w:type="dxa"/>
          </w:tcPr>
          <w:p w14:paraId="68C05B10" w14:textId="77777777" w:rsidR="0050768A" w:rsidRDefault="0050768A">
            <w:pPr>
              <w:pStyle w:val="ConsPlusNormal"/>
            </w:pPr>
            <w:r>
              <w:t>139</w:t>
            </w:r>
          </w:p>
        </w:tc>
        <w:tc>
          <w:tcPr>
            <w:tcW w:w="1504" w:type="dxa"/>
          </w:tcPr>
          <w:p w14:paraId="367254DF" w14:textId="77777777" w:rsidR="0050768A" w:rsidRDefault="0050768A">
            <w:pPr>
              <w:pStyle w:val="ConsPlusNormal"/>
              <w:jc w:val="center"/>
            </w:pPr>
            <w:r>
              <w:t>240174</w:t>
            </w:r>
          </w:p>
        </w:tc>
        <w:tc>
          <w:tcPr>
            <w:tcW w:w="2948" w:type="dxa"/>
          </w:tcPr>
          <w:p w14:paraId="5B2EC39B" w14:textId="77777777" w:rsidR="0050768A" w:rsidRDefault="0050768A">
            <w:pPr>
              <w:pStyle w:val="ConsPlusNormal"/>
            </w:pPr>
            <w:r>
              <w:t>ЧУЗ "Поликлиника "РЖД-МЕДИЦИНА" города УЖУР"</w:t>
            </w:r>
          </w:p>
        </w:tc>
        <w:tc>
          <w:tcPr>
            <w:tcW w:w="1924" w:type="dxa"/>
          </w:tcPr>
          <w:p w14:paraId="2C12EDEC" w14:textId="77777777" w:rsidR="0050768A" w:rsidRDefault="0050768A">
            <w:pPr>
              <w:pStyle w:val="ConsPlusNormal"/>
            </w:pPr>
          </w:p>
        </w:tc>
        <w:tc>
          <w:tcPr>
            <w:tcW w:w="1864" w:type="dxa"/>
          </w:tcPr>
          <w:p w14:paraId="6D3E3DB0" w14:textId="77777777" w:rsidR="0050768A" w:rsidRDefault="0050768A">
            <w:pPr>
              <w:pStyle w:val="ConsPlusNormal"/>
              <w:jc w:val="center"/>
            </w:pPr>
            <w:r>
              <w:t>1</w:t>
            </w:r>
          </w:p>
        </w:tc>
        <w:tc>
          <w:tcPr>
            <w:tcW w:w="2014" w:type="dxa"/>
          </w:tcPr>
          <w:p w14:paraId="07D189AB" w14:textId="77777777" w:rsidR="0050768A" w:rsidRDefault="0050768A">
            <w:pPr>
              <w:pStyle w:val="ConsPlusNormal"/>
              <w:jc w:val="center"/>
            </w:pPr>
            <w:r>
              <w:t>1</w:t>
            </w:r>
          </w:p>
        </w:tc>
        <w:tc>
          <w:tcPr>
            <w:tcW w:w="1969" w:type="dxa"/>
          </w:tcPr>
          <w:p w14:paraId="0C9B1AFF" w14:textId="77777777" w:rsidR="0050768A" w:rsidRDefault="0050768A">
            <w:pPr>
              <w:pStyle w:val="ConsPlusNormal"/>
              <w:jc w:val="center"/>
            </w:pPr>
            <w:r>
              <w:t>1</w:t>
            </w:r>
          </w:p>
        </w:tc>
      </w:tr>
      <w:tr w:rsidR="0050768A" w14:paraId="7A40CA35" w14:textId="77777777">
        <w:tc>
          <w:tcPr>
            <w:tcW w:w="484" w:type="dxa"/>
          </w:tcPr>
          <w:p w14:paraId="5CB80E81" w14:textId="77777777" w:rsidR="0050768A" w:rsidRDefault="0050768A">
            <w:pPr>
              <w:pStyle w:val="ConsPlusNormal"/>
            </w:pPr>
            <w:r>
              <w:t>140</w:t>
            </w:r>
          </w:p>
        </w:tc>
        <w:tc>
          <w:tcPr>
            <w:tcW w:w="1504" w:type="dxa"/>
          </w:tcPr>
          <w:p w14:paraId="1C114514" w14:textId="77777777" w:rsidR="0050768A" w:rsidRDefault="0050768A">
            <w:pPr>
              <w:pStyle w:val="ConsPlusNormal"/>
              <w:jc w:val="center"/>
            </w:pPr>
            <w:r>
              <w:t>240252</w:t>
            </w:r>
          </w:p>
        </w:tc>
        <w:tc>
          <w:tcPr>
            <w:tcW w:w="2948" w:type="dxa"/>
          </w:tcPr>
          <w:p w14:paraId="5D93DE6A" w14:textId="77777777" w:rsidR="0050768A" w:rsidRDefault="0050768A">
            <w:pPr>
              <w:pStyle w:val="ConsPlusNormal"/>
            </w:pPr>
            <w:r>
              <w:t>ЧУЗ "Поликлиника "РЖД-МЕДИЦИНА" города Иланский"</w:t>
            </w:r>
          </w:p>
        </w:tc>
        <w:tc>
          <w:tcPr>
            <w:tcW w:w="1924" w:type="dxa"/>
          </w:tcPr>
          <w:p w14:paraId="0CC873A9" w14:textId="77777777" w:rsidR="0050768A" w:rsidRDefault="0050768A">
            <w:pPr>
              <w:pStyle w:val="ConsPlusNormal"/>
            </w:pPr>
          </w:p>
        </w:tc>
        <w:tc>
          <w:tcPr>
            <w:tcW w:w="1864" w:type="dxa"/>
          </w:tcPr>
          <w:p w14:paraId="0109C422" w14:textId="77777777" w:rsidR="0050768A" w:rsidRDefault="0050768A">
            <w:pPr>
              <w:pStyle w:val="ConsPlusNormal"/>
              <w:jc w:val="center"/>
            </w:pPr>
            <w:r>
              <w:t>1</w:t>
            </w:r>
          </w:p>
        </w:tc>
        <w:tc>
          <w:tcPr>
            <w:tcW w:w="2014" w:type="dxa"/>
          </w:tcPr>
          <w:p w14:paraId="6EB6067E" w14:textId="77777777" w:rsidR="0050768A" w:rsidRDefault="0050768A">
            <w:pPr>
              <w:pStyle w:val="ConsPlusNormal"/>
              <w:jc w:val="center"/>
            </w:pPr>
            <w:r>
              <w:t>1</w:t>
            </w:r>
          </w:p>
        </w:tc>
        <w:tc>
          <w:tcPr>
            <w:tcW w:w="1969" w:type="dxa"/>
          </w:tcPr>
          <w:p w14:paraId="58240E2D" w14:textId="77777777" w:rsidR="0050768A" w:rsidRDefault="0050768A">
            <w:pPr>
              <w:pStyle w:val="ConsPlusNormal"/>
              <w:jc w:val="center"/>
            </w:pPr>
            <w:r>
              <w:t>1</w:t>
            </w:r>
          </w:p>
        </w:tc>
      </w:tr>
      <w:tr w:rsidR="0050768A" w14:paraId="5D8B014C" w14:textId="77777777">
        <w:tc>
          <w:tcPr>
            <w:tcW w:w="484" w:type="dxa"/>
          </w:tcPr>
          <w:p w14:paraId="229A48BE" w14:textId="77777777" w:rsidR="0050768A" w:rsidRDefault="0050768A">
            <w:pPr>
              <w:pStyle w:val="ConsPlusNormal"/>
            </w:pPr>
            <w:r>
              <w:t>141</w:t>
            </w:r>
          </w:p>
        </w:tc>
        <w:tc>
          <w:tcPr>
            <w:tcW w:w="1504" w:type="dxa"/>
          </w:tcPr>
          <w:p w14:paraId="13E573AC" w14:textId="77777777" w:rsidR="0050768A" w:rsidRDefault="0050768A">
            <w:pPr>
              <w:pStyle w:val="ConsPlusNormal"/>
              <w:jc w:val="center"/>
            </w:pPr>
            <w:r>
              <w:t>240170</w:t>
            </w:r>
          </w:p>
        </w:tc>
        <w:tc>
          <w:tcPr>
            <w:tcW w:w="2948" w:type="dxa"/>
          </w:tcPr>
          <w:p w14:paraId="64934E5F" w14:textId="77777777" w:rsidR="0050768A" w:rsidRDefault="0050768A">
            <w:pPr>
              <w:pStyle w:val="ConsPlusNormal"/>
            </w:pPr>
            <w:r>
              <w:t>ЧУЗ "Клиническая больница "РЖД-МЕДИЦИНА" города Красноярск"</w:t>
            </w:r>
          </w:p>
        </w:tc>
        <w:tc>
          <w:tcPr>
            <w:tcW w:w="1924" w:type="dxa"/>
          </w:tcPr>
          <w:p w14:paraId="023277E5" w14:textId="77777777" w:rsidR="0050768A" w:rsidRDefault="0050768A">
            <w:pPr>
              <w:pStyle w:val="ConsPlusNormal"/>
            </w:pPr>
          </w:p>
        </w:tc>
        <w:tc>
          <w:tcPr>
            <w:tcW w:w="1864" w:type="dxa"/>
          </w:tcPr>
          <w:p w14:paraId="652E3673" w14:textId="77777777" w:rsidR="0050768A" w:rsidRDefault="0050768A">
            <w:pPr>
              <w:pStyle w:val="ConsPlusNormal"/>
              <w:jc w:val="center"/>
            </w:pPr>
            <w:r>
              <w:t>1</w:t>
            </w:r>
          </w:p>
        </w:tc>
        <w:tc>
          <w:tcPr>
            <w:tcW w:w="2014" w:type="dxa"/>
          </w:tcPr>
          <w:p w14:paraId="38EBC4B4" w14:textId="77777777" w:rsidR="0050768A" w:rsidRDefault="0050768A">
            <w:pPr>
              <w:pStyle w:val="ConsPlusNormal"/>
              <w:jc w:val="center"/>
            </w:pPr>
            <w:r>
              <w:t>1</w:t>
            </w:r>
          </w:p>
        </w:tc>
        <w:tc>
          <w:tcPr>
            <w:tcW w:w="1969" w:type="dxa"/>
          </w:tcPr>
          <w:p w14:paraId="47E5FF96" w14:textId="77777777" w:rsidR="0050768A" w:rsidRDefault="0050768A">
            <w:pPr>
              <w:pStyle w:val="ConsPlusNormal"/>
              <w:jc w:val="center"/>
            </w:pPr>
            <w:r>
              <w:t>1</w:t>
            </w:r>
          </w:p>
        </w:tc>
      </w:tr>
      <w:tr w:rsidR="0050768A" w14:paraId="72F06BFD" w14:textId="77777777">
        <w:tc>
          <w:tcPr>
            <w:tcW w:w="484" w:type="dxa"/>
          </w:tcPr>
          <w:p w14:paraId="38BD985A" w14:textId="77777777" w:rsidR="0050768A" w:rsidRDefault="0050768A">
            <w:pPr>
              <w:pStyle w:val="ConsPlusNormal"/>
            </w:pPr>
            <w:r>
              <w:t>142</w:t>
            </w:r>
          </w:p>
        </w:tc>
        <w:tc>
          <w:tcPr>
            <w:tcW w:w="1504" w:type="dxa"/>
          </w:tcPr>
          <w:p w14:paraId="5C8A8312" w14:textId="77777777" w:rsidR="0050768A" w:rsidRDefault="0050768A">
            <w:pPr>
              <w:pStyle w:val="ConsPlusNormal"/>
              <w:jc w:val="center"/>
            </w:pPr>
            <w:r>
              <w:t>240173</w:t>
            </w:r>
          </w:p>
        </w:tc>
        <w:tc>
          <w:tcPr>
            <w:tcW w:w="2948" w:type="dxa"/>
          </w:tcPr>
          <w:p w14:paraId="48D3233A" w14:textId="77777777" w:rsidR="0050768A" w:rsidRDefault="0050768A">
            <w:pPr>
              <w:pStyle w:val="ConsPlusNormal"/>
            </w:pPr>
            <w:r>
              <w:t>ЧУЗ "Больница "РЖД-МЕДИЦИНА" поселка городского типа Саянский"</w:t>
            </w:r>
          </w:p>
        </w:tc>
        <w:tc>
          <w:tcPr>
            <w:tcW w:w="1924" w:type="dxa"/>
          </w:tcPr>
          <w:p w14:paraId="66FB522B" w14:textId="77777777" w:rsidR="0050768A" w:rsidRDefault="0050768A">
            <w:pPr>
              <w:pStyle w:val="ConsPlusNormal"/>
            </w:pPr>
          </w:p>
        </w:tc>
        <w:tc>
          <w:tcPr>
            <w:tcW w:w="1864" w:type="dxa"/>
          </w:tcPr>
          <w:p w14:paraId="528C1D40" w14:textId="77777777" w:rsidR="0050768A" w:rsidRDefault="0050768A">
            <w:pPr>
              <w:pStyle w:val="ConsPlusNormal"/>
              <w:jc w:val="center"/>
            </w:pPr>
            <w:r>
              <w:t>1</w:t>
            </w:r>
          </w:p>
        </w:tc>
        <w:tc>
          <w:tcPr>
            <w:tcW w:w="2014" w:type="dxa"/>
          </w:tcPr>
          <w:p w14:paraId="644B1416" w14:textId="77777777" w:rsidR="0050768A" w:rsidRDefault="0050768A">
            <w:pPr>
              <w:pStyle w:val="ConsPlusNormal"/>
              <w:jc w:val="center"/>
            </w:pPr>
            <w:r>
              <w:t>1</w:t>
            </w:r>
          </w:p>
        </w:tc>
        <w:tc>
          <w:tcPr>
            <w:tcW w:w="1969" w:type="dxa"/>
          </w:tcPr>
          <w:p w14:paraId="2F4E8927" w14:textId="77777777" w:rsidR="0050768A" w:rsidRDefault="0050768A">
            <w:pPr>
              <w:pStyle w:val="ConsPlusNormal"/>
              <w:jc w:val="center"/>
            </w:pPr>
            <w:r>
              <w:t>1</w:t>
            </w:r>
          </w:p>
        </w:tc>
      </w:tr>
      <w:tr w:rsidR="0050768A" w14:paraId="371E188E" w14:textId="77777777">
        <w:tc>
          <w:tcPr>
            <w:tcW w:w="484" w:type="dxa"/>
          </w:tcPr>
          <w:p w14:paraId="0C6BCC6A" w14:textId="77777777" w:rsidR="0050768A" w:rsidRDefault="0050768A">
            <w:pPr>
              <w:pStyle w:val="ConsPlusNormal"/>
            </w:pPr>
            <w:r>
              <w:t>143</w:t>
            </w:r>
          </w:p>
        </w:tc>
        <w:tc>
          <w:tcPr>
            <w:tcW w:w="1504" w:type="dxa"/>
          </w:tcPr>
          <w:p w14:paraId="1E8DA998" w14:textId="77777777" w:rsidR="0050768A" w:rsidRDefault="0050768A">
            <w:pPr>
              <w:pStyle w:val="ConsPlusNormal"/>
              <w:jc w:val="center"/>
            </w:pPr>
            <w:r>
              <w:t>240142</w:t>
            </w:r>
          </w:p>
        </w:tc>
        <w:tc>
          <w:tcPr>
            <w:tcW w:w="2948" w:type="dxa"/>
          </w:tcPr>
          <w:p w14:paraId="3BAFF0B4" w14:textId="77777777" w:rsidR="0050768A" w:rsidRDefault="0050768A">
            <w:pPr>
              <w:pStyle w:val="ConsPlusNormal"/>
            </w:pPr>
            <w:r>
              <w:t>ЧУЗ "Поликлиника "РЖД-МЕДИЦИНА" города Уяр"</w:t>
            </w:r>
          </w:p>
        </w:tc>
        <w:tc>
          <w:tcPr>
            <w:tcW w:w="1924" w:type="dxa"/>
          </w:tcPr>
          <w:p w14:paraId="67B203FA" w14:textId="77777777" w:rsidR="0050768A" w:rsidRDefault="0050768A">
            <w:pPr>
              <w:pStyle w:val="ConsPlusNormal"/>
            </w:pPr>
          </w:p>
        </w:tc>
        <w:tc>
          <w:tcPr>
            <w:tcW w:w="1864" w:type="dxa"/>
          </w:tcPr>
          <w:p w14:paraId="334F7ED0" w14:textId="77777777" w:rsidR="0050768A" w:rsidRDefault="0050768A">
            <w:pPr>
              <w:pStyle w:val="ConsPlusNormal"/>
              <w:jc w:val="center"/>
            </w:pPr>
            <w:r>
              <w:t>1</w:t>
            </w:r>
          </w:p>
        </w:tc>
        <w:tc>
          <w:tcPr>
            <w:tcW w:w="2014" w:type="dxa"/>
          </w:tcPr>
          <w:p w14:paraId="0BC0C81C" w14:textId="77777777" w:rsidR="0050768A" w:rsidRDefault="0050768A">
            <w:pPr>
              <w:pStyle w:val="ConsPlusNormal"/>
              <w:jc w:val="center"/>
            </w:pPr>
            <w:r>
              <w:t>1</w:t>
            </w:r>
          </w:p>
        </w:tc>
        <w:tc>
          <w:tcPr>
            <w:tcW w:w="1969" w:type="dxa"/>
          </w:tcPr>
          <w:p w14:paraId="7DC985C7" w14:textId="77777777" w:rsidR="0050768A" w:rsidRDefault="0050768A">
            <w:pPr>
              <w:pStyle w:val="ConsPlusNormal"/>
              <w:jc w:val="center"/>
            </w:pPr>
            <w:r>
              <w:t>1</w:t>
            </w:r>
          </w:p>
        </w:tc>
      </w:tr>
      <w:tr w:rsidR="0050768A" w14:paraId="2ACEB51B" w14:textId="77777777">
        <w:tc>
          <w:tcPr>
            <w:tcW w:w="484" w:type="dxa"/>
          </w:tcPr>
          <w:p w14:paraId="18A0E3C5" w14:textId="77777777" w:rsidR="0050768A" w:rsidRDefault="0050768A">
            <w:pPr>
              <w:pStyle w:val="ConsPlusNormal"/>
            </w:pPr>
            <w:r>
              <w:t>144</w:t>
            </w:r>
          </w:p>
        </w:tc>
        <w:tc>
          <w:tcPr>
            <w:tcW w:w="1504" w:type="dxa"/>
          </w:tcPr>
          <w:p w14:paraId="6F4EAA6C" w14:textId="77777777" w:rsidR="0050768A" w:rsidRDefault="0050768A">
            <w:pPr>
              <w:pStyle w:val="ConsPlusNormal"/>
              <w:jc w:val="center"/>
            </w:pPr>
            <w:r>
              <w:t>240496</w:t>
            </w:r>
          </w:p>
        </w:tc>
        <w:tc>
          <w:tcPr>
            <w:tcW w:w="2948" w:type="dxa"/>
          </w:tcPr>
          <w:p w14:paraId="37ECD15E" w14:textId="77777777" w:rsidR="0050768A" w:rsidRDefault="0050768A">
            <w:pPr>
              <w:pStyle w:val="ConsPlusNormal"/>
            </w:pPr>
            <w:r>
              <w:t>ООО "Виталаб"</w:t>
            </w:r>
          </w:p>
        </w:tc>
        <w:tc>
          <w:tcPr>
            <w:tcW w:w="1924" w:type="dxa"/>
          </w:tcPr>
          <w:p w14:paraId="1328DECA" w14:textId="77777777" w:rsidR="0050768A" w:rsidRDefault="0050768A">
            <w:pPr>
              <w:pStyle w:val="ConsPlusNormal"/>
            </w:pPr>
          </w:p>
        </w:tc>
        <w:tc>
          <w:tcPr>
            <w:tcW w:w="1864" w:type="dxa"/>
          </w:tcPr>
          <w:p w14:paraId="21F7A47B" w14:textId="77777777" w:rsidR="0050768A" w:rsidRDefault="0050768A">
            <w:pPr>
              <w:pStyle w:val="ConsPlusNormal"/>
              <w:jc w:val="center"/>
            </w:pPr>
            <w:r>
              <w:t>1</w:t>
            </w:r>
          </w:p>
        </w:tc>
        <w:tc>
          <w:tcPr>
            <w:tcW w:w="2014" w:type="dxa"/>
          </w:tcPr>
          <w:p w14:paraId="346DC5E5" w14:textId="77777777" w:rsidR="0050768A" w:rsidRDefault="0050768A">
            <w:pPr>
              <w:pStyle w:val="ConsPlusNormal"/>
            </w:pPr>
          </w:p>
        </w:tc>
        <w:tc>
          <w:tcPr>
            <w:tcW w:w="1969" w:type="dxa"/>
          </w:tcPr>
          <w:p w14:paraId="724DB968" w14:textId="77777777" w:rsidR="0050768A" w:rsidRDefault="0050768A">
            <w:pPr>
              <w:pStyle w:val="ConsPlusNormal"/>
            </w:pPr>
          </w:p>
        </w:tc>
      </w:tr>
      <w:tr w:rsidR="0050768A" w14:paraId="6C129CDD" w14:textId="77777777">
        <w:tc>
          <w:tcPr>
            <w:tcW w:w="484" w:type="dxa"/>
          </w:tcPr>
          <w:p w14:paraId="57069D0E" w14:textId="77777777" w:rsidR="0050768A" w:rsidRDefault="0050768A">
            <w:pPr>
              <w:pStyle w:val="ConsPlusNormal"/>
            </w:pPr>
            <w:r>
              <w:t>145</w:t>
            </w:r>
          </w:p>
        </w:tc>
        <w:tc>
          <w:tcPr>
            <w:tcW w:w="1504" w:type="dxa"/>
          </w:tcPr>
          <w:p w14:paraId="33C41088" w14:textId="77777777" w:rsidR="0050768A" w:rsidRDefault="0050768A">
            <w:pPr>
              <w:pStyle w:val="ConsPlusNormal"/>
              <w:jc w:val="center"/>
            </w:pPr>
            <w:r>
              <w:t>240284</w:t>
            </w:r>
          </w:p>
        </w:tc>
        <w:tc>
          <w:tcPr>
            <w:tcW w:w="2948" w:type="dxa"/>
          </w:tcPr>
          <w:p w14:paraId="03BB0135" w14:textId="77777777" w:rsidR="0050768A" w:rsidRDefault="0050768A">
            <w:pPr>
              <w:pStyle w:val="ConsPlusNormal"/>
            </w:pPr>
            <w:r>
              <w:t>ООО "Фортуна"</w:t>
            </w:r>
          </w:p>
        </w:tc>
        <w:tc>
          <w:tcPr>
            <w:tcW w:w="1924" w:type="dxa"/>
          </w:tcPr>
          <w:p w14:paraId="382A12E4" w14:textId="77777777" w:rsidR="0050768A" w:rsidRDefault="0050768A">
            <w:pPr>
              <w:pStyle w:val="ConsPlusNormal"/>
            </w:pPr>
          </w:p>
        </w:tc>
        <w:tc>
          <w:tcPr>
            <w:tcW w:w="1864" w:type="dxa"/>
          </w:tcPr>
          <w:p w14:paraId="412376FD" w14:textId="77777777" w:rsidR="0050768A" w:rsidRDefault="0050768A">
            <w:pPr>
              <w:pStyle w:val="ConsPlusNormal"/>
              <w:jc w:val="center"/>
            </w:pPr>
            <w:r>
              <w:t>1</w:t>
            </w:r>
          </w:p>
        </w:tc>
        <w:tc>
          <w:tcPr>
            <w:tcW w:w="2014" w:type="dxa"/>
          </w:tcPr>
          <w:p w14:paraId="0898B0AA" w14:textId="77777777" w:rsidR="0050768A" w:rsidRDefault="0050768A">
            <w:pPr>
              <w:pStyle w:val="ConsPlusNormal"/>
            </w:pPr>
          </w:p>
        </w:tc>
        <w:tc>
          <w:tcPr>
            <w:tcW w:w="1969" w:type="dxa"/>
          </w:tcPr>
          <w:p w14:paraId="64BE1AAF" w14:textId="77777777" w:rsidR="0050768A" w:rsidRDefault="0050768A">
            <w:pPr>
              <w:pStyle w:val="ConsPlusNormal"/>
            </w:pPr>
          </w:p>
        </w:tc>
      </w:tr>
      <w:tr w:rsidR="0050768A" w14:paraId="02C5D2F8" w14:textId="77777777">
        <w:tc>
          <w:tcPr>
            <w:tcW w:w="484" w:type="dxa"/>
          </w:tcPr>
          <w:p w14:paraId="2118BCB4" w14:textId="77777777" w:rsidR="0050768A" w:rsidRDefault="0050768A">
            <w:pPr>
              <w:pStyle w:val="ConsPlusNormal"/>
            </w:pPr>
            <w:r>
              <w:t>146</w:t>
            </w:r>
          </w:p>
        </w:tc>
        <w:tc>
          <w:tcPr>
            <w:tcW w:w="1504" w:type="dxa"/>
          </w:tcPr>
          <w:p w14:paraId="4D0C06F4" w14:textId="77777777" w:rsidR="0050768A" w:rsidRDefault="0050768A">
            <w:pPr>
              <w:pStyle w:val="ConsPlusNormal"/>
              <w:jc w:val="center"/>
            </w:pPr>
            <w:r>
              <w:t>240377</w:t>
            </w:r>
          </w:p>
        </w:tc>
        <w:tc>
          <w:tcPr>
            <w:tcW w:w="2948" w:type="dxa"/>
          </w:tcPr>
          <w:p w14:paraId="61739601" w14:textId="77777777" w:rsidR="0050768A" w:rsidRDefault="0050768A">
            <w:pPr>
              <w:pStyle w:val="ConsPlusNormal"/>
            </w:pPr>
            <w:r>
              <w:t>ООО "Ваш Доктор"</w:t>
            </w:r>
          </w:p>
        </w:tc>
        <w:tc>
          <w:tcPr>
            <w:tcW w:w="1924" w:type="dxa"/>
          </w:tcPr>
          <w:p w14:paraId="2A4E9CA0" w14:textId="77777777" w:rsidR="0050768A" w:rsidRDefault="0050768A">
            <w:pPr>
              <w:pStyle w:val="ConsPlusNormal"/>
            </w:pPr>
          </w:p>
        </w:tc>
        <w:tc>
          <w:tcPr>
            <w:tcW w:w="1864" w:type="dxa"/>
          </w:tcPr>
          <w:p w14:paraId="24DB6E0F" w14:textId="77777777" w:rsidR="0050768A" w:rsidRDefault="0050768A">
            <w:pPr>
              <w:pStyle w:val="ConsPlusNormal"/>
              <w:jc w:val="center"/>
            </w:pPr>
            <w:r>
              <w:t>1</w:t>
            </w:r>
          </w:p>
        </w:tc>
        <w:tc>
          <w:tcPr>
            <w:tcW w:w="2014" w:type="dxa"/>
          </w:tcPr>
          <w:p w14:paraId="1119F750" w14:textId="77777777" w:rsidR="0050768A" w:rsidRDefault="0050768A">
            <w:pPr>
              <w:pStyle w:val="ConsPlusNormal"/>
            </w:pPr>
          </w:p>
        </w:tc>
        <w:tc>
          <w:tcPr>
            <w:tcW w:w="1969" w:type="dxa"/>
          </w:tcPr>
          <w:p w14:paraId="2C3184F1" w14:textId="77777777" w:rsidR="0050768A" w:rsidRDefault="0050768A">
            <w:pPr>
              <w:pStyle w:val="ConsPlusNormal"/>
            </w:pPr>
          </w:p>
        </w:tc>
      </w:tr>
      <w:tr w:rsidR="0050768A" w14:paraId="6939C893" w14:textId="77777777">
        <w:tc>
          <w:tcPr>
            <w:tcW w:w="484" w:type="dxa"/>
          </w:tcPr>
          <w:p w14:paraId="7A3B1728" w14:textId="77777777" w:rsidR="0050768A" w:rsidRDefault="0050768A">
            <w:pPr>
              <w:pStyle w:val="ConsPlusNormal"/>
            </w:pPr>
            <w:r>
              <w:t>147</w:t>
            </w:r>
          </w:p>
        </w:tc>
        <w:tc>
          <w:tcPr>
            <w:tcW w:w="1504" w:type="dxa"/>
          </w:tcPr>
          <w:p w14:paraId="47F45A09" w14:textId="77777777" w:rsidR="0050768A" w:rsidRDefault="0050768A">
            <w:pPr>
              <w:pStyle w:val="ConsPlusNormal"/>
              <w:jc w:val="center"/>
            </w:pPr>
            <w:r>
              <w:t>240467</w:t>
            </w:r>
          </w:p>
        </w:tc>
        <w:tc>
          <w:tcPr>
            <w:tcW w:w="2948" w:type="dxa"/>
          </w:tcPr>
          <w:p w14:paraId="042EE975" w14:textId="77777777" w:rsidR="0050768A" w:rsidRDefault="0050768A">
            <w:pPr>
              <w:pStyle w:val="ConsPlusNormal"/>
            </w:pPr>
            <w:r>
              <w:t>ООО "Медицинский Центр "Горздравмед"</w:t>
            </w:r>
          </w:p>
        </w:tc>
        <w:tc>
          <w:tcPr>
            <w:tcW w:w="1924" w:type="dxa"/>
          </w:tcPr>
          <w:p w14:paraId="16BEED58" w14:textId="77777777" w:rsidR="0050768A" w:rsidRDefault="0050768A">
            <w:pPr>
              <w:pStyle w:val="ConsPlusNormal"/>
            </w:pPr>
          </w:p>
        </w:tc>
        <w:tc>
          <w:tcPr>
            <w:tcW w:w="1864" w:type="dxa"/>
          </w:tcPr>
          <w:p w14:paraId="35A41985" w14:textId="77777777" w:rsidR="0050768A" w:rsidRDefault="0050768A">
            <w:pPr>
              <w:pStyle w:val="ConsPlusNormal"/>
              <w:jc w:val="center"/>
            </w:pPr>
            <w:r>
              <w:t>1</w:t>
            </w:r>
          </w:p>
        </w:tc>
        <w:tc>
          <w:tcPr>
            <w:tcW w:w="2014" w:type="dxa"/>
          </w:tcPr>
          <w:p w14:paraId="7373C0E8" w14:textId="77777777" w:rsidR="0050768A" w:rsidRDefault="0050768A">
            <w:pPr>
              <w:pStyle w:val="ConsPlusNormal"/>
            </w:pPr>
          </w:p>
        </w:tc>
        <w:tc>
          <w:tcPr>
            <w:tcW w:w="1969" w:type="dxa"/>
          </w:tcPr>
          <w:p w14:paraId="3ABC69F6" w14:textId="77777777" w:rsidR="0050768A" w:rsidRDefault="0050768A">
            <w:pPr>
              <w:pStyle w:val="ConsPlusNormal"/>
            </w:pPr>
          </w:p>
        </w:tc>
      </w:tr>
      <w:tr w:rsidR="0050768A" w14:paraId="7794CAB9" w14:textId="77777777">
        <w:tc>
          <w:tcPr>
            <w:tcW w:w="484" w:type="dxa"/>
          </w:tcPr>
          <w:p w14:paraId="68D090CF" w14:textId="77777777" w:rsidR="0050768A" w:rsidRDefault="0050768A">
            <w:pPr>
              <w:pStyle w:val="ConsPlusNormal"/>
            </w:pPr>
            <w:r>
              <w:t>148</w:t>
            </w:r>
          </w:p>
        </w:tc>
        <w:tc>
          <w:tcPr>
            <w:tcW w:w="1504" w:type="dxa"/>
          </w:tcPr>
          <w:p w14:paraId="24503423" w14:textId="77777777" w:rsidR="0050768A" w:rsidRDefault="0050768A">
            <w:pPr>
              <w:pStyle w:val="ConsPlusNormal"/>
              <w:jc w:val="center"/>
            </w:pPr>
            <w:r>
              <w:t>240343</w:t>
            </w:r>
          </w:p>
        </w:tc>
        <w:tc>
          <w:tcPr>
            <w:tcW w:w="2948" w:type="dxa"/>
          </w:tcPr>
          <w:p w14:paraId="33ECDB83" w14:textId="77777777" w:rsidR="0050768A" w:rsidRDefault="0050768A">
            <w:pPr>
              <w:pStyle w:val="ConsPlusNormal"/>
            </w:pPr>
            <w:r>
              <w:t>ООО "Медэкспресс"</w:t>
            </w:r>
          </w:p>
        </w:tc>
        <w:tc>
          <w:tcPr>
            <w:tcW w:w="1924" w:type="dxa"/>
          </w:tcPr>
          <w:p w14:paraId="20ADFE4B" w14:textId="77777777" w:rsidR="0050768A" w:rsidRDefault="0050768A">
            <w:pPr>
              <w:pStyle w:val="ConsPlusNormal"/>
            </w:pPr>
          </w:p>
        </w:tc>
        <w:tc>
          <w:tcPr>
            <w:tcW w:w="1864" w:type="dxa"/>
          </w:tcPr>
          <w:p w14:paraId="4E014495" w14:textId="77777777" w:rsidR="0050768A" w:rsidRDefault="0050768A">
            <w:pPr>
              <w:pStyle w:val="ConsPlusNormal"/>
              <w:jc w:val="center"/>
            </w:pPr>
            <w:r>
              <w:t>1</w:t>
            </w:r>
          </w:p>
        </w:tc>
        <w:tc>
          <w:tcPr>
            <w:tcW w:w="2014" w:type="dxa"/>
          </w:tcPr>
          <w:p w14:paraId="21B0F0F5" w14:textId="77777777" w:rsidR="0050768A" w:rsidRDefault="0050768A">
            <w:pPr>
              <w:pStyle w:val="ConsPlusNormal"/>
            </w:pPr>
          </w:p>
        </w:tc>
        <w:tc>
          <w:tcPr>
            <w:tcW w:w="1969" w:type="dxa"/>
          </w:tcPr>
          <w:p w14:paraId="1C189EE7" w14:textId="77777777" w:rsidR="0050768A" w:rsidRDefault="0050768A">
            <w:pPr>
              <w:pStyle w:val="ConsPlusNormal"/>
            </w:pPr>
          </w:p>
        </w:tc>
      </w:tr>
      <w:tr w:rsidR="0050768A" w14:paraId="354D9986" w14:textId="77777777">
        <w:tc>
          <w:tcPr>
            <w:tcW w:w="484" w:type="dxa"/>
          </w:tcPr>
          <w:p w14:paraId="22320E00" w14:textId="77777777" w:rsidR="0050768A" w:rsidRDefault="0050768A">
            <w:pPr>
              <w:pStyle w:val="ConsPlusNormal"/>
            </w:pPr>
            <w:r>
              <w:t>149</w:t>
            </w:r>
          </w:p>
        </w:tc>
        <w:tc>
          <w:tcPr>
            <w:tcW w:w="1504" w:type="dxa"/>
          </w:tcPr>
          <w:p w14:paraId="754FD3F6" w14:textId="77777777" w:rsidR="0050768A" w:rsidRDefault="0050768A">
            <w:pPr>
              <w:pStyle w:val="ConsPlusNormal"/>
              <w:jc w:val="center"/>
            </w:pPr>
            <w:r>
              <w:t>240285</w:t>
            </w:r>
          </w:p>
        </w:tc>
        <w:tc>
          <w:tcPr>
            <w:tcW w:w="2948" w:type="dxa"/>
          </w:tcPr>
          <w:p w14:paraId="12838CE4" w14:textId="77777777" w:rsidR="0050768A" w:rsidRDefault="0050768A">
            <w:pPr>
              <w:pStyle w:val="ConsPlusNormal"/>
            </w:pPr>
            <w:r>
              <w:t>ООО "Диагностический центр "Гармония"</w:t>
            </w:r>
          </w:p>
        </w:tc>
        <w:tc>
          <w:tcPr>
            <w:tcW w:w="1924" w:type="dxa"/>
          </w:tcPr>
          <w:p w14:paraId="5BC0B881" w14:textId="77777777" w:rsidR="0050768A" w:rsidRDefault="0050768A">
            <w:pPr>
              <w:pStyle w:val="ConsPlusNormal"/>
            </w:pPr>
          </w:p>
        </w:tc>
        <w:tc>
          <w:tcPr>
            <w:tcW w:w="1864" w:type="dxa"/>
          </w:tcPr>
          <w:p w14:paraId="0B73171D" w14:textId="77777777" w:rsidR="0050768A" w:rsidRDefault="0050768A">
            <w:pPr>
              <w:pStyle w:val="ConsPlusNormal"/>
              <w:jc w:val="center"/>
            </w:pPr>
            <w:r>
              <w:t>1</w:t>
            </w:r>
          </w:p>
        </w:tc>
        <w:tc>
          <w:tcPr>
            <w:tcW w:w="2014" w:type="dxa"/>
          </w:tcPr>
          <w:p w14:paraId="594A7CBD" w14:textId="77777777" w:rsidR="0050768A" w:rsidRDefault="0050768A">
            <w:pPr>
              <w:pStyle w:val="ConsPlusNormal"/>
            </w:pPr>
          </w:p>
        </w:tc>
        <w:tc>
          <w:tcPr>
            <w:tcW w:w="1969" w:type="dxa"/>
          </w:tcPr>
          <w:p w14:paraId="19A04A43" w14:textId="77777777" w:rsidR="0050768A" w:rsidRDefault="0050768A">
            <w:pPr>
              <w:pStyle w:val="ConsPlusNormal"/>
            </w:pPr>
          </w:p>
        </w:tc>
      </w:tr>
      <w:tr w:rsidR="0050768A" w14:paraId="1B487AC2" w14:textId="77777777">
        <w:tc>
          <w:tcPr>
            <w:tcW w:w="484" w:type="dxa"/>
          </w:tcPr>
          <w:p w14:paraId="7D077175" w14:textId="77777777" w:rsidR="0050768A" w:rsidRDefault="0050768A">
            <w:pPr>
              <w:pStyle w:val="ConsPlusNormal"/>
            </w:pPr>
            <w:r>
              <w:t>150</w:t>
            </w:r>
          </w:p>
        </w:tc>
        <w:tc>
          <w:tcPr>
            <w:tcW w:w="1504" w:type="dxa"/>
          </w:tcPr>
          <w:p w14:paraId="21989628" w14:textId="77777777" w:rsidR="0050768A" w:rsidRDefault="0050768A">
            <w:pPr>
              <w:pStyle w:val="ConsPlusNormal"/>
              <w:jc w:val="center"/>
            </w:pPr>
            <w:r>
              <w:t>240296</w:t>
            </w:r>
          </w:p>
        </w:tc>
        <w:tc>
          <w:tcPr>
            <w:tcW w:w="2948" w:type="dxa"/>
          </w:tcPr>
          <w:p w14:paraId="75C551B9" w14:textId="77777777" w:rsidR="0050768A" w:rsidRDefault="0050768A">
            <w:pPr>
              <w:pStyle w:val="ConsPlusNormal"/>
            </w:pPr>
            <w:r>
              <w:t>ООО "Медицинский консультационный центр "Доброделмед"</w:t>
            </w:r>
          </w:p>
        </w:tc>
        <w:tc>
          <w:tcPr>
            <w:tcW w:w="1924" w:type="dxa"/>
          </w:tcPr>
          <w:p w14:paraId="2DDD1434" w14:textId="77777777" w:rsidR="0050768A" w:rsidRDefault="0050768A">
            <w:pPr>
              <w:pStyle w:val="ConsPlusNormal"/>
            </w:pPr>
          </w:p>
        </w:tc>
        <w:tc>
          <w:tcPr>
            <w:tcW w:w="1864" w:type="dxa"/>
          </w:tcPr>
          <w:p w14:paraId="155CDB3F" w14:textId="77777777" w:rsidR="0050768A" w:rsidRDefault="0050768A">
            <w:pPr>
              <w:pStyle w:val="ConsPlusNormal"/>
              <w:jc w:val="center"/>
            </w:pPr>
            <w:r>
              <w:t>1</w:t>
            </w:r>
          </w:p>
        </w:tc>
        <w:tc>
          <w:tcPr>
            <w:tcW w:w="2014" w:type="dxa"/>
          </w:tcPr>
          <w:p w14:paraId="2653B6E3" w14:textId="77777777" w:rsidR="0050768A" w:rsidRDefault="0050768A">
            <w:pPr>
              <w:pStyle w:val="ConsPlusNormal"/>
            </w:pPr>
          </w:p>
        </w:tc>
        <w:tc>
          <w:tcPr>
            <w:tcW w:w="1969" w:type="dxa"/>
          </w:tcPr>
          <w:p w14:paraId="749BE260" w14:textId="77777777" w:rsidR="0050768A" w:rsidRDefault="0050768A">
            <w:pPr>
              <w:pStyle w:val="ConsPlusNormal"/>
            </w:pPr>
          </w:p>
        </w:tc>
      </w:tr>
      <w:tr w:rsidR="0050768A" w14:paraId="34DE7A45" w14:textId="77777777">
        <w:tc>
          <w:tcPr>
            <w:tcW w:w="484" w:type="dxa"/>
          </w:tcPr>
          <w:p w14:paraId="469A1DF2" w14:textId="77777777" w:rsidR="0050768A" w:rsidRDefault="0050768A">
            <w:pPr>
              <w:pStyle w:val="ConsPlusNormal"/>
            </w:pPr>
            <w:r>
              <w:t>151</w:t>
            </w:r>
          </w:p>
        </w:tc>
        <w:tc>
          <w:tcPr>
            <w:tcW w:w="1504" w:type="dxa"/>
          </w:tcPr>
          <w:p w14:paraId="217BB2F8" w14:textId="77777777" w:rsidR="0050768A" w:rsidRDefault="0050768A">
            <w:pPr>
              <w:pStyle w:val="ConsPlusNormal"/>
              <w:jc w:val="center"/>
            </w:pPr>
            <w:r>
              <w:t>240460</w:t>
            </w:r>
          </w:p>
        </w:tc>
        <w:tc>
          <w:tcPr>
            <w:tcW w:w="2948" w:type="dxa"/>
          </w:tcPr>
          <w:p w14:paraId="218D96B5" w14:textId="77777777" w:rsidR="0050768A" w:rsidRDefault="0050768A">
            <w:pPr>
              <w:pStyle w:val="ConsPlusNormal"/>
            </w:pPr>
            <w:r>
              <w:t>ООО "Клиника профессора Николаенко"</w:t>
            </w:r>
          </w:p>
        </w:tc>
        <w:tc>
          <w:tcPr>
            <w:tcW w:w="1924" w:type="dxa"/>
          </w:tcPr>
          <w:p w14:paraId="4FDB6396" w14:textId="77777777" w:rsidR="0050768A" w:rsidRDefault="0050768A">
            <w:pPr>
              <w:pStyle w:val="ConsPlusNormal"/>
            </w:pPr>
          </w:p>
        </w:tc>
        <w:tc>
          <w:tcPr>
            <w:tcW w:w="1864" w:type="dxa"/>
          </w:tcPr>
          <w:p w14:paraId="2E88566C" w14:textId="77777777" w:rsidR="0050768A" w:rsidRDefault="0050768A">
            <w:pPr>
              <w:pStyle w:val="ConsPlusNormal"/>
              <w:jc w:val="center"/>
            </w:pPr>
            <w:r>
              <w:t>1</w:t>
            </w:r>
          </w:p>
        </w:tc>
        <w:tc>
          <w:tcPr>
            <w:tcW w:w="2014" w:type="dxa"/>
          </w:tcPr>
          <w:p w14:paraId="3F683A69" w14:textId="77777777" w:rsidR="0050768A" w:rsidRDefault="0050768A">
            <w:pPr>
              <w:pStyle w:val="ConsPlusNormal"/>
            </w:pPr>
          </w:p>
        </w:tc>
        <w:tc>
          <w:tcPr>
            <w:tcW w:w="1969" w:type="dxa"/>
          </w:tcPr>
          <w:p w14:paraId="1C95AB6F" w14:textId="77777777" w:rsidR="0050768A" w:rsidRDefault="0050768A">
            <w:pPr>
              <w:pStyle w:val="ConsPlusNormal"/>
            </w:pPr>
          </w:p>
        </w:tc>
      </w:tr>
      <w:tr w:rsidR="0050768A" w14:paraId="4141B898" w14:textId="77777777">
        <w:tc>
          <w:tcPr>
            <w:tcW w:w="484" w:type="dxa"/>
          </w:tcPr>
          <w:p w14:paraId="560584B4" w14:textId="77777777" w:rsidR="0050768A" w:rsidRDefault="0050768A">
            <w:pPr>
              <w:pStyle w:val="ConsPlusNormal"/>
            </w:pPr>
            <w:r>
              <w:t>152</w:t>
            </w:r>
          </w:p>
        </w:tc>
        <w:tc>
          <w:tcPr>
            <w:tcW w:w="1504" w:type="dxa"/>
          </w:tcPr>
          <w:p w14:paraId="2CC0CCDA" w14:textId="77777777" w:rsidR="0050768A" w:rsidRDefault="0050768A">
            <w:pPr>
              <w:pStyle w:val="ConsPlusNormal"/>
              <w:jc w:val="center"/>
            </w:pPr>
            <w:r>
              <w:t>240161</w:t>
            </w:r>
          </w:p>
        </w:tc>
        <w:tc>
          <w:tcPr>
            <w:tcW w:w="2948" w:type="dxa"/>
          </w:tcPr>
          <w:p w14:paraId="7B7F8A67" w14:textId="77777777" w:rsidR="0050768A" w:rsidRDefault="0050768A">
            <w:pPr>
              <w:pStyle w:val="ConsPlusNormal"/>
            </w:pPr>
            <w:r>
              <w:t>ООО "Медико-санитарная часть "Угольщик"</w:t>
            </w:r>
          </w:p>
        </w:tc>
        <w:tc>
          <w:tcPr>
            <w:tcW w:w="1924" w:type="dxa"/>
          </w:tcPr>
          <w:p w14:paraId="66ED8EFF" w14:textId="77777777" w:rsidR="0050768A" w:rsidRDefault="0050768A">
            <w:pPr>
              <w:pStyle w:val="ConsPlusNormal"/>
            </w:pPr>
          </w:p>
        </w:tc>
        <w:tc>
          <w:tcPr>
            <w:tcW w:w="1864" w:type="dxa"/>
          </w:tcPr>
          <w:p w14:paraId="4293B6F6" w14:textId="77777777" w:rsidR="0050768A" w:rsidRDefault="0050768A">
            <w:pPr>
              <w:pStyle w:val="ConsPlusNormal"/>
              <w:jc w:val="center"/>
            </w:pPr>
            <w:r>
              <w:t>1</w:t>
            </w:r>
          </w:p>
        </w:tc>
        <w:tc>
          <w:tcPr>
            <w:tcW w:w="2014" w:type="dxa"/>
          </w:tcPr>
          <w:p w14:paraId="37DECB8B" w14:textId="77777777" w:rsidR="0050768A" w:rsidRDefault="0050768A">
            <w:pPr>
              <w:pStyle w:val="ConsPlusNormal"/>
              <w:jc w:val="center"/>
            </w:pPr>
            <w:r>
              <w:t>1</w:t>
            </w:r>
          </w:p>
        </w:tc>
        <w:tc>
          <w:tcPr>
            <w:tcW w:w="1969" w:type="dxa"/>
          </w:tcPr>
          <w:p w14:paraId="7933549B" w14:textId="77777777" w:rsidR="0050768A" w:rsidRDefault="0050768A">
            <w:pPr>
              <w:pStyle w:val="ConsPlusNormal"/>
              <w:jc w:val="center"/>
            </w:pPr>
            <w:r>
              <w:t>1</w:t>
            </w:r>
          </w:p>
        </w:tc>
      </w:tr>
      <w:tr w:rsidR="0050768A" w14:paraId="0507F287" w14:textId="77777777">
        <w:tc>
          <w:tcPr>
            <w:tcW w:w="484" w:type="dxa"/>
          </w:tcPr>
          <w:p w14:paraId="1153637B" w14:textId="77777777" w:rsidR="0050768A" w:rsidRDefault="0050768A">
            <w:pPr>
              <w:pStyle w:val="ConsPlusNormal"/>
            </w:pPr>
            <w:r>
              <w:t>153</w:t>
            </w:r>
          </w:p>
        </w:tc>
        <w:tc>
          <w:tcPr>
            <w:tcW w:w="1504" w:type="dxa"/>
          </w:tcPr>
          <w:p w14:paraId="471C2B5E" w14:textId="77777777" w:rsidR="0050768A" w:rsidRDefault="0050768A">
            <w:pPr>
              <w:pStyle w:val="ConsPlusNormal"/>
              <w:jc w:val="center"/>
            </w:pPr>
            <w:r>
              <w:t>240472</w:t>
            </w:r>
          </w:p>
        </w:tc>
        <w:tc>
          <w:tcPr>
            <w:tcW w:w="2948" w:type="dxa"/>
          </w:tcPr>
          <w:p w14:paraId="1EB88C24" w14:textId="77777777" w:rsidR="0050768A" w:rsidRDefault="0050768A">
            <w:pPr>
              <w:pStyle w:val="ConsPlusNormal"/>
            </w:pPr>
            <w:r>
              <w:t>ООО "Весна"</w:t>
            </w:r>
          </w:p>
        </w:tc>
        <w:tc>
          <w:tcPr>
            <w:tcW w:w="1924" w:type="dxa"/>
          </w:tcPr>
          <w:p w14:paraId="28E51680" w14:textId="77777777" w:rsidR="0050768A" w:rsidRDefault="0050768A">
            <w:pPr>
              <w:pStyle w:val="ConsPlusNormal"/>
            </w:pPr>
          </w:p>
        </w:tc>
        <w:tc>
          <w:tcPr>
            <w:tcW w:w="1864" w:type="dxa"/>
          </w:tcPr>
          <w:p w14:paraId="779CE2AC" w14:textId="77777777" w:rsidR="0050768A" w:rsidRDefault="0050768A">
            <w:pPr>
              <w:pStyle w:val="ConsPlusNormal"/>
              <w:jc w:val="center"/>
            </w:pPr>
            <w:r>
              <w:t>1</w:t>
            </w:r>
          </w:p>
        </w:tc>
        <w:tc>
          <w:tcPr>
            <w:tcW w:w="2014" w:type="dxa"/>
          </w:tcPr>
          <w:p w14:paraId="58B0C6D6" w14:textId="77777777" w:rsidR="0050768A" w:rsidRDefault="0050768A">
            <w:pPr>
              <w:pStyle w:val="ConsPlusNormal"/>
            </w:pPr>
          </w:p>
        </w:tc>
        <w:tc>
          <w:tcPr>
            <w:tcW w:w="1969" w:type="dxa"/>
          </w:tcPr>
          <w:p w14:paraId="10C8DE61" w14:textId="77777777" w:rsidR="0050768A" w:rsidRDefault="0050768A">
            <w:pPr>
              <w:pStyle w:val="ConsPlusNormal"/>
            </w:pPr>
          </w:p>
        </w:tc>
      </w:tr>
      <w:tr w:rsidR="0050768A" w14:paraId="4E7B28DB" w14:textId="77777777">
        <w:tc>
          <w:tcPr>
            <w:tcW w:w="484" w:type="dxa"/>
          </w:tcPr>
          <w:p w14:paraId="1CEFDCDE" w14:textId="77777777" w:rsidR="0050768A" w:rsidRDefault="0050768A">
            <w:pPr>
              <w:pStyle w:val="ConsPlusNormal"/>
            </w:pPr>
            <w:r>
              <w:t>154</w:t>
            </w:r>
          </w:p>
        </w:tc>
        <w:tc>
          <w:tcPr>
            <w:tcW w:w="1504" w:type="dxa"/>
          </w:tcPr>
          <w:p w14:paraId="38F8F07D" w14:textId="77777777" w:rsidR="0050768A" w:rsidRDefault="0050768A">
            <w:pPr>
              <w:pStyle w:val="ConsPlusNormal"/>
              <w:jc w:val="center"/>
            </w:pPr>
            <w:r>
              <w:t>240499</w:t>
            </w:r>
          </w:p>
        </w:tc>
        <w:tc>
          <w:tcPr>
            <w:tcW w:w="2948" w:type="dxa"/>
          </w:tcPr>
          <w:p w14:paraId="412EBBF5" w14:textId="77777777" w:rsidR="0050768A" w:rsidRDefault="0050768A">
            <w:pPr>
              <w:pStyle w:val="ConsPlusNormal"/>
            </w:pPr>
            <w:r>
              <w:t>ООО "Научно-методический центр клинической лабораторной диагностики Ситилаб"</w:t>
            </w:r>
          </w:p>
        </w:tc>
        <w:tc>
          <w:tcPr>
            <w:tcW w:w="1924" w:type="dxa"/>
          </w:tcPr>
          <w:p w14:paraId="38ED89F6" w14:textId="77777777" w:rsidR="0050768A" w:rsidRDefault="0050768A">
            <w:pPr>
              <w:pStyle w:val="ConsPlusNormal"/>
            </w:pPr>
          </w:p>
        </w:tc>
        <w:tc>
          <w:tcPr>
            <w:tcW w:w="1864" w:type="dxa"/>
          </w:tcPr>
          <w:p w14:paraId="0BD261AF" w14:textId="77777777" w:rsidR="0050768A" w:rsidRDefault="0050768A">
            <w:pPr>
              <w:pStyle w:val="ConsPlusNormal"/>
              <w:jc w:val="center"/>
            </w:pPr>
            <w:r>
              <w:t>1</w:t>
            </w:r>
          </w:p>
        </w:tc>
        <w:tc>
          <w:tcPr>
            <w:tcW w:w="2014" w:type="dxa"/>
          </w:tcPr>
          <w:p w14:paraId="20FA3CB6" w14:textId="77777777" w:rsidR="0050768A" w:rsidRDefault="0050768A">
            <w:pPr>
              <w:pStyle w:val="ConsPlusNormal"/>
            </w:pPr>
          </w:p>
        </w:tc>
        <w:tc>
          <w:tcPr>
            <w:tcW w:w="1969" w:type="dxa"/>
          </w:tcPr>
          <w:p w14:paraId="3AF7C631" w14:textId="77777777" w:rsidR="0050768A" w:rsidRDefault="0050768A">
            <w:pPr>
              <w:pStyle w:val="ConsPlusNormal"/>
            </w:pPr>
          </w:p>
        </w:tc>
      </w:tr>
      <w:tr w:rsidR="0050768A" w14:paraId="3CD273B3" w14:textId="77777777">
        <w:tc>
          <w:tcPr>
            <w:tcW w:w="484" w:type="dxa"/>
          </w:tcPr>
          <w:p w14:paraId="65DB3857" w14:textId="77777777" w:rsidR="0050768A" w:rsidRDefault="0050768A">
            <w:pPr>
              <w:pStyle w:val="ConsPlusNormal"/>
            </w:pPr>
            <w:r>
              <w:t>155</w:t>
            </w:r>
          </w:p>
        </w:tc>
        <w:tc>
          <w:tcPr>
            <w:tcW w:w="1504" w:type="dxa"/>
          </w:tcPr>
          <w:p w14:paraId="260D5931" w14:textId="77777777" w:rsidR="0050768A" w:rsidRDefault="0050768A">
            <w:pPr>
              <w:pStyle w:val="ConsPlusNormal"/>
              <w:jc w:val="center"/>
            </w:pPr>
            <w:r>
              <w:t>240211</w:t>
            </w:r>
          </w:p>
        </w:tc>
        <w:tc>
          <w:tcPr>
            <w:tcW w:w="2948" w:type="dxa"/>
          </w:tcPr>
          <w:p w14:paraId="692382BE" w14:textId="77777777" w:rsidR="0050768A" w:rsidRDefault="0050768A">
            <w:pPr>
              <w:pStyle w:val="ConsPlusNormal"/>
            </w:pPr>
            <w:r>
              <w:t>ООО "РУСАЛ медицинский центр"</w:t>
            </w:r>
          </w:p>
        </w:tc>
        <w:tc>
          <w:tcPr>
            <w:tcW w:w="1924" w:type="dxa"/>
          </w:tcPr>
          <w:p w14:paraId="125B99FA" w14:textId="77777777" w:rsidR="0050768A" w:rsidRDefault="0050768A">
            <w:pPr>
              <w:pStyle w:val="ConsPlusNormal"/>
            </w:pPr>
          </w:p>
        </w:tc>
        <w:tc>
          <w:tcPr>
            <w:tcW w:w="1864" w:type="dxa"/>
          </w:tcPr>
          <w:p w14:paraId="5F2ED553" w14:textId="77777777" w:rsidR="0050768A" w:rsidRDefault="0050768A">
            <w:pPr>
              <w:pStyle w:val="ConsPlusNormal"/>
              <w:jc w:val="center"/>
            </w:pPr>
            <w:r>
              <w:t>1</w:t>
            </w:r>
          </w:p>
        </w:tc>
        <w:tc>
          <w:tcPr>
            <w:tcW w:w="2014" w:type="dxa"/>
          </w:tcPr>
          <w:p w14:paraId="22BAB243" w14:textId="77777777" w:rsidR="0050768A" w:rsidRDefault="0050768A">
            <w:pPr>
              <w:pStyle w:val="ConsPlusNormal"/>
              <w:jc w:val="center"/>
            </w:pPr>
            <w:r>
              <w:t>1</w:t>
            </w:r>
          </w:p>
        </w:tc>
        <w:tc>
          <w:tcPr>
            <w:tcW w:w="1969" w:type="dxa"/>
          </w:tcPr>
          <w:p w14:paraId="6F557766" w14:textId="77777777" w:rsidR="0050768A" w:rsidRDefault="0050768A">
            <w:pPr>
              <w:pStyle w:val="ConsPlusNormal"/>
              <w:jc w:val="center"/>
            </w:pPr>
            <w:r>
              <w:t>1</w:t>
            </w:r>
          </w:p>
        </w:tc>
      </w:tr>
      <w:tr w:rsidR="0050768A" w14:paraId="65B32045" w14:textId="77777777">
        <w:tc>
          <w:tcPr>
            <w:tcW w:w="484" w:type="dxa"/>
          </w:tcPr>
          <w:p w14:paraId="70AD6660" w14:textId="77777777" w:rsidR="0050768A" w:rsidRDefault="0050768A">
            <w:pPr>
              <w:pStyle w:val="ConsPlusNormal"/>
            </w:pPr>
            <w:r>
              <w:t>156</w:t>
            </w:r>
          </w:p>
        </w:tc>
        <w:tc>
          <w:tcPr>
            <w:tcW w:w="1504" w:type="dxa"/>
          </w:tcPr>
          <w:p w14:paraId="473D7499" w14:textId="77777777" w:rsidR="0050768A" w:rsidRDefault="0050768A">
            <w:pPr>
              <w:pStyle w:val="ConsPlusNormal"/>
              <w:jc w:val="center"/>
            </w:pPr>
            <w:r>
              <w:t>240268</w:t>
            </w:r>
          </w:p>
        </w:tc>
        <w:tc>
          <w:tcPr>
            <w:tcW w:w="2948" w:type="dxa"/>
          </w:tcPr>
          <w:p w14:paraId="1BAEF803" w14:textId="77777777" w:rsidR="0050768A" w:rsidRDefault="0050768A">
            <w:pPr>
              <w:pStyle w:val="ConsPlusNormal"/>
            </w:pPr>
            <w:r>
              <w:t>ООО "Медобслуживание"</w:t>
            </w:r>
          </w:p>
        </w:tc>
        <w:tc>
          <w:tcPr>
            <w:tcW w:w="1924" w:type="dxa"/>
          </w:tcPr>
          <w:p w14:paraId="226D4A2E" w14:textId="77777777" w:rsidR="0050768A" w:rsidRDefault="0050768A">
            <w:pPr>
              <w:pStyle w:val="ConsPlusNormal"/>
            </w:pPr>
          </w:p>
        </w:tc>
        <w:tc>
          <w:tcPr>
            <w:tcW w:w="1864" w:type="dxa"/>
          </w:tcPr>
          <w:p w14:paraId="55C39E4D" w14:textId="77777777" w:rsidR="0050768A" w:rsidRDefault="0050768A">
            <w:pPr>
              <w:pStyle w:val="ConsPlusNormal"/>
              <w:jc w:val="center"/>
            </w:pPr>
            <w:r>
              <w:t>1</w:t>
            </w:r>
          </w:p>
        </w:tc>
        <w:tc>
          <w:tcPr>
            <w:tcW w:w="2014" w:type="dxa"/>
          </w:tcPr>
          <w:p w14:paraId="4C9CD6C6" w14:textId="77777777" w:rsidR="0050768A" w:rsidRDefault="0050768A">
            <w:pPr>
              <w:pStyle w:val="ConsPlusNormal"/>
            </w:pPr>
          </w:p>
        </w:tc>
        <w:tc>
          <w:tcPr>
            <w:tcW w:w="1969" w:type="dxa"/>
          </w:tcPr>
          <w:p w14:paraId="37E84BDD" w14:textId="77777777" w:rsidR="0050768A" w:rsidRDefault="0050768A">
            <w:pPr>
              <w:pStyle w:val="ConsPlusNormal"/>
            </w:pPr>
          </w:p>
        </w:tc>
      </w:tr>
      <w:tr w:rsidR="0050768A" w14:paraId="1DB5A737" w14:textId="77777777">
        <w:tc>
          <w:tcPr>
            <w:tcW w:w="484" w:type="dxa"/>
          </w:tcPr>
          <w:p w14:paraId="23E9DFBE" w14:textId="77777777" w:rsidR="0050768A" w:rsidRDefault="0050768A">
            <w:pPr>
              <w:pStyle w:val="ConsPlusNormal"/>
            </w:pPr>
            <w:r>
              <w:t>157</w:t>
            </w:r>
          </w:p>
        </w:tc>
        <w:tc>
          <w:tcPr>
            <w:tcW w:w="1504" w:type="dxa"/>
          </w:tcPr>
          <w:p w14:paraId="5E394C58" w14:textId="77777777" w:rsidR="0050768A" w:rsidRDefault="0050768A">
            <w:pPr>
              <w:pStyle w:val="ConsPlusNormal"/>
              <w:jc w:val="center"/>
            </w:pPr>
            <w:r>
              <w:t>240248</w:t>
            </w:r>
          </w:p>
        </w:tc>
        <w:tc>
          <w:tcPr>
            <w:tcW w:w="2948" w:type="dxa"/>
          </w:tcPr>
          <w:p w14:paraId="5732C161" w14:textId="77777777" w:rsidR="0050768A" w:rsidRDefault="0050768A">
            <w:pPr>
              <w:pStyle w:val="ConsPlusNormal"/>
            </w:pPr>
            <w:r>
              <w:t>ООО "Лечебно-диагностический центр Фармсибко"</w:t>
            </w:r>
          </w:p>
        </w:tc>
        <w:tc>
          <w:tcPr>
            <w:tcW w:w="1924" w:type="dxa"/>
          </w:tcPr>
          <w:p w14:paraId="51319847" w14:textId="77777777" w:rsidR="0050768A" w:rsidRDefault="0050768A">
            <w:pPr>
              <w:pStyle w:val="ConsPlusNormal"/>
            </w:pPr>
          </w:p>
        </w:tc>
        <w:tc>
          <w:tcPr>
            <w:tcW w:w="1864" w:type="dxa"/>
          </w:tcPr>
          <w:p w14:paraId="76ABC72A" w14:textId="77777777" w:rsidR="0050768A" w:rsidRDefault="0050768A">
            <w:pPr>
              <w:pStyle w:val="ConsPlusNormal"/>
              <w:jc w:val="center"/>
            </w:pPr>
            <w:r>
              <w:t>1</w:t>
            </w:r>
          </w:p>
        </w:tc>
        <w:tc>
          <w:tcPr>
            <w:tcW w:w="2014" w:type="dxa"/>
          </w:tcPr>
          <w:p w14:paraId="37047B43" w14:textId="77777777" w:rsidR="0050768A" w:rsidRDefault="0050768A">
            <w:pPr>
              <w:pStyle w:val="ConsPlusNormal"/>
            </w:pPr>
          </w:p>
        </w:tc>
        <w:tc>
          <w:tcPr>
            <w:tcW w:w="1969" w:type="dxa"/>
          </w:tcPr>
          <w:p w14:paraId="41F98D7C" w14:textId="77777777" w:rsidR="0050768A" w:rsidRDefault="0050768A">
            <w:pPr>
              <w:pStyle w:val="ConsPlusNormal"/>
            </w:pPr>
          </w:p>
        </w:tc>
      </w:tr>
      <w:tr w:rsidR="0050768A" w14:paraId="50E117D7" w14:textId="77777777">
        <w:tc>
          <w:tcPr>
            <w:tcW w:w="484" w:type="dxa"/>
          </w:tcPr>
          <w:p w14:paraId="5CDCA24D" w14:textId="77777777" w:rsidR="0050768A" w:rsidRDefault="0050768A">
            <w:pPr>
              <w:pStyle w:val="ConsPlusNormal"/>
            </w:pPr>
            <w:r>
              <w:t>158</w:t>
            </w:r>
          </w:p>
        </w:tc>
        <w:tc>
          <w:tcPr>
            <w:tcW w:w="1504" w:type="dxa"/>
          </w:tcPr>
          <w:p w14:paraId="174B3C17" w14:textId="77777777" w:rsidR="0050768A" w:rsidRDefault="0050768A">
            <w:pPr>
              <w:pStyle w:val="ConsPlusNormal"/>
              <w:jc w:val="center"/>
            </w:pPr>
            <w:r>
              <w:t>240262</w:t>
            </w:r>
          </w:p>
        </w:tc>
        <w:tc>
          <w:tcPr>
            <w:tcW w:w="2948" w:type="dxa"/>
          </w:tcPr>
          <w:p w14:paraId="3C4D0936" w14:textId="77777777" w:rsidR="0050768A" w:rsidRDefault="0050768A">
            <w:pPr>
              <w:pStyle w:val="ConsPlusNormal"/>
            </w:pPr>
            <w:r>
              <w:t>ООО "Лечебно-диагностический центр международного института биологических систем Красноярск"</w:t>
            </w:r>
          </w:p>
        </w:tc>
        <w:tc>
          <w:tcPr>
            <w:tcW w:w="1924" w:type="dxa"/>
          </w:tcPr>
          <w:p w14:paraId="726721B3" w14:textId="77777777" w:rsidR="0050768A" w:rsidRDefault="0050768A">
            <w:pPr>
              <w:pStyle w:val="ConsPlusNormal"/>
            </w:pPr>
          </w:p>
        </w:tc>
        <w:tc>
          <w:tcPr>
            <w:tcW w:w="1864" w:type="dxa"/>
          </w:tcPr>
          <w:p w14:paraId="7984BBFF" w14:textId="77777777" w:rsidR="0050768A" w:rsidRDefault="0050768A">
            <w:pPr>
              <w:pStyle w:val="ConsPlusNormal"/>
              <w:jc w:val="center"/>
            </w:pPr>
            <w:r>
              <w:t>1</w:t>
            </w:r>
          </w:p>
        </w:tc>
        <w:tc>
          <w:tcPr>
            <w:tcW w:w="2014" w:type="dxa"/>
          </w:tcPr>
          <w:p w14:paraId="742D1C18" w14:textId="77777777" w:rsidR="0050768A" w:rsidRDefault="0050768A">
            <w:pPr>
              <w:pStyle w:val="ConsPlusNormal"/>
            </w:pPr>
          </w:p>
        </w:tc>
        <w:tc>
          <w:tcPr>
            <w:tcW w:w="1969" w:type="dxa"/>
          </w:tcPr>
          <w:p w14:paraId="019BCBAB" w14:textId="77777777" w:rsidR="0050768A" w:rsidRDefault="0050768A">
            <w:pPr>
              <w:pStyle w:val="ConsPlusNormal"/>
            </w:pPr>
          </w:p>
        </w:tc>
      </w:tr>
      <w:tr w:rsidR="0050768A" w14:paraId="6A473C20" w14:textId="77777777">
        <w:tc>
          <w:tcPr>
            <w:tcW w:w="484" w:type="dxa"/>
          </w:tcPr>
          <w:p w14:paraId="665C8033" w14:textId="77777777" w:rsidR="0050768A" w:rsidRDefault="0050768A">
            <w:pPr>
              <w:pStyle w:val="ConsPlusNormal"/>
            </w:pPr>
            <w:r>
              <w:t>159</w:t>
            </w:r>
          </w:p>
        </w:tc>
        <w:tc>
          <w:tcPr>
            <w:tcW w:w="1504" w:type="dxa"/>
          </w:tcPr>
          <w:p w14:paraId="05AF1BD1" w14:textId="77777777" w:rsidR="0050768A" w:rsidRDefault="0050768A">
            <w:pPr>
              <w:pStyle w:val="ConsPlusNormal"/>
              <w:jc w:val="center"/>
            </w:pPr>
            <w:r>
              <w:t>240375</w:t>
            </w:r>
          </w:p>
        </w:tc>
        <w:tc>
          <w:tcPr>
            <w:tcW w:w="2948" w:type="dxa"/>
          </w:tcPr>
          <w:p w14:paraId="29CADAFF" w14:textId="77777777" w:rsidR="0050768A" w:rsidRDefault="0050768A">
            <w:pPr>
              <w:pStyle w:val="ConsPlusNormal"/>
            </w:pPr>
            <w:r>
              <w:t>ООО "Профмед"</w:t>
            </w:r>
          </w:p>
        </w:tc>
        <w:tc>
          <w:tcPr>
            <w:tcW w:w="1924" w:type="dxa"/>
          </w:tcPr>
          <w:p w14:paraId="664039B5" w14:textId="77777777" w:rsidR="0050768A" w:rsidRDefault="0050768A">
            <w:pPr>
              <w:pStyle w:val="ConsPlusNormal"/>
            </w:pPr>
          </w:p>
        </w:tc>
        <w:tc>
          <w:tcPr>
            <w:tcW w:w="1864" w:type="dxa"/>
          </w:tcPr>
          <w:p w14:paraId="48F2C320" w14:textId="77777777" w:rsidR="0050768A" w:rsidRDefault="0050768A">
            <w:pPr>
              <w:pStyle w:val="ConsPlusNormal"/>
              <w:jc w:val="center"/>
            </w:pPr>
            <w:r>
              <w:t>1</w:t>
            </w:r>
          </w:p>
        </w:tc>
        <w:tc>
          <w:tcPr>
            <w:tcW w:w="2014" w:type="dxa"/>
          </w:tcPr>
          <w:p w14:paraId="24346B75" w14:textId="77777777" w:rsidR="0050768A" w:rsidRDefault="0050768A">
            <w:pPr>
              <w:pStyle w:val="ConsPlusNormal"/>
            </w:pPr>
          </w:p>
        </w:tc>
        <w:tc>
          <w:tcPr>
            <w:tcW w:w="1969" w:type="dxa"/>
          </w:tcPr>
          <w:p w14:paraId="0A0B3043" w14:textId="77777777" w:rsidR="0050768A" w:rsidRDefault="0050768A">
            <w:pPr>
              <w:pStyle w:val="ConsPlusNormal"/>
            </w:pPr>
          </w:p>
        </w:tc>
      </w:tr>
      <w:tr w:rsidR="0050768A" w14:paraId="3D6F6040" w14:textId="77777777">
        <w:tc>
          <w:tcPr>
            <w:tcW w:w="484" w:type="dxa"/>
          </w:tcPr>
          <w:p w14:paraId="49DA83E5" w14:textId="77777777" w:rsidR="0050768A" w:rsidRDefault="0050768A">
            <w:pPr>
              <w:pStyle w:val="ConsPlusNormal"/>
            </w:pPr>
            <w:r>
              <w:t>160</w:t>
            </w:r>
          </w:p>
        </w:tc>
        <w:tc>
          <w:tcPr>
            <w:tcW w:w="1504" w:type="dxa"/>
          </w:tcPr>
          <w:p w14:paraId="5F02D416" w14:textId="77777777" w:rsidR="0050768A" w:rsidRDefault="0050768A">
            <w:pPr>
              <w:pStyle w:val="ConsPlusNormal"/>
              <w:jc w:val="center"/>
            </w:pPr>
            <w:r>
              <w:t>240260</w:t>
            </w:r>
          </w:p>
        </w:tc>
        <w:tc>
          <w:tcPr>
            <w:tcW w:w="2948" w:type="dxa"/>
          </w:tcPr>
          <w:p w14:paraId="0A8F3F6A" w14:textId="77777777" w:rsidR="0050768A" w:rsidRDefault="0050768A">
            <w:pPr>
              <w:pStyle w:val="ConsPlusNormal"/>
            </w:pPr>
            <w:r>
              <w:t>ООО "Стоматология для вас"</w:t>
            </w:r>
          </w:p>
        </w:tc>
        <w:tc>
          <w:tcPr>
            <w:tcW w:w="1924" w:type="dxa"/>
          </w:tcPr>
          <w:p w14:paraId="34807CCE" w14:textId="77777777" w:rsidR="0050768A" w:rsidRDefault="0050768A">
            <w:pPr>
              <w:pStyle w:val="ConsPlusNormal"/>
            </w:pPr>
          </w:p>
        </w:tc>
        <w:tc>
          <w:tcPr>
            <w:tcW w:w="1864" w:type="dxa"/>
          </w:tcPr>
          <w:p w14:paraId="4040C6A0" w14:textId="77777777" w:rsidR="0050768A" w:rsidRDefault="0050768A">
            <w:pPr>
              <w:pStyle w:val="ConsPlusNormal"/>
              <w:jc w:val="center"/>
            </w:pPr>
            <w:r>
              <w:t>1</w:t>
            </w:r>
          </w:p>
        </w:tc>
        <w:tc>
          <w:tcPr>
            <w:tcW w:w="2014" w:type="dxa"/>
          </w:tcPr>
          <w:p w14:paraId="1010AF29" w14:textId="77777777" w:rsidR="0050768A" w:rsidRDefault="0050768A">
            <w:pPr>
              <w:pStyle w:val="ConsPlusNormal"/>
            </w:pPr>
          </w:p>
        </w:tc>
        <w:tc>
          <w:tcPr>
            <w:tcW w:w="1969" w:type="dxa"/>
          </w:tcPr>
          <w:p w14:paraId="6B1C72DC" w14:textId="77777777" w:rsidR="0050768A" w:rsidRDefault="0050768A">
            <w:pPr>
              <w:pStyle w:val="ConsPlusNormal"/>
            </w:pPr>
          </w:p>
        </w:tc>
      </w:tr>
      <w:tr w:rsidR="0050768A" w14:paraId="557489AB" w14:textId="77777777">
        <w:tc>
          <w:tcPr>
            <w:tcW w:w="484" w:type="dxa"/>
          </w:tcPr>
          <w:p w14:paraId="74CC5AAD" w14:textId="77777777" w:rsidR="0050768A" w:rsidRDefault="0050768A">
            <w:pPr>
              <w:pStyle w:val="ConsPlusNormal"/>
            </w:pPr>
            <w:r>
              <w:t>161</w:t>
            </w:r>
          </w:p>
        </w:tc>
        <w:tc>
          <w:tcPr>
            <w:tcW w:w="1504" w:type="dxa"/>
          </w:tcPr>
          <w:p w14:paraId="5EBFA079" w14:textId="77777777" w:rsidR="0050768A" w:rsidRDefault="0050768A">
            <w:pPr>
              <w:pStyle w:val="ConsPlusNormal"/>
              <w:jc w:val="center"/>
            </w:pPr>
            <w:r>
              <w:t>240250</w:t>
            </w:r>
          </w:p>
        </w:tc>
        <w:tc>
          <w:tcPr>
            <w:tcW w:w="2948" w:type="dxa"/>
          </w:tcPr>
          <w:p w14:paraId="787C2516" w14:textId="77777777" w:rsidR="0050768A" w:rsidRDefault="0050768A">
            <w:pPr>
              <w:pStyle w:val="ConsPlusNormal"/>
            </w:pPr>
            <w:r>
              <w:t>ООО "Диагностика"</w:t>
            </w:r>
          </w:p>
        </w:tc>
        <w:tc>
          <w:tcPr>
            <w:tcW w:w="1924" w:type="dxa"/>
          </w:tcPr>
          <w:p w14:paraId="4DA7A2BF" w14:textId="77777777" w:rsidR="0050768A" w:rsidRDefault="0050768A">
            <w:pPr>
              <w:pStyle w:val="ConsPlusNormal"/>
            </w:pPr>
          </w:p>
        </w:tc>
        <w:tc>
          <w:tcPr>
            <w:tcW w:w="1864" w:type="dxa"/>
          </w:tcPr>
          <w:p w14:paraId="331B46A4" w14:textId="77777777" w:rsidR="0050768A" w:rsidRDefault="0050768A">
            <w:pPr>
              <w:pStyle w:val="ConsPlusNormal"/>
              <w:jc w:val="center"/>
            </w:pPr>
            <w:r>
              <w:t>1</w:t>
            </w:r>
          </w:p>
        </w:tc>
        <w:tc>
          <w:tcPr>
            <w:tcW w:w="2014" w:type="dxa"/>
          </w:tcPr>
          <w:p w14:paraId="3871BF78" w14:textId="77777777" w:rsidR="0050768A" w:rsidRDefault="0050768A">
            <w:pPr>
              <w:pStyle w:val="ConsPlusNormal"/>
            </w:pPr>
          </w:p>
        </w:tc>
        <w:tc>
          <w:tcPr>
            <w:tcW w:w="1969" w:type="dxa"/>
          </w:tcPr>
          <w:p w14:paraId="7ECB39C7" w14:textId="77777777" w:rsidR="0050768A" w:rsidRDefault="0050768A">
            <w:pPr>
              <w:pStyle w:val="ConsPlusNormal"/>
            </w:pPr>
          </w:p>
        </w:tc>
      </w:tr>
      <w:tr w:rsidR="0050768A" w14:paraId="4E20B13F" w14:textId="77777777">
        <w:tc>
          <w:tcPr>
            <w:tcW w:w="484" w:type="dxa"/>
          </w:tcPr>
          <w:p w14:paraId="72D2410E" w14:textId="77777777" w:rsidR="0050768A" w:rsidRDefault="0050768A">
            <w:pPr>
              <w:pStyle w:val="ConsPlusNormal"/>
            </w:pPr>
            <w:r>
              <w:t>162</w:t>
            </w:r>
          </w:p>
        </w:tc>
        <w:tc>
          <w:tcPr>
            <w:tcW w:w="1504" w:type="dxa"/>
          </w:tcPr>
          <w:p w14:paraId="0716B16C" w14:textId="77777777" w:rsidR="0050768A" w:rsidRDefault="0050768A">
            <w:pPr>
              <w:pStyle w:val="ConsPlusNormal"/>
              <w:jc w:val="center"/>
            </w:pPr>
            <w:r>
              <w:t>240249</w:t>
            </w:r>
          </w:p>
        </w:tc>
        <w:tc>
          <w:tcPr>
            <w:tcW w:w="2948" w:type="dxa"/>
          </w:tcPr>
          <w:p w14:paraId="0CA12F1D" w14:textId="77777777" w:rsidR="0050768A" w:rsidRDefault="0050768A">
            <w:pPr>
              <w:pStyle w:val="ConsPlusNormal"/>
            </w:pPr>
            <w:r>
              <w:t>ООО "Центр современной кардиологии"</w:t>
            </w:r>
          </w:p>
        </w:tc>
        <w:tc>
          <w:tcPr>
            <w:tcW w:w="1924" w:type="dxa"/>
          </w:tcPr>
          <w:p w14:paraId="1E992BD3" w14:textId="77777777" w:rsidR="0050768A" w:rsidRDefault="0050768A">
            <w:pPr>
              <w:pStyle w:val="ConsPlusNormal"/>
            </w:pPr>
          </w:p>
        </w:tc>
        <w:tc>
          <w:tcPr>
            <w:tcW w:w="1864" w:type="dxa"/>
          </w:tcPr>
          <w:p w14:paraId="753311A5" w14:textId="77777777" w:rsidR="0050768A" w:rsidRDefault="0050768A">
            <w:pPr>
              <w:pStyle w:val="ConsPlusNormal"/>
              <w:jc w:val="center"/>
            </w:pPr>
            <w:r>
              <w:t>1</w:t>
            </w:r>
          </w:p>
        </w:tc>
        <w:tc>
          <w:tcPr>
            <w:tcW w:w="2014" w:type="dxa"/>
          </w:tcPr>
          <w:p w14:paraId="4338D888" w14:textId="77777777" w:rsidR="0050768A" w:rsidRDefault="0050768A">
            <w:pPr>
              <w:pStyle w:val="ConsPlusNormal"/>
            </w:pPr>
          </w:p>
        </w:tc>
        <w:tc>
          <w:tcPr>
            <w:tcW w:w="1969" w:type="dxa"/>
          </w:tcPr>
          <w:p w14:paraId="76D7C154" w14:textId="77777777" w:rsidR="0050768A" w:rsidRDefault="0050768A">
            <w:pPr>
              <w:pStyle w:val="ConsPlusNormal"/>
            </w:pPr>
          </w:p>
        </w:tc>
      </w:tr>
      <w:tr w:rsidR="0050768A" w14:paraId="5D5CC5A9" w14:textId="77777777">
        <w:tc>
          <w:tcPr>
            <w:tcW w:w="484" w:type="dxa"/>
          </w:tcPr>
          <w:p w14:paraId="573C8FEF" w14:textId="77777777" w:rsidR="0050768A" w:rsidRDefault="0050768A">
            <w:pPr>
              <w:pStyle w:val="ConsPlusNormal"/>
            </w:pPr>
            <w:r>
              <w:t>163</w:t>
            </w:r>
          </w:p>
        </w:tc>
        <w:tc>
          <w:tcPr>
            <w:tcW w:w="1504" w:type="dxa"/>
          </w:tcPr>
          <w:p w14:paraId="496A99B1" w14:textId="77777777" w:rsidR="0050768A" w:rsidRDefault="0050768A">
            <w:pPr>
              <w:pStyle w:val="ConsPlusNormal"/>
              <w:jc w:val="center"/>
            </w:pPr>
            <w:r>
              <w:t>240247</w:t>
            </w:r>
          </w:p>
        </w:tc>
        <w:tc>
          <w:tcPr>
            <w:tcW w:w="2948" w:type="dxa"/>
          </w:tcPr>
          <w:p w14:paraId="1996FB49" w14:textId="77777777" w:rsidR="0050768A" w:rsidRDefault="0050768A">
            <w:pPr>
              <w:pStyle w:val="ConsPlusNormal"/>
            </w:pPr>
            <w:r>
              <w:t>ООО "Сан-маркет"</w:t>
            </w:r>
          </w:p>
        </w:tc>
        <w:tc>
          <w:tcPr>
            <w:tcW w:w="1924" w:type="dxa"/>
          </w:tcPr>
          <w:p w14:paraId="5032ED25" w14:textId="77777777" w:rsidR="0050768A" w:rsidRDefault="0050768A">
            <w:pPr>
              <w:pStyle w:val="ConsPlusNormal"/>
            </w:pPr>
          </w:p>
        </w:tc>
        <w:tc>
          <w:tcPr>
            <w:tcW w:w="1864" w:type="dxa"/>
          </w:tcPr>
          <w:p w14:paraId="4CC0852C" w14:textId="77777777" w:rsidR="0050768A" w:rsidRDefault="0050768A">
            <w:pPr>
              <w:pStyle w:val="ConsPlusNormal"/>
              <w:jc w:val="center"/>
            </w:pPr>
            <w:r>
              <w:t>1</w:t>
            </w:r>
          </w:p>
        </w:tc>
        <w:tc>
          <w:tcPr>
            <w:tcW w:w="2014" w:type="dxa"/>
          </w:tcPr>
          <w:p w14:paraId="10C1D5EF" w14:textId="77777777" w:rsidR="0050768A" w:rsidRDefault="0050768A">
            <w:pPr>
              <w:pStyle w:val="ConsPlusNormal"/>
            </w:pPr>
          </w:p>
        </w:tc>
        <w:tc>
          <w:tcPr>
            <w:tcW w:w="1969" w:type="dxa"/>
          </w:tcPr>
          <w:p w14:paraId="7738E958" w14:textId="77777777" w:rsidR="0050768A" w:rsidRDefault="0050768A">
            <w:pPr>
              <w:pStyle w:val="ConsPlusNormal"/>
            </w:pPr>
          </w:p>
        </w:tc>
      </w:tr>
      <w:tr w:rsidR="0050768A" w14:paraId="367DE4B0" w14:textId="77777777">
        <w:tc>
          <w:tcPr>
            <w:tcW w:w="484" w:type="dxa"/>
          </w:tcPr>
          <w:p w14:paraId="4B17C56D" w14:textId="77777777" w:rsidR="0050768A" w:rsidRDefault="0050768A">
            <w:pPr>
              <w:pStyle w:val="ConsPlusNormal"/>
            </w:pPr>
            <w:r>
              <w:t>164</w:t>
            </w:r>
          </w:p>
        </w:tc>
        <w:tc>
          <w:tcPr>
            <w:tcW w:w="1504" w:type="dxa"/>
          </w:tcPr>
          <w:p w14:paraId="69FDC90D" w14:textId="77777777" w:rsidR="0050768A" w:rsidRDefault="0050768A">
            <w:pPr>
              <w:pStyle w:val="ConsPlusNormal"/>
              <w:jc w:val="center"/>
            </w:pPr>
            <w:r>
              <w:t>240255</w:t>
            </w:r>
          </w:p>
        </w:tc>
        <w:tc>
          <w:tcPr>
            <w:tcW w:w="2948" w:type="dxa"/>
          </w:tcPr>
          <w:p w14:paraId="4816EB7D" w14:textId="77777777" w:rsidR="0050768A" w:rsidRDefault="0050768A">
            <w:pPr>
              <w:pStyle w:val="ConsPlusNormal"/>
            </w:pPr>
            <w:r>
              <w:t>ООО "Лайвеко"</w:t>
            </w:r>
          </w:p>
        </w:tc>
        <w:tc>
          <w:tcPr>
            <w:tcW w:w="1924" w:type="dxa"/>
          </w:tcPr>
          <w:p w14:paraId="3254E63D" w14:textId="77777777" w:rsidR="0050768A" w:rsidRDefault="0050768A">
            <w:pPr>
              <w:pStyle w:val="ConsPlusNormal"/>
            </w:pPr>
          </w:p>
        </w:tc>
        <w:tc>
          <w:tcPr>
            <w:tcW w:w="1864" w:type="dxa"/>
          </w:tcPr>
          <w:p w14:paraId="7E11851A" w14:textId="77777777" w:rsidR="0050768A" w:rsidRDefault="0050768A">
            <w:pPr>
              <w:pStyle w:val="ConsPlusNormal"/>
              <w:jc w:val="center"/>
            </w:pPr>
            <w:r>
              <w:t>1</w:t>
            </w:r>
          </w:p>
        </w:tc>
        <w:tc>
          <w:tcPr>
            <w:tcW w:w="2014" w:type="dxa"/>
          </w:tcPr>
          <w:p w14:paraId="012C3993" w14:textId="77777777" w:rsidR="0050768A" w:rsidRDefault="0050768A">
            <w:pPr>
              <w:pStyle w:val="ConsPlusNormal"/>
            </w:pPr>
          </w:p>
        </w:tc>
        <w:tc>
          <w:tcPr>
            <w:tcW w:w="1969" w:type="dxa"/>
          </w:tcPr>
          <w:p w14:paraId="18A96B16" w14:textId="77777777" w:rsidR="0050768A" w:rsidRDefault="0050768A">
            <w:pPr>
              <w:pStyle w:val="ConsPlusNormal"/>
            </w:pPr>
          </w:p>
        </w:tc>
      </w:tr>
      <w:tr w:rsidR="0050768A" w14:paraId="2C2FFEE3" w14:textId="77777777">
        <w:tc>
          <w:tcPr>
            <w:tcW w:w="484" w:type="dxa"/>
          </w:tcPr>
          <w:p w14:paraId="16BB1409" w14:textId="77777777" w:rsidR="0050768A" w:rsidRDefault="0050768A">
            <w:pPr>
              <w:pStyle w:val="ConsPlusNormal"/>
            </w:pPr>
            <w:r>
              <w:t>165</w:t>
            </w:r>
          </w:p>
        </w:tc>
        <w:tc>
          <w:tcPr>
            <w:tcW w:w="1504" w:type="dxa"/>
          </w:tcPr>
          <w:p w14:paraId="21FC6235" w14:textId="77777777" w:rsidR="0050768A" w:rsidRDefault="0050768A">
            <w:pPr>
              <w:pStyle w:val="ConsPlusNormal"/>
              <w:jc w:val="center"/>
            </w:pPr>
            <w:r>
              <w:t>240276</w:t>
            </w:r>
          </w:p>
        </w:tc>
        <w:tc>
          <w:tcPr>
            <w:tcW w:w="2948" w:type="dxa"/>
          </w:tcPr>
          <w:p w14:paraId="6A5042EC" w14:textId="77777777" w:rsidR="0050768A" w:rsidRDefault="0050768A">
            <w:pPr>
              <w:pStyle w:val="ConsPlusNormal"/>
            </w:pPr>
            <w:r>
              <w:t>ООО "Медюнион"</w:t>
            </w:r>
          </w:p>
        </w:tc>
        <w:tc>
          <w:tcPr>
            <w:tcW w:w="1924" w:type="dxa"/>
          </w:tcPr>
          <w:p w14:paraId="2424565D" w14:textId="77777777" w:rsidR="0050768A" w:rsidRDefault="0050768A">
            <w:pPr>
              <w:pStyle w:val="ConsPlusNormal"/>
            </w:pPr>
          </w:p>
        </w:tc>
        <w:tc>
          <w:tcPr>
            <w:tcW w:w="1864" w:type="dxa"/>
          </w:tcPr>
          <w:p w14:paraId="21120694" w14:textId="77777777" w:rsidR="0050768A" w:rsidRDefault="0050768A">
            <w:pPr>
              <w:pStyle w:val="ConsPlusNormal"/>
              <w:jc w:val="center"/>
            </w:pPr>
            <w:r>
              <w:t>1</w:t>
            </w:r>
          </w:p>
        </w:tc>
        <w:tc>
          <w:tcPr>
            <w:tcW w:w="2014" w:type="dxa"/>
          </w:tcPr>
          <w:p w14:paraId="4B93189B" w14:textId="77777777" w:rsidR="0050768A" w:rsidRDefault="0050768A">
            <w:pPr>
              <w:pStyle w:val="ConsPlusNormal"/>
            </w:pPr>
          </w:p>
        </w:tc>
        <w:tc>
          <w:tcPr>
            <w:tcW w:w="1969" w:type="dxa"/>
          </w:tcPr>
          <w:p w14:paraId="6523DF07" w14:textId="77777777" w:rsidR="0050768A" w:rsidRDefault="0050768A">
            <w:pPr>
              <w:pStyle w:val="ConsPlusNormal"/>
            </w:pPr>
          </w:p>
        </w:tc>
      </w:tr>
      <w:tr w:rsidR="0050768A" w14:paraId="649544EC" w14:textId="77777777">
        <w:tc>
          <w:tcPr>
            <w:tcW w:w="484" w:type="dxa"/>
          </w:tcPr>
          <w:p w14:paraId="48522128" w14:textId="77777777" w:rsidR="0050768A" w:rsidRDefault="0050768A">
            <w:pPr>
              <w:pStyle w:val="ConsPlusNormal"/>
            </w:pPr>
            <w:r>
              <w:t>166</w:t>
            </w:r>
          </w:p>
        </w:tc>
        <w:tc>
          <w:tcPr>
            <w:tcW w:w="1504" w:type="dxa"/>
          </w:tcPr>
          <w:p w14:paraId="11CEDB71" w14:textId="77777777" w:rsidR="0050768A" w:rsidRDefault="0050768A">
            <w:pPr>
              <w:pStyle w:val="ConsPlusNormal"/>
              <w:jc w:val="center"/>
            </w:pPr>
            <w:r>
              <w:t>240263</w:t>
            </w:r>
          </w:p>
        </w:tc>
        <w:tc>
          <w:tcPr>
            <w:tcW w:w="2948" w:type="dxa"/>
          </w:tcPr>
          <w:p w14:paraId="47C544B5" w14:textId="77777777" w:rsidR="0050768A" w:rsidRDefault="0050768A">
            <w:pPr>
              <w:pStyle w:val="ConsPlusNormal"/>
            </w:pPr>
            <w:r>
              <w:t>ООО "Бикей медика"</w:t>
            </w:r>
          </w:p>
        </w:tc>
        <w:tc>
          <w:tcPr>
            <w:tcW w:w="1924" w:type="dxa"/>
          </w:tcPr>
          <w:p w14:paraId="75E9B89B" w14:textId="77777777" w:rsidR="0050768A" w:rsidRDefault="0050768A">
            <w:pPr>
              <w:pStyle w:val="ConsPlusNormal"/>
            </w:pPr>
          </w:p>
        </w:tc>
        <w:tc>
          <w:tcPr>
            <w:tcW w:w="1864" w:type="dxa"/>
          </w:tcPr>
          <w:p w14:paraId="225BFEE2" w14:textId="77777777" w:rsidR="0050768A" w:rsidRDefault="0050768A">
            <w:pPr>
              <w:pStyle w:val="ConsPlusNormal"/>
              <w:jc w:val="center"/>
            </w:pPr>
            <w:r>
              <w:t>1</w:t>
            </w:r>
          </w:p>
        </w:tc>
        <w:tc>
          <w:tcPr>
            <w:tcW w:w="2014" w:type="dxa"/>
          </w:tcPr>
          <w:p w14:paraId="3E4DDF38" w14:textId="77777777" w:rsidR="0050768A" w:rsidRDefault="0050768A">
            <w:pPr>
              <w:pStyle w:val="ConsPlusNormal"/>
            </w:pPr>
          </w:p>
        </w:tc>
        <w:tc>
          <w:tcPr>
            <w:tcW w:w="1969" w:type="dxa"/>
          </w:tcPr>
          <w:p w14:paraId="4C794D3F" w14:textId="77777777" w:rsidR="0050768A" w:rsidRDefault="0050768A">
            <w:pPr>
              <w:pStyle w:val="ConsPlusNormal"/>
            </w:pPr>
          </w:p>
        </w:tc>
      </w:tr>
      <w:tr w:rsidR="0050768A" w14:paraId="15147CF3" w14:textId="77777777">
        <w:tc>
          <w:tcPr>
            <w:tcW w:w="484" w:type="dxa"/>
          </w:tcPr>
          <w:p w14:paraId="4D82062C" w14:textId="77777777" w:rsidR="0050768A" w:rsidRDefault="0050768A">
            <w:pPr>
              <w:pStyle w:val="ConsPlusNormal"/>
            </w:pPr>
            <w:r>
              <w:t>167</w:t>
            </w:r>
          </w:p>
        </w:tc>
        <w:tc>
          <w:tcPr>
            <w:tcW w:w="1504" w:type="dxa"/>
          </w:tcPr>
          <w:p w14:paraId="1033AA2B" w14:textId="77777777" w:rsidR="0050768A" w:rsidRDefault="0050768A">
            <w:pPr>
              <w:pStyle w:val="ConsPlusNormal"/>
              <w:jc w:val="center"/>
            </w:pPr>
            <w:r>
              <w:t>240244</w:t>
            </w:r>
          </w:p>
        </w:tc>
        <w:tc>
          <w:tcPr>
            <w:tcW w:w="2948" w:type="dxa"/>
          </w:tcPr>
          <w:p w14:paraId="2913E17B" w14:textId="77777777" w:rsidR="0050768A" w:rsidRDefault="0050768A">
            <w:pPr>
              <w:pStyle w:val="ConsPlusNormal"/>
            </w:pPr>
            <w:r>
              <w:t>ООО "Лечебно-диагностическая клиника "Медицина компьютерных технологий"</w:t>
            </w:r>
          </w:p>
        </w:tc>
        <w:tc>
          <w:tcPr>
            <w:tcW w:w="1924" w:type="dxa"/>
          </w:tcPr>
          <w:p w14:paraId="7ABDE573" w14:textId="77777777" w:rsidR="0050768A" w:rsidRDefault="0050768A">
            <w:pPr>
              <w:pStyle w:val="ConsPlusNormal"/>
            </w:pPr>
          </w:p>
        </w:tc>
        <w:tc>
          <w:tcPr>
            <w:tcW w:w="1864" w:type="dxa"/>
          </w:tcPr>
          <w:p w14:paraId="62186EB4" w14:textId="77777777" w:rsidR="0050768A" w:rsidRDefault="0050768A">
            <w:pPr>
              <w:pStyle w:val="ConsPlusNormal"/>
              <w:jc w:val="center"/>
            </w:pPr>
            <w:r>
              <w:t>1</w:t>
            </w:r>
          </w:p>
        </w:tc>
        <w:tc>
          <w:tcPr>
            <w:tcW w:w="2014" w:type="dxa"/>
          </w:tcPr>
          <w:p w14:paraId="5E5BC807" w14:textId="77777777" w:rsidR="0050768A" w:rsidRDefault="0050768A">
            <w:pPr>
              <w:pStyle w:val="ConsPlusNormal"/>
            </w:pPr>
          </w:p>
        </w:tc>
        <w:tc>
          <w:tcPr>
            <w:tcW w:w="1969" w:type="dxa"/>
          </w:tcPr>
          <w:p w14:paraId="0215B02E" w14:textId="77777777" w:rsidR="0050768A" w:rsidRDefault="0050768A">
            <w:pPr>
              <w:pStyle w:val="ConsPlusNormal"/>
            </w:pPr>
          </w:p>
        </w:tc>
      </w:tr>
      <w:tr w:rsidR="0050768A" w14:paraId="05A18BBB" w14:textId="77777777">
        <w:tc>
          <w:tcPr>
            <w:tcW w:w="484" w:type="dxa"/>
          </w:tcPr>
          <w:p w14:paraId="4E0A3E83" w14:textId="77777777" w:rsidR="0050768A" w:rsidRDefault="0050768A">
            <w:pPr>
              <w:pStyle w:val="ConsPlusNormal"/>
            </w:pPr>
            <w:r>
              <w:t>168</w:t>
            </w:r>
          </w:p>
        </w:tc>
        <w:tc>
          <w:tcPr>
            <w:tcW w:w="1504" w:type="dxa"/>
          </w:tcPr>
          <w:p w14:paraId="7A0CF5F6" w14:textId="77777777" w:rsidR="0050768A" w:rsidRDefault="0050768A">
            <w:pPr>
              <w:pStyle w:val="ConsPlusNormal"/>
              <w:jc w:val="center"/>
            </w:pPr>
            <w:r>
              <w:t>240526</w:t>
            </w:r>
          </w:p>
        </w:tc>
        <w:tc>
          <w:tcPr>
            <w:tcW w:w="2948" w:type="dxa"/>
          </w:tcPr>
          <w:p w14:paraId="5E44DE6B" w14:textId="77777777" w:rsidR="0050768A" w:rsidRDefault="0050768A">
            <w:pPr>
              <w:pStyle w:val="ConsPlusNormal"/>
            </w:pPr>
            <w:r>
              <w:t>АО "Медицина"</w:t>
            </w:r>
          </w:p>
        </w:tc>
        <w:tc>
          <w:tcPr>
            <w:tcW w:w="1924" w:type="dxa"/>
          </w:tcPr>
          <w:p w14:paraId="1315990C" w14:textId="77777777" w:rsidR="0050768A" w:rsidRDefault="0050768A">
            <w:pPr>
              <w:pStyle w:val="ConsPlusNormal"/>
            </w:pPr>
          </w:p>
        </w:tc>
        <w:tc>
          <w:tcPr>
            <w:tcW w:w="1864" w:type="dxa"/>
          </w:tcPr>
          <w:p w14:paraId="3E9D2399" w14:textId="77777777" w:rsidR="0050768A" w:rsidRDefault="0050768A">
            <w:pPr>
              <w:pStyle w:val="ConsPlusNormal"/>
              <w:jc w:val="center"/>
            </w:pPr>
            <w:r>
              <w:t>1</w:t>
            </w:r>
          </w:p>
        </w:tc>
        <w:tc>
          <w:tcPr>
            <w:tcW w:w="2014" w:type="dxa"/>
          </w:tcPr>
          <w:p w14:paraId="2D6B6DF0" w14:textId="77777777" w:rsidR="0050768A" w:rsidRDefault="0050768A">
            <w:pPr>
              <w:pStyle w:val="ConsPlusNormal"/>
            </w:pPr>
          </w:p>
        </w:tc>
        <w:tc>
          <w:tcPr>
            <w:tcW w:w="1969" w:type="dxa"/>
          </w:tcPr>
          <w:p w14:paraId="0D65635C" w14:textId="77777777" w:rsidR="0050768A" w:rsidRDefault="0050768A">
            <w:pPr>
              <w:pStyle w:val="ConsPlusNormal"/>
            </w:pPr>
          </w:p>
        </w:tc>
      </w:tr>
      <w:tr w:rsidR="0050768A" w14:paraId="1E067BFD" w14:textId="77777777">
        <w:tc>
          <w:tcPr>
            <w:tcW w:w="484" w:type="dxa"/>
          </w:tcPr>
          <w:p w14:paraId="217A271A" w14:textId="77777777" w:rsidR="0050768A" w:rsidRDefault="0050768A">
            <w:pPr>
              <w:pStyle w:val="ConsPlusNormal"/>
            </w:pPr>
            <w:r>
              <w:t>169</w:t>
            </w:r>
          </w:p>
        </w:tc>
        <w:tc>
          <w:tcPr>
            <w:tcW w:w="1504" w:type="dxa"/>
          </w:tcPr>
          <w:p w14:paraId="663AE3B0" w14:textId="77777777" w:rsidR="0050768A" w:rsidRDefault="0050768A">
            <w:pPr>
              <w:pStyle w:val="ConsPlusNormal"/>
              <w:jc w:val="center"/>
            </w:pPr>
            <w:r>
              <w:t>240530</w:t>
            </w:r>
          </w:p>
        </w:tc>
        <w:tc>
          <w:tcPr>
            <w:tcW w:w="2948" w:type="dxa"/>
          </w:tcPr>
          <w:p w14:paraId="7C3DCF92" w14:textId="77777777" w:rsidR="0050768A" w:rsidRDefault="0050768A">
            <w:pPr>
              <w:pStyle w:val="ConsPlusNormal"/>
            </w:pPr>
            <w:r>
              <w:t>ООО "Гемотест Красноярск"</w:t>
            </w:r>
          </w:p>
        </w:tc>
        <w:tc>
          <w:tcPr>
            <w:tcW w:w="1924" w:type="dxa"/>
          </w:tcPr>
          <w:p w14:paraId="6A50FECF" w14:textId="77777777" w:rsidR="0050768A" w:rsidRDefault="0050768A">
            <w:pPr>
              <w:pStyle w:val="ConsPlusNormal"/>
            </w:pPr>
          </w:p>
        </w:tc>
        <w:tc>
          <w:tcPr>
            <w:tcW w:w="1864" w:type="dxa"/>
          </w:tcPr>
          <w:p w14:paraId="404C4542" w14:textId="77777777" w:rsidR="0050768A" w:rsidRDefault="0050768A">
            <w:pPr>
              <w:pStyle w:val="ConsPlusNormal"/>
              <w:jc w:val="center"/>
            </w:pPr>
            <w:r>
              <w:t>1</w:t>
            </w:r>
          </w:p>
        </w:tc>
        <w:tc>
          <w:tcPr>
            <w:tcW w:w="2014" w:type="dxa"/>
          </w:tcPr>
          <w:p w14:paraId="4909CAB2" w14:textId="77777777" w:rsidR="0050768A" w:rsidRDefault="0050768A">
            <w:pPr>
              <w:pStyle w:val="ConsPlusNormal"/>
            </w:pPr>
          </w:p>
        </w:tc>
        <w:tc>
          <w:tcPr>
            <w:tcW w:w="1969" w:type="dxa"/>
          </w:tcPr>
          <w:p w14:paraId="17B1E0B7" w14:textId="77777777" w:rsidR="0050768A" w:rsidRDefault="0050768A">
            <w:pPr>
              <w:pStyle w:val="ConsPlusNormal"/>
            </w:pPr>
          </w:p>
        </w:tc>
      </w:tr>
      <w:tr w:rsidR="0050768A" w14:paraId="68096238" w14:textId="77777777">
        <w:tc>
          <w:tcPr>
            <w:tcW w:w="484" w:type="dxa"/>
          </w:tcPr>
          <w:p w14:paraId="79CF5287" w14:textId="77777777" w:rsidR="0050768A" w:rsidRDefault="0050768A">
            <w:pPr>
              <w:pStyle w:val="ConsPlusNormal"/>
            </w:pPr>
            <w:r>
              <w:t>170</w:t>
            </w:r>
          </w:p>
        </w:tc>
        <w:tc>
          <w:tcPr>
            <w:tcW w:w="1504" w:type="dxa"/>
          </w:tcPr>
          <w:p w14:paraId="219DF909" w14:textId="77777777" w:rsidR="0050768A" w:rsidRDefault="0050768A">
            <w:pPr>
              <w:pStyle w:val="ConsPlusNormal"/>
              <w:jc w:val="center"/>
            </w:pPr>
            <w:r>
              <w:t>240527</w:t>
            </w:r>
          </w:p>
        </w:tc>
        <w:tc>
          <w:tcPr>
            <w:tcW w:w="2948" w:type="dxa"/>
          </w:tcPr>
          <w:p w14:paraId="446788A4" w14:textId="77777777" w:rsidR="0050768A" w:rsidRDefault="0050768A">
            <w:pPr>
              <w:pStyle w:val="ConsPlusNormal"/>
            </w:pPr>
            <w:r>
              <w:t>ООО "Ай-клиник Северо-Запад"</w:t>
            </w:r>
          </w:p>
        </w:tc>
        <w:tc>
          <w:tcPr>
            <w:tcW w:w="1924" w:type="dxa"/>
          </w:tcPr>
          <w:p w14:paraId="52F1C229" w14:textId="77777777" w:rsidR="0050768A" w:rsidRDefault="0050768A">
            <w:pPr>
              <w:pStyle w:val="ConsPlusNormal"/>
            </w:pPr>
          </w:p>
        </w:tc>
        <w:tc>
          <w:tcPr>
            <w:tcW w:w="1864" w:type="dxa"/>
          </w:tcPr>
          <w:p w14:paraId="1FB27CC8" w14:textId="77777777" w:rsidR="0050768A" w:rsidRDefault="0050768A">
            <w:pPr>
              <w:pStyle w:val="ConsPlusNormal"/>
              <w:jc w:val="center"/>
            </w:pPr>
            <w:r>
              <w:t>1</w:t>
            </w:r>
          </w:p>
        </w:tc>
        <w:tc>
          <w:tcPr>
            <w:tcW w:w="2014" w:type="dxa"/>
          </w:tcPr>
          <w:p w14:paraId="1D69CEFD" w14:textId="77777777" w:rsidR="0050768A" w:rsidRDefault="0050768A">
            <w:pPr>
              <w:pStyle w:val="ConsPlusNormal"/>
            </w:pPr>
          </w:p>
        </w:tc>
        <w:tc>
          <w:tcPr>
            <w:tcW w:w="1969" w:type="dxa"/>
          </w:tcPr>
          <w:p w14:paraId="7F367A93" w14:textId="77777777" w:rsidR="0050768A" w:rsidRDefault="0050768A">
            <w:pPr>
              <w:pStyle w:val="ConsPlusNormal"/>
            </w:pPr>
          </w:p>
        </w:tc>
      </w:tr>
      <w:tr w:rsidR="0050768A" w14:paraId="33447B81" w14:textId="77777777">
        <w:tc>
          <w:tcPr>
            <w:tcW w:w="484" w:type="dxa"/>
          </w:tcPr>
          <w:p w14:paraId="4B09F242" w14:textId="77777777" w:rsidR="0050768A" w:rsidRDefault="0050768A">
            <w:pPr>
              <w:pStyle w:val="ConsPlusNormal"/>
            </w:pPr>
            <w:r>
              <w:t>171</w:t>
            </w:r>
          </w:p>
        </w:tc>
        <w:tc>
          <w:tcPr>
            <w:tcW w:w="1504" w:type="dxa"/>
          </w:tcPr>
          <w:p w14:paraId="579FA7BD" w14:textId="77777777" w:rsidR="0050768A" w:rsidRDefault="0050768A">
            <w:pPr>
              <w:pStyle w:val="ConsPlusNormal"/>
              <w:jc w:val="center"/>
            </w:pPr>
            <w:r>
              <w:t>240519</w:t>
            </w:r>
          </w:p>
        </w:tc>
        <w:tc>
          <w:tcPr>
            <w:tcW w:w="2948" w:type="dxa"/>
          </w:tcPr>
          <w:p w14:paraId="22F2EEBB" w14:textId="77777777" w:rsidR="0050768A" w:rsidRDefault="0050768A">
            <w:pPr>
              <w:pStyle w:val="ConsPlusNormal"/>
            </w:pPr>
            <w:r>
              <w:t>ООО негосударственное учреждение здравоохранения центр медицинской реабилитации "Медиком"</w:t>
            </w:r>
          </w:p>
        </w:tc>
        <w:tc>
          <w:tcPr>
            <w:tcW w:w="1924" w:type="dxa"/>
          </w:tcPr>
          <w:p w14:paraId="5CBD3314" w14:textId="77777777" w:rsidR="0050768A" w:rsidRDefault="0050768A">
            <w:pPr>
              <w:pStyle w:val="ConsPlusNormal"/>
            </w:pPr>
          </w:p>
        </w:tc>
        <w:tc>
          <w:tcPr>
            <w:tcW w:w="1864" w:type="dxa"/>
          </w:tcPr>
          <w:p w14:paraId="615D7A7A" w14:textId="77777777" w:rsidR="0050768A" w:rsidRDefault="0050768A">
            <w:pPr>
              <w:pStyle w:val="ConsPlusNormal"/>
              <w:jc w:val="center"/>
            </w:pPr>
            <w:r>
              <w:t>1</w:t>
            </w:r>
          </w:p>
        </w:tc>
        <w:tc>
          <w:tcPr>
            <w:tcW w:w="2014" w:type="dxa"/>
          </w:tcPr>
          <w:p w14:paraId="5A308FF5" w14:textId="77777777" w:rsidR="0050768A" w:rsidRDefault="0050768A">
            <w:pPr>
              <w:pStyle w:val="ConsPlusNormal"/>
            </w:pPr>
          </w:p>
        </w:tc>
        <w:tc>
          <w:tcPr>
            <w:tcW w:w="1969" w:type="dxa"/>
          </w:tcPr>
          <w:p w14:paraId="140F8A97" w14:textId="77777777" w:rsidR="0050768A" w:rsidRDefault="0050768A">
            <w:pPr>
              <w:pStyle w:val="ConsPlusNormal"/>
            </w:pPr>
          </w:p>
        </w:tc>
      </w:tr>
      <w:tr w:rsidR="0050768A" w14:paraId="6F87D7EE" w14:textId="77777777">
        <w:tc>
          <w:tcPr>
            <w:tcW w:w="484" w:type="dxa"/>
          </w:tcPr>
          <w:p w14:paraId="6542C3A0" w14:textId="77777777" w:rsidR="0050768A" w:rsidRDefault="0050768A">
            <w:pPr>
              <w:pStyle w:val="ConsPlusNormal"/>
            </w:pPr>
            <w:r>
              <w:t>172</w:t>
            </w:r>
          </w:p>
        </w:tc>
        <w:tc>
          <w:tcPr>
            <w:tcW w:w="1504" w:type="dxa"/>
          </w:tcPr>
          <w:p w14:paraId="4D57C111" w14:textId="77777777" w:rsidR="0050768A" w:rsidRDefault="0050768A">
            <w:pPr>
              <w:pStyle w:val="ConsPlusNormal"/>
              <w:jc w:val="center"/>
            </w:pPr>
            <w:r>
              <w:t>240532</w:t>
            </w:r>
          </w:p>
        </w:tc>
        <w:tc>
          <w:tcPr>
            <w:tcW w:w="2948" w:type="dxa"/>
          </w:tcPr>
          <w:p w14:paraId="3A969140" w14:textId="77777777" w:rsidR="0050768A" w:rsidRDefault="0050768A">
            <w:pPr>
              <w:pStyle w:val="ConsPlusNormal"/>
            </w:pPr>
            <w:r>
              <w:t>ООО "Юним"</w:t>
            </w:r>
          </w:p>
        </w:tc>
        <w:tc>
          <w:tcPr>
            <w:tcW w:w="1924" w:type="dxa"/>
          </w:tcPr>
          <w:p w14:paraId="3D4F298E" w14:textId="77777777" w:rsidR="0050768A" w:rsidRDefault="0050768A">
            <w:pPr>
              <w:pStyle w:val="ConsPlusNormal"/>
            </w:pPr>
          </w:p>
        </w:tc>
        <w:tc>
          <w:tcPr>
            <w:tcW w:w="1864" w:type="dxa"/>
          </w:tcPr>
          <w:p w14:paraId="20F9F63E" w14:textId="77777777" w:rsidR="0050768A" w:rsidRDefault="0050768A">
            <w:pPr>
              <w:pStyle w:val="ConsPlusNormal"/>
              <w:jc w:val="center"/>
            </w:pPr>
            <w:r>
              <w:t>1</w:t>
            </w:r>
          </w:p>
        </w:tc>
        <w:tc>
          <w:tcPr>
            <w:tcW w:w="2014" w:type="dxa"/>
          </w:tcPr>
          <w:p w14:paraId="30687135" w14:textId="77777777" w:rsidR="0050768A" w:rsidRDefault="0050768A">
            <w:pPr>
              <w:pStyle w:val="ConsPlusNormal"/>
            </w:pPr>
          </w:p>
        </w:tc>
        <w:tc>
          <w:tcPr>
            <w:tcW w:w="1969" w:type="dxa"/>
          </w:tcPr>
          <w:p w14:paraId="31CBB913" w14:textId="77777777" w:rsidR="0050768A" w:rsidRDefault="0050768A">
            <w:pPr>
              <w:pStyle w:val="ConsPlusNormal"/>
            </w:pPr>
          </w:p>
        </w:tc>
      </w:tr>
      <w:tr w:rsidR="0050768A" w14:paraId="216BAE40" w14:textId="77777777">
        <w:tc>
          <w:tcPr>
            <w:tcW w:w="484" w:type="dxa"/>
          </w:tcPr>
          <w:p w14:paraId="4973B0FC" w14:textId="77777777" w:rsidR="0050768A" w:rsidRDefault="0050768A">
            <w:pPr>
              <w:pStyle w:val="ConsPlusNormal"/>
            </w:pPr>
            <w:r>
              <w:t>173</w:t>
            </w:r>
          </w:p>
        </w:tc>
        <w:tc>
          <w:tcPr>
            <w:tcW w:w="1504" w:type="dxa"/>
          </w:tcPr>
          <w:p w14:paraId="76598032" w14:textId="77777777" w:rsidR="0050768A" w:rsidRDefault="0050768A">
            <w:pPr>
              <w:pStyle w:val="ConsPlusNormal"/>
              <w:jc w:val="center"/>
            </w:pPr>
            <w:r>
              <w:t>240259</w:t>
            </w:r>
          </w:p>
        </w:tc>
        <w:tc>
          <w:tcPr>
            <w:tcW w:w="2948" w:type="dxa"/>
          </w:tcPr>
          <w:p w14:paraId="6297F765" w14:textId="77777777" w:rsidR="0050768A" w:rsidRDefault="0050768A">
            <w:pPr>
              <w:pStyle w:val="ConsPlusNormal"/>
            </w:pPr>
            <w:r>
              <w:t>ООО "Клиника лазерной микрохирургии глаза"</w:t>
            </w:r>
          </w:p>
        </w:tc>
        <w:tc>
          <w:tcPr>
            <w:tcW w:w="1924" w:type="dxa"/>
          </w:tcPr>
          <w:p w14:paraId="7AFAD9FF" w14:textId="77777777" w:rsidR="0050768A" w:rsidRDefault="0050768A">
            <w:pPr>
              <w:pStyle w:val="ConsPlusNormal"/>
            </w:pPr>
          </w:p>
        </w:tc>
        <w:tc>
          <w:tcPr>
            <w:tcW w:w="1864" w:type="dxa"/>
          </w:tcPr>
          <w:p w14:paraId="0489F298" w14:textId="77777777" w:rsidR="0050768A" w:rsidRDefault="0050768A">
            <w:pPr>
              <w:pStyle w:val="ConsPlusNormal"/>
              <w:jc w:val="center"/>
            </w:pPr>
            <w:r>
              <w:t>1</w:t>
            </w:r>
          </w:p>
        </w:tc>
        <w:tc>
          <w:tcPr>
            <w:tcW w:w="2014" w:type="dxa"/>
          </w:tcPr>
          <w:p w14:paraId="3B2C5483" w14:textId="77777777" w:rsidR="0050768A" w:rsidRDefault="0050768A">
            <w:pPr>
              <w:pStyle w:val="ConsPlusNormal"/>
            </w:pPr>
          </w:p>
        </w:tc>
        <w:tc>
          <w:tcPr>
            <w:tcW w:w="1969" w:type="dxa"/>
          </w:tcPr>
          <w:p w14:paraId="2EB2EE46" w14:textId="77777777" w:rsidR="0050768A" w:rsidRDefault="0050768A">
            <w:pPr>
              <w:pStyle w:val="ConsPlusNormal"/>
            </w:pPr>
          </w:p>
        </w:tc>
      </w:tr>
      <w:tr w:rsidR="0050768A" w14:paraId="39CD5464" w14:textId="77777777">
        <w:tc>
          <w:tcPr>
            <w:tcW w:w="484" w:type="dxa"/>
          </w:tcPr>
          <w:p w14:paraId="3B089748" w14:textId="77777777" w:rsidR="0050768A" w:rsidRDefault="0050768A">
            <w:pPr>
              <w:pStyle w:val="ConsPlusNormal"/>
            </w:pPr>
            <w:r>
              <w:t>174</w:t>
            </w:r>
          </w:p>
        </w:tc>
        <w:tc>
          <w:tcPr>
            <w:tcW w:w="1504" w:type="dxa"/>
          </w:tcPr>
          <w:p w14:paraId="53A06A50" w14:textId="77777777" w:rsidR="0050768A" w:rsidRDefault="0050768A">
            <w:pPr>
              <w:pStyle w:val="ConsPlusNormal"/>
              <w:jc w:val="center"/>
            </w:pPr>
            <w:r>
              <w:t>240520</w:t>
            </w:r>
          </w:p>
        </w:tc>
        <w:tc>
          <w:tcPr>
            <w:tcW w:w="2948" w:type="dxa"/>
          </w:tcPr>
          <w:p w14:paraId="4C1B7201" w14:textId="77777777" w:rsidR="0050768A" w:rsidRDefault="0050768A">
            <w:pPr>
              <w:pStyle w:val="ConsPlusNormal"/>
            </w:pPr>
            <w:r>
              <w:t>ООО "КДЛ Сибирь"</w:t>
            </w:r>
          </w:p>
        </w:tc>
        <w:tc>
          <w:tcPr>
            <w:tcW w:w="1924" w:type="dxa"/>
          </w:tcPr>
          <w:p w14:paraId="53F15C44" w14:textId="77777777" w:rsidR="0050768A" w:rsidRDefault="0050768A">
            <w:pPr>
              <w:pStyle w:val="ConsPlusNormal"/>
            </w:pPr>
          </w:p>
        </w:tc>
        <w:tc>
          <w:tcPr>
            <w:tcW w:w="1864" w:type="dxa"/>
          </w:tcPr>
          <w:p w14:paraId="6D6D769D" w14:textId="77777777" w:rsidR="0050768A" w:rsidRDefault="0050768A">
            <w:pPr>
              <w:pStyle w:val="ConsPlusNormal"/>
              <w:jc w:val="center"/>
            </w:pPr>
            <w:r>
              <w:t>1</w:t>
            </w:r>
          </w:p>
        </w:tc>
        <w:tc>
          <w:tcPr>
            <w:tcW w:w="2014" w:type="dxa"/>
          </w:tcPr>
          <w:p w14:paraId="1B6C640B" w14:textId="77777777" w:rsidR="0050768A" w:rsidRDefault="0050768A">
            <w:pPr>
              <w:pStyle w:val="ConsPlusNormal"/>
            </w:pPr>
          </w:p>
        </w:tc>
        <w:tc>
          <w:tcPr>
            <w:tcW w:w="1969" w:type="dxa"/>
          </w:tcPr>
          <w:p w14:paraId="2846A8FA" w14:textId="77777777" w:rsidR="0050768A" w:rsidRDefault="0050768A">
            <w:pPr>
              <w:pStyle w:val="ConsPlusNormal"/>
            </w:pPr>
          </w:p>
        </w:tc>
      </w:tr>
      <w:tr w:rsidR="0050768A" w14:paraId="680FF44E" w14:textId="77777777">
        <w:tc>
          <w:tcPr>
            <w:tcW w:w="484" w:type="dxa"/>
          </w:tcPr>
          <w:p w14:paraId="152B4471" w14:textId="77777777" w:rsidR="0050768A" w:rsidRDefault="0050768A">
            <w:pPr>
              <w:pStyle w:val="ConsPlusNormal"/>
            </w:pPr>
            <w:r>
              <w:t>175</w:t>
            </w:r>
          </w:p>
        </w:tc>
        <w:tc>
          <w:tcPr>
            <w:tcW w:w="1504" w:type="dxa"/>
          </w:tcPr>
          <w:p w14:paraId="37ED5ACC" w14:textId="77777777" w:rsidR="0050768A" w:rsidRDefault="0050768A">
            <w:pPr>
              <w:pStyle w:val="ConsPlusNormal"/>
              <w:jc w:val="center"/>
            </w:pPr>
            <w:r>
              <w:t>240523</w:t>
            </w:r>
          </w:p>
        </w:tc>
        <w:tc>
          <w:tcPr>
            <w:tcW w:w="2948" w:type="dxa"/>
          </w:tcPr>
          <w:p w14:paraId="27C12358" w14:textId="77777777" w:rsidR="0050768A" w:rsidRDefault="0050768A">
            <w:pPr>
              <w:pStyle w:val="ConsPlusNormal"/>
            </w:pPr>
            <w:r>
              <w:t>ООО "Медицинское учреждение "Центр медицинских комиссий-ДЗЕМГИ"</w:t>
            </w:r>
          </w:p>
        </w:tc>
        <w:tc>
          <w:tcPr>
            <w:tcW w:w="1924" w:type="dxa"/>
          </w:tcPr>
          <w:p w14:paraId="3775BBA3" w14:textId="77777777" w:rsidR="0050768A" w:rsidRDefault="0050768A">
            <w:pPr>
              <w:pStyle w:val="ConsPlusNormal"/>
            </w:pPr>
          </w:p>
        </w:tc>
        <w:tc>
          <w:tcPr>
            <w:tcW w:w="1864" w:type="dxa"/>
          </w:tcPr>
          <w:p w14:paraId="3AAC3FCC" w14:textId="77777777" w:rsidR="0050768A" w:rsidRDefault="0050768A">
            <w:pPr>
              <w:pStyle w:val="ConsPlusNormal"/>
              <w:jc w:val="center"/>
            </w:pPr>
            <w:r>
              <w:t>1</w:t>
            </w:r>
          </w:p>
        </w:tc>
        <w:tc>
          <w:tcPr>
            <w:tcW w:w="2014" w:type="dxa"/>
          </w:tcPr>
          <w:p w14:paraId="7D1837F1" w14:textId="77777777" w:rsidR="0050768A" w:rsidRDefault="0050768A">
            <w:pPr>
              <w:pStyle w:val="ConsPlusNormal"/>
            </w:pPr>
          </w:p>
        </w:tc>
        <w:tc>
          <w:tcPr>
            <w:tcW w:w="1969" w:type="dxa"/>
          </w:tcPr>
          <w:p w14:paraId="252719A7" w14:textId="77777777" w:rsidR="0050768A" w:rsidRDefault="0050768A">
            <w:pPr>
              <w:pStyle w:val="ConsPlusNormal"/>
            </w:pPr>
          </w:p>
        </w:tc>
      </w:tr>
      <w:tr w:rsidR="0050768A" w14:paraId="699D7E6A" w14:textId="77777777">
        <w:tc>
          <w:tcPr>
            <w:tcW w:w="484" w:type="dxa"/>
          </w:tcPr>
          <w:p w14:paraId="471C4FF8" w14:textId="77777777" w:rsidR="0050768A" w:rsidRDefault="0050768A">
            <w:pPr>
              <w:pStyle w:val="ConsPlusNormal"/>
            </w:pPr>
            <w:r>
              <w:t>176</w:t>
            </w:r>
          </w:p>
        </w:tc>
        <w:tc>
          <w:tcPr>
            <w:tcW w:w="1504" w:type="dxa"/>
          </w:tcPr>
          <w:p w14:paraId="2434ABB2" w14:textId="77777777" w:rsidR="0050768A" w:rsidRDefault="0050768A">
            <w:pPr>
              <w:pStyle w:val="ConsPlusNormal"/>
              <w:jc w:val="center"/>
            </w:pPr>
            <w:r>
              <w:t>240490</w:t>
            </w:r>
          </w:p>
        </w:tc>
        <w:tc>
          <w:tcPr>
            <w:tcW w:w="2948" w:type="dxa"/>
          </w:tcPr>
          <w:p w14:paraId="13AB93E6" w14:textId="77777777" w:rsidR="0050768A" w:rsidRDefault="0050768A">
            <w:pPr>
              <w:pStyle w:val="ConsPlusNormal"/>
            </w:pPr>
            <w:r>
              <w:t>ООО "Сибирский центр лазерной хирургии"</w:t>
            </w:r>
          </w:p>
        </w:tc>
        <w:tc>
          <w:tcPr>
            <w:tcW w:w="1924" w:type="dxa"/>
          </w:tcPr>
          <w:p w14:paraId="385595ED" w14:textId="77777777" w:rsidR="0050768A" w:rsidRDefault="0050768A">
            <w:pPr>
              <w:pStyle w:val="ConsPlusNormal"/>
            </w:pPr>
          </w:p>
        </w:tc>
        <w:tc>
          <w:tcPr>
            <w:tcW w:w="1864" w:type="dxa"/>
          </w:tcPr>
          <w:p w14:paraId="466587DA" w14:textId="77777777" w:rsidR="0050768A" w:rsidRDefault="0050768A">
            <w:pPr>
              <w:pStyle w:val="ConsPlusNormal"/>
              <w:jc w:val="center"/>
            </w:pPr>
            <w:r>
              <w:t>1</w:t>
            </w:r>
          </w:p>
        </w:tc>
        <w:tc>
          <w:tcPr>
            <w:tcW w:w="2014" w:type="dxa"/>
          </w:tcPr>
          <w:p w14:paraId="40199F78" w14:textId="77777777" w:rsidR="0050768A" w:rsidRDefault="0050768A">
            <w:pPr>
              <w:pStyle w:val="ConsPlusNormal"/>
            </w:pPr>
          </w:p>
        </w:tc>
        <w:tc>
          <w:tcPr>
            <w:tcW w:w="1969" w:type="dxa"/>
          </w:tcPr>
          <w:p w14:paraId="3207A04D" w14:textId="77777777" w:rsidR="0050768A" w:rsidRDefault="0050768A">
            <w:pPr>
              <w:pStyle w:val="ConsPlusNormal"/>
            </w:pPr>
          </w:p>
        </w:tc>
      </w:tr>
      <w:tr w:rsidR="0050768A" w14:paraId="6DCDD8FE" w14:textId="77777777">
        <w:tc>
          <w:tcPr>
            <w:tcW w:w="484" w:type="dxa"/>
          </w:tcPr>
          <w:p w14:paraId="5A079D8B" w14:textId="77777777" w:rsidR="0050768A" w:rsidRDefault="0050768A">
            <w:pPr>
              <w:pStyle w:val="ConsPlusNormal"/>
            </w:pPr>
            <w:r>
              <w:t>177</w:t>
            </w:r>
          </w:p>
        </w:tc>
        <w:tc>
          <w:tcPr>
            <w:tcW w:w="1504" w:type="dxa"/>
          </w:tcPr>
          <w:p w14:paraId="7133D30E" w14:textId="77777777" w:rsidR="0050768A" w:rsidRDefault="0050768A">
            <w:pPr>
              <w:pStyle w:val="ConsPlusNormal"/>
              <w:jc w:val="center"/>
            </w:pPr>
            <w:r>
              <w:t>240517</w:t>
            </w:r>
          </w:p>
        </w:tc>
        <w:tc>
          <w:tcPr>
            <w:tcW w:w="2948" w:type="dxa"/>
          </w:tcPr>
          <w:p w14:paraId="6C34C010" w14:textId="77777777" w:rsidR="0050768A" w:rsidRDefault="0050768A">
            <w:pPr>
              <w:pStyle w:val="ConsPlusNormal"/>
            </w:pPr>
            <w:r>
              <w:t>социально-медицинская АНО "Общество врачей Красноярского края имени архиепископа Луки"</w:t>
            </w:r>
          </w:p>
        </w:tc>
        <w:tc>
          <w:tcPr>
            <w:tcW w:w="1924" w:type="dxa"/>
          </w:tcPr>
          <w:p w14:paraId="3EB908F1" w14:textId="77777777" w:rsidR="0050768A" w:rsidRDefault="0050768A">
            <w:pPr>
              <w:pStyle w:val="ConsPlusNormal"/>
            </w:pPr>
          </w:p>
        </w:tc>
        <w:tc>
          <w:tcPr>
            <w:tcW w:w="1864" w:type="dxa"/>
          </w:tcPr>
          <w:p w14:paraId="5B98EB61" w14:textId="77777777" w:rsidR="0050768A" w:rsidRDefault="0050768A">
            <w:pPr>
              <w:pStyle w:val="ConsPlusNormal"/>
              <w:jc w:val="center"/>
            </w:pPr>
            <w:r>
              <w:t>1</w:t>
            </w:r>
          </w:p>
        </w:tc>
        <w:tc>
          <w:tcPr>
            <w:tcW w:w="2014" w:type="dxa"/>
          </w:tcPr>
          <w:p w14:paraId="148ABC50" w14:textId="77777777" w:rsidR="0050768A" w:rsidRDefault="0050768A">
            <w:pPr>
              <w:pStyle w:val="ConsPlusNormal"/>
            </w:pPr>
          </w:p>
        </w:tc>
        <w:tc>
          <w:tcPr>
            <w:tcW w:w="1969" w:type="dxa"/>
          </w:tcPr>
          <w:p w14:paraId="2966F4E6" w14:textId="77777777" w:rsidR="0050768A" w:rsidRDefault="0050768A">
            <w:pPr>
              <w:pStyle w:val="ConsPlusNormal"/>
            </w:pPr>
          </w:p>
        </w:tc>
      </w:tr>
      <w:tr w:rsidR="0050768A" w14:paraId="3B952BED" w14:textId="77777777">
        <w:tc>
          <w:tcPr>
            <w:tcW w:w="484" w:type="dxa"/>
          </w:tcPr>
          <w:p w14:paraId="0D0A8662" w14:textId="77777777" w:rsidR="0050768A" w:rsidRDefault="0050768A">
            <w:pPr>
              <w:pStyle w:val="ConsPlusNormal"/>
            </w:pPr>
            <w:r>
              <w:t>178</w:t>
            </w:r>
          </w:p>
        </w:tc>
        <w:tc>
          <w:tcPr>
            <w:tcW w:w="1504" w:type="dxa"/>
          </w:tcPr>
          <w:p w14:paraId="67D205B0" w14:textId="77777777" w:rsidR="0050768A" w:rsidRDefault="0050768A">
            <w:pPr>
              <w:pStyle w:val="ConsPlusNormal"/>
              <w:jc w:val="center"/>
            </w:pPr>
            <w:r>
              <w:t>240515</w:t>
            </w:r>
          </w:p>
        </w:tc>
        <w:tc>
          <w:tcPr>
            <w:tcW w:w="2948" w:type="dxa"/>
          </w:tcPr>
          <w:p w14:paraId="7F311197" w14:textId="77777777" w:rsidR="0050768A" w:rsidRDefault="0050768A">
            <w:pPr>
              <w:pStyle w:val="ConsPlusNormal"/>
            </w:pPr>
            <w:r>
              <w:t>ООО "Клиника Вита"</w:t>
            </w:r>
          </w:p>
        </w:tc>
        <w:tc>
          <w:tcPr>
            <w:tcW w:w="1924" w:type="dxa"/>
          </w:tcPr>
          <w:p w14:paraId="187CDA33" w14:textId="77777777" w:rsidR="0050768A" w:rsidRDefault="0050768A">
            <w:pPr>
              <w:pStyle w:val="ConsPlusNormal"/>
            </w:pPr>
          </w:p>
        </w:tc>
        <w:tc>
          <w:tcPr>
            <w:tcW w:w="1864" w:type="dxa"/>
          </w:tcPr>
          <w:p w14:paraId="08CB9240" w14:textId="77777777" w:rsidR="0050768A" w:rsidRDefault="0050768A">
            <w:pPr>
              <w:pStyle w:val="ConsPlusNormal"/>
              <w:jc w:val="center"/>
            </w:pPr>
            <w:r>
              <w:t>1</w:t>
            </w:r>
          </w:p>
        </w:tc>
        <w:tc>
          <w:tcPr>
            <w:tcW w:w="2014" w:type="dxa"/>
          </w:tcPr>
          <w:p w14:paraId="04B64BD0" w14:textId="77777777" w:rsidR="0050768A" w:rsidRDefault="0050768A">
            <w:pPr>
              <w:pStyle w:val="ConsPlusNormal"/>
            </w:pPr>
          </w:p>
        </w:tc>
        <w:tc>
          <w:tcPr>
            <w:tcW w:w="1969" w:type="dxa"/>
          </w:tcPr>
          <w:p w14:paraId="608724A1" w14:textId="77777777" w:rsidR="0050768A" w:rsidRDefault="0050768A">
            <w:pPr>
              <w:pStyle w:val="ConsPlusNormal"/>
            </w:pPr>
          </w:p>
        </w:tc>
      </w:tr>
      <w:tr w:rsidR="0050768A" w14:paraId="696A3964" w14:textId="77777777">
        <w:tc>
          <w:tcPr>
            <w:tcW w:w="484" w:type="dxa"/>
          </w:tcPr>
          <w:p w14:paraId="64C2EB1A" w14:textId="77777777" w:rsidR="0050768A" w:rsidRDefault="0050768A">
            <w:pPr>
              <w:pStyle w:val="ConsPlusNormal"/>
            </w:pPr>
            <w:r>
              <w:t>179</w:t>
            </w:r>
          </w:p>
        </w:tc>
        <w:tc>
          <w:tcPr>
            <w:tcW w:w="1504" w:type="dxa"/>
          </w:tcPr>
          <w:p w14:paraId="24C233A4" w14:textId="77777777" w:rsidR="0050768A" w:rsidRDefault="0050768A">
            <w:pPr>
              <w:pStyle w:val="ConsPlusNormal"/>
              <w:jc w:val="center"/>
            </w:pPr>
            <w:r>
              <w:t>240486</w:t>
            </w:r>
          </w:p>
        </w:tc>
        <w:tc>
          <w:tcPr>
            <w:tcW w:w="2948" w:type="dxa"/>
          </w:tcPr>
          <w:p w14:paraId="4943E355" w14:textId="77777777" w:rsidR="0050768A" w:rsidRDefault="0050768A">
            <w:pPr>
              <w:pStyle w:val="ConsPlusNormal"/>
            </w:pPr>
            <w:r>
              <w:t>ООО "Центр миграционных услуг"</w:t>
            </w:r>
          </w:p>
        </w:tc>
        <w:tc>
          <w:tcPr>
            <w:tcW w:w="1924" w:type="dxa"/>
          </w:tcPr>
          <w:p w14:paraId="4C751C07" w14:textId="77777777" w:rsidR="0050768A" w:rsidRDefault="0050768A">
            <w:pPr>
              <w:pStyle w:val="ConsPlusNormal"/>
            </w:pPr>
          </w:p>
        </w:tc>
        <w:tc>
          <w:tcPr>
            <w:tcW w:w="1864" w:type="dxa"/>
          </w:tcPr>
          <w:p w14:paraId="43C124D0" w14:textId="77777777" w:rsidR="0050768A" w:rsidRDefault="0050768A">
            <w:pPr>
              <w:pStyle w:val="ConsPlusNormal"/>
              <w:jc w:val="center"/>
            </w:pPr>
            <w:r>
              <w:t>1</w:t>
            </w:r>
          </w:p>
        </w:tc>
        <w:tc>
          <w:tcPr>
            <w:tcW w:w="2014" w:type="dxa"/>
          </w:tcPr>
          <w:p w14:paraId="63AE2B75" w14:textId="77777777" w:rsidR="0050768A" w:rsidRDefault="0050768A">
            <w:pPr>
              <w:pStyle w:val="ConsPlusNormal"/>
            </w:pPr>
          </w:p>
        </w:tc>
        <w:tc>
          <w:tcPr>
            <w:tcW w:w="1969" w:type="dxa"/>
          </w:tcPr>
          <w:p w14:paraId="2BC616ED" w14:textId="77777777" w:rsidR="0050768A" w:rsidRDefault="0050768A">
            <w:pPr>
              <w:pStyle w:val="ConsPlusNormal"/>
            </w:pPr>
          </w:p>
        </w:tc>
      </w:tr>
      <w:tr w:rsidR="0050768A" w14:paraId="206081C0" w14:textId="77777777">
        <w:tc>
          <w:tcPr>
            <w:tcW w:w="484" w:type="dxa"/>
          </w:tcPr>
          <w:p w14:paraId="2B28B37B" w14:textId="77777777" w:rsidR="0050768A" w:rsidRDefault="0050768A">
            <w:pPr>
              <w:pStyle w:val="ConsPlusNormal"/>
            </w:pPr>
            <w:r>
              <w:t>180</w:t>
            </w:r>
          </w:p>
        </w:tc>
        <w:tc>
          <w:tcPr>
            <w:tcW w:w="1504" w:type="dxa"/>
          </w:tcPr>
          <w:p w14:paraId="537A3CB7" w14:textId="77777777" w:rsidR="0050768A" w:rsidRDefault="0050768A">
            <w:pPr>
              <w:pStyle w:val="ConsPlusNormal"/>
              <w:jc w:val="center"/>
            </w:pPr>
            <w:r>
              <w:t>240522</w:t>
            </w:r>
          </w:p>
        </w:tc>
        <w:tc>
          <w:tcPr>
            <w:tcW w:w="2948" w:type="dxa"/>
          </w:tcPr>
          <w:p w14:paraId="137819D1" w14:textId="77777777" w:rsidR="0050768A" w:rsidRDefault="0050768A">
            <w:pPr>
              <w:pStyle w:val="ConsPlusNormal"/>
            </w:pPr>
            <w:r>
              <w:t>ООО "Магия улыбки"</w:t>
            </w:r>
          </w:p>
        </w:tc>
        <w:tc>
          <w:tcPr>
            <w:tcW w:w="1924" w:type="dxa"/>
          </w:tcPr>
          <w:p w14:paraId="01831888" w14:textId="77777777" w:rsidR="0050768A" w:rsidRDefault="0050768A">
            <w:pPr>
              <w:pStyle w:val="ConsPlusNormal"/>
            </w:pPr>
          </w:p>
        </w:tc>
        <w:tc>
          <w:tcPr>
            <w:tcW w:w="1864" w:type="dxa"/>
          </w:tcPr>
          <w:p w14:paraId="1D50D653" w14:textId="77777777" w:rsidR="0050768A" w:rsidRDefault="0050768A">
            <w:pPr>
              <w:pStyle w:val="ConsPlusNormal"/>
              <w:jc w:val="center"/>
            </w:pPr>
            <w:r>
              <w:t>1</w:t>
            </w:r>
          </w:p>
        </w:tc>
        <w:tc>
          <w:tcPr>
            <w:tcW w:w="2014" w:type="dxa"/>
          </w:tcPr>
          <w:p w14:paraId="413AFB7B" w14:textId="77777777" w:rsidR="0050768A" w:rsidRDefault="0050768A">
            <w:pPr>
              <w:pStyle w:val="ConsPlusNormal"/>
            </w:pPr>
          </w:p>
        </w:tc>
        <w:tc>
          <w:tcPr>
            <w:tcW w:w="1969" w:type="dxa"/>
          </w:tcPr>
          <w:p w14:paraId="0ECE6E0C" w14:textId="77777777" w:rsidR="0050768A" w:rsidRDefault="0050768A">
            <w:pPr>
              <w:pStyle w:val="ConsPlusNormal"/>
            </w:pPr>
          </w:p>
        </w:tc>
      </w:tr>
      <w:tr w:rsidR="0050768A" w14:paraId="313A29DE" w14:textId="77777777">
        <w:tc>
          <w:tcPr>
            <w:tcW w:w="484" w:type="dxa"/>
          </w:tcPr>
          <w:p w14:paraId="315E6FDA" w14:textId="77777777" w:rsidR="0050768A" w:rsidRDefault="0050768A">
            <w:pPr>
              <w:pStyle w:val="ConsPlusNormal"/>
            </w:pPr>
            <w:r>
              <w:t>181</w:t>
            </w:r>
          </w:p>
        </w:tc>
        <w:tc>
          <w:tcPr>
            <w:tcW w:w="1504" w:type="dxa"/>
          </w:tcPr>
          <w:p w14:paraId="0EF5D484" w14:textId="77777777" w:rsidR="0050768A" w:rsidRDefault="0050768A">
            <w:pPr>
              <w:pStyle w:val="ConsPlusNormal"/>
              <w:jc w:val="center"/>
            </w:pPr>
            <w:r>
              <w:t>240394</w:t>
            </w:r>
          </w:p>
        </w:tc>
        <w:tc>
          <w:tcPr>
            <w:tcW w:w="2948" w:type="dxa"/>
          </w:tcPr>
          <w:p w14:paraId="07E68906" w14:textId="77777777" w:rsidR="0050768A" w:rsidRDefault="0050768A">
            <w:pPr>
              <w:pStyle w:val="ConsPlusNormal"/>
            </w:pPr>
            <w:r>
              <w:t>ООО "Багена"</w:t>
            </w:r>
          </w:p>
        </w:tc>
        <w:tc>
          <w:tcPr>
            <w:tcW w:w="1924" w:type="dxa"/>
          </w:tcPr>
          <w:p w14:paraId="32236015" w14:textId="77777777" w:rsidR="0050768A" w:rsidRDefault="0050768A">
            <w:pPr>
              <w:pStyle w:val="ConsPlusNormal"/>
            </w:pPr>
          </w:p>
        </w:tc>
        <w:tc>
          <w:tcPr>
            <w:tcW w:w="1864" w:type="dxa"/>
          </w:tcPr>
          <w:p w14:paraId="1229C240" w14:textId="77777777" w:rsidR="0050768A" w:rsidRDefault="0050768A">
            <w:pPr>
              <w:pStyle w:val="ConsPlusNormal"/>
              <w:jc w:val="center"/>
            </w:pPr>
            <w:r>
              <w:t>1</w:t>
            </w:r>
          </w:p>
        </w:tc>
        <w:tc>
          <w:tcPr>
            <w:tcW w:w="2014" w:type="dxa"/>
          </w:tcPr>
          <w:p w14:paraId="670DC2B3" w14:textId="77777777" w:rsidR="0050768A" w:rsidRDefault="0050768A">
            <w:pPr>
              <w:pStyle w:val="ConsPlusNormal"/>
            </w:pPr>
          </w:p>
        </w:tc>
        <w:tc>
          <w:tcPr>
            <w:tcW w:w="1969" w:type="dxa"/>
          </w:tcPr>
          <w:p w14:paraId="15F348BD" w14:textId="77777777" w:rsidR="0050768A" w:rsidRDefault="0050768A">
            <w:pPr>
              <w:pStyle w:val="ConsPlusNormal"/>
            </w:pPr>
          </w:p>
        </w:tc>
      </w:tr>
      <w:tr w:rsidR="0050768A" w14:paraId="5BABFD54" w14:textId="77777777">
        <w:tc>
          <w:tcPr>
            <w:tcW w:w="484" w:type="dxa"/>
          </w:tcPr>
          <w:p w14:paraId="1F64EDC3" w14:textId="77777777" w:rsidR="0050768A" w:rsidRDefault="0050768A">
            <w:pPr>
              <w:pStyle w:val="ConsPlusNormal"/>
            </w:pPr>
            <w:r>
              <w:t>182</w:t>
            </w:r>
          </w:p>
        </w:tc>
        <w:tc>
          <w:tcPr>
            <w:tcW w:w="1504" w:type="dxa"/>
          </w:tcPr>
          <w:p w14:paraId="7E020995" w14:textId="77777777" w:rsidR="0050768A" w:rsidRDefault="0050768A">
            <w:pPr>
              <w:pStyle w:val="ConsPlusNormal"/>
              <w:jc w:val="center"/>
            </w:pPr>
            <w:r>
              <w:t>240518</w:t>
            </w:r>
          </w:p>
        </w:tc>
        <w:tc>
          <w:tcPr>
            <w:tcW w:w="2948" w:type="dxa"/>
          </w:tcPr>
          <w:p w14:paraId="2F369EBA" w14:textId="77777777" w:rsidR="0050768A" w:rsidRDefault="0050768A">
            <w:pPr>
              <w:pStyle w:val="ConsPlusNormal"/>
            </w:pPr>
            <w:r>
              <w:t>Муниципальное автономное учреждение дополнительного образования "Спортивная школа олимпийского резерва "Красный Яр"</w:t>
            </w:r>
          </w:p>
        </w:tc>
        <w:tc>
          <w:tcPr>
            <w:tcW w:w="1924" w:type="dxa"/>
          </w:tcPr>
          <w:p w14:paraId="5D741A50" w14:textId="77777777" w:rsidR="0050768A" w:rsidRDefault="0050768A">
            <w:pPr>
              <w:pStyle w:val="ConsPlusNormal"/>
            </w:pPr>
          </w:p>
        </w:tc>
        <w:tc>
          <w:tcPr>
            <w:tcW w:w="1864" w:type="dxa"/>
          </w:tcPr>
          <w:p w14:paraId="4A22599C" w14:textId="77777777" w:rsidR="0050768A" w:rsidRDefault="0050768A">
            <w:pPr>
              <w:pStyle w:val="ConsPlusNormal"/>
              <w:jc w:val="center"/>
            </w:pPr>
            <w:r>
              <w:t>1</w:t>
            </w:r>
          </w:p>
        </w:tc>
        <w:tc>
          <w:tcPr>
            <w:tcW w:w="2014" w:type="dxa"/>
          </w:tcPr>
          <w:p w14:paraId="22D49AC1" w14:textId="77777777" w:rsidR="0050768A" w:rsidRDefault="0050768A">
            <w:pPr>
              <w:pStyle w:val="ConsPlusNormal"/>
            </w:pPr>
          </w:p>
        </w:tc>
        <w:tc>
          <w:tcPr>
            <w:tcW w:w="1969" w:type="dxa"/>
          </w:tcPr>
          <w:p w14:paraId="514192DD" w14:textId="77777777" w:rsidR="0050768A" w:rsidRDefault="0050768A">
            <w:pPr>
              <w:pStyle w:val="ConsPlusNormal"/>
            </w:pPr>
          </w:p>
        </w:tc>
      </w:tr>
      <w:tr w:rsidR="0050768A" w14:paraId="0F3D11F8" w14:textId="77777777">
        <w:tc>
          <w:tcPr>
            <w:tcW w:w="484" w:type="dxa"/>
          </w:tcPr>
          <w:p w14:paraId="70225F92" w14:textId="77777777" w:rsidR="0050768A" w:rsidRDefault="0050768A">
            <w:pPr>
              <w:pStyle w:val="ConsPlusNormal"/>
            </w:pPr>
            <w:r>
              <w:t>183</w:t>
            </w:r>
          </w:p>
        </w:tc>
        <w:tc>
          <w:tcPr>
            <w:tcW w:w="1504" w:type="dxa"/>
          </w:tcPr>
          <w:p w14:paraId="71B95EFE" w14:textId="77777777" w:rsidR="0050768A" w:rsidRDefault="0050768A">
            <w:pPr>
              <w:pStyle w:val="ConsPlusNormal"/>
              <w:jc w:val="center"/>
            </w:pPr>
            <w:r>
              <w:t>240525</w:t>
            </w:r>
          </w:p>
        </w:tc>
        <w:tc>
          <w:tcPr>
            <w:tcW w:w="2948" w:type="dxa"/>
          </w:tcPr>
          <w:p w14:paraId="6F7E3952" w14:textId="77777777" w:rsidR="0050768A" w:rsidRDefault="0050768A">
            <w:pPr>
              <w:pStyle w:val="ConsPlusNormal"/>
            </w:pPr>
            <w:r>
              <w:t>ООО "Медклуб"</w:t>
            </w:r>
          </w:p>
        </w:tc>
        <w:tc>
          <w:tcPr>
            <w:tcW w:w="1924" w:type="dxa"/>
          </w:tcPr>
          <w:p w14:paraId="5869F327" w14:textId="77777777" w:rsidR="0050768A" w:rsidRDefault="0050768A">
            <w:pPr>
              <w:pStyle w:val="ConsPlusNormal"/>
            </w:pPr>
          </w:p>
        </w:tc>
        <w:tc>
          <w:tcPr>
            <w:tcW w:w="1864" w:type="dxa"/>
          </w:tcPr>
          <w:p w14:paraId="73A1FC73" w14:textId="77777777" w:rsidR="0050768A" w:rsidRDefault="0050768A">
            <w:pPr>
              <w:pStyle w:val="ConsPlusNormal"/>
              <w:jc w:val="center"/>
            </w:pPr>
            <w:r>
              <w:t>1</w:t>
            </w:r>
          </w:p>
        </w:tc>
        <w:tc>
          <w:tcPr>
            <w:tcW w:w="2014" w:type="dxa"/>
          </w:tcPr>
          <w:p w14:paraId="285ECD74" w14:textId="77777777" w:rsidR="0050768A" w:rsidRDefault="0050768A">
            <w:pPr>
              <w:pStyle w:val="ConsPlusNormal"/>
            </w:pPr>
          </w:p>
        </w:tc>
        <w:tc>
          <w:tcPr>
            <w:tcW w:w="1969" w:type="dxa"/>
          </w:tcPr>
          <w:p w14:paraId="57FC906A" w14:textId="77777777" w:rsidR="0050768A" w:rsidRDefault="0050768A">
            <w:pPr>
              <w:pStyle w:val="ConsPlusNormal"/>
            </w:pPr>
          </w:p>
        </w:tc>
      </w:tr>
      <w:tr w:rsidR="0050768A" w14:paraId="3B02FEBC" w14:textId="77777777">
        <w:tc>
          <w:tcPr>
            <w:tcW w:w="484" w:type="dxa"/>
          </w:tcPr>
          <w:p w14:paraId="34E71A4E" w14:textId="77777777" w:rsidR="0050768A" w:rsidRDefault="0050768A">
            <w:pPr>
              <w:pStyle w:val="ConsPlusNormal"/>
            </w:pPr>
            <w:r>
              <w:t>184</w:t>
            </w:r>
          </w:p>
        </w:tc>
        <w:tc>
          <w:tcPr>
            <w:tcW w:w="1504" w:type="dxa"/>
          </w:tcPr>
          <w:p w14:paraId="20E8F98E" w14:textId="77777777" w:rsidR="0050768A" w:rsidRDefault="0050768A">
            <w:pPr>
              <w:pStyle w:val="ConsPlusNormal"/>
              <w:jc w:val="center"/>
            </w:pPr>
            <w:r>
              <w:t>240516</w:t>
            </w:r>
          </w:p>
        </w:tc>
        <w:tc>
          <w:tcPr>
            <w:tcW w:w="2948" w:type="dxa"/>
          </w:tcPr>
          <w:p w14:paraId="24BA808C" w14:textId="77777777" w:rsidR="0050768A" w:rsidRDefault="0050768A">
            <w:pPr>
              <w:pStyle w:val="ConsPlusNormal"/>
            </w:pPr>
            <w:r>
              <w:t>ООО "Клиника здоровые дети"</w:t>
            </w:r>
          </w:p>
        </w:tc>
        <w:tc>
          <w:tcPr>
            <w:tcW w:w="1924" w:type="dxa"/>
          </w:tcPr>
          <w:p w14:paraId="21E24B09" w14:textId="77777777" w:rsidR="0050768A" w:rsidRDefault="0050768A">
            <w:pPr>
              <w:pStyle w:val="ConsPlusNormal"/>
            </w:pPr>
          </w:p>
        </w:tc>
        <w:tc>
          <w:tcPr>
            <w:tcW w:w="1864" w:type="dxa"/>
          </w:tcPr>
          <w:p w14:paraId="01655963" w14:textId="77777777" w:rsidR="0050768A" w:rsidRDefault="0050768A">
            <w:pPr>
              <w:pStyle w:val="ConsPlusNormal"/>
              <w:jc w:val="center"/>
            </w:pPr>
            <w:r>
              <w:t>1</w:t>
            </w:r>
          </w:p>
        </w:tc>
        <w:tc>
          <w:tcPr>
            <w:tcW w:w="2014" w:type="dxa"/>
          </w:tcPr>
          <w:p w14:paraId="2822D886" w14:textId="77777777" w:rsidR="0050768A" w:rsidRDefault="0050768A">
            <w:pPr>
              <w:pStyle w:val="ConsPlusNormal"/>
            </w:pPr>
          </w:p>
        </w:tc>
        <w:tc>
          <w:tcPr>
            <w:tcW w:w="1969" w:type="dxa"/>
          </w:tcPr>
          <w:p w14:paraId="5BD950F0" w14:textId="77777777" w:rsidR="0050768A" w:rsidRDefault="0050768A">
            <w:pPr>
              <w:pStyle w:val="ConsPlusNormal"/>
            </w:pPr>
          </w:p>
        </w:tc>
      </w:tr>
      <w:tr w:rsidR="0050768A" w14:paraId="2BE7891D" w14:textId="77777777">
        <w:tc>
          <w:tcPr>
            <w:tcW w:w="484" w:type="dxa"/>
          </w:tcPr>
          <w:p w14:paraId="7CF357E5" w14:textId="77777777" w:rsidR="0050768A" w:rsidRDefault="0050768A">
            <w:pPr>
              <w:pStyle w:val="ConsPlusNormal"/>
            </w:pPr>
            <w:r>
              <w:t>185</w:t>
            </w:r>
          </w:p>
        </w:tc>
        <w:tc>
          <w:tcPr>
            <w:tcW w:w="1504" w:type="dxa"/>
          </w:tcPr>
          <w:p w14:paraId="1E7FF816" w14:textId="77777777" w:rsidR="0050768A" w:rsidRDefault="0050768A">
            <w:pPr>
              <w:pStyle w:val="ConsPlusNormal"/>
              <w:jc w:val="center"/>
            </w:pPr>
            <w:r>
              <w:t>240270</w:t>
            </w:r>
          </w:p>
        </w:tc>
        <w:tc>
          <w:tcPr>
            <w:tcW w:w="2948" w:type="dxa"/>
          </w:tcPr>
          <w:p w14:paraId="2E5D1C44" w14:textId="77777777" w:rsidR="0050768A" w:rsidRDefault="0050768A">
            <w:pPr>
              <w:pStyle w:val="ConsPlusNormal"/>
            </w:pPr>
            <w:r>
              <w:t>ООО "Клиника восстановительной терапии "Бионика"</w:t>
            </w:r>
          </w:p>
        </w:tc>
        <w:tc>
          <w:tcPr>
            <w:tcW w:w="1924" w:type="dxa"/>
          </w:tcPr>
          <w:p w14:paraId="45121FFD" w14:textId="77777777" w:rsidR="0050768A" w:rsidRDefault="0050768A">
            <w:pPr>
              <w:pStyle w:val="ConsPlusNormal"/>
            </w:pPr>
          </w:p>
        </w:tc>
        <w:tc>
          <w:tcPr>
            <w:tcW w:w="1864" w:type="dxa"/>
          </w:tcPr>
          <w:p w14:paraId="63620B18" w14:textId="77777777" w:rsidR="0050768A" w:rsidRDefault="0050768A">
            <w:pPr>
              <w:pStyle w:val="ConsPlusNormal"/>
              <w:jc w:val="center"/>
            </w:pPr>
            <w:r>
              <w:t>1</w:t>
            </w:r>
          </w:p>
        </w:tc>
        <w:tc>
          <w:tcPr>
            <w:tcW w:w="2014" w:type="dxa"/>
          </w:tcPr>
          <w:p w14:paraId="43507DEC" w14:textId="77777777" w:rsidR="0050768A" w:rsidRDefault="0050768A">
            <w:pPr>
              <w:pStyle w:val="ConsPlusNormal"/>
            </w:pPr>
          </w:p>
        </w:tc>
        <w:tc>
          <w:tcPr>
            <w:tcW w:w="1969" w:type="dxa"/>
          </w:tcPr>
          <w:p w14:paraId="01FB9749" w14:textId="77777777" w:rsidR="0050768A" w:rsidRDefault="0050768A">
            <w:pPr>
              <w:pStyle w:val="ConsPlusNormal"/>
            </w:pPr>
          </w:p>
        </w:tc>
      </w:tr>
      <w:tr w:rsidR="0050768A" w14:paraId="274E4C3C" w14:textId="77777777">
        <w:tc>
          <w:tcPr>
            <w:tcW w:w="484" w:type="dxa"/>
          </w:tcPr>
          <w:p w14:paraId="6C83DCD9" w14:textId="77777777" w:rsidR="0050768A" w:rsidRDefault="0050768A">
            <w:pPr>
              <w:pStyle w:val="ConsPlusNormal"/>
            </w:pPr>
            <w:r>
              <w:t>186</w:t>
            </w:r>
          </w:p>
        </w:tc>
        <w:tc>
          <w:tcPr>
            <w:tcW w:w="1504" w:type="dxa"/>
          </w:tcPr>
          <w:p w14:paraId="19BC7455" w14:textId="77777777" w:rsidR="0050768A" w:rsidRDefault="0050768A">
            <w:pPr>
              <w:pStyle w:val="ConsPlusNormal"/>
              <w:jc w:val="center"/>
            </w:pPr>
            <w:r>
              <w:t>240442</w:t>
            </w:r>
          </w:p>
        </w:tc>
        <w:tc>
          <w:tcPr>
            <w:tcW w:w="2948" w:type="dxa"/>
          </w:tcPr>
          <w:p w14:paraId="6DC7B253" w14:textId="77777777" w:rsidR="0050768A" w:rsidRDefault="0050768A">
            <w:pPr>
              <w:pStyle w:val="ConsPlusNormal"/>
            </w:pPr>
            <w:r>
              <w:t>ООО "Норма плюс"</w:t>
            </w:r>
          </w:p>
        </w:tc>
        <w:tc>
          <w:tcPr>
            <w:tcW w:w="1924" w:type="dxa"/>
          </w:tcPr>
          <w:p w14:paraId="21110501" w14:textId="77777777" w:rsidR="0050768A" w:rsidRDefault="0050768A">
            <w:pPr>
              <w:pStyle w:val="ConsPlusNormal"/>
            </w:pPr>
          </w:p>
        </w:tc>
        <w:tc>
          <w:tcPr>
            <w:tcW w:w="1864" w:type="dxa"/>
          </w:tcPr>
          <w:p w14:paraId="24F9ABBD" w14:textId="77777777" w:rsidR="0050768A" w:rsidRDefault="0050768A">
            <w:pPr>
              <w:pStyle w:val="ConsPlusNormal"/>
              <w:jc w:val="center"/>
            </w:pPr>
            <w:r>
              <w:t>1</w:t>
            </w:r>
          </w:p>
        </w:tc>
        <w:tc>
          <w:tcPr>
            <w:tcW w:w="2014" w:type="dxa"/>
          </w:tcPr>
          <w:p w14:paraId="193E4A3A" w14:textId="77777777" w:rsidR="0050768A" w:rsidRDefault="0050768A">
            <w:pPr>
              <w:pStyle w:val="ConsPlusNormal"/>
            </w:pPr>
          </w:p>
        </w:tc>
        <w:tc>
          <w:tcPr>
            <w:tcW w:w="1969" w:type="dxa"/>
          </w:tcPr>
          <w:p w14:paraId="05B26160" w14:textId="77777777" w:rsidR="0050768A" w:rsidRDefault="0050768A">
            <w:pPr>
              <w:pStyle w:val="ConsPlusNormal"/>
            </w:pPr>
          </w:p>
        </w:tc>
      </w:tr>
      <w:tr w:rsidR="0050768A" w14:paraId="36957676" w14:textId="77777777">
        <w:tc>
          <w:tcPr>
            <w:tcW w:w="484" w:type="dxa"/>
          </w:tcPr>
          <w:p w14:paraId="01CF61A8" w14:textId="77777777" w:rsidR="0050768A" w:rsidRDefault="0050768A">
            <w:pPr>
              <w:pStyle w:val="ConsPlusNormal"/>
            </w:pPr>
            <w:r>
              <w:t>187</w:t>
            </w:r>
          </w:p>
        </w:tc>
        <w:tc>
          <w:tcPr>
            <w:tcW w:w="1504" w:type="dxa"/>
          </w:tcPr>
          <w:p w14:paraId="0BE224EE" w14:textId="77777777" w:rsidR="0050768A" w:rsidRDefault="0050768A">
            <w:pPr>
              <w:pStyle w:val="ConsPlusNormal"/>
              <w:jc w:val="center"/>
            </w:pPr>
            <w:r>
              <w:t>240457</w:t>
            </w:r>
          </w:p>
        </w:tc>
        <w:tc>
          <w:tcPr>
            <w:tcW w:w="2948" w:type="dxa"/>
          </w:tcPr>
          <w:p w14:paraId="7DAF6918" w14:textId="77777777" w:rsidR="0050768A" w:rsidRDefault="0050768A">
            <w:pPr>
              <w:pStyle w:val="ConsPlusNormal"/>
            </w:pPr>
            <w:r>
              <w:t>ООО "Центр современной флебологии и профилактической медицины"</w:t>
            </w:r>
          </w:p>
        </w:tc>
        <w:tc>
          <w:tcPr>
            <w:tcW w:w="1924" w:type="dxa"/>
          </w:tcPr>
          <w:p w14:paraId="4D5FBC1D" w14:textId="77777777" w:rsidR="0050768A" w:rsidRDefault="0050768A">
            <w:pPr>
              <w:pStyle w:val="ConsPlusNormal"/>
            </w:pPr>
          </w:p>
        </w:tc>
        <w:tc>
          <w:tcPr>
            <w:tcW w:w="1864" w:type="dxa"/>
          </w:tcPr>
          <w:p w14:paraId="6CC07F92" w14:textId="77777777" w:rsidR="0050768A" w:rsidRDefault="0050768A">
            <w:pPr>
              <w:pStyle w:val="ConsPlusNormal"/>
              <w:jc w:val="center"/>
            </w:pPr>
            <w:r>
              <w:t>1</w:t>
            </w:r>
          </w:p>
        </w:tc>
        <w:tc>
          <w:tcPr>
            <w:tcW w:w="2014" w:type="dxa"/>
          </w:tcPr>
          <w:p w14:paraId="2FEAF87B" w14:textId="77777777" w:rsidR="0050768A" w:rsidRDefault="0050768A">
            <w:pPr>
              <w:pStyle w:val="ConsPlusNormal"/>
            </w:pPr>
          </w:p>
        </w:tc>
        <w:tc>
          <w:tcPr>
            <w:tcW w:w="1969" w:type="dxa"/>
          </w:tcPr>
          <w:p w14:paraId="644B44A6" w14:textId="77777777" w:rsidR="0050768A" w:rsidRDefault="0050768A">
            <w:pPr>
              <w:pStyle w:val="ConsPlusNormal"/>
            </w:pPr>
          </w:p>
        </w:tc>
      </w:tr>
      <w:tr w:rsidR="0050768A" w14:paraId="1B5F4F25" w14:textId="77777777">
        <w:tc>
          <w:tcPr>
            <w:tcW w:w="484" w:type="dxa"/>
          </w:tcPr>
          <w:p w14:paraId="1EEE64C3" w14:textId="77777777" w:rsidR="0050768A" w:rsidRDefault="0050768A">
            <w:pPr>
              <w:pStyle w:val="ConsPlusNormal"/>
            </w:pPr>
            <w:r>
              <w:t>188</w:t>
            </w:r>
          </w:p>
        </w:tc>
        <w:tc>
          <w:tcPr>
            <w:tcW w:w="1504" w:type="dxa"/>
          </w:tcPr>
          <w:p w14:paraId="3A9C42CA" w14:textId="77777777" w:rsidR="0050768A" w:rsidRDefault="0050768A">
            <w:pPr>
              <w:pStyle w:val="ConsPlusNormal"/>
              <w:jc w:val="center"/>
            </w:pPr>
            <w:r>
              <w:t>240406</w:t>
            </w:r>
          </w:p>
        </w:tc>
        <w:tc>
          <w:tcPr>
            <w:tcW w:w="2948" w:type="dxa"/>
          </w:tcPr>
          <w:p w14:paraId="17BB10D5" w14:textId="77777777" w:rsidR="0050768A" w:rsidRDefault="0050768A">
            <w:pPr>
              <w:pStyle w:val="ConsPlusNormal"/>
            </w:pPr>
            <w:r>
              <w:t>ООО Центр коррекции зрения "Окулюс"</w:t>
            </w:r>
          </w:p>
        </w:tc>
        <w:tc>
          <w:tcPr>
            <w:tcW w:w="1924" w:type="dxa"/>
          </w:tcPr>
          <w:p w14:paraId="7E817FDC" w14:textId="77777777" w:rsidR="0050768A" w:rsidRDefault="0050768A">
            <w:pPr>
              <w:pStyle w:val="ConsPlusNormal"/>
            </w:pPr>
          </w:p>
        </w:tc>
        <w:tc>
          <w:tcPr>
            <w:tcW w:w="1864" w:type="dxa"/>
          </w:tcPr>
          <w:p w14:paraId="49131BE0" w14:textId="77777777" w:rsidR="0050768A" w:rsidRDefault="0050768A">
            <w:pPr>
              <w:pStyle w:val="ConsPlusNormal"/>
              <w:jc w:val="center"/>
            </w:pPr>
            <w:r>
              <w:t>1</w:t>
            </w:r>
          </w:p>
        </w:tc>
        <w:tc>
          <w:tcPr>
            <w:tcW w:w="2014" w:type="dxa"/>
          </w:tcPr>
          <w:p w14:paraId="7D212B13" w14:textId="77777777" w:rsidR="0050768A" w:rsidRDefault="0050768A">
            <w:pPr>
              <w:pStyle w:val="ConsPlusNormal"/>
            </w:pPr>
          </w:p>
        </w:tc>
        <w:tc>
          <w:tcPr>
            <w:tcW w:w="1969" w:type="dxa"/>
          </w:tcPr>
          <w:p w14:paraId="7C7E7BC6" w14:textId="77777777" w:rsidR="0050768A" w:rsidRDefault="0050768A">
            <w:pPr>
              <w:pStyle w:val="ConsPlusNormal"/>
            </w:pPr>
          </w:p>
        </w:tc>
      </w:tr>
      <w:tr w:rsidR="0050768A" w14:paraId="01A6F9A7" w14:textId="77777777">
        <w:tc>
          <w:tcPr>
            <w:tcW w:w="484" w:type="dxa"/>
          </w:tcPr>
          <w:p w14:paraId="326C0DCB" w14:textId="77777777" w:rsidR="0050768A" w:rsidRDefault="0050768A">
            <w:pPr>
              <w:pStyle w:val="ConsPlusNormal"/>
            </w:pPr>
            <w:r>
              <w:t>189</w:t>
            </w:r>
          </w:p>
        </w:tc>
        <w:tc>
          <w:tcPr>
            <w:tcW w:w="1504" w:type="dxa"/>
          </w:tcPr>
          <w:p w14:paraId="7659E5EE" w14:textId="77777777" w:rsidR="0050768A" w:rsidRDefault="0050768A">
            <w:pPr>
              <w:pStyle w:val="ConsPlusNormal"/>
              <w:jc w:val="center"/>
            </w:pPr>
            <w:r>
              <w:t>240287</w:t>
            </w:r>
          </w:p>
        </w:tc>
        <w:tc>
          <w:tcPr>
            <w:tcW w:w="2948" w:type="dxa"/>
          </w:tcPr>
          <w:p w14:paraId="71D6DCB6" w14:textId="77777777" w:rsidR="0050768A" w:rsidRDefault="0050768A">
            <w:pPr>
              <w:pStyle w:val="ConsPlusNormal"/>
            </w:pPr>
            <w:r>
              <w:t>ООО "Красноярский центр репродуктивной медицины"</w:t>
            </w:r>
          </w:p>
        </w:tc>
        <w:tc>
          <w:tcPr>
            <w:tcW w:w="1924" w:type="dxa"/>
          </w:tcPr>
          <w:p w14:paraId="5ADE18B1" w14:textId="77777777" w:rsidR="0050768A" w:rsidRDefault="0050768A">
            <w:pPr>
              <w:pStyle w:val="ConsPlusNormal"/>
            </w:pPr>
          </w:p>
        </w:tc>
        <w:tc>
          <w:tcPr>
            <w:tcW w:w="1864" w:type="dxa"/>
          </w:tcPr>
          <w:p w14:paraId="156631C5" w14:textId="77777777" w:rsidR="0050768A" w:rsidRDefault="0050768A">
            <w:pPr>
              <w:pStyle w:val="ConsPlusNormal"/>
              <w:jc w:val="center"/>
            </w:pPr>
            <w:r>
              <w:t>1</w:t>
            </w:r>
          </w:p>
        </w:tc>
        <w:tc>
          <w:tcPr>
            <w:tcW w:w="2014" w:type="dxa"/>
          </w:tcPr>
          <w:p w14:paraId="0C900286" w14:textId="77777777" w:rsidR="0050768A" w:rsidRDefault="0050768A">
            <w:pPr>
              <w:pStyle w:val="ConsPlusNormal"/>
            </w:pPr>
          </w:p>
        </w:tc>
        <w:tc>
          <w:tcPr>
            <w:tcW w:w="1969" w:type="dxa"/>
          </w:tcPr>
          <w:p w14:paraId="0BBD8BC0" w14:textId="77777777" w:rsidR="0050768A" w:rsidRDefault="0050768A">
            <w:pPr>
              <w:pStyle w:val="ConsPlusNormal"/>
            </w:pPr>
          </w:p>
        </w:tc>
      </w:tr>
      <w:tr w:rsidR="0050768A" w14:paraId="0EB1F606" w14:textId="77777777">
        <w:tc>
          <w:tcPr>
            <w:tcW w:w="484" w:type="dxa"/>
          </w:tcPr>
          <w:p w14:paraId="7DC43848" w14:textId="77777777" w:rsidR="0050768A" w:rsidRDefault="0050768A">
            <w:pPr>
              <w:pStyle w:val="ConsPlusNormal"/>
            </w:pPr>
            <w:r>
              <w:t>190</w:t>
            </w:r>
          </w:p>
        </w:tc>
        <w:tc>
          <w:tcPr>
            <w:tcW w:w="1504" w:type="dxa"/>
          </w:tcPr>
          <w:p w14:paraId="6BB02056" w14:textId="77777777" w:rsidR="0050768A" w:rsidRDefault="0050768A">
            <w:pPr>
              <w:pStyle w:val="ConsPlusNormal"/>
              <w:jc w:val="center"/>
            </w:pPr>
            <w:r>
              <w:t>240308</w:t>
            </w:r>
          </w:p>
        </w:tc>
        <w:tc>
          <w:tcPr>
            <w:tcW w:w="2948" w:type="dxa"/>
          </w:tcPr>
          <w:p w14:paraId="5ED5641F" w14:textId="77777777" w:rsidR="0050768A" w:rsidRDefault="0050768A">
            <w:pPr>
              <w:pStyle w:val="ConsPlusNormal"/>
            </w:pPr>
            <w:r>
              <w:t>ООО "Томомед"</w:t>
            </w:r>
          </w:p>
        </w:tc>
        <w:tc>
          <w:tcPr>
            <w:tcW w:w="1924" w:type="dxa"/>
          </w:tcPr>
          <w:p w14:paraId="3B6EF438" w14:textId="77777777" w:rsidR="0050768A" w:rsidRDefault="0050768A">
            <w:pPr>
              <w:pStyle w:val="ConsPlusNormal"/>
            </w:pPr>
          </w:p>
        </w:tc>
        <w:tc>
          <w:tcPr>
            <w:tcW w:w="1864" w:type="dxa"/>
          </w:tcPr>
          <w:p w14:paraId="2A9BE4F5" w14:textId="77777777" w:rsidR="0050768A" w:rsidRDefault="0050768A">
            <w:pPr>
              <w:pStyle w:val="ConsPlusNormal"/>
              <w:jc w:val="center"/>
            </w:pPr>
            <w:r>
              <w:t>1</w:t>
            </w:r>
          </w:p>
        </w:tc>
        <w:tc>
          <w:tcPr>
            <w:tcW w:w="2014" w:type="dxa"/>
          </w:tcPr>
          <w:p w14:paraId="39AB51F6" w14:textId="77777777" w:rsidR="0050768A" w:rsidRDefault="0050768A">
            <w:pPr>
              <w:pStyle w:val="ConsPlusNormal"/>
            </w:pPr>
          </w:p>
        </w:tc>
        <w:tc>
          <w:tcPr>
            <w:tcW w:w="1969" w:type="dxa"/>
          </w:tcPr>
          <w:p w14:paraId="7C7424BA" w14:textId="77777777" w:rsidR="0050768A" w:rsidRDefault="0050768A">
            <w:pPr>
              <w:pStyle w:val="ConsPlusNormal"/>
            </w:pPr>
          </w:p>
        </w:tc>
      </w:tr>
      <w:tr w:rsidR="0050768A" w14:paraId="149A69F6" w14:textId="77777777">
        <w:tc>
          <w:tcPr>
            <w:tcW w:w="484" w:type="dxa"/>
          </w:tcPr>
          <w:p w14:paraId="5C3800CC" w14:textId="77777777" w:rsidR="0050768A" w:rsidRDefault="0050768A">
            <w:pPr>
              <w:pStyle w:val="ConsPlusNormal"/>
            </w:pPr>
            <w:r>
              <w:t>191</w:t>
            </w:r>
          </w:p>
        </w:tc>
        <w:tc>
          <w:tcPr>
            <w:tcW w:w="1504" w:type="dxa"/>
          </w:tcPr>
          <w:p w14:paraId="6B8369EC" w14:textId="77777777" w:rsidR="0050768A" w:rsidRDefault="0050768A">
            <w:pPr>
              <w:pStyle w:val="ConsPlusNormal"/>
              <w:jc w:val="center"/>
            </w:pPr>
            <w:r>
              <w:t>240291</w:t>
            </w:r>
          </w:p>
        </w:tc>
        <w:tc>
          <w:tcPr>
            <w:tcW w:w="2948" w:type="dxa"/>
          </w:tcPr>
          <w:p w14:paraId="2B837E71" w14:textId="77777777" w:rsidR="0050768A" w:rsidRDefault="0050768A">
            <w:pPr>
              <w:pStyle w:val="ConsPlusNormal"/>
            </w:pPr>
            <w:r>
              <w:t>ООО "Медицинский центр гинекологической эндокринологии и репродукции "Три сердца"</w:t>
            </w:r>
          </w:p>
        </w:tc>
        <w:tc>
          <w:tcPr>
            <w:tcW w:w="1924" w:type="dxa"/>
          </w:tcPr>
          <w:p w14:paraId="6E968AB1" w14:textId="77777777" w:rsidR="0050768A" w:rsidRDefault="0050768A">
            <w:pPr>
              <w:pStyle w:val="ConsPlusNormal"/>
            </w:pPr>
          </w:p>
        </w:tc>
        <w:tc>
          <w:tcPr>
            <w:tcW w:w="1864" w:type="dxa"/>
          </w:tcPr>
          <w:p w14:paraId="205399BF" w14:textId="77777777" w:rsidR="0050768A" w:rsidRDefault="0050768A">
            <w:pPr>
              <w:pStyle w:val="ConsPlusNormal"/>
              <w:jc w:val="center"/>
            </w:pPr>
            <w:r>
              <w:t>1</w:t>
            </w:r>
          </w:p>
        </w:tc>
        <w:tc>
          <w:tcPr>
            <w:tcW w:w="2014" w:type="dxa"/>
          </w:tcPr>
          <w:p w14:paraId="423DE82A" w14:textId="77777777" w:rsidR="0050768A" w:rsidRDefault="0050768A">
            <w:pPr>
              <w:pStyle w:val="ConsPlusNormal"/>
            </w:pPr>
          </w:p>
        </w:tc>
        <w:tc>
          <w:tcPr>
            <w:tcW w:w="1969" w:type="dxa"/>
          </w:tcPr>
          <w:p w14:paraId="5C005A70" w14:textId="77777777" w:rsidR="0050768A" w:rsidRDefault="0050768A">
            <w:pPr>
              <w:pStyle w:val="ConsPlusNormal"/>
            </w:pPr>
          </w:p>
        </w:tc>
      </w:tr>
      <w:tr w:rsidR="0050768A" w14:paraId="6F4C3FAD" w14:textId="77777777">
        <w:tc>
          <w:tcPr>
            <w:tcW w:w="484" w:type="dxa"/>
          </w:tcPr>
          <w:p w14:paraId="02DFABBB" w14:textId="77777777" w:rsidR="0050768A" w:rsidRDefault="0050768A">
            <w:pPr>
              <w:pStyle w:val="ConsPlusNormal"/>
            </w:pPr>
            <w:r>
              <w:t>192</w:t>
            </w:r>
          </w:p>
        </w:tc>
        <w:tc>
          <w:tcPr>
            <w:tcW w:w="1504" w:type="dxa"/>
          </w:tcPr>
          <w:p w14:paraId="59CBE299" w14:textId="77777777" w:rsidR="0050768A" w:rsidRDefault="0050768A">
            <w:pPr>
              <w:pStyle w:val="ConsPlusNormal"/>
              <w:jc w:val="center"/>
            </w:pPr>
            <w:r>
              <w:t>240513</w:t>
            </w:r>
          </w:p>
        </w:tc>
        <w:tc>
          <w:tcPr>
            <w:tcW w:w="2948" w:type="dxa"/>
          </w:tcPr>
          <w:p w14:paraId="7DC0F43A" w14:textId="77777777" w:rsidR="0050768A" w:rsidRDefault="0050768A">
            <w:pPr>
              <w:pStyle w:val="ConsPlusNormal"/>
            </w:pPr>
            <w:r>
              <w:t>ООО "Клиника эксперт Сибирь"</w:t>
            </w:r>
          </w:p>
        </w:tc>
        <w:tc>
          <w:tcPr>
            <w:tcW w:w="1924" w:type="dxa"/>
          </w:tcPr>
          <w:p w14:paraId="6E665472" w14:textId="77777777" w:rsidR="0050768A" w:rsidRDefault="0050768A">
            <w:pPr>
              <w:pStyle w:val="ConsPlusNormal"/>
            </w:pPr>
          </w:p>
        </w:tc>
        <w:tc>
          <w:tcPr>
            <w:tcW w:w="1864" w:type="dxa"/>
          </w:tcPr>
          <w:p w14:paraId="66C29186" w14:textId="77777777" w:rsidR="0050768A" w:rsidRDefault="0050768A">
            <w:pPr>
              <w:pStyle w:val="ConsPlusNormal"/>
              <w:jc w:val="center"/>
            </w:pPr>
            <w:r>
              <w:t>1</w:t>
            </w:r>
          </w:p>
        </w:tc>
        <w:tc>
          <w:tcPr>
            <w:tcW w:w="2014" w:type="dxa"/>
          </w:tcPr>
          <w:p w14:paraId="5155A21D" w14:textId="77777777" w:rsidR="0050768A" w:rsidRDefault="0050768A">
            <w:pPr>
              <w:pStyle w:val="ConsPlusNormal"/>
            </w:pPr>
          </w:p>
        </w:tc>
        <w:tc>
          <w:tcPr>
            <w:tcW w:w="1969" w:type="dxa"/>
          </w:tcPr>
          <w:p w14:paraId="5D39039B" w14:textId="77777777" w:rsidR="0050768A" w:rsidRDefault="0050768A">
            <w:pPr>
              <w:pStyle w:val="ConsPlusNormal"/>
            </w:pPr>
          </w:p>
        </w:tc>
      </w:tr>
      <w:tr w:rsidR="0050768A" w14:paraId="6C3F9AAA" w14:textId="77777777">
        <w:tc>
          <w:tcPr>
            <w:tcW w:w="484" w:type="dxa"/>
          </w:tcPr>
          <w:p w14:paraId="5B33BF0A" w14:textId="77777777" w:rsidR="0050768A" w:rsidRDefault="0050768A">
            <w:pPr>
              <w:pStyle w:val="ConsPlusNormal"/>
            </w:pPr>
            <w:r>
              <w:t>193</w:t>
            </w:r>
          </w:p>
        </w:tc>
        <w:tc>
          <w:tcPr>
            <w:tcW w:w="1504" w:type="dxa"/>
          </w:tcPr>
          <w:p w14:paraId="6B34D1C0" w14:textId="77777777" w:rsidR="0050768A" w:rsidRDefault="0050768A">
            <w:pPr>
              <w:pStyle w:val="ConsPlusNormal"/>
              <w:jc w:val="center"/>
            </w:pPr>
            <w:r>
              <w:t>240503</w:t>
            </w:r>
          </w:p>
        </w:tc>
        <w:tc>
          <w:tcPr>
            <w:tcW w:w="2948" w:type="dxa"/>
          </w:tcPr>
          <w:p w14:paraId="645F9AE6" w14:textId="77777777" w:rsidR="0050768A" w:rsidRDefault="0050768A">
            <w:pPr>
              <w:pStyle w:val="ConsPlusNormal"/>
            </w:pPr>
            <w:r>
              <w:t>ООО "Лабораторная диагностика"</w:t>
            </w:r>
          </w:p>
        </w:tc>
        <w:tc>
          <w:tcPr>
            <w:tcW w:w="1924" w:type="dxa"/>
          </w:tcPr>
          <w:p w14:paraId="42C655FA" w14:textId="77777777" w:rsidR="0050768A" w:rsidRDefault="0050768A">
            <w:pPr>
              <w:pStyle w:val="ConsPlusNormal"/>
            </w:pPr>
          </w:p>
        </w:tc>
        <w:tc>
          <w:tcPr>
            <w:tcW w:w="1864" w:type="dxa"/>
          </w:tcPr>
          <w:p w14:paraId="4DDD2B4A" w14:textId="77777777" w:rsidR="0050768A" w:rsidRDefault="0050768A">
            <w:pPr>
              <w:pStyle w:val="ConsPlusNormal"/>
              <w:jc w:val="center"/>
            </w:pPr>
            <w:r>
              <w:t>1</w:t>
            </w:r>
          </w:p>
        </w:tc>
        <w:tc>
          <w:tcPr>
            <w:tcW w:w="2014" w:type="dxa"/>
          </w:tcPr>
          <w:p w14:paraId="38D29D0F" w14:textId="77777777" w:rsidR="0050768A" w:rsidRDefault="0050768A">
            <w:pPr>
              <w:pStyle w:val="ConsPlusNormal"/>
            </w:pPr>
          </w:p>
        </w:tc>
        <w:tc>
          <w:tcPr>
            <w:tcW w:w="1969" w:type="dxa"/>
          </w:tcPr>
          <w:p w14:paraId="02E026DD" w14:textId="77777777" w:rsidR="0050768A" w:rsidRDefault="0050768A">
            <w:pPr>
              <w:pStyle w:val="ConsPlusNormal"/>
            </w:pPr>
          </w:p>
        </w:tc>
      </w:tr>
      <w:tr w:rsidR="0050768A" w14:paraId="74EFEB61" w14:textId="77777777">
        <w:tc>
          <w:tcPr>
            <w:tcW w:w="484" w:type="dxa"/>
          </w:tcPr>
          <w:p w14:paraId="5F1D564E" w14:textId="77777777" w:rsidR="0050768A" w:rsidRDefault="0050768A">
            <w:pPr>
              <w:pStyle w:val="ConsPlusNormal"/>
            </w:pPr>
            <w:r>
              <w:t>194</w:t>
            </w:r>
          </w:p>
        </w:tc>
        <w:tc>
          <w:tcPr>
            <w:tcW w:w="1504" w:type="dxa"/>
          </w:tcPr>
          <w:p w14:paraId="0384EA7F" w14:textId="77777777" w:rsidR="0050768A" w:rsidRDefault="0050768A">
            <w:pPr>
              <w:pStyle w:val="ConsPlusNormal"/>
              <w:jc w:val="center"/>
            </w:pPr>
            <w:r>
              <w:t>240313</w:t>
            </w:r>
          </w:p>
        </w:tc>
        <w:tc>
          <w:tcPr>
            <w:tcW w:w="2948" w:type="dxa"/>
          </w:tcPr>
          <w:p w14:paraId="1D24BCCA" w14:textId="77777777" w:rsidR="0050768A" w:rsidRDefault="0050768A">
            <w:pPr>
              <w:pStyle w:val="ConsPlusNormal"/>
            </w:pPr>
            <w:r>
              <w:t>ООО Центр здоровья "Виктория"</w:t>
            </w:r>
          </w:p>
        </w:tc>
        <w:tc>
          <w:tcPr>
            <w:tcW w:w="1924" w:type="dxa"/>
          </w:tcPr>
          <w:p w14:paraId="256B6322" w14:textId="77777777" w:rsidR="0050768A" w:rsidRDefault="0050768A">
            <w:pPr>
              <w:pStyle w:val="ConsPlusNormal"/>
            </w:pPr>
          </w:p>
        </w:tc>
        <w:tc>
          <w:tcPr>
            <w:tcW w:w="1864" w:type="dxa"/>
          </w:tcPr>
          <w:p w14:paraId="23C6C959" w14:textId="77777777" w:rsidR="0050768A" w:rsidRDefault="0050768A">
            <w:pPr>
              <w:pStyle w:val="ConsPlusNormal"/>
              <w:jc w:val="center"/>
            </w:pPr>
            <w:r>
              <w:t>1</w:t>
            </w:r>
          </w:p>
        </w:tc>
        <w:tc>
          <w:tcPr>
            <w:tcW w:w="2014" w:type="dxa"/>
          </w:tcPr>
          <w:p w14:paraId="1C272570" w14:textId="77777777" w:rsidR="0050768A" w:rsidRDefault="0050768A">
            <w:pPr>
              <w:pStyle w:val="ConsPlusNormal"/>
            </w:pPr>
          </w:p>
        </w:tc>
        <w:tc>
          <w:tcPr>
            <w:tcW w:w="1969" w:type="dxa"/>
          </w:tcPr>
          <w:p w14:paraId="24D405D1" w14:textId="77777777" w:rsidR="0050768A" w:rsidRDefault="0050768A">
            <w:pPr>
              <w:pStyle w:val="ConsPlusNormal"/>
            </w:pPr>
          </w:p>
        </w:tc>
      </w:tr>
      <w:tr w:rsidR="0050768A" w14:paraId="745B5AE6" w14:textId="77777777">
        <w:tc>
          <w:tcPr>
            <w:tcW w:w="484" w:type="dxa"/>
          </w:tcPr>
          <w:p w14:paraId="3325DAE1" w14:textId="77777777" w:rsidR="0050768A" w:rsidRDefault="0050768A">
            <w:pPr>
              <w:pStyle w:val="ConsPlusNormal"/>
            </w:pPr>
            <w:r>
              <w:t>195</w:t>
            </w:r>
          </w:p>
        </w:tc>
        <w:tc>
          <w:tcPr>
            <w:tcW w:w="1504" w:type="dxa"/>
          </w:tcPr>
          <w:p w14:paraId="4E4AC048" w14:textId="77777777" w:rsidR="0050768A" w:rsidRDefault="0050768A">
            <w:pPr>
              <w:pStyle w:val="ConsPlusNormal"/>
              <w:jc w:val="center"/>
            </w:pPr>
            <w:r>
              <w:t>240294</w:t>
            </w:r>
          </w:p>
        </w:tc>
        <w:tc>
          <w:tcPr>
            <w:tcW w:w="2948" w:type="dxa"/>
          </w:tcPr>
          <w:p w14:paraId="24BF5C21" w14:textId="77777777" w:rsidR="0050768A" w:rsidRDefault="0050768A">
            <w:pPr>
              <w:pStyle w:val="ConsPlusNormal"/>
            </w:pPr>
            <w:r>
              <w:t>ООО "Евромед"</w:t>
            </w:r>
          </w:p>
        </w:tc>
        <w:tc>
          <w:tcPr>
            <w:tcW w:w="1924" w:type="dxa"/>
          </w:tcPr>
          <w:p w14:paraId="5C3E2CE3" w14:textId="77777777" w:rsidR="0050768A" w:rsidRDefault="0050768A">
            <w:pPr>
              <w:pStyle w:val="ConsPlusNormal"/>
            </w:pPr>
          </w:p>
        </w:tc>
        <w:tc>
          <w:tcPr>
            <w:tcW w:w="1864" w:type="dxa"/>
          </w:tcPr>
          <w:p w14:paraId="584CE491" w14:textId="77777777" w:rsidR="0050768A" w:rsidRDefault="0050768A">
            <w:pPr>
              <w:pStyle w:val="ConsPlusNormal"/>
              <w:jc w:val="center"/>
            </w:pPr>
            <w:r>
              <w:t>1</w:t>
            </w:r>
          </w:p>
        </w:tc>
        <w:tc>
          <w:tcPr>
            <w:tcW w:w="2014" w:type="dxa"/>
          </w:tcPr>
          <w:p w14:paraId="18E9824B" w14:textId="77777777" w:rsidR="0050768A" w:rsidRDefault="0050768A">
            <w:pPr>
              <w:pStyle w:val="ConsPlusNormal"/>
            </w:pPr>
          </w:p>
        </w:tc>
        <w:tc>
          <w:tcPr>
            <w:tcW w:w="1969" w:type="dxa"/>
          </w:tcPr>
          <w:p w14:paraId="51383523" w14:textId="77777777" w:rsidR="0050768A" w:rsidRDefault="0050768A">
            <w:pPr>
              <w:pStyle w:val="ConsPlusNormal"/>
            </w:pPr>
          </w:p>
        </w:tc>
      </w:tr>
      <w:tr w:rsidR="0050768A" w14:paraId="08FB295E" w14:textId="77777777">
        <w:tc>
          <w:tcPr>
            <w:tcW w:w="484" w:type="dxa"/>
          </w:tcPr>
          <w:p w14:paraId="6FBB2BED" w14:textId="77777777" w:rsidR="0050768A" w:rsidRDefault="0050768A">
            <w:pPr>
              <w:pStyle w:val="ConsPlusNormal"/>
            </w:pPr>
            <w:r>
              <w:t>196</w:t>
            </w:r>
          </w:p>
        </w:tc>
        <w:tc>
          <w:tcPr>
            <w:tcW w:w="1504" w:type="dxa"/>
          </w:tcPr>
          <w:p w14:paraId="7A912565" w14:textId="77777777" w:rsidR="0050768A" w:rsidRDefault="0050768A">
            <w:pPr>
              <w:pStyle w:val="ConsPlusNormal"/>
              <w:jc w:val="center"/>
            </w:pPr>
            <w:r>
              <w:t>240299</w:t>
            </w:r>
          </w:p>
        </w:tc>
        <w:tc>
          <w:tcPr>
            <w:tcW w:w="2948" w:type="dxa"/>
          </w:tcPr>
          <w:p w14:paraId="2D548F1A" w14:textId="77777777" w:rsidR="0050768A" w:rsidRDefault="0050768A">
            <w:pPr>
              <w:pStyle w:val="ConsPlusNormal"/>
            </w:pPr>
            <w:r>
              <w:t>ООО "Гемодиализный центр Красноярск"</w:t>
            </w:r>
          </w:p>
        </w:tc>
        <w:tc>
          <w:tcPr>
            <w:tcW w:w="1924" w:type="dxa"/>
          </w:tcPr>
          <w:p w14:paraId="20029238" w14:textId="77777777" w:rsidR="0050768A" w:rsidRDefault="0050768A">
            <w:pPr>
              <w:pStyle w:val="ConsPlusNormal"/>
            </w:pPr>
          </w:p>
        </w:tc>
        <w:tc>
          <w:tcPr>
            <w:tcW w:w="1864" w:type="dxa"/>
          </w:tcPr>
          <w:p w14:paraId="1DB0238C" w14:textId="77777777" w:rsidR="0050768A" w:rsidRDefault="0050768A">
            <w:pPr>
              <w:pStyle w:val="ConsPlusNormal"/>
              <w:jc w:val="center"/>
            </w:pPr>
            <w:r>
              <w:t>1</w:t>
            </w:r>
          </w:p>
        </w:tc>
        <w:tc>
          <w:tcPr>
            <w:tcW w:w="2014" w:type="dxa"/>
          </w:tcPr>
          <w:p w14:paraId="095063FD" w14:textId="77777777" w:rsidR="0050768A" w:rsidRDefault="0050768A">
            <w:pPr>
              <w:pStyle w:val="ConsPlusNormal"/>
            </w:pPr>
          </w:p>
        </w:tc>
        <w:tc>
          <w:tcPr>
            <w:tcW w:w="1969" w:type="dxa"/>
          </w:tcPr>
          <w:p w14:paraId="6C18A83D" w14:textId="77777777" w:rsidR="0050768A" w:rsidRDefault="0050768A">
            <w:pPr>
              <w:pStyle w:val="ConsPlusNormal"/>
            </w:pPr>
          </w:p>
        </w:tc>
      </w:tr>
      <w:tr w:rsidR="0050768A" w14:paraId="7E61E9F3" w14:textId="77777777">
        <w:tc>
          <w:tcPr>
            <w:tcW w:w="484" w:type="dxa"/>
          </w:tcPr>
          <w:p w14:paraId="266EC2B5" w14:textId="77777777" w:rsidR="0050768A" w:rsidRDefault="0050768A">
            <w:pPr>
              <w:pStyle w:val="ConsPlusNormal"/>
            </w:pPr>
            <w:r>
              <w:t>197</w:t>
            </w:r>
          </w:p>
        </w:tc>
        <w:tc>
          <w:tcPr>
            <w:tcW w:w="1504" w:type="dxa"/>
          </w:tcPr>
          <w:p w14:paraId="02305F24" w14:textId="77777777" w:rsidR="0050768A" w:rsidRDefault="0050768A">
            <w:pPr>
              <w:pStyle w:val="ConsPlusNormal"/>
              <w:jc w:val="center"/>
            </w:pPr>
            <w:r>
              <w:t>240401</w:t>
            </w:r>
          </w:p>
        </w:tc>
        <w:tc>
          <w:tcPr>
            <w:tcW w:w="2948" w:type="dxa"/>
          </w:tcPr>
          <w:p w14:paraId="14BEA333" w14:textId="77777777" w:rsidR="0050768A" w:rsidRDefault="0050768A">
            <w:pPr>
              <w:pStyle w:val="ConsPlusNormal"/>
            </w:pPr>
            <w:r>
              <w:t>ООО "Лотос"</w:t>
            </w:r>
          </w:p>
        </w:tc>
        <w:tc>
          <w:tcPr>
            <w:tcW w:w="1924" w:type="dxa"/>
          </w:tcPr>
          <w:p w14:paraId="70879B11" w14:textId="77777777" w:rsidR="0050768A" w:rsidRDefault="0050768A">
            <w:pPr>
              <w:pStyle w:val="ConsPlusNormal"/>
            </w:pPr>
          </w:p>
        </w:tc>
        <w:tc>
          <w:tcPr>
            <w:tcW w:w="1864" w:type="dxa"/>
          </w:tcPr>
          <w:p w14:paraId="1D54CD38" w14:textId="77777777" w:rsidR="0050768A" w:rsidRDefault="0050768A">
            <w:pPr>
              <w:pStyle w:val="ConsPlusNormal"/>
              <w:jc w:val="center"/>
            </w:pPr>
            <w:r>
              <w:t>1</w:t>
            </w:r>
          </w:p>
        </w:tc>
        <w:tc>
          <w:tcPr>
            <w:tcW w:w="2014" w:type="dxa"/>
          </w:tcPr>
          <w:p w14:paraId="5951A280" w14:textId="77777777" w:rsidR="0050768A" w:rsidRDefault="0050768A">
            <w:pPr>
              <w:pStyle w:val="ConsPlusNormal"/>
            </w:pPr>
          </w:p>
        </w:tc>
        <w:tc>
          <w:tcPr>
            <w:tcW w:w="1969" w:type="dxa"/>
          </w:tcPr>
          <w:p w14:paraId="2BD3FB71" w14:textId="77777777" w:rsidR="0050768A" w:rsidRDefault="0050768A">
            <w:pPr>
              <w:pStyle w:val="ConsPlusNormal"/>
            </w:pPr>
          </w:p>
        </w:tc>
      </w:tr>
      <w:tr w:rsidR="0050768A" w14:paraId="2CE1649F" w14:textId="77777777">
        <w:tc>
          <w:tcPr>
            <w:tcW w:w="484" w:type="dxa"/>
          </w:tcPr>
          <w:p w14:paraId="0D590F8F" w14:textId="77777777" w:rsidR="0050768A" w:rsidRDefault="0050768A">
            <w:pPr>
              <w:pStyle w:val="ConsPlusNormal"/>
            </w:pPr>
            <w:r>
              <w:t>198</w:t>
            </w:r>
          </w:p>
        </w:tc>
        <w:tc>
          <w:tcPr>
            <w:tcW w:w="1504" w:type="dxa"/>
          </w:tcPr>
          <w:p w14:paraId="2CB6933A" w14:textId="77777777" w:rsidR="0050768A" w:rsidRDefault="0050768A">
            <w:pPr>
              <w:pStyle w:val="ConsPlusNormal"/>
              <w:jc w:val="center"/>
            </w:pPr>
            <w:r>
              <w:t>240432</w:t>
            </w:r>
          </w:p>
        </w:tc>
        <w:tc>
          <w:tcPr>
            <w:tcW w:w="2948" w:type="dxa"/>
          </w:tcPr>
          <w:p w14:paraId="733AED56" w14:textId="77777777" w:rsidR="0050768A" w:rsidRDefault="0050768A">
            <w:pPr>
              <w:pStyle w:val="ConsPlusNormal"/>
            </w:pPr>
            <w:r>
              <w:t>ООО "Сантем"</w:t>
            </w:r>
          </w:p>
        </w:tc>
        <w:tc>
          <w:tcPr>
            <w:tcW w:w="1924" w:type="dxa"/>
          </w:tcPr>
          <w:p w14:paraId="36AFF135" w14:textId="77777777" w:rsidR="0050768A" w:rsidRDefault="0050768A">
            <w:pPr>
              <w:pStyle w:val="ConsPlusNormal"/>
            </w:pPr>
          </w:p>
        </w:tc>
        <w:tc>
          <w:tcPr>
            <w:tcW w:w="1864" w:type="dxa"/>
          </w:tcPr>
          <w:p w14:paraId="16C54690" w14:textId="77777777" w:rsidR="0050768A" w:rsidRDefault="0050768A">
            <w:pPr>
              <w:pStyle w:val="ConsPlusNormal"/>
              <w:jc w:val="center"/>
            </w:pPr>
            <w:r>
              <w:t>1</w:t>
            </w:r>
          </w:p>
        </w:tc>
        <w:tc>
          <w:tcPr>
            <w:tcW w:w="2014" w:type="dxa"/>
          </w:tcPr>
          <w:p w14:paraId="2930C0A8" w14:textId="77777777" w:rsidR="0050768A" w:rsidRDefault="0050768A">
            <w:pPr>
              <w:pStyle w:val="ConsPlusNormal"/>
              <w:jc w:val="center"/>
            </w:pPr>
            <w:r>
              <w:t>1</w:t>
            </w:r>
          </w:p>
        </w:tc>
        <w:tc>
          <w:tcPr>
            <w:tcW w:w="1969" w:type="dxa"/>
          </w:tcPr>
          <w:p w14:paraId="4E5BA54D" w14:textId="77777777" w:rsidR="0050768A" w:rsidRDefault="0050768A">
            <w:pPr>
              <w:pStyle w:val="ConsPlusNormal"/>
              <w:jc w:val="center"/>
            </w:pPr>
            <w:r>
              <w:t>1</w:t>
            </w:r>
          </w:p>
        </w:tc>
      </w:tr>
      <w:tr w:rsidR="0050768A" w14:paraId="08320295" w14:textId="77777777">
        <w:tc>
          <w:tcPr>
            <w:tcW w:w="484" w:type="dxa"/>
          </w:tcPr>
          <w:p w14:paraId="5DDE05F2" w14:textId="77777777" w:rsidR="0050768A" w:rsidRDefault="0050768A">
            <w:pPr>
              <w:pStyle w:val="ConsPlusNormal"/>
            </w:pPr>
            <w:r>
              <w:t>199</w:t>
            </w:r>
          </w:p>
        </w:tc>
        <w:tc>
          <w:tcPr>
            <w:tcW w:w="1504" w:type="dxa"/>
          </w:tcPr>
          <w:p w14:paraId="2996FB1E" w14:textId="77777777" w:rsidR="0050768A" w:rsidRDefault="0050768A">
            <w:pPr>
              <w:pStyle w:val="ConsPlusNormal"/>
              <w:jc w:val="center"/>
            </w:pPr>
            <w:r>
              <w:t>240441</w:t>
            </w:r>
          </w:p>
        </w:tc>
        <w:tc>
          <w:tcPr>
            <w:tcW w:w="2948" w:type="dxa"/>
          </w:tcPr>
          <w:p w14:paraId="202C7E73" w14:textId="77777777" w:rsidR="0050768A" w:rsidRDefault="0050768A">
            <w:pPr>
              <w:pStyle w:val="ConsPlusNormal"/>
            </w:pPr>
            <w:r>
              <w:t>ООО "Центр амбулаторной медицины "Здоровье"</w:t>
            </w:r>
          </w:p>
        </w:tc>
        <w:tc>
          <w:tcPr>
            <w:tcW w:w="1924" w:type="dxa"/>
          </w:tcPr>
          <w:p w14:paraId="65FBBF5E" w14:textId="77777777" w:rsidR="0050768A" w:rsidRDefault="0050768A">
            <w:pPr>
              <w:pStyle w:val="ConsPlusNormal"/>
            </w:pPr>
          </w:p>
        </w:tc>
        <w:tc>
          <w:tcPr>
            <w:tcW w:w="1864" w:type="dxa"/>
          </w:tcPr>
          <w:p w14:paraId="05E95ED4" w14:textId="77777777" w:rsidR="0050768A" w:rsidRDefault="0050768A">
            <w:pPr>
              <w:pStyle w:val="ConsPlusNormal"/>
              <w:jc w:val="center"/>
            </w:pPr>
            <w:r>
              <w:t>1</w:t>
            </w:r>
          </w:p>
        </w:tc>
        <w:tc>
          <w:tcPr>
            <w:tcW w:w="2014" w:type="dxa"/>
          </w:tcPr>
          <w:p w14:paraId="64E7B126" w14:textId="77777777" w:rsidR="0050768A" w:rsidRDefault="0050768A">
            <w:pPr>
              <w:pStyle w:val="ConsPlusNormal"/>
            </w:pPr>
          </w:p>
        </w:tc>
        <w:tc>
          <w:tcPr>
            <w:tcW w:w="1969" w:type="dxa"/>
          </w:tcPr>
          <w:p w14:paraId="2783D93F" w14:textId="77777777" w:rsidR="0050768A" w:rsidRDefault="0050768A">
            <w:pPr>
              <w:pStyle w:val="ConsPlusNormal"/>
            </w:pPr>
          </w:p>
        </w:tc>
      </w:tr>
      <w:tr w:rsidR="0050768A" w14:paraId="7732F1D9" w14:textId="77777777">
        <w:tc>
          <w:tcPr>
            <w:tcW w:w="484" w:type="dxa"/>
          </w:tcPr>
          <w:p w14:paraId="0199C68E" w14:textId="77777777" w:rsidR="0050768A" w:rsidRDefault="0050768A">
            <w:pPr>
              <w:pStyle w:val="ConsPlusNormal"/>
            </w:pPr>
            <w:r>
              <w:t>200</w:t>
            </w:r>
          </w:p>
        </w:tc>
        <w:tc>
          <w:tcPr>
            <w:tcW w:w="1504" w:type="dxa"/>
          </w:tcPr>
          <w:p w14:paraId="0362E073" w14:textId="77777777" w:rsidR="0050768A" w:rsidRDefault="0050768A">
            <w:pPr>
              <w:pStyle w:val="ConsPlusNormal"/>
              <w:jc w:val="center"/>
            </w:pPr>
            <w:r>
              <w:t>240378</w:t>
            </w:r>
          </w:p>
        </w:tc>
        <w:tc>
          <w:tcPr>
            <w:tcW w:w="2948" w:type="dxa"/>
          </w:tcPr>
          <w:p w14:paraId="03494B5D" w14:textId="77777777" w:rsidR="0050768A" w:rsidRDefault="0050768A">
            <w:pPr>
              <w:pStyle w:val="ConsPlusNormal"/>
            </w:pPr>
            <w:r>
              <w:t>ООО "Красмедклиник плюс"</w:t>
            </w:r>
          </w:p>
        </w:tc>
        <w:tc>
          <w:tcPr>
            <w:tcW w:w="1924" w:type="dxa"/>
          </w:tcPr>
          <w:p w14:paraId="2DDCD482" w14:textId="77777777" w:rsidR="0050768A" w:rsidRDefault="0050768A">
            <w:pPr>
              <w:pStyle w:val="ConsPlusNormal"/>
            </w:pPr>
          </w:p>
        </w:tc>
        <w:tc>
          <w:tcPr>
            <w:tcW w:w="1864" w:type="dxa"/>
          </w:tcPr>
          <w:p w14:paraId="0BD14FC2" w14:textId="77777777" w:rsidR="0050768A" w:rsidRDefault="0050768A">
            <w:pPr>
              <w:pStyle w:val="ConsPlusNormal"/>
              <w:jc w:val="center"/>
            </w:pPr>
            <w:r>
              <w:t>1</w:t>
            </w:r>
          </w:p>
        </w:tc>
        <w:tc>
          <w:tcPr>
            <w:tcW w:w="2014" w:type="dxa"/>
          </w:tcPr>
          <w:p w14:paraId="77ED73EE" w14:textId="77777777" w:rsidR="0050768A" w:rsidRDefault="0050768A">
            <w:pPr>
              <w:pStyle w:val="ConsPlusNormal"/>
            </w:pPr>
          </w:p>
        </w:tc>
        <w:tc>
          <w:tcPr>
            <w:tcW w:w="1969" w:type="dxa"/>
          </w:tcPr>
          <w:p w14:paraId="6B8562FA" w14:textId="77777777" w:rsidR="0050768A" w:rsidRDefault="0050768A">
            <w:pPr>
              <w:pStyle w:val="ConsPlusNormal"/>
            </w:pPr>
          </w:p>
        </w:tc>
      </w:tr>
      <w:tr w:rsidR="0050768A" w14:paraId="1EC96DB1" w14:textId="77777777">
        <w:tc>
          <w:tcPr>
            <w:tcW w:w="484" w:type="dxa"/>
          </w:tcPr>
          <w:p w14:paraId="78751AB9" w14:textId="77777777" w:rsidR="0050768A" w:rsidRDefault="0050768A">
            <w:pPr>
              <w:pStyle w:val="ConsPlusNormal"/>
            </w:pPr>
            <w:r>
              <w:t>201</w:t>
            </w:r>
          </w:p>
        </w:tc>
        <w:tc>
          <w:tcPr>
            <w:tcW w:w="1504" w:type="dxa"/>
          </w:tcPr>
          <w:p w14:paraId="3F8F2604" w14:textId="77777777" w:rsidR="0050768A" w:rsidRDefault="0050768A">
            <w:pPr>
              <w:pStyle w:val="ConsPlusNormal"/>
              <w:jc w:val="center"/>
            </w:pPr>
            <w:r>
              <w:t>240347</w:t>
            </w:r>
          </w:p>
        </w:tc>
        <w:tc>
          <w:tcPr>
            <w:tcW w:w="2948" w:type="dxa"/>
          </w:tcPr>
          <w:p w14:paraId="71B23633" w14:textId="77777777" w:rsidR="0050768A" w:rsidRDefault="0050768A">
            <w:pPr>
              <w:pStyle w:val="ConsPlusNormal"/>
            </w:pPr>
            <w:r>
              <w:t>ООО "Врачебное дело"</w:t>
            </w:r>
          </w:p>
        </w:tc>
        <w:tc>
          <w:tcPr>
            <w:tcW w:w="1924" w:type="dxa"/>
          </w:tcPr>
          <w:p w14:paraId="5CD63F0F" w14:textId="77777777" w:rsidR="0050768A" w:rsidRDefault="0050768A">
            <w:pPr>
              <w:pStyle w:val="ConsPlusNormal"/>
            </w:pPr>
          </w:p>
        </w:tc>
        <w:tc>
          <w:tcPr>
            <w:tcW w:w="1864" w:type="dxa"/>
          </w:tcPr>
          <w:p w14:paraId="223DF818" w14:textId="77777777" w:rsidR="0050768A" w:rsidRDefault="0050768A">
            <w:pPr>
              <w:pStyle w:val="ConsPlusNormal"/>
              <w:jc w:val="center"/>
            </w:pPr>
            <w:r>
              <w:t>1</w:t>
            </w:r>
          </w:p>
        </w:tc>
        <w:tc>
          <w:tcPr>
            <w:tcW w:w="2014" w:type="dxa"/>
          </w:tcPr>
          <w:p w14:paraId="3E637BCC" w14:textId="77777777" w:rsidR="0050768A" w:rsidRDefault="0050768A">
            <w:pPr>
              <w:pStyle w:val="ConsPlusNormal"/>
            </w:pPr>
          </w:p>
        </w:tc>
        <w:tc>
          <w:tcPr>
            <w:tcW w:w="1969" w:type="dxa"/>
          </w:tcPr>
          <w:p w14:paraId="09911B1A" w14:textId="77777777" w:rsidR="0050768A" w:rsidRDefault="0050768A">
            <w:pPr>
              <w:pStyle w:val="ConsPlusNormal"/>
            </w:pPr>
          </w:p>
        </w:tc>
      </w:tr>
      <w:tr w:rsidR="0050768A" w14:paraId="43615E47" w14:textId="77777777">
        <w:tc>
          <w:tcPr>
            <w:tcW w:w="484" w:type="dxa"/>
          </w:tcPr>
          <w:p w14:paraId="3081F073" w14:textId="77777777" w:rsidR="0050768A" w:rsidRDefault="0050768A">
            <w:pPr>
              <w:pStyle w:val="ConsPlusNormal"/>
            </w:pPr>
            <w:r>
              <w:t>202</w:t>
            </w:r>
          </w:p>
        </w:tc>
        <w:tc>
          <w:tcPr>
            <w:tcW w:w="1504" w:type="dxa"/>
          </w:tcPr>
          <w:p w14:paraId="03F23AC1" w14:textId="77777777" w:rsidR="0050768A" w:rsidRDefault="0050768A">
            <w:pPr>
              <w:pStyle w:val="ConsPlusNormal"/>
              <w:jc w:val="center"/>
            </w:pPr>
            <w:r>
              <w:t>240420</w:t>
            </w:r>
          </w:p>
        </w:tc>
        <w:tc>
          <w:tcPr>
            <w:tcW w:w="2948" w:type="dxa"/>
          </w:tcPr>
          <w:p w14:paraId="7EC4C2D2" w14:textId="77777777" w:rsidR="0050768A" w:rsidRDefault="0050768A">
            <w:pPr>
              <w:pStyle w:val="ConsPlusNormal"/>
            </w:pPr>
            <w:r>
              <w:t>ООО "Центр лабораторных технологий АБВ"</w:t>
            </w:r>
          </w:p>
        </w:tc>
        <w:tc>
          <w:tcPr>
            <w:tcW w:w="1924" w:type="dxa"/>
          </w:tcPr>
          <w:p w14:paraId="5D72E1C8" w14:textId="77777777" w:rsidR="0050768A" w:rsidRDefault="0050768A">
            <w:pPr>
              <w:pStyle w:val="ConsPlusNormal"/>
            </w:pPr>
          </w:p>
        </w:tc>
        <w:tc>
          <w:tcPr>
            <w:tcW w:w="1864" w:type="dxa"/>
          </w:tcPr>
          <w:p w14:paraId="1B4C9A4A" w14:textId="77777777" w:rsidR="0050768A" w:rsidRDefault="0050768A">
            <w:pPr>
              <w:pStyle w:val="ConsPlusNormal"/>
              <w:jc w:val="center"/>
            </w:pPr>
            <w:r>
              <w:t>1</w:t>
            </w:r>
          </w:p>
        </w:tc>
        <w:tc>
          <w:tcPr>
            <w:tcW w:w="2014" w:type="dxa"/>
          </w:tcPr>
          <w:p w14:paraId="64C7BA2F" w14:textId="77777777" w:rsidR="0050768A" w:rsidRDefault="0050768A">
            <w:pPr>
              <w:pStyle w:val="ConsPlusNormal"/>
            </w:pPr>
          </w:p>
        </w:tc>
        <w:tc>
          <w:tcPr>
            <w:tcW w:w="1969" w:type="dxa"/>
          </w:tcPr>
          <w:p w14:paraId="5D3E8AD8" w14:textId="77777777" w:rsidR="0050768A" w:rsidRDefault="0050768A">
            <w:pPr>
              <w:pStyle w:val="ConsPlusNormal"/>
            </w:pPr>
          </w:p>
        </w:tc>
      </w:tr>
      <w:tr w:rsidR="0050768A" w14:paraId="7429CB64" w14:textId="77777777">
        <w:tc>
          <w:tcPr>
            <w:tcW w:w="484" w:type="dxa"/>
          </w:tcPr>
          <w:p w14:paraId="096AB385" w14:textId="77777777" w:rsidR="0050768A" w:rsidRDefault="0050768A">
            <w:pPr>
              <w:pStyle w:val="ConsPlusNormal"/>
            </w:pPr>
            <w:r>
              <w:t>203</w:t>
            </w:r>
          </w:p>
        </w:tc>
        <w:tc>
          <w:tcPr>
            <w:tcW w:w="1504" w:type="dxa"/>
          </w:tcPr>
          <w:p w14:paraId="5D75B41B" w14:textId="77777777" w:rsidR="0050768A" w:rsidRDefault="0050768A">
            <w:pPr>
              <w:pStyle w:val="ConsPlusNormal"/>
              <w:jc w:val="center"/>
            </w:pPr>
            <w:r>
              <w:t>240265</w:t>
            </w:r>
          </w:p>
        </w:tc>
        <w:tc>
          <w:tcPr>
            <w:tcW w:w="2948" w:type="dxa"/>
          </w:tcPr>
          <w:p w14:paraId="078B51E5" w14:textId="77777777" w:rsidR="0050768A" w:rsidRDefault="0050768A">
            <w:pPr>
              <w:pStyle w:val="ConsPlusNormal"/>
            </w:pPr>
            <w:r>
              <w:t>ООО "Ситилаб-Красноярск"</w:t>
            </w:r>
          </w:p>
        </w:tc>
        <w:tc>
          <w:tcPr>
            <w:tcW w:w="1924" w:type="dxa"/>
          </w:tcPr>
          <w:p w14:paraId="06D168C1" w14:textId="77777777" w:rsidR="0050768A" w:rsidRDefault="0050768A">
            <w:pPr>
              <w:pStyle w:val="ConsPlusNormal"/>
            </w:pPr>
          </w:p>
        </w:tc>
        <w:tc>
          <w:tcPr>
            <w:tcW w:w="1864" w:type="dxa"/>
          </w:tcPr>
          <w:p w14:paraId="2AAC6E2F" w14:textId="77777777" w:rsidR="0050768A" w:rsidRDefault="0050768A">
            <w:pPr>
              <w:pStyle w:val="ConsPlusNormal"/>
              <w:jc w:val="center"/>
            </w:pPr>
            <w:r>
              <w:t>1</w:t>
            </w:r>
          </w:p>
        </w:tc>
        <w:tc>
          <w:tcPr>
            <w:tcW w:w="2014" w:type="dxa"/>
          </w:tcPr>
          <w:p w14:paraId="340BD226" w14:textId="77777777" w:rsidR="0050768A" w:rsidRDefault="0050768A">
            <w:pPr>
              <w:pStyle w:val="ConsPlusNormal"/>
            </w:pPr>
          </w:p>
        </w:tc>
        <w:tc>
          <w:tcPr>
            <w:tcW w:w="1969" w:type="dxa"/>
          </w:tcPr>
          <w:p w14:paraId="4489C3D0" w14:textId="77777777" w:rsidR="0050768A" w:rsidRDefault="0050768A">
            <w:pPr>
              <w:pStyle w:val="ConsPlusNormal"/>
            </w:pPr>
          </w:p>
        </w:tc>
      </w:tr>
      <w:tr w:rsidR="0050768A" w14:paraId="3AC14B46" w14:textId="77777777">
        <w:tc>
          <w:tcPr>
            <w:tcW w:w="484" w:type="dxa"/>
          </w:tcPr>
          <w:p w14:paraId="026CAA73" w14:textId="77777777" w:rsidR="0050768A" w:rsidRDefault="0050768A">
            <w:pPr>
              <w:pStyle w:val="ConsPlusNormal"/>
            </w:pPr>
            <w:r>
              <w:t>204</w:t>
            </w:r>
          </w:p>
        </w:tc>
        <w:tc>
          <w:tcPr>
            <w:tcW w:w="1504" w:type="dxa"/>
          </w:tcPr>
          <w:p w14:paraId="1DD3BFA4" w14:textId="77777777" w:rsidR="0050768A" w:rsidRDefault="0050768A">
            <w:pPr>
              <w:pStyle w:val="ConsPlusNormal"/>
              <w:jc w:val="center"/>
            </w:pPr>
            <w:r>
              <w:t>240421</w:t>
            </w:r>
          </w:p>
        </w:tc>
        <w:tc>
          <w:tcPr>
            <w:tcW w:w="2948" w:type="dxa"/>
          </w:tcPr>
          <w:p w14:paraId="5F6BC375" w14:textId="77777777" w:rsidR="0050768A" w:rsidRDefault="0050768A">
            <w:pPr>
              <w:pStyle w:val="ConsPlusNormal"/>
            </w:pPr>
            <w:r>
              <w:t>ООО "Лаэк"</w:t>
            </w:r>
          </w:p>
        </w:tc>
        <w:tc>
          <w:tcPr>
            <w:tcW w:w="1924" w:type="dxa"/>
          </w:tcPr>
          <w:p w14:paraId="443637EB" w14:textId="77777777" w:rsidR="0050768A" w:rsidRDefault="0050768A">
            <w:pPr>
              <w:pStyle w:val="ConsPlusNormal"/>
            </w:pPr>
          </w:p>
        </w:tc>
        <w:tc>
          <w:tcPr>
            <w:tcW w:w="1864" w:type="dxa"/>
          </w:tcPr>
          <w:p w14:paraId="6F0C1918" w14:textId="77777777" w:rsidR="0050768A" w:rsidRDefault="0050768A">
            <w:pPr>
              <w:pStyle w:val="ConsPlusNormal"/>
              <w:jc w:val="center"/>
            </w:pPr>
            <w:r>
              <w:t>1</w:t>
            </w:r>
          </w:p>
        </w:tc>
        <w:tc>
          <w:tcPr>
            <w:tcW w:w="2014" w:type="dxa"/>
          </w:tcPr>
          <w:p w14:paraId="3E2BAF0C" w14:textId="77777777" w:rsidR="0050768A" w:rsidRDefault="0050768A">
            <w:pPr>
              <w:pStyle w:val="ConsPlusNormal"/>
            </w:pPr>
          </w:p>
        </w:tc>
        <w:tc>
          <w:tcPr>
            <w:tcW w:w="1969" w:type="dxa"/>
          </w:tcPr>
          <w:p w14:paraId="2CE7269E" w14:textId="77777777" w:rsidR="0050768A" w:rsidRDefault="0050768A">
            <w:pPr>
              <w:pStyle w:val="ConsPlusNormal"/>
            </w:pPr>
          </w:p>
        </w:tc>
      </w:tr>
      <w:tr w:rsidR="0050768A" w14:paraId="535D7F1F" w14:textId="77777777">
        <w:tc>
          <w:tcPr>
            <w:tcW w:w="484" w:type="dxa"/>
          </w:tcPr>
          <w:p w14:paraId="24718809" w14:textId="77777777" w:rsidR="0050768A" w:rsidRDefault="0050768A">
            <w:pPr>
              <w:pStyle w:val="ConsPlusNormal"/>
            </w:pPr>
            <w:r>
              <w:t>205</w:t>
            </w:r>
          </w:p>
        </w:tc>
        <w:tc>
          <w:tcPr>
            <w:tcW w:w="1504" w:type="dxa"/>
          </w:tcPr>
          <w:p w14:paraId="327C7F50" w14:textId="77777777" w:rsidR="0050768A" w:rsidRDefault="0050768A">
            <w:pPr>
              <w:pStyle w:val="ConsPlusNormal"/>
              <w:jc w:val="center"/>
            </w:pPr>
            <w:r>
              <w:t>240327</w:t>
            </w:r>
          </w:p>
        </w:tc>
        <w:tc>
          <w:tcPr>
            <w:tcW w:w="2948" w:type="dxa"/>
          </w:tcPr>
          <w:p w14:paraId="6D2CE2D2" w14:textId="77777777" w:rsidR="0050768A" w:rsidRDefault="0050768A">
            <w:pPr>
              <w:pStyle w:val="ConsPlusNormal"/>
            </w:pPr>
            <w:r>
              <w:t>ООО "Оздоровительно-профилактический центр "Оптимус"</w:t>
            </w:r>
          </w:p>
        </w:tc>
        <w:tc>
          <w:tcPr>
            <w:tcW w:w="1924" w:type="dxa"/>
          </w:tcPr>
          <w:p w14:paraId="6E068C6B" w14:textId="77777777" w:rsidR="0050768A" w:rsidRDefault="0050768A">
            <w:pPr>
              <w:pStyle w:val="ConsPlusNormal"/>
            </w:pPr>
          </w:p>
        </w:tc>
        <w:tc>
          <w:tcPr>
            <w:tcW w:w="1864" w:type="dxa"/>
          </w:tcPr>
          <w:p w14:paraId="0C45E813" w14:textId="77777777" w:rsidR="0050768A" w:rsidRDefault="0050768A">
            <w:pPr>
              <w:pStyle w:val="ConsPlusNormal"/>
              <w:jc w:val="center"/>
            </w:pPr>
            <w:r>
              <w:t>1</w:t>
            </w:r>
          </w:p>
        </w:tc>
        <w:tc>
          <w:tcPr>
            <w:tcW w:w="2014" w:type="dxa"/>
          </w:tcPr>
          <w:p w14:paraId="70E4D679" w14:textId="77777777" w:rsidR="0050768A" w:rsidRDefault="0050768A">
            <w:pPr>
              <w:pStyle w:val="ConsPlusNormal"/>
            </w:pPr>
          </w:p>
        </w:tc>
        <w:tc>
          <w:tcPr>
            <w:tcW w:w="1969" w:type="dxa"/>
          </w:tcPr>
          <w:p w14:paraId="1604DB4B" w14:textId="77777777" w:rsidR="0050768A" w:rsidRDefault="0050768A">
            <w:pPr>
              <w:pStyle w:val="ConsPlusNormal"/>
            </w:pPr>
          </w:p>
        </w:tc>
      </w:tr>
      <w:tr w:rsidR="0050768A" w14:paraId="4B060164" w14:textId="77777777">
        <w:tc>
          <w:tcPr>
            <w:tcW w:w="484" w:type="dxa"/>
          </w:tcPr>
          <w:p w14:paraId="44E2AEEA" w14:textId="77777777" w:rsidR="0050768A" w:rsidRDefault="0050768A">
            <w:pPr>
              <w:pStyle w:val="ConsPlusNormal"/>
            </w:pPr>
            <w:r>
              <w:t>206</w:t>
            </w:r>
          </w:p>
        </w:tc>
        <w:tc>
          <w:tcPr>
            <w:tcW w:w="1504" w:type="dxa"/>
          </w:tcPr>
          <w:p w14:paraId="475D1B01" w14:textId="77777777" w:rsidR="0050768A" w:rsidRDefault="0050768A">
            <w:pPr>
              <w:pStyle w:val="ConsPlusNormal"/>
              <w:jc w:val="center"/>
            </w:pPr>
            <w:r>
              <w:t>240447</w:t>
            </w:r>
          </w:p>
        </w:tc>
        <w:tc>
          <w:tcPr>
            <w:tcW w:w="2948" w:type="dxa"/>
          </w:tcPr>
          <w:p w14:paraId="59E1C097" w14:textId="77777777" w:rsidR="0050768A" w:rsidRDefault="0050768A">
            <w:pPr>
              <w:pStyle w:val="ConsPlusNormal"/>
            </w:pPr>
            <w:r>
              <w:t>ООО "Артравита"</w:t>
            </w:r>
          </w:p>
        </w:tc>
        <w:tc>
          <w:tcPr>
            <w:tcW w:w="1924" w:type="dxa"/>
          </w:tcPr>
          <w:p w14:paraId="44A648C8" w14:textId="77777777" w:rsidR="0050768A" w:rsidRDefault="0050768A">
            <w:pPr>
              <w:pStyle w:val="ConsPlusNormal"/>
            </w:pPr>
          </w:p>
        </w:tc>
        <w:tc>
          <w:tcPr>
            <w:tcW w:w="1864" w:type="dxa"/>
          </w:tcPr>
          <w:p w14:paraId="3A42F806" w14:textId="77777777" w:rsidR="0050768A" w:rsidRDefault="0050768A">
            <w:pPr>
              <w:pStyle w:val="ConsPlusNormal"/>
              <w:jc w:val="center"/>
            </w:pPr>
            <w:r>
              <w:t>1</w:t>
            </w:r>
          </w:p>
        </w:tc>
        <w:tc>
          <w:tcPr>
            <w:tcW w:w="2014" w:type="dxa"/>
          </w:tcPr>
          <w:p w14:paraId="3631D014" w14:textId="77777777" w:rsidR="0050768A" w:rsidRDefault="0050768A">
            <w:pPr>
              <w:pStyle w:val="ConsPlusNormal"/>
            </w:pPr>
          </w:p>
        </w:tc>
        <w:tc>
          <w:tcPr>
            <w:tcW w:w="1969" w:type="dxa"/>
          </w:tcPr>
          <w:p w14:paraId="30085733" w14:textId="77777777" w:rsidR="0050768A" w:rsidRDefault="0050768A">
            <w:pPr>
              <w:pStyle w:val="ConsPlusNormal"/>
            </w:pPr>
          </w:p>
        </w:tc>
      </w:tr>
      <w:tr w:rsidR="0050768A" w14:paraId="01D6C93E" w14:textId="77777777">
        <w:tc>
          <w:tcPr>
            <w:tcW w:w="484" w:type="dxa"/>
          </w:tcPr>
          <w:p w14:paraId="40702634" w14:textId="77777777" w:rsidR="0050768A" w:rsidRDefault="0050768A">
            <w:pPr>
              <w:pStyle w:val="ConsPlusNormal"/>
            </w:pPr>
            <w:r>
              <w:t>207</w:t>
            </w:r>
          </w:p>
        </w:tc>
        <w:tc>
          <w:tcPr>
            <w:tcW w:w="1504" w:type="dxa"/>
          </w:tcPr>
          <w:p w14:paraId="297680AB" w14:textId="77777777" w:rsidR="0050768A" w:rsidRDefault="0050768A">
            <w:pPr>
              <w:pStyle w:val="ConsPlusNormal"/>
              <w:jc w:val="center"/>
            </w:pPr>
            <w:r>
              <w:t>240395</w:t>
            </w:r>
          </w:p>
        </w:tc>
        <w:tc>
          <w:tcPr>
            <w:tcW w:w="2948" w:type="dxa"/>
          </w:tcPr>
          <w:p w14:paraId="4232E98D" w14:textId="77777777" w:rsidR="0050768A" w:rsidRDefault="0050768A">
            <w:pPr>
              <w:pStyle w:val="ConsPlusNormal"/>
            </w:pPr>
            <w:r>
              <w:t>ООО "Доктор-сервис"</w:t>
            </w:r>
          </w:p>
        </w:tc>
        <w:tc>
          <w:tcPr>
            <w:tcW w:w="1924" w:type="dxa"/>
          </w:tcPr>
          <w:p w14:paraId="3636A05D" w14:textId="77777777" w:rsidR="0050768A" w:rsidRDefault="0050768A">
            <w:pPr>
              <w:pStyle w:val="ConsPlusNormal"/>
            </w:pPr>
          </w:p>
        </w:tc>
        <w:tc>
          <w:tcPr>
            <w:tcW w:w="1864" w:type="dxa"/>
          </w:tcPr>
          <w:p w14:paraId="68B2D6F7" w14:textId="77777777" w:rsidR="0050768A" w:rsidRDefault="0050768A">
            <w:pPr>
              <w:pStyle w:val="ConsPlusNormal"/>
              <w:jc w:val="center"/>
            </w:pPr>
            <w:r>
              <w:t>1</w:t>
            </w:r>
          </w:p>
        </w:tc>
        <w:tc>
          <w:tcPr>
            <w:tcW w:w="2014" w:type="dxa"/>
          </w:tcPr>
          <w:p w14:paraId="2FEDB100" w14:textId="77777777" w:rsidR="0050768A" w:rsidRDefault="0050768A">
            <w:pPr>
              <w:pStyle w:val="ConsPlusNormal"/>
            </w:pPr>
          </w:p>
        </w:tc>
        <w:tc>
          <w:tcPr>
            <w:tcW w:w="1969" w:type="dxa"/>
          </w:tcPr>
          <w:p w14:paraId="4CAC1CB9" w14:textId="77777777" w:rsidR="0050768A" w:rsidRDefault="0050768A">
            <w:pPr>
              <w:pStyle w:val="ConsPlusNormal"/>
            </w:pPr>
          </w:p>
        </w:tc>
      </w:tr>
      <w:tr w:rsidR="0050768A" w14:paraId="710BFC3B" w14:textId="77777777">
        <w:tc>
          <w:tcPr>
            <w:tcW w:w="484" w:type="dxa"/>
          </w:tcPr>
          <w:p w14:paraId="27F2EF72" w14:textId="77777777" w:rsidR="0050768A" w:rsidRDefault="0050768A">
            <w:pPr>
              <w:pStyle w:val="ConsPlusNormal"/>
            </w:pPr>
            <w:r>
              <w:t>208</w:t>
            </w:r>
          </w:p>
        </w:tc>
        <w:tc>
          <w:tcPr>
            <w:tcW w:w="1504" w:type="dxa"/>
          </w:tcPr>
          <w:p w14:paraId="2DD8AA6E" w14:textId="77777777" w:rsidR="0050768A" w:rsidRDefault="0050768A">
            <w:pPr>
              <w:pStyle w:val="ConsPlusNormal"/>
              <w:jc w:val="center"/>
            </w:pPr>
            <w:r>
              <w:t>240289</w:t>
            </w:r>
          </w:p>
        </w:tc>
        <w:tc>
          <w:tcPr>
            <w:tcW w:w="2948" w:type="dxa"/>
          </w:tcPr>
          <w:p w14:paraId="6C0F0969" w14:textId="77777777" w:rsidR="0050768A" w:rsidRDefault="0050768A">
            <w:pPr>
              <w:pStyle w:val="ConsPlusNormal"/>
            </w:pPr>
            <w:r>
              <w:t>ООО "Маммологический центр "Здоровье женщины"</w:t>
            </w:r>
          </w:p>
        </w:tc>
        <w:tc>
          <w:tcPr>
            <w:tcW w:w="1924" w:type="dxa"/>
          </w:tcPr>
          <w:p w14:paraId="17E8FDFA" w14:textId="77777777" w:rsidR="0050768A" w:rsidRDefault="0050768A">
            <w:pPr>
              <w:pStyle w:val="ConsPlusNormal"/>
            </w:pPr>
          </w:p>
        </w:tc>
        <w:tc>
          <w:tcPr>
            <w:tcW w:w="1864" w:type="dxa"/>
          </w:tcPr>
          <w:p w14:paraId="60642AF9" w14:textId="77777777" w:rsidR="0050768A" w:rsidRDefault="0050768A">
            <w:pPr>
              <w:pStyle w:val="ConsPlusNormal"/>
              <w:jc w:val="center"/>
            </w:pPr>
            <w:r>
              <w:t>1</w:t>
            </w:r>
          </w:p>
        </w:tc>
        <w:tc>
          <w:tcPr>
            <w:tcW w:w="2014" w:type="dxa"/>
          </w:tcPr>
          <w:p w14:paraId="7DD17369" w14:textId="77777777" w:rsidR="0050768A" w:rsidRDefault="0050768A">
            <w:pPr>
              <w:pStyle w:val="ConsPlusNormal"/>
            </w:pPr>
          </w:p>
        </w:tc>
        <w:tc>
          <w:tcPr>
            <w:tcW w:w="1969" w:type="dxa"/>
          </w:tcPr>
          <w:p w14:paraId="674584FE" w14:textId="77777777" w:rsidR="0050768A" w:rsidRDefault="0050768A">
            <w:pPr>
              <w:pStyle w:val="ConsPlusNormal"/>
            </w:pPr>
          </w:p>
        </w:tc>
      </w:tr>
      <w:tr w:rsidR="0050768A" w14:paraId="55DEAAB3" w14:textId="77777777">
        <w:tc>
          <w:tcPr>
            <w:tcW w:w="484" w:type="dxa"/>
          </w:tcPr>
          <w:p w14:paraId="73D85C37" w14:textId="77777777" w:rsidR="0050768A" w:rsidRDefault="0050768A">
            <w:pPr>
              <w:pStyle w:val="ConsPlusNormal"/>
            </w:pPr>
            <w:r>
              <w:t>209</w:t>
            </w:r>
          </w:p>
        </w:tc>
        <w:tc>
          <w:tcPr>
            <w:tcW w:w="1504" w:type="dxa"/>
          </w:tcPr>
          <w:p w14:paraId="4E56A2B0" w14:textId="77777777" w:rsidR="0050768A" w:rsidRDefault="0050768A">
            <w:pPr>
              <w:pStyle w:val="ConsPlusNormal"/>
              <w:jc w:val="center"/>
            </w:pPr>
            <w:r>
              <w:t>240388</w:t>
            </w:r>
          </w:p>
        </w:tc>
        <w:tc>
          <w:tcPr>
            <w:tcW w:w="2948" w:type="dxa"/>
          </w:tcPr>
          <w:p w14:paraId="6CAC2BC0" w14:textId="77777777" w:rsidR="0050768A" w:rsidRDefault="0050768A">
            <w:pPr>
              <w:pStyle w:val="ConsPlusNormal"/>
            </w:pPr>
            <w:r>
              <w:t>ООО "Оздоровительный центр "Виталена"</w:t>
            </w:r>
          </w:p>
        </w:tc>
        <w:tc>
          <w:tcPr>
            <w:tcW w:w="1924" w:type="dxa"/>
          </w:tcPr>
          <w:p w14:paraId="24176195" w14:textId="77777777" w:rsidR="0050768A" w:rsidRDefault="0050768A">
            <w:pPr>
              <w:pStyle w:val="ConsPlusNormal"/>
            </w:pPr>
          </w:p>
        </w:tc>
        <w:tc>
          <w:tcPr>
            <w:tcW w:w="1864" w:type="dxa"/>
          </w:tcPr>
          <w:p w14:paraId="30075C49" w14:textId="77777777" w:rsidR="0050768A" w:rsidRDefault="0050768A">
            <w:pPr>
              <w:pStyle w:val="ConsPlusNormal"/>
              <w:jc w:val="center"/>
            </w:pPr>
            <w:r>
              <w:t>1</w:t>
            </w:r>
          </w:p>
        </w:tc>
        <w:tc>
          <w:tcPr>
            <w:tcW w:w="2014" w:type="dxa"/>
          </w:tcPr>
          <w:p w14:paraId="256C171E" w14:textId="77777777" w:rsidR="0050768A" w:rsidRDefault="0050768A">
            <w:pPr>
              <w:pStyle w:val="ConsPlusNormal"/>
            </w:pPr>
          </w:p>
        </w:tc>
        <w:tc>
          <w:tcPr>
            <w:tcW w:w="1969" w:type="dxa"/>
          </w:tcPr>
          <w:p w14:paraId="3EBF8F06" w14:textId="77777777" w:rsidR="0050768A" w:rsidRDefault="0050768A">
            <w:pPr>
              <w:pStyle w:val="ConsPlusNormal"/>
            </w:pPr>
          </w:p>
        </w:tc>
      </w:tr>
      <w:tr w:rsidR="0050768A" w14:paraId="1DA0AEC1" w14:textId="77777777">
        <w:tc>
          <w:tcPr>
            <w:tcW w:w="484" w:type="dxa"/>
          </w:tcPr>
          <w:p w14:paraId="5A4786D8" w14:textId="77777777" w:rsidR="0050768A" w:rsidRDefault="0050768A">
            <w:pPr>
              <w:pStyle w:val="ConsPlusNormal"/>
            </w:pPr>
            <w:r>
              <w:t>210</w:t>
            </w:r>
          </w:p>
        </w:tc>
        <w:tc>
          <w:tcPr>
            <w:tcW w:w="1504" w:type="dxa"/>
          </w:tcPr>
          <w:p w14:paraId="050CE2F1" w14:textId="77777777" w:rsidR="0050768A" w:rsidRDefault="0050768A">
            <w:pPr>
              <w:pStyle w:val="ConsPlusNormal"/>
              <w:jc w:val="center"/>
            </w:pPr>
            <w:r>
              <w:t>240372</w:t>
            </w:r>
          </w:p>
        </w:tc>
        <w:tc>
          <w:tcPr>
            <w:tcW w:w="2948" w:type="dxa"/>
          </w:tcPr>
          <w:p w14:paraId="5A6ADC30" w14:textId="77777777" w:rsidR="0050768A" w:rsidRDefault="0050768A">
            <w:pPr>
              <w:pStyle w:val="ConsPlusNormal"/>
            </w:pPr>
            <w:r>
              <w:t>ООО "Лад"</w:t>
            </w:r>
          </w:p>
        </w:tc>
        <w:tc>
          <w:tcPr>
            <w:tcW w:w="1924" w:type="dxa"/>
          </w:tcPr>
          <w:p w14:paraId="508E16D2" w14:textId="77777777" w:rsidR="0050768A" w:rsidRDefault="0050768A">
            <w:pPr>
              <w:pStyle w:val="ConsPlusNormal"/>
            </w:pPr>
          </w:p>
        </w:tc>
        <w:tc>
          <w:tcPr>
            <w:tcW w:w="1864" w:type="dxa"/>
          </w:tcPr>
          <w:p w14:paraId="760E5A04" w14:textId="77777777" w:rsidR="0050768A" w:rsidRDefault="0050768A">
            <w:pPr>
              <w:pStyle w:val="ConsPlusNormal"/>
              <w:jc w:val="center"/>
            </w:pPr>
            <w:r>
              <w:t>1</w:t>
            </w:r>
          </w:p>
        </w:tc>
        <w:tc>
          <w:tcPr>
            <w:tcW w:w="2014" w:type="dxa"/>
          </w:tcPr>
          <w:p w14:paraId="1FA04297" w14:textId="77777777" w:rsidR="0050768A" w:rsidRDefault="0050768A">
            <w:pPr>
              <w:pStyle w:val="ConsPlusNormal"/>
            </w:pPr>
          </w:p>
        </w:tc>
        <w:tc>
          <w:tcPr>
            <w:tcW w:w="1969" w:type="dxa"/>
          </w:tcPr>
          <w:p w14:paraId="62276D80" w14:textId="77777777" w:rsidR="0050768A" w:rsidRDefault="0050768A">
            <w:pPr>
              <w:pStyle w:val="ConsPlusNormal"/>
            </w:pPr>
          </w:p>
        </w:tc>
      </w:tr>
      <w:tr w:rsidR="0050768A" w14:paraId="416551F3" w14:textId="77777777">
        <w:tc>
          <w:tcPr>
            <w:tcW w:w="484" w:type="dxa"/>
          </w:tcPr>
          <w:p w14:paraId="385CE121" w14:textId="77777777" w:rsidR="0050768A" w:rsidRDefault="0050768A">
            <w:pPr>
              <w:pStyle w:val="ConsPlusNormal"/>
            </w:pPr>
            <w:r>
              <w:t>211</w:t>
            </w:r>
          </w:p>
        </w:tc>
        <w:tc>
          <w:tcPr>
            <w:tcW w:w="1504" w:type="dxa"/>
          </w:tcPr>
          <w:p w14:paraId="5E357F9C" w14:textId="77777777" w:rsidR="0050768A" w:rsidRDefault="0050768A">
            <w:pPr>
              <w:pStyle w:val="ConsPlusNormal"/>
              <w:jc w:val="center"/>
            </w:pPr>
            <w:r>
              <w:t>240479</w:t>
            </w:r>
          </w:p>
        </w:tc>
        <w:tc>
          <w:tcPr>
            <w:tcW w:w="2948" w:type="dxa"/>
          </w:tcPr>
          <w:p w14:paraId="456D6E98" w14:textId="77777777" w:rsidR="0050768A" w:rsidRDefault="0050768A">
            <w:pPr>
              <w:pStyle w:val="ConsPlusNormal"/>
            </w:pPr>
            <w:r>
              <w:t>ООО Частный медицинский центр "Примула"</w:t>
            </w:r>
          </w:p>
        </w:tc>
        <w:tc>
          <w:tcPr>
            <w:tcW w:w="1924" w:type="dxa"/>
          </w:tcPr>
          <w:p w14:paraId="12389EC7" w14:textId="77777777" w:rsidR="0050768A" w:rsidRDefault="0050768A">
            <w:pPr>
              <w:pStyle w:val="ConsPlusNormal"/>
            </w:pPr>
          </w:p>
        </w:tc>
        <w:tc>
          <w:tcPr>
            <w:tcW w:w="1864" w:type="dxa"/>
          </w:tcPr>
          <w:p w14:paraId="212FFECD" w14:textId="77777777" w:rsidR="0050768A" w:rsidRDefault="0050768A">
            <w:pPr>
              <w:pStyle w:val="ConsPlusNormal"/>
              <w:jc w:val="center"/>
            </w:pPr>
            <w:r>
              <w:t>1</w:t>
            </w:r>
          </w:p>
        </w:tc>
        <w:tc>
          <w:tcPr>
            <w:tcW w:w="2014" w:type="dxa"/>
          </w:tcPr>
          <w:p w14:paraId="494ED564" w14:textId="77777777" w:rsidR="0050768A" w:rsidRDefault="0050768A">
            <w:pPr>
              <w:pStyle w:val="ConsPlusNormal"/>
            </w:pPr>
          </w:p>
        </w:tc>
        <w:tc>
          <w:tcPr>
            <w:tcW w:w="1969" w:type="dxa"/>
          </w:tcPr>
          <w:p w14:paraId="705D2BC7" w14:textId="77777777" w:rsidR="0050768A" w:rsidRDefault="0050768A">
            <w:pPr>
              <w:pStyle w:val="ConsPlusNormal"/>
            </w:pPr>
          </w:p>
        </w:tc>
      </w:tr>
      <w:tr w:rsidR="0050768A" w14:paraId="021ABE43" w14:textId="77777777">
        <w:tc>
          <w:tcPr>
            <w:tcW w:w="484" w:type="dxa"/>
          </w:tcPr>
          <w:p w14:paraId="6705BD67" w14:textId="77777777" w:rsidR="0050768A" w:rsidRDefault="0050768A">
            <w:pPr>
              <w:pStyle w:val="ConsPlusNormal"/>
            </w:pPr>
            <w:r>
              <w:t>212</w:t>
            </w:r>
          </w:p>
        </w:tc>
        <w:tc>
          <w:tcPr>
            <w:tcW w:w="1504" w:type="dxa"/>
          </w:tcPr>
          <w:p w14:paraId="6240085C" w14:textId="77777777" w:rsidR="0050768A" w:rsidRDefault="0050768A">
            <w:pPr>
              <w:pStyle w:val="ConsPlusNormal"/>
              <w:jc w:val="center"/>
            </w:pPr>
            <w:r>
              <w:t>240444</w:t>
            </w:r>
          </w:p>
        </w:tc>
        <w:tc>
          <w:tcPr>
            <w:tcW w:w="2948" w:type="dxa"/>
          </w:tcPr>
          <w:p w14:paraId="4D8D997F" w14:textId="77777777" w:rsidR="0050768A" w:rsidRDefault="0050768A">
            <w:pPr>
              <w:pStyle w:val="ConsPlusNormal"/>
            </w:pPr>
            <w:r>
              <w:t>ООО "Первая инфекционная клиника Панацея"</w:t>
            </w:r>
          </w:p>
        </w:tc>
        <w:tc>
          <w:tcPr>
            <w:tcW w:w="1924" w:type="dxa"/>
          </w:tcPr>
          <w:p w14:paraId="4C468270" w14:textId="77777777" w:rsidR="0050768A" w:rsidRDefault="0050768A">
            <w:pPr>
              <w:pStyle w:val="ConsPlusNormal"/>
            </w:pPr>
          </w:p>
        </w:tc>
        <w:tc>
          <w:tcPr>
            <w:tcW w:w="1864" w:type="dxa"/>
          </w:tcPr>
          <w:p w14:paraId="4806F2B5" w14:textId="77777777" w:rsidR="0050768A" w:rsidRDefault="0050768A">
            <w:pPr>
              <w:pStyle w:val="ConsPlusNormal"/>
              <w:jc w:val="center"/>
            </w:pPr>
            <w:r>
              <w:t>1</w:t>
            </w:r>
          </w:p>
        </w:tc>
        <w:tc>
          <w:tcPr>
            <w:tcW w:w="2014" w:type="dxa"/>
          </w:tcPr>
          <w:p w14:paraId="4D99D26F" w14:textId="77777777" w:rsidR="0050768A" w:rsidRDefault="0050768A">
            <w:pPr>
              <w:pStyle w:val="ConsPlusNormal"/>
            </w:pPr>
          </w:p>
        </w:tc>
        <w:tc>
          <w:tcPr>
            <w:tcW w:w="1969" w:type="dxa"/>
          </w:tcPr>
          <w:p w14:paraId="212ACD82" w14:textId="77777777" w:rsidR="0050768A" w:rsidRDefault="0050768A">
            <w:pPr>
              <w:pStyle w:val="ConsPlusNormal"/>
            </w:pPr>
          </w:p>
        </w:tc>
      </w:tr>
      <w:tr w:rsidR="0050768A" w14:paraId="4FC169EC" w14:textId="77777777">
        <w:tc>
          <w:tcPr>
            <w:tcW w:w="484" w:type="dxa"/>
          </w:tcPr>
          <w:p w14:paraId="5701AF22" w14:textId="77777777" w:rsidR="0050768A" w:rsidRDefault="0050768A">
            <w:pPr>
              <w:pStyle w:val="ConsPlusNormal"/>
            </w:pPr>
            <w:r>
              <w:t>213</w:t>
            </w:r>
          </w:p>
        </w:tc>
        <w:tc>
          <w:tcPr>
            <w:tcW w:w="1504" w:type="dxa"/>
          </w:tcPr>
          <w:p w14:paraId="76A89E4A" w14:textId="77777777" w:rsidR="0050768A" w:rsidRDefault="0050768A">
            <w:pPr>
              <w:pStyle w:val="ConsPlusNormal"/>
              <w:jc w:val="center"/>
            </w:pPr>
            <w:r>
              <w:t>240315</w:t>
            </w:r>
          </w:p>
        </w:tc>
        <w:tc>
          <w:tcPr>
            <w:tcW w:w="2948" w:type="dxa"/>
          </w:tcPr>
          <w:p w14:paraId="3DCD8627" w14:textId="77777777" w:rsidR="0050768A" w:rsidRDefault="0050768A">
            <w:pPr>
              <w:pStyle w:val="ConsPlusNormal"/>
            </w:pPr>
            <w:r>
              <w:t>ООО "Медико-диагностический центр "Формула здоровья"</w:t>
            </w:r>
          </w:p>
        </w:tc>
        <w:tc>
          <w:tcPr>
            <w:tcW w:w="1924" w:type="dxa"/>
          </w:tcPr>
          <w:p w14:paraId="10A05705" w14:textId="77777777" w:rsidR="0050768A" w:rsidRDefault="0050768A">
            <w:pPr>
              <w:pStyle w:val="ConsPlusNormal"/>
            </w:pPr>
          </w:p>
        </w:tc>
        <w:tc>
          <w:tcPr>
            <w:tcW w:w="1864" w:type="dxa"/>
          </w:tcPr>
          <w:p w14:paraId="72370DEA" w14:textId="77777777" w:rsidR="0050768A" w:rsidRDefault="0050768A">
            <w:pPr>
              <w:pStyle w:val="ConsPlusNormal"/>
              <w:jc w:val="center"/>
            </w:pPr>
            <w:r>
              <w:t>1</w:t>
            </w:r>
          </w:p>
        </w:tc>
        <w:tc>
          <w:tcPr>
            <w:tcW w:w="2014" w:type="dxa"/>
          </w:tcPr>
          <w:p w14:paraId="451DC591" w14:textId="77777777" w:rsidR="0050768A" w:rsidRDefault="0050768A">
            <w:pPr>
              <w:pStyle w:val="ConsPlusNormal"/>
            </w:pPr>
          </w:p>
        </w:tc>
        <w:tc>
          <w:tcPr>
            <w:tcW w:w="1969" w:type="dxa"/>
          </w:tcPr>
          <w:p w14:paraId="22311362" w14:textId="77777777" w:rsidR="0050768A" w:rsidRDefault="0050768A">
            <w:pPr>
              <w:pStyle w:val="ConsPlusNormal"/>
            </w:pPr>
          </w:p>
        </w:tc>
      </w:tr>
      <w:tr w:rsidR="0050768A" w14:paraId="4C48BB14" w14:textId="77777777">
        <w:tc>
          <w:tcPr>
            <w:tcW w:w="484" w:type="dxa"/>
          </w:tcPr>
          <w:p w14:paraId="4A095BF9" w14:textId="77777777" w:rsidR="0050768A" w:rsidRDefault="0050768A">
            <w:pPr>
              <w:pStyle w:val="ConsPlusNormal"/>
            </w:pPr>
            <w:r>
              <w:t>214</w:t>
            </w:r>
          </w:p>
        </w:tc>
        <w:tc>
          <w:tcPr>
            <w:tcW w:w="1504" w:type="dxa"/>
          </w:tcPr>
          <w:p w14:paraId="641A461B" w14:textId="77777777" w:rsidR="0050768A" w:rsidRDefault="0050768A">
            <w:pPr>
              <w:pStyle w:val="ConsPlusNormal"/>
              <w:jc w:val="center"/>
            </w:pPr>
            <w:r>
              <w:t>240392</w:t>
            </w:r>
          </w:p>
        </w:tc>
        <w:tc>
          <w:tcPr>
            <w:tcW w:w="2948" w:type="dxa"/>
          </w:tcPr>
          <w:p w14:paraId="5F00742A" w14:textId="77777777" w:rsidR="0050768A" w:rsidRDefault="0050768A">
            <w:pPr>
              <w:pStyle w:val="ConsPlusNormal"/>
            </w:pPr>
            <w:r>
              <w:t>ООО "Мед-визит"</w:t>
            </w:r>
          </w:p>
        </w:tc>
        <w:tc>
          <w:tcPr>
            <w:tcW w:w="1924" w:type="dxa"/>
          </w:tcPr>
          <w:p w14:paraId="2F7560DA" w14:textId="77777777" w:rsidR="0050768A" w:rsidRDefault="0050768A">
            <w:pPr>
              <w:pStyle w:val="ConsPlusNormal"/>
            </w:pPr>
          </w:p>
        </w:tc>
        <w:tc>
          <w:tcPr>
            <w:tcW w:w="1864" w:type="dxa"/>
          </w:tcPr>
          <w:p w14:paraId="45114CC2" w14:textId="77777777" w:rsidR="0050768A" w:rsidRDefault="0050768A">
            <w:pPr>
              <w:pStyle w:val="ConsPlusNormal"/>
              <w:jc w:val="center"/>
            </w:pPr>
            <w:r>
              <w:t>1</w:t>
            </w:r>
          </w:p>
        </w:tc>
        <w:tc>
          <w:tcPr>
            <w:tcW w:w="2014" w:type="dxa"/>
          </w:tcPr>
          <w:p w14:paraId="43BA85D8" w14:textId="77777777" w:rsidR="0050768A" w:rsidRDefault="0050768A">
            <w:pPr>
              <w:pStyle w:val="ConsPlusNormal"/>
            </w:pPr>
          </w:p>
        </w:tc>
        <w:tc>
          <w:tcPr>
            <w:tcW w:w="1969" w:type="dxa"/>
          </w:tcPr>
          <w:p w14:paraId="65AD815D" w14:textId="77777777" w:rsidR="0050768A" w:rsidRDefault="0050768A">
            <w:pPr>
              <w:pStyle w:val="ConsPlusNormal"/>
            </w:pPr>
          </w:p>
        </w:tc>
      </w:tr>
      <w:tr w:rsidR="0050768A" w14:paraId="7D095DAB" w14:textId="77777777">
        <w:tc>
          <w:tcPr>
            <w:tcW w:w="484" w:type="dxa"/>
          </w:tcPr>
          <w:p w14:paraId="1D3DD67E" w14:textId="77777777" w:rsidR="0050768A" w:rsidRDefault="0050768A">
            <w:pPr>
              <w:pStyle w:val="ConsPlusNormal"/>
            </w:pPr>
            <w:r>
              <w:t>215</w:t>
            </w:r>
          </w:p>
        </w:tc>
        <w:tc>
          <w:tcPr>
            <w:tcW w:w="1504" w:type="dxa"/>
          </w:tcPr>
          <w:p w14:paraId="685A6CA6" w14:textId="77777777" w:rsidR="0050768A" w:rsidRDefault="0050768A">
            <w:pPr>
              <w:pStyle w:val="ConsPlusNormal"/>
              <w:jc w:val="center"/>
            </w:pPr>
            <w:r>
              <w:t>240469</w:t>
            </w:r>
          </w:p>
        </w:tc>
        <w:tc>
          <w:tcPr>
            <w:tcW w:w="2948" w:type="dxa"/>
          </w:tcPr>
          <w:p w14:paraId="70070414" w14:textId="77777777" w:rsidR="0050768A" w:rsidRDefault="0050768A">
            <w:pPr>
              <w:pStyle w:val="ConsPlusNormal"/>
            </w:pPr>
            <w:r>
              <w:t>ООО "Медицинский центр "Динамика"</w:t>
            </w:r>
          </w:p>
        </w:tc>
        <w:tc>
          <w:tcPr>
            <w:tcW w:w="1924" w:type="dxa"/>
          </w:tcPr>
          <w:p w14:paraId="5834630F" w14:textId="77777777" w:rsidR="0050768A" w:rsidRDefault="0050768A">
            <w:pPr>
              <w:pStyle w:val="ConsPlusNormal"/>
            </w:pPr>
          </w:p>
        </w:tc>
        <w:tc>
          <w:tcPr>
            <w:tcW w:w="1864" w:type="dxa"/>
          </w:tcPr>
          <w:p w14:paraId="6CC91096" w14:textId="77777777" w:rsidR="0050768A" w:rsidRDefault="0050768A">
            <w:pPr>
              <w:pStyle w:val="ConsPlusNormal"/>
              <w:jc w:val="center"/>
            </w:pPr>
            <w:r>
              <w:t>1</w:t>
            </w:r>
          </w:p>
        </w:tc>
        <w:tc>
          <w:tcPr>
            <w:tcW w:w="2014" w:type="dxa"/>
          </w:tcPr>
          <w:p w14:paraId="788E3809" w14:textId="77777777" w:rsidR="0050768A" w:rsidRDefault="0050768A">
            <w:pPr>
              <w:pStyle w:val="ConsPlusNormal"/>
            </w:pPr>
          </w:p>
        </w:tc>
        <w:tc>
          <w:tcPr>
            <w:tcW w:w="1969" w:type="dxa"/>
          </w:tcPr>
          <w:p w14:paraId="0308A0B1" w14:textId="77777777" w:rsidR="0050768A" w:rsidRDefault="0050768A">
            <w:pPr>
              <w:pStyle w:val="ConsPlusNormal"/>
            </w:pPr>
          </w:p>
        </w:tc>
      </w:tr>
      <w:tr w:rsidR="0050768A" w14:paraId="1417428C" w14:textId="77777777">
        <w:tc>
          <w:tcPr>
            <w:tcW w:w="484" w:type="dxa"/>
          </w:tcPr>
          <w:p w14:paraId="6B5B723D" w14:textId="77777777" w:rsidR="0050768A" w:rsidRDefault="0050768A">
            <w:pPr>
              <w:pStyle w:val="ConsPlusNormal"/>
            </w:pPr>
            <w:r>
              <w:t>216</w:t>
            </w:r>
          </w:p>
        </w:tc>
        <w:tc>
          <w:tcPr>
            <w:tcW w:w="1504" w:type="dxa"/>
          </w:tcPr>
          <w:p w14:paraId="2E3A8E84" w14:textId="77777777" w:rsidR="0050768A" w:rsidRDefault="0050768A">
            <w:pPr>
              <w:pStyle w:val="ConsPlusNormal"/>
              <w:jc w:val="center"/>
            </w:pPr>
            <w:r>
              <w:t>240482</w:t>
            </w:r>
          </w:p>
        </w:tc>
        <w:tc>
          <w:tcPr>
            <w:tcW w:w="2948" w:type="dxa"/>
          </w:tcPr>
          <w:p w14:paraId="177A1747" w14:textId="77777777" w:rsidR="0050768A" w:rsidRDefault="0050768A">
            <w:pPr>
              <w:pStyle w:val="ConsPlusNormal"/>
            </w:pPr>
            <w:r>
              <w:t>ООО Медицинский центр "Неомед"</w:t>
            </w:r>
          </w:p>
        </w:tc>
        <w:tc>
          <w:tcPr>
            <w:tcW w:w="1924" w:type="dxa"/>
          </w:tcPr>
          <w:p w14:paraId="41DBB08C" w14:textId="77777777" w:rsidR="0050768A" w:rsidRDefault="0050768A">
            <w:pPr>
              <w:pStyle w:val="ConsPlusNormal"/>
            </w:pPr>
          </w:p>
        </w:tc>
        <w:tc>
          <w:tcPr>
            <w:tcW w:w="1864" w:type="dxa"/>
          </w:tcPr>
          <w:p w14:paraId="2410B5B7" w14:textId="77777777" w:rsidR="0050768A" w:rsidRDefault="0050768A">
            <w:pPr>
              <w:pStyle w:val="ConsPlusNormal"/>
              <w:jc w:val="center"/>
            </w:pPr>
            <w:r>
              <w:t>1</w:t>
            </w:r>
          </w:p>
        </w:tc>
        <w:tc>
          <w:tcPr>
            <w:tcW w:w="2014" w:type="dxa"/>
          </w:tcPr>
          <w:p w14:paraId="3017F291" w14:textId="77777777" w:rsidR="0050768A" w:rsidRDefault="0050768A">
            <w:pPr>
              <w:pStyle w:val="ConsPlusNormal"/>
            </w:pPr>
          </w:p>
        </w:tc>
        <w:tc>
          <w:tcPr>
            <w:tcW w:w="1969" w:type="dxa"/>
          </w:tcPr>
          <w:p w14:paraId="21C16A49" w14:textId="77777777" w:rsidR="0050768A" w:rsidRDefault="0050768A">
            <w:pPr>
              <w:pStyle w:val="ConsPlusNormal"/>
            </w:pPr>
          </w:p>
        </w:tc>
      </w:tr>
      <w:tr w:rsidR="0050768A" w14:paraId="7191D2C4" w14:textId="77777777">
        <w:tc>
          <w:tcPr>
            <w:tcW w:w="484" w:type="dxa"/>
          </w:tcPr>
          <w:p w14:paraId="5B60A809" w14:textId="77777777" w:rsidR="0050768A" w:rsidRDefault="0050768A">
            <w:pPr>
              <w:pStyle w:val="ConsPlusNormal"/>
            </w:pPr>
            <w:r>
              <w:t>217</w:t>
            </w:r>
          </w:p>
        </w:tc>
        <w:tc>
          <w:tcPr>
            <w:tcW w:w="1504" w:type="dxa"/>
          </w:tcPr>
          <w:p w14:paraId="261B3D6F" w14:textId="77777777" w:rsidR="0050768A" w:rsidRDefault="0050768A">
            <w:pPr>
              <w:pStyle w:val="ConsPlusNormal"/>
              <w:jc w:val="center"/>
            </w:pPr>
            <w:r>
              <w:t>240488</w:t>
            </w:r>
          </w:p>
        </w:tc>
        <w:tc>
          <w:tcPr>
            <w:tcW w:w="2948" w:type="dxa"/>
          </w:tcPr>
          <w:p w14:paraId="7E108ED5" w14:textId="77777777" w:rsidR="0050768A" w:rsidRDefault="0050768A">
            <w:pPr>
              <w:pStyle w:val="ConsPlusNormal"/>
            </w:pPr>
            <w:r>
              <w:t>ООО "Красноярский институт травматологии"</w:t>
            </w:r>
          </w:p>
        </w:tc>
        <w:tc>
          <w:tcPr>
            <w:tcW w:w="1924" w:type="dxa"/>
          </w:tcPr>
          <w:p w14:paraId="5C447478" w14:textId="77777777" w:rsidR="0050768A" w:rsidRDefault="0050768A">
            <w:pPr>
              <w:pStyle w:val="ConsPlusNormal"/>
            </w:pPr>
          </w:p>
        </w:tc>
        <w:tc>
          <w:tcPr>
            <w:tcW w:w="1864" w:type="dxa"/>
          </w:tcPr>
          <w:p w14:paraId="4934F96F" w14:textId="77777777" w:rsidR="0050768A" w:rsidRDefault="0050768A">
            <w:pPr>
              <w:pStyle w:val="ConsPlusNormal"/>
              <w:jc w:val="center"/>
            </w:pPr>
            <w:r>
              <w:t>1</w:t>
            </w:r>
          </w:p>
        </w:tc>
        <w:tc>
          <w:tcPr>
            <w:tcW w:w="2014" w:type="dxa"/>
          </w:tcPr>
          <w:p w14:paraId="1051E900" w14:textId="77777777" w:rsidR="0050768A" w:rsidRDefault="0050768A">
            <w:pPr>
              <w:pStyle w:val="ConsPlusNormal"/>
            </w:pPr>
          </w:p>
        </w:tc>
        <w:tc>
          <w:tcPr>
            <w:tcW w:w="1969" w:type="dxa"/>
          </w:tcPr>
          <w:p w14:paraId="31645807" w14:textId="77777777" w:rsidR="0050768A" w:rsidRDefault="0050768A">
            <w:pPr>
              <w:pStyle w:val="ConsPlusNormal"/>
            </w:pPr>
          </w:p>
        </w:tc>
      </w:tr>
      <w:tr w:rsidR="0050768A" w14:paraId="4A3433D4" w14:textId="77777777">
        <w:tc>
          <w:tcPr>
            <w:tcW w:w="484" w:type="dxa"/>
          </w:tcPr>
          <w:p w14:paraId="024F9B53" w14:textId="77777777" w:rsidR="0050768A" w:rsidRDefault="0050768A">
            <w:pPr>
              <w:pStyle w:val="ConsPlusNormal"/>
            </w:pPr>
            <w:r>
              <w:t>218</w:t>
            </w:r>
          </w:p>
        </w:tc>
        <w:tc>
          <w:tcPr>
            <w:tcW w:w="1504" w:type="dxa"/>
          </w:tcPr>
          <w:p w14:paraId="430664D7" w14:textId="77777777" w:rsidR="0050768A" w:rsidRDefault="0050768A">
            <w:pPr>
              <w:pStyle w:val="ConsPlusNormal"/>
              <w:jc w:val="center"/>
            </w:pPr>
            <w:r>
              <w:t>240491</w:t>
            </w:r>
          </w:p>
        </w:tc>
        <w:tc>
          <w:tcPr>
            <w:tcW w:w="2948" w:type="dxa"/>
          </w:tcPr>
          <w:p w14:paraId="675773F5" w14:textId="77777777" w:rsidR="0050768A" w:rsidRDefault="0050768A">
            <w:pPr>
              <w:pStyle w:val="ConsPlusNormal"/>
            </w:pPr>
            <w:r>
              <w:t>АО "Медсервис"</w:t>
            </w:r>
          </w:p>
        </w:tc>
        <w:tc>
          <w:tcPr>
            <w:tcW w:w="1924" w:type="dxa"/>
          </w:tcPr>
          <w:p w14:paraId="21086568" w14:textId="77777777" w:rsidR="0050768A" w:rsidRDefault="0050768A">
            <w:pPr>
              <w:pStyle w:val="ConsPlusNormal"/>
            </w:pPr>
          </w:p>
        </w:tc>
        <w:tc>
          <w:tcPr>
            <w:tcW w:w="1864" w:type="dxa"/>
          </w:tcPr>
          <w:p w14:paraId="5A2713BB" w14:textId="77777777" w:rsidR="0050768A" w:rsidRDefault="0050768A">
            <w:pPr>
              <w:pStyle w:val="ConsPlusNormal"/>
              <w:jc w:val="center"/>
            </w:pPr>
            <w:r>
              <w:t>1</w:t>
            </w:r>
          </w:p>
        </w:tc>
        <w:tc>
          <w:tcPr>
            <w:tcW w:w="2014" w:type="dxa"/>
          </w:tcPr>
          <w:p w14:paraId="282CDBAE" w14:textId="77777777" w:rsidR="0050768A" w:rsidRDefault="0050768A">
            <w:pPr>
              <w:pStyle w:val="ConsPlusNormal"/>
            </w:pPr>
          </w:p>
        </w:tc>
        <w:tc>
          <w:tcPr>
            <w:tcW w:w="1969" w:type="dxa"/>
          </w:tcPr>
          <w:p w14:paraId="5BF46785" w14:textId="77777777" w:rsidR="0050768A" w:rsidRDefault="0050768A">
            <w:pPr>
              <w:pStyle w:val="ConsPlusNormal"/>
            </w:pPr>
          </w:p>
        </w:tc>
      </w:tr>
      <w:tr w:rsidR="0050768A" w14:paraId="26D59C22" w14:textId="77777777">
        <w:tc>
          <w:tcPr>
            <w:tcW w:w="484" w:type="dxa"/>
          </w:tcPr>
          <w:p w14:paraId="4FB5360A" w14:textId="77777777" w:rsidR="0050768A" w:rsidRDefault="0050768A">
            <w:pPr>
              <w:pStyle w:val="ConsPlusNormal"/>
            </w:pPr>
            <w:r>
              <w:t>219</w:t>
            </w:r>
          </w:p>
        </w:tc>
        <w:tc>
          <w:tcPr>
            <w:tcW w:w="1504" w:type="dxa"/>
          </w:tcPr>
          <w:p w14:paraId="75E6F84B" w14:textId="77777777" w:rsidR="0050768A" w:rsidRDefault="0050768A">
            <w:pPr>
              <w:pStyle w:val="ConsPlusNormal"/>
              <w:jc w:val="center"/>
            </w:pPr>
            <w:r>
              <w:t>240481</w:t>
            </w:r>
          </w:p>
        </w:tc>
        <w:tc>
          <w:tcPr>
            <w:tcW w:w="2948" w:type="dxa"/>
          </w:tcPr>
          <w:p w14:paraId="38D04D35" w14:textId="77777777" w:rsidR="0050768A" w:rsidRDefault="0050768A">
            <w:pPr>
              <w:pStyle w:val="ConsPlusNormal"/>
            </w:pPr>
            <w:r>
              <w:t>ООО "Неомед"</w:t>
            </w:r>
          </w:p>
        </w:tc>
        <w:tc>
          <w:tcPr>
            <w:tcW w:w="1924" w:type="dxa"/>
          </w:tcPr>
          <w:p w14:paraId="2A2EBCC0" w14:textId="77777777" w:rsidR="0050768A" w:rsidRDefault="0050768A">
            <w:pPr>
              <w:pStyle w:val="ConsPlusNormal"/>
            </w:pPr>
          </w:p>
        </w:tc>
        <w:tc>
          <w:tcPr>
            <w:tcW w:w="1864" w:type="dxa"/>
          </w:tcPr>
          <w:p w14:paraId="5E0BEB10" w14:textId="77777777" w:rsidR="0050768A" w:rsidRDefault="0050768A">
            <w:pPr>
              <w:pStyle w:val="ConsPlusNormal"/>
              <w:jc w:val="center"/>
            </w:pPr>
            <w:r>
              <w:t>1</w:t>
            </w:r>
          </w:p>
        </w:tc>
        <w:tc>
          <w:tcPr>
            <w:tcW w:w="2014" w:type="dxa"/>
          </w:tcPr>
          <w:p w14:paraId="0A45B270" w14:textId="77777777" w:rsidR="0050768A" w:rsidRDefault="0050768A">
            <w:pPr>
              <w:pStyle w:val="ConsPlusNormal"/>
            </w:pPr>
          </w:p>
        </w:tc>
        <w:tc>
          <w:tcPr>
            <w:tcW w:w="1969" w:type="dxa"/>
          </w:tcPr>
          <w:p w14:paraId="2EDB1C33" w14:textId="77777777" w:rsidR="0050768A" w:rsidRDefault="0050768A">
            <w:pPr>
              <w:pStyle w:val="ConsPlusNormal"/>
            </w:pPr>
          </w:p>
        </w:tc>
      </w:tr>
      <w:tr w:rsidR="0050768A" w14:paraId="724BEEDC" w14:textId="77777777">
        <w:tc>
          <w:tcPr>
            <w:tcW w:w="484" w:type="dxa"/>
          </w:tcPr>
          <w:p w14:paraId="6BD38264" w14:textId="77777777" w:rsidR="0050768A" w:rsidRDefault="0050768A">
            <w:pPr>
              <w:pStyle w:val="ConsPlusNormal"/>
            </w:pPr>
            <w:r>
              <w:t>220</w:t>
            </w:r>
          </w:p>
        </w:tc>
        <w:tc>
          <w:tcPr>
            <w:tcW w:w="1504" w:type="dxa"/>
          </w:tcPr>
          <w:p w14:paraId="2C3E1F74" w14:textId="77777777" w:rsidR="0050768A" w:rsidRDefault="0050768A">
            <w:pPr>
              <w:pStyle w:val="ConsPlusNormal"/>
              <w:jc w:val="center"/>
            </w:pPr>
            <w:r>
              <w:t>240473</w:t>
            </w:r>
          </w:p>
        </w:tc>
        <w:tc>
          <w:tcPr>
            <w:tcW w:w="2948" w:type="dxa"/>
          </w:tcPr>
          <w:p w14:paraId="664978FC" w14:textId="77777777" w:rsidR="0050768A" w:rsidRDefault="0050768A">
            <w:pPr>
              <w:pStyle w:val="ConsPlusNormal"/>
            </w:pPr>
            <w:r>
              <w:t>ООО "ДИалог плюс"</w:t>
            </w:r>
          </w:p>
        </w:tc>
        <w:tc>
          <w:tcPr>
            <w:tcW w:w="1924" w:type="dxa"/>
          </w:tcPr>
          <w:p w14:paraId="2BB33F34" w14:textId="77777777" w:rsidR="0050768A" w:rsidRDefault="0050768A">
            <w:pPr>
              <w:pStyle w:val="ConsPlusNormal"/>
            </w:pPr>
          </w:p>
        </w:tc>
        <w:tc>
          <w:tcPr>
            <w:tcW w:w="1864" w:type="dxa"/>
          </w:tcPr>
          <w:p w14:paraId="168C77B3" w14:textId="77777777" w:rsidR="0050768A" w:rsidRDefault="0050768A">
            <w:pPr>
              <w:pStyle w:val="ConsPlusNormal"/>
              <w:jc w:val="center"/>
            </w:pPr>
            <w:r>
              <w:t>1</w:t>
            </w:r>
          </w:p>
        </w:tc>
        <w:tc>
          <w:tcPr>
            <w:tcW w:w="2014" w:type="dxa"/>
          </w:tcPr>
          <w:p w14:paraId="25D8BE48" w14:textId="77777777" w:rsidR="0050768A" w:rsidRDefault="0050768A">
            <w:pPr>
              <w:pStyle w:val="ConsPlusNormal"/>
            </w:pPr>
          </w:p>
        </w:tc>
        <w:tc>
          <w:tcPr>
            <w:tcW w:w="1969" w:type="dxa"/>
          </w:tcPr>
          <w:p w14:paraId="0708A91A" w14:textId="77777777" w:rsidR="0050768A" w:rsidRDefault="0050768A">
            <w:pPr>
              <w:pStyle w:val="ConsPlusNormal"/>
            </w:pPr>
          </w:p>
        </w:tc>
      </w:tr>
      <w:tr w:rsidR="0050768A" w14:paraId="2344E8A4" w14:textId="77777777">
        <w:tc>
          <w:tcPr>
            <w:tcW w:w="484" w:type="dxa"/>
          </w:tcPr>
          <w:p w14:paraId="66175266" w14:textId="77777777" w:rsidR="0050768A" w:rsidRDefault="0050768A">
            <w:pPr>
              <w:pStyle w:val="ConsPlusNormal"/>
            </w:pPr>
            <w:r>
              <w:t>221</w:t>
            </w:r>
          </w:p>
        </w:tc>
        <w:tc>
          <w:tcPr>
            <w:tcW w:w="1504" w:type="dxa"/>
          </w:tcPr>
          <w:p w14:paraId="27C10339" w14:textId="77777777" w:rsidR="0050768A" w:rsidRDefault="0050768A">
            <w:pPr>
              <w:pStyle w:val="ConsPlusNormal"/>
              <w:jc w:val="center"/>
            </w:pPr>
            <w:r>
              <w:t>240497</w:t>
            </w:r>
          </w:p>
        </w:tc>
        <w:tc>
          <w:tcPr>
            <w:tcW w:w="2948" w:type="dxa"/>
          </w:tcPr>
          <w:p w14:paraId="32A57853" w14:textId="77777777" w:rsidR="0050768A" w:rsidRDefault="0050768A">
            <w:pPr>
              <w:pStyle w:val="ConsPlusNormal"/>
            </w:pPr>
            <w:r>
              <w:t>ООО "Первый краевой центр телемедицины"</w:t>
            </w:r>
          </w:p>
        </w:tc>
        <w:tc>
          <w:tcPr>
            <w:tcW w:w="1924" w:type="dxa"/>
          </w:tcPr>
          <w:p w14:paraId="1105E118" w14:textId="77777777" w:rsidR="0050768A" w:rsidRDefault="0050768A">
            <w:pPr>
              <w:pStyle w:val="ConsPlusNormal"/>
            </w:pPr>
          </w:p>
        </w:tc>
        <w:tc>
          <w:tcPr>
            <w:tcW w:w="1864" w:type="dxa"/>
          </w:tcPr>
          <w:p w14:paraId="29992080" w14:textId="77777777" w:rsidR="0050768A" w:rsidRDefault="0050768A">
            <w:pPr>
              <w:pStyle w:val="ConsPlusNormal"/>
              <w:jc w:val="center"/>
            </w:pPr>
            <w:r>
              <w:t>1</w:t>
            </w:r>
          </w:p>
        </w:tc>
        <w:tc>
          <w:tcPr>
            <w:tcW w:w="2014" w:type="dxa"/>
          </w:tcPr>
          <w:p w14:paraId="72808C9D" w14:textId="77777777" w:rsidR="0050768A" w:rsidRDefault="0050768A">
            <w:pPr>
              <w:pStyle w:val="ConsPlusNormal"/>
            </w:pPr>
          </w:p>
        </w:tc>
        <w:tc>
          <w:tcPr>
            <w:tcW w:w="1969" w:type="dxa"/>
          </w:tcPr>
          <w:p w14:paraId="489F5321" w14:textId="77777777" w:rsidR="0050768A" w:rsidRDefault="0050768A">
            <w:pPr>
              <w:pStyle w:val="ConsPlusNormal"/>
            </w:pPr>
          </w:p>
        </w:tc>
      </w:tr>
      <w:tr w:rsidR="0050768A" w14:paraId="6FA4473F" w14:textId="77777777">
        <w:tc>
          <w:tcPr>
            <w:tcW w:w="484" w:type="dxa"/>
          </w:tcPr>
          <w:p w14:paraId="259D9247" w14:textId="77777777" w:rsidR="0050768A" w:rsidRDefault="0050768A">
            <w:pPr>
              <w:pStyle w:val="ConsPlusNormal"/>
            </w:pPr>
            <w:r>
              <w:t>222</w:t>
            </w:r>
          </w:p>
        </w:tc>
        <w:tc>
          <w:tcPr>
            <w:tcW w:w="1504" w:type="dxa"/>
          </w:tcPr>
          <w:p w14:paraId="29017833" w14:textId="77777777" w:rsidR="0050768A" w:rsidRDefault="0050768A">
            <w:pPr>
              <w:pStyle w:val="ConsPlusNormal"/>
              <w:jc w:val="center"/>
            </w:pPr>
            <w:r>
              <w:t>240365</w:t>
            </w:r>
          </w:p>
        </w:tc>
        <w:tc>
          <w:tcPr>
            <w:tcW w:w="2948" w:type="dxa"/>
          </w:tcPr>
          <w:p w14:paraId="386CFE2A" w14:textId="77777777" w:rsidR="0050768A" w:rsidRDefault="0050768A">
            <w:pPr>
              <w:pStyle w:val="ConsPlusNormal"/>
            </w:pPr>
            <w:r>
              <w:t>ООО "Инфоком-М"</w:t>
            </w:r>
          </w:p>
        </w:tc>
        <w:tc>
          <w:tcPr>
            <w:tcW w:w="1924" w:type="dxa"/>
          </w:tcPr>
          <w:p w14:paraId="485F6F98" w14:textId="77777777" w:rsidR="0050768A" w:rsidRDefault="0050768A">
            <w:pPr>
              <w:pStyle w:val="ConsPlusNormal"/>
            </w:pPr>
          </w:p>
        </w:tc>
        <w:tc>
          <w:tcPr>
            <w:tcW w:w="1864" w:type="dxa"/>
          </w:tcPr>
          <w:p w14:paraId="1048E7FF" w14:textId="77777777" w:rsidR="0050768A" w:rsidRDefault="0050768A">
            <w:pPr>
              <w:pStyle w:val="ConsPlusNormal"/>
              <w:jc w:val="center"/>
            </w:pPr>
            <w:r>
              <w:t>1</w:t>
            </w:r>
          </w:p>
        </w:tc>
        <w:tc>
          <w:tcPr>
            <w:tcW w:w="2014" w:type="dxa"/>
          </w:tcPr>
          <w:p w14:paraId="57F8E9F1" w14:textId="77777777" w:rsidR="0050768A" w:rsidRDefault="0050768A">
            <w:pPr>
              <w:pStyle w:val="ConsPlusNormal"/>
            </w:pPr>
          </w:p>
        </w:tc>
        <w:tc>
          <w:tcPr>
            <w:tcW w:w="1969" w:type="dxa"/>
          </w:tcPr>
          <w:p w14:paraId="0333A742" w14:textId="77777777" w:rsidR="0050768A" w:rsidRDefault="0050768A">
            <w:pPr>
              <w:pStyle w:val="ConsPlusNormal"/>
            </w:pPr>
          </w:p>
        </w:tc>
      </w:tr>
      <w:tr w:rsidR="0050768A" w14:paraId="0EEF1204" w14:textId="77777777">
        <w:tc>
          <w:tcPr>
            <w:tcW w:w="484" w:type="dxa"/>
          </w:tcPr>
          <w:p w14:paraId="0C4E258B" w14:textId="77777777" w:rsidR="0050768A" w:rsidRDefault="0050768A">
            <w:pPr>
              <w:pStyle w:val="ConsPlusNormal"/>
            </w:pPr>
            <w:r>
              <w:t>223</w:t>
            </w:r>
          </w:p>
        </w:tc>
        <w:tc>
          <w:tcPr>
            <w:tcW w:w="1504" w:type="dxa"/>
          </w:tcPr>
          <w:p w14:paraId="2D02EE09" w14:textId="77777777" w:rsidR="0050768A" w:rsidRDefault="0050768A">
            <w:pPr>
              <w:pStyle w:val="ConsPlusNormal"/>
              <w:jc w:val="center"/>
            </w:pPr>
            <w:r>
              <w:t>240454</w:t>
            </w:r>
          </w:p>
        </w:tc>
        <w:tc>
          <w:tcPr>
            <w:tcW w:w="2948" w:type="dxa"/>
          </w:tcPr>
          <w:p w14:paraId="64728D02" w14:textId="77777777" w:rsidR="0050768A" w:rsidRDefault="0050768A">
            <w:pPr>
              <w:pStyle w:val="ConsPlusNormal"/>
            </w:pPr>
            <w:r>
              <w:t>ООО "Омега"</w:t>
            </w:r>
          </w:p>
        </w:tc>
        <w:tc>
          <w:tcPr>
            <w:tcW w:w="1924" w:type="dxa"/>
          </w:tcPr>
          <w:p w14:paraId="19987958" w14:textId="77777777" w:rsidR="0050768A" w:rsidRDefault="0050768A">
            <w:pPr>
              <w:pStyle w:val="ConsPlusNormal"/>
            </w:pPr>
          </w:p>
        </w:tc>
        <w:tc>
          <w:tcPr>
            <w:tcW w:w="1864" w:type="dxa"/>
          </w:tcPr>
          <w:p w14:paraId="0973E2DD" w14:textId="77777777" w:rsidR="0050768A" w:rsidRDefault="0050768A">
            <w:pPr>
              <w:pStyle w:val="ConsPlusNormal"/>
              <w:jc w:val="center"/>
            </w:pPr>
            <w:r>
              <w:t>1</w:t>
            </w:r>
          </w:p>
        </w:tc>
        <w:tc>
          <w:tcPr>
            <w:tcW w:w="2014" w:type="dxa"/>
          </w:tcPr>
          <w:p w14:paraId="3DD2ED1C" w14:textId="77777777" w:rsidR="0050768A" w:rsidRDefault="0050768A">
            <w:pPr>
              <w:pStyle w:val="ConsPlusNormal"/>
            </w:pPr>
          </w:p>
        </w:tc>
        <w:tc>
          <w:tcPr>
            <w:tcW w:w="1969" w:type="dxa"/>
          </w:tcPr>
          <w:p w14:paraId="5FDF272F" w14:textId="77777777" w:rsidR="0050768A" w:rsidRDefault="0050768A">
            <w:pPr>
              <w:pStyle w:val="ConsPlusNormal"/>
            </w:pPr>
          </w:p>
        </w:tc>
      </w:tr>
      <w:tr w:rsidR="0050768A" w14:paraId="105458EE" w14:textId="77777777">
        <w:tc>
          <w:tcPr>
            <w:tcW w:w="484" w:type="dxa"/>
          </w:tcPr>
          <w:p w14:paraId="0492D210" w14:textId="77777777" w:rsidR="0050768A" w:rsidRDefault="0050768A">
            <w:pPr>
              <w:pStyle w:val="ConsPlusNormal"/>
            </w:pPr>
            <w:r>
              <w:t>224</w:t>
            </w:r>
          </w:p>
        </w:tc>
        <w:tc>
          <w:tcPr>
            <w:tcW w:w="1504" w:type="dxa"/>
          </w:tcPr>
          <w:p w14:paraId="0F91628B" w14:textId="77777777" w:rsidR="0050768A" w:rsidRDefault="0050768A">
            <w:pPr>
              <w:pStyle w:val="ConsPlusNormal"/>
              <w:jc w:val="center"/>
            </w:pPr>
            <w:r>
              <w:t>240399</w:t>
            </w:r>
          </w:p>
        </w:tc>
        <w:tc>
          <w:tcPr>
            <w:tcW w:w="2948" w:type="dxa"/>
          </w:tcPr>
          <w:p w14:paraId="577E20D9" w14:textId="77777777" w:rsidR="0050768A" w:rsidRDefault="0050768A">
            <w:pPr>
              <w:pStyle w:val="ConsPlusNormal"/>
            </w:pPr>
            <w:r>
              <w:t>ООО "Красноярский медицинский центр"</w:t>
            </w:r>
          </w:p>
        </w:tc>
        <w:tc>
          <w:tcPr>
            <w:tcW w:w="1924" w:type="dxa"/>
          </w:tcPr>
          <w:p w14:paraId="1CBF0112" w14:textId="77777777" w:rsidR="0050768A" w:rsidRDefault="0050768A">
            <w:pPr>
              <w:pStyle w:val="ConsPlusNormal"/>
            </w:pPr>
          </w:p>
        </w:tc>
        <w:tc>
          <w:tcPr>
            <w:tcW w:w="1864" w:type="dxa"/>
          </w:tcPr>
          <w:p w14:paraId="6698DA04" w14:textId="77777777" w:rsidR="0050768A" w:rsidRDefault="0050768A">
            <w:pPr>
              <w:pStyle w:val="ConsPlusNormal"/>
              <w:jc w:val="center"/>
            </w:pPr>
            <w:r>
              <w:t>1</w:t>
            </w:r>
          </w:p>
        </w:tc>
        <w:tc>
          <w:tcPr>
            <w:tcW w:w="2014" w:type="dxa"/>
          </w:tcPr>
          <w:p w14:paraId="10F0BA6D" w14:textId="77777777" w:rsidR="0050768A" w:rsidRDefault="0050768A">
            <w:pPr>
              <w:pStyle w:val="ConsPlusNormal"/>
            </w:pPr>
          </w:p>
        </w:tc>
        <w:tc>
          <w:tcPr>
            <w:tcW w:w="1969" w:type="dxa"/>
          </w:tcPr>
          <w:p w14:paraId="7E2C9B72" w14:textId="77777777" w:rsidR="0050768A" w:rsidRDefault="0050768A">
            <w:pPr>
              <w:pStyle w:val="ConsPlusNormal"/>
            </w:pPr>
          </w:p>
        </w:tc>
      </w:tr>
      <w:tr w:rsidR="0050768A" w14:paraId="7E05D79E" w14:textId="77777777">
        <w:tc>
          <w:tcPr>
            <w:tcW w:w="484" w:type="dxa"/>
          </w:tcPr>
          <w:p w14:paraId="0EE46753" w14:textId="77777777" w:rsidR="0050768A" w:rsidRDefault="0050768A">
            <w:pPr>
              <w:pStyle w:val="ConsPlusNormal"/>
            </w:pPr>
            <w:r>
              <w:t>225</w:t>
            </w:r>
          </w:p>
        </w:tc>
        <w:tc>
          <w:tcPr>
            <w:tcW w:w="1504" w:type="dxa"/>
          </w:tcPr>
          <w:p w14:paraId="6B5C8BDA" w14:textId="77777777" w:rsidR="0050768A" w:rsidRDefault="0050768A">
            <w:pPr>
              <w:pStyle w:val="ConsPlusNormal"/>
              <w:jc w:val="center"/>
            </w:pPr>
            <w:r>
              <w:t>240495</w:t>
            </w:r>
          </w:p>
        </w:tc>
        <w:tc>
          <w:tcPr>
            <w:tcW w:w="2948" w:type="dxa"/>
          </w:tcPr>
          <w:p w14:paraId="586E2CF2" w14:textId="77777777" w:rsidR="0050768A" w:rsidRDefault="0050768A">
            <w:pPr>
              <w:pStyle w:val="ConsPlusNormal"/>
            </w:pPr>
            <w:r>
              <w:t>ООО "Академия здоровья"</w:t>
            </w:r>
          </w:p>
        </w:tc>
        <w:tc>
          <w:tcPr>
            <w:tcW w:w="1924" w:type="dxa"/>
          </w:tcPr>
          <w:p w14:paraId="15BF1868" w14:textId="77777777" w:rsidR="0050768A" w:rsidRDefault="0050768A">
            <w:pPr>
              <w:pStyle w:val="ConsPlusNormal"/>
            </w:pPr>
          </w:p>
        </w:tc>
        <w:tc>
          <w:tcPr>
            <w:tcW w:w="1864" w:type="dxa"/>
          </w:tcPr>
          <w:p w14:paraId="5F18151D" w14:textId="77777777" w:rsidR="0050768A" w:rsidRDefault="0050768A">
            <w:pPr>
              <w:pStyle w:val="ConsPlusNormal"/>
              <w:jc w:val="center"/>
            </w:pPr>
            <w:r>
              <w:t>1</w:t>
            </w:r>
          </w:p>
        </w:tc>
        <w:tc>
          <w:tcPr>
            <w:tcW w:w="2014" w:type="dxa"/>
          </w:tcPr>
          <w:p w14:paraId="39EED061" w14:textId="77777777" w:rsidR="0050768A" w:rsidRDefault="0050768A">
            <w:pPr>
              <w:pStyle w:val="ConsPlusNormal"/>
            </w:pPr>
          </w:p>
        </w:tc>
        <w:tc>
          <w:tcPr>
            <w:tcW w:w="1969" w:type="dxa"/>
          </w:tcPr>
          <w:p w14:paraId="19BCE0B9" w14:textId="77777777" w:rsidR="0050768A" w:rsidRDefault="0050768A">
            <w:pPr>
              <w:pStyle w:val="ConsPlusNormal"/>
            </w:pPr>
          </w:p>
        </w:tc>
      </w:tr>
      <w:tr w:rsidR="0050768A" w14:paraId="533634F7" w14:textId="77777777">
        <w:tc>
          <w:tcPr>
            <w:tcW w:w="484" w:type="dxa"/>
          </w:tcPr>
          <w:p w14:paraId="412DD45D" w14:textId="77777777" w:rsidR="0050768A" w:rsidRDefault="0050768A">
            <w:pPr>
              <w:pStyle w:val="ConsPlusNormal"/>
            </w:pPr>
            <w:r>
              <w:t>226</w:t>
            </w:r>
          </w:p>
        </w:tc>
        <w:tc>
          <w:tcPr>
            <w:tcW w:w="1504" w:type="dxa"/>
          </w:tcPr>
          <w:p w14:paraId="1638D951" w14:textId="77777777" w:rsidR="0050768A" w:rsidRDefault="0050768A">
            <w:pPr>
              <w:pStyle w:val="ConsPlusNormal"/>
              <w:jc w:val="center"/>
            </w:pPr>
            <w:r>
              <w:t>240462</w:t>
            </w:r>
          </w:p>
        </w:tc>
        <w:tc>
          <w:tcPr>
            <w:tcW w:w="2948" w:type="dxa"/>
          </w:tcPr>
          <w:p w14:paraId="1DF5B0A0" w14:textId="77777777" w:rsidR="0050768A" w:rsidRDefault="0050768A">
            <w:pPr>
              <w:pStyle w:val="ConsPlusNormal"/>
            </w:pPr>
            <w:r>
              <w:t>ООО Диагностический центр "Медиком"</w:t>
            </w:r>
          </w:p>
        </w:tc>
        <w:tc>
          <w:tcPr>
            <w:tcW w:w="1924" w:type="dxa"/>
          </w:tcPr>
          <w:p w14:paraId="7585A670" w14:textId="77777777" w:rsidR="0050768A" w:rsidRDefault="0050768A">
            <w:pPr>
              <w:pStyle w:val="ConsPlusNormal"/>
            </w:pPr>
          </w:p>
        </w:tc>
        <w:tc>
          <w:tcPr>
            <w:tcW w:w="1864" w:type="dxa"/>
          </w:tcPr>
          <w:p w14:paraId="234F1F5C" w14:textId="77777777" w:rsidR="0050768A" w:rsidRDefault="0050768A">
            <w:pPr>
              <w:pStyle w:val="ConsPlusNormal"/>
              <w:jc w:val="center"/>
            </w:pPr>
            <w:r>
              <w:t>1</w:t>
            </w:r>
          </w:p>
        </w:tc>
        <w:tc>
          <w:tcPr>
            <w:tcW w:w="2014" w:type="dxa"/>
          </w:tcPr>
          <w:p w14:paraId="2D72CBE3" w14:textId="77777777" w:rsidR="0050768A" w:rsidRDefault="0050768A">
            <w:pPr>
              <w:pStyle w:val="ConsPlusNormal"/>
            </w:pPr>
          </w:p>
        </w:tc>
        <w:tc>
          <w:tcPr>
            <w:tcW w:w="1969" w:type="dxa"/>
          </w:tcPr>
          <w:p w14:paraId="28049789" w14:textId="77777777" w:rsidR="0050768A" w:rsidRDefault="0050768A">
            <w:pPr>
              <w:pStyle w:val="ConsPlusNormal"/>
            </w:pPr>
          </w:p>
        </w:tc>
      </w:tr>
      <w:tr w:rsidR="0050768A" w14:paraId="4782F328" w14:textId="77777777">
        <w:tc>
          <w:tcPr>
            <w:tcW w:w="484" w:type="dxa"/>
          </w:tcPr>
          <w:p w14:paraId="619ACB89" w14:textId="77777777" w:rsidR="0050768A" w:rsidRDefault="0050768A">
            <w:pPr>
              <w:pStyle w:val="ConsPlusNormal"/>
            </w:pPr>
            <w:r>
              <w:t>227</w:t>
            </w:r>
          </w:p>
        </w:tc>
        <w:tc>
          <w:tcPr>
            <w:tcW w:w="1504" w:type="dxa"/>
          </w:tcPr>
          <w:p w14:paraId="0A7F1E84" w14:textId="77777777" w:rsidR="0050768A" w:rsidRDefault="0050768A">
            <w:pPr>
              <w:pStyle w:val="ConsPlusNormal"/>
              <w:jc w:val="center"/>
            </w:pPr>
            <w:r>
              <w:t>240362</w:t>
            </w:r>
          </w:p>
        </w:tc>
        <w:tc>
          <w:tcPr>
            <w:tcW w:w="2948" w:type="dxa"/>
          </w:tcPr>
          <w:p w14:paraId="49C255F7" w14:textId="77777777" w:rsidR="0050768A" w:rsidRDefault="0050768A">
            <w:pPr>
              <w:pStyle w:val="ConsPlusNormal"/>
            </w:pPr>
            <w:r>
              <w:t>ООО "Виктория"</w:t>
            </w:r>
          </w:p>
        </w:tc>
        <w:tc>
          <w:tcPr>
            <w:tcW w:w="1924" w:type="dxa"/>
          </w:tcPr>
          <w:p w14:paraId="3F68BE6C" w14:textId="77777777" w:rsidR="0050768A" w:rsidRDefault="0050768A">
            <w:pPr>
              <w:pStyle w:val="ConsPlusNormal"/>
            </w:pPr>
          </w:p>
        </w:tc>
        <w:tc>
          <w:tcPr>
            <w:tcW w:w="1864" w:type="dxa"/>
          </w:tcPr>
          <w:p w14:paraId="305DF8F9" w14:textId="77777777" w:rsidR="0050768A" w:rsidRDefault="0050768A">
            <w:pPr>
              <w:pStyle w:val="ConsPlusNormal"/>
              <w:jc w:val="center"/>
            </w:pPr>
            <w:r>
              <w:t>1</w:t>
            </w:r>
          </w:p>
        </w:tc>
        <w:tc>
          <w:tcPr>
            <w:tcW w:w="2014" w:type="dxa"/>
          </w:tcPr>
          <w:p w14:paraId="202523BA" w14:textId="77777777" w:rsidR="0050768A" w:rsidRDefault="0050768A">
            <w:pPr>
              <w:pStyle w:val="ConsPlusNormal"/>
            </w:pPr>
          </w:p>
        </w:tc>
        <w:tc>
          <w:tcPr>
            <w:tcW w:w="1969" w:type="dxa"/>
          </w:tcPr>
          <w:p w14:paraId="4BD8640C" w14:textId="77777777" w:rsidR="0050768A" w:rsidRDefault="0050768A">
            <w:pPr>
              <w:pStyle w:val="ConsPlusNormal"/>
            </w:pPr>
          </w:p>
        </w:tc>
      </w:tr>
      <w:tr w:rsidR="0050768A" w14:paraId="12B67F9A" w14:textId="77777777">
        <w:tc>
          <w:tcPr>
            <w:tcW w:w="484" w:type="dxa"/>
          </w:tcPr>
          <w:p w14:paraId="05B7145C" w14:textId="77777777" w:rsidR="0050768A" w:rsidRDefault="0050768A">
            <w:pPr>
              <w:pStyle w:val="ConsPlusNormal"/>
            </w:pPr>
            <w:r>
              <w:t>228</w:t>
            </w:r>
          </w:p>
        </w:tc>
        <w:tc>
          <w:tcPr>
            <w:tcW w:w="1504" w:type="dxa"/>
          </w:tcPr>
          <w:p w14:paraId="5B94C431" w14:textId="77777777" w:rsidR="0050768A" w:rsidRDefault="0050768A">
            <w:pPr>
              <w:pStyle w:val="ConsPlusNormal"/>
              <w:jc w:val="center"/>
            </w:pPr>
            <w:r>
              <w:t>240475</w:t>
            </w:r>
          </w:p>
        </w:tc>
        <w:tc>
          <w:tcPr>
            <w:tcW w:w="2948" w:type="dxa"/>
          </w:tcPr>
          <w:p w14:paraId="75378389" w14:textId="77777777" w:rsidR="0050768A" w:rsidRDefault="0050768A">
            <w:pPr>
              <w:pStyle w:val="ConsPlusNormal"/>
            </w:pPr>
            <w:r>
              <w:t>ООО "Практика"</w:t>
            </w:r>
          </w:p>
        </w:tc>
        <w:tc>
          <w:tcPr>
            <w:tcW w:w="1924" w:type="dxa"/>
          </w:tcPr>
          <w:p w14:paraId="6DBE02A6" w14:textId="77777777" w:rsidR="0050768A" w:rsidRDefault="0050768A">
            <w:pPr>
              <w:pStyle w:val="ConsPlusNormal"/>
            </w:pPr>
          </w:p>
        </w:tc>
        <w:tc>
          <w:tcPr>
            <w:tcW w:w="1864" w:type="dxa"/>
          </w:tcPr>
          <w:p w14:paraId="2D787917" w14:textId="77777777" w:rsidR="0050768A" w:rsidRDefault="0050768A">
            <w:pPr>
              <w:pStyle w:val="ConsPlusNormal"/>
              <w:jc w:val="center"/>
            </w:pPr>
            <w:r>
              <w:t>1</w:t>
            </w:r>
          </w:p>
        </w:tc>
        <w:tc>
          <w:tcPr>
            <w:tcW w:w="2014" w:type="dxa"/>
          </w:tcPr>
          <w:p w14:paraId="01CA38A8" w14:textId="77777777" w:rsidR="0050768A" w:rsidRDefault="0050768A">
            <w:pPr>
              <w:pStyle w:val="ConsPlusNormal"/>
            </w:pPr>
          </w:p>
        </w:tc>
        <w:tc>
          <w:tcPr>
            <w:tcW w:w="1969" w:type="dxa"/>
          </w:tcPr>
          <w:p w14:paraId="45EC3B94" w14:textId="77777777" w:rsidR="0050768A" w:rsidRDefault="0050768A">
            <w:pPr>
              <w:pStyle w:val="ConsPlusNormal"/>
            </w:pPr>
          </w:p>
        </w:tc>
      </w:tr>
      <w:tr w:rsidR="0050768A" w14:paraId="1DBA1269" w14:textId="77777777">
        <w:tc>
          <w:tcPr>
            <w:tcW w:w="484" w:type="dxa"/>
          </w:tcPr>
          <w:p w14:paraId="7E49F176" w14:textId="77777777" w:rsidR="0050768A" w:rsidRDefault="0050768A">
            <w:pPr>
              <w:pStyle w:val="ConsPlusNormal"/>
            </w:pPr>
            <w:r>
              <w:t>229</w:t>
            </w:r>
          </w:p>
        </w:tc>
        <w:tc>
          <w:tcPr>
            <w:tcW w:w="1504" w:type="dxa"/>
          </w:tcPr>
          <w:p w14:paraId="75C136BF" w14:textId="77777777" w:rsidR="0050768A" w:rsidRDefault="0050768A">
            <w:pPr>
              <w:pStyle w:val="ConsPlusNormal"/>
              <w:jc w:val="center"/>
            </w:pPr>
            <w:r>
              <w:t>240409</w:t>
            </w:r>
          </w:p>
        </w:tc>
        <w:tc>
          <w:tcPr>
            <w:tcW w:w="2948" w:type="dxa"/>
          </w:tcPr>
          <w:p w14:paraId="105E3965" w14:textId="77777777" w:rsidR="0050768A" w:rsidRDefault="0050768A">
            <w:pPr>
              <w:pStyle w:val="ConsPlusNormal"/>
            </w:pPr>
            <w:r>
              <w:t>ООО "МРТ-диагностика"</w:t>
            </w:r>
          </w:p>
        </w:tc>
        <w:tc>
          <w:tcPr>
            <w:tcW w:w="1924" w:type="dxa"/>
          </w:tcPr>
          <w:p w14:paraId="09CCA2D9" w14:textId="77777777" w:rsidR="0050768A" w:rsidRDefault="0050768A">
            <w:pPr>
              <w:pStyle w:val="ConsPlusNormal"/>
            </w:pPr>
          </w:p>
        </w:tc>
        <w:tc>
          <w:tcPr>
            <w:tcW w:w="1864" w:type="dxa"/>
          </w:tcPr>
          <w:p w14:paraId="0A90196E" w14:textId="77777777" w:rsidR="0050768A" w:rsidRDefault="0050768A">
            <w:pPr>
              <w:pStyle w:val="ConsPlusNormal"/>
              <w:jc w:val="center"/>
            </w:pPr>
            <w:r>
              <w:t>1</w:t>
            </w:r>
          </w:p>
        </w:tc>
        <w:tc>
          <w:tcPr>
            <w:tcW w:w="2014" w:type="dxa"/>
          </w:tcPr>
          <w:p w14:paraId="552C4616" w14:textId="77777777" w:rsidR="0050768A" w:rsidRDefault="0050768A">
            <w:pPr>
              <w:pStyle w:val="ConsPlusNormal"/>
            </w:pPr>
          </w:p>
        </w:tc>
        <w:tc>
          <w:tcPr>
            <w:tcW w:w="1969" w:type="dxa"/>
          </w:tcPr>
          <w:p w14:paraId="1E898B84" w14:textId="77777777" w:rsidR="0050768A" w:rsidRDefault="0050768A">
            <w:pPr>
              <w:pStyle w:val="ConsPlusNormal"/>
            </w:pPr>
          </w:p>
        </w:tc>
      </w:tr>
      <w:tr w:rsidR="0050768A" w14:paraId="61AB52E8" w14:textId="77777777">
        <w:tc>
          <w:tcPr>
            <w:tcW w:w="484" w:type="dxa"/>
          </w:tcPr>
          <w:p w14:paraId="0660F641" w14:textId="77777777" w:rsidR="0050768A" w:rsidRDefault="0050768A">
            <w:pPr>
              <w:pStyle w:val="ConsPlusNormal"/>
            </w:pPr>
            <w:r>
              <w:t>230</w:t>
            </w:r>
          </w:p>
        </w:tc>
        <w:tc>
          <w:tcPr>
            <w:tcW w:w="1504" w:type="dxa"/>
          </w:tcPr>
          <w:p w14:paraId="50D3C041" w14:textId="77777777" w:rsidR="0050768A" w:rsidRDefault="0050768A">
            <w:pPr>
              <w:pStyle w:val="ConsPlusNormal"/>
              <w:jc w:val="center"/>
            </w:pPr>
            <w:r>
              <w:t>240493</w:t>
            </w:r>
          </w:p>
        </w:tc>
        <w:tc>
          <w:tcPr>
            <w:tcW w:w="2948" w:type="dxa"/>
          </w:tcPr>
          <w:p w14:paraId="668350A2" w14:textId="77777777" w:rsidR="0050768A" w:rsidRDefault="0050768A">
            <w:pPr>
              <w:pStyle w:val="ConsPlusNormal"/>
            </w:pPr>
            <w:r>
              <w:t>ООО "Лечебно-диагностический центр полярной медицины"</w:t>
            </w:r>
          </w:p>
        </w:tc>
        <w:tc>
          <w:tcPr>
            <w:tcW w:w="1924" w:type="dxa"/>
          </w:tcPr>
          <w:p w14:paraId="56B93A94" w14:textId="77777777" w:rsidR="0050768A" w:rsidRDefault="0050768A">
            <w:pPr>
              <w:pStyle w:val="ConsPlusNormal"/>
            </w:pPr>
          </w:p>
        </w:tc>
        <w:tc>
          <w:tcPr>
            <w:tcW w:w="1864" w:type="dxa"/>
          </w:tcPr>
          <w:p w14:paraId="1B0936E7" w14:textId="77777777" w:rsidR="0050768A" w:rsidRDefault="0050768A">
            <w:pPr>
              <w:pStyle w:val="ConsPlusNormal"/>
              <w:jc w:val="center"/>
            </w:pPr>
            <w:r>
              <w:t>1</w:t>
            </w:r>
          </w:p>
        </w:tc>
        <w:tc>
          <w:tcPr>
            <w:tcW w:w="2014" w:type="dxa"/>
          </w:tcPr>
          <w:p w14:paraId="4B8C0E6A" w14:textId="77777777" w:rsidR="0050768A" w:rsidRDefault="0050768A">
            <w:pPr>
              <w:pStyle w:val="ConsPlusNormal"/>
            </w:pPr>
          </w:p>
        </w:tc>
        <w:tc>
          <w:tcPr>
            <w:tcW w:w="1969" w:type="dxa"/>
          </w:tcPr>
          <w:p w14:paraId="5711D1D2" w14:textId="77777777" w:rsidR="0050768A" w:rsidRDefault="0050768A">
            <w:pPr>
              <w:pStyle w:val="ConsPlusNormal"/>
            </w:pPr>
          </w:p>
        </w:tc>
      </w:tr>
      <w:tr w:rsidR="0050768A" w14:paraId="27B8473E" w14:textId="77777777">
        <w:tc>
          <w:tcPr>
            <w:tcW w:w="484" w:type="dxa"/>
          </w:tcPr>
          <w:p w14:paraId="04988486" w14:textId="77777777" w:rsidR="0050768A" w:rsidRDefault="0050768A">
            <w:pPr>
              <w:pStyle w:val="ConsPlusNormal"/>
            </w:pPr>
            <w:r>
              <w:t>231</w:t>
            </w:r>
          </w:p>
        </w:tc>
        <w:tc>
          <w:tcPr>
            <w:tcW w:w="1504" w:type="dxa"/>
          </w:tcPr>
          <w:p w14:paraId="6A20ADEB" w14:textId="77777777" w:rsidR="0050768A" w:rsidRDefault="0050768A">
            <w:pPr>
              <w:pStyle w:val="ConsPlusNormal"/>
              <w:jc w:val="center"/>
            </w:pPr>
            <w:r>
              <w:t>240354</w:t>
            </w:r>
          </w:p>
        </w:tc>
        <w:tc>
          <w:tcPr>
            <w:tcW w:w="2948" w:type="dxa"/>
          </w:tcPr>
          <w:p w14:paraId="02BCF4C7" w14:textId="77777777" w:rsidR="0050768A" w:rsidRDefault="0050768A">
            <w:pPr>
              <w:pStyle w:val="ConsPlusNormal"/>
            </w:pPr>
            <w:r>
              <w:t>ООО негосударственное учреждение здравоохранения медицинский центр "МЕдис"</w:t>
            </w:r>
          </w:p>
        </w:tc>
        <w:tc>
          <w:tcPr>
            <w:tcW w:w="1924" w:type="dxa"/>
          </w:tcPr>
          <w:p w14:paraId="2607390E" w14:textId="77777777" w:rsidR="0050768A" w:rsidRDefault="0050768A">
            <w:pPr>
              <w:pStyle w:val="ConsPlusNormal"/>
            </w:pPr>
          </w:p>
        </w:tc>
        <w:tc>
          <w:tcPr>
            <w:tcW w:w="1864" w:type="dxa"/>
          </w:tcPr>
          <w:p w14:paraId="7E24A1DB" w14:textId="77777777" w:rsidR="0050768A" w:rsidRDefault="0050768A">
            <w:pPr>
              <w:pStyle w:val="ConsPlusNormal"/>
              <w:jc w:val="center"/>
            </w:pPr>
            <w:r>
              <w:t>1</w:t>
            </w:r>
          </w:p>
        </w:tc>
        <w:tc>
          <w:tcPr>
            <w:tcW w:w="2014" w:type="dxa"/>
          </w:tcPr>
          <w:p w14:paraId="5E62423F" w14:textId="77777777" w:rsidR="0050768A" w:rsidRDefault="0050768A">
            <w:pPr>
              <w:pStyle w:val="ConsPlusNormal"/>
            </w:pPr>
          </w:p>
        </w:tc>
        <w:tc>
          <w:tcPr>
            <w:tcW w:w="1969" w:type="dxa"/>
          </w:tcPr>
          <w:p w14:paraId="7A94561B" w14:textId="77777777" w:rsidR="0050768A" w:rsidRDefault="0050768A">
            <w:pPr>
              <w:pStyle w:val="ConsPlusNormal"/>
            </w:pPr>
          </w:p>
        </w:tc>
      </w:tr>
      <w:tr w:rsidR="0050768A" w14:paraId="16C1D302" w14:textId="77777777">
        <w:tc>
          <w:tcPr>
            <w:tcW w:w="484" w:type="dxa"/>
          </w:tcPr>
          <w:p w14:paraId="6391CBB2" w14:textId="77777777" w:rsidR="0050768A" w:rsidRDefault="0050768A">
            <w:pPr>
              <w:pStyle w:val="ConsPlusNormal"/>
            </w:pPr>
            <w:r>
              <w:t>232</w:t>
            </w:r>
          </w:p>
        </w:tc>
        <w:tc>
          <w:tcPr>
            <w:tcW w:w="1504" w:type="dxa"/>
          </w:tcPr>
          <w:p w14:paraId="6B405204" w14:textId="77777777" w:rsidR="0050768A" w:rsidRDefault="0050768A">
            <w:pPr>
              <w:pStyle w:val="ConsPlusNormal"/>
              <w:jc w:val="center"/>
            </w:pPr>
            <w:r>
              <w:t>240278</w:t>
            </w:r>
          </w:p>
        </w:tc>
        <w:tc>
          <w:tcPr>
            <w:tcW w:w="2948" w:type="dxa"/>
          </w:tcPr>
          <w:p w14:paraId="1D9741F1" w14:textId="77777777" w:rsidR="0050768A" w:rsidRDefault="0050768A">
            <w:pPr>
              <w:pStyle w:val="ConsPlusNormal"/>
            </w:pPr>
            <w:r>
              <w:t>ООО "Инвитро-Сибирь"</w:t>
            </w:r>
          </w:p>
        </w:tc>
        <w:tc>
          <w:tcPr>
            <w:tcW w:w="1924" w:type="dxa"/>
          </w:tcPr>
          <w:p w14:paraId="4EC96FF9" w14:textId="77777777" w:rsidR="0050768A" w:rsidRDefault="0050768A">
            <w:pPr>
              <w:pStyle w:val="ConsPlusNormal"/>
            </w:pPr>
          </w:p>
        </w:tc>
        <w:tc>
          <w:tcPr>
            <w:tcW w:w="1864" w:type="dxa"/>
          </w:tcPr>
          <w:p w14:paraId="20D990DB" w14:textId="77777777" w:rsidR="0050768A" w:rsidRDefault="0050768A">
            <w:pPr>
              <w:pStyle w:val="ConsPlusNormal"/>
              <w:jc w:val="center"/>
            </w:pPr>
            <w:r>
              <w:t>1</w:t>
            </w:r>
          </w:p>
        </w:tc>
        <w:tc>
          <w:tcPr>
            <w:tcW w:w="2014" w:type="dxa"/>
          </w:tcPr>
          <w:p w14:paraId="5596DC87" w14:textId="77777777" w:rsidR="0050768A" w:rsidRDefault="0050768A">
            <w:pPr>
              <w:pStyle w:val="ConsPlusNormal"/>
            </w:pPr>
          </w:p>
        </w:tc>
        <w:tc>
          <w:tcPr>
            <w:tcW w:w="1969" w:type="dxa"/>
          </w:tcPr>
          <w:p w14:paraId="1796FF03" w14:textId="77777777" w:rsidR="0050768A" w:rsidRDefault="0050768A">
            <w:pPr>
              <w:pStyle w:val="ConsPlusNormal"/>
            </w:pPr>
          </w:p>
        </w:tc>
      </w:tr>
      <w:tr w:rsidR="0050768A" w14:paraId="63917370" w14:textId="77777777">
        <w:tc>
          <w:tcPr>
            <w:tcW w:w="484" w:type="dxa"/>
          </w:tcPr>
          <w:p w14:paraId="24C8C10E" w14:textId="77777777" w:rsidR="0050768A" w:rsidRDefault="0050768A">
            <w:pPr>
              <w:pStyle w:val="ConsPlusNormal"/>
            </w:pPr>
            <w:r>
              <w:t>233</w:t>
            </w:r>
          </w:p>
        </w:tc>
        <w:tc>
          <w:tcPr>
            <w:tcW w:w="1504" w:type="dxa"/>
          </w:tcPr>
          <w:p w14:paraId="44A2FAF2" w14:textId="77777777" w:rsidR="0050768A" w:rsidRDefault="0050768A">
            <w:pPr>
              <w:pStyle w:val="ConsPlusNormal"/>
              <w:jc w:val="center"/>
            </w:pPr>
            <w:r>
              <w:t>240448</w:t>
            </w:r>
          </w:p>
        </w:tc>
        <w:tc>
          <w:tcPr>
            <w:tcW w:w="2948" w:type="dxa"/>
          </w:tcPr>
          <w:p w14:paraId="3B81ECFB" w14:textId="77777777" w:rsidR="0050768A" w:rsidRDefault="0050768A">
            <w:pPr>
              <w:pStyle w:val="ConsPlusNormal"/>
            </w:pPr>
            <w:r>
              <w:t>ООО "М-лайн"</w:t>
            </w:r>
          </w:p>
        </w:tc>
        <w:tc>
          <w:tcPr>
            <w:tcW w:w="1924" w:type="dxa"/>
          </w:tcPr>
          <w:p w14:paraId="026D3593" w14:textId="77777777" w:rsidR="0050768A" w:rsidRDefault="0050768A">
            <w:pPr>
              <w:pStyle w:val="ConsPlusNormal"/>
            </w:pPr>
          </w:p>
        </w:tc>
        <w:tc>
          <w:tcPr>
            <w:tcW w:w="1864" w:type="dxa"/>
          </w:tcPr>
          <w:p w14:paraId="32ACFA75" w14:textId="77777777" w:rsidR="0050768A" w:rsidRDefault="0050768A">
            <w:pPr>
              <w:pStyle w:val="ConsPlusNormal"/>
              <w:jc w:val="center"/>
            </w:pPr>
            <w:r>
              <w:t>1</w:t>
            </w:r>
          </w:p>
        </w:tc>
        <w:tc>
          <w:tcPr>
            <w:tcW w:w="2014" w:type="dxa"/>
          </w:tcPr>
          <w:p w14:paraId="31111ADF" w14:textId="77777777" w:rsidR="0050768A" w:rsidRDefault="0050768A">
            <w:pPr>
              <w:pStyle w:val="ConsPlusNormal"/>
            </w:pPr>
          </w:p>
        </w:tc>
        <w:tc>
          <w:tcPr>
            <w:tcW w:w="1969" w:type="dxa"/>
          </w:tcPr>
          <w:p w14:paraId="7840A89C" w14:textId="77777777" w:rsidR="0050768A" w:rsidRDefault="0050768A">
            <w:pPr>
              <w:pStyle w:val="ConsPlusNormal"/>
            </w:pPr>
          </w:p>
        </w:tc>
      </w:tr>
      <w:tr w:rsidR="0050768A" w14:paraId="3E054ACB" w14:textId="77777777">
        <w:tc>
          <w:tcPr>
            <w:tcW w:w="484" w:type="dxa"/>
          </w:tcPr>
          <w:p w14:paraId="5E0678CF" w14:textId="77777777" w:rsidR="0050768A" w:rsidRDefault="0050768A">
            <w:pPr>
              <w:pStyle w:val="ConsPlusNormal"/>
            </w:pPr>
            <w:r>
              <w:t>234</w:t>
            </w:r>
          </w:p>
        </w:tc>
        <w:tc>
          <w:tcPr>
            <w:tcW w:w="1504" w:type="dxa"/>
          </w:tcPr>
          <w:p w14:paraId="39559755" w14:textId="77777777" w:rsidR="0050768A" w:rsidRDefault="0050768A">
            <w:pPr>
              <w:pStyle w:val="ConsPlusNormal"/>
              <w:jc w:val="center"/>
            </w:pPr>
            <w:r>
              <w:t>240494</w:t>
            </w:r>
          </w:p>
        </w:tc>
        <w:tc>
          <w:tcPr>
            <w:tcW w:w="2948" w:type="dxa"/>
          </w:tcPr>
          <w:p w14:paraId="239B7491" w14:textId="77777777" w:rsidR="0050768A" w:rsidRDefault="0050768A">
            <w:pPr>
              <w:pStyle w:val="ConsPlusNormal"/>
            </w:pPr>
            <w:r>
              <w:t>ООО "Флебо"</w:t>
            </w:r>
          </w:p>
        </w:tc>
        <w:tc>
          <w:tcPr>
            <w:tcW w:w="1924" w:type="dxa"/>
          </w:tcPr>
          <w:p w14:paraId="1DD3AC9B" w14:textId="77777777" w:rsidR="0050768A" w:rsidRDefault="0050768A">
            <w:pPr>
              <w:pStyle w:val="ConsPlusNormal"/>
            </w:pPr>
          </w:p>
        </w:tc>
        <w:tc>
          <w:tcPr>
            <w:tcW w:w="1864" w:type="dxa"/>
          </w:tcPr>
          <w:p w14:paraId="5C916630" w14:textId="77777777" w:rsidR="0050768A" w:rsidRDefault="0050768A">
            <w:pPr>
              <w:pStyle w:val="ConsPlusNormal"/>
              <w:jc w:val="center"/>
            </w:pPr>
            <w:r>
              <w:t>1</w:t>
            </w:r>
          </w:p>
        </w:tc>
        <w:tc>
          <w:tcPr>
            <w:tcW w:w="2014" w:type="dxa"/>
          </w:tcPr>
          <w:p w14:paraId="510A1BE6" w14:textId="77777777" w:rsidR="0050768A" w:rsidRDefault="0050768A">
            <w:pPr>
              <w:pStyle w:val="ConsPlusNormal"/>
            </w:pPr>
          </w:p>
        </w:tc>
        <w:tc>
          <w:tcPr>
            <w:tcW w:w="1969" w:type="dxa"/>
          </w:tcPr>
          <w:p w14:paraId="0BDD25F1" w14:textId="77777777" w:rsidR="0050768A" w:rsidRDefault="0050768A">
            <w:pPr>
              <w:pStyle w:val="ConsPlusNormal"/>
            </w:pPr>
          </w:p>
        </w:tc>
      </w:tr>
      <w:tr w:rsidR="0050768A" w14:paraId="5FBFBEFC" w14:textId="77777777">
        <w:tc>
          <w:tcPr>
            <w:tcW w:w="484" w:type="dxa"/>
          </w:tcPr>
          <w:p w14:paraId="6C132915" w14:textId="77777777" w:rsidR="0050768A" w:rsidRDefault="0050768A">
            <w:pPr>
              <w:pStyle w:val="ConsPlusNormal"/>
            </w:pPr>
            <w:r>
              <w:t>235</w:t>
            </w:r>
          </w:p>
        </w:tc>
        <w:tc>
          <w:tcPr>
            <w:tcW w:w="1504" w:type="dxa"/>
          </w:tcPr>
          <w:p w14:paraId="361BF494" w14:textId="77777777" w:rsidR="0050768A" w:rsidRDefault="0050768A">
            <w:pPr>
              <w:pStyle w:val="ConsPlusNormal"/>
              <w:jc w:val="center"/>
            </w:pPr>
            <w:r>
              <w:t>240464</w:t>
            </w:r>
          </w:p>
        </w:tc>
        <w:tc>
          <w:tcPr>
            <w:tcW w:w="2948" w:type="dxa"/>
          </w:tcPr>
          <w:p w14:paraId="6982A59C" w14:textId="77777777" w:rsidR="0050768A" w:rsidRDefault="0050768A">
            <w:pPr>
              <w:pStyle w:val="ConsPlusNormal"/>
            </w:pPr>
            <w:r>
              <w:t>АНО "Медицинский центр "Жизнь"</w:t>
            </w:r>
          </w:p>
        </w:tc>
        <w:tc>
          <w:tcPr>
            <w:tcW w:w="1924" w:type="dxa"/>
          </w:tcPr>
          <w:p w14:paraId="54183553" w14:textId="77777777" w:rsidR="0050768A" w:rsidRDefault="0050768A">
            <w:pPr>
              <w:pStyle w:val="ConsPlusNormal"/>
            </w:pPr>
          </w:p>
        </w:tc>
        <w:tc>
          <w:tcPr>
            <w:tcW w:w="1864" w:type="dxa"/>
          </w:tcPr>
          <w:p w14:paraId="3FC2A152" w14:textId="77777777" w:rsidR="0050768A" w:rsidRDefault="0050768A">
            <w:pPr>
              <w:pStyle w:val="ConsPlusNormal"/>
              <w:jc w:val="center"/>
            </w:pPr>
            <w:r>
              <w:t>1</w:t>
            </w:r>
          </w:p>
        </w:tc>
        <w:tc>
          <w:tcPr>
            <w:tcW w:w="2014" w:type="dxa"/>
          </w:tcPr>
          <w:p w14:paraId="28B39D68" w14:textId="77777777" w:rsidR="0050768A" w:rsidRDefault="0050768A">
            <w:pPr>
              <w:pStyle w:val="ConsPlusNormal"/>
            </w:pPr>
          </w:p>
        </w:tc>
        <w:tc>
          <w:tcPr>
            <w:tcW w:w="1969" w:type="dxa"/>
          </w:tcPr>
          <w:p w14:paraId="0DAA77B9" w14:textId="77777777" w:rsidR="0050768A" w:rsidRDefault="0050768A">
            <w:pPr>
              <w:pStyle w:val="ConsPlusNormal"/>
            </w:pPr>
          </w:p>
        </w:tc>
      </w:tr>
      <w:tr w:rsidR="0050768A" w14:paraId="69FD3389" w14:textId="77777777">
        <w:tc>
          <w:tcPr>
            <w:tcW w:w="484" w:type="dxa"/>
          </w:tcPr>
          <w:p w14:paraId="5A0EAE06" w14:textId="77777777" w:rsidR="0050768A" w:rsidRDefault="0050768A">
            <w:pPr>
              <w:pStyle w:val="ConsPlusNormal"/>
            </w:pPr>
            <w:r>
              <w:t>236</w:t>
            </w:r>
          </w:p>
        </w:tc>
        <w:tc>
          <w:tcPr>
            <w:tcW w:w="1504" w:type="dxa"/>
          </w:tcPr>
          <w:p w14:paraId="00370C47" w14:textId="77777777" w:rsidR="0050768A" w:rsidRDefault="0050768A">
            <w:pPr>
              <w:pStyle w:val="ConsPlusNormal"/>
              <w:jc w:val="center"/>
            </w:pPr>
            <w:r>
              <w:t>240453</w:t>
            </w:r>
          </w:p>
        </w:tc>
        <w:tc>
          <w:tcPr>
            <w:tcW w:w="2948" w:type="dxa"/>
          </w:tcPr>
          <w:p w14:paraId="5ADEA914" w14:textId="77777777" w:rsidR="0050768A" w:rsidRDefault="0050768A">
            <w:pPr>
              <w:pStyle w:val="ConsPlusNormal"/>
            </w:pPr>
            <w:r>
              <w:t>ООО "Медицинский центр "Жизнь"</w:t>
            </w:r>
          </w:p>
        </w:tc>
        <w:tc>
          <w:tcPr>
            <w:tcW w:w="1924" w:type="dxa"/>
          </w:tcPr>
          <w:p w14:paraId="2B094154" w14:textId="77777777" w:rsidR="0050768A" w:rsidRDefault="0050768A">
            <w:pPr>
              <w:pStyle w:val="ConsPlusNormal"/>
            </w:pPr>
          </w:p>
        </w:tc>
        <w:tc>
          <w:tcPr>
            <w:tcW w:w="1864" w:type="dxa"/>
          </w:tcPr>
          <w:p w14:paraId="1D1C0C4F" w14:textId="77777777" w:rsidR="0050768A" w:rsidRDefault="0050768A">
            <w:pPr>
              <w:pStyle w:val="ConsPlusNormal"/>
              <w:jc w:val="center"/>
            </w:pPr>
            <w:r>
              <w:t>1</w:t>
            </w:r>
          </w:p>
        </w:tc>
        <w:tc>
          <w:tcPr>
            <w:tcW w:w="2014" w:type="dxa"/>
          </w:tcPr>
          <w:p w14:paraId="5810EF8A" w14:textId="77777777" w:rsidR="0050768A" w:rsidRDefault="0050768A">
            <w:pPr>
              <w:pStyle w:val="ConsPlusNormal"/>
            </w:pPr>
          </w:p>
        </w:tc>
        <w:tc>
          <w:tcPr>
            <w:tcW w:w="1969" w:type="dxa"/>
          </w:tcPr>
          <w:p w14:paraId="1CC26DDB" w14:textId="77777777" w:rsidR="0050768A" w:rsidRDefault="0050768A">
            <w:pPr>
              <w:pStyle w:val="ConsPlusNormal"/>
            </w:pPr>
          </w:p>
        </w:tc>
      </w:tr>
      <w:tr w:rsidR="0050768A" w14:paraId="7FD8E022" w14:textId="77777777">
        <w:tc>
          <w:tcPr>
            <w:tcW w:w="484" w:type="dxa"/>
          </w:tcPr>
          <w:p w14:paraId="31AF0BD3" w14:textId="77777777" w:rsidR="0050768A" w:rsidRDefault="0050768A">
            <w:pPr>
              <w:pStyle w:val="ConsPlusNormal"/>
            </w:pPr>
            <w:r>
              <w:t>237</w:t>
            </w:r>
          </w:p>
        </w:tc>
        <w:tc>
          <w:tcPr>
            <w:tcW w:w="1504" w:type="dxa"/>
          </w:tcPr>
          <w:p w14:paraId="23657D90" w14:textId="77777777" w:rsidR="0050768A" w:rsidRDefault="0050768A">
            <w:pPr>
              <w:pStyle w:val="ConsPlusNormal"/>
              <w:jc w:val="center"/>
            </w:pPr>
            <w:r>
              <w:t>240450</w:t>
            </w:r>
          </w:p>
        </w:tc>
        <w:tc>
          <w:tcPr>
            <w:tcW w:w="2948" w:type="dxa"/>
          </w:tcPr>
          <w:p w14:paraId="078EC3F9" w14:textId="77777777" w:rsidR="0050768A" w:rsidRDefault="0050768A">
            <w:pPr>
              <w:pStyle w:val="ConsPlusNormal"/>
            </w:pPr>
            <w:r>
              <w:t>ООО "Балтийская медицинская компания"</w:t>
            </w:r>
          </w:p>
        </w:tc>
        <w:tc>
          <w:tcPr>
            <w:tcW w:w="1924" w:type="dxa"/>
          </w:tcPr>
          <w:p w14:paraId="0B00E5F3" w14:textId="77777777" w:rsidR="0050768A" w:rsidRDefault="0050768A">
            <w:pPr>
              <w:pStyle w:val="ConsPlusNormal"/>
            </w:pPr>
          </w:p>
        </w:tc>
        <w:tc>
          <w:tcPr>
            <w:tcW w:w="1864" w:type="dxa"/>
          </w:tcPr>
          <w:p w14:paraId="3C82617C" w14:textId="77777777" w:rsidR="0050768A" w:rsidRDefault="0050768A">
            <w:pPr>
              <w:pStyle w:val="ConsPlusNormal"/>
              <w:jc w:val="center"/>
            </w:pPr>
            <w:r>
              <w:t>1</w:t>
            </w:r>
          </w:p>
        </w:tc>
        <w:tc>
          <w:tcPr>
            <w:tcW w:w="2014" w:type="dxa"/>
          </w:tcPr>
          <w:p w14:paraId="70E2B373" w14:textId="77777777" w:rsidR="0050768A" w:rsidRDefault="0050768A">
            <w:pPr>
              <w:pStyle w:val="ConsPlusNormal"/>
            </w:pPr>
          </w:p>
        </w:tc>
        <w:tc>
          <w:tcPr>
            <w:tcW w:w="1969" w:type="dxa"/>
          </w:tcPr>
          <w:p w14:paraId="440B4813" w14:textId="77777777" w:rsidR="0050768A" w:rsidRDefault="0050768A">
            <w:pPr>
              <w:pStyle w:val="ConsPlusNormal"/>
            </w:pPr>
          </w:p>
        </w:tc>
      </w:tr>
      <w:tr w:rsidR="0050768A" w14:paraId="2E0C93E2" w14:textId="77777777">
        <w:tc>
          <w:tcPr>
            <w:tcW w:w="484" w:type="dxa"/>
          </w:tcPr>
          <w:p w14:paraId="3E1B7362" w14:textId="77777777" w:rsidR="0050768A" w:rsidRDefault="0050768A">
            <w:pPr>
              <w:pStyle w:val="ConsPlusNormal"/>
            </w:pPr>
            <w:r>
              <w:t>238</w:t>
            </w:r>
          </w:p>
        </w:tc>
        <w:tc>
          <w:tcPr>
            <w:tcW w:w="1504" w:type="dxa"/>
          </w:tcPr>
          <w:p w14:paraId="3E265A55" w14:textId="77777777" w:rsidR="0050768A" w:rsidRDefault="0050768A">
            <w:pPr>
              <w:pStyle w:val="ConsPlusNormal"/>
              <w:jc w:val="center"/>
            </w:pPr>
            <w:r>
              <w:t>240431</w:t>
            </w:r>
          </w:p>
        </w:tc>
        <w:tc>
          <w:tcPr>
            <w:tcW w:w="2948" w:type="dxa"/>
          </w:tcPr>
          <w:p w14:paraId="60643FA6" w14:textId="77777777" w:rsidR="0050768A" w:rsidRDefault="0050768A">
            <w:pPr>
              <w:pStyle w:val="ConsPlusNormal"/>
            </w:pPr>
            <w:r>
              <w:t>ООО "Эверест"</w:t>
            </w:r>
          </w:p>
        </w:tc>
        <w:tc>
          <w:tcPr>
            <w:tcW w:w="1924" w:type="dxa"/>
          </w:tcPr>
          <w:p w14:paraId="00EABC2B" w14:textId="77777777" w:rsidR="0050768A" w:rsidRDefault="0050768A">
            <w:pPr>
              <w:pStyle w:val="ConsPlusNormal"/>
            </w:pPr>
          </w:p>
        </w:tc>
        <w:tc>
          <w:tcPr>
            <w:tcW w:w="1864" w:type="dxa"/>
          </w:tcPr>
          <w:p w14:paraId="48417092" w14:textId="77777777" w:rsidR="0050768A" w:rsidRDefault="0050768A">
            <w:pPr>
              <w:pStyle w:val="ConsPlusNormal"/>
              <w:jc w:val="center"/>
            </w:pPr>
            <w:r>
              <w:t>1</w:t>
            </w:r>
          </w:p>
        </w:tc>
        <w:tc>
          <w:tcPr>
            <w:tcW w:w="2014" w:type="dxa"/>
          </w:tcPr>
          <w:p w14:paraId="11887EAA" w14:textId="77777777" w:rsidR="0050768A" w:rsidRDefault="0050768A">
            <w:pPr>
              <w:pStyle w:val="ConsPlusNormal"/>
            </w:pPr>
          </w:p>
        </w:tc>
        <w:tc>
          <w:tcPr>
            <w:tcW w:w="1969" w:type="dxa"/>
          </w:tcPr>
          <w:p w14:paraId="3C6FF4BC" w14:textId="77777777" w:rsidR="0050768A" w:rsidRDefault="0050768A">
            <w:pPr>
              <w:pStyle w:val="ConsPlusNormal"/>
            </w:pPr>
          </w:p>
        </w:tc>
      </w:tr>
      <w:tr w:rsidR="0050768A" w14:paraId="32F3B28F" w14:textId="77777777">
        <w:tc>
          <w:tcPr>
            <w:tcW w:w="484" w:type="dxa"/>
          </w:tcPr>
          <w:p w14:paraId="339218CC" w14:textId="77777777" w:rsidR="0050768A" w:rsidRDefault="0050768A">
            <w:pPr>
              <w:pStyle w:val="ConsPlusNormal"/>
            </w:pPr>
            <w:r>
              <w:t>239</w:t>
            </w:r>
          </w:p>
        </w:tc>
        <w:tc>
          <w:tcPr>
            <w:tcW w:w="1504" w:type="dxa"/>
          </w:tcPr>
          <w:p w14:paraId="06CE1FD5" w14:textId="77777777" w:rsidR="0050768A" w:rsidRDefault="0050768A">
            <w:pPr>
              <w:pStyle w:val="ConsPlusNormal"/>
              <w:jc w:val="center"/>
            </w:pPr>
            <w:r>
              <w:t>240461</w:t>
            </w:r>
          </w:p>
        </w:tc>
        <w:tc>
          <w:tcPr>
            <w:tcW w:w="2948" w:type="dxa"/>
          </w:tcPr>
          <w:p w14:paraId="2CA7DA10" w14:textId="77777777" w:rsidR="0050768A" w:rsidRDefault="0050768A">
            <w:pPr>
              <w:pStyle w:val="ConsPlusNormal"/>
            </w:pPr>
            <w:r>
              <w:t>Медицинское частное учреждение "Нефросовет-Ярославль"</w:t>
            </w:r>
          </w:p>
        </w:tc>
        <w:tc>
          <w:tcPr>
            <w:tcW w:w="1924" w:type="dxa"/>
          </w:tcPr>
          <w:p w14:paraId="3E656DAE" w14:textId="77777777" w:rsidR="0050768A" w:rsidRDefault="0050768A">
            <w:pPr>
              <w:pStyle w:val="ConsPlusNormal"/>
            </w:pPr>
          </w:p>
        </w:tc>
        <w:tc>
          <w:tcPr>
            <w:tcW w:w="1864" w:type="dxa"/>
          </w:tcPr>
          <w:p w14:paraId="542D8C31" w14:textId="77777777" w:rsidR="0050768A" w:rsidRDefault="0050768A">
            <w:pPr>
              <w:pStyle w:val="ConsPlusNormal"/>
              <w:jc w:val="center"/>
            </w:pPr>
            <w:r>
              <w:t>1</w:t>
            </w:r>
          </w:p>
        </w:tc>
        <w:tc>
          <w:tcPr>
            <w:tcW w:w="2014" w:type="dxa"/>
          </w:tcPr>
          <w:p w14:paraId="726827C9" w14:textId="77777777" w:rsidR="0050768A" w:rsidRDefault="0050768A">
            <w:pPr>
              <w:pStyle w:val="ConsPlusNormal"/>
            </w:pPr>
          </w:p>
        </w:tc>
        <w:tc>
          <w:tcPr>
            <w:tcW w:w="1969" w:type="dxa"/>
          </w:tcPr>
          <w:p w14:paraId="20CB511E" w14:textId="77777777" w:rsidR="0050768A" w:rsidRDefault="0050768A">
            <w:pPr>
              <w:pStyle w:val="ConsPlusNormal"/>
            </w:pPr>
          </w:p>
        </w:tc>
      </w:tr>
      <w:tr w:rsidR="0050768A" w14:paraId="498D9FF9" w14:textId="77777777">
        <w:tc>
          <w:tcPr>
            <w:tcW w:w="484" w:type="dxa"/>
          </w:tcPr>
          <w:p w14:paraId="4A15D670" w14:textId="77777777" w:rsidR="0050768A" w:rsidRDefault="0050768A">
            <w:pPr>
              <w:pStyle w:val="ConsPlusNormal"/>
            </w:pPr>
            <w:r>
              <w:t>240</w:t>
            </w:r>
          </w:p>
        </w:tc>
        <w:tc>
          <w:tcPr>
            <w:tcW w:w="1504" w:type="dxa"/>
          </w:tcPr>
          <w:p w14:paraId="42D07342" w14:textId="77777777" w:rsidR="0050768A" w:rsidRDefault="0050768A">
            <w:pPr>
              <w:pStyle w:val="ConsPlusNormal"/>
              <w:jc w:val="center"/>
            </w:pPr>
            <w:r>
              <w:t>240470</w:t>
            </w:r>
          </w:p>
        </w:tc>
        <w:tc>
          <w:tcPr>
            <w:tcW w:w="2948" w:type="dxa"/>
          </w:tcPr>
          <w:p w14:paraId="51E28C62" w14:textId="77777777" w:rsidR="0050768A" w:rsidRDefault="0050768A">
            <w:pPr>
              <w:pStyle w:val="ConsPlusNormal"/>
            </w:pPr>
            <w:r>
              <w:t>ООО "Диализный центр Нефрос-Воронеж"</w:t>
            </w:r>
          </w:p>
        </w:tc>
        <w:tc>
          <w:tcPr>
            <w:tcW w:w="1924" w:type="dxa"/>
          </w:tcPr>
          <w:p w14:paraId="7B306A88" w14:textId="77777777" w:rsidR="0050768A" w:rsidRDefault="0050768A">
            <w:pPr>
              <w:pStyle w:val="ConsPlusNormal"/>
            </w:pPr>
          </w:p>
        </w:tc>
        <w:tc>
          <w:tcPr>
            <w:tcW w:w="1864" w:type="dxa"/>
          </w:tcPr>
          <w:p w14:paraId="0B73E8EF" w14:textId="77777777" w:rsidR="0050768A" w:rsidRDefault="0050768A">
            <w:pPr>
              <w:pStyle w:val="ConsPlusNormal"/>
              <w:jc w:val="center"/>
            </w:pPr>
            <w:r>
              <w:t>1</w:t>
            </w:r>
          </w:p>
        </w:tc>
        <w:tc>
          <w:tcPr>
            <w:tcW w:w="2014" w:type="dxa"/>
          </w:tcPr>
          <w:p w14:paraId="78BBC04F" w14:textId="77777777" w:rsidR="0050768A" w:rsidRDefault="0050768A">
            <w:pPr>
              <w:pStyle w:val="ConsPlusNormal"/>
            </w:pPr>
          </w:p>
        </w:tc>
        <w:tc>
          <w:tcPr>
            <w:tcW w:w="1969" w:type="dxa"/>
          </w:tcPr>
          <w:p w14:paraId="55CD8C56" w14:textId="77777777" w:rsidR="0050768A" w:rsidRDefault="0050768A">
            <w:pPr>
              <w:pStyle w:val="ConsPlusNormal"/>
            </w:pPr>
          </w:p>
        </w:tc>
      </w:tr>
      <w:tr w:rsidR="0050768A" w14:paraId="2DF15808" w14:textId="77777777">
        <w:tc>
          <w:tcPr>
            <w:tcW w:w="484" w:type="dxa"/>
          </w:tcPr>
          <w:p w14:paraId="593F0067" w14:textId="77777777" w:rsidR="0050768A" w:rsidRDefault="0050768A">
            <w:pPr>
              <w:pStyle w:val="ConsPlusNormal"/>
            </w:pPr>
            <w:r>
              <w:t>241</w:t>
            </w:r>
          </w:p>
        </w:tc>
        <w:tc>
          <w:tcPr>
            <w:tcW w:w="1504" w:type="dxa"/>
          </w:tcPr>
          <w:p w14:paraId="60FF4D4D" w14:textId="77777777" w:rsidR="0050768A" w:rsidRDefault="0050768A">
            <w:pPr>
              <w:pStyle w:val="ConsPlusNormal"/>
              <w:jc w:val="center"/>
            </w:pPr>
            <w:r>
              <w:t>240483</w:t>
            </w:r>
          </w:p>
        </w:tc>
        <w:tc>
          <w:tcPr>
            <w:tcW w:w="2948" w:type="dxa"/>
          </w:tcPr>
          <w:p w14:paraId="3D4573AA" w14:textId="77777777" w:rsidR="0050768A" w:rsidRDefault="0050768A">
            <w:pPr>
              <w:pStyle w:val="ConsPlusNormal"/>
            </w:pPr>
            <w:r>
              <w:t>ООО "Научно-производственная фирма "Хеликс"</w:t>
            </w:r>
          </w:p>
        </w:tc>
        <w:tc>
          <w:tcPr>
            <w:tcW w:w="1924" w:type="dxa"/>
          </w:tcPr>
          <w:p w14:paraId="2C7321CB" w14:textId="77777777" w:rsidR="0050768A" w:rsidRDefault="0050768A">
            <w:pPr>
              <w:pStyle w:val="ConsPlusNormal"/>
            </w:pPr>
          </w:p>
        </w:tc>
        <w:tc>
          <w:tcPr>
            <w:tcW w:w="1864" w:type="dxa"/>
          </w:tcPr>
          <w:p w14:paraId="57E424D6" w14:textId="77777777" w:rsidR="0050768A" w:rsidRDefault="0050768A">
            <w:pPr>
              <w:pStyle w:val="ConsPlusNormal"/>
              <w:jc w:val="center"/>
            </w:pPr>
            <w:r>
              <w:t>1</w:t>
            </w:r>
          </w:p>
        </w:tc>
        <w:tc>
          <w:tcPr>
            <w:tcW w:w="2014" w:type="dxa"/>
          </w:tcPr>
          <w:p w14:paraId="66661981" w14:textId="77777777" w:rsidR="0050768A" w:rsidRDefault="0050768A">
            <w:pPr>
              <w:pStyle w:val="ConsPlusNormal"/>
            </w:pPr>
          </w:p>
        </w:tc>
        <w:tc>
          <w:tcPr>
            <w:tcW w:w="1969" w:type="dxa"/>
          </w:tcPr>
          <w:p w14:paraId="75ED5C0D" w14:textId="77777777" w:rsidR="0050768A" w:rsidRDefault="0050768A">
            <w:pPr>
              <w:pStyle w:val="ConsPlusNormal"/>
            </w:pPr>
          </w:p>
        </w:tc>
      </w:tr>
      <w:tr w:rsidR="0050768A" w14:paraId="3EA25E84" w14:textId="77777777">
        <w:tc>
          <w:tcPr>
            <w:tcW w:w="484" w:type="dxa"/>
          </w:tcPr>
          <w:p w14:paraId="1ECB07BF" w14:textId="77777777" w:rsidR="0050768A" w:rsidRDefault="0050768A">
            <w:pPr>
              <w:pStyle w:val="ConsPlusNormal"/>
            </w:pPr>
            <w:r>
              <w:t>242</w:t>
            </w:r>
          </w:p>
        </w:tc>
        <w:tc>
          <w:tcPr>
            <w:tcW w:w="1504" w:type="dxa"/>
          </w:tcPr>
          <w:p w14:paraId="6DF4DFE2" w14:textId="77777777" w:rsidR="0050768A" w:rsidRDefault="0050768A">
            <w:pPr>
              <w:pStyle w:val="ConsPlusNormal"/>
              <w:jc w:val="center"/>
            </w:pPr>
            <w:r>
              <w:t>240072</w:t>
            </w:r>
          </w:p>
        </w:tc>
        <w:tc>
          <w:tcPr>
            <w:tcW w:w="2948" w:type="dxa"/>
          </w:tcPr>
          <w:p w14:paraId="663DD577" w14:textId="77777777" w:rsidR="0050768A" w:rsidRDefault="0050768A">
            <w:pPr>
              <w:pStyle w:val="ConsPlusNormal"/>
            </w:pPr>
            <w:r>
              <w:t>ООО "Медион"</w:t>
            </w:r>
          </w:p>
        </w:tc>
        <w:tc>
          <w:tcPr>
            <w:tcW w:w="1924" w:type="dxa"/>
          </w:tcPr>
          <w:p w14:paraId="6D331384" w14:textId="77777777" w:rsidR="0050768A" w:rsidRDefault="0050768A">
            <w:pPr>
              <w:pStyle w:val="ConsPlusNormal"/>
            </w:pPr>
          </w:p>
        </w:tc>
        <w:tc>
          <w:tcPr>
            <w:tcW w:w="1864" w:type="dxa"/>
          </w:tcPr>
          <w:p w14:paraId="5B808E43" w14:textId="77777777" w:rsidR="0050768A" w:rsidRDefault="0050768A">
            <w:pPr>
              <w:pStyle w:val="ConsPlusNormal"/>
              <w:jc w:val="center"/>
            </w:pPr>
            <w:r>
              <w:t>1</w:t>
            </w:r>
          </w:p>
        </w:tc>
        <w:tc>
          <w:tcPr>
            <w:tcW w:w="2014" w:type="dxa"/>
          </w:tcPr>
          <w:p w14:paraId="6DDE7BFA" w14:textId="77777777" w:rsidR="0050768A" w:rsidRDefault="0050768A">
            <w:pPr>
              <w:pStyle w:val="ConsPlusNormal"/>
            </w:pPr>
          </w:p>
        </w:tc>
        <w:tc>
          <w:tcPr>
            <w:tcW w:w="1969" w:type="dxa"/>
          </w:tcPr>
          <w:p w14:paraId="0B470548" w14:textId="77777777" w:rsidR="0050768A" w:rsidRDefault="0050768A">
            <w:pPr>
              <w:pStyle w:val="ConsPlusNormal"/>
            </w:pPr>
          </w:p>
        </w:tc>
      </w:tr>
      <w:tr w:rsidR="0050768A" w14:paraId="380AB6EE" w14:textId="77777777">
        <w:tc>
          <w:tcPr>
            <w:tcW w:w="484" w:type="dxa"/>
          </w:tcPr>
          <w:p w14:paraId="7610D31A" w14:textId="77777777" w:rsidR="0050768A" w:rsidRDefault="0050768A">
            <w:pPr>
              <w:pStyle w:val="ConsPlusNormal"/>
            </w:pPr>
            <w:r>
              <w:t>243</w:t>
            </w:r>
          </w:p>
        </w:tc>
        <w:tc>
          <w:tcPr>
            <w:tcW w:w="1504" w:type="dxa"/>
          </w:tcPr>
          <w:p w14:paraId="7E7F94E3" w14:textId="77777777" w:rsidR="0050768A" w:rsidRDefault="0050768A">
            <w:pPr>
              <w:pStyle w:val="ConsPlusNormal"/>
              <w:jc w:val="center"/>
            </w:pPr>
            <w:r>
              <w:t>240218</w:t>
            </w:r>
          </w:p>
        </w:tc>
        <w:tc>
          <w:tcPr>
            <w:tcW w:w="2948" w:type="dxa"/>
          </w:tcPr>
          <w:p w14:paraId="7F7FBFD2" w14:textId="77777777" w:rsidR="0050768A" w:rsidRDefault="0050768A">
            <w:pPr>
              <w:pStyle w:val="ConsPlusNormal"/>
            </w:pPr>
            <w:r>
              <w:t>АО "Санаторий "Красноярское загорье"</w:t>
            </w:r>
          </w:p>
        </w:tc>
        <w:tc>
          <w:tcPr>
            <w:tcW w:w="1924" w:type="dxa"/>
          </w:tcPr>
          <w:p w14:paraId="62EEE920" w14:textId="77777777" w:rsidR="0050768A" w:rsidRDefault="0050768A">
            <w:pPr>
              <w:pStyle w:val="ConsPlusNormal"/>
            </w:pPr>
          </w:p>
        </w:tc>
        <w:tc>
          <w:tcPr>
            <w:tcW w:w="1864" w:type="dxa"/>
          </w:tcPr>
          <w:p w14:paraId="02726AFD" w14:textId="77777777" w:rsidR="0050768A" w:rsidRDefault="0050768A">
            <w:pPr>
              <w:pStyle w:val="ConsPlusNormal"/>
              <w:jc w:val="center"/>
            </w:pPr>
            <w:r>
              <w:t>1</w:t>
            </w:r>
          </w:p>
        </w:tc>
        <w:tc>
          <w:tcPr>
            <w:tcW w:w="2014" w:type="dxa"/>
          </w:tcPr>
          <w:p w14:paraId="7A7F10C6" w14:textId="77777777" w:rsidR="0050768A" w:rsidRDefault="0050768A">
            <w:pPr>
              <w:pStyle w:val="ConsPlusNormal"/>
            </w:pPr>
          </w:p>
        </w:tc>
        <w:tc>
          <w:tcPr>
            <w:tcW w:w="1969" w:type="dxa"/>
          </w:tcPr>
          <w:p w14:paraId="77B363DB" w14:textId="77777777" w:rsidR="0050768A" w:rsidRDefault="0050768A">
            <w:pPr>
              <w:pStyle w:val="ConsPlusNormal"/>
            </w:pPr>
          </w:p>
        </w:tc>
      </w:tr>
      <w:tr w:rsidR="0050768A" w14:paraId="53B4982D" w14:textId="77777777">
        <w:tc>
          <w:tcPr>
            <w:tcW w:w="484" w:type="dxa"/>
          </w:tcPr>
          <w:p w14:paraId="0E18915F" w14:textId="77777777" w:rsidR="0050768A" w:rsidRDefault="0050768A">
            <w:pPr>
              <w:pStyle w:val="ConsPlusNormal"/>
            </w:pPr>
            <w:r>
              <w:t>244</w:t>
            </w:r>
          </w:p>
        </w:tc>
        <w:tc>
          <w:tcPr>
            <w:tcW w:w="1504" w:type="dxa"/>
          </w:tcPr>
          <w:p w14:paraId="5F8D92DF" w14:textId="77777777" w:rsidR="0050768A" w:rsidRDefault="0050768A">
            <w:pPr>
              <w:pStyle w:val="ConsPlusNormal"/>
              <w:jc w:val="center"/>
            </w:pPr>
            <w:r>
              <w:t>240143</w:t>
            </w:r>
          </w:p>
        </w:tc>
        <w:tc>
          <w:tcPr>
            <w:tcW w:w="2948" w:type="dxa"/>
          </w:tcPr>
          <w:p w14:paraId="5548590A" w14:textId="77777777" w:rsidR="0050768A" w:rsidRDefault="0050768A">
            <w:pPr>
              <w:pStyle w:val="ConsPlusNormal"/>
            </w:pPr>
            <w:r>
              <w:t>ООО "Эпитетика"</w:t>
            </w:r>
          </w:p>
        </w:tc>
        <w:tc>
          <w:tcPr>
            <w:tcW w:w="1924" w:type="dxa"/>
          </w:tcPr>
          <w:p w14:paraId="538CC147" w14:textId="77777777" w:rsidR="0050768A" w:rsidRDefault="0050768A">
            <w:pPr>
              <w:pStyle w:val="ConsPlusNormal"/>
            </w:pPr>
          </w:p>
        </w:tc>
        <w:tc>
          <w:tcPr>
            <w:tcW w:w="1864" w:type="dxa"/>
          </w:tcPr>
          <w:p w14:paraId="59DFA92B" w14:textId="77777777" w:rsidR="0050768A" w:rsidRDefault="0050768A">
            <w:pPr>
              <w:pStyle w:val="ConsPlusNormal"/>
              <w:jc w:val="center"/>
            </w:pPr>
            <w:r>
              <w:t>1</w:t>
            </w:r>
          </w:p>
        </w:tc>
        <w:tc>
          <w:tcPr>
            <w:tcW w:w="2014" w:type="dxa"/>
          </w:tcPr>
          <w:p w14:paraId="7469B16E" w14:textId="77777777" w:rsidR="0050768A" w:rsidRDefault="0050768A">
            <w:pPr>
              <w:pStyle w:val="ConsPlusNormal"/>
            </w:pPr>
          </w:p>
        </w:tc>
        <w:tc>
          <w:tcPr>
            <w:tcW w:w="1969" w:type="dxa"/>
          </w:tcPr>
          <w:p w14:paraId="15C8CEDC" w14:textId="77777777" w:rsidR="0050768A" w:rsidRDefault="0050768A">
            <w:pPr>
              <w:pStyle w:val="ConsPlusNormal"/>
            </w:pPr>
          </w:p>
        </w:tc>
      </w:tr>
      <w:tr w:rsidR="0050768A" w14:paraId="2485181D" w14:textId="77777777">
        <w:tc>
          <w:tcPr>
            <w:tcW w:w="484" w:type="dxa"/>
          </w:tcPr>
          <w:p w14:paraId="523ED069" w14:textId="77777777" w:rsidR="0050768A" w:rsidRDefault="0050768A">
            <w:pPr>
              <w:pStyle w:val="ConsPlusNormal"/>
            </w:pPr>
            <w:r>
              <w:t>245</w:t>
            </w:r>
          </w:p>
        </w:tc>
        <w:tc>
          <w:tcPr>
            <w:tcW w:w="1504" w:type="dxa"/>
          </w:tcPr>
          <w:p w14:paraId="4ECE32B9" w14:textId="77777777" w:rsidR="0050768A" w:rsidRDefault="0050768A">
            <w:pPr>
              <w:pStyle w:val="ConsPlusNormal"/>
              <w:jc w:val="center"/>
            </w:pPr>
            <w:r>
              <w:t>240185</w:t>
            </w:r>
          </w:p>
        </w:tc>
        <w:tc>
          <w:tcPr>
            <w:tcW w:w="2948" w:type="dxa"/>
          </w:tcPr>
          <w:p w14:paraId="577CB03B" w14:textId="77777777" w:rsidR="0050768A" w:rsidRDefault="0050768A">
            <w:pPr>
              <w:pStyle w:val="ConsPlusNormal"/>
            </w:pPr>
            <w:r>
              <w:t>ООО Научно-производственная лаборатория "Спектр"</w:t>
            </w:r>
          </w:p>
        </w:tc>
        <w:tc>
          <w:tcPr>
            <w:tcW w:w="1924" w:type="dxa"/>
          </w:tcPr>
          <w:p w14:paraId="6581BD25" w14:textId="77777777" w:rsidR="0050768A" w:rsidRDefault="0050768A">
            <w:pPr>
              <w:pStyle w:val="ConsPlusNormal"/>
            </w:pPr>
          </w:p>
        </w:tc>
        <w:tc>
          <w:tcPr>
            <w:tcW w:w="1864" w:type="dxa"/>
          </w:tcPr>
          <w:p w14:paraId="3D421BFE" w14:textId="77777777" w:rsidR="0050768A" w:rsidRDefault="0050768A">
            <w:pPr>
              <w:pStyle w:val="ConsPlusNormal"/>
              <w:jc w:val="center"/>
            </w:pPr>
            <w:r>
              <w:t>1</w:t>
            </w:r>
          </w:p>
        </w:tc>
        <w:tc>
          <w:tcPr>
            <w:tcW w:w="2014" w:type="dxa"/>
          </w:tcPr>
          <w:p w14:paraId="2C38BA2A" w14:textId="77777777" w:rsidR="0050768A" w:rsidRDefault="0050768A">
            <w:pPr>
              <w:pStyle w:val="ConsPlusNormal"/>
            </w:pPr>
          </w:p>
        </w:tc>
        <w:tc>
          <w:tcPr>
            <w:tcW w:w="1969" w:type="dxa"/>
          </w:tcPr>
          <w:p w14:paraId="174A9D66" w14:textId="77777777" w:rsidR="0050768A" w:rsidRDefault="0050768A">
            <w:pPr>
              <w:pStyle w:val="ConsPlusNormal"/>
            </w:pPr>
          </w:p>
        </w:tc>
      </w:tr>
      <w:tr w:rsidR="0050768A" w14:paraId="20A49CD2" w14:textId="77777777">
        <w:tc>
          <w:tcPr>
            <w:tcW w:w="484" w:type="dxa"/>
          </w:tcPr>
          <w:p w14:paraId="20FAE402" w14:textId="77777777" w:rsidR="0050768A" w:rsidRDefault="0050768A">
            <w:pPr>
              <w:pStyle w:val="ConsPlusNormal"/>
            </w:pPr>
            <w:r>
              <w:t>246</w:t>
            </w:r>
          </w:p>
        </w:tc>
        <w:tc>
          <w:tcPr>
            <w:tcW w:w="1504" w:type="dxa"/>
          </w:tcPr>
          <w:p w14:paraId="5409E18A" w14:textId="77777777" w:rsidR="0050768A" w:rsidRDefault="0050768A">
            <w:pPr>
              <w:pStyle w:val="ConsPlusNormal"/>
              <w:jc w:val="center"/>
            </w:pPr>
            <w:r>
              <w:t>240183</w:t>
            </w:r>
          </w:p>
        </w:tc>
        <w:tc>
          <w:tcPr>
            <w:tcW w:w="2948" w:type="dxa"/>
          </w:tcPr>
          <w:p w14:paraId="1A1E498C" w14:textId="77777777" w:rsidR="0050768A" w:rsidRDefault="0050768A">
            <w:pPr>
              <w:pStyle w:val="ConsPlusNormal"/>
            </w:pPr>
            <w:r>
              <w:t>ООО "Профмедцентр"</w:t>
            </w:r>
          </w:p>
        </w:tc>
        <w:tc>
          <w:tcPr>
            <w:tcW w:w="1924" w:type="dxa"/>
          </w:tcPr>
          <w:p w14:paraId="16F82E3E" w14:textId="77777777" w:rsidR="0050768A" w:rsidRDefault="0050768A">
            <w:pPr>
              <w:pStyle w:val="ConsPlusNormal"/>
            </w:pPr>
          </w:p>
        </w:tc>
        <w:tc>
          <w:tcPr>
            <w:tcW w:w="1864" w:type="dxa"/>
          </w:tcPr>
          <w:p w14:paraId="4A12C4B5" w14:textId="77777777" w:rsidR="0050768A" w:rsidRDefault="0050768A">
            <w:pPr>
              <w:pStyle w:val="ConsPlusNormal"/>
              <w:jc w:val="center"/>
            </w:pPr>
            <w:r>
              <w:t>1</w:t>
            </w:r>
          </w:p>
        </w:tc>
        <w:tc>
          <w:tcPr>
            <w:tcW w:w="2014" w:type="dxa"/>
          </w:tcPr>
          <w:p w14:paraId="4D1138D5" w14:textId="77777777" w:rsidR="0050768A" w:rsidRDefault="0050768A">
            <w:pPr>
              <w:pStyle w:val="ConsPlusNormal"/>
            </w:pPr>
          </w:p>
        </w:tc>
        <w:tc>
          <w:tcPr>
            <w:tcW w:w="1969" w:type="dxa"/>
          </w:tcPr>
          <w:p w14:paraId="28BE1E7E" w14:textId="77777777" w:rsidR="0050768A" w:rsidRDefault="0050768A">
            <w:pPr>
              <w:pStyle w:val="ConsPlusNormal"/>
            </w:pPr>
          </w:p>
        </w:tc>
      </w:tr>
      <w:tr w:rsidR="0050768A" w14:paraId="794C6D19" w14:textId="77777777">
        <w:tc>
          <w:tcPr>
            <w:tcW w:w="484" w:type="dxa"/>
          </w:tcPr>
          <w:p w14:paraId="6620DDFB" w14:textId="77777777" w:rsidR="0050768A" w:rsidRDefault="0050768A">
            <w:pPr>
              <w:pStyle w:val="ConsPlusNormal"/>
            </w:pPr>
            <w:r>
              <w:t>247</w:t>
            </w:r>
          </w:p>
        </w:tc>
        <w:tc>
          <w:tcPr>
            <w:tcW w:w="1504" w:type="dxa"/>
          </w:tcPr>
          <w:p w14:paraId="15F0E125" w14:textId="77777777" w:rsidR="0050768A" w:rsidRDefault="0050768A">
            <w:pPr>
              <w:pStyle w:val="ConsPlusNormal"/>
              <w:jc w:val="center"/>
            </w:pPr>
            <w:r>
              <w:t>240511</w:t>
            </w:r>
          </w:p>
        </w:tc>
        <w:tc>
          <w:tcPr>
            <w:tcW w:w="2948" w:type="dxa"/>
          </w:tcPr>
          <w:p w14:paraId="54F9FEB0" w14:textId="77777777" w:rsidR="0050768A" w:rsidRDefault="0050768A">
            <w:pPr>
              <w:pStyle w:val="ConsPlusNormal"/>
            </w:pPr>
            <w:r>
              <w:t>ООО "Сезон"</w:t>
            </w:r>
          </w:p>
        </w:tc>
        <w:tc>
          <w:tcPr>
            <w:tcW w:w="1924" w:type="dxa"/>
          </w:tcPr>
          <w:p w14:paraId="15AC9343" w14:textId="77777777" w:rsidR="0050768A" w:rsidRDefault="0050768A">
            <w:pPr>
              <w:pStyle w:val="ConsPlusNormal"/>
            </w:pPr>
          </w:p>
        </w:tc>
        <w:tc>
          <w:tcPr>
            <w:tcW w:w="1864" w:type="dxa"/>
          </w:tcPr>
          <w:p w14:paraId="189A2558" w14:textId="77777777" w:rsidR="0050768A" w:rsidRDefault="0050768A">
            <w:pPr>
              <w:pStyle w:val="ConsPlusNormal"/>
              <w:jc w:val="center"/>
            </w:pPr>
            <w:r>
              <w:t>1</w:t>
            </w:r>
          </w:p>
        </w:tc>
        <w:tc>
          <w:tcPr>
            <w:tcW w:w="2014" w:type="dxa"/>
          </w:tcPr>
          <w:p w14:paraId="6C9756B1" w14:textId="77777777" w:rsidR="0050768A" w:rsidRDefault="0050768A">
            <w:pPr>
              <w:pStyle w:val="ConsPlusNormal"/>
            </w:pPr>
          </w:p>
        </w:tc>
        <w:tc>
          <w:tcPr>
            <w:tcW w:w="1969" w:type="dxa"/>
          </w:tcPr>
          <w:p w14:paraId="04E5A736" w14:textId="77777777" w:rsidR="0050768A" w:rsidRDefault="0050768A">
            <w:pPr>
              <w:pStyle w:val="ConsPlusNormal"/>
            </w:pPr>
          </w:p>
        </w:tc>
      </w:tr>
      <w:tr w:rsidR="0050768A" w14:paraId="3BBB123D" w14:textId="77777777">
        <w:tc>
          <w:tcPr>
            <w:tcW w:w="484" w:type="dxa"/>
          </w:tcPr>
          <w:p w14:paraId="040257EA" w14:textId="77777777" w:rsidR="0050768A" w:rsidRDefault="0050768A">
            <w:pPr>
              <w:pStyle w:val="ConsPlusNormal"/>
            </w:pPr>
            <w:r>
              <w:t>248</w:t>
            </w:r>
          </w:p>
        </w:tc>
        <w:tc>
          <w:tcPr>
            <w:tcW w:w="1504" w:type="dxa"/>
          </w:tcPr>
          <w:p w14:paraId="68F35AFC" w14:textId="77777777" w:rsidR="0050768A" w:rsidRDefault="0050768A">
            <w:pPr>
              <w:pStyle w:val="ConsPlusNormal"/>
              <w:jc w:val="center"/>
            </w:pPr>
            <w:r>
              <w:t>240237</w:t>
            </w:r>
          </w:p>
        </w:tc>
        <w:tc>
          <w:tcPr>
            <w:tcW w:w="2948" w:type="dxa"/>
          </w:tcPr>
          <w:p w14:paraId="5AF6717A" w14:textId="77777777" w:rsidR="0050768A" w:rsidRDefault="0050768A">
            <w:pPr>
              <w:pStyle w:val="ConsPlusNormal"/>
            </w:pPr>
            <w:r>
              <w:t>ООО "Юним-Сибирь"</w:t>
            </w:r>
          </w:p>
        </w:tc>
        <w:tc>
          <w:tcPr>
            <w:tcW w:w="1924" w:type="dxa"/>
          </w:tcPr>
          <w:p w14:paraId="3B6C3FCB" w14:textId="77777777" w:rsidR="0050768A" w:rsidRDefault="0050768A">
            <w:pPr>
              <w:pStyle w:val="ConsPlusNormal"/>
            </w:pPr>
          </w:p>
        </w:tc>
        <w:tc>
          <w:tcPr>
            <w:tcW w:w="1864" w:type="dxa"/>
          </w:tcPr>
          <w:p w14:paraId="42D82CDB" w14:textId="77777777" w:rsidR="0050768A" w:rsidRDefault="0050768A">
            <w:pPr>
              <w:pStyle w:val="ConsPlusNormal"/>
              <w:jc w:val="center"/>
            </w:pPr>
            <w:r>
              <w:t>1</w:t>
            </w:r>
          </w:p>
        </w:tc>
        <w:tc>
          <w:tcPr>
            <w:tcW w:w="2014" w:type="dxa"/>
          </w:tcPr>
          <w:p w14:paraId="7A3DACCA" w14:textId="77777777" w:rsidR="0050768A" w:rsidRDefault="0050768A">
            <w:pPr>
              <w:pStyle w:val="ConsPlusNormal"/>
            </w:pPr>
          </w:p>
        </w:tc>
        <w:tc>
          <w:tcPr>
            <w:tcW w:w="1969" w:type="dxa"/>
          </w:tcPr>
          <w:p w14:paraId="2B1ABC6B" w14:textId="77777777" w:rsidR="0050768A" w:rsidRDefault="0050768A">
            <w:pPr>
              <w:pStyle w:val="ConsPlusNormal"/>
            </w:pPr>
          </w:p>
        </w:tc>
      </w:tr>
      <w:tr w:rsidR="0050768A" w14:paraId="0B8D99B7" w14:textId="77777777">
        <w:tc>
          <w:tcPr>
            <w:tcW w:w="484" w:type="dxa"/>
          </w:tcPr>
          <w:p w14:paraId="12B77EF0" w14:textId="77777777" w:rsidR="0050768A" w:rsidRDefault="0050768A">
            <w:pPr>
              <w:pStyle w:val="ConsPlusNormal"/>
            </w:pPr>
            <w:r>
              <w:t>249</w:t>
            </w:r>
          </w:p>
        </w:tc>
        <w:tc>
          <w:tcPr>
            <w:tcW w:w="1504" w:type="dxa"/>
          </w:tcPr>
          <w:p w14:paraId="248D6953" w14:textId="77777777" w:rsidR="0050768A" w:rsidRDefault="0050768A">
            <w:pPr>
              <w:pStyle w:val="ConsPlusNormal"/>
              <w:jc w:val="center"/>
            </w:pPr>
            <w:r>
              <w:t>240240</w:t>
            </w:r>
          </w:p>
        </w:tc>
        <w:tc>
          <w:tcPr>
            <w:tcW w:w="2948" w:type="dxa"/>
          </w:tcPr>
          <w:p w14:paraId="600E481A" w14:textId="77777777" w:rsidR="0050768A" w:rsidRDefault="0050768A">
            <w:pPr>
              <w:pStyle w:val="ConsPlusNormal"/>
            </w:pPr>
            <w:r>
              <w:t>ООО "НТ-клиник"</w:t>
            </w:r>
          </w:p>
        </w:tc>
        <w:tc>
          <w:tcPr>
            <w:tcW w:w="1924" w:type="dxa"/>
          </w:tcPr>
          <w:p w14:paraId="1EF0FB11" w14:textId="77777777" w:rsidR="0050768A" w:rsidRDefault="0050768A">
            <w:pPr>
              <w:pStyle w:val="ConsPlusNormal"/>
            </w:pPr>
          </w:p>
        </w:tc>
        <w:tc>
          <w:tcPr>
            <w:tcW w:w="1864" w:type="dxa"/>
          </w:tcPr>
          <w:p w14:paraId="1DDC8B0D" w14:textId="77777777" w:rsidR="0050768A" w:rsidRDefault="0050768A">
            <w:pPr>
              <w:pStyle w:val="ConsPlusNormal"/>
              <w:jc w:val="center"/>
            </w:pPr>
            <w:r>
              <w:t>1</w:t>
            </w:r>
          </w:p>
        </w:tc>
        <w:tc>
          <w:tcPr>
            <w:tcW w:w="2014" w:type="dxa"/>
          </w:tcPr>
          <w:p w14:paraId="30CF3D54" w14:textId="77777777" w:rsidR="0050768A" w:rsidRDefault="0050768A">
            <w:pPr>
              <w:pStyle w:val="ConsPlusNormal"/>
            </w:pPr>
          </w:p>
        </w:tc>
        <w:tc>
          <w:tcPr>
            <w:tcW w:w="1969" w:type="dxa"/>
          </w:tcPr>
          <w:p w14:paraId="19707D8F" w14:textId="77777777" w:rsidR="0050768A" w:rsidRDefault="0050768A">
            <w:pPr>
              <w:pStyle w:val="ConsPlusNormal"/>
            </w:pPr>
          </w:p>
        </w:tc>
      </w:tr>
      <w:tr w:rsidR="0050768A" w14:paraId="5F18F9AD" w14:textId="77777777">
        <w:tc>
          <w:tcPr>
            <w:tcW w:w="484" w:type="dxa"/>
          </w:tcPr>
          <w:p w14:paraId="524EAEE3" w14:textId="77777777" w:rsidR="0050768A" w:rsidRDefault="0050768A">
            <w:pPr>
              <w:pStyle w:val="ConsPlusNormal"/>
            </w:pPr>
            <w:r>
              <w:t>250</w:t>
            </w:r>
          </w:p>
        </w:tc>
        <w:tc>
          <w:tcPr>
            <w:tcW w:w="1504" w:type="dxa"/>
          </w:tcPr>
          <w:p w14:paraId="2F981727" w14:textId="77777777" w:rsidR="0050768A" w:rsidRDefault="0050768A">
            <w:pPr>
              <w:pStyle w:val="ConsPlusNormal"/>
              <w:jc w:val="center"/>
            </w:pPr>
            <w:r>
              <w:t>240223</w:t>
            </w:r>
          </w:p>
        </w:tc>
        <w:tc>
          <w:tcPr>
            <w:tcW w:w="2948" w:type="dxa"/>
          </w:tcPr>
          <w:p w14:paraId="78BD0117" w14:textId="77777777" w:rsidR="0050768A" w:rsidRDefault="0050768A">
            <w:pPr>
              <w:pStyle w:val="ConsPlusNormal"/>
            </w:pPr>
            <w:r>
              <w:t>ООО "Институт клинической иммунологии"</w:t>
            </w:r>
          </w:p>
        </w:tc>
        <w:tc>
          <w:tcPr>
            <w:tcW w:w="1924" w:type="dxa"/>
          </w:tcPr>
          <w:p w14:paraId="05DFCBF7" w14:textId="77777777" w:rsidR="0050768A" w:rsidRDefault="0050768A">
            <w:pPr>
              <w:pStyle w:val="ConsPlusNormal"/>
            </w:pPr>
          </w:p>
        </w:tc>
        <w:tc>
          <w:tcPr>
            <w:tcW w:w="1864" w:type="dxa"/>
          </w:tcPr>
          <w:p w14:paraId="75A078E7" w14:textId="77777777" w:rsidR="0050768A" w:rsidRDefault="0050768A">
            <w:pPr>
              <w:pStyle w:val="ConsPlusNormal"/>
              <w:jc w:val="center"/>
            </w:pPr>
            <w:r>
              <w:t>1</w:t>
            </w:r>
          </w:p>
        </w:tc>
        <w:tc>
          <w:tcPr>
            <w:tcW w:w="2014" w:type="dxa"/>
          </w:tcPr>
          <w:p w14:paraId="284B1C46" w14:textId="77777777" w:rsidR="0050768A" w:rsidRDefault="0050768A">
            <w:pPr>
              <w:pStyle w:val="ConsPlusNormal"/>
            </w:pPr>
          </w:p>
        </w:tc>
        <w:tc>
          <w:tcPr>
            <w:tcW w:w="1969" w:type="dxa"/>
          </w:tcPr>
          <w:p w14:paraId="648861B3" w14:textId="77777777" w:rsidR="0050768A" w:rsidRDefault="0050768A">
            <w:pPr>
              <w:pStyle w:val="ConsPlusNormal"/>
            </w:pPr>
          </w:p>
        </w:tc>
      </w:tr>
      <w:tr w:rsidR="0050768A" w14:paraId="06C89063" w14:textId="77777777">
        <w:tc>
          <w:tcPr>
            <w:tcW w:w="484" w:type="dxa"/>
          </w:tcPr>
          <w:p w14:paraId="5C2F4008" w14:textId="77777777" w:rsidR="0050768A" w:rsidRDefault="0050768A">
            <w:pPr>
              <w:pStyle w:val="ConsPlusNormal"/>
            </w:pPr>
            <w:r>
              <w:t>251</w:t>
            </w:r>
          </w:p>
        </w:tc>
        <w:tc>
          <w:tcPr>
            <w:tcW w:w="1504" w:type="dxa"/>
          </w:tcPr>
          <w:p w14:paraId="1BB8591C" w14:textId="77777777" w:rsidR="0050768A" w:rsidRDefault="0050768A">
            <w:pPr>
              <w:pStyle w:val="ConsPlusNormal"/>
              <w:jc w:val="center"/>
            </w:pPr>
            <w:r>
              <w:t>240283</w:t>
            </w:r>
          </w:p>
        </w:tc>
        <w:tc>
          <w:tcPr>
            <w:tcW w:w="2948" w:type="dxa"/>
          </w:tcPr>
          <w:p w14:paraId="0A3F57B9" w14:textId="77777777" w:rsidR="0050768A" w:rsidRDefault="0050768A">
            <w:pPr>
              <w:pStyle w:val="ConsPlusNormal"/>
            </w:pPr>
            <w:r>
              <w:t>ООО "Андро-гинекологическая клиника"</w:t>
            </w:r>
          </w:p>
        </w:tc>
        <w:tc>
          <w:tcPr>
            <w:tcW w:w="1924" w:type="dxa"/>
          </w:tcPr>
          <w:p w14:paraId="3B1511CC" w14:textId="77777777" w:rsidR="0050768A" w:rsidRDefault="0050768A">
            <w:pPr>
              <w:pStyle w:val="ConsPlusNormal"/>
            </w:pPr>
          </w:p>
        </w:tc>
        <w:tc>
          <w:tcPr>
            <w:tcW w:w="1864" w:type="dxa"/>
          </w:tcPr>
          <w:p w14:paraId="3258A4CA" w14:textId="77777777" w:rsidR="0050768A" w:rsidRDefault="0050768A">
            <w:pPr>
              <w:pStyle w:val="ConsPlusNormal"/>
              <w:jc w:val="center"/>
            </w:pPr>
            <w:r>
              <w:t>1</w:t>
            </w:r>
          </w:p>
        </w:tc>
        <w:tc>
          <w:tcPr>
            <w:tcW w:w="2014" w:type="dxa"/>
          </w:tcPr>
          <w:p w14:paraId="0DB69F85" w14:textId="77777777" w:rsidR="0050768A" w:rsidRDefault="0050768A">
            <w:pPr>
              <w:pStyle w:val="ConsPlusNormal"/>
            </w:pPr>
          </w:p>
        </w:tc>
        <w:tc>
          <w:tcPr>
            <w:tcW w:w="1969" w:type="dxa"/>
          </w:tcPr>
          <w:p w14:paraId="32126565" w14:textId="77777777" w:rsidR="0050768A" w:rsidRDefault="0050768A">
            <w:pPr>
              <w:pStyle w:val="ConsPlusNormal"/>
            </w:pPr>
          </w:p>
        </w:tc>
      </w:tr>
      <w:tr w:rsidR="0050768A" w14:paraId="4BC9779A" w14:textId="77777777">
        <w:tc>
          <w:tcPr>
            <w:tcW w:w="484" w:type="dxa"/>
          </w:tcPr>
          <w:p w14:paraId="5757DE62" w14:textId="77777777" w:rsidR="0050768A" w:rsidRDefault="0050768A">
            <w:pPr>
              <w:pStyle w:val="ConsPlusNormal"/>
            </w:pPr>
            <w:r>
              <w:t>252</w:t>
            </w:r>
          </w:p>
        </w:tc>
        <w:tc>
          <w:tcPr>
            <w:tcW w:w="1504" w:type="dxa"/>
          </w:tcPr>
          <w:p w14:paraId="60FB4D2F" w14:textId="77777777" w:rsidR="0050768A" w:rsidRDefault="0050768A">
            <w:pPr>
              <w:pStyle w:val="ConsPlusNormal"/>
              <w:jc w:val="center"/>
            </w:pPr>
            <w:r>
              <w:t>240506</w:t>
            </w:r>
          </w:p>
        </w:tc>
        <w:tc>
          <w:tcPr>
            <w:tcW w:w="2948" w:type="dxa"/>
          </w:tcPr>
          <w:p w14:paraId="23CD0062" w14:textId="77777777" w:rsidR="0050768A" w:rsidRDefault="0050768A">
            <w:pPr>
              <w:pStyle w:val="ConsPlusNormal"/>
            </w:pPr>
            <w:r>
              <w:t>ООО "Лидер"</w:t>
            </w:r>
          </w:p>
        </w:tc>
        <w:tc>
          <w:tcPr>
            <w:tcW w:w="1924" w:type="dxa"/>
          </w:tcPr>
          <w:p w14:paraId="0A947031" w14:textId="77777777" w:rsidR="0050768A" w:rsidRDefault="0050768A">
            <w:pPr>
              <w:pStyle w:val="ConsPlusNormal"/>
            </w:pPr>
          </w:p>
        </w:tc>
        <w:tc>
          <w:tcPr>
            <w:tcW w:w="1864" w:type="dxa"/>
          </w:tcPr>
          <w:p w14:paraId="7BA0D14D" w14:textId="77777777" w:rsidR="0050768A" w:rsidRDefault="0050768A">
            <w:pPr>
              <w:pStyle w:val="ConsPlusNormal"/>
              <w:jc w:val="center"/>
            </w:pPr>
            <w:r>
              <w:t>1</w:t>
            </w:r>
          </w:p>
        </w:tc>
        <w:tc>
          <w:tcPr>
            <w:tcW w:w="2014" w:type="dxa"/>
          </w:tcPr>
          <w:p w14:paraId="638A7E71" w14:textId="77777777" w:rsidR="0050768A" w:rsidRDefault="0050768A">
            <w:pPr>
              <w:pStyle w:val="ConsPlusNormal"/>
            </w:pPr>
          </w:p>
        </w:tc>
        <w:tc>
          <w:tcPr>
            <w:tcW w:w="1969" w:type="dxa"/>
          </w:tcPr>
          <w:p w14:paraId="53219E79" w14:textId="77777777" w:rsidR="0050768A" w:rsidRDefault="0050768A">
            <w:pPr>
              <w:pStyle w:val="ConsPlusNormal"/>
            </w:pPr>
          </w:p>
        </w:tc>
      </w:tr>
      <w:tr w:rsidR="0050768A" w14:paraId="67BA9CF6" w14:textId="77777777">
        <w:tc>
          <w:tcPr>
            <w:tcW w:w="484" w:type="dxa"/>
          </w:tcPr>
          <w:p w14:paraId="0AFE1B27" w14:textId="77777777" w:rsidR="0050768A" w:rsidRDefault="0050768A">
            <w:pPr>
              <w:pStyle w:val="ConsPlusNormal"/>
            </w:pPr>
            <w:r>
              <w:t>253</w:t>
            </w:r>
          </w:p>
        </w:tc>
        <w:tc>
          <w:tcPr>
            <w:tcW w:w="1504" w:type="dxa"/>
          </w:tcPr>
          <w:p w14:paraId="5164503A" w14:textId="77777777" w:rsidR="0050768A" w:rsidRDefault="0050768A">
            <w:pPr>
              <w:pStyle w:val="ConsPlusNormal"/>
              <w:jc w:val="center"/>
            </w:pPr>
            <w:r>
              <w:t>240508</w:t>
            </w:r>
          </w:p>
        </w:tc>
        <w:tc>
          <w:tcPr>
            <w:tcW w:w="2948" w:type="dxa"/>
          </w:tcPr>
          <w:p w14:paraId="1066AF98" w14:textId="77777777" w:rsidR="0050768A" w:rsidRDefault="0050768A">
            <w:pPr>
              <w:pStyle w:val="ConsPlusNormal"/>
            </w:pPr>
            <w:r>
              <w:t>ООО "Триомед клиника"</w:t>
            </w:r>
          </w:p>
        </w:tc>
        <w:tc>
          <w:tcPr>
            <w:tcW w:w="1924" w:type="dxa"/>
          </w:tcPr>
          <w:p w14:paraId="4E6B0A9F" w14:textId="77777777" w:rsidR="0050768A" w:rsidRDefault="0050768A">
            <w:pPr>
              <w:pStyle w:val="ConsPlusNormal"/>
            </w:pPr>
          </w:p>
        </w:tc>
        <w:tc>
          <w:tcPr>
            <w:tcW w:w="1864" w:type="dxa"/>
          </w:tcPr>
          <w:p w14:paraId="7B835CA3" w14:textId="77777777" w:rsidR="0050768A" w:rsidRDefault="0050768A">
            <w:pPr>
              <w:pStyle w:val="ConsPlusNormal"/>
              <w:jc w:val="center"/>
            </w:pPr>
            <w:r>
              <w:t>1</w:t>
            </w:r>
          </w:p>
        </w:tc>
        <w:tc>
          <w:tcPr>
            <w:tcW w:w="2014" w:type="dxa"/>
          </w:tcPr>
          <w:p w14:paraId="7985C21C" w14:textId="77777777" w:rsidR="0050768A" w:rsidRDefault="0050768A">
            <w:pPr>
              <w:pStyle w:val="ConsPlusNormal"/>
            </w:pPr>
          </w:p>
        </w:tc>
        <w:tc>
          <w:tcPr>
            <w:tcW w:w="1969" w:type="dxa"/>
          </w:tcPr>
          <w:p w14:paraId="1B74B7C4" w14:textId="77777777" w:rsidR="0050768A" w:rsidRDefault="0050768A">
            <w:pPr>
              <w:pStyle w:val="ConsPlusNormal"/>
            </w:pPr>
          </w:p>
        </w:tc>
      </w:tr>
      <w:tr w:rsidR="0050768A" w14:paraId="1E77C7C2" w14:textId="77777777">
        <w:tc>
          <w:tcPr>
            <w:tcW w:w="484" w:type="dxa"/>
          </w:tcPr>
          <w:p w14:paraId="7D24837F" w14:textId="77777777" w:rsidR="0050768A" w:rsidRDefault="0050768A">
            <w:pPr>
              <w:pStyle w:val="ConsPlusNormal"/>
            </w:pPr>
            <w:r>
              <w:t>254</w:t>
            </w:r>
          </w:p>
        </w:tc>
        <w:tc>
          <w:tcPr>
            <w:tcW w:w="1504" w:type="dxa"/>
          </w:tcPr>
          <w:p w14:paraId="7CD5A22F" w14:textId="77777777" w:rsidR="0050768A" w:rsidRDefault="0050768A">
            <w:pPr>
              <w:pStyle w:val="ConsPlusNormal"/>
              <w:jc w:val="center"/>
            </w:pPr>
            <w:r>
              <w:t>240512</w:t>
            </w:r>
          </w:p>
        </w:tc>
        <w:tc>
          <w:tcPr>
            <w:tcW w:w="2948" w:type="dxa"/>
          </w:tcPr>
          <w:p w14:paraId="2ABBD971" w14:textId="77777777" w:rsidR="0050768A" w:rsidRDefault="0050768A">
            <w:pPr>
              <w:pStyle w:val="ConsPlusNormal"/>
            </w:pPr>
            <w:r>
              <w:t>ООО "Сибмедцентр"</w:t>
            </w:r>
          </w:p>
        </w:tc>
        <w:tc>
          <w:tcPr>
            <w:tcW w:w="1924" w:type="dxa"/>
          </w:tcPr>
          <w:p w14:paraId="03917AFA" w14:textId="77777777" w:rsidR="0050768A" w:rsidRDefault="0050768A">
            <w:pPr>
              <w:pStyle w:val="ConsPlusNormal"/>
            </w:pPr>
          </w:p>
        </w:tc>
        <w:tc>
          <w:tcPr>
            <w:tcW w:w="1864" w:type="dxa"/>
          </w:tcPr>
          <w:p w14:paraId="7F2781C3" w14:textId="77777777" w:rsidR="0050768A" w:rsidRDefault="0050768A">
            <w:pPr>
              <w:pStyle w:val="ConsPlusNormal"/>
              <w:jc w:val="center"/>
            </w:pPr>
            <w:r>
              <w:t>1</w:t>
            </w:r>
          </w:p>
        </w:tc>
        <w:tc>
          <w:tcPr>
            <w:tcW w:w="2014" w:type="dxa"/>
          </w:tcPr>
          <w:p w14:paraId="29AA17D8" w14:textId="77777777" w:rsidR="0050768A" w:rsidRDefault="0050768A">
            <w:pPr>
              <w:pStyle w:val="ConsPlusNormal"/>
            </w:pPr>
          </w:p>
        </w:tc>
        <w:tc>
          <w:tcPr>
            <w:tcW w:w="1969" w:type="dxa"/>
          </w:tcPr>
          <w:p w14:paraId="7D6172A3" w14:textId="77777777" w:rsidR="0050768A" w:rsidRDefault="0050768A">
            <w:pPr>
              <w:pStyle w:val="ConsPlusNormal"/>
            </w:pPr>
          </w:p>
        </w:tc>
      </w:tr>
      <w:tr w:rsidR="0050768A" w14:paraId="53897293" w14:textId="77777777">
        <w:tc>
          <w:tcPr>
            <w:tcW w:w="484" w:type="dxa"/>
          </w:tcPr>
          <w:p w14:paraId="743730B8" w14:textId="77777777" w:rsidR="0050768A" w:rsidRDefault="0050768A">
            <w:pPr>
              <w:pStyle w:val="ConsPlusNormal"/>
            </w:pPr>
            <w:r>
              <w:t>255</w:t>
            </w:r>
          </w:p>
        </w:tc>
        <w:tc>
          <w:tcPr>
            <w:tcW w:w="1504" w:type="dxa"/>
          </w:tcPr>
          <w:p w14:paraId="0454FB7B" w14:textId="77777777" w:rsidR="0050768A" w:rsidRDefault="0050768A">
            <w:pPr>
              <w:pStyle w:val="ConsPlusNormal"/>
              <w:jc w:val="center"/>
            </w:pPr>
            <w:r>
              <w:t>240220</w:t>
            </w:r>
          </w:p>
        </w:tc>
        <w:tc>
          <w:tcPr>
            <w:tcW w:w="2948" w:type="dxa"/>
          </w:tcPr>
          <w:p w14:paraId="4B40623E" w14:textId="77777777" w:rsidR="0050768A" w:rsidRDefault="0050768A">
            <w:pPr>
              <w:pStyle w:val="ConsPlusNormal"/>
            </w:pPr>
            <w:r>
              <w:t>ООО "Аркумедика"</w:t>
            </w:r>
          </w:p>
        </w:tc>
        <w:tc>
          <w:tcPr>
            <w:tcW w:w="1924" w:type="dxa"/>
          </w:tcPr>
          <w:p w14:paraId="0005C616" w14:textId="77777777" w:rsidR="0050768A" w:rsidRDefault="0050768A">
            <w:pPr>
              <w:pStyle w:val="ConsPlusNormal"/>
            </w:pPr>
          </w:p>
        </w:tc>
        <w:tc>
          <w:tcPr>
            <w:tcW w:w="1864" w:type="dxa"/>
          </w:tcPr>
          <w:p w14:paraId="788CDA22" w14:textId="77777777" w:rsidR="0050768A" w:rsidRDefault="0050768A">
            <w:pPr>
              <w:pStyle w:val="ConsPlusNormal"/>
              <w:jc w:val="center"/>
            </w:pPr>
            <w:r>
              <w:t>1</w:t>
            </w:r>
          </w:p>
        </w:tc>
        <w:tc>
          <w:tcPr>
            <w:tcW w:w="2014" w:type="dxa"/>
          </w:tcPr>
          <w:p w14:paraId="4E9947A2" w14:textId="77777777" w:rsidR="0050768A" w:rsidRDefault="0050768A">
            <w:pPr>
              <w:pStyle w:val="ConsPlusNormal"/>
            </w:pPr>
          </w:p>
        </w:tc>
        <w:tc>
          <w:tcPr>
            <w:tcW w:w="1969" w:type="dxa"/>
          </w:tcPr>
          <w:p w14:paraId="695DEE3C" w14:textId="77777777" w:rsidR="0050768A" w:rsidRDefault="0050768A">
            <w:pPr>
              <w:pStyle w:val="ConsPlusNormal"/>
            </w:pPr>
          </w:p>
        </w:tc>
      </w:tr>
      <w:tr w:rsidR="0050768A" w14:paraId="7677AA43" w14:textId="77777777">
        <w:tc>
          <w:tcPr>
            <w:tcW w:w="484" w:type="dxa"/>
          </w:tcPr>
          <w:p w14:paraId="5AFD5821" w14:textId="77777777" w:rsidR="0050768A" w:rsidRDefault="0050768A">
            <w:pPr>
              <w:pStyle w:val="ConsPlusNormal"/>
            </w:pPr>
            <w:r>
              <w:t>256</w:t>
            </w:r>
          </w:p>
        </w:tc>
        <w:tc>
          <w:tcPr>
            <w:tcW w:w="1504" w:type="dxa"/>
          </w:tcPr>
          <w:p w14:paraId="442AC4F4" w14:textId="77777777" w:rsidR="0050768A" w:rsidRDefault="0050768A">
            <w:pPr>
              <w:pStyle w:val="ConsPlusNormal"/>
              <w:jc w:val="center"/>
            </w:pPr>
            <w:r>
              <w:t>240510</w:t>
            </w:r>
          </w:p>
        </w:tc>
        <w:tc>
          <w:tcPr>
            <w:tcW w:w="2948" w:type="dxa"/>
          </w:tcPr>
          <w:p w14:paraId="37D28BC0" w14:textId="77777777" w:rsidR="0050768A" w:rsidRDefault="0050768A">
            <w:pPr>
              <w:pStyle w:val="ConsPlusNormal"/>
            </w:pPr>
            <w:r>
              <w:t>ООО "Доступная стоматология"</w:t>
            </w:r>
          </w:p>
        </w:tc>
        <w:tc>
          <w:tcPr>
            <w:tcW w:w="1924" w:type="dxa"/>
          </w:tcPr>
          <w:p w14:paraId="234806B0" w14:textId="77777777" w:rsidR="0050768A" w:rsidRDefault="0050768A">
            <w:pPr>
              <w:pStyle w:val="ConsPlusNormal"/>
            </w:pPr>
          </w:p>
        </w:tc>
        <w:tc>
          <w:tcPr>
            <w:tcW w:w="1864" w:type="dxa"/>
          </w:tcPr>
          <w:p w14:paraId="1D3561C9" w14:textId="77777777" w:rsidR="0050768A" w:rsidRDefault="0050768A">
            <w:pPr>
              <w:pStyle w:val="ConsPlusNormal"/>
              <w:jc w:val="center"/>
            </w:pPr>
            <w:r>
              <w:t>1</w:t>
            </w:r>
          </w:p>
        </w:tc>
        <w:tc>
          <w:tcPr>
            <w:tcW w:w="2014" w:type="dxa"/>
          </w:tcPr>
          <w:p w14:paraId="23F51950" w14:textId="77777777" w:rsidR="0050768A" w:rsidRDefault="0050768A">
            <w:pPr>
              <w:pStyle w:val="ConsPlusNormal"/>
            </w:pPr>
          </w:p>
        </w:tc>
        <w:tc>
          <w:tcPr>
            <w:tcW w:w="1969" w:type="dxa"/>
          </w:tcPr>
          <w:p w14:paraId="0CD8DBDF" w14:textId="77777777" w:rsidR="0050768A" w:rsidRDefault="0050768A">
            <w:pPr>
              <w:pStyle w:val="ConsPlusNormal"/>
            </w:pPr>
          </w:p>
        </w:tc>
      </w:tr>
      <w:tr w:rsidR="0050768A" w14:paraId="323518DA" w14:textId="77777777">
        <w:tc>
          <w:tcPr>
            <w:tcW w:w="484" w:type="dxa"/>
          </w:tcPr>
          <w:p w14:paraId="67CBCBA4" w14:textId="77777777" w:rsidR="0050768A" w:rsidRDefault="0050768A">
            <w:pPr>
              <w:pStyle w:val="ConsPlusNormal"/>
            </w:pPr>
            <w:r>
              <w:t>257</w:t>
            </w:r>
          </w:p>
        </w:tc>
        <w:tc>
          <w:tcPr>
            <w:tcW w:w="1504" w:type="dxa"/>
          </w:tcPr>
          <w:p w14:paraId="105043CC" w14:textId="77777777" w:rsidR="0050768A" w:rsidRDefault="0050768A">
            <w:pPr>
              <w:pStyle w:val="ConsPlusNormal"/>
              <w:jc w:val="center"/>
            </w:pPr>
            <w:r>
              <w:t>240222</w:t>
            </w:r>
          </w:p>
        </w:tc>
        <w:tc>
          <w:tcPr>
            <w:tcW w:w="2948" w:type="dxa"/>
          </w:tcPr>
          <w:p w14:paraId="7245AE31" w14:textId="77777777" w:rsidR="0050768A" w:rsidRDefault="0050768A">
            <w:pPr>
              <w:pStyle w:val="ConsPlusNormal"/>
            </w:pPr>
            <w:r>
              <w:t>ООО "Клиника медицины труда"</w:t>
            </w:r>
          </w:p>
        </w:tc>
        <w:tc>
          <w:tcPr>
            <w:tcW w:w="1924" w:type="dxa"/>
          </w:tcPr>
          <w:p w14:paraId="763879C5" w14:textId="77777777" w:rsidR="0050768A" w:rsidRDefault="0050768A">
            <w:pPr>
              <w:pStyle w:val="ConsPlusNormal"/>
            </w:pPr>
          </w:p>
        </w:tc>
        <w:tc>
          <w:tcPr>
            <w:tcW w:w="1864" w:type="dxa"/>
          </w:tcPr>
          <w:p w14:paraId="6FA47107" w14:textId="77777777" w:rsidR="0050768A" w:rsidRDefault="0050768A">
            <w:pPr>
              <w:pStyle w:val="ConsPlusNormal"/>
              <w:jc w:val="center"/>
            </w:pPr>
            <w:r>
              <w:t>1</w:t>
            </w:r>
          </w:p>
        </w:tc>
        <w:tc>
          <w:tcPr>
            <w:tcW w:w="2014" w:type="dxa"/>
          </w:tcPr>
          <w:p w14:paraId="1290FA21" w14:textId="77777777" w:rsidR="0050768A" w:rsidRDefault="0050768A">
            <w:pPr>
              <w:pStyle w:val="ConsPlusNormal"/>
            </w:pPr>
          </w:p>
        </w:tc>
        <w:tc>
          <w:tcPr>
            <w:tcW w:w="1969" w:type="dxa"/>
          </w:tcPr>
          <w:p w14:paraId="5ED87CB5" w14:textId="77777777" w:rsidR="0050768A" w:rsidRDefault="0050768A">
            <w:pPr>
              <w:pStyle w:val="ConsPlusNormal"/>
            </w:pPr>
          </w:p>
        </w:tc>
      </w:tr>
      <w:tr w:rsidR="0050768A" w14:paraId="0D363B10" w14:textId="77777777">
        <w:tc>
          <w:tcPr>
            <w:tcW w:w="484" w:type="dxa"/>
          </w:tcPr>
          <w:p w14:paraId="3A0728A8" w14:textId="77777777" w:rsidR="0050768A" w:rsidRDefault="0050768A">
            <w:pPr>
              <w:pStyle w:val="ConsPlusNormal"/>
            </w:pPr>
            <w:r>
              <w:t>258</w:t>
            </w:r>
          </w:p>
        </w:tc>
        <w:tc>
          <w:tcPr>
            <w:tcW w:w="1504" w:type="dxa"/>
          </w:tcPr>
          <w:p w14:paraId="3FAF771E" w14:textId="77777777" w:rsidR="0050768A" w:rsidRDefault="0050768A">
            <w:pPr>
              <w:pStyle w:val="ConsPlusNormal"/>
              <w:jc w:val="center"/>
            </w:pPr>
            <w:r>
              <w:t>240239</w:t>
            </w:r>
          </w:p>
        </w:tc>
        <w:tc>
          <w:tcPr>
            <w:tcW w:w="2948" w:type="dxa"/>
          </w:tcPr>
          <w:p w14:paraId="49799BAE" w14:textId="77777777" w:rsidR="0050768A" w:rsidRDefault="0050768A">
            <w:pPr>
              <w:pStyle w:val="ConsPlusNormal"/>
            </w:pPr>
            <w:r>
              <w:t>ООО "Премиум К"</w:t>
            </w:r>
          </w:p>
        </w:tc>
        <w:tc>
          <w:tcPr>
            <w:tcW w:w="1924" w:type="dxa"/>
          </w:tcPr>
          <w:p w14:paraId="59563D9F" w14:textId="77777777" w:rsidR="0050768A" w:rsidRDefault="0050768A">
            <w:pPr>
              <w:pStyle w:val="ConsPlusNormal"/>
            </w:pPr>
          </w:p>
        </w:tc>
        <w:tc>
          <w:tcPr>
            <w:tcW w:w="1864" w:type="dxa"/>
          </w:tcPr>
          <w:p w14:paraId="5C86EDAD" w14:textId="77777777" w:rsidR="0050768A" w:rsidRDefault="0050768A">
            <w:pPr>
              <w:pStyle w:val="ConsPlusNormal"/>
              <w:jc w:val="center"/>
            </w:pPr>
            <w:r>
              <w:t>1</w:t>
            </w:r>
          </w:p>
        </w:tc>
        <w:tc>
          <w:tcPr>
            <w:tcW w:w="2014" w:type="dxa"/>
          </w:tcPr>
          <w:p w14:paraId="3F58FBC9" w14:textId="77777777" w:rsidR="0050768A" w:rsidRDefault="0050768A">
            <w:pPr>
              <w:pStyle w:val="ConsPlusNormal"/>
            </w:pPr>
          </w:p>
        </w:tc>
        <w:tc>
          <w:tcPr>
            <w:tcW w:w="1969" w:type="dxa"/>
          </w:tcPr>
          <w:p w14:paraId="53C0241C" w14:textId="77777777" w:rsidR="0050768A" w:rsidRDefault="0050768A">
            <w:pPr>
              <w:pStyle w:val="ConsPlusNormal"/>
            </w:pPr>
          </w:p>
        </w:tc>
      </w:tr>
      <w:tr w:rsidR="0050768A" w14:paraId="51EF0124" w14:textId="77777777">
        <w:tc>
          <w:tcPr>
            <w:tcW w:w="484" w:type="dxa"/>
          </w:tcPr>
          <w:p w14:paraId="74849612" w14:textId="77777777" w:rsidR="0050768A" w:rsidRDefault="0050768A">
            <w:pPr>
              <w:pStyle w:val="ConsPlusNormal"/>
            </w:pPr>
            <w:r>
              <w:t>259</w:t>
            </w:r>
          </w:p>
        </w:tc>
        <w:tc>
          <w:tcPr>
            <w:tcW w:w="1504" w:type="dxa"/>
          </w:tcPr>
          <w:p w14:paraId="1D7E38C3" w14:textId="77777777" w:rsidR="0050768A" w:rsidRDefault="0050768A">
            <w:pPr>
              <w:pStyle w:val="ConsPlusNormal"/>
              <w:jc w:val="center"/>
            </w:pPr>
            <w:r>
              <w:t>240426</w:t>
            </w:r>
          </w:p>
        </w:tc>
        <w:tc>
          <w:tcPr>
            <w:tcW w:w="2948" w:type="dxa"/>
          </w:tcPr>
          <w:p w14:paraId="0E544D03" w14:textId="77777777" w:rsidR="0050768A" w:rsidRDefault="0050768A">
            <w:pPr>
              <w:pStyle w:val="ConsPlusNormal"/>
            </w:pPr>
            <w:r>
              <w:t>АНО "Центр паллиативной помощи - хоспис имени Василия и Зои Стародубцевых"</w:t>
            </w:r>
          </w:p>
        </w:tc>
        <w:tc>
          <w:tcPr>
            <w:tcW w:w="1924" w:type="dxa"/>
          </w:tcPr>
          <w:p w14:paraId="531B1A18" w14:textId="77777777" w:rsidR="0050768A" w:rsidRDefault="0050768A">
            <w:pPr>
              <w:pStyle w:val="ConsPlusNormal"/>
            </w:pPr>
          </w:p>
        </w:tc>
        <w:tc>
          <w:tcPr>
            <w:tcW w:w="1864" w:type="dxa"/>
          </w:tcPr>
          <w:p w14:paraId="51C4F8CA" w14:textId="77777777" w:rsidR="0050768A" w:rsidRDefault="0050768A">
            <w:pPr>
              <w:pStyle w:val="ConsPlusNormal"/>
              <w:jc w:val="center"/>
            </w:pPr>
            <w:r>
              <w:t>1</w:t>
            </w:r>
          </w:p>
        </w:tc>
        <w:tc>
          <w:tcPr>
            <w:tcW w:w="2014" w:type="dxa"/>
          </w:tcPr>
          <w:p w14:paraId="0C8930B5" w14:textId="77777777" w:rsidR="0050768A" w:rsidRDefault="0050768A">
            <w:pPr>
              <w:pStyle w:val="ConsPlusNormal"/>
            </w:pPr>
          </w:p>
        </w:tc>
        <w:tc>
          <w:tcPr>
            <w:tcW w:w="1969" w:type="dxa"/>
          </w:tcPr>
          <w:p w14:paraId="061E42A2" w14:textId="77777777" w:rsidR="0050768A" w:rsidRDefault="0050768A">
            <w:pPr>
              <w:pStyle w:val="ConsPlusNormal"/>
            </w:pPr>
          </w:p>
        </w:tc>
      </w:tr>
      <w:tr w:rsidR="0050768A" w14:paraId="692D7EDC" w14:textId="77777777">
        <w:tc>
          <w:tcPr>
            <w:tcW w:w="4936" w:type="dxa"/>
            <w:gridSpan w:val="3"/>
          </w:tcPr>
          <w:p w14:paraId="590B9612" w14:textId="77777777" w:rsidR="0050768A" w:rsidRDefault="0050768A">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14:paraId="2C892222" w14:textId="77777777" w:rsidR="0050768A" w:rsidRDefault="0050768A">
            <w:pPr>
              <w:pStyle w:val="ConsPlusNormal"/>
              <w:jc w:val="center"/>
            </w:pPr>
            <w:r>
              <w:t>124</w:t>
            </w:r>
          </w:p>
        </w:tc>
        <w:tc>
          <w:tcPr>
            <w:tcW w:w="1864" w:type="dxa"/>
          </w:tcPr>
          <w:p w14:paraId="23EF33EA" w14:textId="77777777" w:rsidR="0050768A" w:rsidRDefault="0050768A">
            <w:pPr>
              <w:pStyle w:val="ConsPlusNormal"/>
              <w:jc w:val="center"/>
            </w:pPr>
            <w:r>
              <w:t>242</w:t>
            </w:r>
          </w:p>
        </w:tc>
        <w:tc>
          <w:tcPr>
            <w:tcW w:w="2014" w:type="dxa"/>
          </w:tcPr>
          <w:p w14:paraId="2AA76F60" w14:textId="77777777" w:rsidR="0050768A" w:rsidRDefault="0050768A">
            <w:pPr>
              <w:pStyle w:val="ConsPlusNormal"/>
              <w:jc w:val="center"/>
            </w:pPr>
            <w:r>
              <w:t>90</w:t>
            </w:r>
          </w:p>
        </w:tc>
        <w:tc>
          <w:tcPr>
            <w:tcW w:w="1969" w:type="dxa"/>
          </w:tcPr>
          <w:p w14:paraId="746887C5" w14:textId="77777777" w:rsidR="0050768A" w:rsidRDefault="0050768A">
            <w:pPr>
              <w:pStyle w:val="ConsPlusNormal"/>
              <w:jc w:val="center"/>
            </w:pPr>
            <w:r>
              <w:t>79</w:t>
            </w:r>
          </w:p>
        </w:tc>
      </w:tr>
      <w:tr w:rsidR="0050768A" w14:paraId="2F292055" w14:textId="77777777">
        <w:tc>
          <w:tcPr>
            <w:tcW w:w="4936" w:type="dxa"/>
            <w:gridSpan w:val="3"/>
          </w:tcPr>
          <w:p w14:paraId="1168A626" w14:textId="77777777" w:rsidR="0050768A" w:rsidRDefault="0050768A">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14:paraId="76BACCAE" w14:textId="77777777" w:rsidR="0050768A" w:rsidRDefault="0050768A">
            <w:pPr>
              <w:pStyle w:val="ConsPlusNormal"/>
            </w:pPr>
          </w:p>
        </w:tc>
        <w:tc>
          <w:tcPr>
            <w:tcW w:w="1864" w:type="dxa"/>
          </w:tcPr>
          <w:p w14:paraId="774B16FC" w14:textId="77777777" w:rsidR="0050768A" w:rsidRDefault="0050768A">
            <w:pPr>
              <w:pStyle w:val="ConsPlusNormal"/>
              <w:jc w:val="center"/>
            </w:pPr>
            <w:r>
              <w:t>6</w:t>
            </w:r>
          </w:p>
        </w:tc>
        <w:tc>
          <w:tcPr>
            <w:tcW w:w="2014" w:type="dxa"/>
          </w:tcPr>
          <w:p w14:paraId="16BDB16B" w14:textId="77777777" w:rsidR="0050768A" w:rsidRDefault="0050768A">
            <w:pPr>
              <w:pStyle w:val="ConsPlusNormal"/>
            </w:pPr>
          </w:p>
        </w:tc>
        <w:tc>
          <w:tcPr>
            <w:tcW w:w="1969" w:type="dxa"/>
          </w:tcPr>
          <w:p w14:paraId="064C10B2" w14:textId="77777777" w:rsidR="0050768A" w:rsidRDefault="0050768A">
            <w:pPr>
              <w:pStyle w:val="ConsPlusNormal"/>
            </w:pPr>
          </w:p>
        </w:tc>
      </w:tr>
    </w:tbl>
    <w:p w14:paraId="57CA2209" w14:textId="77777777" w:rsidR="0050768A" w:rsidRDefault="0050768A">
      <w:pPr>
        <w:sectPr w:rsidR="0050768A" w:rsidSect="0047560F">
          <w:pgSz w:w="16838" w:h="11905" w:orient="landscape"/>
          <w:pgMar w:top="1701" w:right="1134" w:bottom="850" w:left="1134" w:header="0" w:footer="0" w:gutter="0"/>
          <w:cols w:space="720"/>
        </w:sectPr>
      </w:pPr>
    </w:p>
    <w:p w14:paraId="0088A637" w14:textId="77777777" w:rsidR="0050768A" w:rsidRDefault="0050768A">
      <w:pPr>
        <w:pStyle w:val="ConsPlusNormal"/>
        <w:jc w:val="both"/>
      </w:pPr>
    </w:p>
    <w:p w14:paraId="155D3186" w14:textId="77777777" w:rsidR="0050768A" w:rsidRDefault="0050768A">
      <w:pPr>
        <w:pStyle w:val="ConsPlusNormal"/>
        <w:ind w:firstLine="540"/>
        <w:jc w:val="both"/>
      </w:pPr>
      <w:r>
        <w:t>--------------------------------</w:t>
      </w:r>
    </w:p>
    <w:p w14:paraId="3341953C" w14:textId="77777777" w:rsidR="0050768A" w:rsidRDefault="0050768A">
      <w:pPr>
        <w:pStyle w:val="ConsPlusNormal"/>
        <w:spacing w:before="220"/>
        <w:ind w:firstLine="540"/>
        <w:jc w:val="both"/>
      </w:pPr>
      <w:bookmarkStart w:id="31" w:name="P4469"/>
      <w:bookmarkEnd w:id="31"/>
      <w:r>
        <w:t>&lt;*&gt; Знак отличия (1).</w:t>
      </w:r>
    </w:p>
    <w:p w14:paraId="7606DC93" w14:textId="77777777" w:rsidR="0050768A" w:rsidRDefault="0050768A">
      <w:pPr>
        <w:pStyle w:val="ConsPlusNormal"/>
        <w:spacing w:before="220"/>
        <w:ind w:firstLine="540"/>
        <w:jc w:val="both"/>
      </w:pPr>
      <w:r>
        <w:t>Принятые сокращения:</w:t>
      </w:r>
    </w:p>
    <w:p w14:paraId="0048D753" w14:textId="77777777" w:rsidR="0050768A" w:rsidRDefault="0050768A">
      <w:pPr>
        <w:pStyle w:val="ConsPlusNormal"/>
        <w:spacing w:before="220"/>
        <w:ind w:firstLine="540"/>
        <w:jc w:val="both"/>
      </w:pPr>
      <w:r>
        <w:t>КГБУЗ - краевое государственное бюджетное учреждение здравоохранения;</w:t>
      </w:r>
    </w:p>
    <w:p w14:paraId="057933D8" w14:textId="77777777" w:rsidR="0050768A" w:rsidRDefault="0050768A">
      <w:pPr>
        <w:pStyle w:val="ConsPlusNormal"/>
        <w:spacing w:before="220"/>
        <w:ind w:firstLine="540"/>
        <w:jc w:val="both"/>
      </w:pPr>
      <w:r>
        <w:t>КГКУЗ - краевое государственное казенное учреждение здравоохранения;</w:t>
      </w:r>
    </w:p>
    <w:p w14:paraId="15C68ACA" w14:textId="77777777" w:rsidR="0050768A" w:rsidRDefault="0050768A">
      <w:pPr>
        <w:pStyle w:val="ConsPlusNormal"/>
        <w:spacing w:before="220"/>
        <w:ind w:firstLine="540"/>
        <w:jc w:val="both"/>
      </w:pPr>
      <w:r>
        <w:t>КГАУЗ - краевое государственное автономное учреждение здравоохранения;</w:t>
      </w:r>
    </w:p>
    <w:p w14:paraId="7CC71466" w14:textId="77777777" w:rsidR="0050768A" w:rsidRDefault="0050768A">
      <w:pPr>
        <w:pStyle w:val="ConsPlusNormal"/>
        <w:spacing w:before="220"/>
        <w:ind w:firstLine="540"/>
        <w:jc w:val="both"/>
      </w:pPr>
      <w:r>
        <w:t>НУЗ - негосударственное учреждение здравоохранения;</w:t>
      </w:r>
    </w:p>
    <w:p w14:paraId="7C667CBB" w14:textId="77777777" w:rsidR="0050768A" w:rsidRDefault="0050768A">
      <w:pPr>
        <w:pStyle w:val="ConsPlusNormal"/>
        <w:spacing w:before="220"/>
        <w:ind w:firstLine="540"/>
        <w:jc w:val="both"/>
      </w:pPr>
      <w:r>
        <w:t>ГБУЗ - государственное бюджетное учреждение здравоохранения;</w:t>
      </w:r>
    </w:p>
    <w:p w14:paraId="02CC1B48" w14:textId="77777777" w:rsidR="0050768A" w:rsidRDefault="0050768A">
      <w:pPr>
        <w:pStyle w:val="ConsPlusNormal"/>
        <w:spacing w:before="220"/>
        <w:ind w:firstLine="540"/>
        <w:jc w:val="both"/>
      </w:pPr>
      <w:r>
        <w:t>ФБУЗ - федеральное бюджетное учреждение здравоохранения;</w:t>
      </w:r>
    </w:p>
    <w:p w14:paraId="6B3F4AAE" w14:textId="77777777" w:rsidR="0050768A" w:rsidRDefault="0050768A">
      <w:pPr>
        <w:pStyle w:val="ConsPlusNormal"/>
        <w:spacing w:before="220"/>
        <w:ind w:firstLine="540"/>
        <w:jc w:val="both"/>
      </w:pPr>
      <w:r>
        <w:t>ФГБУЗ - федеральное государственное бюджетное учреждение здравоохранения;</w:t>
      </w:r>
    </w:p>
    <w:p w14:paraId="7620F7E3" w14:textId="77777777" w:rsidR="0050768A" w:rsidRDefault="0050768A">
      <w:pPr>
        <w:pStyle w:val="ConsPlusNormal"/>
        <w:spacing w:before="220"/>
        <w:ind w:firstLine="540"/>
        <w:jc w:val="both"/>
      </w:pPr>
      <w:r>
        <w:t>ФКУЗ - федеральное казенное учреждение здравоохранения;</w:t>
      </w:r>
    </w:p>
    <w:p w14:paraId="69D2A7FD" w14:textId="77777777" w:rsidR="0050768A" w:rsidRDefault="0050768A">
      <w:pPr>
        <w:pStyle w:val="ConsPlusNormal"/>
        <w:spacing w:before="220"/>
        <w:ind w:firstLine="540"/>
        <w:jc w:val="both"/>
      </w:pPr>
      <w:r>
        <w:t>ФГБУ - федеральное государственное бюджетное учреждение;</w:t>
      </w:r>
    </w:p>
    <w:p w14:paraId="51837DBC" w14:textId="77777777" w:rsidR="0050768A" w:rsidRDefault="0050768A">
      <w:pPr>
        <w:pStyle w:val="ConsPlusNormal"/>
        <w:spacing w:before="220"/>
        <w:ind w:firstLine="540"/>
        <w:jc w:val="both"/>
      </w:pPr>
      <w:r>
        <w:t>ФГБНУ - федеральное государственное бюджетное научное учреждение;</w:t>
      </w:r>
    </w:p>
    <w:p w14:paraId="3C7B738F" w14:textId="77777777" w:rsidR="0050768A" w:rsidRDefault="0050768A">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14:paraId="670CFBC1" w14:textId="77777777" w:rsidR="0050768A" w:rsidRDefault="0050768A">
      <w:pPr>
        <w:pStyle w:val="ConsPlusNormal"/>
        <w:spacing w:before="220"/>
        <w:ind w:firstLine="540"/>
        <w:jc w:val="both"/>
      </w:pPr>
      <w:r>
        <w:t>ООО - общество с ограниченной ответственностью;</w:t>
      </w:r>
    </w:p>
    <w:p w14:paraId="78230DE6" w14:textId="77777777" w:rsidR="0050768A" w:rsidRDefault="0050768A">
      <w:pPr>
        <w:pStyle w:val="ConsPlusNormal"/>
        <w:spacing w:before="220"/>
        <w:ind w:firstLine="540"/>
        <w:jc w:val="both"/>
      </w:pPr>
      <w:r>
        <w:t>АО - акционерное общество;</w:t>
      </w:r>
    </w:p>
    <w:p w14:paraId="73D93B3E" w14:textId="77777777" w:rsidR="0050768A" w:rsidRDefault="0050768A">
      <w:pPr>
        <w:pStyle w:val="ConsPlusNormal"/>
        <w:spacing w:before="220"/>
        <w:ind w:firstLine="540"/>
        <w:jc w:val="both"/>
      </w:pPr>
      <w:r>
        <w:t>ЧУЗ - частное учреждение здравоохранения;</w:t>
      </w:r>
    </w:p>
    <w:p w14:paraId="6FC2C21D" w14:textId="77777777" w:rsidR="0050768A" w:rsidRDefault="0050768A">
      <w:pPr>
        <w:pStyle w:val="ConsPlusNormal"/>
        <w:spacing w:before="220"/>
        <w:ind w:firstLine="540"/>
        <w:jc w:val="both"/>
      </w:pPr>
      <w:r>
        <w:t>АНО - автономная некоммерческая организация.</w:t>
      </w:r>
    </w:p>
    <w:p w14:paraId="1D9DD7D6" w14:textId="77777777" w:rsidR="0050768A" w:rsidRDefault="0050768A">
      <w:pPr>
        <w:pStyle w:val="ConsPlusNormal"/>
        <w:jc w:val="both"/>
      </w:pPr>
    </w:p>
    <w:p w14:paraId="4B6DE59D" w14:textId="77777777" w:rsidR="0050768A" w:rsidRDefault="0050768A">
      <w:pPr>
        <w:pStyle w:val="ConsPlusNormal"/>
        <w:jc w:val="both"/>
      </w:pPr>
    </w:p>
    <w:p w14:paraId="520E8CB4" w14:textId="77777777" w:rsidR="0050768A" w:rsidRDefault="0050768A">
      <w:pPr>
        <w:pStyle w:val="ConsPlusNormal"/>
        <w:jc w:val="both"/>
      </w:pPr>
    </w:p>
    <w:p w14:paraId="1338B8F9" w14:textId="77777777" w:rsidR="0050768A" w:rsidRDefault="0050768A">
      <w:pPr>
        <w:pStyle w:val="ConsPlusNormal"/>
        <w:jc w:val="both"/>
      </w:pPr>
    </w:p>
    <w:p w14:paraId="021CEB4C" w14:textId="77777777" w:rsidR="0050768A" w:rsidRDefault="0050768A">
      <w:pPr>
        <w:pStyle w:val="ConsPlusNormal"/>
        <w:jc w:val="both"/>
      </w:pPr>
    </w:p>
    <w:p w14:paraId="2A7B76FC" w14:textId="77777777" w:rsidR="0050768A" w:rsidRDefault="0050768A">
      <w:pPr>
        <w:pStyle w:val="ConsPlusNormal"/>
        <w:jc w:val="right"/>
        <w:outlineLvl w:val="1"/>
      </w:pPr>
      <w:r>
        <w:t>Приложение N 4</w:t>
      </w:r>
    </w:p>
    <w:p w14:paraId="5D907A1D" w14:textId="77777777" w:rsidR="0050768A" w:rsidRDefault="0050768A">
      <w:pPr>
        <w:pStyle w:val="ConsPlusNormal"/>
        <w:jc w:val="right"/>
      </w:pPr>
      <w:r>
        <w:t>к Территориальной программе</w:t>
      </w:r>
    </w:p>
    <w:p w14:paraId="0AA98FD7" w14:textId="77777777" w:rsidR="0050768A" w:rsidRDefault="0050768A">
      <w:pPr>
        <w:pStyle w:val="ConsPlusNormal"/>
        <w:jc w:val="right"/>
      </w:pPr>
      <w:r>
        <w:t>государственных гарантий</w:t>
      </w:r>
    </w:p>
    <w:p w14:paraId="25FFF4C3" w14:textId="77777777" w:rsidR="0050768A" w:rsidRDefault="0050768A">
      <w:pPr>
        <w:pStyle w:val="ConsPlusNormal"/>
        <w:jc w:val="right"/>
      </w:pPr>
      <w:r>
        <w:t>бесплатного оказания</w:t>
      </w:r>
    </w:p>
    <w:p w14:paraId="675DA585" w14:textId="77777777" w:rsidR="0050768A" w:rsidRDefault="0050768A">
      <w:pPr>
        <w:pStyle w:val="ConsPlusNormal"/>
        <w:jc w:val="right"/>
      </w:pPr>
      <w:r>
        <w:t>гражданам медицинской помощи</w:t>
      </w:r>
    </w:p>
    <w:p w14:paraId="0EA3C080" w14:textId="77777777" w:rsidR="0050768A" w:rsidRDefault="0050768A">
      <w:pPr>
        <w:pStyle w:val="ConsPlusNormal"/>
        <w:jc w:val="right"/>
      </w:pPr>
      <w:r>
        <w:t>в Красноярском крае</w:t>
      </w:r>
    </w:p>
    <w:p w14:paraId="3B1CB888" w14:textId="77777777" w:rsidR="0050768A" w:rsidRDefault="0050768A">
      <w:pPr>
        <w:pStyle w:val="ConsPlusNormal"/>
        <w:jc w:val="right"/>
      </w:pPr>
      <w:r>
        <w:t>на 2024 год и на плановый</w:t>
      </w:r>
    </w:p>
    <w:p w14:paraId="57DFFE90" w14:textId="77777777" w:rsidR="0050768A" w:rsidRDefault="0050768A">
      <w:pPr>
        <w:pStyle w:val="ConsPlusNormal"/>
        <w:jc w:val="right"/>
      </w:pPr>
      <w:r>
        <w:t>период 2025 и 2026 годов</w:t>
      </w:r>
    </w:p>
    <w:p w14:paraId="4735CD41" w14:textId="77777777" w:rsidR="0050768A" w:rsidRDefault="0050768A">
      <w:pPr>
        <w:pStyle w:val="ConsPlusNormal"/>
        <w:jc w:val="both"/>
      </w:pPr>
    </w:p>
    <w:p w14:paraId="76100283" w14:textId="77777777" w:rsidR="0050768A" w:rsidRDefault="0050768A">
      <w:pPr>
        <w:pStyle w:val="ConsPlusTitle"/>
        <w:jc w:val="center"/>
      </w:pPr>
      <w:bookmarkStart w:id="32" w:name="P4500"/>
      <w:bookmarkEnd w:id="32"/>
      <w:r>
        <w:t>СТОИМОСТЬ ТЕРРИТОРИАЛЬНОЙ ПРОГРАММЫ ГОСУДАРСТВЕННЫХ ГАРАНТИЙ</w:t>
      </w:r>
    </w:p>
    <w:p w14:paraId="5F3D5BDE" w14:textId="77777777" w:rsidR="0050768A" w:rsidRDefault="0050768A">
      <w:pPr>
        <w:pStyle w:val="ConsPlusTitle"/>
        <w:jc w:val="center"/>
      </w:pPr>
      <w:r>
        <w:t>БЕСПЛАТНОГО ОКАЗАНИЯ ГРАЖДАНАМ МЕДИЦИНСКОЙ ПОМОЩИ</w:t>
      </w:r>
    </w:p>
    <w:p w14:paraId="4FFA2C4A" w14:textId="77777777" w:rsidR="0050768A" w:rsidRDefault="0050768A">
      <w:pPr>
        <w:pStyle w:val="ConsPlusTitle"/>
        <w:jc w:val="center"/>
      </w:pPr>
      <w:r>
        <w:t>В КРАСНОЯРСКОМ КРАЕ НА 2024 ГОД И НА ПЛАНОВЫЙ ПЕРИОД</w:t>
      </w:r>
    </w:p>
    <w:p w14:paraId="4B81E827" w14:textId="77777777" w:rsidR="0050768A" w:rsidRDefault="0050768A">
      <w:pPr>
        <w:pStyle w:val="ConsPlusTitle"/>
        <w:jc w:val="center"/>
      </w:pPr>
      <w:r>
        <w:t>2025 И 2026 ГОДОВ ПО ИСТОЧНИКАМ ФИНАНСОВОГО ОБЕСПЕЧЕНИЯ</w:t>
      </w:r>
    </w:p>
    <w:p w14:paraId="51B3EEC4" w14:textId="77777777" w:rsidR="0050768A" w:rsidRDefault="0050768A">
      <w:pPr>
        <w:pStyle w:val="ConsPlusNormal"/>
        <w:jc w:val="both"/>
      </w:pPr>
    </w:p>
    <w:p w14:paraId="7EDBC3CB"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814"/>
        <w:gridCol w:w="1384"/>
        <w:gridCol w:w="1699"/>
        <w:gridCol w:w="1384"/>
        <w:gridCol w:w="1699"/>
        <w:gridCol w:w="1384"/>
        <w:gridCol w:w="1699"/>
      </w:tblGrid>
      <w:tr w:rsidR="0050768A" w14:paraId="41B5CB7A" w14:textId="77777777">
        <w:tc>
          <w:tcPr>
            <w:tcW w:w="2284" w:type="dxa"/>
            <w:vMerge w:val="restart"/>
          </w:tcPr>
          <w:p w14:paraId="4FF346D8" w14:textId="77777777" w:rsidR="0050768A" w:rsidRDefault="0050768A">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14:paraId="42F1AF4D" w14:textId="77777777" w:rsidR="0050768A" w:rsidRDefault="0050768A">
            <w:pPr>
              <w:pStyle w:val="ConsPlusNormal"/>
              <w:jc w:val="center"/>
            </w:pPr>
            <w:r>
              <w:t>N строки</w:t>
            </w:r>
          </w:p>
        </w:tc>
        <w:tc>
          <w:tcPr>
            <w:tcW w:w="3083" w:type="dxa"/>
            <w:gridSpan w:val="2"/>
            <w:vMerge w:val="restart"/>
          </w:tcPr>
          <w:p w14:paraId="4CDEE6DA" w14:textId="77777777" w:rsidR="0050768A" w:rsidRDefault="0050768A">
            <w:pPr>
              <w:pStyle w:val="ConsPlusNormal"/>
              <w:jc w:val="center"/>
            </w:pPr>
            <w:r>
              <w:t>2024 год</w:t>
            </w:r>
          </w:p>
        </w:tc>
        <w:tc>
          <w:tcPr>
            <w:tcW w:w="6166" w:type="dxa"/>
            <w:gridSpan w:val="4"/>
          </w:tcPr>
          <w:p w14:paraId="1E4B16C8" w14:textId="77777777" w:rsidR="0050768A" w:rsidRDefault="0050768A">
            <w:pPr>
              <w:pStyle w:val="ConsPlusNormal"/>
              <w:jc w:val="center"/>
            </w:pPr>
            <w:r>
              <w:t>плановый период</w:t>
            </w:r>
          </w:p>
        </w:tc>
      </w:tr>
      <w:tr w:rsidR="0050768A" w14:paraId="2620EAB5" w14:textId="77777777">
        <w:tc>
          <w:tcPr>
            <w:tcW w:w="2284" w:type="dxa"/>
            <w:vMerge/>
          </w:tcPr>
          <w:p w14:paraId="764BD278" w14:textId="77777777" w:rsidR="0050768A" w:rsidRDefault="0050768A">
            <w:pPr>
              <w:spacing w:after="1" w:line="0" w:lineRule="atLeast"/>
            </w:pPr>
          </w:p>
        </w:tc>
        <w:tc>
          <w:tcPr>
            <w:tcW w:w="814" w:type="dxa"/>
            <w:vMerge/>
          </w:tcPr>
          <w:p w14:paraId="55D64CEA" w14:textId="77777777" w:rsidR="0050768A" w:rsidRDefault="0050768A">
            <w:pPr>
              <w:spacing w:after="1" w:line="0" w:lineRule="atLeast"/>
            </w:pPr>
          </w:p>
        </w:tc>
        <w:tc>
          <w:tcPr>
            <w:tcW w:w="3083" w:type="dxa"/>
            <w:gridSpan w:val="2"/>
            <w:vMerge/>
          </w:tcPr>
          <w:p w14:paraId="195188A6" w14:textId="77777777" w:rsidR="0050768A" w:rsidRDefault="0050768A">
            <w:pPr>
              <w:spacing w:after="1" w:line="0" w:lineRule="atLeast"/>
            </w:pPr>
          </w:p>
        </w:tc>
        <w:tc>
          <w:tcPr>
            <w:tcW w:w="3083" w:type="dxa"/>
            <w:gridSpan w:val="2"/>
          </w:tcPr>
          <w:p w14:paraId="67F40166" w14:textId="77777777" w:rsidR="0050768A" w:rsidRDefault="0050768A">
            <w:pPr>
              <w:pStyle w:val="ConsPlusNormal"/>
              <w:jc w:val="center"/>
            </w:pPr>
            <w:r>
              <w:t>2025 год</w:t>
            </w:r>
          </w:p>
        </w:tc>
        <w:tc>
          <w:tcPr>
            <w:tcW w:w="3083" w:type="dxa"/>
            <w:gridSpan w:val="2"/>
          </w:tcPr>
          <w:p w14:paraId="16E68FA2" w14:textId="77777777" w:rsidR="0050768A" w:rsidRDefault="0050768A">
            <w:pPr>
              <w:pStyle w:val="ConsPlusNormal"/>
              <w:jc w:val="center"/>
            </w:pPr>
            <w:r>
              <w:t>2026 год</w:t>
            </w:r>
          </w:p>
        </w:tc>
      </w:tr>
      <w:tr w:rsidR="0050768A" w14:paraId="0EAC300C" w14:textId="77777777">
        <w:tc>
          <w:tcPr>
            <w:tcW w:w="2284" w:type="dxa"/>
            <w:vMerge/>
          </w:tcPr>
          <w:p w14:paraId="57D8E5B6" w14:textId="77777777" w:rsidR="0050768A" w:rsidRDefault="0050768A">
            <w:pPr>
              <w:spacing w:after="1" w:line="0" w:lineRule="atLeast"/>
            </w:pPr>
          </w:p>
        </w:tc>
        <w:tc>
          <w:tcPr>
            <w:tcW w:w="814" w:type="dxa"/>
            <w:vMerge/>
          </w:tcPr>
          <w:p w14:paraId="36F16DA8" w14:textId="77777777" w:rsidR="0050768A" w:rsidRDefault="0050768A">
            <w:pPr>
              <w:spacing w:after="1" w:line="0" w:lineRule="atLeast"/>
            </w:pPr>
          </w:p>
        </w:tc>
        <w:tc>
          <w:tcPr>
            <w:tcW w:w="3083" w:type="dxa"/>
            <w:gridSpan w:val="2"/>
          </w:tcPr>
          <w:p w14:paraId="67088724" w14:textId="77777777" w:rsidR="0050768A" w:rsidRDefault="0050768A">
            <w:pPr>
              <w:pStyle w:val="ConsPlusNormal"/>
              <w:jc w:val="center"/>
            </w:pPr>
            <w:r>
              <w:t>утвержденная стоимость территориальной программы, всего</w:t>
            </w:r>
          </w:p>
        </w:tc>
        <w:tc>
          <w:tcPr>
            <w:tcW w:w="3083" w:type="dxa"/>
            <w:gridSpan w:val="2"/>
          </w:tcPr>
          <w:p w14:paraId="4D356A5C" w14:textId="77777777" w:rsidR="0050768A" w:rsidRDefault="0050768A">
            <w:pPr>
              <w:pStyle w:val="ConsPlusNormal"/>
              <w:jc w:val="center"/>
            </w:pPr>
            <w:r>
              <w:t>стоимость территориальной программы</w:t>
            </w:r>
          </w:p>
        </w:tc>
        <w:tc>
          <w:tcPr>
            <w:tcW w:w="3083" w:type="dxa"/>
            <w:gridSpan w:val="2"/>
          </w:tcPr>
          <w:p w14:paraId="153E360C" w14:textId="77777777" w:rsidR="0050768A" w:rsidRDefault="0050768A">
            <w:pPr>
              <w:pStyle w:val="ConsPlusNormal"/>
              <w:jc w:val="center"/>
            </w:pPr>
            <w:r>
              <w:t>стоимость территориальной программы</w:t>
            </w:r>
          </w:p>
        </w:tc>
      </w:tr>
      <w:tr w:rsidR="0050768A" w14:paraId="62350DB1" w14:textId="77777777">
        <w:tc>
          <w:tcPr>
            <w:tcW w:w="2284" w:type="dxa"/>
            <w:vMerge/>
          </w:tcPr>
          <w:p w14:paraId="7EBBECFC" w14:textId="77777777" w:rsidR="0050768A" w:rsidRDefault="0050768A">
            <w:pPr>
              <w:spacing w:after="1" w:line="0" w:lineRule="atLeast"/>
            </w:pPr>
          </w:p>
        </w:tc>
        <w:tc>
          <w:tcPr>
            <w:tcW w:w="814" w:type="dxa"/>
            <w:vMerge/>
          </w:tcPr>
          <w:p w14:paraId="0A7F7B55" w14:textId="77777777" w:rsidR="0050768A" w:rsidRDefault="0050768A">
            <w:pPr>
              <w:spacing w:after="1" w:line="0" w:lineRule="atLeast"/>
            </w:pPr>
          </w:p>
        </w:tc>
        <w:tc>
          <w:tcPr>
            <w:tcW w:w="1384" w:type="dxa"/>
          </w:tcPr>
          <w:p w14:paraId="57AB220D" w14:textId="77777777" w:rsidR="0050768A" w:rsidRDefault="0050768A">
            <w:pPr>
              <w:pStyle w:val="ConsPlusNormal"/>
              <w:jc w:val="center"/>
            </w:pPr>
            <w:r>
              <w:t>всего (тыс. руб.)</w:t>
            </w:r>
          </w:p>
        </w:tc>
        <w:tc>
          <w:tcPr>
            <w:tcW w:w="1699" w:type="dxa"/>
          </w:tcPr>
          <w:p w14:paraId="5B463313" w14:textId="77777777" w:rsidR="0050768A" w:rsidRDefault="0050768A">
            <w:pPr>
              <w:pStyle w:val="ConsPlusNormal"/>
              <w:jc w:val="center"/>
            </w:pPr>
            <w:r>
              <w:t>на 1 жителя (1 застрахованное лицо) в год (руб.)</w:t>
            </w:r>
          </w:p>
        </w:tc>
        <w:tc>
          <w:tcPr>
            <w:tcW w:w="1384" w:type="dxa"/>
          </w:tcPr>
          <w:p w14:paraId="2F223E63" w14:textId="77777777" w:rsidR="0050768A" w:rsidRDefault="0050768A">
            <w:pPr>
              <w:pStyle w:val="ConsPlusNormal"/>
              <w:jc w:val="center"/>
            </w:pPr>
            <w:r>
              <w:t>всего (тыс. руб.)</w:t>
            </w:r>
          </w:p>
        </w:tc>
        <w:tc>
          <w:tcPr>
            <w:tcW w:w="1699" w:type="dxa"/>
          </w:tcPr>
          <w:p w14:paraId="4FC037AD" w14:textId="77777777" w:rsidR="0050768A" w:rsidRDefault="0050768A">
            <w:pPr>
              <w:pStyle w:val="ConsPlusNormal"/>
              <w:jc w:val="center"/>
            </w:pPr>
            <w:r>
              <w:t>на 1 жителя (1 застрахованное лицо) в год (руб.)</w:t>
            </w:r>
          </w:p>
        </w:tc>
        <w:tc>
          <w:tcPr>
            <w:tcW w:w="1384" w:type="dxa"/>
          </w:tcPr>
          <w:p w14:paraId="1C24CE47" w14:textId="77777777" w:rsidR="0050768A" w:rsidRDefault="0050768A">
            <w:pPr>
              <w:pStyle w:val="ConsPlusNormal"/>
              <w:jc w:val="center"/>
            </w:pPr>
            <w:r>
              <w:t>всего (тыс. руб.)</w:t>
            </w:r>
          </w:p>
        </w:tc>
        <w:tc>
          <w:tcPr>
            <w:tcW w:w="1699" w:type="dxa"/>
          </w:tcPr>
          <w:p w14:paraId="4B0A38E2" w14:textId="77777777" w:rsidR="0050768A" w:rsidRDefault="0050768A">
            <w:pPr>
              <w:pStyle w:val="ConsPlusNormal"/>
              <w:jc w:val="center"/>
            </w:pPr>
            <w:r>
              <w:t>на 1 жителя (1 застрахованное лицо) в год (руб.)</w:t>
            </w:r>
          </w:p>
        </w:tc>
      </w:tr>
      <w:tr w:rsidR="0050768A" w14:paraId="3CD73F17" w14:textId="77777777">
        <w:tc>
          <w:tcPr>
            <w:tcW w:w="2284" w:type="dxa"/>
          </w:tcPr>
          <w:p w14:paraId="285B261B" w14:textId="77777777" w:rsidR="0050768A" w:rsidRDefault="0050768A">
            <w:pPr>
              <w:pStyle w:val="ConsPlusNormal"/>
              <w:jc w:val="center"/>
            </w:pPr>
            <w:r>
              <w:t>1</w:t>
            </w:r>
          </w:p>
        </w:tc>
        <w:tc>
          <w:tcPr>
            <w:tcW w:w="814" w:type="dxa"/>
          </w:tcPr>
          <w:p w14:paraId="4BD19560" w14:textId="77777777" w:rsidR="0050768A" w:rsidRDefault="0050768A">
            <w:pPr>
              <w:pStyle w:val="ConsPlusNormal"/>
              <w:jc w:val="center"/>
            </w:pPr>
            <w:r>
              <w:t>2</w:t>
            </w:r>
          </w:p>
        </w:tc>
        <w:tc>
          <w:tcPr>
            <w:tcW w:w="1384" w:type="dxa"/>
          </w:tcPr>
          <w:p w14:paraId="425C6D39" w14:textId="77777777" w:rsidR="0050768A" w:rsidRDefault="0050768A">
            <w:pPr>
              <w:pStyle w:val="ConsPlusNormal"/>
              <w:jc w:val="center"/>
            </w:pPr>
            <w:r>
              <w:t>3</w:t>
            </w:r>
          </w:p>
        </w:tc>
        <w:tc>
          <w:tcPr>
            <w:tcW w:w="1699" w:type="dxa"/>
          </w:tcPr>
          <w:p w14:paraId="6ED70C61" w14:textId="77777777" w:rsidR="0050768A" w:rsidRDefault="0050768A">
            <w:pPr>
              <w:pStyle w:val="ConsPlusNormal"/>
              <w:jc w:val="center"/>
            </w:pPr>
            <w:r>
              <w:t>4</w:t>
            </w:r>
          </w:p>
        </w:tc>
        <w:tc>
          <w:tcPr>
            <w:tcW w:w="1384" w:type="dxa"/>
          </w:tcPr>
          <w:p w14:paraId="4B02DBED" w14:textId="77777777" w:rsidR="0050768A" w:rsidRDefault="0050768A">
            <w:pPr>
              <w:pStyle w:val="ConsPlusNormal"/>
              <w:jc w:val="center"/>
            </w:pPr>
            <w:r>
              <w:t>5</w:t>
            </w:r>
          </w:p>
        </w:tc>
        <w:tc>
          <w:tcPr>
            <w:tcW w:w="1699" w:type="dxa"/>
          </w:tcPr>
          <w:p w14:paraId="47BBE226" w14:textId="77777777" w:rsidR="0050768A" w:rsidRDefault="0050768A">
            <w:pPr>
              <w:pStyle w:val="ConsPlusNormal"/>
              <w:jc w:val="center"/>
            </w:pPr>
            <w:r>
              <w:t>6</w:t>
            </w:r>
          </w:p>
        </w:tc>
        <w:tc>
          <w:tcPr>
            <w:tcW w:w="1384" w:type="dxa"/>
          </w:tcPr>
          <w:p w14:paraId="0DDF977C" w14:textId="77777777" w:rsidR="0050768A" w:rsidRDefault="0050768A">
            <w:pPr>
              <w:pStyle w:val="ConsPlusNormal"/>
              <w:jc w:val="center"/>
            </w:pPr>
            <w:r>
              <w:t>7</w:t>
            </w:r>
          </w:p>
        </w:tc>
        <w:tc>
          <w:tcPr>
            <w:tcW w:w="1699" w:type="dxa"/>
          </w:tcPr>
          <w:p w14:paraId="55C3350E" w14:textId="77777777" w:rsidR="0050768A" w:rsidRDefault="0050768A">
            <w:pPr>
              <w:pStyle w:val="ConsPlusNormal"/>
              <w:jc w:val="center"/>
            </w:pPr>
            <w:r>
              <w:t>8</w:t>
            </w:r>
          </w:p>
        </w:tc>
      </w:tr>
      <w:tr w:rsidR="0050768A" w14:paraId="7AE74A1A" w14:textId="77777777">
        <w:tc>
          <w:tcPr>
            <w:tcW w:w="2284" w:type="dxa"/>
          </w:tcPr>
          <w:p w14:paraId="289C2980" w14:textId="77777777" w:rsidR="0050768A" w:rsidRDefault="0050768A">
            <w:pPr>
              <w:pStyle w:val="ConsPlusNormal"/>
            </w:pPr>
            <w:r>
              <w:t>Стоимость территориальной программы государственных гарантий всего (сумма строк 02 + 03), в том числе:</w:t>
            </w:r>
          </w:p>
        </w:tc>
        <w:tc>
          <w:tcPr>
            <w:tcW w:w="814" w:type="dxa"/>
          </w:tcPr>
          <w:p w14:paraId="09F0ECAB" w14:textId="77777777" w:rsidR="0050768A" w:rsidRDefault="0050768A">
            <w:pPr>
              <w:pStyle w:val="ConsPlusNormal"/>
              <w:jc w:val="center"/>
            </w:pPr>
            <w:r>
              <w:t>1</w:t>
            </w:r>
          </w:p>
        </w:tc>
        <w:tc>
          <w:tcPr>
            <w:tcW w:w="1384" w:type="dxa"/>
          </w:tcPr>
          <w:p w14:paraId="7AB41570" w14:textId="77777777" w:rsidR="0050768A" w:rsidRDefault="0050768A">
            <w:pPr>
              <w:pStyle w:val="ConsPlusNormal"/>
              <w:jc w:val="center"/>
            </w:pPr>
            <w:r>
              <w:t>110496926,7</w:t>
            </w:r>
          </w:p>
        </w:tc>
        <w:tc>
          <w:tcPr>
            <w:tcW w:w="1699" w:type="dxa"/>
          </w:tcPr>
          <w:p w14:paraId="69A7682A" w14:textId="77777777" w:rsidR="0050768A" w:rsidRDefault="0050768A">
            <w:pPr>
              <w:pStyle w:val="ConsPlusNormal"/>
              <w:jc w:val="center"/>
            </w:pPr>
            <w:r>
              <w:t>38938,7</w:t>
            </w:r>
          </w:p>
        </w:tc>
        <w:tc>
          <w:tcPr>
            <w:tcW w:w="1384" w:type="dxa"/>
          </w:tcPr>
          <w:p w14:paraId="56540479" w14:textId="77777777" w:rsidR="0050768A" w:rsidRDefault="0050768A">
            <w:pPr>
              <w:pStyle w:val="ConsPlusNormal"/>
              <w:jc w:val="center"/>
            </w:pPr>
            <w:r>
              <w:t>105361617,0</w:t>
            </w:r>
          </w:p>
        </w:tc>
        <w:tc>
          <w:tcPr>
            <w:tcW w:w="1699" w:type="dxa"/>
          </w:tcPr>
          <w:p w14:paraId="703C8167" w14:textId="77777777" w:rsidR="0050768A" w:rsidRDefault="0050768A">
            <w:pPr>
              <w:pStyle w:val="ConsPlusNormal"/>
              <w:jc w:val="center"/>
            </w:pPr>
            <w:r>
              <w:t>37181,2</w:t>
            </w:r>
          </w:p>
        </w:tc>
        <w:tc>
          <w:tcPr>
            <w:tcW w:w="1384" w:type="dxa"/>
          </w:tcPr>
          <w:p w14:paraId="5C3D3863" w14:textId="77777777" w:rsidR="0050768A" w:rsidRDefault="0050768A">
            <w:pPr>
              <w:pStyle w:val="ConsPlusNormal"/>
              <w:jc w:val="center"/>
            </w:pPr>
            <w:r>
              <w:t>110984873,0</w:t>
            </w:r>
          </w:p>
        </w:tc>
        <w:tc>
          <w:tcPr>
            <w:tcW w:w="1699" w:type="dxa"/>
          </w:tcPr>
          <w:p w14:paraId="33A9246D" w14:textId="77777777" w:rsidR="0050768A" w:rsidRDefault="0050768A">
            <w:pPr>
              <w:pStyle w:val="ConsPlusNormal"/>
              <w:jc w:val="center"/>
            </w:pPr>
            <w:r>
              <w:t>39175,5</w:t>
            </w:r>
          </w:p>
        </w:tc>
      </w:tr>
      <w:tr w:rsidR="0050768A" w14:paraId="1BA4EF7E" w14:textId="77777777">
        <w:tc>
          <w:tcPr>
            <w:tcW w:w="2284" w:type="dxa"/>
          </w:tcPr>
          <w:p w14:paraId="1612C5DA" w14:textId="77777777" w:rsidR="0050768A" w:rsidRDefault="0050768A">
            <w:pPr>
              <w:pStyle w:val="ConsPlusNormal"/>
            </w:pPr>
            <w:r>
              <w:t xml:space="preserve">I. Средства консолидированного бюджета субъекта Российской Федерации </w:t>
            </w:r>
            <w:hyperlink w:anchor="P4610" w:history="1">
              <w:r>
                <w:rPr>
                  <w:color w:val="0000FF"/>
                </w:rPr>
                <w:t>&lt;*&gt;</w:t>
              </w:r>
            </w:hyperlink>
          </w:p>
        </w:tc>
        <w:tc>
          <w:tcPr>
            <w:tcW w:w="814" w:type="dxa"/>
          </w:tcPr>
          <w:p w14:paraId="693D0027" w14:textId="77777777" w:rsidR="0050768A" w:rsidRDefault="0050768A">
            <w:pPr>
              <w:pStyle w:val="ConsPlusNormal"/>
              <w:jc w:val="center"/>
            </w:pPr>
            <w:r>
              <w:t>2</w:t>
            </w:r>
          </w:p>
        </w:tc>
        <w:tc>
          <w:tcPr>
            <w:tcW w:w="1384" w:type="dxa"/>
          </w:tcPr>
          <w:p w14:paraId="643BCEB4" w14:textId="77777777" w:rsidR="0050768A" w:rsidRDefault="0050768A">
            <w:pPr>
              <w:pStyle w:val="ConsPlusNormal"/>
              <w:jc w:val="center"/>
            </w:pPr>
            <w:r>
              <w:t>30468619,2</w:t>
            </w:r>
          </w:p>
        </w:tc>
        <w:tc>
          <w:tcPr>
            <w:tcW w:w="1699" w:type="dxa"/>
          </w:tcPr>
          <w:p w14:paraId="6575B6DD" w14:textId="77777777" w:rsidR="0050768A" w:rsidRDefault="0050768A">
            <w:pPr>
              <w:pStyle w:val="ConsPlusNormal"/>
              <w:jc w:val="center"/>
            </w:pPr>
            <w:r>
              <w:t>10567,8</w:t>
            </w:r>
          </w:p>
        </w:tc>
        <w:tc>
          <w:tcPr>
            <w:tcW w:w="1384" w:type="dxa"/>
          </w:tcPr>
          <w:p w14:paraId="6FF53691" w14:textId="77777777" w:rsidR="0050768A" w:rsidRDefault="0050768A">
            <w:pPr>
              <w:pStyle w:val="ConsPlusNormal"/>
              <w:jc w:val="center"/>
            </w:pPr>
            <w:r>
              <w:t>19752449,9</w:t>
            </w:r>
          </w:p>
        </w:tc>
        <w:tc>
          <w:tcPr>
            <w:tcW w:w="1699" w:type="dxa"/>
          </w:tcPr>
          <w:p w14:paraId="2D3B434D" w14:textId="77777777" w:rsidR="0050768A" w:rsidRDefault="0050768A">
            <w:pPr>
              <w:pStyle w:val="ConsPlusNormal"/>
              <w:jc w:val="center"/>
            </w:pPr>
            <w:r>
              <w:t>6831,8</w:t>
            </w:r>
          </w:p>
        </w:tc>
        <w:tc>
          <w:tcPr>
            <w:tcW w:w="1384" w:type="dxa"/>
          </w:tcPr>
          <w:p w14:paraId="5591A6BB" w14:textId="77777777" w:rsidR="0050768A" w:rsidRDefault="0050768A">
            <w:pPr>
              <w:pStyle w:val="ConsPlusNormal"/>
              <w:jc w:val="center"/>
            </w:pPr>
            <w:r>
              <w:t>19620593,1</w:t>
            </w:r>
          </w:p>
        </w:tc>
        <w:tc>
          <w:tcPr>
            <w:tcW w:w="1699" w:type="dxa"/>
          </w:tcPr>
          <w:p w14:paraId="4FB631E5" w14:textId="77777777" w:rsidR="0050768A" w:rsidRDefault="0050768A">
            <w:pPr>
              <w:pStyle w:val="ConsPlusNormal"/>
              <w:jc w:val="center"/>
            </w:pPr>
            <w:r>
              <w:t>6785,8</w:t>
            </w:r>
          </w:p>
        </w:tc>
      </w:tr>
      <w:tr w:rsidR="0050768A" w14:paraId="1E7A1217" w14:textId="77777777">
        <w:tc>
          <w:tcPr>
            <w:tcW w:w="2284" w:type="dxa"/>
          </w:tcPr>
          <w:p w14:paraId="21846B53" w14:textId="77777777" w:rsidR="0050768A" w:rsidRDefault="0050768A">
            <w:pPr>
              <w:pStyle w:val="ConsPlusNormal"/>
            </w:pPr>
            <w:r>
              <w:t xml:space="preserve">II. Стоимость территориальной программы ОМС всего </w:t>
            </w:r>
            <w:hyperlink w:anchor="P4611" w:history="1">
              <w:r>
                <w:rPr>
                  <w:color w:val="0000FF"/>
                </w:rPr>
                <w:t>&lt;**&gt;</w:t>
              </w:r>
            </w:hyperlink>
            <w:r>
              <w:t xml:space="preserve"> (сумма строк 04 + 08)</w:t>
            </w:r>
          </w:p>
        </w:tc>
        <w:tc>
          <w:tcPr>
            <w:tcW w:w="814" w:type="dxa"/>
          </w:tcPr>
          <w:p w14:paraId="70160B9E" w14:textId="77777777" w:rsidR="0050768A" w:rsidRDefault="0050768A">
            <w:pPr>
              <w:pStyle w:val="ConsPlusNormal"/>
              <w:jc w:val="center"/>
            </w:pPr>
            <w:r>
              <w:t>3</w:t>
            </w:r>
          </w:p>
        </w:tc>
        <w:tc>
          <w:tcPr>
            <w:tcW w:w="1384" w:type="dxa"/>
          </w:tcPr>
          <w:p w14:paraId="18C89CA5" w14:textId="77777777" w:rsidR="0050768A" w:rsidRDefault="0050768A">
            <w:pPr>
              <w:pStyle w:val="ConsPlusNormal"/>
              <w:jc w:val="center"/>
            </w:pPr>
            <w:r>
              <w:t>80028307,5</w:t>
            </w:r>
          </w:p>
        </w:tc>
        <w:tc>
          <w:tcPr>
            <w:tcW w:w="1699" w:type="dxa"/>
          </w:tcPr>
          <w:p w14:paraId="632E1D50" w14:textId="77777777" w:rsidR="0050768A" w:rsidRDefault="0050768A">
            <w:pPr>
              <w:pStyle w:val="ConsPlusNormal"/>
              <w:jc w:val="center"/>
            </w:pPr>
            <w:r>
              <w:t>28370,9</w:t>
            </w:r>
          </w:p>
        </w:tc>
        <w:tc>
          <w:tcPr>
            <w:tcW w:w="1384" w:type="dxa"/>
          </w:tcPr>
          <w:p w14:paraId="7B2768D1" w14:textId="77777777" w:rsidR="0050768A" w:rsidRDefault="0050768A">
            <w:pPr>
              <w:pStyle w:val="ConsPlusNormal"/>
              <w:jc w:val="center"/>
            </w:pPr>
            <w:r>
              <w:t>85609167,1</w:t>
            </w:r>
          </w:p>
        </w:tc>
        <w:tc>
          <w:tcPr>
            <w:tcW w:w="1699" w:type="dxa"/>
          </w:tcPr>
          <w:p w14:paraId="31ED0334" w14:textId="77777777" w:rsidR="0050768A" w:rsidRDefault="0050768A">
            <w:pPr>
              <w:pStyle w:val="ConsPlusNormal"/>
              <w:jc w:val="center"/>
            </w:pPr>
            <w:r>
              <w:t>30349,4</w:t>
            </w:r>
          </w:p>
        </w:tc>
        <w:tc>
          <w:tcPr>
            <w:tcW w:w="1384" w:type="dxa"/>
          </w:tcPr>
          <w:p w14:paraId="6CA09D4E" w14:textId="77777777" w:rsidR="0050768A" w:rsidRDefault="0050768A">
            <w:pPr>
              <w:pStyle w:val="ConsPlusNormal"/>
              <w:jc w:val="center"/>
            </w:pPr>
            <w:r>
              <w:t>91364279,9</w:t>
            </w:r>
          </w:p>
        </w:tc>
        <w:tc>
          <w:tcPr>
            <w:tcW w:w="1699" w:type="dxa"/>
          </w:tcPr>
          <w:p w14:paraId="68BFBB1C" w14:textId="77777777" w:rsidR="0050768A" w:rsidRDefault="0050768A">
            <w:pPr>
              <w:pStyle w:val="ConsPlusNormal"/>
              <w:jc w:val="center"/>
            </w:pPr>
            <w:r>
              <w:t>32389,7</w:t>
            </w:r>
          </w:p>
        </w:tc>
      </w:tr>
      <w:tr w:rsidR="0050768A" w14:paraId="578AAF91" w14:textId="77777777">
        <w:tc>
          <w:tcPr>
            <w:tcW w:w="2284" w:type="dxa"/>
          </w:tcPr>
          <w:p w14:paraId="4C14CBEE" w14:textId="77777777" w:rsidR="0050768A" w:rsidRDefault="0050768A">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4611" w:history="1">
              <w:r>
                <w:rPr>
                  <w:color w:val="0000FF"/>
                </w:rPr>
                <w:t>&lt;**&gt;</w:t>
              </w:r>
            </w:hyperlink>
            <w:r>
              <w:t xml:space="preserve"> (сумма строк 05 + 06 + 07) в том числе:</w:t>
            </w:r>
          </w:p>
        </w:tc>
        <w:tc>
          <w:tcPr>
            <w:tcW w:w="814" w:type="dxa"/>
          </w:tcPr>
          <w:p w14:paraId="54E03F8D" w14:textId="77777777" w:rsidR="0050768A" w:rsidRDefault="0050768A">
            <w:pPr>
              <w:pStyle w:val="ConsPlusNormal"/>
              <w:jc w:val="center"/>
            </w:pPr>
            <w:r>
              <w:t>4</w:t>
            </w:r>
          </w:p>
        </w:tc>
        <w:tc>
          <w:tcPr>
            <w:tcW w:w="1384" w:type="dxa"/>
          </w:tcPr>
          <w:p w14:paraId="39F2F91D" w14:textId="77777777" w:rsidR="0050768A" w:rsidRDefault="0050768A">
            <w:pPr>
              <w:pStyle w:val="ConsPlusNormal"/>
              <w:jc w:val="center"/>
            </w:pPr>
            <w:r>
              <w:t>80028307,5</w:t>
            </w:r>
          </w:p>
        </w:tc>
        <w:tc>
          <w:tcPr>
            <w:tcW w:w="1699" w:type="dxa"/>
          </w:tcPr>
          <w:p w14:paraId="394B8ECC" w14:textId="77777777" w:rsidR="0050768A" w:rsidRDefault="0050768A">
            <w:pPr>
              <w:pStyle w:val="ConsPlusNormal"/>
              <w:jc w:val="center"/>
            </w:pPr>
            <w:r>
              <w:t>28370,9</w:t>
            </w:r>
          </w:p>
        </w:tc>
        <w:tc>
          <w:tcPr>
            <w:tcW w:w="1384" w:type="dxa"/>
          </w:tcPr>
          <w:p w14:paraId="22B209F8" w14:textId="77777777" w:rsidR="0050768A" w:rsidRDefault="0050768A">
            <w:pPr>
              <w:pStyle w:val="ConsPlusNormal"/>
              <w:jc w:val="center"/>
            </w:pPr>
            <w:r>
              <w:t>85609167,1</w:t>
            </w:r>
          </w:p>
        </w:tc>
        <w:tc>
          <w:tcPr>
            <w:tcW w:w="1699" w:type="dxa"/>
          </w:tcPr>
          <w:p w14:paraId="23352B1D" w14:textId="77777777" w:rsidR="0050768A" w:rsidRDefault="0050768A">
            <w:pPr>
              <w:pStyle w:val="ConsPlusNormal"/>
              <w:jc w:val="center"/>
            </w:pPr>
            <w:r>
              <w:t>30349,4</w:t>
            </w:r>
          </w:p>
        </w:tc>
        <w:tc>
          <w:tcPr>
            <w:tcW w:w="1384" w:type="dxa"/>
          </w:tcPr>
          <w:p w14:paraId="49C3BDF8" w14:textId="77777777" w:rsidR="0050768A" w:rsidRDefault="0050768A">
            <w:pPr>
              <w:pStyle w:val="ConsPlusNormal"/>
              <w:jc w:val="center"/>
            </w:pPr>
            <w:r>
              <w:t>91364279,9</w:t>
            </w:r>
          </w:p>
        </w:tc>
        <w:tc>
          <w:tcPr>
            <w:tcW w:w="1699" w:type="dxa"/>
          </w:tcPr>
          <w:p w14:paraId="755BA30A" w14:textId="77777777" w:rsidR="0050768A" w:rsidRDefault="0050768A">
            <w:pPr>
              <w:pStyle w:val="ConsPlusNormal"/>
              <w:jc w:val="center"/>
            </w:pPr>
            <w:r>
              <w:t>32389,7</w:t>
            </w:r>
          </w:p>
        </w:tc>
      </w:tr>
      <w:tr w:rsidR="0050768A" w14:paraId="7BB57CF4" w14:textId="77777777">
        <w:tc>
          <w:tcPr>
            <w:tcW w:w="2284" w:type="dxa"/>
          </w:tcPr>
          <w:p w14:paraId="7E7E2E1B" w14:textId="77777777" w:rsidR="0050768A" w:rsidRDefault="0050768A">
            <w:pPr>
              <w:pStyle w:val="ConsPlusNormal"/>
            </w:pPr>
            <w:r>
              <w:t xml:space="preserve">1.1. Субвенции из бюджета ФОМС </w:t>
            </w:r>
            <w:hyperlink w:anchor="P4611" w:history="1">
              <w:r>
                <w:rPr>
                  <w:color w:val="0000FF"/>
                </w:rPr>
                <w:t>&lt;**&gt;</w:t>
              </w:r>
            </w:hyperlink>
          </w:p>
        </w:tc>
        <w:tc>
          <w:tcPr>
            <w:tcW w:w="814" w:type="dxa"/>
          </w:tcPr>
          <w:p w14:paraId="49BBB93E" w14:textId="77777777" w:rsidR="0050768A" w:rsidRDefault="0050768A">
            <w:pPr>
              <w:pStyle w:val="ConsPlusNormal"/>
              <w:jc w:val="center"/>
            </w:pPr>
            <w:r>
              <w:t>5</w:t>
            </w:r>
          </w:p>
        </w:tc>
        <w:tc>
          <w:tcPr>
            <w:tcW w:w="1384" w:type="dxa"/>
          </w:tcPr>
          <w:p w14:paraId="41BE6E0B" w14:textId="77777777" w:rsidR="0050768A" w:rsidRDefault="0050768A">
            <w:pPr>
              <w:pStyle w:val="ConsPlusNormal"/>
              <w:jc w:val="center"/>
            </w:pPr>
            <w:r>
              <w:t>80020747,1</w:t>
            </w:r>
          </w:p>
        </w:tc>
        <w:tc>
          <w:tcPr>
            <w:tcW w:w="1699" w:type="dxa"/>
          </w:tcPr>
          <w:p w14:paraId="419072C3" w14:textId="77777777" w:rsidR="0050768A" w:rsidRDefault="0050768A">
            <w:pPr>
              <w:pStyle w:val="ConsPlusNormal"/>
              <w:jc w:val="center"/>
            </w:pPr>
            <w:r>
              <w:t>28368,2</w:t>
            </w:r>
          </w:p>
        </w:tc>
        <w:tc>
          <w:tcPr>
            <w:tcW w:w="1384" w:type="dxa"/>
          </w:tcPr>
          <w:p w14:paraId="5D8F89B7" w14:textId="77777777" w:rsidR="0050768A" w:rsidRDefault="0050768A">
            <w:pPr>
              <w:pStyle w:val="ConsPlusNormal"/>
              <w:jc w:val="center"/>
            </w:pPr>
            <w:r>
              <w:t>85601085,0</w:t>
            </w:r>
          </w:p>
        </w:tc>
        <w:tc>
          <w:tcPr>
            <w:tcW w:w="1699" w:type="dxa"/>
          </w:tcPr>
          <w:p w14:paraId="66A31A61" w14:textId="77777777" w:rsidR="0050768A" w:rsidRDefault="0050768A">
            <w:pPr>
              <w:pStyle w:val="ConsPlusNormal"/>
              <w:jc w:val="center"/>
            </w:pPr>
            <w:r>
              <w:t>30346,5</w:t>
            </w:r>
          </w:p>
        </w:tc>
        <w:tc>
          <w:tcPr>
            <w:tcW w:w="1384" w:type="dxa"/>
          </w:tcPr>
          <w:p w14:paraId="1A37E078" w14:textId="77777777" w:rsidR="0050768A" w:rsidRDefault="0050768A">
            <w:pPr>
              <w:pStyle w:val="ConsPlusNormal"/>
              <w:jc w:val="center"/>
            </w:pPr>
            <w:r>
              <w:t>91355640,1</w:t>
            </w:r>
          </w:p>
        </w:tc>
        <w:tc>
          <w:tcPr>
            <w:tcW w:w="1699" w:type="dxa"/>
          </w:tcPr>
          <w:p w14:paraId="6CAB1E47" w14:textId="77777777" w:rsidR="0050768A" w:rsidRDefault="0050768A">
            <w:pPr>
              <w:pStyle w:val="ConsPlusNormal"/>
              <w:jc w:val="center"/>
            </w:pPr>
            <w:r>
              <w:t>32386,6</w:t>
            </w:r>
          </w:p>
        </w:tc>
      </w:tr>
      <w:tr w:rsidR="0050768A" w14:paraId="657D08E9" w14:textId="77777777">
        <w:tc>
          <w:tcPr>
            <w:tcW w:w="2284" w:type="dxa"/>
          </w:tcPr>
          <w:p w14:paraId="7C87A3E2" w14:textId="77777777" w:rsidR="0050768A" w:rsidRDefault="0050768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14:paraId="7AA7100E" w14:textId="77777777" w:rsidR="0050768A" w:rsidRDefault="0050768A">
            <w:pPr>
              <w:pStyle w:val="ConsPlusNormal"/>
              <w:jc w:val="center"/>
            </w:pPr>
            <w:r>
              <w:t>6</w:t>
            </w:r>
          </w:p>
        </w:tc>
        <w:tc>
          <w:tcPr>
            <w:tcW w:w="1384" w:type="dxa"/>
          </w:tcPr>
          <w:p w14:paraId="761FEC22" w14:textId="77777777" w:rsidR="0050768A" w:rsidRDefault="0050768A">
            <w:pPr>
              <w:pStyle w:val="ConsPlusNormal"/>
              <w:jc w:val="center"/>
            </w:pPr>
            <w:r>
              <w:t>0,0</w:t>
            </w:r>
          </w:p>
        </w:tc>
        <w:tc>
          <w:tcPr>
            <w:tcW w:w="1699" w:type="dxa"/>
          </w:tcPr>
          <w:p w14:paraId="41B2C8B7" w14:textId="77777777" w:rsidR="0050768A" w:rsidRDefault="0050768A">
            <w:pPr>
              <w:pStyle w:val="ConsPlusNormal"/>
              <w:jc w:val="center"/>
            </w:pPr>
            <w:r>
              <w:t>0,0</w:t>
            </w:r>
          </w:p>
        </w:tc>
        <w:tc>
          <w:tcPr>
            <w:tcW w:w="1384" w:type="dxa"/>
          </w:tcPr>
          <w:p w14:paraId="02CAF1C5" w14:textId="77777777" w:rsidR="0050768A" w:rsidRDefault="0050768A">
            <w:pPr>
              <w:pStyle w:val="ConsPlusNormal"/>
              <w:jc w:val="center"/>
            </w:pPr>
            <w:r>
              <w:t>0,0</w:t>
            </w:r>
          </w:p>
        </w:tc>
        <w:tc>
          <w:tcPr>
            <w:tcW w:w="1699" w:type="dxa"/>
          </w:tcPr>
          <w:p w14:paraId="3EA9CB83" w14:textId="77777777" w:rsidR="0050768A" w:rsidRDefault="0050768A">
            <w:pPr>
              <w:pStyle w:val="ConsPlusNormal"/>
              <w:jc w:val="center"/>
            </w:pPr>
            <w:r>
              <w:t>0,0</w:t>
            </w:r>
          </w:p>
        </w:tc>
        <w:tc>
          <w:tcPr>
            <w:tcW w:w="1384" w:type="dxa"/>
          </w:tcPr>
          <w:p w14:paraId="12F13C3C" w14:textId="77777777" w:rsidR="0050768A" w:rsidRDefault="0050768A">
            <w:pPr>
              <w:pStyle w:val="ConsPlusNormal"/>
              <w:jc w:val="center"/>
            </w:pPr>
            <w:r>
              <w:t>0,0</w:t>
            </w:r>
          </w:p>
        </w:tc>
        <w:tc>
          <w:tcPr>
            <w:tcW w:w="1699" w:type="dxa"/>
          </w:tcPr>
          <w:p w14:paraId="4BA07388" w14:textId="77777777" w:rsidR="0050768A" w:rsidRDefault="0050768A">
            <w:pPr>
              <w:pStyle w:val="ConsPlusNormal"/>
              <w:jc w:val="center"/>
            </w:pPr>
            <w:r>
              <w:t>0,0</w:t>
            </w:r>
          </w:p>
        </w:tc>
      </w:tr>
      <w:tr w:rsidR="0050768A" w14:paraId="3BDCEBC0" w14:textId="77777777">
        <w:tc>
          <w:tcPr>
            <w:tcW w:w="2284" w:type="dxa"/>
          </w:tcPr>
          <w:p w14:paraId="08CBD10D" w14:textId="77777777" w:rsidR="0050768A" w:rsidRDefault="0050768A">
            <w:pPr>
              <w:pStyle w:val="ConsPlusNormal"/>
            </w:pPr>
            <w:r>
              <w:t>1.3. Прочие поступления</w:t>
            </w:r>
          </w:p>
        </w:tc>
        <w:tc>
          <w:tcPr>
            <w:tcW w:w="814" w:type="dxa"/>
          </w:tcPr>
          <w:p w14:paraId="0E1FA39C" w14:textId="77777777" w:rsidR="0050768A" w:rsidRDefault="0050768A">
            <w:pPr>
              <w:pStyle w:val="ConsPlusNormal"/>
              <w:jc w:val="center"/>
            </w:pPr>
            <w:r>
              <w:t>7</w:t>
            </w:r>
          </w:p>
        </w:tc>
        <w:tc>
          <w:tcPr>
            <w:tcW w:w="1384" w:type="dxa"/>
          </w:tcPr>
          <w:p w14:paraId="6ED460E0" w14:textId="77777777" w:rsidR="0050768A" w:rsidRDefault="0050768A">
            <w:pPr>
              <w:pStyle w:val="ConsPlusNormal"/>
              <w:jc w:val="center"/>
            </w:pPr>
            <w:r>
              <w:t>7560,4</w:t>
            </w:r>
          </w:p>
        </w:tc>
        <w:tc>
          <w:tcPr>
            <w:tcW w:w="1699" w:type="dxa"/>
          </w:tcPr>
          <w:p w14:paraId="64955CF8" w14:textId="77777777" w:rsidR="0050768A" w:rsidRDefault="0050768A">
            <w:pPr>
              <w:pStyle w:val="ConsPlusNormal"/>
              <w:jc w:val="center"/>
            </w:pPr>
            <w:r>
              <w:t>2,7</w:t>
            </w:r>
          </w:p>
        </w:tc>
        <w:tc>
          <w:tcPr>
            <w:tcW w:w="1384" w:type="dxa"/>
          </w:tcPr>
          <w:p w14:paraId="511C9000" w14:textId="77777777" w:rsidR="0050768A" w:rsidRDefault="0050768A">
            <w:pPr>
              <w:pStyle w:val="ConsPlusNormal"/>
              <w:jc w:val="center"/>
            </w:pPr>
            <w:r>
              <w:t>8082,1</w:t>
            </w:r>
          </w:p>
        </w:tc>
        <w:tc>
          <w:tcPr>
            <w:tcW w:w="1699" w:type="dxa"/>
          </w:tcPr>
          <w:p w14:paraId="4FCD3E25" w14:textId="77777777" w:rsidR="0050768A" w:rsidRDefault="0050768A">
            <w:pPr>
              <w:pStyle w:val="ConsPlusNormal"/>
              <w:jc w:val="center"/>
            </w:pPr>
            <w:r>
              <w:t>2,9</w:t>
            </w:r>
          </w:p>
        </w:tc>
        <w:tc>
          <w:tcPr>
            <w:tcW w:w="1384" w:type="dxa"/>
          </w:tcPr>
          <w:p w14:paraId="0FD5EBBC" w14:textId="77777777" w:rsidR="0050768A" w:rsidRDefault="0050768A">
            <w:pPr>
              <w:pStyle w:val="ConsPlusNormal"/>
              <w:jc w:val="center"/>
            </w:pPr>
            <w:r>
              <w:t>8639,8</w:t>
            </w:r>
          </w:p>
        </w:tc>
        <w:tc>
          <w:tcPr>
            <w:tcW w:w="1699" w:type="dxa"/>
          </w:tcPr>
          <w:p w14:paraId="1CC13A0E" w14:textId="77777777" w:rsidR="0050768A" w:rsidRDefault="0050768A">
            <w:pPr>
              <w:pStyle w:val="ConsPlusNormal"/>
              <w:jc w:val="center"/>
            </w:pPr>
            <w:r>
              <w:t>3,1</w:t>
            </w:r>
          </w:p>
        </w:tc>
      </w:tr>
      <w:tr w:rsidR="0050768A" w14:paraId="406914A9" w14:textId="77777777">
        <w:tc>
          <w:tcPr>
            <w:tcW w:w="2284" w:type="dxa"/>
          </w:tcPr>
          <w:p w14:paraId="254CF53A" w14:textId="77777777" w:rsidR="0050768A" w:rsidRDefault="0050768A">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14:paraId="146868B2" w14:textId="77777777" w:rsidR="0050768A" w:rsidRDefault="0050768A">
            <w:pPr>
              <w:pStyle w:val="ConsPlusNormal"/>
              <w:jc w:val="center"/>
            </w:pPr>
            <w:r>
              <w:t>8</w:t>
            </w:r>
          </w:p>
        </w:tc>
        <w:tc>
          <w:tcPr>
            <w:tcW w:w="1384" w:type="dxa"/>
          </w:tcPr>
          <w:p w14:paraId="0485381A" w14:textId="77777777" w:rsidR="0050768A" w:rsidRDefault="0050768A">
            <w:pPr>
              <w:pStyle w:val="ConsPlusNormal"/>
              <w:jc w:val="center"/>
            </w:pPr>
            <w:r>
              <w:t>0,0</w:t>
            </w:r>
          </w:p>
        </w:tc>
        <w:tc>
          <w:tcPr>
            <w:tcW w:w="1699" w:type="dxa"/>
          </w:tcPr>
          <w:p w14:paraId="05C60335" w14:textId="77777777" w:rsidR="0050768A" w:rsidRDefault="0050768A">
            <w:pPr>
              <w:pStyle w:val="ConsPlusNormal"/>
              <w:jc w:val="center"/>
            </w:pPr>
            <w:r>
              <w:t>0,0</w:t>
            </w:r>
          </w:p>
        </w:tc>
        <w:tc>
          <w:tcPr>
            <w:tcW w:w="1384" w:type="dxa"/>
          </w:tcPr>
          <w:p w14:paraId="1875BFDA" w14:textId="77777777" w:rsidR="0050768A" w:rsidRDefault="0050768A">
            <w:pPr>
              <w:pStyle w:val="ConsPlusNormal"/>
              <w:jc w:val="center"/>
            </w:pPr>
            <w:r>
              <w:t>0,0</w:t>
            </w:r>
          </w:p>
        </w:tc>
        <w:tc>
          <w:tcPr>
            <w:tcW w:w="1699" w:type="dxa"/>
          </w:tcPr>
          <w:p w14:paraId="784DDF7D" w14:textId="77777777" w:rsidR="0050768A" w:rsidRDefault="0050768A">
            <w:pPr>
              <w:pStyle w:val="ConsPlusNormal"/>
              <w:jc w:val="center"/>
            </w:pPr>
            <w:r>
              <w:t>0,0</w:t>
            </w:r>
          </w:p>
        </w:tc>
        <w:tc>
          <w:tcPr>
            <w:tcW w:w="1384" w:type="dxa"/>
          </w:tcPr>
          <w:p w14:paraId="5E83C1AF" w14:textId="77777777" w:rsidR="0050768A" w:rsidRDefault="0050768A">
            <w:pPr>
              <w:pStyle w:val="ConsPlusNormal"/>
              <w:jc w:val="center"/>
            </w:pPr>
            <w:r>
              <w:t>0,0</w:t>
            </w:r>
          </w:p>
        </w:tc>
        <w:tc>
          <w:tcPr>
            <w:tcW w:w="1699" w:type="dxa"/>
          </w:tcPr>
          <w:p w14:paraId="7FAA3967" w14:textId="77777777" w:rsidR="0050768A" w:rsidRDefault="0050768A">
            <w:pPr>
              <w:pStyle w:val="ConsPlusNormal"/>
              <w:jc w:val="center"/>
            </w:pPr>
            <w:r>
              <w:t>0,0</w:t>
            </w:r>
          </w:p>
        </w:tc>
      </w:tr>
      <w:tr w:rsidR="0050768A" w14:paraId="5B2148A5" w14:textId="77777777">
        <w:tc>
          <w:tcPr>
            <w:tcW w:w="2284" w:type="dxa"/>
          </w:tcPr>
          <w:p w14:paraId="1A4A7522" w14:textId="77777777" w:rsidR="0050768A" w:rsidRDefault="0050768A">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14:paraId="357C55BF" w14:textId="77777777" w:rsidR="0050768A" w:rsidRDefault="0050768A">
            <w:pPr>
              <w:pStyle w:val="ConsPlusNormal"/>
              <w:jc w:val="center"/>
            </w:pPr>
            <w:r>
              <w:t>9</w:t>
            </w:r>
          </w:p>
        </w:tc>
        <w:tc>
          <w:tcPr>
            <w:tcW w:w="1384" w:type="dxa"/>
          </w:tcPr>
          <w:p w14:paraId="7DF2434B" w14:textId="77777777" w:rsidR="0050768A" w:rsidRDefault="0050768A">
            <w:pPr>
              <w:pStyle w:val="ConsPlusNormal"/>
              <w:jc w:val="center"/>
            </w:pPr>
            <w:r>
              <w:t>0,0</w:t>
            </w:r>
          </w:p>
        </w:tc>
        <w:tc>
          <w:tcPr>
            <w:tcW w:w="1699" w:type="dxa"/>
          </w:tcPr>
          <w:p w14:paraId="520C9C51" w14:textId="77777777" w:rsidR="0050768A" w:rsidRDefault="0050768A">
            <w:pPr>
              <w:pStyle w:val="ConsPlusNormal"/>
              <w:jc w:val="center"/>
            </w:pPr>
            <w:r>
              <w:t>0,0</w:t>
            </w:r>
          </w:p>
        </w:tc>
        <w:tc>
          <w:tcPr>
            <w:tcW w:w="1384" w:type="dxa"/>
          </w:tcPr>
          <w:p w14:paraId="48D5A3DF" w14:textId="77777777" w:rsidR="0050768A" w:rsidRDefault="0050768A">
            <w:pPr>
              <w:pStyle w:val="ConsPlusNormal"/>
              <w:jc w:val="center"/>
            </w:pPr>
            <w:r>
              <w:t>0,0</w:t>
            </w:r>
          </w:p>
        </w:tc>
        <w:tc>
          <w:tcPr>
            <w:tcW w:w="1699" w:type="dxa"/>
          </w:tcPr>
          <w:p w14:paraId="46FC70B0" w14:textId="77777777" w:rsidR="0050768A" w:rsidRDefault="0050768A">
            <w:pPr>
              <w:pStyle w:val="ConsPlusNormal"/>
              <w:jc w:val="center"/>
            </w:pPr>
            <w:r>
              <w:t>0,0</w:t>
            </w:r>
          </w:p>
        </w:tc>
        <w:tc>
          <w:tcPr>
            <w:tcW w:w="1384" w:type="dxa"/>
          </w:tcPr>
          <w:p w14:paraId="5D7BDF23" w14:textId="77777777" w:rsidR="0050768A" w:rsidRDefault="0050768A">
            <w:pPr>
              <w:pStyle w:val="ConsPlusNormal"/>
              <w:jc w:val="center"/>
            </w:pPr>
            <w:r>
              <w:t>0,0</w:t>
            </w:r>
          </w:p>
        </w:tc>
        <w:tc>
          <w:tcPr>
            <w:tcW w:w="1699" w:type="dxa"/>
          </w:tcPr>
          <w:p w14:paraId="742C1B54" w14:textId="77777777" w:rsidR="0050768A" w:rsidRDefault="0050768A">
            <w:pPr>
              <w:pStyle w:val="ConsPlusNormal"/>
              <w:jc w:val="center"/>
            </w:pPr>
            <w:r>
              <w:t>0,0</w:t>
            </w:r>
          </w:p>
        </w:tc>
      </w:tr>
      <w:tr w:rsidR="0050768A" w14:paraId="61F53CDB" w14:textId="77777777">
        <w:tc>
          <w:tcPr>
            <w:tcW w:w="2284" w:type="dxa"/>
          </w:tcPr>
          <w:p w14:paraId="26ECC7C5" w14:textId="77777777" w:rsidR="0050768A" w:rsidRDefault="0050768A">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14:paraId="64B8A4A2" w14:textId="77777777" w:rsidR="0050768A" w:rsidRDefault="0050768A">
            <w:pPr>
              <w:pStyle w:val="ConsPlusNormal"/>
              <w:jc w:val="center"/>
            </w:pPr>
            <w:r>
              <w:t>10</w:t>
            </w:r>
          </w:p>
        </w:tc>
        <w:tc>
          <w:tcPr>
            <w:tcW w:w="1384" w:type="dxa"/>
          </w:tcPr>
          <w:p w14:paraId="1A90D36A" w14:textId="77777777" w:rsidR="0050768A" w:rsidRDefault="0050768A">
            <w:pPr>
              <w:pStyle w:val="ConsPlusNormal"/>
              <w:jc w:val="center"/>
            </w:pPr>
            <w:r>
              <w:t>0,0</w:t>
            </w:r>
          </w:p>
        </w:tc>
        <w:tc>
          <w:tcPr>
            <w:tcW w:w="1699" w:type="dxa"/>
          </w:tcPr>
          <w:p w14:paraId="410B46F3" w14:textId="77777777" w:rsidR="0050768A" w:rsidRDefault="0050768A">
            <w:pPr>
              <w:pStyle w:val="ConsPlusNormal"/>
              <w:jc w:val="center"/>
            </w:pPr>
            <w:r>
              <w:t>0,0</w:t>
            </w:r>
          </w:p>
        </w:tc>
        <w:tc>
          <w:tcPr>
            <w:tcW w:w="1384" w:type="dxa"/>
          </w:tcPr>
          <w:p w14:paraId="68ADB004" w14:textId="77777777" w:rsidR="0050768A" w:rsidRDefault="0050768A">
            <w:pPr>
              <w:pStyle w:val="ConsPlusNormal"/>
              <w:jc w:val="center"/>
            </w:pPr>
            <w:r>
              <w:t>0,0</w:t>
            </w:r>
          </w:p>
        </w:tc>
        <w:tc>
          <w:tcPr>
            <w:tcW w:w="1699" w:type="dxa"/>
          </w:tcPr>
          <w:p w14:paraId="6A467E30" w14:textId="77777777" w:rsidR="0050768A" w:rsidRDefault="0050768A">
            <w:pPr>
              <w:pStyle w:val="ConsPlusNormal"/>
              <w:jc w:val="center"/>
            </w:pPr>
            <w:r>
              <w:t>0,0</w:t>
            </w:r>
          </w:p>
        </w:tc>
        <w:tc>
          <w:tcPr>
            <w:tcW w:w="1384" w:type="dxa"/>
          </w:tcPr>
          <w:p w14:paraId="2D63F77E" w14:textId="77777777" w:rsidR="0050768A" w:rsidRDefault="0050768A">
            <w:pPr>
              <w:pStyle w:val="ConsPlusNormal"/>
              <w:jc w:val="center"/>
            </w:pPr>
            <w:r>
              <w:t>0,0</w:t>
            </w:r>
          </w:p>
        </w:tc>
        <w:tc>
          <w:tcPr>
            <w:tcW w:w="1699" w:type="dxa"/>
          </w:tcPr>
          <w:p w14:paraId="6F1A6082" w14:textId="77777777" w:rsidR="0050768A" w:rsidRDefault="0050768A">
            <w:pPr>
              <w:pStyle w:val="ConsPlusNormal"/>
              <w:jc w:val="center"/>
            </w:pPr>
            <w:r>
              <w:t>0,0</w:t>
            </w:r>
          </w:p>
        </w:tc>
      </w:tr>
    </w:tbl>
    <w:p w14:paraId="182C917A" w14:textId="77777777" w:rsidR="0050768A" w:rsidRDefault="0050768A">
      <w:pPr>
        <w:pStyle w:val="ConsPlusNormal"/>
        <w:jc w:val="both"/>
      </w:pPr>
    </w:p>
    <w:p w14:paraId="00D5A8BA" w14:textId="77777777" w:rsidR="0050768A" w:rsidRDefault="0050768A">
      <w:pPr>
        <w:pStyle w:val="ConsPlusNormal"/>
        <w:ind w:firstLine="540"/>
        <w:jc w:val="both"/>
      </w:pPr>
      <w:r>
        <w:t>--------------------------------</w:t>
      </w:r>
    </w:p>
    <w:p w14:paraId="1FB68BEA" w14:textId="77777777" w:rsidR="0050768A" w:rsidRDefault="0050768A">
      <w:pPr>
        <w:pStyle w:val="ConsPlusNormal"/>
        <w:spacing w:before="220"/>
        <w:ind w:firstLine="540"/>
        <w:jc w:val="both"/>
      </w:pPr>
      <w:bookmarkStart w:id="33" w:name="P4610"/>
      <w:bookmarkEnd w:id="33"/>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39224728" w14:textId="77777777" w:rsidR="0050768A" w:rsidRDefault="0050768A">
      <w:pPr>
        <w:pStyle w:val="ConsPlusNormal"/>
        <w:spacing w:before="220"/>
        <w:ind w:firstLine="540"/>
        <w:jc w:val="both"/>
      </w:pPr>
      <w:bookmarkStart w:id="34" w:name="P4611"/>
      <w:bookmarkEnd w:id="34"/>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7310A2E1"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1084"/>
        <w:gridCol w:w="1789"/>
        <w:gridCol w:w="1084"/>
        <w:gridCol w:w="1789"/>
        <w:gridCol w:w="1084"/>
        <w:gridCol w:w="1789"/>
      </w:tblGrid>
      <w:tr w:rsidR="0050768A" w14:paraId="789F5126" w14:textId="77777777">
        <w:tc>
          <w:tcPr>
            <w:tcW w:w="1414" w:type="dxa"/>
            <w:vMerge w:val="restart"/>
          </w:tcPr>
          <w:p w14:paraId="6045960F" w14:textId="77777777" w:rsidR="0050768A" w:rsidRDefault="0050768A">
            <w:pPr>
              <w:pStyle w:val="ConsPlusNormal"/>
              <w:jc w:val="center"/>
            </w:pPr>
            <w:r>
              <w:t>Справочно</w:t>
            </w:r>
          </w:p>
        </w:tc>
        <w:tc>
          <w:tcPr>
            <w:tcW w:w="2873" w:type="dxa"/>
            <w:gridSpan w:val="2"/>
          </w:tcPr>
          <w:p w14:paraId="689AB542" w14:textId="77777777" w:rsidR="0050768A" w:rsidRDefault="0050768A">
            <w:pPr>
              <w:pStyle w:val="ConsPlusNormal"/>
              <w:jc w:val="center"/>
            </w:pPr>
            <w:r>
              <w:t>2024 год</w:t>
            </w:r>
          </w:p>
        </w:tc>
        <w:tc>
          <w:tcPr>
            <w:tcW w:w="2873" w:type="dxa"/>
            <w:gridSpan w:val="2"/>
          </w:tcPr>
          <w:p w14:paraId="12288FD4" w14:textId="77777777" w:rsidR="0050768A" w:rsidRDefault="0050768A">
            <w:pPr>
              <w:pStyle w:val="ConsPlusNormal"/>
              <w:jc w:val="center"/>
            </w:pPr>
            <w:r>
              <w:t>2025 год</w:t>
            </w:r>
          </w:p>
        </w:tc>
        <w:tc>
          <w:tcPr>
            <w:tcW w:w="2873" w:type="dxa"/>
            <w:gridSpan w:val="2"/>
          </w:tcPr>
          <w:p w14:paraId="39226C3E" w14:textId="77777777" w:rsidR="0050768A" w:rsidRDefault="0050768A">
            <w:pPr>
              <w:pStyle w:val="ConsPlusNormal"/>
              <w:jc w:val="center"/>
            </w:pPr>
            <w:r>
              <w:t>2026 год</w:t>
            </w:r>
          </w:p>
        </w:tc>
      </w:tr>
      <w:tr w:rsidR="0050768A" w14:paraId="3D960CD9" w14:textId="77777777">
        <w:tc>
          <w:tcPr>
            <w:tcW w:w="1414" w:type="dxa"/>
            <w:vMerge/>
          </w:tcPr>
          <w:p w14:paraId="12F91BB7" w14:textId="77777777" w:rsidR="0050768A" w:rsidRDefault="0050768A">
            <w:pPr>
              <w:spacing w:after="1" w:line="0" w:lineRule="atLeast"/>
            </w:pPr>
          </w:p>
        </w:tc>
        <w:tc>
          <w:tcPr>
            <w:tcW w:w="1084" w:type="dxa"/>
          </w:tcPr>
          <w:p w14:paraId="79A8E729" w14:textId="77777777" w:rsidR="0050768A" w:rsidRDefault="0050768A">
            <w:pPr>
              <w:pStyle w:val="ConsPlusNormal"/>
              <w:jc w:val="center"/>
            </w:pPr>
            <w:r>
              <w:t>всего (тыс. руб.)</w:t>
            </w:r>
          </w:p>
        </w:tc>
        <w:tc>
          <w:tcPr>
            <w:tcW w:w="1789" w:type="dxa"/>
          </w:tcPr>
          <w:p w14:paraId="5FB90C20" w14:textId="77777777" w:rsidR="0050768A" w:rsidRDefault="0050768A">
            <w:pPr>
              <w:pStyle w:val="ConsPlusNormal"/>
              <w:jc w:val="center"/>
            </w:pPr>
            <w:r>
              <w:t>на 1 застрахованное лицо (руб.)</w:t>
            </w:r>
          </w:p>
        </w:tc>
        <w:tc>
          <w:tcPr>
            <w:tcW w:w="1084" w:type="dxa"/>
          </w:tcPr>
          <w:p w14:paraId="591307C2" w14:textId="77777777" w:rsidR="0050768A" w:rsidRDefault="0050768A">
            <w:pPr>
              <w:pStyle w:val="ConsPlusNormal"/>
              <w:jc w:val="center"/>
            </w:pPr>
            <w:r>
              <w:t>всего (тыс. руб.)</w:t>
            </w:r>
          </w:p>
        </w:tc>
        <w:tc>
          <w:tcPr>
            <w:tcW w:w="1789" w:type="dxa"/>
          </w:tcPr>
          <w:p w14:paraId="4A1D790A" w14:textId="77777777" w:rsidR="0050768A" w:rsidRDefault="0050768A">
            <w:pPr>
              <w:pStyle w:val="ConsPlusNormal"/>
              <w:jc w:val="center"/>
            </w:pPr>
            <w:r>
              <w:t>на 1 застрахованное лицо (руб.)</w:t>
            </w:r>
          </w:p>
        </w:tc>
        <w:tc>
          <w:tcPr>
            <w:tcW w:w="1084" w:type="dxa"/>
          </w:tcPr>
          <w:p w14:paraId="67B94D1F" w14:textId="77777777" w:rsidR="0050768A" w:rsidRDefault="0050768A">
            <w:pPr>
              <w:pStyle w:val="ConsPlusNormal"/>
              <w:jc w:val="center"/>
            </w:pPr>
            <w:r>
              <w:t>всего (тыс. руб.)</w:t>
            </w:r>
          </w:p>
        </w:tc>
        <w:tc>
          <w:tcPr>
            <w:tcW w:w="1789" w:type="dxa"/>
          </w:tcPr>
          <w:p w14:paraId="4AD08BF5" w14:textId="77777777" w:rsidR="0050768A" w:rsidRDefault="0050768A">
            <w:pPr>
              <w:pStyle w:val="ConsPlusNormal"/>
              <w:jc w:val="center"/>
            </w:pPr>
            <w:r>
              <w:t>на 1 застрахованное лицо (руб.)</w:t>
            </w:r>
          </w:p>
        </w:tc>
      </w:tr>
      <w:tr w:rsidR="0050768A" w14:paraId="25A9638F" w14:textId="77777777">
        <w:tc>
          <w:tcPr>
            <w:tcW w:w="1414" w:type="dxa"/>
          </w:tcPr>
          <w:p w14:paraId="4077A850" w14:textId="77777777" w:rsidR="0050768A" w:rsidRDefault="0050768A">
            <w:pPr>
              <w:pStyle w:val="ConsPlusNormal"/>
            </w:pPr>
            <w:r>
              <w:t>Расходы на обеспечение выполнения ТФОМС своих функций</w:t>
            </w:r>
          </w:p>
        </w:tc>
        <w:tc>
          <w:tcPr>
            <w:tcW w:w="1084" w:type="dxa"/>
          </w:tcPr>
          <w:p w14:paraId="4980E9D7" w14:textId="77777777" w:rsidR="0050768A" w:rsidRDefault="0050768A">
            <w:pPr>
              <w:pStyle w:val="ConsPlusNormal"/>
              <w:jc w:val="center"/>
            </w:pPr>
            <w:r>
              <w:t>498572,3</w:t>
            </w:r>
          </w:p>
        </w:tc>
        <w:tc>
          <w:tcPr>
            <w:tcW w:w="1789" w:type="dxa"/>
          </w:tcPr>
          <w:p w14:paraId="7197C2B5" w14:textId="77777777" w:rsidR="0050768A" w:rsidRDefault="0050768A">
            <w:pPr>
              <w:pStyle w:val="ConsPlusNormal"/>
              <w:jc w:val="center"/>
            </w:pPr>
            <w:r>
              <w:t>176,7</w:t>
            </w:r>
          </w:p>
        </w:tc>
        <w:tc>
          <w:tcPr>
            <w:tcW w:w="1084" w:type="dxa"/>
          </w:tcPr>
          <w:p w14:paraId="66157F48" w14:textId="77777777" w:rsidR="0050768A" w:rsidRDefault="0050768A">
            <w:pPr>
              <w:pStyle w:val="ConsPlusNormal"/>
              <w:jc w:val="center"/>
            </w:pPr>
            <w:r>
              <w:t>498572,3</w:t>
            </w:r>
          </w:p>
        </w:tc>
        <w:tc>
          <w:tcPr>
            <w:tcW w:w="1789" w:type="dxa"/>
          </w:tcPr>
          <w:p w14:paraId="61C0CBCA" w14:textId="77777777" w:rsidR="0050768A" w:rsidRDefault="0050768A">
            <w:pPr>
              <w:pStyle w:val="ConsPlusNormal"/>
              <w:jc w:val="center"/>
            </w:pPr>
            <w:r>
              <w:t>176,7</w:t>
            </w:r>
          </w:p>
        </w:tc>
        <w:tc>
          <w:tcPr>
            <w:tcW w:w="1084" w:type="dxa"/>
          </w:tcPr>
          <w:p w14:paraId="3C56EE08" w14:textId="77777777" w:rsidR="0050768A" w:rsidRDefault="0050768A">
            <w:pPr>
              <w:pStyle w:val="ConsPlusNormal"/>
              <w:jc w:val="center"/>
            </w:pPr>
            <w:r>
              <w:t>498572,3</w:t>
            </w:r>
          </w:p>
        </w:tc>
        <w:tc>
          <w:tcPr>
            <w:tcW w:w="1789" w:type="dxa"/>
          </w:tcPr>
          <w:p w14:paraId="6DF68717" w14:textId="77777777" w:rsidR="0050768A" w:rsidRDefault="0050768A">
            <w:pPr>
              <w:pStyle w:val="ConsPlusNormal"/>
              <w:jc w:val="center"/>
            </w:pPr>
            <w:r>
              <w:t>176,7</w:t>
            </w:r>
          </w:p>
        </w:tc>
      </w:tr>
    </w:tbl>
    <w:p w14:paraId="6E5D357F" w14:textId="77777777" w:rsidR="0050768A" w:rsidRDefault="0050768A">
      <w:pPr>
        <w:pStyle w:val="ConsPlusNormal"/>
        <w:jc w:val="both"/>
      </w:pPr>
    </w:p>
    <w:p w14:paraId="08DA2D18" w14:textId="77777777" w:rsidR="0050768A" w:rsidRDefault="0050768A">
      <w:pPr>
        <w:pStyle w:val="ConsPlusNormal"/>
        <w:jc w:val="both"/>
      </w:pPr>
    </w:p>
    <w:p w14:paraId="3500B12F" w14:textId="77777777" w:rsidR="0050768A" w:rsidRDefault="0050768A">
      <w:pPr>
        <w:pStyle w:val="ConsPlusNormal"/>
        <w:jc w:val="both"/>
      </w:pPr>
    </w:p>
    <w:p w14:paraId="769A2C24" w14:textId="77777777" w:rsidR="0050768A" w:rsidRDefault="0050768A">
      <w:pPr>
        <w:pStyle w:val="ConsPlusNormal"/>
        <w:jc w:val="both"/>
      </w:pPr>
    </w:p>
    <w:p w14:paraId="139C59A4" w14:textId="77777777" w:rsidR="0050768A" w:rsidRDefault="0050768A">
      <w:pPr>
        <w:pStyle w:val="ConsPlusNormal"/>
        <w:jc w:val="both"/>
      </w:pPr>
    </w:p>
    <w:p w14:paraId="7027A617" w14:textId="77777777" w:rsidR="0050768A" w:rsidRDefault="0050768A">
      <w:pPr>
        <w:pStyle w:val="ConsPlusNormal"/>
        <w:jc w:val="right"/>
        <w:outlineLvl w:val="1"/>
      </w:pPr>
      <w:r>
        <w:t>Приложение N 5</w:t>
      </w:r>
    </w:p>
    <w:p w14:paraId="3C1BC56E" w14:textId="77777777" w:rsidR="0050768A" w:rsidRDefault="0050768A">
      <w:pPr>
        <w:pStyle w:val="ConsPlusNormal"/>
        <w:jc w:val="right"/>
      </w:pPr>
      <w:r>
        <w:t>к Территориальной программе</w:t>
      </w:r>
    </w:p>
    <w:p w14:paraId="1071D738" w14:textId="77777777" w:rsidR="0050768A" w:rsidRDefault="0050768A">
      <w:pPr>
        <w:pStyle w:val="ConsPlusNormal"/>
        <w:jc w:val="right"/>
      </w:pPr>
      <w:r>
        <w:t>государственных гарантий</w:t>
      </w:r>
    </w:p>
    <w:p w14:paraId="7A5A330B" w14:textId="77777777" w:rsidR="0050768A" w:rsidRDefault="0050768A">
      <w:pPr>
        <w:pStyle w:val="ConsPlusNormal"/>
        <w:jc w:val="right"/>
      </w:pPr>
      <w:r>
        <w:t>бесплатного оказания</w:t>
      </w:r>
    </w:p>
    <w:p w14:paraId="71651392" w14:textId="77777777" w:rsidR="0050768A" w:rsidRDefault="0050768A">
      <w:pPr>
        <w:pStyle w:val="ConsPlusNormal"/>
        <w:jc w:val="right"/>
      </w:pPr>
      <w:r>
        <w:t>гражданам медицинской помощи</w:t>
      </w:r>
    </w:p>
    <w:p w14:paraId="4DACBB81" w14:textId="77777777" w:rsidR="0050768A" w:rsidRDefault="0050768A">
      <w:pPr>
        <w:pStyle w:val="ConsPlusNormal"/>
        <w:jc w:val="right"/>
      </w:pPr>
      <w:r>
        <w:t>в Красноярском крае</w:t>
      </w:r>
    </w:p>
    <w:p w14:paraId="76A21A41" w14:textId="77777777" w:rsidR="0050768A" w:rsidRDefault="0050768A">
      <w:pPr>
        <w:pStyle w:val="ConsPlusNormal"/>
        <w:jc w:val="right"/>
      </w:pPr>
      <w:r>
        <w:t>на 2024 год и на плановый</w:t>
      </w:r>
    </w:p>
    <w:p w14:paraId="43D61A03" w14:textId="77777777" w:rsidR="0050768A" w:rsidRDefault="0050768A">
      <w:pPr>
        <w:pStyle w:val="ConsPlusNormal"/>
        <w:jc w:val="right"/>
      </w:pPr>
      <w:r>
        <w:t>период 2025 и 2026 годов</w:t>
      </w:r>
    </w:p>
    <w:p w14:paraId="07B0BC3C" w14:textId="77777777" w:rsidR="0050768A" w:rsidRDefault="0050768A">
      <w:pPr>
        <w:pStyle w:val="ConsPlusNormal"/>
        <w:jc w:val="both"/>
      </w:pPr>
    </w:p>
    <w:p w14:paraId="223206CA" w14:textId="77777777" w:rsidR="0050768A" w:rsidRDefault="0050768A">
      <w:pPr>
        <w:pStyle w:val="ConsPlusTitle"/>
        <w:jc w:val="center"/>
      </w:pPr>
      <w:bookmarkStart w:id="35" w:name="P4644"/>
      <w:bookmarkEnd w:id="35"/>
      <w:r>
        <w:t>УТВЕРЖДЕННАЯ СТОИМОСТЬ ТЕРРИТОРИАЛЬНОЙ ПРОГРАММЫ</w:t>
      </w:r>
    </w:p>
    <w:p w14:paraId="743B47AD" w14:textId="77777777" w:rsidR="0050768A" w:rsidRDefault="0050768A">
      <w:pPr>
        <w:pStyle w:val="ConsPlusTitle"/>
        <w:jc w:val="center"/>
      </w:pPr>
      <w:r>
        <w:t>ГОСУДАРСТВЕННЫХ ГАРАНТИЙ БЕСПЛАТНОГО ОКАЗАНИЯ ГРАЖДАНАМ</w:t>
      </w:r>
    </w:p>
    <w:p w14:paraId="21399EF4" w14:textId="77777777" w:rsidR="0050768A" w:rsidRDefault="0050768A">
      <w:pPr>
        <w:pStyle w:val="ConsPlusTitle"/>
        <w:jc w:val="center"/>
      </w:pPr>
      <w:r>
        <w:t>МЕДИЦИНСКОЙ ПОМОЩИ В КРАСНОЯРСКОМ КРАЕ НА 2024 ГОД</w:t>
      </w:r>
    </w:p>
    <w:p w14:paraId="3A93A7B8" w14:textId="77777777" w:rsidR="0050768A" w:rsidRDefault="0050768A">
      <w:pPr>
        <w:pStyle w:val="ConsPlusTitle"/>
        <w:jc w:val="center"/>
      </w:pPr>
      <w:r>
        <w:t>И НА ПЛАНОВЫЙ ПЕРИОД 2025 И 2026 ГОДОВ ПО УСЛОВИЯМ</w:t>
      </w:r>
    </w:p>
    <w:p w14:paraId="4D9616B5" w14:textId="77777777" w:rsidR="0050768A" w:rsidRDefault="0050768A">
      <w:pPr>
        <w:pStyle w:val="ConsPlusTitle"/>
        <w:jc w:val="center"/>
      </w:pPr>
      <w:r>
        <w:t>ЕЕ ОКАЗАНИЯ (ДАЛЕЕ - ТЕРРИТОРИАЛЬНАЯ ПРОГРАММА)</w:t>
      </w:r>
    </w:p>
    <w:p w14:paraId="11F207EE" w14:textId="77777777" w:rsidR="0050768A" w:rsidRDefault="0050768A">
      <w:pPr>
        <w:pStyle w:val="ConsPlusNormal"/>
        <w:jc w:val="both"/>
      </w:pPr>
    </w:p>
    <w:p w14:paraId="0D26F7B3" w14:textId="77777777" w:rsidR="0050768A" w:rsidRDefault="0050768A">
      <w:pPr>
        <w:pStyle w:val="ConsPlusNormal"/>
        <w:jc w:val="right"/>
        <w:outlineLvl w:val="2"/>
      </w:pPr>
      <w:r>
        <w:t>Таблица 1</w:t>
      </w:r>
    </w:p>
    <w:p w14:paraId="2AF95762" w14:textId="77777777" w:rsidR="0050768A" w:rsidRDefault="0050768A">
      <w:pPr>
        <w:pStyle w:val="ConsPlusNormal"/>
        <w:jc w:val="both"/>
      </w:pPr>
    </w:p>
    <w:p w14:paraId="3A9A1DC6" w14:textId="77777777" w:rsidR="0050768A" w:rsidRDefault="0050768A">
      <w:pPr>
        <w:pStyle w:val="ConsPlusTitle"/>
        <w:jc w:val="center"/>
      </w:pPr>
      <w:r>
        <w:t>на 2024 год</w:t>
      </w:r>
    </w:p>
    <w:p w14:paraId="4575003C"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904"/>
        <w:gridCol w:w="1774"/>
        <w:gridCol w:w="1759"/>
        <w:gridCol w:w="1759"/>
        <w:gridCol w:w="1024"/>
        <w:gridCol w:w="904"/>
        <w:gridCol w:w="1264"/>
        <w:gridCol w:w="1264"/>
        <w:gridCol w:w="679"/>
      </w:tblGrid>
      <w:tr w:rsidR="0050768A" w14:paraId="683621B0" w14:textId="77777777">
        <w:tc>
          <w:tcPr>
            <w:tcW w:w="2854" w:type="dxa"/>
            <w:vMerge w:val="restart"/>
          </w:tcPr>
          <w:p w14:paraId="3496C654" w14:textId="77777777" w:rsidR="0050768A" w:rsidRDefault="0050768A">
            <w:pPr>
              <w:pStyle w:val="ConsPlusNormal"/>
              <w:jc w:val="center"/>
            </w:pPr>
            <w:r>
              <w:t>Виды и условия оказания медицинской помощи</w:t>
            </w:r>
          </w:p>
        </w:tc>
        <w:tc>
          <w:tcPr>
            <w:tcW w:w="904" w:type="dxa"/>
            <w:vMerge w:val="restart"/>
          </w:tcPr>
          <w:p w14:paraId="174357C4" w14:textId="77777777" w:rsidR="0050768A" w:rsidRDefault="0050768A">
            <w:pPr>
              <w:pStyle w:val="ConsPlusNormal"/>
              <w:jc w:val="center"/>
            </w:pPr>
            <w:r>
              <w:t>N строки</w:t>
            </w:r>
          </w:p>
        </w:tc>
        <w:tc>
          <w:tcPr>
            <w:tcW w:w="1774" w:type="dxa"/>
            <w:vMerge w:val="restart"/>
          </w:tcPr>
          <w:p w14:paraId="0D8AA61D" w14:textId="77777777" w:rsidR="0050768A" w:rsidRDefault="0050768A">
            <w:pPr>
              <w:pStyle w:val="ConsPlusNormal"/>
              <w:jc w:val="center"/>
            </w:pPr>
            <w:r>
              <w:t>Единица измерения</w:t>
            </w:r>
          </w:p>
        </w:tc>
        <w:tc>
          <w:tcPr>
            <w:tcW w:w="1759" w:type="dxa"/>
            <w:vMerge w:val="restart"/>
          </w:tcPr>
          <w:p w14:paraId="1B136AF3" w14:textId="77777777" w:rsidR="0050768A" w:rsidRDefault="005076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52FA9989" w14:textId="77777777" w:rsidR="0050768A" w:rsidRDefault="005076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14:paraId="72E0EB84" w14:textId="77777777" w:rsidR="0050768A" w:rsidRDefault="0050768A">
            <w:pPr>
              <w:pStyle w:val="ConsPlusNormal"/>
              <w:jc w:val="center"/>
            </w:pPr>
            <w:r>
              <w:t>Подушевые нормативы финансирования территориальной программы</w:t>
            </w:r>
          </w:p>
        </w:tc>
        <w:tc>
          <w:tcPr>
            <w:tcW w:w="3207" w:type="dxa"/>
            <w:gridSpan w:val="3"/>
          </w:tcPr>
          <w:p w14:paraId="39B8237C" w14:textId="77777777" w:rsidR="0050768A" w:rsidRDefault="0050768A">
            <w:pPr>
              <w:pStyle w:val="ConsPlusNormal"/>
              <w:jc w:val="center"/>
            </w:pPr>
            <w:r>
              <w:t>Стоимость территориальной программы по источникам ее финансового обеспечения</w:t>
            </w:r>
          </w:p>
        </w:tc>
      </w:tr>
      <w:tr w:rsidR="0050768A" w14:paraId="0F472BC4" w14:textId="77777777">
        <w:tc>
          <w:tcPr>
            <w:tcW w:w="2854" w:type="dxa"/>
            <w:vMerge/>
          </w:tcPr>
          <w:p w14:paraId="7FB74E60" w14:textId="77777777" w:rsidR="0050768A" w:rsidRDefault="0050768A">
            <w:pPr>
              <w:spacing w:after="1" w:line="0" w:lineRule="atLeast"/>
            </w:pPr>
          </w:p>
        </w:tc>
        <w:tc>
          <w:tcPr>
            <w:tcW w:w="904" w:type="dxa"/>
            <w:vMerge/>
          </w:tcPr>
          <w:p w14:paraId="3646B93A" w14:textId="77777777" w:rsidR="0050768A" w:rsidRDefault="0050768A">
            <w:pPr>
              <w:spacing w:after="1" w:line="0" w:lineRule="atLeast"/>
            </w:pPr>
          </w:p>
        </w:tc>
        <w:tc>
          <w:tcPr>
            <w:tcW w:w="1774" w:type="dxa"/>
            <w:vMerge/>
          </w:tcPr>
          <w:p w14:paraId="523CC5C1" w14:textId="77777777" w:rsidR="0050768A" w:rsidRDefault="0050768A">
            <w:pPr>
              <w:spacing w:after="1" w:line="0" w:lineRule="atLeast"/>
            </w:pPr>
          </w:p>
        </w:tc>
        <w:tc>
          <w:tcPr>
            <w:tcW w:w="1759" w:type="dxa"/>
            <w:vMerge/>
          </w:tcPr>
          <w:p w14:paraId="007B553C" w14:textId="77777777" w:rsidR="0050768A" w:rsidRDefault="0050768A">
            <w:pPr>
              <w:spacing w:after="1" w:line="0" w:lineRule="atLeast"/>
            </w:pPr>
          </w:p>
        </w:tc>
        <w:tc>
          <w:tcPr>
            <w:tcW w:w="1759" w:type="dxa"/>
            <w:vMerge/>
          </w:tcPr>
          <w:p w14:paraId="1681834A" w14:textId="77777777" w:rsidR="0050768A" w:rsidRDefault="0050768A">
            <w:pPr>
              <w:spacing w:after="1" w:line="0" w:lineRule="atLeast"/>
            </w:pPr>
          </w:p>
        </w:tc>
        <w:tc>
          <w:tcPr>
            <w:tcW w:w="1928" w:type="dxa"/>
            <w:gridSpan w:val="2"/>
          </w:tcPr>
          <w:p w14:paraId="019672F9" w14:textId="77777777" w:rsidR="0050768A" w:rsidRDefault="0050768A">
            <w:pPr>
              <w:pStyle w:val="ConsPlusNormal"/>
              <w:jc w:val="center"/>
            </w:pPr>
            <w:r>
              <w:t>руб.</w:t>
            </w:r>
          </w:p>
        </w:tc>
        <w:tc>
          <w:tcPr>
            <w:tcW w:w="2528" w:type="dxa"/>
            <w:gridSpan w:val="2"/>
          </w:tcPr>
          <w:p w14:paraId="03C56535" w14:textId="77777777" w:rsidR="0050768A" w:rsidRDefault="0050768A">
            <w:pPr>
              <w:pStyle w:val="ConsPlusNormal"/>
              <w:jc w:val="center"/>
            </w:pPr>
            <w:r>
              <w:t>тыс. руб.</w:t>
            </w:r>
          </w:p>
        </w:tc>
        <w:tc>
          <w:tcPr>
            <w:tcW w:w="679" w:type="dxa"/>
            <w:vMerge w:val="restart"/>
          </w:tcPr>
          <w:p w14:paraId="46C85A90" w14:textId="77777777" w:rsidR="0050768A" w:rsidRDefault="0050768A">
            <w:pPr>
              <w:pStyle w:val="ConsPlusNormal"/>
              <w:jc w:val="center"/>
            </w:pPr>
            <w:r>
              <w:t>в % к итогу</w:t>
            </w:r>
          </w:p>
        </w:tc>
      </w:tr>
      <w:tr w:rsidR="0050768A" w14:paraId="31821F22" w14:textId="77777777">
        <w:tc>
          <w:tcPr>
            <w:tcW w:w="2854" w:type="dxa"/>
            <w:vMerge/>
          </w:tcPr>
          <w:p w14:paraId="3866A7CA" w14:textId="77777777" w:rsidR="0050768A" w:rsidRDefault="0050768A">
            <w:pPr>
              <w:spacing w:after="1" w:line="0" w:lineRule="atLeast"/>
            </w:pPr>
          </w:p>
        </w:tc>
        <w:tc>
          <w:tcPr>
            <w:tcW w:w="904" w:type="dxa"/>
            <w:vMerge/>
          </w:tcPr>
          <w:p w14:paraId="553FC2F4" w14:textId="77777777" w:rsidR="0050768A" w:rsidRDefault="0050768A">
            <w:pPr>
              <w:spacing w:after="1" w:line="0" w:lineRule="atLeast"/>
            </w:pPr>
          </w:p>
        </w:tc>
        <w:tc>
          <w:tcPr>
            <w:tcW w:w="1774" w:type="dxa"/>
            <w:vMerge/>
          </w:tcPr>
          <w:p w14:paraId="0A26EAED" w14:textId="77777777" w:rsidR="0050768A" w:rsidRDefault="0050768A">
            <w:pPr>
              <w:spacing w:after="1" w:line="0" w:lineRule="atLeast"/>
            </w:pPr>
          </w:p>
        </w:tc>
        <w:tc>
          <w:tcPr>
            <w:tcW w:w="1759" w:type="dxa"/>
            <w:vMerge/>
          </w:tcPr>
          <w:p w14:paraId="120F493D" w14:textId="77777777" w:rsidR="0050768A" w:rsidRDefault="0050768A">
            <w:pPr>
              <w:spacing w:after="1" w:line="0" w:lineRule="atLeast"/>
            </w:pPr>
          </w:p>
        </w:tc>
        <w:tc>
          <w:tcPr>
            <w:tcW w:w="1759" w:type="dxa"/>
            <w:vMerge/>
          </w:tcPr>
          <w:p w14:paraId="6F79530B" w14:textId="77777777" w:rsidR="0050768A" w:rsidRDefault="0050768A">
            <w:pPr>
              <w:spacing w:after="1" w:line="0" w:lineRule="atLeast"/>
            </w:pPr>
          </w:p>
        </w:tc>
        <w:tc>
          <w:tcPr>
            <w:tcW w:w="1024" w:type="dxa"/>
          </w:tcPr>
          <w:p w14:paraId="1C73BB71" w14:textId="77777777" w:rsidR="0050768A" w:rsidRDefault="0050768A">
            <w:pPr>
              <w:pStyle w:val="ConsPlusNormal"/>
              <w:jc w:val="center"/>
            </w:pPr>
            <w:r>
              <w:t>за счет средств бюджета субъекта РФ</w:t>
            </w:r>
          </w:p>
        </w:tc>
        <w:tc>
          <w:tcPr>
            <w:tcW w:w="904" w:type="dxa"/>
          </w:tcPr>
          <w:p w14:paraId="1EEAAE00" w14:textId="77777777" w:rsidR="0050768A" w:rsidRDefault="0050768A">
            <w:pPr>
              <w:pStyle w:val="ConsPlusNormal"/>
              <w:jc w:val="center"/>
            </w:pPr>
            <w:r>
              <w:t>за счет средств ОМС</w:t>
            </w:r>
          </w:p>
        </w:tc>
        <w:tc>
          <w:tcPr>
            <w:tcW w:w="1264" w:type="dxa"/>
          </w:tcPr>
          <w:p w14:paraId="2C220893" w14:textId="77777777" w:rsidR="0050768A" w:rsidRDefault="0050768A">
            <w:pPr>
              <w:pStyle w:val="ConsPlusNormal"/>
              <w:jc w:val="center"/>
            </w:pPr>
            <w:r>
              <w:t>за счет средств бюджета субъекта РФ</w:t>
            </w:r>
          </w:p>
        </w:tc>
        <w:tc>
          <w:tcPr>
            <w:tcW w:w="1264" w:type="dxa"/>
          </w:tcPr>
          <w:p w14:paraId="30AFA953" w14:textId="77777777" w:rsidR="0050768A" w:rsidRDefault="0050768A">
            <w:pPr>
              <w:pStyle w:val="ConsPlusNormal"/>
              <w:jc w:val="center"/>
            </w:pPr>
            <w:r>
              <w:t>средства ОМС</w:t>
            </w:r>
          </w:p>
        </w:tc>
        <w:tc>
          <w:tcPr>
            <w:tcW w:w="679" w:type="dxa"/>
            <w:vMerge/>
          </w:tcPr>
          <w:p w14:paraId="5DFF9849" w14:textId="77777777" w:rsidR="0050768A" w:rsidRDefault="0050768A">
            <w:pPr>
              <w:spacing w:after="1" w:line="0" w:lineRule="atLeast"/>
            </w:pPr>
          </w:p>
        </w:tc>
      </w:tr>
      <w:tr w:rsidR="0050768A" w14:paraId="459E387B" w14:textId="77777777">
        <w:tc>
          <w:tcPr>
            <w:tcW w:w="2854" w:type="dxa"/>
          </w:tcPr>
          <w:p w14:paraId="67F1236E" w14:textId="77777777" w:rsidR="0050768A" w:rsidRDefault="0050768A">
            <w:pPr>
              <w:pStyle w:val="ConsPlusNormal"/>
              <w:jc w:val="center"/>
            </w:pPr>
            <w:r>
              <w:t>1</w:t>
            </w:r>
          </w:p>
        </w:tc>
        <w:tc>
          <w:tcPr>
            <w:tcW w:w="904" w:type="dxa"/>
          </w:tcPr>
          <w:p w14:paraId="28E92920" w14:textId="77777777" w:rsidR="0050768A" w:rsidRDefault="0050768A">
            <w:pPr>
              <w:pStyle w:val="ConsPlusNormal"/>
              <w:jc w:val="center"/>
            </w:pPr>
            <w:r>
              <w:t>2</w:t>
            </w:r>
          </w:p>
        </w:tc>
        <w:tc>
          <w:tcPr>
            <w:tcW w:w="1774" w:type="dxa"/>
          </w:tcPr>
          <w:p w14:paraId="13DB7543" w14:textId="77777777" w:rsidR="0050768A" w:rsidRDefault="0050768A">
            <w:pPr>
              <w:pStyle w:val="ConsPlusNormal"/>
              <w:jc w:val="center"/>
            </w:pPr>
            <w:r>
              <w:t>3</w:t>
            </w:r>
          </w:p>
        </w:tc>
        <w:tc>
          <w:tcPr>
            <w:tcW w:w="1759" w:type="dxa"/>
          </w:tcPr>
          <w:p w14:paraId="652E4D80" w14:textId="77777777" w:rsidR="0050768A" w:rsidRDefault="0050768A">
            <w:pPr>
              <w:pStyle w:val="ConsPlusNormal"/>
              <w:jc w:val="center"/>
            </w:pPr>
            <w:r>
              <w:t>4</w:t>
            </w:r>
          </w:p>
        </w:tc>
        <w:tc>
          <w:tcPr>
            <w:tcW w:w="1759" w:type="dxa"/>
          </w:tcPr>
          <w:p w14:paraId="3C601040" w14:textId="77777777" w:rsidR="0050768A" w:rsidRDefault="0050768A">
            <w:pPr>
              <w:pStyle w:val="ConsPlusNormal"/>
              <w:jc w:val="center"/>
            </w:pPr>
            <w:r>
              <w:t>5</w:t>
            </w:r>
          </w:p>
        </w:tc>
        <w:tc>
          <w:tcPr>
            <w:tcW w:w="1024" w:type="dxa"/>
          </w:tcPr>
          <w:p w14:paraId="4C5C3E8B" w14:textId="77777777" w:rsidR="0050768A" w:rsidRDefault="0050768A">
            <w:pPr>
              <w:pStyle w:val="ConsPlusNormal"/>
              <w:jc w:val="center"/>
            </w:pPr>
            <w:r>
              <w:t>6</w:t>
            </w:r>
          </w:p>
        </w:tc>
        <w:tc>
          <w:tcPr>
            <w:tcW w:w="904" w:type="dxa"/>
          </w:tcPr>
          <w:p w14:paraId="09D8256E" w14:textId="77777777" w:rsidR="0050768A" w:rsidRDefault="0050768A">
            <w:pPr>
              <w:pStyle w:val="ConsPlusNormal"/>
              <w:jc w:val="center"/>
            </w:pPr>
            <w:r>
              <w:t>7</w:t>
            </w:r>
          </w:p>
        </w:tc>
        <w:tc>
          <w:tcPr>
            <w:tcW w:w="1264" w:type="dxa"/>
          </w:tcPr>
          <w:p w14:paraId="442092A6" w14:textId="77777777" w:rsidR="0050768A" w:rsidRDefault="0050768A">
            <w:pPr>
              <w:pStyle w:val="ConsPlusNormal"/>
              <w:jc w:val="center"/>
            </w:pPr>
            <w:r>
              <w:t>8</w:t>
            </w:r>
          </w:p>
        </w:tc>
        <w:tc>
          <w:tcPr>
            <w:tcW w:w="1264" w:type="dxa"/>
          </w:tcPr>
          <w:p w14:paraId="30A6D228" w14:textId="77777777" w:rsidR="0050768A" w:rsidRDefault="0050768A">
            <w:pPr>
              <w:pStyle w:val="ConsPlusNormal"/>
              <w:jc w:val="center"/>
            </w:pPr>
            <w:r>
              <w:t>9</w:t>
            </w:r>
          </w:p>
        </w:tc>
        <w:tc>
          <w:tcPr>
            <w:tcW w:w="679" w:type="dxa"/>
          </w:tcPr>
          <w:p w14:paraId="0AD918EF" w14:textId="77777777" w:rsidR="0050768A" w:rsidRDefault="0050768A">
            <w:pPr>
              <w:pStyle w:val="ConsPlusNormal"/>
              <w:jc w:val="center"/>
            </w:pPr>
            <w:r>
              <w:t>10</w:t>
            </w:r>
          </w:p>
        </w:tc>
      </w:tr>
      <w:tr w:rsidR="0050768A" w14:paraId="05747E74" w14:textId="77777777">
        <w:tc>
          <w:tcPr>
            <w:tcW w:w="2854" w:type="dxa"/>
          </w:tcPr>
          <w:p w14:paraId="61E98E3D" w14:textId="77777777" w:rsidR="0050768A" w:rsidRDefault="0050768A">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6741" w:history="1">
              <w:r>
                <w:rPr>
                  <w:color w:val="0000FF"/>
                </w:rPr>
                <w:t>&lt;1&gt;</w:t>
              </w:r>
            </w:hyperlink>
            <w:r>
              <w:t>:</w:t>
            </w:r>
          </w:p>
        </w:tc>
        <w:tc>
          <w:tcPr>
            <w:tcW w:w="904" w:type="dxa"/>
          </w:tcPr>
          <w:p w14:paraId="5802A5E8" w14:textId="77777777" w:rsidR="0050768A" w:rsidRDefault="0050768A">
            <w:pPr>
              <w:pStyle w:val="ConsPlusNormal"/>
              <w:jc w:val="center"/>
            </w:pPr>
            <w:r>
              <w:t>01</w:t>
            </w:r>
          </w:p>
        </w:tc>
        <w:tc>
          <w:tcPr>
            <w:tcW w:w="1774" w:type="dxa"/>
          </w:tcPr>
          <w:p w14:paraId="78A396C3" w14:textId="77777777" w:rsidR="0050768A" w:rsidRDefault="0050768A">
            <w:pPr>
              <w:pStyle w:val="ConsPlusNormal"/>
              <w:jc w:val="center"/>
            </w:pPr>
            <w:r>
              <w:t>-</w:t>
            </w:r>
          </w:p>
        </w:tc>
        <w:tc>
          <w:tcPr>
            <w:tcW w:w="1759" w:type="dxa"/>
          </w:tcPr>
          <w:p w14:paraId="36DB9CBE" w14:textId="77777777" w:rsidR="0050768A" w:rsidRDefault="0050768A">
            <w:pPr>
              <w:pStyle w:val="ConsPlusNormal"/>
              <w:jc w:val="center"/>
            </w:pPr>
            <w:r>
              <w:t>X</w:t>
            </w:r>
          </w:p>
        </w:tc>
        <w:tc>
          <w:tcPr>
            <w:tcW w:w="1759" w:type="dxa"/>
          </w:tcPr>
          <w:p w14:paraId="22190010" w14:textId="77777777" w:rsidR="0050768A" w:rsidRDefault="0050768A">
            <w:pPr>
              <w:pStyle w:val="ConsPlusNormal"/>
              <w:jc w:val="center"/>
            </w:pPr>
            <w:r>
              <w:t>X</w:t>
            </w:r>
          </w:p>
        </w:tc>
        <w:tc>
          <w:tcPr>
            <w:tcW w:w="1024" w:type="dxa"/>
          </w:tcPr>
          <w:p w14:paraId="342433E4" w14:textId="77777777" w:rsidR="0050768A" w:rsidRDefault="0050768A">
            <w:pPr>
              <w:pStyle w:val="ConsPlusNormal"/>
              <w:jc w:val="center"/>
            </w:pPr>
            <w:r>
              <w:t>10267,3</w:t>
            </w:r>
          </w:p>
        </w:tc>
        <w:tc>
          <w:tcPr>
            <w:tcW w:w="904" w:type="dxa"/>
          </w:tcPr>
          <w:p w14:paraId="6BE76FA4" w14:textId="77777777" w:rsidR="0050768A" w:rsidRDefault="0050768A">
            <w:pPr>
              <w:pStyle w:val="ConsPlusNormal"/>
              <w:jc w:val="center"/>
            </w:pPr>
            <w:r>
              <w:t>X</w:t>
            </w:r>
          </w:p>
        </w:tc>
        <w:tc>
          <w:tcPr>
            <w:tcW w:w="1264" w:type="dxa"/>
          </w:tcPr>
          <w:p w14:paraId="28B2E12A" w14:textId="77777777" w:rsidR="0050768A" w:rsidRDefault="0050768A">
            <w:pPr>
              <w:pStyle w:val="ConsPlusNormal"/>
              <w:jc w:val="center"/>
            </w:pPr>
            <w:r>
              <w:t>29606502,2</w:t>
            </w:r>
          </w:p>
        </w:tc>
        <w:tc>
          <w:tcPr>
            <w:tcW w:w="1264" w:type="dxa"/>
          </w:tcPr>
          <w:p w14:paraId="7174C206" w14:textId="77777777" w:rsidR="0050768A" w:rsidRDefault="0050768A">
            <w:pPr>
              <w:pStyle w:val="ConsPlusNormal"/>
              <w:jc w:val="center"/>
            </w:pPr>
            <w:r>
              <w:t>X</w:t>
            </w:r>
          </w:p>
        </w:tc>
        <w:tc>
          <w:tcPr>
            <w:tcW w:w="679" w:type="dxa"/>
          </w:tcPr>
          <w:p w14:paraId="2744621B" w14:textId="77777777" w:rsidR="0050768A" w:rsidRDefault="0050768A">
            <w:pPr>
              <w:pStyle w:val="ConsPlusNormal"/>
              <w:jc w:val="center"/>
            </w:pPr>
            <w:r>
              <w:t>26,8</w:t>
            </w:r>
          </w:p>
        </w:tc>
      </w:tr>
      <w:tr w:rsidR="0050768A" w14:paraId="2CA98D4F" w14:textId="77777777">
        <w:tc>
          <w:tcPr>
            <w:tcW w:w="2854" w:type="dxa"/>
          </w:tcPr>
          <w:p w14:paraId="6123D70B" w14:textId="77777777" w:rsidR="0050768A" w:rsidRDefault="0050768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6742" w:history="1">
              <w:r>
                <w:rPr>
                  <w:color w:val="0000FF"/>
                </w:rPr>
                <w:t>&lt;2&gt;</w:t>
              </w:r>
            </w:hyperlink>
            <w:r>
              <w:t>, в том числе:</w:t>
            </w:r>
          </w:p>
        </w:tc>
        <w:tc>
          <w:tcPr>
            <w:tcW w:w="904" w:type="dxa"/>
          </w:tcPr>
          <w:p w14:paraId="36FDB5F6" w14:textId="77777777" w:rsidR="0050768A" w:rsidRDefault="0050768A">
            <w:pPr>
              <w:pStyle w:val="ConsPlusNormal"/>
              <w:jc w:val="center"/>
            </w:pPr>
            <w:r>
              <w:t>02</w:t>
            </w:r>
          </w:p>
        </w:tc>
        <w:tc>
          <w:tcPr>
            <w:tcW w:w="1774" w:type="dxa"/>
          </w:tcPr>
          <w:p w14:paraId="3E3A6699" w14:textId="77777777" w:rsidR="0050768A" w:rsidRDefault="0050768A">
            <w:pPr>
              <w:pStyle w:val="ConsPlusNormal"/>
            </w:pPr>
            <w:r>
              <w:t>вызов</w:t>
            </w:r>
          </w:p>
        </w:tc>
        <w:tc>
          <w:tcPr>
            <w:tcW w:w="1759" w:type="dxa"/>
          </w:tcPr>
          <w:p w14:paraId="617ED951" w14:textId="77777777" w:rsidR="0050768A" w:rsidRDefault="0050768A">
            <w:pPr>
              <w:pStyle w:val="ConsPlusNormal"/>
              <w:jc w:val="center"/>
            </w:pPr>
            <w:r>
              <w:t>0,0169</w:t>
            </w:r>
          </w:p>
        </w:tc>
        <w:tc>
          <w:tcPr>
            <w:tcW w:w="1759" w:type="dxa"/>
          </w:tcPr>
          <w:p w14:paraId="5A63DB2E" w14:textId="77777777" w:rsidR="0050768A" w:rsidRDefault="0050768A">
            <w:pPr>
              <w:pStyle w:val="ConsPlusNormal"/>
              <w:jc w:val="center"/>
            </w:pPr>
            <w:r>
              <w:t>29476,3</w:t>
            </w:r>
          </w:p>
        </w:tc>
        <w:tc>
          <w:tcPr>
            <w:tcW w:w="1024" w:type="dxa"/>
          </w:tcPr>
          <w:p w14:paraId="43DC5CFC" w14:textId="77777777" w:rsidR="0050768A" w:rsidRDefault="0050768A">
            <w:pPr>
              <w:pStyle w:val="ConsPlusNormal"/>
              <w:jc w:val="center"/>
            </w:pPr>
            <w:r>
              <w:t>498,6</w:t>
            </w:r>
          </w:p>
        </w:tc>
        <w:tc>
          <w:tcPr>
            <w:tcW w:w="904" w:type="dxa"/>
          </w:tcPr>
          <w:p w14:paraId="77E81140" w14:textId="77777777" w:rsidR="0050768A" w:rsidRDefault="0050768A">
            <w:pPr>
              <w:pStyle w:val="ConsPlusNormal"/>
              <w:jc w:val="center"/>
            </w:pPr>
            <w:r>
              <w:t>X</w:t>
            </w:r>
          </w:p>
        </w:tc>
        <w:tc>
          <w:tcPr>
            <w:tcW w:w="1264" w:type="dxa"/>
          </w:tcPr>
          <w:p w14:paraId="1CEABF0F" w14:textId="77777777" w:rsidR="0050768A" w:rsidRDefault="0050768A">
            <w:pPr>
              <w:pStyle w:val="ConsPlusNormal"/>
              <w:jc w:val="center"/>
            </w:pPr>
            <w:r>
              <w:t>1430160,4</w:t>
            </w:r>
          </w:p>
        </w:tc>
        <w:tc>
          <w:tcPr>
            <w:tcW w:w="1264" w:type="dxa"/>
          </w:tcPr>
          <w:p w14:paraId="74B07132" w14:textId="77777777" w:rsidR="0050768A" w:rsidRDefault="0050768A">
            <w:pPr>
              <w:pStyle w:val="ConsPlusNormal"/>
              <w:jc w:val="center"/>
            </w:pPr>
            <w:r>
              <w:t>X</w:t>
            </w:r>
          </w:p>
        </w:tc>
        <w:tc>
          <w:tcPr>
            <w:tcW w:w="679" w:type="dxa"/>
          </w:tcPr>
          <w:p w14:paraId="2FF387B2" w14:textId="77777777" w:rsidR="0050768A" w:rsidRDefault="0050768A">
            <w:pPr>
              <w:pStyle w:val="ConsPlusNormal"/>
              <w:jc w:val="center"/>
            </w:pPr>
            <w:r>
              <w:t>X</w:t>
            </w:r>
          </w:p>
        </w:tc>
      </w:tr>
      <w:tr w:rsidR="0050768A" w14:paraId="578A28C3" w14:textId="77777777">
        <w:tc>
          <w:tcPr>
            <w:tcW w:w="2854" w:type="dxa"/>
          </w:tcPr>
          <w:p w14:paraId="7F9EDAC6" w14:textId="77777777" w:rsidR="0050768A" w:rsidRDefault="0050768A">
            <w:pPr>
              <w:pStyle w:val="ConsPlusNormal"/>
            </w:pPr>
            <w:r>
              <w:t>не идентифицированным и не застрахованным в системе ОМС лицам</w:t>
            </w:r>
          </w:p>
        </w:tc>
        <w:tc>
          <w:tcPr>
            <w:tcW w:w="904" w:type="dxa"/>
          </w:tcPr>
          <w:p w14:paraId="0C3BDE49" w14:textId="77777777" w:rsidR="0050768A" w:rsidRDefault="0050768A">
            <w:pPr>
              <w:pStyle w:val="ConsPlusNormal"/>
              <w:jc w:val="center"/>
            </w:pPr>
            <w:r>
              <w:t>03</w:t>
            </w:r>
          </w:p>
        </w:tc>
        <w:tc>
          <w:tcPr>
            <w:tcW w:w="1774" w:type="dxa"/>
          </w:tcPr>
          <w:p w14:paraId="6FCB4FD6" w14:textId="77777777" w:rsidR="0050768A" w:rsidRDefault="0050768A">
            <w:pPr>
              <w:pStyle w:val="ConsPlusNormal"/>
            </w:pPr>
            <w:r>
              <w:t>вызов</w:t>
            </w:r>
          </w:p>
        </w:tc>
        <w:tc>
          <w:tcPr>
            <w:tcW w:w="1759" w:type="dxa"/>
          </w:tcPr>
          <w:p w14:paraId="65C2C338" w14:textId="77777777" w:rsidR="0050768A" w:rsidRDefault="0050768A">
            <w:pPr>
              <w:pStyle w:val="ConsPlusNormal"/>
              <w:jc w:val="center"/>
            </w:pPr>
            <w:r>
              <w:t>0,0106</w:t>
            </w:r>
          </w:p>
        </w:tc>
        <w:tc>
          <w:tcPr>
            <w:tcW w:w="1759" w:type="dxa"/>
          </w:tcPr>
          <w:p w14:paraId="7BC82C8F" w14:textId="77777777" w:rsidR="0050768A" w:rsidRDefault="0050768A">
            <w:pPr>
              <w:pStyle w:val="ConsPlusNormal"/>
              <w:jc w:val="center"/>
            </w:pPr>
            <w:r>
              <w:t>1031,9</w:t>
            </w:r>
          </w:p>
        </w:tc>
        <w:tc>
          <w:tcPr>
            <w:tcW w:w="1024" w:type="dxa"/>
          </w:tcPr>
          <w:p w14:paraId="49625565" w14:textId="77777777" w:rsidR="0050768A" w:rsidRDefault="0050768A">
            <w:pPr>
              <w:pStyle w:val="ConsPlusNormal"/>
              <w:jc w:val="center"/>
            </w:pPr>
            <w:r>
              <w:t>11,0</w:t>
            </w:r>
          </w:p>
        </w:tc>
        <w:tc>
          <w:tcPr>
            <w:tcW w:w="904" w:type="dxa"/>
          </w:tcPr>
          <w:p w14:paraId="5C72EFD0" w14:textId="77777777" w:rsidR="0050768A" w:rsidRDefault="0050768A">
            <w:pPr>
              <w:pStyle w:val="ConsPlusNormal"/>
              <w:jc w:val="center"/>
            </w:pPr>
            <w:r>
              <w:t>X</w:t>
            </w:r>
          </w:p>
        </w:tc>
        <w:tc>
          <w:tcPr>
            <w:tcW w:w="1264" w:type="dxa"/>
          </w:tcPr>
          <w:p w14:paraId="4066DC86" w14:textId="77777777" w:rsidR="0050768A" w:rsidRDefault="0050768A">
            <w:pPr>
              <w:pStyle w:val="ConsPlusNormal"/>
              <w:jc w:val="center"/>
            </w:pPr>
            <w:r>
              <w:t>31408,2</w:t>
            </w:r>
          </w:p>
        </w:tc>
        <w:tc>
          <w:tcPr>
            <w:tcW w:w="1264" w:type="dxa"/>
          </w:tcPr>
          <w:p w14:paraId="4526D1FA" w14:textId="77777777" w:rsidR="0050768A" w:rsidRDefault="0050768A">
            <w:pPr>
              <w:pStyle w:val="ConsPlusNormal"/>
              <w:jc w:val="center"/>
            </w:pPr>
            <w:r>
              <w:t>X</w:t>
            </w:r>
          </w:p>
        </w:tc>
        <w:tc>
          <w:tcPr>
            <w:tcW w:w="679" w:type="dxa"/>
          </w:tcPr>
          <w:p w14:paraId="7D5240BA" w14:textId="77777777" w:rsidR="0050768A" w:rsidRDefault="0050768A">
            <w:pPr>
              <w:pStyle w:val="ConsPlusNormal"/>
              <w:jc w:val="center"/>
            </w:pPr>
            <w:r>
              <w:t>X</w:t>
            </w:r>
          </w:p>
        </w:tc>
      </w:tr>
      <w:tr w:rsidR="0050768A" w14:paraId="6F8C340B" w14:textId="77777777">
        <w:tc>
          <w:tcPr>
            <w:tcW w:w="2854" w:type="dxa"/>
          </w:tcPr>
          <w:p w14:paraId="6A4AB128" w14:textId="77777777" w:rsidR="0050768A" w:rsidRDefault="0050768A">
            <w:pPr>
              <w:pStyle w:val="ConsPlusNormal"/>
            </w:pPr>
            <w:r>
              <w:t>скорая медицинская помощь при санитарно-авиационной эвакуации</w:t>
            </w:r>
          </w:p>
        </w:tc>
        <w:tc>
          <w:tcPr>
            <w:tcW w:w="904" w:type="dxa"/>
          </w:tcPr>
          <w:p w14:paraId="4E7B3016" w14:textId="77777777" w:rsidR="0050768A" w:rsidRDefault="0050768A">
            <w:pPr>
              <w:pStyle w:val="ConsPlusNormal"/>
              <w:jc w:val="center"/>
            </w:pPr>
            <w:r>
              <w:t>04</w:t>
            </w:r>
          </w:p>
        </w:tc>
        <w:tc>
          <w:tcPr>
            <w:tcW w:w="1774" w:type="dxa"/>
          </w:tcPr>
          <w:p w14:paraId="66F08CB0" w14:textId="77777777" w:rsidR="0050768A" w:rsidRDefault="0050768A">
            <w:pPr>
              <w:pStyle w:val="ConsPlusNormal"/>
            </w:pPr>
            <w:r>
              <w:t>вызов</w:t>
            </w:r>
          </w:p>
        </w:tc>
        <w:tc>
          <w:tcPr>
            <w:tcW w:w="1759" w:type="dxa"/>
          </w:tcPr>
          <w:p w14:paraId="35522DD4" w14:textId="77777777" w:rsidR="0050768A" w:rsidRDefault="0050768A">
            <w:pPr>
              <w:pStyle w:val="ConsPlusNormal"/>
              <w:jc w:val="center"/>
            </w:pPr>
            <w:r>
              <w:t>0,0007</w:t>
            </w:r>
          </w:p>
        </w:tc>
        <w:tc>
          <w:tcPr>
            <w:tcW w:w="1759" w:type="dxa"/>
          </w:tcPr>
          <w:p w14:paraId="2CB4FB74" w14:textId="77777777" w:rsidR="0050768A" w:rsidRDefault="0050768A">
            <w:pPr>
              <w:pStyle w:val="ConsPlusNormal"/>
              <w:jc w:val="center"/>
            </w:pPr>
            <w:r>
              <w:t>588479,9</w:t>
            </w:r>
          </w:p>
        </w:tc>
        <w:tc>
          <w:tcPr>
            <w:tcW w:w="1024" w:type="dxa"/>
          </w:tcPr>
          <w:p w14:paraId="361F5806" w14:textId="77777777" w:rsidR="0050768A" w:rsidRDefault="0050768A">
            <w:pPr>
              <w:pStyle w:val="ConsPlusNormal"/>
              <w:jc w:val="center"/>
            </w:pPr>
            <w:r>
              <w:t>385,7</w:t>
            </w:r>
          </w:p>
        </w:tc>
        <w:tc>
          <w:tcPr>
            <w:tcW w:w="904" w:type="dxa"/>
          </w:tcPr>
          <w:p w14:paraId="6B80B193" w14:textId="77777777" w:rsidR="0050768A" w:rsidRDefault="0050768A">
            <w:pPr>
              <w:pStyle w:val="ConsPlusNormal"/>
              <w:jc w:val="center"/>
            </w:pPr>
            <w:r>
              <w:t>X</w:t>
            </w:r>
          </w:p>
        </w:tc>
        <w:tc>
          <w:tcPr>
            <w:tcW w:w="1264" w:type="dxa"/>
          </w:tcPr>
          <w:p w14:paraId="4329349C" w14:textId="77777777" w:rsidR="0050768A" w:rsidRDefault="0050768A">
            <w:pPr>
              <w:pStyle w:val="ConsPlusNormal"/>
              <w:jc w:val="center"/>
            </w:pPr>
            <w:r>
              <w:t>1106342,3</w:t>
            </w:r>
          </w:p>
        </w:tc>
        <w:tc>
          <w:tcPr>
            <w:tcW w:w="1264" w:type="dxa"/>
          </w:tcPr>
          <w:p w14:paraId="1ED42734" w14:textId="77777777" w:rsidR="0050768A" w:rsidRDefault="0050768A">
            <w:pPr>
              <w:pStyle w:val="ConsPlusNormal"/>
              <w:jc w:val="center"/>
            </w:pPr>
            <w:r>
              <w:t>X</w:t>
            </w:r>
          </w:p>
        </w:tc>
        <w:tc>
          <w:tcPr>
            <w:tcW w:w="679" w:type="dxa"/>
          </w:tcPr>
          <w:p w14:paraId="4BF0CA42" w14:textId="77777777" w:rsidR="0050768A" w:rsidRDefault="0050768A">
            <w:pPr>
              <w:pStyle w:val="ConsPlusNormal"/>
              <w:jc w:val="center"/>
            </w:pPr>
            <w:r>
              <w:t>X</w:t>
            </w:r>
          </w:p>
        </w:tc>
      </w:tr>
      <w:tr w:rsidR="0050768A" w14:paraId="789D7618" w14:textId="77777777">
        <w:tc>
          <w:tcPr>
            <w:tcW w:w="2854" w:type="dxa"/>
          </w:tcPr>
          <w:p w14:paraId="70B583AD" w14:textId="77777777" w:rsidR="0050768A" w:rsidRDefault="0050768A">
            <w:pPr>
              <w:pStyle w:val="ConsPlusNormal"/>
            </w:pPr>
            <w:r>
              <w:t>2. Первичная медико-санитарная помощь, предоставляемая:</w:t>
            </w:r>
          </w:p>
        </w:tc>
        <w:tc>
          <w:tcPr>
            <w:tcW w:w="904" w:type="dxa"/>
          </w:tcPr>
          <w:p w14:paraId="7E898372" w14:textId="77777777" w:rsidR="0050768A" w:rsidRDefault="0050768A">
            <w:pPr>
              <w:pStyle w:val="ConsPlusNormal"/>
              <w:jc w:val="center"/>
            </w:pPr>
            <w:r>
              <w:t>05</w:t>
            </w:r>
          </w:p>
        </w:tc>
        <w:tc>
          <w:tcPr>
            <w:tcW w:w="1774" w:type="dxa"/>
          </w:tcPr>
          <w:p w14:paraId="7C84B980" w14:textId="77777777" w:rsidR="0050768A" w:rsidRDefault="0050768A">
            <w:pPr>
              <w:pStyle w:val="ConsPlusNormal"/>
              <w:jc w:val="center"/>
            </w:pPr>
            <w:r>
              <w:t>-</w:t>
            </w:r>
          </w:p>
        </w:tc>
        <w:tc>
          <w:tcPr>
            <w:tcW w:w="1759" w:type="dxa"/>
          </w:tcPr>
          <w:p w14:paraId="0ACD64E8" w14:textId="77777777" w:rsidR="0050768A" w:rsidRDefault="0050768A">
            <w:pPr>
              <w:pStyle w:val="ConsPlusNormal"/>
              <w:jc w:val="center"/>
            </w:pPr>
            <w:r>
              <w:t>X</w:t>
            </w:r>
          </w:p>
        </w:tc>
        <w:tc>
          <w:tcPr>
            <w:tcW w:w="1759" w:type="dxa"/>
          </w:tcPr>
          <w:p w14:paraId="04A4C012" w14:textId="77777777" w:rsidR="0050768A" w:rsidRDefault="0050768A">
            <w:pPr>
              <w:pStyle w:val="ConsPlusNormal"/>
              <w:jc w:val="center"/>
            </w:pPr>
            <w:r>
              <w:t>X</w:t>
            </w:r>
          </w:p>
        </w:tc>
        <w:tc>
          <w:tcPr>
            <w:tcW w:w="1024" w:type="dxa"/>
          </w:tcPr>
          <w:p w14:paraId="3F693753" w14:textId="77777777" w:rsidR="0050768A" w:rsidRDefault="0050768A">
            <w:pPr>
              <w:pStyle w:val="ConsPlusNormal"/>
              <w:jc w:val="center"/>
            </w:pPr>
            <w:r>
              <w:t>X</w:t>
            </w:r>
          </w:p>
        </w:tc>
        <w:tc>
          <w:tcPr>
            <w:tcW w:w="904" w:type="dxa"/>
          </w:tcPr>
          <w:p w14:paraId="427C3B40" w14:textId="77777777" w:rsidR="0050768A" w:rsidRDefault="0050768A">
            <w:pPr>
              <w:pStyle w:val="ConsPlusNormal"/>
              <w:jc w:val="center"/>
            </w:pPr>
            <w:r>
              <w:t>X</w:t>
            </w:r>
          </w:p>
        </w:tc>
        <w:tc>
          <w:tcPr>
            <w:tcW w:w="1264" w:type="dxa"/>
          </w:tcPr>
          <w:p w14:paraId="32F9E6C2" w14:textId="77777777" w:rsidR="0050768A" w:rsidRDefault="0050768A">
            <w:pPr>
              <w:pStyle w:val="ConsPlusNormal"/>
              <w:jc w:val="center"/>
            </w:pPr>
            <w:r>
              <w:t>X</w:t>
            </w:r>
          </w:p>
        </w:tc>
        <w:tc>
          <w:tcPr>
            <w:tcW w:w="1264" w:type="dxa"/>
          </w:tcPr>
          <w:p w14:paraId="38167885" w14:textId="77777777" w:rsidR="0050768A" w:rsidRDefault="0050768A">
            <w:pPr>
              <w:pStyle w:val="ConsPlusNormal"/>
              <w:jc w:val="center"/>
            </w:pPr>
            <w:r>
              <w:t>X</w:t>
            </w:r>
          </w:p>
        </w:tc>
        <w:tc>
          <w:tcPr>
            <w:tcW w:w="679" w:type="dxa"/>
          </w:tcPr>
          <w:p w14:paraId="511A4A33" w14:textId="77777777" w:rsidR="0050768A" w:rsidRDefault="0050768A">
            <w:pPr>
              <w:pStyle w:val="ConsPlusNormal"/>
              <w:jc w:val="center"/>
            </w:pPr>
            <w:r>
              <w:t>X</w:t>
            </w:r>
          </w:p>
        </w:tc>
      </w:tr>
      <w:tr w:rsidR="0050768A" w14:paraId="7556504F" w14:textId="77777777">
        <w:tc>
          <w:tcPr>
            <w:tcW w:w="2854" w:type="dxa"/>
          </w:tcPr>
          <w:p w14:paraId="4BC86251" w14:textId="77777777" w:rsidR="0050768A" w:rsidRDefault="0050768A">
            <w:pPr>
              <w:pStyle w:val="ConsPlusNormal"/>
            </w:pPr>
            <w:r>
              <w:t>2.1. В амбулаторных условиях:</w:t>
            </w:r>
          </w:p>
        </w:tc>
        <w:tc>
          <w:tcPr>
            <w:tcW w:w="904" w:type="dxa"/>
          </w:tcPr>
          <w:p w14:paraId="617090F8" w14:textId="77777777" w:rsidR="0050768A" w:rsidRDefault="0050768A">
            <w:pPr>
              <w:pStyle w:val="ConsPlusNormal"/>
              <w:jc w:val="center"/>
            </w:pPr>
            <w:r>
              <w:t>06</w:t>
            </w:r>
          </w:p>
        </w:tc>
        <w:tc>
          <w:tcPr>
            <w:tcW w:w="1774" w:type="dxa"/>
          </w:tcPr>
          <w:p w14:paraId="3676683D" w14:textId="77777777" w:rsidR="0050768A" w:rsidRDefault="0050768A">
            <w:pPr>
              <w:pStyle w:val="ConsPlusNormal"/>
              <w:jc w:val="center"/>
            </w:pPr>
            <w:r>
              <w:t>-</w:t>
            </w:r>
          </w:p>
        </w:tc>
        <w:tc>
          <w:tcPr>
            <w:tcW w:w="1759" w:type="dxa"/>
          </w:tcPr>
          <w:p w14:paraId="7789C672" w14:textId="77777777" w:rsidR="0050768A" w:rsidRDefault="0050768A">
            <w:pPr>
              <w:pStyle w:val="ConsPlusNormal"/>
              <w:jc w:val="center"/>
            </w:pPr>
            <w:r>
              <w:t>X</w:t>
            </w:r>
          </w:p>
        </w:tc>
        <w:tc>
          <w:tcPr>
            <w:tcW w:w="1759" w:type="dxa"/>
          </w:tcPr>
          <w:p w14:paraId="7B8EFEE4" w14:textId="77777777" w:rsidR="0050768A" w:rsidRDefault="0050768A">
            <w:pPr>
              <w:pStyle w:val="ConsPlusNormal"/>
              <w:jc w:val="center"/>
            </w:pPr>
            <w:r>
              <w:t>X</w:t>
            </w:r>
          </w:p>
        </w:tc>
        <w:tc>
          <w:tcPr>
            <w:tcW w:w="1024" w:type="dxa"/>
          </w:tcPr>
          <w:p w14:paraId="37D57E38" w14:textId="77777777" w:rsidR="0050768A" w:rsidRDefault="0050768A">
            <w:pPr>
              <w:pStyle w:val="ConsPlusNormal"/>
              <w:jc w:val="center"/>
            </w:pPr>
            <w:r>
              <w:t>X</w:t>
            </w:r>
          </w:p>
        </w:tc>
        <w:tc>
          <w:tcPr>
            <w:tcW w:w="904" w:type="dxa"/>
          </w:tcPr>
          <w:p w14:paraId="1457FAE5" w14:textId="77777777" w:rsidR="0050768A" w:rsidRDefault="0050768A">
            <w:pPr>
              <w:pStyle w:val="ConsPlusNormal"/>
              <w:jc w:val="center"/>
            </w:pPr>
            <w:r>
              <w:t>X</w:t>
            </w:r>
          </w:p>
        </w:tc>
        <w:tc>
          <w:tcPr>
            <w:tcW w:w="1264" w:type="dxa"/>
          </w:tcPr>
          <w:p w14:paraId="0E40E0C9" w14:textId="77777777" w:rsidR="0050768A" w:rsidRDefault="0050768A">
            <w:pPr>
              <w:pStyle w:val="ConsPlusNormal"/>
              <w:jc w:val="center"/>
            </w:pPr>
            <w:r>
              <w:t>X</w:t>
            </w:r>
          </w:p>
        </w:tc>
        <w:tc>
          <w:tcPr>
            <w:tcW w:w="1264" w:type="dxa"/>
          </w:tcPr>
          <w:p w14:paraId="69FC3E55" w14:textId="77777777" w:rsidR="0050768A" w:rsidRDefault="0050768A">
            <w:pPr>
              <w:pStyle w:val="ConsPlusNormal"/>
              <w:jc w:val="center"/>
            </w:pPr>
            <w:r>
              <w:t>X</w:t>
            </w:r>
          </w:p>
        </w:tc>
        <w:tc>
          <w:tcPr>
            <w:tcW w:w="679" w:type="dxa"/>
          </w:tcPr>
          <w:p w14:paraId="0CF02F61" w14:textId="77777777" w:rsidR="0050768A" w:rsidRDefault="0050768A">
            <w:pPr>
              <w:pStyle w:val="ConsPlusNormal"/>
              <w:jc w:val="center"/>
            </w:pPr>
            <w:r>
              <w:t>X</w:t>
            </w:r>
          </w:p>
        </w:tc>
      </w:tr>
      <w:tr w:rsidR="0050768A" w14:paraId="78DA6171" w14:textId="77777777">
        <w:tc>
          <w:tcPr>
            <w:tcW w:w="2854" w:type="dxa"/>
          </w:tcPr>
          <w:p w14:paraId="0B53F01F" w14:textId="77777777" w:rsidR="0050768A" w:rsidRDefault="0050768A">
            <w:pPr>
              <w:pStyle w:val="ConsPlusNormal"/>
            </w:pPr>
            <w:r>
              <w:t xml:space="preserve">2.1.1. С профилактической и иными целями </w:t>
            </w:r>
            <w:hyperlink w:anchor="P6743" w:history="1">
              <w:r>
                <w:rPr>
                  <w:color w:val="0000FF"/>
                </w:rPr>
                <w:t>&lt;3&gt;</w:t>
              </w:r>
            </w:hyperlink>
            <w:r>
              <w:t>, в том числе:</w:t>
            </w:r>
          </w:p>
        </w:tc>
        <w:tc>
          <w:tcPr>
            <w:tcW w:w="904" w:type="dxa"/>
          </w:tcPr>
          <w:p w14:paraId="2E2F8DD6" w14:textId="77777777" w:rsidR="0050768A" w:rsidRDefault="0050768A">
            <w:pPr>
              <w:pStyle w:val="ConsPlusNormal"/>
              <w:jc w:val="center"/>
            </w:pPr>
            <w:r>
              <w:t>07</w:t>
            </w:r>
          </w:p>
        </w:tc>
        <w:tc>
          <w:tcPr>
            <w:tcW w:w="1774" w:type="dxa"/>
          </w:tcPr>
          <w:p w14:paraId="71610389" w14:textId="77777777" w:rsidR="0050768A" w:rsidRDefault="0050768A">
            <w:pPr>
              <w:pStyle w:val="ConsPlusNormal"/>
            </w:pPr>
            <w:r>
              <w:t>посещение</w:t>
            </w:r>
          </w:p>
        </w:tc>
        <w:tc>
          <w:tcPr>
            <w:tcW w:w="1759" w:type="dxa"/>
          </w:tcPr>
          <w:p w14:paraId="31D192D6" w14:textId="77777777" w:rsidR="0050768A" w:rsidRDefault="0050768A">
            <w:pPr>
              <w:pStyle w:val="ConsPlusNormal"/>
              <w:jc w:val="center"/>
            </w:pPr>
            <w:r>
              <w:t>0,73</w:t>
            </w:r>
          </w:p>
        </w:tc>
        <w:tc>
          <w:tcPr>
            <w:tcW w:w="1759" w:type="dxa"/>
          </w:tcPr>
          <w:p w14:paraId="4FFADD27" w14:textId="77777777" w:rsidR="0050768A" w:rsidRDefault="0050768A">
            <w:pPr>
              <w:pStyle w:val="ConsPlusNormal"/>
              <w:jc w:val="center"/>
            </w:pPr>
            <w:r>
              <w:t>811,2</w:t>
            </w:r>
          </w:p>
        </w:tc>
        <w:tc>
          <w:tcPr>
            <w:tcW w:w="1024" w:type="dxa"/>
          </w:tcPr>
          <w:p w14:paraId="660310F5" w14:textId="77777777" w:rsidR="0050768A" w:rsidRDefault="0050768A">
            <w:pPr>
              <w:pStyle w:val="ConsPlusNormal"/>
              <w:jc w:val="center"/>
            </w:pPr>
            <w:r>
              <w:t>592,1</w:t>
            </w:r>
          </w:p>
        </w:tc>
        <w:tc>
          <w:tcPr>
            <w:tcW w:w="904" w:type="dxa"/>
          </w:tcPr>
          <w:p w14:paraId="1EAE8782" w14:textId="77777777" w:rsidR="0050768A" w:rsidRDefault="0050768A">
            <w:pPr>
              <w:pStyle w:val="ConsPlusNormal"/>
              <w:jc w:val="center"/>
            </w:pPr>
            <w:r>
              <w:t>X</w:t>
            </w:r>
          </w:p>
        </w:tc>
        <w:tc>
          <w:tcPr>
            <w:tcW w:w="1264" w:type="dxa"/>
          </w:tcPr>
          <w:p w14:paraId="28914D69" w14:textId="77777777" w:rsidR="0050768A" w:rsidRDefault="0050768A">
            <w:pPr>
              <w:pStyle w:val="ConsPlusNormal"/>
              <w:jc w:val="center"/>
            </w:pPr>
            <w:r>
              <w:t>1698332,0</w:t>
            </w:r>
          </w:p>
        </w:tc>
        <w:tc>
          <w:tcPr>
            <w:tcW w:w="1264" w:type="dxa"/>
          </w:tcPr>
          <w:p w14:paraId="69537E0C" w14:textId="77777777" w:rsidR="0050768A" w:rsidRDefault="0050768A">
            <w:pPr>
              <w:pStyle w:val="ConsPlusNormal"/>
              <w:jc w:val="center"/>
            </w:pPr>
            <w:r>
              <w:t>X</w:t>
            </w:r>
          </w:p>
        </w:tc>
        <w:tc>
          <w:tcPr>
            <w:tcW w:w="679" w:type="dxa"/>
          </w:tcPr>
          <w:p w14:paraId="43178872" w14:textId="77777777" w:rsidR="0050768A" w:rsidRDefault="0050768A">
            <w:pPr>
              <w:pStyle w:val="ConsPlusNormal"/>
              <w:jc w:val="center"/>
            </w:pPr>
            <w:r>
              <w:t>X</w:t>
            </w:r>
          </w:p>
        </w:tc>
      </w:tr>
      <w:tr w:rsidR="0050768A" w14:paraId="49F32D73" w14:textId="77777777">
        <w:tc>
          <w:tcPr>
            <w:tcW w:w="2854" w:type="dxa"/>
          </w:tcPr>
          <w:p w14:paraId="6CD918B2" w14:textId="77777777" w:rsidR="0050768A" w:rsidRDefault="0050768A">
            <w:pPr>
              <w:pStyle w:val="ConsPlusNormal"/>
            </w:pPr>
            <w:r>
              <w:t>в части синдрома приобретенного иммунодефицита (ВИЧ-инфекции)</w:t>
            </w:r>
          </w:p>
        </w:tc>
        <w:tc>
          <w:tcPr>
            <w:tcW w:w="904" w:type="dxa"/>
          </w:tcPr>
          <w:p w14:paraId="5F954D30" w14:textId="77777777" w:rsidR="0050768A" w:rsidRDefault="0050768A">
            <w:pPr>
              <w:pStyle w:val="ConsPlusNormal"/>
              <w:jc w:val="center"/>
            </w:pPr>
            <w:r>
              <w:t>07.1</w:t>
            </w:r>
          </w:p>
        </w:tc>
        <w:tc>
          <w:tcPr>
            <w:tcW w:w="1774" w:type="dxa"/>
          </w:tcPr>
          <w:p w14:paraId="7DBF1342" w14:textId="77777777" w:rsidR="0050768A" w:rsidRDefault="0050768A">
            <w:pPr>
              <w:pStyle w:val="ConsPlusNormal"/>
            </w:pPr>
            <w:r>
              <w:t>посещение</w:t>
            </w:r>
          </w:p>
        </w:tc>
        <w:tc>
          <w:tcPr>
            <w:tcW w:w="1759" w:type="dxa"/>
          </w:tcPr>
          <w:p w14:paraId="2652CF9A" w14:textId="77777777" w:rsidR="0050768A" w:rsidRDefault="0050768A">
            <w:pPr>
              <w:pStyle w:val="ConsPlusNormal"/>
              <w:jc w:val="center"/>
            </w:pPr>
            <w:r>
              <w:t>0,023</w:t>
            </w:r>
          </w:p>
        </w:tc>
        <w:tc>
          <w:tcPr>
            <w:tcW w:w="1759" w:type="dxa"/>
          </w:tcPr>
          <w:p w14:paraId="51F30DE7" w14:textId="77777777" w:rsidR="0050768A" w:rsidRDefault="0050768A">
            <w:pPr>
              <w:pStyle w:val="ConsPlusNormal"/>
              <w:jc w:val="center"/>
            </w:pPr>
            <w:r>
              <w:t>1660,7</w:t>
            </w:r>
          </w:p>
        </w:tc>
        <w:tc>
          <w:tcPr>
            <w:tcW w:w="1024" w:type="dxa"/>
          </w:tcPr>
          <w:p w14:paraId="74693147" w14:textId="77777777" w:rsidR="0050768A" w:rsidRDefault="0050768A">
            <w:pPr>
              <w:pStyle w:val="ConsPlusNormal"/>
              <w:jc w:val="center"/>
            </w:pPr>
            <w:r>
              <w:t>37,6</w:t>
            </w:r>
          </w:p>
        </w:tc>
        <w:tc>
          <w:tcPr>
            <w:tcW w:w="904" w:type="dxa"/>
          </w:tcPr>
          <w:p w14:paraId="0294733F" w14:textId="77777777" w:rsidR="0050768A" w:rsidRDefault="0050768A">
            <w:pPr>
              <w:pStyle w:val="ConsPlusNormal"/>
              <w:jc w:val="center"/>
            </w:pPr>
            <w:r>
              <w:t>X</w:t>
            </w:r>
          </w:p>
        </w:tc>
        <w:tc>
          <w:tcPr>
            <w:tcW w:w="1264" w:type="dxa"/>
          </w:tcPr>
          <w:p w14:paraId="1415F482" w14:textId="77777777" w:rsidR="0050768A" w:rsidRDefault="0050768A">
            <w:pPr>
              <w:pStyle w:val="ConsPlusNormal"/>
              <w:jc w:val="center"/>
            </w:pPr>
            <w:r>
              <w:t>107907,4</w:t>
            </w:r>
          </w:p>
        </w:tc>
        <w:tc>
          <w:tcPr>
            <w:tcW w:w="1264" w:type="dxa"/>
          </w:tcPr>
          <w:p w14:paraId="2951D0AF" w14:textId="77777777" w:rsidR="0050768A" w:rsidRDefault="0050768A">
            <w:pPr>
              <w:pStyle w:val="ConsPlusNormal"/>
              <w:jc w:val="center"/>
            </w:pPr>
            <w:r>
              <w:t>X</w:t>
            </w:r>
          </w:p>
        </w:tc>
        <w:tc>
          <w:tcPr>
            <w:tcW w:w="679" w:type="dxa"/>
          </w:tcPr>
          <w:p w14:paraId="42BF8F8F" w14:textId="77777777" w:rsidR="0050768A" w:rsidRDefault="0050768A">
            <w:pPr>
              <w:pStyle w:val="ConsPlusNormal"/>
              <w:jc w:val="center"/>
            </w:pPr>
            <w:r>
              <w:t>X</w:t>
            </w:r>
          </w:p>
        </w:tc>
      </w:tr>
      <w:tr w:rsidR="0050768A" w14:paraId="05791307" w14:textId="77777777">
        <w:tc>
          <w:tcPr>
            <w:tcW w:w="2854" w:type="dxa"/>
          </w:tcPr>
          <w:p w14:paraId="11238014" w14:textId="77777777" w:rsidR="0050768A" w:rsidRDefault="0050768A">
            <w:pPr>
              <w:pStyle w:val="ConsPlusNormal"/>
            </w:pPr>
            <w:r>
              <w:t>не идентифицированным и не застрахованным в системе ОМС лицам</w:t>
            </w:r>
          </w:p>
        </w:tc>
        <w:tc>
          <w:tcPr>
            <w:tcW w:w="904" w:type="dxa"/>
          </w:tcPr>
          <w:p w14:paraId="19F536F1" w14:textId="77777777" w:rsidR="0050768A" w:rsidRDefault="0050768A">
            <w:pPr>
              <w:pStyle w:val="ConsPlusNormal"/>
              <w:jc w:val="center"/>
            </w:pPr>
            <w:r>
              <w:t>07.2</w:t>
            </w:r>
          </w:p>
        </w:tc>
        <w:tc>
          <w:tcPr>
            <w:tcW w:w="1774" w:type="dxa"/>
          </w:tcPr>
          <w:p w14:paraId="6F496D73" w14:textId="77777777" w:rsidR="0050768A" w:rsidRDefault="0050768A">
            <w:pPr>
              <w:pStyle w:val="ConsPlusNormal"/>
            </w:pPr>
            <w:r>
              <w:t>посещение</w:t>
            </w:r>
          </w:p>
        </w:tc>
        <w:tc>
          <w:tcPr>
            <w:tcW w:w="1759" w:type="dxa"/>
          </w:tcPr>
          <w:p w14:paraId="6EF8D3EE" w14:textId="77777777" w:rsidR="0050768A" w:rsidRDefault="0050768A">
            <w:pPr>
              <w:pStyle w:val="ConsPlusNormal"/>
              <w:jc w:val="center"/>
            </w:pPr>
            <w:r>
              <w:t>0,0042</w:t>
            </w:r>
          </w:p>
        </w:tc>
        <w:tc>
          <w:tcPr>
            <w:tcW w:w="1759" w:type="dxa"/>
          </w:tcPr>
          <w:p w14:paraId="5AE734BD" w14:textId="77777777" w:rsidR="0050768A" w:rsidRDefault="0050768A">
            <w:pPr>
              <w:pStyle w:val="ConsPlusNormal"/>
              <w:jc w:val="center"/>
            </w:pPr>
            <w:r>
              <w:t>1748,5</w:t>
            </w:r>
          </w:p>
        </w:tc>
        <w:tc>
          <w:tcPr>
            <w:tcW w:w="1024" w:type="dxa"/>
          </w:tcPr>
          <w:p w14:paraId="72DF2A6C" w14:textId="77777777" w:rsidR="0050768A" w:rsidRDefault="0050768A">
            <w:pPr>
              <w:pStyle w:val="ConsPlusNormal"/>
              <w:jc w:val="center"/>
            </w:pPr>
            <w:r>
              <w:t>7,4</w:t>
            </w:r>
          </w:p>
        </w:tc>
        <w:tc>
          <w:tcPr>
            <w:tcW w:w="904" w:type="dxa"/>
          </w:tcPr>
          <w:p w14:paraId="766B636C" w14:textId="77777777" w:rsidR="0050768A" w:rsidRDefault="0050768A">
            <w:pPr>
              <w:pStyle w:val="ConsPlusNormal"/>
              <w:jc w:val="center"/>
            </w:pPr>
            <w:r>
              <w:t>X</w:t>
            </w:r>
          </w:p>
        </w:tc>
        <w:tc>
          <w:tcPr>
            <w:tcW w:w="1264" w:type="dxa"/>
          </w:tcPr>
          <w:p w14:paraId="10D21F8C" w14:textId="77777777" w:rsidR="0050768A" w:rsidRDefault="0050768A">
            <w:pPr>
              <w:pStyle w:val="ConsPlusNormal"/>
              <w:jc w:val="center"/>
            </w:pPr>
            <w:r>
              <w:t>21132,6</w:t>
            </w:r>
          </w:p>
        </w:tc>
        <w:tc>
          <w:tcPr>
            <w:tcW w:w="1264" w:type="dxa"/>
          </w:tcPr>
          <w:p w14:paraId="6810F455" w14:textId="77777777" w:rsidR="0050768A" w:rsidRDefault="0050768A">
            <w:pPr>
              <w:pStyle w:val="ConsPlusNormal"/>
              <w:jc w:val="center"/>
            </w:pPr>
            <w:r>
              <w:t>X</w:t>
            </w:r>
          </w:p>
        </w:tc>
        <w:tc>
          <w:tcPr>
            <w:tcW w:w="679" w:type="dxa"/>
          </w:tcPr>
          <w:p w14:paraId="6D7A3CBD" w14:textId="77777777" w:rsidR="0050768A" w:rsidRDefault="0050768A">
            <w:pPr>
              <w:pStyle w:val="ConsPlusNormal"/>
              <w:jc w:val="center"/>
            </w:pPr>
            <w:r>
              <w:t>X</w:t>
            </w:r>
          </w:p>
        </w:tc>
      </w:tr>
      <w:tr w:rsidR="0050768A" w14:paraId="0F76892C" w14:textId="77777777">
        <w:tc>
          <w:tcPr>
            <w:tcW w:w="2854" w:type="dxa"/>
          </w:tcPr>
          <w:p w14:paraId="10DBAA78" w14:textId="77777777" w:rsidR="0050768A" w:rsidRDefault="0050768A">
            <w:pPr>
              <w:pStyle w:val="ConsPlusNormal"/>
            </w:pPr>
            <w:r>
              <w:t xml:space="preserve">2.1.2. В связи с заболеваниями - обращений </w:t>
            </w:r>
            <w:hyperlink w:anchor="P6744" w:history="1">
              <w:r>
                <w:rPr>
                  <w:color w:val="0000FF"/>
                </w:rPr>
                <w:t>&lt;4&gt;</w:t>
              </w:r>
            </w:hyperlink>
            <w:r>
              <w:t>, в том числе:</w:t>
            </w:r>
          </w:p>
        </w:tc>
        <w:tc>
          <w:tcPr>
            <w:tcW w:w="904" w:type="dxa"/>
          </w:tcPr>
          <w:p w14:paraId="5627768A" w14:textId="77777777" w:rsidR="0050768A" w:rsidRDefault="0050768A">
            <w:pPr>
              <w:pStyle w:val="ConsPlusNormal"/>
              <w:jc w:val="center"/>
            </w:pPr>
            <w:r>
              <w:t>08</w:t>
            </w:r>
          </w:p>
        </w:tc>
        <w:tc>
          <w:tcPr>
            <w:tcW w:w="1774" w:type="dxa"/>
          </w:tcPr>
          <w:p w14:paraId="42FB67C5" w14:textId="77777777" w:rsidR="0050768A" w:rsidRDefault="0050768A">
            <w:pPr>
              <w:pStyle w:val="ConsPlusNormal"/>
            </w:pPr>
            <w:r>
              <w:t>обращение</w:t>
            </w:r>
          </w:p>
        </w:tc>
        <w:tc>
          <w:tcPr>
            <w:tcW w:w="1759" w:type="dxa"/>
          </w:tcPr>
          <w:p w14:paraId="41C8D006" w14:textId="77777777" w:rsidR="0050768A" w:rsidRDefault="0050768A">
            <w:pPr>
              <w:pStyle w:val="ConsPlusNormal"/>
              <w:jc w:val="center"/>
            </w:pPr>
            <w:r>
              <w:t>0,144</w:t>
            </w:r>
          </w:p>
        </w:tc>
        <w:tc>
          <w:tcPr>
            <w:tcW w:w="1759" w:type="dxa"/>
          </w:tcPr>
          <w:p w14:paraId="4FE15FC1" w14:textId="77777777" w:rsidR="0050768A" w:rsidRDefault="0050768A">
            <w:pPr>
              <w:pStyle w:val="ConsPlusNormal"/>
              <w:jc w:val="center"/>
            </w:pPr>
            <w:r>
              <w:t>2352,4</w:t>
            </w:r>
          </w:p>
        </w:tc>
        <w:tc>
          <w:tcPr>
            <w:tcW w:w="1024" w:type="dxa"/>
          </w:tcPr>
          <w:p w14:paraId="14234655" w14:textId="77777777" w:rsidR="0050768A" w:rsidRDefault="0050768A">
            <w:pPr>
              <w:pStyle w:val="ConsPlusNormal"/>
              <w:jc w:val="center"/>
            </w:pPr>
            <w:r>
              <w:t>338,7</w:t>
            </w:r>
          </w:p>
        </w:tc>
        <w:tc>
          <w:tcPr>
            <w:tcW w:w="904" w:type="dxa"/>
          </w:tcPr>
          <w:p w14:paraId="284DEED7" w14:textId="77777777" w:rsidR="0050768A" w:rsidRDefault="0050768A">
            <w:pPr>
              <w:pStyle w:val="ConsPlusNormal"/>
              <w:jc w:val="center"/>
            </w:pPr>
            <w:r>
              <w:t>X</w:t>
            </w:r>
          </w:p>
        </w:tc>
        <w:tc>
          <w:tcPr>
            <w:tcW w:w="1264" w:type="dxa"/>
          </w:tcPr>
          <w:p w14:paraId="50D07E47" w14:textId="77777777" w:rsidR="0050768A" w:rsidRDefault="0050768A">
            <w:pPr>
              <w:pStyle w:val="ConsPlusNormal"/>
              <w:jc w:val="center"/>
            </w:pPr>
            <w:r>
              <w:t>971556,8</w:t>
            </w:r>
          </w:p>
        </w:tc>
        <w:tc>
          <w:tcPr>
            <w:tcW w:w="1264" w:type="dxa"/>
          </w:tcPr>
          <w:p w14:paraId="69895144" w14:textId="77777777" w:rsidR="0050768A" w:rsidRDefault="0050768A">
            <w:pPr>
              <w:pStyle w:val="ConsPlusNormal"/>
              <w:jc w:val="center"/>
            </w:pPr>
            <w:r>
              <w:t>X</w:t>
            </w:r>
          </w:p>
        </w:tc>
        <w:tc>
          <w:tcPr>
            <w:tcW w:w="679" w:type="dxa"/>
          </w:tcPr>
          <w:p w14:paraId="53FF97FC" w14:textId="77777777" w:rsidR="0050768A" w:rsidRDefault="0050768A">
            <w:pPr>
              <w:pStyle w:val="ConsPlusNormal"/>
              <w:jc w:val="center"/>
            </w:pPr>
            <w:r>
              <w:t>X</w:t>
            </w:r>
          </w:p>
        </w:tc>
      </w:tr>
      <w:tr w:rsidR="0050768A" w14:paraId="100EF8A0" w14:textId="77777777">
        <w:tc>
          <w:tcPr>
            <w:tcW w:w="2854" w:type="dxa"/>
          </w:tcPr>
          <w:p w14:paraId="517922AB" w14:textId="77777777" w:rsidR="0050768A" w:rsidRDefault="0050768A">
            <w:pPr>
              <w:pStyle w:val="ConsPlusNormal"/>
            </w:pPr>
            <w:r>
              <w:t>в части синдрома приобретенного иммунодефицита (ВИЧ-инфекции)</w:t>
            </w:r>
          </w:p>
        </w:tc>
        <w:tc>
          <w:tcPr>
            <w:tcW w:w="904" w:type="dxa"/>
          </w:tcPr>
          <w:p w14:paraId="2F33D11D" w14:textId="77777777" w:rsidR="0050768A" w:rsidRDefault="0050768A">
            <w:pPr>
              <w:pStyle w:val="ConsPlusNormal"/>
              <w:jc w:val="center"/>
            </w:pPr>
            <w:r>
              <w:t>08.1</w:t>
            </w:r>
          </w:p>
        </w:tc>
        <w:tc>
          <w:tcPr>
            <w:tcW w:w="1774" w:type="dxa"/>
          </w:tcPr>
          <w:p w14:paraId="71EA1AF3" w14:textId="77777777" w:rsidR="0050768A" w:rsidRDefault="0050768A">
            <w:pPr>
              <w:pStyle w:val="ConsPlusNormal"/>
            </w:pPr>
            <w:r>
              <w:t>обращение</w:t>
            </w:r>
          </w:p>
        </w:tc>
        <w:tc>
          <w:tcPr>
            <w:tcW w:w="1759" w:type="dxa"/>
          </w:tcPr>
          <w:p w14:paraId="3D18DF2D" w14:textId="77777777" w:rsidR="0050768A" w:rsidRDefault="0050768A">
            <w:pPr>
              <w:pStyle w:val="ConsPlusNormal"/>
              <w:jc w:val="center"/>
            </w:pPr>
            <w:r>
              <w:t>0,00173</w:t>
            </w:r>
          </w:p>
        </w:tc>
        <w:tc>
          <w:tcPr>
            <w:tcW w:w="1759" w:type="dxa"/>
          </w:tcPr>
          <w:p w14:paraId="7E36A7C5" w14:textId="77777777" w:rsidR="0050768A" w:rsidRDefault="0050768A">
            <w:pPr>
              <w:pStyle w:val="ConsPlusNormal"/>
              <w:jc w:val="center"/>
            </w:pPr>
            <w:r>
              <w:t>9312,5</w:t>
            </w:r>
          </w:p>
        </w:tc>
        <w:tc>
          <w:tcPr>
            <w:tcW w:w="1024" w:type="dxa"/>
          </w:tcPr>
          <w:p w14:paraId="11CF3C63" w14:textId="77777777" w:rsidR="0050768A" w:rsidRDefault="0050768A">
            <w:pPr>
              <w:pStyle w:val="ConsPlusNormal"/>
              <w:jc w:val="center"/>
            </w:pPr>
            <w:r>
              <w:t>16,1</w:t>
            </w:r>
          </w:p>
        </w:tc>
        <w:tc>
          <w:tcPr>
            <w:tcW w:w="904" w:type="dxa"/>
          </w:tcPr>
          <w:p w14:paraId="564C5357" w14:textId="77777777" w:rsidR="0050768A" w:rsidRDefault="0050768A">
            <w:pPr>
              <w:pStyle w:val="ConsPlusNormal"/>
              <w:jc w:val="center"/>
            </w:pPr>
            <w:r>
              <w:t>X</w:t>
            </w:r>
          </w:p>
        </w:tc>
        <w:tc>
          <w:tcPr>
            <w:tcW w:w="1264" w:type="dxa"/>
          </w:tcPr>
          <w:p w14:paraId="49262558" w14:textId="77777777" w:rsidR="0050768A" w:rsidRDefault="0050768A">
            <w:pPr>
              <w:pStyle w:val="ConsPlusNormal"/>
              <w:jc w:val="center"/>
            </w:pPr>
            <w:r>
              <w:t>46246,0</w:t>
            </w:r>
          </w:p>
        </w:tc>
        <w:tc>
          <w:tcPr>
            <w:tcW w:w="1264" w:type="dxa"/>
          </w:tcPr>
          <w:p w14:paraId="57737AA8" w14:textId="77777777" w:rsidR="0050768A" w:rsidRDefault="0050768A">
            <w:pPr>
              <w:pStyle w:val="ConsPlusNormal"/>
              <w:jc w:val="center"/>
            </w:pPr>
            <w:r>
              <w:t>X</w:t>
            </w:r>
          </w:p>
        </w:tc>
        <w:tc>
          <w:tcPr>
            <w:tcW w:w="679" w:type="dxa"/>
          </w:tcPr>
          <w:p w14:paraId="04356922" w14:textId="77777777" w:rsidR="0050768A" w:rsidRDefault="0050768A">
            <w:pPr>
              <w:pStyle w:val="ConsPlusNormal"/>
              <w:jc w:val="center"/>
            </w:pPr>
            <w:r>
              <w:t>X</w:t>
            </w:r>
          </w:p>
        </w:tc>
      </w:tr>
      <w:tr w:rsidR="0050768A" w14:paraId="23E6E6BB" w14:textId="77777777">
        <w:tc>
          <w:tcPr>
            <w:tcW w:w="2854" w:type="dxa"/>
          </w:tcPr>
          <w:p w14:paraId="2964B93D" w14:textId="77777777" w:rsidR="0050768A" w:rsidRDefault="0050768A">
            <w:pPr>
              <w:pStyle w:val="ConsPlusNormal"/>
            </w:pPr>
            <w:r>
              <w:t>не идентифицированным и не застрахованным в системе ОМС лицам</w:t>
            </w:r>
          </w:p>
        </w:tc>
        <w:tc>
          <w:tcPr>
            <w:tcW w:w="904" w:type="dxa"/>
          </w:tcPr>
          <w:p w14:paraId="18232BF5" w14:textId="77777777" w:rsidR="0050768A" w:rsidRDefault="0050768A">
            <w:pPr>
              <w:pStyle w:val="ConsPlusNormal"/>
              <w:jc w:val="center"/>
            </w:pPr>
            <w:r>
              <w:t>08.2</w:t>
            </w:r>
          </w:p>
        </w:tc>
        <w:tc>
          <w:tcPr>
            <w:tcW w:w="1774" w:type="dxa"/>
          </w:tcPr>
          <w:p w14:paraId="185A24D5" w14:textId="77777777" w:rsidR="0050768A" w:rsidRDefault="0050768A">
            <w:pPr>
              <w:pStyle w:val="ConsPlusNormal"/>
            </w:pPr>
            <w:r>
              <w:t>обращение</w:t>
            </w:r>
          </w:p>
        </w:tc>
        <w:tc>
          <w:tcPr>
            <w:tcW w:w="1759" w:type="dxa"/>
          </w:tcPr>
          <w:p w14:paraId="5543B627" w14:textId="77777777" w:rsidR="0050768A" w:rsidRDefault="0050768A">
            <w:pPr>
              <w:pStyle w:val="ConsPlusNormal"/>
              <w:jc w:val="center"/>
            </w:pPr>
            <w:r>
              <w:t>0,0000</w:t>
            </w:r>
          </w:p>
        </w:tc>
        <w:tc>
          <w:tcPr>
            <w:tcW w:w="1759" w:type="dxa"/>
          </w:tcPr>
          <w:p w14:paraId="21AFC78B" w14:textId="77777777" w:rsidR="0050768A" w:rsidRDefault="0050768A">
            <w:pPr>
              <w:pStyle w:val="ConsPlusNormal"/>
              <w:jc w:val="center"/>
            </w:pPr>
            <w:r>
              <w:t>0,0</w:t>
            </w:r>
          </w:p>
        </w:tc>
        <w:tc>
          <w:tcPr>
            <w:tcW w:w="1024" w:type="dxa"/>
          </w:tcPr>
          <w:p w14:paraId="6F86DD02" w14:textId="77777777" w:rsidR="0050768A" w:rsidRDefault="0050768A">
            <w:pPr>
              <w:pStyle w:val="ConsPlusNormal"/>
              <w:jc w:val="center"/>
            </w:pPr>
            <w:r>
              <w:t>0,0</w:t>
            </w:r>
          </w:p>
        </w:tc>
        <w:tc>
          <w:tcPr>
            <w:tcW w:w="904" w:type="dxa"/>
          </w:tcPr>
          <w:p w14:paraId="23D99ACD" w14:textId="77777777" w:rsidR="0050768A" w:rsidRDefault="0050768A">
            <w:pPr>
              <w:pStyle w:val="ConsPlusNormal"/>
              <w:jc w:val="center"/>
            </w:pPr>
            <w:r>
              <w:t>X</w:t>
            </w:r>
          </w:p>
        </w:tc>
        <w:tc>
          <w:tcPr>
            <w:tcW w:w="1264" w:type="dxa"/>
          </w:tcPr>
          <w:p w14:paraId="6E1474B9" w14:textId="77777777" w:rsidR="0050768A" w:rsidRDefault="0050768A">
            <w:pPr>
              <w:pStyle w:val="ConsPlusNormal"/>
              <w:jc w:val="center"/>
            </w:pPr>
            <w:r>
              <w:t>0,0</w:t>
            </w:r>
          </w:p>
        </w:tc>
        <w:tc>
          <w:tcPr>
            <w:tcW w:w="1264" w:type="dxa"/>
          </w:tcPr>
          <w:p w14:paraId="21CEDDA3" w14:textId="77777777" w:rsidR="0050768A" w:rsidRDefault="0050768A">
            <w:pPr>
              <w:pStyle w:val="ConsPlusNormal"/>
              <w:jc w:val="center"/>
            </w:pPr>
            <w:r>
              <w:t>X</w:t>
            </w:r>
          </w:p>
        </w:tc>
        <w:tc>
          <w:tcPr>
            <w:tcW w:w="679" w:type="dxa"/>
          </w:tcPr>
          <w:p w14:paraId="18197695" w14:textId="77777777" w:rsidR="0050768A" w:rsidRDefault="0050768A">
            <w:pPr>
              <w:pStyle w:val="ConsPlusNormal"/>
              <w:jc w:val="center"/>
            </w:pPr>
            <w:r>
              <w:t>X</w:t>
            </w:r>
          </w:p>
        </w:tc>
      </w:tr>
      <w:tr w:rsidR="0050768A" w14:paraId="3D4C5783" w14:textId="77777777">
        <w:tc>
          <w:tcPr>
            <w:tcW w:w="2854" w:type="dxa"/>
          </w:tcPr>
          <w:p w14:paraId="6C2E5B0A" w14:textId="77777777" w:rsidR="0050768A" w:rsidRDefault="0050768A">
            <w:pPr>
              <w:pStyle w:val="ConsPlusNormal"/>
            </w:pPr>
            <w:r>
              <w:t xml:space="preserve">2.2. В условиях дневных стационаров </w:t>
            </w:r>
            <w:hyperlink w:anchor="P6745" w:history="1">
              <w:r>
                <w:rPr>
                  <w:color w:val="0000FF"/>
                </w:rPr>
                <w:t>&lt;5&gt;</w:t>
              </w:r>
            </w:hyperlink>
            <w:r>
              <w:t>, в том числе:</w:t>
            </w:r>
          </w:p>
        </w:tc>
        <w:tc>
          <w:tcPr>
            <w:tcW w:w="904" w:type="dxa"/>
          </w:tcPr>
          <w:p w14:paraId="496776EF" w14:textId="77777777" w:rsidR="0050768A" w:rsidRDefault="0050768A">
            <w:pPr>
              <w:pStyle w:val="ConsPlusNormal"/>
              <w:jc w:val="center"/>
            </w:pPr>
            <w:r>
              <w:t>09</w:t>
            </w:r>
          </w:p>
        </w:tc>
        <w:tc>
          <w:tcPr>
            <w:tcW w:w="1774" w:type="dxa"/>
          </w:tcPr>
          <w:p w14:paraId="214A82AC" w14:textId="77777777" w:rsidR="0050768A" w:rsidRDefault="0050768A">
            <w:pPr>
              <w:pStyle w:val="ConsPlusNormal"/>
            </w:pPr>
            <w:r>
              <w:t>случай лечения</w:t>
            </w:r>
          </w:p>
        </w:tc>
        <w:tc>
          <w:tcPr>
            <w:tcW w:w="1759" w:type="dxa"/>
          </w:tcPr>
          <w:p w14:paraId="4283BDC7" w14:textId="77777777" w:rsidR="0050768A" w:rsidRDefault="0050768A">
            <w:pPr>
              <w:pStyle w:val="ConsPlusNormal"/>
              <w:jc w:val="center"/>
            </w:pPr>
            <w:r>
              <w:t>0,00098</w:t>
            </w:r>
          </w:p>
        </w:tc>
        <w:tc>
          <w:tcPr>
            <w:tcW w:w="1759" w:type="dxa"/>
          </w:tcPr>
          <w:p w14:paraId="53144519" w14:textId="77777777" w:rsidR="0050768A" w:rsidRDefault="0050768A">
            <w:pPr>
              <w:pStyle w:val="ConsPlusNormal"/>
              <w:jc w:val="center"/>
            </w:pPr>
            <w:r>
              <w:t>19838,9</w:t>
            </w:r>
          </w:p>
        </w:tc>
        <w:tc>
          <w:tcPr>
            <w:tcW w:w="1024" w:type="dxa"/>
          </w:tcPr>
          <w:p w14:paraId="4BABA6B3" w14:textId="77777777" w:rsidR="0050768A" w:rsidRDefault="0050768A">
            <w:pPr>
              <w:pStyle w:val="ConsPlusNormal"/>
              <w:jc w:val="center"/>
            </w:pPr>
            <w:r>
              <w:t>19,4</w:t>
            </w:r>
          </w:p>
        </w:tc>
        <w:tc>
          <w:tcPr>
            <w:tcW w:w="904" w:type="dxa"/>
          </w:tcPr>
          <w:p w14:paraId="1326F9F8" w14:textId="77777777" w:rsidR="0050768A" w:rsidRDefault="0050768A">
            <w:pPr>
              <w:pStyle w:val="ConsPlusNormal"/>
              <w:jc w:val="center"/>
            </w:pPr>
            <w:r>
              <w:t>X</w:t>
            </w:r>
          </w:p>
        </w:tc>
        <w:tc>
          <w:tcPr>
            <w:tcW w:w="1264" w:type="dxa"/>
          </w:tcPr>
          <w:p w14:paraId="595069DF" w14:textId="77777777" w:rsidR="0050768A" w:rsidRDefault="0050768A">
            <w:pPr>
              <w:pStyle w:val="ConsPlusNormal"/>
              <w:jc w:val="center"/>
            </w:pPr>
            <w:r>
              <w:t>55762,3</w:t>
            </w:r>
          </w:p>
        </w:tc>
        <w:tc>
          <w:tcPr>
            <w:tcW w:w="1264" w:type="dxa"/>
          </w:tcPr>
          <w:p w14:paraId="7CFA747D" w14:textId="77777777" w:rsidR="0050768A" w:rsidRDefault="0050768A">
            <w:pPr>
              <w:pStyle w:val="ConsPlusNormal"/>
              <w:jc w:val="center"/>
            </w:pPr>
            <w:r>
              <w:t>X</w:t>
            </w:r>
          </w:p>
        </w:tc>
        <w:tc>
          <w:tcPr>
            <w:tcW w:w="679" w:type="dxa"/>
          </w:tcPr>
          <w:p w14:paraId="2F53CF81" w14:textId="77777777" w:rsidR="0050768A" w:rsidRDefault="0050768A">
            <w:pPr>
              <w:pStyle w:val="ConsPlusNormal"/>
              <w:jc w:val="center"/>
            </w:pPr>
            <w:r>
              <w:t>X</w:t>
            </w:r>
          </w:p>
        </w:tc>
      </w:tr>
      <w:tr w:rsidR="0050768A" w14:paraId="0D319B87" w14:textId="77777777">
        <w:tc>
          <w:tcPr>
            <w:tcW w:w="2854" w:type="dxa"/>
          </w:tcPr>
          <w:p w14:paraId="34C619A7" w14:textId="77777777" w:rsidR="0050768A" w:rsidRDefault="0050768A">
            <w:pPr>
              <w:pStyle w:val="ConsPlusNormal"/>
            </w:pPr>
            <w:r>
              <w:t>не идентифицированным и не застрахованным в системе ОМС лицам</w:t>
            </w:r>
          </w:p>
        </w:tc>
        <w:tc>
          <w:tcPr>
            <w:tcW w:w="904" w:type="dxa"/>
          </w:tcPr>
          <w:p w14:paraId="2ED2E613" w14:textId="77777777" w:rsidR="0050768A" w:rsidRDefault="0050768A">
            <w:pPr>
              <w:pStyle w:val="ConsPlusNormal"/>
              <w:jc w:val="center"/>
            </w:pPr>
            <w:r>
              <w:t>09.1</w:t>
            </w:r>
          </w:p>
        </w:tc>
        <w:tc>
          <w:tcPr>
            <w:tcW w:w="1774" w:type="dxa"/>
          </w:tcPr>
          <w:p w14:paraId="6BD1288A" w14:textId="77777777" w:rsidR="0050768A" w:rsidRDefault="0050768A">
            <w:pPr>
              <w:pStyle w:val="ConsPlusNormal"/>
            </w:pPr>
            <w:r>
              <w:t>случай лечения</w:t>
            </w:r>
          </w:p>
        </w:tc>
        <w:tc>
          <w:tcPr>
            <w:tcW w:w="1759" w:type="dxa"/>
          </w:tcPr>
          <w:p w14:paraId="520D1477" w14:textId="77777777" w:rsidR="0050768A" w:rsidRDefault="0050768A">
            <w:pPr>
              <w:pStyle w:val="ConsPlusNormal"/>
              <w:jc w:val="center"/>
            </w:pPr>
            <w:r>
              <w:t>0,0000</w:t>
            </w:r>
          </w:p>
        </w:tc>
        <w:tc>
          <w:tcPr>
            <w:tcW w:w="1759" w:type="dxa"/>
          </w:tcPr>
          <w:p w14:paraId="5AD70D71" w14:textId="77777777" w:rsidR="0050768A" w:rsidRDefault="0050768A">
            <w:pPr>
              <w:pStyle w:val="ConsPlusNormal"/>
              <w:jc w:val="center"/>
            </w:pPr>
            <w:r>
              <w:t>0,0</w:t>
            </w:r>
          </w:p>
        </w:tc>
        <w:tc>
          <w:tcPr>
            <w:tcW w:w="1024" w:type="dxa"/>
          </w:tcPr>
          <w:p w14:paraId="072B9DB1" w14:textId="77777777" w:rsidR="0050768A" w:rsidRDefault="0050768A">
            <w:pPr>
              <w:pStyle w:val="ConsPlusNormal"/>
              <w:jc w:val="center"/>
            </w:pPr>
            <w:r>
              <w:t>0,0</w:t>
            </w:r>
          </w:p>
        </w:tc>
        <w:tc>
          <w:tcPr>
            <w:tcW w:w="904" w:type="dxa"/>
          </w:tcPr>
          <w:p w14:paraId="2F4D4985" w14:textId="77777777" w:rsidR="0050768A" w:rsidRDefault="0050768A">
            <w:pPr>
              <w:pStyle w:val="ConsPlusNormal"/>
              <w:jc w:val="center"/>
            </w:pPr>
            <w:r>
              <w:t>X</w:t>
            </w:r>
          </w:p>
        </w:tc>
        <w:tc>
          <w:tcPr>
            <w:tcW w:w="1264" w:type="dxa"/>
          </w:tcPr>
          <w:p w14:paraId="430A5253" w14:textId="77777777" w:rsidR="0050768A" w:rsidRDefault="0050768A">
            <w:pPr>
              <w:pStyle w:val="ConsPlusNormal"/>
              <w:jc w:val="center"/>
            </w:pPr>
            <w:r>
              <w:t>0,0</w:t>
            </w:r>
          </w:p>
        </w:tc>
        <w:tc>
          <w:tcPr>
            <w:tcW w:w="1264" w:type="dxa"/>
          </w:tcPr>
          <w:p w14:paraId="7E052047" w14:textId="77777777" w:rsidR="0050768A" w:rsidRDefault="0050768A">
            <w:pPr>
              <w:pStyle w:val="ConsPlusNormal"/>
              <w:jc w:val="center"/>
            </w:pPr>
            <w:r>
              <w:t>X</w:t>
            </w:r>
          </w:p>
        </w:tc>
        <w:tc>
          <w:tcPr>
            <w:tcW w:w="679" w:type="dxa"/>
          </w:tcPr>
          <w:p w14:paraId="25B433BD" w14:textId="77777777" w:rsidR="0050768A" w:rsidRDefault="0050768A">
            <w:pPr>
              <w:pStyle w:val="ConsPlusNormal"/>
              <w:jc w:val="center"/>
            </w:pPr>
            <w:r>
              <w:t>X</w:t>
            </w:r>
          </w:p>
        </w:tc>
      </w:tr>
      <w:tr w:rsidR="0050768A" w14:paraId="36CE9F53" w14:textId="77777777">
        <w:tc>
          <w:tcPr>
            <w:tcW w:w="2854" w:type="dxa"/>
          </w:tcPr>
          <w:p w14:paraId="4328308E" w14:textId="77777777" w:rsidR="0050768A" w:rsidRDefault="0050768A">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6746" w:history="1">
              <w:r>
                <w:rPr>
                  <w:color w:val="0000FF"/>
                </w:rPr>
                <w:t>&lt;6&gt;</w:t>
              </w:r>
            </w:hyperlink>
            <w:r>
              <w:t>, в том числе:</w:t>
            </w:r>
          </w:p>
        </w:tc>
        <w:tc>
          <w:tcPr>
            <w:tcW w:w="904" w:type="dxa"/>
          </w:tcPr>
          <w:p w14:paraId="77DB9F5C" w14:textId="77777777" w:rsidR="0050768A" w:rsidRDefault="0050768A">
            <w:pPr>
              <w:pStyle w:val="ConsPlusNormal"/>
              <w:jc w:val="center"/>
            </w:pPr>
            <w:r>
              <w:t>10</w:t>
            </w:r>
          </w:p>
        </w:tc>
        <w:tc>
          <w:tcPr>
            <w:tcW w:w="1774" w:type="dxa"/>
          </w:tcPr>
          <w:p w14:paraId="3F7D7C37" w14:textId="77777777" w:rsidR="0050768A" w:rsidRDefault="0050768A">
            <w:pPr>
              <w:pStyle w:val="ConsPlusNormal"/>
            </w:pPr>
            <w:r>
              <w:t>случай лечения</w:t>
            </w:r>
          </w:p>
        </w:tc>
        <w:tc>
          <w:tcPr>
            <w:tcW w:w="1759" w:type="dxa"/>
          </w:tcPr>
          <w:p w14:paraId="4C13241E" w14:textId="77777777" w:rsidR="0050768A" w:rsidRDefault="0050768A">
            <w:pPr>
              <w:pStyle w:val="ConsPlusNormal"/>
              <w:jc w:val="center"/>
            </w:pPr>
            <w:r>
              <w:t>0,0000</w:t>
            </w:r>
          </w:p>
        </w:tc>
        <w:tc>
          <w:tcPr>
            <w:tcW w:w="1759" w:type="dxa"/>
          </w:tcPr>
          <w:p w14:paraId="155D8072" w14:textId="77777777" w:rsidR="0050768A" w:rsidRDefault="0050768A">
            <w:pPr>
              <w:pStyle w:val="ConsPlusNormal"/>
              <w:jc w:val="center"/>
            </w:pPr>
            <w:r>
              <w:t>0,0</w:t>
            </w:r>
          </w:p>
        </w:tc>
        <w:tc>
          <w:tcPr>
            <w:tcW w:w="1024" w:type="dxa"/>
          </w:tcPr>
          <w:p w14:paraId="3F155E52" w14:textId="77777777" w:rsidR="0050768A" w:rsidRDefault="0050768A">
            <w:pPr>
              <w:pStyle w:val="ConsPlusNormal"/>
              <w:jc w:val="center"/>
            </w:pPr>
            <w:r>
              <w:t>0,0</w:t>
            </w:r>
          </w:p>
        </w:tc>
        <w:tc>
          <w:tcPr>
            <w:tcW w:w="904" w:type="dxa"/>
          </w:tcPr>
          <w:p w14:paraId="31D03F84" w14:textId="77777777" w:rsidR="0050768A" w:rsidRDefault="0050768A">
            <w:pPr>
              <w:pStyle w:val="ConsPlusNormal"/>
              <w:jc w:val="center"/>
            </w:pPr>
            <w:r>
              <w:t>X</w:t>
            </w:r>
          </w:p>
        </w:tc>
        <w:tc>
          <w:tcPr>
            <w:tcW w:w="1264" w:type="dxa"/>
          </w:tcPr>
          <w:p w14:paraId="1D21689F" w14:textId="77777777" w:rsidR="0050768A" w:rsidRDefault="0050768A">
            <w:pPr>
              <w:pStyle w:val="ConsPlusNormal"/>
              <w:jc w:val="center"/>
            </w:pPr>
            <w:r>
              <w:t>0,0</w:t>
            </w:r>
          </w:p>
        </w:tc>
        <w:tc>
          <w:tcPr>
            <w:tcW w:w="1264" w:type="dxa"/>
          </w:tcPr>
          <w:p w14:paraId="25B7620C" w14:textId="77777777" w:rsidR="0050768A" w:rsidRDefault="0050768A">
            <w:pPr>
              <w:pStyle w:val="ConsPlusNormal"/>
              <w:jc w:val="center"/>
            </w:pPr>
            <w:r>
              <w:t>X</w:t>
            </w:r>
          </w:p>
        </w:tc>
        <w:tc>
          <w:tcPr>
            <w:tcW w:w="679" w:type="dxa"/>
          </w:tcPr>
          <w:p w14:paraId="07392860" w14:textId="77777777" w:rsidR="0050768A" w:rsidRDefault="0050768A">
            <w:pPr>
              <w:pStyle w:val="ConsPlusNormal"/>
              <w:jc w:val="center"/>
            </w:pPr>
            <w:r>
              <w:t>X</w:t>
            </w:r>
          </w:p>
        </w:tc>
      </w:tr>
      <w:tr w:rsidR="0050768A" w14:paraId="15BB4C85" w14:textId="77777777">
        <w:tc>
          <w:tcPr>
            <w:tcW w:w="2854" w:type="dxa"/>
          </w:tcPr>
          <w:p w14:paraId="2FC312B0" w14:textId="77777777" w:rsidR="0050768A" w:rsidRDefault="0050768A">
            <w:pPr>
              <w:pStyle w:val="ConsPlusNormal"/>
            </w:pPr>
            <w:r>
              <w:t>не идентифицированным и не застрахованным в системе ОМС лицам</w:t>
            </w:r>
          </w:p>
        </w:tc>
        <w:tc>
          <w:tcPr>
            <w:tcW w:w="904" w:type="dxa"/>
          </w:tcPr>
          <w:p w14:paraId="69B0B41D" w14:textId="77777777" w:rsidR="0050768A" w:rsidRDefault="0050768A">
            <w:pPr>
              <w:pStyle w:val="ConsPlusNormal"/>
              <w:jc w:val="center"/>
            </w:pPr>
            <w:r>
              <w:t>10.1</w:t>
            </w:r>
          </w:p>
        </w:tc>
        <w:tc>
          <w:tcPr>
            <w:tcW w:w="1774" w:type="dxa"/>
          </w:tcPr>
          <w:p w14:paraId="3AFAB5FF" w14:textId="77777777" w:rsidR="0050768A" w:rsidRDefault="0050768A">
            <w:pPr>
              <w:pStyle w:val="ConsPlusNormal"/>
            </w:pPr>
            <w:r>
              <w:t>случай лечения</w:t>
            </w:r>
          </w:p>
        </w:tc>
        <w:tc>
          <w:tcPr>
            <w:tcW w:w="1759" w:type="dxa"/>
          </w:tcPr>
          <w:p w14:paraId="3F24BBF9" w14:textId="77777777" w:rsidR="0050768A" w:rsidRDefault="0050768A">
            <w:pPr>
              <w:pStyle w:val="ConsPlusNormal"/>
              <w:jc w:val="center"/>
            </w:pPr>
            <w:r>
              <w:t>0,0000</w:t>
            </w:r>
          </w:p>
        </w:tc>
        <w:tc>
          <w:tcPr>
            <w:tcW w:w="1759" w:type="dxa"/>
          </w:tcPr>
          <w:p w14:paraId="7F4C0C1B" w14:textId="77777777" w:rsidR="0050768A" w:rsidRDefault="0050768A">
            <w:pPr>
              <w:pStyle w:val="ConsPlusNormal"/>
              <w:jc w:val="center"/>
            </w:pPr>
            <w:r>
              <w:t>0,0</w:t>
            </w:r>
          </w:p>
        </w:tc>
        <w:tc>
          <w:tcPr>
            <w:tcW w:w="1024" w:type="dxa"/>
          </w:tcPr>
          <w:p w14:paraId="2379610B" w14:textId="77777777" w:rsidR="0050768A" w:rsidRDefault="0050768A">
            <w:pPr>
              <w:pStyle w:val="ConsPlusNormal"/>
              <w:jc w:val="center"/>
            </w:pPr>
            <w:r>
              <w:t>0,0</w:t>
            </w:r>
          </w:p>
        </w:tc>
        <w:tc>
          <w:tcPr>
            <w:tcW w:w="904" w:type="dxa"/>
          </w:tcPr>
          <w:p w14:paraId="028CB8F1" w14:textId="77777777" w:rsidR="0050768A" w:rsidRDefault="0050768A">
            <w:pPr>
              <w:pStyle w:val="ConsPlusNormal"/>
              <w:jc w:val="center"/>
            </w:pPr>
            <w:r>
              <w:t>X</w:t>
            </w:r>
          </w:p>
        </w:tc>
        <w:tc>
          <w:tcPr>
            <w:tcW w:w="1264" w:type="dxa"/>
          </w:tcPr>
          <w:p w14:paraId="6B9FB623" w14:textId="77777777" w:rsidR="0050768A" w:rsidRDefault="0050768A">
            <w:pPr>
              <w:pStyle w:val="ConsPlusNormal"/>
              <w:jc w:val="center"/>
            </w:pPr>
            <w:r>
              <w:t>0,0</w:t>
            </w:r>
          </w:p>
        </w:tc>
        <w:tc>
          <w:tcPr>
            <w:tcW w:w="1264" w:type="dxa"/>
          </w:tcPr>
          <w:p w14:paraId="691B4C95" w14:textId="77777777" w:rsidR="0050768A" w:rsidRDefault="0050768A">
            <w:pPr>
              <w:pStyle w:val="ConsPlusNormal"/>
              <w:jc w:val="center"/>
            </w:pPr>
            <w:r>
              <w:t>X</w:t>
            </w:r>
          </w:p>
        </w:tc>
        <w:tc>
          <w:tcPr>
            <w:tcW w:w="679" w:type="dxa"/>
          </w:tcPr>
          <w:p w14:paraId="5755E83D" w14:textId="77777777" w:rsidR="0050768A" w:rsidRDefault="0050768A">
            <w:pPr>
              <w:pStyle w:val="ConsPlusNormal"/>
              <w:jc w:val="center"/>
            </w:pPr>
            <w:r>
              <w:t>X</w:t>
            </w:r>
          </w:p>
        </w:tc>
      </w:tr>
      <w:tr w:rsidR="0050768A" w14:paraId="6D3727BB" w14:textId="77777777">
        <w:tc>
          <w:tcPr>
            <w:tcW w:w="2854" w:type="dxa"/>
          </w:tcPr>
          <w:p w14:paraId="4D73546C" w14:textId="77777777" w:rsidR="0050768A" w:rsidRDefault="0050768A">
            <w:pPr>
              <w:pStyle w:val="ConsPlusNormal"/>
            </w:pPr>
            <w:r>
              <w:t>4. Специализированная, в том числе высокотехнологичная, медицинская помощь</w:t>
            </w:r>
          </w:p>
        </w:tc>
        <w:tc>
          <w:tcPr>
            <w:tcW w:w="904" w:type="dxa"/>
          </w:tcPr>
          <w:p w14:paraId="5C7A7F5C" w14:textId="77777777" w:rsidR="0050768A" w:rsidRDefault="0050768A">
            <w:pPr>
              <w:pStyle w:val="ConsPlusNormal"/>
              <w:jc w:val="center"/>
            </w:pPr>
            <w:r>
              <w:t>11</w:t>
            </w:r>
          </w:p>
        </w:tc>
        <w:tc>
          <w:tcPr>
            <w:tcW w:w="1774" w:type="dxa"/>
          </w:tcPr>
          <w:p w14:paraId="6274DB3D" w14:textId="77777777" w:rsidR="0050768A" w:rsidRDefault="0050768A">
            <w:pPr>
              <w:pStyle w:val="ConsPlusNormal"/>
              <w:jc w:val="center"/>
            </w:pPr>
            <w:r>
              <w:t>-</w:t>
            </w:r>
          </w:p>
        </w:tc>
        <w:tc>
          <w:tcPr>
            <w:tcW w:w="1759" w:type="dxa"/>
          </w:tcPr>
          <w:p w14:paraId="380BA5CD" w14:textId="77777777" w:rsidR="0050768A" w:rsidRDefault="0050768A">
            <w:pPr>
              <w:pStyle w:val="ConsPlusNormal"/>
              <w:jc w:val="center"/>
            </w:pPr>
            <w:r>
              <w:t>X</w:t>
            </w:r>
          </w:p>
        </w:tc>
        <w:tc>
          <w:tcPr>
            <w:tcW w:w="1759" w:type="dxa"/>
          </w:tcPr>
          <w:p w14:paraId="31E47FDE" w14:textId="77777777" w:rsidR="0050768A" w:rsidRDefault="0050768A">
            <w:pPr>
              <w:pStyle w:val="ConsPlusNormal"/>
              <w:jc w:val="center"/>
            </w:pPr>
            <w:r>
              <w:t>X</w:t>
            </w:r>
          </w:p>
        </w:tc>
        <w:tc>
          <w:tcPr>
            <w:tcW w:w="1024" w:type="dxa"/>
          </w:tcPr>
          <w:p w14:paraId="260A2BAF" w14:textId="77777777" w:rsidR="0050768A" w:rsidRDefault="0050768A">
            <w:pPr>
              <w:pStyle w:val="ConsPlusNormal"/>
              <w:jc w:val="center"/>
            </w:pPr>
            <w:r>
              <w:t>X</w:t>
            </w:r>
          </w:p>
        </w:tc>
        <w:tc>
          <w:tcPr>
            <w:tcW w:w="904" w:type="dxa"/>
          </w:tcPr>
          <w:p w14:paraId="6F3AAFB7" w14:textId="77777777" w:rsidR="0050768A" w:rsidRDefault="0050768A">
            <w:pPr>
              <w:pStyle w:val="ConsPlusNormal"/>
              <w:jc w:val="center"/>
            </w:pPr>
            <w:r>
              <w:t>X</w:t>
            </w:r>
          </w:p>
        </w:tc>
        <w:tc>
          <w:tcPr>
            <w:tcW w:w="1264" w:type="dxa"/>
          </w:tcPr>
          <w:p w14:paraId="3973E2D6" w14:textId="77777777" w:rsidR="0050768A" w:rsidRDefault="0050768A">
            <w:pPr>
              <w:pStyle w:val="ConsPlusNormal"/>
              <w:jc w:val="center"/>
            </w:pPr>
            <w:r>
              <w:t>X</w:t>
            </w:r>
          </w:p>
        </w:tc>
        <w:tc>
          <w:tcPr>
            <w:tcW w:w="1264" w:type="dxa"/>
          </w:tcPr>
          <w:p w14:paraId="2DD20030" w14:textId="77777777" w:rsidR="0050768A" w:rsidRDefault="0050768A">
            <w:pPr>
              <w:pStyle w:val="ConsPlusNormal"/>
              <w:jc w:val="center"/>
            </w:pPr>
            <w:r>
              <w:t>X</w:t>
            </w:r>
          </w:p>
        </w:tc>
        <w:tc>
          <w:tcPr>
            <w:tcW w:w="679" w:type="dxa"/>
          </w:tcPr>
          <w:p w14:paraId="6C5E001C" w14:textId="77777777" w:rsidR="0050768A" w:rsidRDefault="0050768A">
            <w:pPr>
              <w:pStyle w:val="ConsPlusNormal"/>
              <w:jc w:val="center"/>
            </w:pPr>
            <w:r>
              <w:t>X</w:t>
            </w:r>
          </w:p>
        </w:tc>
      </w:tr>
      <w:tr w:rsidR="0050768A" w14:paraId="22935A31" w14:textId="77777777">
        <w:tc>
          <w:tcPr>
            <w:tcW w:w="2854" w:type="dxa"/>
          </w:tcPr>
          <w:p w14:paraId="77FC30FC" w14:textId="77777777" w:rsidR="0050768A" w:rsidRDefault="0050768A">
            <w:pPr>
              <w:pStyle w:val="ConsPlusNormal"/>
            </w:pPr>
            <w:r>
              <w:t xml:space="preserve">4.1. В условиях дневных стационаров </w:t>
            </w:r>
            <w:hyperlink w:anchor="P6745" w:history="1">
              <w:r>
                <w:rPr>
                  <w:color w:val="0000FF"/>
                </w:rPr>
                <w:t>&lt;5&gt;</w:t>
              </w:r>
            </w:hyperlink>
            <w:r>
              <w:t>, в том числе:</w:t>
            </w:r>
          </w:p>
        </w:tc>
        <w:tc>
          <w:tcPr>
            <w:tcW w:w="904" w:type="dxa"/>
          </w:tcPr>
          <w:p w14:paraId="20F01DB9" w14:textId="77777777" w:rsidR="0050768A" w:rsidRDefault="0050768A">
            <w:pPr>
              <w:pStyle w:val="ConsPlusNormal"/>
              <w:jc w:val="center"/>
            </w:pPr>
            <w:r>
              <w:t>12</w:t>
            </w:r>
          </w:p>
        </w:tc>
        <w:tc>
          <w:tcPr>
            <w:tcW w:w="1774" w:type="dxa"/>
          </w:tcPr>
          <w:p w14:paraId="36B10485" w14:textId="77777777" w:rsidR="0050768A" w:rsidRDefault="0050768A">
            <w:pPr>
              <w:pStyle w:val="ConsPlusNormal"/>
            </w:pPr>
            <w:r>
              <w:t>случай лечения</w:t>
            </w:r>
          </w:p>
        </w:tc>
        <w:tc>
          <w:tcPr>
            <w:tcW w:w="1759" w:type="dxa"/>
          </w:tcPr>
          <w:p w14:paraId="400732A4" w14:textId="77777777" w:rsidR="0050768A" w:rsidRDefault="0050768A">
            <w:pPr>
              <w:pStyle w:val="ConsPlusNormal"/>
              <w:jc w:val="center"/>
            </w:pPr>
            <w:r>
              <w:t>0,00302</w:t>
            </w:r>
          </w:p>
        </w:tc>
        <w:tc>
          <w:tcPr>
            <w:tcW w:w="1759" w:type="dxa"/>
          </w:tcPr>
          <w:p w14:paraId="6F2E8CA0" w14:textId="77777777" w:rsidR="0050768A" w:rsidRDefault="0050768A">
            <w:pPr>
              <w:pStyle w:val="ConsPlusNormal"/>
              <w:jc w:val="center"/>
            </w:pPr>
            <w:r>
              <w:t>25417,2</w:t>
            </w:r>
          </w:p>
        </w:tc>
        <w:tc>
          <w:tcPr>
            <w:tcW w:w="1024" w:type="dxa"/>
          </w:tcPr>
          <w:p w14:paraId="67D5C82A" w14:textId="77777777" w:rsidR="0050768A" w:rsidRDefault="0050768A">
            <w:pPr>
              <w:pStyle w:val="ConsPlusNormal"/>
              <w:jc w:val="center"/>
            </w:pPr>
            <w:r>
              <w:t>76,8</w:t>
            </w:r>
          </w:p>
        </w:tc>
        <w:tc>
          <w:tcPr>
            <w:tcW w:w="904" w:type="dxa"/>
          </w:tcPr>
          <w:p w14:paraId="0F6CDEC8" w14:textId="77777777" w:rsidR="0050768A" w:rsidRDefault="0050768A">
            <w:pPr>
              <w:pStyle w:val="ConsPlusNormal"/>
              <w:jc w:val="center"/>
            </w:pPr>
            <w:r>
              <w:t>X</w:t>
            </w:r>
          </w:p>
        </w:tc>
        <w:tc>
          <w:tcPr>
            <w:tcW w:w="1264" w:type="dxa"/>
          </w:tcPr>
          <w:p w14:paraId="5EAB6B3B" w14:textId="77777777" w:rsidR="0050768A" w:rsidRDefault="0050768A">
            <w:pPr>
              <w:pStyle w:val="ConsPlusNormal"/>
              <w:jc w:val="center"/>
            </w:pPr>
            <w:r>
              <w:t>220156,4</w:t>
            </w:r>
          </w:p>
        </w:tc>
        <w:tc>
          <w:tcPr>
            <w:tcW w:w="1264" w:type="dxa"/>
          </w:tcPr>
          <w:p w14:paraId="713DA8B2" w14:textId="77777777" w:rsidR="0050768A" w:rsidRDefault="0050768A">
            <w:pPr>
              <w:pStyle w:val="ConsPlusNormal"/>
              <w:jc w:val="center"/>
            </w:pPr>
            <w:r>
              <w:t>X</w:t>
            </w:r>
          </w:p>
        </w:tc>
        <w:tc>
          <w:tcPr>
            <w:tcW w:w="679" w:type="dxa"/>
          </w:tcPr>
          <w:p w14:paraId="657DB4F0" w14:textId="77777777" w:rsidR="0050768A" w:rsidRDefault="0050768A">
            <w:pPr>
              <w:pStyle w:val="ConsPlusNormal"/>
              <w:jc w:val="center"/>
            </w:pPr>
            <w:r>
              <w:t>X</w:t>
            </w:r>
          </w:p>
        </w:tc>
      </w:tr>
      <w:tr w:rsidR="0050768A" w14:paraId="499CDFE2" w14:textId="77777777">
        <w:tc>
          <w:tcPr>
            <w:tcW w:w="2854" w:type="dxa"/>
          </w:tcPr>
          <w:p w14:paraId="09F7DF13" w14:textId="77777777" w:rsidR="0050768A" w:rsidRDefault="0050768A">
            <w:pPr>
              <w:pStyle w:val="ConsPlusNormal"/>
            </w:pPr>
            <w:r>
              <w:t>не идентифицированным и не застрахованным в системе ОМС лицам</w:t>
            </w:r>
          </w:p>
        </w:tc>
        <w:tc>
          <w:tcPr>
            <w:tcW w:w="904" w:type="dxa"/>
          </w:tcPr>
          <w:p w14:paraId="05358425" w14:textId="77777777" w:rsidR="0050768A" w:rsidRDefault="0050768A">
            <w:pPr>
              <w:pStyle w:val="ConsPlusNormal"/>
              <w:jc w:val="center"/>
            </w:pPr>
            <w:r>
              <w:t>12.1</w:t>
            </w:r>
          </w:p>
        </w:tc>
        <w:tc>
          <w:tcPr>
            <w:tcW w:w="1774" w:type="dxa"/>
          </w:tcPr>
          <w:p w14:paraId="711B214E" w14:textId="77777777" w:rsidR="0050768A" w:rsidRDefault="0050768A">
            <w:pPr>
              <w:pStyle w:val="ConsPlusNormal"/>
            </w:pPr>
            <w:r>
              <w:t>случай лечения</w:t>
            </w:r>
          </w:p>
        </w:tc>
        <w:tc>
          <w:tcPr>
            <w:tcW w:w="1759" w:type="dxa"/>
          </w:tcPr>
          <w:p w14:paraId="38D9B16F" w14:textId="77777777" w:rsidR="0050768A" w:rsidRDefault="0050768A">
            <w:pPr>
              <w:pStyle w:val="ConsPlusNormal"/>
              <w:jc w:val="center"/>
            </w:pPr>
            <w:r>
              <w:t>0,0000</w:t>
            </w:r>
          </w:p>
        </w:tc>
        <w:tc>
          <w:tcPr>
            <w:tcW w:w="1759" w:type="dxa"/>
          </w:tcPr>
          <w:p w14:paraId="1278D228" w14:textId="77777777" w:rsidR="0050768A" w:rsidRDefault="0050768A">
            <w:pPr>
              <w:pStyle w:val="ConsPlusNormal"/>
              <w:jc w:val="center"/>
            </w:pPr>
            <w:r>
              <w:t>0,0</w:t>
            </w:r>
          </w:p>
        </w:tc>
        <w:tc>
          <w:tcPr>
            <w:tcW w:w="1024" w:type="dxa"/>
          </w:tcPr>
          <w:p w14:paraId="40231269" w14:textId="77777777" w:rsidR="0050768A" w:rsidRDefault="0050768A">
            <w:pPr>
              <w:pStyle w:val="ConsPlusNormal"/>
              <w:jc w:val="center"/>
            </w:pPr>
            <w:r>
              <w:t>0,0</w:t>
            </w:r>
          </w:p>
        </w:tc>
        <w:tc>
          <w:tcPr>
            <w:tcW w:w="904" w:type="dxa"/>
          </w:tcPr>
          <w:p w14:paraId="1C8623BC" w14:textId="77777777" w:rsidR="0050768A" w:rsidRDefault="0050768A">
            <w:pPr>
              <w:pStyle w:val="ConsPlusNormal"/>
              <w:jc w:val="center"/>
            </w:pPr>
            <w:r>
              <w:t>X</w:t>
            </w:r>
          </w:p>
        </w:tc>
        <w:tc>
          <w:tcPr>
            <w:tcW w:w="1264" w:type="dxa"/>
          </w:tcPr>
          <w:p w14:paraId="611591C0" w14:textId="77777777" w:rsidR="0050768A" w:rsidRDefault="0050768A">
            <w:pPr>
              <w:pStyle w:val="ConsPlusNormal"/>
              <w:jc w:val="center"/>
            </w:pPr>
            <w:r>
              <w:t>0,0</w:t>
            </w:r>
          </w:p>
        </w:tc>
        <w:tc>
          <w:tcPr>
            <w:tcW w:w="1264" w:type="dxa"/>
          </w:tcPr>
          <w:p w14:paraId="13856445" w14:textId="77777777" w:rsidR="0050768A" w:rsidRDefault="0050768A">
            <w:pPr>
              <w:pStyle w:val="ConsPlusNormal"/>
              <w:jc w:val="center"/>
            </w:pPr>
            <w:r>
              <w:t>X</w:t>
            </w:r>
          </w:p>
        </w:tc>
        <w:tc>
          <w:tcPr>
            <w:tcW w:w="679" w:type="dxa"/>
          </w:tcPr>
          <w:p w14:paraId="7F6465A8" w14:textId="77777777" w:rsidR="0050768A" w:rsidRDefault="0050768A">
            <w:pPr>
              <w:pStyle w:val="ConsPlusNormal"/>
              <w:jc w:val="center"/>
            </w:pPr>
            <w:r>
              <w:t>X</w:t>
            </w:r>
          </w:p>
        </w:tc>
      </w:tr>
      <w:tr w:rsidR="0050768A" w14:paraId="406708AD" w14:textId="77777777">
        <w:tc>
          <w:tcPr>
            <w:tcW w:w="2854" w:type="dxa"/>
          </w:tcPr>
          <w:p w14:paraId="2245B2B3" w14:textId="77777777" w:rsidR="0050768A" w:rsidRDefault="0050768A">
            <w:pPr>
              <w:pStyle w:val="ConsPlusNormal"/>
            </w:pPr>
            <w:r>
              <w:t>4.2. В условиях круглосуточных стационаров, в том числе:</w:t>
            </w:r>
          </w:p>
        </w:tc>
        <w:tc>
          <w:tcPr>
            <w:tcW w:w="904" w:type="dxa"/>
          </w:tcPr>
          <w:p w14:paraId="66E54F72" w14:textId="77777777" w:rsidR="0050768A" w:rsidRDefault="0050768A">
            <w:pPr>
              <w:pStyle w:val="ConsPlusNormal"/>
              <w:jc w:val="center"/>
            </w:pPr>
            <w:r>
              <w:t>13</w:t>
            </w:r>
          </w:p>
        </w:tc>
        <w:tc>
          <w:tcPr>
            <w:tcW w:w="1774" w:type="dxa"/>
          </w:tcPr>
          <w:p w14:paraId="0625C121" w14:textId="77777777" w:rsidR="0050768A" w:rsidRDefault="0050768A">
            <w:pPr>
              <w:pStyle w:val="ConsPlusNormal"/>
            </w:pPr>
            <w:r>
              <w:t>случай госпитализации</w:t>
            </w:r>
          </w:p>
        </w:tc>
        <w:tc>
          <w:tcPr>
            <w:tcW w:w="1759" w:type="dxa"/>
          </w:tcPr>
          <w:p w14:paraId="716EB400" w14:textId="77777777" w:rsidR="0050768A" w:rsidRDefault="0050768A">
            <w:pPr>
              <w:pStyle w:val="ConsPlusNormal"/>
              <w:jc w:val="center"/>
            </w:pPr>
            <w:r>
              <w:t>0,0138</w:t>
            </w:r>
          </w:p>
        </w:tc>
        <w:tc>
          <w:tcPr>
            <w:tcW w:w="1759" w:type="dxa"/>
          </w:tcPr>
          <w:p w14:paraId="3EFC59DD" w14:textId="77777777" w:rsidR="0050768A" w:rsidRDefault="0050768A">
            <w:pPr>
              <w:pStyle w:val="ConsPlusNormal"/>
              <w:jc w:val="center"/>
            </w:pPr>
            <w:r>
              <w:t>170537,7</w:t>
            </w:r>
          </w:p>
        </w:tc>
        <w:tc>
          <w:tcPr>
            <w:tcW w:w="1024" w:type="dxa"/>
          </w:tcPr>
          <w:p w14:paraId="7210427B" w14:textId="77777777" w:rsidR="0050768A" w:rsidRDefault="0050768A">
            <w:pPr>
              <w:pStyle w:val="ConsPlusNormal"/>
              <w:jc w:val="center"/>
            </w:pPr>
            <w:r>
              <w:t>2298,3</w:t>
            </w:r>
          </w:p>
        </w:tc>
        <w:tc>
          <w:tcPr>
            <w:tcW w:w="904" w:type="dxa"/>
          </w:tcPr>
          <w:p w14:paraId="74D368A9" w14:textId="77777777" w:rsidR="0050768A" w:rsidRDefault="0050768A">
            <w:pPr>
              <w:pStyle w:val="ConsPlusNormal"/>
              <w:jc w:val="center"/>
            </w:pPr>
            <w:r>
              <w:t>X</w:t>
            </w:r>
          </w:p>
        </w:tc>
        <w:tc>
          <w:tcPr>
            <w:tcW w:w="1264" w:type="dxa"/>
          </w:tcPr>
          <w:p w14:paraId="6D62FE86" w14:textId="77777777" w:rsidR="0050768A" w:rsidRDefault="0050768A">
            <w:pPr>
              <w:pStyle w:val="ConsPlusNormal"/>
              <w:jc w:val="center"/>
            </w:pPr>
            <w:r>
              <w:t>6749895,9</w:t>
            </w:r>
          </w:p>
        </w:tc>
        <w:tc>
          <w:tcPr>
            <w:tcW w:w="1264" w:type="dxa"/>
          </w:tcPr>
          <w:p w14:paraId="09CB4083" w14:textId="77777777" w:rsidR="0050768A" w:rsidRDefault="0050768A">
            <w:pPr>
              <w:pStyle w:val="ConsPlusNormal"/>
              <w:jc w:val="center"/>
            </w:pPr>
            <w:r>
              <w:t>X</w:t>
            </w:r>
          </w:p>
        </w:tc>
        <w:tc>
          <w:tcPr>
            <w:tcW w:w="679" w:type="dxa"/>
          </w:tcPr>
          <w:p w14:paraId="55768F5F" w14:textId="77777777" w:rsidR="0050768A" w:rsidRDefault="0050768A">
            <w:pPr>
              <w:pStyle w:val="ConsPlusNormal"/>
              <w:jc w:val="center"/>
            </w:pPr>
            <w:r>
              <w:t>X</w:t>
            </w:r>
          </w:p>
        </w:tc>
      </w:tr>
      <w:tr w:rsidR="0050768A" w14:paraId="1F916FC8" w14:textId="77777777">
        <w:tc>
          <w:tcPr>
            <w:tcW w:w="2854" w:type="dxa"/>
          </w:tcPr>
          <w:p w14:paraId="4BC4B488" w14:textId="77777777" w:rsidR="0050768A" w:rsidRDefault="0050768A">
            <w:pPr>
              <w:pStyle w:val="ConsPlusNormal"/>
            </w:pPr>
            <w:r>
              <w:t>в части синдрома приобретенного иммунодефицита (ВИЧ-инфекции)</w:t>
            </w:r>
          </w:p>
        </w:tc>
        <w:tc>
          <w:tcPr>
            <w:tcW w:w="904" w:type="dxa"/>
          </w:tcPr>
          <w:p w14:paraId="544E9D85" w14:textId="77777777" w:rsidR="0050768A" w:rsidRDefault="0050768A">
            <w:pPr>
              <w:pStyle w:val="ConsPlusNormal"/>
              <w:jc w:val="center"/>
            </w:pPr>
            <w:r>
              <w:t>13.1</w:t>
            </w:r>
          </w:p>
        </w:tc>
        <w:tc>
          <w:tcPr>
            <w:tcW w:w="1774" w:type="dxa"/>
          </w:tcPr>
          <w:p w14:paraId="66FDE888" w14:textId="77777777" w:rsidR="0050768A" w:rsidRDefault="0050768A">
            <w:pPr>
              <w:pStyle w:val="ConsPlusNormal"/>
            </w:pPr>
            <w:r>
              <w:t>случай госпитализации</w:t>
            </w:r>
          </w:p>
        </w:tc>
        <w:tc>
          <w:tcPr>
            <w:tcW w:w="1759" w:type="dxa"/>
          </w:tcPr>
          <w:p w14:paraId="35CE94DB" w14:textId="77777777" w:rsidR="0050768A" w:rsidRDefault="0050768A">
            <w:pPr>
              <w:pStyle w:val="ConsPlusNormal"/>
              <w:jc w:val="center"/>
            </w:pPr>
            <w:r>
              <w:t>0,00023</w:t>
            </w:r>
          </w:p>
        </w:tc>
        <w:tc>
          <w:tcPr>
            <w:tcW w:w="1759" w:type="dxa"/>
          </w:tcPr>
          <w:p w14:paraId="51315B2B" w14:textId="77777777" w:rsidR="0050768A" w:rsidRDefault="0050768A">
            <w:pPr>
              <w:pStyle w:val="ConsPlusNormal"/>
              <w:jc w:val="center"/>
            </w:pPr>
            <w:r>
              <w:t>243002,6</w:t>
            </w:r>
          </w:p>
        </w:tc>
        <w:tc>
          <w:tcPr>
            <w:tcW w:w="1024" w:type="dxa"/>
          </w:tcPr>
          <w:p w14:paraId="6D8350A4" w14:textId="77777777" w:rsidR="0050768A" w:rsidRDefault="0050768A">
            <w:pPr>
              <w:pStyle w:val="ConsPlusNormal"/>
              <w:jc w:val="center"/>
            </w:pPr>
            <w:r>
              <w:t>55,2</w:t>
            </w:r>
          </w:p>
        </w:tc>
        <w:tc>
          <w:tcPr>
            <w:tcW w:w="904" w:type="dxa"/>
          </w:tcPr>
          <w:p w14:paraId="61B9A37B" w14:textId="77777777" w:rsidR="0050768A" w:rsidRDefault="0050768A">
            <w:pPr>
              <w:pStyle w:val="ConsPlusNormal"/>
              <w:jc w:val="center"/>
            </w:pPr>
            <w:r>
              <w:t>X</w:t>
            </w:r>
          </w:p>
        </w:tc>
        <w:tc>
          <w:tcPr>
            <w:tcW w:w="1264" w:type="dxa"/>
          </w:tcPr>
          <w:p w14:paraId="29C181EC" w14:textId="77777777" w:rsidR="0050768A" w:rsidRDefault="0050768A">
            <w:pPr>
              <w:pStyle w:val="ConsPlusNormal"/>
              <w:jc w:val="center"/>
            </w:pPr>
            <w:r>
              <w:t>158194,7</w:t>
            </w:r>
          </w:p>
        </w:tc>
        <w:tc>
          <w:tcPr>
            <w:tcW w:w="1264" w:type="dxa"/>
          </w:tcPr>
          <w:p w14:paraId="7FA20536" w14:textId="77777777" w:rsidR="0050768A" w:rsidRDefault="0050768A">
            <w:pPr>
              <w:pStyle w:val="ConsPlusNormal"/>
              <w:jc w:val="center"/>
            </w:pPr>
            <w:r>
              <w:t>X</w:t>
            </w:r>
          </w:p>
        </w:tc>
        <w:tc>
          <w:tcPr>
            <w:tcW w:w="679" w:type="dxa"/>
          </w:tcPr>
          <w:p w14:paraId="05AED797" w14:textId="77777777" w:rsidR="0050768A" w:rsidRDefault="0050768A">
            <w:pPr>
              <w:pStyle w:val="ConsPlusNormal"/>
              <w:jc w:val="center"/>
            </w:pPr>
            <w:r>
              <w:t>X</w:t>
            </w:r>
          </w:p>
        </w:tc>
      </w:tr>
      <w:tr w:rsidR="0050768A" w14:paraId="3819519D" w14:textId="77777777">
        <w:tc>
          <w:tcPr>
            <w:tcW w:w="2854" w:type="dxa"/>
          </w:tcPr>
          <w:p w14:paraId="297A20C7" w14:textId="77777777" w:rsidR="0050768A" w:rsidRDefault="0050768A">
            <w:pPr>
              <w:pStyle w:val="ConsPlusNormal"/>
            </w:pPr>
            <w:r>
              <w:t>не идентифицированным и не застрахованным в системе ОМС лицам</w:t>
            </w:r>
          </w:p>
        </w:tc>
        <w:tc>
          <w:tcPr>
            <w:tcW w:w="904" w:type="dxa"/>
          </w:tcPr>
          <w:p w14:paraId="4D4832F5" w14:textId="77777777" w:rsidR="0050768A" w:rsidRDefault="0050768A">
            <w:pPr>
              <w:pStyle w:val="ConsPlusNormal"/>
              <w:jc w:val="center"/>
            </w:pPr>
            <w:r>
              <w:t>13.2</w:t>
            </w:r>
          </w:p>
        </w:tc>
        <w:tc>
          <w:tcPr>
            <w:tcW w:w="1774" w:type="dxa"/>
          </w:tcPr>
          <w:p w14:paraId="65D7B17A" w14:textId="77777777" w:rsidR="0050768A" w:rsidRDefault="0050768A">
            <w:pPr>
              <w:pStyle w:val="ConsPlusNormal"/>
            </w:pPr>
            <w:r>
              <w:t>случай госпитализации</w:t>
            </w:r>
          </w:p>
        </w:tc>
        <w:tc>
          <w:tcPr>
            <w:tcW w:w="1759" w:type="dxa"/>
          </w:tcPr>
          <w:p w14:paraId="1EC0724F" w14:textId="77777777" w:rsidR="0050768A" w:rsidRDefault="0050768A">
            <w:pPr>
              <w:pStyle w:val="ConsPlusNormal"/>
              <w:jc w:val="center"/>
            </w:pPr>
            <w:r>
              <w:t>0,0014</w:t>
            </w:r>
          </w:p>
        </w:tc>
        <w:tc>
          <w:tcPr>
            <w:tcW w:w="1759" w:type="dxa"/>
          </w:tcPr>
          <w:p w14:paraId="57EE0422" w14:textId="77777777" w:rsidR="0050768A" w:rsidRDefault="0050768A">
            <w:pPr>
              <w:pStyle w:val="ConsPlusNormal"/>
              <w:jc w:val="center"/>
            </w:pPr>
            <w:r>
              <w:t>64083,7</w:t>
            </w:r>
          </w:p>
        </w:tc>
        <w:tc>
          <w:tcPr>
            <w:tcW w:w="1024" w:type="dxa"/>
          </w:tcPr>
          <w:p w14:paraId="61217879" w14:textId="77777777" w:rsidR="0050768A" w:rsidRDefault="0050768A">
            <w:pPr>
              <w:pStyle w:val="ConsPlusNormal"/>
              <w:jc w:val="center"/>
            </w:pPr>
            <w:r>
              <w:t>92,5</w:t>
            </w:r>
          </w:p>
        </w:tc>
        <w:tc>
          <w:tcPr>
            <w:tcW w:w="904" w:type="dxa"/>
          </w:tcPr>
          <w:p w14:paraId="5C1797EA" w14:textId="77777777" w:rsidR="0050768A" w:rsidRDefault="0050768A">
            <w:pPr>
              <w:pStyle w:val="ConsPlusNormal"/>
              <w:jc w:val="center"/>
            </w:pPr>
            <w:r>
              <w:t>X</w:t>
            </w:r>
          </w:p>
        </w:tc>
        <w:tc>
          <w:tcPr>
            <w:tcW w:w="1264" w:type="dxa"/>
          </w:tcPr>
          <w:p w14:paraId="102BE3AC" w14:textId="77777777" w:rsidR="0050768A" w:rsidRDefault="0050768A">
            <w:pPr>
              <w:pStyle w:val="ConsPlusNormal"/>
              <w:jc w:val="center"/>
            </w:pPr>
            <w:r>
              <w:t>265434,5</w:t>
            </w:r>
          </w:p>
        </w:tc>
        <w:tc>
          <w:tcPr>
            <w:tcW w:w="1264" w:type="dxa"/>
          </w:tcPr>
          <w:p w14:paraId="7EC9F407" w14:textId="77777777" w:rsidR="0050768A" w:rsidRDefault="0050768A">
            <w:pPr>
              <w:pStyle w:val="ConsPlusNormal"/>
              <w:jc w:val="center"/>
            </w:pPr>
            <w:r>
              <w:t>X</w:t>
            </w:r>
          </w:p>
        </w:tc>
        <w:tc>
          <w:tcPr>
            <w:tcW w:w="679" w:type="dxa"/>
          </w:tcPr>
          <w:p w14:paraId="24A3B9BD" w14:textId="77777777" w:rsidR="0050768A" w:rsidRDefault="0050768A">
            <w:pPr>
              <w:pStyle w:val="ConsPlusNormal"/>
              <w:jc w:val="center"/>
            </w:pPr>
            <w:r>
              <w:t>X</w:t>
            </w:r>
          </w:p>
        </w:tc>
      </w:tr>
      <w:tr w:rsidR="0050768A" w14:paraId="4ACE1397" w14:textId="77777777">
        <w:tc>
          <w:tcPr>
            <w:tcW w:w="2854" w:type="dxa"/>
          </w:tcPr>
          <w:p w14:paraId="3E5CD897" w14:textId="77777777" w:rsidR="0050768A" w:rsidRDefault="0050768A">
            <w:pPr>
              <w:pStyle w:val="ConsPlusNormal"/>
            </w:pPr>
            <w:r>
              <w:t>5. Паллиативная медицинская помощь:</w:t>
            </w:r>
          </w:p>
        </w:tc>
        <w:tc>
          <w:tcPr>
            <w:tcW w:w="904" w:type="dxa"/>
          </w:tcPr>
          <w:p w14:paraId="0AEDE98F" w14:textId="77777777" w:rsidR="0050768A" w:rsidRDefault="0050768A">
            <w:pPr>
              <w:pStyle w:val="ConsPlusNormal"/>
              <w:jc w:val="center"/>
            </w:pPr>
            <w:r>
              <w:t>13</w:t>
            </w:r>
          </w:p>
        </w:tc>
        <w:tc>
          <w:tcPr>
            <w:tcW w:w="1774" w:type="dxa"/>
          </w:tcPr>
          <w:p w14:paraId="6425B81D" w14:textId="77777777" w:rsidR="0050768A" w:rsidRDefault="0050768A">
            <w:pPr>
              <w:pStyle w:val="ConsPlusNormal"/>
              <w:jc w:val="center"/>
            </w:pPr>
            <w:r>
              <w:t>-</w:t>
            </w:r>
          </w:p>
        </w:tc>
        <w:tc>
          <w:tcPr>
            <w:tcW w:w="1759" w:type="dxa"/>
          </w:tcPr>
          <w:p w14:paraId="16150DF9" w14:textId="77777777" w:rsidR="0050768A" w:rsidRDefault="0050768A">
            <w:pPr>
              <w:pStyle w:val="ConsPlusNormal"/>
              <w:jc w:val="center"/>
            </w:pPr>
            <w:r>
              <w:t>X</w:t>
            </w:r>
          </w:p>
        </w:tc>
        <w:tc>
          <w:tcPr>
            <w:tcW w:w="1759" w:type="dxa"/>
          </w:tcPr>
          <w:p w14:paraId="40C5D057" w14:textId="77777777" w:rsidR="0050768A" w:rsidRDefault="0050768A">
            <w:pPr>
              <w:pStyle w:val="ConsPlusNormal"/>
              <w:jc w:val="center"/>
            </w:pPr>
            <w:r>
              <w:t>X</w:t>
            </w:r>
          </w:p>
        </w:tc>
        <w:tc>
          <w:tcPr>
            <w:tcW w:w="1024" w:type="dxa"/>
          </w:tcPr>
          <w:p w14:paraId="7FD66CFF" w14:textId="77777777" w:rsidR="0050768A" w:rsidRDefault="0050768A">
            <w:pPr>
              <w:pStyle w:val="ConsPlusNormal"/>
              <w:jc w:val="center"/>
            </w:pPr>
            <w:r>
              <w:t>X</w:t>
            </w:r>
          </w:p>
        </w:tc>
        <w:tc>
          <w:tcPr>
            <w:tcW w:w="904" w:type="dxa"/>
          </w:tcPr>
          <w:p w14:paraId="60207935" w14:textId="77777777" w:rsidR="0050768A" w:rsidRDefault="0050768A">
            <w:pPr>
              <w:pStyle w:val="ConsPlusNormal"/>
              <w:jc w:val="center"/>
            </w:pPr>
            <w:r>
              <w:t>X</w:t>
            </w:r>
          </w:p>
        </w:tc>
        <w:tc>
          <w:tcPr>
            <w:tcW w:w="1264" w:type="dxa"/>
          </w:tcPr>
          <w:p w14:paraId="58D6C8C9" w14:textId="77777777" w:rsidR="0050768A" w:rsidRDefault="0050768A">
            <w:pPr>
              <w:pStyle w:val="ConsPlusNormal"/>
              <w:jc w:val="center"/>
            </w:pPr>
            <w:r>
              <w:t>X</w:t>
            </w:r>
          </w:p>
        </w:tc>
        <w:tc>
          <w:tcPr>
            <w:tcW w:w="1264" w:type="dxa"/>
          </w:tcPr>
          <w:p w14:paraId="42E19B64" w14:textId="77777777" w:rsidR="0050768A" w:rsidRDefault="0050768A">
            <w:pPr>
              <w:pStyle w:val="ConsPlusNormal"/>
              <w:jc w:val="center"/>
            </w:pPr>
            <w:r>
              <w:t>X</w:t>
            </w:r>
          </w:p>
        </w:tc>
        <w:tc>
          <w:tcPr>
            <w:tcW w:w="679" w:type="dxa"/>
          </w:tcPr>
          <w:p w14:paraId="64131308" w14:textId="77777777" w:rsidR="0050768A" w:rsidRDefault="0050768A">
            <w:pPr>
              <w:pStyle w:val="ConsPlusNormal"/>
              <w:jc w:val="center"/>
            </w:pPr>
            <w:r>
              <w:t>X</w:t>
            </w:r>
          </w:p>
        </w:tc>
      </w:tr>
      <w:tr w:rsidR="0050768A" w14:paraId="7D0ADAFF" w14:textId="77777777">
        <w:tc>
          <w:tcPr>
            <w:tcW w:w="2854" w:type="dxa"/>
          </w:tcPr>
          <w:p w14:paraId="5ED26118" w14:textId="77777777" w:rsidR="0050768A" w:rsidRDefault="0050768A">
            <w:pPr>
              <w:pStyle w:val="ConsPlusNormal"/>
            </w:pPr>
            <w:r>
              <w:t xml:space="preserve">5.1. Первичная медицинская помощь, в том числе доврачебная и врачебная </w:t>
            </w:r>
            <w:hyperlink w:anchor="P6747" w:history="1">
              <w:r>
                <w:rPr>
                  <w:color w:val="0000FF"/>
                </w:rPr>
                <w:t>&lt;7&gt;</w:t>
              </w:r>
            </w:hyperlink>
            <w:r>
              <w:t>, всего, в том числе:</w:t>
            </w:r>
          </w:p>
        </w:tc>
        <w:tc>
          <w:tcPr>
            <w:tcW w:w="904" w:type="dxa"/>
          </w:tcPr>
          <w:p w14:paraId="47E3BC5F" w14:textId="77777777" w:rsidR="0050768A" w:rsidRDefault="0050768A">
            <w:pPr>
              <w:pStyle w:val="ConsPlusNormal"/>
              <w:jc w:val="center"/>
            </w:pPr>
            <w:r>
              <w:t>14</w:t>
            </w:r>
          </w:p>
        </w:tc>
        <w:tc>
          <w:tcPr>
            <w:tcW w:w="1774" w:type="dxa"/>
          </w:tcPr>
          <w:p w14:paraId="06BE5C83" w14:textId="77777777" w:rsidR="0050768A" w:rsidRDefault="0050768A">
            <w:pPr>
              <w:pStyle w:val="ConsPlusNormal"/>
            </w:pPr>
            <w:r>
              <w:t>посещение</w:t>
            </w:r>
          </w:p>
        </w:tc>
        <w:tc>
          <w:tcPr>
            <w:tcW w:w="1759" w:type="dxa"/>
          </w:tcPr>
          <w:p w14:paraId="4FEFB274" w14:textId="77777777" w:rsidR="0050768A" w:rsidRDefault="0050768A">
            <w:pPr>
              <w:pStyle w:val="ConsPlusNormal"/>
              <w:jc w:val="center"/>
            </w:pPr>
            <w:r>
              <w:t>0,0300</w:t>
            </w:r>
          </w:p>
        </w:tc>
        <w:tc>
          <w:tcPr>
            <w:tcW w:w="1759" w:type="dxa"/>
          </w:tcPr>
          <w:p w14:paraId="399DF411" w14:textId="77777777" w:rsidR="0050768A" w:rsidRDefault="0050768A">
            <w:pPr>
              <w:pStyle w:val="ConsPlusNormal"/>
              <w:jc w:val="center"/>
            </w:pPr>
            <w:r>
              <w:t>1500,1</w:t>
            </w:r>
          </w:p>
        </w:tc>
        <w:tc>
          <w:tcPr>
            <w:tcW w:w="1024" w:type="dxa"/>
          </w:tcPr>
          <w:p w14:paraId="7BA9078A" w14:textId="77777777" w:rsidR="0050768A" w:rsidRDefault="0050768A">
            <w:pPr>
              <w:pStyle w:val="ConsPlusNormal"/>
              <w:jc w:val="center"/>
            </w:pPr>
            <w:r>
              <w:t>45,0</w:t>
            </w:r>
          </w:p>
        </w:tc>
        <w:tc>
          <w:tcPr>
            <w:tcW w:w="904" w:type="dxa"/>
          </w:tcPr>
          <w:p w14:paraId="1E933165" w14:textId="77777777" w:rsidR="0050768A" w:rsidRDefault="0050768A">
            <w:pPr>
              <w:pStyle w:val="ConsPlusNormal"/>
              <w:jc w:val="center"/>
            </w:pPr>
            <w:r>
              <w:t>X</w:t>
            </w:r>
          </w:p>
        </w:tc>
        <w:tc>
          <w:tcPr>
            <w:tcW w:w="1264" w:type="dxa"/>
          </w:tcPr>
          <w:p w14:paraId="0FDAB7B3" w14:textId="77777777" w:rsidR="0050768A" w:rsidRDefault="0050768A">
            <w:pPr>
              <w:pStyle w:val="ConsPlusNormal"/>
              <w:jc w:val="center"/>
            </w:pPr>
            <w:r>
              <w:t>129077,1</w:t>
            </w:r>
          </w:p>
        </w:tc>
        <w:tc>
          <w:tcPr>
            <w:tcW w:w="1264" w:type="dxa"/>
          </w:tcPr>
          <w:p w14:paraId="54C616DB" w14:textId="77777777" w:rsidR="0050768A" w:rsidRDefault="0050768A">
            <w:pPr>
              <w:pStyle w:val="ConsPlusNormal"/>
              <w:jc w:val="center"/>
            </w:pPr>
            <w:r>
              <w:t>X</w:t>
            </w:r>
          </w:p>
        </w:tc>
        <w:tc>
          <w:tcPr>
            <w:tcW w:w="679" w:type="dxa"/>
          </w:tcPr>
          <w:p w14:paraId="4E67BEAD" w14:textId="77777777" w:rsidR="0050768A" w:rsidRDefault="0050768A">
            <w:pPr>
              <w:pStyle w:val="ConsPlusNormal"/>
              <w:jc w:val="center"/>
            </w:pPr>
            <w:r>
              <w:t>X</w:t>
            </w:r>
          </w:p>
        </w:tc>
      </w:tr>
      <w:tr w:rsidR="0050768A" w14:paraId="11FBB0DD" w14:textId="77777777">
        <w:tc>
          <w:tcPr>
            <w:tcW w:w="2854" w:type="dxa"/>
          </w:tcPr>
          <w:p w14:paraId="248054E9" w14:textId="77777777" w:rsidR="0050768A" w:rsidRDefault="0050768A">
            <w:pPr>
              <w:pStyle w:val="ConsPlusNormal"/>
            </w:pPr>
            <w:r>
              <w:t>посещения по паллиативной медицинской помощи без учета посещений на дому патронажными бригадами</w:t>
            </w:r>
          </w:p>
        </w:tc>
        <w:tc>
          <w:tcPr>
            <w:tcW w:w="904" w:type="dxa"/>
          </w:tcPr>
          <w:p w14:paraId="6A463440" w14:textId="77777777" w:rsidR="0050768A" w:rsidRDefault="0050768A">
            <w:pPr>
              <w:pStyle w:val="ConsPlusNormal"/>
              <w:jc w:val="center"/>
            </w:pPr>
            <w:r>
              <w:t>14.1</w:t>
            </w:r>
          </w:p>
        </w:tc>
        <w:tc>
          <w:tcPr>
            <w:tcW w:w="1774" w:type="dxa"/>
          </w:tcPr>
          <w:p w14:paraId="224F71A4" w14:textId="77777777" w:rsidR="0050768A" w:rsidRDefault="0050768A">
            <w:pPr>
              <w:pStyle w:val="ConsPlusNormal"/>
            </w:pPr>
            <w:r>
              <w:t>посещение</w:t>
            </w:r>
          </w:p>
        </w:tc>
        <w:tc>
          <w:tcPr>
            <w:tcW w:w="1759" w:type="dxa"/>
          </w:tcPr>
          <w:p w14:paraId="5CC753C1" w14:textId="77777777" w:rsidR="0050768A" w:rsidRDefault="0050768A">
            <w:pPr>
              <w:pStyle w:val="ConsPlusNormal"/>
              <w:jc w:val="center"/>
            </w:pPr>
            <w:r>
              <w:t>0,0220</w:t>
            </w:r>
          </w:p>
        </w:tc>
        <w:tc>
          <w:tcPr>
            <w:tcW w:w="1759" w:type="dxa"/>
          </w:tcPr>
          <w:p w14:paraId="65E4EF46" w14:textId="77777777" w:rsidR="0050768A" w:rsidRDefault="0050768A">
            <w:pPr>
              <w:pStyle w:val="ConsPlusNormal"/>
              <w:jc w:val="center"/>
            </w:pPr>
            <w:r>
              <w:t>729,2</w:t>
            </w:r>
          </w:p>
        </w:tc>
        <w:tc>
          <w:tcPr>
            <w:tcW w:w="1024" w:type="dxa"/>
          </w:tcPr>
          <w:p w14:paraId="1ABC3A4E" w14:textId="77777777" w:rsidR="0050768A" w:rsidRDefault="0050768A">
            <w:pPr>
              <w:pStyle w:val="ConsPlusNormal"/>
              <w:jc w:val="center"/>
            </w:pPr>
            <w:r>
              <w:t>16,0</w:t>
            </w:r>
          </w:p>
        </w:tc>
        <w:tc>
          <w:tcPr>
            <w:tcW w:w="904" w:type="dxa"/>
          </w:tcPr>
          <w:p w14:paraId="42158F10" w14:textId="77777777" w:rsidR="0050768A" w:rsidRDefault="0050768A">
            <w:pPr>
              <w:pStyle w:val="ConsPlusNormal"/>
              <w:jc w:val="center"/>
            </w:pPr>
            <w:r>
              <w:t>X</w:t>
            </w:r>
          </w:p>
        </w:tc>
        <w:tc>
          <w:tcPr>
            <w:tcW w:w="1264" w:type="dxa"/>
          </w:tcPr>
          <w:p w14:paraId="501E32A7" w14:textId="77777777" w:rsidR="0050768A" w:rsidRDefault="0050768A">
            <w:pPr>
              <w:pStyle w:val="ConsPlusNormal"/>
              <w:jc w:val="center"/>
            </w:pPr>
            <w:r>
              <w:t>46012,6</w:t>
            </w:r>
          </w:p>
        </w:tc>
        <w:tc>
          <w:tcPr>
            <w:tcW w:w="1264" w:type="dxa"/>
          </w:tcPr>
          <w:p w14:paraId="318A0257" w14:textId="77777777" w:rsidR="0050768A" w:rsidRDefault="0050768A">
            <w:pPr>
              <w:pStyle w:val="ConsPlusNormal"/>
              <w:jc w:val="center"/>
            </w:pPr>
            <w:r>
              <w:t>X</w:t>
            </w:r>
          </w:p>
        </w:tc>
        <w:tc>
          <w:tcPr>
            <w:tcW w:w="679" w:type="dxa"/>
          </w:tcPr>
          <w:p w14:paraId="16889CFF" w14:textId="77777777" w:rsidR="0050768A" w:rsidRDefault="0050768A">
            <w:pPr>
              <w:pStyle w:val="ConsPlusNormal"/>
              <w:jc w:val="center"/>
            </w:pPr>
            <w:r>
              <w:t>X</w:t>
            </w:r>
          </w:p>
        </w:tc>
      </w:tr>
      <w:tr w:rsidR="0050768A" w14:paraId="2EE47D73" w14:textId="77777777">
        <w:tc>
          <w:tcPr>
            <w:tcW w:w="2854" w:type="dxa"/>
          </w:tcPr>
          <w:p w14:paraId="7FBCDA09" w14:textId="77777777" w:rsidR="0050768A" w:rsidRDefault="0050768A">
            <w:pPr>
              <w:pStyle w:val="ConsPlusNormal"/>
            </w:pPr>
            <w:r>
              <w:t>посещения на дому выездными патронажными бригадами</w:t>
            </w:r>
          </w:p>
        </w:tc>
        <w:tc>
          <w:tcPr>
            <w:tcW w:w="904" w:type="dxa"/>
          </w:tcPr>
          <w:p w14:paraId="0B057D9D" w14:textId="77777777" w:rsidR="0050768A" w:rsidRDefault="0050768A">
            <w:pPr>
              <w:pStyle w:val="ConsPlusNormal"/>
              <w:jc w:val="center"/>
            </w:pPr>
            <w:r>
              <w:t>14.2</w:t>
            </w:r>
          </w:p>
        </w:tc>
        <w:tc>
          <w:tcPr>
            <w:tcW w:w="1774" w:type="dxa"/>
          </w:tcPr>
          <w:p w14:paraId="6CB0AAB4" w14:textId="77777777" w:rsidR="0050768A" w:rsidRDefault="0050768A">
            <w:pPr>
              <w:pStyle w:val="ConsPlusNormal"/>
            </w:pPr>
            <w:r>
              <w:t>посещение</w:t>
            </w:r>
          </w:p>
        </w:tc>
        <w:tc>
          <w:tcPr>
            <w:tcW w:w="1759" w:type="dxa"/>
          </w:tcPr>
          <w:p w14:paraId="50919DD9" w14:textId="77777777" w:rsidR="0050768A" w:rsidRDefault="0050768A">
            <w:pPr>
              <w:pStyle w:val="ConsPlusNormal"/>
              <w:jc w:val="center"/>
            </w:pPr>
            <w:r>
              <w:t>0,0080</w:t>
            </w:r>
          </w:p>
        </w:tc>
        <w:tc>
          <w:tcPr>
            <w:tcW w:w="1759" w:type="dxa"/>
          </w:tcPr>
          <w:p w14:paraId="7D615B61" w14:textId="77777777" w:rsidR="0050768A" w:rsidRDefault="0050768A">
            <w:pPr>
              <w:pStyle w:val="ConsPlusNormal"/>
              <w:jc w:val="center"/>
            </w:pPr>
            <w:r>
              <w:t>3620,2</w:t>
            </w:r>
          </w:p>
        </w:tc>
        <w:tc>
          <w:tcPr>
            <w:tcW w:w="1024" w:type="dxa"/>
          </w:tcPr>
          <w:p w14:paraId="1AFB985E" w14:textId="77777777" w:rsidR="0050768A" w:rsidRDefault="0050768A">
            <w:pPr>
              <w:pStyle w:val="ConsPlusNormal"/>
              <w:jc w:val="center"/>
            </w:pPr>
            <w:r>
              <w:t>29,0</w:t>
            </w:r>
          </w:p>
        </w:tc>
        <w:tc>
          <w:tcPr>
            <w:tcW w:w="904" w:type="dxa"/>
          </w:tcPr>
          <w:p w14:paraId="41111901" w14:textId="77777777" w:rsidR="0050768A" w:rsidRDefault="0050768A">
            <w:pPr>
              <w:pStyle w:val="ConsPlusNormal"/>
              <w:jc w:val="center"/>
            </w:pPr>
            <w:r>
              <w:t>X</w:t>
            </w:r>
          </w:p>
        </w:tc>
        <w:tc>
          <w:tcPr>
            <w:tcW w:w="1264" w:type="dxa"/>
          </w:tcPr>
          <w:p w14:paraId="47F90072" w14:textId="77777777" w:rsidR="0050768A" w:rsidRDefault="0050768A">
            <w:pPr>
              <w:pStyle w:val="ConsPlusNormal"/>
              <w:jc w:val="center"/>
            </w:pPr>
            <w:r>
              <w:t>83064,5</w:t>
            </w:r>
          </w:p>
        </w:tc>
        <w:tc>
          <w:tcPr>
            <w:tcW w:w="1264" w:type="dxa"/>
          </w:tcPr>
          <w:p w14:paraId="36930163" w14:textId="77777777" w:rsidR="0050768A" w:rsidRDefault="0050768A">
            <w:pPr>
              <w:pStyle w:val="ConsPlusNormal"/>
              <w:jc w:val="center"/>
            </w:pPr>
            <w:r>
              <w:t>X</w:t>
            </w:r>
          </w:p>
        </w:tc>
        <w:tc>
          <w:tcPr>
            <w:tcW w:w="679" w:type="dxa"/>
          </w:tcPr>
          <w:p w14:paraId="40A902FD" w14:textId="77777777" w:rsidR="0050768A" w:rsidRDefault="0050768A">
            <w:pPr>
              <w:pStyle w:val="ConsPlusNormal"/>
              <w:jc w:val="center"/>
            </w:pPr>
            <w:r>
              <w:t>X</w:t>
            </w:r>
          </w:p>
        </w:tc>
      </w:tr>
      <w:tr w:rsidR="0050768A" w14:paraId="7003FAD4" w14:textId="77777777">
        <w:tc>
          <w:tcPr>
            <w:tcW w:w="2854" w:type="dxa"/>
          </w:tcPr>
          <w:p w14:paraId="0EAD80F1" w14:textId="77777777" w:rsidR="0050768A" w:rsidRDefault="005076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14:paraId="31386110" w14:textId="77777777" w:rsidR="0050768A" w:rsidRDefault="0050768A">
            <w:pPr>
              <w:pStyle w:val="ConsPlusNormal"/>
              <w:jc w:val="center"/>
            </w:pPr>
            <w:r>
              <w:t>15</w:t>
            </w:r>
          </w:p>
        </w:tc>
        <w:tc>
          <w:tcPr>
            <w:tcW w:w="1774" w:type="dxa"/>
          </w:tcPr>
          <w:p w14:paraId="5AF06F8A" w14:textId="77777777" w:rsidR="0050768A" w:rsidRDefault="0050768A">
            <w:pPr>
              <w:pStyle w:val="ConsPlusNormal"/>
            </w:pPr>
            <w:r>
              <w:t>койко-день</w:t>
            </w:r>
          </w:p>
        </w:tc>
        <w:tc>
          <w:tcPr>
            <w:tcW w:w="1759" w:type="dxa"/>
          </w:tcPr>
          <w:p w14:paraId="54F3DAF9" w14:textId="77777777" w:rsidR="0050768A" w:rsidRDefault="0050768A">
            <w:pPr>
              <w:pStyle w:val="ConsPlusNormal"/>
              <w:jc w:val="center"/>
            </w:pPr>
            <w:r>
              <w:t>0,092</w:t>
            </w:r>
          </w:p>
        </w:tc>
        <w:tc>
          <w:tcPr>
            <w:tcW w:w="1759" w:type="dxa"/>
          </w:tcPr>
          <w:p w14:paraId="2A245421" w14:textId="77777777" w:rsidR="0050768A" w:rsidRDefault="0050768A">
            <w:pPr>
              <w:pStyle w:val="ConsPlusNormal"/>
              <w:jc w:val="center"/>
            </w:pPr>
            <w:r>
              <w:t>4308,9</w:t>
            </w:r>
          </w:p>
        </w:tc>
        <w:tc>
          <w:tcPr>
            <w:tcW w:w="1024" w:type="dxa"/>
          </w:tcPr>
          <w:p w14:paraId="4EBC4F61" w14:textId="77777777" w:rsidR="0050768A" w:rsidRDefault="0050768A">
            <w:pPr>
              <w:pStyle w:val="ConsPlusNormal"/>
              <w:jc w:val="center"/>
            </w:pPr>
            <w:r>
              <w:t>396,4</w:t>
            </w:r>
          </w:p>
        </w:tc>
        <w:tc>
          <w:tcPr>
            <w:tcW w:w="904" w:type="dxa"/>
          </w:tcPr>
          <w:p w14:paraId="293E0A77" w14:textId="77777777" w:rsidR="0050768A" w:rsidRDefault="0050768A">
            <w:pPr>
              <w:pStyle w:val="ConsPlusNormal"/>
              <w:jc w:val="center"/>
            </w:pPr>
            <w:r>
              <w:t>X</w:t>
            </w:r>
          </w:p>
        </w:tc>
        <w:tc>
          <w:tcPr>
            <w:tcW w:w="1264" w:type="dxa"/>
          </w:tcPr>
          <w:p w14:paraId="4C2442FC" w14:textId="77777777" w:rsidR="0050768A" w:rsidRDefault="0050768A">
            <w:pPr>
              <w:pStyle w:val="ConsPlusNormal"/>
              <w:jc w:val="center"/>
            </w:pPr>
            <w:r>
              <w:t>1136980,3</w:t>
            </w:r>
          </w:p>
        </w:tc>
        <w:tc>
          <w:tcPr>
            <w:tcW w:w="1264" w:type="dxa"/>
          </w:tcPr>
          <w:p w14:paraId="262A8987" w14:textId="77777777" w:rsidR="0050768A" w:rsidRDefault="0050768A">
            <w:pPr>
              <w:pStyle w:val="ConsPlusNormal"/>
              <w:jc w:val="center"/>
            </w:pPr>
            <w:r>
              <w:t>X</w:t>
            </w:r>
          </w:p>
        </w:tc>
        <w:tc>
          <w:tcPr>
            <w:tcW w:w="679" w:type="dxa"/>
          </w:tcPr>
          <w:p w14:paraId="48EABA90" w14:textId="77777777" w:rsidR="0050768A" w:rsidRDefault="0050768A">
            <w:pPr>
              <w:pStyle w:val="ConsPlusNormal"/>
              <w:jc w:val="center"/>
            </w:pPr>
            <w:r>
              <w:t>X</w:t>
            </w:r>
          </w:p>
        </w:tc>
      </w:tr>
      <w:tr w:rsidR="0050768A" w14:paraId="4A36A44E" w14:textId="77777777">
        <w:tc>
          <w:tcPr>
            <w:tcW w:w="2854" w:type="dxa"/>
          </w:tcPr>
          <w:p w14:paraId="63BA9305" w14:textId="77777777" w:rsidR="0050768A" w:rsidRDefault="0050768A">
            <w:pPr>
              <w:pStyle w:val="ConsPlusNormal"/>
            </w:pPr>
            <w:r>
              <w:t>5.3. Оказываемая в условиях дневного стационара</w:t>
            </w:r>
          </w:p>
        </w:tc>
        <w:tc>
          <w:tcPr>
            <w:tcW w:w="904" w:type="dxa"/>
          </w:tcPr>
          <w:p w14:paraId="07A71856" w14:textId="77777777" w:rsidR="0050768A" w:rsidRDefault="0050768A">
            <w:pPr>
              <w:pStyle w:val="ConsPlusNormal"/>
              <w:jc w:val="center"/>
            </w:pPr>
            <w:r>
              <w:t>16</w:t>
            </w:r>
          </w:p>
        </w:tc>
        <w:tc>
          <w:tcPr>
            <w:tcW w:w="1774" w:type="dxa"/>
          </w:tcPr>
          <w:p w14:paraId="305D55D6" w14:textId="77777777" w:rsidR="0050768A" w:rsidRDefault="0050768A">
            <w:pPr>
              <w:pStyle w:val="ConsPlusNormal"/>
            </w:pPr>
            <w:r>
              <w:t>случай лечения</w:t>
            </w:r>
          </w:p>
        </w:tc>
        <w:tc>
          <w:tcPr>
            <w:tcW w:w="1759" w:type="dxa"/>
          </w:tcPr>
          <w:p w14:paraId="07B2CE3C" w14:textId="77777777" w:rsidR="0050768A" w:rsidRDefault="0050768A">
            <w:pPr>
              <w:pStyle w:val="ConsPlusNormal"/>
              <w:jc w:val="center"/>
            </w:pPr>
            <w:r>
              <w:t>0,000</w:t>
            </w:r>
          </w:p>
        </w:tc>
        <w:tc>
          <w:tcPr>
            <w:tcW w:w="1759" w:type="dxa"/>
          </w:tcPr>
          <w:p w14:paraId="719E7EF4" w14:textId="77777777" w:rsidR="0050768A" w:rsidRDefault="0050768A">
            <w:pPr>
              <w:pStyle w:val="ConsPlusNormal"/>
              <w:jc w:val="center"/>
            </w:pPr>
            <w:r>
              <w:t>0,0</w:t>
            </w:r>
          </w:p>
        </w:tc>
        <w:tc>
          <w:tcPr>
            <w:tcW w:w="1024" w:type="dxa"/>
          </w:tcPr>
          <w:p w14:paraId="68794874" w14:textId="77777777" w:rsidR="0050768A" w:rsidRDefault="0050768A">
            <w:pPr>
              <w:pStyle w:val="ConsPlusNormal"/>
              <w:jc w:val="center"/>
            </w:pPr>
            <w:r>
              <w:t>0,0</w:t>
            </w:r>
          </w:p>
        </w:tc>
        <w:tc>
          <w:tcPr>
            <w:tcW w:w="904" w:type="dxa"/>
          </w:tcPr>
          <w:p w14:paraId="0FDD870D" w14:textId="77777777" w:rsidR="0050768A" w:rsidRDefault="0050768A">
            <w:pPr>
              <w:pStyle w:val="ConsPlusNormal"/>
              <w:jc w:val="center"/>
            </w:pPr>
            <w:r>
              <w:t>X</w:t>
            </w:r>
          </w:p>
        </w:tc>
        <w:tc>
          <w:tcPr>
            <w:tcW w:w="1264" w:type="dxa"/>
          </w:tcPr>
          <w:p w14:paraId="4092A955" w14:textId="77777777" w:rsidR="0050768A" w:rsidRDefault="0050768A">
            <w:pPr>
              <w:pStyle w:val="ConsPlusNormal"/>
              <w:jc w:val="center"/>
            </w:pPr>
            <w:r>
              <w:t>0,0</w:t>
            </w:r>
          </w:p>
        </w:tc>
        <w:tc>
          <w:tcPr>
            <w:tcW w:w="1264" w:type="dxa"/>
          </w:tcPr>
          <w:p w14:paraId="5576F0C7" w14:textId="77777777" w:rsidR="0050768A" w:rsidRDefault="0050768A">
            <w:pPr>
              <w:pStyle w:val="ConsPlusNormal"/>
              <w:jc w:val="center"/>
            </w:pPr>
            <w:r>
              <w:t>X</w:t>
            </w:r>
          </w:p>
        </w:tc>
        <w:tc>
          <w:tcPr>
            <w:tcW w:w="679" w:type="dxa"/>
          </w:tcPr>
          <w:p w14:paraId="4EFFE666" w14:textId="77777777" w:rsidR="0050768A" w:rsidRDefault="0050768A">
            <w:pPr>
              <w:pStyle w:val="ConsPlusNormal"/>
              <w:jc w:val="center"/>
            </w:pPr>
            <w:r>
              <w:t>X</w:t>
            </w:r>
          </w:p>
        </w:tc>
      </w:tr>
      <w:tr w:rsidR="0050768A" w14:paraId="294D75E4" w14:textId="77777777">
        <w:tc>
          <w:tcPr>
            <w:tcW w:w="2854" w:type="dxa"/>
          </w:tcPr>
          <w:p w14:paraId="2D4A2897" w14:textId="77777777" w:rsidR="0050768A" w:rsidRDefault="0050768A">
            <w:pPr>
              <w:pStyle w:val="ConsPlusNormal"/>
            </w:pPr>
            <w:r>
              <w:t>6. Иные государственные и муниципальные услуги (работы)</w:t>
            </w:r>
          </w:p>
        </w:tc>
        <w:tc>
          <w:tcPr>
            <w:tcW w:w="904" w:type="dxa"/>
          </w:tcPr>
          <w:p w14:paraId="1104040C" w14:textId="77777777" w:rsidR="0050768A" w:rsidRDefault="0050768A">
            <w:pPr>
              <w:pStyle w:val="ConsPlusNormal"/>
              <w:jc w:val="center"/>
            </w:pPr>
            <w:r>
              <w:t>17</w:t>
            </w:r>
          </w:p>
        </w:tc>
        <w:tc>
          <w:tcPr>
            <w:tcW w:w="1774" w:type="dxa"/>
          </w:tcPr>
          <w:p w14:paraId="621BF602" w14:textId="77777777" w:rsidR="0050768A" w:rsidRDefault="0050768A">
            <w:pPr>
              <w:pStyle w:val="ConsPlusNormal"/>
              <w:jc w:val="center"/>
            </w:pPr>
            <w:r>
              <w:t>-</w:t>
            </w:r>
          </w:p>
        </w:tc>
        <w:tc>
          <w:tcPr>
            <w:tcW w:w="1759" w:type="dxa"/>
          </w:tcPr>
          <w:p w14:paraId="65B986A9" w14:textId="77777777" w:rsidR="0050768A" w:rsidRDefault="0050768A">
            <w:pPr>
              <w:pStyle w:val="ConsPlusNormal"/>
              <w:jc w:val="center"/>
            </w:pPr>
            <w:r>
              <w:t>X</w:t>
            </w:r>
          </w:p>
        </w:tc>
        <w:tc>
          <w:tcPr>
            <w:tcW w:w="1759" w:type="dxa"/>
          </w:tcPr>
          <w:p w14:paraId="196FFCBB" w14:textId="77777777" w:rsidR="0050768A" w:rsidRDefault="0050768A">
            <w:pPr>
              <w:pStyle w:val="ConsPlusNormal"/>
              <w:jc w:val="center"/>
            </w:pPr>
            <w:r>
              <w:t>X</w:t>
            </w:r>
          </w:p>
        </w:tc>
        <w:tc>
          <w:tcPr>
            <w:tcW w:w="1024" w:type="dxa"/>
          </w:tcPr>
          <w:p w14:paraId="783F44A8" w14:textId="77777777" w:rsidR="0050768A" w:rsidRDefault="0050768A">
            <w:pPr>
              <w:pStyle w:val="ConsPlusNormal"/>
              <w:jc w:val="center"/>
            </w:pPr>
            <w:r>
              <w:t>6047,0</w:t>
            </w:r>
          </w:p>
        </w:tc>
        <w:tc>
          <w:tcPr>
            <w:tcW w:w="904" w:type="dxa"/>
          </w:tcPr>
          <w:p w14:paraId="2E39E01C" w14:textId="77777777" w:rsidR="0050768A" w:rsidRDefault="0050768A">
            <w:pPr>
              <w:pStyle w:val="ConsPlusNormal"/>
              <w:jc w:val="center"/>
            </w:pPr>
            <w:r>
              <w:t>X</w:t>
            </w:r>
          </w:p>
        </w:tc>
        <w:tc>
          <w:tcPr>
            <w:tcW w:w="1264" w:type="dxa"/>
          </w:tcPr>
          <w:p w14:paraId="7D576E68" w14:textId="77777777" w:rsidR="0050768A" w:rsidRDefault="0050768A">
            <w:pPr>
              <w:pStyle w:val="ConsPlusNormal"/>
              <w:jc w:val="center"/>
            </w:pPr>
            <w:r>
              <w:t>17343658,1</w:t>
            </w:r>
          </w:p>
        </w:tc>
        <w:tc>
          <w:tcPr>
            <w:tcW w:w="1264" w:type="dxa"/>
          </w:tcPr>
          <w:p w14:paraId="1E337CA0" w14:textId="77777777" w:rsidR="0050768A" w:rsidRDefault="0050768A">
            <w:pPr>
              <w:pStyle w:val="ConsPlusNormal"/>
              <w:jc w:val="center"/>
            </w:pPr>
            <w:r>
              <w:t>X</w:t>
            </w:r>
          </w:p>
        </w:tc>
        <w:tc>
          <w:tcPr>
            <w:tcW w:w="679" w:type="dxa"/>
          </w:tcPr>
          <w:p w14:paraId="3840CEE2" w14:textId="77777777" w:rsidR="0050768A" w:rsidRDefault="0050768A">
            <w:pPr>
              <w:pStyle w:val="ConsPlusNormal"/>
              <w:jc w:val="center"/>
            </w:pPr>
            <w:r>
              <w:t>X</w:t>
            </w:r>
          </w:p>
        </w:tc>
      </w:tr>
      <w:tr w:rsidR="0050768A" w14:paraId="2618F357" w14:textId="77777777">
        <w:tc>
          <w:tcPr>
            <w:tcW w:w="2854" w:type="dxa"/>
          </w:tcPr>
          <w:p w14:paraId="1BB071BD" w14:textId="77777777" w:rsidR="0050768A" w:rsidRDefault="0050768A">
            <w:pPr>
              <w:pStyle w:val="ConsPlusNormal"/>
            </w:pPr>
            <w:r>
              <w:t>7. Высокотехнологичная медицинская помощь, оказываемая в медицинских организациях субъекта РФ</w:t>
            </w:r>
          </w:p>
        </w:tc>
        <w:tc>
          <w:tcPr>
            <w:tcW w:w="904" w:type="dxa"/>
          </w:tcPr>
          <w:p w14:paraId="5B082531" w14:textId="77777777" w:rsidR="0050768A" w:rsidRDefault="0050768A">
            <w:pPr>
              <w:pStyle w:val="ConsPlusNormal"/>
              <w:jc w:val="center"/>
            </w:pPr>
            <w:r>
              <w:t>18</w:t>
            </w:r>
          </w:p>
        </w:tc>
        <w:tc>
          <w:tcPr>
            <w:tcW w:w="1774" w:type="dxa"/>
          </w:tcPr>
          <w:p w14:paraId="6287B838" w14:textId="77777777" w:rsidR="0050768A" w:rsidRDefault="0050768A">
            <w:pPr>
              <w:pStyle w:val="ConsPlusNormal"/>
              <w:jc w:val="center"/>
            </w:pPr>
            <w:r>
              <w:t>-</w:t>
            </w:r>
          </w:p>
        </w:tc>
        <w:tc>
          <w:tcPr>
            <w:tcW w:w="1759" w:type="dxa"/>
          </w:tcPr>
          <w:p w14:paraId="0BB31A02" w14:textId="77777777" w:rsidR="0050768A" w:rsidRDefault="0050768A">
            <w:pPr>
              <w:pStyle w:val="ConsPlusNormal"/>
              <w:jc w:val="center"/>
            </w:pPr>
            <w:r>
              <w:t>X</w:t>
            </w:r>
          </w:p>
        </w:tc>
        <w:tc>
          <w:tcPr>
            <w:tcW w:w="1759" w:type="dxa"/>
          </w:tcPr>
          <w:p w14:paraId="70F97426" w14:textId="77777777" w:rsidR="0050768A" w:rsidRDefault="0050768A">
            <w:pPr>
              <w:pStyle w:val="ConsPlusNormal"/>
              <w:jc w:val="center"/>
            </w:pPr>
            <w:r>
              <w:t>X</w:t>
            </w:r>
          </w:p>
        </w:tc>
        <w:tc>
          <w:tcPr>
            <w:tcW w:w="1024" w:type="dxa"/>
          </w:tcPr>
          <w:p w14:paraId="2CE9C334" w14:textId="77777777" w:rsidR="0050768A" w:rsidRDefault="0050768A">
            <w:pPr>
              <w:pStyle w:val="ConsPlusNormal"/>
              <w:jc w:val="center"/>
            </w:pPr>
            <w:r>
              <w:t>231,9</w:t>
            </w:r>
          </w:p>
        </w:tc>
        <w:tc>
          <w:tcPr>
            <w:tcW w:w="904" w:type="dxa"/>
          </w:tcPr>
          <w:p w14:paraId="1EF25CDD" w14:textId="77777777" w:rsidR="0050768A" w:rsidRDefault="0050768A">
            <w:pPr>
              <w:pStyle w:val="ConsPlusNormal"/>
              <w:jc w:val="center"/>
            </w:pPr>
            <w:r>
              <w:t>X</w:t>
            </w:r>
          </w:p>
        </w:tc>
        <w:tc>
          <w:tcPr>
            <w:tcW w:w="1264" w:type="dxa"/>
          </w:tcPr>
          <w:p w14:paraId="52E13BE3" w14:textId="77777777" w:rsidR="0050768A" w:rsidRDefault="0050768A">
            <w:pPr>
              <w:pStyle w:val="ConsPlusNormal"/>
              <w:jc w:val="center"/>
            </w:pPr>
            <w:r>
              <w:t>665000,0</w:t>
            </w:r>
          </w:p>
        </w:tc>
        <w:tc>
          <w:tcPr>
            <w:tcW w:w="1264" w:type="dxa"/>
          </w:tcPr>
          <w:p w14:paraId="25C356BF" w14:textId="77777777" w:rsidR="0050768A" w:rsidRDefault="0050768A">
            <w:pPr>
              <w:pStyle w:val="ConsPlusNormal"/>
              <w:jc w:val="center"/>
            </w:pPr>
            <w:r>
              <w:t>X</w:t>
            </w:r>
          </w:p>
        </w:tc>
        <w:tc>
          <w:tcPr>
            <w:tcW w:w="679" w:type="dxa"/>
          </w:tcPr>
          <w:p w14:paraId="51E3AAB6" w14:textId="77777777" w:rsidR="0050768A" w:rsidRDefault="0050768A">
            <w:pPr>
              <w:pStyle w:val="ConsPlusNormal"/>
              <w:jc w:val="center"/>
            </w:pPr>
            <w:r>
              <w:t>X</w:t>
            </w:r>
          </w:p>
        </w:tc>
      </w:tr>
      <w:tr w:rsidR="0050768A" w14:paraId="3FAB922E" w14:textId="77777777">
        <w:tc>
          <w:tcPr>
            <w:tcW w:w="2854" w:type="dxa"/>
          </w:tcPr>
          <w:p w14:paraId="263C27AD" w14:textId="77777777" w:rsidR="0050768A" w:rsidRDefault="0050768A">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6748" w:history="1">
              <w:r>
                <w:rPr>
                  <w:color w:val="0000FF"/>
                </w:rPr>
                <w:t>&lt;8&gt;</w:t>
              </w:r>
            </w:hyperlink>
          </w:p>
        </w:tc>
        <w:tc>
          <w:tcPr>
            <w:tcW w:w="904" w:type="dxa"/>
          </w:tcPr>
          <w:p w14:paraId="6CCACDDE" w14:textId="77777777" w:rsidR="0050768A" w:rsidRDefault="0050768A">
            <w:pPr>
              <w:pStyle w:val="ConsPlusNormal"/>
              <w:jc w:val="center"/>
            </w:pPr>
            <w:r>
              <w:t>19</w:t>
            </w:r>
          </w:p>
        </w:tc>
        <w:tc>
          <w:tcPr>
            <w:tcW w:w="1774" w:type="dxa"/>
          </w:tcPr>
          <w:p w14:paraId="3B48BC6D" w14:textId="77777777" w:rsidR="0050768A" w:rsidRDefault="0050768A">
            <w:pPr>
              <w:pStyle w:val="ConsPlusNormal"/>
              <w:jc w:val="center"/>
            </w:pPr>
            <w:r>
              <w:t>-</w:t>
            </w:r>
          </w:p>
        </w:tc>
        <w:tc>
          <w:tcPr>
            <w:tcW w:w="1759" w:type="dxa"/>
          </w:tcPr>
          <w:p w14:paraId="70718852" w14:textId="77777777" w:rsidR="0050768A" w:rsidRDefault="0050768A">
            <w:pPr>
              <w:pStyle w:val="ConsPlusNormal"/>
              <w:jc w:val="center"/>
            </w:pPr>
            <w:r>
              <w:t>X</w:t>
            </w:r>
          </w:p>
        </w:tc>
        <w:tc>
          <w:tcPr>
            <w:tcW w:w="1759" w:type="dxa"/>
          </w:tcPr>
          <w:p w14:paraId="4E87B31D" w14:textId="77777777" w:rsidR="0050768A" w:rsidRDefault="0050768A">
            <w:pPr>
              <w:pStyle w:val="ConsPlusNormal"/>
              <w:jc w:val="center"/>
            </w:pPr>
            <w:r>
              <w:t>X</w:t>
            </w:r>
          </w:p>
        </w:tc>
        <w:tc>
          <w:tcPr>
            <w:tcW w:w="1024" w:type="dxa"/>
          </w:tcPr>
          <w:p w14:paraId="46EF4D28" w14:textId="77777777" w:rsidR="0050768A" w:rsidRDefault="0050768A">
            <w:pPr>
              <w:pStyle w:val="ConsPlusNormal"/>
              <w:jc w:val="center"/>
            </w:pPr>
            <w:r>
              <w:t>300,5</w:t>
            </w:r>
          </w:p>
        </w:tc>
        <w:tc>
          <w:tcPr>
            <w:tcW w:w="904" w:type="dxa"/>
          </w:tcPr>
          <w:p w14:paraId="656FC767" w14:textId="77777777" w:rsidR="0050768A" w:rsidRDefault="0050768A">
            <w:pPr>
              <w:pStyle w:val="ConsPlusNormal"/>
              <w:jc w:val="center"/>
            </w:pPr>
            <w:r>
              <w:t>X</w:t>
            </w:r>
          </w:p>
        </w:tc>
        <w:tc>
          <w:tcPr>
            <w:tcW w:w="1264" w:type="dxa"/>
          </w:tcPr>
          <w:p w14:paraId="0C41AC63" w14:textId="77777777" w:rsidR="0050768A" w:rsidRDefault="0050768A">
            <w:pPr>
              <w:pStyle w:val="ConsPlusNormal"/>
              <w:jc w:val="center"/>
            </w:pPr>
            <w:r>
              <w:t>862117,0</w:t>
            </w:r>
          </w:p>
        </w:tc>
        <w:tc>
          <w:tcPr>
            <w:tcW w:w="1264" w:type="dxa"/>
          </w:tcPr>
          <w:p w14:paraId="4E7F1001" w14:textId="77777777" w:rsidR="0050768A" w:rsidRDefault="0050768A">
            <w:pPr>
              <w:pStyle w:val="ConsPlusNormal"/>
              <w:jc w:val="center"/>
            </w:pPr>
            <w:r>
              <w:t>X</w:t>
            </w:r>
          </w:p>
        </w:tc>
        <w:tc>
          <w:tcPr>
            <w:tcW w:w="679" w:type="dxa"/>
          </w:tcPr>
          <w:p w14:paraId="7B95DF7C" w14:textId="77777777" w:rsidR="0050768A" w:rsidRDefault="0050768A">
            <w:pPr>
              <w:pStyle w:val="ConsPlusNormal"/>
              <w:jc w:val="center"/>
            </w:pPr>
            <w:r>
              <w:t>0,8</w:t>
            </w:r>
          </w:p>
        </w:tc>
      </w:tr>
      <w:tr w:rsidR="0050768A" w14:paraId="484D0932" w14:textId="77777777">
        <w:tc>
          <w:tcPr>
            <w:tcW w:w="2854" w:type="dxa"/>
          </w:tcPr>
          <w:p w14:paraId="3413CB8C" w14:textId="77777777" w:rsidR="0050768A" w:rsidRDefault="0050768A">
            <w:pPr>
              <w:pStyle w:val="ConsPlusNormal"/>
              <w:outlineLvl w:val="3"/>
            </w:pPr>
            <w:r>
              <w:t>III. Медицинская помощь в рамках территориальной программы ОМС:</w:t>
            </w:r>
          </w:p>
        </w:tc>
        <w:tc>
          <w:tcPr>
            <w:tcW w:w="904" w:type="dxa"/>
          </w:tcPr>
          <w:p w14:paraId="767495B8" w14:textId="77777777" w:rsidR="0050768A" w:rsidRDefault="0050768A">
            <w:pPr>
              <w:pStyle w:val="ConsPlusNormal"/>
              <w:jc w:val="center"/>
            </w:pPr>
            <w:r>
              <w:t>20</w:t>
            </w:r>
          </w:p>
        </w:tc>
        <w:tc>
          <w:tcPr>
            <w:tcW w:w="1774" w:type="dxa"/>
          </w:tcPr>
          <w:p w14:paraId="71A0A834" w14:textId="77777777" w:rsidR="0050768A" w:rsidRDefault="0050768A">
            <w:pPr>
              <w:pStyle w:val="ConsPlusNormal"/>
              <w:jc w:val="center"/>
            </w:pPr>
            <w:r>
              <w:t>-</w:t>
            </w:r>
          </w:p>
        </w:tc>
        <w:tc>
          <w:tcPr>
            <w:tcW w:w="1759" w:type="dxa"/>
          </w:tcPr>
          <w:p w14:paraId="3B61D68A" w14:textId="77777777" w:rsidR="0050768A" w:rsidRDefault="0050768A">
            <w:pPr>
              <w:pStyle w:val="ConsPlusNormal"/>
              <w:jc w:val="center"/>
            </w:pPr>
            <w:r>
              <w:t>X</w:t>
            </w:r>
          </w:p>
        </w:tc>
        <w:tc>
          <w:tcPr>
            <w:tcW w:w="1759" w:type="dxa"/>
          </w:tcPr>
          <w:p w14:paraId="33704B85" w14:textId="77777777" w:rsidR="0050768A" w:rsidRDefault="0050768A">
            <w:pPr>
              <w:pStyle w:val="ConsPlusNormal"/>
              <w:jc w:val="center"/>
            </w:pPr>
            <w:r>
              <w:t>X</w:t>
            </w:r>
          </w:p>
        </w:tc>
        <w:tc>
          <w:tcPr>
            <w:tcW w:w="1024" w:type="dxa"/>
          </w:tcPr>
          <w:p w14:paraId="760DE98E" w14:textId="77777777" w:rsidR="0050768A" w:rsidRDefault="0050768A">
            <w:pPr>
              <w:pStyle w:val="ConsPlusNormal"/>
              <w:jc w:val="center"/>
            </w:pPr>
            <w:r>
              <w:t>X</w:t>
            </w:r>
          </w:p>
        </w:tc>
        <w:tc>
          <w:tcPr>
            <w:tcW w:w="904" w:type="dxa"/>
          </w:tcPr>
          <w:p w14:paraId="0EC5EE4A" w14:textId="77777777" w:rsidR="0050768A" w:rsidRDefault="0050768A">
            <w:pPr>
              <w:pStyle w:val="ConsPlusNormal"/>
              <w:jc w:val="center"/>
            </w:pPr>
            <w:r>
              <w:t>28370,9</w:t>
            </w:r>
          </w:p>
        </w:tc>
        <w:tc>
          <w:tcPr>
            <w:tcW w:w="1264" w:type="dxa"/>
          </w:tcPr>
          <w:p w14:paraId="5A53508B" w14:textId="77777777" w:rsidR="0050768A" w:rsidRDefault="0050768A">
            <w:pPr>
              <w:pStyle w:val="ConsPlusNormal"/>
              <w:jc w:val="center"/>
            </w:pPr>
            <w:r>
              <w:t>X</w:t>
            </w:r>
          </w:p>
        </w:tc>
        <w:tc>
          <w:tcPr>
            <w:tcW w:w="1264" w:type="dxa"/>
          </w:tcPr>
          <w:p w14:paraId="4945BF29" w14:textId="77777777" w:rsidR="0050768A" w:rsidRDefault="0050768A">
            <w:pPr>
              <w:pStyle w:val="ConsPlusNormal"/>
              <w:jc w:val="center"/>
            </w:pPr>
            <w:r>
              <w:t>80028307,5</w:t>
            </w:r>
          </w:p>
        </w:tc>
        <w:tc>
          <w:tcPr>
            <w:tcW w:w="679" w:type="dxa"/>
          </w:tcPr>
          <w:p w14:paraId="13C3597F" w14:textId="77777777" w:rsidR="0050768A" w:rsidRDefault="0050768A">
            <w:pPr>
              <w:pStyle w:val="ConsPlusNormal"/>
              <w:jc w:val="center"/>
            </w:pPr>
            <w:r>
              <w:t>72,4</w:t>
            </w:r>
          </w:p>
        </w:tc>
      </w:tr>
      <w:tr w:rsidR="0050768A" w14:paraId="7CDD98B9" w14:textId="77777777">
        <w:tc>
          <w:tcPr>
            <w:tcW w:w="2854" w:type="dxa"/>
          </w:tcPr>
          <w:p w14:paraId="4E669582" w14:textId="77777777" w:rsidR="0050768A" w:rsidRDefault="0050768A">
            <w:pPr>
              <w:pStyle w:val="ConsPlusNormal"/>
            </w:pPr>
            <w:r>
              <w:t>1. Скорая, в том числе скорая специализированная, медицинская помощь (сумма строк 37 + 51 + 67)</w:t>
            </w:r>
          </w:p>
        </w:tc>
        <w:tc>
          <w:tcPr>
            <w:tcW w:w="904" w:type="dxa"/>
          </w:tcPr>
          <w:p w14:paraId="50828DF8" w14:textId="77777777" w:rsidR="0050768A" w:rsidRDefault="0050768A">
            <w:pPr>
              <w:pStyle w:val="ConsPlusNormal"/>
              <w:jc w:val="center"/>
            </w:pPr>
            <w:r>
              <w:t>21</w:t>
            </w:r>
          </w:p>
        </w:tc>
        <w:tc>
          <w:tcPr>
            <w:tcW w:w="1774" w:type="dxa"/>
          </w:tcPr>
          <w:p w14:paraId="3B8D3298" w14:textId="77777777" w:rsidR="0050768A" w:rsidRDefault="0050768A">
            <w:pPr>
              <w:pStyle w:val="ConsPlusNormal"/>
            </w:pPr>
            <w:r>
              <w:t>вызов</w:t>
            </w:r>
          </w:p>
        </w:tc>
        <w:tc>
          <w:tcPr>
            <w:tcW w:w="1759" w:type="dxa"/>
          </w:tcPr>
          <w:p w14:paraId="32DAC058" w14:textId="77777777" w:rsidR="0050768A" w:rsidRDefault="0050768A">
            <w:pPr>
              <w:pStyle w:val="ConsPlusNormal"/>
              <w:jc w:val="center"/>
            </w:pPr>
            <w:r>
              <w:t>0,29</w:t>
            </w:r>
          </w:p>
        </w:tc>
        <w:tc>
          <w:tcPr>
            <w:tcW w:w="1759" w:type="dxa"/>
          </w:tcPr>
          <w:p w14:paraId="0D11C29E" w14:textId="77777777" w:rsidR="0050768A" w:rsidRDefault="0050768A">
            <w:pPr>
              <w:pStyle w:val="ConsPlusNormal"/>
              <w:jc w:val="center"/>
            </w:pPr>
            <w:r>
              <w:t>5821,7</w:t>
            </w:r>
          </w:p>
        </w:tc>
        <w:tc>
          <w:tcPr>
            <w:tcW w:w="1024" w:type="dxa"/>
          </w:tcPr>
          <w:p w14:paraId="7D63E848" w14:textId="77777777" w:rsidR="0050768A" w:rsidRDefault="0050768A">
            <w:pPr>
              <w:pStyle w:val="ConsPlusNormal"/>
              <w:jc w:val="center"/>
            </w:pPr>
            <w:r>
              <w:t>X</w:t>
            </w:r>
          </w:p>
        </w:tc>
        <w:tc>
          <w:tcPr>
            <w:tcW w:w="904" w:type="dxa"/>
          </w:tcPr>
          <w:p w14:paraId="7CD31DE5" w14:textId="77777777" w:rsidR="0050768A" w:rsidRDefault="0050768A">
            <w:pPr>
              <w:pStyle w:val="ConsPlusNormal"/>
              <w:jc w:val="center"/>
            </w:pPr>
            <w:r>
              <w:t>1688,3</w:t>
            </w:r>
          </w:p>
        </w:tc>
        <w:tc>
          <w:tcPr>
            <w:tcW w:w="1264" w:type="dxa"/>
          </w:tcPr>
          <w:p w14:paraId="4A2ED141" w14:textId="77777777" w:rsidR="0050768A" w:rsidRDefault="0050768A">
            <w:pPr>
              <w:pStyle w:val="ConsPlusNormal"/>
              <w:jc w:val="center"/>
            </w:pPr>
            <w:r>
              <w:t>X</w:t>
            </w:r>
          </w:p>
        </w:tc>
        <w:tc>
          <w:tcPr>
            <w:tcW w:w="1264" w:type="dxa"/>
          </w:tcPr>
          <w:p w14:paraId="011E7638" w14:textId="77777777" w:rsidR="0050768A" w:rsidRDefault="0050768A">
            <w:pPr>
              <w:pStyle w:val="ConsPlusNormal"/>
              <w:jc w:val="center"/>
            </w:pPr>
            <w:r>
              <w:t>4762311,9</w:t>
            </w:r>
          </w:p>
        </w:tc>
        <w:tc>
          <w:tcPr>
            <w:tcW w:w="679" w:type="dxa"/>
          </w:tcPr>
          <w:p w14:paraId="08AA0063" w14:textId="77777777" w:rsidR="0050768A" w:rsidRDefault="0050768A">
            <w:pPr>
              <w:pStyle w:val="ConsPlusNormal"/>
              <w:jc w:val="center"/>
            </w:pPr>
            <w:r>
              <w:t>X</w:t>
            </w:r>
          </w:p>
        </w:tc>
      </w:tr>
      <w:tr w:rsidR="0050768A" w14:paraId="1F421AFA" w14:textId="77777777">
        <w:tc>
          <w:tcPr>
            <w:tcW w:w="2854" w:type="dxa"/>
          </w:tcPr>
          <w:p w14:paraId="5C38F6D7"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1062817B" w14:textId="77777777" w:rsidR="0050768A" w:rsidRDefault="0050768A">
            <w:pPr>
              <w:pStyle w:val="ConsPlusNormal"/>
              <w:jc w:val="center"/>
            </w:pPr>
            <w:r>
              <w:t>22</w:t>
            </w:r>
          </w:p>
        </w:tc>
        <w:tc>
          <w:tcPr>
            <w:tcW w:w="1774" w:type="dxa"/>
          </w:tcPr>
          <w:p w14:paraId="2E0E0A53" w14:textId="77777777" w:rsidR="0050768A" w:rsidRDefault="0050768A">
            <w:pPr>
              <w:pStyle w:val="ConsPlusNormal"/>
              <w:jc w:val="center"/>
            </w:pPr>
            <w:r>
              <w:t>X</w:t>
            </w:r>
          </w:p>
        </w:tc>
        <w:tc>
          <w:tcPr>
            <w:tcW w:w="1759" w:type="dxa"/>
          </w:tcPr>
          <w:p w14:paraId="6BAEE64B" w14:textId="77777777" w:rsidR="0050768A" w:rsidRDefault="0050768A">
            <w:pPr>
              <w:pStyle w:val="ConsPlusNormal"/>
              <w:jc w:val="center"/>
            </w:pPr>
            <w:r>
              <w:t>X</w:t>
            </w:r>
          </w:p>
        </w:tc>
        <w:tc>
          <w:tcPr>
            <w:tcW w:w="1759" w:type="dxa"/>
          </w:tcPr>
          <w:p w14:paraId="2FC5CAC6" w14:textId="77777777" w:rsidR="0050768A" w:rsidRDefault="0050768A">
            <w:pPr>
              <w:pStyle w:val="ConsPlusNormal"/>
              <w:jc w:val="center"/>
            </w:pPr>
            <w:r>
              <w:t>X</w:t>
            </w:r>
          </w:p>
        </w:tc>
        <w:tc>
          <w:tcPr>
            <w:tcW w:w="1024" w:type="dxa"/>
          </w:tcPr>
          <w:p w14:paraId="5200EDC3" w14:textId="77777777" w:rsidR="0050768A" w:rsidRDefault="0050768A">
            <w:pPr>
              <w:pStyle w:val="ConsPlusNormal"/>
              <w:jc w:val="center"/>
            </w:pPr>
            <w:r>
              <w:t>X</w:t>
            </w:r>
          </w:p>
        </w:tc>
        <w:tc>
          <w:tcPr>
            <w:tcW w:w="904" w:type="dxa"/>
          </w:tcPr>
          <w:p w14:paraId="08AE37E5" w14:textId="77777777" w:rsidR="0050768A" w:rsidRDefault="0050768A">
            <w:pPr>
              <w:pStyle w:val="ConsPlusNormal"/>
              <w:jc w:val="center"/>
            </w:pPr>
            <w:r>
              <w:t>X</w:t>
            </w:r>
          </w:p>
        </w:tc>
        <w:tc>
          <w:tcPr>
            <w:tcW w:w="1264" w:type="dxa"/>
          </w:tcPr>
          <w:p w14:paraId="1EA30ECE" w14:textId="77777777" w:rsidR="0050768A" w:rsidRDefault="0050768A">
            <w:pPr>
              <w:pStyle w:val="ConsPlusNormal"/>
              <w:jc w:val="center"/>
            </w:pPr>
            <w:r>
              <w:t>X</w:t>
            </w:r>
          </w:p>
        </w:tc>
        <w:tc>
          <w:tcPr>
            <w:tcW w:w="1264" w:type="dxa"/>
          </w:tcPr>
          <w:p w14:paraId="707BBAAB" w14:textId="77777777" w:rsidR="0050768A" w:rsidRDefault="0050768A">
            <w:pPr>
              <w:pStyle w:val="ConsPlusNormal"/>
              <w:jc w:val="center"/>
            </w:pPr>
            <w:r>
              <w:t>X</w:t>
            </w:r>
          </w:p>
        </w:tc>
        <w:tc>
          <w:tcPr>
            <w:tcW w:w="679" w:type="dxa"/>
          </w:tcPr>
          <w:p w14:paraId="55B5170C" w14:textId="77777777" w:rsidR="0050768A" w:rsidRDefault="0050768A">
            <w:pPr>
              <w:pStyle w:val="ConsPlusNormal"/>
              <w:jc w:val="center"/>
            </w:pPr>
            <w:r>
              <w:t>X</w:t>
            </w:r>
          </w:p>
        </w:tc>
      </w:tr>
      <w:tr w:rsidR="0050768A" w14:paraId="234F2723" w14:textId="77777777">
        <w:tc>
          <w:tcPr>
            <w:tcW w:w="2854" w:type="dxa"/>
          </w:tcPr>
          <w:p w14:paraId="4611A6B6" w14:textId="77777777" w:rsidR="0050768A" w:rsidRDefault="0050768A">
            <w:pPr>
              <w:pStyle w:val="ConsPlusNormal"/>
            </w:pPr>
            <w:r>
              <w:t>2.1. В амбулаторных условиях:</w:t>
            </w:r>
          </w:p>
        </w:tc>
        <w:tc>
          <w:tcPr>
            <w:tcW w:w="904" w:type="dxa"/>
          </w:tcPr>
          <w:p w14:paraId="2E356F4E" w14:textId="77777777" w:rsidR="0050768A" w:rsidRDefault="0050768A">
            <w:pPr>
              <w:pStyle w:val="ConsPlusNormal"/>
              <w:jc w:val="center"/>
            </w:pPr>
            <w:r>
              <w:t>23</w:t>
            </w:r>
          </w:p>
        </w:tc>
        <w:tc>
          <w:tcPr>
            <w:tcW w:w="1774" w:type="dxa"/>
          </w:tcPr>
          <w:p w14:paraId="52FBDF59" w14:textId="77777777" w:rsidR="0050768A" w:rsidRDefault="0050768A">
            <w:pPr>
              <w:pStyle w:val="ConsPlusNormal"/>
              <w:jc w:val="center"/>
            </w:pPr>
            <w:r>
              <w:t>X</w:t>
            </w:r>
          </w:p>
        </w:tc>
        <w:tc>
          <w:tcPr>
            <w:tcW w:w="1759" w:type="dxa"/>
          </w:tcPr>
          <w:p w14:paraId="23B43545" w14:textId="77777777" w:rsidR="0050768A" w:rsidRDefault="0050768A">
            <w:pPr>
              <w:pStyle w:val="ConsPlusNormal"/>
              <w:jc w:val="center"/>
            </w:pPr>
            <w:r>
              <w:t>X</w:t>
            </w:r>
          </w:p>
        </w:tc>
        <w:tc>
          <w:tcPr>
            <w:tcW w:w="1759" w:type="dxa"/>
          </w:tcPr>
          <w:p w14:paraId="536C6D09" w14:textId="77777777" w:rsidR="0050768A" w:rsidRDefault="0050768A">
            <w:pPr>
              <w:pStyle w:val="ConsPlusNormal"/>
              <w:jc w:val="center"/>
            </w:pPr>
            <w:r>
              <w:t>X</w:t>
            </w:r>
          </w:p>
        </w:tc>
        <w:tc>
          <w:tcPr>
            <w:tcW w:w="1024" w:type="dxa"/>
          </w:tcPr>
          <w:p w14:paraId="019FCB5D" w14:textId="77777777" w:rsidR="0050768A" w:rsidRDefault="0050768A">
            <w:pPr>
              <w:pStyle w:val="ConsPlusNormal"/>
              <w:jc w:val="center"/>
            </w:pPr>
            <w:r>
              <w:t>X</w:t>
            </w:r>
          </w:p>
        </w:tc>
        <w:tc>
          <w:tcPr>
            <w:tcW w:w="904" w:type="dxa"/>
          </w:tcPr>
          <w:p w14:paraId="6A496122" w14:textId="77777777" w:rsidR="0050768A" w:rsidRDefault="0050768A">
            <w:pPr>
              <w:pStyle w:val="ConsPlusNormal"/>
              <w:jc w:val="center"/>
            </w:pPr>
            <w:r>
              <w:t>X</w:t>
            </w:r>
          </w:p>
        </w:tc>
        <w:tc>
          <w:tcPr>
            <w:tcW w:w="1264" w:type="dxa"/>
          </w:tcPr>
          <w:p w14:paraId="1C2057F5" w14:textId="77777777" w:rsidR="0050768A" w:rsidRDefault="0050768A">
            <w:pPr>
              <w:pStyle w:val="ConsPlusNormal"/>
              <w:jc w:val="center"/>
            </w:pPr>
            <w:r>
              <w:t>X</w:t>
            </w:r>
          </w:p>
        </w:tc>
        <w:tc>
          <w:tcPr>
            <w:tcW w:w="1264" w:type="dxa"/>
          </w:tcPr>
          <w:p w14:paraId="1FDB0196" w14:textId="77777777" w:rsidR="0050768A" w:rsidRDefault="0050768A">
            <w:pPr>
              <w:pStyle w:val="ConsPlusNormal"/>
              <w:jc w:val="center"/>
            </w:pPr>
            <w:r>
              <w:t>X</w:t>
            </w:r>
          </w:p>
        </w:tc>
        <w:tc>
          <w:tcPr>
            <w:tcW w:w="679" w:type="dxa"/>
          </w:tcPr>
          <w:p w14:paraId="2FD89815" w14:textId="77777777" w:rsidR="0050768A" w:rsidRDefault="0050768A">
            <w:pPr>
              <w:pStyle w:val="ConsPlusNormal"/>
              <w:jc w:val="center"/>
            </w:pPr>
            <w:r>
              <w:t>X</w:t>
            </w:r>
          </w:p>
        </w:tc>
      </w:tr>
      <w:tr w:rsidR="0050768A" w14:paraId="4F6B40AF" w14:textId="77777777">
        <w:tc>
          <w:tcPr>
            <w:tcW w:w="2854" w:type="dxa"/>
          </w:tcPr>
          <w:p w14:paraId="2E9D2476" w14:textId="77777777" w:rsidR="0050768A" w:rsidRDefault="0050768A">
            <w:pPr>
              <w:pStyle w:val="ConsPlusNormal"/>
            </w:pPr>
            <w:r>
              <w:t>2.1.1. Посещения с профилактическими и иными целями, всего (сумма строк 39.1 + 53.1 + 69.1), из них:</w:t>
            </w:r>
          </w:p>
        </w:tc>
        <w:tc>
          <w:tcPr>
            <w:tcW w:w="904" w:type="dxa"/>
          </w:tcPr>
          <w:p w14:paraId="5D8C85ED" w14:textId="77777777" w:rsidR="0050768A" w:rsidRDefault="0050768A">
            <w:pPr>
              <w:pStyle w:val="ConsPlusNormal"/>
              <w:jc w:val="center"/>
            </w:pPr>
            <w:r>
              <w:t>23.1</w:t>
            </w:r>
          </w:p>
        </w:tc>
        <w:tc>
          <w:tcPr>
            <w:tcW w:w="1774" w:type="dxa"/>
          </w:tcPr>
          <w:p w14:paraId="72FAC4BD" w14:textId="77777777" w:rsidR="0050768A" w:rsidRDefault="0050768A">
            <w:pPr>
              <w:pStyle w:val="ConsPlusNormal"/>
            </w:pPr>
            <w:r>
              <w:t>посещение/комплексное посещение</w:t>
            </w:r>
          </w:p>
        </w:tc>
        <w:tc>
          <w:tcPr>
            <w:tcW w:w="1759" w:type="dxa"/>
          </w:tcPr>
          <w:p w14:paraId="195A793A" w14:textId="77777777" w:rsidR="0050768A" w:rsidRDefault="0050768A">
            <w:pPr>
              <w:pStyle w:val="ConsPlusNormal"/>
              <w:jc w:val="center"/>
            </w:pPr>
            <w:r>
              <w:t>2,833267</w:t>
            </w:r>
          </w:p>
        </w:tc>
        <w:tc>
          <w:tcPr>
            <w:tcW w:w="1759" w:type="dxa"/>
          </w:tcPr>
          <w:p w14:paraId="3EE97592" w14:textId="77777777" w:rsidR="0050768A" w:rsidRDefault="0050768A">
            <w:pPr>
              <w:pStyle w:val="ConsPlusNormal"/>
              <w:jc w:val="center"/>
            </w:pPr>
            <w:r>
              <w:t>1451,5</w:t>
            </w:r>
          </w:p>
        </w:tc>
        <w:tc>
          <w:tcPr>
            <w:tcW w:w="1024" w:type="dxa"/>
          </w:tcPr>
          <w:p w14:paraId="1D50312A" w14:textId="77777777" w:rsidR="0050768A" w:rsidRDefault="0050768A">
            <w:pPr>
              <w:pStyle w:val="ConsPlusNormal"/>
              <w:jc w:val="center"/>
            </w:pPr>
            <w:r>
              <w:t>X</w:t>
            </w:r>
          </w:p>
        </w:tc>
        <w:tc>
          <w:tcPr>
            <w:tcW w:w="904" w:type="dxa"/>
          </w:tcPr>
          <w:p w14:paraId="287AEAE8" w14:textId="77777777" w:rsidR="0050768A" w:rsidRDefault="0050768A">
            <w:pPr>
              <w:pStyle w:val="ConsPlusNormal"/>
              <w:jc w:val="center"/>
            </w:pPr>
            <w:r>
              <w:t>4112,5</w:t>
            </w:r>
          </w:p>
        </w:tc>
        <w:tc>
          <w:tcPr>
            <w:tcW w:w="1264" w:type="dxa"/>
          </w:tcPr>
          <w:p w14:paraId="0E92872C" w14:textId="77777777" w:rsidR="0050768A" w:rsidRDefault="0050768A">
            <w:pPr>
              <w:pStyle w:val="ConsPlusNormal"/>
              <w:jc w:val="center"/>
            </w:pPr>
            <w:r>
              <w:t>X</w:t>
            </w:r>
          </w:p>
        </w:tc>
        <w:tc>
          <w:tcPr>
            <w:tcW w:w="1264" w:type="dxa"/>
          </w:tcPr>
          <w:p w14:paraId="26586200" w14:textId="77777777" w:rsidR="0050768A" w:rsidRDefault="0050768A">
            <w:pPr>
              <w:pStyle w:val="ConsPlusNormal"/>
              <w:jc w:val="center"/>
            </w:pPr>
            <w:r>
              <w:t>11600316,1</w:t>
            </w:r>
          </w:p>
        </w:tc>
        <w:tc>
          <w:tcPr>
            <w:tcW w:w="679" w:type="dxa"/>
          </w:tcPr>
          <w:p w14:paraId="27B46AA0" w14:textId="77777777" w:rsidR="0050768A" w:rsidRDefault="0050768A">
            <w:pPr>
              <w:pStyle w:val="ConsPlusNormal"/>
              <w:jc w:val="center"/>
            </w:pPr>
            <w:r>
              <w:t>X</w:t>
            </w:r>
          </w:p>
        </w:tc>
      </w:tr>
      <w:tr w:rsidR="0050768A" w14:paraId="65F0EEF2" w14:textId="77777777">
        <w:tc>
          <w:tcPr>
            <w:tcW w:w="2854" w:type="dxa"/>
          </w:tcPr>
          <w:p w14:paraId="609D5B21" w14:textId="77777777" w:rsidR="0050768A" w:rsidRDefault="0050768A">
            <w:pPr>
              <w:pStyle w:val="ConsPlusNormal"/>
            </w:pPr>
            <w:r>
              <w:t>для проведения профилактических медицинских осмотров (сумма строк 39.1.1 + 53.1.1 + 69.1.1)</w:t>
            </w:r>
          </w:p>
        </w:tc>
        <w:tc>
          <w:tcPr>
            <w:tcW w:w="904" w:type="dxa"/>
          </w:tcPr>
          <w:p w14:paraId="0FBDEDDD" w14:textId="77777777" w:rsidR="0050768A" w:rsidRDefault="0050768A">
            <w:pPr>
              <w:pStyle w:val="ConsPlusNormal"/>
              <w:jc w:val="center"/>
            </w:pPr>
            <w:r>
              <w:t>23.1.1</w:t>
            </w:r>
          </w:p>
        </w:tc>
        <w:tc>
          <w:tcPr>
            <w:tcW w:w="1774" w:type="dxa"/>
          </w:tcPr>
          <w:p w14:paraId="045AE7D8" w14:textId="77777777" w:rsidR="0050768A" w:rsidRDefault="0050768A">
            <w:pPr>
              <w:pStyle w:val="ConsPlusNormal"/>
            </w:pPr>
            <w:r>
              <w:t>комплексное посещение</w:t>
            </w:r>
          </w:p>
        </w:tc>
        <w:tc>
          <w:tcPr>
            <w:tcW w:w="1759" w:type="dxa"/>
          </w:tcPr>
          <w:p w14:paraId="2E7CF18F" w14:textId="77777777" w:rsidR="0050768A" w:rsidRDefault="0050768A">
            <w:pPr>
              <w:pStyle w:val="ConsPlusNormal"/>
              <w:jc w:val="center"/>
            </w:pPr>
            <w:r>
              <w:t>0,311412</w:t>
            </w:r>
          </w:p>
        </w:tc>
        <w:tc>
          <w:tcPr>
            <w:tcW w:w="1759" w:type="dxa"/>
          </w:tcPr>
          <w:p w14:paraId="0A4BB53F" w14:textId="77777777" w:rsidR="0050768A" w:rsidRDefault="0050768A">
            <w:pPr>
              <w:pStyle w:val="ConsPlusNormal"/>
              <w:jc w:val="center"/>
            </w:pPr>
            <w:r>
              <w:t>3566,0</w:t>
            </w:r>
          </w:p>
        </w:tc>
        <w:tc>
          <w:tcPr>
            <w:tcW w:w="1024" w:type="dxa"/>
          </w:tcPr>
          <w:p w14:paraId="1574F181" w14:textId="77777777" w:rsidR="0050768A" w:rsidRDefault="0050768A">
            <w:pPr>
              <w:pStyle w:val="ConsPlusNormal"/>
              <w:jc w:val="center"/>
            </w:pPr>
            <w:r>
              <w:t>X</w:t>
            </w:r>
          </w:p>
        </w:tc>
        <w:tc>
          <w:tcPr>
            <w:tcW w:w="904" w:type="dxa"/>
          </w:tcPr>
          <w:p w14:paraId="42619D82" w14:textId="77777777" w:rsidR="0050768A" w:rsidRDefault="0050768A">
            <w:pPr>
              <w:pStyle w:val="ConsPlusNormal"/>
              <w:jc w:val="center"/>
            </w:pPr>
            <w:r>
              <w:t>1110,5</w:t>
            </w:r>
          </w:p>
        </w:tc>
        <w:tc>
          <w:tcPr>
            <w:tcW w:w="1264" w:type="dxa"/>
          </w:tcPr>
          <w:p w14:paraId="35E44E2F" w14:textId="77777777" w:rsidR="0050768A" w:rsidRDefault="0050768A">
            <w:pPr>
              <w:pStyle w:val="ConsPlusNormal"/>
              <w:jc w:val="center"/>
            </w:pPr>
            <w:r>
              <w:t>X</w:t>
            </w:r>
          </w:p>
        </w:tc>
        <w:tc>
          <w:tcPr>
            <w:tcW w:w="1264" w:type="dxa"/>
          </w:tcPr>
          <w:p w14:paraId="12981F45" w14:textId="77777777" w:rsidR="0050768A" w:rsidRDefault="0050768A">
            <w:pPr>
              <w:pStyle w:val="ConsPlusNormal"/>
              <w:jc w:val="center"/>
            </w:pPr>
            <w:r>
              <w:t>3132430,1</w:t>
            </w:r>
          </w:p>
        </w:tc>
        <w:tc>
          <w:tcPr>
            <w:tcW w:w="679" w:type="dxa"/>
          </w:tcPr>
          <w:p w14:paraId="70F44466" w14:textId="77777777" w:rsidR="0050768A" w:rsidRDefault="0050768A">
            <w:pPr>
              <w:pStyle w:val="ConsPlusNormal"/>
              <w:jc w:val="center"/>
            </w:pPr>
            <w:r>
              <w:t>X</w:t>
            </w:r>
          </w:p>
        </w:tc>
      </w:tr>
      <w:tr w:rsidR="0050768A" w14:paraId="28DBC84B" w14:textId="77777777">
        <w:tc>
          <w:tcPr>
            <w:tcW w:w="2854" w:type="dxa"/>
          </w:tcPr>
          <w:p w14:paraId="670B9759" w14:textId="77777777" w:rsidR="0050768A" w:rsidRDefault="0050768A">
            <w:pPr>
              <w:pStyle w:val="ConsPlusNormal"/>
            </w:pPr>
            <w:r>
              <w:t>для проведения диспансеризации, всего (сумма строк 39.1.2 + 53.1.2 + 69.1.2), в том числе:</w:t>
            </w:r>
          </w:p>
        </w:tc>
        <w:tc>
          <w:tcPr>
            <w:tcW w:w="904" w:type="dxa"/>
          </w:tcPr>
          <w:p w14:paraId="42BA1E94" w14:textId="77777777" w:rsidR="0050768A" w:rsidRDefault="0050768A">
            <w:pPr>
              <w:pStyle w:val="ConsPlusNormal"/>
              <w:jc w:val="center"/>
            </w:pPr>
            <w:r>
              <w:t>23.1.2</w:t>
            </w:r>
          </w:p>
        </w:tc>
        <w:tc>
          <w:tcPr>
            <w:tcW w:w="1774" w:type="dxa"/>
          </w:tcPr>
          <w:p w14:paraId="7933E728" w14:textId="77777777" w:rsidR="0050768A" w:rsidRDefault="0050768A">
            <w:pPr>
              <w:pStyle w:val="ConsPlusNormal"/>
            </w:pPr>
            <w:r>
              <w:t>комплексное посещение</w:t>
            </w:r>
          </w:p>
        </w:tc>
        <w:tc>
          <w:tcPr>
            <w:tcW w:w="1759" w:type="dxa"/>
          </w:tcPr>
          <w:p w14:paraId="5737F01A" w14:textId="77777777" w:rsidR="0050768A" w:rsidRDefault="0050768A">
            <w:pPr>
              <w:pStyle w:val="ConsPlusNormal"/>
              <w:jc w:val="center"/>
            </w:pPr>
            <w:r>
              <w:t>0,388591</w:t>
            </w:r>
          </w:p>
        </w:tc>
        <w:tc>
          <w:tcPr>
            <w:tcW w:w="1759" w:type="dxa"/>
          </w:tcPr>
          <w:p w14:paraId="1802F7FB" w14:textId="77777777" w:rsidR="0050768A" w:rsidRDefault="0050768A">
            <w:pPr>
              <w:pStyle w:val="ConsPlusNormal"/>
              <w:jc w:val="center"/>
            </w:pPr>
            <w:r>
              <w:t>4353,9</w:t>
            </w:r>
          </w:p>
        </w:tc>
        <w:tc>
          <w:tcPr>
            <w:tcW w:w="1024" w:type="dxa"/>
          </w:tcPr>
          <w:p w14:paraId="44F00631" w14:textId="77777777" w:rsidR="0050768A" w:rsidRDefault="0050768A">
            <w:pPr>
              <w:pStyle w:val="ConsPlusNormal"/>
              <w:jc w:val="center"/>
            </w:pPr>
            <w:r>
              <w:t>X</w:t>
            </w:r>
          </w:p>
        </w:tc>
        <w:tc>
          <w:tcPr>
            <w:tcW w:w="904" w:type="dxa"/>
          </w:tcPr>
          <w:p w14:paraId="472A4D82" w14:textId="77777777" w:rsidR="0050768A" w:rsidRDefault="0050768A">
            <w:pPr>
              <w:pStyle w:val="ConsPlusNormal"/>
              <w:jc w:val="center"/>
            </w:pPr>
            <w:r>
              <w:t>1691,9</w:t>
            </w:r>
          </w:p>
        </w:tc>
        <w:tc>
          <w:tcPr>
            <w:tcW w:w="1264" w:type="dxa"/>
          </w:tcPr>
          <w:p w14:paraId="3CEC478C" w14:textId="77777777" w:rsidR="0050768A" w:rsidRDefault="0050768A">
            <w:pPr>
              <w:pStyle w:val="ConsPlusNormal"/>
              <w:jc w:val="center"/>
            </w:pPr>
            <w:r>
              <w:t>X</w:t>
            </w:r>
          </w:p>
        </w:tc>
        <w:tc>
          <w:tcPr>
            <w:tcW w:w="1264" w:type="dxa"/>
          </w:tcPr>
          <w:p w14:paraId="4F819F19" w14:textId="77777777" w:rsidR="0050768A" w:rsidRDefault="0050768A">
            <w:pPr>
              <w:pStyle w:val="ConsPlusNormal"/>
              <w:jc w:val="center"/>
            </w:pPr>
            <w:r>
              <w:t>4772446,6</w:t>
            </w:r>
          </w:p>
        </w:tc>
        <w:tc>
          <w:tcPr>
            <w:tcW w:w="679" w:type="dxa"/>
          </w:tcPr>
          <w:p w14:paraId="3AC168BC" w14:textId="77777777" w:rsidR="0050768A" w:rsidRDefault="0050768A">
            <w:pPr>
              <w:pStyle w:val="ConsPlusNormal"/>
              <w:jc w:val="center"/>
            </w:pPr>
            <w:r>
              <w:t>X</w:t>
            </w:r>
          </w:p>
        </w:tc>
      </w:tr>
      <w:tr w:rsidR="0050768A" w14:paraId="757DC0BC" w14:textId="77777777">
        <w:tc>
          <w:tcPr>
            <w:tcW w:w="2854" w:type="dxa"/>
          </w:tcPr>
          <w:p w14:paraId="129FB07A" w14:textId="77777777" w:rsidR="0050768A" w:rsidRDefault="0050768A">
            <w:pPr>
              <w:pStyle w:val="ConsPlusNormal"/>
            </w:pPr>
            <w:r>
              <w:t>для проведения углубленной диспансеризации (сумма строк 39.1.2.1 + 53.1.2.1 + 69.1.2.1)</w:t>
            </w:r>
          </w:p>
        </w:tc>
        <w:tc>
          <w:tcPr>
            <w:tcW w:w="904" w:type="dxa"/>
          </w:tcPr>
          <w:p w14:paraId="1341F9E3" w14:textId="77777777" w:rsidR="0050768A" w:rsidRDefault="0050768A">
            <w:pPr>
              <w:pStyle w:val="ConsPlusNormal"/>
              <w:jc w:val="center"/>
            </w:pPr>
            <w:r>
              <w:t>23.1.2.1</w:t>
            </w:r>
          </w:p>
        </w:tc>
        <w:tc>
          <w:tcPr>
            <w:tcW w:w="1774" w:type="dxa"/>
          </w:tcPr>
          <w:p w14:paraId="651C2A77" w14:textId="77777777" w:rsidR="0050768A" w:rsidRDefault="0050768A">
            <w:pPr>
              <w:pStyle w:val="ConsPlusNormal"/>
            </w:pPr>
            <w:r>
              <w:t>комплексное посещение</w:t>
            </w:r>
          </w:p>
        </w:tc>
        <w:tc>
          <w:tcPr>
            <w:tcW w:w="1759" w:type="dxa"/>
          </w:tcPr>
          <w:p w14:paraId="04960F7F" w14:textId="77777777" w:rsidR="0050768A" w:rsidRDefault="0050768A">
            <w:pPr>
              <w:pStyle w:val="ConsPlusNormal"/>
              <w:jc w:val="center"/>
            </w:pPr>
            <w:r>
              <w:t>0,050758</w:t>
            </w:r>
          </w:p>
        </w:tc>
        <w:tc>
          <w:tcPr>
            <w:tcW w:w="1759" w:type="dxa"/>
          </w:tcPr>
          <w:p w14:paraId="0BDD1CB5" w14:textId="77777777" w:rsidR="0050768A" w:rsidRDefault="0050768A">
            <w:pPr>
              <w:pStyle w:val="ConsPlusNormal"/>
              <w:jc w:val="center"/>
            </w:pPr>
            <w:r>
              <w:t>1874,2</w:t>
            </w:r>
          </w:p>
        </w:tc>
        <w:tc>
          <w:tcPr>
            <w:tcW w:w="1024" w:type="dxa"/>
          </w:tcPr>
          <w:p w14:paraId="3CA30D9E" w14:textId="77777777" w:rsidR="0050768A" w:rsidRDefault="0050768A">
            <w:pPr>
              <w:pStyle w:val="ConsPlusNormal"/>
              <w:jc w:val="center"/>
            </w:pPr>
            <w:r>
              <w:t>X</w:t>
            </w:r>
          </w:p>
        </w:tc>
        <w:tc>
          <w:tcPr>
            <w:tcW w:w="904" w:type="dxa"/>
          </w:tcPr>
          <w:p w14:paraId="564E3346" w14:textId="77777777" w:rsidR="0050768A" w:rsidRDefault="0050768A">
            <w:pPr>
              <w:pStyle w:val="ConsPlusNormal"/>
              <w:jc w:val="center"/>
            </w:pPr>
            <w:r>
              <w:t>95,1</w:t>
            </w:r>
          </w:p>
        </w:tc>
        <w:tc>
          <w:tcPr>
            <w:tcW w:w="1264" w:type="dxa"/>
          </w:tcPr>
          <w:p w14:paraId="1111EC35" w14:textId="77777777" w:rsidR="0050768A" w:rsidRDefault="0050768A">
            <w:pPr>
              <w:pStyle w:val="ConsPlusNormal"/>
              <w:jc w:val="center"/>
            </w:pPr>
            <w:r>
              <w:t>X</w:t>
            </w:r>
          </w:p>
        </w:tc>
        <w:tc>
          <w:tcPr>
            <w:tcW w:w="1264" w:type="dxa"/>
          </w:tcPr>
          <w:p w14:paraId="779F76AE" w14:textId="77777777" w:rsidR="0050768A" w:rsidRDefault="0050768A">
            <w:pPr>
              <w:pStyle w:val="ConsPlusNormal"/>
              <w:jc w:val="center"/>
            </w:pPr>
            <w:r>
              <w:t>268341,5</w:t>
            </w:r>
          </w:p>
        </w:tc>
        <w:tc>
          <w:tcPr>
            <w:tcW w:w="679" w:type="dxa"/>
          </w:tcPr>
          <w:p w14:paraId="3B98F1B7" w14:textId="77777777" w:rsidR="0050768A" w:rsidRDefault="0050768A">
            <w:pPr>
              <w:pStyle w:val="ConsPlusNormal"/>
              <w:jc w:val="center"/>
            </w:pPr>
            <w:r>
              <w:t>X</w:t>
            </w:r>
          </w:p>
        </w:tc>
      </w:tr>
      <w:tr w:rsidR="0050768A" w14:paraId="5524E00C" w14:textId="77777777">
        <w:tc>
          <w:tcPr>
            <w:tcW w:w="2854" w:type="dxa"/>
          </w:tcPr>
          <w:p w14:paraId="7457E288" w14:textId="77777777" w:rsidR="0050768A" w:rsidRDefault="0050768A">
            <w:pPr>
              <w:pStyle w:val="ConsPlusNormal"/>
            </w:pPr>
            <w:r>
              <w:t>для посещений с иными целями (сумма строк 39.1.3 + 53.1.3 + 69.1.3)</w:t>
            </w:r>
          </w:p>
        </w:tc>
        <w:tc>
          <w:tcPr>
            <w:tcW w:w="904" w:type="dxa"/>
          </w:tcPr>
          <w:p w14:paraId="6A9A6D85" w14:textId="77777777" w:rsidR="0050768A" w:rsidRDefault="0050768A">
            <w:pPr>
              <w:pStyle w:val="ConsPlusNormal"/>
              <w:jc w:val="center"/>
            </w:pPr>
            <w:r>
              <w:t>23.1.3</w:t>
            </w:r>
          </w:p>
        </w:tc>
        <w:tc>
          <w:tcPr>
            <w:tcW w:w="1774" w:type="dxa"/>
          </w:tcPr>
          <w:p w14:paraId="416879BB" w14:textId="77777777" w:rsidR="0050768A" w:rsidRDefault="0050768A">
            <w:pPr>
              <w:pStyle w:val="ConsPlusNormal"/>
            </w:pPr>
            <w:r>
              <w:t>посещение</w:t>
            </w:r>
          </w:p>
        </w:tc>
        <w:tc>
          <w:tcPr>
            <w:tcW w:w="1759" w:type="dxa"/>
          </w:tcPr>
          <w:p w14:paraId="6012E2C8" w14:textId="77777777" w:rsidR="0050768A" w:rsidRDefault="0050768A">
            <w:pPr>
              <w:pStyle w:val="ConsPlusNormal"/>
              <w:jc w:val="center"/>
            </w:pPr>
            <w:r>
              <w:t>2,133264</w:t>
            </w:r>
          </w:p>
        </w:tc>
        <w:tc>
          <w:tcPr>
            <w:tcW w:w="1759" w:type="dxa"/>
          </w:tcPr>
          <w:p w14:paraId="4F93096B" w14:textId="77777777" w:rsidR="0050768A" w:rsidRDefault="0050768A">
            <w:pPr>
              <w:pStyle w:val="ConsPlusNormal"/>
              <w:jc w:val="center"/>
            </w:pPr>
            <w:r>
              <w:t>614,1</w:t>
            </w:r>
          </w:p>
        </w:tc>
        <w:tc>
          <w:tcPr>
            <w:tcW w:w="1024" w:type="dxa"/>
          </w:tcPr>
          <w:p w14:paraId="56DD23E3" w14:textId="77777777" w:rsidR="0050768A" w:rsidRDefault="0050768A">
            <w:pPr>
              <w:pStyle w:val="ConsPlusNormal"/>
              <w:jc w:val="center"/>
            </w:pPr>
            <w:r>
              <w:t>X</w:t>
            </w:r>
          </w:p>
        </w:tc>
        <w:tc>
          <w:tcPr>
            <w:tcW w:w="904" w:type="dxa"/>
          </w:tcPr>
          <w:p w14:paraId="7CB6A962" w14:textId="77777777" w:rsidR="0050768A" w:rsidRDefault="0050768A">
            <w:pPr>
              <w:pStyle w:val="ConsPlusNormal"/>
              <w:jc w:val="center"/>
            </w:pPr>
            <w:r>
              <w:t>1310,1</w:t>
            </w:r>
          </w:p>
        </w:tc>
        <w:tc>
          <w:tcPr>
            <w:tcW w:w="1264" w:type="dxa"/>
          </w:tcPr>
          <w:p w14:paraId="068D005A" w14:textId="77777777" w:rsidR="0050768A" w:rsidRDefault="0050768A">
            <w:pPr>
              <w:pStyle w:val="ConsPlusNormal"/>
              <w:jc w:val="center"/>
            </w:pPr>
            <w:r>
              <w:t>X</w:t>
            </w:r>
          </w:p>
        </w:tc>
        <w:tc>
          <w:tcPr>
            <w:tcW w:w="1264" w:type="dxa"/>
          </w:tcPr>
          <w:p w14:paraId="6A5337F6" w14:textId="77777777" w:rsidR="0050768A" w:rsidRDefault="0050768A">
            <w:pPr>
              <w:pStyle w:val="ConsPlusNormal"/>
              <w:jc w:val="center"/>
            </w:pPr>
            <w:r>
              <w:t>3695439,4</w:t>
            </w:r>
          </w:p>
        </w:tc>
        <w:tc>
          <w:tcPr>
            <w:tcW w:w="679" w:type="dxa"/>
          </w:tcPr>
          <w:p w14:paraId="1596CC36" w14:textId="77777777" w:rsidR="0050768A" w:rsidRDefault="0050768A">
            <w:pPr>
              <w:pStyle w:val="ConsPlusNormal"/>
              <w:jc w:val="center"/>
            </w:pPr>
            <w:r>
              <w:t>X</w:t>
            </w:r>
          </w:p>
        </w:tc>
      </w:tr>
      <w:tr w:rsidR="0050768A" w14:paraId="6918FDAF" w14:textId="77777777">
        <w:tc>
          <w:tcPr>
            <w:tcW w:w="2854" w:type="dxa"/>
          </w:tcPr>
          <w:p w14:paraId="02B4218D" w14:textId="77777777" w:rsidR="0050768A" w:rsidRDefault="0050768A">
            <w:pPr>
              <w:pStyle w:val="ConsPlusNormal"/>
            </w:pPr>
            <w:r>
              <w:t>2.1.2. В неотложной форме (сумма строк 39.2 + 53.2 + 69.2)</w:t>
            </w:r>
          </w:p>
        </w:tc>
        <w:tc>
          <w:tcPr>
            <w:tcW w:w="904" w:type="dxa"/>
          </w:tcPr>
          <w:p w14:paraId="5377D4FF" w14:textId="77777777" w:rsidR="0050768A" w:rsidRDefault="0050768A">
            <w:pPr>
              <w:pStyle w:val="ConsPlusNormal"/>
              <w:jc w:val="center"/>
            </w:pPr>
            <w:r>
              <w:t>23.2</w:t>
            </w:r>
          </w:p>
        </w:tc>
        <w:tc>
          <w:tcPr>
            <w:tcW w:w="1774" w:type="dxa"/>
          </w:tcPr>
          <w:p w14:paraId="37330C03" w14:textId="77777777" w:rsidR="0050768A" w:rsidRDefault="0050768A">
            <w:pPr>
              <w:pStyle w:val="ConsPlusNormal"/>
            </w:pPr>
            <w:r>
              <w:t>посещение</w:t>
            </w:r>
          </w:p>
        </w:tc>
        <w:tc>
          <w:tcPr>
            <w:tcW w:w="1759" w:type="dxa"/>
          </w:tcPr>
          <w:p w14:paraId="3C60A39C" w14:textId="77777777" w:rsidR="0050768A" w:rsidRDefault="0050768A">
            <w:pPr>
              <w:pStyle w:val="ConsPlusNormal"/>
              <w:jc w:val="center"/>
            </w:pPr>
            <w:r>
              <w:t>0,54</w:t>
            </w:r>
          </w:p>
        </w:tc>
        <w:tc>
          <w:tcPr>
            <w:tcW w:w="1759" w:type="dxa"/>
          </w:tcPr>
          <w:p w14:paraId="62716D50" w14:textId="77777777" w:rsidR="0050768A" w:rsidRDefault="0050768A">
            <w:pPr>
              <w:pStyle w:val="ConsPlusNormal"/>
              <w:jc w:val="center"/>
            </w:pPr>
            <w:r>
              <w:t>1331,2</w:t>
            </w:r>
          </w:p>
        </w:tc>
        <w:tc>
          <w:tcPr>
            <w:tcW w:w="1024" w:type="dxa"/>
          </w:tcPr>
          <w:p w14:paraId="347B8781" w14:textId="77777777" w:rsidR="0050768A" w:rsidRDefault="0050768A">
            <w:pPr>
              <w:pStyle w:val="ConsPlusNormal"/>
              <w:jc w:val="center"/>
            </w:pPr>
            <w:r>
              <w:t>X</w:t>
            </w:r>
          </w:p>
        </w:tc>
        <w:tc>
          <w:tcPr>
            <w:tcW w:w="904" w:type="dxa"/>
          </w:tcPr>
          <w:p w14:paraId="020A39DB" w14:textId="77777777" w:rsidR="0050768A" w:rsidRDefault="0050768A">
            <w:pPr>
              <w:pStyle w:val="ConsPlusNormal"/>
              <w:jc w:val="center"/>
            </w:pPr>
            <w:r>
              <w:t>718,9</w:t>
            </w:r>
          </w:p>
        </w:tc>
        <w:tc>
          <w:tcPr>
            <w:tcW w:w="1264" w:type="dxa"/>
          </w:tcPr>
          <w:p w14:paraId="5D5A3FCD" w14:textId="77777777" w:rsidR="0050768A" w:rsidRDefault="0050768A">
            <w:pPr>
              <w:pStyle w:val="ConsPlusNormal"/>
              <w:jc w:val="center"/>
            </w:pPr>
            <w:r>
              <w:t>X</w:t>
            </w:r>
          </w:p>
        </w:tc>
        <w:tc>
          <w:tcPr>
            <w:tcW w:w="1264" w:type="dxa"/>
          </w:tcPr>
          <w:p w14:paraId="6A4E92FC" w14:textId="77777777" w:rsidR="0050768A" w:rsidRDefault="0050768A">
            <w:pPr>
              <w:pStyle w:val="ConsPlusNormal"/>
              <w:jc w:val="center"/>
            </w:pPr>
            <w:r>
              <w:t>2027753,3</w:t>
            </w:r>
          </w:p>
        </w:tc>
        <w:tc>
          <w:tcPr>
            <w:tcW w:w="679" w:type="dxa"/>
          </w:tcPr>
          <w:p w14:paraId="6369B386" w14:textId="77777777" w:rsidR="0050768A" w:rsidRDefault="0050768A">
            <w:pPr>
              <w:pStyle w:val="ConsPlusNormal"/>
              <w:jc w:val="center"/>
            </w:pPr>
            <w:r>
              <w:t>X</w:t>
            </w:r>
          </w:p>
        </w:tc>
      </w:tr>
      <w:tr w:rsidR="0050768A" w14:paraId="72AD42EE" w14:textId="77777777">
        <w:tc>
          <w:tcPr>
            <w:tcW w:w="2854" w:type="dxa"/>
          </w:tcPr>
          <w:p w14:paraId="7EC912E3" w14:textId="77777777" w:rsidR="0050768A" w:rsidRDefault="0050768A">
            <w:pPr>
              <w:pStyle w:val="ConsPlusNormal"/>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02E69963" w14:textId="77777777" w:rsidR="0050768A" w:rsidRDefault="0050768A">
            <w:pPr>
              <w:pStyle w:val="ConsPlusNormal"/>
              <w:jc w:val="center"/>
            </w:pPr>
            <w:r>
              <w:t>23.3</w:t>
            </w:r>
          </w:p>
        </w:tc>
        <w:tc>
          <w:tcPr>
            <w:tcW w:w="1774" w:type="dxa"/>
          </w:tcPr>
          <w:p w14:paraId="63971573" w14:textId="77777777" w:rsidR="0050768A" w:rsidRDefault="0050768A">
            <w:pPr>
              <w:pStyle w:val="ConsPlusNormal"/>
            </w:pPr>
            <w:r>
              <w:t>обращение</w:t>
            </w:r>
          </w:p>
        </w:tc>
        <w:tc>
          <w:tcPr>
            <w:tcW w:w="1759" w:type="dxa"/>
          </w:tcPr>
          <w:p w14:paraId="361EB63F" w14:textId="77777777" w:rsidR="0050768A" w:rsidRDefault="0050768A">
            <w:pPr>
              <w:pStyle w:val="ConsPlusNormal"/>
              <w:jc w:val="center"/>
            </w:pPr>
            <w:r>
              <w:t>1,7877</w:t>
            </w:r>
          </w:p>
        </w:tc>
        <w:tc>
          <w:tcPr>
            <w:tcW w:w="1759" w:type="dxa"/>
          </w:tcPr>
          <w:p w14:paraId="534254B8" w14:textId="77777777" w:rsidR="0050768A" w:rsidRDefault="0050768A">
            <w:pPr>
              <w:pStyle w:val="ConsPlusNormal"/>
              <w:jc w:val="center"/>
            </w:pPr>
            <w:r>
              <w:t>3006,9</w:t>
            </w:r>
          </w:p>
        </w:tc>
        <w:tc>
          <w:tcPr>
            <w:tcW w:w="1024" w:type="dxa"/>
          </w:tcPr>
          <w:p w14:paraId="32B8FBC6" w14:textId="77777777" w:rsidR="0050768A" w:rsidRDefault="0050768A">
            <w:pPr>
              <w:pStyle w:val="ConsPlusNormal"/>
              <w:jc w:val="center"/>
            </w:pPr>
            <w:r>
              <w:t>X</w:t>
            </w:r>
          </w:p>
        </w:tc>
        <w:tc>
          <w:tcPr>
            <w:tcW w:w="904" w:type="dxa"/>
          </w:tcPr>
          <w:p w14:paraId="7D9FA81A" w14:textId="77777777" w:rsidR="0050768A" w:rsidRDefault="0050768A">
            <w:pPr>
              <w:pStyle w:val="ConsPlusNormal"/>
              <w:jc w:val="center"/>
            </w:pPr>
            <w:r>
              <w:t>5375,6</w:t>
            </w:r>
          </w:p>
        </w:tc>
        <w:tc>
          <w:tcPr>
            <w:tcW w:w="1264" w:type="dxa"/>
          </w:tcPr>
          <w:p w14:paraId="7100F117" w14:textId="77777777" w:rsidR="0050768A" w:rsidRDefault="0050768A">
            <w:pPr>
              <w:pStyle w:val="ConsPlusNormal"/>
              <w:jc w:val="center"/>
            </w:pPr>
            <w:r>
              <w:t>X</w:t>
            </w:r>
          </w:p>
        </w:tc>
        <w:tc>
          <w:tcPr>
            <w:tcW w:w="1264" w:type="dxa"/>
          </w:tcPr>
          <w:p w14:paraId="4C2E051A" w14:textId="77777777" w:rsidR="0050768A" w:rsidRDefault="0050768A">
            <w:pPr>
              <w:pStyle w:val="ConsPlusNormal"/>
              <w:jc w:val="center"/>
            </w:pPr>
            <w:r>
              <w:t>15163183,5</w:t>
            </w:r>
          </w:p>
        </w:tc>
        <w:tc>
          <w:tcPr>
            <w:tcW w:w="679" w:type="dxa"/>
          </w:tcPr>
          <w:p w14:paraId="1C869921" w14:textId="77777777" w:rsidR="0050768A" w:rsidRDefault="0050768A">
            <w:pPr>
              <w:pStyle w:val="ConsPlusNormal"/>
              <w:jc w:val="center"/>
            </w:pPr>
            <w:r>
              <w:t>X</w:t>
            </w:r>
          </w:p>
        </w:tc>
      </w:tr>
      <w:tr w:rsidR="0050768A" w14:paraId="1BA42F7A" w14:textId="77777777">
        <w:tc>
          <w:tcPr>
            <w:tcW w:w="2854" w:type="dxa"/>
          </w:tcPr>
          <w:p w14:paraId="7BED8A49" w14:textId="77777777" w:rsidR="0050768A" w:rsidRDefault="0050768A">
            <w:pPr>
              <w:pStyle w:val="ConsPlusNormal"/>
            </w:pPr>
            <w:r>
              <w:t>компьютерная томография (сумма строк 39.3.1 + 53.3.1 + 69.3.1)</w:t>
            </w:r>
          </w:p>
        </w:tc>
        <w:tc>
          <w:tcPr>
            <w:tcW w:w="904" w:type="dxa"/>
          </w:tcPr>
          <w:p w14:paraId="62DF0D07" w14:textId="77777777" w:rsidR="0050768A" w:rsidRDefault="0050768A">
            <w:pPr>
              <w:pStyle w:val="ConsPlusNormal"/>
              <w:jc w:val="center"/>
            </w:pPr>
            <w:r>
              <w:t>23.3.1</w:t>
            </w:r>
          </w:p>
        </w:tc>
        <w:tc>
          <w:tcPr>
            <w:tcW w:w="1774" w:type="dxa"/>
          </w:tcPr>
          <w:p w14:paraId="22039EC9" w14:textId="77777777" w:rsidR="0050768A" w:rsidRDefault="0050768A">
            <w:pPr>
              <w:pStyle w:val="ConsPlusNormal"/>
            </w:pPr>
            <w:r>
              <w:t>исследование</w:t>
            </w:r>
          </w:p>
        </w:tc>
        <w:tc>
          <w:tcPr>
            <w:tcW w:w="1759" w:type="dxa"/>
          </w:tcPr>
          <w:p w14:paraId="7FEF454E" w14:textId="77777777" w:rsidR="0050768A" w:rsidRDefault="0050768A">
            <w:pPr>
              <w:pStyle w:val="ConsPlusNormal"/>
              <w:jc w:val="center"/>
            </w:pPr>
            <w:r>
              <w:t>0,050465</w:t>
            </w:r>
          </w:p>
        </w:tc>
        <w:tc>
          <w:tcPr>
            <w:tcW w:w="1759" w:type="dxa"/>
          </w:tcPr>
          <w:p w14:paraId="1942BBB2" w14:textId="77777777" w:rsidR="0050768A" w:rsidRDefault="0050768A">
            <w:pPr>
              <w:pStyle w:val="ConsPlusNormal"/>
              <w:jc w:val="center"/>
            </w:pPr>
            <w:r>
              <w:t>4143,7</w:t>
            </w:r>
          </w:p>
        </w:tc>
        <w:tc>
          <w:tcPr>
            <w:tcW w:w="1024" w:type="dxa"/>
          </w:tcPr>
          <w:p w14:paraId="302766F8" w14:textId="77777777" w:rsidR="0050768A" w:rsidRDefault="0050768A">
            <w:pPr>
              <w:pStyle w:val="ConsPlusNormal"/>
              <w:jc w:val="center"/>
            </w:pPr>
            <w:r>
              <w:t>X</w:t>
            </w:r>
          </w:p>
        </w:tc>
        <w:tc>
          <w:tcPr>
            <w:tcW w:w="904" w:type="dxa"/>
          </w:tcPr>
          <w:p w14:paraId="72A6009F" w14:textId="77777777" w:rsidR="0050768A" w:rsidRDefault="0050768A">
            <w:pPr>
              <w:pStyle w:val="ConsPlusNormal"/>
              <w:jc w:val="center"/>
            </w:pPr>
            <w:r>
              <w:t>209,1</w:t>
            </w:r>
          </w:p>
        </w:tc>
        <w:tc>
          <w:tcPr>
            <w:tcW w:w="1264" w:type="dxa"/>
          </w:tcPr>
          <w:p w14:paraId="6572CD5E" w14:textId="77777777" w:rsidR="0050768A" w:rsidRDefault="0050768A">
            <w:pPr>
              <w:pStyle w:val="ConsPlusNormal"/>
              <w:jc w:val="center"/>
            </w:pPr>
            <w:r>
              <w:t>X</w:t>
            </w:r>
          </w:p>
        </w:tc>
        <w:tc>
          <w:tcPr>
            <w:tcW w:w="1264" w:type="dxa"/>
          </w:tcPr>
          <w:p w14:paraId="003D87DD" w14:textId="77777777" w:rsidR="0050768A" w:rsidRDefault="0050768A">
            <w:pPr>
              <w:pStyle w:val="ConsPlusNormal"/>
              <w:jc w:val="center"/>
            </w:pPr>
            <w:r>
              <w:t>589865,5</w:t>
            </w:r>
          </w:p>
        </w:tc>
        <w:tc>
          <w:tcPr>
            <w:tcW w:w="679" w:type="dxa"/>
          </w:tcPr>
          <w:p w14:paraId="5391CE4D" w14:textId="77777777" w:rsidR="0050768A" w:rsidRDefault="0050768A">
            <w:pPr>
              <w:pStyle w:val="ConsPlusNormal"/>
              <w:jc w:val="center"/>
            </w:pPr>
            <w:r>
              <w:t>X</w:t>
            </w:r>
          </w:p>
        </w:tc>
      </w:tr>
      <w:tr w:rsidR="0050768A" w14:paraId="19B5067F" w14:textId="77777777">
        <w:tc>
          <w:tcPr>
            <w:tcW w:w="2854" w:type="dxa"/>
          </w:tcPr>
          <w:p w14:paraId="04BE1279" w14:textId="77777777" w:rsidR="0050768A" w:rsidRDefault="0050768A">
            <w:pPr>
              <w:pStyle w:val="ConsPlusNormal"/>
            </w:pPr>
            <w:r>
              <w:t>магнитно-резонансная томография (сумма строк 39.3.2 + 53.3.2 + 69.3.2)</w:t>
            </w:r>
          </w:p>
        </w:tc>
        <w:tc>
          <w:tcPr>
            <w:tcW w:w="904" w:type="dxa"/>
          </w:tcPr>
          <w:p w14:paraId="0AD75373" w14:textId="77777777" w:rsidR="0050768A" w:rsidRDefault="0050768A">
            <w:pPr>
              <w:pStyle w:val="ConsPlusNormal"/>
              <w:jc w:val="center"/>
            </w:pPr>
            <w:r>
              <w:t>23.3.2</w:t>
            </w:r>
          </w:p>
        </w:tc>
        <w:tc>
          <w:tcPr>
            <w:tcW w:w="1774" w:type="dxa"/>
          </w:tcPr>
          <w:p w14:paraId="01A90BB1" w14:textId="77777777" w:rsidR="0050768A" w:rsidRDefault="0050768A">
            <w:pPr>
              <w:pStyle w:val="ConsPlusNormal"/>
            </w:pPr>
            <w:r>
              <w:t>исследование</w:t>
            </w:r>
          </w:p>
        </w:tc>
        <w:tc>
          <w:tcPr>
            <w:tcW w:w="1759" w:type="dxa"/>
          </w:tcPr>
          <w:p w14:paraId="4D323F85" w14:textId="77777777" w:rsidR="0050768A" w:rsidRDefault="0050768A">
            <w:pPr>
              <w:pStyle w:val="ConsPlusNormal"/>
              <w:jc w:val="center"/>
            </w:pPr>
            <w:r>
              <w:t>0,021625</w:t>
            </w:r>
          </w:p>
        </w:tc>
        <w:tc>
          <w:tcPr>
            <w:tcW w:w="1759" w:type="dxa"/>
          </w:tcPr>
          <w:p w14:paraId="1BBBB054" w14:textId="77777777" w:rsidR="0050768A" w:rsidRDefault="0050768A">
            <w:pPr>
              <w:pStyle w:val="ConsPlusNormal"/>
              <w:jc w:val="center"/>
            </w:pPr>
            <w:r>
              <w:t>5645,4</w:t>
            </w:r>
          </w:p>
        </w:tc>
        <w:tc>
          <w:tcPr>
            <w:tcW w:w="1024" w:type="dxa"/>
          </w:tcPr>
          <w:p w14:paraId="0A6851BF" w14:textId="77777777" w:rsidR="0050768A" w:rsidRDefault="0050768A">
            <w:pPr>
              <w:pStyle w:val="ConsPlusNormal"/>
              <w:jc w:val="center"/>
            </w:pPr>
            <w:r>
              <w:t>X</w:t>
            </w:r>
          </w:p>
        </w:tc>
        <w:tc>
          <w:tcPr>
            <w:tcW w:w="904" w:type="dxa"/>
          </w:tcPr>
          <w:p w14:paraId="5F14CDF3" w14:textId="77777777" w:rsidR="0050768A" w:rsidRDefault="0050768A">
            <w:pPr>
              <w:pStyle w:val="ConsPlusNormal"/>
              <w:jc w:val="center"/>
            </w:pPr>
            <w:r>
              <w:t>122,1</w:t>
            </w:r>
          </w:p>
        </w:tc>
        <w:tc>
          <w:tcPr>
            <w:tcW w:w="1264" w:type="dxa"/>
          </w:tcPr>
          <w:p w14:paraId="3C2DBAA5" w14:textId="77777777" w:rsidR="0050768A" w:rsidRDefault="0050768A">
            <w:pPr>
              <w:pStyle w:val="ConsPlusNormal"/>
              <w:jc w:val="center"/>
            </w:pPr>
            <w:r>
              <w:t>X</w:t>
            </w:r>
          </w:p>
        </w:tc>
        <w:tc>
          <w:tcPr>
            <w:tcW w:w="1264" w:type="dxa"/>
          </w:tcPr>
          <w:p w14:paraId="415E1DD7" w14:textId="77777777" w:rsidR="0050768A" w:rsidRDefault="0050768A">
            <w:pPr>
              <w:pStyle w:val="ConsPlusNormal"/>
              <w:jc w:val="center"/>
            </w:pPr>
            <w:r>
              <w:t>344371,2</w:t>
            </w:r>
          </w:p>
        </w:tc>
        <w:tc>
          <w:tcPr>
            <w:tcW w:w="679" w:type="dxa"/>
          </w:tcPr>
          <w:p w14:paraId="52AB8909" w14:textId="77777777" w:rsidR="0050768A" w:rsidRDefault="0050768A">
            <w:pPr>
              <w:pStyle w:val="ConsPlusNormal"/>
              <w:jc w:val="center"/>
            </w:pPr>
            <w:r>
              <w:t>X</w:t>
            </w:r>
          </w:p>
        </w:tc>
      </w:tr>
      <w:tr w:rsidR="0050768A" w14:paraId="4EDAF65A" w14:textId="77777777">
        <w:tc>
          <w:tcPr>
            <w:tcW w:w="2854" w:type="dxa"/>
          </w:tcPr>
          <w:p w14:paraId="50C70303" w14:textId="77777777" w:rsidR="0050768A" w:rsidRDefault="0050768A">
            <w:pPr>
              <w:pStyle w:val="ConsPlusNormal"/>
            </w:pPr>
            <w:r>
              <w:t>ультразвуковое исследование сердечно-сосудистой системы (сумма строк 39.3.3 + 53.3.3 + 69.3.3)</w:t>
            </w:r>
          </w:p>
        </w:tc>
        <w:tc>
          <w:tcPr>
            <w:tcW w:w="904" w:type="dxa"/>
          </w:tcPr>
          <w:p w14:paraId="7DCB71DD" w14:textId="77777777" w:rsidR="0050768A" w:rsidRDefault="0050768A">
            <w:pPr>
              <w:pStyle w:val="ConsPlusNormal"/>
              <w:jc w:val="center"/>
            </w:pPr>
            <w:r>
              <w:t>23.3.3</w:t>
            </w:r>
          </w:p>
        </w:tc>
        <w:tc>
          <w:tcPr>
            <w:tcW w:w="1774" w:type="dxa"/>
          </w:tcPr>
          <w:p w14:paraId="00DC1B15" w14:textId="77777777" w:rsidR="0050768A" w:rsidRDefault="0050768A">
            <w:pPr>
              <w:pStyle w:val="ConsPlusNormal"/>
            </w:pPr>
            <w:r>
              <w:t>исследование</w:t>
            </w:r>
          </w:p>
        </w:tc>
        <w:tc>
          <w:tcPr>
            <w:tcW w:w="1759" w:type="dxa"/>
          </w:tcPr>
          <w:p w14:paraId="1707A868" w14:textId="77777777" w:rsidR="0050768A" w:rsidRDefault="0050768A">
            <w:pPr>
              <w:pStyle w:val="ConsPlusNormal"/>
              <w:jc w:val="center"/>
            </w:pPr>
            <w:r>
              <w:t>0,10919</w:t>
            </w:r>
          </w:p>
        </w:tc>
        <w:tc>
          <w:tcPr>
            <w:tcW w:w="1759" w:type="dxa"/>
          </w:tcPr>
          <w:p w14:paraId="1BD464F8" w14:textId="77777777" w:rsidR="0050768A" w:rsidRDefault="0050768A">
            <w:pPr>
              <w:pStyle w:val="ConsPlusNormal"/>
              <w:jc w:val="center"/>
            </w:pPr>
            <w:r>
              <w:t>939,8</w:t>
            </w:r>
          </w:p>
        </w:tc>
        <w:tc>
          <w:tcPr>
            <w:tcW w:w="1024" w:type="dxa"/>
          </w:tcPr>
          <w:p w14:paraId="3E322C23" w14:textId="77777777" w:rsidR="0050768A" w:rsidRDefault="0050768A">
            <w:pPr>
              <w:pStyle w:val="ConsPlusNormal"/>
              <w:jc w:val="center"/>
            </w:pPr>
            <w:r>
              <w:t>X</w:t>
            </w:r>
          </w:p>
        </w:tc>
        <w:tc>
          <w:tcPr>
            <w:tcW w:w="904" w:type="dxa"/>
          </w:tcPr>
          <w:p w14:paraId="25D41917" w14:textId="77777777" w:rsidR="0050768A" w:rsidRDefault="0050768A">
            <w:pPr>
              <w:pStyle w:val="ConsPlusNormal"/>
              <w:jc w:val="center"/>
            </w:pPr>
            <w:r>
              <w:t>102,6</w:t>
            </w:r>
          </w:p>
        </w:tc>
        <w:tc>
          <w:tcPr>
            <w:tcW w:w="1264" w:type="dxa"/>
          </w:tcPr>
          <w:p w14:paraId="54D34565" w14:textId="77777777" w:rsidR="0050768A" w:rsidRDefault="0050768A">
            <w:pPr>
              <w:pStyle w:val="ConsPlusNormal"/>
              <w:jc w:val="center"/>
            </w:pPr>
            <w:r>
              <w:t>X</w:t>
            </w:r>
          </w:p>
        </w:tc>
        <w:tc>
          <w:tcPr>
            <w:tcW w:w="1264" w:type="dxa"/>
          </w:tcPr>
          <w:p w14:paraId="481A1CD1" w14:textId="77777777" w:rsidR="0050768A" w:rsidRDefault="0050768A">
            <w:pPr>
              <w:pStyle w:val="ConsPlusNormal"/>
              <w:jc w:val="center"/>
            </w:pPr>
            <w:r>
              <w:t>289458,4</w:t>
            </w:r>
          </w:p>
        </w:tc>
        <w:tc>
          <w:tcPr>
            <w:tcW w:w="679" w:type="dxa"/>
          </w:tcPr>
          <w:p w14:paraId="2CD051B2" w14:textId="77777777" w:rsidR="0050768A" w:rsidRDefault="0050768A">
            <w:pPr>
              <w:pStyle w:val="ConsPlusNormal"/>
              <w:jc w:val="center"/>
            </w:pPr>
            <w:r>
              <w:t>X</w:t>
            </w:r>
          </w:p>
        </w:tc>
      </w:tr>
      <w:tr w:rsidR="0050768A" w14:paraId="78F5DDC9" w14:textId="77777777">
        <w:tc>
          <w:tcPr>
            <w:tcW w:w="2854" w:type="dxa"/>
          </w:tcPr>
          <w:p w14:paraId="4129A89F" w14:textId="77777777" w:rsidR="0050768A" w:rsidRDefault="0050768A">
            <w:pPr>
              <w:pStyle w:val="ConsPlusNormal"/>
            </w:pPr>
            <w:r>
              <w:t>эндоскопическое диагностическое исследование (сумма строк 39.3.4 + 53.3.4 + 69.3.4)</w:t>
            </w:r>
          </w:p>
        </w:tc>
        <w:tc>
          <w:tcPr>
            <w:tcW w:w="904" w:type="dxa"/>
          </w:tcPr>
          <w:p w14:paraId="7636B200" w14:textId="77777777" w:rsidR="0050768A" w:rsidRDefault="0050768A">
            <w:pPr>
              <w:pStyle w:val="ConsPlusNormal"/>
              <w:jc w:val="center"/>
            </w:pPr>
            <w:r>
              <w:t>23.3.4</w:t>
            </w:r>
          </w:p>
        </w:tc>
        <w:tc>
          <w:tcPr>
            <w:tcW w:w="1774" w:type="dxa"/>
          </w:tcPr>
          <w:p w14:paraId="2B57ACD4" w14:textId="77777777" w:rsidR="0050768A" w:rsidRDefault="0050768A">
            <w:pPr>
              <w:pStyle w:val="ConsPlusNormal"/>
            </w:pPr>
            <w:r>
              <w:t>исследование</w:t>
            </w:r>
          </w:p>
        </w:tc>
        <w:tc>
          <w:tcPr>
            <w:tcW w:w="1759" w:type="dxa"/>
          </w:tcPr>
          <w:p w14:paraId="5D8DFA2F" w14:textId="77777777" w:rsidR="0050768A" w:rsidRDefault="0050768A">
            <w:pPr>
              <w:pStyle w:val="ConsPlusNormal"/>
              <w:jc w:val="center"/>
            </w:pPr>
            <w:r>
              <w:t>0,059203</w:t>
            </w:r>
          </w:p>
        </w:tc>
        <w:tc>
          <w:tcPr>
            <w:tcW w:w="1759" w:type="dxa"/>
          </w:tcPr>
          <w:p w14:paraId="2AC3CD9E" w14:textId="77777777" w:rsidR="0050768A" w:rsidRDefault="0050768A">
            <w:pPr>
              <w:pStyle w:val="ConsPlusNormal"/>
              <w:jc w:val="center"/>
            </w:pPr>
            <w:r>
              <w:t>1723,3</w:t>
            </w:r>
          </w:p>
        </w:tc>
        <w:tc>
          <w:tcPr>
            <w:tcW w:w="1024" w:type="dxa"/>
          </w:tcPr>
          <w:p w14:paraId="34B3F97F" w14:textId="77777777" w:rsidR="0050768A" w:rsidRDefault="0050768A">
            <w:pPr>
              <w:pStyle w:val="ConsPlusNormal"/>
              <w:jc w:val="center"/>
            </w:pPr>
            <w:r>
              <w:t>X</w:t>
            </w:r>
          </w:p>
        </w:tc>
        <w:tc>
          <w:tcPr>
            <w:tcW w:w="904" w:type="dxa"/>
          </w:tcPr>
          <w:p w14:paraId="77774178" w14:textId="77777777" w:rsidR="0050768A" w:rsidRDefault="0050768A">
            <w:pPr>
              <w:pStyle w:val="ConsPlusNormal"/>
              <w:jc w:val="center"/>
            </w:pPr>
            <w:r>
              <w:t>102,0</w:t>
            </w:r>
          </w:p>
        </w:tc>
        <w:tc>
          <w:tcPr>
            <w:tcW w:w="1264" w:type="dxa"/>
          </w:tcPr>
          <w:p w14:paraId="35178B9C" w14:textId="77777777" w:rsidR="0050768A" w:rsidRDefault="0050768A">
            <w:pPr>
              <w:pStyle w:val="ConsPlusNormal"/>
              <w:jc w:val="center"/>
            </w:pPr>
            <w:r>
              <w:t>X</w:t>
            </w:r>
          </w:p>
        </w:tc>
        <w:tc>
          <w:tcPr>
            <w:tcW w:w="1264" w:type="dxa"/>
          </w:tcPr>
          <w:p w14:paraId="6353B29E" w14:textId="77777777" w:rsidR="0050768A" w:rsidRDefault="0050768A">
            <w:pPr>
              <w:pStyle w:val="ConsPlusNormal"/>
              <w:jc w:val="center"/>
            </w:pPr>
            <w:r>
              <w:t>287787,8</w:t>
            </w:r>
          </w:p>
        </w:tc>
        <w:tc>
          <w:tcPr>
            <w:tcW w:w="679" w:type="dxa"/>
          </w:tcPr>
          <w:p w14:paraId="1CF8342A" w14:textId="77777777" w:rsidR="0050768A" w:rsidRDefault="0050768A">
            <w:pPr>
              <w:pStyle w:val="ConsPlusNormal"/>
              <w:jc w:val="center"/>
            </w:pPr>
            <w:r>
              <w:t>X</w:t>
            </w:r>
          </w:p>
        </w:tc>
      </w:tr>
      <w:tr w:rsidR="0050768A" w14:paraId="7A455594" w14:textId="77777777">
        <w:tc>
          <w:tcPr>
            <w:tcW w:w="2854" w:type="dxa"/>
          </w:tcPr>
          <w:p w14:paraId="0B4A6082" w14:textId="77777777" w:rsidR="0050768A" w:rsidRDefault="0050768A">
            <w:pPr>
              <w:pStyle w:val="ConsPlusNormal"/>
            </w:pPr>
            <w:r>
              <w:t>молекулярно-генетическое исследование с целью диагностики онкологических заболеваний (сумма строк 39.3.5 + 53.3.5 + 69.3.5)</w:t>
            </w:r>
          </w:p>
        </w:tc>
        <w:tc>
          <w:tcPr>
            <w:tcW w:w="904" w:type="dxa"/>
          </w:tcPr>
          <w:p w14:paraId="3F6511B3" w14:textId="77777777" w:rsidR="0050768A" w:rsidRDefault="0050768A">
            <w:pPr>
              <w:pStyle w:val="ConsPlusNormal"/>
              <w:jc w:val="center"/>
            </w:pPr>
            <w:r>
              <w:t>23.3.5</w:t>
            </w:r>
          </w:p>
        </w:tc>
        <w:tc>
          <w:tcPr>
            <w:tcW w:w="1774" w:type="dxa"/>
          </w:tcPr>
          <w:p w14:paraId="2364DBE4" w14:textId="77777777" w:rsidR="0050768A" w:rsidRDefault="0050768A">
            <w:pPr>
              <w:pStyle w:val="ConsPlusNormal"/>
            </w:pPr>
            <w:r>
              <w:t>исследование</w:t>
            </w:r>
          </w:p>
        </w:tc>
        <w:tc>
          <w:tcPr>
            <w:tcW w:w="1759" w:type="dxa"/>
          </w:tcPr>
          <w:p w14:paraId="6F5487D3" w14:textId="77777777" w:rsidR="0050768A" w:rsidRDefault="0050768A">
            <w:pPr>
              <w:pStyle w:val="ConsPlusNormal"/>
              <w:jc w:val="center"/>
            </w:pPr>
            <w:r>
              <w:t>0,00177</w:t>
            </w:r>
          </w:p>
        </w:tc>
        <w:tc>
          <w:tcPr>
            <w:tcW w:w="1759" w:type="dxa"/>
          </w:tcPr>
          <w:p w14:paraId="18EBAD3B" w14:textId="77777777" w:rsidR="0050768A" w:rsidRDefault="0050768A">
            <w:pPr>
              <w:pStyle w:val="ConsPlusNormal"/>
              <w:jc w:val="center"/>
            </w:pPr>
            <w:r>
              <w:t>14471,7</w:t>
            </w:r>
          </w:p>
        </w:tc>
        <w:tc>
          <w:tcPr>
            <w:tcW w:w="1024" w:type="dxa"/>
          </w:tcPr>
          <w:p w14:paraId="2461626A" w14:textId="77777777" w:rsidR="0050768A" w:rsidRDefault="0050768A">
            <w:pPr>
              <w:pStyle w:val="ConsPlusNormal"/>
              <w:jc w:val="center"/>
            </w:pPr>
            <w:r>
              <w:t>X</w:t>
            </w:r>
          </w:p>
        </w:tc>
        <w:tc>
          <w:tcPr>
            <w:tcW w:w="904" w:type="dxa"/>
          </w:tcPr>
          <w:p w14:paraId="470935E7" w14:textId="77777777" w:rsidR="0050768A" w:rsidRDefault="0050768A">
            <w:pPr>
              <w:pStyle w:val="ConsPlusNormal"/>
              <w:jc w:val="center"/>
            </w:pPr>
            <w:r>
              <w:t>25,7</w:t>
            </w:r>
          </w:p>
        </w:tc>
        <w:tc>
          <w:tcPr>
            <w:tcW w:w="1264" w:type="dxa"/>
          </w:tcPr>
          <w:p w14:paraId="4765BE00" w14:textId="77777777" w:rsidR="0050768A" w:rsidRDefault="0050768A">
            <w:pPr>
              <w:pStyle w:val="ConsPlusNormal"/>
              <w:jc w:val="center"/>
            </w:pPr>
            <w:r>
              <w:t>X</w:t>
            </w:r>
          </w:p>
        </w:tc>
        <w:tc>
          <w:tcPr>
            <w:tcW w:w="1264" w:type="dxa"/>
          </w:tcPr>
          <w:p w14:paraId="2536F319" w14:textId="77777777" w:rsidR="0050768A" w:rsidRDefault="0050768A">
            <w:pPr>
              <w:pStyle w:val="ConsPlusNormal"/>
              <w:jc w:val="center"/>
            </w:pPr>
            <w:r>
              <w:t>72358,5</w:t>
            </w:r>
          </w:p>
        </w:tc>
        <w:tc>
          <w:tcPr>
            <w:tcW w:w="679" w:type="dxa"/>
          </w:tcPr>
          <w:p w14:paraId="4818CB8A" w14:textId="77777777" w:rsidR="0050768A" w:rsidRDefault="0050768A">
            <w:pPr>
              <w:pStyle w:val="ConsPlusNormal"/>
              <w:jc w:val="center"/>
            </w:pPr>
            <w:r>
              <w:t>X</w:t>
            </w:r>
          </w:p>
        </w:tc>
      </w:tr>
      <w:tr w:rsidR="0050768A" w14:paraId="262DC900" w14:textId="77777777">
        <w:tc>
          <w:tcPr>
            <w:tcW w:w="2854" w:type="dxa"/>
          </w:tcPr>
          <w:p w14:paraId="50F116E9"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14:paraId="4C08C422" w14:textId="77777777" w:rsidR="0050768A" w:rsidRDefault="0050768A">
            <w:pPr>
              <w:pStyle w:val="ConsPlusNormal"/>
              <w:jc w:val="center"/>
            </w:pPr>
            <w:r>
              <w:t>23.3.6</w:t>
            </w:r>
          </w:p>
        </w:tc>
        <w:tc>
          <w:tcPr>
            <w:tcW w:w="1774" w:type="dxa"/>
          </w:tcPr>
          <w:p w14:paraId="07591DE1" w14:textId="77777777" w:rsidR="0050768A" w:rsidRDefault="0050768A">
            <w:pPr>
              <w:pStyle w:val="ConsPlusNormal"/>
            </w:pPr>
            <w:r>
              <w:t>исследование</w:t>
            </w:r>
          </w:p>
        </w:tc>
        <w:tc>
          <w:tcPr>
            <w:tcW w:w="1759" w:type="dxa"/>
          </w:tcPr>
          <w:p w14:paraId="00DBE5D5" w14:textId="77777777" w:rsidR="0050768A" w:rsidRDefault="0050768A">
            <w:pPr>
              <w:pStyle w:val="ConsPlusNormal"/>
              <w:jc w:val="center"/>
            </w:pPr>
            <w:r>
              <w:t>0,015192</w:t>
            </w:r>
          </w:p>
        </w:tc>
        <w:tc>
          <w:tcPr>
            <w:tcW w:w="1759" w:type="dxa"/>
          </w:tcPr>
          <w:p w14:paraId="0F0CCC7C" w14:textId="77777777" w:rsidR="0050768A" w:rsidRDefault="0050768A">
            <w:pPr>
              <w:pStyle w:val="ConsPlusNormal"/>
              <w:jc w:val="center"/>
            </w:pPr>
            <w:r>
              <w:t>2469,5</w:t>
            </w:r>
          </w:p>
        </w:tc>
        <w:tc>
          <w:tcPr>
            <w:tcW w:w="1024" w:type="dxa"/>
          </w:tcPr>
          <w:p w14:paraId="790D7C0C" w14:textId="77777777" w:rsidR="0050768A" w:rsidRDefault="0050768A">
            <w:pPr>
              <w:pStyle w:val="ConsPlusNormal"/>
              <w:jc w:val="center"/>
            </w:pPr>
            <w:r>
              <w:t>X</w:t>
            </w:r>
          </w:p>
        </w:tc>
        <w:tc>
          <w:tcPr>
            <w:tcW w:w="904" w:type="dxa"/>
          </w:tcPr>
          <w:p w14:paraId="155CDD3F" w14:textId="77777777" w:rsidR="0050768A" w:rsidRDefault="0050768A">
            <w:pPr>
              <w:pStyle w:val="ConsPlusNormal"/>
              <w:jc w:val="center"/>
            </w:pPr>
            <w:r>
              <w:t>37,5</w:t>
            </w:r>
          </w:p>
        </w:tc>
        <w:tc>
          <w:tcPr>
            <w:tcW w:w="1264" w:type="dxa"/>
          </w:tcPr>
          <w:p w14:paraId="26A085F1" w14:textId="77777777" w:rsidR="0050768A" w:rsidRDefault="0050768A">
            <w:pPr>
              <w:pStyle w:val="ConsPlusNormal"/>
              <w:jc w:val="center"/>
            </w:pPr>
            <w:r>
              <w:t>X</w:t>
            </w:r>
          </w:p>
        </w:tc>
        <w:tc>
          <w:tcPr>
            <w:tcW w:w="1264" w:type="dxa"/>
          </w:tcPr>
          <w:p w14:paraId="773F3009" w14:textId="77777777" w:rsidR="0050768A" w:rsidRDefault="0050768A">
            <w:pPr>
              <w:pStyle w:val="ConsPlusNormal"/>
              <w:jc w:val="center"/>
            </w:pPr>
            <w:r>
              <w:t>105827,2</w:t>
            </w:r>
          </w:p>
        </w:tc>
        <w:tc>
          <w:tcPr>
            <w:tcW w:w="679" w:type="dxa"/>
          </w:tcPr>
          <w:p w14:paraId="4E22C008" w14:textId="77777777" w:rsidR="0050768A" w:rsidRDefault="0050768A">
            <w:pPr>
              <w:pStyle w:val="ConsPlusNormal"/>
              <w:jc w:val="center"/>
            </w:pPr>
            <w:r>
              <w:t>X</w:t>
            </w:r>
          </w:p>
        </w:tc>
      </w:tr>
      <w:tr w:rsidR="0050768A" w14:paraId="5C1C063F" w14:textId="77777777">
        <w:tc>
          <w:tcPr>
            <w:tcW w:w="2854" w:type="dxa"/>
          </w:tcPr>
          <w:p w14:paraId="4584D386" w14:textId="77777777" w:rsidR="0050768A" w:rsidRDefault="0050768A">
            <w:pPr>
              <w:pStyle w:val="ConsPlusNormal"/>
            </w:pPr>
            <w:r>
              <w:t>тестирование на выявление новой коронавирусной инфекции (COVID-19) (сумма строк 39.3.7 + 53.3.7 + 69.3.7)</w:t>
            </w:r>
          </w:p>
        </w:tc>
        <w:tc>
          <w:tcPr>
            <w:tcW w:w="904" w:type="dxa"/>
          </w:tcPr>
          <w:p w14:paraId="13B3A34F" w14:textId="77777777" w:rsidR="0050768A" w:rsidRDefault="0050768A">
            <w:pPr>
              <w:pStyle w:val="ConsPlusNormal"/>
              <w:jc w:val="center"/>
            </w:pPr>
            <w:r>
              <w:t>23.3.7</w:t>
            </w:r>
          </w:p>
        </w:tc>
        <w:tc>
          <w:tcPr>
            <w:tcW w:w="1774" w:type="dxa"/>
          </w:tcPr>
          <w:p w14:paraId="6D8CC931" w14:textId="77777777" w:rsidR="0050768A" w:rsidRDefault="0050768A">
            <w:pPr>
              <w:pStyle w:val="ConsPlusNormal"/>
            </w:pPr>
            <w:r>
              <w:t>исследование</w:t>
            </w:r>
          </w:p>
        </w:tc>
        <w:tc>
          <w:tcPr>
            <w:tcW w:w="1759" w:type="dxa"/>
          </w:tcPr>
          <w:p w14:paraId="4D0F3F2E" w14:textId="77777777" w:rsidR="0050768A" w:rsidRDefault="0050768A">
            <w:pPr>
              <w:pStyle w:val="ConsPlusNormal"/>
              <w:jc w:val="center"/>
            </w:pPr>
            <w:r>
              <w:t>0,051050</w:t>
            </w:r>
          </w:p>
        </w:tc>
        <w:tc>
          <w:tcPr>
            <w:tcW w:w="1759" w:type="dxa"/>
          </w:tcPr>
          <w:p w14:paraId="5CF7B495" w14:textId="77777777" w:rsidR="0050768A" w:rsidRDefault="0050768A">
            <w:pPr>
              <w:pStyle w:val="ConsPlusNormal"/>
              <w:jc w:val="center"/>
            </w:pPr>
            <w:r>
              <w:t>690,8</w:t>
            </w:r>
          </w:p>
        </w:tc>
        <w:tc>
          <w:tcPr>
            <w:tcW w:w="1024" w:type="dxa"/>
          </w:tcPr>
          <w:p w14:paraId="25D78F0C" w14:textId="77777777" w:rsidR="0050768A" w:rsidRDefault="0050768A">
            <w:pPr>
              <w:pStyle w:val="ConsPlusNormal"/>
              <w:jc w:val="center"/>
            </w:pPr>
            <w:r>
              <w:t>X</w:t>
            </w:r>
          </w:p>
        </w:tc>
        <w:tc>
          <w:tcPr>
            <w:tcW w:w="904" w:type="dxa"/>
          </w:tcPr>
          <w:p w14:paraId="59978DCF" w14:textId="77777777" w:rsidR="0050768A" w:rsidRDefault="0050768A">
            <w:pPr>
              <w:pStyle w:val="ConsPlusNormal"/>
              <w:jc w:val="center"/>
            </w:pPr>
            <w:r>
              <w:t>35,3</w:t>
            </w:r>
          </w:p>
        </w:tc>
        <w:tc>
          <w:tcPr>
            <w:tcW w:w="1264" w:type="dxa"/>
          </w:tcPr>
          <w:p w14:paraId="26281EDC" w14:textId="77777777" w:rsidR="0050768A" w:rsidRDefault="0050768A">
            <w:pPr>
              <w:pStyle w:val="ConsPlusNormal"/>
              <w:jc w:val="center"/>
            </w:pPr>
            <w:r>
              <w:t>X</w:t>
            </w:r>
          </w:p>
        </w:tc>
        <w:tc>
          <w:tcPr>
            <w:tcW w:w="1264" w:type="dxa"/>
          </w:tcPr>
          <w:p w14:paraId="6C349D89" w14:textId="77777777" w:rsidR="0050768A" w:rsidRDefault="0050768A">
            <w:pPr>
              <w:pStyle w:val="ConsPlusNormal"/>
              <w:jc w:val="center"/>
            </w:pPr>
            <w:r>
              <w:t>99481,0</w:t>
            </w:r>
          </w:p>
        </w:tc>
        <w:tc>
          <w:tcPr>
            <w:tcW w:w="679" w:type="dxa"/>
          </w:tcPr>
          <w:p w14:paraId="398C72C7" w14:textId="77777777" w:rsidR="0050768A" w:rsidRDefault="0050768A">
            <w:pPr>
              <w:pStyle w:val="ConsPlusNormal"/>
              <w:jc w:val="center"/>
            </w:pPr>
            <w:r>
              <w:t>X</w:t>
            </w:r>
          </w:p>
        </w:tc>
      </w:tr>
      <w:tr w:rsidR="0050768A" w14:paraId="3294EC60" w14:textId="77777777">
        <w:tc>
          <w:tcPr>
            <w:tcW w:w="2854" w:type="dxa"/>
          </w:tcPr>
          <w:p w14:paraId="3A288371" w14:textId="77777777" w:rsidR="0050768A" w:rsidRDefault="0050768A">
            <w:pPr>
              <w:pStyle w:val="ConsPlusNormal"/>
            </w:pPr>
            <w:r>
              <w:t>диспансерное наблюдение (сумма строк 39.4 + 53.4 + 69.4)</w:t>
            </w:r>
          </w:p>
        </w:tc>
        <w:tc>
          <w:tcPr>
            <w:tcW w:w="904" w:type="dxa"/>
          </w:tcPr>
          <w:p w14:paraId="3F4756C0" w14:textId="77777777" w:rsidR="0050768A" w:rsidRDefault="0050768A">
            <w:pPr>
              <w:pStyle w:val="ConsPlusNormal"/>
              <w:jc w:val="center"/>
            </w:pPr>
            <w:r>
              <w:t>23.4</w:t>
            </w:r>
          </w:p>
        </w:tc>
        <w:tc>
          <w:tcPr>
            <w:tcW w:w="1774" w:type="dxa"/>
          </w:tcPr>
          <w:p w14:paraId="2ED7CF47" w14:textId="77777777" w:rsidR="0050768A" w:rsidRDefault="0050768A">
            <w:pPr>
              <w:pStyle w:val="ConsPlusNormal"/>
            </w:pPr>
            <w:r>
              <w:t>комплексное посещение</w:t>
            </w:r>
          </w:p>
        </w:tc>
        <w:tc>
          <w:tcPr>
            <w:tcW w:w="1759" w:type="dxa"/>
          </w:tcPr>
          <w:p w14:paraId="2837B43B" w14:textId="77777777" w:rsidR="0050768A" w:rsidRDefault="0050768A">
            <w:pPr>
              <w:pStyle w:val="ConsPlusNormal"/>
              <w:jc w:val="center"/>
            </w:pPr>
            <w:r>
              <w:t>0,261736</w:t>
            </w:r>
          </w:p>
        </w:tc>
        <w:tc>
          <w:tcPr>
            <w:tcW w:w="1759" w:type="dxa"/>
          </w:tcPr>
          <w:p w14:paraId="7C0A0250" w14:textId="77777777" w:rsidR="0050768A" w:rsidRDefault="0050768A">
            <w:pPr>
              <w:pStyle w:val="ConsPlusNormal"/>
              <w:jc w:val="center"/>
            </w:pPr>
            <w:r>
              <w:t>3549,6</w:t>
            </w:r>
          </w:p>
        </w:tc>
        <w:tc>
          <w:tcPr>
            <w:tcW w:w="1024" w:type="dxa"/>
          </w:tcPr>
          <w:p w14:paraId="2707B0D3" w14:textId="77777777" w:rsidR="0050768A" w:rsidRDefault="0050768A">
            <w:pPr>
              <w:pStyle w:val="ConsPlusNormal"/>
              <w:jc w:val="center"/>
            </w:pPr>
            <w:r>
              <w:t>X</w:t>
            </w:r>
          </w:p>
        </w:tc>
        <w:tc>
          <w:tcPr>
            <w:tcW w:w="904" w:type="dxa"/>
          </w:tcPr>
          <w:p w14:paraId="6D174892" w14:textId="77777777" w:rsidR="0050768A" w:rsidRDefault="0050768A">
            <w:pPr>
              <w:pStyle w:val="ConsPlusNormal"/>
              <w:jc w:val="center"/>
            </w:pPr>
            <w:r>
              <w:t>929,0</w:t>
            </w:r>
          </w:p>
        </w:tc>
        <w:tc>
          <w:tcPr>
            <w:tcW w:w="1264" w:type="dxa"/>
          </w:tcPr>
          <w:p w14:paraId="3147F28A" w14:textId="77777777" w:rsidR="0050768A" w:rsidRDefault="0050768A">
            <w:pPr>
              <w:pStyle w:val="ConsPlusNormal"/>
              <w:jc w:val="center"/>
            </w:pPr>
            <w:r>
              <w:t>X</w:t>
            </w:r>
          </w:p>
        </w:tc>
        <w:tc>
          <w:tcPr>
            <w:tcW w:w="1264" w:type="dxa"/>
          </w:tcPr>
          <w:p w14:paraId="30306862" w14:textId="77777777" w:rsidR="0050768A" w:rsidRDefault="0050768A">
            <w:pPr>
              <w:pStyle w:val="ConsPlusNormal"/>
              <w:jc w:val="center"/>
            </w:pPr>
            <w:r>
              <w:t>2620644,5</w:t>
            </w:r>
          </w:p>
        </w:tc>
        <w:tc>
          <w:tcPr>
            <w:tcW w:w="679" w:type="dxa"/>
          </w:tcPr>
          <w:p w14:paraId="4C213FAF" w14:textId="77777777" w:rsidR="0050768A" w:rsidRDefault="0050768A">
            <w:pPr>
              <w:pStyle w:val="ConsPlusNormal"/>
              <w:jc w:val="center"/>
            </w:pPr>
            <w:r>
              <w:t>X</w:t>
            </w:r>
          </w:p>
        </w:tc>
      </w:tr>
      <w:tr w:rsidR="0050768A" w14:paraId="039F9E29" w14:textId="77777777">
        <w:tc>
          <w:tcPr>
            <w:tcW w:w="2854" w:type="dxa"/>
          </w:tcPr>
          <w:p w14:paraId="163CE383" w14:textId="77777777" w:rsidR="0050768A" w:rsidRDefault="0050768A">
            <w:pPr>
              <w:pStyle w:val="ConsPlusNormal"/>
            </w:pPr>
            <w:r>
              <w:t>онкологических заболеваний (сумма строк 39.4.1 + 53.4.1 + 69.4.1)</w:t>
            </w:r>
          </w:p>
        </w:tc>
        <w:tc>
          <w:tcPr>
            <w:tcW w:w="904" w:type="dxa"/>
          </w:tcPr>
          <w:p w14:paraId="38F0DAC1" w14:textId="77777777" w:rsidR="0050768A" w:rsidRDefault="0050768A">
            <w:pPr>
              <w:pStyle w:val="ConsPlusNormal"/>
              <w:jc w:val="center"/>
            </w:pPr>
            <w:r>
              <w:t>23.4.1</w:t>
            </w:r>
          </w:p>
        </w:tc>
        <w:tc>
          <w:tcPr>
            <w:tcW w:w="1774" w:type="dxa"/>
          </w:tcPr>
          <w:p w14:paraId="0B04E081" w14:textId="77777777" w:rsidR="0050768A" w:rsidRDefault="0050768A">
            <w:pPr>
              <w:pStyle w:val="ConsPlusNormal"/>
            </w:pPr>
            <w:r>
              <w:t>комплексное посещение</w:t>
            </w:r>
          </w:p>
        </w:tc>
        <w:tc>
          <w:tcPr>
            <w:tcW w:w="1759" w:type="dxa"/>
          </w:tcPr>
          <w:p w14:paraId="552565CA" w14:textId="77777777" w:rsidR="0050768A" w:rsidRDefault="0050768A">
            <w:pPr>
              <w:pStyle w:val="ConsPlusNormal"/>
              <w:jc w:val="center"/>
            </w:pPr>
            <w:r>
              <w:t>0,04505</w:t>
            </w:r>
          </w:p>
        </w:tc>
        <w:tc>
          <w:tcPr>
            <w:tcW w:w="1759" w:type="dxa"/>
          </w:tcPr>
          <w:p w14:paraId="16BEE7AD" w14:textId="77777777" w:rsidR="0050768A" w:rsidRDefault="0050768A">
            <w:pPr>
              <w:pStyle w:val="ConsPlusNormal"/>
              <w:jc w:val="center"/>
            </w:pPr>
            <w:r>
              <w:t>5001,9</w:t>
            </w:r>
          </w:p>
        </w:tc>
        <w:tc>
          <w:tcPr>
            <w:tcW w:w="1024" w:type="dxa"/>
          </w:tcPr>
          <w:p w14:paraId="34CAA3E7" w14:textId="77777777" w:rsidR="0050768A" w:rsidRDefault="0050768A">
            <w:pPr>
              <w:pStyle w:val="ConsPlusNormal"/>
              <w:jc w:val="center"/>
            </w:pPr>
            <w:r>
              <w:t>X</w:t>
            </w:r>
          </w:p>
        </w:tc>
        <w:tc>
          <w:tcPr>
            <w:tcW w:w="904" w:type="dxa"/>
          </w:tcPr>
          <w:p w14:paraId="5CFE9667" w14:textId="77777777" w:rsidR="0050768A" w:rsidRDefault="0050768A">
            <w:pPr>
              <w:pStyle w:val="ConsPlusNormal"/>
              <w:jc w:val="center"/>
            </w:pPr>
            <w:r>
              <w:t>225,3</w:t>
            </w:r>
          </w:p>
        </w:tc>
        <w:tc>
          <w:tcPr>
            <w:tcW w:w="1264" w:type="dxa"/>
          </w:tcPr>
          <w:p w14:paraId="2DDCE42E" w14:textId="77777777" w:rsidR="0050768A" w:rsidRDefault="0050768A">
            <w:pPr>
              <w:pStyle w:val="ConsPlusNormal"/>
              <w:jc w:val="center"/>
            </w:pPr>
            <w:r>
              <w:t>X</w:t>
            </w:r>
          </w:p>
        </w:tc>
        <w:tc>
          <w:tcPr>
            <w:tcW w:w="1264" w:type="dxa"/>
          </w:tcPr>
          <w:p w14:paraId="0E2A8EBB" w14:textId="77777777" w:rsidR="0050768A" w:rsidRDefault="0050768A">
            <w:pPr>
              <w:pStyle w:val="ConsPlusNormal"/>
              <w:jc w:val="center"/>
            </w:pPr>
            <w:r>
              <w:t>635626,1</w:t>
            </w:r>
          </w:p>
        </w:tc>
        <w:tc>
          <w:tcPr>
            <w:tcW w:w="679" w:type="dxa"/>
          </w:tcPr>
          <w:p w14:paraId="11B2637E" w14:textId="77777777" w:rsidR="0050768A" w:rsidRDefault="0050768A">
            <w:pPr>
              <w:pStyle w:val="ConsPlusNormal"/>
              <w:jc w:val="center"/>
            </w:pPr>
            <w:r>
              <w:t>X</w:t>
            </w:r>
          </w:p>
        </w:tc>
      </w:tr>
      <w:tr w:rsidR="0050768A" w14:paraId="1ED5D3A2" w14:textId="77777777">
        <w:tc>
          <w:tcPr>
            <w:tcW w:w="2854" w:type="dxa"/>
          </w:tcPr>
          <w:p w14:paraId="1D834604" w14:textId="77777777" w:rsidR="0050768A" w:rsidRDefault="0050768A">
            <w:pPr>
              <w:pStyle w:val="ConsPlusNormal"/>
            </w:pPr>
            <w:r>
              <w:t>сахарного диабета (сумма строк 39.4.2 + 53.4.2 + 69.4.2)</w:t>
            </w:r>
          </w:p>
        </w:tc>
        <w:tc>
          <w:tcPr>
            <w:tcW w:w="904" w:type="dxa"/>
          </w:tcPr>
          <w:p w14:paraId="5021C6FE" w14:textId="77777777" w:rsidR="0050768A" w:rsidRDefault="0050768A">
            <w:pPr>
              <w:pStyle w:val="ConsPlusNormal"/>
              <w:jc w:val="center"/>
            </w:pPr>
            <w:r>
              <w:t>23.4.2</w:t>
            </w:r>
          </w:p>
        </w:tc>
        <w:tc>
          <w:tcPr>
            <w:tcW w:w="1774" w:type="dxa"/>
          </w:tcPr>
          <w:p w14:paraId="3ADBD950" w14:textId="77777777" w:rsidR="0050768A" w:rsidRDefault="0050768A">
            <w:pPr>
              <w:pStyle w:val="ConsPlusNormal"/>
            </w:pPr>
            <w:r>
              <w:t>комплексное посещение</w:t>
            </w:r>
          </w:p>
        </w:tc>
        <w:tc>
          <w:tcPr>
            <w:tcW w:w="1759" w:type="dxa"/>
          </w:tcPr>
          <w:p w14:paraId="1F2CA024" w14:textId="77777777" w:rsidR="0050768A" w:rsidRDefault="0050768A">
            <w:pPr>
              <w:pStyle w:val="ConsPlusNormal"/>
              <w:jc w:val="center"/>
            </w:pPr>
            <w:r>
              <w:t>0,0598</w:t>
            </w:r>
          </w:p>
        </w:tc>
        <w:tc>
          <w:tcPr>
            <w:tcW w:w="1759" w:type="dxa"/>
          </w:tcPr>
          <w:p w14:paraId="0E0842E6" w14:textId="77777777" w:rsidR="0050768A" w:rsidRDefault="0050768A">
            <w:pPr>
              <w:pStyle w:val="ConsPlusNormal"/>
              <w:jc w:val="center"/>
            </w:pPr>
            <w:r>
              <w:t>1888,5</w:t>
            </w:r>
          </w:p>
        </w:tc>
        <w:tc>
          <w:tcPr>
            <w:tcW w:w="1024" w:type="dxa"/>
          </w:tcPr>
          <w:p w14:paraId="6DFB1F69" w14:textId="77777777" w:rsidR="0050768A" w:rsidRDefault="0050768A">
            <w:pPr>
              <w:pStyle w:val="ConsPlusNormal"/>
              <w:jc w:val="center"/>
            </w:pPr>
            <w:r>
              <w:t>X</w:t>
            </w:r>
          </w:p>
        </w:tc>
        <w:tc>
          <w:tcPr>
            <w:tcW w:w="904" w:type="dxa"/>
          </w:tcPr>
          <w:p w14:paraId="55F0DF47" w14:textId="77777777" w:rsidR="0050768A" w:rsidRDefault="0050768A">
            <w:pPr>
              <w:pStyle w:val="ConsPlusNormal"/>
              <w:jc w:val="center"/>
            </w:pPr>
            <w:r>
              <w:t>112,9</w:t>
            </w:r>
          </w:p>
        </w:tc>
        <w:tc>
          <w:tcPr>
            <w:tcW w:w="1264" w:type="dxa"/>
          </w:tcPr>
          <w:p w14:paraId="14B2826F" w14:textId="77777777" w:rsidR="0050768A" w:rsidRDefault="0050768A">
            <w:pPr>
              <w:pStyle w:val="ConsPlusNormal"/>
              <w:jc w:val="center"/>
            </w:pPr>
            <w:r>
              <w:t>X</w:t>
            </w:r>
          </w:p>
        </w:tc>
        <w:tc>
          <w:tcPr>
            <w:tcW w:w="1264" w:type="dxa"/>
          </w:tcPr>
          <w:p w14:paraId="1F42956C" w14:textId="77777777" w:rsidR="0050768A" w:rsidRDefault="0050768A">
            <w:pPr>
              <w:pStyle w:val="ConsPlusNormal"/>
              <w:jc w:val="center"/>
            </w:pPr>
            <w:r>
              <w:t>318560,2</w:t>
            </w:r>
          </w:p>
        </w:tc>
        <w:tc>
          <w:tcPr>
            <w:tcW w:w="679" w:type="dxa"/>
          </w:tcPr>
          <w:p w14:paraId="586B1372" w14:textId="77777777" w:rsidR="0050768A" w:rsidRDefault="0050768A">
            <w:pPr>
              <w:pStyle w:val="ConsPlusNormal"/>
              <w:jc w:val="center"/>
            </w:pPr>
            <w:r>
              <w:t>X</w:t>
            </w:r>
          </w:p>
        </w:tc>
      </w:tr>
      <w:tr w:rsidR="0050768A" w14:paraId="6DDC5CA3" w14:textId="77777777">
        <w:tc>
          <w:tcPr>
            <w:tcW w:w="2854" w:type="dxa"/>
          </w:tcPr>
          <w:p w14:paraId="0C24B1D1" w14:textId="77777777" w:rsidR="0050768A" w:rsidRDefault="0050768A">
            <w:pPr>
              <w:pStyle w:val="ConsPlusNormal"/>
            </w:pPr>
            <w:r>
              <w:t>болезней системы кровообращения (сумма строк 39.4.3 + 53.4.3 + 69.4.3)</w:t>
            </w:r>
          </w:p>
        </w:tc>
        <w:tc>
          <w:tcPr>
            <w:tcW w:w="904" w:type="dxa"/>
          </w:tcPr>
          <w:p w14:paraId="76C648BC" w14:textId="77777777" w:rsidR="0050768A" w:rsidRDefault="0050768A">
            <w:pPr>
              <w:pStyle w:val="ConsPlusNormal"/>
              <w:jc w:val="center"/>
            </w:pPr>
            <w:r>
              <w:t>23.4.3</w:t>
            </w:r>
          </w:p>
        </w:tc>
        <w:tc>
          <w:tcPr>
            <w:tcW w:w="1774" w:type="dxa"/>
          </w:tcPr>
          <w:p w14:paraId="2FE13BC6" w14:textId="77777777" w:rsidR="0050768A" w:rsidRDefault="0050768A">
            <w:pPr>
              <w:pStyle w:val="ConsPlusNormal"/>
            </w:pPr>
            <w:r>
              <w:t>комплексное посещение</w:t>
            </w:r>
          </w:p>
        </w:tc>
        <w:tc>
          <w:tcPr>
            <w:tcW w:w="1759" w:type="dxa"/>
          </w:tcPr>
          <w:p w14:paraId="6EBEEEEC" w14:textId="77777777" w:rsidR="0050768A" w:rsidRDefault="0050768A">
            <w:pPr>
              <w:pStyle w:val="ConsPlusNormal"/>
              <w:jc w:val="center"/>
            </w:pPr>
            <w:r>
              <w:t>0,12521</w:t>
            </w:r>
          </w:p>
        </w:tc>
        <w:tc>
          <w:tcPr>
            <w:tcW w:w="1759" w:type="dxa"/>
          </w:tcPr>
          <w:p w14:paraId="2DE0C554" w14:textId="77777777" w:rsidR="0050768A" w:rsidRDefault="0050768A">
            <w:pPr>
              <w:pStyle w:val="ConsPlusNormal"/>
              <w:jc w:val="center"/>
            </w:pPr>
            <w:r>
              <w:t>4199,3</w:t>
            </w:r>
          </w:p>
        </w:tc>
        <w:tc>
          <w:tcPr>
            <w:tcW w:w="1024" w:type="dxa"/>
          </w:tcPr>
          <w:p w14:paraId="22FEE914" w14:textId="77777777" w:rsidR="0050768A" w:rsidRDefault="0050768A">
            <w:pPr>
              <w:pStyle w:val="ConsPlusNormal"/>
              <w:jc w:val="center"/>
            </w:pPr>
            <w:r>
              <w:t>X</w:t>
            </w:r>
          </w:p>
        </w:tc>
        <w:tc>
          <w:tcPr>
            <w:tcW w:w="904" w:type="dxa"/>
          </w:tcPr>
          <w:p w14:paraId="28407BA2" w14:textId="77777777" w:rsidR="0050768A" w:rsidRDefault="0050768A">
            <w:pPr>
              <w:pStyle w:val="ConsPlusNormal"/>
              <w:jc w:val="center"/>
            </w:pPr>
            <w:r>
              <w:t>525,8</w:t>
            </w:r>
          </w:p>
        </w:tc>
        <w:tc>
          <w:tcPr>
            <w:tcW w:w="1264" w:type="dxa"/>
          </w:tcPr>
          <w:p w14:paraId="4CD3C7BF" w14:textId="77777777" w:rsidR="0050768A" w:rsidRDefault="0050768A">
            <w:pPr>
              <w:pStyle w:val="ConsPlusNormal"/>
              <w:jc w:val="center"/>
            </w:pPr>
            <w:r>
              <w:t>X</w:t>
            </w:r>
          </w:p>
        </w:tc>
        <w:tc>
          <w:tcPr>
            <w:tcW w:w="1264" w:type="dxa"/>
          </w:tcPr>
          <w:p w14:paraId="73A2D8AE" w14:textId="77777777" w:rsidR="0050768A" w:rsidRDefault="0050768A">
            <w:pPr>
              <w:pStyle w:val="ConsPlusNormal"/>
              <w:jc w:val="center"/>
            </w:pPr>
            <w:r>
              <w:t>1483165,2</w:t>
            </w:r>
          </w:p>
        </w:tc>
        <w:tc>
          <w:tcPr>
            <w:tcW w:w="679" w:type="dxa"/>
          </w:tcPr>
          <w:p w14:paraId="495F7370" w14:textId="77777777" w:rsidR="0050768A" w:rsidRDefault="0050768A">
            <w:pPr>
              <w:pStyle w:val="ConsPlusNormal"/>
              <w:jc w:val="center"/>
            </w:pPr>
            <w:r>
              <w:t>X</w:t>
            </w:r>
          </w:p>
        </w:tc>
      </w:tr>
      <w:tr w:rsidR="0050768A" w14:paraId="024A9F52" w14:textId="77777777">
        <w:tc>
          <w:tcPr>
            <w:tcW w:w="2854" w:type="dxa"/>
          </w:tcPr>
          <w:p w14:paraId="39DAC7F6" w14:textId="77777777" w:rsidR="0050768A" w:rsidRDefault="0050768A">
            <w:pPr>
              <w:pStyle w:val="ConsPlusNormal"/>
            </w:pPr>
            <w:r>
              <w:t>2.2. В условиях дневных стационаров, за исключением медицинской реабилитации (сумма строк 40 + 54 + 70)</w:t>
            </w:r>
          </w:p>
        </w:tc>
        <w:tc>
          <w:tcPr>
            <w:tcW w:w="904" w:type="dxa"/>
          </w:tcPr>
          <w:p w14:paraId="1935EDD4" w14:textId="77777777" w:rsidR="0050768A" w:rsidRDefault="0050768A">
            <w:pPr>
              <w:pStyle w:val="ConsPlusNormal"/>
              <w:jc w:val="center"/>
            </w:pPr>
            <w:r>
              <w:t>24</w:t>
            </w:r>
          </w:p>
        </w:tc>
        <w:tc>
          <w:tcPr>
            <w:tcW w:w="1774" w:type="dxa"/>
          </w:tcPr>
          <w:p w14:paraId="44F1A01A" w14:textId="77777777" w:rsidR="0050768A" w:rsidRDefault="0050768A">
            <w:pPr>
              <w:pStyle w:val="ConsPlusNormal"/>
            </w:pPr>
            <w:r>
              <w:t>случай лечения</w:t>
            </w:r>
          </w:p>
        </w:tc>
        <w:tc>
          <w:tcPr>
            <w:tcW w:w="1759" w:type="dxa"/>
          </w:tcPr>
          <w:p w14:paraId="0497E73B" w14:textId="77777777" w:rsidR="0050768A" w:rsidRDefault="0050768A">
            <w:pPr>
              <w:pStyle w:val="ConsPlusNormal"/>
              <w:jc w:val="center"/>
            </w:pPr>
            <w:r>
              <w:t>0,000000</w:t>
            </w:r>
          </w:p>
        </w:tc>
        <w:tc>
          <w:tcPr>
            <w:tcW w:w="1759" w:type="dxa"/>
          </w:tcPr>
          <w:p w14:paraId="528E777B" w14:textId="77777777" w:rsidR="0050768A" w:rsidRDefault="0050768A">
            <w:pPr>
              <w:pStyle w:val="ConsPlusNormal"/>
              <w:jc w:val="center"/>
            </w:pPr>
            <w:r>
              <w:t>0,0</w:t>
            </w:r>
          </w:p>
        </w:tc>
        <w:tc>
          <w:tcPr>
            <w:tcW w:w="1024" w:type="dxa"/>
          </w:tcPr>
          <w:p w14:paraId="3E8A9A9A" w14:textId="77777777" w:rsidR="0050768A" w:rsidRDefault="0050768A">
            <w:pPr>
              <w:pStyle w:val="ConsPlusNormal"/>
              <w:jc w:val="center"/>
            </w:pPr>
            <w:r>
              <w:t>X</w:t>
            </w:r>
          </w:p>
        </w:tc>
        <w:tc>
          <w:tcPr>
            <w:tcW w:w="904" w:type="dxa"/>
          </w:tcPr>
          <w:p w14:paraId="6659D584" w14:textId="77777777" w:rsidR="0050768A" w:rsidRDefault="0050768A">
            <w:pPr>
              <w:pStyle w:val="ConsPlusNormal"/>
              <w:jc w:val="center"/>
            </w:pPr>
            <w:r>
              <w:t>0,0</w:t>
            </w:r>
          </w:p>
        </w:tc>
        <w:tc>
          <w:tcPr>
            <w:tcW w:w="1264" w:type="dxa"/>
          </w:tcPr>
          <w:p w14:paraId="1F612569" w14:textId="77777777" w:rsidR="0050768A" w:rsidRDefault="0050768A">
            <w:pPr>
              <w:pStyle w:val="ConsPlusNormal"/>
              <w:jc w:val="center"/>
            </w:pPr>
            <w:r>
              <w:t>X</w:t>
            </w:r>
          </w:p>
        </w:tc>
        <w:tc>
          <w:tcPr>
            <w:tcW w:w="1264" w:type="dxa"/>
          </w:tcPr>
          <w:p w14:paraId="6CE4FBAB" w14:textId="77777777" w:rsidR="0050768A" w:rsidRDefault="0050768A">
            <w:pPr>
              <w:pStyle w:val="ConsPlusNormal"/>
              <w:jc w:val="center"/>
            </w:pPr>
            <w:r>
              <w:t>0,0</w:t>
            </w:r>
          </w:p>
        </w:tc>
        <w:tc>
          <w:tcPr>
            <w:tcW w:w="679" w:type="dxa"/>
          </w:tcPr>
          <w:p w14:paraId="2797B6C0" w14:textId="77777777" w:rsidR="0050768A" w:rsidRDefault="0050768A">
            <w:pPr>
              <w:pStyle w:val="ConsPlusNormal"/>
              <w:jc w:val="center"/>
            </w:pPr>
            <w:r>
              <w:t>X</w:t>
            </w:r>
          </w:p>
        </w:tc>
      </w:tr>
      <w:tr w:rsidR="0050768A" w14:paraId="63A50605" w14:textId="77777777">
        <w:tc>
          <w:tcPr>
            <w:tcW w:w="2854" w:type="dxa"/>
          </w:tcPr>
          <w:p w14:paraId="03CECFC7"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14:paraId="3005C79C" w14:textId="77777777" w:rsidR="0050768A" w:rsidRDefault="0050768A">
            <w:pPr>
              <w:pStyle w:val="ConsPlusNormal"/>
              <w:jc w:val="center"/>
            </w:pPr>
            <w:r>
              <w:t>25</w:t>
            </w:r>
          </w:p>
        </w:tc>
        <w:tc>
          <w:tcPr>
            <w:tcW w:w="1774" w:type="dxa"/>
          </w:tcPr>
          <w:p w14:paraId="68C76CA0" w14:textId="77777777" w:rsidR="0050768A" w:rsidRDefault="0050768A">
            <w:pPr>
              <w:pStyle w:val="ConsPlusNormal"/>
            </w:pPr>
            <w:r>
              <w:t>случай лечения</w:t>
            </w:r>
          </w:p>
        </w:tc>
        <w:tc>
          <w:tcPr>
            <w:tcW w:w="1759" w:type="dxa"/>
          </w:tcPr>
          <w:p w14:paraId="459F1339" w14:textId="77777777" w:rsidR="0050768A" w:rsidRDefault="0050768A">
            <w:pPr>
              <w:pStyle w:val="ConsPlusNormal"/>
              <w:jc w:val="center"/>
            </w:pPr>
            <w:r>
              <w:t>0,0771085</w:t>
            </w:r>
          </w:p>
        </w:tc>
        <w:tc>
          <w:tcPr>
            <w:tcW w:w="1759" w:type="dxa"/>
          </w:tcPr>
          <w:p w14:paraId="02B152D1" w14:textId="77777777" w:rsidR="0050768A" w:rsidRDefault="0050768A">
            <w:pPr>
              <w:pStyle w:val="ConsPlusNormal"/>
              <w:jc w:val="center"/>
            </w:pPr>
            <w:r>
              <w:t>42516,8</w:t>
            </w:r>
          </w:p>
        </w:tc>
        <w:tc>
          <w:tcPr>
            <w:tcW w:w="1024" w:type="dxa"/>
          </w:tcPr>
          <w:p w14:paraId="67C2DEFC" w14:textId="77777777" w:rsidR="0050768A" w:rsidRDefault="0050768A">
            <w:pPr>
              <w:pStyle w:val="ConsPlusNormal"/>
              <w:jc w:val="center"/>
            </w:pPr>
            <w:r>
              <w:t>X</w:t>
            </w:r>
          </w:p>
        </w:tc>
        <w:tc>
          <w:tcPr>
            <w:tcW w:w="904" w:type="dxa"/>
          </w:tcPr>
          <w:p w14:paraId="39F15931" w14:textId="77777777" w:rsidR="0050768A" w:rsidRDefault="0050768A">
            <w:pPr>
              <w:pStyle w:val="ConsPlusNormal"/>
              <w:jc w:val="center"/>
            </w:pPr>
            <w:r>
              <w:t>3278,4</w:t>
            </w:r>
          </w:p>
        </w:tc>
        <w:tc>
          <w:tcPr>
            <w:tcW w:w="1264" w:type="dxa"/>
          </w:tcPr>
          <w:p w14:paraId="7AF79001" w14:textId="77777777" w:rsidR="0050768A" w:rsidRDefault="0050768A">
            <w:pPr>
              <w:pStyle w:val="ConsPlusNormal"/>
              <w:jc w:val="center"/>
            </w:pPr>
            <w:r>
              <w:t>X</w:t>
            </w:r>
          </w:p>
        </w:tc>
        <w:tc>
          <w:tcPr>
            <w:tcW w:w="1264" w:type="dxa"/>
          </w:tcPr>
          <w:p w14:paraId="065C6317" w14:textId="77777777" w:rsidR="0050768A" w:rsidRDefault="0050768A">
            <w:pPr>
              <w:pStyle w:val="ConsPlusNormal"/>
              <w:jc w:val="center"/>
            </w:pPr>
            <w:r>
              <w:t>9247706,0</w:t>
            </w:r>
          </w:p>
        </w:tc>
        <w:tc>
          <w:tcPr>
            <w:tcW w:w="679" w:type="dxa"/>
          </w:tcPr>
          <w:p w14:paraId="21520C0D" w14:textId="77777777" w:rsidR="0050768A" w:rsidRDefault="0050768A">
            <w:pPr>
              <w:pStyle w:val="ConsPlusNormal"/>
              <w:jc w:val="center"/>
            </w:pPr>
            <w:r>
              <w:t>X</w:t>
            </w:r>
          </w:p>
        </w:tc>
      </w:tr>
      <w:tr w:rsidR="0050768A" w14:paraId="7C66AC10" w14:textId="77777777">
        <w:tc>
          <w:tcPr>
            <w:tcW w:w="2854" w:type="dxa"/>
          </w:tcPr>
          <w:p w14:paraId="4CE4C99A" w14:textId="77777777" w:rsidR="0050768A" w:rsidRDefault="0050768A">
            <w:pPr>
              <w:pStyle w:val="ConsPlusNormal"/>
            </w:pPr>
            <w:r>
              <w:t>3.1. Для медицинской помощи по профилю "онкология" (сумма строк 24.1 + 27.1)</w:t>
            </w:r>
          </w:p>
        </w:tc>
        <w:tc>
          <w:tcPr>
            <w:tcW w:w="904" w:type="dxa"/>
          </w:tcPr>
          <w:p w14:paraId="00170658" w14:textId="77777777" w:rsidR="0050768A" w:rsidRDefault="0050768A">
            <w:pPr>
              <w:pStyle w:val="ConsPlusNormal"/>
              <w:jc w:val="center"/>
            </w:pPr>
            <w:r>
              <w:t>25.1</w:t>
            </w:r>
          </w:p>
        </w:tc>
        <w:tc>
          <w:tcPr>
            <w:tcW w:w="1774" w:type="dxa"/>
          </w:tcPr>
          <w:p w14:paraId="0E5B18F1" w14:textId="77777777" w:rsidR="0050768A" w:rsidRDefault="0050768A">
            <w:pPr>
              <w:pStyle w:val="ConsPlusNormal"/>
            </w:pPr>
            <w:r>
              <w:t>случай лечения</w:t>
            </w:r>
          </w:p>
        </w:tc>
        <w:tc>
          <w:tcPr>
            <w:tcW w:w="1759" w:type="dxa"/>
          </w:tcPr>
          <w:p w14:paraId="57D88727" w14:textId="77777777" w:rsidR="0050768A" w:rsidRDefault="0050768A">
            <w:pPr>
              <w:pStyle w:val="ConsPlusNormal"/>
              <w:jc w:val="center"/>
            </w:pPr>
            <w:r>
              <w:t>0,014822</w:t>
            </w:r>
          </w:p>
        </w:tc>
        <w:tc>
          <w:tcPr>
            <w:tcW w:w="1759" w:type="dxa"/>
          </w:tcPr>
          <w:p w14:paraId="28C5D41B" w14:textId="77777777" w:rsidR="0050768A" w:rsidRDefault="0050768A">
            <w:pPr>
              <w:pStyle w:val="ConsPlusNormal"/>
              <w:jc w:val="center"/>
            </w:pPr>
            <w:r>
              <w:t>105200,5</w:t>
            </w:r>
          </w:p>
        </w:tc>
        <w:tc>
          <w:tcPr>
            <w:tcW w:w="1024" w:type="dxa"/>
          </w:tcPr>
          <w:p w14:paraId="4866D784" w14:textId="77777777" w:rsidR="0050768A" w:rsidRDefault="0050768A">
            <w:pPr>
              <w:pStyle w:val="ConsPlusNormal"/>
              <w:jc w:val="center"/>
            </w:pPr>
            <w:r>
              <w:t>X</w:t>
            </w:r>
          </w:p>
        </w:tc>
        <w:tc>
          <w:tcPr>
            <w:tcW w:w="904" w:type="dxa"/>
          </w:tcPr>
          <w:p w14:paraId="2C66B646" w14:textId="77777777" w:rsidR="0050768A" w:rsidRDefault="0050768A">
            <w:pPr>
              <w:pStyle w:val="ConsPlusNormal"/>
              <w:jc w:val="center"/>
            </w:pPr>
            <w:r>
              <w:t>1559,3</w:t>
            </w:r>
          </w:p>
        </w:tc>
        <w:tc>
          <w:tcPr>
            <w:tcW w:w="1264" w:type="dxa"/>
          </w:tcPr>
          <w:p w14:paraId="7B6B74AA" w14:textId="77777777" w:rsidR="0050768A" w:rsidRDefault="0050768A">
            <w:pPr>
              <w:pStyle w:val="ConsPlusNormal"/>
              <w:jc w:val="center"/>
            </w:pPr>
            <w:r>
              <w:t>X</w:t>
            </w:r>
          </w:p>
        </w:tc>
        <w:tc>
          <w:tcPr>
            <w:tcW w:w="1264" w:type="dxa"/>
          </w:tcPr>
          <w:p w14:paraId="6467AAC5" w14:textId="77777777" w:rsidR="0050768A" w:rsidRDefault="0050768A">
            <w:pPr>
              <w:pStyle w:val="ConsPlusNormal"/>
              <w:jc w:val="center"/>
            </w:pPr>
            <w:r>
              <w:t>4398434,2</w:t>
            </w:r>
          </w:p>
        </w:tc>
        <w:tc>
          <w:tcPr>
            <w:tcW w:w="679" w:type="dxa"/>
          </w:tcPr>
          <w:p w14:paraId="780F4212" w14:textId="77777777" w:rsidR="0050768A" w:rsidRDefault="0050768A">
            <w:pPr>
              <w:pStyle w:val="ConsPlusNormal"/>
              <w:jc w:val="center"/>
            </w:pPr>
            <w:r>
              <w:t>X</w:t>
            </w:r>
          </w:p>
        </w:tc>
      </w:tr>
      <w:tr w:rsidR="0050768A" w14:paraId="47F4E6A1" w14:textId="77777777">
        <w:tc>
          <w:tcPr>
            <w:tcW w:w="2854" w:type="dxa"/>
          </w:tcPr>
          <w:p w14:paraId="09E3E803" w14:textId="77777777" w:rsidR="0050768A" w:rsidRDefault="0050768A">
            <w:pPr>
              <w:pStyle w:val="ConsPlusNormal"/>
            </w:pPr>
            <w:r>
              <w:t>3.2. Для медицинской помощи при экстракорпоральном оплодотворении (сумма строк 24.2 + 27.2)</w:t>
            </w:r>
          </w:p>
        </w:tc>
        <w:tc>
          <w:tcPr>
            <w:tcW w:w="904" w:type="dxa"/>
          </w:tcPr>
          <w:p w14:paraId="07487ADC" w14:textId="77777777" w:rsidR="0050768A" w:rsidRDefault="0050768A">
            <w:pPr>
              <w:pStyle w:val="ConsPlusNormal"/>
              <w:jc w:val="center"/>
            </w:pPr>
            <w:r>
              <w:t>25.2</w:t>
            </w:r>
          </w:p>
        </w:tc>
        <w:tc>
          <w:tcPr>
            <w:tcW w:w="1774" w:type="dxa"/>
          </w:tcPr>
          <w:p w14:paraId="029DED24" w14:textId="77777777" w:rsidR="0050768A" w:rsidRDefault="0050768A">
            <w:pPr>
              <w:pStyle w:val="ConsPlusNormal"/>
            </w:pPr>
            <w:r>
              <w:t>случай</w:t>
            </w:r>
          </w:p>
        </w:tc>
        <w:tc>
          <w:tcPr>
            <w:tcW w:w="1759" w:type="dxa"/>
          </w:tcPr>
          <w:p w14:paraId="7F9F3FC9" w14:textId="77777777" w:rsidR="0050768A" w:rsidRDefault="0050768A">
            <w:pPr>
              <w:pStyle w:val="ConsPlusNormal"/>
              <w:jc w:val="center"/>
            </w:pPr>
            <w:r>
              <w:t>0,000560</w:t>
            </w:r>
          </w:p>
        </w:tc>
        <w:tc>
          <w:tcPr>
            <w:tcW w:w="1759" w:type="dxa"/>
          </w:tcPr>
          <w:p w14:paraId="1B5F0DB1" w14:textId="77777777" w:rsidR="0050768A" w:rsidRDefault="0050768A">
            <w:pPr>
              <w:pStyle w:val="ConsPlusNormal"/>
              <w:jc w:val="center"/>
            </w:pPr>
            <w:r>
              <w:t>147000,0</w:t>
            </w:r>
          </w:p>
        </w:tc>
        <w:tc>
          <w:tcPr>
            <w:tcW w:w="1024" w:type="dxa"/>
          </w:tcPr>
          <w:p w14:paraId="289CF9AC" w14:textId="77777777" w:rsidR="0050768A" w:rsidRDefault="0050768A">
            <w:pPr>
              <w:pStyle w:val="ConsPlusNormal"/>
              <w:jc w:val="center"/>
            </w:pPr>
            <w:r>
              <w:t>X</w:t>
            </w:r>
          </w:p>
        </w:tc>
        <w:tc>
          <w:tcPr>
            <w:tcW w:w="904" w:type="dxa"/>
          </w:tcPr>
          <w:p w14:paraId="29230212" w14:textId="77777777" w:rsidR="0050768A" w:rsidRDefault="0050768A">
            <w:pPr>
              <w:pStyle w:val="ConsPlusNormal"/>
              <w:jc w:val="center"/>
            </w:pPr>
            <w:r>
              <w:t>82,3</w:t>
            </w:r>
          </w:p>
        </w:tc>
        <w:tc>
          <w:tcPr>
            <w:tcW w:w="1264" w:type="dxa"/>
          </w:tcPr>
          <w:p w14:paraId="3F132410" w14:textId="77777777" w:rsidR="0050768A" w:rsidRDefault="0050768A">
            <w:pPr>
              <w:pStyle w:val="ConsPlusNormal"/>
              <w:jc w:val="center"/>
            </w:pPr>
            <w:r>
              <w:t>X</w:t>
            </w:r>
          </w:p>
        </w:tc>
        <w:tc>
          <w:tcPr>
            <w:tcW w:w="1264" w:type="dxa"/>
          </w:tcPr>
          <w:p w14:paraId="5C5B4424" w14:textId="77777777" w:rsidR="0050768A" w:rsidRDefault="0050768A">
            <w:pPr>
              <w:pStyle w:val="ConsPlusNormal"/>
              <w:jc w:val="center"/>
            </w:pPr>
            <w:r>
              <w:t>232260,0</w:t>
            </w:r>
          </w:p>
        </w:tc>
        <w:tc>
          <w:tcPr>
            <w:tcW w:w="679" w:type="dxa"/>
          </w:tcPr>
          <w:p w14:paraId="3451FA1C" w14:textId="77777777" w:rsidR="0050768A" w:rsidRDefault="0050768A">
            <w:pPr>
              <w:pStyle w:val="ConsPlusNormal"/>
              <w:jc w:val="center"/>
            </w:pPr>
            <w:r>
              <w:t>X</w:t>
            </w:r>
          </w:p>
        </w:tc>
      </w:tr>
      <w:tr w:rsidR="0050768A" w14:paraId="0C173A46" w14:textId="77777777">
        <w:tc>
          <w:tcPr>
            <w:tcW w:w="2854" w:type="dxa"/>
          </w:tcPr>
          <w:p w14:paraId="19407BE4" w14:textId="77777777" w:rsidR="0050768A" w:rsidRDefault="0050768A">
            <w:pPr>
              <w:pStyle w:val="ConsPlusNormal"/>
            </w:pPr>
            <w:r>
              <w:t>3.3. Для медицинской помощи больным с вирусным гепатитом C (сумма строк 24.3 + 27.3)</w:t>
            </w:r>
          </w:p>
        </w:tc>
        <w:tc>
          <w:tcPr>
            <w:tcW w:w="904" w:type="dxa"/>
          </w:tcPr>
          <w:p w14:paraId="59DDA5A8" w14:textId="77777777" w:rsidR="0050768A" w:rsidRDefault="0050768A">
            <w:pPr>
              <w:pStyle w:val="ConsPlusNormal"/>
              <w:jc w:val="center"/>
            </w:pPr>
            <w:r>
              <w:t>25.3</w:t>
            </w:r>
          </w:p>
        </w:tc>
        <w:tc>
          <w:tcPr>
            <w:tcW w:w="1774" w:type="dxa"/>
          </w:tcPr>
          <w:p w14:paraId="2728F0FB" w14:textId="77777777" w:rsidR="0050768A" w:rsidRDefault="0050768A">
            <w:pPr>
              <w:pStyle w:val="ConsPlusNormal"/>
            </w:pPr>
            <w:r>
              <w:t>случай лечения</w:t>
            </w:r>
          </w:p>
        </w:tc>
        <w:tc>
          <w:tcPr>
            <w:tcW w:w="1759" w:type="dxa"/>
          </w:tcPr>
          <w:p w14:paraId="68B18394" w14:textId="77777777" w:rsidR="0050768A" w:rsidRDefault="0050768A">
            <w:pPr>
              <w:pStyle w:val="ConsPlusNormal"/>
              <w:jc w:val="center"/>
            </w:pPr>
            <w:r>
              <w:t>0,000277</w:t>
            </w:r>
          </w:p>
        </w:tc>
        <w:tc>
          <w:tcPr>
            <w:tcW w:w="1759" w:type="dxa"/>
          </w:tcPr>
          <w:p w14:paraId="7D11C005" w14:textId="77777777" w:rsidR="0050768A" w:rsidRDefault="0050768A">
            <w:pPr>
              <w:pStyle w:val="ConsPlusNormal"/>
              <w:jc w:val="center"/>
            </w:pPr>
            <w:r>
              <w:t>162500,0</w:t>
            </w:r>
          </w:p>
        </w:tc>
        <w:tc>
          <w:tcPr>
            <w:tcW w:w="1024" w:type="dxa"/>
          </w:tcPr>
          <w:p w14:paraId="2D00784D" w14:textId="77777777" w:rsidR="0050768A" w:rsidRDefault="0050768A">
            <w:pPr>
              <w:pStyle w:val="ConsPlusNormal"/>
              <w:jc w:val="center"/>
            </w:pPr>
            <w:r>
              <w:t>X</w:t>
            </w:r>
          </w:p>
        </w:tc>
        <w:tc>
          <w:tcPr>
            <w:tcW w:w="904" w:type="dxa"/>
          </w:tcPr>
          <w:p w14:paraId="0613FED0" w14:textId="77777777" w:rsidR="0050768A" w:rsidRDefault="0050768A">
            <w:pPr>
              <w:pStyle w:val="ConsPlusNormal"/>
              <w:jc w:val="center"/>
            </w:pPr>
            <w:r>
              <w:t>45,0</w:t>
            </w:r>
          </w:p>
        </w:tc>
        <w:tc>
          <w:tcPr>
            <w:tcW w:w="1264" w:type="dxa"/>
          </w:tcPr>
          <w:p w14:paraId="48232710" w14:textId="77777777" w:rsidR="0050768A" w:rsidRDefault="0050768A">
            <w:pPr>
              <w:pStyle w:val="ConsPlusNormal"/>
              <w:jc w:val="center"/>
            </w:pPr>
            <w:r>
              <w:t>X</w:t>
            </w:r>
          </w:p>
        </w:tc>
        <w:tc>
          <w:tcPr>
            <w:tcW w:w="1264" w:type="dxa"/>
          </w:tcPr>
          <w:p w14:paraId="079E5ED1" w14:textId="77777777" w:rsidR="0050768A" w:rsidRDefault="0050768A">
            <w:pPr>
              <w:pStyle w:val="ConsPlusNormal"/>
              <w:jc w:val="center"/>
            </w:pPr>
            <w:r>
              <w:t>126912,5</w:t>
            </w:r>
          </w:p>
        </w:tc>
        <w:tc>
          <w:tcPr>
            <w:tcW w:w="679" w:type="dxa"/>
          </w:tcPr>
          <w:p w14:paraId="61A82EC6" w14:textId="77777777" w:rsidR="0050768A" w:rsidRDefault="0050768A">
            <w:pPr>
              <w:pStyle w:val="ConsPlusNormal"/>
              <w:jc w:val="center"/>
            </w:pPr>
            <w:r>
              <w:t>X</w:t>
            </w:r>
          </w:p>
        </w:tc>
      </w:tr>
      <w:tr w:rsidR="0050768A" w14:paraId="68915146" w14:textId="77777777">
        <w:tc>
          <w:tcPr>
            <w:tcW w:w="2854" w:type="dxa"/>
          </w:tcPr>
          <w:p w14:paraId="722348D2"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4EADA5BC" w14:textId="77777777" w:rsidR="0050768A" w:rsidRDefault="0050768A">
            <w:pPr>
              <w:pStyle w:val="ConsPlusNormal"/>
              <w:jc w:val="center"/>
            </w:pPr>
            <w:r>
              <w:t>26</w:t>
            </w:r>
          </w:p>
        </w:tc>
        <w:tc>
          <w:tcPr>
            <w:tcW w:w="1774" w:type="dxa"/>
          </w:tcPr>
          <w:p w14:paraId="76BC0A77" w14:textId="77777777" w:rsidR="0050768A" w:rsidRDefault="0050768A">
            <w:pPr>
              <w:pStyle w:val="ConsPlusNormal"/>
              <w:jc w:val="center"/>
            </w:pPr>
            <w:r>
              <w:t>X</w:t>
            </w:r>
          </w:p>
        </w:tc>
        <w:tc>
          <w:tcPr>
            <w:tcW w:w="1759" w:type="dxa"/>
          </w:tcPr>
          <w:p w14:paraId="26EA6A06" w14:textId="77777777" w:rsidR="0050768A" w:rsidRDefault="0050768A">
            <w:pPr>
              <w:pStyle w:val="ConsPlusNormal"/>
              <w:jc w:val="center"/>
            </w:pPr>
            <w:r>
              <w:t>X</w:t>
            </w:r>
          </w:p>
        </w:tc>
        <w:tc>
          <w:tcPr>
            <w:tcW w:w="1759" w:type="dxa"/>
          </w:tcPr>
          <w:p w14:paraId="09F22626" w14:textId="77777777" w:rsidR="0050768A" w:rsidRDefault="0050768A">
            <w:pPr>
              <w:pStyle w:val="ConsPlusNormal"/>
              <w:jc w:val="center"/>
            </w:pPr>
            <w:r>
              <w:t>X</w:t>
            </w:r>
          </w:p>
        </w:tc>
        <w:tc>
          <w:tcPr>
            <w:tcW w:w="1024" w:type="dxa"/>
          </w:tcPr>
          <w:p w14:paraId="29AE3B99" w14:textId="77777777" w:rsidR="0050768A" w:rsidRDefault="0050768A">
            <w:pPr>
              <w:pStyle w:val="ConsPlusNormal"/>
              <w:jc w:val="center"/>
            </w:pPr>
            <w:r>
              <w:t>X</w:t>
            </w:r>
          </w:p>
        </w:tc>
        <w:tc>
          <w:tcPr>
            <w:tcW w:w="904" w:type="dxa"/>
          </w:tcPr>
          <w:p w14:paraId="1C31347A" w14:textId="77777777" w:rsidR="0050768A" w:rsidRDefault="0050768A">
            <w:pPr>
              <w:pStyle w:val="ConsPlusNormal"/>
              <w:jc w:val="center"/>
            </w:pPr>
            <w:r>
              <w:t>X</w:t>
            </w:r>
          </w:p>
        </w:tc>
        <w:tc>
          <w:tcPr>
            <w:tcW w:w="1264" w:type="dxa"/>
          </w:tcPr>
          <w:p w14:paraId="26B6E245" w14:textId="77777777" w:rsidR="0050768A" w:rsidRDefault="0050768A">
            <w:pPr>
              <w:pStyle w:val="ConsPlusNormal"/>
              <w:jc w:val="center"/>
            </w:pPr>
            <w:r>
              <w:t>X</w:t>
            </w:r>
          </w:p>
        </w:tc>
        <w:tc>
          <w:tcPr>
            <w:tcW w:w="1264" w:type="dxa"/>
          </w:tcPr>
          <w:p w14:paraId="51134283" w14:textId="77777777" w:rsidR="0050768A" w:rsidRDefault="0050768A">
            <w:pPr>
              <w:pStyle w:val="ConsPlusNormal"/>
              <w:jc w:val="center"/>
            </w:pPr>
            <w:r>
              <w:t>X</w:t>
            </w:r>
          </w:p>
        </w:tc>
        <w:tc>
          <w:tcPr>
            <w:tcW w:w="679" w:type="dxa"/>
          </w:tcPr>
          <w:p w14:paraId="6AEB866F" w14:textId="77777777" w:rsidR="0050768A" w:rsidRDefault="0050768A">
            <w:pPr>
              <w:pStyle w:val="ConsPlusNormal"/>
              <w:jc w:val="center"/>
            </w:pPr>
            <w:r>
              <w:t>X</w:t>
            </w:r>
          </w:p>
        </w:tc>
      </w:tr>
      <w:tr w:rsidR="0050768A" w14:paraId="63726251" w14:textId="77777777">
        <w:tc>
          <w:tcPr>
            <w:tcW w:w="2854" w:type="dxa"/>
          </w:tcPr>
          <w:p w14:paraId="29E7DB80" w14:textId="77777777" w:rsidR="0050768A" w:rsidRDefault="0050768A">
            <w:pPr>
              <w:pStyle w:val="ConsPlusNormal"/>
            </w:pPr>
            <w:r>
              <w:t>4.1. В условиях дневных стационаров, за исключением медицинской реабилитации, всего (сумма строк 43 + 57 + 73), в том числе:</w:t>
            </w:r>
          </w:p>
        </w:tc>
        <w:tc>
          <w:tcPr>
            <w:tcW w:w="904" w:type="dxa"/>
          </w:tcPr>
          <w:p w14:paraId="3EDC74A6" w14:textId="77777777" w:rsidR="0050768A" w:rsidRDefault="0050768A">
            <w:pPr>
              <w:pStyle w:val="ConsPlusNormal"/>
              <w:jc w:val="center"/>
            </w:pPr>
            <w:r>
              <w:t>27</w:t>
            </w:r>
          </w:p>
        </w:tc>
        <w:tc>
          <w:tcPr>
            <w:tcW w:w="1774" w:type="dxa"/>
          </w:tcPr>
          <w:p w14:paraId="2A73D228" w14:textId="77777777" w:rsidR="0050768A" w:rsidRDefault="0050768A">
            <w:pPr>
              <w:pStyle w:val="ConsPlusNormal"/>
            </w:pPr>
            <w:r>
              <w:t>случай лечения</w:t>
            </w:r>
          </w:p>
        </w:tc>
        <w:tc>
          <w:tcPr>
            <w:tcW w:w="1759" w:type="dxa"/>
          </w:tcPr>
          <w:p w14:paraId="385217CE" w14:textId="77777777" w:rsidR="0050768A" w:rsidRDefault="0050768A">
            <w:pPr>
              <w:pStyle w:val="ConsPlusNormal"/>
              <w:jc w:val="center"/>
            </w:pPr>
            <w:r>
              <w:t>0,000000</w:t>
            </w:r>
          </w:p>
        </w:tc>
        <w:tc>
          <w:tcPr>
            <w:tcW w:w="1759" w:type="dxa"/>
          </w:tcPr>
          <w:p w14:paraId="40681A6B" w14:textId="77777777" w:rsidR="0050768A" w:rsidRDefault="0050768A">
            <w:pPr>
              <w:pStyle w:val="ConsPlusNormal"/>
              <w:jc w:val="center"/>
            </w:pPr>
            <w:r>
              <w:t>0,0</w:t>
            </w:r>
          </w:p>
        </w:tc>
        <w:tc>
          <w:tcPr>
            <w:tcW w:w="1024" w:type="dxa"/>
          </w:tcPr>
          <w:p w14:paraId="74CA59E1" w14:textId="77777777" w:rsidR="0050768A" w:rsidRDefault="0050768A">
            <w:pPr>
              <w:pStyle w:val="ConsPlusNormal"/>
              <w:jc w:val="center"/>
            </w:pPr>
            <w:r>
              <w:t>X</w:t>
            </w:r>
          </w:p>
        </w:tc>
        <w:tc>
          <w:tcPr>
            <w:tcW w:w="904" w:type="dxa"/>
          </w:tcPr>
          <w:p w14:paraId="11E6F2DE" w14:textId="77777777" w:rsidR="0050768A" w:rsidRDefault="0050768A">
            <w:pPr>
              <w:pStyle w:val="ConsPlusNormal"/>
              <w:jc w:val="center"/>
            </w:pPr>
            <w:r>
              <w:t>0,0</w:t>
            </w:r>
          </w:p>
        </w:tc>
        <w:tc>
          <w:tcPr>
            <w:tcW w:w="1264" w:type="dxa"/>
          </w:tcPr>
          <w:p w14:paraId="63FFF84D" w14:textId="77777777" w:rsidR="0050768A" w:rsidRDefault="0050768A">
            <w:pPr>
              <w:pStyle w:val="ConsPlusNormal"/>
              <w:jc w:val="center"/>
            </w:pPr>
            <w:r>
              <w:t>X</w:t>
            </w:r>
          </w:p>
        </w:tc>
        <w:tc>
          <w:tcPr>
            <w:tcW w:w="1264" w:type="dxa"/>
          </w:tcPr>
          <w:p w14:paraId="6DE59104" w14:textId="77777777" w:rsidR="0050768A" w:rsidRDefault="0050768A">
            <w:pPr>
              <w:pStyle w:val="ConsPlusNormal"/>
              <w:jc w:val="center"/>
            </w:pPr>
            <w:r>
              <w:t>0,0</w:t>
            </w:r>
          </w:p>
        </w:tc>
        <w:tc>
          <w:tcPr>
            <w:tcW w:w="679" w:type="dxa"/>
          </w:tcPr>
          <w:p w14:paraId="1AF927A3" w14:textId="77777777" w:rsidR="0050768A" w:rsidRDefault="0050768A">
            <w:pPr>
              <w:pStyle w:val="ConsPlusNormal"/>
              <w:jc w:val="center"/>
            </w:pPr>
            <w:r>
              <w:t>X</w:t>
            </w:r>
          </w:p>
        </w:tc>
      </w:tr>
      <w:tr w:rsidR="0050768A" w14:paraId="6A5644BF" w14:textId="77777777">
        <w:tc>
          <w:tcPr>
            <w:tcW w:w="2854" w:type="dxa"/>
          </w:tcPr>
          <w:p w14:paraId="3632AFEB" w14:textId="77777777" w:rsidR="0050768A" w:rsidRDefault="0050768A">
            <w:pPr>
              <w:pStyle w:val="ConsPlusNormal"/>
            </w:pPr>
            <w:r>
              <w:t>4.1.1. Медицинская помощь по профилю "онкология" (сумма строк 43.1 + 57.1 + 73.1)</w:t>
            </w:r>
          </w:p>
        </w:tc>
        <w:tc>
          <w:tcPr>
            <w:tcW w:w="904" w:type="dxa"/>
          </w:tcPr>
          <w:p w14:paraId="519392D3" w14:textId="77777777" w:rsidR="0050768A" w:rsidRDefault="0050768A">
            <w:pPr>
              <w:pStyle w:val="ConsPlusNormal"/>
              <w:jc w:val="center"/>
            </w:pPr>
            <w:r>
              <w:t>27.1</w:t>
            </w:r>
          </w:p>
        </w:tc>
        <w:tc>
          <w:tcPr>
            <w:tcW w:w="1774" w:type="dxa"/>
          </w:tcPr>
          <w:p w14:paraId="25749B4B" w14:textId="77777777" w:rsidR="0050768A" w:rsidRDefault="0050768A">
            <w:pPr>
              <w:pStyle w:val="ConsPlusNormal"/>
            </w:pPr>
            <w:r>
              <w:t>случай лечения</w:t>
            </w:r>
          </w:p>
        </w:tc>
        <w:tc>
          <w:tcPr>
            <w:tcW w:w="1759" w:type="dxa"/>
          </w:tcPr>
          <w:p w14:paraId="057662A4" w14:textId="77777777" w:rsidR="0050768A" w:rsidRDefault="0050768A">
            <w:pPr>
              <w:pStyle w:val="ConsPlusNormal"/>
              <w:jc w:val="center"/>
            </w:pPr>
            <w:r>
              <w:t>0,000000</w:t>
            </w:r>
          </w:p>
        </w:tc>
        <w:tc>
          <w:tcPr>
            <w:tcW w:w="1759" w:type="dxa"/>
          </w:tcPr>
          <w:p w14:paraId="29B2F19D" w14:textId="77777777" w:rsidR="0050768A" w:rsidRDefault="0050768A">
            <w:pPr>
              <w:pStyle w:val="ConsPlusNormal"/>
              <w:jc w:val="center"/>
            </w:pPr>
            <w:r>
              <w:t>0,0</w:t>
            </w:r>
          </w:p>
        </w:tc>
        <w:tc>
          <w:tcPr>
            <w:tcW w:w="1024" w:type="dxa"/>
          </w:tcPr>
          <w:p w14:paraId="50EBEB2D" w14:textId="77777777" w:rsidR="0050768A" w:rsidRDefault="0050768A">
            <w:pPr>
              <w:pStyle w:val="ConsPlusNormal"/>
              <w:jc w:val="center"/>
            </w:pPr>
            <w:r>
              <w:t>X</w:t>
            </w:r>
          </w:p>
        </w:tc>
        <w:tc>
          <w:tcPr>
            <w:tcW w:w="904" w:type="dxa"/>
          </w:tcPr>
          <w:p w14:paraId="05AA00B5" w14:textId="77777777" w:rsidR="0050768A" w:rsidRDefault="0050768A">
            <w:pPr>
              <w:pStyle w:val="ConsPlusNormal"/>
              <w:jc w:val="center"/>
            </w:pPr>
            <w:r>
              <w:t>0,0</w:t>
            </w:r>
          </w:p>
        </w:tc>
        <w:tc>
          <w:tcPr>
            <w:tcW w:w="1264" w:type="dxa"/>
          </w:tcPr>
          <w:p w14:paraId="65E9CDAF" w14:textId="77777777" w:rsidR="0050768A" w:rsidRDefault="0050768A">
            <w:pPr>
              <w:pStyle w:val="ConsPlusNormal"/>
              <w:jc w:val="center"/>
            </w:pPr>
            <w:r>
              <w:t>X</w:t>
            </w:r>
          </w:p>
        </w:tc>
        <w:tc>
          <w:tcPr>
            <w:tcW w:w="1264" w:type="dxa"/>
          </w:tcPr>
          <w:p w14:paraId="558499AD" w14:textId="77777777" w:rsidR="0050768A" w:rsidRDefault="0050768A">
            <w:pPr>
              <w:pStyle w:val="ConsPlusNormal"/>
              <w:jc w:val="center"/>
            </w:pPr>
            <w:r>
              <w:t>0,0</w:t>
            </w:r>
          </w:p>
        </w:tc>
        <w:tc>
          <w:tcPr>
            <w:tcW w:w="679" w:type="dxa"/>
          </w:tcPr>
          <w:p w14:paraId="5B08594A" w14:textId="77777777" w:rsidR="0050768A" w:rsidRDefault="0050768A">
            <w:pPr>
              <w:pStyle w:val="ConsPlusNormal"/>
              <w:jc w:val="center"/>
            </w:pPr>
            <w:r>
              <w:t>X</w:t>
            </w:r>
          </w:p>
        </w:tc>
      </w:tr>
      <w:tr w:rsidR="0050768A" w14:paraId="5A25BC81" w14:textId="77777777">
        <w:tc>
          <w:tcPr>
            <w:tcW w:w="2854" w:type="dxa"/>
          </w:tcPr>
          <w:p w14:paraId="0A983D90" w14:textId="77777777" w:rsidR="0050768A" w:rsidRDefault="0050768A">
            <w:pPr>
              <w:pStyle w:val="ConsPlusNormal"/>
            </w:pPr>
            <w:r>
              <w:t>4.1.2. Медицинская помощь при экстракорпоральном оплодотворении (сумма строк 43.2 + 57.2 + 73.2)</w:t>
            </w:r>
          </w:p>
        </w:tc>
        <w:tc>
          <w:tcPr>
            <w:tcW w:w="904" w:type="dxa"/>
          </w:tcPr>
          <w:p w14:paraId="0D7E7F8D" w14:textId="77777777" w:rsidR="0050768A" w:rsidRDefault="0050768A">
            <w:pPr>
              <w:pStyle w:val="ConsPlusNormal"/>
              <w:jc w:val="center"/>
            </w:pPr>
            <w:r>
              <w:t>27.2</w:t>
            </w:r>
          </w:p>
        </w:tc>
        <w:tc>
          <w:tcPr>
            <w:tcW w:w="1774" w:type="dxa"/>
          </w:tcPr>
          <w:p w14:paraId="48F00D94" w14:textId="77777777" w:rsidR="0050768A" w:rsidRDefault="0050768A">
            <w:pPr>
              <w:pStyle w:val="ConsPlusNormal"/>
            </w:pPr>
            <w:r>
              <w:t>случай</w:t>
            </w:r>
          </w:p>
        </w:tc>
        <w:tc>
          <w:tcPr>
            <w:tcW w:w="1759" w:type="dxa"/>
          </w:tcPr>
          <w:p w14:paraId="3C45B9F0" w14:textId="77777777" w:rsidR="0050768A" w:rsidRDefault="0050768A">
            <w:pPr>
              <w:pStyle w:val="ConsPlusNormal"/>
              <w:jc w:val="center"/>
            </w:pPr>
            <w:r>
              <w:t>0,000000</w:t>
            </w:r>
          </w:p>
        </w:tc>
        <w:tc>
          <w:tcPr>
            <w:tcW w:w="1759" w:type="dxa"/>
          </w:tcPr>
          <w:p w14:paraId="59FAF77D" w14:textId="77777777" w:rsidR="0050768A" w:rsidRDefault="0050768A">
            <w:pPr>
              <w:pStyle w:val="ConsPlusNormal"/>
              <w:jc w:val="center"/>
            </w:pPr>
            <w:r>
              <w:t>0,0</w:t>
            </w:r>
          </w:p>
        </w:tc>
        <w:tc>
          <w:tcPr>
            <w:tcW w:w="1024" w:type="dxa"/>
          </w:tcPr>
          <w:p w14:paraId="0BF5654F" w14:textId="77777777" w:rsidR="0050768A" w:rsidRDefault="0050768A">
            <w:pPr>
              <w:pStyle w:val="ConsPlusNormal"/>
              <w:jc w:val="center"/>
            </w:pPr>
            <w:r>
              <w:t>X</w:t>
            </w:r>
          </w:p>
        </w:tc>
        <w:tc>
          <w:tcPr>
            <w:tcW w:w="904" w:type="dxa"/>
          </w:tcPr>
          <w:p w14:paraId="603C3494" w14:textId="77777777" w:rsidR="0050768A" w:rsidRDefault="0050768A">
            <w:pPr>
              <w:pStyle w:val="ConsPlusNormal"/>
              <w:jc w:val="center"/>
            </w:pPr>
            <w:r>
              <w:t>0,0</w:t>
            </w:r>
          </w:p>
        </w:tc>
        <w:tc>
          <w:tcPr>
            <w:tcW w:w="1264" w:type="dxa"/>
          </w:tcPr>
          <w:p w14:paraId="00BA0A68" w14:textId="77777777" w:rsidR="0050768A" w:rsidRDefault="0050768A">
            <w:pPr>
              <w:pStyle w:val="ConsPlusNormal"/>
              <w:jc w:val="center"/>
            </w:pPr>
            <w:r>
              <w:t>X</w:t>
            </w:r>
          </w:p>
        </w:tc>
        <w:tc>
          <w:tcPr>
            <w:tcW w:w="1264" w:type="dxa"/>
          </w:tcPr>
          <w:p w14:paraId="7C2DD5D3" w14:textId="77777777" w:rsidR="0050768A" w:rsidRDefault="0050768A">
            <w:pPr>
              <w:pStyle w:val="ConsPlusNormal"/>
              <w:jc w:val="center"/>
            </w:pPr>
            <w:r>
              <w:t>0,0</w:t>
            </w:r>
          </w:p>
        </w:tc>
        <w:tc>
          <w:tcPr>
            <w:tcW w:w="679" w:type="dxa"/>
          </w:tcPr>
          <w:p w14:paraId="0570F9A4" w14:textId="77777777" w:rsidR="0050768A" w:rsidRDefault="0050768A">
            <w:pPr>
              <w:pStyle w:val="ConsPlusNormal"/>
              <w:jc w:val="center"/>
            </w:pPr>
            <w:r>
              <w:t>X</w:t>
            </w:r>
          </w:p>
        </w:tc>
      </w:tr>
      <w:tr w:rsidR="0050768A" w14:paraId="6FFA4CDB" w14:textId="77777777">
        <w:tc>
          <w:tcPr>
            <w:tcW w:w="2854" w:type="dxa"/>
          </w:tcPr>
          <w:p w14:paraId="74BD75FB" w14:textId="77777777" w:rsidR="0050768A" w:rsidRDefault="0050768A">
            <w:pPr>
              <w:pStyle w:val="ConsPlusNormal"/>
            </w:pPr>
            <w:r>
              <w:t>4.1.3. Для медицинской помощи больным с вирусным гепатитом C (сумма строк 43.3 + 57.3 + 73.3)</w:t>
            </w:r>
          </w:p>
        </w:tc>
        <w:tc>
          <w:tcPr>
            <w:tcW w:w="904" w:type="dxa"/>
          </w:tcPr>
          <w:p w14:paraId="23640536" w14:textId="77777777" w:rsidR="0050768A" w:rsidRDefault="0050768A">
            <w:pPr>
              <w:pStyle w:val="ConsPlusNormal"/>
              <w:jc w:val="center"/>
            </w:pPr>
            <w:r>
              <w:t>27.3</w:t>
            </w:r>
          </w:p>
        </w:tc>
        <w:tc>
          <w:tcPr>
            <w:tcW w:w="1774" w:type="dxa"/>
          </w:tcPr>
          <w:p w14:paraId="4F28B92A" w14:textId="77777777" w:rsidR="0050768A" w:rsidRDefault="0050768A">
            <w:pPr>
              <w:pStyle w:val="ConsPlusNormal"/>
            </w:pPr>
            <w:r>
              <w:t>случай лечения</w:t>
            </w:r>
          </w:p>
        </w:tc>
        <w:tc>
          <w:tcPr>
            <w:tcW w:w="1759" w:type="dxa"/>
          </w:tcPr>
          <w:p w14:paraId="68546436" w14:textId="77777777" w:rsidR="0050768A" w:rsidRDefault="0050768A">
            <w:pPr>
              <w:pStyle w:val="ConsPlusNormal"/>
              <w:jc w:val="center"/>
            </w:pPr>
            <w:r>
              <w:t>0,000000</w:t>
            </w:r>
          </w:p>
        </w:tc>
        <w:tc>
          <w:tcPr>
            <w:tcW w:w="1759" w:type="dxa"/>
          </w:tcPr>
          <w:p w14:paraId="0895514C" w14:textId="77777777" w:rsidR="0050768A" w:rsidRDefault="0050768A">
            <w:pPr>
              <w:pStyle w:val="ConsPlusNormal"/>
              <w:jc w:val="center"/>
            </w:pPr>
            <w:r>
              <w:t>0,0</w:t>
            </w:r>
          </w:p>
        </w:tc>
        <w:tc>
          <w:tcPr>
            <w:tcW w:w="1024" w:type="dxa"/>
          </w:tcPr>
          <w:p w14:paraId="635C96BE" w14:textId="77777777" w:rsidR="0050768A" w:rsidRDefault="0050768A">
            <w:pPr>
              <w:pStyle w:val="ConsPlusNormal"/>
              <w:jc w:val="center"/>
            </w:pPr>
            <w:r>
              <w:t>X</w:t>
            </w:r>
          </w:p>
        </w:tc>
        <w:tc>
          <w:tcPr>
            <w:tcW w:w="904" w:type="dxa"/>
          </w:tcPr>
          <w:p w14:paraId="720FD176" w14:textId="77777777" w:rsidR="0050768A" w:rsidRDefault="0050768A">
            <w:pPr>
              <w:pStyle w:val="ConsPlusNormal"/>
              <w:jc w:val="center"/>
            </w:pPr>
            <w:r>
              <w:t>0,0</w:t>
            </w:r>
          </w:p>
        </w:tc>
        <w:tc>
          <w:tcPr>
            <w:tcW w:w="1264" w:type="dxa"/>
          </w:tcPr>
          <w:p w14:paraId="63E37EEC" w14:textId="77777777" w:rsidR="0050768A" w:rsidRDefault="0050768A">
            <w:pPr>
              <w:pStyle w:val="ConsPlusNormal"/>
              <w:jc w:val="center"/>
            </w:pPr>
            <w:r>
              <w:t>X</w:t>
            </w:r>
          </w:p>
        </w:tc>
        <w:tc>
          <w:tcPr>
            <w:tcW w:w="1264" w:type="dxa"/>
          </w:tcPr>
          <w:p w14:paraId="298902AC" w14:textId="77777777" w:rsidR="0050768A" w:rsidRDefault="0050768A">
            <w:pPr>
              <w:pStyle w:val="ConsPlusNormal"/>
              <w:jc w:val="center"/>
            </w:pPr>
            <w:r>
              <w:t>0,0</w:t>
            </w:r>
          </w:p>
        </w:tc>
        <w:tc>
          <w:tcPr>
            <w:tcW w:w="679" w:type="dxa"/>
          </w:tcPr>
          <w:p w14:paraId="08383949" w14:textId="77777777" w:rsidR="0050768A" w:rsidRDefault="0050768A">
            <w:pPr>
              <w:pStyle w:val="ConsPlusNormal"/>
              <w:jc w:val="center"/>
            </w:pPr>
            <w:r>
              <w:t>X</w:t>
            </w:r>
          </w:p>
        </w:tc>
      </w:tr>
      <w:tr w:rsidR="0050768A" w14:paraId="6D299D9B" w14:textId="77777777">
        <w:tc>
          <w:tcPr>
            <w:tcW w:w="2854" w:type="dxa"/>
          </w:tcPr>
          <w:p w14:paraId="70635542" w14:textId="77777777" w:rsidR="0050768A" w:rsidRDefault="0050768A">
            <w:pPr>
              <w:pStyle w:val="ConsPlusNormal"/>
            </w:pPr>
            <w:r>
              <w:t>4.2. В условиях круглосуточного стационара, за исключением медицинской реабилитации, всего (сумма строк 44 + 58 + 74), в том числе:</w:t>
            </w:r>
          </w:p>
        </w:tc>
        <w:tc>
          <w:tcPr>
            <w:tcW w:w="904" w:type="dxa"/>
          </w:tcPr>
          <w:p w14:paraId="2DCAADCD" w14:textId="77777777" w:rsidR="0050768A" w:rsidRDefault="0050768A">
            <w:pPr>
              <w:pStyle w:val="ConsPlusNormal"/>
              <w:jc w:val="center"/>
            </w:pPr>
            <w:r>
              <w:t>28</w:t>
            </w:r>
          </w:p>
        </w:tc>
        <w:tc>
          <w:tcPr>
            <w:tcW w:w="1774" w:type="dxa"/>
          </w:tcPr>
          <w:p w14:paraId="537A6FCE" w14:textId="77777777" w:rsidR="0050768A" w:rsidRDefault="0050768A">
            <w:pPr>
              <w:pStyle w:val="ConsPlusNormal"/>
            </w:pPr>
            <w:r>
              <w:t>случай госпитализации</w:t>
            </w:r>
          </w:p>
        </w:tc>
        <w:tc>
          <w:tcPr>
            <w:tcW w:w="1759" w:type="dxa"/>
          </w:tcPr>
          <w:p w14:paraId="1B2025FA" w14:textId="77777777" w:rsidR="0050768A" w:rsidRDefault="0050768A">
            <w:pPr>
              <w:pStyle w:val="ConsPlusNormal"/>
              <w:jc w:val="center"/>
            </w:pPr>
            <w:r>
              <w:t>0,164127</w:t>
            </w:r>
          </w:p>
        </w:tc>
        <w:tc>
          <w:tcPr>
            <w:tcW w:w="1759" w:type="dxa"/>
          </w:tcPr>
          <w:p w14:paraId="3B5DB020" w14:textId="77777777" w:rsidR="0050768A" w:rsidRDefault="0050768A">
            <w:pPr>
              <w:pStyle w:val="ConsPlusNormal"/>
              <w:jc w:val="center"/>
            </w:pPr>
            <w:r>
              <w:t>69632,3</w:t>
            </w:r>
          </w:p>
        </w:tc>
        <w:tc>
          <w:tcPr>
            <w:tcW w:w="1024" w:type="dxa"/>
          </w:tcPr>
          <w:p w14:paraId="143AA055" w14:textId="77777777" w:rsidR="0050768A" w:rsidRDefault="0050768A">
            <w:pPr>
              <w:pStyle w:val="ConsPlusNormal"/>
              <w:jc w:val="center"/>
            </w:pPr>
            <w:r>
              <w:t>X</w:t>
            </w:r>
          </w:p>
        </w:tc>
        <w:tc>
          <w:tcPr>
            <w:tcW w:w="904" w:type="dxa"/>
          </w:tcPr>
          <w:p w14:paraId="28259527" w14:textId="77777777" w:rsidR="0050768A" w:rsidRDefault="0050768A">
            <w:pPr>
              <w:pStyle w:val="ConsPlusNormal"/>
              <w:jc w:val="center"/>
            </w:pPr>
            <w:r>
              <w:t>11428,5</w:t>
            </w:r>
          </w:p>
        </w:tc>
        <w:tc>
          <w:tcPr>
            <w:tcW w:w="1264" w:type="dxa"/>
          </w:tcPr>
          <w:p w14:paraId="44D7BC74" w14:textId="77777777" w:rsidR="0050768A" w:rsidRDefault="0050768A">
            <w:pPr>
              <w:pStyle w:val="ConsPlusNormal"/>
              <w:jc w:val="center"/>
            </w:pPr>
            <w:r>
              <w:t>X</w:t>
            </w:r>
          </w:p>
        </w:tc>
        <w:tc>
          <w:tcPr>
            <w:tcW w:w="1264" w:type="dxa"/>
          </w:tcPr>
          <w:p w14:paraId="23658C54" w14:textId="77777777" w:rsidR="0050768A" w:rsidRDefault="0050768A">
            <w:pPr>
              <w:pStyle w:val="ConsPlusNormal"/>
              <w:jc w:val="center"/>
            </w:pPr>
            <w:r>
              <w:t>32237593,7</w:t>
            </w:r>
          </w:p>
        </w:tc>
        <w:tc>
          <w:tcPr>
            <w:tcW w:w="679" w:type="dxa"/>
          </w:tcPr>
          <w:p w14:paraId="09C5325C" w14:textId="77777777" w:rsidR="0050768A" w:rsidRDefault="0050768A">
            <w:pPr>
              <w:pStyle w:val="ConsPlusNormal"/>
              <w:jc w:val="center"/>
            </w:pPr>
            <w:r>
              <w:t>X</w:t>
            </w:r>
          </w:p>
        </w:tc>
      </w:tr>
      <w:tr w:rsidR="0050768A" w14:paraId="5822C000" w14:textId="77777777">
        <w:tc>
          <w:tcPr>
            <w:tcW w:w="2854" w:type="dxa"/>
          </w:tcPr>
          <w:p w14:paraId="70902743" w14:textId="77777777" w:rsidR="0050768A" w:rsidRDefault="0050768A">
            <w:pPr>
              <w:pStyle w:val="ConsPlusNormal"/>
            </w:pPr>
            <w:r>
              <w:t>4.2.1. Медицинская помощь по профилю "онкология" (сумма строк 44.1 + 58.1 + 74.1)</w:t>
            </w:r>
          </w:p>
        </w:tc>
        <w:tc>
          <w:tcPr>
            <w:tcW w:w="904" w:type="dxa"/>
          </w:tcPr>
          <w:p w14:paraId="653F1B2A" w14:textId="77777777" w:rsidR="0050768A" w:rsidRDefault="0050768A">
            <w:pPr>
              <w:pStyle w:val="ConsPlusNormal"/>
              <w:jc w:val="center"/>
            </w:pPr>
            <w:r>
              <w:t>28.1</w:t>
            </w:r>
          </w:p>
        </w:tc>
        <w:tc>
          <w:tcPr>
            <w:tcW w:w="1774" w:type="dxa"/>
          </w:tcPr>
          <w:p w14:paraId="410214C4" w14:textId="77777777" w:rsidR="0050768A" w:rsidRDefault="0050768A">
            <w:pPr>
              <w:pStyle w:val="ConsPlusNormal"/>
            </w:pPr>
            <w:r>
              <w:t>случай госпитализации</w:t>
            </w:r>
          </w:p>
        </w:tc>
        <w:tc>
          <w:tcPr>
            <w:tcW w:w="1759" w:type="dxa"/>
          </w:tcPr>
          <w:p w14:paraId="07E37C5F" w14:textId="77777777" w:rsidR="0050768A" w:rsidRDefault="0050768A">
            <w:pPr>
              <w:pStyle w:val="ConsPlusNormal"/>
              <w:jc w:val="center"/>
            </w:pPr>
            <w:r>
              <w:t>0,008154</w:t>
            </w:r>
          </w:p>
        </w:tc>
        <w:tc>
          <w:tcPr>
            <w:tcW w:w="1759" w:type="dxa"/>
          </w:tcPr>
          <w:p w14:paraId="3D2701D5" w14:textId="77777777" w:rsidR="0050768A" w:rsidRDefault="0050768A">
            <w:pPr>
              <w:pStyle w:val="ConsPlusNormal"/>
              <w:jc w:val="center"/>
            </w:pPr>
            <w:r>
              <w:t>138628,3</w:t>
            </w:r>
          </w:p>
        </w:tc>
        <w:tc>
          <w:tcPr>
            <w:tcW w:w="1024" w:type="dxa"/>
          </w:tcPr>
          <w:p w14:paraId="1C7E207F" w14:textId="77777777" w:rsidR="0050768A" w:rsidRDefault="0050768A">
            <w:pPr>
              <w:pStyle w:val="ConsPlusNormal"/>
              <w:jc w:val="center"/>
            </w:pPr>
            <w:r>
              <w:t>X</w:t>
            </w:r>
          </w:p>
        </w:tc>
        <w:tc>
          <w:tcPr>
            <w:tcW w:w="904" w:type="dxa"/>
          </w:tcPr>
          <w:p w14:paraId="2DB172FE" w14:textId="77777777" w:rsidR="0050768A" w:rsidRDefault="0050768A">
            <w:pPr>
              <w:pStyle w:val="ConsPlusNormal"/>
              <w:jc w:val="center"/>
            </w:pPr>
            <w:r>
              <w:t>1130,3</w:t>
            </w:r>
          </w:p>
        </w:tc>
        <w:tc>
          <w:tcPr>
            <w:tcW w:w="1264" w:type="dxa"/>
          </w:tcPr>
          <w:p w14:paraId="0B953F5C" w14:textId="77777777" w:rsidR="0050768A" w:rsidRDefault="0050768A">
            <w:pPr>
              <w:pStyle w:val="ConsPlusNormal"/>
              <w:jc w:val="center"/>
            </w:pPr>
            <w:r>
              <w:t>X</w:t>
            </w:r>
          </w:p>
        </w:tc>
        <w:tc>
          <w:tcPr>
            <w:tcW w:w="1264" w:type="dxa"/>
          </w:tcPr>
          <w:p w14:paraId="77AC7207" w14:textId="77777777" w:rsidR="0050768A" w:rsidRDefault="0050768A">
            <w:pPr>
              <w:pStyle w:val="ConsPlusNormal"/>
              <w:jc w:val="center"/>
            </w:pPr>
            <w:r>
              <w:t>3188450,2</w:t>
            </w:r>
          </w:p>
        </w:tc>
        <w:tc>
          <w:tcPr>
            <w:tcW w:w="679" w:type="dxa"/>
          </w:tcPr>
          <w:p w14:paraId="2D9F6CEE" w14:textId="77777777" w:rsidR="0050768A" w:rsidRDefault="0050768A">
            <w:pPr>
              <w:pStyle w:val="ConsPlusNormal"/>
              <w:jc w:val="center"/>
            </w:pPr>
            <w:r>
              <w:t>X</w:t>
            </w:r>
          </w:p>
        </w:tc>
      </w:tr>
      <w:tr w:rsidR="0050768A" w14:paraId="14DB0008" w14:textId="77777777">
        <w:tc>
          <w:tcPr>
            <w:tcW w:w="2854" w:type="dxa"/>
          </w:tcPr>
          <w:p w14:paraId="482C9C29" w14:textId="77777777" w:rsidR="0050768A" w:rsidRDefault="0050768A">
            <w:pPr>
              <w:pStyle w:val="ConsPlusNormal"/>
            </w:pPr>
            <w:r>
              <w:t>4.2.2. Высокотехнологичная медицинская помощь (сумма строк 44.2 + 58.2 + 74.2)</w:t>
            </w:r>
          </w:p>
        </w:tc>
        <w:tc>
          <w:tcPr>
            <w:tcW w:w="904" w:type="dxa"/>
          </w:tcPr>
          <w:p w14:paraId="726FBAC4" w14:textId="77777777" w:rsidR="0050768A" w:rsidRDefault="0050768A">
            <w:pPr>
              <w:pStyle w:val="ConsPlusNormal"/>
              <w:jc w:val="center"/>
            </w:pPr>
            <w:r>
              <w:t>28.2</w:t>
            </w:r>
          </w:p>
        </w:tc>
        <w:tc>
          <w:tcPr>
            <w:tcW w:w="1774" w:type="dxa"/>
          </w:tcPr>
          <w:p w14:paraId="435CE44B" w14:textId="77777777" w:rsidR="0050768A" w:rsidRDefault="0050768A">
            <w:pPr>
              <w:pStyle w:val="ConsPlusNormal"/>
            </w:pPr>
            <w:r>
              <w:t>случай госпитализации</w:t>
            </w:r>
          </w:p>
        </w:tc>
        <w:tc>
          <w:tcPr>
            <w:tcW w:w="1759" w:type="dxa"/>
          </w:tcPr>
          <w:p w14:paraId="5DAEEB15" w14:textId="77777777" w:rsidR="0050768A" w:rsidRDefault="0050768A">
            <w:pPr>
              <w:pStyle w:val="ConsPlusNormal"/>
              <w:jc w:val="center"/>
            </w:pPr>
            <w:r>
              <w:t>0,000000</w:t>
            </w:r>
          </w:p>
        </w:tc>
        <w:tc>
          <w:tcPr>
            <w:tcW w:w="1759" w:type="dxa"/>
          </w:tcPr>
          <w:p w14:paraId="1A7D7CAB" w14:textId="77777777" w:rsidR="0050768A" w:rsidRDefault="0050768A">
            <w:pPr>
              <w:pStyle w:val="ConsPlusNormal"/>
              <w:jc w:val="center"/>
            </w:pPr>
            <w:r>
              <w:t>0,0</w:t>
            </w:r>
          </w:p>
        </w:tc>
        <w:tc>
          <w:tcPr>
            <w:tcW w:w="1024" w:type="dxa"/>
          </w:tcPr>
          <w:p w14:paraId="5B245F25" w14:textId="77777777" w:rsidR="0050768A" w:rsidRDefault="0050768A">
            <w:pPr>
              <w:pStyle w:val="ConsPlusNormal"/>
              <w:jc w:val="center"/>
            </w:pPr>
            <w:r>
              <w:t>X</w:t>
            </w:r>
          </w:p>
        </w:tc>
        <w:tc>
          <w:tcPr>
            <w:tcW w:w="904" w:type="dxa"/>
          </w:tcPr>
          <w:p w14:paraId="1D630308" w14:textId="77777777" w:rsidR="0050768A" w:rsidRDefault="0050768A">
            <w:pPr>
              <w:pStyle w:val="ConsPlusNormal"/>
              <w:jc w:val="center"/>
            </w:pPr>
            <w:r>
              <w:t>0,0</w:t>
            </w:r>
          </w:p>
        </w:tc>
        <w:tc>
          <w:tcPr>
            <w:tcW w:w="1264" w:type="dxa"/>
          </w:tcPr>
          <w:p w14:paraId="7A7815A8" w14:textId="77777777" w:rsidR="0050768A" w:rsidRDefault="0050768A">
            <w:pPr>
              <w:pStyle w:val="ConsPlusNormal"/>
              <w:jc w:val="center"/>
            </w:pPr>
            <w:r>
              <w:t>X</w:t>
            </w:r>
          </w:p>
        </w:tc>
        <w:tc>
          <w:tcPr>
            <w:tcW w:w="1264" w:type="dxa"/>
          </w:tcPr>
          <w:p w14:paraId="6BE3C05F" w14:textId="77777777" w:rsidR="0050768A" w:rsidRDefault="0050768A">
            <w:pPr>
              <w:pStyle w:val="ConsPlusNormal"/>
              <w:jc w:val="center"/>
            </w:pPr>
            <w:r>
              <w:t>0,0</w:t>
            </w:r>
          </w:p>
        </w:tc>
        <w:tc>
          <w:tcPr>
            <w:tcW w:w="679" w:type="dxa"/>
          </w:tcPr>
          <w:p w14:paraId="1B57DD8C" w14:textId="77777777" w:rsidR="0050768A" w:rsidRDefault="0050768A">
            <w:pPr>
              <w:pStyle w:val="ConsPlusNormal"/>
              <w:jc w:val="center"/>
            </w:pPr>
            <w:r>
              <w:t>X</w:t>
            </w:r>
          </w:p>
        </w:tc>
      </w:tr>
      <w:tr w:rsidR="0050768A" w14:paraId="66386D95" w14:textId="77777777">
        <w:tc>
          <w:tcPr>
            <w:tcW w:w="2854" w:type="dxa"/>
          </w:tcPr>
          <w:p w14:paraId="309CE0EA" w14:textId="77777777" w:rsidR="0050768A" w:rsidRDefault="0050768A">
            <w:pPr>
              <w:pStyle w:val="ConsPlusNormal"/>
            </w:pPr>
            <w:r>
              <w:t>5. Медицинская реабилитация:</w:t>
            </w:r>
          </w:p>
        </w:tc>
        <w:tc>
          <w:tcPr>
            <w:tcW w:w="904" w:type="dxa"/>
          </w:tcPr>
          <w:p w14:paraId="0D6D38B8" w14:textId="77777777" w:rsidR="0050768A" w:rsidRDefault="0050768A">
            <w:pPr>
              <w:pStyle w:val="ConsPlusNormal"/>
              <w:jc w:val="center"/>
            </w:pPr>
            <w:r>
              <w:t>29</w:t>
            </w:r>
          </w:p>
        </w:tc>
        <w:tc>
          <w:tcPr>
            <w:tcW w:w="1774" w:type="dxa"/>
          </w:tcPr>
          <w:p w14:paraId="322597CD" w14:textId="77777777" w:rsidR="0050768A" w:rsidRDefault="0050768A">
            <w:pPr>
              <w:pStyle w:val="ConsPlusNormal"/>
              <w:jc w:val="center"/>
            </w:pPr>
            <w:r>
              <w:t>X</w:t>
            </w:r>
          </w:p>
        </w:tc>
        <w:tc>
          <w:tcPr>
            <w:tcW w:w="1759" w:type="dxa"/>
          </w:tcPr>
          <w:p w14:paraId="673D6CB6" w14:textId="77777777" w:rsidR="0050768A" w:rsidRDefault="0050768A">
            <w:pPr>
              <w:pStyle w:val="ConsPlusNormal"/>
              <w:jc w:val="center"/>
            </w:pPr>
            <w:r>
              <w:t>X</w:t>
            </w:r>
          </w:p>
        </w:tc>
        <w:tc>
          <w:tcPr>
            <w:tcW w:w="1759" w:type="dxa"/>
          </w:tcPr>
          <w:p w14:paraId="3A8068C5" w14:textId="77777777" w:rsidR="0050768A" w:rsidRDefault="0050768A">
            <w:pPr>
              <w:pStyle w:val="ConsPlusNormal"/>
              <w:jc w:val="center"/>
            </w:pPr>
            <w:r>
              <w:t>X</w:t>
            </w:r>
          </w:p>
        </w:tc>
        <w:tc>
          <w:tcPr>
            <w:tcW w:w="1024" w:type="dxa"/>
          </w:tcPr>
          <w:p w14:paraId="6B40218F" w14:textId="77777777" w:rsidR="0050768A" w:rsidRDefault="0050768A">
            <w:pPr>
              <w:pStyle w:val="ConsPlusNormal"/>
              <w:jc w:val="center"/>
            </w:pPr>
            <w:r>
              <w:t>X</w:t>
            </w:r>
          </w:p>
        </w:tc>
        <w:tc>
          <w:tcPr>
            <w:tcW w:w="904" w:type="dxa"/>
          </w:tcPr>
          <w:p w14:paraId="16545C8B" w14:textId="77777777" w:rsidR="0050768A" w:rsidRDefault="0050768A">
            <w:pPr>
              <w:pStyle w:val="ConsPlusNormal"/>
              <w:jc w:val="center"/>
            </w:pPr>
            <w:r>
              <w:t>X</w:t>
            </w:r>
          </w:p>
        </w:tc>
        <w:tc>
          <w:tcPr>
            <w:tcW w:w="1264" w:type="dxa"/>
          </w:tcPr>
          <w:p w14:paraId="3D6F020F" w14:textId="77777777" w:rsidR="0050768A" w:rsidRDefault="0050768A">
            <w:pPr>
              <w:pStyle w:val="ConsPlusNormal"/>
              <w:jc w:val="center"/>
            </w:pPr>
            <w:r>
              <w:t>X</w:t>
            </w:r>
          </w:p>
        </w:tc>
        <w:tc>
          <w:tcPr>
            <w:tcW w:w="1264" w:type="dxa"/>
          </w:tcPr>
          <w:p w14:paraId="66AED0D0" w14:textId="77777777" w:rsidR="0050768A" w:rsidRDefault="0050768A">
            <w:pPr>
              <w:pStyle w:val="ConsPlusNormal"/>
              <w:jc w:val="center"/>
            </w:pPr>
            <w:r>
              <w:t>X</w:t>
            </w:r>
          </w:p>
        </w:tc>
        <w:tc>
          <w:tcPr>
            <w:tcW w:w="679" w:type="dxa"/>
          </w:tcPr>
          <w:p w14:paraId="5B8DB3D2" w14:textId="77777777" w:rsidR="0050768A" w:rsidRDefault="0050768A">
            <w:pPr>
              <w:pStyle w:val="ConsPlusNormal"/>
              <w:jc w:val="center"/>
            </w:pPr>
            <w:r>
              <w:t>X</w:t>
            </w:r>
          </w:p>
        </w:tc>
      </w:tr>
      <w:tr w:rsidR="0050768A" w14:paraId="60F4BCA8" w14:textId="77777777">
        <w:tc>
          <w:tcPr>
            <w:tcW w:w="2854" w:type="dxa"/>
          </w:tcPr>
          <w:p w14:paraId="1DD0D55B" w14:textId="77777777" w:rsidR="0050768A" w:rsidRDefault="0050768A">
            <w:pPr>
              <w:pStyle w:val="ConsPlusNormal"/>
            </w:pPr>
            <w:r>
              <w:t>5.1. В амбулаторных условиях (сумма строк 46 + 60 + 76)</w:t>
            </w:r>
          </w:p>
        </w:tc>
        <w:tc>
          <w:tcPr>
            <w:tcW w:w="904" w:type="dxa"/>
          </w:tcPr>
          <w:p w14:paraId="6F95D0EF" w14:textId="77777777" w:rsidR="0050768A" w:rsidRDefault="0050768A">
            <w:pPr>
              <w:pStyle w:val="ConsPlusNormal"/>
              <w:jc w:val="center"/>
            </w:pPr>
            <w:r>
              <w:t>30</w:t>
            </w:r>
          </w:p>
        </w:tc>
        <w:tc>
          <w:tcPr>
            <w:tcW w:w="1774" w:type="dxa"/>
          </w:tcPr>
          <w:p w14:paraId="617D4899" w14:textId="77777777" w:rsidR="0050768A" w:rsidRDefault="0050768A">
            <w:pPr>
              <w:pStyle w:val="ConsPlusNormal"/>
            </w:pPr>
            <w:r>
              <w:t>комплексное посещение</w:t>
            </w:r>
          </w:p>
        </w:tc>
        <w:tc>
          <w:tcPr>
            <w:tcW w:w="1759" w:type="dxa"/>
          </w:tcPr>
          <w:p w14:paraId="1E570574" w14:textId="77777777" w:rsidR="0050768A" w:rsidRDefault="0050768A">
            <w:pPr>
              <w:pStyle w:val="ConsPlusNormal"/>
              <w:jc w:val="center"/>
            </w:pPr>
            <w:r>
              <w:t>0,003116</w:t>
            </w:r>
          </w:p>
        </w:tc>
        <w:tc>
          <w:tcPr>
            <w:tcW w:w="1759" w:type="dxa"/>
          </w:tcPr>
          <w:p w14:paraId="0B78EDE3" w14:textId="77777777" w:rsidR="0050768A" w:rsidRDefault="0050768A">
            <w:pPr>
              <w:pStyle w:val="ConsPlusNormal"/>
              <w:jc w:val="center"/>
            </w:pPr>
            <w:r>
              <w:t>34413,0</w:t>
            </w:r>
          </w:p>
        </w:tc>
        <w:tc>
          <w:tcPr>
            <w:tcW w:w="1024" w:type="dxa"/>
          </w:tcPr>
          <w:p w14:paraId="394AE087" w14:textId="77777777" w:rsidR="0050768A" w:rsidRDefault="0050768A">
            <w:pPr>
              <w:pStyle w:val="ConsPlusNormal"/>
              <w:jc w:val="center"/>
            </w:pPr>
            <w:r>
              <w:t>X</w:t>
            </w:r>
          </w:p>
        </w:tc>
        <w:tc>
          <w:tcPr>
            <w:tcW w:w="904" w:type="dxa"/>
          </w:tcPr>
          <w:p w14:paraId="08946454" w14:textId="77777777" w:rsidR="0050768A" w:rsidRDefault="0050768A">
            <w:pPr>
              <w:pStyle w:val="ConsPlusNormal"/>
              <w:jc w:val="center"/>
            </w:pPr>
            <w:r>
              <w:t>107,2</w:t>
            </w:r>
          </w:p>
        </w:tc>
        <w:tc>
          <w:tcPr>
            <w:tcW w:w="1264" w:type="dxa"/>
          </w:tcPr>
          <w:p w14:paraId="3FD9905B" w14:textId="77777777" w:rsidR="0050768A" w:rsidRDefault="0050768A">
            <w:pPr>
              <w:pStyle w:val="ConsPlusNormal"/>
              <w:jc w:val="center"/>
            </w:pPr>
            <w:r>
              <w:t>X</w:t>
            </w:r>
          </w:p>
        </w:tc>
        <w:tc>
          <w:tcPr>
            <w:tcW w:w="1264" w:type="dxa"/>
          </w:tcPr>
          <w:p w14:paraId="1883C27C" w14:textId="77777777" w:rsidR="0050768A" w:rsidRDefault="0050768A">
            <w:pPr>
              <w:pStyle w:val="ConsPlusNormal"/>
              <w:jc w:val="center"/>
            </w:pPr>
            <w:r>
              <w:t>302475,6</w:t>
            </w:r>
          </w:p>
        </w:tc>
        <w:tc>
          <w:tcPr>
            <w:tcW w:w="679" w:type="dxa"/>
          </w:tcPr>
          <w:p w14:paraId="11C8D735" w14:textId="77777777" w:rsidR="0050768A" w:rsidRDefault="0050768A">
            <w:pPr>
              <w:pStyle w:val="ConsPlusNormal"/>
              <w:jc w:val="center"/>
            </w:pPr>
            <w:r>
              <w:t>X</w:t>
            </w:r>
          </w:p>
        </w:tc>
      </w:tr>
      <w:tr w:rsidR="0050768A" w14:paraId="53A3745F" w14:textId="77777777">
        <w:tc>
          <w:tcPr>
            <w:tcW w:w="2854" w:type="dxa"/>
          </w:tcPr>
          <w:p w14:paraId="27F65FE9"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14:paraId="31CA302F" w14:textId="77777777" w:rsidR="0050768A" w:rsidRDefault="0050768A">
            <w:pPr>
              <w:pStyle w:val="ConsPlusNormal"/>
              <w:jc w:val="center"/>
            </w:pPr>
            <w:r>
              <w:t>31</w:t>
            </w:r>
          </w:p>
        </w:tc>
        <w:tc>
          <w:tcPr>
            <w:tcW w:w="1774" w:type="dxa"/>
          </w:tcPr>
          <w:p w14:paraId="34A739F1" w14:textId="77777777" w:rsidR="0050768A" w:rsidRDefault="0050768A">
            <w:pPr>
              <w:pStyle w:val="ConsPlusNormal"/>
            </w:pPr>
            <w:r>
              <w:t>случай лечения</w:t>
            </w:r>
          </w:p>
        </w:tc>
        <w:tc>
          <w:tcPr>
            <w:tcW w:w="1759" w:type="dxa"/>
          </w:tcPr>
          <w:p w14:paraId="0E66953E" w14:textId="77777777" w:rsidR="0050768A" w:rsidRDefault="0050768A">
            <w:pPr>
              <w:pStyle w:val="ConsPlusNormal"/>
              <w:jc w:val="center"/>
            </w:pPr>
            <w:r>
              <w:t>0,002956</w:t>
            </w:r>
          </w:p>
        </w:tc>
        <w:tc>
          <w:tcPr>
            <w:tcW w:w="1759" w:type="dxa"/>
          </w:tcPr>
          <w:p w14:paraId="107811F7" w14:textId="77777777" w:rsidR="0050768A" w:rsidRDefault="0050768A">
            <w:pPr>
              <w:pStyle w:val="ConsPlusNormal"/>
              <w:jc w:val="center"/>
            </w:pPr>
            <w:r>
              <w:t>40480,4</w:t>
            </w:r>
          </w:p>
        </w:tc>
        <w:tc>
          <w:tcPr>
            <w:tcW w:w="1024" w:type="dxa"/>
          </w:tcPr>
          <w:p w14:paraId="6955EB2C" w14:textId="77777777" w:rsidR="0050768A" w:rsidRDefault="0050768A">
            <w:pPr>
              <w:pStyle w:val="ConsPlusNormal"/>
              <w:jc w:val="center"/>
            </w:pPr>
            <w:r>
              <w:t>X</w:t>
            </w:r>
          </w:p>
        </w:tc>
        <w:tc>
          <w:tcPr>
            <w:tcW w:w="904" w:type="dxa"/>
          </w:tcPr>
          <w:p w14:paraId="202BEAE7" w14:textId="77777777" w:rsidR="0050768A" w:rsidRDefault="0050768A">
            <w:pPr>
              <w:pStyle w:val="ConsPlusNormal"/>
              <w:jc w:val="center"/>
            </w:pPr>
            <w:r>
              <w:t>119,6</w:t>
            </w:r>
          </w:p>
        </w:tc>
        <w:tc>
          <w:tcPr>
            <w:tcW w:w="1264" w:type="dxa"/>
          </w:tcPr>
          <w:p w14:paraId="4FDF5351" w14:textId="77777777" w:rsidR="0050768A" w:rsidRDefault="0050768A">
            <w:pPr>
              <w:pStyle w:val="ConsPlusNormal"/>
              <w:jc w:val="center"/>
            </w:pPr>
            <w:r>
              <w:t>X</w:t>
            </w:r>
          </w:p>
        </w:tc>
        <w:tc>
          <w:tcPr>
            <w:tcW w:w="1264" w:type="dxa"/>
          </w:tcPr>
          <w:p w14:paraId="458C3B7E" w14:textId="77777777" w:rsidR="0050768A" w:rsidRDefault="0050768A">
            <w:pPr>
              <w:pStyle w:val="ConsPlusNormal"/>
              <w:jc w:val="center"/>
            </w:pPr>
            <w:r>
              <w:t>337485,3</w:t>
            </w:r>
          </w:p>
        </w:tc>
        <w:tc>
          <w:tcPr>
            <w:tcW w:w="679" w:type="dxa"/>
          </w:tcPr>
          <w:p w14:paraId="2FD32E49" w14:textId="77777777" w:rsidR="0050768A" w:rsidRDefault="0050768A">
            <w:pPr>
              <w:pStyle w:val="ConsPlusNormal"/>
              <w:jc w:val="center"/>
            </w:pPr>
            <w:r>
              <w:t>X</w:t>
            </w:r>
          </w:p>
        </w:tc>
      </w:tr>
      <w:tr w:rsidR="0050768A" w14:paraId="5E1AA1F5" w14:textId="77777777">
        <w:tc>
          <w:tcPr>
            <w:tcW w:w="2854" w:type="dxa"/>
          </w:tcPr>
          <w:p w14:paraId="40B42FC9"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14:paraId="5B9A129A" w14:textId="77777777" w:rsidR="0050768A" w:rsidRDefault="0050768A">
            <w:pPr>
              <w:pStyle w:val="ConsPlusNormal"/>
              <w:jc w:val="center"/>
            </w:pPr>
            <w:r>
              <w:t>32</w:t>
            </w:r>
          </w:p>
        </w:tc>
        <w:tc>
          <w:tcPr>
            <w:tcW w:w="1774" w:type="dxa"/>
          </w:tcPr>
          <w:p w14:paraId="40C87CF4" w14:textId="77777777" w:rsidR="0050768A" w:rsidRDefault="0050768A">
            <w:pPr>
              <w:pStyle w:val="ConsPlusNormal"/>
            </w:pPr>
            <w:r>
              <w:t>случай госпитализации</w:t>
            </w:r>
          </w:p>
        </w:tc>
        <w:tc>
          <w:tcPr>
            <w:tcW w:w="1759" w:type="dxa"/>
          </w:tcPr>
          <w:p w14:paraId="666E82C4" w14:textId="77777777" w:rsidR="0050768A" w:rsidRDefault="0050768A">
            <w:pPr>
              <w:pStyle w:val="ConsPlusNormal"/>
              <w:jc w:val="center"/>
            </w:pPr>
            <w:r>
              <w:t>0,005072</w:t>
            </w:r>
          </w:p>
        </w:tc>
        <w:tc>
          <w:tcPr>
            <w:tcW w:w="1759" w:type="dxa"/>
          </w:tcPr>
          <w:p w14:paraId="389B8926" w14:textId="77777777" w:rsidR="0050768A" w:rsidRDefault="0050768A">
            <w:pPr>
              <w:pStyle w:val="ConsPlusNormal"/>
              <w:jc w:val="center"/>
            </w:pPr>
            <w:r>
              <w:t>77204,2</w:t>
            </w:r>
          </w:p>
        </w:tc>
        <w:tc>
          <w:tcPr>
            <w:tcW w:w="1024" w:type="dxa"/>
          </w:tcPr>
          <w:p w14:paraId="41E93884" w14:textId="77777777" w:rsidR="0050768A" w:rsidRDefault="0050768A">
            <w:pPr>
              <w:pStyle w:val="ConsPlusNormal"/>
              <w:jc w:val="center"/>
            </w:pPr>
            <w:r>
              <w:t>X</w:t>
            </w:r>
          </w:p>
        </w:tc>
        <w:tc>
          <w:tcPr>
            <w:tcW w:w="904" w:type="dxa"/>
          </w:tcPr>
          <w:p w14:paraId="2B2A0542" w14:textId="77777777" w:rsidR="0050768A" w:rsidRDefault="0050768A">
            <w:pPr>
              <w:pStyle w:val="ConsPlusNormal"/>
              <w:jc w:val="center"/>
            </w:pPr>
            <w:r>
              <w:t>391,6</w:t>
            </w:r>
          </w:p>
        </w:tc>
        <w:tc>
          <w:tcPr>
            <w:tcW w:w="1264" w:type="dxa"/>
          </w:tcPr>
          <w:p w14:paraId="06187EA3" w14:textId="77777777" w:rsidR="0050768A" w:rsidRDefault="0050768A">
            <w:pPr>
              <w:pStyle w:val="ConsPlusNormal"/>
              <w:jc w:val="center"/>
            </w:pPr>
            <w:r>
              <w:t>X</w:t>
            </w:r>
          </w:p>
        </w:tc>
        <w:tc>
          <w:tcPr>
            <w:tcW w:w="1264" w:type="dxa"/>
          </w:tcPr>
          <w:p w14:paraId="74BED587" w14:textId="77777777" w:rsidR="0050768A" w:rsidRDefault="0050768A">
            <w:pPr>
              <w:pStyle w:val="ConsPlusNormal"/>
              <w:jc w:val="center"/>
            </w:pPr>
            <w:r>
              <w:t>1104482,8</w:t>
            </w:r>
          </w:p>
        </w:tc>
        <w:tc>
          <w:tcPr>
            <w:tcW w:w="679" w:type="dxa"/>
          </w:tcPr>
          <w:p w14:paraId="5812A396" w14:textId="77777777" w:rsidR="0050768A" w:rsidRDefault="0050768A">
            <w:pPr>
              <w:pStyle w:val="ConsPlusNormal"/>
              <w:jc w:val="center"/>
            </w:pPr>
            <w:r>
              <w:t>X</w:t>
            </w:r>
          </w:p>
        </w:tc>
      </w:tr>
      <w:tr w:rsidR="0050768A" w14:paraId="6D3C3E5C" w14:textId="77777777">
        <w:tc>
          <w:tcPr>
            <w:tcW w:w="2854" w:type="dxa"/>
          </w:tcPr>
          <w:p w14:paraId="3EC4267F" w14:textId="77777777" w:rsidR="0050768A" w:rsidRDefault="0050768A">
            <w:pPr>
              <w:pStyle w:val="ConsPlusNormal"/>
            </w:pPr>
            <w:r>
              <w:t xml:space="preserve">6. Паллиативная медицинская помощь </w:t>
            </w:r>
            <w:hyperlink w:anchor="P6749" w:history="1">
              <w:r>
                <w:rPr>
                  <w:color w:val="0000FF"/>
                </w:rPr>
                <w:t>&lt;9&gt;</w:t>
              </w:r>
            </w:hyperlink>
          </w:p>
        </w:tc>
        <w:tc>
          <w:tcPr>
            <w:tcW w:w="904" w:type="dxa"/>
          </w:tcPr>
          <w:p w14:paraId="06059E99" w14:textId="77777777" w:rsidR="0050768A" w:rsidRDefault="0050768A">
            <w:pPr>
              <w:pStyle w:val="ConsPlusNormal"/>
              <w:jc w:val="center"/>
            </w:pPr>
            <w:r>
              <w:t>33</w:t>
            </w:r>
          </w:p>
        </w:tc>
        <w:tc>
          <w:tcPr>
            <w:tcW w:w="1774" w:type="dxa"/>
          </w:tcPr>
          <w:p w14:paraId="20A1F97F" w14:textId="77777777" w:rsidR="0050768A" w:rsidRDefault="0050768A">
            <w:pPr>
              <w:pStyle w:val="ConsPlusNormal"/>
              <w:jc w:val="center"/>
            </w:pPr>
            <w:r>
              <w:t>X</w:t>
            </w:r>
          </w:p>
        </w:tc>
        <w:tc>
          <w:tcPr>
            <w:tcW w:w="1759" w:type="dxa"/>
          </w:tcPr>
          <w:p w14:paraId="00ED5389" w14:textId="77777777" w:rsidR="0050768A" w:rsidRDefault="0050768A">
            <w:pPr>
              <w:pStyle w:val="ConsPlusNormal"/>
              <w:jc w:val="center"/>
            </w:pPr>
            <w:r>
              <w:t>X</w:t>
            </w:r>
          </w:p>
        </w:tc>
        <w:tc>
          <w:tcPr>
            <w:tcW w:w="1759" w:type="dxa"/>
          </w:tcPr>
          <w:p w14:paraId="2BAA4C71" w14:textId="77777777" w:rsidR="0050768A" w:rsidRDefault="0050768A">
            <w:pPr>
              <w:pStyle w:val="ConsPlusNormal"/>
              <w:jc w:val="center"/>
            </w:pPr>
            <w:r>
              <w:t>X</w:t>
            </w:r>
          </w:p>
        </w:tc>
        <w:tc>
          <w:tcPr>
            <w:tcW w:w="1024" w:type="dxa"/>
          </w:tcPr>
          <w:p w14:paraId="3F436232" w14:textId="77777777" w:rsidR="0050768A" w:rsidRDefault="0050768A">
            <w:pPr>
              <w:pStyle w:val="ConsPlusNormal"/>
              <w:jc w:val="center"/>
            </w:pPr>
            <w:r>
              <w:t>X</w:t>
            </w:r>
          </w:p>
        </w:tc>
        <w:tc>
          <w:tcPr>
            <w:tcW w:w="904" w:type="dxa"/>
          </w:tcPr>
          <w:p w14:paraId="171AE0A9" w14:textId="77777777" w:rsidR="0050768A" w:rsidRDefault="0050768A">
            <w:pPr>
              <w:pStyle w:val="ConsPlusNormal"/>
              <w:jc w:val="center"/>
            </w:pPr>
            <w:r>
              <w:t>X</w:t>
            </w:r>
          </w:p>
        </w:tc>
        <w:tc>
          <w:tcPr>
            <w:tcW w:w="1264" w:type="dxa"/>
          </w:tcPr>
          <w:p w14:paraId="7D296FEF" w14:textId="77777777" w:rsidR="0050768A" w:rsidRDefault="0050768A">
            <w:pPr>
              <w:pStyle w:val="ConsPlusNormal"/>
              <w:jc w:val="center"/>
            </w:pPr>
            <w:r>
              <w:t>X</w:t>
            </w:r>
          </w:p>
        </w:tc>
        <w:tc>
          <w:tcPr>
            <w:tcW w:w="1264" w:type="dxa"/>
          </w:tcPr>
          <w:p w14:paraId="39B81B09" w14:textId="77777777" w:rsidR="0050768A" w:rsidRDefault="0050768A">
            <w:pPr>
              <w:pStyle w:val="ConsPlusNormal"/>
              <w:jc w:val="center"/>
            </w:pPr>
            <w:r>
              <w:t>X</w:t>
            </w:r>
          </w:p>
        </w:tc>
        <w:tc>
          <w:tcPr>
            <w:tcW w:w="679" w:type="dxa"/>
          </w:tcPr>
          <w:p w14:paraId="66F201CF" w14:textId="77777777" w:rsidR="0050768A" w:rsidRDefault="0050768A">
            <w:pPr>
              <w:pStyle w:val="ConsPlusNormal"/>
              <w:jc w:val="center"/>
            </w:pPr>
            <w:r>
              <w:t>X</w:t>
            </w:r>
          </w:p>
        </w:tc>
      </w:tr>
      <w:tr w:rsidR="0050768A" w14:paraId="1B8DC3DA" w14:textId="77777777">
        <w:tc>
          <w:tcPr>
            <w:tcW w:w="2854" w:type="dxa"/>
          </w:tcPr>
          <w:p w14:paraId="3B31394C" w14:textId="77777777" w:rsidR="0050768A" w:rsidRDefault="0050768A">
            <w:pPr>
              <w:pStyle w:val="ConsPlusNormal"/>
            </w:pPr>
            <w:r>
              <w:t xml:space="preserve">6.1. Первичная медицинская помощь, в том числе доврачебная и врачебная </w:t>
            </w:r>
            <w:hyperlink w:anchor="P6747" w:history="1">
              <w:r>
                <w:rPr>
                  <w:color w:val="0000FF"/>
                </w:rPr>
                <w:t>&lt;7&gt;</w:t>
              </w:r>
            </w:hyperlink>
            <w:r>
              <w:t>, всего (равно строке 53.1), в том числе:</w:t>
            </w:r>
          </w:p>
        </w:tc>
        <w:tc>
          <w:tcPr>
            <w:tcW w:w="904" w:type="dxa"/>
          </w:tcPr>
          <w:p w14:paraId="6A6FE569" w14:textId="77777777" w:rsidR="0050768A" w:rsidRDefault="0050768A">
            <w:pPr>
              <w:pStyle w:val="ConsPlusNormal"/>
              <w:jc w:val="center"/>
            </w:pPr>
            <w:r>
              <w:t>33.1</w:t>
            </w:r>
          </w:p>
        </w:tc>
        <w:tc>
          <w:tcPr>
            <w:tcW w:w="1774" w:type="dxa"/>
          </w:tcPr>
          <w:p w14:paraId="61C0CDF3" w14:textId="77777777" w:rsidR="0050768A" w:rsidRDefault="0050768A">
            <w:pPr>
              <w:pStyle w:val="ConsPlusNormal"/>
            </w:pPr>
            <w:r>
              <w:t>посещение</w:t>
            </w:r>
          </w:p>
        </w:tc>
        <w:tc>
          <w:tcPr>
            <w:tcW w:w="1759" w:type="dxa"/>
          </w:tcPr>
          <w:p w14:paraId="3CA9D731" w14:textId="77777777" w:rsidR="0050768A" w:rsidRDefault="0050768A">
            <w:pPr>
              <w:pStyle w:val="ConsPlusNormal"/>
              <w:jc w:val="center"/>
            </w:pPr>
            <w:r>
              <w:t>0,000000</w:t>
            </w:r>
          </w:p>
        </w:tc>
        <w:tc>
          <w:tcPr>
            <w:tcW w:w="1759" w:type="dxa"/>
          </w:tcPr>
          <w:p w14:paraId="5AB14C90" w14:textId="77777777" w:rsidR="0050768A" w:rsidRDefault="0050768A">
            <w:pPr>
              <w:pStyle w:val="ConsPlusNormal"/>
              <w:jc w:val="center"/>
            </w:pPr>
            <w:r>
              <w:t>0,0</w:t>
            </w:r>
          </w:p>
        </w:tc>
        <w:tc>
          <w:tcPr>
            <w:tcW w:w="1024" w:type="dxa"/>
          </w:tcPr>
          <w:p w14:paraId="5ED32161" w14:textId="77777777" w:rsidR="0050768A" w:rsidRDefault="0050768A">
            <w:pPr>
              <w:pStyle w:val="ConsPlusNormal"/>
              <w:jc w:val="center"/>
            </w:pPr>
            <w:r>
              <w:t>X</w:t>
            </w:r>
          </w:p>
        </w:tc>
        <w:tc>
          <w:tcPr>
            <w:tcW w:w="904" w:type="dxa"/>
          </w:tcPr>
          <w:p w14:paraId="64B463BF" w14:textId="77777777" w:rsidR="0050768A" w:rsidRDefault="0050768A">
            <w:pPr>
              <w:pStyle w:val="ConsPlusNormal"/>
              <w:jc w:val="center"/>
            </w:pPr>
            <w:r>
              <w:t>0,0</w:t>
            </w:r>
          </w:p>
        </w:tc>
        <w:tc>
          <w:tcPr>
            <w:tcW w:w="1264" w:type="dxa"/>
          </w:tcPr>
          <w:p w14:paraId="77638A99" w14:textId="77777777" w:rsidR="0050768A" w:rsidRDefault="0050768A">
            <w:pPr>
              <w:pStyle w:val="ConsPlusNormal"/>
              <w:jc w:val="center"/>
            </w:pPr>
            <w:r>
              <w:t>X</w:t>
            </w:r>
          </w:p>
        </w:tc>
        <w:tc>
          <w:tcPr>
            <w:tcW w:w="1264" w:type="dxa"/>
          </w:tcPr>
          <w:p w14:paraId="40C90538" w14:textId="77777777" w:rsidR="0050768A" w:rsidRDefault="0050768A">
            <w:pPr>
              <w:pStyle w:val="ConsPlusNormal"/>
              <w:jc w:val="center"/>
            </w:pPr>
            <w:r>
              <w:t>0,0</w:t>
            </w:r>
          </w:p>
        </w:tc>
        <w:tc>
          <w:tcPr>
            <w:tcW w:w="679" w:type="dxa"/>
          </w:tcPr>
          <w:p w14:paraId="7ADA1613" w14:textId="77777777" w:rsidR="0050768A" w:rsidRDefault="0050768A">
            <w:pPr>
              <w:pStyle w:val="ConsPlusNormal"/>
              <w:jc w:val="center"/>
            </w:pPr>
            <w:r>
              <w:t>X</w:t>
            </w:r>
          </w:p>
        </w:tc>
      </w:tr>
      <w:tr w:rsidR="0050768A" w14:paraId="5CEE8F05" w14:textId="77777777">
        <w:tc>
          <w:tcPr>
            <w:tcW w:w="2854" w:type="dxa"/>
          </w:tcPr>
          <w:p w14:paraId="289F39DE"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14:paraId="7F7BD1E9" w14:textId="77777777" w:rsidR="0050768A" w:rsidRDefault="0050768A">
            <w:pPr>
              <w:pStyle w:val="ConsPlusNormal"/>
              <w:jc w:val="center"/>
            </w:pPr>
            <w:r>
              <w:t>33.1.1</w:t>
            </w:r>
          </w:p>
        </w:tc>
        <w:tc>
          <w:tcPr>
            <w:tcW w:w="1774" w:type="dxa"/>
          </w:tcPr>
          <w:p w14:paraId="4C30D6CC" w14:textId="77777777" w:rsidR="0050768A" w:rsidRDefault="0050768A">
            <w:pPr>
              <w:pStyle w:val="ConsPlusNormal"/>
            </w:pPr>
            <w:r>
              <w:t>посещение</w:t>
            </w:r>
          </w:p>
        </w:tc>
        <w:tc>
          <w:tcPr>
            <w:tcW w:w="1759" w:type="dxa"/>
          </w:tcPr>
          <w:p w14:paraId="08AD3365" w14:textId="77777777" w:rsidR="0050768A" w:rsidRDefault="0050768A">
            <w:pPr>
              <w:pStyle w:val="ConsPlusNormal"/>
              <w:jc w:val="center"/>
            </w:pPr>
            <w:r>
              <w:t>0,000000</w:t>
            </w:r>
          </w:p>
        </w:tc>
        <w:tc>
          <w:tcPr>
            <w:tcW w:w="1759" w:type="dxa"/>
          </w:tcPr>
          <w:p w14:paraId="779950A7" w14:textId="77777777" w:rsidR="0050768A" w:rsidRDefault="0050768A">
            <w:pPr>
              <w:pStyle w:val="ConsPlusNormal"/>
              <w:jc w:val="center"/>
            </w:pPr>
            <w:r>
              <w:t>0,0</w:t>
            </w:r>
          </w:p>
        </w:tc>
        <w:tc>
          <w:tcPr>
            <w:tcW w:w="1024" w:type="dxa"/>
          </w:tcPr>
          <w:p w14:paraId="4FB801E4" w14:textId="77777777" w:rsidR="0050768A" w:rsidRDefault="0050768A">
            <w:pPr>
              <w:pStyle w:val="ConsPlusNormal"/>
              <w:jc w:val="center"/>
            </w:pPr>
            <w:r>
              <w:t>X</w:t>
            </w:r>
          </w:p>
        </w:tc>
        <w:tc>
          <w:tcPr>
            <w:tcW w:w="904" w:type="dxa"/>
          </w:tcPr>
          <w:p w14:paraId="612D5EF8" w14:textId="77777777" w:rsidR="0050768A" w:rsidRDefault="0050768A">
            <w:pPr>
              <w:pStyle w:val="ConsPlusNormal"/>
              <w:jc w:val="center"/>
            </w:pPr>
            <w:r>
              <w:t>0,0</w:t>
            </w:r>
          </w:p>
        </w:tc>
        <w:tc>
          <w:tcPr>
            <w:tcW w:w="1264" w:type="dxa"/>
          </w:tcPr>
          <w:p w14:paraId="24A13373" w14:textId="77777777" w:rsidR="0050768A" w:rsidRDefault="0050768A">
            <w:pPr>
              <w:pStyle w:val="ConsPlusNormal"/>
              <w:jc w:val="center"/>
            </w:pPr>
            <w:r>
              <w:t>X</w:t>
            </w:r>
          </w:p>
        </w:tc>
        <w:tc>
          <w:tcPr>
            <w:tcW w:w="1264" w:type="dxa"/>
          </w:tcPr>
          <w:p w14:paraId="573F9712" w14:textId="77777777" w:rsidR="0050768A" w:rsidRDefault="0050768A">
            <w:pPr>
              <w:pStyle w:val="ConsPlusNormal"/>
              <w:jc w:val="center"/>
            </w:pPr>
            <w:r>
              <w:t>0,0</w:t>
            </w:r>
          </w:p>
        </w:tc>
        <w:tc>
          <w:tcPr>
            <w:tcW w:w="679" w:type="dxa"/>
          </w:tcPr>
          <w:p w14:paraId="3D9374A4" w14:textId="77777777" w:rsidR="0050768A" w:rsidRDefault="0050768A">
            <w:pPr>
              <w:pStyle w:val="ConsPlusNormal"/>
              <w:jc w:val="center"/>
            </w:pPr>
            <w:r>
              <w:t>X</w:t>
            </w:r>
          </w:p>
        </w:tc>
      </w:tr>
      <w:tr w:rsidR="0050768A" w14:paraId="042A1525" w14:textId="77777777">
        <w:tc>
          <w:tcPr>
            <w:tcW w:w="2854" w:type="dxa"/>
          </w:tcPr>
          <w:p w14:paraId="46F18BAE" w14:textId="77777777" w:rsidR="0050768A" w:rsidRDefault="0050768A">
            <w:pPr>
              <w:pStyle w:val="ConsPlusNormal"/>
            </w:pPr>
            <w:r>
              <w:t>6.1.2. Посещения на дому выездными патронажными бригадами (равно строке 63.1.2)</w:t>
            </w:r>
          </w:p>
        </w:tc>
        <w:tc>
          <w:tcPr>
            <w:tcW w:w="904" w:type="dxa"/>
          </w:tcPr>
          <w:p w14:paraId="3B887C63" w14:textId="77777777" w:rsidR="0050768A" w:rsidRDefault="0050768A">
            <w:pPr>
              <w:pStyle w:val="ConsPlusNormal"/>
              <w:jc w:val="center"/>
            </w:pPr>
            <w:r>
              <w:t>33.1.2</w:t>
            </w:r>
          </w:p>
        </w:tc>
        <w:tc>
          <w:tcPr>
            <w:tcW w:w="1774" w:type="dxa"/>
          </w:tcPr>
          <w:p w14:paraId="7E18A433" w14:textId="77777777" w:rsidR="0050768A" w:rsidRDefault="0050768A">
            <w:pPr>
              <w:pStyle w:val="ConsPlusNormal"/>
            </w:pPr>
            <w:r>
              <w:t>посещение</w:t>
            </w:r>
          </w:p>
        </w:tc>
        <w:tc>
          <w:tcPr>
            <w:tcW w:w="1759" w:type="dxa"/>
          </w:tcPr>
          <w:p w14:paraId="12602840" w14:textId="77777777" w:rsidR="0050768A" w:rsidRDefault="0050768A">
            <w:pPr>
              <w:pStyle w:val="ConsPlusNormal"/>
              <w:jc w:val="center"/>
            </w:pPr>
            <w:r>
              <w:t>0,000000</w:t>
            </w:r>
          </w:p>
        </w:tc>
        <w:tc>
          <w:tcPr>
            <w:tcW w:w="1759" w:type="dxa"/>
          </w:tcPr>
          <w:p w14:paraId="0DF4CC23" w14:textId="77777777" w:rsidR="0050768A" w:rsidRDefault="0050768A">
            <w:pPr>
              <w:pStyle w:val="ConsPlusNormal"/>
              <w:jc w:val="center"/>
            </w:pPr>
            <w:r>
              <w:t>0,0</w:t>
            </w:r>
          </w:p>
        </w:tc>
        <w:tc>
          <w:tcPr>
            <w:tcW w:w="1024" w:type="dxa"/>
          </w:tcPr>
          <w:p w14:paraId="034806A0" w14:textId="77777777" w:rsidR="0050768A" w:rsidRDefault="0050768A">
            <w:pPr>
              <w:pStyle w:val="ConsPlusNormal"/>
              <w:jc w:val="center"/>
            </w:pPr>
            <w:r>
              <w:t>X</w:t>
            </w:r>
          </w:p>
        </w:tc>
        <w:tc>
          <w:tcPr>
            <w:tcW w:w="904" w:type="dxa"/>
          </w:tcPr>
          <w:p w14:paraId="7D32EC88" w14:textId="77777777" w:rsidR="0050768A" w:rsidRDefault="0050768A">
            <w:pPr>
              <w:pStyle w:val="ConsPlusNormal"/>
              <w:jc w:val="center"/>
            </w:pPr>
            <w:r>
              <w:t>0,0</w:t>
            </w:r>
          </w:p>
        </w:tc>
        <w:tc>
          <w:tcPr>
            <w:tcW w:w="1264" w:type="dxa"/>
          </w:tcPr>
          <w:p w14:paraId="25A91765" w14:textId="77777777" w:rsidR="0050768A" w:rsidRDefault="0050768A">
            <w:pPr>
              <w:pStyle w:val="ConsPlusNormal"/>
              <w:jc w:val="center"/>
            </w:pPr>
            <w:r>
              <w:t>X</w:t>
            </w:r>
          </w:p>
        </w:tc>
        <w:tc>
          <w:tcPr>
            <w:tcW w:w="1264" w:type="dxa"/>
          </w:tcPr>
          <w:p w14:paraId="62F33D27" w14:textId="77777777" w:rsidR="0050768A" w:rsidRDefault="0050768A">
            <w:pPr>
              <w:pStyle w:val="ConsPlusNormal"/>
              <w:jc w:val="center"/>
            </w:pPr>
            <w:r>
              <w:t>0,0</w:t>
            </w:r>
          </w:p>
        </w:tc>
        <w:tc>
          <w:tcPr>
            <w:tcW w:w="679" w:type="dxa"/>
          </w:tcPr>
          <w:p w14:paraId="287DFB9A" w14:textId="77777777" w:rsidR="0050768A" w:rsidRDefault="0050768A">
            <w:pPr>
              <w:pStyle w:val="ConsPlusNormal"/>
              <w:jc w:val="center"/>
            </w:pPr>
            <w:r>
              <w:t>X</w:t>
            </w:r>
          </w:p>
        </w:tc>
      </w:tr>
      <w:tr w:rsidR="0050768A" w14:paraId="3161710B" w14:textId="77777777">
        <w:tc>
          <w:tcPr>
            <w:tcW w:w="2854" w:type="dxa"/>
          </w:tcPr>
          <w:p w14:paraId="5D79E9E2"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14:paraId="290E5AD8" w14:textId="77777777" w:rsidR="0050768A" w:rsidRDefault="0050768A">
            <w:pPr>
              <w:pStyle w:val="ConsPlusNormal"/>
              <w:jc w:val="center"/>
            </w:pPr>
            <w:r>
              <w:t>33.2</w:t>
            </w:r>
          </w:p>
        </w:tc>
        <w:tc>
          <w:tcPr>
            <w:tcW w:w="1774" w:type="dxa"/>
          </w:tcPr>
          <w:p w14:paraId="26BFDED8" w14:textId="77777777" w:rsidR="0050768A" w:rsidRDefault="0050768A">
            <w:pPr>
              <w:pStyle w:val="ConsPlusNormal"/>
            </w:pPr>
            <w:r>
              <w:t>койко-день</w:t>
            </w:r>
          </w:p>
        </w:tc>
        <w:tc>
          <w:tcPr>
            <w:tcW w:w="1759" w:type="dxa"/>
          </w:tcPr>
          <w:p w14:paraId="29D4DE29" w14:textId="77777777" w:rsidR="0050768A" w:rsidRDefault="0050768A">
            <w:pPr>
              <w:pStyle w:val="ConsPlusNormal"/>
              <w:jc w:val="center"/>
            </w:pPr>
            <w:r>
              <w:t>0,000000</w:t>
            </w:r>
          </w:p>
        </w:tc>
        <w:tc>
          <w:tcPr>
            <w:tcW w:w="1759" w:type="dxa"/>
          </w:tcPr>
          <w:p w14:paraId="665B8EA1" w14:textId="77777777" w:rsidR="0050768A" w:rsidRDefault="0050768A">
            <w:pPr>
              <w:pStyle w:val="ConsPlusNormal"/>
              <w:jc w:val="center"/>
            </w:pPr>
            <w:r>
              <w:t>0,0</w:t>
            </w:r>
          </w:p>
        </w:tc>
        <w:tc>
          <w:tcPr>
            <w:tcW w:w="1024" w:type="dxa"/>
          </w:tcPr>
          <w:p w14:paraId="617B981E" w14:textId="77777777" w:rsidR="0050768A" w:rsidRDefault="0050768A">
            <w:pPr>
              <w:pStyle w:val="ConsPlusNormal"/>
              <w:jc w:val="center"/>
            </w:pPr>
            <w:r>
              <w:t>X</w:t>
            </w:r>
          </w:p>
        </w:tc>
        <w:tc>
          <w:tcPr>
            <w:tcW w:w="904" w:type="dxa"/>
          </w:tcPr>
          <w:p w14:paraId="5D87AABC" w14:textId="77777777" w:rsidR="0050768A" w:rsidRDefault="0050768A">
            <w:pPr>
              <w:pStyle w:val="ConsPlusNormal"/>
              <w:jc w:val="center"/>
            </w:pPr>
            <w:r>
              <w:t>0,0</w:t>
            </w:r>
          </w:p>
        </w:tc>
        <w:tc>
          <w:tcPr>
            <w:tcW w:w="1264" w:type="dxa"/>
          </w:tcPr>
          <w:p w14:paraId="38ADE775" w14:textId="77777777" w:rsidR="0050768A" w:rsidRDefault="0050768A">
            <w:pPr>
              <w:pStyle w:val="ConsPlusNormal"/>
              <w:jc w:val="center"/>
            </w:pPr>
            <w:r>
              <w:t>X</w:t>
            </w:r>
          </w:p>
        </w:tc>
        <w:tc>
          <w:tcPr>
            <w:tcW w:w="1264" w:type="dxa"/>
          </w:tcPr>
          <w:p w14:paraId="02954255" w14:textId="77777777" w:rsidR="0050768A" w:rsidRDefault="0050768A">
            <w:pPr>
              <w:pStyle w:val="ConsPlusNormal"/>
              <w:jc w:val="center"/>
            </w:pPr>
            <w:r>
              <w:t>0,0</w:t>
            </w:r>
          </w:p>
        </w:tc>
        <w:tc>
          <w:tcPr>
            <w:tcW w:w="679" w:type="dxa"/>
          </w:tcPr>
          <w:p w14:paraId="331E6DA7" w14:textId="77777777" w:rsidR="0050768A" w:rsidRDefault="0050768A">
            <w:pPr>
              <w:pStyle w:val="ConsPlusNormal"/>
              <w:jc w:val="center"/>
            </w:pPr>
            <w:r>
              <w:t>X</w:t>
            </w:r>
          </w:p>
        </w:tc>
      </w:tr>
      <w:tr w:rsidR="0050768A" w14:paraId="17F7C071" w14:textId="77777777">
        <w:tc>
          <w:tcPr>
            <w:tcW w:w="2854" w:type="dxa"/>
          </w:tcPr>
          <w:p w14:paraId="023A8785" w14:textId="77777777" w:rsidR="0050768A" w:rsidRDefault="0050768A">
            <w:pPr>
              <w:pStyle w:val="ConsPlusNormal"/>
            </w:pPr>
            <w:r>
              <w:t>6.3. Оказываемая в условиях дневного стационара (равно строке 63.3)</w:t>
            </w:r>
          </w:p>
        </w:tc>
        <w:tc>
          <w:tcPr>
            <w:tcW w:w="904" w:type="dxa"/>
          </w:tcPr>
          <w:p w14:paraId="1A6DA899" w14:textId="77777777" w:rsidR="0050768A" w:rsidRDefault="0050768A">
            <w:pPr>
              <w:pStyle w:val="ConsPlusNormal"/>
              <w:jc w:val="center"/>
            </w:pPr>
            <w:r>
              <w:t>33.3</w:t>
            </w:r>
          </w:p>
        </w:tc>
        <w:tc>
          <w:tcPr>
            <w:tcW w:w="1774" w:type="dxa"/>
          </w:tcPr>
          <w:p w14:paraId="7BE9C0A9" w14:textId="77777777" w:rsidR="0050768A" w:rsidRDefault="0050768A">
            <w:pPr>
              <w:pStyle w:val="ConsPlusNormal"/>
            </w:pPr>
            <w:r>
              <w:t>случай лечения</w:t>
            </w:r>
          </w:p>
        </w:tc>
        <w:tc>
          <w:tcPr>
            <w:tcW w:w="1759" w:type="dxa"/>
          </w:tcPr>
          <w:p w14:paraId="51910463" w14:textId="77777777" w:rsidR="0050768A" w:rsidRDefault="0050768A">
            <w:pPr>
              <w:pStyle w:val="ConsPlusNormal"/>
              <w:jc w:val="center"/>
            </w:pPr>
            <w:r>
              <w:t>0,000000</w:t>
            </w:r>
          </w:p>
        </w:tc>
        <w:tc>
          <w:tcPr>
            <w:tcW w:w="1759" w:type="dxa"/>
          </w:tcPr>
          <w:p w14:paraId="43622082" w14:textId="77777777" w:rsidR="0050768A" w:rsidRDefault="0050768A">
            <w:pPr>
              <w:pStyle w:val="ConsPlusNormal"/>
              <w:jc w:val="center"/>
            </w:pPr>
            <w:r>
              <w:t>0,0</w:t>
            </w:r>
          </w:p>
        </w:tc>
        <w:tc>
          <w:tcPr>
            <w:tcW w:w="1024" w:type="dxa"/>
          </w:tcPr>
          <w:p w14:paraId="2685ED33" w14:textId="77777777" w:rsidR="0050768A" w:rsidRDefault="0050768A">
            <w:pPr>
              <w:pStyle w:val="ConsPlusNormal"/>
              <w:jc w:val="center"/>
            </w:pPr>
            <w:r>
              <w:t>X</w:t>
            </w:r>
          </w:p>
        </w:tc>
        <w:tc>
          <w:tcPr>
            <w:tcW w:w="904" w:type="dxa"/>
          </w:tcPr>
          <w:p w14:paraId="7AE98C6C" w14:textId="77777777" w:rsidR="0050768A" w:rsidRDefault="0050768A">
            <w:pPr>
              <w:pStyle w:val="ConsPlusNormal"/>
              <w:jc w:val="center"/>
            </w:pPr>
            <w:r>
              <w:t>0,0</w:t>
            </w:r>
          </w:p>
        </w:tc>
        <w:tc>
          <w:tcPr>
            <w:tcW w:w="1264" w:type="dxa"/>
          </w:tcPr>
          <w:p w14:paraId="6CBD15B3" w14:textId="77777777" w:rsidR="0050768A" w:rsidRDefault="0050768A">
            <w:pPr>
              <w:pStyle w:val="ConsPlusNormal"/>
              <w:jc w:val="center"/>
            </w:pPr>
            <w:r>
              <w:t>X</w:t>
            </w:r>
          </w:p>
        </w:tc>
        <w:tc>
          <w:tcPr>
            <w:tcW w:w="1264" w:type="dxa"/>
          </w:tcPr>
          <w:p w14:paraId="2CF667A5" w14:textId="77777777" w:rsidR="0050768A" w:rsidRDefault="0050768A">
            <w:pPr>
              <w:pStyle w:val="ConsPlusNormal"/>
              <w:jc w:val="center"/>
            </w:pPr>
            <w:r>
              <w:t>0,0</w:t>
            </w:r>
          </w:p>
        </w:tc>
        <w:tc>
          <w:tcPr>
            <w:tcW w:w="679" w:type="dxa"/>
          </w:tcPr>
          <w:p w14:paraId="03F2E2E9" w14:textId="77777777" w:rsidR="0050768A" w:rsidRDefault="0050768A">
            <w:pPr>
              <w:pStyle w:val="ConsPlusNormal"/>
              <w:jc w:val="center"/>
            </w:pPr>
            <w:r>
              <w:t>X</w:t>
            </w:r>
          </w:p>
        </w:tc>
      </w:tr>
      <w:tr w:rsidR="0050768A" w14:paraId="35AB4BDE" w14:textId="77777777">
        <w:tc>
          <w:tcPr>
            <w:tcW w:w="2854" w:type="dxa"/>
          </w:tcPr>
          <w:p w14:paraId="169E6095" w14:textId="77777777" w:rsidR="0050768A" w:rsidRDefault="0050768A">
            <w:pPr>
              <w:pStyle w:val="ConsPlusNormal"/>
            </w:pPr>
            <w:r>
              <w:t>7. Расходы на ведение дела СМО (сумма строк 49 + 64 + 79)</w:t>
            </w:r>
          </w:p>
        </w:tc>
        <w:tc>
          <w:tcPr>
            <w:tcW w:w="904" w:type="dxa"/>
          </w:tcPr>
          <w:p w14:paraId="54EBEA14" w14:textId="77777777" w:rsidR="0050768A" w:rsidRDefault="0050768A">
            <w:pPr>
              <w:pStyle w:val="ConsPlusNormal"/>
              <w:jc w:val="center"/>
            </w:pPr>
            <w:r>
              <w:t>34</w:t>
            </w:r>
          </w:p>
        </w:tc>
        <w:tc>
          <w:tcPr>
            <w:tcW w:w="1774" w:type="dxa"/>
          </w:tcPr>
          <w:p w14:paraId="797FD2B6" w14:textId="77777777" w:rsidR="0050768A" w:rsidRDefault="0050768A">
            <w:pPr>
              <w:pStyle w:val="ConsPlusNormal"/>
              <w:jc w:val="center"/>
            </w:pPr>
            <w:r>
              <w:t>-</w:t>
            </w:r>
          </w:p>
        </w:tc>
        <w:tc>
          <w:tcPr>
            <w:tcW w:w="1759" w:type="dxa"/>
          </w:tcPr>
          <w:p w14:paraId="37C37AF7" w14:textId="77777777" w:rsidR="0050768A" w:rsidRDefault="0050768A">
            <w:pPr>
              <w:pStyle w:val="ConsPlusNormal"/>
              <w:jc w:val="center"/>
            </w:pPr>
            <w:r>
              <w:t>X</w:t>
            </w:r>
          </w:p>
        </w:tc>
        <w:tc>
          <w:tcPr>
            <w:tcW w:w="1759" w:type="dxa"/>
          </w:tcPr>
          <w:p w14:paraId="61513078" w14:textId="77777777" w:rsidR="0050768A" w:rsidRDefault="0050768A">
            <w:pPr>
              <w:pStyle w:val="ConsPlusNormal"/>
              <w:jc w:val="center"/>
            </w:pPr>
            <w:r>
              <w:t>X</w:t>
            </w:r>
          </w:p>
        </w:tc>
        <w:tc>
          <w:tcPr>
            <w:tcW w:w="1024" w:type="dxa"/>
          </w:tcPr>
          <w:p w14:paraId="02BD442A" w14:textId="77777777" w:rsidR="0050768A" w:rsidRDefault="0050768A">
            <w:pPr>
              <w:pStyle w:val="ConsPlusNormal"/>
              <w:jc w:val="center"/>
            </w:pPr>
            <w:r>
              <w:t>X</w:t>
            </w:r>
          </w:p>
        </w:tc>
        <w:tc>
          <w:tcPr>
            <w:tcW w:w="904" w:type="dxa"/>
          </w:tcPr>
          <w:p w14:paraId="31ECA732" w14:textId="77777777" w:rsidR="0050768A" w:rsidRDefault="0050768A">
            <w:pPr>
              <w:pStyle w:val="ConsPlusNormal"/>
              <w:jc w:val="center"/>
            </w:pPr>
            <w:r>
              <w:t>221,3</w:t>
            </w:r>
          </w:p>
        </w:tc>
        <w:tc>
          <w:tcPr>
            <w:tcW w:w="1264" w:type="dxa"/>
          </w:tcPr>
          <w:p w14:paraId="5ED6FBE3" w14:textId="77777777" w:rsidR="0050768A" w:rsidRDefault="0050768A">
            <w:pPr>
              <w:pStyle w:val="ConsPlusNormal"/>
              <w:jc w:val="center"/>
            </w:pPr>
            <w:r>
              <w:t>X</w:t>
            </w:r>
          </w:p>
        </w:tc>
        <w:tc>
          <w:tcPr>
            <w:tcW w:w="1264" w:type="dxa"/>
          </w:tcPr>
          <w:p w14:paraId="788A1252" w14:textId="77777777" w:rsidR="0050768A" w:rsidRDefault="0050768A">
            <w:pPr>
              <w:pStyle w:val="ConsPlusNormal"/>
              <w:jc w:val="center"/>
            </w:pPr>
            <w:r>
              <w:t>624354,8</w:t>
            </w:r>
          </w:p>
        </w:tc>
        <w:tc>
          <w:tcPr>
            <w:tcW w:w="679" w:type="dxa"/>
          </w:tcPr>
          <w:p w14:paraId="63EDD257" w14:textId="77777777" w:rsidR="0050768A" w:rsidRDefault="0050768A">
            <w:pPr>
              <w:pStyle w:val="ConsPlusNormal"/>
              <w:jc w:val="center"/>
            </w:pPr>
            <w:r>
              <w:t>X</w:t>
            </w:r>
          </w:p>
        </w:tc>
      </w:tr>
      <w:tr w:rsidR="0050768A" w14:paraId="0F6931A4" w14:textId="77777777">
        <w:tc>
          <w:tcPr>
            <w:tcW w:w="2854" w:type="dxa"/>
          </w:tcPr>
          <w:p w14:paraId="078A4B95" w14:textId="77777777" w:rsidR="0050768A" w:rsidRDefault="0050768A">
            <w:pPr>
              <w:pStyle w:val="ConsPlusNormal"/>
            </w:pPr>
            <w:r>
              <w:t>8. Иные расходы (равно строке 65)</w:t>
            </w:r>
          </w:p>
        </w:tc>
        <w:tc>
          <w:tcPr>
            <w:tcW w:w="904" w:type="dxa"/>
          </w:tcPr>
          <w:p w14:paraId="5F8254FD" w14:textId="77777777" w:rsidR="0050768A" w:rsidRDefault="0050768A">
            <w:pPr>
              <w:pStyle w:val="ConsPlusNormal"/>
              <w:jc w:val="center"/>
            </w:pPr>
            <w:r>
              <w:t>35</w:t>
            </w:r>
          </w:p>
        </w:tc>
        <w:tc>
          <w:tcPr>
            <w:tcW w:w="1774" w:type="dxa"/>
          </w:tcPr>
          <w:p w14:paraId="26036127" w14:textId="77777777" w:rsidR="0050768A" w:rsidRDefault="0050768A">
            <w:pPr>
              <w:pStyle w:val="ConsPlusNormal"/>
              <w:jc w:val="center"/>
            </w:pPr>
            <w:r>
              <w:t>-</w:t>
            </w:r>
          </w:p>
        </w:tc>
        <w:tc>
          <w:tcPr>
            <w:tcW w:w="1759" w:type="dxa"/>
          </w:tcPr>
          <w:p w14:paraId="6AB2D694" w14:textId="77777777" w:rsidR="0050768A" w:rsidRDefault="0050768A">
            <w:pPr>
              <w:pStyle w:val="ConsPlusNormal"/>
              <w:jc w:val="center"/>
            </w:pPr>
            <w:r>
              <w:t>X</w:t>
            </w:r>
          </w:p>
        </w:tc>
        <w:tc>
          <w:tcPr>
            <w:tcW w:w="1759" w:type="dxa"/>
          </w:tcPr>
          <w:p w14:paraId="69DEDB8E" w14:textId="77777777" w:rsidR="0050768A" w:rsidRDefault="0050768A">
            <w:pPr>
              <w:pStyle w:val="ConsPlusNormal"/>
              <w:jc w:val="center"/>
            </w:pPr>
            <w:r>
              <w:t>X</w:t>
            </w:r>
          </w:p>
        </w:tc>
        <w:tc>
          <w:tcPr>
            <w:tcW w:w="1024" w:type="dxa"/>
          </w:tcPr>
          <w:p w14:paraId="2599D717" w14:textId="77777777" w:rsidR="0050768A" w:rsidRDefault="0050768A">
            <w:pPr>
              <w:pStyle w:val="ConsPlusNormal"/>
              <w:jc w:val="center"/>
            </w:pPr>
            <w:r>
              <w:t>X</w:t>
            </w:r>
          </w:p>
        </w:tc>
        <w:tc>
          <w:tcPr>
            <w:tcW w:w="904" w:type="dxa"/>
          </w:tcPr>
          <w:p w14:paraId="19DD548A" w14:textId="77777777" w:rsidR="0050768A" w:rsidRDefault="0050768A">
            <w:pPr>
              <w:pStyle w:val="ConsPlusNormal"/>
              <w:jc w:val="center"/>
            </w:pPr>
            <w:r>
              <w:t>0,0</w:t>
            </w:r>
          </w:p>
        </w:tc>
        <w:tc>
          <w:tcPr>
            <w:tcW w:w="1264" w:type="dxa"/>
          </w:tcPr>
          <w:p w14:paraId="5B00FB09" w14:textId="77777777" w:rsidR="0050768A" w:rsidRDefault="0050768A">
            <w:pPr>
              <w:pStyle w:val="ConsPlusNormal"/>
              <w:jc w:val="center"/>
            </w:pPr>
            <w:r>
              <w:t>X</w:t>
            </w:r>
          </w:p>
        </w:tc>
        <w:tc>
          <w:tcPr>
            <w:tcW w:w="1264" w:type="dxa"/>
          </w:tcPr>
          <w:p w14:paraId="4FAB7E5B" w14:textId="77777777" w:rsidR="0050768A" w:rsidRDefault="0050768A">
            <w:pPr>
              <w:pStyle w:val="ConsPlusNormal"/>
              <w:jc w:val="center"/>
            </w:pPr>
            <w:r>
              <w:t>0,0</w:t>
            </w:r>
          </w:p>
        </w:tc>
        <w:tc>
          <w:tcPr>
            <w:tcW w:w="679" w:type="dxa"/>
          </w:tcPr>
          <w:p w14:paraId="011B4D18" w14:textId="77777777" w:rsidR="0050768A" w:rsidRDefault="0050768A">
            <w:pPr>
              <w:pStyle w:val="ConsPlusNormal"/>
              <w:jc w:val="center"/>
            </w:pPr>
            <w:r>
              <w:t>X</w:t>
            </w:r>
          </w:p>
        </w:tc>
      </w:tr>
      <w:tr w:rsidR="0050768A" w14:paraId="4723FB21" w14:textId="77777777">
        <w:tc>
          <w:tcPr>
            <w:tcW w:w="2854" w:type="dxa"/>
          </w:tcPr>
          <w:p w14:paraId="51A22297" w14:textId="77777777" w:rsidR="0050768A" w:rsidRDefault="0050768A">
            <w:pPr>
              <w:pStyle w:val="ConsPlusNormal"/>
            </w:pPr>
            <w:r>
              <w:t>из строки 20:</w:t>
            </w:r>
          </w:p>
          <w:p w14:paraId="5415E12B" w14:textId="77777777" w:rsidR="0050768A" w:rsidRDefault="005076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14:paraId="666C1CC3" w14:textId="77777777" w:rsidR="0050768A" w:rsidRDefault="0050768A">
            <w:pPr>
              <w:pStyle w:val="ConsPlusNormal"/>
              <w:jc w:val="center"/>
            </w:pPr>
            <w:r>
              <w:t>36</w:t>
            </w:r>
          </w:p>
        </w:tc>
        <w:tc>
          <w:tcPr>
            <w:tcW w:w="1774" w:type="dxa"/>
          </w:tcPr>
          <w:p w14:paraId="5C98657E" w14:textId="77777777" w:rsidR="0050768A" w:rsidRDefault="0050768A">
            <w:pPr>
              <w:pStyle w:val="ConsPlusNormal"/>
              <w:jc w:val="center"/>
            </w:pPr>
            <w:r>
              <w:t>-</w:t>
            </w:r>
          </w:p>
        </w:tc>
        <w:tc>
          <w:tcPr>
            <w:tcW w:w="1759" w:type="dxa"/>
          </w:tcPr>
          <w:p w14:paraId="5D7A67E4" w14:textId="77777777" w:rsidR="0050768A" w:rsidRDefault="0050768A">
            <w:pPr>
              <w:pStyle w:val="ConsPlusNormal"/>
              <w:jc w:val="center"/>
            </w:pPr>
            <w:r>
              <w:t>X</w:t>
            </w:r>
          </w:p>
        </w:tc>
        <w:tc>
          <w:tcPr>
            <w:tcW w:w="1759" w:type="dxa"/>
          </w:tcPr>
          <w:p w14:paraId="3BF07CDB" w14:textId="77777777" w:rsidR="0050768A" w:rsidRDefault="0050768A">
            <w:pPr>
              <w:pStyle w:val="ConsPlusNormal"/>
              <w:jc w:val="center"/>
            </w:pPr>
            <w:r>
              <w:t>X</w:t>
            </w:r>
          </w:p>
        </w:tc>
        <w:tc>
          <w:tcPr>
            <w:tcW w:w="1024" w:type="dxa"/>
          </w:tcPr>
          <w:p w14:paraId="13F2AE09" w14:textId="77777777" w:rsidR="0050768A" w:rsidRDefault="0050768A">
            <w:pPr>
              <w:pStyle w:val="ConsPlusNormal"/>
              <w:jc w:val="center"/>
            </w:pPr>
            <w:r>
              <w:t>X</w:t>
            </w:r>
          </w:p>
        </w:tc>
        <w:tc>
          <w:tcPr>
            <w:tcW w:w="904" w:type="dxa"/>
          </w:tcPr>
          <w:p w14:paraId="600B45E4" w14:textId="77777777" w:rsidR="0050768A" w:rsidRDefault="0050768A">
            <w:pPr>
              <w:pStyle w:val="ConsPlusNormal"/>
              <w:jc w:val="center"/>
            </w:pPr>
            <w:r>
              <w:t>28368,2</w:t>
            </w:r>
          </w:p>
        </w:tc>
        <w:tc>
          <w:tcPr>
            <w:tcW w:w="1264" w:type="dxa"/>
          </w:tcPr>
          <w:p w14:paraId="2B8525A1" w14:textId="77777777" w:rsidR="0050768A" w:rsidRDefault="0050768A">
            <w:pPr>
              <w:pStyle w:val="ConsPlusNormal"/>
              <w:jc w:val="center"/>
            </w:pPr>
            <w:r>
              <w:t>X</w:t>
            </w:r>
          </w:p>
        </w:tc>
        <w:tc>
          <w:tcPr>
            <w:tcW w:w="1264" w:type="dxa"/>
          </w:tcPr>
          <w:p w14:paraId="2E01573F" w14:textId="77777777" w:rsidR="0050768A" w:rsidRDefault="0050768A">
            <w:pPr>
              <w:pStyle w:val="ConsPlusNormal"/>
              <w:jc w:val="center"/>
            </w:pPr>
            <w:r>
              <w:t>80020747,1</w:t>
            </w:r>
          </w:p>
        </w:tc>
        <w:tc>
          <w:tcPr>
            <w:tcW w:w="679" w:type="dxa"/>
          </w:tcPr>
          <w:p w14:paraId="047CE9DA" w14:textId="77777777" w:rsidR="0050768A" w:rsidRDefault="0050768A">
            <w:pPr>
              <w:pStyle w:val="ConsPlusNormal"/>
              <w:jc w:val="center"/>
            </w:pPr>
            <w:r>
              <w:t>71,9</w:t>
            </w:r>
          </w:p>
        </w:tc>
      </w:tr>
      <w:tr w:rsidR="0050768A" w14:paraId="69BC6932" w14:textId="77777777">
        <w:tc>
          <w:tcPr>
            <w:tcW w:w="2854" w:type="dxa"/>
          </w:tcPr>
          <w:p w14:paraId="4A65FDE6"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45CA4363" w14:textId="77777777" w:rsidR="0050768A" w:rsidRDefault="0050768A">
            <w:pPr>
              <w:pStyle w:val="ConsPlusNormal"/>
              <w:jc w:val="center"/>
            </w:pPr>
            <w:r>
              <w:t>37</w:t>
            </w:r>
          </w:p>
        </w:tc>
        <w:tc>
          <w:tcPr>
            <w:tcW w:w="1774" w:type="dxa"/>
          </w:tcPr>
          <w:p w14:paraId="7B87F6D7" w14:textId="77777777" w:rsidR="0050768A" w:rsidRDefault="0050768A">
            <w:pPr>
              <w:pStyle w:val="ConsPlusNormal"/>
            </w:pPr>
            <w:r>
              <w:t>вызов</w:t>
            </w:r>
          </w:p>
        </w:tc>
        <w:tc>
          <w:tcPr>
            <w:tcW w:w="1759" w:type="dxa"/>
          </w:tcPr>
          <w:p w14:paraId="2A159A0E" w14:textId="77777777" w:rsidR="0050768A" w:rsidRDefault="0050768A">
            <w:pPr>
              <w:pStyle w:val="ConsPlusNormal"/>
              <w:jc w:val="center"/>
            </w:pPr>
            <w:r>
              <w:t>0,29</w:t>
            </w:r>
          </w:p>
        </w:tc>
        <w:tc>
          <w:tcPr>
            <w:tcW w:w="1759" w:type="dxa"/>
          </w:tcPr>
          <w:p w14:paraId="19C3DFFB" w14:textId="77777777" w:rsidR="0050768A" w:rsidRDefault="0050768A">
            <w:pPr>
              <w:pStyle w:val="ConsPlusNormal"/>
              <w:jc w:val="center"/>
            </w:pPr>
            <w:r>
              <w:t>5821,7</w:t>
            </w:r>
          </w:p>
        </w:tc>
        <w:tc>
          <w:tcPr>
            <w:tcW w:w="1024" w:type="dxa"/>
          </w:tcPr>
          <w:p w14:paraId="0A74724F" w14:textId="77777777" w:rsidR="0050768A" w:rsidRDefault="0050768A">
            <w:pPr>
              <w:pStyle w:val="ConsPlusNormal"/>
              <w:jc w:val="center"/>
            </w:pPr>
            <w:r>
              <w:t>X</w:t>
            </w:r>
          </w:p>
        </w:tc>
        <w:tc>
          <w:tcPr>
            <w:tcW w:w="904" w:type="dxa"/>
          </w:tcPr>
          <w:p w14:paraId="3051F72C" w14:textId="77777777" w:rsidR="0050768A" w:rsidRDefault="0050768A">
            <w:pPr>
              <w:pStyle w:val="ConsPlusNormal"/>
              <w:jc w:val="center"/>
            </w:pPr>
            <w:r>
              <w:t>1688,3</w:t>
            </w:r>
          </w:p>
        </w:tc>
        <w:tc>
          <w:tcPr>
            <w:tcW w:w="1264" w:type="dxa"/>
          </w:tcPr>
          <w:p w14:paraId="53842ED8" w14:textId="77777777" w:rsidR="0050768A" w:rsidRDefault="0050768A">
            <w:pPr>
              <w:pStyle w:val="ConsPlusNormal"/>
              <w:jc w:val="center"/>
            </w:pPr>
            <w:r>
              <w:t>X</w:t>
            </w:r>
          </w:p>
        </w:tc>
        <w:tc>
          <w:tcPr>
            <w:tcW w:w="1264" w:type="dxa"/>
          </w:tcPr>
          <w:p w14:paraId="110608D6" w14:textId="77777777" w:rsidR="0050768A" w:rsidRDefault="0050768A">
            <w:pPr>
              <w:pStyle w:val="ConsPlusNormal"/>
              <w:jc w:val="center"/>
            </w:pPr>
            <w:r>
              <w:t>4762311,9</w:t>
            </w:r>
          </w:p>
        </w:tc>
        <w:tc>
          <w:tcPr>
            <w:tcW w:w="679" w:type="dxa"/>
          </w:tcPr>
          <w:p w14:paraId="2F8DB097" w14:textId="77777777" w:rsidR="0050768A" w:rsidRDefault="0050768A">
            <w:pPr>
              <w:pStyle w:val="ConsPlusNormal"/>
              <w:jc w:val="center"/>
            </w:pPr>
            <w:r>
              <w:t>X</w:t>
            </w:r>
          </w:p>
        </w:tc>
      </w:tr>
      <w:tr w:rsidR="0050768A" w14:paraId="3AD78D74" w14:textId="77777777">
        <w:tc>
          <w:tcPr>
            <w:tcW w:w="2854" w:type="dxa"/>
          </w:tcPr>
          <w:p w14:paraId="7C1C82EB"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6CD776D1" w14:textId="77777777" w:rsidR="0050768A" w:rsidRDefault="0050768A">
            <w:pPr>
              <w:pStyle w:val="ConsPlusNormal"/>
              <w:jc w:val="center"/>
            </w:pPr>
            <w:r>
              <w:t>38</w:t>
            </w:r>
          </w:p>
        </w:tc>
        <w:tc>
          <w:tcPr>
            <w:tcW w:w="1774" w:type="dxa"/>
          </w:tcPr>
          <w:p w14:paraId="20F61D19" w14:textId="77777777" w:rsidR="0050768A" w:rsidRDefault="0050768A">
            <w:pPr>
              <w:pStyle w:val="ConsPlusNormal"/>
              <w:jc w:val="center"/>
            </w:pPr>
            <w:r>
              <w:t>X</w:t>
            </w:r>
          </w:p>
        </w:tc>
        <w:tc>
          <w:tcPr>
            <w:tcW w:w="1759" w:type="dxa"/>
          </w:tcPr>
          <w:p w14:paraId="1CC71496" w14:textId="77777777" w:rsidR="0050768A" w:rsidRDefault="0050768A">
            <w:pPr>
              <w:pStyle w:val="ConsPlusNormal"/>
              <w:jc w:val="center"/>
            </w:pPr>
            <w:r>
              <w:t>X</w:t>
            </w:r>
          </w:p>
        </w:tc>
        <w:tc>
          <w:tcPr>
            <w:tcW w:w="1759" w:type="dxa"/>
          </w:tcPr>
          <w:p w14:paraId="1C6D836E" w14:textId="77777777" w:rsidR="0050768A" w:rsidRDefault="0050768A">
            <w:pPr>
              <w:pStyle w:val="ConsPlusNormal"/>
              <w:jc w:val="center"/>
            </w:pPr>
            <w:r>
              <w:t>X</w:t>
            </w:r>
          </w:p>
        </w:tc>
        <w:tc>
          <w:tcPr>
            <w:tcW w:w="1024" w:type="dxa"/>
          </w:tcPr>
          <w:p w14:paraId="3057CAA2" w14:textId="77777777" w:rsidR="0050768A" w:rsidRDefault="0050768A">
            <w:pPr>
              <w:pStyle w:val="ConsPlusNormal"/>
              <w:jc w:val="center"/>
            </w:pPr>
            <w:r>
              <w:t>X</w:t>
            </w:r>
          </w:p>
        </w:tc>
        <w:tc>
          <w:tcPr>
            <w:tcW w:w="904" w:type="dxa"/>
          </w:tcPr>
          <w:p w14:paraId="3305811E" w14:textId="77777777" w:rsidR="0050768A" w:rsidRDefault="0050768A">
            <w:pPr>
              <w:pStyle w:val="ConsPlusNormal"/>
              <w:jc w:val="center"/>
            </w:pPr>
            <w:r>
              <w:t>X</w:t>
            </w:r>
          </w:p>
        </w:tc>
        <w:tc>
          <w:tcPr>
            <w:tcW w:w="1264" w:type="dxa"/>
          </w:tcPr>
          <w:p w14:paraId="753734AF" w14:textId="77777777" w:rsidR="0050768A" w:rsidRDefault="0050768A">
            <w:pPr>
              <w:pStyle w:val="ConsPlusNormal"/>
              <w:jc w:val="center"/>
            </w:pPr>
            <w:r>
              <w:t>X</w:t>
            </w:r>
          </w:p>
        </w:tc>
        <w:tc>
          <w:tcPr>
            <w:tcW w:w="1264" w:type="dxa"/>
          </w:tcPr>
          <w:p w14:paraId="61ED2724" w14:textId="77777777" w:rsidR="0050768A" w:rsidRDefault="0050768A">
            <w:pPr>
              <w:pStyle w:val="ConsPlusNormal"/>
              <w:jc w:val="center"/>
            </w:pPr>
            <w:r>
              <w:t>X</w:t>
            </w:r>
          </w:p>
        </w:tc>
        <w:tc>
          <w:tcPr>
            <w:tcW w:w="679" w:type="dxa"/>
          </w:tcPr>
          <w:p w14:paraId="62037CCC" w14:textId="77777777" w:rsidR="0050768A" w:rsidRDefault="0050768A">
            <w:pPr>
              <w:pStyle w:val="ConsPlusNormal"/>
              <w:jc w:val="center"/>
            </w:pPr>
            <w:r>
              <w:t>X</w:t>
            </w:r>
          </w:p>
        </w:tc>
      </w:tr>
      <w:tr w:rsidR="0050768A" w14:paraId="2E1370F9" w14:textId="77777777">
        <w:tc>
          <w:tcPr>
            <w:tcW w:w="2854" w:type="dxa"/>
          </w:tcPr>
          <w:p w14:paraId="7A5A71D4" w14:textId="77777777" w:rsidR="0050768A" w:rsidRDefault="0050768A">
            <w:pPr>
              <w:pStyle w:val="ConsPlusNormal"/>
            </w:pPr>
            <w:r>
              <w:t>2.1. В амбулаторных условиях:</w:t>
            </w:r>
          </w:p>
        </w:tc>
        <w:tc>
          <w:tcPr>
            <w:tcW w:w="904" w:type="dxa"/>
          </w:tcPr>
          <w:p w14:paraId="7ACDD849" w14:textId="77777777" w:rsidR="0050768A" w:rsidRDefault="0050768A">
            <w:pPr>
              <w:pStyle w:val="ConsPlusNormal"/>
              <w:jc w:val="center"/>
            </w:pPr>
            <w:r>
              <w:t>39</w:t>
            </w:r>
          </w:p>
        </w:tc>
        <w:tc>
          <w:tcPr>
            <w:tcW w:w="1774" w:type="dxa"/>
          </w:tcPr>
          <w:p w14:paraId="45EF558A" w14:textId="77777777" w:rsidR="0050768A" w:rsidRDefault="0050768A">
            <w:pPr>
              <w:pStyle w:val="ConsPlusNormal"/>
              <w:jc w:val="center"/>
            </w:pPr>
            <w:r>
              <w:t>X</w:t>
            </w:r>
          </w:p>
        </w:tc>
        <w:tc>
          <w:tcPr>
            <w:tcW w:w="1759" w:type="dxa"/>
          </w:tcPr>
          <w:p w14:paraId="09B17411" w14:textId="77777777" w:rsidR="0050768A" w:rsidRDefault="0050768A">
            <w:pPr>
              <w:pStyle w:val="ConsPlusNormal"/>
              <w:jc w:val="center"/>
            </w:pPr>
            <w:r>
              <w:t>X</w:t>
            </w:r>
          </w:p>
        </w:tc>
        <w:tc>
          <w:tcPr>
            <w:tcW w:w="1759" w:type="dxa"/>
          </w:tcPr>
          <w:p w14:paraId="77BE56FC" w14:textId="77777777" w:rsidR="0050768A" w:rsidRDefault="0050768A">
            <w:pPr>
              <w:pStyle w:val="ConsPlusNormal"/>
              <w:jc w:val="center"/>
            </w:pPr>
            <w:r>
              <w:t>X</w:t>
            </w:r>
          </w:p>
        </w:tc>
        <w:tc>
          <w:tcPr>
            <w:tcW w:w="1024" w:type="dxa"/>
          </w:tcPr>
          <w:p w14:paraId="5C1C0532" w14:textId="77777777" w:rsidR="0050768A" w:rsidRDefault="0050768A">
            <w:pPr>
              <w:pStyle w:val="ConsPlusNormal"/>
              <w:jc w:val="center"/>
            </w:pPr>
            <w:r>
              <w:t>X</w:t>
            </w:r>
          </w:p>
        </w:tc>
        <w:tc>
          <w:tcPr>
            <w:tcW w:w="904" w:type="dxa"/>
          </w:tcPr>
          <w:p w14:paraId="3A002E8C" w14:textId="77777777" w:rsidR="0050768A" w:rsidRDefault="0050768A">
            <w:pPr>
              <w:pStyle w:val="ConsPlusNormal"/>
              <w:jc w:val="center"/>
            </w:pPr>
            <w:r>
              <w:t>X</w:t>
            </w:r>
          </w:p>
        </w:tc>
        <w:tc>
          <w:tcPr>
            <w:tcW w:w="1264" w:type="dxa"/>
          </w:tcPr>
          <w:p w14:paraId="34069377" w14:textId="77777777" w:rsidR="0050768A" w:rsidRDefault="0050768A">
            <w:pPr>
              <w:pStyle w:val="ConsPlusNormal"/>
              <w:jc w:val="center"/>
            </w:pPr>
            <w:r>
              <w:t>X</w:t>
            </w:r>
          </w:p>
        </w:tc>
        <w:tc>
          <w:tcPr>
            <w:tcW w:w="1264" w:type="dxa"/>
          </w:tcPr>
          <w:p w14:paraId="7B541791" w14:textId="77777777" w:rsidR="0050768A" w:rsidRDefault="0050768A">
            <w:pPr>
              <w:pStyle w:val="ConsPlusNormal"/>
              <w:jc w:val="center"/>
            </w:pPr>
            <w:r>
              <w:t>X</w:t>
            </w:r>
          </w:p>
        </w:tc>
        <w:tc>
          <w:tcPr>
            <w:tcW w:w="679" w:type="dxa"/>
          </w:tcPr>
          <w:p w14:paraId="6418FF9F" w14:textId="77777777" w:rsidR="0050768A" w:rsidRDefault="0050768A">
            <w:pPr>
              <w:pStyle w:val="ConsPlusNormal"/>
              <w:jc w:val="center"/>
            </w:pPr>
            <w:r>
              <w:t>X</w:t>
            </w:r>
          </w:p>
        </w:tc>
      </w:tr>
      <w:tr w:rsidR="0050768A" w14:paraId="3BB392FA" w14:textId="77777777">
        <w:tc>
          <w:tcPr>
            <w:tcW w:w="2854" w:type="dxa"/>
          </w:tcPr>
          <w:p w14:paraId="3AE1BDC0" w14:textId="77777777" w:rsidR="0050768A" w:rsidRDefault="0050768A">
            <w:pPr>
              <w:pStyle w:val="ConsPlusNormal"/>
            </w:pPr>
            <w:r>
              <w:t>2.1.1. Посещения с профилактическими и иными целями, всего (сумма строк 39.1.1 + 39.1.2 + 39.1.3), из них:</w:t>
            </w:r>
          </w:p>
        </w:tc>
        <w:tc>
          <w:tcPr>
            <w:tcW w:w="904" w:type="dxa"/>
          </w:tcPr>
          <w:p w14:paraId="0139388F" w14:textId="77777777" w:rsidR="0050768A" w:rsidRDefault="0050768A">
            <w:pPr>
              <w:pStyle w:val="ConsPlusNormal"/>
              <w:jc w:val="center"/>
            </w:pPr>
            <w:r>
              <w:t>39.1</w:t>
            </w:r>
          </w:p>
        </w:tc>
        <w:tc>
          <w:tcPr>
            <w:tcW w:w="1774" w:type="dxa"/>
          </w:tcPr>
          <w:p w14:paraId="0B3B7635" w14:textId="77777777" w:rsidR="0050768A" w:rsidRDefault="0050768A">
            <w:pPr>
              <w:pStyle w:val="ConsPlusNormal"/>
            </w:pPr>
            <w:r>
              <w:t>посещение/комплексное посещение</w:t>
            </w:r>
          </w:p>
        </w:tc>
        <w:tc>
          <w:tcPr>
            <w:tcW w:w="1759" w:type="dxa"/>
          </w:tcPr>
          <w:p w14:paraId="033281D6" w14:textId="77777777" w:rsidR="0050768A" w:rsidRDefault="0050768A">
            <w:pPr>
              <w:pStyle w:val="ConsPlusNormal"/>
              <w:jc w:val="center"/>
            </w:pPr>
            <w:r>
              <w:t>2,833267</w:t>
            </w:r>
          </w:p>
        </w:tc>
        <w:tc>
          <w:tcPr>
            <w:tcW w:w="1759" w:type="dxa"/>
          </w:tcPr>
          <w:p w14:paraId="43AB9EA9" w14:textId="77777777" w:rsidR="0050768A" w:rsidRDefault="0050768A">
            <w:pPr>
              <w:pStyle w:val="ConsPlusNormal"/>
              <w:jc w:val="center"/>
            </w:pPr>
            <w:r>
              <w:t>1451,5</w:t>
            </w:r>
          </w:p>
        </w:tc>
        <w:tc>
          <w:tcPr>
            <w:tcW w:w="1024" w:type="dxa"/>
          </w:tcPr>
          <w:p w14:paraId="29F2862A" w14:textId="77777777" w:rsidR="0050768A" w:rsidRDefault="0050768A">
            <w:pPr>
              <w:pStyle w:val="ConsPlusNormal"/>
              <w:jc w:val="center"/>
            </w:pPr>
            <w:r>
              <w:t>X</w:t>
            </w:r>
          </w:p>
        </w:tc>
        <w:tc>
          <w:tcPr>
            <w:tcW w:w="904" w:type="dxa"/>
          </w:tcPr>
          <w:p w14:paraId="5811B400" w14:textId="77777777" w:rsidR="0050768A" w:rsidRDefault="0050768A">
            <w:pPr>
              <w:pStyle w:val="ConsPlusNormal"/>
              <w:jc w:val="center"/>
            </w:pPr>
            <w:r>
              <w:t>4112,5</w:t>
            </w:r>
          </w:p>
        </w:tc>
        <w:tc>
          <w:tcPr>
            <w:tcW w:w="1264" w:type="dxa"/>
          </w:tcPr>
          <w:p w14:paraId="3A334D6D" w14:textId="77777777" w:rsidR="0050768A" w:rsidRDefault="0050768A">
            <w:pPr>
              <w:pStyle w:val="ConsPlusNormal"/>
              <w:jc w:val="center"/>
            </w:pPr>
            <w:r>
              <w:t>X</w:t>
            </w:r>
          </w:p>
        </w:tc>
        <w:tc>
          <w:tcPr>
            <w:tcW w:w="1264" w:type="dxa"/>
          </w:tcPr>
          <w:p w14:paraId="5D2E17E0" w14:textId="77777777" w:rsidR="0050768A" w:rsidRDefault="0050768A">
            <w:pPr>
              <w:pStyle w:val="ConsPlusNormal"/>
              <w:jc w:val="center"/>
            </w:pPr>
            <w:r>
              <w:t>11600316,1</w:t>
            </w:r>
          </w:p>
        </w:tc>
        <w:tc>
          <w:tcPr>
            <w:tcW w:w="679" w:type="dxa"/>
          </w:tcPr>
          <w:p w14:paraId="4C56DEF1" w14:textId="77777777" w:rsidR="0050768A" w:rsidRDefault="0050768A">
            <w:pPr>
              <w:pStyle w:val="ConsPlusNormal"/>
              <w:jc w:val="center"/>
            </w:pPr>
            <w:r>
              <w:t>X</w:t>
            </w:r>
          </w:p>
        </w:tc>
      </w:tr>
      <w:tr w:rsidR="0050768A" w14:paraId="4AA7D259" w14:textId="77777777">
        <w:tc>
          <w:tcPr>
            <w:tcW w:w="2854" w:type="dxa"/>
          </w:tcPr>
          <w:p w14:paraId="731A48F9" w14:textId="77777777" w:rsidR="0050768A" w:rsidRDefault="0050768A">
            <w:pPr>
              <w:pStyle w:val="ConsPlusNormal"/>
            </w:pPr>
            <w:r>
              <w:t>для проведения профилактических медицинских осмотров</w:t>
            </w:r>
          </w:p>
        </w:tc>
        <w:tc>
          <w:tcPr>
            <w:tcW w:w="904" w:type="dxa"/>
          </w:tcPr>
          <w:p w14:paraId="526E7596" w14:textId="77777777" w:rsidR="0050768A" w:rsidRDefault="0050768A">
            <w:pPr>
              <w:pStyle w:val="ConsPlusNormal"/>
              <w:jc w:val="center"/>
            </w:pPr>
            <w:r>
              <w:t>39.1.1</w:t>
            </w:r>
          </w:p>
        </w:tc>
        <w:tc>
          <w:tcPr>
            <w:tcW w:w="1774" w:type="dxa"/>
          </w:tcPr>
          <w:p w14:paraId="72A1E284" w14:textId="77777777" w:rsidR="0050768A" w:rsidRDefault="0050768A">
            <w:pPr>
              <w:pStyle w:val="ConsPlusNormal"/>
            </w:pPr>
            <w:r>
              <w:t>комплексное посещение</w:t>
            </w:r>
          </w:p>
        </w:tc>
        <w:tc>
          <w:tcPr>
            <w:tcW w:w="1759" w:type="dxa"/>
          </w:tcPr>
          <w:p w14:paraId="477BD8CA" w14:textId="77777777" w:rsidR="0050768A" w:rsidRDefault="0050768A">
            <w:pPr>
              <w:pStyle w:val="ConsPlusNormal"/>
              <w:jc w:val="center"/>
            </w:pPr>
            <w:r>
              <w:t>0,31141</w:t>
            </w:r>
          </w:p>
        </w:tc>
        <w:tc>
          <w:tcPr>
            <w:tcW w:w="1759" w:type="dxa"/>
          </w:tcPr>
          <w:p w14:paraId="75389A84" w14:textId="77777777" w:rsidR="0050768A" w:rsidRDefault="0050768A">
            <w:pPr>
              <w:pStyle w:val="ConsPlusNormal"/>
              <w:jc w:val="center"/>
            </w:pPr>
            <w:r>
              <w:t>3566,0</w:t>
            </w:r>
          </w:p>
        </w:tc>
        <w:tc>
          <w:tcPr>
            <w:tcW w:w="1024" w:type="dxa"/>
          </w:tcPr>
          <w:p w14:paraId="178CB1B1" w14:textId="77777777" w:rsidR="0050768A" w:rsidRDefault="0050768A">
            <w:pPr>
              <w:pStyle w:val="ConsPlusNormal"/>
              <w:jc w:val="center"/>
            </w:pPr>
            <w:r>
              <w:t>X</w:t>
            </w:r>
          </w:p>
        </w:tc>
        <w:tc>
          <w:tcPr>
            <w:tcW w:w="904" w:type="dxa"/>
          </w:tcPr>
          <w:p w14:paraId="0B8990F8" w14:textId="77777777" w:rsidR="0050768A" w:rsidRDefault="0050768A">
            <w:pPr>
              <w:pStyle w:val="ConsPlusNormal"/>
              <w:jc w:val="center"/>
            </w:pPr>
            <w:r>
              <w:t>1110,5</w:t>
            </w:r>
          </w:p>
        </w:tc>
        <w:tc>
          <w:tcPr>
            <w:tcW w:w="1264" w:type="dxa"/>
          </w:tcPr>
          <w:p w14:paraId="378B4061" w14:textId="77777777" w:rsidR="0050768A" w:rsidRDefault="0050768A">
            <w:pPr>
              <w:pStyle w:val="ConsPlusNormal"/>
              <w:jc w:val="center"/>
            </w:pPr>
            <w:r>
              <w:t>X</w:t>
            </w:r>
          </w:p>
        </w:tc>
        <w:tc>
          <w:tcPr>
            <w:tcW w:w="1264" w:type="dxa"/>
          </w:tcPr>
          <w:p w14:paraId="74318B3F" w14:textId="77777777" w:rsidR="0050768A" w:rsidRDefault="0050768A">
            <w:pPr>
              <w:pStyle w:val="ConsPlusNormal"/>
              <w:jc w:val="center"/>
            </w:pPr>
            <w:r>
              <w:t>3132430,1</w:t>
            </w:r>
          </w:p>
        </w:tc>
        <w:tc>
          <w:tcPr>
            <w:tcW w:w="679" w:type="dxa"/>
          </w:tcPr>
          <w:p w14:paraId="2BB7F111" w14:textId="77777777" w:rsidR="0050768A" w:rsidRDefault="0050768A">
            <w:pPr>
              <w:pStyle w:val="ConsPlusNormal"/>
              <w:jc w:val="center"/>
            </w:pPr>
            <w:r>
              <w:t>X</w:t>
            </w:r>
          </w:p>
        </w:tc>
      </w:tr>
      <w:tr w:rsidR="0050768A" w14:paraId="2906809A" w14:textId="77777777">
        <w:tc>
          <w:tcPr>
            <w:tcW w:w="2854" w:type="dxa"/>
          </w:tcPr>
          <w:p w14:paraId="233D6A83" w14:textId="77777777" w:rsidR="0050768A" w:rsidRDefault="0050768A">
            <w:pPr>
              <w:pStyle w:val="ConsPlusNormal"/>
            </w:pPr>
            <w:r>
              <w:t>для проведения диспансеризации, всего, в том числе:</w:t>
            </w:r>
          </w:p>
        </w:tc>
        <w:tc>
          <w:tcPr>
            <w:tcW w:w="904" w:type="dxa"/>
          </w:tcPr>
          <w:p w14:paraId="062BF6B0" w14:textId="77777777" w:rsidR="0050768A" w:rsidRDefault="0050768A">
            <w:pPr>
              <w:pStyle w:val="ConsPlusNormal"/>
              <w:jc w:val="center"/>
            </w:pPr>
            <w:r>
              <w:t>39.1.2</w:t>
            </w:r>
          </w:p>
        </w:tc>
        <w:tc>
          <w:tcPr>
            <w:tcW w:w="1774" w:type="dxa"/>
          </w:tcPr>
          <w:p w14:paraId="5FA38245" w14:textId="77777777" w:rsidR="0050768A" w:rsidRDefault="0050768A">
            <w:pPr>
              <w:pStyle w:val="ConsPlusNormal"/>
            </w:pPr>
            <w:r>
              <w:t>комплексное посещение</w:t>
            </w:r>
          </w:p>
        </w:tc>
        <w:tc>
          <w:tcPr>
            <w:tcW w:w="1759" w:type="dxa"/>
          </w:tcPr>
          <w:p w14:paraId="1EC98415" w14:textId="77777777" w:rsidR="0050768A" w:rsidRDefault="0050768A">
            <w:pPr>
              <w:pStyle w:val="ConsPlusNormal"/>
              <w:jc w:val="center"/>
            </w:pPr>
            <w:r>
              <w:t>0,388591</w:t>
            </w:r>
          </w:p>
        </w:tc>
        <w:tc>
          <w:tcPr>
            <w:tcW w:w="1759" w:type="dxa"/>
          </w:tcPr>
          <w:p w14:paraId="33DCEC80" w14:textId="77777777" w:rsidR="0050768A" w:rsidRDefault="0050768A">
            <w:pPr>
              <w:pStyle w:val="ConsPlusNormal"/>
              <w:jc w:val="center"/>
            </w:pPr>
            <w:r>
              <w:t>4353,9</w:t>
            </w:r>
          </w:p>
        </w:tc>
        <w:tc>
          <w:tcPr>
            <w:tcW w:w="1024" w:type="dxa"/>
          </w:tcPr>
          <w:p w14:paraId="3D69C04B" w14:textId="77777777" w:rsidR="0050768A" w:rsidRDefault="0050768A">
            <w:pPr>
              <w:pStyle w:val="ConsPlusNormal"/>
              <w:jc w:val="center"/>
            </w:pPr>
            <w:r>
              <w:t>X</w:t>
            </w:r>
          </w:p>
        </w:tc>
        <w:tc>
          <w:tcPr>
            <w:tcW w:w="904" w:type="dxa"/>
          </w:tcPr>
          <w:p w14:paraId="1D02D643" w14:textId="77777777" w:rsidR="0050768A" w:rsidRDefault="0050768A">
            <w:pPr>
              <w:pStyle w:val="ConsPlusNormal"/>
              <w:jc w:val="center"/>
            </w:pPr>
            <w:r>
              <w:t>1691,9</w:t>
            </w:r>
          </w:p>
        </w:tc>
        <w:tc>
          <w:tcPr>
            <w:tcW w:w="1264" w:type="dxa"/>
          </w:tcPr>
          <w:p w14:paraId="10E29A17" w14:textId="77777777" w:rsidR="0050768A" w:rsidRDefault="0050768A">
            <w:pPr>
              <w:pStyle w:val="ConsPlusNormal"/>
              <w:jc w:val="center"/>
            </w:pPr>
            <w:r>
              <w:t>X</w:t>
            </w:r>
          </w:p>
        </w:tc>
        <w:tc>
          <w:tcPr>
            <w:tcW w:w="1264" w:type="dxa"/>
          </w:tcPr>
          <w:p w14:paraId="603E1E59" w14:textId="77777777" w:rsidR="0050768A" w:rsidRDefault="0050768A">
            <w:pPr>
              <w:pStyle w:val="ConsPlusNormal"/>
              <w:jc w:val="center"/>
            </w:pPr>
            <w:r>
              <w:t>4772446,6</w:t>
            </w:r>
          </w:p>
        </w:tc>
        <w:tc>
          <w:tcPr>
            <w:tcW w:w="679" w:type="dxa"/>
          </w:tcPr>
          <w:p w14:paraId="4A1F2CCD" w14:textId="77777777" w:rsidR="0050768A" w:rsidRDefault="0050768A">
            <w:pPr>
              <w:pStyle w:val="ConsPlusNormal"/>
              <w:jc w:val="center"/>
            </w:pPr>
            <w:r>
              <w:t>X</w:t>
            </w:r>
          </w:p>
        </w:tc>
      </w:tr>
      <w:tr w:rsidR="0050768A" w14:paraId="4FE56C8E" w14:textId="77777777">
        <w:tc>
          <w:tcPr>
            <w:tcW w:w="2854" w:type="dxa"/>
          </w:tcPr>
          <w:p w14:paraId="79805C66" w14:textId="77777777" w:rsidR="0050768A" w:rsidRDefault="0050768A">
            <w:pPr>
              <w:pStyle w:val="ConsPlusNormal"/>
            </w:pPr>
            <w:r>
              <w:t>для проведения углубленной диспансеризации</w:t>
            </w:r>
          </w:p>
        </w:tc>
        <w:tc>
          <w:tcPr>
            <w:tcW w:w="904" w:type="dxa"/>
          </w:tcPr>
          <w:p w14:paraId="4C65A7B2" w14:textId="77777777" w:rsidR="0050768A" w:rsidRDefault="0050768A">
            <w:pPr>
              <w:pStyle w:val="ConsPlusNormal"/>
              <w:jc w:val="center"/>
            </w:pPr>
            <w:r>
              <w:t>39.1.2.1</w:t>
            </w:r>
          </w:p>
        </w:tc>
        <w:tc>
          <w:tcPr>
            <w:tcW w:w="1774" w:type="dxa"/>
          </w:tcPr>
          <w:p w14:paraId="72DF2E34" w14:textId="77777777" w:rsidR="0050768A" w:rsidRDefault="0050768A">
            <w:pPr>
              <w:pStyle w:val="ConsPlusNormal"/>
            </w:pPr>
            <w:r>
              <w:t>комплексное посещение</w:t>
            </w:r>
          </w:p>
        </w:tc>
        <w:tc>
          <w:tcPr>
            <w:tcW w:w="1759" w:type="dxa"/>
          </w:tcPr>
          <w:p w14:paraId="76FC7939" w14:textId="77777777" w:rsidR="0050768A" w:rsidRDefault="0050768A">
            <w:pPr>
              <w:pStyle w:val="ConsPlusNormal"/>
              <w:jc w:val="center"/>
            </w:pPr>
            <w:r>
              <w:t>0,05076</w:t>
            </w:r>
          </w:p>
        </w:tc>
        <w:tc>
          <w:tcPr>
            <w:tcW w:w="1759" w:type="dxa"/>
          </w:tcPr>
          <w:p w14:paraId="4EC3751E" w14:textId="77777777" w:rsidR="0050768A" w:rsidRDefault="0050768A">
            <w:pPr>
              <w:pStyle w:val="ConsPlusNormal"/>
              <w:jc w:val="center"/>
            </w:pPr>
            <w:r>
              <w:t>1874,2</w:t>
            </w:r>
          </w:p>
        </w:tc>
        <w:tc>
          <w:tcPr>
            <w:tcW w:w="1024" w:type="dxa"/>
          </w:tcPr>
          <w:p w14:paraId="3B70F204" w14:textId="77777777" w:rsidR="0050768A" w:rsidRDefault="0050768A">
            <w:pPr>
              <w:pStyle w:val="ConsPlusNormal"/>
              <w:jc w:val="center"/>
            </w:pPr>
            <w:r>
              <w:t>X</w:t>
            </w:r>
          </w:p>
        </w:tc>
        <w:tc>
          <w:tcPr>
            <w:tcW w:w="904" w:type="dxa"/>
          </w:tcPr>
          <w:p w14:paraId="77014F6D" w14:textId="77777777" w:rsidR="0050768A" w:rsidRDefault="0050768A">
            <w:pPr>
              <w:pStyle w:val="ConsPlusNormal"/>
              <w:jc w:val="center"/>
            </w:pPr>
            <w:r>
              <w:t>95,1</w:t>
            </w:r>
          </w:p>
        </w:tc>
        <w:tc>
          <w:tcPr>
            <w:tcW w:w="1264" w:type="dxa"/>
          </w:tcPr>
          <w:p w14:paraId="08510FD9" w14:textId="77777777" w:rsidR="0050768A" w:rsidRDefault="0050768A">
            <w:pPr>
              <w:pStyle w:val="ConsPlusNormal"/>
              <w:jc w:val="center"/>
            </w:pPr>
            <w:r>
              <w:t>X</w:t>
            </w:r>
          </w:p>
        </w:tc>
        <w:tc>
          <w:tcPr>
            <w:tcW w:w="1264" w:type="dxa"/>
          </w:tcPr>
          <w:p w14:paraId="28D9A611" w14:textId="77777777" w:rsidR="0050768A" w:rsidRDefault="0050768A">
            <w:pPr>
              <w:pStyle w:val="ConsPlusNormal"/>
              <w:jc w:val="center"/>
            </w:pPr>
            <w:r>
              <w:t>268341,5</w:t>
            </w:r>
          </w:p>
        </w:tc>
        <w:tc>
          <w:tcPr>
            <w:tcW w:w="679" w:type="dxa"/>
          </w:tcPr>
          <w:p w14:paraId="40C4906D" w14:textId="77777777" w:rsidR="0050768A" w:rsidRDefault="0050768A">
            <w:pPr>
              <w:pStyle w:val="ConsPlusNormal"/>
              <w:jc w:val="center"/>
            </w:pPr>
            <w:r>
              <w:t>X</w:t>
            </w:r>
          </w:p>
        </w:tc>
      </w:tr>
      <w:tr w:rsidR="0050768A" w14:paraId="7C2FEC79" w14:textId="77777777">
        <w:tc>
          <w:tcPr>
            <w:tcW w:w="2854" w:type="dxa"/>
          </w:tcPr>
          <w:p w14:paraId="2F825DF3" w14:textId="77777777" w:rsidR="0050768A" w:rsidRDefault="0050768A">
            <w:pPr>
              <w:pStyle w:val="ConsPlusNormal"/>
            </w:pPr>
            <w:r>
              <w:t>для посещений с иными целями</w:t>
            </w:r>
          </w:p>
        </w:tc>
        <w:tc>
          <w:tcPr>
            <w:tcW w:w="904" w:type="dxa"/>
          </w:tcPr>
          <w:p w14:paraId="375B0F5D" w14:textId="77777777" w:rsidR="0050768A" w:rsidRDefault="0050768A">
            <w:pPr>
              <w:pStyle w:val="ConsPlusNormal"/>
              <w:jc w:val="center"/>
            </w:pPr>
            <w:r>
              <w:t>39.1.3</w:t>
            </w:r>
          </w:p>
        </w:tc>
        <w:tc>
          <w:tcPr>
            <w:tcW w:w="1774" w:type="dxa"/>
          </w:tcPr>
          <w:p w14:paraId="3B6945B1" w14:textId="77777777" w:rsidR="0050768A" w:rsidRDefault="0050768A">
            <w:pPr>
              <w:pStyle w:val="ConsPlusNormal"/>
            </w:pPr>
            <w:r>
              <w:t>посещение</w:t>
            </w:r>
          </w:p>
        </w:tc>
        <w:tc>
          <w:tcPr>
            <w:tcW w:w="1759" w:type="dxa"/>
          </w:tcPr>
          <w:p w14:paraId="50A36826" w14:textId="77777777" w:rsidR="0050768A" w:rsidRDefault="0050768A">
            <w:pPr>
              <w:pStyle w:val="ConsPlusNormal"/>
              <w:jc w:val="center"/>
            </w:pPr>
            <w:r>
              <w:t>2,133264</w:t>
            </w:r>
          </w:p>
        </w:tc>
        <w:tc>
          <w:tcPr>
            <w:tcW w:w="1759" w:type="dxa"/>
          </w:tcPr>
          <w:p w14:paraId="27DF5345" w14:textId="77777777" w:rsidR="0050768A" w:rsidRDefault="0050768A">
            <w:pPr>
              <w:pStyle w:val="ConsPlusNormal"/>
              <w:jc w:val="center"/>
            </w:pPr>
            <w:r>
              <w:t>614,1</w:t>
            </w:r>
          </w:p>
        </w:tc>
        <w:tc>
          <w:tcPr>
            <w:tcW w:w="1024" w:type="dxa"/>
          </w:tcPr>
          <w:p w14:paraId="3D8A5343" w14:textId="77777777" w:rsidR="0050768A" w:rsidRDefault="0050768A">
            <w:pPr>
              <w:pStyle w:val="ConsPlusNormal"/>
              <w:jc w:val="center"/>
            </w:pPr>
            <w:r>
              <w:t>X</w:t>
            </w:r>
          </w:p>
        </w:tc>
        <w:tc>
          <w:tcPr>
            <w:tcW w:w="904" w:type="dxa"/>
          </w:tcPr>
          <w:p w14:paraId="7EA8F8F8" w14:textId="77777777" w:rsidR="0050768A" w:rsidRDefault="0050768A">
            <w:pPr>
              <w:pStyle w:val="ConsPlusNormal"/>
              <w:jc w:val="center"/>
            </w:pPr>
            <w:r>
              <w:t>1310,1</w:t>
            </w:r>
          </w:p>
        </w:tc>
        <w:tc>
          <w:tcPr>
            <w:tcW w:w="1264" w:type="dxa"/>
          </w:tcPr>
          <w:p w14:paraId="336434CF" w14:textId="77777777" w:rsidR="0050768A" w:rsidRDefault="0050768A">
            <w:pPr>
              <w:pStyle w:val="ConsPlusNormal"/>
              <w:jc w:val="center"/>
            </w:pPr>
            <w:r>
              <w:t>X</w:t>
            </w:r>
          </w:p>
        </w:tc>
        <w:tc>
          <w:tcPr>
            <w:tcW w:w="1264" w:type="dxa"/>
          </w:tcPr>
          <w:p w14:paraId="264AC6A3" w14:textId="77777777" w:rsidR="0050768A" w:rsidRDefault="0050768A">
            <w:pPr>
              <w:pStyle w:val="ConsPlusNormal"/>
              <w:jc w:val="center"/>
            </w:pPr>
            <w:r>
              <w:t>3695439,4</w:t>
            </w:r>
          </w:p>
        </w:tc>
        <w:tc>
          <w:tcPr>
            <w:tcW w:w="679" w:type="dxa"/>
          </w:tcPr>
          <w:p w14:paraId="1DB32219" w14:textId="77777777" w:rsidR="0050768A" w:rsidRDefault="0050768A">
            <w:pPr>
              <w:pStyle w:val="ConsPlusNormal"/>
              <w:jc w:val="center"/>
            </w:pPr>
            <w:r>
              <w:t>X</w:t>
            </w:r>
          </w:p>
        </w:tc>
      </w:tr>
      <w:tr w:rsidR="0050768A" w14:paraId="3FEAE240" w14:textId="77777777">
        <w:tc>
          <w:tcPr>
            <w:tcW w:w="2854" w:type="dxa"/>
          </w:tcPr>
          <w:p w14:paraId="558FE487" w14:textId="77777777" w:rsidR="0050768A" w:rsidRDefault="0050768A">
            <w:pPr>
              <w:pStyle w:val="ConsPlusNormal"/>
            </w:pPr>
            <w:r>
              <w:t>2.1.2. В неотложной форме</w:t>
            </w:r>
          </w:p>
        </w:tc>
        <w:tc>
          <w:tcPr>
            <w:tcW w:w="904" w:type="dxa"/>
          </w:tcPr>
          <w:p w14:paraId="0C3EF194" w14:textId="77777777" w:rsidR="0050768A" w:rsidRDefault="0050768A">
            <w:pPr>
              <w:pStyle w:val="ConsPlusNormal"/>
              <w:jc w:val="center"/>
            </w:pPr>
            <w:r>
              <w:t>39.2</w:t>
            </w:r>
          </w:p>
        </w:tc>
        <w:tc>
          <w:tcPr>
            <w:tcW w:w="1774" w:type="dxa"/>
          </w:tcPr>
          <w:p w14:paraId="65C668C5" w14:textId="77777777" w:rsidR="0050768A" w:rsidRDefault="0050768A">
            <w:pPr>
              <w:pStyle w:val="ConsPlusNormal"/>
            </w:pPr>
            <w:r>
              <w:t>посещение</w:t>
            </w:r>
          </w:p>
        </w:tc>
        <w:tc>
          <w:tcPr>
            <w:tcW w:w="1759" w:type="dxa"/>
          </w:tcPr>
          <w:p w14:paraId="07AE3BA4" w14:textId="77777777" w:rsidR="0050768A" w:rsidRDefault="0050768A">
            <w:pPr>
              <w:pStyle w:val="ConsPlusNormal"/>
              <w:jc w:val="center"/>
            </w:pPr>
            <w:r>
              <w:t>0,54</w:t>
            </w:r>
          </w:p>
        </w:tc>
        <w:tc>
          <w:tcPr>
            <w:tcW w:w="1759" w:type="dxa"/>
          </w:tcPr>
          <w:p w14:paraId="4232AF89" w14:textId="77777777" w:rsidR="0050768A" w:rsidRDefault="0050768A">
            <w:pPr>
              <w:pStyle w:val="ConsPlusNormal"/>
              <w:jc w:val="center"/>
            </w:pPr>
            <w:r>
              <w:t>1331,2</w:t>
            </w:r>
          </w:p>
        </w:tc>
        <w:tc>
          <w:tcPr>
            <w:tcW w:w="1024" w:type="dxa"/>
          </w:tcPr>
          <w:p w14:paraId="2D84F403" w14:textId="77777777" w:rsidR="0050768A" w:rsidRDefault="0050768A">
            <w:pPr>
              <w:pStyle w:val="ConsPlusNormal"/>
              <w:jc w:val="center"/>
            </w:pPr>
            <w:r>
              <w:t>X</w:t>
            </w:r>
          </w:p>
        </w:tc>
        <w:tc>
          <w:tcPr>
            <w:tcW w:w="904" w:type="dxa"/>
          </w:tcPr>
          <w:p w14:paraId="6091D760" w14:textId="77777777" w:rsidR="0050768A" w:rsidRDefault="0050768A">
            <w:pPr>
              <w:pStyle w:val="ConsPlusNormal"/>
              <w:jc w:val="center"/>
            </w:pPr>
            <w:r>
              <w:t>718,9</w:t>
            </w:r>
          </w:p>
        </w:tc>
        <w:tc>
          <w:tcPr>
            <w:tcW w:w="1264" w:type="dxa"/>
          </w:tcPr>
          <w:p w14:paraId="5600783B" w14:textId="77777777" w:rsidR="0050768A" w:rsidRDefault="0050768A">
            <w:pPr>
              <w:pStyle w:val="ConsPlusNormal"/>
              <w:jc w:val="center"/>
            </w:pPr>
            <w:r>
              <w:t>X</w:t>
            </w:r>
          </w:p>
        </w:tc>
        <w:tc>
          <w:tcPr>
            <w:tcW w:w="1264" w:type="dxa"/>
          </w:tcPr>
          <w:p w14:paraId="6B116106" w14:textId="77777777" w:rsidR="0050768A" w:rsidRDefault="0050768A">
            <w:pPr>
              <w:pStyle w:val="ConsPlusNormal"/>
              <w:jc w:val="center"/>
            </w:pPr>
            <w:r>
              <w:t>2027753,3</w:t>
            </w:r>
          </w:p>
        </w:tc>
        <w:tc>
          <w:tcPr>
            <w:tcW w:w="679" w:type="dxa"/>
          </w:tcPr>
          <w:p w14:paraId="14C40B1C" w14:textId="77777777" w:rsidR="0050768A" w:rsidRDefault="0050768A">
            <w:pPr>
              <w:pStyle w:val="ConsPlusNormal"/>
              <w:jc w:val="center"/>
            </w:pPr>
            <w:r>
              <w:t>X</w:t>
            </w:r>
          </w:p>
        </w:tc>
      </w:tr>
      <w:tr w:rsidR="0050768A" w14:paraId="4AE94AA8" w14:textId="77777777">
        <w:tc>
          <w:tcPr>
            <w:tcW w:w="2854" w:type="dxa"/>
          </w:tcPr>
          <w:p w14:paraId="30F68A1E"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7D1D64B5" w14:textId="77777777" w:rsidR="0050768A" w:rsidRDefault="0050768A">
            <w:pPr>
              <w:pStyle w:val="ConsPlusNormal"/>
              <w:jc w:val="center"/>
            </w:pPr>
            <w:r>
              <w:t>39.3</w:t>
            </w:r>
          </w:p>
        </w:tc>
        <w:tc>
          <w:tcPr>
            <w:tcW w:w="1774" w:type="dxa"/>
          </w:tcPr>
          <w:p w14:paraId="6BAD5C5A" w14:textId="77777777" w:rsidR="0050768A" w:rsidRDefault="0050768A">
            <w:pPr>
              <w:pStyle w:val="ConsPlusNormal"/>
            </w:pPr>
            <w:r>
              <w:t>обращение</w:t>
            </w:r>
          </w:p>
        </w:tc>
        <w:tc>
          <w:tcPr>
            <w:tcW w:w="1759" w:type="dxa"/>
          </w:tcPr>
          <w:p w14:paraId="74BCD869" w14:textId="77777777" w:rsidR="0050768A" w:rsidRDefault="0050768A">
            <w:pPr>
              <w:pStyle w:val="ConsPlusNormal"/>
              <w:jc w:val="center"/>
            </w:pPr>
            <w:r>
              <w:t>1,7877</w:t>
            </w:r>
          </w:p>
        </w:tc>
        <w:tc>
          <w:tcPr>
            <w:tcW w:w="1759" w:type="dxa"/>
          </w:tcPr>
          <w:p w14:paraId="0BC72DC2" w14:textId="77777777" w:rsidR="0050768A" w:rsidRDefault="0050768A">
            <w:pPr>
              <w:pStyle w:val="ConsPlusNormal"/>
              <w:jc w:val="center"/>
            </w:pPr>
            <w:r>
              <w:t>3005,5</w:t>
            </w:r>
          </w:p>
        </w:tc>
        <w:tc>
          <w:tcPr>
            <w:tcW w:w="1024" w:type="dxa"/>
          </w:tcPr>
          <w:p w14:paraId="73331775" w14:textId="77777777" w:rsidR="0050768A" w:rsidRDefault="0050768A">
            <w:pPr>
              <w:pStyle w:val="ConsPlusNormal"/>
              <w:jc w:val="center"/>
            </w:pPr>
            <w:r>
              <w:t>X</w:t>
            </w:r>
          </w:p>
        </w:tc>
        <w:tc>
          <w:tcPr>
            <w:tcW w:w="904" w:type="dxa"/>
          </w:tcPr>
          <w:p w14:paraId="0A17D540" w14:textId="77777777" w:rsidR="0050768A" w:rsidRDefault="0050768A">
            <w:pPr>
              <w:pStyle w:val="ConsPlusNormal"/>
              <w:jc w:val="center"/>
            </w:pPr>
            <w:r>
              <w:t>5372,9</w:t>
            </w:r>
          </w:p>
        </w:tc>
        <w:tc>
          <w:tcPr>
            <w:tcW w:w="1264" w:type="dxa"/>
          </w:tcPr>
          <w:p w14:paraId="4F5CA189" w14:textId="77777777" w:rsidR="0050768A" w:rsidRDefault="0050768A">
            <w:pPr>
              <w:pStyle w:val="ConsPlusNormal"/>
              <w:jc w:val="center"/>
            </w:pPr>
            <w:r>
              <w:t>X</w:t>
            </w:r>
          </w:p>
        </w:tc>
        <w:tc>
          <w:tcPr>
            <w:tcW w:w="1264" w:type="dxa"/>
          </w:tcPr>
          <w:p w14:paraId="2FADE1D5" w14:textId="77777777" w:rsidR="0050768A" w:rsidRDefault="0050768A">
            <w:pPr>
              <w:pStyle w:val="ConsPlusNormal"/>
              <w:jc w:val="center"/>
            </w:pPr>
            <w:r>
              <w:t>15155683,1</w:t>
            </w:r>
          </w:p>
        </w:tc>
        <w:tc>
          <w:tcPr>
            <w:tcW w:w="679" w:type="dxa"/>
          </w:tcPr>
          <w:p w14:paraId="3CBD72C9" w14:textId="77777777" w:rsidR="0050768A" w:rsidRDefault="0050768A">
            <w:pPr>
              <w:pStyle w:val="ConsPlusNormal"/>
              <w:jc w:val="center"/>
            </w:pPr>
            <w:r>
              <w:t>X</w:t>
            </w:r>
          </w:p>
        </w:tc>
      </w:tr>
      <w:tr w:rsidR="0050768A" w14:paraId="79822343" w14:textId="77777777">
        <w:tc>
          <w:tcPr>
            <w:tcW w:w="2854" w:type="dxa"/>
          </w:tcPr>
          <w:p w14:paraId="72E1ED5D" w14:textId="77777777" w:rsidR="0050768A" w:rsidRDefault="0050768A">
            <w:pPr>
              <w:pStyle w:val="ConsPlusNormal"/>
            </w:pPr>
            <w:r>
              <w:t>компьютерная томография</w:t>
            </w:r>
          </w:p>
        </w:tc>
        <w:tc>
          <w:tcPr>
            <w:tcW w:w="904" w:type="dxa"/>
          </w:tcPr>
          <w:p w14:paraId="605BFCEC" w14:textId="77777777" w:rsidR="0050768A" w:rsidRDefault="0050768A">
            <w:pPr>
              <w:pStyle w:val="ConsPlusNormal"/>
              <w:jc w:val="center"/>
            </w:pPr>
            <w:r>
              <w:t>39.3.1</w:t>
            </w:r>
          </w:p>
        </w:tc>
        <w:tc>
          <w:tcPr>
            <w:tcW w:w="1774" w:type="dxa"/>
          </w:tcPr>
          <w:p w14:paraId="4402D88E" w14:textId="77777777" w:rsidR="0050768A" w:rsidRDefault="0050768A">
            <w:pPr>
              <w:pStyle w:val="ConsPlusNormal"/>
            </w:pPr>
            <w:r>
              <w:t>исследование</w:t>
            </w:r>
          </w:p>
        </w:tc>
        <w:tc>
          <w:tcPr>
            <w:tcW w:w="1759" w:type="dxa"/>
          </w:tcPr>
          <w:p w14:paraId="3C3A8BDD" w14:textId="77777777" w:rsidR="0050768A" w:rsidRDefault="0050768A">
            <w:pPr>
              <w:pStyle w:val="ConsPlusNormal"/>
              <w:jc w:val="center"/>
            </w:pPr>
            <w:r>
              <w:t>0,050465</w:t>
            </w:r>
          </w:p>
        </w:tc>
        <w:tc>
          <w:tcPr>
            <w:tcW w:w="1759" w:type="dxa"/>
          </w:tcPr>
          <w:p w14:paraId="2D1473AE" w14:textId="77777777" w:rsidR="0050768A" w:rsidRDefault="0050768A">
            <w:pPr>
              <w:pStyle w:val="ConsPlusNormal"/>
              <w:jc w:val="center"/>
            </w:pPr>
            <w:r>
              <w:t>4143,7</w:t>
            </w:r>
          </w:p>
        </w:tc>
        <w:tc>
          <w:tcPr>
            <w:tcW w:w="1024" w:type="dxa"/>
          </w:tcPr>
          <w:p w14:paraId="04A69E40" w14:textId="77777777" w:rsidR="0050768A" w:rsidRDefault="0050768A">
            <w:pPr>
              <w:pStyle w:val="ConsPlusNormal"/>
              <w:jc w:val="center"/>
            </w:pPr>
            <w:r>
              <w:t>X</w:t>
            </w:r>
          </w:p>
        </w:tc>
        <w:tc>
          <w:tcPr>
            <w:tcW w:w="904" w:type="dxa"/>
          </w:tcPr>
          <w:p w14:paraId="0711AE08" w14:textId="77777777" w:rsidR="0050768A" w:rsidRDefault="0050768A">
            <w:pPr>
              <w:pStyle w:val="ConsPlusNormal"/>
              <w:jc w:val="center"/>
            </w:pPr>
            <w:r>
              <w:t>209,1</w:t>
            </w:r>
          </w:p>
        </w:tc>
        <w:tc>
          <w:tcPr>
            <w:tcW w:w="1264" w:type="dxa"/>
          </w:tcPr>
          <w:p w14:paraId="4C4E25E6" w14:textId="77777777" w:rsidR="0050768A" w:rsidRDefault="0050768A">
            <w:pPr>
              <w:pStyle w:val="ConsPlusNormal"/>
              <w:jc w:val="center"/>
            </w:pPr>
            <w:r>
              <w:t>X</w:t>
            </w:r>
          </w:p>
        </w:tc>
        <w:tc>
          <w:tcPr>
            <w:tcW w:w="1264" w:type="dxa"/>
          </w:tcPr>
          <w:p w14:paraId="6D10BCD9" w14:textId="77777777" w:rsidR="0050768A" w:rsidRDefault="0050768A">
            <w:pPr>
              <w:pStyle w:val="ConsPlusNormal"/>
              <w:jc w:val="center"/>
            </w:pPr>
            <w:r>
              <w:t>589865,5</w:t>
            </w:r>
          </w:p>
        </w:tc>
        <w:tc>
          <w:tcPr>
            <w:tcW w:w="679" w:type="dxa"/>
          </w:tcPr>
          <w:p w14:paraId="3629B7EF" w14:textId="77777777" w:rsidR="0050768A" w:rsidRDefault="0050768A">
            <w:pPr>
              <w:pStyle w:val="ConsPlusNormal"/>
              <w:jc w:val="center"/>
            </w:pPr>
            <w:r>
              <w:t>X</w:t>
            </w:r>
          </w:p>
        </w:tc>
      </w:tr>
      <w:tr w:rsidR="0050768A" w14:paraId="3F28CBB8" w14:textId="77777777">
        <w:tc>
          <w:tcPr>
            <w:tcW w:w="2854" w:type="dxa"/>
          </w:tcPr>
          <w:p w14:paraId="108FC092" w14:textId="77777777" w:rsidR="0050768A" w:rsidRDefault="0050768A">
            <w:pPr>
              <w:pStyle w:val="ConsPlusNormal"/>
            </w:pPr>
            <w:r>
              <w:t>магнитно-резонансная томография</w:t>
            </w:r>
          </w:p>
        </w:tc>
        <w:tc>
          <w:tcPr>
            <w:tcW w:w="904" w:type="dxa"/>
          </w:tcPr>
          <w:p w14:paraId="75DB64FF" w14:textId="77777777" w:rsidR="0050768A" w:rsidRDefault="0050768A">
            <w:pPr>
              <w:pStyle w:val="ConsPlusNormal"/>
              <w:jc w:val="center"/>
            </w:pPr>
            <w:r>
              <w:t>39.3.2</w:t>
            </w:r>
          </w:p>
        </w:tc>
        <w:tc>
          <w:tcPr>
            <w:tcW w:w="1774" w:type="dxa"/>
          </w:tcPr>
          <w:p w14:paraId="7CBE812B" w14:textId="77777777" w:rsidR="0050768A" w:rsidRDefault="0050768A">
            <w:pPr>
              <w:pStyle w:val="ConsPlusNormal"/>
            </w:pPr>
            <w:r>
              <w:t>исследование</w:t>
            </w:r>
          </w:p>
        </w:tc>
        <w:tc>
          <w:tcPr>
            <w:tcW w:w="1759" w:type="dxa"/>
          </w:tcPr>
          <w:p w14:paraId="336E5C9C" w14:textId="77777777" w:rsidR="0050768A" w:rsidRDefault="0050768A">
            <w:pPr>
              <w:pStyle w:val="ConsPlusNormal"/>
              <w:jc w:val="center"/>
            </w:pPr>
            <w:r>
              <w:t>0,021625</w:t>
            </w:r>
          </w:p>
        </w:tc>
        <w:tc>
          <w:tcPr>
            <w:tcW w:w="1759" w:type="dxa"/>
          </w:tcPr>
          <w:p w14:paraId="2BE3AE9B" w14:textId="77777777" w:rsidR="0050768A" w:rsidRDefault="0050768A">
            <w:pPr>
              <w:pStyle w:val="ConsPlusNormal"/>
              <w:jc w:val="center"/>
            </w:pPr>
            <w:r>
              <w:t>5645,4</w:t>
            </w:r>
          </w:p>
        </w:tc>
        <w:tc>
          <w:tcPr>
            <w:tcW w:w="1024" w:type="dxa"/>
          </w:tcPr>
          <w:p w14:paraId="58AE334B" w14:textId="77777777" w:rsidR="0050768A" w:rsidRDefault="0050768A">
            <w:pPr>
              <w:pStyle w:val="ConsPlusNormal"/>
              <w:jc w:val="center"/>
            </w:pPr>
            <w:r>
              <w:t>X</w:t>
            </w:r>
          </w:p>
        </w:tc>
        <w:tc>
          <w:tcPr>
            <w:tcW w:w="904" w:type="dxa"/>
          </w:tcPr>
          <w:p w14:paraId="2DF2ACEC" w14:textId="77777777" w:rsidR="0050768A" w:rsidRDefault="0050768A">
            <w:pPr>
              <w:pStyle w:val="ConsPlusNormal"/>
              <w:jc w:val="center"/>
            </w:pPr>
            <w:r>
              <w:t>122,1</w:t>
            </w:r>
          </w:p>
        </w:tc>
        <w:tc>
          <w:tcPr>
            <w:tcW w:w="1264" w:type="dxa"/>
          </w:tcPr>
          <w:p w14:paraId="51E0AA0F" w14:textId="77777777" w:rsidR="0050768A" w:rsidRDefault="0050768A">
            <w:pPr>
              <w:pStyle w:val="ConsPlusNormal"/>
              <w:jc w:val="center"/>
            </w:pPr>
            <w:r>
              <w:t>X</w:t>
            </w:r>
          </w:p>
        </w:tc>
        <w:tc>
          <w:tcPr>
            <w:tcW w:w="1264" w:type="dxa"/>
          </w:tcPr>
          <w:p w14:paraId="32E8D080" w14:textId="77777777" w:rsidR="0050768A" w:rsidRDefault="0050768A">
            <w:pPr>
              <w:pStyle w:val="ConsPlusNormal"/>
              <w:jc w:val="center"/>
            </w:pPr>
            <w:r>
              <w:t>344371,2</w:t>
            </w:r>
          </w:p>
        </w:tc>
        <w:tc>
          <w:tcPr>
            <w:tcW w:w="679" w:type="dxa"/>
          </w:tcPr>
          <w:p w14:paraId="28938A2E" w14:textId="77777777" w:rsidR="0050768A" w:rsidRDefault="0050768A">
            <w:pPr>
              <w:pStyle w:val="ConsPlusNormal"/>
              <w:jc w:val="center"/>
            </w:pPr>
            <w:r>
              <w:t>X</w:t>
            </w:r>
          </w:p>
        </w:tc>
      </w:tr>
      <w:tr w:rsidR="0050768A" w14:paraId="4A3E1BB8" w14:textId="77777777">
        <w:tc>
          <w:tcPr>
            <w:tcW w:w="2854" w:type="dxa"/>
          </w:tcPr>
          <w:p w14:paraId="1B1C36DA" w14:textId="77777777" w:rsidR="0050768A" w:rsidRDefault="0050768A">
            <w:pPr>
              <w:pStyle w:val="ConsPlusNormal"/>
            </w:pPr>
            <w:r>
              <w:t>ультразвуковое исследование сердечно-сосудистой системы</w:t>
            </w:r>
          </w:p>
        </w:tc>
        <w:tc>
          <w:tcPr>
            <w:tcW w:w="904" w:type="dxa"/>
          </w:tcPr>
          <w:p w14:paraId="2470F6FA" w14:textId="77777777" w:rsidR="0050768A" w:rsidRDefault="0050768A">
            <w:pPr>
              <w:pStyle w:val="ConsPlusNormal"/>
              <w:jc w:val="center"/>
            </w:pPr>
            <w:r>
              <w:t>39.3.3</w:t>
            </w:r>
          </w:p>
        </w:tc>
        <w:tc>
          <w:tcPr>
            <w:tcW w:w="1774" w:type="dxa"/>
          </w:tcPr>
          <w:p w14:paraId="1CBFADFD" w14:textId="77777777" w:rsidR="0050768A" w:rsidRDefault="0050768A">
            <w:pPr>
              <w:pStyle w:val="ConsPlusNormal"/>
            </w:pPr>
            <w:r>
              <w:t>исследование</w:t>
            </w:r>
          </w:p>
        </w:tc>
        <w:tc>
          <w:tcPr>
            <w:tcW w:w="1759" w:type="dxa"/>
          </w:tcPr>
          <w:p w14:paraId="00827C3C" w14:textId="77777777" w:rsidR="0050768A" w:rsidRDefault="0050768A">
            <w:pPr>
              <w:pStyle w:val="ConsPlusNormal"/>
              <w:jc w:val="center"/>
            </w:pPr>
            <w:r>
              <w:t>0,109189</w:t>
            </w:r>
          </w:p>
        </w:tc>
        <w:tc>
          <w:tcPr>
            <w:tcW w:w="1759" w:type="dxa"/>
          </w:tcPr>
          <w:p w14:paraId="28E4BB8D" w14:textId="77777777" w:rsidR="0050768A" w:rsidRDefault="0050768A">
            <w:pPr>
              <w:pStyle w:val="ConsPlusNormal"/>
              <w:jc w:val="center"/>
            </w:pPr>
            <w:r>
              <w:t>939,8</w:t>
            </w:r>
          </w:p>
        </w:tc>
        <w:tc>
          <w:tcPr>
            <w:tcW w:w="1024" w:type="dxa"/>
          </w:tcPr>
          <w:p w14:paraId="69FBDB13" w14:textId="77777777" w:rsidR="0050768A" w:rsidRDefault="0050768A">
            <w:pPr>
              <w:pStyle w:val="ConsPlusNormal"/>
              <w:jc w:val="center"/>
            </w:pPr>
            <w:r>
              <w:t>X</w:t>
            </w:r>
          </w:p>
        </w:tc>
        <w:tc>
          <w:tcPr>
            <w:tcW w:w="904" w:type="dxa"/>
          </w:tcPr>
          <w:p w14:paraId="7E105ED9" w14:textId="77777777" w:rsidR="0050768A" w:rsidRDefault="0050768A">
            <w:pPr>
              <w:pStyle w:val="ConsPlusNormal"/>
              <w:jc w:val="center"/>
            </w:pPr>
            <w:r>
              <w:t>102,6</w:t>
            </w:r>
          </w:p>
        </w:tc>
        <w:tc>
          <w:tcPr>
            <w:tcW w:w="1264" w:type="dxa"/>
          </w:tcPr>
          <w:p w14:paraId="5513A56A" w14:textId="77777777" w:rsidR="0050768A" w:rsidRDefault="0050768A">
            <w:pPr>
              <w:pStyle w:val="ConsPlusNormal"/>
              <w:jc w:val="center"/>
            </w:pPr>
            <w:r>
              <w:t>X</w:t>
            </w:r>
          </w:p>
        </w:tc>
        <w:tc>
          <w:tcPr>
            <w:tcW w:w="1264" w:type="dxa"/>
          </w:tcPr>
          <w:p w14:paraId="6DBDB3A3" w14:textId="77777777" w:rsidR="0050768A" w:rsidRDefault="0050768A">
            <w:pPr>
              <w:pStyle w:val="ConsPlusNormal"/>
              <w:jc w:val="center"/>
            </w:pPr>
            <w:r>
              <w:t>289458,4</w:t>
            </w:r>
          </w:p>
        </w:tc>
        <w:tc>
          <w:tcPr>
            <w:tcW w:w="679" w:type="dxa"/>
          </w:tcPr>
          <w:p w14:paraId="21A17625" w14:textId="77777777" w:rsidR="0050768A" w:rsidRDefault="0050768A">
            <w:pPr>
              <w:pStyle w:val="ConsPlusNormal"/>
              <w:jc w:val="center"/>
            </w:pPr>
            <w:r>
              <w:t>X</w:t>
            </w:r>
          </w:p>
        </w:tc>
      </w:tr>
      <w:tr w:rsidR="0050768A" w14:paraId="0DED7884" w14:textId="77777777">
        <w:tc>
          <w:tcPr>
            <w:tcW w:w="2854" w:type="dxa"/>
          </w:tcPr>
          <w:p w14:paraId="4BBA371D" w14:textId="77777777" w:rsidR="0050768A" w:rsidRDefault="0050768A">
            <w:pPr>
              <w:pStyle w:val="ConsPlusNormal"/>
            </w:pPr>
            <w:r>
              <w:t>эндоскопическое диагностическое исследование</w:t>
            </w:r>
          </w:p>
        </w:tc>
        <w:tc>
          <w:tcPr>
            <w:tcW w:w="904" w:type="dxa"/>
          </w:tcPr>
          <w:p w14:paraId="41E12223" w14:textId="77777777" w:rsidR="0050768A" w:rsidRDefault="0050768A">
            <w:pPr>
              <w:pStyle w:val="ConsPlusNormal"/>
              <w:jc w:val="center"/>
            </w:pPr>
            <w:r>
              <w:t>39.3.4</w:t>
            </w:r>
          </w:p>
        </w:tc>
        <w:tc>
          <w:tcPr>
            <w:tcW w:w="1774" w:type="dxa"/>
          </w:tcPr>
          <w:p w14:paraId="74E760F1" w14:textId="77777777" w:rsidR="0050768A" w:rsidRDefault="0050768A">
            <w:pPr>
              <w:pStyle w:val="ConsPlusNormal"/>
            </w:pPr>
            <w:r>
              <w:t>исследование</w:t>
            </w:r>
          </w:p>
        </w:tc>
        <w:tc>
          <w:tcPr>
            <w:tcW w:w="1759" w:type="dxa"/>
          </w:tcPr>
          <w:p w14:paraId="6B7F01A6" w14:textId="77777777" w:rsidR="0050768A" w:rsidRDefault="0050768A">
            <w:pPr>
              <w:pStyle w:val="ConsPlusNormal"/>
              <w:jc w:val="center"/>
            </w:pPr>
            <w:r>
              <w:t>0,059203</w:t>
            </w:r>
          </w:p>
        </w:tc>
        <w:tc>
          <w:tcPr>
            <w:tcW w:w="1759" w:type="dxa"/>
          </w:tcPr>
          <w:p w14:paraId="026F2024" w14:textId="77777777" w:rsidR="0050768A" w:rsidRDefault="0050768A">
            <w:pPr>
              <w:pStyle w:val="ConsPlusNormal"/>
              <w:jc w:val="center"/>
            </w:pPr>
            <w:r>
              <w:t>1723,3</w:t>
            </w:r>
          </w:p>
        </w:tc>
        <w:tc>
          <w:tcPr>
            <w:tcW w:w="1024" w:type="dxa"/>
          </w:tcPr>
          <w:p w14:paraId="7C30A8AA" w14:textId="77777777" w:rsidR="0050768A" w:rsidRDefault="0050768A">
            <w:pPr>
              <w:pStyle w:val="ConsPlusNormal"/>
              <w:jc w:val="center"/>
            </w:pPr>
            <w:r>
              <w:t>X</w:t>
            </w:r>
          </w:p>
        </w:tc>
        <w:tc>
          <w:tcPr>
            <w:tcW w:w="904" w:type="dxa"/>
          </w:tcPr>
          <w:p w14:paraId="71C38CAD" w14:textId="77777777" w:rsidR="0050768A" w:rsidRDefault="0050768A">
            <w:pPr>
              <w:pStyle w:val="ConsPlusNormal"/>
              <w:jc w:val="center"/>
            </w:pPr>
            <w:r>
              <w:t>102,0</w:t>
            </w:r>
          </w:p>
        </w:tc>
        <w:tc>
          <w:tcPr>
            <w:tcW w:w="1264" w:type="dxa"/>
          </w:tcPr>
          <w:p w14:paraId="75F8B09F" w14:textId="77777777" w:rsidR="0050768A" w:rsidRDefault="0050768A">
            <w:pPr>
              <w:pStyle w:val="ConsPlusNormal"/>
              <w:jc w:val="center"/>
            </w:pPr>
            <w:r>
              <w:t>X</w:t>
            </w:r>
          </w:p>
        </w:tc>
        <w:tc>
          <w:tcPr>
            <w:tcW w:w="1264" w:type="dxa"/>
          </w:tcPr>
          <w:p w14:paraId="609CB3A1" w14:textId="77777777" w:rsidR="0050768A" w:rsidRDefault="0050768A">
            <w:pPr>
              <w:pStyle w:val="ConsPlusNormal"/>
              <w:jc w:val="center"/>
            </w:pPr>
            <w:r>
              <w:t>287787,8</w:t>
            </w:r>
          </w:p>
        </w:tc>
        <w:tc>
          <w:tcPr>
            <w:tcW w:w="679" w:type="dxa"/>
          </w:tcPr>
          <w:p w14:paraId="76A408AB" w14:textId="77777777" w:rsidR="0050768A" w:rsidRDefault="0050768A">
            <w:pPr>
              <w:pStyle w:val="ConsPlusNormal"/>
              <w:jc w:val="center"/>
            </w:pPr>
            <w:r>
              <w:t>X</w:t>
            </w:r>
          </w:p>
        </w:tc>
      </w:tr>
      <w:tr w:rsidR="0050768A" w14:paraId="1C829A47" w14:textId="77777777">
        <w:tc>
          <w:tcPr>
            <w:tcW w:w="2854" w:type="dxa"/>
          </w:tcPr>
          <w:p w14:paraId="6A35251C"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13DD961D" w14:textId="77777777" w:rsidR="0050768A" w:rsidRDefault="0050768A">
            <w:pPr>
              <w:pStyle w:val="ConsPlusNormal"/>
              <w:jc w:val="center"/>
            </w:pPr>
            <w:r>
              <w:t>39.3.5</w:t>
            </w:r>
          </w:p>
        </w:tc>
        <w:tc>
          <w:tcPr>
            <w:tcW w:w="1774" w:type="dxa"/>
          </w:tcPr>
          <w:p w14:paraId="36D4A270" w14:textId="77777777" w:rsidR="0050768A" w:rsidRDefault="0050768A">
            <w:pPr>
              <w:pStyle w:val="ConsPlusNormal"/>
            </w:pPr>
            <w:r>
              <w:t>исследование</w:t>
            </w:r>
          </w:p>
        </w:tc>
        <w:tc>
          <w:tcPr>
            <w:tcW w:w="1759" w:type="dxa"/>
          </w:tcPr>
          <w:p w14:paraId="16687C9B" w14:textId="77777777" w:rsidR="0050768A" w:rsidRDefault="0050768A">
            <w:pPr>
              <w:pStyle w:val="ConsPlusNormal"/>
              <w:jc w:val="center"/>
            </w:pPr>
            <w:r>
              <w:t>0,001773</w:t>
            </w:r>
          </w:p>
        </w:tc>
        <w:tc>
          <w:tcPr>
            <w:tcW w:w="1759" w:type="dxa"/>
          </w:tcPr>
          <w:p w14:paraId="4180F896" w14:textId="77777777" w:rsidR="0050768A" w:rsidRDefault="0050768A">
            <w:pPr>
              <w:pStyle w:val="ConsPlusNormal"/>
              <w:jc w:val="center"/>
            </w:pPr>
            <w:r>
              <w:t>14471,7</w:t>
            </w:r>
          </w:p>
        </w:tc>
        <w:tc>
          <w:tcPr>
            <w:tcW w:w="1024" w:type="dxa"/>
          </w:tcPr>
          <w:p w14:paraId="0BCD67C4" w14:textId="77777777" w:rsidR="0050768A" w:rsidRDefault="0050768A">
            <w:pPr>
              <w:pStyle w:val="ConsPlusNormal"/>
              <w:jc w:val="center"/>
            </w:pPr>
            <w:r>
              <w:t>X</w:t>
            </w:r>
          </w:p>
        </w:tc>
        <w:tc>
          <w:tcPr>
            <w:tcW w:w="904" w:type="dxa"/>
          </w:tcPr>
          <w:p w14:paraId="62127270" w14:textId="77777777" w:rsidR="0050768A" w:rsidRDefault="0050768A">
            <w:pPr>
              <w:pStyle w:val="ConsPlusNormal"/>
              <w:jc w:val="center"/>
            </w:pPr>
            <w:r>
              <w:t>25,7</w:t>
            </w:r>
          </w:p>
        </w:tc>
        <w:tc>
          <w:tcPr>
            <w:tcW w:w="1264" w:type="dxa"/>
          </w:tcPr>
          <w:p w14:paraId="78BD2147" w14:textId="77777777" w:rsidR="0050768A" w:rsidRDefault="0050768A">
            <w:pPr>
              <w:pStyle w:val="ConsPlusNormal"/>
              <w:jc w:val="center"/>
            </w:pPr>
            <w:r>
              <w:t>X</w:t>
            </w:r>
          </w:p>
        </w:tc>
        <w:tc>
          <w:tcPr>
            <w:tcW w:w="1264" w:type="dxa"/>
          </w:tcPr>
          <w:p w14:paraId="0AB2A4E5" w14:textId="77777777" w:rsidR="0050768A" w:rsidRDefault="0050768A">
            <w:pPr>
              <w:pStyle w:val="ConsPlusNormal"/>
              <w:jc w:val="center"/>
            </w:pPr>
            <w:r>
              <w:t>72358,5</w:t>
            </w:r>
          </w:p>
        </w:tc>
        <w:tc>
          <w:tcPr>
            <w:tcW w:w="679" w:type="dxa"/>
          </w:tcPr>
          <w:p w14:paraId="026CA1AA" w14:textId="77777777" w:rsidR="0050768A" w:rsidRDefault="0050768A">
            <w:pPr>
              <w:pStyle w:val="ConsPlusNormal"/>
              <w:jc w:val="center"/>
            </w:pPr>
            <w:r>
              <w:t>X</w:t>
            </w:r>
          </w:p>
        </w:tc>
      </w:tr>
      <w:tr w:rsidR="0050768A" w14:paraId="28506F66" w14:textId="77777777">
        <w:tc>
          <w:tcPr>
            <w:tcW w:w="2854" w:type="dxa"/>
          </w:tcPr>
          <w:p w14:paraId="59654D04"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1E487E47" w14:textId="77777777" w:rsidR="0050768A" w:rsidRDefault="0050768A">
            <w:pPr>
              <w:pStyle w:val="ConsPlusNormal"/>
              <w:jc w:val="center"/>
            </w:pPr>
            <w:r>
              <w:t>39.3.6</w:t>
            </w:r>
          </w:p>
        </w:tc>
        <w:tc>
          <w:tcPr>
            <w:tcW w:w="1774" w:type="dxa"/>
          </w:tcPr>
          <w:p w14:paraId="5E212BE1" w14:textId="77777777" w:rsidR="0050768A" w:rsidRDefault="0050768A">
            <w:pPr>
              <w:pStyle w:val="ConsPlusNormal"/>
            </w:pPr>
            <w:r>
              <w:t>исследование</w:t>
            </w:r>
          </w:p>
        </w:tc>
        <w:tc>
          <w:tcPr>
            <w:tcW w:w="1759" w:type="dxa"/>
          </w:tcPr>
          <w:p w14:paraId="399D3885" w14:textId="77777777" w:rsidR="0050768A" w:rsidRDefault="0050768A">
            <w:pPr>
              <w:pStyle w:val="ConsPlusNormal"/>
              <w:jc w:val="center"/>
            </w:pPr>
            <w:r>
              <w:t>0,015192</w:t>
            </w:r>
          </w:p>
        </w:tc>
        <w:tc>
          <w:tcPr>
            <w:tcW w:w="1759" w:type="dxa"/>
          </w:tcPr>
          <w:p w14:paraId="5F8E21BA" w14:textId="77777777" w:rsidR="0050768A" w:rsidRDefault="0050768A">
            <w:pPr>
              <w:pStyle w:val="ConsPlusNormal"/>
              <w:jc w:val="center"/>
            </w:pPr>
            <w:r>
              <w:t>2469,5</w:t>
            </w:r>
          </w:p>
        </w:tc>
        <w:tc>
          <w:tcPr>
            <w:tcW w:w="1024" w:type="dxa"/>
          </w:tcPr>
          <w:p w14:paraId="6AB0CD7C" w14:textId="77777777" w:rsidR="0050768A" w:rsidRDefault="0050768A">
            <w:pPr>
              <w:pStyle w:val="ConsPlusNormal"/>
              <w:jc w:val="center"/>
            </w:pPr>
            <w:r>
              <w:t>X</w:t>
            </w:r>
          </w:p>
        </w:tc>
        <w:tc>
          <w:tcPr>
            <w:tcW w:w="904" w:type="dxa"/>
          </w:tcPr>
          <w:p w14:paraId="1BC803FD" w14:textId="77777777" w:rsidR="0050768A" w:rsidRDefault="0050768A">
            <w:pPr>
              <w:pStyle w:val="ConsPlusNormal"/>
              <w:jc w:val="center"/>
            </w:pPr>
            <w:r>
              <w:t>37,5</w:t>
            </w:r>
          </w:p>
        </w:tc>
        <w:tc>
          <w:tcPr>
            <w:tcW w:w="1264" w:type="dxa"/>
          </w:tcPr>
          <w:p w14:paraId="634DB0A3" w14:textId="77777777" w:rsidR="0050768A" w:rsidRDefault="0050768A">
            <w:pPr>
              <w:pStyle w:val="ConsPlusNormal"/>
              <w:jc w:val="center"/>
            </w:pPr>
            <w:r>
              <w:t>X</w:t>
            </w:r>
          </w:p>
        </w:tc>
        <w:tc>
          <w:tcPr>
            <w:tcW w:w="1264" w:type="dxa"/>
          </w:tcPr>
          <w:p w14:paraId="367E521B" w14:textId="77777777" w:rsidR="0050768A" w:rsidRDefault="0050768A">
            <w:pPr>
              <w:pStyle w:val="ConsPlusNormal"/>
              <w:jc w:val="center"/>
            </w:pPr>
            <w:r>
              <w:t>105827,2</w:t>
            </w:r>
          </w:p>
        </w:tc>
        <w:tc>
          <w:tcPr>
            <w:tcW w:w="679" w:type="dxa"/>
          </w:tcPr>
          <w:p w14:paraId="27209713" w14:textId="77777777" w:rsidR="0050768A" w:rsidRDefault="0050768A">
            <w:pPr>
              <w:pStyle w:val="ConsPlusNormal"/>
              <w:jc w:val="center"/>
            </w:pPr>
            <w:r>
              <w:t>X</w:t>
            </w:r>
          </w:p>
        </w:tc>
      </w:tr>
      <w:tr w:rsidR="0050768A" w14:paraId="676D5150" w14:textId="77777777">
        <w:tc>
          <w:tcPr>
            <w:tcW w:w="2854" w:type="dxa"/>
          </w:tcPr>
          <w:p w14:paraId="30CE5813" w14:textId="77777777" w:rsidR="0050768A" w:rsidRDefault="0050768A">
            <w:pPr>
              <w:pStyle w:val="ConsPlusNormal"/>
            </w:pPr>
            <w:r>
              <w:t>тестирование на выявление новой коронавирусной инфекции (COVID-19)</w:t>
            </w:r>
          </w:p>
        </w:tc>
        <w:tc>
          <w:tcPr>
            <w:tcW w:w="904" w:type="dxa"/>
          </w:tcPr>
          <w:p w14:paraId="77159755" w14:textId="77777777" w:rsidR="0050768A" w:rsidRDefault="0050768A">
            <w:pPr>
              <w:pStyle w:val="ConsPlusNormal"/>
              <w:jc w:val="center"/>
            </w:pPr>
            <w:r>
              <w:t>39.3.7</w:t>
            </w:r>
          </w:p>
        </w:tc>
        <w:tc>
          <w:tcPr>
            <w:tcW w:w="1774" w:type="dxa"/>
          </w:tcPr>
          <w:p w14:paraId="125B8E32" w14:textId="77777777" w:rsidR="0050768A" w:rsidRDefault="0050768A">
            <w:pPr>
              <w:pStyle w:val="ConsPlusNormal"/>
            </w:pPr>
            <w:r>
              <w:t>исследование</w:t>
            </w:r>
          </w:p>
        </w:tc>
        <w:tc>
          <w:tcPr>
            <w:tcW w:w="1759" w:type="dxa"/>
          </w:tcPr>
          <w:p w14:paraId="5D6AC072" w14:textId="77777777" w:rsidR="0050768A" w:rsidRDefault="0050768A">
            <w:pPr>
              <w:pStyle w:val="ConsPlusNormal"/>
              <w:jc w:val="center"/>
            </w:pPr>
            <w:r>
              <w:t>0,051050</w:t>
            </w:r>
          </w:p>
        </w:tc>
        <w:tc>
          <w:tcPr>
            <w:tcW w:w="1759" w:type="dxa"/>
          </w:tcPr>
          <w:p w14:paraId="6365BCAA" w14:textId="77777777" w:rsidR="0050768A" w:rsidRDefault="0050768A">
            <w:pPr>
              <w:pStyle w:val="ConsPlusNormal"/>
              <w:jc w:val="center"/>
            </w:pPr>
            <w:r>
              <w:t>690,8</w:t>
            </w:r>
          </w:p>
        </w:tc>
        <w:tc>
          <w:tcPr>
            <w:tcW w:w="1024" w:type="dxa"/>
          </w:tcPr>
          <w:p w14:paraId="5103AB23" w14:textId="77777777" w:rsidR="0050768A" w:rsidRDefault="0050768A">
            <w:pPr>
              <w:pStyle w:val="ConsPlusNormal"/>
              <w:jc w:val="center"/>
            </w:pPr>
            <w:r>
              <w:t>X</w:t>
            </w:r>
          </w:p>
        </w:tc>
        <w:tc>
          <w:tcPr>
            <w:tcW w:w="904" w:type="dxa"/>
          </w:tcPr>
          <w:p w14:paraId="14C92E57" w14:textId="77777777" w:rsidR="0050768A" w:rsidRDefault="0050768A">
            <w:pPr>
              <w:pStyle w:val="ConsPlusNormal"/>
              <w:jc w:val="center"/>
            </w:pPr>
            <w:r>
              <w:t>35,3</w:t>
            </w:r>
          </w:p>
        </w:tc>
        <w:tc>
          <w:tcPr>
            <w:tcW w:w="1264" w:type="dxa"/>
          </w:tcPr>
          <w:p w14:paraId="0503842B" w14:textId="77777777" w:rsidR="0050768A" w:rsidRDefault="0050768A">
            <w:pPr>
              <w:pStyle w:val="ConsPlusNormal"/>
              <w:jc w:val="center"/>
            </w:pPr>
            <w:r>
              <w:t>X</w:t>
            </w:r>
          </w:p>
        </w:tc>
        <w:tc>
          <w:tcPr>
            <w:tcW w:w="1264" w:type="dxa"/>
          </w:tcPr>
          <w:p w14:paraId="72F220D0" w14:textId="77777777" w:rsidR="0050768A" w:rsidRDefault="0050768A">
            <w:pPr>
              <w:pStyle w:val="ConsPlusNormal"/>
              <w:jc w:val="center"/>
            </w:pPr>
            <w:r>
              <w:t>99481,0</w:t>
            </w:r>
          </w:p>
        </w:tc>
        <w:tc>
          <w:tcPr>
            <w:tcW w:w="679" w:type="dxa"/>
          </w:tcPr>
          <w:p w14:paraId="4DE1B86F" w14:textId="77777777" w:rsidR="0050768A" w:rsidRDefault="0050768A">
            <w:pPr>
              <w:pStyle w:val="ConsPlusNormal"/>
              <w:jc w:val="center"/>
            </w:pPr>
            <w:r>
              <w:t>X</w:t>
            </w:r>
          </w:p>
        </w:tc>
      </w:tr>
      <w:tr w:rsidR="0050768A" w14:paraId="36A95605" w14:textId="77777777">
        <w:tc>
          <w:tcPr>
            <w:tcW w:w="2854" w:type="dxa"/>
          </w:tcPr>
          <w:p w14:paraId="67D565D8" w14:textId="77777777" w:rsidR="0050768A" w:rsidRDefault="0050768A">
            <w:pPr>
              <w:pStyle w:val="ConsPlusNormal"/>
            </w:pPr>
            <w:r>
              <w:t>диспансерное наблюдение, в том числе по поводу:</w:t>
            </w:r>
          </w:p>
        </w:tc>
        <w:tc>
          <w:tcPr>
            <w:tcW w:w="904" w:type="dxa"/>
          </w:tcPr>
          <w:p w14:paraId="00B0EC02" w14:textId="77777777" w:rsidR="0050768A" w:rsidRDefault="0050768A">
            <w:pPr>
              <w:pStyle w:val="ConsPlusNormal"/>
              <w:jc w:val="center"/>
            </w:pPr>
            <w:r>
              <w:t>39.4</w:t>
            </w:r>
          </w:p>
        </w:tc>
        <w:tc>
          <w:tcPr>
            <w:tcW w:w="1774" w:type="dxa"/>
          </w:tcPr>
          <w:p w14:paraId="1E5AC8B8" w14:textId="77777777" w:rsidR="0050768A" w:rsidRDefault="0050768A">
            <w:pPr>
              <w:pStyle w:val="ConsPlusNormal"/>
            </w:pPr>
            <w:r>
              <w:t>комплексное посещение</w:t>
            </w:r>
          </w:p>
        </w:tc>
        <w:tc>
          <w:tcPr>
            <w:tcW w:w="1759" w:type="dxa"/>
          </w:tcPr>
          <w:p w14:paraId="1BD2F2F8" w14:textId="77777777" w:rsidR="0050768A" w:rsidRDefault="0050768A">
            <w:pPr>
              <w:pStyle w:val="ConsPlusNormal"/>
              <w:jc w:val="center"/>
            </w:pPr>
            <w:r>
              <w:t>0,261736</w:t>
            </w:r>
          </w:p>
        </w:tc>
        <w:tc>
          <w:tcPr>
            <w:tcW w:w="1759" w:type="dxa"/>
          </w:tcPr>
          <w:p w14:paraId="06BFD4F3" w14:textId="77777777" w:rsidR="0050768A" w:rsidRDefault="0050768A">
            <w:pPr>
              <w:pStyle w:val="ConsPlusNormal"/>
              <w:jc w:val="center"/>
            </w:pPr>
            <w:r>
              <w:t>3549,6</w:t>
            </w:r>
          </w:p>
        </w:tc>
        <w:tc>
          <w:tcPr>
            <w:tcW w:w="1024" w:type="dxa"/>
          </w:tcPr>
          <w:p w14:paraId="085916A1" w14:textId="77777777" w:rsidR="0050768A" w:rsidRDefault="0050768A">
            <w:pPr>
              <w:pStyle w:val="ConsPlusNormal"/>
              <w:jc w:val="center"/>
            </w:pPr>
            <w:r>
              <w:t>X</w:t>
            </w:r>
          </w:p>
        </w:tc>
        <w:tc>
          <w:tcPr>
            <w:tcW w:w="904" w:type="dxa"/>
          </w:tcPr>
          <w:p w14:paraId="5CC5DDFD" w14:textId="77777777" w:rsidR="0050768A" w:rsidRDefault="0050768A">
            <w:pPr>
              <w:pStyle w:val="ConsPlusNormal"/>
              <w:jc w:val="center"/>
            </w:pPr>
            <w:r>
              <w:t>929,0</w:t>
            </w:r>
          </w:p>
        </w:tc>
        <w:tc>
          <w:tcPr>
            <w:tcW w:w="1264" w:type="dxa"/>
          </w:tcPr>
          <w:p w14:paraId="2DE21DA6" w14:textId="77777777" w:rsidR="0050768A" w:rsidRDefault="0050768A">
            <w:pPr>
              <w:pStyle w:val="ConsPlusNormal"/>
              <w:jc w:val="center"/>
            </w:pPr>
            <w:r>
              <w:t>X</w:t>
            </w:r>
          </w:p>
        </w:tc>
        <w:tc>
          <w:tcPr>
            <w:tcW w:w="1264" w:type="dxa"/>
          </w:tcPr>
          <w:p w14:paraId="5698264C" w14:textId="77777777" w:rsidR="0050768A" w:rsidRDefault="0050768A">
            <w:pPr>
              <w:pStyle w:val="ConsPlusNormal"/>
              <w:jc w:val="center"/>
            </w:pPr>
            <w:r>
              <w:t>2620644,5</w:t>
            </w:r>
          </w:p>
        </w:tc>
        <w:tc>
          <w:tcPr>
            <w:tcW w:w="679" w:type="dxa"/>
          </w:tcPr>
          <w:p w14:paraId="260205E8" w14:textId="77777777" w:rsidR="0050768A" w:rsidRDefault="0050768A">
            <w:pPr>
              <w:pStyle w:val="ConsPlusNormal"/>
              <w:jc w:val="center"/>
            </w:pPr>
            <w:r>
              <w:t>X</w:t>
            </w:r>
          </w:p>
        </w:tc>
      </w:tr>
      <w:tr w:rsidR="0050768A" w14:paraId="79E2168B" w14:textId="77777777">
        <w:tc>
          <w:tcPr>
            <w:tcW w:w="2854" w:type="dxa"/>
          </w:tcPr>
          <w:p w14:paraId="1955D543" w14:textId="77777777" w:rsidR="0050768A" w:rsidRDefault="0050768A">
            <w:pPr>
              <w:pStyle w:val="ConsPlusNormal"/>
            </w:pPr>
            <w:r>
              <w:t>онкологических заболеваний</w:t>
            </w:r>
          </w:p>
        </w:tc>
        <w:tc>
          <w:tcPr>
            <w:tcW w:w="904" w:type="dxa"/>
          </w:tcPr>
          <w:p w14:paraId="0CE31DD8" w14:textId="77777777" w:rsidR="0050768A" w:rsidRDefault="0050768A">
            <w:pPr>
              <w:pStyle w:val="ConsPlusNormal"/>
              <w:jc w:val="center"/>
            </w:pPr>
            <w:r>
              <w:t>39.4.1</w:t>
            </w:r>
          </w:p>
        </w:tc>
        <w:tc>
          <w:tcPr>
            <w:tcW w:w="1774" w:type="dxa"/>
          </w:tcPr>
          <w:p w14:paraId="7FFCAB46" w14:textId="77777777" w:rsidR="0050768A" w:rsidRDefault="0050768A">
            <w:pPr>
              <w:pStyle w:val="ConsPlusNormal"/>
            </w:pPr>
            <w:r>
              <w:t>комплексное посещение</w:t>
            </w:r>
          </w:p>
        </w:tc>
        <w:tc>
          <w:tcPr>
            <w:tcW w:w="1759" w:type="dxa"/>
          </w:tcPr>
          <w:p w14:paraId="1B43AB65" w14:textId="77777777" w:rsidR="0050768A" w:rsidRDefault="0050768A">
            <w:pPr>
              <w:pStyle w:val="ConsPlusNormal"/>
              <w:jc w:val="center"/>
            </w:pPr>
            <w:r>
              <w:t>0,045050</w:t>
            </w:r>
          </w:p>
        </w:tc>
        <w:tc>
          <w:tcPr>
            <w:tcW w:w="1759" w:type="dxa"/>
          </w:tcPr>
          <w:p w14:paraId="0E130B0D" w14:textId="77777777" w:rsidR="0050768A" w:rsidRDefault="0050768A">
            <w:pPr>
              <w:pStyle w:val="ConsPlusNormal"/>
              <w:jc w:val="center"/>
            </w:pPr>
            <w:r>
              <w:t>5001,9</w:t>
            </w:r>
          </w:p>
        </w:tc>
        <w:tc>
          <w:tcPr>
            <w:tcW w:w="1024" w:type="dxa"/>
          </w:tcPr>
          <w:p w14:paraId="0B9B9E89" w14:textId="77777777" w:rsidR="0050768A" w:rsidRDefault="0050768A">
            <w:pPr>
              <w:pStyle w:val="ConsPlusNormal"/>
              <w:jc w:val="center"/>
            </w:pPr>
            <w:r>
              <w:t>X</w:t>
            </w:r>
          </w:p>
        </w:tc>
        <w:tc>
          <w:tcPr>
            <w:tcW w:w="904" w:type="dxa"/>
          </w:tcPr>
          <w:p w14:paraId="6C1D92B5" w14:textId="77777777" w:rsidR="0050768A" w:rsidRDefault="0050768A">
            <w:pPr>
              <w:pStyle w:val="ConsPlusNormal"/>
              <w:jc w:val="center"/>
            </w:pPr>
            <w:r>
              <w:t>225,3</w:t>
            </w:r>
          </w:p>
        </w:tc>
        <w:tc>
          <w:tcPr>
            <w:tcW w:w="1264" w:type="dxa"/>
          </w:tcPr>
          <w:p w14:paraId="459218A6" w14:textId="77777777" w:rsidR="0050768A" w:rsidRDefault="0050768A">
            <w:pPr>
              <w:pStyle w:val="ConsPlusNormal"/>
              <w:jc w:val="center"/>
            </w:pPr>
            <w:r>
              <w:t>X</w:t>
            </w:r>
          </w:p>
        </w:tc>
        <w:tc>
          <w:tcPr>
            <w:tcW w:w="1264" w:type="dxa"/>
          </w:tcPr>
          <w:p w14:paraId="10C86B8E" w14:textId="77777777" w:rsidR="0050768A" w:rsidRDefault="0050768A">
            <w:pPr>
              <w:pStyle w:val="ConsPlusNormal"/>
              <w:jc w:val="center"/>
            </w:pPr>
            <w:r>
              <w:t>635626,1</w:t>
            </w:r>
          </w:p>
        </w:tc>
        <w:tc>
          <w:tcPr>
            <w:tcW w:w="679" w:type="dxa"/>
          </w:tcPr>
          <w:p w14:paraId="73D2D27E" w14:textId="77777777" w:rsidR="0050768A" w:rsidRDefault="0050768A">
            <w:pPr>
              <w:pStyle w:val="ConsPlusNormal"/>
              <w:jc w:val="center"/>
            </w:pPr>
            <w:r>
              <w:t>X</w:t>
            </w:r>
          </w:p>
        </w:tc>
      </w:tr>
      <w:tr w:rsidR="0050768A" w14:paraId="31493E72" w14:textId="77777777">
        <w:tc>
          <w:tcPr>
            <w:tcW w:w="2854" w:type="dxa"/>
          </w:tcPr>
          <w:p w14:paraId="7187CC8D" w14:textId="77777777" w:rsidR="0050768A" w:rsidRDefault="0050768A">
            <w:pPr>
              <w:pStyle w:val="ConsPlusNormal"/>
            </w:pPr>
            <w:r>
              <w:t>сахарного диабета</w:t>
            </w:r>
          </w:p>
        </w:tc>
        <w:tc>
          <w:tcPr>
            <w:tcW w:w="904" w:type="dxa"/>
          </w:tcPr>
          <w:p w14:paraId="01BF3962" w14:textId="77777777" w:rsidR="0050768A" w:rsidRDefault="0050768A">
            <w:pPr>
              <w:pStyle w:val="ConsPlusNormal"/>
              <w:jc w:val="center"/>
            </w:pPr>
            <w:r>
              <w:t>39.4.2</w:t>
            </w:r>
          </w:p>
        </w:tc>
        <w:tc>
          <w:tcPr>
            <w:tcW w:w="1774" w:type="dxa"/>
          </w:tcPr>
          <w:p w14:paraId="20091755" w14:textId="77777777" w:rsidR="0050768A" w:rsidRDefault="0050768A">
            <w:pPr>
              <w:pStyle w:val="ConsPlusNormal"/>
            </w:pPr>
            <w:r>
              <w:t>комплексное посещение</w:t>
            </w:r>
          </w:p>
        </w:tc>
        <w:tc>
          <w:tcPr>
            <w:tcW w:w="1759" w:type="dxa"/>
          </w:tcPr>
          <w:p w14:paraId="17D0CA3C" w14:textId="77777777" w:rsidR="0050768A" w:rsidRDefault="0050768A">
            <w:pPr>
              <w:pStyle w:val="ConsPlusNormal"/>
              <w:jc w:val="center"/>
            </w:pPr>
            <w:r>
              <w:t>0,059800</w:t>
            </w:r>
          </w:p>
        </w:tc>
        <w:tc>
          <w:tcPr>
            <w:tcW w:w="1759" w:type="dxa"/>
          </w:tcPr>
          <w:p w14:paraId="3FEB2CAC" w14:textId="77777777" w:rsidR="0050768A" w:rsidRDefault="0050768A">
            <w:pPr>
              <w:pStyle w:val="ConsPlusNormal"/>
              <w:jc w:val="center"/>
            </w:pPr>
            <w:r>
              <w:t>1888,5</w:t>
            </w:r>
          </w:p>
        </w:tc>
        <w:tc>
          <w:tcPr>
            <w:tcW w:w="1024" w:type="dxa"/>
          </w:tcPr>
          <w:p w14:paraId="3C1DAA43" w14:textId="77777777" w:rsidR="0050768A" w:rsidRDefault="0050768A">
            <w:pPr>
              <w:pStyle w:val="ConsPlusNormal"/>
              <w:jc w:val="center"/>
            </w:pPr>
            <w:r>
              <w:t>X</w:t>
            </w:r>
          </w:p>
        </w:tc>
        <w:tc>
          <w:tcPr>
            <w:tcW w:w="904" w:type="dxa"/>
          </w:tcPr>
          <w:p w14:paraId="591995C5" w14:textId="77777777" w:rsidR="0050768A" w:rsidRDefault="0050768A">
            <w:pPr>
              <w:pStyle w:val="ConsPlusNormal"/>
              <w:jc w:val="center"/>
            </w:pPr>
            <w:r>
              <w:t>112,9</w:t>
            </w:r>
          </w:p>
        </w:tc>
        <w:tc>
          <w:tcPr>
            <w:tcW w:w="1264" w:type="dxa"/>
          </w:tcPr>
          <w:p w14:paraId="459380B5" w14:textId="77777777" w:rsidR="0050768A" w:rsidRDefault="0050768A">
            <w:pPr>
              <w:pStyle w:val="ConsPlusNormal"/>
              <w:jc w:val="center"/>
            </w:pPr>
            <w:r>
              <w:t>X</w:t>
            </w:r>
          </w:p>
        </w:tc>
        <w:tc>
          <w:tcPr>
            <w:tcW w:w="1264" w:type="dxa"/>
          </w:tcPr>
          <w:p w14:paraId="46BD66F0" w14:textId="77777777" w:rsidR="0050768A" w:rsidRDefault="0050768A">
            <w:pPr>
              <w:pStyle w:val="ConsPlusNormal"/>
              <w:jc w:val="center"/>
            </w:pPr>
            <w:r>
              <w:t>318560,2</w:t>
            </w:r>
          </w:p>
        </w:tc>
        <w:tc>
          <w:tcPr>
            <w:tcW w:w="679" w:type="dxa"/>
          </w:tcPr>
          <w:p w14:paraId="6B22CE17" w14:textId="77777777" w:rsidR="0050768A" w:rsidRDefault="0050768A">
            <w:pPr>
              <w:pStyle w:val="ConsPlusNormal"/>
              <w:jc w:val="center"/>
            </w:pPr>
            <w:r>
              <w:t>X</w:t>
            </w:r>
          </w:p>
        </w:tc>
      </w:tr>
      <w:tr w:rsidR="0050768A" w14:paraId="6F853B0E" w14:textId="77777777">
        <w:tc>
          <w:tcPr>
            <w:tcW w:w="2854" w:type="dxa"/>
          </w:tcPr>
          <w:p w14:paraId="61ED5914" w14:textId="77777777" w:rsidR="0050768A" w:rsidRDefault="0050768A">
            <w:pPr>
              <w:pStyle w:val="ConsPlusNormal"/>
            </w:pPr>
            <w:r>
              <w:t>болезней системы кровообращения</w:t>
            </w:r>
          </w:p>
        </w:tc>
        <w:tc>
          <w:tcPr>
            <w:tcW w:w="904" w:type="dxa"/>
          </w:tcPr>
          <w:p w14:paraId="697F40E9" w14:textId="77777777" w:rsidR="0050768A" w:rsidRDefault="0050768A">
            <w:pPr>
              <w:pStyle w:val="ConsPlusNormal"/>
              <w:jc w:val="center"/>
            </w:pPr>
            <w:r>
              <w:t>39.4.3</w:t>
            </w:r>
          </w:p>
        </w:tc>
        <w:tc>
          <w:tcPr>
            <w:tcW w:w="1774" w:type="dxa"/>
          </w:tcPr>
          <w:p w14:paraId="51EA1305" w14:textId="77777777" w:rsidR="0050768A" w:rsidRDefault="0050768A">
            <w:pPr>
              <w:pStyle w:val="ConsPlusNormal"/>
            </w:pPr>
            <w:r>
              <w:t>комплексное посещение</w:t>
            </w:r>
          </w:p>
        </w:tc>
        <w:tc>
          <w:tcPr>
            <w:tcW w:w="1759" w:type="dxa"/>
          </w:tcPr>
          <w:p w14:paraId="1BE881A2" w14:textId="77777777" w:rsidR="0050768A" w:rsidRDefault="0050768A">
            <w:pPr>
              <w:pStyle w:val="ConsPlusNormal"/>
              <w:jc w:val="center"/>
            </w:pPr>
            <w:r>
              <w:t>0,125210</w:t>
            </w:r>
          </w:p>
        </w:tc>
        <w:tc>
          <w:tcPr>
            <w:tcW w:w="1759" w:type="dxa"/>
          </w:tcPr>
          <w:p w14:paraId="41C1DD06" w14:textId="77777777" w:rsidR="0050768A" w:rsidRDefault="0050768A">
            <w:pPr>
              <w:pStyle w:val="ConsPlusNormal"/>
              <w:jc w:val="center"/>
            </w:pPr>
            <w:r>
              <w:t>4199,3</w:t>
            </w:r>
          </w:p>
        </w:tc>
        <w:tc>
          <w:tcPr>
            <w:tcW w:w="1024" w:type="dxa"/>
          </w:tcPr>
          <w:p w14:paraId="4548F95C" w14:textId="77777777" w:rsidR="0050768A" w:rsidRDefault="0050768A">
            <w:pPr>
              <w:pStyle w:val="ConsPlusNormal"/>
              <w:jc w:val="center"/>
            </w:pPr>
            <w:r>
              <w:t>X</w:t>
            </w:r>
          </w:p>
        </w:tc>
        <w:tc>
          <w:tcPr>
            <w:tcW w:w="904" w:type="dxa"/>
          </w:tcPr>
          <w:p w14:paraId="1B931185" w14:textId="77777777" w:rsidR="0050768A" w:rsidRDefault="0050768A">
            <w:pPr>
              <w:pStyle w:val="ConsPlusNormal"/>
              <w:jc w:val="center"/>
            </w:pPr>
            <w:r>
              <w:t>525,8</w:t>
            </w:r>
          </w:p>
        </w:tc>
        <w:tc>
          <w:tcPr>
            <w:tcW w:w="1264" w:type="dxa"/>
          </w:tcPr>
          <w:p w14:paraId="7413DFA6" w14:textId="77777777" w:rsidR="0050768A" w:rsidRDefault="0050768A">
            <w:pPr>
              <w:pStyle w:val="ConsPlusNormal"/>
              <w:jc w:val="center"/>
            </w:pPr>
            <w:r>
              <w:t>X</w:t>
            </w:r>
          </w:p>
        </w:tc>
        <w:tc>
          <w:tcPr>
            <w:tcW w:w="1264" w:type="dxa"/>
          </w:tcPr>
          <w:p w14:paraId="3977D652" w14:textId="77777777" w:rsidR="0050768A" w:rsidRDefault="0050768A">
            <w:pPr>
              <w:pStyle w:val="ConsPlusNormal"/>
              <w:jc w:val="center"/>
            </w:pPr>
            <w:r>
              <w:t>1483165,2</w:t>
            </w:r>
          </w:p>
        </w:tc>
        <w:tc>
          <w:tcPr>
            <w:tcW w:w="679" w:type="dxa"/>
          </w:tcPr>
          <w:p w14:paraId="4565DABC" w14:textId="77777777" w:rsidR="0050768A" w:rsidRDefault="0050768A">
            <w:pPr>
              <w:pStyle w:val="ConsPlusNormal"/>
              <w:jc w:val="center"/>
            </w:pPr>
            <w:r>
              <w:t>X</w:t>
            </w:r>
          </w:p>
        </w:tc>
      </w:tr>
      <w:tr w:rsidR="0050768A" w14:paraId="5E1A83B5" w14:textId="77777777">
        <w:tc>
          <w:tcPr>
            <w:tcW w:w="2854" w:type="dxa"/>
          </w:tcPr>
          <w:p w14:paraId="65378357" w14:textId="77777777" w:rsidR="0050768A" w:rsidRDefault="0050768A">
            <w:pPr>
              <w:pStyle w:val="ConsPlusNormal"/>
            </w:pPr>
            <w:r>
              <w:t xml:space="preserve">2.2. В условиях дневных стационаров </w:t>
            </w:r>
            <w:hyperlink w:anchor="P6745" w:history="1">
              <w:r>
                <w:rPr>
                  <w:color w:val="0000FF"/>
                </w:rPr>
                <w:t>&lt;5&gt;</w:t>
              </w:r>
            </w:hyperlink>
            <w:r>
              <w:t>, за исключением медицинской реабилитации (сумма строк 40.1 + 40.2), всего, в том числе:</w:t>
            </w:r>
          </w:p>
        </w:tc>
        <w:tc>
          <w:tcPr>
            <w:tcW w:w="904" w:type="dxa"/>
          </w:tcPr>
          <w:p w14:paraId="1DB6992B" w14:textId="77777777" w:rsidR="0050768A" w:rsidRDefault="0050768A">
            <w:pPr>
              <w:pStyle w:val="ConsPlusNormal"/>
              <w:jc w:val="center"/>
            </w:pPr>
            <w:r>
              <w:t>40</w:t>
            </w:r>
          </w:p>
        </w:tc>
        <w:tc>
          <w:tcPr>
            <w:tcW w:w="1774" w:type="dxa"/>
          </w:tcPr>
          <w:p w14:paraId="011EC411" w14:textId="77777777" w:rsidR="0050768A" w:rsidRDefault="0050768A">
            <w:pPr>
              <w:pStyle w:val="ConsPlusNormal"/>
            </w:pPr>
            <w:r>
              <w:t>случай лечения</w:t>
            </w:r>
          </w:p>
        </w:tc>
        <w:tc>
          <w:tcPr>
            <w:tcW w:w="1759" w:type="dxa"/>
          </w:tcPr>
          <w:p w14:paraId="1454718E" w14:textId="77777777" w:rsidR="0050768A" w:rsidRDefault="0050768A">
            <w:pPr>
              <w:pStyle w:val="ConsPlusNormal"/>
              <w:jc w:val="center"/>
            </w:pPr>
            <w:r>
              <w:t>0,000000</w:t>
            </w:r>
          </w:p>
        </w:tc>
        <w:tc>
          <w:tcPr>
            <w:tcW w:w="1759" w:type="dxa"/>
          </w:tcPr>
          <w:p w14:paraId="069522F7" w14:textId="77777777" w:rsidR="0050768A" w:rsidRDefault="0050768A">
            <w:pPr>
              <w:pStyle w:val="ConsPlusNormal"/>
              <w:jc w:val="center"/>
            </w:pPr>
            <w:r>
              <w:t>0,0</w:t>
            </w:r>
          </w:p>
        </w:tc>
        <w:tc>
          <w:tcPr>
            <w:tcW w:w="1024" w:type="dxa"/>
          </w:tcPr>
          <w:p w14:paraId="226B1C8F" w14:textId="77777777" w:rsidR="0050768A" w:rsidRDefault="0050768A">
            <w:pPr>
              <w:pStyle w:val="ConsPlusNormal"/>
              <w:jc w:val="center"/>
            </w:pPr>
            <w:r>
              <w:t>X</w:t>
            </w:r>
          </w:p>
        </w:tc>
        <w:tc>
          <w:tcPr>
            <w:tcW w:w="904" w:type="dxa"/>
          </w:tcPr>
          <w:p w14:paraId="02336C56" w14:textId="77777777" w:rsidR="0050768A" w:rsidRDefault="0050768A">
            <w:pPr>
              <w:pStyle w:val="ConsPlusNormal"/>
              <w:jc w:val="center"/>
            </w:pPr>
            <w:r>
              <w:t>0,0</w:t>
            </w:r>
          </w:p>
        </w:tc>
        <w:tc>
          <w:tcPr>
            <w:tcW w:w="1264" w:type="dxa"/>
          </w:tcPr>
          <w:p w14:paraId="09CFDAED" w14:textId="77777777" w:rsidR="0050768A" w:rsidRDefault="0050768A">
            <w:pPr>
              <w:pStyle w:val="ConsPlusNormal"/>
              <w:jc w:val="center"/>
            </w:pPr>
            <w:r>
              <w:t>X</w:t>
            </w:r>
          </w:p>
        </w:tc>
        <w:tc>
          <w:tcPr>
            <w:tcW w:w="1264" w:type="dxa"/>
          </w:tcPr>
          <w:p w14:paraId="060E705C" w14:textId="77777777" w:rsidR="0050768A" w:rsidRDefault="0050768A">
            <w:pPr>
              <w:pStyle w:val="ConsPlusNormal"/>
              <w:jc w:val="center"/>
            </w:pPr>
            <w:r>
              <w:t>0,0</w:t>
            </w:r>
          </w:p>
        </w:tc>
        <w:tc>
          <w:tcPr>
            <w:tcW w:w="679" w:type="dxa"/>
          </w:tcPr>
          <w:p w14:paraId="72F9395C" w14:textId="77777777" w:rsidR="0050768A" w:rsidRDefault="0050768A">
            <w:pPr>
              <w:pStyle w:val="ConsPlusNormal"/>
              <w:jc w:val="center"/>
            </w:pPr>
            <w:r>
              <w:t>X</w:t>
            </w:r>
          </w:p>
        </w:tc>
      </w:tr>
      <w:tr w:rsidR="0050768A" w14:paraId="7BC9FF83" w14:textId="77777777">
        <w:tc>
          <w:tcPr>
            <w:tcW w:w="2854" w:type="dxa"/>
          </w:tcPr>
          <w:p w14:paraId="3A3BAD11"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1E6B37C0" w14:textId="77777777" w:rsidR="0050768A" w:rsidRDefault="0050768A">
            <w:pPr>
              <w:pStyle w:val="ConsPlusNormal"/>
              <w:jc w:val="center"/>
            </w:pPr>
            <w:r>
              <w:t>41</w:t>
            </w:r>
          </w:p>
        </w:tc>
        <w:tc>
          <w:tcPr>
            <w:tcW w:w="1774" w:type="dxa"/>
          </w:tcPr>
          <w:p w14:paraId="12467AAC" w14:textId="77777777" w:rsidR="0050768A" w:rsidRDefault="0050768A">
            <w:pPr>
              <w:pStyle w:val="ConsPlusNormal"/>
            </w:pPr>
            <w:r>
              <w:t>случай лечения</w:t>
            </w:r>
          </w:p>
        </w:tc>
        <w:tc>
          <w:tcPr>
            <w:tcW w:w="1759" w:type="dxa"/>
          </w:tcPr>
          <w:p w14:paraId="34DCDB9F" w14:textId="77777777" w:rsidR="0050768A" w:rsidRDefault="0050768A">
            <w:pPr>
              <w:pStyle w:val="ConsPlusNormal"/>
              <w:jc w:val="center"/>
            </w:pPr>
            <w:r>
              <w:t>0,077109</w:t>
            </w:r>
          </w:p>
        </w:tc>
        <w:tc>
          <w:tcPr>
            <w:tcW w:w="1759" w:type="dxa"/>
          </w:tcPr>
          <w:p w14:paraId="17E23303" w14:textId="77777777" w:rsidR="0050768A" w:rsidRDefault="0050768A">
            <w:pPr>
              <w:pStyle w:val="ConsPlusNormal"/>
              <w:jc w:val="center"/>
            </w:pPr>
            <w:r>
              <w:t>42516,8</w:t>
            </w:r>
          </w:p>
        </w:tc>
        <w:tc>
          <w:tcPr>
            <w:tcW w:w="1024" w:type="dxa"/>
          </w:tcPr>
          <w:p w14:paraId="5BCBC22B" w14:textId="77777777" w:rsidR="0050768A" w:rsidRDefault="0050768A">
            <w:pPr>
              <w:pStyle w:val="ConsPlusNormal"/>
              <w:jc w:val="center"/>
            </w:pPr>
            <w:r>
              <w:t>X</w:t>
            </w:r>
          </w:p>
        </w:tc>
        <w:tc>
          <w:tcPr>
            <w:tcW w:w="904" w:type="dxa"/>
          </w:tcPr>
          <w:p w14:paraId="32E4E1C9" w14:textId="77777777" w:rsidR="0050768A" w:rsidRDefault="0050768A">
            <w:pPr>
              <w:pStyle w:val="ConsPlusNormal"/>
              <w:jc w:val="center"/>
            </w:pPr>
            <w:r>
              <w:t>3278,4</w:t>
            </w:r>
          </w:p>
        </w:tc>
        <w:tc>
          <w:tcPr>
            <w:tcW w:w="1264" w:type="dxa"/>
          </w:tcPr>
          <w:p w14:paraId="11B6A0A8" w14:textId="77777777" w:rsidR="0050768A" w:rsidRDefault="0050768A">
            <w:pPr>
              <w:pStyle w:val="ConsPlusNormal"/>
              <w:jc w:val="center"/>
            </w:pPr>
            <w:r>
              <w:t>X</w:t>
            </w:r>
          </w:p>
        </w:tc>
        <w:tc>
          <w:tcPr>
            <w:tcW w:w="1264" w:type="dxa"/>
          </w:tcPr>
          <w:p w14:paraId="263E0F32" w14:textId="77777777" w:rsidR="0050768A" w:rsidRDefault="0050768A">
            <w:pPr>
              <w:pStyle w:val="ConsPlusNormal"/>
              <w:jc w:val="center"/>
            </w:pPr>
            <w:r>
              <w:t>9247706,0</w:t>
            </w:r>
          </w:p>
        </w:tc>
        <w:tc>
          <w:tcPr>
            <w:tcW w:w="679" w:type="dxa"/>
          </w:tcPr>
          <w:p w14:paraId="35D9B38D" w14:textId="77777777" w:rsidR="0050768A" w:rsidRDefault="0050768A">
            <w:pPr>
              <w:pStyle w:val="ConsPlusNormal"/>
              <w:jc w:val="center"/>
            </w:pPr>
            <w:r>
              <w:t>X</w:t>
            </w:r>
          </w:p>
        </w:tc>
      </w:tr>
      <w:tr w:rsidR="0050768A" w14:paraId="29AC6CC5" w14:textId="77777777">
        <w:tc>
          <w:tcPr>
            <w:tcW w:w="2854" w:type="dxa"/>
          </w:tcPr>
          <w:p w14:paraId="0F5C35E2" w14:textId="77777777" w:rsidR="0050768A" w:rsidRDefault="0050768A">
            <w:pPr>
              <w:pStyle w:val="ConsPlusNormal"/>
            </w:pPr>
            <w:r>
              <w:t>3.1. Для медицинской помощи по профилю "онкология"</w:t>
            </w:r>
          </w:p>
        </w:tc>
        <w:tc>
          <w:tcPr>
            <w:tcW w:w="904" w:type="dxa"/>
          </w:tcPr>
          <w:p w14:paraId="5F8BEB27" w14:textId="77777777" w:rsidR="0050768A" w:rsidRDefault="0050768A">
            <w:pPr>
              <w:pStyle w:val="ConsPlusNormal"/>
              <w:jc w:val="center"/>
            </w:pPr>
            <w:r>
              <w:t>41.1</w:t>
            </w:r>
          </w:p>
        </w:tc>
        <w:tc>
          <w:tcPr>
            <w:tcW w:w="1774" w:type="dxa"/>
          </w:tcPr>
          <w:p w14:paraId="15C91F05" w14:textId="77777777" w:rsidR="0050768A" w:rsidRDefault="0050768A">
            <w:pPr>
              <w:pStyle w:val="ConsPlusNormal"/>
            </w:pPr>
            <w:r>
              <w:t>случай лечения</w:t>
            </w:r>
          </w:p>
        </w:tc>
        <w:tc>
          <w:tcPr>
            <w:tcW w:w="1759" w:type="dxa"/>
          </w:tcPr>
          <w:p w14:paraId="5FB7D336" w14:textId="77777777" w:rsidR="0050768A" w:rsidRDefault="0050768A">
            <w:pPr>
              <w:pStyle w:val="ConsPlusNormal"/>
              <w:jc w:val="center"/>
            </w:pPr>
            <w:r>
              <w:t>0,014822</w:t>
            </w:r>
          </w:p>
        </w:tc>
        <w:tc>
          <w:tcPr>
            <w:tcW w:w="1759" w:type="dxa"/>
          </w:tcPr>
          <w:p w14:paraId="2A2EBB00" w14:textId="77777777" w:rsidR="0050768A" w:rsidRDefault="0050768A">
            <w:pPr>
              <w:pStyle w:val="ConsPlusNormal"/>
              <w:jc w:val="center"/>
            </w:pPr>
            <w:r>
              <w:t>105200,5</w:t>
            </w:r>
          </w:p>
        </w:tc>
        <w:tc>
          <w:tcPr>
            <w:tcW w:w="1024" w:type="dxa"/>
          </w:tcPr>
          <w:p w14:paraId="5DC8B68E" w14:textId="77777777" w:rsidR="0050768A" w:rsidRDefault="0050768A">
            <w:pPr>
              <w:pStyle w:val="ConsPlusNormal"/>
              <w:jc w:val="center"/>
            </w:pPr>
            <w:r>
              <w:t>X</w:t>
            </w:r>
          </w:p>
        </w:tc>
        <w:tc>
          <w:tcPr>
            <w:tcW w:w="904" w:type="dxa"/>
          </w:tcPr>
          <w:p w14:paraId="78105154" w14:textId="77777777" w:rsidR="0050768A" w:rsidRDefault="0050768A">
            <w:pPr>
              <w:pStyle w:val="ConsPlusNormal"/>
              <w:jc w:val="center"/>
            </w:pPr>
            <w:r>
              <w:t>1559,3</w:t>
            </w:r>
          </w:p>
        </w:tc>
        <w:tc>
          <w:tcPr>
            <w:tcW w:w="1264" w:type="dxa"/>
          </w:tcPr>
          <w:p w14:paraId="250D0B5D" w14:textId="77777777" w:rsidR="0050768A" w:rsidRDefault="0050768A">
            <w:pPr>
              <w:pStyle w:val="ConsPlusNormal"/>
              <w:jc w:val="center"/>
            </w:pPr>
            <w:r>
              <w:t>X</w:t>
            </w:r>
          </w:p>
        </w:tc>
        <w:tc>
          <w:tcPr>
            <w:tcW w:w="1264" w:type="dxa"/>
          </w:tcPr>
          <w:p w14:paraId="0079AE67" w14:textId="77777777" w:rsidR="0050768A" w:rsidRDefault="0050768A">
            <w:pPr>
              <w:pStyle w:val="ConsPlusNormal"/>
              <w:jc w:val="center"/>
            </w:pPr>
            <w:r>
              <w:t>4398434,2</w:t>
            </w:r>
          </w:p>
        </w:tc>
        <w:tc>
          <w:tcPr>
            <w:tcW w:w="679" w:type="dxa"/>
          </w:tcPr>
          <w:p w14:paraId="5724610F" w14:textId="77777777" w:rsidR="0050768A" w:rsidRDefault="0050768A">
            <w:pPr>
              <w:pStyle w:val="ConsPlusNormal"/>
              <w:jc w:val="center"/>
            </w:pPr>
            <w:r>
              <w:t>X</w:t>
            </w:r>
          </w:p>
        </w:tc>
      </w:tr>
      <w:tr w:rsidR="0050768A" w14:paraId="47338709" w14:textId="77777777">
        <w:tc>
          <w:tcPr>
            <w:tcW w:w="2854" w:type="dxa"/>
          </w:tcPr>
          <w:p w14:paraId="56D58B38" w14:textId="77777777" w:rsidR="0050768A" w:rsidRDefault="0050768A">
            <w:pPr>
              <w:pStyle w:val="ConsPlusNormal"/>
            </w:pPr>
            <w:r>
              <w:t>3.2. Для медицинской помощи при экстракорпоральном оплодотворении</w:t>
            </w:r>
          </w:p>
        </w:tc>
        <w:tc>
          <w:tcPr>
            <w:tcW w:w="904" w:type="dxa"/>
          </w:tcPr>
          <w:p w14:paraId="594AD263" w14:textId="77777777" w:rsidR="0050768A" w:rsidRDefault="0050768A">
            <w:pPr>
              <w:pStyle w:val="ConsPlusNormal"/>
              <w:jc w:val="center"/>
            </w:pPr>
            <w:r>
              <w:t>41.2</w:t>
            </w:r>
          </w:p>
        </w:tc>
        <w:tc>
          <w:tcPr>
            <w:tcW w:w="1774" w:type="dxa"/>
          </w:tcPr>
          <w:p w14:paraId="26760126" w14:textId="77777777" w:rsidR="0050768A" w:rsidRDefault="0050768A">
            <w:pPr>
              <w:pStyle w:val="ConsPlusNormal"/>
            </w:pPr>
            <w:r>
              <w:t>случай</w:t>
            </w:r>
          </w:p>
        </w:tc>
        <w:tc>
          <w:tcPr>
            <w:tcW w:w="1759" w:type="dxa"/>
          </w:tcPr>
          <w:p w14:paraId="1816D8D6" w14:textId="77777777" w:rsidR="0050768A" w:rsidRDefault="0050768A">
            <w:pPr>
              <w:pStyle w:val="ConsPlusNormal"/>
              <w:jc w:val="center"/>
            </w:pPr>
            <w:r>
              <w:t>0,00056</w:t>
            </w:r>
          </w:p>
        </w:tc>
        <w:tc>
          <w:tcPr>
            <w:tcW w:w="1759" w:type="dxa"/>
          </w:tcPr>
          <w:p w14:paraId="3F894EE7" w14:textId="77777777" w:rsidR="0050768A" w:rsidRDefault="0050768A">
            <w:pPr>
              <w:pStyle w:val="ConsPlusNormal"/>
              <w:jc w:val="center"/>
            </w:pPr>
            <w:r>
              <w:t>147000,0</w:t>
            </w:r>
          </w:p>
        </w:tc>
        <w:tc>
          <w:tcPr>
            <w:tcW w:w="1024" w:type="dxa"/>
          </w:tcPr>
          <w:p w14:paraId="11A4C07F" w14:textId="77777777" w:rsidR="0050768A" w:rsidRDefault="0050768A">
            <w:pPr>
              <w:pStyle w:val="ConsPlusNormal"/>
              <w:jc w:val="center"/>
            </w:pPr>
            <w:r>
              <w:t>X</w:t>
            </w:r>
          </w:p>
        </w:tc>
        <w:tc>
          <w:tcPr>
            <w:tcW w:w="904" w:type="dxa"/>
          </w:tcPr>
          <w:p w14:paraId="78799409" w14:textId="77777777" w:rsidR="0050768A" w:rsidRDefault="0050768A">
            <w:pPr>
              <w:pStyle w:val="ConsPlusNormal"/>
              <w:jc w:val="center"/>
            </w:pPr>
            <w:r>
              <w:t>82,3</w:t>
            </w:r>
          </w:p>
        </w:tc>
        <w:tc>
          <w:tcPr>
            <w:tcW w:w="1264" w:type="dxa"/>
          </w:tcPr>
          <w:p w14:paraId="6B311D8B" w14:textId="77777777" w:rsidR="0050768A" w:rsidRDefault="0050768A">
            <w:pPr>
              <w:pStyle w:val="ConsPlusNormal"/>
              <w:jc w:val="center"/>
            </w:pPr>
            <w:r>
              <w:t>X</w:t>
            </w:r>
          </w:p>
        </w:tc>
        <w:tc>
          <w:tcPr>
            <w:tcW w:w="1264" w:type="dxa"/>
          </w:tcPr>
          <w:p w14:paraId="56475C80" w14:textId="77777777" w:rsidR="0050768A" w:rsidRDefault="0050768A">
            <w:pPr>
              <w:pStyle w:val="ConsPlusNormal"/>
              <w:jc w:val="center"/>
            </w:pPr>
            <w:r>
              <w:t>232260,0</w:t>
            </w:r>
          </w:p>
        </w:tc>
        <w:tc>
          <w:tcPr>
            <w:tcW w:w="679" w:type="dxa"/>
          </w:tcPr>
          <w:p w14:paraId="0AB46FD9" w14:textId="77777777" w:rsidR="0050768A" w:rsidRDefault="0050768A">
            <w:pPr>
              <w:pStyle w:val="ConsPlusNormal"/>
              <w:jc w:val="center"/>
            </w:pPr>
            <w:r>
              <w:t>X</w:t>
            </w:r>
          </w:p>
        </w:tc>
      </w:tr>
      <w:tr w:rsidR="0050768A" w14:paraId="568ECA97" w14:textId="77777777">
        <w:tc>
          <w:tcPr>
            <w:tcW w:w="2854" w:type="dxa"/>
          </w:tcPr>
          <w:p w14:paraId="1ED04EBF" w14:textId="77777777" w:rsidR="0050768A" w:rsidRDefault="0050768A">
            <w:pPr>
              <w:pStyle w:val="ConsPlusNormal"/>
            </w:pPr>
            <w:r>
              <w:t>3.3. Для медицинской помощи больным с вирусным гепатитом C</w:t>
            </w:r>
          </w:p>
        </w:tc>
        <w:tc>
          <w:tcPr>
            <w:tcW w:w="904" w:type="dxa"/>
          </w:tcPr>
          <w:p w14:paraId="3869AD22" w14:textId="77777777" w:rsidR="0050768A" w:rsidRDefault="0050768A">
            <w:pPr>
              <w:pStyle w:val="ConsPlusNormal"/>
              <w:jc w:val="center"/>
            </w:pPr>
            <w:r>
              <w:t>41.3</w:t>
            </w:r>
          </w:p>
        </w:tc>
        <w:tc>
          <w:tcPr>
            <w:tcW w:w="1774" w:type="dxa"/>
          </w:tcPr>
          <w:p w14:paraId="4923D096" w14:textId="77777777" w:rsidR="0050768A" w:rsidRDefault="0050768A">
            <w:pPr>
              <w:pStyle w:val="ConsPlusNormal"/>
            </w:pPr>
            <w:r>
              <w:t>случай лечения</w:t>
            </w:r>
          </w:p>
        </w:tc>
        <w:tc>
          <w:tcPr>
            <w:tcW w:w="1759" w:type="dxa"/>
          </w:tcPr>
          <w:p w14:paraId="7E05DF28" w14:textId="77777777" w:rsidR="0050768A" w:rsidRDefault="0050768A">
            <w:pPr>
              <w:pStyle w:val="ConsPlusNormal"/>
              <w:jc w:val="center"/>
            </w:pPr>
            <w:r>
              <w:t>0,000277</w:t>
            </w:r>
          </w:p>
        </w:tc>
        <w:tc>
          <w:tcPr>
            <w:tcW w:w="1759" w:type="dxa"/>
          </w:tcPr>
          <w:p w14:paraId="424F0B79" w14:textId="77777777" w:rsidR="0050768A" w:rsidRDefault="0050768A">
            <w:pPr>
              <w:pStyle w:val="ConsPlusNormal"/>
              <w:jc w:val="center"/>
            </w:pPr>
            <w:r>
              <w:t>162500,0</w:t>
            </w:r>
          </w:p>
        </w:tc>
        <w:tc>
          <w:tcPr>
            <w:tcW w:w="1024" w:type="dxa"/>
          </w:tcPr>
          <w:p w14:paraId="6D780A3B" w14:textId="77777777" w:rsidR="0050768A" w:rsidRDefault="0050768A">
            <w:pPr>
              <w:pStyle w:val="ConsPlusNormal"/>
              <w:jc w:val="center"/>
            </w:pPr>
            <w:r>
              <w:t>X</w:t>
            </w:r>
          </w:p>
        </w:tc>
        <w:tc>
          <w:tcPr>
            <w:tcW w:w="904" w:type="dxa"/>
          </w:tcPr>
          <w:p w14:paraId="312D5B24" w14:textId="77777777" w:rsidR="0050768A" w:rsidRDefault="0050768A">
            <w:pPr>
              <w:pStyle w:val="ConsPlusNormal"/>
              <w:jc w:val="center"/>
            </w:pPr>
            <w:r>
              <w:t>45,0</w:t>
            </w:r>
          </w:p>
        </w:tc>
        <w:tc>
          <w:tcPr>
            <w:tcW w:w="1264" w:type="dxa"/>
          </w:tcPr>
          <w:p w14:paraId="340E4886" w14:textId="77777777" w:rsidR="0050768A" w:rsidRDefault="0050768A">
            <w:pPr>
              <w:pStyle w:val="ConsPlusNormal"/>
              <w:jc w:val="center"/>
            </w:pPr>
            <w:r>
              <w:t>X</w:t>
            </w:r>
          </w:p>
        </w:tc>
        <w:tc>
          <w:tcPr>
            <w:tcW w:w="1264" w:type="dxa"/>
          </w:tcPr>
          <w:p w14:paraId="23010B5B" w14:textId="77777777" w:rsidR="0050768A" w:rsidRDefault="0050768A">
            <w:pPr>
              <w:pStyle w:val="ConsPlusNormal"/>
              <w:jc w:val="center"/>
            </w:pPr>
            <w:r>
              <w:t>126912,5</w:t>
            </w:r>
          </w:p>
        </w:tc>
        <w:tc>
          <w:tcPr>
            <w:tcW w:w="679" w:type="dxa"/>
          </w:tcPr>
          <w:p w14:paraId="7A1D7141" w14:textId="77777777" w:rsidR="0050768A" w:rsidRDefault="0050768A">
            <w:pPr>
              <w:pStyle w:val="ConsPlusNormal"/>
              <w:jc w:val="center"/>
            </w:pPr>
            <w:r>
              <w:t>X</w:t>
            </w:r>
          </w:p>
        </w:tc>
      </w:tr>
      <w:tr w:rsidR="0050768A" w14:paraId="70F1DD1F" w14:textId="77777777">
        <w:tc>
          <w:tcPr>
            <w:tcW w:w="2854" w:type="dxa"/>
          </w:tcPr>
          <w:p w14:paraId="3EFEE5FC"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53C9DA4C" w14:textId="77777777" w:rsidR="0050768A" w:rsidRDefault="0050768A">
            <w:pPr>
              <w:pStyle w:val="ConsPlusNormal"/>
              <w:jc w:val="center"/>
            </w:pPr>
            <w:r>
              <w:t>42</w:t>
            </w:r>
          </w:p>
        </w:tc>
        <w:tc>
          <w:tcPr>
            <w:tcW w:w="1774" w:type="dxa"/>
          </w:tcPr>
          <w:p w14:paraId="01C88914" w14:textId="77777777" w:rsidR="0050768A" w:rsidRDefault="0050768A">
            <w:pPr>
              <w:pStyle w:val="ConsPlusNormal"/>
              <w:jc w:val="center"/>
            </w:pPr>
            <w:r>
              <w:t>X</w:t>
            </w:r>
          </w:p>
        </w:tc>
        <w:tc>
          <w:tcPr>
            <w:tcW w:w="1759" w:type="dxa"/>
          </w:tcPr>
          <w:p w14:paraId="053F7439" w14:textId="77777777" w:rsidR="0050768A" w:rsidRDefault="0050768A">
            <w:pPr>
              <w:pStyle w:val="ConsPlusNormal"/>
              <w:jc w:val="center"/>
            </w:pPr>
            <w:r>
              <w:t>X</w:t>
            </w:r>
          </w:p>
        </w:tc>
        <w:tc>
          <w:tcPr>
            <w:tcW w:w="1759" w:type="dxa"/>
          </w:tcPr>
          <w:p w14:paraId="6E5A6BC6" w14:textId="77777777" w:rsidR="0050768A" w:rsidRDefault="0050768A">
            <w:pPr>
              <w:pStyle w:val="ConsPlusNormal"/>
              <w:jc w:val="center"/>
            </w:pPr>
            <w:r>
              <w:t>X</w:t>
            </w:r>
          </w:p>
        </w:tc>
        <w:tc>
          <w:tcPr>
            <w:tcW w:w="1024" w:type="dxa"/>
          </w:tcPr>
          <w:p w14:paraId="1DE57D30" w14:textId="77777777" w:rsidR="0050768A" w:rsidRDefault="0050768A">
            <w:pPr>
              <w:pStyle w:val="ConsPlusNormal"/>
              <w:jc w:val="center"/>
            </w:pPr>
            <w:r>
              <w:t>X</w:t>
            </w:r>
          </w:p>
        </w:tc>
        <w:tc>
          <w:tcPr>
            <w:tcW w:w="904" w:type="dxa"/>
          </w:tcPr>
          <w:p w14:paraId="08006525" w14:textId="77777777" w:rsidR="0050768A" w:rsidRDefault="0050768A">
            <w:pPr>
              <w:pStyle w:val="ConsPlusNormal"/>
              <w:jc w:val="center"/>
            </w:pPr>
            <w:r>
              <w:t>X</w:t>
            </w:r>
          </w:p>
        </w:tc>
        <w:tc>
          <w:tcPr>
            <w:tcW w:w="1264" w:type="dxa"/>
          </w:tcPr>
          <w:p w14:paraId="1234F397" w14:textId="77777777" w:rsidR="0050768A" w:rsidRDefault="0050768A">
            <w:pPr>
              <w:pStyle w:val="ConsPlusNormal"/>
              <w:jc w:val="center"/>
            </w:pPr>
            <w:r>
              <w:t>X</w:t>
            </w:r>
          </w:p>
        </w:tc>
        <w:tc>
          <w:tcPr>
            <w:tcW w:w="1264" w:type="dxa"/>
          </w:tcPr>
          <w:p w14:paraId="1471B5B5" w14:textId="77777777" w:rsidR="0050768A" w:rsidRDefault="0050768A">
            <w:pPr>
              <w:pStyle w:val="ConsPlusNormal"/>
              <w:jc w:val="center"/>
            </w:pPr>
            <w:r>
              <w:t>X</w:t>
            </w:r>
          </w:p>
        </w:tc>
        <w:tc>
          <w:tcPr>
            <w:tcW w:w="679" w:type="dxa"/>
          </w:tcPr>
          <w:p w14:paraId="6954B007" w14:textId="77777777" w:rsidR="0050768A" w:rsidRDefault="0050768A">
            <w:pPr>
              <w:pStyle w:val="ConsPlusNormal"/>
              <w:jc w:val="center"/>
            </w:pPr>
            <w:r>
              <w:t>X</w:t>
            </w:r>
          </w:p>
        </w:tc>
      </w:tr>
      <w:tr w:rsidR="0050768A" w14:paraId="56A56630" w14:textId="77777777">
        <w:tc>
          <w:tcPr>
            <w:tcW w:w="2854" w:type="dxa"/>
          </w:tcPr>
          <w:p w14:paraId="09BCF3A3"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30DB73FB" w14:textId="77777777" w:rsidR="0050768A" w:rsidRDefault="0050768A">
            <w:pPr>
              <w:pStyle w:val="ConsPlusNormal"/>
              <w:jc w:val="center"/>
            </w:pPr>
            <w:r>
              <w:t>43</w:t>
            </w:r>
          </w:p>
        </w:tc>
        <w:tc>
          <w:tcPr>
            <w:tcW w:w="1774" w:type="dxa"/>
          </w:tcPr>
          <w:p w14:paraId="6DFD2DC3" w14:textId="77777777" w:rsidR="0050768A" w:rsidRDefault="0050768A">
            <w:pPr>
              <w:pStyle w:val="ConsPlusNormal"/>
            </w:pPr>
            <w:r>
              <w:t>случай лечения</w:t>
            </w:r>
          </w:p>
        </w:tc>
        <w:tc>
          <w:tcPr>
            <w:tcW w:w="1759" w:type="dxa"/>
          </w:tcPr>
          <w:p w14:paraId="24D179EB" w14:textId="77777777" w:rsidR="0050768A" w:rsidRDefault="0050768A">
            <w:pPr>
              <w:pStyle w:val="ConsPlusNormal"/>
              <w:jc w:val="center"/>
            </w:pPr>
            <w:r>
              <w:t>0,000000</w:t>
            </w:r>
          </w:p>
        </w:tc>
        <w:tc>
          <w:tcPr>
            <w:tcW w:w="1759" w:type="dxa"/>
          </w:tcPr>
          <w:p w14:paraId="133EEB64" w14:textId="77777777" w:rsidR="0050768A" w:rsidRDefault="0050768A">
            <w:pPr>
              <w:pStyle w:val="ConsPlusNormal"/>
              <w:jc w:val="center"/>
            </w:pPr>
            <w:r>
              <w:t>0,0</w:t>
            </w:r>
          </w:p>
        </w:tc>
        <w:tc>
          <w:tcPr>
            <w:tcW w:w="1024" w:type="dxa"/>
          </w:tcPr>
          <w:p w14:paraId="6FD90596" w14:textId="77777777" w:rsidR="0050768A" w:rsidRDefault="0050768A">
            <w:pPr>
              <w:pStyle w:val="ConsPlusNormal"/>
              <w:jc w:val="center"/>
            </w:pPr>
            <w:r>
              <w:t>X</w:t>
            </w:r>
          </w:p>
        </w:tc>
        <w:tc>
          <w:tcPr>
            <w:tcW w:w="904" w:type="dxa"/>
          </w:tcPr>
          <w:p w14:paraId="73B83669" w14:textId="77777777" w:rsidR="0050768A" w:rsidRDefault="0050768A">
            <w:pPr>
              <w:pStyle w:val="ConsPlusNormal"/>
              <w:jc w:val="center"/>
            </w:pPr>
            <w:r>
              <w:t>0,0</w:t>
            </w:r>
          </w:p>
        </w:tc>
        <w:tc>
          <w:tcPr>
            <w:tcW w:w="1264" w:type="dxa"/>
          </w:tcPr>
          <w:p w14:paraId="7D0C6223" w14:textId="77777777" w:rsidR="0050768A" w:rsidRDefault="0050768A">
            <w:pPr>
              <w:pStyle w:val="ConsPlusNormal"/>
              <w:jc w:val="center"/>
            </w:pPr>
            <w:r>
              <w:t>X</w:t>
            </w:r>
          </w:p>
        </w:tc>
        <w:tc>
          <w:tcPr>
            <w:tcW w:w="1264" w:type="dxa"/>
          </w:tcPr>
          <w:p w14:paraId="5F1DCCA1" w14:textId="77777777" w:rsidR="0050768A" w:rsidRDefault="0050768A">
            <w:pPr>
              <w:pStyle w:val="ConsPlusNormal"/>
              <w:jc w:val="center"/>
            </w:pPr>
            <w:r>
              <w:t>0,0</w:t>
            </w:r>
          </w:p>
        </w:tc>
        <w:tc>
          <w:tcPr>
            <w:tcW w:w="679" w:type="dxa"/>
          </w:tcPr>
          <w:p w14:paraId="15401655" w14:textId="77777777" w:rsidR="0050768A" w:rsidRDefault="0050768A">
            <w:pPr>
              <w:pStyle w:val="ConsPlusNormal"/>
              <w:jc w:val="center"/>
            </w:pPr>
            <w:r>
              <w:t>X</w:t>
            </w:r>
          </w:p>
        </w:tc>
      </w:tr>
      <w:tr w:rsidR="0050768A" w14:paraId="6BEA481F" w14:textId="77777777">
        <w:tc>
          <w:tcPr>
            <w:tcW w:w="2854" w:type="dxa"/>
          </w:tcPr>
          <w:p w14:paraId="224E18D4" w14:textId="77777777" w:rsidR="0050768A" w:rsidRDefault="0050768A">
            <w:pPr>
              <w:pStyle w:val="ConsPlusNormal"/>
            </w:pPr>
            <w:r>
              <w:t>4.1.1. Для медицинской помощи по профилю "онкология"</w:t>
            </w:r>
          </w:p>
        </w:tc>
        <w:tc>
          <w:tcPr>
            <w:tcW w:w="904" w:type="dxa"/>
          </w:tcPr>
          <w:p w14:paraId="291B4B3E" w14:textId="77777777" w:rsidR="0050768A" w:rsidRDefault="0050768A">
            <w:pPr>
              <w:pStyle w:val="ConsPlusNormal"/>
              <w:jc w:val="center"/>
            </w:pPr>
            <w:r>
              <w:t>43.1</w:t>
            </w:r>
          </w:p>
        </w:tc>
        <w:tc>
          <w:tcPr>
            <w:tcW w:w="1774" w:type="dxa"/>
          </w:tcPr>
          <w:p w14:paraId="17225547" w14:textId="77777777" w:rsidR="0050768A" w:rsidRDefault="0050768A">
            <w:pPr>
              <w:pStyle w:val="ConsPlusNormal"/>
            </w:pPr>
            <w:r>
              <w:t>случай лечения</w:t>
            </w:r>
          </w:p>
        </w:tc>
        <w:tc>
          <w:tcPr>
            <w:tcW w:w="1759" w:type="dxa"/>
          </w:tcPr>
          <w:p w14:paraId="1B2E50C6" w14:textId="77777777" w:rsidR="0050768A" w:rsidRDefault="0050768A">
            <w:pPr>
              <w:pStyle w:val="ConsPlusNormal"/>
              <w:jc w:val="center"/>
            </w:pPr>
            <w:r>
              <w:t>0,000000</w:t>
            </w:r>
          </w:p>
        </w:tc>
        <w:tc>
          <w:tcPr>
            <w:tcW w:w="1759" w:type="dxa"/>
          </w:tcPr>
          <w:p w14:paraId="5ADD7673" w14:textId="77777777" w:rsidR="0050768A" w:rsidRDefault="0050768A">
            <w:pPr>
              <w:pStyle w:val="ConsPlusNormal"/>
              <w:jc w:val="center"/>
            </w:pPr>
            <w:r>
              <w:t>0,0</w:t>
            </w:r>
          </w:p>
        </w:tc>
        <w:tc>
          <w:tcPr>
            <w:tcW w:w="1024" w:type="dxa"/>
          </w:tcPr>
          <w:p w14:paraId="7D15EE4B" w14:textId="77777777" w:rsidR="0050768A" w:rsidRDefault="0050768A">
            <w:pPr>
              <w:pStyle w:val="ConsPlusNormal"/>
              <w:jc w:val="center"/>
            </w:pPr>
            <w:r>
              <w:t>X</w:t>
            </w:r>
          </w:p>
        </w:tc>
        <w:tc>
          <w:tcPr>
            <w:tcW w:w="904" w:type="dxa"/>
          </w:tcPr>
          <w:p w14:paraId="4D63AF40" w14:textId="77777777" w:rsidR="0050768A" w:rsidRDefault="0050768A">
            <w:pPr>
              <w:pStyle w:val="ConsPlusNormal"/>
              <w:jc w:val="center"/>
            </w:pPr>
            <w:r>
              <w:t>0,0</w:t>
            </w:r>
          </w:p>
        </w:tc>
        <w:tc>
          <w:tcPr>
            <w:tcW w:w="1264" w:type="dxa"/>
          </w:tcPr>
          <w:p w14:paraId="04471BC5" w14:textId="77777777" w:rsidR="0050768A" w:rsidRDefault="0050768A">
            <w:pPr>
              <w:pStyle w:val="ConsPlusNormal"/>
              <w:jc w:val="center"/>
            </w:pPr>
            <w:r>
              <w:t>X</w:t>
            </w:r>
          </w:p>
        </w:tc>
        <w:tc>
          <w:tcPr>
            <w:tcW w:w="1264" w:type="dxa"/>
          </w:tcPr>
          <w:p w14:paraId="37010F29" w14:textId="77777777" w:rsidR="0050768A" w:rsidRDefault="0050768A">
            <w:pPr>
              <w:pStyle w:val="ConsPlusNormal"/>
              <w:jc w:val="center"/>
            </w:pPr>
            <w:r>
              <w:t>0,0</w:t>
            </w:r>
          </w:p>
        </w:tc>
        <w:tc>
          <w:tcPr>
            <w:tcW w:w="679" w:type="dxa"/>
          </w:tcPr>
          <w:p w14:paraId="3EAF7362" w14:textId="77777777" w:rsidR="0050768A" w:rsidRDefault="0050768A">
            <w:pPr>
              <w:pStyle w:val="ConsPlusNormal"/>
              <w:jc w:val="center"/>
            </w:pPr>
            <w:r>
              <w:t>X</w:t>
            </w:r>
          </w:p>
        </w:tc>
      </w:tr>
      <w:tr w:rsidR="0050768A" w14:paraId="592FD0BF" w14:textId="77777777">
        <w:tc>
          <w:tcPr>
            <w:tcW w:w="2854" w:type="dxa"/>
          </w:tcPr>
          <w:p w14:paraId="15DDBF15" w14:textId="77777777" w:rsidR="0050768A" w:rsidRDefault="0050768A">
            <w:pPr>
              <w:pStyle w:val="ConsPlusNormal"/>
            </w:pPr>
            <w:r>
              <w:t>4.1.2. Для медицинской помощи при экстракорпоральном оплодотворении</w:t>
            </w:r>
          </w:p>
        </w:tc>
        <w:tc>
          <w:tcPr>
            <w:tcW w:w="904" w:type="dxa"/>
          </w:tcPr>
          <w:p w14:paraId="76F838CE" w14:textId="77777777" w:rsidR="0050768A" w:rsidRDefault="0050768A">
            <w:pPr>
              <w:pStyle w:val="ConsPlusNormal"/>
              <w:jc w:val="center"/>
            </w:pPr>
            <w:r>
              <w:t>43.2</w:t>
            </w:r>
          </w:p>
        </w:tc>
        <w:tc>
          <w:tcPr>
            <w:tcW w:w="1774" w:type="dxa"/>
          </w:tcPr>
          <w:p w14:paraId="2BA82F2C" w14:textId="77777777" w:rsidR="0050768A" w:rsidRDefault="0050768A">
            <w:pPr>
              <w:pStyle w:val="ConsPlusNormal"/>
            </w:pPr>
            <w:r>
              <w:t>случай</w:t>
            </w:r>
          </w:p>
        </w:tc>
        <w:tc>
          <w:tcPr>
            <w:tcW w:w="1759" w:type="dxa"/>
          </w:tcPr>
          <w:p w14:paraId="6E267A08" w14:textId="77777777" w:rsidR="0050768A" w:rsidRDefault="0050768A">
            <w:pPr>
              <w:pStyle w:val="ConsPlusNormal"/>
              <w:jc w:val="center"/>
            </w:pPr>
            <w:r>
              <w:t>0,000000</w:t>
            </w:r>
          </w:p>
        </w:tc>
        <w:tc>
          <w:tcPr>
            <w:tcW w:w="1759" w:type="dxa"/>
          </w:tcPr>
          <w:p w14:paraId="552476F2" w14:textId="77777777" w:rsidR="0050768A" w:rsidRDefault="0050768A">
            <w:pPr>
              <w:pStyle w:val="ConsPlusNormal"/>
              <w:jc w:val="center"/>
            </w:pPr>
            <w:r>
              <w:t>0,0</w:t>
            </w:r>
          </w:p>
        </w:tc>
        <w:tc>
          <w:tcPr>
            <w:tcW w:w="1024" w:type="dxa"/>
          </w:tcPr>
          <w:p w14:paraId="72F40D6F" w14:textId="77777777" w:rsidR="0050768A" w:rsidRDefault="0050768A">
            <w:pPr>
              <w:pStyle w:val="ConsPlusNormal"/>
              <w:jc w:val="center"/>
            </w:pPr>
            <w:r>
              <w:t>X</w:t>
            </w:r>
          </w:p>
        </w:tc>
        <w:tc>
          <w:tcPr>
            <w:tcW w:w="904" w:type="dxa"/>
          </w:tcPr>
          <w:p w14:paraId="17B44E44" w14:textId="77777777" w:rsidR="0050768A" w:rsidRDefault="0050768A">
            <w:pPr>
              <w:pStyle w:val="ConsPlusNormal"/>
              <w:jc w:val="center"/>
            </w:pPr>
            <w:r>
              <w:t>0,0</w:t>
            </w:r>
          </w:p>
        </w:tc>
        <w:tc>
          <w:tcPr>
            <w:tcW w:w="1264" w:type="dxa"/>
          </w:tcPr>
          <w:p w14:paraId="7B2B52C1" w14:textId="77777777" w:rsidR="0050768A" w:rsidRDefault="0050768A">
            <w:pPr>
              <w:pStyle w:val="ConsPlusNormal"/>
              <w:jc w:val="center"/>
            </w:pPr>
            <w:r>
              <w:t>X</w:t>
            </w:r>
          </w:p>
        </w:tc>
        <w:tc>
          <w:tcPr>
            <w:tcW w:w="1264" w:type="dxa"/>
          </w:tcPr>
          <w:p w14:paraId="48129DF7" w14:textId="77777777" w:rsidR="0050768A" w:rsidRDefault="0050768A">
            <w:pPr>
              <w:pStyle w:val="ConsPlusNormal"/>
              <w:jc w:val="center"/>
            </w:pPr>
            <w:r>
              <w:t>0,0</w:t>
            </w:r>
          </w:p>
        </w:tc>
        <w:tc>
          <w:tcPr>
            <w:tcW w:w="679" w:type="dxa"/>
          </w:tcPr>
          <w:p w14:paraId="0D42DD48" w14:textId="77777777" w:rsidR="0050768A" w:rsidRDefault="0050768A">
            <w:pPr>
              <w:pStyle w:val="ConsPlusNormal"/>
              <w:jc w:val="center"/>
            </w:pPr>
            <w:r>
              <w:t>X</w:t>
            </w:r>
          </w:p>
        </w:tc>
      </w:tr>
      <w:tr w:rsidR="0050768A" w14:paraId="52C1D3CF" w14:textId="77777777">
        <w:tc>
          <w:tcPr>
            <w:tcW w:w="2854" w:type="dxa"/>
          </w:tcPr>
          <w:p w14:paraId="1A681511" w14:textId="77777777" w:rsidR="0050768A" w:rsidRDefault="0050768A">
            <w:pPr>
              <w:pStyle w:val="ConsPlusNormal"/>
            </w:pPr>
            <w:r>
              <w:t>4.1.3. Для медицинской помощи больным с вирусным гепатитом C</w:t>
            </w:r>
          </w:p>
        </w:tc>
        <w:tc>
          <w:tcPr>
            <w:tcW w:w="904" w:type="dxa"/>
          </w:tcPr>
          <w:p w14:paraId="25FCF350" w14:textId="77777777" w:rsidR="0050768A" w:rsidRDefault="0050768A">
            <w:pPr>
              <w:pStyle w:val="ConsPlusNormal"/>
              <w:jc w:val="center"/>
            </w:pPr>
            <w:r>
              <w:t>43.3</w:t>
            </w:r>
          </w:p>
        </w:tc>
        <w:tc>
          <w:tcPr>
            <w:tcW w:w="1774" w:type="dxa"/>
          </w:tcPr>
          <w:p w14:paraId="740EF823" w14:textId="77777777" w:rsidR="0050768A" w:rsidRDefault="0050768A">
            <w:pPr>
              <w:pStyle w:val="ConsPlusNormal"/>
            </w:pPr>
            <w:r>
              <w:t>случай лечения</w:t>
            </w:r>
          </w:p>
        </w:tc>
        <w:tc>
          <w:tcPr>
            <w:tcW w:w="1759" w:type="dxa"/>
          </w:tcPr>
          <w:p w14:paraId="7D5239C4" w14:textId="77777777" w:rsidR="0050768A" w:rsidRDefault="0050768A">
            <w:pPr>
              <w:pStyle w:val="ConsPlusNormal"/>
              <w:jc w:val="center"/>
            </w:pPr>
            <w:r>
              <w:t>0,000000</w:t>
            </w:r>
          </w:p>
        </w:tc>
        <w:tc>
          <w:tcPr>
            <w:tcW w:w="1759" w:type="dxa"/>
          </w:tcPr>
          <w:p w14:paraId="567F1980" w14:textId="77777777" w:rsidR="0050768A" w:rsidRDefault="0050768A">
            <w:pPr>
              <w:pStyle w:val="ConsPlusNormal"/>
              <w:jc w:val="center"/>
            </w:pPr>
            <w:r>
              <w:t>0,0</w:t>
            </w:r>
          </w:p>
        </w:tc>
        <w:tc>
          <w:tcPr>
            <w:tcW w:w="1024" w:type="dxa"/>
          </w:tcPr>
          <w:p w14:paraId="650222BB" w14:textId="77777777" w:rsidR="0050768A" w:rsidRDefault="0050768A">
            <w:pPr>
              <w:pStyle w:val="ConsPlusNormal"/>
              <w:jc w:val="center"/>
            </w:pPr>
            <w:r>
              <w:t>X</w:t>
            </w:r>
          </w:p>
        </w:tc>
        <w:tc>
          <w:tcPr>
            <w:tcW w:w="904" w:type="dxa"/>
          </w:tcPr>
          <w:p w14:paraId="1DFB5AF8" w14:textId="77777777" w:rsidR="0050768A" w:rsidRDefault="0050768A">
            <w:pPr>
              <w:pStyle w:val="ConsPlusNormal"/>
              <w:jc w:val="center"/>
            </w:pPr>
            <w:r>
              <w:t>0,0</w:t>
            </w:r>
          </w:p>
        </w:tc>
        <w:tc>
          <w:tcPr>
            <w:tcW w:w="1264" w:type="dxa"/>
          </w:tcPr>
          <w:p w14:paraId="4EDD994F" w14:textId="77777777" w:rsidR="0050768A" w:rsidRDefault="0050768A">
            <w:pPr>
              <w:pStyle w:val="ConsPlusNormal"/>
              <w:jc w:val="center"/>
            </w:pPr>
            <w:r>
              <w:t>X</w:t>
            </w:r>
          </w:p>
        </w:tc>
        <w:tc>
          <w:tcPr>
            <w:tcW w:w="1264" w:type="dxa"/>
          </w:tcPr>
          <w:p w14:paraId="264F54E7" w14:textId="77777777" w:rsidR="0050768A" w:rsidRDefault="0050768A">
            <w:pPr>
              <w:pStyle w:val="ConsPlusNormal"/>
              <w:jc w:val="center"/>
            </w:pPr>
            <w:r>
              <w:t>0,0</w:t>
            </w:r>
          </w:p>
        </w:tc>
        <w:tc>
          <w:tcPr>
            <w:tcW w:w="679" w:type="dxa"/>
          </w:tcPr>
          <w:p w14:paraId="4C78D64B" w14:textId="77777777" w:rsidR="0050768A" w:rsidRDefault="0050768A">
            <w:pPr>
              <w:pStyle w:val="ConsPlusNormal"/>
              <w:jc w:val="center"/>
            </w:pPr>
            <w:r>
              <w:t>X</w:t>
            </w:r>
          </w:p>
        </w:tc>
      </w:tr>
      <w:tr w:rsidR="0050768A" w14:paraId="00F7239B" w14:textId="77777777">
        <w:tc>
          <w:tcPr>
            <w:tcW w:w="2854" w:type="dxa"/>
          </w:tcPr>
          <w:p w14:paraId="70E7A0DC"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01131103" w14:textId="77777777" w:rsidR="0050768A" w:rsidRDefault="0050768A">
            <w:pPr>
              <w:pStyle w:val="ConsPlusNormal"/>
              <w:jc w:val="center"/>
            </w:pPr>
            <w:r>
              <w:t>44</w:t>
            </w:r>
          </w:p>
        </w:tc>
        <w:tc>
          <w:tcPr>
            <w:tcW w:w="1774" w:type="dxa"/>
          </w:tcPr>
          <w:p w14:paraId="53804195" w14:textId="77777777" w:rsidR="0050768A" w:rsidRDefault="0050768A">
            <w:pPr>
              <w:pStyle w:val="ConsPlusNormal"/>
            </w:pPr>
            <w:r>
              <w:t>случай госпитализации</w:t>
            </w:r>
          </w:p>
        </w:tc>
        <w:tc>
          <w:tcPr>
            <w:tcW w:w="1759" w:type="dxa"/>
          </w:tcPr>
          <w:p w14:paraId="7A60D262" w14:textId="77777777" w:rsidR="0050768A" w:rsidRDefault="0050768A">
            <w:pPr>
              <w:pStyle w:val="ConsPlusNormal"/>
              <w:jc w:val="center"/>
            </w:pPr>
            <w:r>
              <w:t>0,164127</w:t>
            </w:r>
          </w:p>
        </w:tc>
        <w:tc>
          <w:tcPr>
            <w:tcW w:w="1759" w:type="dxa"/>
          </w:tcPr>
          <w:p w14:paraId="6F73FC6C" w14:textId="77777777" w:rsidR="0050768A" w:rsidRDefault="0050768A">
            <w:pPr>
              <w:pStyle w:val="ConsPlusNormal"/>
              <w:jc w:val="center"/>
            </w:pPr>
            <w:r>
              <w:t>69632,3</w:t>
            </w:r>
          </w:p>
        </w:tc>
        <w:tc>
          <w:tcPr>
            <w:tcW w:w="1024" w:type="dxa"/>
          </w:tcPr>
          <w:p w14:paraId="4FA7C121" w14:textId="77777777" w:rsidR="0050768A" w:rsidRDefault="0050768A">
            <w:pPr>
              <w:pStyle w:val="ConsPlusNormal"/>
              <w:jc w:val="center"/>
            </w:pPr>
            <w:r>
              <w:t>X</w:t>
            </w:r>
          </w:p>
        </w:tc>
        <w:tc>
          <w:tcPr>
            <w:tcW w:w="904" w:type="dxa"/>
          </w:tcPr>
          <w:p w14:paraId="71A8FF9A" w14:textId="77777777" w:rsidR="0050768A" w:rsidRDefault="0050768A">
            <w:pPr>
              <w:pStyle w:val="ConsPlusNormal"/>
              <w:jc w:val="center"/>
            </w:pPr>
            <w:r>
              <w:t>11428,5</w:t>
            </w:r>
          </w:p>
        </w:tc>
        <w:tc>
          <w:tcPr>
            <w:tcW w:w="1264" w:type="dxa"/>
          </w:tcPr>
          <w:p w14:paraId="7B62B75E" w14:textId="77777777" w:rsidR="0050768A" w:rsidRDefault="0050768A">
            <w:pPr>
              <w:pStyle w:val="ConsPlusNormal"/>
              <w:jc w:val="center"/>
            </w:pPr>
            <w:r>
              <w:t>X</w:t>
            </w:r>
          </w:p>
        </w:tc>
        <w:tc>
          <w:tcPr>
            <w:tcW w:w="1264" w:type="dxa"/>
          </w:tcPr>
          <w:p w14:paraId="15219E3E" w14:textId="77777777" w:rsidR="0050768A" w:rsidRDefault="0050768A">
            <w:pPr>
              <w:pStyle w:val="ConsPlusNormal"/>
              <w:jc w:val="center"/>
            </w:pPr>
            <w:r>
              <w:t>32237593,7</w:t>
            </w:r>
          </w:p>
        </w:tc>
        <w:tc>
          <w:tcPr>
            <w:tcW w:w="679" w:type="dxa"/>
          </w:tcPr>
          <w:p w14:paraId="45C06533" w14:textId="77777777" w:rsidR="0050768A" w:rsidRDefault="0050768A">
            <w:pPr>
              <w:pStyle w:val="ConsPlusNormal"/>
              <w:jc w:val="center"/>
            </w:pPr>
            <w:r>
              <w:t>X</w:t>
            </w:r>
          </w:p>
        </w:tc>
      </w:tr>
      <w:tr w:rsidR="0050768A" w14:paraId="56661104" w14:textId="77777777">
        <w:tc>
          <w:tcPr>
            <w:tcW w:w="2854" w:type="dxa"/>
          </w:tcPr>
          <w:p w14:paraId="241DAF20" w14:textId="77777777" w:rsidR="0050768A" w:rsidRDefault="0050768A">
            <w:pPr>
              <w:pStyle w:val="ConsPlusNormal"/>
            </w:pPr>
            <w:r>
              <w:t>4.2.1. Для медицинской помощи по профилю "онкология"</w:t>
            </w:r>
          </w:p>
        </w:tc>
        <w:tc>
          <w:tcPr>
            <w:tcW w:w="904" w:type="dxa"/>
          </w:tcPr>
          <w:p w14:paraId="21D432D9" w14:textId="77777777" w:rsidR="0050768A" w:rsidRDefault="0050768A">
            <w:pPr>
              <w:pStyle w:val="ConsPlusNormal"/>
              <w:jc w:val="center"/>
            </w:pPr>
            <w:r>
              <w:t>44.1</w:t>
            </w:r>
          </w:p>
        </w:tc>
        <w:tc>
          <w:tcPr>
            <w:tcW w:w="1774" w:type="dxa"/>
          </w:tcPr>
          <w:p w14:paraId="64AF741A" w14:textId="77777777" w:rsidR="0050768A" w:rsidRDefault="0050768A">
            <w:pPr>
              <w:pStyle w:val="ConsPlusNormal"/>
            </w:pPr>
            <w:r>
              <w:t>случай госпитализации</w:t>
            </w:r>
          </w:p>
        </w:tc>
        <w:tc>
          <w:tcPr>
            <w:tcW w:w="1759" w:type="dxa"/>
          </w:tcPr>
          <w:p w14:paraId="3A05F3A8" w14:textId="77777777" w:rsidR="0050768A" w:rsidRDefault="0050768A">
            <w:pPr>
              <w:pStyle w:val="ConsPlusNormal"/>
              <w:jc w:val="center"/>
            </w:pPr>
            <w:r>
              <w:t>0,008154</w:t>
            </w:r>
          </w:p>
        </w:tc>
        <w:tc>
          <w:tcPr>
            <w:tcW w:w="1759" w:type="dxa"/>
          </w:tcPr>
          <w:p w14:paraId="11614CE6" w14:textId="77777777" w:rsidR="0050768A" w:rsidRDefault="0050768A">
            <w:pPr>
              <w:pStyle w:val="ConsPlusNormal"/>
              <w:jc w:val="center"/>
            </w:pPr>
            <w:r>
              <w:t>138628,3</w:t>
            </w:r>
          </w:p>
        </w:tc>
        <w:tc>
          <w:tcPr>
            <w:tcW w:w="1024" w:type="dxa"/>
          </w:tcPr>
          <w:p w14:paraId="5CCFD75D" w14:textId="77777777" w:rsidR="0050768A" w:rsidRDefault="0050768A">
            <w:pPr>
              <w:pStyle w:val="ConsPlusNormal"/>
              <w:jc w:val="center"/>
            </w:pPr>
            <w:r>
              <w:t>X</w:t>
            </w:r>
          </w:p>
        </w:tc>
        <w:tc>
          <w:tcPr>
            <w:tcW w:w="904" w:type="dxa"/>
          </w:tcPr>
          <w:p w14:paraId="2C85F363" w14:textId="77777777" w:rsidR="0050768A" w:rsidRDefault="0050768A">
            <w:pPr>
              <w:pStyle w:val="ConsPlusNormal"/>
              <w:jc w:val="center"/>
            </w:pPr>
            <w:r>
              <w:t>1130,3</w:t>
            </w:r>
          </w:p>
        </w:tc>
        <w:tc>
          <w:tcPr>
            <w:tcW w:w="1264" w:type="dxa"/>
          </w:tcPr>
          <w:p w14:paraId="29D6E652" w14:textId="77777777" w:rsidR="0050768A" w:rsidRDefault="0050768A">
            <w:pPr>
              <w:pStyle w:val="ConsPlusNormal"/>
              <w:jc w:val="center"/>
            </w:pPr>
            <w:r>
              <w:t>X</w:t>
            </w:r>
          </w:p>
        </w:tc>
        <w:tc>
          <w:tcPr>
            <w:tcW w:w="1264" w:type="dxa"/>
          </w:tcPr>
          <w:p w14:paraId="344EAAF6" w14:textId="77777777" w:rsidR="0050768A" w:rsidRDefault="0050768A">
            <w:pPr>
              <w:pStyle w:val="ConsPlusNormal"/>
              <w:jc w:val="center"/>
            </w:pPr>
            <w:r>
              <w:t>3188450,2</w:t>
            </w:r>
          </w:p>
        </w:tc>
        <w:tc>
          <w:tcPr>
            <w:tcW w:w="679" w:type="dxa"/>
          </w:tcPr>
          <w:p w14:paraId="49016AAB" w14:textId="77777777" w:rsidR="0050768A" w:rsidRDefault="0050768A">
            <w:pPr>
              <w:pStyle w:val="ConsPlusNormal"/>
              <w:jc w:val="center"/>
            </w:pPr>
            <w:r>
              <w:t>X</w:t>
            </w:r>
          </w:p>
        </w:tc>
      </w:tr>
      <w:tr w:rsidR="0050768A" w14:paraId="6B2C8DBB" w14:textId="77777777">
        <w:tc>
          <w:tcPr>
            <w:tcW w:w="2854" w:type="dxa"/>
          </w:tcPr>
          <w:p w14:paraId="24A799B3" w14:textId="77777777" w:rsidR="0050768A" w:rsidRDefault="0050768A">
            <w:pPr>
              <w:pStyle w:val="ConsPlusNormal"/>
            </w:pPr>
            <w:r>
              <w:t>4.2.2. Высокотехнологичная медицинская помощь</w:t>
            </w:r>
          </w:p>
        </w:tc>
        <w:tc>
          <w:tcPr>
            <w:tcW w:w="904" w:type="dxa"/>
          </w:tcPr>
          <w:p w14:paraId="4CC03A4C" w14:textId="77777777" w:rsidR="0050768A" w:rsidRDefault="0050768A">
            <w:pPr>
              <w:pStyle w:val="ConsPlusNormal"/>
              <w:jc w:val="center"/>
            </w:pPr>
            <w:r>
              <w:t>44.2</w:t>
            </w:r>
          </w:p>
        </w:tc>
        <w:tc>
          <w:tcPr>
            <w:tcW w:w="1774" w:type="dxa"/>
          </w:tcPr>
          <w:p w14:paraId="05896063" w14:textId="77777777" w:rsidR="0050768A" w:rsidRDefault="0050768A">
            <w:pPr>
              <w:pStyle w:val="ConsPlusNormal"/>
            </w:pPr>
            <w:r>
              <w:t>случай госпитализации</w:t>
            </w:r>
          </w:p>
        </w:tc>
        <w:tc>
          <w:tcPr>
            <w:tcW w:w="1759" w:type="dxa"/>
          </w:tcPr>
          <w:p w14:paraId="0243633A" w14:textId="77777777" w:rsidR="0050768A" w:rsidRDefault="0050768A">
            <w:pPr>
              <w:pStyle w:val="ConsPlusNormal"/>
              <w:jc w:val="center"/>
            </w:pPr>
            <w:r>
              <w:t>0,000000</w:t>
            </w:r>
          </w:p>
        </w:tc>
        <w:tc>
          <w:tcPr>
            <w:tcW w:w="1759" w:type="dxa"/>
          </w:tcPr>
          <w:p w14:paraId="6E425074" w14:textId="77777777" w:rsidR="0050768A" w:rsidRDefault="0050768A">
            <w:pPr>
              <w:pStyle w:val="ConsPlusNormal"/>
              <w:jc w:val="center"/>
            </w:pPr>
            <w:r>
              <w:t>0,0</w:t>
            </w:r>
          </w:p>
        </w:tc>
        <w:tc>
          <w:tcPr>
            <w:tcW w:w="1024" w:type="dxa"/>
          </w:tcPr>
          <w:p w14:paraId="01156EAE" w14:textId="77777777" w:rsidR="0050768A" w:rsidRDefault="0050768A">
            <w:pPr>
              <w:pStyle w:val="ConsPlusNormal"/>
              <w:jc w:val="center"/>
            </w:pPr>
            <w:r>
              <w:t>X</w:t>
            </w:r>
          </w:p>
        </w:tc>
        <w:tc>
          <w:tcPr>
            <w:tcW w:w="904" w:type="dxa"/>
          </w:tcPr>
          <w:p w14:paraId="2E43A90F" w14:textId="77777777" w:rsidR="0050768A" w:rsidRDefault="0050768A">
            <w:pPr>
              <w:pStyle w:val="ConsPlusNormal"/>
              <w:jc w:val="center"/>
            </w:pPr>
            <w:r>
              <w:t>0,0</w:t>
            </w:r>
          </w:p>
        </w:tc>
        <w:tc>
          <w:tcPr>
            <w:tcW w:w="1264" w:type="dxa"/>
          </w:tcPr>
          <w:p w14:paraId="74B95F7E" w14:textId="77777777" w:rsidR="0050768A" w:rsidRDefault="0050768A">
            <w:pPr>
              <w:pStyle w:val="ConsPlusNormal"/>
              <w:jc w:val="center"/>
            </w:pPr>
            <w:r>
              <w:t>X</w:t>
            </w:r>
          </w:p>
        </w:tc>
        <w:tc>
          <w:tcPr>
            <w:tcW w:w="1264" w:type="dxa"/>
          </w:tcPr>
          <w:p w14:paraId="06914F37" w14:textId="77777777" w:rsidR="0050768A" w:rsidRDefault="0050768A">
            <w:pPr>
              <w:pStyle w:val="ConsPlusNormal"/>
              <w:jc w:val="center"/>
            </w:pPr>
            <w:r>
              <w:t>0,0</w:t>
            </w:r>
          </w:p>
        </w:tc>
        <w:tc>
          <w:tcPr>
            <w:tcW w:w="679" w:type="dxa"/>
          </w:tcPr>
          <w:p w14:paraId="0F98922D" w14:textId="77777777" w:rsidR="0050768A" w:rsidRDefault="0050768A">
            <w:pPr>
              <w:pStyle w:val="ConsPlusNormal"/>
              <w:jc w:val="center"/>
            </w:pPr>
            <w:r>
              <w:t>X</w:t>
            </w:r>
          </w:p>
        </w:tc>
      </w:tr>
      <w:tr w:rsidR="0050768A" w14:paraId="720F130A" w14:textId="77777777">
        <w:tc>
          <w:tcPr>
            <w:tcW w:w="2854" w:type="dxa"/>
          </w:tcPr>
          <w:p w14:paraId="2746206B" w14:textId="77777777" w:rsidR="0050768A" w:rsidRDefault="0050768A">
            <w:pPr>
              <w:pStyle w:val="ConsPlusNormal"/>
            </w:pPr>
            <w:r>
              <w:t>5. Медицинская реабилитация</w:t>
            </w:r>
          </w:p>
        </w:tc>
        <w:tc>
          <w:tcPr>
            <w:tcW w:w="904" w:type="dxa"/>
          </w:tcPr>
          <w:p w14:paraId="4856687C" w14:textId="77777777" w:rsidR="0050768A" w:rsidRDefault="0050768A">
            <w:pPr>
              <w:pStyle w:val="ConsPlusNormal"/>
              <w:jc w:val="center"/>
            </w:pPr>
            <w:r>
              <w:t>45</w:t>
            </w:r>
          </w:p>
        </w:tc>
        <w:tc>
          <w:tcPr>
            <w:tcW w:w="1774" w:type="dxa"/>
          </w:tcPr>
          <w:p w14:paraId="35F33F0E" w14:textId="77777777" w:rsidR="0050768A" w:rsidRDefault="0050768A">
            <w:pPr>
              <w:pStyle w:val="ConsPlusNormal"/>
              <w:jc w:val="center"/>
            </w:pPr>
            <w:r>
              <w:t>X</w:t>
            </w:r>
          </w:p>
        </w:tc>
        <w:tc>
          <w:tcPr>
            <w:tcW w:w="1759" w:type="dxa"/>
          </w:tcPr>
          <w:p w14:paraId="4FC6C60A" w14:textId="77777777" w:rsidR="0050768A" w:rsidRDefault="0050768A">
            <w:pPr>
              <w:pStyle w:val="ConsPlusNormal"/>
              <w:jc w:val="center"/>
            </w:pPr>
            <w:r>
              <w:t>X</w:t>
            </w:r>
          </w:p>
        </w:tc>
        <w:tc>
          <w:tcPr>
            <w:tcW w:w="1759" w:type="dxa"/>
          </w:tcPr>
          <w:p w14:paraId="17A85230" w14:textId="77777777" w:rsidR="0050768A" w:rsidRDefault="0050768A">
            <w:pPr>
              <w:pStyle w:val="ConsPlusNormal"/>
              <w:jc w:val="center"/>
            </w:pPr>
            <w:r>
              <w:t>X</w:t>
            </w:r>
          </w:p>
        </w:tc>
        <w:tc>
          <w:tcPr>
            <w:tcW w:w="1024" w:type="dxa"/>
          </w:tcPr>
          <w:p w14:paraId="2F65CC23" w14:textId="77777777" w:rsidR="0050768A" w:rsidRDefault="0050768A">
            <w:pPr>
              <w:pStyle w:val="ConsPlusNormal"/>
              <w:jc w:val="center"/>
            </w:pPr>
            <w:r>
              <w:t>X</w:t>
            </w:r>
          </w:p>
        </w:tc>
        <w:tc>
          <w:tcPr>
            <w:tcW w:w="904" w:type="dxa"/>
          </w:tcPr>
          <w:p w14:paraId="6F55263D" w14:textId="77777777" w:rsidR="0050768A" w:rsidRDefault="0050768A">
            <w:pPr>
              <w:pStyle w:val="ConsPlusNormal"/>
              <w:jc w:val="center"/>
            </w:pPr>
            <w:r>
              <w:t>X</w:t>
            </w:r>
          </w:p>
        </w:tc>
        <w:tc>
          <w:tcPr>
            <w:tcW w:w="1264" w:type="dxa"/>
          </w:tcPr>
          <w:p w14:paraId="30A8F5F6" w14:textId="77777777" w:rsidR="0050768A" w:rsidRDefault="0050768A">
            <w:pPr>
              <w:pStyle w:val="ConsPlusNormal"/>
              <w:jc w:val="center"/>
            </w:pPr>
            <w:r>
              <w:t>X</w:t>
            </w:r>
          </w:p>
        </w:tc>
        <w:tc>
          <w:tcPr>
            <w:tcW w:w="1264" w:type="dxa"/>
          </w:tcPr>
          <w:p w14:paraId="5CF0A553" w14:textId="77777777" w:rsidR="0050768A" w:rsidRDefault="0050768A">
            <w:pPr>
              <w:pStyle w:val="ConsPlusNormal"/>
              <w:jc w:val="center"/>
            </w:pPr>
            <w:r>
              <w:t>X</w:t>
            </w:r>
          </w:p>
        </w:tc>
        <w:tc>
          <w:tcPr>
            <w:tcW w:w="679" w:type="dxa"/>
          </w:tcPr>
          <w:p w14:paraId="17033B85" w14:textId="77777777" w:rsidR="0050768A" w:rsidRDefault="0050768A">
            <w:pPr>
              <w:pStyle w:val="ConsPlusNormal"/>
              <w:jc w:val="center"/>
            </w:pPr>
            <w:r>
              <w:t>X</w:t>
            </w:r>
          </w:p>
        </w:tc>
      </w:tr>
      <w:tr w:rsidR="0050768A" w14:paraId="36B7DA6D" w14:textId="77777777">
        <w:tc>
          <w:tcPr>
            <w:tcW w:w="2854" w:type="dxa"/>
          </w:tcPr>
          <w:p w14:paraId="475A498A" w14:textId="77777777" w:rsidR="0050768A" w:rsidRDefault="0050768A">
            <w:pPr>
              <w:pStyle w:val="ConsPlusNormal"/>
            </w:pPr>
            <w:r>
              <w:t>5.1. В амбулаторных условиях</w:t>
            </w:r>
          </w:p>
        </w:tc>
        <w:tc>
          <w:tcPr>
            <w:tcW w:w="904" w:type="dxa"/>
          </w:tcPr>
          <w:p w14:paraId="6DC403FA" w14:textId="77777777" w:rsidR="0050768A" w:rsidRDefault="0050768A">
            <w:pPr>
              <w:pStyle w:val="ConsPlusNormal"/>
              <w:jc w:val="center"/>
            </w:pPr>
            <w:r>
              <w:t>46</w:t>
            </w:r>
          </w:p>
        </w:tc>
        <w:tc>
          <w:tcPr>
            <w:tcW w:w="1774" w:type="dxa"/>
          </w:tcPr>
          <w:p w14:paraId="13D98DA7" w14:textId="77777777" w:rsidR="0050768A" w:rsidRDefault="0050768A">
            <w:pPr>
              <w:pStyle w:val="ConsPlusNormal"/>
            </w:pPr>
            <w:r>
              <w:t>комплексное посещение</w:t>
            </w:r>
          </w:p>
        </w:tc>
        <w:tc>
          <w:tcPr>
            <w:tcW w:w="1759" w:type="dxa"/>
          </w:tcPr>
          <w:p w14:paraId="1C1BEEA7" w14:textId="77777777" w:rsidR="0050768A" w:rsidRDefault="0050768A">
            <w:pPr>
              <w:pStyle w:val="ConsPlusNormal"/>
              <w:jc w:val="center"/>
            </w:pPr>
            <w:r>
              <w:t>0,003116</w:t>
            </w:r>
          </w:p>
        </w:tc>
        <w:tc>
          <w:tcPr>
            <w:tcW w:w="1759" w:type="dxa"/>
          </w:tcPr>
          <w:p w14:paraId="769F2BDF" w14:textId="77777777" w:rsidR="0050768A" w:rsidRDefault="0050768A">
            <w:pPr>
              <w:pStyle w:val="ConsPlusNormal"/>
              <w:jc w:val="center"/>
            </w:pPr>
            <w:r>
              <w:t>34413,0</w:t>
            </w:r>
          </w:p>
        </w:tc>
        <w:tc>
          <w:tcPr>
            <w:tcW w:w="1024" w:type="dxa"/>
          </w:tcPr>
          <w:p w14:paraId="5362F47C" w14:textId="77777777" w:rsidR="0050768A" w:rsidRDefault="0050768A">
            <w:pPr>
              <w:pStyle w:val="ConsPlusNormal"/>
              <w:jc w:val="center"/>
            </w:pPr>
            <w:r>
              <w:t>X</w:t>
            </w:r>
          </w:p>
        </w:tc>
        <w:tc>
          <w:tcPr>
            <w:tcW w:w="904" w:type="dxa"/>
          </w:tcPr>
          <w:p w14:paraId="164A173C" w14:textId="77777777" w:rsidR="0050768A" w:rsidRDefault="0050768A">
            <w:pPr>
              <w:pStyle w:val="ConsPlusNormal"/>
              <w:jc w:val="center"/>
            </w:pPr>
            <w:r>
              <w:t>107,2</w:t>
            </w:r>
          </w:p>
        </w:tc>
        <w:tc>
          <w:tcPr>
            <w:tcW w:w="1264" w:type="dxa"/>
          </w:tcPr>
          <w:p w14:paraId="336A18A3" w14:textId="77777777" w:rsidR="0050768A" w:rsidRDefault="0050768A">
            <w:pPr>
              <w:pStyle w:val="ConsPlusNormal"/>
              <w:jc w:val="center"/>
            </w:pPr>
            <w:r>
              <w:t>X</w:t>
            </w:r>
          </w:p>
        </w:tc>
        <w:tc>
          <w:tcPr>
            <w:tcW w:w="1264" w:type="dxa"/>
          </w:tcPr>
          <w:p w14:paraId="083FF5C4" w14:textId="77777777" w:rsidR="0050768A" w:rsidRDefault="0050768A">
            <w:pPr>
              <w:pStyle w:val="ConsPlusNormal"/>
              <w:jc w:val="center"/>
            </w:pPr>
            <w:r>
              <w:t>302475,6</w:t>
            </w:r>
          </w:p>
        </w:tc>
        <w:tc>
          <w:tcPr>
            <w:tcW w:w="679" w:type="dxa"/>
          </w:tcPr>
          <w:p w14:paraId="18C41DCC" w14:textId="77777777" w:rsidR="0050768A" w:rsidRDefault="0050768A">
            <w:pPr>
              <w:pStyle w:val="ConsPlusNormal"/>
              <w:jc w:val="center"/>
            </w:pPr>
            <w:r>
              <w:t>X</w:t>
            </w:r>
          </w:p>
        </w:tc>
      </w:tr>
      <w:tr w:rsidR="0050768A" w14:paraId="48832129" w14:textId="77777777">
        <w:tc>
          <w:tcPr>
            <w:tcW w:w="2854" w:type="dxa"/>
          </w:tcPr>
          <w:p w14:paraId="46434DBB"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1F09D960" w14:textId="77777777" w:rsidR="0050768A" w:rsidRDefault="0050768A">
            <w:pPr>
              <w:pStyle w:val="ConsPlusNormal"/>
              <w:jc w:val="center"/>
            </w:pPr>
            <w:r>
              <w:t>47</w:t>
            </w:r>
          </w:p>
        </w:tc>
        <w:tc>
          <w:tcPr>
            <w:tcW w:w="1774" w:type="dxa"/>
          </w:tcPr>
          <w:p w14:paraId="57E4F491" w14:textId="77777777" w:rsidR="0050768A" w:rsidRDefault="0050768A">
            <w:pPr>
              <w:pStyle w:val="ConsPlusNormal"/>
            </w:pPr>
            <w:r>
              <w:t>случай лечения</w:t>
            </w:r>
          </w:p>
        </w:tc>
        <w:tc>
          <w:tcPr>
            <w:tcW w:w="1759" w:type="dxa"/>
          </w:tcPr>
          <w:p w14:paraId="05873D77" w14:textId="77777777" w:rsidR="0050768A" w:rsidRDefault="0050768A">
            <w:pPr>
              <w:pStyle w:val="ConsPlusNormal"/>
              <w:jc w:val="center"/>
            </w:pPr>
            <w:r>
              <w:t>0,002956</w:t>
            </w:r>
          </w:p>
        </w:tc>
        <w:tc>
          <w:tcPr>
            <w:tcW w:w="1759" w:type="dxa"/>
          </w:tcPr>
          <w:p w14:paraId="304DA917" w14:textId="77777777" w:rsidR="0050768A" w:rsidRDefault="0050768A">
            <w:pPr>
              <w:pStyle w:val="ConsPlusNormal"/>
              <w:jc w:val="center"/>
            </w:pPr>
            <w:r>
              <w:t>40480,4</w:t>
            </w:r>
          </w:p>
        </w:tc>
        <w:tc>
          <w:tcPr>
            <w:tcW w:w="1024" w:type="dxa"/>
          </w:tcPr>
          <w:p w14:paraId="2E5CAD4D" w14:textId="77777777" w:rsidR="0050768A" w:rsidRDefault="0050768A">
            <w:pPr>
              <w:pStyle w:val="ConsPlusNormal"/>
              <w:jc w:val="center"/>
            </w:pPr>
            <w:r>
              <w:t>X</w:t>
            </w:r>
          </w:p>
        </w:tc>
        <w:tc>
          <w:tcPr>
            <w:tcW w:w="904" w:type="dxa"/>
          </w:tcPr>
          <w:p w14:paraId="34712390" w14:textId="77777777" w:rsidR="0050768A" w:rsidRDefault="0050768A">
            <w:pPr>
              <w:pStyle w:val="ConsPlusNormal"/>
              <w:jc w:val="center"/>
            </w:pPr>
            <w:r>
              <w:t>119,6</w:t>
            </w:r>
          </w:p>
        </w:tc>
        <w:tc>
          <w:tcPr>
            <w:tcW w:w="1264" w:type="dxa"/>
          </w:tcPr>
          <w:p w14:paraId="736E14D0" w14:textId="77777777" w:rsidR="0050768A" w:rsidRDefault="0050768A">
            <w:pPr>
              <w:pStyle w:val="ConsPlusNormal"/>
              <w:jc w:val="center"/>
            </w:pPr>
            <w:r>
              <w:t>X</w:t>
            </w:r>
          </w:p>
        </w:tc>
        <w:tc>
          <w:tcPr>
            <w:tcW w:w="1264" w:type="dxa"/>
          </w:tcPr>
          <w:p w14:paraId="61217708" w14:textId="77777777" w:rsidR="0050768A" w:rsidRDefault="0050768A">
            <w:pPr>
              <w:pStyle w:val="ConsPlusNormal"/>
              <w:jc w:val="center"/>
            </w:pPr>
            <w:r>
              <w:t>337485,3</w:t>
            </w:r>
          </w:p>
        </w:tc>
        <w:tc>
          <w:tcPr>
            <w:tcW w:w="679" w:type="dxa"/>
          </w:tcPr>
          <w:p w14:paraId="5BE05754" w14:textId="77777777" w:rsidR="0050768A" w:rsidRDefault="0050768A">
            <w:pPr>
              <w:pStyle w:val="ConsPlusNormal"/>
              <w:jc w:val="center"/>
            </w:pPr>
            <w:r>
              <w:t>X</w:t>
            </w:r>
          </w:p>
        </w:tc>
      </w:tr>
      <w:tr w:rsidR="0050768A" w14:paraId="7FCDB483" w14:textId="77777777">
        <w:tc>
          <w:tcPr>
            <w:tcW w:w="2854" w:type="dxa"/>
          </w:tcPr>
          <w:p w14:paraId="699BEE18"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1E0A0482" w14:textId="77777777" w:rsidR="0050768A" w:rsidRDefault="0050768A">
            <w:pPr>
              <w:pStyle w:val="ConsPlusNormal"/>
              <w:jc w:val="center"/>
            </w:pPr>
            <w:r>
              <w:t>48</w:t>
            </w:r>
          </w:p>
        </w:tc>
        <w:tc>
          <w:tcPr>
            <w:tcW w:w="1774" w:type="dxa"/>
          </w:tcPr>
          <w:p w14:paraId="015BB763" w14:textId="77777777" w:rsidR="0050768A" w:rsidRDefault="0050768A">
            <w:pPr>
              <w:pStyle w:val="ConsPlusNormal"/>
            </w:pPr>
            <w:r>
              <w:t>случай госпитализации</w:t>
            </w:r>
          </w:p>
        </w:tc>
        <w:tc>
          <w:tcPr>
            <w:tcW w:w="1759" w:type="dxa"/>
          </w:tcPr>
          <w:p w14:paraId="3697015F" w14:textId="77777777" w:rsidR="0050768A" w:rsidRDefault="0050768A">
            <w:pPr>
              <w:pStyle w:val="ConsPlusNormal"/>
              <w:jc w:val="center"/>
            </w:pPr>
            <w:r>
              <w:t>0,005072</w:t>
            </w:r>
          </w:p>
        </w:tc>
        <w:tc>
          <w:tcPr>
            <w:tcW w:w="1759" w:type="dxa"/>
          </w:tcPr>
          <w:p w14:paraId="5A1C5A06" w14:textId="77777777" w:rsidR="0050768A" w:rsidRDefault="0050768A">
            <w:pPr>
              <w:pStyle w:val="ConsPlusNormal"/>
              <w:jc w:val="center"/>
            </w:pPr>
            <w:r>
              <w:t>77204,2</w:t>
            </w:r>
          </w:p>
        </w:tc>
        <w:tc>
          <w:tcPr>
            <w:tcW w:w="1024" w:type="dxa"/>
          </w:tcPr>
          <w:p w14:paraId="0CB68C8C" w14:textId="77777777" w:rsidR="0050768A" w:rsidRDefault="0050768A">
            <w:pPr>
              <w:pStyle w:val="ConsPlusNormal"/>
              <w:jc w:val="center"/>
            </w:pPr>
            <w:r>
              <w:t>X</w:t>
            </w:r>
          </w:p>
        </w:tc>
        <w:tc>
          <w:tcPr>
            <w:tcW w:w="904" w:type="dxa"/>
          </w:tcPr>
          <w:p w14:paraId="523A8DB5" w14:textId="77777777" w:rsidR="0050768A" w:rsidRDefault="0050768A">
            <w:pPr>
              <w:pStyle w:val="ConsPlusNormal"/>
              <w:jc w:val="center"/>
            </w:pPr>
            <w:r>
              <w:t>391,6</w:t>
            </w:r>
          </w:p>
        </w:tc>
        <w:tc>
          <w:tcPr>
            <w:tcW w:w="1264" w:type="dxa"/>
          </w:tcPr>
          <w:p w14:paraId="2B5B3119" w14:textId="77777777" w:rsidR="0050768A" w:rsidRDefault="0050768A">
            <w:pPr>
              <w:pStyle w:val="ConsPlusNormal"/>
              <w:jc w:val="center"/>
            </w:pPr>
            <w:r>
              <w:t>X</w:t>
            </w:r>
          </w:p>
        </w:tc>
        <w:tc>
          <w:tcPr>
            <w:tcW w:w="1264" w:type="dxa"/>
          </w:tcPr>
          <w:p w14:paraId="6477457A" w14:textId="77777777" w:rsidR="0050768A" w:rsidRDefault="0050768A">
            <w:pPr>
              <w:pStyle w:val="ConsPlusNormal"/>
              <w:jc w:val="center"/>
            </w:pPr>
            <w:r>
              <w:t>1104482,8</w:t>
            </w:r>
          </w:p>
        </w:tc>
        <w:tc>
          <w:tcPr>
            <w:tcW w:w="679" w:type="dxa"/>
          </w:tcPr>
          <w:p w14:paraId="4EB13867" w14:textId="77777777" w:rsidR="0050768A" w:rsidRDefault="0050768A">
            <w:pPr>
              <w:pStyle w:val="ConsPlusNormal"/>
              <w:jc w:val="center"/>
            </w:pPr>
            <w:r>
              <w:t>X</w:t>
            </w:r>
          </w:p>
        </w:tc>
      </w:tr>
      <w:tr w:rsidR="0050768A" w14:paraId="2B4596E8" w14:textId="77777777">
        <w:tc>
          <w:tcPr>
            <w:tcW w:w="2854" w:type="dxa"/>
          </w:tcPr>
          <w:p w14:paraId="1192F16A" w14:textId="77777777" w:rsidR="0050768A" w:rsidRDefault="0050768A">
            <w:pPr>
              <w:pStyle w:val="ConsPlusNormal"/>
            </w:pPr>
            <w:r>
              <w:t>6. Расходы на ведение дела СМО</w:t>
            </w:r>
          </w:p>
        </w:tc>
        <w:tc>
          <w:tcPr>
            <w:tcW w:w="904" w:type="dxa"/>
          </w:tcPr>
          <w:p w14:paraId="4D4431AB" w14:textId="77777777" w:rsidR="0050768A" w:rsidRDefault="0050768A">
            <w:pPr>
              <w:pStyle w:val="ConsPlusNormal"/>
              <w:jc w:val="center"/>
            </w:pPr>
            <w:r>
              <w:t>49</w:t>
            </w:r>
          </w:p>
        </w:tc>
        <w:tc>
          <w:tcPr>
            <w:tcW w:w="1774" w:type="dxa"/>
          </w:tcPr>
          <w:p w14:paraId="4C3255DF" w14:textId="77777777" w:rsidR="0050768A" w:rsidRDefault="0050768A">
            <w:pPr>
              <w:pStyle w:val="ConsPlusNormal"/>
              <w:jc w:val="center"/>
            </w:pPr>
            <w:r>
              <w:t>-</w:t>
            </w:r>
          </w:p>
        </w:tc>
        <w:tc>
          <w:tcPr>
            <w:tcW w:w="1759" w:type="dxa"/>
          </w:tcPr>
          <w:p w14:paraId="4215234E" w14:textId="77777777" w:rsidR="0050768A" w:rsidRDefault="0050768A">
            <w:pPr>
              <w:pStyle w:val="ConsPlusNormal"/>
              <w:jc w:val="center"/>
            </w:pPr>
            <w:r>
              <w:t>X</w:t>
            </w:r>
          </w:p>
        </w:tc>
        <w:tc>
          <w:tcPr>
            <w:tcW w:w="1759" w:type="dxa"/>
          </w:tcPr>
          <w:p w14:paraId="3FF83244" w14:textId="77777777" w:rsidR="0050768A" w:rsidRDefault="0050768A">
            <w:pPr>
              <w:pStyle w:val="ConsPlusNormal"/>
              <w:jc w:val="center"/>
            </w:pPr>
            <w:r>
              <w:t>X</w:t>
            </w:r>
          </w:p>
        </w:tc>
        <w:tc>
          <w:tcPr>
            <w:tcW w:w="1024" w:type="dxa"/>
          </w:tcPr>
          <w:p w14:paraId="2FAD26C2" w14:textId="77777777" w:rsidR="0050768A" w:rsidRDefault="0050768A">
            <w:pPr>
              <w:pStyle w:val="ConsPlusNormal"/>
              <w:jc w:val="center"/>
            </w:pPr>
            <w:r>
              <w:t>X</w:t>
            </w:r>
          </w:p>
        </w:tc>
        <w:tc>
          <w:tcPr>
            <w:tcW w:w="904" w:type="dxa"/>
          </w:tcPr>
          <w:p w14:paraId="20B4A1F7" w14:textId="77777777" w:rsidR="0050768A" w:rsidRDefault="0050768A">
            <w:pPr>
              <w:pStyle w:val="ConsPlusNormal"/>
              <w:jc w:val="center"/>
            </w:pPr>
            <w:r>
              <w:t>221,3</w:t>
            </w:r>
          </w:p>
        </w:tc>
        <w:tc>
          <w:tcPr>
            <w:tcW w:w="1264" w:type="dxa"/>
          </w:tcPr>
          <w:p w14:paraId="4CB65121" w14:textId="77777777" w:rsidR="0050768A" w:rsidRDefault="0050768A">
            <w:pPr>
              <w:pStyle w:val="ConsPlusNormal"/>
              <w:jc w:val="center"/>
            </w:pPr>
            <w:r>
              <w:t>X</w:t>
            </w:r>
          </w:p>
        </w:tc>
        <w:tc>
          <w:tcPr>
            <w:tcW w:w="1264" w:type="dxa"/>
          </w:tcPr>
          <w:p w14:paraId="09533502" w14:textId="77777777" w:rsidR="0050768A" w:rsidRDefault="0050768A">
            <w:pPr>
              <w:pStyle w:val="ConsPlusNormal"/>
              <w:jc w:val="center"/>
            </w:pPr>
            <w:r>
              <w:t>624294,8</w:t>
            </w:r>
          </w:p>
        </w:tc>
        <w:tc>
          <w:tcPr>
            <w:tcW w:w="679" w:type="dxa"/>
          </w:tcPr>
          <w:p w14:paraId="58255548" w14:textId="77777777" w:rsidR="0050768A" w:rsidRDefault="0050768A">
            <w:pPr>
              <w:pStyle w:val="ConsPlusNormal"/>
              <w:jc w:val="center"/>
            </w:pPr>
            <w:r>
              <w:t>X</w:t>
            </w:r>
          </w:p>
        </w:tc>
      </w:tr>
      <w:tr w:rsidR="0050768A" w14:paraId="573EB408" w14:textId="77777777">
        <w:tc>
          <w:tcPr>
            <w:tcW w:w="2854" w:type="dxa"/>
          </w:tcPr>
          <w:p w14:paraId="27BAFD67" w14:textId="77777777" w:rsidR="0050768A" w:rsidRDefault="0050768A">
            <w:pPr>
              <w:pStyle w:val="ConsPlusNormal"/>
            </w:pPr>
            <w:r>
              <w:t>2. Медицинская помощь по видам и заболеваниям, не установленным базовой программой:</w:t>
            </w:r>
          </w:p>
        </w:tc>
        <w:tc>
          <w:tcPr>
            <w:tcW w:w="904" w:type="dxa"/>
          </w:tcPr>
          <w:p w14:paraId="4B9817F5" w14:textId="77777777" w:rsidR="0050768A" w:rsidRDefault="0050768A">
            <w:pPr>
              <w:pStyle w:val="ConsPlusNormal"/>
              <w:jc w:val="center"/>
            </w:pPr>
            <w:r>
              <w:t>50</w:t>
            </w:r>
          </w:p>
        </w:tc>
        <w:tc>
          <w:tcPr>
            <w:tcW w:w="1774" w:type="dxa"/>
          </w:tcPr>
          <w:p w14:paraId="24DBED0B" w14:textId="77777777" w:rsidR="0050768A" w:rsidRDefault="0050768A">
            <w:pPr>
              <w:pStyle w:val="ConsPlusNormal"/>
              <w:jc w:val="center"/>
            </w:pPr>
            <w:r>
              <w:t>-</w:t>
            </w:r>
          </w:p>
        </w:tc>
        <w:tc>
          <w:tcPr>
            <w:tcW w:w="1759" w:type="dxa"/>
          </w:tcPr>
          <w:p w14:paraId="24218D13" w14:textId="77777777" w:rsidR="0050768A" w:rsidRDefault="0050768A">
            <w:pPr>
              <w:pStyle w:val="ConsPlusNormal"/>
              <w:jc w:val="center"/>
            </w:pPr>
            <w:r>
              <w:t>X</w:t>
            </w:r>
          </w:p>
        </w:tc>
        <w:tc>
          <w:tcPr>
            <w:tcW w:w="1759" w:type="dxa"/>
          </w:tcPr>
          <w:p w14:paraId="362DCFB8" w14:textId="77777777" w:rsidR="0050768A" w:rsidRDefault="0050768A">
            <w:pPr>
              <w:pStyle w:val="ConsPlusNormal"/>
              <w:jc w:val="center"/>
            </w:pPr>
            <w:r>
              <w:t>X</w:t>
            </w:r>
          </w:p>
        </w:tc>
        <w:tc>
          <w:tcPr>
            <w:tcW w:w="1024" w:type="dxa"/>
          </w:tcPr>
          <w:p w14:paraId="16869A11" w14:textId="77777777" w:rsidR="0050768A" w:rsidRDefault="0050768A">
            <w:pPr>
              <w:pStyle w:val="ConsPlusNormal"/>
              <w:jc w:val="center"/>
            </w:pPr>
            <w:r>
              <w:t>X</w:t>
            </w:r>
          </w:p>
        </w:tc>
        <w:tc>
          <w:tcPr>
            <w:tcW w:w="904" w:type="dxa"/>
          </w:tcPr>
          <w:p w14:paraId="44D137F2" w14:textId="77777777" w:rsidR="0050768A" w:rsidRDefault="0050768A">
            <w:pPr>
              <w:pStyle w:val="ConsPlusNormal"/>
              <w:jc w:val="center"/>
            </w:pPr>
            <w:r>
              <w:t>0,0</w:t>
            </w:r>
          </w:p>
        </w:tc>
        <w:tc>
          <w:tcPr>
            <w:tcW w:w="1264" w:type="dxa"/>
          </w:tcPr>
          <w:p w14:paraId="295C1A7A" w14:textId="77777777" w:rsidR="0050768A" w:rsidRDefault="0050768A">
            <w:pPr>
              <w:pStyle w:val="ConsPlusNormal"/>
              <w:jc w:val="center"/>
            </w:pPr>
            <w:r>
              <w:t>X</w:t>
            </w:r>
          </w:p>
        </w:tc>
        <w:tc>
          <w:tcPr>
            <w:tcW w:w="1264" w:type="dxa"/>
          </w:tcPr>
          <w:p w14:paraId="4D7092CF" w14:textId="77777777" w:rsidR="0050768A" w:rsidRDefault="0050768A">
            <w:pPr>
              <w:pStyle w:val="ConsPlusNormal"/>
              <w:jc w:val="center"/>
            </w:pPr>
            <w:r>
              <w:t>0,0</w:t>
            </w:r>
          </w:p>
        </w:tc>
        <w:tc>
          <w:tcPr>
            <w:tcW w:w="679" w:type="dxa"/>
          </w:tcPr>
          <w:p w14:paraId="72BCFCE4" w14:textId="77777777" w:rsidR="0050768A" w:rsidRDefault="0050768A">
            <w:pPr>
              <w:pStyle w:val="ConsPlusNormal"/>
              <w:jc w:val="center"/>
            </w:pPr>
            <w:r>
              <w:t>0,0</w:t>
            </w:r>
          </w:p>
        </w:tc>
      </w:tr>
      <w:tr w:rsidR="0050768A" w14:paraId="6FD503F8" w14:textId="77777777">
        <w:tc>
          <w:tcPr>
            <w:tcW w:w="2854" w:type="dxa"/>
          </w:tcPr>
          <w:p w14:paraId="1B8D84D4"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1F2D7E67" w14:textId="77777777" w:rsidR="0050768A" w:rsidRDefault="0050768A">
            <w:pPr>
              <w:pStyle w:val="ConsPlusNormal"/>
              <w:jc w:val="center"/>
            </w:pPr>
            <w:r>
              <w:t>51</w:t>
            </w:r>
          </w:p>
        </w:tc>
        <w:tc>
          <w:tcPr>
            <w:tcW w:w="1774" w:type="dxa"/>
          </w:tcPr>
          <w:p w14:paraId="2F56F08A" w14:textId="77777777" w:rsidR="0050768A" w:rsidRDefault="0050768A">
            <w:pPr>
              <w:pStyle w:val="ConsPlusNormal"/>
            </w:pPr>
            <w:r>
              <w:t>вызов</w:t>
            </w:r>
          </w:p>
        </w:tc>
        <w:tc>
          <w:tcPr>
            <w:tcW w:w="1759" w:type="dxa"/>
          </w:tcPr>
          <w:p w14:paraId="35569DAC" w14:textId="77777777" w:rsidR="0050768A" w:rsidRDefault="0050768A">
            <w:pPr>
              <w:pStyle w:val="ConsPlusNormal"/>
              <w:jc w:val="center"/>
            </w:pPr>
            <w:r>
              <w:t>0,000000</w:t>
            </w:r>
          </w:p>
        </w:tc>
        <w:tc>
          <w:tcPr>
            <w:tcW w:w="1759" w:type="dxa"/>
          </w:tcPr>
          <w:p w14:paraId="56EBAA85" w14:textId="77777777" w:rsidR="0050768A" w:rsidRDefault="0050768A">
            <w:pPr>
              <w:pStyle w:val="ConsPlusNormal"/>
              <w:jc w:val="center"/>
            </w:pPr>
            <w:r>
              <w:t>0,0</w:t>
            </w:r>
          </w:p>
        </w:tc>
        <w:tc>
          <w:tcPr>
            <w:tcW w:w="1024" w:type="dxa"/>
          </w:tcPr>
          <w:p w14:paraId="29F9A4C2" w14:textId="77777777" w:rsidR="0050768A" w:rsidRDefault="0050768A">
            <w:pPr>
              <w:pStyle w:val="ConsPlusNormal"/>
              <w:jc w:val="center"/>
            </w:pPr>
            <w:r>
              <w:t>X</w:t>
            </w:r>
          </w:p>
        </w:tc>
        <w:tc>
          <w:tcPr>
            <w:tcW w:w="904" w:type="dxa"/>
          </w:tcPr>
          <w:p w14:paraId="6932644A" w14:textId="77777777" w:rsidR="0050768A" w:rsidRDefault="0050768A">
            <w:pPr>
              <w:pStyle w:val="ConsPlusNormal"/>
              <w:jc w:val="center"/>
            </w:pPr>
            <w:r>
              <w:t>0,0</w:t>
            </w:r>
          </w:p>
        </w:tc>
        <w:tc>
          <w:tcPr>
            <w:tcW w:w="1264" w:type="dxa"/>
          </w:tcPr>
          <w:p w14:paraId="4D3E6577" w14:textId="77777777" w:rsidR="0050768A" w:rsidRDefault="0050768A">
            <w:pPr>
              <w:pStyle w:val="ConsPlusNormal"/>
              <w:jc w:val="center"/>
            </w:pPr>
            <w:r>
              <w:t>X</w:t>
            </w:r>
          </w:p>
        </w:tc>
        <w:tc>
          <w:tcPr>
            <w:tcW w:w="1264" w:type="dxa"/>
          </w:tcPr>
          <w:p w14:paraId="6DC7665C" w14:textId="77777777" w:rsidR="0050768A" w:rsidRDefault="0050768A">
            <w:pPr>
              <w:pStyle w:val="ConsPlusNormal"/>
              <w:jc w:val="center"/>
            </w:pPr>
            <w:r>
              <w:t>0,0</w:t>
            </w:r>
          </w:p>
        </w:tc>
        <w:tc>
          <w:tcPr>
            <w:tcW w:w="679" w:type="dxa"/>
          </w:tcPr>
          <w:p w14:paraId="15AED95A" w14:textId="77777777" w:rsidR="0050768A" w:rsidRDefault="0050768A">
            <w:pPr>
              <w:pStyle w:val="ConsPlusNormal"/>
              <w:jc w:val="center"/>
            </w:pPr>
            <w:r>
              <w:t>X</w:t>
            </w:r>
          </w:p>
        </w:tc>
      </w:tr>
      <w:tr w:rsidR="0050768A" w14:paraId="42CA9A96" w14:textId="77777777">
        <w:tc>
          <w:tcPr>
            <w:tcW w:w="2854" w:type="dxa"/>
          </w:tcPr>
          <w:p w14:paraId="5A063CB9"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3C547A52" w14:textId="77777777" w:rsidR="0050768A" w:rsidRDefault="0050768A">
            <w:pPr>
              <w:pStyle w:val="ConsPlusNormal"/>
              <w:jc w:val="center"/>
            </w:pPr>
            <w:r>
              <w:t>52</w:t>
            </w:r>
          </w:p>
        </w:tc>
        <w:tc>
          <w:tcPr>
            <w:tcW w:w="1774" w:type="dxa"/>
          </w:tcPr>
          <w:p w14:paraId="0FE571F6" w14:textId="77777777" w:rsidR="0050768A" w:rsidRDefault="0050768A">
            <w:pPr>
              <w:pStyle w:val="ConsPlusNormal"/>
              <w:jc w:val="center"/>
            </w:pPr>
            <w:r>
              <w:t>X</w:t>
            </w:r>
          </w:p>
        </w:tc>
        <w:tc>
          <w:tcPr>
            <w:tcW w:w="1759" w:type="dxa"/>
          </w:tcPr>
          <w:p w14:paraId="7051997F" w14:textId="77777777" w:rsidR="0050768A" w:rsidRDefault="0050768A">
            <w:pPr>
              <w:pStyle w:val="ConsPlusNormal"/>
              <w:jc w:val="center"/>
            </w:pPr>
            <w:r>
              <w:t>X</w:t>
            </w:r>
          </w:p>
        </w:tc>
        <w:tc>
          <w:tcPr>
            <w:tcW w:w="1759" w:type="dxa"/>
          </w:tcPr>
          <w:p w14:paraId="057A80A5" w14:textId="77777777" w:rsidR="0050768A" w:rsidRDefault="0050768A">
            <w:pPr>
              <w:pStyle w:val="ConsPlusNormal"/>
              <w:jc w:val="center"/>
            </w:pPr>
            <w:r>
              <w:t>X</w:t>
            </w:r>
          </w:p>
        </w:tc>
        <w:tc>
          <w:tcPr>
            <w:tcW w:w="1024" w:type="dxa"/>
          </w:tcPr>
          <w:p w14:paraId="47A5F5CF" w14:textId="77777777" w:rsidR="0050768A" w:rsidRDefault="0050768A">
            <w:pPr>
              <w:pStyle w:val="ConsPlusNormal"/>
              <w:jc w:val="center"/>
            </w:pPr>
            <w:r>
              <w:t>X</w:t>
            </w:r>
          </w:p>
        </w:tc>
        <w:tc>
          <w:tcPr>
            <w:tcW w:w="904" w:type="dxa"/>
          </w:tcPr>
          <w:p w14:paraId="44D3E50F" w14:textId="77777777" w:rsidR="0050768A" w:rsidRDefault="0050768A">
            <w:pPr>
              <w:pStyle w:val="ConsPlusNormal"/>
              <w:jc w:val="center"/>
            </w:pPr>
            <w:r>
              <w:t>X</w:t>
            </w:r>
          </w:p>
        </w:tc>
        <w:tc>
          <w:tcPr>
            <w:tcW w:w="1264" w:type="dxa"/>
          </w:tcPr>
          <w:p w14:paraId="100748A5" w14:textId="77777777" w:rsidR="0050768A" w:rsidRDefault="0050768A">
            <w:pPr>
              <w:pStyle w:val="ConsPlusNormal"/>
              <w:jc w:val="center"/>
            </w:pPr>
            <w:r>
              <w:t>X</w:t>
            </w:r>
          </w:p>
        </w:tc>
        <w:tc>
          <w:tcPr>
            <w:tcW w:w="1264" w:type="dxa"/>
          </w:tcPr>
          <w:p w14:paraId="027A8D67" w14:textId="77777777" w:rsidR="0050768A" w:rsidRDefault="0050768A">
            <w:pPr>
              <w:pStyle w:val="ConsPlusNormal"/>
              <w:jc w:val="center"/>
            </w:pPr>
            <w:r>
              <w:t>X</w:t>
            </w:r>
          </w:p>
        </w:tc>
        <w:tc>
          <w:tcPr>
            <w:tcW w:w="679" w:type="dxa"/>
          </w:tcPr>
          <w:p w14:paraId="328F6962" w14:textId="77777777" w:rsidR="0050768A" w:rsidRDefault="0050768A">
            <w:pPr>
              <w:pStyle w:val="ConsPlusNormal"/>
              <w:jc w:val="center"/>
            </w:pPr>
            <w:r>
              <w:t>X</w:t>
            </w:r>
          </w:p>
        </w:tc>
      </w:tr>
      <w:tr w:rsidR="0050768A" w14:paraId="5444E27E" w14:textId="77777777">
        <w:tc>
          <w:tcPr>
            <w:tcW w:w="2854" w:type="dxa"/>
          </w:tcPr>
          <w:p w14:paraId="71994FFF" w14:textId="77777777" w:rsidR="0050768A" w:rsidRDefault="0050768A">
            <w:pPr>
              <w:pStyle w:val="ConsPlusNormal"/>
            </w:pPr>
            <w:r>
              <w:t>2.1. В амбулаторных условиях:</w:t>
            </w:r>
          </w:p>
        </w:tc>
        <w:tc>
          <w:tcPr>
            <w:tcW w:w="904" w:type="dxa"/>
          </w:tcPr>
          <w:p w14:paraId="219ECBDF" w14:textId="77777777" w:rsidR="0050768A" w:rsidRDefault="0050768A">
            <w:pPr>
              <w:pStyle w:val="ConsPlusNormal"/>
              <w:jc w:val="center"/>
            </w:pPr>
            <w:r>
              <w:t>53</w:t>
            </w:r>
          </w:p>
        </w:tc>
        <w:tc>
          <w:tcPr>
            <w:tcW w:w="1774" w:type="dxa"/>
          </w:tcPr>
          <w:p w14:paraId="63FFE295" w14:textId="77777777" w:rsidR="0050768A" w:rsidRDefault="0050768A">
            <w:pPr>
              <w:pStyle w:val="ConsPlusNormal"/>
              <w:jc w:val="center"/>
            </w:pPr>
            <w:r>
              <w:t>X</w:t>
            </w:r>
          </w:p>
        </w:tc>
        <w:tc>
          <w:tcPr>
            <w:tcW w:w="1759" w:type="dxa"/>
          </w:tcPr>
          <w:p w14:paraId="6AA44D49" w14:textId="77777777" w:rsidR="0050768A" w:rsidRDefault="0050768A">
            <w:pPr>
              <w:pStyle w:val="ConsPlusNormal"/>
              <w:jc w:val="center"/>
            </w:pPr>
            <w:r>
              <w:t>X</w:t>
            </w:r>
          </w:p>
        </w:tc>
        <w:tc>
          <w:tcPr>
            <w:tcW w:w="1759" w:type="dxa"/>
          </w:tcPr>
          <w:p w14:paraId="3C35DD96" w14:textId="77777777" w:rsidR="0050768A" w:rsidRDefault="0050768A">
            <w:pPr>
              <w:pStyle w:val="ConsPlusNormal"/>
              <w:jc w:val="center"/>
            </w:pPr>
            <w:r>
              <w:t>X</w:t>
            </w:r>
          </w:p>
        </w:tc>
        <w:tc>
          <w:tcPr>
            <w:tcW w:w="1024" w:type="dxa"/>
          </w:tcPr>
          <w:p w14:paraId="798284D4" w14:textId="77777777" w:rsidR="0050768A" w:rsidRDefault="0050768A">
            <w:pPr>
              <w:pStyle w:val="ConsPlusNormal"/>
              <w:jc w:val="center"/>
            </w:pPr>
            <w:r>
              <w:t>X</w:t>
            </w:r>
          </w:p>
        </w:tc>
        <w:tc>
          <w:tcPr>
            <w:tcW w:w="904" w:type="dxa"/>
          </w:tcPr>
          <w:p w14:paraId="1F2EA1D8" w14:textId="77777777" w:rsidR="0050768A" w:rsidRDefault="0050768A">
            <w:pPr>
              <w:pStyle w:val="ConsPlusNormal"/>
              <w:jc w:val="center"/>
            </w:pPr>
            <w:r>
              <w:t>X</w:t>
            </w:r>
          </w:p>
        </w:tc>
        <w:tc>
          <w:tcPr>
            <w:tcW w:w="1264" w:type="dxa"/>
          </w:tcPr>
          <w:p w14:paraId="5B039370" w14:textId="77777777" w:rsidR="0050768A" w:rsidRDefault="0050768A">
            <w:pPr>
              <w:pStyle w:val="ConsPlusNormal"/>
              <w:jc w:val="center"/>
            </w:pPr>
            <w:r>
              <w:t>X</w:t>
            </w:r>
          </w:p>
        </w:tc>
        <w:tc>
          <w:tcPr>
            <w:tcW w:w="1264" w:type="dxa"/>
          </w:tcPr>
          <w:p w14:paraId="333C23D4" w14:textId="77777777" w:rsidR="0050768A" w:rsidRDefault="0050768A">
            <w:pPr>
              <w:pStyle w:val="ConsPlusNormal"/>
              <w:jc w:val="center"/>
            </w:pPr>
            <w:r>
              <w:t>X</w:t>
            </w:r>
          </w:p>
        </w:tc>
        <w:tc>
          <w:tcPr>
            <w:tcW w:w="679" w:type="dxa"/>
          </w:tcPr>
          <w:p w14:paraId="25374453" w14:textId="77777777" w:rsidR="0050768A" w:rsidRDefault="0050768A">
            <w:pPr>
              <w:pStyle w:val="ConsPlusNormal"/>
              <w:jc w:val="center"/>
            </w:pPr>
            <w:r>
              <w:t>X</w:t>
            </w:r>
          </w:p>
        </w:tc>
      </w:tr>
      <w:tr w:rsidR="0050768A" w14:paraId="5A1FFB38" w14:textId="77777777">
        <w:tc>
          <w:tcPr>
            <w:tcW w:w="2854" w:type="dxa"/>
          </w:tcPr>
          <w:p w14:paraId="71B1DA68" w14:textId="77777777" w:rsidR="0050768A" w:rsidRDefault="0050768A">
            <w:pPr>
              <w:pStyle w:val="ConsPlusNormal"/>
            </w:pPr>
            <w:r>
              <w:t>2.1.1. Посещения с профилактическими и иными целями, всего, в том числе:</w:t>
            </w:r>
          </w:p>
        </w:tc>
        <w:tc>
          <w:tcPr>
            <w:tcW w:w="904" w:type="dxa"/>
          </w:tcPr>
          <w:p w14:paraId="4F14B16E" w14:textId="77777777" w:rsidR="0050768A" w:rsidRDefault="0050768A">
            <w:pPr>
              <w:pStyle w:val="ConsPlusNormal"/>
              <w:jc w:val="center"/>
            </w:pPr>
            <w:r>
              <w:t>53.1</w:t>
            </w:r>
          </w:p>
        </w:tc>
        <w:tc>
          <w:tcPr>
            <w:tcW w:w="1774" w:type="dxa"/>
          </w:tcPr>
          <w:p w14:paraId="67E7A74B" w14:textId="77777777" w:rsidR="0050768A" w:rsidRDefault="0050768A">
            <w:pPr>
              <w:pStyle w:val="ConsPlusNormal"/>
            </w:pPr>
            <w:r>
              <w:t>посещение/комплексное посещение</w:t>
            </w:r>
          </w:p>
        </w:tc>
        <w:tc>
          <w:tcPr>
            <w:tcW w:w="1759" w:type="dxa"/>
          </w:tcPr>
          <w:p w14:paraId="3D09DC63" w14:textId="77777777" w:rsidR="0050768A" w:rsidRDefault="0050768A">
            <w:pPr>
              <w:pStyle w:val="ConsPlusNormal"/>
              <w:jc w:val="center"/>
            </w:pPr>
            <w:r>
              <w:t>0,000000</w:t>
            </w:r>
          </w:p>
        </w:tc>
        <w:tc>
          <w:tcPr>
            <w:tcW w:w="1759" w:type="dxa"/>
          </w:tcPr>
          <w:p w14:paraId="3E588A45" w14:textId="77777777" w:rsidR="0050768A" w:rsidRDefault="0050768A">
            <w:pPr>
              <w:pStyle w:val="ConsPlusNormal"/>
              <w:jc w:val="center"/>
            </w:pPr>
            <w:r>
              <w:t>0,0</w:t>
            </w:r>
          </w:p>
        </w:tc>
        <w:tc>
          <w:tcPr>
            <w:tcW w:w="1024" w:type="dxa"/>
          </w:tcPr>
          <w:p w14:paraId="65BD5DC5" w14:textId="77777777" w:rsidR="0050768A" w:rsidRDefault="0050768A">
            <w:pPr>
              <w:pStyle w:val="ConsPlusNormal"/>
              <w:jc w:val="center"/>
            </w:pPr>
            <w:r>
              <w:t>X</w:t>
            </w:r>
          </w:p>
        </w:tc>
        <w:tc>
          <w:tcPr>
            <w:tcW w:w="904" w:type="dxa"/>
          </w:tcPr>
          <w:p w14:paraId="2CC32D34" w14:textId="77777777" w:rsidR="0050768A" w:rsidRDefault="0050768A">
            <w:pPr>
              <w:pStyle w:val="ConsPlusNormal"/>
              <w:jc w:val="center"/>
            </w:pPr>
            <w:r>
              <w:t>0,0</w:t>
            </w:r>
          </w:p>
        </w:tc>
        <w:tc>
          <w:tcPr>
            <w:tcW w:w="1264" w:type="dxa"/>
          </w:tcPr>
          <w:p w14:paraId="56A9E72D" w14:textId="77777777" w:rsidR="0050768A" w:rsidRDefault="0050768A">
            <w:pPr>
              <w:pStyle w:val="ConsPlusNormal"/>
              <w:jc w:val="center"/>
            </w:pPr>
            <w:r>
              <w:t>X</w:t>
            </w:r>
          </w:p>
        </w:tc>
        <w:tc>
          <w:tcPr>
            <w:tcW w:w="1264" w:type="dxa"/>
          </w:tcPr>
          <w:p w14:paraId="4F168788" w14:textId="77777777" w:rsidR="0050768A" w:rsidRDefault="0050768A">
            <w:pPr>
              <w:pStyle w:val="ConsPlusNormal"/>
              <w:jc w:val="center"/>
            </w:pPr>
            <w:r>
              <w:t>0,0</w:t>
            </w:r>
          </w:p>
        </w:tc>
        <w:tc>
          <w:tcPr>
            <w:tcW w:w="679" w:type="dxa"/>
          </w:tcPr>
          <w:p w14:paraId="2E5A529C" w14:textId="77777777" w:rsidR="0050768A" w:rsidRDefault="0050768A">
            <w:pPr>
              <w:pStyle w:val="ConsPlusNormal"/>
              <w:jc w:val="center"/>
            </w:pPr>
            <w:r>
              <w:t>X</w:t>
            </w:r>
          </w:p>
        </w:tc>
      </w:tr>
      <w:tr w:rsidR="0050768A" w14:paraId="527261E7" w14:textId="77777777">
        <w:tc>
          <w:tcPr>
            <w:tcW w:w="2854" w:type="dxa"/>
          </w:tcPr>
          <w:p w14:paraId="17F5774D" w14:textId="77777777" w:rsidR="0050768A" w:rsidRDefault="0050768A">
            <w:pPr>
              <w:pStyle w:val="ConsPlusNormal"/>
            </w:pPr>
            <w:r>
              <w:t>для проведения профилактических медицинских осмотров</w:t>
            </w:r>
          </w:p>
        </w:tc>
        <w:tc>
          <w:tcPr>
            <w:tcW w:w="904" w:type="dxa"/>
          </w:tcPr>
          <w:p w14:paraId="3EEE844A" w14:textId="77777777" w:rsidR="0050768A" w:rsidRDefault="0050768A">
            <w:pPr>
              <w:pStyle w:val="ConsPlusNormal"/>
              <w:jc w:val="center"/>
            </w:pPr>
            <w:r>
              <w:t>53.1.1</w:t>
            </w:r>
          </w:p>
        </w:tc>
        <w:tc>
          <w:tcPr>
            <w:tcW w:w="1774" w:type="dxa"/>
          </w:tcPr>
          <w:p w14:paraId="5F55D104" w14:textId="77777777" w:rsidR="0050768A" w:rsidRDefault="0050768A">
            <w:pPr>
              <w:pStyle w:val="ConsPlusNormal"/>
            </w:pPr>
            <w:r>
              <w:t>комплексное посещение</w:t>
            </w:r>
          </w:p>
        </w:tc>
        <w:tc>
          <w:tcPr>
            <w:tcW w:w="1759" w:type="dxa"/>
          </w:tcPr>
          <w:p w14:paraId="7A4060E3" w14:textId="77777777" w:rsidR="0050768A" w:rsidRDefault="0050768A">
            <w:pPr>
              <w:pStyle w:val="ConsPlusNormal"/>
              <w:jc w:val="center"/>
            </w:pPr>
            <w:r>
              <w:t>0,000000</w:t>
            </w:r>
          </w:p>
        </w:tc>
        <w:tc>
          <w:tcPr>
            <w:tcW w:w="1759" w:type="dxa"/>
          </w:tcPr>
          <w:p w14:paraId="12D1EDE3" w14:textId="77777777" w:rsidR="0050768A" w:rsidRDefault="0050768A">
            <w:pPr>
              <w:pStyle w:val="ConsPlusNormal"/>
              <w:jc w:val="center"/>
            </w:pPr>
            <w:r>
              <w:t>0,0</w:t>
            </w:r>
          </w:p>
        </w:tc>
        <w:tc>
          <w:tcPr>
            <w:tcW w:w="1024" w:type="dxa"/>
          </w:tcPr>
          <w:p w14:paraId="1A9FD60A" w14:textId="77777777" w:rsidR="0050768A" w:rsidRDefault="0050768A">
            <w:pPr>
              <w:pStyle w:val="ConsPlusNormal"/>
              <w:jc w:val="center"/>
            </w:pPr>
            <w:r>
              <w:t>X</w:t>
            </w:r>
          </w:p>
        </w:tc>
        <w:tc>
          <w:tcPr>
            <w:tcW w:w="904" w:type="dxa"/>
          </w:tcPr>
          <w:p w14:paraId="00E2F66F" w14:textId="77777777" w:rsidR="0050768A" w:rsidRDefault="0050768A">
            <w:pPr>
              <w:pStyle w:val="ConsPlusNormal"/>
              <w:jc w:val="center"/>
            </w:pPr>
            <w:r>
              <w:t>0,0</w:t>
            </w:r>
          </w:p>
        </w:tc>
        <w:tc>
          <w:tcPr>
            <w:tcW w:w="1264" w:type="dxa"/>
          </w:tcPr>
          <w:p w14:paraId="1E14A7AA" w14:textId="77777777" w:rsidR="0050768A" w:rsidRDefault="0050768A">
            <w:pPr>
              <w:pStyle w:val="ConsPlusNormal"/>
              <w:jc w:val="center"/>
            </w:pPr>
            <w:r>
              <w:t>X</w:t>
            </w:r>
          </w:p>
        </w:tc>
        <w:tc>
          <w:tcPr>
            <w:tcW w:w="1264" w:type="dxa"/>
          </w:tcPr>
          <w:p w14:paraId="1970E619" w14:textId="77777777" w:rsidR="0050768A" w:rsidRDefault="0050768A">
            <w:pPr>
              <w:pStyle w:val="ConsPlusNormal"/>
              <w:jc w:val="center"/>
            </w:pPr>
            <w:r>
              <w:t>0,0</w:t>
            </w:r>
          </w:p>
        </w:tc>
        <w:tc>
          <w:tcPr>
            <w:tcW w:w="679" w:type="dxa"/>
          </w:tcPr>
          <w:p w14:paraId="1B381B0C" w14:textId="77777777" w:rsidR="0050768A" w:rsidRDefault="0050768A">
            <w:pPr>
              <w:pStyle w:val="ConsPlusNormal"/>
              <w:jc w:val="center"/>
            </w:pPr>
            <w:r>
              <w:t>X</w:t>
            </w:r>
          </w:p>
        </w:tc>
      </w:tr>
      <w:tr w:rsidR="0050768A" w14:paraId="3D37FEF8" w14:textId="77777777">
        <w:tc>
          <w:tcPr>
            <w:tcW w:w="2854" w:type="dxa"/>
          </w:tcPr>
          <w:p w14:paraId="0922C881" w14:textId="77777777" w:rsidR="0050768A" w:rsidRDefault="0050768A">
            <w:pPr>
              <w:pStyle w:val="ConsPlusNormal"/>
            </w:pPr>
            <w:r>
              <w:t>для проведения диспансеризации, всего, в том числе:</w:t>
            </w:r>
          </w:p>
        </w:tc>
        <w:tc>
          <w:tcPr>
            <w:tcW w:w="904" w:type="dxa"/>
          </w:tcPr>
          <w:p w14:paraId="1672B61D" w14:textId="77777777" w:rsidR="0050768A" w:rsidRDefault="0050768A">
            <w:pPr>
              <w:pStyle w:val="ConsPlusNormal"/>
              <w:jc w:val="center"/>
            </w:pPr>
            <w:r>
              <w:t>53.1.2</w:t>
            </w:r>
          </w:p>
        </w:tc>
        <w:tc>
          <w:tcPr>
            <w:tcW w:w="1774" w:type="dxa"/>
          </w:tcPr>
          <w:p w14:paraId="49C12152" w14:textId="77777777" w:rsidR="0050768A" w:rsidRDefault="0050768A">
            <w:pPr>
              <w:pStyle w:val="ConsPlusNormal"/>
            </w:pPr>
            <w:r>
              <w:t>комплексное посещение</w:t>
            </w:r>
          </w:p>
        </w:tc>
        <w:tc>
          <w:tcPr>
            <w:tcW w:w="1759" w:type="dxa"/>
          </w:tcPr>
          <w:p w14:paraId="112815C4" w14:textId="77777777" w:rsidR="0050768A" w:rsidRDefault="0050768A">
            <w:pPr>
              <w:pStyle w:val="ConsPlusNormal"/>
              <w:jc w:val="center"/>
            </w:pPr>
            <w:r>
              <w:t>0,000000</w:t>
            </w:r>
          </w:p>
        </w:tc>
        <w:tc>
          <w:tcPr>
            <w:tcW w:w="1759" w:type="dxa"/>
          </w:tcPr>
          <w:p w14:paraId="49D7C4E9" w14:textId="77777777" w:rsidR="0050768A" w:rsidRDefault="0050768A">
            <w:pPr>
              <w:pStyle w:val="ConsPlusNormal"/>
              <w:jc w:val="center"/>
            </w:pPr>
            <w:r>
              <w:t>0,0</w:t>
            </w:r>
          </w:p>
        </w:tc>
        <w:tc>
          <w:tcPr>
            <w:tcW w:w="1024" w:type="dxa"/>
          </w:tcPr>
          <w:p w14:paraId="75AA0E23" w14:textId="77777777" w:rsidR="0050768A" w:rsidRDefault="0050768A">
            <w:pPr>
              <w:pStyle w:val="ConsPlusNormal"/>
              <w:jc w:val="center"/>
            </w:pPr>
            <w:r>
              <w:t>X</w:t>
            </w:r>
          </w:p>
        </w:tc>
        <w:tc>
          <w:tcPr>
            <w:tcW w:w="904" w:type="dxa"/>
          </w:tcPr>
          <w:p w14:paraId="17ED3959" w14:textId="77777777" w:rsidR="0050768A" w:rsidRDefault="0050768A">
            <w:pPr>
              <w:pStyle w:val="ConsPlusNormal"/>
              <w:jc w:val="center"/>
            </w:pPr>
            <w:r>
              <w:t>0,0</w:t>
            </w:r>
          </w:p>
        </w:tc>
        <w:tc>
          <w:tcPr>
            <w:tcW w:w="1264" w:type="dxa"/>
          </w:tcPr>
          <w:p w14:paraId="02BDBCB7" w14:textId="77777777" w:rsidR="0050768A" w:rsidRDefault="0050768A">
            <w:pPr>
              <w:pStyle w:val="ConsPlusNormal"/>
              <w:jc w:val="center"/>
            </w:pPr>
            <w:r>
              <w:t>X</w:t>
            </w:r>
          </w:p>
        </w:tc>
        <w:tc>
          <w:tcPr>
            <w:tcW w:w="1264" w:type="dxa"/>
          </w:tcPr>
          <w:p w14:paraId="43FD607E" w14:textId="77777777" w:rsidR="0050768A" w:rsidRDefault="0050768A">
            <w:pPr>
              <w:pStyle w:val="ConsPlusNormal"/>
              <w:jc w:val="center"/>
            </w:pPr>
            <w:r>
              <w:t>0,0</w:t>
            </w:r>
          </w:p>
        </w:tc>
        <w:tc>
          <w:tcPr>
            <w:tcW w:w="679" w:type="dxa"/>
          </w:tcPr>
          <w:p w14:paraId="6A6B9B76" w14:textId="77777777" w:rsidR="0050768A" w:rsidRDefault="0050768A">
            <w:pPr>
              <w:pStyle w:val="ConsPlusNormal"/>
              <w:jc w:val="center"/>
            </w:pPr>
            <w:r>
              <w:t>X</w:t>
            </w:r>
          </w:p>
        </w:tc>
      </w:tr>
      <w:tr w:rsidR="0050768A" w14:paraId="40401793" w14:textId="77777777">
        <w:tc>
          <w:tcPr>
            <w:tcW w:w="2854" w:type="dxa"/>
          </w:tcPr>
          <w:p w14:paraId="283D48A9" w14:textId="77777777" w:rsidR="0050768A" w:rsidRDefault="0050768A">
            <w:pPr>
              <w:pStyle w:val="ConsPlusNormal"/>
            </w:pPr>
            <w:r>
              <w:t>для проведения углубленной диспансеризации</w:t>
            </w:r>
          </w:p>
        </w:tc>
        <w:tc>
          <w:tcPr>
            <w:tcW w:w="904" w:type="dxa"/>
          </w:tcPr>
          <w:p w14:paraId="521949B2" w14:textId="77777777" w:rsidR="0050768A" w:rsidRDefault="0050768A">
            <w:pPr>
              <w:pStyle w:val="ConsPlusNormal"/>
              <w:jc w:val="center"/>
            </w:pPr>
            <w:r>
              <w:t>53.1.2.1</w:t>
            </w:r>
          </w:p>
        </w:tc>
        <w:tc>
          <w:tcPr>
            <w:tcW w:w="1774" w:type="dxa"/>
          </w:tcPr>
          <w:p w14:paraId="2F2D0463" w14:textId="77777777" w:rsidR="0050768A" w:rsidRDefault="0050768A">
            <w:pPr>
              <w:pStyle w:val="ConsPlusNormal"/>
            </w:pPr>
            <w:r>
              <w:t>комплексное посещение</w:t>
            </w:r>
          </w:p>
        </w:tc>
        <w:tc>
          <w:tcPr>
            <w:tcW w:w="1759" w:type="dxa"/>
          </w:tcPr>
          <w:p w14:paraId="6D0E11D2" w14:textId="77777777" w:rsidR="0050768A" w:rsidRDefault="0050768A">
            <w:pPr>
              <w:pStyle w:val="ConsPlusNormal"/>
              <w:jc w:val="center"/>
            </w:pPr>
            <w:r>
              <w:t>0,000000</w:t>
            </w:r>
          </w:p>
        </w:tc>
        <w:tc>
          <w:tcPr>
            <w:tcW w:w="1759" w:type="dxa"/>
          </w:tcPr>
          <w:p w14:paraId="4FCE868C" w14:textId="77777777" w:rsidR="0050768A" w:rsidRDefault="0050768A">
            <w:pPr>
              <w:pStyle w:val="ConsPlusNormal"/>
              <w:jc w:val="center"/>
            </w:pPr>
            <w:r>
              <w:t>0,0</w:t>
            </w:r>
          </w:p>
        </w:tc>
        <w:tc>
          <w:tcPr>
            <w:tcW w:w="1024" w:type="dxa"/>
          </w:tcPr>
          <w:p w14:paraId="410C7A02" w14:textId="77777777" w:rsidR="0050768A" w:rsidRDefault="0050768A">
            <w:pPr>
              <w:pStyle w:val="ConsPlusNormal"/>
              <w:jc w:val="center"/>
            </w:pPr>
            <w:r>
              <w:t>X</w:t>
            </w:r>
          </w:p>
        </w:tc>
        <w:tc>
          <w:tcPr>
            <w:tcW w:w="904" w:type="dxa"/>
          </w:tcPr>
          <w:p w14:paraId="16B16DB4" w14:textId="77777777" w:rsidR="0050768A" w:rsidRDefault="0050768A">
            <w:pPr>
              <w:pStyle w:val="ConsPlusNormal"/>
              <w:jc w:val="center"/>
            </w:pPr>
            <w:r>
              <w:t>0,0</w:t>
            </w:r>
          </w:p>
        </w:tc>
        <w:tc>
          <w:tcPr>
            <w:tcW w:w="1264" w:type="dxa"/>
          </w:tcPr>
          <w:p w14:paraId="2FCA571A" w14:textId="77777777" w:rsidR="0050768A" w:rsidRDefault="0050768A">
            <w:pPr>
              <w:pStyle w:val="ConsPlusNormal"/>
              <w:jc w:val="center"/>
            </w:pPr>
            <w:r>
              <w:t>X</w:t>
            </w:r>
          </w:p>
        </w:tc>
        <w:tc>
          <w:tcPr>
            <w:tcW w:w="1264" w:type="dxa"/>
          </w:tcPr>
          <w:p w14:paraId="007C4994" w14:textId="77777777" w:rsidR="0050768A" w:rsidRDefault="0050768A">
            <w:pPr>
              <w:pStyle w:val="ConsPlusNormal"/>
              <w:jc w:val="center"/>
            </w:pPr>
            <w:r>
              <w:t>0,0</w:t>
            </w:r>
          </w:p>
        </w:tc>
        <w:tc>
          <w:tcPr>
            <w:tcW w:w="679" w:type="dxa"/>
          </w:tcPr>
          <w:p w14:paraId="3B1F7108" w14:textId="77777777" w:rsidR="0050768A" w:rsidRDefault="0050768A">
            <w:pPr>
              <w:pStyle w:val="ConsPlusNormal"/>
              <w:jc w:val="center"/>
            </w:pPr>
            <w:r>
              <w:t>X</w:t>
            </w:r>
          </w:p>
        </w:tc>
      </w:tr>
      <w:tr w:rsidR="0050768A" w14:paraId="7C602495" w14:textId="77777777">
        <w:tc>
          <w:tcPr>
            <w:tcW w:w="2854" w:type="dxa"/>
          </w:tcPr>
          <w:p w14:paraId="75D53545" w14:textId="77777777" w:rsidR="0050768A" w:rsidRDefault="0050768A">
            <w:pPr>
              <w:pStyle w:val="ConsPlusNormal"/>
            </w:pPr>
            <w:r>
              <w:t>для посещений с иными целями</w:t>
            </w:r>
          </w:p>
        </w:tc>
        <w:tc>
          <w:tcPr>
            <w:tcW w:w="904" w:type="dxa"/>
          </w:tcPr>
          <w:p w14:paraId="0F69943A" w14:textId="77777777" w:rsidR="0050768A" w:rsidRDefault="0050768A">
            <w:pPr>
              <w:pStyle w:val="ConsPlusNormal"/>
              <w:jc w:val="center"/>
            </w:pPr>
            <w:r>
              <w:t>53.1.3</w:t>
            </w:r>
          </w:p>
        </w:tc>
        <w:tc>
          <w:tcPr>
            <w:tcW w:w="1774" w:type="dxa"/>
          </w:tcPr>
          <w:p w14:paraId="606827CC" w14:textId="77777777" w:rsidR="0050768A" w:rsidRDefault="0050768A">
            <w:pPr>
              <w:pStyle w:val="ConsPlusNormal"/>
            </w:pPr>
            <w:r>
              <w:t>посещение</w:t>
            </w:r>
          </w:p>
        </w:tc>
        <w:tc>
          <w:tcPr>
            <w:tcW w:w="1759" w:type="dxa"/>
          </w:tcPr>
          <w:p w14:paraId="16CB95D4" w14:textId="77777777" w:rsidR="0050768A" w:rsidRDefault="0050768A">
            <w:pPr>
              <w:pStyle w:val="ConsPlusNormal"/>
              <w:jc w:val="center"/>
            </w:pPr>
            <w:r>
              <w:t>0,000000</w:t>
            </w:r>
          </w:p>
        </w:tc>
        <w:tc>
          <w:tcPr>
            <w:tcW w:w="1759" w:type="dxa"/>
          </w:tcPr>
          <w:p w14:paraId="1B3F9BE4" w14:textId="77777777" w:rsidR="0050768A" w:rsidRDefault="0050768A">
            <w:pPr>
              <w:pStyle w:val="ConsPlusNormal"/>
              <w:jc w:val="center"/>
            </w:pPr>
            <w:r>
              <w:t>0,0</w:t>
            </w:r>
          </w:p>
        </w:tc>
        <w:tc>
          <w:tcPr>
            <w:tcW w:w="1024" w:type="dxa"/>
          </w:tcPr>
          <w:p w14:paraId="724C444E" w14:textId="77777777" w:rsidR="0050768A" w:rsidRDefault="0050768A">
            <w:pPr>
              <w:pStyle w:val="ConsPlusNormal"/>
              <w:jc w:val="center"/>
            </w:pPr>
            <w:r>
              <w:t>X</w:t>
            </w:r>
          </w:p>
        </w:tc>
        <w:tc>
          <w:tcPr>
            <w:tcW w:w="904" w:type="dxa"/>
          </w:tcPr>
          <w:p w14:paraId="72E5534D" w14:textId="77777777" w:rsidR="0050768A" w:rsidRDefault="0050768A">
            <w:pPr>
              <w:pStyle w:val="ConsPlusNormal"/>
              <w:jc w:val="center"/>
            </w:pPr>
            <w:r>
              <w:t>0,0</w:t>
            </w:r>
          </w:p>
        </w:tc>
        <w:tc>
          <w:tcPr>
            <w:tcW w:w="1264" w:type="dxa"/>
          </w:tcPr>
          <w:p w14:paraId="62B9B19F" w14:textId="77777777" w:rsidR="0050768A" w:rsidRDefault="0050768A">
            <w:pPr>
              <w:pStyle w:val="ConsPlusNormal"/>
              <w:jc w:val="center"/>
            </w:pPr>
            <w:r>
              <w:t>X</w:t>
            </w:r>
          </w:p>
        </w:tc>
        <w:tc>
          <w:tcPr>
            <w:tcW w:w="1264" w:type="dxa"/>
          </w:tcPr>
          <w:p w14:paraId="08E01C52" w14:textId="77777777" w:rsidR="0050768A" w:rsidRDefault="0050768A">
            <w:pPr>
              <w:pStyle w:val="ConsPlusNormal"/>
              <w:jc w:val="center"/>
            </w:pPr>
            <w:r>
              <w:t>0,0</w:t>
            </w:r>
          </w:p>
        </w:tc>
        <w:tc>
          <w:tcPr>
            <w:tcW w:w="679" w:type="dxa"/>
          </w:tcPr>
          <w:p w14:paraId="18AB3D6C" w14:textId="77777777" w:rsidR="0050768A" w:rsidRDefault="0050768A">
            <w:pPr>
              <w:pStyle w:val="ConsPlusNormal"/>
              <w:jc w:val="center"/>
            </w:pPr>
            <w:r>
              <w:t>X</w:t>
            </w:r>
          </w:p>
        </w:tc>
      </w:tr>
      <w:tr w:rsidR="0050768A" w14:paraId="791BB4F0" w14:textId="77777777">
        <w:tc>
          <w:tcPr>
            <w:tcW w:w="2854" w:type="dxa"/>
          </w:tcPr>
          <w:p w14:paraId="0F686BDB" w14:textId="77777777" w:rsidR="0050768A" w:rsidRDefault="0050768A">
            <w:pPr>
              <w:pStyle w:val="ConsPlusNormal"/>
            </w:pPr>
            <w:r>
              <w:t>2.1.2. В неотложной форме</w:t>
            </w:r>
          </w:p>
        </w:tc>
        <w:tc>
          <w:tcPr>
            <w:tcW w:w="904" w:type="dxa"/>
          </w:tcPr>
          <w:p w14:paraId="33FE70A0" w14:textId="77777777" w:rsidR="0050768A" w:rsidRDefault="0050768A">
            <w:pPr>
              <w:pStyle w:val="ConsPlusNormal"/>
              <w:jc w:val="center"/>
            </w:pPr>
            <w:r>
              <w:t>53.2</w:t>
            </w:r>
          </w:p>
        </w:tc>
        <w:tc>
          <w:tcPr>
            <w:tcW w:w="1774" w:type="dxa"/>
          </w:tcPr>
          <w:p w14:paraId="43336937" w14:textId="77777777" w:rsidR="0050768A" w:rsidRDefault="0050768A">
            <w:pPr>
              <w:pStyle w:val="ConsPlusNormal"/>
            </w:pPr>
            <w:r>
              <w:t>посещение</w:t>
            </w:r>
          </w:p>
        </w:tc>
        <w:tc>
          <w:tcPr>
            <w:tcW w:w="1759" w:type="dxa"/>
          </w:tcPr>
          <w:p w14:paraId="26583A93" w14:textId="77777777" w:rsidR="0050768A" w:rsidRDefault="0050768A">
            <w:pPr>
              <w:pStyle w:val="ConsPlusNormal"/>
              <w:jc w:val="center"/>
            </w:pPr>
            <w:r>
              <w:t>0,000000</w:t>
            </w:r>
          </w:p>
        </w:tc>
        <w:tc>
          <w:tcPr>
            <w:tcW w:w="1759" w:type="dxa"/>
          </w:tcPr>
          <w:p w14:paraId="21CBD9D8" w14:textId="77777777" w:rsidR="0050768A" w:rsidRDefault="0050768A">
            <w:pPr>
              <w:pStyle w:val="ConsPlusNormal"/>
              <w:jc w:val="center"/>
            </w:pPr>
            <w:r>
              <w:t>0,0</w:t>
            </w:r>
          </w:p>
        </w:tc>
        <w:tc>
          <w:tcPr>
            <w:tcW w:w="1024" w:type="dxa"/>
          </w:tcPr>
          <w:p w14:paraId="2470EF0A" w14:textId="77777777" w:rsidR="0050768A" w:rsidRDefault="0050768A">
            <w:pPr>
              <w:pStyle w:val="ConsPlusNormal"/>
              <w:jc w:val="center"/>
            </w:pPr>
            <w:r>
              <w:t>X</w:t>
            </w:r>
          </w:p>
        </w:tc>
        <w:tc>
          <w:tcPr>
            <w:tcW w:w="904" w:type="dxa"/>
          </w:tcPr>
          <w:p w14:paraId="1B8F159F" w14:textId="77777777" w:rsidR="0050768A" w:rsidRDefault="0050768A">
            <w:pPr>
              <w:pStyle w:val="ConsPlusNormal"/>
              <w:jc w:val="center"/>
            </w:pPr>
            <w:r>
              <w:t>0,0</w:t>
            </w:r>
          </w:p>
        </w:tc>
        <w:tc>
          <w:tcPr>
            <w:tcW w:w="1264" w:type="dxa"/>
          </w:tcPr>
          <w:p w14:paraId="5B3D3712" w14:textId="77777777" w:rsidR="0050768A" w:rsidRDefault="0050768A">
            <w:pPr>
              <w:pStyle w:val="ConsPlusNormal"/>
              <w:jc w:val="center"/>
            </w:pPr>
            <w:r>
              <w:t>X</w:t>
            </w:r>
          </w:p>
        </w:tc>
        <w:tc>
          <w:tcPr>
            <w:tcW w:w="1264" w:type="dxa"/>
          </w:tcPr>
          <w:p w14:paraId="5676A439" w14:textId="77777777" w:rsidR="0050768A" w:rsidRDefault="0050768A">
            <w:pPr>
              <w:pStyle w:val="ConsPlusNormal"/>
              <w:jc w:val="center"/>
            </w:pPr>
            <w:r>
              <w:t>0,0</w:t>
            </w:r>
          </w:p>
        </w:tc>
        <w:tc>
          <w:tcPr>
            <w:tcW w:w="679" w:type="dxa"/>
          </w:tcPr>
          <w:p w14:paraId="2087141F" w14:textId="77777777" w:rsidR="0050768A" w:rsidRDefault="0050768A">
            <w:pPr>
              <w:pStyle w:val="ConsPlusNormal"/>
              <w:jc w:val="center"/>
            </w:pPr>
            <w:r>
              <w:t>X</w:t>
            </w:r>
          </w:p>
        </w:tc>
      </w:tr>
      <w:tr w:rsidR="0050768A" w14:paraId="6737A346" w14:textId="77777777">
        <w:tc>
          <w:tcPr>
            <w:tcW w:w="2854" w:type="dxa"/>
          </w:tcPr>
          <w:p w14:paraId="36F94690"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1414C108" w14:textId="77777777" w:rsidR="0050768A" w:rsidRDefault="0050768A">
            <w:pPr>
              <w:pStyle w:val="ConsPlusNormal"/>
              <w:jc w:val="center"/>
            </w:pPr>
            <w:r>
              <w:t>53.3</w:t>
            </w:r>
          </w:p>
        </w:tc>
        <w:tc>
          <w:tcPr>
            <w:tcW w:w="1774" w:type="dxa"/>
          </w:tcPr>
          <w:p w14:paraId="7B3E04A7" w14:textId="77777777" w:rsidR="0050768A" w:rsidRDefault="0050768A">
            <w:pPr>
              <w:pStyle w:val="ConsPlusNormal"/>
            </w:pPr>
            <w:r>
              <w:t>обращение</w:t>
            </w:r>
          </w:p>
        </w:tc>
        <w:tc>
          <w:tcPr>
            <w:tcW w:w="1759" w:type="dxa"/>
          </w:tcPr>
          <w:p w14:paraId="15457614" w14:textId="77777777" w:rsidR="0050768A" w:rsidRDefault="0050768A">
            <w:pPr>
              <w:pStyle w:val="ConsPlusNormal"/>
              <w:jc w:val="center"/>
            </w:pPr>
            <w:r>
              <w:t>0,000000</w:t>
            </w:r>
          </w:p>
        </w:tc>
        <w:tc>
          <w:tcPr>
            <w:tcW w:w="1759" w:type="dxa"/>
          </w:tcPr>
          <w:p w14:paraId="24CF970A" w14:textId="77777777" w:rsidR="0050768A" w:rsidRDefault="0050768A">
            <w:pPr>
              <w:pStyle w:val="ConsPlusNormal"/>
              <w:jc w:val="center"/>
            </w:pPr>
            <w:r>
              <w:t>0,0</w:t>
            </w:r>
          </w:p>
        </w:tc>
        <w:tc>
          <w:tcPr>
            <w:tcW w:w="1024" w:type="dxa"/>
          </w:tcPr>
          <w:p w14:paraId="4AE20FD5" w14:textId="77777777" w:rsidR="0050768A" w:rsidRDefault="0050768A">
            <w:pPr>
              <w:pStyle w:val="ConsPlusNormal"/>
              <w:jc w:val="center"/>
            </w:pPr>
            <w:r>
              <w:t>X</w:t>
            </w:r>
          </w:p>
        </w:tc>
        <w:tc>
          <w:tcPr>
            <w:tcW w:w="904" w:type="dxa"/>
          </w:tcPr>
          <w:p w14:paraId="5D8636DE" w14:textId="77777777" w:rsidR="0050768A" w:rsidRDefault="0050768A">
            <w:pPr>
              <w:pStyle w:val="ConsPlusNormal"/>
              <w:jc w:val="center"/>
            </w:pPr>
            <w:r>
              <w:t>0,0</w:t>
            </w:r>
          </w:p>
        </w:tc>
        <w:tc>
          <w:tcPr>
            <w:tcW w:w="1264" w:type="dxa"/>
          </w:tcPr>
          <w:p w14:paraId="00F3D059" w14:textId="77777777" w:rsidR="0050768A" w:rsidRDefault="0050768A">
            <w:pPr>
              <w:pStyle w:val="ConsPlusNormal"/>
              <w:jc w:val="center"/>
            </w:pPr>
            <w:r>
              <w:t>X</w:t>
            </w:r>
          </w:p>
        </w:tc>
        <w:tc>
          <w:tcPr>
            <w:tcW w:w="1264" w:type="dxa"/>
          </w:tcPr>
          <w:p w14:paraId="248C96D0" w14:textId="77777777" w:rsidR="0050768A" w:rsidRDefault="0050768A">
            <w:pPr>
              <w:pStyle w:val="ConsPlusNormal"/>
              <w:jc w:val="center"/>
            </w:pPr>
            <w:r>
              <w:t>0,0</w:t>
            </w:r>
          </w:p>
        </w:tc>
        <w:tc>
          <w:tcPr>
            <w:tcW w:w="679" w:type="dxa"/>
          </w:tcPr>
          <w:p w14:paraId="4082710C" w14:textId="77777777" w:rsidR="0050768A" w:rsidRDefault="0050768A">
            <w:pPr>
              <w:pStyle w:val="ConsPlusNormal"/>
              <w:jc w:val="center"/>
            </w:pPr>
            <w:r>
              <w:t>X</w:t>
            </w:r>
          </w:p>
        </w:tc>
      </w:tr>
      <w:tr w:rsidR="0050768A" w14:paraId="1DF66A54" w14:textId="77777777">
        <w:tc>
          <w:tcPr>
            <w:tcW w:w="2854" w:type="dxa"/>
          </w:tcPr>
          <w:p w14:paraId="5C7FA8B8" w14:textId="77777777" w:rsidR="0050768A" w:rsidRDefault="0050768A">
            <w:pPr>
              <w:pStyle w:val="ConsPlusNormal"/>
            </w:pPr>
            <w:r>
              <w:t>компьютерная томография</w:t>
            </w:r>
          </w:p>
        </w:tc>
        <w:tc>
          <w:tcPr>
            <w:tcW w:w="904" w:type="dxa"/>
          </w:tcPr>
          <w:p w14:paraId="28787117" w14:textId="77777777" w:rsidR="0050768A" w:rsidRDefault="0050768A">
            <w:pPr>
              <w:pStyle w:val="ConsPlusNormal"/>
              <w:jc w:val="center"/>
            </w:pPr>
            <w:r>
              <w:t>53.3.1</w:t>
            </w:r>
          </w:p>
        </w:tc>
        <w:tc>
          <w:tcPr>
            <w:tcW w:w="1774" w:type="dxa"/>
          </w:tcPr>
          <w:p w14:paraId="2F973574" w14:textId="77777777" w:rsidR="0050768A" w:rsidRDefault="0050768A">
            <w:pPr>
              <w:pStyle w:val="ConsPlusNormal"/>
            </w:pPr>
            <w:r>
              <w:t>исследование</w:t>
            </w:r>
          </w:p>
        </w:tc>
        <w:tc>
          <w:tcPr>
            <w:tcW w:w="1759" w:type="dxa"/>
          </w:tcPr>
          <w:p w14:paraId="56EA8286" w14:textId="77777777" w:rsidR="0050768A" w:rsidRDefault="0050768A">
            <w:pPr>
              <w:pStyle w:val="ConsPlusNormal"/>
              <w:jc w:val="center"/>
            </w:pPr>
            <w:r>
              <w:t>0,000000</w:t>
            </w:r>
          </w:p>
        </w:tc>
        <w:tc>
          <w:tcPr>
            <w:tcW w:w="1759" w:type="dxa"/>
          </w:tcPr>
          <w:p w14:paraId="7D9E3148" w14:textId="77777777" w:rsidR="0050768A" w:rsidRDefault="0050768A">
            <w:pPr>
              <w:pStyle w:val="ConsPlusNormal"/>
              <w:jc w:val="center"/>
            </w:pPr>
            <w:r>
              <w:t>0,0</w:t>
            </w:r>
          </w:p>
        </w:tc>
        <w:tc>
          <w:tcPr>
            <w:tcW w:w="1024" w:type="dxa"/>
          </w:tcPr>
          <w:p w14:paraId="38D598DC" w14:textId="77777777" w:rsidR="0050768A" w:rsidRDefault="0050768A">
            <w:pPr>
              <w:pStyle w:val="ConsPlusNormal"/>
              <w:jc w:val="center"/>
            </w:pPr>
            <w:r>
              <w:t>X</w:t>
            </w:r>
          </w:p>
        </w:tc>
        <w:tc>
          <w:tcPr>
            <w:tcW w:w="904" w:type="dxa"/>
          </w:tcPr>
          <w:p w14:paraId="7555F394" w14:textId="77777777" w:rsidR="0050768A" w:rsidRDefault="0050768A">
            <w:pPr>
              <w:pStyle w:val="ConsPlusNormal"/>
              <w:jc w:val="center"/>
            </w:pPr>
            <w:r>
              <w:t>0,0</w:t>
            </w:r>
          </w:p>
        </w:tc>
        <w:tc>
          <w:tcPr>
            <w:tcW w:w="1264" w:type="dxa"/>
          </w:tcPr>
          <w:p w14:paraId="7D6E75CA" w14:textId="77777777" w:rsidR="0050768A" w:rsidRDefault="0050768A">
            <w:pPr>
              <w:pStyle w:val="ConsPlusNormal"/>
              <w:jc w:val="center"/>
            </w:pPr>
            <w:r>
              <w:t>X</w:t>
            </w:r>
          </w:p>
        </w:tc>
        <w:tc>
          <w:tcPr>
            <w:tcW w:w="1264" w:type="dxa"/>
          </w:tcPr>
          <w:p w14:paraId="11A9BE7F" w14:textId="77777777" w:rsidR="0050768A" w:rsidRDefault="0050768A">
            <w:pPr>
              <w:pStyle w:val="ConsPlusNormal"/>
              <w:jc w:val="center"/>
            </w:pPr>
            <w:r>
              <w:t>0,0</w:t>
            </w:r>
          </w:p>
        </w:tc>
        <w:tc>
          <w:tcPr>
            <w:tcW w:w="679" w:type="dxa"/>
          </w:tcPr>
          <w:p w14:paraId="37FDC835" w14:textId="77777777" w:rsidR="0050768A" w:rsidRDefault="0050768A">
            <w:pPr>
              <w:pStyle w:val="ConsPlusNormal"/>
              <w:jc w:val="center"/>
            </w:pPr>
            <w:r>
              <w:t>X</w:t>
            </w:r>
          </w:p>
        </w:tc>
      </w:tr>
      <w:tr w:rsidR="0050768A" w14:paraId="3B1E1D48" w14:textId="77777777">
        <w:tc>
          <w:tcPr>
            <w:tcW w:w="2854" w:type="dxa"/>
          </w:tcPr>
          <w:p w14:paraId="1159E086" w14:textId="77777777" w:rsidR="0050768A" w:rsidRDefault="0050768A">
            <w:pPr>
              <w:pStyle w:val="ConsPlusNormal"/>
            </w:pPr>
            <w:r>
              <w:t>магнитно-резонансная томография</w:t>
            </w:r>
          </w:p>
        </w:tc>
        <w:tc>
          <w:tcPr>
            <w:tcW w:w="904" w:type="dxa"/>
          </w:tcPr>
          <w:p w14:paraId="40073D83" w14:textId="77777777" w:rsidR="0050768A" w:rsidRDefault="0050768A">
            <w:pPr>
              <w:pStyle w:val="ConsPlusNormal"/>
              <w:jc w:val="center"/>
            </w:pPr>
            <w:r>
              <w:t>53.3.2</w:t>
            </w:r>
          </w:p>
        </w:tc>
        <w:tc>
          <w:tcPr>
            <w:tcW w:w="1774" w:type="dxa"/>
          </w:tcPr>
          <w:p w14:paraId="70CF9358" w14:textId="77777777" w:rsidR="0050768A" w:rsidRDefault="0050768A">
            <w:pPr>
              <w:pStyle w:val="ConsPlusNormal"/>
            </w:pPr>
            <w:r>
              <w:t>исследование</w:t>
            </w:r>
          </w:p>
        </w:tc>
        <w:tc>
          <w:tcPr>
            <w:tcW w:w="1759" w:type="dxa"/>
          </w:tcPr>
          <w:p w14:paraId="66547F1E" w14:textId="77777777" w:rsidR="0050768A" w:rsidRDefault="0050768A">
            <w:pPr>
              <w:pStyle w:val="ConsPlusNormal"/>
              <w:jc w:val="center"/>
            </w:pPr>
            <w:r>
              <w:t>0,000000</w:t>
            </w:r>
          </w:p>
        </w:tc>
        <w:tc>
          <w:tcPr>
            <w:tcW w:w="1759" w:type="dxa"/>
          </w:tcPr>
          <w:p w14:paraId="529D8E52" w14:textId="77777777" w:rsidR="0050768A" w:rsidRDefault="0050768A">
            <w:pPr>
              <w:pStyle w:val="ConsPlusNormal"/>
              <w:jc w:val="center"/>
            </w:pPr>
            <w:r>
              <w:t>0,0</w:t>
            </w:r>
          </w:p>
        </w:tc>
        <w:tc>
          <w:tcPr>
            <w:tcW w:w="1024" w:type="dxa"/>
          </w:tcPr>
          <w:p w14:paraId="0169B343" w14:textId="77777777" w:rsidR="0050768A" w:rsidRDefault="0050768A">
            <w:pPr>
              <w:pStyle w:val="ConsPlusNormal"/>
              <w:jc w:val="center"/>
            </w:pPr>
            <w:r>
              <w:t>X</w:t>
            </w:r>
          </w:p>
        </w:tc>
        <w:tc>
          <w:tcPr>
            <w:tcW w:w="904" w:type="dxa"/>
          </w:tcPr>
          <w:p w14:paraId="4F0ED227" w14:textId="77777777" w:rsidR="0050768A" w:rsidRDefault="0050768A">
            <w:pPr>
              <w:pStyle w:val="ConsPlusNormal"/>
              <w:jc w:val="center"/>
            </w:pPr>
            <w:r>
              <w:t>0,0</w:t>
            </w:r>
          </w:p>
        </w:tc>
        <w:tc>
          <w:tcPr>
            <w:tcW w:w="1264" w:type="dxa"/>
          </w:tcPr>
          <w:p w14:paraId="06A10095" w14:textId="77777777" w:rsidR="0050768A" w:rsidRDefault="0050768A">
            <w:pPr>
              <w:pStyle w:val="ConsPlusNormal"/>
              <w:jc w:val="center"/>
            </w:pPr>
            <w:r>
              <w:t>X</w:t>
            </w:r>
          </w:p>
        </w:tc>
        <w:tc>
          <w:tcPr>
            <w:tcW w:w="1264" w:type="dxa"/>
          </w:tcPr>
          <w:p w14:paraId="69A00DF9" w14:textId="77777777" w:rsidR="0050768A" w:rsidRDefault="0050768A">
            <w:pPr>
              <w:pStyle w:val="ConsPlusNormal"/>
              <w:jc w:val="center"/>
            </w:pPr>
            <w:r>
              <w:t>0,0</w:t>
            </w:r>
          </w:p>
        </w:tc>
        <w:tc>
          <w:tcPr>
            <w:tcW w:w="679" w:type="dxa"/>
          </w:tcPr>
          <w:p w14:paraId="3C44EBFD" w14:textId="77777777" w:rsidR="0050768A" w:rsidRDefault="0050768A">
            <w:pPr>
              <w:pStyle w:val="ConsPlusNormal"/>
              <w:jc w:val="center"/>
            </w:pPr>
            <w:r>
              <w:t>X</w:t>
            </w:r>
          </w:p>
        </w:tc>
      </w:tr>
      <w:tr w:rsidR="0050768A" w14:paraId="139288D0" w14:textId="77777777">
        <w:tc>
          <w:tcPr>
            <w:tcW w:w="2854" w:type="dxa"/>
          </w:tcPr>
          <w:p w14:paraId="0D561ADE" w14:textId="77777777" w:rsidR="0050768A" w:rsidRDefault="0050768A">
            <w:pPr>
              <w:pStyle w:val="ConsPlusNormal"/>
            </w:pPr>
            <w:r>
              <w:t>ультразвуковое исследование сердечно-сосудистой системы</w:t>
            </w:r>
          </w:p>
        </w:tc>
        <w:tc>
          <w:tcPr>
            <w:tcW w:w="904" w:type="dxa"/>
          </w:tcPr>
          <w:p w14:paraId="3B51639B" w14:textId="77777777" w:rsidR="0050768A" w:rsidRDefault="0050768A">
            <w:pPr>
              <w:pStyle w:val="ConsPlusNormal"/>
              <w:jc w:val="center"/>
            </w:pPr>
            <w:r>
              <w:t>53.3.3</w:t>
            </w:r>
          </w:p>
        </w:tc>
        <w:tc>
          <w:tcPr>
            <w:tcW w:w="1774" w:type="dxa"/>
          </w:tcPr>
          <w:p w14:paraId="3C670A8C" w14:textId="77777777" w:rsidR="0050768A" w:rsidRDefault="0050768A">
            <w:pPr>
              <w:pStyle w:val="ConsPlusNormal"/>
            </w:pPr>
            <w:r>
              <w:t>исследование</w:t>
            </w:r>
          </w:p>
        </w:tc>
        <w:tc>
          <w:tcPr>
            <w:tcW w:w="1759" w:type="dxa"/>
          </w:tcPr>
          <w:p w14:paraId="580C8383" w14:textId="77777777" w:rsidR="0050768A" w:rsidRDefault="0050768A">
            <w:pPr>
              <w:pStyle w:val="ConsPlusNormal"/>
              <w:jc w:val="center"/>
            </w:pPr>
            <w:r>
              <w:t>0,000000</w:t>
            </w:r>
          </w:p>
        </w:tc>
        <w:tc>
          <w:tcPr>
            <w:tcW w:w="1759" w:type="dxa"/>
          </w:tcPr>
          <w:p w14:paraId="731E0C95" w14:textId="77777777" w:rsidR="0050768A" w:rsidRDefault="0050768A">
            <w:pPr>
              <w:pStyle w:val="ConsPlusNormal"/>
              <w:jc w:val="center"/>
            </w:pPr>
            <w:r>
              <w:t>0,0</w:t>
            </w:r>
          </w:p>
        </w:tc>
        <w:tc>
          <w:tcPr>
            <w:tcW w:w="1024" w:type="dxa"/>
          </w:tcPr>
          <w:p w14:paraId="62D5A1B8" w14:textId="77777777" w:rsidR="0050768A" w:rsidRDefault="0050768A">
            <w:pPr>
              <w:pStyle w:val="ConsPlusNormal"/>
              <w:jc w:val="center"/>
            </w:pPr>
            <w:r>
              <w:t>X</w:t>
            </w:r>
          </w:p>
        </w:tc>
        <w:tc>
          <w:tcPr>
            <w:tcW w:w="904" w:type="dxa"/>
          </w:tcPr>
          <w:p w14:paraId="38A9F7C5" w14:textId="77777777" w:rsidR="0050768A" w:rsidRDefault="0050768A">
            <w:pPr>
              <w:pStyle w:val="ConsPlusNormal"/>
              <w:jc w:val="center"/>
            </w:pPr>
            <w:r>
              <w:t>0,0</w:t>
            </w:r>
          </w:p>
        </w:tc>
        <w:tc>
          <w:tcPr>
            <w:tcW w:w="1264" w:type="dxa"/>
          </w:tcPr>
          <w:p w14:paraId="6B9317EE" w14:textId="77777777" w:rsidR="0050768A" w:rsidRDefault="0050768A">
            <w:pPr>
              <w:pStyle w:val="ConsPlusNormal"/>
              <w:jc w:val="center"/>
            </w:pPr>
            <w:r>
              <w:t>X</w:t>
            </w:r>
          </w:p>
        </w:tc>
        <w:tc>
          <w:tcPr>
            <w:tcW w:w="1264" w:type="dxa"/>
          </w:tcPr>
          <w:p w14:paraId="0509FDBA" w14:textId="77777777" w:rsidR="0050768A" w:rsidRDefault="0050768A">
            <w:pPr>
              <w:pStyle w:val="ConsPlusNormal"/>
              <w:jc w:val="center"/>
            </w:pPr>
            <w:r>
              <w:t>0,0</w:t>
            </w:r>
          </w:p>
        </w:tc>
        <w:tc>
          <w:tcPr>
            <w:tcW w:w="679" w:type="dxa"/>
          </w:tcPr>
          <w:p w14:paraId="6B576A36" w14:textId="77777777" w:rsidR="0050768A" w:rsidRDefault="0050768A">
            <w:pPr>
              <w:pStyle w:val="ConsPlusNormal"/>
              <w:jc w:val="center"/>
            </w:pPr>
            <w:r>
              <w:t>X</w:t>
            </w:r>
          </w:p>
        </w:tc>
      </w:tr>
      <w:tr w:rsidR="0050768A" w14:paraId="79E7F595" w14:textId="77777777">
        <w:tc>
          <w:tcPr>
            <w:tcW w:w="2854" w:type="dxa"/>
          </w:tcPr>
          <w:p w14:paraId="77975C51" w14:textId="77777777" w:rsidR="0050768A" w:rsidRDefault="0050768A">
            <w:pPr>
              <w:pStyle w:val="ConsPlusNormal"/>
            </w:pPr>
            <w:r>
              <w:t>эндоскопическое диагностическое исследование</w:t>
            </w:r>
          </w:p>
        </w:tc>
        <w:tc>
          <w:tcPr>
            <w:tcW w:w="904" w:type="dxa"/>
          </w:tcPr>
          <w:p w14:paraId="04BD7794" w14:textId="77777777" w:rsidR="0050768A" w:rsidRDefault="0050768A">
            <w:pPr>
              <w:pStyle w:val="ConsPlusNormal"/>
              <w:jc w:val="center"/>
            </w:pPr>
            <w:r>
              <w:t>53.3.4</w:t>
            </w:r>
          </w:p>
        </w:tc>
        <w:tc>
          <w:tcPr>
            <w:tcW w:w="1774" w:type="dxa"/>
          </w:tcPr>
          <w:p w14:paraId="73A12ED2" w14:textId="77777777" w:rsidR="0050768A" w:rsidRDefault="0050768A">
            <w:pPr>
              <w:pStyle w:val="ConsPlusNormal"/>
            </w:pPr>
            <w:r>
              <w:t>исследование</w:t>
            </w:r>
          </w:p>
        </w:tc>
        <w:tc>
          <w:tcPr>
            <w:tcW w:w="1759" w:type="dxa"/>
          </w:tcPr>
          <w:p w14:paraId="098E2820" w14:textId="77777777" w:rsidR="0050768A" w:rsidRDefault="0050768A">
            <w:pPr>
              <w:pStyle w:val="ConsPlusNormal"/>
              <w:jc w:val="center"/>
            </w:pPr>
            <w:r>
              <w:t>0,000000</w:t>
            </w:r>
          </w:p>
        </w:tc>
        <w:tc>
          <w:tcPr>
            <w:tcW w:w="1759" w:type="dxa"/>
          </w:tcPr>
          <w:p w14:paraId="2DA61497" w14:textId="77777777" w:rsidR="0050768A" w:rsidRDefault="0050768A">
            <w:pPr>
              <w:pStyle w:val="ConsPlusNormal"/>
              <w:jc w:val="center"/>
            </w:pPr>
            <w:r>
              <w:t>0,0</w:t>
            </w:r>
          </w:p>
        </w:tc>
        <w:tc>
          <w:tcPr>
            <w:tcW w:w="1024" w:type="dxa"/>
          </w:tcPr>
          <w:p w14:paraId="5770AAD6" w14:textId="77777777" w:rsidR="0050768A" w:rsidRDefault="0050768A">
            <w:pPr>
              <w:pStyle w:val="ConsPlusNormal"/>
              <w:jc w:val="center"/>
            </w:pPr>
            <w:r>
              <w:t>X</w:t>
            </w:r>
          </w:p>
        </w:tc>
        <w:tc>
          <w:tcPr>
            <w:tcW w:w="904" w:type="dxa"/>
          </w:tcPr>
          <w:p w14:paraId="1856C69C" w14:textId="77777777" w:rsidR="0050768A" w:rsidRDefault="0050768A">
            <w:pPr>
              <w:pStyle w:val="ConsPlusNormal"/>
              <w:jc w:val="center"/>
            </w:pPr>
            <w:r>
              <w:t>0,0</w:t>
            </w:r>
          </w:p>
        </w:tc>
        <w:tc>
          <w:tcPr>
            <w:tcW w:w="1264" w:type="dxa"/>
          </w:tcPr>
          <w:p w14:paraId="540E139B" w14:textId="77777777" w:rsidR="0050768A" w:rsidRDefault="0050768A">
            <w:pPr>
              <w:pStyle w:val="ConsPlusNormal"/>
              <w:jc w:val="center"/>
            </w:pPr>
            <w:r>
              <w:t>X</w:t>
            </w:r>
          </w:p>
        </w:tc>
        <w:tc>
          <w:tcPr>
            <w:tcW w:w="1264" w:type="dxa"/>
          </w:tcPr>
          <w:p w14:paraId="3B12FF58" w14:textId="77777777" w:rsidR="0050768A" w:rsidRDefault="0050768A">
            <w:pPr>
              <w:pStyle w:val="ConsPlusNormal"/>
              <w:jc w:val="center"/>
            </w:pPr>
            <w:r>
              <w:t>0,0</w:t>
            </w:r>
          </w:p>
        </w:tc>
        <w:tc>
          <w:tcPr>
            <w:tcW w:w="679" w:type="dxa"/>
          </w:tcPr>
          <w:p w14:paraId="62DAAB3C" w14:textId="77777777" w:rsidR="0050768A" w:rsidRDefault="0050768A">
            <w:pPr>
              <w:pStyle w:val="ConsPlusNormal"/>
              <w:jc w:val="center"/>
            </w:pPr>
            <w:r>
              <w:t>X</w:t>
            </w:r>
          </w:p>
        </w:tc>
      </w:tr>
      <w:tr w:rsidR="0050768A" w14:paraId="473CC950" w14:textId="77777777">
        <w:tc>
          <w:tcPr>
            <w:tcW w:w="2854" w:type="dxa"/>
          </w:tcPr>
          <w:p w14:paraId="52C55EB2"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78CEBF62" w14:textId="77777777" w:rsidR="0050768A" w:rsidRDefault="0050768A">
            <w:pPr>
              <w:pStyle w:val="ConsPlusNormal"/>
              <w:jc w:val="center"/>
            </w:pPr>
            <w:r>
              <w:t>53.3.5</w:t>
            </w:r>
          </w:p>
        </w:tc>
        <w:tc>
          <w:tcPr>
            <w:tcW w:w="1774" w:type="dxa"/>
          </w:tcPr>
          <w:p w14:paraId="2E9101F2" w14:textId="77777777" w:rsidR="0050768A" w:rsidRDefault="0050768A">
            <w:pPr>
              <w:pStyle w:val="ConsPlusNormal"/>
            </w:pPr>
            <w:r>
              <w:t>исследование</w:t>
            </w:r>
          </w:p>
        </w:tc>
        <w:tc>
          <w:tcPr>
            <w:tcW w:w="1759" w:type="dxa"/>
          </w:tcPr>
          <w:p w14:paraId="0C0477C2" w14:textId="77777777" w:rsidR="0050768A" w:rsidRDefault="0050768A">
            <w:pPr>
              <w:pStyle w:val="ConsPlusNormal"/>
              <w:jc w:val="center"/>
            </w:pPr>
            <w:r>
              <w:t>0,000000</w:t>
            </w:r>
          </w:p>
        </w:tc>
        <w:tc>
          <w:tcPr>
            <w:tcW w:w="1759" w:type="dxa"/>
          </w:tcPr>
          <w:p w14:paraId="227314F6" w14:textId="77777777" w:rsidR="0050768A" w:rsidRDefault="0050768A">
            <w:pPr>
              <w:pStyle w:val="ConsPlusNormal"/>
              <w:jc w:val="center"/>
            </w:pPr>
            <w:r>
              <w:t>0,0</w:t>
            </w:r>
          </w:p>
        </w:tc>
        <w:tc>
          <w:tcPr>
            <w:tcW w:w="1024" w:type="dxa"/>
          </w:tcPr>
          <w:p w14:paraId="33F7DFC9" w14:textId="77777777" w:rsidR="0050768A" w:rsidRDefault="0050768A">
            <w:pPr>
              <w:pStyle w:val="ConsPlusNormal"/>
              <w:jc w:val="center"/>
            </w:pPr>
            <w:r>
              <w:t>X</w:t>
            </w:r>
          </w:p>
        </w:tc>
        <w:tc>
          <w:tcPr>
            <w:tcW w:w="904" w:type="dxa"/>
          </w:tcPr>
          <w:p w14:paraId="4750E142" w14:textId="77777777" w:rsidR="0050768A" w:rsidRDefault="0050768A">
            <w:pPr>
              <w:pStyle w:val="ConsPlusNormal"/>
              <w:jc w:val="center"/>
            </w:pPr>
            <w:r>
              <w:t>0,0</w:t>
            </w:r>
          </w:p>
        </w:tc>
        <w:tc>
          <w:tcPr>
            <w:tcW w:w="1264" w:type="dxa"/>
          </w:tcPr>
          <w:p w14:paraId="04DE8682" w14:textId="77777777" w:rsidR="0050768A" w:rsidRDefault="0050768A">
            <w:pPr>
              <w:pStyle w:val="ConsPlusNormal"/>
              <w:jc w:val="center"/>
            </w:pPr>
            <w:r>
              <w:t>X</w:t>
            </w:r>
          </w:p>
        </w:tc>
        <w:tc>
          <w:tcPr>
            <w:tcW w:w="1264" w:type="dxa"/>
          </w:tcPr>
          <w:p w14:paraId="67DAE16C" w14:textId="77777777" w:rsidR="0050768A" w:rsidRDefault="0050768A">
            <w:pPr>
              <w:pStyle w:val="ConsPlusNormal"/>
              <w:jc w:val="center"/>
            </w:pPr>
            <w:r>
              <w:t>0,0</w:t>
            </w:r>
          </w:p>
        </w:tc>
        <w:tc>
          <w:tcPr>
            <w:tcW w:w="679" w:type="dxa"/>
          </w:tcPr>
          <w:p w14:paraId="5306CEEA" w14:textId="77777777" w:rsidR="0050768A" w:rsidRDefault="0050768A">
            <w:pPr>
              <w:pStyle w:val="ConsPlusNormal"/>
              <w:jc w:val="center"/>
            </w:pPr>
            <w:r>
              <w:t>X</w:t>
            </w:r>
          </w:p>
        </w:tc>
      </w:tr>
      <w:tr w:rsidR="0050768A" w14:paraId="1000C209" w14:textId="77777777">
        <w:tc>
          <w:tcPr>
            <w:tcW w:w="2854" w:type="dxa"/>
          </w:tcPr>
          <w:p w14:paraId="0203E7E5"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6AE3E9E5" w14:textId="77777777" w:rsidR="0050768A" w:rsidRDefault="0050768A">
            <w:pPr>
              <w:pStyle w:val="ConsPlusNormal"/>
              <w:jc w:val="center"/>
            </w:pPr>
            <w:r>
              <w:t>53.3.6</w:t>
            </w:r>
          </w:p>
        </w:tc>
        <w:tc>
          <w:tcPr>
            <w:tcW w:w="1774" w:type="dxa"/>
          </w:tcPr>
          <w:p w14:paraId="4490EEC1" w14:textId="77777777" w:rsidR="0050768A" w:rsidRDefault="0050768A">
            <w:pPr>
              <w:pStyle w:val="ConsPlusNormal"/>
            </w:pPr>
            <w:r>
              <w:t>исследование</w:t>
            </w:r>
          </w:p>
        </w:tc>
        <w:tc>
          <w:tcPr>
            <w:tcW w:w="1759" w:type="dxa"/>
          </w:tcPr>
          <w:p w14:paraId="07243690" w14:textId="77777777" w:rsidR="0050768A" w:rsidRDefault="0050768A">
            <w:pPr>
              <w:pStyle w:val="ConsPlusNormal"/>
              <w:jc w:val="center"/>
            </w:pPr>
            <w:r>
              <w:t>0,000000</w:t>
            </w:r>
          </w:p>
        </w:tc>
        <w:tc>
          <w:tcPr>
            <w:tcW w:w="1759" w:type="dxa"/>
          </w:tcPr>
          <w:p w14:paraId="134DDAA1" w14:textId="77777777" w:rsidR="0050768A" w:rsidRDefault="0050768A">
            <w:pPr>
              <w:pStyle w:val="ConsPlusNormal"/>
              <w:jc w:val="center"/>
            </w:pPr>
            <w:r>
              <w:t>0,0</w:t>
            </w:r>
          </w:p>
        </w:tc>
        <w:tc>
          <w:tcPr>
            <w:tcW w:w="1024" w:type="dxa"/>
          </w:tcPr>
          <w:p w14:paraId="2CC8FB53" w14:textId="77777777" w:rsidR="0050768A" w:rsidRDefault="0050768A">
            <w:pPr>
              <w:pStyle w:val="ConsPlusNormal"/>
              <w:jc w:val="center"/>
            </w:pPr>
            <w:r>
              <w:t>X</w:t>
            </w:r>
          </w:p>
        </w:tc>
        <w:tc>
          <w:tcPr>
            <w:tcW w:w="904" w:type="dxa"/>
          </w:tcPr>
          <w:p w14:paraId="355E78C4" w14:textId="77777777" w:rsidR="0050768A" w:rsidRDefault="0050768A">
            <w:pPr>
              <w:pStyle w:val="ConsPlusNormal"/>
              <w:jc w:val="center"/>
            </w:pPr>
            <w:r>
              <w:t>0,0</w:t>
            </w:r>
          </w:p>
        </w:tc>
        <w:tc>
          <w:tcPr>
            <w:tcW w:w="1264" w:type="dxa"/>
          </w:tcPr>
          <w:p w14:paraId="044BDA56" w14:textId="77777777" w:rsidR="0050768A" w:rsidRDefault="0050768A">
            <w:pPr>
              <w:pStyle w:val="ConsPlusNormal"/>
              <w:jc w:val="center"/>
            </w:pPr>
            <w:r>
              <w:t>X</w:t>
            </w:r>
          </w:p>
        </w:tc>
        <w:tc>
          <w:tcPr>
            <w:tcW w:w="1264" w:type="dxa"/>
          </w:tcPr>
          <w:p w14:paraId="6D03D4A1" w14:textId="77777777" w:rsidR="0050768A" w:rsidRDefault="0050768A">
            <w:pPr>
              <w:pStyle w:val="ConsPlusNormal"/>
              <w:jc w:val="center"/>
            </w:pPr>
            <w:r>
              <w:t>0,0</w:t>
            </w:r>
          </w:p>
        </w:tc>
        <w:tc>
          <w:tcPr>
            <w:tcW w:w="679" w:type="dxa"/>
          </w:tcPr>
          <w:p w14:paraId="470117F4" w14:textId="77777777" w:rsidR="0050768A" w:rsidRDefault="0050768A">
            <w:pPr>
              <w:pStyle w:val="ConsPlusNormal"/>
              <w:jc w:val="center"/>
            </w:pPr>
            <w:r>
              <w:t>X</w:t>
            </w:r>
          </w:p>
        </w:tc>
      </w:tr>
      <w:tr w:rsidR="0050768A" w14:paraId="739DB29B" w14:textId="77777777">
        <w:tc>
          <w:tcPr>
            <w:tcW w:w="2854" w:type="dxa"/>
          </w:tcPr>
          <w:p w14:paraId="0820974F" w14:textId="77777777" w:rsidR="0050768A" w:rsidRDefault="0050768A">
            <w:pPr>
              <w:pStyle w:val="ConsPlusNormal"/>
            </w:pPr>
            <w:r>
              <w:t>тестирование на выявление новой коронавирусной инфекции (COVID-19)</w:t>
            </w:r>
          </w:p>
        </w:tc>
        <w:tc>
          <w:tcPr>
            <w:tcW w:w="904" w:type="dxa"/>
          </w:tcPr>
          <w:p w14:paraId="6559627A" w14:textId="77777777" w:rsidR="0050768A" w:rsidRDefault="0050768A">
            <w:pPr>
              <w:pStyle w:val="ConsPlusNormal"/>
              <w:jc w:val="center"/>
            </w:pPr>
            <w:r>
              <w:t>53.3.7</w:t>
            </w:r>
          </w:p>
        </w:tc>
        <w:tc>
          <w:tcPr>
            <w:tcW w:w="1774" w:type="dxa"/>
          </w:tcPr>
          <w:p w14:paraId="3123C5AD" w14:textId="77777777" w:rsidR="0050768A" w:rsidRDefault="0050768A">
            <w:pPr>
              <w:pStyle w:val="ConsPlusNormal"/>
            </w:pPr>
            <w:r>
              <w:t>исследование</w:t>
            </w:r>
          </w:p>
        </w:tc>
        <w:tc>
          <w:tcPr>
            <w:tcW w:w="1759" w:type="dxa"/>
          </w:tcPr>
          <w:p w14:paraId="44635224" w14:textId="77777777" w:rsidR="0050768A" w:rsidRDefault="0050768A">
            <w:pPr>
              <w:pStyle w:val="ConsPlusNormal"/>
              <w:jc w:val="center"/>
            </w:pPr>
            <w:r>
              <w:t>0,000000</w:t>
            </w:r>
          </w:p>
        </w:tc>
        <w:tc>
          <w:tcPr>
            <w:tcW w:w="1759" w:type="dxa"/>
          </w:tcPr>
          <w:p w14:paraId="3153162E" w14:textId="77777777" w:rsidR="0050768A" w:rsidRDefault="0050768A">
            <w:pPr>
              <w:pStyle w:val="ConsPlusNormal"/>
              <w:jc w:val="center"/>
            </w:pPr>
            <w:r>
              <w:t>0,0</w:t>
            </w:r>
          </w:p>
        </w:tc>
        <w:tc>
          <w:tcPr>
            <w:tcW w:w="1024" w:type="dxa"/>
          </w:tcPr>
          <w:p w14:paraId="5B86BA27" w14:textId="77777777" w:rsidR="0050768A" w:rsidRDefault="0050768A">
            <w:pPr>
              <w:pStyle w:val="ConsPlusNormal"/>
              <w:jc w:val="center"/>
            </w:pPr>
            <w:r>
              <w:t>X</w:t>
            </w:r>
          </w:p>
        </w:tc>
        <w:tc>
          <w:tcPr>
            <w:tcW w:w="904" w:type="dxa"/>
          </w:tcPr>
          <w:p w14:paraId="5AA04308" w14:textId="77777777" w:rsidR="0050768A" w:rsidRDefault="0050768A">
            <w:pPr>
              <w:pStyle w:val="ConsPlusNormal"/>
              <w:jc w:val="center"/>
            </w:pPr>
            <w:r>
              <w:t>0,0</w:t>
            </w:r>
          </w:p>
        </w:tc>
        <w:tc>
          <w:tcPr>
            <w:tcW w:w="1264" w:type="dxa"/>
          </w:tcPr>
          <w:p w14:paraId="51387414" w14:textId="77777777" w:rsidR="0050768A" w:rsidRDefault="0050768A">
            <w:pPr>
              <w:pStyle w:val="ConsPlusNormal"/>
              <w:jc w:val="center"/>
            </w:pPr>
            <w:r>
              <w:t>X</w:t>
            </w:r>
          </w:p>
        </w:tc>
        <w:tc>
          <w:tcPr>
            <w:tcW w:w="1264" w:type="dxa"/>
          </w:tcPr>
          <w:p w14:paraId="7DCA0BDD" w14:textId="77777777" w:rsidR="0050768A" w:rsidRDefault="0050768A">
            <w:pPr>
              <w:pStyle w:val="ConsPlusNormal"/>
              <w:jc w:val="center"/>
            </w:pPr>
            <w:r>
              <w:t>0,0</w:t>
            </w:r>
          </w:p>
        </w:tc>
        <w:tc>
          <w:tcPr>
            <w:tcW w:w="679" w:type="dxa"/>
          </w:tcPr>
          <w:p w14:paraId="4B360D01" w14:textId="77777777" w:rsidR="0050768A" w:rsidRDefault="0050768A">
            <w:pPr>
              <w:pStyle w:val="ConsPlusNormal"/>
              <w:jc w:val="center"/>
            </w:pPr>
            <w:r>
              <w:t>X</w:t>
            </w:r>
          </w:p>
        </w:tc>
      </w:tr>
      <w:tr w:rsidR="0050768A" w14:paraId="2D39ACB4" w14:textId="77777777">
        <w:tc>
          <w:tcPr>
            <w:tcW w:w="2854" w:type="dxa"/>
          </w:tcPr>
          <w:p w14:paraId="03D9DCF2" w14:textId="77777777" w:rsidR="0050768A" w:rsidRDefault="0050768A">
            <w:pPr>
              <w:pStyle w:val="ConsPlusNormal"/>
            </w:pPr>
            <w:r>
              <w:t>диспансерное наблюдение, в том числе по поводу:</w:t>
            </w:r>
          </w:p>
        </w:tc>
        <w:tc>
          <w:tcPr>
            <w:tcW w:w="904" w:type="dxa"/>
          </w:tcPr>
          <w:p w14:paraId="57FDF479" w14:textId="77777777" w:rsidR="0050768A" w:rsidRDefault="0050768A">
            <w:pPr>
              <w:pStyle w:val="ConsPlusNormal"/>
              <w:jc w:val="center"/>
            </w:pPr>
            <w:r>
              <w:t>53.4</w:t>
            </w:r>
          </w:p>
        </w:tc>
        <w:tc>
          <w:tcPr>
            <w:tcW w:w="1774" w:type="dxa"/>
          </w:tcPr>
          <w:p w14:paraId="4498A784" w14:textId="77777777" w:rsidR="0050768A" w:rsidRDefault="0050768A">
            <w:pPr>
              <w:pStyle w:val="ConsPlusNormal"/>
            </w:pPr>
            <w:r>
              <w:t>комплексное посещение</w:t>
            </w:r>
          </w:p>
        </w:tc>
        <w:tc>
          <w:tcPr>
            <w:tcW w:w="1759" w:type="dxa"/>
          </w:tcPr>
          <w:p w14:paraId="2F5F3976" w14:textId="77777777" w:rsidR="0050768A" w:rsidRDefault="0050768A">
            <w:pPr>
              <w:pStyle w:val="ConsPlusNormal"/>
              <w:jc w:val="center"/>
            </w:pPr>
            <w:r>
              <w:t>0,000000</w:t>
            </w:r>
          </w:p>
        </w:tc>
        <w:tc>
          <w:tcPr>
            <w:tcW w:w="1759" w:type="dxa"/>
          </w:tcPr>
          <w:p w14:paraId="732C3AC8" w14:textId="77777777" w:rsidR="0050768A" w:rsidRDefault="0050768A">
            <w:pPr>
              <w:pStyle w:val="ConsPlusNormal"/>
              <w:jc w:val="center"/>
            </w:pPr>
            <w:r>
              <w:t>0,0</w:t>
            </w:r>
          </w:p>
        </w:tc>
        <w:tc>
          <w:tcPr>
            <w:tcW w:w="1024" w:type="dxa"/>
          </w:tcPr>
          <w:p w14:paraId="02D7FF79" w14:textId="77777777" w:rsidR="0050768A" w:rsidRDefault="0050768A">
            <w:pPr>
              <w:pStyle w:val="ConsPlusNormal"/>
              <w:jc w:val="center"/>
            </w:pPr>
            <w:r>
              <w:t>X</w:t>
            </w:r>
          </w:p>
        </w:tc>
        <w:tc>
          <w:tcPr>
            <w:tcW w:w="904" w:type="dxa"/>
          </w:tcPr>
          <w:p w14:paraId="33707F54" w14:textId="77777777" w:rsidR="0050768A" w:rsidRDefault="0050768A">
            <w:pPr>
              <w:pStyle w:val="ConsPlusNormal"/>
              <w:jc w:val="center"/>
            </w:pPr>
            <w:r>
              <w:t>0,0</w:t>
            </w:r>
          </w:p>
        </w:tc>
        <w:tc>
          <w:tcPr>
            <w:tcW w:w="1264" w:type="dxa"/>
          </w:tcPr>
          <w:p w14:paraId="7DD18019" w14:textId="77777777" w:rsidR="0050768A" w:rsidRDefault="0050768A">
            <w:pPr>
              <w:pStyle w:val="ConsPlusNormal"/>
              <w:jc w:val="center"/>
            </w:pPr>
            <w:r>
              <w:t>X</w:t>
            </w:r>
          </w:p>
        </w:tc>
        <w:tc>
          <w:tcPr>
            <w:tcW w:w="1264" w:type="dxa"/>
          </w:tcPr>
          <w:p w14:paraId="692C33F8" w14:textId="77777777" w:rsidR="0050768A" w:rsidRDefault="0050768A">
            <w:pPr>
              <w:pStyle w:val="ConsPlusNormal"/>
              <w:jc w:val="center"/>
            </w:pPr>
            <w:r>
              <w:t>0,0</w:t>
            </w:r>
          </w:p>
        </w:tc>
        <w:tc>
          <w:tcPr>
            <w:tcW w:w="679" w:type="dxa"/>
          </w:tcPr>
          <w:p w14:paraId="5FD298B8" w14:textId="77777777" w:rsidR="0050768A" w:rsidRDefault="0050768A">
            <w:pPr>
              <w:pStyle w:val="ConsPlusNormal"/>
              <w:jc w:val="center"/>
            </w:pPr>
            <w:r>
              <w:t>X</w:t>
            </w:r>
          </w:p>
        </w:tc>
      </w:tr>
      <w:tr w:rsidR="0050768A" w14:paraId="42076A97" w14:textId="77777777">
        <w:tc>
          <w:tcPr>
            <w:tcW w:w="2854" w:type="dxa"/>
          </w:tcPr>
          <w:p w14:paraId="18A33169" w14:textId="77777777" w:rsidR="0050768A" w:rsidRDefault="0050768A">
            <w:pPr>
              <w:pStyle w:val="ConsPlusNormal"/>
            </w:pPr>
            <w:r>
              <w:t>онкологических заболеваний</w:t>
            </w:r>
          </w:p>
        </w:tc>
        <w:tc>
          <w:tcPr>
            <w:tcW w:w="904" w:type="dxa"/>
          </w:tcPr>
          <w:p w14:paraId="47AB4F94" w14:textId="77777777" w:rsidR="0050768A" w:rsidRDefault="0050768A">
            <w:pPr>
              <w:pStyle w:val="ConsPlusNormal"/>
              <w:jc w:val="center"/>
            </w:pPr>
            <w:r>
              <w:t>53.4.1</w:t>
            </w:r>
          </w:p>
        </w:tc>
        <w:tc>
          <w:tcPr>
            <w:tcW w:w="1774" w:type="dxa"/>
          </w:tcPr>
          <w:p w14:paraId="1218B0B8" w14:textId="77777777" w:rsidR="0050768A" w:rsidRDefault="0050768A">
            <w:pPr>
              <w:pStyle w:val="ConsPlusNormal"/>
            </w:pPr>
            <w:r>
              <w:t>комплексное посещение</w:t>
            </w:r>
          </w:p>
        </w:tc>
        <w:tc>
          <w:tcPr>
            <w:tcW w:w="1759" w:type="dxa"/>
          </w:tcPr>
          <w:p w14:paraId="58402F0D" w14:textId="77777777" w:rsidR="0050768A" w:rsidRDefault="0050768A">
            <w:pPr>
              <w:pStyle w:val="ConsPlusNormal"/>
              <w:jc w:val="center"/>
            </w:pPr>
            <w:r>
              <w:t>0,000000</w:t>
            </w:r>
          </w:p>
        </w:tc>
        <w:tc>
          <w:tcPr>
            <w:tcW w:w="1759" w:type="dxa"/>
          </w:tcPr>
          <w:p w14:paraId="3159E602" w14:textId="77777777" w:rsidR="0050768A" w:rsidRDefault="0050768A">
            <w:pPr>
              <w:pStyle w:val="ConsPlusNormal"/>
              <w:jc w:val="center"/>
            </w:pPr>
            <w:r>
              <w:t>0,0</w:t>
            </w:r>
          </w:p>
        </w:tc>
        <w:tc>
          <w:tcPr>
            <w:tcW w:w="1024" w:type="dxa"/>
          </w:tcPr>
          <w:p w14:paraId="60D99DDC" w14:textId="77777777" w:rsidR="0050768A" w:rsidRDefault="0050768A">
            <w:pPr>
              <w:pStyle w:val="ConsPlusNormal"/>
              <w:jc w:val="center"/>
            </w:pPr>
            <w:r>
              <w:t>X</w:t>
            </w:r>
          </w:p>
        </w:tc>
        <w:tc>
          <w:tcPr>
            <w:tcW w:w="904" w:type="dxa"/>
          </w:tcPr>
          <w:p w14:paraId="1789F789" w14:textId="77777777" w:rsidR="0050768A" w:rsidRDefault="0050768A">
            <w:pPr>
              <w:pStyle w:val="ConsPlusNormal"/>
              <w:jc w:val="center"/>
            </w:pPr>
            <w:r>
              <w:t>0,0</w:t>
            </w:r>
          </w:p>
        </w:tc>
        <w:tc>
          <w:tcPr>
            <w:tcW w:w="1264" w:type="dxa"/>
          </w:tcPr>
          <w:p w14:paraId="22EA0ADA" w14:textId="77777777" w:rsidR="0050768A" w:rsidRDefault="0050768A">
            <w:pPr>
              <w:pStyle w:val="ConsPlusNormal"/>
              <w:jc w:val="center"/>
            </w:pPr>
            <w:r>
              <w:t>X</w:t>
            </w:r>
          </w:p>
        </w:tc>
        <w:tc>
          <w:tcPr>
            <w:tcW w:w="1264" w:type="dxa"/>
          </w:tcPr>
          <w:p w14:paraId="07AF1CFF" w14:textId="77777777" w:rsidR="0050768A" w:rsidRDefault="0050768A">
            <w:pPr>
              <w:pStyle w:val="ConsPlusNormal"/>
              <w:jc w:val="center"/>
            </w:pPr>
            <w:r>
              <w:t>0,0</w:t>
            </w:r>
          </w:p>
        </w:tc>
        <w:tc>
          <w:tcPr>
            <w:tcW w:w="679" w:type="dxa"/>
          </w:tcPr>
          <w:p w14:paraId="63F82745" w14:textId="77777777" w:rsidR="0050768A" w:rsidRDefault="0050768A">
            <w:pPr>
              <w:pStyle w:val="ConsPlusNormal"/>
              <w:jc w:val="center"/>
            </w:pPr>
            <w:r>
              <w:t>X</w:t>
            </w:r>
          </w:p>
        </w:tc>
      </w:tr>
      <w:tr w:rsidR="0050768A" w14:paraId="11921612" w14:textId="77777777">
        <w:tc>
          <w:tcPr>
            <w:tcW w:w="2854" w:type="dxa"/>
          </w:tcPr>
          <w:p w14:paraId="31910B9B" w14:textId="77777777" w:rsidR="0050768A" w:rsidRDefault="0050768A">
            <w:pPr>
              <w:pStyle w:val="ConsPlusNormal"/>
            </w:pPr>
            <w:r>
              <w:t>сахарного диабета</w:t>
            </w:r>
          </w:p>
        </w:tc>
        <w:tc>
          <w:tcPr>
            <w:tcW w:w="904" w:type="dxa"/>
          </w:tcPr>
          <w:p w14:paraId="2477109A" w14:textId="77777777" w:rsidR="0050768A" w:rsidRDefault="0050768A">
            <w:pPr>
              <w:pStyle w:val="ConsPlusNormal"/>
              <w:jc w:val="center"/>
            </w:pPr>
            <w:r>
              <w:t>53.4.2</w:t>
            </w:r>
          </w:p>
        </w:tc>
        <w:tc>
          <w:tcPr>
            <w:tcW w:w="1774" w:type="dxa"/>
          </w:tcPr>
          <w:p w14:paraId="06C4AEE1" w14:textId="77777777" w:rsidR="0050768A" w:rsidRDefault="0050768A">
            <w:pPr>
              <w:pStyle w:val="ConsPlusNormal"/>
            </w:pPr>
            <w:r>
              <w:t>комплексное посещение</w:t>
            </w:r>
          </w:p>
        </w:tc>
        <w:tc>
          <w:tcPr>
            <w:tcW w:w="1759" w:type="dxa"/>
          </w:tcPr>
          <w:p w14:paraId="4275936D" w14:textId="77777777" w:rsidR="0050768A" w:rsidRDefault="0050768A">
            <w:pPr>
              <w:pStyle w:val="ConsPlusNormal"/>
              <w:jc w:val="center"/>
            </w:pPr>
            <w:r>
              <w:t>0,000000</w:t>
            </w:r>
          </w:p>
        </w:tc>
        <w:tc>
          <w:tcPr>
            <w:tcW w:w="1759" w:type="dxa"/>
          </w:tcPr>
          <w:p w14:paraId="33A5A473" w14:textId="77777777" w:rsidR="0050768A" w:rsidRDefault="0050768A">
            <w:pPr>
              <w:pStyle w:val="ConsPlusNormal"/>
              <w:jc w:val="center"/>
            </w:pPr>
            <w:r>
              <w:t>0,0</w:t>
            </w:r>
          </w:p>
        </w:tc>
        <w:tc>
          <w:tcPr>
            <w:tcW w:w="1024" w:type="dxa"/>
          </w:tcPr>
          <w:p w14:paraId="74A2A02C" w14:textId="77777777" w:rsidR="0050768A" w:rsidRDefault="0050768A">
            <w:pPr>
              <w:pStyle w:val="ConsPlusNormal"/>
              <w:jc w:val="center"/>
            </w:pPr>
            <w:r>
              <w:t>X</w:t>
            </w:r>
          </w:p>
        </w:tc>
        <w:tc>
          <w:tcPr>
            <w:tcW w:w="904" w:type="dxa"/>
          </w:tcPr>
          <w:p w14:paraId="1DE7B45E" w14:textId="77777777" w:rsidR="0050768A" w:rsidRDefault="0050768A">
            <w:pPr>
              <w:pStyle w:val="ConsPlusNormal"/>
              <w:jc w:val="center"/>
            </w:pPr>
            <w:r>
              <w:t>0,0</w:t>
            </w:r>
          </w:p>
        </w:tc>
        <w:tc>
          <w:tcPr>
            <w:tcW w:w="1264" w:type="dxa"/>
          </w:tcPr>
          <w:p w14:paraId="5CFF41B4" w14:textId="77777777" w:rsidR="0050768A" w:rsidRDefault="0050768A">
            <w:pPr>
              <w:pStyle w:val="ConsPlusNormal"/>
              <w:jc w:val="center"/>
            </w:pPr>
            <w:r>
              <w:t>X</w:t>
            </w:r>
          </w:p>
        </w:tc>
        <w:tc>
          <w:tcPr>
            <w:tcW w:w="1264" w:type="dxa"/>
          </w:tcPr>
          <w:p w14:paraId="47888223" w14:textId="77777777" w:rsidR="0050768A" w:rsidRDefault="0050768A">
            <w:pPr>
              <w:pStyle w:val="ConsPlusNormal"/>
              <w:jc w:val="center"/>
            </w:pPr>
            <w:r>
              <w:t>0,0</w:t>
            </w:r>
          </w:p>
        </w:tc>
        <w:tc>
          <w:tcPr>
            <w:tcW w:w="679" w:type="dxa"/>
          </w:tcPr>
          <w:p w14:paraId="5AF55A32" w14:textId="77777777" w:rsidR="0050768A" w:rsidRDefault="0050768A">
            <w:pPr>
              <w:pStyle w:val="ConsPlusNormal"/>
              <w:jc w:val="center"/>
            </w:pPr>
            <w:r>
              <w:t>X</w:t>
            </w:r>
          </w:p>
        </w:tc>
      </w:tr>
      <w:tr w:rsidR="0050768A" w14:paraId="124CAB85" w14:textId="77777777">
        <w:tc>
          <w:tcPr>
            <w:tcW w:w="2854" w:type="dxa"/>
          </w:tcPr>
          <w:p w14:paraId="2C656537" w14:textId="77777777" w:rsidR="0050768A" w:rsidRDefault="0050768A">
            <w:pPr>
              <w:pStyle w:val="ConsPlusNormal"/>
            </w:pPr>
            <w:r>
              <w:t>болезней системы кровообращения</w:t>
            </w:r>
          </w:p>
        </w:tc>
        <w:tc>
          <w:tcPr>
            <w:tcW w:w="904" w:type="dxa"/>
          </w:tcPr>
          <w:p w14:paraId="48E8BD0E" w14:textId="77777777" w:rsidR="0050768A" w:rsidRDefault="0050768A">
            <w:pPr>
              <w:pStyle w:val="ConsPlusNormal"/>
              <w:jc w:val="center"/>
            </w:pPr>
            <w:r>
              <w:t>53.4.3</w:t>
            </w:r>
          </w:p>
        </w:tc>
        <w:tc>
          <w:tcPr>
            <w:tcW w:w="1774" w:type="dxa"/>
          </w:tcPr>
          <w:p w14:paraId="23A9A644" w14:textId="77777777" w:rsidR="0050768A" w:rsidRDefault="0050768A">
            <w:pPr>
              <w:pStyle w:val="ConsPlusNormal"/>
            </w:pPr>
            <w:r>
              <w:t>комплексное посещение</w:t>
            </w:r>
          </w:p>
        </w:tc>
        <w:tc>
          <w:tcPr>
            <w:tcW w:w="1759" w:type="dxa"/>
          </w:tcPr>
          <w:p w14:paraId="3E5C52EC" w14:textId="77777777" w:rsidR="0050768A" w:rsidRDefault="0050768A">
            <w:pPr>
              <w:pStyle w:val="ConsPlusNormal"/>
              <w:jc w:val="center"/>
            </w:pPr>
            <w:r>
              <w:t>0,000000</w:t>
            </w:r>
          </w:p>
        </w:tc>
        <w:tc>
          <w:tcPr>
            <w:tcW w:w="1759" w:type="dxa"/>
          </w:tcPr>
          <w:p w14:paraId="76E607DD" w14:textId="77777777" w:rsidR="0050768A" w:rsidRDefault="0050768A">
            <w:pPr>
              <w:pStyle w:val="ConsPlusNormal"/>
              <w:jc w:val="center"/>
            </w:pPr>
            <w:r>
              <w:t>0,0</w:t>
            </w:r>
          </w:p>
        </w:tc>
        <w:tc>
          <w:tcPr>
            <w:tcW w:w="1024" w:type="dxa"/>
          </w:tcPr>
          <w:p w14:paraId="71C8AB35" w14:textId="77777777" w:rsidR="0050768A" w:rsidRDefault="0050768A">
            <w:pPr>
              <w:pStyle w:val="ConsPlusNormal"/>
              <w:jc w:val="center"/>
            </w:pPr>
            <w:r>
              <w:t>X</w:t>
            </w:r>
          </w:p>
        </w:tc>
        <w:tc>
          <w:tcPr>
            <w:tcW w:w="904" w:type="dxa"/>
          </w:tcPr>
          <w:p w14:paraId="3A5D0F42" w14:textId="77777777" w:rsidR="0050768A" w:rsidRDefault="0050768A">
            <w:pPr>
              <w:pStyle w:val="ConsPlusNormal"/>
              <w:jc w:val="center"/>
            </w:pPr>
            <w:r>
              <w:t>0,0</w:t>
            </w:r>
          </w:p>
        </w:tc>
        <w:tc>
          <w:tcPr>
            <w:tcW w:w="1264" w:type="dxa"/>
          </w:tcPr>
          <w:p w14:paraId="1F1F2C52" w14:textId="77777777" w:rsidR="0050768A" w:rsidRDefault="0050768A">
            <w:pPr>
              <w:pStyle w:val="ConsPlusNormal"/>
              <w:jc w:val="center"/>
            </w:pPr>
            <w:r>
              <w:t>X</w:t>
            </w:r>
          </w:p>
        </w:tc>
        <w:tc>
          <w:tcPr>
            <w:tcW w:w="1264" w:type="dxa"/>
          </w:tcPr>
          <w:p w14:paraId="09F41B5C" w14:textId="77777777" w:rsidR="0050768A" w:rsidRDefault="0050768A">
            <w:pPr>
              <w:pStyle w:val="ConsPlusNormal"/>
              <w:jc w:val="center"/>
            </w:pPr>
            <w:r>
              <w:t>0,0</w:t>
            </w:r>
          </w:p>
        </w:tc>
        <w:tc>
          <w:tcPr>
            <w:tcW w:w="679" w:type="dxa"/>
          </w:tcPr>
          <w:p w14:paraId="74CA5C87" w14:textId="77777777" w:rsidR="0050768A" w:rsidRDefault="0050768A">
            <w:pPr>
              <w:pStyle w:val="ConsPlusNormal"/>
              <w:jc w:val="center"/>
            </w:pPr>
            <w:r>
              <w:t>X</w:t>
            </w:r>
          </w:p>
        </w:tc>
      </w:tr>
      <w:tr w:rsidR="0050768A" w14:paraId="1BA8178B" w14:textId="77777777">
        <w:tc>
          <w:tcPr>
            <w:tcW w:w="2854" w:type="dxa"/>
          </w:tcPr>
          <w:p w14:paraId="225CC630" w14:textId="77777777" w:rsidR="0050768A" w:rsidRDefault="0050768A">
            <w:pPr>
              <w:pStyle w:val="ConsPlusNormal"/>
            </w:pPr>
            <w:r>
              <w:t xml:space="preserve">2.2. В условиях дневных стационаров </w:t>
            </w:r>
            <w:hyperlink w:anchor="P6745" w:history="1">
              <w:r>
                <w:rPr>
                  <w:color w:val="0000FF"/>
                </w:rPr>
                <w:t>&lt;5&gt;</w:t>
              </w:r>
            </w:hyperlink>
            <w:r>
              <w:t>, за исключением медицинской реабилитации (сумма строк 54.1 + 54.2) - всего, в том числе:</w:t>
            </w:r>
          </w:p>
        </w:tc>
        <w:tc>
          <w:tcPr>
            <w:tcW w:w="904" w:type="dxa"/>
          </w:tcPr>
          <w:p w14:paraId="5C2BF41B" w14:textId="77777777" w:rsidR="0050768A" w:rsidRDefault="0050768A">
            <w:pPr>
              <w:pStyle w:val="ConsPlusNormal"/>
              <w:jc w:val="center"/>
            </w:pPr>
            <w:r>
              <w:t>54</w:t>
            </w:r>
          </w:p>
        </w:tc>
        <w:tc>
          <w:tcPr>
            <w:tcW w:w="1774" w:type="dxa"/>
          </w:tcPr>
          <w:p w14:paraId="1D409364" w14:textId="77777777" w:rsidR="0050768A" w:rsidRDefault="0050768A">
            <w:pPr>
              <w:pStyle w:val="ConsPlusNormal"/>
            </w:pPr>
            <w:r>
              <w:t>случай лечения</w:t>
            </w:r>
          </w:p>
        </w:tc>
        <w:tc>
          <w:tcPr>
            <w:tcW w:w="1759" w:type="dxa"/>
          </w:tcPr>
          <w:p w14:paraId="5163262A" w14:textId="77777777" w:rsidR="0050768A" w:rsidRDefault="0050768A">
            <w:pPr>
              <w:pStyle w:val="ConsPlusNormal"/>
              <w:jc w:val="center"/>
            </w:pPr>
            <w:r>
              <w:t>0,000000</w:t>
            </w:r>
          </w:p>
        </w:tc>
        <w:tc>
          <w:tcPr>
            <w:tcW w:w="1759" w:type="dxa"/>
          </w:tcPr>
          <w:p w14:paraId="63BBF3FE" w14:textId="77777777" w:rsidR="0050768A" w:rsidRDefault="0050768A">
            <w:pPr>
              <w:pStyle w:val="ConsPlusNormal"/>
              <w:jc w:val="center"/>
            </w:pPr>
            <w:r>
              <w:t>0,0</w:t>
            </w:r>
          </w:p>
        </w:tc>
        <w:tc>
          <w:tcPr>
            <w:tcW w:w="1024" w:type="dxa"/>
          </w:tcPr>
          <w:p w14:paraId="3C8C5634" w14:textId="77777777" w:rsidR="0050768A" w:rsidRDefault="0050768A">
            <w:pPr>
              <w:pStyle w:val="ConsPlusNormal"/>
              <w:jc w:val="center"/>
            </w:pPr>
            <w:r>
              <w:t>X</w:t>
            </w:r>
          </w:p>
        </w:tc>
        <w:tc>
          <w:tcPr>
            <w:tcW w:w="904" w:type="dxa"/>
          </w:tcPr>
          <w:p w14:paraId="6ED3D730" w14:textId="77777777" w:rsidR="0050768A" w:rsidRDefault="0050768A">
            <w:pPr>
              <w:pStyle w:val="ConsPlusNormal"/>
              <w:jc w:val="center"/>
            </w:pPr>
            <w:r>
              <w:t>0,0</w:t>
            </w:r>
          </w:p>
        </w:tc>
        <w:tc>
          <w:tcPr>
            <w:tcW w:w="1264" w:type="dxa"/>
          </w:tcPr>
          <w:p w14:paraId="4FF34585" w14:textId="77777777" w:rsidR="0050768A" w:rsidRDefault="0050768A">
            <w:pPr>
              <w:pStyle w:val="ConsPlusNormal"/>
              <w:jc w:val="center"/>
            </w:pPr>
            <w:r>
              <w:t>X</w:t>
            </w:r>
          </w:p>
        </w:tc>
        <w:tc>
          <w:tcPr>
            <w:tcW w:w="1264" w:type="dxa"/>
          </w:tcPr>
          <w:p w14:paraId="42BEED89" w14:textId="77777777" w:rsidR="0050768A" w:rsidRDefault="0050768A">
            <w:pPr>
              <w:pStyle w:val="ConsPlusNormal"/>
              <w:jc w:val="center"/>
            </w:pPr>
            <w:r>
              <w:t>0,0</w:t>
            </w:r>
          </w:p>
        </w:tc>
        <w:tc>
          <w:tcPr>
            <w:tcW w:w="679" w:type="dxa"/>
          </w:tcPr>
          <w:p w14:paraId="31AB8207" w14:textId="77777777" w:rsidR="0050768A" w:rsidRDefault="0050768A">
            <w:pPr>
              <w:pStyle w:val="ConsPlusNormal"/>
              <w:jc w:val="center"/>
            </w:pPr>
            <w:r>
              <w:t>X</w:t>
            </w:r>
          </w:p>
        </w:tc>
      </w:tr>
      <w:tr w:rsidR="0050768A" w14:paraId="57A174D1" w14:textId="77777777">
        <w:tc>
          <w:tcPr>
            <w:tcW w:w="2854" w:type="dxa"/>
          </w:tcPr>
          <w:p w14:paraId="1A9BF089"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6B6784B8" w14:textId="77777777" w:rsidR="0050768A" w:rsidRDefault="0050768A">
            <w:pPr>
              <w:pStyle w:val="ConsPlusNormal"/>
              <w:jc w:val="center"/>
            </w:pPr>
            <w:r>
              <w:t>55</w:t>
            </w:r>
          </w:p>
        </w:tc>
        <w:tc>
          <w:tcPr>
            <w:tcW w:w="1774" w:type="dxa"/>
          </w:tcPr>
          <w:p w14:paraId="7D5B7596" w14:textId="77777777" w:rsidR="0050768A" w:rsidRDefault="0050768A">
            <w:pPr>
              <w:pStyle w:val="ConsPlusNormal"/>
            </w:pPr>
            <w:r>
              <w:t>случай лечения</w:t>
            </w:r>
          </w:p>
        </w:tc>
        <w:tc>
          <w:tcPr>
            <w:tcW w:w="1759" w:type="dxa"/>
          </w:tcPr>
          <w:p w14:paraId="38BAE751" w14:textId="77777777" w:rsidR="0050768A" w:rsidRDefault="0050768A">
            <w:pPr>
              <w:pStyle w:val="ConsPlusNormal"/>
              <w:jc w:val="center"/>
            </w:pPr>
            <w:r>
              <w:t>0,000000</w:t>
            </w:r>
          </w:p>
        </w:tc>
        <w:tc>
          <w:tcPr>
            <w:tcW w:w="1759" w:type="dxa"/>
          </w:tcPr>
          <w:p w14:paraId="7548D096" w14:textId="77777777" w:rsidR="0050768A" w:rsidRDefault="0050768A">
            <w:pPr>
              <w:pStyle w:val="ConsPlusNormal"/>
              <w:jc w:val="center"/>
            </w:pPr>
            <w:r>
              <w:t>0,0</w:t>
            </w:r>
          </w:p>
        </w:tc>
        <w:tc>
          <w:tcPr>
            <w:tcW w:w="1024" w:type="dxa"/>
          </w:tcPr>
          <w:p w14:paraId="0576F33F" w14:textId="77777777" w:rsidR="0050768A" w:rsidRDefault="0050768A">
            <w:pPr>
              <w:pStyle w:val="ConsPlusNormal"/>
              <w:jc w:val="center"/>
            </w:pPr>
            <w:r>
              <w:t>X</w:t>
            </w:r>
          </w:p>
        </w:tc>
        <w:tc>
          <w:tcPr>
            <w:tcW w:w="904" w:type="dxa"/>
          </w:tcPr>
          <w:p w14:paraId="3F5E68F7" w14:textId="77777777" w:rsidR="0050768A" w:rsidRDefault="0050768A">
            <w:pPr>
              <w:pStyle w:val="ConsPlusNormal"/>
              <w:jc w:val="center"/>
            </w:pPr>
            <w:r>
              <w:t>0,0</w:t>
            </w:r>
          </w:p>
        </w:tc>
        <w:tc>
          <w:tcPr>
            <w:tcW w:w="1264" w:type="dxa"/>
          </w:tcPr>
          <w:p w14:paraId="23EDA499" w14:textId="77777777" w:rsidR="0050768A" w:rsidRDefault="0050768A">
            <w:pPr>
              <w:pStyle w:val="ConsPlusNormal"/>
              <w:jc w:val="center"/>
            </w:pPr>
            <w:r>
              <w:t>X</w:t>
            </w:r>
          </w:p>
        </w:tc>
        <w:tc>
          <w:tcPr>
            <w:tcW w:w="1264" w:type="dxa"/>
          </w:tcPr>
          <w:p w14:paraId="6ED04564" w14:textId="77777777" w:rsidR="0050768A" w:rsidRDefault="0050768A">
            <w:pPr>
              <w:pStyle w:val="ConsPlusNormal"/>
              <w:jc w:val="center"/>
            </w:pPr>
            <w:r>
              <w:t>0,0</w:t>
            </w:r>
          </w:p>
        </w:tc>
        <w:tc>
          <w:tcPr>
            <w:tcW w:w="679" w:type="dxa"/>
          </w:tcPr>
          <w:p w14:paraId="4702F5EE" w14:textId="77777777" w:rsidR="0050768A" w:rsidRDefault="0050768A">
            <w:pPr>
              <w:pStyle w:val="ConsPlusNormal"/>
              <w:jc w:val="center"/>
            </w:pPr>
            <w:r>
              <w:t>X</w:t>
            </w:r>
          </w:p>
        </w:tc>
      </w:tr>
      <w:tr w:rsidR="0050768A" w14:paraId="2E50A292" w14:textId="77777777">
        <w:tc>
          <w:tcPr>
            <w:tcW w:w="2854" w:type="dxa"/>
          </w:tcPr>
          <w:p w14:paraId="680B4918" w14:textId="77777777" w:rsidR="0050768A" w:rsidRDefault="0050768A">
            <w:pPr>
              <w:pStyle w:val="ConsPlusNormal"/>
            </w:pPr>
            <w:r>
              <w:t>3.1. Для медицинской помощи по профилю "онкология"</w:t>
            </w:r>
          </w:p>
        </w:tc>
        <w:tc>
          <w:tcPr>
            <w:tcW w:w="904" w:type="dxa"/>
          </w:tcPr>
          <w:p w14:paraId="14000F63" w14:textId="77777777" w:rsidR="0050768A" w:rsidRDefault="0050768A">
            <w:pPr>
              <w:pStyle w:val="ConsPlusNormal"/>
              <w:jc w:val="center"/>
            </w:pPr>
            <w:r>
              <w:t>55.1</w:t>
            </w:r>
          </w:p>
        </w:tc>
        <w:tc>
          <w:tcPr>
            <w:tcW w:w="1774" w:type="dxa"/>
          </w:tcPr>
          <w:p w14:paraId="615B117E" w14:textId="77777777" w:rsidR="0050768A" w:rsidRDefault="0050768A">
            <w:pPr>
              <w:pStyle w:val="ConsPlusNormal"/>
            </w:pPr>
            <w:r>
              <w:t>случай лечения</w:t>
            </w:r>
          </w:p>
        </w:tc>
        <w:tc>
          <w:tcPr>
            <w:tcW w:w="1759" w:type="dxa"/>
          </w:tcPr>
          <w:p w14:paraId="7DBB0861" w14:textId="77777777" w:rsidR="0050768A" w:rsidRDefault="0050768A">
            <w:pPr>
              <w:pStyle w:val="ConsPlusNormal"/>
              <w:jc w:val="center"/>
            </w:pPr>
            <w:r>
              <w:t>0,000000</w:t>
            </w:r>
          </w:p>
        </w:tc>
        <w:tc>
          <w:tcPr>
            <w:tcW w:w="1759" w:type="dxa"/>
          </w:tcPr>
          <w:p w14:paraId="0B3D69E0" w14:textId="77777777" w:rsidR="0050768A" w:rsidRDefault="0050768A">
            <w:pPr>
              <w:pStyle w:val="ConsPlusNormal"/>
              <w:jc w:val="center"/>
            </w:pPr>
            <w:r>
              <w:t>0,0</w:t>
            </w:r>
          </w:p>
        </w:tc>
        <w:tc>
          <w:tcPr>
            <w:tcW w:w="1024" w:type="dxa"/>
          </w:tcPr>
          <w:p w14:paraId="4E137AEF" w14:textId="77777777" w:rsidR="0050768A" w:rsidRDefault="0050768A">
            <w:pPr>
              <w:pStyle w:val="ConsPlusNormal"/>
              <w:jc w:val="center"/>
            </w:pPr>
            <w:r>
              <w:t>X</w:t>
            </w:r>
          </w:p>
        </w:tc>
        <w:tc>
          <w:tcPr>
            <w:tcW w:w="904" w:type="dxa"/>
          </w:tcPr>
          <w:p w14:paraId="5C600461" w14:textId="77777777" w:rsidR="0050768A" w:rsidRDefault="0050768A">
            <w:pPr>
              <w:pStyle w:val="ConsPlusNormal"/>
              <w:jc w:val="center"/>
            </w:pPr>
            <w:r>
              <w:t>0,0</w:t>
            </w:r>
          </w:p>
        </w:tc>
        <w:tc>
          <w:tcPr>
            <w:tcW w:w="1264" w:type="dxa"/>
          </w:tcPr>
          <w:p w14:paraId="6A94EA1B" w14:textId="77777777" w:rsidR="0050768A" w:rsidRDefault="0050768A">
            <w:pPr>
              <w:pStyle w:val="ConsPlusNormal"/>
              <w:jc w:val="center"/>
            </w:pPr>
            <w:r>
              <w:t>X</w:t>
            </w:r>
          </w:p>
        </w:tc>
        <w:tc>
          <w:tcPr>
            <w:tcW w:w="1264" w:type="dxa"/>
          </w:tcPr>
          <w:p w14:paraId="6DE60B16" w14:textId="77777777" w:rsidR="0050768A" w:rsidRDefault="0050768A">
            <w:pPr>
              <w:pStyle w:val="ConsPlusNormal"/>
              <w:jc w:val="center"/>
            </w:pPr>
            <w:r>
              <w:t>0,0</w:t>
            </w:r>
          </w:p>
        </w:tc>
        <w:tc>
          <w:tcPr>
            <w:tcW w:w="679" w:type="dxa"/>
          </w:tcPr>
          <w:p w14:paraId="2D443FCF" w14:textId="77777777" w:rsidR="0050768A" w:rsidRDefault="0050768A">
            <w:pPr>
              <w:pStyle w:val="ConsPlusNormal"/>
              <w:jc w:val="center"/>
            </w:pPr>
            <w:r>
              <w:t>X</w:t>
            </w:r>
          </w:p>
        </w:tc>
      </w:tr>
      <w:tr w:rsidR="0050768A" w14:paraId="2EDE938C" w14:textId="77777777">
        <w:tc>
          <w:tcPr>
            <w:tcW w:w="2854" w:type="dxa"/>
          </w:tcPr>
          <w:p w14:paraId="6679819F" w14:textId="77777777" w:rsidR="0050768A" w:rsidRDefault="0050768A">
            <w:pPr>
              <w:pStyle w:val="ConsPlusNormal"/>
            </w:pPr>
            <w:r>
              <w:t>3.2. Для медицинской помощи при экстракорпоральном оплодотворении</w:t>
            </w:r>
          </w:p>
        </w:tc>
        <w:tc>
          <w:tcPr>
            <w:tcW w:w="904" w:type="dxa"/>
          </w:tcPr>
          <w:p w14:paraId="5E6E8EA5" w14:textId="77777777" w:rsidR="0050768A" w:rsidRDefault="0050768A">
            <w:pPr>
              <w:pStyle w:val="ConsPlusNormal"/>
              <w:jc w:val="center"/>
            </w:pPr>
            <w:r>
              <w:t>55.2</w:t>
            </w:r>
          </w:p>
        </w:tc>
        <w:tc>
          <w:tcPr>
            <w:tcW w:w="1774" w:type="dxa"/>
          </w:tcPr>
          <w:p w14:paraId="526340A2" w14:textId="77777777" w:rsidR="0050768A" w:rsidRDefault="0050768A">
            <w:pPr>
              <w:pStyle w:val="ConsPlusNormal"/>
            </w:pPr>
            <w:r>
              <w:t>случай</w:t>
            </w:r>
          </w:p>
        </w:tc>
        <w:tc>
          <w:tcPr>
            <w:tcW w:w="1759" w:type="dxa"/>
          </w:tcPr>
          <w:p w14:paraId="44B367E2" w14:textId="77777777" w:rsidR="0050768A" w:rsidRDefault="0050768A">
            <w:pPr>
              <w:pStyle w:val="ConsPlusNormal"/>
              <w:jc w:val="center"/>
            </w:pPr>
            <w:r>
              <w:t>0,000000</w:t>
            </w:r>
          </w:p>
        </w:tc>
        <w:tc>
          <w:tcPr>
            <w:tcW w:w="1759" w:type="dxa"/>
          </w:tcPr>
          <w:p w14:paraId="31A52B8F" w14:textId="77777777" w:rsidR="0050768A" w:rsidRDefault="0050768A">
            <w:pPr>
              <w:pStyle w:val="ConsPlusNormal"/>
              <w:jc w:val="center"/>
            </w:pPr>
            <w:r>
              <w:t>0,0</w:t>
            </w:r>
          </w:p>
        </w:tc>
        <w:tc>
          <w:tcPr>
            <w:tcW w:w="1024" w:type="dxa"/>
          </w:tcPr>
          <w:p w14:paraId="2884DA5A" w14:textId="77777777" w:rsidR="0050768A" w:rsidRDefault="0050768A">
            <w:pPr>
              <w:pStyle w:val="ConsPlusNormal"/>
              <w:jc w:val="center"/>
            </w:pPr>
            <w:r>
              <w:t>X</w:t>
            </w:r>
          </w:p>
        </w:tc>
        <w:tc>
          <w:tcPr>
            <w:tcW w:w="904" w:type="dxa"/>
          </w:tcPr>
          <w:p w14:paraId="0BB97A87" w14:textId="77777777" w:rsidR="0050768A" w:rsidRDefault="0050768A">
            <w:pPr>
              <w:pStyle w:val="ConsPlusNormal"/>
              <w:jc w:val="center"/>
            </w:pPr>
            <w:r>
              <w:t>0,0</w:t>
            </w:r>
          </w:p>
        </w:tc>
        <w:tc>
          <w:tcPr>
            <w:tcW w:w="1264" w:type="dxa"/>
          </w:tcPr>
          <w:p w14:paraId="659E39A0" w14:textId="77777777" w:rsidR="0050768A" w:rsidRDefault="0050768A">
            <w:pPr>
              <w:pStyle w:val="ConsPlusNormal"/>
              <w:jc w:val="center"/>
            </w:pPr>
            <w:r>
              <w:t>X</w:t>
            </w:r>
          </w:p>
        </w:tc>
        <w:tc>
          <w:tcPr>
            <w:tcW w:w="1264" w:type="dxa"/>
          </w:tcPr>
          <w:p w14:paraId="02158BE4" w14:textId="77777777" w:rsidR="0050768A" w:rsidRDefault="0050768A">
            <w:pPr>
              <w:pStyle w:val="ConsPlusNormal"/>
              <w:jc w:val="center"/>
            </w:pPr>
            <w:r>
              <w:t>0,0</w:t>
            </w:r>
          </w:p>
        </w:tc>
        <w:tc>
          <w:tcPr>
            <w:tcW w:w="679" w:type="dxa"/>
          </w:tcPr>
          <w:p w14:paraId="0FA4585D" w14:textId="77777777" w:rsidR="0050768A" w:rsidRDefault="0050768A">
            <w:pPr>
              <w:pStyle w:val="ConsPlusNormal"/>
              <w:jc w:val="center"/>
            </w:pPr>
            <w:r>
              <w:t>X</w:t>
            </w:r>
          </w:p>
        </w:tc>
      </w:tr>
      <w:tr w:rsidR="0050768A" w14:paraId="2D7D523E" w14:textId="77777777">
        <w:tc>
          <w:tcPr>
            <w:tcW w:w="2854" w:type="dxa"/>
          </w:tcPr>
          <w:p w14:paraId="2BCF2F56" w14:textId="77777777" w:rsidR="0050768A" w:rsidRDefault="0050768A">
            <w:pPr>
              <w:pStyle w:val="ConsPlusNormal"/>
            </w:pPr>
            <w:r>
              <w:t>3.3. Для медицинской помощи больным с вирусным гепатитом C</w:t>
            </w:r>
          </w:p>
        </w:tc>
        <w:tc>
          <w:tcPr>
            <w:tcW w:w="904" w:type="dxa"/>
          </w:tcPr>
          <w:p w14:paraId="4657C90A" w14:textId="77777777" w:rsidR="0050768A" w:rsidRDefault="0050768A">
            <w:pPr>
              <w:pStyle w:val="ConsPlusNormal"/>
              <w:jc w:val="center"/>
            </w:pPr>
            <w:r>
              <w:t>55.3</w:t>
            </w:r>
          </w:p>
        </w:tc>
        <w:tc>
          <w:tcPr>
            <w:tcW w:w="1774" w:type="dxa"/>
          </w:tcPr>
          <w:p w14:paraId="30C85375" w14:textId="77777777" w:rsidR="0050768A" w:rsidRDefault="0050768A">
            <w:pPr>
              <w:pStyle w:val="ConsPlusNormal"/>
            </w:pPr>
            <w:r>
              <w:t>случай лечения</w:t>
            </w:r>
          </w:p>
        </w:tc>
        <w:tc>
          <w:tcPr>
            <w:tcW w:w="1759" w:type="dxa"/>
          </w:tcPr>
          <w:p w14:paraId="10368CA5" w14:textId="77777777" w:rsidR="0050768A" w:rsidRDefault="0050768A">
            <w:pPr>
              <w:pStyle w:val="ConsPlusNormal"/>
              <w:jc w:val="center"/>
            </w:pPr>
            <w:r>
              <w:t>0,000000</w:t>
            </w:r>
          </w:p>
        </w:tc>
        <w:tc>
          <w:tcPr>
            <w:tcW w:w="1759" w:type="dxa"/>
          </w:tcPr>
          <w:p w14:paraId="17BE40F4" w14:textId="77777777" w:rsidR="0050768A" w:rsidRDefault="0050768A">
            <w:pPr>
              <w:pStyle w:val="ConsPlusNormal"/>
              <w:jc w:val="center"/>
            </w:pPr>
            <w:r>
              <w:t>0,0</w:t>
            </w:r>
          </w:p>
        </w:tc>
        <w:tc>
          <w:tcPr>
            <w:tcW w:w="1024" w:type="dxa"/>
          </w:tcPr>
          <w:p w14:paraId="78CE8E27" w14:textId="77777777" w:rsidR="0050768A" w:rsidRDefault="0050768A">
            <w:pPr>
              <w:pStyle w:val="ConsPlusNormal"/>
              <w:jc w:val="center"/>
            </w:pPr>
            <w:r>
              <w:t>X</w:t>
            </w:r>
          </w:p>
        </w:tc>
        <w:tc>
          <w:tcPr>
            <w:tcW w:w="904" w:type="dxa"/>
          </w:tcPr>
          <w:p w14:paraId="2730733E" w14:textId="77777777" w:rsidR="0050768A" w:rsidRDefault="0050768A">
            <w:pPr>
              <w:pStyle w:val="ConsPlusNormal"/>
              <w:jc w:val="center"/>
            </w:pPr>
            <w:r>
              <w:t>0,0</w:t>
            </w:r>
          </w:p>
        </w:tc>
        <w:tc>
          <w:tcPr>
            <w:tcW w:w="1264" w:type="dxa"/>
          </w:tcPr>
          <w:p w14:paraId="08C1DBC8" w14:textId="77777777" w:rsidR="0050768A" w:rsidRDefault="0050768A">
            <w:pPr>
              <w:pStyle w:val="ConsPlusNormal"/>
              <w:jc w:val="center"/>
            </w:pPr>
            <w:r>
              <w:t>X</w:t>
            </w:r>
          </w:p>
        </w:tc>
        <w:tc>
          <w:tcPr>
            <w:tcW w:w="1264" w:type="dxa"/>
          </w:tcPr>
          <w:p w14:paraId="10193B5C" w14:textId="77777777" w:rsidR="0050768A" w:rsidRDefault="0050768A">
            <w:pPr>
              <w:pStyle w:val="ConsPlusNormal"/>
              <w:jc w:val="center"/>
            </w:pPr>
            <w:r>
              <w:t>0,0</w:t>
            </w:r>
          </w:p>
        </w:tc>
        <w:tc>
          <w:tcPr>
            <w:tcW w:w="679" w:type="dxa"/>
          </w:tcPr>
          <w:p w14:paraId="3306F8A3" w14:textId="77777777" w:rsidR="0050768A" w:rsidRDefault="0050768A">
            <w:pPr>
              <w:pStyle w:val="ConsPlusNormal"/>
              <w:jc w:val="center"/>
            </w:pPr>
            <w:r>
              <w:t>X</w:t>
            </w:r>
          </w:p>
        </w:tc>
      </w:tr>
      <w:tr w:rsidR="0050768A" w14:paraId="27142FF8" w14:textId="77777777">
        <w:tc>
          <w:tcPr>
            <w:tcW w:w="2854" w:type="dxa"/>
          </w:tcPr>
          <w:p w14:paraId="3BC8E3E0"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24DAC991" w14:textId="77777777" w:rsidR="0050768A" w:rsidRDefault="0050768A">
            <w:pPr>
              <w:pStyle w:val="ConsPlusNormal"/>
              <w:jc w:val="center"/>
            </w:pPr>
            <w:r>
              <w:t>56</w:t>
            </w:r>
          </w:p>
        </w:tc>
        <w:tc>
          <w:tcPr>
            <w:tcW w:w="1774" w:type="dxa"/>
          </w:tcPr>
          <w:p w14:paraId="78737433" w14:textId="77777777" w:rsidR="0050768A" w:rsidRDefault="0050768A">
            <w:pPr>
              <w:pStyle w:val="ConsPlusNormal"/>
              <w:jc w:val="center"/>
            </w:pPr>
            <w:r>
              <w:t>X</w:t>
            </w:r>
          </w:p>
        </w:tc>
        <w:tc>
          <w:tcPr>
            <w:tcW w:w="1759" w:type="dxa"/>
          </w:tcPr>
          <w:p w14:paraId="003DAF09" w14:textId="77777777" w:rsidR="0050768A" w:rsidRDefault="0050768A">
            <w:pPr>
              <w:pStyle w:val="ConsPlusNormal"/>
              <w:jc w:val="center"/>
            </w:pPr>
            <w:r>
              <w:t>X</w:t>
            </w:r>
          </w:p>
        </w:tc>
        <w:tc>
          <w:tcPr>
            <w:tcW w:w="1759" w:type="dxa"/>
          </w:tcPr>
          <w:p w14:paraId="59708BF7" w14:textId="77777777" w:rsidR="0050768A" w:rsidRDefault="0050768A">
            <w:pPr>
              <w:pStyle w:val="ConsPlusNormal"/>
              <w:jc w:val="center"/>
            </w:pPr>
            <w:r>
              <w:t>X</w:t>
            </w:r>
          </w:p>
        </w:tc>
        <w:tc>
          <w:tcPr>
            <w:tcW w:w="1024" w:type="dxa"/>
          </w:tcPr>
          <w:p w14:paraId="4DB65634" w14:textId="77777777" w:rsidR="0050768A" w:rsidRDefault="0050768A">
            <w:pPr>
              <w:pStyle w:val="ConsPlusNormal"/>
              <w:jc w:val="center"/>
            </w:pPr>
            <w:r>
              <w:t>X</w:t>
            </w:r>
          </w:p>
        </w:tc>
        <w:tc>
          <w:tcPr>
            <w:tcW w:w="904" w:type="dxa"/>
          </w:tcPr>
          <w:p w14:paraId="6715D816" w14:textId="77777777" w:rsidR="0050768A" w:rsidRDefault="0050768A">
            <w:pPr>
              <w:pStyle w:val="ConsPlusNormal"/>
              <w:jc w:val="center"/>
            </w:pPr>
            <w:r>
              <w:t>X</w:t>
            </w:r>
          </w:p>
        </w:tc>
        <w:tc>
          <w:tcPr>
            <w:tcW w:w="1264" w:type="dxa"/>
          </w:tcPr>
          <w:p w14:paraId="4C0FC3F8" w14:textId="77777777" w:rsidR="0050768A" w:rsidRDefault="0050768A">
            <w:pPr>
              <w:pStyle w:val="ConsPlusNormal"/>
              <w:jc w:val="center"/>
            </w:pPr>
            <w:r>
              <w:t>X</w:t>
            </w:r>
          </w:p>
        </w:tc>
        <w:tc>
          <w:tcPr>
            <w:tcW w:w="1264" w:type="dxa"/>
          </w:tcPr>
          <w:p w14:paraId="13DDE43A" w14:textId="77777777" w:rsidR="0050768A" w:rsidRDefault="0050768A">
            <w:pPr>
              <w:pStyle w:val="ConsPlusNormal"/>
              <w:jc w:val="center"/>
            </w:pPr>
            <w:r>
              <w:t>X</w:t>
            </w:r>
          </w:p>
        </w:tc>
        <w:tc>
          <w:tcPr>
            <w:tcW w:w="679" w:type="dxa"/>
          </w:tcPr>
          <w:p w14:paraId="42894476" w14:textId="77777777" w:rsidR="0050768A" w:rsidRDefault="0050768A">
            <w:pPr>
              <w:pStyle w:val="ConsPlusNormal"/>
              <w:jc w:val="center"/>
            </w:pPr>
            <w:r>
              <w:t>X</w:t>
            </w:r>
          </w:p>
        </w:tc>
      </w:tr>
      <w:tr w:rsidR="0050768A" w14:paraId="117398BA" w14:textId="77777777">
        <w:tc>
          <w:tcPr>
            <w:tcW w:w="2854" w:type="dxa"/>
          </w:tcPr>
          <w:p w14:paraId="4C811369"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0ED28694" w14:textId="77777777" w:rsidR="0050768A" w:rsidRDefault="0050768A">
            <w:pPr>
              <w:pStyle w:val="ConsPlusNormal"/>
              <w:jc w:val="center"/>
            </w:pPr>
            <w:r>
              <w:t>57</w:t>
            </w:r>
          </w:p>
        </w:tc>
        <w:tc>
          <w:tcPr>
            <w:tcW w:w="1774" w:type="dxa"/>
          </w:tcPr>
          <w:p w14:paraId="3D8190AA" w14:textId="77777777" w:rsidR="0050768A" w:rsidRDefault="0050768A">
            <w:pPr>
              <w:pStyle w:val="ConsPlusNormal"/>
            </w:pPr>
            <w:r>
              <w:t>случай лечения</w:t>
            </w:r>
          </w:p>
        </w:tc>
        <w:tc>
          <w:tcPr>
            <w:tcW w:w="1759" w:type="dxa"/>
          </w:tcPr>
          <w:p w14:paraId="2E97ACBD" w14:textId="77777777" w:rsidR="0050768A" w:rsidRDefault="0050768A">
            <w:pPr>
              <w:pStyle w:val="ConsPlusNormal"/>
              <w:jc w:val="center"/>
            </w:pPr>
            <w:r>
              <w:t>0,000000</w:t>
            </w:r>
          </w:p>
        </w:tc>
        <w:tc>
          <w:tcPr>
            <w:tcW w:w="1759" w:type="dxa"/>
          </w:tcPr>
          <w:p w14:paraId="0BCAA67B" w14:textId="77777777" w:rsidR="0050768A" w:rsidRDefault="0050768A">
            <w:pPr>
              <w:pStyle w:val="ConsPlusNormal"/>
              <w:jc w:val="center"/>
            </w:pPr>
            <w:r>
              <w:t>0,0</w:t>
            </w:r>
          </w:p>
        </w:tc>
        <w:tc>
          <w:tcPr>
            <w:tcW w:w="1024" w:type="dxa"/>
          </w:tcPr>
          <w:p w14:paraId="78616BA9" w14:textId="77777777" w:rsidR="0050768A" w:rsidRDefault="0050768A">
            <w:pPr>
              <w:pStyle w:val="ConsPlusNormal"/>
              <w:jc w:val="center"/>
            </w:pPr>
            <w:r>
              <w:t>X</w:t>
            </w:r>
          </w:p>
        </w:tc>
        <w:tc>
          <w:tcPr>
            <w:tcW w:w="904" w:type="dxa"/>
          </w:tcPr>
          <w:p w14:paraId="4C6C2E53" w14:textId="77777777" w:rsidR="0050768A" w:rsidRDefault="0050768A">
            <w:pPr>
              <w:pStyle w:val="ConsPlusNormal"/>
              <w:jc w:val="center"/>
            </w:pPr>
            <w:r>
              <w:t>0,0</w:t>
            </w:r>
          </w:p>
        </w:tc>
        <w:tc>
          <w:tcPr>
            <w:tcW w:w="1264" w:type="dxa"/>
          </w:tcPr>
          <w:p w14:paraId="6D3A10C6" w14:textId="77777777" w:rsidR="0050768A" w:rsidRDefault="0050768A">
            <w:pPr>
              <w:pStyle w:val="ConsPlusNormal"/>
              <w:jc w:val="center"/>
            </w:pPr>
            <w:r>
              <w:t>X</w:t>
            </w:r>
          </w:p>
        </w:tc>
        <w:tc>
          <w:tcPr>
            <w:tcW w:w="1264" w:type="dxa"/>
          </w:tcPr>
          <w:p w14:paraId="67A267F9" w14:textId="77777777" w:rsidR="0050768A" w:rsidRDefault="0050768A">
            <w:pPr>
              <w:pStyle w:val="ConsPlusNormal"/>
              <w:jc w:val="center"/>
            </w:pPr>
            <w:r>
              <w:t>0,0</w:t>
            </w:r>
          </w:p>
        </w:tc>
        <w:tc>
          <w:tcPr>
            <w:tcW w:w="679" w:type="dxa"/>
          </w:tcPr>
          <w:p w14:paraId="5C7BB8F6" w14:textId="77777777" w:rsidR="0050768A" w:rsidRDefault="0050768A">
            <w:pPr>
              <w:pStyle w:val="ConsPlusNormal"/>
              <w:jc w:val="center"/>
            </w:pPr>
            <w:r>
              <w:t>X</w:t>
            </w:r>
          </w:p>
        </w:tc>
      </w:tr>
      <w:tr w:rsidR="0050768A" w14:paraId="6DB0E939" w14:textId="77777777">
        <w:tc>
          <w:tcPr>
            <w:tcW w:w="2854" w:type="dxa"/>
          </w:tcPr>
          <w:p w14:paraId="1AB6C581" w14:textId="77777777" w:rsidR="0050768A" w:rsidRDefault="0050768A">
            <w:pPr>
              <w:pStyle w:val="ConsPlusNormal"/>
            </w:pPr>
            <w:r>
              <w:t>4.1.1. Для медицинской помощи по профилю "онкология"</w:t>
            </w:r>
          </w:p>
        </w:tc>
        <w:tc>
          <w:tcPr>
            <w:tcW w:w="904" w:type="dxa"/>
          </w:tcPr>
          <w:p w14:paraId="70C3A699" w14:textId="77777777" w:rsidR="0050768A" w:rsidRDefault="0050768A">
            <w:pPr>
              <w:pStyle w:val="ConsPlusNormal"/>
              <w:jc w:val="center"/>
            </w:pPr>
            <w:r>
              <w:t>57.1</w:t>
            </w:r>
          </w:p>
        </w:tc>
        <w:tc>
          <w:tcPr>
            <w:tcW w:w="1774" w:type="dxa"/>
          </w:tcPr>
          <w:p w14:paraId="1CDB3964" w14:textId="77777777" w:rsidR="0050768A" w:rsidRDefault="0050768A">
            <w:pPr>
              <w:pStyle w:val="ConsPlusNormal"/>
            </w:pPr>
            <w:r>
              <w:t>случай лечения</w:t>
            </w:r>
          </w:p>
        </w:tc>
        <w:tc>
          <w:tcPr>
            <w:tcW w:w="1759" w:type="dxa"/>
          </w:tcPr>
          <w:p w14:paraId="213563E8" w14:textId="77777777" w:rsidR="0050768A" w:rsidRDefault="0050768A">
            <w:pPr>
              <w:pStyle w:val="ConsPlusNormal"/>
              <w:jc w:val="center"/>
            </w:pPr>
            <w:r>
              <w:t>0,000000</w:t>
            </w:r>
          </w:p>
        </w:tc>
        <w:tc>
          <w:tcPr>
            <w:tcW w:w="1759" w:type="dxa"/>
          </w:tcPr>
          <w:p w14:paraId="18468610" w14:textId="77777777" w:rsidR="0050768A" w:rsidRDefault="0050768A">
            <w:pPr>
              <w:pStyle w:val="ConsPlusNormal"/>
              <w:jc w:val="center"/>
            </w:pPr>
            <w:r>
              <w:t>0,0</w:t>
            </w:r>
          </w:p>
        </w:tc>
        <w:tc>
          <w:tcPr>
            <w:tcW w:w="1024" w:type="dxa"/>
          </w:tcPr>
          <w:p w14:paraId="6491D1ED" w14:textId="77777777" w:rsidR="0050768A" w:rsidRDefault="0050768A">
            <w:pPr>
              <w:pStyle w:val="ConsPlusNormal"/>
              <w:jc w:val="center"/>
            </w:pPr>
            <w:r>
              <w:t>X</w:t>
            </w:r>
          </w:p>
        </w:tc>
        <w:tc>
          <w:tcPr>
            <w:tcW w:w="904" w:type="dxa"/>
          </w:tcPr>
          <w:p w14:paraId="492F6131" w14:textId="77777777" w:rsidR="0050768A" w:rsidRDefault="0050768A">
            <w:pPr>
              <w:pStyle w:val="ConsPlusNormal"/>
              <w:jc w:val="center"/>
            </w:pPr>
            <w:r>
              <w:t>0,0</w:t>
            </w:r>
          </w:p>
        </w:tc>
        <w:tc>
          <w:tcPr>
            <w:tcW w:w="1264" w:type="dxa"/>
          </w:tcPr>
          <w:p w14:paraId="39B06473" w14:textId="77777777" w:rsidR="0050768A" w:rsidRDefault="0050768A">
            <w:pPr>
              <w:pStyle w:val="ConsPlusNormal"/>
              <w:jc w:val="center"/>
            </w:pPr>
            <w:r>
              <w:t>X</w:t>
            </w:r>
          </w:p>
        </w:tc>
        <w:tc>
          <w:tcPr>
            <w:tcW w:w="1264" w:type="dxa"/>
          </w:tcPr>
          <w:p w14:paraId="3F0A6CD7" w14:textId="77777777" w:rsidR="0050768A" w:rsidRDefault="0050768A">
            <w:pPr>
              <w:pStyle w:val="ConsPlusNormal"/>
              <w:jc w:val="center"/>
            </w:pPr>
            <w:r>
              <w:t>0,0</w:t>
            </w:r>
          </w:p>
        </w:tc>
        <w:tc>
          <w:tcPr>
            <w:tcW w:w="679" w:type="dxa"/>
          </w:tcPr>
          <w:p w14:paraId="0DFE3E83" w14:textId="77777777" w:rsidR="0050768A" w:rsidRDefault="0050768A">
            <w:pPr>
              <w:pStyle w:val="ConsPlusNormal"/>
              <w:jc w:val="center"/>
            </w:pPr>
            <w:r>
              <w:t>X</w:t>
            </w:r>
          </w:p>
        </w:tc>
      </w:tr>
      <w:tr w:rsidR="0050768A" w14:paraId="32F28567" w14:textId="77777777">
        <w:tc>
          <w:tcPr>
            <w:tcW w:w="2854" w:type="dxa"/>
          </w:tcPr>
          <w:p w14:paraId="36F03468" w14:textId="77777777" w:rsidR="0050768A" w:rsidRDefault="0050768A">
            <w:pPr>
              <w:pStyle w:val="ConsPlusNormal"/>
            </w:pPr>
            <w:r>
              <w:t>4.1.2. Для медицинской помощи при экстракорпоральном оплодотворении</w:t>
            </w:r>
          </w:p>
        </w:tc>
        <w:tc>
          <w:tcPr>
            <w:tcW w:w="904" w:type="dxa"/>
          </w:tcPr>
          <w:p w14:paraId="381747A2" w14:textId="77777777" w:rsidR="0050768A" w:rsidRDefault="0050768A">
            <w:pPr>
              <w:pStyle w:val="ConsPlusNormal"/>
              <w:jc w:val="center"/>
            </w:pPr>
            <w:r>
              <w:t>57.2</w:t>
            </w:r>
          </w:p>
        </w:tc>
        <w:tc>
          <w:tcPr>
            <w:tcW w:w="1774" w:type="dxa"/>
          </w:tcPr>
          <w:p w14:paraId="7023E120" w14:textId="77777777" w:rsidR="0050768A" w:rsidRDefault="0050768A">
            <w:pPr>
              <w:pStyle w:val="ConsPlusNormal"/>
            </w:pPr>
            <w:r>
              <w:t>случай</w:t>
            </w:r>
          </w:p>
        </w:tc>
        <w:tc>
          <w:tcPr>
            <w:tcW w:w="1759" w:type="dxa"/>
          </w:tcPr>
          <w:p w14:paraId="2B806936" w14:textId="77777777" w:rsidR="0050768A" w:rsidRDefault="0050768A">
            <w:pPr>
              <w:pStyle w:val="ConsPlusNormal"/>
              <w:jc w:val="center"/>
            </w:pPr>
            <w:r>
              <w:t>0,000000</w:t>
            </w:r>
          </w:p>
        </w:tc>
        <w:tc>
          <w:tcPr>
            <w:tcW w:w="1759" w:type="dxa"/>
          </w:tcPr>
          <w:p w14:paraId="7850F556" w14:textId="77777777" w:rsidR="0050768A" w:rsidRDefault="0050768A">
            <w:pPr>
              <w:pStyle w:val="ConsPlusNormal"/>
              <w:jc w:val="center"/>
            </w:pPr>
            <w:r>
              <w:t>0,0</w:t>
            </w:r>
          </w:p>
        </w:tc>
        <w:tc>
          <w:tcPr>
            <w:tcW w:w="1024" w:type="dxa"/>
          </w:tcPr>
          <w:p w14:paraId="54E0D156" w14:textId="77777777" w:rsidR="0050768A" w:rsidRDefault="0050768A">
            <w:pPr>
              <w:pStyle w:val="ConsPlusNormal"/>
              <w:jc w:val="center"/>
            </w:pPr>
            <w:r>
              <w:t>X</w:t>
            </w:r>
          </w:p>
        </w:tc>
        <w:tc>
          <w:tcPr>
            <w:tcW w:w="904" w:type="dxa"/>
          </w:tcPr>
          <w:p w14:paraId="4FCBBC10" w14:textId="77777777" w:rsidR="0050768A" w:rsidRDefault="0050768A">
            <w:pPr>
              <w:pStyle w:val="ConsPlusNormal"/>
              <w:jc w:val="center"/>
            </w:pPr>
            <w:r>
              <w:t>0,0</w:t>
            </w:r>
          </w:p>
        </w:tc>
        <w:tc>
          <w:tcPr>
            <w:tcW w:w="1264" w:type="dxa"/>
          </w:tcPr>
          <w:p w14:paraId="55FA9A43" w14:textId="77777777" w:rsidR="0050768A" w:rsidRDefault="0050768A">
            <w:pPr>
              <w:pStyle w:val="ConsPlusNormal"/>
              <w:jc w:val="center"/>
            </w:pPr>
            <w:r>
              <w:t>X</w:t>
            </w:r>
          </w:p>
        </w:tc>
        <w:tc>
          <w:tcPr>
            <w:tcW w:w="1264" w:type="dxa"/>
          </w:tcPr>
          <w:p w14:paraId="09FCDE20" w14:textId="77777777" w:rsidR="0050768A" w:rsidRDefault="0050768A">
            <w:pPr>
              <w:pStyle w:val="ConsPlusNormal"/>
              <w:jc w:val="center"/>
            </w:pPr>
            <w:r>
              <w:t>0,0</w:t>
            </w:r>
          </w:p>
        </w:tc>
        <w:tc>
          <w:tcPr>
            <w:tcW w:w="679" w:type="dxa"/>
          </w:tcPr>
          <w:p w14:paraId="44E226AD" w14:textId="77777777" w:rsidR="0050768A" w:rsidRDefault="0050768A">
            <w:pPr>
              <w:pStyle w:val="ConsPlusNormal"/>
              <w:jc w:val="center"/>
            </w:pPr>
            <w:r>
              <w:t>X</w:t>
            </w:r>
          </w:p>
        </w:tc>
      </w:tr>
      <w:tr w:rsidR="0050768A" w14:paraId="46E519E1" w14:textId="77777777">
        <w:tc>
          <w:tcPr>
            <w:tcW w:w="2854" w:type="dxa"/>
          </w:tcPr>
          <w:p w14:paraId="1CF48FFF" w14:textId="77777777" w:rsidR="0050768A" w:rsidRDefault="0050768A">
            <w:pPr>
              <w:pStyle w:val="ConsPlusNormal"/>
            </w:pPr>
            <w:r>
              <w:t>4.1.3. Для медицинской помощи больным с вирусным гепатитом C</w:t>
            </w:r>
          </w:p>
        </w:tc>
        <w:tc>
          <w:tcPr>
            <w:tcW w:w="904" w:type="dxa"/>
          </w:tcPr>
          <w:p w14:paraId="6D44D95D" w14:textId="77777777" w:rsidR="0050768A" w:rsidRDefault="0050768A">
            <w:pPr>
              <w:pStyle w:val="ConsPlusNormal"/>
              <w:jc w:val="center"/>
            </w:pPr>
            <w:r>
              <w:t>57.3</w:t>
            </w:r>
          </w:p>
        </w:tc>
        <w:tc>
          <w:tcPr>
            <w:tcW w:w="1774" w:type="dxa"/>
          </w:tcPr>
          <w:p w14:paraId="0553B9AD" w14:textId="77777777" w:rsidR="0050768A" w:rsidRDefault="0050768A">
            <w:pPr>
              <w:pStyle w:val="ConsPlusNormal"/>
            </w:pPr>
            <w:r>
              <w:t>случай лечения</w:t>
            </w:r>
          </w:p>
        </w:tc>
        <w:tc>
          <w:tcPr>
            <w:tcW w:w="1759" w:type="dxa"/>
          </w:tcPr>
          <w:p w14:paraId="7806E31B" w14:textId="77777777" w:rsidR="0050768A" w:rsidRDefault="0050768A">
            <w:pPr>
              <w:pStyle w:val="ConsPlusNormal"/>
              <w:jc w:val="center"/>
            </w:pPr>
            <w:r>
              <w:t>0,000000</w:t>
            </w:r>
          </w:p>
        </w:tc>
        <w:tc>
          <w:tcPr>
            <w:tcW w:w="1759" w:type="dxa"/>
          </w:tcPr>
          <w:p w14:paraId="3B438B07" w14:textId="77777777" w:rsidR="0050768A" w:rsidRDefault="0050768A">
            <w:pPr>
              <w:pStyle w:val="ConsPlusNormal"/>
              <w:jc w:val="center"/>
            </w:pPr>
            <w:r>
              <w:t>0,0</w:t>
            </w:r>
          </w:p>
        </w:tc>
        <w:tc>
          <w:tcPr>
            <w:tcW w:w="1024" w:type="dxa"/>
          </w:tcPr>
          <w:p w14:paraId="29396E13" w14:textId="77777777" w:rsidR="0050768A" w:rsidRDefault="0050768A">
            <w:pPr>
              <w:pStyle w:val="ConsPlusNormal"/>
              <w:jc w:val="center"/>
            </w:pPr>
            <w:r>
              <w:t>X</w:t>
            </w:r>
          </w:p>
        </w:tc>
        <w:tc>
          <w:tcPr>
            <w:tcW w:w="904" w:type="dxa"/>
          </w:tcPr>
          <w:p w14:paraId="1B40A346" w14:textId="77777777" w:rsidR="0050768A" w:rsidRDefault="0050768A">
            <w:pPr>
              <w:pStyle w:val="ConsPlusNormal"/>
              <w:jc w:val="center"/>
            </w:pPr>
            <w:r>
              <w:t>0,0</w:t>
            </w:r>
          </w:p>
        </w:tc>
        <w:tc>
          <w:tcPr>
            <w:tcW w:w="1264" w:type="dxa"/>
          </w:tcPr>
          <w:p w14:paraId="19C47C24" w14:textId="77777777" w:rsidR="0050768A" w:rsidRDefault="0050768A">
            <w:pPr>
              <w:pStyle w:val="ConsPlusNormal"/>
              <w:jc w:val="center"/>
            </w:pPr>
            <w:r>
              <w:t>X</w:t>
            </w:r>
          </w:p>
        </w:tc>
        <w:tc>
          <w:tcPr>
            <w:tcW w:w="1264" w:type="dxa"/>
          </w:tcPr>
          <w:p w14:paraId="21DB1E0A" w14:textId="77777777" w:rsidR="0050768A" w:rsidRDefault="0050768A">
            <w:pPr>
              <w:pStyle w:val="ConsPlusNormal"/>
              <w:jc w:val="center"/>
            </w:pPr>
            <w:r>
              <w:t>0,0</w:t>
            </w:r>
          </w:p>
        </w:tc>
        <w:tc>
          <w:tcPr>
            <w:tcW w:w="679" w:type="dxa"/>
          </w:tcPr>
          <w:p w14:paraId="6E1C1882" w14:textId="77777777" w:rsidR="0050768A" w:rsidRDefault="0050768A">
            <w:pPr>
              <w:pStyle w:val="ConsPlusNormal"/>
              <w:jc w:val="center"/>
            </w:pPr>
            <w:r>
              <w:t>X</w:t>
            </w:r>
          </w:p>
        </w:tc>
      </w:tr>
      <w:tr w:rsidR="0050768A" w14:paraId="1FF5AD13" w14:textId="77777777">
        <w:tc>
          <w:tcPr>
            <w:tcW w:w="2854" w:type="dxa"/>
          </w:tcPr>
          <w:p w14:paraId="5E1EA0E2"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580ED744" w14:textId="77777777" w:rsidR="0050768A" w:rsidRDefault="0050768A">
            <w:pPr>
              <w:pStyle w:val="ConsPlusNormal"/>
              <w:jc w:val="center"/>
            </w:pPr>
            <w:r>
              <w:t>58</w:t>
            </w:r>
          </w:p>
        </w:tc>
        <w:tc>
          <w:tcPr>
            <w:tcW w:w="1774" w:type="dxa"/>
          </w:tcPr>
          <w:p w14:paraId="4C652B63" w14:textId="77777777" w:rsidR="0050768A" w:rsidRDefault="0050768A">
            <w:pPr>
              <w:pStyle w:val="ConsPlusNormal"/>
            </w:pPr>
            <w:r>
              <w:t>случай госпитализации</w:t>
            </w:r>
          </w:p>
        </w:tc>
        <w:tc>
          <w:tcPr>
            <w:tcW w:w="1759" w:type="dxa"/>
          </w:tcPr>
          <w:p w14:paraId="603E4D14" w14:textId="77777777" w:rsidR="0050768A" w:rsidRDefault="0050768A">
            <w:pPr>
              <w:pStyle w:val="ConsPlusNormal"/>
              <w:jc w:val="center"/>
            </w:pPr>
            <w:r>
              <w:t>0,000000</w:t>
            </w:r>
          </w:p>
        </w:tc>
        <w:tc>
          <w:tcPr>
            <w:tcW w:w="1759" w:type="dxa"/>
          </w:tcPr>
          <w:p w14:paraId="511FE97B" w14:textId="77777777" w:rsidR="0050768A" w:rsidRDefault="0050768A">
            <w:pPr>
              <w:pStyle w:val="ConsPlusNormal"/>
              <w:jc w:val="center"/>
            </w:pPr>
            <w:r>
              <w:t>0,0</w:t>
            </w:r>
          </w:p>
        </w:tc>
        <w:tc>
          <w:tcPr>
            <w:tcW w:w="1024" w:type="dxa"/>
          </w:tcPr>
          <w:p w14:paraId="504CFF21" w14:textId="77777777" w:rsidR="0050768A" w:rsidRDefault="0050768A">
            <w:pPr>
              <w:pStyle w:val="ConsPlusNormal"/>
              <w:jc w:val="center"/>
            </w:pPr>
            <w:r>
              <w:t>X</w:t>
            </w:r>
          </w:p>
        </w:tc>
        <w:tc>
          <w:tcPr>
            <w:tcW w:w="904" w:type="dxa"/>
          </w:tcPr>
          <w:p w14:paraId="34E480F6" w14:textId="77777777" w:rsidR="0050768A" w:rsidRDefault="0050768A">
            <w:pPr>
              <w:pStyle w:val="ConsPlusNormal"/>
              <w:jc w:val="center"/>
            </w:pPr>
            <w:r>
              <w:t>0,0</w:t>
            </w:r>
          </w:p>
        </w:tc>
        <w:tc>
          <w:tcPr>
            <w:tcW w:w="1264" w:type="dxa"/>
          </w:tcPr>
          <w:p w14:paraId="3D342D64" w14:textId="77777777" w:rsidR="0050768A" w:rsidRDefault="0050768A">
            <w:pPr>
              <w:pStyle w:val="ConsPlusNormal"/>
              <w:jc w:val="center"/>
            </w:pPr>
            <w:r>
              <w:t>X</w:t>
            </w:r>
          </w:p>
        </w:tc>
        <w:tc>
          <w:tcPr>
            <w:tcW w:w="1264" w:type="dxa"/>
          </w:tcPr>
          <w:p w14:paraId="15BE2EDF" w14:textId="77777777" w:rsidR="0050768A" w:rsidRDefault="0050768A">
            <w:pPr>
              <w:pStyle w:val="ConsPlusNormal"/>
              <w:jc w:val="center"/>
            </w:pPr>
            <w:r>
              <w:t>0,0</w:t>
            </w:r>
          </w:p>
        </w:tc>
        <w:tc>
          <w:tcPr>
            <w:tcW w:w="679" w:type="dxa"/>
          </w:tcPr>
          <w:p w14:paraId="3C18D6D0" w14:textId="77777777" w:rsidR="0050768A" w:rsidRDefault="0050768A">
            <w:pPr>
              <w:pStyle w:val="ConsPlusNormal"/>
              <w:jc w:val="center"/>
            </w:pPr>
            <w:r>
              <w:t>X</w:t>
            </w:r>
          </w:p>
        </w:tc>
      </w:tr>
      <w:tr w:rsidR="0050768A" w14:paraId="1F9F59F9" w14:textId="77777777">
        <w:tc>
          <w:tcPr>
            <w:tcW w:w="2854" w:type="dxa"/>
          </w:tcPr>
          <w:p w14:paraId="2EFD7EA1" w14:textId="77777777" w:rsidR="0050768A" w:rsidRDefault="0050768A">
            <w:pPr>
              <w:pStyle w:val="ConsPlusNormal"/>
            </w:pPr>
            <w:r>
              <w:t>4.2.1. Для медицинской помощи по профилю "онкология"</w:t>
            </w:r>
          </w:p>
        </w:tc>
        <w:tc>
          <w:tcPr>
            <w:tcW w:w="904" w:type="dxa"/>
          </w:tcPr>
          <w:p w14:paraId="4DEFC054" w14:textId="77777777" w:rsidR="0050768A" w:rsidRDefault="0050768A">
            <w:pPr>
              <w:pStyle w:val="ConsPlusNormal"/>
              <w:jc w:val="center"/>
            </w:pPr>
            <w:r>
              <w:t>58.1</w:t>
            </w:r>
          </w:p>
        </w:tc>
        <w:tc>
          <w:tcPr>
            <w:tcW w:w="1774" w:type="dxa"/>
          </w:tcPr>
          <w:p w14:paraId="01B22831" w14:textId="77777777" w:rsidR="0050768A" w:rsidRDefault="0050768A">
            <w:pPr>
              <w:pStyle w:val="ConsPlusNormal"/>
            </w:pPr>
            <w:r>
              <w:t>случай госпитализации</w:t>
            </w:r>
          </w:p>
        </w:tc>
        <w:tc>
          <w:tcPr>
            <w:tcW w:w="1759" w:type="dxa"/>
          </w:tcPr>
          <w:p w14:paraId="2ABC92D4" w14:textId="77777777" w:rsidR="0050768A" w:rsidRDefault="0050768A">
            <w:pPr>
              <w:pStyle w:val="ConsPlusNormal"/>
              <w:jc w:val="center"/>
            </w:pPr>
            <w:r>
              <w:t>0,000000</w:t>
            </w:r>
          </w:p>
        </w:tc>
        <w:tc>
          <w:tcPr>
            <w:tcW w:w="1759" w:type="dxa"/>
          </w:tcPr>
          <w:p w14:paraId="1F599D3F" w14:textId="77777777" w:rsidR="0050768A" w:rsidRDefault="0050768A">
            <w:pPr>
              <w:pStyle w:val="ConsPlusNormal"/>
              <w:jc w:val="center"/>
            </w:pPr>
            <w:r>
              <w:t>0,0</w:t>
            </w:r>
          </w:p>
        </w:tc>
        <w:tc>
          <w:tcPr>
            <w:tcW w:w="1024" w:type="dxa"/>
          </w:tcPr>
          <w:p w14:paraId="4BF23647" w14:textId="77777777" w:rsidR="0050768A" w:rsidRDefault="0050768A">
            <w:pPr>
              <w:pStyle w:val="ConsPlusNormal"/>
              <w:jc w:val="center"/>
            </w:pPr>
            <w:r>
              <w:t>X</w:t>
            </w:r>
          </w:p>
        </w:tc>
        <w:tc>
          <w:tcPr>
            <w:tcW w:w="904" w:type="dxa"/>
          </w:tcPr>
          <w:p w14:paraId="26192B12" w14:textId="77777777" w:rsidR="0050768A" w:rsidRDefault="0050768A">
            <w:pPr>
              <w:pStyle w:val="ConsPlusNormal"/>
              <w:jc w:val="center"/>
            </w:pPr>
            <w:r>
              <w:t>0,0</w:t>
            </w:r>
          </w:p>
        </w:tc>
        <w:tc>
          <w:tcPr>
            <w:tcW w:w="1264" w:type="dxa"/>
          </w:tcPr>
          <w:p w14:paraId="2E960CE2" w14:textId="77777777" w:rsidR="0050768A" w:rsidRDefault="0050768A">
            <w:pPr>
              <w:pStyle w:val="ConsPlusNormal"/>
              <w:jc w:val="center"/>
            </w:pPr>
            <w:r>
              <w:t>X</w:t>
            </w:r>
          </w:p>
        </w:tc>
        <w:tc>
          <w:tcPr>
            <w:tcW w:w="1264" w:type="dxa"/>
          </w:tcPr>
          <w:p w14:paraId="4D790E8C" w14:textId="77777777" w:rsidR="0050768A" w:rsidRDefault="0050768A">
            <w:pPr>
              <w:pStyle w:val="ConsPlusNormal"/>
              <w:jc w:val="center"/>
            </w:pPr>
            <w:r>
              <w:t>0,0</w:t>
            </w:r>
          </w:p>
        </w:tc>
        <w:tc>
          <w:tcPr>
            <w:tcW w:w="679" w:type="dxa"/>
          </w:tcPr>
          <w:p w14:paraId="382FDF89" w14:textId="77777777" w:rsidR="0050768A" w:rsidRDefault="0050768A">
            <w:pPr>
              <w:pStyle w:val="ConsPlusNormal"/>
              <w:jc w:val="center"/>
            </w:pPr>
            <w:r>
              <w:t>X</w:t>
            </w:r>
          </w:p>
        </w:tc>
      </w:tr>
      <w:tr w:rsidR="0050768A" w14:paraId="094396D9" w14:textId="77777777">
        <w:tc>
          <w:tcPr>
            <w:tcW w:w="2854" w:type="dxa"/>
          </w:tcPr>
          <w:p w14:paraId="3F4B58B5" w14:textId="77777777" w:rsidR="0050768A" w:rsidRDefault="0050768A">
            <w:pPr>
              <w:pStyle w:val="ConsPlusNormal"/>
            </w:pPr>
            <w:r>
              <w:t>4.2.2. Высокотехнологичная медицинская помощь</w:t>
            </w:r>
          </w:p>
        </w:tc>
        <w:tc>
          <w:tcPr>
            <w:tcW w:w="904" w:type="dxa"/>
          </w:tcPr>
          <w:p w14:paraId="4896FAE2" w14:textId="77777777" w:rsidR="0050768A" w:rsidRDefault="0050768A">
            <w:pPr>
              <w:pStyle w:val="ConsPlusNormal"/>
              <w:jc w:val="center"/>
            </w:pPr>
            <w:r>
              <w:t>58.2</w:t>
            </w:r>
          </w:p>
        </w:tc>
        <w:tc>
          <w:tcPr>
            <w:tcW w:w="1774" w:type="dxa"/>
          </w:tcPr>
          <w:p w14:paraId="632395DA" w14:textId="77777777" w:rsidR="0050768A" w:rsidRDefault="0050768A">
            <w:pPr>
              <w:pStyle w:val="ConsPlusNormal"/>
            </w:pPr>
            <w:r>
              <w:t>случай госпитализации</w:t>
            </w:r>
          </w:p>
        </w:tc>
        <w:tc>
          <w:tcPr>
            <w:tcW w:w="1759" w:type="dxa"/>
          </w:tcPr>
          <w:p w14:paraId="6738BFA8" w14:textId="77777777" w:rsidR="0050768A" w:rsidRDefault="0050768A">
            <w:pPr>
              <w:pStyle w:val="ConsPlusNormal"/>
              <w:jc w:val="center"/>
            </w:pPr>
            <w:r>
              <w:t>0,000000</w:t>
            </w:r>
          </w:p>
        </w:tc>
        <w:tc>
          <w:tcPr>
            <w:tcW w:w="1759" w:type="dxa"/>
          </w:tcPr>
          <w:p w14:paraId="071D8CB7" w14:textId="77777777" w:rsidR="0050768A" w:rsidRDefault="0050768A">
            <w:pPr>
              <w:pStyle w:val="ConsPlusNormal"/>
              <w:jc w:val="center"/>
            </w:pPr>
            <w:r>
              <w:t>0,0</w:t>
            </w:r>
          </w:p>
        </w:tc>
        <w:tc>
          <w:tcPr>
            <w:tcW w:w="1024" w:type="dxa"/>
          </w:tcPr>
          <w:p w14:paraId="13AC058D" w14:textId="77777777" w:rsidR="0050768A" w:rsidRDefault="0050768A">
            <w:pPr>
              <w:pStyle w:val="ConsPlusNormal"/>
              <w:jc w:val="center"/>
            </w:pPr>
            <w:r>
              <w:t>X</w:t>
            </w:r>
          </w:p>
        </w:tc>
        <w:tc>
          <w:tcPr>
            <w:tcW w:w="904" w:type="dxa"/>
          </w:tcPr>
          <w:p w14:paraId="495DA71F" w14:textId="77777777" w:rsidR="0050768A" w:rsidRDefault="0050768A">
            <w:pPr>
              <w:pStyle w:val="ConsPlusNormal"/>
              <w:jc w:val="center"/>
            </w:pPr>
            <w:r>
              <w:t>0,0</w:t>
            </w:r>
          </w:p>
        </w:tc>
        <w:tc>
          <w:tcPr>
            <w:tcW w:w="1264" w:type="dxa"/>
          </w:tcPr>
          <w:p w14:paraId="28E1333E" w14:textId="77777777" w:rsidR="0050768A" w:rsidRDefault="0050768A">
            <w:pPr>
              <w:pStyle w:val="ConsPlusNormal"/>
              <w:jc w:val="center"/>
            </w:pPr>
            <w:r>
              <w:t>X</w:t>
            </w:r>
          </w:p>
        </w:tc>
        <w:tc>
          <w:tcPr>
            <w:tcW w:w="1264" w:type="dxa"/>
          </w:tcPr>
          <w:p w14:paraId="6277A956" w14:textId="77777777" w:rsidR="0050768A" w:rsidRDefault="0050768A">
            <w:pPr>
              <w:pStyle w:val="ConsPlusNormal"/>
              <w:jc w:val="center"/>
            </w:pPr>
            <w:r>
              <w:t>0,0</w:t>
            </w:r>
          </w:p>
        </w:tc>
        <w:tc>
          <w:tcPr>
            <w:tcW w:w="679" w:type="dxa"/>
          </w:tcPr>
          <w:p w14:paraId="23A843F3" w14:textId="77777777" w:rsidR="0050768A" w:rsidRDefault="0050768A">
            <w:pPr>
              <w:pStyle w:val="ConsPlusNormal"/>
              <w:jc w:val="center"/>
            </w:pPr>
            <w:r>
              <w:t>X</w:t>
            </w:r>
          </w:p>
        </w:tc>
      </w:tr>
      <w:tr w:rsidR="0050768A" w14:paraId="3E2DA51E" w14:textId="77777777">
        <w:tc>
          <w:tcPr>
            <w:tcW w:w="2854" w:type="dxa"/>
          </w:tcPr>
          <w:p w14:paraId="00FEC6F2" w14:textId="77777777" w:rsidR="0050768A" w:rsidRDefault="0050768A">
            <w:pPr>
              <w:pStyle w:val="ConsPlusNormal"/>
            </w:pPr>
            <w:r>
              <w:t>5. Медицинская реабилитация</w:t>
            </w:r>
          </w:p>
        </w:tc>
        <w:tc>
          <w:tcPr>
            <w:tcW w:w="904" w:type="dxa"/>
          </w:tcPr>
          <w:p w14:paraId="4922E9A9" w14:textId="77777777" w:rsidR="0050768A" w:rsidRDefault="0050768A">
            <w:pPr>
              <w:pStyle w:val="ConsPlusNormal"/>
              <w:jc w:val="center"/>
            </w:pPr>
            <w:r>
              <w:t>59</w:t>
            </w:r>
          </w:p>
        </w:tc>
        <w:tc>
          <w:tcPr>
            <w:tcW w:w="1774" w:type="dxa"/>
          </w:tcPr>
          <w:p w14:paraId="5B6AD7A1" w14:textId="77777777" w:rsidR="0050768A" w:rsidRDefault="0050768A">
            <w:pPr>
              <w:pStyle w:val="ConsPlusNormal"/>
              <w:jc w:val="center"/>
            </w:pPr>
            <w:r>
              <w:t>X</w:t>
            </w:r>
          </w:p>
        </w:tc>
        <w:tc>
          <w:tcPr>
            <w:tcW w:w="1759" w:type="dxa"/>
          </w:tcPr>
          <w:p w14:paraId="2CDF1B9F" w14:textId="77777777" w:rsidR="0050768A" w:rsidRDefault="0050768A">
            <w:pPr>
              <w:pStyle w:val="ConsPlusNormal"/>
              <w:jc w:val="center"/>
            </w:pPr>
            <w:r>
              <w:t>X</w:t>
            </w:r>
          </w:p>
        </w:tc>
        <w:tc>
          <w:tcPr>
            <w:tcW w:w="1759" w:type="dxa"/>
          </w:tcPr>
          <w:p w14:paraId="06337E54" w14:textId="77777777" w:rsidR="0050768A" w:rsidRDefault="0050768A">
            <w:pPr>
              <w:pStyle w:val="ConsPlusNormal"/>
              <w:jc w:val="center"/>
            </w:pPr>
            <w:r>
              <w:t>X</w:t>
            </w:r>
          </w:p>
        </w:tc>
        <w:tc>
          <w:tcPr>
            <w:tcW w:w="1024" w:type="dxa"/>
          </w:tcPr>
          <w:p w14:paraId="00820EA6" w14:textId="77777777" w:rsidR="0050768A" w:rsidRDefault="0050768A">
            <w:pPr>
              <w:pStyle w:val="ConsPlusNormal"/>
              <w:jc w:val="center"/>
            </w:pPr>
            <w:r>
              <w:t>X</w:t>
            </w:r>
          </w:p>
        </w:tc>
        <w:tc>
          <w:tcPr>
            <w:tcW w:w="904" w:type="dxa"/>
          </w:tcPr>
          <w:p w14:paraId="18789747" w14:textId="77777777" w:rsidR="0050768A" w:rsidRDefault="0050768A">
            <w:pPr>
              <w:pStyle w:val="ConsPlusNormal"/>
              <w:jc w:val="center"/>
            </w:pPr>
            <w:r>
              <w:t>X</w:t>
            </w:r>
          </w:p>
        </w:tc>
        <w:tc>
          <w:tcPr>
            <w:tcW w:w="1264" w:type="dxa"/>
          </w:tcPr>
          <w:p w14:paraId="65502F45" w14:textId="77777777" w:rsidR="0050768A" w:rsidRDefault="0050768A">
            <w:pPr>
              <w:pStyle w:val="ConsPlusNormal"/>
              <w:jc w:val="center"/>
            </w:pPr>
            <w:r>
              <w:t>X</w:t>
            </w:r>
          </w:p>
        </w:tc>
        <w:tc>
          <w:tcPr>
            <w:tcW w:w="1264" w:type="dxa"/>
          </w:tcPr>
          <w:p w14:paraId="50326369" w14:textId="77777777" w:rsidR="0050768A" w:rsidRDefault="0050768A">
            <w:pPr>
              <w:pStyle w:val="ConsPlusNormal"/>
              <w:jc w:val="center"/>
            </w:pPr>
            <w:r>
              <w:t>X</w:t>
            </w:r>
          </w:p>
        </w:tc>
        <w:tc>
          <w:tcPr>
            <w:tcW w:w="679" w:type="dxa"/>
          </w:tcPr>
          <w:p w14:paraId="381CA689" w14:textId="77777777" w:rsidR="0050768A" w:rsidRDefault="0050768A">
            <w:pPr>
              <w:pStyle w:val="ConsPlusNormal"/>
              <w:jc w:val="center"/>
            </w:pPr>
            <w:r>
              <w:t>X</w:t>
            </w:r>
          </w:p>
        </w:tc>
      </w:tr>
      <w:tr w:rsidR="0050768A" w14:paraId="16D05627" w14:textId="77777777">
        <w:tc>
          <w:tcPr>
            <w:tcW w:w="2854" w:type="dxa"/>
          </w:tcPr>
          <w:p w14:paraId="78245772" w14:textId="77777777" w:rsidR="0050768A" w:rsidRDefault="0050768A">
            <w:pPr>
              <w:pStyle w:val="ConsPlusNormal"/>
            </w:pPr>
            <w:r>
              <w:t>5.1. В амбулаторных условиях</w:t>
            </w:r>
          </w:p>
        </w:tc>
        <w:tc>
          <w:tcPr>
            <w:tcW w:w="904" w:type="dxa"/>
          </w:tcPr>
          <w:p w14:paraId="253BB1AB" w14:textId="77777777" w:rsidR="0050768A" w:rsidRDefault="0050768A">
            <w:pPr>
              <w:pStyle w:val="ConsPlusNormal"/>
              <w:jc w:val="center"/>
            </w:pPr>
            <w:r>
              <w:t>60</w:t>
            </w:r>
          </w:p>
        </w:tc>
        <w:tc>
          <w:tcPr>
            <w:tcW w:w="1774" w:type="dxa"/>
          </w:tcPr>
          <w:p w14:paraId="7E1BAD55" w14:textId="77777777" w:rsidR="0050768A" w:rsidRDefault="0050768A">
            <w:pPr>
              <w:pStyle w:val="ConsPlusNormal"/>
            </w:pPr>
            <w:r>
              <w:t>комплексное посещение</w:t>
            </w:r>
          </w:p>
        </w:tc>
        <w:tc>
          <w:tcPr>
            <w:tcW w:w="1759" w:type="dxa"/>
          </w:tcPr>
          <w:p w14:paraId="06D58946" w14:textId="77777777" w:rsidR="0050768A" w:rsidRDefault="0050768A">
            <w:pPr>
              <w:pStyle w:val="ConsPlusNormal"/>
              <w:jc w:val="center"/>
            </w:pPr>
            <w:r>
              <w:t>0,000000</w:t>
            </w:r>
          </w:p>
        </w:tc>
        <w:tc>
          <w:tcPr>
            <w:tcW w:w="1759" w:type="dxa"/>
          </w:tcPr>
          <w:p w14:paraId="48FFEB6A" w14:textId="77777777" w:rsidR="0050768A" w:rsidRDefault="0050768A">
            <w:pPr>
              <w:pStyle w:val="ConsPlusNormal"/>
              <w:jc w:val="center"/>
            </w:pPr>
            <w:r>
              <w:t>0,0</w:t>
            </w:r>
          </w:p>
        </w:tc>
        <w:tc>
          <w:tcPr>
            <w:tcW w:w="1024" w:type="dxa"/>
          </w:tcPr>
          <w:p w14:paraId="1CF72910" w14:textId="77777777" w:rsidR="0050768A" w:rsidRDefault="0050768A">
            <w:pPr>
              <w:pStyle w:val="ConsPlusNormal"/>
              <w:jc w:val="center"/>
            </w:pPr>
            <w:r>
              <w:t>X</w:t>
            </w:r>
          </w:p>
        </w:tc>
        <w:tc>
          <w:tcPr>
            <w:tcW w:w="904" w:type="dxa"/>
          </w:tcPr>
          <w:p w14:paraId="50EEFF56" w14:textId="77777777" w:rsidR="0050768A" w:rsidRDefault="0050768A">
            <w:pPr>
              <w:pStyle w:val="ConsPlusNormal"/>
              <w:jc w:val="center"/>
            </w:pPr>
            <w:r>
              <w:t>0,0</w:t>
            </w:r>
          </w:p>
        </w:tc>
        <w:tc>
          <w:tcPr>
            <w:tcW w:w="1264" w:type="dxa"/>
          </w:tcPr>
          <w:p w14:paraId="7BC66CBE" w14:textId="77777777" w:rsidR="0050768A" w:rsidRDefault="0050768A">
            <w:pPr>
              <w:pStyle w:val="ConsPlusNormal"/>
              <w:jc w:val="center"/>
            </w:pPr>
            <w:r>
              <w:t>X</w:t>
            </w:r>
          </w:p>
        </w:tc>
        <w:tc>
          <w:tcPr>
            <w:tcW w:w="1264" w:type="dxa"/>
          </w:tcPr>
          <w:p w14:paraId="0646A173" w14:textId="77777777" w:rsidR="0050768A" w:rsidRDefault="0050768A">
            <w:pPr>
              <w:pStyle w:val="ConsPlusNormal"/>
              <w:jc w:val="center"/>
            </w:pPr>
            <w:r>
              <w:t>0,0</w:t>
            </w:r>
          </w:p>
        </w:tc>
        <w:tc>
          <w:tcPr>
            <w:tcW w:w="679" w:type="dxa"/>
          </w:tcPr>
          <w:p w14:paraId="5EAC65F5" w14:textId="77777777" w:rsidR="0050768A" w:rsidRDefault="0050768A">
            <w:pPr>
              <w:pStyle w:val="ConsPlusNormal"/>
              <w:jc w:val="center"/>
            </w:pPr>
            <w:r>
              <w:t>X</w:t>
            </w:r>
          </w:p>
        </w:tc>
      </w:tr>
      <w:tr w:rsidR="0050768A" w14:paraId="19C36159" w14:textId="77777777">
        <w:tc>
          <w:tcPr>
            <w:tcW w:w="2854" w:type="dxa"/>
          </w:tcPr>
          <w:p w14:paraId="5185CA18"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14A6CFD7" w14:textId="77777777" w:rsidR="0050768A" w:rsidRDefault="0050768A">
            <w:pPr>
              <w:pStyle w:val="ConsPlusNormal"/>
              <w:jc w:val="center"/>
            </w:pPr>
            <w:r>
              <w:t>61</w:t>
            </w:r>
          </w:p>
        </w:tc>
        <w:tc>
          <w:tcPr>
            <w:tcW w:w="1774" w:type="dxa"/>
          </w:tcPr>
          <w:p w14:paraId="5E802BC4" w14:textId="77777777" w:rsidR="0050768A" w:rsidRDefault="0050768A">
            <w:pPr>
              <w:pStyle w:val="ConsPlusNormal"/>
            </w:pPr>
            <w:r>
              <w:t>случай лечения</w:t>
            </w:r>
          </w:p>
        </w:tc>
        <w:tc>
          <w:tcPr>
            <w:tcW w:w="1759" w:type="dxa"/>
          </w:tcPr>
          <w:p w14:paraId="761BF509" w14:textId="77777777" w:rsidR="0050768A" w:rsidRDefault="0050768A">
            <w:pPr>
              <w:pStyle w:val="ConsPlusNormal"/>
              <w:jc w:val="center"/>
            </w:pPr>
            <w:r>
              <w:t>0,000000</w:t>
            </w:r>
          </w:p>
        </w:tc>
        <w:tc>
          <w:tcPr>
            <w:tcW w:w="1759" w:type="dxa"/>
          </w:tcPr>
          <w:p w14:paraId="29945D9F" w14:textId="77777777" w:rsidR="0050768A" w:rsidRDefault="0050768A">
            <w:pPr>
              <w:pStyle w:val="ConsPlusNormal"/>
              <w:jc w:val="center"/>
            </w:pPr>
            <w:r>
              <w:t>0,0</w:t>
            </w:r>
          </w:p>
        </w:tc>
        <w:tc>
          <w:tcPr>
            <w:tcW w:w="1024" w:type="dxa"/>
          </w:tcPr>
          <w:p w14:paraId="3BD86046" w14:textId="77777777" w:rsidR="0050768A" w:rsidRDefault="0050768A">
            <w:pPr>
              <w:pStyle w:val="ConsPlusNormal"/>
              <w:jc w:val="center"/>
            </w:pPr>
            <w:r>
              <w:t>X</w:t>
            </w:r>
          </w:p>
        </w:tc>
        <w:tc>
          <w:tcPr>
            <w:tcW w:w="904" w:type="dxa"/>
          </w:tcPr>
          <w:p w14:paraId="76F22A27" w14:textId="77777777" w:rsidR="0050768A" w:rsidRDefault="0050768A">
            <w:pPr>
              <w:pStyle w:val="ConsPlusNormal"/>
              <w:jc w:val="center"/>
            </w:pPr>
            <w:r>
              <w:t>0,0</w:t>
            </w:r>
          </w:p>
        </w:tc>
        <w:tc>
          <w:tcPr>
            <w:tcW w:w="1264" w:type="dxa"/>
          </w:tcPr>
          <w:p w14:paraId="43481A5F" w14:textId="77777777" w:rsidR="0050768A" w:rsidRDefault="0050768A">
            <w:pPr>
              <w:pStyle w:val="ConsPlusNormal"/>
              <w:jc w:val="center"/>
            </w:pPr>
            <w:r>
              <w:t>X</w:t>
            </w:r>
          </w:p>
        </w:tc>
        <w:tc>
          <w:tcPr>
            <w:tcW w:w="1264" w:type="dxa"/>
          </w:tcPr>
          <w:p w14:paraId="40288042" w14:textId="77777777" w:rsidR="0050768A" w:rsidRDefault="0050768A">
            <w:pPr>
              <w:pStyle w:val="ConsPlusNormal"/>
              <w:jc w:val="center"/>
            </w:pPr>
            <w:r>
              <w:t>0,0</w:t>
            </w:r>
          </w:p>
        </w:tc>
        <w:tc>
          <w:tcPr>
            <w:tcW w:w="679" w:type="dxa"/>
          </w:tcPr>
          <w:p w14:paraId="6CCD4455" w14:textId="77777777" w:rsidR="0050768A" w:rsidRDefault="0050768A">
            <w:pPr>
              <w:pStyle w:val="ConsPlusNormal"/>
              <w:jc w:val="center"/>
            </w:pPr>
            <w:r>
              <w:t>X</w:t>
            </w:r>
          </w:p>
        </w:tc>
      </w:tr>
      <w:tr w:rsidR="0050768A" w14:paraId="71430F12" w14:textId="77777777">
        <w:tc>
          <w:tcPr>
            <w:tcW w:w="2854" w:type="dxa"/>
          </w:tcPr>
          <w:p w14:paraId="777A5F88"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2CAFDA32" w14:textId="77777777" w:rsidR="0050768A" w:rsidRDefault="0050768A">
            <w:pPr>
              <w:pStyle w:val="ConsPlusNormal"/>
              <w:jc w:val="center"/>
            </w:pPr>
            <w:r>
              <w:t>62</w:t>
            </w:r>
          </w:p>
        </w:tc>
        <w:tc>
          <w:tcPr>
            <w:tcW w:w="1774" w:type="dxa"/>
          </w:tcPr>
          <w:p w14:paraId="71527851" w14:textId="77777777" w:rsidR="0050768A" w:rsidRDefault="0050768A">
            <w:pPr>
              <w:pStyle w:val="ConsPlusNormal"/>
            </w:pPr>
            <w:r>
              <w:t>случай госпитализации</w:t>
            </w:r>
          </w:p>
        </w:tc>
        <w:tc>
          <w:tcPr>
            <w:tcW w:w="1759" w:type="dxa"/>
          </w:tcPr>
          <w:p w14:paraId="03DEB88F" w14:textId="77777777" w:rsidR="0050768A" w:rsidRDefault="0050768A">
            <w:pPr>
              <w:pStyle w:val="ConsPlusNormal"/>
              <w:jc w:val="center"/>
            </w:pPr>
            <w:r>
              <w:t>0,000000</w:t>
            </w:r>
          </w:p>
        </w:tc>
        <w:tc>
          <w:tcPr>
            <w:tcW w:w="1759" w:type="dxa"/>
          </w:tcPr>
          <w:p w14:paraId="125B069E" w14:textId="77777777" w:rsidR="0050768A" w:rsidRDefault="0050768A">
            <w:pPr>
              <w:pStyle w:val="ConsPlusNormal"/>
              <w:jc w:val="center"/>
            </w:pPr>
            <w:r>
              <w:t>0,0</w:t>
            </w:r>
          </w:p>
        </w:tc>
        <w:tc>
          <w:tcPr>
            <w:tcW w:w="1024" w:type="dxa"/>
          </w:tcPr>
          <w:p w14:paraId="49198582" w14:textId="77777777" w:rsidR="0050768A" w:rsidRDefault="0050768A">
            <w:pPr>
              <w:pStyle w:val="ConsPlusNormal"/>
              <w:jc w:val="center"/>
            </w:pPr>
            <w:r>
              <w:t>X</w:t>
            </w:r>
          </w:p>
        </w:tc>
        <w:tc>
          <w:tcPr>
            <w:tcW w:w="904" w:type="dxa"/>
          </w:tcPr>
          <w:p w14:paraId="7323A936" w14:textId="77777777" w:rsidR="0050768A" w:rsidRDefault="0050768A">
            <w:pPr>
              <w:pStyle w:val="ConsPlusNormal"/>
              <w:jc w:val="center"/>
            </w:pPr>
            <w:r>
              <w:t>0,0</w:t>
            </w:r>
          </w:p>
        </w:tc>
        <w:tc>
          <w:tcPr>
            <w:tcW w:w="1264" w:type="dxa"/>
          </w:tcPr>
          <w:p w14:paraId="3A1F666B" w14:textId="77777777" w:rsidR="0050768A" w:rsidRDefault="0050768A">
            <w:pPr>
              <w:pStyle w:val="ConsPlusNormal"/>
              <w:jc w:val="center"/>
            </w:pPr>
            <w:r>
              <w:t>X</w:t>
            </w:r>
          </w:p>
        </w:tc>
        <w:tc>
          <w:tcPr>
            <w:tcW w:w="1264" w:type="dxa"/>
          </w:tcPr>
          <w:p w14:paraId="61A8DCA1" w14:textId="77777777" w:rsidR="0050768A" w:rsidRDefault="0050768A">
            <w:pPr>
              <w:pStyle w:val="ConsPlusNormal"/>
              <w:jc w:val="center"/>
            </w:pPr>
            <w:r>
              <w:t>0,0</w:t>
            </w:r>
          </w:p>
        </w:tc>
        <w:tc>
          <w:tcPr>
            <w:tcW w:w="679" w:type="dxa"/>
          </w:tcPr>
          <w:p w14:paraId="2624EA73" w14:textId="77777777" w:rsidR="0050768A" w:rsidRDefault="0050768A">
            <w:pPr>
              <w:pStyle w:val="ConsPlusNormal"/>
              <w:jc w:val="center"/>
            </w:pPr>
            <w:r>
              <w:t>X</w:t>
            </w:r>
          </w:p>
        </w:tc>
      </w:tr>
      <w:tr w:rsidR="0050768A" w14:paraId="33463863" w14:textId="77777777">
        <w:tc>
          <w:tcPr>
            <w:tcW w:w="2854" w:type="dxa"/>
          </w:tcPr>
          <w:p w14:paraId="34A628D0" w14:textId="77777777" w:rsidR="0050768A" w:rsidRDefault="0050768A">
            <w:pPr>
              <w:pStyle w:val="ConsPlusNormal"/>
            </w:pPr>
            <w:r>
              <w:t xml:space="preserve">6. Паллиативная медицинская помощь </w:t>
            </w:r>
            <w:hyperlink w:anchor="P6749" w:history="1">
              <w:r>
                <w:rPr>
                  <w:color w:val="0000FF"/>
                </w:rPr>
                <w:t>&lt;9&gt;</w:t>
              </w:r>
            </w:hyperlink>
          </w:p>
        </w:tc>
        <w:tc>
          <w:tcPr>
            <w:tcW w:w="904" w:type="dxa"/>
          </w:tcPr>
          <w:p w14:paraId="65789664" w14:textId="77777777" w:rsidR="0050768A" w:rsidRDefault="0050768A">
            <w:pPr>
              <w:pStyle w:val="ConsPlusNormal"/>
              <w:jc w:val="center"/>
            </w:pPr>
            <w:r>
              <w:t>63</w:t>
            </w:r>
          </w:p>
        </w:tc>
        <w:tc>
          <w:tcPr>
            <w:tcW w:w="1774" w:type="dxa"/>
          </w:tcPr>
          <w:p w14:paraId="5E2E6A92" w14:textId="77777777" w:rsidR="0050768A" w:rsidRDefault="0050768A">
            <w:pPr>
              <w:pStyle w:val="ConsPlusNormal"/>
              <w:jc w:val="center"/>
            </w:pPr>
            <w:r>
              <w:t>X</w:t>
            </w:r>
          </w:p>
        </w:tc>
        <w:tc>
          <w:tcPr>
            <w:tcW w:w="1759" w:type="dxa"/>
          </w:tcPr>
          <w:p w14:paraId="35BB40A0" w14:textId="77777777" w:rsidR="0050768A" w:rsidRDefault="0050768A">
            <w:pPr>
              <w:pStyle w:val="ConsPlusNormal"/>
              <w:jc w:val="center"/>
            </w:pPr>
            <w:r>
              <w:t>X</w:t>
            </w:r>
          </w:p>
        </w:tc>
        <w:tc>
          <w:tcPr>
            <w:tcW w:w="1759" w:type="dxa"/>
          </w:tcPr>
          <w:p w14:paraId="6BAB0EF1" w14:textId="77777777" w:rsidR="0050768A" w:rsidRDefault="0050768A">
            <w:pPr>
              <w:pStyle w:val="ConsPlusNormal"/>
              <w:jc w:val="center"/>
            </w:pPr>
            <w:r>
              <w:t>X</w:t>
            </w:r>
          </w:p>
        </w:tc>
        <w:tc>
          <w:tcPr>
            <w:tcW w:w="1024" w:type="dxa"/>
          </w:tcPr>
          <w:p w14:paraId="1C692512" w14:textId="77777777" w:rsidR="0050768A" w:rsidRDefault="0050768A">
            <w:pPr>
              <w:pStyle w:val="ConsPlusNormal"/>
              <w:jc w:val="center"/>
            </w:pPr>
            <w:r>
              <w:t>X</w:t>
            </w:r>
          </w:p>
        </w:tc>
        <w:tc>
          <w:tcPr>
            <w:tcW w:w="904" w:type="dxa"/>
          </w:tcPr>
          <w:p w14:paraId="08BFDE36" w14:textId="77777777" w:rsidR="0050768A" w:rsidRDefault="0050768A">
            <w:pPr>
              <w:pStyle w:val="ConsPlusNormal"/>
              <w:jc w:val="center"/>
            </w:pPr>
            <w:r>
              <w:t>X</w:t>
            </w:r>
          </w:p>
        </w:tc>
        <w:tc>
          <w:tcPr>
            <w:tcW w:w="1264" w:type="dxa"/>
          </w:tcPr>
          <w:p w14:paraId="43BC79B6" w14:textId="77777777" w:rsidR="0050768A" w:rsidRDefault="0050768A">
            <w:pPr>
              <w:pStyle w:val="ConsPlusNormal"/>
              <w:jc w:val="center"/>
            </w:pPr>
            <w:r>
              <w:t>X</w:t>
            </w:r>
          </w:p>
        </w:tc>
        <w:tc>
          <w:tcPr>
            <w:tcW w:w="1264" w:type="dxa"/>
          </w:tcPr>
          <w:p w14:paraId="30960885" w14:textId="77777777" w:rsidR="0050768A" w:rsidRDefault="0050768A">
            <w:pPr>
              <w:pStyle w:val="ConsPlusNormal"/>
              <w:jc w:val="center"/>
            </w:pPr>
            <w:r>
              <w:t>X</w:t>
            </w:r>
          </w:p>
        </w:tc>
        <w:tc>
          <w:tcPr>
            <w:tcW w:w="679" w:type="dxa"/>
          </w:tcPr>
          <w:p w14:paraId="06D1A226" w14:textId="77777777" w:rsidR="0050768A" w:rsidRDefault="0050768A">
            <w:pPr>
              <w:pStyle w:val="ConsPlusNormal"/>
              <w:jc w:val="center"/>
            </w:pPr>
            <w:r>
              <w:t>X</w:t>
            </w:r>
          </w:p>
        </w:tc>
      </w:tr>
      <w:tr w:rsidR="0050768A" w14:paraId="7A160175" w14:textId="77777777">
        <w:tc>
          <w:tcPr>
            <w:tcW w:w="2854" w:type="dxa"/>
          </w:tcPr>
          <w:p w14:paraId="27EE0ABA" w14:textId="77777777" w:rsidR="0050768A" w:rsidRDefault="0050768A">
            <w:pPr>
              <w:pStyle w:val="ConsPlusNormal"/>
            </w:pPr>
            <w:r>
              <w:t>6.1. Первичная медицинская помощь, в том числе доврачебная и врачебная, всего, включая:</w:t>
            </w:r>
          </w:p>
        </w:tc>
        <w:tc>
          <w:tcPr>
            <w:tcW w:w="904" w:type="dxa"/>
          </w:tcPr>
          <w:p w14:paraId="721E5676" w14:textId="77777777" w:rsidR="0050768A" w:rsidRDefault="0050768A">
            <w:pPr>
              <w:pStyle w:val="ConsPlusNormal"/>
              <w:jc w:val="center"/>
            </w:pPr>
            <w:r>
              <w:t>63.1</w:t>
            </w:r>
          </w:p>
        </w:tc>
        <w:tc>
          <w:tcPr>
            <w:tcW w:w="1774" w:type="dxa"/>
          </w:tcPr>
          <w:p w14:paraId="10E7E55B" w14:textId="77777777" w:rsidR="0050768A" w:rsidRDefault="0050768A">
            <w:pPr>
              <w:pStyle w:val="ConsPlusNormal"/>
            </w:pPr>
            <w:r>
              <w:t>посещение</w:t>
            </w:r>
          </w:p>
        </w:tc>
        <w:tc>
          <w:tcPr>
            <w:tcW w:w="1759" w:type="dxa"/>
          </w:tcPr>
          <w:p w14:paraId="2B568A88" w14:textId="77777777" w:rsidR="0050768A" w:rsidRDefault="0050768A">
            <w:pPr>
              <w:pStyle w:val="ConsPlusNormal"/>
              <w:jc w:val="center"/>
            </w:pPr>
            <w:r>
              <w:t>0,000000</w:t>
            </w:r>
          </w:p>
        </w:tc>
        <w:tc>
          <w:tcPr>
            <w:tcW w:w="1759" w:type="dxa"/>
          </w:tcPr>
          <w:p w14:paraId="320D5F45" w14:textId="77777777" w:rsidR="0050768A" w:rsidRDefault="0050768A">
            <w:pPr>
              <w:pStyle w:val="ConsPlusNormal"/>
              <w:jc w:val="center"/>
            </w:pPr>
            <w:r>
              <w:t>0,0</w:t>
            </w:r>
          </w:p>
        </w:tc>
        <w:tc>
          <w:tcPr>
            <w:tcW w:w="1024" w:type="dxa"/>
          </w:tcPr>
          <w:p w14:paraId="460CA811" w14:textId="77777777" w:rsidR="0050768A" w:rsidRDefault="0050768A">
            <w:pPr>
              <w:pStyle w:val="ConsPlusNormal"/>
              <w:jc w:val="center"/>
            </w:pPr>
            <w:r>
              <w:t>X</w:t>
            </w:r>
          </w:p>
        </w:tc>
        <w:tc>
          <w:tcPr>
            <w:tcW w:w="904" w:type="dxa"/>
          </w:tcPr>
          <w:p w14:paraId="6E987162" w14:textId="77777777" w:rsidR="0050768A" w:rsidRDefault="0050768A">
            <w:pPr>
              <w:pStyle w:val="ConsPlusNormal"/>
              <w:jc w:val="center"/>
            </w:pPr>
            <w:r>
              <w:t>0,0</w:t>
            </w:r>
          </w:p>
        </w:tc>
        <w:tc>
          <w:tcPr>
            <w:tcW w:w="1264" w:type="dxa"/>
          </w:tcPr>
          <w:p w14:paraId="6942BB4E" w14:textId="77777777" w:rsidR="0050768A" w:rsidRDefault="0050768A">
            <w:pPr>
              <w:pStyle w:val="ConsPlusNormal"/>
              <w:jc w:val="center"/>
            </w:pPr>
            <w:r>
              <w:t>X</w:t>
            </w:r>
          </w:p>
        </w:tc>
        <w:tc>
          <w:tcPr>
            <w:tcW w:w="1264" w:type="dxa"/>
          </w:tcPr>
          <w:p w14:paraId="40187F2B" w14:textId="77777777" w:rsidR="0050768A" w:rsidRDefault="0050768A">
            <w:pPr>
              <w:pStyle w:val="ConsPlusNormal"/>
              <w:jc w:val="center"/>
            </w:pPr>
            <w:r>
              <w:t>0,0</w:t>
            </w:r>
          </w:p>
        </w:tc>
        <w:tc>
          <w:tcPr>
            <w:tcW w:w="679" w:type="dxa"/>
          </w:tcPr>
          <w:p w14:paraId="06D37AAD" w14:textId="77777777" w:rsidR="0050768A" w:rsidRDefault="0050768A">
            <w:pPr>
              <w:pStyle w:val="ConsPlusNormal"/>
              <w:jc w:val="center"/>
            </w:pPr>
            <w:r>
              <w:t>X</w:t>
            </w:r>
          </w:p>
        </w:tc>
      </w:tr>
      <w:tr w:rsidR="0050768A" w14:paraId="3D087C6F" w14:textId="77777777">
        <w:tc>
          <w:tcPr>
            <w:tcW w:w="2854" w:type="dxa"/>
          </w:tcPr>
          <w:p w14:paraId="3942D1B3"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14:paraId="5373A4F4" w14:textId="77777777" w:rsidR="0050768A" w:rsidRDefault="0050768A">
            <w:pPr>
              <w:pStyle w:val="ConsPlusNormal"/>
              <w:jc w:val="center"/>
            </w:pPr>
            <w:r>
              <w:t>63.1.1</w:t>
            </w:r>
          </w:p>
        </w:tc>
        <w:tc>
          <w:tcPr>
            <w:tcW w:w="1774" w:type="dxa"/>
          </w:tcPr>
          <w:p w14:paraId="168C182F" w14:textId="77777777" w:rsidR="0050768A" w:rsidRDefault="0050768A">
            <w:pPr>
              <w:pStyle w:val="ConsPlusNormal"/>
            </w:pPr>
            <w:r>
              <w:t>посещение</w:t>
            </w:r>
          </w:p>
        </w:tc>
        <w:tc>
          <w:tcPr>
            <w:tcW w:w="1759" w:type="dxa"/>
          </w:tcPr>
          <w:p w14:paraId="17887A00" w14:textId="77777777" w:rsidR="0050768A" w:rsidRDefault="0050768A">
            <w:pPr>
              <w:pStyle w:val="ConsPlusNormal"/>
              <w:jc w:val="center"/>
            </w:pPr>
            <w:r>
              <w:t>0,000000</w:t>
            </w:r>
          </w:p>
        </w:tc>
        <w:tc>
          <w:tcPr>
            <w:tcW w:w="1759" w:type="dxa"/>
          </w:tcPr>
          <w:p w14:paraId="69BD0AF1" w14:textId="77777777" w:rsidR="0050768A" w:rsidRDefault="0050768A">
            <w:pPr>
              <w:pStyle w:val="ConsPlusNormal"/>
              <w:jc w:val="center"/>
            </w:pPr>
            <w:r>
              <w:t>0,0</w:t>
            </w:r>
          </w:p>
        </w:tc>
        <w:tc>
          <w:tcPr>
            <w:tcW w:w="1024" w:type="dxa"/>
          </w:tcPr>
          <w:p w14:paraId="1459C18E" w14:textId="77777777" w:rsidR="0050768A" w:rsidRDefault="0050768A">
            <w:pPr>
              <w:pStyle w:val="ConsPlusNormal"/>
              <w:jc w:val="center"/>
            </w:pPr>
            <w:r>
              <w:t>X</w:t>
            </w:r>
          </w:p>
        </w:tc>
        <w:tc>
          <w:tcPr>
            <w:tcW w:w="904" w:type="dxa"/>
          </w:tcPr>
          <w:p w14:paraId="52631DAE" w14:textId="77777777" w:rsidR="0050768A" w:rsidRDefault="0050768A">
            <w:pPr>
              <w:pStyle w:val="ConsPlusNormal"/>
              <w:jc w:val="center"/>
            </w:pPr>
            <w:r>
              <w:t>0,0</w:t>
            </w:r>
          </w:p>
        </w:tc>
        <w:tc>
          <w:tcPr>
            <w:tcW w:w="1264" w:type="dxa"/>
          </w:tcPr>
          <w:p w14:paraId="3F7685C9" w14:textId="77777777" w:rsidR="0050768A" w:rsidRDefault="0050768A">
            <w:pPr>
              <w:pStyle w:val="ConsPlusNormal"/>
              <w:jc w:val="center"/>
            </w:pPr>
            <w:r>
              <w:t>X</w:t>
            </w:r>
          </w:p>
        </w:tc>
        <w:tc>
          <w:tcPr>
            <w:tcW w:w="1264" w:type="dxa"/>
          </w:tcPr>
          <w:p w14:paraId="40F7473D" w14:textId="77777777" w:rsidR="0050768A" w:rsidRDefault="0050768A">
            <w:pPr>
              <w:pStyle w:val="ConsPlusNormal"/>
              <w:jc w:val="center"/>
            </w:pPr>
            <w:r>
              <w:t>0,0</w:t>
            </w:r>
          </w:p>
        </w:tc>
        <w:tc>
          <w:tcPr>
            <w:tcW w:w="679" w:type="dxa"/>
          </w:tcPr>
          <w:p w14:paraId="6974B31E" w14:textId="77777777" w:rsidR="0050768A" w:rsidRDefault="0050768A">
            <w:pPr>
              <w:pStyle w:val="ConsPlusNormal"/>
              <w:jc w:val="center"/>
            </w:pPr>
            <w:r>
              <w:t>X</w:t>
            </w:r>
          </w:p>
        </w:tc>
      </w:tr>
      <w:tr w:rsidR="0050768A" w14:paraId="3D085920" w14:textId="77777777">
        <w:tc>
          <w:tcPr>
            <w:tcW w:w="2854" w:type="dxa"/>
          </w:tcPr>
          <w:p w14:paraId="099A95CE" w14:textId="77777777" w:rsidR="0050768A" w:rsidRDefault="0050768A">
            <w:pPr>
              <w:pStyle w:val="ConsPlusNormal"/>
            </w:pPr>
            <w:r>
              <w:t>6.1.2. Посещения на дому выездными патронажными бригадами</w:t>
            </w:r>
          </w:p>
        </w:tc>
        <w:tc>
          <w:tcPr>
            <w:tcW w:w="904" w:type="dxa"/>
          </w:tcPr>
          <w:p w14:paraId="0A71AD65" w14:textId="77777777" w:rsidR="0050768A" w:rsidRDefault="0050768A">
            <w:pPr>
              <w:pStyle w:val="ConsPlusNormal"/>
              <w:jc w:val="center"/>
            </w:pPr>
            <w:r>
              <w:t>63.1.2</w:t>
            </w:r>
          </w:p>
        </w:tc>
        <w:tc>
          <w:tcPr>
            <w:tcW w:w="1774" w:type="dxa"/>
          </w:tcPr>
          <w:p w14:paraId="4615BFF3" w14:textId="77777777" w:rsidR="0050768A" w:rsidRDefault="0050768A">
            <w:pPr>
              <w:pStyle w:val="ConsPlusNormal"/>
            </w:pPr>
            <w:r>
              <w:t>посещение</w:t>
            </w:r>
          </w:p>
        </w:tc>
        <w:tc>
          <w:tcPr>
            <w:tcW w:w="1759" w:type="dxa"/>
          </w:tcPr>
          <w:p w14:paraId="4B71B953" w14:textId="77777777" w:rsidR="0050768A" w:rsidRDefault="0050768A">
            <w:pPr>
              <w:pStyle w:val="ConsPlusNormal"/>
              <w:jc w:val="center"/>
            </w:pPr>
            <w:r>
              <w:t>0,000000</w:t>
            </w:r>
          </w:p>
        </w:tc>
        <w:tc>
          <w:tcPr>
            <w:tcW w:w="1759" w:type="dxa"/>
          </w:tcPr>
          <w:p w14:paraId="64DF7C24" w14:textId="77777777" w:rsidR="0050768A" w:rsidRDefault="0050768A">
            <w:pPr>
              <w:pStyle w:val="ConsPlusNormal"/>
              <w:jc w:val="center"/>
            </w:pPr>
            <w:r>
              <w:t>0,0</w:t>
            </w:r>
          </w:p>
        </w:tc>
        <w:tc>
          <w:tcPr>
            <w:tcW w:w="1024" w:type="dxa"/>
          </w:tcPr>
          <w:p w14:paraId="6CAA6CDB" w14:textId="77777777" w:rsidR="0050768A" w:rsidRDefault="0050768A">
            <w:pPr>
              <w:pStyle w:val="ConsPlusNormal"/>
              <w:jc w:val="center"/>
            </w:pPr>
            <w:r>
              <w:t>X</w:t>
            </w:r>
          </w:p>
        </w:tc>
        <w:tc>
          <w:tcPr>
            <w:tcW w:w="904" w:type="dxa"/>
          </w:tcPr>
          <w:p w14:paraId="611F1075" w14:textId="77777777" w:rsidR="0050768A" w:rsidRDefault="0050768A">
            <w:pPr>
              <w:pStyle w:val="ConsPlusNormal"/>
              <w:jc w:val="center"/>
            </w:pPr>
            <w:r>
              <w:t>0,0</w:t>
            </w:r>
          </w:p>
        </w:tc>
        <w:tc>
          <w:tcPr>
            <w:tcW w:w="1264" w:type="dxa"/>
          </w:tcPr>
          <w:p w14:paraId="7FC73EED" w14:textId="77777777" w:rsidR="0050768A" w:rsidRDefault="0050768A">
            <w:pPr>
              <w:pStyle w:val="ConsPlusNormal"/>
              <w:jc w:val="center"/>
            </w:pPr>
            <w:r>
              <w:t>X</w:t>
            </w:r>
          </w:p>
        </w:tc>
        <w:tc>
          <w:tcPr>
            <w:tcW w:w="1264" w:type="dxa"/>
          </w:tcPr>
          <w:p w14:paraId="19C615EB" w14:textId="77777777" w:rsidR="0050768A" w:rsidRDefault="0050768A">
            <w:pPr>
              <w:pStyle w:val="ConsPlusNormal"/>
              <w:jc w:val="center"/>
            </w:pPr>
            <w:r>
              <w:t>0,0</w:t>
            </w:r>
          </w:p>
        </w:tc>
        <w:tc>
          <w:tcPr>
            <w:tcW w:w="679" w:type="dxa"/>
          </w:tcPr>
          <w:p w14:paraId="5F4389BF" w14:textId="77777777" w:rsidR="0050768A" w:rsidRDefault="0050768A">
            <w:pPr>
              <w:pStyle w:val="ConsPlusNormal"/>
              <w:jc w:val="center"/>
            </w:pPr>
            <w:r>
              <w:t>X</w:t>
            </w:r>
          </w:p>
        </w:tc>
      </w:tr>
      <w:tr w:rsidR="0050768A" w14:paraId="08BD98EA" w14:textId="77777777">
        <w:tc>
          <w:tcPr>
            <w:tcW w:w="2854" w:type="dxa"/>
          </w:tcPr>
          <w:p w14:paraId="044FFA51"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14:paraId="0B42B92A" w14:textId="77777777" w:rsidR="0050768A" w:rsidRDefault="0050768A">
            <w:pPr>
              <w:pStyle w:val="ConsPlusNormal"/>
              <w:jc w:val="center"/>
            </w:pPr>
            <w:r>
              <w:t>63.2</w:t>
            </w:r>
          </w:p>
        </w:tc>
        <w:tc>
          <w:tcPr>
            <w:tcW w:w="1774" w:type="dxa"/>
          </w:tcPr>
          <w:p w14:paraId="19C63B87" w14:textId="77777777" w:rsidR="0050768A" w:rsidRDefault="0050768A">
            <w:pPr>
              <w:pStyle w:val="ConsPlusNormal"/>
            </w:pPr>
            <w:r>
              <w:t>койко-день</w:t>
            </w:r>
          </w:p>
        </w:tc>
        <w:tc>
          <w:tcPr>
            <w:tcW w:w="1759" w:type="dxa"/>
          </w:tcPr>
          <w:p w14:paraId="64E67784" w14:textId="77777777" w:rsidR="0050768A" w:rsidRDefault="0050768A">
            <w:pPr>
              <w:pStyle w:val="ConsPlusNormal"/>
              <w:jc w:val="center"/>
            </w:pPr>
            <w:r>
              <w:t>0,000000</w:t>
            </w:r>
          </w:p>
        </w:tc>
        <w:tc>
          <w:tcPr>
            <w:tcW w:w="1759" w:type="dxa"/>
          </w:tcPr>
          <w:p w14:paraId="7883FC1C" w14:textId="77777777" w:rsidR="0050768A" w:rsidRDefault="0050768A">
            <w:pPr>
              <w:pStyle w:val="ConsPlusNormal"/>
              <w:jc w:val="center"/>
            </w:pPr>
            <w:r>
              <w:t>0,0</w:t>
            </w:r>
          </w:p>
        </w:tc>
        <w:tc>
          <w:tcPr>
            <w:tcW w:w="1024" w:type="dxa"/>
          </w:tcPr>
          <w:p w14:paraId="7A6BB35B" w14:textId="77777777" w:rsidR="0050768A" w:rsidRDefault="0050768A">
            <w:pPr>
              <w:pStyle w:val="ConsPlusNormal"/>
              <w:jc w:val="center"/>
            </w:pPr>
            <w:r>
              <w:t>X</w:t>
            </w:r>
          </w:p>
        </w:tc>
        <w:tc>
          <w:tcPr>
            <w:tcW w:w="904" w:type="dxa"/>
          </w:tcPr>
          <w:p w14:paraId="10CCAD90" w14:textId="77777777" w:rsidR="0050768A" w:rsidRDefault="0050768A">
            <w:pPr>
              <w:pStyle w:val="ConsPlusNormal"/>
              <w:jc w:val="center"/>
            </w:pPr>
            <w:r>
              <w:t>0,0</w:t>
            </w:r>
          </w:p>
        </w:tc>
        <w:tc>
          <w:tcPr>
            <w:tcW w:w="1264" w:type="dxa"/>
          </w:tcPr>
          <w:p w14:paraId="172B1866" w14:textId="77777777" w:rsidR="0050768A" w:rsidRDefault="0050768A">
            <w:pPr>
              <w:pStyle w:val="ConsPlusNormal"/>
              <w:jc w:val="center"/>
            </w:pPr>
            <w:r>
              <w:t>X</w:t>
            </w:r>
          </w:p>
        </w:tc>
        <w:tc>
          <w:tcPr>
            <w:tcW w:w="1264" w:type="dxa"/>
          </w:tcPr>
          <w:p w14:paraId="6B53C589" w14:textId="77777777" w:rsidR="0050768A" w:rsidRDefault="0050768A">
            <w:pPr>
              <w:pStyle w:val="ConsPlusNormal"/>
              <w:jc w:val="center"/>
            </w:pPr>
            <w:r>
              <w:t>0,0</w:t>
            </w:r>
          </w:p>
        </w:tc>
        <w:tc>
          <w:tcPr>
            <w:tcW w:w="679" w:type="dxa"/>
          </w:tcPr>
          <w:p w14:paraId="07CE19BA" w14:textId="77777777" w:rsidR="0050768A" w:rsidRDefault="0050768A">
            <w:pPr>
              <w:pStyle w:val="ConsPlusNormal"/>
              <w:jc w:val="center"/>
            </w:pPr>
            <w:r>
              <w:t>X</w:t>
            </w:r>
          </w:p>
        </w:tc>
      </w:tr>
      <w:tr w:rsidR="0050768A" w14:paraId="3622BFB4" w14:textId="77777777">
        <w:tc>
          <w:tcPr>
            <w:tcW w:w="2854" w:type="dxa"/>
          </w:tcPr>
          <w:p w14:paraId="6CA00027" w14:textId="77777777" w:rsidR="0050768A" w:rsidRDefault="0050768A">
            <w:pPr>
              <w:pStyle w:val="ConsPlusNormal"/>
            </w:pPr>
            <w:r>
              <w:t>6.3. Оказываемая в условиях дневного стационара</w:t>
            </w:r>
          </w:p>
        </w:tc>
        <w:tc>
          <w:tcPr>
            <w:tcW w:w="904" w:type="dxa"/>
          </w:tcPr>
          <w:p w14:paraId="5132CC62" w14:textId="77777777" w:rsidR="0050768A" w:rsidRDefault="0050768A">
            <w:pPr>
              <w:pStyle w:val="ConsPlusNormal"/>
              <w:jc w:val="center"/>
            </w:pPr>
            <w:r>
              <w:t>63.3</w:t>
            </w:r>
          </w:p>
        </w:tc>
        <w:tc>
          <w:tcPr>
            <w:tcW w:w="1774" w:type="dxa"/>
          </w:tcPr>
          <w:p w14:paraId="24D79AF4" w14:textId="77777777" w:rsidR="0050768A" w:rsidRDefault="0050768A">
            <w:pPr>
              <w:pStyle w:val="ConsPlusNormal"/>
            </w:pPr>
            <w:r>
              <w:t>случай лечения</w:t>
            </w:r>
          </w:p>
        </w:tc>
        <w:tc>
          <w:tcPr>
            <w:tcW w:w="1759" w:type="dxa"/>
          </w:tcPr>
          <w:p w14:paraId="7E6043D3" w14:textId="77777777" w:rsidR="0050768A" w:rsidRDefault="0050768A">
            <w:pPr>
              <w:pStyle w:val="ConsPlusNormal"/>
              <w:jc w:val="center"/>
            </w:pPr>
            <w:r>
              <w:t>0,000000</w:t>
            </w:r>
          </w:p>
        </w:tc>
        <w:tc>
          <w:tcPr>
            <w:tcW w:w="1759" w:type="dxa"/>
          </w:tcPr>
          <w:p w14:paraId="4E16F6E7" w14:textId="77777777" w:rsidR="0050768A" w:rsidRDefault="0050768A">
            <w:pPr>
              <w:pStyle w:val="ConsPlusNormal"/>
              <w:jc w:val="center"/>
            </w:pPr>
            <w:r>
              <w:t>0,0</w:t>
            </w:r>
          </w:p>
        </w:tc>
        <w:tc>
          <w:tcPr>
            <w:tcW w:w="1024" w:type="dxa"/>
          </w:tcPr>
          <w:p w14:paraId="620AE27E" w14:textId="77777777" w:rsidR="0050768A" w:rsidRDefault="0050768A">
            <w:pPr>
              <w:pStyle w:val="ConsPlusNormal"/>
              <w:jc w:val="center"/>
            </w:pPr>
            <w:r>
              <w:t>X</w:t>
            </w:r>
          </w:p>
        </w:tc>
        <w:tc>
          <w:tcPr>
            <w:tcW w:w="904" w:type="dxa"/>
          </w:tcPr>
          <w:p w14:paraId="569FEF29" w14:textId="77777777" w:rsidR="0050768A" w:rsidRDefault="0050768A">
            <w:pPr>
              <w:pStyle w:val="ConsPlusNormal"/>
              <w:jc w:val="center"/>
            </w:pPr>
            <w:r>
              <w:t>0,0</w:t>
            </w:r>
          </w:p>
        </w:tc>
        <w:tc>
          <w:tcPr>
            <w:tcW w:w="1264" w:type="dxa"/>
          </w:tcPr>
          <w:p w14:paraId="50A6ED9B" w14:textId="77777777" w:rsidR="0050768A" w:rsidRDefault="0050768A">
            <w:pPr>
              <w:pStyle w:val="ConsPlusNormal"/>
              <w:jc w:val="center"/>
            </w:pPr>
            <w:r>
              <w:t>X</w:t>
            </w:r>
          </w:p>
        </w:tc>
        <w:tc>
          <w:tcPr>
            <w:tcW w:w="1264" w:type="dxa"/>
          </w:tcPr>
          <w:p w14:paraId="2EF63ADC" w14:textId="77777777" w:rsidR="0050768A" w:rsidRDefault="0050768A">
            <w:pPr>
              <w:pStyle w:val="ConsPlusNormal"/>
              <w:jc w:val="center"/>
            </w:pPr>
            <w:r>
              <w:t>0,0</w:t>
            </w:r>
          </w:p>
        </w:tc>
        <w:tc>
          <w:tcPr>
            <w:tcW w:w="679" w:type="dxa"/>
          </w:tcPr>
          <w:p w14:paraId="373CE4D0" w14:textId="77777777" w:rsidR="0050768A" w:rsidRDefault="0050768A">
            <w:pPr>
              <w:pStyle w:val="ConsPlusNormal"/>
              <w:jc w:val="center"/>
            </w:pPr>
            <w:r>
              <w:t>X</w:t>
            </w:r>
          </w:p>
        </w:tc>
      </w:tr>
      <w:tr w:rsidR="0050768A" w14:paraId="7AF0CEEA" w14:textId="77777777">
        <w:tc>
          <w:tcPr>
            <w:tcW w:w="2854" w:type="dxa"/>
          </w:tcPr>
          <w:p w14:paraId="6E212272" w14:textId="77777777" w:rsidR="0050768A" w:rsidRDefault="0050768A">
            <w:pPr>
              <w:pStyle w:val="ConsPlusNormal"/>
            </w:pPr>
            <w:r>
              <w:t>7. Расходы на ведение дела СМО</w:t>
            </w:r>
          </w:p>
        </w:tc>
        <w:tc>
          <w:tcPr>
            <w:tcW w:w="904" w:type="dxa"/>
          </w:tcPr>
          <w:p w14:paraId="08336940" w14:textId="77777777" w:rsidR="0050768A" w:rsidRDefault="0050768A">
            <w:pPr>
              <w:pStyle w:val="ConsPlusNormal"/>
              <w:jc w:val="center"/>
            </w:pPr>
            <w:r>
              <w:t>64</w:t>
            </w:r>
          </w:p>
        </w:tc>
        <w:tc>
          <w:tcPr>
            <w:tcW w:w="1774" w:type="dxa"/>
          </w:tcPr>
          <w:p w14:paraId="37597D37" w14:textId="77777777" w:rsidR="0050768A" w:rsidRDefault="0050768A">
            <w:pPr>
              <w:pStyle w:val="ConsPlusNormal"/>
              <w:jc w:val="center"/>
            </w:pPr>
            <w:r>
              <w:t>-</w:t>
            </w:r>
          </w:p>
        </w:tc>
        <w:tc>
          <w:tcPr>
            <w:tcW w:w="1759" w:type="dxa"/>
          </w:tcPr>
          <w:p w14:paraId="7F256CF6" w14:textId="77777777" w:rsidR="0050768A" w:rsidRDefault="0050768A">
            <w:pPr>
              <w:pStyle w:val="ConsPlusNormal"/>
              <w:jc w:val="center"/>
            </w:pPr>
            <w:r>
              <w:t>X</w:t>
            </w:r>
          </w:p>
        </w:tc>
        <w:tc>
          <w:tcPr>
            <w:tcW w:w="1759" w:type="dxa"/>
          </w:tcPr>
          <w:p w14:paraId="59D20C3B" w14:textId="77777777" w:rsidR="0050768A" w:rsidRDefault="0050768A">
            <w:pPr>
              <w:pStyle w:val="ConsPlusNormal"/>
              <w:jc w:val="center"/>
            </w:pPr>
            <w:r>
              <w:t>X</w:t>
            </w:r>
          </w:p>
        </w:tc>
        <w:tc>
          <w:tcPr>
            <w:tcW w:w="1024" w:type="dxa"/>
          </w:tcPr>
          <w:p w14:paraId="6A2C1ECE" w14:textId="77777777" w:rsidR="0050768A" w:rsidRDefault="0050768A">
            <w:pPr>
              <w:pStyle w:val="ConsPlusNormal"/>
              <w:jc w:val="center"/>
            </w:pPr>
            <w:r>
              <w:t>X</w:t>
            </w:r>
          </w:p>
        </w:tc>
        <w:tc>
          <w:tcPr>
            <w:tcW w:w="904" w:type="dxa"/>
          </w:tcPr>
          <w:p w14:paraId="39A6A9D7" w14:textId="77777777" w:rsidR="0050768A" w:rsidRDefault="0050768A">
            <w:pPr>
              <w:pStyle w:val="ConsPlusNormal"/>
              <w:jc w:val="center"/>
            </w:pPr>
            <w:r>
              <w:t>0,0</w:t>
            </w:r>
          </w:p>
        </w:tc>
        <w:tc>
          <w:tcPr>
            <w:tcW w:w="1264" w:type="dxa"/>
          </w:tcPr>
          <w:p w14:paraId="49CE7140" w14:textId="77777777" w:rsidR="0050768A" w:rsidRDefault="0050768A">
            <w:pPr>
              <w:pStyle w:val="ConsPlusNormal"/>
              <w:jc w:val="center"/>
            </w:pPr>
            <w:r>
              <w:t>X</w:t>
            </w:r>
          </w:p>
        </w:tc>
        <w:tc>
          <w:tcPr>
            <w:tcW w:w="1264" w:type="dxa"/>
          </w:tcPr>
          <w:p w14:paraId="0FDB7D6B" w14:textId="77777777" w:rsidR="0050768A" w:rsidRDefault="0050768A">
            <w:pPr>
              <w:pStyle w:val="ConsPlusNormal"/>
              <w:jc w:val="center"/>
            </w:pPr>
            <w:r>
              <w:t>0,0</w:t>
            </w:r>
          </w:p>
        </w:tc>
        <w:tc>
          <w:tcPr>
            <w:tcW w:w="679" w:type="dxa"/>
          </w:tcPr>
          <w:p w14:paraId="72672B30" w14:textId="77777777" w:rsidR="0050768A" w:rsidRDefault="0050768A">
            <w:pPr>
              <w:pStyle w:val="ConsPlusNormal"/>
              <w:jc w:val="center"/>
            </w:pPr>
            <w:r>
              <w:t>X</w:t>
            </w:r>
          </w:p>
        </w:tc>
      </w:tr>
      <w:tr w:rsidR="0050768A" w14:paraId="0A4E9F1B" w14:textId="77777777">
        <w:tc>
          <w:tcPr>
            <w:tcW w:w="2854" w:type="dxa"/>
          </w:tcPr>
          <w:p w14:paraId="033ED83A" w14:textId="77777777" w:rsidR="0050768A" w:rsidRDefault="0050768A">
            <w:pPr>
              <w:pStyle w:val="ConsPlusNormal"/>
            </w:pPr>
            <w:r>
              <w:t>8. Иные расходы</w:t>
            </w:r>
          </w:p>
        </w:tc>
        <w:tc>
          <w:tcPr>
            <w:tcW w:w="904" w:type="dxa"/>
          </w:tcPr>
          <w:p w14:paraId="1CF9EE3B" w14:textId="77777777" w:rsidR="0050768A" w:rsidRDefault="0050768A">
            <w:pPr>
              <w:pStyle w:val="ConsPlusNormal"/>
              <w:jc w:val="center"/>
            </w:pPr>
            <w:r>
              <w:t>65</w:t>
            </w:r>
          </w:p>
        </w:tc>
        <w:tc>
          <w:tcPr>
            <w:tcW w:w="1774" w:type="dxa"/>
          </w:tcPr>
          <w:p w14:paraId="3B351A03" w14:textId="77777777" w:rsidR="0050768A" w:rsidRDefault="0050768A">
            <w:pPr>
              <w:pStyle w:val="ConsPlusNormal"/>
              <w:jc w:val="center"/>
            </w:pPr>
            <w:r>
              <w:t>-</w:t>
            </w:r>
          </w:p>
        </w:tc>
        <w:tc>
          <w:tcPr>
            <w:tcW w:w="1759" w:type="dxa"/>
          </w:tcPr>
          <w:p w14:paraId="7F33C7FE" w14:textId="77777777" w:rsidR="0050768A" w:rsidRDefault="0050768A">
            <w:pPr>
              <w:pStyle w:val="ConsPlusNormal"/>
              <w:jc w:val="center"/>
            </w:pPr>
            <w:r>
              <w:t>X</w:t>
            </w:r>
          </w:p>
        </w:tc>
        <w:tc>
          <w:tcPr>
            <w:tcW w:w="1759" w:type="dxa"/>
          </w:tcPr>
          <w:p w14:paraId="008C527D" w14:textId="77777777" w:rsidR="0050768A" w:rsidRDefault="0050768A">
            <w:pPr>
              <w:pStyle w:val="ConsPlusNormal"/>
              <w:jc w:val="center"/>
            </w:pPr>
            <w:r>
              <w:t>X</w:t>
            </w:r>
          </w:p>
        </w:tc>
        <w:tc>
          <w:tcPr>
            <w:tcW w:w="1024" w:type="dxa"/>
          </w:tcPr>
          <w:p w14:paraId="22453897" w14:textId="77777777" w:rsidR="0050768A" w:rsidRDefault="0050768A">
            <w:pPr>
              <w:pStyle w:val="ConsPlusNormal"/>
              <w:jc w:val="center"/>
            </w:pPr>
            <w:r>
              <w:t>X</w:t>
            </w:r>
          </w:p>
        </w:tc>
        <w:tc>
          <w:tcPr>
            <w:tcW w:w="904" w:type="dxa"/>
          </w:tcPr>
          <w:p w14:paraId="5498AEA7" w14:textId="77777777" w:rsidR="0050768A" w:rsidRDefault="0050768A">
            <w:pPr>
              <w:pStyle w:val="ConsPlusNormal"/>
              <w:jc w:val="center"/>
            </w:pPr>
            <w:r>
              <w:t>0,0</w:t>
            </w:r>
          </w:p>
        </w:tc>
        <w:tc>
          <w:tcPr>
            <w:tcW w:w="1264" w:type="dxa"/>
          </w:tcPr>
          <w:p w14:paraId="0071320C" w14:textId="77777777" w:rsidR="0050768A" w:rsidRDefault="0050768A">
            <w:pPr>
              <w:pStyle w:val="ConsPlusNormal"/>
              <w:jc w:val="center"/>
            </w:pPr>
            <w:r>
              <w:t>X</w:t>
            </w:r>
          </w:p>
        </w:tc>
        <w:tc>
          <w:tcPr>
            <w:tcW w:w="1264" w:type="dxa"/>
          </w:tcPr>
          <w:p w14:paraId="1199AB69" w14:textId="77777777" w:rsidR="0050768A" w:rsidRDefault="0050768A">
            <w:pPr>
              <w:pStyle w:val="ConsPlusNormal"/>
              <w:jc w:val="center"/>
            </w:pPr>
            <w:r>
              <w:t>0,0</w:t>
            </w:r>
          </w:p>
        </w:tc>
        <w:tc>
          <w:tcPr>
            <w:tcW w:w="679" w:type="dxa"/>
          </w:tcPr>
          <w:p w14:paraId="4F51A5B3" w14:textId="77777777" w:rsidR="0050768A" w:rsidRDefault="0050768A">
            <w:pPr>
              <w:pStyle w:val="ConsPlusNormal"/>
              <w:jc w:val="center"/>
            </w:pPr>
            <w:r>
              <w:t>X</w:t>
            </w:r>
          </w:p>
        </w:tc>
      </w:tr>
      <w:tr w:rsidR="0050768A" w14:paraId="505C4709" w14:textId="77777777">
        <w:tc>
          <w:tcPr>
            <w:tcW w:w="2854" w:type="dxa"/>
          </w:tcPr>
          <w:p w14:paraId="053A8D27" w14:textId="77777777" w:rsidR="0050768A" w:rsidRDefault="005076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14:paraId="3245C971" w14:textId="77777777" w:rsidR="0050768A" w:rsidRDefault="0050768A">
            <w:pPr>
              <w:pStyle w:val="ConsPlusNormal"/>
              <w:jc w:val="center"/>
            </w:pPr>
            <w:r>
              <w:t>66</w:t>
            </w:r>
          </w:p>
        </w:tc>
        <w:tc>
          <w:tcPr>
            <w:tcW w:w="1774" w:type="dxa"/>
          </w:tcPr>
          <w:p w14:paraId="3A4DB756" w14:textId="77777777" w:rsidR="0050768A" w:rsidRDefault="0050768A">
            <w:pPr>
              <w:pStyle w:val="ConsPlusNormal"/>
              <w:jc w:val="center"/>
            </w:pPr>
            <w:r>
              <w:t>-</w:t>
            </w:r>
          </w:p>
        </w:tc>
        <w:tc>
          <w:tcPr>
            <w:tcW w:w="1759" w:type="dxa"/>
          </w:tcPr>
          <w:p w14:paraId="527F3C6D" w14:textId="77777777" w:rsidR="0050768A" w:rsidRDefault="0050768A">
            <w:pPr>
              <w:pStyle w:val="ConsPlusNormal"/>
              <w:jc w:val="center"/>
            </w:pPr>
            <w:r>
              <w:t>X</w:t>
            </w:r>
          </w:p>
        </w:tc>
        <w:tc>
          <w:tcPr>
            <w:tcW w:w="1759" w:type="dxa"/>
          </w:tcPr>
          <w:p w14:paraId="763E07CC" w14:textId="77777777" w:rsidR="0050768A" w:rsidRDefault="0050768A">
            <w:pPr>
              <w:pStyle w:val="ConsPlusNormal"/>
              <w:jc w:val="center"/>
            </w:pPr>
            <w:r>
              <w:t>X</w:t>
            </w:r>
          </w:p>
        </w:tc>
        <w:tc>
          <w:tcPr>
            <w:tcW w:w="1024" w:type="dxa"/>
          </w:tcPr>
          <w:p w14:paraId="44BE1405" w14:textId="77777777" w:rsidR="0050768A" w:rsidRDefault="0050768A">
            <w:pPr>
              <w:pStyle w:val="ConsPlusNormal"/>
              <w:jc w:val="center"/>
            </w:pPr>
            <w:r>
              <w:t>X</w:t>
            </w:r>
          </w:p>
        </w:tc>
        <w:tc>
          <w:tcPr>
            <w:tcW w:w="904" w:type="dxa"/>
          </w:tcPr>
          <w:p w14:paraId="4B12E7D8" w14:textId="77777777" w:rsidR="0050768A" w:rsidRDefault="0050768A">
            <w:pPr>
              <w:pStyle w:val="ConsPlusNormal"/>
              <w:jc w:val="center"/>
            </w:pPr>
            <w:r>
              <w:t>2,7</w:t>
            </w:r>
          </w:p>
        </w:tc>
        <w:tc>
          <w:tcPr>
            <w:tcW w:w="1264" w:type="dxa"/>
          </w:tcPr>
          <w:p w14:paraId="2F55361E" w14:textId="77777777" w:rsidR="0050768A" w:rsidRDefault="0050768A">
            <w:pPr>
              <w:pStyle w:val="ConsPlusNormal"/>
              <w:jc w:val="center"/>
            </w:pPr>
            <w:r>
              <w:t>X</w:t>
            </w:r>
          </w:p>
        </w:tc>
        <w:tc>
          <w:tcPr>
            <w:tcW w:w="1264" w:type="dxa"/>
          </w:tcPr>
          <w:p w14:paraId="7309DEE8" w14:textId="77777777" w:rsidR="0050768A" w:rsidRDefault="0050768A">
            <w:pPr>
              <w:pStyle w:val="ConsPlusNormal"/>
              <w:jc w:val="center"/>
            </w:pPr>
            <w:r>
              <w:t>7560,4</w:t>
            </w:r>
          </w:p>
        </w:tc>
        <w:tc>
          <w:tcPr>
            <w:tcW w:w="679" w:type="dxa"/>
          </w:tcPr>
          <w:p w14:paraId="5CB96B75" w14:textId="77777777" w:rsidR="0050768A" w:rsidRDefault="0050768A">
            <w:pPr>
              <w:pStyle w:val="ConsPlusNormal"/>
              <w:jc w:val="center"/>
            </w:pPr>
            <w:r>
              <w:t>0,007</w:t>
            </w:r>
          </w:p>
        </w:tc>
      </w:tr>
      <w:tr w:rsidR="0050768A" w14:paraId="5AE856FA" w14:textId="77777777">
        <w:tc>
          <w:tcPr>
            <w:tcW w:w="2854" w:type="dxa"/>
          </w:tcPr>
          <w:p w14:paraId="7F1E14CF"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401142A9" w14:textId="77777777" w:rsidR="0050768A" w:rsidRDefault="0050768A">
            <w:pPr>
              <w:pStyle w:val="ConsPlusNormal"/>
              <w:jc w:val="center"/>
            </w:pPr>
            <w:r>
              <w:t>67</w:t>
            </w:r>
          </w:p>
        </w:tc>
        <w:tc>
          <w:tcPr>
            <w:tcW w:w="1774" w:type="dxa"/>
          </w:tcPr>
          <w:p w14:paraId="713711CD" w14:textId="77777777" w:rsidR="0050768A" w:rsidRDefault="0050768A">
            <w:pPr>
              <w:pStyle w:val="ConsPlusNormal"/>
            </w:pPr>
            <w:r>
              <w:t>вызов</w:t>
            </w:r>
          </w:p>
        </w:tc>
        <w:tc>
          <w:tcPr>
            <w:tcW w:w="1759" w:type="dxa"/>
          </w:tcPr>
          <w:p w14:paraId="68B2DF74" w14:textId="77777777" w:rsidR="0050768A" w:rsidRDefault="0050768A">
            <w:pPr>
              <w:pStyle w:val="ConsPlusNormal"/>
              <w:jc w:val="center"/>
            </w:pPr>
            <w:r>
              <w:t>0,000000</w:t>
            </w:r>
          </w:p>
        </w:tc>
        <w:tc>
          <w:tcPr>
            <w:tcW w:w="1759" w:type="dxa"/>
          </w:tcPr>
          <w:p w14:paraId="31335A41" w14:textId="77777777" w:rsidR="0050768A" w:rsidRDefault="0050768A">
            <w:pPr>
              <w:pStyle w:val="ConsPlusNormal"/>
              <w:jc w:val="center"/>
            </w:pPr>
            <w:r>
              <w:t>0,0</w:t>
            </w:r>
          </w:p>
        </w:tc>
        <w:tc>
          <w:tcPr>
            <w:tcW w:w="1024" w:type="dxa"/>
          </w:tcPr>
          <w:p w14:paraId="1A1A45C9" w14:textId="77777777" w:rsidR="0050768A" w:rsidRDefault="0050768A">
            <w:pPr>
              <w:pStyle w:val="ConsPlusNormal"/>
              <w:jc w:val="center"/>
            </w:pPr>
            <w:r>
              <w:t>X</w:t>
            </w:r>
          </w:p>
        </w:tc>
        <w:tc>
          <w:tcPr>
            <w:tcW w:w="904" w:type="dxa"/>
          </w:tcPr>
          <w:p w14:paraId="7CF3DF25" w14:textId="77777777" w:rsidR="0050768A" w:rsidRDefault="0050768A">
            <w:pPr>
              <w:pStyle w:val="ConsPlusNormal"/>
              <w:jc w:val="center"/>
            </w:pPr>
            <w:r>
              <w:t>0,0</w:t>
            </w:r>
          </w:p>
        </w:tc>
        <w:tc>
          <w:tcPr>
            <w:tcW w:w="1264" w:type="dxa"/>
          </w:tcPr>
          <w:p w14:paraId="32C49850" w14:textId="77777777" w:rsidR="0050768A" w:rsidRDefault="0050768A">
            <w:pPr>
              <w:pStyle w:val="ConsPlusNormal"/>
              <w:jc w:val="center"/>
            </w:pPr>
            <w:r>
              <w:t>X</w:t>
            </w:r>
          </w:p>
        </w:tc>
        <w:tc>
          <w:tcPr>
            <w:tcW w:w="1264" w:type="dxa"/>
          </w:tcPr>
          <w:p w14:paraId="3B13F0EE" w14:textId="77777777" w:rsidR="0050768A" w:rsidRDefault="0050768A">
            <w:pPr>
              <w:pStyle w:val="ConsPlusNormal"/>
              <w:jc w:val="center"/>
            </w:pPr>
            <w:r>
              <w:t>0,0</w:t>
            </w:r>
          </w:p>
        </w:tc>
        <w:tc>
          <w:tcPr>
            <w:tcW w:w="679" w:type="dxa"/>
          </w:tcPr>
          <w:p w14:paraId="070EB953" w14:textId="77777777" w:rsidR="0050768A" w:rsidRDefault="0050768A">
            <w:pPr>
              <w:pStyle w:val="ConsPlusNormal"/>
              <w:jc w:val="center"/>
            </w:pPr>
            <w:r>
              <w:t>X</w:t>
            </w:r>
          </w:p>
        </w:tc>
      </w:tr>
      <w:tr w:rsidR="0050768A" w14:paraId="2215C8CC" w14:textId="77777777">
        <w:tc>
          <w:tcPr>
            <w:tcW w:w="2854" w:type="dxa"/>
          </w:tcPr>
          <w:p w14:paraId="1E5DAD02"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0AC2E6B1" w14:textId="77777777" w:rsidR="0050768A" w:rsidRDefault="0050768A">
            <w:pPr>
              <w:pStyle w:val="ConsPlusNormal"/>
              <w:jc w:val="center"/>
            </w:pPr>
            <w:r>
              <w:t>68</w:t>
            </w:r>
          </w:p>
        </w:tc>
        <w:tc>
          <w:tcPr>
            <w:tcW w:w="1774" w:type="dxa"/>
          </w:tcPr>
          <w:p w14:paraId="7218DA48" w14:textId="77777777" w:rsidR="0050768A" w:rsidRDefault="0050768A">
            <w:pPr>
              <w:pStyle w:val="ConsPlusNormal"/>
              <w:jc w:val="center"/>
            </w:pPr>
            <w:r>
              <w:t>X</w:t>
            </w:r>
          </w:p>
        </w:tc>
        <w:tc>
          <w:tcPr>
            <w:tcW w:w="1759" w:type="dxa"/>
          </w:tcPr>
          <w:p w14:paraId="3E7AEF06" w14:textId="77777777" w:rsidR="0050768A" w:rsidRDefault="0050768A">
            <w:pPr>
              <w:pStyle w:val="ConsPlusNormal"/>
              <w:jc w:val="center"/>
            </w:pPr>
            <w:r>
              <w:t>X</w:t>
            </w:r>
          </w:p>
        </w:tc>
        <w:tc>
          <w:tcPr>
            <w:tcW w:w="1759" w:type="dxa"/>
          </w:tcPr>
          <w:p w14:paraId="0D307E31" w14:textId="77777777" w:rsidR="0050768A" w:rsidRDefault="0050768A">
            <w:pPr>
              <w:pStyle w:val="ConsPlusNormal"/>
              <w:jc w:val="center"/>
            </w:pPr>
            <w:r>
              <w:t>X</w:t>
            </w:r>
          </w:p>
        </w:tc>
        <w:tc>
          <w:tcPr>
            <w:tcW w:w="1024" w:type="dxa"/>
          </w:tcPr>
          <w:p w14:paraId="1865DC72" w14:textId="77777777" w:rsidR="0050768A" w:rsidRDefault="0050768A">
            <w:pPr>
              <w:pStyle w:val="ConsPlusNormal"/>
              <w:jc w:val="center"/>
            </w:pPr>
            <w:r>
              <w:t>X</w:t>
            </w:r>
          </w:p>
        </w:tc>
        <w:tc>
          <w:tcPr>
            <w:tcW w:w="904" w:type="dxa"/>
          </w:tcPr>
          <w:p w14:paraId="16C6AF33" w14:textId="77777777" w:rsidR="0050768A" w:rsidRDefault="0050768A">
            <w:pPr>
              <w:pStyle w:val="ConsPlusNormal"/>
              <w:jc w:val="center"/>
            </w:pPr>
            <w:r>
              <w:t>X</w:t>
            </w:r>
          </w:p>
        </w:tc>
        <w:tc>
          <w:tcPr>
            <w:tcW w:w="1264" w:type="dxa"/>
          </w:tcPr>
          <w:p w14:paraId="5F3BEA54" w14:textId="77777777" w:rsidR="0050768A" w:rsidRDefault="0050768A">
            <w:pPr>
              <w:pStyle w:val="ConsPlusNormal"/>
              <w:jc w:val="center"/>
            </w:pPr>
            <w:r>
              <w:t>X</w:t>
            </w:r>
          </w:p>
        </w:tc>
        <w:tc>
          <w:tcPr>
            <w:tcW w:w="1264" w:type="dxa"/>
          </w:tcPr>
          <w:p w14:paraId="18997834" w14:textId="77777777" w:rsidR="0050768A" w:rsidRDefault="0050768A">
            <w:pPr>
              <w:pStyle w:val="ConsPlusNormal"/>
              <w:jc w:val="center"/>
            </w:pPr>
            <w:r>
              <w:t>X</w:t>
            </w:r>
          </w:p>
        </w:tc>
        <w:tc>
          <w:tcPr>
            <w:tcW w:w="679" w:type="dxa"/>
          </w:tcPr>
          <w:p w14:paraId="52A514A4" w14:textId="77777777" w:rsidR="0050768A" w:rsidRDefault="0050768A">
            <w:pPr>
              <w:pStyle w:val="ConsPlusNormal"/>
              <w:jc w:val="center"/>
            </w:pPr>
            <w:r>
              <w:t>X</w:t>
            </w:r>
          </w:p>
        </w:tc>
      </w:tr>
      <w:tr w:rsidR="0050768A" w14:paraId="5A26939E" w14:textId="77777777">
        <w:tc>
          <w:tcPr>
            <w:tcW w:w="2854" w:type="dxa"/>
          </w:tcPr>
          <w:p w14:paraId="38C4FF32" w14:textId="77777777" w:rsidR="0050768A" w:rsidRDefault="0050768A">
            <w:pPr>
              <w:pStyle w:val="ConsPlusNormal"/>
            </w:pPr>
            <w:r>
              <w:t>2.1. В амбулаторных условиях:</w:t>
            </w:r>
          </w:p>
        </w:tc>
        <w:tc>
          <w:tcPr>
            <w:tcW w:w="904" w:type="dxa"/>
          </w:tcPr>
          <w:p w14:paraId="787EE6C5" w14:textId="77777777" w:rsidR="0050768A" w:rsidRDefault="0050768A">
            <w:pPr>
              <w:pStyle w:val="ConsPlusNormal"/>
              <w:jc w:val="center"/>
            </w:pPr>
            <w:r>
              <w:t>69</w:t>
            </w:r>
          </w:p>
        </w:tc>
        <w:tc>
          <w:tcPr>
            <w:tcW w:w="1774" w:type="dxa"/>
          </w:tcPr>
          <w:p w14:paraId="376809F4" w14:textId="77777777" w:rsidR="0050768A" w:rsidRDefault="0050768A">
            <w:pPr>
              <w:pStyle w:val="ConsPlusNormal"/>
              <w:jc w:val="center"/>
            </w:pPr>
            <w:r>
              <w:t>X</w:t>
            </w:r>
          </w:p>
        </w:tc>
        <w:tc>
          <w:tcPr>
            <w:tcW w:w="1759" w:type="dxa"/>
          </w:tcPr>
          <w:p w14:paraId="2D52AF2E" w14:textId="77777777" w:rsidR="0050768A" w:rsidRDefault="0050768A">
            <w:pPr>
              <w:pStyle w:val="ConsPlusNormal"/>
              <w:jc w:val="center"/>
            </w:pPr>
            <w:r>
              <w:t>X</w:t>
            </w:r>
          </w:p>
        </w:tc>
        <w:tc>
          <w:tcPr>
            <w:tcW w:w="1759" w:type="dxa"/>
          </w:tcPr>
          <w:p w14:paraId="581753DF" w14:textId="77777777" w:rsidR="0050768A" w:rsidRDefault="0050768A">
            <w:pPr>
              <w:pStyle w:val="ConsPlusNormal"/>
              <w:jc w:val="center"/>
            </w:pPr>
            <w:r>
              <w:t>X</w:t>
            </w:r>
          </w:p>
        </w:tc>
        <w:tc>
          <w:tcPr>
            <w:tcW w:w="1024" w:type="dxa"/>
          </w:tcPr>
          <w:p w14:paraId="11F97BE3" w14:textId="77777777" w:rsidR="0050768A" w:rsidRDefault="0050768A">
            <w:pPr>
              <w:pStyle w:val="ConsPlusNormal"/>
              <w:jc w:val="center"/>
            </w:pPr>
            <w:r>
              <w:t>X</w:t>
            </w:r>
          </w:p>
        </w:tc>
        <w:tc>
          <w:tcPr>
            <w:tcW w:w="904" w:type="dxa"/>
          </w:tcPr>
          <w:p w14:paraId="2B128031" w14:textId="77777777" w:rsidR="0050768A" w:rsidRDefault="0050768A">
            <w:pPr>
              <w:pStyle w:val="ConsPlusNormal"/>
              <w:jc w:val="center"/>
            </w:pPr>
            <w:r>
              <w:t>X</w:t>
            </w:r>
          </w:p>
        </w:tc>
        <w:tc>
          <w:tcPr>
            <w:tcW w:w="1264" w:type="dxa"/>
          </w:tcPr>
          <w:p w14:paraId="7FCCB1A3" w14:textId="77777777" w:rsidR="0050768A" w:rsidRDefault="0050768A">
            <w:pPr>
              <w:pStyle w:val="ConsPlusNormal"/>
              <w:jc w:val="center"/>
            </w:pPr>
            <w:r>
              <w:t>X</w:t>
            </w:r>
          </w:p>
        </w:tc>
        <w:tc>
          <w:tcPr>
            <w:tcW w:w="1264" w:type="dxa"/>
          </w:tcPr>
          <w:p w14:paraId="6AC7B23F" w14:textId="77777777" w:rsidR="0050768A" w:rsidRDefault="0050768A">
            <w:pPr>
              <w:pStyle w:val="ConsPlusNormal"/>
              <w:jc w:val="center"/>
            </w:pPr>
            <w:r>
              <w:t>X</w:t>
            </w:r>
          </w:p>
        </w:tc>
        <w:tc>
          <w:tcPr>
            <w:tcW w:w="679" w:type="dxa"/>
          </w:tcPr>
          <w:p w14:paraId="0A0E1ACB" w14:textId="77777777" w:rsidR="0050768A" w:rsidRDefault="0050768A">
            <w:pPr>
              <w:pStyle w:val="ConsPlusNormal"/>
              <w:jc w:val="center"/>
            </w:pPr>
            <w:r>
              <w:t>X</w:t>
            </w:r>
          </w:p>
        </w:tc>
      </w:tr>
      <w:tr w:rsidR="0050768A" w14:paraId="18B7E206" w14:textId="77777777">
        <w:tc>
          <w:tcPr>
            <w:tcW w:w="2854" w:type="dxa"/>
          </w:tcPr>
          <w:p w14:paraId="14FA053E" w14:textId="77777777" w:rsidR="0050768A" w:rsidRDefault="0050768A">
            <w:pPr>
              <w:pStyle w:val="ConsPlusNormal"/>
            </w:pPr>
            <w:r>
              <w:t>2.1.1. Посещения с профилактическими и иными целями, из них:</w:t>
            </w:r>
          </w:p>
        </w:tc>
        <w:tc>
          <w:tcPr>
            <w:tcW w:w="904" w:type="dxa"/>
          </w:tcPr>
          <w:p w14:paraId="56A7E421" w14:textId="77777777" w:rsidR="0050768A" w:rsidRDefault="0050768A">
            <w:pPr>
              <w:pStyle w:val="ConsPlusNormal"/>
              <w:jc w:val="center"/>
            </w:pPr>
            <w:r>
              <w:t>69.1</w:t>
            </w:r>
          </w:p>
        </w:tc>
        <w:tc>
          <w:tcPr>
            <w:tcW w:w="1774" w:type="dxa"/>
          </w:tcPr>
          <w:p w14:paraId="01E7A035" w14:textId="77777777" w:rsidR="0050768A" w:rsidRDefault="0050768A">
            <w:pPr>
              <w:pStyle w:val="ConsPlusNormal"/>
            </w:pPr>
            <w:r>
              <w:t>посещение/комплексное посещение</w:t>
            </w:r>
          </w:p>
        </w:tc>
        <w:tc>
          <w:tcPr>
            <w:tcW w:w="1759" w:type="dxa"/>
          </w:tcPr>
          <w:p w14:paraId="2DF9B90B" w14:textId="77777777" w:rsidR="0050768A" w:rsidRDefault="0050768A">
            <w:pPr>
              <w:pStyle w:val="ConsPlusNormal"/>
              <w:jc w:val="center"/>
            </w:pPr>
            <w:r>
              <w:t>0,000000</w:t>
            </w:r>
          </w:p>
        </w:tc>
        <w:tc>
          <w:tcPr>
            <w:tcW w:w="1759" w:type="dxa"/>
          </w:tcPr>
          <w:p w14:paraId="603C9FC8" w14:textId="77777777" w:rsidR="0050768A" w:rsidRDefault="0050768A">
            <w:pPr>
              <w:pStyle w:val="ConsPlusNormal"/>
              <w:jc w:val="center"/>
            </w:pPr>
            <w:r>
              <w:t>0,0</w:t>
            </w:r>
          </w:p>
        </w:tc>
        <w:tc>
          <w:tcPr>
            <w:tcW w:w="1024" w:type="dxa"/>
          </w:tcPr>
          <w:p w14:paraId="10CAA2C3" w14:textId="77777777" w:rsidR="0050768A" w:rsidRDefault="0050768A">
            <w:pPr>
              <w:pStyle w:val="ConsPlusNormal"/>
              <w:jc w:val="center"/>
            </w:pPr>
            <w:r>
              <w:t>X</w:t>
            </w:r>
          </w:p>
        </w:tc>
        <w:tc>
          <w:tcPr>
            <w:tcW w:w="904" w:type="dxa"/>
          </w:tcPr>
          <w:p w14:paraId="48D2C3EB" w14:textId="77777777" w:rsidR="0050768A" w:rsidRDefault="0050768A">
            <w:pPr>
              <w:pStyle w:val="ConsPlusNormal"/>
              <w:jc w:val="center"/>
            </w:pPr>
            <w:r>
              <w:t>0,0</w:t>
            </w:r>
          </w:p>
        </w:tc>
        <w:tc>
          <w:tcPr>
            <w:tcW w:w="1264" w:type="dxa"/>
          </w:tcPr>
          <w:p w14:paraId="58B2E73C" w14:textId="77777777" w:rsidR="0050768A" w:rsidRDefault="0050768A">
            <w:pPr>
              <w:pStyle w:val="ConsPlusNormal"/>
              <w:jc w:val="center"/>
            </w:pPr>
            <w:r>
              <w:t>X</w:t>
            </w:r>
          </w:p>
        </w:tc>
        <w:tc>
          <w:tcPr>
            <w:tcW w:w="1264" w:type="dxa"/>
          </w:tcPr>
          <w:p w14:paraId="625DD2F8" w14:textId="77777777" w:rsidR="0050768A" w:rsidRDefault="0050768A">
            <w:pPr>
              <w:pStyle w:val="ConsPlusNormal"/>
              <w:jc w:val="center"/>
            </w:pPr>
            <w:r>
              <w:t>0,0</w:t>
            </w:r>
          </w:p>
        </w:tc>
        <w:tc>
          <w:tcPr>
            <w:tcW w:w="679" w:type="dxa"/>
          </w:tcPr>
          <w:p w14:paraId="44735CB2" w14:textId="77777777" w:rsidR="0050768A" w:rsidRDefault="0050768A">
            <w:pPr>
              <w:pStyle w:val="ConsPlusNormal"/>
              <w:jc w:val="center"/>
            </w:pPr>
            <w:r>
              <w:t>X</w:t>
            </w:r>
          </w:p>
        </w:tc>
      </w:tr>
      <w:tr w:rsidR="0050768A" w14:paraId="6F318132" w14:textId="77777777">
        <w:tc>
          <w:tcPr>
            <w:tcW w:w="2854" w:type="dxa"/>
          </w:tcPr>
          <w:p w14:paraId="6166ACFC" w14:textId="77777777" w:rsidR="0050768A" w:rsidRDefault="0050768A">
            <w:pPr>
              <w:pStyle w:val="ConsPlusNormal"/>
            </w:pPr>
            <w:r>
              <w:t>для проведения профилактических медицинских осмотров</w:t>
            </w:r>
          </w:p>
        </w:tc>
        <w:tc>
          <w:tcPr>
            <w:tcW w:w="904" w:type="dxa"/>
          </w:tcPr>
          <w:p w14:paraId="3B073137" w14:textId="77777777" w:rsidR="0050768A" w:rsidRDefault="0050768A">
            <w:pPr>
              <w:pStyle w:val="ConsPlusNormal"/>
              <w:jc w:val="center"/>
            </w:pPr>
            <w:r>
              <w:t>69.1.1</w:t>
            </w:r>
          </w:p>
        </w:tc>
        <w:tc>
          <w:tcPr>
            <w:tcW w:w="1774" w:type="dxa"/>
          </w:tcPr>
          <w:p w14:paraId="1DF7D383" w14:textId="77777777" w:rsidR="0050768A" w:rsidRDefault="0050768A">
            <w:pPr>
              <w:pStyle w:val="ConsPlusNormal"/>
            </w:pPr>
            <w:r>
              <w:t>комплексное посещение</w:t>
            </w:r>
          </w:p>
        </w:tc>
        <w:tc>
          <w:tcPr>
            <w:tcW w:w="1759" w:type="dxa"/>
          </w:tcPr>
          <w:p w14:paraId="477A1BD6" w14:textId="77777777" w:rsidR="0050768A" w:rsidRDefault="0050768A">
            <w:pPr>
              <w:pStyle w:val="ConsPlusNormal"/>
              <w:jc w:val="center"/>
            </w:pPr>
            <w:r>
              <w:t>0,000000</w:t>
            </w:r>
          </w:p>
        </w:tc>
        <w:tc>
          <w:tcPr>
            <w:tcW w:w="1759" w:type="dxa"/>
          </w:tcPr>
          <w:p w14:paraId="328AB304" w14:textId="77777777" w:rsidR="0050768A" w:rsidRDefault="0050768A">
            <w:pPr>
              <w:pStyle w:val="ConsPlusNormal"/>
              <w:jc w:val="center"/>
            </w:pPr>
            <w:r>
              <w:t>0,0</w:t>
            </w:r>
          </w:p>
        </w:tc>
        <w:tc>
          <w:tcPr>
            <w:tcW w:w="1024" w:type="dxa"/>
          </w:tcPr>
          <w:p w14:paraId="0E0264DE" w14:textId="77777777" w:rsidR="0050768A" w:rsidRDefault="0050768A">
            <w:pPr>
              <w:pStyle w:val="ConsPlusNormal"/>
              <w:jc w:val="center"/>
            </w:pPr>
            <w:r>
              <w:t>X</w:t>
            </w:r>
          </w:p>
        </w:tc>
        <w:tc>
          <w:tcPr>
            <w:tcW w:w="904" w:type="dxa"/>
          </w:tcPr>
          <w:p w14:paraId="0CE445E9" w14:textId="77777777" w:rsidR="0050768A" w:rsidRDefault="0050768A">
            <w:pPr>
              <w:pStyle w:val="ConsPlusNormal"/>
              <w:jc w:val="center"/>
            </w:pPr>
            <w:r>
              <w:t>0,0</w:t>
            </w:r>
          </w:p>
        </w:tc>
        <w:tc>
          <w:tcPr>
            <w:tcW w:w="1264" w:type="dxa"/>
          </w:tcPr>
          <w:p w14:paraId="2C5AA408" w14:textId="77777777" w:rsidR="0050768A" w:rsidRDefault="0050768A">
            <w:pPr>
              <w:pStyle w:val="ConsPlusNormal"/>
              <w:jc w:val="center"/>
            </w:pPr>
            <w:r>
              <w:t>X</w:t>
            </w:r>
          </w:p>
        </w:tc>
        <w:tc>
          <w:tcPr>
            <w:tcW w:w="1264" w:type="dxa"/>
          </w:tcPr>
          <w:p w14:paraId="2C539D13" w14:textId="77777777" w:rsidR="0050768A" w:rsidRDefault="0050768A">
            <w:pPr>
              <w:pStyle w:val="ConsPlusNormal"/>
              <w:jc w:val="center"/>
            </w:pPr>
            <w:r>
              <w:t>0,0</w:t>
            </w:r>
          </w:p>
        </w:tc>
        <w:tc>
          <w:tcPr>
            <w:tcW w:w="679" w:type="dxa"/>
          </w:tcPr>
          <w:p w14:paraId="1EBDB766" w14:textId="77777777" w:rsidR="0050768A" w:rsidRDefault="0050768A">
            <w:pPr>
              <w:pStyle w:val="ConsPlusNormal"/>
              <w:jc w:val="center"/>
            </w:pPr>
            <w:r>
              <w:t>X</w:t>
            </w:r>
          </w:p>
        </w:tc>
      </w:tr>
      <w:tr w:rsidR="0050768A" w14:paraId="6219B869" w14:textId="77777777">
        <w:tc>
          <w:tcPr>
            <w:tcW w:w="2854" w:type="dxa"/>
          </w:tcPr>
          <w:p w14:paraId="59363D65" w14:textId="77777777" w:rsidR="0050768A" w:rsidRDefault="0050768A">
            <w:pPr>
              <w:pStyle w:val="ConsPlusNormal"/>
            </w:pPr>
            <w:r>
              <w:t>для проведения диспансеризации, всего, в том числе:</w:t>
            </w:r>
          </w:p>
        </w:tc>
        <w:tc>
          <w:tcPr>
            <w:tcW w:w="904" w:type="dxa"/>
          </w:tcPr>
          <w:p w14:paraId="10DE2AA1" w14:textId="77777777" w:rsidR="0050768A" w:rsidRDefault="0050768A">
            <w:pPr>
              <w:pStyle w:val="ConsPlusNormal"/>
              <w:jc w:val="center"/>
            </w:pPr>
            <w:r>
              <w:t>69.1.2</w:t>
            </w:r>
          </w:p>
        </w:tc>
        <w:tc>
          <w:tcPr>
            <w:tcW w:w="1774" w:type="dxa"/>
          </w:tcPr>
          <w:p w14:paraId="36161B49" w14:textId="77777777" w:rsidR="0050768A" w:rsidRDefault="0050768A">
            <w:pPr>
              <w:pStyle w:val="ConsPlusNormal"/>
            </w:pPr>
            <w:r>
              <w:t>комплексное посещение</w:t>
            </w:r>
          </w:p>
        </w:tc>
        <w:tc>
          <w:tcPr>
            <w:tcW w:w="1759" w:type="dxa"/>
          </w:tcPr>
          <w:p w14:paraId="09218D39" w14:textId="77777777" w:rsidR="0050768A" w:rsidRDefault="0050768A">
            <w:pPr>
              <w:pStyle w:val="ConsPlusNormal"/>
              <w:jc w:val="center"/>
            </w:pPr>
            <w:r>
              <w:t>0,000000</w:t>
            </w:r>
          </w:p>
        </w:tc>
        <w:tc>
          <w:tcPr>
            <w:tcW w:w="1759" w:type="dxa"/>
          </w:tcPr>
          <w:p w14:paraId="6733850B" w14:textId="77777777" w:rsidR="0050768A" w:rsidRDefault="0050768A">
            <w:pPr>
              <w:pStyle w:val="ConsPlusNormal"/>
              <w:jc w:val="center"/>
            </w:pPr>
            <w:r>
              <w:t>0,0</w:t>
            </w:r>
          </w:p>
        </w:tc>
        <w:tc>
          <w:tcPr>
            <w:tcW w:w="1024" w:type="dxa"/>
          </w:tcPr>
          <w:p w14:paraId="3E83DFD2" w14:textId="77777777" w:rsidR="0050768A" w:rsidRDefault="0050768A">
            <w:pPr>
              <w:pStyle w:val="ConsPlusNormal"/>
              <w:jc w:val="center"/>
            </w:pPr>
            <w:r>
              <w:t>X</w:t>
            </w:r>
          </w:p>
        </w:tc>
        <w:tc>
          <w:tcPr>
            <w:tcW w:w="904" w:type="dxa"/>
          </w:tcPr>
          <w:p w14:paraId="642E598C" w14:textId="77777777" w:rsidR="0050768A" w:rsidRDefault="0050768A">
            <w:pPr>
              <w:pStyle w:val="ConsPlusNormal"/>
              <w:jc w:val="center"/>
            </w:pPr>
            <w:r>
              <w:t>0,0</w:t>
            </w:r>
          </w:p>
        </w:tc>
        <w:tc>
          <w:tcPr>
            <w:tcW w:w="1264" w:type="dxa"/>
          </w:tcPr>
          <w:p w14:paraId="612E3D07" w14:textId="77777777" w:rsidR="0050768A" w:rsidRDefault="0050768A">
            <w:pPr>
              <w:pStyle w:val="ConsPlusNormal"/>
              <w:jc w:val="center"/>
            </w:pPr>
            <w:r>
              <w:t>X</w:t>
            </w:r>
          </w:p>
        </w:tc>
        <w:tc>
          <w:tcPr>
            <w:tcW w:w="1264" w:type="dxa"/>
          </w:tcPr>
          <w:p w14:paraId="45E82855" w14:textId="77777777" w:rsidR="0050768A" w:rsidRDefault="0050768A">
            <w:pPr>
              <w:pStyle w:val="ConsPlusNormal"/>
              <w:jc w:val="center"/>
            </w:pPr>
            <w:r>
              <w:t>0,0</w:t>
            </w:r>
          </w:p>
        </w:tc>
        <w:tc>
          <w:tcPr>
            <w:tcW w:w="679" w:type="dxa"/>
          </w:tcPr>
          <w:p w14:paraId="76602934" w14:textId="77777777" w:rsidR="0050768A" w:rsidRDefault="0050768A">
            <w:pPr>
              <w:pStyle w:val="ConsPlusNormal"/>
              <w:jc w:val="center"/>
            </w:pPr>
            <w:r>
              <w:t>X</w:t>
            </w:r>
          </w:p>
        </w:tc>
      </w:tr>
      <w:tr w:rsidR="0050768A" w14:paraId="5879EFF8" w14:textId="77777777">
        <w:tc>
          <w:tcPr>
            <w:tcW w:w="2854" w:type="dxa"/>
          </w:tcPr>
          <w:p w14:paraId="0FC46C30" w14:textId="77777777" w:rsidR="0050768A" w:rsidRDefault="0050768A">
            <w:pPr>
              <w:pStyle w:val="ConsPlusNormal"/>
            </w:pPr>
            <w:r>
              <w:t>для проведения углубленной диспансеризации</w:t>
            </w:r>
          </w:p>
        </w:tc>
        <w:tc>
          <w:tcPr>
            <w:tcW w:w="904" w:type="dxa"/>
          </w:tcPr>
          <w:p w14:paraId="7D773152" w14:textId="77777777" w:rsidR="0050768A" w:rsidRDefault="0050768A">
            <w:pPr>
              <w:pStyle w:val="ConsPlusNormal"/>
              <w:jc w:val="center"/>
            </w:pPr>
            <w:r>
              <w:t>69.1.2.1</w:t>
            </w:r>
          </w:p>
        </w:tc>
        <w:tc>
          <w:tcPr>
            <w:tcW w:w="1774" w:type="dxa"/>
          </w:tcPr>
          <w:p w14:paraId="60AC065B" w14:textId="77777777" w:rsidR="0050768A" w:rsidRDefault="0050768A">
            <w:pPr>
              <w:pStyle w:val="ConsPlusNormal"/>
            </w:pPr>
            <w:r>
              <w:t>комплексное посещение</w:t>
            </w:r>
          </w:p>
        </w:tc>
        <w:tc>
          <w:tcPr>
            <w:tcW w:w="1759" w:type="dxa"/>
          </w:tcPr>
          <w:p w14:paraId="427CBCBB" w14:textId="77777777" w:rsidR="0050768A" w:rsidRDefault="0050768A">
            <w:pPr>
              <w:pStyle w:val="ConsPlusNormal"/>
              <w:jc w:val="center"/>
            </w:pPr>
            <w:r>
              <w:t>0,000000</w:t>
            </w:r>
          </w:p>
        </w:tc>
        <w:tc>
          <w:tcPr>
            <w:tcW w:w="1759" w:type="dxa"/>
          </w:tcPr>
          <w:p w14:paraId="46612C72" w14:textId="77777777" w:rsidR="0050768A" w:rsidRDefault="0050768A">
            <w:pPr>
              <w:pStyle w:val="ConsPlusNormal"/>
              <w:jc w:val="center"/>
            </w:pPr>
            <w:r>
              <w:t>0,0</w:t>
            </w:r>
          </w:p>
        </w:tc>
        <w:tc>
          <w:tcPr>
            <w:tcW w:w="1024" w:type="dxa"/>
          </w:tcPr>
          <w:p w14:paraId="18F2FB71" w14:textId="77777777" w:rsidR="0050768A" w:rsidRDefault="0050768A">
            <w:pPr>
              <w:pStyle w:val="ConsPlusNormal"/>
              <w:jc w:val="center"/>
            </w:pPr>
            <w:r>
              <w:t>X</w:t>
            </w:r>
          </w:p>
        </w:tc>
        <w:tc>
          <w:tcPr>
            <w:tcW w:w="904" w:type="dxa"/>
          </w:tcPr>
          <w:p w14:paraId="3CA4D25A" w14:textId="77777777" w:rsidR="0050768A" w:rsidRDefault="0050768A">
            <w:pPr>
              <w:pStyle w:val="ConsPlusNormal"/>
              <w:jc w:val="center"/>
            </w:pPr>
            <w:r>
              <w:t>0,0</w:t>
            </w:r>
          </w:p>
        </w:tc>
        <w:tc>
          <w:tcPr>
            <w:tcW w:w="1264" w:type="dxa"/>
          </w:tcPr>
          <w:p w14:paraId="1A26984B" w14:textId="77777777" w:rsidR="0050768A" w:rsidRDefault="0050768A">
            <w:pPr>
              <w:pStyle w:val="ConsPlusNormal"/>
              <w:jc w:val="center"/>
            </w:pPr>
            <w:r>
              <w:t>X</w:t>
            </w:r>
          </w:p>
        </w:tc>
        <w:tc>
          <w:tcPr>
            <w:tcW w:w="1264" w:type="dxa"/>
          </w:tcPr>
          <w:p w14:paraId="55AD47AB" w14:textId="77777777" w:rsidR="0050768A" w:rsidRDefault="0050768A">
            <w:pPr>
              <w:pStyle w:val="ConsPlusNormal"/>
              <w:jc w:val="center"/>
            </w:pPr>
            <w:r>
              <w:t>0,0</w:t>
            </w:r>
          </w:p>
        </w:tc>
        <w:tc>
          <w:tcPr>
            <w:tcW w:w="679" w:type="dxa"/>
          </w:tcPr>
          <w:p w14:paraId="73A33D77" w14:textId="77777777" w:rsidR="0050768A" w:rsidRDefault="0050768A">
            <w:pPr>
              <w:pStyle w:val="ConsPlusNormal"/>
              <w:jc w:val="center"/>
            </w:pPr>
            <w:r>
              <w:t>X</w:t>
            </w:r>
          </w:p>
        </w:tc>
      </w:tr>
      <w:tr w:rsidR="0050768A" w14:paraId="32E3B8EA" w14:textId="77777777">
        <w:tc>
          <w:tcPr>
            <w:tcW w:w="2854" w:type="dxa"/>
          </w:tcPr>
          <w:p w14:paraId="58F7F31B" w14:textId="77777777" w:rsidR="0050768A" w:rsidRDefault="0050768A">
            <w:pPr>
              <w:pStyle w:val="ConsPlusNormal"/>
            </w:pPr>
            <w:r>
              <w:t>для посещений с иными целями</w:t>
            </w:r>
          </w:p>
        </w:tc>
        <w:tc>
          <w:tcPr>
            <w:tcW w:w="904" w:type="dxa"/>
          </w:tcPr>
          <w:p w14:paraId="3B362FDF" w14:textId="77777777" w:rsidR="0050768A" w:rsidRDefault="0050768A">
            <w:pPr>
              <w:pStyle w:val="ConsPlusNormal"/>
              <w:jc w:val="center"/>
            </w:pPr>
            <w:r>
              <w:t>69.1.3</w:t>
            </w:r>
          </w:p>
        </w:tc>
        <w:tc>
          <w:tcPr>
            <w:tcW w:w="1774" w:type="dxa"/>
          </w:tcPr>
          <w:p w14:paraId="28D7486B" w14:textId="77777777" w:rsidR="0050768A" w:rsidRDefault="0050768A">
            <w:pPr>
              <w:pStyle w:val="ConsPlusNormal"/>
            </w:pPr>
            <w:r>
              <w:t>посещение</w:t>
            </w:r>
          </w:p>
        </w:tc>
        <w:tc>
          <w:tcPr>
            <w:tcW w:w="1759" w:type="dxa"/>
          </w:tcPr>
          <w:p w14:paraId="6601F282" w14:textId="77777777" w:rsidR="0050768A" w:rsidRDefault="0050768A">
            <w:pPr>
              <w:pStyle w:val="ConsPlusNormal"/>
              <w:jc w:val="center"/>
            </w:pPr>
            <w:r>
              <w:t>0,000000</w:t>
            </w:r>
          </w:p>
        </w:tc>
        <w:tc>
          <w:tcPr>
            <w:tcW w:w="1759" w:type="dxa"/>
          </w:tcPr>
          <w:p w14:paraId="73C1438F" w14:textId="77777777" w:rsidR="0050768A" w:rsidRDefault="0050768A">
            <w:pPr>
              <w:pStyle w:val="ConsPlusNormal"/>
              <w:jc w:val="center"/>
            </w:pPr>
            <w:r>
              <w:t>0,0</w:t>
            </w:r>
          </w:p>
        </w:tc>
        <w:tc>
          <w:tcPr>
            <w:tcW w:w="1024" w:type="dxa"/>
          </w:tcPr>
          <w:p w14:paraId="5849B916" w14:textId="77777777" w:rsidR="0050768A" w:rsidRDefault="0050768A">
            <w:pPr>
              <w:pStyle w:val="ConsPlusNormal"/>
              <w:jc w:val="center"/>
            </w:pPr>
            <w:r>
              <w:t>X</w:t>
            </w:r>
          </w:p>
        </w:tc>
        <w:tc>
          <w:tcPr>
            <w:tcW w:w="904" w:type="dxa"/>
          </w:tcPr>
          <w:p w14:paraId="1F4E6FD0" w14:textId="77777777" w:rsidR="0050768A" w:rsidRDefault="0050768A">
            <w:pPr>
              <w:pStyle w:val="ConsPlusNormal"/>
              <w:jc w:val="center"/>
            </w:pPr>
            <w:r>
              <w:t>0,0</w:t>
            </w:r>
          </w:p>
        </w:tc>
        <w:tc>
          <w:tcPr>
            <w:tcW w:w="1264" w:type="dxa"/>
          </w:tcPr>
          <w:p w14:paraId="1F244AD8" w14:textId="77777777" w:rsidR="0050768A" w:rsidRDefault="0050768A">
            <w:pPr>
              <w:pStyle w:val="ConsPlusNormal"/>
              <w:jc w:val="center"/>
            </w:pPr>
            <w:r>
              <w:t>X</w:t>
            </w:r>
          </w:p>
        </w:tc>
        <w:tc>
          <w:tcPr>
            <w:tcW w:w="1264" w:type="dxa"/>
          </w:tcPr>
          <w:p w14:paraId="4E57F07F" w14:textId="77777777" w:rsidR="0050768A" w:rsidRDefault="0050768A">
            <w:pPr>
              <w:pStyle w:val="ConsPlusNormal"/>
              <w:jc w:val="center"/>
            </w:pPr>
            <w:r>
              <w:t>0,0</w:t>
            </w:r>
          </w:p>
        </w:tc>
        <w:tc>
          <w:tcPr>
            <w:tcW w:w="679" w:type="dxa"/>
          </w:tcPr>
          <w:p w14:paraId="1EB2228A" w14:textId="77777777" w:rsidR="0050768A" w:rsidRDefault="0050768A">
            <w:pPr>
              <w:pStyle w:val="ConsPlusNormal"/>
              <w:jc w:val="center"/>
            </w:pPr>
            <w:r>
              <w:t>X</w:t>
            </w:r>
          </w:p>
        </w:tc>
      </w:tr>
      <w:tr w:rsidR="0050768A" w14:paraId="10E7557B" w14:textId="77777777">
        <w:tc>
          <w:tcPr>
            <w:tcW w:w="2854" w:type="dxa"/>
          </w:tcPr>
          <w:p w14:paraId="6539A5FF" w14:textId="77777777" w:rsidR="0050768A" w:rsidRDefault="0050768A">
            <w:pPr>
              <w:pStyle w:val="ConsPlusNormal"/>
            </w:pPr>
            <w:r>
              <w:t>2.1.2. В неотложной форме</w:t>
            </w:r>
          </w:p>
        </w:tc>
        <w:tc>
          <w:tcPr>
            <w:tcW w:w="904" w:type="dxa"/>
          </w:tcPr>
          <w:p w14:paraId="6FA2224B" w14:textId="77777777" w:rsidR="0050768A" w:rsidRDefault="0050768A">
            <w:pPr>
              <w:pStyle w:val="ConsPlusNormal"/>
              <w:jc w:val="center"/>
            </w:pPr>
            <w:r>
              <w:t>69.2</w:t>
            </w:r>
          </w:p>
        </w:tc>
        <w:tc>
          <w:tcPr>
            <w:tcW w:w="1774" w:type="dxa"/>
          </w:tcPr>
          <w:p w14:paraId="3A0A7E59" w14:textId="77777777" w:rsidR="0050768A" w:rsidRDefault="0050768A">
            <w:pPr>
              <w:pStyle w:val="ConsPlusNormal"/>
            </w:pPr>
            <w:r>
              <w:t>посещение</w:t>
            </w:r>
          </w:p>
        </w:tc>
        <w:tc>
          <w:tcPr>
            <w:tcW w:w="1759" w:type="dxa"/>
          </w:tcPr>
          <w:p w14:paraId="3F9DF3C6" w14:textId="77777777" w:rsidR="0050768A" w:rsidRDefault="0050768A">
            <w:pPr>
              <w:pStyle w:val="ConsPlusNormal"/>
              <w:jc w:val="center"/>
            </w:pPr>
            <w:r>
              <w:t>0,000000</w:t>
            </w:r>
          </w:p>
        </w:tc>
        <w:tc>
          <w:tcPr>
            <w:tcW w:w="1759" w:type="dxa"/>
          </w:tcPr>
          <w:p w14:paraId="299DCBCC" w14:textId="77777777" w:rsidR="0050768A" w:rsidRDefault="0050768A">
            <w:pPr>
              <w:pStyle w:val="ConsPlusNormal"/>
              <w:jc w:val="center"/>
            </w:pPr>
            <w:r>
              <w:t>0,0</w:t>
            </w:r>
          </w:p>
        </w:tc>
        <w:tc>
          <w:tcPr>
            <w:tcW w:w="1024" w:type="dxa"/>
          </w:tcPr>
          <w:p w14:paraId="25A014EC" w14:textId="77777777" w:rsidR="0050768A" w:rsidRDefault="0050768A">
            <w:pPr>
              <w:pStyle w:val="ConsPlusNormal"/>
              <w:jc w:val="center"/>
            </w:pPr>
            <w:r>
              <w:t>X</w:t>
            </w:r>
          </w:p>
        </w:tc>
        <w:tc>
          <w:tcPr>
            <w:tcW w:w="904" w:type="dxa"/>
          </w:tcPr>
          <w:p w14:paraId="094F63FA" w14:textId="77777777" w:rsidR="0050768A" w:rsidRDefault="0050768A">
            <w:pPr>
              <w:pStyle w:val="ConsPlusNormal"/>
              <w:jc w:val="center"/>
            </w:pPr>
            <w:r>
              <w:t>0,0</w:t>
            </w:r>
          </w:p>
        </w:tc>
        <w:tc>
          <w:tcPr>
            <w:tcW w:w="1264" w:type="dxa"/>
          </w:tcPr>
          <w:p w14:paraId="45BB10D0" w14:textId="77777777" w:rsidR="0050768A" w:rsidRDefault="0050768A">
            <w:pPr>
              <w:pStyle w:val="ConsPlusNormal"/>
              <w:jc w:val="center"/>
            </w:pPr>
            <w:r>
              <w:t>X</w:t>
            </w:r>
          </w:p>
        </w:tc>
        <w:tc>
          <w:tcPr>
            <w:tcW w:w="1264" w:type="dxa"/>
          </w:tcPr>
          <w:p w14:paraId="3480CEBC" w14:textId="77777777" w:rsidR="0050768A" w:rsidRDefault="0050768A">
            <w:pPr>
              <w:pStyle w:val="ConsPlusNormal"/>
              <w:jc w:val="center"/>
            </w:pPr>
            <w:r>
              <w:t>0,0</w:t>
            </w:r>
          </w:p>
        </w:tc>
        <w:tc>
          <w:tcPr>
            <w:tcW w:w="679" w:type="dxa"/>
          </w:tcPr>
          <w:p w14:paraId="4C87CD99" w14:textId="77777777" w:rsidR="0050768A" w:rsidRDefault="0050768A">
            <w:pPr>
              <w:pStyle w:val="ConsPlusNormal"/>
              <w:jc w:val="center"/>
            </w:pPr>
            <w:r>
              <w:t>X</w:t>
            </w:r>
          </w:p>
        </w:tc>
      </w:tr>
      <w:tr w:rsidR="0050768A" w14:paraId="68F4E91C" w14:textId="77777777">
        <w:tc>
          <w:tcPr>
            <w:tcW w:w="2854" w:type="dxa"/>
          </w:tcPr>
          <w:p w14:paraId="15C6FC92"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0DD418F3" w14:textId="77777777" w:rsidR="0050768A" w:rsidRDefault="0050768A">
            <w:pPr>
              <w:pStyle w:val="ConsPlusNormal"/>
              <w:jc w:val="center"/>
            </w:pPr>
            <w:r>
              <w:t>69.3</w:t>
            </w:r>
          </w:p>
        </w:tc>
        <w:tc>
          <w:tcPr>
            <w:tcW w:w="1774" w:type="dxa"/>
          </w:tcPr>
          <w:p w14:paraId="1CCDE6B0" w14:textId="77777777" w:rsidR="0050768A" w:rsidRDefault="0050768A">
            <w:pPr>
              <w:pStyle w:val="ConsPlusNormal"/>
            </w:pPr>
            <w:r>
              <w:t>обращение</w:t>
            </w:r>
          </w:p>
        </w:tc>
        <w:tc>
          <w:tcPr>
            <w:tcW w:w="1759" w:type="dxa"/>
          </w:tcPr>
          <w:p w14:paraId="2217C18F" w14:textId="77777777" w:rsidR="0050768A" w:rsidRDefault="0050768A">
            <w:pPr>
              <w:pStyle w:val="ConsPlusNormal"/>
              <w:jc w:val="center"/>
            </w:pPr>
            <w:r>
              <w:t>0,000000</w:t>
            </w:r>
          </w:p>
        </w:tc>
        <w:tc>
          <w:tcPr>
            <w:tcW w:w="1759" w:type="dxa"/>
          </w:tcPr>
          <w:p w14:paraId="046959B4" w14:textId="77777777" w:rsidR="0050768A" w:rsidRDefault="0050768A">
            <w:pPr>
              <w:pStyle w:val="ConsPlusNormal"/>
              <w:jc w:val="center"/>
            </w:pPr>
            <w:r>
              <w:t>1,5</w:t>
            </w:r>
          </w:p>
        </w:tc>
        <w:tc>
          <w:tcPr>
            <w:tcW w:w="1024" w:type="dxa"/>
          </w:tcPr>
          <w:p w14:paraId="58A2FE32" w14:textId="77777777" w:rsidR="0050768A" w:rsidRDefault="0050768A">
            <w:pPr>
              <w:pStyle w:val="ConsPlusNormal"/>
              <w:jc w:val="center"/>
            </w:pPr>
            <w:r>
              <w:t>X</w:t>
            </w:r>
          </w:p>
        </w:tc>
        <w:tc>
          <w:tcPr>
            <w:tcW w:w="904" w:type="dxa"/>
          </w:tcPr>
          <w:p w14:paraId="7FFE99A7" w14:textId="77777777" w:rsidR="0050768A" w:rsidRDefault="0050768A">
            <w:pPr>
              <w:pStyle w:val="ConsPlusNormal"/>
              <w:jc w:val="center"/>
            </w:pPr>
            <w:r>
              <w:t>2,7</w:t>
            </w:r>
          </w:p>
        </w:tc>
        <w:tc>
          <w:tcPr>
            <w:tcW w:w="1264" w:type="dxa"/>
          </w:tcPr>
          <w:p w14:paraId="6559A589" w14:textId="77777777" w:rsidR="0050768A" w:rsidRDefault="0050768A">
            <w:pPr>
              <w:pStyle w:val="ConsPlusNormal"/>
              <w:jc w:val="center"/>
            </w:pPr>
            <w:r>
              <w:t>X</w:t>
            </w:r>
          </w:p>
        </w:tc>
        <w:tc>
          <w:tcPr>
            <w:tcW w:w="1264" w:type="dxa"/>
          </w:tcPr>
          <w:p w14:paraId="3B305B00" w14:textId="77777777" w:rsidR="0050768A" w:rsidRDefault="0050768A">
            <w:pPr>
              <w:pStyle w:val="ConsPlusNormal"/>
              <w:jc w:val="center"/>
            </w:pPr>
            <w:r>
              <w:t>7500,4</w:t>
            </w:r>
          </w:p>
        </w:tc>
        <w:tc>
          <w:tcPr>
            <w:tcW w:w="679" w:type="dxa"/>
          </w:tcPr>
          <w:p w14:paraId="491FEDDC" w14:textId="77777777" w:rsidR="0050768A" w:rsidRDefault="0050768A">
            <w:pPr>
              <w:pStyle w:val="ConsPlusNormal"/>
              <w:jc w:val="center"/>
            </w:pPr>
            <w:r>
              <w:t>X</w:t>
            </w:r>
          </w:p>
        </w:tc>
      </w:tr>
      <w:tr w:rsidR="0050768A" w14:paraId="7C2C8D8D" w14:textId="77777777">
        <w:tc>
          <w:tcPr>
            <w:tcW w:w="2854" w:type="dxa"/>
          </w:tcPr>
          <w:p w14:paraId="169FCF5C" w14:textId="77777777" w:rsidR="0050768A" w:rsidRDefault="0050768A">
            <w:pPr>
              <w:pStyle w:val="ConsPlusNormal"/>
            </w:pPr>
            <w:r>
              <w:t>компьютерная томография</w:t>
            </w:r>
          </w:p>
        </w:tc>
        <w:tc>
          <w:tcPr>
            <w:tcW w:w="904" w:type="dxa"/>
          </w:tcPr>
          <w:p w14:paraId="0BE2BD63" w14:textId="77777777" w:rsidR="0050768A" w:rsidRDefault="0050768A">
            <w:pPr>
              <w:pStyle w:val="ConsPlusNormal"/>
              <w:jc w:val="center"/>
            </w:pPr>
            <w:r>
              <w:t>69.3.1</w:t>
            </w:r>
          </w:p>
        </w:tc>
        <w:tc>
          <w:tcPr>
            <w:tcW w:w="1774" w:type="dxa"/>
          </w:tcPr>
          <w:p w14:paraId="148844F3" w14:textId="77777777" w:rsidR="0050768A" w:rsidRDefault="0050768A">
            <w:pPr>
              <w:pStyle w:val="ConsPlusNormal"/>
            </w:pPr>
            <w:r>
              <w:t>исследование</w:t>
            </w:r>
          </w:p>
        </w:tc>
        <w:tc>
          <w:tcPr>
            <w:tcW w:w="1759" w:type="dxa"/>
          </w:tcPr>
          <w:p w14:paraId="4AC9EAC7" w14:textId="77777777" w:rsidR="0050768A" w:rsidRDefault="0050768A">
            <w:pPr>
              <w:pStyle w:val="ConsPlusNormal"/>
              <w:jc w:val="center"/>
            </w:pPr>
            <w:r>
              <w:t>0,000000</w:t>
            </w:r>
          </w:p>
        </w:tc>
        <w:tc>
          <w:tcPr>
            <w:tcW w:w="1759" w:type="dxa"/>
          </w:tcPr>
          <w:p w14:paraId="3F40BF97" w14:textId="77777777" w:rsidR="0050768A" w:rsidRDefault="0050768A">
            <w:pPr>
              <w:pStyle w:val="ConsPlusNormal"/>
              <w:jc w:val="center"/>
            </w:pPr>
            <w:r>
              <w:t>0,0</w:t>
            </w:r>
          </w:p>
        </w:tc>
        <w:tc>
          <w:tcPr>
            <w:tcW w:w="1024" w:type="dxa"/>
          </w:tcPr>
          <w:p w14:paraId="3202E1E4" w14:textId="77777777" w:rsidR="0050768A" w:rsidRDefault="0050768A">
            <w:pPr>
              <w:pStyle w:val="ConsPlusNormal"/>
              <w:jc w:val="center"/>
            </w:pPr>
            <w:r>
              <w:t>X</w:t>
            </w:r>
          </w:p>
        </w:tc>
        <w:tc>
          <w:tcPr>
            <w:tcW w:w="904" w:type="dxa"/>
          </w:tcPr>
          <w:p w14:paraId="33A0C018" w14:textId="77777777" w:rsidR="0050768A" w:rsidRDefault="0050768A">
            <w:pPr>
              <w:pStyle w:val="ConsPlusNormal"/>
              <w:jc w:val="center"/>
            </w:pPr>
            <w:r>
              <w:t>0,0</w:t>
            </w:r>
          </w:p>
        </w:tc>
        <w:tc>
          <w:tcPr>
            <w:tcW w:w="1264" w:type="dxa"/>
          </w:tcPr>
          <w:p w14:paraId="38F63182" w14:textId="77777777" w:rsidR="0050768A" w:rsidRDefault="0050768A">
            <w:pPr>
              <w:pStyle w:val="ConsPlusNormal"/>
              <w:jc w:val="center"/>
            </w:pPr>
            <w:r>
              <w:t>X</w:t>
            </w:r>
          </w:p>
        </w:tc>
        <w:tc>
          <w:tcPr>
            <w:tcW w:w="1264" w:type="dxa"/>
          </w:tcPr>
          <w:p w14:paraId="57D62B6E" w14:textId="77777777" w:rsidR="0050768A" w:rsidRDefault="0050768A">
            <w:pPr>
              <w:pStyle w:val="ConsPlusNormal"/>
              <w:jc w:val="center"/>
            </w:pPr>
            <w:r>
              <w:t>0,0</w:t>
            </w:r>
          </w:p>
        </w:tc>
        <w:tc>
          <w:tcPr>
            <w:tcW w:w="679" w:type="dxa"/>
          </w:tcPr>
          <w:p w14:paraId="4E4D07AE" w14:textId="77777777" w:rsidR="0050768A" w:rsidRDefault="0050768A">
            <w:pPr>
              <w:pStyle w:val="ConsPlusNormal"/>
              <w:jc w:val="center"/>
            </w:pPr>
            <w:r>
              <w:t>X</w:t>
            </w:r>
          </w:p>
        </w:tc>
      </w:tr>
      <w:tr w:rsidR="0050768A" w14:paraId="0F3062ED" w14:textId="77777777">
        <w:tc>
          <w:tcPr>
            <w:tcW w:w="2854" w:type="dxa"/>
          </w:tcPr>
          <w:p w14:paraId="543F5747" w14:textId="77777777" w:rsidR="0050768A" w:rsidRDefault="0050768A">
            <w:pPr>
              <w:pStyle w:val="ConsPlusNormal"/>
            </w:pPr>
            <w:r>
              <w:t>магнитно-резонансная томография</w:t>
            </w:r>
          </w:p>
        </w:tc>
        <w:tc>
          <w:tcPr>
            <w:tcW w:w="904" w:type="dxa"/>
          </w:tcPr>
          <w:p w14:paraId="1D041EC7" w14:textId="77777777" w:rsidR="0050768A" w:rsidRDefault="0050768A">
            <w:pPr>
              <w:pStyle w:val="ConsPlusNormal"/>
              <w:jc w:val="center"/>
            </w:pPr>
            <w:r>
              <w:t>69.3.2</w:t>
            </w:r>
          </w:p>
        </w:tc>
        <w:tc>
          <w:tcPr>
            <w:tcW w:w="1774" w:type="dxa"/>
          </w:tcPr>
          <w:p w14:paraId="421D85EB" w14:textId="77777777" w:rsidR="0050768A" w:rsidRDefault="0050768A">
            <w:pPr>
              <w:pStyle w:val="ConsPlusNormal"/>
            </w:pPr>
            <w:r>
              <w:t>исследование</w:t>
            </w:r>
          </w:p>
        </w:tc>
        <w:tc>
          <w:tcPr>
            <w:tcW w:w="1759" w:type="dxa"/>
          </w:tcPr>
          <w:p w14:paraId="01A7691C" w14:textId="77777777" w:rsidR="0050768A" w:rsidRDefault="0050768A">
            <w:pPr>
              <w:pStyle w:val="ConsPlusNormal"/>
              <w:jc w:val="center"/>
            </w:pPr>
            <w:r>
              <w:t>0,000000</w:t>
            </w:r>
          </w:p>
        </w:tc>
        <w:tc>
          <w:tcPr>
            <w:tcW w:w="1759" w:type="dxa"/>
          </w:tcPr>
          <w:p w14:paraId="0E77F765" w14:textId="77777777" w:rsidR="0050768A" w:rsidRDefault="0050768A">
            <w:pPr>
              <w:pStyle w:val="ConsPlusNormal"/>
              <w:jc w:val="center"/>
            </w:pPr>
            <w:r>
              <w:t>0,0</w:t>
            </w:r>
          </w:p>
        </w:tc>
        <w:tc>
          <w:tcPr>
            <w:tcW w:w="1024" w:type="dxa"/>
          </w:tcPr>
          <w:p w14:paraId="2B5A9537" w14:textId="77777777" w:rsidR="0050768A" w:rsidRDefault="0050768A">
            <w:pPr>
              <w:pStyle w:val="ConsPlusNormal"/>
              <w:jc w:val="center"/>
            </w:pPr>
            <w:r>
              <w:t>X</w:t>
            </w:r>
          </w:p>
        </w:tc>
        <w:tc>
          <w:tcPr>
            <w:tcW w:w="904" w:type="dxa"/>
          </w:tcPr>
          <w:p w14:paraId="4D1B34CF" w14:textId="77777777" w:rsidR="0050768A" w:rsidRDefault="0050768A">
            <w:pPr>
              <w:pStyle w:val="ConsPlusNormal"/>
              <w:jc w:val="center"/>
            </w:pPr>
            <w:r>
              <w:t>0,0</w:t>
            </w:r>
          </w:p>
        </w:tc>
        <w:tc>
          <w:tcPr>
            <w:tcW w:w="1264" w:type="dxa"/>
          </w:tcPr>
          <w:p w14:paraId="27C5D8E2" w14:textId="77777777" w:rsidR="0050768A" w:rsidRDefault="0050768A">
            <w:pPr>
              <w:pStyle w:val="ConsPlusNormal"/>
              <w:jc w:val="center"/>
            </w:pPr>
            <w:r>
              <w:t>X</w:t>
            </w:r>
          </w:p>
        </w:tc>
        <w:tc>
          <w:tcPr>
            <w:tcW w:w="1264" w:type="dxa"/>
          </w:tcPr>
          <w:p w14:paraId="6C1E12A4" w14:textId="77777777" w:rsidR="0050768A" w:rsidRDefault="0050768A">
            <w:pPr>
              <w:pStyle w:val="ConsPlusNormal"/>
              <w:jc w:val="center"/>
            </w:pPr>
            <w:r>
              <w:t>0,0</w:t>
            </w:r>
          </w:p>
        </w:tc>
        <w:tc>
          <w:tcPr>
            <w:tcW w:w="679" w:type="dxa"/>
          </w:tcPr>
          <w:p w14:paraId="58BE14CA" w14:textId="77777777" w:rsidR="0050768A" w:rsidRDefault="0050768A">
            <w:pPr>
              <w:pStyle w:val="ConsPlusNormal"/>
              <w:jc w:val="center"/>
            </w:pPr>
            <w:r>
              <w:t>X</w:t>
            </w:r>
          </w:p>
        </w:tc>
      </w:tr>
      <w:tr w:rsidR="0050768A" w14:paraId="02CE9053" w14:textId="77777777">
        <w:tc>
          <w:tcPr>
            <w:tcW w:w="2854" w:type="dxa"/>
          </w:tcPr>
          <w:p w14:paraId="4E4FD3E5" w14:textId="77777777" w:rsidR="0050768A" w:rsidRDefault="0050768A">
            <w:pPr>
              <w:pStyle w:val="ConsPlusNormal"/>
            </w:pPr>
            <w:r>
              <w:t>ультразвуковое исследование сердечно-сосудистой системы</w:t>
            </w:r>
          </w:p>
        </w:tc>
        <w:tc>
          <w:tcPr>
            <w:tcW w:w="904" w:type="dxa"/>
          </w:tcPr>
          <w:p w14:paraId="6780E210" w14:textId="77777777" w:rsidR="0050768A" w:rsidRDefault="0050768A">
            <w:pPr>
              <w:pStyle w:val="ConsPlusNormal"/>
              <w:jc w:val="center"/>
            </w:pPr>
            <w:r>
              <w:t>69.3.3</w:t>
            </w:r>
          </w:p>
        </w:tc>
        <w:tc>
          <w:tcPr>
            <w:tcW w:w="1774" w:type="dxa"/>
          </w:tcPr>
          <w:p w14:paraId="566D72E7" w14:textId="77777777" w:rsidR="0050768A" w:rsidRDefault="0050768A">
            <w:pPr>
              <w:pStyle w:val="ConsPlusNormal"/>
            </w:pPr>
            <w:r>
              <w:t>исследование</w:t>
            </w:r>
          </w:p>
        </w:tc>
        <w:tc>
          <w:tcPr>
            <w:tcW w:w="1759" w:type="dxa"/>
          </w:tcPr>
          <w:p w14:paraId="3FDDE1C2" w14:textId="77777777" w:rsidR="0050768A" w:rsidRDefault="0050768A">
            <w:pPr>
              <w:pStyle w:val="ConsPlusNormal"/>
              <w:jc w:val="center"/>
            </w:pPr>
            <w:r>
              <w:t>0,000000</w:t>
            </w:r>
          </w:p>
        </w:tc>
        <w:tc>
          <w:tcPr>
            <w:tcW w:w="1759" w:type="dxa"/>
          </w:tcPr>
          <w:p w14:paraId="3E2AA126" w14:textId="77777777" w:rsidR="0050768A" w:rsidRDefault="0050768A">
            <w:pPr>
              <w:pStyle w:val="ConsPlusNormal"/>
              <w:jc w:val="center"/>
            </w:pPr>
            <w:r>
              <w:t>0,0</w:t>
            </w:r>
          </w:p>
        </w:tc>
        <w:tc>
          <w:tcPr>
            <w:tcW w:w="1024" w:type="dxa"/>
          </w:tcPr>
          <w:p w14:paraId="04750833" w14:textId="77777777" w:rsidR="0050768A" w:rsidRDefault="0050768A">
            <w:pPr>
              <w:pStyle w:val="ConsPlusNormal"/>
              <w:jc w:val="center"/>
            </w:pPr>
            <w:r>
              <w:t>X</w:t>
            </w:r>
          </w:p>
        </w:tc>
        <w:tc>
          <w:tcPr>
            <w:tcW w:w="904" w:type="dxa"/>
          </w:tcPr>
          <w:p w14:paraId="18C83464" w14:textId="77777777" w:rsidR="0050768A" w:rsidRDefault="0050768A">
            <w:pPr>
              <w:pStyle w:val="ConsPlusNormal"/>
              <w:jc w:val="center"/>
            </w:pPr>
            <w:r>
              <w:t>0,0</w:t>
            </w:r>
          </w:p>
        </w:tc>
        <w:tc>
          <w:tcPr>
            <w:tcW w:w="1264" w:type="dxa"/>
          </w:tcPr>
          <w:p w14:paraId="538EAC14" w14:textId="77777777" w:rsidR="0050768A" w:rsidRDefault="0050768A">
            <w:pPr>
              <w:pStyle w:val="ConsPlusNormal"/>
              <w:jc w:val="center"/>
            </w:pPr>
            <w:r>
              <w:t>X</w:t>
            </w:r>
          </w:p>
        </w:tc>
        <w:tc>
          <w:tcPr>
            <w:tcW w:w="1264" w:type="dxa"/>
          </w:tcPr>
          <w:p w14:paraId="236C6D9C" w14:textId="77777777" w:rsidR="0050768A" w:rsidRDefault="0050768A">
            <w:pPr>
              <w:pStyle w:val="ConsPlusNormal"/>
              <w:jc w:val="center"/>
            </w:pPr>
            <w:r>
              <w:t>0,0</w:t>
            </w:r>
          </w:p>
        </w:tc>
        <w:tc>
          <w:tcPr>
            <w:tcW w:w="679" w:type="dxa"/>
          </w:tcPr>
          <w:p w14:paraId="11B5B432" w14:textId="77777777" w:rsidR="0050768A" w:rsidRDefault="0050768A">
            <w:pPr>
              <w:pStyle w:val="ConsPlusNormal"/>
              <w:jc w:val="center"/>
            </w:pPr>
            <w:r>
              <w:t>X</w:t>
            </w:r>
          </w:p>
        </w:tc>
      </w:tr>
      <w:tr w:rsidR="0050768A" w14:paraId="2D196634" w14:textId="77777777">
        <w:tc>
          <w:tcPr>
            <w:tcW w:w="2854" w:type="dxa"/>
          </w:tcPr>
          <w:p w14:paraId="49836F6F" w14:textId="77777777" w:rsidR="0050768A" w:rsidRDefault="0050768A">
            <w:pPr>
              <w:pStyle w:val="ConsPlusNormal"/>
            </w:pPr>
            <w:r>
              <w:t>эндоскопическое диагностическое исследование</w:t>
            </w:r>
          </w:p>
        </w:tc>
        <w:tc>
          <w:tcPr>
            <w:tcW w:w="904" w:type="dxa"/>
          </w:tcPr>
          <w:p w14:paraId="5256C067" w14:textId="77777777" w:rsidR="0050768A" w:rsidRDefault="0050768A">
            <w:pPr>
              <w:pStyle w:val="ConsPlusNormal"/>
              <w:jc w:val="center"/>
            </w:pPr>
            <w:r>
              <w:t>69.3.4</w:t>
            </w:r>
          </w:p>
        </w:tc>
        <w:tc>
          <w:tcPr>
            <w:tcW w:w="1774" w:type="dxa"/>
          </w:tcPr>
          <w:p w14:paraId="65202068" w14:textId="77777777" w:rsidR="0050768A" w:rsidRDefault="0050768A">
            <w:pPr>
              <w:pStyle w:val="ConsPlusNormal"/>
            </w:pPr>
            <w:r>
              <w:t>исследование</w:t>
            </w:r>
          </w:p>
        </w:tc>
        <w:tc>
          <w:tcPr>
            <w:tcW w:w="1759" w:type="dxa"/>
          </w:tcPr>
          <w:p w14:paraId="1C8832B0" w14:textId="77777777" w:rsidR="0050768A" w:rsidRDefault="0050768A">
            <w:pPr>
              <w:pStyle w:val="ConsPlusNormal"/>
              <w:jc w:val="center"/>
            </w:pPr>
            <w:r>
              <w:t>0,000000</w:t>
            </w:r>
          </w:p>
        </w:tc>
        <w:tc>
          <w:tcPr>
            <w:tcW w:w="1759" w:type="dxa"/>
          </w:tcPr>
          <w:p w14:paraId="300D5BE9" w14:textId="77777777" w:rsidR="0050768A" w:rsidRDefault="0050768A">
            <w:pPr>
              <w:pStyle w:val="ConsPlusNormal"/>
              <w:jc w:val="center"/>
            </w:pPr>
            <w:r>
              <w:t>0,0</w:t>
            </w:r>
          </w:p>
        </w:tc>
        <w:tc>
          <w:tcPr>
            <w:tcW w:w="1024" w:type="dxa"/>
          </w:tcPr>
          <w:p w14:paraId="0B8BC88C" w14:textId="77777777" w:rsidR="0050768A" w:rsidRDefault="0050768A">
            <w:pPr>
              <w:pStyle w:val="ConsPlusNormal"/>
              <w:jc w:val="center"/>
            </w:pPr>
            <w:r>
              <w:t>X</w:t>
            </w:r>
          </w:p>
        </w:tc>
        <w:tc>
          <w:tcPr>
            <w:tcW w:w="904" w:type="dxa"/>
          </w:tcPr>
          <w:p w14:paraId="0C99609B" w14:textId="77777777" w:rsidR="0050768A" w:rsidRDefault="0050768A">
            <w:pPr>
              <w:pStyle w:val="ConsPlusNormal"/>
              <w:jc w:val="center"/>
            </w:pPr>
            <w:r>
              <w:t>0,0</w:t>
            </w:r>
          </w:p>
        </w:tc>
        <w:tc>
          <w:tcPr>
            <w:tcW w:w="1264" w:type="dxa"/>
          </w:tcPr>
          <w:p w14:paraId="731BC132" w14:textId="77777777" w:rsidR="0050768A" w:rsidRDefault="0050768A">
            <w:pPr>
              <w:pStyle w:val="ConsPlusNormal"/>
              <w:jc w:val="center"/>
            </w:pPr>
            <w:r>
              <w:t>X</w:t>
            </w:r>
          </w:p>
        </w:tc>
        <w:tc>
          <w:tcPr>
            <w:tcW w:w="1264" w:type="dxa"/>
          </w:tcPr>
          <w:p w14:paraId="0ACF7F6C" w14:textId="77777777" w:rsidR="0050768A" w:rsidRDefault="0050768A">
            <w:pPr>
              <w:pStyle w:val="ConsPlusNormal"/>
              <w:jc w:val="center"/>
            </w:pPr>
            <w:r>
              <w:t>0,0</w:t>
            </w:r>
          </w:p>
        </w:tc>
        <w:tc>
          <w:tcPr>
            <w:tcW w:w="679" w:type="dxa"/>
          </w:tcPr>
          <w:p w14:paraId="55580735" w14:textId="77777777" w:rsidR="0050768A" w:rsidRDefault="0050768A">
            <w:pPr>
              <w:pStyle w:val="ConsPlusNormal"/>
              <w:jc w:val="center"/>
            </w:pPr>
            <w:r>
              <w:t>X</w:t>
            </w:r>
          </w:p>
        </w:tc>
      </w:tr>
      <w:tr w:rsidR="0050768A" w14:paraId="3AEE77FA" w14:textId="77777777">
        <w:tc>
          <w:tcPr>
            <w:tcW w:w="2854" w:type="dxa"/>
          </w:tcPr>
          <w:p w14:paraId="4272AC96"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4453CC36" w14:textId="77777777" w:rsidR="0050768A" w:rsidRDefault="0050768A">
            <w:pPr>
              <w:pStyle w:val="ConsPlusNormal"/>
              <w:jc w:val="center"/>
            </w:pPr>
            <w:r>
              <w:t>69.3.5</w:t>
            </w:r>
          </w:p>
        </w:tc>
        <w:tc>
          <w:tcPr>
            <w:tcW w:w="1774" w:type="dxa"/>
          </w:tcPr>
          <w:p w14:paraId="5DCE05AA" w14:textId="77777777" w:rsidR="0050768A" w:rsidRDefault="0050768A">
            <w:pPr>
              <w:pStyle w:val="ConsPlusNormal"/>
            </w:pPr>
            <w:r>
              <w:t>исследование</w:t>
            </w:r>
          </w:p>
        </w:tc>
        <w:tc>
          <w:tcPr>
            <w:tcW w:w="1759" w:type="dxa"/>
          </w:tcPr>
          <w:p w14:paraId="43BC20A0" w14:textId="77777777" w:rsidR="0050768A" w:rsidRDefault="0050768A">
            <w:pPr>
              <w:pStyle w:val="ConsPlusNormal"/>
              <w:jc w:val="center"/>
            </w:pPr>
            <w:r>
              <w:t>0,000000</w:t>
            </w:r>
          </w:p>
        </w:tc>
        <w:tc>
          <w:tcPr>
            <w:tcW w:w="1759" w:type="dxa"/>
          </w:tcPr>
          <w:p w14:paraId="233C7A1C" w14:textId="77777777" w:rsidR="0050768A" w:rsidRDefault="0050768A">
            <w:pPr>
              <w:pStyle w:val="ConsPlusNormal"/>
              <w:jc w:val="center"/>
            </w:pPr>
            <w:r>
              <w:t>0,0</w:t>
            </w:r>
          </w:p>
        </w:tc>
        <w:tc>
          <w:tcPr>
            <w:tcW w:w="1024" w:type="dxa"/>
          </w:tcPr>
          <w:p w14:paraId="622551CC" w14:textId="77777777" w:rsidR="0050768A" w:rsidRDefault="0050768A">
            <w:pPr>
              <w:pStyle w:val="ConsPlusNormal"/>
              <w:jc w:val="center"/>
            </w:pPr>
            <w:r>
              <w:t>X</w:t>
            </w:r>
          </w:p>
        </w:tc>
        <w:tc>
          <w:tcPr>
            <w:tcW w:w="904" w:type="dxa"/>
          </w:tcPr>
          <w:p w14:paraId="4CBFDFD7" w14:textId="77777777" w:rsidR="0050768A" w:rsidRDefault="0050768A">
            <w:pPr>
              <w:pStyle w:val="ConsPlusNormal"/>
              <w:jc w:val="center"/>
            </w:pPr>
            <w:r>
              <w:t>0,0</w:t>
            </w:r>
          </w:p>
        </w:tc>
        <w:tc>
          <w:tcPr>
            <w:tcW w:w="1264" w:type="dxa"/>
          </w:tcPr>
          <w:p w14:paraId="77FB280C" w14:textId="77777777" w:rsidR="0050768A" w:rsidRDefault="0050768A">
            <w:pPr>
              <w:pStyle w:val="ConsPlusNormal"/>
              <w:jc w:val="center"/>
            </w:pPr>
            <w:r>
              <w:t>X</w:t>
            </w:r>
          </w:p>
        </w:tc>
        <w:tc>
          <w:tcPr>
            <w:tcW w:w="1264" w:type="dxa"/>
          </w:tcPr>
          <w:p w14:paraId="793C589B" w14:textId="77777777" w:rsidR="0050768A" w:rsidRDefault="0050768A">
            <w:pPr>
              <w:pStyle w:val="ConsPlusNormal"/>
              <w:jc w:val="center"/>
            </w:pPr>
            <w:r>
              <w:t>0,0</w:t>
            </w:r>
          </w:p>
        </w:tc>
        <w:tc>
          <w:tcPr>
            <w:tcW w:w="679" w:type="dxa"/>
          </w:tcPr>
          <w:p w14:paraId="1B202314" w14:textId="77777777" w:rsidR="0050768A" w:rsidRDefault="0050768A">
            <w:pPr>
              <w:pStyle w:val="ConsPlusNormal"/>
              <w:jc w:val="center"/>
            </w:pPr>
            <w:r>
              <w:t>X</w:t>
            </w:r>
          </w:p>
        </w:tc>
      </w:tr>
      <w:tr w:rsidR="0050768A" w14:paraId="75BB3B8E" w14:textId="77777777">
        <w:tc>
          <w:tcPr>
            <w:tcW w:w="2854" w:type="dxa"/>
          </w:tcPr>
          <w:p w14:paraId="697D971F"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121B7048" w14:textId="77777777" w:rsidR="0050768A" w:rsidRDefault="0050768A">
            <w:pPr>
              <w:pStyle w:val="ConsPlusNormal"/>
              <w:jc w:val="center"/>
            </w:pPr>
            <w:r>
              <w:t>69.3.6</w:t>
            </w:r>
          </w:p>
        </w:tc>
        <w:tc>
          <w:tcPr>
            <w:tcW w:w="1774" w:type="dxa"/>
          </w:tcPr>
          <w:p w14:paraId="41AF42D6" w14:textId="77777777" w:rsidR="0050768A" w:rsidRDefault="0050768A">
            <w:pPr>
              <w:pStyle w:val="ConsPlusNormal"/>
            </w:pPr>
            <w:r>
              <w:t>исследование</w:t>
            </w:r>
          </w:p>
        </w:tc>
        <w:tc>
          <w:tcPr>
            <w:tcW w:w="1759" w:type="dxa"/>
          </w:tcPr>
          <w:p w14:paraId="7BA3ECEC" w14:textId="77777777" w:rsidR="0050768A" w:rsidRDefault="0050768A">
            <w:pPr>
              <w:pStyle w:val="ConsPlusNormal"/>
              <w:jc w:val="center"/>
            </w:pPr>
            <w:r>
              <w:t>0,000000</w:t>
            </w:r>
          </w:p>
        </w:tc>
        <w:tc>
          <w:tcPr>
            <w:tcW w:w="1759" w:type="dxa"/>
          </w:tcPr>
          <w:p w14:paraId="5AC50A20" w14:textId="77777777" w:rsidR="0050768A" w:rsidRDefault="0050768A">
            <w:pPr>
              <w:pStyle w:val="ConsPlusNormal"/>
              <w:jc w:val="center"/>
            </w:pPr>
            <w:r>
              <w:t>0,0</w:t>
            </w:r>
          </w:p>
        </w:tc>
        <w:tc>
          <w:tcPr>
            <w:tcW w:w="1024" w:type="dxa"/>
          </w:tcPr>
          <w:p w14:paraId="54225925" w14:textId="77777777" w:rsidR="0050768A" w:rsidRDefault="0050768A">
            <w:pPr>
              <w:pStyle w:val="ConsPlusNormal"/>
              <w:jc w:val="center"/>
            </w:pPr>
            <w:r>
              <w:t>X</w:t>
            </w:r>
          </w:p>
        </w:tc>
        <w:tc>
          <w:tcPr>
            <w:tcW w:w="904" w:type="dxa"/>
          </w:tcPr>
          <w:p w14:paraId="44C2D362" w14:textId="77777777" w:rsidR="0050768A" w:rsidRDefault="0050768A">
            <w:pPr>
              <w:pStyle w:val="ConsPlusNormal"/>
              <w:jc w:val="center"/>
            </w:pPr>
            <w:r>
              <w:t>0,0</w:t>
            </w:r>
          </w:p>
        </w:tc>
        <w:tc>
          <w:tcPr>
            <w:tcW w:w="1264" w:type="dxa"/>
          </w:tcPr>
          <w:p w14:paraId="01342282" w14:textId="77777777" w:rsidR="0050768A" w:rsidRDefault="0050768A">
            <w:pPr>
              <w:pStyle w:val="ConsPlusNormal"/>
              <w:jc w:val="center"/>
            </w:pPr>
            <w:r>
              <w:t>X</w:t>
            </w:r>
          </w:p>
        </w:tc>
        <w:tc>
          <w:tcPr>
            <w:tcW w:w="1264" w:type="dxa"/>
          </w:tcPr>
          <w:p w14:paraId="481C88C7" w14:textId="77777777" w:rsidR="0050768A" w:rsidRDefault="0050768A">
            <w:pPr>
              <w:pStyle w:val="ConsPlusNormal"/>
              <w:jc w:val="center"/>
            </w:pPr>
            <w:r>
              <w:t>0,0</w:t>
            </w:r>
          </w:p>
        </w:tc>
        <w:tc>
          <w:tcPr>
            <w:tcW w:w="679" w:type="dxa"/>
          </w:tcPr>
          <w:p w14:paraId="09B812F0" w14:textId="77777777" w:rsidR="0050768A" w:rsidRDefault="0050768A">
            <w:pPr>
              <w:pStyle w:val="ConsPlusNormal"/>
              <w:jc w:val="center"/>
            </w:pPr>
            <w:r>
              <w:t>X</w:t>
            </w:r>
          </w:p>
        </w:tc>
      </w:tr>
      <w:tr w:rsidR="0050768A" w14:paraId="31C80037" w14:textId="77777777">
        <w:tc>
          <w:tcPr>
            <w:tcW w:w="2854" w:type="dxa"/>
          </w:tcPr>
          <w:p w14:paraId="2AE8A389" w14:textId="77777777" w:rsidR="0050768A" w:rsidRDefault="0050768A">
            <w:pPr>
              <w:pStyle w:val="ConsPlusNormal"/>
            </w:pPr>
            <w:r>
              <w:t>тестирование на выявление новой коронавирусной инфекции (COVID-19)</w:t>
            </w:r>
          </w:p>
        </w:tc>
        <w:tc>
          <w:tcPr>
            <w:tcW w:w="904" w:type="dxa"/>
          </w:tcPr>
          <w:p w14:paraId="39D67671" w14:textId="77777777" w:rsidR="0050768A" w:rsidRDefault="0050768A">
            <w:pPr>
              <w:pStyle w:val="ConsPlusNormal"/>
              <w:jc w:val="center"/>
            </w:pPr>
            <w:r>
              <w:t>69.3.7</w:t>
            </w:r>
          </w:p>
        </w:tc>
        <w:tc>
          <w:tcPr>
            <w:tcW w:w="1774" w:type="dxa"/>
          </w:tcPr>
          <w:p w14:paraId="738AA550" w14:textId="77777777" w:rsidR="0050768A" w:rsidRDefault="0050768A">
            <w:pPr>
              <w:pStyle w:val="ConsPlusNormal"/>
            </w:pPr>
            <w:r>
              <w:t>исследование</w:t>
            </w:r>
          </w:p>
        </w:tc>
        <w:tc>
          <w:tcPr>
            <w:tcW w:w="1759" w:type="dxa"/>
          </w:tcPr>
          <w:p w14:paraId="28F4ED38" w14:textId="77777777" w:rsidR="0050768A" w:rsidRDefault="0050768A">
            <w:pPr>
              <w:pStyle w:val="ConsPlusNormal"/>
              <w:jc w:val="center"/>
            </w:pPr>
            <w:r>
              <w:t>0,000000</w:t>
            </w:r>
          </w:p>
        </w:tc>
        <w:tc>
          <w:tcPr>
            <w:tcW w:w="1759" w:type="dxa"/>
          </w:tcPr>
          <w:p w14:paraId="573D3A42" w14:textId="77777777" w:rsidR="0050768A" w:rsidRDefault="0050768A">
            <w:pPr>
              <w:pStyle w:val="ConsPlusNormal"/>
              <w:jc w:val="center"/>
            </w:pPr>
            <w:r>
              <w:t>0,0</w:t>
            </w:r>
          </w:p>
        </w:tc>
        <w:tc>
          <w:tcPr>
            <w:tcW w:w="1024" w:type="dxa"/>
          </w:tcPr>
          <w:p w14:paraId="62F0E9AA" w14:textId="77777777" w:rsidR="0050768A" w:rsidRDefault="0050768A">
            <w:pPr>
              <w:pStyle w:val="ConsPlusNormal"/>
              <w:jc w:val="center"/>
            </w:pPr>
            <w:r>
              <w:t>X</w:t>
            </w:r>
          </w:p>
        </w:tc>
        <w:tc>
          <w:tcPr>
            <w:tcW w:w="904" w:type="dxa"/>
          </w:tcPr>
          <w:p w14:paraId="4F4109FB" w14:textId="77777777" w:rsidR="0050768A" w:rsidRDefault="0050768A">
            <w:pPr>
              <w:pStyle w:val="ConsPlusNormal"/>
              <w:jc w:val="center"/>
            </w:pPr>
            <w:r>
              <w:t>0,0</w:t>
            </w:r>
          </w:p>
        </w:tc>
        <w:tc>
          <w:tcPr>
            <w:tcW w:w="1264" w:type="dxa"/>
          </w:tcPr>
          <w:p w14:paraId="0D28B941" w14:textId="77777777" w:rsidR="0050768A" w:rsidRDefault="0050768A">
            <w:pPr>
              <w:pStyle w:val="ConsPlusNormal"/>
              <w:jc w:val="center"/>
            </w:pPr>
            <w:r>
              <w:t>X</w:t>
            </w:r>
          </w:p>
        </w:tc>
        <w:tc>
          <w:tcPr>
            <w:tcW w:w="1264" w:type="dxa"/>
          </w:tcPr>
          <w:p w14:paraId="6E57A8A2" w14:textId="77777777" w:rsidR="0050768A" w:rsidRDefault="0050768A">
            <w:pPr>
              <w:pStyle w:val="ConsPlusNormal"/>
              <w:jc w:val="center"/>
            </w:pPr>
            <w:r>
              <w:t>0,0</w:t>
            </w:r>
          </w:p>
        </w:tc>
        <w:tc>
          <w:tcPr>
            <w:tcW w:w="679" w:type="dxa"/>
          </w:tcPr>
          <w:p w14:paraId="33ED4DA2" w14:textId="77777777" w:rsidR="0050768A" w:rsidRDefault="0050768A">
            <w:pPr>
              <w:pStyle w:val="ConsPlusNormal"/>
              <w:jc w:val="center"/>
            </w:pPr>
            <w:r>
              <w:t>X</w:t>
            </w:r>
          </w:p>
        </w:tc>
      </w:tr>
      <w:tr w:rsidR="0050768A" w14:paraId="16809D24" w14:textId="77777777">
        <w:tc>
          <w:tcPr>
            <w:tcW w:w="2854" w:type="dxa"/>
          </w:tcPr>
          <w:p w14:paraId="60BD18F1" w14:textId="77777777" w:rsidR="0050768A" w:rsidRDefault="0050768A">
            <w:pPr>
              <w:pStyle w:val="ConsPlusNormal"/>
            </w:pPr>
            <w:r>
              <w:t>диспансерное наблюдение</w:t>
            </w:r>
          </w:p>
        </w:tc>
        <w:tc>
          <w:tcPr>
            <w:tcW w:w="904" w:type="dxa"/>
          </w:tcPr>
          <w:p w14:paraId="5172C305" w14:textId="77777777" w:rsidR="0050768A" w:rsidRDefault="0050768A">
            <w:pPr>
              <w:pStyle w:val="ConsPlusNormal"/>
              <w:jc w:val="center"/>
            </w:pPr>
            <w:r>
              <w:t>69.4</w:t>
            </w:r>
          </w:p>
        </w:tc>
        <w:tc>
          <w:tcPr>
            <w:tcW w:w="1774" w:type="dxa"/>
          </w:tcPr>
          <w:p w14:paraId="3AB07F1E" w14:textId="77777777" w:rsidR="0050768A" w:rsidRDefault="0050768A">
            <w:pPr>
              <w:pStyle w:val="ConsPlusNormal"/>
            </w:pPr>
            <w:r>
              <w:t>комплексное посещение</w:t>
            </w:r>
          </w:p>
        </w:tc>
        <w:tc>
          <w:tcPr>
            <w:tcW w:w="1759" w:type="dxa"/>
          </w:tcPr>
          <w:p w14:paraId="200975BF" w14:textId="77777777" w:rsidR="0050768A" w:rsidRDefault="0050768A">
            <w:pPr>
              <w:pStyle w:val="ConsPlusNormal"/>
              <w:jc w:val="center"/>
            </w:pPr>
            <w:r>
              <w:t>0,000000</w:t>
            </w:r>
          </w:p>
        </w:tc>
        <w:tc>
          <w:tcPr>
            <w:tcW w:w="1759" w:type="dxa"/>
          </w:tcPr>
          <w:p w14:paraId="25F6DDAE" w14:textId="77777777" w:rsidR="0050768A" w:rsidRDefault="0050768A">
            <w:pPr>
              <w:pStyle w:val="ConsPlusNormal"/>
              <w:jc w:val="center"/>
            </w:pPr>
            <w:r>
              <w:t>0,0</w:t>
            </w:r>
          </w:p>
        </w:tc>
        <w:tc>
          <w:tcPr>
            <w:tcW w:w="1024" w:type="dxa"/>
          </w:tcPr>
          <w:p w14:paraId="0AA32605" w14:textId="77777777" w:rsidR="0050768A" w:rsidRDefault="0050768A">
            <w:pPr>
              <w:pStyle w:val="ConsPlusNormal"/>
              <w:jc w:val="center"/>
            </w:pPr>
            <w:r>
              <w:t>X</w:t>
            </w:r>
          </w:p>
        </w:tc>
        <w:tc>
          <w:tcPr>
            <w:tcW w:w="904" w:type="dxa"/>
          </w:tcPr>
          <w:p w14:paraId="2FF63E12" w14:textId="77777777" w:rsidR="0050768A" w:rsidRDefault="0050768A">
            <w:pPr>
              <w:pStyle w:val="ConsPlusNormal"/>
              <w:jc w:val="center"/>
            </w:pPr>
            <w:r>
              <w:t>0,0</w:t>
            </w:r>
          </w:p>
        </w:tc>
        <w:tc>
          <w:tcPr>
            <w:tcW w:w="1264" w:type="dxa"/>
          </w:tcPr>
          <w:p w14:paraId="14B8117B" w14:textId="77777777" w:rsidR="0050768A" w:rsidRDefault="0050768A">
            <w:pPr>
              <w:pStyle w:val="ConsPlusNormal"/>
              <w:jc w:val="center"/>
            </w:pPr>
            <w:r>
              <w:t>X</w:t>
            </w:r>
          </w:p>
        </w:tc>
        <w:tc>
          <w:tcPr>
            <w:tcW w:w="1264" w:type="dxa"/>
          </w:tcPr>
          <w:p w14:paraId="74836676" w14:textId="77777777" w:rsidR="0050768A" w:rsidRDefault="0050768A">
            <w:pPr>
              <w:pStyle w:val="ConsPlusNormal"/>
              <w:jc w:val="center"/>
            </w:pPr>
            <w:r>
              <w:t>0,0</w:t>
            </w:r>
          </w:p>
        </w:tc>
        <w:tc>
          <w:tcPr>
            <w:tcW w:w="679" w:type="dxa"/>
          </w:tcPr>
          <w:p w14:paraId="6FFEA158" w14:textId="77777777" w:rsidR="0050768A" w:rsidRDefault="0050768A">
            <w:pPr>
              <w:pStyle w:val="ConsPlusNormal"/>
              <w:jc w:val="center"/>
            </w:pPr>
            <w:r>
              <w:t>X</w:t>
            </w:r>
          </w:p>
        </w:tc>
      </w:tr>
      <w:tr w:rsidR="0050768A" w14:paraId="38AF3DD2" w14:textId="77777777">
        <w:tc>
          <w:tcPr>
            <w:tcW w:w="2854" w:type="dxa"/>
          </w:tcPr>
          <w:p w14:paraId="5F191E68" w14:textId="77777777" w:rsidR="0050768A" w:rsidRDefault="0050768A">
            <w:pPr>
              <w:pStyle w:val="ConsPlusNormal"/>
            </w:pPr>
            <w:r>
              <w:t>онкологических заболеваний</w:t>
            </w:r>
          </w:p>
        </w:tc>
        <w:tc>
          <w:tcPr>
            <w:tcW w:w="904" w:type="dxa"/>
          </w:tcPr>
          <w:p w14:paraId="61B05BB0" w14:textId="77777777" w:rsidR="0050768A" w:rsidRDefault="0050768A">
            <w:pPr>
              <w:pStyle w:val="ConsPlusNormal"/>
              <w:jc w:val="center"/>
            </w:pPr>
            <w:r>
              <w:t>69.4.1</w:t>
            </w:r>
          </w:p>
        </w:tc>
        <w:tc>
          <w:tcPr>
            <w:tcW w:w="1774" w:type="dxa"/>
          </w:tcPr>
          <w:p w14:paraId="45BA5BF5" w14:textId="77777777" w:rsidR="0050768A" w:rsidRDefault="0050768A">
            <w:pPr>
              <w:pStyle w:val="ConsPlusNormal"/>
            </w:pPr>
            <w:r>
              <w:t>комплексное посещение</w:t>
            </w:r>
          </w:p>
        </w:tc>
        <w:tc>
          <w:tcPr>
            <w:tcW w:w="1759" w:type="dxa"/>
          </w:tcPr>
          <w:p w14:paraId="1966AADC" w14:textId="77777777" w:rsidR="0050768A" w:rsidRDefault="0050768A">
            <w:pPr>
              <w:pStyle w:val="ConsPlusNormal"/>
              <w:jc w:val="center"/>
            </w:pPr>
            <w:r>
              <w:t>0,000000</w:t>
            </w:r>
          </w:p>
        </w:tc>
        <w:tc>
          <w:tcPr>
            <w:tcW w:w="1759" w:type="dxa"/>
          </w:tcPr>
          <w:p w14:paraId="12B58022" w14:textId="77777777" w:rsidR="0050768A" w:rsidRDefault="0050768A">
            <w:pPr>
              <w:pStyle w:val="ConsPlusNormal"/>
              <w:jc w:val="center"/>
            </w:pPr>
            <w:r>
              <w:t>0,0</w:t>
            </w:r>
          </w:p>
        </w:tc>
        <w:tc>
          <w:tcPr>
            <w:tcW w:w="1024" w:type="dxa"/>
          </w:tcPr>
          <w:p w14:paraId="58015365" w14:textId="77777777" w:rsidR="0050768A" w:rsidRDefault="0050768A">
            <w:pPr>
              <w:pStyle w:val="ConsPlusNormal"/>
              <w:jc w:val="center"/>
            </w:pPr>
            <w:r>
              <w:t>X</w:t>
            </w:r>
          </w:p>
        </w:tc>
        <w:tc>
          <w:tcPr>
            <w:tcW w:w="904" w:type="dxa"/>
          </w:tcPr>
          <w:p w14:paraId="45E928A0" w14:textId="77777777" w:rsidR="0050768A" w:rsidRDefault="0050768A">
            <w:pPr>
              <w:pStyle w:val="ConsPlusNormal"/>
              <w:jc w:val="center"/>
            </w:pPr>
            <w:r>
              <w:t>0,0</w:t>
            </w:r>
          </w:p>
        </w:tc>
        <w:tc>
          <w:tcPr>
            <w:tcW w:w="1264" w:type="dxa"/>
          </w:tcPr>
          <w:p w14:paraId="1CC86149" w14:textId="77777777" w:rsidR="0050768A" w:rsidRDefault="0050768A">
            <w:pPr>
              <w:pStyle w:val="ConsPlusNormal"/>
              <w:jc w:val="center"/>
            </w:pPr>
            <w:r>
              <w:t>X</w:t>
            </w:r>
          </w:p>
        </w:tc>
        <w:tc>
          <w:tcPr>
            <w:tcW w:w="1264" w:type="dxa"/>
          </w:tcPr>
          <w:p w14:paraId="4E48FB38" w14:textId="77777777" w:rsidR="0050768A" w:rsidRDefault="0050768A">
            <w:pPr>
              <w:pStyle w:val="ConsPlusNormal"/>
              <w:jc w:val="center"/>
            </w:pPr>
            <w:r>
              <w:t>0,0</w:t>
            </w:r>
          </w:p>
        </w:tc>
        <w:tc>
          <w:tcPr>
            <w:tcW w:w="679" w:type="dxa"/>
          </w:tcPr>
          <w:p w14:paraId="60DA7B0B" w14:textId="77777777" w:rsidR="0050768A" w:rsidRDefault="0050768A">
            <w:pPr>
              <w:pStyle w:val="ConsPlusNormal"/>
              <w:jc w:val="center"/>
            </w:pPr>
            <w:r>
              <w:t>X</w:t>
            </w:r>
          </w:p>
        </w:tc>
      </w:tr>
      <w:tr w:rsidR="0050768A" w14:paraId="203EA1BC" w14:textId="77777777">
        <w:tc>
          <w:tcPr>
            <w:tcW w:w="2854" w:type="dxa"/>
          </w:tcPr>
          <w:p w14:paraId="35E37F8D" w14:textId="77777777" w:rsidR="0050768A" w:rsidRDefault="0050768A">
            <w:pPr>
              <w:pStyle w:val="ConsPlusNormal"/>
            </w:pPr>
            <w:r>
              <w:t>сахарного диабета</w:t>
            </w:r>
          </w:p>
        </w:tc>
        <w:tc>
          <w:tcPr>
            <w:tcW w:w="904" w:type="dxa"/>
          </w:tcPr>
          <w:p w14:paraId="73A10B07" w14:textId="77777777" w:rsidR="0050768A" w:rsidRDefault="0050768A">
            <w:pPr>
              <w:pStyle w:val="ConsPlusNormal"/>
              <w:jc w:val="center"/>
            </w:pPr>
            <w:r>
              <w:t>69.4.2</w:t>
            </w:r>
          </w:p>
        </w:tc>
        <w:tc>
          <w:tcPr>
            <w:tcW w:w="1774" w:type="dxa"/>
          </w:tcPr>
          <w:p w14:paraId="0430FE56" w14:textId="77777777" w:rsidR="0050768A" w:rsidRDefault="0050768A">
            <w:pPr>
              <w:pStyle w:val="ConsPlusNormal"/>
            </w:pPr>
            <w:r>
              <w:t>комплексное посещение</w:t>
            </w:r>
          </w:p>
        </w:tc>
        <w:tc>
          <w:tcPr>
            <w:tcW w:w="1759" w:type="dxa"/>
          </w:tcPr>
          <w:p w14:paraId="6699E735" w14:textId="77777777" w:rsidR="0050768A" w:rsidRDefault="0050768A">
            <w:pPr>
              <w:pStyle w:val="ConsPlusNormal"/>
              <w:jc w:val="center"/>
            </w:pPr>
            <w:r>
              <w:t>0,000000</w:t>
            </w:r>
          </w:p>
        </w:tc>
        <w:tc>
          <w:tcPr>
            <w:tcW w:w="1759" w:type="dxa"/>
          </w:tcPr>
          <w:p w14:paraId="3947BE69" w14:textId="77777777" w:rsidR="0050768A" w:rsidRDefault="0050768A">
            <w:pPr>
              <w:pStyle w:val="ConsPlusNormal"/>
              <w:jc w:val="center"/>
            </w:pPr>
            <w:r>
              <w:t>0,0</w:t>
            </w:r>
          </w:p>
        </w:tc>
        <w:tc>
          <w:tcPr>
            <w:tcW w:w="1024" w:type="dxa"/>
          </w:tcPr>
          <w:p w14:paraId="10609A0A" w14:textId="77777777" w:rsidR="0050768A" w:rsidRDefault="0050768A">
            <w:pPr>
              <w:pStyle w:val="ConsPlusNormal"/>
              <w:jc w:val="center"/>
            </w:pPr>
            <w:r>
              <w:t>X</w:t>
            </w:r>
          </w:p>
        </w:tc>
        <w:tc>
          <w:tcPr>
            <w:tcW w:w="904" w:type="dxa"/>
          </w:tcPr>
          <w:p w14:paraId="65022794" w14:textId="77777777" w:rsidR="0050768A" w:rsidRDefault="0050768A">
            <w:pPr>
              <w:pStyle w:val="ConsPlusNormal"/>
              <w:jc w:val="center"/>
            </w:pPr>
            <w:r>
              <w:t>0,0</w:t>
            </w:r>
          </w:p>
        </w:tc>
        <w:tc>
          <w:tcPr>
            <w:tcW w:w="1264" w:type="dxa"/>
          </w:tcPr>
          <w:p w14:paraId="1EB55094" w14:textId="77777777" w:rsidR="0050768A" w:rsidRDefault="0050768A">
            <w:pPr>
              <w:pStyle w:val="ConsPlusNormal"/>
              <w:jc w:val="center"/>
            </w:pPr>
            <w:r>
              <w:t>X</w:t>
            </w:r>
          </w:p>
        </w:tc>
        <w:tc>
          <w:tcPr>
            <w:tcW w:w="1264" w:type="dxa"/>
          </w:tcPr>
          <w:p w14:paraId="2CE10240" w14:textId="77777777" w:rsidR="0050768A" w:rsidRDefault="0050768A">
            <w:pPr>
              <w:pStyle w:val="ConsPlusNormal"/>
              <w:jc w:val="center"/>
            </w:pPr>
            <w:r>
              <w:t>0,0</w:t>
            </w:r>
          </w:p>
        </w:tc>
        <w:tc>
          <w:tcPr>
            <w:tcW w:w="679" w:type="dxa"/>
          </w:tcPr>
          <w:p w14:paraId="4F202BD6" w14:textId="77777777" w:rsidR="0050768A" w:rsidRDefault="0050768A">
            <w:pPr>
              <w:pStyle w:val="ConsPlusNormal"/>
              <w:jc w:val="center"/>
            </w:pPr>
            <w:r>
              <w:t>X</w:t>
            </w:r>
          </w:p>
        </w:tc>
      </w:tr>
      <w:tr w:rsidR="0050768A" w14:paraId="387B5120" w14:textId="77777777">
        <w:tc>
          <w:tcPr>
            <w:tcW w:w="2854" w:type="dxa"/>
          </w:tcPr>
          <w:p w14:paraId="1DCF7FD7" w14:textId="77777777" w:rsidR="0050768A" w:rsidRDefault="0050768A">
            <w:pPr>
              <w:pStyle w:val="ConsPlusNormal"/>
            </w:pPr>
            <w:r>
              <w:t>болезней системы кровообращения</w:t>
            </w:r>
          </w:p>
        </w:tc>
        <w:tc>
          <w:tcPr>
            <w:tcW w:w="904" w:type="dxa"/>
          </w:tcPr>
          <w:p w14:paraId="3C682D14" w14:textId="77777777" w:rsidR="0050768A" w:rsidRDefault="0050768A">
            <w:pPr>
              <w:pStyle w:val="ConsPlusNormal"/>
              <w:jc w:val="center"/>
            </w:pPr>
            <w:r>
              <w:t>69.4.3</w:t>
            </w:r>
          </w:p>
        </w:tc>
        <w:tc>
          <w:tcPr>
            <w:tcW w:w="1774" w:type="dxa"/>
          </w:tcPr>
          <w:p w14:paraId="0396272B" w14:textId="77777777" w:rsidR="0050768A" w:rsidRDefault="0050768A">
            <w:pPr>
              <w:pStyle w:val="ConsPlusNormal"/>
            </w:pPr>
            <w:r>
              <w:t>комплексное посещение</w:t>
            </w:r>
          </w:p>
        </w:tc>
        <w:tc>
          <w:tcPr>
            <w:tcW w:w="1759" w:type="dxa"/>
          </w:tcPr>
          <w:p w14:paraId="32695A5D" w14:textId="77777777" w:rsidR="0050768A" w:rsidRDefault="0050768A">
            <w:pPr>
              <w:pStyle w:val="ConsPlusNormal"/>
              <w:jc w:val="center"/>
            </w:pPr>
            <w:r>
              <w:t>0,000000</w:t>
            </w:r>
          </w:p>
        </w:tc>
        <w:tc>
          <w:tcPr>
            <w:tcW w:w="1759" w:type="dxa"/>
          </w:tcPr>
          <w:p w14:paraId="0EBC6F0A" w14:textId="77777777" w:rsidR="0050768A" w:rsidRDefault="0050768A">
            <w:pPr>
              <w:pStyle w:val="ConsPlusNormal"/>
              <w:jc w:val="center"/>
            </w:pPr>
            <w:r>
              <w:t>0,0</w:t>
            </w:r>
          </w:p>
        </w:tc>
        <w:tc>
          <w:tcPr>
            <w:tcW w:w="1024" w:type="dxa"/>
          </w:tcPr>
          <w:p w14:paraId="6DFC9085" w14:textId="77777777" w:rsidR="0050768A" w:rsidRDefault="0050768A">
            <w:pPr>
              <w:pStyle w:val="ConsPlusNormal"/>
              <w:jc w:val="center"/>
            </w:pPr>
            <w:r>
              <w:t>X</w:t>
            </w:r>
          </w:p>
        </w:tc>
        <w:tc>
          <w:tcPr>
            <w:tcW w:w="904" w:type="dxa"/>
          </w:tcPr>
          <w:p w14:paraId="0D413FDF" w14:textId="77777777" w:rsidR="0050768A" w:rsidRDefault="0050768A">
            <w:pPr>
              <w:pStyle w:val="ConsPlusNormal"/>
              <w:jc w:val="center"/>
            </w:pPr>
            <w:r>
              <w:t>0,0</w:t>
            </w:r>
          </w:p>
        </w:tc>
        <w:tc>
          <w:tcPr>
            <w:tcW w:w="1264" w:type="dxa"/>
          </w:tcPr>
          <w:p w14:paraId="1B3C03BD" w14:textId="77777777" w:rsidR="0050768A" w:rsidRDefault="0050768A">
            <w:pPr>
              <w:pStyle w:val="ConsPlusNormal"/>
              <w:jc w:val="center"/>
            </w:pPr>
            <w:r>
              <w:t>X</w:t>
            </w:r>
          </w:p>
        </w:tc>
        <w:tc>
          <w:tcPr>
            <w:tcW w:w="1264" w:type="dxa"/>
          </w:tcPr>
          <w:p w14:paraId="68682633" w14:textId="77777777" w:rsidR="0050768A" w:rsidRDefault="0050768A">
            <w:pPr>
              <w:pStyle w:val="ConsPlusNormal"/>
              <w:jc w:val="center"/>
            </w:pPr>
            <w:r>
              <w:t>0,0</w:t>
            </w:r>
          </w:p>
        </w:tc>
        <w:tc>
          <w:tcPr>
            <w:tcW w:w="679" w:type="dxa"/>
          </w:tcPr>
          <w:p w14:paraId="7E8E69BC" w14:textId="77777777" w:rsidR="0050768A" w:rsidRDefault="0050768A">
            <w:pPr>
              <w:pStyle w:val="ConsPlusNormal"/>
              <w:jc w:val="center"/>
            </w:pPr>
            <w:r>
              <w:t>X</w:t>
            </w:r>
          </w:p>
        </w:tc>
      </w:tr>
      <w:tr w:rsidR="0050768A" w14:paraId="750ED8DF" w14:textId="77777777">
        <w:tc>
          <w:tcPr>
            <w:tcW w:w="2854" w:type="dxa"/>
          </w:tcPr>
          <w:p w14:paraId="6DE40DF7" w14:textId="77777777" w:rsidR="0050768A" w:rsidRDefault="0050768A">
            <w:pPr>
              <w:pStyle w:val="ConsPlusNormal"/>
            </w:pPr>
            <w:r>
              <w:t xml:space="preserve">2.2. В условиях дневных стационаров </w:t>
            </w:r>
            <w:hyperlink w:anchor="P6745" w:history="1">
              <w:r>
                <w:rPr>
                  <w:color w:val="0000FF"/>
                </w:rPr>
                <w:t>&lt;5&gt;</w:t>
              </w:r>
            </w:hyperlink>
            <w:r>
              <w:t>, за исключением медицинской реабилитации (сумма строк 70.1 + 70.2)</w:t>
            </w:r>
          </w:p>
        </w:tc>
        <w:tc>
          <w:tcPr>
            <w:tcW w:w="904" w:type="dxa"/>
          </w:tcPr>
          <w:p w14:paraId="60F8B8A9" w14:textId="77777777" w:rsidR="0050768A" w:rsidRDefault="0050768A">
            <w:pPr>
              <w:pStyle w:val="ConsPlusNormal"/>
              <w:jc w:val="center"/>
            </w:pPr>
            <w:r>
              <w:t>70</w:t>
            </w:r>
          </w:p>
        </w:tc>
        <w:tc>
          <w:tcPr>
            <w:tcW w:w="1774" w:type="dxa"/>
          </w:tcPr>
          <w:p w14:paraId="40D11605" w14:textId="77777777" w:rsidR="0050768A" w:rsidRDefault="0050768A">
            <w:pPr>
              <w:pStyle w:val="ConsPlusNormal"/>
            </w:pPr>
            <w:r>
              <w:t>случай лечения</w:t>
            </w:r>
          </w:p>
        </w:tc>
        <w:tc>
          <w:tcPr>
            <w:tcW w:w="1759" w:type="dxa"/>
          </w:tcPr>
          <w:p w14:paraId="30468380" w14:textId="77777777" w:rsidR="0050768A" w:rsidRDefault="0050768A">
            <w:pPr>
              <w:pStyle w:val="ConsPlusNormal"/>
              <w:jc w:val="center"/>
            </w:pPr>
            <w:r>
              <w:t>0,000000</w:t>
            </w:r>
          </w:p>
        </w:tc>
        <w:tc>
          <w:tcPr>
            <w:tcW w:w="1759" w:type="dxa"/>
          </w:tcPr>
          <w:p w14:paraId="1C2F9C7F" w14:textId="77777777" w:rsidR="0050768A" w:rsidRDefault="0050768A">
            <w:pPr>
              <w:pStyle w:val="ConsPlusNormal"/>
              <w:jc w:val="center"/>
            </w:pPr>
            <w:r>
              <w:t>0,0</w:t>
            </w:r>
          </w:p>
        </w:tc>
        <w:tc>
          <w:tcPr>
            <w:tcW w:w="1024" w:type="dxa"/>
          </w:tcPr>
          <w:p w14:paraId="69936331" w14:textId="77777777" w:rsidR="0050768A" w:rsidRDefault="0050768A">
            <w:pPr>
              <w:pStyle w:val="ConsPlusNormal"/>
              <w:jc w:val="center"/>
            </w:pPr>
            <w:r>
              <w:t>X</w:t>
            </w:r>
          </w:p>
        </w:tc>
        <w:tc>
          <w:tcPr>
            <w:tcW w:w="904" w:type="dxa"/>
          </w:tcPr>
          <w:p w14:paraId="56512B56" w14:textId="77777777" w:rsidR="0050768A" w:rsidRDefault="0050768A">
            <w:pPr>
              <w:pStyle w:val="ConsPlusNormal"/>
              <w:jc w:val="center"/>
            </w:pPr>
            <w:r>
              <w:t>0,0</w:t>
            </w:r>
          </w:p>
        </w:tc>
        <w:tc>
          <w:tcPr>
            <w:tcW w:w="1264" w:type="dxa"/>
          </w:tcPr>
          <w:p w14:paraId="02F86899" w14:textId="77777777" w:rsidR="0050768A" w:rsidRDefault="0050768A">
            <w:pPr>
              <w:pStyle w:val="ConsPlusNormal"/>
              <w:jc w:val="center"/>
            </w:pPr>
            <w:r>
              <w:t>X</w:t>
            </w:r>
          </w:p>
        </w:tc>
        <w:tc>
          <w:tcPr>
            <w:tcW w:w="1264" w:type="dxa"/>
          </w:tcPr>
          <w:p w14:paraId="0ED16DB5" w14:textId="77777777" w:rsidR="0050768A" w:rsidRDefault="0050768A">
            <w:pPr>
              <w:pStyle w:val="ConsPlusNormal"/>
              <w:jc w:val="center"/>
            </w:pPr>
            <w:r>
              <w:t>0,0</w:t>
            </w:r>
          </w:p>
        </w:tc>
        <w:tc>
          <w:tcPr>
            <w:tcW w:w="679" w:type="dxa"/>
          </w:tcPr>
          <w:p w14:paraId="136A6E1C" w14:textId="77777777" w:rsidR="0050768A" w:rsidRDefault="0050768A">
            <w:pPr>
              <w:pStyle w:val="ConsPlusNormal"/>
              <w:jc w:val="center"/>
            </w:pPr>
            <w:r>
              <w:t>X</w:t>
            </w:r>
          </w:p>
        </w:tc>
      </w:tr>
      <w:tr w:rsidR="0050768A" w14:paraId="3D41D5F8" w14:textId="77777777">
        <w:tc>
          <w:tcPr>
            <w:tcW w:w="2854" w:type="dxa"/>
          </w:tcPr>
          <w:p w14:paraId="55A2E5C3"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65554254" w14:textId="77777777" w:rsidR="0050768A" w:rsidRDefault="0050768A">
            <w:pPr>
              <w:pStyle w:val="ConsPlusNormal"/>
              <w:jc w:val="center"/>
            </w:pPr>
            <w:r>
              <w:t>71</w:t>
            </w:r>
          </w:p>
        </w:tc>
        <w:tc>
          <w:tcPr>
            <w:tcW w:w="1774" w:type="dxa"/>
          </w:tcPr>
          <w:p w14:paraId="12DE7E37" w14:textId="77777777" w:rsidR="0050768A" w:rsidRDefault="0050768A">
            <w:pPr>
              <w:pStyle w:val="ConsPlusNormal"/>
            </w:pPr>
            <w:r>
              <w:t>случай лечения</w:t>
            </w:r>
          </w:p>
        </w:tc>
        <w:tc>
          <w:tcPr>
            <w:tcW w:w="1759" w:type="dxa"/>
          </w:tcPr>
          <w:p w14:paraId="7C9CB475" w14:textId="77777777" w:rsidR="0050768A" w:rsidRDefault="0050768A">
            <w:pPr>
              <w:pStyle w:val="ConsPlusNormal"/>
              <w:jc w:val="center"/>
            </w:pPr>
            <w:r>
              <w:t>0,000000</w:t>
            </w:r>
          </w:p>
        </w:tc>
        <w:tc>
          <w:tcPr>
            <w:tcW w:w="1759" w:type="dxa"/>
          </w:tcPr>
          <w:p w14:paraId="22C3DA5A" w14:textId="77777777" w:rsidR="0050768A" w:rsidRDefault="0050768A">
            <w:pPr>
              <w:pStyle w:val="ConsPlusNormal"/>
              <w:jc w:val="center"/>
            </w:pPr>
            <w:r>
              <w:t>0,0</w:t>
            </w:r>
          </w:p>
        </w:tc>
        <w:tc>
          <w:tcPr>
            <w:tcW w:w="1024" w:type="dxa"/>
          </w:tcPr>
          <w:p w14:paraId="4E9C6D43" w14:textId="77777777" w:rsidR="0050768A" w:rsidRDefault="0050768A">
            <w:pPr>
              <w:pStyle w:val="ConsPlusNormal"/>
              <w:jc w:val="center"/>
            </w:pPr>
            <w:r>
              <w:t>X</w:t>
            </w:r>
          </w:p>
        </w:tc>
        <w:tc>
          <w:tcPr>
            <w:tcW w:w="904" w:type="dxa"/>
          </w:tcPr>
          <w:p w14:paraId="62187084" w14:textId="77777777" w:rsidR="0050768A" w:rsidRDefault="0050768A">
            <w:pPr>
              <w:pStyle w:val="ConsPlusNormal"/>
              <w:jc w:val="center"/>
            </w:pPr>
            <w:r>
              <w:t>0,0</w:t>
            </w:r>
          </w:p>
        </w:tc>
        <w:tc>
          <w:tcPr>
            <w:tcW w:w="1264" w:type="dxa"/>
          </w:tcPr>
          <w:p w14:paraId="5EA1553D" w14:textId="77777777" w:rsidR="0050768A" w:rsidRDefault="0050768A">
            <w:pPr>
              <w:pStyle w:val="ConsPlusNormal"/>
              <w:jc w:val="center"/>
            </w:pPr>
            <w:r>
              <w:t>X</w:t>
            </w:r>
          </w:p>
        </w:tc>
        <w:tc>
          <w:tcPr>
            <w:tcW w:w="1264" w:type="dxa"/>
          </w:tcPr>
          <w:p w14:paraId="6E4FE477" w14:textId="77777777" w:rsidR="0050768A" w:rsidRDefault="0050768A">
            <w:pPr>
              <w:pStyle w:val="ConsPlusNormal"/>
              <w:jc w:val="center"/>
            </w:pPr>
            <w:r>
              <w:t>0,0</w:t>
            </w:r>
          </w:p>
        </w:tc>
        <w:tc>
          <w:tcPr>
            <w:tcW w:w="679" w:type="dxa"/>
          </w:tcPr>
          <w:p w14:paraId="09FCAB3C" w14:textId="77777777" w:rsidR="0050768A" w:rsidRDefault="0050768A">
            <w:pPr>
              <w:pStyle w:val="ConsPlusNormal"/>
              <w:jc w:val="center"/>
            </w:pPr>
            <w:r>
              <w:t>X</w:t>
            </w:r>
          </w:p>
        </w:tc>
      </w:tr>
      <w:tr w:rsidR="0050768A" w14:paraId="65E1E394" w14:textId="77777777">
        <w:tc>
          <w:tcPr>
            <w:tcW w:w="2854" w:type="dxa"/>
          </w:tcPr>
          <w:p w14:paraId="21BA5546" w14:textId="77777777" w:rsidR="0050768A" w:rsidRDefault="0050768A">
            <w:pPr>
              <w:pStyle w:val="ConsPlusNormal"/>
            </w:pPr>
            <w:r>
              <w:t>3.1. Медицинская помощь по профилю "онкология"</w:t>
            </w:r>
          </w:p>
        </w:tc>
        <w:tc>
          <w:tcPr>
            <w:tcW w:w="904" w:type="dxa"/>
          </w:tcPr>
          <w:p w14:paraId="04663187" w14:textId="77777777" w:rsidR="0050768A" w:rsidRDefault="0050768A">
            <w:pPr>
              <w:pStyle w:val="ConsPlusNormal"/>
              <w:jc w:val="center"/>
            </w:pPr>
            <w:r>
              <w:t>71.1</w:t>
            </w:r>
          </w:p>
        </w:tc>
        <w:tc>
          <w:tcPr>
            <w:tcW w:w="1774" w:type="dxa"/>
          </w:tcPr>
          <w:p w14:paraId="5F86CC60" w14:textId="77777777" w:rsidR="0050768A" w:rsidRDefault="0050768A">
            <w:pPr>
              <w:pStyle w:val="ConsPlusNormal"/>
            </w:pPr>
            <w:r>
              <w:t>случай лечения</w:t>
            </w:r>
          </w:p>
        </w:tc>
        <w:tc>
          <w:tcPr>
            <w:tcW w:w="1759" w:type="dxa"/>
          </w:tcPr>
          <w:p w14:paraId="515B71E4" w14:textId="77777777" w:rsidR="0050768A" w:rsidRDefault="0050768A">
            <w:pPr>
              <w:pStyle w:val="ConsPlusNormal"/>
              <w:jc w:val="center"/>
            </w:pPr>
            <w:r>
              <w:t>0,000000</w:t>
            </w:r>
          </w:p>
        </w:tc>
        <w:tc>
          <w:tcPr>
            <w:tcW w:w="1759" w:type="dxa"/>
          </w:tcPr>
          <w:p w14:paraId="3C2D0AB3" w14:textId="77777777" w:rsidR="0050768A" w:rsidRDefault="0050768A">
            <w:pPr>
              <w:pStyle w:val="ConsPlusNormal"/>
              <w:jc w:val="center"/>
            </w:pPr>
            <w:r>
              <w:t>0,0</w:t>
            </w:r>
          </w:p>
        </w:tc>
        <w:tc>
          <w:tcPr>
            <w:tcW w:w="1024" w:type="dxa"/>
          </w:tcPr>
          <w:p w14:paraId="27004AD2" w14:textId="77777777" w:rsidR="0050768A" w:rsidRDefault="0050768A">
            <w:pPr>
              <w:pStyle w:val="ConsPlusNormal"/>
              <w:jc w:val="center"/>
            </w:pPr>
            <w:r>
              <w:t>X</w:t>
            </w:r>
          </w:p>
        </w:tc>
        <w:tc>
          <w:tcPr>
            <w:tcW w:w="904" w:type="dxa"/>
          </w:tcPr>
          <w:p w14:paraId="5143334E" w14:textId="77777777" w:rsidR="0050768A" w:rsidRDefault="0050768A">
            <w:pPr>
              <w:pStyle w:val="ConsPlusNormal"/>
              <w:jc w:val="center"/>
            </w:pPr>
            <w:r>
              <w:t>0,0</w:t>
            </w:r>
          </w:p>
        </w:tc>
        <w:tc>
          <w:tcPr>
            <w:tcW w:w="1264" w:type="dxa"/>
          </w:tcPr>
          <w:p w14:paraId="1A140916" w14:textId="77777777" w:rsidR="0050768A" w:rsidRDefault="0050768A">
            <w:pPr>
              <w:pStyle w:val="ConsPlusNormal"/>
              <w:jc w:val="center"/>
            </w:pPr>
            <w:r>
              <w:t>X</w:t>
            </w:r>
          </w:p>
        </w:tc>
        <w:tc>
          <w:tcPr>
            <w:tcW w:w="1264" w:type="dxa"/>
          </w:tcPr>
          <w:p w14:paraId="0DAD4AFD" w14:textId="77777777" w:rsidR="0050768A" w:rsidRDefault="0050768A">
            <w:pPr>
              <w:pStyle w:val="ConsPlusNormal"/>
              <w:jc w:val="center"/>
            </w:pPr>
            <w:r>
              <w:t>0,0</w:t>
            </w:r>
          </w:p>
        </w:tc>
        <w:tc>
          <w:tcPr>
            <w:tcW w:w="679" w:type="dxa"/>
          </w:tcPr>
          <w:p w14:paraId="4C229604" w14:textId="77777777" w:rsidR="0050768A" w:rsidRDefault="0050768A">
            <w:pPr>
              <w:pStyle w:val="ConsPlusNormal"/>
              <w:jc w:val="center"/>
            </w:pPr>
            <w:r>
              <w:t>X</w:t>
            </w:r>
          </w:p>
        </w:tc>
      </w:tr>
      <w:tr w:rsidR="0050768A" w14:paraId="24B9B348" w14:textId="77777777">
        <w:tc>
          <w:tcPr>
            <w:tcW w:w="2854" w:type="dxa"/>
          </w:tcPr>
          <w:p w14:paraId="25E49396" w14:textId="77777777" w:rsidR="0050768A" w:rsidRDefault="0050768A">
            <w:pPr>
              <w:pStyle w:val="ConsPlusNormal"/>
            </w:pPr>
            <w:r>
              <w:t>3.2. Для медицинской помощи при экстракорпоральном оплодотворении</w:t>
            </w:r>
          </w:p>
        </w:tc>
        <w:tc>
          <w:tcPr>
            <w:tcW w:w="904" w:type="dxa"/>
          </w:tcPr>
          <w:p w14:paraId="4CFEADC5" w14:textId="77777777" w:rsidR="0050768A" w:rsidRDefault="0050768A">
            <w:pPr>
              <w:pStyle w:val="ConsPlusNormal"/>
              <w:jc w:val="center"/>
            </w:pPr>
            <w:r>
              <w:t>71.2</w:t>
            </w:r>
          </w:p>
        </w:tc>
        <w:tc>
          <w:tcPr>
            <w:tcW w:w="1774" w:type="dxa"/>
          </w:tcPr>
          <w:p w14:paraId="615D34F5" w14:textId="77777777" w:rsidR="0050768A" w:rsidRDefault="0050768A">
            <w:pPr>
              <w:pStyle w:val="ConsPlusNormal"/>
            </w:pPr>
            <w:r>
              <w:t>случай</w:t>
            </w:r>
          </w:p>
        </w:tc>
        <w:tc>
          <w:tcPr>
            <w:tcW w:w="1759" w:type="dxa"/>
          </w:tcPr>
          <w:p w14:paraId="4FC58567" w14:textId="77777777" w:rsidR="0050768A" w:rsidRDefault="0050768A">
            <w:pPr>
              <w:pStyle w:val="ConsPlusNormal"/>
              <w:jc w:val="center"/>
            </w:pPr>
            <w:r>
              <w:t>0,000000</w:t>
            </w:r>
          </w:p>
        </w:tc>
        <w:tc>
          <w:tcPr>
            <w:tcW w:w="1759" w:type="dxa"/>
          </w:tcPr>
          <w:p w14:paraId="679B978F" w14:textId="77777777" w:rsidR="0050768A" w:rsidRDefault="0050768A">
            <w:pPr>
              <w:pStyle w:val="ConsPlusNormal"/>
              <w:jc w:val="center"/>
            </w:pPr>
            <w:r>
              <w:t>0,0</w:t>
            </w:r>
          </w:p>
        </w:tc>
        <w:tc>
          <w:tcPr>
            <w:tcW w:w="1024" w:type="dxa"/>
          </w:tcPr>
          <w:p w14:paraId="57122C4E" w14:textId="77777777" w:rsidR="0050768A" w:rsidRDefault="0050768A">
            <w:pPr>
              <w:pStyle w:val="ConsPlusNormal"/>
              <w:jc w:val="center"/>
            </w:pPr>
            <w:r>
              <w:t>X</w:t>
            </w:r>
          </w:p>
        </w:tc>
        <w:tc>
          <w:tcPr>
            <w:tcW w:w="904" w:type="dxa"/>
          </w:tcPr>
          <w:p w14:paraId="6F3A80A1" w14:textId="77777777" w:rsidR="0050768A" w:rsidRDefault="0050768A">
            <w:pPr>
              <w:pStyle w:val="ConsPlusNormal"/>
              <w:jc w:val="center"/>
            </w:pPr>
            <w:r>
              <w:t>0,0</w:t>
            </w:r>
          </w:p>
        </w:tc>
        <w:tc>
          <w:tcPr>
            <w:tcW w:w="1264" w:type="dxa"/>
          </w:tcPr>
          <w:p w14:paraId="32658797" w14:textId="77777777" w:rsidR="0050768A" w:rsidRDefault="0050768A">
            <w:pPr>
              <w:pStyle w:val="ConsPlusNormal"/>
              <w:jc w:val="center"/>
            </w:pPr>
            <w:r>
              <w:t>X</w:t>
            </w:r>
          </w:p>
        </w:tc>
        <w:tc>
          <w:tcPr>
            <w:tcW w:w="1264" w:type="dxa"/>
          </w:tcPr>
          <w:p w14:paraId="7C0F834B" w14:textId="77777777" w:rsidR="0050768A" w:rsidRDefault="0050768A">
            <w:pPr>
              <w:pStyle w:val="ConsPlusNormal"/>
              <w:jc w:val="center"/>
            </w:pPr>
            <w:r>
              <w:t>0,0</w:t>
            </w:r>
          </w:p>
        </w:tc>
        <w:tc>
          <w:tcPr>
            <w:tcW w:w="679" w:type="dxa"/>
          </w:tcPr>
          <w:p w14:paraId="7A2CD379" w14:textId="77777777" w:rsidR="0050768A" w:rsidRDefault="0050768A">
            <w:pPr>
              <w:pStyle w:val="ConsPlusNormal"/>
              <w:jc w:val="center"/>
            </w:pPr>
            <w:r>
              <w:t>X</w:t>
            </w:r>
          </w:p>
        </w:tc>
      </w:tr>
      <w:tr w:rsidR="0050768A" w14:paraId="6E785908" w14:textId="77777777">
        <w:tc>
          <w:tcPr>
            <w:tcW w:w="2854" w:type="dxa"/>
          </w:tcPr>
          <w:p w14:paraId="031FA169" w14:textId="77777777" w:rsidR="0050768A" w:rsidRDefault="0050768A">
            <w:pPr>
              <w:pStyle w:val="ConsPlusNormal"/>
            </w:pPr>
            <w:r>
              <w:t>3.3. Для медицинской помощи больным с вирусным гепатитом C</w:t>
            </w:r>
          </w:p>
        </w:tc>
        <w:tc>
          <w:tcPr>
            <w:tcW w:w="904" w:type="dxa"/>
          </w:tcPr>
          <w:p w14:paraId="6F7FDADC" w14:textId="77777777" w:rsidR="0050768A" w:rsidRDefault="0050768A">
            <w:pPr>
              <w:pStyle w:val="ConsPlusNormal"/>
              <w:jc w:val="center"/>
            </w:pPr>
            <w:r>
              <w:t>71.3</w:t>
            </w:r>
          </w:p>
        </w:tc>
        <w:tc>
          <w:tcPr>
            <w:tcW w:w="1774" w:type="dxa"/>
          </w:tcPr>
          <w:p w14:paraId="16FC2017" w14:textId="77777777" w:rsidR="0050768A" w:rsidRDefault="0050768A">
            <w:pPr>
              <w:pStyle w:val="ConsPlusNormal"/>
            </w:pPr>
            <w:r>
              <w:t>случай лечения</w:t>
            </w:r>
          </w:p>
        </w:tc>
        <w:tc>
          <w:tcPr>
            <w:tcW w:w="1759" w:type="dxa"/>
          </w:tcPr>
          <w:p w14:paraId="6167C7A1" w14:textId="77777777" w:rsidR="0050768A" w:rsidRDefault="0050768A">
            <w:pPr>
              <w:pStyle w:val="ConsPlusNormal"/>
              <w:jc w:val="center"/>
            </w:pPr>
            <w:r>
              <w:t>0,000000</w:t>
            </w:r>
          </w:p>
        </w:tc>
        <w:tc>
          <w:tcPr>
            <w:tcW w:w="1759" w:type="dxa"/>
          </w:tcPr>
          <w:p w14:paraId="65624AF2" w14:textId="77777777" w:rsidR="0050768A" w:rsidRDefault="0050768A">
            <w:pPr>
              <w:pStyle w:val="ConsPlusNormal"/>
              <w:jc w:val="center"/>
            </w:pPr>
            <w:r>
              <w:t>0,0</w:t>
            </w:r>
          </w:p>
        </w:tc>
        <w:tc>
          <w:tcPr>
            <w:tcW w:w="1024" w:type="dxa"/>
          </w:tcPr>
          <w:p w14:paraId="06E20F7E" w14:textId="77777777" w:rsidR="0050768A" w:rsidRDefault="0050768A">
            <w:pPr>
              <w:pStyle w:val="ConsPlusNormal"/>
              <w:jc w:val="center"/>
            </w:pPr>
            <w:r>
              <w:t>X</w:t>
            </w:r>
          </w:p>
        </w:tc>
        <w:tc>
          <w:tcPr>
            <w:tcW w:w="904" w:type="dxa"/>
          </w:tcPr>
          <w:p w14:paraId="297905A1" w14:textId="77777777" w:rsidR="0050768A" w:rsidRDefault="0050768A">
            <w:pPr>
              <w:pStyle w:val="ConsPlusNormal"/>
              <w:jc w:val="center"/>
            </w:pPr>
            <w:r>
              <w:t>0,0</w:t>
            </w:r>
          </w:p>
        </w:tc>
        <w:tc>
          <w:tcPr>
            <w:tcW w:w="1264" w:type="dxa"/>
          </w:tcPr>
          <w:p w14:paraId="22D9B573" w14:textId="77777777" w:rsidR="0050768A" w:rsidRDefault="0050768A">
            <w:pPr>
              <w:pStyle w:val="ConsPlusNormal"/>
              <w:jc w:val="center"/>
            </w:pPr>
            <w:r>
              <w:t>X</w:t>
            </w:r>
          </w:p>
        </w:tc>
        <w:tc>
          <w:tcPr>
            <w:tcW w:w="1264" w:type="dxa"/>
          </w:tcPr>
          <w:p w14:paraId="1512CCF4" w14:textId="77777777" w:rsidR="0050768A" w:rsidRDefault="0050768A">
            <w:pPr>
              <w:pStyle w:val="ConsPlusNormal"/>
              <w:jc w:val="center"/>
            </w:pPr>
            <w:r>
              <w:t>0,0</w:t>
            </w:r>
          </w:p>
        </w:tc>
        <w:tc>
          <w:tcPr>
            <w:tcW w:w="679" w:type="dxa"/>
          </w:tcPr>
          <w:p w14:paraId="0D4D6DC2" w14:textId="77777777" w:rsidR="0050768A" w:rsidRDefault="0050768A">
            <w:pPr>
              <w:pStyle w:val="ConsPlusNormal"/>
              <w:jc w:val="center"/>
            </w:pPr>
            <w:r>
              <w:t>X</w:t>
            </w:r>
          </w:p>
        </w:tc>
      </w:tr>
      <w:tr w:rsidR="0050768A" w14:paraId="19215D1B" w14:textId="77777777">
        <w:tc>
          <w:tcPr>
            <w:tcW w:w="2854" w:type="dxa"/>
          </w:tcPr>
          <w:p w14:paraId="19FC7288"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04C2912B" w14:textId="77777777" w:rsidR="0050768A" w:rsidRDefault="0050768A">
            <w:pPr>
              <w:pStyle w:val="ConsPlusNormal"/>
              <w:jc w:val="center"/>
            </w:pPr>
            <w:r>
              <w:t>72</w:t>
            </w:r>
          </w:p>
        </w:tc>
        <w:tc>
          <w:tcPr>
            <w:tcW w:w="1774" w:type="dxa"/>
          </w:tcPr>
          <w:p w14:paraId="3747D638" w14:textId="77777777" w:rsidR="0050768A" w:rsidRDefault="0050768A">
            <w:pPr>
              <w:pStyle w:val="ConsPlusNormal"/>
              <w:jc w:val="center"/>
            </w:pPr>
            <w:r>
              <w:t>X</w:t>
            </w:r>
          </w:p>
        </w:tc>
        <w:tc>
          <w:tcPr>
            <w:tcW w:w="1759" w:type="dxa"/>
          </w:tcPr>
          <w:p w14:paraId="59F1F3A4" w14:textId="77777777" w:rsidR="0050768A" w:rsidRDefault="0050768A">
            <w:pPr>
              <w:pStyle w:val="ConsPlusNormal"/>
              <w:jc w:val="center"/>
            </w:pPr>
            <w:r>
              <w:t>X</w:t>
            </w:r>
          </w:p>
        </w:tc>
        <w:tc>
          <w:tcPr>
            <w:tcW w:w="1759" w:type="dxa"/>
          </w:tcPr>
          <w:p w14:paraId="321CB77E" w14:textId="77777777" w:rsidR="0050768A" w:rsidRDefault="0050768A">
            <w:pPr>
              <w:pStyle w:val="ConsPlusNormal"/>
              <w:jc w:val="center"/>
            </w:pPr>
            <w:r>
              <w:t>X</w:t>
            </w:r>
          </w:p>
        </w:tc>
        <w:tc>
          <w:tcPr>
            <w:tcW w:w="1024" w:type="dxa"/>
          </w:tcPr>
          <w:p w14:paraId="12B8193E" w14:textId="77777777" w:rsidR="0050768A" w:rsidRDefault="0050768A">
            <w:pPr>
              <w:pStyle w:val="ConsPlusNormal"/>
              <w:jc w:val="center"/>
            </w:pPr>
            <w:r>
              <w:t>X</w:t>
            </w:r>
          </w:p>
        </w:tc>
        <w:tc>
          <w:tcPr>
            <w:tcW w:w="904" w:type="dxa"/>
          </w:tcPr>
          <w:p w14:paraId="3BAD2967" w14:textId="77777777" w:rsidR="0050768A" w:rsidRDefault="0050768A">
            <w:pPr>
              <w:pStyle w:val="ConsPlusNormal"/>
              <w:jc w:val="center"/>
            </w:pPr>
            <w:r>
              <w:t>X</w:t>
            </w:r>
          </w:p>
        </w:tc>
        <w:tc>
          <w:tcPr>
            <w:tcW w:w="1264" w:type="dxa"/>
          </w:tcPr>
          <w:p w14:paraId="7D1A3200" w14:textId="77777777" w:rsidR="0050768A" w:rsidRDefault="0050768A">
            <w:pPr>
              <w:pStyle w:val="ConsPlusNormal"/>
              <w:jc w:val="center"/>
            </w:pPr>
            <w:r>
              <w:t>X</w:t>
            </w:r>
          </w:p>
        </w:tc>
        <w:tc>
          <w:tcPr>
            <w:tcW w:w="1264" w:type="dxa"/>
          </w:tcPr>
          <w:p w14:paraId="70FD252E" w14:textId="77777777" w:rsidR="0050768A" w:rsidRDefault="0050768A">
            <w:pPr>
              <w:pStyle w:val="ConsPlusNormal"/>
              <w:jc w:val="center"/>
            </w:pPr>
            <w:r>
              <w:t>X</w:t>
            </w:r>
          </w:p>
        </w:tc>
        <w:tc>
          <w:tcPr>
            <w:tcW w:w="679" w:type="dxa"/>
          </w:tcPr>
          <w:p w14:paraId="3A88473A" w14:textId="77777777" w:rsidR="0050768A" w:rsidRDefault="0050768A">
            <w:pPr>
              <w:pStyle w:val="ConsPlusNormal"/>
              <w:jc w:val="center"/>
            </w:pPr>
            <w:r>
              <w:t>X</w:t>
            </w:r>
          </w:p>
        </w:tc>
      </w:tr>
      <w:tr w:rsidR="0050768A" w14:paraId="6A66777B" w14:textId="77777777">
        <w:tc>
          <w:tcPr>
            <w:tcW w:w="2854" w:type="dxa"/>
          </w:tcPr>
          <w:p w14:paraId="2FFD90E7"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2DACBB52" w14:textId="77777777" w:rsidR="0050768A" w:rsidRDefault="0050768A">
            <w:pPr>
              <w:pStyle w:val="ConsPlusNormal"/>
              <w:jc w:val="center"/>
            </w:pPr>
            <w:r>
              <w:t>73</w:t>
            </w:r>
          </w:p>
        </w:tc>
        <w:tc>
          <w:tcPr>
            <w:tcW w:w="1774" w:type="dxa"/>
          </w:tcPr>
          <w:p w14:paraId="569B049E" w14:textId="77777777" w:rsidR="0050768A" w:rsidRDefault="0050768A">
            <w:pPr>
              <w:pStyle w:val="ConsPlusNormal"/>
            </w:pPr>
            <w:r>
              <w:t>случай лечения</w:t>
            </w:r>
          </w:p>
        </w:tc>
        <w:tc>
          <w:tcPr>
            <w:tcW w:w="1759" w:type="dxa"/>
          </w:tcPr>
          <w:p w14:paraId="140CF459" w14:textId="77777777" w:rsidR="0050768A" w:rsidRDefault="0050768A">
            <w:pPr>
              <w:pStyle w:val="ConsPlusNormal"/>
              <w:jc w:val="center"/>
            </w:pPr>
            <w:r>
              <w:t>0,000000</w:t>
            </w:r>
          </w:p>
        </w:tc>
        <w:tc>
          <w:tcPr>
            <w:tcW w:w="1759" w:type="dxa"/>
          </w:tcPr>
          <w:p w14:paraId="5006B0BB" w14:textId="77777777" w:rsidR="0050768A" w:rsidRDefault="0050768A">
            <w:pPr>
              <w:pStyle w:val="ConsPlusNormal"/>
              <w:jc w:val="center"/>
            </w:pPr>
            <w:r>
              <w:t>0,0</w:t>
            </w:r>
          </w:p>
        </w:tc>
        <w:tc>
          <w:tcPr>
            <w:tcW w:w="1024" w:type="dxa"/>
          </w:tcPr>
          <w:p w14:paraId="2BB6CAD4" w14:textId="77777777" w:rsidR="0050768A" w:rsidRDefault="0050768A">
            <w:pPr>
              <w:pStyle w:val="ConsPlusNormal"/>
              <w:jc w:val="center"/>
            </w:pPr>
            <w:r>
              <w:t>X</w:t>
            </w:r>
          </w:p>
        </w:tc>
        <w:tc>
          <w:tcPr>
            <w:tcW w:w="904" w:type="dxa"/>
          </w:tcPr>
          <w:p w14:paraId="1E8FF924" w14:textId="77777777" w:rsidR="0050768A" w:rsidRDefault="0050768A">
            <w:pPr>
              <w:pStyle w:val="ConsPlusNormal"/>
              <w:jc w:val="center"/>
            </w:pPr>
            <w:r>
              <w:t>0,0</w:t>
            </w:r>
          </w:p>
        </w:tc>
        <w:tc>
          <w:tcPr>
            <w:tcW w:w="1264" w:type="dxa"/>
          </w:tcPr>
          <w:p w14:paraId="1455908E" w14:textId="77777777" w:rsidR="0050768A" w:rsidRDefault="0050768A">
            <w:pPr>
              <w:pStyle w:val="ConsPlusNormal"/>
              <w:jc w:val="center"/>
            </w:pPr>
            <w:r>
              <w:t>X</w:t>
            </w:r>
          </w:p>
        </w:tc>
        <w:tc>
          <w:tcPr>
            <w:tcW w:w="1264" w:type="dxa"/>
          </w:tcPr>
          <w:p w14:paraId="31974D16" w14:textId="77777777" w:rsidR="0050768A" w:rsidRDefault="0050768A">
            <w:pPr>
              <w:pStyle w:val="ConsPlusNormal"/>
              <w:jc w:val="center"/>
            </w:pPr>
            <w:r>
              <w:t>0,0</w:t>
            </w:r>
          </w:p>
        </w:tc>
        <w:tc>
          <w:tcPr>
            <w:tcW w:w="679" w:type="dxa"/>
          </w:tcPr>
          <w:p w14:paraId="147512FF" w14:textId="77777777" w:rsidR="0050768A" w:rsidRDefault="0050768A">
            <w:pPr>
              <w:pStyle w:val="ConsPlusNormal"/>
              <w:jc w:val="center"/>
            </w:pPr>
            <w:r>
              <w:t>X</w:t>
            </w:r>
          </w:p>
        </w:tc>
      </w:tr>
      <w:tr w:rsidR="0050768A" w14:paraId="617C496A" w14:textId="77777777">
        <w:tc>
          <w:tcPr>
            <w:tcW w:w="2854" w:type="dxa"/>
          </w:tcPr>
          <w:p w14:paraId="7802A862" w14:textId="77777777" w:rsidR="0050768A" w:rsidRDefault="0050768A">
            <w:pPr>
              <w:pStyle w:val="ConsPlusNormal"/>
            </w:pPr>
            <w:r>
              <w:t>4.1.1. Для медицинской помощи по профилю "онкология"</w:t>
            </w:r>
          </w:p>
        </w:tc>
        <w:tc>
          <w:tcPr>
            <w:tcW w:w="904" w:type="dxa"/>
          </w:tcPr>
          <w:p w14:paraId="1902BDBA" w14:textId="77777777" w:rsidR="0050768A" w:rsidRDefault="0050768A">
            <w:pPr>
              <w:pStyle w:val="ConsPlusNormal"/>
              <w:jc w:val="center"/>
            </w:pPr>
            <w:r>
              <w:t>73.1</w:t>
            </w:r>
          </w:p>
        </w:tc>
        <w:tc>
          <w:tcPr>
            <w:tcW w:w="1774" w:type="dxa"/>
          </w:tcPr>
          <w:p w14:paraId="19354172" w14:textId="77777777" w:rsidR="0050768A" w:rsidRDefault="0050768A">
            <w:pPr>
              <w:pStyle w:val="ConsPlusNormal"/>
            </w:pPr>
            <w:r>
              <w:t>случай лечения</w:t>
            </w:r>
          </w:p>
        </w:tc>
        <w:tc>
          <w:tcPr>
            <w:tcW w:w="1759" w:type="dxa"/>
          </w:tcPr>
          <w:p w14:paraId="2B1C60B9" w14:textId="77777777" w:rsidR="0050768A" w:rsidRDefault="0050768A">
            <w:pPr>
              <w:pStyle w:val="ConsPlusNormal"/>
              <w:jc w:val="center"/>
            </w:pPr>
            <w:r>
              <w:t>0,000000</w:t>
            </w:r>
          </w:p>
        </w:tc>
        <w:tc>
          <w:tcPr>
            <w:tcW w:w="1759" w:type="dxa"/>
          </w:tcPr>
          <w:p w14:paraId="7AB7566C" w14:textId="77777777" w:rsidR="0050768A" w:rsidRDefault="0050768A">
            <w:pPr>
              <w:pStyle w:val="ConsPlusNormal"/>
              <w:jc w:val="center"/>
            </w:pPr>
            <w:r>
              <w:t>0,0</w:t>
            </w:r>
          </w:p>
        </w:tc>
        <w:tc>
          <w:tcPr>
            <w:tcW w:w="1024" w:type="dxa"/>
          </w:tcPr>
          <w:p w14:paraId="667B566F" w14:textId="77777777" w:rsidR="0050768A" w:rsidRDefault="0050768A">
            <w:pPr>
              <w:pStyle w:val="ConsPlusNormal"/>
              <w:jc w:val="center"/>
            </w:pPr>
            <w:r>
              <w:t>X</w:t>
            </w:r>
          </w:p>
        </w:tc>
        <w:tc>
          <w:tcPr>
            <w:tcW w:w="904" w:type="dxa"/>
          </w:tcPr>
          <w:p w14:paraId="24AFBB10" w14:textId="77777777" w:rsidR="0050768A" w:rsidRDefault="0050768A">
            <w:pPr>
              <w:pStyle w:val="ConsPlusNormal"/>
              <w:jc w:val="center"/>
            </w:pPr>
            <w:r>
              <w:t>0,0</w:t>
            </w:r>
          </w:p>
        </w:tc>
        <w:tc>
          <w:tcPr>
            <w:tcW w:w="1264" w:type="dxa"/>
          </w:tcPr>
          <w:p w14:paraId="04A82D62" w14:textId="77777777" w:rsidR="0050768A" w:rsidRDefault="0050768A">
            <w:pPr>
              <w:pStyle w:val="ConsPlusNormal"/>
              <w:jc w:val="center"/>
            </w:pPr>
            <w:r>
              <w:t>X</w:t>
            </w:r>
          </w:p>
        </w:tc>
        <w:tc>
          <w:tcPr>
            <w:tcW w:w="1264" w:type="dxa"/>
          </w:tcPr>
          <w:p w14:paraId="42E1B08A" w14:textId="77777777" w:rsidR="0050768A" w:rsidRDefault="0050768A">
            <w:pPr>
              <w:pStyle w:val="ConsPlusNormal"/>
              <w:jc w:val="center"/>
            </w:pPr>
            <w:r>
              <w:t>0,0</w:t>
            </w:r>
          </w:p>
        </w:tc>
        <w:tc>
          <w:tcPr>
            <w:tcW w:w="679" w:type="dxa"/>
          </w:tcPr>
          <w:p w14:paraId="673E70DA" w14:textId="77777777" w:rsidR="0050768A" w:rsidRDefault="0050768A">
            <w:pPr>
              <w:pStyle w:val="ConsPlusNormal"/>
              <w:jc w:val="center"/>
            </w:pPr>
            <w:r>
              <w:t>X</w:t>
            </w:r>
          </w:p>
        </w:tc>
      </w:tr>
      <w:tr w:rsidR="0050768A" w14:paraId="7E6CFB8E" w14:textId="77777777">
        <w:tc>
          <w:tcPr>
            <w:tcW w:w="2854" w:type="dxa"/>
          </w:tcPr>
          <w:p w14:paraId="781948C3" w14:textId="77777777" w:rsidR="0050768A" w:rsidRDefault="0050768A">
            <w:pPr>
              <w:pStyle w:val="ConsPlusNormal"/>
            </w:pPr>
            <w:r>
              <w:t>4.1.2. Для медицинской помощи при экстракорпоральном оплодотворении</w:t>
            </w:r>
          </w:p>
        </w:tc>
        <w:tc>
          <w:tcPr>
            <w:tcW w:w="904" w:type="dxa"/>
          </w:tcPr>
          <w:p w14:paraId="7D095832" w14:textId="77777777" w:rsidR="0050768A" w:rsidRDefault="0050768A">
            <w:pPr>
              <w:pStyle w:val="ConsPlusNormal"/>
              <w:jc w:val="center"/>
            </w:pPr>
            <w:r>
              <w:t>73.2</w:t>
            </w:r>
          </w:p>
        </w:tc>
        <w:tc>
          <w:tcPr>
            <w:tcW w:w="1774" w:type="dxa"/>
          </w:tcPr>
          <w:p w14:paraId="6A898400" w14:textId="77777777" w:rsidR="0050768A" w:rsidRDefault="0050768A">
            <w:pPr>
              <w:pStyle w:val="ConsPlusNormal"/>
            </w:pPr>
            <w:r>
              <w:t>случай</w:t>
            </w:r>
          </w:p>
        </w:tc>
        <w:tc>
          <w:tcPr>
            <w:tcW w:w="1759" w:type="dxa"/>
          </w:tcPr>
          <w:p w14:paraId="3899EE5C" w14:textId="77777777" w:rsidR="0050768A" w:rsidRDefault="0050768A">
            <w:pPr>
              <w:pStyle w:val="ConsPlusNormal"/>
              <w:jc w:val="center"/>
            </w:pPr>
            <w:r>
              <w:t>0,000000</w:t>
            </w:r>
          </w:p>
        </w:tc>
        <w:tc>
          <w:tcPr>
            <w:tcW w:w="1759" w:type="dxa"/>
          </w:tcPr>
          <w:p w14:paraId="045A0AA7" w14:textId="77777777" w:rsidR="0050768A" w:rsidRDefault="0050768A">
            <w:pPr>
              <w:pStyle w:val="ConsPlusNormal"/>
              <w:jc w:val="center"/>
            </w:pPr>
            <w:r>
              <w:t>0,0</w:t>
            </w:r>
          </w:p>
        </w:tc>
        <w:tc>
          <w:tcPr>
            <w:tcW w:w="1024" w:type="dxa"/>
          </w:tcPr>
          <w:p w14:paraId="0D576A3C" w14:textId="77777777" w:rsidR="0050768A" w:rsidRDefault="0050768A">
            <w:pPr>
              <w:pStyle w:val="ConsPlusNormal"/>
              <w:jc w:val="center"/>
            </w:pPr>
            <w:r>
              <w:t>X</w:t>
            </w:r>
          </w:p>
        </w:tc>
        <w:tc>
          <w:tcPr>
            <w:tcW w:w="904" w:type="dxa"/>
          </w:tcPr>
          <w:p w14:paraId="6D9330CC" w14:textId="77777777" w:rsidR="0050768A" w:rsidRDefault="0050768A">
            <w:pPr>
              <w:pStyle w:val="ConsPlusNormal"/>
              <w:jc w:val="center"/>
            </w:pPr>
            <w:r>
              <w:t>0,0</w:t>
            </w:r>
          </w:p>
        </w:tc>
        <w:tc>
          <w:tcPr>
            <w:tcW w:w="1264" w:type="dxa"/>
          </w:tcPr>
          <w:p w14:paraId="42C3FA5F" w14:textId="77777777" w:rsidR="0050768A" w:rsidRDefault="0050768A">
            <w:pPr>
              <w:pStyle w:val="ConsPlusNormal"/>
              <w:jc w:val="center"/>
            </w:pPr>
            <w:r>
              <w:t>X</w:t>
            </w:r>
          </w:p>
        </w:tc>
        <w:tc>
          <w:tcPr>
            <w:tcW w:w="1264" w:type="dxa"/>
          </w:tcPr>
          <w:p w14:paraId="7368D684" w14:textId="77777777" w:rsidR="0050768A" w:rsidRDefault="0050768A">
            <w:pPr>
              <w:pStyle w:val="ConsPlusNormal"/>
              <w:jc w:val="center"/>
            </w:pPr>
            <w:r>
              <w:t>0,0</w:t>
            </w:r>
          </w:p>
        </w:tc>
        <w:tc>
          <w:tcPr>
            <w:tcW w:w="679" w:type="dxa"/>
          </w:tcPr>
          <w:p w14:paraId="17FA7526" w14:textId="77777777" w:rsidR="0050768A" w:rsidRDefault="0050768A">
            <w:pPr>
              <w:pStyle w:val="ConsPlusNormal"/>
              <w:jc w:val="center"/>
            </w:pPr>
            <w:r>
              <w:t>X</w:t>
            </w:r>
          </w:p>
        </w:tc>
      </w:tr>
      <w:tr w:rsidR="0050768A" w14:paraId="277FC2D0" w14:textId="77777777">
        <w:tc>
          <w:tcPr>
            <w:tcW w:w="2854" w:type="dxa"/>
          </w:tcPr>
          <w:p w14:paraId="35FB851A" w14:textId="77777777" w:rsidR="0050768A" w:rsidRDefault="0050768A">
            <w:pPr>
              <w:pStyle w:val="ConsPlusNormal"/>
            </w:pPr>
            <w:r>
              <w:t>4.1.3. Для медицинской помощи больным с вирусным гепатитом C</w:t>
            </w:r>
          </w:p>
        </w:tc>
        <w:tc>
          <w:tcPr>
            <w:tcW w:w="904" w:type="dxa"/>
          </w:tcPr>
          <w:p w14:paraId="0D2DFC82" w14:textId="77777777" w:rsidR="0050768A" w:rsidRDefault="0050768A">
            <w:pPr>
              <w:pStyle w:val="ConsPlusNormal"/>
              <w:jc w:val="center"/>
            </w:pPr>
            <w:r>
              <w:t>73.3</w:t>
            </w:r>
          </w:p>
        </w:tc>
        <w:tc>
          <w:tcPr>
            <w:tcW w:w="1774" w:type="dxa"/>
          </w:tcPr>
          <w:p w14:paraId="383CB456" w14:textId="77777777" w:rsidR="0050768A" w:rsidRDefault="0050768A">
            <w:pPr>
              <w:pStyle w:val="ConsPlusNormal"/>
            </w:pPr>
            <w:r>
              <w:t>случай лечения</w:t>
            </w:r>
          </w:p>
        </w:tc>
        <w:tc>
          <w:tcPr>
            <w:tcW w:w="1759" w:type="dxa"/>
          </w:tcPr>
          <w:p w14:paraId="0BDF080F" w14:textId="77777777" w:rsidR="0050768A" w:rsidRDefault="0050768A">
            <w:pPr>
              <w:pStyle w:val="ConsPlusNormal"/>
              <w:jc w:val="center"/>
            </w:pPr>
            <w:r>
              <w:t>0,000000</w:t>
            </w:r>
          </w:p>
        </w:tc>
        <w:tc>
          <w:tcPr>
            <w:tcW w:w="1759" w:type="dxa"/>
          </w:tcPr>
          <w:p w14:paraId="0644DF80" w14:textId="77777777" w:rsidR="0050768A" w:rsidRDefault="0050768A">
            <w:pPr>
              <w:pStyle w:val="ConsPlusNormal"/>
              <w:jc w:val="center"/>
            </w:pPr>
            <w:r>
              <w:t>0,0</w:t>
            </w:r>
          </w:p>
        </w:tc>
        <w:tc>
          <w:tcPr>
            <w:tcW w:w="1024" w:type="dxa"/>
          </w:tcPr>
          <w:p w14:paraId="1B3EDFE2" w14:textId="77777777" w:rsidR="0050768A" w:rsidRDefault="0050768A">
            <w:pPr>
              <w:pStyle w:val="ConsPlusNormal"/>
              <w:jc w:val="center"/>
            </w:pPr>
            <w:r>
              <w:t>X</w:t>
            </w:r>
          </w:p>
        </w:tc>
        <w:tc>
          <w:tcPr>
            <w:tcW w:w="904" w:type="dxa"/>
          </w:tcPr>
          <w:p w14:paraId="561FA549" w14:textId="77777777" w:rsidR="0050768A" w:rsidRDefault="0050768A">
            <w:pPr>
              <w:pStyle w:val="ConsPlusNormal"/>
              <w:jc w:val="center"/>
            </w:pPr>
            <w:r>
              <w:t>0,0</w:t>
            </w:r>
          </w:p>
        </w:tc>
        <w:tc>
          <w:tcPr>
            <w:tcW w:w="1264" w:type="dxa"/>
          </w:tcPr>
          <w:p w14:paraId="1714C69A" w14:textId="77777777" w:rsidR="0050768A" w:rsidRDefault="0050768A">
            <w:pPr>
              <w:pStyle w:val="ConsPlusNormal"/>
              <w:jc w:val="center"/>
            </w:pPr>
            <w:r>
              <w:t>X</w:t>
            </w:r>
          </w:p>
        </w:tc>
        <w:tc>
          <w:tcPr>
            <w:tcW w:w="1264" w:type="dxa"/>
          </w:tcPr>
          <w:p w14:paraId="1313B6B3" w14:textId="77777777" w:rsidR="0050768A" w:rsidRDefault="0050768A">
            <w:pPr>
              <w:pStyle w:val="ConsPlusNormal"/>
              <w:jc w:val="center"/>
            </w:pPr>
            <w:r>
              <w:t>0,0</w:t>
            </w:r>
          </w:p>
        </w:tc>
        <w:tc>
          <w:tcPr>
            <w:tcW w:w="679" w:type="dxa"/>
          </w:tcPr>
          <w:p w14:paraId="76549FB4" w14:textId="77777777" w:rsidR="0050768A" w:rsidRDefault="0050768A">
            <w:pPr>
              <w:pStyle w:val="ConsPlusNormal"/>
              <w:jc w:val="center"/>
            </w:pPr>
            <w:r>
              <w:t>X</w:t>
            </w:r>
          </w:p>
        </w:tc>
      </w:tr>
      <w:tr w:rsidR="0050768A" w14:paraId="02F4A78F" w14:textId="77777777">
        <w:tc>
          <w:tcPr>
            <w:tcW w:w="2854" w:type="dxa"/>
          </w:tcPr>
          <w:p w14:paraId="6B617A4E"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159DECE3" w14:textId="77777777" w:rsidR="0050768A" w:rsidRDefault="0050768A">
            <w:pPr>
              <w:pStyle w:val="ConsPlusNormal"/>
              <w:jc w:val="center"/>
            </w:pPr>
            <w:r>
              <w:t>74</w:t>
            </w:r>
          </w:p>
        </w:tc>
        <w:tc>
          <w:tcPr>
            <w:tcW w:w="1774" w:type="dxa"/>
          </w:tcPr>
          <w:p w14:paraId="66957F54" w14:textId="77777777" w:rsidR="0050768A" w:rsidRDefault="0050768A">
            <w:pPr>
              <w:pStyle w:val="ConsPlusNormal"/>
            </w:pPr>
            <w:r>
              <w:t>случай госпитализации</w:t>
            </w:r>
          </w:p>
        </w:tc>
        <w:tc>
          <w:tcPr>
            <w:tcW w:w="1759" w:type="dxa"/>
          </w:tcPr>
          <w:p w14:paraId="1042A291" w14:textId="77777777" w:rsidR="0050768A" w:rsidRDefault="0050768A">
            <w:pPr>
              <w:pStyle w:val="ConsPlusNormal"/>
              <w:jc w:val="center"/>
            </w:pPr>
            <w:r>
              <w:t>0,000000</w:t>
            </w:r>
          </w:p>
        </w:tc>
        <w:tc>
          <w:tcPr>
            <w:tcW w:w="1759" w:type="dxa"/>
          </w:tcPr>
          <w:p w14:paraId="6763617A" w14:textId="77777777" w:rsidR="0050768A" w:rsidRDefault="0050768A">
            <w:pPr>
              <w:pStyle w:val="ConsPlusNormal"/>
              <w:jc w:val="center"/>
            </w:pPr>
            <w:r>
              <w:t>0,0</w:t>
            </w:r>
          </w:p>
        </w:tc>
        <w:tc>
          <w:tcPr>
            <w:tcW w:w="1024" w:type="dxa"/>
          </w:tcPr>
          <w:p w14:paraId="6A9F6620" w14:textId="77777777" w:rsidR="0050768A" w:rsidRDefault="0050768A">
            <w:pPr>
              <w:pStyle w:val="ConsPlusNormal"/>
              <w:jc w:val="center"/>
            </w:pPr>
            <w:r>
              <w:t>X</w:t>
            </w:r>
          </w:p>
        </w:tc>
        <w:tc>
          <w:tcPr>
            <w:tcW w:w="904" w:type="dxa"/>
          </w:tcPr>
          <w:p w14:paraId="001DCD8B" w14:textId="77777777" w:rsidR="0050768A" w:rsidRDefault="0050768A">
            <w:pPr>
              <w:pStyle w:val="ConsPlusNormal"/>
              <w:jc w:val="center"/>
            </w:pPr>
            <w:r>
              <w:t>0,0</w:t>
            </w:r>
          </w:p>
        </w:tc>
        <w:tc>
          <w:tcPr>
            <w:tcW w:w="1264" w:type="dxa"/>
          </w:tcPr>
          <w:p w14:paraId="126300E6" w14:textId="77777777" w:rsidR="0050768A" w:rsidRDefault="0050768A">
            <w:pPr>
              <w:pStyle w:val="ConsPlusNormal"/>
              <w:jc w:val="center"/>
            </w:pPr>
            <w:r>
              <w:t>X</w:t>
            </w:r>
          </w:p>
        </w:tc>
        <w:tc>
          <w:tcPr>
            <w:tcW w:w="1264" w:type="dxa"/>
          </w:tcPr>
          <w:p w14:paraId="7B264242" w14:textId="77777777" w:rsidR="0050768A" w:rsidRDefault="0050768A">
            <w:pPr>
              <w:pStyle w:val="ConsPlusNormal"/>
              <w:jc w:val="center"/>
            </w:pPr>
            <w:r>
              <w:t>0,0</w:t>
            </w:r>
          </w:p>
        </w:tc>
        <w:tc>
          <w:tcPr>
            <w:tcW w:w="679" w:type="dxa"/>
          </w:tcPr>
          <w:p w14:paraId="05C8C9DC" w14:textId="77777777" w:rsidR="0050768A" w:rsidRDefault="0050768A">
            <w:pPr>
              <w:pStyle w:val="ConsPlusNormal"/>
              <w:jc w:val="center"/>
            </w:pPr>
            <w:r>
              <w:t>X</w:t>
            </w:r>
          </w:p>
        </w:tc>
      </w:tr>
      <w:tr w:rsidR="0050768A" w14:paraId="7DF08591" w14:textId="77777777">
        <w:tc>
          <w:tcPr>
            <w:tcW w:w="2854" w:type="dxa"/>
          </w:tcPr>
          <w:p w14:paraId="7ECCD9FC" w14:textId="77777777" w:rsidR="0050768A" w:rsidRDefault="0050768A">
            <w:pPr>
              <w:pStyle w:val="ConsPlusNormal"/>
            </w:pPr>
            <w:r>
              <w:t>4.2.1. Для медицинской помощи по профилю "онкология"</w:t>
            </w:r>
          </w:p>
        </w:tc>
        <w:tc>
          <w:tcPr>
            <w:tcW w:w="904" w:type="dxa"/>
          </w:tcPr>
          <w:p w14:paraId="13D38BDE" w14:textId="77777777" w:rsidR="0050768A" w:rsidRDefault="0050768A">
            <w:pPr>
              <w:pStyle w:val="ConsPlusNormal"/>
              <w:jc w:val="center"/>
            </w:pPr>
            <w:r>
              <w:t>74.1</w:t>
            </w:r>
          </w:p>
        </w:tc>
        <w:tc>
          <w:tcPr>
            <w:tcW w:w="1774" w:type="dxa"/>
          </w:tcPr>
          <w:p w14:paraId="35A97CAB" w14:textId="77777777" w:rsidR="0050768A" w:rsidRDefault="0050768A">
            <w:pPr>
              <w:pStyle w:val="ConsPlusNormal"/>
            </w:pPr>
            <w:r>
              <w:t>случай госпитализации</w:t>
            </w:r>
          </w:p>
        </w:tc>
        <w:tc>
          <w:tcPr>
            <w:tcW w:w="1759" w:type="dxa"/>
          </w:tcPr>
          <w:p w14:paraId="42208EBA" w14:textId="77777777" w:rsidR="0050768A" w:rsidRDefault="0050768A">
            <w:pPr>
              <w:pStyle w:val="ConsPlusNormal"/>
              <w:jc w:val="center"/>
            </w:pPr>
            <w:r>
              <w:t>0,000000</w:t>
            </w:r>
          </w:p>
        </w:tc>
        <w:tc>
          <w:tcPr>
            <w:tcW w:w="1759" w:type="dxa"/>
          </w:tcPr>
          <w:p w14:paraId="761050E8" w14:textId="77777777" w:rsidR="0050768A" w:rsidRDefault="0050768A">
            <w:pPr>
              <w:pStyle w:val="ConsPlusNormal"/>
              <w:jc w:val="center"/>
            </w:pPr>
            <w:r>
              <w:t>0,0</w:t>
            </w:r>
          </w:p>
        </w:tc>
        <w:tc>
          <w:tcPr>
            <w:tcW w:w="1024" w:type="dxa"/>
          </w:tcPr>
          <w:p w14:paraId="6AFCBE3A" w14:textId="77777777" w:rsidR="0050768A" w:rsidRDefault="0050768A">
            <w:pPr>
              <w:pStyle w:val="ConsPlusNormal"/>
              <w:jc w:val="center"/>
            </w:pPr>
            <w:r>
              <w:t>X</w:t>
            </w:r>
          </w:p>
        </w:tc>
        <w:tc>
          <w:tcPr>
            <w:tcW w:w="904" w:type="dxa"/>
          </w:tcPr>
          <w:p w14:paraId="7D1AB146" w14:textId="77777777" w:rsidR="0050768A" w:rsidRDefault="0050768A">
            <w:pPr>
              <w:pStyle w:val="ConsPlusNormal"/>
              <w:jc w:val="center"/>
            </w:pPr>
            <w:r>
              <w:t>0,0</w:t>
            </w:r>
          </w:p>
        </w:tc>
        <w:tc>
          <w:tcPr>
            <w:tcW w:w="1264" w:type="dxa"/>
          </w:tcPr>
          <w:p w14:paraId="040FD487" w14:textId="77777777" w:rsidR="0050768A" w:rsidRDefault="0050768A">
            <w:pPr>
              <w:pStyle w:val="ConsPlusNormal"/>
              <w:jc w:val="center"/>
            </w:pPr>
            <w:r>
              <w:t>X</w:t>
            </w:r>
          </w:p>
        </w:tc>
        <w:tc>
          <w:tcPr>
            <w:tcW w:w="1264" w:type="dxa"/>
          </w:tcPr>
          <w:p w14:paraId="6E58E986" w14:textId="77777777" w:rsidR="0050768A" w:rsidRDefault="0050768A">
            <w:pPr>
              <w:pStyle w:val="ConsPlusNormal"/>
              <w:jc w:val="center"/>
            </w:pPr>
            <w:r>
              <w:t>0,0</w:t>
            </w:r>
          </w:p>
        </w:tc>
        <w:tc>
          <w:tcPr>
            <w:tcW w:w="679" w:type="dxa"/>
          </w:tcPr>
          <w:p w14:paraId="6403B981" w14:textId="77777777" w:rsidR="0050768A" w:rsidRDefault="0050768A">
            <w:pPr>
              <w:pStyle w:val="ConsPlusNormal"/>
              <w:jc w:val="center"/>
            </w:pPr>
            <w:r>
              <w:t>X</w:t>
            </w:r>
          </w:p>
        </w:tc>
      </w:tr>
      <w:tr w:rsidR="0050768A" w14:paraId="4E7884CC" w14:textId="77777777">
        <w:tc>
          <w:tcPr>
            <w:tcW w:w="2854" w:type="dxa"/>
          </w:tcPr>
          <w:p w14:paraId="0F41079C" w14:textId="77777777" w:rsidR="0050768A" w:rsidRDefault="0050768A">
            <w:pPr>
              <w:pStyle w:val="ConsPlusNormal"/>
            </w:pPr>
            <w:r>
              <w:t>4.2.2. Высокотехнологичная медицинская помощь</w:t>
            </w:r>
          </w:p>
        </w:tc>
        <w:tc>
          <w:tcPr>
            <w:tcW w:w="904" w:type="dxa"/>
          </w:tcPr>
          <w:p w14:paraId="4CCDAFEE" w14:textId="77777777" w:rsidR="0050768A" w:rsidRDefault="0050768A">
            <w:pPr>
              <w:pStyle w:val="ConsPlusNormal"/>
              <w:jc w:val="center"/>
            </w:pPr>
            <w:r>
              <w:t>74.2</w:t>
            </w:r>
          </w:p>
        </w:tc>
        <w:tc>
          <w:tcPr>
            <w:tcW w:w="1774" w:type="dxa"/>
          </w:tcPr>
          <w:p w14:paraId="09E32983" w14:textId="77777777" w:rsidR="0050768A" w:rsidRDefault="0050768A">
            <w:pPr>
              <w:pStyle w:val="ConsPlusNormal"/>
            </w:pPr>
            <w:r>
              <w:t>случай госпитализации</w:t>
            </w:r>
          </w:p>
        </w:tc>
        <w:tc>
          <w:tcPr>
            <w:tcW w:w="1759" w:type="dxa"/>
          </w:tcPr>
          <w:p w14:paraId="6ABC3737" w14:textId="77777777" w:rsidR="0050768A" w:rsidRDefault="0050768A">
            <w:pPr>
              <w:pStyle w:val="ConsPlusNormal"/>
              <w:jc w:val="center"/>
            </w:pPr>
            <w:r>
              <w:t>0,000000</w:t>
            </w:r>
          </w:p>
        </w:tc>
        <w:tc>
          <w:tcPr>
            <w:tcW w:w="1759" w:type="dxa"/>
          </w:tcPr>
          <w:p w14:paraId="519F34C3" w14:textId="77777777" w:rsidR="0050768A" w:rsidRDefault="0050768A">
            <w:pPr>
              <w:pStyle w:val="ConsPlusNormal"/>
              <w:jc w:val="center"/>
            </w:pPr>
            <w:r>
              <w:t>0,0</w:t>
            </w:r>
          </w:p>
        </w:tc>
        <w:tc>
          <w:tcPr>
            <w:tcW w:w="1024" w:type="dxa"/>
          </w:tcPr>
          <w:p w14:paraId="63B7F960" w14:textId="77777777" w:rsidR="0050768A" w:rsidRDefault="0050768A">
            <w:pPr>
              <w:pStyle w:val="ConsPlusNormal"/>
              <w:jc w:val="center"/>
            </w:pPr>
            <w:r>
              <w:t>X</w:t>
            </w:r>
          </w:p>
        </w:tc>
        <w:tc>
          <w:tcPr>
            <w:tcW w:w="904" w:type="dxa"/>
          </w:tcPr>
          <w:p w14:paraId="23E6BE3B" w14:textId="77777777" w:rsidR="0050768A" w:rsidRDefault="0050768A">
            <w:pPr>
              <w:pStyle w:val="ConsPlusNormal"/>
              <w:jc w:val="center"/>
            </w:pPr>
            <w:r>
              <w:t>0,0</w:t>
            </w:r>
          </w:p>
        </w:tc>
        <w:tc>
          <w:tcPr>
            <w:tcW w:w="1264" w:type="dxa"/>
          </w:tcPr>
          <w:p w14:paraId="661C958E" w14:textId="77777777" w:rsidR="0050768A" w:rsidRDefault="0050768A">
            <w:pPr>
              <w:pStyle w:val="ConsPlusNormal"/>
              <w:jc w:val="center"/>
            </w:pPr>
            <w:r>
              <w:t>X</w:t>
            </w:r>
          </w:p>
        </w:tc>
        <w:tc>
          <w:tcPr>
            <w:tcW w:w="1264" w:type="dxa"/>
          </w:tcPr>
          <w:p w14:paraId="71A2444C" w14:textId="77777777" w:rsidR="0050768A" w:rsidRDefault="0050768A">
            <w:pPr>
              <w:pStyle w:val="ConsPlusNormal"/>
              <w:jc w:val="center"/>
            </w:pPr>
            <w:r>
              <w:t>0,0</w:t>
            </w:r>
          </w:p>
        </w:tc>
        <w:tc>
          <w:tcPr>
            <w:tcW w:w="679" w:type="dxa"/>
          </w:tcPr>
          <w:p w14:paraId="7922FE08" w14:textId="77777777" w:rsidR="0050768A" w:rsidRDefault="0050768A">
            <w:pPr>
              <w:pStyle w:val="ConsPlusNormal"/>
              <w:jc w:val="center"/>
            </w:pPr>
            <w:r>
              <w:t>X</w:t>
            </w:r>
          </w:p>
        </w:tc>
      </w:tr>
      <w:tr w:rsidR="0050768A" w14:paraId="36928B40" w14:textId="77777777">
        <w:tc>
          <w:tcPr>
            <w:tcW w:w="2854" w:type="dxa"/>
          </w:tcPr>
          <w:p w14:paraId="008B64BF" w14:textId="77777777" w:rsidR="0050768A" w:rsidRDefault="0050768A">
            <w:pPr>
              <w:pStyle w:val="ConsPlusNormal"/>
            </w:pPr>
            <w:r>
              <w:t xml:space="preserve">5. Медицинская реабилитация </w:t>
            </w:r>
            <w:hyperlink w:anchor="P6750" w:history="1">
              <w:r>
                <w:rPr>
                  <w:color w:val="0000FF"/>
                </w:rPr>
                <w:t>&lt;10&gt;</w:t>
              </w:r>
            </w:hyperlink>
          </w:p>
        </w:tc>
        <w:tc>
          <w:tcPr>
            <w:tcW w:w="904" w:type="dxa"/>
          </w:tcPr>
          <w:p w14:paraId="7EA4B6AB" w14:textId="77777777" w:rsidR="0050768A" w:rsidRDefault="0050768A">
            <w:pPr>
              <w:pStyle w:val="ConsPlusNormal"/>
              <w:jc w:val="center"/>
            </w:pPr>
            <w:r>
              <w:t>75</w:t>
            </w:r>
          </w:p>
        </w:tc>
        <w:tc>
          <w:tcPr>
            <w:tcW w:w="1774" w:type="dxa"/>
          </w:tcPr>
          <w:p w14:paraId="1000C2AC" w14:textId="77777777" w:rsidR="0050768A" w:rsidRDefault="0050768A">
            <w:pPr>
              <w:pStyle w:val="ConsPlusNormal"/>
              <w:jc w:val="center"/>
            </w:pPr>
            <w:r>
              <w:t>X</w:t>
            </w:r>
          </w:p>
        </w:tc>
        <w:tc>
          <w:tcPr>
            <w:tcW w:w="1759" w:type="dxa"/>
          </w:tcPr>
          <w:p w14:paraId="08390BF1" w14:textId="77777777" w:rsidR="0050768A" w:rsidRDefault="0050768A">
            <w:pPr>
              <w:pStyle w:val="ConsPlusNormal"/>
              <w:jc w:val="center"/>
            </w:pPr>
            <w:r>
              <w:t>X</w:t>
            </w:r>
          </w:p>
        </w:tc>
        <w:tc>
          <w:tcPr>
            <w:tcW w:w="1759" w:type="dxa"/>
          </w:tcPr>
          <w:p w14:paraId="0F8BCCA8" w14:textId="77777777" w:rsidR="0050768A" w:rsidRDefault="0050768A">
            <w:pPr>
              <w:pStyle w:val="ConsPlusNormal"/>
              <w:jc w:val="center"/>
            </w:pPr>
            <w:r>
              <w:t>X</w:t>
            </w:r>
          </w:p>
        </w:tc>
        <w:tc>
          <w:tcPr>
            <w:tcW w:w="1024" w:type="dxa"/>
          </w:tcPr>
          <w:p w14:paraId="0137140A" w14:textId="77777777" w:rsidR="0050768A" w:rsidRDefault="0050768A">
            <w:pPr>
              <w:pStyle w:val="ConsPlusNormal"/>
              <w:jc w:val="center"/>
            </w:pPr>
            <w:r>
              <w:t>X</w:t>
            </w:r>
          </w:p>
        </w:tc>
        <w:tc>
          <w:tcPr>
            <w:tcW w:w="904" w:type="dxa"/>
          </w:tcPr>
          <w:p w14:paraId="3908704A" w14:textId="77777777" w:rsidR="0050768A" w:rsidRDefault="0050768A">
            <w:pPr>
              <w:pStyle w:val="ConsPlusNormal"/>
              <w:jc w:val="center"/>
            </w:pPr>
            <w:r>
              <w:t>X</w:t>
            </w:r>
          </w:p>
        </w:tc>
        <w:tc>
          <w:tcPr>
            <w:tcW w:w="1264" w:type="dxa"/>
          </w:tcPr>
          <w:p w14:paraId="13C8AA9E" w14:textId="77777777" w:rsidR="0050768A" w:rsidRDefault="0050768A">
            <w:pPr>
              <w:pStyle w:val="ConsPlusNormal"/>
              <w:jc w:val="center"/>
            </w:pPr>
            <w:r>
              <w:t>X</w:t>
            </w:r>
          </w:p>
        </w:tc>
        <w:tc>
          <w:tcPr>
            <w:tcW w:w="1264" w:type="dxa"/>
          </w:tcPr>
          <w:p w14:paraId="14462546" w14:textId="77777777" w:rsidR="0050768A" w:rsidRDefault="0050768A">
            <w:pPr>
              <w:pStyle w:val="ConsPlusNormal"/>
              <w:jc w:val="center"/>
            </w:pPr>
            <w:r>
              <w:t>X</w:t>
            </w:r>
          </w:p>
        </w:tc>
        <w:tc>
          <w:tcPr>
            <w:tcW w:w="679" w:type="dxa"/>
          </w:tcPr>
          <w:p w14:paraId="6210B8E8" w14:textId="77777777" w:rsidR="0050768A" w:rsidRDefault="0050768A">
            <w:pPr>
              <w:pStyle w:val="ConsPlusNormal"/>
              <w:jc w:val="center"/>
            </w:pPr>
            <w:r>
              <w:t>X</w:t>
            </w:r>
          </w:p>
        </w:tc>
      </w:tr>
      <w:tr w:rsidR="0050768A" w14:paraId="61A8564D" w14:textId="77777777">
        <w:tc>
          <w:tcPr>
            <w:tcW w:w="2854" w:type="dxa"/>
          </w:tcPr>
          <w:p w14:paraId="2EF4F077" w14:textId="77777777" w:rsidR="0050768A" w:rsidRDefault="0050768A">
            <w:pPr>
              <w:pStyle w:val="ConsPlusNormal"/>
            </w:pPr>
            <w:r>
              <w:t>5.1. В амбулаторных условиях</w:t>
            </w:r>
          </w:p>
        </w:tc>
        <w:tc>
          <w:tcPr>
            <w:tcW w:w="904" w:type="dxa"/>
          </w:tcPr>
          <w:p w14:paraId="05B9D362" w14:textId="77777777" w:rsidR="0050768A" w:rsidRDefault="0050768A">
            <w:pPr>
              <w:pStyle w:val="ConsPlusNormal"/>
              <w:jc w:val="center"/>
            </w:pPr>
            <w:r>
              <w:t>76</w:t>
            </w:r>
          </w:p>
        </w:tc>
        <w:tc>
          <w:tcPr>
            <w:tcW w:w="1774" w:type="dxa"/>
          </w:tcPr>
          <w:p w14:paraId="44EF1B63" w14:textId="77777777" w:rsidR="0050768A" w:rsidRDefault="0050768A">
            <w:pPr>
              <w:pStyle w:val="ConsPlusNormal"/>
            </w:pPr>
            <w:r>
              <w:t>комплексное посещение</w:t>
            </w:r>
          </w:p>
        </w:tc>
        <w:tc>
          <w:tcPr>
            <w:tcW w:w="1759" w:type="dxa"/>
          </w:tcPr>
          <w:p w14:paraId="23FA7511" w14:textId="77777777" w:rsidR="0050768A" w:rsidRDefault="0050768A">
            <w:pPr>
              <w:pStyle w:val="ConsPlusNormal"/>
              <w:jc w:val="center"/>
            </w:pPr>
            <w:r>
              <w:t>0,000000</w:t>
            </w:r>
          </w:p>
        </w:tc>
        <w:tc>
          <w:tcPr>
            <w:tcW w:w="1759" w:type="dxa"/>
          </w:tcPr>
          <w:p w14:paraId="5A69C752" w14:textId="77777777" w:rsidR="0050768A" w:rsidRDefault="0050768A">
            <w:pPr>
              <w:pStyle w:val="ConsPlusNormal"/>
              <w:jc w:val="center"/>
            </w:pPr>
            <w:r>
              <w:t>0,0</w:t>
            </w:r>
          </w:p>
        </w:tc>
        <w:tc>
          <w:tcPr>
            <w:tcW w:w="1024" w:type="dxa"/>
          </w:tcPr>
          <w:p w14:paraId="27106CD5" w14:textId="77777777" w:rsidR="0050768A" w:rsidRDefault="0050768A">
            <w:pPr>
              <w:pStyle w:val="ConsPlusNormal"/>
              <w:jc w:val="center"/>
            </w:pPr>
            <w:r>
              <w:t>X</w:t>
            </w:r>
          </w:p>
        </w:tc>
        <w:tc>
          <w:tcPr>
            <w:tcW w:w="904" w:type="dxa"/>
          </w:tcPr>
          <w:p w14:paraId="3C2BEB44" w14:textId="77777777" w:rsidR="0050768A" w:rsidRDefault="0050768A">
            <w:pPr>
              <w:pStyle w:val="ConsPlusNormal"/>
              <w:jc w:val="center"/>
            </w:pPr>
            <w:r>
              <w:t>0,0</w:t>
            </w:r>
          </w:p>
        </w:tc>
        <w:tc>
          <w:tcPr>
            <w:tcW w:w="1264" w:type="dxa"/>
          </w:tcPr>
          <w:p w14:paraId="7BED58E8" w14:textId="77777777" w:rsidR="0050768A" w:rsidRDefault="0050768A">
            <w:pPr>
              <w:pStyle w:val="ConsPlusNormal"/>
              <w:jc w:val="center"/>
            </w:pPr>
            <w:r>
              <w:t>X</w:t>
            </w:r>
          </w:p>
        </w:tc>
        <w:tc>
          <w:tcPr>
            <w:tcW w:w="1264" w:type="dxa"/>
          </w:tcPr>
          <w:p w14:paraId="5B78A7E0" w14:textId="77777777" w:rsidR="0050768A" w:rsidRDefault="0050768A">
            <w:pPr>
              <w:pStyle w:val="ConsPlusNormal"/>
              <w:jc w:val="center"/>
            </w:pPr>
            <w:r>
              <w:t>0,0</w:t>
            </w:r>
          </w:p>
        </w:tc>
        <w:tc>
          <w:tcPr>
            <w:tcW w:w="679" w:type="dxa"/>
          </w:tcPr>
          <w:p w14:paraId="3ECD3649" w14:textId="77777777" w:rsidR="0050768A" w:rsidRDefault="0050768A">
            <w:pPr>
              <w:pStyle w:val="ConsPlusNormal"/>
              <w:jc w:val="center"/>
            </w:pPr>
            <w:r>
              <w:t>X</w:t>
            </w:r>
          </w:p>
        </w:tc>
      </w:tr>
      <w:tr w:rsidR="0050768A" w14:paraId="61700F0E" w14:textId="77777777">
        <w:tc>
          <w:tcPr>
            <w:tcW w:w="2854" w:type="dxa"/>
          </w:tcPr>
          <w:p w14:paraId="1203A244"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3074B976" w14:textId="77777777" w:rsidR="0050768A" w:rsidRDefault="0050768A">
            <w:pPr>
              <w:pStyle w:val="ConsPlusNormal"/>
              <w:jc w:val="center"/>
            </w:pPr>
            <w:r>
              <w:t>77</w:t>
            </w:r>
          </w:p>
        </w:tc>
        <w:tc>
          <w:tcPr>
            <w:tcW w:w="1774" w:type="dxa"/>
          </w:tcPr>
          <w:p w14:paraId="08FBA489" w14:textId="77777777" w:rsidR="0050768A" w:rsidRDefault="0050768A">
            <w:pPr>
              <w:pStyle w:val="ConsPlusNormal"/>
            </w:pPr>
            <w:r>
              <w:t>случай лечения</w:t>
            </w:r>
          </w:p>
        </w:tc>
        <w:tc>
          <w:tcPr>
            <w:tcW w:w="1759" w:type="dxa"/>
          </w:tcPr>
          <w:p w14:paraId="38E3C5E1" w14:textId="77777777" w:rsidR="0050768A" w:rsidRDefault="0050768A">
            <w:pPr>
              <w:pStyle w:val="ConsPlusNormal"/>
              <w:jc w:val="center"/>
            </w:pPr>
            <w:r>
              <w:t>0,000000</w:t>
            </w:r>
          </w:p>
        </w:tc>
        <w:tc>
          <w:tcPr>
            <w:tcW w:w="1759" w:type="dxa"/>
          </w:tcPr>
          <w:p w14:paraId="152B25BA" w14:textId="77777777" w:rsidR="0050768A" w:rsidRDefault="0050768A">
            <w:pPr>
              <w:pStyle w:val="ConsPlusNormal"/>
              <w:jc w:val="center"/>
            </w:pPr>
            <w:r>
              <w:t>0,0</w:t>
            </w:r>
          </w:p>
        </w:tc>
        <w:tc>
          <w:tcPr>
            <w:tcW w:w="1024" w:type="dxa"/>
          </w:tcPr>
          <w:p w14:paraId="33531402" w14:textId="77777777" w:rsidR="0050768A" w:rsidRDefault="0050768A">
            <w:pPr>
              <w:pStyle w:val="ConsPlusNormal"/>
              <w:jc w:val="center"/>
            </w:pPr>
            <w:r>
              <w:t>X</w:t>
            </w:r>
          </w:p>
        </w:tc>
        <w:tc>
          <w:tcPr>
            <w:tcW w:w="904" w:type="dxa"/>
          </w:tcPr>
          <w:p w14:paraId="1533567D" w14:textId="77777777" w:rsidR="0050768A" w:rsidRDefault="0050768A">
            <w:pPr>
              <w:pStyle w:val="ConsPlusNormal"/>
              <w:jc w:val="center"/>
            </w:pPr>
            <w:r>
              <w:t>0,0</w:t>
            </w:r>
          </w:p>
        </w:tc>
        <w:tc>
          <w:tcPr>
            <w:tcW w:w="1264" w:type="dxa"/>
          </w:tcPr>
          <w:p w14:paraId="6D89B101" w14:textId="77777777" w:rsidR="0050768A" w:rsidRDefault="0050768A">
            <w:pPr>
              <w:pStyle w:val="ConsPlusNormal"/>
              <w:jc w:val="center"/>
            </w:pPr>
            <w:r>
              <w:t>X</w:t>
            </w:r>
          </w:p>
        </w:tc>
        <w:tc>
          <w:tcPr>
            <w:tcW w:w="1264" w:type="dxa"/>
          </w:tcPr>
          <w:p w14:paraId="56586B06" w14:textId="77777777" w:rsidR="0050768A" w:rsidRDefault="0050768A">
            <w:pPr>
              <w:pStyle w:val="ConsPlusNormal"/>
              <w:jc w:val="center"/>
            </w:pPr>
            <w:r>
              <w:t>0,0</w:t>
            </w:r>
          </w:p>
        </w:tc>
        <w:tc>
          <w:tcPr>
            <w:tcW w:w="679" w:type="dxa"/>
          </w:tcPr>
          <w:p w14:paraId="190EA22B" w14:textId="77777777" w:rsidR="0050768A" w:rsidRDefault="0050768A">
            <w:pPr>
              <w:pStyle w:val="ConsPlusNormal"/>
              <w:jc w:val="center"/>
            </w:pPr>
            <w:r>
              <w:t>X</w:t>
            </w:r>
          </w:p>
        </w:tc>
      </w:tr>
      <w:tr w:rsidR="0050768A" w14:paraId="7E63E5B0" w14:textId="77777777">
        <w:tc>
          <w:tcPr>
            <w:tcW w:w="2854" w:type="dxa"/>
          </w:tcPr>
          <w:p w14:paraId="22FE7836"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17566737" w14:textId="77777777" w:rsidR="0050768A" w:rsidRDefault="0050768A">
            <w:pPr>
              <w:pStyle w:val="ConsPlusNormal"/>
              <w:jc w:val="center"/>
            </w:pPr>
            <w:r>
              <w:t>78</w:t>
            </w:r>
          </w:p>
        </w:tc>
        <w:tc>
          <w:tcPr>
            <w:tcW w:w="1774" w:type="dxa"/>
          </w:tcPr>
          <w:p w14:paraId="68C27A47" w14:textId="77777777" w:rsidR="0050768A" w:rsidRDefault="0050768A">
            <w:pPr>
              <w:pStyle w:val="ConsPlusNormal"/>
            </w:pPr>
            <w:r>
              <w:t>случай госпитализации</w:t>
            </w:r>
          </w:p>
        </w:tc>
        <w:tc>
          <w:tcPr>
            <w:tcW w:w="1759" w:type="dxa"/>
          </w:tcPr>
          <w:p w14:paraId="07D9D2B5" w14:textId="77777777" w:rsidR="0050768A" w:rsidRDefault="0050768A">
            <w:pPr>
              <w:pStyle w:val="ConsPlusNormal"/>
              <w:jc w:val="center"/>
            </w:pPr>
            <w:r>
              <w:t>0,000000</w:t>
            </w:r>
          </w:p>
        </w:tc>
        <w:tc>
          <w:tcPr>
            <w:tcW w:w="1759" w:type="dxa"/>
          </w:tcPr>
          <w:p w14:paraId="4A752639" w14:textId="77777777" w:rsidR="0050768A" w:rsidRDefault="0050768A">
            <w:pPr>
              <w:pStyle w:val="ConsPlusNormal"/>
              <w:jc w:val="center"/>
            </w:pPr>
            <w:r>
              <w:t>0,0</w:t>
            </w:r>
          </w:p>
        </w:tc>
        <w:tc>
          <w:tcPr>
            <w:tcW w:w="1024" w:type="dxa"/>
          </w:tcPr>
          <w:p w14:paraId="0B482297" w14:textId="77777777" w:rsidR="0050768A" w:rsidRDefault="0050768A">
            <w:pPr>
              <w:pStyle w:val="ConsPlusNormal"/>
              <w:jc w:val="center"/>
            </w:pPr>
            <w:r>
              <w:t>X</w:t>
            </w:r>
          </w:p>
        </w:tc>
        <w:tc>
          <w:tcPr>
            <w:tcW w:w="904" w:type="dxa"/>
          </w:tcPr>
          <w:p w14:paraId="6963B213" w14:textId="77777777" w:rsidR="0050768A" w:rsidRDefault="0050768A">
            <w:pPr>
              <w:pStyle w:val="ConsPlusNormal"/>
              <w:jc w:val="center"/>
            </w:pPr>
            <w:r>
              <w:t>0,0</w:t>
            </w:r>
          </w:p>
        </w:tc>
        <w:tc>
          <w:tcPr>
            <w:tcW w:w="1264" w:type="dxa"/>
          </w:tcPr>
          <w:p w14:paraId="30B37E16" w14:textId="77777777" w:rsidR="0050768A" w:rsidRDefault="0050768A">
            <w:pPr>
              <w:pStyle w:val="ConsPlusNormal"/>
              <w:jc w:val="center"/>
            </w:pPr>
            <w:r>
              <w:t>X</w:t>
            </w:r>
          </w:p>
        </w:tc>
        <w:tc>
          <w:tcPr>
            <w:tcW w:w="1264" w:type="dxa"/>
          </w:tcPr>
          <w:p w14:paraId="70F8DD25" w14:textId="77777777" w:rsidR="0050768A" w:rsidRDefault="0050768A">
            <w:pPr>
              <w:pStyle w:val="ConsPlusNormal"/>
              <w:jc w:val="center"/>
            </w:pPr>
            <w:r>
              <w:t>0,0</w:t>
            </w:r>
          </w:p>
        </w:tc>
        <w:tc>
          <w:tcPr>
            <w:tcW w:w="679" w:type="dxa"/>
          </w:tcPr>
          <w:p w14:paraId="1648B567" w14:textId="77777777" w:rsidR="0050768A" w:rsidRDefault="0050768A">
            <w:pPr>
              <w:pStyle w:val="ConsPlusNormal"/>
              <w:jc w:val="center"/>
            </w:pPr>
            <w:r>
              <w:t>X</w:t>
            </w:r>
          </w:p>
        </w:tc>
      </w:tr>
      <w:tr w:rsidR="0050768A" w14:paraId="1F4DAB04" w14:textId="77777777">
        <w:tc>
          <w:tcPr>
            <w:tcW w:w="2854" w:type="dxa"/>
          </w:tcPr>
          <w:p w14:paraId="596F96C2" w14:textId="77777777" w:rsidR="0050768A" w:rsidRDefault="0050768A">
            <w:pPr>
              <w:pStyle w:val="ConsPlusNormal"/>
            </w:pPr>
            <w:r>
              <w:t>6. Расходы на ведение дела СМО</w:t>
            </w:r>
          </w:p>
        </w:tc>
        <w:tc>
          <w:tcPr>
            <w:tcW w:w="904" w:type="dxa"/>
          </w:tcPr>
          <w:p w14:paraId="28F77A34" w14:textId="77777777" w:rsidR="0050768A" w:rsidRDefault="0050768A">
            <w:pPr>
              <w:pStyle w:val="ConsPlusNormal"/>
              <w:jc w:val="center"/>
            </w:pPr>
            <w:r>
              <w:t>79</w:t>
            </w:r>
          </w:p>
        </w:tc>
        <w:tc>
          <w:tcPr>
            <w:tcW w:w="1774" w:type="dxa"/>
          </w:tcPr>
          <w:p w14:paraId="3917DBAE" w14:textId="77777777" w:rsidR="0050768A" w:rsidRDefault="0050768A">
            <w:pPr>
              <w:pStyle w:val="ConsPlusNormal"/>
              <w:jc w:val="center"/>
            </w:pPr>
            <w:r>
              <w:t>-</w:t>
            </w:r>
          </w:p>
        </w:tc>
        <w:tc>
          <w:tcPr>
            <w:tcW w:w="1759" w:type="dxa"/>
          </w:tcPr>
          <w:p w14:paraId="6353844A" w14:textId="77777777" w:rsidR="0050768A" w:rsidRDefault="0050768A">
            <w:pPr>
              <w:pStyle w:val="ConsPlusNormal"/>
              <w:jc w:val="center"/>
            </w:pPr>
            <w:r>
              <w:t>X</w:t>
            </w:r>
          </w:p>
        </w:tc>
        <w:tc>
          <w:tcPr>
            <w:tcW w:w="1759" w:type="dxa"/>
          </w:tcPr>
          <w:p w14:paraId="1607022C" w14:textId="77777777" w:rsidR="0050768A" w:rsidRDefault="0050768A">
            <w:pPr>
              <w:pStyle w:val="ConsPlusNormal"/>
              <w:jc w:val="center"/>
            </w:pPr>
            <w:r>
              <w:t>X</w:t>
            </w:r>
          </w:p>
        </w:tc>
        <w:tc>
          <w:tcPr>
            <w:tcW w:w="1024" w:type="dxa"/>
          </w:tcPr>
          <w:p w14:paraId="25EB0C0E" w14:textId="77777777" w:rsidR="0050768A" w:rsidRDefault="0050768A">
            <w:pPr>
              <w:pStyle w:val="ConsPlusNormal"/>
              <w:jc w:val="center"/>
            </w:pPr>
            <w:r>
              <w:t>X</w:t>
            </w:r>
          </w:p>
        </w:tc>
        <w:tc>
          <w:tcPr>
            <w:tcW w:w="904" w:type="dxa"/>
          </w:tcPr>
          <w:p w14:paraId="453A4629" w14:textId="77777777" w:rsidR="0050768A" w:rsidRDefault="0050768A">
            <w:pPr>
              <w:pStyle w:val="ConsPlusNormal"/>
              <w:jc w:val="center"/>
            </w:pPr>
            <w:r>
              <w:t>0,0</w:t>
            </w:r>
          </w:p>
        </w:tc>
        <w:tc>
          <w:tcPr>
            <w:tcW w:w="1264" w:type="dxa"/>
          </w:tcPr>
          <w:p w14:paraId="67A25AE6" w14:textId="77777777" w:rsidR="0050768A" w:rsidRDefault="0050768A">
            <w:pPr>
              <w:pStyle w:val="ConsPlusNormal"/>
              <w:jc w:val="center"/>
            </w:pPr>
            <w:r>
              <w:t>X</w:t>
            </w:r>
          </w:p>
        </w:tc>
        <w:tc>
          <w:tcPr>
            <w:tcW w:w="1264" w:type="dxa"/>
          </w:tcPr>
          <w:p w14:paraId="5A8618BF" w14:textId="77777777" w:rsidR="0050768A" w:rsidRDefault="0050768A">
            <w:pPr>
              <w:pStyle w:val="ConsPlusNormal"/>
              <w:jc w:val="center"/>
            </w:pPr>
            <w:r>
              <w:t>60,0</w:t>
            </w:r>
          </w:p>
        </w:tc>
        <w:tc>
          <w:tcPr>
            <w:tcW w:w="679" w:type="dxa"/>
          </w:tcPr>
          <w:p w14:paraId="65704681" w14:textId="77777777" w:rsidR="0050768A" w:rsidRDefault="0050768A">
            <w:pPr>
              <w:pStyle w:val="ConsPlusNormal"/>
              <w:jc w:val="center"/>
            </w:pPr>
            <w:r>
              <w:t>X</w:t>
            </w:r>
          </w:p>
        </w:tc>
      </w:tr>
      <w:tr w:rsidR="0050768A" w14:paraId="577DB41F" w14:textId="77777777">
        <w:tc>
          <w:tcPr>
            <w:tcW w:w="2854" w:type="dxa"/>
          </w:tcPr>
          <w:p w14:paraId="01A67E5E" w14:textId="77777777" w:rsidR="0050768A" w:rsidRDefault="0050768A">
            <w:pPr>
              <w:pStyle w:val="ConsPlusNormal"/>
            </w:pPr>
            <w:r>
              <w:t>Итого (сумма строк 01 + 19 + 20)</w:t>
            </w:r>
          </w:p>
        </w:tc>
        <w:tc>
          <w:tcPr>
            <w:tcW w:w="904" w:type="dxa"/>
          </w:tcPr>
          <w:p w14:paraId="6B4A7B51" w14:textId="77777777" w:rsidR="0050768A" w:rsidRDefault="0050768A">
            <w:pPr>
              <w:pStyle w:val="ConsPlusNormal"/>
              <w:jc w:val="center"/>
            </w:pPr>
            <w:r>
              <w:t>80</w:t>
            </w:r>
          </w:p>
        </w:tc>
        <w:tc>
          <w:tcPr>
            <w:tcW w:w="1774" w:type="dxa"/>
          </w:tcPr>
          <w:p w14:paraId="2369C1D9" w14:textId="77777777" w:rsidR="0050768A" w:rsidRDefault="0050768A">
            <w:pPr>
              <w:pStyle w:val="ConsPlusNormal"/>
              <w:jc w:val="center"/>
            </w:pPr>
            <w:r>
              <w:t>-</w:t>
            </w:r>
          </w:p>
        </w:tc>
        <w:tc>
          <w:tcPr>
            <w:tcW w:w="1759" w:type="dxa"/>
          </w:tcPr>
          <w:p w14:paraId="2B3E64BF" w14:textId="77777777" w:rsidR="0050768A" w:rsidRDefault="0050768A">
            <w:pPr>
              <w:pStyle w:val="ConsPlusNormal"/>
              <w:jc w:val="center"/>
            </w:pPr>
            <w:r>
              <w:t>X</w:t>
            </w:r>
          </w:p>
        </w:tc>
        <w:tc>
          <w:tcPr>
            <w:tcW w:w="1759" w:type="dxa"/>
          </w:tcPr>
          <w:p w14:paraId="13ABAEBC" w14:textId="77777777" w:rsidR="0050768A" w:rsidRDefault="0050768A">
            <w:pPr>
              <w:pStyle w:val="ConsPlusNormal"/>
              <w:jc w:val="center"/>
            </w:pPr>
            <w:r>
              <w:t>X</w:t>
            </w:r>
          </w:p>
        </w:tc>
        <w:tc>
          <w:tcPr>
            <w:tcW w:w="1024" w:type="dxa"/>
          </w:tcPr>
          <w:p w14:paraId="3C5B1061" w14:textId="77777777" w:rsidR="0050768A" w:rsidRDefault="0050768A">
            <w:pPr>
              <w:pStyle w:val="ConsPlusNormal"/>
              <w:jc w:val="center"/>
            </w:pPr>
            <w:r>
              <w:t>10567,8</w:t>
            </w:r>
          </w:p>
        </w:tc>
        <w:tc>
          <w:tcPr>
            <w:tcW w:w="904" w:type="dxa"/>
          </w:tcPr>
          <w:p w14:paraId="0C9027EB" w14:textId="77777777" w:rsidR="0050768A" w:rsidRDefault="0050768A">
            <w:pPr>
              <w:pStyle w:val="ConsPlusNormal"/>
              <w:jc w:val="center"/>
            </w:pPr>
            <w:r>
              <w:t>28370,9</w:t>
            </w:r>
          </w:p>
        </w:tc>
        <w:tc>
          <w:tcPr>
            <w:tcW w:w="1264" w:type="dxa"/>
          </w:tcPr>
          <w:p w14:paraId="11580B36" w14:textId="77777777" w:rsidR="0050768A" w:rsidRDefault="0050768A">
            <w:pPr>
              <w:pStyle w:val="ConsPlusNormal"/>
              <w:jc w:val="center"/>
            </w:pPr>
            <w:r>
              <w:t>30468619,2</w:t>
            </w:r>
          </w:p>
        </w:tc>
        <w:tc>
          <w:tcPr>
            <w:tcW w:w="1264" w:type="dxa"/>
          </w:tcPr>
          <w:p w14:paraId="79B2C9DD" w14:textId="77777777" w:rsidR="0050768A" w:rsidRDefault="0050768A">
            <w:pPr>
              <w:pStyle w:val="ConsPlusNormal"/>
              <w:jc w:val="center"/>
            </w:pPr>
            <w:r>
              <w:t>80028307,5</w:t>
            </w:r>
          </w:p>
        </w:tc>
        <w:tc>
          <w:tcPr>
            <w:tcW w:w="679" w:type="dxa"/>
          </w:tcPr>
          <w:p w14:paraId="5AF72CC7" w14:textId="77777777" w:rsidR="0050768A" w:rsidRDefault="0050768A">
            <w:pPr>
              <w:pStyle w:val="ConsPlusNormal"/>
              <w:jc w:val="center"/>
            </w:pPr>
            <w:r>
              <w:t>100,0</w:t>
            </w:r>
          </w:p>
        </w:tc>
      </w:tr>
    </w:tbl>
    <w:p w14:paraId="0C73DD56" w14:textId="77777777" w:rsidR="0050768A" w:rsidRDefault="0050768A">
      <w:pPr>
        <w:sectPr w:rsidR="0050768A" w:rsidSect="0047560F">
          <w:pgSz w:w="16838" w:h="11905" w:orient="landscape"/>
          <w:pgMar w:top="1701" w:right="1134" w:bottom="850" w:left="1134" w:header="0" w:footer="0" w:gutter="0"/>
          <w:cols w:space="720"/>
        </w:sectPr>
      </w:pPr>
    </w:p>
    <w:p w14:paraId="53FED813" w14:textId="77777777" w:rsidR="0050768A" w:rsidRDefault="0050768A">
      <w:pPr>
        <w:pStyle w:val="ConsPlusNormal"/>
        <w:jc w:val="both"/>
      </w:pPr>
    </w:p>
    <w:p w14:paraId="72B434B4" w14:textId="77777777" w:rsidR="0050768A" w:rsidRDefault="0050768A">
      <w:pPr>
        <w:pStyle w:val="ConsPlusNormal"/>
        <w:ind w:firstLine="540"/>
        <w:jc w:val="both"/>
      </w:pPr>
      <w:r>
        <w:t>--------------------------------</w:t>
      </w:r>
    </w:p>
    <w:p w14:paraId="0656DB80" w14:textId="77777777" w:rsidR="0050768A" w:rsidRDefault="0050768A">
      <w:pPr>
        <w:pStyle w:val="ConsPlusNormal"/>
        <w:spacing w:before="220"/>
        <w:ind w:firstLine="540"/>
        <w:jc w:val="both"/>
      </w:pPr>
      <w:bookmarkStart w:id="36" w:name="P6741"/>
      <w:bookmarkEnd w:id="3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4D2F6596" w14:textId="77777777" w:rsidR="0050768A" w:rsidRDefault="0050768A">
      <w:pPr>
        <w:pStyle w:val="ConsPlusNormal"/>
        <w:spacing w:before="220"/>
        <w:ind w:firstLine="540"/>
        <w:jc w:val="both"/>
      </w:pPr>
      <w:bookmarkStart w:id="37" w:name="P6742"/>
      <w:bookmarkEnd w:id="37"/>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2E590C27" w14:textId="77777777" w:rsidR="0050768A" w:rsidRDefault="0050768A">
      <w:pPr>
        <w:pStyle w:val="ConsPlusNormal"/>
        <w:spacing w:before="220"/>
        <w:ind w:firstLine="540"/>
        <w:jc w:val="both"/>
      </w:pPr>
      <w:bookmarkStart w:id="38" w:name="P6743"/>
      <w:bookmarkEnd w:id="38"/>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2933F3C9" w14:textId="77777777" w:rsidR="0050768A" w:rsidRDefault="0050768A">
      <w:pPr>
        <w:pStyle w:val="ConsPlusNormal"/>
        <w:spacing w:before="220"/>
        <w:ind w:firstLine="540"/>
        <w:jc w:val="both"/>
      </w:pPr>
      <w:bookmarkStart w:id="39" w:name="P6744"/>
      <w:bookmarkEnd w:id="39"/>
      <w:r>
        <w:t>&lt;4&gt; Законченных случаев лечения заболевания в амбулаторных условиях с кратностью посещений по поводу одного заболевания не менее 2.</w:t>
      </w:r>
    </w:p>
    <w:p w14:paraId="491C21AA" w14:textId="77777777" w:rsidR="0050768A" w:rsidRDefault="0050768A">
      <w:pPr>
        <w:pStyle w:val="ConsPlusNormal"/>
        <w:spacing w:before="220"/>
        <w:ind w:firstLine="540"/>
        <w:jc w:val="both"/>
      </w:pPr>
      <w:bookmarkStart w:id="40" w:name="P6745"/>
      <w:bookmarkEnd w:id="40"/>
      <w:r>
        <w:t>&lt;5&gt;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574440B6" w14:textId="77777777" w:rsidR="0050768A" w:rsidRDefault="0050768A">
      <w:pPr>
        <w:pStyle w:val="ConsPlusNormal"/>
        <w:spacing w:before="220"/>
        <w:ind w:firstLine="540"/>
        <w:jc w:val="both"/>
      </w:pPr>
      <w:bookmarkStart w:id="41" w:name="P6746"/>
      <w:bookmarkEnd w:id="41"/>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5" w:history="1">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70736AAB" w14:textId="77777777" w:rsidR="0050768A" w:rsidRDefault="0050768A">
      <w:pPr>
        <w:pStyle w:val="ConsPlusNormal"/>
        <w:spacing w:before="220"/>
        <w:ind w:firstLine="540"/>
        <w:jc w:val="both"/>
      </w:pPr>
      <w:bookmarkStart w:id="42" w:name="P6747"/>
      <w:bookmarkEnd w:id="42"/>
      <w:r>
        <w:t>&lt;7&gt; Включены в норматив объема первичной медико-санитарной помощи в амбулаторных условиях.</w:t>
      </w:r>
    </w:p>
    <w:p w14:paraId="16D0192F" w14:textId="77777777" w:rsidR="0050768A" w:rsidRDefault="0050768A">
      <w:pPr>
        <w:pStyle w:val="ConsPlusNormal"/>
        <w:spacing w:before="220"/>
        <w:ind w:firstLine="540"/>
        <w:jc w:val="both"/>
      </w:pPr>
      <w:bookmarkStart w:id="43" w:name="P6748"/>
      <w:bookmarkEnd w:id="43"/>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4862EBAD" w14:textId="77777777" w:rsidR="0050768A" w:rsidRDefault="0050768A">
      <w:pPr>
        <w:pStyle w:val="ConsPlusNormal"/>
        <w:spacing w:before="220"/>
        <w:ind w:firstLine="540"/>
        <w:jc w:val="both"/>
      </w:pPr>
      <w:bookmarkStart w:id="44" w:name="P6749"/>
      <w:bookmarkEnd w:id="44"/>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15F83041" w14:textId="77777777" w:rsidR="0050768A" w:rsidRDefault="0050768A">
      <w:pPr>
        <w:pStyle w:val="ConsPlusNormal"/>
        <w:spacing w:before="220"/>
        <w:ind w:firstLine="540"/>
        <w:jc w:val="both"/>
      </w:pPr>
      <w:bookmarkStart w:id="45" w:name="P6750"/>
      <w:bookmarkEnd w:id="45"/>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14:paraId="6D5FF05F" w14:textId="77777777" w:rsidR="0050768A" w:rsidRDefault="0050768A">
      <w:pPr>
        <w:pStyle w:val="ConsPlusNormal"/>
        <w:jc w:val="both"/>
      </w:pPr>
    </w:p>
    <w:p w14:paraId="149566A6" w14:textId="77777777" w:rsidR="0050768A" w:rsidRDefault="0050768A">
      <w:pPr>
        <w:pStyle w:val="ConsPlusNormal"/>
        <w:jc w:val="right"/>
        <w:outlineLvl w:val="2"/>
      </w:pPr>
      <w:r>
        <w:t>Таблица 2</w:t>
      </w:r>
    </w:p>
    <w:p w14:paraId="428FA4C7" w14:textId="77777777" w:rsidR="0050768A" w:rsidRDefault="0050768A">
      <w:pPr>
        <w:pStyle w:val="ConsPlusNormal"/>
        <w:jc w:val="both"/>
      </w:pPr>
    </w:p>
    <w:p w14:paraId="1BB14228" w14:textId="77777777" w:rsidR="0050768A" w:rsidRDefault="0050768A">
      <w:pPr>
        <w:pStyle w:val="ConsPlusTitle"/>
        <w:jc w:val="center"/>
      </w:pPr>
      <w:r>
        <w:t>на 2025 год</w:t>
      </w:r>
    </w:p>
    <w:p w14:paraId="7A43C687" w14:textId="77777777" w:rsidR="0050768A" w:rsidRDefault="0050768A">
      <w:pPr>
        <w:pStyle w:val="ConsPlusNormal"/>
        <w:jc w:val="both"/>
      </w:pPr>
    </w:p>
    <w:p w14:paraId="15242C9F"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904"/>
        <w:gridCol w:w="1774"/>
        <w:gridCol w:w="1759"/>
        <w:gridCol w:w="1759"/>
        <w:gridCol w:w="1024"/>
        <w:gridCol w:w="904"/>
        <w:gridCol w:w="1264"/>
        <w:gridCol w:w="1264"/>
        <w:gridCol w:w="679"/>
      </w:tblGrid>
      <w:tr w:rsidR="0050768A" w14:paraId="7CD141F2" w14:textId="77777777">
        <w:tc>
          <w:tcPr>
            <w:tcW w:w="2854" w:type="dxa"/>
            <w:vMerge w:val="restart"/>
          </w:tcPr>
          <w:p w14:paraId="27D081BE" w14:textId="77777777" w:rsidR="0050768A" w:rsidRDefault="0050768A">
            <w:pPr>
              <w:pStyle w:val="ConsPlusNormal"/>
              <w:jc w:val="center"/>
            </w:pPr>
            <w:r>
              <w:t>Виды и условия оказания медицинской помощи</w:t>
            </w:r>
          </w:p>
        </w:tc>
        <w:tc>
          <w:tcPr>
            <w:tcW w:w="904" w:type="dxa"/>
            <w:vMerge w:val="restart"/>
          </w:tcPr>
          <w:p w14:paraId="050E0F6C" w14:textId="77777777" w:rsidR="0050768A" w:rsidRDefault="0050768A">
            <w:pPr>
              <w:pStyle w:val="ConsPlusNormal"/>
              <w:jc w:val="center"/>
            </w:pPr>
            <w:r>
              <w:t>N строки</w:t>
            </w:r>
          </w:p>
        </w:tc>
        <w:tc>
          <w:tcPr>
            <w:tcW w:w="1774" w:type="dxa"/>
            <w:vMerge w:val="restart"/>
          </w:tcPr>
          <w:p w14:paraId="07725AF5" w14:textId="77777777" w:rsidR="0050768A" w:rsidRDefault="0050768A">
            <w:pPr>
              <w:pStyle w:val="ConsPlusNormal"/>
              <w:jc w:val="center"/>
            </w:pPr>
            <w:r>
              <w:t>Единица измерения</w:t>
            </w:r>
          </w:p>
        </w:tc>
        <w:tc>
          <w:tcPr>
            <w:tcW w:w="1759" w:type="dxa"/>
            <w:vMerge w:val="restart"/>
          </w:tcPr>
          <w:p w14:paraId="49182FBC" w14:textId="77777777" w:rsidR="0050768A" w:rsidRDefault="005076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3FEC2B1E" w14:textId="77777777" w:rsidR="0050768A" w:rsidRDefault="005076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14:paraId="623F0659" w14:textId="77777777" w:rsidR="0050768A" w:rsidRDefault="0050768A">
            <w:pPr>
              <w:pStyle w:val="ConsPlusNormal"/>
              <w:jc w:val="center"/>
            </w:pPr>
            <w:r>
              <w:t>Подушевые нормативы финансирования территориальной программы</w:t>
            </w:r>
          </w:p>
        </w:tc>
        <w:tc>
          <w:tcPr>
            <w:tcW w:w="3207" w:type="dxa"/>
            <w:gridSpan w:val="3"/>
          </w:tcPr>
          <w:p w14:paraId="26E3661E" w14:textId="77777777" w:rsidR="0050768A" w:rsidRDefault="0050768A">
            <w:pPr>
              <w:pStyle w:val="ConsPlusNormal"/>
              <w:jc w:val="center"/>
            </w:pPr>
            <w:r>
              <w:t>Стоимость территориальной программы по источникам ее финансового обеспечения</w:t>
            </w:r>
          </w:p>
        </w:tc>
      </w:tr>
      <w:tr w:rsidR="0050768A" w14:paraId="5CA9C2F0" w14:textId="77777777">
        <w:tc>
          <w:tcPr>
            <w:tcW w:w="2854" w:type="dxa"/>
            <w:vMerge/>
          </w:tcPr>
          <w:p w14:paraId="02DBD1D6" w14:textId="77777777" w:rsidR="0050768A" w:rsidRDefault="0050768A">
            <w:pPr>
              <w:spacing w:after="1" w:line="0" w:lineRule="atLeast"/>
            </w:pPr>
          </w:p>
        </w:tc>
        <w:tc>
          <w:tcPr>
            <w:tcW w:w="904" w:type="dxa"/>
            <w:vMerge/>
          </w:tcPr>
          <w:p w14:paraId="460DA807" w14:textId="77777777" w:rsidR="0050768A" w:rsidRDefault="0050768A">
            <w:pPr>
              <w:spacing w:after="1" w:line="0" w:lineRule="atLeast"/>
            </w:pPr>
          </w:p>
        </w:tc>
        <w:tc>
          <w:tcPr>
            <w:tcW w:w="1774" w:type="dxa"/>
            <w:vMerge/>
          </w:tcPr>
          <w:p w14:paraId="14F3F19C" w14:textId="77777777" w:rsidR="0050768A" w:rsidRDefault="0050768A">
            <w:pPr>
              <w:spacing w:after="1" w:line="0" w:lineRule="atLeast"/>
            </w:pPr>
          </w:p>
        </w:tc>
        <w:tc>
          <w:tcPr>
            <w:tcW w:w="1759" w:type="dxa"/>
            <w:vMerge/>
          </w:tcPr>
          <w:p w14:paraId="6D88A8B7" w14:textId="77777777" w:rsidR="0050768A" w:rsidRDefault="0050768A">
            <w:pPr>
              <w:spacing w:after="1" w:line="0" w:lineRule="atLeast"/>
            </w:pPr>
          </w:p>
        </w:tc>
        <w:tc>
          <w:tcPr>
            <w:tcW w:w="1759" w:type="dxa"/>
            <w:vMerge/>
          </w:tcPr>
          <w:p w14:paraId="2EBD536A" w14:textId="77777777" w:rsidR="0050768A" w:rsidRDefault="0050768A">
            <w:pPr>
              <w:spacing w:after="1" w:line="0" w:lineRule="atLeast"/>
            </w:pPr>
          </w:p>
        </w:tc>
        <w:tc>
          <w:tcPr>
            <w:tcW w:w="1928" w:type="dxa"/>
            <w:gridSpan w:val="2"/>
          </w:tcPr>
          <w:p w14:paraId="3035E8BE" w14:textId="77777777" w:rsidR="0050768A" w:rsidRDefault="0050768A">
            <w:pPr>
              <w:pStyle w:val="ConsPlusNormal"/>
              <w:jc w:val="center"/>
            </w:pPr>
            <w:r>
              <w:t>руб.</w:t>
            </w:r>
          </w:p>
        </w:tc>
        <w:tc>
          <w:tcPr>
            <w:tcW w:w="2528" w:type="dxa"/>
            <w:gridSpan w:val="2"/>
          </w:tcPr>
          <w:p w14:paraId="1F2E95B2" w14:textId="77777777" w:rsidR="0050768A" w:rsidRDefault="0050768A">
            <w:pPr>
              <w:pStyle w:val="ConsPlusNormal"/>
              <w:jc w:val="center"/>
            </w:pPr>
            <w:r>
              <w:t>тыс. руб.</w:t>
            </w:r>
          </w:p>
        </w:tc>
        <w:tc>
          <w:tcPr>
            <w:tcW w:w="679" w:type="dxa"/>
            <w:vMerge w:val="restart"/>
          </w:tcPr>
          <w:p w14:paraId="59318AE1" w14:textId="77777777" w:rsidR="0050768A" w:rsidRDefault="0050768A">
            <w:pPr>
              <w:pStyle w:val="ConsPlusNormal"/>
              <w:jc w:val="center"/>
            </w:pPr>
            <w:r>
              <w:t>в % к итогу</w:t>
            </w:r>
          </w:p>
        </w:tc>
      </w:tr>
      <w:tr w:rsidR="0050768A" w14:paraId="7AD85A2C" w14:textId="77777777">
        <w:tc>
          <w:tcPr>
            <w:tcW w:w="2854" w:type="dxa"/>
            <w:vMerge/>
          </w:tcPr>
          <w:p w14:paraId="77A84BEC" w14:textId="77777777" w:rsidR="0050768A" w:rsidRDefault="0050768A">
            <w:pPr>
              <w:spacing w:after="1" w:line="0" w:lineRule="atLeast"/>
            </w:pPr>
          </w:p>
        </w:tc>
        <w:tc>
          <w:tcPr>
            <w:tcW w:w="904" w:type="dxa"/>
            <w:vMerge/>
          </w:tcPr>
          <w:p w14:paraId="0E759BAB" w14:textId="77777777" w:rsidR="0050768A" w:rsidRDefault="0050768A">
            <w:pPr>
              <w:spacing w:after="1" w:line="0" w:lineRule="atLeast"/>
            </w:pPr>
          </w:p>
        </w:tc>
        <w:tc>
          <w:tcPr>
            <w:tcW w:w="1774" w:type="dxa"/>
            <w:vMerge/>
          </w:tcPr>
          <w:p w14:paraId="50E19735" w14:textId="77777777" w:rsidR="0050768A" w:rsidRDefault="0050768A">
            <w:pPr>
              <w:spacing w:after="1" w:line="0" w:lineRule="atLeast"/>
            </w:pPr>
          </w:p>
        </w:tc>
        <w:tc>
          <w:tcPr>
            <w:tcW w:w="1759" w:type="dxa"/>
            <w:vMerge/>
          </w:tcPr>
          <w:p w14:paraId="7972ACE9" w14:textId="77777777" w:rsidR="0050768A" w:rsidRDefault="0050768A">
            <w:pPr>
              <w:spacing w:after="1" w:line="0" w:lineRule="atLeast"/>
            </w:pPr>
          </w:p>
        </w:tc>
        <w:tc>
          <w:tcPr>
            <w:tcW w:w="1759" w:type="dxa"/>
            <w:vMerge/>
          </w:tcPr>
          <w:p w14:paraId="3F604C9F" w14:textId="77777777" w:rsidR="0050768A" w:rsidRDefault="0050768A">
            <w:pPr>
              <w:spacing w:after="1" w:line="0" w:lineRule="atLeast"/>
            </w:pPr>
          </w:p>
        </w:tc>
        <w:tc>
          <w:tcPr>
            <w:tcW w:w="1024" w:type="dxa"/>
          </w:tcPr>
          <w:p w14:paraId="6C6851D7" w14:textId="77777777" w:rsidR="0050768A" w:rsidRDefault="0050768A">
            <w:pPr>
              <w:pStyle w:val="ConsPlusNormal"/>
              <w:jc w:val="center"/>
            </w:pPr>
            <w:r>
              <w:t>за счет средств бюджета субъекта РФ</w:t>
            </w:r>
          </w:p>
        </w:tc>
        <w:tc>
          <w:tcPr>
            <w:tcW w:w="904" w:type="dxa"/>
          </w:tcPr>
          <w:p w14:paraId="79189C63" w14:textId="77777777" w:rsidR="0050768A" w:rsidRDefault="0050768A">
            <w:pPr>
              <w:pStyle w:val="ConsPlusNormal"/>
              <w:jc w:val="center"/>
            </w:pPr>
            <w:r>
              <w:t>за счет средств ОМС</w:t>
            </w:r>
          </w:p>
        </w:tc>
        <w:tc>
          <w:tcPr>
            <w:tcW w:w="1264" w:type="dxa"/>
          </w:tcPr>
          <w:p w14:paraId="403488C3" w14:textId="77777777" w:rsidR="0050768A" w:rsidRDefault="0050768A">
            <w:pPr>
              <w:pStyle w:val="ConsPlusNormal"/>
              <w:jc w:val="center"/>
            </w:pPr>
            <w:r>
              <w:t>за счет средств бюджета субъекта РФ</w:t>
            </w:r>
          </w:p>
        </w:tc>
        <w:tc>
          <w:tcPr>
            <w:tcW w:w="1264" w:type="dxa"/>
          </w:tcPr>
          <w:p w14:paraId="3A6F71FD" w14:textId="77777777" w:rsidR="0050768A" w:rsidRDefault="0050768A">
            <w:pPr>
              <w:pStyle w:val="ConsPlusNormal"/>
              <w:jc w:val="center"/>
            </w:pPr>
            <w:r>
              <w:t>средства ОМС</w:t>
            </w:r>
          </w:p>
        </w:tc>
        <w:tc>
          <w:tcPr>
            <w:tcW w:w="679" w:type="dxa"/>
            <w:vMerge/>
          </w:tcPr>
          <w:p w14:paraId="6074C5E2" w14:textId="77777777" w:rsidR="0050768A" w:rsidRDefault="0050768A">
            <w:pPr>
              <w:spacing w:after="1" w:line="0" w:lineRule="atLeast"/>
            </w:pPr>
          </w:p>
        </w:tc>
      </w:tr>
      <w:tr w:rsidR="0050768A" w14:paraId="7CD3608E" w14:textId="77777777">
        <w:tc>
          <w:tcPr>
            <w:tcW w:w="2854" w:type="dxa"/>
          </w:tcPr>
          <w:p w14:paraId="5908397A" w14:textId="77777777" w:rsidR="0050768A" w:rsidRDefault="0050768A">
            <w:pPr>
              <w:pStyle w:val="ConsPlusNormal"/>
              <w:jc w:val="center"/>
            </w:pPr>
            <w:r>
              <w:t>1</w:t>
            </w:r>
          </w:p>
        </w:tc>
        <w:tc>
          <w:tcPr>
            <w:tcW w:w="904" w:type="dxa"/>
          </w:tcPr>
          <w:p w14:paraId="2B91E1F3" w14:textId="77777777" w:rsidR="0050768A" w:rsidRDefault="0050768A">
            <w:pPr>
              <w:pStyle w:val="ConsPlusNormal"/>
              <w:jc w:val="center"/>
            </w:pPr>
            <w:r>
              <w:t>2</w:t>
            </w:r>
          </w:p>
        </w:tc>
        <w:tc>
          <w:tcPr>
            <w:tcW w:w="1774" w:type="dxa"/>
          </w:tcPr>
          <w:p w14:paraId="1695FEF2" w14:textId="77777777" w:rsidR="0050768A" w:rsidRDefault="0050768A">
            <w:pPr>
              <w:pStyle w:val="ConsPlusNormal"/>
              <w:jc w:val="center"/>
            </w:pPr>
            <w:r>
              <w:t>3</w:t>
            </w:r>
          </w:p>
        </w:tc>
        <w:tc>
          <w:tcPr>
            <w:tcW w:w="1759" w:type="dxa"/>
          </w:tcPr>
          <w:p w14:paraId="13625153" w14:textId="77777777" w:rsidR="0050768A" w:rsidRDefault="0050768A">
            <w:pPr>
              <w:pStyle w:val="ConsPlusNormal"/>
              <w:jc w:val="center"/>
            </w:pPr>
            <w:r>
              <w:t>4</w:t>
            </w:r>
          </w:p>
        </w:tc>
        <w:tc>
          <w:tcPr>
            <w:tcW w:w="1759" w:type="dxa"/>
          </w:tcPr>
          <w:p w14:paraId="3DD6949A" w14:textId="77777777" w:rsidR="0050768A" w:rsidRDefault="0050768A">
            <w:pPr>
              <w:pStyle w:val="ConsPlusNormal"/>
              <w:jc w:val="center"/>
            </w:pPr>
            <w:r>
              <w:t>5</w:t>
            </w:r>
          </w:p>
        </w:tc>
        <w:tc>
          <w:tcPr>
            <w:tcW w:w="1024" w:type="dxa"/>
          </w:tcPr>
          <w:p w14:paraId="6C0F9B4E" w14:textId="77777777" w:rsidR="0050768A" w:rsidRDefault="0050768A">
            <w:pPr>
              <w:pStyle w:val="ConsPlusNormal"/>
              <w:jc w:val="center"/>
            </w:pPr>
            <w:r>
              <w:t>6</w:t>
            </w:r>
          </w:p>
        </w:tc>
        <w:tc>
          <w:tcPr>
            <w:tcW w:w="904" w:type="dxa"/>
          </w:tcPr>
          <w:p w14:paraId="2DC5E47E" w14:textId="77777777" w:rsidR="0050768A" w:rsidRDefault="0050768A">
            <w:pPr>
              <w:pStyle w:val="ConsPlusNormal"/>
              <w:jc w:val="center"/>
            </w:pPr>
            <w:r>
              <w:t>7</w:t>
            </w:r>
          </w:p>
        </w:tc>
        <w:tc>
          <w:tcPr>
            <w:tcW w:w="1264" w:type="dxa"/>
          </w:tcPr>
          <w:p w14:paraId="1BDB71A5" w14:textId="77777777" w:rsidR="0050768A" w:rsidRDefault="0050768A">
            <w:pPr>
              <w:pStyle w:val="ConsPlusNormal"/>
              <w:jc w:val="center"/>
            </w:pPr>
            <w:r>
              <w:t>8</w:t>
            </w:r>
          </w:p>
        </w:tc>
        <w:tc>
          <w:tcPr>
            <w:tcW w:w="1264" w:type="dxa"/>
          </w:tcPr>
          <w:p w14:paraId="4CA37F70" w14:textId="77777777" w:rsidR="0050768A" w:rsidRDefault="0050768A">
            <w:pPr>
              <w:pStyle w:val="ConsPlusNormal"/>
              <w:jc w:val="center"/>
            </w:pPr>
            <w:r>
              <w:t>9</w:t>
            </w:r>
          </w:p>
        </w:tc>
        <w:tc>
          <w:tcPr>
            <w:tcW w:w="679" w:type="dxa"/>
          </w:tcPr>
          <w:p w14:paraId="375CC3E1" w14:textId="77777777" w:rsidR="0050768A" w:rsidRDefault="0050768A">
            <w:pPr>
              <w:pStyle w:val="ConsPlusNormal"/>
              <w:jc w:val="center"/>
            </w:pPr>
            <w:r>
              <w:t>10</w:t>
            </w:r>
          </w:p>
        </w:tc>
      </w:tr>
      <w:tr w:rsidR="0050768A" w14:paraId="0D035CAE" w14:textId="77777777">
        <w:tc>
          <w:tcPr>
            <w:tcW w:w="2854" w:type="dxa"/>
          </w:tcPr>
          <w:p w14:paraId="542C3546" w14:textId="77777777" w:rsidR="0050768A" w:rsidRDefault="0050768A">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8843" w:history="1">
              <w:r>
                <w:rPr>
                  <w:color w:val="0000FF"/>
                </w:rPr>
                <w:t>&lt;1&gt;</w:t>
              </w:r>
            </w:hyperlink>
            <w:r>
              <w:t>:</w:t>
            </w:r>
          </w:p>
        </w:tc>
        <w:tc>
          <w:tcPr>
            <w:tcW w:w="904" w:type="dxa"/>
          </w:tcPr>
          <w:p w14:paraId="3F04AADA" w14:textId="77777777" w:rsidR="0050768A" w:rsidRDefault="0050768A">
            <w:pPr>
              <w:pStyle w:val="ConsPlusNormal"/>
              <w:jc w:val="center"/>
            </w:pPr>
            <w:r>
              <w:t>01</w:t>
            </w:r>
          </w:p>
        </w:tc>
        <w:tc>
          <w:tcPr>
            <w:tcW w:w="1774" w:type="dxa"/>
          </w:tcPr>
          <w:p w14:paraId="311B40AB" w14:textId="77777777" w:rsidR="0050768A" w:rsidRDefault="0050768A">
            <w:pPr>
              <w:pStyle w:val="ConsPlusNormal"/>
              <w:jc w:val="center"/>
            </w:pPr>
            <w:r>
              <w:t>-</w:t>
            </w:r>
          </w:p>
        </w:tc>
        <w:tc>
          <w:tcPr>
            <w:tcW w:w="1759" w:type="dxa"/>
          </w:tcPr>
          <w:p w14:paraId="7D8CA0EE" w14:textId="77777777" w:rsidR="0050768A" w:rsidRDefault="0050768A">
            <w:pPr>
              <w:pStyle w:val="ConsPlusNormal"/>
              <w:jc w:val="center"/>
            </w:pPr>
            <w:r>
              <w:t>X</w:t>
            </w:r>
          </w:p>
        </w:tc>
        <w:tc>
          <w:tcPr>
            <w:tcW w:w="1759" w:type="dxa"/>
          </w:tcPr>
          <w:p w14:paraId="1706CF3D" w14:textId="77777777" w:rsidR="0050768A" w:rsidRDefault="0050768A">
            <w:pPr>
              <w:pStyle w:val="ConsPlusNormal"/>
              <w:jc w:val="center"/>
            </w:pPr>
            <w:r>
              <w:t>X</w:t>
            </w:r>
          </w:p>
        </w:tc>
        <w:tc>
          <w:tcPr>
            <w:tcW w:w="1024" w:type="dxa"/>
          </w:tcPr>
          <w:p w14:paraId="7B49058A" w14:textId="77777777" w:rsidR="0050768A" w:rsidRDefault="0050768A">
            <w:pPr>
              <w:pStyle w:val="ConsPlusNormal"/>
              <w:jc w:val="center"/>
            </w:pPr>
            <w:r>
              <w:t>6634,5</w:t>
            </w:r>
          </w:p>
        </w:tc>
        <w:tc>
          <w:tcPr>
            <w:tcW w:w="904" w:type="dxa"/>
          </w:tcPr>
          <w:p w14:paraId="3B6669AE" w14:textId="77777777" w:rsidR="0050768A" w:rsidRDefault="0050768A">
            <w:pPr>
              <w:pStyle w:val="ConsPlusNormal"/>
              <w:jc w:val="center"/>
            </w:pPr>
            <w:r>
              <w:t>X</w:t>
            </w:r>
          </w:p>
        </w:tc>
        <w:tc>
          <w:tcPr>
            <w:tcW w:w="1264" w:type="dxa"/>
          </w:tcPr>
          <w:p w14:paraId="62F11D70" w14:textId="77777777" w:rsidR="0050768A" w:rsidRDefault="0050768A">
            <w:pPr>
              <w:pStyle w:val="ConsPlusNormal"/>
              <w:jc w:val="center"/>
            </w:pPr>
            <w:r>
              <w:t>19186584,9</w:t>
            </w:r>
          </w:p>
        </w:tc>
        <w:tc>
          <w:tcPr>
            <w:tcW w:w="1264" w:type="dxa"/>
          </w:tcPr>
          <w:p w14:paraId="57033ABC" w14:textId="77777777" w:rsidR="0050768A" w:rsidRDefault="0050768A">
            <w:pPr>
              <w:pStyle w:val="ConsPlusNormal"/>
              <w:jc w:val="center"/>
            </w:pPr>
            <w:r>
              <w:t>X</w:t>
            </w:r>
          </w:p>
        </w:tc>
        <w:tc>
          <w:tcPr>
            <w:tcW w:w="679" w:type="dxa"/>
          </w:tcPr>
          <w:p w14:paraId="31F13176" w14:textId="77777777" w:rsidR="0050768A" w:rsidRDefault="0050768A">
            <w:pPr>
              <w:pStyle w:val="ConsPlusNormal"/>
              <w:jc w:val="center"/>
            </w:pPr>
            <w:r>
              <w:t>18,2</w:t>
            </w:r>
          </w:p>
        </w:tc>
      </w:tr>
      <w:tr w:rsidR="0050768A" w14:paraId="5D51FFE3" w14:textId="77777777">
        <w:tc>
          <w:tcPr>
            <w:tcW w:w="2854" w:type="dxa"/>
          </w:tcPr>
          <w:p w14:paraId="55072666" w14:textId="77777777" w:rsidR="0050768A" w:rsidRDefault="0050768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8844" w:history="1">
              <w:r>
                <w:rPr>
                  <w:color w:val="0000FF"/>
                </w:rPr>
                <w:t>&lt;2&gt;</w:t>
              </w:r>
            </w:hyperlink>
            <w:r>
              <w:t>, в том числе:</w:t>
            </w:r>
          </w:p>
        </w:tc>
        <w:tc>
          <w:tcPr>
            <w:tcW w:w="904" w:type="dxa"/>
          </w:tcPr>
          <w:p w14:paraId="0E58F0D2" w14:textId="77777777" w:rsidR="0050768A" w:rsidRDefault="0050768A">
            <w:pPr>
              <w:pStyle w:val="ConsPlusNormal"/>
              <w:jc w:val="center"/>
            </w:pPr>
            <w:r>
              <w:t>02</w:t>
            </w:r>
          </w:p>
        </w:tc>
        <w:tc>
          <w:tcPr>
            <w:tcW w:w="1774" w:type="dxa"/>
          </w:tcPr>
          <w:p w14:paraId="051B72FF" w14:textId="77777777" w:rsidR="0050768A" w:rsidRDefault="0050768A">
            <w:pPr>
              <w:pStyle w:val="ConsPlusNormal"/>
            </w:pPr>
            <w:r>
              <w:t>вызов</w:t>
            </w:r>
          </w:p>
        </w:tc>
        <w:tc>
          <w:tcPr>
            <w:tcW w:w="1759" w:type="dxa"/>
          </w:tcPr>
          <w:p w14:paraId="091757CA" w14:textId="77777777" w:rsidR="0050768A" w:rsidRDefault="0050768A">
            <w:pPr>
              <w:pStyle w:val="ConsPlusNormal"/>
              <w:jc w:val="center"/>
            </w:pPr>
            <w:r>
              <w:t>0,0169</w:t>
            </w:r>
          </w:p>
        </w:tc>
        <w:tc>
          <w:tcPr>
            <w:tcW w:w="1759" w:type="dxa"/>
          </w:tcPr>
          <w:p w14:paraId="5F8F87DE" w14:textId="77777777" w:rsidR="0050768A" w:rsidRDefault="0050768A">
            <w:pPr>
              <w:pStyle w:val="ConsPlusNormal"/>
              <w:jc w:val="center"/>
            </w:pPr>
            <w:r>
              <w:t>29424,1</w:t>
            </w:r>
          </w:p>
        </w:tc>
        <w:tc>
          <w:tcPr>
            <w:tcW w:w="1024" w:type="dxa"/>
          </w:tcPr>
          <w:p w14:paraId="205C454A" w14:textId="77777777" w:rsidR="0050768A" w:rsidRDefault="0050768A">
            <w:pPr>
              <w:pStyle w:val="ConsPlusNormal"/>
              <w:jc w:val="center"/>
            </w:pPr>
            <w:r>
              <w:t>497,8</w:t>
            </w:r>
          </w:p>
        </w:tc>
        <w:tc>
          <w:tcPr>
            <w:tcW w:w="904" w:type="dxa"/>
          </w:tcPr>
          <w:p w14:paraId="0EDAE21B" w14:textId="77777777" w:rsidR="0050768A" w:rsidRDefault="0050768A">
            <w:pPr>
              <w:pStyle w:val="ConsPlusNormal"/>
              <w:jc w:val="center"/>
            </w:pPr>
            <w:r>
              <w:t>X</w:t>
            </w:r>
          </w:p>
        </w:tc>
        <w:tc>
          <w:tcPr>
            <w:tcW w:w="1264" w:type="dxa"/>
          </w:tcPr>
          <w:p w14:paraId="7E20DE73" w14:textId="77777777" w:rsidR="0050768A" w:rsidRDefault="0050768A">
            <w:pPr>
              <w:pStyle w:val="ConsPlusNormal"/>
              <w:jc w:val="center"/>
            </w:pPr>
            <w:r>
              <w:t>1427628,1</w:t>
            </w:r>
          </w:p>
        </w:tc>
        <w:tc>
          <w:tcPr>
            <w:tcW w:w="1264" w:type="dxa"/>
          </w:tcPr>
          <w:p w14:paraId="4E02EE44" w14:textId="77777777" w:rsidR="0050768A" w:rsidRDefault="0050768A">
            <w:pPr>
              <w:pStyle w:val="ConsPlusNormal"/>
              <w:jc w:val="center"/>
            </w:pPr>
            <w:r>
              <w:t>X</w:t>
            </w:r>
          </w:p>
        </w:tc>
        <w:tc>
          <w:tcPr>
            <w:tcW w:w="679" w:type="dxa"/>
          </w:tcPr>
          <w:p w14:paraId="617B96B8" w14:textId="77777777" w:rsidR="0050768A" w:rsidRDefault="0050768A">
            <w:pPr>
              <w:pStyle w:val="ConsPlusNormal"/>
              <w:jc w:val="center"/>
            </w:pPr>
            <w:r>
              <w:t>X</w:t>
            </w:r>
          </w:p>
        </w:tc>
      </w:tr>
      <w:tr w:rsidR="0050768A" w14:paraId="0D2DE817" w14:textId="77777777">
        <w:tc>
          <w:tcPr>
            <w:tcW w:w="2854" w:type="dxa"/>
          </w:tcPr>
          <w:p w14:paraId="2DD288A6" w14:textId="77777777" w:rsidR="0050768A" w:rsidRDefault="0050768A">
            <w:pPr>
              <w:pStyle w:val="ConsPlusNormal"/>
            </w:pPr>
            <w:r>
              <w:t>не идентифицированным и не застрахованным в системе ОМС лицам</w:t>
            </w:r>
          </w:p>
        </w:tc>
        <w:tc>
          <w:tcPr>
            <w:tcW w:w="904" w:type="dxa"/>
          </w:tcPr>
          <w:p w14:paraId="00D11257" w14:textId="77777777" w:rsidR="0050768A" w:rsidRDefault="0050768A">
            <w:pPr>
              <w:pStyle w:val="ConsPlusNormal"/>
              <w:jc w:val="center"/>
            </w:pPr>
            <w:r>
              <w:t>03</w:t>
            </w:r>
          </w:p>
        </w:tc>
        <w:tc>
          <w:tcPr>
            <w:tcW w:w="1774" w:type="dxa"/>
          </w:tcPr>
          <w:p w14:paraId="6FB93266" w14:textId="77777777" w:rsidR="0050768A" w:rsidRDefault="0050768A">
            <w:pPr>
              <w:pStyle w:val="ConsPlusNormal"/>
            </w:pPr>
            <w:r>
              <w:t>вызов</w:t>
            </w:r>
          </w:p>
        </w:tc>
        <w:tc>
          <w:tcPr>
            <w:tcW w:w="1759" w:type="dxa"/>
          </w:tcPr>
          <w:p w14:paraId="2ECF65FF" w14:textId="77777777" w:rsidR="0050768A" w:rsidRDefault="0050768A">
            <w:pPr>
              <w:pStyle w:val="ConsPlusNormal"/>
              <w:jc w:val="center"/>
            </w:pPr>
            <w:r>
              <w:t>0,0106</w:t>
            </w:r>
          </w:p>
        </w:tc>
        <w:tc>
          <w:tcPr>
            <w:tcW w:w="1759" w:type="dxa"/>
          </w:tcPr>
          <w:p w14:paraId="6588BF13" w14:textId="77777777" w:rsidR="0050768A" w:rsidRDefault="0050768A">
            <w:pPr>
              <w:pStyle w:val="ConsPlusNormal"/>
              <w:jc w:val="center"/>
            </w:pPr>
            <w:r>
              <w:t>1031,9</w:t>
            </w:r>
          </w:p>
        </w:tc>
        <w:tc>
          <w:tcPr>
            <w:tcW w:w="1024" w:type="dxa"/>
          </w:tcPr>
          <w:p w14:paraId="4A173B21" w14:textId="77777777" w:rsidR="0050768A" w:rsidRDefault="0050768A">
            <w:pPr>
              <w:pStyle w:val="ConsPlusNormal"/>
              <w:jc w:val="center"/>
            </w:pPr>
            <w:r>
              <w:t>11,0</w:t>
            </w:r>
          </w:p>
        </w:tc>
        <w:tc>
          <w:tcPr>
            <w:tcW w:w="904" w:type="dxa"/>
          </w:tcPr>
          <w:p w14:paraId="78444B29" w14:textId="77777777" w:rsidR="0050768A" w:rsidRDefault="0050768A">
            <w:pPr>
              <w:pStyle w:val="ConsPlusNormal"/>
              <w:jc w:val="center"/>
            </w:pPr>
            <w:r>
              <w:t>X</w:t>
            </w:r>
          </w:p>
        </w:tc>
        <w:tc>
          <w:tcPr>
            <w:tcW w:w="1264" w:type="dxa"/>
          </w:tcPr>
          <w:p w14:paraId="6F044C7E" w14:textId="77777777" w:rsidR="0050768A" w:rsidRDefault="0050768A">
            <w:pPr>
              <w:pStyle w:val="ConsPlusNormal"/>
              <w:jc w:val="center"/>
            </w:pPr>
            <w:r>
              <w:t>31408,2</w:t>
            </w:r>
          </w:p>
        </w:tc>
        <w:tc>
          <w:tcPr>
            <w:tcW w:w="1264" w:type="dxa"/>
          </w:tcPr>
          <w:p w14:paraId="12F76D7F" w14:textId="77777777" w:rsidR="0050768A" w:rsidRDefault="0050768A">
            <w:pPr>
              <w:pStyle w:val="ConsPlusNormal"/>
              <w:jc w:val="center"/>
            </w:pPr>
            <w:r>
              <w:t>X</w:t>
            </w:r>
          </w:p>
        </w:tc>
        <w:tc>
          <w:tcPr>
            <w:tcW w:w="679" w:type="dxa"/>
          </w:tcPr>
          <w:p w14:paraId="39304E05" w14:textId="77777777" w:rsidR="0050768A" w:rsidRDefault="0050768A">
            <w:pPr>
              <w:pStyle w:val="ConsPlusNormal"/>
              <w:jc w:val="center"/>
            </w:pPr>
            <w:r>
              <w:t>X</w:t>
            </w:r>
          </w:p>
        </w:tc>
      </w:tr>
      <w:tr w:rsidR="0050768A" w14:paraId="60531996" w14:textId="77777777">
        <w:tc>
          <w:tcPr>
            <w:tcW w:w="2854" w:type="dxa"/>
          </w:tcPr>
          <w:p w14:paraId="352D7EC4" w14:textId="77777777" w:rsidR="0050768A" w:rsidRDefault="0050768A">
            <w:pPr>
              <w:pStyle w:val="ConsPlusNormal"/>
            </w:pPr>
            <w:r>
              <w:t>скорая медицинская помощь при санитарно-авиационной эвакуации</w:t>
            </w:r>
          </w:p>
        </w:tc>
        <w:tc>
          <w:tcPr>
            <w:tcW w:w="904" w:type="dxa"/>
          </w:tcPr>
          <w:p w14:paraId="2D64F8D3" w14:textId="77777777" w:rsidR="0050768A" w:rsidRDefault="0050768A">
            <w:pPr>
              <w:pStyle w:val="ConsPlusNormal"/>
              <w:jc w:val="center"/>
            </w:pPr>
            <w:r>
              <w:t>04</w:t>
            </w:r>
          </w:p>
        </w:tc>
        <w:tc>
          <w:tcPr>
            <w:tcW w:w="1774" w:type="dxa"/>
          </w:tcPr>
          <w:p w14:paraId="15AA8568" w14:textId="77777777" w:rsidR="0050768A" w:rsidRDefault="0050768A">
            <w:pPr>
              <w:pStyle w:val="ConsPlusNormal"/>
            </w:pPr>
            <w:r>
              <w:t>вызов</w:t>
            </w:r>
          </w:p>
        </w:tc>
        <w:tc>
          <w:tcPr>
            <w:tcW w:w="1759" w:type="dxa"/>
          </w:tcPr>
          <w:p w14:paraId="49CC9696" w14:textId="77777777" w:rsidR="0050768A" w:rsidRDefault="0050768A">
            <w:pPr>
              <w:pStyle w:val="ConsPlusNormal"/>
              <w:jc w:val="center"/>
            </w:pPr>
            <w:r>
              <w:t>0,0007</w:t>
            </w:r>
          </w:p>
        </w:tc>
        <w:tc>
          <w:tcPr>
            <w:tcW w:w="1759" w:type="dxa"/>
          </w:tcPr>
          <w:p w14:paraId="48B9CDFC" w14:textId="77777777" w:rsidR="0050768A" w:rsidRDefault="0050768A">
            <w:pPr>
              <w:pStyle w:val="ConsPlusNormal"/>
              <w:jc w:val="center"/>
            </w:pPr>
            <w:r>
              <w:t>588479,9</w:t>
            </w:r>
          </w:p>
        </w:tc>
        <w:tc>
          <w:tcPr>
            <w:tcW w:w="1024" w:type="dxa"/>
          </w:tcPr>
          <w:p w14:paraId="1B20200E" w14:textId="77777777" w:rsidR="0050768A" w:rsidRDefault="0050768A">
            <w:pPr>
              <w:pStyle w:val="ConsPlusNormal"/>
              <w:jc w:val="center"/>
            </w:pPr>
            <w:r>
              <w:t>385,7</w:t>
            </w:r>
          </w:p>
        </w:tc>
        <w:tc>
          <w:tcPr>
            <w:tcW w:w="904" w:type="dxa"/>
          </w:tcPr>
          <w:p w14:paraId="3A7A74F4" w14:textId="77777777" w:rsidR="0050768A" w:rsidRDefault="0050768A">
            <w:pPr>
              <w:pStyle w:val="ConsPlusNormal"/>
              <w:jc w:val="center"/>
            </w:pPr>
            <w:r>
              <w:t>X</w:t>
            </w:r>
          </w:p>
        </w:tc>
        <w:tc>
          <w:tcPr>
            <w:tcW w:w="1264" w:type="dxa"/>
          </w:tcPr>
          <w:p w14:paraId="06E59381" w14:textId="77777777" w:rsidR="0050768A" w:rsidRDefault="0050768A">
            <w:pPr>
              <w:pStyle w:val="ConsPlusNormal"/>
              <w:jc w:val="center"/>
            </w:pPr>
            <w:r>
              <w:t>1106342,3</w:t>
            </w:r>
          </w:p>
        </w:tc>
        <w:tc>
          <w:tcPr>
            <w:tcW w:w="1264" w:type="dxa"/>
          </w:tcPr>
          <w:p w14:paraId="30586DB1" w14:textId="77777777" w:rsidR="0050768A" w:rsidRDefault="0050768A">
            <w:pPr>
              <w:pStyle w:val="ConsPlusNormal"/>
              <w:jc w:val="center"/>
            </w:pPr>
            <w:r>
              <w:t>X</w:t>
            </w:r>
          </w:p>
        </w:tc>
        <w:tc>
          <w:tcPr>
            <w:tcW w:w="679" w:type="dxa"/>
          </w:tcPr>
          <w:p w14:paraId="4B74F11F" w14:textId="77777777" w:rsidR="0050768A" w:rsidRDefault="0050768A">
            <w:pPr>
              <w:pStyle w:val="ConsPlusNormal"/>
              <w:jc w:val="center"/>
            </w:pPr>
            <w:r>
              <w:t>X</w:t>
            </w:r>
          </w:p>
        </w:tc>
      </w:tr>
      <w:tr w:rsidR="0050768A" w14:paraId="0EDAF405" w14:textId="77777777">
        <w:tc>
          <w:tcPr>
            <w:tcW w:w="2854" w:type="dxa"/>
          </w:tcPr>
          <w:p w14:paraId="6F097BD6" w14:textId="77777777" w:rsidR="0050768A" w:rsidRDefault="0050768A">
            <w:pPr>
              <w:pStyle w:val="ConsPlusNormal"/>
            </w:pPr>
            <w:r>
              <w:t>2. Первичная медико-санитарная помощь, предоставляемая:</w:t>
            </w:r>
          </w:p>
        </w:tc>
        <w:tc>
          <w:tcPr>
            <w:tcW w:w="904" w:type="dxa"/>
          </w:tcPr>
          <w:p w14:paraId="59E0B39B" w14:textId="77777777" w:rsidR="0050768A" w:rsidRDefault="0050768A">
            <w:pPr>
              <w:pStyle w:val="ConsPlusNormal"/>
              <w:jc w:val="center"/>
            </w:pPr>
            <w:r>
              <w:t>05</w:t>
            </w:r>
          </w:p>
        </w:tc>
        <w:tc>
          <w:tcPr>
            <w:tcW w:w="1774" w:type="dxa"/>
          </w:tcPr>
          <w:p w14:paraId="1C572CAF" w14:textId="77777777" w:rsidR="0050768A" w:rsidRDefault="0050768A">
            <w:pPr>
              <w:pStyle w:val="ConsPlusNormal"/>
              <w:jc w:val="center"/>
            </w:pPr>
            <w:r>
              <w:t>-</w:t>
            </w:r>
          </w:p>
        </w:tc>
        <w:tc>
          <w:tcPr>
            <w:tcW w:w="1759" w:type="dxa"/>
          </w:tcPr>
          <w:p w14:paraId="5759F437" w14:textId="77777777" w:rsidR="0050768A" w:rsidRDefault="0050768A">
            <w:pPr>
              <w:pStyle w:val="ConsPlusNormal"/>
              <w:jc w:val="center"/>
            </w:pPr>
            <w:r>
              <w:t>X</w:t>
            </w:r>
          </w:p>
        </w:tc>
        <w:tc>
          <w:tcPr>
            <w:tcW w:w="1759" w:type="dxa"/>
          </w:tcPr>
          <w:p w14:paraId="30FAB620" w14:textId="77777777" w:rsidR="0050768A" w:rsidRDefault="0050768A">
            <w:pPr>
              <w:pStyle w:val="ConsPlusNormal"/>
              <w:jc w:val="center"/>
            </w:pPr>
            <w:r>
              <w:t>X</w:t>
            </w:r>
          </w:p>
        </w:tc>
        <w:tc>
          <w:tcPr>
            <w:tcW w:w="1024" w:type="dxa"/>
          </w:tcPr>
          <w:p w14:paraId="1D29C2CB" w14:textId="77777777" w:rsidR="0050768A" w:rsidRDefault="0050768A">
            <w:pPr>
              <w:pStyle w:val="ConsPlusNormal"/>
              <w:jc w:val="center"/>
            </w:pPr>
            <w:r>
              <w:t>X</w:t>
            </w:r>
          </w:p>
        </w:tc>
        <w:tc>
          <w:tcPr>
            <w:tcW w:w="904" w:type="dxa"/>
          </w:tcPr>
          <w:p w14:paraId="66229F10" w14:textId="77777777" w:rsidR="0050768A" w:rsidRDefault="0050768A">
            <w:pPr>
              <w:pStyle w:val="ConsPlusNormal"/>
              <w:jc w:val="center"/>
            </w:pPr>
            <w:r>
              <w:t>X</w:t>
            </w:r>
          </w:p>
        </w:tc>
        <w:tc>
          <w:tcPr>
            <w:tcW w:w="1264" w:type="dxa"/>
          </w:tcPr>
          <w:p w14:paraId="593D274A" w14:textId="77777777" w:rsidR="0050768A" w:rsidRDefault="0050768A">
            <w:pPr>
              <w:pStyle w:val="ConsPlusNormal"/>
              <w:jc w:val="center"/>
            </w:pPr>
            <w:r>
              <w:t>X</w:t>
            </w:r>
          </w:p>
        </w:tc>
        <w:tc>
          <w:tcPr>
            <w:tcW w:w="1264" w:type="dxa"/>
          </w:tcPr>
          <w:p w14:paraId="1A19331A" w14:textId="77777777" w:rsidR="0050768A" w:rsidRDefault="0050768A">
            <w:pPr>
              <w:pStyle w:val="ConsPlusNormal"/>
              <w:jc w:val="center"/>
            </w:pPr>
            <w:r>
              <w:t>X</w:t>
            </w:r>
          </w:p>
        </w:tc>
        <w:tc>
          <w:tcPr>
            <w:tcW w:w="679" w:type="dxa"/>
          </w:tcPr>
          <w:p w14:paraId="53CA3187" w14:textId="77777777" w:rsidR="0050768A" w:rsidRDefault="0050768A">
            <w:pPr>
              <w:pStyle w:val="ConsPlusNormal"/>
              <w:jc w:val="center"/>
            </w:pPr>
            <w:r>
              <w:t>X</w:t>
            </w:r>
          </w:p>
        </w:tc>
      </w:tr>
      <w:tr w:rsidR="0050768A" w14:paraId="3F1F19EF" w14:textId="77777777">
        <w:tc>
          <w:tcPr>
            <w:tcW w:w="2854" w:type="dxa"/>
          </w:tcPr>
          <w:p w14:paraId="00D00D7B" w14:textId="77777777" w:rsidR="0050768A" w:rsidRDefault="0050768A">
            <w:pPr>
              <w:pStyle w:val="ConsPlusNormal"/>
            </w:pPr>
            <w:r>
              <w:t>2.1. В амбулаторных условиях:</w:t>
            </w:r>
          </w:p>
        </w:tc>
        <w:tc>
          <w:tcPr>
            <w:tcW w:w="904" w:type="dxa"/>
          </w:tcPr>
          <w:p w14:paraId="48A1DADC" w14:textId="77777777" w:rsidR="0050768A" w:rsidRDefault="0050768A">
            <w:pPr>
              <w:pStyle w:val="ConsPlusNormal"/>
              <w:jc w:val="center"/>
            </w:pPr>
            <w:r>
              <w:t>06</w:t>
            </w:r>
          </w:p>
        </w:tc>
        <w:tc>
          <w:tcPr>
            <w:tcW w:w="1774" w:type="dxa"/>
          </w:tcPr>
          <w:p w14:paraId="04560617" w14:textId="77777777" w:rsidR="0050768A" w:rsidRDefault="0050768A">
            <w:pPr>
              <w:pStyle w:val="ConsPlusNormal"/>
              <w:jc w:val="center"/>
            </w:pPr>
            <w:r>
              <w:t>-</w:t>
            </w:r>
          </w:p>
        </w:tc>
        <w:tc>
          <w:tcPr>
            <w:tcW w:w="1759" w:type="dxa"/>
          </w:tcPr>
          <w:p w14:paraId="733448F7" w14:textId="77777777" w:rsidR="0050768A" w:rsidRDefault="0050768A">
            <w:pPr>
              <w:pStyle w:val="ConsPlusNormal"/>
              <w:jc w:val="center"/>
            </w:pPr>
            <w:r>
              <w:t>X</w:t>
            </w:r>
          </w:p>
        </w:tc>
        <w:tc>
          <w:tcPr>
            <w:tcW w:w="1759" w:type="dxa"/>
          </w:tcPr>
          <w:p w14:paraId="37E016CE" w14:textId="77777777" w:rsidR="0050768A" w:rsidRDefault="0050768A">
            <w:pPr>
              <w:pStyle w:val="ConsPlusNormal"/>
              <w:jc w:val="center"/>
            </w:pPr>
            <w:r>
              <w:t>X</w:t>
            </w:r>
          </w:p>
        </w:tc>
        <w:tc>
          <w:tcPr>
            <w:tcW w:w="1024" w:type="dxa"/>
          </w:tcPr>
          <w:p w14:paraId="2AD7A60B" w14:textId="77777777" w:rsidR="0050768A" w:rsidRDefault="0050768A">
            <w:pPr>
              <w:pStyle w:val="ConsPlusNormal"/>
              <w:jc w:val="center"/>
            </w:pPr>
            <w:r>
              <w:t>X</w:t>
            </w:r>
          </w:p>
        </w:tc>
        <w:tc>
          <w:tcPr>
            <w:tcW w:w="904" w:type="dxa"/>
          </w:tcPr>
          <w:p w14:paraId="2E09B93B" w14:textId="77777777" w:rsidR="0050768A" w:rsidRDefault="0050768A">
            <w:pPr>
              <w:pStyle w:val="ConsPlusNormal"/>
              <w:jc w:val="center"/>
            </w:pPr>
            <w:r>
              <w:t>X</w:t>
            </w:r>
          </w:p>
        </w:tc>
        <w:tc>
          <w:tcPr>
            <w:tcW w:w="1264" w:type="dxa"/>
          </w:tcPr>
          <w:p w14:paraId="4613DFFB" w14:textId="77777777" w:rsidR="0050768A" w:rsidRDefault="0050768A">
            <w:pPr>
              <w:pStyle w:val="ConsPlusNormal"/>
              <w:jc w:val="center"/>
            </w:pPr>
            <w:r>
              <w:t>X</w:t>
            </w:r>
          </w:p>
        </w:tc>
        <w:tc>
          <w:tcPr>
            <w:tcW w:w="1264" w:type="dxa"/>
          </w:tcPr>
          <w:p w14:paraId="038467F8" w14:textId="77777777" w:rsidR="0050768A" w:rsidRDefault="0050768A">
            <w:pPr>
              <w:pStyle w:val="ConsPlusNormal"/>
              <w:jc w:val="center"/>
            </w:pPr>
            <w:r>
              <w:t>X</w:t>
            </w:r>
          </w:p>
        </w:tc>
        <w:tc>
          <w:tcPr>
            <w:tcW w:w="679" w:type="dxa"/>
          </w:tcPr>
          <w:p w14:paraId="09954906" w14:textId="77777777" w:rsidR="0050768A" w:rsidRDefault="0050768A">
            <w:pPr>
              <w:pStyle w:val="ConsPlusNormal"/>
              <w:jc w:val="center"/>
            </w:pPr>
            <w:r>
              <w:t>X</w:t>
            </w:r>
          </w:p>
        </w:tc>
      </w:tr>
      <w:tr w:rsidR="0050768A" w14:paraId="2B05B98D" w14:textId="77777777">
        <w:tc>
          <w:tcPr>
            <w:tcW w:w="2854" w:type="dxa"/>
          </w:tcPr>
          <w:p w14:paraId="2732CCDA" w14:textId="77777777" w:rsidR="0050768A" w:rsidRDefault="0050768A">
            <w:pPr>
              <w:pStyle w:val="ConsPlusNormal"/>
            </w:pPr>
            <w:r>
              <w:t xml:space="preserve">2.1.1. С профилактической и иными целями </w:t>
            </w:r>
            <w:hyperlink w:anchor="P8845" w:history="1">
              <w:r>
                <w:rPr>
                  <w:color w:val="0000FF"/>
                </w:rPr>
                <w:t>&lt;3&gt;</w:t>
              </w:r>
            </w:hyperlink>
            <w:r>
              <w:t>, в том числе:</w:t>
            </w:r>
          </w:p>
        </w:tc>
        <w:tc>
          <w:tcPr>
            <w:tcW w:w="904" w:type="dxa"/>
          </w:tcPr>
          <w:p w14:paraId="62E997AB" w14:textId="77777777" w:rsidR="0050768A" w:rsidRDefault="0050768A">
            <w:pPr>
              <w:pStyle w:val="ConsPlusNormal"/>
              <w:jc w:val="center"/>
            </w:pPr>
            <w:r>
              <w:t>07</w:t>
            </w:r>
          </w:p>
        </w:tc>
        <w:tc>
          <w:tcPr>
            <w:tcW w:w="1774" w:type="dxa"/>
          </w:tcPr>
          <w:p w14:paraId="366C581C" w14:textId="77777777" w:rsidR="0050768A" w:rsidRDefault="0050768A">
            <w:pPr>
              <w:pStyle w:val="ConsPlusNormal"/>
            </w:pPr>
            <w:r>
              <w:t>посещение</w:t>
            </w:r>
          </w:p>
        </w:tc>
        <w:tc>
          <w:tcPr>
            <w:tcW w:w="1759" w:type="dxa"/>
          </w:tcPr>
          <w:p w14:paraId="757CED9B" w14:textId="77777777" w:rsidR="0050768A" w:rsidRDefault="0050768A">
            <w:pPr>
              <w:pStyle w:val="ConsPlusNormal"/>
              <w:jc w:val="center"/>
            </w:pPr>
            <w:r>
              <w:t>0,73</w:t>
            </w:r>
          </w:p>
        </w:tc>
        <w:tc>
          <w:tcPr>
            <w:tcW w:w="1759" w:type="dxa"/>
          </w:tcPr>
          <w:p w14:paraId="54B43F6E" w14:textId="77777777" w:rsidR="0050768A" w:rsidRDefault="0050768A">
            <w:pPr>
              <w:pStyle w:val="ConsPlusNormal"/>
              <w:jc w:val="center"/>
            </w:pPr>
            <w:r>
              <w:t>878,4</w:t>
            </w:r>
          </w:p>
        </w:tc>
        <w:tc>
          <w:tcPr>
            <w:tcW w:w="1024" w:type="dxa"/>
          </w:tcPr>
          <w:p w14:paraId="21F23D00" w14:textId="77777777" w:rsidR="0050768A" w:rsidRDefault="0050768A">
            <w:pPr>
              <w:pStyle w:val="ConsPlusNormal"/>
              <w:jc w:val="center"/>
            </w:pPr>
            <w:r>
              <w:t>641,2</w:t>
            </w:r>
          </w:p>
        </w:tc>
        <w:tc>
          <w:tcPr>
            <w:tcW w:w="904" w:type="dxa"/>
          </w:tcPr>
          <w:p w14:paraId="651ADAE6" w14:textId="77777777" w:rsidR="0050768A" w:rsidRDefault="0050768A">
            <w:pPr>
              <w:pStyle w:val="ConsPlusNormal"/>
              <w:jc w:val="center"/>
            </w:pPr>
            <w:r>
              <w:t>X</w:t>
            </w:r>
          </w:p>
        </w:tc>
        <w:tc>
          <w:tcPr>
            <w:tcW w:w="1264" w:type="dxa"/>
          </w:tcPr>
          <w:p w14:paraId="524CA8B5" w14:textId="77777777" w:rsidR="0050768A" w:rsidRDefault="0050768A">
            <w:pPr>
              <w:pStyle w:val="ConsPlusNormal"/>
              <w:jc w:val="center"/>
            </w:pPr>
            <w:r>
              <w:t>1839131,2</w:t>
            </w:r>
          </w:p>
        </w:tc>
        <w:tc>
          <w:tcPr>
            <w:tcW w:w="1264" w:type="dxa"/>
          </w:tcPr>
          <w:p w14:paraId="61F10AF5" w14:textId="77777777" w:rsidR="0050768A" w:rsidRDefault="0050768A">
            <w:pPr>
              <w:pStyle w:val="ConsPlusNormal"/>
              <w:jc w:val="center"/>
            </w:pPr>
            <w:r>
              <w:t>X</w:t>
            </w:r>
          </w:p>
        </w:tc>
        <w:tc>
          <w:tcPr>
            <w:tcW w:w="679" w:type="dxa"/>
          </w:tcPr>
          <w:p w14:paraId="773E45B9" w14:textId="77777777" w:rsidR="0050768A" w:rsidRDefault="0050768A">
            <w:pPr>
              <w:pStyle w:val="ConsPlusNormal"/>
              <w:jc w:val="center"/>
            </w:pPr>
            <w:r>
              <w:t>X</w:t>
            </w:r>
          </w:p>
        </w:tc>
      </w:tr>
      <w:tr w:rsidR="0050768A" w14:paraId="0B5C4928" w14:textId="77777777">
        <w:tc>
          <w:tcPr>
            <w:tcW w:w="2854" w:type="dxa"/>
          </w:tcPr>
          <w:p w14:paraId="15AC2D11" w14:textId="77777777" w:rsidR="0050768A" w:rsidRDefault="0050768A">
            <w:pPr>
              <w:pStyle w:val="ConsPlusNormal"/>
            </w:pPr>
            <w:r>
              <w:t>в части синдрома приобретенного иммунодефицита (ВИЧ-инфекции)</w:t>
            </w:r>
          </w:p>
        </w:tc>
        <w:tc>
          <w:tcPr>
            <w:tcW w:w="904" w:type="dxa"/>
          </w:tcPr>
          <w:p w14:paraId="0949ACA9" w14:textId="77777777" w:rsidR="0050768A" w:rsidRDefault="0050768A">
            <w:pPr>
              <w:pStyle w:val="ConsPlusNormal"/>
              <w:jc w:val="center"/>
            </w:pPr>
            <w:r>
              <w:t>07.1</w:t>
            </w:r>
          </w:p>
        </w:tc>
        <w:tc>
          <w:tcPr>
            <w:tcW w:w="1774" w:type="dxa"/>
          </w:tcPr>
          <w:p w14:paraId="6A718DCF" w14:textId="77777777" w:rsidR="0050768A" w:rsidRDefault="0050768A">
            <w:pPr>
              <w:pStyle w:val="ConsPlusNormal"/>
            </w:pPr>
            <w:r>
              <w:t>посещение</w:t>
            </w:r>
          </w:p>
        </w:tc>
        <w:tc>
          <w:tcPr>
            <w:tcW w:w="1759" w:type="dxa"/>
          </w:tcPr>
          <w:p w14:paraId="215A23CE" w14:textId="77777777" w:rsidR="0050768A" w:rsidRDefault="0050768A">
            <w:pPr>
              <w:pStyle w:val="ConsPlusNormal"/>
              <w:jc w:val="center"/>
            </w:pPr>
            <w:r>
              <w:t>0,023</w:t>
            </w:r>
          </w:p>
        </w:tc>
        <w:tc>
          <w:tcPr>
            <w:tcW w:w="1759" w:type="dxa"/>
          </w:tcPr>
          <w:p w14:paraId="1A1C5501" w14:textId="77777777" w:rsidR="0050768A" w:rsidRDefault="0050768A">
            <w:pPr>
              <w:pStyle w:val="ConsPlusNormal"/>
              <w:jc w:val="center"/>
            </w:pPr>
            <w:r>
              <w:t>1660,7</w:t>
            </w:r>
          </w:p>
        </w:tc>
        <w:tc>
          <w:tcPr>
            <w:tcW w:w="1024" w:type="dxa"/>
          </w:tcPr>
          <w:p w14:paraId="4BF5BF8F" w14:textId="77777777" w:rsidR="0050768A" w:rsidRDefault="0050768A">
            <w:pPr>
              <w:pStyle w:val="ConsPlusNormal"/>
              <w:jc w:val="center"/>
            </w:pPr>
            <w:r>
              <w:t>37,6</w:t>
            </w:r>
          </w:p>
        </w:tc>
        <w:tc>
          <w:tcPr>
            <w:tcW w:w="904" w:type="dxa"/>
          </w:tcPr>
          <w:p w14:paraId="2DC2B3A2" w14:textId="77777777" w:rsidR="0050768A" w:rsidRDefault="0050768A">
            <w:pPr>
              <w:pStyle w:val="ConsPlusNormal"/>
              <w:jc w:val="center"/>
            </w:pPr>
            <w:r>
              <w:t>X</w:t>
            </w:r>
          </w:p>
        </w:tc>
        <w:tc>
          <w:tcPr>
            <w:tcW w:w="1264" w:type="dxa"/>
          </w:tcPr>
          <w:p w14:paraId="217209CC" w14:textId="77777777" w:rsidR="0050768A" w:rsidRDefault="0050768A">
            <w:pPr>
              <w:pStyle w:val="ConsPlusNormal"/>
              <w:jc w:val="center"/>
            </w:pPr>
            <w:r>
              <w:t>107907,4</w:t>
            </w:r>
          </w:p>
        </w:tc>
        <w:tc>
          <w:tcPr>
            <w:tcW w:w="1264" w:type="dxa"/>
          </w:tcPr>
          <w:p w14:paraId="2EEE9693" w14:textId="77777777" w:rsidR="0050768A" w:rsidRDefault="0050768A">
            <w:pPr>
              <w:pStyle w:val="ConsPlusNormal"/>
              <w:jc w:val="center"/>
            </w:pPr>
            <w:r>
              <w:t>X</w:t>
            </w:r>
          </w:p>
        </w:tc>
        <w:tc>
          <w:tcPr>
            <w:tcW w:w="679" w:type="dxa"/>
          </w:tcPr>
          <w:p w14:paraId="1213597A" w14:textId="77777777" w:rsidR="0050768A" w:rsidRDefault="0050768A">
            <w:pPr>
              <w:pStyle w:val="ConsPlusNormal"/>
              <w:jc w:val="center"/>
            </w:pPr>
            <w:r>
              <w:t>X</w:t>
            </w:r>
          </w:p>
        </w:tc>
      </w:tr>
      <w:tr w:rsidR="0050768A" w14:paraId="233EB80E" w14:textId="77777777">
        <w:tc>
          <w:tcPr>
            <w:tcW w:w="2854" w:type="dxa"/>
          </w:tcPr>
          <w:p w14:paraId="6E6F40F8" w14:textId="77777777" w:rsidR="0050768A" w:rsidRDefault="0050768A">
            <w:pPr>
              <w:pStyle w:val="ConsPlusNormal"/>
            </w:pPr>
            <w:r>
              <w:t>не идентифицированным и не застрахованным в системе ОМС лицам</w:t>
            </w:r>
          </w:p>
        </w:tc>
        <w:tc>
          <w:tcPr>
            <w:tcW w:w="904" w:type="dxa"/>
          </w:tcPr>
          <w:p w14:paraId="3D1C6833" w14:textId="77777777" w:rsidR="0050768A" w:rsidRDefault="0050768A">
            <w:pPr>
              <w:pStyle w:val="ConsPlusNormal"/>
              <w:jc w:val="center"/>
            </w:pPr>
            <w:r>
              <w:t>07.2</w:t>
            </w:r>
          </w:p>
        </w:tc>
        <w:tc>
          <w:tcPr>
            <w:tcW w:w="1774" w:type="dxa"/>
          </w:tcPr>
          <w:p w14:paraId="05D63AFB" w14:textId="77777777" w:rsidR="0050768A" w:rsidRDefault="0050768A">
            <w:pPr>
              <w:pStyle w:val="ConsPlusNormal"/>
            </w:pPr>
            <w:r>
              <w:t>посещение</w:t>
            </w:r>
          </w:p>
        </w:tc>
        <w:tc>
          <w:tcPr>
            <w:tcW w:w="1759" w:type="dxa"/>
          </w:tcPr>
          <w:p w14:paraId="06A1697B" w14:textId="77777777" w:rsidR="0050768A" w:rsidRDefault="0050768A">
            <w:pPr>
              <w:pStyle w:val="ConsPlusNormal"/>
              <w:jc w:val="center"/>
            </w:pPr>
            <w:r>
              <w:t>0,0042</w:t>
            </w:r>
          </w:p>
        </w:tc>
        <w:tc>
          <w:tcPr>
            <w:tcW w:w="1759" w:type="dxa"/>
          </w:tcPr>
          <w:p w14:paraId="7958534B" w14:textId="77777777" w:rsidR="0050768A" w:rsidRDefault="0050768A">
            <w:pPr>
              <w:pStyle w:val="ConsPlusNormal"/>
              <w:jc w:val="center"/>
            </w:pPr>
            <w:r>
              <w:t>1062,6</w:t>
            </w:r>
          </w:p>
        </w:tc>
        <w:tc>
          <w:tcPr>
            <w:tcW w:w="1024" w:type="dxa"/>
          </w:tcPr>
          <w:p w14:paraId="4C806C9D" w14:textId="77777777" w:rsidR="0050768A" w:rsidRDefault="0050768A">
            <w:pPr>
              <w:pStyle w:val="ConsPlusNormal"/>
              <w:jc w:val="center"/>
            </w:pPr>
            <w:r>
              <w:t>4,5</w:t>
            </w:r>
          </w:p>
        </w:tc>
        <w:tc>
          <w:tcPr>
            <w:tcW w:w="904" w:type="dxa"/>
          </w:tcPr>
          <w:p w14:paraId="75D3B35A" w14:textId="77777777" w:rsidR="0050768A" w:rsidRDefault="0050768A">
            <w:pPr>
              <w:pStyle w:val="ConsPlusNormal"/>
              <w:jc w:val="center"/>
            </w:pPr>
            <w:r>
              <w:t>X</w:t>
            </w:r>
          </w:p>
        </w:tc>
        <w:tc>
          <w:tcPr>
            <w:tcW w:w="1264" w:type="dxa"/>
          </w:tcPr>
          <w:p w14:paraId="55946840" w14:textId="77777777" w:rsidR="0050768A" w:rsidRDefault="0050768A">
            <w:pPr>
              <w:pStyle w:val="ConsPlusNormal"/>
              <w:jc w:val="center"/>
            </w:pPr>
            <w:r>
              <w:t>12842,1</w:t>
            </w:r>
          </w:p>
        </w:tc>
        <w:tc>
          <w:tcPr>
            <w:tcW w:w="1264" w:type="dxa"/>
          </w:tcPr>
          <w:p w14:paraId="39703019" w14:textId="77777777" w:rsidR="0050768A" w:rsidRDefault="0050768A">
            <w:pPr>
              <w:pStyle w:val="ConsPlusNormal"/>
              <w:jc w:val="center"/>
            </w:pPr>
            <w:r>
              <w:t>X</w:t>
            </w:r>
          </w:p>
        </w:tc>
        <w:tc>
          <w:tcPr>
            <w:tcW w:w="679" w:type="dxa"/>
          </w:tcPr>
          <w:p w14:paraId="1FF2088C" w14:textId="77777777" w:rsidR="0050768A" w:rsidRDefault="0050768A">
            <w:pPr>
              <w:pStyle w:val="ConsPlusNormal"/>
              <w:jc w:val="center"/>
            </w:pPr>
            <w:r>
              <w:t>X</w:t>
            </w:r>
          </w:p>
        </w:tc>
      </w:tr>
      <w:tr w:rsidR="0050768A" w14:paraId="516E0AFF" w14:textId="77777777">
        <w:tc>
          <w:tcPr>
            <w:tcW w:w="2854" w:type="dxa"/>
          </w:tcPr>
          <w:p w14:paraId="3827B8B8" w14:textId="77777777" w:rsidR="0050768A" w:rsidRDefault="0050768A">
            <w:pPr>
              <w:pStyle w:val="ConsPlusNormal"/>
            </w:pPr>
            <w:r>
              <w:t xml:space="preserve">2.1.2. В связи с заболеваниями - обращений </w:t>
            </w:r>
            <w:hyperlink w:anchor="P8846" w:history="1">
              <w:r>
                <w:rPr>
                  <w:color w:val="0000FF"/>
                </w:rPr>
                <w:t>&lt;4&gt;</w:t>
              </w:r>
            </w:hyperlink>
            <w:r>
              <w:t>, в том числе:</w:t>
            </w:r>
          </w:p>
        </w:tc>
        <w:tc>
          <w:tcPr>
            <w:tcW w:w="904" w:type="dxa"/>
          </w:tcPr>
          <w:p w14:paraId="66E63732" w14:textId="77777777" w:rsidR="0050768A" w:rsidRDefault="0050768A">
            <w:pPr>
              <w:pStyle w:val="ConsPlusNormal"/>
              <w:jc w:val="center"/>
            </w:pPr>
            <w:r>
              <w:t>08</w:t>
            </w:r>
          </w:p>
        </w:tc>
        <w:tc>
          <w:tcPr>
            <w:tcW w:w="1774" w:type="dxa"/>
          </w:tcPr>
          <w:p w14:paraId="28E05687" w14:textId="77777777" w:rsidR="0050768A" w:rsidRDefault="0050768A">
            <w:pPr>
              <w:pStyle w:val="ConsPlusNormal"/>
            </w:pPr>
            <w:r>
              <w:t>обращение</w:t>
            </w:r>
          </w:p>
        </w:tc>
        <w:tc>
          <w:tcPr>
            <w:tcW w:w="1759" w:type="dxa"/>
          </w:tcPr>
          <w:p w14:paraId="416438F5" w14:textId="77777777" w:rsidR="0050768A" w:rsidRDefault="0050768A">
            <w:pPr>
              <w:pStyle w:val="ConsPlusNormal"/>
              <w:jc w:val="center"/>
            </w:pPr>
            <w:r>
              <w:t>0,144</w:t>
            </w:r>
          </w:p>
        </w:tc>
        <w:tc>
          <w:tcPr>
            <w:tcW w:w="1759" w:type="dxa"/>
          </w:tcPr>
          <w:p w14:paraId="3CE9E685" w14:textId="77777777" w:rsidR="0050768A" w:rsidRDefault="0050768A">
            <w:pPr>
              <w:pStyle w:val="ConsPlusNormal"/>
              <w:jc w:val="center"/>
            </w:pPr>
            <w:r>
              <w:t>2547,4</w:t>
            </w:r>
          </w:p>
        </w:tc>
        <w:tc>
          <w:tcPr>
            <w:tcW w:w="1024" w:type="dxa"/>
          </w:tcPr>
          <w:p w14:paraId="743D5C26" w14:textId="77777777" w:rsidR="0050768A" w:rsidRDefault="0050768A">
            <w:pPr>
              <w:pStyle w:val="ConsPlusNormal"/>
              <w:jc w:val="center"/>
            </w:pPr>
            <w:r>
              <w:t>366,8</w:t>
            </w:r>
          </w:p>
        </w:tc>
        <w:tc>
          <w:tcPr>
            <w:tcW w:w="904" w:type="dxa"/>
          </w:tcPr>
          <w:p w14:paraId="710503DB" w14:textId="77777777" w:rsidR="0050768A" w:rsidRDefault="0050768A">
            <w:pPr>
              <w:pStyle w:val="ConsPlusNormal"/>
              <w:jc w:val="center"/>
            </w:pPr>
            <w:r>
              <w:t>X</w:t>
            </w:r>
          </w:p>
        </w:tc>
        <w:tc>
          <w:tcPr>
            <w:tcW w:w="1264" w:type="dxa"/>
          </w:tcPr>
          <w:p w14:paraId="6871D1AE" w14:textId="77777777" w:rsidR="0050768A" w:rsidRDefault="0050768A">
            <w:pPr>
              <w:pStyle w:val="ConsPlusNormal"/>
              <w:jc w:val="center"/>
            </w:pPr>
            <w:r>
              <w:t>1052083,7</w:t>
            </w:r>
          </w:p>
        </w:tc>
        <w:tc>
          <w:tcPr>
            <w:tcW w:w="1264" w:type="dxa"/>
          </w:tcPr>
          <w:p w14:paraId="7185FA6B" w14:textId="77777777" w:rsidR="0050768A" w:rsidRDefault="0050768A">
            <w:pPr>
              <w:pStyle w:val="ConsPlusNormal"/>
              <w:jc w:val="center"/>
            </w:pPr>
            <w:r>
              <w:t>X</w:t>
            </w:r>
          </w:p>
        </w:tc>
        <w:tc>
          <w:tcPr>
            <w:tcW w:w="679" w:type="dxa"/>
          </w:tcPr>
          <w:p w14:paraId="3BE4BE87" w14:textId="77777777" w:rsidR="0050768A" w:rsidRDefault="0050768A">
            <w:pPr>
              <w:pStyle w:val="ConsPlusNormal"/>
              <w:jc w:val="center"/>
            </w:pPr>
            <w:r>
              <w:t>X</w:t>
            </w:r>
          </w:p>
        </w:tc>
      </w:tr>
      <w:tr w:rsidR="0050768A" w14:paraId="5F71C4E8" w14:textId="77777777">
        <w:tc>
          <w:tcPr>
            <w:tcW w:w="2854" w:type="dxa"/>
          </w:tcPr>
          <w:p w14:paraId="05A8BD32" w14:textId="77777777" w:rsidR="0050768A" w:rsidRDefault="0050768A">
            <w:pPr>
              <w:pStyle w:val="ConsPlusNormal"/>
            </w:pPr>
            <w:r>
              <w:t>в части синдрома приобретенного иммунодефицита (ВИЧ-инфекции)</w:t>
            </w:r>
          </w:p>
        </w:tc>
        <w:tc>
          <w:tcPr>
            <w:tcW w:w="904" w:type="dxa"/>
          </w:tcPr>
          <w:p w14:paraId="356ED180" w14:textId="77777777" w:rsidR="0050768A" w:rsidRDefault="0050768A">
            <w:pPr>
              <w:pStyle w:val="ConsPlusNormal"/>
              <w:jc w:val="center"/>
            </w:pPr>
            <w:r>
              <w:t>08.1</w:t>
            </w:r>
          </w:p>
        </w:tc>
        <w:tc>
          <w:tcPr>
            <w:tcW w:w="1774" w:type="dxa"/>
          </w:tcPr>
          <w:p w14:paraId="7767E706" w14:textId="77777777" w:rsidR="0050768A" w:rsidRDefault="0050768A">
            <w:pPr>
              <w:pStyle w:val="ConsPlusNormal"/>
            </w:pPr>
            <w:r>
              <w:t>обращение</w:t>
            </w:r>
          </w:p>
        </w:tc>
        <w:tc>
          <w:tcPr>
            <w:tcW w:w="1759" w:type="dxa"/>
          </w:tcPr>
          <w:p w14:paraId="6816D4FA" w14:textId="77777777" w:rsidR="0050768A" w:rsidRDefault="0050768A">
            <w:pPr>
              <w:pStyle w:val="ConsPlusNormal"/>
              <w:jc w:val="center"/>
            </w:pPr>
            <w:r>
              <w:t>0,00173</w:t>
            </w:r>
          </w:p>
        </w:tc>
        <w:tc>
          <w:tcPr>
            <w:tcW w:w="1759" w:type="dxa"/>
          </w:tcPr>
          <w:p w14:paraId="4EF56824" w14:textId="77777777" w:rsidR="0050768A" w:rsidRDefault="0050768A">
            <w:pPr>
              <w:pStyle w:val="ConsPlusNormal"/>
              <w:jc w:val="center"/>
            </w:pPr>
            <w:r>
              <w:t>9312,5</w:t>
            </w:r>
          </w:p>
        </w:tc>
        <w:tc>
          <w:tcPr>
            <w:tcW w:w="1024" w:type="dxa"/>
          </w:tcPr>
          <w:p w14:paraId="37A90771" w14:textId="77777777" w:rsidR="0050768A" w:rsidRDefault="0050768A">
            <w:pPr>
              <w:pStyle w:val="ConsPlusNormal"/>
              <w:jc w:val="center"/>
            </w:pPr>
            <w:r>
              <w:t>16,1</w:t>
            </w:r>
          </w:p>
        </w:tc>
        <w:tc>
          <w:tcPr>
            <w:tcW w:w="904" w:type="dxa"/>
          </w:tcPr>
          <w:p w14:paraId="6A8F5623" w14:textId="77777777" w:rsidR="0050768A" w:rsidRDefault="0050768A">
            <w:pPr>
              <w:pStyle w:val="ConsPlusNormal"/>
              <w:jc w:val="center"/>
            </w:pPr>
            <w:r>
              <w:t>X</w:t>
            </w:r>
          </w:p>
        </w:tc>
        <w:tc>
          <w:tcPr>
            <w:tcW w:w="1264" w:type="dxa"/>
          </w:tcPr>
          <w:p w14:paraId="17E85F9F" w14:textId="77777777" w:rsidR="0050768A" w:rsidRDefault="0050768A">
            <w:pPr>
              <w:pStyle w:val="ConsPlusNormal"/>
              <w:jc w:val="center"/>
            </w:pPr>
            <w:r>
              <w:t>46246,0</w:t>
            </w:r>
          </w:p>
        </w:tc>
        <w:tc>
          <w:tcPr>
            <w:tcW w:w="1264" w:type="dxa"/>
          </w:tcPr>
          <w:p w14:paraId="48A9279C" w14:textId="77777777" w:rsidR="0050768A" w:rsidRDefault="0050768A">
            <w:pPr>
              <w:pStyle w:val="ConsPlusNormal"/>
              <w:jc w:val="center"/>
            </w:pPr>
            <w:r>
              <w:t>X</w:t>
            </w:r>
          </w:p>
        </w:tc>
        <w:tc>
          <w:tcPr>
            <w:tcW w:w="679" w:type="dxa"/>
          </w:tcPr>
          <w:p w14:paraId="1C616524" w14:textId="77777777" w:rsidR="0050768A" w:rsidRDefault="0050768A">
            <w:pPr>
              <w:pStyle w:val="ConsPlusNormal"/>
              <w:jc w:val="center"/>
            </w:pPr>
            <w:r>
              <w:t>X</w:t>
            </w:r>
          </w:p>
        </w:tc>
      </w:tr>
      <w:tr w:rsidR="0050768A" w14:paraId="6D78A1A3" w14:textId="77777777">
        <w:tc>
          <w:tcPr>
            <w:tcW w:w="2854" w:type="dxa"/>
          </w:tcPr>
          <w:p w14:paraId="2A9BE647" w14:textId="77777777" w:rsidR="0050768A" w:rsidRDefault="0050768A">
            <w:pPr>
              <w:pStyle w:val="ConsPlusNormal"/>
            </w:pPr>
            <w:r>
              <w:t>не идентифицированным и не застрахованным в системе ОМС лицам</w:t>
            </w:r>
          </w:p>
        </w:tc>
        <w:tc>
          <w:tcPr>
            <w:tcW w:w="904" w:type="dxa"/>
          </w:tcPr>
          <w:p w14:paraId="39DDFE25" w14:textId="77777777" w:rsidR="0050768A" w:rsidRDefault="0050768A">
            <w:pPr>
              <w:pStyle w:val="ConsPlusNormal"/>
              <w:jc w:val="center"/>
            </w:pPr>
            <w:r>
              <w:t>08.2</w:t>
            </w:r>
          </w:p>
        </w:tc>
        <w:tc>
          <w:tcPr>
            <w:tcW w:w="1774" w:type="dxa"/>
          </w:tcPr>
          <w:p w14:paraId="146BAECE" w14:textId="77777777" w:rsidR="0050768A" w:rsidRDefault="0050768A">
            <w:pPr>
              <w:pStyle w:val="ConsPlusNormal"/>
            </w:pPr>
            <w:r>
              <w:t>обращение</w:t>
            </w:r>
          </w:p>
        </w:tc>
        <w:tc>
          <w:tcPr>
            <w:tcW w:w="1759" w:type="dxa"/>
          </w:tcPr>
          <w:p w14:paraId="021DD4C1" w14:textId="77777777" w:rsidR="0050768A" w:rsidRDefault="0050768A">
            <w:pPr>
              <w:pStyle w:val="ConsPlusNormal"/>
              <w:jc w:val="center"/>
            </w:pPr>
            <w:r>
              <w:t>0,0000</w:t>
            </w:r>
          </w:p>
        </w:tc>
        <w:tc>
          <w:tcPr>
            <w:tcW w:w="1759" w:type="dxa"/>
          </w:tcPr>
          <w:p w14:paraId="4D77A144" w14:textId="77777777" w:rsidR="0050768A" w:rsidRDefault="0050768A">
            <w:pPr>
              <w:pStyle w:val="ConsPlusNormal"/>
              <w:jc w:val="center"/>
            </w:pPr>
            <w:r>
              <w:t>0,0</w:t>
            </w:r>
          </w:p>
        </w:tc>
        <w:tc>
          <w:tcPr>
            <w:tcW w:w="1024" w:type="dxa"/>
          </w:tcPr>
          <w:p w14:paraId="01728D8B" w14:textId="77777777" w:rsidR="0050768A" w:rsidRDefault="0050768A">
            <w:pPr>
              <w:pStyle w:val="ConsPlusNormal"/>
              <w:jc w:val="center"/>
            </w:pPr>
            <w:r>
              <w:t>0,0</w:t>
            </w:r>
          </w:p>
        </w:tc>
        <w:tc>
          <w:tcPr>
            <w:tcW w:w="904" w:type="dxa"/>
          </w:tcPr>
          <w:p w14:paraId="22ACBDD4" w14:textId="77777777" w:rsidR="0050768A" w:rsidRDefault="0050768A">
            <w:pPr>
              <w:pStyle w:val="ConsPlusNormal"/>
              <w:jc w:val="center"/>
            </w:pPr>
            <w:r>
              <w:t>X</w:t>
            </w:r>
          </w:p>
        </w:tc>
        <w:tc>
          <w:tcPr>
            <w:tcW w:w="1264" w:type="dxa"/>
          </w:tcPr>
          <w:p w14:paraId="57FB2790" w14:textId="77777777" w:rsidR="0050768A" w:rsidRDefault="0050768A">
            <w:pPr>
              <w:pStyle w:val="ConsPlusNormal"/>
              <w:jc w:val="center"/>
            </w:pPr>
            <w:r>
              <w:t>0,0</w:t>
            </w:r>
          </w:p>
        </w:tc>
        <w:tc>
          <w:tcPr>
            <w:tcW w:w="1264" w:type="dxa"/>
          </w:tcPr>
          <w:p w14:paraId="59299178" w14:textId="77777777" w:rsidR="0050768A" w:rsidRDefault="0050768A">
            <w:pPr>
              <w:pStyle w:val="ConsPlusNormal"/>
              <w:jc w:val="center"/>
            </w:pPr>
            <w:r>
              <w:t>X</w:t>
            </w:r>
          </w:p>
        </w:tc>
        <w:tc>
          <w:tcPr>
            <w:tcW w:w="679" w:type="dxa"/>
          </w:tcPr>
          <w:p w14:paraId="2ABE9C23" w14:textId="77777777" w:rsidR="0050768A" w:rsidRDefault="0050768A">
            <w:pPr>
              <w:pStyle w:val="ConsPlusNormal"/>
              <w:jc w:val="center"/>
            </w:pPr>
            <w:r>
              <w:t>X</w:t>
            </w:r>
          </w:p>
        </w:tc>
      </w:tr>
      <w:tr w:rsidR="0050768A" w14:paraId="6ABB202E" w14:textId="77777777">
        <w:tc>
          <w:tcPr>
            <w:tcW w:w="2854" w:type="dxa"/>
          </w:tcPr>
          <w:p w14:paraId="47DDC986" w14:textId="77777777" w:rsidR="0050768A" w:rsidRDefault="0050768A">
            <w:pPr>
              <w:pStyle w:val="ConsPlusNormal"/>
            </w:pPr>
            <w:r>
              <w:t xml:space="preserve">2.2. В условиях дневных стационаров </w:t>
            </w:r>
            <w:hyperlink w:anchor="P8847" w:history="1">
              <w:r>
                <w:rPr>
                  <w:color w:val="0000FF"/>
                </w:rPr>
                <w:t>&lt;5&gt;</w:t>
              </w:r>
            </w:hyperlink>
            <w:r>
              <w:t>, в том числе:</w:t>
            </w:r>
          </w:p>
        </w:tc>
        <w:tc>
          <w:tcPr>
            <w:tcW w:w="904" w:type="dxa"/>
          </w:tcPr>
          <w:p w14:paraId="2288F552" w14:textId="77777777" w:rsidR="0050768A" w:rsidRDefault="0050768A">
            <w:pPr>
              <w:pStyle w:val="ConsPlusNormal"/>
              <w:jc w:val="center"/>
            </w:pPr>
            <w:r>
              <w:t>09</w:t>
            </w:r>
          </w:p>
        </w:tc>
        <w:tc>
          <w:tcPr>
            <w:tcW w:w="1774" w:type="dxa"/>
          </w:tcPr>
          <w:p w14:paraId="7B3803E2" w14:textId="77777777" w:rsidR="0050768A" w:rsidRDefault="0050768A">
            <w:pPr>
              <w:pStyle w:val="ConsPlusNormal"/>
            </w:pPr>
            <w:r>
              <w:t>случай лечения</w:t>
            </w:r>
          </w:p>
        </w:tc>
        <w:tc>
          <w:tcPr>
            <w:tcW w:w="1759" w:type="dxa"/>
          </w:tcPr>
          <w:p w14:paraId="2EF9DEAD" w14:textId="77777777" w:rsidR="0050768A" w:rsidRDefault="0050768A">
            <w:pPr>
              <w:pStyle w:val="ConsPlusNormal"/>
              <w:jc w:val="center"/>
            </w:pPr>
            <w:r>
              <w:t>0,00098</w:t>
            </w:r>
          </w:p>
        </w:tc>
        <w:tc>
          <w:tcPr>
            <w:tcW w:w="1759" w:type="dxa"/>
          </w:tcPr>
          <w:p w14:paraId="42E06A24" w14:textId="77777777" w:rsidR="0050768A" w:rsidRDefault="0050768A">
            <w:pPr>
              <w:pStyle w:val="ConsPlusNormal"/>
              <w:jc w:val="center"/>
            </w:pPr>
            <w:r>
              <w:t>21505,5</w:t>
            </w:r>
          </w:p>
        </w:tc>
        <w:tc>
          <w:tcPr>
            <w:tcW w:w="1024" w:type="dxa"/>
          </w:tcPr>
          <w:p w14:paraId="3654B202" w14:textId="77777777" w:rsidR="0050768A" w:rsidRDefault="0050768A">
            <w:pPr>
              <w:pStyle w:val="ConsPlusNormal"/>
              <w:jc w:val="center"/>
            </w:pPr>
            <w:r>
              <w:t>21,1</w:t>
            </w:r>
          </w:p>
        </w:tc>
        <w:tc>
          <w:tcPr>
            <w:tcW w:w="904" w:type="dxa"/>
          </w:tcPr>
          <w:p w14:paraId="6A3DC2C7" w14:textId="77777777" w:rsidR="0050768A" w:rsidRDefault="0050768A">
            <w:pPr>
              <w:pStyle w:val="ConsPlusNormal"/>
              <w:jc w:val="center"/>
            </w:pPr>
            <w:r>
              <w:t>X</w:t>
            </w:r>
          </w:p>
        </w:tc>
        <w:tc>
          <w:tcPr>
            <w:tcW w:w="1264" w:type="dxa"/>
          </w:tcPr>
          <w:p w14:paraId="5E663424" w14:textId="77777777" w:rsidR="0050768A" w:rsidRDefault="0050768A">
            <w:pPr>
              <w:pStyle w:val="ConsPlusNormal"/>
              <w:jc w:val="center"/>
            </w:pPr>
            <w:r>
              <w:t>60446,9</w:t>
            </w:r>
          </w:p>
        </w:tc>
        <w:tc>
          <w:tcPr>
            <w:tcW w:w="1264" w:type="dxa"/>
          </w:tcPr>
          <w:p w14:paraId="11EB3FD8" w14:textId="77777777" w:rsidR="0050768A" w:rsidRDefault="0050768A">
            <w:pPr>
              <w:pStyle w:val="ConsPlusNormal"/>
              <w:jc w:val="center"/>
            </w:pPr>
            <w:r>
              <w:t>X</w:t>
            </w:r>
          </w:p>
        </w:tc>
        <w:tc>
          <w:tcPr>
            <w:tcW w:w="679" w:type="dxa"/>
          </w:tcPr>
          <w:p w14:paraId="08FCF120" w14:textId="77777777" w:rsidR="0050768A" w:rsidRDefault="0050768A">
            <w:pPr>
              <w:pStyle w:val="ConsPlusNormal"/>
              <w:jc w:val="center"/>
            </w:pPr>
            <w:r>
              <w:t>X</w:t>
            </w:r>
          </w:p>
        </w:tc>
      </w:tr>
      <w:tr w:rsidR="0050768A" w14:paraId="3315285B" w14:textId="77777777">
        <w:tc>
          <w:tcPr>
            <w:tcW w:w="2854" w:type="dxa"/>
          </w:tcPr>
          <w:p w14:paraId="27CE7076" w14:textId="77777777" w:rsidR="0050768A" w:rsidRDefault="0050768A">
            <w:pPr>
              <w:pStyle w:val="ConsPlusNormal"/>
            </w:pPr>
            <w:r>
              <w:t>не идентифицированным и не застрахованным в системе ОМС лицам</w:t>
            </w:r>
          </w:p>
        </w:tc>
        <w:tc>
          <w:tcPr>
            <w:tcW w:w="904" w:type="dxa"/>
          </w:tcPr>
          <w:p w14:paraId="35BD19FD" w14:textId="77777777" w:rsidR="0050768A" w:rsidRDefault="0050768A">
            <w:pPr>
              <w:pStyle w:val="ConsPlusNormal"/>
              <w:jc w:val="center"/>
            </w:pPr>
            <w:r>
              <w:t>09.1</w:t>
            </w:r>
          </w:p>
        </w:tc>
        <w:tc>
          <w:tcPr>
            <w:tcW w:w="1774" w:type="dxa"/>
          </w:tcPr>
          <w:p w14:paraId="329ABE73" w14:textId="77777777" w:rsidR="0050768A" w:rsidRDefault="0050768A">
            <w:pPr>
              <w:pStyle w:val="ConsPlusNormal"/>
            </w:pPr>
            <w:r>
              <w:t>случай лечения</w:t>
            </w:r>
          </w:p>
        </w:tc>
        <w:tc>
          <w:tcPr>
            <w:tcW w:w="1759" w:type="dxa"/>
          </w:tcPr>
          <w:p w14:paraId="75891CD0" w14:textId="77777777" w:rsidR="0050768A" w:rsidRDefault="0050768A">
            <w:pPr>
              <w:pStyle w:val="ConsPlusNormal"/>
              <w:jc w:val="center"/>
            </w:pPr>
            <w:r>
              <w:t>0,0000</w:t>
            </w:r>
          </w:p>
        </w:tc>
        <w:tc>
          <w:tcPr>
            <w:tcW w:w="1759" w:type="dxa"/>
          </w:tcPr>
          <w:p w14:paraId="28234C01" w14:textId="77777777" w:rsidR="0050768A" w:rsidRDefault="0050768A">
            <w:pPr>
              <w:pStyle w:val="ConsPlusNormal"/>
              <w:jc w:val="center"/>
            </w:pPr>
            <w:r>
              <w:t>0,0</w:t>
            </w:r>
          </w:p>
        </w:tc>
        <w:tc>
          <w:tcPr>
            <w:tcW w:w="1024" w:type="dxa"/>
          </w:tcPr>
          <w:p w14:paraId="6D278054" w14:textId="77777777" w:rsidR="0050768A" w:rsidRDefault="0050768A">
            <w:pPr>
              <w:pStyle w:val="ConsPlusNormal"/>
              <w:jc w:val="center"/>
            </w:pPr>
            <w:r>
              <w:t>0,0</w:t>
            </w:r>
          </w:p>
        </w:tc>
        <w:tc>
          <w:tcPr>
            <w:tcW w:w="904" w:type="dxa"/>
          </w:tcPr>
          <w:p w14:paraId="1F72F8AD" w14:textId="77777777" w:rsidR="0050768A" w:rsidRDefault="0050768A">
            <w:pPr>
              <w:pStyle w:val="ConsPlusNormal"/>
              <w:jc w:val="center"/>
            </w:pPr>
            <w:r>
              <w:t>X</w:t>
            </w:r>
          </w:p>
        </w:tc>
        <w:tc>
          <w:tcPr>
            <w:tcW w:w="1264" w:type="dxa"/>
          </w:tcPr>
          <w:p w14:paraId="18BAB687" w14:textId="77777777" w:rsidR="0050768A" w:rsidRDefault="0050768A">
            <w:pPr>
              <w:pStyle w:val="ConsPlusNormal"/>
              <w:jc w:val="center"/>
            </w:pPr>
            <w:r>
              <w:t>0,0</w:t>
            </w:r>
          </w:p>
        </w:tc>
        <w:tc>
          <w:tcPr>
            <w:tcW w:w="1264" w:type="dxa"/>
          </w:tcPr>
          <w:p w14:paraId="4DF91CED" w14:textId="77777777" w:rsidR="0050768A" w:rsidRDefault="0050768A">
            <w:pPr>
              <w:pStyle w:val="ConsPlusNormal"/>
              <w:jc w:val="center"/>
            </w:pPr>
            <w:r>
              <w:t>X</w:t>
            </w:r>
          </w:p>
        </w:tc>
        <w:tc>
          <w:tcPr>
            <w:tcW w:w="679" w:type="dxa"/>
          </w:tcPr>
          <w:p w14:paraId="68D79FAA" w14:textId="77777777" w:rsidR="0050768A" w:rsidRDefault="0050768A">
            <w:pPr>
              <w:pStyle w:val="ConsPlusNormal"/>
              <w:jc w:val="center"/>
            </w:pPr>
            <w:r>
              <w:t>X</w:t>
            </w:r>
          </w:p>
        </w:tc>
      </w:tr>
      <w:tr w:rsidR="0050768A" w14:paraId="115C1795" w14:textId="77777777">
        <w:tc>
          <w:tcPr>
            <w:tcW w:w="2854" w:type="dxa"/>
          </w:tcPr>
          <w:p w14:paraId="4DB9FE9A"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14:paraId="73694816" w14:textId="77777777" w:rsidR="0050768A" w:rsidRDefault="0050768A">
            <w:pPr>
              <w:pStyle w:val="ConsPlusNormal"/>
              <w:jc w:val="center"/>
            </w:pPr>
            <w:r>
              <w:t>10</w:t>
            </w:r>
          </w:p>
        </w:tc>
        <w:tc>
          <w:tcPr>
            <w:tcW w:w="1774" w:type="dxa"/>
          </w:tcPr>
          <w:p w14:paraId="28FF74A5" w14:textId="77777777" w:rsidR="0050768A" w:rsidRDefault="0050768A">
            <w:pPr>
              <w:pStyle w:val="ConsPlusNormal"/>
            </w:pPr>
            <w:r>
              <w:t>случай лечения</w:t>
            </w:r>
          </w:p>
        </w:tc>
        <w:tc>
          <w:tcPr>
            <w:tcW w:w="1759" w:type="dxa"/>
          </w:tcPr>
          <w:p w14:paraId="6B2AB322" w14:textId="77777777" w:rsidR="0050768A" w:rsidRDefault="0050768A">
            <w:pPr>
              <w:pStyle w:val="ConsPlusNormal"/>
              <w:jc w:val="center"/>
            </w:pPr>
            <w:r>
              <w:t>0,0000</w:t>
            </w:r>
          </w:p>
        </w:tc>
        <w:tc>
          <w:tcPr>
            <w:tcW w:w="1759" w:type="dxa"/>
          </w:tcPr>
          <w:p w14:paraId="60270D58" w14:textId="77777777" w:rsidR="0050768A" w:rsidRDefault="0050768A">
            <w:pPr>
              <w:pStyle w:val="ConsPlusNormal"/>
              <w:jc w:val="center"/>
            </w:pPr>
            <w:r>
              <w:t>0,0</w:t>
            </w:r>
          </w:p>
        </w:tc>
        <w:tc>
          <w:tcPr>
            <w:tcW w:w="1024" w:type="dxa"/>
          </w:tcPr>
          <w:p w14:paraId="5537DBAF" w14:textId="77777777" w:rsidR="0050768A" w:rsidRDefault="0050768A">
            <w:pPr>
              <w:pStyle w:val="ConsPlusNormal"/>
              <w:jc w:val="center"/>
            </w:pPr>
            <w:r>
              <w:t>0,0</w:t>
            </w:r>
          </w:p>
        </w:tc>
        <w:tc>
          <w:tcPr>
            <w:tcW w:w="904" w:type="dxa"/>
          </w:tcPr>
          <w:p w14:paraId="5AF3A5EF" w14:textId="77777777" w:rsidR="0050768A" w:rsidRDefault="0050768A">
            <w:pPr>
              <w:pStyle w:val="ConsPlusNormal"/>
              <w:jc w:val="center"/>
            </w:pPr>
            <w:r>
              <w:t>X</w:t>
            </w:r>
          </w:p>
        </w:tc>
        <w:tc>
          <w:tcPr>
            <w:tcW w:w="1264" w:type="dxa"/>
          </w:tcPr>
          <w:p w14:paraId="5031A81A" w14:textId="77777777" w:rsidR="0050768A" w:rsidRDefault="0050768A">
            <w:pPr>
              <w:pStyle w:val="ConsPlusNormal"/>
              <w:jc w:val="center"/>
            </w:pPr>
            <w:r>
              <w:t>0,0</w:t>
            </w:r>
          </w:p>
        </w:tc>
        <w:tc>
          <w:tcPr>
            <w:tcW w:w="1264" w:type="dxa"/>
          </w:tcPr>
          <w:p w14:paraId="1C0AC4F7" w14:textId="77777777" w:rsidR="0050768A" w:rsidRDefault="0050768A">
            <w:pPr>
              <w:pStyle w:val="ConsPlusNormal"/>
              <w:jc w:val="center"/>
            </w:pPr>
            <w:r>
              <w:t>X</w:t>
            </w:r>
          </w:p>
        </w:tc>
        <w:tc>
          <w:tcPr>
            <w:tcW w:w="679" w:type="dxa"/>
          </w:tcPr>
          <w:p w14:paraId="6432F133" w14:textId="77777777" w:rsidR="0050768A" w:rsidRDefault="0050768A">
            <w:pPr>
              <w:pStyle w:val="ConsPlusNormal"/>
              <w:jc w:val="center"/>
            </w:pPr>
            <w:r>
              <w:t>X</w:t>
            </w:r>
          </w:p>
        </w:tc>
      </w:tr>
      <w:tr w:rsidR="0050768A" w14:paraId="20E4C8A3" w14:textId="77777777">
        <w:tc>
          <w:tcPr>
            <w:tcW w:w="2854" w:type="dxa"/>
          </w:tcPr>
          <w:p w14:paraId="150171BE" w14:textId="77777777" w:rsidR="0050768A" w:rsidRDefault="0050768A">
            <w:pPr>
              <w:pStyle w:val="ConsPlusNormal"/>
            </w:pPr>
            <w:r>
              <w:t>не идентифицированным и не застрахованным в системе ОМС лицам</w:t>
            </w:r>
          </w:p>
        </w:tc>
        <w:tc>
          <w:tcPr>
            <w:tcW w:w="904" w:type="dxa"/>
          </w:tcPr>
          <w:p w14:paraId="73754BDB" w14:textId="77777777" w:rsidR="0050768A" w:rsidRDefault="0050768A">
            <w:pPr>
              <w:pStyle w:val="ConsPlusNormal"/>
              <w:jc w:val="center"/>
            </w:pPr>
            <w:r>
              <w:t>10.1</w:t>
            </w:r>
          </w:p>
        </w:tc>
        <w:tc>
          <w:tcPr>
            <w:tcW w:w="1774" w:type="dxa"/>
          </w:tcPr>
          <w:p w14:paraId="75EBF57C" w14:textId="77777777" w:rsidR="0050768A" w:rsidRDefault="0050768A">
            <w:pPr>
              <w:pStyle w:val="ConsPlusNormal"/>
            </w:pPr>
            <w:r>
              <w:t>случай лечения</w:t>
            </w:r>
          </w:p>
        </w:tc>
        <w:tc>
          <w:tcPr>
            <w:tcW w:w="1759" w:type="dxa"/>
          </w:tcPr>
          <w:p w14:paraId="783589A8" w14:textId="77777777" w:rsidR="0050768A" w:rsidRDefault="0050768A">
            <w:pPr>
              <w:pStyle w:val="ConsPlusNormal"/>
              <w:jc w:val="center"/>
            </w:pPr>
            <w:r>
              <w:t>0,0000</w:t>
            </w:r>
          </w:p>
        </w:tc>
        <w:tc>
          <w:tcPr>
            <w:tcW w:w="1759" w:type="dxa"/>
          </w:tcPr>
          <w:p w14:paraId="38EEFCB9" w14:textId="77777777" w:rsidR="0050768A" w:rsidRDefault="0050768A">
            <w:pPr>
              <w:pStyle w:val="ConsPlusNormal"/>
              <w:jc w:val="center"/>
            </w:pPr>
            <w:r>
              <w:t>0,0</w:t>
            </w:r>
          </w:p>
        </w:tc>
        <w:tc>
          <w:tcPr>
            <w:tcW w:w="1024" w:type="dxa"/>
          </w:tcPr>
          <w:p w14:paraId="43622770" w14:textId="77777777" w:rsidR="0050768A" w:rsidRDefault="0050768A">
            <w:pPr>
              <w:pStyle w:val="ConsPlusNormal"/>
              <w:jc w:val="center"/>
            </w:pPr>
            <w:r>
              <w:t>0,0</w:t>
            </w:r>
          </w:p>
        </w:tc>
        <w:tc>
          <w:tcPr>
            <w:tcW w:w="904" w:type="dxa"/>
          </w:tcPr>
          <w:p w14:paraId="278FD28C" w14:textId="77777777" w:rsidR="0050768A" w:rsidRDefault="0050768A">
            <w:pPr>
              <w:pStyle w:val="ConsPlusNormal"/>
              <w:jc w:val="center"/>
            </w:pPr>
            <w:r>
              <w:t>X</w:t>
            </w:r>
          </w:p>
        </w:tc>
        <w:tc>
          <w:tcPr>
            <w:tcW w:w="1264" w:type="dxa"/>
          </w:tcPr>
          <w:p w14:paraId="538D1D0D" w14:textId="77777777" w:rsidR="0050768A" w:rsidRDefault="0050768A">
            <w:pPr>
              <w:pStyle w:val="ConsPlusNormal"/>
              <w:jc w:val="center"/>
            </w:pPr>
            <w:r>
              <w:t>0,0</w:t>
            </w:r>
          </w:p>
        </w:tc>
        <w:tc>
          <w:tcPr>
            <w:tcW w:w="1264" w:type="dxa"/>
          </w:tcPr>
          <w:p w14:paraId="67A04D8B" w14:textId="77777777" w:rsidR="0050768A" w:rsidRDefault="0050768A">
            <w:pPr>
              <w:pStyle w:val="ConsPlusNormal"/>
              <w:jc w:val="center"/>
            </w:pPr>
            <w:r>
              <w:t>X</w:t>
            </w:r>
          </w:p>
        </w:tc>
        <w:tc>
          <w:tcPr>
            <w:tcW w:w="679" w:type="dxa"/>
          </w:tcPr>
          <w:p w14:paraId="0BCBB4D3" w14:textId="77777777" w:rsidR="0050768A" w:rsidRDefault="0050768A">
            <w:pPr>
              <w:pStyle w:val="ConsPlusNormal"/>
              <w:jc w:val="center"/>
            </w:pPr>
            <w:r>
              <w:t>X</w:t>
            </w:r>
          </w:p>
        </w:tc>
      </w:tr>
      <w:tr w:rsidR="0050768A" w14:paraId="61926818" w14:textId="77777777">
        <w:tc>
          <w:tcPr>
            <w:tcW w:w="2854" w:type="dxa"/>
          </w:tcPr>
          <w:p w14:paraId="03F1E1B8" w14:textId="77777777" w:rsidR="0050768A" w:rsidRDefault="0050768A">
            <w:pPr>
              <w:pStyle w:val="ConsPlusNormal"/>
            </w:pPr>
            <w:r>
              <w:t>4. Специализированная, в том числе высокотехнологичная, медицинская помощь</w:t>
            </w:r>
          </w:p>
        </w:tc>
        <w:tc>
          <w:tcPr>
            <w:tcW w:w="904" w:type="dxa"/>
          </w:tcPr>
          <w:p w14:paraId="716D14C6" w14:textId="77777777" w:rsidR="0050768A" w:rsidRDefault="0050768A">
            <w:pPr>
              <w:pStyle w:val="ConsPlusNormal"/>
              <w:jc w:val="center"/>
            </w:pPr>
            <w:r>
              <w:t>11</w:t>
            </w:r>
          </w:p>
        </w:tc>
        <w:tc>
          <w:tcPr>
            <w:tcW w:w="1774" w:type="dxa"/>
          </w:tcPr>
          <w:p w14:paraId="00C2F455" w14:textId="77777777" w:rsidR="0050768A" w:rsidRDefault="0050768A">
            <w:pPr>
              <w:pStyle w:val="ConsPlusNormal"/>
              <w:jc w:val="center"/>
            </w:pPr>
            <w:r>
              <w:t>-</w:t>
            </w:r>
          </w:p>
        </w:tc>
        <w:tc>
          <w:tcPr>
            <w:tcW w:w="1759" w:type="dxa"/>
          </w:tcPr>
          <w:p w14:paraId="522412DB" w14:textId="77777777" w:rsidR="0050768A" w:rsidRDefault="0050768A">
            <w:pPr>
              <w:pStyle w:val="ConsPlusNormal"/>
              <w:jc w:val="center"/>
            </w:pPr>
            <w:r>
              <w:t>X</w:t>
            </w:r>
          </w:p>
        </w:tc>
        <w:tc>
          <w:tcPr>
            <w:tcW w:w="1759" w:type="dxa"/>
          </w:tcPr>
          <w:p w14:paraId="4CF43B51" w14:textId="77777777" w:rsidR="0050768A" w:rsidRDefault="0050768A">
            <w:pPr>
              <w:pStyle w:val="ConsPlusNormal"/>
              <w:jc w:val="center"/>
            </w:pPr>
            <w:r>
              <w:t>X</w:t>
            </w:r>
          </w:p>
        </w:tc>
        <w:tc>
          <w:tcPr>
            <w:tcW w:w="1024" w:type="dxa"/>
          </w:tcPr>
          <w:p w14:paraId="50947CF9" w14:textId="77777777" w:rsidR="0050768A" w:rsidRDefault="0050768A">
            <w:pPr>
              <w:pStyle w:val="ConsPlusNormal"/>
              <w:jc w:val="center"/>
            </w:pPr>
            <w:r>
              <w:t>X</w:t>
            </w:r>
          </w:p>
        </w:tc>
        <w:tc>
          <w:tcPr>
            <w:tcW w:w="904" w:type="dxa"/>
          </w:tcPr>
          <w:p w14:paraId="6B8B4188" w14:textId="77777777" w:rsidR="0050768A" w:rsidRDefault="0050768A">
            <w:pPr>
              <w:pStyle w:val="ConsPlusNormal"/>
              <w:jc w:val="center"/>
            </w:pPr>
            <w:r>
              <w:t>X</w:t>
            </w:r>
          </w:p>
        </w:tc>
        <w:tc>
          <w:tcPr>
            <w:tcW w:w="1264" w:type="dxa"/>
          </w:tcPr>
          <w:p w14:paraId="585DFFE2" w14:textId="77777777" w:rsidR="0050768A" w:rsidRDefault="0050768A">
            <w:pPr>
              <w:pStyle w:val="ConsPlusNormal"/>
              <w:jc w:val="center"/>
            </w:pPr>
            <w:r>
              <w:t>X</w:t>
            </w:r>
          </w:p>
        </w:tc>
        <w:tc>
          <w:tcPr>
            <w:tcW w:w="1264" w:type="dxa"/>
          </w:tcPr>
          <w:p w14:paraId="292E5626" w14:textId="77777777" w:rsidR="0050768A" w:rsidRDefault="0050768A">
            <w:pPr>
              <w:pStyle w:val="ConsPlusNormal"/>
              <w:jc w:val="center"/>
            </w:pPr>
            <w:r>
              <w:t>X</w:t>
            </w:r>
          </w:p>
        </w:tc>
        <w:tc>
          <w:tcPr>
            <w:tcW w:w="679" w:type="dxa"/>
          </w:tcPr>
          <w:p w14:paraId="71ABA97F" w14:textId="77777777" w:rsidR="0050768A" w:rsidRDefault="0050768A">
            <w:pPr>
              <w:pStyle w:val="ConsPlusNormal"/>
              <w:jc w:val="center"/>
            </w:pPr>
            <w:r>
              <w:t>X</w:t>
            </w:r>
          </w:p>
        </w:tc>
      </w:tr>
      <w:tr w:rsidR="0050768A" w14:paraId="475492ED" w14:textId="77777777">
        <w:tc>
          <w:tcPr>
            <w:tcW w:w="2854" w:type="dxa"/>
          </w:tcPr>
          <w:p w14:paraId="48B03D68" w14:textId="77777777" w:rsidR="0050768A" w:rsidRDefault="0050768A">
            <w:pPr>
              <w:pStyle w:val="ConsPlusNormal"/>
            </w:pPr>
            <w:r>
              <w:t xml:space="preserve">4.1. В условиях дневных стационаров </w:t>
            </w:r>
            <w:hyperlink w:anchor="P8847" w:history="1">
              <w:r>
                <w:rPr>
                  <w:color w:val="0000FF"/>
                </w:rPr>
                <w:t>&lt;5&gt;</w:t>
              </w:r>
            </w:hyperlink>
            <w:r>
              <w:t>, в том числе:</w:t>
            </w:r>
          </w:p>
        </w:tc>
        <w:tc>
          <w:tcPr>
            <w:tcW w:w="904" w:type="dxa"/>
          </w:tcPr>
          <w:p w14:paraId="2C308CB5" w14:textId="77777777" w:rsidR="0050768A" w:rsidRDefault="0050768A">
            <w:pPr>
              <w:pStyle w:val="ConsPlusNormal"/>
              <w:jc w:val="center"/>
            </w:pPr>
            <w:r>
              <w:t>12</w:t>
            </w:r>
          </w:p>
        </w:tc>
        <w:tc>
          <w:tcPr>
            <w:tcW w:w="1774" w:type="dxa"/>
          </w:tcPr>
          <w:p w14:paraId="5D92D1FF" w14:textId="77777777" w:rsidR="0050768A" w:rsidRDefault="0050768A">
            <w:pPr>
              <w:pStyle w:val="ConsPlusNormal"/>
            </w:pPr>
            <w:r>
              <w:t>случай лечения</w:t>
            </w:r>
          </w:p>
        </w:tc>
        <w:tc>
          <w:tcPr>
            <w:tcW w:w="1759" w:type="dxa"/>
          </w:tcPr>
          <w:p w14:paraId="648F0019" w14:textId="77777777" w:rsidR="0050768A" w:rsidRDefault="0050768A">
            <w:pPr>
              <w:pStyle w:val="ConsPlusNormal"/>
              <w:jc w:val="center"/>
            </w:pPr>
            <w:r>
              <w:t>0,00302</w:t>
            </w:r>
          </w:p>
        </w:tc>
        <w:tc>
          <w:tcPr>
            <w:tcW w:w="1759" w:type="dxa"/>
          </w:tcPr>
          <w:p w14:paraId="5D039E77" w14:textId="77777777" w:rsidR="0050768A" w:rsidRDefault="0050768A">
            <w:pPr>
              <w:pStyle w:val="ConsPlusNormal"/>
              <w:jc w:val="center"/>
            </w:pPr>
            <w:r>
              <w:t>27552,4</w:t>
            </w:r>
          </w:p>
        </w:tc>
        <w:tc>
          <w:tcPr>
            <w:tcW w:w="1024" w:type="dxa"/>
          </w:tcPr>
          <w:p w14:paraId="6EE31DD5" w14:textId="77777777" w:rsidR="0050768A" w:rsidRDefault="0050768A">
            <w:pPr>
              <w:pStyle w:val="ConsPlusNormal"/>
              <w:jc w:val="center"/>
            </w:pPr>
            <w:r>
              <w:t>83,2</w:t>
            </w:r>
          </w:p>
        </w:tc>
        <w:tc>
          <w:tcPr>
            <w:tcW w:w="904" w:type="dxa"/>
          </w:tcPr>
          <w:p w14:paraId="19FC7615" w14:textId="77777777" w:rsidR="0050768A" w:rsidRDefault="0050768A">
            <w:pPr>
              <w:pStyle w:val="ConsPlusNormal"/>
              <w:jc w:val="center"/>
            </w:pPr>
            <w:r>
              <w:t>X</w:t>
            </w:r>
          </w:p>
        </w:tc>
        <w:tc>
          <w:tcPr>
            <w:tcW w:w="1264" w:type="dxa"/>
          </w:tcPr>
          <w:p w14:paraId="054AC74B" w14:textId="77777777" w:rsidR="0050768A" w:rsidRDefault="0050768A">
            <w:pPr>
              <w:pStyle w:val="ConsPlusNormal"/>
              <w:jc w:val="center"/>
            </w:pPr>
            <w:r>
              <w:t>238651,2</w:t>
            </w:r>
          </w:p>
        </w:tc>
        <w:tc>
          <w:tcPr>
            <w:tcW w:w="1264" w:type="dxa"/>
          </w:tcPr>
          <w:p w14:paraId="20CC3C8C" w14:textId="77777777" w:rsidR="0050768A" w:rsidRDefault="0050768A">
            <w:pPr>
              <w:pStyle w:val="ConsPlusNormal"/>
              <w:jc w:val="center"/>
            </w:pPr>
            <w:r>
              <w:t>X</w:t>
            </w:r>
          </w:p>
        </w:tc>
        <w:tc>
          <w:tcPr>
            <w:tcW w:w="679" w:type="dxa"/>
          </w:tcPr>
          <w:p w14:paraId="563B9875" w14:textId="77777777" w:rsidR="0050768A" w:rsidRDefault="0050768A">
            <w:pPr>
              <w:pStyle w:val="ConsPlusNormal"/>
              <w:jc w:val="center"/>
            </w:pPr>
            <w:r>
              <w:t>X</w:t>
            </w:r>
          </w:p>
        </w:tc>
      </w:tr>
      <w:tr w:rsidR="0050768A" w14:paraId="4404F7A9" w14:textId="77777777">
        <w:tc>
          <w:tcPr>
            <w:tcW w:w="2854" w:type="dxa"/>
          </w:tcPr>
          <w:p w14:paraId="12956072" w14:textId="77777777" w:rsidR="0050768A" w:rsidRDefault="0050768A">
            <w:pPr>
              <w:pStyle w:val="ConsPlusNormal"/>
            </w:pPr>
            <w:r>
              <w:t>не идентифицированным и не застрахованным в системе ОМС лицам</w:t>
            </w:r>
          </w:p>
        </w:tc>
        <w:tc>
          <w:tcPr>
            <w:tcW w:w="904" w:type="dxa"/>
          </w:tcPr>
          <w:p w14:paraId="07A1C0CC" w14:textId="77777777" w:rsidR="0050768A" w:rsidRDefault="0050768A">
            <w:pPr>
              <w:pStyle w:val="ConsPlusNormal"/>
              <w:jc w:val="center"/>
            </w:pPr>
            <w:r>
              <w:t>12.1</w:t>
            </w:r>
          </w:p>
        </w:tc>
        <w:tc>
          <w:tcPr>
            <w:tcW w:w="1774" w:type="dxa"/>
          </w:tcPr>
          <w:p w14:paraId="636DFB3E" w14:textId="77777777" w:rsidR="0050768A" w:rsidRDefault="0050768A">
            <w:pPr>
              <w:pStyle w:val="ConsPlusNormal"/>
            </w:pPr>
            <w:r>
              <w:t>случай лечения</w:t>
            </w:r>
          </w:p>
        </w:tc>
        <w:tc>
          <w:tcPr>
            <w:tcW w:w="1759" w:type="dxa"/>
          </w:tcPr>
          <w:p w14:paraId="0D4C6F04" w14:textId="77777777" w:rsidR="0050768A" w:rsidRDefault="0050768A">
            <w:pPr>
              <w:pStyle w:val="ConsPlusNormal"/>
              <w:jc w:val="center"/>
            </w:pPr>
            <w:r>
              <w:t>0,0000</w:t>
            </w:r>
          </w:p>
        </w:tc>
        <w:tc>
          <w:tcPr>
            <w:tcW w:w="1759" w:type="dxa"/>
          </w:tcPr>
          <w:p w14:paraId="484B98BC" w14:textId="77777777" w:rsidR="0050768A" w:rsidRDefault="0050768A">
            <w:pPr>
              <w:pStyle w:val="ConsPlusNormal"/>
              <w:jc w:val="center"/>
            </w:pPr>
            <w:r>
              <w:t>0,0</w:t>
            </w:r>
          </w:p>
        </w:tc>
        <w:tc>
          <w:tcPr>
            <w:tcW w:w="1024" w:type="dxa"/>
          </w:tcPr>
          <w:p w14:paraId="172F4B8D" w14:textId="77777777" w:rsidR="0050768A" w:rsidRDefault="0050768A">
            <w:pPr>
              <w:pStyle w:val="ConsPlusNormal"/>
              <w:jc w:val="center"/>
            </w:pPr>
            <w:r>
              <w:t>0,0</w:t>
            </w:r>
          </w:p>
        </w:tc>
        <w:tc>
          <w:tcPr>
            <w:tcW w:w="904" w:type="dxa"/>
          </w:tcPr>
          <w:p w14:paraId="0C721F3E" w14:textId="77777777" w:rsidR="0050768A" w:rsidRDefault="0050768A">
            <w:pPr>
              <w:pStyle w:val="ConsPlusNormal"/>
              <w:jc w:val="center"/>
            </w:pPr>
            <w:r>
              <w:t>X</w:t>
            </w:r>
          </w:p>
        </w:tc>
        <w:tc>
          <w:tcPr>
            <w:tcW w:w="1264" w:type="dxa"/>
          </w:tcPr>
          <w:p w14:paraId="112537C9" w14:textId="77777777" w:rsidR="0050768A" w:rsidRDefault="0050768A">
            <w:pPr>
              <w:pStyle w:val="ConsPlusNormal"/>
              <w:jc w:val="center"/>
            </w:pPr>
            <w:r>
              <w:t>0,0</w:t>
            </w:r>
          </w:p>
        </w:tc>
        <w:tc>
          <w:tcPr>
            <w:tcW w:w="1264" w:type="dxa"/>
          </w:tcPr>
          <w:p w14:paraId="5BD9DE94" w14:textId="77777777" w:rsidR="0050768A" w:rsidRDefault="0050768A">
            <w:pPr>
              <w:pStyle w:val="ConsPlusNormal"/>
              <w:jc w:val="center"/>
            </w:pPr>
            <w:r>
              <w:t>X</w:t>
            </w:r>
          </w:p>
        </w:tc>
        <w:tc>
          <w:tcPr>
            <w:tcW w:w="679" w:type="dxa"/>
          </w:tcPr>
          <w:p w14:paraId="503CB552" w14:textId="77777777" w:rsidR="0050768A" w:rsidRDefault="0050768A">
            <w:pPr>
              <w:pStyle w:val="ConsPlusNormal"/>
              <w:jc w:val="center"/>
            </w:pPr>
            <w:r>
              <w:t>X</w:t>
            </w:r>
          </w:p>
        </w:tc>
      </w:tr>
      <w:tr w:rsidR="0050768A" w14:paraId="3AC54A0E" w14:textId="77777777">
        <w:tc>
          <w:tcPr>
            <w:tcW w:w="2854" w:type="dxa"/>
          </w:tcPr>
          <w:p w14:paraId="0D9DE551" w14:textId="77777777" w:rsidR="0050768A" w:rsidRDefault="0050768A">
            <w:pPr>
              <w:pStyle w:val="ConsPlusNormal"/>
            </w:pPr>
            <w:r>
              <w:t>4.2. В условиях круглосуточных стационаров, в том числе:</w:t>
            </w:r>
          </w:p>
        </w:tc>
        <w:tc>
          <w:tcPr>
            <w:tcW w:w="904" w:type="dxa"/>
          </w:tcPr>
          <w:p w14:paraId="7D72FC82" w14:textId="77777777" w:rsidR="0050768A" w:rsidRDefault="0050768A">
            <w:pPr>
              <w:pStyle w:val="ConsPlusNormal"/>
              <w:jc w:val="center"/>
            </w:pPr>
            <w:r>
              <w:t>13</w:t>
            </w:r>
          </w:p>
        </w:tc>
        <w:tc>
          <w:tcPr>
            <w:tcW w:w="1774" w:type="dxa"/>
          </w:tcPr>
          <w:p w14:paraId="3F4E0E3F" w14:textId="77777777" w:rsidR="0050768A" w:rsidRDefault="0050768A">
            <w:pPr>
              <w:pStyle w:val="ConsPlusNormal"/>
            </w:pPr>
            <w:r>
              <w:t>случай госпитализации</w:t>
            </w:r>
          </w:p>
        </w:tc>
        <w:tc>
          <w:tcPr>
            <w:tcW w:w="1759" w:type="dxa"/>
          </w:tcPr>
          <w:p w14:paraId="30856D04" w14:textId="77777777" w:rsidR="0050768A" w:rsidRDefault="0050768A">
            <w:pPr>
              <w:pStyle w:val="ConsPlusNormal"/>
              <w:jc w:val="center"/>
            </w:pPr>
            <w:r>
              <w:t>0,0138</w:t>
            </w:r>
          </w:p>
        </w:tc>
        <w:tc>
          <w:tcPr>
            <w:tcW w:w="1759" w:type="dxa"/>
          </w:tcPr>
          <w:p w14:paraId="09B3FC09" w14:textId="77777777" w:rsidR="0050768A" w:rsidRDefault="0050768A">
            <w:pPr>
              <w:pStyle w:val="ConsPlusNormal"/>
              <w:jc w:val="center"/>
            </w:pPr>
            <w:r>
              <w:t>159348,7</w:t>
            </w:r>
          </w:p>
        </w:tc>
        <w:tc>
          <w:tcPr>
            <w:tcW w:w="1024" w:type="dxa"/>
          </w:tcPr>
          <w:p w14:paraId="58D8A6FB" w14:textId="77777777" w:rsidR="0050768A" w:rsidRDefault="0050768A">
            <w:pPr>
              <w:pStyle w:val="ConsPlusNormal"/>
              <w:jc w:val="center"/>
            </w:pPr>
            <w:r>
              <w:t>2143,9</w:t>
            </w:r>
          </w:p>
        </w:tc>
        <w:tc>
          <w:tcPr>
            <w:tcW w:w="904" w:type="dxa"/>
          </w:tcPr>
          <w:p w14:paraId="0A8AD07D" w14:textId="77777777" w:rsidR="0050768A" w:rsidRDefault="0050768A">
            <w:pPr>
              <w:pStyle w:val="ConsPlusNormal"/>
              <w:jc w:val="center"/>
            </w:pPr>
            <w:r>
              <w:t>X</w:t>
            </w:r>
          </w:p>
        </w:tc>
        <w:tc>
          <w:tcPr>
            <w:tcW w:w="1264" w:type="dxa"/>
          </w:tcPr>
          <w:p w14:paraId="0A6D1511" w14:textId="77777777" w:rsidR="0050768A" w:rsidRDefault="0050768A">
            <w:pPr>
              <w:pStyle w:val="ConsPlusNormal"/>
              <w:jc w:val="center"/>
            </w:pPr>
            <w:r>
              <w:t>6307031,6</w:t>
            </w:r>
          </w:p>
        </w:tc>
        <w:tc>
          <w:tcPr>
            <w:tcW w:w="1264" w:type="dxa"/>
          </w:tcPr>
          <w:p w14:paraId="15CDF5DC" w14:textId="77777777" w:rsidR="0050768A" w:rsidRDefault="0050768A">
            <w:pPr>
              <w:pStyle w:val="ConsPlusNormal"/>
              <w:jc w:val="center"/>
            </w:pPr>
            <w:r>
              <w:t>X</w:t>
            </w:r>
          </w:p>
        </w:tc>
        <w:tc>
          <w:tcPr>
            <w:tcW w:w="679" w:type="dxa"/>
          </w:tcPr>
          <w:p w14:paraId="195DB3BE" w14:textId="77777777" w:rsidR="0050768A" w:rsidRDefault="0050768A">
            <w:pPr>
              <w:pStyle w:val="ConsPlusNormal"/>
              <w:jc w:val="center"/>
            </w:pPr>
            <w:r>
              <w:t>X</w:t>
            </w:r>
          </w:p>
        </w:tc>
      </w:tr>
      <w:tr w:rsidR="0050768A" w14:paraId="157FE455" w14:textId="77777777">
        <w:tc>
          <w:tcPr>
            <w:tcW w:w="2854" w:type="dxa"/>
          </w:tcPr>
          <w:p w14:paraId="3DB6C03F" w14:textId="77777777" w:rsidR="0050768A" w:rsidRDefault="0050768A">
            <w:pPr>
              <w:pStyle w:val="ConsPlusNormal"/>
            </w:pPr>
            <w:r>
              <w:t>в части синдрома приобретенного иммунодефицита (ВИЧ-инфекции)</w:t>
            </w:r>
          </w:p>
        </w:tc>
        <w:tc>
          <w:tcPr>
            <w:tcW w:w="904" w:type="dxa"/>
          </w:tcPr>
          <w:p w14:paraId="26F9FD77" w14:textId="77777777" w:rsidR="0050768A" w:rsidRDefault="0050768A">
            <w:pPr>
              <w:pStyle w:val="ConsPlusNormal"/>
              <w:jc w:val="center"/>
            </w:pPr>
            <w:r>
              <w:t>13.1</w:t>
            </w:r>
          </w:p>
        </w:tc>
        <w:tc>
          <w:tcPr>
            <w:tcW w:w="1774" w:type="dxa"/>
          </w:tcPr>
          <w:p w14:paraId="5F7D8A22" w14:textId="77777777" w:rsidR="0050768A" w:rsidRDefault="0050768A">
            <w:pPr>
              <w:pStyle w:val="ConsPlusNormal"/>
            </w:pPr>
            <w:r>
              <w:t>случай госпитализации</w:t>
            </w:r>
          </w:p>
        </w:tc>
        <w:tc>
          <w:tcPr>
            <w:tcW w:w="1759" w:type="dxa"/>
          </w:tcPr>
          <w:p w14:paraId="6E291443" w14:textId="77777777" w:rsidR="0050768A" w:rsidRDefault="0050768A">
            <w:pPr>
              <w:pStyle w:val="ConsPlusNormal"/>
              <w:jc w:val="center"/>
            </w:pPr>
            <w:r>
              <w:t>0,00023</w:t>
            </w:r>
          </w:p>
        </w:tc>
        <w:tc>
          <w:tcPr>
            <w:tcW w:w="1759" w:type="dxa"/>
          </w:tcPr>
          <w:p w14:paraId="38FB4D58" w14:textId="77777777" w:rsidR="0050768A" w:rsidRDefault="0050768A">
            <w:pPr>
              <w:pStyle w:val="ConsPlusNormal"/>
              <w:jc w:val="center"/>
            </w:pPr>
            <w:r>
              <w:t>243002,6</w:t>
            </w:r>
          </w:p>
        </w:tc>
        <w:tc>
          <w:tcPr>
            <w:tcW w:w="1024" w:type="dxa"/>
          </w:tcPr>
          <w:p w14:paraId="1BD2FE51" w14:textId="77777777" w:rsidR="0050768A" w:rsidRDefault="0050768A">
            <w:pPr>
              <w:pStyle w:val="ConsPlusNormal"/>
              <w:jc w:val="center"/>
            </w:pPr>
            <w:r>
              <w:t>55,2</w:t>
            </w:r>
          </w:p>
        </w:tc>
        <w:tc>
          <w:tcPr>
            <w:tcW w:w="904" w:type="dxa"/>
          </w:tcPr>
          <w:p w14:paraId="087318A2" w14:textId="77777777" w:rsidR="0050768A" w:rsidRDefault="0050768A">
            <w:pPr>
              <w:pStyle w:val="ConsPlusNormal"/>
              <w:jc w:val="center"/>
            </w:pPr>
            <w:r>
              <w:t>X</w:t>
            </w:r>
          </w:p>
        </w:tc>
        <w:tc>
          <w:tcPr>
            <w:tcW w:w="1264" w:type="dxa"/>
          </w:tcPr>
          <w:p w14:paraId="4284C2F6" w14:textId="77777777" w:rsidR="0050768A" w:rsidRDefault="0050768A">
            <w:pPr>
              <w:pStyle w:val="ConsPlusNormal"/>
              <w:jc w:val="center"/>
            </w:pPr>
            <w:r>
              <w:t>158194,7</w:t>
            </w:r>
          </w:p>
        </w:tc>
        <w:tc>
          <w:tcPr>
            <w:tcW w:w="1264" w:type="dxa"/>
          </w:tcPr>
          <w:p w14:paraId="7A383579" w14:textId="77777777" w:rsidR="0050768A" w:rsidRDefault="0050768A">
            <w:pPr>
              <w:pStyle w:val="ConsPlusNormal"/>
              <w:jc w:val="center"/>
            </w:pPr>
            <w:r>
              <w:t>X</w:t>
            </w:r>
          </w:p>
        </w:tc>
        <w:tc>
          <w:tcPr>
            <w:tcW w:w="679" w:type="dxa"/>
          </w:tcPr>
          <w:p w14:paraId="5968688E" w14:textId="77777777" w:rsidR="0050768A" w:rsidRDefault="0050768A">
            <w:pPr>
              <w:pStyle w:val="ConsPlusNormal"/>
              <w:jc w:val="center"/>
            </w:pPr>
            <w:r>
              <w:t>X</w:t>
            </w:r>
          </w:p>
        </w:tc>
      </w:tr>
      <w:tr w:rsidR="0050768A" w14:paraId="3C6FC36B" w14:textId="77777777">
        <w:tc>
          <w:tcPr>
            <w:tcW w:w="2854" w:type="dxa"/>
          </w:tcPr>
          <w:p w14:paraId="66675510" w14:textId="77777777" w:rsidR="0050768A" w:rsidRDefault="0050768A">
            <w:pPr>
              <w:pStyle w:val="ConsPlusNormal"/>
            </w:pPr>
            <w:r>
              <w:t>не идентифицированным и не застрахованным в системе ОМС лицам</w:t>
            </w:r>
          </w:p>
        </w:tc>
        <w:tc>
          <w:tcPr>
            <w:tcW w:w="904" w:type="dxa"/>
          </w:tcPr>
          <w:p w14:paraId="25372BE5" w14:textId="77777777" w:rsidR="0050768A" w:rsidRDefault="0050768A">
            <w:pPr>
              <w:pStyle w:val="ConsPlusNormal"/>
              <w:jc w:val="center"/>
            </w:pPr>
            <w:r>
              <w:t>13.2</w:t>
            </w:r>
          </w:p>
        </w:tc>
        <w:tc>
          <w:tcPr>
            <w:tcW w:w="1774" w:type="dxa"/>
          </w:tcPr>
          <w:p w14:paraId="509BA4F1" w14:textId="77777777" w:rsidR="0050768A" w:rsidRDefault="0050768A">
            <w:pPr>
              <w:pStyle w:val="ConsPlusNormal"/>
            </w:pPr>
            <w:r>
              <w:t>случай госпитализации</w:t>
            </w:r>
          </w:p>
        </w:tc>
        <w:tc>
          <w:tcPr>
            <w:tcW w:w="1759" w:type="dxa"/>
          </w:tcPr>
          <w:p w14:paraId="7E138697" w14:textId="77777777" w:rsidR="0050768A" w:rsidRDefault="0050768A">
            <w:pPr>
              <w:pStyle w:val="ConsPlusNormal"/>
              <w:jc w:val="center"/>
            </w:pPr>
            <w:r>
              <w:t>0,0014</w:t>
            </w:r>
          </w:p>
        </w:tc>
        <w:tc>
          <w:tcPr>
            <w:tcW w:w="1759" w:type="dxa"/>
          </w:tcPr>
          <w:p w14:paraId="4E1F5547" w14:textId="77777777" w:rsidR="0050768A" w:rsidRDefault="0050768A">
            <w:pPr>
              <w:pStyle w:val="ConsPlusNormal"/>
              <w:jc w:val="center"/>
            </w:pPr>
            <w:r>
              <w:t>44481,6</w:t>
            </w:r>
          </w:p>
        </w:tc>
        <w:tc>
          <w:tcPr>
            <w:tcW w:w="1024" w:type="dxa"/>
          </w:tcPr>
          <w:p w14:paraId="2317598A" w14:textId="77777777" w:rsidR="0050768A" w:rsidRDefault="0050768A">
            <w:pPr>
              <w:pStyle w:val="ConsPlusNormal"/>
              <w:jc w:val="center"/>
            </w:pPr>
            <w:r>
              <w:t>64,2</w:t>
            </w:r>
          </w:p>
        </w:tc>
        <w:tc>
          <w:tcPr>
            <w:tcW w:w="904" w:type="dxa"/>
          </w:tcPr>
          <w:p w14:paraId="51D2C751" w14:textId="77777777" w:rsidR="0050768A" w:rsidRDefault="0050768A">
            <w:pPr>
              <w:pStyle w:val="ConsPlusNormal"/>
              <w:jc w:val="center"/>
            </w:pPr>
            <w:r>
              <w:t>X</w:t>
            </w:r>
          </w:p>
        </w:tc>
        <w:tc>
          <w:tcPr>
            <w:tcW w:w="1264" w:type="dxa"/>
          </w:tcPr>
          <w:p w14:paraId="1E355382" w14:textId="77777777" w:rsidR="0050768A" w:rsidRDefault="0050768A">
            <w:pPr>
              <w:pStyle w:val="ConsPlusNormal"/>
              <w:jc w:val="center"/>
            </w:pPr>
            <w:r>
              <w:t>184242,8</w:t>
            </w:r>
          </w:p>
        </w:tc>
        <w:tc>
          <w:tcPr>
            <w:tcW w:w="1264" w:type="dxa"/>
          </w:tcPr>
          <w:p w14:paraId="7ED156F9" w14:textId="77777777" w:rsidR="0050768A" w:rsidRDefault="0050768A">
            <w:pPr>
              <w:pStyle w:val="ConsPlusNormal"/>
              <w:jc w:val="center"/>
            </w:pPr>
            <w:r>
              <w:t>X</w:t>
            </w:r>
          </w:p>
        </w:tc>
        <w:tc>
          <w:tcPr>
            <w:tcW w:w="679" w:type="dxa"/>
          </w:tcPr>
          <w:p w14:paraId="400289DD" w14:textId="77777777" w:rsidR="0050768A" w:rsidRDefault="0050768A">
            <w:pPr>
              <w:pStyle w:val="ConsPlusNormal"/>
              <w:jc w:val="center"/>
            </w:pPr>
            <w:r>
              <w:t>X</w:t>
            </w:r>
          </w:p>
        </w:tc>
      </w:tr>
      <w:tr w:rsidR="0050768A" w14:paraId="630345E8" w14:textId="77777777">
        <w:tc>
          <w:tcPr>
            <w:tcW w:w="2854" w:type="dxa"/>
          </w:tcPr>
          <w:p w14:paraId="26A8BB6F" w14:textId="77777777" w:rsidR="0050768A" w:rsidRDefault="0050768A">
            <w:pPr>
              <w:pStyle w:val="ConsPlusNormal"/>
            </w:pPr>
            <w:r>
              <w:t>5. Паллиативная медицинская помощь:</w:t>
            </w:r>
          </w:p>
        </w:tc>
        <w:tc>
          <w:tcPr>
            <w:tcW w:w="904" w:type="dxa"/>
          </w:tcPr>
          <w:p w14:paraId="322B69D1" w14:textId="77777777" w:rsidR="0050768A" w:rsidRDefault="0050768A">
            <w:pPr>
              <w:pStyle w:val="ConsPlusNormal"/>
              <w:jc w:val="center"/>
            </w:pPr>
            <w:r>
              <w:t>13</w:t>
            </w:r>
          </w:p>
        </w:tc>
        <w:tc>
          <w:tcPr>
            <w:tcW w:w="1774" w:type="dxa"/>
          </w:tcPr>
          <w:p w14:paraId="46873E42" w14:textId="77777777" w:rsidR="0050768A" w:rsidRDefault="0050768A">
            <w:pPr>
              <w:pStyle w:val="ConsPlusNormal"/>
              <w:jc w:val="center"/>
            </w:pPr>
            <w:r>
              <w:t>-</w:t>
            </w:r>
          </w:p>
        </w:tc>
        <w:tc>
          <w:tcPr>
            <w:tcW w:w="1759" w:type="dxa"/>
          </w:tcPr>
          <w:p w14:paraId="4D6C40D1" w14:textId="77777777" w:rsidR="0050768A" w:rsidRDefault="0050768A">
            <w:pPr>
              <w:pStyle w:val="ConsPlusNormal"/>
              <w:jc w:val="center"/>
            </w:pPr>
            <w:r>
              <w:t>X</w:t>
            </w:r>
          </w:p>
        </w:tc>
        <w:tc>
          <w:tcPr>
            <w:tcW w:w="1759" w:type="dxa"/>
          </w:tcPr>
          <w:p w14:paraId="4CFF7FC5" w14:textId="77777777" w:rsidR="0050768A" w:rsidRDefault="0050768A">
            <w:pPr>
              <w:pStyle w:val="ConsPlusNormal"/>
              <w:jc w:val="center"/>
            </w:pPr>
            <w:r>
              <w:t>X</w:t>
            </w:r>
          </w:p>
        </w:tc>
        <w:tc>
          <w:tcPr>
            <w:tcW w:w="1024" w:type="dxa"/>
          </w:tcPr>
          <w:p w14:paraId="00D58D59" w14:textId="77777777" w:rsidR="0050768A" w:rsidRDefault="0050768A">
            <w:pPr>
              <w:pStyle w:val="ConsPlusNormal"/>
              <w:jc w:val="center"/>
            </w:pPr>
            <w:r>
              <w:t>X</w:t>
            </w:r>
          </w:p>
        </w:tc>
        <w:tc>
          <w:tcPr>
            <w:tcW w:w="904" w:type="dxa"/>
          </w:tcPr>
          <w:p w14:paraId="1B9C4E93" w14:textId="77777777" w:rsidR="0050768A" w:rsidRDefault="0050768A">
            <w:pPr>
              <w:pStyle w:val="ConsPlusNormal"/>
              <w:jc w:val="center"/>
            </w:pPr>
            <w:r>
              <w:t>X</w:t>
            </w:r>
          </w:p>
        </w:tc>
        <w:tc>
          <w:tcPr>
            <w:tcW w:w="1264" w:type="dxa"/>
          </w:tcPr>
          <w:p w14:paraId="567F1C91" w14:textId="77777777" w:rsidR="0050768A" w:rsidRDefault="0050768A">
            <w:pPr>
              <w:pStyle w:val="ConsPlusNormal"/>
              <w:jc w:val="center"/>
            </w:pPr>
            <w:r>
              <w:t>X</w:t>
            </w:r>
          </w:p>
        </w:tc>
        <w:tc>
          <w:tcPr>
            <w:tcW w:w="1264" w:type="dxa"/>
          </w:tcPr>
          <w:p w14:paraId="6577D0BC" w14:textId="77777777" w:rsidR="0050768A" w:rsidRDefault="0050768A">
            <w:pPr>
              <w:pStyle w:val="ConsPlusNormal"/>
              <w:jc w:val="center"/>
            </w:pPr>
            <w:r>
              <w:t>X</w:t>
            </w:r>
          </w:p>
        </w:tc>
        <w:tc>
          <w:tcPr>
            <w:tcW w:w="679" w:type="dxa"/>
          </w:tcPr>
          <w:p w14:paraId="408FAD97" w14:textId="77777777" w:rsidR="0050768A" w:rsidRDefault="0050768A">
            <w:pPr>
              <w:pStyle w:val="ConsPlusNormal"/>
              <w:jc w:val="center"/>
            </w:pPr>
            <w:r>
              <w:t>X</w:t>
            </w:r>
          </w:p>
        </w:tc>
      </w:tr>
      <w:tr w:rsidR="0050768A" w14:paraId="37748FB3" w14:textId="77777777">
        <w:tc>
          <w:tcPr>
            <w:tcW w:w="2854" w:type="dxa"/>
          </w:tcPr>
          <w:p w14:paraId="0F9DBD23" w14:textId="77777777" w:rsidR="0050768A" w:rsidRDefault="0050768A">
            <w:pPr>
              <w:pStyle w:val="ConsPlusNormal"/>
            </w:pPr>
            <w:r>
              <w:t xml:space="preserve">5.1. Первичная медицинская помощь, в том числе доврачебная и врачебная </w:t>
            </w:r>
            <w:hyperlink w:anchor="P8849" w:history="1">
              <w:r>
                <w:rPr>
                  <w:color w:val="0000FF"/>
                </w:rPr>
                <w:t>&lt;7&gt;</w:t>
              </w:r>
            </w:hyperlink>
            <w:r>
              <w:t>, всего, в том числе:</w:t>
            </w:r>
          </w:p>
        </w:tc>
        <w:tc>
          <w:tcPr>
            <w:tcW w:w="904" w:type="dxa"/>
          </w:tcPr>
          <w:p w14:paraId="316D91C0" w14:textId="77777777" w:rsidR="0050768A" w:rsidRDefault="0050768A">
            <w:pPr>
              <w:pStyle w:val="ConsPlusNormal"/>
              <w:jc w:val="center"/>
            </w:pPr>
            <w:r>
              <w:t>14</w:t>
            </w:r>
          </w:p>
        </w:tc>
        <w:tc>
          <w:tcPr>
            <w:tcW w:w="1774" w:type="dxa"/>
          </w:tcPr>
          <w:p w14:paraId="537D48C4" w14:textId="77777777" w:rsidR="0050768A" w:rsidRDefault="0050768A">
            <w:pPr>
              <w:pStyle w:val="ConsPlusNormal"/>
            </w:pPr>
            <w:r>
              <w:t>посещение</w:t>
            </w:r>
          </w:p>
        </w:tc>
        <w:tc>
          <w:tcPr>
            <w:tcW w:w="1759" w:type="dxa"/>
          </w:tcPr>
          <w:p w14:paraId="085D7520" w14:textId="77777777" w:rsidR="0050768A" w:rsidRDefault="0050768A">
            <w:pPr>
              <w:pStyle w:val="ConsPlusNormal"/>
              <w:jc w:val="center"/>
            </w:pPr>
            <w:r>
              <w:t>0,0300</w:t>
            </w:r>
          </w:p>
        </w:tc>
        <w:tc>
          <w:tcPr>
            <w:tcW w:w="1759" w:type="dxa"/>
          </w:tcPr>
          <w:p w14:paraId="04631203" w14:textId="77777777" w:rsidR="0050768A" w:rsidRDefault="0050768A">
            <w:pPr>
              <w:pStyle w:val="ConsPlusNormal"/>
              <w:jc w:val="center"/>
            </w:pPr>
            <w:r>
              <w:t>1617,0</w:t>
            </w:r>
          </w:p>
        </w:tc>
        <w:tc>
          <w:tcPr>
            <w:tcW w:w="1024" w:type="dxa"/>
          </w:tcPr>
          <w:p w14:paraId="67B6B835" w14:textId="77777777" w:rsidR="0050768A" w:rsidRDefault="0050768A">
            <w:pPr>
              <w:pStyle w:val="ConsPlusNormal"/>
              <w:jc w:val="center"/>
            </w:pPr>
            <w:r>
              <w:t>48,5</w:t>
            </w:r>
          </w:p>
        </w:tc>
        <w:tc>
          <w:tcPr>
            <w:tcW w:w="904" w:type="dxa"/>
          </w:tcPr>
          <w:p w14:paraId="67C5AF27" w14:textId="77777777" w:rsidR="0050768A" w:rsidRDefault="0050768A">
            <w:pPr>
              <w:pStyle w:val="ConsPlusNormal"/>
              <w:jc w:val="center"/>
            </w:pPr>
            <w:r>
              <w:t>X</w:t>
            </w:r>
          </w:p>
        </w:tc>
        <w:tc>
          <w:tcPr>
            <w:tcW w:w="1264" w:type="dxa"/>
          </w:tcPr>
          <w:p w14:paraId="25DD6C92" w14:textId="77777777" w:rsidR="0050768A" w:rsidRDefault="0050768A">
            <w:pPr>
              <w:pStyle w:val="ConsPlusNormal"/>
              <w:jc w:val="center"/>
            </w:pPr>
            <w:r>
              <w:t>139128,9</w:t>
            </w:r>
          </w:p>
        </w:tc>
        <w:tc>
          <w:tcPr>
            <w:tcW w:w="1264" w:type="dxa"/>
          </w:tcPr>
          <w:p w14:paraId="3A9AEB1D" w14:textId="77777777" w:rsidR="0050768A" w:rsidRDefault="0050768A">
            <w:pPr>
              <w:pStyle w:val="ConsPlusNormal"/>
              <w:jc w:val="center"/>
            </w:pPr>
            <w:r>
              <w:t>X</w:t>
            </w:r>
          </w:p>
        </w:tc>
        <w:tc>
          <w:tcPr>
            <w:tcW w:w="679" w:type="dxa"/>
          </w:tcPr>
          <w:p w14:paraId="643A9BB6" w14:textId="77777777" w:rsidR="0050768A" w:rsidRDefault="0050768A">
            <w:pPr>
              <w:pStyle w:val="ConsPlusNormal"/>
              <w:jc w:val="center"/>
            </w:pPr>
            <w:r>
              <w:t>X</w:t>
            </w:r>
          </w:p>
        </w:tc>
      </w:tr>
      <w:tr w:rsidR="0050768A" w14:paraId="38707A25" w14:textId="77777777">
        <w:tc>
          <w:tcPr>
            <w:tcW w:w="2854" w:type="dxa"/>
          </w:tcPr>
          <w:p w14:paraId="0DB9A62A" w14:textId="77777777" w:rsidR="0050768A" w:rsidRDefault="0050768A">
            <w:pPr>
              <w:pStyle w:val="ConsPlusNormal"/>
            </w:pPr>
            <w:r>
              <w:t>посещения по паллиативной медицинской помощи без учета посещений на дому патронажными бригадами</w:t>
            </w:r>
          </w:p>
        </w:tc>
        <w:tc>
          <w:tcPr>
            <w:tcW w:w="904" w:type="dxa"/>
          </w:tcPr>
          <w:p w14:paraId="26284E75" w14:textId="77777777" w:rsidR="0050768A" w:rsidRDefault="0050768A">
            <w:pPr>
              <w:pStyle w:val="ConsPlusNormal"/>
              <w:jc w:val="center"/>
            </w:pPr>
            <w:r>
              <w:t>14.1</w:t>
            </w:r>
          </w:p>
        </w:tc>
        <w:tc>
          <w:tcPr>
            <w:tcW w:w="1774" w:type="dxa"/>
          </w:tcPr>
          <w:p w14:paraId="7356B6FE" w14:textId="77777777" w:rsidR="0050768A" w:rsidRDefault="0050768A">
            <w:pPr>
              <w:pStyle w:val="ConsPlusNormal"/>
            </w:pPr>
            <w:r>
              <w:t>посещение</w:t>
            </w:r>
          </w:p>
        </w:tc>
        <w:tc>
          <w:tcPr>
            <w:tcW w:w="1759" w:type="dxa"/>
          </w:tcPr>
          <w:p w14:paraId="60B71BF7" w14:textId="77777777" w:rsidR="0050768A" w:rsidRDefault="0050768A">
            <w:pPr>
              <w:pStyle w:val="ConsPlusNormal"/>
              <w:jc w:val="center"/>
            </w:pPr>
            <w:r>
              <w:t>0,0220</w:t>
            </w:r>
          </w:p>
        </w:tc>
        <w:tc>
          <w:tcPr>
            <w:tcW w:w="1759" w:type="dxa"/>
          </w:tcPr>
          <w:p w14:paraId="6BB8CFEF" w14:textId="77777777" w:rsidR="0050768A" w:rsidRDefault="0050768A">
            <w:pPr>
              <w:pStyle w:val="ConsPlusNormal"/>
              <w:jc w:val="center"/>
            </w:pPr>
            <w:r>
              <w:t>789,6</w:t>
            </w:r>
          </w:p>
        </w:tc>
        <w:tc>
          <w:tcPr>
            <w:tcW w:w="1024" w:type="dxa"/>
          </w:tcPr>
          <w:p w14:paraId="2C0DF1AC" w14:textId="77777777" w:rsidR="0050768A" w:rsidRDefault="0050768A">
            <w:pPr>
              <w:pStyle w:val="ConsPlusNormal"/>
              <w:jc w:val="center"/>
            </w:pPr>
            <w:r>
              <w:t>17,4</w:t>
            </w:r>
          </w:p>
        </w:tc>
        <w:tc>
          <w:tcPr>
            <w:tcW w:w="904" w:type="dxa"/>
          </w:tcPr>
          <w:p w14:paraId="2DFD120D" w14:textId="77777777" w:rsidR="0050768A" w:rsidRDefault="0050768A">
            <w:pPr>
              <w:pStyle w:val="ConsPlusNormal"/>
              <w:jc w:val="center"/>
            </w:pPr>
            <w:r>
              <w:t>X</w:t>
            </w:r>
          </w:p>
        </w:tc>
        <w:tc>
          <w:tcPr>
            <w:tcW w:w="1264" w:type="dxa"/>
          </w:tcPr>
          <w:p w14:paraId="60AA49E6" w14:textId="77777777" w:rsidR="0050768A" w:rsidRDefault="0050768A">
            <w:pPr>
              <w:pStyle w:val="ConsPlusNormal"/>
              <w:jc w:val="center"/>
            </w:pPr>
            <w:r>
              <w:t>49819,7</w:t>
            </w:r>
          </w:p>
        </w:tc>
        <w:tc>
          <w:tcPr>
            <w:tcW w:w="1264" w:type="dxa"/>
          </w:tcPr>
          <w:p w14:paraId="7FE1D9D6" w14:textId="77777777" w:rsidR="0050768A" w:rsidRDefault="0050768A">
            <w:pPr>
              <w:pStyle w:val="ConsPlusNormal"/>
              <w:jc w:val="center"/>
            </w:pPr>
            <w:r>
              <w:t>X</w:t>
            </w:r>
          </w:p>
        </w:tc>
        <w:tc>
          <w:tcPr>
            <w:tcW w:w="679" w:type="dxa"/>
          </w:tcPr>
          <w:p w14:paraId="166EEC6B" w14:textId="77777777" w:rsidR="0050768A" w:rsidRDefault="0050768A">
            <w:pPr>
              <w:pStyle w:val="ConsPlusNormal"/>
              <w:jc w:val="center"/>
            </w:pPr>
            <w:r>
              <w:t>X</w:t>
            </w:r>
          </w:p>
        </w:tc>
      </w:tr>
      <w:tr w:rsidR="0050768A" w14:paraId="4CE1A2FB" w14:textId="77777777">
        <w:tc>
          <w:tcPr>
            <w:tcW w:w="2854" w:type="dxa"/>
          </w:tcPr>
          <w:p w14:paraId="4E0ABCE6" w14:textId="77777777" w:rsidR="0050768A" w:rsidRDefault="0050768A">
            <w:pPr>
              <w:pStyle w:val="ConsPlusNormal"/>
            </w:pPr>
            <w:r>
              <w:t>посещения на дому выездными патронажными бригадами</w:t>
            </w:r>
          </w:p>
        </w:tc>
        <w:tc>
          <w:tcPr>
            <w:tcW w:w="904" w:type="dxa"/>
          </w:tcPr>
          <w:p w14:paraId="0CFDAD22" w14:textId="77777777" w:rsidR="0050768A" w:rsidRDefault="0050768A">
            <w:pPr>
              <w:pStyle w:val="ConsPlusNormal"/>
              <w:jc w:val="center"/>
            </w:pPr>
            <w:r>
              <w:t>14.2</w:t>
            </w:r>
          </w:p>
        </w:tc>
        <w:tc>
          <w:tcPr>
            <w:tcW w:w="1774" w:type="dxa"/>
          </w:tcPr>
          <w:p w14:paraId="7AE7A234" w14:textId="77777777" w:rsidR="0050768A" w:rsidRDefault="0050768A">
            <w:pPr>
              <w:pStyle w:val="ConsPlusNormal"/>
            </w:pPr>
            <w:r>
              <w:t>посещение</w:t>
            </w:r>
          </w:p>
        </w:tc>
        <w:tc>
          <w:tcPr>
            <w:tcW w:w="1759" w:type="dxa"/>
          </w:tcPr>
          <w:p w14:paraId="23468F37" w14:textId="77777777" w:rsidR="0050768A" w:rsidRDefault="0050768A">
            <w:pPr>
              <w:pStyle w:val="ConsPlusNormal"/>
              <w:jc w:val="center"/>
            </w:pPr>
            <w:r>
              <w:t>0,0080</w:t>
            </w:r>
          </w:p>
        </w:tc>
        <w:tc>
          <w:tcPr>
            <w:tcW w:w="1759" w:type="dxa"/>
          </w:tcPr>
          <w:p w14:paraId="64F1013A" w14:textId="77777777" w:rsidR="0050768A" w:rsidRDefault="0050768A">
            <w:pPr>
              <w:pStyle w:val="ConsPlusNormal"/>
              <w:jc w:val="center"/>
            </w:pPr>
            <w:r>
              <w:t>3892,3</w:t>
            </w:r>
          </w:p>
        </w:tc>
        <w:tc>
          <w:tcPr>
            <w:tcW w:w="1024" w:type="dxa"/>
          </w:tcPr>
          <w:p w14:paraId="0CC8FC85" w14:textId="77777777" w:rsidR="0050768A" w:rsidRDefault="0050768A">
            <w:pPr>
              <w:pStyle w:val="ConsPlusNormal"/>
              <w:jc w:val="center"/>
            </w:pPr>
            <w:r>
              <w:t>31,1</w:t>
            </w:r>
          </w:p>
        </w:tc>
        <w:tc>
          <w:tcPr>
            <w:tcW w:w="904" w:type="dxa"/>
          </w:tcPr>
          <w:p w14:paraId="158C23C1" w14:textId="77777777" w:rsidR="0050768A" w:rsidRDefault="0050768A">
            <w:pPr>
              <w:pStyle w:val="ConsPlusNormal"/>
              <w:jc w:val="center"/>
            </w:pPr>
            <w:r>
              <w:t>X</w:t>
            </w:r>
          </w:p>
        </w:tc>
        <w:tc>
          <w:tcPr>
            <w:tcW w:w="1264" w:type="dxa"/>
          </w:tcPr>
          <w:p w14:paraId="3C4467C0" w14:textId="77777777" w:rsidR="0050768A" w:rsidRDefault="0050768A">
            <w:pPr>
              <w:pStyle w:val="ConsPlusNormal"/>
              <w:jc w:val="center"/>
            </w:pPr>
            <w:r>
              <w:t>89309,2</w:t>
            </w:r>
          </w:p>
        </w:tc>
        <w:tc>
          <w:tcPr>
            <w:tcW w:w="1264" w:type="dxa"/>
          </w:tcPr>
          <w:p w14:paraId="274CF2EA" w14:textId="77777777" w:rsidR="0050768A" w:rsidRDefault="0050768A">
            <w:pPr>
              <w:pStyle w:val="ConsPlusNormal"/>
              <w:jc w:val="center"/>
            </w:pPr>
            <w:r>
              <w:t>X</w:t>
            </w:r>
          </w:p>
        </w:tc>
        <w:tc>
          <w:tcPr>
            <w:tcW w:w="679" w:type="dxa"/>
          </w:tcPr>
          <w:p w14:paraId="4E0FBD65" w14:textId="77777777" w:rsidR="0050768A" w:rsidRDefault="0050768A">
            <w:pPr>
              <w:pStyle w:val="ConsPlusNormal"/>
              <w:jc w:val="center"/>
            </w:pPr>
            <w:r>
              <w:t>X</w:t>
            </w:r>
          </w:p>
        </w:tc>
      </w:tr>
      <w:tr w:rsidR="0050768A" w14:paraId="222211A8" w14:textId="77777777">
        <w:tc>
          <w:tcPr>
            <w:tcW w:w="2854" w:type="dxa"/>
          </w:tcPr>
          <w:p w14:paraId="0736687B" w14:textId="77777777" w:rsidR="0050768A" w:rsidRDefault="005076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14:paraId="4D52DC5F" w14:textId="77777777" w:rsidR="0050768A" w:rsidRDefault="0050768A">
            <w:pPr>
              <w:pStyle w:val="ConsPlusNormal"/>
              <w:jc w:val="center"/>
            </w:pPr>
            <w:r>
              <w:t>15</w:t>
            </w:r>
          </w:p>
        </w:tc>
        <w:tc>
          <w:tcPr>
            <w:tcW w:w="1774" w:type="dxa"/>
          </w:tcPr>
          <w:p w14:paraId="7EDD105C" w14:textId="77777777" w:rsidR="0050768A" w:rsidRDefault="0050768A">
            <w:pPr>
              <w:pStyle w:val="ConsPlusNormal"/>
            </w:pPr>
            <w:r>
              <w:t>койко-день</w:t>
            </w:r>
          </w:p>
        </w:tc>
        <w:tc>
          <w:tcPr>
            <w:tcW w:w="1759" w:type="dxa"/>
          </w:tcPr>
          <w:p w14:paraId="01C99030" w14:textId="77777777" w:rsidR="0050768A" w:rsidRDefault="0050768A">
            <w:pPr>
              <w:pStyle w:val="ConsPlusNormal"/>
              <w:jc w:val="center"/>
            </w:pPr>
            <w:r>
              <w:t>0,092</w:t>
            </w:r>
          </w:p>
        </w:tc>
        <w:tc>
          <w:tcPr>
            <w:tcW w:w="1759" w:type="dxa"/>
          </w:tcPr>
          <w:p w14:paraId="2CAD312B" w14:textId="77777777" w:rsidR="0050768A" w:rsidRDefault="0050768A">
            <w:pPr>
              <w:pStyle w:val="ConsPlusNormal"/>
              <w:jc w:val="center"/>
            </w:pPr>
            <w:r>
              <w:t>4677,1</w:t>
            </w:r>
          </w:p>
        </w:tc>
        <w:tc>
          <w:tcPr>
            <w:tcW w:w="1024" w:type="dxa"/>
          </w:tcPr>
          <w:p w14:paraId="0B440D27" w14:textId="77777777" w:rsidR="0050768A" w:rsidRDefault="0050768A">
            <w:pPr>
              <w:pStyle w:val="ConsPlusNormal"/>
              <w:jc w:val="center"/>
            </w:pPr>
            <w:r>
              <w:t>430,3</w:t>
            </w:r>
          </w:p>
        </w:tc>
        <w:tc>
          <w:tcPr>
            <w:tcW w:w="904" w:type="dxa"/>
          </w:tcPr>
          <w:p w14:paraId="4CB94312" w14:textId="77777777" w:rsidR="0050768A" w:rsidRDefault="0050768A">
            <w:pPr>
              <w:pStyle w:val="ConsPlusNormal"/>
              <w:jc w:val="center"/>
            </w:pPr>
            <w:r>
              <w:t>X</w:t>
            </w:r>
          </w:p>
        </w:tc>
        <w:tc>
          <w:tcPr>
            <w:tcW w:w="1264" w:type="dxa"/>
          </w:tcPr>
          <w:p w14:paraId="7A4EE253" w14:textId="77777777" w:rsidR="0050768A" w:rsidRDefault="0050768A">
            <w:pPr>
              <w:pStyle w:val="ConsPlusNormal"/>
              <w:jc w:val="center"/>
            </w:pPr>
            <w:r>
              <w:t>1234138,2</w:t>
            </w:r>
          </w:p>
        </w:tc>
        <w:tc>
          <w:tcPr>
            <w:tcW w:w="1264" w:type="dxa"/>
          </w:tcPr>
          <w:p w14:paraId="3F4D93B9" w14:textId="77777777" w:rsidR="0050768A" w:rsidRDefault="0050768A">
            <w:pPr>
              <w:pStyle w:val="ConsPlusNormal"/>
              <w:jc w:val="center"/>
            </w:pPr>
            <w:r>
              <w:t>X</w:t>
            </w:r>
          </w:p>
        </w:tc>
        <w:tc>
          <w:tcPr>
            <w:tcW w:w="679" w:type="dxa"/>
          </w:tcPr>
          <w:p w14:paraId="1E28E691" w14:textId="77777777" w:rsidR="0050768A" w:rsidRDefault="0050768A">
            <w:pPr>
              <w:pStyle w:val="ConsPlusNormal"/>
              <w:jc w:val="center"/>
            </w:pPr>
            <w:r>
              <w:t>X</w:t>
            </w:r>
          </w:p>
        </w:tc>
      </w:tr>
      <w:tr w:rsidR="0050768A" w14:paraId="4DDCA40B" w14:textId="77777777">
        <w:tc>
          <w:tcPr>
            <w:tcW w:w="2854" w:type="dxa"/>
          </w:tcPr>
          <w:p w14:paraId="100C30BA" w14:textId="77777777" w:rsidR="0050768A" w:rsidRDefault="0050768A">
            <w:pPr>
              <w:pStyle w:val="ConsPlusNormal"/>
            </w:pPr>
            <w:r>
              <w:t>5.3. Оказываемая в условиях дневного стационара</w:t>
            </w:r>
          </w:p>
        </w:tc>
        <w:tc>
          <w:tcPr>
            <w:tcW w:w="904" w:type="dxa"/>
          </w:tcPr>
          <w:p w14:paraId="3EB6091E" w14:textId="77777777" w:rsidR="0050768A" w:rsidRDefault="0050768A">
            <w:pPr>
              <w:pStyle w:val="ConsPlusNormal"/>
              <w:jc w:val="center"/>
            </w:pPr>
            <w:r>
              <w:t>16</w:t>
            </w:r>
          </w:p>
        </w:tc>
        <w:tc>
          <w:tcPr>
            <w:tcW w:w="1774" w:type="dxa"/>
          </w:tcPr>
          <w:p w14:paraId="68888A8E" w14:textId="77777777" w:rsidR="0050768A" w:rsidRDefault="0050768A">
            <w:pPr>
              <w:pStyle w:val="ConsPlusNormal"/>
            </w:pPr>
            <w:r>
              <w:t>случай лечения</w:t>
            </w:r>
          </w:p>
        </w:tc>
        <w:tc>
          <w:tcPr>
            <w:tcW w:w="1759" w:type="dxa"/>
          </w:tcPr>
          <w:p w14:paraId="59384E70" w14:textId="77777777" w:rsidR="0050768A" w:rsidRDefault="0050768A">
            <w:pPr>
              <w:pStyle w:val="ConsPlusNormal"/>
              <w:jc w:val="center"/>
            </w:pPr>
            <w:r>
              <w:t>0,000</w:t>
            </w:r>
          </w:p>
        </w:tc>
        <w:tc>
          <w:tcPr>
            <w:tcW w:w="1759" w:type="dxa"/>
          </w:tcPr>
          <w:p w14:paraId="60260B42" w14:textId="77777777" w:rsidR="0050768A" w:rsidRDefault="0050768A">
            <w:pPr>
              <w:pStyle w:val="ConsPlusNormal"/>
              <w:jc w:val="center"/>
            </w:pPr>
            <w:r>
              <w:t>0,0</w:t>
            </w:r>
          </w:p>
        </w:tc>
        <w:tc>
          <w:tcPr>
            <w:tcW w:w="1024" w:type="dxa"/>
          </w:tcPr>
          <w:p w14:paraId="2E8AC462" w14:textId="77777777" w:rsidR="0050768A" w:rsidRDefault="0050768A">
            <w:pPr>
              <w:pStyle w:val="ConsPlusNormal"/>
              <w:jc w:val="center"/>
            </w:pPr>
            <w:r>
              <w:t>0,0</w:t>
            </w:r>
          </w:p>
        </w:tc>
        <w:tc>
          <w:tcPr>
            <w:tcW w:w="904" w:type="dxa"/>
          </w:tcPr>
          <w:p w14:paraId="1C9CC28A" w14:textId="77777777" w:rsidR="0050768A" w:rsidRDefault="0050768A">
            <w:pPr>
              <w:pStyle w:val="ConsPlusNormal"/>
              <w:jc w:val="center"/>
            </w:pPr>
            <w:r>
              <w:t>X</w:t>
            </w:r>
          </w:p>
        </w:tc>
        <w:tc>
          <w:tcPr>
            <w:tcW w:w="1264" w:type="dxa"/>
          </w:tcPr>
          <w:p w14:paraId="44DFE0EE" w14:textId="77777777" w:rsidR="0050768A" w:rsidRDefault="0050768A">
            <w:pPr>
              <w:pStyle w:val="ConsPlusNormal"/>
              <w:jc w:val="center"/>
            </w:pPr>
            <w:r>
              <w:t>0,0</w:t>
            </w:r>
          </w:p>
        </w:tc>
        <w:tc>
          <w:tcPr>
            <w:tcW w:w="1264" w:type="dxa"/>
          </w:tcPr>
          <w:p w14:paraId="5BC4D829" w14:textId="77777777" w:rsidR="0050768A" w:rsidRDefault="0050768A">
            <w:pPr>
              <w:pStyle w:val="ConsPlusNormal"/>
              <w:jc w:val="center"/>
            </w:pPr>
            <w:r>
              <w:t>X</w:t>
            </w:r>
          </w:p>
        </w:tc>
        <w:tc>
          <w:tcPr>
            <w:tcW w:w="679" w:type="dxa"/>
          </w:tcPr>
          <w:p w14:paraId="29A58499" w14:textId="77777777" w:rsidR="0050768A" w:rsidRDefault="0050768A">
            <w:pPr>
              <w:pStyle w:val="ConsPlusNormal"/>
              <w:jc w:val="center"/>
            </w:pPr>
            <w:r>
              <w:t>X</w:t>
            </w:r>
          </w:p>
        </w:tc>
      </w:tr>
      <w:tr w:rsidR="0050768A" w14:paraId="01A312FA" w14:textId="77777777">
        <w:tc>
          <w:tcPr>
            <w:tcW w:w="2854" w:type="dxa"/>
          </w:tcPr>
          <w:p w14:paraId="248E1842" w14:textId="77777777" w:rsidR="0050768A" w:rsidRDefault="0050768A">
            <w:pPr>
              <w:pStyle w:val="ConsPlusNormal"/>
            </w:pPr>
            <w:r>
              <w:t>6. Иные государственные и муниципальные услуги (работы)</w:t>
            </w:r>
          </w:p>
        </w:tc>
        <w:tc>
          <w:tcPr>
            <w:tcW w:w="904" w:type="dxa"/>
          </w:tcPr>
          <w:p w14:paraId="7A4562C8" w14:textId="77777777" w:rsidR="0050768A" w:rsidRDefault="0050768A">
            <w:pPr>
              <w:pStyle w:val="ConsPlusNormal"/>
              <w:jc w:val="center"/>
            </w:pPr>
            <w:r>
              <w:t>17</w:t>
            </w:r>
          </w:p>
        </w:tc>
        <w:tc>
          <w:tcPr>
            <w:tcW w:w="1774" w:type="dxa"/>
          </w:tcPr>
          <w:p w14:paraId="52EB8572" w14:textId="77777777" w:rsidR="0050768A" w:rsidRDefault="0050768A">
            <w:pPr>
              <w:pStyle w:val="ConsPlusNormal"/>
              <w:jc w:val="center"/>
            </w:pPr>
            <w:r>
              <w:t>-</w:t>
            </w:r>
          </w:p>
        </w:tc>
        <w:tc>
          <w:tcPr>
            <w:tcW w:w="1759" w:type="dxa"/>
          </w:tcPr>
          <w:p w14:paraId="306B4ABF" w14:textId="77777777" w:rsidR="0050768A" w:rsidRDefault="0050768A">
            <w:pPr>
              <w:pStyle w:val="ConsPlusNormal"/>
              <w:jc w:val="center"/>
            </w:pPr>
            <w:r>
              <w:t>X</w:t>
            </w:r>
          </w:p>
        </w:tc>
        <w:tc>
          <w:tcPr>
            <w:tcW w:w="1759" w:type="dxa"/>
          </w:tcPr>
          <w:p w14:paraId="1F1F3D2F" w14:textId="77777777" w:rsidR="0050768A" w:rsidRDefault="0050768A">
            <w:pPr>
              <w:pStyle w:val="ConsPlusNormal"/>
              <w:jc w:val="center"/>
            </w:pPr>
            <w:r>
              <w:t>X</w:t>
            </w:r>
          </w:p>
        </w:tc>
        <w:tc>
          <w:tcPr>
            <w:tcW w:w="1024" w:type="dxa"/>
          </w:tcPr>
          <w:p w14:paraId="0C7AE59B" w14:textId="77777777" w:rsidR="0050768A" w:rsidRDefault="0050768A">
            <w:pPr>
              <w:pStyle w:val="ConsPlusNormal"/>
              <w:jc w:val="center"/>
            </w:pPr>
            <w:r>
              <w:t>2450,2</w:t>
            </w:r>
          </w:p>
        </w:tc>
        <w:tc>
          <w:tcPr>
            <w:tcW w:w="904" w:type="dxa"/>
          </w:tcPr>
          <w:p w14:paraId="61C72141" w14:textId="77777777" w:rsidR="0050768A" w:rsidRDefault="0050768A">
            <w:pPr>
              <w:pStyle w:val="ConsPlusNormal"/>
              <w:jc w:val="center"/>
            </w:pPr>
            <w:r>
              <w:t>X</w:t>
            </w:r>
          </w:p>
        </w:tc>
        <w:tc>
          <w:tcPr>
            <w:tcW w:w="1264" w:type="dxa"/>
          </w:tcPr>
          <w:p w14:paraId="2F53B26D" w14:textId="77777777" w:rsidR="0050768A" w:rsidRDefault="0050768A">
            <w:pPr>
              <w:pStyle w:val="ConsPlusNormal"/>
              <w:jc w:val="center"/>
            </w:pPr>
            <w:r>
              <w:t>7027474,0</w:t>
            </w:r>
          </w:p>
        </w:tc>
        <w:tc>
          <w:tcPr>
            <w:tcW w:w="1264" w:type="dxa"/>
          </w:tcPr>
          <w:p w14:paraId="38F0C415" w14:textId="77777777" w:rsidR="0050768A" w:rsidRDefault="0050768A">
            <w:pPr>
              <w:pStyle w:val="ConsPlusNormal"/>
              <w:jc w:val="center"/>
            </w:pPr>
            <w:r>
              <w:t>X</w:t>
            </w:r>
          </w:p>
        </w:tc>
        <w:tc>
          <w:tcPr>
            <w:tcW w:w="679" w:type="dxa"/>
          </w:tcPr>
          <w:p w14:paraId="079F3439" w14:textId="77777777" w:rsidR="0050768A" w:rsidRDefault="0050768A">
            <w:pPr>
              <w:pStyle w:val="ConsPlusNormal"/>
              <w:jc w:val="center"/>
            </w:pPr>
            <w:r>
              <w:t>X</w:t>
            </w:r>
          </w:p>
        </w:tc>
      </w:tr>
      <w:tr w:rsidR="0050768A" w14:paraId="168F0D37" w14:textId="77777777">
        <w:tc>
          <w:tcPr>
            <w:tcW w:w="2854" w:type="dxa"/>
          </w:tcPr>
          <w:p w14:paraId="681BB0FF" w14:textId="77777777" w:rsidR="0050768A" w:rsidRDefault="0050768A">
            <w:pPr>
              <w:pStyle w:val="ConsPlusNormal"/>
            </w:pPr>
            <w:r>
              <w:t>7. Высокотехнологичная медицинская помощь, оказываемая в медицинских организациях субъекта РФ</w:t>
            </w:r>
          </w:p>
        </w:tc>
        <w:tc>
          <w:tcPr>
            <w:tcW w:w="904" w:type="dxa"/>
          </w:tcPr>
          <w:p w14:paraId="09621EFA" w14:textId="77777777" w:rsidR="0050768A" w:rsidRDefault="0050768A">
            <w:pPr>
              <w:pStyle w:val="ConsPlusNormal"/>
              <w:jc w:val="center"/>
            </w:pPr>
            <w:r>
              <w:t>18</w:t>
            </w:r>
          </w:p>
        </w:tc>
        <w:tc>
          <w:tcPr>
            <w:tcW w:w="1774" w:type="dxa"/>
          </w:tcPr>
          <w:p w14:paraId="144B10D3" w14:textId="77777777" w:rsidR="0050768A" w:rsidRDefault="0050768A">
            <w:pPr>
              <w:pStyle w:val="ConsPlusNormal"/>
              <w:jc w:val="center"/>
            </w:pPr>
            <w:r>
              <w:t>-</w:t>
            </w:r>
          </w:p>
        </w:tc>
        <w:tc>
          <w:tcPr>
            <w:tcW w:w="1759" w:type="dxa"/>
          </w:tcPr>
          <w:p w14:paraId="1ED12461" w14:textId="77777777" w:rsidR="0050768A" w:rsidRDefault="0050768A">
            <w:pPr>
              <w:pStyle w:val="ConsPlusNormal"/>
              <w:jc w:val="center"/>
            </w:pPr>
            <w:r>
              <w:t>X</w:t>
            </w:r>
          </w:p>
        </w:tc>
        <w:tc>
          <w:tcPr>
            <w:tcW w:w="1759" w:type="dxa"/>
          </w:tcPr>
          <w:p w14:paraId="586D59C7" w14:textId="77777777" w:rsidR="0050768A" w:rsidRDefault="0050768A">
            <w:pPr>
              <w:pStyle w:val="ConsPlusNormal"/>
              <w:jc w:val="center"/>
            </w:pPr>
            <w:r>
              <w:t>X</w:t>
            </w:r>
          </w:p>
        </w:tc>
        <w:tc>
          <w:tcPr>
            <w:tcW w:w="1024" w:type="dxa"/>
          </w:tcPr>
          <w:p w14:paraId="761A1E80" w14:textId="77777777" w:rsidR="0050768A" w:rsidRDefault="0050768A">
            <w:pPr>
              <w:pStyle w:val="ConsPlusNormal"/>
              <w:jc w:val="center"/>
            </w:pPr>
            <w:r>
              <w:t>191,8</w:t>
            </w:r>
          </w:p>
        </w:tc>
        <w:tc>
          <w:tcPr>
            <w:tcW w:w="904" w:type="dxa"/>
          </w:tcPr>
          <w:p w14:paraId="63111453" w14:textId="77777777" w:rsidR="0050768A" w:rsidRDefault="0050768A">
            <w:pPr>
              <w:pStyle w:val="ConsPlusNormal"/>
              <w:jc w:val="center"/>
            </w:pPr>
            <w:r>
              <w:t>X</w:t>
            </w:r>
          </w:p>
        </w:tc>
        <w:tc>
          <w:tcPr>
            <w:tcW w:w="1264" w:type="dxa"/>
          </w:tcPr>
          <w:p w14:paraId="2145AFDC" w14:textId="77777777" w:rsidR="0050768A" w:rsidRDefault="0050768A">
            <w:pPr>
              <w:pStyle w:val="ConsPlusNormal"/>
              <w:jc w:val="center"/>
            </w:pPr>
            <w:r>
              <w:t>550000,0</w:t>
            </w:r>
          </w:p>
        </w:tc>
        <w:tc>
          <w:tcPr>
            <w:tcW w:w="1264" w:type="dxa"/>
          </w:tcPr>
          <w:p w14:paraId="0978607E" w14:textId="77777777" w:rsidR="0050768A" w:rsidRDefault="0050768A">
            <w:pPr>
              <w:pStyle w:val="ConsPlusNormal"/>
              <w:jc w:val="center"/>
            </w:pPr>
            <w:r>
              <w:t>X</w:t>
            </w:r>
          </w:p>
        </w:tc>
        <w:tc>
          <w:tcPr>
            <w:tcW w:w="679" w:type="dxa"/>
          </w:tcPr>
          <w:p w14:paraId="6A1A85E2" w14:textId="77777777" w:rsidR="0050768A" w:rsidRDefault="0050768A">
            <w:pPr>
              <w:pStyle w:val="ConsPlusNormal"/>
              <w:jc w:val="center"/>
            </w:pPr>
            <w:r>
              <w:t>X</w:t>
            </w:r>
          </w:p>
        </w:tc>
      </w:tr>
      <w:tr w:rsidR="0050768A" w14:paraId="5A294C44" w14:textId="77777777">
        <w:tc>
          <w:tcPr>
            <w:tcW w:w="2854" w:type="dxa"/>
          </w:tcPr>
          <w:p w14:paraId="08FAAFDB" w14:textId="77777777" w:rsidR="0050768A" w:rsidRDefault="0050768A">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8850" w:history="1">
              <w:r>
                <w:rPr>
                  <w:color w:val="0000FF"/>
                </w:rPr>
                <w:t>&lt;8&gt;</w:t>
              </w:r>
            </w:hyperlink>
          </w:p>
        </w:tc>
        <w:tc>
          <w:tcPr>
            <w:tcW w:w="904" w:type="dxa"/>
          </w:tcPr>
          <w:p w14:paraId="143912DE" w14:textId="77777777" w:rsidR="0050768A" w:rsidRDefault="0050768A">
            <w:pPr>
              <w:pStyle w:val="ConsPlusNormal"/>
              <w:jc w:val="center"/>
            </w:pPr>
            <w:r>
              <w:t>19</w:t>
            </w:r>
          </w:p>
        </w:tc>
        <w:tc>
          <w:tcPr>
            <w:tcW w:w="1774" w:type="dxa"/>
          </w:tcPr>
          <w:p w14:paraId="6C958BDD" w14:textId="77777777" w:rsidR="0050768A" w:rsidRDefault="0050768A">
            <w:pPr>
              <w:pStyle w:val="ConsPlusNormal"/>
              <w:jc w:val="center"/>
            </w:pPr>
            <w:r>
              <w:t>-</w:t>
            </w:r>
          </w:p>
        </w:tc>
        <w:tc>
          <w:tcPr>
            <w:tcW w:w="1759" w:type="dxa"/>
          </w:tcPr>
          <w:p w14:paraId="4023867C" w14:textId="77777777" w:rsidR="0050768A" w:rsidRDefault="0050768A">
            <w:pPr>
              <w:pStyle w:val="ConsPlusNormal"/>
              <w:jc w:val="center"/>
            </w:pPr>
            <w:r>
              <w:t>X</w:t>
            </w:r>
          </w:p>
        </w:tc>
        <w:tc>
          <w:tcPr>
            <w:tcW w:w="1759" w:type="dxa"/>
          </w:tcPr>
          <w:p w14:paraId="2DEB1DC9" w14:textId="77777777" w:rsidR="0050768A" w:rsidRDefault="0050768A">
            <w:pPr>
              <w:pStyle w:val="ConsPlusNormal"/>
              <w:jc w:val="center"/>
            </w:pPr>
            <w:r>
              <w:t>X</w:t>
            </w:r>
          </w:p>
        </w:tc>
        <w:tc>
          <w:tcPr>
            <w:tcW w:w="1024" w:type="dxa"/>
          </w:tcPr>
          <w:p w14:paraId="2FE28096" w14:textId="77777777" w:rsidR="0050768A" w:rsidRDefault="0050768A">
            <w:pPr>
              <w:pStyle w:val="ConsPlusNormal"/>
              <w:jc w:val="center"/>
            </w:pPr>
            <w:r>
              <w:t>197,3</w:t>
            </w:r>
          </w:p>
        </w:tc>
        <w:tc>
          <w:tcPr>
            <w:tcW w:w="904" w:type="dxa"/>
          </w:tcPr>
          <w:p w14:paraId="1F6BC8CB" w14:textId="77777777" w:rsidR="0050768A" w:rsidRDefault="0050768A">
            <w:pPr>
              <w:pStyle w:val="ConsPlusNormal"/>
              <w:jc w:val="center"/>
            </w:pPr>
            <w:r>
              <w:t>X</w:t>
            </w:r>
          </w:p>
        </w:tc>
        <w:tc>
          <w:tcPr>
            <w:tcW w:w="1264" w:type="dxa"/>
          </w:tcPr>
          <w:p w14:paraId="0502E679" w14:textId="77777777" w:rsidR="0050768A" w:rsidRDefault="0050768A">
            <w:pPr>
              <w:pStyle w:val="ConsPlusNormal"/>
              <w:jc w:val="center"/>
            </w:pPr>
            <w:r>
              <w:t>565865,0</w:t>
            </w:r>
          </w:p>
        </w:tc>
        <w:tc>
          <w:tcPr>
            <w:tcW w:w="1264" w:type="dxa"/>
          </w:tcPr>
          <w:p w14:paraId="5B505173" w14:textId="77777777" w:rsidR="0050768A" w:rsidRDefault="0050768A">
            <w:pPr>
              <w:pStyle w:val="ConsPlusNormal"/>
              <w:jc w:val="center"/>
            </w:pPr>
            <w:r>
              <w:t>X</w:t>
            </w:r>
          </w:p>
        </w:tc>
        <w:tc>
          <w:tcPr>
            <w:tcW w:w="679" w:type="dxa"/>
          </w:tcPr>
          <w:p w14:paraId="33518A09" w14:textId="77777777" w:rsidR="0050768A" w:rsidRDefault="0050768A">
            <w:pPr>
              <w:pStyle w:val="ConsPlusNormal"/>
              <w:jc w:val="center"/>
            </w:pPr>
            <w:r>
              <w:t>0,5</w:t>
            </w:r>
          </w:p>
        </w:tc>
      </w:tr>
      <w:tr w:rsidR="0050768A" w14:paraId="7FB432AF" w14:textId="77777777">
        <w:tc>
          <w:tcPr>
            <w:tcW w:w="2854" w:type="dxa"/>
          </w:tcPr>
          <w:p w14:paraId="7D5FB41A" w14:textId="77777777" w:rsidR="0050768A" w:rsidRDefault="0050768A">
            <w:pPr>
              <w:pStyle w:val="ConsPlusNormal"/>
              <w:outlineLvl w:val="3"/>
            </w:pPr>
            <w:r>
              <w:t>III. Медицинская помощь в рамках территориальной программы ОМС:</w:t>
            </w:r>
          </w:p>
        </w:tc>
        <w:tc>
          <w:tcPr>
            <w:tcW w:w="904" w:type="dxa"/>
          </w:tcPr>
          <w:p w14:paraId="5B8D3CC2" w14:textId="77777777" w:rsidR="0050768A" w:rsidRDefault="0050768A">
            <w:pPr>
              <w:pStyle w:val="ConsPlusNormal"/>
              <w:jc w:val="center"/>
            </w:pPr>
            <w:r>
              <w:t>20</w:t>
            </w:r>
          </w:p>
        </w:tc>
        <w:tc>
          <w:tcPr>
            <w:tcW w:w="1774" w:type="dxa"/>
          </w:tcPr>
          <w:p w14:paraId="5460CD4B" w14:textId="77777777" w:rsidR="0050768A" w:rsidRDefault="0050768A">
            <w:pPr>
              <w:pStyle w:val="ConsPlusNormal"/>
              <w:jc w:val="center"/>
            </w:pPr>
            <w:r>
              <w:t>-</w:t>
            </w:r>
          </w:p>
        </w:tc>
        <w:tc>
          <w:tcPr>
            <w:tcW w:w="1759" w:type="dxa"/>
          </w:tcPr>
          <w:p w14:paraId="20B0A8E3" w14:textId="77777777" w:rsidR="0050768A" w:rsidRDefault="0050768A">
            <w:pPr>
              <w:pStyle w:val="ConsPlusNormal"/>
              <w:jc w:val="center"/>
            </w:pPr>
            <w:r>
              <w:t>X</w:t>
            </w:r>
          </w:p>
        </w:tc>
        <w:tc>
          <w:tcPr>
            <w:tcW w:w="1759" w:type="dxa"/>
          </w:tcPr>
          <w:p w14:paraId="344BE2DC" w14:textId="77777777" w:rsidR="0050768A" w:rsidRDefault="0050768A">
            <w:pPr>
              <w:pStyle w:val="ConsPlusNormal"/>
              <w:jc w:val="center"/>
            </w:pPr>
            <w:r>
              <w:t>X</w:t>
            </w:r>
          </w:p>
        </w:tc>
        <w:tc>
          <w:tcPr>
            <w:tcW w:w="1024" w:type="dxa"/>
          </w:tcPr>
          <w:p w14:paraId="5E4AD5F5" w14:textId="77777777" w:rsidR="0050768A" w:rsidRDefault="0050768A">
            <w:pPr>
              <w:pStyle w:val="ConsPlusNormal"/>
              <w:jc w:val="center"/>
            </w:pPr>
            <w:r>
              <w:t>X</w:t>
            </w:r>
          </w:p>
        </w:tc>
        <w:tc>
          <w:tcPr>
            <w:tcW w:w="904" w:type="dxa"/>
          </w:tcPr>
          <w:p w14:paraId="77FEEF24" w14:textId="77777777" w:rsidR="0050768A" w:rsidRDefault="0050768A">
            <w:pPr>
              <w:pStyle w:val="ConsPlusNormal"/>
              <w:jc w:val="center"/>
            </w:pPr>
            <w:r>
              <w:t>30349,4</w:t>
            </w:r>
          </w:p>
        </w:tc>
        <w:tc>
          <w:tcPr>
            <w:tcW w:w="1264" w:type="dxa"/>
          </w:tcPr>
          <w:p w14:paraId="0A2941CD" w14:textId="77777777" w:rsidR="0050768A" w:rsidRDefault="0050768A">
            <w:pPr>
              <w:pStyle w:val="ConsPlusNormal"/>
              <w:jc w:val="center"/>
            </w:pPr>
            <w:r>
              <w:t>X</w:t>
            </w:r>
          </w:p>
        </w:tc>
        <w:tc>
          <w:tcPr>
            <w:tcW w:w="1264" w:type="dxa"/>
          </w:tcPr>
          <w:p w14:paraId="6BCE038D" w14:textId="77777777" w:rsidR="0050768A" w:rsidRDefault="0050768A">
            <w:pPr>
              <w:pStyle w:val="ConsPlusNormal"/>
              <w:jc w:val="center"/>
            </w:pPr>
            <w:r>
              <w:t>85609167,1</w:t>
            </w:r>
          </w:p>
        </w:tc>
        <w:tc>
          <w:tcPr>
            <w:tcW w:w="679" w:type="dxa"/>
          </w:tcPr>
          <w:p w14:paraId="596B2D42" w14:textId="77777777" w:rsidR="0050768A" w:rsidRDefault="0050768A">
            <w:pPr>
              <w:pStyle w:val="ConsPlusNormal"/>
              <w:jc w:val="center"/>
            </w:pPr>
            <w:r>
              <w:t>81,3</w:t>
            </w:r>
          </w:p>
        </w:tc>
      </w:tr>
      <w:tr w:rsidR="0050768A" w14:paraId="68DC15AF" w14:textId="77777777">
        <w:tc>
          <w:tcPr>
            <w:tcW w:w="2854" w:type="dxa"/>
          </w:tcPr>
          <w:p w14:paraId="3F09717D" w14:textId="77777777" w:rsidR="0050768A" w:rsidRDefault="0050768A">
            <w:pPr>
              <w:pStyle w:val="ConsPlusNormal"/>
            </w:pPr>
            <w:r>
              <w:t>1. Скорая, в том числе скорая специализированная, медицинская помощь (сумма строк 37 + 51 + 67)</w:t>
            </w:r>
          </w:p>
        </w:tc>
        <w:tc>
          <w:tcPr>
            <w:tcW w:w="904" w:type="dxa"/>
          </w:tcPr>
          <w:p w14:paraId="6853A372" w14:textId="77777777" w:rsidR="0050768A" w:rsidRDefault="0050768A">
            <w:pPr>
              <w:pStyle w:val="ConsPlusNormal"/>
              <w:jc w:val="center"/>
            </w:pPr>
            <w:r>
              <w:t>21</w:t>
            </w:r>
          </w:p>
        </w:tc>
        <w:tc>
          <w:tcPr>
            <w:tcW w:w="1774" w:type="dxa"/>
          </w:tcPr>
          <w:p w14:paraId="6BB240DA" w14:textId="77777777" w:rsidR="0050768A" w:rsidRDefault="0050768A">
            <w:pPr>
              <w:pStyle w:val="ConsPlusNormal"/>
            </w:pPr>
            <w:r>
              <w:t>вызов</w:t>
            </w:r>
          </w:p>
        </w:tc>
        <w:tc>
          <w:tcPr>
            <w:tcW w:w="1759" w:type="dxa"/>
          </w:tcPr>
          <w:p w14:paraId="306ECF60" w14:textId="77777777" w:rsidR="0050768A" w:rsidRDefault="0050768A">
            <w:pPr>
              <w:pStyle w:val="ConsPlusNormal"/>
              <w:jc w:val="center"/>
            </w:pPr>
            <w:r>
              <w:t>0,29</w:t>
            </w:r>
          </w:p>
        </w:tc>
        <w:tc>
          <w:tcPr>
            <w:tcW w:w="1759" w:type="dxa"/>
          </w:tcPr>
          <w:p w14:paraId="26166A2C" w14:textId="77777777" w:rsidR="0050768A" w:rsidRDefault="0050768A">
            <w:pPr>
              <w:pStyle w:val="ConsPlusNormal"/>
              <w:jc w:val="center"/>
            </w:pPr>
            <w:r>
              <w:t>6185,9</w:t>
            </w:r>
          </w:p>
        </w:tc>
        <w:tc>
          <w:tcPr>
            <w:tcW w:w="1024" w:type="dxa"/>
          </w:tcPr>
          <w:p w14:paraId="44F3DAB9" w14:textId="77777777" w:rsidR="0050768A" w:rsidRDefault="0050768A">
            <w:pPr>
              <w:pStyle w:val="ConsPlusNormal"/>
              <w:jc w:val="center"/>
            </w:pPr>
            <w:r>
              <w:t>X</w:t>
            </w:r>
          </w:p>
        </w:tc>
        <w:tc>
          <w:tcPr>
            <w:tcW w:w="904" w:type="dxa"/>
          </w:tcPr>
          <w:p w14:paraId="5A1AC2A6" w14:textId="77777777" w:rsidR="0050768A" w:rsidRDefault="0050768A">
            <w:pPr>
              <w:pStyle w:val="ConsPlusNormal"/>
              <w:jc w:val="center"/>
            </w:pPr>
            <w:r>
              <w:t>1793,9</w:t>
            </w:r>
          </w:p>
        </w:tc>
        <w:tc>
          <w:tcPr>
            <w:tcW w:w="1264" w:type="dxa"/>
          </w:tcPr>
          <w:p w14:paraId="4FAA332B" w14:textId="77777777" w:rsidR="0050768A" w:rsidRDefault="0050768A">
            <w:pPr>
              <w:pStyle w:val="ConsPlusNormal"/>
              <w:jc w:val="center"/>
            </w:pPr>
            <w:r>
              <w:t>X</w:t>
            </w:r>
          </w:p>
        </w:tc>
        <w:tc>
          <w:tcPr>
            <w:tcW w:w="1264" w:type="dxa"/>
          </w:tcPr>
          <w:p w14:paraId="4F79E2CB" w14:textId="77777777" w:rsidR="0050768A" w:rsidRDefault="0050768A">
            <w:pPr>
              <w:pStyle w:val="ConsPlusNormal"/>
              <w:jc w:val="center"/>
            </w:pPr>
            <w:r>
              <w:t>5060241,3</w:t>
            </w:r>
          </w:p>
        </w:tc>
        <w:tc>
          <w:tcPr>
            <w:tcW w:w="679" w:type="dxa"/>
          </w:tcPr>
          <w:p w14:paraId="11FE6E59" w14:textId="77777777" w:rsidR="0050768A" w:rsidRDefault="0050768A">
            <w:pPr>
              <w:pStyle w:val="ConsPlusNormal"/>
              <w:jc w:val="center"/>
            </w:pPr>
            <w:r>
              <w:t>X</w:t>
            </w:r>
          </w:p>
        </w:tc>
      </w:tr>
      <w:tr w:rsidR="0050768A" w14:paraId="74722828" w14:textId="77777777">
        <w:tc>
          <w:tcPr>
            <w:tcW w:w="2854" w:type="dxa"/>
          </w:tcPr>
          <w:p w14:paraId="5E38D41B"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452E017A" w14:textId="77777777" w:rsidR="0050768A" w:rsidRDefault="0050768A">
            <w:pPr>
              <w:pStyle w:val="ConsPlusNormal"/>
              <w:jc w:val="center"/>
            </w:pPr>
            <w:r>
              <w:t>22</w:t>
            </w:r>
          </w:p>
        </w:tc>
        <w:tc>
          <w:tcPr>
            <w:tcW w:w="1774" w:type="dxa"/>
          </w:tcPr>
          <w:p w14:paraId="10FB6DDB" w14:textId="77777777" w:rsidR="0050768A" w:rsidRDefault="0050768A">
            <w:pPr>
              <w:pStyle w:val="ConsPlusNormal"/>
              <w:jc w:val="center"/>
            </w:pPr>
            <w:r>
              <w:t>X</w:t>
            </w:r>
          </w:p>
        </w:tc>
        <w:tc>
          <w:tcPr>
            <w:tcW w:w="1759" w:type="dxa"/>
          </w:tcPr>
          <w:p w14:paraId="18B21772" w14:textId="77777777" w:rsidR="0050768A" w:rsidRDefault="0050768A">
            <w:pPr>
              <w:pStyle w:val="ConsPlusNormal"/>
              <w:jc w:val="center"/>
            </w:pPr>
            <w:r>
              <w:t>X</w:t>
            </w:r>
          </w:p>
        </w:tc>
        <w:tc>
          <w:tcPr>
            <w:tcW w:w="1759" w:type="dxa"/>
          </w:tcPr>
          <w:p w14:paraId="033A1C53" w14:textId="77777777" w:rsidR="0050768A" w:rsidRDefault="0050768A">
            <w:pPr>
              <w:pStyle w:val="ConsPlusNormal"/>
              <w:jc w:val="center"/>
            </w:pPr>
            <w:r>
              <w:t>X</w:t>
            </w:r>
          </w:p>
        </w:tc>
        <w:tc>
          <w:tcPr>
            <w:tcW w:w="1024" w:type="dxa"/>
          </w:tcPr>
          <w:p w14:paraId="675D608F" w14:textId="77777777" w:rsidR="0050768A" w:rsidRDefault="0050768A">
            <w:pPr>
              <w:pStyle w:val="ConsPlusNormal"/>
              <w:jc w:val="center"/>
            </w:pPr>
            <w:r>
              <w:t>X</w:t>
            </w:r>
          </w:p>
        </w:tc>
        <w:tc>
          <w:tcPr>
            <w:tcW w:w="904" w:type="dxa"/>
          </w:tcPr>
          <w:p w14:paraId="044E47F0" w14:textId="77777777" w:rsidR="0050768A" w:rsidRDefault="0050768A">
            <w:pPr>
              <w:pStyle w:val="ConsPlusNormal"/>
              <w:jc w:val="center"/>
            </w:pPr>
            <w:r>
              <w:t>X</w:t>
            </w:r>
          </w:p>
        </w:tc>
        <w:tc>
          <w:tcPr>
            <w:tcW w:w="1264" w:type="dxa"/>
          </w:tcPr>
          <w:p w14:paraId="4A2A8194" w14:textId="77777777" w:rsidR="0050768A" w:rsidRDefault="0050768A">
            <w:pPr>
              <w:pStyle w:val="ConsPlusNormal"/>
              <w:jc w:val="center"/>
            </w:pPr>
            <w:r>
              <w:t>X</w:t>
            </w:r>
          </w:p>
        </w:tc>
        <w:tc>
          <w:tcPr>
            <w:tcW w:w="1264" w:type="dxa"/>
          </w:tcPr>
          <w:p w14:paraId="5BB9D7DE" w14:textId="77777777" w:rsidR="0050768A" w:rsidRDefault="0050768A">
            <w:pPr>
              <w:pStyle w:val="ConsPlusNormal"/>
              <w:jc w:val="center"/>
            </w:pPr>
            <w:r>
              <w:t>X</w:t>
            </w:r>
          </w:p>
        </w:tc>
        <w:tc>
          <w:tcPr>
            <w:tcW w:w="679" w:type="dxa"/>
          </w:tcPr>
          <w:p w14:paraId="039B35F8" w14:textId="77777777" w:rsidR="0050768A" w:rsidRDefault="0050768A">
            <w:pPr>
              <w:pStyle w:val="ConsPlusNormal"/>
              <w:jc w:val="center"/>
            </w:pPr>
            <w:r>
              <w:t>X</w:t>
            </w:r>
          </w:p>
        </w:tc>
      </w:tr>
      <w:tr w:rsidR="0050768A" w14:paraId="496DF62B" w14:textId="77777777">
        <w:tc>
          <w:tcPr>
            <w:tcW w:w="2854" w:type="dxa"/>
          </w:tcPr>
          <w:p w14:paraId="5A7B8828" w14:textId="77777777" w:rsidR="0050768A" w:rsidRDefault="0050768A">
            <w:pPr>
              <w:pStyle w:val="ConsPlusNormal"/>
            </w:pPr>
            <w:r>
              <w:t>2.1. В амбулаторных условиях:</w:t>
            </w:r>
          </w:p>
        </w:tc>
        <w:tc>
          <w:tcPr>
            <w:tcW w:w="904" w:type="dxa"/>
          </w:tcPr>
          <w:p w14:paraId="502349A9" w14:textId="77777777" w:rsidR="0050768A" w:rsidRDefault="0050768A">
            <w:pPr>
              <w:pStyle w:val="ConsPlusNormal"/>
              <w:jc w:val="center"/>
            </w:pPr>
            <w:r>
              <w:t>23</w:t>
            </w:r>
          </w:p>
        </w:tc>
        <w:tc>
          <w:tcPr>
            <w:tcW w:w="1774" w:type="dxa"/>
          </w:tcPr>
          <w:p w14:paraId="74CDBE25" w14:textId="77777777" w:rsidR="0050768A" w:rsidRDefault="0050768A">
            <w:pPr>
              <w:pStyle w:val="ConsPlusNormal"/>
              <w:jc w:val="center"/>
            </w:pPr>
            <w:r>
              <w:t>X</w:t>
            </w:r>
          </w:p>
        </w:tc>
        <w:tc>
          <w:tcPr>
            <w:tcW w:w="1759" w:type="dxa"/>
          </w:tcPr>
          <w:p w14:paraId="140484E9" w14:textId="77777777" w:rsidR="0050768A" w:rsidRDefault="0050768A">
            <w:pPr>
              <w:pStyle w:val="ConsPlusNormal"/>
              <w:jc w:val="center"/>
            </w:pPr>
            <w:r>
              <w:t>X</w:t>
            </w:r>
          </w:p>
        </w:tc>
        <w:tc>
          <w:tcPr>
            <w:tcW w:w="1759" w:type="dxa"/>
          </w:tcPr>
          <w:p w14:paraId="0C6B8EAD" w14:textId="77777777" w:rsidR="0050768A" w:rsidRDefault="0050768A">
            <w:pPr>
              <w:pStyle w:val="ConsPlusNormal"/>
              <w:jc w:val="center"/>
            </w:pPr>
            <w:r>
              <w:t>X</w:t>
            </w:r>
          </w:p>
        </w:tc>
        <w:tc>
          <w:tcPr>
            <w:tcW w:w="1024" w:type="dxa"/>
          </w:tcPr>
          <w:p w14:paraId="154D46E3" w14:textId="77777777" w:rsidR="0050768A" w:rsidRDefault="0050768A">
            <w:pPr>
              <w:pStyle w:val="ConsPlusNormal"/>
              <w:jc w:val="center"/>
            </w:pPr>
            <w:r>
              <w:t>X</w:t>
            </w:r>
          </w:p>
        </w:tc>
        <w:tc>
          <w:tcPr>
            <w:tcW w:w="904" w:type="dxa"/>
          </w:tcPr>
          <w:p w14:paraId="50A5233E" w14:textId="77777777" w:rsidR="0050768A" w:rsidRDefault="0050768A">
            <w:pPr>
              <w:pStyle w:val="ConsPlusNormal"/>
              <w:jc w:val="center"/>
            </w:pPr>
            <w:r>
              <w:t>X</w:t>
            </w:r>
          </w:p>
        </w:tc>
        <w:tc>
          <w:tcPr>
            <w:tcW w:w="1264" w:type="dxa"/>
          </w:tcPr>
          <w:p w14:paraId="6A45E4E0" w14:textId="77777777" w:rsidR="0050768A" w:rsidRDefault="0050768A">
            <w:pPr>
              <w:pStyle w:val="ConsPlusNormal"/>
              <w:jc w:val="center"/>
            </w:pPr>
            <w:r>
              <w:t>X</w:t>
            </w:r>
          </w:p>
        </w:tc>
        <w:tc>
          <w:tcPr>
            <w:tcW w:w="1264" w:type="dxa"/>
          </w:tcPr>
          <w:p w14:paraId="166A6009" w14:textId="77777777" w:rsidR="0050768A" w:rsidRDefault="0050768A">
            <w:pPr>
              <w:pStyle w:val="ConsPlusNormal"/>
              <w:jc w:val="center"/>
            </w:pPr>
            <w:r>
              <w:t>X</w:t>
            </w:r>
          </w:p>
        </w:tc>
        <w:tc>
          <w:tcPr>
            <w:tcW w:w="679" w:type="dxa"/>
          </w:tcPr>
          <w:p w14:paraId="09F2FA03" w14:textId="77777777" w:rsidR="0050768A" w:rsidRDefault="0050768A">
            <w:pPr>
              <w:pStyle w:val="ConsPlusNormal"/>
              <w:jc w:val="center"/>
            </w:pPr>
            <w:r>
              <w:t>X</w:t>
            </w:r>
          </w:p>
        </w:tc>
      </w:tr>
      <w:tr w:rsidR="0050768A" w14:paraId="2F7CEC9F" w14:textId="77777777">
        <w:tc>
          <w:tcPr>
            <w:tcW w:w="2854" w:type="dxa"/>
          </w:tcPr>
          <w:p w14:paraId="1A89A87D" w14:textId="77777777" w:rsidR="0050768A" w:rsidRDefault="0050768A">
            <w:pPr>
              <w:pStyle w:val="ConsPlusNormal"/>
            </w:pPr>
            <w:r>
              <w:t>2.1.1. Посещения с профилактическими и иными целями, всего (сумма строк 39.1 + 53.1 + 69.1), из них:</w:t>
            </w:r>
          </w:p>
        </w:tc>
        <w:tc>
          <w:tcPr>
            <w:tcW w:w="904" w:type="dxa"/>
          </w:tcPr>
          <w:p w14:paraId="2E118739" w14:textId="77777777" w:rsidR="0050768A" w:rsidRDefault="0050768A">
            <w:pPr>
              <w:pStyle w:val="ConsPlusNormal"/>
              <w:jc w:val="center"/>
            </w:pPr>
            <w:r>
              <w:t>23.1</w:t>
            </w:r>
          </w:p>
        </w:tc>
        <w:tc>
          <w:tcPr>
            <w:tcW w:w="1774" w:type="dxa"/>
          </w:tcPr>
          <w:p w14:paraId="717D57F1" w14:textId="77777777" w:rsidR="0050768A" w:rsidRDefault="0050768A">
            <w:pPr>
              <w:pStyle w:val="ConsPlusNormal"/>
            </w:pPr>
            <w:r>
              <w:t>посещение/комплексное посещение</w:t>
            </w:r>
          </w:p>
        </w:tc>
        <w:tc>
          <w:tcPr>
            <w:tcW w:w="1759" w:type="dxa"/>
          </w:tcPr>
          <w:p w14:paraId="70A3A844" w14:textId="77777777" w:rsidR="0050768A" w:rsidRDefault="0050768A">
            <w:pPr>
              <w:pStyle w:val="ConsPlusNormal"/>
              <w:jc w:val="center"/>
            </w:pPr>
            <w:r>
              <w:t>2,833267</w:t>
            </w:r>
          </w:p>
        </w:tc>
        <w:tc>
          <w:tcPr>
            <w:tcW w:w="1759" w:type="dxa"/>
          </w:tcPr>
          <w:p w14:paraId="517B3250" w14:textId="77777777" w:rsidR="0050768A" w:rsidRDefault="0050768A">
            <w:pPr>
              <w:pStyle w:val="ConsPlusNormal"/>
              <w:jc w:val="center"/>
            </w:pPr>
            <w:r>
              <w:t>1541,4</w:t>
            </w:r>
          </w:p>
        </w:tc>
        <w:tc>
          <w:tcPr>
            <w:tcW w:w="1024" w:type="dxa"/>
          </w:tcPr>
          <w:p w14:paraId="7E45F968" w14:textId="77777777" w:rsidR="0050768A" w:rsidRDefault="0050768A">
            <w:pPr>
              <w:pStyle w:val="ConsPlusNormal"/>
              <w:jc w:val="center"/>
            </w:pPr>
            <w:r>
              <w:t>X</w:t>
            </w:r>
          </w:p>
        </w:tc>
        <w:tc>
          <w:tcPr>
            <w:tcW w:w="904" w:type="dxa"/>
          </w:tcPr>
          <w:p w14:paraId="5D7DFC85" w14:textId="77777777" w:rsidR="0050768A" w:rsidRDefault="0050768A">
            <w:pPr>
              <w:pStyle w:val="ConsPlusNormal"/>
              <w:jc w:val="center"/>
            </w:pPr>
            <w:r>
              <w:t>4367,0</w:t>
            </w:r>
          </w:p>
        </w:tc>
        <w:tc>
          <w:tcPr>
            <w:tcW w:w="1264" w:type="dxa"/>
          </w:tcPr>
          <w:p w14:paraId="454D7054" w14:textId="77777777" w:rsidR="0050768A" w:rsidRDefault="0050768A">
            <w:pPr>
              <w:pStyle w:val="ConsPlusNormal"/>
              <w:jc w:val="center"/>
            </w:pPr>
            <w:r>
              <w:t>X</w:t>
            </w:r>
          </w:p>
        </w:tc>
        <w:tc>
          <w:tcPr>
            <w:tcW w:w="1264" w:type="dxa"/>
          </w:tcPr>
          <w:p w14:paraId="46DB2394" w14:textId="77777777" w:rsidR="0050768A" w:rsidRDefault="0050768A">
            <w:pPr>
              <w:pStyle w:val="ConsPlusNormal"/>
              <w:jc w:val="center"/>
            </w:pPr>
            <w:r>
              <w:t>12318586,3</w:t>
            </w:r>
          </w:p>
        </w:tc>
        <w:tc>
          <w:tcPr>
            <w:tcW w:w="679" w:type="dxa"/>
          </w:tcPr>
          <w:p w14:paraId="5FF0AF2B" w14:textId="77777777" w:rsidR="0050768A" w:rsidRDefault="0050768A">
            <w:pPr>
              <w:pStyle w:val="ConsPlusNormal"/>
              <w:jc w:val="center"/>
            </w:pPr>
            <w:r>
              <w:t>X</w:t>
            </w:r>
          </w:p>
        </w:tc>
      </w:tr>
      <w:tr w:rsidR="0050768A" w14:paraId="235CE50D" w14:textId="77777777">
        <w:tc>
          <w:tcPr>
            <w:tcW w:w="2854" w:type="dxa"/>
          </w:tcPr>
          <w:p w14:paraId="668E6E18" w14:textId="77777777" w:rsidR="0050768A" w:rsidRDefault="0050768A">
            <w:pPr>
              <w:pStyle w:val="ConsPlusNormal"/>
            </w:pPr>
            <w:r>
              <w:t>для проведения профилактических медицинских осмотров (сумма строк 39.1.1 + 53.1.1 + 69.1.1)</w:t>
            </w:r>
          </w:p>
        </w:tc>
        <w:tc>
          <w:tcPr>
            <w:tcW w:w="904" w:type="dxa"/>
          </w:tcPr>
          <w:p w14:paraId="012282DD" w14:textId="77777777" w:rsidR="0050768A" w:rsidRDefault="0050768A">
            <w:pPr>
              <w:pStyle w:val="ConsPlusNormal"/>
              <w:jc w:val="center"/>
            </w:pPr>
            <w:r>
              <w:t>23.1.1</w:t>
            </w:r>
          </w:p>
        </w:tc>
        <w:tc>
          <w:tcPr>
            <w:tcW w:w="1774" w:type="dxa"/>
          </w:tcPr>
          <w:p w14:paraId="2402FA3B" w14:textId="77777777" w:rsidR="0050768A" w:rsidRDefault="0050768A">
            <w:pPr>
              <w:pStyle w:val="ConsPlusNormal"/>
            </w:pPr>
            <w:r>
              <w:t>комплексное посещение</w:t>
            </w:r>
          </w:p>
        </w:tc>
        <w:tc>
          <w:tcPr>
            <w:tcW w:w="1759" w:type="dxa"/>
          </w:tcPr>
          <w:p w14:paraId="214667C7" w14:textId="77777777" w:rsidR="0050768A" w:rsidRDefault="0050768A">
            <w:pPr>
              <w:pStyle w:val="ConsPlusNormal"/>
              <w:jc w:val="center"/>
            </w:pPr>
            <w:r>
              <w:t>0,311412</w:t>
            </w:r>
          </w:p>
        </w:tc>
        <w:tc>
          <w:tcPr>
            <w:tcW w:w="1759" w:type="dxa"/>
          </w:tcPr>
          <w:p w14:paraId="25080111" w14:textId="77777777" w:rsidR="0050768A" w:rsidRDefault="0050768A">
            <w:pPr>
              <w:pStyle w:val="ConsPlusNormal"/>
              <w:jc w:val="center"/>
            </w:pPr>
            <w:r>
              <w:t>3786,7</w:t>
            </w:r>
          </w:p>
        </w:tc>
        <w:tc>
          <w:tcPr>
            <w:tcW w:w="1024" w:type="dxa"/>
          </w:tcPr>
          <w:p w14:paraId="3F1DBB1C" w14:textId="77777777" w:rsidR="0050768A" w:rsidRDefault="0050768A">
            <w:pPr>
              <w:pStyle w:val="ConsPlusNormal"/>
              <w:jc w:val="center"/>
            </w:pPr>
            <w:r>
              <w:t>X</w:t>
            </w:r>
          </w:p>
        </w:tc>
        <w:tc>
          <w:tcPr>
            <w:tcW w:w="904" w:type="dxa"/>
          </w:tcPr>
          <w:p w14:paraId="729FFFC4" w14:textId="77777777" w:rsidR="0050768A" w:rsidRDefault="0050768A">
            <w:pPr>
              <w:pStyle w:val="ConsPlusNormal"/>
              <w:jc w:val="center"/>
            </w:pPr>
            <w:r>
              <w:t>1179,2</w:t>
            </w:r>
          </w:p>
        </w:tc>
        <w:tc>
          <w:tcPr>
            <w:tcW w:w="1264" w:type="dxa"/>
          </w:tcPr>
          <w:p w14:paraId="7F23FB95" w14:textId="77777777" w:rsidR="0050768A" w:rsidRDefault="0050768A">
            <w:pPr>
              <w:pStyle w:val="ConsPlusNormal"/>
              <w:jc w:val="center"/>
            </w:pPr>
            <w:r>
              <w:t>X</w:t>
            </w:r>
          </w:p>
        </w:tc>
        <w:tc>
          <w:tcPr>
            <w:tcW w:w="1264" w:type="dxa"/>
          </w:tcPr>
          <w:p w14:paraId="22778D39" w14:textId="77777777" w:rsidR="0050768A" w:rsidRDefault="0050768A">
            <w:pPr>
              <w:pStyle w:val="ConsPlusNormal"/>
              <w:jc w:val="center"/>
            </w:pPr>
            <w:r>
              <w:t>3326371,8</w:t>
            </w:r>
          </w:p>
        </w:tc>
        <w:tc>
          <w:tcPr>
            <w:tcW w:w="679" w:type="dxa"/>
          </w:tcPr>
          <w:p w14:paraId="5F71948E" w14:textId="77777777" w:rsidR="0050768A" w:rsidRDefault="0050768A">
            <w:pPr>
              <w:pStyle w:val="ConsPlusNormal"/>
              <w:jc w:val="center"/>
            </w:pPr>
            <w:r>
              <w:t>X</w:t>
            </w:r>
          </w:p>
        </w:tc>
      </w:tr>
      <w:tr w:rsidR="0050768A" w14:paraId="560E6C84" w14:textId="77777777">
        <w:tc>
          <w:tcPr>
            <w:tcW w:w="2854" w:type="dxa"/>
          </w:tcPr>
          <w:p w14:paraId="3DCBF8EB" w14:textId="77777777" w:rsidR="0050768A" w:rsidRDefault="0050768A">
            <w:pPr>
              <w:pStyle w:val="ConsPlusNormal"/>
            </w:pPr>
            <w:r>
              <w:t>для проведения диспансеризации, всего (сумма строк 39.1.2 + 53.1.2 + 69.1.2), в том числе:</w:t>
            </w:r>
          </w:p>
        </w:tc>
        <w:tc>
          <w:tcPr>
            <w:tcW w:w="904" w:type="dxa"/>
          </w:tcPr>
          <w:p w14:paraId="55191700" w14:textId="77777777" w:rsidR="0050768A" w:rsidRDefault="0050768A">
            <w:pPr>
              <w:pStyle w:val="ConsPlusNormal"/>
              <w:jc w:val="center"/>
            </w:pPr>
            <w:r>
              <w:t>23.1.2</w:t>
            </w:r>
          </w:p>
        </w:tc>
        <w:tc>
          <w:tcPr>
            <w:tcW w:w="1774" w:type="dxa"/>
          </w:tcPr>
          <w:p w14:paraId="3E944DB7" w14:textId="77777777" w:rsidR="0050768A" w:rsidRDefault="0050768A">
            <w:pPr>
              <w:pStyle w:val="ConsPlusNormal"/>
            </w:pPr>
            <w:r>
              <w:t>комплексное посещение</w:t>
            </w:r>
          </w:p>
        </w:tc>
        <w:tc>
          <w:tcPr>
            <w:tcW w:w="1759" w:type="dxa"/>
          </w:tcPr>
          <w:p w14:paraId="5A7642D7" w14:textId="77777777" w:rsidR="0050768A" w:rsidRDefault="0050768A">
            <w:pPr>
              <w:pStyle w:val="ConsPlusNormal"/>
              <w:jc w:val="center"/>
            </w:pPr>
            <w:r>
              <w:t>0,388591</w:t>
            </w:r>
          </w:p>
        </w:tc>
        <w:tc>
          <w:tcPr>
            <w:tcW w:w="1759" w:type="dxa"/>
          </w:tcPr>
          <w:p w14:paraId="05EF1863" w14:textId="77777777" w:rsidR="0050768A" w:rsidRDefault="0050768A">
            <w:pPr>
              <w:pStyle w:val="ConsPlusNormal"/>
              <w:jc w:val="center"/>
            </w:pPr>
            <w:r>
              <w:t>4623,4</w:t>
            </w:r>
          </w:p>
        </w:tc>
        <w:tc>
          <w:tcPr>
            <w:tcW w:w="1024" w:type="dxa"/>
          </w:tcPr>
          <w:p w14:paraId="40873F1E" w14:textId="77777777" w:rsidR="0050768A" w:rsidRDefault="0050768A">
            <w:pPr>
              <w:pStyle w:val="ConsPlusNormal"/>
              <w:jc w:val="center"/>
            </w:pPr>
            <w:r>
              <w:t>X</w:t>
            </w:r>
          </w:p>
        </w:tc>
        <w:tc>
          <w:tcPr>
            <w:tcW w:w="904" w:type="dxa"/>
          </w:tcPr>
          <w:p w14:paraId="1F8D41BC" w14:textId="77777777" w:rsidR="0050768A" w:rsidRDefault="0050768A">
            <w:pPr>
              <w:pStyle w:val="ConsPlusNormal"/>
              <w:jc w:val="center"/>
            </w:pPr>
            <w:r>
              <w:t>1796,6</w:t>
            </w:r>
          </w:p>
        </w:tc>
        <w:tc>
          <w:tcPr>
            <w:tcW w:w="1264" w:type="dxa"/>
          </w:tcPr>
          <w:p w14:paraId="091F88FD" w14:textId="77777777" w:rsidR="0050768A" w:rsidRDefault="0050768A">
            <w:pPr>
              <w:pStyle w:val="ConsPlusNormal"/>
              <w:jc w:val="center"/>
            </w:pPr>
            <w:r>
              <w:t>X</w:t>
            </w:r>
          </w:p>
        </w:tc>
        <w:tc>
          <w:tcPr>
            <w:tcW w:w="1264" w:type="dxa"/>
          </w:tcPr>
          <w:p w14:paraId="19D71486" w14:textId="77777777" w:rsidR="0050768A" w:rsidRDefault="0050768A">
            <w:pPr>
              <w:pStyle w:val="ConsPlusNormal"/>
              <w:jc w:val="center"/>
            </w:pPr>
            <w:r>
              <w:t>5067845,6</w:t>
            </w:r>
          </w:p>
        </w:tc>
        <w:tc>
          <w:tcPr>
            <w:tcW w:w="679" w:type="dxa"/>
          </w:tcPr>
          <w:p w14:paraId="6B3B1E83" w14:textId="77777777" w:rsidR="0050768A" w:rsidRDefault="0050768A">
            <w:pPr>
              <w:pStyle w:val="ConsPlusNormal"/>
              <w:jc w:val="center"/>
            </w:pPr>
            <w:r>
              <w:t>X</w:t>
            </w:r>
          </w:p>
        </w:tc>
      </w:tr>
      <w:tr w:rsidR="0050768A" w14:paraId="0BB965E7" w14:textId="77777777">
        <w:tc>
          <w:tcPr>
            <w:tcW w:w="2854" w:type="dxa"/>
          </w:tcPr>
          <w:p w14:paraId="0265F792" w14:textId="77777777" w:rsidR="0050768A" w:rsidRDefault="0050768A">
            <w:pPr>
              <w:pStyle w:val="ConsPlusNormal"/>
            </w:pPr>
            <w:r>
              <w:t>для проведения углубленной диспансеризации (сумма строк 39.1.2.1 + 53.1.2.1 + 69.1.2.1)</w:t>
            </w:r>
          </w:p>
        </w:tc>
        <w:tc>
          <w:tcPr>
            <w:tcW w:w="904" w:type="dxa"/>
          </w:tcPr>
          <w:p w14:paraId="1CD759EF" w14:textId="77777777" w:rsidR="0050768A" w:rsidRDefault="0050768A">
            <w:pPr>
              <w:pStyle w:val="ConsPlusNormal"/>
              <w:jc w:val="center"/>
            </w:pPr>
            <w:r>
              <w:t>23.1.2.1</w:t>
            </w:r>
          </w:p>
        </w:tc>
        <w:tc>
          <w:tcPr>
            <w:tcW w:w="1774" w:type="dxa"/>
          </w:tcPr>
          <w:p w14:paraId="0CA1DAA8" w14:textId="77777777" w:rsidR="0050768A" w:rsidRDefault="0050768A">
            <w:pPr>
              <w:pStyle w:val="ConsPlusNormal"/>
            </w:pPr>
            <w:r>
              <w:t>комплексное посещение</w:t>
            </w:r>
          </w:p>
        </w:tc>
        <w:tc>
          <w:tcPr>
            <w:tcW w:w="1759" w:type="dxa"/>
          </w:tcPr>
          <w:p w14:paraId="384E0552" w14:textId="77777777" w:rsidR="0050768A" w:rsidRDefault="0050768A">
            <w:pPr>
              <w:pStyle w:val="ConsPlusNormal"/>
              <w:jc w:val="center"/>
            </w:pPr>
            <w:r>
              <w:t>0,050758</w:t>
            </w:r>
          </w:p>
        </w:tc>
        <w:tc>
          <w:tcPr>
            <w:tcW w:w="1759" w:type="dxa"/>
          </w:tcPr>
          <w:p w14:paraId="242EEDA9" w14:textId="77777777" w:rsidR="0050768A" w:rsidRDefault="0050768A">
            <w:pPr>
              <w:pStyle w:val="ConsPlusNormal"/>
              <w:jc w:val="center"/>
            </w:pPr>
            <w:r>
              <w:t>1990,2</w:t>
            </w:r>
          </w:p>
        </w:tc>
        <w:tc>
          <w:tcPr>
            <w:tcW w:w="1024" w:type="dxa"/>
          </w:tcPr>
          <w:p w14:paraId="37604230" w14:textId="77777777" w:rsidR="0050768A" w:rsidRDefault="0050768A">
            <w:pPr>
              <w:pStyle w:val="ConsPlusNormal"/>
              <w:jc w:val="center"/>
            </w:pPr>
            <w:r>
              <w:t>X</w:t>
            </w:r>
          </w:p>
        </w:tc>
        <w:tc>
          <w:tcPr>
            <w:tcW w:w="904" w:type="dxa"/>
          </w:tcPr>
          <w:p w14:paraId="02D80475" w14:textId="77777777" w:rsidR="0050768A" w:rsidRDefault="0050768A">
            <w:pPr>
              <w:pStyle w:val="ConsPlusNormal"/>
              <w:jc w:val="center"/>
            </w:pPr>
            <w:r>
              <w:t>101,0</w:t>
            </w:r>
          </w:p>
        </w:tc>
        <w:tc>
          <w:tcPr>
            <w:tcW w:w="1264" w:type="dxa"/>
          </w:tcPr>
          <w:p w14:paraId="342FA7E3" w14:textId="77777777" w:rsidR="0050768A" w:rsidRDefault="0050768A">
            <w:pPr>
              <w:pStyle w:val="ConsPlusNormal"/>
              <w:jc w:val="center"/>
            </w:pPr>
            <w:r>
              <w:t>X</w:t>
            </w:r>
          </w:p>
        </w:tc>
        <w:tc>
          <w:tcPr>
            <w:tcW w:w="1264" w:type="dxa"/>
          </w:tcPr>
          <w:p w14:paraId="23488FD4" w14:textId="77777777" w:rsidR="0050768A" w:rsidRDefault="0050768A">
            <w:pPr>
              <w:pStyle w:val="ConsPlusNormal"/>
              <w:jc w:val="center"/>
            </w:pPr>
            <w:r>
              <w:t>284956,1</w:t>
            </w:r>
          </w:p>
        </w:tc>
        <w:tc>
          <w:tcPr>
            <w:tcW w:w="679" w:type="dxa"/>
          </w:tcPr>
          <w:p w14:paraId="31C272C3" w14:textId="77777777" w:rsidR="0050768A" w:rsidRDefault="0050768A">
            <w:pPr>
              <w:pStyle w:val="ConsPlusNormal"/>
              <w:jc w:val="center"/>
            </w:pPr>
            <w:r>
              <w:t>X</w:t>
            </w:r>
          </w:p>
        </w:tc>
      </w:tr>
      <w:tr w:rsidR="0050768A" w14:paraId="16B41235" w14:textId="77777777">
        <w:tc>
          <w:tcPr>
            <w:tcW w:w="2854" w:type="dxa"/>
          </w:tcPr>
          <w:p w14:paraId="62871832" w14:textId="77777777" w:rsidR="0050768A" w:rsidRDefault="0050768A">
            <w:pPr>
              <w:pStyle w:val="ConsPlusNormal"/>
            </w:pPr>
            <w:r>
              <w:t>для посещений с иными целями (сумма строк 39.1.3 + 53.1.3 + 69.1.3)</w:t>
            </w:r>
          </w:p>
        </w:tc>
        <w:tc>
          <w:tcPr>
            <w:tcW w:w="904" w:type="dxa"/>
          </w:tcPr>
          <w:p w14:paraId="73B828BA" w14:textId="77777777" w:rsidR="0050768A" w:rsidRDefault="0050768A">
            <w:pPr>
              <w:pStyle w:val="ConsPlusNormal"/>
              <w:jc w:val="center"/>
            </w:pPr>
            <w:r>
              <w:t>23.1.3</w:t>
            </w:r>
          </w:p>
        </w:tc>
        <w:tc>
          <w:tcPr>
            <w:tcW w:w="1774" w:type="dxa"/>
          </w:tcPr>
          <w:p w14:paraId="7AFF5D5B" w14:textId="77777777" w:rsidR="0050768A" w:rsidRDefault="0050768A">
            <w:pPr>
              <w:pStyle w:val="ConsPlusNormal"/>
            </w:pPr>
            <w:r>
              <w:t>посещение</w:t>
            </w:r>
          </w:p>
        </w:tc>
        <w:tc>
          <w:tcPr>
            <w:tcW w:w="1759" w:type="dxa"/>
          </w:tcPr>
          <w:p w14:paraId="31AD5A94" w14:textId="77777777" w:rsidR="0050768A" w:rsidRDefault="0050768A">
            <w:pPr>
              <w:pStyle w:val="ConsPlusNormal"/>
              <w:jc w:val="center"/>
            </w:pPr>
            <w:r>
              <w:t>2,133264</w:t>
            </w:r>
          </w:p>
        </w:tc>
        <w:tc>
          <w:tcPr>
            <w:tcW w:w="1759" w:type="dxa"/>
          </w:tcPr>
          <w:p w14:paraId="6278B69B" w14:textId="77777777" w:rsidR="0050768A" w:rsidRDefault="0050768A">
            <w:pPr>
              <w:pStyle w:val="ConsPlusNormal"/>
              <w:jc w:val="center"/>
            </w:pPr>
            <w:r>
              <w:t>652,2</w:t>
            </w:r>
          </w:p>
        </w:tc>
        <w:tc>
          <w:tcPr>
            <w:tcW w:w="1024" w:type="dxa"/>
          </w:tcPr>
          <w:p w14:paraId="4C024627" w14:textId="77777777" w:rsidR="0050768A" w:rsidRDefault="0050768A">
            <w:pPr>
              <w:pStyle w:val="ConsPlusNormal"/>
              <w:jc w:val="center"/>
            </w:pPr>
            <w:r>
              <w:t>X</w:t>
            </w:r>
          </w:p>
        </w:tc>
        <w:tc>
          <w:tcPr>
            <w:tcW w:w="904" w:type="dxa"/>
          </w:tcPr>
          <w:p w14:paraId="0E4A2AF3" w14:textId="77777777" w:rsidR="0050768A" w:rsidRDefault="0050768A">
            <w:pPr>
              <w:pStyle w:val="ConsPlusNormal"/>
              <w:jc w:val="center"/>
            </w:pPr>
            <w:r>
              <w:t>1391,2</w:t>
            </w:r>
          </w:p>
        </w:tc>
        <w:tc>
          <w:tcPr>
            <w:tcW w:w="1264" w:type="dxa"/>
          </w:tcPr>
          <w:p w14:paraId="4E5E6B84" w14:textId="77777777" w:rsidR="0050768A" w:rsidRDefault="0050768A">
            <w:pPr>
              <w:pStyle w:val="ConsPlusNormal"/>
              <w:jc w:val="center"/>
            </w:pPr>
            <w:r>
              <w:t>X</w:t>
            </w:r>
          </w:p>
        </w:tc>
        <w:tc>
          <w:tcPr>
            <w:tcW w:w="1264" w:type="dxa"/>
          </w:tcPr>
          <w:p w14:paraId="174F8C7C" w14:textId="77777777" w:rsidR="0050768A" w:rsidRDefault="0050768A">
            <w:pPr>
              <w:pStyle w:val="ConsPlusNormal"/>
              <w:jc w:val="center"/>
            </w:pPr>
            <w:r>
              <w:t>3924368,9</w:t>
            </w:r>
          </w:p>
        </w:tc>
        <w:tc>
          <w:tcPr>
            <w:tcW w:w="679" w:type="dxa"/>
          </w:tcPr>
          <w:p w14:paraId="61CD293E" w14:textId="77777777" w:rsidR="0050768A" w:rsidRDefault="0050768A">
            <w:pPr>
              <w:pStyle w:val="ConsPlusNormal"/>
              <w:jc w:val="center"/>
            </w:pPr>
            <w:r>
              <w:t>X</w:t>
            </w:r>
          </w:p>
        </w:tc>
      </w:tr>
      <w:tr w:rsidR="0050768A" w14:paraId="2594EB62" w14:textId="77777777">
        <w:tc>
          <w:tcPr>
            <w:tcW w:w="2854" w:type="dxa"/>
          </w:tcPr>
          <w:p w14:paraId="152B3733" w14:textId="77777777" w:rsidR="0050768A" w:rsidRDefault="0050768A">
            <w:pPr>
              <w:pStyle w:val="ConsPlusNormal"/>
            </w:pPr>
            <w:r>
              <w:t>2.1.2. В неотложной форме (сумма строк 39.2 + 53.2 + 69.2)</w:t>
            </w:r>
          </w:p>
        </w:tc>
        <w:tc>
          <w:tcPr>
            <w:tcW w:w="904" w:type="dxa"/>
          </w:tcPr>
          <w:p w14:paraId="35F15EFE" w14:textId="77777777" w:rsidR="0050768A" w:rsidRDefault="0050768A">
            <w:pPr>
              <w:pStyle w:val="ConsPlusNormal"/>
              <w:jc w:val="center"/>
            </w:pPr>
            <w:r>
              <w:t>23.2</w:t>
            </w:r>
          </w:p>
        </w:tc>
        <w:tc>
          <w:tcPr>
            <w:tcW w:w="1774" w:type="dxa"/>
          </w:tcPr>
          <w:p w14:paraId="07D60A59" w14:textId="77777777" w:rsidR="0050768A" w:rsidRDefault="0050768A">
            <w:pPr>
              <w:pStyle w:val="ConsPlusNormal"/>
            </w:pPr>
            <w:r>
              <w:t>посещение</w:t>
            </w:r>
          </w:p>
        </w:tc>
        <w:tc>
          <w:tcPr>
            <w:tcW w:w="1759" w:type="dxa"/>
          </w:tcPr>
          <w:p w14:paraId="3957A42A" w14:textId="77777777" w:rsidR="0050768A" w:rsidRDefault="0050768A">
            <w:pPr>
              <w:pStyle w:val="ConsPlusNormal"/>
              <w:jc w:val="center"/>
            </w:pPr>
            <w:r>
              <w:t>0,54</w:t>
            </w:r>
          </w:p>
        </w:tc>
        <w:tc>
          <w:tcPr>
            <w:tcW w:w="1759" w:type="dxa"/>
          </w:tcPr>
          <w:p w14:paraId="7241C30F" w14:textId="77777777" w:rsidR="0050768A" w:rsidRDefault="0050768A">
            <w:pPr>
              <w:pStyle w:val="ConsPlusNormal"/>
              <w:jc w:val="center"/>
            </w:pPr>
            <w:r>
              <w:t>1413,7</w:t>
            </w:r>
          </w:p>
        </w:tc>
        <w:tc>
          <w:tcPr>
            <w:tcW w:w="1024" w:type="dxa"/>
          </w:tcPr>
          <w:p w14:paraId="5FE5148D" w14:textId="77777777" w:rsidR="0050768A" w:rsidRDefault="0050768A">
            <w:pPr>
              <w:pStyle w:val="ConsPlusNormal"/>
              <w:jc w:val="center"/>
            </w:pPr>
            <w:r>
              <w:t>X</w:t>
            </w:r>
          </w:p>
        </w:tc>
        <w:tc>
          <w:tcPr>
            <w:tcW w:w="904" w:type="dxa"/>
          </w:tcPr>
          <w:p w14:paraId="72525A08" w14:textId="77777777" w:rsidR="0050768A" w:rsidRDefault="0050768A">
            <w:pPr>
              <w:pStyle w:val="ConsPlusNormal"/>
              <w:jc w:val="center"/>
            </w:pPr>
            <w:r>
              <w:t>763,4</w:t>
            </w:r>
          </w:p>
        </w:tc>
        <w:tc>
          <w:tcPr>
            <w:tcW w:w="1264" w:type="dxa"/>
          </w:tcPr>
          <w:p w14:paraId="5C54EBED" w14:textId="77777777" w:rsidR="0050768A" w:rsidRDefault="0050768A">
            <w:pPr>
              <w:pStyle w:val="ConsPlusNormal"/>
              <w:jc w:val="center"/>
            </w:pPr>
            <w:r>
              <w:t>X</w:t>
            </w:r>
          </w:p>
        </w:tc>
        <w:tc>
          <w:tcPr>
            <w:tcW w:w="1264" w:type="dxa"/>
          </w:tcPr>
          <w:p w14:paraId="40EBC93A" w14:textId="77777777" w:rsidR="0050768A" w:rsidRDefault="0050768A">
            <w:pPr>
              <w:pStyle w:val="ConsPlusNormal"/>
              <w:jc w:val="center"/>
            </w:pPr>
            <w:r>
              <w:t>2153351,3</w:t>
            </w:r>
          </w:p>
        </w:tc>
        <w:tc>
          <w:tcPr>
            <w:tcW w:w="679" w:type="dxa"/>
          </w:tcPr>
          <w:p w14:paraId="30937FA7" w14:textId="77777777" w:rsidR="0050768A" w:rsidRDefault="0050768A">
            <w:pPr>
              <w:pStyle w:val="ConsPlusNormal"/>
              <w:jc w:val="center"/>
            </w:pPr>
            <w:r>
              <w:t>X</w:t>
            </w:r>
          </w:p>
        </w:tc>
      </w:tr>
      <w:tr w:rsidR="0050768A" w14:paraId="1AC212FB" w14:textId="77777777">
        <w:tc>
          <w:tcPr>
            <w:tcW w:w="2854" w:type="dxa"/>
          </w:tcPr>
          <w:p w14:paraId="5D16CD8A" w14:textId="77777777" w:rsidR="0050768A" w:rsidRDefault="0050768A">
            <w:pPr>
              <w:pStyle w:val="ConsPlusNormal"/>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4ED81726" w14:textId="77777777" w:rsidR="0050768A" w:rsidRDefault="0050768A">
            <w:pPr>
              <w:pStyle w:val="ConsPlusNormal"/>
              <w:jc w:val="center"/>
            </w:pPr>
            <w:r>
              <w:t>23.3</w:t>
            </w:r>
          </w:p>
        </w:tc>
        <w:tc>
          <w:tcPr>
            <w:tcW w:w="1774" w:type="dxa"/>
          </w:tcPr>
          <w:p w14:paraId="52FCFBD9" w14:textId="77777777" w:rsidR="0050768A" w:rsidRDefault="0050768A">
            <w:pPr>
              <w:pStyle w:val="ConsPlusNormal"/>
            </w:pPr>
            <w:r>
              <w:t>обращение</w:t>
            </w:r>
          </w:p>
        </w:tc>
        <w:tc>
          <w:tcPr>
            <w:tcW w:w="1759" w:type="dxa"/>
          </w:tcPr>
          <w:p w14:paraId="4E569503" w14:textId="77777777" w:rsidR="0050768A" w:rsidRDefault="0050768A">
            <w:pPr>
              <w:pStyle w:val="ConsPlusNormal"/>
              <w:jc w:val="center"/>
            </w:pPr>
            <w:r>
              <w:t>1,7877</w:t>
            </w:r>
          </w:p>
        </w:tc>
        <w:tc>
          <w:tcPr>
            <w:tcW w:w="1759" w:type="dxa"/>
          </w:tcPr>
          <w:p w14:paraId="6A9F847B" w14:textId="77777777" w:rsidR="0050768A" w:rsidRDefault="0050768A">
            <w:pPr>
              <w:pStyle w:val="ConsPlusNormal"/>
              <w:jc w:val="center"/>
            </w:pPr>
            <w:r>
              <w:t>3192,7</w:t>
            </w:r>
          </w:p>
        </w:tc>
        <w:tc>
          <w:tcPr>
            <w:tcW w:w="1024" w:type="dxa"/>
          </w:tcPr>
          <w:p w14:paraId="04AA4E36" w14:textId="77777777" w:rsidR="0050768A" w:rsidRDefault="0050768A">
            <w:pPr>
              <w:pStyle w:val="ConsPlusNormal"/>
              <w:jc w:val="center"/>
            </w:pPr>
            <w:r>
              <w:t>X</w:t>
            </w:r>
          </w:p>
        </w:tc>
        <w:tc>
          <w:tcPr>
            <w:tcW w:w="904" w:type="dxa"/>
          </w:tcPr>
          <w:p w14:paraId="148713D5" w14:textId="77777777" w:rsidR="0050768A" w:rsidRDefault="0050768A">
            <w:pPr>
              <w:pStyle w:val="ConsPlusNormal"/>
              <w:jc w:val="center"/>
            </w:pPr>
            <w:r>
              <w:t>5707,7</w:t>
            </w:r>
          </w:p>
        </w:tc>
        <w:tc>
          <w:tcPr>
            <w:tcW w:w="1264" w:type="dxa"/>
          </w:tcPr>
          <w:p w14:paraId="1D109E49" w14:textId="77777777" w:rsidR="0050768A" w:rsidRDefault="0050768A">
            <w:pPr>
              <w:pStyle w:val="ConsPlusNormal"/>
              <w:jc w:val="center"/>
            </w:pPr>
            <w:r>
              <w:t>X</w:t>
            </w:r>
          </w:p>
        </w:tc>
        <w:tc>
          <w:tcPr>
            <w:tcW w:w="1264" w:type="dxa"/>
          </w:tcPr>
          <w:p w14:paraId="21950A13" w14:textId="77777777" w:rsidR="0050768A" w:rsidRDefault="0050768A">
            <w:pPr>
              <w:pStyle w:val="ConsPlusNormal"/>
              <w:jc w:val="center"/>
            </w:pPr>
            <w:r>
              <w:t>16100131,9</w:t>
            </w:r>
          </w:p>
        </w:tc>
        <w:tc>
          <w:tcPr>
            <w:tcW w:w="679" w:type="dxa"/>
          </w:tcPr>
          <w:p w14:paraId="6DB02D2D" w14:textId="77777777" w:rsidR="0050768A" w:rsidRDefault="0050768A">
            <w:pPr>
              <w:pStyle w:val="ConsPlusNormal"/>
              <w:jc w:val="center"/>
            </w:pPr>
            <w:r>
              <w:t>X</w:t>
            </w:r>
          </w:p>
        </w:tc>
      </w:tr>
      <w:tr w:rsidR="0050768A" w14:paraId="27DA364C" w14:textId="77777777">
        <w:tc>
          <w:tcPr>
            <w:tcW w:w="2854" w:type="dxa"/>
          </w:tcPr>
          <w:p w14:paraId="225EF5EF" w14:textId="77777777" w:rsidR="0050768A" w:rsidRDefault="0050768A">
            <w:pPr>
              <w:pStyle w:val="ConsPlusNormal"/>
            </w:pPr>
            <w:r>
              <w:t>компьютерная томография (сумма строк 39.3.1 + 53.3.1 + 69.3.1)</w:t>
            </w:r>
          </w:p>
        </w:tc>
        <w:tc>
          <w:tcPr>
            <w:tcW w:w="904" w:type="dxa"/>
          </w:tcPr>
          <w:p w14:paraId="300DA7FE" w14:textId="77777777" w:rsidR="0050768A" w:rsidRDefault="0050768A">
            <w:pPr>
              <w:pStyle w:val="ConsPlusNormal"/>
              <w:jc w:val="center"/>
            </w:pPr>
            <w:r>
              <w:t>23.3.1</w:t>
            </w:r>
          </w:p>
        </w:tc>
        <w:tc>
          <w:tcPr>
            <w:tcW w:w="1774" w:type="dxa"/>
          </w:tcPr>
          <w:p w14:paraId="16F290C5" w14:textId="77777777" w:rsidR="0050768A" w:rsidRDefault="0050768A">
            <w:pPr>
              <w:pStyle w:val="ConsPlusNormal"/>
            </w:pPr>
            <w:r>
              <w:t>исследование</w:t>
            </w:r>
          </w:p>
        </w:tc>
        <w:tc>
          <w:tcPr>
            <w:tcW w:w="1759" w:type="dxa"/>
          </w:tcPr>
          <w:p w14:paraId="72A892B5" w14:textId="77777777" w:rsidR="0050768A" w:rsidRDefault="0050768A">
            <w:pPr>
              <w:pStyle w:val="ConsPlusNormal"/>
              <w:jc w:val="center"/>
            </w:pPr>
            <w:r>
              <w:t>0,050465</w:t>
            </w:r>
          </w:p>
        </w:tc>
        <w:tc>
          <w:tcPr>
            <w:tcW w:w="1759" w:type="dxa"/>
          </w:tcPr>
          <w:p w14:paraId="48110BFC" w14:textId="77777777" w:rsidR="0050768A" w:rsidRDefault="0050768A">
            <w:pPr>
              <w:pStyle w:val="ConsPlusNormal"/>
              <w:jc w:val="center"/>
            </w:pPr>
            <w:r>
              <w:t>4942,1</w:t>
            </w:r>
          </w:p>
        </w:tc>
        <w:tc>
          <w:tcPr>
            <w:tcW w:w="1024" w:type="dxa"/>
          </w:tcPr>
          <w:p w14:paraId="5105A17B" w14:textId="77777777" w:rsidR="0050768A" w:rsidRDefault="0050768A">
            <w:pPr>
              <w:pStyle w:val="ConsPlusNormal"/>
              <w:jc w:val="center"/>
            </w:pPr>
            <w:r>
              <w:t>X</w:t>
            </w:r>
          </w:p>
        </w:tc>
        <w:tc>
          <w:tcPr>
            <w:tcW w:w="904" w:type="dxa"/>
          </w:tcPr>
          <w:p w14:paraId="6010CAD7" w14:textId="77777777" w:rsidR="0050768A" w:rsidRDefault="0050768A">
            <w:pPr>
              <w:pStyle w:val="ConsPlusNormal"/>
              <w:jc w:val="center"/>
            </w:pPr>
            <w:r>
              <w:t>249,4</w:t>
            </w:r>
          </w:p>
        </w:tc>
        <w:tc>
          <w:tcPr>
            <w:tcW w:w="1264" w:type="dxa"/>
          </w:tcPr>
          <w:p w14:paraId="7F428E2A" w14:textId="77777777" w:rsidR="0050768A" w:rsidRDefault="0050768A">
            <w:pPr>
              <w:pStyle w:val="ConsPlusNormal"/>
              <w:jc w:val="center"/>
            </w:pPr>
            <w:r>
              <w:t>X</w:t>
            </w:r>
          </w:p>
        </w:tc>
        <w:tc>
          <w:tcPr>
            <w:tcW w:w="1264" w:type="dxa"/>
          </w:tcPr>
          <w:p w14:paraId="3754EF53" w14:textId="77777777" w:rsidR="0050768A" w:rsidRDefault="0050768A">
            <w:pPr>
              <w:pStyle w:val="ConsPlusNormal"/>
              <w:jc w:val="center"/>
            </w:pPr>
            <w:r>
              <w:t>703508,2</w:t>
            </w:r>
          </w:p>
        </w:tc>
        <w:tc>
          <w:tcPr>
            <w:tcW w:w="679" w:type="dxa"/>
          </w:tcPr>
          <w:p w14:paraId="506E059D" w14:textId="77777777" w:rsidR="0050768A" w:rsidRDefault="0050768A">
            <w:pPr>
              <w:pStyle w:val="ConsPlusNormal"/>
              <w:jc w:val="center"/>
            </w:pPr>
            <w:r>
              <w:t>X</w:t>
            </w:r>
          </w:p>
        </w:tc>
      </w:tr>
      <w:tr w:rsidR="0050768A" w14:paraId="05622947" w14:textId="77777777">
        <w:tc>
          <w:tcPr>
            <w:tcW w:w="2854" w:type="dxa"/>
          </w:tcPr>
          <w:p w14:paraId="7961C86A" w14:textId="77777777" w:rsidR="0050768A" w:rsidRDefault="0050768A">
            <w:pPr>
              <w:pStyle w:val="ConsPlusNormal"/>
            </w:pPr>
            <w:r>
              <w:t>магнитно-резонансная томография (сумма строк 39.3.2 + 53.3.2 + 69.3.2)</w:t>
            </w:r>
          </w:p>
        </w:tc>
        <w:tc>
          <w:tcPr>
            <w:tcW w:w="904" w:type="dxa"/>
          </w:tcPr>
          <w:p w14:paraId="37527D4C" w14:textId="77777777" w:rsidR="0050768A" w:rsidRDefault="0050768A">
            <w:pPr>
              <w:pStyle w:val="ConsPlusNormal"/>
              <w:jc w:val="center"/>
            </w:pPr>
            <w:r>
              <w:t>23.3.2</w:t>
            </w:r>
          </w:p>
        </w:tc>
        <w:tc>
          <w:tcPr>
            <w:tcW w:w="1774" w:type="dxa"/>
          </w:tcPr>
          <w:p w14:paraId="729DB0F0" w14:textId="77777777" w:rsidR="0050768A" w:rsidRDefault="0050768A">
            <w:pPr>
              <w:pStyle w:val="ConsPlusNormal"/>
            </w:pPr>
            <w:r>
              <w:t>исследование</w:t>
            </w:r>
          </w:p>
        </w:tc>
        <w:tc>
          <w:tcPr>
            <w:tcW w:w="1759" w:type="dxa"/>
          </w:tcPr>
          <w:p w14:paraId="2699C958" w14:textId="77777777" w:rsidR="0050768A" w:rsidRDefault="0050768A">
            <w:pPr>
              <w:pStyle w:val="ConsPlusNormal"/>
              <w:jc w:val="center"/>
            </w:pPr>
            <w:r>
              <w:t>0,018179</w:t>
            </w:r>
          </w:p>
        </w:tc>
        <w:tc>
          <w:tcPr>
            <w:tcW w:w="1759" w:type="dxa"/>
          </w:tcPr>
          <w:p w14:paraId="74CE0D02" w14:textId="77777777" w:rsidR="0050768A" w:rsidRDefault="0050768A">
            <w:pPr>
              <w:pStyle w:val="ConsPlusNormal"/>
              <w:jc w:val="center"/>
            </w:pPr>
            <w:r>
              <w:t>6748,1</w:t>
            </w:r>
          </w:p>
        </w:tc>
        <w:tc>
          <w:tcPr>
            <w:tcW w:w="1024" w:type="dxa"/>
          </w:tcPr>
          <w:p w14:paraId="1FD5EFFA" w14:textId="77777777" w:rsidR="0050768A" w:rsidRDefault="0050768A">
            <w:pPr>
              <w:pStyle w:val="ConsPlusNormal"/>
              <w:jc w:val="center"/>
            </w:pPr>
            <w:r>
              <w:t>X</w:t>
            </w:r>
          </w:p>
        </w:tc>
        <w:tc>
          <w:tcPr>
            <w:tcW w:w="904" w:type="dxa"/>
          </w:tcPr>
          <w:p w14:paraId="6D64132C" w14:textId="77777777" w:rsidR="0050768A" w:rsidRDefault="0050768A">
            <w:pPr>
              <w:pStyle w:val="ConsPlusNormal"/>
              <w:jc w:val="center"/>
            </w:pPr>
            <w:r>
              <w:t>122,7</w:t>
            </w:r>
          </w:p>
        </w:tc>
        <w:tc>
          <w:tcPr>
            <w:tcW w:w="1264" w:type="dxa"/>
          </w:tcPr>
          <w:p w14:paraId="33407885" w14:textId="77777777" w:rsidR="0050768A" w:rsidRDefault="0050768A">
            <w:pPr>
              <w:pStyle w:val="ConsPlusNormal"/>
              <w:jc w:val="center"/>
            </w:pPr>
            <w:r>
              <w:t>X</w:t>
            </w:r>
          </w:p>
        </w:tc>
        <w:tc>
          <w:tcPr>
            <w:tcW w:w="1264" w:type="dxa"/>
          </w:tcPr>
          <w:p w14:paraId="4B5C51C5" w14:textId="77777777" w:rsidR="0050768A" w:rsidRDefault="0050768A">
            <w:pPr>
              <w:pStyle w:val="ConsPlusNormal"/>
              <w:jc w:val="center"/>
            </w:pPr>
            <w:r>
              <w:t>346037,7</w:t>
            </w:r>
          </w:p>
        </w:tc>
        <w:tc>
          <w:tcPr>
            <w:tcW w:w="679" w:type="dxa"/>
          </w:tcPr>
          <w:p w14:paraId="2FB9C909" w14:textId="77777777" w:rsidR="0050768A" w:rsidRDefault="0050768A">
            <w:pPr>
              <w:pStyle w:val="ConsPlusNormal"/>
              <w:jc w:val="center"/>
            </w:pPr>
            <w:r>
              <w:t>X</w:t>
            </w:r>
          </w:p>
        </w:tc>
      </w:tr>
      <w:tr w:rsidR="0050768A" w14:paraId="456EDE94" w14:textId="77777777">
        <w:tc>
          <w:tcPr>
            <w:tcW w:w="2854" w:type="dxa"/>
          </w:tcPr>
          <w:p w14:paraId="21D63574" w14:textId="77777777" w:rsidR="0050768A" w:rsidRDefault="0050768A">
            <w:pPr>
              <w:pStyle w:val="ConsPlusNormal"/>
            </w:pPr>
            <w:r>
              <w:t>ультразвуковое исследование сердечно-сосудистой системы (сумма строк 39.3.3 + 53.3.3 + 69.3.3)</w:t>
            </w:r>
          </w:p>
        </w:tc>
        <w:tc>
          <w:tcPr>
            <w:tcW w:w="904" w:type="dxa"/>
          </w:tcPr>
          <w:p w14:paraId="31CD6082" w14:textId="77777777" w:rsidR="0050768A" w:rsidRDefault="0050768A">
            <w:pPr>
              <w:pStyle w:val="ConsPlusNormal"/>
              <w:jc w:val="center"/>
            </w:pPr>
            <w:r>
              <w:t>23.3.3</w:t>
            </w:r>
          </w:p>
        </w:tc>
        <w:tc>
          <w:tcPr>
            <w:tcW w:w="1774" w:type="dxa"/>
          </w:tcPr>
          <w:p w14:paraId="2EFC2C00" w14:textId="77777777" w:rsidR="0050768A" w:rsidRDefault="0050768A">
            <w:pPr>
              <w:pStyle w:val="ConsPlusNormal"/>
            </w:pPr>
            <w:r>
              <w:t>исследование</w:t>
            </w:r>
          </w:p>
        </w:tc>
        <w:tc>
          <w:tcPr>
            <w:tcW w:w="1759" w:type="dxa"/>
          </w:tcPr>
          <w:p w14:paraId="1B30CE80" w14:textId="77777777" w:rsidR="0050768A" w:rsidRDefault="0050768A">
            <w:pPr>
              <w:pStyle w:val="ConsPlusNormal"/>
              <w:jc w:val="center"/>
            </w:pPr>
            <w:r>
              <w:t>0,09489</w:t>
            </w:r>
          </w:p>
        </w:tc>
        <w:tc>
          <w:tcPr>
            <w:tcW w:w="1759" w:type="dxa"/>
          </w:tcPr>
          <w:p w14:paraId="3A6EB774" w14:textId="77777777" w:rsidR="0050768A" w:rsidRDefault="0050768A">
            <w:pPr>
              <w:pStyle w:val="ConsPlusNormal"/>
              <w:jc w:val="center"/>
            </w:pPr>
            <w:r>
              <w:t>997,9</w:t>
            </w:r>
          </w:p>
        </w:tc>
        <w:tc>
          <w:tcPr>
            <w:tcW w:w="1024" w:type="dxa"/>
          </w:tcPr>
          <w:p w14:paraId="4480A466" w14:textId="77777777" w:rsidR="0050768A" w:rsidRDefault="0050768A">
            <w:pPr>
              <w:pStyle w:val="ConsPlusNormal"/>
              <w:jc w:val="center"/>
            </w:pPr>
            <w:r>
              <w:t>X</w:t>
            </w:r>
          </w:p>
        </w:tc>
        <w:tc>
          <w:tcPr>
            <w:tcW w:w="904" w:type="dxa"/>
          </w:tcPr>
          <w:p w14:paraId="162FACEE" w14:textId="77777777" w:rsidR="0050768A" w:rsidRDefault="0050768A">
            <w:pPr>
              <w:pStyle w:val="ConsPlusNormal"/>
              <w:jc w:val="center"/>
            </w:pPr>
            <w:r>
              <w:t>94,7</w:t>
            </w:r>
          </w:p>
        </w:tc>
        <w:tc>
          <w:tcPr>
            <w:tcW w:w="1264" w:type="dxa"/>
          </w:tcPr>
          <w:p w14:paraId="3E09F210" w14:textId="77777777" w:rsidR="0050768A" w:rsidRDefault="0050768A">
            <w:pPr>
              <w:pStyle w:val="ConsPlusNormal"/>
              <w:jc w:val="center"/>
            </w:pPr>
            <w:r>
              <w:t>X</w:t>
            </w:r>
          </w:p>
        </w:tc>
        <w:tc>
          <w:tcPr>
            <w:tcW w:w="1264" w:type="dxa"/>
          </w:tcPr>
          <w:p w14:paraId="1E983438" w14:textId="77777777" w:rsidR="0050768A" w:rsidRDefault="0050768A">
            <w:pPr>
              <w:pStyle w:val="ConsPlusNormal"/>
              <w:jc w:val="center"/>
            </w:pPr>
            <w:r>
              <w:t>267102,5</w:t>
            </w:r>
          </w:p>
        </w:tc>
        <w:tc>
          <w:tcPr>
            <w:tcW w:w="679" w:type="dxa"/>
          </w:tcPr>
          <w:p w14:paraId="50180B1B" w14:textId="77777777" w:rsidR="0050768A" w:rsidRDefault="0050768A">
            <w:pPr>
              <w:pStyle w:val="ConsPlusNormal"/>
              <w:jc w:val="center"/>
            </w:pPr>
            <w:r>
              <w:t>X</w:t>
            </w:r>
          </w:p>
        </w:tc>
      </w:tr>
      <w:tr w:rsidR="0050768A" w14:paraId="6F0DAA6C" w14:textId="77777777">
        <w:tc>
          <w:tcPr>
            <w:tcW w:w="2854" w:type="dxa"/>
          </w:tcPr>
          <w:p w14:paraId="495DB074" w14:textId="77777777" w:rsidR="0050768A" w:rsidRDefault="0050768A">
            <w:pPr>
              <w:pStyle w:val="ConsPlusNormal"/>
            </w:pPr>
            <w:r>
              <w:t>эндоскопическое диагностическое исследование (сумма строк 39.3.4 + 53.3.4 + 69.3.4)</w:t>
            </w:r>
          </w:p>
        </w:tc>
        <w:tc>
          <w:tcPr>
            <w:tcW w:w="904" w:type="dxa"/>
          </w:tcPr>
          <w:p w14:paraId="2A472011" w14:textId="77777777" w:rsidR="0050768A" w:rsidRDefault="0050768A">
            <w:pPr>
              <w:pStyle w:val="ConsPlusNormal"/>
              <w:jc w:val="center"/>
            </w:pPr>
            <w:r>
              <w:t>23.3.4</w:t>
            </w:r>
          </w:p>
        </w:tc>
        <w:tc>
          <w:tcPr>
            <w:tcW w:w="1774" w:type="dxa"/>
          </w:tcPr>
          <w:p w14:paraId="05A6026C" w14:textId="77777777" w:rsidR="0050768A" w:rsidRDefault="0050768A">
            <w:pPr>
              <w:pStyle w:val="ConsPlusNormal"/>
            </w:pPr>
            <w:r>
              <w:t>исследование</w:t>
            </w:r>
          </w:p>
        </w:tc>
        <w:tc>
          <w:tcPr>
            <w:tcW w:w="1759" w:type="dxa"/>
          </w:tcPr>
          <w:p w14:paraId="4CB79F55" w14:textId="77777777" w:rsidR="0050768A" w:rsidRDefault="0050768A">
            <w:pPr>
              <w:pStyle w:val="ConsPlusNormal"/>
              <w:jc w:val="center"/>
            </w:pPr>
            <w:r>
              <w:t>0,030918</w:t>
            </w:r>
          </w:p>
        </w:tc>
        <w:tc>
          <w:tcPr>
            <w:tcW w:w="1759" w:type="dxa"/>
          </w:tcPr>
          <w:p w14:paraId="3B685F43" w14:textId="77777777" w:rsidR="0050768A" w:rsidRDefault="0050768A">
            <w:pPr>
              <w:pStyle w:val="ConsPlusNormal"/>
              <w:jc w:val="center"/>
            </w:pPr>
            <w:r>
              <w:t>1829,9</w:t>
            </w:r>
          </w:p>
        </w:tc>
        <w:tc>
          <w:tcPr>
            <w:tcW w:w="1024" w:type="dxa"/>
          </w:tcPr>
          <w:p w14:paraId="2E1B6FF2" w14:textId="77777777" w:rsidR="0050768A" w:rsidRDefault="0050768A">
            <w:pPr>
              <w:pStyle w:val="ConsPlusNormal"/>
              <w:jc w:val="center"/>
            </w:pPr>
            <w:r>
              <w:t>X</w:t>
            </w:r>
          </w:p>
        </w:tc>
        <w:tc>
          <w:tcPr>
            <w:tcW w:w="904" w:type="dxa"/>
          </w:tcPr>
          <w:p w14:paraId="6DA27240" w14:textId="77777777" w:rsidR="0050768A" w:rsidRDefault="0050768A">
            <w:pPr>
              <w:pStyle w:val="ConsPlusNormal"/>
              <w:jc w:val="center"/>
            </w:pPr>
            <w:r>
              <w:t>56,6</w:t>
            </w:r>
          </w:p>
        </w:tc>
        <w:tc>
          <w:tcPr>
            <w:tcW w:w="1264" w:type="dxa"/>
          </w:tcPr>
          <w:p w14:paraId="0C05EB34" w14:textId="77777777" w:rsidR="0050768A" w:rsidRDefault="0050768A">
            <w:pPr>
              <w:pStyle w:val="ConsPlusNormal"/>
              <w:jc w:val="center"/>
            </w:pPr>
            <w:r>
              <w:t>X</w:t>
            </w:r>
          </w:p>
        </w:tc>
        <w:tc>
          <w:tcPr>
            <w:tcW w:w="1264" w:type="dxa"/>
          </w:tcPr>
          <w:p w14:paraId="5A1CD75F" w14:textId="77777777" w:rsidR="0050768A" w:rsidRDefault="0050768A">
            <w:pPr>
              <w:pStyle w:val="ConsPlusNormal"/>
              <w:jc w:val="center"/>
            </w:pPr>
            <w:r>
              <w:t>159594,3</w:t>
            </w:r>
          </w:p>
        </w:tc>
        <w:tc>
          <w:tcPr>
            <w:tcW w:w="679" w:type="dxa"/>
          </w:tcPr>
          <w:p w14:paraId="1F7F3B2B" w14:textId="77777777" w:rsidR="0050768A" w:rsidRDefault="0050768A">
            <w:pPr>
              <w:pStyle w:val="ConsPlusNormal"/>
              <w:jc w:val="center"/>
            </w:pPr>
            <w:r>
              <w:t>X</w:t>
            </w:r>
          </w:p>
        </w:tc>
      </w:tr>
      <w:tr w:rsidR="0050768A" w14:paraId="56D7944F" w14:textId="77777777">
        <w:tc>
          <w:tcPr>
            <w:tcW w:w="2854" w:type="dxa"/>
          </w:tcPr>
          <w:p w14:paraId="7A4FEE36" w14:textId="77777777" w:rsidR="0050768A" w:rsidRDefault="0050768A">
            <w:pPr>
              <w:pStyle w:val="ConsPlusNormal"/>
            </w:pPr>
            <w:r>
              <w:t>молекулярно-генетическое исследование с целью диагностики онкологических заболеваний (сумма строк 39.3.5 + 53.3.5 + 69.3.5)</w:t>
            </w:r>
          </w:p>
        </w:tc>
        <w:tc>
          <w:tcPr>
            <w:tcW w:w="904" w:type="dxa"/>
          </w:tcPr>
          <w:p w14:paraId="67728CEB" w14:textId="77777777" w:rsidR="0050768A" w:rsidRDefault="0050768A">
            <w:pPr>
              <w:pStyle w:val="ConsPlusNormal"/>
              <w:jc w:val="center"/>
            </w:pPr>
            <w:r>
              <w:t>23.3.5</w:t>
            </w:r>
          </w:p>
        </w:tc>
        <w:tc>
          <w:tcPr>
            <w:tcW w:w="1774" w:type="dxa"/>
          </w:tcPr>
          <w:p w14:paraId="30950497" w14:textId="77777777" w:rsidR="0050768A" w:rsidRDefault="0050768A">
            <w:pPr>
              <w:pStyle w:val="ConsPlusNormal"/>
            </w:pPr>
            <w:r>
              <w:t>исследование</w:t>
            </w:r>
          </w:p>
        </w:tc>
        <w:tc>
          <w:tcPr>
            <w:tcW w:w="1759" w:type="dxa"/>
          </w:tcPr>
          <w:p w14:paraId="5FDDD9F0" w14:textId="77777777" w:rsidR="0050768A" w:rsidRDefault="0050768A">
            <w:pPr>
              <w:pStyle w:val="ConsPlusNormal"/>
              <w:jc w:val="center"/>
            </w:pPr>
            <w:r>
              <w:t>0,00112</w:t>
            </w:r>
          </w:p>
        </w:tc>
        <w:tc>
          <w:tcPr>
            <w:tcW w:w="1759" w:type="dxa"/>
          </w:tcPr>
          <w:p w14:paraId="5CFEB828" w14:textId="77777777" w:rsidR="0050768A" w:rsidRDefault="0050768A">
            <w:pPr>
              <w:pStyle w:val="ConsPlusNormal"/>
              <w:jc w:val="center"/>
            </w:pPr>
            <w:r>
              <w:t>15367,4</w:t>
            </w:r>
          </w:p>
        </w:tc>
        <w:tc>
          <w:tcPr>
            <w:tcW w:w="1024" w:type="dxa"/>
          </w:tcPr>
          <w:p w14:paraId="32EBCCEB" w14:textId="77777777" w:rsidR="0050768A" w:rsidRDefault="0050768A">
            <w:pPr>
              <w:pStyle w:val="ConsPlusNormal"/>
              <w:jc w:val="center"/>
            </w:pPr>
            <w:r>
              <w:t>X</w:t>
            </w:r>
          </w:p>
        </w:tc>
        <w:tc>
          <w:tcPr>
            <w:tcW w:w="904" w:type="dxa"/>
          </w:tcPr>
          <w:p w14:paraId="1B212CEA" w14:textId="77777777" w:rsidR="0050768A" w:rsidRDefault="0050768A">
            <w:pPr>
              <w:pStyle w:val="ConsPlusNormal"/>
              <w:jc w:val="center"/>
            </w:pPr>
            <w:r>
              <w:t>17,2</w:t>
            </w:r>
          </w:p>
        </w:tc>
        <w:tc>
          <w:tcPr>
            <w:tcW w:w="1264" w:type="dxa"/>
          </w:tcPr>
          <w:p w14:paraId="62C4C2CE" w14:textId="77777777" w:rsidR="0050768A" w:rsidRDefault="0050768A">
            <w:pPr>
              <w:pStyle w:val="ConsPlusNormal"/>
              <w:jc w:val="center"/>
            </w:pPr>
            <w:r>
              <w:t>X</w:t>
            </w:r>
          </w:p>
        </w:tc>
        <w:tc>
          <w:tcPr>
            <w:tcW w:w="1264" w:type="dxa"/>
          </w:tcPr>
          <w:p w14:paraId="317242B6" w14:textId="77777777" w:rsidR="0050768A" w:rsidRDefault="0050768A">
            <w:pPr>
              <w:pStyle w:val="ConsPlusNormal"/>
              <w:jc w:val="center"/>
            </w:pPr>
            <w:r>
              <w:t>48550,0</w:t>
            </w:r>
          </w:p>
        </w:tc>
        <w:tc>
          <w:tcPr>
            <w:tcW w:w="679" w:type="dxa"/>
          </w:tcPr>
          <w:p w14:paraId="07760CD9" w14:textId="77777777" w:rsidR="0050768A" w:rsidRDefault="0050768A">
            <w:pPr>
              <w:pStyle w:val="ConsPlusNormal"/>
              <w:jc w:val="center"/>
            </w:pPr>
            <w:r>
              <w:t>X</w:t>
            </w:r>
          </w:p>
        </w:tc>
      </w:tr>
      <w:tr w:rsidR="0050768A" w14:paraId="32EF0724" w14:textId="77777777">
        <w:tc>
          <w:tcPr>
            <w:tcW w:w="2854" w:type="dxa"/>
          </w:tcPr>
          <w:p w14:paraId="27616C5F"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14:paraId="5F8751E6" w14:textId="77777777" w:rsidR="0050768A" w:rsidRDefault="0050768A">
            <w:pPr>
              <w:pStyle w:val="ConsPlusNormal"/>
              <w:jc w:val="center"/>
            </w:pPr>
            <w:r>
              <w:t>23.3.6</w:t>
            </w:r>
          </w:p>
        </w:tc>
        <w:tc>
          <w:tcPr>
            <w:tcW w:w="1774" w:type="dxa"/>
          </w:tcPr>
          <w:p w14:paraId="655DD924" w14:textId="77777777" w:rsidR="0050768A" w:rsidRDefault="0050768A">
            <w:pPr>
              <w:pStyle w:val="ConsPlusNormal"/>
            </w:pPr>
            <w:r>
              <w:t>исследование</w:t>
            </w:r>
          </w:p>
        </w:tc>
        <w:tc>
          <w:tcPr>
            <w:tcW w:w="1759" w:type="dxa"/>
          </w:tcPr>
          <w:p w14:paraId="5C602C31" w14:textId="77777777" w:rsidR="0050768A" w:rsidRDefault="0050768A">
            <w:pPr>
              <w:pStyle w:val="ConsPlusNormal"/>
              <w:jc w:val="center"/>
            </w:pPr>
            <w:r>
              <w:t>0,015192</w:t>
            </w:r>
          </w:p>
        </w:tc>
        <w:tc>
          <w:tcPr>
            <w:tcW w:w="1759" w:type="dxa"/>
          </w:tcPr>
          <w:p w14:paraId="708C4624" w14:textId="77777777" w:rsidR="0050768A" w:rsidRDefault="0050768A">
            <w:pPr>
              <w:pStyle w:val="ConsPlusNormal"/>
              <w:jc w:val="center"/>
            </w:pPr>
            <w:r>
              <w:t>3789,9</w:t>
            </w:r>
          </w:p>
        </w:tc>
        <w:tc>
          <w:tcPr>
            <w:tcW w:w="1024" w:type="dxa"/>
          </w:tcPr>
          <w:p w14:paraId="506BB3F6" w14:textId="77777777" w:rsidR="0050768A" w:rsidRDefault="0050768A">
            <w:pPr>
              <w:pStyle w:val="ConsPlusNormal"/>
              <w:jc w:val="center"/>
            </w:pPr>
            <w:r>
              <w:t>X</w:t>
            </w:r>
          </w:p>
        </w:tc>
        <w:tc>
          <w:tcPr>
            <w:tcW w:w="904" w:type="dxa"/>
          </w:tcPr>
          <w:p w14:paraId="4EE3B8F6" w14:textId="77777777" w:rsidR="0050768A" w:rsidRDefault="0050768A">
            <w:pPr>
              <w:pStyle w:val="ConsPlusNormal"/>
              <w:jc w:val="center"/>
            </w:pPr>
            <w:r>
              <w:t>57,6</w:t>
            </w:r>
          </w:p>
        </w:tc>
        <w:tc>
          <w:tcPr>
            <w:tcW w:w="1264" w:type="dxa"/>
          </w:tcPr>
          <w:p w14:paraId="113B91FB" w14:textId="77777777" w:rsidR="0050768A" w:rsidRDefault="0050768A">
            <w:pPr>
              <w:pStyle w:val="ConsPlusNormal"/>
              <w:jc w:val="center"/>
            </w:pPr>
            <w:r>
              <w:t>X</w:t>
            </w:r>
          </w:p>
        </w:tc>
        <w:tc>
          <w:tcPr>
            <w:tcW w:w="1264" w:type="dxa"/>
          </w:tcPr>
          <w:p w14:paraId="355C1124" w14:textId="77777777" w:rsidR="0050768A" w:rsidRDefault="0050768A">
            <w:pPr>
              <w:pStyle w:val="ConsPlusNormal"/>
              <w:jc w:val="center"/>
            </w:pPr>
            <w:r>
              <w:t>162411,0</w:t>
            </w:r>
          </w:p>
        </w:tc>
        <w:tc>
          <w:tcPr>
            <w:tcW w:w="679" w:type="dxa"/>
          </w:tcPr>
          <w:p w14:paraId="280A6C72" w14:textId="77777777" w:rsidR="0050768A" w:rsidRDefault="0050768A">
            <w:pPr>
              <w:pStyle w:val="ConsPlusNormal"/>
              <w:jc w:val="center"/>
            </w:pPr>
            <w:r>
              <w:t>X</w:t>
            </w:r>
          </w:p>
        </w:tc>
      </w:tr>
      <w:tr w:rsidR="0050768A" w14:paraId="4B34666D" w14:textId="77777777">
        <w:tc>
          <w:tcPr>
            <w:tcW w:w="2854" w:type="dxa"/>
          </w:tcPr>
          <w:p w14:paraId="16F1AC9F" w14:textId="77777777" w:rsidR="0050768A" w:rsidRDefault="0050768A">
            <w:pPr>
              <w:pStyle w:val="ConsPlusNormal"/>
            </w:pPr>
            <w:r>
              <w:t>тестирование на выявление новой коронавирусной инфекции (COVID-19) (сумма строк 39.3.7 + 53.3.7 + 69.3.7)</w:t>
            </w:r>
          </w:p>
        </w:tc>
        <w:tc>
          <w:tcPr>
            <w:tcW w:w="904" w:type="dxa"/>
          </w:tcPr>
          <w:p w14:paraId="5078209C" w14:textId="77777777" w:rsidR="0050768A" w:rsidRDefault="0050768A">
            <w:pPr>
              <w:pStyle w:val="ConsPlusNormal"/>
              <w:jc w:val="center"/>
            </w:pPr>
            <w:r>
              <w:t>23.3.7</w:t>
            </w:r>
          </w:p>
        </w:tc>
        <w:tc>
          <w:tcPr>
            <w:tcW w:w="1774" w:type="dxa"/>
          </w:tcPr>
          <w:p w14:paraId="2B87DA23" w14:textId="77777777" w:rsidR="0050768A" w:rsidRDefault="0050768A">
            <w:pPr>
              <w:pStyle w:val="ConsPlusNormal"/>
            </w:pPr>
            <w:r>
              <w:t>исследование</w:t>
            </w:r>
          </w:p>
        </w:tc>
        <w:tc>
          <w:tcPr>
            <w:tcW w:w="1759" w:type="dxa"/>
          </w:tcPr>
          <w:p w14:paraId="15C845E9" w14:textId="77777777" w:rsidR="0050768A" w:rsidRDefault="0050768A">
            <w:pPr>
              <w:pStyle w:val="ConsPlusNormal"/>
              <w:jc w:val="center"/>
            </w:pPr>
            <w:r>
              <w:t>0,102779</w:t>
            </w:r>
          </w:p>
        </w:tc>
        <w:tc>
          <w:tcPr>
            <w:tcW w:w="1759" w:type="dxa"/>
          </w:tcPr>
          <w:p w14:paraId="3F2EC347" w14:textId="77777777" w:rsidR="0050768A" w:rsidRDefault="0050768A">
            <w:pPr>
              <w:pStyle w:val="ConsPlusNormal"/>
              <w:jc w:val="center"/>
            </w:pPr>
            <w:r>
              <w:t>733,7</w:t>
            </w:r>
          </w:p>
        </w:tc>
        <w:tc>
          <w:tcPr>
            <w:tcW w:w="1024" w:type="dxa"/>
          </w:tcPr>
          <w:p w14:paraId="00064726" w14:textId="77777777" w:rsidR="0050768A" w:rsidRDefault="0050768A">
            <w:pPr>
              <w:pStyle w:val="ConsPlusNormal"/>
              <w:jc w:val="center"/>
            </w:pPr>
            <w:r>
              <w:t>X</w:t>
            </w:r>
          </w:p>
        </w:tc>
        <w:tc>
          <w:tcPr>
            <w:tcW w:w="904" w:type="dxa"/>
          </w:tcPr>
          <w:p w14:paraId="0BE433CE" w14:textId="77777777" w:rsidR="0050768A" w:rsidRDefault="0050768A">
            <w:pPr>
              <w:pStyle w:val="ConsPlusNormal"/>
              <w:jc w:val="center"/>
            </w:pPr>
            <w:r>
              <w:t>75,4</w:t>
            </w:r>
          </w:p>
        </w:tc>
        <w:tc>
          <w:tcPr>
            <w:tcW w:w="1264" w:type="dxa"/>
          </w:tcPr>
          <w:p w14:paraId="4CA425C0" w14:textId="77777777" w:rsidR="0050768A" w:rsidRDefault="0050768A">
            <w:pPr>
              <w:pStyle w:val="ConsPlusNormal"/>
              <w:jc w:val="center"/>
            </w:pPr>
            <w:r>
              <w:t>X</w:t>
            </w:r>
          </w:p>
        </w:tc>
        <w:tc>
          <w:tcPr>
            <w:tcW w:w="1264" w:type="dxa"/>
          </w:tcPr>
          <w:p w14:paraId="50491BEC" w14:textId="77777777" w:rsidR="0050768A" w:rsidRDefault="0050768A">
            <w:pPr>
              <w:pStyle w:val="ConsPlusNormal"/>
              <w:jc w:val="center"/>
            </w:pPr>
            <w:r>
              <w:t>212701,4</w:t>
            </w:r>
          </w:p>
        </w:tc>
        <w:tc>
          <w:tcPr>
            <w:tcW w:w="679" w:type="dxa"/>
          </w:tcPr>
          <w:p w14:paraId="1FC106F3" w14:textId="77777777" w:rsidR="0050768A" w:rsidRDefault="0050768A">
            <w:pPr>
              <w:pStyle w:val="ConsPlusNormal"/>
              <w:jc w:val="center"/>
            </w:pPr>
            <w:r>
              <w:t>X</w:t>
            </w:r>
          </w:p>
        </w:tc>
      </w:tr>
      <w:tr w:rsidR="0050768A" w14:paraId="3142DDEF" w14:textId="77777777">
        <w:tc>
          <w:tcPr>
            <w:tcW w:w="2854" w:type="dxa"/>
          </w:tcPr>
          <w:p w14:paraId="344A4EBF" w14:textId="77777777" w:rsidR="0050768A" w:rsidRDefault="0050768A">
            <w:pPr>
              <w:pStyle w:val="ConsPlusNormal"/>
            </w:pPr>
            <w:r>
              <w:t>диспансерное наблюдение (сумма строк 39.4 + 53.4 + 69.4)</w:t>
            </w:r>
          </w:p>
        </w:tc>
        <w:tc>
          <w:tcPr>
            <w:tcW w:w="904" w:type="dxa"/>
          </w:tcPr>
          <w:p w14:paraId="21BBC57D" w14:textId="77777777" w:rsidR="0050768A" w:rsidRDefault="0050768A">
            <w:pPr>
              <w:pStyle w:val="ConsPlusNormal"/>
              <w:jc w:val="center"/>
            </w:pPr>
            <w:r>
              <w:t>23.4</w:t>
            </w:r>
          </w:p>
        </w:tc>
        <w:tc>
          <w:tcPr>
            <w:tcW w:w="1774" w:type="dxa"/>
          </w:tcPr>
          <w:p w14:paraId="3B94068E" w14:textId="77777777" w:rsidR="0050768A" w:rsidRDefault="0050768A">
            <w:pPr>
              <w:pStyle w:val="ConsPlusNormal"/>
            </w:pPr>
            <w:r>
              <w:t>комплексных посещений</w:t>
            </w:r>
          </w:p>
        </w:tc>
        <w:tc>
          <w:tcPr>
            <w:tcW w:w="1759" w:type="dxa"/>
          </w:tcPr>
          <w:p w14:paraId="38CC4DA1" w14:textId="77777777" w:rsidR="0050768A" w:rsidRDefault="0050768A">
            <w:pPr>
              <w:pStyle w:val="ConsPlusNormal"/>
              <w:jc w:val="center"/>
            </w:pPr>
            <w:r>
              <w:t>0,261736</w:t>
            </w:r>
          </w:p>
        </w:tc>
        <w:tc>
          <w:tcPr>
            <w:tcW w:w="1759" w:type="dxa"/>
          </w:tcPr>
          <w:p w14:paraId="10CADD60" w14:textId="77777777" w:rsidR="0050768A" w:rsidRDefault="0050768A">
            <w:pPr>
              <w:pStyle w:val="ConsPlusNormal"/>
              <w:jc w:val="center"/>
            </w:pPr>
            <w:r>
              <w:t>3769,2</w:t>
            </w:r>
          </w:p>
        </w:tc>
        <w:tc>
          <w:tcPr>
            <w:tcW w:w="1024" w:type="dxa"/>
          </w:tcPr>
          <w:p w14:paraId="519B7514" w14:textId="77777777" w:rsidR="0050768A" w:rsidRDefault="0050768A">
            <w:pPr>
              <w:pStyle w:val="ConsPlusNormal"/>
              <w:jc w:val="center"/>
            </w:pPr>
            <w:r>
              <w:t>X</w:t>
            </w:r>
          </w:p>
        </w:tc>
        <w:tc>
          <w:tcPr>
            <w:tcW w:w="904" w:type="dxa"/>
          </w:tcPr>
          <w:p w14:paraId="53E76BDD" w14:textId="77777777" w:rsidR="0050768A" w:rsidRDefault="0050768A">
            <w:pPr>
              <w:pStyle w:val="ConsPlusNormal"/>
              <w:jc w:val="center"/>
            </w:pPr>
            <w:r>
              <w:t>986,5</w:t>
            </w:r>
          </w:p>
        </w:tc>
        <w:tc>
          <w:tcPr>
            <w:tcW w:w="1264" w:type="dxa"/>
          </w:tcPr>
          <w:p w14:paraId="7021D0D4" w14:textId="77777777" w:rsidR="0050768A" w:rsidRDefault="0050768A">
            <w:pPr>
              <w:pStyle w:val="ConsPlusNormal"/>
              <w:jc w:val="center"/>
            </w:pPr>
            <w:r>
              <w:t>X</w:t>
            </w:r>
          </w:p>
        </w:tc>
        <w:tc>
          <w:tcPr>
            <w:tcW w:w="1264" w:type="dxa"/>
          </w:tcPr>
          <w:p w14:paraId="5C554329" w14:textId="77777777" w:rsidR="0050768A" w:rsidRDefault="0050768A">
            <w:pPr>
              <w:pStyle w:val="ConsPlusNormal"/>
              <w:jc w:val="center"/>
            </w:pPr>
            <w:r>
              <w:t>2782826,1</w:t>
            </w:r>
          </w:p>
        </w:tc>
        <w:tc>
          <w:tcPr>
            <w:tcW w:w="679" w:type="dxa"/>
          </w:tcPr>
          <w:p w14:paraId="4DFE5655" w14:textId="77777777" w:rsidR="0050768A" w:rsidRDefault="0050768A">
            <w:pPr>
              <w:pStyle w:val="ConsPlusNormal"/>
              <w:jc w:val="center"/>
            </w:pPr>
            <w:r>
              <w:t>X</w:t>
            </w:r>
          </w:p>
        </w:tc>
      </w:tr>
      <w:tr w:rsidR="0050768A" w14:paraId="3D068BF8" w14:textId="77777777">
        <w:tc>
          <w:tcPr>
            <w:tcW w:w="2854" w:type="dxa"/>
          </w:tcPr>
          <w:p w14:paraId="6D48F89B" w14:textId="77777777" w:rsidR="0050768A" w:rsidRDefault="0050768A">
            <w:pPr>
              <w:pStyle w:val="ConsPlusNormal"/>
            </w:pPr>
            <w:r>
              <w:t>онкологических заболеваний (сумма строк 39.4.1 + 53.4.1 + 69.4.1)</w:t>
            </w:r>
          </w:p>
        </w:tc>
        <w:tc>
          <w:tcPr>
            <w:tcW w:w="904" w:type="dxa"/>
          </w:tcPr>
          <w:p w14:paraId="237649E5" w14:textId="77777777" w:rsidR="0050768A" w:rsidRDefault="0050768A">
            <w:pPr>
              <w:pStyle w:val="ConsPlusNormal"/>
              <w:jc w:val="center"/>
            </w:pPr>
            <w:r>
              <w:t>23.4.1</w:t>
            </w:r>
          </w:p>
        </w:tc>
        <w:tc>
          <w:tcPr>
            <w:tcW w:w="1774" w:type="dxa"/>
          </w:tcPr>
          <w:p w14:paraId="0BFDAC23" w14:textId="77777777" w:rsidR="0050768A" w:rsidRDefault="0050768A">
            <w:pPr>
              <w:pStyle w:val="ConsPlusNormal"/>
            </w:pPr>
            <w:r>
              <w:t>комплексных посещений</w:t>
            </w:r>
          </w:p>
        </w:tc>
        <w:tc>
          <w:tcPr>
            <w:tcW w:w="1759" w:type="dxa"/>
          </w:tcPr>
          <w:p w14:paraId="1DC17B4E" w14:textId="77777777" w:rsidR="0050768A" w:rsidRDefault="0050768A">
            <w:pPr>
              <w:pStyle w:val="ConsPlusNormal"/>
              <w:jc w:val="center"/>
            </w:pPr>
            <w:r>
              <w:t>0,04505</w:t>
            </w:r>
          </w:p>
        </w:tc>
        <w:tc>
          <w:tcPr>
            <w:tcW w:w="1759" w:type="dxa"/>
          </w:tcPr>
          <w:p w14:paraId="22A428D8" w14:textId="77777777" w:rsidR="0050768A" w:rsidRDefault="0050768A">
            <w:pPr>
              <w:pStyle w:val="ConsPlusNormal"/>
              <w:jc w:val="center"/>
            </w:pPr>
            <w:r>
              <w:t>5311,5</w:t>
            </w:r>
          </w:p>
        </w:tc>
        <w:tc>
          <w:tcPr>
            <w:tcW w:w="1024" w:type="dxa"/>
          </w:tcPr>
          <w:p w14:paraId="0EBFA137" w14:textId="77777777" w:rsidR="0050768A" w:rsidRDefault="0050768A">
            <w:pPr>
              <w:pStyle w:val="ConsPlusNormal"/>
              <w:jc w:val="center"/>
            </w:pPr>
            <w:r>
              <w:t>X</w:t>
            </w:r>
          </w:p>
        </w:tc>
        <w:tc>
          <w:tcPr>
            <w:tcW w:w="904" w:type="dxa"/>
          </w:tcPr>
          <w:p w14:paraId="68987E0A" w14:textId="77777777" w:rsidR="0050768A" w:rsidRDefault="0050768A">
            <w:pPr>
              <w:pStyle w:val="ConsPlusNormal"/>
              <w:jc w:val="center"/>
            </w:pPr>
            <w:r>
              <w:t>239,3</w:t>
            </w:r>
          </w:p>
        </w:tc>
        <w:tc>
          <w:tcPr>
            <w:tcW w:w="1264" w:type="dxa"/>
          </w:tcPr>
          <w:p w14:paraId="3D283547" w14:textId="77777777" w:rsidR="0050768A" w:rsidRDefault="0050768A">
            <w:pPr>
              <w:pStyle w:val="ConsPlusNormal"/>
              <w:jc w:val="center"/>
            </w:pPr>
            <w:r>
              <w:t>X</w:t>
            </w:r>
          </w:p>
        </w:tc>
        <w:tc>
          <w:tcPr>
            <w:tcW w:w="1264" w:type="dxa"/>
          </w:tcPr>
          <w:p w14:paraId="4A90B0FF" w14:textId="77777777" w:rsidR="0050768A" w:rsidRDefault="0050768A">
            <w:pPr>
              <w:pStyle w:val="ConsPlusNormal"/>
              <w:jc w:val="center"/>
            </w:pPr>
            <w:r>
              <w:t>674969,6</w:t>
            </w:r>
          </w:p>
        </w:tc>
        <w:tc>
          <w:tcPr>
            <w:tcW w:w="679" w:type="dxa"/>
          </w:tcPr>
          <w:p w14:paraId="2BE2F610" w14:textId="77777777" w:rsidR="0050768A" w:rsidRDefault="0050768A">
            <w:pPr>
              <w:pStyle w:val="ConsPlusNormal"/>
              <w:jc w:val="center"/>
            </w:pPr>
            <w:r>
              <w:t>X</w:t>
            </w:r>
          </w:p>
        </w:tc>
      </w:tr>
      <w:tr w:rsidR="0050768A" w14:paraId="6C3C3AA3" w14:textId="77777777">
        <w:tc>
          <w:tcPr>
            <w:tcW w:w="2854" w:type="dxa"/>
          </w:tcPr>
          <w:p w14:paraId="3F347FDC" w14:textId="77777777" w:rsidR="0050768A" w:rsidRDefault="0050768A">
            <w:pPr>
              <w:pStyle w:val="ConsPlusNormal"/>
            </w:pPr>
            <w:r>
              <w:t>сахарного диабета (сумма строк 39.4.2 + 53.4.2 + 69.4.2)</w:t>
            </w:r>
          </w:p>
        </w:tc>
        <w:tc>
          <w:tcPr>
            <w:tcW w:w="904" w:type="dxa"/>
          </w:tcPr>
          <w:p w14:paraId="5C1A01CC" w14:textId="77777777" w:rsidR="0050768A" w:rsidRDefault="0050768A">
            <w:pPr>
              <w:pStyle w:val="ConsPlusNormal"/>
              <w:jc w:val="center"/>
            </w:pPr>
            <w:r>
              <w:t>23.4.2</w:t>
            </w:r>
          </w:p>
        </w:tc>
        <w:tc>
          <w:tcPr>
            <w:tcW w:w="1774" w:type="dxa"/>
          </w:tcPr>
          <w:p w14:paraId="6CC3D802" w14:textId="77777777" w:rsidR="0050768A" w:rsidRDefault="0050768A">
            <w:pPr>
              <w:pStyle w:val="ConsPlusNormal"/>
            </w:pPr>
            <w:r>
              <w:t>комплексных посещений</w:t>
            </w:r>
          </w:p>
        </w:tc>
        <w:tc>
          <w:tcPr>
            <w:tcW w:w="1759" w:type="dxa"/>
          </w:tcPr>
          <w:p w14:paraId="3042A9F5" w14:textId="77777777" w:rsidR="0050768A" w:rsidRDefault="0050768A">
            <w:pPr>
              <w:pStyle w:val="ConsPlusNormal"/>
              <w:jc w:val="center"/>
            </w:pPr>
            <w:r>
              <w:t>0,0598</w:t>
            </w:r>
          </w:p>
        </w:tc>
        <w:tc>
          <w:tcPr>
            <w:tcW w:w="1759" w:type="dxa"/>
          </w:tcPr>
          <w:p w14:paraId="087EDEC5" w14:textId="77777777" w:rsidR="0050768A" w:rsidRDefault="0050768A">
            <w:pPr>
              <w:pStyle w:val="ConsPlusNormal"/>
              <w:jc w:val="center"/>
            </w:pPr>
            <w:r>
              <w:t>2005,3</w:t>
            </w:r>
          </w:p>
        </w:tc>
        <w:tc>
          <w:tcPr>
            <w:tcW w:w="1024" w:type="dxa"/>
          </w:tcPr>
          <w:p w14:paraId="0634D8FA" w14:textId="77777777" w:rsidR="0050768A" w:rsidRDefault="0050768A">
            <w:pPr>
              <w:pStyle w:val="ConsPlusNormal"/>
              <w:jc w:val="center"/>
            </w:pPr>
            <w:r>
              <w:t>X</w:t>
            </w:r>
          </w:p>
        </w:tc>
        <w:tc>
          <w:tcPr>
            <w:tcW w:w="904" w:type="dxa"/>
          </w:tcPr>
          <w:p w14:paraId="3474A525" w14:textId="77777777" w:rsidR="0050768A" w:rsidRDefault="0050768A">
            <w:pPr>
              <w:pStyle w:val="ConsPlusNormal"/>
              <w:jc w:val="center"/>
            </w:pPr>
            <w:r>
              <w:t>119,9</w:t>
            </w:r>
          </w:p>
        </w:tc>
        <w:tc>
          <w:tcPr>
            <w:tcW w:w="1264" w:type="dxa"/>
          </w:tcPr>
          <w:p w14:paraId="79F04A5D" w14:textId="77777777" w:rsidR="0050768A" w:rsidRDefault="0050768A">
            <w:pPr>
              <w:pStyle w:val="ConsPlusNormal"/>
              <w:jc w:val="center"/>
            </w:pPr>
            <w:r>
              <w:t>X</w:t>
            </w:r>
          </w:p>
        </w:tc>
        <w:tc>
          <w:tcPr>
            <w:tcW w:w="1264" w:type="dxa"/>
          </w:tcPr>
          <w:p w14:paraId="1261CE65" w14:textId="77777777" w:rsidR="0050768A" w:rsidRDefault="0050768A">
            <w:pPr>
              <w:pStyle w:val="ConsPlusNormal"/>
              <w:jc w:val="center"/>
            </w:pPr>
            <w:r>
              <w:t>338268,9</w:t>
            </w:r>
          </w:p>
        </w:tc>
        <w:tc>
          <w:tcPr>
            <w:tcW w:w="679" w:type="dxa"/>
          </w:tcPr>
          <w:p w14:paraId="4D37AEDD" w14:textId="77777777" w:rsidR="0050768A" w:rsidRDefault="0050768A">
            <w:pPr>
              <w:pStyle w:val="ConsPlusNormal"/>
              <w:jc w:val="center"/>
            </w:pPr>
            <w:r>
              <w:t>X</w:t>
            </w:r>
          </w:p>
        </w:tc>
      </w:tr>
      <w:tr w:rsidR="0050768A" w14:paraId="6D4A9E01" w14:textId="77777777">
        <w:tc>
          <w:tcPr>
            <w:tcW w:w="2854" w:type="dxa"/>
          </w:tcPr>
          <w:p w14:paraId="5DA25DB3" w14:textId="77777777" w:rsidR="0050768A" w:rsidRDefault="0050768A">
            <w:pPr>
              <w:pStyle w:val="ConsPlusNormal"/>
            </w:pPr>
            <w:r>
              <w:t>болезней системы кровообращения (сумма строк 39.4.3 + 53.4.3 + 69.4.3)</w:t>
            </w:r>
          </w:p>
        </w:tc>
        <w:tc>
          <w:tcPr>
            <w:tcW w:w="904" w:type="dxa"/>
          </w:tcPr>
          <w:p w14:paraId="38F177D1" w14:textId="77777777" w:rsidR="0050768A" w:rsidRDefault="0050768A">
            <w:pPr>
              <w:pStyle w:val="ConsPlusNormal"/>
              <w:jc w:val="center"/>
            </w:pPr>
            <w:r>
              <w:t>23.4.3</w:t>
            </w:r>
          </w:p>
        </w:tc>
        <w:tc>
          <w:tcPr>
            <w:tcW w:w="1774" w:type="dxa"/>
          </w:tcPr>
          <w:p w14:paraId="228E53F6" w14:textId="77777777" w:rsidR="0050768A" w:rsidRDefault="0050768A">
            <w:pPr>
              <w:pStyle w:val="ConsPlusNormal"/>
            </w:pPr>
            <w:r>
              <w:t>комплексных посещений</w:t>
            </w:r>
          </w:p>
        </w:tc>
        <w:tc>
          <w:tcPr>
            <w:tcW w:w="1759" w:type="dxa"/>
          </w:tcPr>
          <w:p w14:paraId="4937BF56" w14:textId="77777777" w:rsidR="0050768A" w:rsidRDefault="0050768A">
            <w:pPr>
              <w:pStyle w:val="ConsPlusNormal"/>
              <w:jc w:val="center"/>
            </w:pPr>
            <w:r>
              <w:t>0,12521</w:t>
            </w:r>
          </w:p>
        </w:tc>
        <w:tc>
          <w:tcPr>
            <w:tcW w:w="1759" w:type="dxa"/>
          </w:tcPr>
          <w:p w14:paraId="7AB41E34" w14:textId="77777777" w:rsidR="0050768A" w:rsidRDefault="0050768A">
            <w:pPr>
              <w:pStyle w:val="ConsPlusNormal"/>
              <w:jc w:val="center"/>
            </w:pPr>
            <w:r>
              <w:t>4459,3</w:t>
            </w:r>
          </w:p>
        </w:tc>
        <w:tc>
          <w:tcPr>
            <w:tcW w:w="1024" w:type="dxa"/>
          </w:tcPr>
          <w:p w14:paraId="6AF7BA88" w14:textId="77777777" w:rsidR="0050768A" w:rsidRDefault="0050768A">
            <w:pPr>
              <w:pStyle w:val="ConsPlusNormal"/>
              <w:jc w:val="center"/>
            </w:pPr>
            <w:r>
              <w:t>X</w:t>
            </w:r>
          </w:p>
        </w:tc>
        <w:tc>
          <w:tcPr>
            <w:tcW w:w="904" w:type="dxa"/>
          </w:tcPr>
          <w:p w14:paraId="3CBBE72C" w14:textId="77777777" w:rsidR="0050768A" w:rsidRDefault="0050768A">
            <w:pPr>
              <w:pStyle w:val="ConsPlusNormal"/>
              <w:jc w:val="center"/>
            </w:pPr>
            <w:r>
              <w:t>558,3</w:t>
            </w:r>
          </w:p>
        </w:tc>
        <w:tc>
          <w:tcPr>
            <w:tcW w:w="1264" w:type="dxa"/>
          </w:tcPr>
          <w:p w14:paraId="0FA04EE4" w14:textId="77777777" w:rsidR="0050768A" w:rsidRDefault="0050768A">
            <w:pPr>
              <w:pStyle w:val="ConsPlusNormal"/>
              <w:jc w:val="center"/>
            </w:pPr>
            <w:r>
              <w:t>X</w:t>
            </w:r>
          </w:p>
        </w:tc>
        <w:tc>
          <w:tcPr>
            <w:tcW w:w="1264" w:type="dxa"/>
          </w:tcPr>
          <w:p w14:paraId="13FF3462" w14:textId="77777777" w:rsidR="0050768A" w:rsidRDefault="0050768A">
            <w:pPr>
              <w:pStyle w:val="ConsPlusNormal"/>
              <w:jc w:val="center"/>
            </w:pPr>
            <w:r>
              <w:t>1574974,0</w:t>
            </w:r>
          </w:p>
        </w:tc>
        <w:tc>
          <w:tcPr>
            <w:tcW w:w="679" w:type="dxa"/>
          </w:tcPr>
          <w:p w14:paraId="408945E1" w14:textId="77777777" w:rsidR="0050768A" w:rsidRDefault="0050768A">
            <w:pPr>
              <w:pStyle w:val="ConsPlusNormal"/>
              <w:jc w:val="center"/>
            </w:pPr>
            <w:r>
              <w:t>X</w:t>
            </w:r>
          </w:p>
        </w:tc>
      </w:tr>
      <w:tr w:rsidR="0050768A" w14:paraId="2C38FB06" w14:textId="77777777">
        <w:tc>
          <w:tcPr>
            <w:tcW w:w="2854" w:type="dxa"/>
          </w:tcPr>
          <w:p w14:paraId="629C8153" w14:textId="77777777" w:rsidR="0050768A" w:rsidRDefault="0050768A">
            <w:pPr>
              <w:pStyle w:val="ConsPlusNormal"/>
            </w:pPr>
            <w:r>
              <w:t>2.2. В условиях дневных стационаров, за исключением медицинской реабилитации (сумма строк 40 + 54 + 70)</w:t>
            </w:r>
          </w:p>
        </w:tc>
        <w:tc>
          <w:tcPr>
            <w:tcW w:w="904" w:type="dxa"/>
          </w:tcPr>
          <w:p w14:paraId="291A3BD3" w14:textId="77777777" w:rsidR="0050768A" w:rsidRDefault="0050768A">
            <w:pPr>
              <w:pStyle w:val="ConsPlusNormal"/>
              <w:jc w:val="center"/>
            </w:pPr>
            <w:r>
              <w:t>24</w:t>
            </w:r>
          </w:p>
        </w:tc>
        <w:tc>
          <w:tcPr>
            <w:tcW w:w="1774" w:type="dxa"/>
          </w:tcPr>
          <w:p w14:paraId="6E75CBFD" w14:textId="77777777" w:rsidR="0050768A" w:rsidRDefault="0050768A">
            <w:pPr>
              <w:pStyle w:val="ConsPlusNormal"/>
            </w:pPr>
            <w:r>
              <w:t>случай лечения</w:t>
            </w:r>
          </w:p>
        </w:tc>
        <w:tc>
          <w:tcPr>
            <w:tcW w:w="1759" w:type="dxa"/>
          </w:tcPr>
          <w:p w14:paraId="381FADE9" w14:textId="77777777" w:rsidR="0050768A" w:rsidRDefault="0050768A">
            <w:pPr>
              <w:pStyle w:val="ConsPlusNormal"/>
              <w:jc w:val="center"/>
            </w:pPr>
            <w:r>
              <w:t>0,034816</w:t>
            </w:r>
          </w:p>
        </w:tc>
        <w:tc>
          <w:tcPr>
            <w:tcW w:w="1759" w:type="dxa"/>
          </w:tcPr>
          <w:p w14:paraId="325F8702" w14:textId="77777777" w:rsidR="0050768A" w:rsidRDefault="0050768A">
            <w:pPr>
              <w:pStyle w:val="ConsPlusNormal"/>
              <w:jc w:val="center"/>
            </w:pPr>
            <w:r>
              <w:t>30452,6</w:t>
            </w:r>
          </w:p>
        </w:tc>
        <w:tc>
          <w:tcPr>
            <w:tcW w:w="1024" w:type="dxa"/>
          </w:tcPr>
          <w:p w14:paraId="15CB1685" w14:textId="77777777" w:rsidR="0050768A" w:rsidRDefault="0050768A">
            <w:pPr>
              <w:pStyle w:val="ConsPlusNormal"/>
              <w:jc w:val="center"/>
            </w:pPr>
            <w:r>
              <w:t>X</w:t>
            </w:r>
          </w:p>
        </w:tc>
        <w:tc>
          <w:tcPr>
            <w:tcW w:w="904" w:type="dxa"/>
          </w:tcPr>
          <w:p w14:paraId="2B2BA809" w14:textId="77777777" w:rsidR="0050768A" w:rsidRDefault="0050768A">
            <w:pPr>
              <w:pStyle w:val="ConsPlusNormal"/>
              <w:jc w:val="center"/>
            </w:pPr>
            <w:r>
              <w:t>1060,2</w:t>
            </w:r>
          </w:p>
        </w:tc>
        <w:tc>
          <w:tcPr>
            <w:tcW w:w="1264" w:type="dxa"/>
          </w:tcPr>
          <w:p w14:paraId="44DA3231" w14:textId="77777777" w:rsidR="0050768A" w:rsidRDefault="0050768A">
            <w:pPr>
              <w:pStyle w:val="ConsPlusNormal"/>
              <w:jc w:val="center"/>
            </w:pPr>
            <w:r>
              <w:t>X</w:t>
            </w:r>
          </w:p>
        </w:tc>
        <w:tc>
          <w:tcPr>
            <w:tcW w:w="1264" w:type="dxa"/>
          </w:tcPr>
          <w:p w14:paraId="01C4623D" w14:textId="77777777" w:rsidR="0050768A" w:rsidRDefault="0050768A">
            <w:pPr>
              <w:pStyle w:val="ConsPlusNormal"/>
              <w:jc w:val="center"/>
            </w:pPr>
            <w:r>
              <w:t>2990704,7</w:t>
            </w:r>
          </w:p>
        </w:tc>
        <w:tc>
          <w:tcPr>
            <w:tcW w:w="679" w:type="dxa"/>
          </w:tcPr>
          <w:p w14:paraId="65F968DE" w14:textId="77777777" w:rsidR="0050768A" w:rsidRDefault="0050768A">
            <w:pPr>
              <w:pStyle w:val="ConsPlusNormal"/>
              <w:jc w:val="center"/>
            </w:pPr>
            <w:r>
              <w:t>X</w:t>
            </w:r>
          </w:p>
        </w:tc>
      </w:tr>
      <w:tr w:rsidR="0050768A" w14:paraId="5611FA82" w14:textId="77777777">
        <w:tc>
          <w:tcPr>
            <w:tcW w:w="2854" w:type="dxa"/>
          </w:tcPr>
          <w:p w14:paraId="2102CEA7"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14:paraId="03BE9C5C" w14:textId="77777777" w:rsidR="0050768A" w:rsidRDefault="0050768A">
            <w:pPr>
              <w:pStyle w:val="ConsPlusNormal"/>
              <w:jc w:val="center"/>
            </w:pPr>
            <w:r>
              <w:t>25</w:t>
            </w:r>
          </w:p>
        </w:tc>
        <w:tc>
          <w:tcPr>
            <w:tcW w:w="1774" w:type="dxa"/>
          </w:tcPr>
          <w:p w14:paraId="42813809" w14:textId="77777777" w:rsidR="0050768A" w:rsidRDefault="0050768A">
            <w:pPr>
              <w:pStyle w:val="ConsPlusNormal"/>
            </w:pPr>
            <w:r>
              <w:t>случай лечения</w:t>
            </w:r>
          </w:p>
        </w:tc>
        <w:tc>
          <w:tcPr>
            <w:tcW w:w="1759" w:type="dxa"/>
          </w:tcPr>
          <w:p w14:paraId="724F771A" w14:textId="77777777" w:rsidR="0050768A" w:rsidRDefault="0050768A">
            <w:pPr>
              <w:pStyle w:val="ConsPlusNormal"/>
              <w:jc w:val="center"/>
            </w:pPr>
            <w:r>
              <w:t>0,070478</w:t>
            </w:r>
          </w:p>
        </w:tc>
        <w:tc>
          <w:tcPr>
            <w:tcW w:w="1759" w:type="dxa"/>
          </w:tcPr>
          <w:p w14:paraId="6D99055F" w14:textId="77777777" w:rsidR="0050768A" w:rsidRDefault="0050768A">
            <w:pPr>
              <w:pStyle w:val="ConsPlusNormal"/>
              <w:jc w:val="center"/>
            </w:pPr>
            <w:r>
              <w:t>44639,7</w:t>
            </w:r>
          </w:p>
        </w:tc>
        <w:tc>
          <w:tcPr>
            <w:tcW w:w="1024" w:type="dxa"/>
          </w:tcPr>
          <w:p w14:paraId="22700121" w14:textId="77777777" w:rsidR="0050768A" w:rsidRDefault="0050768A">
            <w:pPr>
              <w:pStyle w:val="ConsPlusNormal"/>
              <w:jc w:val="center"/>
            </w:pPr>
            <w:r>
              <w:t>X</w:t>
            </w:r>
          </w:p>
        </w:tc>
        <w:tc>
          <w:tcPr>
            <w:tcW w:w="904" w:type="dxa"/>
          </w:tcPr>
          <w:p w14:paraId="3DE80CF4" w14:textId="77777777" w:rsidR="0050768A" w:rsidRDefault="0050768A">
            <w:pPr>
              <w:pStyle w:val="ConsPlusNormal"/>
              <w:jc w:val="center"/>
            </w:pPr>
            <w:r>
              <w:t>3146,1</w:t>
            </w:r>
          </w:p>
        </w:tc>
        <w:tc>
          <w:tcPr>
            <w:tcW w:w="1264" w:type="dxa"/>
          </w:tcPr>
          <w:p w14:paraId="0A45CECD" w14:textId="77777777" w:rsidR="0050768A" w:rsidRDefault="0050768A">
            <w:pPr>
              <w:pStyle w:val="ConsPlusNormal"/>
              <w:jc w:val="center"/>
            </w:pPr>
            <w:r>
              <w:t>X</w:t>
            </w:r>
          </w:p>
        </w:tc>
        <w:tc>
          <w:tcPr>
            <w:tcW w:w="1264" w:type="dxa"/>
          </w:tcPr>
          <w:p w14:paraId="331B4000" w14:textId="77777777" w:rsidR="0050768A" w:rsidRDefault="0050768A">
            <w:pPr>
              <w:pStyle w:val="ConsPlusNormal"/>
              <w:jc w:val="center"/>
            </w:pPr>
            <w:r>
              <w:t>8874544,5</w:t>
            </w:r>
          </w:p>
        </w:tc>
        <w:tc>
          <w:tcPr>
            <w:tcW w:w="679" w:type="dxa"/>
          </w:tcPr>
          <w:p w14:paraId="37731C50" w14:textId="77777777" w:rsidR="0050768A" w:rsidRDefault="0050768A">
            <w:pPr>
              <w:pStyle w:val="ConsPlusNormal"/>
              <w:jc w:val="center"/>
            </w:pPr>
            <w:r>
              <w:t>X</w:t>
            </w:r>
          </w:p>
        </w:tc>
      </w:tr>
      <w:tr w:rsidR="0050768A" w14:paraId="13CC6048" w14:textId="77777777">
        <w:tc>
          <w:tcPr>
            <w:tcW w:w="2854" w:type="dxa"/>
          </w:tcPr>
          <w:p w14:paraId="0AC43814" w14:textId="77777777" w:rsidR="0050768A" w:rsidRDefault="0050768A">
            <w:pPr>
              <w:pStyle w:val="ConsPlusNormal"/>
            </w:pPr>
            <w:r>
              <w:t>3.1. Для медицинской помощи по профилю "онкология" (сумма строк 24.1 + 27.1)</w:t>
            </w:r>
          </w:p>
        </w:tc>
        <w:tc>
          <w:tcPr>
            <w:tcW w:w="904" w:type="dxa"/>
          </w:tcPr>
          <w:p w14:paraId="24A80B7E" w14:textId="77777777" w:rsidR="0050768A" w:rsidRDefault="0050768A">
            <w:pPr>
              <w:pStyle w:val="ConsPlusNormal"/>
              <w:jc w:val="center"/>
            </w:pPr>
            <w:r>
              <w:t>25.1</w:t>
            </w:r>
          </w:p>
        </w:tc>
        <w:tc>
          <w:tcPr>
            <w:tcW w:w="1774" w:type="dxa"/>
          </w:tcPr>
          <w:p w14:paraId="5DCDAB67" w14:textId="77777777" w:rsidR="0050768A" w:rsidRDefault="0050768A">
            <w:pPr>
              <w:pStyle w:val="ConsPlusNormal"/>
            </w:pPr>
            <w:r>
              <w:t>случай лечения</w:t>
            </w:r>
          </w:p>
        </w:tc>
        <w:tc>
          <w:tcPr>
            <w:tcW w:w="1759" w:type="dxa"/>
          </w:tcPr>
          <w:p w14:paraId="363564F6" w14:textId="77777777" w:rsidR="0050768A" w:rsidRDefault="0050768A">
            <w:pPr>
              <w:pStyle w:val="ConsPlusNormal"/>
              <w:jc w:val="center"/>
            </w:pPr>
            <w:r>
              <w:t>0,010964</w:t>
            </w:r>
          </w:p>
        </w:tc>
        <w:tc>
          <w:tcPr>
            <w:tcW w:w="1759" w:type="dxa"/>
          </w:tcPr>
          <w:p w14:paraId="396F0357" w14:textId="77777777" w:rsidR="0050768A" w:rsidRDefault="0050768A">
            <w:pPr>
              <w:pStyle w:val="ConsPlusNormal"/>
              <w:jc w:val="center"/>
            </w:pPr>
            <w:r>
              <w:t>129170,4</w:t>
            </w:r>
          </w:p>
        </w:tc>
        <w:tc>
          <w:tcPr>
            <w:tcW w:w="1024" w:type="dxa"/>
          </w:tcPr>
          <w:p w14:paraId="72DFEF81" w14:textId="77777777" w:rsidR="0050768A" w:rsidRDefault="0050768A">
            <w:pPr>
              <w:pStyle w:val="ConsPlusNormal"/>
              <w:jc w:val="center"/>
            </w:pPr>
            <w:r>
              <w:t>X</w:t>
            </w:r>
          </w:p>
        </w:tc>
        <w:tc>
          <w:tcPr>
            <w:tcW w:w="904" w:type="dxa"/>
          </w:tcPr>
          <w:p w14:paraId="13F40BF8" w14:textId="77777777" w:rsidR="0050768A" w:rsidRDefault="0050768A">
            <w:pPr>
              <w:pStyle w:val="ConsPlusNormal"/>
              <w:jc w:val="center"/>
            </w:pPr>
            <w:r>
              <w:t>1416,2</w:t>
            </w:r>
          </w:p>
        </w:tc>
        <w:tc>
          <w:tcPr>
            <w:tcW w:w="1264" w:type="dxa"/>
          </w:tcPr>
          <w:p w14:paraId="147BF659" w14:textId="77777777" w:rsidR="0050768A" w:rsidRDefault="0050768A">
            <w:pPr>
              <w:pStyle w:val="ConsPlusNormal"/>
              <w:jc w:val="center"/>
            </w:pPr>
            <w:r>
              <w:t>X</w:t>
            </w:r>
          </w:p>
        </w:tc>
        <w:tc>
          <w:tcPr>
            <w:tcW w:w="1264" w:type="dxa"/>
          </w:tcPr>
          <w:p w14:paraId="72A67238" w14:textId="77777777" w:rsidR="0050768A" w:rsidRDefault="0050768A">
            <w:pPr>
              <w:pStyle w:val="ConsPlusNormal"/>
              <w:jc w:val="center"/>
            </w:pPr>
            <w:r>
              <w:t>3994872,2</w:t>
            </w:r>
          </w:p>
        </w:tc>
        <w:tc>
          <w:tcPr>
            <w:tcW w:w="679" w:type="dxa"/>
          </w:tcPr>
          <w:p w14:paraId="7678CFE4" w14:textId="77777777" w:rsidR="0050768A" w:rsidRDefault="0050768A">
            <w:pPr>
              <w:pStyle w:val="ConsPlusNormal"/>
              <w:jc w:val="center"/>
            </w:pPr>
            <w:r>
              <w:t>X</w:t>
            </w:r>
          </w:p>
        </w:tc>
      </w:tr>
      <w:tr w:rsidR="0050768A" w14:paraId="26E88FF5" w14:textId="77777777">
        <w:tc>
          <w:tcPr>
            <w:tcW w:w="2854" w:type="dxa"/>
          </w:tcPr>
          <w:p w14:paraId="229666C6" w14:textId="77777777" w:rsidR="0050768A" w:rsidRDefault="0050768A">
            <w:pPr>
              <w:pStyle w:val="ConsPlusNormal"/>
            </w:pPr>
            <w:r>
              <w:t>3.2. Для медицинской помощи при экстракорпоральном оплодотворении (сумма строк 24.2 + 27.2)</w:t>
            </w:r>
          </w:p>
        </w:tc>
        <w:tc>
          <w:tcPr>
            <w:tcW w:w="904" w:type="dxa"/>
          </w:tcPr>
          <w:p w14:paraId="7EF191BE" w14:textId="77777777" w:rsidR="0050768A" w:rsidRDefault="0050768A">
            <w:pPr>
              <w:pStyle w:val="ConsPlusNormal"/>
              <w:jc w:val="center"/>
            </w:pPr>
            <w:r>
              <w:t>25.2</w:t>
            </w:r>
          </w:p>
        </w:tc>
        <w:tc>
          <w:tcPr>
            <w:tcW w:w="1774" w:type="dxa"/>
          </w:tcPr>
          <w:p w14:paraId="147121BC" w14:textId="77777777" w:rsidR="0050768A" w:rsidRDefault="0050768A">
            <w:pPr>
              <w:pStyle w:val="ConsPlusNormal"/>
            </w:pPr>
            <w:r>
              <w:t>случай</w:t>
            </w:r>
          </w:p>
        </w:tc>
        <w:tc>
          <w:tcPr>
            <w:tcW w:w="1759" w:type="dxa"/>
          </w:tcPr>
          <w:p w14:paraId="5327D893" w14:textId="77777777" w:rsidR="0050768A" w:rsidRDefault="0050768A">
            <w:pPr>
              <w:pStyle w:val="ConsPlusNormal"/>
              <w:jc w:val="center"/>
            </w:pPr>
            <w:r>
              <w:t>0,000560</w:t>
            </w:r>
          </w:p>
        </w:tc>
        <w:tc>
          <w:tcPr>
            <w:tcW w:w="1759" w:type="dxa"/>
          </w:tcPr>
          <w:p w14:paraId="3AAC70D8" w14:textId="77777777" w:rsidR="0050768A" w:rsidRDefault="0050768A">
            <w:pPr>
              <w:pStyle w:val="ConsPlusNormal"/>
              <w:jc w:val="center"/>
            </w:pPr>
            <w:r>
              <w:t>176621,4</w:t>
            </w:r>
          </w:p>
        </w:tc>
        <w:tc>
          <w:tcPr>
            <w:tcW w:w="1024" w:type="dxa"/>
          </w:tcPr>
          <w:p w14:paraId="0471E876" w14:textId="77777777" w:rsidR="0050768A" w:rsidRDefault="0050768A">
            <w:pPr>
              <w:pStyle w:val="ConsPlusNormal"/>
              <w:jc w:val="center"/>
            </w:pPr>
            <w:r>
              <w:t>X</w:t>
            </w:r>
          </w:p>
        </w:tc>
        <w:tc>
          <w:tcPr>
            <w:tcW w:w="904" w:type="dxa"/>
          </w:tcPr>
          <w:p w14:paraId="20EFB01D" w14:textId="77777777" w:rsidR="0050768A" w:rsidRDefault="0050768A">
            <w:pPr>
              <w:pStyle w:val="ConsPlusNormal"/>
              <w:jc w:val="center"/>
            </w:pPr>
            <w:r>
              <w:t>98,9</w:t>
            </w:r>
          </w:p>
        </w:tc>
        <w:tc>
          <w:tcPr>
            <w:tcW w:w="1264" w:type="dxa"/>
          </w:tcPr>
          <w:p w14:paraId="264419AF" w14:textId="77777777" w:rsidR="0050768A" w:rsidRDefault="0050768A">
            <w:pPr>
              <w:pStyle w:val="ConsPlusNormal"/>
              <w:jc w:val="center"/>
            </w:pPr>
            <w:r>
              <w:t>X</w:t>
            </w:r>
          </w:p>
        </w:tc>
        <w:tc>
          <w:tcPr>
            <w:tcW w:w="1264" w:type="dxa"/>
          </w:tcPr>
          <w:p w14:paraId="1D9A1D8D" w14:textId="77777777" w:rsidR="0050768A" w:rsidRDefault="0050768A">
            <w:pPr>
              <w:pStyle w:val="ConsPlusNormal"/>
              <w:jc w:val="center"/>
            </w:pPr>
            <w:r>
              <w:t>278998,6</w:t>
            </w:r>
          </w:p>
        </w:tc>
        <w:tc>
          <w:tcPr>
            <w:tcW w:w="679" w:type="dxa"/>
          </w:tcPr>
          <w:p w14:paraId="3C6C6EEF" w14:textId="77777777" w:rsidR="0050768A" w:rsidRDefault="0050768A">
            <w:pPr>
              <w:pStyle w:val="ConsPlusNormal"/>
              <w:jc w:val="center"/>
            </w:pPr>
            <w:r>
              <w:t>X</w:t>
            </w:r>
          </w:p>
        </w:tc>
      </w:tr>
      <w:tr w:rsidR="0050768A" w14:paraId="67E64062" w14:textId="77777777">
        <w:tc>
          <w:tcPr>
            <w:tcW w:w="2854" w:type="dxa"/>
          </w:tcPr>
          <w:p w14:paraId="42E76845" w14:textId="77777777" w:rsidR="0050768A" w:rsidRDefault="0050768A">
            <w:pPr>
              <w:pStyle w:val="ConsPlusNormal"/>
            </w:pPr>
            <w:r>
              <w:t>3.3. Для медицинской помощи больным с вирусным гепатитом C (сумма строк 24.3 + 27.3)</w:t>
            </w:r>
          </w:p>
        </w:tc>
        <w:tc>
          <w:tcPr>
            <w:tcW w:w="904" w:type="dxa"/>
          </w:tcPr>
          <w:p w14:paraId="4297F6BC" w14:textId="77777777" w:rsidR="0050768A" w:rsidRDefault="0050768A">
            <w:pPr>
              <w:pStyle w:val="ConsPlusNormal"/>
              <w:jc w:val="center"/>
            </w:pPr>
            <w:r>
              <w:t>25.3</w:t>
            </w:r>
          </w:p>
        </w:tc>
        <w:tc>
          <w:tcPr>
            <w:tcW w:w="1774" w:type="dxa"/>
          </w:tcPr>
          <w:p w14:paraId="5AE151B4" w14:textId="77777777" w:rsidR="0050768A" w:rsidRDefault="0050768A">
            <w:pPr>
              <w:pStyle w:val="ConsPlusNormal"/>
            </w:pPr>
            <w:r>
              <w:t>случай лечения</w:t>
            </w:r>
          </w:p>
        </w:tc>
        <w:tc>
          <w:tcPr>
            <w:tcW w:w="1759" w:type="dxa"/>
          </w:tcPr>
          <w:p w14:paraId="11084434" w14:textId="77777777" w:rsidR="0050768A" w:rsidRDefault="0050768A">
            <w:pPr>
              <w:pStyle w:val="ConsPlusNormal"/>
              <w:jc w:val="center"/>
            </w:pPr>
            <w:r>
              <w:t>0,000277</w:t>
            </w:r>
          </w:p>
        </w:tc>
        <w:tc>
          <w:tcPr>
            <w:tcW w:w="1759" w:type="dxa"/>
          </w:tcPr>
          <w:p w14:paraId="052D4241" w14:textId="77777777" w:rsidR="0050768A" w:rsidRDefault="0050768A">
            <w:pPr>
              <w:pStyle w:val="ConsPlusNormal"/>
              <w:jc w:val="center"/>
            </w:pPr>
            <w:r>
              <w:t>238510,0</w:t>
            </w:r>
          </w:p>
        </w:tc>
        <w:tc>
          <w:tcPr>
            <w:tcW w:w="1024" w:type="dxa"/>
          </w:tcPr>
          <w:p w14:paraId="34537667" w14:textId="77777777" w:rsidR="0050768A" w:rsidRDefault="0050768A">
            <w:pPr>
              <w:pStyle w:val="ConsPlusNormal"/>
              <w:jc w:val="center"/>
            </w:pPr>
            <w:r>
              <w:t>X</w:t>
            </w:r>
          </w:p>
        </w:tc>
        <w:tc>
          <w:tcPr>
            <w:tcW w:w="904" w:type="dxa"/>
          </w:tcPr>
          <w:p w14:paraId="00F22F81" w14:textId="77777777" w:rsidR="0050768A" w:rsidRDefault="0050768A">
            <w:pPr>
              <w:pStyle w:val="ConsPlusNormal"/>
              <w:jc w:val="center"/>
            </w:pPr>
            <w:r>
              <w:t>66,1</w:t>
            </w:r>
          </w:p>
        </w:tc>
        <w:tc>
          <w:tcPr>
            <w:tcW w:w="1264" w:type="dxa"/>
          </w:tcPr>
          <w:p w14:paraId="6615126C" w14:textId="77777777" w:rsidR="0050768A" w:rsidRDefault="0050768A">
            <w:pPr>
              <w:pStyle w:val="ConsPlusNormal"/>
              <w:jc w:val="center"/>
            </w:pPr>
            <w:r>
              <w:t>X</w:t>
            </w:r>
          </w:p>
        </w:tc>
        <w:tc>
          <w:tcPr>
            <w:tcW w:w="1264" w:type="dxa"/>
          </w:tcPr>
          <w:p w14:paraId="517099AB" w14:textId="77777777" w:rsidR="0050768A" w:rsidRDefault="0050768A">
            <w:pPr>
              <w:pStyle w:val="ConsPlusNormal"/>
              <w:jc w:val="center"/>
            </w:pPr>
            <w:r>
              <w:t>186361,9</w:t>
            </w:r>
          </w:p>
        </w:tc>
        <w:tc>
          <w:tcPr>
            <w:tcW w:w="679" w:type="dxa"/>
          </w:tcPr>
          <w:p w14:paraId="67C411A8" w14:textId="77777777" w:rsidR="0050768A" w:rsidRDefault="0050768A">
            <w:pPr>
              <w:pStyle w:val="ConsPlusNormal"/>
              <w:jc w:val="center"/>
            </w:pPr>
            <w:r>
              <w:t>X</w:t>
            </w:r>
          </w:p>
        </w:tc>
      </w:tr>
      <w:tr w:rsidR="0050768A" w14:paraId="35F69B70" w14:textId="77777777">
        <w:tc>
          <w:tcPr>
            <w:tcW w:w="2854" w:type="dxa"/>
          </w:tcPr>
          <w:p w14:paraId="0740CE17"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5C2EFDB4" w14:textId="77777777" w:rsidR="0050768A" w:rsidRDefault="0050768A">
            <w:pPr>
              <w:pStyle w:val="ConsPlusNormal"/>
              <w:jc w:val="center"/>
            </w:pPr>
            <w:r>
              <w:t>26</w:t>
            </w:r>
          </w:p>
        </w:tc>
        <w:tc>
          <w:tcPr>
            <w:tcW w:w="1774" w:type="dxa"/>
          </w:tcPr>
          <w:p w14:paraId="11C7C8D2" w14:textId="77777777" w:rsidR="0050768A" w:rsidRDefault="0050768A">
            <w:pPr>
              <w:pStyle w:val="ConsPlusNormal"/>
              <w:jc w:val="center"/>
            </w:pPr>
            <w:r>
              <w:t>X</w:t>
            </w:r>
          </w:p>
        </w:tc>
        <w:tc>
          <w:tcPr>
            <w:tcW w:w="1759" w:type="dxa"/>
          </w:tcPr>
          <w:p w14:paraId="386FDF61" w14:textId="77777777" w:rsidR="0050768A" w:rsidRDefault="0050768A">
            <w:pPr>
              <w:pStyle w:val="ConsPlusNormal"/>
              <w:jc w:val="center"/>
            </w:pPr>
            <w:r>
              <w:t>X</w:t>
            </w:r>
          </w:p>
        </w:tc>
        <w:tc>
          <w:tcPr>
            <w:tcW w:w="1759" w:type="dxa"/>
          </w:tcPr>
          <w:p w14:paraId="36D963D5" w14:textId="77777777" w:rsidR="0050768A" w:rsidRDefault="0050768A">
            <w:pPr>
              <w:pStyle w:val="ConsPlusNormal"/>
              <w:jc w:val="center"/>
            </w:pPr>
            <w:r>
              <w:t>X</w:t>
            </w:r>
          </w:p>
        </w:tc>
        <w:tc>
          <w:tcPr>
            <w:tcW w:w="1024" w:type="dxa"/>
          </w:tcPr>
          <w:p w14:paraId="4CD7A2D1" w14:textId="77777777" w:rsidR="0050768A" w:rsidRDefault="0050768A">
            <w:pPr>
              <w:pStyle w:val="ConsPlusNormal"/>
              <w:jc w:val="center"/>
            </w:pPr>
            <w:r>
              <w:t>X</w:t>
            </w:r>
          </w:p>
        </w:tc>
        <w:tc>
          <w:tcPr>
            <w:tcW w:w="904" w:type="dxa"/>
          </w:tcPr>
          <w:p w14:paraId="078E0DDC" w14:textId="77777777" w:rsidR="0050768A" w:rsidRDefault="0050768A">
            <w:pPr>
              <w:pStyle w:val="ConsPlusNormal"/>
              <w:jc w:val="center"/>
            </w:pPr>
            <w:r>
              <w:t>X</w:t>
            </w:r>
          </w:p>
        </w:tc>
        <w:tc>
          <w:tcPr>
            <w:tcW w:w="1264" w:type="dxa"/>
          </w:tcPr>
          <w:p w14:paraId="6FB673E8" w14:textId="77777777" w:rsidR="0050768A" w:rsidRDefault="0050768A">
            <w:pPr>
              <w:pStyle w:val="ConsPlusNormal"/>
              <w:jc w:val="center"/>
            </w:pPr>
            <w:r>
              <w:t>X</w:t>
            </w:r>
          </w:p>
        </w:tc>
        <w:tc>
          <w:tcPr>
            <w:tcW w:w="1264" w:type="dxa"/>
          </w:tcPr>
          <w:p w14:paraId="458973F5" w14:textId="77777777" w:rsidR="0050768A" w:rsidRDefault="0050768A">
            <w:pPr>
              <w:pStyle w:val="ConsPlusNormal"/>
              <w:jc w:val="center"/>
            </w:pPr>
            <w:r>
              <w:t>X</w:t>
            </w:r>
          </w:p>
        </w:tc>
        <w:tc>
          <w:tcPr>
            <w:tcW w:w="679" w:type="dxa"/>
          </w:tcPr>
          <w:p w14:paraId="45324E67" w14:textId="77777777" w:rsidR="0050768A" w:rsidRDefault="0050768A">
            <w:pPr>
              <w:pStyle w:val="ConsPlusNormal"/>
              <w:jc w:val="center"/>
            </w:pPr>
            <w:r>
              <w:t>X</w:t>
            </w:r>
          </w:p>
        </w:tc>
      </w:tr>
      <w:tr w:rsidR="0050768A" w14:paraId="02CD57A3" w14:textId="77777777">
        <w:tc>
          <w:tcPr>
            <w:tcW w:w="2854" w:type="dxa"/>
          </w:tcPr>
          <w:p w14:paraId="50B5DF3E" w14:textId="77777777" w:rsidR="0050768A" w:rsidRDefault="0050768A">
            <w:pPr>
              <w:pStyle w:val="ConsPlusNormal"/>
            </w:pPr>
            <w:r>
              <w:t>4.1. В условиях дневных стационаров, за исключением медицинской реабилитации, всего (сумма строк 43 + 57 + 73), в том числе:</w:t>
            </w:r>
          </w:p>
        </w:tc>
        <w:tc>
          <w:tcPr>
            <w:tcW w:w="904" w:type="dxa"/>
          </w:tcPr>
          <w:p w14:paraId="6C423945" w14:textId="77777777" w:rsidR="0050768A" w:rsidRDefault="0050768A">
            <w:pPr>
              <w:pStyle w:val="ConsPlusNormal"/>
              <w:jc w:val="center"/>
            </w:pPr>
            <w:r>
              <w:t>27</w:t>
            </w:r>
          </w:p>
        </w:tc>
        <w:tc>
          <w:tcPr>
            <w:tcW w:w="1774" w:type="dxa"/>
          </w:tcPr>
          <w:p w14:paraId="439BED8C" w14:textId="77777777" w:rsidR="0050768A" w:rsidRDefault="0050768A">
            <w:pPr>
              <w:pStyle w:val="ConsPlusNormal"/>
            </w:pPr>
            <w:r>
              <w:t>случай лечения</w:t>
            </w:r>
          </w:p>
        </w:tc>
        <w:tc>
          <w:tcPr>
            <w:tcW w:w="1759" w:type="dxa"/>
          </w:tcPr>
          <w:p w14:paraId="4FF4F9D6" w14:textId="77777777" w:rsidR="0050768A" w:rsidRDefault="0050768A">
            <w:pPr>
              <w:pStyle w:val="ConsPlusNormal"/>
              <w:jc w:val="center"/>
            </w:pPr>
            <w:r>
              <w:t>0,035662</w:t>
            </w:r>
          </w:p>
        </w:tc>
        <w:tc>
          <w:tcPr>
            <w:tcW w:w="1759" w:type="dxa"/>
          </w:tcPr>
          <w:p w14:paraId="042168C1" w14:textId="77777777" w:rsidR="0050768A" w:rsidRDefault="0050768A">
            <w:pPr>
              <w:pStyle w:val="ConsPlusNormal"/>
              <w:jc w:val="center"/>
            </w:pPr>
            <w:r>
              <w:t>58490,4</w:t>
            </w:r>
          </w:p>
        </w:tc>
        <w:tc>
          <w:tcPr>
            <w:tcW w:w="1024" w:type="dxa"/>
          </w:tcPr>
          <w:p w14:paraId="10BC57B5" w14:textId="77777777" w:rsidR="0050768A" w:rsidRDefault="0050768A">
            <w:pPr>
              <w:pStyle w:val="ConsPlusNormal"/>
              <w:jc w:val="center"/>
            </w:pPr>
            <w:r>
              <w:t>X</w:t>
            </w:r>
          </w:p>
        </w:tc>
        <w:tc>
          <w:tcPr>
            <w:tcW w:w="904" w:type="dxa"/>
          </w:tcPr>
          <w:p w14:paraId="247D78F2" w14:textId="77777777" w:rsidR="0050768A" w:rsidRDefault="0050768A">
            <w:pPr>
              <w:pStyle w:val="ConsPlusNormal"/>
              <w:jc w:val="center"/>
            </w:pPr>
            <w:r>
              <w:t>2085,9</w:t>
            </w:r>
          </w:p>
        </w:tc>
        <w:tc>
          <w:tcPr>
            <w:tcW w:w="1264" w:type="dxa"/>
          </w:tcPr>
          <w:p w14:paraId="7C95AC9C" w14:textId="77777777" w:rsidR="0050768A" w:rsidRDefault="0050768A">
            <w:pPr>
              <w:pStyle w:val="ConsPlusNormal"/>
              <w:jc w:val="center"/>
            </w:pPr>
            <w:r>
              <w:t>X</w:t>
            </w:r>
          </w:p>
        </w:tc>
        <w:tc>
          <w:tcPr>
            <w:tcW w:w="1264" w:type="dxa"/>
          </w:tcPr>
          <w:p w14:paraId="150BCE91" w14:textId="77777777" w:rsidR="0050768A" w:rsidRDefault="0050768A">
            <w:pPr>
              <w:pStyle w:val="ConsPlusNormal"/>
              <w:jc w:val="center"/>
            </w:pPr>
            <w:r>
              <w:t>5883839,8</w:t>
            </w:r>
          </w:p>
        </w:tc>
        <w:tc>
          <w:tcPr>
            <w:tcW w:w="679" w:type="dxa"/>
          </w:tcPr>
          <w:p w14:paraId="010047C1" w14:textId="77777777" w:rsidR="0050768A" w:rsidRDefault="0050768A">
            <w:pPr>
              <w:pStyle w:val="ConsPlusNormal"/>
              <w:jc w:val="center"/>
            </w:pPr>
            <w:r>
              <w:t>X</w:t>
            </w:r>
          </w:p>
        </w:tc>
      </w:tr>
      <w:tr w:rsidR="0050768A" w14:paraId="376D18B3" w14:textId="77777777">
        <w:tc>
          <w:tcPr>
            <w:tcW w:w="2854" w:type="dxa"/>
          </w:tcPr>
          <w:p w14:paraId="1AA7B540" w14:textId="77777777" w:rsidR="0050768A" w:rsidRDefault="0050768A">
            <w:pPr>
              <w:pStyle w:val="ConsPlusNormal"/>
            </w:pPr>
            <w:r>
              <w:t>4.1.1. Медицинскую помощь по профилю "онкология" (сумма строк 43.1 + 57.1 + 73.1)</w:t>
            </w:r>
          </w:p>
        </w:tc>
        <w:tc>
          <w:tcPr>
            <w:tcW w:w="904" w:type="dxa"/>
          </w:tcPr>
          <w:p w14:paraId="2EE11D98" w14:textId="77777777" w:rsidR="0050768A" w:rsidRDefault="0050768A">
            <w:pPr>
              <w:pStyle w:val="ConsPlusNormal"/>
              <w:jc w:val="center"/>
            </w:pPr>
            <w:r>
              <w:t>27.1</w:t>
            </w:r>
          </w:p>
        </w:tc>
        <w:tc>
          <w:tcPr>
            <w:tcW w:w="1774" w:type="dxa"/>
          </w:tcPr>
          <w:p w14:paraId="0D392A66" w14:textId="77777777" w:rsidR="0050768A" w:rsidRDefault="0050768A">
            <w:pPr>
              <w:pStyle w:val="ConsPlusNormal"/>
            </w:pPr>
            <w:r>
              <w:t>случай лечения</w:t>
            </w:r>
          </w:p>
        </w:tc>
        <w:tc>
          <w:tcPr>
            <w:tcW w:w="1759" w:type="dxa"/>
          </w:tcPr>
          <w:p w14:paraId="651C428A" w14:textId="77777777" w:rsidR="0050768A" w:rsidRDefault="0050768A">
            <w:pPr>
              <w:pStyle w:val="ConsPlusNormal"/>
              <w:jc w:val="center"/>
            </w:pPr>
            <w:r>
              <w:t>0,010964</w:t>
            </w:r>
          </w:p>
        </w:tc>
        <w:tc>
          <w:tcPr>
            <w:tcW w:w="1759" w:type="dxa"/>
          </w:tcPr>
          <w:p w14:paraId="0831822A" w14:textId="77777777" w:rsidR="0050768A" w:rsidRDefault="0050768A">
            <w:pPr>
              <w:pStyle w:val="ConsPlusNormal"/>
              <w:jc w:val="center"/>
            </w:pPr>
            <w:r>
              <w:t>129170,4</w:t>
            </w:r>
          </w:p>
        </w:tc>
        <w:tc>
          <w:tcPr>
            <w:tcW w:w="1024" w:type="dxa"/>
          </w:tcPr>
          <w:p w14:paraId="6E5B2EC4" w14:textId="77777777" w:rsidR="0050768A" w:rsidRDefault="0050768A">
            <w:pPr>
              <w:pStyle w:val="ConsPlusNormal"/>
              <w:jc w:val="center"/>
            </w:pPr>
            <w:r>
              <w:t>X</w:t>
            </w:r>
          </w:p>
        </w:tc>
        <w:tc>
          <w:tcPr>
            <w:tcW w:w="904" w:type="dxa"/>
          </w:tcPr>
          <w:p w14:paraId="3B1E072B" w14:textId="77777777" w:rsidR="0050768A" w:rsidRDefault="0050768A">
            <w:pPr>
              <w:pStyle w:val="ConsPlusNormal"/>
              <w:jc w:val="center"/>
            </w:pPr>
            <w:r>
              <w:t>1416,2</w:t>
            </w:r>
          </w:p>
        </w:tc>
        <w:tc>
          <w:tcPr>
            <w:tcW w:w="1264" w:type="dxa"/>
          </w:tcPr>
          <w:p w14:paraId="0A05E11B" w14:textId="77777777" w:rsidR="0050768A" w:rsidRDefault="0050768A">
            <w:pPr>
              <w:pStyle w:val="ConsPlusNormal"/>
              <w:jc w:val="center"/>
            </w:pPr>
            <w:r>
              <w:t>X</w:t>
            </w:r>
          </w:p>
        </w:tc>
        <w:tc>
          <w:tcPr>
            <w:tcW w:w="1264" w:type="dxa"/>
          </w:tcPr>
          <w:p w14:paraId="1E996C2D" w14:textId="77777777" w:rsidR="0050768A" w:rsidRDefault="0050768A">
            <w:pPr>
              <w:pStyle w:val="ConsPlusNormal"/>
              <w:jc w:val="center"/>
            </w:pPr>
            <w:r>
              <w:t>3994872,2</w:t>
            </w:r>
          </w:p>
        </w:tc>
        <w:tc>
          <w:tcPr>
            <w:tcW w:w="679" w:type="dxa"/>
          </w:tcPr>
          <w:p w14:paraId="7ED7C9FE" w14:textId="77777777" w:rsidR="0050768A" w:rsidRDefault="0050768A">
            <w:pPr>
              <w:pStyle w:val="ConsPlusNormal"/>
              <w:jc w:val="center"/>
            </w:pPr>
            <w:r>
              <w:t>X</w:t>
            </w:r>
          </w:p>
        </w:tc>
      </w:tr>
      <w:tr w:rsidR="0050768A" w14:paraId="70167147" w14:textId="77777777">
        <w:tc>
          <w:tcPr>
            <w:tcW w:w="2854" w:type="dxa"/>
          </w:tcPr>
          <w:p w14:paraId="6F595594" w14:textId="77777777" w:rsidR="0050768A" w:rsidRDefault="0050768A">
            <w:pPr>
              <w:pStyle w:val="ConsPlusNormal"/>
            </w:pPr>
            <w:r>
              <w:t>4.1.2. Медицинскую помощи при экстракорпоральном оплодотворении (сумма строк 43.2 + 57.2 + 73.2)</w:t>
            </w:r>
          </w:p>
        </w:tc>
        <w:tc>
          <w:tcPr>
            <w:tcW w:w="904" w:type="dxa"/>
          </w:tcPr>
          <w:p w14:paraId="513504B4" w14:textId="77777777" w:rsidR="0050768A" w:rsidRDefault="0050768A">
            <w:pPr>
              <w:pStyle w:val="ConsPlusNormal"/>
              <w:jc w:val="center"/>
            </w:pPr>
            <w:r>
              <w:t>27.2</w:t>
            </w:r>
          </w:p>
        </w:tc>
        <w:tc>
          <w:tcPr>
            <w:tcW w:w="1774" w:type="dxa"/>
          </w:tcPr>
          <w:p w14:paraId="7A0243A1" w14:textId="77777777" w:rsidR="0050768A" w:rsidRDefault="0050768A">
            <w:pPr>
              <w:pStyle w:val="ConsPlusNormal"/>
            </w:pPr>
            <w:r>
              <w:t>случай</w:t>
            </w:r>
          </w:p>
        </w:tc>
        <w:tc>
          <w:tcPr>
            <w:tcW w:w="1759" w:type="dxa"/>
          </w:tcPr>
          <w:p w14:paraId="43E97A50" w14:textId="77777777" w:rsidR="0050768A" w:rsidRDefault="0050768A">
            <w:pPr>
              <w:pStyle w:val="ConsPlusNormal"/>
              <w:jc w:val="center"/>
            </w:pPr>
            <w:r>
              <w:t>0,00056</w:t>
            </w:r>
          </w:p>
        </w:tc>
        <w:tc>
          <w:tcPr>
            <w:tcW w:w="1759" w:type="dxa"/>
          </w:tcPr>
          <w:p w14:paraId="6F062E98" w14:textId="77777777" w:rsidR="0050768A" w:rsidRDefault="0050768A">
            <w:pPr>
              <w:pStyle w:val="ConsPlusNormal"/>
              <w:jc w:val="center"/>
            </w:pPr>
            <w:r>
              <w:t>176621,4</w:t>
            </w:r>
          </w:p>
        </w:tc>
        <w:tc>
          <w:tcPr>
            <w:tcW w:w="1024" w:type="dxa"/>
          </w:tcPr>
          <w:p w14:paraId="5B366DC2" w14:textId="77777777" w:rsidR="0050768A" w:rsidRDefault="0050768A">
            <w:pPr>
              <w:pStyle w:val="ConsPlusNormal"/>
              <w:jc w:val="center"/>
            </w:pPr>
            <w:r>
              <w:t>X</w:t>
            </w:r>
          </w:p>
        </w:tc>
        <w:tc>
          <w:tcPr>
            <w:tcW w:w="904" w:type="dxa"/>
          </w:tcPr>
          <w:p w14:paraId="521DA516" w14:textId="77777777" w:rsidR="0050768A" w:rsidRDefault="0050768A">
            <w:pPr>
              <w:pStyle w:val="ConsPlusNormal"/>
              <w:jc w:val="center"/>
            </w:pPr>
            <w:r>
              <w:t>98,9</w:t>
            </w:r>
          </w:p>
        </w:tc>
        <w:tc>
          <w:tcPr>
            <w:tcW w:w="1264" w:type="dxa"/>
          </w:tcPr>
          <w:p w14:paraId="56530F43" w14:textId="77777777" w:rsidR="0050768A" w:rsidRDefault="0050768A">
            <w:pPr>
              <w:pStyle w:val="ConsPlusNormal"/>
              <w:jc w:val="center"/>
            </w:pPr>
            <w:r>
              <w:t>X</w:t>
            </w:r>
          </w:p>
        </w:tc>
        <w:tc>
          <w:tcPr>
            <w:tcW w:w="1264" w:type="dxa"/>
          </w:tcPr>
          <w:p w14:paraId="4B7D681D" w14:textId="77777777" w:rsidR="0050768A" w:rsidRDefault="0050768A">
            <w:pPr>
              <w:pStyle w:val="ConsPlusNormal"/>
              <w:jc w:val="center"/>
            </w:pPr>
            <w:r>
              <w:t>278998,6</w:t>
            </w:r>
          </w:p>
        </w:tc>
        <w:tc>
          <w:tcPr>
            <w:tcW w:w="679" w:type="dxa"/>
          </w:tcPr>
          <w:p w14:paraId="250FF428" w14:textId="77777777" w:rsidR="0050768A" w:rsidRDefault="0050768A">
            <w:pPr>
              <w:pStyle w:val="ConsPlusNormal"/>
              <w:jc w:val="center"/>
            </w:pPr>
            <w:r>
              <w:t>X</w:t>
            </w:r>
          </w:p>
        </w:tc>
      </w:tr>
      <w:tr w:rsidR="0050768A" w14:paraId="687E5771" w14:textId="77777777">
        <w:tc>
          <w:tcPr>
            <w:tcW w:w="2854" w:type="dxa"/>
          </w:tcPr>
          <w:p w14:paraId="2804AD53" w14:textId="77777777" w:rsidR="0050768A" w:rsidRDefault="0050768A">
            <w:pPr>
              <w:pStyle w:val="ConsPlusNormal"/>
            </w:pPr>
            <w:r>
              <w:t>4.1.3. Для медицинской помощи больным с вирусным гепатитом C (сумма строк 43.3 + 57.3 + 73.3)</w:t>
            </w:r>
          </w:p>
        </w:tc>
        <w:tc>
          <w:tcPr>
            <w:tcW w:w="904" w:type="dxa"/>
          </w:tcPr>
          <w:p w14:paraId="567A1ECB" w14:textId="77777777" w:rsidR="0050768A" w:rsidRDefault="0050768A">
            <w:pPr>
              <w:pStyle w:val="ConsPlusNormal"/>
              <w:jc w:val="center"/>
            </w:pPr>
            <w:r>
              <w:t>27.3</w:t>
            </w:r>
          </w:p>
        </w:tc>
        <w:tc>
          <w:tcPr>
            <w:tcW w:w="1774" w:type="dxa"/>
          </w:tcPr>
          <w:p w14:paraId="25FC4330" w14:textId="77777777" w:rsidR="0050768A" w:rsidRDefault="0050768A">
            <w:pPr>
              <w:pStyle w:val="ConsPlusNormal"/>
            </w:pPr>
            <w:r>
              <w:t>случай лечения</w:t>
            </w:r>
          </w:p>
        </w:tc>
        <w:tc>
          <w:tcPr>
            <w:tcW w:w="1759" w:type="dxa"/>
          </w:tcPr>
          <w:p w14:paraId="59AA626D" w14:textId="77777777" w:rsidR="0050768A" w:rsidRDefault="0050768A">
            <w:pPr>
              <w:pStyle w:val="ConsPlusNormal"/>
              <w:jc w:val="center"/>
            </w:pPr>
            <w:r>
              <w:t>0,000277</w:t>
            </w:r>
          </w:p>
        </w:tc>
        <w:tc>
          <w:tcPr>
            <w:tcW w:w="1759" w:type="dxa"/>
          </w:tcPr>
          <w:p w14:paraId="788ECF34" w14:textId="77777777" w:rsidR="0050768A" w:rsidRDefault="0050768A">
            <w:pPr>
              <w:pStyle w:val="ConsPlusNormal"/>
              <w:jc w:val="center"/>
            </w:pPr>
            <w:r>
              <w:t>238510,0</w:t>
            </w:r>
          </w:p>
        </w:tc>
        <w:tc>
          <w:tcPr>
            <w:tcW w:w="1024" w:type="dxa"/>
          </w:tcPr>
          <w:p w14:paraId="19AFF567" w14:textId="77777777" w:rsidR="0050768A" w:rsidRDefault="0050768A">
            <w:pPr>
              <w:pStyle w:val="ConsPlusNormal"/>
              <w:jc w:val="center"/>
            </w:pPr>
            <w:r>
              <w:t>X</w:t>
            </w:r>
          </w:p>
        </w:tc>
        <w:tc>
          <w:tcPr>
            <w:tcW w:w="904" w:type="dxa"/>
          </w:tcPr>
          <w:p w14:paraId="0E663F78" w14:textId="77777777" w:rsidR="0050768A" w:rsidRDefault="0050768A">
            <w:pPr>
              <w:pStyle w:val="ConsPlusNormal"/>
              <w:jc w:val="center"/>
            </w:pPr>
            <w:r>
              <w:t>66,1</w:t>
            </w:r>
          </w:p>
        </w:tc>
        <w:tc>
          <w:tcPr>
            <w:tcW w:w="1264" w:type="dxa"/>
          </w:tcPr>
          <w:p w14:paraId="039DAA46" w14:textId="77777777" w:rsidR="0050768A" w:rsidRDefault="0050768A">
            <w:pPr>
              <w:pStyle w:val="ConsPlusNormal"/>
              <w:jc w:val="center"/>
            </w:pPr>
            <w:r>
              <w:t>X</w:t>
            </w:r>
          </w:p>
        </w:tc>
        <w:tc>
          <w:tcPr>
            <w:tcW w:w="1264" w:type="dxa"/>
          </w:tcPr>
          <w:p w14:paraId="529A0470" w14:textId="77777777" w:rsidR="0050768A" w:rsidRDefault="0050768A">
            <w:pPr>
              <w:pStyle w:val="ConsPlusNormal"/>
              <w:jc w:val="center"/>
            </w:pPr>
            <w:r>
              <w:t>186361,9</w:t>
            </w:r>
          </w:p>
        </w:tc>
        <w:tc>
          <w:tcPr>
            <w:tcW w:w="679" w:type="dxa"/>
          </w:tcPr>
          <w:p w14:paraId="79A921B0" w14:textId="77777777" w:rsidR="0050768A" w:rsidRDefault="0050768A">
            <w:pPr>
              <w:pStyle w:val="ConsPlusNormal"/>
              <w:jc w:val="center"/>
            </w:pPr>
            <w:r>
              <w:t>X</w:t>
            </w:r>
          </w:p>
        </w:tc>
      </w:tr>
      <w:tr w:rsidR="0050768A" w14:paraId="0632909F" w14:textId="77777777">
        <w:tc>
          <w:tcPr>
            <w:tcW w:w="2854" w:type="dxa"/>
          </w:tcPr>
          <w:p w14:paraId="51ED89A7" w14:textId="77777777" w:rsidR="0050768A" w:rsidRDefault="0050768A">
            <w:pPr>
              <w:pStyle w:val="ConsPlusNormal"/>
            </w:pPr>
            <w:r>
              <w:t>4.2. В условиях круглосуточного стационара, за исключением медицинской реабилитации, всего (сумма строк 44 + 58 + 74), в том числе:</w:t>
            </w:r>
          </w:p>
        </w:tc>
        <w:tc>
          <w:tcPr>
            <w:tcW w:w="904" w:type="dxa"/>
          </w:tcPr>
          <w:p w14:paraId="20C6B252" w14:textId="77777777" w:rsidR="0050768A" w:rsidRDefault="0050768A">
            <w:pPr>
              <w:pStyle w:val="ConsPlusNormal"/>
              <w:jc w:val="center"/>
            </w:pPr>
            <w:r>
              <w:t>28</w:t>
            </w:r>
          </w:p>
        </w:tc>
        <w:tc>
          <w:tcPr>
            <w:tcW w:w="1774" w:type="dxa"/>
          </w:tcPr>
          <w:p w14:paraId="01B3C7CA" w14:textId="77777777" w:rsidR="0050768A" w:rsidRDefault="0050768A">
            <w:pPr>
              <w:pStyle w:val="ConsPlusNormal"/>
            </w:pPr>
            <w:r>
              <w:t>случай госпитализации</w:t>
            </w:r>
          </w:p>
        </w:tc>
        <w:tc>
          <w:tcPr>
            <w:tcW w:w="1759" w:type="dxa"/>
          </w:tcPr>
          <w:p w14:paraId="6904353F" w14:textId="77777777" w:rsidR="0050768A" w:rsidRDefault="0050768A">
            <w:pPr>
              <w:pStyle w:val="ConsPlusNormal"/>
              <w:jc w:val="center"/>
            </w:pPr>
            <w:r>
              <w:t>0,162220</w:t>
            </w:r>
          </w:p>
        </w:tc>
        <w:tc>
          <w:tcPr>
            <w:tcW w:w="1759" w:type="dxa"/>
          </w:tcPr>
          <w:p w14:paraId="617B99D0" w14:textId="77777777" w:rsidR="0050768A" w:rsidRDefault="0050768A">
            <w:pPr>
              <w:pStyle w:val="ConsPlusNormal"/>
              <w:jc w:val="center"/>
            </w:pPr>
            <w:r>
              <w:t>78249,7</w:t>
            </w:r>
          </w:p>
        </w:tc>
        <w:tc>
          <w:tcPr>
            <w:tcW w:w="1024" w:type="dxa"/>
          </w:tcPr>
          <w:p w14:paraId="5DC8AEEE" w14:textId="77777777" w:rsidR="0050768A" w:rsidRDefault="0050768A">
            <w:pPr>
              <w:pStyle w:val="ConsPlusNormal"/>
              <w:jc w:val="center"/>
            </w:pPr>
            <w:r>
              <w:t>X</w:t>
            </w:r>
          </w:p>
        </w:tc>
        <w:tc>
          <w:tcPr>
            <w:tcW w:w="904" w:type="dxa"/>
          </w:tcPr>
          <w:p w14:paraId="76EBCFA7" w14:textId="77777777" w:rsidR="0050768A" w:rsidRDefault="0050768A">
            <w:pPr>
              <w:pStyle w:val="ConsPlusNormal"/>
              <w:jc w:val="center"/>
            </w:pPr>
            <w:r>
              <w:t>12693,8</w:t>
            </w:r>
          </w:p>
        </w:tc>
        <w:tc>
          <w:tcPr>
            <w:tcW w:w="1264" w:type="dxa"/>
          </w:tcPr>
          <w:p w14:paraId="4F8A28C9" w14:textId="77777777" w:rsidR="0050768A" w:rsidRDefault="0050768A">
            <w:pPr>
              <w:pStyle w:val="ConsPlusNormal"/>
              <w:jc w:val="center"/>
            </w:pPr>
            <w:r>
              <w:t>X</w:t>
            </w:r>
          </w:p>
        </w:tc>
        <w:tc>
          <w:tcPr>
            <w:tcW w:w="1264" w:type="dxa"/>
          </w:tcPr>
          <w:p w14:paraId="024B8F40" w14:textId="77777777" w:rsidR="0050768A" w:rsidRDefault="0050768A">
            <w:pPr>
              <w:pStyle w:val="ConsPlusNormal"/>
              <w:jc w:val="center"/>
            </w:pPr>
            <w:r>
              <w:t>35806169,1</w:t>
            </w:r>
          </w:p>
        </w:tc>
        <w:tc>
          <w:tcPr>
            <w:tcW w:w="679" w:type="dxa"/>
          </w:tcPr>
          <w:p w14:paraId="27C330C4" w14:textId="77777777" w:rsidR="0050768A" w:rsidRDefault="0050768A">
            <w:pPr>
              <w:pStyle w:val="ConsPlusNormal"/>
              <w:jc w:val="center"/>
            </w:pPr>
            <w:r>
              <w:t>X</w:t>
            </w:r>
          </w:p>
        </w:tc>
      </w:tr>
      <w:tr w:rsidR="0050768A" w14:paraId="28DB1266" w14:textId="77777777">
        <w:tc>
          <w:tcPr>
            <w:tcW w:w="2854" w:type="dxa"/>
          </w:tcPr>
          <w:p w14:paraId="5CE2DDD4" w14:textId="77777777" w:rsidR="0050768A" w:rsidRDefault="0050768A">
            <w:pPr>
              <w:pStyle w:val="ConsPlusNormal"/>
            </w:pPr>
            <w:r>
              <w:t>4.2.1. Медицинская помощь по профилю "онкология" (сумма строк 44.1 + 58.1 + 74.1)</w:t>
            </w:r>
          </w:p>
        </w:tc>
        <w:tc>
          <w:tcPr>
            <w:tcW w:w="904" w:type="dxa"/>
          </w:tcPr>
          <w:p w14:paraId="06650575" w14:textId="77777777" w:rsidR="0050768A" w:rsidRDefault="0050768A">
            <w:pPr>
              <w:pStyle w:val="ConsPlusNormal"/>
              <w:jc w:val="center"/>
            </w:pPr>
            <w:r>
              <w:t>28.1</w:t>
            </w:r>
          </w:p>
        </w:tc>
        <w:tc>
          <w:tcPr>
            <w:tcW w:w="1774" w:type="dxa"/>
          </w:tcPr>
          <w:p w14:paraId="6C8EFB25" w14:textId="77777777" w:rsidR="0050768A" w:rsidRDefault="0050768A">
            <w:pPr>
              <w:pStyle w:val="ConsPlusNormal"/>
            </w:pPr>
            <w:r>
              <w:t>случай госпитализации</w:t>
            </w:r>
          </w:p>
        </w:tc>
        <w:tc>
          <w:tcPr>
            <w:tcW w:w="1759" w:type="dxa"/>
          </w:tcPr>
          <w:p w14:paraId="4445A9A3" w14:textId="77777777" w:rsidR="0050768A" w:rsidRDefault="0050768A">
            <w:pPr>
              <w:pStyle w:val="ConsPlusNormal"/>
              <w:jc w:val="center"/>
            </w:pPr>
            <w:r>
              <w:t>0,008926</w:t>
            </w:r>
          </w:p>
        </w:tc>
        <w:tc>
          <w:tcPr>
            <w:tcW w:w="1759" w:type="dxa"/>
          </w:tcPr>
          <w:p w14:paraId="3F899AF8" w14:textId="77777777" w:rsidR="0050768A" w:rsidRDefault="0050768A">
            <w:pPr>
              <w:pStyle w:val="ConsPlusNormal"/>
              <w:jc w:val="center"/>
            </w:pPr>
            <w:r>
              <w:t>158788,9</w:t>
            </w:r>
          </w:p>
        </w:tc>
        <w:tc>
          <w:tcPr>
            <w:tcW w:w="1024" w:type="dxa"/>
          </w:tcPr>
          <w:p w14:paraId="1D0B043F" w14:textId="77777777" w:rsidR="0050768A" w:rsidRDefault="0050768A">
            <w:pPr>
              <w:pStyle w:val="ConsPlusNormal"/>
              <w:jc w:val="center"/>
            </w:pPr>
            <w:r>
              <w:t>X</w:t>
            </w:r>
          </w:p>
        </w:tc>
        <w:tc>
          <w:tcPr>
            <w:tcW w:w="904" w:type="dxa"/>
          </w:tcPr>
          <w:p w14:paraId="4AAEAACB" w14:textId="77777777" w:rsidR="0050768A" w:rsidRDefault="0050768A">
            <w:pPr>
              <w:pStyle w:val="ConsPlusNormal"/>
              <w:jc w:val="center"/>
            </w:pPr>
            <w:r>
              <w:t>1417,3</w:t>
            </w:r>
          </w:p>
        </w:tc>
        <w:tc>
          <w:tcPr>
            <w:tcW w:w="1264" w:type="dxa"/>
          </w:tcPr>
          <w:p w14:paraId="29DB19A5" w14:textId="77777777" w:rsidR="0050768A" w:rsidRDefault="0050768A">
            <w:pPr>
              <w:pStyle w:val="ConsPlusNormal"/>
              <w:jc w:val="center"/>
            </w:pPr>
            <w:r>
              <w:t>X</w:t>
            </w:r>
          </w:p>
        </w:tc>
        <w:tc>
          <w:tcPr>
            <w:tcW w:w="1264" w:type="dxa"/>
          </w:tcPr>
          <w:p w14:paraId="557397FF" w14:textId="77777777" w:rsidR="0050768A" w:rsidRDefault="0050768A">
            <w:pPr>
              <w:pStyle w:val="ConsPlusNormal"/>
              <w:jc w:val="center"/>
            </w:pPr>
            <w:r>
              <w:t>3998045,8</w:t>
            </w:r>
          </w:p>
        </w:tc>
        <w:tc>
          <w:tcPr>
            <w:tcW w:w="679" w:type="dxa"/>
          </w:tcPr>
          <w:p w14:paraId="4E9AEF4C" w14:textId="77777777" w:rsidR="0050768A" w:rsidRDefault="0050768A">
            <w:pPr>
              <w:pStyle w:val="ConsPlusNormal"/>
              <w:jc w:val="center"/>
            </w:pPr>
            <w:r>
              <w:t>X</w:t>
            </w:r>
          </w:p>
        </w:tc>
      </w:tr>
      <w:tr w:rsidR="0050768A" w14:paraId="41293505" w14:textId="77777777">
        <w:tc>
          <w:tcPr>
            <w:tcW w:w="2854" w:type="dxa"/>
          </w:tcPr>
          <w:p w14:paraId="775D9A15" w14:textId="77777777" w:rsidR="0050768A" w:rsidRDefault="0050768A">
            <w:pPr>
              <w:pStyle w:val="ConsPlusNormal"/>
            </w:pPr>
            <w:r>
              <w:t>4.2.2. Высокотехнологичная медицинская помощь (сумма строк 44.2 + 58.2 + 74.2)</w:t>
            </w:r>
          </w:p>
        </w:tc>
        <w:tc>
          <w:tcPr>
            <w:tcW w:w="904" w:type="dxa"/>
          </w:tcPr>
          <w:p w14:paraId="5CED1F53" w14:textId="77777777" w:rsidR="0050768A" w:rsidRDefault="0050768A">
            <w:pPr>
              <w:pStyle w:val="ConsPlusNormal"/>
              <w:jc w:val="center"/>
            </w:pPr>
            <w:r>
              <w:t>28.2</w:t>
            </w:r>
          </w:p>
        </w:tc>
        <w:tc>
          <w:tcPr>
            <w:tcW w:w="1774" w:type="dxa"/>
          </w:tcPr>
          <w:p w14:paraId="0FD78B32" w14:textId="77777777" w:rsidR="0050768A" w:rsidRDefault="0050768A">
            <w:pPr>
              <w:pStyle w:val="ConsPlusNormal"/>
            </w:pPr>
            <w:r>
              <w:t>случай госпитализации</w:t>
            </w:r>
          </w:p>
        </w:tc>
        <w:tc>
          <w:tcPr>
            <w:tcW w:w="1759" w:type="dxa"/>
          </w:tcPr>
          <w:p w14:paraId="5B03C10C" w14:textId="77777777" w:rsidR="0050768A" w:rsidRDefault="0050768A">
            <w:pPr>
              <w:pStyle w:val="ConsPlusNormal"/>
              <w:jc w:val="center"/>
            </w:pPr>
            <w:r>
              <w:t>0,000000</w:t>
            </w:r>
          </w:p>
        </w:tc>
        <w:tc>
          <w:tcPr>
            <w:tcW w:w="1759" w:type="dxa"/>
          </w:tcPr>
          <w:p w14:paraId="3A11D8EE" w14:textId="77777777" w:rsidR="0050768A" w:rsidRDefault="0050768A">
            <w:pPr>
              <w:pStyle w:val="ConsPlusNormal"/>
              <w:jc w:val="center"/>
            </w:pPr>
            <w:r>
              <w:t>0,0</w:t>
            </w:r>
          </w:p>
        </w:tc>
        <w:tc>
          <w:tcPr>
            <w:tcW w:w="1024" w:type="dxa"/>
          </w:tcPr>
          <w:p w14:paraId="59BBE7B2" w14:textId="77777777" w:rsidR="0050768A" w:rsidRDefault="0050768A">
            <w:pPr>
              <w:pStyle w:val="ConsPlusNormal"/>
              <w:jc w:val="center"/>
            </w:pPr>
            <w:r>
              <w:t>X</w:t>
            </w:r>
          </w:p>
        </w:tc>
        <w:tc>
          <w:tcPr>
            <w:tcW w:w="904" w:type="dxa"/>
          </w:tcPr>
          <w:p w14:paraId="18B46B36" w14:textId="77777777" w:rsidR="0050768A" w:rsidRDefault="0050768A">
            <w:pPr>
              <w:pStyle w:val="ConsPlusNormal"/>
              <w:jc w:val="center"/>
            </w:pPr>
            <w:r>
              <w:t>0,0</w:t>
            </w:r>
          </w:p>
        </w:tc>
        <w:tc>
          <w:tcPr>
            <w:tcW w:w="1264" w:type="dxa"/>
          </w:tcPr>
          <w:p w14:paraId="5C81BE66" w14:textId="77777777" w:rsidR="0050768A" w:rsidRDefault="0050768A">
            <w:pPr>
              <w:pStyle w:val="ConsPlusNormal"/>
              <w:jc w:val="center"/>
            </w:pPr>
            <w:r>
              <w:t>X</w:t>
            </w:r>
          </w:p>
        </w:tc>
        <w:tc>
          <w:tcPr>
            <w:tcW w:w="1264" w:type="dxa"/>
          </w:tcPr>
          <w:p w14:paraId="78722957" w14:textId="77777777" w:rsidR="0050768A" w:rsidRDefault="0050768A">
            <w:pPr>
              <w:pStyle w:val="ConsPlusNormal"/>
              <w:jc w:val="center"/>
            </w:pPr>
            <w:r>
              <w:t>0,0</w:t>
            </w:r>
          </w:p>
        </w:tc>
        <w:tc>
          <w:tcPr>
            <w:tcW w:w="679" w:type="dxa"/>
          </w:tcPr>
          <w:p w14:paraId="4EA8EA16" w14:textId="77777777" w:rsidR="0050768A" w:rsidRDefault="0050768A">
            <w:pPr>
              <w:pStyle w:val="ConsPlusNormal"/>
              <w:jc w:val="center"/>
            </w:pPr>
            <w:r>
              <w:t>X</w:t>
            </w:r>
          </w:p>
        </w:tc>
      </w:tr>
      <w:tr w:rsidR="0050768A" w14:paraId="4E52FBF9" w14:textId="77777777">
        <w:tc>
          <w:tcPr>
            <w:tcW w:w="2854" w:type="dxa"/>
          </w:tcPr>
          <w:p w14:paraId="64E3D14A" w14:textId="77777777" w:rsidR="0050768A" w:rsidRDefault="0050768A">
            <w:pPr>
              <w:pStyle w:val="ConsPlusNormal"/>
            </w:pPr>
            <w:r>
              <w:t>5. Медицинская реабилитация:</w:t>
            </w:r>
          </w:p>
        </w:tc>
        <w:tc>
          <w:tcPr>
            <w:tcW w:w="904" w:type="dxa"/>
          </w:tcPr>
          <w:p w14:paraId="12E0E0DF" w14:textId="77777777" w:rsidR="0050768A" w:rsidRDefault="0050768A">
            <w:pPr>
              <w:pStyle w:val="ConsPlusNormal"/>
              <w:jc w:val="center"/>
            </w:pPr>
            <w:r>
              <w:t>29</w:t>
            </w:r>
          </w:p>
        </w:tc>
        <w:tc>
          <w:tcPr>
            <w:tcW w:w="1774" w:type="dxa"/>
          </w:tcPr>
          <w:p w14:paraId="581F8E72" w14:textId="77777777" w:rsidR="0050768A" w:rsidRDefault="0050768A">
            <w:pPr>
              <w:pStyle w:val="ConsPlusNormal"/>
              <w:jc w:val="center"/>
            </w:pPr>
            <w:r>
              <w:t>X</w:t>
            </w:r>
          </w:p>
        </w:tc>
        <w:tc>
          <w:tcPr>
            <w:tcW w:w="1759" w:type="dxa"/>
          </w:tcPr>
          <w:p w14:paraId="4DA89789" w14:textId="77777777" w:rsidR="0050768A" w:rsidRDefault="0050768A">
            <w:pPr>
              <w:pStyle w:val="ConsPlusNormal"/>
              <w:jc w:val="center"/>
            </w:pPr>
            <w:r>
              <w:t>X</w:t>
            </w:r>
          </w:p>
        </w:tc>
        <w:tc>
          <w:tcPr>
            <w:tcW w:w="1759" w:type="dxa"/>
          </w:tcPr>
          <w:p w14:paraId="57CA40BA" w14:textId="77777777" w:rsidR="0050768A" w:rsidRDefault="0050768A">
            <w:pPr>
              <w:pStyle w:val="ConsPlusNormal"/>
              <w:jc w:val="center"/>
            </w:pPr>
            <w:r>
              <w:t>X</w:t>
            </w:r>
          </w:p>
        </w:tc>
        <w:tc>
          <w:tcPr>
            <w:tcW w:w="1024" w:type="dxa"/>
          </w:tcPr>
          <w:p w14:paraId="0522173C" w14:textId="77777777" w:rsidR="0050768A" w:rsidRDefault="0050768A">
            <w:pPr>
              <w:pStyle w:val="ConsPlusNormal"/>
              <w:jc w:val="center"/>
            </w:pPr>
            <w:r>
              <w:t>X</w:t>
            </w:r>
          </w:p>
        </w:tc>
        <w:tc>
          <w:tcPr>
            <w:tcW w:w="904" w:type="dxa"/>
          </w:tcPr>
          <w:p w14:paraId="07E20F59" w14:textId="77777777" w:rsidR="0050768A" w:rsidRDefault="0050768A">
            <w:pPr>
              <w:pStyle w:val="ConsPlusNormal"/>
              <w:jc w:val="center"/>
            </w:pPr>
            <w:r>
              <w:t>X</w:t>
            </w:r>
          </w:p>
        </w:tc>
        <w:tc>
          <w:tcPr>
            <w:tcW w:w="1264" w:type="dxa"/>
          </w:tcPr>
          <w:p w14:paraId="067385CE" w14:textId="77777777" w:rsidR="0050768A" w:rsidRDefault="0050768A">
            <w:pPr>
              <w:pStyle w:val="ConsPlusNormal"/>
              <w:jc w:val="center"/>
            </w:pPr>
            <w:r>
              <w:t>X</w:t>
            </w:r>
          </w:p>
        </w:tc>
        <w:tc>
          <w:tcPr>
            <w:tcW w:w="1264" w:type="dxa"/>
          </w:tcPr>
          <w:p w14:paraId="18E0D35B" w14:textId="77777777" w:rsidR="0050768A" w:rsidRDefault="0050768A">
            <w:pPr>
              <w:pStyle w:val="ConsPlusNormal"/>
              <w:jc w:val="center"/>
            </w:pPr>
            <w:r>
              <w:t>X</w:t>
            </w:r>
          </w:p>
        </w:tc>
        <w:tc>
          <w:tcPr>
            <w:tcW w:w="679" w:type="dxa"/>
          </w:tcPr>
          <w:p w14:paraId="04190149" w14:textId="77777777" w:rsidR="0050768A" w:rsidRDefault="0050768A">
            <w:pPr>
              <w:pStyle w:val="ConsPlusNormal"/>
              <w:jc w:val="center"/>
            </w:pPr>
            <w:r>
              <w:t>X</w:t>
            </w:r>
          </w:p>
        </w:tc>
      </w:tr>
      <w:tr w:rsidR="0050768A" w14:paraId="12DD99E0" w14:textId="77777777">
        <w:tc>
          <w:tcPr>
            <w:tcW w:w="2854" w:type="dxa"/>
          </w:tcPr>
          <w:p w14:paraId="609970F9" w14:textId="77777777" w:rsidR="0050768A" w:rsidRDefault="0050768A">
            <w:pPr>
              <w:pStyle w:val="ConsPlusNormal"/>
            </w:pPr>
            <w:r>
              <w:t>5.1. В амбулаторных условиях (сумма строк 46 + 60 + 76)</w:t>
            </w:r>
          </w:p>
        </w:tc>
        <w:tc>
          <w:tcPr>
            <w:tcW w:w="904" w:type="dxa"/>
          </w:tcPr>
          <w:p w14:paraId="798FE169" w14:textId="77777777" w:rsidR="0050768A" w:rsidRDefault="0050768A">
            <w:pPr>
              <w:pStyle w:val="ConsPlusNormal"/>
              <w:jc w:val="center"/>
            </w:pPr>
            <w:r>
              <w:t>30</w:t>
            </w:r>
          </w:p>
        </w:tc>
        <w:tc>
          <w:tcPr>
            <w:tcW w:w="1774" w:type="dxa"/>
          </w:tcPr>
          <w:p w14:paraId="1FC77AFF" w14:textId="77777777" w:rsidR="0050768A" w:rsidRDefault="0050768A">
            <w:pPr>
              <w:pStyle w:val="ConsPlusNormal"/>
            </w:pPr>
            <w:r>
              <w:t>комплексное посещение</w:t>
            </w:r>
          </w:p>
        </w:tc>
        <w:tc>
          <w:tcPr>
            <w:tcW w:w="1759" w:type="dxa"/>
          </w:tcPr>
          <w:p w14:paraId="42C65A3C" w14:textId="77777777" w:rsidR="0050768A" w:rsidRDefault="0050768A">
            <w:pPr>
              <w:pStyle w:val="ConsPlusNormal"/>
              <w:jc w:val="center"/>
            </w:pPr>
            <w:r>
              <w:t>0,003116</w:t>
            </w:r>
          </w:p>
        </w:tc>
        <w:tc>
          <w:tcPr>
            <w:tcW w:w="1759" w:type="dxa"/>
          </w:tcPr>
          <w:p w14:paraId="4E808238" w14:textId="77777777" w:rsidR="0050768A" w:rsidRDefault="0050768A">
            <w:pPr>
              <w:pStyle w:val="ConsPlusNormal"/>
              <w:jc w:val="center"/>
            </w:pPr>
            <w:r>
              <w:t>36543,0</w:t>
            </w:r>
          </w:p>
        </w:tc>
        <w:tc>
          <w:tcPr>
            <w:tcW w:w="1024" w:type="dxa"/>
          </w:tcPr>
          <w:p w14:paraId="331070B1" w14:textId="77777777" w:rsidR="0050768A" w:rsidRDefault="0050768A">
            <w:pPr>
              <w:pStyle w:val="ConsPlusNormal"/>
              <w:jc w:val="center"/>
            </w:pPr>
            <w:r>
              <w:t>X</w:t>
            </w:r>
          </w:p>
        </w:tc>
        <w:tc>
          <w:tcPr>
            <w:tcW w:w="904" w:type="dxa"/>
          </w:tcPr>
          <w:p w14:paraId="18C001AE" w14:textId="77777777" w:rsidR="0050768A" w:rsidRDefault="0050768A">
            <w:pPr>
              <w:pStyle w:val="ConsPlusNormal"/>
              <w:jc w:val="center"/>
            </w:pPr>
            <w:r>
              <w:t>113,9</w:t>
            </w:r>
          </w:p>
        </w:tc>
        <w:tc>
          <w:tcPr>
            <w:tcW w:w="1264" w:type="dxa"/>
          </w:tcPr>
          <w:p w14:paraId="190D3FB6" w14:textId="77777777" w:rsidR="0050768A" w:rsidRDefault="0050768A">
            <w:pPr>
              <w:pStyle w:val="ConsPlusNormal"/>
              <w:jc w:val="center"/>
            </w:pPr>
            <w:r>
              <w:t>X</w:t>
            </w:r>
          </w:p>
        </w:tc>
        <w:tc>
          <w:tcPr>
            <w:tcW w:w="1264" w:type="dxa"/>
          </w:tcPr>
          <w:p w14:paraId="2C51F83E" w14:textId="77777777" w:rsidR="0050768A" w:rsidRDefault="0050768A">
            <w:pPr>
              <w:pStyle w:val="ConsPlusNormal"/>
              <w:jc w:val="center"/>
            </w:pPr>
            <w:r>
              <w:t>321197,3</w:t>
            </w:r>
          </w:p>
        </w:tc>
        <w:tc>
          <w:tcPr>
            <w:tcW w:w="679" w:type="dxa"/>
          </w:tcPr>
          <w:p w14:paraId="5FAD352B" w14:textId="77777777" w:rsidR="0050768A" w:rsidRDefault="0050768A">
            <w:pPr>
              <w:pStyle w:val="ConsPlusNormal"/>
              <w:jc w:val="center"/>
            </w:pPr>
            <w:r>
              <w:t>X</w:t>
            </w:r>
          </w:p>
        </w:tc>
      </w:tr>
      <w:tr w:rsidR="0050768A" w14:paraId="3A2DCB32" w14:textId="77777777">
        <w:tc>
          <w:tcPr>
            <w:tcW w:w="2854" w:type="dxa"/>
          </w:tcPr>
          <w:p w14:paraId="5A64E563"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14:paraId="6BC0FDF3" w14:textId="77777777" w:rsidR="0050768A" w:rsidRDefault="0050768A">
            <w:pPr>
              <w:pStyle w:val="ConsPlusNormal"/>
              <w:jc w:val="center"/>
            </w:pPr>
            <w:r>
              <w:t>31</w:t>
            </w:r>
          </w:p>
        </w:tc>
        <w:tc>
          <w:tcPr>
            <w:tcW w:w="1774" w:type="dxa"/>
          </w:tcPr>
          <w:p w14:paraId="65DB3E33" w14:textId="77777777" w:rsidR="0050768A" w:rsidRDefault="0050768A">
            <w:pPr>
              <w:pStyle w:val="ConsPlusNormal"/>
            </w:pPr>
            <w:r>
              <w:t>случай лечения</w:t>
            </w:r>
          </w:p>
        </w:tc>
        <w:tc>
          <w:tcPr>
            <w:tcW w:w="1759" w:type="dxa"/>
          </w:tcPr>
          <w:p w14:paraId="26EE0C29" w14:textId="77777777" w:rsidR="0050768A" w:rsidRDefault="0050768A">
            <w:pPr>
              <w:pStyle w:val="ConsPlusNormal"/>
              <w:jc w:val="center"/>
            </w:pPr>
            <w:r>
              <w:t>0,002601</w:t>
            </w:r>
          </w:p>
        </w:tc>
        <w:tc>
          <w:tcPr>
            <w:tcW w:w="1759" w:type="dxa"/>
          </w:tcPr>
          <w:p w14:paraId="15554E60" w14:textId="77777777" w:rsidR="0050768A" w:rsidRDefault="0050768A">
            <w:pPr>
              <w:pStyle w:val="ConsPlusNormal"/>
              <w:jc w:val="center"/>
            </w:pPr>
            <w:r>
              <w:t>42501,7</w:t>
            </w:r>
          </w:p>
        </w:tc>
        <w:tc>
          <w:tcPr>
            <w:tcW w:w="1024" w:type="dxa"/>
          </w:tcPr>
          <w:p w14:paraId="04AC6550" w14:textId="77777777" w:rsidR="0050768A" w:rsidRDefault="0050768A">
            <w:pPr>
              <w:pStyle w:val="ConsPlusNormal"/>
              <w:jc w:val="center"/>
            </w:pPr>
            <w:r>
              <w:t>X</w:t>
            </w:r>
          </w:p>
        </w:tc>
        <w:tc>
          <w:tcPr>
            <w:tcW w:w="904" w:type="dxa"/>
          </w:tcPr>
          <w:p w14:paraId="64B75686" w14:textId="77777777" w:rsidR="0050768A" w:rsidRDefault="0050768A">
            <w:pPr>
              <w:pStyle w:val="ConsPlusNormal"/>
              <w:jc w:val="center"/>
            </w:pPr>
            <w:r>
              <w:t>110,5</w:t>
            </w:r>
          </w:p>
        </w:tc>
        <w:tc>
          <w:tcPr>
            <w:tcW w:w="1264" w:type="dxa"/>
          </w:tcPr>
          <w:p w14:paraId="687F2FD0" w14:textId="77777777" w:rsidR="0050768A" w:rsidRDefault="0050768A">
            <w:pPr>
              <w:pStyle w:val="ConsPlusNormal"/>
              <w:jc w:val="center"/>
            </w:pPr>
            <w:r>
              <w:t>X</w:t>
            </w:r>
          </w:p>
        </w:tc>
        <w:tc>
          <w:tcPr>
            <w:tcW w:w="1264" w:type="dxa"/>
          </w:tcPr>
          <w:p w14:paraId="725A364C" w14:textId="77777777" w:rsidR="0050768A" w:rsidRDefault="0050768A">
            <w:pPr>
              <w:pStyle w:val="ConsPlusNormal"/>
              <w:jc w:val="center"/>
            </w:pPr>
            <w:r>
              <w:t>311829,6</w:t>
            </w:r>
          </w:p>
        </w:tc>
        <w:tc>
          <w:tcPr>
            <w:tcW w:w="679" w:type="dxa"/>
          </w:tcPr>
          <w:p w14:paraId="09E1E57E" w14:textId="77777777" w:rsidR="0050768A" w:rsidRDefault="0050768A">
            <w:pPr>
              <w:pStyle w:val="ConsPlusNormal"/>
              <w:jc w:val="center"/>
            </w:pPr>
            <w:r>
              <w:t>X</w:t>
            </w:r>
          </w:p>
        </w:tc>
      </w:tr>
      <w:tr w:rsidR="0050768A" w14:paraId="2EBB60CB" w14:textId="77777777">
        <w:tc>
          <w:tcPr>
            <w:tcW w:w="2854" w:type="dxa"/>
          </w:tcPr>
          <w:p w14:paraId="09D90E64"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14:paraId="6709C1E8" w14:textId="77777777" w:rsidR="0050768A" w:rsidRDefault="0050768A">
            <w:pPr>
              <w:pStyle w:val="ConsPlusNormal"/>
              <w:jc w:val="center"/>
            </w:pPr>
            <w:r>
              <w:t>32</w:t>
            </w:r>
          </w:p>
        </w:tc>
        <w:tc>
          <w:tcPr>
            <w:tcW w:w="1774" w:type="dxa"/>
          </w:tcPr>
          <w:p w14:paraId="7C60C83B" w14:textId="77777777" w:rsidR="0050768A" w:rsidRDefault="0050768A">
            <w:pPr>
              <w:pStyle w:val="ConsPlusNormal"/>
            </w:pPr>
            <w:r>
              <w:t>случай госпитализации</w:t>
            </w:r>
          </w:p>
        </w:tc>
        <w:tc>
          <w:tcPr>
            <w:tcW w:w="1759" w:type="dxa"/>
          </w:tcPr>
          <w:p w14:paraId="27EE6F4E" w14:textId="77777777" w:rsidR="0050768A" w:rsidRDefault="0050768A">
            <w:pPr>
              <w:pStyle w:val="ConsPlusNormal"/>
              <w:jc w:val="center"/>
            </w:pPr>
            <w:r>
              <w:t>0,005426</w:t>
            </w:r>
          </w:p>
        </w:tc>
        <w:tc>
          <w:tcPr>
            <w:tcW w:w="1759" w:type="dxa"/>
          </w:tcPr>
          <w:p w14:paraId="0130BE29" w14:textId="77777777" w:rsidR="0050768A" w:rsidRDefault="0050768A">
            <w:pPr>
              <w:pStyle w:val="ConsPlusNormal"/>
              <w:jc w:val="center"/>
            </w:pPr>
            <w:r>
              <w:t>79211,9</w:t>
            </w:r>
          </w:p>
        </w:tc>
        <w:tc>
          <w:tcPr>
            <w:tcW w:w="1024" w:type="dxa"/>
          </w:tcPr>
          <w:p w14:paraId="45FBCE8F" w14:textId="77777777" w:rsidR="0050768A" w:rsidRDefault="0050768A">
            <w:pPr>
              <w:pStyle w:val="ConsPlusNormal"/>
              <w:jc w:val="center"/>
            </w:pPr>
            <w:r>
              <w:t>X</w:t>
            </w:r>
          </w:p>
        </w:tc>
        <w:tc>
          <w:tcPr>
            <w:tcW w:w="904" w:type="dxa"/>
          </w:tcPr>
          <w:p w14:paraId="68302F78" w14:textId="77777777" w:rsidR="0050768A" w:rsidRDefault="0050768A">
            <w:pPr>
              <w:pStyle w:val="ConsPlusNormal"/>
              <w:jc w:val="center"/>
            </w:pPr>
            <w:r>
              <w:t>429,8</w:t>
            </w:r>
          </w:p>
        </w:tc>
        <w:tc>
          <w:tcPr>
            <w:tcW w:w="1264" w:type="dxa"/>
          </w:tcPr>
          <w:p w14:paraId="1B9A0D00" w14:textId="77777777" w:rsidR="0050768A" w:rsidRDefault="0050768A">
            <w:pPr>
              <w:pStyle w:val="ConsPlusNormal"/>
              <w:jc w:val="center"/>
            </w:pPr>
            <w:r>
              <w:t>X</w:t>
            </w:r>
          </w:p>
        </w:tc>
        <w:tc>
          <w:tcPr>
            <w:tcW w:w="1264" w:type="dxa"/>
          </w:tcPr>
          <w:p w14:paraId="7FF17CE2" w14:textId="77777777" w:rsidR="0050768A" w:rsidRDefault="0050768A">
            <w:pPr>
              <w:pStyle w:val="ConsPlusNormal"/>
              <w:jc w:val="center"/>
            </w:pPr>
            <w:r>
              <w:t>1212386,9</w:t>
            </w:r>
          </w:p>
        </w:tc>
        <w:tc>
          <w:tcPr>
            <w:tcW w:w="679" w:type="dxa"/>
          </w:tcPr>
          <w:p w14:paraId="6E50D9AB" w14:textId="77777777" w:rsidR="0050768A" w:rsidRDefault="0050768A">
            <w:pPr>
              <w:pStyle w:val="ConsPlusNormal"/>
              <w:jc w:val="center"/>
            </w:pPr>
            <w:r>
              <w:t>X</w:t>
            </w:r>
          </w:p>
        </w:tc>
      </w:tr>
      <w:tr w:rsidR="0050768A" w14:paraId="5AB6916C" w14:textId="77777777">
        <w:tc>
          <w:tcPr>
            <w:tcW w:w="2854" w:type="dxa"/>
          </w:tcPr>
          <w:p w14:paraId="657D2655" w14:textId="77777777" w:rsidR="0050768A" w:rsidRDefault="0050768A">
            <w:pPr>
              <w:pStyle w:val="ConsPlusNormal"/>
            </w:pPr>
            <w:r>
              <w:t xml:space="preserve">6. Паллиативная медицинская помощь </w:t>
            </w:r>
            <w:hyperlink w:anchor="P8851" w:history="1">
              <w:r>
                <w:rPr>
                  <w:color w:val="0000FF"/>
                </w:rPr>
                <w:t>&lt;9&gt;</w:t>
              </w:r>
            </w:hyperlink>
          </w:p>
        </w:tc>
        <w:tc>
          <w:tcPr>
            <w:tcW w:w="904" w:type="dxa"/>
          </w:tcPr>
          <w:p w14:paraId="0D347BE0" w14:textId="77777777" w:rsidR="0050768A" w:rsidRDefault="0050768A">
            <w:pPr>
              <w:pStyle w:val="ConsPlusNormal"/>
              <w:jc w:val="center"/>
            </w:pPr>
            <w:r>
              <w:t>33</w:t>
            </w:r>
          </w:p>
        </w:tc>
        <w:tc>
          <w:tcPr>
            <w:tcW w:w="1774" w:type="dxa"/>
          </w:tcPr>
          <w:p w14:paraId="3180F08E" w14:textId="77777777" w:rsidR="0050768A" w:rsidRDefault="0050768A">
            <w:pPr>
              <w:pStyle w:val="ConsPlusNormal"/>
              <w:jc w:val="center"/>
            </w:pPr>
            <w:r>
              <w:t>X</w:t>
            </w:r>
          </w:p>
        </w:tc>
        <w:tc>
          <w:tcPr>
            <w:tcW w:w="1759" w:type="dxa"/>
          </w:tcPr>
          <w:p w14:paraId="3A99498F" w14:textId="77777777" w:rsidR="0050768A" w:rsidRDefault="0050768A">
            <w:pPr>
              <w:pStyle w:val="ConsPlusNormal"/>
              <w:jc w:val="center"/>
            </w:pPr>
            <w:r>
              <w:t>X</w:t>
            </w:r>
          </w:p>
        </w:tc>
        <w:tc>
          <w:tcPr>
            <w:tcW w:w="1759" w:type="dxa"/>
          </w:tcPr>
          <w:p w14:paraId="25A7C1DA" w14:textId="77777777" w:rsidR="0050768A" w:rsidRDefault="0050768A">
            <w:pPr>
              <w:pStyle w:val="ConsPlusNormal"/>
              <w:jc w:val="center"/>
            </w:pPr>
            <w:r>
              <w:t>X</w:t>
            </w:r>
          </w:p>
        </w:tc>
        <w:tc>
          <w:tcPr>
            <w:tcW w:w="1024" w:type="dxa"/>
          </w:tcPr>
          <w:p w14:paraId="2FC485F0" w14:textId="77777777" w:rsidR="0050768A" w:rsidRDefault="0050768A">
            <w:pPr>
              <w:pStyle w:val="ConsPlusNormal"/>
              <w:jc w:val="center"/>
            </w:pPr>
            <w:r>
              <w:t>X</w:t>
            </w:r>
          </w:p>
        </w:tc>
        <w:tc>
          <w:tcPr>
            <w:tcW w:w="904" w:type="dxa"/>
          </w:tcPr>
          <w:p w14:paraId="21531571" w14:textId="77777777" w:rsidR="0050768A" w:rsidRDefault="0050768A">
            <w:pPr>
              <w:pStyle w:val="ConsPlusNormal"/>
              <w:jc w:val="center"/>
            </w:pPr>
            <w:r>
              <w:t>X</w:t>
            </w:r>
          </w:p>
        </w:tc>
        <w:tc>
          <w:tcPr>
            <w:tcW w:w="1264" w:type="dxa"/>
          </w:tcPr>
          <w:p w14:paraId="0B6A4DF2" w14:textId="77777777" w:rsidR="0050768A" w:rsidRDefault="0050768A">
            <w:pPr>
              <w:pStyle w:val="ConsPlusNormal"/>
              <w:jc w:val="center"/>
            </w:pPr>
            <w:r>
              <w:t>X</w:t>
            </w:r>
          </w:p>
        </w:tc>
        <w:tc>
          <w:tcPr>
            <w:tcW w:w="1264" w:type="dxa"/>
          </w:tcPr>
          <w:p w14:paraId="083CF1BE" w14:textId="77777777" w:rsidR="0050768A" w:rsidRDefault="0050768A">
            <w:pPr>
              <w:pStyle w:val="ConsPlusNormal"/>
              <w:jc w:val="center"/>
            </w:pPr>
            <w:r>
              <w:t>X</w:t>
            </w:r>
          </w:p>
        </w:tc>
        <w:tc>
          <w:tcPr>
            <w:tcW w:w="679" w:type="dxa"/>
          </w:tcPr>
          <w:p w14:paraId="2512BBAD" w14:textId="77777777" w:rsidR="0050768A" w:rsidRDefault="0050768A">
            <w:pPr>
              <w:pStyle w:val="ConsPlusNormal"/>
              <w:jc w:val="center"/>
            </w:pPr>
            <w:r>
              <w:t>X</w:t>
            </w:r>
          </w:p>
        </w:tc>
      </w:tr>
      <w:tr w:rsidR="0050768A" w14:paraId="217D684F" w14:textId="77777777">
        <w:tc>
          <w:tcPr>
            <w:tcW w:w="2854" w:type="dxa"/>
          </w:tcPr>
          <w:p w14:paraId="28F5B134" w14:textId="77777777" w:rsidR="0050768A" w:rsidRDefault="0050768A">
            <w:pPr>
              <w:pStyle w:val="ConsPlusNormal"/>
            </w:pPr>
            <w:r>
              <w:t xml:space="preserve">6.1. Первичная медицинская помощь, в том числе доврачебная и врачебная </w:t>
            </w:r>
            <w:hyperlink w:anchor="P8849" w:history="1">
              <w:r>
                <w:rPr>
                  <w:color w:val="0000FF"/>
                </w:rPr>
                <w:t>&lt;7&gt;</w:t>
              </w:r>
            </w:hyperlink>
            <w:r>
              <w:t>, всего (равно строке 53.1), в том числе:</w:t>
            </w:r>
          </w:p>
        </w:tc>
        <w:tc>
          <w:tcPr>
            <w:tcW w:w="904" w:type="dxa"/>
          </w:tcPr>
          <w:p w14:paraId="749BF0FA" w14:textId="77777777" w:rsidR="0050768A" w:rsidRDefault="0050768A">
            <w:pPr>
              <w:pStyle w:val="ConsPlusNormal"/>
              <w:jc w:val="center"/>
            </w:pPr>
            <w:r>
              <w:t>33.1</w:t>
            </w:r>
          </w:p>
        </w:tc>
        <w:tc>
          <w:tcPr>
            <w:tcW w:w="1774" w:type="dxa"/>
          </w:tcPr>
          <w:p w14:paraId="1D78A5E7" w14:textId="77777777" w:rsidR="0050768A" w:rsidRDefault="0050768A">
            <w:pPr>
              <w:pStyle w:val="ConsPlusNormal"/>
            </w:pPr>
            <w:r>
              <w:t>посещение</w:t>
            </w:r>
          </w:p>
        </w:tc>
        <w:tc>
          <w:tcPr>
            <w:tcW w:w="1759" w:type="dxa"/>
          </w:tcPr>
          <w:p w14:paraId="388144CB" w14:textId="77777777" w:rsidR="0050768A" w:rsidRDefault="0050768A">
            <w:pPr>
              <w:pStyle w:val="ConsPlusNormal"/>
              <w:jc w:val="center"/>
            </w:pPr>
            <w:r>
              <w:t>0,000000</w:t>
            </w:r>
          </w:p>
        </w:tc>
        <w:tc>
          <w:tcPr>
            <w:tcW w:w="1759" w:type="dxa"/>
          </w:tcPr>
          <w:p w14:paraId="5238EA39" w14:textId="77777777" w:rsidR="0050768A" w:rsidRDefault="0050768A">
            <w:pPr>
              <w:pStyle w:val="ConsPlusNormal"/>
              <w:jc w:val="center"/>
            </w:pPr>
            <w:r>
              <w:t>0,0</w:t>
            </w:r>
          </w:p>
        </w:tc>
        <w:tc>
          <w:tcPr>
            <w:tcW w:w="1024" w:type="dxa"/>
          </w:tcPr>
          <w:p w14:paraId="6C7E7BAC" w14:textId="77777777" w:rsidR="0050768A" w:rsidRDefault="0050768A">
            <w:pPr>
              <w:pStyle w:val="ConsPlusNormal"/>
              <w:jc w:val="center"/>
            </w:pPr>
            <w:r>
              <w:t>X</w:t>
            </w:r>
          </w:p>
        </w:tc>
        <w:tc>
          <w:tcPr>
            <w:tcW w:w="904" w:type="dxa"/>
          </w:tcPr>
          <w:p w14:paraId="4B5B7610" w14:textId="77777777" w:rsidR="0050768A" w:rsidRDefault="0050768A">
            <w:pPr>
              <w:pStyle w:val="ConsPlusNormal"/>
              <w:jc w:val="center"/>
            </w:pPr>
            <w:r>
              <w:t>0,0</w:t>
            </w:r>
          </w:p>
        </w:tc>
        <w:tc>
          <w:tcPr>
            <w:tcW w:w="1264" w:type="dxa"/>
          </w:tcPr>
          <w:p w14:paraId="0ECD11F7" w14:textId="77777777" w:rsidR="0050768A" w:rsidRDefault="0050768A">
            <w:pPr>
              <w:pStyle w:val="ConsPlusNormal"/>
              <w:jc w:val="center"/>
            </w:pPr>
            <w:r>
              <w:t>X</w:t>
            </w:r>
          </w:p>
        </w:tc>
        <w:tc>
          <w:tcPr>
            <w:tcW w:w="1264" w:type="dxa"/>
          </w:tcPr>
          <w:p w14:paraId="6C36F583" w14:textId="77777777" w:rsidR="0050768A" w:rsidRDefault="0050768A">
            <w:pPr>
              <w:pStyle w:val="ConsPlusNormal"/>
              <w:jc w:val="center"/>
            </w:pPr>
            <w:r>
              <w:t>0,0</w:t>
            </w:r>
          </w:p>
        </w:tc>
        <w:tc>
          <w:tcPr>
            <w:tcW w:w="679" w:type="dxa"/>
          </w:tcPr>
          <w:p w14:paraId="1375990E" w14:textId="77777777" w:rsidR="0050768A" w:rsidRDefault="0050768A">
            <w:pPr>
              <w:pStyle w:val="ConsPlusNormal"/>
              <w:jc w:val="center"/>
            </w:pPr>
            <w:r>
              <w:t>X</w:t>
            </w:r>
          </w:p>
        </w:tc>
      </w:tr>
      <w:tr w:rsidR="0050768A" w14:paraId="2AC3B3B9" w14:textId="77777777">
        <w:tc>
          <w:tcPr>
            <w:tcW w:w="2854" w:type="dxa"/>
          </w:tcPr>
          <w:p w14:paraId="63175758"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14:paraId="117EB119" w14:textId="77777777" w:rsidR="0050768A" w:rsidRDefault="0050768A">
            <w:pPr>
              <w:pStyle w:val="ConsPlusNormal"/>
              <w:jc w:val="center"/>
            </w:pPr>
            <w:r>
              <w:t>33.1.1</w:t>
            </w:r>
          </w:p>
        </w:tc>
        <w:tc>
          <w:tcPr>
            <w:tcW w:w="1774" w:type="dxa"/>
          </w:tcPr>
          <w:p w14:paraId="445CD5A9" w14:textId="77777777" w:rsidR="0050768A" w:rsidRDefault="0050768A">
            <w:pPr>
              <w:pStyle w:val="ConsPlusNormal"/>
            </w:pPr>
            <w:r>
              <w:t>посещение</w:t>
            </w:r>
          </w:p>
        </w:tc>
        <w:tc>
          <w:tcPr>
            <w:tcW w:w="1759" w:type="dxa"/>
          </w:tcPr>
          <w:p w14:paraId="387D9C79" w14:textId="77777777" w:rsidR="0050768A" w:rsidRDefault="0050768A">
            <w:pPr>
              <w:pStyle w:val="ConsPlusNormal"/>
              <w:jc w:val="center"/>
            </w:pPr>
            <w:r>
              <w:t>0,000000</w:t>
            </w:r>
          </w:p>
        </w:tc>
        <w:tc>
          <w:tcPr>
            <w:tcW w:w="1759" w:type="dxa"/>
          </w:tcPr>
          <w:p w14:paraId="45E88CE6" w14:textId="77777777" w:rsidR="0050768A" w:rsidRDefault="0050768A">
            <w:pPr>
              <w:pStyle w:val="ConsPlusNormal"/>
              <w:jc w:val="center"/>
            </w:pPr>
            <w:r>
              <w:t>0,0</w:t>
            </w:r>
          </w:p>
        </w:tc>
        <w:tc>
          <w:tcPr>
            <w:tcW w:w="1024" w:type="dxa"/>
          </w:tcPr>
          <w:p w14:paraId="05721D37" w14:textId="77777777" w:rsidR="0050768A" w:rsidRDefault="0050768A">
            <w:pPr>
              <w:pStyle w:val="ConsPlusNormal"/>
              <w:jc w:val="center"/>
            </w:pPr>
            <w:r>
              <w:t>X</w:t>
            </w:r>
          </w:p>
        </w:tc>
        <w:tc>
          <w:tcPr>
            <w:tcW w:w="904" w:type="dxa"/>
          </w:tcPr>
          <w:p w14:paraId="05D7694D" w14:textId="77777777" w:rsidR="0050768A" w:rsidRDefault="0050768A">
            <w:pPr>
              <w:pStyle w:val="ConsPlusNormal"/>
              <w:jc w:val="center"/>
            </w:pPr>
            <w:r>
              <w:t>0,0</w:t>
            </w:r>
          </w:p>
        </w:tc>
        <w:tc>
          <w:tcPr>
            <w:tcW w:w="1264" w:type="dxa"/>
          </w:tcPr>
          <w:p w14:paraId="33EF69CB" w14:textId="77777777" w:rsidR="0050768A" w:rsidRDefault="0050768A">
            <w:pPr>
              <w:pStyle w:val="ConsPlusNormal"/>
              <w:jc w:val="center"/>
            </w:pPr>
            <w:r>
              <w:t>X</w:t>
            </w:r>
          </w:p>
        </w:tc>
        <w:tc>
          <w:tcPr>
            <w:tcW w:w="1264" w:type="dxa"/>
          </w:tcPr>
          <w:p w14:paraId="02BA5AC8" w14:textId="77777777" w:rsidR="0050768A" w:rsidRDefault="0050768A">
            <w:pPr>
              <w:pStyle w:val="ConsPlusNormal"/>
              <w:jc w:val="center"/>
            </w:pPr>
            <w:r>
              <w:t>0,0</w:t>
            </w:r>
          </w:p>
        </w:tc>
        <w:tc>
          <w:tcPr>
            <w:tcW w:w="679" w:type="dxa"/>
          </w:tcPr>
          <w:p w14:paraId="42394974" w14:textId="77777777" w:rsidR="0050768A" w:rsidRDefault="0050768A">
            <w:pPr>
              <w:pStyle w:val="ConsPlusNormal"/>
              <w:jc w:val="center"/>
            </w:pPr>
            <w:r>
              <w:t>X</w:t>
            </w:r>
          </w:p>
        </w:tc>
      </w:tr>
      <w:tr w:rsidR="0050768A" w14:paraId="4F31F143" w14:textId="77777777">
        <w:tc>
          <w:tcPr>
            <w:tcW w:w="2854" w:type="dxa"/>
          </w:tcPr>
          <w:p w14:paraId="30D27CC0" w14:textId="77777777" w:rsidR="0050768A" w:rsidRDefault="0050768A">
            <w:pPr>
              <w:pStyle w:val="ConsPlusNormal"/>
            </w:pPr>
            <w:r>
              <w:t>6.1.2. Посещения на дому выездными патронажными бригадами (равно строке 63.1.2)</w:t>
            </w:r>
          </w:p>
        </w:tc>
        <w:tc>
          <w:tcPr>
            <w:tcW w:w="904" w:type="dxa"/>
          </w:tcPr>
          <w:p w14:paraId="1608A29A" w14:textId="77777777" w:rsidR="0050768A" w:rsidRDefault="0050768A">
            <w:pPr>
              <w:pStyle w:val="ConsPlusNormal"/>
              <w:jc w:val="center"/>
            </w:pPr>
            <w:r>
              <w:t>33.1.2</w:t>
            </w:r>
          </w:p>
        </w:tc>
        <w:tc>
          <w:tcPr>
            <w:tcW w:w="1774" w:type="dxa"/>
          </w:tcPr>
          <w:p w14:paraId="6452A10B" w14:textId="77777777" w:rsidR="0050768A" w:rsidRDefault="0050768A">
            <w:pPr>
              <w:pStyle w:val="ConsPlusNormal"/>
            </w:pPr>
            <w:r>
              <w:t>посещение</w:t>
            </w:r>
          </w:p>
        </w:tc>
        <w:tc>
          <w:tcPr>
            <w:tcW w:w="1759" w:type="dxa"/>
          </w:tcPr>
          <w:p w14:paraId="50F91E8D" w14:textId="77777777" w:rsidR="0050768A" w:rsidRDefault="0050768A">
            <w:pPr>
              <w:pStyle w:val="ConsPlusNormal"/>
              <w:jc w:val="center"/>
            </w:pPr>
            <w:r>
              <w:t>0,000000</w:t>
            </w:r>
          </w:p>
        </w:tc>
        <w:tc>
          <w:tcPr>
            <w:tcW w:w="1759" w:type="dxa"/>
          </w:tcPr>
          <w:p w14:paraId="0015F539" w14:textId="77777777" w:rsidR="0050768A" w:rsidRDefault="0050768A">
            <w:pPr>
              <w:pStyle w:val="ConsPlusNormal"/>
              <w:jc w:val="center"/>
            </w:pPr>
            <w:r>
              <w:t>0,0</w:t>
            </w:r>
          </w:p>
        </w:tc>
        <w:tc>
          <w:tcPr>
            <w:tcW w:w="1024" w:type="dxa"/>
          </w:tcPr>
          <w:p w14:paraId="656D31B2" w14:textId="77777777" w:rsidR="0050768A" w:rsidRDefault="0050768A">
            <w:pPr>
              <w:pStyle w:val="ConsPlusNormal"/>
              <w:jc w:val="center"/>
            </w:pPr>
            <w:r>
              <w:t>X</w:t>
            </w:r>
          </w:p>
        </w:tc>
        <w:tc>
          <w:tcPr>
            <w:tcW w:w="904" w:type="dxa"/>
          </w:tcPr>
          <w:p w14:paraId="29185707" w14:textId="77777777" w:rsidR="0050768A" w:rsidRDefault="0050768A">
            <w:pPr>
              <w:pStyle w:val="ConsPlusNormal"/>
              <w:jc w:val="center"/>
            </w:pPr>
            <w:r>
              <w:t>0,0</w:t>
            </w:r>
          </w:p>
        </w:tc>
        <w:tc>
          <w:tcPr>
            <w:tcW w:w="1264" w:type="dxa"/>
          </w:tcPr>
          <w:p w14:paraId="25CF7518" w14:textId="77777777" w:rsidR="0050768A" w:rsidRDefault="0050768A">
            <w:pPr>
              <w:pStyle w:val="ConsPlusNormal"/>
              <w:jc w:val="center"/>
            </w:pPr>
            <w:r>
              <w:t>X</w:t>
            </w:r>
          </w:p>
        </w:tc>
        <w:tc>
          <w:tcPr>
            <w:tcW w:w="1264" w:type="dxa"/>
          </w:tcPr>
          <w:p w14:paraId="22CBF37C" w14:textId="77777777" w:rsidR="0050768A" w:rsidRDefault="0050768A">
            <w:pPr>
              <w:pStyle w:val="ConsPlusNormal"/>
              <w:jc w:val="center"/>
            </w:pPr>
            <w:r>
              <w:t>0,0</w:t>
            </w:r>
          </w:p>
        </w:tc>
        <w:tc>
          <w:tcPr>
            <w:tcW w:w="679" w:type="dxa"/>
          </w:tcPr>
          <w:p w14:paraId="0548A6C1" w14:textId="77777777" w:rsidR="0050768A" w:rsidRDefault="0050768A">
            <w:pPr>
              <w:pStyle w:val="ConsPlusNormal"/>
              <w:jc w:val="center"/>
            </w:pPr>
            <w:r>
              <w:t>X</w:t>
            </w:r>
          </w:p>
        </w:tc>
      </w:tr>
      <w:tr w:rsidR="0050768A" w14:paraId="2AE1BFB9" w14:textId="77777777">
        <w:tc>
          <w:tcPr>
            <w:tcW w:w="2854" w:type="dxa"/>
          </w:tcPr>
          <w:p w14:paraId="4A016531"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14:paraId="3293D813" w14:textId="77777777" w:rsidR="0050768A" w:rsidRDefault="0050768A">
            <w:pPr>
              <w:pStyle w:val="ConsPlusNormal"/>
              <w:jc w:val="center"/>
            </w:pPr>
            <w:r>
              <w:t>33.2</w:t>
            </w:r>
          </w:p>
        </w:tc>
        <w:tc>
          <w:tcPr>
            <w:tcW w:w="1774" w:type="dxa"/>
          </w:tcPr>
          <w:p w14:paraId="6CD5317C" w14:textId="77777777" w:rsidR="0050768A" w:rsidRDefault="0050768A">
            <w:pPr>
              <w:pStyle w:val="ConsPlusNormal"/>
            </w:pPr>
            <w:r>
              <w:t>койко-день</w:t>
            </w:r>
          </w:p>
        </w:tc>
        <w:tc>
          <w:tcPr>
            <w:tcW w:w="1759" w:type="dxa"/>
          </w:tcPr>
          <w:p w14:paraId="49D8410E" w14:textId="77777777" w:rsidR="0050768A" w:rsidRDefault="0050768A">
            <w:pPr>
              <w:pStyle w:val="ConsPlusNormal"/>
              <w:jc w:val="center"/>
            </w:pPr>
            <w:r>
              <w:t>0,000000</w:t>
            </w:r>
          </w:p>
        </w:tc>
        <w:tc>
          <w:tcPr>
            <w:tcW w:w="1759" w:type="dxa"/>
          </w:tcPr>
          <w:p w14:paraId="08449C38" w14:textId="77777777" w:rsidR="0050768A" w:rsidRDefault="0050768A">
            <w:pPr>
              <w:pStyle w:val="ConsPlusNormal"/>
              <w:jc w:val="center"/>
            </w:pPr>
            <w:r>
              <w:t>0,0</w:t>
            </w:r>
          </w:p>
        </w:tc>
        <w:tc>
          <w:tcPr>
            <w:tcW w:w="1024" w:type="dxa"/>
          </w:tcPr>
          <w:p w14:paraId="4B29B38F" w14:textId="77777777" w:rsidR="0050768A" w:rsidRDefault="0050768A">
            <w:pPr>
              <w:pStyle w:val="ConsPlusNormal"/>
              <w:jc w:val="center"/>
            </w:pPr>
            <w:r>
              <w:t>X</w:t>
            </w:r>
          </w:p>
        </w:tc>
        <w:tc>
          <w:tcPr>
            <w:tcW w:w="904" w:type="dxa"/>
          </w:tcPr>
          <w:p w14:paraId="19DA5D07" w14:textId="77777777" w:rsidR="0050768A" w:rsidRDefault="0050768A">
            <w:pPr>
              <w:pStyle w:val="ConsPlusNormal"/>
              <w:jc w:val="center"/>
            </w:pPr>
            <w:r>
              <w:t>0,0</w:t>
            </w:r>
          </w:p>
        </w:tc>
        <w:tc>
          <w:tcPr>
            <w:tcW w:w="1264" w:type="dxa"/>
          </w:tcPr>
          <w:p w14:paraId="692F947B" w14:textId="77777777" w:rsidR="0050768A" w:rsidRDefault="0050768A">
            <w:pPr>
              <w:pStyle w:val="ConsPlusNormal"/>
              <w:jc w:val="center"/>
            </w:pPr>
            <w:r>
              <w:t>X</w:t>
            </w:r>
          </w:p>
        </w:tc>
        <w:tc>
          <w:tcPr>
            <w:tcW w:w="1264" w:type="dxa"/>
          </w:tcPr>
          <w:p w14:paraId="616022B3" w14:textId="77777777" w:rsidR="0050768A" w:rsidRDefault="0050768A">
            <w:pPr>
              <w:pStyle w:val="ConsPlusNormal"/>
              <w:jc w:val="center"/>
            </w:pPr>
            <w:r>
              <w:t>0,0</w:t>
            </w:r>
          </w:p>
        </w:tc>
        <w:tc>
          <w:tcPr>
            <w:tcW w:w="679" w:type="dxa"/>
          </w:tcPr>
          <w:p w14:paraId="40201C12" w14:textId="77777777" w:rsidR="0050768A" w:rsidRDefault="0050768A">
            <w:pPr>
              <w:pStyle w:val="ConsPlusNormal"/>
              <w:jc w:val="center"/>
            </w:pPr>
            <w:r>
              <w:t>X</w:t>
            </w:r>
          </w:p>
        </w:tc>
      </w:tr>
      <w:tr w:rsidR="0050768A" w14:paraId="35BACEED" w14:textId="77777777">
        <w:tc>
          <w:tcPr>
            <w:tcW w:w="2854" w:type="dxa"/>
          </w:tcPr>
          <w:p w14:paraId="3184E63D" w14:textId="77777777" w:rsidR="0050768A" w:rsidRDefault="0050768A">
            <w:pPr>
              <w:pStyle w:val="ConsPlusNormal"/>
            </w:pPr>
            <w:r>
              <w:t>6.3. Оказываемая в условиях дневного стационара (равно строке 63.3)</w:t>
            </w:r>
          </w:p>
        </w:tc>
        <w:tc>
          <w:tcPr>
            <w:tcW w:w="904" w:type="dxa"/>
          </w:tcPr>
          <w:p w14:paraId="52817751" w14:textId="77777777" w:rsidR="0050768A" w:rsidRDefault="0050768A">
            <w:pPr>
              <w:pStyle w:val="ConsPlusNormal"/>
              <w:jc w:val="center"/>
            </w:pPr>
            <w:r>
              <w:t>33.3</w:t>
            </w:r>
          </w:p>
        </w:tc>
        <w:tc>
          <w:tcPr>
            <w:tcW w:w="1774" w:type="dxa"/>
          </w:tcPr>
          <w:p w14:paraId="4BCB515E" w14:textId="77777777" w:rsidR="0050768A" w:rsidRDefault="0050768A">
            <w:pPr>
              <w:pStyle w:val="ConsPlusNormal"/>
            </w:pPr>
            <w:r>
              <w:t>случай лечения</w:t>
            </w:r>
          </w:p>
        </w:tc>
        <w:tc>
          <w:tcPr>
            <w:tcW w:w="1759" w:type="dxa"/>
          </w:tcPr>
          <w:p w14:paraId="51FD4F0D" w14:textId="77777777" w:rsidR="0050768A" w:rsidRDefault="0050768A">
            <w:pPr>
              <w:pStyle w:val="ConsPlusNormal"/>
              <w:jc w:val="center"/>
            </w:pPr>
            <w:r>
              <w:t>0,000000</w:t>
            </w:r>
          </w:p>
        </w:tc>
        <w:tc>
          <w:tcPr>
            <w:tcW w:w="1759" w:type="dxa"/>
          </w:tcPr>
          <w:p w14:paraId="7DCE7FA2" w14:textId="77777777" w:rsidR="0050768A" w:rsidRDefault="0050768A">
            <w:pPr>
              <w:pStyle w:val="ConsPlusNormal"/>
              <w:jc w:val="center"/>
            </w:pPr>
            <w:r>
              <w:t>0,0</w:t>
            </w:r>
          </w:p>
        </w:tc>
        <w:tc>
          <w:tcPr>
            <w:tcW w:w="1024" w:type="dxa"/>
          </w:tcPr>
          <w:p w14:paraId="760368DA" w14:textId="77777777" w:rsidR="0050768A" w:rsidRDefault="0050768A">
            <w:pPr>
              <w:pStyle w:val="ConsPlusNormal"/>
              <w:jc w:val="center"/>
            </w:pPr>
            <w:r>
              <w:t>X</w:t>
            </w:r>
          </w:p>
        </w:tc>
        <w:tc>
          <w:tcPr>
            <w:tcW w:w="904" w:type="dxa"/>
          </w:tcPr>
          <w:p w14:paraId="7BDA6EE6" w14:textId="77777777" w:rsidR="0050768A" w:rsidRDefault="0050768A">
            <w:pPr>
              <w:pStyle w:val="ConsPlusNormal"/>
              <w:jc w:val="center"/>
            </w:pPr>
            <w:r>
              <w:t>0,0</w:t>
            </w:r>
          </w:p>
        </w:tc>
        <w:tc>
          <w:tcPr>
            <w:tcW w:w="1264" w:type="dxa"/>
          </w:tcPr>
          <w:p w14:paraId="05DD6991" w14:textId="77777777" w:rsidR="0050768A" w:rsidRDefault="0050768A">
            <w:pPr>
              <w:pStyle w:val="ConsPlusNormal"/>
              <w:jc w:val="center"/>
            </w:pPr>
            <w:r>
              <w:t>X</w:t>
            </w:r>
          </w:p>
        </w:tc>
        <w:tc>
          <w:tcPr>
            <w:tcW w:w="1264" w:type="dxa"/>
          </w:tcPr>
          <w:p w14:paraId="1A278478" w14:textId="77777777" w:rsidR="0050768A" w:rsidRDefault="0050768A">
            <w:pPr>
              <w:pStyle w:val="ConsPlusNormal"/>
              <w:jc w:val="center"/>
            </w:pPr>
            <w:r>
              <w:t>0,0</w:t>
            </w:r>
          </w:p>
        </w:tc>
        <w:tc>
          <w:tcPr>
            <w:tcW w:w="679" w:type="dxa"/>
          </w:tcPr>
          <w:p w14:paraId="7911AA2F" w14:textId="77777777" w:rsidR="0050768A" w:rsidRDefault="0050768A">
            <w:pPr>
              <w:pStyle w:val="ConsPlusNormal"/>
              <w:jc w:val="center"/>
            </w:pPr>
            <w:r>
              <w:t>X</w:t>
            </w:r>
          </w:p>
        </w:tc>
      </w:tr>
      <w:tr w:rsidR="0050768A" w14:paraId="668DD685" w14:textId="77777777">
        <w:tc>
          <w:tcPr>
            <w:tcW w:w="2854" w:type="dxa"/>
          </w:tcPr>
          <w:p w14:paraId="5AA12BB1" w14:textId="77777777" w:rsidR="0050768A" w:rsidRDefault="0050768A">
            <w:pPr>
              <w:pStyle w:val="ConsPlusNormal"/>
            </w:pPr>
            <w:r>
              <w:t>7. Расходы на ведение дела СМО (сумма строк 49 + 64 + 79)</w:t>
            </w:r>
          </w:p>
        </w:tc>
        <w:tc>
          <w:tcPr>
            <w:tcW w:w="904" w:type="dxa"/>
          </w:tcPr>
          <w:p w14:paraId="74161E15" w14:textId="77777777" w:rsidR="0050768A" w:rsidRDefault="0050768A">
            <w:pPr>
              <w:pStyle w:val="ConsPlusNormal"/>
              <w:jc w:val="center"/>
            </w:pPr>
            <w:r>
              <w:t>34</w:t>
            </w:r>
          </w:p>
        </w:tc>
        <w:tc>
          <w:tcPr>
            <w:tcW w:w="1774" w:type="dxa"/>
          </w:tcPr>
          <w:p w14:paraId="0F8D0457" w14:textId="77777777" w:rsidR="0050768A" w:rsidRDefault="0050768A">
            <w:pPr>
              <w:pStyle w:val="ConsPlusNormal"/>
              <w:jc w:val="center"/>
            </w:pPr>
            <w:r>
              <w:t>-</w:t>
            </w:r>
          </w:p>
        </w:tc>
        <w:tc>
          <w:tcPr>
            <w:tcW w:w="1759" w:type="dxa"/>
          </w:tcPr>
          <w:p w14:paraId="2FEC490F" w14:textId="77777777" w:rsidR="0050768A" w:rsidRDefault="0050768A">
            <w:pPr>
              <w:pStyle w:val="ConsPlusNormal"/>
              <w:jc w:val="center"/>
            </w:pPr>
            <w:r>
              <w:t>X</w:t>
            </w:r>
          </w:p>
        </w:tc>
        <w:tc>
          <w:tcPr>
            <w:tcW w:w="1759" w:type="dxa"/>
          </w:tcPr>
          <w:p w14:paraId="16BB9AEB" w14:textId="77777777" w:rsidR="0050768A" w:rsidRDefault="0050768A">
            <w:pPr>
              <w:pStyle w:val="ConsPlusNormal"/>
              <w:jc w:val="center"/>
            </w:pPr>
            <w:r>
              <w:t>X</w:t>
            </w:r>
          </w:p>
        </w:tc>
        <w:tc>
          <w:tcPr>
            <w:tcW w:w="1024" w:type="dxa"/>
          </w:tcPr>
          <w:p w14:paraId="3632F460" w14:textId="77777777" w:rsidR="0050768A" w:rsidRDefault="0050768A">
            <w:pPr>
              <w:pStyle w:val="ConsPlusNormal"/>
              <w:jc w:val="center"/>
            </w:pPr>
            <w:r>
              <w:t>X</w:t>
            </w:r>
          </w:p>
        </w:tc>
        <w:tc>
          <w:tcPr>
            <w:tcW w:w="904" w:type="dxa"/>
          </w:tcPr>
          <w:p w14:paraId="5BD5D9E5" w14:textId="77777777" w:rsidR="0050768A" w:rsidRDefault="0050768A">
            <w:pPr>
              <w:pStyle w:val="ConsPlusNormal"/>
              <w:jc w:val="center"/>
            </w:pPr>
            <w:r>
              <w:t>236,8</w:t>
            </w:r>
          </w:p>
        </w:tc>
        <w:tc>
          <w:tcPr>
            <w:tcW w:w="1264" w:type="dxa"/>
          </w:tcPr>
          <w:p w14:paraId="361509EC" w14:textId="77777777" w:rsidR="0050768A" w:rsidRDefault="0050768A">
            <w:pPr>
              <w:pStyle w:val="ConsPlusNormal"/>
              <w:jc w:val="center"/>
            </w:pPr>
            <w:r>
              <w:t>X</w:t>
            </w:r>
          </w:p>
        </w:tc>
        <w:tc>
          <w:tcPr>
            <w:tcW w:w="1264" w:type="dxa"/>
          </w:tcPr>
          <w:p w14:paraId="602A7381" w14:textId="77777777" w:rsidR="0050768A" w:rsidRDefault="0050768A">
            <w:pPr>
              <w:pStyle w:val="ConsPlusNormal"/>
              <w:jc w:val="center"/>
            </w:pPr>
            <w:r>
              <w:t>667902,8</w:t>
            </w:r>
          </w:p>
        </w:tc>
        <w:tc>
          <w:tcPr>
            <w:tcW w:w="679" w:type="dxa"/>
          </w:tcPr>
          <w:p w14:paraId="579E14B9" w14:textId="77777777" w:rsidR="0050768A" w:rsidRDefault="0050768A">
            <w:pPr>
              <w:pStyle w:val="ConsPlusNormal"/>
              <w:jc w:val="center"/>
            </w:pPr>
            <w:r>
              <w:t>X</w:t>
            </w:r>
          </w:p>
        </w:tc>
      </w:tr>
      <w:tr w:rsidR="0050768A" w14:paraId="3FC912DD" w14:textId="77777777">
        <w:tc>
          <w:tcPr>
            <w:tcW w:w="2854" w:type="dxa"/>
          </w:tcPr>
          <w:p w14:paraId="6A6B99EF" w14:textId="77777777" w:rsidR="0050768A" w:rsidRDefault="0050768A">
            <w:pPr>
              <w:pStyle w:val="ConsPlusNormal"/>
            </w:pPr>
            <w:r>
              <w:t>8. Иные расходы (равно строке 65)</w:t>
            </w:r>
          </w:p>
        </w:tc>
        <w:tc>
          <w:tcPr>
            <w:tcW w:w="904" w:type="dxa"/>
          </w:tcPr>
          <w:p w14:paraId="3CFD5C10" w14:textId="77777777" w:rsidR="0050768A" w:rsidRDefault="0050768A">
            <w:pPr>
              <w:pStyle w:val="ConsPlusNormal"/>
              <w:jc w:val="center"/>
            </w:pPr>
            <w:r>
              <w:t>35</w:t>
            </w:r>
          </w:p>
        </w:tc>
        <w:tc>
          <w:tcPr>
            <w:tcW w:w="1774" w:type="dxa"/>
          </w:tcPr>
          <w:p w14:paraId="5EC19D6A" w14:textId="77777777" w:rsidR="0050768A" w:rsidRDefault="0050768A">
            <w:pPr>
              <w:pStyle w:val="ConsPlusNormal"/>
              <w:jc w:val="center"/>
            </w:pPr>
            <w:r>
              <w:t>-</w:t>
            </w:r>
          </w:p>
        </w:tc>
        <w:tc>
          <w:tcPr>
            <w:tcW w:w="1759" w:type="dxa"/>
          </w:tcPr>
          <w:p w14:paraId="44C0CFE9" w14:textId="77777777" w:rsidR="0050768A" w:rsidRDefault="0050768A">
            <w:pPr>
              <w:pStyle w:val="ConsPlusNormal"/>
              <w:jc w:val="center"/>
            </w:pPr>
            <w:r>
              <w:t>X</w:t>
            </w:r>
          </w:p>
        </w:tc>
        <w:tc>
          <w:tcPr>
            <w:tcW w:w="1759" w:type="dxa"/>
          </w:tcPr>
          <w:p w14:paraId="33F506C5" w14:textId="77777777" w:rsidR="0050768A" w:rsidRDefault="0050768A">
            <w:pPr>
              <w:pStyle w:val="ConsPlusNormal"/>
              <w:jc w:val="center"/>
            </w:pPr>
            <w:r>
              <w:t>X</w:t>
            </w:r>
          </w:p>
        </w:tc>
        <w:tc>
          <w:tcPr>
            <w:tcW w:w="1024" w:type="dxa"/>
          </w:tcPr>
          <w:p w14:paraId="5A118756" w14:textId="77777777" w:rsidR="0050768A" w:rsidRDefault="0050768A">
            <w:pPr>
              <w:pStyle w:val="ConsPlusNormal"/>
              <w:jc w:val="center"/>
            </w:pPr>
            <w:r>
              <w:t>X</w:t>
            </w:r>
          </w:p>
        </w:tc>
        <w:tc>
          <w:tcPr>
            <w:tcW w:w="904" w:type="dxa"/>
          </w:tcPr>
          <w:p w14:paraId="6D81CAED" w14:textId="77777777" w:rsidR="0050768A" w:rsidRDefault="0050768A">
            <w:pPr>
              <w:pStyle w:val="ConsPlusNormal"/>
              <w:jc w:val="center"/>
            </w:pPr>
            <w:r>
              <w:t>0,0</w:t>
            </w:r>
          </w:p>
        </w:tc>
        <w:tc>
          <w:tcPr>
            <w:tcW w:w="1264" w:type="dxa"/>
          </w:tcPr>
          <w:p w14:paraId="2752DA63" w14:textId="77777777" w:rsidR="0050768A" w:rsidRDefault="0050768A">
            <w:pPr>
              <w:pStyle w:val="ConsPlusNormal"/>
              <w:jc w:val="center"/>
            </w:pPr>
            <w:r>
              <w:t>X</w:t>
            </w:r>
          </w:p>
        </w:tc>
        <w:tc>
          <w:tcPr>
            <w:tcW w:w="1264" w:type="dxa"/>
          </w:tcPr>
          <w:p w14:paraId="3090DE35" w14:textId="77777777" w:rsidR="0050768A" w:rsidRDefault="0050768A">
            <w:pPr>
              <w:pStyle w:val="ConsPlusNormal"/>
              <w:jc w:val="center"/>
            </w:pPr>
            <w:r>
              <w:t>0,0</w:t>
            </w:r>
          </w:p>
        </w:tc>
        <w:tc>
          <w:tcPr>
            <w:tcW w:w="679" w:type="dxa"/>
          </w:tcPr>
          <w:p w14:paraId="40A973B7" w14:textId="77777777" w:rsidR="0050768A" w:rsidRDefault="0050768A">
            <w:pPr>
              <w:pStyle w:val="ConsPlusNormal"/>
              <w:jc w:val="center"/>
            </w:pPr>
            <w:r>
              <w:t>X</w:t>
            </w:r>
          </w:p>
        </w:tc>
      </w:tr>
      <w:tr w:rsidR="0050768A" w14:paraId="42C01906" w14:textId="77777777">
        <w:tc>
          <w:tcPr>
            <w:tcW w:w="2854" w:type="dxa"/>
          </w:tcPr>
          <w:p w14:paraId="1FE58AE5" w14:textId="77777777" w:rsidR="0050768A" w:rsidRDefault="0050768A">
            <w:pPr>
              <w:pStyle w:val="ConsPlusNormal"/>
            </w:pPr>
            <w:r>
              <w:t>из строки 20:</w:t>
            </w:r>
          </w:p>
          <w:p w14:paraId="440E282A" w14:textId="77777777" w:rsidR="0050768A" w:rsidRDefault="005076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14:paraId="6E27BD34" w14:textId="77777777" w:rsidR="0050768A" w:rsidRDefault="0050768A">
            <w:pPr>
              <w:pStyle w:val="ConsPlusNormal"/>
              <w:jc w:val="center"/>
            </w:pPr>
            <w:r>
              <w:t>36</w:t>
            </w:r>
          </w:p>
        </w:tc>
        <w:tc>
          <w:tcPr>
            <w:tcW w:w="1774" w:type="dxa"/>
          </w:tcPr>
          <w:p w14:paraId="05926DF4" w14:textId="77777777" w:rsidR="0050768A" w:rsidRDefault="0050768A">
            <w:pPr>
              <w:pStyle w:val="ConsPlusNormal"/>
              <w:jc w:val="center"/>
            </w:pPr>
            <w:r>
              <w:t>-</w:t>
            </w:r>
          </w:p>
        </w:tc>
        <w:tc>
          <w:tcPr>
            <w:tcW w:w="1759" w:type="dxa"/>
          </w:tcPr>
          <w:p w14:paraId="5D90D912" w14:textId="77777777" w:rsidR="0050768A" w:rsidRDefault="0050768A">
            <w:pPr>
              <w:pStyle w:val="ConsPlusNormal"/>
              <w:jc w:val="center"/>
            </w:pPr>
            <w:r>
              <w:t>X</w:t>
            </w:r>
          </w:p>
        </w:tc>
        <w:tc>
          <w:tcPr>
            <w:tcW w:w="1759" w:type="dxa"/>
          </w:tcPr>
          <w:p w14:paraId="18E4608E" w14:textId="77777777" w:rsidR="0050768A" w:rsidRDefault="0050768A">
            <w:pPr>
              <w:pStyle w:val="ConsPlusNormal"/>
              <w:jc w:val="center"/>
            </w:pPr>
            <w:r>
              <w:t>X</w:t>
            </w:r>
          </w:p>
        </w:tc>
        <w:tc>
          <w:tcPr>
            <w:tcW w:w="1024" w:type="dxa"/>
          </w:tcPr>
          <w:p w14:paraId="0C58F956" w14:textId="77777777" w:rsidR="0050768A" w:rsidRDefault="0050768A">
            <w:pPr>
              <w:pStyle w:val="ConsPlusNormal"/>
              <w:jc w:val="center"/>
            </w:pPr>
            <w:r>
              <w:t>X</w:t>
            </w:r>
          </w:p>
        </w:tc>
        <w:tc>
          <w:tcPr>
            <w:tcW w:w="904" w:type="dxa"/>
          </w:tcPr>
          <w:p w14:paraId="4C62123C" w14:textId="77777777" w:rsidR="0050768A" w:rsidRDefault="0050768A">
            <w:pPr>
              <w:pStyle w:val="ConsPlusNormal"/>
              <w:jc w:val="center"/>
            </w:pPr>
            <w:r>
              <w:t>30346,5</w:t>
            </w:r>
          </w:p>
        </w:tc>
        <w:tc>
          <w:tcPr>
            <w:tcW w:w="1264" w:type="dxa"/>
          </w:tcPr>
          <w:p w14:paraId="69627843" w14:textId="77777777" w:rsidR="0050768A" w:rsidRDefault="0050768A">
            <w:pPr>
              <w:pStyle w:val="ConsPlusNormal"/>
              <w:jc w:val="center"/>
            </w:pPr>
            <w:r>
              <w:t>X</w:t>
            </w:r>
          </w:p>
        </w:tc>
        <w:tc>
          <w:tcPr>
            <w:tcW w:w="1264" w:type="dxa"/>
          </w:tcPr>
          <w:p w14:paraId="01AC94D6" w14:textId="77777777" w:rsidR="0050768A" w:rsidRDefault="0050768A">
            <w:pPr>
              <w:pStyle w:val="ConsPlusNormal"/>
              <w:jc w:val="center"/>
            </w:pPr>
            <w:r>
              <w:t>85601085,0</w:t>
            </w:r>
          </w:p>
        </w:tc>
        <w:tc>
          <w:tcPr>
            <w:tcW w:w="679" w:type="dxa"/>
          </w:tcPr>
          <w:p w14:paraId="54D677D5" w14:textId="77777777" w:rsidR="0050768A" w:rsidRDefault="0050768A">
            <w:pPr>
              <w:pStyle w:val="ConsPlusNormal"/>
              <w:jc w:val="center"/>
            </w:pPr>
            <w:r>
              <w:t>81,0</w:t>
            </w:r>
          </w:p>
        </w:tc>
      </w:tr>
      <w:tr w:rsidR="0050768A" w14:paraId="6C4EE47F" w14:textId="77777777">
        <w:tc>
          <w:tcPr>
            <w:tcW w:w="2854" w:type="dxa"/>
          </w:tcPr>
          <w:p w14:paraId="5E8CC236"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590372F3" w14:textId="77777777" w:rsidR="0050768A" w:rsidRDefault="0050768A">
            <w:pPr>
              <w:pStyle w:val="ConsPlusNormal"/>
              <w:jc w:val="center"/>
            </w:pPr>
            <w:r>
              <w:t>37</w:t>
            </w:r>
          </w:p>
        </w:tc>
        <w:tc>
          <w:tcPr>
            <w:tcW w:w="1774" w:type="dxa"/>
          </w:tcPr>
          <w:p w14:paraId="745DAC3E" w14:textId="77777777" w:rsidR="0050768A" w:rsidRDefault="0050768A">
            <w:pPr>
              <w:pStyle w:val="ConsPlusNormal"/>
            </w:pPr>
            <w:r>
              <w:t>вызов</w:t>
            </w:r>
          </w:p>
        </w:tc>
        <w:tc>
          <w:tcPr>
            <w:tcW w:w="1759" w:type="dxa"/>
          </w:tcPr>
          <w:p w14:paraId="48A5A9CE" w14:textId="77777777" w:rsidR="0050768A" w:rsidRDefault="0050768A">
            <w:pPr>
              <w:pStyle w:val="ConsPlusNormal"/>
              <w:jc w:val="center"/>
            </w:pPr>
            <w:r>
              <w:t>0,29</w:t>
            </w:r>
          </w:p>
        </w:tc>
        <w:tc>
          <w:tcPr>
            <w:tcW w:w="1759" w:type="dxa"/>
          </w:tcPr>
          <w:p w14:paraId="1670113D" w14:textId="77777777" w:rsidR="0050768A" w:rsidRDefault="0050768A">
            <w:pPr>
              <w:pStyle w:val="ConsPlusNormal"/>
              <w:jc w:val="center"/>
            </w:pPr>
            <w:r>
              <w:t>6185,9</w:t>
            </w:r>
          </w:p>
        </w:tc>
        <w:tc>
          <w:tcPr>
            <w:tcW w:w="1024" w:type="dxa"/>
          </w:tcPr>
          <w:p w14:paraId="64521CFC" w14:textId="77777777" w:rsidR="0050768A" w:rsidRDefault="0050768A">
            <w:pPr>
              <w:pStyle w:val="ConsPlusNormal"/>
              <w:jc w:val="center"/>
            </w:pPr>
            <w:r>
              <w:t>X</w:t>
            </w:r>
          </w:p>
        </w:tc>
        <w:tc>
          <w:tcPr>
            <w:tcW w:w="904" w:type="dxa"/>
          </w:tcPr>
          <w:p w14:paraId="3D2EE8DB" w14:textId="77777777" w:rsidR="0050768A" w:rsidRDefault="0050768A">
            <w:pPr>
              <w:pStyle w:val="ConsPlusNormal"/>
              <w:jc w:val="center"/>
            </w:pPr>
            <w:r>
              <w:t>1793,9</w:t>
            </w:r>
          </w:p>
        </w:tc>
        <w:tc>
          <w:tcPr>
            <w:tcW w:w="1264" w:type="dxa"/>
          </w:tcPr>
          <w:p w14:paraId="4BA7F652" w14:textId="77777777" w:rsidR="0050768A" w:rsidRDefault="0050768A">
            <w:pPr>
              <w:pStyle w:val="ConsPlusNormal"/>
              <w:jc w:val="center"/>
            </w:pPr>
            <w:r>
              <w:t>X</w:t>
            </w:r>
          </w:p>
        </w:tc>
        <w:tc>
          <w:tcPr>
            <w:tcW w:w="1264" w:type="dxa"/>
          </w:tcPr>
          <w:p w14:paraId="05A17CB0" w14:textId="77777777" w:rsidR="0050768A" w:rsidRDefault="0050768A">
            <w:pPr>
              <w:pStyle w:val="ConsPlusNormal"/>
              <w:jc w:val="center"/>
            </w:pPr>
            <w:r>
              <w:t>5060241,3</w:t>
            </w:r>
          </w:p>
        </w:tc>
        <w:tc>
          <w:tcPr>
            <w:tcW w:w="679" w:type="dxa"/>
          </w:tcPr>
          <w:p w14:paraId="1F3917B3" w14:textId="77777777" w:rsidR="0050768A" w:rsidRDefault="0050768A">
            <w:pPr>
              <w:pStyle w:val="ConsPlusNormal"/>
              <w:jc w:val="center"/>
            </w:pPr>
            <w:r>
              <w:t>X</w:t>
            </w:r>
          </w:p>
        </w:tc>
      </w:tr>
      <w:tr w:rsidR="0050768A" w14:paraId="54AC3852" w14:textId="77777777">
        <w:tc>
          <w:tcPr>
            <w:tcW w:w="2854" w:type="dxa"/>
          </w:tcPr>
          <w:p w14:paraId="29A0DE5D"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1B7F63F0" w14:textId="77777777" w:rsidR="0050768A" w:rsidRDefault="0050768A">
            <w:pPr>
              <w:pStyle w:val="ConsPlusNormal"/>
              <w:jc w:val="center"/>
            </w:pPr>
            <w:r>
              <w:t>38</w:t>
            </w:r>
          </w:p>
        </w:tc>
        <w:tc>
          <w:tcPr>
            <w:tcW w:w="1774" w:type="dxa"/>
          </w:tcPr>
          <w:p w14:paraId="0129B2FA" w14:textId="77777777" w:rsidR="0050768A" w:rsidRDefault="0050768A">
            <w:pPr>
              <w:pStyle w:val="ConsPlusNormal"/>
              <w:jc w:val="center"/>
            </w:pPr>
            <w:r>
              <w:t>X</w:t>
            </w:r>
          </w:p>
        </w:tc>
        <w:tc>
          <w:tcPr>
            <w:tcW w:w="1759" w:type="dxa"/>
          </w:tcPr>
          <w:p w14:paraId="37C3CA8E" w14:textId="77777777" w:rsidR="0050768A" w:rsidRDefault="0050768A">
            <w:pPr>
              <w:pStyle w:val="ConsPlusNormal"/>
              <w:jc w:val="center"/>
            </w:pPr>
            <w:r>
              <w:t>X</w:t>
            </w:r>
          </w:p>
        </w:tc>
        <w:tc>
          <w:tcPr>
            <w:tcW w:w="1759" w:type="dxa"/>
          </w:tcPr>
          <w:p w14:paraId="6D3E8A18" w14:textId="77777777" w:rsidR="0050768A" w:rsidRDefault="0050768A">
            <w:pPr>
              <w:pStyle w:val="ConsPlusNormal"/>
              <w:jc w:val="center"/>
            </w:pPr>
            <w:r>
              <w:t>X</w:t>
            </w:r>
          </w:p>
        </w:tc>
        <w:tc>
          <w:tcPr>
            <w:tcW w:w="1024" w:type="dxa"/>
          </w:tcPr>
          <w:p w14:paraId="13449E3A" w14:textId="77777777" w:rsidR="0050768A" w:rsidRDefault="0050768A">
            <w:pPr>
              <w:pStyle w:val="ConsPlusNormal"/>
              <w:jc w:val="center"/>
            </w:pPr>
            <w:r>
              <w:t>X</w:t>
            </w:r>
          </w:p>
        </w:tc>
        <w:tc>
          <w:tcPr>
            <w:tcW w:w="904" w:type="dxa"/>
          </w:tcPr>
          <w:p w14:paraId="4A76D2F0" w14:textId="77777777" w:rsidR="0050768A" w:rsidRDefault="0050768A">
            <w:pPr>
              <w:pStyle w:val="ConsPlusNormal"/>
              <w:jc w:val="center"/>
            </w:pPr>
            <w:r>
              <w:t>X</w:t>
            </w:r>
          </w:p>
        </w:tc>
        <w:tc>
          <w:tcPr>
            <w:tcW w:w="1264" w:type="dxa"/>
          </w:tcPr>
          <w:p w14:paraId="4B87200C" w14:textId="77777777" w:rsidR="0050768A" w:rsidRDefault="0050768A">
            <w:pPr>
              <w:pStyle w:val="ConsPlusNormal"/>
              <w:jc w:val="center"/>
            </w:pPr>
            <w:r>
              <w:t>X</w:t>
            </w:r>
          </w:p>
        </w:tc>
        <w:tc>
          <w:tcPr>
            <w:tcW w:w="1264" w:type="dxa"/>
          </w:tcPr>
          <w:p w14:paraId="19E5448D" w14:textId="77777777" w:rsidR="0050768A" w:rsidRDefault="0050768A">
            <w:pPr>
              <w:pStyle w:val="ConsPlusNormal"/>
              <w:jc w:val="center"/>
            </w:pPr>
            <w:r>
              <w:t>X</w:t>
            </w:r>
          </w:p>
        </w:tc>
        <w:tc>
          <w:tcPr>
            <w:tcW w:w="679" w:type="dxa"/>
          </w:tcPr>
          <w:p w14:paraId="0B83A70C" w14:textId="77777777" w:rsidR="0050768A" w:rsidRDefault="0050768A">
            <w:pPr>
              <w:pStyle w:val="ConsPlusNormal"/>
              <w:jc w:val="center"/>
            </w:pPr>
            <w:r>
              <w:t>X</w:t>
            </w:r>
          </w:p>
        </w:tc>
      </w:tr>
      <w:tr w:rsidR="0050768A" w14:paraId="1B9F1BDC" w14:textId="77777777">
        <w:tc>
          <w:tcPr>
            <w:tcW w:w="2854" w:type="dxa"/>
          </w:tcPr>
          <w:p w14:paraId="6DF98E22" w14:textId="77777777" w:rsidR="0050768A" w:rsidRDefault="0050768A">
            <w:pPr>
              <w:pStyle w:val="ConsPlusNormal"/>
            </w:pPr>
            <w:r>
              <w:t>2.1. В амбулаторных условиях:</w:t>
            </w:r>
          </w:p>
        </w:tc>
        <w:tc>
          <w:tcPr>
            <w:tcW w:w="904" w:type="dxa"/>
          </w:tcPr>
          <w:p w14:paraId="19CEA138" w14:textId="77777777" w:rsidR="0050768A" w:rsidRDefault="0050768A">
            <w:pPr>
              <w:pStyle w:val="ConsPlusNormal"/>
              <w:jc w:val="center"/>
            </w:pPr>
            <w:r>
              <w:t>39</w:t>
            </w:r>
          </w:p>
        </w:tc>
        <w:tc>
          <w:tcPr>
            <w:tcW w:w="1774" w:type="dxa"/>
          </w:tcPr>
          <w:p w14:paraId="270BA65B" w14:textId="77777777" w:rsidR="0050768A" w:rsidRDefault="0050768A">
            <w:pPr>
              <w:pStyle w:val="ConsPlusNormal"/>
              <w:jc w:val="center"/>
            </w:pPr>
            <w:r>
              <w:t>X</w:t>
            </w:r>
          </w:p>
        </w:tc>
        <w:tc>
          <w:tcPr>
            <w:tcW w:w="1759" w:type="dxa"/>
          </w:tcPr>
          <w:p w14:paraId="04F9AFB4" w14:textId="77777777" w:rsidR="0050768A" w:rsidRDefault="0050768A">
            <w:pPr>
              <w:pStyle w:val="ConsPlusNormal"/>
              <w:jc w:val="center"/>
            </w:pPr>
            <w:r>
              <w:t>X</w:t>
            </w:r>
          </w:p>
        </w:tc>
        <w:tc>
          <w:tcPr>
            <w:tcW w:w="1759" w:type="dxa"/>
          </w:tcPr>
          <w:p w14:paraId="79D63A2B" w14:textId="77777777" w:rsidR="0050768A" w:rsidRDefault="0050768A">
            <w:pPr>
              <w:pStyle w:val="ConsPlusNormal"/>
              <w:jc w:val="center"/>
            </w:pPr>
            <w:r>
              <w:t>X</w:t>
            </w:r>
          </w:p>
        </w:tc>
        <w:tc>
          <w:tcPr>
            <w:tcW w:w="1024" w:type="dxa"/>
          </w:tcPr>
          <w:p w14:paraId="2A828327" w14:textId="77777777" w:rsidR="0050768A" w:rsidRDefault="0050768A">
            <w:pPr>
              <w:pStyle w:val="ConsPlusNormal"/>
              <w:jc w:val="center"/>
            </w:pPr>
            <w:r>
              <w:t>X</w:t>
            </w:r>
          </w:p>
        </w:tc>
        <w:tc>
          <w:tcPr>
            <w:tcW w:w="904" w:type="dxa"/>
          </w:tcPr>
          <w:p w14:paraId="6BEE28A3" w14:textId="77777777" w:rsidR="0050768A" w:rsidRDefault="0050768A">
            <w:pPr>
              <w:pStyle w:val="ConsPlusNormal"/>
              <w:jc w:val="center"/>
            </w:pPr>
            <w:r>
              <w:t>X</w:t>
            </w:r>
          </w:p>
        </w:tc>
        <w:tc>
          <w:tcPr>
            <w:tcW w:w="1264" w:type="dxa"/>
          </w:tcPr>
          <w:p w14:paraId="2A99DB45" w14:textId="77777777" w:rsidR="0050768A" w:rsidRDefault="0050768A">
            <w:pPr>
              <w:pStyle w:val="ConsPlusNormal"/>
              <w:jc w:val="center"/>
            </w:pPr>
            <w:r>
              <w:t>X</w:t>
            </w:r>
          </w:p>
        </w:tc>
        <w:tc>
          <w:tcPr>
            <w:tcW w:w="1264" w:type="dxa"/>
          </w:tcPr>
          <w:p w14:paraId="6B7DA8D3" w14:textId="77777777" w:rsidR="0050768A" w:rsidRDefault="0050768A">
            <w:pPr>
              <w:pStyle w:val="ConsPlusNormal"/>
              <w:jc w:val="center"/>
            </w:pPr>
            <w:r>
              <w:t>X</w:t>
            </w:r>
          </w:p>
        </w:tc>
        <w:tc>
          <w:tcPr>
            <w:tcW w:w="679" w:type="dxa"/>
          </w:tcPr>
          <w:p w14:paraId="4EC2A0C9" w14:textId="77777777" w:rsidR="0050768A" w:rsidRDefault="0050768A">
            <w:pPr>
              <w:pStyle w:val="ConsPlusNormal"/>
              <w:jc w:val="center"/>
            </w:pPr>
            <w:r>
              <w:t>X</w:t>
            </w:r>
          </w:p>
        </w:tc>
      </w:tr>
      <w:tr w:rsidR="0050768A" w14:paraId="496F7424" w14:textId="77777777">
        <w:tc>
          <w:tcPr>
            <w:tcW w:w="2854" w:type="dxa"/>
          </w:tcPr>
          <w:p w14:paraId="41FC7C6C" w14:textId="77777777" w:rsidR="0050768A" w:rsidRDefault="0050768A">
            <w:pPr>
              <w:pStyle w:val="ConsPlusNormal"/>
            </w:pPr>
            <w:r>
              <w:t>2.1.1. Посещения с профилактическими и иными целями, всего (сумма строк 39.1.1 + 39.1.2 + 39.1.3), из них:</w:t>
            </w:r>
          </w:p>
        </w:tc>
        <w:tc>
          <w:tcPr>
            <w:tcW w:w="904" w:type="dxa"/>
          </w:tcPr>
          <w:p w14:paraId="0E3E093D" w14:textId="77777777" w:rsidR="0050768A" w:rsidRDefault="0050768A">
            <w:pPr>
              <w:pStyle w:val="ConsPlusNormal"/>
              <w:jc w:val="center"/>
            </w:pPr>
            <w:r>
              <w:t>39.1</w:t>
            </w:r>
          </w:p>
        </w:tc>
        <w:tc>
          <w:tcPr>
            <w:tcW w:w="1774" w:type="dxa"/>
          </w:tcPr>
          <w:p w14:paraId="7CF52001" w14:textId="77777777" w:rsidR="0050768A" w:rsidRDefault="0050768A">
            <w:pPr>
              <w:pStyle w:val="ConsPlusNormal"/>
            </w:pPr>
            <w:r>
              <w:t>посещение/комплексное посещение</w:t>
            </w:r>
          </w:p>
        </w:tc>
        <w:tc>
          <w:tcPr>
            <w:tcW w:w="1759" w:type="dxa"/>
          </w:tcPr>
          <w:p w14:paraId="62D9C511" w14:textId="77777777" w:rsidR="0050768A" w:rsidRDefault="0050768A">
            <w:pPr>
              <w:pStyle w:val="ConsPlusNormal"/>
              <w:jc w:val="center"/>
            </w:pPr>
            <w:r>
              <w:t>2,833267</w:t>
            </w:r>
          </w:p>
        </w:tc>
        <w:tc>
          <w:tcPr>
            <w:tcW w:w="1759" w:type="dxa"/>
          </w:tcPr>
          <w:p w14:paraId="5769FD02" w14:textId="77777777" w:rsidR="0050768A" w:rsidRDefault="0050768A">
            <w:pPr>
              <w:pStyle w:val="ConsPlusNormal"/>
              <w:jc w:val="center"/>
            </w:pPr>
            <w:r>
              <w:t>1541,4</w:t>
            </w:r>
          </w:p>
        </w:tc>
        <w:tc>
          <w:tcPr>
            <w:tcW w:w="1024" w:type="dxa"/>
          </w:tcPr>
          <w:p w14:paraId="181C1BC8" w14:textId="77777777" w:rsidR="0050768A" w:rsidRDefault="0050768A">
            <w:pPr>
              <w:pStyle w:val="ConsPlusNormal"/>
              <w:jc w:val="center"/>
            </w:pPr>
            <w:r>
              <w:t>X</w:t>
            </w:r>
          </w:p>
        </w:tc>
        <w:tc>
          <w:tcPr>
            <w:tcW w:w="904" w:type="dxa"/>
          </w:tcPr>
          <w:p w14:paraId="09628A45" w14:textId="77777777" w:rsidR="0050768A" w:rsidRDefault="0050768A">
            <w:pPr>
              <w:pStyle w:val="ConsPlusNormal"/>
              <w:jc w:val="center"/>
            </w:pPr>
            <w:r>
              <w:t>4367,0</w:t>
            </w:r>
          </w:p>
        </w:tc>
        <w:tc>
          <w:tcPr>
            <w:tcW w:w="1264" w:type="dxa"/>
          </w:tcPr>
          <w:p w14:paraId="245F3EE7" w14:textId="77777777" w:rsidR="0050768A" w:rsidRDefault="0050768A">
            <w:pPr>
              <w:pStyle w:val="ConsPlusNormal"/>
              <w:jc w:val="center"/>
            </w:pPr>
            <w:r>
              <w:t>X</w:t>
            </w:r>
          </w:p>
        </w:tc>
        <w:tc>
          <w:tcPr>
            <w:tcW w:w="1264" w:type="dxa"/>
          </w:tcPr>
          <w:p w14:paraId="74FCE27B" w14:textId="77777777" w:rsidR="0050768A" w:rsidRDefault="0050768A">
            <w:pPr>
              <w:pStyle w:val="ConsPlusNormal"/>
              <w:jc w:val="center"/>
            </w:pPr>
            <w:r>
              <w:t>12318586,3</w:t>
            </w:r>
          </w:p>
        </w:tc>
        <w:tc>
          <w:tcPr>
            <w:tcW w:w="679" w:type="dxa"/>
          </w:tcPr>
          <w:p w14:paraId="24897C3A" w14:textId="77777777" w:rsidR="0050768A" w:rsidRDefault="0050768A">
            <w:pPr>
              <w:pStyle w:val="ConsPlusNormal"/>
              <w:jc w:val="center"/>
            </w:pPr>
            <w:r>
              <w:t>X</w:t>
            </w:r>
          </w:p>
        </w:tc>
      </w:tr>
      <w:tr w:rsidR="0050768A" w14:paraId="5DCAFAD0" w14:textId="77777777">
        <w:tc>
          <w:tcPr>
            <w:tcW w:w="2854" w:type="dxa"/>
          </w:tcPr>
          <w:p w14:paraId="53C77653" w14:textId="77777777" w:rsidR="0050768A" w:rsidRDefault="0050768A">
            <w:pPr>
              <w:pStyle w:val="ConsPlusNormal"/>
            </w:pPr>
            <w:r>
              <w:t>для проведения профилактических медицинских осмотров</w:t>
            </w:r>
          </w:p>
        </w:tc>
        <w:tc>
          <w:tcPr>
            <w:tcW w:w="904" w:type="dxa"/>
          </w:tcPr>
          <w:p w14:paraId="2613218D" w14:textId="77777777" w:rsidR="0050768A" w:rsidRDefault="0050768A">
            <w:pPr>
              <w:pStyle w:val="ConsPlusNormal"/>
              <w:jc w:val="center"/>
            </w:pPr>
            <w:r>
              <w:t>39.1.1</w:t>
            </w:r>
          </w:p>
        </w:tc>
        <w:tc>
          <w:tcPr>
            <w:tcW w:w="1774" w:type="dxa"/>
          </w:tcPr>
          <w:p w14:paraId="46FAD811" w14:textId="77777777" w:rsidR="0050768A" w:rsidRDefault="0050768A">
            <w:pPr>
              <w:pStyle w:val="ConsPlusNormal"/>
            </w:pPr>
            <w:r>
              <w:t>комплексное посещение</w:t>
            </w:r>
          </w:p>
        </w:tc>
        <w:tc>
          <w:tcPr>
            <w:tcW w:w="1759" w:type="dxa"/>
          </w:tcPr>
          <w:p w14:paraId="203FE6B5" w14:textId="77777777" w:rsidR="0050768A" w:rsidRDefault="0050768A">
            <w:pPr>
              <w:pStyle w:val="ConsPlusNormal"/>
              <w:jc w:val="center"/>
            </w:pPr>
            <w:r>
              <w:t>0,31141</w:t>
            </w:r>
          </w:p>
        </w:tc>
        <w:tc>
          <w:tcPr>
            <w:tcW w:w="1759" w:type="dxa"/>
          </w:tcPr>
          <w:p w14:paraId="4E82821F" w14:textId="77777777" w:rsidR="0050768A" w:rsidRDefault="0050768A">
            <w:pPr>
              <w:pStyle w:val="ConsPlusNormal"/>
              <w:jc w:val="center"/>
            </w:pPr>
            <w:r>
              <w:t>3786,7</w:t>
            </w:r>
          </w:p>
        </w:tc>
        <w:tc>
          <w:tcPr>
            <w:tcW w:w="1024" w:type="dxa"/>
          </w:tcPr>
          <w:p w14:paraId="7FC6CD54" w14:textId="77777777" w:rsidR="0050768A" w:rsidRDefault="0050768A">
            <w:pPr>
              <w:pStyle w:val="ConsPlusNormal"/>
              <w:jc w:val="center"/>
            </w:pPr>
            <w:r>
              <w:t>X</w:t>
            </w:r>
          </w:p>
        </w:tc>
        <w:tc>
          <w:tcPr>
            <w:tcW w:w="904" w:type="dxa"/>
          </w:tcPr>
          <w:p w14:paraId="08C00934" w14:textId="77777777" w:rsidR="0050768A" w:rsidRDefault="0050768A">
            <w:pPr>
              <w:pStyle w:val="ConsPlusNormal"/>
              <w:jc w:val="center"/>
            </w:pPr>
            <w:r>
              <w:t>1179,2</w:t>
            </w:r>
          </w:p>
        </w:tc>
        <w:tc>
          <w:tcPr>
            <w:tcW w:w="1264" w:type="dxa"/>
          </w:tcPr>
          <w:p w14:paraId="4A2DC2C4" w14:textId="77777777" w:rsidR="0050768A" w:rsidRDefault="0050768A">
            <w:pPr>
              <w:pStyle w:val="ConsPlusNormal"/>
              <w:jc w:val="center"/>
            </w:pPr>
            <w:r>
              <w:t>X</w:t>
            </w:r>
          </w:p>
        </w:tc>
        <w:tc>
          <w:tcPr>
            <w:tcW w:w="1264" w:type="dxa"/>
          </w:tcPr>
          <w:p w14:paraId="5895BFDB" w14:textId="77777777" w:rsidR="0050768A" w:rsidRDefault="0050768A">
            <w:pPr>
              <w:pStyle w:val="ConsPlusNormal"/>
              <w:jc w:val="center"/>
            </w:pPr>
            <w:r>
              <w:t>3326371,8</w:t>
            </w:r>
          </w:p>
        </w:tc>
        <w:tc>
          <w:tcPr>
            <w:tcW w:w="679" w:type="dxa"/>
          </w:tcPr>
          <w:p w14:paraId="03EE088F" w14:textId="77777777" w:rsidR="0050768A" w:rsidRDefault="0050768A">
            <w:pPr>
              <w:pStyle w:val="ConsPlusNormal"/>
              <w:jc w:val="center"/>
            </w:pPr>
            <w:r>
              <w:t>X</w:t>
            </w:r>
          </w:p>
        </w:tc>
      </w:tr>
      <w:tr w:rsidR="0050768A" w14:paraId="765A0937" w14:textId="77777777">
        <w:tc>
          <w:tcPr>
            <w:tcW w:w="2854" w:type="dxa"/>
          </w:tcPr>
          <w:p w14:paraId="4F04E57D" w14:textId="77777777" w:rsidR="0050768A" w:rsidRDefault="0050768A">
            <w:pPr>
              <w:pStyle w:val="ConsPlusNormal"/>
            </w:pPr>
            <w:r>
              <w:t>для проведения диспансеризации, всего, в том числе:</w:t>
            </w:r>
          </w:p>
        </w:tc>
        <w:tc>
          <w:tcPr>
            <w:tcW w:w="904" w:type="dxa"/>
          </w:tcPr>
          <w:p w14:paraId="09E4C3C8" w14:textId="77777777" w:rsidR="0050768A" w:rsidRDefault="0050768A">
            <w:pPr>
              <w:pStyle w:val="ConsPlusNormal"/>
              <w:jc w:val="center"/>
            </w:pPr>
            <w:r>
              <w:t>39.1.2</w:t>
            </w:r>
          </w:p>
        </w:tc>
        <w:tc>
          <w:tcPr>
            <w:tcW w:w="1774" w:type="dxa"/>
          </w:tcPr>
          <w:p w14:paraId="28377B31" w14:textId="77777777" w:rsidR="0050768A" w:rsidRDefault="0050768A">
            <w:pPr>
              <w:pStyle w:val="ConsPlusNormal"/>
            </w:pPr>
            <w:r>
              <w:t>комплексное посещение</w:t>
            </w:r>
          </w:p>
        </w:tc>
        <w:tc>
          <w:tcPr>
            <w:tcW w:w="1759" w:type="dxa"/>
          </w:tcPr>
          <w:p w14:paraId="737DCEBB" w14:textId="77777777" w:rsidR="0050768A" w:rsidRDefault="0050768A">
            <w:pPr>
              <w:pStyle w:val="ConsPlusNormal"/>
              <w:jc w:val="center"/>
            </w:pPr>
            <w:r>
              <w:t>0,388591</w:t>
            </w:r>
          </w:p>
        </w:tc>
        <w:tc>
          <w:tcPr>
            <w:tcW w:w="1759" w:type="dxa"/>
          </w:tcPr>
          <w:p w14:paraId="3C70C429" w14:textId="77777777" w:rsidR="0050768A" w:rsidRDefault="0050768A">
            <w:pPr>
              <w:pStyle w:val="ConsPlusNormal"/>
              <w:jc w:val="center"/>
            </w:pPr>
            <w:r>
              <w:t>4623,4</w:t>
            </w:r>
          </w:p>
        </w:tc>
        <w:tc>
          <w:tcPr>
            <w:tcW w:w="1024" w:type="dxa"/>
          </w:tcPr>
          <w:p w14:paraId="4D2225D8" w14:textId="77777777" w:rsidR="0050768A" w:rsidRDefault="0050768A">
            <w:pPr>
              <w:pStyle w:val="ConsPlusNormal"/>
              <w:jc w:val="center"/>
            </w:pPr>
            <w:r>
              <w:t>X</w:t>
            </w:r>
          </w:p>
        </w:tc>
        <w:tc>
          <w:tcPr>
            <w:tcW w:w="904" w:type="dxa"/>
          </w:tcPr>
          <w:p w14:paraId="3212BE37" w14:textId="77777777" w:rsidR="0050768A" w:rsidRDefault="0050768A">
            <w:pPr>
              <w:pStyle w:val="ConsPlusNormal"/>
              <w:jc w:val="center"/>
            </w:pPr>
            <w:r>
              <w:t>1796,6</w:t>
            </w:r>
          </w:p>
        </w:tc>
        <w:tc>
          <w:tcPr>
            <w:tcW w:w="1264" w:type="dxa"/>
          </w:tcPr>
          <w:p w14:paraId="1418094B" w14:textId="77777777" w:rsidR="0050768A" w:rsidRDefault="0050768A">
            <w:pPr>
              <w:pStyle w:val="ConsPlusNormal"/>
              <w:jc w:val="center"/>
            </w:pPr>
            <w:r>
              <w:t>X</w:t>
            </w:r>
          </w:p>
        </w:tc>
        <w:tc>
          <w:tcPr>
            <w:tcW w:w="1264" w:type="dxa"/>
          </w:tcPr>
          <w:p w14:paraId="79293665" w14:textId="77777777" w:rsidR="0050768A" w:rsidRDefault="0050768A">
            <w:pPr>
              <w:pStyle w:val="ConsPlusNormal"/>
              <w:jc w:val="center"/>
            </w:pPr>
            <w:r>
              <w:t>5067845,6</w:t>
            </w:r>
          </w:p>
        </w:tc>
        <w:tc>
          <w:tcPr>
            <w:tcW w:w="679" w:type="dxa"/>
          </w:tcPr>
          <w:p w14:paraId="3D18AAB7" w14:textId="77777777" w:rsidR="0050768A" w:rsidRDefault="0050768A">
            <w:pPr>
              <w:pStyle w:val="ConsPlusNormal"/>
              <w:jc w:val="center"/>
            </w:pPr>
            <w:r>
              <w:t>X</w:t>
            </w:r>
          </w:p>
        </w:tc>
      </w:tr>
      <w:tr w:rsidR="0050768A" w14:paraId="58124BC2" w14:textId="77777777">
        <w:tc>
          <w:tcPr>
            <w:tcW w:w="2854" w:type="dxa"/>
          </w:tcPr>
          <w:p w14:paraId="772081E8" w14:textId="77777777" w:rsidR="0050768A" w:rsidRDefault="0050768A">
            <w:pPr>
              <w:pStyle w:val="ConsPlusNormal"/>
            </w:pPr>
            <w:r>
              <w:t>для проведения углубленной диспансеризации</w:t>
            </w:r>
          </w:p>
        </w:tc>
        <w:tc>
          <w:tcPr>
            <w:tcW w:w="904" w:type="dxa"/>
          </w:tcPr>
          <w:p w14:paraId="35249618" w14:textId="77777777" w:rsidR="0050768A" w:rsidRDefault="0050768A">
            <w:pPr>
              <w:pStyle w:val="ConsPlusNormal"/>
              <w:jc w:val="center"/>
            </w:pPr>
            <w:r>
              <w:t>39.1.2.1</w:t>
            </w:r>
          </w:p>
        </w:tc>
        <w:tc>
          <w:tcPr>
            <w:tcW w:w="1774" w:type="dxa"/>
          </w:tcPr>
          <w:p w14:paraId="579EF773" w14:textId="77777777" w:rsidR="0050768A" w:rsidRDefault="0050768A">
            <w:pPr>
              <w:pStyle w:val="ConsPlusNormal"/>
            </w:pPr>
            <w:r>
              <w:t>комплексное посещение</w:t>
            </w:r>
          </w:p>
        </w:tc>
        <w:tc>
          <w:tcPr>
            <w:tcW w:w="1759" w:type="dxa"/>
          </w:tcPr>
          <w:p w14:paraId="0887E3BA" w14:textId="77777777" w:rsidR="0050768A" w:rsidRDefault="0050768A">
            <w:pPr>
              <w:pStyle w:val="ConsPlusNormal"/>
              <w:jc w:val="center"/>
            </w:pPr>
            <w:r>
              <w:t>0,05076</w:t>
            </w:r>
          </w:p>
        </w:tc>
        <w:tc>
          <w:tcPr>
            <w:tcW w:w="1759" w:type="dxa"/>
          </w:tcPr>
          <w:p w14:paraId="60380E17" w14:textId="77777777" w:rsidR="0050768A" w:rsidRDefault="0050768A">
            <w:pPr>
              <w:pStyle w:val="ConsPlusNormal"/>
              <w:jc w:val="center"/>
            </w:pPr>
            <w:r>
              <w:t>1990,2</w:t>
            </w:r>
          </w:p>
        </w:tc>
        <w:tc>
          <w:tcPr>
            <w:tcW w:w="1024" w:type="dxa"/>
          </w:tcPr>
          <w:p w14:paraId="6181790C" w14:textId="77777777" w:rsidR="0050768A" w:rsidRDefault="0050768A">
            <w:pPr>
              <w:pStyle w:val="ConsPlusNormal"/>
              <w:jc w:val="center"/>
            </w:pPr>
            <w:r>
              <w:t>X</w:t>
            </w:r>
          </w:p>
        </w:tc>
        <w:tc>
          <w:tcPr>
            <w:tcW w:w="904" w:type="dxa"/>
          </w:tcPr>
          <w:p w14:paraId="3F0DA264" w14:textId="77777777" w:rsidR="0050768A" w:rsidRDefault="0050768A">
            <w:pPr>
              <w:pStyle w:val="ConsPlusNormal"/>
              <w:jc w:val="center"/>
            </w:pPr>
            <w:r>
              <w:t>101,0</w:t>
            </w:r>
          </w:p>
        </w:tc>
        <w:tc>
          <w:tcPr>
            <w:tcW w:w="1264" w:type="dxa"/>
          </w:tcPr>
          <w:p w14:paraId="091BB8CA" w14:textId="77777777" w:rsidR="0050768A" w:rsidRDefault="0050768A">
            <w:pPr>
              <w:pStyle w:val="ConsPlusNormal"/>
              <w:jc w:val="center"/>
            </w:pPr>
            <w:r>
              <w:t>X</w:t>
            </w:r>
          </w:p>
        </w:tc>
        <w:tc>
          <w:tcPr>
            <w:tcW w:w="1264" w:type="dxa"/>
          </w:tcPr>
          <w:p w14:paraId="078CC46D" w14:textId="77777777" w:rsidR="0050768A" w:rsidRDefault="0050768A">
            <w:pPr>
              <w:pStyle w:val="ConsPlusNormal"/>
              <w:jc w:val="center"/>
            </w:pPr>
            <w:r>
              <w:t>284956,1</w:t>
            </w:r>
          </w:p>
        </w:tc>
        <w:tc>
          <w:tcPr>
            <w:tcW w:w="679" w:type="dxa"/>
          </w:tcPr>
          <w:p w14:paraId="3E582F10" w14:textId="77777777" w:rsidR="0050768A" w:rsidRDefault="0050768A">
            <w:pPr>
              <w:pStyle w:val="ConsPlusNormal"/>
              <w:jc w:val="center"/>
            </w:pPr>
            <w:r>
              <w:t>X</w:t>
            </w:r>
          </w:p>
        </w:tc>
      </w:tr>
      <w:tr w:rsidR="0050768A" w14:paraId="1D83A8DF" w14:textId="77777777">
        <w:tc>
          <w:tcPr>
            <w:tcW w:w="2854" w:type="dxa"/>
          </w:tcPr>
          <w:p w14:paraId="50F12E3D" w14:textId="77777777" w:rsidR="0050768A" w:rsidRDefault="0050768A">
            <w:pPr>
              <w:pStyle w:val="ConsPlusNormal"/>
            </w:pPr>
            <w:r>
              <w:t>для посещений с иными целями</w:t>
            </w:r>
          </w:p>
        </w:tc>
        <w:tc>
          <w:tcPr>
            <w:tcW w:w="904" w:type="dxa"/>
          </w:tcPr>
          <w:p w14:paraId="4F87AF0E" w14:textId="77777777" w:rsidR="0050768A" w:rsidRDefault="0050768A">
            <w:pPr>
              <w:pStyle w:val="ConsPlusNormal"/>
              <w:jc w:val="center"/>
            </w:pPr>
            <w:r>
              <w:t>39.1.3</w:t>
            </w:r>
          </w:p>
        </w:tc>
        <w:tc>
          <w:tcPr>
            <w:tcW w:w="1774" w:type="dxa"/>
          </w:tcPr>
          <w:p w14:paraId="23537E36" w14:textId="77777777" w:rsidR="0050768A" w:rsidRDefault="0050768A">
            <w:pPr>
              <w:pStyle w:val="ConsPlusNormal"/>
            </w:pPr>
            <w:r>
              <w:t>посещение</w:t>
            </w:r>
          </w:p>
        </w:tc>
        <w:tc>
          <w:tcPr>
            <w:tcW w:w="1759" w:type="dxa"/>
          </w:tcPr>
          <w:p w14:paraId="551D9417" w14:textId="77777777" w:rsidR="0050768A" w:rsidRDefault="0050768A">
            <w:pPr>
              <w:pStyle w:val="ConsPlusNormal"/>
              <w:jc w:val="center"/>
            </w:pPr>
            <w:r>
              <w:t>2,133264</w:t>
            </w:r>
          </w:p>
        </w:tc>
        <w:tc>
          <w:tcPr>
            <w:tcW w:w="1759" w:type="dxa"/>
          </w:tcPr>
          <w:p w14:paraId="6AC71237" w14:textId="77777777" w:rsidR="0050768A" w:rsidRDefault="0050768A">
            <w:pPr>
              <w:pStyle w:val="ConsPlusNormal"/>
              <w:jc w:val="center"/>
            </w:pPr>
            <w:r>
              <w:t>652,2</w:t>
            </w:r>
          </w:p>
        </w:tc>
        <w:tc>
          <w:tcPr>
            <w:tcW w:w="1024" w:type="dxa"/>
          </w:tcPr>
          <w:p w14:paraId="7212BC57" w14:textId="77777777" w:rsidR="0050768A" w:rsidRDefault="0050768A">
            <w:pPr>
              <w:pStyle w:val="ConsPlusNormal"/>
              <w:jc w:val="center"/>
            </w:pPr>
            <w:r>
              <w:t>X</w:t>
            </w:r>
          </w:p>
        </w:tc>
        <w:tc>
          <w:tcPr>
            <w:tcW w:w="904" w:type="dxa"/>
          </w:tcPr>
          <w:p w14:paraId="53D05941" w14:textId="77777777" w:rsidR="0050768A" w:rsidRDefault="0050768A">
            <w:pPr>
              <w:pStyle w:val="ConsPlusNormal"/>
              <w:jc w:val="center"/>
            </w:pPr>
            <w:r>
              <w:t>1391,2</w:t>
            </w:r>
          </w:p>
        </w:tc>
        <w:tc>
          <w:tcPr>
            <w:tcW w:w="1264" w:type="dxa"/>
          </w:tcPr>
          <w:p w14:paraId="7AFCF1FE" w14:textId="77777777" w:rsidR="0050768A" w:rsidRDefault="0050768A">
            <w:pPr>
              <w:pStyle w:val="ConsPlusNormal"/>
              <w:jc w:val="center"/>
            </w:pPr>
            <w:r>
              <w:t>X</w:t>
            </w:r>
          </w:p>
        </w:tc>
        <w:tc>
          <w:tcPr>
            <w:tcW w:w="1264" w:type="dxa"/>
          </w:tcPr>
          <w:p w14:paraId="54DCA63E" w14:textId="77777777" w:rsidR="0050768A" w:rsidRDefault="0050768A">
            <w:pPr>
              <w:pStyle w:val="ConsPlusNormal"/>
              <w:jc w:val="center"/>
            </w:pPr>
            <w:r>
              <w:t>3924368,9</w:t>
            </w:r>
          </w:p>
        </w:tc>
        <w:tc>
          <w:tcPr>
            <w:tcW w:w="679" w:type="dxa"/>
          </w:tcPr>
          <w:p w14:paraId="2FE273DD" w14:textId="77777777" w:rsidR="0050768A" w:rsidRDefault="0050768A">
            <w:pPr>
              <w:pStyle w:val="ConsPlusNormal"/>
              <w:jc w:val="center"/>
            </w:pPr>
            <w:r>
              <w:t>X</w:t>
            </w:r>
          </w:p>
        </w:tc>
      </w:tr>
      <w:tr w:rsidR="0050768A" w14:paraId="04FC5607" w14:textId="77777777">
        <w:tc>
          <w:tcPr>
            <w:tcW w:w="2854" w:type="dxa"/>
          </w:tcPr>
          <w:p w14:paraId="5EF246B4" w14:textId="77777777" w:rsidR="0050768A" w:rsidRDefault="0050768A">
            <w:pPr>
              <w:pStyle w:val="ConsPlusNormal"/>
            </w:pPr>
            <w:r>
              <w:t>2.1.2. В неотложной форме</w:t>
            </w:r>
          </w:p>
        </w:tc>
        <w:tc>
          <w:tcPr>
            <w:tcW w:w="904" w:type="dxa"/>
          </w:tcPr>
          <w:p w14:paraId="0F8F637A" w14:textId="77777777" w:rsidR="0050768A" w:rsidRDefault="0050768A">
            <w:pPr>
              <w:pStyle w:val="ConsPlusNormal"/>
              <w:jc w:val="center"/>
            </w:pPr>
            <w:r>
              <w:t>39.2</w:t>
            </w:r>
          </w:p>
        </w:tc>
        <w:tc>
          <w:tcPr>
            <w:tcW w:w="1774" w:type="dxa"/>
          </w:tcPr>
          <w:p w14:paraId="0AE7EB02" w14:textId="77777777" w:rsidR="0050768A" w:rsidRDefault="0050768A">
            <w:pPr>
              <w:pStyle w:val="ConsPlusNormal"/>
            </w:pPr>
            <w:r>
              <w:t>посещение</w:t>
            </w:r>
          </w:p>
        </w:tc>
        <w:tc>
          <w:tcPr>
            <w:tcW w:w="1759" w:type="dxa"/>
          </w:tcPr>
          <w:p w14:paraId="7E2F5B3A" w14:textId="77777777" w:rsidR="0050768A" w:rsidRDefault="0050768A">
            <w:pPr>
              <w:pStyle w:val="ConsPlusNormal"/>
              <w:jc w:val="center"/>
            </w:pPr>
            <w:r>
              <w:t>0,54</w:t>
            </w:r>
          </w:p>
        </w:tc>
        <w:tc>
          <w:tcPr>
            <w:tcW w:w="1759" w:type="dxa"/>
          </w:tcPr>
          <w:p w14:paraId="79CBC66A" w14:textId="77777777" w:rsidR="0050768A" w:rsidRDefault="0050768A">
            <w:pPr>
              <w:pStyle w:val="ConsPlusNormal"/>
              <w:jc w:val="center"/>
            </w:pPr>
            <w:r>
              <w:t>1413,7</w:t>
            </w:r>
          </w:p>
        </w:tc>
        <w:tc>
          <w:tcPr>
            <w:tcW w:w="1024" w:type="dxa"/>
          </w:tcPr>
          <w:p w14:paraId="1987C493" w14:textId="77777777" w:rsidR="0050768A" w:rsidRDefault="0050768A">
            <w:pPr>
              <w:pStyle w:val="ConsPlusNormal"/>
              <w:jc w:val="center"/>
            </w:pPr>
            <w:r>
              <w:t>X</w:t>
            </w:r>
          </w:p>
        </w:tc>
        <w:tc>
          <w:tcPr>
            <w:tcW w:w="904" w:type="dxa"/>
          </w:tcPr>
          <w:p w14:paraId="088CFCD2" w14:textId="77777777" w:rsidR="0050768A" w:rsidRDefault="0050768A">
            <w:pPr>
              <w:pStyle w:val="ConsPlusNormal"/>
              <w:jc w:val="center"/>
            </w:pPr>
            <w:r>
              <w:t>763,4</w:t>
            </w:r>
          </w:p>
        </w:tc>
        <w:tc>
          <w:tcPr>
            <w:tcW w:w="1264" w:type="dxa"/>
          </w:tcPr>
          <w:p w14:paraId="23CBA75C" w14:textId="77777777" w:rsidR="0050768A" w:rsidRDefault="0050768A">
            <w:pPr>
              <w:pStyle w:val="ConsPlusNormal"/>
              <w:jc w:val="center"/>
            </w:pPr>
            <w:r>
              <w:t>X</w:t>
            </w:r>
          </w:p>
        </w:tc>
        <w:tc>
          <w:tcPr>
            <w:tcW w:w="1264" w:type="dxa"/>
          </w:tcPr>
          <w:p w14:paraId="56E02832" w14:textId="77777777" w:rsidR="0050768A" w:rsidRDefault="0050768A">
            <w:pPr>
              <w:pStyle w:val="ConsPlusNormal"/>
              <w:jc w:val="center"/>
            </w:pPr>
            <w:r>
              <w:t>2153351,3</w:t>
            </w:r>
          </w:p>
        </w:tc>
        <w:tc>
          <w:tcPr>
            <w:tcW w:w="679" w:type="dxa"/>
          </w:tcPr>
          <w:p w14:paraId="7072F3B5" w14:textId="77777777" w:rsidR="0050768A" w:rsidRDefault="0050768A">
            <w:pPr>
              <w:pStyle w:val="ConsPlusNormal"/>
              <w:jc w:val="center"/>
            </w:pPr>
            <w:r>
              <w:t>X</w:t>
            </w:r>
          </w:p>
        </w:tc>
      </w:tr>
      <w:tr w:rsidR="0050768A" w14:paraId="03472361" w14:textId="77777777">
        <w:tc>
          <w:tcPr>
            <w:tcW w:w="2854" w:type="dxa"/>
          </w:tcPr>
          <w:p w14:paraId="5F7CF3FA"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57A8A8D1" w14:textId="77777777" w:rsidR="0050768A" w:rsidRDefault="0050768A">
            <w:pPr>
              <w:pStyle w:val="ConsPlusNormal"/>
              <w:jc w:val="center"/>
            </w:pPr>
            <w:r>
              <w:t>39.3</w:t>
            </w:r>
          </w:p>
        </w:tc>
        <w:tc>
          <w:tcPr>
            <w:tcW w:w="1774" w:type="dxa"/>
          </w:tcPr>
          <w:p w14:paraId="7C614273" w14:textId="77777777" w:rsidR="0050768A" w:rsidRDefault="0050768A">
            <w:pPr>
              <w:pStyle w:val="ConsPlusNormal"/>
            </w:pPr>
            <w:r>
              <w:t>обращение</w:t>
            </w:r>
          </w:p>
        </w:tc>
        <w:tc>
          <w:tcPr>
            <w:tcW w:w="1759" w:type="dxa"/>
          </w:tcPr>
          <w:p w14:paraId="3A3F1E87" w14:textId="77777777" w:rsidR="0050768A" w:rsidRDefault="0050768A">
            <w:pPr>
              <w:pStyle w:val="ConsPlusNormal"/>
              <w:jc w:val="center"/>
            </w:pPr>
            <w:r>
              <w:t>1,7877</w:t>
            </w:r>
          </w:p>
        </w:tc>
        <w:tc>
          <w:tcPr>
            <w:tcW w:w="1759" w:type="dxa"/>
          </w:tcPr>
          <w:p w14:paraId="2282F87D" w14:textId="77777777" w:rsidR="0050768A" w:rsidRDefault="0050768A">
            <w:pPr>
              <w:pStyle w:val="ConsPlusNormal"/>
              <w:jc w:val="center"/>
            </w:pPr>
            <w:r>
              <w:t>3191,2</w:t>
            </w:r>
          </w:p>
        </w:tc>
        <w:tc>
          <w:tcPr>
            <w:tcW w:w="1024" w:type="dxa"/>
          </w:tcPr>
          <w:p w14:paraId="158385EA" w14:textId="77777777" w:rsidR="0050768A" w:rsidRDefault="0050768A">
            <w:pPr>
              <w:pStyle w:val="ConsPlusNormal"/>
              <w:jc w:val="center"/>
            </w:pPr>
            <w:r>
              <w:t>X</w:t>
            </w:r>
          </w:p>
        </w:tc>
        <w:tc>
          <w:tcPr>
            <w:tcW w:w="904" w:type="dxa"/>
          </w:tcPr>
          <w:p w14:paraId="71B525D1" w14:textId="77777777" w:rsidR="0050768A" w:rsidRDefault="0050768A">
            <w:pPr>
              <w:pStyle w:val="ConsPlusNormal"/>
              <w:jc w:val="center"/>
            </w:pPr>
            <w:r>
              <w:t>5704,8</w:t>
            </w:r>
          </w:p>
        </w:tc>
        <w:tc>
          <w:tcPr>
            <w:tcW w:w="1264" w:type="dxa"/>
          </w:tcPr>
          <w:p w14:paraId="4D78AB86" w14:textId="77777777" w:rsidR="0050768A" w:rsidRDefault="0050768A">
            <w:pPr>
              <w:pStyle w:val="ConsPlusNormal"/>
              <w:jc w:val="center"/>
            </w:pPr>
            <w:r>
              <w:t>X</w:t>
            </w:r>
          </w:p>
        </w:tc>
        <w:tc>
          <w:tcPr>
            <w:tcW w:w="1264" w:type="dxa"/>
          </w:tcPr>
          <w:p w14:paraId="29592366" w14:textId="77777777" w:rsidR="0050768A" w:rsidRDefault="0050768A">
            <w:pPr>
              <w:pStyle w:val="ConsPlusNormal"/>
              <w:jc w:val="center"/>
            </w:pPr>
            <w:r>
              <w:t>16092113,9</w:t>
            </w:r>
          </w:p>
        </w:tc>
        <w:tc>
          <w:tcPr>
            <w:tcW w:w="679" w:type="dxa"/>
          </w:tcPr>
          <w:p w14:paraId="5BAFD339" w14:textId="77777777" w:rsidR="0050768A" w:rsidRDefault="0050768A">
            <w:pPr>
              <w:pStyle w:val="ConsPlusNormal"/>
              <w:jc w:val="center"/>
            </w:pPr>
            <w:r>
              <w:t>X</w:t>
            </w:r>
          </w:p>
        </w:tc>
      </w:tr>
      <w:tr w:rsidR="0050768A" w14:paraId="668BC627" w14:textId="77777777">
        <w:tc>
          <w:tcPr>
            <w:tcW w:w="2854" w:type="dxa"/>
          </w:tcPr>
          <w:p w14:paraId="5B24E267" w14:textId="77777777" w:rsidR="0050768A" w:rsidRDefault="0050768A">
            <w:pPr>
              <w:pStyle w:val="ConsPlusNormal"/>
            </w:pPr>
            <w:r>
              <w:t>компьютерная томография</w:t>
            </w:r>
          </w:p>
        </w:tc>
        <w:tc>
          <w:tcPr>
            <w:tcW w:w="904" w:type="dxa"/>
          </w:tcPr>
          <w:p w14:paraId="310E8308" w14:textId="77777777" w:rsidR="0050768A" w:rsidRDefault="0050768A">
            <w:pPr>
              <w:pStyle w:val="ConsPlusNormal"/>
              <w:jc w:val="center"/>
            </w:pPr>
            <w:r>
              <w:t>39.3.1</w:t>
            </w:r>
          </w:p>
        </w:tc>
        <w:tc>
          <w:tcPr>
            <w:tcW w:w="1774" w:type="dxa"/>
          </w:tcPr>
          <w:p w14:paraId="14C58CD2" w14:textId="77777777" w:rsidR="0050768A" w:rsidRDefault="0050768A">
            <w:pPr>
              <w:pStyle w:val="ConsPlusNormal"/>
            </w:pPr>
            <w:r>
              <w:t>исследование</w:t>
            </w:r>
          </w:p>
        </w:tc>
        <w:tc>
          <w:tcPr>
            <w:tcW w:w="1759" w:type="dxa"/>
          </w:tcPr>
          <w:p w14:paraId="79B80FA1" w14:textId="77777777" w:rsidR="0050768A" w:rsidRDefault="0050768A">
            <w:pPr>
              <w:pStyle w:val="ConsPlusNormal"/>
              <w:jc w:val="center"/>
            </w:pPr>
            <w:r>
              <w:t>0,050465</w:t>
            </w:r>
          </w:p>
        </w:tc>
        <w:tc>
          <w:tcPr>
            <w:tcW w:w="1759" w:type="dxa"/>
          </w:tcPr>
          <w:p w14:paraId="253C8E4C" w14:textId="77777777" w:rsidR="0050768A" w:rsidRDefault="0050768A">
            <w:pPr>
              <w:pStyle w:val="ConsPlusNormal"/>
              <w:jc w:val="center"/>
            </w:pPr>
            <w:r>
              <w:t>4942,1</w:t>
            </w:r>
          </w:p>
        </w:tc>
        <w:tc>
          <w:tcPr>
            <w:tcW w:w="1024" w:type="dxa"/>
          </w:tcPr>
          <w:p w14:paraId="1F2BC85D" w14:textId="77777777" w:rsidR="0050768A" w:rsidRDefault="0050768A">
            <w:pPr>
              <w:pStyle w:val="ConsPlusNormal"/>
              <w:jc w:val="center"/>
            </w:pPr>
            <w:r>
              <w:t>X</w:t>
            </w:r>
          </w:p>
        </w:tc>
        <w:tc>
          <w:tcPr>
            <w:tcW w:w="904" w:type="dxa"/>
          </w:tcPr>
          <w:p w14:paraId="6DB24796" w14:textId="77777777" w:rsidR="0050768A" w:rsidRDefault="0050768A">
            <w:pPr>
              <w:pStyle w:val="ConsPlusNormal"/>
              <w:jc w:val="center"/>
            </w:pPr>
            <w:r>
              <w:t>249,4</w:t>
            </w:r>
          </w:p>
        </w:tc>
        <w:tc>
          <w:tcPr>
            <w:tcW w:w="1264" w:type="dxa"/>
          </w:tcPr>
          <w:p w14:paraId="6B714159" w14:textId="77777777" w:rsidR="0050768A" w:rsidRDefault="0050768A">
            <w:pPr>
              <w:pStyle w:val="ConsPlusNormal"/>
              <w:jc w:val="center"/>
            </w:pPr>
            <w:r>
              <w:t>X</w:t>
            </w:r>
          </w:p>
        </w:tc>
        <w:tc>
          <w:tcPr>
            <w:tcW w:w="1264" w:type="dxa"/>
          </w:tcPr>
          <w:p w14:paraId="72E4D6E9" w14:textId="77777777" w:rsidR="0050768A" w:rsidRDefault="0050768A">
            <w:pPr>
              <w:pStyle w:val="ConsPlusNormal"/>
              <w:jc w:val="center"/>
            </w:pPr>
            <w:r>
              <w:t>703508,2</w:t>
            </w:r>
          </w:p>
        </w:tc>
        <w:tc>
          <w:tcPr>
            <w:tcW w:w="679" w:type="dxa"/>
          </w:tcPr>
          <w:p w14:paraId="501591EB" w14:textId="77777777" w:rsidR="0050768A" w:rsidRDefault="0050768A">
            <w:pPr>
              <w:pStyle w:val="ConsPlusNormal"/>
              <w:jc w:val="center"/>
            </w:pPr>
            <w:r>
              <w:t>X</w:t>
            </w:r>
          </w:p>
        </w:tc>
      </w:tr>
      <w:tr w:rsidR="0050768A" w14:paraId="2E321EDD" w14:textId="77777777">
        <w:tc>
          <w:tcPr>
            <w:tcW w:w="2854" w:type="dxa"/>
          </w:tcPr>
          <w:p w14:paraId="1B3DA195" w14:textId="77777777" w:rsidR="0050768A" w:rsidRDefault="0050768A">
            <w:pPr>
              <w:pStyle w:val="ConsPlusNormal"/>
            </w:pPr>
            <w:r>
              <w:t>магнитно-резонансная томография</w:t>
            </w:r>
          </w:p>
        </w:tc>
        <w:tc>
          <w:tcPr>
            <w:tcW w:w="904" w:type="dxa"/>
          </w:tcPr>
          <w:p w14:paraId="266C9BAF" w14:textId="77777777" w:rsidR="0050768A" w:rsidRDefault="0050768A">
            <w:pPr>
              <w:pStyle w:val="ConsPlusNormal"/>
              <w:jc w:val="center"/>
            </w:pPr>
            <w:r>
              <w:t>39.3.2</w:t>
            </w:r>
          </w:p>
        </w:tc>
        <w:tc>
          <w:tcPr>
            <w:tcW w:w="1774" w:type="dxa"/>
          </w:tcPr>
          <w:p w14:paraId="2F9D5826" w14:textId="77777777" w:rsidR="0050768A" w:rsidRDefault="0050768A">
            <w:pPr>
              <w:pStyle w:val="ConsPlusNormal"/>
            </w:pPr>
            <w:r>
              <w:t>исследование</w:t>
            </w:r>
          </w:p>
        </w:tc>
        <w:tc>
          <w:tcPr>
            <w:tcW w:w="1759" w:type="dxa"/>
          </w:tcPr>
          <w:p w14:paraId="424B7FE6" w14:textId="77777777" w:rsidR="0050768A" w:rsidRDefault="0050768A">
            <w:pPr>
              <w:pStyle w:val="ConsPlusNormal"/>
              <w:jc w:val="center"/>
            </w:pPr>
            <w:r>
              <w:t>0,018179</w:t>
            </w:r>
          </w:p>
        </w:tc>
        <w:tc>
          <w:tcPr>
            <w:tcW w:w="1759" w:type="dxa"/>
          </w:tcPr>
          <w:p w14:paraId="65766914" w14:textId="77777777" w:rsidR="0050768A" w:rsidRDefault="0050768A">
            <w:pPr>
              <w:pStyle w:val="ConsPlusNormal"/>
              <w:jc w:val="center"/>
            </w:pPr>
            <w:r>
              <w:t>6748,1</w:t>
            </w:r>
          </w:p>
        </w:tc>
        <w:tc>
          <w:tcPr>
            <w:tcW w:w="1024" w:type="dxa"/>
          </w:tcPr>
          <w:p w14:paraId="0AAA0BE5" w14:textId="77777777" w:rsidR="0050768A" w:rsidRDefault="0050768A">
            <w:pPr>
              <w:pStyle w:val="ConsPlusNormal"/>
              <w:jc w:val="center"/>
            </w:pPr>
            <w:r>
              <w:t>X</w:t>
            </w:r>
          </w:p>
        </w:tc>
        <w:tc>
          <w:tcPr>
            <w:tcW w:w="904" w:type="dxa"/>
          </w:tcPr>
          <w:p w14:paraId="38970BAF" w14:textId="77777777" w:rsidR="0050768A" w:rsidRDefault="0050768A">
            <w:pPr>
              <w:pStyle w:val="ConsPlusNormal"/>
              <w:jc w:val="center"/>
            </w:pPr>
            <w:r>
              <w:t>122,7</w:t>
            </w:r>
          </w:p>
        </w:tc>
        <w:tc>
          <w:tcPr>
            <w:tcW w:w="1264" w:type="dxa"/>
          </w:tcPr>
          <w:p w14:paraId="15A81AF5" w14:textId="77777777" w:rsidR="0050768A" w:rsidRDefault="0050768A">
            <w:pPr>
              <w:pStyle w:val="ConsPlusNormal"/>
              <w:jc w:val="center"/>
            </w:pPr>
            <w:r>
              <w:t>X</w:t>
            </w:r>
          </w:p>
        </w:tc>
        <w:tc>
          <w:tcPr>
            <w:tcW w:w="1264" w:type="dxa"/>
          </w:tcPr>
          <w:p w14:paraId="6D1EEF6F" w14:textId="77777777" w:rsidR="0050768A" w:rsidRDefault="0050768A">
            <w:pPr>
              <w:pStyle w:val="ConsPlusNormal"/>
              <w:jc w:val="center"/>
            </w:pPr>
            <w:r>
              <w:t>346037,7</w:t>
            </w:r>
          </w:p>
        </w:tc>
        <w:tc>
          <w:tcPr>
            <w:tcW w:w="679" w:type="dxa"/>
          </w:tcPr>
          <w:p w14:paraId="56D46BA3" w14:textId="77777777" w:rsidR="0050768A" w:rsidRDefault="0050768A">
            <w:pPr>
              <w:pStyle w:val="ConsPlusNormal"/>
              <w:jc w:val="center"/>
            </w:pPr>
            <w:r>
              <w:t>X</w:t>
            </w:r>
          </w:p>
        </w:tc>
      </w:tr>
      <w:tr w:rsidR="0050768A" w14:paraId="79D1FEEA" w14:textId="77777777">
        <w:tc>
          <w:tcPr>
            <w:tcW w:w="2854" w:type="dxa"/>
          </w:tcPr>
          <w:p w14:paraId="53D6C52C" w14:textId="77777777" w:rsidR="0050768A" w:rsidRDefault="0050768A">
            <w:pPr>
              <w:pStyle w:val="ConsPlusNormal"/>
            </w:pPr>
            <w:r>
              <w:t>ультразвуковое исследование сердечно-сосудистой системы</w:t>
            </w:r>
          </w:p>
        </w:tc>
        <w:tc>
          <w:tcPr>
            <w:tcW w:w="904" w:type="dxa"/>
          </w:tcPr>
          <w:p w14:paraId="71570E5C" w14:textId="77777777" w:rsidR="0050768A" w:rsidRDefault="0050768A">
            <w:pPr>
              <w:pStyle w:val="ConsPlusNormal"/>
              <w:jc w:val="center"/>
            </w:pPr>
            <w:r>
              <w:t>39.3.3</w:t>
            </w:r>
          </w:p>
        </w:tc>
        <w:tc>
          <w:tcPr>
            <w:tcW w:w="1774" w:type="dxa"/>
          </w:tcPr>
          <w:p w14:paraId="33CED669" w14:textId="77777777" w:rsidR="0050768A" w:rsidRDefault="0050768A">
            <w:pPr>
              <w:pStyle w:val="ConsPlusNormal"/>
            </w:pPr>
            <w:r>
              <w:t>исследование</w:t>
            </w:r>
          </w:p>
        </w:tc>
        <w:tc>
          <w:tcPr>
            <w:tcW w:w="1759" w:type="dxa"/>
          </w:tcPr>
          <w:p w14:paraId="21043EB5" w14:textId="77777777" w:rsidR="0050768A" w:rsidRDefault="0050768A">
            <w:pPr>
              <w:pStyle w:val="ConsPlusNormal"/>
              <w:jc w:val="center"/>
            </w:pPr>
            <w:r>
              <w:t>0,094890</w:t>
            </w:r>
          </w:p>
        </w:tc>
        <w:tc>
          <w:tcPr>
            <w:tcW w:w="1759" w:type="dxa"/>
          </w:tcPr>
          <w:p w14:paraId="3AE660F3" w14:textId="77777777" w:rsidR="0050768A" w:rsidRDefault="0050768A">
            <w:pPr>
              <w:pStyle w:val="ConsPlusNormal"/>
              <w:jc w:val="center"/>
            </w:pPr>
            <w:r>
              <w:t>997,9</w:t>
            </w:r>
          </w:p>
        </w:tc>
        <w:tc>
          <w:tcPr>
            <w:tcW w:w="1024" w:type="dxa"/>
          </w:tcPr>
          <w:p w14:paraId="332210C9" w14:textId="77777777" w:rsidR="0050768A" w:rsidRDefault="0050768A">
            <w:pPr>
              <w:pStyle w:val="ConsPlusNormal"/>
              <w:jc w:val="center"/>
            </w:pPr>
            <w:r>
              <w:t>X</w:t>
            </w:r>
          </w:p>
        </w:tc>
        <w:tc>
          <w:tcPr>
            <w:tcW w:w="904" w:type="dxa"/>
          </w:tcPr>
          <w:p w14:paraId="3CEAC5F0" w14:textId="77777777" w:rsidR="0050768A" w:rsidRDefault="0050768A">
            <w:pPr>
              <w:pStyle w:val="ConsPlusNormal"/>
              <w:jc w:val="center"/>
            </w:pPr>
            <w:r>
              <w:t>94,7</w:t>
            </w:r>
          </w:p>
        </w:tc>
        <w:tc>
          <w:tcPr>
            <w:tcW w:w="1264" w:type="dxa"/>
          </w:tcPr>
          <w:p w14:paraId="15B856A4" w14:textId="77777777" w:rsidR="0050768A" w:rsidRDefault="0050768A">
            <w:pPr>
              <w:pStyle w:val="ConsPlusNormal"/>
              <w:jc w:val="center"/>
            </w:pPr>
            <w:r>
              <w:t>X</w:t>
            </w:r>
          </w:p>
        </w:tc>
        <w:tc>
          <w:tcPr>
            <w:tcW w:w="1264" w:type="dxa"/>
          </w:tcPr>
          <w:p w14:paraId="5BE08BDF" w14:textId="77777777" w:rsidR="0050768A" w:rsidRDefault="0050768A">
            <w:pPr>
              <w:pStyle w:val="ConsPlusNormal"/>
              <w:jc w:val="center"/>
            </w:pPr>
            <w:r>
              <w:t>267102,5</w:t>
            </w:r>
          </w:p>
        </w:tc>
        <w:tc>
          <w:tcPr>
            <w:tcW w:w="679" w:type="dxa"/>
          </w:tcPr>
          <w:p w14:paraId="5062CFFD" w14:textId="77777777" w:rsidR="0050768A" w:rsidRDefault="0050768A">
            <w:pPr>
              <w:pStyle w:val="ConsPlusNormal"/>
              <w:jc w:val="center"/>
            </w:pPr>
            <w:r>
              <w:t>X</w:t>
            </w:r>
          </w:p>
        </w:tc>
      </w:tr>
      <w:tr w:rsidR="0050768A" w14:paraId="5223A558" w14:textId="77777777">
        <w:tc>
          <w:tcPr>
            <w:tcW w:w="2854" w:type="dxa"/>
          </w:tcPr>
          <w:p w14:paraId="082D4754" w14:textId="77777777" w:rsidR="0050768A" w:rsidRDefault="0050768A">
            <w:pPr>
              <w:pStyle w:val="ConsPlusNormal"/>
            </w:pPr>
            <w:r>
              <w:t>эндоскопическое диагностическое исследование</w:t>
            </w:r>
          </w:p>
        </w:tc>
        <w:tc>
          <w:tcPr>
            <w:tcW w:w="904" w:type="dxa"/>
          </w:tcPr>
          <w:p w14:paraId="4C161FC8" w14:textId="77777777" w:rsidR="0050768A" w:rsidRDefault="0050768A">
            <w:pPr>
              <w:pStyle w:val="ConsPlusNormal"/>
              <w:jc w:val="center"/>
            </w:pPr>
            <w:r>
              <w:t>39.3.4</w:t>
            </w:r>
          </w:p>
        </w:tc>
        <w:tc>
          <w:tcPr>
            <w:tcW w:w="1774" w:type="dxa"/>
          </w:tcPr>
          <w:p w14:paraId="07CE1353" w14:textId="77777777" w:rsidR="0050768A" w:rsidRDefault="0050768A">
            <w:pPr>
              <w:pStyle w:val="ConsPlusNormal"/>
            </w:pPr>
            <w:r>
              <w:t>исследование</w:t>
            </w:r>
          </w:p>
        </w:tc>
        <w:tc>
          <w:tcPr>
            <w:tcW w:w="1759" w:type="dxa"/>
          </w:tcPr>
          <w:p w14:paraId="07C81E90" w14:textId="77777777" w:rsidR="0050768A" w:rsidRDefault="0050768A">
            <w:pPr>
              <w:pStyle w:val="ConsPlusNormal"/>
              <w:jc w:val="center"/>
            </w:pPr>
            <w:r>
              <w:t>0,030918</w:t>
            </w:r>
          </w:p>
        </w:tc>
        <w:tc>
          <w:tcPr>
            <w:tcW w:w="1759" w:type="dxa"/>
          </w:tcPr>
          <w:p w14:paraId="234931C3" w14:textId="77777777" w:rsidR="0050768A" w:rsidRDefault="0050768A">
            <w:pPr>
              <w:pStyle w:val="ConsPlusNormal"/>
              <w:jc w:val="center"/>
            </w:pPr>
            <w:r>
              <w:t>1829,9</w:t>
            </w:r>
          </w:p>
        </w:tc>
        <w:tc>
          <w:tcPr>
            <w:tcW w:w="1024" w:type="dxa"/>
          </w:tcPr>
          <w:p w14:paraId="4A06C933" w14:textId="77777777" w:rsidR="0050768A" w:rsidRDefault="0050768A">
            <w:pPr>
              <w:pStyle w:val="ConsPlusNormal"/>
              <w:jc w:val="center"/>
            </w:pPr>
            <w:r>
              <w:t>X</w:t>
            </w:r>
          </w:p>
        </w:tc>
        <w:tc>
          <w:tcPr>
            <w:tcW w:w="904" w:type="dxa"/>
          </w:tcPr>
          <w:p w14:paraId="01618EAF" w14:textId="77777777" w:rsidR="0050768A" w:rsidRDefault="0050768A">
            <w:pPr>
              <w:pStyle w:val="ConsPlusNormal"/>
              <w:jc w:val="center"/>
            </w:pPr>
            <w:r>
              <w:t>56,6</w:t>
            </w:r>
          </w:p>
        </w:tc>
        <w:tc>
          <w:tcPr>
            <w:tcW w:w="1264" w:type="dxa"/>
          </w:tcPr>
          <w:p w14:paraId="16AB8B4B" w14:textId="77777777" w:rsidR="0050768A" w:rsidRDefault="0050768A">
            <w:pPr>
              <w:pStyle w:val="ConsPlusNormal"/>
              <w:jc w:val="center"/>
            </w:pPr>
            <w:r>
              <w:t>X</w:t>
            </w:r>
          </w:p>
        </w:tc>
        <w:tc>
          <w:tcPr>
            <w:tcW w:w="1264" w:type="dxa"/>
          </w:tcPr>
          <w:p w14:paraId="4E0B8D2B" w14:textId="77777777" w:rsidR="0050768A" w:rsidRDefault="0050768A">
            <w:pPr>
              <w:pStyle w:val="ConsPlusNormal"/>
              <w:jc w:val="center"/>
            </w:pPr>
            <w:r>
              <w:t>159594,3</w:t>
            </w:r>
          </w:p>
        </w:tc>
        <w:tc>
          <w:tcPr>
            <w:tcW w:w="679" w:type="dxa"/>
          </w:tcPr>
          <w:p w14:paraId="2C33968F" w14:textId="77777777" w:rsidR="0050768A" w:rsidRDefault="0050768A">
            <w:pPr>
              <w:pStyle w:val="ConsPlusNormal"/>
              <w:jc w:val="center"/>
            </w:pPr>
            <w:r>
              <w:t>X</w:t>
            </w:r>
          </w:p>
        </w:tc>
      </w:tr>
      <w:tr w:rsidR="0050768A" w14:paraId="08B01773" w14:textId="77777777">
        <w:tc>
          <w:tcPr>
            <w:tcW w:w="2854" w:type="dxa"/>
          </w:tcPr>
          <w:p w14:paraId="3C8B000E"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3B8DDFD2" w14:textId="77777777" w:rsidR="0050768A" w:rsidRDefault="0050768A">
            <w:pPr>
              <w:pStyle w:val="ConsPlusNormal"/>
              <w:jc w:val="center"/>
            </w:pPr>
            <w:r>
              <w:t>39.3.5</w:t>
            </w:r>
          </w:p>
        </w:tc>
        <w:tc>
          <w:tcPr>
            <w:tcW w:w="1774" w:type="dxa"/>
          </w:tcPr>
          <w:p w14:paraId="4CD040BF" w14:textId="77777777" w:rsidR="0050768A" w:rsidRDefault="0050768A">
            <w:pPr>
              <w:pStyle w:val="ConsPlusNormal"/>
            </w:pPr>
            <w:r>
              <w:t>исследование</w:t>
            </w:r>
          </w:p>
        </w:tc>
        <w:tc>
          <w:tcPr>
            <w:tcW w:w="1759" w:type="dxa"/>
          </w:tcPr>
          <w:p w14:paraId="6C50C7D6" w14:textId="77777777" w:rsidR="0050768A" w:rsidRDefault="0050768A">
            <w:pPr>
              <w:pStyle w:val="ConsPlusNormal"/>
              <w:jc w:val="center"/>
            </w:pPr>
            <w:r>
              <w:t>0,001120</w:t>
            </w:r>
          </w:p>
        </w:tc>
        <w:tc>
          <w:tcPr>
            <w:tcW w:w="1759" w:type="dxa"/>
          </w:tcPr>
          <w:p w14:paraId="720F3E85" w14:textId="77777777" w:rsidR="0050768A" w:rsidRDefault="0050768A">
            <w:pPr>
              <w:pStyle w:val="ConsPlusNormal"/>
              <w:jc w:val="center"/>
            </w:pPr>
            <w:r>
              <w:t>15367,4</w:t>
            </w:r>
          </w:p>
        </w:tc>
        <w:tc>
          <w:tcPr>
            <w:tcW w:w="1024" w:type="dxa"/>
          </w:tcPr>
          <w:p w14:paraId="4DDE762B" w14:textId="77777777" w:rsidR="0050768A" w:rsidRDefault="0050768A">
            <w:pPr>
              <w:pStyle w:val="ConsPlusNormal"/>
              <w:jc w:val="center"/>
            </w:pPr>
            <w:r>
              <w:t>X</w:t>
            </w:r>
          </w:p>
        </w:tc>
        <w:tc>
          <w:tcPr>
            <w:tcW w:w="904" w:type="dxa"/>
          </w:tcPr>
          <w:p w14:paraId="6A682137" w14:textId="77777777" w:rsidR="0050768A" w:rsidRDefault="0050768A">
            <w:pPr>
              <w:pStyle w:val="ConsPlusNormal"/>
              <w:jc w:val="center"/>
            </w:pPr>
            <w:r>
              <w:t>17,2</w:t>
            </w:r>
          </w:p>
        </w:tc>
        <w:tc>
          <w:tcPr>
            <w:tcW w:w="1264" w:type="dxa"/>
          </w:tcPr>
          <w:p w14:paraId="37CF33C4" w14:textId="77777777" w:rsidR="0050768A" w:rsidRDefault="0050768A">
            <w:pPr>
              <w:pStyle w:val="ConsPlusNormal"/>
              <w:jc w:val="center"/>
            </w:pPr>
            <w:r>
              <w:t>X</w:t>
            </w:r>
          </w:p>
        </w:tc>
        <w:tc>
          <w:tcPr>
            <w:tcW w:w="1264" w:type="dxa"/>
          </w:tcPr>
          <w:p w14:paraId="2301B88D" w14:textId="77777777" w:rsidR="0050768A" w:rsidRDefault="0050768A">
            <w:pPr>
              <w:pStyle w:val="ConsPlusNormal"/>
              <w:jc w:val="center"/>
            </w:pPr>
            <w:r>
              <w:t>48550,0</w:t>
            </w:r>
          </w:p>
        </w:tc>
        <w:tc>
          <w:tcPr>
            <w:tcW w:w="679" w:type="dxa"/>
          </w:tcPr>
          <w:p w14:paraId="1411C49B" w14:textId="77777777" w:rsidR="0050768A" w:rsidRDefault="0050768A">
            <w:pPr>
              <w:pStyle w:val="ConsPlusNormal"/>
              <w:jc w:val="center"/>
            </w:pPr>
            <w:r>
              <w:t>X</w:t>
            </w:r>
          </w:p>
        </w:tc>
      </w:tr>
      <w:tr w:rsidR="0050768A" w14:paraId="74E0A8C5" w14:textId="77777777">
        <w:tc>
          <w:tcPr>
            <w:tcW w:w="2854" w:type="dxa"/>
          </w:tcPr>
          <w:p w14:paraId="66803F89"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611263C7" w14:textId="77777777" w:rsidR="0050768A" w:rsidRDefault="0050768A">
            <w:pPr>
              <w:pStyle w:val="ConsPlusNormal"/>
              <w:jc w:val="center"/>
            </w:pPr>
            <w:r>
              <w:t>39.3.6</w:t>
            </w:r>
          </w:p>
        </w:tc>
        <w:tc>
          <w:tcPr>
            <w:tcW w:w="1774" w:type="dxa"/>
          </w:tcPr>
          <w:p w14:paraId="198AB08C" w14:textId="77777777" w:rsidR="0050768A" w:rsidRDefault="0050768A">
            <w:pPr>
              <w:pStyle w:val="ConsPlusNormal"/>
            </w:pPr>
            <w:r>
              <w:t>исследование</w:t>
            </w:r>
          </w:p>
        </w:tc>
        <w:tc>
          <w:tcPr>
            <w:tcW w:w="1759" w:type="dxa"/>
          </w:tcPr>
          <w:p w14:paraId="78A3A9DF" w14:textId="77777777" w:rsidR="0050768A" w:rsidRDefault="0050768A">
            <w:pPr>
              <w:pStyle w:val="ConsPlusNormal"/>
              <w:jc w:val="center"/>
            </w:pPr>
            <w:r>
              <w:t>0,015192</w:t>
            </w:r>
          </w:p>
        </w:tc>
        <w:tc>
          <w:tcPr>
            <w:tcW w:w="1759" w:type="dxa"/>
          </w:tcPr>
          <w:p w14:paraId="39B8C700" w14:textId="77777777" w:rsidR="0050768A" w:rsidRDefault="0050768A">
            <w:pPr>
              <w:pStyle w:val="ConsPlusNormal"/>
              <w:jc w:val="center"/>
            </w:pPr>
            <w:r>
              <w:t>3789,9</w:t>
            </w:r>
          </w:p>
        </w:tc>
        <w:tc>
          <w:tcPr>
            <w:tcW w:w="1024" w:type="dxa"/>
          </w:tcPr>
          <w:p w14:paraId="00B70F90" w14:textId="77777777" w:rsidR="0050768A" w:rsidRDefault="0050768A">
            <w:pPr>
              <w:pStyle w:val="ConsPlusNormal"/>
              <w:jc w:val="center"/>
            </w:pPr>
            <w:r>
              <w:t>X</w:t>
            </w:r>
          </w:p>
        </w:tc>
        <w:tc>
          <w:tcPr>
            <w:tcW w:w="904" w:type="dxa"/>
          </w:tcPr>
          <w:p w14:paraId="09DCC282" w14:textId="77777777" w:rsidR="0050768A" w:rsidRDefault="0050768A">
            <w:pPr>
              <w:pStyle w:val="ConsPlusNormal"/>
              <w:jc w:val="center"/>
            </w:pPr>
            <w:r>
              <w:t>57,6</w:t>
            </w:r>
          </w:p>
        </w:tc>
        <w:tc>
          <w:tcPr>
            <w:tcW w:w="1264" w:type="dxa"/>
          </w:tcPr>
          <w:p w14:paraId="751EBBBB" w14:textId="77777777" w:rsidR="0050768A" w:rsidRDefault="0050768A">
            <w:pPr>
              <w:pStyle w:val="ConsPlusNormal"/>
              <w:jc w:val="center"/>
            </w:pPr>
            <w:r>
              <w:t>X</w:t>
            </w:r>
          </w:p>
        </w:tc>
        <w:tc>
          <w:tcPr>
            <w:tcW w:w="1264" w:type="dxa"/>
          </w:tcPr>
          <w:p w14:paraId="3714FDB7" w14:textId="77777777" w:rsidR="0050768A" w:rsidRDefault="0050768A">
            <w:pPr>
              <w:pStyle w:val="ConsPlusNormal"/>
              <w:jc w:val="center"/>
            </w:pPr>
            <w:r>
              <w:t>162411,0</w:t>
            </w:r>
          </w:p>
        </w:tc>
        <w:tc>
          <w:tcPr>
            <w:tcW w:w="679" w:type="dxa"/>
          </w:tcPr>
          <w:p w14:paraId="3B56329E" w14:textId="77777777" w:rsidR="0050768A" w:rsidRDefault="0050768A">
            <w:pPr>
              <w:pStyle w:val="ConsPlusNormal"/>
              <w:jc w:val="center"/>
            </w:pPr>
            <w:r>
              <w:t>X</w:t>
            </w:r>
          </w:p>
        </w:tc>
      </w:tr>
      <w:tr w:rsidR="0050768A" w14:paraId="474D559B" w14:textId="77777777">
        <w:tc>
          <w:tcPr>
            <w:tcW w:w="2854" w:type="dxa"/>
          </w:tcPr>
          <w:p w14:paraId="69B77172" w14:textId="77777777" w:rsidR="0050768A" w:rsidRDefault="0050768A">
            <w:pPr>
              <w:pStyle w:val="ConsPlusNormal"/>
            </w:pPr>
            <w:r>
              <w:t>тестирование на выявление новой коронавирусной инфекции (COVID-19)</w:t>
            </w:r>
          </w:p>
        </w:tc>
        <w:tc>
          <w:tcPr>
            <w:tcW w:w="904" w:type="dxa"/>
          </w:tcPr>
          <w:p w14:paraId="3D880133" w14:textId="77777777" w:rsidR="0050768A" w:rsidRDefault="0050768A">
            <w:pPr>
              <w:pStyle w:val="ConsPlusNormal"/>
              <w:jc w:val="center"/>
            </w:pPr>
            <w:r>
              <w:t>39.3.7</w:t>
            </w:r>
          </w:p>
        </w:tc>
        <w:tc>
          <w:tcPr>
            <w:tcW w:w="1774" w:type="dxa"/>
          </w:tcPr>
          <w:p w14:paraId="25A2D2C0" w14:textId="77777777" w:rsidR="0050768A" w:rsidRDefault="0050768A">
            <w:pPr>
              <w:pStyle w:val="ConsPlusNormal"/>
            </w:pPr>
            <w:r>
              <w:t>исследование</w:t>
            </w:r>
          </w:p>
        </w:tc>
        <w:tc>
          <w:tcPr>
            <w:tcW w:w="1759" w:type="dxa"/>
          </w:tcPr>
          <w:p w14:paraId="727BE5B1" w14:textId="77777777" w:rsidR="0050768A" w:rsidRDefault="0050768A">
            <w:pPr>
              <w:pStyle w:val="ConsPlusNormal"/>
              <w:jc w:val="center"/>
            </w:pPr>
            <w:r>
              <w:t>0,102779</w:t>
            </w:r>
          </w:p>
        </w:tc>
        <w:tc>
          <w:tcPr>
            <w:tcW w:w="1759" w:type="dxa"/>
          </w:tcPr>
          <w:p w14:paraId="16279E41" w14:textId="77777777" w:rsidR="0050768A" w:rsidRDefault="0050768A">
            <w:pPr>
              <w:pStyle w:val="ConsPlusNormal"/>
              <w:jc w:val="center"/>
            </w:pPr>
            <w:r>
              <w:t>733,7</w:t>
            </w:r>
          </w:p>
        </w:tc>
        <w:tc>
          <w:tcPr>
            <w:tcW w:w="1024" w:type="dxa"/>
          </w:tcPr>
          <w:p w14:paraId="08EEED45" w14:textId="77777777" w:rsidR="0050768A" w:rsidRDefault="0050768A">
            <w:pPr>
              <w:pStyle w:val="ConsPlusNormal"/>
              <w:jc w:val="center"/>
            </w:pPr>
            <w:r>
              <w:t>X</w:t>
            </w:r>
          </w:p>
        </w:tc>
        <w:tc>
          <w:tcPr>
            <w:tcW w:w="904" w:type="dxa"/>
          </w:tcPr>
          <w:p w14:paraId="511138BF" w14:textId="77777777" w:rsidR="0050768A" w:rsidRDefault="0050768A">
            <w:pPr>
              <w:pStyle w:val="ConsPlusNormal"/>
              <w:jc w:val="center"/>
            </w:pPr>
            <w:r>
              <w:t>75,4</w:t>
            </w:r>
          </w:p>
        </w:tc>
        <w:tc>
          <w:tcPr>
            <w:tcW w:w="1264" w:type="dxa"/>
          </w:tcPr>
          <w:p w14:paraId="1CBAD892" w14:textId="77777777" w:rsidR="0050768A" w:rsidRDefault="0050768A">
            <w:pPr>
              <w:pStyle w:val="ConsPlusNormal"/>
              <w:jc w:val="center"/>
            </w:pPr>
            <w:r>
              <w:t>X</w:t>
            </w:r>
          </w:p>
        </w:tc>
        <w:tc>
          <w:tcPr>
            <w:tcW w:w="1264" w:type="dxa"/>
          </w:tcPr>
          <w:p w14:paraId="47132311" w14:textId="77777777" w:rsidR="0050768A" w:rsidRDefault="0050768A">
            <w:pPr>
              <w:pStyle w:val="ConsPlusNormal"/>
              <w:jc w:val="center"/>
            </w:pPr>
            <w:r>
              <w:t>212701,4</w:t>
            </w:r>
          </w:p>
        </w:tc>
        <w:tc>
          <w:tcPr>
            <w:tcW w:w="679" w:type="dxa"/>
          </w:tcPr>
          <w:p w14:paraId="44352EB3" w14:textId="77777777" w:rsidR="0050768A" w:rsidRDefault="0050768A">
            <w:pPr>
              <w:pStyle w:val="ConsPlusNormal"/>
              <w:jc w:val="center"/>
            </w:pPr>
            <w:r>
              <w:t>X</w:t>
            </w:r>
          </w:p>
        </w:tc>
      </w:tr>
      <w:tr w:rsidR="0050768A" w14:paraId="7B638142" w14:textId="77777777">
        <w:tc>
          <w:tcPr>
            <w:tcW w:w="2854" w:type="dxa"/>
          </w:tcPr>
          <w:p w14:paraId="7CD9E735" w14:textId="77777777" w:rsidR="0050768A" w:rsidRDefault="0050768A">
            <w:pPr>
              <w:pStyle w:val="ConsPlusNormal"/>
            </w:pPr>
            <w:r>
              <w:t>диспансерное наблюдение, в том числе по поводу:</w:t>
            </w:r>
          </w:p>
        </w:tc>
        <w:tc>
          <w:tcPr>
            <w:tcW w:w="904" w:type="dxa"/>
          </w:tcPr>
          <w:p w14:paraId="4E87DC88" w14:textId="77777777" w:rsidR="0050768A" w:rsidRDefault="0050768A">
            <w:pPr>
              <w:pStyle w:val="ConsPlusNormal"/>
              <w:jc w:val="center"/>
            </w:pPr>
            <w:r>
              <w:t>39.4</w:t>
            </w:r>
          </w:p>
        </w:tc>
        <w:tc>
          <w:tcPr>
            <w:tcW w:w="1774" w:type="dxa"/>
          </w:tcPr>
          <w:p w14:paraId="4D24260C" w14:textId="77777777" w:rsidR="0050768A" w:rsidRDefault="0050768A">
            <w:pPr>
              <w:pStyle w:val="ConsPlusNormal"/>
            </w:pPr>
            <w:r>
              <w:t>комплексное посещение</w:t>
            </w:r>
          </w:p>
        </w:tc>
        <w:tc>
          <w:tcPr>
            <w:tcW w:w="1759" w:type="dxa"/>
          </w:tcPr>
          <w:p w14:paraId="7ED46FA0" w14:textId="77777777" w:rsidR="0050768A" w:rsidRDefault="0050768A">
            <w:pPr>
              <w:pStyle w:val="ConsPlusNormal"/>
              <w:jc w:val="center"/>
            </w:pPr>
            <w:r>
              <w:t>0,261736</w:t>
            </w:r>
          </w:p>
        </w:tc>
        <w:tc>
          <w:tcPr>
            <w:tcW w:w="1759" w:type="dxa"/>
          </w:tcPr>
          <w:p w14:paraId="36CB4217" w14:textId="77777777" w:rsidR="0050768A" w:rsidRDefault="0050768A">
            <w:pPr>
              <w:pStyle w:val="ConsPlusNormal"/>
              <w:jc w:val="center"/>
            </w:pPr>
            <w:r>
              <w:t>3769,2</w:t>
            </w:r>
          </w:p>
        </w:tc>
        <w:tc>
          <w:tcPr>
            <w:tcW w:w="1024" w:type="dxa"/>
          </w:tcPr>
          <w:p w14:paraId="2EB334AA" w14:textId="77777777" w:rsidR="0050768A" w:rsidRDefault="0050768A">
            <w:pPr>
              <w:pStyle w:val="ConsPlusNormal"/>
              <w:jc w:val="center"/>
            </w:pPr>
            <w:r>
              <w:t>X</w:t>
            </w:r>
          </w:p>
        </w:tc>
        <w:tc>
          <w:tcPr>
            <w:tcW w:w="904" w:type="dxa"/>
          </w:tcPr>
          <w:p w14:paraId="2BF81C1A" w14:textId="77777777" w:rsidR="0050768A" w:rsidRDefault="0050768A">
            <w:pPr>
              <w:pStyle w:val="ConsPlusNormal"/>
              <w:jc w:val="center"/>
            </w:pPr>
            <w:r>
              <w:t>986,5</w:t>
            </w:r>
          </w:p>
        </w:tc>
        <w:tc>
          <w:tcPr>
            <w:tcW w:w="1264" w:type="dxa"/>
          </w:tcPr>
          <w:p w14:paraId="685AC9B7" w14:textId="77777777" w:rsidR="0050768A" w:rsidRDefault="0050768A">
            <w:pPr>
              <w:pStyle w:val="ConsPlusNormal"/>
              <w:jc w:val="center"/>
            </w:pPr>
            <w:r>
              <w:t>X</w:t>
            </w:r>
          </w:p>
        </w:tc>
        <w:tc>
          <w:tcPr>
            <w:tcW w:w="1264" w:type="dxa"/>
          </w:tcPr>
          <w:p w14:paraId="7DF95B20" w14:textId="77777777" w:rsidR="0050768A" w:rsidRDefault="0050768A">
            <w:pPr>
              <w:pStyle w:val="ConsPlusNormal"/>
              <w:jc w:val="center"/>
            </w:pPr>
            <w:r>
              <w:t>2782826,1</w:t>
            </w:r>
          </w:p>
        </w:tc>
        <w:tc>
          <w:tcPr>
            <w:tcW w:w="679" w:type="dxa"/>
          </w:tcPr>
          <w:p w14:paraId="6229DF2C" w14:textId="77777777" w:rsidR="0050768A" w:rsidRDefault="0050768A">
            <w:pPr>
              <w:pStyle w:val="ConsPlusNormal"/>
              <w:jc w:val="center"/>
            </w:pPr>
            <w:r>
              <w:t>X</w:t>
            </w:r>
          </w:p>
        </w:tc>
      </w:tr>
      <w:tr w:rsidR="0050768A" w14:paraId="2A874940" w14:textId="77777777">
        <w:tc>
          <w:tcPr>
            <w:tcW w:w="2854" w:type="dxa"/>
          </w:tcPr>
          <w:p w14:paraId="3362BEDB" w14:textId="77777777" w:rsidR="0050768A" w:rsidRDefault="0050768A">
            <w:pPr>
              <w:pStyle w:val="ConsPlusNormal"/>
            </w:pPr>
            <w:r>
              <w:t>онкологических заболеваний</w:t>
            </w:r>
          </w:p>
        </w:tc>
        <w:tc>
          <w:tcPr>
            <w:tcW w:w="904" w:type="dxa"/>
          </w:tcPr>
          <w:p w14:paraId="6E40B764" w14:textId="77777777" w:rsidR="0050768A" w:rsidRDefault="0050768A">
            <w:pPr>
              <w:pStyle w:val="ConsPlusNormal"/>
              <w:jc w:val="center"/>
            </w:pPr>
            <w:r>
              <w:t>39.4.1</w:t>
            </w:r>
          </w:p>
        </w:tc>
        <w:tc>
          <w:tcPr>
            <w:tcW w:w="1774" w:type="dxa"/>
          </w:tcPr>
          <w:p w14:paraId="43C85D61" w14:textId="77777777" w:rsidR="0050768A" w:rsidRDefault="0050768A">
            <w:pPr>
              <w:pStyle w:val="ConsPlusNormal"/>
            </w:pPr>
            <w:r>
              <w:t>комплексное посещение</w:t>
            </w:r>
          </w:p>
        </w:tc>
        <w:tc>
          <w:tcPr>
            <w:tcW w:w="1759" w:type="dxa"/>
          </w:tcPr>
          <w:p w14:paraId="78B33B5C" w14:textId="77777777" w:rsidR="0050768A" w:rsidRDefault="0050768A">
            <w:pPr>
              <w:pStyle w:val="ConsPlusNormal"/>
              <w:jc w:val="center"/>
            </w:pPr>
            <w:r>
              <w:t>0,045050</w:t>
            </w:r>
          </w:p>
        </w:tc>
        <w:tc>
          <w:tcPr>
            <w:tcW w:w="1759" w:type="dxa"/>
          </w:tcPr>
          <w:p w14:paraId="0EF9328F" w14:textId="77777777" w:rsidR="0050768A" w:rsidRDefault="0050768A">
            <w:pPr>
              <w:pStyle w:val="ConsPlusNormal"/>
              <w:jc w:val="center"/>
            </w:pPr>
            <w:r>
              <w:t>5311,5</w:t>
            </w:r>
          </w:p>
        </w:tc>
        <w:tc>
          <w:tcPr>
            <w:tcW w:w="1024" w:type="dxa"/>
          </w:tcPr>
          <w:p w14:paraId="09154E6D" w14:textId="77777777" w:rsidR="0050768A" w:rsidRDefault="0050768A">
            <w:pPr>
              <w:pStyle w:val="ConsPlusNormal"/>
              <w:jc w:val="center"/>
            </w:pPr>
            <w:r>
              <w:t>X</w:t>
            </w:r>
          </w:p>
        </w:tc>
        <w:tc>
          <w:tcPr>
            <w:tcW w:w="904" w:type="dxa"/>
          </w:tcPr>
          <w:p w14:paraId="116E611A" w14:textId="77777777" w:rsidR="0050768A" w:rsidRDefault="0050768A">
            <w:pPr>
              <w:pStyle w:val="ConsPlusNormal"/>
              <w:jc w:val="center"/>
            </w:pPr>
            <w:r>
              <w:t>239,3</w:t>
            </w:r>
          </w:p>
        </w:tc>
        <w:tc>
          <w:tcPr>
            <w:tcW w:w="1264" w:type="dxa"/>
          </w:tcPr>
          <w:p w14:paraId="528FCA15" w14:textId="77777777" w:rsidR="0050768A" w:rsidRDefault="0050768A">
            <w:pPr>
              <w:pStyle w:val="ConsPlusNormal"/>
              <w:jc w:val="center"/>
            </w:pPr>
            <w:r>
              <w:t>X</w:t>
            </w:r>
          </w:p>
        </w:tc>
        <w:tc>
          <w:tcPr>
            <w:tcW w:w="1264" w:type="dxa"/>
          </w:tcPr>
          <w:p w14:paraId="714864D6" w14:textId="77777777" w:rsidR="0050768A" w:rsidRDefault="0050768A">
            <w:pPr>
              <w:pStyle w:val="ConsPlusNormal"/>
              <w:jc w:val="center"/>
            </w:pPr>
            <w:r>
              <w:t>674969,6</w:t>
            </w:r>
          </w:p>
        </w:tc>
        <w:tc>
          <w:tcPr>
            <w:tcW w:w="679" w:type="dxa"/>
          </w:tcPr>
          <w:p w14:paraId="01516473" w14:textId="77777777" w:rsidR="0050768A" w:rsidRDefault="0050768A">
            <w:pPr>
              <w:pStyle w:val="ConsPlusNormal"/>
              <w:jc w:val="center"/>
            </w:pPr>
            <w:r>
              <w:t>X</w:t>
            </w:r>
          </w:p>
        </w:tc>
      </w:tr>
      <w:tr w:rsidR="0050768A" w14:paraId="0F13A991" w14:textId="77777777">
        <w:tc>
          <w:tcPr>
            <w:tcW w:w="2854" w:type="dxa"/>
          </w:tcPr>
          <w:p w14:paraId="2311DBF1" w14:textId="77777777" w:rsidR="0050768A" w:rsidRDefault="0050768A">
            <w:pPr>
              <w:pStyle w:val="ConsPlusNormal"/>
            </w:pPr>
            <w:r>
              <w:t>сахарного диабета</w:t>
            </w:r>
          </w:p>
        </w:tc>
        <w:tc>
          <w:tcPr>
            <w:tcW w:w="904" w:type="dxa"/>
          </w:tcPr>
          <w:p w14:paraId="7F2F7AA9" w14:textId="77777777" w:rsidR="0050768A" w:rsidRDefault="0050768A">
            <w:pPr>
              <w:pStyle w:val="ConsPlusNormal"/>
              <w:jc w:val="center"/>
            </w:pPr>
            <w:r>
              <w:t>39.4.2</w:t>
            </w:r>
          </w:p>
        </w:tc>
        <w:tc>
          <w:tcPr>
            <w:tcW w:w="1774" w:type="dxa"/>
          </w:tcPr>
          <w:p w14:paraId="5B81A03D" w14:textId="77777777" w:rsidR="0050768A" w:rsidRDefault="0050768A">
            <w:pPr>
              <w:pStyle w:val="ConsPlusNormal"/>
            </w:pPr>
            <w:r>
              <w:t>комплексное посещение</w:t>
            </w:r>
          </w:p>
        </w:tc>
        <w:tc>
          <w:tcPr>
            <w:tcW w:w="1759" w:type="dxa"/>
          </w:tcPr>
          <w:p w14:paraId="16ED298A" w14:textId="77777777" w:rsidR="0050768A" w:rsidRDefault="0050768A">
            <w:pPr>
              <w:pStyle w:val="ConsPlusNormal"/>
              <w:jc w:val="center"/>
            </w:pPr>
            <w:r>
              <w:t>0,059800</w:t>
            </w:r>
          </w:p>
        </w:tc>
        <w:tc>
          <w:tcPr>
            <w:tcW w:w="1759" w:type="dxa"/>
          </w:tcPr>
          <w:p w14:paraId="235F63C2" w14:textId="77777777" w:rsidR="0050768A" w:rsidRDefault="0050768A">
            <w:pPr>
              <w:pStyle w:val="ConsPlusNormal"/>
              <w:jc w:val="center"/>
            </w:pPr>
            <w:r>
              <w:t>2005,3</w:t>
            </w:r>
          </w:p>
        </w:tc>
        <w:tc>
          <w:tcPr>
            <w:tcW w:w="1024" w:type="dxa"/>
          </w:tcPr>
          <w:p w14:paraId="1D82CE0A" w14:textId="77777777" w:rsidR="0050768A" w:rsidRDefault="0050768A">
            <w:pPr>
              <w:pStyle w:val="ConsPlusNormal"/>
              <w:jc w:val="center"/>
            </w:pPr>
            <w:r>
              <w:t>X</w:t>
            </w:r>
          </w:p>
        </w:tc>
        <w:tc>
          <w:tcPr>
            <w:tcW w:w="904" w:type="dxa"/>
          </w:tcPr>
          <w:p w14:paraId="3E2710D4" w14:textId="77777777" w:rsidR="0050768A" w:rsidRDefault="0050768A">
            <w:pPr>
              <w:pStyle w:val="ConsPlusNormal"/>
              <w:jc w:val="center"/>
            </w:pPr>
            <w:r>
              <w:t>119,9</w:t>
            </w:r>
          </w:p>
        </w:tc>
        <w:tc>
          <w:tcPr>
            <w:tcW w:w="1264" w:type="dxa"/>
          </w:tcPr>
          <w:p w14:paraId="7BBD5B85" w14:textId="77777777" w:rsidR="0050768A" w:rsidRDefault="0050768A">
            <w:pPr>
              <w:pStyle w:val="ConsPlusNormal"/>
              <w:jc w:val="center"/>
            </w:pPr>
            <w:r>
              <w:t>X</w:t>
            </w:r>
          </w:p>
        </w:tc>
        <w:tc>
          <w:tcPr>
            <w:tcW w:w="1264" w:type="dxa"/>
          </w:tcPr>
          <w:p w14:paraId="2A6CFA99" w14:textId="77777777" w:rsidR="0050768A" w:rsidRDefault="0050768A">
            <w:pPr>
              <w:pStyle w:val="ConsPlusNormal"/>
              <w:jc w:val="center"/>
            </w:pPr>
            <w:r>
              <w:t>338268,9</w:t>
            </w:r>
          </w:p>
        </w:tc>
        <w:tc>
          <w:tcPr>
            <w:tcW w:w="679" w:type="dxa"/>
          </w:tcPr>
          <w:p w14:paraId="31D68E08" w14:textId="77777777" w:rsidR="0050768A" w:rsidRDefault="0050768A">
            <w:pPr>
              <w:pStyle w:val="ConsPlusNormal"/>
              <w:jc w:val="center"/>
            </w:pPr>
            <w:r>
              <w:t>X</w:t>
            </w:r>
          </w:p>
        </w:tc>
      </w:tr>
      <w:tr w:rsidR="0050768A" w14:paraId="595212B5" w14:textId="77777777">
        <w:tc>
          <w:tcPr>
            <w:tcW w:w="2854" w:type="dxa"/>
          </w:tcPr>
          <w:p w14:paraId="005CDF4B" w14:textId="77777777" w:rsidR="0050768A" w:rsidRDefault="0050768A">
            <w:pPr>
              <w:pStyle w:val="ConsPlusNormal"/>
            </w:pPr>
            <w:r>
              <w:t>болезней системы кровообращения</w:t>
            </w:r>
          </w:p>
        </w:tc>
        <w:tc>
          <w:tcPr>
            <w:tcW w:w="904" w:type="dxa"/>
          </w:tcPr>
          <w:p w14:paraId="05EEFBE5" w14:textId="77777777" w:rsidR="0050768A" w:rsidRDefault="0050768A">
            <w:pPr>
              <w:pStyle w:val="ConsPlusNormal"/>
              <w:jc w:val="center"/>
            </w:pPr>
            <w:r>
              <w:t>39.4.3</w:t>
            </w:r>
          </w:p>
        </w:tc>
        <w:tc>
          <w:tcPr>
            <w:tcW w:w="1774" w:type="dxa"/>
          </w:tcPr>
          <w:p w14:paraId="3C4223C9" w14:textId="77777777" w:rsidR="0050768A" w:rsidRDefault="0050768A">
            <w:pPr>
              <w:pStyle w:val="ConsPlusNormal"/>
            </w:pPr>
            <w:r>
              <w:t>комплексное посещение</w:t>
            </w:r>
          </w:p>
        </w:tc>
        <w:tc>
          <w:tcPr>
            <w:tcW w:w="1759" w:type="dxa"/>
          </w:tcPr>
          <w:p w14:paraId="5063A295" w14:textId="77777777" w:rsidR="0050768A" w:rsidRDefault="0050768A">
            <w:pPr>
              <w:pStyle w:val="ConsPlusNormal"/>
              <w:jc w:val="center"/>
            </w:pPr>
            <w:r>
              <w:t>0,125210</w:t>
            </w:r>
          </w:p>
        </w:tc>
        <w:tc>
          <w:tcPr>
            <w:tcW w:w="1759" w:type="dxa"/>
          </w:tcPr>
          <w:p w14:paraId="1961098B" w14:textId="77777777" w:rsidR="0050768A" w:rsidRDefault="0050768A">
            <w:pPr>
              <w:pStyle w:val="ConsPlusNormal"/>
              <w:jc w:val="center"/>
            </w:pPr>
            <w:r>
              <w:t>4459,3</w:t>
            </w:r>
          </w:p>
        </w:tc>
        <w:tc>
          <w:tcPr>
            <w:tcW w:w="1024" w:type="dxa"/>
          </w:tcPr>
          <w:p w14:paraId="3AB7E40D" w14:textId="77777777" w:rsidR="0050768A" w:rsidRDefault="0050768A">
            <w:pPr>
              <w:pStyle w:val="ConsPlusNormal"/>
              <w:jc w:val="center"/>
            </w:pPr>
            <w:r>
              <w:t>X</w:t>
            </w:r>
          </w:p>
        </w:tc>
        <w:tc>
          <w:tcPr>
            <w:tcW w:w="904" w:type="dxa"/>
          </w:tcPr>
          <w:p w14:paraId="3BB4964C" w14:textId="77777777" w:rsidR="0050768A" w:rsidRDefault="0050768A">
            <w:pPr>
              <w:pStyle w:val="ConsPlusNormal"/>
              <w:jc w:val="center"/>
            </w:pPr>
            <w:r>
              <w:t>558,3</w:t>
            </w:r>
          </w:p>
        </w:tc>
        <w:tc>
          <w:tcPr>
            <w:tcW w:w="1264" w:type="dxa"/>
          </w:tcPr>
          <w:p w14:paraId="19F6B7B4" w14:textId="77777777" w:rsidR="0050768A" w:rsidRDefault="0050768A">
            <w:pPr>
              <w:pStyle w:val="ConsPlusNormal"/>
              <w:jc w:val="center"/>
            </w:pPr>
            <w:r>
              <w:t>X</w:t>
            </w:r>
          </w:p>
        </w:tc>
        <w:tc>
          <w:tcPr>
            <w:tcW w:w="1264" w:type="dxa"/>
          </w:tcPr>
          <w:p w14:paraId="28F242EB" w14:textId="77777777" w:rsidR="0050768A" w:rsidRDefault="0050768A">
            <w:pPr>
              <w:pStyle w:val="ConsPlusNormal"/>
              <w:jc w:val="center"/>
            </w:pPr>
            <w:r>
              <w:t>1574974,0</w:t>
            </w:r>
          </w:p>
        </w:tc>
        <w:tc>
          <w:tcPr>
            <w:tcW w:w="679" w:type="dxa"/>
          </w:tcPr>
          <w:p w14:paraId="70FDF2A2" w14:textId="77777777" w:rsidR="0050768A" w:rsidRDefault="0050768A">
            <w:pPr>
              <w:pStyle w:val="ConsPlusNormal"/>
              <w:jc w:val="center"/>
            </w:pPr>
            <w:r>
              <w:t>X</w:t>
            </w:r>
          </w:p>
        </w:tc>
      </w:tr>
      <w:tr w:rsidR="0050768A" w14:paraId="728AE0E4" w14:textId="77777777">
        <w:tc>
          <w:tcPr>
            <w:tcW w:w="2854" w:type="dxa"/>
          </w:tcPr>
          <w:p w14:paraId="3CA48C49" w14:textId="77777777" w:rsidR="0050768A" w:rsidRDefault="0050768A">
            <w:pPr>
              <w:pStyle w:val="ConsPlusNormal"/>
            </w:pPr>
            <w:r>
              <w:t xml:space="preserve">2.2. В условиях дневных стационаров </w:t>
            </w:r>
            <w:hyperlink w:anchor="P8847" w:history="1">
              <w:r>
                <w:rPr>
                  <w:color w:val="0000FF"/>
                </w:rPr>
                <w:t>&lt;5&gt;</w:t>
              </w:r>
            </w:hyperlink>
            <w:r>
              <w:t>, за исключением медицинской реабилитации (сумма строк 40.1 + 40.2), всего, в том числе:</w:t>
            </w:r>
          </w:p>
        </w:tc>
        <w:tc>
          <w:tcPr>
            <w:tcW w:w="904" w:type="dxa"/>
          </w:tcPr>
          <w:p w14:paraId="0FA6A0E4" w14:textId="77777777" w:rsidR="0050768A" w:rsidRDefault="0050768A">
            <w:pPr>
              <w:pStyle w:val="ConsPlusNormal"/>
              <w:jc w:val="center"/>
            </w:pPr>
            <w:r>
              <w:t>40</w:t>
            </w:r>
          </w:p>
        </w:tc>
        <w:tc>
          <w:tcPr>
            <w:tcW w:w="1774" w:type="dxa"/>
          </w:tcPr>
          <w:p w14:paraId="0677128A" w14:textId="77777777" w:rsidR="0050768A" w:rsidRDefault="0050768A">
            <w:pPr>
              <w:pStyle w:val="ConsPlusNormal"/>
            </w:pPr>
            <w:r>
              <w:t>случай лечения</w:t>
            </w:r>
          </w:p>
        </w:tc>
        <w:tc>
          <w:tcPr>
            <w:tcW w:w="1759" w:type="dxa"/>
          </w:tcPr>
          <w:p w14:paraId="210EE518" w14:textId="77777777" w:rsidR="0050768A" w:rsidRDefault="0050768A">
            <w:pPr>
              <w:pStyle w:val="ConsPlusNormal"/>
              <w:jc w:val="center"/>
            </w:pPr>
            <w:r>
              <w:t>0,034816</w:t>
            </w:r>
          </w:p>
        </w:tc>
        <w:tc>
          <w:tcPr>
            <w:tcW w:w="1759" w:type="dxa"/>
          </w:tcPr>
          <w:p w14:paraId="53777C98" w14:textId="77777777" w:rsidR="0050768A" w:rsidRDefault="0050768A">
            <w:pPr>
              <w:pStyle w:val="ConsPlusNormal"/>
              <w:jc w:val="center"/>
            </w:pPr>
            <w:r>
              <w:t>30452,6</w:t>
            </w:r>
          </w:p>
        </w:tc>
        <w:tc>
          <w:tcPr>
            <w:tcW w:w="1024" w:type="dxa"/>
          </w:tcPr>
          <w:p w14:paraId="29F3B9DF" w14:textId="77777777" w:rsidR="0050768A" w:rsidRDefault="0050768A">
            <w:pPr>
              <w:pStyle w:val="ConsPlusNormal"/>
              <w:jc w:val="center"/>
            </w:pPr>
            <w:r>
              <w:t>X</w:t>
            </w:r>
          </w:p>
        </w:tc>
        <w:tc>
          <w:tcPr>
            <w:tcW w:w="904" w:type="dxa"/>
          </w:tcPr>
          <w:p w14:paraId="062E7403" w14:textId="77777777" w:rsidR="0050768A" w:rsidRDefault="0050768A">
            <w:pPr>
              <w:pStyle w:val="ConsPlusNormal"/>
              <w:jc w:val="center"/>
            </w:pPr>
            <w:r>
              <w:t>1060,2</w:t>
            </w:r>
          </w:p>
        </w:tc>
        <w:tc>
          <w:tcPr>
            <w:tcW w:w="1264" w:type="dxa"/>
          </w:tcPr>
          <w:p w14:paraId="3F253BF4" w14:textId="77777777" w:rsidR="0050768A" w:rsidRDefault="0050768A">
            <w:pPr>
              <w:pStyle w:val="ConsPlusNormal"/>
              <w:jc w:val="center"/>
            </w:pPr>
            <w:r>
              <w:t>X</w:t>
            </w:r>
          </w:p>
        </w:tc>
        <w:tc>
          <w:tcPr>
            <w:tcW w:w="1264" w:type="dxa"/>
          </w:tcPr>
          <w:p w14:paraId="1279E792" w14:textId="77777777" w:rsidR="0050768A" w:rsidRDefault="0050768A">
            <w:pPr>
              <w:pStyle w:val="ConsPlusNormal"/>
              <w:jc w:val="center"/>
            </w:pPr>
            <w:r>
              <w:t>2990704,7</w:t>
            </w:r>
          </w:p>
        </w:tc>
        <w:tc>
          <w:tcPr>
            <w:tcW w:w="679" w:type="dxa"/>
          </w:tcPr>
          <w:p w14:paraId="69B57D0A" w14:textId="77777777" w:rsidR="0050768A" w:rsidRDefault="0050768A">
            <w:pPr>
              <w:pStyle w:val="ConsPlusNormal"/>
              <w:jc w:val="center"/>
            </w:pPr>
            <w:r>
              <w:t>X</w:t>
            </w:r>
          </w:p>
        </w:tc>
      </w:tr>
      <w:tr w:rsidR="0050768A" w14:paraId="6356D0A6" w14:textId="77777777">
        <w:tc>
          <w:tcPr>
            <w:tcW w:w="2854" w:type="dxa"/>
          </w:tcPr>
          <w:p w14:paraId="54E2791F"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0F4D827E" w14:textId="77777777" w:rsidR="0050768A" w:rsidRDefault="0050768A">
            <w:pPr>
              <w:pStyle w:val="ConsPlusNormal"/>
              <w:jc w:val="center"/>
            </w:pPr>
            <w:r>
              <w:t>41</w:t>
            </w:r>
          </w:p>
        </w:tc>
        <w:tc>
          <w:tcPr>
            <w:tcW w:w="1774" w:type="dxa"/>
          </w:tcPr>
          <w:p w14:paraId="2B93C24A" w14:textId="77777777" w:rsidR="0050768A" w:rsidRDefault="0050768A">
            <w:pPr>
              <w:pStyle w:val="ConsPlusNormal"/>
            </w:pPr>
            <w:r>
              <w:t>случай лечения</w:t>
            </w:r>
          </w:p>
        </w:tc>
        <w:tc>
          <w:tcPr>
            <w:tcW w:w="1759" w:type="dxa"/>
          </w:tcPr>
          <w:p w14:paraId="5E91524B" w14:textId="77777777" w:rsidR="0050768A" w:rsidRDefault="0050768A">
            <w:pPr>
              <w:pStyle w:val="ConsPlusNormal"/>
              <w:jc w:val="center"/>
            </w:pPr>
            <w:r>
              <w:t>0,070478</w:t>
            </w:r>
          </w:p>
        </w:tc>
        <w:tc>
          <w:tcPr>
            <w:tcW w:w="1759" w:type="dxa"/>
          </w:tcPr>
          <w:p w14:paraId="080EF70B" w14:textId="77777777" w:rsidR="0050768A" w:rsidRDefault="0050768A">
            <w:pPr>
              <w:pStyle w:val="ConsPlusNormal"/>
              <w:jc w:val="center"/>
            </w:pPr>
            <w:r>
              <w:t>44639,7</w:t>
            </w:r>
          </w:p>
        </w:tc>
        <w:tc>
          <w:tcPr>
            <w:tcW w:w="1024" w:type="dxa"/>
          </w:tcPr>
          <w:p w14:paraId="412814C6" w14:textId="77777777" w:rsidR="0050768A" w:rsidRDefault="0050768A">
            <w:pPr>
              <w:pStyle w:val="ConsPlusNormal"/>
              <w:jc w:val="center"/>
            </w:pPr>
            <w:r>
              <w:t>X</w:t>
            </w:r>
          </w:p>
        </w:tc>
        <w:tc>
          <w:tcPr>
            <w:tcW w:w="904" w:type="dxa"/>
          </w:tcPr>
          <w:p w14:paraId="39B1B71D" w14:textId="77777777" w:rsidR="0050768A" w:rsidRDefault="0050768A">
            <w:pPr>
              <w:pStyle w:val="ConsPlusNormal"/>
              <w:jc w:val="center"/>
            </w:pPr>
            <w:r>
              <w:t>3146,1</w:t>
            </w:r>
          </w:p>
        </w:tc>
        <w:tc>
          <w:tcPr>
            <w:tcW w:w="1264" w:type="dxa"/>
          </w:tcPr>
          <w:p w14:paraId="71CA9C70" w14:textId="77777777" w:rsidR="0050768A" w:rsidRDefault="0050768A">
            <w:pPr>
              <w:pStyle w:val="ConsPlusNormal"/>
              <w:jc w:val="center"/>
            </w:pPr>
            <w:r>
              <w:t>X</w:t>
            </w:r>
          </w:p>
        </w:tc>
        <w:tc>
          <w:tcPr>
            <w:tcW w:w="1264" w:type="dxa"/>
          </w:tcPr>
          <w:p w14:paraId="04E06AC7" w14:textId="77777777" w:rsidR="0050768A" w:rsidRDefault="0050768A">
            <w:pPr>
              <w:pStyle w:val="ConsPlusNormal"/>
              <w:jc w:val="center"/>
            </w:pPr>
            <w:r>
              <w:t>8874544,5</w:t>
            </w:r>
          </w:p>
        </w:tc>
        <w:tc>
          <w:tcPr>
            <w:tcW w:w="679" w:type="dxa"/>
          </w:tcPr>
          <w:p w14:paraId="306D11F6" w14:textId="77777777" w:rsidR="0050768A" w:rsidRDefault="0050768A">
            <w:pPr>
              <w:pStyle w:val="ConsPlusNormal"/>
              <w:jc w:val="center"/>
            </w:pPr>
            <w:r>
              <w:t>X</w:t>
            </w:r>
          </w:p>
        </w:tc>
      </w:tr>
      <w:tr w:rsidR="0050768A" w14:paraId="7CAB4633" w14:textId="77777777">
        <w:tc>
          <w:tcPr>
            <w:tcW w:w="2854" w:type="dxa"/>
          </w:tcPr>
          <w:p w14:paraId="148F58AF" w14:textId="77777777" w:rsidR="0050768A" w:rsidRDefault="0050768A">
            <w:pPr>
              <w:pStyle w:val="ConsPlusNormal"/>
            </w:pPr>
            <w:r>
              <w:t>3.1. Для медицинской помощи по профилю "онкология"</w:t>
            </w:r>
          </w:p>
        </w:tc>
        <w:tc>
          <w:tcPr>
            <w:tcW w:w="904" w:type="dxa"/>
          </w:tcPr>
          <w:p w14:paraId="5A49E606" w14:textId="77777777" w:rsidR="0050768A" w:rsidRDefault="0050768A">
            <w:pPr>
              <w:pStyle w:val="ConsPlusNormal"/>
              <w:jc w:val="center"/>
            </w:pPr>
            <w:r>
              <w:t>41.1</w:t>
            </w:r>
          </w:p>
        </w:tc>
        <w:tc>
          <w:tcPr>
            <w:tcW w:w="1774" w:type="dxa"/>
          </w:tcPr>
          <w:p w14:paraId="600A53B6" w14:textId="77777777" w:rsidR="0050768A" w:rsidRDefault="0050768A">
            <w:pPr>
              <w:pStyle w:val="ConsPlusNormal"/>
            </w:pPr>
            <w:r>
              <w:t>случай лечения</w:t>
            </w:r>
          </w:p>
        </w:tc>
        <w:tc>
          <w:tcPr>
            <w:tcW w:w="1759" w:type="dxa"/>
          </w:tcPr>
          <w:p w14:paraId="073A5DAA" w14:textId="77777777" w:rsidR="0050768A" w:rsidRDefault="0050768A">
            <w:pPr>
              <w:pStyle w:val="ConsPlusNormal"/>
              <w:jc w:val="center"/>
            </w:pPr>
            <w:r>
              <w:t>0,010964</w:t>
            </w:r>
          </w:p>
        </w:tc>
        <w:tc>
          <w:tcPr>
            <w:tcW w:w="1759" w:type="dxa"/>
          </w:tcPr>
          <w:p w14:paraId="6527EF7D" w14:textId="77777777" w:rsidR="0050768A" w:rsidRDefault="0050768A">
            <w:pPr>
              <w:pStyle w:val="ConsPlusNormal"/>
              <w:jc w:val="center"/>
            </w:pPr>
            <w:r>
              <w:t>129170,4</w:t>
            </w:r>
          </w:p>
        </w:tc>
        <w:tc>
          <w:tcPr>
            <w:tcW w:w="1024" w:type="dxa"/>
          </w:tcPr>
          <w:p w14:paraId="481B791C" w14:textId="77777777" w:rsidR="0050768A" w:rsidRDefault="0050768A">
            <w:pPr>
              <w:pStyle w:val="ConsPlusNormal"/>
              <w:jc w:val="center"/>
            </w:pPr>
            <w:r>
              <w:t>X</w:t>
            </w:r>
          </w:p>
        </w:tc>
        <w:tc>
          <w:tcPr>
            <w:tcW w:w="904" w:type="dxa"/>
          </w:tcPr>
          <w:p w14:paraId="6101F3D2" w14:textId="77777777" w:rsidR="0050768A" w:rsidRDefault="0050768A">
            <w:pPr>
              <w:pStyle w:val="ConsPlusNormal"/>
              <w:jc w:val="center"/>
            </w:pPr>
            <w:r>
              <w:t>1416,2</w:t>
            </w:r>
          </w:p>
        </w:tc>
        <w:tc>
          <w:tcPr>
            <w:tcW w:w="1264" w:type="dxa"/>
          </w:tcPr>
          <w:p w14:paraId="22F3B886" w14:textId="77777777" w:rsidR="0050768A" w:rsidRDefault="0050768A">
            <w:pPr>
              <w:pStyle w:val="ConsPlusNormal"/>
              <w:jc w:val="center"/>
            </w:pPr>
            <w:r>
              <w:t>X</w:t>
            </w:r>
          </w:p>
        </w:tc>
        <w:tc>
          <w:tcPr>
            <w:tcW w:w="1264" w:type="dxa"/>
          </w:tcPr>
          <w:p w14:paraId="7AFAC278" w14:textId="77777777" w:rsidR="0050768A" w:rsidRDefault="0050768A">
            <w:pPr>
              <w:pStyle w:val="ConsPlusNormal"/>
              <w:jc w:val="center"/>
            </w:pPr>
            <w:r>
              <w:t>3994872,2</w:t>
            </w:r>
          </w:p>
        </w:tc>
        <w:tc>
          <w:tcPr>
            <w:tcW w:w="679" w:type="dxa"/>
          </w:tcPr>
          <w:p w14:paraId="010374FA" w14:textId="77777777" w:rsidR="0050768A" w:rsidRDefault="0050768A">
            <w:pPr>
              <w:pStyle w:val="ConsPlusNormal"/>
              <w:jc w:val="center"/>
            </w:pPr>
            <w:r>
              <w:t>X</w:t>
            </w:r>
          </w:p>
        </w:tc>
      </w:tr>
      <w:tr w:rsidR="0050768A" w14:paraId="23BFBB49" w14:textId="77777777">
        <w:tc>
          <w:tcPr>
            <w:tcW w:w="2854" w:type="dxa"/>
          </w:tcPr>
          <w:p w14:paraId="51B11940" w14:textId="77777777" w:rsidR="0050768A" w:rsidRDefault="0050768A">
            <w:pPr>
              <w:pStyle w:val="ConsPlusNormal"/>
            </w:pPr>
            <w:r>
              <w:t>3.2. Для медицинской помощи при экстракорпоральном оплодотворении</w:t>
            </w:r>
          </w:p>
        </w:tc>
        <w:tc>
          <w:tcPr>
            <w:tcW w:w="904" w:type="dxa"/>
          </w:tcPr>
          <w:p w14:paraId="122281E5" w14:textId="77777777" w:rsidR="0050768A" w:rsidRDefault="0050768A">
            <w:pPr>
              <w:pStyle w:val="ConsPlusNormal"/>
              <w:jc w:val="center"/>
            </w:pPr>
            <w:r>
              <w:t>41.2</w:t>
            </w:r>
          </w:p>
        </w:tc>
        <w:tc>
          <w:tcPr>
            <w:tcW w:w="1774" w:type="dxa"/>
          </w:tcPr>
          <w:p w14:paraId="50DDF945" w14:textId="77777777" w:rsidR="0050768A" w:rsidRDefault="0050768A">
            <w:pPr>
              <w:pStyle w:val="ConsPlusNormal"/>
            </w:pPr>
            <w:r>
              <w:t>случай</w:t>
            </w:r>
          </w:p>
        </w:tc>
        <w:tc>
          <w:tcPr>
            <w:tcW w:w="1759" w:type="dxa"/>
          </w:tcPr>
          <w:p w14:paraId="6EB0A60E" w14:textId="77777777" w:rsidR="0050768A" w:rsidRDefault="0050768A">
            <w:pPr>
              <w:pStyle w:val="ConsPlusNormal"/>
              <w:jc w:val="center"/>
            </w:pPr>
            <w:r>
              <w:t>0,00056</w:t>
            </w:r>
          </w:p>
        </w:tc>
        <w:tc>
          <w:tcPr>
            <w:tcW w:w="1759" w:type="dxa"/>
          </w:tcPr>
          <w:p w14:paraId="09DF46B3" w14:textId="77777777" w:rsidR="0050768A" w:rsidRDefault="0050768A">
            <w:pPr>
              <w:pStyle w:val="ConsPlusNormal"/>
              <w:jc w:val="center"/>
            </w:pPr>
            <w:r>
              <w:t>176621,4</w:t>
            </w:r>
          </w:p>
        </w:tc>
        <w:tc>
          <w:tcPr>
            <w:tcW w:w="1024" w:type="dxa"/>
          </w:tcPr>
          <w:p w14:paraId="55A7EBCF" w14:textId="77777777" w:rsidR="0050768A" w:rsidRDefault="0050768A">
            <w:pPr>
              <w:pStyle w:val="ConsPlusNormal"/>
              <w:jc w:val="center"/>
            </w:pPr>
            <w:r>
              <w:t>X</w:t>
            </w:r>
          </w:p>
        </w:tc>
        <w:tc>
          <w:tcPr>
            <w:tcW w:w="904" w:type="dxa"/>
          </w:tcPr>
          <w:p w14:paraId="260E598A" w14:textId="77777777" w:rsidR="0050768A" w:rsidRDefault="0050768A">
            <w:pPr>
              <w:pStyle w:val="ConsPlusNormal"/>
              <w:jc w:val="center"/>
            </w:pPr>
            <w:r>
              <w:t>98,9</w:t>
            </w:r>
          </w:p>
        </w:tc>
        <w:tc>
          <w:tcPr>
            <w:tcW w:w="1264" w:type="dxa"/>
          </w:tcPr>
          <w:p w14:paraId="0F8DC7D8" w14:textId="77777777" w:rsidR="0050768A" w:rsidRDefault="0050768A">
            <w:pPr>
              <w:pStyle w:val="ConsPlusNormal"/>
              <w:jc w:val="center"/>
            </w:pPr>
            <w:r>
              <w:t>X</w:t>
            </w:r>
          </w:p>
        </w:tc>
        <w:tc>
          <w:tcPr>
            <w:tcW w:w="1264" w:type="dxa"/>
          </w:tcPr>
          <w:p w14:paraId="4D387299" w14:textId="77777777" w:rsidR="0050768A" w:rsidRDefault="0050768A">
            <w:pPr>
              <w:pStyle w:val="ConsPlusNormal"/>
              <w:jc w:val="center"/>
            </w:pPr>
            <w:r>
              <w:t>278998,6</w:t>
            </w:r>
          </w:p>
        </w:tc>
        <w:tc>
          <w:tcPr>
            <w:tcW w:w="679" w:type="dxa"/>
          </w:tcPr>
          <w:p w14:paraId="09913C37" w14:textId="77777777" w:rsidR="0050768A" w:rsidRDefault="0050768A">
            <w:pPr>
              <w:pStyle w:val="ConsPlusNormal"/>
              <w:jc w:val="center"/>
            </w:pPr>
            <w:r>
              <w:t>X</w:t>
            </w:r>
          </w:p>
        </w:tc>
      </w:tr>
      <w:tr w:rsidR="0050768A" w14:paraId="1A39D1B7" w14:textId="77777777">
        <w:tc>
          <w:tcPr>
            <w:tcW w:w="2854" w:type="dxa"/>
          </w:tcPr>
          <w:p w14:paraId="0D80A6EE" w14:textId="77777777" w:rsidR="0050768A" w:rsidRDefault="0050768A">
            <w:pPr>
              <w:pStyle w:val="ConsPlusNormal"/>
            </w:pPr>
            <w:r>
              <w:t>3.3. Для медицинской помощи больным с вирусным гепатитом C</w:t>
            </w:r>
          </w:p>
        </w:tc>
        <w:tc>
          <w:tcPr>
            <w:tcW w:w="904" w:type="dxa"/>
          </w:tcPr>
          <w:p w14:paraId="1B90AFE9" w14:textId="77777777" w:rsidR="0050768A" w:rsidRDefault="0050768A">
            <w:pPr>
              <w:pStyle w:val="ConsPlusNormal"/>
              <w:jc w:val="center"/>
            </w:pPr>
            <w:r>
              <w:t>41.3</w:t>
            </w:r>
          </w:p>
        </w:tc>
        <w:tc>
          <w:tcPr>
            <w:tcW w:w="1774" w:type="dxa"/>
          </w:tcPr>
          <w:p w14:paraId="18B94102" w14:textId="77777777" w:rsidR="0050768A" w:rsidRDefault="0050768A">
            <w:pPr>
              <w:pStyle w:val="ConsPlusNormal"/>
            </w:pPr>
            <w:r>
              <w:t>случай лечения</w:t>
            </w:r>
          </w:p>
        </w:tc>
        <w:tc>
          <w:tcPr>
            <w:tcW w:w="1759" w:type="dxa"/>
          </w:tcPr>
          <w:p w14:paraId="15FFA885" w14:textId="77777777" w:rsidR="0050768A" w:rsidRDefault="0050768A">
            <w:pPr>
              <w:pStyle w:val="ConsPlusNormal"/>
              <w:jc w:val="center"/>
            </w:pPr>
            <w:r>
              <w:t>0,000277</w:t>
            </w:r>
          </w:p>
        </w:tc>
        <w:tc>
          <w:tcPr>
            <w:tcW w:w="1759" w:type="dxa"/>
          </w:tcPr>
          <w:p w14:paraId="0BF0B20A" w14:textId="77777777" w:rsidR="0050768A" w:rsidRDefault="0050768A">
            <w:pPr>
              <w:pStyle w:val="ConsPlusNormal"/>
              <w:jc w:val="center"/>
            </w:pPr>
            <w:r>
              <w:t>238510,1</w:t>
            </w:r>
          </w:p>
        </w:tc>
        <w:tc>
          <w:tcPr>
            <w:tcW w:w="1024" w:type="dxa"/>
          </w:tcPr>
          <w:p w14:paraId="2BEAD432" w14:textId="77777777" w:rsidR="0050768A" w:rsidRDefault="0050768A">
            <w:pPr>
              <w:pStyle w:val="ConsPlusNormal"/>
              <w:jc w:val="center"/>
            </w:pPr>
            <w:r>
              <w:t>X</w:t>
            </w:r>
          </w:p>
        </w:tc>
        <w:tc>
          <w:tcPr>
            <w:tcW w:w="904" w:type="dxa"/>
          </w:tcPr>
          <w:p w14:paraId="6ADB3C3B" w14:textId="77777777" w:rsidR="0050768A" w:rsidRDefault="0050768A">
            <w:pPr>
              <w:pStyle w:val="ConsPlusNormal"/>
              <w:jc w:val="center"/>
            </w:pPr>
            <w:r>
              <w:t>66,1</w:t>
            </w:r>
          </w:p>
        </w:tc>
        <w:tc>
          <w:tcPr>
            <w:tcW w:w="1264" w:type="dxa"/>
          </w:tcPr>
          <w:p w14:paraId="77A29ADE" w14:textId="77777777" w:rsidR="0050768A" w:rsidRDefault="0050768A">
            <w:pPr>
              <w:pStyle w:val="ConsPlusNormal"/>
              <w:jc w:val="center"/>
            </w:pPr>
            <w:r>
              <w:t>X</w:t>
            </w:r>
          </w:p>
        </w:tc>
        <w:tc>
          <w:tcPr>
            <w:tcW w:w="1264" w:type="dxa"/>
          </w:tcPr>
          <w:p w14:paraId="341C252B" w14:textId="77777777" w:rsidR="0050768A" w:rsidRDefault="0050768A">
            <w:pPr>
              <w:pStyle w:val="ConsPlusNormal"/>
              <w:jc w:val="center"/>
            </w:pPr>
            <w:r>
              <w:t>186361,9</w:t>
            </w:r>
          </w:p>
        </w:tc>
        <w:tc>
          <w:tcPr>
            <w:tcW w:w="679" w:type="dxa"/>
          </w:tcPr>
          <w:p w14:paraId="36CAB977" w14:textId="77777777" w:rsidR="0050768A" w:rsidRDefault="0050768A">
            <w:pPr>
              <w:pStyle w:val="ConsPlusNormal"/>
              <w:jc w:val="center"/>
            </w:pPr>
            <w:r>
              <w:t>X</w:t>
            </w:r>
          </w:p>
        </w:tc>
      </w:tr>
      <w:tr w:rsidR="0050768A" w14:paraId="348CA0E0" w14:textId="77777777">
        <w:tc>
          <w:tcPr>
            <w:tcW w:w="2854" w:type="dxa"/>
          </w:tcPr>
          <w:p w14:paraId="372F17E6"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24B491CC" w14:textId="77777777" w:rsidR="0050768A" w:rsidRDefault="0050768A">
            <w:pPr>
              <w:pStyle w:val="ConsPlusNormal"/>
              <w:jc w:val="center"/>
            </w:pPr>
            <w:r>
              <w:t>42</w:t>
            </w:r>
          </w:p>
        </w:tc>
        <w:tc>
          <w:tcPr>
            <w:tcW w:w="1774" w:type="dxa"/>
          </w:tcPr>
          <w:p w14:paraId="3E49FE46" w14:textId="77777777" w:rsidR="0050768A" w:rsidRDefault="0050768A">
            <w:pPr>
              <w:pStyle w:val="ConsPlusNormal"/>
              <w:jc w:val="center"/>
            </w:pPr>
            <w:r>
              <w:t>X</w:t>
            </w:r>
          </w:p>
        </w:tc>
        <w:tc>
          <w:tcPr>
            <w:tcW w:w="1759" w:type="dxa"/>
          </w:tcPr>
          <w:p w14:paraId="37ACA1FD" w14:textId="77777777" w:rsidR="0050768A" w:rsidRDefault="0050768A">
            <w:pPr>
              <w:pStyle w:val="ConsPlusNormal"/>
              <w:jc w:val="center"/>
            </w:pPr>
            <w:r>
              <w:t>X</w:t>
            </w:r>
          </w:p>
        </w:tc>
        <w:tc>
          <w:tcPr>
            <w:tcW w:w="1759" w:type="dxa"/>
          </w:tcPr>
          <w:p w14:paraId="74CF4996" w14:textId="77777777" w:rsidR="0050768A" w:rsidRDefault="0050768A">
            <w:pPr>
              <w:pStyle w:val="ConsPlusNormal"/>
              <w:jc w:val="center"/>
            </w:pPr>
            <w:r>
              <w:t>X</w:t>
            </w:r>
          </w:p>
        </w:tc>
        <w:tc>
          <w:tcPr>
            <w:tcW w:w="1024" w:type="dxa"/>
          </w:tcPr>
          <w:p w14:paraId="4F470829" w14:textId="77777777" w:rsidR="0050768A" w:rsidRDefault="0050768A">
            <w:pPr>
              <w:pStyle w:val="ConsPlusNormal"/>
              <w:jc w:val="center"/>
            </w:pPr>
            <w:r>
              <w:t>X</w:t>
            </w:r>
          </w:p>
        </w:tc>
        <w:tc>
          <w:tcPr>
            <w:tcW w:w="904" w:type="dxa"/>
          </w:tcPr>
          <w:p w14:paraId="7310F2B8" w14:textId="77777777" w:rsidR="0050768A" w:rsidRDefault="0050768A">
            <w:pPr>
              <w:pStyle w:val="ConsPlusNormal"/>
              <w:jc w:val="center"/>
            </w:pPr>
            <w:r>
              <w:t>X</w:t>
            </w:r>
          </w:p>
        </w:tc>
        <w:tc>
          <w:tcPr>
            <w:tcW w:w="1264" w:type="dxa"/>
          </w:tcPr>
          <w:p w14:paraId="6C3C7746" w14:textId="77777777" w:rsidR="0050768A" w:rsidRDefault="0050768A">
            <w:pPr>
              <w:pStyle w:val="ConsPlusNormal"/>
              <w:jc w:val="center"/>
            </w:pPr>
            <w:r>
              <w:t>X</w:t>
            </w:r>
          </w:p>
        </w:tc>
        <w:tc>
          <w:tcPr>
            <w:tcW w:w="1264" w:type="dxa"/>
          </w:tcPr>
          <w:p w14:paraId="66B8B123" w14:textId="77777777" w:rsidR="0050768A" w:rsidRDefault="0050768A">
            <w:pPr>
              <w:pStyle w:val="ConsPlusNormal"/>
              <w:jc w:val="center"/>
            </w:pPr>
            <w:r>
              <w:t>X</w:t>
            </w:r>
          </w:p>
        </w:tc>
        <w:tc>
          <w:tcPr>
            <w:tcW w:w="679" w:type="dxa"/>
          </w:tcPr>
          <w:p w14:paraId="56707D88" w14:textId="77777777" w:rsidR="0050768A" w:rsidRDefault="0050768A">
            <w:pPr>
              <w:pStyle w:val="ConsPlusNormal"/>
              <w:jc w:val="center"/>
            </w:pPr>
            <w:r>
              <w:t>X</w:t>
            </w:r>
          </w:p>
        </w:tc>
      </w:tr>
      <w:tr w:rsidR="0050768A" w14:paraId="0FE8F2AA" w14:textId="77777777">
        <w:tc>
          <w:tcPr>
            <w:tcW w:w="2854" w:type="dxa"/>
          </w:tcPr>
          <w:p w14:paraId="12047C62"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51246842" w14:textId="77777777" w:rsidR="0050768A" w:rsidRDefault="0050768A">
            <w:pPr>
              <w:pStyle w:val="ConsPlusNormal"/>
              <w:jc w:val="center"/>
            </w:pPr>
            <w:r>
              <w:t>43</w:t>
            </w:r>
          </w:p>
        </w:tc>
        <w:tc>
          <w:tcPr>
            <w:tcW w:w="1774" w:type="dxa"/>
          </w:tcPr>
          <w:p w14:paraId="7CC08FB4" w14:textId="77777777" w:rsidR="0050768A" w:rsidRDefault="0050768A">
            <w:pPr>
              <w:pStyle w:val="ConsPlusNormal"/>
            </w:pPr>
            <w:r>
              <w:t>случай лечения</w:t>
            </w:r>
          </w:p>
        </w:tc>
        <w:tc>
          <w:tcPr>
            <w:tcW w:w="1759" w:type="dxa"/>
          </w:tcPr>
          <w:p w14:paraId="0255E388" w14:textId="77777777" w:rsidR="0050768A" w:rsidRDefault="0050768A">
            <w:pPr>
              <w:pStyle w:val="ConsPlusNormal"/>
              <w:jc w:val="center"/>
            </w:pPr>
            <w:r>
              <w:t>0,035662</w:t>
            </w:r>
          </w:p>
        </w:tc>
        <w:tc>
          <w:tcPr>
            <w:tcW w:w="1759" w:type="dxa"/>
          </w:tcPr>
          <w:p w14:paraId="340684B1" w14:textId="77777777" w:rsidR="0050768A" w:rsidRDefault="0050768A">
            <w:pPr>
              <w:pStyle w:val="ConsPlusNormal"/>
              <w:jc w:val="center"/>
            </w:pPr>
            <w:r>
              <w:t>58490,4</w:t>
            </w:r>
          </w:p>
        </w:tc>
        <w:tc>
          <w:tcPr>
            <w:tcW w:w="1024" w:type="dxa"/>
          </w:tcPr>
          <w:p w14:paraId="791D3B30" w14:textId="77777777" w:rsidR="0050768A" w:rsidRDefault="0050768A">
            <w:pPr>
              <w:pStyle w:val="ConsPlusNormal"/>
              <w:jc w:val="center"/>
            </w:pPr>
            <w:r>
              <w:t>X</w:t>
            </w:r>
          </w:p>
        </w:tc>
        <w:tc>
          <w:tcPr>
            <w:tcW w:w="904" w:type="dxa"/>
          </w:tcPr>
          <w:p w14:paraId="71749CD1" w14:textId="77777777" w:rsidR="0050768A" w:rsidRDefault="0050768A">
            <w:pPr>
              <w:pStyle w:val="ConsPlusNormal"/>
              <w:jc w:val="center"/>
            </w:pPr>
            <w:r>
              <w:t>2085,9</w:t>
            </w:r>
          </w:p>
        </w:tc>
        <w:tc>
          <w:tcPr>
            <w:tcW w:w="1264" w:type="dxa"/>
          </w:tcPr>
          <w:p w14:paraId="21B0EBD9" w14:textId="77777777" w:rsidR="0050768A" w:rsidRDefault="0050768A">
            <w:pPr>
              <w:pStyle w:val="ConsPlusNormal"/>
              <w:jc w:val="center"/>
            </w:pPr>
            <w:r>
              <w:t>X</w:t>
            </w:r>
          </w:p>
        </w:tc>
        <w:tc>
          <w:tcPr>
            <w:tcW w:w="1264" w:type="dxa"/>
          </w:tcPr>
          <w:p w14:paraId="1B54A94B" w14:textId="77777777" w:rsidR="0050768A" w:rsidRDefault="0050768A">
            <w:pPr>
              <w:pStyle w:val="ConsPlusNormal"/>
              <w:jc w:val="center"/>
            </w:pPr>
            <w:r>
              <w:t>5883839,8</w:t>
            </w:r>
          </w:p>
        </w:tc>
        <w:tc>
          <w:tcPr>
            <w:tcW w:w="679" w:type="dxa"/>
          </w:tcPr>
          <w:p w14:paraId="19EF6456" w14:textId="77777777" w:rsidR="0050768A" w:rsidRDefault="0050768A">
            <w:pPr>
              <w:pStyle w:val="ConsPlusNormal"/>
              <w:jc w:val="center"/>
            </w:pPr>
            <w:r>
              <w:t>X</w:t>
            </w:r>
          </w:p>
        </w:tc>
      </w:tr>
      <w:tr w:rsidR="0050768A" w14:paraId="737CCD27" w14:textId="77777777">
        <w:tc>
          <w:tcPr>
            <w:tcW w:w="2854" w:type="dxa"/>
          </w:tcPr>
          <w:p w14:paraId="76B218CE" w14:textId="77777777" w:rsidR="0050768A" w:rsidRDefault="0050768A">
            <w:pPr>
              <w:pStyle w:val="ConsPlusNormal"/>
            </w:pPr>
            <w:r>
              <w:t>4.1.1. Для медицинской помощи по профилю "онкология"</w:t>
            </w:r>
          </w:p>
        </w:tc>
        <w:tc>
          <w:tcPr>
            <w:tcW w:w="904" w:type="dxa"/>
          </w:tcPr>
          <w:p w14:paraId="296E87C1" w14:textId="77777777" w:rsidR="0050768A" w:rsidRDefault="0050768A">
            <w:pPr>
              <w:pStyle w:val="ConsPlusNormal"/>
              <w:jc w:val="center"/>
            </w:pPr>
            <w:r>
              <w:t>43.1</w:t>
            </w:r>
          </w:p>
        </w:tc>
        <w:tc>
          <w:tcPr>
            <w:tcW w:w="1774" w:type="dxa"/>
          </w:tcPr>
          <w:p w14:paraId="105AC6C4" w14:textId="77777777" w:rsidR="0050768A" w:rsidRDefault="0050768A">
            <w:pPr>
              <w:pStyle w:val="ConsPlusNormal"/>
            </w:pPr>
            <w:r>
              <w:t>случай лечения</w:t>
            </w:r>
          </w:p>
        </w:tc>
        <w:tc>
          <w:tcPr>
            <w:tcW w:w="1759" w:type="dxa"/>
          </w:tcPr>
          <w:p w14:paraId="058803E8" w14:textId="77777777" w:rsidR="0050768A" w:rsidRDefault="0050768A">
            <w:pPr>
              <w:pStyle w:val="ConsPlusNormal"/>
              <w:jc w:val="center"/>
            </w:pPr>
            <w:r>
              <w:t>0,010964</w:t>
            </w:r>
          </w:p>
        </w:tc>
        <w:tc>
          <w:tcPr>
            <w:tcW w:w="1759" w:type="dxa"/>
          </w:tcPr>
          <w:p w14:paraId="4E0A7F52" w14:textId="77777777" w:rsidR="0050768A" w:rsidRDefault="0050768A">
            <w:pPr>
              <w:pStyle w:val="ConsPlusNormal"/>
              <w:jc w:val="center"/>
            </w:pPr>
            <w:r>
              <w:t>129170,4</w:t>
            </w:r>
          </w:p>
        </w:tc>
        <w:tc>
          <w:tcPr>
            <w:tcW w:w="1024" w:type="dxa"/>
          </w:tcPr>
          <w:p w14:paraId="03C354CB" w14:textId="77777777" w:rsidR="0050768A" w:rsidRDefault="0050768A">
            <w:pPr>
              <w:pStyle w:val="ConsPlusNormal"/>
              <w:jc w:val="center"/>
            </w:pPr>
            <w:r>
              <w:t>X</w:t>
            </w:r>
          </w:p>
        </w:tc>
        <w:tc>
          <w:tcPr>
            <w:tcW w:w="904" w:type="dxa"/>
          </w:tcPr>
          <w:p w14:paraId="7798A7B7" w14:textId="77777777" w:rsidR="0050768A" w:rsidRDefault="0050768A">
            <w:pPr>
              <w:pStyle w:val="ConsPlusNormal"/>
              <w:jc w:val="center"/>
            </w:pPr>
            <w:r>
              <w:t>1416,2</w:t>
            </w:r>
          </w:p>
        </w:tc>
        <w:tc>
          <w:tcPr>
            <w:tcW w:w="1264" w:type="dxa"/>
          </w:tcPr>
          <w:p w14:paraId="36670B9F" w14:textId="77777777" w:rsidR="0050768A" w:rsidRDefault="0050768A">
            <w:pPr>
              <w:pStyle w:val="ConsPlusNormal"/>
              <w:jc w:val="center"/>
            </w:pPr>
            <w:r>
              <w:t>X</w:t>
            </w:r>
          </w:p>
        </w:tc>
        <w:tc>
          <w:tcPr>
            <w:tcW w:w="1264" w:type="dxa"/>
          </w:tcPr>
          <w:p w14:paraId="2A359B38" w14:textId="77777777" w:rsidR="0050768A" w:rsidRDefault="0050768A">
            <w:pPr>
              <w:pStyle w:val="ConsPlusNormal"/>
              <w:jc w:val="center"/>
            </w:pPr>
            <w:r>
              <w:t>3994872,2</w:t>
            </w:r>
          </w:p>
        </w:tc>
        <w:tc>
          <w:tcPr>
            <w:tcW w:w="679" w:type="dxa"/>
          </w:tcPr>
          <w:p w14:paraId="65907F9E" w14:textId="77777777" w:rsidR="0050768A" w:rsidRDefault="0050768A">
            <w:pPr>
              <w:pStyle w:val="ConsPlusNormal"/>
              <w:jc w:val="center"/>
            </w:pPr>
            <w:r>
              <w:t>X</w:t>
            </w:r>
          </w:p>
        </w:tc>
      </w:tr>
      <w:tr w:rsidR="0050768A" w14:paraId="745A04DC" w14:textId="77777777">
        <w:tc>
          <w:tcPr>
            <w:tcW w:w="2854" w:type="dxa"/>
          </w:tcPr>
          <w:p w14:paraId="15D73B92" w14:textId="77777777" w:rsidR="0050768A" w:rsidRDefault="0050768A">
            <w:pPr>
              <w:pStyle w:val="ConsPlusNormal"/>
            </w:pPr>
            <w:r>
              <w:t>4.1.2. Для медицинской помощи при экстракорпоральном оплодотворении</w:t>
            </w:r>
          </w:p>
        </w:tc>
        <w:tc>
          <w:tcPr>
            <w:tcW w:w="904" w:type="dxa"/>
          </w:tcPr>
          <w:p w14:paraId="7D1500D0" w14:textId="77777777" w:rsidR="0050768A" w:rsidRDefault="0050768A">
            <w:pPr>
              <w:pStyle w:val="ConsPlusNormal"/>
              <w:jc w:val="center"/>
            </w:pPr>
            <w:r>
              <w:t>43.2</w:t>
            </w:r>
          </w:p>
        </w:tc>
        <w:tc>
          <w:tcPr>
            <w:tcW w:w="1774" w:type="dxa"/>
          </w:tcPr>
          <w:p w14:paraId="29CD3548" w14:textId="77777777" w:rsidR="0050768A" w:rsidRDefault="0050768A">
            <w:pPr>
              <w:pStyle w:val="ConsPlusNormal"/>
            </w:pPr>
            <w:r>
              <w:t>случай</w:t>
            </w:r>
          </w:p>
        </w:tc>
        <w:tc>
          <w:tcPr>
            <w:tcW w:w="1759" w:type="dxa"/>
          </w:tcPr>
          <w:p w14:paraId="4081DF9A" w14:textId="77777777" w:rsidR="0050768A" w:rsidRDefault="0050768A">
            <w:pPr>
              <w:pStyle w:val="ConsPlusNormal"/>
              <w:jc w:val="center"/>
            </w:pPr>
            <w:r>
              <w:t>0,000560</w:t>
            </w:r>
          </w:p>
        </w:tc>
        <w:tc>
          <w:tcPr>
            <w:tcW w:w="1759" w:type="dxa"/>
          </w:tcPr>
          <w:p w14:paraId="516BE59F" w14:textId="77777777" w:rsidR="0050768A" w:rsidRDefault="0050768A">
            <w:pPr>
              <w:pStyle w:val="ConsPlusNormal"/>
              <w:jc w:val="center"/>
            </w:pPr>
            <w:r>
              <w:t>176621,4</w:t>
            </w:r>
          </w:p>
        </w:tc>
        <w:tc>
          <w:tcPr>
            <w:tcW w:w="1024" w:type="dxa"/>
          </w:tcPr>
          <w:p w14:paraId="3354D3F6" w14:textId="77777777" w:rsidR="0050768A" w:rsidRDefault="0050768A">
            <w:pPr>
              <w:pStyle w:val="ConsPlusNormal"/>
              <w:jc w:val="center"/>
            </w:pPr>
            <w:r>
              <w:t>X</w:t>
            </w:r>
          </w:p>
        </w:tc>
        <w:tc>
          <w:tcPr>
            <w:tcW w:w="904" w:type="dxa"/>
          </w:tcPr>
          <w:p w14:paraId="58545DFB" w14:textId="77777777" w:rsidR="0050768A" w:rsidRDefault="0050768A">
            <w:pPr>
              <w:pStyle w:val="ConsPlusNormal"/>
              <w:jc w:val="center"/>
            </w:pPr>
            <w:r>
              <w:t>98,9</w:t>
            </w:r>
          </w:p>
        </w:tc>
        <w:tc>
          <w:tcPr>
            <w:tcW w:w="1264" w:type="dxa"/>
          </w:tcPr>
          <w:p w14:paraId="37A64951" w14:textId="77777777" w:rsidR="0050768A" w:rsidRDefault="0050768A">
            <w:pPr>
              <w:pStyle w:val="ConsPlusNormal"/>
              <w:jc w:val="center"/>
            </w:pPr>
            <w:r>
              <w:t>X</w:t>
            </w:r>
          </w:p>
        </w:tc>
        <w:tc>
          <w:tcPr>
            <w:tcW w:w="1264" w:type="dxa"/>
          </w:tcPr>
          <w:p w14:paraId="015767D2" w14:textId="77777777" w:rsidR="0050768A" w:rsidRDefault="0050768A">
            <w:pPr>
              <w:pStyle w:val="ConsPlusNormal"/>
              <w:jc w:val="center"/>
            </w:pPr>
            <w:r>
              <w:t>278998,6</w:t>
            </w:r>
          </w:p>
        </w:tc>
        <w:tc>
          <w:tcPr>
            <w:tcW w:w="679" w:type="dxa"/>
          </w:tcPr>
          <w:p w14:paraId="11368A08" w14:textId="77777777" w:rsidR="0050768A" w:rsidRDefault="0050768A">
            <w:pPr>
              <w:pStyle w:val="ConsPlusNormal"/>
              <w:jc w:val="center"/>
            </w:pPr>
            <w:r>
              <w:t>X</w:t>
            </w:r>
          </w:p>
        </w:tc>
      </w:tr>
      <w:tr w:rsidR="0050768A" w14:paraId="5AE27FB6" w14:textId="77777777">
        <w:tc>
          <w:tcPr>
            <w:tcW w:w="2854" w:type="dxa"/>
          </w:tcPr>
          <w:p w14:paraId="3C795ADB" w14:textId="77777777" w:rsidR="0050768A" w:rsidRDefault="0050768A">
            <w:pPr>
              <w:pStyle w:val="ConsPlusNormal"/>
            </w:pPr>
            <w:r>
              <w:t>4.1.3. Для медицинской помощи больным с вирусным гепатитом C</w:t>
            </w:r>
          </w:p>
        </w:tc>
        <w:tc>
          <w:tcPr>
            <w:tcW w:w="904" w:type="dxa"/>
          </w:tcPr>
          <w:p w14:paraId="169F4739" w14:textId="77777777" w:rsidR="0050768A" w:rsidRDefault="0050768A">
            <w:pPr>
              <w:pStyle w:val="ConsPlusNormal"/>
              <w:jc w:val="center"/>
            </w:pPr>
            <w:r>
              <w:t>43.3</w:t>
            </w:r>
          </w:p>
        </w:tc>
        <w:tc>
          <w:tcPr>
            <w:tcW w:w="1774" w:type="dxa"/>
          </w:tcPr>
          <w:p w14:paraId="777C0A01" w14:textId="77777777" w:rsidR="0050768A" w:rsidRDefault="0050768A">
            <w:pPr>
              <w:pStyle w:val="ConsPlusNormal"/>
            </w:pPr>
            <w:r>
              <w:t>случай лечения</w:t>
            </w:r>
          </w:p>
        </w:tc>
        <w:tc>
          <w:tcPr>
            <w:tcW w:w="1759" w:type="dxa"/>
          </w:tcPr>
          <w:p w14:paraId="6C98C052" w14:textId="77777777" w:rsidR="0050768A" w:rsidRDefault="0050768A">
            <w:pPr>
              <w:pStyle w:val="ConsPlusNormal"/>
              <w:jc w:val="center"/>
            </w:pPr>
            <w:r>
              <w:t>0,000277</w:t>
            </w:r>
          </w:p>
        </w:tc>
        <w:tc>
          <w:tcPr>
            <w:tcW w:w="1759" w:type="dxa"/>
          </w:tcPr>
          <w:p w14:paraId="3B1702A6" w14:textId="77777777" w:rsidR="0050768A" w:rsidRDefault="0050768A">
            <w:pPr>
              <w:pStyle w:val="ConsPlusNormal"/>
              <w:jc w:val="center"/>
            </w:pPr>
            <w:r>
              <w:t>238510,1</w:t>
            </w:r>
          </w:p>
        </w:tc>
        <w:tc>
          <w:tcPr>
            <w:tcW w:w="1024" w:type="dxa"/>
          </w:tcPr>
          <w:p w14:paraId="7CCD73B1" w14:textId="77777777" w:rsidR="0050768A" w:rsidRDefault="0050768A">
            <w:pPr>
              <w:pStyle w:val="ConsPlusNormal"/>
              <w:jc w:val="center"/>
            </w:pPr>
            <w:r>
              <w:t>X</w:t>
            </w:r>
          </w:p>
        </w:tc>
        <w:tc>
          <w:tcPr>
            <w:tcW w:w="904" w:type="dxa"/>
          </w:tcPr>
          <w:p w14:paraId="70DC41E3" w14:textId="77777777" w:rsidR="0050768A" w:rsidRDefault="0050768A">
            <w:pPr>
              <w:pStyle w:val="ConsPlusNormal"/>
              <w:jc w:val="center"/>
            </w:pPr>
            <w:r>
              <w:t>66,1</w:t>
            </w:r>
          </w:p>
        </w:tc>
        <w:tc>
          <w:tcPr>
            <w:tcW w:w="1264" w:type="dxa"/>
          </w:tcPr>
          <w:p w14:paraId="4CD89395" w14:textId="77777777" w:rsidR="0050768A" w:rsidRDefault="0050768A">
            <w:pPr>
              <w:pStyle w:val="ConsPlusNormal"/>
              <w:jc w:val="center"/>
            </w:pPr>
            <w:r>
              <w:t>X</w:t>
            </w:r>
          </w:p>
        </w:tc>
        <w:tc>
          <w:tcPr>
            <w:tcW w:w="1264" w:type="dxa"/>
          </w:tcPr>
          <w:p w14:paraId="2BA2872F" w14:textId="77777777" w:rsidR="0050768A" w:rsidRDefault="0050768A">
            <w:pPr>
              <w:pStyle w:val="ConsPlusNormal"/>
              <w:jc w:val="center"/>
            </w:pPr>
            <w:r>
              <w:t>186361,9</w:t>
            </w:r>
          </w:p>
        </w:tc>
        <w:tc>
          <w:tcPr>
            <w:tcW w:w="679" w:type="dxa"/>
          </w:tcPr>
          <w:p w14:paraId="1528D791" w14:textId="77777777" w:rsidR="0050768A" w:rsidRDefault="0050768A">
            <w:pPr>
              <w:pStyle w:val="ConsPlusNormal"/>
              <w:jc w:val="center"/>
            </w:pPr>
            <w:r>
              <w:t>X</w:t>
            </w:r>
          </w:p>
        </w:tc>
      </w:tr>
      <w:tr w:rsidR="0050768A" w14:paraId="7BE49502" w14:textId="77777777">
        <w:tc>
          <w:tcPr>
            <w:tcW w:w="2854" w:type="dxa"/>
          </w:tcPr>
          <w:p w14:paraId="3E4A3F23"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4164E946" w14:textId="77777777" w:rsidR="0050768A" w:rsidRDefault="0050768A">
            <w:pPr>
              <w:pStyle w:val="ConsPlusNormal"/>
              <w:jc w:val="center"/>
            </w:pPr>
            <w:r>
              <w:t>44</w:t>
            </w:r>
          </w:p>
        </w:tc>
        <w:tc>
          <w:tcPr>
            <w:tcW w:w="1774" w:type="dxa"/>
          </w:tcPr>
          <w:p w14:paraId="5755E7D0" w14:textId="77777777" w:rsidR="0050768A" w:rsidRDefault="0050768A">
            <w:pPr>
              <w:pStyle w:val="ConsPlusNormal"/>
            </w:pPr>
            <w:r>
              <w:t>случай госпитализации</w:t>
            </w:r>
          </w:p>
        </w:tc>
        <w:tc>
          <w:tcPr>
            <w:tcW w:w="1759" w:type="dxa"/>
          </w:tcPr>
          <w:p w14:paraId="15AAF80C" w14:textId="77777777" w:rsidR="0050768A" w:rsidRDefault="0050768A">
            <w:pPr>
              <w:pStyle w:val="ConsPlusNormal"/>
              <w:jc w:val="center"/>
            </w:pPr>
            <w:r>
              <w:t>0,162220</w:t>
            </w:r>
          </w:p>
        </w:tc>
        <w:tc>
          <w:tcPr>
            <w:tcW w:w="1759" w:type="dxa"/>
          </w:tcPr>
          <w:p w14:paraId="5AFAA3E6" w14:textId="77777777" w:rsidR="0050768A" w:rsidRDefault="0050768A">
            <w:pPr>
              <w:pStyle w:val="ConsPlusNormal"/>
              <w:jc w:val="center"/>
            </w:pPr>
            <w:r>
              <w:t>78249,7</w:t>
            </w:r>
          </w:p>
        </w:tc>
        <w:tc>
          <w:tcPr>
            <w:tcW w:w="1024" w:type="dxa"/>
          </w:tcPr>
          <w:p w14:paraId="5C6E8997" w14:textId="77777777" w:rsidR="0050768A" w:rsidRDefault="0050768A">
            <w:pPr>
              <w:pStyle w:val="ConsPlusNormal"/>
              <w:jc w:val="center"/>
            </w:pPr>
            <w:r>
              <w:t>X</w:t>
            </w:r>
          </w:p>
        </w:tc>
        <w:tc>
          <w:tcPr>
            <w:tcW w:w="904" w:type="dxa"/>
          </w:tcPr>
          <w:p w14:paraId="17A15A4C" w14:textId="77777777" w:rsidR="0050768A" w:rsidRDefault="0050768A">
            <w:pPr>
              <w:pStyle w:val="ConsPlusNormal"/>
              <w:jc w:val="center"/>
            </w:pPr>
            <w:r>
              <w:t>12693,8</w:t>
            </w:r>
          </w:p>
        </w:tc>
        <w:tc>
          <w:tcPr>
            <w:tcW w:w="1264" w:type="dxa"/>
          </w:tcPr>
          <w:p w14:paraId="2411D36D" w14:textId="77777777" w:rsidR="0050768A" w:rsidRDefault="0050768A">
            <w:pPr>
              <w:pStyle w:val="ConsPlusNormal"/>
              <w:jc w:val="center"/>
            </w:pPr>
            <w:r>
              <w:t>X</w:t>
            </w:r>
          </w:p>
        </w:tc>
        <w:tc>
          <w:tcPr>
            <w:tcW w:w="1264" w:type="dxa"/>
          </w:tcPr>
          <w:p w14:paraId="5AE8D0D1" w14:textId="77777777" w:rsidR="0050768A" w:rsidRDefault="0050768A">
            <w:pPr>
              <w:pStyle w:val="ConsPlusNormal"/>
              <w:jc w:val="center"/>
            </w:pPr>
            <w:r>
              <w:t>35806169,1</w:t>
            </w:r>
          </w:p>
        </w:tc>
        <w:tc>
          <w:tcPr>
            <w:tcW w:w="679" w:type="dxa"/>
          </w:tcPr>
          <w:p w14:paraId="309FC20F" w14:textId="77777777" w:rsidR="0050768A" w:rsidRDefault="0050768A">
            <w:pPr>
              <w:pStyle w:val="ConsPlusNormal"/>
              <w:jc w:val="center"/>
            </w:pPr>
            <w:r>
              <w:t>X</w:t>
            </w:r>
          </w:p>
        </w:tc>
      </w:tr>
      <w:tr w:rsidR="0050768A" w14:paraId="7343D21E" w14:textId="77777777">
        <w:tc>
          <w:tcPr>
            <w:tcW w:w="2854" w:type="dxa"/>
          </w:tcPr>
          <w:p w14:paraId="0B356C95" w14:textId="77777777" w:rsidR="0050768A" w:rsidRDefault="0050768A">
            <w:pPr>
              <w:pStyle w:val="ConsPlusNormal"/>
            </w:pPr>
            <w:r>
              <w:t>4.2.1. Для медицинской помощи по профилю "онкология"</w:t>
            </w:r>
          </w:p>
        </w:tc>
        <w:tc>
          <w:tcPr>
            <w:tcW w:w="904" w:type="dxa"/>
          </w:tcPr>
          <w:p w14:paraId="1B93578A" w14:textId="77777777" w:rsidR="0050768A" w:rsidRDefault="0050768A">
            <w:pPr>
              <w:pStyle w:val="ConsPlusNormal"/>
              <w:jc w:val="center"/>
            </w:pPr>
            <w:r>
              <w:t>44.1</w:t>
            </w:r>
          </w:p>
        </w:tc>
        <w:tc>
          <w:tcPr>
            <w:tcW w:w="1774" w:type="dxa"/>
          </w:tcPr>
          <w:p w14:paraId="7E920094" w14:textId="77777777" w:rsidR="0050768A" w:rsidRDefault="0050768A">
            <w:pPr>
              <w:pStyle w:val="ConsPlusNormal"/>
            </w:pPr>
            <w:r>
              <w:t>случай госпитализации</w:t>
            </w:r>
          </w:p>
        </w:tc>
        <w:tc>
          <w:tcPr>
            <w:tcW w:w="1759" w:type="dxa"/>
          </w:tcPr>
          <w:p w14:paraId="422D177D" w14:textId="77777777" w:rsidR="0050768A" w:rsidRDefault="0050768A">
            <w:pPr>
              <w:pStyle w:val="ConsPlusNormal"/>
              <w:jc w:val="center"/>
            </w:pPr>
            <w:r>
              <w:t>0,008926</w:t>
            </w:r>
          </w:p>
        </w:tc>
        <w:tc>
          <w:tcPr>
            <w:tcW w:w="1759" w:type="dxa"/>
          </w:tcPr>
          <w:p w14:paraId="56EAFBA3" w14:textId="77777777" w:rsidR="0050768A" w:rsidRDefault="0050768A">
            <w:pPr>
              <w:pStyle w:val="ConsPlusNormal"/>
              <w:jc w:val="center"/>
            </w:pPr>
            <w:r>
              <w:t>158788,9</w:t>
            </w:r>
          </w:p>
        </w:tc>
        <w:tc>
          <w:tcPr>
            <w:tcW w:w="1024" w:type="dxa"/>
          </w:tcPr>
          <w:p w14:paraId="0FC48544" w14:textId="77777777" w:rsidR="0050768A" w:rsidRDefault="0050768A">
            <w:pPr>
              <w:pStyle w:val="ConsPlusNormal"/>
              <w:jc w:val="center"/>
            </w:pPr>
            <w:r>
              <w:t>X</w:t>
            </w:r>
          </w:p>
        </w:tc>
        <w:tc>
          <w:tcPr>
            <w:tcW w:w="904" w:type="dxa"/>
          </w:tcPr>
          <w:p w14:paraId="01394E82" w14:textId="77777777" w:rsidR="0050768A" w:rsidRDefault="0050768A">
            <w:pPr>
              <w:pStyle w:val="ConsPlusNormal"/>
              <w:jc w:val="center"/>
            </w:pPr>
            <w:r>
              <w:t>1417,3</w:t>
            </w:r>
          </w:p>
        </w:tc>
        <w:tc>
          <w:tcPr>
            <w:tcW w:w="1264" w:type="dxa"/>
          </w:tcPr>
          <w:p w14:paraId="0E858BAD" w14:textId="77777777" w:rsidR="0050768A" w:rsidRDefault="0050768A">
            <w:pPr>
              <w:pStyle w:val="ConsPlusNormal"/>
              <w:jc w:val="center"/>
            </w:pPr>
            <w:r>
              <w:t>X</w:t>
            </w:r>
          </w:p>
        </w:tc>
        <w:tc>
          <w:tcPr>
            <w:tcW w:w="1264" w:type="dxa"/>
          </w:tcPr>
          <w:p w14:paraId="344C130A" w14:textId="77777777" w:rsidR="0050768A" w:rsidRDefault="0050768A">
            <w:pPr>
              <w:pStyle w:val="ConsPlusNormal"/>
              <w:jc w:val="center"/>
            </w:pPr>
            <w:r>
              <w:t>3998045,8</w:t>
            </w:r>
          </w:p>
        </w:tc>
        <w:tc>
          <w:tcPr>
            <w:tcW w:w="679" w:type="dxa"/>
          </w:tcPr>
          <w:p w14:paraId="65832588" w14:textId="77777777" w:rsidR="0050768A" w:rsidRDefault="0050768A">
            <w:pPr>
              <w:pStyle w:val="ConsPlusNormal"/>
              <w:jc w:val="center"/>
            </w:pPr>
            <w:r>
              <w:t>X</w:t>
            </w:r>
          </w:p>
        </w:tc>
      </w:tr>
      <w:tr w:rsidR="0050768A" w14:paraId="4BE92CDD" w14:textId="77777777">
        <w:tc>
          <w:tcPr>
            <w:tcW w:w="2854" w:type="dxa"/>
          </w:tcPr>
          <w:p w14:paraId="0BE0CD3A" w14:textId="77777777" w:rsidR="0050768A" w:rsidRDefault="0050768A">
            <w:pPr>
              <w:pStyle w:val="ConsPlusNormal"/>
            </w:pPr>
            <w:r>
              <w:t>4.2.2. Высокотехнологичная медицинская помощь</w:t>
            </w:r>
          </w:p>
        </w:tc>
        <w:tc>
          <w:tcPr>
            <w:tcW w:w="904" w:type="dxa"/>
          </w:tcPr>
          <w:p w14:paraId="4A2DD527" w14:textId="77777777" w:rsidR="0050768A" w:rsidRDefault="0050768A">
            <w:pPr>
              <w:pStyle w:val="ConsPlusNormal"/>
              <w:jc w:val="center"/>
            </w:pPr>
            <w:r>
              <w:t>44.2</w:t>
            </w:r>
          </w:p>
        </w:tc>
        <w:tc>
          <w:tcPr>
            <w:tcW w:w="1774" w:type="dxa"/>
          </w:tcPr>
          <w:p w14:paraId="5B572404" w14:textId="77777777" w:rsidR="0050768A" w:rsidRDefault="0050768A">
            <w:pPr>
              <w:pStyle w:val="ConsPlusNormal"/>
            </w:pPr>
            <w:r>
              <w:t>случай госпитализации</w:t>
            </w:r>
          </w:p>
        </w:tc>
        <w:tc>
          <w:tcPr>
            <w:tcW w:w="1759" w:type="dxa"/>
          </w:tcPr>
          <w:p w14:paraId="390D880B" w14:textId="77777777" w:rsidR="0050768A" w:rsidRDefault="0050768A">
            <w:pPr>
              <w:pStyle w:val="ConsPlusNormal"/>
              <w:jc w:val="center"/>
            </w:pPr>
            <w:r>
              <w:t>0,000000</w:t>
            </w:r>
          </w:p>
        </w:tc>
        <w:tc>
          <w:tcPr>
            <w:tcW w:w="1759" w:type="dxa"/>
          </w:tcPr>
          <w:p w14:paraId="5728D8A0" w14:textId="77777777" w:rsidR="0050768A" w:rsidRDefault="0050768A">
            <w:pPr>
              <w:pStyle w:val="ConsPlusNormal"/>
              <w:jc w:val="center"/>
            </w:pPr>
            <w:r>
              <w:t>0,0</w:t>
            </w:r>
          </w:p>
        </w:tc>
        <w:tc>
          <w:tcPr>
            <w:tcW w:w="1024" w:type="dxa"/>
          </w:tcPr>
          <w:p w14:paraId="550B48AB" w14:textId="77777777" w:rsidR="0050768A" w:rsidRDefault="0050768A">
            <w:pPr>
              <w:pStyle w:val="ConsPlusNormal"/>
              <w:jc w:val="center"/>
            </w:pPr>
            <w:r>
              <w:t>X</w:t>
            </w:r>
          </w:p>
        </w:tc>
        <w:tc>
          <w:tcPr>
            <w:tcW w:w="904" w:type="dxa"/>
          </w:tcPr>
          <w:p w14:paraId="2CEF9A18" w14:textId="77777777" w:rsidR="0050768A" w:rsidRDefault="0050768A">
            <w:pPr>
              <w:pStyle w:val="ConsPlusNormal"/>
              <w:jc w:val="center"/>
            </w:pPr>
            <w:r>
              <w:t>0,0</w:t>
            </w:r>
          </w:p>
        </w:tc>
        <w:tc>
          <w:tcPr>
            <w:tcW w:w="1264" w:type="dxa"/>
          </w:tcPr>
          <w:p w14:paraId="7EF7599D" w14:textId="77777777" w:rsidR="0050768A" w:rsidRDefault="0050768A">
            <w:pPr>
              <w:pStyle w:val="ConsPlusNormal"/>
              <w:jc w:val="center"/>
            </w:pPr>
            <w:r>
              <w:t>X</w:t>
            </w:r>
          </w:p>
        </w:tc>
        <w:tc>
          <w:tcPr>
            <w:tcW w:w="1264" w:type="dxa"/>
          </w:tcPr>
          <w:p w14:paraId="7235E680" w14:textId="77777777" w:rsidR="0050768A" w:rsidRDefault="0050768A">
            <w:pPr>
              <w:pStyle w:val="ConsPlusNormal"/>
              <w:jc w:val="center"/>
            </w:pPr>
            <w:r>
              <w:t>0,0</w:t>
            </w:r>
          </w:p>
        </w:tc>
        <w:tc>
          <w:tcPr>
            <w:tcW w:w="679" w:type="dxa"/>
          </w:tcPr>
          <w:p w14:paraId="18D8B01E" w14:textId="77777777" w:rsidR="0050768A" w:rsidRDefault="0050768A">
            <w:pPr>
              <w:pStyle w:val="ConsPlusNormal"/>
              <w:jc w:val="center"/>
            </w:pPr>
            <w:r>
              <w:t>X</w:t>
            </w:r>
          </w:p>
        </w:tc>
      </w:tr>
      <w:tr w:rsidR="0050768A" w14:paraId="1661A9EE" w14:textId="77777777">
        <w:tc>
          <w:tcPr>
            <w:tcW w:w="2854" w:type="dxa"/>
          </w:tcPr>
          <w:p w14:paraId="4B6AFC71" w14:textId="77777777" w:rsidR="0050768A" w:rsidRDefault="0050768A">
            <w:pPr>
              <w:pStyle w:val="ConsPlusNormal"/>
            </w:pPr>
            <w:r>
              <w:t>5. Медицинская реабилитация</w:t>
            </w:r>
          </w:p>
        </w:tc>
        <w:tc>
          <w:tcPr>
            <w:tcW w:w="904" w:type="dxa"/>
          </w:tcPr>
          <w:p w14:paraId="626352F1" w14:textId="77777777" w:rsidR="0050768A" w:rsidRDefault="0050768A">
            <w:pPr>
              <w:pStyle w:val="ConsPlusNormal"/>
              <w:jc w:val="center"/>
            </w:pPr>
            <w:r>
              <w:t>45</w:t>
            </w:r>
          </w:p>
        </w:tc>
        <w:tc>
          <w:tcPr>
            <w:tcW w:w="1774" w:type="dxa"/>
          </w:tcPr>
          <w:p w14:paraId="1771C3DE" w14:textId="77777777" w:rsidR="0050768A" w:rsidRDefault="0050768A">
            <w:pPr>
              <w:pStyle w:val="ConsPlusNormal"/>
              <w:jc w:val="center"/>
            </w:pPr>
            <w:r>
              <w:t>X</w:t>
            </w:r>
          </w:p>
        </w:tc>
        <w:tc>
          <w:tcPr>
            <w:tcW w:w="1759" w:type="dxa"/>
          </w:tcPr>
          <w:p w14:paraId="0273C6BC" w14:textId="77777777" w:rsidR="0050768A" w:rsidRDefault="0050768A">
            <w:pPr>
              <w:pStyle w:val="ConsPlusNormal"/>
              <w:jc w:val="center"/>
            </w:pPr>
            <w:r>
              <w:t>X</w:t>
            </w:r>
          </w:p>
        </w:tc>
        <w:tc>
          <w:tcPr>
            <w:tcW w:w="1759" w:type="dxa"/>
          </w:tcPr>
          <w:p w14:paraId="2E9BDEC8" w14:textId="77777777" w:rsidR="0050768A" w:rsidRDefault="0050768A">
            <w:pPr>
              <w:pStyle w:val="ConsPlusNormal"/>
              <w:jc w:val="center"/>
            </w:pPr>
            <w:r>
              <w:t>X</w:t>
            </w:r>
          </w:p>
        </w:tc>
        <w:tc>
          <w:tcPr>
            <w:tcW w:w="1024" w:type="dxa"/>
          </w:tcPr>
          <w:p w14:paraId="2CBE7940" w14:textId="77777777" w:rsidR="0050768A" w:rsidRDefault="0050768A">
            <w:pPr>
              <w:pStyle w:val="ConsPlusNormal"/>
              <w:jc w:val="center"/>
            </w:pPr>
            <w:r>
              <w:t>X</w:t>
            </w:r>
          </w:p>
        </w:tc>
        <w:tc>
          <w:tcPr>
            <w:tcW w:w="904" w:type="dxa"/>
          </w:tcPr>
          <w:p w14:paraId="223E4785" w14:textId="77777777" w:rsidR="0050768A" w:rsidRDefault="0050768A">
            <w:pPr>
              <w:pStyle w:val="ConsPlusNormal"/>
              <w:jc w:val="center"/>
            </w:pPr>
            <w:r>
              <w:t>X</w:t>
            </w:r>
          </w:p>
        </w:tc>
        <w:tc>
          <w:tcPr>
            <w:tcW w:w="1264" w:type="dxa"/>
          </w:tcPr>
          <w:p w14:paraId="4A4A86CB" w14:textId="77777777" w:rsidR="0050768A" w:rsidRDefault="0050768A">
            <w:pPr>
              <w:pStyle w:val="ConsPlusNormal"/>
              <w:jc w:val="center"/>
            </w:pPr>
            <w:r>
              <w:t>X</w:t>
            </w:r>
          </w:p>
        </w:tc>
        <w:tc>
          <w:tcPr>
            <w:tcW w:w="1264" w:type="dxa"/>
          </w:tcPr>
          <w:p w14:paraId="2821EC8B" w14:textId="77777777" w:rsidR="0050768A" w:rsidRDefault="0050768A">
            <w:pPr>
              <w:pStyle w:val="ConsPlusNormal"/>
              <w:jc w:val="center"/>
            </w:pPr>
            <w:r>
              <w:t>X</w:t>
            </w:r>
          </w:p>
        </w:tc>
        <w:tc>
          <w:tcPr>
            <w:tcW w:w="679" w:type="dxa"/>
          </w:tcPr>
          <w:p w14:paraId="387C5F52" w14:textId="77777777" w:rsidR="0050768A" w:rsidRDefault="0050768A">
            <w:pPr>
              <w:pStyle w:val="ConsPlusNormal"/>
              <w:jc w:val="center"/>
            </w:pPr>
            <w:r>
              <w:t>X</w:t>
            </w:r>
          </w:p>
        </w:tc>
      </w:tr>
      <w:tr w:rsidR="0050768A" w14:paraId="5892DC95" w14:textId="77777777">
        <w:tc>
          <w:tcPr>
            <w:tcW w:w="2854" w:type="dxa"/>
          </w:tcPr>
          <w:p w14:paraId="3BC0BA78" w14:textId="77777777" w:rsidR="0050768A" w:rsidRDefault="0050768A">
            <w:pPr>
              <w:pStyle w:val="ConsPlusNormal"/>
            </w:pPr>
            <w:r>
              <w:t>5.1. В амбулаторных условиях</w:t>
            </w:r>
          </w:p>
        </w:tc>
        <w:tc>
          <w:tcPr>
            <w:tcW w:w="904" w:type="dxa"/>
          </w:tcPr>
          <w:p w14:paraId="6BBE7179" w14:textId="77777777" w:rsidR="0050768A" w:rsidRDefault="0050768A">
            <w:pPr>
              <w:pStyle w:val="ConsPlusNormal"/>
              <w:jc w:val="center"/>
            </w:pPr>
            <w:r>
              <w:t>46</w:t>
            </w:r>
          </w:p>
        </w:tc>
        <w:tc>
          <w:tcPr>
            <w:tcW w:w="1774" w:type="dxa"/>
          </w:tcPr>
          <w:p w14:paraId="04140DAC" w14:textId="77777777" w:rsidR="0050768A" w:rsidRDefault="0050768A">
            <w:pPr>
              <w:pStyle w:val="ConsPlusNormal"/>
            </w:pPr>
            <w:r>
              <w:t>комплексное посещение</w:t>
            </w:r>
          </w:p>
        </w:tc>
        <w:tc>
          <w:tcPr>
            <w:tcW w:w="1759" w:type="dxa"/>
          </w:tcPr>
          <w:p w14:paraId="105D2361" w14:textId="77777777" w:rsidR="0050768A" w:rsidRDefault="0050768A">
            <w:pPr>
              <w:pStyle w:val="ConsPlusNormal"/>
              <w:jc w:val="center"/>
            </w:pPr>
            <w:r>
              <w:t>0,003116</w:t>
            </w:r>
          </w:p>
        </w:tc>
        <w:tc>
          <w:tcPr>
            <w:tcW w:w="1759" w:type="dxa"/>
          </w:tcPr>
          <w:p w14:paraId="6022F3F0" w14:textId="77777777" w:rsidR="0050768A" w:rsidRDefault="0050768A">
            <w:pPr>
              <w:pStyle w:val="ConsPlusNormal"/>
              <w:jc w:val="center"/>
            </w:pPr>
            <w:r>
              <w:t>36543,0</w:t>
            </w:r>
          </w:p>
        </w:tc>
        <w:tc>
          <w:tcPr>
            <w:tcW w:w="1024" w:type="dxa"/>
          </w:tcPr>
          <w:p w14:paraId="37F524C4" w14:textId="77777777" w:rsidR="0050768A" w:rsidRDefault="0050768A">
            <w:pPr>
              <w:pStyle w:val="ConsPlusNormal"/>
              <w:jc w:val="center"/>
            </w:pPr>
            <w:r>
              <w:t>X</w:t>
            </w:r>
          </w:p>
        </w:tc>
        <w:tc>
          <w:tcPr>
            <w:tcW w:w="904" w:type="dxa"/>
          </w:tcPr>
          <w:p w14:paraId="5290403B" w14:textId="77777777" w:rsidR="0050768A" w:rsidRDefault="0050768A">
            <w:pPr>
              <w:pStyle w:val="ConsPlusNormal"/>
              <w:jc w:val="center"/>
            </w:pPr>
            <w:r>
              <w:t>113,9</w:t>
            </w:r>
          </w:p>
        </w:tc>
        <w:tc>
          <w:tcPr>
            <w:tcW w:w="1264" w:type="dxa"/>
          </w:tcPr>
          <w:p w14:paraId="02FCE6C9" w14:textId="77777777" w:rsidR="0050768A" w:rsidRDefault="0050768A">
            <w:pPr>
              <w:pStyle w:val="ConsPlusNormal"/>
              <w:jc w:val="center"/>
            </w:pPr>
            <w:r>
              <w:t>X</w:t>
            </w:r>
          </w:p>
        </w:tc>
        <w:tc>
          <w:tcPr>
            <w:tcW w:w="1264" w:type="dxa"/>
          </w:tcPr>
          <w:p w14:paraId="3B2E6E35" w14:textId="77777777" w:rsidR="0050768A" w:rsidRDefault="0050768A">
            <w:pPr>
              <w:pStyle w:val="ConsPlusNormal"/>
              <w:jc w:val="center"/>
            </w:pPr>
            <w:r>
              <w:t>321197,3</w:t>
            </w:r>
          </w:p>
        </w:tc>
        <w:tc>
          <w:tcPr>
            <w:tcW w:w="679" w:type="dxa"/>
          </w:tcPr>
          <w:p w14:paraId="7F46C224" w14:textId="77777777" w:rsidR="0050768A" w:rsidRDefault="0050768A">
            <w:pPr>
              <w:pStyle w:val="ConsPlusNormal"/>
              <w:jc w:val="center"/>
            </w:pPr>
            <w:r>
              <w:t>X</w:t>
            </w:r>
          </w:p>
        </w:tc>
      </w:tr>
      <w:tr w:rsidR="0050768A" w14:paraId="2CA7C87F" w14:textId="77777777">
        <w:tc>
          <w:tcPr>
            <w:tcW w:w="2854" w:type="dxa"/>
          </w:tcPr>
          <w:p w14:paraId="15252390"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4CD20036" w14:textId="77777777" w:rsidR="0050768A" w:rsidRDefault="0050768A">
            <w:pPr>
              <w:pStyle w:val="ConsPlusNormal"/>
              <w:jc w:val="center"/>
            </w:pPr>
            <w:r>
              <w:t>47</w:t>
            </w:r>
          </w:p>
        </w:tc>
        <w:tc>
          <w:tcPr>
            <w:tcW w:w="1774" w:type="dxa"/>
          </w:tcPr>
          <w:p w14:paraId="2F5EFA99" w14:textId="77777777" w:rsidR="0050768A" w:rsidRDefault="0050768A">
            <w:pPr>
              <w:pStyle w:val="ConsPlusNormal"/>
            </w:pPr>
            <w:r>
              <w:t>случай лечения</w:t>
            </w:r>
          </w:p>
        </w:tc>
        <w:tc>
          <w:tcPr>
            <w:tcW w:w="1759" w:type="dxa"/>
          </w:tcPr>
          <w:p w14:paraId="69C09765" w14:textId="77777777" w:rsidR="0050768A" w:rsidRDefault="0050768A">
            <w:pPr>
              <w:pStyle w:val="ConsPlusNormal"/>
              <w:jc w:val="center"/>
            </w:pPr>
            <w:r>
              <w:t>0,002601</w:t>
            </w:r>
          </w:p>
        </w:tc>
        <w:tc>
          <w:tcPr>
            <w:tcW w:w="1759" w:type="dxa"/>
          </w:tcPr>
          <w:p w14:paraId="1C7CF967" w14:textId="77777777" w:rsidR="0050768A" w:rsidRDefault="0050768A">
            <w:pPr>
              <w:pStyle w:val="ConsPlusNormal"/>
              <w:jc w:val="center"/>
            </w:pPr>
            <w:r>
              <w:t>42501,7</w:t>
            </w:r>
          </w:p>
        </w:tc>
        <w:tc>
          <w:tcPr>
            <w:tcW w:w="1024" w:type="dxa"/>
          </w:tcPr>
          <w:p w14:paraId="017893A0" w14:textId="77777777" w:rsidR="0050768A" w:rsidRDefault="0050768A">
            <w:pPr>
              <w:pStyle w:val="ConsPlusNormal"/>
              <w:jc w:val="center"/>
            </w:pPr>
            <w:r>
              <w:t>X</w:t>
            </w:r>
          </w:p>
        </w:tc>
        <w:tc>
          <w:tcPr>
            <w:tcW w:w="904" w:type="dxa"/>
          </w:tcPr>
          <w:p w14:paraId="09C4253D" w14:textId="77777777" w:rsidR="0050768A" w:rsidRDefault="0050768A">
            <w:pPr>
              <w:pStyle w:val="ConsPlusNormal"/>
              <w:jc w:val="center"/>
            </w:pPr>
            <w:r>
              <w:t>110,5</w:t>
            </w:r>
          </w:p>
        </w:tc>
        <w:tc>
          <w:tcPr>
            <w:tcW w:w="1264" w:type="dxa"/>
          </w:tcPr>
          <w:p w14:paraId="44D54CE8" w14:textId="77777777" w:rsidR="0050768A" w:rsidRDefault="0050768A">
            <w:pPr>
              <w:pStyle w:val="ConsPlusNormal"/>
              <w:jc w:val="center"/>
            </w:pPr>
            <w:r>
              <w:t>X</w:t>
            </w:r>
          </w:p>
        </w:tc>
        <w:tc>
          <w:tcPr>
            <w:tcW w:w="1264" w:type="dxa"/>
          </w:tcPr>
          <w:p w14:paraId="45F44B04" w14:textId="77777777" w:rsidR="0050768A" w:rsidRDefault="0050768A">
            <w:pPr>
              <w:pStyle w:val="ConsPlusNormal"/>
              <w:jc w:val="center"/>
            </w:pPr>
            <w:r>
              <w:t>311829,6</w:t>
            </w:r>
          </w:p>
        </w:tc>
        <w:tc>
          <w:tcPr>
            <w:tcW w:w="679" w:type="dxa"/>
          </w:tcPr>
          <w:p w14:paraId="47EEBBCF" w14:textId="77777777" w:rsidR="0050768A" w:rsidRDefault="0050768A">
            <w:pPr>
              <w:pStyle w:val="ConsPlusNormal"/>
              <w:jc w:val="center"/>
            </w:pPr>
            <w:r>
              <w:t>X</w:t>
            </w:r>
          </w:p>
        </w:tc>
      </w:tr>
      <w:tr w:rsidR="0050768A" w14:paraId="520DB751" w14:textId="77777777">
        <w:tc>
          <w:tcPr>
            <w:tcW w:w="2854" w:type="dxa"/>
          </w:tcPr>
          <w:p w14:paraId="3BC370E0"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53CE18D1" w14:textId="77777777" w:rsidR="0050768A" w:rsidRDefault="0050768A">
            <w:pPr>
              <w:pStyle w:val="ConsPlusNormal"/>
              <w:jc w:val="center"/>
            </w:pPr>
            <w:r>
              <w:t>48</w:t>
            </w:r>
          </w:p>
        </w:tc>
        <w:tc>
          <w:tcPr>
            <w:tcW w:w="1774" w:type="dxa"/>
          </w:tcPr>
          <w:p w14:paraId="249AE2CB" w14:textId="77777777" w:rsidR="0050768A" w:rsidRDefault="0050768A">
            <w:pPr>
              <w:pStyle w:val="ConsPlusNormal"/>
            </w:pPr>
            <w:r>
              <w:t>случай госпитализации</w:t>
            </w:r>
          </w:p>
        </w:tc>
        <w:tc>
          <w:tcPr>
            <w:tcW w:w="1759" w:type="dxa"/>
          </w:tcPr>
          <w:p w14:paraId="64FB498E" w14:textId="77777777" w:rsidR="0050768A" w:rsidRDefault="0050768A">
            <w:pPr>
              <w:pStyle w:val="ConsPlusNormal"/>
              <w:jc w:val="center"/>
            </w:pPr>
            <w:r>
              <w:t>0,005426</w:t>
            </w:r>
          </w:p>
        </w:tc>
        <w:tc>
          <w:tcPr>
            <w:tcW w:w="1759" w:type="dxa"/>
          </w:tcPr>
          <w:p w14:paraId="1741B530" w14:textId="77777777" w:rsidR="0050768A" w:rsidRDefault="0050768A">
            <w:pPr>
              <w:pStyle w:val="ConsPlusNormal"/>
              <w:jc w:val="center"/>
            </w:pPr>
            <w:r>
              <w:t>79211,9</w:t>
            </w:r>
          </w:p>
        </w:tc>
        <w:tc>
          <w:tcPr>
            <w:tcW w:w="1024" w:type="dxa"/>
          </w:tcPr>
          <w:p w14:paraId="4ED0BBCB" w14:textId="77777777" w:rsidR="0050768A" w:rsidRDefault="0050768A">
            <w:pPr>
              <w:pStyle w:val="ConsPlusNormal"/>
              <w:jc w:val="center"/>
            </w:pPr>
            <w:r>
              <w:t>X</w:t>
            </w:r>
          </w:p>
        </w:tc>
        <w:tc>
          <w:tcPr>
            <w:tcW w:w="904" w:type="dxa"/>
          </w:tcPr>
          <w:p w14:paraId="38C12DEB" w14:textId="77777777" w:rsidR="0050768A" w:rsidRDefault="0050768A">
            <w:pPr>
              <w:pStyle w:val="ConsPlusNormal"/>
              <w:jc w:val="center"/>
            </w:pPr>
            <w:r>
              <w:t>429,8</w:t>
            </w:r>
          </w:p>
        </w:tc>
        <w:tc>
          <w:tcPr>
            <w:tcW w:w="1264" w:type="dxa"/>
          </w:tcPr>
          <w:p w14:paraId="660B5BAC" w14:textId="77777777" w:rsidR="0050768A" w:rsidRDefault="0050768A">
            <w:pPr>
              <w:pStyle w:val="ConsPlusNormal"/>
              <w:jc w:val="center"/>
            </w:pPr>
            <w:r>
              <w:t>X</w:t>
            </w:r>
          </w:p>
        </w:tc>
        <w:tc>
          <w:tcPr>
            <w:tcW w:w="1264" w:type="dxa"/>
          </w:tcPr>
          <w:p w14:paraId="5CC8C460" w14:textId="77777777" w:rsidR="0050768A" w:rsidRDefault="0050768A">
            <w:pPr>
              <w:pStyle w:val="ConsPlusNormal"/>
              <w:jc w:val="center"/>
            </w:pPr>
            <w:r>
              <w:t>1212386,9</w:t>
            </w:r>
          </w:p>
        </w:tc>
        <w:tc>
          <w:tcPr>
            <w:tcW w:w="679" w:type="dxa"/>
          </w:tcPr>
          <w:p w14:paraId="1D22907C" w14:textId="77777777" w:rsidR="0050768A" w:rsidRDefault="0050768A">
            <w:pPr>
              <w:pStyle w:val="ConsPlusNormal"/>
              <w:jc w:val="center"/>
            </w:pPr>
            <w:r>
              <w:t>X</w:t>
            </w:r>
          </w:p>
        </w:tc>
      </w:tr>
      <w:tr w:rsidR="0050768A" w14:paraId="1092366A" w14:textId="77777777">
        <w:tc>
          <w:tcPr>
            <w:tcW w:w="2854" w:type="dxa"/>
          </w:tcPr>
          <w:p w14:paraId="733E8932" w14:textId="77777777" w:rsidR="0050768A" w:rsidRDefault="0050768A">
            <w:pPr>
              <w:pStyle w:val="ConsPlusNormal"/>
            </w:pPr>
            <w:r>
              <w:t>6. Расходы на ведение дела СМО</w:t>
            </w:r>
          </w:p>
        </w:tc>
        <w:tc>
          <w:tcPr>
            <w:tcW w:w="904" w:type="dxa"/>
          </w:tcPr>
          <w:p w14:paraId="41223D26" w14:textId="77777777" w:rsidR="0050768A" w:rsidRDefault="0050768A">
            <w:pPr>
              <w:pStyle w:val="ConsPlusNormal"/>
              <w:jc w:val="center"/>
            </w:pPr>
            <w:r>
              <w:t>49</w:t>
            </w:r>
          </w:p>
        </w:tc>
        <w:tc>
          <w:tcPr>
            <w:tcW w:w="1774" w:type="dxa"/>
          </w:tcPr>
          <w:p w14:paraId="5990A98E" w14:textId="77777777" w:rsidR="0050768A" w:rsidRDefault="0050768A">
            <w:pPr>
              <w:pStyle w:val="ConsPlusNormal"/>
              <w:jc w:val="center"/>
            </w:pPr>
            <w:r>
              <w:t>-</w:t>
            </w:r>
          </w:p>
        </w:tc>
        <w:tc>
          <w:tcPr>
            <w:tcW w:w="1759" w:type="dxa"/>
          </w:tcPr>
          <w:p w14:paraId="1DC582C2" w14:textId="77777777" w:rsidR="0050768A" w:rsidRDefault="0050768A">
            <w:pPr>
              <w:pStyle w:val="ConsPlusNormal"/>
              <w:jc w:val="center"/>
            </w:pPr>
            <w:r>
              <w:t>X</w:t>
            </w:r>
          </w:p>
        </w:tc>
        <w:tc>
          <w:tcPr>
            <w:tcW w:w="1759" w:type="dxa"/>
          </w:tcPr>
          <w:p w14:paraId="3D35FB9B" w14:textId="77777777" w:rsidR="0050768A" w:rsidRDefault="0050768A">
            <w:pPr>
              <w:pStyle w:val="ConsPlusNormal"/>
              <w:jc w:val="center"/>
            </w:pPr>
            <w:r>
              <w:t>X</w:t>
            </w:r>
          </w:p>
        </w:tc>
        <w:tc>
          <w:tcPr>
            <w:tcW w:w="1024" w:type="dxa"/>
          </w:tcPr>
          <w:p w14:paraId="5B024CD0" w14:textId="77777777" w:rsidR="0050768A" w:rsidRDefault="0050768A">
            <w:pPr>
              <w:pStyle w:val="ConsPlusNormal"/>
              <w:jc w:val="center"/>
            </w:pPr>
            <w:r>
              <w:t>X</w:t>
            </w:r>
          </w:p>
        </w:tc>
        <w:tc>
          <w:tcPr>
            <w:tcW w:w="904" w:type="dxa"/>
          </w:tcPr>
          <w:p w14:paraId="0249A9CC" w14:textId="77777777" w:rsidR="0050768A" w:rsidRDefault="0050768A">
            <w:pPr>
              <w:pStyle w:val="ConsPlusNormal"/>
              <w:jc w:val="center"/>
            </w:pPr>
            <w:r>
              <w:t>236,8</w:t>
            </w:r>
          </w:p>
        </w:tc>
        <w:tc>
          <w:tcPr>
            <w:tcW w:w="1264" w:type="dxa"/>
          </w:tcPr>
          <w:p w14:paraId="5F03AF9B" w14:textId="77777777" w:rsidR="0050768A" w:rsidRDefault="0050768A">
            <w:pPr>
              <w:pStyle w:val="ConsPlusNormal"/>
              <w:jc w:val="center"/>
            </w:pPr>
            <w:r>
              <w:t>X</w:t>
            </w:r>
          </w:p>
        </w:tc>
        <w:tc>
          <w:tcPr>
            <w:tcW w:w="1264" w:type="dxa"/>
          </w:tcPr>
          <w:p w14:paraId="2B74A581" w14:textId="77777777" w:rsidR="0050768A" w:rsidRDefault="0050768A">
            <w:pPr>
              <w:pStyle w:val="ConsPlusNormal"/>
              <w:jc w:val="center"/>
            </w:pPr>
            <w:r>
              <w:t>667838,7</w:t>
            </w:r>
          </w:p>
        </w:tc>
        <w:tc>
          <w:tcPr>
            <w:tcW w:w="679" w:type="dxa"/>
          </w:tcPr>
          <w:p w14:paraId="34FE0853" w14:textId="77777777" w:rsidR="0050768A" w:rsidRDefault="0050768A">
            <w:pPr>
              <w:pStyle w:val="ConsPlusNormal"/>
              <w:jc w:val="center"/>
            </w:pPr>
            <w:r>
              <w:t>X</w:t>
            </w:r>
          </w:p>
        </w:tc>
      </w:tr>
      <w:tr w:rsidR="0050768A" w14:paraId="43F3F172" w14:textId="77777777">
        <w:tc>
          <w:tcPr>
            <w:tcW w:w="2854" w:type="dxa"/>
          </w:tcPr>
          <w:p w14:paraId="543E4750" w14:textId="77777777" w:rsidR="0050768A" w:rsidRDefault="0050768A">
            <w:pPr>
              <w:pStyle w:val="ConsPlusNormal"/>
            </w:pPr>
            <w:r>
              <w:t>2. Медицинская помощь по видам и заболеваниям, не установленным базовой программой:</w:t>
            </w:r>
          </w:p>
        </w:tc>
        <w:tc>
          <w:tcPr>
            <w:tcW w:w="904" w:type="dxa"/>
          </w:tcPr>
          <w:p w14:paraId="7442BADA" w14:textId="77777777" w:rsidR="0050768A" w:rsidRDefault="0050768A">
            <w:pPr>
              <w:pStyle w:val="ConsPlusNormal"/>
              <w:jc w:val="center"/>
            </w:pPr>
            <w:r>
              <w:t>50</w:t>
            </w:r>
          </w:p>
        </w:tc>
        <w:tc>
          <w:tcPr>
            <w:tcW w:w="1774" w:type="dxa"/>
          </w:tcPr>
          <w:p w14:paraId="3F072186" w14:textId="77777777" w:rsidR="0050768A" w:rsidRDefault="0050768A">
            <w:pPr>
              <w:pStyle w:val="ConsPlusNormal"/>
              <w:jc w:val="center"/>
            </w:pPr>
            <w:r>
              <w:t>-</w:t>
            </w:r>
          </w:p>
        </w:tc>
        <w:tc>
          <w:tcPr>
            <w:tcW w:w="1759" w:type="dxa"/>
          </w:tcPr>
          <w:p w14:paraId="0F9DF3EA" w14:textId="77777777" w:rsidR="0050768A" w:rsidRDefault="0050768A">
            <w:pPr>
              <w:pStyle w:val="ConsPlusNormal"/>
              <w:jc w:val="center"/>
            </w:pPr>
            <w:r>
              <w:t>X</w:t>
            </w:r>
          </w:p>
        </w:tc>
        <w:tc>
          <w:tcPr>
            <w:tcW w:w="1759" w:type="dxa"/>
          </w:tcPr>
          <w:p w14:paraId="39A31081" w14:textId="77777777" w:rsidR="0050768A" w:rsidRDefault="0050768A">
            <w:pPr>
              <w:pStyle w:val="ConsPlusNormal"/>
              <w:jc w:val="center"/>
            </w:pPr>
            <w:r>
              <w:t>X</w:t>
            </w:r>
          </w:p>
        </w:tc>
        <w:tc>
          <w:tcPr>
            <w:tcW w:w="1024" w:type="dxa"/>
          </w:tcPr>
          <w:p w14:paraId="3FBCFD0E" w14:textId="77777777" w:rsidR="0050768A" w:rsidRDefault="0050768A">
            <w:pPr>
              <w:pStyle w:val="ConsPlusNormal"/>
              <w:jc w:val="center"/>
            </w:pPr>
            <w:r>
              <w:t>X</w:t>
            </w:r>
          </w:p>
        </w:tc>
        <w:tc>
          <w:tcPr>
            <w:tcW w:w="904" w:type="dxa"/>
          </w:tcPr>
          <w:p w14:paraId="5044D3E8" w14:textId="77777777" w:rsidR="0050768A" w:rsidRDefault="0050768A">
            <w:pPr>
              <w:pStyle w:val="ConsPlusNormal"/>
              <w:jc w:val="center"/>
            </w:pPr>
            <w:r>
              <w:t>0,0</w:t>
            </w:r>
          </w:p>
        </w:tc>
        <w:tc>
          <w:tcPr>
            <w:tcW w:w="1264" w:type="dxa"/>
          </w:tcPr>
          <w:p w14:paraId="7B82529B" w14:textId="77777777" w:rsidR="0050768A" w:rsidRDefault="0050768A">
            <w:pPr>
              <w:pStyle w:val="ConsPlusNormal"/>
              <w:jc w:val="center"/>
            </w:pPr>
            <w:r>
              <w:t>X</w:t>
            </w:r>
          </w:p>
        </w:tc>
        <w:tc>
          <w:tcPr>
            <w:tcW w:w="1264" w:type="dxa"/>
          </w:tcPr>
          <w:p w14:paraId="51A7F0A7" w14:textId="77777777" w:rsidR="0050768A" w:rsidRDefault="0050768A">
            <w:pPr>
              <w:pStyle w:val="ConsPlusNormal"/>
              <w:jc w:val="center"/>
            </w:pPr>
            <w:r>
              <w:t>0,0</w:t>
            </w:r>
          </w:p>
        </w:tc>
        <w:tc>
          <w:tcPr>
            <w:tcW w:w="679" w:type="dxa"/>
          </w:tcPr>
          <w:p w14:paraId="32C829AF" w14:textId="77777777" w:rsidR="0050768A" w:rsidRDefault="0050768A">
            <w:pPr>
              <w:pStyle w:val="ConsPlusNormal"/>
              <w:jc w:val="center"/>
            </w:pPr>
            <w:r>
              <w:t>0,0</w:t>
            </w:r>
          </w:p>
        </w:tc>
      </w:tr>
      <w:tr w:rsidR="0050768A" w14:paraId="71D19E30" w14:textId="77777777">
        <w:tc>
          <w:tcPr>
            <w:tcW w:w="2854" w:type="dxa"/>
          </w:tcPr>
          <w:p w14:paraId="00827836"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284A6245" w14:textId="77777777" w:rsidR="0050768A" w:rsidRDefault="0050768A">
            <w:pPr>
              <w:pStyle w:val="ConsPlusNormal"/>
              <w:jc w:val="center"/>
            </w:pPr>
            <w:r>
              <w:t>51</w:t>
            </w:r>
          </w:p>
        </w:tc>
        <w:tc>
          <w:tcPr>
            <w:tcW w:w="1774" w:type="dxa"/>
          </w:tcPr>
          <w:p w14:paraId="48A8C2D0" w14:textId="77777777" w:rsidR="0050768A" w:rsidRDefault="0050768A">
            <w:pPr>
              <w:pStyle w:val="ConsPlusNormal"/>
            </w:pPr>
            <w:r>
              <w:t>вызов</w:t>
            </w:r>
          </w:p>
        </w:tc>
        <w:tc>
          <w:tcPr>
            <w:tcW w:w="1759" w:type="dxa"/>
          </w:tcPr>
          <w:p w14:paraId="0D46916D" w14:textId="77777777" w:rsidR="0050768A" w:rsidRDefault="0050768A">
            <w:pPr>
              <w:pStyle w:val="ConsPlusNormal"/>
              <w:jc w:val="center"/>
            </w:pPr>
            <w:r>
              <w:t>0,000000</w:t>
            </w:r>
          </w:p>
        </w:tc>
        <w:tc>
          <w:tcPr>
            <w:tcW w:w="1759" w:type="dxa"/>
          </w:tcPr>
          <w:p w14:paraId="6745B4F3" w14:textId="77777777" w:rsidR="0050768A" w:rsidRDefault="0050768A">
            <w:pPr>
              <w:pStyle w:val="ConsPlusNormal"/>
              <w:jc w:val="center"/>
            </w:pPr>
            <w:r>
              <w:t>0,0</w:t>
            </w:r>
          </w:p>
        </w:tc>
        <w:tc>
          <w:tcPr>
            <w:tcW w:w="1024" w:type="dxa"/>
          </w:tcPr>
          <w:p w14:paraId="783BAA83" w14:textId="77777777" w:rsidR="0050768A" w:rsidRDefault="0050768A">
            <w:pPr>
              <w:pStyle w:val="ConsPlusNormal"/>
              <w:jc w:val="center"/>
            </w:pPr>
            <w:r>
              <w:t>X</w:t>
            </w:r>
          </w:p>
        </w:tc>
        <w:tc>
          <w:tcPr>
            <w:tcW w:w="904" w:type="dxa"/>
          </w:tcPr>
          <w:p w14:paraId="2409546F" w14:textId="77777777" w:rsidR="0050768A" w:rsidRDefault="0050768A">
            <w:pPr>
              <w:pStyle w:val="ConsPlusNormal"/>
              <w:jc w:val="center"/>
            </w:pPr>
            <w:r>
              <w:t>0,0</w:t>
            </w:r>
          </w:p>
        </w:tc>
        <w:tc>
          <w:tcPr>
            <w:tcW w:w="1264" w:type="dxa"/>
          </w:tcPr>
          <w:p w14:paraId="14F8EF15" w14:textId="77777777" w:rsidR="0050768A" w:rsidRDefault="0050768A">
            <w:pPr>
              <w:pStyle w:val="ConsPlusNormal"/>
              <w:jc w:val="center"/>
            </w:pPr>
            <w:r>
              <w:t>X</w:t>
            </w:r>
          </w:p>
        </w:tc>
        <w:tc>
          <w:tcPr>
            <w:tcW w:w="1264" w:type="dxa"/>
          </w:tcPr>
          <w:p w14:paraId="2CF8BA6B" w14:textId="77777777" w:rsidR="0050768A" w:rsidRDefault="0050768A">
            <w:pPr>
              <w:pStyle w:val="ConsPlusNormal"/>
              <w:jc w:val="center"/>
            </w:pPr>
            <w:r>
              <w:t>0,0</w:t>
            </w:r>
          </w:p>
        </w:tc>
        <w:tc>
          <w:tcPr>
            <w:tcW w:w="679" w:type="dxa"/>
          </w:tcPr>
          <w:p w14:paraId="5D1460C7" w14:textId="77777777" w:rsidR="0050768A" w:rsidRDefault="0050768A">
            <w:pPr>
              <w:pStyle w:val="ConsPlusNormal"/>
              <w:jc w:val="center"/>
            </w:pPr>
            <w:r>
              <w:t>X</w:t>
            </w:r>
          </w:p>
        </w:tc>
      </w:tr>
      <w:tr w:rsidR="0050768A" w14:paraId="04B22E35" w14:textId="77777777">
        <w:tc>
          <w:tcPr>
            <w:tcW w:w="2854" w:type="dxa"/>
          </w:tcPr>
          <w:p w14:paraId="11AE86DC"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6F785D4B" w14:textId="77777777" w:rsidR="0050768A" w:rsidRDefault="0050768A">
            <w:pPr>
              <w:pStyle w:val="ConsPlusNormal"/>
              <w:jc w:val="center"/>
            </w:pPr>
            <w:r>
              <w:t>52</w:t>
            </w:r>
          </w:p>
        </w:tc>
        <w:tc>
          <w:tcPr>
            <w:tcW w:w="1774" w:type="dxa"/>
          </w:tcPr>
          <w:p w14:paraId="779FE900" w14:textId="77777777" w:rsidR="0050768A" w:rsidRDefault="0050768A">
            <w:pPr>
              <w:pStyle w:val="ConsPlusNormal"/>
              <w:jc w:val="center"/>
            </w:pPr>
            <w:r>
              <w:t>X</w:t>
            </w:r>
          </w:p>
        </w:tc>
        <w:tc>
          <w:tcPr>
            <w:tcW w:w="1759" w:type="dxa"/>
          </w:tcPr>
          <w:p w14:paraId="4CBA8E6C" w14:textId="77777777" w:rsidR="0050768A" w:rsidRDefault="0050768A">
            <w:pPr>
              <w:pStyle w:val="ConsPlusNormal"/>
              <w:jc w:val="center"/>
            </w:pPr>
            <w:r>
              <w:t>X</w:t>
            </w:r>
          </w:p>
        </w:tc>
        <w:tc>
          <w:tcPr>
            <w:tcW w:w="1759" w:type="dxa"/>
          </w:tcPr>
          <w:p w14:paraId="2BF6B4F4" w14:textId="77777777" w:rsidR="0050768A" w:rsidRDefault="0050768A">
            <w:pPr>
              <w:pStyle w:val="ConsPlusNormal"/>
              <w:jc w:val="center"/>
            </w:pPr>
            <w:r>
              <w:t>X</w:t>
            </w:r>
          </w:p>
        </w:tc>
        <w:tc>
          <w:tcPr>
            <w:tcW w:w="1024" w:type="dxa"/>
          </w:tcPr>
          <w:p w14:paraId="3288C7D0" w14:textId="77777777" w:rsidR="0050768A" w:rsidRDefault="0050768A">
            <w:pPr>
              <w:pStyle w:val="ConsPlusNormal"/>
              <w:jc w:val="center"/>
            </w:pPr>
            <w:r>
              <w:t>X</w:t>
            </w:r>
          </w:p>
        </w:tc>
        <w:tc>
          <w:tcPr>
            <w:tcW w:w="904" w:type="dxa"/>
          </w:tcPr>
          <w:p w14:paraId="446641DE" w14:textId="77777777" w:rsidR="0050768A" w:rsidRDefault="0050768A">
            <w:pPr>
              <w:pStyle w:val="ConsPlusNormal"/>
              <w:jc w:val="center"/>
            </w:pPr>
            <w:r>
              <w:t>X</w:t>
            </w:r>
          </w:p>
        </w:tc>
        <w:tc>
          <w:tcPr>
            <w:tcW w:w="1264" w:type="dxa"/>
          </w:tcPr>
          <w:p w14:paraId="21F9AA2E" w14:textId="77777777" w:rsidR="0050768A" w:rsidRDefault="0050768A">
            <w:pPr>
              <w:pStyle w:val="ConsPlusNormal"/>
              <w:jc w:val="center"/>
            </w:pPr>
            <w:r>
              <w:t>X</w:t>
            </w:r>
          </w:p>
        </w:tc>
        <w:tc>
          <w:tcPr>
            <w:tcW w:w="1264" w:type="dxa"/>
          </w:tcPr>
          <w:p w14:paraId="020279F6" w14:textId="77777777" w:rsidR="0050768A" w:rsidRDefault="0050768A">
            <w:pPr>
              <w:pStyle w:val="ConsPlusNormal"/>
              <w:jc w:val="center"/>
            </w:pPr>
            <w:r>
              <w:t>X</w:t>
            </w:r>
          </w:p>
        </w:tc>
        <w:tc>
          <w:tcPr>
            <w:tcW w:w="679" w:type="dxa"/>
          </w:tcPr>
          <w:p w14:paraId="340D7E47" w14:textId="77777777" w:rsidR="0050768A" w:rsidRDefault="0050768A">
            <w:pPr>
              <w:pStyle w:val="ConsPlusNormal"/>
              <w:jc w:val="center"/>
            </w:pPr>
            <w:r>
              <w:t>X</w:t>
            </w:r>
          </w:p>
        </w:tc>
      </w:tr>
      <w:tr w:rsidR="0050768A" w14:paraId="19B8E3EA" w14:textId="77777777">
        <w:tc>
          <w:tcPr>
            <w:tcW w:w="2854" w:type="dxa"/>
          </w:tcPr>
          <w:p w14:paraId="42A36B84" w14:textId="77777777" w:rsidR="0050768A" w:rsidRDefault="0050768A">
            <w:pPr>
              <w:pStyle w:val="ConsPlusNormal"/>
            </w:pPr>
            <w:r>
              <w:t>2.1. В амбулаторных условиях:</w:t>
            </w:r>
          </w:p>
        </w:tc>
        <w:tc>
          <w:tcPr>
            <w:tcW w:w="904" w:type="dxa"/>
          </w:tcPr>
          <w:p w14:paraId="12606CA4" w14:textId="77777777" w:rsidR="0050768A" w:rsidRDefault="0050768A">
            <w:pPr>
              <w:pStyle w:val="ConsPlusNormal"/>
              <w:jc w:val="center"/>
            </w:pPr>
            <w:r>
              <w:t>53</w:t>
            </w:r>
          </w:p>
        </w:tc>
        <w:tc>
          <w:tcPr>
            <w:tcW w:w="1774" w:type="dxa"/>
          </w:tcPr>
          <w:p w14:paraId="18348036" w14:textId="77777777" w:rsidR="0050768A" w:rsidRDefault="0050768A">
            <w:pPr>
              <w:pStyle w:val="ConsPlusNormal"/>
              <w:jc w:val="center"/>
            </w:pPr>
            <w:r>
              <w:t>X</w:t>
            </w:r>
          </w:p>
        </w:tc>
        <w:tc>
          <w:tcPr>
            <w:tcW w:w="1759" w:type="dxa"/>
          </w:tcPr>
          <w:p w14:paraId="312746AC" w14:textId="77777777" w:rsidR="0050768A" w:rsidRDefault="0050768A">
            <w:pPr>
              <w:pStyle w:val="ConsPlusNormal"/>
              <w:jc w:val="center"/>
            </w:pPr>
            <w:r>
              <w:t>X</w:t>
            </w:r>
          </w:p>
        </w:tc>
        <w:tc>
          <w:tcPr>
            <w:tcW w:w="1759" w:type="dxa"/>
          </w:tcPr>
          <w:p w14:paraId="4ACF1105" w14:textId="77777777" w:rsidR="0050768A" w:rsidRDefault="0050768A">
            <w:pPr>
              <w:pStyle w:val="ConsPlusNormal"/>
              <w:jc w:val="center"/>
            </w:pPr>
            <w:r>
              <w:t>X</w:t>
            </w:r>
          </w:p>
        </w:tc>
        <w:tc>
          <w:tcPr>
            <w:tcW w:w="1024" w:type="dxa"/>
          </w:tcPr>
          <w:p w14:paraId="04CCD32C" w14:textId="77777777" w:rsidR="0050768A" w:rsidRDefault="0050768A">
            <w:pPr>
              <w:pStyle w:val="ConsPlusNormal"/>
              <w:jc w:val="center"/>
            </w:pPr>
            <w:r>
              <w:t>X</w:t>
            </w:r>
          </w:p>
        </w:tc>
        <w:tc>
          <w:tcPr>
            <w:tcW w:w="904" w:type="dxa"/>
          </w:tcPr>
          <w:p w14:paraId="40CDF71B" w14:textId="77777777" w:rsidR="0050768A" w:rsidRDefault="0050768A">
            <w:pPr>
              <w:pStyle w:val="ConsPlusNormal"/>
              <w:jc w:val="center"/>
            </w:pPr>
            <w:r>
              <w:t>X</w:t>
            </w:r>
          </w:p>
        </w:tc>
        <w:tc>
          <w:tcPr>
            <w:tcW w:w="1264" w:type="dxa"/>
          </w:tcPr>
          <w:p w14:paraId="388DA286" w14:textId="77777777" w:rsidR="0050768A" w:rsidRDefault="0050768A">
            <w:pPr>
              <w:pStyle w:val="ConsPlusNormal"/>
              <w:jc w:val="center"/>
            </w:pPr>
            <w:r>
              <w:t>X</w:t>
            </w:r>
          </w:p>
        </w:tc>
        <w:tc>
          <w:tcPr>
            <w:tcW w:w="1264" w:type="dxa"/>
          </w:tcPr>
          <w:p w14:paraId="2CA0AEBF" w14:textId="77777777" w:rsidR="0050768A" w:rsidRDefault="0050768A">
            <w:pPr>
              <w:pStyle w:val="ConsPlusNormal"/>
              <w:jc w:val="center"/>
            </w:pPr>
            <w:r>
              <w:t>X</w:t>
            </w:r>
          </w:p>
        </w:tc>
        <w:tc>
          <w:tcPr>
            <w:tcW w:w="679" w:type="dxa"/>
          </w:tcPr>
          <w:p w14:paraId="2B5C947A" w14:textId="77777777" w:rsidR="0050768A" w:rsidRDefault="0050768A">
            <w:pPr>
              <w:pStyle w:val="ConsPlusNormal"/>
              <w:jc w:val="center"/>
            </w:pPr>
            <w:r>
              <w:t>X</w:t>
            </w:r>
          </w:p>
        </w:tc>
      </w:tr>
      <w:tr w:rsidR="0050768A" w14:paraId="5E718AD5" w14:textId="77777777">
        <w:tc>
          <w:tcPr>
            <w:tcW w:w="2854" w:type="dxa"/>
          </w:tcPr>
          <w:p w14:paraId="650C4872" w14:textId="77777777" w:rsidR="0050768A" w:rsidRDefault="0050768A">
            <w:pPr>
              <w:pStyle w:val="ConsPlusNormal"/>
            </w:pPr>
            <w:r>
              <w:t>2.1.1. Посещения с профилактическими и иными целями, всего, в том числе:</w:t>
            </w:r>
          </w:p>
        </w:tc>
        <w:tc>
          <w:tcPr>
            <w:tcW w:w="904" w:type="dxa"/>
          </w:tcPr>
          <w:p w14:paraId="23441F59" w14:textId="77777777" w:rsidR="0050768A" w:rsidRDefault="0050768A">
            <w:pPr>
              <w:pStyle w:val="ConsPlusNormal"/>
              <w:jc w:val="center"/>
            </w:pPr>
            <w:r>
              <w:t>53.1</w:t>
            </w:r>
          </w:p>
        </w:tc>
        <w:tc>
          <w:tcPr>
            <w:tcW w:w="1774" w:type="dxa"/>
          </w:tcPr>
          <w:p w14:paraId="07735C52" w14:textId="77777777" w:rsidR="0050768A" w:rsidRDefault="0050768A">
            <w:pPr>
              <w:pStyle w:val="ConsPlusNormal"/>
            </w:pPr>
            <w:r>
              <w:t>посещение/комплексное посещение</w:t>
            </w:r>
          </w:p>
        </w:tc>
        <w:tc>
          <w:tcPr>
            <w:tcW w:w="1759" w:type="dxa"/>
          </w:tcPr>
          <w:p w14:paraId="6FA97819" w14:textId="77777777" w:rsidR="0050768A" w:rsidRDefault="0050768A">
            <w:pPr>
              <w:pStyle w:val="ConsPlusNormal"/>
              <w:jc w:val="center"/>
            </w:pPr>
            <w:r>
              <w:t>0,000000</w:t>
            </w:r>
          </w:p>
        </w:tc>
        <w:tc>
          <w:tcPr>
            <w:tcW w:w="1759" w:type="dxa"/>
          </w:tcPr>
          <w:p w14:paraId="53714DC5" w14:textId="77777777" w:rsidR="0050768A" w:rsidRDefault="0050768A">
            <w:pPr>
              <w:pStyle w:val="ConsPlusNormal"/>
              <w:jc w:val="center"/>
            </w:pPr>
            <w:r>
              <w:t>0,0</w:t>
            </w:r>
          </w:p>
        </w:tc>
        <w:tc>
          <w:tcPr>
            <w:tcW w:w="1024" w:type="dxa"/>
          </w:tcPr>
          <w:p w14:paraId="3CC14D9E" w14:textId="77777777" w:rsidR="0050768A" w:rsidRDefault="0050768A">
            <w:pPr>
              <w:pStyle w:val="ConsPlusNormal"/>
              <w:jc w:val="center"/>
            </w:pPr>
            <w:r>
              <w:t>X</w:t>
            </w:r>
          </w:p>
        </w:tc>
        <w:tc>
          <w:tcPr>
            <w:tcW w:w="904" w:type="dxa"/>
          </w:tcPr>
          <w:p w14:paraId="5ECB7213" w14:textId="77777777" w:rsidR="0050768A" w:rsidRDefault="0050768A">
            <w:pPr>
              <w:pStyle w:val="ConsPlusNormal"/>
              <w:jc w:val="center"/>
            </w:pPr>
            <w:r>
              <w:t>0,0</w:t>
            </w:r>
          </w:p>
        </w:tc>
        <w:tc>
          <w:tcPr>
            <w:tcW w:w="1264" w:type="dxa"/>
          </w:tcPr>
          <w:p w14:paraId="3DE42E46" w14:textId="77777777" w:rsidR="0050768A" w:rsidRDefault="0050768A">
            <w:pPr>
              <w:pStyle w:val="ConsPlusNormal"/>
              <w:jc w:val="center"/>
            </w:pPr>
            <w:r>
              <w:t>X</w:t>
            </w:r>
          </w:p>
        </w:tc>
        <w:tc>
          <w:tcPr>
            <w:tcW w:w="1264" w:type="dxa"/>
          </w:tcPr>
          <w:p w14:paraId="75D0186E" w14:textId="77777777" w:rsidR="0050768A" w:rsidRDefault="0050768A">
            <w:pPr>
              <w:pStyle w:val="ConsPlusNormal"/>
              <w:jc w:val="center"/>
            </w:pPr>
            <w:r>
              <w:t>0,0</w:t>
            </w:r>
          </w:p>
        </w:tc>
        <w:tc>
          <w:tcPr>
            <w:tcW w:w="679" w:type="dxa"/>
          </w:tcPr>
          <w:p w14:paraId="4B462E78" w14:textId="77777777" w:rsidR="0050768A" w:rsidRDefault="0050768A">
            <w:pPr>
              <w:pStyle w:val="ConsPlusNormal"/>
              <w:jc w:val="center"/>
            </w:pPr>
            <w:r>
              <w:t>X</w:t>
            </w:r>
          </w:p>
        </w:tc>
      </w:tr>
      <w:tr w:rsidR="0050768A" w14:paraId="40C7BCDB" w14:textId="77777777">
        <w:tc>
          <w:tcPr>
            <w:tcW w:w="2854" w:type="dxa"/>
          </w:tcPr>
          <w:p w14:paraId="44E7F408" w14:textId="77777777" w:rsidR="0050768A" w:rsidRDefault="0050768A">
            <w:pPr>
              <w:pStyle w:val="ConsPlusNormal"/>
            </w:pPr>
            <w:r>
              <w:t>для проведения профилактических медицинских осмотров</w:t>
            </w:r>
          </w:p>
        </w:tc>
        <w:tc>
          <w:tcPr>
            <w:tcW w:w="904" w:type="dxa"/>
          </w:tcPr>
          <w:p w14:paraId="1189AAE7" w14:textId="77777777" w:rsidR="0050768A" w:rsidRDefault="0050768A">
            <w:pPr>
              <w:pStyle w:val="ConsPlusNormal"/>
              <w:jc w:val="center"/>
            </w:pPr>
            <w:r>
              <w:t>53.1.1</w:t>
            </w:r>
          </w:p>
        </w:tc>
        <w:tc>
          <w:tcPr>
            <w:tcW w:w="1774" w:type="dxa"/>
          </w:tcPr>
          <w:p w14:paraId="696E2B25" w14:textId="77777777" w:rsidR="0050768A" w:rsidRDefault="0050768A">
            <w:pPr>
              <w:pStyle w:val="ConsPlusNormal"/>
            </w:pPr>
            <w:r>
              <w:t>комплексное посещение</w:t>
            </w:r>
          </w:p>
        </w:tc>
        <w:tc>
          <w:tcPr>
            <w:tcW w:w="1759" w:type="dxa"/>
          </w:tcPr>
          <w:p w14:paraId="427A125E" w14:textId="77777777" w:rsidR="0050768A" w:rsidRDefault="0050768A">
            <w:pPr>
              <w:pStyle w:val="ConsPlusNormal"/>
              <w:jc w:val="center"/>
            </w:pPr>
            <w:r>
              <w:t>0,000000</w:t>
            </w:r>
          </w:p>
        </w:tc>
        <w:tc>
          <w:tcPr>
            <w:tcW w:w="1759" w:type="dxa"/>
          </w:tcPr>
          <w:p w14:paraId="601F7783" w14:textId="77777777" w:rsidR="0050768A" w:rsidRDefault="0050768A">
            <w:pPr>
              <w:pStyle w:val="ConsPlusNormal"/>
              <w:jc w:val="center"/>
            </w:pPr>
            <w:r>
              <w:t>0,0</w:t>
            </w:r>
          </w:p>
        </w:tc>
        <w:tc>
          <w:tcPr>
            <w:tcW w:w="1024" w:type="dxa"/>
          </w:tcPr>
          <w:p w14:paraId="3238D4DA" w14:textId="77777777" w:rsidR="0050768A" w:rsidRDefault="0050768A">
            <w:pPr>
              <w:pStyle w:val="ConsPlusNormal"/>
              <w:jc w:val="center"/>
            </w:pPr>
            <w:r>
              <w:t>X</w:t>
            </w:r>
          </w:p>
        </w:tc>
        <w:tc>
          <w:tcPr>
            <w:tcW w:w="904" w:type="dxa"/>
          </w:tcPr>
          <w:p w14:paraId="494A7720" w14:textId="77777777" w:rsidR="0050768A" w:rsidRDefault="0050768A">
            <w:pPr>
              <w:pStyle w:val="ConsPlusNormal"/>
              <w:jc w:val="center"/>
            </w:pPr>
            <w:r>
              <w:t>0,0</w:t>
            </w:r>
          </w:p>
        </w:tc>
        <w:tc>
          <w:tcPr>
            <w:tcW w:w="1264" w:type="dxa"/>
          </w:tcPr>
          <w:p w14:paraId="48C8EEDA" w14:textId="77777777" w:rsidR="0050768A" w:rsidRDefault="0050768A">
            <w:pPr>
              <w:pStyle w:val="ConsPlusNormal"/>
              <w:jc w:val="center"/>
            </w:pPr>
            <w:r>
              <w:t>X</w:t>
            </w:r>
          </w:p>
        </w:tc>
        <w:tc>
          <w:tcPr>
            <w:tcW w:w="1264" w:type="dxa"/>
          </w:tcPr>
          <w:p w14:paraId="5F7FEE12" w14:textId="77777777" w:rsidR="0050768A" w:rsidRDefault="0050768A">
            <w:pPr>
              <w:pStyle w:val="ConsPlusNormal"/>
              <w:jc w:val="center"/>
            </w:pPr>
            <w:r>
              <w:t>0,0</w:t>
            </w:r>
          </w:p>
        </w:tc>
        <w:tc>
          <w:tcPr>
            <w:tcW w:w="679" w:type="dxa"/>
          </w:tcPr>
          <w:p w14:paraId="49DD1051" w14:textId="77777777" w:rsidR="0050768A" w:rsidRDefault="0050768A">
            <w:pPr>
              <w:pStyle w:val="ConsPlusNormal"/>
              <w:jc w:val="center"/>
            </w:pPr>
            <w:r>
              <w:t>X</w:t>
            </w:r>
          </w:p>
        </w:tc>
      </w:tr>
      <w:tr w:rsidR="0050768A" w14:paraId="138010B4" w14:textId="77777777">
        <w:tc>
          <w:tcPr>
            <w:tcW w:w="2854" w:type="dxa"/>
          </w:tcPr>
          <w:p w14:paraId="49A4F7B2" w14:textId="77777777" w:rsidR="0050768A" w:rsidRDefault="0050768A">
            <w:pPr>
              <w:pStyle w:val="ConsPlusNormal"/>
            </w:pPr>
            <w:r>
              <w:t>для проведения диспансеризации, всего, в том числе:</w:t>
            </w:r>
          </w:p>
        </w:tc>
        <w:tc>
          <w:tcPr>
            <w:tcW w:w="904" w:type="dxa"/>
          </w:tcPr>
          <w:p w14:paraId="58BF5535" w14:textId="77777777" w:rsidR="0050768A" w:rsidRDefault="0050768A">
            <w:pPr>
              <w:pStyle w:val="ConsPlusNormal"/>
              <w:jc w:val="center"/>
            </w:pPr>
            <w:r>
              <w:t>53.1.2</w:t>
            </w:r>
          </w:p>
        </w:tc>
        <w:tc>
          <w:tcPr>
            <w:tcW w:w="1774" w:type="dxa"/>
          </w:tcPr>
          <w:p w14:paraId="3F34C186" w14:textId="77777777" w:rsidR="0050768A" w:rsidRDefault="0050768A">
            <w:pPr>
              <w:pStyle w:val="ConsPlusNormal"/>
            </w:pPr>
            <w:r>
              <w:t>комплексное посещение</w:t>
            </w:r>
          </w:p>
        </w:tc>
        <w:tc>
          <w:tcPr>
            <w:tcW w:w="1759" w:type="dxa"/>
          </w:tcPr>
          <w:p w14:paraId="65F10167" w14:textId="77777777" w:rsidR="0050768A" w:rsidRDefault="0050768A">
            <w:pPr>
              <w:pStyle w:val="ConsPlusNormal"/>
              <w:jc w:val="center"/>
            </w:pPr>
            <w:r>
              <w:t>0,000000</w:t>
            </w:r>
          </w:p>
        </w:tc>
        <w:tc>
          <w:tcPr>
            <w:tcW w:w="1759" w:type="dxa"/>
          </w:tcPr>
          <w:p w14:paraId="69CFB072" w14:textId="77777777" w:rsidR="0050768A" w:rsidRDefault="0050768A">
            <w:pPr>
              <w:pStyle w:val="ConsPlusNormal"/>
              <w:jc w:val="center"/>
            </w:pPr>
            <w:r>
              <w:t>0,0</w:t>
            </w:r>
          </w:p>
        </w:tc>
        <w:tc>
          <w:tcPr>
            <w:tcW w:w="1024" w:type="dxa"/>
          </w:tcPr>
          <w:p w14:paraId="5FB0F20F" w14:textId="77777777" w:rsidR="0050768A" w:rsidRDefault="0050768A">
            <w:pPr>
              <w:pStyle w:val="ConsPlusNormal"/>
              <w:jc w:val="center"/>
            </w:pPr>
            <w:r>
              <w:t>X</w:t>
            </w:r>
          </w:p>
        </w:tc>
        <w:tc>
          <w:tcPr>
            <w:tcW w:w="904" w:type="dxa"/>
          </w:tcPr>
          <w:p w14:paraId="224311D4" w14:textId="77777777" w:rsidR="0050768A" w:rsidRDefault="0050768A">
            <w:pPr>
              <w:pStyle w:val="ConsPlusNormal"/>
              <w:jc w:val="center"/>
            </w:pPr>
            <w:r>
              <w:t>0,0</w:t>
            </w:r>
          </w:p>
        </w:tc>
        <w:tc>
          <w:tcPr>
            <w:tcW w:w="1264" w:type="dxa"/>
          </w:tcPr>
          <w:p w14:paraId="020FA678" w14:textId="77777777" w:rsidR="0050768A" w:rsidRDefault="0050768A">
            <w:pPr>
              <w:pStyle w:val="ConsPlusNormal"/>
              <w:jc w:val="center"/>
            </w:pPr>
            <w:r>
              <w:t>X</w:t>
            </w:r>
          </w:p>
        </w:tc>
        <w:tc>
          <w:tcPr>
            <w:tcW w:w="1264" w:type="dxa"/>
          </w:tcPr>
          <w:p w14:paraId="2D7202C4" w14:textId="77777777" w:rsidR="0050768A" w:rsidRDefault="0050768A">
            <w:pPr>
              <w:pStyle w:val="ConsPlusNormal"/>
              <w:jc w:val="center"/>
            </w:pPr>
            <w:r>
              <w:t>0,0</w:t>
            </w:r>
          </w:p>
        </w:tc>
        <w:tc>
          <w:tcPr>
            <w:tcW w:w="679" w:type="dxa"/>
          </w:tcPr>
          <w:p w14:paraId="09E0E363" w14:textId="77777777" w:rsidR="0050768A" w:rsidRDefault="0050768A">
            <w:pPr>
              <w:pStyle w:val="ConsPlusNormal"/>
              <w:jc w:val="center"/>
            </w:pPr>
            <w:r>
              <w:t>X</w:t>
            </w:r>
          </w:p>
        </w:tc>
      </w:tr>
      <w:tr w:rsidR="0050768A" w14:paraId="5D5E6487" w14:textId="77777777">
        <w:tc>
          <w:tcPr>
            <w:tcW w:w="2854" w:type="dxa"/>
          </w:tcPr>
          <w:p w14:paraId="330D84A9" w14:textId="77777777" w:rsidR="0050768A" w:rsidRDefault="0050768A">
            <w:pPr>
              <w:pStyle w:val="ConsPlusNormal"/>
            </w:pPr>
            <w:r>
              <w:t>для проведения углубленной диспансеризации</w:t>
            </w:r>
          </w:p>
        </w:tc>
        <w:tc>
          <w:tcPr>
            <w:tcW w:w="904" w:type="dxa"/>
          </w:tcPr>
          <w:p w14:paraId="28A714DF" w14:textId="77777777" w:rsidR="0050768A" w:rsidRDefault="0050768A">
            <w:pPr>
              <w:pStyle w:val="ConsPlusNormal"/>
              <w:jc w:val="center"/>
            </w:pPr>
            <w:r>
              <w:t>53.1.2.1</w:t>
            </w:r>
          </w:p>
        </w:tc>
        <w:tc>
          <w:tcPr>
            <w:tcW w:w="1774" w:type="dxa"/>
          </w:tcPr>
          <w:p w14:paraId="2CD881CF" w14:textId="77777777" w:rsidR="0050768A" w:rsidRDefault="0050768A">
            <w:pPr>
              <w:pStyle w:val="ConsPlusNormal"/>
            </w:pPr>
            <w:r>
              <w:t>комплексное посещение</w:t>
            </w:r>
          </w:p>
        </w:tc>
        <w:tc>
          <w:tcPr>
            <w:tcW w:w="1759" w:type="dxa"/>
          </w:tcPr>
          <w:p w14:paraId="08F8B107" w14:textId="77777777" w:rsidR="0050768A" w:rsidRDefault="0050768A">
            <w:pPr>
              <w:pStyle w:val="ConsPlusNormal"/>
              <w:jc w:val="center"/>
            </w:pPr>
            <w:r>
              <w:t>0,000000</w:t>
            </w:r>
          </w:p>
        </w:tc>
        <w:tc>
          <w:tcPr>
            <w:tcW w:w="1759" w:type="dxa"/>
          </w:tcPr>
          <w:p w14:paraId="47AC1051" w14:textId="77777777" w:rsidR="0050768A" w:rsidRDefault="0050768A">
            <w:pPr>
              <w:pStyle w:val="ConsPlusNormal"/>
              <w:jc w:val="center"/>
            </w:pPr>
            <w:r>
              <w:t>0,0</w:t>
            </w:r>
          </w:p>
        </w:tc>
        <w:tc>
          <w:tcPr>
            <w:tcW w:w="1024" w:type="dxa"/>
          </w:tcPr>
          <w:p w14:paraId="2EFAC4CD" w14:textId="77777777" w:rsidR="0050768A" w:rsidRDefault="0050768A">
            <w:pPr>
              <w:pStyle w:val="ConsPlusNormal"/>
              <w:jc w:val="center"/>
            </w:pPr>
            <w:r>
              <w:t>X</w:t>
            </w:r>
          </w:p>
        </w:tc>
        <w:tc>
          <w:tcPr>
            <w:tcW w:w="904" w:type="dxa"/>
          </w:tcPr>
          <w:p w14:paraId="655CA9FD" w14:textId="77777777" w:rsidR="0050768A" w:rsidRDefault="0050768A">
            <w:pPr>
              <w:pStyle w:val="ConsPlusNormal"/>
              <w:jc w:val="center"/>
            </w:pPr>
            <w:r>
              <w:t>0,0</w:t>
            </w:r>
          </w:p>
        </w:tc>
        <w:tc>
          <w:tcPr>
            <w:tcW w:w="1264" w:type="dxa"/>
          </w:tcPr>
          <w:p w14:paraId="2EF22D9F" w14:textId="77777777" w:rsidR="0050768A" w:rsidRDefault="0050768A">
            <w:pPr>
              <w:pStyle w:val="ConsPlusNormal"/>
              <w:jc w:val="center"/>
            </w:pPr>
            <w:r>
              <w:t>X</w:t>
            </w:r>
          </w:p>
        </w:tc>
        <w:tc>
          <w:tcPr>
            <w:tcW w:w="1264" w:type="dxa"/>
          </w:tcPr>
          <w:p w14:paraId="1BCCF705" w14:textId="77777777" w:rsidR="0050768A" w:rsidRDefault="0050768A">
            <w:pPr>
              <w:pStyle w:val="ConsPlusNormal"/>
              <w:jc w:val="center"/>
            </w:pPr>
            <w:r>
              <w:t>0,0</w:t>
            </w:r>
          </w:p>
        </w:tc>
        <w:tc>
          <w:tcPr>
            <w:tcW w:w="679" w:type="dxa"/>
          </w:tcPr>
          <w:p w14:paraId="212D2E85" w14:textId="77777777" w:rsidR="0050768A" w:rsidRDefault="0050768A">
            <w:pPr>
              <w:pStyle w:val="ConsPlusNormal"/>
              <w:jc w:val="center"/>
            </w:pPr>
            <w:r>
              <w:t>X</w:t>
            </w:r>
          </w:p>
        </w:tc>
      </w:tr>
      <w:tr w:rsidR="0050768A" w14:paraId="42A17EA1" w14:textId="77777777">
        <w:tc>
          <w:tcPr>
            <w:tcW w:w="2854" w:type="dxa"/>
          </w:tcPr>
          <w:p w14:paraId="09438270" w14:textId="77777777" w:rsidR="0050768A" w:rsidRDefault="0050768A">
            <w:pPr>
              <w:pStyle w:val="ConsPlusNormal"/>
            </w:pPr>
            <w:r>
              <w:t>для посещений с иными целями</w:t>
            </w:r>
          </w:p>
        </w:tc>
        <w:tc>
          <w:tcPr>
            <w:tcW w:w="904" w:type="dxa"/>
          </w:tcPr>
          <w:p w14:paraId="7DEFABAB" w14:textId="77777777" w:rsidR="0050768A" w:rsidRDefault="0050768A">
            <w:pPr>
              <w:pStyle w:val="ConsPlusNormal"/>
              <w:jc w:val="center"/>
            </w:pPr>
            <w:r>
              <w:t>53.1.3</w:t>
            </w:r>
          </w:p>
        </w:tc>
        <w:tc>
          <w:tcPr>
            <w:tcW w:w="1774" w:type="dxa"/>
          </w:tcPr>
          <w:p w14:paraId="6E99CD08" w14:textId="77777777" w:rsidR="0050768A" w:rsidRDefault="0050768A">
            <w:pPr>
              <w:pStyle w:val="ConsPlusNormal"/>
            </w:pPr>
            <w:r>
              <w:t>посещение</w:t>
            </w:r>
          </w:p>
        </w:tc>
        <w:tc>
          <w:tcPr>
            <w:tcW w:w="1759" w:type="dxa"/>
          </w:tcPr>
          <w:p w14:paraId="1D5BAD4F" w14:textId="77777777" w:rsidR="0050768A" w:rsidRDefault="0050768A">
            <w:pPr>
              <w:pStyle w:val="ConsPlusNormal"/>
              <w:jc w:val="center"/>
            </w:pPr>
            <w:r>
              <w:t>0,000000</w:t>
            </w:r>
          </w:p>
        </w:tc>
        <w:tc>
          <w:tcPr>
            <w:tcW w:w="1759" w:type="dxa"/>
          </w:tcPr>
          <w:p w14:paraId="61147DD9" w14:textId="77777777" w:rsidR="0050768A" w:rsidRDefault="0050768A">
            <w:pPr>
              <w:pStyle w:val="ConsPlusNormal"/>
              <w:jc w:val="center"/>
            </w:pPr>
            <w:r>
              <w:t>0,0</w:t>
            </w:r>
          </w:p>
        </w:tc>
        <w:tc>
          <w:tcPr>
            <w:tcW w:w="1024" w:type="dxa"/>
          </w:tcPr>
          <w:p w14:paraId="6A2CD8FA" w14:textId="77777777" w:rsidR="0050768A" w:rsidRDefault="0050768A">
            <w:pPr>
              <w:pStyle w:val="ConsPlusNormal"/>
              <w:jc w:val="center"/>
            </w:pPr>
            <w:r>
              <w:t>X</w:t>
            </w:r>
          </w:p>
        </w:tc>
        <w:tc>
          <w:tcPr>
            <w:tcW w:w="904" w:type="dxa"/>
          </w:tcPr>
          <w:p w14:paraId="558CE548" w14:textId="77777777" w:rsidR="0050768A" w:rsidRDefault="0050768A">
            <w:pPr>
              <w:pStyle w:val="ConsPlusNormal"/>
              <w:jc w:val="center"/>
            </w:pPr>
            <w:r>
              <w:t>0,0</w:t>
            </w:r>
          </w:p>
        </w:tc>
        <w:tc>
          <w:tcPr>
            <w:tcW w:w="1264" w:type="dxa"/>
          </w:tcPr>
          <w:p w14:paraId="1944DBAB" w14:textId="77777777" w:rsidR="0050768A" w:rsidRDefault="0050768A">
            <w:pPr>
              <w:pStyle w:val="ConsPlusNormal"/>
              <w:jc w:val="center"/>
            </w:pPr>
            <w:r>
              <w:t>X</w:t>
            </w:r>
          </w:p>
        </w:tc>
        <w:tc>
          <w:tcPr>
            <w:tcW w:w="1264" w:type="dxa"/>
          </w:tcPr>
          <w:p w14:paraId="01ABE0CD" w14:textId="77777777" w:rsidR="0050768A" w:rsidRDefault="0050768A">
            <w:pPr>
              <w:pStyle w:val="ConsPlusNormal"/>
              <w:jc w:val="center"/>
            </w:pPr>
            <w:r>
              <w:t>0,0</w:t>
            </w:r>
          </w:p>
        </w:tc>
        <w:tc>
          <w:tcPr>
            <w:tcW w:w="679" w:type="dxa"/>
          </w:tcPr>
          <w:p w14:paraId="39DBDC5C" w14:textId="77777777" w:rsidR="0050768A" w:rsidRDefault="0050768A">
            <w:pPr>
              <w:pStyle w:val="ConsPlusNormal"/>
              <w:jc w:val="center"/>
            </w:pPr>
            <w:r>
              <w:t>X</w:t>
            </w:r>
          </w:p>
        </w:tc>
      </w:tr>
      <w:tr w:rsidR="0050768A" w14:paraId="638218EE" w14:textId="77777777">
        <w:tc>
          <w:tcPr>
            <w:tcW w:w="2854" w:type="dxa"/>
          </w:tcPr>
          <w:p w14:paraId="4883C2BA" w14:textId="77777777" w:rsidR="0050768A" w:rsidRDefault="0050768A">
            <w:pPr>
              <w:pStyle w:val="ConsPlusNormal"/>
            </w:pPr>
            <w:r>
              <w:t>2.1.2. В неотложной форме</w:t>
            </w:r>
          </w:p>
        </w:tc>
        <w:tc>
          <w:tcPr>
            <w:tcW w:w="904" w:type="dxa"/>
          </w:tcPr>
          <w:p w14:paraId="01D2240E" w14:textId="77777777" w:rsidR="0050768A" w:rsidRDefault="0050768A">
            <w:pPr>
              <w:pStyle w:val="ConsPlusNormal"/>
              <w:jc w:val="center"/>
            </w:pPr>
            <w:r>
              <w:t>53.2</w:t>
            </w:r>
          </w:p>
        </w:tc>
        <w:tc>
          <w:tcPr>
            <w:tcW w:w="1774" w:type="dxa"/>
          </w:tcPr>
          <w:p w14:paraId="75BDCF53" w14:textId="77777777" w:rsidR="0050768A" w:rsidRDefault="0050768A">
            <w:pPr>
              <w:pStyle w:val="ConsPlusNormal"/>
            </w:pPr>
            <w:r>
              <w:t>посещение</w:t>
            </w:r>
          </w:p>
        </w:tc>
        <w:tc>
          <w:tcPr>
            <w:tcW w:w="1759" w:type="dxa"/>
          </w:tcPr>
          <w:p w14:paraId="0DC7A3BC" w14:textId="77777777" w:rsidR="0050768A" w:rsidRDefault="0050768A">
            <w:pPr>
              <w:pStyle w:val="ConsPlusNormal"/>
              <w:jc w:val="center"/>
            </w:pPr>
            <w:r>
              <w:t>0,000000</w:t>
            </w:r>
          </w:p>
        </w:tc>
        <w:tc>
          <w:tcPr>
            <w:tcW w:w="1759" w:type="dxa"/>
          </w:tcPr>
          <w:p w14:paraId="3EE12229" w14:textId="77777777" w:rsidR="0050768A" w:rsidRDefault="0050768A">
            <w:pPr>
              <w:pStyle w:val="ConsPlusNormal"/>
              <w:jc w:val="center"/>
            </w:pPr>
            <w:r>
              <w:t>0,0</w:t>
            </w:r>
          </w:p>
        </w:tc>
        <w:tc>
          <w:tcPr>
            <w:tcW w:w="1024" w:type="dxa"/>
          </w:tcPr>
          <w:p w14:paraId="5DE867F1" w14:textId="77777777" w:rsidR="0050768A" w:rsidRDefault="0050768A">
            <w:pPr>
              <w:pStyle w:val="ConsPlusNormal"/>
              <w:jc w:val="center"/>
            </w:pPr>
            <w:r>
              <w:t>X</w:t>
            </w:r>
          </w:p>
        </w:tc>
        <w:tc>
          <w:tcPr>
            <w:tcW w:w="904" w:type="dxa"/>
          </w:tcPr>
          <w:p w14:paraId="37E87BB7" w14:textId="77777777" w:rsidR="0050768A" w:rsidRDefault="0050768A">
            <w:pPr>
              <w:pStyle w:val="ConsPlusNormal"/>
              <w:jc w:val="center"/>
            </w:pPr>
            <w:r>
              <w:t>0,0</w:t>
            </w:r>
          </w:p>
        </w:tc>
        <w:tc>
          <w:tcPr>
            <w:tcW w:w="1264" w:type="dxa"/>
          </w:tcPr>
          <w:p w14:paraId="6CDEFC49" w14:textId="77777777" w:rsidR="0050768A" w:rsidRDefault="0050768A">
            <w:pPr>
              <w:pStyle w:val="ConsPlusNormal"/>
              <w:jc w:val="center"/>
            </w:pPr>
            <w:r>
              <w:t>X</w:t>
            </w:r>
          </w:p>
        </w:tc>
        <w:tc>
          <w:tcPr>
            <w:tcW w:w="1264" w:type="dxa"/>
          </w:tcPr>
          <w:p w14:paraId="4181706F" w14:textId="77777777" w:rsidR="0050768A" w:rsidRDefault="0050768A">
            <w:pPr>
              <w:pStyle w:val="ConsPlusNormal"/>
              <w:jc w:val="center"/>
            </w:pPr>
            <w:r>
              <w:t>0,0</w:t>
            </w:r>
          </w:p>
        </w:tc>
        <w:tc>
          <w:tcPr>
            <w:tcW w:w="679" w:type="dxa"/>
          </w:tcPr>
          <w:p w14:paraId="1DC32C2A" w14:textId="77777777" w:rsidR="0050768A" w:rsidRDefault="0050768A">
            <w:pPr>
              <w:pStyle w:val="ConsPlusNormal"/>
              <w:jc w:val="center"/>
            </w:pPr>
            <w:r>
              <w:t>X</w:t>
            </w:r>
          </w:p>
        </w:tc>
      </w:tr>
      <w:tr w:rsidR="0050768A" w14:paraId="1547CA9A" w14:textId="77777777">
        <w:tc>
          <w:tcPr>
            <w:tcW w:w="2854" w:type="dxa"/>
          </w:tcPr>
          <w:p w14:paraId="11033BDB"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441BE86C" w14:textId="77777777" w:rsidR="0050768A" w:rsidRDefault="0050768A">
            <w:pPr>
              <w:pStyle w:val="ConsPlusNormal"/>
              <w:jc w:val="center"/>
            </w:pPr>
            <w:r>
              <w:t>53.3</w:t>
            </w:r>
          </w:p>
        </w:tc>
        <w:tc>
          <w:tcPr>
            <w:tcW w:w="1774" w:type="dxa"/>
          </w:tcPr>
          <w:p w14:paraId="7DB042FC" w14:textId="77777777" w:rsidR="0050768A" w:rsidRDefault="0050768A">
            <w:pPr>
              <w:pStyle w:val="ConsPlusNormal"/>
            </w:pPr>
            <w:r>
              <w:t>обращение</w:t>
            </w:r>
          </w:p>
        </w:tc>
        <w:tc>
          <w:tcPr>
            <w:tcW w:w="1759" w:type="dxa"/>
          </w:tcPr>
          <w:p w14:paraId="6E06AFE3" w14:textId="77777777" w:rsidR="0050768A" w:rsidRDefault="0050768A">
            <w:pPr>
              <w:pStyle w:val="ConsPlusNormal"/>
              <w:jc w:val="center"/>
            </w:pPr>
            <w:r>
              <w:t>0,000000</w:t>
            </w:r>
          </w:p>
        </w:tc>
        <w:tc>
          <w:tcPr>
            <w:tcW w:w="1759" w:type="dxa"/>
          </w:tcPr>
          <w:p w14:paraId="11967880" w14:textId="77777777" w:rsidR="0050768A" w:rsidRDefault="0050768A">
            <w:pPr>
              <w:pStyle w:val="ConsPlusNormal"/>
              <w:jc w:val="center"/>
            </w:pPr>
            <w:r>
              <w:t>0,0</w:t>
            </w:r>
          </w:p>
        </w:tc>
        <w:tc>
          <w:tcPr>
            <w:tcW w:w="1024" w:type="dxa"/>
          </w:tcPr>
          <w:p w14:paraId="549982AB" w14:textId="77777777" w:rsidR="0050768A" w:rsidRDefault="0050768A">
            <w:pPr>
              <w:pStyle w:val="ConsPlusNormal"/>
              <w:jc w:val="center"/>
            </w:pPr>
            <w:r>
              <w:t>X</w:t>
            </w:r>
          </w:p>
        </w:tc>
        <w:tc>
          <w:tcPr>
            <w:tcW w:w="904" w:type="dxa"/>
          </w:tcPr>
          <w:p w14:paraId="2036AE7E" w14:textId="77777777" w:rsidR="0050768A" w:rsidRDefault="0050768A">
            <w:pPr>
              <w:pStyle w:val="ConsPlusNormal"/>
              <w:jc w:val="center"/>
            </w:pPr>
            <w:r>
              <w:t>0,0</w:t>
            </w:r>
          </w:p>
        </w:tc>
        <w:tc>
          <w:tcPr>
            <w:tcW w:w="1264" w:type="dxa"/>
          </w:tcPr>
          <w:p w14:paraId="6CD0DF7A" w14:textId="77777777" w:rsidR="0050768A" w:rsidRDefault="0050768A">
            <w:pPr>
              <w:pStyle w:val="ConsPlusNormal"/>
              <w:jc w:val="center"/>
            </w:pPr>
            <w:r>
              <w:t>X</w:t>
            </w:r>
          </w:p>
        </w:tc>
        <w:tc>
          <w:tcPr>
            <w:tcW w:w="1264" w:type="dxa"/>
          </w:tcPr>
          <w:p w14:paraId="241A4502" w14:textId="77777777" w:rsidR="0050768A" w:rsidRDefault="0050768A">
            <w:pPr>
              <w:pStyle w:val="ConsPlusNormal"/>
              <w:jc w:val="center"/>
            </w:pPr>
            <w:r>
              <w:t>0,0</w:t>
            </w:r>
          </w:p>
        </w:tc>
        <w:tc>
          <w:tcPr>
            <w:tcW w:w="679" w:type="dxa"/>
          </w:tcPr>
          <w:p w14:paraId="1ED6109B" w14:textId="77777777" w:rsidR="0050768A" w:rsidRDefault="0050768A">
            <w:pPr>
              <w:pStyle w:val="ConsPlusNormal"/>
              <w:jc w:val="center"/>
            </w:pPr>
            <w:r>
              <w:t>X</w:t>
            </w:r>
          </w:p>
        </w:tc>
      </w:tr>
      <w:tr w:rsidR="0050768A" w14:paraId="5A64614E" w14:textId="77777777">
        <w:tc>
          <w:tcPr>
            <w:tcW w:w="2854" w:type="dxa"/>
          </w:tcPr>
          <w:p w14:paraId="7E342393" w14:textId="77777777" w:rsidR="0050768A" w:rsidRDefault="0050768A">
            <w:pPr>
              <w:pStyle w:val="ConsPlusNormal"/>
            </w:pPr>
            <w:r>
              <w:t>компьютерная томография</w:t>
            </w:r>
          </w:p>
        </w:tc>
        <w:tc>
          <w:tcPr>
            <w:tcW w:w="904" w:type="dxa"/>
          </w:tcPr>
          <w:p w14:paraId="3145AFFF" w14:textId="77777777" w:rsidR="0050768A" w:rsidRDefault="0050768A">
            <w:pPr>
              <w:pStyle w:val="ConsPlusNormal"/>
              <w:jc w:val="center"/>
            </w:pPr>
            <w:r>
              <w:t>53.3.1</w:t>
            </w:r>
          </w:p>
        </w:tc>
        <w:tc>
          <w:tcPr>
            <w:tcW w:w="1774" w:type="dxa"/>
          </w:tcPr>
          <w:p w14:paraId="597D8B33" w14:textId="77777777" w:rsidR="0050768A" w:rsidRDefault="0050768A">
            <w:pPr>
              <w:pStyle w:val="ConsPlusNormal"/>
            </w:pPr>
            <w:r>
              <w:t>исследование</w:t>
            </w:r>
          </w:p>
        </w:tc>
        <w:tc>
          <w:tcPr>
            <w:tcW w:w="1759" w:type="dxa"/>
          </w:tcPr>
          <w:p w14:paraId="4051FAE5" w14:textId="77777777" w:rsidR="0050768A" w:rsidRDefault="0050768A">
            <w:pPr>
              <w:pStyle w:val="ConsPlusNormal"/>
              <w:jc w:val="center"/>
            </w:pPr>
            <w:r>
              <w:t>0,000000</w:t>
            </w:r>
          </w:p>
        </w:tc>
        <w:tc>
          <w:tcPr>
            <w:tcW w:w="1759" w:type="dxa"/>
          </w:tcPr>
          <w:p w14:paraId="2412F517" w14:textId="77777777" w:rsidR="0050768A" w:rsidRDefault="0050768A">
            <w:pPr>
              <w:pStyle w:val="ConsPlusNormal"/>
              <w:jc w:val="center"/>
            </w:pPr>
            <w:r>
              <w:t>0,0</w:t>
            </w:r>
          </w:p>
        </w:tc>
        <w:tc>
          <w:tcPr>
            <w:tcW w:w="1024" w:type="dxa"/>
          </w:tcPr>
          <w:p w14:paraId="06513B4A" w14:textId="77777777" w:rsidR="0050768A" w:rsidRDefault="0050768A">
            <w:pPr>
              <w:pStyle w:val="ConsPlusNormal"/>
              <w:jc w:val="center"/>
            </w:pPr>
            <w:r>
              <w:t>X</w:t>
            </w:r>
          </w:p>
        </w:tc>
        <w:tc>
          <w:tcPr>
            <w:tcW w:w="904" w:type="dxa"/>
          </w:tcPr>
          <w:p w14:paraId="755C47BE" w14:textId="77777777" w:rsidR="0050768A" w:rsidRDefault="0050768A">
            <w:pPr>
              <w:pStyle w:val="ConsPlusNormal"/>
              <w:jc w:val="center"/>
            </w:pPr>
            <w:r>
              <w:t>0,0</w:t>
            </w:r>
          </w:p>
        </w:tc>
        <w:tc>
          <w:tcPr>
            <w:tcW w:w="1264" w:type="dxa"/>
          </w:tcPr>
          <w:p w14:paraId="70393743" w14:textId="77777777" w:rsidR="0050768A" w:rsidRDefault="0050768A">
            <w:pPr>
              <w:pStyle w:val="ConsPlusNormal"/>
              <w:jc w:val="center"/>
            </w:pPr>
            <w:r>
              <w:t>X</w:t>
            </w:r>
          </w:p>
        </w:tc>
        <w:tc>
          <w:tcPr>
            <w:tcW w:w="1264" w:type="dxa"/>
          </w:tcPr>
          <w:p w14:paraId="5E09ED44" w14:textId="77777777" w:rsidR="0050768A" w:rsidRDefault="0050768A">
            <w:pPr>
              <w:pStyle w:val="ConsPlusNormal"/>
              <w:jc w:val="center"/>
            </w:pPr>
            <w:r>
              <w:t>0,0</w:t>
            </w:r>
          </w:p>
        </w:tc>
        <w:tc>
          <w:tcPr>
            <w:tcW w:w="679" w:type="dxa"/>
          </w:tcPr>
          <w:p w14:paraId="3DE02125" w14:textId="77777777" w:rsidR="0050768A" w:rsidRDefault="0050768A">
            <w:pPr>
              <w:pStyle w:val="ConsPlusNormal"/>
              <w:jc w:val="center"/>
            </w:pPr>
            <w:r>
              <w:t>X</w:t>
            </w:r>
          </w:p>
        </w:tc>
      </w:tr>
      <w:tr w:rsidR="0050768A" w14:paraId="0BF37EA3" w14:textId="77777777">
        <w:tc>
          <w:tcPr>
            <w:tcW w:w="2854" w:type="dxa"/>
          </w:tcPr>
          <w:p w14:paraId="57F5D782" w14:textId="77777777" w:rsidR="0050768A" w:rsidRDefault="0050768A">
            <w:pPr>
              <w:pStyle w:val="ConsPlusNormal"/>
            </w:pPr>
            <w:r>
              <w:t>магнитно-резонансная томография</w:t>
            </w:r>
          </w:p>
        </w:tc>
        <w:tc>
          <w:tcPr>
            <w:tcW w:w="904" w:type="dxa"/>
          </w:tcPr>
          <w:p w14:paraId="0D597ED4" w14:textId="77777777" w:rsidR="0050768A" w:rsidRDefault="0050768A">
            <w:pPr>
              <w:pStyle w:val="ConsPlusNormal"/>
              <w:jc w:val="center"/>
            </w:pPr>
            <w:r>
              <w:t>53.3.2</w:t>
            </w:r>
          </w:p>
        </w:tc>
        <w:tc>
          <w:tcPr>
            <w:tcW w:w="1774" w:type="dxa"/>
          </w:tcPr>
          <w:p w14:paraId="3D63545F" w14:textId="77777777" w:rsidR="0050768A" w:rsidRDefault="0050768A">
            <w:pPr>
              <w:pStyle w:val="ConsPlusNormal"/>
            </w:pPr>
            <w:r>
              <w:t>исследование</w:t>
            </w:r>
          </w:p>
        </w:tc>
        <w:tc>
          <w:tcPr>
            <w:tcW w:w="1759" w:type="dxa"/>
          </w:tcPr>
          <w:p w14:paraId="26A893AF" w14:textId="77777777" w:rsidR="0050768A" w:rsidRDefault="0050768A">
            <w:pPr>
              <w:pStyle w:val="ConsPlusNormal"/>
              <w:jc w:val="center"/>
            </w:pPr>
            <w:r>
              <w:t>0,000000</w:t>
            </w:r>
          </w:p>
        </w:tc>
        <w:tc>
          <w:tcPr>
            <w:tcW w:w="1759" w:type="dxa"/>
          </w:tcPr>
          <w:p w14:paraId="2C366BE1" w14:textId="77777777" w:rsidR="0050768A" w:rsidRDefault="0050768A">
            <w:pPr>
              <w:pStyle w:val="ConsPlusNormal"/>
              <w:jc w:val="center"/>
            </w:pPr>
            <w:r>
              <w:t>0,0</w:t>
            </w:r>
          </w:p>
        </w:tc>
        <w:tc>
          <w:tcPr>
            <w:tcW w:w="1024" w:type="dxa"/>
          </w:tcPr>
          <w:p w14:paraId="3ED55F45" w14:textId="77777777" w:rsidR="0050768A" w:rsidRDefault="0050768A">
            <w:pPr>
              <w:pStyle w:val="ConsPlusNormal"/>
              <w:jc w:val="center"/>
            </w:pPr>
            <w:r>
              <w:t>X</w:t>
            </w:r>
          </w:p>
        </w:tc>
        <w:tc>
          <w:tcPr>
            <w:tcW w:w="904" w:type="dxa"/>
          </w:tcPr>
          <w:p w14:paraId="1AB4AD50" w14:textId="77777777" w:rsidR="0050768A" w:rsidRDefault="0050768A">
            <w:pPr>
              <w:pStyle w:val="ConsPlusNormal"/>
              <w:jc w:val="center"/>
            </w:pPr>
            <w:r>
              <w:t>0,0</w:t>
            </w:r>
          </w:p>
        </w:tc>
        <w:tc>
          <w:tcPr>
            <w:tcW w:w="1264" w:type="dxa"/>
          </w:tcPr>
          <w:p w14:paraId="2069A856" w14:textId="77777777" w:rsidR="0050768A" w:rsidRDefault="0050768A">
            <w:pPr>
              <w:pStyle w:val="ConsPlusNormal"/>
              <w:jc w:val="center"/>
            </w:pPr>
            <w:r>
              <w:t>X</w:t>
            </w:r>
          </w:p>
        </w:tc>
        <w:tc>
          <w:tcPr>
            <w:tcW w:w="1264" w:type="dxa"/>
          </w:tcPr>
          <w:p w14:paraId="106BAFA8" w14:textId="77777777" w:rsidR="0050768A" w:rsidRDefault="0050768A">
            <w:pPr>
              <w:pStyle w:val="ConsPlusNormal"/>
              <w:jc w:val="center"/>
            </w:pPr>
            <w:r>
              <w:t>0,0</w:t>
            </w:r>
          </w:p>
        </w:tc>
        <w:tc>
          <w:tcPr>
            <w:tcW w:w="679" w:type="dxa"/>
          </w:tcPr>
          <w:p w14:paraId="0E3E6D4B" w14:textId="77777777" w:rsidR="0050768A" w:rsidRDefault="0050768A">
            <w:pPr>
              <w:pStyle w:val="ConsPlusNormal"/>
              <w:jc w:val="center"/>
            </w:pPr>
            <w:r>
              <w:t>X</w:t>
            </w:r>
          </w:p>
        </w:tc>
      </w:tr>
      <w:tr w:rsidR="0050768A" w14:paraId="27E4F002" w14:textId="77777777">
        <w:tc>
          <w:tcPr>
            <w:tcW w:w="2854" w:type="dxa"/>
          </w:tcPr>
          <w:p w14:paraId="174DE306" w14:textId="77777777" w:rsidR="0050768A" w:rsidRDefault="0050768A">
            <w:pPr>
              <w:pStyle w:val="ConsPlusNormal"/>
            </w:pPr>
            <w:r>
              <w:t>ультразвуковое исследование сердечно-сосудистой системы</w:t>
            </w:r>
          </w:p>
        </w:tc>
        <w:tc>
          <w:tcPr>
            <w:tcW w:w="904" w:type="dxa"/>
          </w:tcPr>
          <w:p w14:paraId="220B0C50" w14:textId="77777777" w:rsidR="0050768A" w:rsidRDefault="0050768A">
            <w:pPr>
              <w:pStyle w:val="ConsPlusNormal"/>
              <w:jc w:val="center"/>
            </w:pPr>
            <w:r>
              <w:t>53.3.3</w:t>
            </w:r>
          </w:p>
        </w:tc>
        <w:tc>
          <w:tcPr>
            <w:tcW w:w="1774" w:type="dxa"/>
          </w:tcPr>
          <w:p w14:paraId="1CE41635" w14:textId="77777777" w:rsidR="0050768A" w:rsidRDefault="0050768A">
            <w:pPr>
              <w:pStyle w:val="ConsPlusNormal"/>
            </w:pPr>
            <w:r>
              <w:t>исследование</w:t>
            </w:r>
          </w:p>
        </w:tc>
        <w:tc>
          <w:tcPr>
            <w:tcW w:w="1759" w:type="dxa"/>
          </w:tcPr>
          <w:p w14:paraId="7534AB1E" w14:textId="77777777" w:rsidR="0050768A" w:rsidRDefault="0050768A">
            <w:pPr>
              <w:pStyle w:val="ConsPlusNormal"/>
              <w:jc w:val="center"/>
            </w:pPr>
            <w:r>
              <w:t>0,000000</w:t>
            </w:r>
          </w:p>
        </w:tc>
        <w:tc>
          <w:tcPr>
            <w:tcW w:w="1759" w:type="dxa"/>
          </w:tcPr>
          <w:p w14:paraId="0095A320" w14:textId="77777777" w:rsidR="0050768A" w:rsidRDefault="0050768A">
            <w:pPr>
              <w:pStyle w:val="ConsPlusNormal"/>
              <w:jc w:val="center"/>
            </w:pPr>
            <w:r>
              <w:t>0,0</w:t>
            </w:r>
          </w:p>
        </w:tc>
        <w:tc>
          <w:tcPr>
            <w:tcW w:w="1024" w:type="dxa"/>
          </w:tcPr>
          <w:p w14:paraId="079FB49B" w14:textId="77777777" w:rsidR="0050768A" w:rsidRDefault="0050768A">
            <w:pPr>
              <w:pStyle w:val="ConsPlusNormal"/>
              <w:jc w:val="center"/>
            </w:pPr>
            <w:r>
              <w:t>X</w:t>
            </w:r>
          </w:p>
        </w:tc>
        <w:tc>
          <w:tcPr>
            <w:tcW w:w="904" w:type="dxa"/>
          </w:tcPr>
          <w:p w14:paraId="14E057B5" w14:textId="77777777" w:rsidR="0050768A" w:rsidRDefault="0050768A">
            <w:pPr>
              <w:pStyle w:val="ConsPlusNormal"/>
              <w:jc w:val="center"/>
            </w:pPr>
            <w:r>
              <w:t>0,0</w:t>
            </w:r>
          </w:p>
        </w:tc>
        <w:tc>
          <w:tcPr>
            <w:tcW w:w="1264" w:type="dxa"/>
          </w:tcPr>
          <w:p w14:paraId="7D917EF9" w14:textId="77777777" w:rsidR="0050768A" w:rsidRDefault="0050768A">
            <w:pPr>
              <w:pStyle w:val="ConsPlusNormal"/>
              <w:jc w:val="center"/>
            </w:pPr>
            <w:r>
              <w:t>X</w:t>
            </w:r>
          </w:p>
        </w:tc>
        <w:tc>
          <w:tcPr>
            <w:tcW w:w="1264" w:type="dxa"/>
          </w:tcPr>
          <w:p w14:paraId="51C11233" w14:textId="77777777" w:rsidR="0050768A" w:rsidRDefault="0050768A">
            <w:pPr>
              <w:pStyle w:val="ConsPlusNormal"/>
              <w:jc w:val="center"/>
            </w:pPr>
            <w:r>
              <w:t>0,0</w:t>
            </w:r>
          </w:p>
        </w:tc>
        <w:tc>
          <w:tcPr>
            <w:tcW w:w="679" w:type="dxa"/>
          </w:tcPr>
          <w:p w14:paraId="76E41ACC" w14:textId="77777777" w:rsidR="0050768A" w:rsidRDefault="0050768A">
            <w:pPr>
              <w:pStyle w:val="ConsPlusNormal"/>
              <w:jc w:val="center"/>
            </w:pPr>
            <w:r>
              <w:t>X</w:t>
            </w:r>
          </w:p>
        </w:tc>
      </w:tr>
      <w:tr w:rsidR="0050768A" w14:paraId="03B48DF0" w14:textId="77777777">
        <w:tc>
          <w:tcPr>
            <w:tcW w:w="2854" w:type="dxa"/>
          </w:tcPr>
          <w:p w14:paraId="14D845C9" w14:textId="77777777" w:rsidR="0050768A" w:rsidRDefault="0050768A">
            <w:pPr>
              <w:pStyle w:val="ConsPlusNormal"/>
            </w:pPr>
            <w:r>
              <w:t>эндоскопическое диагностическое исследование</w:t>
            </w:r>
          </w:p>
        </w:tc>
        <w:tc>
          <w:tcPr>
            <w:tcW w:w="904" w:type="dxa"/>
          </w:tcPr>
          <w:p w14:paraId="47F9E751" w14:textId="77777777" w:rsidR="0050768A" w:rsidRDefault="0050768A">
            <w:pPr>
              <w:pStyle w:val="ConsPlusNormal"/>
              <w:jc w:val="center"/>
            </w:pPr>
            <w:r>
              <w:t>53.3.4</w:t>
            </w:r>
          </w:p>
        </w:tc>
        <w:tc>
          <w:tcPr>
            <w:tcW w:w="1774" w:type="dxa"/>
          </w:tcPr>
          <w:p w14:paraId="592BEA36" w14:textId="77777777" w:rsidR="0050768A" w:rsidRDefault="0050768A">
            <w:pPr>
              <w:pStyle w:val="ConsPlusNormal"/>
            </w:pPr>
            <w:r>
              <w:t>исследование</w:t>
            </w:r>
          </w:p>
        </w:tc>
        <w:tc>
          <w:tcPr>
            <w:tcW w:w="1759" w:type="dxa"/>
          </w:tcPr>
          <w:p w14:paraId="04C50704" w14:textId="77777777" w:rsidR="0050768A" w:rsidRDefault="0050768A">
            <w:pPr>
              <w:pStyle w:val="ConsPlusNormal"/>
              <w:jc w:val="center"/>
            </w:pPr>
            <w:r>
              <w:t>0,000000</w:t>
            </w:r>
          </w:p>
        </w:tc>
        <w:tc>
          <w:tcPr>
            <w:tcW w:w="1759" w:type="dxa"/>
          </w:tcPr>
          <w:p w14:paraId="15AADF6D" w14:textId="77777777" w:rsidR="0050768A" w:rsidRDefault="0050768A">
            <w:pPr>
              <w:pStyle w:val="ConsPlusNormal"/>
              <w:jc w:val="center"/>
            </w:pPr>
            <w:r>
              <w:t>0,0</w:t>
            </w:r>
          </w:p>
        </w:tc>
        <w:tc>
          <w:tcPr>
            <w:tcW w:w="1024" w:type="dxa"/>
          </w:tcPr>
          <w:p w14:paraId="574A0A33" w14:textId="77777777" w:rsidR="0050768A" w:rsidRDefault="0050768A">
            <w:pPr>
              <w:pStyle w:val="ConsPlusNormal"/>
              <w:jc w:val="center"/>
            </w:pPr>
            <w:r>
              <w:t>X</w:t>
            </w:r>
          </w:p>
        </w:tc>
        <w:tc>
          <w:tcPr>
            <w:tcW w:w="904" w:type="dxa"/>
          </w:tcPr>
          <w:p w14:paraId="4E7629CF" w14:textId="77777777" w:rsidR="0050768A" w:rsidRDefault="0050768A">
            <w:pPr>
              <w:pStyle w:val="ConsPlusNormal"/>
              <w:jc w:val="center"/>
            </w:pPr>
            <w:r>
              <w:t>0,0</w:t>
            </w:r>
          </w:p>
        </w:tc>
        <w:tc>
          <w:tcPr>
            <w:tcW w:w="1264" w:type="dxa"/>
          </w:tcPr>
          <w:p w14:paraId="262EB787" w14:textId="77777777" w:rsidR="0050768A" w:rsidRDefault="0050768A">
            <w:pPr>
              <w:pStyle w:val="ConsPlusNormal"/>
              <w:jc w:val="center"/>
            </w:pPr>
            <w:r>
              <w:t>X</w:t>
            </w:r>
          </w:p>
        </w:tc>
        <w:tc>
          <w:tcPr>
            <w:tcW w:w="1264" w:type="dxa"/>
          </w:tcPr>
          <w:p w14:paraId="69437AE6" w14:textId="77777777" w:rsidR="0050768A" w:rsidRDefault="0050768A">
            <w:pPr>
              <w:pStyle w:val="ConsPlusNormal"/>
              <w:jc w:val="center"/>
            </w:pPr>
            <w:r>
              <w:t>0,0</w:t>
            </w:r>
          </w:p>
        </w:tc>
        <w:tc>
          <w:tcPr>
            <w:tcW w:w="679" w:type="dxa"/>
          </w:tcPr>
          <w:p w14:paraId="5CCEC6FC" w14:textId="77777777" w:rsidR="0050768A" w:rsidRDefault="0050768A">
            <w:pPr>
              <w:pStyle w:val="ConsPlusNormal"/>
              <w:jc w:val="center"/>
            </w:pPr>
            <w:r>
              <w:t>X</w:t>
            </w:r>
          </w:p>
        </w:tc>
      </w:tr>
      <w:tr w:rsidR="0050768A" w14:paraId="538D2E9A" w14:textId="77777777">
        <w:tc>
          <w:tcPr>
            <w:tcW w:w="2854" w:type="dxa"/>
          </w:tcPr>
          <w:p w14:paraId="40B5E23D"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1CB524E4" w14:textId="77777777" w:rsidR="0050768A" w:rsidRDefault="0050768A">
            <w:pPr>
              <w:pStyle w:val="ConsPlusNormal"/>
              <w:jc w:val="center"/>
            </w:pPr>
            <w:r>
              <w:t>53.3.5</w:t>
            </w:r>
          </w:p>
        </w:tc>
        <w:tc>
          <w:tcPr>
            <w:tcW w:w="1774" w:type="dxa"/>
          </w:tcPr>
          <w:p w14:paraId="6C54F36D" w14:textId="77777777" w:rsidR="0050768A" w:rsidRDefault="0050768A">
            <w:pPr>
              <w:pStyle w:val="ConsPlusNormal"/>
            </w:pPr>
            <w:r>
              <w:t>исследование</w:t>
            </w:r>
          </w:p>
        </w:tc>
        <w:tc>
          <w:tcPr>
            <w:tcW w:w="1759" w:type="dxa"/>
          </w:tcPr>
          <w:p w14:paraId="120B8A12" w14:textId="77777777" w:rsidR="0050768A" w:rsidRDefault="0050768A">
            <w:pPr>
              <w:pStyle w:val="ConsPlusNormal"/>
              <w:jc w:val="center"/>
            </w:pPr>
            <w:r>
              <w:t>0,000000</w:t>
            </w:r>
          </w:p>
        </w:tc>
        <w:tc>
          <w:tcPr>
            <w:tcW w:w="1759" w:type="dxa"/>
          </w:tcPr>
          <w:p w14:paraId="5FBC968D" w14:textId="77777777" w:rsidR="0050768A" w:rsidRDefault="0050768A">
            <w:pPr>
              <w:pStyle w:val="ConsPlusNormal"/>
              <w:jc w:val="center"/>
            </w:pPr>
            <w:r>
              <w:t>0,0</w:t>
            </w:r>
          </w:p>
        </w:tc>
        <w:tc>
          <w:tcPr>
            <w:tcW w:w="1024" w:type="dxa"/>
          </w:tcPr>
          <w:p w14:paraId="60E87A09" w14:textId="77777777" w:rsidR="0050768A" w:rsidRDefault="0050768A">
            <w:pPr>
              <w:pStyle w:val="ConsPlusNormal"/>
              <w:jc w:val="center"/>
            </w:pPr>
            <w:r>
              <w:t>X</w:t>
            </w:r>
          </w:p>
        </w:tc>
        <w:tc>
          <w:tcPr>
            <w:tcW w:w="904" w:type="dxa"/>
          </w:tcPr>
          <w:p w14:paraId="519E8ACD" w14:textId="77777777" w:rsidR="0050768A" w:rsidRDefault="0050768A">
            <w:pPr>
              <w:pStyle w:val="ConsPlusNormal"/>
              <w:jc w:val="center"/>
            </w:pPr>
            <w:r>
              <w:t>0,0</w:t>
            </w:r>
          </w:p>
        </w:tc>
        <w:tc>
          <w:tcPr>
            <w:tcW w:w="1264" w:type="dxa"/>
          </w:tcPr>
          <w:p w14:paraId="4A3FCB04" w14:textId="77777777" w:rsidR="0050768A" w:rsidRDefault="0050768A">
            <w:pPr>
              <w:pStyle w:val="ConsPlusNormal"/>
              <w:jc w:val="center"/>
            </w:pPr>
            <w:r>
              <w:t>X</w:t>
            </w:r>
          </w:p>
        </w:tc>
        <w:tc>
          <w:tcPr>
            <w:tcW w:w="1264" w:type="dxa"/>
          </w:tcPr>
          <w:p w14:paraId="0C5C2B8D" w14:textId="77777777" w:rsidR="0050768A" w:rsidRDefault="0050768A">
            <w:pPr>
              <w:pStyle w:val="ConsPlusNormal"/>
              <w:jc w:val="center"/>
            </w:pPr>
            <w:r>
              <w:t>0,0</w:t>
            </w:r>
          </w:p>
        </w:tc>
        <w:tc>
          <w:tcPr>
            <w:tcW w:w="679" w:type="dxa"/>
          </w:tcPr>
          <w:p w14:paraId="46FF848F" w14:textId="77777777" w:rsidR="0050768A" w:rsidRDefault="0050768A">
            <w:pPr>
              <w:pStyle w:val="ConsPlusNormal"/>
              <w:jc w:val="center"/>
            </w:pPr>
            <w:r>
              <w:t>X</w:t>
            </w:r>
          </w:p>
        </w:tc>
      </w:tr>
      <w:tr w:rsidR="0050768A" w14:paraId="5EFE5799" w14:textId="77777777">
        <w:tc>
          <w:tcPr>
            <w:tcW w:w="2854" w:type="dxa"/>
          </w:tcPr>
          <w:p w14:paraId="6A419CD0"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7229D3B7" w14:textId="77777777" w:rsidR="0050768A" w:rsidRDefault="0050768A">
            <w:pPr>
              <w:pStyle w:val="ConsPlusNormal"/>
              <w:jc w:val="center"/>
            </w:pPr>
            <w:r>
              <w:t>53.3.6</w:t>
            </w:r>
          </w:p>
        </w:tc>
        <w:tc>
          <w:tcPr>
            <w:tcW w:w="1774" w:type="dxa"/>
          </w:tcPr>
          <w:p w14:paraId="49AC12DC" w14:textId="77777777" w:rsidR="0050768A" w:rsidRDefault="0050768A">
            <w:pPr>
              <w:pStyle w:val="ConsPlusNormal"/>
            </w:pPr>
            <w:r>
              <w:t>исследование</w:t>
            </w:r>
          </w:p>
        </w:tc>
        <w:tc>
          <w:tcPr>
            <w:tcW w:w="1759" w:type="dxa"/>
          </w:tcPr>
          <w:p w14:paraId="695C53AB" w14:textId="77777777" w:rsidR="0050768A" w:rsidRDefault="0050768A">
            <w:pPr>
              <w:pStyle w:val="ConsPlusNormal"/>
              <w:jc w:val="center"/>
            </w:pPr>
            <w:r>
              <w:t>0,000000</w:t>
            </w:r>
          </w:p>
        </w:tc>
        <w:tc>
          <w:tcPr>
            <w:tcW w:w="1759" w:type="dxa"/>
          </w:tcPr>
          <w:p w14:paraId="1602A77B" w14:textId="77777777" w:rsidR="0050768A" w:rsidRDefault="0050768A">
            <w:pPr>
              <w:pStyle w:val="ConsPlusNormal"/>
              <w:jc w:val="center"/>
            </w:pPr>
            <w:r>
              <w:t>0,0</w:t>
            </w:r>
          </w:p>
        </w:tc>
        <w:tc>
          <w:tcPr>
            <w:tcW w:w="1024" w:type="dxa"/>
          </w:tcPr>
          <w:p w14:paraId="7EDFE3C9" w14:textId="77777777" w:rsidR="0050768A" w:rsidRDefault="0050768A">
            <w:pPr>
              <w:pStyle w:val="ConsPlusNormal"/>
              <w:jc w:val="center"/>
            </w:pPr>
            <w:r>
              <w:t>X</w:t>
            </w:r>
          </w:p>
        </w:tc>
        <w:tc>
          <w:tcPr>
            <w:tcW w:w="904" w:type="dxa"/>
          </w:tcPr>
          <w:p w14:paraId="6E328882" w14:textId="77777777" w:rsidR="0050768A" w:rsidRDefault="0050768A">
            <w:pPr>
              <w:pStyle w:val="ConsPlusNormal"/>
              <w:jc w:val="center"/>
            </w:pPr>
            <w:r>
              <w:t>0,0</w:t>
            </w:r>
          </w:p>
        </w:tc>
        <w:tc>
          <w:tcPr>
            <w:tcW w:w="1264" w:type="dxa"/>
          </w:tcPr>
          <w:p w14:paraId="23ABD20C" w14:textId="77777777" w:rsidR="0050768A" w:rsidRDefault="0050768A">
            <w:pPr>
              <w:pStyle w:val="ConsPlusNormal"/>
              <w:jc w:val="center"/>
            </w:pPr>
            <w:r>
              <w:t>X</w:t>
            </w:r>
          </w:p>
        </w:tc>
        <w:tc>
          <w:tcPr>
            <w:tcW w:w="1264" w:type="dxa"/>
          </w:tcPr>
          <w:p w14:paraId="11A5E2B7" w14:textId="77777777" w:rsidR="0050768A" w:rsidRDefault="0050768A">
            <w:pPr>
              <w:pStyle w:val="ConsPlusNormal"/>
              <w:jc w:val="center"/>
            </w:pPr>
            <w:r>
              <w:t>0,0</w:t>
            </w:r>
          </w:p>
        </w:tc>
        <w:tc>
          <w:tcPr>
            <w:tcW w:w="679" w:type="dxa"/>
          </w:tcPr>
          <w:p w14:paraId="23F73D7B" w14:textId="77777777" w:rsidR="0050768A" w:rsidRDefault="0050768A">
            <w:pPr>
              <w:pStyle w:val="ConsPlusNormal"/>
              <w:jc w:val="center"/>
            </w:pPr>
            <w:r>
              <w:t>X</w:t>
            </w:r>
          </w:p>
        </w:tc>
      </w:tr>
      <w:tr w:rsidR="0050768A" w14:paraId="6879113E" w14:textId="77777777">
        <w:tc>
          <w:tcPr>
            <w:tcW w:w="2854" w:type="dxa"/>
          </w:tcPr>
          <w:p w14:paraId="5E736019" w14:textId="77777777" w:rsidR="0050768A" w:rsidRDefault="0050768A">
            <w:pPr>
              <w:pStyle w:val="ConsPlusNormal"/>
            </w:pPr>
            <w:r>
              <w:t>тестирование на выявление новой коронавирусной инфекции (COVID-19)</w:t>
            </w:r>
          </w:p>
        </w:tc>
        <w:tc>
          <w:tcPr>
            <w:tcW w:w="904" w:type="dxa"/>
          </w:tcPr>
          <w:p w14:paraId="0B3A7EEB" w14:textId="77777777" w:rsidR="0050768A" w:rsidRDefault="0050768A">
            <w:pPr>
              <w:pStyle w:val="ConsPlusNormal"/>
              <w:jc w:val="center"/>
            </w:pPr>
            <w:r>
              <w:t>53.3.7</w:t>
            </w:r>
          </w:p>
        </w:tc>
        <w:tc>
          <w:tcPr>
            <w:tcW w:w="1774" w:type="dxa"/>
          </w:tcPr>
          <w:p w14:paraId="5E23BD0F" w14:textId="77777777" w:rsidR="0050768A" w:rsidRDefault="0050768A">
            <w:pPr>
              <w:pStyle w:val="ConsPlusNormal"/>
            </w:pPr>
            <w:r>
              <w:t>исследование</w:t>
            </w:r>
          </w:p>
        </w:tc>
        <w:tc>
          <w:tcPr>
            <w:tcW w:w="1759" w:type="dxa"/>
          </w:tcPr>
          <w:p w14:paraId="1C18D16D" w14:textId="77777777" w:rsidR="0050768A" w:rsidRDefault="0050768A">
            <w:pPr>
              <w:pStyle w:val="ConsPlusNormal"/>
              <w:jc w:val="center"/>
            </w:pPr>
            <w:r>
              <w:t>0,000000</w:t>
            </w:r>
          </w:p>
        </w:tc>
        <w:tc>
          <w:tcPr>
            <w:tcW w:w="1759" w:type="dxa"/>
          </w:tcPr>
          <w:p w14:paraId="7F27086D" w14:textId="77777777" w:rsidR="0050768A" w:rsidRDefault="0050768A">
            <w:pPr>
              <w:pStyle w:val="ConsPlusNormal"/>
              <w:jc w:val="center"/>
            </w:pPr>
            <w:r>
              <w:t>0,0</w:t>
            </w:r>
          </w:p>
        </w:tc>
        <w:tc>
          <w:tcPr>
            <w:tcW w:w="1024" w:type="dxa"/>
          </w:tcPr>
          <w:p w14:paraId="177B48E4" w14:textId="77777777" w:rsidR="0050768A" w:rsidRDefault="0050768A">
            <w:pPr>
              <w:pStyle w:val="ConsPlusNormal"/>
              <w:jc w:val="center"/>
            </w:pPr>
            <w:r>
              <w:t>X</w:t>
            </w:r>
          </w:p>
        </w:tc>
        <w:tc>
          <w:tcPr>
            <w:tcW w:w="904" w:type="dxa"/>
          </w:tcPr>
          <w:p w14:paraId="6FA82014" w14:textId="77777777" w:rsidR="0050768A" w:rsidRDefault="0050768A">
            <w:pPr>
              <w:pStyle w:val="ConsPlusNormal"/>
              <w:jc w:val="center"/>
            </w:pPr>
            <w:r>
              <w:t>0,0</w:t>
            </w:r>
          </w:p>
        </w:tc>
        <w:tc>
          <w:tcPr>
            <w:tcW w:w="1264" w:type="dxa"/>
          </w:tcPr>
          <w:p w14:paraId="1FE38386" w14:textId="77777777" w:rsidR="0050768A" w:rsidRDefault="0050768A">
            <w:pPr>
              <w:pStyle w:val="ConsPlusNormal"/>
              <w:jc w:val="center"/>
            </w:pPr>
            <w:r>
              <w:t>X</w:t>
            </w:r>
          </w:p>
        </w:tc>
        <w:tc>
          <w:tcPr>
            <w:tcW w:w="1264" w:type="dxa"/>
          </w:tcPr>
          <w:p w14:paraId="763960A7" w14:textId="77777777" w:rsidR="0050768A" w:rsidRDefault="0050768A">
            <w:pPr>
              <w:pStyle w:val="ConsPlusNormal"/>
              <w:jc w:val="center"/>
            </w:pPr>
            <w:r>
              <w:t>0,0</w:t>
            </w:r>
          </w:p>
        </w:tc>
        <w:tc>
          <w:tcPr>
            <w:tcW w:w="679" w:type="dxa"/>
          </w:tcPr>
          <w:p w14:paraId="123DD09F" w14:textId="77777777" w:rsidR="0050768A" w:rsidRDefault="0050768A">
            <w:pPr>
              <w:pStyle w:val="ConsPlusNormal"/>
              <w:jc w:val="center"/>
            </w:pPr>
            <w:r>
              <w:t>X</w:t>
            </w:r>
          </w:p>
        </w:tc>
      </w:tr>
      <w:tr w:rsidR="0050768A" w14:paraId="73CE8D37" w14:textId="77777777">
        <w:tc>
          <w:tcPr>
            <w:tcW w:w="2854" w:type="dxa"/>
          </w:tcPr>
          <w:p w14:paraId="07975B2F" w14:textId="77777777" w:rsidR="0050768A" w:rsidRDefault="0050768A">
            <w:pPr>
              <w:pStyle w:val="ConsPlusNormal"/>
            </w:pPr>
            <w:r>
              <w:t>диспансерное наблюдение, в том числе по поводу:</w:t>
            </w:r>
          </w:p>
        </w:tc>
        <w:tc>
          <w:tcPr>
            <w:tcW w:w="904" w:type="dxa"/>
          </w:tcPr>
          <w:p w14:paraId="5491BD84" w14:textId="77777777" w:rsidR="0050768A" w:rsidRDefault="0050768A">
            <w:pPr>
              <w:pStyle w:val="ConsPlusNormal"/>
              <w:jc w:val="center"/>
            </w:pPr>
            <w:r>
              <w:t>53.4</w:t>
            </w:r>
          </w:p>
        </w:tc>
        <w:tc>
          <w:tcPr>
            <w:tcW w:w="1774" w:type="dxa"/>
          </w:tcPr>
          <w:p w14:paraId="76204791" w14:textId="77777777" w:rsidR="0050768A" w:rsidRDefault="0050768A">
            <w:pPr>
              <w:pStyle w:val="ConsPlusNormal"/>
            </w:pPr>
            <w:r>
              <w:t>комплексное посещение</w:t>
            </w:r>
          </w:p>
        </w:tc>
        <w:tc>
          <w:tcPr>
            <w:tcW w:w="1759" w:type="dxa"/>
          </w:tcPr>
          <w:p w14:paraId="4F6684FA" w14:textId="77777777" w:rsidR="0050768A" w:rsidRDefault="0050768A">
            <w:pPr>
              <w:pStyle w:val="ConsPlusNormal"/>
              <w:jc w:val="center"/>
            </w:pPr>
            <w:r>
              <w:t>0,000000</w:t>
            </w:r>
          </w:p>
        </w:tc>
        <w:tc>
          <w:tcPr>
            <w:tcW w:w="1759" w:type="dxa"/>
          </w:tcPr>
          <w:p w14:paraId="2B085C0A" w14:textId="77777777" w:rsidR="0050768A" w:rsidRDefault="0050768A">
            <w:pPr>
              <w:pStyle w:val="ConsPlusNormal"/>
              <w:jc w:val="center"/>
            </w:pPr>
            <w:r>
              <w:t>0,0</w:t>
            </w:r>
          </w:p>
        </w:tc>
        <w:tc>
          <w:tcPr>
            <w:tcW w:w="1024" w:type="dxa"/>
          </w:tcPr>
          <w:p w14:paraId="7ABFB0B7" w14:textId="77777777" w:rsidR="0050768A" w:rsidRDefault="0050768A">
            <w:pPr>
              <w:pStyle w:val="ConsPlusNormal"/>
              <w:jc w:val="center"/>
            </w:pPr>
            <w:r>
              <w:t>X</w:t>
            </w:r>
          </w:p>
        </w:tc>
        <w:tc>
          <w:tcPr>
            <w:tcW w:w="904" w:type="dxa"/>
          </w:tcPr>
          <w:p w14:paraId="26EB4874" w14:textId="77777777" w:rsidR="0050768A" w:rsidRDefault="0050768A">
            <w:pPr>
              <w:pStyle w:val="ConsPlusNormal"/>
              <w:jc w:val="center"/>
            </w:pPr>
            <w:r>
              <w:t>0,0</w:t>
            </w:r>
          </w:p>
        </w:tc>
        <w:tc>
          <w:tcPr>
            <w:tcW w:w="1264" w:type="dxa"/>
          </w:tcPr>
          <w:p w14:paraId="2B475A3E" w14:textId="77777777" w:rsidR="0050768A" w:rsidRDefault="0050768A">
            <w:pPr>
              <w:pStyle w:val="ConsPlusNormal"/>
              <w:jc w:val="center"/>
            </w:pPr>
            <w:r>
              <w:t>X</w:t>
            </w:r>
          </w:p>
        </w:tc>
        <w:tc>
          <w:tcPr>
            <w:tcW w:w="1264" w:type="dxa"/>
          </w:tcPr>
          <w:p w14:paraId="6B5DB6AA" w14:textId="77777777" w:rsidR="0050768A" w:rsidRDefault="0050768A">
            <w:pPr>
              <w:pStyle w:val="ConsPlusNormal"/>
              <w:jc w:val="center"/>
            </w:pPr>
            <w:r>
              <w:t>0,0</w:t>
            </w:r>
          </w:p>
        </w:tc>
        <w:tc>
          <w:tcPr>
            <w:tcW w:w="679" w:type="dxa"/>
          </w:tcPr>
          <w:p w14:paraId="0535962A" w14:textId="77777777" w:rsidR="0050768A" w:rsidRDefault="0050768A">
            <w:pPr>
              <w:pStyle w:val="ConsPlusNormal"/>
              <w:jc w:val="center"/>
            </w:pPr>
            <w:r>
              <w:t>X</w:t>
            </w:r>
          </w:p>
        </w:tc>
      </w:tr>
      <w:tr w:rsidR="0050768A" w14:paraId="674260A4" w14:textId="77777777">
        <w:tc>
          <w:tcPr>
            <w:tcW w:w="2854" w:type="dxa"/>
          </w:tcPr>
          <w:p w14:paraId="560C6D84" w14:textId="77777777" w:rsidR="0050768A" w:rsidRDefault="0050768A">
            <w:pPr>
              <w:pStyle w:val="ConsPlusNormal"/>
            </w:pPr>
            <w:r>
              <w:t>онкологических заболеваний</w:t>
            </w:r>
          </w:p>
        </w:tc>
        <w:tc>
          <w:tcPr>
            <w:tcW w:w="904" w:type="dxa"/>
          </w:tcPr>
          <w:p w14:paraId="35D24894" w14:textId="77777777" w:rsidR="0050768A" w:rsidRDefault="0050768A">
            <w:pPr>
              <w:pStyle w:val="ConsPlusNormal"/>
              <w:jc w:val="center"/>
            </w:pPr>
            <w:r>
              <w:t>53.4.1</w:t>
            </w:r>
          </w:p>
        </w:tc>
        <w:tc>
          <w:tcPr>
            <w:tcW w:w="1774" w:type="dxa"/>
          </w:tcPr>
          <w:p w14:paraId="5F37379F" w14:textId="77777777" w:rsidR="0050768A" w:rsidRDefault="0050768A">
            <w:pPr>
              <w:pStyle w:val="ConsPlusNormal"/>
            </w:pPr>
            <w:r>
              <w:t>комплексное посещение</w:t>
            </w:r>
          </w:p>
        </w:tc>
        <w:tc>
          <w:tcPr>
            <w:tcW w:w="1759" w:type="dxa"/>
          </w:tcPr>
          <w:p w14:paraId="645DB124" w14:textId="77777777" w:rsidR="0050768A" w:rsidRDefault="0050768A">
            <w:pPr>
              <w:pStyle w:val="ConsPlusNormal"/>
              <w:jc w:val="center"/>
            </w:pPr>
            <w:r>
              <w:t>0,000000</w:t>
            </w:r>
          </w:p>
        </w:tc>
        <w:tc>
          <w:tcPr>
            <w:tcW w:w="1759" w:type="dxa"/>
          </w:tcPr>
          <w:p w14:paraId="79619EDF" w14:textId="77777777" w:rsidR="0050768A" w:rsidRDefault="0050768A">
            <w:pPr>
              <w:pStyle w:val="ConsPlusNormal"/>
              <w:jc w:val="center"/>
            </w:pPr>
            <w:r>
              <w:t>0,0</w:t>
            </w:r>
          </w:p>
        </w:tc>
        <w:tc>
          <w:tcPr>
            <w:tcW w:w="1024" w:type="dxa"/>
          </w:tcPr>
          <w:p w14:paraId="3118C753" w14:textId="77777777" w:rsidR="0050768A" w:rsidRDefault="0050768A">
            <w:pPr>
              <w:pStyle w:val="ConsPlusNormal"/>
              <w:jc w:val="center"/>
            </w:pPr>
            <w:r>
              <w:t>X</w:t>
            </w:r>
          </w:p>
        </w:tc>
        <w:tc>
          <w:tcPr>
            <w:tcW w:w="904" w:type="dxa"/>
          </w:tcPr>
          <w:p w14:paraId="1EA38DCD" w14:textId="77777777" w:rsidR="0050768A" w:rsidRDefault="0050768A">
            <w:pPr>
              <w:pStyle w:val="ConsPlusNormal"/>
              <w:jc w:val="center"/>
            </w:pPr>
            <w:r>
              <w:t>0,0</w:t>
            </w:r>
          </w:p>
        </w:tc>
        <w:tc>
          <w:tcPr>
            <w:tcW w:w="1264" w:type="dxa"/>
          </w:tcPr>
          <w:p w14:paraId="0383B25D" w14:textId="77777777" w:rsidR="0050768A" w:rsidRDefault="0050768A">
            <w:pPr>
              <w:pStyle w:val="ConsPlusNormal"/>
              <w:jc w:val="center"/>
            </w:pPr>
            <w:r>
              <w:t>X</w:t>
            </w:r>
          </w:p>
        </w:tc>
        <w:tc>
          <w:tcPr>
            <w:tcW w:w="1264" w:type="dxa"/>
          </w:tcPr>
          <w:p w14:paraId="6E5E58CC" w14:textId="77777777" w:rsidR="0050768A" w:rsidRDefault="0050768A">
            <w:pPr>
              <w:pStyle w:val="ConsPlusNormal"/>
              <w:jc w:val="center"/>
            </w:pPr>
            <w:r>
              <w:t>0,0</w:t>
            </w:r>
          </w:p>
        </w:tc>
        <w:tc>
          <w:tcPr>
            <w:tcW w:w="679" w:type="dxa"/>
          </w:tcPr>
          <w:p w14:paraId="34818119" w14:textId="77777777" w:rsidR="0050768A" w:rsidRDefault="0050768A">
            <w:pPr>
              <w:pStyle w:val="ConsPlusNormal"/>
              <w:jc w:val="center"/>
            </w:pPr>
            <w:r>
              <w:t>X</w:t>
            </w:r>
          </w:p>
        </w:tc>
      </w:tr>
      <w:tr w:rsidR="0050768A" w14:paraId="596100E4" w14:textId="77777777">
        <w:tc>
          <w:tcPr>
            <w:tcW w:w="2854" w:type="dxa"/>
          </w:tcPr>
          <w:p w14:paraId="78825522" w14:textId="77777777" w:rsidR="0050768A" w:rsidRDefault="0050768A">
            <w:pPr>
              <w:pStyle w:val="ConsPlusNormal"/>
            </w:pPr>
            <w:r>
              <w:t>сахарного диабета</w:t>
            </w:r>
          </w:p>
        </w:tc>
        <w:tc>
          <w:tcPr>
            <w:tcW w:w="904" w:type="dxa"/>
          </w:tcPr>
          <w:p w14:paraId="3B08E639" w14:textId="77777777" w:rsidR="0050768A" w:rsidRDefault="0050768A">
            <w:pPr>
              <w:pStyle w:val="ConsPlusNormal"/>
              <w:jc w:val="center"/>
            </w:pPr>
            <w:r>
              <w:t>53.4.2</w:t>
            </w:r>
          </w:p>
        </w:tc>
        <w:tc>
          <w:tcPr>
            <w:tcW w:w="1774" w:type="dxa"/>
          </w:tcPr>
          <w:p w14:paraId="5F74EFB2" w14:textId="77777777" w:rsidR="0050768A" w:rsidRDefault="0050768A">
            <w:pPr>
              <w:pStyle w:val="ConsPlusNormal"/>
            </w:pPr>
            <w:r>
              <w:t>комплексное посещение</w:t>
            </w:r>
          </w:p>
        </w:tc>
        <w:tc>
          <w:tcPr>
            <w:tcW w:w="1759" w:type="dxa"/>
          </w:tcPr>
          <w:p w14:paraId="241C7B73" w14:textId="77777777" w:rsidR="0050768A" w:rsidRDefault="0050768A">
            <w:pPr>
              <w:pStyle w:val="ConsPlusNormal"/>
              <w:jc w:val="center"/>
            </w:pPr>
            <w:r>
              <w:t>0,000000</w:t>
            </w:r>
          </w:p>
        </w:tc>
        <w:tc>
          <w:tcPr>
            <w:tcW w:w="1759" w:type="dxa"/>
          </w:tcPr>
          <w:p w14:paraId="73B8A0F3" w14:textId="77777777" w:rsidR="0050768A" w:rsidRDefault="0050768A">
            <w:pPr>
              <w:pStyle w:val="ConsPlusNormal"/>
              <w:jc w:val="center"/>
            </w:pPr>
            <w:r>
              <w:t>0,0</w:t>
            </w:r>
          </w:p>
        </w:tc>
        <w:tc>
          <w:tcPr>
            <w:tcW w:w="1024" w:type="dxa"/>
          </w:tcPr>
          <w:p w14:paraId="0D0370A2" w14:textId="77777777" w:rsidR="0050768A" w:rsidRDefault="0050768A">
            <w:pPr>
              <w:pStyle w:val="ConsPlusNormal"/>
              <w:jc w:val="center"/>
            </w:pPr>
            <w:r>
              <w:t>X</w:t>
            </w:r>
          </w:p>
        </w:tc>
        <w:tc>
          <w:tcPr>
            <w:tcW w:w="904" w:type="dxa"/>
          </w:tcPr>
          <w:p w14:paraId="5804AF1F" w14:textId="77777777" w:rsidR="0050768A" w:rsidRDefault="0050768A">
            <w:pPr>
              <w:pStyle w:val="ConsPlusNormal"/>
              <w:jc w:val="center"/>
            </w:pPr>
            <w:r>
              <w:t>0,0</w:t>
            </w:r>
          </w:p>
        </w:tc>
        <w:tc>
          <w:tcPr>
            <w:tcW w:w="1264" w:type="dxa"/>
          </w:tcPr>
          <w:p w14:paraId="46BF21E9" w14:textId="77777777" w:rsidR="0050768A" w:rsidRDefault="0050768A">
            <w:pPr>
              <w:pStyle w:val="ConsPlusNormal"/>
              <w:jc w:val="center"/>
            </w:pPr>
            <w:r>
              <w:t>X</w:t>
            </w:r>
          </w:p>
        </w:tc>
        <w:tc>
          <w:tcPr>
            <w:tcW w:w="1264" w:type="dxa"/>
          </w:tcPr>
          <w:p w14:paraId="2D84C5D5" w14:textId="77777777" w:rsidR="0050768A" w:rsidRDefault="0050768A">
            <w:pPr>
              <w:pStyle w:val="ConsPlusNormal"/>
              <w:jc w:val="center"/>
            </w:pPr>
            <w:r>
              <w:t>0,0</w:t>
            </w:r>
          </w:p>
        </w:tc>
        <w:tc>
          <w:tcPr>
            <w:tcW w:w="679" w:type="dxa"/>
          </w:tcPr>
          <w:p w14:paraId="59A63C37" w14:textId="77777777" w:rsidR="0050768A" w:rsidRDefault="0050768A">
            <w:pPr>
              <w:pStyle w:val="ConsPlusNormal"/>
              <w:jc w:val="center"/>
            </w:pPr>
            <w:r>
              <w:t>X</w:t>
            </w:r>
          </w:p>
        </w:tc>
      </w:tr>
      <w:tr w:rsidR="0050768A" w14:paraId="79585B99" w14:textId="77777777">
        <w:tc>
          <w:tcPr>
            <w:tcW w:w="2854" w:type="dxa"/>
          </w:tcPr>
          <w:p w14:paraId="796C0EC7" w14:textId="77777777" w:rsidR="0050768A" w:rsidRDefault="0050768A">
            <w:pPr>
              <w:pStyle w:val="ConsPlusNormal"/>
            </w:pPr>
            <w:r>
              <w:t>болезней системы кровообращения</w:t>
            </w:r>
          </w:p>
        </w:tc>
        <w:tc>
          <w:tcPr>
            <w:tcW w:w="904" w:type="dxa"/>
          </w:tcPr>
          <w:p w14:paraId="417FF456" w14:textId="77777777" w:rsidR="0050768A" w:rsidRDefault="0050768A">
            <w:pPr>
              <w:pStyle w:val="ConsPlusNormal"/>
              <w:jc w:val="center"/>
            </w:pPr>
            <w:r>
              <w:t>53.4.3</w:t>
            </w:r>
          </w:p>
        </w:tc>
        <w:tc>
          <w:tcPr>
            <w:tcW w:w="1774" w:type="dxa"/>
          </w:tcPr>
          <w:p w14:paraId="64CD4D73" w14:textId="77777777" w:rsidR="0050768A" w:rsidRDefault="0050768A">
            <w:pPr>
              <w:pStyle w:val="ConsPlusNormal"/>
            </w:pPr>
            <w:r>
              <w:t>комплексное посещение</w:t>
            </w:r>
          </w:p>
        </w:tc>
        <w:tc>
          <w:tcPr>
            <w:tcW w:w="1759" w:type="dxa"/>
          </w:tcPr>
          <w:p w14:paraId="3321162F" w14:textId="77777777" w:rsidR="0050768A" w:rsidRDefault="0050768A">
            <w:pPr>
              <w:pStyle w:val="ConsPlusNormal"/>
              <w:jc w:val="center"/>
            </w:pPr>
            <w:r>
              <w:t>0,000000</w:t>
            </w:r>
          </w:p>
        </w:tc>
        <w:tc>
          <w:tcPr>
            <w:tcW w:w="1759" w:type="dxa"/>
          </w:tcPr>
          <w:p w14:paraId="175CE803" w14:textId="77777777" w:rsidR="0050768A" w:rsidRDefault="0050768A">
            <w:pPr>
              <w:pStyle w:val="ConsPlusNormal"/>
              <w:jc w:val="center"/>
            </w:pPr>
            <w:r>
              <w:t>0,0</w:t>
            </w:r>
          </w:p>
        </w:tc>
        <w:tc>
          <w:tcPr>
            <w:tcW w:w="1024" w:type="dxa"/>
          </w:tcPr>
          <w:p w14:paraId="623D73E2" w14:textId="77777777" w:rsidR="0050768A" w:rsidRDefault="0050768A">
            <w:pPr>
              <w:pStyle w:val="ConsPlusNormal"/>
              <w:jc w:val="center"/>
            </w:pPr>
            <w:r>
              <w:t>X</w:t>
            </w:r>
          </w:p>
        </w:tc>
        <w:tc>
          <w:tcPr>
            <w:tcW w:w="904" w:type="dxa"/>
          </w:tcPr>
          <w:p w14:paraId="6A93992A" w14:textId="77777777" w:rsidR="0050768A" w:rsidRDefault="0050768A">
            <w:pPr>
              <w:pStyle w:val="ConsPlusNormal"/>
              <w:jc w:val="center"/>
            </w:pPr>
            <w:r>
              <w:t>0,0</w:t>
            </w:r>
          </w:p>
        </w:tc>
        <w:tc>
          <w:tcPr>
            <w:tcW w:w="1264" w:type="dxa"/>
          </w:tcPr>
          <w:p w14:paraId="3B67C7F6" w14:textId="77777777" w:rsidR="0050768A" w:rsidRDefault="0050768A">
            <w:pPr>
              <w:pStyle w:val="ConsPlusNormal"/>
              <w:jc w:val="center"/>
            </w:pPr>
            <w:r>
              <w:t>X</w:t>
            </w:r>
          </w:p>
        </w:tc>
        <w:tc>
          <w:tcPr>
            <w:tcW w:w="1264" w:type="dxa"/>
          </w:tcPr>
          <w:p w14:paraId="176EEAD5" w14:textId="77777777" w:rsidR="0050768A" w:rsidRDefault="0050768A">
            <w:pPr>
              <w:pStyle w:val="ConsPlusNormal"/>
              <w:jc w:val="center"/>
            </w:pPr>
            <w:r>
              <w:t>0,0</w:t>
            </w:r>
          </w:p>
        </w:tc>
        <w:tc>
          <w:tcPr>
            <w:tcW w:w="679" w:type="dxa"/>
          </w:tcPr>
          <w:p w14:paraId="1533A547" w14:textId="77777777" w:rsidR="0050768A" w:rsidRDefault="0050768A">
            <w:pPr>
              <w:pStyle w:val="ConsPlusNormal"/>
              <w:jc w:val="center"/>
            </w:pPr>
            <w:r>
              <w:t>X</w:t>
            </w:r>
          </w:p>
        </w:tc>
      </w:tr>
      <w:tr w:rsidR="0050768A" w14:paraId="675C882D" w14:textId="77777777">
        <w:tc>
          <w:tcPr>
            <w:tcW w:w="2854" w:type="dxa"/>
          </w:tcPr>
          <w:p w14:paraId="4DBEEF5F" w14:textId="77777777" w:rsidR="0050768A" w:rsidRDefault="0050768A">
            <w:pPr>
              <w:pStyle w:val="ConsPlusNormal"/>
            </w:pPr>
            <w:r>
              <w:t xml:space="preserve">2.2. В условиях дневных стационаров </w:t>
            </w:r>
            <w:hyperlink w:anchor="P8847" w:history="1">
              <w:r>
                <w:rPr>
                  <w:color w:val="0000FF"/>
                </w:rPr>
                <w:t>&lt;5&gt;</w:t>
              </w:r>
            </w:hyperlink>
            <w:r>
              <w:t>, за исключением медицинской реабилитации (сумма строк 54.1 + 54.2), всего, в том числе:</w:t>
            </w:r>
          </w:p>
        </w:tc>
        <w:tc>
          <w:tcPr>
            <w:tcW w:w="904" w:type="dxa"/>
          </w:tcPr>
          <w:p w14:paraId="30F1F3D8" w14:textId="77777777" w:rsidR="0050768A" w:rsidRDefault="0050768A">
            <w:pPr>
              <w:pStyle w:val="ConsPlusNormal"/>
              <w:jc w:val="center"/>
            </w:pPr>
            <w:r>
              <w:t>54</w:t>
            </w:r>
          </w:p>
        </w:tc>
        <w:tc>
          <w:tcPr>
            <w:tcW w:w="1774" w:type="dxa"/>
          </w:tcPr>
          <w:p w14:paraId="4D246143" w14:textId="77777777" w:rsidR="0050768A" w:rsidRDefault="0050768A">
            <w:pPr>
              <w:pStyle w:val="ConsPlusNormal"/>
            </w:pPr>
            <w:r>
              <w:t>случай лечения</w:t>
            </w:r>
          </w:p>
        </w:tc>
        <w:tc>
          <w:tcPr>
            <w:tcW w:w="1759" w:type="dxa"/>
          </w:tcPr>
          <w:p w14:paraId="07B41F3C" w14:textId="77777777" w:rsidR="0050768A" w:rsidRDefault="0050768A">
            <w:pPr>
              <w:pStyle w:val="ConsPlusNormal"/>
              <w:jc w:val="center"/>
            </w:pPr>
            <w:r>
              <w:t>0,000000</w:t>
            </w:r>
          </w:p>
        </w:tc>
        <w:tc>
          <w:tcPr>
            <w:tcW w:w="1759" w:type="dxa"/>
          </w:tcPr>
          <w:p w14:paraId="241EF6BF" w14:textId="77777777" w:rsidR="0050768A" w:rsidRDefault="0050768A">
            <w:pPr>
              <w:pStyle w:val="ConsPlusNormal"/>
              <w:jc w:val="center"/>
            </w:pPr>
            <w:r>
              <w:t>0,0</w:t>
            </w:r>
          </w:p>
        </w:tc>
        <w:tc>
          <w:tcPr>
            <w:tcW w:w="1024" w:type="dxa"/>
          </w:tcPr>
          <w:p w14:paraId="52ECCED5" w14:textId="77777777" w:rsidR="0050768A" w:rsidRDefault="0050768A">
            <w:pPr>
              <w:pStyle w:val="ConsPlusNormal"/>
              <w:jc w:val="center"/>
            </w:pPr>
            <w:r>
              <w:t>X</w:t>
            </w:r>
          </w:p>
        </w:tc>
        <w:tc>
          <w:tcPr>
            <w:tcW w:w="904" w:type="dxa"/>
          </w:tcPr>
          <w:p w14:paraId="61C7AC3A" w14:textId="77777777" w:rsidR="0050768A" w:rsidRDefault="0050768A">
            <w:pPr>
              <w:pStyle w:val="ConsPlusNormal"/>
              <w:jc w:val="center"/>
            </w:pPr>
            <w:r>
              <w:t>0,0</w:t>
            </w:r>
          </w:p>
        </w:tc>
        <w:tc>
          <w:tcPr>
            <w:tcW w:w="1264" w:type="dxa"/>
          </w:tcPr>
          <w:p w14:paraId="442707A9" w14:textId="77777777" w:rsidR="0050768A" w:rsidRDefault="0050768A">
            <w:pPr>
              <w:pStyle w:val="ConsPlusNormal"/>
              <w:jc w:val="center"/>
            </w:pPr>
            <w:r>
              <w:t>X</w:t>
            </w:r>
          </w:p>
        </w:tc>
        <w:tc>
          <w:tcPr>
            <w:tcW w:w="1264" w:type="dxa"/>
          </w:tcPr>
          <w:p w14:paraId="285DA906" w14:textId="77777777" w:rsidR="0050768A" w:rsidRDefault="0050768A">
            <w:pPr>
              <w:pStyle w:val="ConsPlusNormal"/>
              <w:jc w:val="center"/>
            </w:pPr>
            <w:r>
              <w:t>0,0</w:t>
            </w:r>
          </w:p>
        </w:tc>
        <w:tc>
          <w:tcPr>
            <w:tcW w:w="679" w:type="dxa"/>
          </w:tcPr>
          <w:p w14:paraId="2C2A21B9" w14:textId="77777777" w:rsidR="0050768A" w:rsidRDefault="0050768A">
            <w:pPr>
              <w:pStyle w:val="ConsPlusNormal"/>
              <w:jc w:val="center"/>
            </w:pPr>
            <w:r>
              <w:t>X</w:t>
            </w:r>
          </w:p>
        </w:tc>
      </w:tr>
      <w:tr w:rsidR="0050768A" w14:paraId="5F032EC5" w14:textId="77777777">
        <w:tc>
          <w:tcPr>
            <w:tcW w:w="2854" w:type="dxa"/>
          </w:tcPr>
          <w:p w14:paraId="63E11B9C"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4DED13C7" w14:textId="77777777" w:rsidR="0050768A" w:rsidRDefault="0050768A">
            <w:pPr>
              <w:pStyle w:val="ConsPlusNormal"/>
              <w:jc w:val="center"/>
            </w:pPr>
            <w:r>
              <w:t>55</w:t>
            </w:r>
          </w:p>
        </w:tc>
        <w:tc>
          <w:tcPr>
            <w:tcW w:w="1774" w:type="dxa"/>
          </w:tcPr>
          <w:p w14:paraId="1B1C868C" w14:textId="77777777" w:rsidR="0050768A" w:rsidRDefault="0050768A">
            <w:pPr>
              <w:pStyle w:val="ConsPlusNormal"/>
            </w:pPr>
            <w:r>
              <w:t>случай лечения</w:t>
            </w:r>
          </w:p>
        </w:tc>
        <w:tc>
          <w:tcPr>
            <w:tcW w:w="1759" w:type="dxa"/>
          </w:tcPr>
          <w:p w14:paraId="306266C0" w14:textId="77777777" w:rsidR="0050768A" w:rsidRDefault="0050768A">
            <w:pPr>
              <w:pStyle w:val="ConsPlusNormal"/>
              <w:jc w:val="center"/>
            </w:pPr>
            <w:r>
              <w:t>0,000000</w:t>
            </w:r>
          </w:p>
        </w:tc>
        <w:tc>
          <w:tcPr>
            <w:tcW w:w="1759" w:type="dxa"/>
          </w:tcPr>
          <w:p w14:paraId="4A0CAEF0" w14:textId="77777777" w:rsidR="0050768A" w:rsidRDefault="0050768A">
            <w:pPr>
              <w:pStyle w:val="ConsPlusNormal"/>
              <w:jc w:val="center"/>
            </w:pPr>
            <w:r>
              <w:t>0,0</w:t>
            </w:r>
          </w:p>
        </w:tc>
        <w:tc>
          <w:tcPr>
            <w:tcW w:w="1024" w:type="dxa"/>
          </w:tcPr>
          <w:p w14:paraId="63A00933" w14:textId="77777777" w:rsidR="0050768A" w:rsidRDefault="0050768A">
            <w:pPr>
              <w:pStyle w:val="ConsPlusNormal"/>
              <w:jc w:val="center"/>
            </w:pPr>
            <w:r>
              <w:t>X</w:t>
            </w:r>
          </w:p>
        </w:tc>
        <w:tc>
          <w:tcPr>
            <w:tcW w:w="904" w:type="dxa"/>
          </w:tcPr>
          <w:p w14:paraId="0D8DC578" w14:textId="77777777" w:rsidR="0050768A" w:rsidRDefault="0050768A">
            <w:pPr>
              <w:pStyle w:val="ConsPlusNormal"/>
              <w:jc w:val="center"/>
            </w:pPr>
            <w:r>
              <w:t>0,0</w:t>
            </w:r>
          </w:p>
        </w:tc>
        <w:tc>
          <w:tcPr>
            <w:tcW w:w="1264" w:type="dxa"/>
          </w:tcPr>
          <w:p w14:paraId="12DD3B34" w14:textId="77777777" w:rsidR="0050768A" w:rsidRDefault="0050768A">
            <w:pPr>
              <w:pStyle w:val="ConsPlusNormal"/>
              <w:jc w:val="center"/>
            </w:pPr>
            <w:r>
              <w:t>X</w:t>
            </w:r>
          </w:p>
        </w:tc>
        <w:tc>
          <w:tcPr>
            <w:tcW w:w="1264" w:type="dxa"/>
          </w:tcPr>
          <w:p w14:paraId="4C34EC9E" w14:textId="77777777" w:rsidR="0050768A" w:rsidRDefault="0050768A">
            <w:pPr>
              <w:pStyle w:val="ConsPlusNormal"/>
              <w:jc w:val="center"/>
            </w:pPr>
            <w:r>
              <w:t>0,0</w:t>
            </w:r>
          </w:p>
        </w:tc>
        <w:tc>
          <w:tcPr>
            <w:tcW w:w="679" w:type="dxa"/>
          </w:tcPr>
          <w:p w14:paraId="2566421E" w14:textId="77777777" w:rsidR="0050768A" w:rsidRDefault="0050768A">
            <w:pPr>
              <w:pStyle w:val="ConsPlusNormal"/>
              <w:jc w:val="center"/>
            </w:pPr>
            <w:r>
              <w:t>X</w:t>
            </w:r>
          </w:p>
        </w:tc>
      </w:tr>
      <w:tr w:rsidR="0050768A" w14:paraId="7AED471E" w14:textId="77777777">
        <w:tc>
          <w:tcPr>
            <w:tcW w:w="2854" w:type="dxa"/>
          </w:tcPr>
          <w:p w14:paraId="18262C69" w14:textId="77777777" w:rsidR="0050768A" w:rsidRDefault="0050768A">
            <w:pPr>
              <w:pStyle w:val="ConsPlusNormal"/>
            </w:pPr>
            <w:r>
              <w:t>3.1. Для медицинской помощи по профилю "онкология"</w:t>
            </w:r>
          </w:p>
        </w:tc>
        <w:tc>
          <w:tcPr>
            <w:tcW w:w="904" w:type="dxa"/>
          </w:tcPr>
          <w:p w14:paraId="0B8280C1" w14:textId="77777777" w:rsidR="0050768A" w:rsidRDefault="0050768A">
            <w:pPr>
              <w:pStyle w:val="ConsPlusNormal"/>
              <w:jc w:val="center"/>
            </w:pPr>
            <w:r>
              <w:t>55.1</w:t>
            </w:r>
          </w:p>
        </w:tc>
        <w:tc>
          <w:tcPr>
            <w:tcW w:w="1774" w:type="dxa"/>
          </w:tcPr>
          <w:p w14:paraId="28921FF7" w14:textId="77777777" w:rsidR="0050768A" w:rsidRDefault="0050768A">
            <w:pPr>
              <w:pStyle w:val="ConsPlusNormal"/>
            </w:pPr>
            <w:r>
              <w:t>случай лечения</w:t>
            </w:r>
          </w:p>
        </w:tc>
        <w:tc>
          <w:tcPr>
            <w:tcW w:w="1759" w:type="dxa"/>
          </w:tcPr>
          <w:p w14:paraId="08E114E2" w14:textId="77777777" w:rsidR="0050768A" w:rsidRDefault="0050768A">
            <w:pPr>
              <w:pStyle w:val="ConsPlusNormal"/>
              <w:jc w:val="center"/>
            </w:pPr>
            <w:r>
              <w:t>0,000000</w:t>
            </w:r>
          </w:p>
        </w:tc>
        <w:tc>
          <w:tcPr>
            <w:tcW w:w="1759" w:type="dxa"/>
          </w:tcPr>
          <w:p w14:paraId="3DEAE6E3" w14:textId="77777777" w:rsidR="0050768A" w:rsidRDefault="0050768A">
            <w:pPr>
              <w:pStyle w:val="ConsPlusNormal"/>
              <w:jc w:val="center"/>
            </w:pPr>
            <w:r>
              <w:t>0,0</w:t>
            </w:r>
          </w:p>
        </w:tc>
        <w:tc>
          <w:tcPr>
            <w:tcW w:w="1024" w:type="dxa"/>
          </w:tcPr>
          <w:p w14:paraId="77A8628F" w14:textId="77777777" w:rsidR="0050768A" w:rsidRDefault="0050768A">
            <w:pPr>
              <w:pStyle w:val="ConsPlusNormal"/>
              <w:jc w:val="center"/>
            </w:pPr>
            <w:r>
              <w:t>X</w:t>
            </w:r>
          </w:p>
        </w:tc>
        <w:tc>
          <w:tcPr>
            <w:tcW w:w="904" w:type="dxa"/>
          </w:tcPr>
          <w:p w14:paraId="11DA0ED3" w14:textId="77777777" w:rsidR="0050768A" w:rsidRDefault="0050768A">
            <w:pPr>
              <w:pStyle w:val="ConsPlusNormal"/>
              <w:jc w:val="center"/>
            </w:pPr>
            <w:r>
              <w:t>0,0</w:t>
            </w:r>
          </w:p>
        </w:tc>
        <w:tc>
          <w:tcPr>
            <w:tcW w:w="1264" w:type="dxa"/>
          </w:tcPr>
          <w:p w14:paraId="75776654" w14:textId="77777777" w:rsidR="0050768A" w:rsidRDefault="0050768A">
            <w:pPr>
              <w:pStyle w:val="ConsPlusNormal"/>
              <w:jc w:val="center"/>
            </w:pPr>
            <w:r>
              <w:t>X</w:t>
            </w:r>
          </w:p>
        </w:tc>
        <w:tc>
          <w:tcPr>
            <w:tcW w:w="1264" w:type="dxa"/>
          </w:tcPr>
          <w:p w14:paraId="009D8EC5" w14:textId="77777777" w:rsidR="0050768A" w:rsidRDefault="0050768A">
            <w:pPr>
              <w:pStyle w:val="ConsPlusNormal"/>
              <w:jc w:val="center"/>
            </w:pPr>
            <w:r>
              <w:t>0,0</w:t>
            </w:r>
          </w:p>
        </w:tc>
        <w:tc>
          <w:tcPr>
            <w:tcW w:w="679" w:type="dxa"/>
          </w:tcPr>
          <w:p w14:paraId="377ABE8F" w14:textId="77777777" w:rsidR="0050768A" w:rsidRDefault="0050768A">
            <w:pPr>
              <w:pStyle w:val="ConsPlusNormal"/>
              <w:jc w:val="center"/>
            </w:pPr>
            <w:r>
              <w:t>X</w:t>
            </w:r>
          </w:p>
        </w:tc>
      </w:tr>
      <w:tr w:rsidR="0050768A" w14:paraId="190B1B75" w14:textId="77777777">
        <w:tc>
          <w:tcPr>
            <w:tcW w:w="2854" w:type="dxa"/>
          </w:tcPr>
          <w:p w14:paraId="7BCE4706" w14:textId="77777777" w:rsidR="0050768A" w:rsidRDefault="0050768A">
            <w:pPr>
              <w:pStyle w:val="ConsPlusNormal"/>
            </w:pPr>
            <w:r>
              <w:t>3.2. Для медицинской помощи при экстракорпоральном оплодотворении</w:t>
            </w:r>
          </w:p>
        </w:tc>
        <w:tc>
          <w:tcPr>
            <w:tcW w:w="904" w:type="dxa"/>
          </w:tcPr>
          <w:p w14:paraId="3387BE92" w14:textId="77777777" w:rsidR="0050768A" w:rsidRDefault="0050768A">
            <w:pPr>
              <w:pStyle w:val="ConsPlusNormal"/>
              <w:jc w:val="center"/>
            </w:pPr>
            <w:r>
              <w:t>55.2</w:t>
            </w:r>
          </w:p>
        </w:tc>
        <w:tc>
          <w:tcPr>
            <w:tcW w:w="1774" w:type="dxa"/>
          </w:tcPr>
          <w:p w14:paraId="79A6B795" w14:textId="77777777" w:rsidR="0050768A" w:rsidRDefault="0050768A">
            <w:pPr>
              <w:pStyle w:val="ConsPlusNormal"/>
            </w:pPr>
            <w:r>
              <w:t>случай</w:t>
            </w:r>
          </w:p>
        </w:tc>
        <w:tc>
          <w:tcPr>
            <w:tcW w:w="1759" w:type="dxa"/>
          </w:tcPr>
          <w:p w14:paraId="0BDDD973" w14:textId="77777777" w:rsidR="0050768A" w:rsidRDefault="0050768A">
            <w:pPr>
              <w:pStyle w:val="ConsPlusNormal"/>
              <w:jc w:val="center"/>
            </w:pPr>
            <w:r>
              <w:t>0,000000</w:t>
            </w:r>
          </w:p>
        </w:tc>
        <w:tc>
          <w:tcPr>
            <w:tcW w:w="1759" w:type="dxa"/>
          </w:tcPr>
          <w:p w14:paraId="58EBD03E" w14:textId="77777777" w:rsidR="0050768A" w:rsidRDefault="0050768A">
            <w:pPr>
              <w:pStyle w:val="ConsPlusNormal"/>
              <w:jc w:val="center"/>
            </w:pPr>
            <w:r>
              <w:t>0,0</w:t>
            </w:r>
          </w:p>
        </w:tc>
        <w:tc>
          <w:tcPr>
            <w:tcW w:w="1024" w:type="dxa"/>
          </w:tcPr>
          <w:p w14:paraId="69A0AE97" w14:textId="77777777" w:rsidR="0050768A" w:rsidRDefault="0050768A">
            <w:pPr>
              <w:pStyle w:val="ConsPlusNormal"/>
              <w:jc w:val="center"/>
            </w:pPr>
            <w:r>
              <w:t>X</w:t>
            </w:r>
          </w:p>
        </w:tc>
        <w:tc>
          <w:tcPr>
            <w:tcW w:w="904" w:type="dxa"/>
          </w:tcPr>
          <w:p w14:paraId="5456CF6A" w14:textId="77777777" w:rsidR="0050768A" w:rsidRDefault="0050768A">
            <w:pPr>
              <w:pStyle w:val="ConsPlusNormal"/>
              <w:jc w:val="center"/>
            </w:pPr>
            <w:r>
              <w:t>0,0</w:t>
            </w:r>
          </w:p>
        </w:tc>
        <w:tc>
          <w:tcPr>
            <w:tcW w:w="1264" w:type="dxa"/>
          </w:tcPr>
          <w:p w14:paraId="215FF951" w14:textId="77777777" w:rsidR="0050768A" w:rsidRDefault="0050768A">
            <w:pPr>
              <w:pStyle w:val="ConsPlusNormal"/>
              <w:jc w:val="center"/>
            </w:pPr>
            <w:r>
              <w:t>X</w:t>
            </w:r>
          </w:p>
        </w:tc>
        <w:tc>
          <w:tcPr>
            <w:tcW w:w="1264" w:type="dxa"/>
          </w:tcPr>
          <w:p w14:paraId="79EC49CD" w14:textId="77777777" w:rsidR="0050768A" w:rsidRDefault="0050768A">
            <w:pPr>
              <w:pStyle w:val="ConsPlusNormal"/>
              <w:jc w:val="center"/>
            </w:pPr>
            <w:r>
              <w:t>0,0</w:t>
            </w:r>
          </w:p>
        </w:tc>
        <w:tc>
          <w:tcPr>
            <w:tcW w:w="679" w:type="dxa"/>
          </w:tcPr>
          <w:p w14:paraId="78D83235" w14:textId="77777777" w:rsidR="0050768A" w:rsidRDefault="0050768A">
            <w:pPr>
              <w:pStyle w:val="ConsPlusNormal"/>
              <w:jc w:val="center"/>
            </w:pPr>
            <w:r>
              <w:t>X</w:t>
            </w:r>
          </w:p>
        </w:tc>
      </w:tr>
      <w:tr w:rsidR="0050768A" w14:paraId="67053030" w14:textId="77777777">
        <w:tc>
          <w:tcPr>
            <w:tcW w:w="2854" w:type="dxa"/>
          </w:tcPr>
          <w:p w14:paraId="5A292940" w14:textId="77777777" w:rsidR="0050768A" w:rsidRDefault="0050768A">
            <w:pPr>
              <w:pStyle w:val="ConsPlusNormal"/>
            </w:pPr>
            <w:r>
              <w:t>3.3. Для медицинской помощи больным с вирусным гепатитом C</w:t>
            </w:r>
          </w:p>
        </w:tc>
        <w:tc>
          <w:tcPr>
            <w:tcW w:w="904" w:type="dxa"/>
          </w:tcPr>
          <w:p w14:paraId="78205C9B" w14:textId="77777777" w:rsidR="0050768A" w:rsidRDefault="0050768A">
            <w:pPr>
              <w:pStyle w:val="ConsPlusNormal"/>
              <w:jc w:val="center"/>
            </w:pPr>
            <w:r>
              <w:t>55.3</w:t>
            </w:r>
          </w:p>
        </w:tc>
        <w:tc>
          <w:tcPr>
            <w:tcW w:w="1774" w:type="dxa"/>
          </w:tcPr>
          <w:p w14:paraId="0C8D96C8" w14:textId="77777777" w:rsidR="0050768A" w:rsidRDefault="0050768A">
            <w:pPr>
              <w:pStyle w:val="ConsPlusNormal"/>
            </w:pPr>
            <w:r>
              <w:t>случай лечения</w:t>
            </w:r>
          </w:p>
        </w:tc>
        <w:tc>
          <w:tcPr>
            <w:tcW w:w="1759" w:type="dxa"/>
          </w:tcPr>
          <w:p w14:paraId="2EDE1C7F" w14:textId="77777777" w:rsidR="0050768A" w:rsidRDefault="0050768A">
            <w:pPr>
              <w:pStyle w:val="ConsPlusNormal"/>
              <w:jc w:val="center"/>
            </w:pPr>
            <w:r>
              <w:t>0,000000</w:t>
            </w:r>
          </w:p>
        </w:tc>
        <w:tc>
          <w:tcPr>
            <w:tcW w:w="1759" w:type="dxa"/>
          </w:tcPr>
          <w:p w14:paraId="19F80390" w14:textId="77777777" w:rsidR="0050768A" w:rsidRDefault="0050768A">
            <w:pPr>
              <w:pStyle w:val="ConsPlusNormal"/>
              <w:jc w:val="center"/>
            </w:pPr>
            <w:r>
              <w:t>0,0</w:t>
            </w:r>
          </w:p>
        </w:tc>
        <w:tc>
          <w:tcPr>
            <w:tcW w:w="1024" w:type="dxa"/>
          </w:tcPr>
          <w:p w14:paraId="5AAD7378" w14:textId="77777777" w:rsidR="0050768A" w:rsidRDefault="0050768A">
            <w:pPr>
              <w:pStyle w:val="ConsPlusNormal"/>
              <w:jc w:val="center"/>
            </w:pPr>
            <w:r>
              <w:t>X</w:t>
            </w:r>
          </w:p>
        </w:tc>
        <w:tc>
          <w:tcPr>
            <w:tcW w:w="904" w:type="dxa"/>
          </w:tcPr>
          <w:p w14:paraId="4B33995C" w14:textId="77777777" w:rsidR="0050768A" w:rsidRDefault="0050768A">
            <w:pPr>
              <w:pStyle w:val="ConsPlusNormal"/>
              <w:jc w:val="center"/>
            </w:pPr>
            <w:r>
              <w:t>0,0</w:t>
            </w:r>
          </w:p>
        </w:tc>
        <w:tc>
          <w:tcPr>
            <w:tcW w:w="1264" w:type="dxa"/>
          </w:tcPr>
          <w:p w14:paraId="158F454D" w14:textId="77777777" w:rsidR="0050768A" w:rsidRDefault="0050768A">
            <w:pPr>
              <w:pStyle w:val="ConsPlusNormal"/>
              <w:jc w:val="center"/>
            </w:pPr>
            <w:r>
              <w:t>X</w:t>
            </w:r>
          </w:p>
        </w:tc>
        <w:tc>
          <w:tcPr>
            <w:tcW w:w="1264" w:type="dxa"/>
          </w:tcPr>
          <w:p w14:paraId="34625D83" w14:textId="77777777" w:rsidR="0050768A" w:rsidRDefault="0050768A">
            <w:pPr>
              <w:pStyle w:val="ConsPlusNormal"/>
              <w:jc w:val="center"/>
            </w:pPr>
            <w:r>
              <w:t>0,0</w:t>
            </w:r>
          </w:p>
        </w:tc>
        <w:tc>
          <w:tcPr>
            <w:tcW w:w="679" w:type="dxa"/>
          </w:tcPr>
          <w:p w14:paraId="3CAA2975" w14:textId="77777777" w:rsidR="0050768A" w:rsidRDefault="0050768A">
            <w:pPr>
              <w:pStyle w:val="ConsPlusNormal"/>
              <w:jc w:val="center"/>
            </w:pPr>
            <w:r>
              <w:t>X</w:t>
            </w:r>
          </w:p>
        </w:tc>
      </w:tr>
      <w:tr w:rsidR="0050768A" w14:paraId="4CF8311C" w14:textId="77777777">
        <w:tc>
          <w:tcPr>
            <w:tcW w:w="2854" w:type="dxa"/>
          </w:tcPr>
          <w:p w14:paraId="4D16949A"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764FB8C0" w14:textId="77777777" w:rsidR="0050768A" w:rsidRDefault="0050768A">
            <w:pPr>
              <w:pStyle w:val="ConsPlusNormal"/>
              <w:jc w:val="center"/>
            </w:pPr>
            <w:r>
              <w:t>56</w:t>
            </w:r>
          </w:p>
        </w:tc>
        <w:tc>
          <w:tcPr>
            <w:tcW w:w="1774" w:type="dxa"/>
          </w:tcPr>
          <w:p w14:paraId="6B6F91A9" w14:textId="77777777" w:rsidR="0050768A" w:rsidRDefault="0050768A">
            <w:pPr>
              <w:pStyle w:val="ConsPlusNormal"/>
              <w:jc w:val="center"/>
            </w:pPr>
            <w:r>
              <w:t>X</w:t>
            </w:r>
          </w:p>
        </w:tc>
        <w:tc>
          <w:tcPr>
            <w:tcW w:w="1759" w:type="dxa"/>
          </w:tcPr>
          <w:p w14:paraId="32340099" w14:textId="77777777" w:rsidR="0050768A" w:rsidRDefault="0050768A">
            <w:pPr>
              <w:pStyle w:val="ConsPlusNormal"/>
              <w:jc w:val="center"/>
            </w:pPr>
            <w:r>
              <w:t>X</w:t>
            </w:r>
          </w:p>
        </w:tc>
        <w:tc>
          <w:tcPr>
            <w:tcW w:w="1759" w:type="dxa"/>
          </w:tcPr>
          <w:p w14:paraId="1007BF55" w14:textId="77777777" w:rsidR="0050768A" w:rsidRDefault="0050768A">
            <w:pPr>
              <w:pStyle w:val="ConsPlusNormal"/>
              <w:jc w:val="center"/>
            </w:pPr>
            <w:r>
              <w:t>X</w:t>
            </w:r>
          </w:p>
        </w:tc>
        <w:tc>
          <w:tcPr>
            <w:tcW w:w="1024" w:type="dxa"/>
          </w:tcPr>
          <w:p w14:paraId="1443D9E0" w14:textId="77777777" w:rsidR="0050768A" w:rsidRDefault="0050768A">
            <w:pPr>
              <w:pStyle w:val="ConsPlusNormal"/>
              <w:jc w:val="center"/>
            </w:pPr>
            <w:r>
              <w:t>X</w:t>
            </w:r>
          </w:p>
        </w:tc>
        <w:tc>
          <w:tcPr>
            <w:tcW w:w="904" w:type="dxa"/>
          </w:tcPr>
          <w:p w14:paraId="0A0A307C" w14:textId="77777777" w:rsidR="0050768A" w:rsidRDefault="0050768A">
            <w:pPr>
              <w:pStyle w:val="ConsPlusNormal"/>
              <w:jc w:val="center"/>
            </w:pPr>
            <w:r>
              <w:t>X</w:t>
            </w:r>
          </w:p>
        </w:tc>
        <w:tc>
          <w:tcPr>
            <w:tcW w:w="1264" w:type="dxa"/>
          </w:tcPr>
          <w:p w14:paraId="43F2AAD0" w14:textId="77777777" w:rsidR="0050768A" w:rsidRDefault="0050768A">
            <w:pPr>
              <w:pStyle w:val="ConsPlusNormal"/>
              <w:jc w:val="center"/>
            </w:pPr>
            <w:r>
              <w:t>X</w:t>
            </w:r>
          </w:p>
        </w:tc>
        <w:tc>
          <w:tcPr>
            <w:tcW w:w="1264" w:type="dxa"/>
          </w:tcPr>
          <w:p w14:paraId="4F8FB604" w14:textId="77777777" w:rsidR="0050768A" w:rsidRDefault="0050768A">
            <w:pPr>
              <w:pStyle w:val="ConsPlusNormal"/>
              <w:jc w:val="center"/>
            </w:pPr>
            <w:r>
              <w:t>X</w:t>
            </w:r>
          </w:p>
        </w:tc>
        <w:tc>
          <w:tcPr>
            <w:tcW w:w="679" w:type="dxa"/>
          </w:tcPr>
          <w:p w14:paraId="5746AA18" w14:textId="77777777" w:rsidR="0050768A" w:rsidRDefault="0050768A">
            <w:pPr>
              <w:pStyle w:val="ConsPlusNormal"/>
              <w:jc w:val="center"/>
            </w:pPr>
            <w:r>
              <w:t>X</w:t>
            </w:r>
          </w:p>
        </w:tc>
      </w:tr>
      <w:tr w:rsidR="0050768A" w14:paraId="55CC6DC2" w14:textId="77777777">
        <w:tc>
          <w:tcPr>
            <w:tcW w:w="2854" w:type="dxa"/>
          </w:tcPr>
          <w:p w14:paraId="6880E991"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348D5D2F" w14:textId="77777777" w:rsidR="0050768A" w:rsidRDefault="0050768A">
            <w:pPr>
              <w:pStyle w:val="ConsPlusNormal"/>
              <w:jc w:val="center"/>
            </w:pPr>
            <w:r>
              <w:t>57</w:t>
            </w:r>
          </w:p>
        </w:tc>
        <w:tc>
          <w:tcPr>
            <w:tcW w:w="1774" w:type="dxa"/>
          </w:tcPr>
          <w:p w14:paraId="2E3C9111" w14:textId="77777777" w:rsidR="0050768A" w:rsidRDefault="0050768A">
            <w:pPr>
              <w:pStyle w:val="ConsPlusNormal"/>
            </w:pPr>
            <w:r>
              <w:t>случай лечения</w:t>
            </w:r>
          </w:p>
        </w:tc>
        <w:tc>
          <w:tcPr>
            <w:tcW w:w="1759" w:type="dxa"/>
          </w:tcPr>
          <w:p w14:paraId="64960D78" w14:textId="77777777" w:rsidR="0050768A" w:rsidRDefault="0050768A">
            <w:pPr>
              <w:pStyle w:val="ConsPlusNormal"/>
              <w:jc w:val="center"/>
            </w:pPr>
            <w:r>
              <w:t>0,000000</w:t>
            </w:r>
          </w:p>
        </w:tc>
        <w:tc>
          <w:tcPr>
            <w:tcW w:w="1759" w:type="dxa"/>
          </w:tcPr>
          <w:p w14:paraId="6B8F9BB1" w14:textId="77777777" w:rsidR="0050768A" w:rsidRDefault="0050768A">
            <w:pPr>
              <w:pStyle w:val="ConsPlusNormal"/>
              <w:jc w:val="center"/>
            </w:pPr>
            <w:r>
              <w:t>0,0</w:t>
            </w:r>
          </w:p>
        </w:tc>
        <w:tc>
          <w:tcPr>
            <w:tcW w:w="1024" w:type="dxa"/>
          </w:tcPr>
          <w:p w14:paraId="7F54D31A" w14:textId="77777777" w:rsidR="0050768A" w:rsidRDefault="0050768A">
            <w:pPr>
              <w:pStyle w:val="ConsPlusNormal"/>
              <w:jc w:val="center"/>
            </w:pPr>
            <w:r>
              <w:t>X</w:t>
            </w:r>
          </w:p>
        </w:tc>
        <w:tc>
          <w:tcPr>
            <w:tcW w:w="904" w:type="dxa"/>
          </w:tcPr>
          <w:p w14:paraId="74338BBF" w14:textId="77777777" w:rsidR="0050768A" w:rsidRDefault="0050768A">
            <w:pPr>
              <w:pStyle w:val="ConsPlusNormal"/>
              <w:jc w:val="center"/>
            </w:pPr>
            <w:r>
              <w:t>0,0</w:t>
            </w:r>
          </w:p>
        </w:tc>
        <w:tc>
          <w:tcPr>
            <w:tcW w:w="1264" w:type="dxa"/>
          </w:tcPr>
          <w:p w14:paraId="78850F9A" w14:textId="77777777" w:rsidR="0050768A" w:rsidRDefault="0050768A">
            <w:pPr>
              <w:pStyle w:val="ConsPlusNormal"/>
              <w:jc w:val="center"/>
            </w:pPr>
            <w:r>
              <w:t>X</w:t>
            </w:r>
          </w:p>
        </w:tc>
        <w:tc>
          <w:tcPr>
            <w:tcW w:w="1264" w:type="dxa"/>
          </w:tcPr>
          <w:p w14:paraId="23B47278" w14:textId="77777777" w:rsidR="0050768A" w:rsidRDefault="0050768A">
            <w:pPr>
              <w:pStyle w:val="ConsPlusNormal"/>
              <w:jc w:val="center"/>
            </w:pPr>
            <w:r>
              <w:t>0,0</w:t>
            </w:r>
          </w:p>
        </w:tc>
        <w:tc>
          <w:tcPr>
            <w:tcW w:w="679" w:type="dxa"/>
          </w:tcPr>
          <w:p w14:paraId="5C98323E" w14:textId="77777777" w:rsidR="0050768A" w:rsidRDefault="0050768A">
            <w:pPr>
              <w:pStyle w:val="ConsPlusNormal"/>
              <w:jc w:val="center"/>
            </w:pPr>
            <w:r>
              <w:t>X</w:t>
            </w:r>
          </w:p>
        </w:tc>
      </w:tr>
      <w:tr w:rsidR="0050768A" w14:paraId="12CBD905" w14:textId="77777777">
        <w:tc>
          <w:tcPr>
            <w:tcW w:w="2854" w:type="dxa"/>
          </w:tcPr>
          <w:p w14:paraId="1E9B8146" w14:textId="77777777" w:rsidR="0050768A" w:rsidRDefault="0050768A">
            <w:pPr>
              <w:pStyle w:val="ConsPlusNormal"/>
            </w:pPr>
            <w:r>
              <w:t>4.1.1. Для медицинской помощи по профилю "онкология"</w:t>
            </w:r>
          </w:p>
        </w:tc>
        <w:tc>
          <w:tcPr>
            <w:tcW w:w="904" w:type="dxa"/>
          </w:tcPr>
          <w:p w14:paraId="4EBB0D15" w14:textId="77777777" w:rsidR="0050768A" w:rsidRDefault="0050768A">
            <w:pPr>
              <w:pStyle w:val="ConsPlusNormal"/>
              <w:jc w:val="center"/>
            </w:pPr>
            <w:r>
              <w:t>57.1</w:t>
            </w:r>
          </w:p>
        </w:tc>
        <w:tc>
          <w:tcPr>
            <w:tcW w:w="1774" w:type="dxa"/>
          </w:tcPr>
          <w:p w14:paraId="78F1B05F" w14:textId="77777777" w:rsidR="0050768A" w:rsidRDefault="0050768A">
            <w:pPr>
              <w:pStyle w:val="ConsPlusNormal"/>
            </w:pPr>
            <w:r>
              <w:t>случай лечения</w:t>
            </w:r>
          </w:p>
        </w:tc>
        <w:tc>
          <w:tcPr>
            <w:tcW w:w="1759" w:type="dxa"/>
          </w:tcPr>
          <w:p w14:paraId="6B08333B" w14:textId="77777777" w:rsidR="0050768A" w:rsidRDefault="0050768A">
            <w:pPr>
              <w:pStyle w:val="ConsPlusNormal"/>
              <w:jc w:val="center"/>
            </w:pPr>
            <w:r>
              <w:t>0,000000</w:t>
            </w:r>
          </w:p>
        </w:tc>
        <w:tc>
          <w:tcPr>
            <w:tcW w:w="1759" w:type="dxa"/>
          </w:tcPr>
          <w:p w14:paraId="34A24F0D" w14:textId="77777777" w:rsidR="0050768A" w:rsidRDefault="0050768A">
            <w:pPr>
              <w:pStyle w:val="ConsPlusNormal"/>
              <w:jc w:val="center"/>
            </w:pPr>
            <w:r>
              <w:t>0,0</w:t>
            </w:r>
          </w:p>
        </w:tc>
        <w:tc>
          <w:tcPr>
            <w:tcW w:w="1024" w:type="dxa"/>
          </w:tcPr>
          <w:p w14:paraId="51BF7FDC" w14:textId="77777777" w:rsidR="0050768A" w:rsidRDefault="0050768A">
            <w:pPr>
              <w:pStyle w:val="ConsPlusNormal"/>
              <w:jc w:val="center"/>
            </w:pPr>
            <w:r>
              <w:t>X</w:t>
            </w:r>
          </w:p>
        </w:tc>
        <w:tc>
          <w:tcPr>
            <w:tcW w:w="904" w:type="dxa"/>
          </w:tcPr>
          <w:p w14:paraId="3A990878" w14:textId="77777777" w:rsidR="0050768A" w:rsidRDefault="0050768A">
            <w:pPr>
              <w:pStyle w:val="ConsPlusNormal"/>
              <w:jc w:val="center"/>
            </w:pPr>
            <w:r>
              <w:t>0,0</w:t>
            </w:r>
          </w:p>
        </w:tc>
        <w:tc>
          <w:tcPr>
            <w:tcW w:w="1264" w:type="dxa"/>
          </w:tcPr>
          <w:p w14:paraId="1BE6AC80" w14:textId="77777777" w:rsidR="0050768A" w:rsidRDefault="0050768A">
            <w:pPr>
              <w:pStyle w:val="ConsPlusNormal"/>
              <w:jc w:val="center"/>
            </w:pPr>
            <w:r>
              <w:t>X</w:t>
            </w:r>
          </w:p>
        </w:tc>
        <w:tc>
          <w:tcPr>
            <w:tcW w:w="1264" w:type="dxa"/>
          </w:tcPr>
          <w:p w14:paraId="7B747A38" w14:textId="77777777" w:rsidR="0050768A" w:rsidRDefault="0050768A">
            <w:pPr>
              <w:pStyle w:val="ConsPlusNormal"/>
              <w:jc w:val="center"/>
            </w:pPr>
            <w:r>
              <w:t>0,0</w:t>
            </w:r>
          </w:p>
        </w:tc>
        <w:tc>
          <w:tcPr>
            <w:tcW w:w="679" w:type="dxa"/>
          </w:tcPr>
          <w:p w14:paraId="3E81C0BD" w14:textId="77777777" w:rsidR="0050768A" w:rsidRDefault="0050768A">
            <w:pPr>
              <w:pStyle w:val="ConsPlusNormal"/>
              <w:jc w:val="center"/>
            </w:pPr>
            <w:r>
              <w:t>X</w:t>
            </w:r>
          </w:p>
        </w:tc>
      </w:tr>
      <w:tr w:rsidR="0050768A" w14:paraId="3AB1EB5D" w14:textId="77777777">
        <w:tc>
          <w:tcPr>
            <w:tcW w:w="2854" w:type="dxa"/>
          </w:tcPr>
          <w:p w14:paraId="31515DCC" w14:textId="77777777" w:rsidR="0050768A" w:rsidRDefault="0050768A">
            <w:pPr>
              <w:pStyle w:val="ConsPlusNormal"/>
            </w:pPr>
            <w:r>
              <w:t>4.1.2. Для медицинской помощи при экстракорпоральном оплодотворении</w:t>
            </w:r>
          </w:p>
        </w:tc>
        <w:tc>
          <w:tcPr>
            <w:tcW w:w="904" w:type="dxa"/>
          </w:tcPr>
          <w:p w14:paraId="198831CE" w14:textId="77777777" w:rsidR="0050768A" w:rsidRDefault="0050768A">
            <w:pPr>
              <w:pStyle w:val="ConsPlusNormal"/>
              <w:jc w:val="center"/>
            </w:pPr>
            <w:r>
              <w:t>57.2</w:t>
            </w:r>
          </w:p>
        </w:tc>
        <w:tc>
          <w:tcPr>
            <w:tcW w:w="1774" w:type="dxa"/>
          </w:tcPr>
          <w:p w14:paraId="18EB6562" w14:textId="77777777" w:rsidR="0050768A" w:rsidRDefault="0050768A">
            <w:pPr>
              <w:pStyle w:val="ConsPlusNormal"/>
            </w:pPr>
            <w:r>
              <w:t>случай</w:t>
            </w:r>
          </w:p>
        </w:tc>
        <w:tc>
          <w:tcPr>
            <w:tcW w:w="1759" w:type="dxa"/>
          </w:tcPr>
          <w:p w14:paraId="199D2743" w14:textId="77777777" w:rsidR="0050768A" w:rsidRDefault="0050768A">
            <w:pPr>
              <w:pStyle w:val="ConsPlusNormal"/>
              <w:jc w:val="center"/>
            </w:pPr>
            <w:r>
              <w:t>0,000000</w:t>
            </w:r>
          </w:p>
        </w:tc>
        <w:tc>
          <w:tcPr>
            <w:tcW w:w="1759" w:type="dxa"/>
          </w:tcPr>
          <w:p w14:paraId="3CF7F3D5" w14:textId="77777777" w:rsidR="0050768A" w:rsidRDefault="0050768A">
            <w:pPr>
              <w:pStyle w:val="ConsPlusNormal"/>
              <w:jc w:val="center"/>
            </w:pPr>
            <w:r>
              <w:t>0,0</w:t>
            </w:r>
          </w:p>
        </w:tc>
        <w:tc>
          <w:tcPr>
            <w:tcW w:w="1024" w:type="dxa"/>
          </w:tcPr>
          <w:p w14:paraId="0F51F897" w14:textId="77777777" w:rsidR="0050768A" w:rsidRDefault="0050768A">
            <w:pPr>
              <w:pStyle w:val="ConsPlusNormal"/>
              <w:jc w:val="center"/>
            </w:pPr>
            <w:r>
              <w:t>X</w:t>
            </w:r>
          </w:p>
        </w:tc>
        <w:tc>
          <w:tcPr>
            <w:tcW w:w="904" w:type="dxa"/>
          </w:tcPr>
          <w:p w14:paraId="56BA73E6" w14:textId="77777777" w:rsidR="0050768A" w:rsidRDefault="0050768A">
            <w:pPr>
              <w:pStyle w:val="ConsPlusNormal"/>
              <w:jc w:val="center"/>
            </w:pPr>
            <w:r>
              <w:t>0,0</w:t>
            </w:r>
          </w:p>
        </w:tc>
        <w:tc>
          <w:tcPr>
            <w:tcW w:w="1264" w:type="dxa"/>
          </w:tcPr>
          <w:p w14:paraId="49FD1D7D" w14:textId="77777777" w:rsidR="0050768A" w:rsidRDefault="0050768A">
            <w:pPr>
              <w:pStyle w:val="ConsPlusNormal"/>
              <w:jc w:val="center"/>
            </w:pPr>
            <w:r>
              <w:t>X</w:t>
            </w:r>
          </w:p>
        </w:tc>
        <w:tc>
          <w:tcPr>
            <w:tcW w:w="1264" w:type="dxa"/>
          </w:tcPr>
          <w:p w14:paraId="0E612393" w14:textId="77777777" w:rsidR="0050768A" w:rsidRDefault="0050768A">
            <w:pPr>
              <w:pStyle w:val="ConsPlusNormal"/>
              <w:jc w:val="center"/>
            </w:pPr>
            <w:r>
              <w:t>0,0</w:t>
            </w:r>
          </w:p>
        </w:tc>
        <w:tc>
          <w:tcPr>
            <w:tcW w:w="679" w:type="dxa"/>
          </w:tcPr>
          <w:p w14:paraId="3F9E65BD" w14:textId="77777777" w:rsidR="0050768A" w:rsidRDefault="0050768A">
            <w:pPr>
              <w:pStyle w:val="ConsPlusNormal"/>
              <w:jc w:val="center"/>
            </w:pPr>
            <w:r>
              <w:t>X</w:t>
            </w:r>
          </w:p>
        </w:tc>
      </w:tr>
      <w:tr w:rsidR="0050768A" w14:paraId="3332AAC0" w14:textId="77777777">
        <w:tc>
          <w:tcPr>
            <w:tcW w:w="2854" w:type="dxa"/>
          </w:tcPr>
          <w:p w14:paraId="569F113F" w14:textId="77777777" w:rsidR="0050768A" w:rsidRDefault="0050768A">
            <w:pPr>
              <w:pStyle w:val="ConsPlusNormal"/>
            </w:pPr>
            <w:r>
              <w:t>4.1.3. Для медицинской помощи больным с вирусным гепатитом C</w:t>
            </w:r>
          </w:p>
        </w:tc>
        <w:tc>
          <w:tcPr>
            <w:tcW w:w="904" w:type="dxa"/>
          </w:tcPr>
          <w:p w14:paraId="2F657C26" w14:textId="77777777" w:rsidR="0050768A" w:rsidRDefault="0050768A">
            <w:pPr>
              <w:pStyle w:val="ConsPlusNormal"/>
              <w:jc w:val="center"/>
            </w:pPr>
            <w:r>
              <w:t>57.3</w:t>
            </w:r>
          </w:p>
        </w:tc>
        <w:tc>
          <w:tcPr>
            <w:tcW w:w="1774" w:type="dxa"/>
          </w:tcPr>
          <w:p w14:paraId="6358849C" w14:textId="77777777" w:rsidR="0050768A" w:rsidRDefault="0050768A">
            <w:pPr>
              <w:pStyle w:val="ConsPlusNormal"/>
            </w:pPr>
            <w:r>
              <w:t>случай лечения</w:t>
            </w:r>
          </w:p>
        </w:tc>
        <w:tc>
          <w:tcPr>
            <w:tcW w:w="1759" w:type="dxa"/>
          </w:tcPr>
          <w:p w14:paraId="55E44776" w14:textId="77777777" w:rsidR="0050768A" w:rsidRDefault="0050768A">
            <w:pPr>
              <w:pStyle w:val="ConsPlusNormal"/>
              <w:jc w:val="center"/>
            </w:pPr>
            <w:r>
              <w:t>0,000000</w:t>
            </w:r>
          </w:p>
        </w:tc>
        <w:tc>
          <w:tcPr>
            <w:tcW w:w="1759" w:type="dxa"/>
          </w:tcPr>
          <w:p w14:paraId="31965E33" w14:textId="77777777" w:rsidR="0050768A" w:rsidRDefault="0050768A">
            <w:pPr>
              <w:pStyle w:val="ConsPlusNormal"/>
              <w:jc w:val="center"/>
            </w:pPr>
            <w:r>
              <w:t>0,0</w:t>
            </w:r>
          </w:p>
        </w:tc>
        <w:tc>
          <w:tcPr>
            <w:tcW w:w="1024" w:type="dxa"/>
          </w:tcPr>
          <w:p w14:paraId="70A88651" w14:textId="77777777" w:rsidR="0050768A" w:rsidRDefault="0050768A">
            <w:pPr>
              <w:pStyle w:val="ConsPlusNormal"/>
              <w:jc w:val="center"/>
            </w:pPr>
            <w:r>
              <w:t>X</w:t>
            </w:r>
          </w:p>
        </w:tc>
        <w:tc>
          <w:tcPr>
            <w:tcW w:w="904" w:type="dxa"/>
          </w:tcPr>
          <w:p w14:paraId="0C35CFAF" w14:textId="77777777" w:rsidR="0050768A" w:rsidRDefault="0050768A">
            <w:pPr>
              <w:pStyle w:val="ConsPlusNormal"/>
              <w:jc w:val="center"/>
            </w:pPr>
            <w:r>
              <w:t>0,0</w:t>
            </w:r>
          </w:p>
        </w:tc>
        <w:tc>
          <w:tcPr>
            <w:tcW w:w="1264" w:type="dxa"/>
          </w:tcPr>
          <w:p w14:paraId="076D229A" w14:textId="77777777" w:rsidR="0050768A" w:rsidRDefault="0050768A">
            <w:pPr>
              <w:pStyle w:val="ConsPlusNormal"/>
              <w:jc w:val="center"/>
            </w:pPr>
            <w:r>
              <w:t>X</w:t>
            </w:r>
          </w:p>
        </w:tc>
        <w:tc>
          <w:tcPr>
            <w:tcW w:w="1264" w:type="dxa"/>
          </w:tcPr>
          <w:p w14:paraId="00D52000" w14:textId="77777777" w:rsidR="0050768A" w:rsidRDefault="0050768A">
            <w:pPr>
              <w:pStyle w:val="ConsPlusNormal"/>
              <w:jc w:val="center"/>
            </w:pPr>
            <w:r>
              <w:t>0,0</w:t>
            </w:r>
          </w:p>
        </w:tc>
        <w:tc>
          <w:tcPr>
            <w:tcW w:w="679" w:type="dxa"/>
          </w:tcPr>
          <w:p w14:paraId="0B39605E" w14:textId="77777777" w:rsidR="0050768A" w:rsidRDefault="0050768A">
            <w:pPr>
              <w:pStyle w:val="ConsPlusNormal"/>
              <w:jc w:val="center"/>
            </w:pPr>
            <w:r>
              <w:t>X</w:t>
            </w:r>
          </w:p>
        </w:tc>
      </w:tr>
      <w:tr w:rsidR="0050768A" w14:paraId="25EDAC98" w14:textId="77777777">
        <w:tc>
          <w:tcPr>
            <w:tcW w:w="2854" w:type="dxa"/>
          </w:tcPr>
          <w:p w14:paraId="39CD5A5C"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16104C03" w14:textId="77777777" w:rsidR="0050768A" w:rsidRDefault="0050768A">
            <w:pPr>
              <w:pStyle w:val="ConsPlusNormal"/>
              <w:jc w:val="center"/>
            </w:pPr>
            <w:r>
              <w:t>58</w:t>
            </w:r>
          </w:p>
        </w:tc>
        <w:tc>
          <w:tcPr>
            <w:tcW w:w="1774" w:type="dxa"/>
          </w:tcPr>
          <w:p w14:paraId="0A40BCF3" w14:textId="77777777" w:rsidR="0050768A" w:rsidRDefault="0050768A">
            <w:pPr>
              <w:pStyle w:val="ConsPlusNormal"/>
            </w:pPr>
            <w:r>
              <w:t>случай госпитализации</w:t>
            </w:r>
          </w:p>
        </w:tc>
        <w:tc>
          <w:tcPr>
            <w:tcW w:w="1759" w:type="dxa"/>
          </w:tcPr>
          <w:p w14:paraId="709D700B" w14:textId="77777777" w:rsidR="0050768A" w:rsidRDefault="0050768A">
            <w:pPr>
              <w:pStyle w:val="ConsPlusNormal"/>
              <w:jc w:val="center"/>
            </w:pPr>
            <w:r>
              <w:t>0,000000</w:t>
            </w:r>
          </w:p>
        </w:tc>
        <w:tc>
          <w:tcPr>
            <w:tcW w:w="1759" w:type="dxa"/>
          </w:tcPr>
          <w:p w14:paraId="62E057EC" w14:textId="77777777" w:rsidR="0050768A" w:rsidRDefault="0050768A">
            <w:pPr>
              <w:pStyle w:val="ConsPlusNormal"/>
              <w:jc w:val="center"/>
            </w:pPr>
            <w:r>
              <w:t>0,0</w:t>
            </w:r>
          </w:p>
        </w:tc>
        <w:tc>
          <w:tcPr>
            <w:tcW w:w="1024" w:type="dxa"/>
          </w:tcPr>
          <w:p w14:paraId="5399D160" w14:textId="77777777" w:rsidR="0050768A" w:rsidRDefault="0050768A">
            <w:pPr>
              <w:pStyle w:val="ConsPlusNormal"/>
              <w:jc w:val="center"/>
            </w:pPr>
            <w:r>
              <w:t>X</w:t>
            </w:r>
          </w:p>
        </w:tc>
        <w:tc>
          <w:tcPr>
            <w:tcW w:w="904" w:type="dxa"/>
          </w:tcPr>
          <w:p w14:paraId="4F022525" w14:textId="77777777" w:rsidR="0050768A" w:rsidRDefault="0050768A">
            <w:pPr>
              <w:pStyle w:val="ConsPlusNormal"/>
              <w:jc w:val="center"/>
            </w:pPr>
            <w:r>
              <w:t>0,0</w:t>
            </w:r>
          </w:p>
        </w:tc>
        <w:tc>
          <w:tcPr>
            <w:tcW w:w="1264" w:type="dxa"/>
          </w:tcPr>
          <w:p w14:paraId="2057CB0B" w14:textId="77777777" w:rsidR="0050768A" w:rsidRDefault="0050768A">
            <w:pPr>
              <w:pStyle w:val="ConsPlusNormal"/>
              <w:jc w:val="center"/>
            </w:pPr>
            <w:r>
              <w:t>X</w:t>
            </w:r>
          </w:p>
        </w:tc>
        <w:tc>
          <w:tcPr>
            <w:tcW w:w="1264" w:type="dxa"/>
          </w:tcPr>
          <w:p w14:paraId="63152D3A" w14:textId="77777777" w:rsidR="0050768A" w:rsidRDefault="0050768A">
            <w:pPr>
              <w:pStyle w:val="ConsPlusNormal"/>
              <w:jc w:val="center"/>
            </w:pPr>
            <w:r>
              <w:t>0,0</w:t>
            </w:r>
          </w:p>
        </w:tc>
        <w:tc>
          <w:tcPr>
            <w:tcW w:w="679" w:type="dxa"/>
          </w:tcPr>
          <w:p w14:paraId="3E74E7CE" w14:textId="77777777" w:rsidR="0050768A" w:rsidRDefault="0050768A">
            <w:pPr>
              <w:pStyle w:val="ConsPlusNormal"/>
              <w:jc w:val="center"/>
            </w:pPr>
            <w:r>
              <w:t>X</w:t>
            </w:r>
          </w:p>
        </w:tc>
      </w:tr>
      <w:tr w:rsidR="0050768A" w14:paraId="2B09EEFB" w14:textId="77777777">
        <w:tc>
          <w:tcPr>
            <w:tcW w:w="2854" w:type="dxa"/>
          </w:tcPr>
          <w:p w14:paraId="2A030622" w14:textId="77777777" w:rsidR="0050768A" w:rsidRDefault="0050768A">
            <w:pPr>
              <w:pStyle w:val="ConsPlusNormal"/>
            </w:pPr>
            <w:r>
              <w:t>4.2.1. Для медицинской помощи по профилю "онкология"</w:t>
            </w:r>
          </w:p>
        </w:tc>
        <w:tc>
          <w:tcPr>
            <w:tcW w:w="904" w:type="dxa"/>
          </w:tcPr>
          <w:p w14:paraId="510F01B2" w14:textId="77777777" w:rsidR="0050768A" w:rsidRDefault="0050768A">
            <w:pPr>
              <w:pStyle w:val="ConsPlusNormal"/>
              <w:jc w:val="center"/>
            </w:pPr>
            <w:r>
              <w:t>58.1</w:t>
            </w:r>
          </w:p>
        </w:tc>
        <w:tc>
          <w:tcPr>
            <w:tcW w:w="1774" w:type="dxa"/>
          </w:tcPr>
          <w:p w14:paraId="47C0DE1C" w14:textId="77777777" w:rsidR="0050768A" w:rsidRDefault="0050768A">
            <w:pPr>
              <w:pStyle w:val="ConsPlusNormal"/>
            </w:pPr>
            <w:r>
              <w:t>случай госпитализации</w:t>
            </w:r>
          </w:p>
        </w:tc>
        <w:tc>
          <w:tcPr>
            <w:tcW w:w="1759" w:type="dxa"/>
          </w:tcPr>
          <w:p w14:paraId="4D15A6D9" w14:textId="77777777" w:rsidR="0050768A" w:rsidRDefault="0050768A">
            <w:pPr>
              <w:pStyle w:val="ConsPlusNormal"/>
              <w:jc w:val="center"/>
            </w:pPr>
            <w:r>
              <w:t>0,000000</w:t>
            </w:r>
          </w:p>
        </w:tc>
        <w:tc>
          <w:tcPr>
            <w:tcW w:w="1759" w:type="dxa"/>
          </w:tcPr>
          <w:p w14:paraId="52AEA208" w14:textId="77777777" w:rsidR="0050768A" w:rsidRDefault="0050768A">
            <w:pPr>
              <w:pStyle w:val="ConsPlusNormal"/>
              <w:jc w:val="center"/>
            </w:pPr>
            <w:r>
              <w:t>0,0</w:t>
            </w:r>
          </w:p>
        </w:tc>
        <w:tc>
          <w:tcPr>
            <w:tcW w:w="1024" w:type="dxa"/>
          </w:tcPr>
          <w:p w14:paraId="108AE686" w14:textId="77777777" w:rsidR="0050768A" w:rsidRDefault="0050768A">
            <w:pPr>
              <w:pStyle w:val="ConsPlusNormal"/>
              <w:jc w:val="center"/>
            </w:pPr>
            <w:r>
              <w:t>X</w:t>
            </w:r>
          </w:p>
        </w:tc>
        <w:tc>
          <w:tcPr>
            <w:tcW w:w="904" w:type="dxa"/>
          </w:tcPr>
          <w:p w14:paraId="3BBA5F72" w14:textId="77777777" w:rsidR="0050768A" w:rsidRDefault="0050768A">
            <w:pPr>
              <w:pStyle w:val="ConsPlusNormal"/>
              <w:jc w:val="center"/>
            </w:pPr>
            <w:r>
              <w:t>0,0</w:t>
            </w:r>
          </w:p>
        </w:tc>
        <w:tc>
          <w:tcPr>
            <w:tcW w:w="1264" w:type="dxa"/>
          </w:tcPr>
          <w:p w14:paraId="77EC7E2A" w14:textId="77777777" w:rsidR="0050768A" w:rsidRDefault="0050768A">
            <w:pPr>
              <w:pStyle w:val="ConsPlusNormal"/>
              <w:jc w:val="center"/>
            </w:pPr>
            <w:r>
              <w:t>X</w:t>
            </w:r>
          </w:p>
        </w:tc>
        <w:tc>
          <w:tcPr>
            <w:tcW w:w="1264" w:type="dxa"/>
          </w:tcPr>
          <w:p w14:paraId="46B104B9" w14:textId="77777777" w:rsidR="0050768A" w:rsidRDefault="0050768A">
            <w:pPr>
              <w:pStyle w:val="ConsPlusNormal"/>
              <w:jc w:val="center"/>
            </w:pPr>
            <w:r>
              <w:t>0,0</w:t>
            </w:r>
          </w:p>
        </w:tc>
        <w:tc>
          <w:tcPr>
            <w:tcW w:w="679" w:type="dxa"/>
          </w:tcPr>
          <w:p w14:paraId="100F039A" w14:textId="77777777" w:rsidR="0050768A" w:rsidRDefault="0050768A">
            <w:pPr>
              <w:pStyle w:val="ConsPlusNormal"/>
              <w:jc w:val="center"/>
            </w:pPr>
            <w:r>
              <w:t>X</w:t>
            </w:r>
          </w:p>
        </w:tc>
      </w:tr>
      <w:tr w:rsidR="0050768A" w14:paraId="2FE1B03A" w14:textId="77777777">
        <w:tc>
          <w:tcPr>
            <w:tcW w:w="2854" w:type="dxa"/>
          </w:tcPr>
          <w:p w14:paraId="3721EA53" w14:textId="77777777" w:rsidR="0050768A" w:rsidRDefault="0050768A">
            <w:pPr>
              <w:pStyle w:val="ConsPlusNormal"/>
            </w:pPr>
            <w:r>
              <w:t>4.2.2. Высокотехнологичная медицинская помощь</w:t>
            </w:r>
          </w:p>
        </w:tc>
        <w:tc>
          <w:tcPr>
            <w:tcW w:w="904" w:type="dxa"/>
          </w:tcPr>
          <w:p w14:paraId="2B275582" w14:textId="77777777" w:rsidR="0050768A" w:rsidRDefault="0050768A">
            <w:pPr>
              <w:pStyle w:val="ConsPlusNormal"/>
              <w:jc w:val="center"/>
            </w:pPr>
            <w:r>
              <w:t>58.2</w:t>
            </w:r>
          </w:p>
        </w:tc>
        <w:tc>
          <w:tcPr>
            <w:tcW w:w="1774" w:type="dxa"/>
          </w:tcPr>
          <w:p w14:paraId="1F083086" w14:textId="77777777" w:rsidR="0050768A" w:rsidRDefault="0050768A">
            <w:pPr>
              <w:pStyle w:val="ConsPlusNormal"/>
            </w:pPr>
            <w:r>
              <w:t>случай госпитализации</w:t>
            </w:r>
          </w:p>
        </w:tc>
        <w:tc>
          <w:tcPr>
            <w:tcW w:w="1759" w:type="dxa"/>
          </w:tcPr>
          <w:p w14:paraId="183A456C" w14:textId="77777777" w:rsidR="0050768A" w:rsidRDefault="0050768A">
            <w:pPr>
              <w:pStyle w:val="ConsPlusNormal"/>
              <w:jc w:val="center"/>
            </w:pPr>
            <w:r>
              <w:t>0,000000</w:t>
            </w:r>
          </w:p>
        </w:tc>
        <w:tc>
          <w:tcPr>
            <w:tcW w:w="1759" w:type="dxa"/>
          </w:tcPr>
          <w:p w14:paraId="0E85F151" w14:textId="77777777" w:rsidR="0050768A" w:rsidRDefault="0050768A">
            <w:pPr>
              <w:pStyle w:val="ConsPlusNormal"/>
              <w:jc w:val="center"/>
            </w:pPr>
            <w:r>
              <w:t>0,0</w:t>
            </w:r>
          </w:p>
        </w:tc>
        <w:tc>
          <w:tcPr>
            <w:tcW w:w="1024" w:type="dxa"/>
          </w:tcPr>
          <w:p w14:paraId="438762ED" w14:textId="77777777" w:rsidR="0050768A" w:rsidRDefault="0050768A">
            <w:pPr>
              <w:pStyle w:val="ConsPlusNormal"/>
              <w:jc w:val="center"/>
            </w:pPr>
            <w:r>
              <w:t>X</w:t>
            </w:r>
          </w:p>
        </w:tc>
        <w:tc>
          <w:tcPr>
            <w:tcW w:w="904" w:type="dxa"/>
          </w:tcPr>
          <w:p w14:paraId="3BEB0846" w14:textId="77777777" w:rsidR="0050768A" w:rsidRDefault="0050768A">
            <w:pPr>
              <w:pStyle w:val="ConsPlusNormal"/>
              <w:jc w:val="center"/>
            </w:pPr>
            <w:r>
              <w:t>0,0</w:t>
            </w:r>
          </w:p>
        </w:tc>
        <w:tc>
          <w:tcPr>
            <w:tcW w:w="1264" w:type="dxa"/>
          </w:tcPr>
          <w:p w14:paraId="42A927AB" w14:textId="77777777" w:rsidR="0050768A" w:rsidRDefault="0050768A">
            <w:pPr>
              <w:pStyle w:val="ConsPlusNormal"/>
              <w:jc w:val="center"/>
            </w:pPr>
            <w:r>
              <w:t>X</w:t>
            </w:r>
          </w:p>
        </w:tc>
        <w:tc>
          <w:tcPr>
            <w:tcW w:w="1264" w:type="dxa"/>
          </w:tcPr>
          <w:p w14:paraId="6E639479" w14:textId="77777777" w:rsidR="0050768A" w:rsidRDefault="0050768A">
            <w:pPr>
              <w:pStyle w:val="ConsPlusNormal"/>
              <w:jc w:val="center"/>
            </w:pPr>
            <w:r>
              <w:t>0,0</w:t>
            </w:r>
          </w:p>
        </w:tc>
        <w:tc>
          <w:tcPr>
            <w:tcW w:w="679" w:type="dxa"/>
          </w:tcPr>
          <w:p w14:paraId="7D43DF7D" w14:textId="77777777" w:rsidR="0050768A" w:rsidRDefault="0050768A">
            <w:pPr>
              <w:pStyle w:val="ConsPlusNormal"/>
              <w:jc w:val="center"/>
            </w:pPr>
            <w:r>
              <w:t>X</w:t>
            </w:r>
          </w:p>
        </w:tc>
      </w:tr>
      <w:tr w:rsidR="0050768A" w14:paraId="3CAF8747" w14:textId="77777777">
        <w:tc>
          <w:tcPr>
            <w:tcW w:w="2854" w:type="dxa"/>
          </w:tcPr>
          <w:p w14:paraId="0032779E" w14:textId="77777777" w:rsidR="0050768A" w:rsidRDefault="0050768A">
            <w:pPr>
              <w:pStyle w:val="ConsPlusNormal"/>
            </w:pPr>
            <w:r>
              <w:t>5. Медицинская реабилитация</w:t>
            </w:r>
          </w:p>
        </w:tc>
        <w:tc>
          <w:tcPr>
            <w:tcW w:w="904" w:type="dxa"/>
          </w:tcPr>
          <w:p w14:paraId="2B239402" w14:textId="77777777" w:rsidR="0050768A" w:rsidRDefault="0050768A">
            <w:pPr>
              <w:pStyle w:val="ConsPlusNormal"/>
              <w:jc w:val="center"/>
            </w:pPr>
            <w:r>
              <w:t>59</w:t>
            </w:r>
          </w:p>
        </w:tc>
        <w:tc>
          <w:tcPr>
            <w:tcW w:w="1774" w:type="dxa"/>
          </w:tcPr>
          <w:p w14:paraId="0EF1DFA1" w14:textId="77777777" w:rsidR="0050768A" w:rsidRDefault="0050768A">
            <w:pPr>
              <w:pStyle w:val="ConsPlusNormal"/>
              <w:jc w:val="center"/>
            </w:pPr>
            <w:r>
              <w:t>X</w:t>
            </w:r>
          </w:p>
        </w:tc>
        <w:tc>
          <w:tcPr>
            <w:tcW w:w="1759" w:type="dxa"/>
          </w:tcPr>
          <w:p w14:paraId="701CEF9D" w14:textId="77777777" w:rsidR="0050768A" w:rsidRDefault="0050768A">
            <w:pPr>
              <w:pStyle w:val="ConsPlusNormal"/>
              <w:jc w:val="center"/>
            </w:pPr>
            <w:r>
              <w:t>X</w:t>
            </w:r>
          </w:p>
        </w:tc>
        <w:tc>
          <w:tcPr>
            <w:tcW w:w="1759" w:type="dxa"/>
          </w:tcPr>
          <w:p w14:paraId="212148DB" w14:textId="77777777" w:rsidR="0050768A" w:rsidRDefault="0050768A">
            <w:pPr>
              <w:pStyle w:val="ConsPlusNormal"/>
              <w:jc w:val="center"/>
            </w:pPr>
            <w:r>
              <w:t>X</w:t>
            </w:r>
          </w:p>
        </w:tc>
        <w:tc>
          <w:tcPr>
            <w:tcW w:w="1024" w:type="dxa"/>
          </w:tcPr>
          <w:p w14:paraId="14F4C5EA" w14:textId="77777777" w:rsidR="0050768A" w:rsidRDefault="0050768A">
            <w:pPr>
              <w:pStyle w:val="ConsPlusNormal"/>
              <w:jc w:val="center"/>
            </w:pPr>
            <w:r>
              <w:t>X</w:t>
            </w:r>
          </w:p>
        </w:tc>
        <w:tc>
          <w:tcPr>
            <w:tcW w:w="904" w:type="dxa"/>
          </w:tcPr>
          <w:p w14:paraId="0D595902" w14:textId="77777777" w:rsidR="0050768A" w:rsidRDefault="0050768A">
            <w:pPr>
              <w:pStyle w:val="ConsPlusNormal"/>
              <w:jc w:val="center"/>
            </w:pPr>
            <w:r>
              <w:t>X</w:t>
            </w:r>
          </w:p>
        </w:tc>
        <w:tc>
          <w:tcPr>
            <w:tcW w:w="1264" w:type="dxa"/>
          </w:tcPr>
          <w:p w14:paraId="37B861A4" w14:textId="77777777" w:rsidR="0050768A" w:rsidRDefault="0050768A">
            <w:pPr>
              <w:pStyle w:val="ConsPlusNormal"/>
              <w:jc w:val="center"/>
            </w:pPr>
            <w:r>
              <w:t>X</w:t>
            </w:r>
          </w:p>
        </w:tc>
        <w:tc>
          <w:tcPr>
            <w:tcW w:w="1264" w:type="dxa"/>
          </w:tcPr>
          <w:p w14:paraId="3786A818" w14:textId="77777777" w:rsidR="0050768A" w:rsidRDefault="0050768A">
            <w:pPr>
              <w:pStyle w:val="ConsPlusNormal"/>
              <w:jc w:val="center"/>
            </w:pPr>
            <w:r>
              <w:t>X</w:t>
            </w:r>
          </w:p>
        </w:tc>
        <w:tc>
          <w:tcPr>
            <w:tcW w:w="679" w:type="dxa"/>
          </w:tcPr>
          <w:p w14:paraId="43EB808D" w14:textId="77777777" w:rsidR="0050768A" w:rsidRDefault="0050768A">
            <w:pPr>
              <w:pStyle w:val="ConsPlusNormal"/>
              <w:jc w:val="center"/>
            </w:pPr>
            <w:r>
              <w:t>X</w:t>
            </w:r>
          </w:p>
        </w:tc>
      </w:tr>
      <w:tr w:rsidR="0050768A" w14:paraId="657C5360" w14:textId="77777777">
        <w:tc>
          <w:tcPr>
            <w:tcW w:w="2854" w:type="dxa"/>
          </w:tcPr>
          <w:p w14:paraId="34E57168" w14:textId="77777777" w:rsidR="0050768A" w:rsidRDefault="0050768A">
            <w:pPr>
              <w:pStyle w:val="ConsPlusNormal"/>
            </w:pPr>
            <w:r>
              <w:t>5.1. В амбулаторных условиях</w:t>
            </w:r>
          </w:p>
        </w:tc>
        <w:tc>
          <w:tcPr>
            <w:tcW w:w="904" w:type="dxa"/>
          </w:tcPr>
          <w:p w14:paraId="613C689D" w14:textId="77777777" w:rsidR="0050768A" w:rsidRDefault="0050768A">
            <w:pPr>
              <w:pStyle w:val="ConsPlusNormal"/>
              <w:jc w:val="center"/>
            </w:pPr>
            <w:r>
              <w:t>60</w:t>
            </w:r>
          </w:p>
        </w:tc>
        <w:tc>
          <w:tcPr>
            <w:tcW w:w="1774" w:type="dxa"/>
          </w:tcPr>
          <w:p w14:paraId="658633F6" w14:textId="77777777" w:rsidR="0050768A" w:rsidRDefault="0050768A">
            <w:pPr>
              <w:pStyle w:val="ConsPlusNormal"/>
            </w:pPr>
            <w:r>
              <w:t>комплексное посещение</w:t>
            </w:r>
          </w:p>
        </w:tc>
        <w:tc>
          <w:tcPr>
            <w:tcW w:w="1759" w:type="dxa"/>
          </w:tcPr>
          <w:p w14:paraId="688457E8" w14:textId="77777777" w:rsidR="0050768A" w:rsidRDefault="0050768A">
            <w:pPr>
              <w:pStyle w:val="ConsPlusNormal"/>
              <w:jc w:val="center"/>
            </w:pPr>
            <w:r>
              <w:t>0,000000</w:t>
            </w:r>
          </w:p>
        </w:tc>
        <w:tc>
          <w:tcPr>
            <w:tcW w:w="1759" w:type="dxa"/>
          </w:tcPr>
          <w:p w14:paraId="382D3C91" w14:textId="77777777" w:rsidR="0050768A" w:rsidRDefault="0050768A">
            <w:pPr>
              <w:pStyle w:val="ConsPlusNormal"/>
              <w:jc w:val="center"/>
            </w:pPr>
            <w:r>
              <w:t>0,0</w:t>
            </w:r>
          </w:p>
        </w:tc>
        <w:tc>
          <w:tcPr>
            <w:tcW w:w="1024" w:type="dxa"/>
          </w:tcPr>
          <w:p w14:paraId="3A7965FC" w14:textId="77777777" w:rsidR="0050768A" w:rsidRDefault="0050768A">
            <w:pPr>
              <w:pStyle w:val="ConsPlusNormal"/>
              <w:jc w:val="center"/>
            </w:pPr>
            <w:r>
              <w:t>X</w:t>
            </w:r>
          </w:p>
        </w:tc>
        <w:tc>
          <w:tcPr>
            <w:tcW w:w="904" w:type="dxa"/>
          </w:tcPr>
          <w:p w14:paraId="5E4A502F" w14:textId="77777777" w:rsidR="0050768A" w:rsidRDefault="0050768A">
            <w:pPr>
              <w:pStyle w:val="ConsPlusNormal"/>
              <w:jc w:val="center"/>
            </w:pPr>
            <w:r>
              <w:t>0,0</w:t>
            </w:r>
          </w:p>
        </w:tc>
        <w:tc>
          <w:tcPr>
            <w:tcW w:w="1264" w:type="dxa"/>
          </w:tcPr>
          <w:p w14:paraId="63F2FA88" w14:textId="77777777" w:rsidR="0050768A" w:rsidRDefault="0050768A">
            <w:pPr>
              <w:pStyle w:val="ConsPlusNormal"/>
              <w:jc w:val="center"/>
            </w:pPr>
            <w:r>
              <w:t>X</w:t>
            </w:r>
          </w:p>
        </w:tc>
        <w:tc>
          <w:tcPr>
            <w:tcW w:w="1264" w:type="dxa"/>
          </w:tcPr>
          <w:p w14:paraId="7B821CFA" w14:textId="77777777" w:rsidR="0050768A" w:rsidRDefault="0050768A">
            <w:pPr>
              <w:pStyle w:val="ConsPlusNormal"/>
              <w:jc w:val="center"/>
            </w:pPr>
            <w:r>
              <w:t>0,0</w:t>
            </w:r>
          </w:p>
        </w:tc>
        <w:tc>
          <w:tcPr>
            <w:tcW w:w="679" w:type="dxa"/>
          </w:tcPr>
          <w:p w14:paraId="499EA066" w14:textId="77777777" w:rsidR="0050768A" w:rsidRDefault="0050768A">
            <w:pPr>
              <w:pStyle w:val="ConsPlusNormal"/>
              <w:jc w:val="center"/>
            </w:pPr>
            <w:r>
              <w:t>X</w:t>
            </w:r>
          </w:p>
        </w:tc>
      </w:tr>
      <w:tr w:rsidR="0050768A" w14:paraId="0F9F37F4" w14:textId="77777777">
        <w:tc>
          <w:tcPr>
            <w:tcW w:w="2854" w:type="dxa"/>
          </w:tcPr>
          <w:p w14:paraId="6D978069"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6826239E" w14:textId="77777777" w:rsidR="0050768A" w:rsidRDefault="0050768A">
            <w:pPr>
              <w:pStyle w:val="ConsPlusNormal"/>
              <w:jc w:val="center"/>
            </w:pPr>
            <w:r>
              <w:t>61</w:t>
            </w:r>
          </w:p>
        </w:tc>
        <w:tc>
          <w:tcPr>
            <w:tcW w:w="1774" w:type="dxa"/>
          </w:tcPr>
          <w:p w14:paraId="1A315EC2" w14:textId="77777777" w:rsidR="0050768A" w:rsidRDefault="0050768A">
            <w:pPr>
              <w:pStyle w:val="ConsPlusNormal"/>
            </w:pPr>
            <w:r>
              <w:t>случай лечения</w:t>
            </w:r>
          </w:p>
        </w:tc>
        <w:tc>
          <w:tcPr>
            <w:tcW w:w="1759" w:type="dxa"/>
          </w:tcPr>
          <w:p w14:paraId="730D03B4" w14:textId="77777777" w:rsidR="0050768A" w:rsidRDefault="0050768A">
            <w:pPr>
              <w:pStyle w:val="ConsPlusNormal"/>
              <w:jc w:val="center"/>
            </w:pPr>
            <w:r>
              <w:t>0,000000</w:t>
            </w:r>
          </w:p>
        </w:tc>
        <w:tc>
          <w:tcPr>
            <w:tcW w:w="1759" w:type="dxa"/>
          </w:tcPr>
          <w:p w14:paraId="5553F851" w14:textId="77777777" w:rsidR="0050768A" w:rsidRDefault="0050768A">
            <w:pPr>
              <w:pStyle w:val="ConsPlusNormal"/>
              <w:jc w:val="center"/>
            </w:pPr>
            <w:r>
              <w:t>0,0</w:t>
            </w:r>
          </w:p>
        </w:tc>
        <w:tc>
          <w:tcPr>
            <w:tcW w:w="1024" w:type="dxa"/>
          </w:tcPr>
          <w:p w14:paraId="116A12DF" w14:textId="77777777" w:rsidR="0050768A" w:rsidRDefault="0050768A">
            <w:pPr>
              <w:pStyle w:val="ConsPlusNormal"/>
              <w:jc w:val="center"/>
            </w:pPr>
            <w:r>
              <w:t>X</w:t>
            </w:r>
          </w:p>
        </w:tc>
        <w:tc>
          <w:tcPr>
            <w:tcW w:w="904" w:type="dxa"/>
          </w:tcPr>
          <w:p w14:paraId="2D62A784" w14:textId="77777777" w:rsidR="0050768A" w:rsidRDefault="0050768A">
            <w:pPr>
              <w:pStyle w:val="ConsPlusNormal"/>
              <w:jc w:val="center"/>
            </w:pPr>
            <w:r>
              <w:t>0,0</w:t>
            </w:r>
          </w:p>
        </w:tc>
        <w:tc>
          <w:tcPr>
            <w:tcW w:w="1264" w:type="dxa"/>
          </w:tcPr>
          <w:p w14:paraId="3CC136C4" w14:textId="77777777" w:rsidR="0050768A" w:rsidRDefault="0050768A">
            <w:pPr>
              <w:pStyle w:val="ConsPlusNormal"/>
              <w:jc w:val="center"/>
            </w:pPr>
            <w:r>
              <w:t>X</w:t>
            </w:r>
          </w:p>
        </w:tc>
        <w:tc>
          <w:tcPr>
            <w:tcW w:w="1264" w:type="dxa"/>
          </w:tcPr>
          <w:p w14:paraId="5B5EBF70" w14:textId="77777777" w:rsidR="0050768A" w:rsidRDefault="0050768A">
            <w:pPr>
              <w:pStyle w:val="ConsPlusNormal"/>
              <w:jc w:val="center"/>
            </w:pPr>
            <w:r>
              <w:t>0,0</w:t>
            </w:r>
          </w:p>
        </w:tc>
        <w:tc>
          <w:tcPr>
            <w:tcW w:w="679" w:type="dxa"/>
          </w:tcPr>
          <w:p w14:paraId="5CE31B67" w14:textId="77777777" w:rsidR="0050768A" w:rsidRDefault="0050768A">
            <w:pPr>
              <w:pStyle w:val="ConsPlusNormal"/>
              <w:jc w:val="center"/>
            </w:pPr>
            <w:r>
              <w:t>X</w:t>
            </w:r>
          </w:p>
        </w:tc>
      </w:tr>
      <w:tr w:rsidR="0050768A" w14:paraId="30EAB868" w14:textId="77777777">
        <w:tc>
          <w:tcPr>
            <w:tcW w:w="2854" w:type="dxa"/>
          </w:tcPr>
          <w:p w14:paraId="6A3256F1"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283E4A72" w14:textId="77777777" w:rsidR="0050768A" w:rsidRDefault="0050768A">
            <w:pPr>
              <w:pStyle w:val="ConsPlusNormal"/>
              <w:jc w:val="center"/>
            </w:pPr>
            <w:r>
              <w:t>62</w:t>
            </w:r>
          </w:p>
        </w:tc>
        <w:tc>
          <w:tcPr>
            <w:tcW w:w="1774" w:type="dxa"/>
          </w:tcPr>
          <w:p w14:paraId="78BACAA8" w14:textId="77777777" w:rsidR="0050768A" w:rsidRDefault="0050768A">
            <w:pPr>
              <w:pStyle w:val="ConsPlusNormal"/>
            </w:pPr>
            <w:r>
              <w:t>случай госпитализации</w:t>
            </w:r>
          </w:p>
        </w:tc>
        <w:tc>
          <w:tcPr>
            <w:tcW w:w="1759" w:type="dxa"/>
          </w:tcPr>
          <w:p w14:paraId="30FD87AB" w14:textId="77777777" w:rsidR="0050768A" w:rsidRDefault="0050768A">
            <w:pPr>
              <w:pStyle w:val="ConsPlusNormal"/>
              <w:jc w:val="center"/>
            </w:pPr>
            <w:r>
              <w:t>0,000000</w:t>
            </w:r>
          </w:p>
        </w:tc>
        <w:tc>
          <w:tcPr>
            <w:tcW w:w="1759" w:type="dxa"/>
          </w:tcPr>
          <w:p w14:paraId="094A6FAF" w14:textId="77777777" w:rsidR="0050768A" w:rsidRDefault="0050768A">
            <w:pPr>
              <w:pStyle w:val="ConsPlusNormal"/>
              <w:jc w:val="center"/>
            </w:pPr>
            <w:r>
              <w:t>0,0</w:t>
            </w:r>
          </w:p>
        </w:tc>
        <w:tc>
          <w:tcPr>
            <w:tcW w:w="1024" w:type="dxa"/>
          </w:tcPr>
          <w:p w14:paraId="07AB47C5" w14:textId="77777777" w:rsidR="0050768A" w:rsidRDefault="0050768A">
            <w:pPr>
              <w:pStyle w:val="ConsPlusNormal"/>
              <w:jc w:val="center"/>
            </w:pPr>
            <w:r>
              <w:t>X</w:t>
            </w:r>
          </w:p>
        </w:tc>
        <w:tc>
          <w:tcPr>
            <w:tcW w:w="904" w:type="dxa"/>
          </w:tcPr>
          <w:p w14:paraId="50ED1713" w14:textId="77777777" w:rsidR="0050768A" w:rsidRDefault="0050768A">
            <w:pPr>
              <w:pStyle w:val="ConsPlusNormal"/>
              <w:jc w:val="center"/>
            </w:pPr>
            <w:r>
              <w:t>0,0</w:t>
            </w:r>
          </w:p>
        </w:tc>
        <w:tc>
          <w:tcPr>
            <w:tcW w:w="1264" w:type="dxa"/>
          </w:tcPr>
          <w:p w14:paraId="329B0AD2" w14:textId="77777777" w:rsidR="0050768A" w:rsidRDefault="0050768A">
            <w:pPr>
              <w:pStyle w:val="ConsPlusNormal"/>
              <w:jc w:val="center"/>
            </w:pPr>
            <w:r>
              <w:t>X</w:t>
            </w:r>
          </w:p>
        </w:tc>
        <w:tc>
          <w:tcPr>
            <w:tcW w:w="1264" w:type="dxa"/>
          </w:tcPr>
          <w:p w14:paraId="00FAE8BE" w14:textId="77777777" w:rsidR="0050768A" w:rsidRDefault="0050768A">
            <w:pPr>
              <w:pStyle w:val="ConsPlusNormal"/>
              <w:jc w:val="center"/>
            </w:pPr>
            <w:r>
              <w:t>0,0</w:t>
            </w:r>
          </w:p>
        </w:tc>
        <w:tc>
          <w:tcPr>
            <w:tcW w:w="679" w:type="dxa"/>
          </w:tcPr>
          <w:p w14:paraId="34BF7B52" w14:textId="77777777" w:rsidR="0050768A" w:rsidRDefault="0050768A">
            <w:pPr>
              <w:pStyle w:val="ConsPlusNormal"/>
              <w:jc w:val="center"/>
            </w:pPr>
            <w:r>
              <w:t>X</w:t>
            </w:r>
          </w:p>
        </w:tc>
      </w:tr>
      <w:tr w:rsidR="0050768A" w14:paraId="1D694B1B" w14:textId="77777777">
        <w:tc>
          <w:tcPr>
            <w:tcW w:w="2854" w:type="dxa"/>
          </w:tcPr>
          <w:p w14:paraId="37B134ED" w14:textId="77777777" w:rsidR="0050768A" w:rsidRDefault="0050768A">
            <w:pPr>
              <w:pStyle w:val="ConsPlusNormal"/>
            </w:pPr>
            <w:r>
              <w:t xml:space="preserve">6. Паллиативная медицинская помощь </w:t>
            </w:r>
            <w:hyperlink w:anchor="P8851" w:history="1">
              <w:r>
                <w:rPr>
                  <w:color w:val="0000FF"/>
                </w:rPr>
                <w:t>&lt;9&gt;</w:t>
              </w:r>
            </w:hyperlink>
          </w:p>
        </w:tc>
        <w:tc>
          <w:tcPr>
            <w:tcW w:w="904" w:type="dxa"/>
          </w:tcPr>
          <w:p w14:paraId="244840B4" w14:textId="77777777" w:rsidR="0050768A" w:rsidRDefault="0050768A">
            <w:pPr>
              <w:pStyle w:val="ConsPlusNormal"/>
              <w:jc w:val="center"/>
            </w:pPr>
            <w:r>
              <w:t>63</w:t>
            </w:r>
          </w:p>
        </w:tc>
        <w:tc>
          <w:tcPr>
            <w:tcW w:w="1774" w:type="dxa"/>
          </w:tcPr>
          <w:p w14:paraId="02E6F809" w14:textId="77777777" w:rsidR="0050768A" w:rsidRDefault="0050768A">
            <w:pPr>
              <w:pStyle w:val="ConsPlusNormal"/>
              <w:jc w:val="center"/>
            </w:pPr>
            <w:r>
              <w:t>X</w:t>
            </w:r>
          </w:p>
        </w:tc>
        <w:tc>
          <w:tcPr>
            <w:tcW w:w="1759" w:type="dxa"/>
          </w:tcPr>
          <w:p w14:paraId="71C61F0C" w14:textId="77777777" w:rsidR="0050768A" w:rsidRDefault="0050768A">
            <w:pPr>
              <w:pStyle w:val="ConsPlusNormal"/>
              <w:jc w:val="center"/>
            </w:pPr>
            <w:r>
              <w:t>X</w:t>
            </w:r>
          </w:p>
        </w:tc>
        <w:tc>
          <w:tcPr>
            <w:tcW w:w="1759" w:type="dxa"/>
          </w:tcPr>
          <w:p w14:paraId="58A20EE3" w14:textId="77777777" w:rsidR="0050768A" w:rsidRDefault="0050768A">
            <w:pPr>
              <w:pStyle w:val="ConsPlusNormal"/>
              <w:jc w:val="center"/>
            </w:pPr>
            <w:r>
              <w:t>X</w:t>
            </w:r>
          </w:p>
        </w:tc>
        <w:tc>
          <w:tcPr>
            <w:tcW w:w="1024" w:type="dxa"/>
          </w:tcPr>
          <w:p w14:paraId="5C22113A" w14:textId="77777777" w:rsidR="0050768A" w:rsidRDefault="0050768A">
            <w:pPr>
              <w:pStyle w:val="ConsPlusNormal"/>
              <w:jc w:val="center"/>
            </w:pPr>
            <w:r>
              <w:t>X</w:t>
            </w:r>
          </w:p>
        </w:tc>
        <w:tc>
          <w:tcPr>
            <w:tcW w:w="904" w:type="dxa"/>
          </w:tcPr>
          <w:p w14:paraId="21FBB417" w14:textId="77777777" w:rsidR="0050768A" w:rsidRDefault="0050768A">
            <w:pPr>
              <w:pStyle w:val="ConsPlusNormal"/>
              <w:jc w:val="center"/>
            </w:pPr>
            <w:r>
              <w:t>X</w:t>
            </w:r>
          </w:p>
        </w:tc>
        <w:tc>
          <w:tcPr>
            <w:tcW w:w="1264" w:type="dxa"/>
          </w:tcPr>
          <w:p w14:paraId="50389DE9" w14:textId="77777777" w:rsidR="0050768A" w:rsidRDefault="0050768A">
            <w:pPr>
              <w:pStyle w:val="ConsPlusNormal"/>
              <w:jc w:val="center"/>
            </w:pPr>
            <w:r>
              <w:t>X</w:t>
            </w:r>
          </w:p>
        </w:tc>
        <w:tc>
          <w:tcPr>
            <w:tcW w:w="1264" w:type="dxa"/>
          </w:tcPr>
          <w:p w14:paraId="270EDF65" w14:textId="77777777" w:rsidR="0050768A" w:rsidRDefault="0050768A">
            <w:pPr>
              <w:pStyle w:val="ConsPlusNormal"/>
              <w:jc w:val="center"/>
            </w:pPr>
            <w:r>
              <w:t>X</w:t>
            </w:r>
          </w:p>
        </w:tc>
        <w:tc>
          <w:tcPr>
            <w:tcW w:w="679" w:type="dxa"/>
          </w:tcPr>
          <w:p w14:paraId="009CE0D0" w14:textId="77777777" w:rsidR="0050768A" w:rsidRDefault="0050768A">
            <w:pPr>
              <w:pStyle w:val="ConsPlusNormal"/>
              <w:jc w:val="center"/>
            </w:pPr>
            <w:r>
              <w:t>X</w:t>
            </w:r>
          </w:p>
        </w:tc>
      </w:tr>
      <w:tr w:rsidR="0050768A" w14:paraId="0033FFC1" w14:textId="77777777">
        <w:tc>
          <w:tcPr>
            <w:tcW w:w="2854" w:type="dxa"/>
          </w:tcPr>
          <w:p w14:paraId="6B72FF7B" w14:textId="77777777" w:rsidR="0050768A" w:rsidRDefault="0050768A">
            <w:pPr>
              <w:pStyle w:val="ConsPlusNormal"/>
            </w:pPr>
            <w:r>
              <w:t>6.1. Первичная медицинская помощь, в том числе доврачебная и врачебная, всего, включая:</w:t>
            </w:r>
          </w:p>
        </w:tc>
        <w:tc>
          <w:tcPr>
            <w:tcW w:w="904" w:type="dxa"/>
          </w:tcPr>
          <w:p w14:paraId="35C011A0" w14:textId="77777777" w:rsidR="0050768A" w:rsidRDefault="0050768A">
            <w:pPr>
              <w:pStyle w:val="ConsPlusNormal"/>
              <w:jc w:val="center"/>
            </w:pPr>
            <w:r>
              <w:t>63.1</w:t>
            </w:r>
          </w:p>
        </w:tc>
        <w:tc>
          <w:tcPr>
            <w:tcW w:w="1774" w:type="dxa"/>
          </w:tcPr>
          <w:p w14:paraId="2470F3A1" w14:textId="77777777" w:rsidR="0050768A" w:rsidRDefault="0050768A">
            <w:pPr>
              <w:pStyle w:val="ConsPlusNormal"/>
            </w:pPr>
            <w:r>
              <w:t>посещение</w:t>
            </w:r>
          </w:p>
        </w:tc>
        <w:tc>
          <w:tcPr>
            <w:tcW w:w="1759" w:type="dxa"/>
          </w:tcPr>
          <w:p w14:paraId="1C3F2C6D" w14:textId="77777777" w:rsidR="0050768A" w:rsidRDefault="0050768A">
            <w:pPr>
              <w:pStyle w:val="ConsPlusNormal"/>
              <w:jc w:val="center"/>
            </w:pPr>
            <w:r>
              <w:t>0,000000</w:t>
            </w:r>
          </w:p>
        </w:tc>
        <w:tc>
          <w:tcPr>
            <w:tcW w:w="1759" w:type="dxa"/>
          </w:tcPr>
          <w:p w14:paraId="3E980945" w14:textId="77777777" w:rsidR="0050768A" w:rsidRDefault="0050768A">
            <w:pPr>
              <w:pStyle w:val="ConsPlusNormal"/>
              <w:jc w:val="center"/>
            </w:pPr>
            <w:r>
              <w:t>0,0</w:t>
            </w:r>
          </w:p>
        </w:tc>
        <w:tc>
          <w:tcPr>
            <w:tcW w:w="1024" w:type="dxa"/>
          </w:tcPr>
          <w:p w14:paraId="69A87454" w14:textId="77777777" w:rsidR="0050768A" w:rsidRDefault="0050768A">
            <w:pPr>
              <w:pStyle w:val="ConsPlusNormal"/>
              <w:jc w:val="center"/>
            </w:pPr>
            <w:r>
              <w:t>X</w:t>
            </w:r>
          </w:p>
        </w:tc>
        <w:tc>
          <w:tcPr>
            <w:tcW w:w="904" w:type="dxa"/>
          </w:tcPr>
          <w:p w14:paraId="7E83B9AA" w14:textId="77777777" w:rsidR="0050768A" w:rsidRDefault="0050768A">
            <w:pPr>
              <w:pStyle w:val="ConsPlusNormal"/>
              <w:jc w:val="center"/>
            </w:pPr>
            <w:r>
              <w:t>0,0</w:t>
            </w:r>
          </w:p>
        </w:tc>
        <w:tc>
          <w:tcPr>
            <w:tcW w:w="1264" w:type="dxa"/>
          </w:tcPr>
          <w:p w14:paraId="1E76B854" w14:textId="77777777" w:rsidR="0050768A" w:rsidRDefault="0050768A">
            <w:pPr>
              <w:pStyle w:val="ConsPlusNormal"/>
              <w:jc w:val="center"/>
            </w:pPr>
            <w:r>
              <w:t>X</w:t>
            </w:r>
          </w:p>
        </w:tc>
        <w:tc>
          <w:tcPr>
            <w:tcW w:w="1264" w:type="dxa"/>
          </w:tcPr>
          <w:p w14:paraId="4B8A34DF" w14:textId="77777777" w:rsidR="0050768A" w:rsidRDefault="0050768A">
            <w:pPr>
              <w:pStyle w:val="ConsPlusNormal"/>
              <w:jc w:val="center"/>
            </w:pPr>
            <w:r>
              <w:t>0,0</w:t>
            </w:r>
          </w:p>
        </w:tc>
        <w:tc>
          <w:tcPr>
            <w:tcW w:w="679" w:type="dxa"/>
          </w:tcPr>
          <w:p w14:paraId="101B3E5C" w14:textId="77777777" w:rsidR="0050768A" w:rsidRDefault="0050768A">
            <w:pPr>
              <w:pStyle w:val="ConsPlusNormal"/>
              <w:jc w:val="center"/>
            </w:pPr>
            <w:r>
              <w:t>X</w:t>
            </w:r>
          </w:p>
        </w:tc>
      </w:tr>
      <w:tr w:rsidR="0050768A" w14:paraId="7106A3AA" w14:textId="77777777">
        <w:tc>
          <w:tcPr>
            <w:tcW w:w="2854" w:type="dxa"/>
          </w:tcPr>
          <w:p w14:paraId="65E748A8"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14:paraId="74DB420D" w14:textId="77777777" w:rsidR="0050768A" w:rsidRDefault="0050768A">
            <w:pPr>
              <w:pStyle w:val="ConsPlusNormal"/>
              <w:jc w:val="center"/>
            </w:pPr>
            <w:r>
              <w:t>63.1.1</w:t>
            </w:r>
          </w:p>
        </w:tc>
        <w:tc>
          <w:tcPr>
            <w:tcW w:w="1774" w:type="dxa"/>
          </w:tcPr>
          <w:p w14:paraId="1A81DFF7" w14:textId="77777777" w:rsidR="0050768A" w:rsidRDefault="0050768A">
            <w:pPr>
              <w:pStyle w:val="ConsPlusNormal"/>
            </w:pPr>
            <w:r>
              <w:t>посещение</w:t>
            </w:r>
          </w:p>
        </w:tc>
        <w:tc>
          <w:tcPr>
            <w:tcW w:w="1759" w:type="dxa"/>
          </w:tcPr>
          <w:p w14:paraId="0379C84C" w14:textId="77777777" w:rsidR="0050768A" w:rsidRDefault="0050768A">
            <w:pPr>
              <w:pStyle w:val="ConsPlusNormal"/>
              <w:jc w:val="center"/>
            </w:pPr>
            <w:r>
              <w:t>0,000000</w:t>
            </w:r>
          </w:p>
        </w:tc>
        <w:tc>
          <w:tcPr>
            <w:tcW w:w="1759" w:type="dxa"/>
          </w:tcPr>
          <w:p w14:paraId="7205BC9C" w14:textId="77777777" w:rsidR="0050768A" w:rsidRDefault="0050768A">
            <w:pPr>
              <w:pStyle w:val="ConsPlusNormal"/>
              <w:jc w:val="center"/>
            </w:pPr>
            <w:r>
              <w:t>0,0</w:t>
            </w:r>
          </w:p>
        </w:tc>
        <w:tc>
          <w:tcPr>
            <w:tcW w:w="1024" w:type="dxa"/>
          </w:tcPr>
          <w:p w14:paraId="6121A4EE" w14:textId="77777777" w:rsidR="0050768A" w:rsidRDefault="0050768A">
            <w:pPr>
              <w:pStyle w:val="ConsPlusNormal"/>
              <w:jc w:val="center"/>
            </w:pPr>
            <w:r>
              <w:t>X</w:t>
            </w:r>
          </w:p>
        </w:tc>
        <w:tc>
          <w:tcPr>
            <w:tcW w:w="904" w:type="dxa"/>
          </w:tcPr>
          <w:p w14:paraId="62C12CD4" w14:textId="77777777" w:rsidR="0050768A" w:rsidRDefault="0050768A">
            <w:pPr>
              <w:pStyle w:val="ConsPlusNormal"/>
              <w:jc w:val="center"/>
            </w:pPr>
            <w:r>
              <w:t>0,0</w:t>
            </w:r>
          </w:p>
        </w:tc>
        <w:tc>
          <w:tcPr>
            <w:tcW w:w="1264" w:type="dxa"/>
          </w:tcPr>
          <w:p w14:paraId="27E1B036" w14:textId="77777777" w:rsidR="0050768A" w:rsidRDefault="0050768A">
            <w:pPr>
              <w:pStyle w:val="ConsPlusNormal"/>
              <w:jc w:val="center"/>
            </w:pPr>
            <w:r>
              <w:t>X</w:t>
            </w:r>
          </w:p>
        </w:tc>
        <w:tc>
          <w:tcPr>
            <w:tcW w:w="1264" w:type="dxa"/>
          </w:tcPr>
          <w:p w14:paraId="1831D060" w14:textId="77777777" w:rsidR="0050768A" w:rsidRDefault="0050768A">
            <w:pPr>
              <w:pStyle w:val="ConsPlusNormal"/>
              <w:jc w:val="center"/>
            </w:pPr>
            <w:r>
              <w:t>0,0</w:t>
            </w:r>
          </w:p>
        </w:tc>
        <w:tc>
          <w:tcPr>
            <w:tcW w:w="679" w:type="dxa"/>
          </w:tcPr>
          <w:p w14:paraId="4A13B4A9" w14:textId="77777777" w:rsidR="0050768A" w:rsidRDefault="0050768A">
            <w:pPr>
              <w:pStyle w:val="ConsPlusNormal"/>
              <w:jc w:val="center"/>
            </w:pPr>
            <w:r>
              <w:t>X</w:t>
            </w:r>
          </w:p>
        </w:tc>
      </w:tr>
      <w:tr w:rsidR="0050768A" w14:paraId="1FE282EB" w14:textId="77777777">
        <w:tc>
          <w:tcPr>
            <w:tcW w:w="2854" w:type="dxa"/>
          </w:tcPr>
          <w:p w14:paraId="26C19CA8" w14:textId="77777777" w:rsidR="0050768A" w:rsidRDefault="0050768A">
            <w:pPr>
              <w:pStyle w:val="ConsPlusNormal"/>
            </w:pPr>
            <w:r>
              <w:t>6.1.2. Посещения на дому выездными патронажными бригадами</w:t>
            </w:r>
          </w:p>
        </w:tc>
        <w:tc>
          <w:tcPr>
            <w:tcW w:w="904" w:type="dxa"/>
          </w:tcPr>
          <w:p w14:paraId="6CA3A215" w14:textId="77777777" w:rsidR="0050768A" w:rsidRDefault="0050768A">
            <w:pPr>
              <w:pStyle w:val="ConsPlusNormal"/>
              <w:jc w:val="center"/>
            </w:pPr>
            <w:r>
              <w:t>63.1.2</w:t>
            </w:r>
          </w:p>
        </w:tc>
        <w:tc>
          <w:tcPr>
            <w:tcW w:w="1774" w:type="dxa"/>
          </w:tcPr>
          <w:p w14:paraId="5C8E03A7" w14:textId="77777777" w:rsidR="0050768A" w:rsidRDefault="0050768A">
            <w:pPr>
              <w:pStyle w:val="ConsPlusNormal"/>
            </w:pPr>
            <w:r>
              <w:t>посещение</w:t>
            </w:r>
          </w:p>
        </w:tc>
        <w:tc>
          <w:tcPr>
            <w:tcW w:w="1759" w:type="dxa"/>
          </w:tcPr>
          <w:p w14:paraId="4F2EF99B" w14:textId="77777777" w:rsidR="0050768A" w:rsidRDefault="0050768A">
            <w:pPr>
              <w:pStyle w:val="ConsPlusNormal"/>
              <w:jc w:val="center"/>
            </w:pPr>
            <w:r>
              <w:t>0,000000</w:t>
            </w:r>
          </w:p>
        </w:tc>
        <w:tc>
          <w:tcPr>
            <w:tcW w:w="1759" w:type="dxa"/>
          </w:tcPr>
          <w:p w14:paraId="582A8447" w14:textId="77777777" w:rsidR="0050768A" w:rsidRDefault="0050768A">
            <w:pPr>
              <w:pStyle w:val="ConsPlusNormal"/>
              <w:jc w:val="center"/>
            </w:pPr>
            <w:r>
              <w:t>0,0</w:t>
            </w:r>
          </w:p>
        </w:tc>
        <w:tc>
          <w:tcPr>
            <w:tcW w:w="1024" w:type="dxa"/>
          </w:tcPr>
          <w:p w14:paraId="722170E1" w14:textId="77777777" w:rsidR="0050768A" w:rsidRDefault="0050768A">
            <w:pPr>
              <w:pStyle w:val="ConsPlusNormal"/>
              <w:jc w:val="center"/>
            </w:pPr>
            <w:r>
              <w:t>X</w:t>
            </w:r>
          </w:p>
        </w:tc>
        <w:tc>
          <w:tcPr>
            <w:tcW w:w="904" w:type="dxa"/>
          </w:tcPr>
          <w:p w14:paraId="07F466D2" w14:textId="77777777" w:rsidR="0050768A" w:rsidRDefault="0050768A">
            <w:pPr>
              <w:pStyle w:val="ConsPlusNormal"/>
              <w:jc w:val="center"/>
            </w:pPr>
            <w:r>
              <w:t>0,0</w:t>
            </w:r>
          </w:p>
        </w:tc>
        <w:tc>
          <w:tcPr>
            <w:tcW w:w="1264" w:type="dxa"/>
          </w:tcPr>
          <w:p w14:paraId="46193C2A" w14:textId="77777777" w:rsidR="0050768A" w:rsidRDefault="0050768A">
            <w:pPr>
              <w:pStyle w:val="ConsPlusNormal"/>
              <w:jc w:val="center"/>
            </w:pPr>
            <w:r>
              <w:t>X</w:t>
            </w:r>
          </w:p>
        </w:tc>
        <w:tc>
          <w:tcPr>
            <w:tcW w:w="1264" w:type="dxa"/>
          </w:tcPr>
          <w:p w14:paraId="5125E1BC" w14:textId="77777777" w:rsidR="0050768A" w:rsidRDefault="0050768A">
            <w:pPr>
              <w:pStyle w:val="ConsPlusNormal"/>
              <w:jc w:val="center"/>
            </w:pPr>
            <w:r>
              <w:t>0,0</w:t>
            </w:r>
          </w:p>
        </w:tc>
        <w:tc>
          <w:tcPr>
            <w:tcW w:w="679" w:type="dxa"/>
          </w:tcPr>
          <w:p w14:paraId="3551D844" w14:textId="77777777" w:rsidR="0050768A" w:rsidRDefault="0050768A">
            <w:pPr>
              <w:pStyle w:val="ConsPlusNormal"/>
              <w:jc w:val="center"/>
            </w:pPr>
            <w:r>
              <w:t>X</w:t>
            </w:r>
          </w:p>
        </w:tc>
      </w:tr>
      <w:tr w:rsidR="0050768A" w14:paraId="39B92907" w14:textId="77777777">
        <w:tc>
          <w:tcPr>
            <w:tcW w:w="2854" w:type="dxa"/>
          </w:tcPr>
          <w:p w14:paraId="4FC53F85"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14:paraId="5D22BC76" w14:textId="77777777" w:rsidR="0050768A" w:rsidRDefault="0050768A">
            <w:pPr>
              <w:pStyle w:val="ConsPlusNormal"/>
              <w:jc w:val="center"/>
            </w:pPr>
            <w:r>
              <w:t>63.2</w:t>
            </w:r>
          </w:p>
        </w:tc>
        <w:tc>
          <w:tcPr>
            <w:tcW w:w="1774" w:type="dxa"/>
          </w:tcPr>
          <w:p w14:paraId="18A4F155" w14:textId="77777777" w:rsidR="0050768A" w:rsidRDefault="0050768A">
            <w:pPr>
              <w:pStyle w:val="ConsPlusNormal"/>
            </w:pPr>
            <w:r>
              <w:t>койко-день</w:t>
            </w:r>
          </w:p>
        </w:tc>
        <w:tc>
          <w:tcPr>
            <w:tcW w:w="1759" w:type="dxa"/>
          </w:tcPr>
          <w:p w14:paraId="0ACB0407" w14:textId="77777777" w:rsidR="0050768A" w:rsidRDefault="0050768A">
            <w:pPr>
              <w:pStyle w:val="ConsPlusNormal"/>
              <w:jc w:val="center"/>
            </w:pPr>
            <w:r>
              <w:t>0,000000</w:t>
            </w:r>
          </w:p>
        </w:tc>
        <w:tc>
          <w:tcPr>
            <w:tcW w:w="1759" w:type="dxa"/>
          </w:tcPr>
          <w:p w14:paraId="29663239" w14:textId="77777777" w:rsidR="0050768A" w:rsidRDefault="0050768A">
            <w:pPr>
              <w:pStyle w:val="ConsPlusNormal"/>
              <w:jc w:val="center"/>
            </w:pPr>
            <w:r>
              <w:t>0,0</w:t>
            </w:r>
          </w:p>
        </w:tc>
        <w:tc>
          <w:tcPr>
            <w:tcW w:w="1024" w:type="dxa"/>
          </w:tcPr>
          <w:p w14:paraId="50A17897" w14:textId="77777777" w:rsidR="0050768A" w:rsidRDefault="0050768A">
            <w:pPr>
              <w:pStyle w:val="ConsPlusNormal"/>
              <w:jc w:val="center"/>
            </w:pPr>
            <w:r>
              <w:t>X</w:t>
            </w:r>
          </w:p>
        </w:tc>
        <w:tc>
          <w:tcPr>
            <w:tcW w:w="904" w:type="dxa"/>
          </w:tcPr>
          <w:p w14:paraId="5D9C286C" w14:textId="77777777" w:rsidR="0050768A" w:rsidRDefault="0050768A">
            <w:pPr>
              <w:pStyle w:val="ConsPlusNormal"/>
              <w:jc w:val="center"/>
            </w:pPr>
            <w:r>
              <w:t>0,0</w:t>
            </w:r>
          </w:p>
        </w:tc>
        <w:tc>
          <w:tcPr>
            <w:tcW w:w="1264" w:type="dxa"/>
          </w:tcPr>
          <w:p w14:paraId="4AC7A2D5" w14:textId="77777777" w:rsidR="0050768A" w:rsidRDefault="0050768A">
            <w:pPr>
              <w:pStyle w:val="ConsPlusNormal"/>
              <w:jc w:val="center"/>
            </w:pPr>
            <w:r>
              <w:t>X</w:t>
            </w:r>
          </w:p>
        </w:tc>
        <w:tc>
          <w:tcPr>
            <w:tcW w:w="1264" w:type="dxa"/>
          </w:tcPr>
          <w:p w14:paraId="67BE98EC" w14:textId="77777777" w:rsidR="0050768A" w:rsidRDefault="0050768A">
            <w:pPr>
              <w:pStyle w:val="ConsPlusNormal"/>
              <w:jc w:val="center"/>
            </w:pPr>
            <w:r>
              <w:t>0,0</w:t>
            </w:r>
          </w:p>
        </w:tc>
        <w:tc>
          <w:tcPr>
            <w:tcW w:w="679" w:type="dxa"/>
          </w:tcPr>
          <w:p w14:paraId="15FD83E2" w14:textId="77777777" w:rsidR="0050768A" w:rsidRDefault="0050768A">
            <w:pPr>
              <w:pStyle w:val="ConsPlusNormal"/>
              <w:jc w:val="center"/>
            </w:pPr>
            <w:r>
              <w:t>X</w:t>
            </w:r>
          </w:p>
        </w:tc>
      </w:tr>
      <w:tr w:rsidR="0050768A" w14:paraId="4D173E89" w14:textId="77777777">
        <w:tc>
          <w:tcPr>
            <w:tcW w:w="2854" w:type="dxa"/>
          </w:tcPr>
          <w:p w14:paraId="0F67C6AA" w14:textId="77777777" w:rsidR="0050768A" w:rsidRDefault="0050768A">
            <w:pPr>
              <w:pStyle w:val="ConsPlusNormal"/>
            </w:pPr>
            <w:r>
              <w:t>6.3. Оказываемая в условиях дневного стационара</w:t>
            </w:r>
          </w:p>
        </w:tc>
        <w:tc>
          <w:tcPr>
            <w:tcW w:w="904" w:type="dxa"/>
          </w:tcPr>
          <w:p w14:paraId="1B3D286C" w14:textId="77777777" w:rsidR="0050768A" w:rsidRDefault="0050768A">
            <w:pPr>
              <w:pStyle w:val="ConsPlusNormal"/>
              <w:jc w:val="center"/>
            </w:pPr>
            <w:r>
              <w:t>63.3</w:t>
            </w:r>
          </w:p>
        </w:tc>
        <w:tc>
          <w:tcPr>
            <w:tcW w:w="1774" w:type="dxa"/>
          </w:tcPr>
          <w:p w14:paraId="144487B6" w14:textId="77777777" w:rsidR="0050768A" w:rsidRDefault="0050768A">
            <w:pPr>
              <w:pStyle w:val="ConsPlusNormal"/>
            </w:pPr>
            <w:r>
              <w:t>случай лечения</w:t>
            </w:r>
          </w:p>
        </w:tc>
        <w:tc>
          <w:tcPr>
            <w:tcW w:w="1759" w:type="dxa"/>
          </w:tcPr>
          <w:p w14:paraId="241707BE" w14:textId="77777777" w:rsidR="0050768A" w:rsidRDefault="0050768A">
            <w:pPr>
              <w:pStyle w:val="ConsPlusNormal"/>
              <w:jc w:val="center"/>
            </w:pPr>
            <w:r>
              <w:t>0,000000</w:t>
            </w:r>
          </w:p>
        </w:tc>
        <w:tc>
          <w:tcPr>
            <w:tcW w:w="1759" w:type="dxa"/>
          </w:tcPr>
          <w:p w14:paraId="2290C776" w14:textId="77777777" w:rsidR="0050768A" w:rsidRDefault="0050768A">
            <w:pPr>
              <w:pStyle w:val="ConsPlusNormal"/>
              <w:jc w:val="center"/>
            </w:pPr>
            <w:r>
              <w:t>0,0</w:t>
            </w:r>
          </w:p>
        </w:tc>
        <w:tc>
          <w:tcPr>
            <w:tcW w:w="1024" w:type="dxa"/>
          </w:tcPr>
          <w:p w14:paraId="2740BFA1" w14:textId="77777777" w:rsidR="0050768A" w:rsidRDefault="0050768A">
            <w:pPr>
              <w:pStyle w:val="ConsPlusNormal"/>
              <w:jc w:val="center"/>
            </w:pPr>
            <w:r>
              <w:t>X</w:t>
            </w:r>
          </w:p>
        </w:tc>
        <w:tc>
          <w:tcPr>
            <w:tcW w:w="904" w:type="dxa"/>
          </w:tcPr>
          <w:p w14:paraId="7A043B15" w14:textId="77777777" w:rsidR="0050768A" w:rsidRDefault="0050768A">
            <w:pPr>
              <w:pStyle w:val="ConsPlusNormal"/>
              <w:jc w:val="center"/>
            </w:pPr>
            <w:r>
              <w:t>0,0</w:t>
            </w:r>
          </w:p>
        </w:tc>
        <w:tc>
          <w:tcPr>
            <w:tcW w:w="1264" w:type="dxa"/>
          </w:tcPr>
          <w:p w14:paraId="0F5B8C4B" w14:textId="77777777" w:rsidR="0050768A" w:rsidRDefault="0050768A">
            <w:pPr>
              <w:pStyle w:val="ConsPlusNormal"/>
              <w:jc w:val="center"/>
            </w:pPr>
            <w:r>
              <w:t>X</w:t>
            </w:r>
          </w:p>
        </w:tc>
        <w:tc>
          <w:tcPr>
            <w:tcW w:w="1264" w:type="dxa"/>
          </w:tcPr>
          <w:p w14:paraId="4621CFDE" w14:textId="77777777" w:rsidR="0050768A" w:rsidRDefault="0050768A">
            <w:pPr>
              <w:pStyle w:val="ConsPlusNormal"/>
              <w:jc w:val="center"/>
            </w:pPr>
            <w:r>
              <w:t>0,0</w:t>
            </w:r>
          </w:p>
        </w:tc>
        <w:tc>
          <w:tcPr>
            <w:tcW w:w="679" w:type="dxa"/>
          </w:tcPr>
          <w:p w14:paraId="1A306173" w14:textId="77777777" w:rsidR="0050768A" w:rsidRDefault="0050768A">
            <w:pPr>
              <w:pStyle w:val="ConsPlusNormal"/>
              <w:jc w:val="center"/>
            </w:pPr>
            <w:r>
              <w:t>X</w:t>
            </w:r>
          </w:p>
        </w:tc>
      </w:tr>
      <w:tr w:rsidR="0050768A" w14:paraId="288602F9" w14:textId="77777777">
        <w:tc>
          <w:tcPr>
            <w:tcW w:w="2854" w:type="dxa"/>
          </w:tcPr>
          <w:p w14:paraId="0FC6EBBC" w14:textId="77777777" w:rsidR="0050768A" w:rsidRDefault="0050768A">
            <w:pPr>
              <w:pStyle w:val="ConsPlusNormal"/>
            </w:pPr>
            <w:r>
              <w:t>7. Расходы на ведение дела СМО</w:t>
            </w:r>
          </w:p>
        </w:tc>
        <w:tc>
          <w:tcPr>
            <w:tcW w:w="904" w:type="dxa"/>
          </w:tcPr>
          <w:p w14:paraId="5D4E363B" w14:textId="77777777" w:rsidR="0050768A" w:rsidRDefault="0050768A">
            <w:pPr>
              <w:pStyle w:val="ConsPlusNormal"/>
              <w:jc w:val="center"/>
            </w:pPr>
            <w:r>
              <w:t>64</w:t>
            </w:r>
          </w:p>
        </w:tc>
        <w:tc>
          <w:tcPr>
            <w:tcW w:w="1774" w:type="dxa"/>
          </w:tcPr>
          <w:p w14:paraId="1C835259" w14:textId="77777777" w:rsidR="0050768A" w:rsidRDefault="0050768A">
            <w:pPr>
              <w:pStyle w:val="ConsPlusNormal"/>
              <w:jc w:val="center"/>
            </w:pPr>
            <w:r>
              <w:t>-</w:t>
            </w:r>
          </w:p>
        </w:tc>
        <w:tc>
          <w:tcPr>
            <w:tcW w:w="1759" w:type="dxa"/>
          </w:tcPr>
          <w:p w14:paraId="74FADCCC" w14:textId="77777777" w:rsidR="0050768A" w:rsidRDefault="0050768A">
            <w:pPr>
              <w:pStyle w:val="ConsPlusNormal"/>
              <w:jc w:val="center"/>
            </w:pPr>
            <w:r>
              <w:t>X</w:t>
            </w:r>
          </w:p>
        </w:tc>
        <w:tc>
          <w:tcPr>
            <w:tcW w:w="1759" w:type="dxa"/>
          </w:tcPr>
          <w:p w14:paraId="56F56E5A" w14:textId="77777777" w:rsidR="0050768A" w:rsidRDefault="0050768A">
            <w:pPr>
              <w:pStyle w:val="ConsPlusNormal"/>
              <w:jc w:val="center"/>
            </w:pPr>
            <w:r>
              <w:t>X</w:t>
            </w:r>
          </w:p>
        </w:tc>
        <w:tc>
          <w:tcPr>
            <w:tcW w:w="1024" w:type="dxa"/>
          </w:tcPr>
          <w:p w14:paraId="2097506F" w14:textId="77777777" w:rsidR="0050768A" w:rsidRDefault="0050768A">
            <w:pPr>
              <w:pStyle w:val="ConsPlusNormal"/>
              <w:jc w:val="center"/>
            </w:pPr>
            <w:r>
              <w:t>X</w:t>
            </w:r>
          </w:p>
        </w:tc>
        <w:tc>
          <w:tcPr>
            <w:tcW w:w="904" w:type="dxa"/>
          </w:tcPr>
          <w:p w14:paraId="67F56EB7" w14:textId="77777777" w:rsidR="0050768A" w:rsidRDefault="0050768A">
            <w:pPr>
              <w:pStyle w:val="ConsPlusNormal"/>
              <w:jc w:val="center"/>
            </w:pPr>
            <w:r>
              <w:t>0,0</w:t>
            </w:r>
          </w:p>
        </w:tc>
        <w:tc>
          <w:tcPr>
            <w:tcW w:w="1264" w:type="dxa"/>
          </w:tcPr>
          <w:p w14:paraId="4DA54BC1" w14:textId="77777777" w:rsidR="0050768A" w:rsidRDefault="0050768A">
            <w:pPr>
              <w:pStyle w:val="ConsPlusNormal"/>
              <w:jc w:val="center"/>
            </w:pPr>
            <w:r>
              <w:t>X</w:t>
            </w:r>
          </w:p>
        </w:tc>
        <w:tc>
          <w:tcPr>
            <w:tcW w:w="1264" w:type="dxa"/>
          </w:tcPr>
          <w:p w14:paraId="59580CD2" w14:textId="77777777" w:rsidR="0050768A" w:rsidRDefault="0050768A">
            <w:pPr>
              <w:pStyle w:val="ConsPlusNormal"/>
              <w:jc w:val="center"/>
            </w:pPr>
            <w:r>
              <w:t>0,0</w:t>
            </w:r>
          </w:p>
        </w:tc>
        <w:tc>
          <w:tcPr>
            <w:tcW w:w="679" w:type="dxa"/>
          </w:tcPr>
          <w:p w14:paraId="21F0A8BC" w14:textId="77777777" w:rsidR="0050768A" w:rsidRDefault="0050768A">
            <w:pPr>
              <w:pStyle w:val="ConsPlusNormal"/>
              <w:jc w:val="center"/>
            </w:pPr>
            <w:r>
              <w:t>X</w:t>
            </w:r>
          </w:p>
        </w:tc>
      </w:tr>
      <w:tr w:rsidR="0050768A" w14:paraId="26689302" w14:textId="77777777">
        <w:tc>
          <w:tcPr>
            <w:tcW w:w="2854" w:type="dxa"/>
          </w:tcPr>
          <w:p w14:paraId="382CD9A8" w14:textId="77777777" w:rsidR="0050768A" w:rsidRDefault="0050768A">
            <w:pPr>
              <w:pStyle w:val="ConsPlusNormal"/>
            </w:pPr>
            <w:r>
              <w:t>8. Иные расходы</w:t>
            </w:r>
          </w:p>
        </w:tc>
        <w:tc>
          <w:tcPr>
            <w:tcW w:w="904" w:type="dxa"/>
          </w:tcPr>
          <w:p w14:paraId="2BA6DBA6" w14:textId="77777777" w:rsidR="0050768A" w:rsidRDefault="0050768A">
            <w:pPr>
              <w:pStyle w:val="ConsPlusNormal"/>
              <w:jc w:val="center"/>
            </w:pPr>
            <w:r>
              <w:t>65</w:t>
            </w:r>
          </w:p>
        </w:tc>
        <w:tc>
          <w:tcPr>
            <w:tcW w:w="1774" w:type="dxa"/>
          </w:tcPr>
          <w:p w14:paraId="3B452C12" w14:textId="77777777" w:rsidR="0050768A" w:rsidRDefault="0050768A">
            <w:pPr>
              <w:pStyle w:val="ConsPlusNormal"/>
              <w:jc w:val="center"/>
            </w:pPr>
            <w:r>
              <w:t>-</w:t>
            </w:r>
          </w:p>
        </w:tc>
        <w:tc>
          <w:tcPr>
            <w:tcW w:w="1759" w:type="dxa"/>
          </w:tcPr>
          <w:p w14:paraId="67B8944A" w14:textId="77777777" w:rsidR="0050768A" w:rsidRDefault="0050768A">
            <w:pPr>
              <w:pStyle w:val="ConsPlusNormal"/>
              <w:jc w:val="center"/>
            </w:pPr>
            <w:r>
              <w:t>X</w:t>
            </w:r>
          </w:p>
        </w:tc>
        <w:tc>
          <w:tcPr>
            <w:tcW w:w="1759" w:type="dxa"/>
          </w:tcPr>
          <w:p w14:paraId="2F1DCE59" w14:textId="77777777" w:rsidR="0050768A" w:rsidRDefault="0050768A">
            <w:pPr>
              <w:pStyle w:val="ConsPlusNormal"/>
              <w:jc w:val="center"/>
            </w:pPr>
            <w:r>
              <w:t>X</w:t>
            </w:r>
          </w:p>
        </w:tc>
        <w:tc>
          <w:tcPr>
            <w:tcW w:w="1024" w:type="dxa"/>
          </w:tcPr>
          <w:p w14:paraId="258202A7" w14:textId="77777777" w:rsidR="0050768A" w:rsidRDefault="0050768A">
            <w:pPr>
              <w:pStyle w:val="ConsPlusNormal"/>
              <w:jc w:val="center"/>
            </w:pPr>
            <w:r>
              <w:t>X</w:t>
            </w:r>
          </w:p>
        </w:tc>
        <w:tc>
          <w:tcPr>
            <w:tcW w:w="904" w:type="dxa"/>
          </w:tcPr>
          <w:p w14:paraId="07AC7DBD" w14:textId="77777777" w:rsidR="0050768A" w:rsidRDefault="0050768A">
            <w:pPr>
              <w:pStyle w:val="ConsPlusNormal"/>
              <w:jc w:val="center"/>
            </w:pPr>
            <w:r>
              <w:t>0,0</w:t>
            </w:r>
          </w:p>
        </w:tc>
        <w:tc>
          <w:tcPr>
            <w:tcW w:w="1264" w:type="dxa"/>
          </w:tcPr>
          <w:p w14:paraId="7F60708E" w14:textId="77777777" w:rsidR="0050768A" w:rsidRDefault="0050768A">
            <w:pPr>
              <w:pStyle w:val="ConsPlusNormal"/>
              <w:jc w:val="center"/>
            </w:pPr>
            <w:r>
              <w:t>X</w:t>
            </w:r>
          </w:p>
        </w:tc>
        <w:tc>
          <w:tcPr>
            <w:tcW w:w="1264" w:type="dxa"/>
          </w:tcPr>
          <w:p w14:paraId="31CB00EE" w14:textId="77777777" w:rsidR="0050768A" w:rsidRDefault="0050768A">
            <w:pPr>
              <w:pStyle w:val="ConsPlusNormal"/>
              <w:jc w:val="center"/>
            </w:pPr>
            <w:r>
              <w:t>0,0</w:t>
            </w:r>
          </w:p>
        </w:tc>
        <w:tc>
          <w:tcPr>
            <w:tcW w:w="679" w:type="dxa"/>
          </w:tcPr>
          <w:p w14:paraId="53EF825A" w14:textId="77777777" w:rsidR="0050768A" w:rsidRDefault="0050768A">
            <w:pPr>
              <w:pStyle w:val="ConsPlusNormal"/>
              <w:jc w:val="center"/>
            </w:pPr>
            <w:r>
              <w:t>X</w:t>
            </w:r>
          </w:p>
        </w:tc>
      </w:tr>
      <w:tr w:rsidR="0050768A" w14:paraId="25C35AF4" w14:textId="77777777">
        <w:tc>
          <w:tcPr>
            <w:tcW w:w="2854" w:type="dxa"/>
          </w:tcPr>
          <w:p w14:paraId="14DC852D" w14:textId="77777777" w:rsidR="0050768A" w:rsidRDefault="005076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14:paraId="6AEDD3D4" w14:textId="77777777" w:rsidR="0050768A" w:rsidRDefault="0050768A">
            <w:pPr>
              <w:pStyle w:val="ConsPlusNormal"/>
              <w:jc w:val="center"/>
            </w:pPr>
            <w:r>
              <w:t>66</w:t>
            </w:r>
          </w:p>
        </w:tc>
        <w:tc>
          <w:tcPr>
            <w:tcW w:w="1774" w:type="dxa"/>
          </w:tcPr>
          <w:p w14:paraId="40E46CF8" w14:textId="77777777" w:rsidR="0050768A" w:rsidRDefault="0050768A">
            <w:pPr>
              <w:pStyle w:val="ConsPlusNormal"/>
              <w:jc w:val="center"/>
            </w:pPr>
            <w:r>
              <w:t>-</w:t>
            </w:r>
          </w:p>
        </w:tc>
        <w:tc>
          <w:tcPr>
            <w:tcW w:w="1759" w:type="dxa"/>
          </w:tcPr>
          <w:p w14:paraId="163530CD" w14:textId="77777777" w:rsidR="0050768A" w:rsidRDefault="0050768A">
            <w:pPr>
              <w:pStyle w:val="ConsPlusNormal"/>
              <w:jc w:val="center"/>
            </w:pPr>
            <w:r>
              <w:t>X</w:t>
            </w:r>
          </w:p>
        </w:tc>
        <w:tc>
          <w:tcPr>
            <w:tcW w:w="1759" w:type="dxa"/>
          </w:tcPr>
          <w:p w14:paraId="119DDF9F" w14:textId="77777777" w:rsidR="0050768A" w:rsidRDefault="0050768A">
            <w:pPr>
              <w:pStyle w:val="ConsPlusNormal"/>
              <w:jc w:val="center"/>
            </w:pPr>
            <w:r>
              <w:t>X</w:t>
            </w:r>
          </w:p>
        </w:tc>
        <w:tc>
          <w:tcPr>
            <w:tcW w:w="1024" w:type="dxa"/>
          </w:tcPr>
          <w:p w14:paraId="7098A49C" w14:textId="77777777" w:rsidR="0050768A" w:rsidRDefault="0050768A">
            <w:pPr>
              <w:pStyle w:val="ConsPlusNormal"/>
              <w:jc w:val="center"/>
            </w:pPr>
            <w:r>
              <w:t>X</w:t>
            </w:r>
          </w:p>
        </w:tc>
        <w:tc>
          <w:tcPr>
            <w:tcW w:w="904" w:type="dxa"/>
          </w:tcPr>
          <w:p w14:paraId="2AEFEA50" w14:textId="77777777" w:rsidR="0050768A" w:rsidRDefault="0050768A">
            <w:pPr>
              <w:pStyle w:val="ConsPlusNormal"/>
              <w:jc w:val="center"/>
            </w:pPr>
            <w:r>
              <w:t>2,9</w:t>
            </w:r>
          </w:p>
        </w:tc>
        <w:tc>
          <w:tcPr>
            <w:tcW w:w="1264" w:type="dxa"/>
          </w:tcPr>
          <w:p w14:paraId="50FCB96E" w14:textId="77777777" w:rsidR="0050768A" w:rsidRDefault="0050768A">
            <w:pPr>
              <w:pStyle w:val="ConsPlusNormal"/>
              <w:jc w:val="center"/>
            </w:pPr>
            <w:r>
              <w:t>X</w:t>
            </w:r>
          </w:p>
        </w:tc>
        <w:tc>
          <w:tcPr>
            <w:tcW w:w="1264" w:type="dxa"/>
          </w:tcPr>
          <w:p w14:paraId="0A629DE9" w14:textId="77777777" w:rsidR="0050768A" w:rsidRDefault="0050768A">
            <w:pPr>
              <w:pStyle w:val="ConsPlusNormal"/>
              <w:jc w:val="center"/>
            </w:pPr>
            <w:r>
              <w:t>8082,1</w:t>
            </w:r>
          </w:p>
        </w:tc>
        <w:tc>
          <w:tcPr>
            <w:tcW w:w="679" w:type="dxa"/>
          </w:tcPr>
          <w:p w14:paraId="0450AB2C" w14:textId="77777777" w:rsidR="0050768A" w:rsidRDefault="0050768A">
            <w:pPr>
              <w:pStyle w:val="ConsPlusNormal"/>
              <w:jc w:val="center"/>
            </w:pPr>
            <w:r>
              <w:t>0,008</w:t>
            </w:r>
          </w:p>
        </w:tc>
      </w:tr>
      <w:tr w:rsidR="0050768A" w14:paraId="352867EF" w14:textId="77777777">
        <w:tc>
          <w:tcPr>
            <w:tcW w:w="2854" w:type="dxa"/>
          </w:tcPr>
          <w:p w14:paraId="5284FD4F"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52F6A227" w14:textId="77777777" w:rsidR="0050768A" w:rsidRDefault="0050768A">
            <w:pPr>
              <w:pStyle w:val="ConsPlusNormal"/>
              <w:jc w:val="center"/>
            </w:pPr>
            <w:r>
              <w:t>67</w:t>
            </w:r>
          </w:p>
        </w:tc>
        <w:tc>
          <w:tcPr>
            <w:tcW w:w="1774" w:type="dxa"/>
          </w:tcPr>
          <w:p w14:paraId="5AB7A5EE" w14:textId="77777777" w:rsidR="0050768A" w:rsidRDefault="0050768A">
            <w:pPr>
              <w:pStyle w:val="ConsPlusNormal"/>
            </w:pPr>
            <w:r>
              <w:t>вызов</w:t>
            </w:r>
          </w:p>
        </w:tc>
        <w:tc>
          <w:tcPr>
            <w:tcW w:w="1759" w:type="dxa"/>
          </w:tcPr>
          <w:p w14:paraId="52658DA7" w14:textId="77777777" w:rsidR="0050768A" w:rsidRDefault="0050768A">
            <w:pPr>
              <w:pStyle w:val="ConsPlusNormal"/>
              <w:jc w:val="center"/>
            </w:pPr>
            <w:r>
              <w:t>0,000000</w:t>
            </w:r>
          </w:p>
        </w:tc>
        <w:tc>
          <w:tcPr>
            <w:tcW w:w="1759" w:type="dxa"/>
          </w:tcPr>
          <w:p w14:paraId="1CF8129E" w14:textId="77777777" w:rsidR="0050768A" w:rsidRDefault="0050768A">
            <w:pPr>
              <w:pStyle w:val="ConsPlusNormal"/>
              <w:jc w:val="center"/>
            </w:pPr>
            <w:r>
              <w:t>0,0</w:t>
            </w:r>
          </w:p>
        </w:tc>
        <w:tc>
          <w:tcPr>
            <w:tcW w:w="1024" w:type="dxa"/>
          </w:tcPr>
          <w:p w14:paraId="73EEEDCB" w14:textId="77777777" w:rsidR="0050768A" w:rsidRDefault="0050768A">
            <w:pPr>
              <w:pStyle w:val="ConsPlusNormal"/>
              <w:jc w:val="center"/>
            </w:pPr>
            <w:r>
              <w:t>X</w:t>
            </w:r>
          </w:p>
        </w:tc>
        <w:tc>
          <w:tcPr>
            <w:tcW w:w="904" w:type="dxa"/>
          </w:tcPr>
          <w:p w14:paraId="30258001" w14:textId="77777777" w:rsidR="0050768A" w:rsidRDefault="0050768A">
            <w:pPr>
              <w:pStyle w:val="ConsPlusNormal"/>
              <w:jc w:val="center"/>
            </w:pPr>
            <w:r>
              <w:t>0,0</w:t>
            </w:r>
          </w:p>
        </w:tc>
        <w:tc>
          <w:tcPr>
            <w:tcW w:w="1264" w:type="dxa"/>
          </w:tcPr>
          <w:p w14:paraId="29AC7890" w14:textId="77777777" w:rsidR="0050768A" w:rsidRDefault="0050768A">
            <w:pPr>
              <w:pStyle w:val="ConsPlusNormal"/>
              <w:jc w:val="center"/>
            </w:pPr>
            <w:r>
              <w:t>X</w:t>
            </w:r>
          </w:p>
        </w:tc>
        <w:tc>
          <w:tcPr>
            <w:tcW w:w="1264" w:type="dxa"/>
          </w:tcPr>
          <w:p w14:paraId="5899E9C1" w14:textId="77777777" w:rsidR="0050768A" w:rsidRDefault="0050768A">
            <w:pPr>
              <w:pStyle w:val="ConsPlusNormal"/>
              <w:jc w:val="center"/>
            </w:pPr>
            <w:r>
              <w:t>0,0</w:t>
            </w:r>
          </w:p>
        </w:tc>
        <w:tc>
          <w:tcPr>
            <w:tcW w:w="679" w:type="dxa"/>
          </w:tcPr>
          <w:p w14:paraId="23A968DB" w14:textId="77777777" w:rsidR="0050768A" w:rsidRDefault="0050768A">
            <w:pPr>
              <w:pStyle w:val="ConsPlusNormal"/>
              <w:jc w:val="center"/>
            </w:pPr>
            <w:r>
              <w:t>X</w:t>
            </w:r>
          </w:p>
        </w:tc>
      </w:tr>
      <w:tr w:rsidR="0050768A" w14:paraId="082DD98E" w14:textId="77777777">
        <w:tc>
          <w:tcPr>
            <w:tcW w:w="2854" w:type="dxa"/>
          </w:tcPr>
          <w:p w14:paraId="6A281583"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1ECE2CB1" w14:textId="77777777" w:rsidR="0050768A" w:rsidRDefault="0050768A">
            <w:pPr>
              <w:pStyle w:val="ConsPlusNormal"/>
              <w:jc w:val="center"/>
            </w:pPr>
            <w:r>
              <w:t>68</w:t>
            </w:r>
          </w:p>
        </w:tc>
        <w:tc>
          <w:tcPr>
            <w:tcW w:w="1774" w:type="dxa"/>
          </w:tcPr>
          <w:p w14:paraId="66953D91" w14:textId="77777777" w:rsidR="0050768A" w:rsidRDefault="0050768A">
            <w:pPr>
              <w:pStyle w:val="ConsPlusNormal"/>
              <w:jc w:val="center"/>
            </w:pPr>
            <w:r>
              <w:t>X</w:t>
            </w:r>
          </w:p>
        </w:tc>
        <w:tc>
          <w:tcPr>
            <w:tcW w:w="1759" w:type="dxa"/>
          </w:tcPr>
          <w:p w14:paraId="0667D785" w14:textId="77777777" w:rsidR="0050768A" w:rsidRDefault="0050768A">
            <w:pPr>
              <w:pStyle w:val="ConsPlusNormal"/>
              <w:jc w:val="center"/>
            </w:pPr>
            <w:r>
              <w:t>X</w:t>
            </w:r>
          </w:p>
        </w:tc>
        <w:tc>
          <w:tcPr>
            <w:tcW w:w="1759" w:type="dxa"/>
          </w:tcPr>
          <w:p w14:paraId="58C3B5BF" w14:textId="77777777" w:rsidR="0050768A" w:rsidRDefault="0050768A">
            <w:pPr>
              <w:pStyle w:val="ConsPlusNormal"/>
              <w:jc w:val="center"/>
            </w:pPr>
            <w:r>
              <w:t>X</w:t>
            </w:r>
          </w:p>
        </w:tc>
        <w:tc>
          <w:tcPr>
            <w:tcW w:w="1024" w:type="dxa"/>
          </w:tcPr>
          <w:p w14:paraId="67205593" w14:textId="77777777" w:rsidR="0050768A" w:rsidRDefault="0050768A">
            <w:pPr>
              <w:pStyle w:val="ConsPlusNormal"/>
              <w:jc w:val="center"/>
            </w:pPr>
            <w:r>
              <w:t>X</w:t>
            </w:r>
          </w:p>
        </w:tc>
        <w:tc>
          <w:tcPr>
            <w:tcW w:w="904" w:type="dxa"/>
          </w:tcPr>
          <w:p w14:paraId="5E7FC589" w14:textId="77777777" w:rsidR="0050768A" w:rsidRDefault="0050768A">
            <w:pPr>
              <w:pStyle w:val="ConsPlusNormal"/>
              <w:jc w:val="center"/>
            </w:pPr>
            <w:r>
              <w:t>X</w:t>
            </w:r>
          </w:p>
        </w:tc>
        <w:tc>
          <w:tcPr>
            <w:tcW w:w="1264" w:type="dxa"/>
          </w:tcPr>
          <w:p w14:paraId="66CA1081" w14:textId="77777777" w:rsidR="0050768A" w:rsidRDefault="0050768A">
            <w:pPr>
              <w:pStyle w:val="ConsPlusNormal"/>
              <w:jc w:val="center"/>
            </w:pPr>
            <w:r>
              <w:t>X</w:t>
            </w:r>
          </w:p>
        </w:tc>
        <w:tc>
          <w:tcPr>
            <w:tcW w:w="1264" w:type="dxa"/>
          </w:tcPr>
          <w:p w14:paraId="70E808BD" w14:textId="77777777" w:rsidR="0050768A" w:rsidRDefault="0050768A">
            <w:pPr>
              <w:pStyle w:val="ConsPlusNormal"/>
              <w:jc w:val="center"/>
            </w:pPr>
            <w:r>
              <w:t>X</w:t>
            </w:r>
          </w:p>
        </w:tc>
        <w:tc>
          <w:tcPr>
            <w:tcW w:w="679" w:type="dxa"/>
          </w:tcPr>
          <w:p w14:paraId="10A43FBC" w14:textId="77777777" w:rsidR="0050768A" w:rsidRDefault="0050768A">
            <w:pPr>
              <w:pStyle w:val="ConsPlusNormal"/>
              <w:jc w:val="center"/>
            </w:pPr>
            <w:r>
              <w:t>X</w:t>
            </w:r>
          </w:p>
        </w:tc>
      </w:tr>
      <w:tr w:rsidR="0050768A" w14:paraId="4B3D9CB9" w14:textId="77777777">
        <w:tc>
          <w:tcPr>
            <w:tcW w:w="2854" w:type="dxa"/>
          </w:tcPr>
          <w:p w14:paraId="61FFD049" w14:textId="77777777" w:rsidR="0050768A" w:rsidRDefault="0050768A">
            <w:pPr>
              <w:pStyle w:val="ConsPlusNormal"/>
            </w:pPr>
            <w:r>
              <w:t>2.1. В амбулаторных условиях:</w:t>
            </w:r>
          </w:p>
        </w:tc>
        <w:tc>
          <w:tcPr>
            <w:tcW w:w="904" w:type="dxa"/>
          </w:tcPr>
          <w:p w14:paraId="2DE66719" w14:textId="77777777" w:rsidR="0050768A" w:rsidRDefault="0050768A">
            <w:pPr>
              <w:pStyle w:val="ConsPlusNormal"/>
              <w:jc w:val="center"/>
            </w:pPr>
            <w:r>
              <w:t>69</w:t>
            </w:r>
          </w:p>
        </w:tc>
        <w:tc>
          <w:tcPr>
            <w:tcW w:w="1774" w:type="dxa"/>
          </w:tcPr>
          <w:p w14:paraId="7B0DF71B" w14:textId="77777777" w:rsidR="0050768A" w:rsidRDefault="0050768A">
            <w:pPr>
              <w:pStyle w:val="ConsPlusNormal"/>
              <w:jc w:val="center"/>
            </w:pPr>
            <w:r>
              <w:t>X</w:t>
            </w:r>
          </w:p>
        </w:tc>
        <w:tc>
          <w:tcPr>
            <w:tcW w:w="1759" w:type="dxa"/>
          </w:tcPr>
          <w:p w14:paraId="61CDBC85" w14:textId="77777777" w:rsidR="0050768A" w:rsidRDefault="0050768A">
            <w:pPr>
              <w:pStyle w:val="ConsPlusNormal"/>
              <w:jc w:val="center"/>
            </w:pPr>
            <w:r>
              <w:t>X</w:t>
            </w:r>
          </w:p>
        </w:tc>
        <w:tc>
          <w:tcPr>
            <w:tcW w:w="1759" w:type="dxa"/>
          </w:tcPr>
          <w:p w14:paraId="2CC621F2" w14:textId="77777777" w:rsidR="0050768A" w:rsidRDefault="0050768A">
            <w:pPr>
              <w:pStyle w:val="ConsPlusNormal"/>
              <w:jc w:val="center"/>
            </w:pPr>
            <w:r>
              <w:t>X</w:t>
            </w:r>
          </w:p>
        </w:tc>
        <w:tc>
          <w:tcPr>
            <w:tcW w:w="1024" w:type="dxa"/>
          </w:tcPr>
          <w:p w14:paraId="4810FC68" w14:textId="77777777" w:rsidR="0050768A" w:rsidRDefault="0050768A">
            <w:pPr>
              <w:pStyle w:val="ConsPlusNormal"/>
              <w:jc w:val="center"/>
            </w:pPr>
            <w:r>
              <w:t>X</w:t>
            </w:r>
          </w:p>
        </w:tc>
        <w:tc>
          <w:tcPr>
            <w:tcW w:w="904" w:type="dxa"/>
          </w:tcPr>
          <w:p w14:paraId="4EB00429" w14:textId="77777777" w:rsidR="0050768A" w:rsidRDefault="0050768A">
            <w:pPr>
              <w:pStyle w:val="ConsPlusNormal"/>
              <w:jc w:val="center"/>
            </w:pPr>
            <w:r>
              <w:t>X</w:t>
            </w:r>
          </w:p>
        </w:tc>
        <w:tc>
          <w:tcPr>
            <w:tcW w:w="1264" w:type="dxa"/>
          </w:tcPr>
          <w:p w14:paraId="519C85B1" w14:textId="77777777" w:rsidR="0050768A" w:rsidRDefault="0050768A">
            <w:pPr>
              <w:pStyle w:val="ConsPlusNormal"/>
              <w:jc w:val="center"/>
            </w:pPr>
            <w:r>
              <w:t>X</w:t>
            </w:r>
          </w:p>
        </w:tc>
        <w:tc>
          <w:tcPr>
            <w:tcW w:w="1264" w:type="dxa"/>
          </w:tcPr>
          <w:p w14:paraId="7CC1A73F" w14:textId="77777777" w:rsidR="0050768A" w:rsidRDefault="0050768A">
            <w:pPr>
              <w:pStyle w:val="ConsPlusNormal"/>
              <w:jc w:val="center"/>
            </w:pPr>
            <w:r>
              <w:t>X</w:t>
            </w:r>
          </w:p>
        </w:tc>
        <w:tc>
          <w:tcPr>
            <w:tcW w:w="679" w:type="dxa"/>
          </w:tcPr>
          <w:p w14:paraId="2C3A14D3" w14:textId="77777777" w:rsidR="0050768A" w:rsidRDefault="0050768A">
            <w:pPr>
              <w:pStyle w:val="ConsPlusNormal"/>
              <w:jc w:val="center"/>
            </w:pPr>
            <w:r>
              <w:t>X</w:t>
            </w:r>
          </w:p>
        </w:tc>
      </w:tr>
      <w:tr w:rsidR="0050768A" w14:paraId="0D3FDD0B" w14:textId="77777777">
        <w:tc>
          <w:tcPr>
            <w:tcW w:w="2854" w:type="dxa"/>
          </w:tcPr>
          <w:p w14:paraId="15B23648" w14:textId="77777777" w:rsidR="0050768A" w:rsidRDefault="0050768A">
            <w:pPr>
              <w:pStyle w:val="ConsPlusNormal"/>
            </w:pPr>
            <w:r>
              <w:t>2.1.1. Посещения с профилактическими и иными целями, из них:</w:t>
            </w:r>
          </w:p>
        </w:tc>
        <w:tc>
          <w:tcPr>
            <w:tcW w:w="904" w:type="dxa"/>
          </w:tcPr>
          <w:p w14:paraId="70D93029" w14:textId="77777777" w:rsidR="0050768A" w:rsidRDefault="0050768A">
            <w:pPr>
              <w:pStyle w:val="ConsPlusNormal"/>
              <w:jc w:val="center"/>
            </w:pPr>
            <w:r>
              <w:t>69.1</w:t>
            </w:r>
          </w:p>
        </w:tc>
        <w:tc>
          <w:tcPr>
            <w:tcW w:w="1774" w:type="dxa"/>
          </w:tcPr>
          <w:p w14:paraId="57198416" w14:textId="77777777" w:rsidR="0050768A" w:rsidRDefault="0050768A">
            <w:pPr>
              <w:pStyle w:val="ConsPlusNormal"/>
            </w:pPr>
            <w:r>
              <w:t>посещение/комплексное посещение</w:t>
            </w:r>
          </w:p>
        </w:tc>
        <w:tc>
          <w:tcPr>
            <w:tcW w:w="1759" w:type="dxa"/>
          </w:tcPr>
          <w:p w14:paraId="08ED2F1D" w14:textId="77777777" w:rsidR="0050768A" w:rsidRDefault="0050768A">
            <w:pPr>
              <w:pStyle w:val="ConsPlusNormal"/>
              <w:jc w:val="center"/>
            </w:pPr>
            <w:r>
              <w:t>0,000000</w:t>
            </w:r>
          </w:p>
        </w:tc>
        <w:tc>
          <w:tcPr>
            <w:tcW w:w="1759" w:type="dxa"/>
          </w:tcPr>
          <w:p w14:paraId="0E352D53" w14:textId="77777777" w:rsidR="0050768A" w:rsidRDefault="0050768A">
            <w:pPr>
              <w:pStyle w:val="ConsPlusNormal"/>
              <w:jc w:val="center"/>
            </w:pPr>
            <w:r>
              <w:t>0,0</w:t>
            </w:r>
          </w:p>
        </w:tc>
        <w:tc>
          <w:tcPr>
            <w:tcW w:w="1024" w:type="dxa"/>
          </w:tcPr>
          <w:p w14:paraId="29188F10" w14:textId="77777777" w:rsidR="0050768A" w:rsidRDefault="0050768A">
            <w:pPr>
              <w:pStyle w:val="ConsPlusNormal"/>
              <w:jc w:val="center"/>
            </w:pPr>
            <w:r>
              <w:t>X</w:t>
            </w:r>
          </w:p>
        </w:tc>
        <w:tc>
          <w:tcPr>
            <w:tcW w:w="904" w:type="dxa"/>
          </w:tcPr>
          <w:p w14:paraId="2E351E59" w14:textId="77777777" w:rsidR="0050768A" w:rsidRDefault="0050768A">
            <w:pPr>
              <w:pStyle w:val="ConsPlusNormal"/>
              <w:jc w:val="center"/>
            </w:pPr>
            <w:r>
              <w:t>0,0</w:t>
            </w:r>
          </w:p>
        </w:tc>
        <w:tc>
          <w:tcPr>
            <w:tcW w:w="1264" w:type="dxa"/>
          </w:tcPr>
          <w:p w14:paraId="46DA0563" w14:textId="77777777" w:rsidR="0050768A" w:rsidRDefault="0050768A">
            <w:pPr>
              <w:pStyle w:val="ConsPlusNormal"/>
              <w:jc w:val="center"/>
            </w:pPr>
            <w:r>
              <w:t>X</w:t>
            </w:r>
          </w:p>
        </w:tc>
        <w:tc>
          <w:tcPr>
            <w:tcW w:w="1264" w:type="dxa"/>
          </w:tcPr>
          <w:p w14:paraId="350D84A0" w14:textId="77777777" w:rsidR="0050768A" w:rsidRDefault="0050768A">
            <w:pPr>
              <w:pStyle w:val="ConsPlusNormal"/>
              <w:jc w:val="center"/>
            </w:pPr>
            <w:r>
              <w:t>0,0</w:t>
            </w:r>
          </w:p>
        </w:tc>
        <w:tc>
          <w:tcPr>
            <w:tcW w:w="679" w:type="dxa"/>
          </w:tcPr>
          <w:p w14:paraId="62A5C9E9" w14:textId="77777777" w:rsidR="0050768A" w:rsidRDefault="0050768A">
            <w:pPr>
              <w:pStyle w:val="ConsPlusNormal"/>
              <w:jc w:val="center"/>
            </w:pPr>
            <w:r>
              <w:t>X</w:t>
            </w:r>
          </w:p>
        </w:tc>
      </w:tr>
      <w:tr w:rsidR="0050768A" w14:paraId="7021ED33" w14:textId="77777777">
        <w:tc>
          <w:tcPr>
            <w:tcW w:w="2854" w:type="dxa"/>
          </w:tcPr>
          <w:p w14:paraId="660FA9F6" w14:textId="77777777" w:rsidR="0050768A" w:rsidRDefault="0050768A">
            <w:pPr>
              <w:pStyle w:val="ConsPlusNormal"/>
            </w:pPr>
            <w:r>
              <w:t>для проведения профилактических медицинских осмотров</w:t>
            </w:r>
          </w:p>
        </w:tc>
        <w:tc>
          <w:tcPr>
            <w:tcW w:w="904" w:type="dxa"/>
          </w:tcPr>
          <w:p w14:paraId="01F840B3" w14:textId="77777777" w:rsidR="0050768A" w:rsidRDefault="0050768A">
            <w:pPr>
              <w:pStyle w:val="ConsPlusNormal"/>
              <w:jc w:val="center"/>
            </w:pPr>
            <w:r>
              <w:t>69.1.1</w:t>
            </w:r>
          </w:p>
        </w:tc>
        <w:tc>
          <w:tcPr>
            <w:tcW w:w="1774" w:type="dxa"/>
          </w:tcPr>
          <w:p w14:paraId="2BD6CFF2" w14:textId="77777777" w:rsidR="0050768A" w:rsidRDefault="0050768A">
            <w:pPr>
              <w:pStyle w:val="ConsPlusNormal"/>
            </w:pPr>
            <w:r>
              <w:t>комплексное посещение</w:t>
            </w:r>
          </w:p>
        </w:tc>
        <w:tc>
          <w:tcPr>
            <w:tcW w:w="1759" w:type="dxa"/>
          </w:tcPr>
          <w:p w14:paraId="6AF4443D" w14:textId="77777777" w:rsidR="0050768A" w:rsidRDefault="0050768A">
            <w:pPr>
              <w:pStyle w:val="ConsPlusNormal"/>
              <w:jc w:val="center"/>
            </w:pPr>
            <w:r>
              <w:t>0,000000</w:t>
            </w:r>
          </w:p>
        </w:tc>
        <w:tc>
          <w:tcPr>
            <w:tcW w:w="1759" w:type="dxa"/>
          </w:tcPr>
          <w:p w14:paraId="37EADA63" w14:textId="77777777" w:rsidR="0050768A" w:rsidRDefault="0050768A">
            <w:pPr>
              <w:pStyle w:val="ConsPlusNormal"/>
              <w:jc w:val="center"/>
            </w:pPr>
            <w:r>
              <w:t>0,0</w:t>
            </w:r>
          </w:p>
        </w:tc>
        <w:tc>
          <w:tcPr>
            <w:tcW w:w="1024" w:type="dxa"/>
          </w:tcPr>
          <w:p w14:paraId="47C8D61D" w14:textId="77777777" w:rsidR="0050768A" w:rsidRDefault="0050768A">
            <w:pPr>
              <w:pStyle w:val="ConsPlusNormal"/>
              <w:jc w:val="center"/>
            </w:pPr>
            <w:r>
              <w:t>X</w:t>
            </w:r>
          </w:p>
        </w:tc>
        <w:tc>
          <w:tcPr>
            <w:tcW w:w="904" w:type="dxa"/>
          </w:tcPr>
          <w:p w14:paraId="7ECB01AE" w14:textId="77777777" w:rsidR="0050768A" w:rsidRDefault="0050768A">
            <w:pPr>
              <w:pStyle w:val="ConsPlusNormal"/>
              <w:jc w:val="center"/>
            </w:pPr>
            <w:r>
              <w:t>0,0</w:t>
            </w:r>
          </w:p>
        </w:tc>
        <w:tc>
          <w:tcPr>
            <w:tcW w:w="1264" w:type="dxa"/>
          </w:tcPr>
          <w:p w14:paraId="4D0C66AC" w14:textId="77777777" w:rsidR="0050768A" w:rsidRDefault="0050768A">
            <w:pPr>
              <w:pStyle w:val="ConsPlusNormal"/>
              <w:jc w:val="center"/>
            </w:pPr>
            <w:r>
              <w:t>X</w:t>
            </w:r>
          </w:p>
        </w:tc>
        <w:tc>
          <w:tcPr>
            <w:tcW w:w="1264" w:type="dxa"/>
          </w:tcPr>
          <w:p w14:paraId="6FCBB510" w14:textId="77777777" w:rsidR="0050768A" w:rsidRDefault="0050768A">
            <w:pPr>
              <w:pStyle w:val="ConsPlusNormal"/>
              <w:jc w:val="center"/>
            </w:pPr>
            <w:r>
              <w:t>0,0</w:t>
            </w:r>
          </w:p>
        </w:tc>
        <w:tc>
          <w:tcPr>
            <w:tcW w:w="679" w:type="dxa"/>
          </w:tcPr>
          <w:p w14:paraId="74EE2C2F" w14:textId="77777777" w:rsidR="0050768A" w:rsidRDefault="0050768A">
            <w:pPr>
              <w:pStyle w:val="ConsPlusNormal"/>
              <w:jc w:val="center"/>
            </w:pPr>
            <w:r>
              <w:t>X</w:t>
            </w:r>
          </w:p>
        </w:tc>
      </w:tr>
      <w:tr w:rsidR="0050768A" w14:paraId="7A58D787" w14:textId="77777777">
        <w:tc>
          <w:tcPr>
            <w:tcW w:w="2854" w:type="dxa"/>
          </w:tcPr>
          <w:p w14:paraId="6095AD8B" w14:textId="77777777" w:rsidR="0050768A" w:rsidRDefault="0050768A">
            <w:pPr>
              <w:pStyle w:val="ConsPlusNormal"/>
            </w:pPr>
            <w:r>
              <w:t>для проведения диспансеризации, всего, в том числе:</w:t>
            </w:r>
          </w:p>
        </w:tc>
        <w:tc>
          <w:tcPr>
            <w:tcW w:w="904" w:type="dxa"/>
          </w:tcPr>
          <w:p w14:paraId="692F9C9D" w14:textId="77777777" w:rsidR="0050768A" w:rsidRDefault="0050768A">
            <w:pPr>
              <w:pStyle w:val="ConsPlusNormal"/>
              <w:jc w:val="center"/>
            </w:pPr>
            <w:r>
              <w:t>69.1.2</w:t>
            </w:r>
          </w:p>
        </w:tc>
        <w:tc>
          <w:tcPr>
            <w:tcW w:w="1774" w:type="dxa"/>
          </w:tcPr>
          <w:p w14:paraId="62981B2F" w14:textId="77777777" w:rsidR="0050768A" w:rsidRDefault="0050768A">
            <w:pPr>
              <w:pStyle w:val="ConsPlusNormal"/>
            </w:pPr>
            <w:r>
              <w:t>комплексное посещение</w:t>
            </w:r>
          </w:p>
        </w:tc>
        <w:tc>
          <w:tcPr>
            <w:tcW w:w="1759" w:type="dxa"/>
          </w:tcPr>
          <w:p w14:paraId="0057C65A" w14:textId="77777777" w:rsidR="0050768A" w:rsidRDefault="0050768A">
            <w:pPr>
              <w:pStyle w:val="ConsPlusNormal"/>
              <w:jc w:val="center"/>
            </w:pPr>
            <w:r>
              <w:t>0,000000</w:t>
            </w:r>
          </w:p>
        </w:tc>
        <w:tc>
          <w:tcPr>
            <w:tcW w:w="1759" w:type="dxa"/>
          </w:tcPr>
          <w:p w14:paraId="426109DE" w14:textId="77777777" w:rsidR="0050768A" w:rsidRDefault="0050768A">
            <w:pPr>
              <w:pStyle w:val="ConsPlusNormal"/>
              <w:jc w:val="center"/>
            </w:pPr>
            <w:r>
              <w:t>0,0</w:t>
            </w:r>
          </w:p>
        </w:tc>
        <w:tc>
          <w:tcPr>
            <w:tcW w:w="1024" w:type="dxa"/>
          </w:tcPr>
          <w:p w14:paraId="1FC452B5" w14:textId="77777777" w:rsidR="0050768A" w:rsidRDefault="0050768A">
            <w:pPr>
              <w:pStyle w:val="ConsPlusNormal"/>
              <w:jc w:val="center"/>
            </w:pPr>
            <w:r>
              <w:t>X</w:t>
            </w:r>
          </w:p>
        </w:tc>
        <w:tc>
          <w:tcPr>
            <w:tcW w:w="904" w:type="dxa"/>
          </w:tcPr>
          <w:p w14:paraId="49A5AF70" w14:textId="77777777" w:rsidR="0050768A" w:rsidRDefault="0050768A">
            <w:pPr>
              <w:pStyle w:val="ConsPlusNormal"/>
              <w:jc w:val="center"/>
            </w:pPr>
            <w:r>
              <w:t>0,0</w:t>
            </w:r>
          </w:p>
        </w:tc>
        <w:tc>
          <w:tcPr>
            <w:tcW w:w="1264" w:type="dxa"/>
          </w:tcPr>
          <w:p w14:paraId="744832AD" w14:textId="77777777" w:rsidR="0050768A" w:rsidRDefault="0050768A">
            <w:pPr>
              <w:pStyle w:val="ConsPlusNormal"/>
              <w:jc w:val="center"/>
            </w:pPr>
            <w:r>
              <w:t>X</w:t>
            </w:r>
          </w:p>
        </w:tc>
        <w:tc>
          <w:tcPr>
            <w:tcW w:w="1264" w:type="dxa"/>
          </w:tcPr>
          <w:p w14:paraId="10CD12A2" w14:textId="77777777" w:rsidR="0050768A" w:rsidRDefault="0050768A">
            <w:pPr>
              <w:pStyle w:val="ConsPlusNormal"/>
              <w:jc w:val="center"/>
            </w:pPr>
            <w:r>
              <w:t>0,0</w:t>
            </w:r>
          </w:p>
        </w:tc>
        <w:tc>
          <w:tcPr>
            <w:tcW w:w="679" w:type="dxa"/>
          </w:tcPr>
          <w:p w14:paraId="26508707" w14:textId="77777777" w:rsidR="0050768A" w:rsidRDefault="0050768A">
            <w:pPr>
              <w:pStyle w:val="ConsPlusNormal"/>
              <w:jc w:val="center"/>
            </w:pPr>
            <w:r>
              <w:t>X</w:t>
            </w:r>
          </w:p>
        </w:tc>
      </w:tr>
      <w:tr w:rsidR="0050768A" w14:paraId="1890D29C" w14:textId="77777777">
        <w:tc>
          <w:tcPr>
            <w:tcW w:w="2854" w:type="dxa"/>
          </w:tcPr>
          <w:p w14:paraId="3D515AE4" w14:textId="77777777" w:rsidR="0050768A" w:rsidRDefault="0050768A">
            <w:pPr>
              <w:pStyle w:val="ConsPlusNormal"/>
            </w:pPr>
            <w:r>
              <w:t>для проведения углубленной диспансеризации</w:t>
            </w:r>
          </w:p>
        </w:tc>
        <w:tc>
          <w:tcPr>
            <w:tcW w:w="904" w:type="dxa"/>
          </w:tcPr>
          <w:p w14:paraId="7518B89D" w14:textId="77777777" w:rsidR="0050768A" w:rsidRDefault="0050768A">
            <w:pPr>
              <w:pStyle w:val="ConsPlusNormal"/>
              <w:jc w:val="center"/>
            </w:pPr>
            <w:r>
              <w:t>69.1.2.1</w:t>
            </w:r>
          </w:p>
        </w:tc>
        <w:tc>
          <w:tcPr>
            <w:tcW w:w="1774" w:type="dxa"/>
          </w:tcPr>
          <w:p w14:paraId="506F4C6E" w14:textId="77777777" w:rsidR="0050768A" w:rsidRDefault="0050768A">
            <w:pPr>
              <w:pStyle w:val="ConsPlusNormal"/>
            </w:pPr>
            <w:r>
              <w:t>комплексное посещение</w:t>
            </w:r>
          </w:p>
        </w:tc>
        <w:tc>
          <w:tcPr>
            <w:tcW w:w="1759" w:type="dxa"/>
          </w:tcPr>
          <w:p w14:paraId="58D3F94B" w14:textId="77777777" w:rsidR="0050768A" w:rsidRDefault="0050768A">
            <w:pPr>
              <w:pStyle w:val="ConsPlusNormal"/>
              <w:jc w:val="center"/>
            </w:pPr>
            <w:r>
              <w:t>0,000000</w:t>
            </w:r>
          </w:p>
        </w:tc>
        <w:tc>
          <w:tcPr>
            <w:tcW w:w="1759" w:type="dxa"/>
          </w:tcPr>
          <w:p w14:paraId="570F8A36" w14:textId="77777777" w:rsidR="0050768A" w:rsidRDefault="0050768A">
            <w:pPr>
              <w:pStyle w:val="ConsPlusNormal"/>
              <w:jc w:val="center"/>
            </w:pPr>
            <w:r>
              <w:t>0,0</w:t>
            </w:r>
          </w:p>
        </w:tc>
        <w:tc>
          <w:tcPr>
            <w:tcW w:w="1024" w:type="dxa"/>
          </w:tcPr>
          <w:p w14:paraId="0A361CE7" w14:textId="77777777" w:rsidR="0050768A" w:rsidRDefault="0050768A">
            <w:pPr>
              <w:pStyle w:val="ConsPlusNormal"/>
              <w:jc w:val="center"/>
            </w:pPr>
            <w:r>
              <w:t>X</w:t>
            </w:r>
          </w:p>
        </w:tc>
        <w:tc>
          <w:tcPr>
            <w:tcW w:w="904" w:type="dxa"/>
          </w:tcPr>
          <w:p w14:paraId="58FF70E1" w14:textId="77777777" w:rsidR="0050768A" w:rsidRDefault="0050768A">
            <w:pPr>
              <w:pStyle w:val="ConsPlusNormal"/>
              <w:jc w:val="center"/>
            </w:pPr>
            <w:r>
              <w:t>0,0</w:t>
            </w:r>
          </w:p>
        </w:tc>
        <w:tc>
          <w:tcPr>
            <w:tcW w:w="1264" w:type="dxa"/>
          </w:tcPr>
          <w:p w14:paraId="5A9A52F6" w14:textId="77777777" w:rsidR="0050768A" w:rsidRDefault="0050768A">
            <w:pPr>
              <w:pStyle w:val="ConsPlusNormal"/>
              <w:jc w:val="center"/>
            </w:pPr>
            <w:r>
              <w:t>X</w:t>
            </w:r>
          </w:p>
        </w:tc>
        <w:tc>
          <w:tcPr>
            <w:tcW w:w="1264" w:type="dxa"/>
          </w:tcPr>
          <w:p w14:paraId="6D6D7E6E" w14:textId="77777777" w:rsidR="0050768A" w:rsidRDefault="0050768A">
            <w:pPr>
              <w:pStyle w:val="ConsPlusNormal"/>
              <w:jc w:val="center"/>
            </w:pPr>
            <w:r>
              <w:t>0,0</w:t>
            </w:r>
          </w:p>
        </w:tc>
        <w:tc>
          <w:tcPr>
            <w:tcW w:w="679" w:type="dxa"/>
          </w:tcPr>
          <w:p w14:paraId="1C9844B7" w14:textId="77777777" w:rsidR="0050768A" w:rsidRDefault="0050768A">
            <w:pPr>
              <w:pStyle w:val="ConsPlusNormal"/>
              <w:jc w:val="center"/>
            </w:pPr>
            <w:r>
              <w:t>X</w:t>
            </w:r>
          </w:p>
        </w:tc>
      </w:tr>
      <w:tr w:rsidR="0050768A" w14:paraId="2A8A2759" w14:textId="77777777">
        <w:tc>
          <w:tcPr>
            <w:tcW w:w="2854" w:type="dxa"/>
          </w:tcPr>
          <w:p w14:paraId="06EC7202" w14:textId="77777777" w:rsidR="0050768A" w:rsidRDefault="0050768A">
            <w:pPr>
              <w:pStyle w:val="ConsPlusNormal"/>
            </w:pPr>
            <w:r>
              <w:t>для посещений с иными целями</w:t>
            </w:r>
          </w:p>
        </w:tc>
        <w:tc>
          <w:tcPr>
            <w:tcW w:w="904" w:type="dxa"/>
          </w:tcPr>
          <w:p w14:paraId="37DE6735" w14:textId="77777777" w:rsidR="0050768A" w:rsidRDefault="0050768A">
            <w:pPr>
              <w:pStyle w:val="ConsPlusNormal"/>
              <w:jc w:val="center"/>
            </w:pPr>
            <w:r>
              <w:t>69.1.3</w:t>
            </w:r>
          </w:p>
        </w:tc>
        <w:tc>
          <w:tcPr>
            <w:tcW w:w="1774" w:type="dxa"/>
          </w:tcPr>
          <w:p w14:paraId="6A2A23BC" w14:textId="77777777" w:rsidR="0050768A" w:rsidRDefault="0050768A">
            <w:pPr>
              <w:pStyle w:val="ConsPlusNormal"/>
            </w:pPr>
            <w:r>
              <w:t>посещение</w:t>
            </w:r>
          </w:p>
        </w:tc>
        <w:tc>
          <w:tcPr>
            <w:tcW w:w="1759" w:type="dxa"/>
          </w:tcPr>
          <w:p w14:paraId="6DA9C813" w14:textId="77777777" w:rsidR="0050768A" w:rsidRDefault="0050768A">
            <w:pPr>
              <w:pStyle w:val="ConsPlusNormal"/>
              <w:jc w:val="center"/>
            </w:pPr>
            <w:r>
              <w:t>0,000000</w:t>
            </w:r>
          </w:p>
        </w:tc>
        <w:tc>
          <w:tcPr>
            <w:tcW w:w="1759" w:type="dxa"/>
          </w:tcPr>
          <w:p w14:paraId="256D6682" w14:textId="77777777" w:rsidR="0050768A" w:rsidRDefault="0050768A">
            <w:pPr>
              <w:pStyle w:val="ConsPlusNormal"/>
              <w:jc w:val="center"/>
            </w:pPr>
            <w:r>
              <w:t>0,0</w:t>
            </w:r>
          </w:p>
        </w:tc>
        <w:tc>
          <w:tcPr>
            <w:tcW w:w="1024" w:type="dxa"/>
          </w:tcPr>
          <w:p w14:paraId="71024863" w14:textId="77777777" w:rsidR="0050768A" w:rsidRDefault="0050768A">
            <w:pPr>
              <w:pStyle w:val="ConsPlusNormal"/>
              <w:jc w:val="center"/>
            </w:pPr>
            <w:r>
              <w:t>X</w:t>
            </w:r>
          </w:p>
        </w:tc>
        <w:tc>
          <w:tcPr>
            <w:tcW w:w="904" w:type="dxa"/>
          </w:tcPr>
          <w:p w14:paraId="7FA002E2" w14:textId="77777777" w:rsidR="0050768A" w:rsidRDefault="0050768A">
            <w:pPr>
              <w:pStyle w:val="ConsPlusNormal"/>
              <w:jc w:val="center"/>
            </w:pPr>
            <w:r>
              <w:t>0,0</w:t>
            </w:r>
          </w:p>
        </w:tc>
        <w:tc>
          <w:tcPr>
            <w:tcW w:w="1264" w:type="dxa"/>
          </w:tcPr>
          <w:p w14:paraId="389BA14C" w14:textId="77777777" w:rsidR="0050768A" w:rsidRDefault="0050768A">
            <w:pPr>
              <w:pStyle w:val="ConsPlusNormal"/>
              <w:jc w:val="center"/>
            </w:pPr>
            <w:r>
              <w:t>X</w:t>
            </w:r>
          </w:p>
        </w:tc>
        <w:tc>
          <w:tcPr>
            <w:tcW w:w="1264" w:type="dxa"/>
          </w:tcPr>
          <w:p w14:paraId="4587AA90" w14:textId="77777777" w:rsidR="0050768A" w:rsidRDefault="0050768A">
            <w:pPr>
              <w:pStyle w:val="ConsPlusNormal"/>
              <w:jc w:val="center"/>
            </w:pPr>
            <w:r>
              <w:t>0,0</w:t>
            </w:r>
          </w:p>
        </w:tc>
        <w:tc>
          <w:tcPr>
            <w:tcW w:w="679" w:type="dxa"/>
          </w:tcPr>
          <w:p w14:paraId="00A73ADF" w14:textId="77777777" w:rsidR="0050768A" w:rsidRDefault="0050768A">
            <w:pPr>
              <w:pStyle w:val="ConsPlusNormal"/>
              <w:jc w:val="center"/>
            </w:pPr>
            <w:r>
              <w:t>X</w:t>
            </w:r>
          </w:p>
        </w:tc>
      </w:tr>
      <w:tr w:rsidR="0050768A" w14:paraId="68F28F90" w14:textId="77777777">
        <w:tc>
          <w:tcPr>
            <w:tcW w:w="2854" w:type="dxa"/>
          </w:tcPr>
          <w:p w14:paraId="11144CDD" w14:textId="77777777" w:rsidR="0050768A" w:rsidRDefault="0050768A">
            <w:pPr>
              <w:pStyle w:val="ConsPlusNormal"/>
            </w:pPr>
            <w:r>
              <w:t>2.1.2. В неотложной форме</w:t>
            </w:r>
          </w:p>
        </w:tc>
        <w:tc>
          <w:tcPr>
            <w:tcW w:w="904" w:type="dxa"/>
          </w:tcPr>
          <w:p w14:paraId="52D57CDC" w14:textId="77777777" w:rsidR="0050768A" w:rsidRDefault="0050768A">
            <w:pPr>
              <w:pStyle w:val="ConsPlusNormal"/>
              <w:jc w:val="center"/>
            </w:pPr>
            <w:r>
              <w:t>69.2</w:t>
            </w:r>
          </w:p>
        </w:tc>
        <w:tc>
          <w:tcPr>
            <w:tcW w:w="1774" w:type="dxa"/>
          </w:tcPr>
          <w:p w14:paraId="6323D973" w14:textId="77777777" w:rsidR="0050768A" w:rsidRDefault="0050768A">
            <w:pPr>
              <w:pStyle w:val="ConsPlusNormal"/>
            </w:pPr>
            <w:r>
              <w:t>посещение</w:t>
            </w:r>
          </w:p>
        </w:tc>
        <w:tc>
          <w:tcPr>
            <w:tcW w:w="1759" w:type="dxa"/>
          </w:tcPr>
          <w:p w14:paraId="715A0AE8" w14:textId="77777777" w:rsidR="0050768A" w:rsidRDefault="0050768A">
            <w:pPr>
              <w:pStyle w:val="ConsPlusNormal"/>
              <w:jc w:val="center"/>
            </w:pPr>
            <w:r>
              <w:t>0,000000</w:t>
            </w:r>
          </w:p>
        </w:tc>
        <w:tc>
          <w:tcPr>
            <w:tcW w:w="1759" w:type="dxa"/>
          </w:tcPr>
          <w:p w14:paraId="26616955" w14:textId="77777777" w:rsidR="0050768A" w:rsidRDefault="0050768A">
            <w:pPr>
              <w:pStyle w:val="ConsPlusNormal"/>
              <w:jc w:val="center"/>
            </w:pPr>
            <w:r>
              <w:t>0,0</w:t>
            </w:r>
          </w:p>
        </w:tc>
        <w:tc>
          <w:tcPr>
            <w:tcW w:w="1024" w:type="dxa"/>
          </w:tcPr>
          <w:p w14:paraId="0212AFE2" w14:textId="77777777" w:rsidR="0050768A" w:rsidRDefault="0050768A">
            <w:pPr>
              <w:pStyle w:val="ConsPlusNormal"/>
              <w:jc w:val="center"/>
            </w:pPr>
            <w:r>
              <w:t>X</w:t>
            </w:r>
          </w:p>
        </w:tc>
        <w:tc>
          <w:tcPr>
            <w:tcW w:w="904" w:type="dxa"/>
          </w:tcPr>
          <w:p w14:paraId="21F227F4" w14:textId="77777777" w:rsidR="0050768A" w:rsidRDefault="0050768A">
            <w:pPr>
              <w:pStyle w:val="ConsPlusNormal"/>
              <w:jc w:val="center"/>
            </w:pPr>
            <w:r>
              <w:t>0,0</w:t>
            </w:r>
          </w:p>
        </w:tc>
        <w:tc>
          <w:tcPr>
            <w:tcW w:w="1264" w:type="dxa"/>
          </w:tcPr>
          <w:p w14:paraId="61F36D9E" w14:textId="77777777" w:rsidR="0050768A" w:rsidRDefault="0050768A">
            <w:pPr>
              <w:pStyle w:val="ConsPlusNormal"/>
              <w:jc w:val="center"/>
            </w:pPr>
            <w:r>
              <w:t>X</w:t>
            </w:r>
          </w:p>
        </w:tc>
        <w:tc>
          <w:tcPr>
            <w:tcW w:w="1264" w:type="dxa"/>
          </w:tcPr>
          <w:p w14:paraId="52C13D29" w14:textId="77777777" w:rsidR="0050768A" w:rsidRDefault="0050768A">
            <w:pPr>
              <w:pStyle w:val="ConsPlusNormal"/>
              <w:jc w:val="center"/>
            </w:pPr>
            <w:r>
              <w:t>0,0</w:t>
            </w:r>
          </w:p>
        </w:tc>
        <w:tc>
          <w:tcPr>
            <w:tcW w:w="679" w:type="dxa"/>
          </w:tcPr>
          <w:p w14:paraId="5A5423E9" w14:textId="77777777" w:rsidR="0050768A" w:rsidRDefault="0050768A">
            <w:pPr>
              <w:pStyle w:val="ConsPlusNormal"/>
              <w:jc w:val="center"/>
            </w:pPr>
            <w:r>
              <w:t>X</w:t>
            </w:r>
          </w:p>
        </w:tc>
      </w:tr>
      <w:tr w:rsidR="0050768A" w14:paraId="6C6E8B22" w14:textId="77777777">
        <w:tc>
          <w:tcPr>
            <w:tcW w:w="2854" w:type="dxa"/>
          </w:tcPr>
          <w:p w14:paraId="3C7A730F"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409CE7EE" w14:textId="77777777" w:rsidR="0050768A" w:rsidRDefault="0050768A">
            <w:pPr>
              <w:pStyle w:val="ConsPlusNormal"/>
              <w:jc w:val="center"/>
            </w:pPr>
            <w:r>
              <w:t>69.3</w:t>
            </w:r>
          </w:p>
        </w:tc>
        <w:tc>
          <w:tcPr>
            <w:tcW w:w="1774" w:type="dxa"/>
          </w:tcPr>
          <w:p w14:paraId="5E7A7B5D" w14:textId="77777777" w:rsidR="0050768A" w:rsidRDefault="0050768A">
            <w:pPr>
              <w:pStyle w:val="ConsPlusNormal"/>
            </w:pPr>
            <w:r>
              <w:t>обращение</w:t>
            </w:r>
          </w:p>
        </w:tc>
        <w:tc>
          <w:tcPr>
            <w:tcW w:w="1759" w:type="dxa"/>
          </w:tcPr>
          <w:p w14:paraId="1BDB79D3" w14:textId="77777777" w:rsidR="0050768A" w:rsidRDefault="0050768A">
            <w:pPr>
              <w:pStyle w:val="ConsPlusNormal"/>
              <w:jc w:val="center"/>
            </w:pPr>
            <w:r>
              <w:t>0,000000</w:t>
            </w:r>
          </w:p>
        </w:tc>
        <w:tc>
          <w:tcPr>
            <w:tcW w:w="1759" w:type="dxa"/>
          </w:tcPr>
          <w:p w14:paraId="4DDD61BA" w14:textId="77777777" w:rsidR="0050768A" w:rsidRDefault="0050768A">
            <w:pPr>
              <w:pStyle w:val="ConsPlusNormal"/>
              <w:jc w:val="center"/>
            </w:pPr>
            <w:r>
              <w:t>1,6</w:t>
            </w:r>
          </w:p>
        </w:tc>
        <w:tc>
          <w:tcPr>
            <w:tcW w:w="1024" w:type="dxa"/>
          </w:tcPr>
          <w:p w14:paraId="40FB00C0" w14:textId="77777777" w:rsidR="0050768A" w:rsidRDefault="0050768A">
            <w:pPr>
              <w:pStyle w:val="ConsPlusNormal"/>
              <w:jc w:val="center"/>
            </w:pPr>
            <w:r>
              <w:t>X</w:t>
            </w:r>
          </w:p>
        </w:tc>
        <w:tc>
          <w:tcPr>
            <w:tcW w:w="904" w:type="dxa"/>
          </w:tcPr>
          <w:p w14:paraId="785899F7" w14:textId="77777777" w:rsidR="0050768A" w:rsidRDefault="0050768A">
            <w:pPr>
              <w:pStyle w:val="ConsPlusNormal"/>
              <w:jc w:val="center"/>
            </w:pPr>
            <w:r>
              <w:t>2,9</w:t>
            </w:r>
          </w:p>
        </w:tc>
        <w:tc>
          <w:tcPr>
            <w:tcW w:w="1264" w:type="dxa"/>
          </w:tcPr>
          <w:p w14:paraId="7A179F39" w14:textId="77777777" w:rsidR="0050768A" w:rsidRDefault="0050768A">
            <w:pPr>
              <w:pStyle w:val="ConsPlusNormal"/>
              <w:jc w:val="center"/>
            </w:pPr>
            <w:r>
              <w:t>X</w:t>
            </w:r>
          </w:p>
        </w:tc>
        <w:tc>
          <w:tcPr>
            <w:tcW w:w="1264" w:type="dxa"/>
          </w:tcPr>
          <w:p w14:paraId="77444FB4" w14:textId="77777777" w:rsidR="0050768A" w:rsidRDefault="0050768A">
            <w:pPr>
              <w:pStyle w:val="ConsPlusNormal"/>
              <w:jc w:val="center"/>
            </w:pPr>
            <w:r>
              <w:t>8018,0</w:t>
            </w:r>
          </w:p>
        </w:tc>
        <w:tc>
          <w:tcPr>
            <w:tcW w:w="679" w:type="dxa"/>
          </w:tcPr>
          <w:p w14:paraId="12B2B24A" w14:textId="77777777" w:rsidR="0050768A" w:rsidRDefault="0050768A">
            <w:pPr>
              <w:pStyle w:val="ConsPlusNormal"/>
              <w:jc w:val="center"/>
            </w:pPr>
            <w:r>
              <w:t>X</w:t>
            </w:r>
          </w:p>
        </w:tc>
      </w:tr>
      <w:tr w:rsidR="0050768A" w14:paraId="0A79EC59" w14:textId="77777777">
        <w:tc>
          <w:tcPr>
            <w:tcW w:w="2854" w:type="dxa"/>
          </w:tcPr>
          <w:p w14:paraId="67DC97C7" w14:textId="77777777" w:rsidR="0050768A" w:rsidRDefault="0050768A">
            <w:pPr>
              <w:pStyle w:val="ConsPlusNormal"/>
            </w:pPr>
            <w:r>
              <w:t>компьютерная томография</w:t>
            </w:r>
          </w:p>
        </w:tc>
        <w:tc>
          <w:tcPr>
            <w:tcW w:w="904" w:type="dxa"/>
          </w:tcPr>
          <w:p w14:paraId="14B79406" w14:textId="77777777" w:rsidR="0050768A" w:rsidRDefault="0050768A">
            <w:pPr>
              <w:pStyle w:val="ConsPlusNormal"/>
              <w:jc w:val="center"/>
            </w:pPr>
            <w:r>
              <w:t>69.3.1</w:t>
            </w:r>
          </w:p>
        </w:tc>
        <w:tc>
          <w:tcPr>
            <w:tcW w:w="1774" w:type="dxa"/>
          </w:tcPr>
          <w:p w14:paraId="61B65EC7" w14:textId="77777777" w:rsidR="0050768A" w:rsidRDefault="0050768A">
            <w:pPr>
              <w:pStyle w:val="ConsPlusNormal"/>
            </w:pPr>
            <w:r>
              <w:t>исследование</w:t>
            </w:r>
          </w:p>
        </w:tc>
        <w:tc>
          <w:tcPr>
            <w:tcW w:w="1759" w:type="dxa"/>
          </w:tcPr>
          <w:p w14:paraId="2C5EE5C4" w14:textId="77777777" w:rsidR="0050768A" w:rsidRDefault="0050768A">
            <w:pPr>
              <w:pStyle w:val="ConsPlusNormal"/>
              <w:jc w:val="center"/>
            </w:pPr>
            <w:r>
              <w:t>0,000000</w:t>
            </w:r>
          </w:p>
        </w:tc>
        <w:tc>
          <w:tcPr>
            <w:tcW w:w="1759" w:type="dxa"/>
          </w:tcPr>
          <w:p w14:paraId="4FA15224" w14:textId="77777777" w:rsidR="0050768A" w:rsidRDefault="0050768A">
            <w:pPr>
              <w:pStyle w:val="ConsPlusNormal"/>
              <w:jc w:val="center"/>
            </w:pPr>
            <w:r>
              <w:t>0,0</w:t>
            </w:r>
          </w:p>
        </w:tc>
        <w:tc>
          <w:tcPr>
            <w:tcW w:w="1024" w:type="dxa"/>
          </w:tcPr>
          <w:p w14:paraId="7AD902EB" w14:textId="77777777" w:rsidR="0050768A" w:rsidRDefault="0050768A">
            <w:pPr>
              <w:pStyle w:val="ConsPlusNormal"/>
              <w:jc w:val="center"/>
            </w:pPr>
            <w:r>
              <w:t>X</w:t>
            </w:r>
          </w:p>
        </w:tc>
        <w:tc>
          <w:tcPr>
            <w:tcW w:w="904" w:type="dxa"/>
          </w:tcPr>
          <w:p w14:paraId="7251FB63" w14:textId="77777777" w:rsidR="0050768A" w:rsidRDefault="0050768A">
            <w:pPr>
              <w:pStyle w:val="ConsPlusNormal"/>
              <w:jc w:val="center"/>
            </w:pPr>
            <w:r>
              <w:t>0,0</w:t>
            </w:r>
          </w:p>
        </w:tc>
        <w:tc>
          <w:tcPr>
            <w:tcW w:w="1264" w:type="dxa"/>
          </w:tcPr>
          <w:p w14:paraId="4E25F548" w14:textId="77777777" w:rsidR="0050768A" w:rsidRDefault="0050768A">
            <w:pPr>
              <w:pStyle w:val="ConsPlusNormal"/>
              <w:jc w:val="center"/>
            </w:pPr>
            <w:r>
              <w:t>X</w:t>
            </w:r>
          </w:p>
        </w:tc>
        <w:tc>
          <w:tcPr>
            <w:tcW w:w="1264" w:type="dxa"/>
          </w:tcPr>
          <w:p w14:paraId="213FAFCA" w14:textId="77777777" w:rsidR="0050768A" w:rsidRDefault="0050768A">
            <w:pPr>
              <w:pStyle w:val="ConsPlusNormal"/>
              <w:jc w:val="center"/>
            </w:pPr>
            <w:r>
              <w:t>0,0</w:t>
            </w:r>
          </w:p>
        </w:tc>
        <w:tc>
          <w:tcPr>
            <w:tcW w:w="679" w:type="dxa"/>
          </w:tcPr>
          <w:p w14:paraId="234789B0" w14:textId="77777777" w:rsidR="0050768A" w:rsidRDefault="0050768A">
            <w:pPr>
              <w:pStyle w:val="ConsPlusNormal"/>
              <w:jc w:val="center"/>
            </w:pPr>
            <w:r>
              <w:t>X</w:t>
            </w:r>
          </w:p>
        </w:tc>
      </w:tr>
      <w:tr w:rsidR="0050768A" w14:paraId="750BE47E" w14:textId="77777777">
        <w:tc>
          <w:tcPr>
            <w:tcW w:w="2854" w:type="dxa"/>
          </w:tcPr>
          <w:p w14:paraId="026CC9C8" w14:textId="77777777" w:rsidR="0050768A" w:rsidRDefault="0050768A">
            <w:pPr>
              <w:pStyle w:val="ConsPlusNormal"/>
            </w:pPr>
            <w:r>
              <w:t>магнитно-резонансная томография</w:t>
            </w:r>
          </w:p>
        </w:tc>
        <w:tc>
          <w:tcPr>
            <w:tcW w:w="904" w:type="dxa"/>
          </w:tcPr>
          <w:p w14:paraId="2285C105" w14:textId="77777777" w:rsidR="0050768A" w:rsidRDefault="0050768A">
            <w:pPr>
              <w:pStyle w:val="ConsPlusNormal"/>
              <w:jc w:val="center"/>
            </w:pPr>
            <w:r>
              <w:t>69.3.2</w:t>
            </w:r>
          </w:p>
        </w:tc>
        <w:tc>
          <w:tcPr>
            <w:tcW w:w="1774" w:type="dxa"/>
          </w:tcPr>
          <w:p w14:paraId="004A9B9D" w14:textId="77777777" w:rsidR="0050768A" w:rsidRDefault="0050768A">
            <w:pPr>
              <w:pStyle w:val="ConsPlusNormal"/>
            </w:pPr>
            <w:r>
              <w:t>исследование</w:t>
            </w:r>
          </w:p>
        </w:tc>
        <w:tc>
          <w:tcPr>
            <w:tcW w:w="1759" w:type="dxa"/>
          </w:tcPr>
          <w:p w14:paraId="49408264" w14:textId="77777777" w:rsidR="0050768A" w:rsidRDefault="0050768A">
            <w:pPr>
              <w:pStyle w:val="ConsPlusNormal"/>
              <w:jc w:val="center"/>
            </w:pPr>
            <w:r>
              <w:t>0,000000</w:t>
            </w:r>
          </w:p>
        </w:tc>
        <w:tc>
          <w:tcPr>
            <w:tcW w:w="1759" w:type="dxa"/>
          </w:tcPr>
          <w:p w14:paraId="4AD7248C" w14:textId="77777777" w:rsidR="0050768A" w:rsidRDefault="0050768A">
            <w:pPr>
              <w:pStyle w:val="ConsPlusNormal"/>
              <w:jc w:val="center"/>
            </w:pPr>
            <w:r>
              <w:t>0,0</w:t>
            </w:r>
          </w:p>
        </w:tc>
        <w:tc>
          <w:tcPr>
            <w:tcW w:w="1024" w:type="dxa"/>
          </w:tcPr>
          <w:p w14:paraId="3AA1FE81" w14:textId="77777777" w:rsidR="0050768A" w:rsidRDefault="0050768A">
            <w:pPr>
              <w:pStyle w:val="ConsPlusNormal"/>
              <w:jc w:val="center"/>
            </w:pPr>
            <w:r>
              <w:t>X</w:t>
            </w:r>
          </w:p>
        </w:tc>
        <w:tc>
          <w:tcPr>
            <w:tcW w:w="904" w:type="dxa"/>
          </w:tcPr>
          <w:p w14:paraId="73AD6710" w14:textId="77777777" w:rsidR="0050768A" w:rsidRDefault="0050768A">
            <w:pPr>
              <w:pStyle w:val="ConsPlusNormal"/>
              <w:jc w:val="center"/>
            </w:pPr>
            <w:r>
              <w:t>0,0</w:t>
            </w:r>
          </w:p>
        </w:tc>
        <w:tc>
          <w:tcPr>
            <w:tcW w:w="1264" w:type="dxa"/>
          </w:tcPr>
          <w:p w14:paraId="5E57C699" w14:textId="77777777" w:rsidR="0050768A" w:rsidRDefault="0050768A">
            <w:pPr>
              <w:pStyle w:val="ConsPlusNormal"/>
              <w:jc w:val="center"/>
            </w:pPr>
            <w:r>
              <w:t>X</w:t>
            </w:r>
          </w:p>
        </w:tc>
        <w:tc>
          <w:tcPr>
            <w:tcW w:w="1264" w:type="dxa"/>
          </w:tcPr>
          <w:p w14:paraId="686ACA19" w14:textId="77777777" w:rsidR="0050768A" w:rsidRDefault="0050768A">
            <w:pPr>
              <w:pStyle w:val="ConsPlusNormal"/>
              <w:jc w:val="center"/>
            </w:pPr>
            <w:r>
              <w:t>0,0</w:t>
            </w:r>
          </w:p>
        </w:tc>
        <w:tc>
          <w:tcPr>
            <w:tcW w:w="679" w:type="dxa"/>
          </w:tcPr>
          <w:p w14:paraId="63D81E36" w14:textId="77777777" w:rsidR="0050768A" w:rsidRDefault="0050768A">
            <w:pPr>
              <w:pStyle w:val="ConsPlusNormal"/>
              <w:jc w:val="center"/>
            </w:pPr>
            <w:r>
              <w:t>X</w:t>
            </w:r>
          </w:p>
        </w:tc>
      </w:tr>
      <w:tr w:rsidR="0050768A" w14:paraId="2FC97550" w14:textId="77777777">
        <w:tc>
          <w:tcPr>
            <w:tcW w:w="2854" w:type="dxa"/>
          </w:tcPr>
          <w:p w14:paraId="64499EAC" w14:textId="77777777" w:rsidR="0050768A" w:rsidRDefault="0050768A">
            <w:pPr>
              <w:pStyle w:val="ConsPlusNormal"/>
            </w:pPr>
            <w:r>
              <w:t>ультразвуковое исследование сердечно-сосудистой системы</w:t>
            </w:r>
          </w:p>
        </w:tc>
        <w:tc>
          <w:tcPr>
            <w:tcW w:w="904" w:type="dxa"/>
          </w:tcPr>
          <w:p w14:paraId="775911B6" w14:textId="77777777" w:rsidR="0050768A" w:rsidRDefault="0050768A">
            <w:pPr>
              <w:pStyle w:val="ConsPlusNormal"/>
              <w:jc w:val="center"/>
            </w:pPr>
            <w:r>
              <w:t>69.3.3</w:t>
            </w:r>
          </w:p>
        </w:tc>
        <w:tc>
          <w:tcPr>
            <w:tcW w:w="1774" w:type="dxa"/>
          </w:tcPr>
          <w:p w14:paraId="2F095C2B" w14:textId="77777777" w:rsidR="0050768A" w:rsidRDefault="0050768A">
            <w:pPr>
              <w:pStyle w:val="ConsPlusNormal"/>
            </w:pPr>
            <w:r>
              <w:t>исследование</w:t>
            </w:r>
          </w:p>
        </w:tc>
        <w:tc>
          <w:tcPr>
            <w:tcW w:w="1759" w:type="dxa"/>
          </w:tcPr>
          <w:p w14:paraId="1521AA93" w14:textId="77777777" w:rsidR="0050768A" w:rsidRDefault="0050768A">
            <w:pPr>
              <w:pStyle w:val="ConsPlusNormal"/>
              <w:jc w:val="center"/>
            </w:pPr>
            <w:r>
              <w:t>0,000000</w:t>
            </w:r>
          </w:p>
        </w:tc>
        <w:tc>
          <w:tcPr>
            <w:tcW w:w="1759" w:type="dxa"/>
          </w:tcPr>
          <w:p w14:paraId="479991C8" w14:textId="77777777" w:rsidR="0050768A" w:rsidRDefault="0050768A">
            <w:pPr>
              <w:pStyle w:val="ConsPlusNormal"/>
              <w:jc w:val="center"/>
            </w:pPr>
            <w:r>
              <w:t>0,0</w:t>
            </w:r>
          </w:p>
        </w:tc>
        <w:tc>
          <w:tcPr>
            <w:tcW w:w="1024" w:type="dxa"/>
          </w:tcPr>
          <w:p w14:paraId="697A9153" w14:textId="77777777" w:rsidR="0050768A" w:rsidRDefault="0050768A">
            <w:pPr>
              <w:pStyle w:val="ConsPlusNormal"/>
              <w:jc w:val="center"/>
            </w:pPr>
            <w:r>
              <w:t>X</w:t>
            </w:r>
          </w:p>
        </w:tc>
        <w:tc>
          <w:tcPr>
            <w:tcW w:w="904" w:type="dxa"/>
          </w:tcPr>
          <w:p w14:paraId="1E261E08" w14:textId="77777777" w:rsidR="0050768A" w:rsidRDefault="0050768A">
            <w:pPr>
              <w:pStyle w:val="ConsPlusNormal"/>
              <w:jc w:val="center"/>
            </w:pPr>
            <w:r>
              <w:t>0,0</w:t>
            </w:r>
          </w:p>
        </w:tc>
        <w:tc>
          <w:tcPr>
            <w:tcW w:w="1264" w:type="dxa"/>
          </w:tcPr>
          <w:p w14:paraId="375ADC91" w14:textId="77777777" w:rsidR="0050768A" w:rsidRDefault="0050768A">
            <w:pPr>
              <w:pStyle w:val="ConsPlusNormal"/>
              <w:jc w:val="center"/>
            </w:pPr>
            <w:r>
              <w:t>X</w:t>
            </w:r>
          </w:p>
        </w:tc>
        <w:tc>
          <w:tcPr>
            <w:tcW w:w="1264" w:type="dxa"/>
          </w:tcPr>
          <w:p w14:paraId="33CC8157" w14:textId="77777777" w:rsidR="0050768A" w:rsidRDefault="0050768A">
            <w:pPr>
              <w:pStyle w:val="ConsPlusNormal"/>
              <w:jc w:val="center"/>
            </w:pPr>
            <w:r>
              <w:t>0,0</w:t>
            </w:r>
          </w:p>
        </w:tc>
        <w:tc>
          <w:tcPr>
            <w:tcW w:w="679" w:type="dxa"/>
          </w:tcPr>
          <w:p w14:paraId="478AB834" w14:textId="77777777" w:rsidR="0050768A" w:rsidRDefault="0050768A">
            <w:pPr>
              <w:pStyle w:val="ConsPlusNormal"/>
              <w:jc w:val="center"/>
            </w:pPr>
            <w:r>
              <w:t>X</w:t>
            </w:r>
          </w:p>
        </w:tc>
      </w:tr>
      <w:tr w:rsidR="0050768A" w14:paraId="1666D8F9" w14:textId="77777777">
        <w:tc>
          <w:tcPr>
            <w:tcW w:w="2854" w:type="dxa"/>
          </w:tcPr>
          <w:p w14:paraId="5EA65068" w14:textId="77777777" w:rsidR="0050768A" w:rsidRDefault="0050768A">
            <w:pPr>
              <w:pStyle w:val="ConsPlusNormal"/>
            </w:pPr>
            <w:r>
              <w:t>эндоскопическое диагностическое исследование</w:t>
            </w:r>
          </w:p>
        </w:tc>
        <w:tc>
          <w:tcPr>
            <w:tcW w:w="904" w:type="dxa"/>
          </w:tcPr>
          <w:p w14:paraId="2D679786" w14:textId="77777777" w:rsidR="0050768A" w:rsidRDefault="0050768A">
            <w:pPr>
              <w:pStyle w:val="ConsPlusNormal"/>
              <w:jc w:val="center"/>
            </w:pPr>
            <w:r>
              <w:t>69.3.4</w:t>
            </w:r>
          </w:p>
        </w:tc>
        <w:tc>
          <w:tcPr>
            <w:tcW w:w="1774" w:type="dxa"/>
          </w:tcPr>
          <w:p w14:paraId="7A2CBF2D" w14:textId="77777777" w:rsidR="0050768A" w:rsidRDefault="0050768A">
            <w:pPr>
              <w:pStyle w:val="ConsPlusNormal"/>
            </w:pPr>
            <w:r>
              <w:t>исследование</w:t>
            </w:r>
          </w:p>
        </w:tc>
        <w:tc>
          <w:tcPr>
            <w:tcW w:w="1759" w:type="dxa"/>
          </w:tcPr>
          <w:p w14:paraId="21AF16D6" w14:textId="77777777" w:rsidR="0050768A" w:rsidRDefault="0050768A">
            <w:pPr>
              <w:pStyle w:val="ConsPlusNormal"/>
              <w:jc w:val="center"/>
            </w:pPr>
            <w:r>
              <w:t>0,000000</w:t>
            </w:r>
          </w:p>
        </w:tc>
        <w:tc>
          <w:tcPr>
            <w:tcW w:w="1759" w:type="dxa"/>
          </w:tcPr>
          <w:p w14:paraId="550BE263" w14:textId="77777777" w:rsidR="0050768A" w:rsidRDefault="0050768A">
            <w:pPr>
              <w:pStyle w:val="ConsPlusNormal"/>
              <w:jc w:val="center"/>
            </w:pPr>
            <w:r>
              <w:t>0,0</w:t>
            </w:r>
          </w:p>
        </w:tc>
        <w:tc>
          <w:tcPr>
            <w:tcW w:w="1024" w:type="dxa"/>
          </w:tcPr>
          <w:p w14:paraId="43F8D737" w14:textId="77777777" w:rsidR="0050768A" w:rsidRDefault="0050768A">
            <w:pPr>
              <w:pStyle w:val="ConsPlusNormal"/>
              <w:jc w:val="center"/>
            </w:pPr>
            <w:r>
              <w:t>X</w:t>
            </w:r>
          </w:p>
        </w:tc>
        <w:tc>
          <w:tcPr>
            <w:tcW w:w="904" w:type="dxa"/>
          </w:tcPr>
          <w:p w14:paraId="3C653E5C" w14:textId="77777777" w:rsidR="0050768A" w:rsidRDefault="0050768A">
            <w:pPr>
              <w:pStyle w:val="ConsPlusNormal"/>
              <w:jc w:val="center"/>
            </w:pPr>
            <w:r>
              <w:t>0,0</w:t>
            </w:r>
          </w:p>
        </w:tc>
        <w:tc>
          <w:tcPr>
            <w:tcW w:w="1264" w:type="dxa"/>
          </w:tcPr>
          <w:p w14:paraId="1316200C" w14:textId="77777777" w:rsidR="0050768A" w:rsidRDefault="0050768A">
            <w:pPr>
              <w:pStyle w:val="ConsPlusNormal"/>
              <w:jc w:val="center"/>
            </w:pPr>
            <w:r>
              <w:t>X</w:t>
            </w:r>
          </w:p>
        </w:tc>
        <w:tc>
          <w:tcPr>
            <w:tcW w:w="1264" w:type="dxa"/>
          </w:tcPr>
          <w:p w14:paraId="52D830EB" w14:textId="77777777" w:rsidR="0050768A" w:rsidRDefault="0050768A">
            <w:pPr>
              <w:pStyle w:val="ConsPlusNormal"/>
              <w:jc w:val="center"/>
            </w:pPr>
            <w:r>
              <w:t>0,0</w:t>
            </w:r>
          </w:p>
        </w:tc>
        <w:tc>
          <w:tcPr>
            <w:tcW w:w="679" w:type="dxa"/>
          </w:tcPr>
          <w:p w14:paraId="4AD988ED" w14:textId="77777777" w:rsidR="0050768A" w:rsidRDefault="0050768A">
            <w:pPr>
              <w:pStyle w:val="ConsPlusNormal"/>
              <w:jc w:val="center"/>
            </w:pPr>
            <w:r>
              <w:t>X</w:t>
            </w:r>
          </w:p>
        </w:tc>
      </w:tr>
      <w:tr w:rsidR="0050768A" w14:paraId="5929CD2A" w14:textId="77777777">
        <w:tc>
          <w:tcPr>
            <w:tcW w:w="2854" w:type="dxa"/>
          </w:tcPr>
          <w:p w14:paraId="029E7904"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1495368B" w14:textId="77777777" w:rsidR="0050768A" w:rsidRDefault="0050768A">
            <w:pPr>
              <w:pStyle w:val="ConsPlusNormal"/>
              <w:jc w:val="center"/>
            </w:pPr>
            <w:r>
              <w:t>69.3.5</w:t>
            </w:r>
          </w:p>
        </w:tc>
        <w:tc>
          <w:tcPr>
            <w:tcW w:w="1774" w:type="dxa"/>
          </w:tcPr>
          <w:p w14:paraId="3B5A2CCB" w14:textId="77777777" w:rsidR="0050768A" w:rsidRDefault="0050768A">
            <w:pPr>
              <w:pStyle w:val="ConsPlusNormal"/>
            </w:pPr>
            <w:r>
              <w:t>исследование</w:t>
            </w:r>
          </w:p>
        </w:tc>
        <w:tc>
          <w:tcPr>
            <w:tcW w:w="1759" w:type="dxa"/>
          </w:tcPr>
          <w:p w14:paraId="0D753E5E" w14:textId="77777777" w:rsidR="0050768A" w:rsidRDefault="0050768A">
            <w:pPr>
              <w:pStyle w:val="ConsPlusNormal"/>
              <w:jc w:val="center"/>
            </w:pPr>
            <w:r>
              <w:t>0,000000</w:t>
            </w:r>
          </w:p>
        </w:tc>
        <w:tc>
          <w:tcPr>
            <w:tcW w:w="1759" w:type="dxa"/>
          </w:tcPr>
          <w:p w14:paraId="65E64EB9" w14:textId="77777777" w:rsidR="0050768A" w:rsidRDefault="0050768A">
            <w:pPr>
              <w:pStyle w:val="ConsPlusNormal"/>
              <w:jc w:val="center"/>
            </w:pPr>
            <w:r>
              <w:t>0,0</w:t>
            </w:r>
          </w:p>
        </w:tc>
        <w:tc>
          <w:tcPr>
            <w:tcW w:w="1024" w:type="dxa"/>
          </w:tcPr>
          <w:p w14:paraId="4F670059" w14:textId="77777777" w:rsidR="0050768A" w:rsidRDefault="0050768A">
            <w:pPr>
              <w:pStyle w:val="ConsPlusNormal"/>
              <w:jc w:val="center"/>
            </w:pPr>
            <w:r>
              <w:t>X</w:t>
            </w:r>
          </w:p>
        </w:tc>
        <w:tc>
          <w:tcPr>
            <w:tcW w:w="904" w:type="dxa"/>
          </w:tcPr>
          <w:p w14:paraId="3D853AD0" w14:textId="77777777" w:rsidR="0050768A" w:rsidRDefault="0050768A">
            <w:pPr>
              <w:pStyle w:val="ConsPlusNormal"/>
              <w:jc w:val="center"/>
            </w:pPr>
            <w:r>
              <w:t>0,0</w:t>
            </w:r>
          </w:p>
        </w:tc>
        <w:tc>
          <w:tcPr>
            <w:tcW w:w="1264" w:type="dxa"/>
          </w:tcPr>
          <w:p w14:paraId="3B2E074B" w14:textId="77777777" w:rsidR="0050768A" w:rsidRDefault="0050768A">
            <w:pPr>
              <w:pStyle w:val="ConsPlusNormal"/>
              <w:jc w:val="center"/>
            </w:pPr>
            <w:r>
              <w:t>X</w:t>
            </w:r>
          </w:p>
        </w:tc>
        <w:tc>
          <w:tcPr>
            <w:tcW w:w="1264" w:type="dxa"/>
          </w:tcPr>
          <w:p w14:paraId="6FDA97E4" w14:textId="77777777" w:rsidR="0050768A" w:rsidRDefault="0050768A">
            <w:pPr>
              <w:pStyle w:val="ConsPlusNormal"/>
              <w:jc w:val="center"/>
            </w:pPr>
            <w:r>
              <w:t>0,0</w:t>
            </w:r>
          </w:p>
        </w:tc>
        <w:tc>
          <w:tcPr>
            <w:tcW w:w="679" w:type="dxa"/>
          </w:tcPr>
          <w:p w14:paraId="30020941" w14:textId="77777777" w:rsidR="0050768A" w:rsidRDefault="0050768A">
            <w:pPr>
              <w:pStyle w:val="ConsPlusNormal"/>
              <w:jc w:val="center"/>
            </w:pPr>
            <w:r>
              <w:t>X</w:t>
            </w:r>
          </w:p>
        </w:tc>
      </w:tr>
      <w:tr w:rsidR="0050768A" w14:paraId="60353F64" w14:textId="77777777">
        <w:tc>
          <w:tcPr>
            <w:tcW w:w="2854" w:type="dxa"/>
          </w:tcPr>
          <w:p w14:paraId="33B0BA32"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1DE3E642" w14:textId="77777777" w:rsidR="0050768A" w:rsidRDefault="0050768A">
            <w:pPr>
              <w:pStyle w:val="ConsPlusNormal"/>
              <w:jc w:val="center"/>
            </w:pPr>
            <w:r>
              <w:t>69.3.6</w:t>
            </w:r>
          </w:p>
        </w:tc>
        <w:tc>
          <w:tcPr>
            <w:tcW w:w="1774" w:type="dxa"/>
          </w:tcPr>
          <w:p w14:paraId="4B054080" w14:textId="77777777" w:rsidR="0050768A" w:rsidRDefault="0050768A">
            <w:pPr>
              <w:pStyle w:val="ConsPlusNormal"/>
            </w:pPr>
            <w:r>
              <w:t>исследование</w:t>
            </w:r>
          </w:p>
        </w:tc>
        <w:tc>
          <w:tcPr>
            <w:tcW w:w="1759" w:type="dxa"/>
          </w:tcPr>
          <w:p w14:paraId="23885621" w14:textId="77777777" w:rsidR="0050768A" w:rsidRDefault="0050768A">
            <w:pPr>
              <w:pStyle w:val="ConsPlusNormal"/>
              <w:jc w:val="center"/>
            </w:pPr>
            <w:r>
              <w:t>0,000000</w:t>
            </w:r>
          </w:p>
        </w:tc>
        <w:tc>
          <w:tcPr>
            <w:tcW w:w="1759" w:type="dxa"/>
          </w:tcPr>
          <w:p w14:paraId="405CEB7B" w14:textId="77777777" w:rsidR="0050768A" w:rsidRDefault="0050768A">
            <w:pPr>
              <w:pStyle w:val="ConsPlusNormal"/>
              <w:jc w:val="center"/>
            </w:pPr>
            <w:r>
              <w:t>0,0</w:t>
            </w:r>
          </w:p>
        </w:tc>
        <w:tc>
          <w:tcPr>
            <w:tcW w:w="1024" w:type="dxa"/>
          </w:tcPr>
          <w:p w14:paraId="47C2B010" w14:textId="77777777" w:rsidR="0050768A" w:rsidRDefault="0050768A">
            <w:pPr>
              <w:pStyle w:val="ConsPlusNormal"/>
              <w:jc w:val="center"/>
            </w:pPr>
            <w:r>
              <w:t>X</w:t>
            </w:r>
          </w:p>
        </w:tc>
        <w:tc>
          <w:tcPr>
            <w:tcW w:w="904" w:type="dxa"/>
          </w:tcPr>
          <w:p w14:paraId="12E9429D" w14:textId="77777777" w:rsidR="0050768A" w:rsidRDefault="0050768A">
            <w:pPr>
              <w:pStyle w:val="ConsPlusNormal"/>
              <w:jc w:val="center"/>
            </w:pPr>
            <w:r>
              <w:t>0,0</w:t>
            </w:r>
          </w:p>
        </w:tc>
        <w:tc>
          <w:tcPr>
            <w:tcW w:w="1264" w:type="dxa"/>
          </w:tcPr>
          <w:p w14:paraId="19AD2A9F" w14:textId="77777777" w:rsidR="0050768A" w:rsidRDefault="0050768A">
            <w:pPr>
              <w:pStyle w:val="ConsPlusNormal"/>
              <w:jc w:val="center"/>
            </w:pPr>
            <w:r>
              <w:t>X</w:t>
            </w:r>
          </w:p>
        </w:tc>
        <w:tc>
          <w:tcPr>
            <w:tcW w:w="1264" w:type="dxa"/>
          </w:tcPr>
          <w:p w14:paraId="2348E856" w14:textId="77777777" w:rsidR="0050768A" w:rsidRDefault="0050768A">
            <w:pPr>
              <w:pStyle w:val="ConsPlusNormal"/>
              <w:jc w:val="center"/>
            </w:pPr>
            <w:r>
              <w:t>0,0</w:t>
            </w:r>
          </w:p>
        </w:tc>
        <w:tc>
          <w:tcPr>
            <w:tcW w:w="679" w:type="dxa"/>
          </w:tcPr>
          <w:p w14:paraId="3F05E52A" w14:textId="77777777" w:rsidR="0050768A" w:rsidRDefault="0050768A">
            <w:pPr>
              <w:pStyle w:val="ConsPlusNormal"/>
              <w:jc w:val="center"/>
            </w:pPr>
            <w:r>
              <w:t>X</w:t>
            </w:r>
          </w:p>
        </w:tc>
      </w:tr>
      <w:tr w:rsidR="0050768A" w14:paraId="6B31F90D" w14:textId="77777777">
        <w:tc>
          <w:tcPr>
            <w:tcW w:w="2854" w:type="dxa"/>
          </w:tcPr>
          <w:p w14:paraId="75CDD5F0" w14:textId="77777777" w:rsidR="0050768A" w:rsidRDefault="0050768A">
            <w:pPr>
              <w:pStyle w:val="ConsPlusNormal"/>
            </w:pPr>
            <w:r>
              <w:t>тестирование на выявление новой коронавирусной инфекции (COVID-19)</w:t>
            </w:r>
          </w:p>
        </w:tc>
        <w:tc>
          <w:tcPr>
            <w:tcW w:w="904" w:type="dxa"/>
          </w:tcPr>
          <w:p w14:paraId="749546A1" w14:textId="77777777" w:rsidR="0050768A" w:rsidRDefault="0050768A">
            <w:pPr>
              <w:pStyle w:val="ConsPlusNormal"/>
              <w:jc w:val="center"/>
            </w:pPr>
            <w:r>
              <w:t>69.3.7</w:t>
            </w:r>
          </w:p>
        </w:tc>
        <w:tc>
          <w:tcPr>
            <w:tcW w:w="1774" w:type="dxa"/>
          </w:tcPr>
          <w:p w14:paraId="1DC384CD" w14:textId="77777777" w:rsidR="0050768A" w:rsidRDefault="0050768A">
            <w:pPr>
              <w:pStyle w:val="ConsPlusNormal"/>
            </w:pPr>
            <w:r>
              <w:t>исследование</w:t>
            </w:r>
          </w:p>
        </w:tc>
        <w:tc>
          <w:tcPr>
            <w:tcW w:w="1759" w:type="dxa"/>
          </w:tcPr>
          <w:p w14:paraId="70CA7F1E" w14:textId="77777777" w:rsidR="0050768A" w:rsidRDefault="0050768A">
            <w:pPr>
              <w:pStyle w:val="ConsPlusNormal"/>
              <w:jc w:val="center"/>
            </w:pPr>
            <w:r>
              <w:t>0,000000</w:t>
            </w:r>
          </w:p>
        </w:tc>
        <w:tc>
          <w:tcPr>
            <w:tcW w:w="1759" w:type="dxa"/>
          </w:tcPr>
          <w:p w14:paraId="237B8927" w14:textId="77777777" w:rsidR="0050768A" w:rsidRDefault="0050768A">
            <w:pPr>
              <w:pStyle w:val="ConsPlusNormal"/>
              <w:jc w:val="center"/>
            </w:pPr>
            <w:r>
              <w:t>0,0</w:t>
            </w:r>
          </w:p>
        </w:tc>
        <w:tc>
          <w:tcPr>
            <w:tcW w:w="1024" w:type="dxa"/>
          </w:tcPr>
          <w:p w14:paraId="55495C55" w14:textId="77777777" w:rsidR="0050768A" w:rsidRDefault="0050768A">
            <w:pPr>
              <w:pStyle w:val="ConsPlusNormal"/>
              <w:jc w:val="center"/>
            </w:pPr>
            <w:r>
              <w:t>X</w:t>
            </w:r>
          </w:p>
        </w:tc>
        <w:tc>
          <w:tcPr>
            <w:tcW w:w="904" w:type="dxa"/>
          </w:tcPr>
          <w:p w14:paraId="7A68076F" w14:textId="77777777" w:rsidR="0050768A" w:rsidRDefault="0050768A">
            <w:pPr>
              <w:pStyle w:val="ConsPlusNormal"/>
              <w:jc w:val="center"/>
            </w:pPr>
            <w:r>
              <w:t>0,0</w:t>
            </w:r>
          </w:p>
        </w:tc>
        <w:tc>
          <w:tcPr>
            <w:tcW w:w="1264" w:type="dxa"/>
          </w:tcPr>
          <w:p w14:paraId="03F2365F" w14:textId="77777777" w:rsidR="0050768A" w:rsidRDefault="0050768A">
            <w:pPr>
              <w:pStyle w:val="ConsPlusNormal"/>
              <w:jc w:val="center"/>
            </w:pPr>
            <w:r>
              <w:t>X</w:t>
            </w:r>
          </w:p>
        </w:tc>
        <w:tc>
          <w:tcPr>
            <w:tcW w:w="1264" w:type="dxa"/>
          </w:tcPr>
          <w:p w14:paraId="7E1C9687" w14:textId="77777777" w:rsidR="0050768A" w:rsidRDefault="0050768A">
            <w:pPr>
              <w:pStyle w:val="ConsPlusNormal"/>
              <w:jc w:val="center"/>
            </w:pPr>
            <w:r>
              <w:t>0,0</w:t>
            </w:r>
          </w:p>
        </w:tc>
        <w:tc>
          <w:tcPr>
            <w:tcW w:w="679" w:type="dxa"/>
          </w:tcPr>
          <w:p w14:paraId="29C7A5D7" w14:textId="77777777" w:rsidR="0050768A" w:rsidRDefault="0050768A">
            <w:pPr>
              <w:pStyle w:val="ConsPlusNormal"/>
              <w:jc w:val="center"/>
            </w:pPr>
            <w:r>
              <w:t>X</w:t>
            </w:r>
          </w:p>
        </w:tc>
      </w:tr>
      <w:tr w:rsidR="0050768A" w14:paraId="54E7541E" w14:textId="77777777">
        <w:tc>
          <w:tcPr>
            <w:tcW w:w="2854" w:type="dxa"/>
          </w:tcPr>
          <w:p w14:paraId="772C60A7" w14:textId="77777777" w:rsidR="0050768A" w:rsidRDefault="0050768A">
            <w:pPr>
              <w:pStyle w:val="ConsPlusNormal"/>
            </w:pPr>
            <w:r>
              <w:t>диспансерное наблюдение</w:t>
            </w:r>
          </w:p>
        </w:tc>
        <w:tc>
          <w:tcPr>
            <w:tcW w:w="904" w:type="dxa"/>
          </w:tcPr>
          <w:p w14:paraId="7C84ED76" w14:textId="77777777" w:rsidR="0050768A" w:rsidRDefault="0050768A">
            <w:pPr>
              <w:pStyle w:val="ConsPlusNormal"/>
              <w:jc w:val="center"/>
            </w:pPr>
            <w:r>
              <w:t>69.4</w:t>
            </w:r>
          </w:p>
        </w:tc>
        <w:tc>
          <w:tcPr>
            <w:tcW w:w="1774" w:type="dxa"/>
          </w:tcPr>
          <w:p w14:paraId="1296BF62" w14:textId="77777777" w:rsidR="0050768A" w:rsidRDefault="0050768A">
            <w:pPr>
              <w:pStyle w:val="ConsPlusNormal"/>
            </w:pPr>
            <w:r>
              <w:t>комплексное посещение</w:t>
            </w:r>
          </w:p>
        </w:tc>
        <w:tc>
          <w:tcPr>
            <w:tcW w:w="1759" w:type="dxa"/>
          </w:tcPr>
          <w:p w14:paraId="3C38BB4A" w14:textId="77777777" w:rsidR="0050768A" w:rsidRDefault="0050768A">
            <w:pPr>
              <w:pStyle w:val="ConsPlusNormal"/>
              <w:jc w:val="center"/>
            </w:pPr>
            <w:r>
              <w:t>0,000000</w:t>
            </w:r>
          </w:p>
        </w:tc>
        <w:tc>
          <w:tcPr>
            <w:tcW w:w="1759" w:type="dxa"/>
          </w:tcPr>
          <w:p w14:paraId="6775D18F" w14:textId="77777777" w:rsidR="0050768A" w:rsidRDefault="0050768A">
            <w:pPr>
              <w:pStyle w:val="ConsPlusNormal"/>
              <w:jc w:val="center"/>
            </w:pPr>
            <w:r>
              <w:t>0,0</w:t>
            </w:r>
          </w:p>
        </w:tc>
        <w:tc>
          <w:tcPr>
            <w:tcW w:w="1024" w:type="dxa"/>
          </w:tcPr>
          <w:p w14:paraId="2DF54653" w14:textId="77777777" w:rsidR="0050768A" w:rsidRDefault="0050768A">
            <w:pPr>
              <w:pStyle w:val="ConsPlusNormal"/>
              <w:jc w:val="center"/>
            </w:pPr>
            <w:r>
              <w:t>X</w:t>
            </w:r>
          </w:p>
        </w:tc>
        <w:tc>
          <w:tcPr>
            <w:tcW w:w="904" w:type="dxa"/>
          </w:tcPr>
          <w:p w14:paraId="35979CCB" w14:textId="77777777" w:rsidR="0050768A" w:rsidRDefault="0050768A">
            <w:pPr>
              <w:pStyle w:val="ConsPlusNormal"/>
              <w:jc w:val="center"/>
            </w:pPr>
            <w:r>
              <w:t>0,0</w:t>
            </w:r>
          </w:p>
        </w:tc>
        <w:tc>
          <w:tcPr>
            <w:tcW w:w="1264" w:type="dxa"/>
          </w:tcPr>
          <w:p w14:paraId="1466EBE5" w14:textId="77777777" w:rsidR="0050768A" w:rsidRDefault="0050768A">
            <w:pPr>
              <w:pStyle w:val="ConsPlusNormal"/>
              <w:jc w:val="center"/>
            </w:pPr>
            <w:r>
              <w:t>X</w:t>
            </w:r>
          </w:p>
        </w:tc>
        <w:tc>
          <w:tcPr>
            <w:tcW w:w="1264" w:type="dxa"/>
          </w:tcPr>
          <w:p w14:paraId="4B7462FE" w14:textId="77777777" w:rsidR="0050768A" w:rsidRDefault="0050768A">
            <w:pPr>
              <w:pStyle w:val="ConsPlusNormal"/>
              <w:jc w:val="center"/>
            </w:pPr>
            <w:r>
              <w:t>0,0</w:t>
            </w:r>
          </w:p>
        </w:tc>
        <w:tc>
          <w:tcPr>
            <w:tcW w:w="679" w:type="dxa"/>
          </w:tcPr>
          <w:p w14:paraId="4B0689F5" w14:textId="77777777" w:rsidR="0050768A" w:rsidRDefault="0050768A">
            <w:pPr>
              <w:pStyle w:val="ConsPlusNormal"/>
              <w:jc w:val="center"/>
            </w:pPr>
            <w:r>
              <w:t>X</w:t>
            </w:r>
          </w:p>
        </w:tc>
      </w:tr>
      <w:tr w:rsidR="0050768A" w14:paraId="6333B56C" w14:textId="77777777">
        <w:tc>
          <w:tcPr>
            <w:tcW w:w="2854" w:type="dxa"/>
          </w:tcPr>
          <w:p w14:paraId="4992F41D" w14:textId="77777777" w:rsidR="0050768A" w:rsidRDefault="0050768A">
            <w:pPr>
              <w:pStyle w:val="ConsPlusNormal"/>
            </w:pPr>
            <w:r>
              <w:t>онкологических заболеваний</w:t>
            </w:r>
          </w:p>
        </w:tc>
        <w:tc>
          <w:tcPr>
            <w:tcW w:w="904" w:type="dxa"/>
          </w:tcPr>
          <w:p w14:paraId="25ABE7FC" w14:textId="77777777" w:rsidR="0050768A" w:rsidRDefault="0050768A">
            <w:pPr>
              <w:pStyle w:val="ConsPlusNormal"/>
              <w:jc w:val="center"/>
            </w:pPr>
            <w:r>
              <w:t>69.4.1</w:t>
            </w:r>
          </w:p>
        </w:tc>
        <w:tc>
          <w:tcPr>
            <w:tcW w:w="1774" w:type="dxa"/>
          </w:tcPr>
          <w:p w14:paraId="4EEF7428" w14:textId="77777777" w:rsidR="0050768A" w:rsidRDefault="0050768A">
            <w:pPr>
              <w:pStyle w:val="ConsPlusNormal"/>
            </w:pPr>
            <w:r>
              <w:t>комплексное посещение</w:t>
            </w:r>
          </w:p>
        </w:tc>
        <w:tc>
          <w:tcPr>
            <w:tcW w:w="1759" w:type="dxa"/>
          </w:tcPr>
          <w:p w14:paraId="5347F28E" w14:textId="77777777" w:rsidR="0050768A" w:rsidRDefault="0050768A">
            <w:pPr>
              <w:pStyle w:val="ConsPlusNormal"/>
              <w:jc w:val="center"/>
            </w:pPr>
            <w:r>
              <w:t>0,000000</w:t>
            </w:r>
          </w:p>
        </w:tc>
        <w:tc>
          <w:tcPr>
            <w:tcW w:w="1759" w:type="dxa"/>
          </w:tcPr>
          <w:p w14:paraId="0A310B21" w14:textId="77777777" w:rsidR="0050768A" w:rsidRDefault="0050768A">
            <w:pPr>
              <w:pStyle w:val="ConsPlusNormal"/>
              <w:jc w:val="center"/>
            </w:pPr>
            <w:r>
              <w:t>0,0</w:t>
            </w:r>
          </w:p>
        </w:tc>
        <w:tc>
          <w:tcPr>
            <w:tcW w:w="1024" w:type="dxa"/>
          </w:tcPr>
          <w:p w14:paraId="1684A6CA" w14:textId="77777777" w:rsidR="0050768A" w:rsidRDefault="0050768A">
            <w:pPr>
              <w:pStyle w:val="ConsPlusNormal"/>
              <w:jc w:val="center"/>
            </w:pPr>
            <w:r>
              <w:t>X</w:t>
            </w:r>
          </w:p>
        </w:tc>
        <w:tc>
          <w:tcPr>
            <w:tcW w:w="904" w:type="dxa"/>
          </w:tcPr>
          <w:p w14:paraId="79FF56E4" w14:textId="77777777" w:rsidR="0050768A" w:rsidRDefault="0050768A">
            <w:pPr>
              <w:pStyle w:val="ConsPlusNormal"/>
              <w:jc w:val="center"/>
            </w:pPr>
            <w:r>
              <w:t>0,0</w:t>
            </w:r>
          </w:p>
        </w:tc>
        <w:tc>
          <w:tcPr>
            <w:tcW w:w="1264" w:type="dxa"/>
          </w:tcPr>
          <w:p w14:paraId="53B55BEB" w14:textId="77777777" w:rsidR="0050768A" w:rsidRDefault="0050768A">
            <w:pPr>
              <w:pStyle w:val="ConsPlusNormal"/>
              <w:jc w:val="center"/>
            </w:pPr>
            <w:r>
              <w:t>X</w:t>
            </w:r>
          </w:p>
        </w:tc>
        <w:tc>
          <w:tcPr>
            <w:tcW w:w="1264" w:type="dxa"/>
          </w:tcPr>
          <w:p w14:paraId="6F942035" w14:textId="77777777" w:rsidR="0050768A" w:rsidRDefault="0050768A">
            <w:pPr>
              <w:pStyle w:val="ConsPlusNormal"/>
              <w:jc w:val="center"/>
            </w:pPr>
            <w:r>
              <w:t>0,0</w:t>
            </w:r>
          </w:p>
        </w:tc>
        <w:tc>
          <w:tcPr>
            <w:tcW w:w="679" w:type="dxa"/>
          </w:tcPr>
          <w:p w14:paraId="20A4894B" w14:textId="77777777" w:rsidR="0050768A" w:rsidRDefault="0050768A">
            <w:pPr>
              <w:pStyle w:val="ConsPlusNormal"/>
              <w:jc w:val="center"/>
            </w:pPr>
            <w:r>
              <w:t>X</w:t>
            </w:r>
          </w:p>
        </w:tc>
      </w:tr>
      <w:tr w:rsidR="0050768A" w14:paraId="0E40FCD3" w14:textId="77777777">
        <w:tc>
          <w:tcPr>
            <w:tcW w:w="2854" w:type="dxa"/>
          </w:tcPr>
          <w:p w14:paraId="51C3CC65" w14:textId="77777777" w:rsidR="0050768A" w:rsidRDefault="0050768A">
            <w:pPr>
              <w:pStyle w:val="ConsPlusNormal"/>
            </w:pPr>
            <w:r>
              <w:t>сахарного диабета</w:t>
            </w:r>
          </w:p>
        </w:tc>
        <w:tc>
          <w:tcPr>
            <w:tcW w:w="904" w:type="dxa"/>
          </w:tcPr>
          <w:p w14:paraId="5F852890" w14:textId="77777777" w:rsidR="0050768A" w:rsidRDefault="0050768A">
            <w:pPr>
              <w:pStyle w:val="ConsPlusNormal"/>
              <w:jc w:val="center"/>
            </w:pPr>
            <w:r>
              <w:t>69.4.2</w:t>
            </w:r>
          </w:p>
        </w:tc>
        <w:tc>
          <w:tcPr>
            <w:tcW w:w="1774" w:type="dxa"/>
          </w:tcPr>
          <w:p w14:paraId="12720F68" w14:textId="77777777" w:rsidR="0050768A" w:rsidRDefault="0050768A">
            <w:pPr>
              <w:pStyle w:val="ConsPlusNormal"/>
            </w:pPr>
            <w:r>
              <w:t>комплексное посещение</w:t>
            </w:r>
          </w:p>
        </w:tc>
        <w:tc>
          <w:tcPr>
            <w:tcW w:w="1759" w:type="dxa"/>
          </w:tcPr>
          <w:p w14:paraId="3CC5BC42" w14:textId="77777777" w:rsidR="0050768A" w:rsidRDefault="0050768A">
            <w:pPr>
              <w:pStyle w:val="ConsPlusNormal"/>
              <w:jc w:val="center"/>
            </w:pPr>
            <w:r>
              <w:t>0,000000</w:t>
            </w:r>
          </w:p>
        </w:tc>
        <w:tc>
          <w:tcPr>
            <w:tcW w:w="1759" w:type="dxa"/>
          </w:tcPr>
          <w:p w14:paraId="08D401A7" w14:textId="77777777" w:rsidR="0050768A" w:rsidRDefault="0050768A">
            <w:pPr>
              <w:pStyle w:val="ConsPlusNormal"/>
              <w:jc w:val="center"/>
            </w:pPr>
            <w:r>
              <w:t>0,0</w:t>
            </w:r>
          </w:p>
        </w:tc>
        <w:tc>
          <w:tcPr>
            <w:tcW w:w="1024" w:type="dxa"/>
          </w:tcPr>
          <w:p w14:paraId="485016B2" w14:textId="77777777" w:rsidR="0050768A" w:rsidRDefault="0050768A">
            <w:pPr>
              <w:pStyle w:val="ConsPlusNormal"/>
              <w:jc w:val="center"/>
            </w:pPr>
            <w:r>
              <w:t>X</w:t>
            </w:r>
          </w:p>
        </w:tc>
        <w:tc>
          <w:tcPr>
            <w:tcW w:w="904" w:type="dxa"/>
          </w:tcPr>
          <w:p w14:paraId="438378E4" w14:textId="77777777" w:rsidR="0050768A" w:rsidRDefault="0050768A">
            <w:pPr>
              <w:pStyle w:val="ConsPlusNormal"/>
              <w:jc w:val="center"/>
            </w:pPr>
            <w:r>
              <w:t>0,0</w:t>
            </w:r>
          </w:p>
        </w:tc>
        <w:tc>
          <w:tcPr>
            <w:tcW w:w="1264" w:type="dxa"/>
          </w:tcPr>
          <w:p w14:paraId="25C18E95" w14:textId="77777777" w:rsidR="0050768A" w:rsidRDefault="0050768A">
            <w:pPr>
              <w:pStyle w:val="ConsPlusNormal"/>
              <w:jc w:val="center"/>
            </w:pPr>
            <w:r>
              <w:t>X</w:t>
            </w:r>
          </w:p>
        </w:tc>
        <w:tc>
          <w:tcPr>
            <w:tcW w:w="1264" w:type="dxa"/>
          </w:tcPr>
          <w:p w14:paraId="0D87B61C" w14:textId="77777777" w:rsidR="0050768A" w:rsidRDefault="0050768A">
            <w:pPr>
              <w:pStyle w:val="ConsPlusNormal"/>
              <w:jc w:val="center"/>
            </w:pPr>
            <w:r>
              <w:t>0,0</w:t>
            </w:r>
          </w:p>
        </w:tc>
        <w:tc>
          <w:tcPr>
            <w:tcW w:w="679" w:type="dxa"/>
          </w:tcPr>
          <w:p w14:paraId="2A620AB1" w14:textId="77777777" w:rsidR="0050768A" w:rsidRDefault="0050768A">
            <w:pPr>
              <w:pStyle w:val="ConsPlusNormal"/>
              <w:jc w:val="center"/>
            </w:pPr>
            <w:r>
              <w:t>X</w:t>
            </w:r>
          </w:p>
        </w:tc>
      </w:tr>
      <w:tr w:rsidR="0050768A" w14:paraId="0C5E8CF0" w14:textId="77777777">
        <w:tc>
          <w:tcPr>
            <w:tcW w:w="2854" w:type="dxa"/>
          </w:tcPr>
          <w:p w14:paraId="6E2FD9EE" w14:textId="77777777" w:rsidR="0050768A" w:rsidRDefault="0050768A">
            <w:pPr>
              <w:pStyle w:val="ConsPlusNormal"/>
            </w:pPr>
            <w:r>
              <w:t>болезней системы кровообращения</w:t>
            </w:r>
          </w:p>
        </w:tc>
        <w:tc>
          <w:tcPr>
            <w:tcW w:w="904" w:type="dxa"/>
          </w:tcPr>
          <w:p w14:paraId="3CC870E7" w14:textId="77777777" w:rsidR="0050768A" w:rsidRDefault="0050768A">
            <w:pPr>
              <w:pStyle w:val="ConsPlusNormal"/>
              <w:jc w:val="center"/>
            </w:pPr>
            <w:r>
              <w:t>69.4.3</w:t>
            </w:r>
          </w:p>
        </w:tc>
        <w:tc>
          <w:tcPr>
            <w:tcW w:w="1774" w:type="dxa"/>
          </w:tcPr>
          <w:p w14:paraId="70A0280E" w14:textId="77777777" w:rsidR="0050768A" w:rsidRDefault="0050768A">
            <w:pPr>
              <w:pStyle w:val="ConsPlusNormal"/>
            </w:pPr>
            <w:r>
              <w:t>комплексное посещение</w:t>
            </w:r>
          </w:p>
        </w:tc>
        <w:tc>
          <w:tcPr>
            <w:tcW w:w="1759" w:type="dxa"/>
          </w:tcPr>
          <w:p w14:paraId="4B2D8EA1" w14:textId="77777777" w:rsidR="0050768A" w:rsidRDefault="0050768A">
            <w:pPr>
              <w:pStyle w:val="ConsPlusNormal"/>
              <w:jc w:val="center"/>
            </w:pPr>
            <w:r>
              <w:t>0,000000</w:t>
            </w:r>
          </w:p>
        </w:tc>
        <w:tc>
          <w:tcPr>
            <w:tcW w:w="1759" w:type="dxa"/>
          </w:tcPr>
          <w:p w14:paraId="2DC5A5E8" w14:textId="77777777" w:rsidR="0050768A" w:rsidRDefault="0050768A">
            <w:pPr>
              <w:pStyle w:val="ConsPlusNormal"/>
              <w:jc w:val="center"/>
            </w:pPr>
            <w:r>
              <w:t>0,0</w:t>
            </w:r>
          </w:p>
        </w:tc>
        <w:tc>
          <w:tcPr>
            <w:tcW w:w="1024" w:type="dxa"/>
          </w:tcPr>
          <w:p w14:paraId="127A92F2" w14:textId="77777777" w:rsidR="0050768A" w:rsidRDefault="0050768A">
            <w:pPr>
              <w:pStyle w:val="ConsPlusNormal"/>
              <w:jc w:val="center"/>
            </w:pPr>
            <w:r>
              <w:t>X</w:t>
            </w:r>
          </w:p>
        </w:tc>
        <w:tc>
          <w:tcPr>
            <w:tcW w:w="904" w:type="dxa"/>
          </w:tcPr>
          <w:p w14:paraId="03640358" w14:textId="77777777" w:rsidR="0050768A" w:rsidRDefault="0050768A">
            <w:pPr>
              <w:pStyle w:val="ConsPlusNormal"/>
              <w:jc w:val="center"/>
            </w:pPr>
            <w:r>
              <w:t>0,0</w:t>
            </w:r>
          </w:p>
        </w:tc>
        <w:tc>
          <w:tcPr>
            <w:tcW w:w="1264" w:type="dxa"/>
          </w:tcPr>
          <w:p w14:paraId="2EE0E7A4" w14:textId="77777777" w:rsidR="0050768A" w:rsidRDefault="0050768A">
            <w:pPr>
              <w:pStyle w:val="ConsPlusNormal"/>
              <w:jc w:val="center"/>
            </w:pPr>
            <w:r>
              <w:t>X</w:t>
            </w:r>
          </w:p>
        </w:tc>
        <w:tc>
          <w:tcPr>
            <w:tcW w:w="1264" w:type="dxa"/>
          </w:tcPr>
          <w:p w14:paraId="0523398D" w14:textId="77777777" w:rsidR="0050768A" w:rsidRDefault="0050768A">
            <w:pPr>
              <w:pStyle w:val="ConsPlusNormal"/>
              <w:jc w:val="center"/>
            </w:pPr>
            <w:r>
              <w:t>0,0</w:t>
            </w:r>
          </w:p>
        </w:tc>
        <w:tc>
          <w:tcPr>
            <w:tcW w:w="679" w:type="dxa"/>
          </w:tcPr>
          <w:p w14:paraId="336387D4" w14:textId="77777777" w:rsidR="0050768A" w:rsidRDefault="0050768A">
            <w:pPr>
              <w:pStyle w:val="ConsPlusNormal"/>
              <w:jc w:val="center"/>
            </w:pPr>
            <w:r>
              <w:t>X</w:t>
            </w:r>
          </w:p>
        </w:tc>
      </w:tr>
      <w:tr w:rsidR="0050768A" w14:paraId="31866B06" w14:textId="77777777">
        <w:tc>
          <w:tcPr>
            <w:tcW w:w="2854" w:type="dxa"/>
          </w:tcPr>
          <w:p w14:paraId="22517A27" w14:textId="77777777" w:rsidR="0050768A" w:rsidRDefault="0050768A">
            <w:pPr>
              <w:pStyle w:val="ConsPlusNormal"/>
            </w:pPr>
            <w:r>
              <w:t xml:space="preserve">2.2. В условиях дневных стационаров </w:t>
            </w:r>
            <w:hyperlink w:anchor="P8847" w:history="1">
              <w:r>
                <w:rPr>
                  <w:color w:val="0000FF"/>
                </w:rPr>
                <w:t>&lt;5&gt;</w:t>
              </w:r>
            </w:hyperlink>
            <w:r>
              <w:t>, за исключением медицинской реабилитации (сумма строк 70.1 + 70.2)</w:t>
            </w:r>
          </w:p>
        </w:tc>
        <w:tc>
          <w:tcPr>
            <w:tcW w:w="904" w:type="dxa"/>
          </w:tcPr>
          <w:p w14:paraId="2AC7EF07" w14:textId="77777777" w:rsidR="0050768A" w:rsidRDefault="0050768A">
            <w:pPr>
              <w:pStyle w:val="ConsPlusNormal"/>
              <w:jc w:val="center"/>
            </w:pPr>
            <w:r>
              <w:t>70</w:t>
            </w:r>
          </w:p>
        </w:tc>
        <w:tc>
          <w:tcPr>
            <w:tcW w:w="1774" w:type="dxa"/>
          </w:tcPr>
          <w:p w14:paraId="5329B69C" w14:textId="77777777" w:rsidR="0050768A" w:rsidRDefault="0050768A">
            <w:pPr>
              <w:pStyle w:val="ConsPlusNormal"/>
            </w:pPr>
            <w:r>
              <w:t>случай лечения</w:t>
            </w:r>
          </w:p>
        </w:tc>
        <w:tc>
          <w:tcPr>
            <w:tcW w:w="1759" w:type="dxa"/>
          </w:tcPr>
          <w:p w14:paraId="024F5B10" w14:textId="77777777" w:rsidR="0050768A" w:rsidRDefault="0050768A">
            <w:pPr>
              <w:pStyle w:val="ConsPlusNormal"/>
              <w:jc w:val="center"/>
            </w:pPr>
            <w:r>
              <w:t>0,000000</w:t>
            </w:r>
          </w:p>
        </w:tc>
        <w:tc>
          <w:tcPr>
            <w:tcW w:w="1759" w:type="dxa"/>
          </w:tcPr>
          <w:p w14:paraId="396526DE" w14:textId="77777777" w:rsidR="0050768A" w:rsidRDefault="0050768A">
            <w:pPr>
              <w:pStyle w:val="ConsPlusNormal"/>
              <w:jc w:val="center"/>
            </w:pPr>
            <w:r>
              <w:t>0,0</w:t>
            </w:r>
          </w:p>
        </w:tc>
        <w:tc>
          <w:tcPr>
            <w:tcW w:w="1024" w:type="dxa"/>
          </w:tcPr>
          <w:p w14:paraId="7890D303" w14:textId="77777777" w:rsidR="0050768A" w:rsidRDefault="0050768A">
            <w:pPr>
              <w:pStyle w:val="ConsPlusNormal"/>
              <w:jc w:val="center"/>
            </w:pPr>
            <w:r>
              <w:t>X</w:t>
            </w:r>
          </w:p>
        </w:tc>
        <w:tc>
          <w:tcPr>
            <w:tcW w:w="904" w:type="dxa"/>
          </w:tcPr>
          <w:p w14:paraId="66FC0C0E" w14:textId="77777777" w:rsidR="0050768A" w:rsidRDefault="0050768A">
            <w:pPr>
              <w:pStyle w:val="ConsPlusNormal"/>
              <w:jc w:val="center"/>
            </w:pPr>
            <w:r>
              <w:t>0,0</w:t>
            </w:r>
          </w:p>
        </w:tc>
        <w:tc>
          <w:tcPr>
            <w:tcW w:w="1264" w:type="dxa"/>
          </w:tcPr>
          <w:p w14:paraId="6E675990" w14:textId="77777777" w:rsidR="0050768A" w:rsidRDefault="0050768A">
            <w:pPr>
              <w:pStyle w:val="ConsPlusNormal"/>
              <w:jc w:val="center"/>
            </w:pPr>
            <w:r>
              <w:t>X</w:t>
            </w:r>
          </w:p>
        </w:tc>
        <w:tc>
          <w:tcPr>
            <w:tcW w:w="1264" w:type="dxa"/>
          </w:tcPr>
          <w:p w14:paraId="0DE3D969" w14:textId="77777777" w:rsidR="0050768A" w:rsidRDefault="0050768A">
            <w:pPr>
              <w:pStyle w:val="ConsPlusNormal"/>
              <w:jc w:val="center"/>
            </w:pPr>
            <w:r>
              <w:t>0,0</w:t>
            </w:r>
          </w:p>
        </w:tc>
        <w:tc>
          <w:tcPr>
            <w:tcW w:w="679" w:type="dxa"/>
          </w:tcPr>
          <w:p w14:paraId="79183A6D" w14:textId="77777777" w:rsidR="0050768A" w:rsidRDefault="0050768A">
            <w:pPr>
              <w:pStyle w:val="ConsPlusNormal"/>
              <w:jc w:val="center"/>
            </w:pPr>
            <w:r>
              <w:t>X</w:t>
            </w:r>
          </w:p>
        </w:tc>
      </w:tr>
      <w:tr w:rsidR="0050768A" w14:paraId="4857028F" w14:textId="77777777">
        <w:tc>
          <w:tcPr>
            <w:tcW w:w="2854" w:type="dxa"/>
          </w:tcPr>
          <w:p w14:paraId="0CC48FBD"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6BCAEEDE" w14:textId="77777777" w:rsidR="0050768A" w:rsidRDefault="0050768A">
            <w:pPr>
              <w:pStyle w:val="ConsPlusNormal"/>
              <w:jc w:val="center"/>
            </w:pPr>
            <w:r>
              <w:t>71</w:t>
            </w:r>
          </w:p>
        </w:tc>
        <w:tc>
          <w:tcPr>
            <w:tcW w:w="1774" w:type="dxa"/>
          </w:tcPr>
          <w:p w14:paraId="633AB71A" w14:textId="77777777" w:rsidR="0050768A" w:rsidRDefault="0050768A">
            <w:pPr>
              <w:pStyle w:val="ConsPlusNormal"/>
            </w:pPr>
            <w:r>
              <w:t>случай лечения</w:t>
            </w:r>
          </w:p>
        </w:tc>
        <w:tc>
          <w:tcPr>
            <w:tcW w:w="1759" w:type="dxa"/>
          </w:tcPr>
          <w:p w14:paraId="5E8F5568" w14:textId="77777777" w:rsidR="0050768A" w:rsidRDefault="0050768A">
            <w:pPr>
              <w:pStyle w:val="ConsPlusNormal"/>
              <w:jc w:val="center"/>
            </w:pPr>
            <w:r>
              <w:t>0,000000</w:t>
            </w:r>
          </w:p>
        </w:tc>
        <w:tc>
          <w:tcPr>
            <w:tcW w:w="1759" w:type="dxa"/>
          </w:tcPr>
          <w:p w14:paraId="3BCC6560" w14:textId="77777777" w:rsidR="0050768A" w:rsidRDefault="0050768A">
            <w:pPr>
              <w:pStyle w:val="ConsPlusNormal"/>
              <w:jc w:val="center"/>
            </w:pPr>
            <w:r>
              <w:t>0,0</w:t>
            </w:r>
          </w:p>
        </w:tc>
        <w:tc>
          <w:tcPr>
            <w:tcW w:w="1024" w:type="dxa"/>
          </w:tcPr>
          <w:p w14:paraId="2B59F19D" w14:textId="77777777" w:rsidR="0050768A" w:rsidRDefault="0050768A">
            <w:pPr>
              <w:pStyle w:val="ConsPlusNormal"/>
              <w:jc w:val="center"/>
            </w:pPr>
            <w:r>
              <w:t>X</w:t>
            </w:r>
          </w:p>
        </w:tc>
        <w:tc>
          <w:tcPr>
            <w:tcW w:w="904" w:type="dxa"/>
          </w:tcPr>
          <w:p w14:paraId="3496D06E" w14:textId="77777777" w:rsidR="0050768A" w:rsidRDefault="0050768A">
            <w:pPr>
              <w:pStyle w:val="ConsPlusNormal"/>
              <w:jc w:val="center"/>
            </w:pPr>
            <w:r>
              <w:t>0,0</w:t>
            </w:r>
          </w:p>
        </w:tc>
        <w:tc>
          <w:tcPr>
            <w:tcW w:w="1264" w:type="dxa"/>
          </w:tcPr>
          <w:p w14:paraId="18C6CEE0" w14:textId="77777777" w:rsidR="0050768A" w:rsidRDefault="0050768A">
            <w:pPr>
              <w:pStyle w:val="ConsPlusNormal"/>
              <w:jc w:val="center"/>
            </w:pPr>
            <w:r>
              <w:t>X</w:t>
            </w:r>
          </w:p>
        </w:tc>
        <w:tc>
          <w:tcPr>
            <w:tcW w:w="1264" w:type="dxa"/>
          </w:tcPr>
          <w:p w14:paraId="1DFB22B8" w14:textId="77777777" w:rsidR="0050768A" w:rsidRDefault="0050768A">
            <w:pPr>
              <w:pStyle w:val="ConsPlusNormal"/>
              <w:jc w:val="center"/>
            </w:pPr>
            <w:r>
              <w:t>0,0</w:t>
            </w:r>
          </w:p>
        </w:tc>
        <w:tc>
          <w:tcPr>
            <w:tcW w:w="679" w:type="dxa"/>
          </w:tcPr>
          <w:p w14:paraId="466FC14A" w14:textId="77777777" w:rsidR="0050768A" w:rsidRDefault="0050768A">
            <w:pPr>
              <w:pStyle w:val="ConsPlusNormal"/>
              <w:jc w:val="center"/>
            </w:pPr>
            <w:r>
              <w:t>X</w:t>
            </w:r>
          </w:p>
        </w:tc>
      </w:tr>
      <w:tr w:rsidR="0050768A" w14:paraId="0972399A" w14:textId="77777777">
        <w:tc>
          <w:tcPr>
            <w:tcW w:w="2854" w:type="dxa"/>
          </w:tcPr>
          <w:p w14:paraId="4D09F726" w14:textId="77777777" w:rsidR="0050768A" w:rsidRDefault="0050768A">
            <w:pPr>
              <w:pStyle w:val="ConsPlusNormal"/>
            </w:pPr>
            <w:r>
              <w:t>3.1. Медицинская помощь по профилю "онкология"</w:t>
            </w:r>
          </w:p>
        </w:tc>
        <w:tc>
          <w:tcPr>
            <w:tcW w:w="904" w:type="dxa"/>
          </w:tcPr>
          <w:p w14:paraId="125B466C" w14:textId="77777777" w:rsidR="0050768A" w:rsidRDefault="0050768A">
            <w:pPr>
              <w:pStyle w:val="ConsPlusNormal"/>
              <w:jc w:val="center"/>
            </w:pPr>
            <w:r>
              <w:t>71.1</w:t>
            </w:r>
          </w:p>
        </w:tc>
        <w:tc>
          <w:tcPr>
            <w:tcW w:w="1774" w:type="dxa"/>
          </w:tcPr>
          <w:p w14:paraId="52A95A00" w14:textId="77777777" w:rsidR="0050768A" w:rsidRDefault="0050768A">
            <w:pPr>
              <w:pStyle w:val="ConsPlusNormal"/>
            </w:pPr>
            <w:r>
              <w:t>случай лечения</w:t>
            </w:r>
          </w:p>
        </w:tc>
        <w:tc>
          <w:tcPr>
            <w:tcW w:w="1759" w:type="dxa"/>
          </w:tcPr>
          <w:p w14:paraId="45EE97C1" w14:textId="77777777" w:rsidR="0050768A" w:rsidRDefault="0050768A">
            <w:pPr>
              <w:pStyle w:val="ConsPlusNormal"/>
              <w:jc w:val="center"/>
            </w:pPr>
            <w:r>
              <w:t>0,000000</w:t>
            </w:r>
          </w:p>
        </w:tc>
        <w:tc>
          <w:tcPr>
            <w:tcW w:w="1759" w:type="dxa"/>
          </w:tcPr>
          <w:p w14:paraId="6D409436" w14:textId="77777777" w:rsidR="0050768A" w:rsidRDefault="0050768A">
            <w:pPr>
              <w:pStyle w:val="ConsPlusNormal"/>
              <w:jc w:val="center"/>
            </w:pPr>
            <w:r>
              <w:t>0,0</w:t>
            </w:r>
          </w:p>
        </w:tc>
        <w:tc>
          <w:tcPr>
            <w:tcW w:w="1024" w:type="dxa"/>
          </w:tcPr>
          <w:p w14:paraId="6182D84C" w14:textId="77777777" w:rsidR="0050768A" w:rsidRDefault="0050768A">
            <w:pPr>
              <w:pStyle w:val="ConsPlusNormal"/>
              <w:jc w:val="center"/>
            </w:pPr>
            <w:r>
              <w:t>X</w:t>
            </w:r>
          </w:p>
        </w:tc>
        <w:tc>
          <w:tcPr>
            <w:tcW w:w="904" w:type="dxa"/>
          </w:tcPr>
          <w:p w14:paraId="73B0BF09" w14:textId="77777777" w:rsidR="0050768A" w:rsidRDefault="0050768A">
            <w:pPr>
              <w:pStyle w:val="ConsPlusNormal"/>
              <w:jc w:val="center"/>
            </w:pPr>
            <w:r>
              <w:t>0,0</w:t>
            </w:r>
          </w:p>
        </w:tc>
        <w:tc>
          <w:tcPr>
            <w:tcW w:w="1264" w:type="dxa"/>
          </w:tcPr>
          <w:p w14:paraId="5E9DBDE5" w14:textId="77777777" w:rsidR="0050768A" w:rsidRDefault="0050768A">
            <w:pPr>
              <w:pStyle w:val="ConsPlusNormal"/>
              <w:jc w:val="center"/>
            </w:pPr>
            <w:r>
              <w:t>X</w:t>
            </w:r>
          </w:p>
        </w:tc>
        <w:tc>
          <w:tcPr>
            <w:tcW w:w="1264" w:type="dxa"/>
          </w:tcPr>
          <w:p w14:paraId="648ADD52" w14:textId="77777777" w:rsidR="0050768A" w:rsidRDefault="0050768A">
            <w:pPr>
              <w:pStyle w:val="ConsPlusNormal"/>
              <w:jc w:val="center"/>
            </w:pPr>
            <w:r>
              <w:t>0,0</w:t>
            </w:r>
          </w:p>
        </w:tc>
        <w:tc>
          <w:tcPr>
            <w:tcW w:w="679" w:type="dxa"/>
          </w:tcPr>
          <w:p w14:paraId="3E59788B" w14:textId="77777777" w:rsidR="0050768A" w:rsidRDefault="0050768A">
            <w:pPr>
              <w:pStyle w:val="ConsPlusNormal"/>
              <w:jc w:val="center"/>
            </w:pPr>
            <w:r>
              <w:t>X</w:t>
            </w:r>
          </w:p>
        </w:tc>
      </w:tr>
      <w:tr w:rsidR="0050768A" w14:paraId="18B120D9" w14:textId="77777777">
        <w:tc>
          <w:tcPr>
            <w:tcW w:w="2854" w:type="dxa"/>
          </w:tcPr>
          <w:p w14:paraId="7E1878E5" w14:textId="77777777" w:rsidR="0050768A" w:rsidRDefault="0050768A">
            <w:pPr>
              <w:pStyle w:val="ConsPlusNormal"/>
            </w:pPr>
            <w:r>
              <w:t>3.2. Для медицинской помощи при экстракорпоральном оплодотворении</w:t>
            </w:r>
          </w:p>
        </w:tc>
        <w:tc>
          <w:tcPr>
            <w:tcW w:w="904" w:type="dxa"/>
          </w:tcPr>
          <w:p w14:paraId="0BE2F2FD" w14:textId="77777777" w:rsidR="0050768A" w:rsidRDefault="0050768A">
            <w:pPr>
              <w:pStyle w:val="ConsPlusNormal"/>
              <w:jc w:val="center"/>
            </w:pPr>
            <w:r>
              <w:t>71.2</w:t>
            </w:r>
          </w:p>
        </w:tc>
        <w:tc>
          <w:tcPr>
            <w:tcW w:w="1774" w:type="dxa"/>
          </w:tcPr>
          <w:p w14:paraId="1C9088E3" w14:textId="77777777" w:rsidR="0050768A" w:rsidRDefault="0050768A">
            <w:pPr>
              <w:pStyle w:val="ConsPlusNormal"/>
            </w:pPr>
            <w:r>
              <w:t>случай</w:t>
            </w:r>
          </w:p>
        </w:tc>
        <w:tc>
          <w:tcPr>
            <w:tcW w:w="1759" w:type="dxa"/>
          </w:tcPr>
          <w:p w14:paraId="6FE0300C" w14:textId="77777777" w:rsidR="0050768A" w:rsidRDefault="0050768A">
            <w:pPr>
              <w:pStyle w:val="ConsPlusNormal"/>
              <w:jc w:val="center"/>
            </w:pPr>
            <w:r>
              <w:t>0,000000</w:t>
            </w:r>
          </w:p>
        </w:tc>
        <w:tc>
          <w:tcPr>
            <w:tcW w:w="1759" w:type="dxa"/>
          </w:tcPr>
          <w:p w14:paraId="06A0366C" w14:textId="77777777" w:rsidR="0050768A" w:rsidRDefault="0050768A">
            <w:pPr>
              <w:pStyle w:val="ConsPlusNormal"/>
              <w:jc w:val="center"/>
            </w:pPr>
            <w:r>
              <w:t>0,0</w:t>
            </w:r>
          </w:p>
        </w:tc>
        <w:tc>
          <w:tcPr>
            <w:tcW w:w="1024" w:type="dxa"/>
          </w:tcPr>
          <w:p w14:paraId="4B547CAA" w14:textId="77777777" w:rsidR="0050768A" w:rsidRDefault="0050768A">
            <w:pPr>
              <w:pStyle w:val="ConsPlusNormal"/>
              <w:jc w:val="center"/>
            </w:pPr>
            <w:r>
              <w:t>X</w:t>
            </w:r>
          </w:p>
        </w:tc>
        <w:tc>
          <w:tcPr>
            <w:tcW w:w="904" w:type="dxa"/>
          </w:tcPr>
          <w:p w14:paraId="033F5EC7" w14:textId="77777777" w:rsidR="0050768A" w:rsidRDefault="0050768A">
            <w:pPr>
              <w:pStyle w:val="ConsPlusNormal"/>
              <w:jc w:val="center"/>
            </w:pPr>
            <w:r>
              <w:t>0,0</w:t>
            </w:r>
          </w:p>
        </w:tc>
        <w:tc>
          <w:tcPr>
            <w:tcW w:w="1264" w:type="dxa"/>
          </w:tcPr>
          <w:p w14:paraId="3123A3AD" w14:textId="77777777" w:rsidR="0050768A" w:rsidRDefault="0050768A">
            <w:pPr>
              <w:pStyle w:val="ConsPlusNormal"/>
              <w:jc w:val="center"/>
            </w:pPr>
            <w:r>
              <w:t>X</w:t>
            </w:r>
          </w:p>
        </w:tc>
        <w:tc>
          <w:tcPr>
            <w:tcW w:w="1264" w:type="dxa"/>
          </w:tcPr>
          <w:p w14:paraId="3F4B0435" w14:textId="77777777" w:rsidR="0050768A" w:rsidRDefault="0050768A">
            <w:pPr>
              <w:pStyle w:val="ConsPlusNormal"/>
              <w:jc w:val="center"/>
            </w:pPr>
            <w:r>
              <w:t>0,0</w:t>
            </w:r>
          </w:p>
        </w:tc>
        <w:tc>
          <w:tcPr>
            <w:tcW w:w="679" w:type="dxa"/>
          </w:tcPr>
          <w:p w14:paraId="3BED465D" w14:textId="77777777" w:rsidR="0050768A" w:rsidRDefault="0050768A">
            <w:pPr>
              <w:pStyle w:val="ConsPlusNormal"/>
              <w:jc w:val="center"/>
            </w:pPr>
            <w:r>
              <w:t>X</w:t>
            </w:r>
          </w:p>
        </w:tc>
      </w:tr>
      <w:tr w:rsidR="0050768A" w14:paraId="5BAEB2D6" w14:textId="77777777">
        <w:tc>
          <w:tcPr>
            <w:tcW w:w="2854" w:type="dxa"/>
          </w:tcPr>
          <w:p w14:paraId="5E45EE1C" w14:textId="77777777" w:rsidR="0050768A" w:rsidRDefault="0050768A">
            <w:pPr>
              <w:pStyle w:val="ConsPlusNormal"/>
            </w:pPr>
            <w:r>
              <w:t>3.3. Для медицинской помощи больным с вирусным гепатитом C</w:t>
            </w:r>
          </w:p>
        </w:tc>
        <w:tc>
          <w:tcPr>
            <w:tcW w:w="904" w:type="dxa"/>
          </w:tcPr>
          <w:p w14:paraId="3BCC9ABD" w14:textId="77777777" w:rsidR="0050768A" w:rsidRDefault="0050768A">
            <w:pPr>
              <w:pStyle w:val="ConsPlusNormal"/>
              <w:jc w:val="center"/>
            </w:pPr>
            <w:r>
              <w:t>71.3</w:t>
            </w:r>
          </w:p>
        </w:tc>
        <w:tc>
          <w:tcPr>
            <w:tcW w:w="1774" w:type="dxa"/>
          </w:tcPr>
          <w:p w14:paraId="33591416" w14:textId="77777777" w:rsidR="0050768A" w:rsidRDefault="0050768A">
            <w:pPr>
              <w:pStyle w:val="ConsPlusNormal"/>
            </w:pPr>
            <w:r>
              <w:t>случай лечения</w:t>
            </w:r>
          </w:p>
        </w:tc>
        <w:tc>
          <w:tcPr>
            <w:tcW w:w="1759" w:type="dxa"/>
          </w:tcPr>
          <w:p w14:paraId="7B645825" w14:textId="77777777" w:rsidR="0050768A" w:rsidRDefault="0050768A">
            <w:pPr>
              <w:pStyle w:val="ConsPlusNormal"/>
              <w:jc w:val="center"/>
            </w:pPr>
            <w:r>
              <w:t>0,000000</w:t>
            </w:r>
          </w:p>
        </w:tc>
        <w:tc>
          <w:tcPr>
            <w:tcW w:w="1759" w:type="dxa"/>
          </w:tcPr>
          <w:p w14:paraId="53968092" w14:textId="77777777" w:rsidR="0050768A" w:rsidRDefault="0050768A">
            <w:pPr>
              <w:pStyle w:val="ConsPlusNormal"/>
              <w:jc w:val="center"/>
            </w:pPr>
            <w:r>
              <w:t>0,0</w:t>
            </w:r>
          </w:p>
        </w:tc>
        <w:tc>
          <w:tcPr>
            <w:tcW w:w="1024" w:type="dxa"/>
          </w:tcPr>
          <w:p w14:paraId="4FCF4811" w14:textId="77777777" w:rsidR="0050768A" w:rsidRDefault="0050768A">
            <w:pPr>
              <w:pStyle w:val="ConsPlusNormal"/>
              <w:jc w:val="center"/>
            </w:pPr>
            <w:r>
              <w:t>X</w:t>
            </w:r>
          </w:p>
        </w:tc>
        <w:tc>
          <w:tcPr>
            <w:tcW w:w="904" w:type="dxa"/>
          </w:tcPr>
          <w:p w14:paraId="5E0C84A6" w14:textId="77777777" w:rsidR="0050768A" w:rsidRDefault="0050768A">
            <w:pPr>
              <w:pStyle w:val="ConsPlusNormal"/>
              <w:jc w:val="center"/>
            </w:pPr>
            <w:r>
              <w:t>0,0</w:t>
            </w:r>
          </w:p>
        </w:tc>
        <w:tc>
          <w:tcPr>
            <w:tcW w:w="1264" w:type="dxa"/>
          </w:tcPr>
          <w:p w14:paraId="2149B14B" w14:textId="77777777" w:rsidR="0050768A" w:rsidRDefault="0050768A">
            <w:pPr>
              <w:pStyle w:val="ConsPlusNormal"/>
              <w:jc w:val="center"/>
            </w:pPr>
            <w:r>
              <w:t>X</w:t>
            </w:r>
          </w:p>
        </w:tc>
        <w:tc>
          <w:tcPr>
            <w:tcW w:w="1264" w:type="dxa"/>
          </w:tcPr>
          <w:p w14:paraId="23234DAF" w14:textId="77777777" w:rsidR="0050768A" w:rsidRDefault="0050768A">
            <w:pPr>
              <w:pStyle w:val="ConsPlusNormal"/>
              <w:jc w:val="center"/>
            </w:pPr>
            <w:r>
              <w:t>0,0</w:t>
            </w:r>
          </w:p>
        </w:tc>
        <w:tc>
          <w:tcPr>
            <w:tcW w:w="679" w:type="dxa"/>
          </w:tcPr>
          <w:p w14:paraId="1C67F856" w14:textId="77777777" w:rsidR="0050768A" w:rsidRDefault="0050768A">
            <w:pPr>
              <w:pStyle w:val="ConsPlusNormal"/>
              <w:jc w:val="center"/>
            </w:pPr>
            <w:r>
              <w:t>X</w:t>
            </w:r>
          </w:p>
        </w:tc>
      </w:tr>
      <w:tr w:rsidR="0050768A" w14:paraId="5174E179" w14:textId="77777777">
        <w:tc>
          <w:tcPr>
            <w:tcW w:w="2854" w:type="dxa"/>
          </w:tcPr>
          <w:p w14:paraId="580FB367"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6D625354" w14:textId="77777777" w:rsidR="0050768A" w:rsidRDefault="0050768A">
            <w:pPr>
              <w:pStyle w:val="ConsPlusNormal"/>
              <w:jc w:val="center"/>
            </w:pPr>
            <w:r>
              <w:t>72</w:t>
            </w:r>
          </w:p>
        </w:tc>
        <w:tc>
          <w:tcPr>
            <w:tcW w:w="1774" w:type="dxa"/>
          </w:tcPr>
          <w:p w14:paraId="7023A058" w14:textId="77777777" w:rsidR="0050768A" w:rsidRDefault="0050768A">
            <w:pPr>
              <w:pStyle w:val="ConsPlusNormal"/>
              <w:jc w:val="center"/>
            </w:pPr>
            <w:r>
              <w:t>X</w:t>
            </w:r>
          </w:p>
        </w:tc>
        <w:tc>
          <w:tcPr>
            <w:tcW w:w="1759" w:type="dxa"/>
          </w:tcPr>
          <w:p w14:paraId="21CB404A" w14:textId="77777777" w:rsidR="0050768A" w:rsidRDefault="0050768A">
            <w:pPr>
              <w:pStyle w:val="ConsPlusNormal"/>
              <w:jc w:val="center"/>
            </w:pPr>
            <w:r>
              <w:t>X</w:t>
            </w:r>
          </w:p>
        </w:tc>
        <w:tc>
          <w:tcPr>
            <w:tcW w:w="1759" w:type="dxa"/>
          </w:tcPr>
          <w:p w14:paraId="0D6E1527" w14:textId="77777777" w:rsidR="0050768A" w:rsidRDefault="0050768A">
            <w:pPr>
              <w:pStyle w:val="ConsPlusNormal"/>
              <w:jc w:val="center"/>
            </w:pPr>
            <w:r>
              <w:t>X</w:t>
            </w:r>
          </w:p>
        </w:tc>
        <w:tc>
          <w:tcPr>
            <w:tcW w:w="1024" w:type="dxa"/>
          </w:tcPr>
          <w:p w14:paraId="532E2A78" w14:textId="77777777" w:rsidR="0050768A" w:rsidRDefault="0050768A">
            <w:pPr>
              <w:pStyle w:val="ConsPlusNormal"/>
              <w:jc w:val="center"/>
            </w:pPr>
            <w:r>
              <w:t>X</w:t>
            </w:r>
          </w:p>
        </w:tc>
        <w:tc>
          <w:tcPr>
            <w:tcW w:w="904" w:type="dxa"/>
          </w:tcPr>
          <w:p w14:paraId="2D202B5D" w14:textId="77777777" w:rsidR="0050768A" w:rsidRDefault="0050768A">
            <w:pPr>
              <w:pStyle w:val="ConsPlusNormal"/>
              <w:jc w:val="center"/>
            </w:pPr>
            <w:r>
              <w:t>X</w:t>
            </w:r>
          </w:p>
        </w:tc>
        <w:tc>
          <w:tcPr>
            <w:tcW w:w="1264" w:type="dxa"/>
          </w:tcPr>
          <w:p w14:paraId="462C6C98" w14:textId="77777777" w:rsidR="0050768A" w:rsidRDefault="0050768A">
            <w:pPr>
              <w:pStyle w:val="ConsPlusNormal"/>
              <w:jc w:val="center"/>
            </w:pPr>
            <w:r>
              <w:t>X</w:t>
            </w:r>
          </w:p>
        </w:tc>
        <w:tc>
          <w:tcPr>
            <w:tcW w:w="1264" w:type="dxa"/>
          </w:tcPr>
          <w:p w14:paraId="314EECF2" w14:textId="77777777" w:rsidR="0050768A" w:rsidRDefault="0050768A">
            <w:pPr>
              <w:pStyle w:val="ConsPlusNormal"/>
              <w:jc w:val="center"/>
            </w:pPr>
            <w:r>
              <w:t>X</w:t>
            </w:r>
          </w:p>
        </w:tc>
        <w:tc>
          <w:tcPr>
            <w:tcW w:w="679" w:type="dxa"/>
          </w:tcPr>
          <w:p w14:paraId="3BE4BEB4" w14:textId="77777777" w:rsidR="0050768A" w:rsidRDefault="0050768A">
            <w:pPr>
              <w:pStyle w:val="ConsPlusNormal"/>
              <w:jc w:val="center"/>
            </w:pPr>
            <w:r>
              <w:t>X</w:t>
            </w:r>
          </w:p>
        </w:tc>
      </w:tr>
      <w:tr w:rsidR="0050768A" w14:paraId="13391AEF" w14:textId="77777777">
        <w:tc>
          <w:tcPr>
            <w:tcW w:w="2854" w:type="dxa"/>
          </w:tcPr>
          <w:p w14:paraId="0BFAAFE2"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2B3A2B2C" w14:textId="77777777" w:rsidR="0050768A" w:rsidRDefault="0050768A">
            <w:pPr>
              <w:pStyle w:val="ConsPlusNormal"/>
              <w:jc w:val="center"/>
            </w:pPr>
            <w:r>
              <w:t>73</w:t>
            </w:r>
          </w:p>
        </w:tc>
        <w:tc>
          <w:tcPr>
            <w:tcW w:w="1774" w:type="dxa"/>
          </w:tcPr>
          <w:p w14:paraId="7197080E" w14:textId="77777777" w:rsidR="0050768A" w:rsidRDefault="0050768A">
            <w:pPr>
              <w:pStyle w:val="ConsPlusNormal"/>
            </w:pPr>
            <w:r>
              <w:t>случай лечения</w:t>
            </w:r>
          </w:p>
        </w:tc>
        <w:tc>
          <w:tcPr>
            <w:tcW w:w="1759" w:type="dxa"/>
          </w:tcPr>
          <w:p w14:paraId="4A1CEF74" w14:textId="77777777" w:rsidR="0050768A" w:rsidRDefault="0050768A">
            <w:pPr>
              <w:pStyle w:val="ConsPlusNormal"/>
              <w:jc w:val="center"/>
            </w:pPr>
            <w:r>
              <w:t>0,000000</w:t>
            </w:r>
          </w:p>
        </w:tc>
        <w:tc>
          <w:tcPr>
            <w:tcW w:w="1759" w:type="dxa"/>
          </w:tcPr>
          <w:p w14:paraId="531B2469" w14:textId="77777777" w:rsidR="0050768A" w:rsidRDefault="0050768A">
            <w:pPr>
              <w:pStyle w:val="ConsPlusNormal"/>
              <w:jc w:val="center"/>
            </w:pPr>
            <w:r>
              <w:t>0,0</w:t>
            </w:r>
          </w:p>
        </w:tc>
        <w:tc>
          <w:tcPr>
            <w:tcW w:w="1024" w:type="dxa"/>
          </w:tcPr>
          <w:p w14:paraId="53509FDE" w14:textId="77777777" w:rsidR="0050768A" w:rsidRDefault="0050768A">
            <w:pPr>
              <w:pStyle w:val="ConsPlusNormal"/>
              <w:jc w:val="center"/>
            </w:pPr>
            <w:r>
              <w:t>X</w:t>
            </w:r>
          </w:p>
        </w:tc>
        <w:tc>
          <w:tcPr>
            <w:tcW w:w="904" w:type="dxa"/>
          </w:tcPr>
          <w:p w14:paraId="5711EBAD" w14:textId="77777777" w:rsidR="0050768A" w:rsidRDefault="0050768A">
            <w:pPr>
              <w:pStyle w:val="ConsPlusNormal"/>
              <w:jc w:val="center"/>
            </w:pPr>
            <w:r>
              <w:t>0,0</w:t>
            </w:r>
          </w:p>
        </w:tc>
        <w:tc>
          <w:tcPr>
            <w:tcW w:w="1264" w:type="dxa"/>
          </w:tcPr>
          <w:p w14:paraId="658B387E" w14:textId="77777777" w:rsidR="0050768A" w:rsidRDefault="0050768A">
            <w:pPr>
              <w:pStyle w:val="ConsPlusNormal"/>
              <w:jc w:val="center"/>
            </w:pPr>
            <w:r>
              <w:t>X</w:t>
            </w:r>
          </w:p>
        </w:tc>
        <w:tc>
          <w:tcPr>
            <w:tcW w:w="1264" w:type="dxa"/>
          </w:tcPr>
          <w:p w14:paraId="29032226" w14:textId="77777777" w:rsidR="0050768A" w:rsidRDefault="0050768A">
            <w:pPr>
              <w:pStyle w:val="ConsPlusNormal"/>
              <w:jc w:val="center"/>
            </w:pPr>
            <w:r>
              <w:t>0,0</w:t>
            </w:r>
          </w:p>
        </w:tc>
        <w:tc>
          <w:tcPr>
            <w:tcW w:w="679" w:type="dxa"/>
          </w:tcPr>
          <w:p w14:paraId="7841E69D" w14:textId="77777777" w:rsidR="0050768A" w:rsidRDefault="0050768A">
            <w:pPr>
              <w:pStyle w:val="ConsPlusNormal"/>
              <w:jc w:val="center"/>
            </w:pPr>
            <w:r>
              <w:t>X</w:t>
            </w:r>
          </w:p>
        </w:tc>
      </w:tr>
      <w:tr w:rsidR="0050768A" w14:paraId="3D61F928" w14:textId="77777777">
        <w:tc>
          <w:tcPr>
            <w:tcW w:w="2854" w:type="dxa"/>
          </w:tcPr>
          <w:p w14:paraId="10CB0D15" w14:textId="77777777" w:rsidR="0050768A" w:rsidRDefault="0050768A">
            <w:pPr>
              <w:pStyle w:val="ConsPlusNormal"/>
            </w:pPr>
            <w:r>
              <w:t>4.1.1. Для медицинской помощи по профилю "онкология"</w:t>
            </w:r>
          </w:p>
        </w:tc>
        <w:tc>
          <w:tcPr>
            <w:tcW w:w="904" w:type="dxa"/>
          </w:tcPr>
          <w:p w14:paraId="58C19254" w14:textId="77777777" w:rsidR="0050768A" w:rsidRDefault="0050768A">
            <w:pPr>
              <w:pStyle w:val="ConsPlusNormal"/>
              <w:jc w:val="center"/>
            </w:pPr>
            <w:r>
              <w:t>73.1</w:t>
            </w:r>
          </w:p>
        </w:tc>
        <w:tc>
          <w:tcPr>
            <w:tcW w:w="1774" w:type="dxa"/>
          </w:tcPr>
          <w:p w14:paraId="15178718" w14:textId="77777777" w:rsidR="0050768A" w:rsidRDefault="0050768A">
            <w:pPr>
              <w:pStyle w:val="ConsPlusNormal"/>
            </w:pPr>
            <w:r>
              <w:t>случай лечения</w:t>
            </w:r>
          </w:p>
        </w:tc>
        <w:tc>
          <w:tcPr>
            <w:tcW w:w="1759" w:type="dxa"/>
          </w:tcPr>
          <w:p w14:paraId="42A670BF" w14:textId="77777777" w:rsidR="0050768A" w:rsidRDefault="0050768A">
            <w:pPr>
              <w:pStyle w:val="ConsPlusNormal"/>
              <w:jc w:val="center"/>
            </w:pPr>
            <w:r>
              <w:t>0,000000</w:t>
            </w:r>
          </w:p>
        </w:tc>
        <w:tc>
          <w:tcPr>
            <w:tcW w:w="1759" w:type="dxa"/>
          </w:tcPr>
          <w:p w14:paraId="06401EBD" w14:textId="77777777" w:rsidR="0050768A" w:rsidRDefault="0050768A">
            <w:pPr>
              <w:pStyle w:val="ConsPlusNormal"/>
              <w:jc w:val="center"/>
            </w:pPr>
            <w:r>
              <w:t>0,0</w:t>
            </w:r>
          </w:p>
        </w:tc>
        <w:tc>
          <w:tcPr>
            <w:tcW w:w="1024" w:type="dxa"/>
          </w:tcPr>
          <w:p w14:paraId="64E7F9D9" w14:textId="77777777" w:rsidR="0050768A" w:rsidRDefault="0050768A">
            <w:pPr>
              <w:pStyle w:val="ConsPlusNormal"/>
              <w:jc w:val="center"/>
            </w:pPr>
            <w:r>
              <w:t>X</w:t>
            </w:r>
          </w:p>
        </w:tc>
        <w:tc>
          <w:tcPr>
            <w:tcW w:w="904" w:type="dxa"/>
          </w:tcPr>
          <w:p w14:paraId="3268D4B9" w14:textId="77777777" w:rsidR="0050768A" w:rsidRDefault="0050768A">
            <w:pPr>
              <w:pStyle w:val="ConsPlusNormal"/>
              <w:jc w:val="center"/>
            </w:pPr>
            <w:r>
              <w:t>0,0</w:t>
            </w:r>
          </w:p>
        </w:tc>
        <w:tc>
          <w:tcPr>
            <w:tcW w:w="1264" w:type="dxa"/>
          </w:tcPr>
          <w:p w14:paraId="7AB57D58" w14:textId="77777777" w:rsidR="0050768A" w:rsidRDefault="0050768A">
            <w:pPr>
              <w:pStyle w:val="ConsPlusNormal"/>
              <w:jc w:val="center"/>
            </w:pPr>
            <w:r>
              <w:t>X</w:t>
            </w:r>
          </w:p>
        </w:tc>
        <w:tc>
          <w:tcPr>
            <w:tcW w:w="1264" w:type="dxa"/>
          </w:tcPr>
          <w:p w14:paraId="1F968564" w14:textId="77777777" w:rsidR="0050768A" w:rsidRDefault="0050768A">
            <w:pPr>
              <w:pStyle w:val="ConsPlusNormal"/>
              <w:jc w:val="center"/>
            </w:pPr>
            <w:r>
              <w:t>0,0</w:t>
            </w:r>
          </w:p>
        </w:tc>
        <w:tc>
          <w:tcPr>
            <w:tcW w:w="679" w:type="dxa"/>
          </w:tcPr>
          <w:p w14:paraId="6C8820DF" w14:textId="77777777" w:rsidR="0050768A" w:rsidRDefault="0050768A">
            <w:pPr>
              <w:pStyle w:val="ConsPlusNormal"/>
              <w:jc w:val="center"/>
            </w:pPr>
            <w:r>
              <w:t>X</w:t>
            </w:r>
          </w:p>
        </w:tc>
      </w:tr>
      <w:tr w:rsidR="0050768A" w14:paraId="4D90C772" w14:textId="77777777">
        <w:tc>
          <w:tcPr>
            <w:tcW w:w="2854" w:type="dxa"/>
          </w:tcPr>
          <w:p w14:paraId="72A04DF8" w14:textId="77777777" w:rsidR="0050768A" w:rsidRDefault="0050768A">
            <w:pPr>
              <w:pStyle w:val="ConsPlusNormal"/>
            </w:pPr>
            <w:r>
              <w:t>4.1.2. Для медицинской помощи при экстракорпоральном оплодотворении</w:t>
            </w:r>
          </w:p>
        </w:tc>
        <w:tc>
          <w:tcPr>
            <w:tcW w:w="904" w:type="dxa"/>
          </w:tcPr>
          <w:p w14:paraId="0ADC0627" w14:textId="77777777" w:rsidR="0050768A" w:rsidRDefault="0050768A">
            <w:pPr>
              <w:pStyle w:val="ConsPlusNormal"/>
              <w:jc w:val="center"/>
            </w:pPr>
            <w:r>
              <w:t>73.2</w:t>
            </w:r>
          </w:p>
        </w:tc>
        <w:tc>
          <w:tcPr>
            <w:tcW w:w="1774" w:type="dxa"/>
          </w:tcPr>
          <w:p w14:paraId="35E4BEBD" w14:textId="77777777" w:rsidR="0050768A" w:rsidRDefault="0050768A">
            <w:pPr>
              <w:pStyle w:val="ConsPlusNormal"/>
            </w:pPr>
            <w:r>
              <w:t>случай</w:t>
            </w:r>
          </w:p>
        </w:tc>
        <w:tc>
          <w:tcPr>
            <w:tcW w:w="1759" w:type="dxa"/>
          </w:tcPr>
          <w:p w14:paraId="237637D2" w14:textId="77777777" w:rsidR="0050768A" w:rsidRDefault="0050768A">
            <w:pPr>
              <w:pStyle w:val="ConsPlusNormal"/>
              <w:jc w:val="center"/>
            </w:pPr>
            <w:r>
              <w:t>0,000000</w:t>
            </w:r>
          </w:p>
        </w:tc>
        <w:tc>
          <w:tcPr>
            <w:tcW w:w="1759" w:type="dxa"/>
          </w:tcPr>
          <w:p w14:paraId="094840FE" w14:textId="77777777" w:rsidR="0050768A" w:rsidRDefault="0050768A">
            <w:pPr>
              <w:pStyle w:val="ConsPlusNormal"/>
              <w:jc w:val="center"/>
            </w:pPr>
            <w:r>
              <w:t>0,0</w:t>
            </w:r>
          </w:p>
        </w:tc>
        <w:tc>
          <w:tcPr>
            <w:tcW w:w="1024" w:type="dxa"/>
          </w:tcPr>
          <w:p w14:paraId="33F2119D" w14:textId="77777777" w:rsidR="0050768A" w:rsidRDefault="0050768A">
            <w:pPr>
              <w:pStyle w:val="ConsPlusNormal"/>
              <w:jc w:val="center"/>
            </w:pPr>
            <w:r>
              <w:t>X</w:t>
            </w:r>
          </w:p>
        </w:tc>
        <w:tc>
          <w:tcPr>
            <w:tcW w:w="904" w:type="dxa"/>
          </w:tcPr>
          <w:p w14:paraId="689A767F" w14:textId="77777777" w:rsidR="0050768A" w:rsidRDefault="0050768A">
            <w:pPr>
              <w:pStyle w:val="ConsPlusNormal"/>
              <w:jc w:val="center"/>
            </w:pPr>
            <w:r>
              <w:t>0,0</w:t>
            </w:r>
          </w:p>
        </w:tc>
        <w:tc>
          <w:tcPr>
            <w:tcW w:w="1264" w:type="dxa"/>
          </w:tcPr>
          <w:p w14:paraId="08C0C466" w14:textId="77777777" w:rsidR="0050768A" w:rsidRDefault="0050768A">
            <w:pPr>
              <w:pStyle w:val="ConsPlusNormal"/>
              <w:jc w:val="center"/>
            </w:pPr>
            <w:r>
              <w:t>X</w:t>
            </w:r>
          </w:p>
        </w:tc>
        <w:tc>
          <w:tcPr>
            <w:tcW w:w="1264" w:type="dxa"/>
          </w:tcPr>
          <w:p w14:paraId="663B43DC" w14:textId="77777777" w:rsidR="0050768A" w:rsidRDefault="0050768A">
            <w:pPr>
              <w:pStyle w:val="ConsPlusNormal"/>
              <w:jc w:val="center"/>
            </w:pPr>
            <w:r>
              <w:t>0,0</w:t>
            </w:r>
          </w:p>
        </w:tc>
        <w:tc>
          <w:tcPr>
            <w:tcW w:w="679" w:type="dxa"/>
          </w:tcPr>
          <w:p w14:paraId="0AA741B7" w14:textId="77777777" w:rsidR="0050768A" w:rsidRDefault="0050768A">
            <w:pPr>
              <w:pStyle w:val="ConsPlusNormal"/>
              <w:jc w:val="center"/>
            </w:pPr>
            <w:r>
              <w:t>X</w:t>
            </w:r>
          </w:p>
        </w:tc>
      </w:tr>
      <w:tr w:rsidR="0050768A" w14:paraId="2C373A56" w14:textId="77777777">
        <w:tc>
          <w:tcPr>
            <w:tcW w:w="2854" w:type="dxa"/>
          </w:tcPr>
          <w:p w14:paraId="46404292" w14:textId="77777777" w:rsidR="0050768A" w:rsidRDefault="0050768A">
            <w:pPr>
              <w:pStyle w:val="ConsPlusNormal"/>
            </w:pPr>
            <w:r>
              <w:t>4.1.3. Для медицинской помощи больным с вирусным гепатитом C</w:t>
            </w:r>
          </w:p>
        </w:tc>
        <w:tc>
          <w:tcPr>
            <w:tcW w:w="904" w:type="dxa"/>
          </w:tcPr>
          <w:p w14:paraId="2A46B2EE" w14:textId="77777777" w:rsidR="0050768A" w:rsidRDefault="0050768A">
            <w:pPr>
              <w:pStyle w:val="ConsPlusNormal"/>
              <w:jc w:val="center"/>
            </w:pPr>
            <w:r>
              <w:t>73.3</w:t>
            </w:r>
          </w:p>
        </w:tc>
        <w:tc>
          <w:tcPr>
            <w:tcW w:w="1774" w:type="dxa"/>
          </w:tcPr>
          <w:p w14:paraId="754B30C5" w14:textId="77777777" w:rsidR="0050768A" w:rsidRDefault="0050768A">
            <w:pPr>
              <w:pStyle w:val="ConsPlusNormal"/>
            </w:pPr>
            <w:r>
              <w:t>случай лечения</w:t>
            </w:r>
          </w:p>
        </w:tc>
        <w:tc>
          <w:tcPr>
            <w:tcW w:w="1759" w:type="dxa"/>
          </w:tcPr>
          <w:p w14:paraId="609AED60" w14:textId="77777777" w:rsidR="0050768A" w:rsidRDefault="0050768A">
            <w:pPr>
              <w:pStyle w:val="ConsPlusNormal"/>
              <w:jc w:val="center"/>
            </w:pPr>
            <w:r>
              <w:t>0,000000</w:t>
            </w:r>
          </w:p>
        </w:tc>
        <w:tc>
          <w:tcPr>
            <w:tcW w:w="1759" w:type="dxa"/>
          </w:tcPr>
          <w:p w14:paraId="329166CC" w14:textId="77777777" w:rsidR="0050768A" w:rsidRDefault="0050768A">
            <w:pPr>
              <w:pStyle w:val="ConsPlusNormal"/>
              <w:jc w:val="center"/>
            </w:pPr>
            <w:r>
              <w:t>0,0</w:t>
            </w:r>
          </w:p>
        </w:tc>
        <w:tc>
          <w:tcPr>
            <w:tcW w:w="1024" w:type="dxa"/>
          </w:tcPr>
          <w:p w14:paraId="0F2181AB" w14:textId="77777777" w:rsidR="0050768A" w:rsidRDefault="0050768A">
            <w:pPr>
              <w:pStyle w:val="ConsPlusNormal"/>
              <w:jc w:val="center"/>
            </w:pPr>
            <w:r>
              <w:t>X</w:t>
            </w:r>
          </w:p>
        </w:tc>
        <w:tc>
          <w:tcPr>
            <w:tcW w:w="904" w:type="dxa"/>
          </w:tcPr>
          <w:p w14:paraId="137843A2" w14:textId="77777777" w:rsidR="0050768A" w:rsidRDefault="0050768A">
            <w:pPr>
              <w:pStyle w:val="ConsPlusNormal"/>
              <w:jc w:val="center"/>
            </w:pPr>
            <w:r>
              <w:t>0,0</w:t>
            </w:r>
          </w:p>
        </w:tc>
        <w:tc>
          <w:tcPr>
            <w:tcW w:w="1264" w:type="dxa"/>
          </w:tcPr>
          <w:p w14:paraId="07C74E69" w14:textId="77777777" w:rsidR="0050768A" w:rsidRDefault="0050768A">
            <w:pPr>
              <w:pStyle w:val="ConsPlusNormal"/>
              <w:jc w:val="center"/>
            </w:pPr>
            <w:r>
              <w:t>X</w:t>
            </w:r>
          </w:p>
        </w:tc>
        <w:tc>
          <w:tcPr>
            <w:tcW w:w="1264" w:type="dxa"/>
          </w:tcPr>
          <w:p w14:paraId="0417BA3C" w14:textId="77777777" w:rsidR="0050768A" w:rsidRDefault="0050768A">
            <w:pPr>
              <w:pStyle w:val="ConsPlusNormal"/>
              <w:jc w:val="center"/>
            </w:pPr>
            <w:r>
              <w:t>0,0</w:t>
            </w:r>
          </w:p>
        </w:tc>
        <w:tc>
          <w:tcPr>
            <w:tcW w:w="679" w:type="dxa"/>
          </w:tcPr>
          <w:p w14:paraId="1D504A18" w14:textId="77777777" w:rsidR="0050768A" w:rsidRDefault="0050768A">
            <w:pPr>
              <w:pStyle w:val="ConsPlusNormal"/>
              <w:jc w:val="center"/>
            </w:pPr>
            <w:r>
              <w:t>X</w:t>
            </w:r>
          </w:p>
        </w:tc>
      </w:tr>
      <w:tr w:rsidR="0050768A" w14:paraId="57F90C0C" w14:textId="77777777">
        <w:tc>
          <w:tcPr>
            <w:tcW w:w="2854" w:type="dxa"/>
          </w:tcPr>
          <w:p w14:paraId="5DC5B0E2"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041FBE6C" w14:textId="77777777" w:rsidR="0050768A" w:rsidRDefault="0050768A">
            <w:pPr>
              <w:pStyle w:val="ConsPlusNormal"/>
              <w:jc w:val="center"/>
            </w:pPr>
            <w:r>
              <w:t>74</w:t>
            </w:r>
          </w:p>
        </w:tc>
        <w:tc>
          <w:tcPr>
            <w:tcW w:w="1774" w:type="dxa"/>
          </w:tcPr>
          <w:p w14:paraId="50D8F36D" w14:textId="77777777" w:rsidR="0050768A" w:rsidRDefault="0050768A">
            <w:pPr>
              <w:pStyle w:val="ConsPlusNormal"/>
            </w:pPr>
            <w:r>
              <w:t>случай госпитализации</w:t>
            </w:r>
          </w:p>
        </w:tc>
        <w:tc>
          <w:tcPr>
            <w:tcW w:w="1759" w:type="dxa"/>
          </w:tcPr>
          <w:p w14:paraId="2DFF6D4C" w14:textId="77777777" w:rsidR="0050768A" w:rsidRDefault="0050768A">
            <w:pPr>
              <w:pStyle w:val="ConsPlusNormal"/>
              <w:jc w:val="center"/>
            </w:pPr>
            <w:r>
              <w:t>0,000000</w:t>
            </w:r>
          </w:p>
        </w:tc>
        <w:tc>
          <w:tcPr>
            <w:tcW w:w="1759" w:type="dxa"/>
          </w:tcPr>
          <w:p w14:paraId="3B10C823" w14:textId="77777777" w:rsidR="0050768A" w:rsidRDefault="0050768A">
            <w:pPr>
              <w:pStyle w:val="ConsPlusNormal"/>
              <w:jc w:val="center"/>
            </w:pPr>
            <w:r>
              <w:t>0,0</w:t>
            </w:r>
          </w:p>
        </w:tc>
        <w:tc>
          <w:tcPr>
            <w:tcW w:w="1024" w:type="dxa"/>
          </w:tcPr>
          <w:p w14:paraId="0DDAC427" w14:textId="77777777" w:rsidR="0050768A" w:rsidRDefault="0050768A">
            <w:pPr>
              <w:pStyle w:val="ConsPlusNormal"/>
              <w:jc w:val="center"/>
            </w:pPr>
            <w:r>
              <w:t>X</w:t>
            </w:r>
          </w:p>
        </w:tc>
        <w:tc>
          <w:tcPr>
            <w:tcW w:w="904" w:type="dxa"/>
          </w:tcPr>
          <w:p w14:paraId="1CA3D30D" w14:textId="77777777" w:rsidR="0050768A" w:rsidRDefault="0050768A">
            <w:pPr>
              <w:pStyle w:val="ConsPlusNormal"/>
              <w:jc w:val="center"/>
            </w:pPr>
            <w:r>
              <w:t>0,0</w:t>
            </w:r>
          </w:p>
        </w:tc>
        <w:tc>
          <w:tcPr>
            <w:tcW w:w="1264" w:type="dxa"/>
          </w:tcPr>
          <w:p w14:paraId="53E46D1E" w14:textId="77777777" w:rsidR="0050768A" w:rsidRDefault="0050768A">
            <w:pPr>
              <w:pStyle w:val="ConsPlusNormal"/>
              <w:jc w:val="center"/>
            </w:pPr>
            <w:r>
              <w:t>X</w:t>
            </w:r>
          </w:p>
        </w:tc>
        <w:tc>
          <w:tcPr>
            <w:tcW w:w="1264" w:type="dxa"/>
          </w:tcPr>
          <w:p w14:paraId="7D3AF81A" w14:textId="77777777" w:rsidR="0050768A" w:rsidRDefault="0050768A">
            <w:pPr>
              <w:pStyle w:val="ConsPlusNormal"/>
              <w:jc w:val="center"/>
            </w:pPr>
            <w:r>
              <w:t>0,0</w:t>
            </w:r>
          </w:p>
        </w:tc>
        <w:tc>
          <w:tcPr>
            <w:tcW w:w="679" w:type="dxa"/>
          </w:tcPr>
          <w:p w14:paraId="5A4D0657" w14:textId="77777777" w:rsidR="0050768A" w:rsidRDefault="0050768A">
            <w:pPr>
              <w:pStyle w:val="ConsPlusNormal"/>
              <w:jc w:val="center"/>
            </w:pPr>
            <w:r>
              <w:t>X</w:t>
            </w:r>
          </w:p>
        </w:tc>
      </w:tr>
      <w:tr w:rsidR="0050768A" w14:paraId="0F02E058" w14:textId="77777777">
        <w:tc>
          <w:tcPr>
            <w:tcW w:w="2854" w:type="dxa"/>
          </w:tcPr>
          <w:p w14:paraId="08501D67" w14:textId="77777777" w:rsidR="0050768A" w:rsidRDefault="0050768A">
            <w:pPr>
              <w:pStyle w:val="ConsPlusNormal"/>
            </w:pPr>
            <w:r>
              <w:t>4.2.1. Для медицинской помощи по профилю "онкология"</w:t>
            </w:r>
          </w:p>
        </w:tc>
        <w:tc>
          <w:tcPr>
            <w:tcW w:w="904" w:type="dxa"/>
          </w:tcPr>
          <w:p w14:paraId="0484A142" w14:textId="77777777" w:rsidR="0050768A" w:rsidRDefault="0050768A">
            <w:pPr>
              <w:pStyle w:val="ConsPlusNormal"/>
              <w:jc w:val="center"/>
            </w:pPr>
            <w:r>
              <w:t>74.1</w:t>
            </w:r>
          </w:p>
        </w:tc>
        <w:tc>
          <w:tcPr>
            <w:tcW w:w="1774" w:type="dxa"/>
          </w:tcPr>
          <w:p w14:paraId="6F2B143A" w14:textId="77777777" w:rsidR="0050768A" w:rsidRDefault="0050768A">
            <w:pPr>
              <w:pStyle w:val="ConsPlusNormal"/>
            </w:pPr>
            <w:r>
              <w:t>случай госпитализации</w:t>
            </w:r>
          </w:p>
        </w:tc>
        <w:tc>
          <w:tcPr>
            <w:tcW w:w="1759" w:type="dxa"/>
          </w:tcPr>
          <w:p w14:paraId="62B3D833" w14:textId="77777777" w:rsidR="0050768A" w:rsidRDefault="0050768A">
            <w:pPr>
              <w:pStyle w:val="ConsPlusNormal"/>
              <w:jc w:val="center"/>
            </w:pPr>
            <w:r>
              <w:t>0,000000</w:t>
            </w:r>
          </w:p>
        </w:tc>
        <w:tc>
          <w:tcPr>
            <w:tcW w:w="1759" w:type="dxa"/>
          </w:tcPr>
          <w:p w14:paraId="287A025B" w14:textId="77777777" w:rsidR="0050768A" w:rsidRDefault="0050768A">
            <w:pPr>
              <w:pStyle w:val="ConsPlusNormal"/>
              <w:jc w:val="center"/>
            </w:pPr>
            <w:r>
              <w:t>0,0</w:t>
            </w:r>
          </w:p>
        </w:tc>
        <w:tc>
          <w:tcPr>
            <w:tcW w:w="1024" w:type="dxa"/>
          </w:tcPr>
          <w:p w14:paraId="6BB93120" w14:textId="77777777" w:rsidR="0050768A" w:rsidRDefault="0050768A">
            <w:pPr>
              <w:pStyle w:val="ConsPlusNormal"/>
              <w:jc w:val="center"/>
            </w:pPr>
            <w:r>
              <w:t>X</w:t>
            </w:r>
          </w:p>
        </w:tc>
        <w:tc>
          <w:tcPr>
            <w:tcW w:w="904" w:type="dxa"/>
          </w:tcPr>
          <w:p w14:paraId="3A9E912F" w14:textId="77777777" w:rsidR="0050768A" w:rsidRDefault="0050768A">
            <w:pPr>
              <w:pStyle w:val="ConsPlusNormal"/>
              <w:jc w:val="center"/>
            </w:pPr>
            <w:r>
              <w:t>0,0</w:t>
            </w:r>
          </w:p>
        </w:tc>
        <w:tc>
          <w:tcPr>
            <w:tcW w:w="1264" w:type="dxa"/>
          </w:tcPr>
          <w:p w14:paraId="70349BF3" w14:textId="77777777" w:rsidR="0050768A" w:rsidRDefault="0050768A">
            <w:pPr>
              <w:pStyle w:val="ConsPlusNormal"/>
              <w:jc w:val="center"/>
            </w:pPr>
            <w:r>
              <w:t>X</w:t>
            </w:r>
          </w:p>
        </w:tc>
        <w:tc>
          <w:tcPr>
            <w:tcW w:w="1264" w:type="dxa"/>
          </w:tcPr>
          <w:p w14:paraId="2D4FBE5A" w14:textId="77777777" w:rsidR="0050768A" w:rsidRDefault="0050768A">
            <w:pPr>
              <w:pStyle w:val="ConsPlusNormal"/>
              <w:jc w:val="center"/>
            </w:pPr>
            <w:r>
              <w:t>0,0</w:t>
            </w:r>
          </w:p>
        </w:tc>
        <w:tc>
          <w:tcPr>
            <w:tcW w:w="679" w:type="dxa"/>
          </w:tcPr>
          <w:p w14:paraId="67464CF2" w14:textId="77777777" w:rsidR="0050768A" w:rsidRDefault="0050768A">
            <w:pPr>
              <w:pStyle w:val="ConsPlusNormal"/>
              <w:jc w:val="center"/>
            </w:pPr>
            <w:r>
              <w:t>X</w:t>
            </w:r>
          </w:p>
        </w:tc>
      </w:tr>
      <w:tr w:rsidR="0050768A" w14:paraId="4E1190E1" w14:textId="77777777">
        <w:tc>
          <w:tcPr>
            <w:tcW w:w="2854" w:type="dxa"/>
          </w:tcPr>
          <w:p w14:paraId="7C65502E" w14:textId="77777777" w:rsidR="0050768A" w:rsidRDefault="0050768A">
            <w:pPr>
              <w:pStyle w:val="ConsPlusNormal"/>
            </w:pPr>
            <w:r>
              <w:t>4.2.2. Высокотехнологичная медицинская помощь</w:t>
            </w:r>
          </w:p>
        </w:tc>
        <w:tc>
          <w:tcPr>
            <w:tcW w:w="904" w:type="dxa"/>
          </w:tcPr>
          <w:p w14:paraId="55C1E819" w14:textId="77777777" w:rsidR="0050768A" w:rsidRDefault="0050768A">
            <w:pPr>
              <w:pStyle w:val="ConsPlusNormal"/>
              <w:jc w:val="center"/>
            </w:pPr>
            <w:r>
              <w:t>74.2</w:t>
            </w:r>
          </w:p>
        </w:tc>
        <w:tc>
          <w:tcPr>
            <w:tcW w:w="1774" w:type="dxa"/>
          </w:tcPr>
          <w:p w14:paraId="0AF1FCCC" w14:textId="77777777" w:rsidR="0050768A" w:rsidRDefault="0050768A">
            <w:pPr>
              <w:pStyle w:val="ConsPlusNormal"/>
            </w:pPr>
            <w:r>
              <w:t>случай госпитализации</w:t>
            </w:r>
          </w:p>
        </w:tc>
        <w:tc>
          <w:tcPr>
            <w:tcW w:w="1759" w:type="dxa"/>
          </w:tcPr>
          <w:p w14:paraId="007BDF4D" w14:textId="77777777" w:rsidR="0050768A" w:rsidRDefault="0050768A">
            <w:pPr>
              <w:pStyle w:val="ConsPlusNormal"/>
              <w:jc w:val="center"/>
            </w:pPr>
            <w:r>
              <w:t>0,000000</w:t>
            </w:r>
          </w:p>
        </w:tc>
        <w:tc>
          <w:tcPr>
            <w:tcW w:w="1759" w:type="dxa"/>
          </w:tcPr>
          <w:p w14:paraId="2B324180" w14:textId="77777777" w:rsidR="0050768A" w:rsidRDefault="0050768A">
            <w:pPr>
              <w:pStyle w:val="ConsPlusNormal"/>
              <w:jc w:val="center"/>
            </w:pPr>
            <w:r>
              <w:t>0,0</w:t>
            </w:r>
          </w:p>
        </w:tc>
        <w:tc>
          <w:tcPr>
            <w:tcW w:w="1024" w:type="dxa"/>
          </w:tcPr>
          <w:p w14:paraId="42078BA4" w14:textId="77777777" w:rsidR="0050768A" w:rsidRDefault="0050768A">
            <w:pPr>
              <w:pStyle w:val="ConsPlusNormal"/>
              <w:jc w:val="center"/>
            </w:pPr>
            <w:r>
              <w:t>X</w:t>
            </w:r>
          </w:p>
        </w:tc>
        <w:tc>
          <w:tcPr>
            <w:tcW w:w="904" w:type="dxa"/>
          </w:tcPr>
          <w:p w14:paraId="3684E423" w14:textId="77777777" w:rsidR="0050768A" w:rsidRDefault="0050768A">
            <w:pPr>
              <w:pStyle w:val="ConsPlusNormal"/>
              <w:jc w:val="center"/>
            </w:pPr>
            <w:r>
              <w:t>0,0</w:t>
            </w:r>
          </w:p>
        </w:tc>
        <w:tc>
          <w:tcPr>
            <w:tcW w:w="1264" w:type="dxa"/>
          </w:tcPr>
          <w:p w14:paraId="2330F4DF" w14:textId="77777777" w:rsidR="0050768A" w:rsidRDefault="0050768A">
            <w:pPr>
              <w:pStyle w:val="ConsPlusNormal"/>
              <w:jc w:val="center"/>
            </w:pPr>
            <w:r>
              <w:t>X</w:t>
            </w:r>
          </w:p>
        </w:tc>
        <w:tc>
          <w:tcPr>
            <w:tcW w:w="1264" w:type="dxa"/>
          </w:tcPr>
          <w:p w14:paraId="282EE6E8" w14:textId="77777777" w:rsidR="0050768A" w:rsidRDefault="0050768A">
            <w:pPr>
              <w:pStyle w:val="ConsPlusNormal"/>
              <w:jc w:val="center"/>
            </w:pPr>
            <w:r>
              <w:t>0,0</w:t>
            </w:r>
          </w:p>
        </w:tc>
        <w:tc>
          <w:tcPr>
            <w:tcW w:w="679" w:type="dxa"/>
          </w:tcPr>
          <w:p w14:paraId="2A5D083B" w14:textId="77777777" w:rsidR="0050768A" w:rsidRDefault="0050768A">
            <w:pPr>
              <w:pStyle w:val="ConsPlusNormal"/>
              <w:jc w:val="center"/>
            </w:pPr>
            <w:r>
              <w:t>X</w:t>
            </w:r>
          </w:p>
        </w:tc>
      </w:tr>
      <w:tr w:rsidR="0050768A" w14:paraId="5293F8AD" w14:textId="77777777">
        <w:tc>
          <w:tcPr>
            <w:tcW w:w="2854" w:type="dxa"/>
          </w:tcPr>
          <w:p w14:paraId="12EFF297" w14:textId="77777777" w:rsidR="0050768A" w:rsidRDefault="0050768A">
            <w:pPr>
              <w:pStyle w:val="ConsPlusNormal"/>
            </w:pPr>
            <w:r>
              <w:t xml:space="preserve">5. Медицинская реабилитация </w:t>
            </w:r>
            <w:hyperlink w:anchor="P8852" w:history="1">
              <w:r>
                <w:rPr>
                  <w:color w:val="0000FF"/>
                </w:rPr>
                <w:t>&lt;10&gt;</w:t>
              </w:r>
            </w:hyperlink>
          </w:p>
        </w:tc>
        <w:tc>
          <w:tcPr>
            <w:tcW w:w="904" w:type="dxa"/>
          </w:tcPr>
          <w:p w14:paraId="1A3A3F15" w14:textId="77777777" w:rsidR="0050768A" w:rsidRDefault="0050768A">
            <w:pPr>
              <w:pStyle w:val="ConsPlusNormal"/>
              <w:jc w:val="center"/>
            </w:pPr>
            <w:r>
              <w:t>75</w:t>
            </w:r>
          </w:p>
        </w:tc>
        <w:tc>
          <w:tcPr>
            <w:tcW w:w="1774" w:type="dxa"/>
          </w:tcPr>
          <w:p w14:paraId="4792D342" w14:textId="77777777" w:rsidR="0050768A" w:rsidRDefault="0050768A">
            <w:pPr>
              <w:pStyle w:val="ConsPlusNormal"/>
              <w:jc w:val="center"/>
            </w:pPr>
            <w:r>
              <w:t>X</w:t>
            </w:r>
          </w:p>
        </w:tc>
        <w:tc>
          <w:tcPr>
            <w:tcW w:w="1759" w:type="dxa"/>
          </w:tcPr>
          <w:p w14:paraId="66BF6184" w14:textId="77777777" w:rsidR="0050768A" w:rsidRDefault="0050768A">
            <w:pPr>
              <w:pStyle w:val="ConsPlusNormal"/>
              <w:jc w:val="center"/>
            </w:pPr>
            <w:r>
              <w:t>X</w:t>
            </w:r>
          </w:p>
        </w:tc>
        <w:tc>
          <w:tcPr>
            <w:tcW w:w="1759" w:type="dxa"/>
          </w:tcPr>
          <w:p w14:paraId="570CFD49" w14:textId="77777777" w:rsidR="0050768A" w:rsidRDefault="0050768A">
            <w:pPr>
              <w:pStyle w:val="ConsPlusNormal"/>
              <w:jc w:val="center"/>
            </w:pPr>
            <w:r>
              <w:t>X</w:t>
            </w:r>
          </w:p>
        </w:tc>
        <w:tc>
          <w:tcPr>
            <w:tcW w:w="1024" w:type="dxa"/>
          </w:tcPr>
          <w:p w14:paraId="285DCEC9" w14:textId="77777777" w:rsidR="0050768A" w:rsidRDefault="0050768A">
            <w:pPr>
              <w:pStyle w:val="ConsPlusNormal"/>
              <w:jc w:val="center"/>
            </w:pPr>
            <w:r>
              <w:t>X</w:t>
            </w:r>
          </w:p>
        </w:tc>
        <w:tc>
          <w:tcPr>
            <w:tcW w:w="904" w:type="dxa"/>
          </w:tcPr>
          <w:p w14:paraId="31D2B2C3" w14:textId="77777777" w:rsidR="0050768A" w:rsidRDefault="0050768A">
            <w:pPr>
              <w:pStyle w:val="ConsPlusNormal"/>
              <w:jc w:val="center"/>
            </w:pPr>
            <w:r>
              <w:t>X</w:t>
            </w:r>
          </w:p>
        </w:tc>
        <w:tc>
          <w:tcPr>
            <w:tcW w:w="1264" w:type="dxa"/>
          </w:tcPr>
          <w:p w14:paraId="7B20B016" w14:textId="77777777" w:rsidR="0050768A" w:rsidRDefault="0050768A">
            <w:pPr>
              <w:pStyle w:val="ConsPlusNormal"/>
              <w:jc w:val="center"/>
            </w:pPr>
            <w:r>
              <w:t>X</w:t>
            </w:r>
          </w:p>
        </w:tc>
        <w:tc>
          <w:tcPr>
            <w:tcW w:w="1264" w:type="dxa"/>
          </w:tcPr>
          <w:p w14:paraId="3010469C" w14:textId="77777777" w:rsidR="0050768A" w:rsidRDefault="0050768A">
            <w:pPr>
              <w:pStyle w:val="ConsPlusNormal"/>
              <w:jc w:val="center"/>
            </w:pPr>
            <w:r>
              <w:t>X</w:t>
            </w:r>
          </w:p>
        </w:tc>
        <w:tc>
          <w:tcPr>
            <w:tcW w:w="679" w:type="dxa"/>
          </w:tcPr>
          <w:p w14:paraId="7B71AA02" w14:textId="77777777" w:rsidR="0050768A" w:rsidRDefault="0050768A">
            <w:pPr>
              <w:pStyle w:val="ConsPlusNormal"/>
              <w:jc w:val="center"/>
            </w:pPr>
            <w:r>
              <w:t>X</w:t>
            </w:r>
          </w:p>
        </w:tc>
      </w:tr>
      <w:tr w:rsidR="0050768A" w14:paraId="71E2E088" w14:textId="77777777">
        <w:tc>
          <w:tcPr>
            <w:tcW w:w="2854" w:type="dxa"/>
          </w:tcPr>
          <w:p w14:paraId="11B7D8B2" w14:textId="77777777" w:rsidR="0050768A" w:rsidRDefault="0050768A">
            <w:pPr>
              <w:pStyle w:val="ConsPlusNormal"/>
            </w:pPr>
            <w:r>
              <w:t>5.1. В амбулаторных условиях</w:t>
            </w:r>
          </w:p>
        </w:tc>
        <w:tc>
          <w:tcPr>
            <w:tcW w:w="904" w:type="dxa"/>
          </w:tcPr>
          <w:p w14:paraId="5500E1F4" w14:textId="77777777" w:rsidR="0050768A" w:rsidRDefault="0050768A">
            <w:pPr>
              <w:pStyle w:val="ConsPlusNormal"/>
              <w:jc w:val="center"/>
            </w:pPr>
            <w:r>
              <w:t>76</w:t>
            </w:r>
          </w:p>
        </w:tc>
        <w:tc>
          <w:tcPr>
            <w:tcW w:w="1774" w:type="dxa"/>
          </w:tcPr>
          <w:p w14:paraId="1DE93DD0" w14:textId="77777777" w:rsidR="0050768A" w:rsidRDefault="0050768A">
            <w:pPr>
              <w:pStyle w:val="ConsPlusNormal"/>
            </w:pPr>
            <w:r>
              <w:t>комплексное посещение</w:t>
            </w:r>
          </w:p>
        </w:tc>
        <w:tc>
          <w:tcPr>
            <w:tcW w:w="1759" w:type="dxa"/>
          </w:tcPr>
          <w:p w14:paraId="17F504D2" w14:textId="77777777" w:rsidR="0050768A" w:rsidRDefault="0050768A">
            <w:pPr>
              <w:pStyle w:val="ConsPlusNormal"/>
              <w:jc w:val="center"/>
            </w:pPr>
            <w:r>
              <w:t>0,000000</w:t>
            </w:r>
          </w:p>
        </w:tc>
        <w:tc>
          <w:tcPr>
            <w:tcW w:w="1759" w:type="dxa"/>
          </w:tcPr>
          <w:p w14:paraId="2DC69EDE" w14:textId="77777777" w:rsidR="0050768A" w:rsidRDefault="0050768A">
            <w:pPr>
              <w:pStyle w:val="ConsPlusNormal"/>
              <w:jc w:val="center"/>
            </w:pPr>
            <w:r>
              <w:t>0,0</w:t>
            </w:r>
          </w:p>
        </w:tc>
        <w:tc>
          <w:tcPr>
            <w:tcW w:w="1024" w:type="dxa"/>
          </w:tcPr>
          <w:p w14:paraId="37C9756D" w14:textId="77777777" w:rsidR="0050768A" w:rsidRDefault="0050768A">
            <w:pPr>
              <w:pStyle w:val="ConsPlusNormal"/>
              <w:jc w:val="center"/>
            </w:pPr>
            <w:r>
              <w:t>X</w:t>
            </w:r>
          </w:p>
        </w:tc>
        <w:tc>
          <w:tcPr>
            <w:tcW w:w="904" w:type="dxa"/>
          </w:tcPr>
          <w:p w14:paraId="46AABB14" w14:textId="77777777" w:rsidR="0050768A" w:rsidRDefault="0050768A">
            <w:pPr>
              <w:pStyle w:val="ConsPlusNormal"/>
              <w:jc w:val="center"/>
            </w:pPr>
            <w:r>
              <w:t>0,0</w:t>
            </w:r>
          </w:p>
        </w:tc>
        <w:tc>
          <w:tcPr>
            <w:tcW w:w="1264" w:type="dxa"/>
          </w:tcPr>
          <w:p w14:paraId="1ED7B7FF" w14:textId="77777777" w:rsidR="0050768A" w:rsidRDefault="0050768A">
            <w:pPr>
              <w:pStyle w:val="ConsPlusNormal"/>
              <w:jc w:val="center"/>
            </w:pPr>
            <w:r>
              <w:t>X</w:t>
            </w:r>
          </w:p>
        </w:tc>
        <w:tc>
          <w:tcPr>
            <w:tcW w:w="1264" w:type="dxa"/>
          </w:tcPr>
          <w:p w14:paraId="54BA8149" w14:textId="77777777" w:rsidR="0050768A" w:rsidRDefault="0050768A">
            <w:pPr>
              <w:pStyle w:val="ConsPlusNormal"/>
              <w:jc w:val="center"/>
            </w:pPr>
            <w:r>
              <w:t>0,0</w:t>
            </w:r>
          </w:p>
        </w:tc>
        <w:tc>
          <w:tcPr>
            <w:tcW w:w="679" w:type="dxa"/>
          </w:tcPr>
          <w:p w14:paraId="11FEAA95" w14:textId="77777777" w:rsidR="0050768A" w:rsidRDefault="0050768A">
            <w:pPr>
              <w:pStyle w:val="ConsPlusNormal"/>
              <w:jc w:val="center"/>
            </w:pPr>
            <w:r>
              <w:t>X</w:t>
            </w:r>
          </w:p>
        </w:tc>
      </w:tr>
      <w:tr w:rsidR="0050768A" w14:paraId="2461946D" w14:textId="77777777">
        <w:tc>
          <w:tcPr>
            <w:tcW w:w="2854" w:type="dxa"/>
          </w:tcPr>
          <w:p w14:paraId="27CCA969"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718BD91D" w14:textId="77777777" w:rsidR="0050768A" w:rsidRDefault="0050768A">
            <w:pPr>
              <w:pStyle w:val="ConsPlusNormal"/>
              <w:jc w:val="center"/>
            </w:pPr>
            <w:r>
              <w:t>77</w:t>
            </w:r>
          </w:p>
        </w:tc>
        <w:tc>
          <w:tcPr>
            <w:tcW w:w="1774" w:type="dxa"/>
          </w:tcPr>
          <w:p w14:paraId="1D1521AD" w14:textId="77777777" w:rsidR="0050768A" w:rsidRDefault="0050768A">
            <w:pPr>
              <w:pStyle w:val="ConsPlusNormal"/>
            </w:pPr>
            <w:r>
              <w:t>случай лечения</w:t>
            </w:r>
          </w:p>
        </w:tc>
        <w:tc>
          <w:tcPr>
            <w:tcW w:w="1759" w:type="dxa"/>
          </w:tcPr>
          <w:p w14:paraId="4EB9B24E" w14:textId="77777777" w:rsidR="0050768A" w:rsidRDefault="0050768A">
            <w:pPr>
              <w:pStyle w:val="ConsPlusNormal"/>
              <w:jc w:val="center"/>
            </w:pPr>
            <w:r>
              <w:t>0,000000</w:t>
            </w:r>
          </w:p>
        </w:tc>
        <w:tc>
          <w:tcPr>
            <w:tcW w:w="1759" w:type="dxa"/>
          </w:tcPr>
          <w:p w14:paraId="44FA269D" w14:textId="77777777" w:rsidR="0050768A" w:rsidRDefault="0050768A">
            <w:pPr>
              <w:pStyle w:val="ConsPlusNormal"/>
              <w:jc w:val="center"/>
            </w:pPr>
            <w:r>
              <w:t>0,0</w:t>
            </w:r>
          </w:p>
        </w:tc>
        <w:tc>
          <w:tcPr>
            <w:tcW w:w="1024" w:type="dxa"/>
          </w:tcPr>
          <w:p w14:paraId="4BA82B6D" w14:textId="77777777" w:rsidR="0050768A" w:rsidRDefault="0050768A">
            <w:pPr>
              <w:pStyle w:val="ConsPlusNormal"/>
              <w:jc w:val="center"/>
            </w:pPr>
            <w:r>
              <w:t>X</w:t>
            </w:r>
          </w:p>
        </w:tc>
        <w:tc>
          <w:tcPr>
            <w:tcW w:w="904" w:type="dxa"/>
          </w:tcPr>
          <w:p w14:paraId="0D96DF00" w14:textId="77777777" w:rsidR="0050768A" w:rsidRDefault="0050768A">
            <w:pPr>
              <w:pStyle w:val="ConsPlusNormal"/>
              <w:jc w:val="center"/>
            </w:pPr>
            <w:r>
              <w:t>0,0</w:t>
            </w:r>
          </w:p>
        </w:tc>
        <w:tc>
          <w:tcPr>
            <w:tcW w:w="1264" w:type="dxa"/>
          </w:tcPr>
          <w:p w14:paraId="6FF5B3C7" w14:textId="77777777" w:rsidR="0050768A" w:rsidRDefault="0050768A">
            <w:pPr>
              <w:pStyle w:val="ConsPlusNormal"/>
              <w:jc w:val="center"/>
            </w:pPr>
            <w:r>
              <w:t>X</w:t>
            </w:r>
          </w:p>
        </w:tc>
        <w:tc>
          <w:tcPr>
            <w:tcW w:w="1264" w:type="dxa"/>
          </w:tcPr>
          <w:p w14:paraId="3FFEBCA6" w14:textId="77777777" w:rsidR="0050768A" w:rsidRDefault="0050768A">
            <w:pPr>
              <w:pStyle w:val="ConsPlusNormal"/>
              <w:jc w:val="center"/>
            </w:pPr>
            <w:r>
              <w:t>0,0</w:t>
            </w:r>
          </w:p>
        </w:tc>
        <w:tc>
          <w:tcPr>
            <w:tcW w:w="679" w:type="dxa"/>
          </w:tcPr>
          <w:p w14:paraId="2A9800C0" w14:textId="77777777" w:rsidR="0050768A" w:rsidRDefault="0050768A">
            <w:pPr>
              <w:pStyle w:val="ConsPlusNormal"/>
              <w:jc w:val="center"/>
            </w:pPr>
            <w:r>
              <w:t>X</w:t>
            </w:r>
          </w:p>
        </w:tc>
      </w:tr>
      <w:tr w:rsidR="0050768A" w14:paraId="4D20682F" w14:textId="77777777">
        <w:tc>
          <w:tcPr>
            <w:tcW w:w="2854" w:type="dxa"/>
          </w:tcPr>
          <w:p w14:paraId="4E87E8CC"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4EFAB3B9" w14:textId="77777777" w:rsidR="0050768A" w:rsidRDefault="0050768A">
            <w:pPr>
              <w:pStyle w:val="ConsPlusNormal"/>
              <w:jc w:val="center"/>
            </w:pPr>
            <w:r>
              <w:t>78</w:t>
            </w:r>
          </w:p>
        </w:tc>
        <w:tc>
          <w:tcPr>
            <w:tcW w:w="1774" w:type="dxa"/>
          </w:tcPr>
          <w:p w14:paraId="02CDA357" w14:textId="77777777" w:rsidR="0050768A" w:rsidRDefault="0050768A">
            <w:pPr>
              <w:pStyle w:val="ConsPlusNormal"/>
            </w:pPr>
            <w:r>
              <w:t>случай госпитализации</w:t>
            </w:r>
          </w:p>
        </w:tc>
        <w:tc>
          <w:tcPr>
            <w:tcW w:w="1759" w:type="dxa"/>
          </w:tcPr>
          <w:p w14:paraId="25FFFFFF" w14:textId="77777777" w:rsidR="0050768A" w:rsidRDefault="0050768A">
            <w:pPr>
              <w:pStyle w:val="ConsPlusNormal"/>
              <w:jc w:val="center"/>
            </w:pPr>
            <w:r>
              <w:t>0,000000</w:t>
            </w:r>
          </w:p>
        </w:tc>
        <w:tc>
          <w:tcPr>
            <w:tcW w:w="1759" w:type="dxa"/>
          </w:tcPr>
          <w:p w14:paraId="690CA6BD" w14:textId="77777777" w:rsidR="0050768A" w:rsidRDefault="0050768A">
            <w:pPr>
              <w:pStyle w:val="ConsPlusNormal"/>
              <w:jc w:val="center"/>
            </w:pPr>
            <w:r>
              <w:t>0,0</w:t>
            </w:r>
          </w:p>
        </w:tc>
        <w:tc>
          <w:tcPr>
            <w:tcW w:w="1024" w:type="dxa"/>
          </w:tcPr>
          <w:p w14:paraId="25658DFC" w14:textId="77777777" w:rsidR="0050768A" w:rsidRDefault="0050768A">
            <w:pPr>
              <w:pStyle w:val="ConsPlusNormal"/>
              <w:jc w:val="center"/>
            </w:pPr>
            <w:r>
              <w:t>X</w:t>
            </w:r>
          </w:p>
        </w:tc>
        <w:tc>
          <w:tcPr>
            <w:tcW w:w="904" w:type="dxa"/>
          </w:tcPr>
          <w:p w14:paraId="4404B08C" w14:textId="77777777" w:rsidR="0050768A" w:rsidRDefault="0050768A">
            <w:pPr>
              <w:pStyle w:val="ConsPlusNormal"/>
              <w:jc w:val="center"/>
            </w:pPr>
            <w:r>
              <w:t>0,0</w:t>
            </w:r>
          </w:p>
        </w:tc>
        <w:tc>
          <w:tcPr>
            <w:tcW w:w="1264" w:type="dxa"/>
          </w:tcPr>
          <w:p w14:paraId="02F5C6F3" w14:textId="77777777" w:rsidR="0050768A" w:rsidRDefault="0050768A">
            <w:pPr>
              <w:pStyle w:val="ConsPlusNormal"/>
              <w:jc w:val="center"/>
            </w:pPr>
            <w:r>
              <w:t>X</w:t>
            </w:r>
          </w:p>
        </w:tc>
        <w:tc>
          <w:tcPr>
            <w:tcW w:w="1264" w:type="dxa"/>
          </w:tcPr>
          <w:p w14:paraId="29DE14D2" w14:textId="77777777" w:rsidR="0050768A" w:rsidRDefault="0050768A">
            <w:pPr>
              <w:pStyle w:val="ConsPlusNormal"/>
              <w:jc w:val="center"/>
            </w:pPr>
            <w:r>
              <w:t>0,0</w:t>
            </w:r>
          </w:p>
        </w:tc>
        <w:tc>
          <w:tcPr>
            <w:tcW w:w="679" w:type="dxa"/>
          </w:tcPr>
          <w:p w14:paraId="47D18D24" w14:textId="77777777" w:rsidR="0050768A" w:rsidRDefault="0050768A">
            <w:pPr>
              <w:pStyle w:val="ConsPlusNormal"/>
              <w:jc w:val="center"/>
            </w:pPr>
            <w:r>
              <w:t>X</w:t>
            </w:r>
          </w:p>
        </w:tc>
      </w:tr>
      <w:tr w:rsidR="0050768A" w14:paraId="3FA54769" w14:textId="77777777">
        <w:tc>
          <w:tcPr>
            <w:tcW w:w="2854" w:type="dxa"/>
          </w:tcPr>
          <w:p w14:paraId="6F499F33" w14:textId="77777777" w:rsidR="0050768A" w:rsidRDefault="0050768A">
            <w:pPr>
              <w:pStyle w:val="ConsPlusNormal"/>
            </w:pPr>
            <w:r>
              <w:t>6. Расходы на ведение дела СМО</w:t>
            </w:r>
          </w:p>
        </w:tc>
        <w:tc>
          <w:tcPr>
            <w:tcW w:w="904" w:type="dxa"/>
          </w:tcPr>
          <w:p w14:paraId="766D5658" w14:textId="77777777" w:rsidR="0050768A" w:rsidRDefault="0050768A">
            <w:pPr>
              <w:pStyle w:val="ConsPlusNormal"/>
              <w:jc w:val="center"/>
            </w:pPr>
            <w:r>
              <w:t>79</w:t>
            </w:r>
          </w:p>
        </w:tc>
        <w:tc>
          <w:tcPr>
            <w:tcW w:w="1774" w:type="dxa"/>
          </w:tcPr>
          <w:p w14:paraId="5B9660AF" w14:textId="77777777" w:rsidR="0050768A" w:rsidRDefault="0050768A">
            <w:pPr>
              <w:pStyle w:val="ConsPlusNormal"/>
              <w:jc w:val="center"/>
            </w:pPr>
            <w:r>
              <w:t>-</w:t>
            </w:r>
          </w:p>
        </w:tc>
        <w:tc>
          <w:tcPr>
            <w:tcW w:w="1759" w:type="dxa"/>
          </w:tcPr>
          <w:p w14:paraId="3307F703" w14:textId="77777777" w:rsidR="0050768A" w:rsidRDefault="0050768A">
            <w:pPr>
              <w:pStyle w:val="ConsPlusNormal"/>
              <w:jc w:val="center"/>
            </w:pPr>
            <w:r>
              <w:t>X</w:t>
            </w:r>
          </w:p>
        </w:tc>
        <w:tc>
          <w:tcPr>
            <w:tcW w:w="1759" w:type="dxa"/>
          </w:tcPr>
          <w:p w14:paraId="539BF4F9" w14:textId="77777777" w:rsidR="0050768A" w:rsidRDefault="0050768A">
            <w:pPr>
              <w:pStyle w:val="ConsPlusNormal"/>
              <w:jc w:val="center"/>
            </w:pPr>
            <w:r>
              <w:t>X</w:t>
            </w:r>
          </w:p>
        </w:tc>
        <w:tc>
          <w:tcPr>
            <w:tcW w:w="1024" w:type="dxa"/>
          </w:tcPr>
          <w:p w14:paraId="2111C7DB" w14:textId="77777777" w:rsidR="0050768A" w:rsidRDefault="0050768A">
            <w:pPr>
              <w:pStyle w:val="ConsPlusNormal"/>
              <w:jc w:val="center"/>
            </w:pPr>
            <w:r>
              <w:t>X</w:t>
            </w:r>
          </w:p>
        </w:tc>
        <w:tc>
          <w:tcPr>
            <w:tcW w:w="904" w:type="dxa"/>
          </w:tcPr>
          <w:p w14:paraId="422CD667" w14:textId="77777777" w:rsidR="0050768A" w:rsidRDefault="0050768A">
            <w:pPr>
              <w:pStyle w:val="ConsPlusNormal"/>
              <w:jc w:val="center"/>
            </w:pPr>
            <w:r>
              <w:t>0,0</w:t>
            </w:r>
          </w:p>
        </w:tc>
        <w:tc>
          <w:tcPr>
            <w:tcW w:w="1264" w:type="dxa"/>
          </w:tcPr>
          <w:p w14:paraId="4D2A0FF3" w14:textId="77777777" w:rsidR="0050768A" w:rsidRDefault="0050768A">
            <w:pPr>
              <w:pStyle w:val="ConsPlusNormal"/>
              <w:jc w:val="center"/>
            </w:pPr>
            <w:r>
              <w:t>X</w:t>
            </w:r>
          </w:p>
        </w:tc>
        <w:tc>
          <w:tcPr>
            <w:tcW w:w="1264" w:type="dxa"/>
          </w:tcPr>
          <w:p w14:paraId="61B2B1A5" w14:textId="77777777" w:rsidR="0050768A" w:rsidRDefault="0050768A">
            <w:pPr>
              <w:pStyle w:val="ConsPlusNormal"/>
              <w:jc w:val="center"/>
            </w:pPr>
            <w:r>
              <w:t>64,1</w:t>
            </w:r>
          </w:p>
        </w:tc>
        <w:tc>
          <w:tcPr>
            <w:tcW w:w="679" w:type="dxa"/>
          </w:tcPr>
          <w:p w14:paraId="1F55F503" w14:textId="77777777" w:rsidR="0050768A" w:rsidRDefault="0050768A">
            <w:pPr>
              <w:pStyle w:val="ConsPlusNormal"/>
              <w:jc w:val="center"/>
            </w:pPr>
            <w:r>
              <w:t>X</w:t>
            </w:r>
          </w:p>
        </w:tc>
      </w:tr>
      <w:tr w:rsidR="0050768A" w14:paraId="622B2951" w14:textId="77777777">
        <w:tc>
          <w:tcPr>
            <w:tcW w:w="2854" w:type="dxa"/>
          </w:tcPr>
          <w:p w14:paraId="42B16062" w14:textId="77777777" w:rsidR="0050768A" w:rsidRDefault="0050768A">
            <w:pPr>
              <w:pStyle w:val="ConsPlusNormal"/>
            </w:pPr>
            <w:r>
              <w:t>Итого (сумма строк 01 + 19 + 20)</w:t>
            </w:r>
          </w:p>
        </w:tc>
        <w:tc>
          <w:tcPr>
            <w:tcW w:w="904" w:type="dxa"/>
          </w:tcPr>
          <w:p w14:paraId="29CB7641" w14:textId="77777777" w:rsidR="0050768A" w:rsidRDefault="0050768A">
            <w:pPr>
              <w:pStyle w:val="ConsPlusNormal"/>
              <w:jc w:val="center"/>
            </w:pPr>
            <w:r>
              <w:t>80</w:t>
            </w:r>
          </w:p>
        </w:tc>
        <w:tc>
          <w:tcPr>
            <w:tcW w:w="1774" w:type="dxa"/>
          </w:tcPr>
          <w:p w14:paraId="7D846F9B" w14:textId="77777777" w:rsidR="0050768A" w:rsidRDefault="0050768A">
            <w:pPr>
              <w:pStyle w:val="ConsPlusNormal"/>
              <w:jc w:val="center"/>
            </w:pPr>
            <w:r>
              <w:t>-</w:t>
            </w:r>
          </w:p>
        </w:tc>
        <w:tc>
          <w:tcPr>
            <w:tcW w:w="1759" w:type="dxa"/>
          </w:tcPr>
          <w:p w14:paraId="5CBA7EE6" w14:textId="77777777" w:rsidR="0050768A" w:rsidRDefault="0050768A">
            <w:pPr>
              <w:pStyle w:val="ConsPlusNormal"/>
              <w:jc w:val="center"/>
            </w:pPr>
            <w:r>
              <w:t>X</w:t>
            </w:r>
          </w:p>
        </w:tc>
        <w:tc>
          <w:tcPr>
            <w:tcW w:w="1759" w:type="dxa"/>
          </w:tcPr>
          <w:p w14:paraId="79A3257A" w14:textId="77777777" w:rsidR="0050768A" w:rsidRDefault="0050768A">
            <w:pPr>
              <w:pStyle w:val="ConsPlusNormal"/>
              <w:jc w:val="center"/>
            </w:pPr>
            <w:r>
              <w:t>X</w:t>
            </w:r>
          </w:p>
        </w:tc>
        <w:tc>
          <w:tcPr>
            <w:tcW w:w="1024" w:type="dxa"/>
          </w:tcPr>
          <w:p w14:paraId="02E1B70E" w14:textId="77777777" w:rsidR="0050768A" w:rsidRDefault="0050768A">
            <w:pPr>
              <w:pStyle w:val="ConsPlusNormal"/>
              <w:jc w:val="center"/>
            </w:pPr>
            <w:r>
              <w:t>6831,8</w:t>
            </w:r>
          </w:p>
        </w:tc>
        <w:tc>
          <w:tcPr>
            <w:tcW w:w="904" w:type="dxa"/>
          </w:tcPr>
          <w:p w14:paraId="28383FC5" w14:textId="77777777" w:rsidR="0050768A" w:rsidRDefault="0050768A">
            <w:pPr>
              <w:pStyle w:val="ConsPlusNormal"/>
              <w:jc w:val="center"/>
            </w:pPr>
            <w:r>
              <w:t>30349,4</w:t>
            </w:r>
          </w:p>
        </w:tc>
        <w:tc>
          <w:tcPr>
            <w:tcW w:w="1264" w:type="dxa"/>
          </w:tcPr>
          <w:p w14:paraId="10F33E71" w14:textId="77777777" w:rsidR="0050768A" w:rsidRDefault="0050768A">
            <w:pPr>
              <w:pStyle w:val="ConsPlusNormal"/>
              <w:jc w:val="center"/>
            </w:pPr>
            <w:r>
              <w:t>19752449,9</w:t>
            </w:r>
          </w:p>
        </w:tc>
        <w:tc>
          <w:tcPr>
            <w:tcW w:w="1264" w:type="dxa"/>
          </w:tcPr>
          <w:p w14:paraId="5EAF1F4F" w14:textId="77777777" w:rsidR="0050768A" w:rsidRDefault="0050768A">
            <w:pPr>
              <w:pStyle w:val="ConsPlusNormal"/>
              <w:jc w:val="center"/>
            </w:pPr>
            <w:r>
              <w:t>85609167,1</w:t>
            </w:r>
          </w:p>
        </w:tc>
        <w:tc>
          <w:tcPr>
            <w:tcW w:w="679" w:type="dxa"/>
          </w:tcPr>
          <w:p w14:paraId="7F51049E" w14:textId="77777777" w:rsidR="0050768A" w:rsidRDefault="0050768A">
            <w:pPr>
              <w:pStyle w:val="ConsPlusNormal"/>
              <w:jc w:val="center"/>
            </w:pPr>
            <w:r>
              <w:t>100,0</w:t>
            </w:r>
          </w:p>
        </w:tc>
      </w:tr>
    </w:tbl>
    <w:p w14:paraId="2CDCF573" w14:textId="77777777" w:rsidR="0050768A" w:rsidRDefault="0050768A">
      <w:pPr>
        <w:sectPr w:rsidR="0050768A" w:rsidSect="0047560F">
          <w:pgSz w:w="16838" w:h="11905" w:orient="landscape"/>
          <w:pgMar w:top="1701" w:right="1134" w:bottom="850" w:left="1134" w:header="0" w:footer="0" w:gutter="0"/>
          <w:cols w:space="720"/>
        </w:sectPr>
      </w:pPr>
    </w:p>
    <w:p w14:paraId="33C0FB45" w14:textId="77777777" w:rsidR="0050768A" w:rsidRDefault="0050768A">
      <w:pPr>
        <w:pStyle w:val="ConsPlusNormal"/>
        <w:jc w:val="both"/>
      </w:pPr>
    </w:p>
    <w:p w14:paraId="0D744C47" w14:textId="77777777" w:rsidR="0050768A" w:rsidRDefault="0050768A">
      <w:pPr>
        <w:pStyle w:val="ConsPlusNormal"/>
        <w:ind w:firstLine="540"/>
        <w:jc w:val="both"/>
      </w:pPr>
      <w:r>
        <w:t>--------------------------------</w:t>
      </w:r>
    </w:p>
    <w:p w14:paraId="419EFAD6" w14:textId="77777777" w:rsidR="0050768A" w:rsidRDefault="0050768A">
      <w:pPr>
        <w:pStyle w:val="ConsPlusNormal"/>
        <w:spacing w:before="220"/>
        <w:ind w:firstLine="540"/>
        <w:jc w:val="both"/>
      </w:pPr>
      <w:bookmarkStart w:id="46" w:name="P8843"/>
      <w:bookmarkEnd w:id="46"/>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0B09C2AE" w14:textId="77777777" w:rsidR="0050768A" w:rsidRDefault="0050768A">
      <w:pPr>
        <w:pStyle w:val="ConsPlusNormal"/>
        <w:spacing w:before="220"/>
        <w:ind w:firstLine="540"/>
        <w:jc w:val="both"/>
      </w:pPr>
      <w:bookmarkStart w:id="47" w:name="P8844"/>
      <w:bookmarkEnd w:id="47"/>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107E4603" w14:textId="77777777" w:rsidR="0050768A" w:rsidRDefault="0050768A">
      <w:pPr>
        <w:pStyle w:val="ConsPlusNormal"/>
        <w:spacing w:before="220"/>
        <w:ind w:firstLine="540"/>
        <w:jc w:val="both"/>
      </w:pPr>
      <w:bookmarkStart w:id="48" w:name="P8845"/>
      <w:bookmarkEnd w:id="48"/>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5750886D" w14:textId="77777777" w:rsidR="0050768A" w:rsidRDefault="0050768A">
      <w:pPr>
        <w:pStyle w:val="ConsPlusNormal"/>
        <w:spacing w:before="220"/>
        <w:ind w:firstLine="540"/>
        <w:jc w:val="both"/>
      </w:pPr>
      <w:bookmarkStart w:id="49" w:name="P8846"/>
      <w:bookmarkEnd w:id="49"/>
      <w:r>
        <w:t>&lt;4&gt; Законченных случаев лечения заболевания в амбулаторных условиях с кратностью посещений по поводу одного заболевания не менее 2.</w:t>
      </w:r>
    </w:p>
    <w:p w14:paraId="478EA54C" w14:textId="77777777" w:rsidR="0050768A" w:rsidRDefault="0050768A">
      <w:pPr>
        <w:pStyle w:val="ConsPlusNormal"/>
        <w:spacing w:before="220"/>
        <w:ind w:firstLine="540"/>
        <w:jc w:val="both"/>
      </w:pPr>
      <w:bookmarkStart w:id="50" w:name="P8847"/>
      <w:bookmarkEnd w:id="50"/>
      <w:r>
        <w:t>&lt;5&gt;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46683D6F" w14:textId="77777777" w:rsidR="0050768A" w:rsidRDefault="0050768A">
      <w:pPr>
        <w:pStyle w:val="ConsPlusNormal"/>
        <w:spacing w:before="220"/>
        <w:ind w:firstLine="540"/>
        <w:jc w:val="both"/>
      </w:pPr>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6" w:history="1">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2809A996" w14:textId="77777777" w:rsidR="0050768A" w:rsidRDefault="0050768A">
      <w:pPr>
        <w:pStyle w:val="ConsPlusNormal"/>
        <w:spacing w:before="220"/>
        <w:ind w:firstLine="540"/>
        <w:jc w:val="both"/>
      </w:pPr>
      <w:bookmarkStart w:id="51" w:name="P8849"/>
      <w:bookmarkEnd w:id="51"/>
      <w:r>
        <w:t>&lt;7&gt; Включены в норматив объема первичной медико-санитарной помощи в амбулаторных условиях.</w:t>
      </w:r>
    </w:p>
    <w:p w14:paraId="15BBA64D" w14:textId="77777777" w:rsidR="0050768A" w:rsidRDefault="0050768A">
      <w:pPr>
        <w:pStyle w:val="ConsPlusNormal"/>
        <w:spacing w:before="220"/>
        <w:ind w:firstLine="540"/>
        <w:jc w:val="both"/>
      </w:pPr>
      <w:bookmarkStart w:id="52" w:name="P8850"/>
      <w:bookmarkEnd w:id="52"/>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5AE7A466" w14:textId="77777777" w:rsidR="0050768A" w:rsidRDefault="0050768A">
      <w:pPr>
        <w:pStyle w:val="ConsPlusNormal"/>
        <w:spacing w:before="220"/>
        <w:ind w:firstLine="540"/>
        <w:jc w:val="both"/>
      </w:pPr>
      <w:bookmarkStart w:id="53" w:name="P8851"/>
      <w:bookmarkEnd w:id="53"/>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039AC163" w14:textId="77777777" w:rsidR="0050768A" w:rsidRDefault="0050768A">
      <w:pPr>
        <w:pStyle w:val="ConsPlusNormal"/>
        <w:spacing w:before="220"/>
        <w:ind w:firstLine="540"/>
        <w:jc w:val="both"/>
      </w:pPr>
      <w:bookmarkStart w:id="54" w:name="P8852"/>
      <w:bookmarkEnd w:id="54"/>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14:paraId="62F9AEC1" w14:textId="77777777" w:rsidR="0050768A" w:rsidRDefault="0050768A">
      <w:pPr>
        <w:pStyle w:val="ConsPlusNormal"/>
        <w:jc w:val="both"/>
      </w:pPr>
    </w:p>
    <w:p w14:paraId="1FB2205F" w14:textId="77777777" w:rsidR="0050768A" w:rsidRDefault="0050768A">
      <w:pPr>
        <w:pStyle w:val="ConsPlusNormal"/>
        <w:jc w:val="right"/>
        <w:outlineLvl w:val="2"/>
      </w:pPr>
      <w:r>
        <w:t>Таблица 3</w:t>
      </w:r>
    </w:p>
    <w:p w14:paraId="0F909277" w14:textId="77777777" w:rsidR="0050768A" w:rsidRDefault="0050768A">
      <w:pPr>
        <w:pStyle w:val="ConsPlusNormal"/>
        <w:jc w:val="both"/>
      </w:pPr>
    </w:p>
    <w:p w14:paraId="384F8A51" w14:textId="77777777" w:rsidR="0050768A" w:rsidRDefault="0050768A">
      <w:pPr>
        <w:pStyle w:val="ConsPlusTitle"/>
        <w:jc w:val="center"/>
      </w:pPr>
      <w:r>
        <w:t>на 2026 год</w:t>
      </w:r>
    </w:p>
    <w:p w14:paraId="5E7A09E9" w14:textId="77777777" w:rsidR="0050768A" w:rsidRDefault="0050768A">
      <w:pPr>
        <w:pStyle w:val="ConsPlusNormal"/>
        <w:jc w:val="both"/>
      </w:pPr>
    </w:p>
    <w:p w14:paraId="0ADB0A3D"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4"/>
        <w:gridCol w:w="904"/>
        <w:gridCol w:w="1774"/>
        <w:gridCol w:w="1759"/>
        <w:gridCol w:w="1759"/>
        <w:gridCol w:w="1024"/>
        <w:gridCol w:w="904"/>
        <w:gridCol w:w="1264"/>
        <w:gridCol w:w="1264"/>
        <w:gridCol w:w="679"/>
      </w:tblGrid>
      <w:tr w:rsidR="0050768A" w14:paraId="471C0F7B" w14:textId="77777777">
        <w:tc>
          <w:tcPr>
            <w:tcW w:w="2854" w:type="dxa"/>
            <w:vMerge w:val="restart"/>
          </w:tcPr>
          <w:p w14:paraId="10246A6E" w14:textId="77777777" w:rsidR="0050768A" w:rsidRDefault="0050768A">
            <w:pPr>
              <w:pStyle w:val="ConsPlusNormal"/>
              <w:jc w:val="center"/>
            </w:pPr>
            <w:r>
              <w:t>Виды и условия оказания медицинской помощи</w:t>
            </w:r>
          </w:p>
        </w:tc>
        <w:tc>
          <w:tcPr>
            <w:tcW w:w="904" w:type="dxa"/>
            <w:vMerge w:val="restart"/>
          </w:tcPr>
          <w:p w14:paraId="6013AE23" w14:textId="77777777" w:rsidR="0050768A" w:rsidRDefault="0050768A">
            <w:pPr>
              <w:pStyle w:val="ConsPlusNormal"/>
              <w:jc w:val="center"/>
            </w:pPr>
            <w:r>
              <w:t>N строки</w:t>
            </w:r>
          </w:p>
        </w:tc>
        <w:tc>
          <w:tcPr>
            <w:tcW w:w="1774" w:type="dxa"/>
            <w:vMerge w:val="restart"/>
          </w:tcPr>
          <w:p w14:paraId="6E0C6D0C" w14:textId="77777777" w:rsidR="0050768A" w:rsidRDefault="0050768A">
            <w:pPr>
              <w:pStyle w:val="ConsPlusNormal"/>
              <w:jc w:val="center"/>
            </w:pPr>
            <w:r>
              <w:t>Единица измерения</w:t>
            </w:r>
          </w:p>
        </w:tc>
        <w:tc>
          <w:tcPr>
            <w:tcW w:w="1759" w:type="dxa"/>
            <w:vMerge w:val="restart"/>
          </w:tcPr>
          <w:p w14:paraId="6DC05A9F" w14:textId="77777777" w:rsidR="0050768A" w:rsidRDefault="0050768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14:paraId="076169F2" w14:textId="77777777" w:rsidR="0050768A" w:rsidRDefault="0050768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14:paraId="3F2A16D8" w14:textId="77777777" w:rsidR="0050768A" w:rsidRDefault="0050768A">
            <w:pPr>
              <w:pStyle w:val="ConsPlusNormal"/>
              <w:jc w:val="center"/>
            </w:pPr>
            <w:r>
              <w:t>Подушевые нормативы финансирования территориальной программы</w:t>
            </w:r>
          </w:p>
        </w:tc>
        <w:tc>
          <w:tcPr>
            <w:tcW w:w="3207" w:type="dxa"/>
            <w:gridSpan w:val="3"/>
          </w:tcPr>
          <w:p w14:paraId="4CBB4392" w14:textId="77777777" w:rsidR="0050768A" w:rsidRDefault="0050768A">
            <w:pPr>
              <w:pStyle w:val="ConsPlusNormal"/>
              <w:jc w:val="center"/>
            </w:pPr>
            <w:r>
              <w:t>Стоимость территориальной программы по источникам ее финансового обеспечения</w:t>
            </w:r>
          </w:p>
        </w:tc>
      </w:tr>
      <w:tr w:rsidR="0050768A" w14:paraId="5C621866" w14:textId="77777777">
        <w:tc>
          <w:tcPr>
            <w:tcW w:w="2854" w:type="dxa"/>
            <w:vMerge/>
          </w:tcPr>
          <w:p w14:paraId="1A8ABA8D" w14:textId="77777777" w:rsidR="0050768A" w:rsidRDefault="0050768A">
            <w:pPr>
              <w:spacing w:after="1" w:line="0" w:lineRule="atLeast"/>
            </w:pPr>
          </w:p>
        </w:tc>
        <w:tc>
          <w:tcPr>
            <w:tcW w:w="904" w:type="dxa"/>
            <w:vMerge/>
          </w:tcPr>
          <w:p w14:paraId="57237708" w14:textId="77777777" w:rsidR="0050768A" w:rsidRDefault="0050768A">
            <w:pPr>
              <w:spacing w:after="1" w:line="0" w:lineRule="atLeast"/>
            </w:pPr>
          </w:p>
        </w:tc>
        <w:tc>
          <w:tcPr>
            <w:tcW w:w="1774" w:type="dxa"/>
            <w:vMerge/>
          </w:tcPr>
          <w:p w14:paraId="069A5683" w14:textId="77777777" w:rsidR="0050768A" w:rsidRDefault="0050768A">
            <w:pPr>
              <w:spacing w:after="1" w:line="0" w:lineRule="atLeast"/>
            </w:pPr>
          </w:p>
        </w:tc>
        <w:tc>
          <w:tcPr>
            <w:tcW w:w="1759" w:type="dxa"/>
            <w:vMerge/>
          </w:tcPr>
          <w:p w14:paraId="69F58294" w14:textId="77777777" w:rsidR="0050768A" w:rsidRDefault="0050768A">
            <w:pPr>
              <w:spacing w:after="1" w:line="0" w:lineRule="atLeast"/>
            </w:pPr>
          </w:p>
        </w:tc>
        <w:tc>
          <w:tcPr>
            <w:tcW w:w="1759" w:type="dxa"/>
            <w:vMerge/>
          </w:tcPr>
          <w:p w14:paraId="0A9F614E" w14:textId="77777777" w:rsidR="0050768A" w:rsidRDefault="0050768A">
            <w:pPr>
              <w:spacing w:after="1" w:line="0" w:lineRule="atLeast"/>
            </w:pPr>
          </w:p>
        </w:tc>
        <w:tc>
          <w:tcPr>
            <w:tcW w:w="1928" w:type="dxa"/>
            <w:gridSpan w:val="2"/>
          </w:tcPr>
          <w:p w14:paraId="1F649247" w14:textId="77777777" w:rsidR="0050768A" w:rsidRDefault="0050768A">
            <w:pPr>
              <w:pStyle w:val="ConsPlusNormal"/>
              <w:jc w:val="center"/>
            </w:pPr>
            <w:r>
              <w:t>руб.</w:t>
            </w:r>
          </w:p>
        </w:tc>
        <w:tc>
          <w:tcPr>
            <w:tcW w:w="2528" w:type="dxa"/>
            <w:gridSpan w:val="2"/>
          </w:tcPr>
          <w:p w14:paraId="704C7652" w14:textId="77777777" w:rsidR="0050768A" w:rsidRDefault="0050768A">
            <w:pPr>
              <w:pStyle w:val="ConsPlusNormal"/>
              <w:jc w:val="center"/>
            </w:pPr>
            <w:r>
              <w:t>тыс. руб.</w:t>
            </w:r>
          </w:p>
        </w:tc>
        <w:tc>
          <w:tcPr>
            <w:tcW w:w="679" w:type="dxa"/>
            <w:vMerge w:val="restart"/>
          </w:tcPr>
          <w:p w14:paraId="40642166" w14:textId="77777777" w:rsidR="0050768A" w:rsidRDefault="0050768A">
            <w:pPr>
              <w:pStyle w:val="ConsPlusNormal"/>
              <w:jc w:val="center"/>
            </w:pPr>
            <w:r>
              <w:t>в % к итогу</w:t>
            </w:r>
          </w:p>
        </w:tc>
      </w:tr>
      <w:tr w:rsidR="0050768A" w14:paraId="740FD907" w14:textId="77777777">
        <w:tc>
          <w:tcPr>
            <w:tcW w:w="2854" w:type="dxa"/>
            <w:vMerge/>
          </w:tcPr>
          <w:p w14:paraId="3A4EF2CC" w14:textId="77777777" w:rsidR="0050768A" w:rsidRDefault="0050768A">
            <w:pPr>
              <w:spacing w:after="1" w:line="0" w:lineRule="atLeast"/>
            </w:pPr>
          </w:p>
        </w:tc>
        <w:tc>
          <w:tcPr>
            <w:tcW w:w="904" w:type="dxa"/>
            <w:vMerge/>
          </w:tcPr>
          <w:p w14:paraId="01C54B9D" w14:textId="77777777" w:rsidR="0050768A" w:rsidRDefault="0050768A">
            <w:pPr>
              <w:spacing w:after="1" w:line="0" w:lineRule="atLeast"/>
            </w:pPr>
          </w:p>
        </w:tc>
        <w:tc>
          <w:tcPr>
            <w:tcW w:w="1774" w:type="dxa"/>
            <w:vMerge/>
          </w:tcPr>
          <w:p w14:paraId="08F26ECD" w14:textId="77777777" w:rsidR="0050768A" w:rsidRDefault="0050768A">
            <w:pPr>
              <w:spacing w:after="1" w:line="0" w:lineRule="atLeast"/>
            </w:pPr>
          </w:p>
        </w:tc>
        <w:tc>
          <w:tcPr>
            <w:tcW w:w="1759" w:type="dxa"/>
            <w:vMerge/>
          </w:tcPr>
          <w:p w14:paraId="57915AC2" w14:textId="77777777" w:rsidR="0050768A" w:rsidRDefault="0050768A">
            <w:pPr>
              <w:spacing w:after="1" w:line="0" w:lineRule="atLeast"/>
            </w:pPr>
          </w:p>
        </w:tc>
        <w:tc>
          <w:tcPr>
            <w:tcW w:w="1759" w:type="dxa"/>
            <w:vMerge/>
          </w:tcPr>
          <w:p w14:paraId="7E539C5B" w14:textId="77777777" w:rsidR="0050768A" w:rsidRDefault="0050768A">
            <w:pPr>
              <w:spacing w:after="1" w:line="0" w:lineRule="atLeast"/>
            </w:pPr>
          </w:p>
        </w:tc>
        <w:tc>
          <w:tcPr>
            <w:tcW w:w="1024" w:type="dxa"/>
          </w:tcPr>
          <w:p w14:paraId="68A24272" w14:textId="77777777" w:rsidR="0050768A" w:rsidRDefault="0050768A">
            <w:pPr>
              <w:pStyle w:val="ConsPlusNormal"/>
              <w:jc w:val="center"/>
            </w:pPr>
            <w:r>
              <w:t>за счет средств бюджета субъекта РФ</w:t>
            </w:r>
          </w:p>
        </w:tc>
        <w:tc>
          <w:tcPr>
            <w:tcW w:w="904" w:type="dxa"/>
          </w:tcPr>
          <w:p w14:paraId="33DC0521" w14:textId="77777777" w:rsidR="0050768A" w:rsidRDefault="0050768A">
            <w:pPr>
              <w:pStyle w:val="ConsPlusNormal"/>
              <w:jc w:val="center"/>
            </w:pPr>
            <w:r>
              <w:t>за счет средств ОМС</w:t>
            </w:r>
          </w:p>
        </w:tc>
        <w:tc>
          <w:tcPr>
            <w:tcW w:w="1264" w:type="dxa"/>
          </w:tcPr>
          <w:p w14:paraId="1ABD842E" w14:textId="77777777" w:rsidR="0050768A" w:rsidRDefault="0050768A">
            <w:pPr>
              <w:pStyle w:val="ConsPlusNormal"/>
              <w:jc w:val="center"/>
            </w:pPr>
            <w:r>
              <w:t>за счет средств бюджета субъекта РФ</w:t>
            </w:r>
          </w:p>
        </w:tc>
        <w:tc>
          <w:tcPr>
            <w:tcW w:w="1264" w:type="dxa"/>
          </w:tcPr>
          <w:p w14:paraId="73848D3C" w14:textId="77777777" w:rsidR="0050768A" w:rsidRDefault="0050768A">
            <w:pPr>
              <w:pStyle w:val="ConsPlusNormal"/>
              <w:jc w:val="center"/>
            </w:pPr>
            <w:r>
              <w:t>средства ОМС</w:t>
            </w:r>
          </w:p>
        </w:tc>
        <w:tc>
          <w:tcPr>
            <w:tcW w:w="679" w:type="dxa"/>
            <w:vMerge/>
          </w:tcPr>
          <w:p w14:paraId="3F2B1D4D" w14:textId="77777777" w:rsidR="0050768A" w:rsidRDefault="0050768A">
            <w:pPr>
              <w:spacing w:after="1" w:line="0" w:lineRule="atLeast"/>
            </w:pPr>
          </w:p>
        </w:tc>
      </w:tr>
      <w:tr w:rsidR="0050768A" w14:paraId="01683A9D" w14:textId="77777777">
        <w:tc>
          <w:tcPr>
            <w:tcW w:w="2854" w:type="dxa"/>
          </w:tcPr>
          <w:p w14:paraId="1F05DB61" w14:textId="77777777" w:rsidR="0050768A" w:rsidRDefault="0050768A">
            <w:pPr>
              <w:pStyle w:val="ConsPlusNormal"/>
              <w:jc w:val="center"/>
            </w:pPr>
            <w:r>
              <w:t>1</w:t>
            </w:r>
          </w:p>
        </w:tc>
        <w:tc>
          <w:tcPr>
            <w:tcW w:w="904" w:type="dxa"/>
          </w:tcPr>
          <w:p w14:paraId="3EBDD934" w14:textId="77777777" w:rsidR="0050768A" w:rsidRDefault="0050768A">
            <w:pPr>
              <w:pStyle w:val="ConsPlusNormal"/>
              <w:jc w:val="center"/>
            </w:pPr>
            <w:r>
              <w:t>2</w:t>
            </w:r>
          </w:p>
        </w:tc>
        <w:tc>
          <w:tcPr>
            <w:tcW w:w="1774" w:type="dxa"/>
          </w:tcPr>
          <w:p w14:paraId="144265E0" w14:textId="77777777" w:rsidR="0050768A" w:rsidRDefault="0050768A">
            <w:pPr>
              <w:pStyle w:val="ConsPlusNormal"/>
              <w:jc w:val="center"/>
            </w:pPr>
            <w:r>
              <w:t>3</w:t>
            </w:r>
          </w:p>
        </w:tc>
        <w:tc>
          <w:tcPr>
            <w:tcW w:w="1759" w:type="dxa"/>
          </w:tcPr>
          <w:p w14:paraId="524B0EE0" w14:textId="77777777" w:rsidR="0050768A" w:rsidRDefault="0050768A">
            <w:pPr>
              <w:pStyle w:val="ConsPlusNormal"/>
              <w:jc w:val="center"/>
            </w:pPr>
            <w:r>
              <w:t>4</w:t>
            </w:r>
          </w:p>
        </w:tc>
        <w:tc>
          <w:tcPr>
            <w:tcW w:w="1759" w:type="dxa"/>
          </w:tcPr>
          <w:p w14:paraId="248692AD" w14:textId="77777777" w:rsidR="0050768A" w:rsidRDefault="0050768A">
            <w:pPr>
              <w:pStyle w:val="ConsPlusNormal"/>
              <w:jc w:val="center"/>
            </w:pPr>
            <w:r>
              <w:t>5</w:t>
            </w:r>
          </w:p>
        </w:tc>
        <w:tc>
          <w:tcPr>
            <w:tcW w:w="1024" w:type="dxa"/>
          </w:tcPr>
          <w:p w14:paraId="59B5AE85" w14:textId="77777777" w:rsidR="0050768A" w:rsidRDefault="0050768A">
            <w:pPr>
              <w:pStyle w:val="ConsPlusNormal"/>
              <w:jc w:val="center"/>
            </w:pPr>
            <w:r>
              <w:t>6</w:t>
            </w:r>
          </w:p>
        </w:tc>
        <w:tc>
          <w:tcPr>
            <w:tcW w:w="904" w:type="dxa"/>
          </w:tcPr>
          <w:p w14:paraId="29F4FC95" w14:textId="77777777" w:rsidR="0050768A" w:rsidRDefault="0050768A">
            <w:pPr>
              <w:pStyle w:val="ConsPlusNormal"/>
              <w:jc w:val="center"/>
            </w:pPr>
            <w:r>
              <w:t>7</w:t>
            </w:r>
          </w:p>
        </w:tc>
        <w:tc>
          <w:tcPr>
            <w:tcW w:w="1264" w:type="dxa"/>
          </w:tcPr>
          <w:p w14:paraId="368AB8EB" w14:textId="77777777" w:rsidR="0050768A" w:rsidRDefault="0050768A">
            <w:pPr>
              <w:pStyle w:val="ConsPlusNormal"/>
              <w:jc w:val="center"/>
            </w:pPr>
            <w:r>
              <w:t>8</w:t>
            </w:r>
          </w:p>
        </w:tc>
        <w:tc>
          <w:tcPr>
            <w:tcW w:w="1264" w:type="dxa"/>
          </w:tcPr>
          <w:p w14:paraId="02E4F295" w14:textId="77777777" w:rsidR="0050768A" w:rsidRDefault="0050768A">
            <w:pPr>
              <w:pStyle w:val="ConsPlusNormal"/>
              <w:jc w:val="center"/>
            </w:pPr>
            <w:r>
              <w:t>9</w:t>
            </w:r>
          </w:p>
        </w:tc>
        <w:tc>
          <w:tcPr>
            <w:tcW w:w="679" w:type="dxa"/>
          </w:tcPr>
          <w:p w14:paraId="243ADE20" w14:textId="77777777" w:rsidR="0050768A" w:rsidRDefault="0050768A">
            <w:pPr>
              <w:pStyle w:val="ConsPlusNormal"/>
              <w:jc w:val="center"/>
            </w:pPr>
            <w:r>
              <w:t>10</w:t>
            </w:r>
          </w:p>
        </w:tc>
      </w:tr>
      <w:tr w:rsidR="0050768A" w14:paraId="0AA45F74" w14:textId="77777777">
        <w:tc>
          <w:tcPr>
            <w:tcW w:w="2854" w:type="dxa"/>
          </w:tcPr>
          <w:p w14:paraId="169D3A02" w14:textId="77777777" w:rsidR="0050768A" w:rsidRDefault="0050768A">
            <w:pPr>
              <w:pStyle w:val="ConsPlusNormal"/>
              <w:outlineLvl w:val="3"/>
            </w:pPr>
            <w:r>
              <w:t xml:space="preserve">I. Медицинская помощь, предоставляемая за счет консолидированного бюджета субъекта Российской Федерации, в том числе </w:t>
            </w:r>
            <w:hyperlink w:anchor="P10945" w:history="1">
              <w:r>
                <w:rPr>
                  <w:color w:val="0000FF"/>
                </w:rPr>
                <w:t>&lt;1&gt;</w:t>
              </w:r>
            </w:hyperlink>
            <w:r>
              <w:t>:</w:t>
            </w:r>
          </w:p>
        </w:tc>
        <w:tc>
          <w:tcPr>
            <w:tcW w:w="904" w:type="dxa"/>
          </w:tcPr>
          <w:p w14:paraId="28C70F35" w14:textId="77777777" w:rsidR="0050768A" w:rsidRDefault="0050768A">
            <w:pPr>
              <w:pStyle w:val="ConsPlusNormal"/>
              <w:jc w:val="center"/>
            </w:pPr>
            <w:r>
              <w:t>01</w:t>
            </w:r>
          </w:p>
        </w:tc>
        <w:tc>
          <w:tcPr>
            <w:tcW w:w="1774" w:type="dxa"/>
          </w:tcPr>
          <w:p w14:paraId="779F373C" w14:textId="77777777" w:rsidR="0050768A" w:rsidRDefault="0050768A">
            <w:pPr>
              <w:pStyle w:val="ConsPlusNormal"/>
              <w:jc w:val="center"/>
            </w:pPr>
            <w:r>
              <w:t>-</w:t>
            </w:r>
          </w:p>
        </w:tc>
        <w:tc>
          <w:tcPr>
            <w:tcW w:w="1759" w:type="dxa"/>
          </w:tcPr>
          <w:p w14:paraId="3216EC3A" w14:textId="77777777" w:rsidR="0050768A" w:rsidRDefault="0050768A">
            <w:pPr>
              <w:pStyle w:val="ConsPlusNormal"/>
              <w:jc w:val="center"/>
            </w:pPr>
            <w:r>
              <w:t>X</w:t>
            </w:r>
          </w:p>
        </w:tc>
        <w:tc>
          <w:tcPr>
            <w:tcW w:w="1759" w:type="dxa"/>
          </w:tcPr>
          <w:p w14:paraId="34712CD6" w14:textId="77777777" w:rsidR="0050768A" w:rsidRDefault="0050768A">
            <w:pPr>
              <w:pStyle w:val="ConsPlusNormal"/>
              <w:jc w:val="center"/>
            </w:pPr>
            <w:r>
              <w:t>X</w:t>
            </w:r>
          </w:p>
        </w:tc>
        <w:tc>
          <w:tcPr>
            <w:tcW w:w="1024" w:type="dxa"/>
          </w:tcPr>
          <w:p w14:paraId="74D1D752" w14:textId="77777777" w:rsidR="0050768A" w:rsidRDefault="0050768A">
            <w:pPr>
              <w:pStyle w:val="ConsPlusNormal"/>
              <w:jc w:val="center"/>
            </w:pPr>
            <w:r>
              <w:t>6642,6</w:t>
            </w:r>
          </w:p>
        </w:tc>
        <w:tc>
          <w:tcPr>
            <w:tcW w:w="904" w:type="dxa"/>
          </w:tcPr>
          <w:p w14:paraId="313E4CDE" w14:textId="77777777" w:rsidR="0050768A" w:rsidRDefault="0050768A">
            <w:pPr>
              <w:pStyle w:val="ConsPlusNormal"/>
              <w:jc w:val="center"/>
            </w:pPr>
            <w:r>
              <w:t>X</w:t>
            </w:r>
          </w:p>
        </w:tc>
        <w:tc>
          <w:tcPr>
            <w:tcW w:w="1264" w:type="dxa"/>
          </w:tcPr>
          <w:p w14:paraId="3E179FAA" w14:textId="77777777" w:rsidR="0050768A" w:rsidRDefault="0050768A">
            <w:pPr>
              <w:pStyle w:val="ConsPlusNormal"/>
              <w:jc w:val="center"/>
            </w:pPr>
            <w:r>
              <w:t>19209981,8</w:t>
            </w:r>
          </w:p>
        </w:tc>
        <w:tc>
          <w:tcPr>
            <w:tcW w:w="1264" w:type="dxa"/>
          </w:tcPr>
          <w:p w14:paraId="2B550D62" w14:textId="77777777" w:rsidR="0050768A" w:rsidRDefault="0050768A">
            <w:pPr>
              <w:pStyle w:val="ConsPlusNormal"/>
              <w:jc w:val="center"/>
            </w:pPr>
            <w:r>
              <w:t>X</w:t>
            </w:r>
          </w:p>
        </w:tc>
        <w:tc>
          <w:tcPr>
            <w:tcW w:w="679" w:type="dxa"/>
          </w:tcPr>
          <w:p w14:paraId="78EF2D28" w14:textId="77777777" w:rsidR="0050768A" w:rsidRDefault="0050768A">
            <w:pPr>
              <w:pStyle w:val="ConsPlusNormal"/>
              <w:jc w:val="center"/>
            </w:pPr>
            <w:r>
              <w:t>17,3</w:t>
            </w:r>
          </w:p>
        </w:tc>
      </w:tr>
      <w:tr w:rsidR="0050768A" w14:paraId="17CB6DD3" w14:textId="77777777">
        <w:tc>
          <w:tcPr>
            <w:tcW w:w="2854" w:type="dxa"/>
          </w:tcPr>
          <w:p w14:paraId="5EEEABCC" w14:textId="77777777" w:rsidR="0050768A" w:rsidRDefault="0050768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0946" w:history="1">
              <w:r>
                <w:rPr>
                  <w:color w:val="0000FF"/>
                </w:rPr>
                <w:t>&lt;2&gt;</w:t>
              </w:r>
            </w:hyperlink>
            <w:r>
              <w:t>, в том числе:</w:t>
            </w:r>
          </w:p>
        </w:tc>
        <w:tc>
          <w:tcPr>
            <w:tcW w:w="904" w:type="dxa"/>
          </w:tcPr>
          <w:p w14:paraId="054195F7" w14:textId="77777777" w:rsidR="0050768A" w:rsidRDefault="0050768A">
            <w:pPr>
              <w:pStyle w:val="ConsPlusNormal"/>
              <w:jc w:val="center"/>
            </w:pPr>
            <w:r>
              <w:t>02</w:t>
            </w:r>
          </w:p>
        </w:tc>
        <w:tc>
          <w:tcPr>
            <w:tcW w:w="1774" w:type="dxa"/>
          </w:tcPr>
          <w:p w14:paraId="4022EAF0" w14:textId="77777777" w:rsidR="0050768A" w:rsidRDefault="0050768A">
            <w:pPr>
              <w:pStyle w:val="ConsPlusNormal"/>
            </w:pPr>
            <w:r>
              <w:t>вызов</w:t>
            </w:r>
          </w:p>
        </w:tc>
        <w:tc>
          <w:tcPr>
            <w:tcW w:w="1759" w:type="dxa"/>
          </w:tcPr>
          <w:p w14:paraId="169BDA99" w14:textId="77777777" w:rsidR="0050768A" w:rsidRDefault="0050768A">
            <w:pPr>
              <w:pStyle w:val="ConsPlusNormal"/>
              <w:jc w:val="center"/>
            </w:pPr>
            <w:r>
              <w:t>0,0169</w:t>
            </w:r>
          </w:p>
        </w:tc>
        <w:tc>
          <w:tcPr>
            <w:tcW w:w="1759" w:type="dxa"/>
          </w:tcPr>
          <w:p w14:paraId="741DD826" w14:textId="77777777" w:rsidR="0050768A" w:rsidRDefault="0050768A">
            <w:pPr>
              <w:pStyle w:val="ConsPlusNormal"/>
              <w:jc w:val="center"/>
            </w:pPr>
            <w:r>
              <w:t>29926,3</w:t>
            </w:r>
          </w:p>
        </w:tc>
        <w:tc>
          <w:tcPr>
            <w:tcW w:w="1024" w:type="dxa"/>
          </w:tcPr>
          <w:p w14:paraId="37FA2F54" w14:textId="77777777" w:rsidR="0050768A" w:rsidRDefault="0050768A">
            <w:pPr>
              <w:pStyle w:val="ConsPlusNormal"/>
              <w:jc w:val="center"/>
            </w:pPr>
            <w:r>
              <w:t>506,3</w:t>
            </w:r>
          </w:p>
        </w:tc>
        <w:tc>
          <w:tcPr>
            <w:tcW w:w="904" w:type="dxa"/>
          </w:tcPr>
          <w:p w14:paraId="13F6775E" w14:textId="77777777" w:rsidR="0050768A" w:rsidRDefault="0050768A">
            <w:pPr>
              <w:pStyle w:val="ConsPlusNormal"/>
              <w:jc w:val="center"/>
            </w:pPr>
            <w:r>
              <w:t>X</w:t>
            </w:r>
          </w:p>
        </w:tc>
        <w:tc>
          <w:tcPr>
            <w:tcW w:w="1264" w:type="dxa"/>
          </w:tcPr>
          <w:p w14:paraId="714E206B" w14:textId="77777777" w:rsidR="0050768A" w:rsidRDefault="0050768A">
            <w:pPr>
              <w:pStyle w:val="ConsPlusNormal"/>
              <w:jc w:val="center"/>
            </w:pPr>
            <w:r>
              <w:t>1451992,5</w:t>
            </w:r>
          </w:p>
        </w:tc>
        <w:tc>
          <w:tcPr>
            <w:tcW w:w="1264" w:type="dxa"/>
          </w:tcPr>
          <w:p w14:paraId="5D3EAFD1" w14:textId="77777777" w:rsidR="0050768A" w:rsidRDefault="0050768A">
            <w:pPr>
              <w:pStyle w:val="ConsPlusNormal"/>
              <w:jc w:val="center"/>
            </w:pPr>
            <w:r>
              <w:t>X</w:t>
            </w:r>
          </w:p>
        </w:tc>
        <w:tc>
          <w:tcPr>
            <w:tcW w:w="679" w:type="dxa"/>
          </w:tcPr>
          <w:p w14:paraId="48EBC402" w14:textId="77777777" w:rsidR="0050768A" w:rsidRDefault="0050768A">
            <w:pPr>
              <w:pStyle w:val="ConsPlusNormal"/>
              <w:jc w:val="center"/>
            </w:pPr>
            <w:r>
              <w:t>X</w:t>
            </w:r>
          </w:p>
        </w:tc>
      </w:tr>
      <w:tr w:rsidR="0050768A" w14:paraId="7212CBBF" w14:textId="77777777">
        <w:tc>
          <w:tcPr>
            <w:tcW w:w="2854" w:type="dxa"/>
          </w:tcPr>
          <w:p w14:paraId="7240FD1C" w14:textId="77777777" w:rsidR="0050768A" w:rsidRDefault="0050768A">
            <w:pPr>
              <w:pStyle w:val="ConsPlusNormal"/>
            </w:pPr>
            <w:r>
              <w:t>не идентифицированным и не застрахованным в системе ОМС лицам</w:t>
            </w:r>
          </w:p>
        </w:tc>
        <w:tc>
          <w:tcPr>
            <w:tcW w:w="904" w:type="dxa"/>
          </w:tcPr>
          <w:p w14:paraId="423B039F" w14:textId="77777777" w:rsidR="0050768A" w:rsidRDefault="0050768A">
            <w:pPr>
              <w:pStyle w:val="ConsPlusNormal"/>
              <w:jc w:val="center"/>
            </w:pPr>
            <w:r>
              <w:t>03</w:t>
            </w:r>
          </w:p>
        </w:tc>
        <w:tc>
          <w:tcPr>
            <w:tcW w:w="1774" w:type="dxa"/>
          </w:tcPr>
          <w:p w14:paraId="6D06CCB1" w14:textId="77777777" w:rsidR="0050768A" w:rsidRDefault="0050768A">
            <w:pPr>
              <w:pStyle w:val="ConsPlusNormal"/>
            </w:pPr>
            <w:r>
              <w:t>вызов</w:t>
            </w:r>
          </w:p>
        </w:tc>
        <w:tc>
          <w:tcPr>
            <w:tcW w:w="1759" w:type="dxa"/>
          </w:tcPr>
          <w:p w14:paraId="38E78BA7" w14:textId="77777777" w:rsidR="0050768A" w:rsidRDefault="0050768A">
            <w:pPr>
              <w:pStyle w:val="ConsPlusNormal"/>
              <w:jc w:val="center"/>
            </w:pPr>
            <w:r>
              <w:t>0,0106</w:t>
            </w:r>
          </w:p>
        </w:tc>
        <w:tc>
          <w:tcPr>
            <w:tcW w:w="1759" w:type="dxa"/>
          </w:tcPr>
          <w:p w14:paraId="25E54822" w14:textId="77777777" w:rsidR="0050768A" w:rsidRDefault="0050768A">
            <w:pPr>
              <w:pStyle w:val="ConsPlusNormal"/>
              <w:jc w:val="center"/>
            </w:pPr>
            <w:r>
              <w:t>1031,9</w:t>
            </w:r>
          </w:p>
        </w:tc>
        <w:tc>
          <w:tcPr>
            <w:tcW w:w="1024" w:type="dxa"/>
          </w:tcPr>
          <w:p w14:paraId="680CF83F" w14:textId="77777777" w:rsidR="0050768A" w:rsidRDefault="0050768A">
            <w:pPr>
              <w:pStyle w:val="ConsPlusNormal"/>
              <w:jc w:val="center"/>
            </w:pPr>
            <w:r>
              <w:t>11,0</w:t>
            </w:r>
          </w:p>
        </w:tc>
        <w:tc>
          <w:tcPr>
            <w:tcW w:w="904" w:type="dxa"/>
          </w:tcPr>
          <w:p w14:paraId="549C760E" w14:textId="77777777" w:rsidR="0050768A" w:rsidRDefault="0050768A">
            <w:pPr>
              <w:pStyle w:val="ConsPlusNormal"/>
              <w:jc w:val="center"/>
            </w:pPr>
            <w:r>
              <w:t>X</w:t>
            </w:r>
          </w:p>
        </w:tc>
        <w:tc>
          <w:tcPr>
            <w:tcW w:w="1264" w:type="dxa"/>
          </w:tcPr>
          <w:p w14:paraId="1169E9E1" w14:textId="77777777" w:rsidR="0050768A" w:rsidRDefault="0050768A">
            <w:pPr>
              <w:pStyle w:val="ConsPlusNormal"/>
              <w:jc w:val="center"/>
            </w:pPr>
            <w:r>
              <w:t>31408,2</w:t>
            </w:r>
          </w:p>
        </w:tc>
        <w:tc>
          <w:tcPr>
            <w:tcW w:w="1264" w:type="dxa"/>
          </w:tcPr>
          <w:p w14:paraId="273E1AB5" w14:textId="77777777" w:rsidR="0050768A" w:rsidRDefault="0050768A">
            <w:pPr>
              <w:pStyle w:val="ConsPlusNormal"/>
              <w:jc w:val="center"/>
            </w:pPr>
            <w:r>
              <w:t>X</w:t>
            </w:r>
          </w:p>
        </w:tc>
        <w:tc>
          <w:tcPr>
            <w:tcW w:w="679" w:type="dxa"/>
          </w:tcPr>
          <w:p w14:paraId="14934D8D" w14:textId="77777777" w:rsidR="0050768A" w:rsidRDefault="0050768A">
            <w:pPr>
              <w:pStyle w:val="ConsPlusNormal"/>
              <w:jc w:val="center"/>
            </w:pPr>
            <w:r>
              <w:t>X</w:t>
            </w:r>
          </w:p>
        </w:tc>
      </w:tr>
      <w:tr w:rsidR="0050768A" w14:paraId="1E90E4FA" w14:textId="77777777">
        <w:tc>
          <w:tcPr>
            <w:tcW w:w="2854" w:type="dxa"/>
          </w:tcPr>
          <w:p w14:paraId="561F6110" w14:textId="77777777" w:rsidR="0050768A" w:rsidRDefault="0050768A">
            <w:pPr>
              <w:pStyle w:val="ConsPlusNormal"/>
            </w:pPr>
            <w:r>
              <w:t>скорая медицинская помощь при санитарно-авиационной эвакуации</w:t>
            </w:r>
          </w:p>
        </w:tc>
        <w:tc>
          <w:tcPr>
            <w:tcW w:w="904" w:type="dxa"/>
          </w:tcPr>
          <w:p w14:paraId="0CDB7443" w14:textId="77777777" w:rsidR="0050768A" w:rsidRDefault="0050768A">
            <w:pPr>
              <w:pStyle w:val="ConsPlusNormal"/>
              <w:jc w:val="center"/>
            </w:pPr>
            <w:r>
              <w:t>04</w:t>
            </w:r>
          </w:p>
        </w:tc>
        <w:tc>
          <w:tcPr>
            <w:tcW w:w="1774" w:type="dxa"/>
          </w:tcPr>
          <w:p w14:paraId="5A07F2D3" w14:textId="77777777" w:rsidR="0050768A" w:rsidRDefault="0050768A">
            <w:pPr>
              <w:pStyle w:val="ConsPlusNormal"/>
            </w:pPr>
            <w:r>
              <w:t>вызов</w:t>
            </w:r>
          </w:p>
        </w:tc>
        <w:tc>
          <w:tcPr>
            <w:tcW w:w="1759" w:type="dxa"/>
          </w:tcPr>
          <w:p w14:paraId="7DFB633D" w14:textId="77777777" w:rsidR="0050768A" w:rsidRDefault="0050768A">
            <w:pPr>
              <w:pStyle w:val="ConsPlusNormal"/>
              <w:jc w:val="center"/>
            </w:pPr>
            <w:r>
              <w:t>0,0007</w:t>
            </w:r>
          </w:p>
        </w:tc>
        <w:tc>
          <w:tcPr>
            <w:tcW w:w="1759" w:type="dxa"/>
          </w:tcPr>
          <w:p w14:paraId="301B0C27" w14:textId="77777777" w:rsidR="0050768A" w:rsidRDefault="0050768A">
            <w:pPr>
              <w:pStyle w:val="ConsPlusNormal"/>
              <w:jc w:val="center"/>
            </w:pPr>
            <w:r>
              <w:t>588479,9</w:t>
            </w:r>
          </w:p>
        </w:tc>
        <w:tc>
          <w:tcPr>
            <w:tcW w:w="1024" w:type="dxa"/>
          </w:tcPr>
          <w:p w14:paraId="18AE0AB6" w14:textId="77777777" w:rsidR="0050768A" w:rsidRDefault="0050768A">
            <w:pPr>
              <w:pStyle w:val="ConsPlusNormal"/>
              <w:jc w:val="center"/>
            </w:pPr>
            <w:r>
              <w:t>385,7</w:t>
            </w:r>
          </w:p>
        </w:tc>
        <w:tc>
          <w:tcPr>
            <w:tcW w:w="904" w:type="dxa"/>
          </w:tcPr>
          <w:p w14:paraId="67DDBA16" w14:textId="77777777" w:rsidR="0050768A" w:rsidRDefault="0050768A">
            <w:pPr>
              <w:pStyle w:val="ConsPlusNormal"/>
              <w:jc w:val="center"/>
            </w:pPr>
            <w:r>
              <w:t>X</w:t>
            </w:r>
          </w:p>
        </w:tc>
        <w:tc>
          <w:tcPr>
            <w:tcW w:w="1264" w:type="dxa"/>
          </w:tcPr>
          <w:p w14:paraId="4038D341" w14:textId="77777777" w:rsidR="0050768A" w:rsidRDefault="0050768A">
            <w:pPr>
              <w:pStyle w:val="ConsPlusNormal"/>
              <w:jc w:val="center"/>
            </w:pPr>
            <w:r>
              <w:t>1106342,3</w:t>
            </w:r>
          </w:p>
        </w:tc>
        <w:tc>
          <w:tcPr>
            <w:tcW w:w="1264" w:type="dxa"/>
          </w:tcPr>
          <w:p w14:paraId="5F0D48B7" w14:textId="77777777" w:rsidR="0050768A" w:rsidRDefault="0050768A">
            <w:pPr>
              <w:pStyle w:val="ConsPlusNormal"/>
              <w:jc w:val="center"/>
            </w:pPr>
            <w:r>
              <w:t>X</w:t>
            </w:r>
          </w:p>
        </w:tc>
        <w:tc>
          <w:tcPr>
            <w:tcW w:w="679" w:type="dxa"/>
          </w:tcPr>
          <w:p w14:paraId="1BAB8819" w14:textId="77777777" w:rsidR="0050768A" w:rsidRDefault="0050768A">
            <w:pPr>
              <w:pStyle w:val="ConsPlusNormal"/>
              <w:jc w:val="center"/>
            </w:pPr>
            <w:r>
              <w:t>X</w:t>
            </w:r>
          </w:p>
        </w:tc>
      </w:tr>
      <w:tr w:rsidR="0050768A" w14:paraId="14986D8A" w14:textId="77777777">
        <w:tc>
          <w:tcPr>
            <w:tcW w:w="2854" w:type="dxa"/>
          </w:tcPr>
          <w:p w14:paraId="37ACFFA5" w14:textId="77777777" w:rsidR="0050768A" w:rsidRDefault="0050768A">
            <w:pPr>
              <w:pStyle w:val="ConsPlusNormal"/>
            </w:pPr>
            <w:r>
              <w:t>2. Первичная медико-санитарная помощь, предоставляемая:</w:t>
            </w:r>
          </w:p>
        </w:tc>
        <w:tc>
          <w:tcPr>
            <w:tcW w:w="904" w:type="dxa"/>
          </w:tcPr>
          <w:p w14:paraId="02D838F5" w14:textId="77777777" w:rsidR="0050768A" w:rsidRDefault="0050768A">
            <w:pPr>
              <w:pStyle w:val="ConsPlusNormal"/>
              <w:jc w:val="center"/>
            </w:pPr>
            <w:r>
              <w:t>05</w:t>
            </w:r>
          </w:p>
        </w:tc>
        <w:tc>
          <w:tcPr>
            <w:tcW w:w="1774" w:type="dxa"/>
          </w:tcPr>
          <w:p w14:paraId="3C0DC494" w14:textId="77777777" w:rsidR="0050768A" w:rsidRDefault="0050768A">
            <w:pPr>
              <w:pStyle w:val="ConsPlusNormal"/>
              <w:jc w:val="center"/>
            </w:pPr>
            <w:r>
              <w:t>-</w:t>
            </w:r>
          </w:p>
        </w:tc>
        <w:tc>
          <w:tcPr>
            <w:tcW w:w="1759" w:type="dxa"/>
          </w:tcPr>
          <w:p w14:paraId="773B36BC" w14:textId="77777777" w:rsidR="0050768A" w:rsidRDefault="0050768A">
            <w:pPr>
              <w:pStyle w:val="ConsPlusNormal"/>
              <w:jc w:val="center"/>
            </w:pPr>
            <w:r>
              <w:t>X</w:t>
            </w:r>
          </w:p>
        </w:tc>
        <w:tc>
          <w:tcPr>
            <w:tcW w:w="1759" w:type="dxa"/>
          </w:tcPr>
          <w:p w14:paraId="35AFBA64" w14:textId="77777777" w:rsidR="0050768A" w:rsidRDefault="0050768A">
            <w:pPr>
              <w:pStyle w:val="ConsPlusNormal"/>
              <w:jc w:val="center"/>
            </w:pPr>
            <w:r>
              <w:t>X</w:t>
            </w:r>
          </w:p>
        </w:tc>
        <w:tc>
          <w:tcPr>
            <w:tcW w:w="1024" w:type="dxa"/>
          </w:tcPr>
          <w:p w14:paraId="318E5DFA" w14:textId="77777777" w:rsidR="0050768A" w:rsidRDefault="0050768A">
            <w:pPr>
              <w:pStyle w:val="ConsPlusNormal"/>
              <w:jc w:val="center"/>
            </w:pPr>
            <w:r>
              <w:t>X</w:t>
            </w:r>
          </w:p>
        </w:tc>
        <w:tc>
          <w:tcPr>
            <w:tcW w:w="904" w:type="dxa"/>
          </w:tcPr>
          <w:p w14:paraId="3DB81CE2" w14:textId="77777777" w:rsidR="0050768A" w:rsidRDefault="0050768A">
            <w:pPr>
              <w:pStyle w:val="ConsPlusNormal"/>
              <w:jc w:val="center"/>
            </w:pPr>
            <w:r>
              <w:t>X</w:t>
            </w:r>
          </w:p>
        </w:tc>
        <w:tc>
          <w:tcPr>
            <w:tcW w:w="1264" w:type="dxa"/>
          </w:tcPr>
          <w:p w14:paraId="5B38D481" w14:textId="77777777" w:rsidR="0050768A" w:rsidRDefault="0050768A">
            <w:pPr>
              <w:pStyle w:val="ConsPlusNormal"/>
              <w:jc w:val="center"/>
            </w:pPr>
            <w:r>
              <w:t>X</w:t>
            </w:r>
          </w:p>
        </w:tc>
        <w:tc>
          <w:tcPr>
            <w:tcW w:w="1264" w:type="dxa"/>
          </w:tcPr>
          <w:p w14:paraId="2E3D40DD" w14:textId="77777777" w:rsidR="0050768A" w:rsidRDefault="0050768A">
            <w:pPr>
              <w:pStyle w:val="ConsPlusNormal"/>
              <w:jc w:val="center"/>
            </w:pPr>
            <w:r>
              <w:t>X</w:t>
            </w:r>
          </w:p>
        </w:tc>
        <w:tc>
          <w:tcPr>
            <w:tcW w:w="679" w:type="dxa"/>
          </w:tcPr>
          <w:p w14:paraId="7EEE3C9E" w14:textId="77777777" w:rsidR="0050768A" w:rsidRDefault="0050768A">
            <w:pPr>
              <w:pStyle w:val="ConsPlusNormal"/>
              <w:jc w:val="center"/>
            </w:pPr>
            <w:r>
              <w:t>X</w:t>
            </w:r>
          </w:p>
        </w:tc>
      </w:tr>
      <w:tr w:rsidR="0050768A" w14:paraId="5E232F76" w14:textId="77777777">
        <w:tc>
          <w:tcPr>
            <w:tcW w:w="2854" w:type="dxa"/>
          </w:tcPr>
          <w:p w14:paraId="36AF0F97" w14:textId="77777777" w:rsidR="0050768A" w:rsidRDefault="0050768A">
            <w:pPr>
              <w:pStyle w:val="ConsPlusNormal"/>
            </w:pPr>
            <w:r>
              <w:t>2.1. В амбулаторных условиях:</w:t>
            </w:r>
          </w:p>
        </w:tc>
        <w:tc>
          <w:tcPr>
            <w:tcW w:w="904" w:type="dxa"/>
          </w:tcPr>
          <w:p w14:paraId="74F5E021" w14:textId="77777777" w:rsidR="0050768A" w:rsidRDefault="0050768A">
            <w:pPr>
              <w:pStyle w:val="ConsPlusNormal"/>
              <w:jc w:val="center"/>
            </w:pPr>
            <w:r>
              <w:t>06</w:t>
            </w:r>
          </w:p>
        </w:tc>
        <w:tc>
          <w:tcPr>
            <w:tcW w:w="1774" w:type="dxa"/>
          </w:tcPr>
          <w:p w14:paraId="17A44EBF" w14:textId="77777777" w:rsidR="0050768A" w:rsidRDefault="0050768A">
            <w:pPr>
              <w:pStyle w:val="ConsPlusNormal"/>
              <w:jc w:val="center"/>
            </w:pPr>
            <w:r>
              <w:t>-</w:t>
            </w:r>
          </w:p>
        </w:tc>
        <w:tc>
          <w:tcPr>
            <w:tcW w:w="1759" w:type="dxa"/>
          </w:tcPr>
          <w:p w14:paraId="156DB980" w14:textId="77777777" w:rsidR="0050768A" w:rsidRDefault="0050768A">
            <w:pPr>
              <w:pStyle w:val="ConsPlusNormal"/>
              <w:jc w:val="center"/>
            </w:pPr>
            <w:r>
              <w:t>X</w:t>
            </w:r>
          </w:p>
        </w:tc>
        <w:tc>
          <w:tcPr>
            <w:tcW w:w="1759" w:type="dxa"/>
          </w:tcPr>
          <w:p w14:paraId="2D721B40" w14:textId="77777777" w:rsidR="0050768A" w:rsidRDefault="0050768A">
            <w:pPr>
              <w:pStyle w:val="ConsPlusNormal"/>
              <w:jc w:val="center"/>
            </w:pPr>
            <w:r>
              <w:t>X</w:t>
            </w:r>
          </w:p>
        </w:tc>
        <w:tc>
          <w:tcPr>
            <w:tcW w:w="1024" w:type="dxa"/>
          </w:tcPr>
          <w:p w14:paraId="0D8C1F20" w14:textId="77777777" w:rsidR="0050768A" w:rsidRDefault="0050768A">
            <w:pPr>
              <w:pStyle w:val="ConsPlusNormal"/>
              <w:jc w:val="center"/>
            </w:pPr>
            <w:r>
              <w:t>X</w:t>
            </w:r>
          </w:p>
        </w:tc>
        <w:tc>
          <w:tcPr>
            <w:tcW w:w="904" w:type="dxa"/>
          </w:tcPr>
          <w:p w14:paraId="5392BCEE" w14:textId="77777777" w:rsidR="0050768A" w:rsidRDefault="0050768A">
            <w:pPr>
              <w:pStyle w:val="ConsPlusNormal"/>
              <w:jc w:val="center"/>
            </w:pPr>
            <w:r>
              <w:t>X</w:t>
            </w:r>
          </w:p>
        </w:tc>
        <w:tc>
          <w:tcPr>
            <w:tcW w:w="1264" w:type="dxa"/>
          </w:tcPr>
          <w:p w14:paraId="3F66DA0A" w14:textId="77777777" w:rsidR="0050768A" w:rsidRDefault="0050768A">
            <w:pPr>
              <w:pStyle w:val="ConsPlusNormal"/>
              <w:jc w:val="center"/>
            </w:pPr>
            <w:r>
              <w:t>X</w:t>
            </w:r>
          </w:p>
        </w:tc>
        <w:tc>
          <w:tcPr>
            <w:tcW w:w="1264" w:type="dxa"/>
          </w:tcPr>
          <w:p w14:paraId="67C79AD4" w14:textId="77777777" w:rsidR="0050768A" w:rsidRDefault="0050768A">
            <w:pPr>
              <w:pStyle w:val="ConsPlusNormal"/>
              <w:jc w:val="center"/>
            </w:pPr>
            <w:r>
              <w:t>X</w:t>
            </w:r>
          </w:p>
        </w:tc>
        <w:tc>
          <w:tcPr>
            <w:tcW w:w="679" w:type="dxa"/>
          </w:tcPr>
          <w:p w14:paraId="6F8BB81D" w14:textId="77777777" w:rsidR="0050768A" w:rsidRDefault="0050768A">
            <w:pPr>
              <w:pStyle w:val="ConsPlusNormal"/>
              <w:jc w:val="center"/>
            </w:pPr>
            <w:r>
              <w:t>X</w:t>
            </w:r>
          </w:p>
        </w:tc>
      </w:tr>
      <w:tr w:rsidR="0050768A" w14:paraId="244CCE36" w14:textId="77777777">
        <w:tc>
          <w:tcPr>
            <w:tcW w:w="2854" w:type="dxa"/>
          </w:tcPr>
          <w:p w14:paraId="06E0B6AF" w14:textId="77777777" w:rsidR="0050768A" w:rsidRDefault="0050768A">
            <w:pPr>
              <w:pStyle w:val="ConsPlusNormal"/>
            </w:pPr>
            <w:r>
              <w:t xml:space="preserve">2.1.1. С профилактической и иными целями </w:t>
            </w:r>
            <w:hyperlink w:anchor="P10947" w:history="1">
              <w:r>
                <w:rPr>
                  <w:color w:val="0000FF"/>
                </w:rPr>
                <w:t>&lt;3&gt;</w:t>
              </w:r>
            </w:hyperlink>
            <w:r>
              <w:t>, в том числе:</w:t>
            </w:r>
          </w:p>
        </w:tc>
        <w:tc>
          <w:tcPr>
            <w:tcW w:w="904" w:type="dxa"/>
          </w:tcPr>
          <w:p w14:paraId="75CD11DE" w14:textId="77777777" w:rsidR="0050768A" w:rsidRDefault="0050768A">
            <w:pPr>
              <w:pStyle w:val="ConsPlusNormal"/>
              <w:jc w:val="center"/>
            </w:pPr>
            <w:r>
              <w:t>07</w:t>
            </w:r>
          </w:p>
        </w:tc>
        <w:tc>
          <w:tcPr>
            <w:tcW w:w="1774" w:type="dxa"/>
          </w:tcPr>
          <w:p w14:paraId="573357A0" w14:textId="77777777" w:rsidR="0050768A" w:rsidRDefault="0050768A">
            <w:pPr>
              <w:pStyle w:val="ConsPlusNormal"/>
            </w:pPr>
            <w:r>
              <w:t>посещение</w:t>
            </w:r>
          </w:p>
        </w:tc>
        <w:tc>
          <w:tcPr>
            <w:tcW w:w="1759" w:type="dxa"/>
          </w:tcPr>
          <w:p w14:paraId="67B57734" w14:textId="77777777" w:rsidR="0050768A" w:rsidRDefault="0050768A">
            <w:pPr>
              <w:pStyle w:val="ConsPlusNormal"/>
              <w:jc w:val="center"/>
            </w:pPr>
            <w:r>
              <w:t>0,73</w:t>
            </w:r>
          </w:p>
        </w:tc>
        <w:tc>
          <w:tcPr>
            <w:tcW w:w="1759" w:type="dxa"/>
          </w:tcPr>
          <w:p w14:paraId="37AAFD2D" w14:textId="77777777" w:rsidR="0050768A" w:rsidRDefault="0050768A">
            <w:pPr>
              <w:pStyle w:val="ConsPlusNormal"/>
              <w:jc w:val="center"/>
            </w:pPr>
            <w:r>
              <w:t>951,3</w:t>
            </w:r>
          </w:p>
        </w:tc>
        <w:tc>
          <w:tcPr>
            <w:tcW w:w="1024" w:type="dxa"/>
          </w:tcPr>
          <w:p w14:paraId="35BF87C8" w14:textId="77777777" w:rsidR="0050768A" w:rsidRDefault="0050768A">
            <w:pPr>
              <w:pStyle w:val="ConsPlusNormal"/>
              <w:jc w:val="center"/>
            </w:pPr>
            <w:r>
              <w:t>694,4</w:t>
            </w:r>
          </w:p>
        </w:tc>
        <w:tc>
          <w:tcPr>
            <w:tcW w:w="904" w:type="dxa"/>
          </w:tcPr>
          <w:p w14:paraId="0FC8D4BB" w14:textId="77777777" w:rsidR="0050768A" w:rsidRDefault="0050768A">
            <w:pPr>
              <w:pStyle w:val="ConsPlusNormal"/>
              <w:jc w:val="center"/>
            </w:pPr>
            <w:r>
              <w:t>X</w:t>
            </w:r>
          </w:p>
        </w:tc>
        <w:tc>
          <w:tcPr>
            <w:tcW w:w="1264" w:type="dxa"/>
          </w:tcPr>
          <w:p w14:paraId="2695D1F1" w14:textId="77777777" w:rsidR="0050768A" w:rsidRDefault="0050768A">
            <w:pPr>
              <w:pStyle w:val="ConsPlusNormal"/>
              <w:jc w:val="center"/>
            </w:pPr>
            <w:r>
              <w:t>1991688,4</w:t>
            </w:r>
          </w:p>
        </w:tc>
        <w:tc>
          <w:tcPr>
            <w:tcW w:w="1264" w:type="dxa"/>
          </w:tcPr>
          <w:p w14:paraId="5CA3D361" w14:textId="77777777" w:rsidR="0050768A" w:rsidRDefault="0050768A">
            <w:pPr>
              <w:pStyle w:val="ConsPlusNormal"/>
              <w:jc w:val="center"/>
            </w:pPr>
            <w:r>
              <w:t>X</w:t>
            </w:r>
          </w:p>
        </w:tc>
        <w:tc>
          <w:tcPr>
            <w:tcW w:w="679" w:type="dxa"/>
          </w:tcPr>
          <w:p w14:paraId="13F11F5C" w14:textId="77777777" w:rsidR="0050768A" w:rsidRDefault="0050768A">
            <w:pPr>
              <w:pStyle w:val="ConsPlusNormal"/>
              <w:jc w:val="center"/>
            </w:pPr>
            <w:r>
              <w:t>X</w:t>
            </w:r>
          </w:p>
        </w:tc>
      </w:tr>
      <w:tr w:rsidR="0050768A" w14:paraId="4B1D5A1D" w14:textId="77777777">
        <w:tc>
          <w:tcPr>
            <w:tcW w:w="2854" w:type="dxa"/>
          </w:tcPr>
          <w:p w14:paraId="318FB387" w14:textId="77777777" w:rsidR="0050768A" w:rsidRDefault="0050768A">
            <w:pPr>
              <w:pStyle w:val="ConsPlusNormal"/>
            </w:pPr>
            <w:r>
              <w:t>в части синдрома приобретенного иммунодефицита (ВИЧ-инфекции)</w:t>
            </w:r>
          </w:p>
        </w:tc>
        <w:tc>
          <w:tcPr>
            <w:tcW w:w="904" w:type="dxa"/>
          </w:tcPr>
          <w:p w14:paraId="70E70793" w14:textId="77777777" w:rsidR="0050768A" w:rsidRDefault="0050768A">
            <w:pPr>
              <w:pStyle w:val="ConsPlusNormal"/>
              <w:jc w:val="center"/>
            </w:pPr>
            <w:r>
              <w:t>07.1</w:t>
            </w:r>
          </w:p>
        </w:tc>
        <w:tc>
          <w:tcPr>
            <w:tcW w:w="1774" w:type="dxa"/>
          </w:tcPr>
          <w:p w14:paraId="6A1A81D2" w14:textId="77777777" w:rsidR="0050768A" w:rsidRDefault="0050768A">
            <w:pPr>
              <w:pStyle w:val="ConsPlusNormal"/>
            </w:pPr>
            <w:r>
              <w:t>посещение</w:t>
            </w:r>
          </w:p>
        </w:tc>
        <w:tc>
          <w:tcPr>
            <w:tcW w:w="1759" w:type="dxa"/>
          </w:tcPr>
          <w:p w14:paraId="15F33307" w14:textId="77777777" w:rsidR="0050768A" w:rsidRDefault="0050768A">
            <w:pPr>
              <w:pStyle w:val="ConsPlusNormal"/>
              <w:jc w:val="center"/>
            </w:pPr>
            <w:r>
              <w:t>0,023</w:t>
            </w:r>
          </w:p>
        </w:tc>
        <w:tc>
          <w:tcPr>
            <w:tcW w:w="1759" w:type="dxa"/>
          </w:tcPr>
          <w:p w14:paraId="2DF94FF0" w14:textId="77777777" w:rsidR="0050768A" w:rsidRDefault="0050768A">
            <w:pPr>
              <w:pStyle w:val="ConsPlusNormal"/>
              <w:jc w:val="center"/>
            </w:pPr>
            <w:r>
              <w:t>1660,7</w:t>
            </w:r>
          </w:p>
        </w:tc>
        <w:tc>
          <w:tcPr>
            <w:tcW w:w="1024" w:type="dxa"/>
          </w:tcPr>
          <w:p w14:paraId="507C6D19" w14:textId="77777777" w:rsidR="0050768A" w:rsidRDefault="0050768A">
            <w:pPr>
              <w:pStyle w:val="ConsPlusNormal"/>
              <w:jc w:val="center"/>
            </w:pPr>
            <w:r>
              <w:t>37,6</w:t>
            </w:r>
          </w:p>
        </w:tc>
        <w:tc>
          <w:tcPr>
            <w:tcW w:w="904" w:type="dxa"/>
          </w:tcPr>
          <w:p w14:paraId="507239CA" w14:textId="77777777" w:rsidR="0050768A" w:rsidRDefault="0050768A">
            <w:pPr>
              <w:pStyle w:val="ConsPlusNormal"/>
              <w:jc w:val="center"/>
            </w:pPr>
            <w:r>
              <w:t>X</w:t>
            </w:r>
          </w:p>
        </w:tc>
        <w:tc>
          <w:tcPr>
            <w:tcW w:w="1264" w:type="dxa"/>
          </w:tcPr>
          <w:p w14:paraId="491FCED4" w14:textId="77777777" w:rsidR="0050768A" w:rsidRDefault="0050768A">
            <w:pPr>
              <w:pStyle w:val="ConsPlusNormal"/>
              <w:jc w:val="center"/>
            </w:pPr>
            <w:r>
              <w:t>107907,4</w:t>
            </w:r>
          </w:p>
        </w:tc>
        <w:tc>
          <w:tcPr>
            <w:tcW w:w="1264" w:type="dxa"/>
          </w:tcPr>
          <w:p w14:paraId="644E69B0" w14:textId="77777777" w:rsidR="0050768A" w:rsidRDefault="0050768A">
            <w:pPr>
              <w:pStyle w:val="ConsPlusNormal"/>
              <w:jc w:val="center"/>
            </w:pPr>
            <w:r>
              <w:t>X</w:t>
            </w:r>
          </w:p>
        </w:tc>
        <w:tc>
          <w:tcPr>
            <w:tcW w:w="679" w:type="dxa"/>
          </w:tcPr>
          <w:p w14:paraId="2F397A80" w14:textId="77777777" w:rsidR="0050768A" w:rsidRDefault="0050768A">
            <w:pPr>
              <w:pStyle w:val="ConsPlusNormal"/>
              <w:jc w:val="center"/>
            </w:pPr>
            <w:r>
              <w:t>X</w:t>
            </w:r>
          </w:p>
        </w:tc>
      </w:tr>
      <w:tr w:rsidR="0050768A" w14:paraId="16AD32FA" w14:textId="77777777">
        <w:tc>
          <w:tcPr>
            <w:tcW w:w="2854" w:type="dxa"/>
          </w:tcPr>
          <w:p w14:paraId="4016EDAA" w14:textId="77777777" w:rsidR="0050768A" w:rsidRDefault="0050768A">
            <w:pPr>
              <w:pStyle w:val="ConsPlusNormal"/>
            </w:pPr>
            <w:r>
              <w:t>не идентифицированным и не застрахованным в системе ОМС лицам</w:t>
            </w:r>
          </w:p>
        </w:tc>
        <w:tc>
          <w:tcPr>
            <w:tcW w:w="904" w:type="dxa"/>
          </w:tcPr>
          <w:p w14:paraId="4AA87883" w14:textId="77777777" w:rsidR="0050768A" w:rsidRDefault="0050768A">
            <w:pPr>
              <w:pStyle w:val="ConsPlusNormal"/>
              <w:jc w:val="center"/>
            </w:pPr>
            <w:r>
              <w:t>07.2</w:t>
            </w:r>
          </w:p>
        </w:tc>
        <w:tc>
          <w:tcPr>
            <w:tcW w:w="1774" w:type="dxa"/>
          </w:tcPr>
          <w:p w14:paraId="3C2406B1" w14:textId="77777777" w:rsidR="0050768A" w:rsidRDefault="0050768A">
            <w:pPr>
              <w:pStyle w:val="ConsPlusNormal"/>
            </w:pPr>
            <w:r>
              <w:t>посещение</w:t>
            </w:r>
          </w:p>
        </w:tc>
        <w:tc>
          <w:tcPr>
            <w:tcW w:w="1759" w:type="dxa"/>
          </w:tcPr>
          <w:p w14:paraId="4D218A9E" w14:textId="77777777" w:rsidR="0050768A" w:rsidRDefault="0050768A">
            <w:pPr>
              <w:pStyle w:val="ConsPlusNormal"/>
              <w:jc w:val="center"/>
            </w:pPr>
            <w:r>
              <w:t>0,0042</w:t>
            </w:r>
          </w:p>
        </w:tc>
        <w:tc>
          <w:tcPr>
            <w:tcW w:w="1759" w:type="dxa"/>
          </w:tcPr>
          <w:p w14:paraId="1ACFB2D5" w14:textId="77777777" w:rsidR="0050768A" w:rsidRDefault="0050768A">
            <w:pPr>
              <w:pStyle w:val="ConsPlusNormal"/>
              <w:jc w:val="center"/>
            </w:pPr>
            <w:r>
              <w:t>1062,6</w:t>
            </w:r>
          </w:p>
        </w:tc>
        <w:tc>
          <w:tcPr>
            <w:tcW w:w="1024" w:type="dxa"/>
          </w:tcPr>
          <w:p w14:paraId="2D0C4A48" w14:textId="77777777" w:rsidR="0050768A" w:rsidRDefault="0050768A">
            <w:pPr>
              <w:pStyle w:val="ConsPlusNormal"/>
              <w:jc w:val="center"/>
            </w:pPr>
            <w:r>
              <w:t>4,5</w:t>
            </w:r>
          </w:p>
        </w:tc>
        <w:tc>
          <w:tcPr>
            <w:tcW w:w="904" w:type="dxa"/>
          </w:tcPr>
          <w:p w14:paraId="4B8A68C6" w14:textId="77777777" w:rsidR="0050768A" w:rsidRDefault="0050768A">
            <w:pPr>
              <w:pStyle w:val="ConsPlusNormal"/>
              <w:jc w:val="center"/>
            </w:pPr>
            <w:r>
              <w:t>X</w:t>
            </w:r>
          </w:p>
        </w:tc>
        <w:tc>
          <w:tcPr>
            <w:tcW w:w="1264" w:type="dxa"/>
          </w:tcPr>
          <w:p w14:paraId="17E24BC0" w14:textId="77777777" w:rsidR="0050768A" w:rsidRDefault="0050768A">
            <w:pPr>
              <w:pStyle w:val="ConsPlusNormal"/>
              <w:jc w:val="center"/>
            </w:pPr>
            <w:r>
              <w:t>12842,1</w:t>
            </w:r>
          </w:p>
        </w:tc>
        <w:tc>
          <w:tcPr>
            <w:tcW w:w="1264" w:type="dxa"/>
          </w:tcPr>
          <w:p w14:paraId="5F80B3BA" w14:textId="77777777" w:rsidR="0050768A" w:rsidRDefault="0050768A">
            <w:pPr>
              <w:pStyle w:val="ConsPlusNormal"/>
              <w:jc w:val="center"/>
            </w:pPr>
            <w:r>
              <w:t>X</w:t>
            </w:r>
          </w:p>
        </w:tc>
        <w:tc>
          <w:tcPr>
            <w:tcW w:w="679" w:type="dxa"/>
          </w:tcPr>
          <w:p w14:paraId="677BE280" w14:textId="77777777" w:rsidR="0050768A" w:rsidRDefault="0050768A">
            <w:pPr>
              <w:pStyle w:val="ConsPlusNormal"/>
              <w:jc w:val="center"/>
            </w:pPr>
            <w:r>
              <w:t>X</w:t>
            </w:r>
          </w:p>
        </w:tc>
      </w:tr>
      <w:tr w:rsidR="0050768A" w14:paraId="672273C3" w14:textId="77777777">
        <w:tc>
          <w:tcPr>
            <w:tcW w:w="2854" w:type="dxa"/>
          </w:tcPr>
          <w:p w14:paraId="0D895892" w14:textId="77777777" w:rsidR="0050768A" w:rsidRDefault="0050768A">
            <w:pPr>
              <w:pStyle w:val="ConsPlusNormal"/>
            </w:pPr>
            <w:r>
              <w:t xml:space="preserve">2.1.2. В связи с заболеваниями - обращений </w:t>
            </w:r>
            <w:hyperlink w:anchor="P10948" w:history="1">
              <w:r>
                <w:rPr>
                  <w:color w:val="0000FF"/>
                </w:rPr>
                <w:t>&lt;4&gt;</w:t>
              </w:r>
            </w:hyperlink>
            <w:r>
              <w:t>, в том числе:</w:t>
            </w:r>
          </w:p>
        </w:tc>
        <w:tc>
          <w:tcPr>
            <w:tcW w:w="904" w:type="dxa"/>
          </w:tcPr>
          <w:p w14:paraId="691791E8" w14:textId="77777777" w:rsidR="0050768A" w:rsidRDefault="0050768A">
            <w:pPr>
              <w:pStyle w:val="ConsPlusNormal"/>
              <w:jc w:val="center"/>
            </w:pPr>
            <w:r>
              <w:t>08</w:t>
            </w:r>
          </w:p>
        </w:tc>
        <w:tc>
          <w:tcPr>
            <w:tcW w:w="1774" w:type="dxa"/>
          </w:tcPr>
          <w:p w14:paraId="48456C50" w14:textId="77777777" w:rsidR="0050768A" w:rsidRDefault="0050768A">
            <w:pPr>
              <w:pStyle w:val="ConsPlusNormal"/>
            </w:pPr>
            <w:r>
              <w:t>обращение</w:t>
            </w:r>
          </w:p>
        </w:tc>
        <w:tc>
          <w:tcPr>
            <w:tcW w:w="1759" w:type="dxa"/>
          </w:tcPr>
          <w:p w14:paraId="2A591CA5" w14:textId="77777777" w:rsidR="0050768A" w:rsidRDefault="0050768A">
            <w:pPr>
              <w:pStyle w:val="ConsPlusNormal"/>
              <w:jc w:val="center"/>
            </w:pPr>
            <w:r>
              <w:t>0,144</w:t>
            </w:r>
          </w:p>
        </w:tc>
        <w:tc>
          <w:tcPr>
            <w:tcW w:w="1759" w:type="dxa"/>
          </w:tcPr>
          <w:p w14:paraId="37ACA8C7" w14:textId="77777777" w:rsidR="0050768A" w:rsidRDefault="0050768A">
            <w:pPr>
              <w:pStyle w:val="ConsPlusNormal"/>
              <w:jc w:val="center"/>
            </w:pPr>
            <w:r>
              <w:t>2758,5</w:t>
            </w:r>
          </w:p>
        </w:tc>
        <w:tc>
          <w:tcPr>
            <w:tcW w:w="1024" w:type="dxa"/>
          </w:tcPr>
          <w:p w14:paraId="75D3B507" w14:textId="77777777" w:rsidR="0050768A" w:rsidRDefault="0050768A">
            <w:pPr>
              <w:pStyle w:val="ConsPlusNormal"/>
              <w:jc w:val="center"/>
            </w:pPr>
            <w:r>
              <w:t>397,2</w:t>
            </w:r>
          </w:p>
        </w:tc>
        <w:tc>
          <w:tcPr>
            <w:tcW w:w="904" w:type="dxa"/>
          </w:tcPr>
          <w:p w14:paraId="55D4CC78" w14:textId="77777777" w:rsidR="0050768A" w:rsidRDefault="0050768A">
            <w:pPr>
              <w:pStyle w:val="ConsPlusNormal"/>
              <w:jc w:val="center"/>
            </w:pPr>
            <w:r>
              <w:t>X</w:t>
            </w:r>
          </w:p>
        </w:tc>
        <w:tc>
          <w:tcPr>
            <w:tcW w:w="1264" w:type="dxa"/>
          </w:tcPr>
          <w:p w14:paraId="5FB50C68" w14:textId="77777777" w:rsidR="0050768A" w:rsidRDefault="0050768A">
            <w:pPr>
              <w:pStyle w:val="ConsPlusNormal"/>
              <w:jc w:val="center"/>
            </w:pPr>
            <w:r>
              <w:t>1139271,6</w:t>
            </w:r>
          </w:p>
        </w:tc>
        <w:tc>
          <w:tcPr>
            <w:tcW w:w="1264" w:type="dxa"/>
          </w:tcPr>
          <w:p w14:paraId="3FA9D270" w14:textId="77777777" w:rsidR="0050768A" w:rsidRDefault="0050768A">
            <w:pPr>
              <w:pStyle w:val="ConsPlusNormal"/>
              <w:jc w:val="center"/>
            </w:pPr>
            <w:r>
              <w:t>X</w:t>
            </w:r>
          </w:p>
        </w:tc>
        <w:tc>
          <w:tcPr>
            <w:tcW w:w="679" w:type="dxa"/>
          </w:tcPr>
          <w:p w14:paraId="70FAF8AA" w14:textId="77777777" w:rsidR="0050768A" w:rsidRDefault="0050768A">
            <w:pPr>
              <w:pStyle w:val="ConsPlusNormal"/>
              <w:jc w:val="center"/>
            </w:pPr>
            <w:r>
              <w:t>X</w:t>
            </w:r>
          </w:p>
        </w:tc>
      </w:tr>
      <w:tr w:rsidR="0050768A" w14:paraId="5DC21929" w14:textId="77777777">
        <w:tc>
          <w:tcPr>
            <w:tcW w:w="2854" w:type="dxa"/>
          </w:tcPr>
          <w:p w14:paraId="2FBFF029" w14:textId="77777777" w:rsidR="0050768A" w:rsidRDefault="0050768A">
            <w:pPr>
              <w:pStyle w:val="ConsPlusNormal"/>
            </w:pPr>
            <w:r>
              <w:t>в части синдрома приобретенного иммунодефицита (ВИЧ-инфекции)</w:t>
            </w:r>
          </w:p>
        </w:tc>
        <w:tc>
          <w:tcPr>
            <w:tcW w:w="904" w:type="dxa"/>
          </w:tcPr>
          <w:p w14:paraId="716D1315" w14:textId="77777777" w:rsidR="0050768A" w:rsidRDefault="0050768A">
            <w:pPr>
              <w:pStyle w:val="ConsPlusNormal"/>
              <w:jc w:val="center"/>
            </w:pPr>
            <w:r>
              <w:t>08.1</w:t>
            </w:r>
          </w:p>
        </w:tc>
        <w:tc>
          <w:tcPr>
            <w:tcW w:w="1774" w:type="dxa"/>
          </w:tcPr>
          <w:p w14:paraId="008203B2" w14:textId="77777777" w:rsidR="0050768A" w:rsidRDefault="0050768A">
            <w:pPr>
              <w:pStyle w:val="ConsPlusNormal"/>
            </w:pPr>
            <w:r>
              <w:t>обращение</w:t>
            </w:r>
          </w:p>
        </w:tc>
        <w:tc>
          <w:tcPr>
            <w:tcW w:w="1759" w:type="dxa"/>
          </w:tcPr>
          <w:p w14:paraId="16D468E8" w14:textId="77777777" w:rsidR="0050768A" w:rsidRDefault="0050768A">
            <w:pPr>
              <w:pStyle w:val="ConsPlusNormal"/>
              <w:jc w:val="center"/>
            </w:pPr>
            <w:r>
              <w:t>0,00173</w:t>
            </w:r>
          </w:p>
        </w:tc>
        <w:tc>
          <w:tcPr>
            <w:tcW w:w="1759" w:type="dxa"/>
          </w:tcPr>
          <w:p w14:paraId="6DC94A52" w14:textId="77777777" w:rsidR="0050768A" w:rsidRDefault="0050768A">
            <w:pPr>
              <w:pStyle w:val="ConsPlusNormal"/>
              <w:jc w:val="center"/>
            </w:pPr>
            <w:r>
              <w:t>9312,5</w:t>
            </w:r>
          </w:p>
        </w:tc>
        <w:tc>
          <w:tcPr>
            <w:tcW w:w="1024" w:type="dxa"/>
          </w:tcPr>
          <w:p w14:paraId="5E35206A" w14:textId="77777777" w:rsidR="0050768A" w:rsidRDefault="0050768A">
            <w:pPr>
              <w:pStyle w:val="ConsPlusNormal"/>
              <w:jc w:val="center"/>
            </w:pPr>
            <w:r>
              <w:t>16,1</w:t>
            </w:r>
          </w:p>
        </w:tc>
        <w:tc>
          <w:tcPr>
            <w:tcW w:w="904" w:type="dxa"/>
          </w:tcPr>
          <w:p w14:paraId="3729650A" w14:textId="77777777" w:rsidR="0050768A" w:rsidRDefault="0050768A">
            <w:pPr>
              <w:pStyle w:val="ConsPlusNormal"/>
              <w:jc w:val="center"/>
            </w:pPr>
            <w:r>
              <w:t>X</w:t>
            </w:r>
          </w:p>
        </w:tc>
        <w:tc>
          <w:tcPr>
            <w:tcW w:w="1264" w:type="dxa"/>
          </w:tcPr>
          <w:p w14:paraId="4A160500" w14:textId="77777777" w:rsidR="0050768A" w:rsidRDefault="0050768A">
            <w:pPr>
              <w:pStyle w:val="ConsPlusNormal"/>
              <w:jc w:val="center"/>
            </w:pPr>
            <w:r>
              <w:t>46246,0</w:t>
            </w:r>
          </w:p>
        </w:tc>
        <w:tc>
          <w:tcPr>
            <w:tcW w:w="1264" w:type="dxa"/>
          </w:tcPr>
          <w:p w14:paraId="49CABF12" w14:textId="77777777" w:rsidR="0050768A" w:rsidRDefault="0050768A">
            <w:pPr>
              <w:pStyle w:val="ConsPlusNormal"/>
              <w:jc w:val="center"/>
            </w:pPr>
            <w:r>
              <w:t>X</w:t>
            </w:r>
          </w:p>
        </w:tc>
        <w:tc>
          <w:tcPr>
            <w:tcW w:w="679" w:type="dxa"/>
          </w:tcPr>
          <w:p w14:paraId="0210E8DD" w14:textId="77777777" w:rsidR="0050768A" w:rsidRDefault="0050768A">
            <w:pPr>
              <w:pStyle w:val="ConsPlusNormal"/>
              <w:jc w:val="center"/>
            </w:pPr>
            <w:r>
              <w:t>X</w:t>
            </w:r>
          </w:p>
        </w:tc>
      </w:tr>
      <w:tr w:rsidR="0050768A" w14:paraId="081580F3" w14:textId="77777777">
        <w:tc>
          <w:tcPr>
            <w:tcW w:w="2854" w:type="dxa"/>
          </w:tcPr>
          <w:p w14:paraId="7A4C208C" w14:textId="77777777" w:rsidR="0050768A" w:rsidRDefault="0050768A">
            <w:pPr>
              <w:pStyle w:val="ConsPlusNormal"/>
            </w:pPr>
            <w:r>
              <w:t>не идентифицированным и не застрахованным в системе ОМС лицам</w:t>
            </w:r>
          </w:p>
        </w:tc>
        <w:tc>
          <w:tcPr>
            <w:tcW w:w="904" w:type="dxa"/>
          </w:tcPr>
          <w:p w14:paraId="558985DB" w14:textId="77777777" w:rsidR="0050768A" w:rsidRDefault="0050768A">
            <w:pPr>
              <w:pStyle w:val="ConsPlusNormal"/>
              <w:jc w:val="center"/>
            </w:pPr>
            <w:r>
              <w:t>08.2</w:t>
            </w:r>
          </w:p>
        </w:tc>
        <w:tc>
          <w:tcPr>
            <w:tcW w:w="1774" w:type="dxa"/>
          </w:tcPr>
          <w:p w14:paraId="17E10B16" w14:textId="77777777" w:rsidR="0050768A" w:rsidRDefault="0050768A">
            <w:pPr>
              <w:pStyle w:val="ConsPlusNormal"/>
            </w:pPr>
            <w:r>
              <w:t>обращение</w:t>
            </w:r>
          </w:p>
        </w:tc>
        <w:tc>
          <w:tcPr>
            <w:tcW w:w="1759" w:type="dxa"/>
          </w:tcPr>
          <w:p w14:paraId="2F730D61" w14:textId="77777777" w:rsidR="0050768A" w:rsidRDefault="0050768A">
            <w:pPr>
              <w:pStyle w:val="ConsPlusNormal"/>
              <w:jc w:val="center"/>
            </w:pPr>
            <w:r>
              <w:t>0,0000</w:t>
            </w:r>
          </w:p>
        </w:tc>
        <w:tc>
          <w:tcPr>
            <w:tcW w:w="1759" w:type="dxa"/>
          </w:tcPr>
          <w:p w14:paraId="6BD51987" w14:textId="77777777" w:rsidR="0050768A" w:rsidRDefault="0050768A">
            <w:pPr>
              <w:pStyle w:val="ConsPlusNormal"/>
              <w:jc w:val="center"/>
            </w:pPr>
            <w:r>
              <w:t>0,0</w:t>
            </w:r>
          </w:p>
        </w:tc>
        <w:tc>
          <w:tcPr>
            <w:tcW w:w="1024" w:type="dxa"/>
          </w:tcPr>
          <w:p w14:paraId="69414155" w14:textId="77777777" w:rsidR="0050768A" w:rsidRDefault="0050768A">
            <w:pPr>
              <w:pStyle w:val="ConsPlusNormal"/>
              <w:jc w:val="center"/>
            </w:pPr>
            <w:r>
              <w:t>0,0</w:t>
            </w:r>
          </w:p>
        </w:tc>
        <w:tc>
          <w:tcPr>
            <w:tcW w:w="904" w:type="dxa"/>
          </w:tcPr>
          <w:p w14:paraId="07744C4C" w14:textId="77777777" w:rsidR="0050768A" w:rsidRDefault="0050768A">
            <w:pPr>
              <w:pStyle w:val="ConsPlusNormal"/>
              <w:jc w:val="center"/>
            </w:pPr>
            <w:r>
              <w:t>X</w:t>
            </w:r>
          </w:p>
        </w:tc>
        <w:tc>
          <w:tcPr>
            <w:tcW w:w="1264" w:type="dxa"/>
          </w:tcPr>
          <w:p w14:paraId="139FC11A" w14:textId="77777777" w:rsidR="0050768A" w:rsidRDefault="0050768A">
            <w:pPr>
              <w:pStyle w:val="ConsPlusNormal"/>
              <w:jc w:val="center"/>
            </w:pPr>
            <w:r>
              <w:t>0,0</w:t>
            </w:r>
          </w:p>
        </w:tc>
        <w:tc>
          <w:tcPr>
            <w:tcW w:w="1264" w:type="dxa"/>
          </w:tcPr>
          <w:p w14:paraId="72BFAC7A" w14:textId="77777777" w:rsidR="0050768A" w:rsidRDefault="0050768A">
            <w:pPr>
              <w:pStyle w:val="ConsPlusNormal"/>
              <w:jc w:val="center"/>
            </w:pPr>
            <w:r>
              <w:t>X</w:t>
            </w:r>
          </w:p>
        </w:tc>
        <w:tc>
          <w:tcPr>
            <w:tcW w:w="679" w:type="dxa"/>
          </w:tcPr>
          <w:p w14:paraId="3E48C0B4" w14:textId="77777777" w:rsidR="0050768A" w:rsidRDefault="0050768A">
            <w:pPr>
              <w:pStyle w:val="ConsPlusNormal"/>
              <w:jc w:val="center"/>
            </w:pPr>
            <w:r>
              <w:t>X</w:t>
            </w:r>
          </w:p>
        </w:tc>
      </w:tr>
      <w:tr w:rsidR="0050768A" w14:paraId="58912218" w14:textId="77777777">
        <w:tc>
          <w:tcPr>
            <w:tcW w:w="2854" w:type="dxa"/>
          </w:tcPr>
          <w:p w14:paraId="3C00AFA9" w14:textId="77777777" w:rsidR="0050768A" w:rsidRDefault="0050768A">
            <w:pPr>
              <w:pStyle w:val="ConsPlusNormal"/>
            </w:pPr>
            <w:r>
              <w:t xml:space="preserve">2.2. В условиях дневных стационаров </w:t>
            </w:r>
            <w:hyperlink w:anchor="P10949" w:history="1">
              <w:r>
                <w:rPr>
                  <w:color w:val="0000FF"/>
                </w:rPr>
                <w:t>&lt;5&gt;</w:t>
              </w:r>
            </w:hyperlink>
            <w:r>
              <w:t>, в том числе:</w:t>
            </w:r>
          </w:p>
        </w:tc>
        <w:tc>
          <w:tcPr>
            <w:tcW w:w="904" w:type="dxa"/>
          </w:tcPr>
          <w:p w14:paraId="015FC7E1" w14:textId="77777777" w:rsidR="0050768A" w:rsidRDefault="0050768A">
            <w:pPr>
              <w:pStyle w:val="ConsPlusNormal"/>
              <w:jc w:val="center"/>
            </w:pPr>
            <w:r>
              <w:t>09</w:t>
            </w:r>
          </w:p>
        </w:tc>
        <w:tc>
          <w:tcPr>
            <w:tcW w:w="1774" w:type="dxa"/>
          </w:tcPr>
          <w:p w14:paraId="5283C247" w14:textId="77777777" w:rsidR="0050768A" w:rsidRDefault="0050768A">
            <w:pPr>
              <w:pStyle w:val="ConsPlusNormal"/>
            </w:pPr>
            <w:r>
              <w:t>случай лечения</w:t>
            </w:r>
          </w:p>
        </w:tc>
        <w:tc>
          <w:tcPr>
            <w:tcW w:w="1759" w:type="dxa"/>
          </w:tcPr>
          <w:p w14:paraId="23C0F8D6" w14:textId="77777777" w:rsidR="0050768A" w:rsidRDefault="0050768A">
            <w:pPr>
              <w:pStyle w:val="ConsPlusNormal"/>
              <w:jc w:val="center"/>
            </w:pPr>
            <w:r>
              <w:t>0,0010</w:t>
            </w:r>
          </w:p>
        </w:tc>
        <w:tc>
          <w:tcPr>
            <w:tcW w:w="1759" w:type="dxa"/>
          </w:tcPr>
          <w:p w14:paraId="3D16DCEB" w14:textId="77777777" w:rsidR="0050768A" w:rsidRDefault="0050768A">
            <w:pPr>
              <w:pStyle w:val="ConsPlusNormal"/>
              <w:jc w:val="center"/>
            </w:pPr>
            <w:r>
              <w:t>23312,2</w:t>
            </w:r>
          </w:p>
        </w:tc>
        <w:tc>
          <w:tcPr>
            <w:tcW w:w="1024" w:type="dxa"/>
          </w:tcPr>
          <w:p w14:paraId="3125FF89" w14:textId="77777777" w:rsidR="0050768A" w:rsidRDefault="0050768A">
            <w:pPr>
              <w:pStyle w:val="ConsPlusNormal"/>
              <w:jc w:val="center"/>
            </w:pPr>
            <w:r>
              <w:t>22,8</w:t>
            </w:r>
          </w:p>
        </w:tc>
        <w:tc>
          <w:tcPr>
            <w:tcW w:w="904" w:type="dxa"/>
          </w:tcPr>
          <w:p w14:paraId="19C8EE48" w14:textId="77777777" w:rsidR="0050768A" w:rsidRDefault="0050768A">
            <w:pPr>
              <w:pStyle w:val="ConsPlusNormal"/>
              <w:jc w:val="center"/>
            </w:pPr>
            <w:r>
              <w:t>X</w:t>
            </w:r>
          </w:p>
        </w:tc>
        <w:tc>
          <w:tcPr>
            <w:tcW w:w="1264" w:type="dxa"/>
          </w:tcPr>
          <w:p w14:paraId="4C6A0CE2" w14:textId="77777777" w:rsidR="0050768A" w:rsidRDefault="0050768A">
            <w:pPr>
              <w:pStyle w:val="ConsPlusNormal"/>
              <w:jc w:val="center"/>
            </w:pPr>
            <w:r>
              <w:t>65524,9</w:t>
            </w:r>
          </w:p>
        </w:tc>
        <w:tc>
          <w:tcPr>
            <w:tcW w:w="1264" w:type="dxa"/>
          </w:tcPr>
          <w:p w14:paraId="1B7D13F1" w14:textId="77777777" w:rsidR="0050768A" w:rsidRDefault="0050768A">
            <w:pPr>
              <w:pStyle w:val="ConsPlusNormal"/>
              <w:jc w:val="center"/>
            </w:pPr>
            <w:r>
              <w:t>X</w:t>
            </w:r>
          </w:p>
        </w:tc>
        <w:tc>
          <w:tcPr>
            <w:tcW w:w="679" w:type="dxa"/>
          </w:tcPr>
          <w:p w14:paraId="2872D639" w14:textId="77777777" w:rsidR="0050768A" w:rsidRDefault="0050768A">
            <w:pPr>
              <w:pStyle w:val="ConsPlusNormal"/>
              <w:jc w:val="center"/>
            </w:pPr>
            <w:r>
              <w:t>X</w:t>
            </w:r>
          </w:p>
        </w:tc>
      </w:tr>
      <w:tr w:rsidR="0050768A" w14:paraId="36226787" w14:textId="77777777">
        <w:tc>
          <w:tcPr>
            <w:tcW w:w="2854" w:type="dxa"/>
          </w:tcPr>
          <w:p w14:paraId="52D5E74E" w14:textId="77777777" w:rsidR="0050768A" w:rsidRDefault="0050768A">
            <w:pPr>
              <w:pStyle w:val="ConsPlusNormal"/>
            </w:pPr>
            <w:r>
              <w:t>не идентифицированным и не застрахованным в системе ОМС лицам</w:t>
            </w:r>
          </w:p>
        </w:tc>
        <w:tc>
          <w:tcPr>
            <w:tcW w:w="904" w:type="dxa"/>
          </w:tcPr>
          <w:p w14:paraId="73178D73" w14:textId="77777777" w:rsidR="0050768A" w:rsidRDefault="0050768A">
            <w:pPr>
              <w:pStyle w:val="ConsPlusNormal"/>
              <w:jc w:val="center"/>
            </w:pPr>
            <w:r>
              <w:t>09.1</w:t>
            </w:r>
          </w:p>
        </w:tc>
        <w:tc>
          <w:tcPr>
            <w:tcW w:w="1774" w:type="dxa"/>
          </w:tcPr>
          <w:p w14:paraId="699A671E" w14:textId="77777777" w:rsidR="0050768A" w:rsidRDefault="0050768A">
            <w:pPr>
              <w:pStyle w:val="ConsPlusNormal"/>
            </w:pPr>
            <w:r>
              <w:t>случай лечения</w:t>
            </w:r>
          </w:p>
        </w:tc>
        <w:tc>
          <w:tcPr>
            <w:tcW w:w="1759" w:type="dxa"/>
          </w:tcPr>
          <w:p w14:paraId="6372CAEE" w14:textId="77777777" w:rsidR="0050768A" w:rsidRDefault="0050768A">
            <w:pPr>
              <w:pStyle w:val="ConsPlusNormal"/>
              <w:jc w:val="center"/>
            </w:pPr>
            <w:r>
              <w:t>0,0000</w:t>
            </w:r>
          </w:p>
        </w:tc>
        <w:tc>
          <w:tcPr>
            <w:tcW w:w="1759" w:type="dxa"/>
          </w:tcPr>
          <w:p w14:paraId="45DFEEEB" w14:textId="77777777" w:rsidR="0050768A" w:rsidRDefault="0050768A">
            <w:pPr>
              <w:pStyle w:val="ConsPlusNormal"/>
              <w:jc w:val="center"/>
            </w:pPr>
            <w:r>
              <w:t>0,0</w:t>
            </w:r>
          </w:p>
        </w:tc>
        <w:tc>
          <w:tcPr>
            <w:tcW w:w="1024" w:type="dxa"/>
          </w:tcPr>
          <w:p w14:paraId="3ADD7AC6" w14:textId="77777777" w:rsidR="0050768A" w:rsidRDefault="0050768A">
            <w:pPr>
              <w:pStyle w:val="ConsPlusNormal"/>
              <w:jc w:val="center"/>
            </w:pPr>
            <w:r>
              <w:t>0,0</w:t>
            </w:r>
          </w:p>
        </w:tc>
        <w:tc>
          <w:tcPr>
            <w:tcW w:w="904" w:type="dxa"/>
          </w:tcPr>
          <w:p w14:paraId="5DBBC9C1" w14:textId="77777777" w:rsidR="0050768A" w:rsidRDefault="0050768A">
            <w:pPr>
              <w:pStyle w:val="ConsPlusNormal"/>
              <w:jc w:val="center"/>
            </w:pPr>
            <w:r>
              <w:t>X</w:t>
            </w:r>
          </w:p>
        </w:tc>
        <w:tc>
          <w:tcPr>
            <w:tcW w:w="1264" w:type="dxa"/>
          </w:tcPr>
          <w:p w14:paraId="0837EA6D" w14:textId="77777777" w:rsidR="0050768A" w:rsidRDefault="0050768A">
            <w:pPr>
              <w:pStyle w:val="ConsPlusNormal"/>
              <w:jc w:val="center"/>
            </w:pPr>
            <w:r>
              <w:t>0,0</w:t>
            </w:r>
          </w:p>
        </w:tc>
        <w:tc>
          <w:tcPr>
            <w:tcW w:w="1264" w:type="dxa"/>
          </w:tcPr>
          <w:p w14:paraId="64290DFE" w14:textId="77777777" w:rsidR="0050768A" w:rsidRDefault="0050768A">
            <w:pPr>
              <w:pStyle w:val="ConsPlusNormal"/>
              <w:jc w:val="center"/>
            </w:pPr>
            <w:r>
              <w:t>X</w:t>
            </w:r>
          </w:p>
        </w:tc>
        <w:tc>
          <w:tcPr>
            <w:tcW w:w="679" w:type="dxa"/>
          </w:tcPr>
          <w:p w14:paraId="160AC489" w14:textId="77777777" w:rsidR="0050768A" w:rsidRDefault="0050768A">
            <w:pPr>
              <w:pStyle w:val="ConsPlusNormal"/>
              <w:jc w:val="center"/>
            </w:pPr>
            <w:r>
              <w:t>X</w:t>
            </w:r>
          </w:p>
        </w:tc>
      </w:tr>
      <w:tr w:rsidR="0050768A" w14:paraId="071AB973" w14:textId="77777777">
        <w:tc>
          <w:tcPr>
            <w:tcW w:w="2854" w:type="dxa"/>
          </w:tcPr>
          <w:p w14:paraId="60EA82E1"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14:paraId="1FABCD9A" w14:textId="77777777" w:rsidR="0050768A" w:rsidRDefault="0050768A">
            <w:pPr>
              <w:pStyle w:val="ConsPlusNormal"/>
              <w:jc w:val="center"/>
            </w:pPr>
            <w:r>
              <w:t>10</w:t>
            </w:r>
          </w:p>
        </w:tc>
        <w:tc>
          <w:tcPr>
            <w:tcW w:w="1774" w:type="dxa"/>
          </w:tcPr>
          <w:p w14:paraId="1CFB5AF3" w14:textId="77777777" w:rsidR="0050768A" w:rsidRDefault="0050768A">
            <w:pPr>
              <w:pStyle w:val="ConsPlusNormal"/>
            </w:pPr>
            <w:r>
              <w:t>случай лечения</w:t>
            </w:r>
          </w:p>
        </w:tc>
        <w:tc>
          <w:tcPr>
            <w:tcW w:w="1759" w:type="dxa"/>
          </w:tcPr>
          <w:p w14:paraId="71DCD31F" w14:textId="77777777" w:rsidR="0050768A" w:rsidRDefault="0050768A">
            <w:pPr>
              <w:pStyle w:val="ConsPlusNormal"/>
              <w:jc w:val="center"/>
            </w:pPr>
            <w:r>
              <w:t>0,0000</w:t>
            </w:r>
          </w:p>
        </w:tc>
        <w:tc>
          <w:tcPr>
            <w:tcW w:w="1759" w:type="dxa"/>
          </w:tcPr>
          <w:p w14:paraId="3F9C4AF7" w14:textId="77777777" w:rsidR="0050768A" w:rsidRDefault="0050768A">
            <w:pPr>
              <w:pStyle w:val="ConsPlusNormal"/>
              <w:jc w:val="center"/>
            </w:pPr>
            <w:r>
              <w:t>0,0</w:t>
            </w:r>
          </w:p>
        </w:tc>
        <w:tc>
          <w:tcPr>
            <w:tcW w:w="1024" w:type="dxa"/>
          </w:tcPr>
          <w:p w14:paraId="69F4C590" w14:textId="77777777" w:rsidR="0050768A" w:rsidRDefault="0050768A">
            <w:pPr>
              <w:pStyle w:val="ConsPlusNormal"/>
              <w:jc w:val="center"/>
            </w:pPr>
            <w:r>
              <w:t>0,0</w:t>
            </w:r>
          </w:p>
        </w:tc>
        <w:tc>
          <w:tcPr>
            <w:tcW w:w="904" w:type="dxa"/>
          </w:tcPr>
          <w:p w14:paraId="6E4C0B5D" w14:textId="77777777" w:rsidR="0050768A" w:rsidRDefault="0050768A">
            <w:pPr>
              <w:pStyle w:val="ConsPlusNormal"/>
              <w:jc w:val="center"/>
            </w:pPr>
            <w:r>
              <w:t>X</w:t>
            </w:r>
          </w:p>
        </w:tc>
        <w:tc>
          <w:tcPr>
            <w:tcW w:w="1264" w:type="dxa"/>
          </w:tcPr>
          <w:p w14:paraId="765CD7C2" w14:textId="77777777" w:rsidR="0050768A" w:rsidRDefault="0050768A">
            <w:pPr>
              <w:pStyle w:val="ConsPlusNormal"/>
              <w:jc w:val="center"/>
            </w:pPr>
            <w:r>
              <w:t>0,0</w:t>
            </w:r>
          </w:p>
        </w:tc>
        <w:tc>
          <w:tcPr>
            <w:tcW w:w="1264" w:type="dxa"/>
          </w:tcPr>
          <w:p w14:paraId="62CE19BF" w14:textId="77777777" w:rsidR="0050768A" w:rsidRDefault="0050768A">
            <w:pPr>
              <w:pStyle w:val="ConsPlusNormal"/>
              <w:jc w:val="center"/>
            </w:pPr>
            <w:r>
              <w:t>X</w:t>
            </w:r>
          </w:p>
        </w:tc>
        <w:tc>
          <w:tcPr>
            <w:tcW w:w="679" w:type="dxa"/>
          </w:tcPr>
          <w:p w14:paraId="17BEA05C" w14:textId="77777777" w:rsidR="0050768A" w:rsidRDefault="0050768A">
            <w:pPr>
              <w:pStyle w:val="ConsPlusNormal"/>
              <w:jc w:val="center"/>
            </w:pPr>
            <w:r>
              <w:t>X</w:t>
            </w:r>
          </w:p>
        </w:tc>
      </w:tr>
      <w:tr w:rsidR="0050768A" w14:paraId="4B23DFAD" w14:textId="77777777">
        <w:tc>
          <w:tcPr>
            <w:tcW w:w="2854" w:type="dxa"/>
          </w:tcPr>
          <w:p w14:paraId="274923F5" w14:textId="77777777" w:rsidR="0050768A" w:rsidRDefault="0050768A">
            <w:pPr>
              <w:pStyle w:val="ConsPlusNormal"/>
            </w:pPr>
            <w:r>
              <w:t>не идентифицированным и не застрахованным в системе ОМС лицам</w:t>
            </w:r>
          </w:p>
        </w:tc>
        <w:tc>
          <w:tcPr>
            <w:tcW w:w="904" w:type="dxa"/>
          </w:tcPr>
          <w:p w14:paraId="3BF523CE" w14:textId="77777777" w:rsidR="0050768A" w:rsidRDefault="0050768A">
            <w:pPr>
              <w:pStyle w:val="ConsPlusNormal"/>
              <w:jc w:val="center"/>
            </w:pPr>
            <w:r>
              <w:t>10.1</w:t>
            </w:r>
          </w:p>
        </w:tc>
        <w:tc>
          <w:tcPr>
            <w:tcW w:w="1774" w:type="dxa"/>
          </w:tcPr>
          <w:p w14:paraId="466B5959" w14:textId="77777777" w:rsidR="0050768A" w:rsidRDefault="0050768A">
            <w:pPr>
              <w:pStyle w:val="ConsPlusNormal"/>
            </w:pPr>
            <w:r>
              <w:t>случай лечения</w:t>
            </w:r>
          </w:p>
        </w:tc>
        <w:tc>
          <w:tcPr>
            <w:tcW w:w="1759" w:type="dxa"/>
          </w:tcPr>
          <w:p w14:paraId="1F4F7810" w14:textId="77777777" w:rsidR="0050768A" w:rsidRDefault="0050768A">
            <w:pPr>
              <w:pStyle w:val="ConsPlusNormal"/>
              <w:jc w:val="center"/>
            </w:pPr>
            <w:r>
              <w:t>0,0000</w:t>
            </w:r>
          </w:p>
        </w:tc>
        <w:tc>
          <w:tcPr>
            <w:tcW w:w="1759" w:type="dxa"/>
          </w:tcPr>
          <w:p w14:paraId="46BDB14A" w14:textId="77777777" w:rsidR="0050768A" w:rsidRDefault="0050768A">
            <w:pPr>
              <w:pStyle w:val="ConsPlusNormal"/>
              <w:jc w:val="center"/>
            </w:pPr>
            <w:r>
              <w:t>0,0</w:t>
            </w:r>
          </w:p>
        </w:tc>
        <w:tc>
          <w:tcPr>
            <w:tcW w:w="1024" w:type="dxa"/>
          </w:tcPr>
          <w:p w14:paraId="7647358D" w14:textId="77777777" w:rsidR="0050768A" w:rsidRDefault="0050768A">
            <w:pPr>
              <w:pStyle w:val="ConsPlusNormal"/>
              <w:jc w:val="center"/>
            </w:pPr>
            <w:r>
              <w:t>0,0</w:t>
            </w:r>
          </w:p>
        </w:tc>
        <w:tc>
          <w:tcPr>
            <w:tcW w:w="904" w:type="dxa"/>
          </w:tcPr>
          <w:p w14:paraId="24DE61FA" w14:textId="77777777" w:rsidR="0050768A" w:rsidRDefault="0050768A">
            <w:pPr>
              <w:pStyle w:val="ConsPlusNormal"/>
              <w:jc w:val="center"/>
            </w:pPr>
            <w:r>
              <w:t>X</w:t>
            </w:r>
          </w:p>
        </w:tc>
        <w:tc>
          <w:tcPr>
            <w:tcW w:w="1264" w:type="dxa"/>
          </w:tcPr>
          <w:p w14:paraId="02618220" w14:textId="77777777" w:rsidR="0050768A" w:rsidRDefault="0050768A">
            <w:pPr>
              <w:pStyle w:val="ConsPlusNormal"/>
              <w:jc w:val="center"/>
            </w:pPr>
            <w:r>
              <w:t>0,0</w:t>
            </w:r>
          </w:p>
        </w:tc>
        <w:tc>
          <w:tcPr>
            <w:tcW w:w="1264" w:type="dxa"/>
          </w:tcPr>
          <w:p w14:paraId="71C9B1FB" w14:textId="77777777" w:rsidR="0050768A" w:rsidRDefault="0050768A">
            <w:pPr>
              <w:pStyle w:val="ConsPlusNormal"/>
              <w:jc w:val="center"/>
            </w:pPr>
            <w:r>
              <w:t>X</w:t>
            </w:r>
          </w:p>
        </w:tc>
        <w:tc>
          <w:tcPr>
            <w:tcW w:w="679" w:type="dxa"/>
          </w:tcPr>
          <w:p w14:paraId="61BDD867" w14:textId="77777777" w:rsidR="0050768A" w:rsidRDefault="0050768A">
            <w:pPr>
              <w:pStyle w:val="ConsPlusNormal"/>
              <w:jc w:val="center"/>
            </w:pPr>
            <w:r>
              <w:t>X</w:t>
            </w:r>
          </w:p>
        </w:tc>
      </w:tr>
      <w:tr w:rsidR="0050768A" w14:paraId="3A31FEB4" w14:textId="77777777">
        <w:tc>
          <w:tcPr>
            <w:tcW w:w="2854" w:type="dxa"/>
          </w:tcPr>
          <w:p w14:paraId="3A48DE25" w14:textId="77777777" w:rsidR="0050768A" w:rsidRDefault="0050768A">
            <w:pPr>
              <w:pStyle w:val="ConsPlusNormal"/>
            </w:pPr>
            <w:r>
              <w:t>4. Специализированная, в том числе высокотехнологичная, медицинская помощь</w:t>
            </w:r>
          </w:p>
        </w:tc>
        <w:tc>
          <w:tcPr>
            <w:tcW w:w="904" w:type="dxa"/>
          </w:tcPr>
          <w:p w14:paraId="187EF34E" w14:textId="77777777" w:rsidR="0050768A" w:rsidRDefault="0050768A">
            <w:pPr>
              <w:pStyle w:val="ConsPlusNormal"/>
              <w:jc w:val="center"/>
            </w:pPr>
            <w:r>
              <w:t>11</w:t>
            </w:r>
          </w:p>
        </w:tc>
        <w:tc>
          <w:tcPr>
            <w:tcW w:w="1774" w:type="dxa"/>
          </w:tcPr>
          <w:p w14:paraId="5948C436" w14:textId="77777777" w:rsidR="0050768A" w:rsidRDefault="0050768A">
            <w:pPr>
              <w:pStyle w:val="ConsPlusNormal"/>
              <w:jc w:val="center"/>
            </w:pPr>
            <w:r>
              <w:t>-</w:t>
            </w:r>
          </w:p>
        </w:tc>
        <w:tc>
          <w:tcPr>
            <w:tcW w:w="1759" w:type="dxa"/>
          </w:tcPr>
          <w:p w14:paraId="579C3364" w14:textId="77777777" w:rsidR="0050768A" w:rsidRDefault="0050768A">
            <w:pPr>
              <w:pStyle w:val="ConsPlusNormal"/>
              <w:jc w:val="center"/>
            </w:pPr>
            <w:r>
              <w:t>X</w:t>
            </w:r>
          </w:p>
        </w:tc>
        <w:tc>
          <w:tcPr>
            <w:tcW w:w="1759" w:type="dxa"/>
          </w:tcPr>
          <w:p w14:paraId="1E6C7320" w14:textId="77777777" w:rsidR="0050768A" w:rsidRDefault="0050768A">
            <w:pPr>
              <w:pStyle w:val="ConsPlusNormal"/>
              <w:jc w:val="center"/>
            </w:pPr>
            <w:r>
              <w:t>X</w:t>
            </w:r>
          </w:p>
        </w:tc>
        <w:tc>
          <w:tcPr>
            <w:tcW w:w="1024" w:type="dxa"/>
          </w:tcPr>
          <w:p w14:paraId="41894667" w14:textId="77777777" w:rsidR="0050768A" w:rsidRDefault="0050768A">
            <w:pPr>
              <w:pStyle w:val="ConsPlusNormal"/>
              <w:jc w:val="center"/>
            </w:pPr>
            <w:r>
              <w:t>X</w:t>
            </w:r>
          </w:p>
        </w:tc>
        <w:tc>
          <w:tcPr>
            <w:tcW w:w="904" w:type="dxa"/>
          </w:tcPr>
          <w:p w14:paraId="4A5EA499" w14:textId="77777777" w:rsidR="0050768A" w:rsidRDefault="0050768A">
            <w:pPr>
              <w:pStyle w:val="ConsPlusNormal"/>
              <w:jc w:val="center"/>
            </w:pPr>
            <w:r>
              <w:t>X</w:t>
            </w:r>
          </w:p>
        </w:tc>
        <w:tc>
          <w:tcPr>
            <w:tcW w:w="1264" w:type="dxa"/>
          </w:tcPr>
          <w:p w14:paraId="2BDD70DA" w14:textId="77777777" w:rsidR="0050768A" w:rsidRDefault="0050768A">
            <w:pPr>
              <w:pStyle w:val="ConsPlusNormal"/>
              <w:jc w:val="center"/>
            </w:pPr>
            <w:r>
              <w:t>X</w:t>
            </w:r>
          </w:p>
        </w:tc>
        <w:tc>
          <w:tcPr>
            <w:tcW w:w="1264" w:type="dxa"/>
          </w:tcPr>
          <w:p w14:paraId="693F2AEB" w14:textId="77777777" w:rsidR="0050768A" w:rsidRDefault="0050768A">
            <w:pPr>
              <w:pStyle w:val="ConsPlusNormal"/>
              <w:jc w:val="center"/>
            </w:pPr>
            <w:r>
              <w:t>X</w:t>
            </w:r>
          </w:p>
        </w:tc>
        <w:tc>
          <w:tcPr>
            <w:tcW w:w="679" w:type="dxa"/>
          </w:tcPr>
          <w:p w14:paraId="375E5D67" w14:textId="77777777" w:rsidR="0050768A" w:rsidRDefault="0050768A">
            <w:pPr>
              <w:pStyle w:val="ConsPlusNormal"/>
              <w:jc w:val="center"/>
            </w:pPr>
            <w:r>
              <w:t>X</w:t>
            </w:r>
          </w:p>
        </w:tc>
      </w:tr>
      <w:tr w:rsidR="0050768A" w14:paraId="19FCC202" w14:textId="77777777">
        <w:tc>
          <w:tcPr>
            <w:tcW w:w="2854" w:type="dxa"/>
          </w:tcPr>
          <w:p w14:paraId="2B050167" w14:textId="77777777" w:rsidR="0050768A" w:rsidRDefault="0050768A">
            <w:pPr>
              <w:pStyle w:val="ConsPlusNormal"/>
            </w:pPr>
            <w:r>
              <w:t xml:space="preserve">4.1. В условиях дневных стационаров </w:t>
            </w:r>
            <w:hyperlink w:anchor="P10949" w:history="1">
              <w:r>
                <w:rPr>
                  <w:color w:val="0000FF"/>
                </w:rPr>
                <w:t>&lt;5&gt;</w:t>
              </w:r>
            </w:hyperlink>
            <w:r>
              <w:t>, в том числе:</w:t>
            </w:r>
          </w:p>
        </w:tc>
        <w:tc>
          <w:tcPr>
            <w:tcW w:w="904" w:type="dxa"/>
          </w:tcPr>
          <w:p w14:paraId="7A13A73A" w14:textId="77777777" w:rsidR="0050768A" w:rsidRDefault="0050768A">
            <w:pPr>
              <w:pStyle w:val="ConsPlusNormal"/>
              <w:jc w:val="center"/>
            </w:pPr>
            <w:r>
              <w:t>12</w:t>
            </w:r>
          </w:p>
        </w:tc>
        <w:tc>
          <w:tcPr>
            <w:tcW w:w="1774" w:type="dxa"/>
          </w:tcPr>
          <w:p w14:paraId="5F0361F7" w14:textId="77777777" w:rsidR="0050768A" w:rsidRDefault="0050768A">
            <w:pPr>
              <w:pStyle w:val="ConsPlusNormal"/>
            </w:pPr>
            <w:r>
              <w:t>случай лечения</w:t>
            </w:r>
          </w:p>
        </w:tc>
        <w:tc>
          <w:tcPr>
            <w:tcW w:w="1759" w:type="dxa"/>
          </w:tcPr>
          <w:p w14:paraId="1FD2315A" w14:textId="77777777" w:rsidR="0050768A" w:rsidRDefault="0050768A">
            <w:pPr>
              <w:pStyle w:val="ConsPlusNormal"/>
              <w:jc w:val="center"/>
            </w:pPr>
            <w:r>
              <w:t>0,0030</w:t>
            </w:r>
          </w:p>
        </w:tc>
        <w:tc>
          <w:tcPr>
            <w:tcW w:w="1759" w:type="dxa"/>
          </w:tcPr>
          <w:p w14:paraId="5DBBFD65" w14:textId="77777777" w:rsidR="0050768A" w:rsidRDefault="0050768A">
            <w:pPr>
              <w:pStyle w:val="ConsPlusNormal"/>
              <w:jc w:val="center"/>
            </w:pPr>
            <w:r>
              <w:t>29867,0</w:t>
            </w:r>
          </w:p>
        </w:tc>
        <w:tc>
          <w:tcPr>
            <w:tcW w:w="1024" w:type="dxa"/>
          </w:tcPr>
          <w:p w14:paraId="0FF4F246" w14:textId="77777777" w:rsidR="0050768A" w:rsidRDefault="0050768A">
            <w:pPr>
              <w:pStyle w:val="ConsPlusNormal"/>
              <w:jc w:val="center"/>
            </w:pPr>
            <w:r>
              <w:t>90,2</w:t>
            </w:r>
          </w:p>
        </w:tc>
        <w:tc>
          <w:tcPr>
            <w:tcW w:w="904" w:type="dxa"/>
          </w:tcPr>
          <w:p w14:paraId="42FF0E18" w14:textId="77777777" w:rsidR="0050768A" w:rsidRDefault="0050768A">
            <w:pPr>
              <w:pStyle w:val="ConsPlusNormal"/>
              <w:jc w:val="center"/>
            </w:pPr>
            <w:r>
              <w:t>X</w:t>
            </w:r>
          </w:p>
        </w:tc>
        <w:tc>
          <w:tcPr>
            <w:tcW w:w="1264" w:type="dxa"/>
          </w:tcPr>
          <w:p w14:paraId="4DCC7E11" w14:textId="77777777" w:rsidR="0050768A" w:rsidRDefault="0050768A">
            <w:pPr>
              <w:pStyle w:val="ConsPlusNormal"/>
              <w:jc w:val="center"/>
            </w:pPr>
            <w:r>
              <w:t>258700,1</w:t>
            </w:r>
          </w:p>
        </w:tc>
        <w:tc>
          <w:tcPr>
            <w:tcW w:w="1264" w:type="dxa"/>
          </w:tcPr>
          <w:p w14:paraId="390D39BA" w14:textId="77777777" w:rsidR="0050768A" w:rsidRDefault="0050768A">
            <w:pPr>
              <w:pStyle w:val="ConsPlusNormal"/>
              <w:jc w:val="center"/>
            </w:pPr>
            <w:r>
              <w:t>X</w:t>
            </w:r>
          </w:p>
        </w:tc>
        <w:tc>
          <w:tcPr>
            <w:tcW w:w="679" w:type="dxa"/>
          </w:tcPr>
          <w:p w14:paraId="4B6C6F75" w14:textId="77777777" w:rsidR="0050768A" w:rsidRDefault="0050768A">
            <w:pPr>
              <w:pStyle w:val="ConsPlusNormal"/>
              <w:jc w:val="center"/>
            </w:pPr>
            <w:r>
              <w:t>X</w:t>
            </w:r>
          </w:p>
        </w:tc>
      </w:tr>
      <w:tr w:rsidR="0050768A" w14:paraId="74FC42AB" w14:textId="77777777">
        <w:tc>
          <w:tcPr>
            <w:tcW w:w="2854" w:type="dxa"/>
          </w:tcPr>
          <w:p w14:paraId="10AB8CCA" w14:textId="77777777" w:rsidR="0050768A" w:rsidRDefault="0050768A">
            <w:pPr>
              <w:pStyle w:val="ConsPlusNormal"/>
            </w:pPr>
            <w:r>
              <w:t>не идентифицированным и не застрахованным в системе ОМС лицам</w:t>
            </w:r>
          </w:p>
        </w:tc>
        <w:tc>
          <w:tcPr>
            <w:tcW w:w="904" w:type="dxa"/>
          </w:tcPr>
          <w:p w14:paraId="2044CE7E" w14:textId="77777777" w:rsidR="0050768A" w:rsidRDefault="0050768A">
            <w:pPr>
              <w:pStyle w:val="ConsPlusNormal"/>
              <w:jc w:val="center"/>
            </w:pPr>
            <w:r>
              <w:t>12.1</w:t>
            </w:r>
          </w:p>
        </w:tc>
        <w:tc>
          <w:tcPr>
            <w:tcW w:w="1774" w:type="dxa"/>
          </w:tcPr>
          <w:p w14:paraId="0AB27897" w14:textId="77777777" w:rsidR="0050768A" w:rsidRDefault="0050768A">
            <w:pPr>
              <w:pStyle w:val="ConsPlusNormal"/>
            </w:pPr>
            <w:r>
              <w:t>случай лечения</w:t>
            </w:r>
          </w:p>
        </w:tc>
        <w:tc>
          <w:tcPr>
            <w:tcW w:w="1759" w:type="dxa"/>
          </w:tcPr>
          <w:p w14:paraId="7BC8F0E6" w14:textId="77777777" w:rsidR="0050768A" w:rsidRDefault="0050768A">
            <w:pPr>
              <w:pStyle w:val="ConsPlusNormal"/>
              <w:jc w:val="center"/>
            </w:pPr>
            <w:r>
              <w:t>0,0000</w:t>
            </w:r>
          </w:p>
        </w:tc>
        <w:tc>
          <w:tcPr>
            <w:tcW w:w="1759" w:type="dxa"/>
          </w:tcPr>
          <w:p w14:paraId="66CEA2A9" w14:textId="77777777" w:rsidR="0050768A" w:rsidRDefault="0050768A">
            <w:pPr>
              <w:pStyle w:val="ConsPlusNormal"/>
              <w:jc w:val="center"/>
            </w:pPr>
            <w:r>
              <w:t>0,0</w:t>
            </w:r>
          </w:p>
        </w:tc>
        <w:tc>
          <w:tcPr>
            <w:tcW w:w="1024" w:type="dxa"/>
          </w:tcPr>
          <w:p w14:paraId="20431805" w14:textId="77777777" w:rsidR="0050768A" w:rsidRDefault="0050768A">
            <w:pPr>
              <w:pStyle w:val="ConsPlusNormal"/>
              <w:jc w:val="center"/>
            </w:pPr>
            <w:r>
              <w:t>0,0</w:t>
            </w:r>
          </w:p>
        </w:tc>
        <w:tc>
          <w:tcPr>
            <w:tcW w:w="904" w:type="dxa"/>
          </w:tcPr>
          <w:p w14:paraId="48FD3D80" w14:textId="77777777" w:rsidR="0050768A" w:rsidRDefault="0050768A">
            <w:pPr>
              <w:pStyle w:val="ConsPlusNormal"/>
              <w:jc w:val="center"/>
            </w:pPr>
            <w:r>
              <w:t>X</w:t>
            </w:r>
          </w:p>
        </w:tc>
        <w:tc>
          <w:tcPr>
            <w:tcW w:w="1264" w:type="dxa"/>
          </w:tcPr>
          <w:p w14:paraId="362D2E7E" w14:textId="77777777" w:rsidR="0050768A" w:rsidRDefault="0050768A">
            <w:pPr>
              <w:pStyle w:val="ConsPlusNormal"/>
              <w:jc w:val="center"/>
            </w:pPr>
            <w:r>
              <w:t>0,0</w:t>
            </w:r>
          </w:p>
        </w:tc>
        <w:tc>
          <w:tcPr>
            <w:tcW w:w="1264" w:type="dxa"/>
          </w:tcPr>
          <w:p w14:paraId="7E5D6D30" w14:textId="77777777" w:rsidR="0050768A" w:rsidRDefault="0050768A">
            <w:pPr>
              <w:pStyle w:val="ConsPlusNormal"/>
              <w:jc w:val="center"/>
            </w:pPr>
            <w:r>
              <w:t>X</w:t>
            </w:r>
          </w:p>
        </w:tc>
        <w:tc>
          <w:tcPr>
            <w:tcW w:w="679" w:type="dxa"/>
          </w:tcPr>
          <w:p w14:paraId="6132CD56" w14:textId="77777777" w:rsidR="0050768A" w:rsidRDefault="0050768A">
            <w:pPr>
              <w:pStyle w:val="ConsPlusNormal"/>
              <w:jc w:val="center"/>
            </w:pPr>
            <w:r>
              <w:t>X</w:t>
            </w:r>
          </w:p>
        </w:tc>
      </w:tr>
      <w:tr w:rsidR="0050768A" w14:paraId="11BC51F0" w14:textId="77777777">
        <w:tc>
          <w:tcPr>
            <w:tcW w:w="2854" w:type="dxa"/>
          </w:tcPr>
          <w:p w14:paraId="0C967F94" w14:textId="77777777" w:rsidR="0050768A" w:rsidRDefault="0050768A">
            <w:pPr>
              <w:pStyle w:val="ConsPlusNormal"/>
            </w:pPr>
            <w:r>
              <w:t>4.2. В условиях круглосуточных стационаров, в том числе:</w:t>
            </w:r>
          </w:p>
        </w:tc>
        <w:tc>
          <w:tcPr>
            <w:tcW w:w="904" w:type="dxa"/>
          </w:tcPr>
          <w:p w14:paraId="04A90226" w14:textId="77777777" w:rsidR="0050768A" w:rsidRDefault="0050768A">
            <w:pPr>
              <w:pStyle w:val="ConsPlusNormal"/>
              <w:jc w:val="center"/>
            </w:pPr>
            <w:r>
              <w:t>13</w:t>
            </w:r>
          </w:p>
        </w:tc>
        <w:tc>
          <w:tcPr>
            <w:tcW w:w="1774" w:type="dxa"/>
          </w:tcPr>
          <w:p w14:paraId="62C413D1" w14:textId="77777777" w:rsidR="0050768A" w:rsidRDefault="0050768A">
            <w:pPr>
              <w:pStyle w:val="ConsPlusNormal"/>
            </w:pPr>
            <w:r>
              <w:t>случай госпитализации</w:t>
            </w:r>
          </w:p>
        </w:tc>
        <w:tc>
          <w:tcPr>
            <w:tcW w:w="1759" w:type="dxa"/>
          </w:tcPr>
          <w:p w14:paraId="1739129E" w14:textId="77777777" w:rsidR="0050768A" w:rsidRDefault="0050768A">
            <w:pPr>
              <w:pStyle w:val="ConsPlusNormal"/>
              <w:jc w:val="center"/>
            </w:pPr>
            <w:r>
              <w:t>0,0138</w:t>
            </w:r>
          </w:p>
        </w:tc>
        <w:tc>
          <w:tcPr>
            <w:tcW w:w="1759" w:type="dxa"/>
          </w:tcPr>
          <w:p w14:paraId="038BFB23" w14:textId="77777777" w:rsidR="0050768A" w:rsidRDefault="0050768A">
            <w:pPr>
              <w:pStyle w:val="ConsPlusNormal"/>
              <w:jc w:val="center"/>
            </w:pPr>
            <w:r>
              <w:t>172583,3</w:t>
            </w:r>
          </w:p>
        </w:tc>
        <w:tc>
          <w:tcPr>
            <w:tcW w:w="1024" w:type="dxa"/>
          </w:tcPr>
          <w:p w14:paraId="2C2E28FC" w14:textId="77777777" w:rsidR="0050768A" w:rsidRDefault="0050768A">
            <w:pPr>
              <w:pStyle w:val="ConsPlusNormal"/>
              <w:jc w:val="center"/>
            </w:pPr>
            <w:r>
              <w:t>2326,5</w:t>
            </w:r>
          </w:p>
        </w:tc>
        <w:tc>
          <w:tcPr>
            <w:tcW w:w="904" w:type="dxa"/>
          </w:tcPr>
          <w:p w14:paraId="01E71907" w14:textId="77777777" w:rsidR="0050768A" w:rsidRDefault="0050768A">
            <w:pPr>
              <w:pStyle w:val="ConsPlusNormal"/>
              <w:jc w:val="center"/>
            </w:pPr>
            <w:r>
              <w:t>X</w:t>
            </w:r>
          </w:p>
        </w:tc>
        <w:tc>
          <w:tcPr>
            <w:tcW w:w="1264" w:type="dxa"/>
          </w:tcPr>
          <w:p w14:paraId="19B7CDFA" w14:textId="77777777" w:rsidR="0050768A" w:rsidRDefault="0050768A">
            <w:pPr>
              <w:pStyle w:val="ConsPlusNormal"/>
              <w:jc w:val="center"/>
            </w:pPr>
            <w:r>
              <w:t>6830858,3</w:t>
            </w:r>
          </w:p>
        </w:tc>
        <w:tc>
          <w:tcPr>
            <w:tcW w:w="1264" w:type="dxa"/>
          </w:tcPr>
          <w:p w14:paraId="3B65BEA6" w14:textId="77777777" w:rsidR="0050768A" w:rsidRDefault="0050768A">
            <w:pPr>
              <w:pStyle w:val="ConsPlusNormal"/>
              <w:jc w:val="center"/>
            </w:pPr>
            <w:r>
              <w:t>X</w:t>
            </w:r>
          </w:p>
        </w:tc>
        <w:tc>
          <w:tcPr>
            <w:tcW w:w="679" w:type="dxa"/>
          </w:tcPr>
          <w:p w14:paraId="494FB414" w14:textId="77777777" w:rsidR="0050768A" w:rsidRDefault="0050768A">
            <w:pPr>
              <w:pStyle w:val="ConsPlusNormal"/>
              <w:jc w:val="center"/>
            </w:pPr>
            <w:r>
              <w:t>X</w:t>
            </w:r>
          </w:p>
        </w:tc>
      </w:tr>
      <w:tr w:rsidR="0050768A" w14:paraId="564E1761" w14:textId="77777777">
        <w:tc>
          <w:tcPr>
            <w:tcW w:w="2854" w:type="dxa"/>
          </w:tcPr>
          <w:p w14:paraId="00A02288" w14:textId="77777777" w:rsidR="0050768A" w:rsidRDefault="0050768A">
            <w:pPr>
              <w:pStyle w:val="ConsPlusNormal"/>
            </w:pPr>
            <w:r>
              <w:t>в части синдрома приобретенного иммунодефицита (ВИЧ-инфекции)</w:t>
            </w:r>
          </w:p>
        </w:tc>
        <w:tc>
          <w:tcPr>
            <w:tcW w:w="904" w:type="dxa"/>
          </w:tcPr>
          <w:p w14:paraId="1A5973AE" w14:textId="77777777" w:rsidR="0050768A" w:rsidRDefault="0050768A">
            <w:pPr>
              <w:pStyle w:val="ConsPlusNormal"/>
              <w:jc w:val="center"/>
            </w:pPr>
            <w:r>
              <w:t>13.1</w:t>
            </w:r>
          </w:p>
        </w:tc>
        <w:tc>
          <w:tcPr>
            <w:tcW w:w="1774" w:type="dxa"/>
          </w:tcPr>
          <w:p w14:paraId="74B79D7F" w14:textId="77777777" w:rsidR="0050768A" w:rsidRDefault="0050768A">
            <w:pPr>
              <w:pStyle w:val="ConsPlusNormal"/>
            </w:pPr>
            <w:r>
              <w:t>случай госпитализации</w:t>
            </w:r>
          </w:p>
        </w:tc>
        <w:tc>
          <w:tcPr>
            <w:tcW w:w="1759" w:type="dxa"/>
          </w:tcPr>
          <w:p w14:paraId="4321FAD3" w14:textId="77777777" w:rsidR="0050768A" w:rsidRDefault="0050768A">
            <w:pPr>
              <w:pStyle w:val="ConsPlusNormal"/>
              <w:jc w:val="center"/>
            </w:pPr>
            <w:r>
              <w:t>0,00023</w:t>
            </w:r>
          </w:p>
        </w:tc>
        <w:tc>
          <w:tcPr>
            <w:tcW w:w="1759" w:type="dxa"/>
          </w:tcPr>
          <w:p w14:paraId="09A03F41" w14:textId="77777777" w:rsidR="0050768A" w:rsidRDefault="0050768A">
            <w:pPr>
              <w:pStyle w:val="ConsPlusNormal"/>
              <w:jc w:val="center"/>
            </w:pPr>
            <w:r>
              <w:t>243002,6</w:t>
            </w:r>
          </w:p>
        </w:tc>
        <w:tc>
          <w:tcPr>
            <w:tcW w:w="1024" w:type="dxa"/>
          </w:tcPr>
          <w:p w14:paraId="63A768D8" w14:textId="77777777" w:rsidR="0050768A" w:rsidRDefault="0050768A">
            <w:pPr>
              <w:pStyle w:val="ConsPlusNormal"/>
              <w:jc w:val="center"/>
            </w:pPr>
            <w:r>
              <w:t>55,2</w:t>
            </w:r>
          </w:p>
        </w:tc>
        <w:tc>
          <w:tcPr>
            <w:tcW w:w="904" w:type="dxa"/>
          </w:tcPr>
          <w:p w14:paraId="286E0435" w14:textId="77777777" w:rsidR="0050768A" w:rsidRDefault="0050768A">
            <w:pPr>
              <w:pStyle w:val="ConsPlusNormal"/>
              <w:jc w:val="center"/>
            </w:pPr>
            <w:r>
              <w:t>X</w:t>
            </w:r>
          </w:p>
        </w:tc>
        <w:tc>
          <w:tcPr>
            <w:tcW w:w="1264" w:type="dxa"/>
          </w:tcPr>
          <w:p w14:paraId="1FA421A6" w14:textId="77777777" w:rsidR="0050768A" w:rsidRDefault="0050768A">
            <w:pPr>
              <w:pStyle w:val="ConsPlusNormal"/>
              <w:jc w:val="center"/>
            </w:pPr>
            <w:r>
              <w:t>158194,7</w:t>
            </w:r>
          </w:p>
        </w:tc>
        <w:tc>
          <w:tcPr>
            <w:tcW w:w="1264" w:type="dxa"/>
          </w:tcPr>
          <w:p w14:paraId="76ABA036" w14:textId="77777777" w:rsidR="0050768A" w:rsidRDefault="0050768A">
            <w:pPr>
              <w:pStyle w:val="ConsPlusNormal"/>
              <w:jc w:val="center"/>
            </w:pPr>
            <w:r>
              <w:t>X</w:t>
            </w:r>
          </w:p>
        </w:tc>
        <w:tc>
          <w:tcPr>
            <w:tcW w:w="679" w:type="dxa"/>
          </w:tcPr>
          <w:p w14:paraId="312E3FB0" w14:textId="77777777" w:rsidR="0050768A" w:rsidRDefault="0050768A">
            <w:pPr>
              <w:pStyle w:val="ConsPlusNormal"/>
              <w:jc w:val="center"/>
            </w:pPr>
            <w:r>
              <w:t>X</w:t>
            </w:r>
          </w:p>
        </w:tc>
      </w:tr>
      <w:tr w:rsidR="0050768A" w14:paraId="11287246" w14:textId="77777777">
        <w:tc>
          <w:tcPr>
            <w:tcW w:w="2854" w:type="dxa"/>
          </w:tcPr>
          <w:p w14:paraId="0CE3D948" w14:textId="77777777" w:rsidR="0050768A" w:rsidRDefault="0050768A">
            <w:pPr>
              <w:pStyle w:val="ConsPlusNormal"/>
            </w:pPr>
            <w:r>
              <w:t>не идентифицированным и не застрахованным в системе ОМС лицам</w:t>
            </w:r>
          </w:p>
        </w:tc>
        <w:tc>
          <w:tcPr>
            <w:tcW w:w="904" w:type="dxa"/>
          </w:tcPr>
          <w:p w14:paraId="1C1347FF" w14:textId="77777777" w:rsidR="0050768A" w:rsidRDefault="0050768A">
            <w:pPr>
              <w:pStyle w:val="ConsPlusNormal"/>
              <w:jc w:val="center"/>
            </w:pPr>
            <w:r>
              <w:t>13.2</w:t>
            </w:r>
          </w:p>
        </w:tc>
        <w:tc>
          <w:tcPr>
            <w:tcW w:w="1774" w:type="dxa"/>
          </w:tcPr>
          <w:p w14:paraId="2ABDB4E4" w14:textId="77777777" w:rsidR="0050768A" w:rsidRDefault="0050768A">
            <w:pPr>
              <w:pStyle w:val="ConsPlusNormal"/>
            </w:pPr>
            <w:r>
              <w:t>случай госпитализации</w:t>
            </w:r>
          </w:p>
        </w:tc>
        <w:tc>
          <w:tcPr>
            <w:tcW w:w="1759" w:type="dxa"/>
          </w:tcPr>
          <w:p w14:paraId="4AD14B98" w14:textId="77777777" w:rsidR="0050768A" w:rsidRDefault="0050768A">
            <w:pPr>
              <w:pStyle w:val="ConsPlusNormal"/>
              <w:jc w:val="center"/>
            </w:pPr>
            <w:r>
              <w:t>0,0014</w:t>
            </w:r>
          </w:p>
        </w:tc>
        <w:tc>
          <w:tcPr>
            <w:tcW w:w="1759" w:type="dxa"/>
          </w:tcPr>
          <w:p w14:paraId="5A4DEBF8" w14:textId="77777777" w:rsidR="0050768A" w:rsidRDefault="0050768A">
            <w:pPr>
              <w:pStyle w:val="ConsPlusNormal"/>
              <w:jc w:val="center"/>
            </w:pPr>
            <w:r>
              <w:t>44481,6</w:t>
            </w:r>
          </w:p>
        </w:tc>
        <w:tc>
          <w:tcPr>
            <w:tcW w:w="1024" w:type="dxa"/>
          </w:tcPr>
          <w:p w14:paraId="7A627C8E" w14:textId="77777777" w:rsidR="0050768A" w:rsidRDefault="0050768A">
            <w:pPr>
              <w:pStyle w:val="ConsPlusNormal"/>
              <w:jc w:val="center"/>
            </w:pPr>
            <w:r>
              <w:t>64,2</w:t>
            </w:r>
          </w:p>
        </w:tc>
        <w:tc>
          <w:tcPr>
            <w:tcW w:w="904" w:type="dxa"/>
          </w:tcPr>
          <w:p w14:paraId="2F515045" w14:textId="77777777" w:rsidR="0050768A" w:rsidRDefault="0050768A">
            <w:pPr>
              <w:pStyle w:val="ConsPlusNormal"/>
              <w:jc w:val="center"/>
            </w:pPr>
            <w:r>
              <w:t>X</w:t>
            </w:r>
          </w:p>
        </w:tc>
        <w:tc>
          <w:tcPr>
            <w:tcW w:w="1264" w:type="dxa"/>
          </w:tcPr>
          <w:p w14:paraId="5D812422" w14:textId="77777777" w:rsidR="0050768A" w:rsidRDefault="0050768A">
            <w:pPr>
              <w:pStyle w:val="ConsPlusNormal"/>
              <w:jc w:val="center"/>
            </w:pPr>
            <w:r>
              <w:t>184242,8</w:t>
            </w:r>
          </w:p>
        </w:tc>
        <w:tc>
          <w:tcPr>
            <w:tcW w:w="1264" w:type="dxa"/>
          </w:tcPr>
          <w:p w14:paraId="3E54079D" w14:textId="77777777" w:rsidR="0050768A" w:rsidRDefault="0050768A">
            <w:pPr>
              <w:pStyle w:val="ConsPlusNormal"/>
              <w:jc w:val="center"/>
            </w:pPr>
            <w:r>
              <w:t>X</w:t>
            </w:r>
          </w:p>
        </w:tc>
        <w:tc>
          <w:tcPr>
            <w:tcW w:w="679" w:type="dxa"/>
          </w:tcPr>
          <w:p w14:paraId="38B4F504" w14:textId="77777777" w:rsidR="0050768A" w:rsidRDefault="0050768A">
            <w:pPr>
              <w:pStyle w:val="ConsPlusNormal"/>
              <w:jc w:val="center"/>
            </w:pPr>
            <w:r>
              <w:t>X</w:t>
            </w:r>
          </w:p>
        </w:tc>
      </w:tr>
      <w:tr w:rsidR="0050768A" w14:paraId="23BD7CD4" w14:textId="77777777">
        <w:tc>
          <w:tcPr>
            <w:tcW w:w="2854" w:type="dxa"/>
          </w:tcPr>
          <w:p w14:paraId="57B49669" w14:textId="77777777" w:rsidR="0050768A" w:rsidRDefault="0050768A">
            <w:pPr>
              <w:pStyle w:val="ConsPlusNormal"/>
            </w:pPr>
            <w:r>
              <w:t>5. Паллиативная медицинская помощь:</w:t>
            </w:r>
          </w:p>
        </w:tc>
        <w:tc>
          <w:tcPr>
            <w:tcW w:w="904" w:type="dxa"/>
          </w:tcPr>
          <w:p w14:paraId="45FB0FB6" w14:textId="77777777" w:rsidR="0050768A" w:rsidRDefault="0050768A">
            <w:pPr>
              <w:pStyle w:val="ConsPlusNormal"/>
              <w:jc w:val="center"/>
            </w:pPr>
            <w:r>
              <w:t>13</w:t>
            </w:r>
          </w:p>
        </w:tc>
        <w:tc>
          <w:tcPr>
            <w:tcW w:w="1774" w:type="dxa"/>
          </w:tcPr>
          <w:p w14:paraId="4B96A397" w14:textId="77777777" w:rsidR="0050768A" w:rsidRDefault="0050768A">
            <w:pPr>
              <w:pStyle w:val="ConsPlusNormal"/>
              <w:jc w:val="center"/>
            </w:pPr>
            <w:r>
              <w:t>-</w:t>
            </w:r>
          </w:p>
        </w:tc>
        <w:tc>
          <w:tcPr>
            <w:tcW w:w="1759" w:type="dxa"/>
          </w:tcPr>
          <w:p w14:paraId="6D0EB5F7" w14:textId="77777777" w:rsidR="0050768A" w:rsidRDefault="0050768A">
            <w:pPr>
              <w:pStyle w:val="ConsPlusNormal"/>
              <w:jc w:val="center"/>
            </w:pPr>
            <w:r>
              <w:t>X</w:t>
            </w:r>
          </w:p>
        </w:tc>
        <w:tc>
          <w:tcPr>
            <w:tcW w:w="1759" w:type="dxa"/>
          </w:tcPr>
          <w:p w14:paraId="6867A3F6" w14:textId="77777777" w:rsidR="0050768A" w:rsidRDefault="0050768A">
            <w:pPr>
              <w:pStyle w:val="ConsPlusNormal"/>
              <w:jc w:val="center"/>
            </w:pPr>
            <w:r>
              <w:t>X</w:t>
            </w:r>
          </w:p>
        </w:tc>
        <w:tc>
          <w:tcPr>
            <w:tcW w:w="1024" w:type="dxa"/>
          </w:tcPr>
          <w:p w14:paraId="6B0A0F79" w14:textId="77777777" w:rsidR="0050768A" w:rsidRDefault="0050768A">
            <w:pPr>
              <w:pStyle w:val="ConsPlusNormal"/>
              <w:jc w:val="center"/>
            </w:pPr>
            <w:r>
              <w:t>X</w:t>
            </w:r>
          </w:p>
        </w:tc>
        <w:tc>
          <w:tcPr>
            <w:tcW w:w="904" w:type="dxa"/>
          </w:tcPr>
          <w:p w14:paraId="7C007F80" w14:textId="77777777" w:rsidR="0050768A" w:rsidRDefault="0050768A">
            <w:pPr>
              <w:pStyle w:val="ConsPlusNormal"/>
              <w:jc w:val="center"/>
            </w:pPr>
            <w:r>
              <w:t>X</w:t>
            </w:r>
          </w:p>
        </w:tc>
        <w:tc>
          <w:tcPr>
            <w:tcW w:w="1264" w:type="dxa"/>
          </w:tcPr>
          <w:p w14:paraId="3A285D18" w14:textId="77777777" w:rsidR="0050768A" w:rsidRDefault="0050768A">
            <w:pPr>
              <w:pStyle w:val="ConsPlusNormal"/>
              <w:jc w:val="center"/>
            </w:pPr>
            <w:r>
              <w:t>X</w:t>
            </w:r>
          </w:p>
        </w:tc>
        <w:tc>
          <w:tcPr>
            <w:tcW w:w="1264" w:type="dxa"/>
          </w:tcPr>
          <w:p w14:paraId="3988247B" w14:textId="77777777" w:rsidR="0050768A" w:rsidRDefault="0050768A">
            <w:pPr>
              <w:pStyle w:val="ConsPlusNormal"/>
              <w:jc w:val="center"/>
            </w:pPr>
            <w:r>
              <w:t>X</w:t>
            </w:r>
          </w:p>
        </w:tc>
        <w:tc>
          <w:tcPr>
            <w:tcW w:w="679" w:type="dxa"/>
          </w:tcPr>
          <w:p w14:paraId="36EC5674" w14:textId="77777777" w:rsidR="0050768A" w:rsidRDefault="0050768A">
            <w:pPr>
              <w:pStyle w:val="ConsPlusNormal"/>
              <w:jc w:val="center"/>
            </w:pPr>
            <w:r>
              <w:t>X</w:t>
            </w:r>
          </w:p>
        </w:tc>
      </w:tr>
      <w:tr w:rsidR="0050768A" w14:paraId="0455CF0F" w14:textId="77777777">
        <w:tc>
          <w:tcPr>
            <w:tcW w:w="2854" w:type="dxa"/>
          </w:tcPr>
          <w:p w14:paraId="376A9EF1" w14:textId="77777777" w:rsidR="0050768A" w:rsidRDefault="0050768A">
            <w:pPr>
              <w:pStyle w:val="ConsPlusNormal"/>
            </w:pPr>
            <w:r>
              <w:t xml:space="preserve">5.1. Первичная медицинская помощь, в том числе доврачебная и врачебная </w:t>
            </w:r>
            <w:hyperlink w:anchor="P10951" w:history="1">
              <w:r>
                <w:rPr>
                  <w:color w:val="0000FF"/>
                </w:rPr>
                <w:t>&lt;7&gt;</w:t>
              </w:r>
            </w:hyperlink>
            <w:r>
              <w:t>, всего, в том числе:</w:t>
            </w:r>
          </w:p>
        </w:tc>
        <w:tc>
          <w:tcPr>
            <w:tcW w:w="904" w:type="dxa"/>
          </w:tcPr>
          <w:p w14:paraId="106059CC" w14:textId="77777777" w:rsidR="0050768A" w:rsidRDefault="0050768A">
            <w:pPr>
              <w:pStyle w:val="ConsPlusNormal"/>
              <w:jc w:val="center"/>
            </w:pPr>
            <w:r>
              <w:t>14</w:t>
            </w:r>
          </w:p>
        </w:tc>
        <w:tc>
          <w:tcPr>
            <w:tcW w:w="1774" w:type="dxa"/>
          </w:tcPr>
          <w:p w14:paraId="5B619D35" w14:textId="77777777" w:rsidR="0050768A" w:rsidRDefault="0050768A">
            <w:pPr>
              <w:pStyle w:val="ConsPlusNormal"/>
            </w:pPr>
            <w:r>
              <w:t>посещение</w:t>
            </w:r>
          </w:p>
        </w:tc>
        <w:tc>
          <w:tcPr>
            <w:tcW w:w="1759" w:type="dxa"/>
          </w:tcPr>
          <w:p w14:paraId="4AD8D9A3" w14:textId="77777777" w:rsidR="0050768A" w:rsidRDefault="0050768A">
            <w:pPr>
              <w:pStyle w:val="ConsPlusNormal"/>
              <w:jc w:val="center"/>
            </w:pPr>
            <w:r>
              <w:t>0,0300</w:t>
            </w:r>
          </w:p>
        </w:tc>
        <w:tc>
          <w:tcPr>
            <w:tcW w:w="1759" w:type="dxa"/>
          </w:tcPr>
          <w:p w14:paraId="7C2224D1" w14:textId="77777777" w:rsidR="0050768A" w:rsidRDefault="0050768A">
            <w:pPr>
              <w:pStyle w:val="ConsPlusNormal"/>
              <w:jc w:val="center"/>
            </w:pPr>
            <w:r>
              <w:t>1743,0</w:t>
            </w:r>
          </w:p>
        </w:tc>
        <w:tc>
          <w:tcPr>
            <w:tcW w:w="1024" w:type="dxa"/>
          </w:tcPr>
          <w:p w14:paraId="44EB67A0" w14:textId="77777777" w:rsidR="0050768A" w:rsidRDefault="0050768A">
            <w:pPr>
              <w:pStyle w:val="ConsPlusNormal"/>
              <w:jc w:val="center"/>
            </w:pPr>
            <w:r>
              <w:t>52,3</w:t>
            </w:r>
          </w:p>
        </w:tc>
        <w:tc>
          <w:tcPr>
            <w:tcW w:w="904" w:type="dxa"/>
          </w:tcPr>
          <w:p w14:paraId="15F34F27" w14:textId="77777777" w:rsidR="0050768A" w:rsidRDefault="0050768A">
            <w:pPr>
              <w:pStyle w:val="ConsPlusNormal"/>
              <w:jc w:val="center"/>
            </w:pPr>
            <w:r>
              <w:t>X</w:t>
            </w:r>
          </w:p>
        </w:tc>
        <w:tc>
          <w:tcPr>
            <w:tcW w:w="1264" w:type="dxa"/>
          </w:tcPr>
          <w:p w14:paraId="32303F78" w14:textId="77777777" w:rsidR="0050768A" w:rsidRDefault="0050768A">
            <w:pPr>
              <w:pStyle w:val="ConsPlusNormal"/>
              <w:jc w:val="center"/>
            </w:pPr>
            <w:r>
              <w:t>149973,6</w:t>
            </w:r>
          </w:p>
        </w:tc>
        <w:tc>
          <w:tcPr>
            <w:tcW w:w="1264" w:type="dxa"/>
          </w:tcPr>
          <w:p w14:paraId="7FFFB030" w14:textId="77777777" w:rsidR="0050768A" w:rsidRDefault="0050768A">
            <w:pPr>
              <w:pStyle w:val="ConsPlusNormal"/>
              <w:jc w:val="center"/>
            </w:pPr>
            <w:r>
              <w:t>X</w:t>
            </w:r>
          </w:p>
        </w:tc>
        <w:tc>
          <w:tcPr>
            <w:tcW w:w="679" w:type="dxa"/>
          </w:tcPr>
          <w:p w14:paraId="0F171A3A" w14:textId="77777777" w:rsidR="0050768A" w:rsidRDefault="0050768A">
            <w:pPr>
              <w:pStyle w:val="ConsPlusNormal"/>
              <w:jc w:val="center"/>
            </w:pPr>
            <w:r>
              <w:t>X</w:t>
            </w:r>
          </w:p>
        </w:tc>
      </w:tr>
      <w:tr w:rsidR="0050768A" w14:paraId="75D04A64" w14:textId="77777777">
        <w:tc>
          <w:tcPr>
            <w:tcW w:w="2854" w:type="dxa"/>
          </w:tcPr>
          <w:p w14:paraId="6AF51776" w14:textId="77777777" w:rsidR="0050768A" w:rsidRDefault="0050768A">
            <w:pPr>
              <w:pStyle w:val="ConsPlusNormal"/>
            </w:pPr>
            <w:r>
              <w:t>посещения по паллиативной медицинской помощи без учета посещений на дому патронажными бригадами</w:t>
            </w:r>
          </w:p>
        </w:tc>
        <w:tc>
          <w:tcPr>
            <w:tcW w:w="904" w:type="dxa"/>
          </w:tcPr>
          <w:p w14:paraId="5791FFBA" w14:textId="77777777" w:rsidR="0050768A" w:rsidRDefault="0050768A">
            <w:pPr>
              <w:pStyle w:val="ConsPlusNormal"/>
              <w:jc w:val="center"/>
            </w:pPr>
            <w:r>
              <w:t>14.1</w:t>
            </w:r>
          </w:p>
        </w:tc>
        <w:tc>
          <w:tcPr>
            <w:tcW w:w="1774" w:type="dxa"/>
          </w:tcPr>
          <w:p w14:paraId="170C7823" w14:textId="77777777" w:rsidR="0050768A" w:rsidRDefault="0050768A">
            <w:pPr>
              <w:pStyle w:val="ConsPlusNormal"/>
            </w:pPr>
            <w:r>
              <w:t>посещение</w:t>
            </w:r>
          </w:p>
        </w:tc>
        <w:tc>
          <w:tcPr>
            <w:tcW w:w="1759" w:type="dxa"/>
          </w:tcPr>
          <w:p w14:paraId="546989F7" w14:textId="77777777" w:rsidR="0050768A" w:rsidRDefault="0050768A">
            <w:pPr>
              <w:pStyle w:val="ConsPlusNormal"/>
              <w:jc w:val="center"/>
            </w:pPr>
            <w:r>
              <w:t>0,0220</w:t>
            </w:r>
          </w:p>
        </w:tc>
        <w:tc>
          <w:tcPr>
            <w:tcW w:w="1759" w:type="dxa"/>
          </w:tcPr>
          <w:p w14:paraId="6FDEABDC" w14:textId="77777777" w:rsidR="0050768A" w:rsidRDefault="0050768A">
            <w:pPr>
              <w:pStyle w:val="ConsPlusNormal"/>
              <w:jc w:val="center"/>
            </w:pPr>
            <w:r>
              <w:t>855,1</w:t>
            </w:r>
          </w:p>
        </w:tc>
        <w:tc>
          <w:tcPr>
            <w:tcW w:w="1024" w:type="dxa"/>
          </w:tcPr>
          <w:p w14:paraId="4C73FCAD" w14:textId="77777777" w:rsidR="0050768A" w:rsidRDefault="0050768A">
            <w:pPr>
              <w:pStyle w:val="ConsPlusNormal"/>
              <w:jc w:val="center"/>
            </w:pPr>
            <w:r>
              <w:t>18,8</w:t>
            </w:r>
          </w:p>
        </w:tc>
        <w:tc>
          <w:tcPr>
            <w:tcW w:w="904" w:type="dxa"/>
          </w:tcPr>
          <w:p w14:paraId="18B1461A" w14:textId="77777777" w:rsidR="0050768A" w:rsidRDefault="0050768A">
            <w:pPr>
              <w:pStyle w:val="ConsPlusNormal"/>
              <w:jc w:val="center"/>
            </w:pPr>
            <w:r>
              <w:t>X</w:t>
            </w:r>
          </w:p>
        </w:tc>
        <w:tc>
          <w:tcPr>
            <w:tcW w:w="1264" w:type="dxa"/>
          </w:tcPr>
          <w:p w14:paraId="63DB1156" w14:textId="77777777" w:rsidR="0050768A" w:rsidRDefault="0050768A">
            <w:pPr>
              <w:pStyle w:val="ConsPlusNormal"/>
              <w:jc w:val="center"/>
            </w:pPr>
            <w:r>
              <w:t>53953,9</w:t>
            </w:r>
          </w:p>
        </w:tc>
        <w:tc>
          <w:tcPr>
            <w:tcW w:w="1264" w:type="dxa"/>
          </w:tcPr>
          <w:p w14:paraId="6634EB6E" w14:textId="77777777" w:rsidR="0050768A" w:rsidRDefault="0050768A">
            <w:pPr>
              <w:pStyle w:val="ConsPlusNormal"/>
              <w:jc w:val="center"/>
            </w:pPr>
            <w:r>
              <w:t>X</w:t>
            </w:r>
          </w:p>
        </w:tc>
        <w:tc>
          <w:tcPr>
            <w:tcW w:w="679" w:type="dxa"/>
          </w:tcPr>
          <w:p w14:paraId="1738B6FA" w14:textId="77777777" w:rsidR="0050768A" w:rsidRDefault="0050768A">
            <w:pPr>
              <w:pStyle w:val="ConsPlusNormal"/>
              <w:jc w:val="center"/>
            </w:pPr>
            <w:r>
              <w:t>X</w:t>
            </w:r>
          </w:p>
        </w:tc>
      </w:tr>
      <w:tr w:rsidR="0050768A" w14:paraId="671BEE73" w14:textId="77777777">
        <w:tc>
          <w:tcPr>
            <w:tcW w:w="2854" w:type="dxa"/>
          </w:tcPr>
          <w:p w14:paraId="52C2D9A9" w14:textId="77777777" w:rsidR="0050768A" w:rsidRDefault="0050768A">
            <w:pPr>
              <w:pStyle w:val="ConsPlusNormal"/>
            </w:pPr>
            <w:r>
              <w:t>посещения на дому выездными патронажными бригадами</w:t>
            </w:r>
          </w:p>
        </w:tc>
        <w:tc>
          <w:tcPr>
            <w:tcW w:w="904" w:type="dxa"/>
          </w:tcPr>
          <w:p w14:paraId="182501A3" w14:textId="77777777" w:rsidR="0050768A" w:rsidRDefault="0050768A">
            <w:pPr>
              <w:pStyle w:val="ConsPlusNormal"/>
              <w:jc w:val="center"/>
            </w:pPr>
            <w:r>
              <w:t>14.2</w:t>
            </w:r>
          </w:p>
        </w:tc>
        <w:tc>
          <w:tcPr>
            <w:tcW w:w="1774" w:type="dxa"/>
          </w:tcPr>
          <w:p w14:paraId="5EBC8A80" w14:textId="77777777" w:rsidR="0050768A" w:rsidRDefault="0050768A">
            <w:pPr>
              <w:pStyle w:val="ConsPlusNormal"/>
            </w:pPr>
            <w:r>
              <w:t>посещение</w:t>
            </w:r>
          </w:p>
        </w:tc>
        <w:tc>
          <w:tcPr>
            <w:tcW w:w="1759" w:type="dxa"/>
          </w:tcPr>
          <w:p w14:paraId="021A4ADD" w14:textId="77777777" w:rsidR="0050768A" w:rsidRDefault="0050768A">
            <w:pPr>
              <w:pStyle w:val="ConsPlusNormal"/>
              <w:jc w:val="center"/>
            </w:pPr>
            <w:r>
              <w:t>0,0080</w:t>
            </w:r>
          </w:p>
        </w:tc>
        <w:tc>
          <w:tcPr>
            <w:tcW w:w="1759" w:type="dxa"/>
          </w:tcPr>
          <w:p w14:paraId="45B6A526" w14:textId="77777777" w:rsidR="0050768A" w:rsidRDefault="0050768A">
            <w:pPr>
              <w:pStyle w:val="ConsPlusNormal"/>
              <w:jc w:val="center"/>
            </w:pPr>
            <w:r>
              <w:t>4184,8</w:t>
            </w:r>
          </w:p>
        </w:tc>
        <w:tc>
          <w:tcPr>
            <w:tcW w:w="1024" w:type="dxa"/>
          </w:tcPr>
          <w:p w14:paraId="0AEA8ABC" w14:textId="77777777" w:rsidR="0050768A" w:rsidRDefault="0050768A">
            <w:pPr>
              <w:pStyle w:val="ConsPlusNormal"/>
              <w:jc w:val="center"/>
            </w:pPr>
            <w:r>
              <w:t>33,5</w:t>
            </w:r>
          </w:p>
        </w:tc>
        <w:tc>
          <w:tcPr>
            <w:tcW w:w="904" w:type="dxa"/>
          </w:tcPr>
          <w:p w14:paraId="62D9164D" w14:textId="77777777" w:rsidR="0050768A" w:rsidRDefault="0050768A">
            <w:pPr>
              <w:pStyle w:val="ConsPlusNormal"/>
              <w:jc w:val="center"/>
            </w:pPr>
            <w:r>
              <w:t>X</w:t>
            </w:r>
          </w:p>
        </w:tc>
        <w:tc>
          <w:tcPr>
            <w:tcW w:w="1264" w:type="dxa"/>
          </w:tcPr>
          <w:p w14:paraId="3D39772B" w14:textId="77777777" w:rsidR="0050768A" w:rsidRDefault="0050768A">
            <w:pPr>
              <w:pStyle w:val="ConsPlusNormal"/>
              <w:jc w:val="center"/>
            </w:pPr>
            <w:r>
              <w:t>96019,7</w:t>
            </w:r>
          </w:p>
        </w:tc>
        <w:tc>
          <w:tcPr>
            <w:tcW w:w="1264" w:type="dxa"/>
          </w:tcPr>
          <w:p w14:paraId="609D7560" w14:textId="77777777" w:rsidR="0050768A" w:rsidRDefault="0050768A">
            <w:pPr>
              <w:pStyle w:val="ConsPlusNormal"/>
              <w:jc w:val="center"/>
            </w:pPr>
            <w:r>
              <w:t>X</w:t>
            </w:r>
          </w:p>
        </w:tc>
        <w:tc>
          <w:tcPr>
            <w:tcW w:w="679" w:type="dxa"/>
          </w:tcPr>
          <w:p w14:paraId="13ACCC07" w14:textId="77777777" w:rsidR="0050768A" w:rsidRDefault="0050768A">
            <w:pPr>
              <w:pStyle w:val="ConsPlusNormal"/>
              <w:jc w:val="center"/>
            </w:pPr>
            <w:r>
              <w:t>X</w:t>
            </w:r>
          </w:p>
        </w:tc>
      </w:tr>
      <w:tr w:rsidR="0050768A" w14:paraId="7711F386" w14:textId="77777777">
        <w:tc>
          <w:tcPr>
            <w:tcW w:w="2854" w:type="dxa"/>
          </w:tcPr>
          <w:p w14:paraId="35979DAD" w14:textId="77777777" w:rsidR="0050768A" w:rsidRDefault="0050768A">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904" w:type="dxa"/>
          </w:tcPr>
          <w:p w14:paraId="1488BEE8" w14:textId="77777777" w:rsidR="0050768A" w:rsidRDefault="0050768A">
            <w:pPr>
              <w:pStyle w:val="ConsPlusNormal"/>
              <w:jc w:val="center"/>
            </w:pPr>
            <w:r>
              <w:t>15</w:t>
            </w:r>
          </w:p>
        </w:tc>
        <w:tc>
          <w:tcPr>
            <w:tcW w:w="1774" w:type="dxa"/>
          </w:tcPr>
          <w:p w14:paraId="5D108194" w14:textId="77777777" w:rsidR="0050768A" w:rsidRDefault="0050768A">
            <w:pPr>
              <w:pStyle w:val="ConsPlusNormal"/>
            </w:pPr>
            <w:r>
              <w:t>койко-день</w:t>
            </w:r>
          </w:p>
        </w:tc>
        <w:tc>
          <w:tcPr>
            <w:tcW w:w="1759" w:type="dxa"/>
          </w:tcPr>
          <w:p w14:paraId="5D47E68D" w14:textId="77777777" w:rsidR="0050768A" w:rsidRDefault="0050768A">
            <w:pPr>
              <w:pStyle w:val="ConsPlusNormal"/>
              <w:jc w:val="center"/>
            </w:pPr>
            <w:r>
              <w:t>0,092</w:t>
            </w:r>
          </w:p>
        </w:tc>
        <w:tc>
          <w:tcPr>
            <w:tcW w:w="1759" w:type="dxa"/>
          </w:tcPr>
          <w:p w14:paraId="2A649C9F" w14:textId="77777777" w:rsidR="0050768A" w:rsidRDefault="0050768A">
            <w:pPr>
              <w:pStyle w:val="ConsPlusNormal"/>
              <w:jc w:val="center"/>
            </w:pPr>
            <w:r>
              <w:t>5062,0</w:t>
            </w:r>
          </w:p>
        </w:tc>
        <w:tc>
          <w:tcPr>
            <w:tcW w:w="1024" w:type="dxa"/>
          </w:tcPr>
          <w:p w14:paraId="70D93ABA" w14:textId="77777777" w:rsidR="0050768A" w:rsidRDefault="0050768A">
            <w:pPr>
              <w:pStyle w:val="ConsPlusNormal"/>
              <w:jc w:val="center"/>
            </w:pPr>
            <w:r>
              <w:t>465,7</w:t>
            </w:r>
          </w:p>
        </w:tc>
        <w:tc>
          <w:tcPr>
            <w:tcW w:w="904" w:type="dxa"/>
          </w:tcPr>
          <w:p w14:paraId="58AEEFE6" w14:textId="77777777" w:rsidR="0050768A" w:rsidRDefault="0050768A">
            <w:pPr>
              <w:pStyle w:val="ConsPlusNormal"/>
              <w:jc w:val="center"/>
            </w:pPr>
            <w:r>
              <w:t>X</w:t>
            </w:r>
          </w:p>
        </w:tc>
        <w:tc>
          <w:tcPr>
            <w:tcW w:w="1264" w:type="dxa"/>
          </w:tcPr>
          <w:p w14:paraId="4A362DFC" w14:textId="77777777" w:rsidR="0050768A" w:rsidRDefault="0050768A">
            <w:pPr>
              <w:pStyle w:val="ConsPlusNormal"/>
              <w:jc w:val="center"/>
            </w:pPr>
            <w:r>
              <w:t>1335703,9</w:t>
            </w:r>
          </w:p>
        </w:tc>
        <w:tc>
          <w:tcPr>
            <w:tcW w:w="1264" w:type="dxa"/>
          </w:tcPr>
          <w:p w14:paraId="1B8EF7D0" w14:textId="77777777" w:rsidR="0050768A" w:rsidRDefault="0050768A">
            <w:pPr>
              <w:pStyle w:val="ConsPlusNormal"/>
              <w:jc w:val="center"/>
            </w:pPr>
            <w:r>
              <w:t>X</w:t>
            </w:r>
          </w:p>
        </w:tc>
        <w:tc>
          <w:tcPr>
            <w:tcW w:w="679" w:type="dxa"/>
          </w:tcPr>
          <w:p w14:paraId="56C5A32E" w14:textId="77777777" w:rsidR="0050768A" w:rsidRDefault="0050768A">
            <w:pPr>
              <w:pStyle w:val="ConsPlusNormal"/>
              <w:jc w:val="center"/>
            </w:pPr>
            <w:r>
              <w:t>X</w:t>
            </w:r>
          </w:p>
        </w:tc>
      </w:tr>
      <w:tr w:rsidR="0050768A" w14:paraId="2D7B70A4" w14:textId="77777777">
        <w:tc>
          <w:tcPr>
            <w:tcW w:w="2854" w:type="dxa"/>
          </w:tcPr>
          <w:p w14:paraId="06B85764" w14:textId="77777777" w:rsidR="0050768A" w:rsidRDefault="0050768A">
            <w:pPr>
              <w:pStyle w:val="ConsPlusNormal"/>
            </w:pPr>
            <w:r>
              <w:t>5.3. Оказываемая в условиях дневного стационара</w:t>
            </w:r>
          </w:p>
        </w:tc>
        <w:tc>
          <w:tcPr>
            <w:tcW w:w="904" w:type="dxa"/>
          </w:tcPr>
          <w:p w14:paraId="68FD469B" w14:textId="77777777" w:rsidR="0050768A" w:rsidRDefault="0050768A">
            <w:pPr>
              <w:pStyle w:val="ConsPlusNormal"/>
              <w:jc w:val="center"/>
            </w:pPr>
            <w:r>
              <w:t>16</w:t>
            </w:r>
          </w:p>
        </w:tc>
        <w:tc>
          <w:tcPr>
            <w:tcW w:w="1774" w:type="dxa"/>
          </w:tcPr>
          <w:p w14:paraId="578A99C0" w14:textId="77777777" w:rsidR="0050768A" w:rsidRDefault="0050768A">
            <w:pPr>
              <w:pStyle w:val="ConsPlusNormal"/>
            </w:pPr>
            <w:r>
              <w:t>случай лечения</w:t>
            </w:r>
          </w:p>
        </w:tc>
        <w:tc>
          <w:tcPr>
            <w:tcW w:w="1759" w:type="dxa"/>
          </w:tcPr>
          <w:p w14:paraId="7B3934BC" w14:textId="77777777" w:rsidR="0050768A" w:rsidRDefault="0050768A">
            <w:pPr>
              <w:pStyle w:val="ConsPlusNormal"/>
              <w:jc w:val="center"/>
            </w:pPr>
            <w:r>
              <w:t>0,000</w:t>
            </w:r>
          </w:p>
        </w:tc>
        <w:tc>
          <w:tcPr>
            <w:tcW w:w="1759" w:type="dxa"/>
          </w:tcPr>
          <w:p w14:paraId="5CA91644" w14:textId="77777777" w:rsidR="0050768A" w:rsidRDefault="0050768A">
            <w:pPr>
              <w:pStyle w:val="ConsPlusNormal"/>
              <w:jc w:val="center"/>
            </w:pPr>
            <w:r>
              <w:t>0,0</w:t>
            </w:r>
          </w:p>
        </w:tc>
        <w:tc>
          <w:tcPr>
            <w:tcW w:w="1024" w:type="dxa"/>
          </w:tcPr>
          <w:p w14:paraId="5DC82636" w14:textId="77777777" w:rsidR="0050768A" w:rsidRDefault="0050768A">
            <w:pPr>
              <w:pStyle w:val="ConsPlusNormal"/>
              <w:jc w:val="center"/>
            </w:pPr>
            <w:r>
              <w:t>0,0</w:t>
            </w:r>
          </w:p>
        </w:tc>
        <w:tc>
          <w:tcPr>
            <w:tcW w:w="904" w:type="dxa"/>
          </w:tcPr>
          <w:p w14:paraId="626EDAF4" w14:textId="77777777" w:rsidR="0050768A" w:rsidRDefault="0050768A">
            <w:pPr>
              <w:pStyle w:val="ConsPlusNormal"/>
              <w:jc w:val="center"/>
            </w:pPr>
            <w:r>
              <w:t>X</w:t>
            </w:r>
          </w:p>
        </w:tc>
        <w:tc>
          <w:tcPr>
            <w:tcW w:w="1264" w:type="dxa"/>
          </w:tcPr>
          <w:p w14:paraId="51D2ADB6" w14:textId="77777777" w:rsidR="0050768A" w:rsidRDefault="0050768A">
            <w:pPr>
              <w:pStyle w:val="ConsPlusNormal"/>
              <w:jc w:val="center"/>
            </w:pPr>
            <w:r>
              <w:t>0,0</w:t>
            </w:r>
          </w:p>
        </w:tc>
        <w:tc>
          <w:tcPr>
            <w:tcW w:w="1264" w:type="dxa"/>
          </w:tcPr>
          <w:p w14:paraId="1A5F0E9D" w14:textId="77777777" w:rsidR="0050768A" w:rsidRDefault="0050768A">
            <w:pPr>
              <w:pStyle w:val="ConsPlusNormal"/>
              <w:jc w:val="center"/>
            </w:pPr>
            <w:r>
              <w:t>X</w:t>
            </w:r>
          </w:p>
        </w:tc>
        <w:tc>
          <w:tcPr>
            <w:tcW w:w="679" w:type="dxa"/>
          </w:tcPr>
          <w:p w14:paraId="4BC05B4D" w14:textId="77777777" w:rsidR="0050768A" w:rsidRDefault="0050768A">
            <w:pPr>
              <w:pStyle w:val="ConsPlusNormal"/>
              <w:jc w:val="center"/>
            </w:pPr>
            <w:r>
              <w:t>X</w:t>
            </w:r>
          </w:p>
        </w:tc>
      </w:tr>
      <w:tr w:rsidR="0050768A" w14:paraId="7C9D67EF" w14:textId="77777777">
        <w:tc>
          <w:tcPr>
            <w:tcW w:w="2854" w:type="dxa"/>
          </w:tcPr>
          <w:p w14:paraId="739D0AFB" w14:textId="77777777" w:rsidR="0050768A" w:rsidRDefault="0050768A">
            <w:pPr>
              <w:pStyle w:val="ConsPlusNormal"/>
            </w:pPr>
            <w:r>
              <w:t>6. Иные государственные и муниципальные услуги (работы)</w:t>
            </w:r>
          </w:p>
        </w:tc>
        <w:tc>
          <w:tcPr>
            <w:tcW w:w="904" w:type="dxa"/>
          </w:tcPr>
          <w:p w14:paraId="6ABB435B" w14:textId="77777777" w:rsidR="0050768A" w:rsidRDefault="0050768A">
            <w:pPr>
              <w:pStyle w:val="ConsPlusNormal"/>
              <w:jc w:val="center"/>
            </w:pPr>
            <w:r>
              <w:t>17</w:t>
            </w:r>
          </w:p>
        </w:tc>
        <w:tc>
          <w:tcPr>
            <w:tcW w:w="1774" w:type="dxa"/>
          </w:tcPr>
          <w:p w14:paraId="2D13E3C9" w14:textId="77777777" w:rsidR="0050768A" w:rsidRDefault="0050768A">
            <w:pPr>
              <w:pStyle w:val="ConsPlusNormal"/>
              <w:jc w:val="center"/>
            </w:pPr>
            <w:r>
              <w:t>-</w:t>
            </w:r>
          </w:p>
        </w:tc>
        <w:tc>
          <w:tcPr>
            <w:tcW w:w="1759" w:type="dxa"/>
          </w:tcPr>
          <w:p w14:paraId="6F1654CF" w14:textId="77777777" w:rsidR="0050768A" w:rsidRDefault="0050768A">
            <w:pPr>
              <w:pStyle w:val="ConsPlusNormal"/>
              <w:jc w:val="center"/>
            </w:pPr>
            <w:r>
              <w:t>X</w:t>
            </w:r>
          </w:p>
        </w:tc>
        <w:tc>
          <w:tcPr>
            <w:tcW w:w="1759" w:type="dxa"/>
          </w:tcPr>
          <w:p w14:paraId="46C06B48" w14:textId="77777777" w:rsidR="0050768A" w:rsidRDefault="0050768A">
            <w:pPr>
              <w:pStyle w:val="ConsPlusNormal"/>
              <w:jc w:val="center"/>
            </w:pPr>
            <w:r>
              <w:t>X</w:t>
            </w:r>
          </w:p>
        </w:tc>
        <w:tc>
          <w:tcPr>
            <w:tcW w:w="1024" w:type="dxa"/>
          </w:tcPr>
          <w:p w14:paraId="5EE07A27" w14:textId="77777777" w:rsidR="0050768A" w:rsidRDefault="0050768A">
            <w:pPr>
              <w:pStyle w:val="ConsPlusNormal"/>
              <w:jc w:val="center"/>
            </w:pPr>
            <w:r>
              <w:t>2139,5</w:t>
            </w:r>
          </w:p>
        </w:tc>
        <w:tc>
          <w:tcPr>
            <w:tcW w:w="904" w:type="dxa"/>
          </w:tcPr>
          <w:p w14:paraId="64BB1191" w14:textId="77777777" w:rsidR="0050768A" w:rsidRDefault="0050768A">
            <w:pPr>
              <w:pStyle w:val="ConsPlusNormal"/>
              <w:jc w:val="center"/>
            </w:pPr>
            <w:r>
              <w:t>X</w:t>
            </w:r>
          </w:p>
        </w:tc>
        <w:tc>
          <w:tcPr>
            <w:tcW w:w="1264" w:type="dxa"/>
          </w:tcPr>
          <w:p w14:paraId="779DDAFD" w14:textId="77777777" w:rsidR="0050768A" w:rsidRDefault="0050768A">
            <w:pPr>
              <w:pStyle w:val="ConsPlusNormal"/>
              <w:jc w:val="center"/>
            </w:pPr>
            <w:r>
              <w:t>6136242,1</w:t>
            </w:r>
          </w:p>
        </w:tc>
        <w:tc>
          <w:tcPr>
            <w:tcW w:w="1264" w:type="dxa"/>
          </w:tcPr>
          <w:p w14:paraId="7DE70AA7" w14:textId="77777777" w:rsidR="0050768A" w:rsidRDefault="0050768A">
            <w:pPr>
              <w:pStyle w:val="ConsPlusNormal"/>
              <w:jc w:val="center"/>
            </w:pPr>
            <w:r>
              <w:t>X</w:t>
            </w:r>
          </w:p>
        </w:tc>
        <w:tc>
          <w:tcPr>
            <w:tcW w:w="679" w:type="dxa"/>
          </w:tcPr>
          <w:p w14:paraId="2390947E" w14:textId="77777777" w:rsidR="0050768A" w:rsidRDefault="0050768A">
            <w:pPr>
              <w:pStyle w:val="ConsPlusNormal"/>
              <w:jc w:val="center"/>
            </w:pPr>
            <w:r>
              <w:t>X</w:t>
            </w:r>
          </w:p>
        </w:tc>
      </w:tr>
      <w:tr w:rsidR="0050768A" w14:paraId="4A1F54BC" w14:textId="77777777">
        <w:tc>
          <w:tcPr>
            <w:tcW w:w="2854" w:type="dxa"/>
          </w:tcPr>
          <w:p w14:paraId="3DA92493" w14:textId="77777777" w:rsidR="0050768A" w:rsidRDefault="0050768A">
            <w:pPr>
              <w:pStyle w:val="ConsPlusNormal"/>
            </w:pPr>
            <w:r>
              <w:t>7. Высокотехнологичная медицинская помощь, оказываемая в медицинских организациях субъекта РФ</w:t>
            </w:r>
          </w:p>
        </w:tc>
        <w:tc>
          <w:tcPr>
            <w:tcW w:w="904" w:type="dxa"/>
          </w:tcPr>
          <w:p w14:paraId="1CECF2D9" w14:textId="77777777" w:rsidR="0050768A" w:rsidRDefault="0050768A">
            <w:pPr>
              <w:pStyle w:val="ConsPlusNormal"/>
              <w:jc w:val="center"/>
            </w:pPr>
            <w:r>
              <w:t>18</w:t>
            </w:r>
          </w:p>
        </w:tc>
        <w:tc>
          <w:tcPr>
            <w:tcW w:w="1774" w:type="dxa"/>
          </w:tcPr>
          <w:p w14:paraId="492D2155" w14:textId="77777777" w:rsidR="0050768A" w:rsidRDefault="0050768A">
            <w:pPr>
              <w:pStyle w:val="ConsPlusNormal"/>
              <w:jc w:val="center"/>
            </w:pPr>
            <w:r>
              <w:t>-</w:t>
            </w:r>
          </w:p>
        </w:tc>
        <w:tc>
          <w:tcPr>
            <w:tcW w:w="1759" w:type="dxa"/>
          </w:tcPr>
          <w:p w14:paraId="6364A40D" w14:textId="77777777" w:rsidR="0050768A" w:rsidRDefault="0050768A">
            <w:pPr>
              <w:pStyle w:val="ConsPlusNormal"/>
              <w:jc w:val="center"/>
            </w:pPr>
            <w:r>
              <w:t>X</w:t>
            </w:r>
          </w:p>
        </w:tc>
        <w:tc>
          <w:tcPr>
            <w:tcW w:w="1759" w:type="dxa"/>
          </w:tcPr>
          <w:p w14:paraId="26F66F53" w14:textId="77777777" w:rsidR="0050768A" w:rsidRDefault="0050768A">
            <w:pPr>
              <w:pStyle w:val="ConsPlusNormal"/>
              <w:jc w:val="center"/>
            </w:pPr>
            <w:r>
              <w:t>X</w:t>
            </w:r>
          </w:p>
        </w:tc>
        <w:tc>
          <w:tcPr>
            <w:tcW w:w="1024" w:type="dxa"/>
          </w:tcPr>
          <w:p w14:paraId="57198C82" w14:textId="77777777" w:rsidR="0050768A" w:rsidRDefault="0050768A">
            <w:pPr>
              <w:pStyle w:val="ConsPlusNormal"/>
              <w:jc w:val="center"/>
            </w:pPr>
            <w:r>
              <w:t>191,8</w:t>
            </w:r>
          </w:p>
        </w:tc>
        <w:tc>
          <w:tcPr>
            <w:tcW w:w="904" w:type="dxa"/>
          </w:tcPr>
          <w:p w14:paraId="0A302A67" w14:textId="77777777" w:rsidR="0050768A" w:rsidRDefault="0050768A">
            <w:pPr>
              <w:pStyle w:val="ConsPlusNormal"/>
              <w:jc w:val="center"/>
            </w:pPr>
            <w:r>
              <w:t>X</w:t>
            </w:r>
          </w:p>
        </w:tc>
        <w:tc>
          <w:tcPr>
            <w:tcW w:w="1264" w:type="dxa"/>
          </w:tcPr>
          <w:p w14:paraId="74D7565B" w14:textId="77777777" w:rsidR="0050768A" w:rsidRDefault="0050768A">
            <w:pPr>
              <w:pStyle w:val="ConsPlusNormal"/>
              <w:jc w:val="center"/>
            </w:pPr>
            <w:r>
              <w:t>550000,0</w:t>
            </w:r>
          </w:p>
        </w:tc>
        <w:tc>
          <w:tcPr>
            <w:tcW w:w="1264" w:type="dxa"/>
          </w:tcPr>
          <w:p w14:paraId="0418CFF5" w14:textId="77777777" w:rsidR="0050768A" w:rsidRDefault="0050768A">
            <w:pPr>
              <w:pStyle w:val="ConsPlusNormal"/>
              <w:jc w:val="center"/>
            </w:pPr>
            <w:r>
              <w:t>X</w:t>
            </w:r>
          </w:p>
        </w:tc>
        <w:tc>
          <w:tcPr>
            <w:tcW w:w="679" w:type="dxa"/>
          </w:tcPr>
          <w:p w14:paraId="46EE96E3" w14:textId="77777777" w:rsidR="0050768A" w:rsidRDefault="0050768A">
            <w:pPr>
              <w:pStyle w:val="ConsPlusNormal"/>
              <w:jc w:val="center"/>
            </w:pPr>
            <w:r>
              <w:t>X</w:t>
            </w:r>
          </w:p>
        </w:tc>
      </w:tr>
      <w:tr w:rsidR="0050768A" w14:paraId="363BCF86" w14:textId="77777777">
        <w:tc>
          <w:tcPr>
            <w:tcW w:w="2854" w:type="dxa"/>
          </w:tcPr>
          <w:p w14:paraId="2F029B12" w14:textId="77777777" w:rsidR="0050768A" w:rsidRDefault="0050768A">
            <w:pPr>
              <w:pStyle w:val="ConsPlusNormal"/>
              <w:outlineLvl w:val="3"/>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952" w:history="1">
              <w:r>
                <w:rPr>
                  <w:color w:val="0000FF"/>
                </w:rPr>
                <w:t>&lt;8&gt;</w:t>
              </w:r>
            </w:hyperlink>
          </w:p>
        </w:tc>
        <w:tc>
          <w:tcPr>
            <w:tcW w:w="904" w:type="dxa"/>
          </w:tcPr>
          <w:p w14:paraId="1203D52A" w14:textId="77777777" w:rsidR="0050768A" w:rsidRDefault="0050768A">
            <w:pPr>
              <w:pStyle w:val="ConsPlusNormal"/>
              <w:jc w:val="center"/>
            </w:pPr>
            <w:r>
              <w:t>19</w:t>
            </w:r>
          </w:p>
        </w:tc>
        <w:tc>
          <w:tcPr>
            <w:tcW w:w="1774" w:type="dxa"/>
          </w:tcPr>
          <w:p w14:paraId="381554A5" w14:textId="77777777" w:rsidR="0050768A" w:rsidRDefault="0050768A">
            <w:pPr>
              <w:pStyle w:val="ConsPlusNormal"/>
              <w:jc w:val="center"/>
            </w:pPr>
            <w:r>
              <w:t>-</w:t>
            </w:r>
          </w:p>
        </w:tc>
        <w:tc>
          <w:tcPr>
            <w:tcW w:w="1759" w:type="dxa"/>
          </w:tcPr>
          <w:p w14:paraId="255D141C" w14:textId="77777777" w:rsidR="0050768A" w:rsidRDefault="0050768A">
            <w:pPr>
              <w:pStyle w:val="ConsPlusNormal"/>
              <w:jc w:val="center"/>
            </w:pPr>
            <w:r>
              <w:t>X</w:t>
            </w:r>
          </w:p>
        </w:tc>
        <w:tc>
          <w:tcPr>
            <w:tcW w:w="1759" w:type="dxa"/>
          </w:tcPr>
          <w:p w14:paraId="7ED94BA9" w14:textId="77777777" w:rsidR="0050768A" w:rsidRDefault="0050768A">
            <w:pPr>
              <w:pStyle w:val="ConsPlusNormal"/>
              <w:jc w:val="center"/>
            </w:pPr>
            <w:r>
              <w:t>X</w:t>
            </w:r>
          </w:p>
        </w:tc>
        <w:tc>
          <w:tcPr>
            <w:tcW w:w="1024" w:type="dxa"/>
          </w:tcPr>
          <w:p w14:paraId="71389C43" w14:textId="77777777" w:rsidR="0050768A" w:rsidRDefault="0050768A">
            <w:pPr>
              <w:pStyle w:val="ConsPlusNormal"/>
              <w:jc w:val="center"/>
            </w:pPr>
            <w:r>
              <w:t>143,2</w:t>
            </w:r>
          </w:p>
        </w:tc>
        <w:tc>
          <w:tcPr>
            <w:tcW w:w="904" w:type="dxa"/>
          </w:tcPr>
          <w:p w14:paraId="23CF9893" w14:textId="77777777" w:rsidR="0050768A" w:rsidRDefault="0050768A">
            <w:pPr>
              <w:pStyle w:val="ConsPlusNormal"/>
              <w:jc w:val="center"/>
            </w:pPr>
            <w:r>
              <w:t>X</w:t>
            </w:r>
          </w:p>
        </w:tc>
        <w:tc>
          <w:tcPr>
            <w:tcW w:w="1264" w:type="dxa"/>
          </w:tcPr>
          <w:p w14:paraId="6E1CF7F9" w14:textId="77777777" w:rsidR="0050768A" w:rsidRDefault="0050768A">
            <w:pPr>
              <w:pStyle w:val="ConsPlusNormal"/>
              <w:jc w:val="center"/>
            </w:pPr>
            <w:r>
              <w:t>410611,3</w:t>
            </w:r>
          </w:p>
        </w:tc>
        <w:tc>
          <w:tcPr>
            <w:tcW w:w="1264" w:type="dxa"/>
          </w:tcPr>
          <w:p w14:paraId="6861EA9D" w14:textId="77777777" w:rsidR="0050768A" w:rsidRDefault="0050768A">
            <w:pPr>
              <w:pStyle w:val="ConsPlusNormal"/>
              <w:jc w:val="center"/>
            </w:pPr>
            <w:r>
              <w:t>X</w:t>
            </w:r>
          </w:p>
        </w:tc>
        <w:tc>
          <w:tcPr>
            <w:tcW w:w="679" w:type="dxa"/>
          </w:tcPr>
          <w:p w14:paraId="0F727D41" w14:textId="77777777" w:rsidR="0050768A" w:rsidRDefault="0050768A">
            <w:pPr>
              <w:pStyle w:val="ConsPlusNormal"/>
              <w:jc w:val="center"/>
            </w:pPr>
            <w:r>
              <w:t>0,4</w:t>
            </w:r>
          </w:p>
        </w:tc>
      </w:tr>
      <w:tr w:rsidR="0050768A" w14:paraId="34F0E425" w14:textId="77777777">
        <w:tc>
          <w:tcPr>
            <w:tcW w:w="2854" w:type="dxa"/>
          </w:tcPr>
          <w:p w14:paraId="2F952843" w14:textId="77777777" w:rsidR="0050768A" w:rsidRDefault="0050768A">
            <w:pPr>
              <w:pStyle w:val="ConsPlusNormal"/>
              <w:outlineLvl w:val="3"/>
            </w:pPr>
            <w:r>
              <w:t>III. Медицинская помощь в рамках территориальной программы ОМС:</w:t>
            </w:r>
          </w:p>
        </w:tc>
        <w:tc>
          <w:tcPr>
            <w:tcW w:w="904" w:type="dxa"/>
          </w:tcPr>
          <w:p w14:paraId="0836715A" w14:textId="77777777" w:rsidR="0050768A" w:rsidRDefault="0050768A">
            <w:pPr>
              <w:pStyle w:val="ConsPlusNormal"/>
              <w:jc w:val="center"/>
            </w:pPr>
            <w:r>
              <w:t>20</w:t>
            </w:r>
          </w:p>
        </w:tc>
        <w:tc>
          <w:tcPr>
            <w:tcW w:w="1774" w:type="dxa"/>
          </w:tcPr>
          <w:p w14:paraId="2BA74976" w14:textId="77777777" w:rsidR="0050768A" w:rsidRDefault="0050768A">
            <w:pPr>
              <w:pStyle w:val="ConsPlusNormal"/>
              <w:jc w:val="center"/>
            </w:pPr>
            <w:r>
              <w:t>-</w:t>
            </w:r>
          </w:p>
        </w:tc>
        <w:tc>
          <w:tcPr>
            <w:tcW w:w="1759" w:type="dxa"/>
          </w:tcPr>
          <w:p w14:paraId="4BB9FD72" w14:textId="77777777" w:rsidR="0050768A" w:rsidRDefault="0050768A">
            <w:pPr>
              <w:pStyle w:val="ConsPlusNormal"/>
              <w:jc w:val="center"/>
            </w:pPr>
            <w:r>
              <w:t>X</w:t>
            </w:r>
          </w:p>
        </w:tc>
        <w:tc>
          <w:tcPr>
            <w:tcW w:w="1759" w:type="dxa"/>
          </w:tcPr>
          <w:p w14:paraId="393CE67D" w14:textId="77777777" w:rsidR="0050768A" w:rsidRDefault="0050768A">
            <w:pPr>
              <w:pStyle w:val="ConsPlusNormal"/>
              <w:jc w:val="center"/>
            </w:pPr>
            <w:r>
              <w:t>X</w:t>
            </w:r>
          </w:p>
        </w:tc>
        <w:tc>
          <w:tcPr>
            <w:tcW w:w="1024" w:type="dxa"/>
          </w:tcPr>
          <w:p w14:paraId="70632EB6" w14:textId="77777777" w:rsidR="0050768A" w:rsidRDefault="0050768A">
            <w:pPr>
              <w:pStyle w:val="ConsPlusNormal"/>
              <w:jc w:val="center"/>
            </w:pPr>
            <w:r>
              <w:t>X</w:t>
            </w:r>
          </w:p>
        </w:tc>
        <w:tc>
          <w:tcPr>
            <w:tcW w:w="904" w:type="dxa"/>
          </w:tcPr>
          <w:p w14:paraId="2803EC23" w14:textId="77777777" w:rsidR="0050768A" w:rsidRDefault="0050768A">
            <w:pPr>
              <w:pStyle w:val="ConsPlusNormal"/>
              <w:jc w:val="center"/>
            </w:pPr>
            <w:r>
              <w:t>32389,7</w:t>
            </w:r>
          </w:p>
        </w:tc>
        <w:tc>
          <w:tcPr>
            <w:tcW w:w="1264" w:type="dxa"/>
          </w:tcPr>
          <w:p w14:paraId="3986C379" w14:textId="77777777" w:rsidR="0050768A" w:rsidRDefault="0050768A">
            <w:pPr>
              <w:pStyle w:val="ConsPlusNormal"/>
              <w:jc w:val="center"/>
            </w:pPr>
            <w:r>
              <w:t>X</w:t>
            </w:r>
          </w:p>
        </w:tc>
        <w:tc>
          <w:tcPr>
            <w:tcW w:w="1264" w:type="dxa"/>
          </w:tcPr>
          <w:p w14:paraId="0205BAC0" w14:textId="77777777" w:rsidR="0050768A" w:rsidRDefault="0050768A">
            <w:pPr>
              <w:pStyle w:val="ConsPlusNormal"/>
              <w:jc w:val="center"/>
            </w:pPr>
            <w:r>
              <w:t>91364279,9</w:t>
            </w:r>
          </w:p>
        </w:tc>
        <w:tc>
          <w:tcPr>
            <w:tcW w:w="679" w:type="dxa"/>
          </w:tcPr>
          <w:p w14:paraId="30D9F74C" w14:textId="77777777" w:rsidR="0050768A" w:rsidRDefault="0050768A">
            <w:pPr>
              <w:pStyle w:val="ConsPlusNormal"/>
              <w:jc w:val="center"/>
            </w:pPr>
            <w:r>
              <w:t>82,3</w:t>
            </w:r>
          </w:p>
        </w:tc>
      </w:tr>
      <w:tr w:rsidR="0050768A" w14:paraId="3F34FCF4" w14:textId="77777777">
        <w:tc>
          <w:tcPr>
            <w:tcW w:w="2854" w:type="dxa"/>
          </w:tcPr>
          <w:p w14:paraId="186D3F81" w14:textId="77777777" w:rsidR="0050768A" w:rsidRDefault="0050768A">
            <w:pPr>
              <w:pStyle w:val="ConsPlusNormal"/>
            </w:pPr>
            <w:r>
              <w:t>1. Скорая, в том числе скорая специализированная, медицинская помощь (сумма строк 37 + 51 + 67)</w:t>
            </w:r>
          </w:p>
        </w:tc>
        <w:tc>
          <w:tcPr>
            <w:tcW w:w="904" w:type="dxa"/>
          </w:tcPr>
          <w:p w14:paraId="3229E618" w14:textId="77777777" w:rsidR="0050768A" w:rsidRDefault="0050768A">
            <w:pPr>
              <w:pStyle w:val="ConsPlusNormal"/>
              <w:jc w:val="center"/>
            </w:pPr>
            <w:r>
              <w:t>21</w:t>
            </w:r>
          </w:p>
        </w:tc>
        <w:tc>
          <w:tcPr>
            <w:tcW w:w="1774" w:type="dxa"/>
          </w:tcPr>
          <w:p w14:paraId="0C6D0355" w14:textId="77777777" w:rsidR="0050768A" w:rsidRDefault="0050768A">
            <w:pPr>
              <w:pStyle w:val="ConsPlusNormal"/>
            </w:pPr>
            <w:r>
              <w:t>вызов</w:t>
            </w:r>
          </w:p>
        </w:tc>
        <w:tc>
          <w:tcPr>
            <w:tcW w:w="1759" w:type="dxa"/>
          </w:tcPr>
          <w:p w14:paraId="4D259AD6" w14:textId="77777777" w:rsidR="0050768A" w:rsidRDefault="0050768A">
            <w:pPr>
              <w:pStyle w:val="ConsPlusNormal"/>
              <w:jc w:val="center"/>
            </w:pPr>
            <w:r>
              <w:t>0,29</w:t>
            </w:r>
          </w:p>
        </w:tc>
        <w:tc>
          <w:tcPr>
            <w:tcW w:w="1759" w:type="dxa"/>
          </w:tcPr>
          <w:p w14:paraId="36B1DE1B" w14:textId="77777777" w:rsidR="0050768A" w:rsidRDefault="0050768A">
            <w:pPr>
              <w:pStyle w:val="ConsPlusNormal"/>
              <w:jc w:val="center"/>
            </w:pPr>
            <w:r>
              <w:t>6553,3</w:t>
            </w:r>
          </w:p>
        </w:tc>
        <w:tc>
          <w:tcPr>
            <w:tcW w:w="1024" w:type="dxa"/>
          </w:tcPr>
          <w:p w14:paraId="60A28DE5" w14:textId="77777777" w:rsidR="0050768A" w:rsidRDefault="0050768A">
            <w:pPr>
              <w:pStyle w:val="ConsPlusNormal"/>
              <w:jc w:val="center"/>
            </w:pPr>
            <w:r>
              <w:t>X</w:t>
            </w:r>
          </w:p>
        </w:tc>
        <w:tc>
          <w:tcPr>
            <w:tcW w:w="904" w:type="dxa"/>
          </w:tcPr>
          <w:p w14:paraId="572A6D18" w14:textId="77777777" w:rsidR="0050768A" w:rsidRDefault="0050768A">
            <w:pPr>
              <w:pStyle w:val="ConsPlusNormal"/>
              <w:jc w:val="center"/>
            </w:pPr>
            <w:r>
              <w:t>1900,5</w:t>
            </w:r>
          </w:p>
        </w:tc>
        <w:tc>
          <w:tcPr>
            <w:tcW w:w="1264" w:type="dxa"/>
          </w:tcPr>
          <w:p w14:paraId="11A828EF" w14:textId="77777777" w:rsidR="0050768A" w:rsidRDefault="0050768A">
            <w:pPr>
              <w:pStyle w:val="ConsPlusNormal"/>
              <w:jc w:val="center"/>
            </w:pPr>
            <w:r>
              <w:t>X</w:t>
            </w:r>
          </w:p>
        </w:tc>
        <w:tc>
          <w:tcPr>
            <w:tcW w:w="1264" w:type="dxa"/>
          </w:tcPr>
          <w:p w14:paraId="7B370BEC" w14:textId="77777777" w:rsidR="0050768A" w:rsidRDefault="0050768A">
            <w:pPr>
              <w:pStyle w:val="ConsPlusNormal"/>
              <w:jc w:val="center"/>
            </w:pPr>
            <w:r>
              <w:t>5360774,9</w:t>
            </w:r>
          </w:p>
        </w:tc>
        <w:tc>
          <w:tcPr>
            <w:tcW w:w="679" w:type="dxa"/>
          </w:tcPr>
          <w:p w14:paraId="09D1584B" w14:textId="77777777" w:rsidR="0050768A" w:rsidRDefault="0050768A">
            <w:pPr>
              <w:pStyle w:val="ConsPlusNormal"/>
              <w:jc w:val="center"/>
            </w:pPr>
            <w:r>
              <w:t>X</w:t>
            </w:r>
          </w:p>
        </w:tc>
      </w:tr>
      <w:tr w:rsidR="0050768A" w14:paraId="54D51AD3" w14:textId="77777777">
        <w:tc>
          <w:tcPr>
            <w:tcW w:w="2854" w:type="dxa"/>
          </w:tcPr>
          <w:p w14:paraId="6ED8EFF5"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137A899C" w14:textId="77777777" w:rsidR="0050768A" w:rsidRDefault="0050768A">
            <w:pPr>
              <w:pStyle w:val="ConsPlusNormal"/>
              <w:jc w:val="center"/>
            </w:pPr>
            <w:r>
              <w:t>22</w:t>
            </w:r>
          </w:p>
        </w:tc>
        <w:tc>
          <w:tcPr>
            <w:tcW w:w="1774" w:type="dxa"/>
          </w:tcPr>
          <w:p w14:paraId="5EFDE609" w14:textId="77777777" w:rsidR="0050768A" w:rsidRDefault="0050768A">
            <w:pPr>
              <w:pStyle w:val="ConsPlusNormal"/>
              <w:jc w:val="center"/>
            </w:pPr>
            <w:r>
              <w:t>X</w:t>
            </w:r>
          </w:p>
        </w:tc>
        <w:tc>
          <w:tcPr>
            <w:tcW w:w="1759" w:type="dxa"/>
          </w:tcPr>
          <w:p w14:paraId="4D6EC23B" w14:textId="77777777" w:rsidR="0050768A" w:rsidRDefault="0050768A">
            <w:pPr>
              <w:pStyle w:val="ConsPlusNormal"/>
              <w:jc w:val="center"/>
            </w:pPr>
            <w:r>
              <w:t>X</w:t>
            </w:r>
          </w:p>
        </w:tc>
        <w:tc>
          <w:tcPr>
            <w:tcW w:w="1759" w:type="dxa"/>
          </w:tcPr>
          <w:p w14:paraId="2D1E3EE8" w14:textId="77777777" w:rsidR="0050768A" w:rsidRDefault="0050768A">
            <w:pPr>
              <w:pStyle w:val="ConsPlusNormal"/>
              <w:jc w:val="center"/>
            </w:pPr>
            <w:r>
              <w:t>X</w:t>
            </w:r>
          </w:p>
        </w:tc>
        <w:tc>
          <w:tcPr>
            <w:tcW w:w="1024" w:type="dxa"/>
          </w:tcPr>
          <w:p w14:paraId="7C600C37" w14:textId="77777777" w:rsidR="0050768A" w:rsidRDefault="0050768A">
            <w:pPr>
              <w:pStyle w:val="ConsPlusNormal"/>
              <w:jc w:val="center"/>
            </w:pPr>
            <w:r>
              <w:t>X</w:t>
            </w:r>
          </w:p>
        </w:tc>
        <w:tc>
          <w:tcPr>
            <w:tcW w:w="904" w:type="dxa"/>
          </w:tcPr>
          <w:p w14:paraId="0BC19431" w14:textId="77777777" w:rsidR="0050768A" w:rsidRDefault="0050768A">
            <w:pPr>
              <w:pStyle w:val="ConsPlusNormal"/>
              <w:jc w:val="center"/>
            </w:pPr>
            <w:r>
              <w:t>X</w:t>
            </w:r>
          </w:p>
        </w:tc>
        <w:tc>
          <w:tcPr>
            <w:tcW w:w="1264" w:type="dxa"/>
          </w:tcPr>
          <w:p w14:paraId="1C5ED92B" w14:textId="77777777" w:rsidR="0050768A" w:rsidRDefault="0050768A">
            <w:pPr>
              <w:pStyle w:val="ConsPlusNormal"/>
              <w:jc w:val="center"/>
            </w:pPr>
            <w:r>
              <w:t>X</w:t>
            </w:r>
          </w:p>
        </w:tc>
        <w:tc>
          <w:tcPr>
            <w:tcW w:w="1264" w:type="dxa"/>
          </w:tcPr>
          <w:p w14:paraId="7DBE1764" w14:textId="77777777" w:rsidR="0050768A" w:rsidRDefault="0050768A">
            <w:pPr>
              <w:pStyle w:val="ConsPlusNormal"/>
              <w:jc w:val="center"/>
            </w:pPr>
            <w:r>
              <w:t>X</w:t>
            </w:r>
          </w:p>
        </w:tc>
        <w:tc>
          <w:tcPr>
            <w:tcW w:w="679" w:type="dxa"/>
          </w:tcPr>
          <w:p w14:paraId="00945031" w14:textId="77777777" w:rsidR="0050768A" w:rsidRDefault="0050768A">
            <w:pPr>
              <w:pStyle w:val="ConsPlusNormal"/>
              <w:jc w:val="center"/>
            </w:pPr>
            <w:r>
              <w:t>X</w:t>
            </w:r>
          </w:p>
        </w:tc>
      </w:tr>
      <w:tr w:rsidR="0050768A" w14:paraId="0F33135F" w14:textId="77777777">
        <w:tc>
          <w:tcPr>
            <w:tcW w:w="2854" w:type="dxa"/>
          </w:tcPr>
          <w:p w14:paraId="0E73053F" w14:textId="77777777" w:rsidR="0050768A" w:rsidRDefault="0050768A">
            <w:pPr>
              <w:pStyle w:val="ConsPlusNormal"/>
            </w:pPr>
            <w:r>
              <w:t>2.1. В амбулаторных условиях:</w:t>
            </w:r>
          </w:p>
        </w:tc>
        <w:tc>
          <w:tcPr>
            <w:tcW w:w="904" w:type="dxa"/>
          </w:tcPr>
          <w:p w14:paraId="6D9CF2BD" w14:textId="77777777" w:rsidR="0050768A" w:rsidRDefault="0050768A">
            <w:pPr>
              <w:pStyle w:val="ConsPlusNormal"/>
              <w:jc w:val="center"/>
            </w:pPr>
            <w:r>
              <w:t>23</w:t>
            </w:r>
          </w:p>
        </w:tc>
        <w:tc>
          <w:tcPr>
            <w:tcW w:w="1774" w:type="dxa"/>
          </w:tcPr>
          <w:p w14:paraId="391926FC" w14:textId="77777777" w:rsidR="0050768A" w:rsidRDefault="0050768A">
            <w:pPr>
              <w:pStyle w:val="ConsPlusNormal"/>
              <w:jc w:val="center"/>
            </w:pPr>
            <w:r>
              <w:t>X</w:t>
            </w:r>
          </w:p>
        </w:tc>
        <w:tc>
          <w:tcPr>
            <w:tcW w:w="1759" w:type="dxa"/>
          </w:tcPr>
          <w:p w14:paraId="14F961CC" w14:textId="77777777" w:rsidR="0050768A" w:rsidRDefault="0050768A">
            <w:pPr>
              <w:pStyle w:val="ConsPlusNormal"/>
              <w:jc w:val="center"/>
            </w:pPr>
            <w:r>
              <w:t>X</w:t>
            </w:r>
          </w:p>
        </w:tc>
        <w:tc>
          <w:tcPr>
            <w:tcW w:w="1759" w:type="dxa"/>
          </w:tcPr>
          <w:p w14:paraId="3E299731" w14:textId="77777777" w:rsidR="0050768A" w:rsidRDefault="0050768A">
            <w:pPr>
              <w:pStyle w:val="ConsPlusNormal"/>
              <w:jc w:val="center"/>
            </w:pPr>
            <w:r>
              <w:t>X</w:t>
            </w:r>
          </w:p>
        </w:tc>
        <w:tc>
          <w:tcPr>
            <w:tcW w:w="1024" w:type="dxa"/>
          </w:tcPr>
          <w:p w14:paraId="5C9A0299" w14:textId="77777777" w:rsidR="0050768A" w:rsidRDefault="0050768A">
            <w:pPr>
              <w:pStyle w:val="ConsPlusNormal"/>
              <w:jc w:val="center"/>
            </w:pPr>
            <w:r>
              <w:t>X</w:t>
            </w:r>
          </w:p>
        </w:tc>
        <w:tc>
          <w:tcPr>
            <w:tcW w:w="904" w:type="dxa"/>
          </w:tcPr>
          <w:p w14:paraId="1B629295" w14:textId="77777777" w:rsidR="0050768A" w:rsidRDefault="0050768A">
            <w:pPr>
              <w:pStyle w:val="ConsPlusNormal"/>
              <w:jc w:val="center"/>
            </w:pPr>
            <w:r>
              <w:t>X</w:t>
            </w:r>
          </w:p>
        </w:tc>
        <w:tc>
          <w:tcPr>
            <w:tcW w:w="1264" w:type="dxa"/>
          </w:tcPr>
          <w:p w14:paraId="2F9E204B" w14:textId="77777777" w:rsidR="0050768A" w:rsidRDefault="0050768A">
            <w:pPr>
              <w:pStyle w:val="ConsPlusNormal"/>
              <w:jc w:val="center"/>
            </w:pPr>
            <w:r>
              <w:t>X</w:t>
            </w:r>
          </w:p>
        </w:tc>
        <w:tc>
          <w:tcPr>
            <w:tcW w:w="1264" w:type="dxa"/>
          </w:tcPr>
          <w:p w14:paraId="60499FA2" w14:textId="77777777" w:rsidR="0050768A" w:rsidRDefault="0050768A">
            <w:pPr>
              <w:pStyle w:val="ConsPlusNormal"/>
              <w:jc w:val="center"/>
            </w:pPr>
            <w:r>
              <w:t>X</w:t>
            </w:r>
          </w:p>
        </w:tc>
        <w:tc>
          <w:tcPr>
            <w:tcW w:w="679" w:type="dxa"/>
          </w:tcPr>
          <w:p w14:paraId="037DE126" w14:textId="77777777" w:rsidR="0050768A" w:rsidRDefault="0050768A">
            <w:pPr>
              <w:pStyle w:val="ConsPlusNormal"/>
              <w:jc w:val="center"/>
            </w:pPr>
            <w:r>
              <w:t>X</w:t>
            </w:r>
          </w:p>
        </w:tc>
      </w:tr>
      <w:tr w:rsidR="0050768A" w14:paraId="2119A99F" w14:textId="77777777">
        <w:tc>
          <w:tcPr>
            <w:tcW w:w="2854" w:type="dxa"/>
          </w:tcPr>
          <w:p w14:paraId="357AEF91" w14:textId="77777777" w:rsidR="0050768A" w:rsidRDefault="0050768A">
            <w:pPr>
              <w:pStyle w:val="ConsPlusNormal"/>
            </w:pPr>
            <w:r>
              <w:t>2.1.1. Посещения с профилактическими и иными целями, всего (сумма строк 39.1 + 53.1 + 69.1), из них:</w:t>
            </w:r>
          </w:p>
        </w:tc>
        <w:tc>
          <w:tcPr>
            <w:tcW w:w="904" w:type="dxa"/>
          </w:tcPr>
          <w:p w14:paraId="48454F2A" w14:textId="77777777" w:rsidR="0050768A" w:rsidRDefault="0050768A">
            <w:pPr>
              <w:pStyle w:val="ConsPlusNormal"/>
              <w:jc w:val="center"/>
            </w:pPr>
            <w:r>
              <w:t>23.1</w:t>
            </w:r>
          </w:p>
        </w:tc>
        <w:tc>
          <w:tcPr>
            <w:tcW w:w="1774" w:type="dxa"/>
          </w:tcPr>
          <w:p w14:paraId="25FACEA8" w14:textId="77777777" w:rsidR="0050768A" w:rsidRDefault="0050768A">
            <w:pPr>
              <w:pStyle w:val="ConsPlusNormal"/>
            </w:pPr>
            <w:r>
              <w:t>посещение/комплексное посещение</w:t>
            </w:r>
          </w:p>
        </w:tc>
        <w:tc>
          <w:tcPr>
            <w:tcW w:w="1759" w:type="dxa"/>
          </w:tcPr>
          <w:p w14:paraId="21D6D90D" w14:textId="77777777" w:rsidR="0050768A" w:rsidRDefault="0050768A">
            <w:pPr>
              <w:pStyle w:val="ConsPlusNormal"/>
              <w:jc w:val="center"/>
            </w:pPr>
            <w:r>
              <w:t>2,833267</w:t>
            </w:r>
          </w:p>
        </w:tc>
        <w:tc>
          <w:tcPr>
            <w:tcW w:w="1759" w:type="dxa"/>
          </w:tcPr>
          <w:p w14:paraId="4A518F47" w14:textId="77777777" w:rsidR="0050768A" w:rsidRDefault="0050768A">
            <w:pPr>
              <w:pStyle w:val="ConsPlusNormal"/>
              <w:jc w:val="center"/>
            </w:pPr>
            <w:r>
              <w:t>1632,0</w:t>
            </w:r>
          </w:p>
        </w:tc>
        <w:tc>
          <w:tcPr>
            <w:tcW w:w="1024" w:type="dxa"/>
          </w:tcPr>
          <w:p w14:paraId="35F2828A" w14:textId="77777777" w:rsidR="0050768A" w:rsidRDefault="0050768A">
            <w:pPr>
              <w:pStyle w:val="ConsPlusNormal"/>
              <w:jc w:val="center"/>
            </w:pPr>
            <w:r>
              <w:t>X</w:t>
            </w:r>
          </w:p>
        </w:tc>
        <w:tc>
          <w:tcPr>
            <w:tcW w:w="904" w:type="dxa"/>
          </w:tcPr>
          <w:p w14:paraId="3386C99E" w14:textId="77777777" w:rsidR="0050768A" w:rsidRDefault="0050768A">
            <w:pPr>
              <w:pStyle w:val="ConsPlusNormal"/>
              <w:jc w:val="center"/>
            </w:pPr>
            <w:r>
              <w:t>4624,0</w:t>
            </w:r>
          </w:p>
        </w:tc>
        <w:tc>
          <w:tcPr>
            <w:tcW w:w="1264" w:type="dxa"/>
          </w:tcPr>
          <w:p w14:paraId="54F171F0" w14:textId="77777777" w:rsidR="0050768A" w:rsidRDefault="0050768A">
            <w:pPr>
              <w:pStyle w:val="ConsPlusNormal"/>
              <w:jc w:val="center"/>
            </w:pPr>
            <w:r>
              <w:t>X</w:t>
            </w:r>
          </w:p>
        </w:tc>
        <w:tc>
          <w:tcPr>
            <w:tcW w:w="1264" w:type="dxa"/>
          </w:tcPr>
          <w:p w14:paraId="4DACDF3A" w14:textId="77777777" w:rsidR="0050768A" w:rsidRDefault="0050768A">
            <w:pPr>
              <w:pStyle w:val="ConsPlusNormal"/>
              <w:jc w:val="center"/>
            </w:pPr>
            <w:r>
              <w:t>13043067,2</w:t>
            </w:r>
          </w:p>
        </w:tc>
        <w:tc>
          <w:tcPr>
            <w:tcW w:w="679" w:type="dxa"/>
          </w:tcPr>
          <w:p w14:paraId="7BFC8224" w14:textId="77777777" w:rsidR="0050768A" w:rsidRDefault="0050768A">
            <w:pPr>
              <w:pStyle w:val="ConsPlusNormal"/>
              <w:jc w:val="center"/>
            </w:pPr>
            <w:r>
              <w:t>X</w:t>
            </w:r>
          </w:p>
        </w:tc>
      </w:tr>
      <w:tr w:rsidR="0050768A" w14:paraId="0D70E3D7" w14:textId="77777777">
        <w:tc>
          <w:tcPr>
            <w:tcW w:w="2854" w:type="dxa"/>
          </w:tcPr>
          <w:p w14:paraId="708D0D0E" w14:textId="77777777" w:rsidR="0050768A" w:rsidRDefault="0050768A">
            <w:pPr>
              <w:pStyle w:val="ConsPlusNormal"/>
            </w:pPr>
            <w:r>
              <w:t>для проведения профилактических медицинских осмотров (сумма строк 39.1.1 + 53.1.1 + 69.1.1)</w:t>
            </w:r>
          </w:p>
        </w:tc>
        <w:tc>
          <w:tcPr>
            <w:tcW w:w="904" w:type="dxa"/>
          </w:tcPr>
          <w:p w14:paraId="6E3AB92F" w14:textId="77777777" w:rsidR="0050768A" w:rsidRDefault="0050768A">
            <w:pPr>
              <w:pStyle w:val="ConsPlusNormal"/>
              <w:jc w:val="center"/>
            </w:pPr>
            <w:r>
              <w:t>23.1.1</w:t>
            </w:r>
          </w:p>
        </w:tc>
        <w:tc>
          <w:tcPr>
            <w:tcW w:w="1774" w:type="dxa"/>
          </w:tcPr>
          <w:p w14:paraId="5DDF3DE1" w14:textId="77777777" w:rsidR="0050768A" w:rsidRDefault="0050768A">
            <w:pPr>
              <w:pStyle w:val="ConsPlusNormal"/>
            </w:pPr>
            <w:r>
              <w:t>комплексное посещение</w:t>
            </w:r>
          </w:p>
        </w:tc>
        <w:tc>
          <w:tcPr>
            <w:tcW w:w="1759" w:type="dxa"/>
          </w:tcPr>
          <w:p w14:paraId="5855B9AD" w14:textId="77777777" w:rsidR="0050768A" w:rsidRDefault="0050768A">
            <w:pPr>
              <w:pStyle w:val="ConsPlusNormal"/>
              <w:jc w:val="center"/>
            </w:pPr>
            <w:r>
              <w:t>0,311412</w:t>
            </w:r>
          </w:p>
        </w:tc>
        <w:tc>
          <w:tcPr>
            <w:tcW w:w="1759" w:type="dxa"/>
          </w:tcPr>
          <w:p w14:paraId="6BC112FD" w14:textId="77777777" w:rsidR="0050768A" w:rsidRDefault="0050768A">
            <w:pPr>
              <w:pStyle w:val="ConsPlusNormal"/>
              <w:jc w:val="center"/>
            </w:pPr>
            <w:r>
              <w:t>4009,4</w:t>
            </w:r>
          </w:p>
        </w:tc>
        <w:tc>
          <w:tcPr>
            <w:tcW w:w="1024" w:type="dxa"/>
          </w:tcPr>
          <w:p w14:paraId="69025863" w14:textId="77777777" w:rsidR="0050768A" w:rsidRDefault="0050768A">
            <w:pPr>
              <w:pStyle w:val="ConsPlusNormal"/>
              <w:jc w:val="center"/>
            </w:pPr>
            <w:r>
              <w:t>X</w:t>
            </w:r>
          </w:p>
        </w:tc>
        <w:tc>
          <w:tcPr>
            <w:tcW w:w="904" w:type="dxa"/>
          </w:tcPr>
          <w:p w14:paraId="1A05BE23" w14:textId="77777777" w:rsidR="0050768A" w:rsidRDefault="0050768A">
            <w:pPr>
              <w:pStyle w:val="ConsPlusNormal"/>
              <w:jc w:val="center"/>
            </w:pPr>
            <w:r>
              <w:t>1248,6</w:t>
            </w:r>
          </w:p>
        </w:tc>
        <w:tc>
          <w:tcPr>
            <w:tcW w:w="1264" w:type="dxa"/>
          </w:tcPr>
          <w:p w14:paraId="695BF4F7" w14:textId="77777777" w:rsidR="0050768A" w:rsidRDefault="0050768A">
            <w:pPr>
              <w:pStyle w:val="ConsPlusNormal"/>
              <w:jc w:val="center"/>
            </w:pPr>
            <w:r>
              <w:t>X</w:t>
            </w:r>
          </w:p>
        </w:tc>
        <w:tc>
          <w:tcPr>
            <w:tcW w:w="1264" w:type="dxa"/>
          </w:tcPr>
          <w:p w14:paraId="07D1A70A" w14:textId="77777777" w:rsidR="0050768A" w:rsidRDefault="0050768A">
            <w:pPr>
              <w:pStyle w:val="ConsPlusNormal"/>
              <w:jc w:val="center"/>
            </w:pPr>
            <w:r>
              <w:t>3521991,3</w:t>
            </w:r>
          </w:p>
        </w:tc>
        <w:tc>
          <w:tcPr>
            <w:tcW w:w="679" w:type="dxa"/>
          </w:tcPr>
          <w:p w14:paraId="1101CF0D" w14:textId="77777777" w:rsidR="0050768A" w:rsidRDefault="0050768A">
            <w:pPr>
              <w:pStyle w:val="ConsPlusNormal"/>
              <w:jc w:val="center"/>
            </w:pPr>
            <w:r>
              <w:t>X</w:t>
            </w:r>
          </w:p>
        </w:tc>
      </w:tr>
      <w:tr w:rsidR="0050768A" w14:paraId="78EFC24D" w14:textId="77777777">
        <w:tc>
          <w:tcPr>
            <w:tcW w:w="2854" w:type="dxa"/>
          </w:tcPr>
          <w:p w14:paraId="3EE178D6" w14:textId="77777777" w:rsidR="0050768A" w:rsidRDefault="0050768A">
            <w:pPr>
              <w:pStyle w:val="ConsPlusNormal"/>
            </w:pPr>
            <w:r>
              <w:t>для проведения диспансеризации, всего (сумма строк 39.1.2 + 53.1.2 + 69.1.2), в том числе:</w:t>
            </w:r>
          </w:p>
        </w:tc>
        <w:tc>
          <w:tcPr>
            <w:tcW w:w="904" w:type="dxa"/>
          </w:tcPr>
          <w:p w14:paraId="6AE57963" w14:textId="77777777" w:rsidR="0050768A" w:rsidRDefault="0050768A">
            <w:pPr>
              <w:pStyle w:val="ConsPlusNormal"/>
              <w:jc w:val="center"/>
            </w:pPr>
            <w:r>
              <w:t>23.1.2</w:t>
            </w:r>
          </w:p>
        </w:tc>
        <w:tc>
          <w:tcPr>
            <w:tcW w:w="1774" w:type="dxa"/>
          </w:tcPr>
          <w:p w14:paraId="006ECE65" w14:textId="77777777" w:rsidR="0050768A" w:rsidRDefault="0050768A">
            <w:pPr>
              <w:pStyle w:val="ConsPlusNormal"/>
            </w:pPr>
            <w:r>
              <w:t>комплексное посещение</w:t>
            </w:r>
          </w:p>
        </w:tc>
        <w:tc>
          <w:tcPr>
            <w:tcW w:w="1759" w:type="dxa"/>
          </w:tcPr>
          <w:p w14:paraId="35F09CE2" w14:textId="77777777" w:rsidR="0050768A" w:rsidRDefault="0050768A">
            <w:pPr>
              <w:pStyle w:val="ConsPlusNormal"/>
              <w:jc w:val="center"/>
            </w:pPr>
            <w:r>
              <w:t>0,388591</w:t>
            </w:r>
          </w:p>
        </w:tc>
        <w:tc>
          <w:tcPr>
            <w:tcW w:w="1759" w:type="dxa"/>
          </w:tcPr>
          <w:p w14:paraId="6ABF59AD" w14:textId="77777777" w:rsidR="0050768A" w:rsidRDefault="0050768A">
            <w:pPr>
              <w:pStyle w:val="ConsPlusNormal"/>
              <w:jc w:val="center"/>
            </w:pPr>
            <w:r>
              <w:t>4895,3</w:t>
            </w:r>
          </w:p>
        </w:tc>
        <w:tc>
          <w:tcPr>
            <w:tcW w:w="1024" w:type="dxa"/>
          </w:tcPr>
          <w:p w14:paraId="49E02367" w14:textId="77777777" w:rsidR="0050768A" w:rsidRDefault="0050768A">
            <w:pPr>
              <w:pStyle w:val="ConsPlusNormal"/>
              <w:jc w:val="center"/>
            </w:pPr>
            <w:r>
              <w:t>X</w:t>
            </w:r>
          </w:p>
        </w:tc>
        <w:tc>
          <w:tcPr>
            <w:tcW w:w="904" w:type="dxa"/>
          </w:tcPr>
          <w:p w14:paraId="36BB134A" w14:textId="77777777" w:rsidR="0050768A" w:rsidRDefault="0050768A">
            <w:pPr>
              <w:pStyle w:val="ConsPlusNormal"/>
              <w:jc w:val="center"/>
            </w:pPr>
            <w:r>
              <w:t>1902,3</w:t>
            </w:r>
          </w:p>
        </w:tc>
        <w:tc>
          <w:tcPr>
            <w:tcW w:w="1264" w:type="dxa"/>
          </w:tcPr>
          <w:p w14:paraId="41DFD4CD" w14:textId="77777777" w:rsidR="0050768A" w:rsidRDefault="0050768A">
            <w:pPr>
              <w:pStyle w:val="ConsPlusNormal"/>
              <w:jc w:val="center"/>
            </w:pPr>
            <w:r>
              <w:t>X</w:t>
            </w:r>
          </w:p>
        </w:tc>
        <w:tc>
          <w:tcPr>
            <w:tcW w:w="1264" w:type="dxa"/>
          </w:tcPr>
          <w:p w14:paraId="42F38AEC" w14:textId="77777777" w:rsidR="0050768A" w:rsidRDefault="0050768A">
            <w:pPr>
              <w:pStyle w:val="ConsPlusNormal"/>
              <w:jc w:val="center"/>
            </w:pPr>
            <w:r>
              <w:t>5365861,8</w:t>
            </w:r>
          </w:p>
        </w:tc>
        <w:tc>
          <w:tcPr>
            <w:tcW w:w="679" w:type="dxa"/>
          </w:tcPr>
          <w:p w14:paraId="14256065" w14:textId="77777777" w:rsidR="0050768A" w:rsidRDefault="0050768A">
            <w:pPr>
              <w:pStyle w:val="ConsPlusNormal"/>
              <w:jc w:val="center"/>
            </w:pPr>
            <w:r>
              <w:t>X</w:t>
            </w:r>
          </w:p>
        </w:tc>
      </w:tr>
      <w:tr w:rsidR="0050768A" w14:paraId="595E9DF6" w14:textId="77777777">
        <w:tc>
          <w:tcPr>
            <w:tcW w:w="2854" w:type="dxa"/>
          </w:tcPr>
          <w:p w14:paraId="20FE0C58" w14:textId="77777777" w:rsidR="0050768A" w:rsidRDefault="0050768A">
            <w:pPr>
              <w:pStyle w:val="ConsPlusNormal"/>
            </w:pPr>
            <w:r>
              <w:t>для проведения углубленной диспансеризации (сумма строк 39.1.2.1 + 53.1.2.1 + 69.1.2.1)</w:t>
            </w:r>
          </w:p>
        </w:tc>
        <w:tc>
          <w:tcPr>
            <w:tcW w:w="904" w:type="dxa"/>
          </w:tcPr>
          <w:p w14:paraId="4D2C55EC" w14:textId="77777777" w:rsidR="0050768A" w:rsidRDefault="0050768A">
            <w:pPr>
              <w:pStyle w:val="ConsPlusNormal"/>
              <w:jc w:val="center"/>
            </w:pPr>
            <w:r>
              <w:t>23.1.2.1</w:t>
            </w:r>
          </w:p>
        </w:tc>
        <w:tc>
          <w:tcPr>
            <w:tcW w:w="1774" w:type="dxa"/>
          </w:tcPr>
          <w:p w14:paraId="38E9234A" w14:textId="77777777" w:rsidR="0050768A" w:rsidRDefault="0050768A">
            <w:pPr>
              <w:pStyle w:val="ConsPlusNormal"/>
            </w:pPr>
            <w:r>
              <w:t>комплексное посещение</w:t>
            </w:r>
          </w:p>
        </w:tc>
        <w:tc>
          <w:tcPr>
            <w:tcW w:w="1759" w:type="dxa"/>
          </w:tcPr>
          <w:p w14:paraId="62FB9E94" w14:textId="77777777" w:rsidR="0050768A" w:rsidRDefault="0050768A">
            <w:pPr>
              <w:pStyle w:val="ConsPlusNormal"/>
              <w:jc w:val="center"/>
            </w:pPr>
            <w:r>
              <w:t>0,050758</w:t>
            </w:r>
          </w:p>
        </w:tc>
        <w:tc>
          <w:tcPr>
            <w:tcW w:w="1759" w:type="dxa"/>
          </w:tcPr>
          <w:p w14:paraId="69FF85A8" w14:textId="77777777" w:rsidR="0050768A" w:rsidRDefault="0050768A">
            <w:pPr>
              <w:pStyle w:val="ConsPlusNormal"/>
              <w:jc w:val="center"/>
            </w:pPr>
            <w:r>
              <w:t>2107,2</w:t>
            </w:r>
          </w:p>
        </w:tc>
        <w:tc>
          <w:tcPr>
            <w:tcW w:w="1024" w:type="dxa"/>
          </w:tcPr>
          <w:p w14:paraId="0AB75B78" w14:textId="77777777" w:rsidR="0050768A" w:rsidRDefault="0050768A">
            <w:pPr>
              <w:pStyle w:val="ConsPlusNormal"/>
              <w:jc w:val="center"/>
            </w:pPr>
            <w:r>
              <w:t>X</w:t>
            </w:r>
          </w:p>
        </w:tc>
        <w:tc>
          <w:tcPr>
            <w:tcW w:w="904" w:type="dxa"/>
          </w:tcPr>
          <w:p w14:paraId="373CD17A" w14:textId="77777777" w:rsidR="0050768A" w:rsidRDefault="0050768A">
            <w:pPr>
              <w:pStyle w:val="ConsPlusNormal"/>
              <w:jc w:val="center"/>
            </w:pPr>
            <w:r>
              <w:t>107,0</w:t>
            </w:r>
          </w:p>
        </w:tc>
        <w:tc>
          <w:tcPr>
            <w:tcW w:w="1264" w:type="dxa"/>
          </w:tcPr>
          <w:p w14:paraId="333D08B7" w14:textId="77777777" w:rsidR="0050768A" w:rsidRDefault="0050768A">
            <w:pPr>
              <w:pStyle w:val="ConsPlusNormal"/>
              <w:jc w:val="center"/>
            </w:pPr>
            <w:r>
              <w:t>X</w:t>
            </w:r>
          </w:p>
        </w:tc>
        <w:tc>
          <w:tcPr>
            <w:tcW w:w="1264" w:type="dxa"/>
          </w:tcPr>
          <w:p w14:paraId="478434B0" w14:textId="77777777" w:rsidR="0050768A" w:rsidRDefault="0050768A">
            <w:pPr>
              <w:pStyle w:val="ConsPlusNormal"/>
              <w:jc w:val="center"/>
            </w:pPr>
            <w:r>
              <w:t>301707,5</w:t>
            </w:r>
          </w:p>
        </w:tc>
        <w:tc>
          <w:tcPr>
            <w:tcW w:w="679" w:type="dxa"/>
          </w:tcPr>
          <w:p w14:paraId="35E62678" w14:textId="77777777" w:rsidR="0050768A" w:rsidRDefault="0050768A">
            <w:pPr>
              <w:pStyle w:val="ConsPlusNormal"/>
              <w:jc w:val="center"/>
            </w:pPr>
            <w:r>
              <w:t>X</w:t>
            </w:r>
          </w:p>
        </w:tc>
      </w:tr>
      <w:tr w:rsidR="0050768A" w14:paraId="5E3BCF8A" w14:textId="77777777">
        <w:tc>
          <w:tcPr>
            <w:tcW w:w="2854" w:type="dxa"/>
          </w:tcPr>
          <w:p w14:paraId="1DDED470" w14:textId="77777777" w:rsidR="0050768A" w:rsidRDefault="0050768A">
            <w:pPr>
              <w:pStyle w:val="ConsPlusNormal"/>
            </w:pPr>
            <w:r>
              <w:t>для посещений с иными целями (сумма строк 39.1.3 + 53.1.3 + 69.1.3)</w:t>
            </w:r>
          </w:p>
        </w:tc>
        <w:tc>
          <w:tcPr>
            <w:tcW w:w="904" w:type="dxa"/>
          </w:tcPr>
          <w:p w14:paraId="0888A003" w14:textId="77777777" w:rsidR="0050768A" w:rsidRDefault="0050768A">
            <w:pPr>
              <w:pStyle w:val="ConsPlusNormal"/>
              <w:jc w:val="center"/>
            </w:pPr>
            <w:r>
              <w:t>23.1.3</w:t>
            </w:r>
          </w:p>
        </w:tc>
        <w:tc>
          <w:tcPr>
            <w:tcW w:w="1774" w:type="dxa"/>
          </w:tcPr>
          <w:p w14:paraId="7C6F45F6" w14:textId="77777777" w:rsidR="0050768A" w:rsidRDefault="0050768A">
            <w:pPr>
              <w:pStyle w:val="ConsPlusNormal"/>
            </w:pPr>
            <w:r>
              <w:t>посещение</w:t>
            </w:r>
          </w:p>
        </w:tc>
        <w:tc>
          <w:tcPr>
            <w:tcW w:w="1759" w:type="dxa"/>
          </w:tcPr>
          <w:p w14:paraId="53DBFB62" w14:textId="77777777" w:rsidR="0050768A" w:rsidRDefault="0050768A">
            <w:pPr>
              <w:pStyle w:val="ConsPlusNormal"/>
              <w:jc w:val="center"/>
            </w:pPr>
            <w:r>
              <w:t>2,133264</w:t>
            </w:r>
          </w:p>
        </w:tc>
        <w:tc>
          <w:tcPr>
            <w:tcW w:w="1759" w:type="dxa"/>
          </w:tcPr>
          <w:p w14:paraId="3947B2BF" w14:textId="77777777" w:rsidR="0050768A" w:rsidRDefault="0050768A">
            <w:pPr>
              <w:pStyle w:val="ConsPlusNormal"/>
              <w:jc w:val="center"/>
            </w:pPr>
            <w:r>
              <w:t>690,5</w:t>
            </w:r>
          </w:p>
        </w:tc>
        <w:tc>
          <w:tcPr>
            <w:tcW w:w="1024" w:type="dxa"/>
          </w:tcPr>
          <w:p w14:paraId="0EA1228E" w14:textId="77777777" w:rsidR="0050768A" w:rsidRDefault="0050768A">
            <w:pPr>
              <w:pStyle w:val="ConsPlusNormal"/>
              <w:jc w:val="center"/>
            </w:pPr>
            <w:r>
              <w:t>X</w:t>
            </w:r>
          </w:p>
        </w:tc>
        <w:tc>
          <w:tcPr>
            <w:tcW w:w="904" w:type="dxa"/>
          </w:tcPr>
          <w:p w14:paraId="56B75AE8" w14:textId="77777777" w:rsidR="0050768A" w:rsidRDefault="0050768A">
            <w:pPr>
              <w:pStyle w:val="ConsPlusNormal"/>
              <w:jc w:val="center"/>
            </w:pPr>
            <w:r>
              <w:t>1473,1</w:t>
            </w:r>
          </w:p>
        </w:tc>
        <w:tc>
          <w:tcPr>
            <w:tcW w:w="1264" w:type="dxa"/>
          </w:tcPr>
          <w:p w14:paraId="53274E65" w14:textId="77777777" w:rsidR="0050768A" w:rsidRDefault="0050768A">
            <w:pPr>
              <w:pStyle w:val="ConsPlusNormal"/>
              <w:jc w:val="center"/>
            </w:pPr>
            <w:r>
              <w:t>X</w:t>
            </w:r>
          </w:p>
        </w:tc>
        <w:tc>
          <w:tcPr>
            <w:tcW w:w="1264" w:type="dxa"/>
          </w:tcPr>
          <w:p w14:paraId="25F769E9" w14:textId="77777777" w:rsidR="0050768A" w:rsidRDefault="0050768A">
            <w:pPr>
              <w:pStyle w:val="ConsPlusNormal"/>
              <w:jc w:val="center"/>
            </w:pPr>
            <w:r>
              <w:t>4155214,1</w:t>
            </w:r>
          </w:p>
        </w:tc>
        <w:tc>
          <w:tcPr>
            <w:tcW w:w="679" w:type="dxa"/>
          </w:tcPr>
          <w:p w14:paraId="1FA6D4BB" w14:textId="77777777" w:rsidR="0050768A" w:rsidRDefault="0050768A">
            <w:pPr>
              <w:pStyle w:val="ConsPlusNormal"/>
              <w:jc w:val="center"/>
            </w:pPr>
            <w:r>
              <w:t>X</w:t>
            </w:r>
          </w:p>
        </w:tc>
      </w:tr>
      <w:tr w:rsidR="0050768A" w14:paraId="12943E4D" w14:textId="77777777">
        <w:tc>
          <w:tcPr>
            <w:tcW w:w="2854" w:type="dxa"/>
          </w:tcPr>
          <w:p w14:paraId="3795D785" w14:textId="77777777" w:rsidR="0050768A" w:rsidRDefault="0050768A">
            <w:pPr>
              <w:pStyle w:val="ConsPlusNormal"/>
            </w:pPr>
            <w:r>
              <w:t>2.1.2. В неотложной форме (сумма строк 39.2 + 53.2 + 69.2)</w:t>
            </w:r>
          </w:p>
        </w:tc>
        <w:tc>
          <w:tcPr>
            <w:tcW w:w="904" w:type="dxa"/>
          </w:tcPr>
          <w:p w14:paraId="0A79E2DC" w14:textId="77777777" w:rsidR="0050768A" w:rsidRDefault="0050768A">
            <w:pPr>
              <w:pStyle w:val="ConsPlusNormal"/>
              <w:jc w:val="center"/>
            </w:pPr>
            <w:r>
              <w:t>23.2</w:t>
            </w:r>
          </w:p>
        </w:tc>
        <w:tc>
          <w:tcPr>
            <w:tcW w:w="1774" w:type="dxa"/>
          </w:tcPr>
          <w:p w14:paraId="0100C7B9" w14:textId="77777777" w:rsidR="0050768A" w:rsidRDefault="0050768A">
            <w:pPr>
              <w:pStyle w:val="ConsPlusNormal"/>
            </w:pPr>
            <w:r>
              <w:t>посещение</w:t>
            </w:r>
          </w:p>
        </w:tc>
        <w:tc>
          <w:tcPr>
            <w:tcW w:w="1759" w:type="dxa"/>
          </w:tcPr>
          <w:p w14:paraId="15FAC7B8" w14:textId="77777777" w:rsidR="0050768A" w:rsidRDefault="0050768A">
            <w:pPr>
              <w:pStyle w:val="ConsPlusNormal"/>
              <w:jc w:val="center"/>
            </w:pPr>
            <w:r>
              <w:t>0,54</w:t>
            </w:r>
          </w:p>
        </w:tc>
        <w:tc>
          <w:tcPr>
            <w:tcW w:w="1759" w:type="dxa"/>
          </w:tcPr>
          <w:p w14:paraId="50CCAA92" w14:textId="77777777" w:rsidR="0050768A" w:rsidRDefault="0050768A">
            <w:pPr>
              <w:pStyle w:val="ConsPlusNormal"/>
              <w:jc w:val="center"/>
            </w:pPr>
            <w:r>
              <w:t>1496,8</w:t>
            </w:r>
          </w:p>
        </w:tc>
        <w:tc>
          <w:tcPr>
            <w:tcW w:w="1024" w:type="dxa"/>
          </w:tcPr>
          <w:p w14:paraId="56B88861" w14:textId="77777777" w:rsidR="0050768A" w:rsidRDefault="0050768A">
            <w:pPr>
              <w:pStyle w:val="ConsPlusNormal"/>
              <w:jc w:val="center"/>
            </w:pPr>
            <w:r>
              <w:t>X</w:t>
            </w:r>
          </w:p>
        </w:tc>
        <w:tc>
          <w:tcPr>
            <w:tcW w:w="904" w:type="dxa"/>
          </w:tcPr>
          <w:p w14:paraId="0054D19A" w14:textId="77777777" w:rsidR="0050768A" w:rsidRDefault="0050768A">
            <w:pPr>
              <w:pStyle w:val="ConsPlusNormal"/>
              <w:jc w:val="center"/>
            </w:pPr>
            <w:r>
              <w:t>808,3</w:t>
            </w:r>
          </w:p>
        </w:tc>
        <w:tc>
          <w:tcPr>
            <w:tcW w:w="1264" w:type="dxa"/>
          </w:tcPr>
          <w:p w14:paraId="50F9A4AF" w14:textId="77777777" w:rsidR="0050768A" w:rsidRDefault="0050768A">
            <w:pPr>
              <w:pStyle w:val="ConsPlusNormal"/>
              <w:jc w:val="center"/>
            </w:pPr>
            <w:r>
              <w:t>X</w:t>
            </w:r>
          </w:p>
        </w:tc>
        <w:tc>
          <w:tcPr>
            <w:tcW w:w="1264" w:type="dxa"/>
          </w:tcPr>
          <w:p w14:paraId="142FC012" w14:textId="77777777" w:rsidR="0050768A" w:rsidRDefault="0050768A">
            <w:pPr>
              <w:pStyle w:val="ConsPlusNormal"/>
              <w:jc w:val="center"/>
            </w:pPr>
            <w:r>
              <w:t>2279919,2</w:t>
            </w:r>
          </w:p>
        </w:tc>
        <w:tc>
          <w:tcPr>
            <w:tcW w:w="679" w:type="dxa"/>
          </w:tcPr>
          <w:p w14:paraId="06E82305" w14:textId="77777777" w:rsidR="0050768A" w:rsidRDefault="0050768A">
            <w:pPr>
              <w:pStyle w:val="ConsPlusNormal"/>
              <w:jc w:val="center"/>
            </w:pPr>
            <w:r>
              <w:t>X</w:t>
            </w:r>
          </w:p>
        </w:tc>
      </w:tr>
      <w:tr w:rsidR="0050768A" w14:paraId="13ECB11B" w14:textId="77777777">
        <w:tc>
          <w:tcPr>
            <w:tcW w:w="2854" w:type="dxa"/>
          </w:tcPr>
          <w:p w14:paraId="5C26CE63" w14:textId="77777777" w:rsidR="0050768A" w:rsidRDefault="0050768A">
            <w:pPr>
              <w:pStyle w:val="ConsPlusNormal"/>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57C89191" w14:textId="77777777" w:rsidR="0050768A" w:rsidRDefault="0050768A">
            <w:pPr>
              <w:pStyle w:val="ConsPlusNormal"/>
              <w:jc w:val="center"/>
            </w:pPr>
            <w:r>
              <w:t>23.3</w:t>
            </w:r>
          </w:p>
        </w:tc>
        <w:tc>
          <w:tcPr>
            <w:tcW w:w="1774" w:type="dxa"/>
          </w:tcPr>
          <w:p w14:paraId="44854D34" w14:textId="77777777" w:rsidR="0050768A" w:rsidRDefault="0050768A">
            <w:pPr>
              <w:pStyle w:val="ConsPlusNormal"/>
            </w:pPr>
            <w:r>
              <w:t>обращение</w:t>
            </w:r>
          </w:p>
        </w:tc>
        <w:tc>
          <w:tcPr>
            <w:tcW w:w="1759" w:type="dxa"/>
          </w:tcPr>
          <w:p w14:paraId="48EFA273" w14:textId="77777777" w:rsidR="0050768A" w:rsidRDefault="0050768A">
            <w:pPr>
              <w:pStyle w:val="ConsPlusNormal"/>
              <w:jc w:val="center"/>
            </w:pPr>
            <w:r>
              <w:t>1,7877</w:t>
            </w:r>
          </w:p>
        </w:tc>
        <w:tc>
          <w:tcPr>
            <w:tcW w:w="1759" w:type="dxa"/>
          </w:tcPr>
          <w:p w14:paraId="2C37F876" w14:textId="77777777" w:rsidR="0050768A" w:rsidRDefault="0050768A">
            <w:pPr>
              <w:pStyle w:val="ConsPlusNormal"/>
              <w:jc w:val="center"/>
            </w:pPr>
            <w:r>
              <w:t>3380,2</w:t>
            </w:r>
          </w:p>
        </w:tc>
        <w:tc>
          <w:tcPr>
            <w:tcW w:w="1024" w:type="dxa"/>
          </w:tcPr>
          <w:p w14:paraId="7A4382CE" w14:textId="77777777" w:rsidR="0050768A" w:rsidRDefault="0050768A">
            <w:pPr>
              <w:pStyle w:val="ConsPlusNormal"/>
              <w:jc w:val="center"/>
            </w:pPr>
            <w:r>
              <w:t>X</w:t>
            </w:r>
          </w:p>
        </w:tc>
        <w:tc>
          <w:tcPr>
            <w:tcW w:w="904" w:type="dxa"/>
          </w:tcPr>
          <w:p w14:paraId="0AFE2508" w14:textId="77777777" w:rsidR="0050768A" w:rsidRDefault="0050768A">
            <w:pPr>
              <w:pStyle w:val="ConsPlusNormal"/>
              <w:jc w:val="center"/>
            </w:pPr>
            <w:r>
              <w:t>6042,7</w:t>
            </w:r>
          </w:p>
        </w:tc>
        <w:tc>
          <w:tcPr>
            <w:tcW w:w="1264" w:type="dxa"/>
          </w:tcPr>
          <w:p w14:paraId="52DF51B0" w14:textId="77777777" w:rsidR="0050768A" w:rsidRDefault="0050768A">
            <w:pPr>
              <w:pStyle w:val="ConsPlusNormal"/>
              <w:jc w:val="center"/>
            </w:pPr>
            <w:r>
              <w:t>X</w:t>
            </w:r>
          </w:p>
        </w:tc>
        <w:tc>
          <w:tcPr>
            <w:tcW w:w="1264" w:type="dxa"/>
          </w:tcPr>
          <w:p w14:paraId="5C4DA61A" w14:textId="77777777" w:rsidR="0050768A" w:rsidRDefault="0050768A">
            <w:pPr>
              <w:pStyle w:val="ConsPlusNormal"/>
              <w:jc w:val="center"/>
            </w:pPr>
            <w:r>
              <w:t>17045592,9</w:t>
            </w:r>
          </w:p>
        </w:tc>
        <w:tc>
          <w:tcPr>
            <w:tcW w:w="679" w:type="dxa"/>
          </w:tcPr>
          <w:p w14:paraId="29EA1321" w14:textId="77777777" w:rsidR="0050768A" w:rsidRDefault="0050768A">
            <w:pPr>
              <w:pStyle w:val="ConsPlusNormal"/>
              <w:jc w:val="center"/>
            </w:pPr>
            <w:r>
              <w:t>X</w:t>
            </w:r>
          </w:p>
        </w:tc>
      </w:tr>
      <w:tr w:rsidR="0050768A" w14:paraId="4F02E54A" w14:textId="77777777">
        <w:tc>
          <w:tcPr>
            <w:tcW w:w="2854" w:type="dxa"/>
          </w:tcPr>
          <w:p w14:paraId="7A5323A9" w14:textId="77777777" w:rsidR="0050768A" w:rsidRDefault="0050768A">
            <w:pPr>
              <w:pStyle w:val="ConsPlusNormal"/>
            </w:pPr>
            <w:r>
              <w:t>компьютерная томография (сумма строк 39.3.1 + 53.3.1 + 69.3.1)</w:t>
            </w:r>
          </w:p>
        </w:tc>
        <w:tc>
          <w:tcPr>
            <w:tcW w:w="904" w:type="dxa"/>
          </w:tcPr>
          <w:p w14:paraId="628BF5D7" w14:textId="77777777" w:rsidR="0050768A" w:rsidRDefault="0050768A">
            <w:pPr>
              <w:pStyle w:val="ConsPlusNormal"/>
              <w:jc w:val="center"/>
            </w:pPr>
            <w:r>
              <w:t>23.3.1</w:t>
            </w:r>
          </w:p>
        </w:tc>
        <w:tc>
          <w:tcPr>
            <w:tcW w:w="1774" w:type="dxa"/>
          </w:tcPr>
          <w:p w14:paraId="2E63253A" w14:textId="77777777" w:rsidR="0050768A" w:rsidRDefault="0050768A">
            <w:pPr>
              <w:pStyle w:val="ConsPlusNormal"/>
            </w:pPr>
            <w:r>
              <w:t>исследование</w:t>
            </w:r>
          </w:p>
        </w:tc>
        <w:tc>
          <w:tcPr>
            <w:tcW w:w="1759" w:type="dxa"/>
          </w:tcPr>
          <w:p w14:paraId="2C980008" w14:textId="77777777" w:rsidR="0050768A" w:rsidRDefault="0050768A">
            <w:pPr>
              <w:pStyle w:val="ConsPlusNormal"/>
              <w:jc w:val="center"/>
            </w:pPr>
            <w:r>
              <w:t>0,050465</w:t>
            </w:r>
          </w:p>
        </w:tc>
        <w:tc>
          <w:tcPr>
            <w:tcW w:w="1759" w:type="dxa"/>
          </w:tcPr>
          <w:p w14:paraId="5E460434" w14:textId="77777777" w:rsidR="0050768A" w:rsidRDefault="0050768A">
            <w:pPr>
              <w:pStyle w:val="ConsPlusNormal"/>
              <w:jc w:val="center"/>
            </w:pPr>
            <w:r>
              <w:t>5232,6</w:t>
            </w:r>
          </w:p>
        </w:tc>
        <w:tc>
          <w:tcPr>
            <w:tcW w:w="1024" w:type="dxa"/>
          </w:tcPr>
          <w:p w14:paraId="3F1C1BCD" w14:textId="77777777" w:rsidR="0050768A" w:rsidRDefault="0050768A">
            <w:pPr>
              <w:pStyle w:val="ConsPlusNormal"/>
              <w:jc w:val="center"/>
            </w:pPr>
            <w:r>
              <w:t>X</w:t>
            </w:r>
          </w:p>
        </w:tc>
        <w:tc>
          <w:tcPr>
            <w:tcW w:w="904" w:type="dxa"/>
          </w:tcPr>
          <w:p w14:paraId="34636A4E" w14:textId="77777777" w:rsidR="0050768A" w:rsidRDefault="0050768A">
            <w:pPr>
              <w:pStyle w:val="ConsPlusNormal"/>
              <w:jc w:val="center"/>
            </w:pPr>
            <w:r>
              <w:t>264,1</w:t>
            </w:r>
          </w:p>
        </w:tc>
        <w:tc>
          <w:tcPr>
            <w:tcW w:w="1264" w:type="dxa"/>
          </w:tcPr>
          <w:p w14:paraId="64F1FC37" w14:textId="77777777" w:rsidR="0050768A" w:rsidRDefault="0050768A">
            <w:pPr>
              <w:pStyle w:val="ConsPlusNormal"/>
              <w:jc w:val="center"/>
            </w:pPr>
            <w:r>
              <w:t>X</w:t>
            </w:r>
          </w:p>
        </w:tc>
        <w:tc>
          <w:tcPr>
            <w:tcW w:w="1264" w:type="dxa"/>
          </w:tcPr>
          <w:p w14:paraId="3265A791" w14:textId="77777777" w:rsidR="0050768A" w:rsidRDefault="0050768A">
            <w:pPr>
              <w:pStyle w:val="ConsPlusNormal"/>
              <w:jc w:val="center"/>
            </w:pPr>
            <w:r>
              <w:t>744861,7</w:t>
            </w:r>
          </w:p>
        </w:tc>
        <w:tc>
          <w:tcPr>
            <w:tcW w:w="679" w:type="dxa"/>
          </w:tcPr>
          <w:p w14:paraId="00DA3A80" w14:textId="77777777" w:rsidR="0050768A" w:rsidRDefault="0050768A">
            <w:pPr>
              <w:pStyle w:val="ConsPlusNormal"/>
              <w:jc w:val="center"/>
            </w:pPr>
            <w:r>
              <w:t>X</w:t>
            </w:r>
          </w:p>
        </w:tc>
      </w:tr>
      <w:tr w:rsidR="0050768A" w14:paraId="0B9E473E" w14:textId="77777777">
        <w:tc>
          <w:tcPr>
            <w:tcW w:w="2854" w:type="dxa"/>
          </w:tcPr>
          <w:p w14:paraId="3D2328D7" w14:textId="77777777" w:rsidR="0050768A" w:rsidRDefault="0050768A">
            <w:pPr>
              <w:pStyle w:val="ConsPlusNormal"/>
            </w:pPr>
            <w:r>
              <w:t>магнитно-резонансная томография (сумма строк 39.3.2 + 53.3.2 + 69.3.2)</w:t>
            </w:r>
          </w:p>
        </w:tc>
        <w:tc>
          <w:tcPr>
            <w:tcW w:w="904" w:type="dxa"/>
          </w:tcPr>
          <w:p w14:paraId="08E2A710" w14:textId="77777777" w:rsidR="0050768A" w:rsidRDefault="0050768A">
            <w:pPr>
              <w:pStyle w:val="ConsPlusNormal"/>
              <w:jc w:val="center"/>
            </w:pPr>
            <w:r>
              <w:t>23.3.2</w:t>
            </w:r>
          </w:p>
        </w:tc>
        <w:tc>
          <w:tcPr>
            <w:tcW w:w="1774" w:type="dxa"/>
          </w:tcPr>
          <w:p w14:paraId="7A2FB3F3" w14:textId="77777777" w:rsidR="0050768A" w:rsidRDefault="0050768A">
            <w:pPr>
              <w:pStyle w:val="ConsPlusNormal"/>
            </w:pPr>
            <w:r>
              <w:t>исследование</w:t>
            </w:r>
          </w:p>
        </w:tc>
        <w:tc>
          <w:tcPr>
            <w:tcW w:w="1759" w:type="dxa"/>
          </w:tcPr>
          <w:p w14:paraId="131778C0" w14:textId="77777777" w:rsidR="0050768A" w:rsidRDefault="0050768A">
            <w:pPr>
              <w:pStyle w:val="ConsPlusNormal"/>
              <w:jc w:val="center"/>
            </w:pPr>
            <w:r>
              <w:t>0,018179</w:t>
            </w:r>
          </w:p>
        </w:tc>
        <w:tc>
          <w:tcPr>
            <w:tcW w:w="1759" w:type="dxa"/>
          </w:tcPr>
          <w:p w14:paraId="068020D1" w14:textId="77777777" w:rsidR="0050768A" w:rsidRDefault="0050768A">
            <w:pPr>
              <w:pStyle w:val="ConsPlusNormal"/>
              <w:jc w:val="center"/>
            </w:pPr>
            <w:r>
              <w:t>7144,8</w:t>
            </w:r>
          </w:p>
        </w:tc>
        <w:tc>
          <w:tcPr>
            <w:tcW w:w="1024" w:type="dxa"/>
          </w:tcPr>
          <w:p w14:paraId="7C7794D7" w14:textId="77777777" w:rsidR="0050768A" w:rsidRDefault="0050768A">
            <w:pPr>
              <w:pStyle w:val="ConsPlusNormal"/>
              <w:jc w:val="center"/>
            </w:pPr>
            <w:r>
              <w:t>X</w:t>
            </w:r>
          </w:p>
        </w:tc>
        <w:tc>
          <w:tcPr>
            <w:tcW w:w="904" w:type="dxa"/>
          </w:tcPr>
          <w:p w14:paraId="1295EEAD" w14:textId="77777777" w:rsidR="0050768A" w:rsidRDefault="0050768A">
            <w:pPr>
              <w:pStyle w:val="ConsPlusNormal"/>
              <w:jc w:val="center"/>
            </w:pPr>
            <w:r>
              <w:t>129,9</w:t>
            </w:r>
          </w:p>
        </w:tc>
        <w:tc>
          <w:tcPr>
            <w:tcW w:w="1264" w:type="dxa"/>
          </w:tcPr>
          <w:p w14:paraId="1CF20BFC" w14:textId="77777777" w:rsidR="0050768A" w:rsidRDefault="0050768A">
            <w:pPr>
              <w:pStyle w:val="ConsPlusNormal"/>
              <w:jc w:val="center"/>
            </w:pPr>
            <w:r>
              <w:t>X</w:t>
            </w:r>
          </w:p>
        </w:tc>
        <w:tc>
          <w:tcPr>
            <w:tcW w:w="1264" w:type="dxa"/>
          </w:tcPr>
          <w:p w14:paraId="0CC291AD" w14:textId="77777777" w:rsidR="0050768A" w:rsidRDefault="0050768A">
            <w:pPr>
              <w:pStyle w:val="ConsPlusNormal"/>
              <w:jc w:val="center"/>
            </w:pPr>
            <w:r>
              <w:t>366378,9</w:t>
            </w:r>
          </w:p>
        </w:tc>
        <w:tc>
          <w:tcPr>
            <w:tcW w:w="679" w:type="dxa"/>
          </w:tcPr>
          <w:p w14:paraId="1F5B4622" w14:textId="77777777" w:rsidR="0050768A" w:rsidRDefault="0050768A">
            <w:pPr>
              <w:pStyle w:val="ConsPlusNormal"/>
              <w:jc w:val="center"/>
            </w:pPr>
            <w:r>
              <w:t>X</w:t>
            </w:r>
          </w:p>
        </w:tc>
      </w:tr>
      <w:tr w:rsidR="0050768A" w14:paraId="5B0AD386" w14:textId="77777777">
        <w:tc>
          <w:tcPr>
            <w:tcW w:w="2854" w:type="dxa"/>
          </w:tcPr>
          <w:p w14:paraId="521FD48A" w14:textId="77777777" w:rsidR="0050768A" w:rsidRDefault="0050768A">
            <w:pPr>
              <w:pStyle w:val="ConsPlusNormal"/>
            </w:pPr>
            <w:r>
              <w:t>ультразвуковое исследование сердечно-сосудистой системы (сумма строк 39.3.3 + 53.3.3 + 69.3.3)</w:t>
            </w:r>
          </w:p>
        </w:tc>
        <w:tc>
          <w:tcPr>
            <w:tcW w:w="904" w:type="dxa"/>
          </w:tcPr>
          <w:p w14:paraId="2A2982C2" w14:textId="77777777" w:rsidR="0050768A" w:rsidRDefault="0050768A">
            <w:pPr>
              <w:pStyle w:val="ConsPlusNormal"/>
              <w:jc w:val="center"/>
            </w:pPr>
            <w:r>
              <w:t>23.3.3</w:t>
            </w:r>
          </w:p>
        </w:tc>
        <w:tc>
          <w:tcPr>
            <w:tcW w:w="1774" w:type="dxa"/>
          </w:tcPr>
          <w:p w14:paraId="158A110A" w14:textId="77777777" w:rsidR="0050768A" w:rsidRDefault="0050768A">
            <w:pPr>
              <w:pStyle w:val="ConsPlusNormal"/>
            </w:pPr>
            <w:r>
              <w:t>исследование</w:t>
            </w:r>
          </w:p>
        </w:tc>
        <w:tc>
          <w:tcPr>
            <w:tcW w:w="1759" w:type="dxa"/>
          </w:tcPr>
          <w:p w14:paraId="6CBC67D3" w14:textId="77777777" w:rsidR="0050768A" w:rsidRDefault="0050768A">
            <w:pPr>
              <w:pStyle w:val="ConsPlusNormal"/>
              <w:jc w:val="center"/>
            </w:pPr>
            <w:r>
              <w:t>0,09489</w:t>
            </w:r>
          </w:p>
        </w:tc>
        <w:tc>
          <w:tcPr>
            <w:tcW w:w="1759" w:type="dxa"/>
          </w:tcPr>
          <w:p w14:paraId="12E7F687" w14:textId="77777777" w:rsidR="0050768A" w:rsidRDefault="0050768A">
            <w:pPr>
              <w:pStyle w:val="ConsPlusNormal"/>
              <w:jc w:val="center"/>
            </w:pPr>
            <w:r>
              <w:t>1056,6</w:t>
            </w:r>
          </w:p>
        </w:tc>
        <w:tc>
          <w:tcPr>
            <w:tcW w:w="1024" w:type="dxa"/>
          </w:tcPr>
          <w:p w14:paraId="67E949AB" w14:textId="77777777" w:rsidR="0050768A" w:rsidRDefault="0050768A">
            <w:pPr>
              <w:pStyle w:val="ConsPlusNormal"/>
              <w:jc w:val="center"/>
            </w:pPr>
            <w:r>
              <w:t>X</w:t>
            </w:r>
          </w:p>
        </w:tc>
        <w:tc>
          <w:tcPr>
            <w:tcW w:w="904" w:type="dxa"/>
          </w:tcPr>
          <w:p w14:paraId="7BBC20E6" w14:textId="77777777" w:rsidR="0050768A" w:rsidRDefault="0050768A">
            <w:pPr>
              <w:pStyle w:val="ConsPlusNormal"/>
              <w:jc w:val="center"/>
            </w:pPr>
            <w:r>
              <w:t>100,3</w:t>
            </w:r>
          </w:p>
        </w:tc>
        <w:tc>
          <w:tcPr>
            <w:tcW w:w="1264" w:type="dxa"/>
          </w:tcPr>
          <w:p w14:paraId="7B471A73" w14:textId="77777777" w:rsidR="0050768A" w:rsidRDefault="0050768A">
            <w:pPr>
              <w:pStyle w:val="ConsPlusNormal"/>
              <w:jc w:val="center"/>
            </w:pPr>
            <w:r>
              <w:t>X</w:t>
            </w:r>
          </w:p>
        </w:tc>
        <w:tc>
          <w:tcPr>
            <w:tcW w:w="1264" w:type="dxa"/>
          </w:tcPr>
          <w:p w14:paraId="71CEBA91" w14:textId="77777777" w:rsidR="0050768A" w:rsidRDefault="0050768A">
            <w:pPr>
              <w:pStyle w:val="ConsPlusNormal"/>
              <w:jc w:val="center"/>
            </w:pPr>
            <w:r>
              <w:t>282824,4</w:t>
            </w:r>
          </w:p>
        </w:tc>
        <w:tc>
          <w:tcPr>
            <w:tcW w:w="679" w:type="dxa"/>
          </w:tcPr>
          <w:p w14:paraId="22D83235" w14:textId="77777777" w:rsidR="0050768A" w:rsidRDefault="0050768A">
            <w:pPr>
              <w:pStyle w:val="ConsPlusNormal"/>
              <w:jc w:val="center"/>
            </w:pPr>
            <w:r>
              <w:t>X</w:t>
            </w:r>
          </w:p>
        </w:tc>
      </w:tr>
      <w:tr w:rsidR="0050768A" w14:paraId="3FE139AF" w14:textId="77777777">
        <w:tc>
          <w:tcPr>
            <w:tcW w:w="2854" w:type="dxa"/>
          </w:tcPr>
          <w:p w14:paraId="4961A554" w14:textId="77777777" w:rsidR="0050768A" w:rsidRDefault="0050768A">
            <w:pPr>
              <w:pStyle w:val="ConsPlusNormal"/>
            </w:pPr>
            <w:r>
              <w:t>эндоскопическое диагностическое исследование (сумма строк 39.3.4 + 53.3.4 + 69.3.4)</w:t>
            </w:r>
          </w:p>
        </w:tc>
        <w:tc>
          <w:tcPr>
            <w:tcW w:w="904" w:type="dxa"/>
          </w:tcPr>
          <w:p w14:paraId="421065B3" w14:textId="77777777" w:rsidR="0050768A" w:rsidRDefault="0050768A">
            <w:pPr>
              <w:pStyle w:val="ConsPlusNormal"/>
              <w:jc w:val="center"/>
            </w:pPr>
            <w:r>
              <w:t>23.3.4</w:t>
            </w:r>
          </w:p>
        </w:tc>
        <w:tc>
          <w:tcPr>
            <w:tcW w:w="1774" w:type="dxa"/>
          </w:tcPr>
          <w:p w14:paraId="0A1A6A3C" w14:textId="77777777" w:rsidR="0050768A" w:rsidRDefault="0050768A">
            <w:pPr>
              <w:pStyle w:val="ConsPlusNormal"/>
            </w:pPr>
            <w:r>
              <w:t>исследование</w:t>
            </w:r>
          </w:p>
        </w:tc>
        <w:tc>
          <w:tcPr>
            <w:tcW w:w="1759" w:type="dxa"/>
          </w:tcPr>
          <w:p w14:paraId="326A29FC" w14:textId="77777777" w:rsidR="0050768A" w:rsidRDefault="0050768A">
            <w:pPr>
              <w:pStyle w:val="ConsPlusNormal"/>
              <w:jc w:val="center"/>
            </w:pPr>
            <w:r>
              <w:t>0,030918</w:t>
            </w:r>
          </w:p>
        </w:tc>
        <w:tc>
          <w:tcPr>
            <w:tcW w:w="1759" w:type="dxa"/>
          </w:tcPr>
          <w:p w14:paraId="2DD96624" w14:textId="77777777" w:rsidR="0050768A" w:rsidRDefault="0050768A">
            <w:pPr>
              <w:pStyle w:val="ConsPlusNormal"/>
              <w:jc w:val="center"/>
            </w:pPr>
            <w:r>
              <w:t>1937,5</w:t>
            </w:r>
          </w:p>
        </w:tc>
        <w:tc>
          <w:tcPr>
            <w:tcW w:w="1024" w:type="dxa"/>
          </w:tcPr>
          <w:p w14:paraId="08303265" w14:textId="77777777" w:rsidR="0050768A" w:rsidRDefault="0050768A">
            <w:pPr>
              <w:pStyle w:val="ConsPlusNormal"/>
              <w:jc w:val="center"/>
            </w:pPr>
            <w:r>
              <w:t>X</w:t>
            </w:r>
          </w:p>
        </w:tc>
        <w:tc>
          <w:tcPr>
            <w:tcW w:w="904" w:type="dxa"/>
          </w:tcPr>
          <w:p w14:paraId="3C0A12D3" w14:textId="77777777" w:rsidR="0050768A" w:rsidRDefault="0050768A">
            <w:pPr>
              <w:pStyle w:val="ConsPlusNormal"/>
              <w:jc w:val="center"/>
            </w:pPr>
            <w:r>
              <w:t>59,9</w:t>
            </w:r>
          </w:p>
        </w:tc>
        <w:tc>
          <w:tcPr>
            <w:tcW w:w="1264" w:type="dxa"/>
          </w:tcPr>
          <w:p w14:paraId="69810317" w14:textId="77777777" w:rsidR="0050768A" w:rsidRDefault="0050768A">
            <w:pPr>
              <w:pStyle w:val="ConsPlusNormal"/>
              <w:jc w:val="center"/>
            </w:pPr>
            <w:r>
              <w:t>X</w:t>
            </w:r>
          </w:p>
        </w:tc>
        <w:tc>
          <w:tcPr>
            <w:tcW w:w="1264" w:type="dxa"/>
          </w:tcPr>
          <w:p w14:paraId="15606C6A" w14:textId="77777777" w:rsidR="0050768A" w:rsidRDefault="0050768A">
            <w:pPr>
              <w:pStyle w:val="ConsPlusNormal"/>
              <w:jc w:val="center"/>
            </w:pPr>
            <w:r>
              <w:t>168978,9</w:t>
            </w:r>
          </w:p>
        </w:tc>
        <w:tc>
          <w:tcPr>
            <w:tcW w:w="679" w:type="dxa"/>
          </w:tcPr>
          <w:p w14:paraId="2F2BD6EE" w14:textId="77777777" w:rsidR="0050768A" w:rsidRDefault="0050768A">
            <w:pPr>
              <w:pStyle w:val="ConsPlusNormal"/>
              <w:jc w:val="center"/>
            </w:pPr>
            <w:r>
              <w:t>X</w:t>
            </w:r>
          </w:p>
        </w:tc>
      </w:tr>
      <w:tr w:rsidR="0050768A" w14:paraId="721E5832" w14:textId="77777777">
        <w:tc>
          <w:tcPr>
            <w:tcW w:w="2854" w:type="dxa"/>
          </w:tcPr>
          <w:p w14:paraId="3E6EC484" w14:textId="77777777" w:rsidR="0050768A" w:rsidRDefault="0050768A">
            <w:pPr>
              <w:pStyle w:val="ConsPlusNormal"/>
            </w:pPr>
            <w:r>
              <w:t>молекулярно-генетическое исследование с целью диагностики онкологических заболеваний (сумма строк 39.3.5 + 53.3.5 + 69.3.5)</w:t>
            </w:r>
          </w:p>
        </w:tc>
        <w:tc>
          <w:tcPr>
            <w:tcW w:w="904" w:type="dxa"/>
          </w:tcPr>
          <w:p w14:paraId="3A75E2E8" w14:textId="77777777" w:rsidR="0050768A" w:rsidRDefault="0050768A">
            <w:pPr>
              <w:pStyle w:val="ConsPlusNormal"/>
              <w:jc w:val="center"/>
            </w:pPr>
            <w:r>
              <w:t>23.3.5</w:t>
            </w:r>
          </w:p>
        </w:tc>
        <w:tc>
          <w:tcPr>
            <w:tcW w:w="1774" w:type="dxa"/>
          </w:tcPr>
          <w:p w14:paraId="578EA7C9" w14:textId="77777777" w:rsidR="0050768A" w:rsidRDefault="0050768A">
            <w:pPr>
              <w:pStyle w:val="ConsPlusNormal"/>
            </w:pPr>
            <w:r>
              <w:t>исследование</w:t>
            </w:r>
          </w:p>
        </w:tc>
        <w:tc>
          <w:tcPr>
            <w:tcW w:w="1759" w:type="dxa"/>
          </w:tcPr>
          <w:p w14:paraId="16C7AB21" w14:textId="77777777" w:rsidR="0050768A" w:rsidRDefault="0050768A">
            <w:pPr>
              <w:pStyle w:val="ConsPlusNormal"/>
              <w:jc w:val="center"/>
            </w:pPr>
            <w:r>
              <w:t>0,00112</w:t>
            </w:r>
          </w:p>
        </w:tc>
        <w:tc>
          <w:tcPr>
            <w:tcW w:w="1759" w:type="dxa"/>
          </w:tcPr>
          <w:p w14:paraId="04FCD40E" w14:textId="77777777" w:rsidR="0050768A" w:rsidRDefault="0050768A">
            <w:pPr>
              <w:pStyle w:val="ConsPlusNormal"/>
              <w:jc w:val="center"/>
            </w:pPr>
            <w:r>
              <w:t>16270,9</w:t>
            </w:r>
          </w:p>
        </w:tc>
        <w:tc>
          <w:tcPr>
            <w:tcW w:w="1024" w:type="dxa"/>
          </w:tcPr>
          <w:p w14:paraId="725FC000" w14:textId="77777777" w:rsidR="0050768A" w:rsidRDefault="0050768A">
            <w:pPr>
              <w:pStyle w:val="ConsPlusNormal"/>
              <w:jc w:val="center"/>
            </w:pPr>
            <w:r>
              <w:t>X</w:t>
            </w:r>
          </w:p>
        </w:tc>
        <w:tc>
          <w:tcPr>
            <w:tcW w:w="904" w:type="dxa"/>
          </w:tcPr>
          <w:p w14:paraId="5E55B290" w14:textId="77777777" w:rsidR="0050768A" w:rsidRDefault="0050768A">
            <w:pPr>
              <w:pStyle w:val="ConsPlusNormal"/>
              <w:jc w:val="center"/>
            </w:pPr>
            <w:r>
              <w:t>18,2</w:t>
            </w:r>
          </w:p>
        </w:tc>
        <w:tc>
          <w:tcPr>
            <w:tcW w:w="1264" w:type="dxa"/>
          </w:tcPr>
          <w:p w14:paraId="18B0342D" w14:textId="77777777" w:rsidR="0050768A" w:rsidRDefault="0050768A">
            <w:pPr>
              <w:pStyle w:val="ConsPlusNormal"/>
              <w:jc w:val="center"/>
            </w:pPr>
            <w:r>
              <w:t>X</w:t>
            </w:r>
          </w:p>
        </w:tc>
        <w:tc>
          <w:tcPr>
            <w:tcW w:w="1264" w:type="dxa"/>
          </w:tcPr>
          <w:p w14:paraId="3ACE7179" w14:textId="77777777" w:rsidR="0050768A" w:rsidRDefault="0050768A">
            <w:pPr>
              <w:pStyle w:val="ConsPlusNormal"/>
              <w:jc w:val="center"/>
            </w:pPr>
            <w:r>
              <w:t>51404,4</w:t>
            </w:r>
          </w:p>
        </w:tc>
        <w:tc>
          <w:tcPr>
            <w:tcW w:w="679" w:type="dxa"/>
          </w:tcPr>
          <w:p w14:paraId="1CE4019B" w14:textId="77777777" w:rsidR="0050768A" w:rsidRDefault="0050768A">
            <w:pPr>
              <w:pStyle w:val="ConsPlusNormal"/>
              <w:jc w:val="center"/>
            </w:pPr>
            <w:r>
              <w:t>X</w:t>
            </w:r>
          </w:p>
        </w:tc>
      </w:tr>
      <w:tr w:rsidR="0050768A" w14:paraId="014665AC" w14:textId="77777777">
        <w:tc>
          <w:tcPr>
            <w:tcW w:w="2854" w:type="dxa"/>
          </w:tcPr>
          <w:p w14:paraId="112A5B8C"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04" w:type="dxa"/>
          </w:tcPr>
          <w:p w14:paraId="2106B432" w14:textId="77777777" w:rsidR="0050768A" w:rsidRDefault="0050768A">
            <w:pPr>
              <w:pStyle w:val="ConsPlusNormal"/>
              <w:jc w:val="center"/>
            </w:pPr>
            <w:r>
              <w:t>23.3.6</w:t>
            </w:r>
          </w:p>
        </w:tc>
        <w:tc>
          <w:tcPr>
            <w:tcW w:w="1774" w:type="dxa"/>
          </w:tcPr>
          <w:p w14:paraId="193BADB2" w14:textId="77777777" w:rsidR="0050768A" w:rsidRDefault="0050768A">
            <w:pPr>
              <w:pStyle w:val="ConsPlusNormal"/>
            </w:pPr>
            <w:r>
              <w:t>исследование</w:t>
            </w:r>
          </w:p>
        </w:tc>
        <w:tc>
          <w:tcPr>
            <w:tcW w:w="1759" w:type="dxa"/>
          </w:tcPr>
          <w:p w14:paraId="21833CBD" w14:textId="77777777" w:rsidR="0050768A" w:rsidRDefault="0050768A">
            <w:pPr>
              <w:pStyle w:val="ConsPlusNormal"/>
              <w:jc w:val="center"/>
            </w:pPr>
            <w:r>
              <w:t>0,015192</w:t>
            </w:r>
          </w:p>
        </w:tc>
        <w:tc>
          <w:tcPr>
            <w:tcW w:w="1759" w:type="dxa"/>
          </w:tcPr>
          <w:p w14:paraId="42BDE58B" w14:textId="77777777" w:rsidR="0050768A" w:rsidRDefault="0050768A">
            <w:pPr>
              <w:pStyle w:val="ConsPlusNormal"/>
              <w:jc w:val="center"/>
            </w:pPr>
            <w:r>
              <w:t>4012,8</w:t>
            </w:r>
          </w:p>
        </w:tc>
        <w:tc>
          <w:tcPr>
            <w:tcW w:w="1024" w:type="dxa"/>
          </w:tcPr>
          <w:p w14:paraId="0A1BD8E5" w14:textId="77777777" w:rsidR="0050768A" w:rsidRDefault="0050768A">
            <w:pPr>
              <w:pStyle w:val="ConsPlusNormal"/>
              <w:jc w:val="center"/>
            </w:pPr>
            <w:r>
              <w:t>X</w:t>
            </w:r>
          </w:p>
        </w:tc>
        <w:tc>
          <w:tcPr>
            <w:tcW w:w="904" w:type="dxa"/>
          </w:tcPr>
          <w:p w14:paraId="695C8309" w14:textId="77777777" w:rsidR="0050768A" w:rsidRDefault="0050768A">
            <w:pPr>
              <w:pStyle w:val="ConsPlusNormal"/>
              <w:jc w:val="center"/>
            </w:pPr>
            <w:r>
              <w:t>61,0</w:t>
            </w:r>
          </w:p>
        </w:tc>
        <w:tc>
          <w:tcPr>
            <w:tcW w:w="1264" w:type="dxa"/>
          </w:tcPr>
          <w:p w14:paraId="1D1BD2CD" w14:textId="77777777" w:rsidR="0050768A" w:rsidRDefault="0050768A">
            <w:pPr>
              <w:pStyle w:val="ConsPlusNormal"/>
              <w:jc w:val="center"/>
            </w:pPr>
            <w:r>
              <w:t>X</w:t>
            </w:r>
          </w:p>
        </w:tc>
        <w:tc>
          <w:tcPr>
            <w:tcW w:w="1264" w:type="dxa"/>
          </w:tcPr>
          <w:p w14:paraId="4F72D6D7" w14:textId="77777777" w:rsidR="0050768A" w:rsidRDefault="0050768A">
            <w:pPr>
              <w:pStyle w:val="ConsPlusNormal"/>
              <w:jc w:val="center"/>
            </w:pPr>
            <w:r>
              <w:t>171960,9</w:t>
            </w:r>
          </w:p>
        </w:tc>
        <w:tc>
          <w:tcPr>
            <w:tcW w:w="679" w:type="dxa"/>
          </w:tcPr>
          <w:p w14:paraId="03A8E42E" w14:textId="77777777" w:rsidR="0050768A" w:rsidRDefault="0050768A">
            <w:pPr>
              <w:pStyle w:val="ConsPlusNormal"/>
              <w:jc w:val="center"/>
            </w:pPr>
            <w:r>
              <w:t>X</w:t>
            </w:r>
          </w:p>
        </w:tc>
      </w:tr>
      <w:tr w:rsidR="0050768A" w14:paraId="685059A8" w14:textId="77777777">
        <w:tc>
          <w:tcPr>
            <w:tcW w:w="2854" w:type="dxa"/>
          </w:tcPr>
          <w:p w14:paraId="04B72A5D" w14:textId="77777777" w:rsidR="0050768A" w:rsidRDefault="0050768A">
            <w:pPr>
              <w:pStyle w:val="ConsPlusNormal"/>
            </w:pPr>
            <w:r>
              <w:t>тестирование на выявление новой коронавирусной инфекции (COVID-19) (сумма строк 39.3.7 + 53.3.7 + 69.3.7)</w:t>
            </w:r>
          </w:p>
        </w:tc>
        <w:tc>
          <w:tcPr>
            <w:tcW w:w="904" w:type="dxa"/>
          </w:tcPr>
          <w:p w14:paraId="01E0F214" w14:textId="77777777" w:rsidR="0050768A" w:rsidRDefault="0050768A">
            <w:pPr>
              <w:pStyle w:val="ConsPlusNormal"/>
              <w:jc w:val="center"/>
            </w:pPr>
            <w:r>
              <w:t>23.3.7</w:t>
            </w:r>
          </w:p>
        </w:tc>
        <w:tc>
          <w:tcPr>
            <w:tcW w:w="1774" w:type="dxa"/>
          </w:tcPr>
          <w:p w14:paraId="2DB3A265" w14:textId="77777777" w:rsidR="0050768A" w:rsidRDefault="0050768A">
            <w:pPr>
              <w:pStyle w:val="ConsPlusNormal"/>
            </w:pPr>
            <w:r>
              <w:t>исследование</w:t>
            </w:r>
          </w:p>
        </w:tc>
        <w:tc>
          <w:tcPr>
            <w:tcW w:w="1759" w:type="dxa"/>
          </w:tcPr>
          <w:p w14:paraId="5F69CEF1" w14:textId="77777777" w:rsidR="0050768A" w:rsidRDefault="0050768A">
            <w:pPr>
              <w:pStyle w:val="ConsPlusNormal"/>
              <w:jc w:val="center"/>
            </w:pPr>
            <w:r>
              <w:t>0,102779</w:t>
            </w:r>
          </w:p>
        </w:tc>
        <w:tc>
          <w:tcPr>
            <w:tcW w:w="1759" w:type="dxa"/>
          </w:tcPr>
          <w:p w14:paraId="7934CF2F" w14:textId="77777777" w:rsidR="0050768A" w:rsidRDefault="0050768A">
            <w:pPr>
              <w:pStyle w:val="ConsPlusNormal"/>
              <w:jc w:val="center"/>
            </w:pPr>
            <w:r>
              <w:t>776,8</w:t>
            </w:r>
          </w:p>
        </w:tc>
        <w:tc>
          <w:tcPr>
            <w:tcW w:w="1024" w:type="dxa"/>
          </w:tcPr>
          <w:p w14:paraId="79FD43E5" w14:textId="77777777" w:rsidR="0050768A" w:rsidRDefault="0050768A">
            <w:pPr>
              <w:pStyle w:val="ConsPlusNormal"/>
              <w:jc w:val="center"/>
            </w:pPr>
            <w:r>
              <w:t>X</w:t>
            </w:r>
          </w:p>
        </w:tc>
        <w:tc>
          <w:tcPr>
            <w:tcW w:w="904" w:type="dxa"/>
          </w:tcPr>
          <w:p w14:paraId="042291EB" w14:textId="77777777" w:rsidR="0050768A" w:rsidRDefault="0050768A">
            <w:pPr>
              <w:pStyle w:val="ConsPlusNormal"/>
              <w:jc w:val="center"/>
            </w:pPr>
            <w:r>
              <w:t>79,8</w:t>
            </w:r>
          </w:p>
        </w:tc>
        <w:tc>
          <w:tcPr>
            <w:tcW w:w="1264" w:type="dxa"/>
          </w:tcPr>
          <w:p w14:paraId="3D44A33D" w14:textId="77777777" w:rsidR="0050768A" w:rsidRDefault="0050768A">
            <w:pPr>
              <w:pStyle w:val="ConsPlusNormal"/>
              <w:jc w:val="center"/>
            </w:pPr>
            <w:r>
              <w:t>X</w:t>
            </w:r>
          </w:p>
        </w:tc>
        <w:tc>
          <w:tcPr>
            <w:tcW w:w="1264" w:type="dxa"/>
          </w:tcPr>
          <w:p w14:paraId="0D371DDA" w14:textId="77777777" w:rsidR="0050768A" w:rsidRDefault="0050768A">
            <w:pPr>
              <w:pStyle w:val="ConsPlusNormal"/>
              <w:jc w:val="center"/>
            </w:pPr>
            <w:r>
              <w:t>225207,8</w:t>
            </w:r>
          </w:p>
        </w:tc>
        <w:tc>
          <w:tcPr>
            <w:tcW w:w="679" w:type="dxa"/>
          </w:tcPr>
          <w:p w14:paraId="1680DAA3" w14:textId="77777777" w:rsidR="0050768A" w:rsidRDefault="0050768A">
            <w:pPr>
              <w:pStyle w:val="ConsPlusNormal"/>
              <w:jc w:val="center"/>
            </w:pPr>
            <w:r>
              <w:t>X</w:t>
            </w:r>
          </w:p>
        </w:tc>
      </w:tr>
      <w:tr w:rsidR="0050768A" w14:paraId="76587008" w14:textId="77777777">
        <w:tc>
          <w:tcPr>
            <w:tcW w:w="2854" w:type="dxa"/>
          </w:tcPr>
          <w:p w14:paraId="6D8C75F1" w14:textId="77777777" w:rsidR="0050768A" w:rsidRDefault="0050768A">
            <w:pPr>
              <w:pStyle w:val="ConsPlusNormal"/>
            </w:pPr>
            <w:r>
              <w:t>диспансерное наблюдение (сумма строк 39.4 + 53.4 + 69.4)</w:t>
            </w:r>
          </w:p>
        </w:tc>
        <w:tc>
          <w:tcPr>
            <w:tcW w:w="904" w:type="dxa"/>
          </w:tcPr>
          <w:p w14:paraId="40959EAE" w14:textId="77777777" w:rsidR="0050768A" w:rsidRDefault="0050768A">
            <w:pPr>
              <w:pStyle w:val="ConsPlusNormal"/>
              <w:jc w:val="center"/>
            </w:pPr>
            <w:r>
              <w:t>23.4</w:t>
            </w:r>
          </w:p>
        </w:tc>
        <w:tc>
          <w:tcPr>
            <w:tcW w:w="1774" w:type="dxa"/>
          </w:tcPr>
          <w:p w14:paraId="46F54410" w14:textId="77777777" w:rsidR="0050768A" w:rsidRDefault="0050768A">
            <w:pPr>
              <w:pStyle w:val="ConsPlusNormal"/>
            </w:pPr>
            <w:r>
              <w:t>комплексное посещение</w:t>
            </w:r>
          </w:p>
        </w:tc>
        <w:tc>
          <w:tcPr>
            <w:tcW w:w="1759" w:type="dxa"/>
          </w:tcPr>
          <w:p w14:paraId="4A410542" w14:textId="77777777" w:rsidR="0050768A" w:rsidRDefault="0050768A">
            <w:pPr>
              <w:pStyle w:val="ConsPlusNormal"/>
              <w:jc w:val="center"/>
            </w:pPr>
            <w:r>
              <w:t>0,261736</w:t>
            </w:r>
          </w:p>
        </w:tc>
        <w:tc>
          <w:tcPr>
            <w:tcW w:w="1759" w:type="dxa"/>
          </w:tcPr>
          <w:p w14:paraId="3B73A0F3" w14:textId="77777777" w:rsidR="0050768A" w:rsidRDefault="0050768A">
            <w:pPr>
              <w:pStyle w:val="ConsPlusNormal"/>
              <w:jc w:val="center"/>
            </w:pPr>
            <w:r>
              <w:t>3990,8</w:t>
            </w:r>
          </w:p>
        </w:tc>
        <w:tc>
          <w:tcPr>
            <w:tcW w:w="1024" w:type="dxa"/>
          </w:tcPr>
          <w:p w14:paraId="5DF25A4D" w14:textId="77777777" w:rsidR="0050768A" w:rsidRDefault="0050768A">
            <w:pPr>
              <w:pStyle w:val="ConsPlusNormal"/>
              <w:jc w:val="center"/>
            </w:pPr>
            <w:r>
              <w:t>X</w:t>
            </w:r>
          </w:p>
        </w:tc>
        <w:tc>
          <w:tcPr>
            <w:tcW w:w="904" w:type="dxa"/>
          </w:tcPr>
          <w:p w14:paraId="357F1583" w14:textId="77777777" w:rsidR="0050768A" w:rsidRDefault="0050768A">
            <w:pPr>
              <w:pStyle w:val="ConsPlusNormal"/>
              <w:jc w:val="center"/>
            </w:pPr>
            <w:r>
              <w:t>1044,5</w:t>
            </w:r>
          </w:p>
        </w:tc>
        <w:tc>
          <w:tcPr>
            <w:tcW w:w="1264" w:type="dxa"/>
          </w:tcPr>
          <w:p w14:paraId="67691EC0" w14:textId="77777777" w:rsidR="0050768A" w:rsidRDefault="0050768A">
            <w:pPr>
              <w:pStyle w:val="ConsPlusNormal"/>
              <w:jc w:val="center"/>
            </w:pPr>
            <w:r>
              <w:t>X</w:t>
            </w:r>
          </w:p>
        </w:tc>
        <w:tc>
          <w:tcPr>
            <w:tcW w:w="1264" w:type="dxa"/>
          </w:tcPr>
          <w:p w14:paraId="46CD95A0" w14:textId="77777777" w:rsidR="0050768A" w:rsidRDefault="0050768A">
            <w:pPr>
              <w:pStyle w:val="ConsPlusNormal"/>
              <w:jc w:val="center"/>
            </w:pPr>
            <w:r>
              <w:t>2946418,1</w:t>
            </w:r>
          </w:p>
        </w:tc>
        <w:tc>
          <w:tcPr>
            <w:tcW w:w="679" w:type="dxa"/>
          </w:tcPr>
          <w:p w14:paraId="57F1E7DA" w14:textId="77777777" w:rsidR="0050768A" w:rsidRDefault="0050768A">
            <w:pPr>
              <w:pStyle w:val="ConsPlusNormal"/>
              <w:jc w:val="center"/>
            </w:pPr>
            <w:r>
              <w:t>X</w:t>
            </w:r>
          </w:p>
        </w:tc>
      </w:tr>
      <w:tr w:rsidR="0050768A" w14:paraId="542E426D" w14:textId="77777777">
        <w:tc>
          <w:tcPr>
            <w:tcW w:w="2854" w:type="dxa"/>
          </w:tcPr>
          <w:p w14:paraId="39CEDAF1" w14:textId="77777777" w:rsidR="0050768A" w:rsidRDefault="0050768A">
            <w:pPr>
              <w:pStyle w:val="ConsPlusNormal"/>
            </w:pPr>
            <w:r>
              <w:t>онкологических заболеваний (сумма строк 39.4.1 + 53.4.1 + 69.4.1)</w:t>
            </w:r>
          </w:p>
        </w:tc>
        <w:tc>
          <w:tcPr>
            <w:tcW w:w="904" w:type="dxa"/>
          </w:tcPr>
          <w:p w14:paraId="4FB22917" w14:textId="77777777" w:rsidR="0050768A" w:rsidRDefault="0050768A">
            <w:pPr>
              <w:pStyle w:val="ConsPlusNormal"/>
              <w:jc w:val="center"/>
            </w:pPr>
            <w:r>
              <w:t>23.4.1</w:t>
            </w:r>
          </w:p>
        </w:tc>
        <w:tc>
          <w:tcPr>
            <w:tcW w:w="1774" w:type="dxa"/>
          </w:tcPr>
          <w:p w14:paraId="00DF3385" w14:textId="77777777" w:rsidR="0050768A" w:rsidRDefault="0050768A">
            <w:pPr>
              <w:pStyle w:val="ConsPlusNormal"/>
            </w:pPr>
            <w:r>
              <w:t>комплексное посещение</w:t>
            </w:r>
          </w:p>
        </w:tc>
        <w:tc>
          <w:tcPr>
            <w:tcW w:w="1759" w:type="dxa"/>
          </w:tcPr>
          <w:p w14:paraId="0DC838D5" w14:textId="77777777" w:rsidR="0050768A" w:rsidRDefault="0050768A">
            <w:pPr>
              <w:pStyle w:val="ConsPlusNormal"/>
              <w:jc w:val="center"/>
            </w:pPr>
            <w:r>
              <w:t>0,04505</w:t>
            </w:r>
          </w:p>
        </w:tc>
        <w:tc>
          <w:tcPr>
            <w:tcW w:w="1759" w:type="dxa"/>
          </w:tcPr>
          <w:p w14:paraId="5538E9BE" w14:textId="77777777" w:rsidR="0050768A" w:rsidRDefault="0050768A">
            <w:pPr>
              <w:pStyle w:val="ConsPlusNormal"/>
              <w:jc w:val="center"/>
            </w:pPr>
            <w:r>
              <w:t>5623,8</w:t>
            </w:r>
          </w:p>
        </w:tc>
        <w:tc>
          <w:tcPr>
            <w:tcW w:w="1024" w:type="dxa"/>
          </w:tcPr>
          <w:p w14:paraId="036C035E" w14:textId="77777777" w:rsidR="0050768A" w:rsidRDefault="0050768A">
            <w:pPr>
              <w:pStyle w:val="ConsPlusNormal"/>
              <w:jc w:val="center"/>
            </w:pPr>
            <w:r>
              <w:t>X</w:t>
            </w:r>
          </w:p>
        </w:tc>
        <w:tc>
          <w:tcPr>
            <w:tcW w:w="904" w:type="dxa"/>
          </w:tcPr>
          <w:p w14:paraId="61C9E724" w14:textId="77777777" w:rsidR="0050768A" w:rsidRDefault="0050768A">
            <w:pPr>
              <w:pStyle w:val="ConsPlusNormal"/>
              <w:jc w:val="center"/>
            </w:pPr>
            <w:r>
              <w:t>253,4</w:t>
            </w:r>
          </w:p>
        </w:tc>
        <w:tc>
          <w:tcPr>
            <w:tcW w:w="1264" w:type="dxa"/>
          </w:tcPr>
          <w:p w14:paraId="19B5408C" w14:textId="77777777" w:rsidR="0050768A" w:rsidRDefault="0050768A">
            <w:pPr>
              <w:pStyle w:val="ConsPlusNormal"/>
              <w:jc w:val="center"/>
            </w:pPr>
            <w:r>
              <w:t>X</w:t>
            </w:r>
          </w:p>
        </w:tc>
        <w:tc>
          <w:tcPr>
            <w:tcW w:w="1264" w:type="dxa"/>
          </w:tcPr>
          <w:p w14:paraId="597A06FC" w14:textId="77777777" w:rsidR="0050768A" w:rsidRDefault="0050768A">
            <w:pPr>
              <w:pStyle w:val="ConsPlusNormal"/>
              <w:jc w:val="center"/>
            </w:pPr>
            <w:r>
              <w:t>714657,1</w:t>
            </w:r>
          </w:p>
        </w:tc>
        <w:tc>
          <w:tcPr>
            <w:tcW w:w="679" w:type="dxa"/>
          </w:tcPr>
          <w:p w14:paraId="396AE05E" w14:textId="77777777" w:rsidR="0050768A" w:rsidRDefault="0050768A">
            <w:pPr>
              <w:pStyle w:val="ConsPlusNormal"/>
              <w:jc w:val="center"/>
            </w:pPr>
            <w:r>
              <w:t>X</w:t>
            </w:r>
          </w:p>
        </w:tc>
      </w:tr>
      <w:tr w:rsidR="0050768A" w14:paraId="59874BAA" w14:textId="77777777">
        <w:tc>
          <w:tcPr>
            <w:tcW w:w="2854" w:type="dxa"/>
          </w:tcPr>
          <w:p w14:paraId="0DB725FE" w14:textId="77777777" w:rsidR="0050768A" w:rsidRDefault="0050768A">
            <w:pPr>
              <w:pStyle w:val="ConsPlusNormal"/>
            </w:pPr>
            <w:r>
              <w:t>сахарного диабета (сумма строк 39.4.2 + 53.4.2 + 69.4.2)</w:t>
            </w:r>
          </w:p>
        </w:tc>
        <w:tc>
          <w:tcPr>
            <w:tcW w:w="904" w:type="dxa"/>
          </w:tcPr>
          <w:p w14:paraId="4639454F" w14:textId="77777777" w:rsidR="0050768A" w:rsidRDefault="0050768A">
            <w:pPr>
              <w:pStyle w:val="ConsPlusNormal"/>
              <w:jc w:val="center"/>
            </w:pPr>
            <w:r>
              <w:t>23.4.2</w:t>
            </w:r>
          </w:p>
        </w:tc>
        <w:tc>
          <w:tcPr>
            <w:tcW w:w="1774" w:type="dxa"/>
          </w:tcPr>
          <w:p w14:paraId="1E24BED8" w14:textId="77777777" w:rsidR="0050768A" w:rsidRDefault="0050768A">
            <w:pPr>
              <w:pStyle w:val="ConsPlusNormal"/>
            </w:pPr>
            <w:r>
              <w:t>комплексное посещение</w:t>
            </w:r>
          </w:p>
        </w:tc>
        <w:tc>
          <w:tcPr>
            <w:tcW w:w="1759" w:type="dxa"/>
          </w:tcPr>
          <w:p w14:paraId="02BA2177" w14:textId="77777777" w:rsidR="0050768A" w:rsidRDefault="0050768A">
            <w:pPr>
              <w:pStyle w:val="ConsPlusNormal"/>
              <w:jc w:val="center"/>
            </w:pPr>
            <w:r>
              <w:t>0,0598</w:t>
            </w:r>
          </w:p>
        </w:tc>
        <w:tc>
          <w:tcPr>
            <w:tcW w:w="1759" w:type="dxa"/>
          </w:tcPr>
          <w:p w14:paraId="39A2802A" w14:textId="77777777" w:rsidR="0050768A" w:rsidRDefault="0050768A">
            <w:pPr>
              <w:pStyle w:val="ConsPlusNormal"/>
              <w:jc w:val="center"/>
            </w:pPr>
            <w:r>
              <w:t>2123,3</w:t>
            </w:r>
          </w:p>
        </w:tc>
        <w:tc>
          <w:tcPr>
            <w:tcW w:w="1024" w:type="dxa"/>
          </w:tcPr>
          <w:p w14:paraId="2A1B8C00" w14:textId="77777777" w:rsidR="0050768A" w:rsidRDefault="0050768A">
            <w:pPr>
              <w:pStyle w:val="ConsPlusNormal"/>
              <w:jc w:val="center"/>
            </w:pPr>
            <w:r>
              <w:t>X</w:t>
            </w:r>
          </w:p>
        </w:tc>
        <w:tc>
          <w:tcPr>
            <w:tcW w:w="904" w:type="dxa"/>
          </w:tcPr>
          <w:p w14:paraId="7DD6A414" w14:textId="77777777" w:rsidR="0050768A" w:rsidRDefault="0050768A">
            <w:pPr>
              <w:pStyle w:val="ConsPlusNormal"/>
              <w:jc w:val="center"/>
            </w:pPr>
            <w:r>
              <w:t>127,0</w:t>
            </w:r>
          </w:p>
        </w:tc>
        <w:tc>
          <w:tcPr>
            <w:tcW w:w="1264" w:type="dxa"/>
          </w:tcPr>
          <w:p w14:paraId="2E61896E" w14:textId="77777777" w:rsidR="0050768A" w:rsidRDefault="0050768A">
            <w:pPr>
              <w:pStyle w:val="ConsPlusNormal"/>
              <w:jc w:val="center"/>
            </w:pPr>
            <w:r>
              <w:t>X</w:t>
            </w:r>
          </w:p>
        </w:tc>
        <w:tc>
          <w:tcPr>
            <w:tcW w:w="1264" w:type="dxa"/>
          </w:tcPr>
          <w:p w14:paraId="6EE205AB" w14:textId="77777777" w:rsidR="0050768A" w:rsidRDefault="0050768A">
            <w:pPr>
              <w:pStyle w:val="ConsPlusNormal"/>
              <w:jc w:val="center"/>
            </w:pPr>
            <w:r>
              <w:t>358165,5</w:t>
            </w:r>
          </w:p>
        </w:tc>
        <w:tc>
          <w:tcPr>
            <w:tcW w:w="679" w:type="dxa"/>
          </w:tcPr>
          <w:p w14:paraId="7000609D" w14:textId="77777777" w:rsidR="0050768A" w:rsidRDefault="0050768A">
            <w:pPr>
              <w:pStyle w:val="ConsPlusNormal"/>
              <w:jc w:val="center"/>
            </w:pPr>
            <w:r>
              <w:t>X</w:t>
            </w:r>
          </w:p>
        </w:tc>
      </w:tr>
      <w:tr w:rsidR="0050768A" w14:paraId="06479097" w14:textId="77777777">
        <w:tc>
          <w:tcPr>
            <w:tcW w:w="2854" w:type="dxa"/>
          </w:tcPr>
          <w:p w14:paraId="366E9080" w14:textId="77777777" w:rsidR="0050768A" w:rsidRDefault="0050768A">
            <w:pPr>
              <w:pStyle w:val="ConsPlusNormal"/>
            </w:pPr>
            <w:r>
              <w:t>болезней системы кровообращения (сумма строк 39.4.3 + 53.4.3 + 69.4.3)</w:t>
            </w:r>
          </w:p>
        </w:tc>
        <w:tc>
          <w:tcPr>
            <w:tcW w:w="904" w:type="dxa"/>
          </w:tcPr>
          <w:p w14:paraId="4AAA4CE0" w14:textId="77777777" w:rsidR="0050768A" w:rsidRDefault="0050768A">
            <w:pPr>
              <w:pStyle w:val="ConsPlusNormal"/>
              <w:jc w:val="center"/>
            </w:pPr>
            <w:r>
              <w:t>23.4.3</w:t>
            </w:r>
          </w:p>
        </w:tc>
        <w:tc>
          <w:tcPr>
            <w:tcW w:w="1774" w:type="dxa"/>
          </w:tcPr>
          <w:p w14:paraId="02540711" w14:textId="77777777" w:rsidR="0050768A" w:rsidRDefault="0050768A">
            <w:pPr>
              <w:pStyle w:val="ConsPlusNormal"/>
            </w:pPr>
            <w:r>
              <w:t>комплексное посещение</w:t>
            </w:r>
          </w:p>
        </w:tc>
        <w:tc>
          <w:tcPr>
            <w:tcW w:w="1759" w:type="dxa"/>
          </w:tcPr>
          <w:p w14:paraId="6C9FDAE9" w14:textId="77777777" w:rsidR="0050768A" w:rsidRDefault="0050768A">
            <w:pPr>
              <w:pStyle w:val="ConsPlusNormal"/>
              <w:jc w:val="center"/>
            </w:pPr>
            <w:r>
              <w:t>0,12521</w:t>
            </w:r>
          </w:p>
        </w:tc>
        <w:tc>
          <w:tcPr>
            <w:tcW w:w="1759" w:type="dxa"/>
          </w:tcPr>
          <w:p w14:paraId="4B9DFE47" w14:textId="77777777" w:rsidR="0050768A" w:rsidRDefault="0050768A">
            <w:pPr>
              <w:pStyle w:val="ConsPlusNormal"/>
              <w:jc w:val="center"/>
            </w:pPr>
            <w:r>
              <w:t>4721,4</w:t>
            </w:r>
          </w:p>
        </w:tc>
        <w:tc>
          <w:tcPr>
            <w:tcW w:w="1024" w:type="dxa"/>
          </w:tcPr>
          <w:p w14:paraId="0730CE47" w14:textId="77777777" w:rsidR="0050768A" w:rsidRDefault="0050768A">
            <w:pPr>
              <w:pStyle w:val="ConsPlusNormal"/>
              <w:jc w:val="center"/>
            </w:pPr>
            <w:r>
              <w:t>X</w:t>
            </w:r>
          </w:p>
        </w:tc>
        <w:tc>
          <w:tcPr>
            <w:tcW w:w="904" w:type="dxa"/>
          </w:tcPr>
          <w:p w14:paraId="76661D28" w14:textId="77777777" w:rsidR="0050768A" w:rsidRDefault="0050768A">
            <w:pPr>
              <w:pStyle w:val="ConsPlusNormal"/>
              <w:jc w:val="center"/>
            </w:pPr>
            <w:r>
              <w:t>591,2</w:t>
            </w:r>
          </w:p>
        </w:tc>
        <w:tc>
          <w:tcPr>
            <w:tcW w:w="1264" w:type="dxa"/>
          </w:tcPr>
          <w:p w14:paraId="46797D8B" w14:textId="77777777" w:rsidR="0050768A" w:rsidRDefault="0050768A">
            <w:pPr>
              <w:pStyle w:val="ConsPlusNormal"/>
              <w:jc w:val="center"/>
            </w:pPr>
            <w:r>
              <w:t>X</w:t>
            </w:r>
          </w:p>
        </w:tc>
        <w:tc>
          <w:tcPr>
            <w:tcW w:w="1264" w:type="dxa"/>
          </w:tcPr>
          <w:p w14:paraId="3DD21AA2" w14:textId="77777777" w:rsidR="0050768A" w:rsidRDefault="0050768A">
            <w:pPr>
              <w:pStyle w:val="ConsPlusNormal"/>
              <w:jc w:val="center"/>
            </w:pPr>
            <w:r>
              <w:t>1667569,9</w:t>
            </w:r>
          </w:p>
        </w:tc>
        <w:tc>
          <w:tcPr>
            <w:tcW w:w="679" w:type="dxa"/>
          </w:tcPr>
          <w:p w14:paraId="40548A39" w14:textId="77777777" w:rsidR="0050768A" w:rsidRDefault="0050768A">
            <w:pPr>
              <w:pStyle w:val="ConsPlusNormal"/>
              <w:jc w:val="center"/>
            </w:pPr>
            <w:r>
              <w:t>X</w:t>
            </w:r>
          </w:p>
        </w:tc>
      </w:tr>
      <w:tr w:rsidR="0050768A" w14:paraId="3383597E" w14:textId="77777777">
        <w:tc>
          <w:tcPr>
            <w:tcW w:w="2854" w:type="dxa"/>
          </w:tcPr>
          <w:p w14:paraId="0282A935" w14:textId="77777777" w:rsidR="0050768A" w:rsidRDefault="0050768A">
            <w:pPr>
              <w:pStyle w:val="ConsPlusNormal"/>
            </w:pPr>
            <w:r>
              <w:t>2.2. В условиях дневных стационаров, за исключением медицинской реабилитации (сумма строк 40 + 54 + 70)</w:t>
            </w:r>
          </w:p>
        </w:tc>
        <w:tc>
          <w:tcPr>
            <w:tcW w:w="904" w:type="dxa"/>
          </w:tcPr>
          <w:p w14:paraId="69A1FA24" w14:textId="77777777" w:rsidR="0050768A" w:rsidRDefault="0050768A">
            <w:pPr>
              <w:pStyle w:val="ConsPlusNormal"/>
              <w:jc w:val="center"/>
            </w:pPr>
            <w:r>
              <w:t>24</w:t>
            </w:r>
          </w:p>
        </w:tc>
        <w:tc>
          <w:tcPr>
            <w:tcW w:w="1774" w:type="dxa"/>
          </w:tcPr>
          <w:p w14:paraId="06063783" w14:textId="77777777" w:rsidR="0050768A" w:rsidRDefault="0050768A">
            <w:pPr>
              <w:pStyle w:val="ConsPlusNormal"/>
            </w:pPr>
            <w:r>
              <w:t>случай лечения</w:t>
            </w:r>
          </w:p>
        </w:tc>
        <w:tc>
          <w:tcPr>
            <w:tcW w:w="1759" w:type="dxa"/>
          </w:tcPr>
          <w:p w14:paraId="378C4D72" w14:textId="77777777" w:rsidR="0050768A" w:rsidRDefault="0050768A">
            <w:pPr>
              <w:pStyle w:val="ConsPlusNormal"/>
              <w:jc w:val="center"/>
            </w:pPr>
            <w:r>
              <w:t>0,034816</w:t>
            </w:r>
          </w:p>
        </w:tc>
        <w:tc>
          <w:tcPr>
            <w:tcW w:w="1759" w:type="dxa"/>
          </w:tcPr>
          <w:p w14:paraId="1C83D260" w14:textId="77777777" w:rsidR="0050768A" w:rsidRDefault="0050768A">
            <w:pPr>
              <w:pStyle w:val="ConsPlusNormal"/>
              <w:jc w:val="center"/>
            </w:pPr>
            <w:r>
              <w:t>31925,1</w:t>
            </w:r>
          </w:p>
        </w:tc>
        <w:tc>
          <w:tcPr>
            <w:tcW w:w="1024" w:type="dxa"/>
          </w:tcPr>
          <w:p w14:paraId="082A7D0D" w14:textId="77777777" w:rsidR="0050768A" w:rsidRDefault="0050768A">
            <w:pPr>
              <w:pStyle w:val="ConsPlusNormal"/>
              <w:jc w:val="center"/>
            </w:pPr>
            <w:r>
              <w:t>X</w:t>
            </w:r>
          </w:p>
        </w:tc>
        <w:tc>
          <w:tcPr>
            <w:tcW w:w="904" w:type="dxa"/>
          </w:tcPr>
          <w:p w14:paraId="610C1CD5" w14:textId="77777777" w:rsidR="0050768A" w:rsidRDefault="0050768A">
            <w:pPr>
              <w:pStyle w:val="ConsPlusNormal"/>
              <w:jc w:val="center"/>
            </w:pPr>
            <w:r>
              <w:t>1111,5</w:t>
            </w:r>
          </w:p>
        </w:tc>
        <w:tc>
          <w:tcPr>
            <w:tcW w:w="1264" w:type="dxa"/>
          </w:tcPr>
          <w:p w14:paraId="28BB11AA" w14:textId="77777777" w:rsidR="0050768A" w:rsidRDefault="0050768A">
            <w:pPr>
              <w:pStyle w:val="ConsPlusNormal"/>
              <w:jc w:val="center"/>
            </w:pPr>
            <w:r>
              <w:t>X</w:t>
            </w:r>
          </w:p>
        </w:tc>
        <w:tc>
          <w:tcPr>
            <w:tcW w:w="1264" w:type="dxa"/>
          </w:tcPr>
          <w:p w14:paraId="2BA16B05" w14:textId="77777777" w:rsidR="0050768A" w:rsidRDefault="0050768A">
            <w:pPr>
              <w:pStyle w:val="ConsPlusNormal"/>
              <w:jc w:val="center"/>
            </w:pPr>
            <w:r>
              <w:t>3135324,2</w:t>
            </w:r>
          </w:p>
        </w:tc>
        <w:tc>
          <w:tcPr>
            <w:tcW w:w="679" w:type="dxa"/>
          </w:tcPr>
          <w:p w14:paraId="6A93647F" w14:textId="77777777" w:rsidR="0050768A" w:rsidRDefault="0050768A">
            <w:pPr>
              <w:pStyle w:val="ConsPlusNormal"/>
              <w:jc w:val="center"/>
            </w:pPr>
            <w:r>
              <w:t>X</w:t>
            </w:r>
          </w:p>
        </w:tc>
      </w:tr>
      <w:tr w:rsidR="0050768A" w14:paraId="38127E87" w14:textId="77777777">
        <w:tc>
          <w:tcPr>
            <w:tcW w:w="2854" w:type="dxa"/>
          </w:tcPr>
          <w:p w14:paraId="510D0C31"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(сумма строк 24 + 27), в том числе:</w:t>
            </w:r>
          </w:p>
        </w:tc>
        <w:tc>
          <w:tcPr>
            <w:tcW w:w="904" w:type="dxa"/>
          </w:tcPr>
          <w:p w14:paraId="7C999055" w14:textId="77777777" w:rsidR="0050768A" w:rsidRDefault="0050768A">
            <w:pPr>
              <w:pStyle w:val="ConsPlusNormal"/>
              <w:jc w:val="center"/>
            </w:pPr>
            <w:r>
              <w:t>25</w:t>
            </w:r>
          </w:p>
        </w:tc>
        <w:tc>
          <w:tcPr>
            <w:tcW w:w="1774" w:type="dxa"/>
          </w:tcPr>
          <w:p w14:paraId="2A431999" w14:textId="77777777" w:rsidR="0050768A" w:rsidRDefault="0050768A">
            <w:pPr>
              <w:pStyle w:val="ConsPlusNormal"/>
            </w:pPr>
            <w:r>
              <w:t>случай лечения</w:t>
            </w:r>
          </w:p>
        </w:tc>
        <w:tc>
          <w:tcPr>
            <w:tcW w:w="1759" w:type="dxa"/>
          </w:tcPr>
          <w:p w14:paraId="6B39BADA" w14:textId="77777777" w:rsidR="0050768A" w:rsidRDefault="0050768A">
            <w:pPr>
              <w:pStyle w:val="ConsPlusNormal"/>
              <w:jc w:val="center"/>
            </w:pPr>
            <w:r>
              <w:t>0,070478</w:t>
            </w:r>
          </w:p>
        </w:tc>
        <w:tc>
          <w:tcPr>
            <w:tcW w:w="1759" w:type="dxa"/>
          </w:tcPr>
          <w:p w14:paraId="20C226D9" w14:textId="77777777" w:rsidR="0050768A" w:rsidRDefault="0050768A">
            <w:pPr>
              <w:pStyle w:val="ConsPlusNormal"/>
              <w:jc w:val="center"/>
            </w:pPr>
            <w:r>
              <w:t>46798,4</w:t>
            </w:r>
          </w:p>
        </w:tc>
        <w:tc>
          <w:tcPr>
            <w:tcW w:w="1024" w:type="dxa"/>
          </w:tcPr>
          <w:p w14:paraId="53590ACD" w14:textId="77777777" w:rsidR="0050768A" w:rsidRDefault="0050768A">
            <w:pPr>
              <w:pStyle w:val="ConsPlusNormal"/>
              <w:jc w:val="center"/>
            </w:pPr>
            <w:r>
              <w:t>X</w:t>
            </w:r>
          </w:p>
        </w:tc>
        <w:tc>
          <w:tcPr>
            <w:tcW w:w="904" w:type="dxa"/>
          </w:tcPr>
          <w:p w14:paraId="1A004E9D" w14:textId="77777777" w:rsidR="0050768A" w:rsidRDefault="0050768A">
            <w:pPr>
              <w:pStyle w:val="ConsPlusNormal"/>
              <w:jc w:val="center"/>
            </w:pPr>
            <w:r>
              <w:t>3298,3</w:t>
            </w:r>
          </w:p>
        </w:tc>
        <w:tc>
          <w:tcPr>
            <w:tcW w:w="1264" w:type="dxa"/>
          </w:tcPr>
          <w:p w14:paraId="18D4A558" w14:textId="77777777" w:rsidR="0050768A" w:rsidRDefault="0050768A">
            <w:pPr>
              <w:pStyle w:val="ConsPlusNormal"/>
              <w:jc w:val="center"/>
            </w:pPr>
            <w:r>
              <w:t>X</w:t>
            </w:r>
          </w:p>
        </w:tc>
        <w:tc>
          <w:tcPr>
            <w:tcW w:w="1264" w:type="dxa"/>
          </w:tcPr>
          <w:p w14:paraId="30D7DF4F" w14:textId="77777777" w:rsidR="0050768A" w:rsidRDefault="0050768A">
            <w:pPr>
              <w:pStyle w:val="ConsPlusNormal"/>
              <w:jc w:val="center"/>
            </w:pPr>
            <w:r>
              <w:t>9303693,9</w:t>
            </w:r>
          </w:p>
        </w:tc>
        <w:tc>
          <w:tcPr>
            <w:tcW w:w="679" w:type="dxa"/>
          </w:tcPr>
          <w:p w14:paraId="649EB855" w14:textId="77777777" w:rsidR="0050768A" w:rsidRDefault="0050768A">
            <w:pPr>
              <w:pStyle w:val="ConsPlusNormal"/>
              <w:jc w:val="center"/>
            </w:pPr>
            <w:r>
              <w:t>X</w:t>
            </w:r>
          </w:p>
        </w:tc>
      </w:tr>
      <w:tr w:rsidR="0050768A" w14:paraId="2B6AF0F0" w14:textId="77777777">
        <w:tc>
          <w:tcPr>
            <w:tcW w:w="2854" w:type="dxa"/>
          </w:tcPr>
          <w:p w14:paraId="388CDF3B" w14:textId="77777777" w:rsidR="0050768A" w:rsidRDefault="0050768A">
            <w:pPr>
              <w:pStyle w:val="ConsPlusNormal"/>
            </w:pPr>
            <w:r>
              <w:t>3.1. Для медицинской помощи по профилю "онкология" (сумма строк 24.1 + 27.1)</w:t>
            </w:r>
          </w:p>
        </w:tc>
        <w:tc>
          <w:tcPr>
            <w:tcW w:w="904" w:type="dxa"/>
          </w:tcPr>
          <w:p w14:paraId="0F5C9A47" w14:textId="77777777" w:rsidR="0050768A" w:rsidRDefault="0050768A">
            <w:pPr>
              <w:pStyle w:val="ConsPlusNormal"/>
              <w:jc w:val="center"/>
            </w:pPr>
            <w:r>
              <w:t>25.1</w:t>
            </w:r>
          </w:p>
        </w:tc>
        <w:tc>
          <w:tcPr>
            <w:tcW w:w="1774" w:type="dxa"/>
          </w:tcPr>
          <w:p w14:paraId="6E973FFA" w14:textId="77777777" w:rsidR="0050768A" w:rsidRDefault="0050768A">
            <w:pPr>
              <w:pStyle w:val="ConsPlusNormal"/>
            </w:pPr>
            <w:r>
              <w:t>случай лечения</w:t>
            </w:r>
          </w:p>
        </w:tc>
        <w:tc>
          <w:tcPr>
            <w:tcW w:w="1759" w:type="dxa"/>
          </w:tcPr>
          <w:p w14:paraId="3B7E3DC6" w14:textId="77777777" w:rsidR="0050768A" w:rsidRDefault="0050768A">
            <w:pPr>
              <w:pStyle w:val="ConsPlusNormal"/>
              <w:jc w:val="center"/>
            </w:pPr>
            <w:r>
              <w:t>0,010964</w:t>
            </w:r>
          </w:p>
        </w:tc>
        <w:tc>
          <w:tcPr>
            <w:tcW w:w="1759" w:type="dxa"/>
          </w:tcPr>
          <w:p w14:paraId="7514BAC1" w14:textId="77777777" w:rsidR="0050768A" w:rsidRDefault="0050768A">
            <w:pPr>
              <w:pStyle w:val="ConsPlusNormal"/>
              <w:jc w:val="center"/>
            </w:pPr>
            <w:r>
              <w:t>135416,8</w:t>
            </w:r>
          </w:p>
        </w:tc>
        <w:tc>
          <w:tcPr>
            <w:tcW w:w="1024" w:type="dxa"/>
          </w:tcPr>
          <w:p w14:paraId="374D788C" w14:textId="77777777" w:rsidR="0050768A" w:rsidRDefault="0050768A">
            <w:pPr>
              <w:pStyle w:val="ConsPlusNormal"/>
              <w:jc w:val="center"/>
            </w:pPr>
            <w:r>
              <w:t>X</w:t>
            </w:r>
          </w:p>
        </w:tc>
        <w:tc>
          <w:tcPr>
            <w:tcW w:w="904" w:type="dxa"/>
          </w:tcPr>
          <w:p w14:paraId="32166535" w14:textId="77777777" w:rsidR="0050768A" w:rsidRDefault="0050768A">
            <w:pPr>
              <w:pStyle w:val="ConsPlusNormal"/>
              <w:jc w:val="center"/>
            </w:pPr>
            <w:r>
              <w:t>1484,7</w:t>
            </w:r>
          </w:p>
        </w:tc>
        <w:tc>
          <w:tcPr>
            <w:tcW w:w="1264" w:type="dxa"/>
          </w:tcPr>
          <w:p w14:paraId="20356DA2" w14:textId="77777777" w:rsidR="0050768A" w:rsidRDefault="0050768A">
            <w:pPr>
              <w:pStyle w:val="ConsPlusNormal"/>
              <w:jc w:val="center"/>
            </w:pPr>
            <w:r>
              <w:t>X</w:t>
            </w:r>
          </w:p>
        </w:tc>
        <w:tc>
          <w:tcPr>
            <w:tcW w:w="1264" w:type="dxa"/>
          </w:tcPr>
          <w:p w14:paraId="3CBBAF5A" w14:textId="77777777" w:rsidR="0050768A" w:rsidRDefault="0050768A">
            <w:pPr>
              <w:pStyle w:val="ConsPlusNormal"/>
              <w:jc w:val="center"/>
            </w:pPr>
            <w:r>
              <w:t>4188055,0</w:t>
            </w:r>
          </w:p>
        </w:tc>
        <w:tc>
          <w:tcPr>
            <w:tcW w:w="679" w:type="dxa"/>
          </w:tcPr>
          <w:p w14:paraId="0742DED3" w14:textId="77777777" w:rsidR="0050768A" w:rsidRDefault="0050768A">
            <w:pPr>
              <w:pStyle w:val="ConsPlusNormal"/>
              <w:jc w:val="center"/>
            </w:pPr>
            <w:r>
              <w:t>X</w:t>
            </w:r>
          </w:p>
        </w:tc>
      </w:tr>
      <w:tr w:rsidR="0050768A" w14:paraId="67556C2E" w14:textId="77777777">
        <w:tc>
          <w:tcPr>
            <w:tcW w:w="2854" w:type="dxa"/>
          </w:tcPr>
          <w:p w14:paraId="40A9E813" w14:textId="77777777" w:rsidR="0050768A" w:rsidRDefault="0050768A">
            <w:pPr>
              <w:pStyle w:val="ConsPlusNormal"/>
            </w:pPr>
            <w:r>
              <w:t>3.2. Для медицинской помощи при экстракорпоральном оплодотворении (сумма строк 24.2 + 27.2)</w:t>
            </w:r>
          </w:p>
        </w:tc>
        <w:tc>
          <w:tcPr>
            <w:tcW w:w="904" w:type="dxa"/>
          </w:tcPr>
          <w:p w14:paraId="51390648" w14:textId="77777777" w:rsidR="0050768A" w:rsidRDefault="0050768A">
            <w:pPr>
              <w:pStyle w:val="ConsPlusNormal"/>
              <w:jc w:val="center"/>
            </w:pPr>
            <w:r>
              <w:t>25.2</w:t>
            </w:r>
          </w:p>
        </w:tc>
        <w:tc>
          <w:tcPr>
            <w:tcW w:w="1774" w:type="dxa"/>
          </w:tcPr>
          <w:p w14:paraId="13B2C8C8" w14:textId="77777777" w:rsidR="0050768A" w:rsidRDefault="0050768A">
            <w:pPr>
              <w:pStyle w:val="ConsPlusNormal"/>
            </w:pPr>
            <w:r>
              <w:t>случай</w:t>
            </w:r>
          </w:p>
        </w:tc>
        <w:tc>
          <w:tcPr>
            <w:tcW w:w="1759" w:type="dxa"/>
          </w:tcPr>
          <w:p w14:paraId="4CCD6537" w14:textId="77777777" w:rsidR="0050768A" w:rsidRDefault="0050768A">
            <w:pPr>
              <w:pStyle w:val="ConsPlusNormal"/>
              <w:jc w:val="center"/>
            </w:pPr>
            <w:r>
              <w:t>0,000560</w:t>
            </w:r>
          </w:p>
        </w:tc>
        <w:tc>
          <w:tcPr>
            <w:tcW w:w="1759" w:type="dxa"/>
          </w:tcPr>
          <w:p w14:paraId="7EB0D089" w14:textId="77777777" w:rsidR="0050768A" w:rsidRDefault="0050768A">
            <w:pPr>
              <w:pStyle w:val="ConsPlusNormal"/>
              <w:jc w:val="center"/>
            </w:pPr>
            <w:r>
              <w:t>180507,1</w:t>
            </w:r>
          </w:p>
        </w:tc>
        <w:tc>
          <w:tcPr>
            <w:tcW w:w="1024" w:type="dxa"/>
          </w:tcPr>
          <w:p w14:paraId="603D04A4" w14:textId="77777777" w:rsidR="0050768A" w:rsidRDefault="0050768A">
            <w:pPr>
              <w:pStyle w:val="ConsPlusNormal"/>
              <w:jc w:val="center"/>
            </w:pPr>
            <w:r>
              <w:t>X</w:t>
            </w:r>
          </w:p>
        </w:tc>
        <w:tc>
          <w:tcPr>
            <w:tcW w:w="904" w:type="dxa"/>
          </w:tcPr>
          <w:p w14:paraId="1FE7DE92" w14:textId="77777777" w:rsidR="0050768A" w:rsidRDefault="0050768A">
            <w:pPr>
              <w:pStyle w:val="ConsPlusNormal"/>
              <w:jc w:val="center"/>
            </w:pPr>
            <w:r>
              <w:t>101,1</w:t>
            </w:r>
          </w:p>
        </w:tc>
        <w:tc>
          <w:tcPr>
            <w:tcW w:w="1264" w:type="dxa"/>
          </w:tcPr>
          <w:p w14:paraId="1D525C76" w14:textId="77777777" w:rsidR="0050768A" w:rsidRDefault="0050768A">
            <w:pPr>
              <w:pStyle w:val="ConsPlusNormal"/>
              <w:jc w:val="center"/>
            </w:pPr>
            <w:r>
              <w:t>X</w:t>
            </w:r>
          </w:p>
        </w:tc>
        <w:tc>
          <w:tcPr>
            <w:tcW w:w="1264" w:type="dxa"/>
          </w:tcPr>
          <w:p w14:paraId="7BB1D109" w14:textId="77777777" w:rsidR="0050768A" w:rsidRDefault="0050768A">
            <w:pPr>
              <w:pStyle w:val="ConsPlusNormal"/>
              <w:jc w:val="center"/>
            </w:pPr>
            <w:r>
              <w:t>285136,7</w:t>
            </w:r>
          </w:p>
        </w:tc>
        <w:tc>
          <w:tcPr>
            <w:tcW w:w="679" w:type="dxa"/>
          </w:tcPr>
          <w:p w14:paraId="6FAD52FB" w14:textId="77777777" w:rsidR="0050768A" w:rsidRDefault="0050768A">
            <w:pPr>
              <w:pStyle w:val="ConsPlusNormal"/>
              <w:jc w:val="center"/>
            </w:pPr>
            <w:r>
              <w:t>X</w:t>
            </w:r>
          </w:p>
        </w:tc>
      </w:tr>
      <w:tr w:rsidR="0050768A" w14:paraId="592347C4" w14:textId="77777777">
        <w:tc>
          <w:tcPr>
            <w:tcW w:w="2854" w:type="dxa"/>
          </w:tcPr>
          <w:p w14:paraId="53240A6F" w14:textId="77777777" w:rsidR="0050768A" w:rsidRDefault="0050768A">
            <w:pPr>
              <w:pStyle w:val="ConsPlusNormal"/>
            </w:pPr>
            <w:r>
              <w:t>3.3. Для медицинской помощи больным с вирусным гепатитом C (сумма строк 24.3 + 27.3)</w:t>
            </w:r>
          </w:p>
        </w:tc>
        <w:tc>
          <w:tcPr>
            <w:tcW w:w="904" w:type="dxa"/>
          </w:tcPr>
          <w:p w14:paraId="28B1297B" w14:textId="77777777" w:rsidR="0050768A" w:rsidRDefault="0050768A">
            <w:pPr>
              <w:pStyle w:val="ConsPlusNormal"/>
              <w:jc w:val="center"/>
            </w:pPr>
            <w:r>
              <w:t>25.3</w:t>
            </w:r>
          </w:p>
        </w:tc>
        <w:tc>
          <w:tcPr>
            <w:tcW w:w="1774" w:type="dxa"/>
          </w:tcPr>
          <w:p w14:paraId="2F910F67" w14:textId="77777777" w:rsidR="0050768A" w:rsidRDefault="0050768A">
            <w:pPr>
              <w:pStyle w:val="ConsPlusNormal"/>
            </w:pPr>
            <w:r>
              <w:t>случай лечения</w:t>
            </w:r>
          </w:p>
        </w:tc>
        <w:tc>
          <w:tcPr>
            <w:tcW w:w="1759" w:type="dxa"/>
          </w:tcPr>
          <w:p w14:paraId="6B08B357" w14:textId="77777777" w:rsidR="0050768A" w:rsidRDefault="0050768A">
            <w:pPr>
              <w:pStyle w:val="ConsPlusNormal"/>
              <w:jc w:val="center"/>
            </w:pPr>
            <w:r>
              <w:t>0,000277</w:t>
            </w:r>
          </w:p>
        </w:tc>
        <w:tc>
          <w:tcPr>
            <w:tcW w:w="1759" w:type="dxa"/>
          </w:tcPr>
          <w:p w14:paraId="47D4F10A" w14:textId="77777777" w:rsidR="0050768A" w:rsidRDefault="0050768A">
            <w:pPr>
              <w:pStyle w:val="ConsPlusNormal"/>
              <w:jc w:val="center"/>
            </w:pPr>
            <w:r>
              <w:t>250043,8</w:t>
            </w:r>
          </w:p>
        </w:tc>
        <w:tc>
          <w:tcPr>
            <w:tcW w:w="1024" w:type="dxa"/>
          </w:tcPr>
          <w:p w14:paraId="4F2FDDC8" w14:textId="77777777" w:rsidR="0050768A" w:rsidRDefault="0050768A">
            <w:pPr>
              <w:pStyle w:val="ConsPlusNormal"/>
              <w:jc w:val="center"/>
            </w:pPr>
            <w:r>
              <w:t>X</w:t>
            </w:r>
          </w:p>
        </w:tc>
        <w:tc>
          <w:tcPr>
            <w:tcW w:w="904" w:type="dxa"/>
          </w:tcPr>
          <w:p w14:paraId="7A5C10A1" w14:textId="77777777" w:rsidR="0050768A" w:rsidRDefault="0050768A">
            <w:pPr>
              <w:pStyle w:val="ConsPlusNormal"/>
              <w:jc w:val="center"/>
            </w:pPr>
            <w:r>
              <w:t>69,3</w:t>
            </w:r>
          </w:p>
        </w:tc>
        <w:tc>
          <w:tcPr>
            <w:tcW w:w="1264" w:type="dxa"/>
          </w:tcPr>
          <w:p w14:paraId="38F6DB90" w14:textId="77777777" w:rsidR="0050768A" w:rsidRDefault="0050768A">
            <w:pPr>
              <w:pStyle w:val="ConsPlusNormal"/>
              <w:jc w:val="center"/>
            </w:pPr>
            <w:r>
              <w:t>X</w:t>
            </w:r>
          </w:p>
        </w:tc>
        <w:tc>
          <w:tcPr>
            <w:tcW w:w="1264" w:type="dxa"/>
          </w:tcPr>
          <w:p w14:paraId="7151EC84" w14:textId="77777777" w:rsidR="0050768A" w:rsidRDefault="0050768A">
            <w:pPr>
              <w:pStyle w:val="ConsPlusNormal"/>
              <w:jc w:val="center"/>
            </w:pPr>
            <w:r>
              <w:t>195373,9</w:t>
            </w:r>
          </w:p>
        </w:tc>
        <w:tc>
          <w:tcPr>
            <w:tcW w:w="679" w:type="dxa"/>
          </w:tcPr>
          <w:p w14:paraId="6EEB6F8C" w14:textId="77777777" w:rsidR="0050768A" w:rsidRDefault="0050768A">
            <w:pPr>
              <w:pStyle w:val="ConsPlusNormal"/>
              <w:jc w:val="center"/>
            </w:pPr>
            <w:r>
              <w:t>X</w:t>
            </w:r>
          </w:p>
        </w:tc>
      </w:tr>
      <w:tr w:rsidR="0050768A" w14:paraId="5B0ADE77" w14:textId="77777777">
        <w:tc>
          <w:tcPr>
            <w:tcW w:w="2854" w:type="dxa"/>
          </w:tcPr>
          <w:p w14:paraId="3985186C"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4206C87E" w14:textId="77777777" w:rsidR="0050768A" w:rsidRDefault="0050768A">
            <w:pPr>
              <w:pStyle w:val="ConsPlusNormal"/>
              <w:jc w:val="center"/>
            </w:pPr>
            <w:r>
              <w:t>26</w:t>
            </w:r>
          </w:p>
        </w:tc>
        <w:tc>
          <w:tcPr>
            <w:tcW w:w="1774" w:type="dxa"/>
          </w:tcPr>
          <w:p w14:paraId="19465AC6" w14:textId="77777777" w:rsidR="0050768A" w:rsidRDefault="0050768A">
            <w:pPr>
              <w:pStyle w:val="ConsPlusNormal"/>
              <w:jc w:val="center"/>
            </w:pPr>
            <w:r>
              <w:t>X</w:t>
            </w:r>
          </w:p>
        </w:tc>
        <w:tc>
          <w:tcPr>
            <w:tcW w:w="1759" w:type="dxa"/>
          </w:tcPr>
          <w:p w14:paraId="3B151EF8" w14:textId="77777777" w:rsidR="0050768A" w:rsidRDefault="0050768A">
            <w:pPr>
              <w:pStyle w:val="ConsPlusNormal"/>
              <w:jc w:val="center"/>
            </w:pPr>
            <w:r>
              <w:t>X</w:t>
            </w:r>
          </w:p>
        </w:tc>
        <w:tc>
          <w:tcPr>
            <w:tcW w:w="1759" w:type="dxa"/>
          </w:tcPr>
          <w:p w14:paraId="3451DD0C" w14:textId="77777777" w:rsidR="0050768A" w:rsidRDefault="0050768A">
            <w:pPr>
              <w:pStyle w:val="ConsPlusNormal"/>
              <w:jc w:val="center"/>
            </w:pPr>
            <w:r>
              <w:t>X</w:t>
            </w:r>
          </w:p>
        </w:tc>
        <w:tc>
          <w:tcPr>
            <w:tcW w:w="1024" w:type="dxa"/>
          </w:tcPr>
          <w:p w14:paraId="4399DDBD" w14:textId="77777777" w:rsidR="0050768A" w:rsidRDefault="0050768A">
            <w:pPr>
              <w:pStyle w:val="ConsPlusNormal"/>
              <w:jc w:val="center"/>
            </w:pPr>
            <w:r>
              <w:t>X</w:t>
            </w:r>
          </w:p>
        </w:tc>
        <w:tc>
          <w:tcPr>
            <w:tcW w:w="904" w:type="dxa"/>
          </w:tcPr>
          <w:p w14:paraId="00DC8756" w14:textId="77777777" w:rsidR="0050768A" w:rsidRDefault="0050768A">
            <w:pPr>
              <w:pStyle w:val="ConsPlusNormal"/>
              <w:jc w:val="center"/>
            </w:pPr>
            <w:r>
              <w:t>X</w:t>
            </w:r>
          </w:p>
        </w:tc>
        <w:tc>
          <w:tcPr>
            <w:tcW w:w="1264" w:type="dxa"/>
          </w:tcPr>
          <w:p w14:paraId="2740A265" w14:textId="77777777" w:rsidR="0050768A" w:rsidRDefault="0050768A">
            <w:pPr>
              <w:pStyle w:val="ConsPlusNormal"/>
              <w:jc w:val="center"/>
            </w:pPr>
            <w:r>
              <w:t>X</w:t>
            </w:r>
          </w:p>
        </w:tc>
        <w:tc>
          <w:tcPr>
            <w:tcW w:w="1264" w:type="dxa"/>
          </w:tcPr>
          <w:p w14:paraId="75A2C05A" w14:textId="77777777" w:rsidR="0050768A" w:rsidRDefault="0050768A">
            <w:pPr>
              <w:pStyle w:val="ConsPlusNormal"/>
              <w:jc w:val="center"/>
            </w:pPr>
            <w:r>
              <w:t>X</w:t>
            </w:r>
          </w:p>
        </w:tc>
        <w:tc>
          <w:tcPr>
            <w:tcW w:w="679" w:type="dxa"/>
          </w:tcPr>
          <w:p w14:paraId="7FBA22DB" w14:textId="77777777" w:rsidR="0050768A" w:rsidRDefault="0050768A">
            <w:pPr>
              <w:pStyle w:val="ConsPlusNormal"/>
              <w:jc w:val="center"/>
            </w:pPr>
            <w:r>
              <w:t>X</w:t>
            </w:r>
          </w:p>
        </w:tc>
      </w:tr>
      <w:tr w:rsidR="0050768A" w14:paraId="0059F471" w14:textId="77777777">
        <w:tc>
          <w:tcPr>
            <w:tcW w:w="2854" w:type="dxa"/>
          </w:tcPr>
          <w:p w14:paraId="4B055272" w14:textId="77777777" w:rsidR="0050768A" w:rsidRDefault="0050768A">
            <w:pPr>
              <w:pStyle w:val="ConsPlusNormal"/>
            </w:pPr>
            <w:r>
              <w:t>4.1. В условиях дневных стационаров, за исключением медицинской реабилитации, всего (сумма строк 43 + 57 + 73), в том числе:</w:t>
            </w:r>
          </w:p>
        </w:tc>
        <w:tc>
          <w:tcPr>
            <w:tcW w:w="904" w:type="dxa"/>
          </w:tcPr>
          <w:p w14:paraId="2638C9BD" w14:textId="77777777" w:rsidR="0050768A" w:rsidRDefault="0050768A">
            <w:pPr>
              <w:pStyle w:val="ConsPlusNormal"/>
              <w:jc w:val="center"/>
            </w:pPr>
            <w:r>
              <w:t>27</w:t>
            </w:r>
          </w:p>
        </w:tc>
        <w:tc>
          <w:tcPr>
            <w:tcW w:w="1774" w:type="dxa"/>
          </w:tcPr>
          <w:p w14:paraId="6BA027D5" w14:textId="77777777" w:rsidR="0050768A" w:rsidRDefault="0050768A">
            <w:pPr>
              <w:pStyle w:val="ConsPlusNormal"/>
            </w:pPr>
            <w:r>
              <w:t>случай лечения</w:t>
            </w:r>
          </w:p>
        </w:tc>
        <w:tc>
          <w:tcPr>
            <w:tcW w:w="1759" w:type="dxa"/>
          </w:tcPr>
          <w:p w14:paraId="7A24FDDA" w14:textId="77777777" w:rsidR="0050768A" w:rsidRDefault="0050768A">
            <w:pPr>
              <w:pStyle w:val="ConsPlusNormal"/>
              <w:jc w:val="center"/>
            </w:pPr>
            <w:r>
              <w:t>0,035662</w:t>
            </w:r>
          </w:p>
        </w:tc>
        <w:tc>
          <w:tcPr>
            <w:tcW w:w="1759" w:type="dxa"/>
          </w:tcPr>
          <w:p w14:paraId="782B8E8D" w14:textId="77777777" w:rsidR="0050768A" w:rsidRDefault="0050768A">
            <w:pPr>
              <w:pStyle w:val="ConsPlusNormal"/>
              <w:jc w:val="center"/>
            </w:pPr>
            <w:r>
              <w:t>61318,8</w:t>
            </w:r>
          </w:p>
        </w:tc>
        <w:tc>
          <w:tcPr>
            <w:tcW w:w="1024" w:type="dxa"/>
          </w:tcPr>
          <w:p w14:paraId="3A08A8E4" w14:textId="77777777" w:rsidR="0050768A" w:rsidRDefault="0050768A">
            <w:pPr>
              <w:pStyle w:val="ConsPlusNormal"/>
              <w:jc w:val="center"/>
            </w:pPr>
            <w:r>
              <w:t>X</w:t>
            </w:r>
          </w:p>
        </w:tc>
        <w:tc>
          <w:tcPr>
            <w:tcW w:w="904" w:type="dxa"/>
          </w:tcPr>
          <w:p w14:paraId="7943FB6E" w14:textId="77777777" w:rsidR="0050768A" w:rsidRDefault="0050768A">
            <w:pPr>
              <w:pStyle w:val="ConsPlusNormal"/>
              <w:jc w:val="center"/>
            </w:pPr>
            <w:r>
              <w:t>2186,8</w:t>
            </w:r>
          </w:p>
        </w:tc>
        <w:tc>
          <w:tcPr>
            <w:tcW w:w="1264" w:type="dxa"/>
          </w:tcPr>
          <w:p w14:paraId="4011AB8A" w14:textId="77777777" w:rsidR="0050768A" w:rsidRDefault="0050768A">
            <w:pPr>
              <w:pStyle w:val="ConsPlusNormal"/>
              <w:jc w:val="center"/>
            </w:pPr>
            <w:r>
              <w:t>X</w:t>
            </w:r>
          </w:p>
        </w:tc>
        <w:tc>
          <w:tcPr>
            <w:tcW w:w="1264" w:type="dxa"/>
          </w:tcPr>
          <w:p w14:paraId="00EE9B4A" w14:textId="77777777" w:rsidR="0050768A" w:rsidRDefault="0050768A">
            <w:pPr>
              <w:pStyle w:val="ConsPlusNormal"/>
              <w:jc w:val="center"/>
            </w:pPr>
            <w:r>
              <w:t>6168369,7</w:t>
            </w:r>
          </w:p>
        </w:tc>
        <w:tc>
          <w:tcPr>
            <w:tcW w:w="679" w:type="dxa"/>
          </w:tcPr>
          <w:p w14:paraId="5CC8044D" w14:textId="77777777" w:rsidR="0050768A" w:rsidRDefault="0050768A">
            <w:pPr>
              <w:pStyle w:val="ConsPlusNormal"/>
              <w:jc w:val="center"/>
            </w:pPr>
            <w:r>
              <w:t>X</w:t>
            </w:r>
          </w:p>
        </w:tc>
      </w:tr>
      <w:tr w:rsidR="0050768A" w14:paraId="274AAD32" w14:textId="77777777">
        <w:tc>
          <w:tcPr>
            <w:tcW w:w="2854" w:type="dxa"/>
          </w:tcPr>
          <w:p w14:paraId="1603324C" w14:textId="77777777" w:rsidR="0050768A" w:rsidRDefault="0050768A">
            <w:pPr>
              <w:pStyle w:val="ConsPlusNormal"/>
            </w:pPr>
            <w:r>
              <w:t>4.1.1. Медицинская помощь по профилю "онкология" (сумма строк 43.1 + 57.1 + 73.1)</w:t>
            </w:r>
          </w:p>
        </w:tc>
        <w:tc>
          <w:tcPr>
            <w:tcW w:w="904" w:type="dxa"/>
          </w:tcPr>
          <w:p w14:paraId="13AD5DA3" w14:textId="77777777" w:rsidR="0050768A" w:rsidRDefault="0050768A">
            <w:pPr>
              <w:pStyle w:val="ConsPlusNormal"/>
              <w:jc w:val="center"/>
            </w:pPr>
            <w:r>
              <w:t>27.1</w:t>
            </w:r>
          </w:p>
        </w:tc>
        <w:tc>
          <w:tcPr>
            <w:tcW w:w="1774" w:type="dxa"/>
          </w:tcPr>
          <w:p w14:paraId="7CEDF7C1" w14:textId="77777777" w:rsidR="0050768A" w:rsidRDefault="0050768A">
            <w:pPr>
              <w:pStyle w:val="ConsPlusNormal"/>
            </w:pPr>
            <w:r>
              <w:t>случай лечения</w:t>
            </w:r>
          </w:p>
        </w:tc>
        <w:tc>
          <w:tcPr>
            <w:tcW w:w="1759" w:type="dxa"/>
          </w:tcPr>
          <w:p w14:paraId="5046ACB1" w14:textId="77777777" w:rsidR="0050768A" w:rsidRDefault="0050768A">
            <w:pPr>
              <w:pStyle w:val="ConsPlusNormal"/>
              <w:jc w:val="center"/>
            </w:pPr>
            <w:r>
              <w:t>0,010964</w:t>
            </w:r>
          </w:p>
        </w:tc>
        <w:tc>
          <w:tcPr>
            <w:tcW w:w="1759" w:type="dxa"/>
          </w:tcPr>
          <w:p w14:paraId="425BDED6" w14:textId="77777777" w:rsidR="0050768A" w:rsidRDefault="0050768A">
            <w:pPr>
              <w:pStyle w:val="ConsPlusNormal"/>
              <w:jc w:val="center"/>
            </w:pPr>
            <w:r>
              <w:t>135416,8</w:t>
            </w:r>
          </w:p>
        </w:tc>
        <w:tc>
          <w:tcPr>
            <w:tcW w:w="1024" w:type="dxa"/>
          </w:tcPr>
          <w:p w14:paraId="59809E18" w14:textId="77777777" w:rsidR="0050768A" w:rsidRDefault="0050768A">
            <w:pPr>
              <w:pStyle w:val="ConsPlusNormal"/>
              <w:jc w:val="center"/>
            </w:pPr>
            <w:r>
              <w:t>X</w:t>
            </w:r>
          </w:p>
        </w:tc>
        <w:tc>
          <w:tcPr>
            <w:tcW w:w="904" w:type="dxa"/>
          </w:tcPr>
          <w:p w14:paraId="363DDD34" w14:textId="77777777" w:rsidR="0050768A" w:rsidRDefault="0050768A">
            <w:pPr>
              <w:pStyle w:val="ConsPlusNormal"/>
              <w:jc w:val="center"/>
            </w:pPr>
            <w:r>
              <w:t>1484,7</w:t>
            </w:r>
          </w:p>
        </w:tc>
        <w:tc>
          <w:tcPr>
            <w:tcW w:w="1264" w:type="dxa"/>
          </w:tcPr>
          <w:p w14:paraId="7E5BEF99" w14:textId="77777777" w:rsidR="0050768A" w:rsidRDefault="0050768A">
            <w:pPr>
              <w:pStyle w:val="ConsPlusNormal"/>
              <w:jc w:val="center"/>
            </w:pPr>
            <w:r>
              <w:t>X</w:t>
            </w:r>
          </w:p>
        </w:tc>
        <w:tc>
          <w:tcPr>
            <w:tcW w:w="1264" w:type="dxa"/>
          </w:tcPr>
          <w:p w14:paraId="2803CD60" w14:textId="77777777" w:rsidR="0050768A" w:rsidRDefault="0050768A">
            <w:pPr>
              <w:pStyle w:val="ConsPlusNormal"/>
              <w:jc w:val="center"/>
            </w:pPr>
            <w:r>
              <w:t>4188055,0</w:t>
            </w:r>
          </w:p>
        </w:tc>
        <w:tc>
          <w:tcPr>
            <w:tcW w:w="679" w:type="dxa"/>
          </w:tcPr>
          <w:p w14:paraId="34EA9B0A" w14:textId="77777777" w:rsidR="0050768A" w:rsidRDefault="0050768A">
            <w:pPr>
              <w:pStyle w:val="ConsPlusNormal"/>
              <w:jc w:val="center"/>
            </w:pPr>
            <w:r>
              <w:t>X</w:t>
            </w:r>
          </w:p>
        </w:tc>
      </w:tr>
      <w:tr w:rsidR="0050768A" w14:paraId="443078BE" w14:textId="77777777">
        <w:tc>
          <w:tcPr>
            <w:tcW w:w="2854" w:type="dxa"/>
          </w:tcPr>
          <w:p w14:paraId="76E3137A" w14:textId="77777777" w:rsidR="0050768A" w:rsidRDefault="0050768A">
            <w:pPr>
              <w:pStyle w:val="ConsPlusNormal"/>
            </w:pPr>
            <w:r>
              <w:t>4.1.2. Медицинская помощь при экстракорпоральном оплодотворении (сумма строк 43.2 + 57.2 + 73.2)</w:t>
            </w:r>
          </w:p>
        </w:tc>
        <w:tc>
          <w:tcPr>
            <w:tcW w:w="904" w:type="dxa"/>
          </w:tcPr>
          <w:p w14:paraId="006F37FE" w14:textId="77777777" w:rsidR="0050768A" w:rsidRDefault="0050768A">
            <w:pPr>
              <w:pStyle w:val="ConsPlusNormal"/>
              <w:jc w:val="center"/>
            </w:pPr>
            <w:r>
              <w:t>27.2</w:t>
            </w:r>
          </w:p>
        </w:tc>
        <w:tc>
          <w:tcPr>
            <w:tcW w:w="1774" w:type="dxa"/>
          </w:tcPr>
          <w:p w14:paraId="45C3CABD" w14:textId="77777777" w:rsidR="0050768A" w:rsidRDefault="0050768A">
            <w:pPr>
              <w:pStyle w:val="ConsPlusNormal"/>
            </w:pPr>
            <w:r>
              <w:t>случай</w:t>
            </w:r>
          </w:p>
        </w:tc>
        <w:tc>
          <w:tcPr>
            <w:tcW w:w="1759" w:type="dxa"/>
          </w:tcPr>
          <w:p w14:paraId="034588BC" w14:textId="77777777" w:rsidR="0050768A" w:rsidRDefault="0050768A">
            <w:pPr>
              <w:pStyle w:val="ConsPlusNormal"/>
              <w:jc w:val="center"/>
            </w:pPr>
            <w:r>
              <w:t>0,00056</w:t>
            </w:r>
          </w:p>
        </w:tc>
        <w:tc>
          <w:tcPr>
            <w:tcW w:w="1759" w:type="dxa"/>
          </w:tcPr>
          <w:p w14:paraId="1D9B4B99" w14:textId="77777777" w:rsidR="0050768A" w:rsidRDefault="0050768A">
            <w:pPr>
              <w:pStyle w:val="ConsPlusNormal"/>
              <w:jc w:val="center"/>
            </w:pPr>
            <w:r>
              <w:t>180507,1</w:t>
            </w:r>
          </w:p>
        </w:tc>
        <w:tc>
          <w:tcPr>
            <w:tcW w:w="1024" w:type="dxa"/>
          </w:tcPr>
          <w:p w14:paraId="69AFE202" w14:textId="77777777" w:rsidR="0050768A" w:rsidRDefault="0050768A">
            <w:pPr>
              <w:pStyle w:val="ConsPlusNormal"/>
              <w:jc w:val="center"/>
            </w:pPr>
            <w:r>
              <w:t>X</w:t>
            </w:r>
          </w:p>
        </w:tc>
        <w:tc>
          <w:tcPr>
            <w:tcW w:w="904" w:type="dxa"/>
          </w:tcPr>
          <w:p w14:paraId="1B7E44C4" w14:textId="77777777" w:rsidR="0050768A" w:rsidRDefault="0050768A">
            <w:pPr>
              <w:pStyle w:val="ConsPlusNormal"/>
              <w:jc w:val="center"/>
            </w:pPr>
            <w:r>
              <w:t>101,1</w:t>
            </w:r>
          </w:p>
        </w:tc>
        <w:tc>
          <w:tcPr>
            <w:tcW w:w="1264" w:type="dxa"/>
          </w:tcPr>
          <w:p w14:paraId="5620C51B" w14:textId="77777777" w:rsidR="0050768A" w:rsidRDefault="0050768A">
            <w:pPr>
              <w:pStyle w:val="ConsPlusNormal"/>
              <w:jc w:val="center"/>
            </w:pPr>
            <w:r>
              <w:t>X</w:t>
            </w:r>
          </w:p>
        </w:tc>
        <w:tc>
          <w:tcPr>
            <w:tcW w:w="1264" w:type="dxa"/>
          </w:tcPr>
          <w:p w14:paraId="42367599" w14:textId="77777777" w:rsidR="0050768A" w:rsidRDefault="0050768A">
            <w:pPr>
              <w:pStyle w:val="ConsPlusNormal"/>
              <w:jc w:val="center"/>
            </w:pPr>
            <w:r>
              <w:t>285136,7</w:t>
            </w:r>
          </w:p>
        </w:tc>
        <w:tc>
          <w:tcPr>
            <w:tcW w:w="679" w:type="dxa"/>
          </w:tcPr>
          <w:p w14:paraId="3E4A51CA" w14:textId="77777777" w:rsidR="0050768A" w:rsidRDefault="0050768A">
            <w:pPr>
              <w:pStyle w:val="ConsPlusNormal"/>
              <w:jc w:val="center"/>
            </w:pPr>
            <w:r>
              <w:t>X</w:t>
            </w:r>
          </w:p>
        </w:tc>
      </w:tr>
      <w:tr w:rsidR="0050768A" w14:paraId="4BD2EC41" w14:textId="77777777">
        <w:tc>
          <w:tcPr>
            <w:tcW w:w="2854" w:type="dxa"/>
          </w:tcPr>
          <w:p w14:paraId="1294DA02" w14:textId="77777777" w:rsidR="0050768A" w:rsidRDefault="0050768A">
            <w:pPr>
              <w:pStyle w:val="ConsPlusNormal"/>
            </w:pPr>
            <w:r>
              <w:t>4.1.3. Для медицинской помощи больным с вирусным гепатитом C (сумма строк 43.3 + 57.3 + 73.3)</w:t>
            </w:r>
          </w:p>
        </w:tc>
        <w:tc>
          <w:tcPr>
            <w:tcW w:w="904" w:type="dxa"/>
          </w:tcPr>
          <w:p w14:paraId="737C2F0D" w14:textId="77777777" w:rsidR="0050768A" w:rsidRDefault="0050768A">
            <w:pPr>
              <w:pStyle w:val="ConsPlusNormal"/>
              <w:jc w:val="center"/>
            </w:pPr>
            <w:r>
              <w:t>27.3</w:t>
            </w:r>
          </w:p>
        </w:tc>
        <w:tc>
          <w:tcPr>
            <w:tcW w:w="1774" w:type="dxa"/>
          </w:tcPr>
          <w:p w14:paraId="7E260BFE" w14:textId="77777777" w:rsidR="0050768A" w:rsidRDefault="0050768A">
            <w:pPr>
              <w:pStyle w:val="ConsPlusNormal"/>
            </w:pPr>
            <w:r>
              <w:t>случай лечения</w:t>
            </w:r>
          </w:p>
        </w:tc>
        <w:tc>
          <w:tcPr>
            <w:tcW w:w="1759" w:type="dxa"/>
          </w:tcPr>
          <w:p w14:paraId="14A6FC4C" w14:textId="77777777" w:rsidR="0050768A" w:rsidRDefault="0050768A">
            <w:pPr>
              <w:pStyle w:val="ConsPlusNormal"/>
              <w:jc w:val="center"/>
            </w:pPr>
            <w:r>
              <w:t>0,000277</w:t>
            </w:r>
          </w:p>
        </w:tc>
        <w:tc>
          <w:tcPr>
            <w:tcW w:w="1759" w:type="dxa"/>
          </w:tcPr>
          <w:p w14:paraId="6529AE2C" w14:textId="77777777" w:rsidR="0050768A" w:rsidRDefault="0050768A">
            <w:pPr>
              <w:pStyle w:val="ConsPlusNormal"/>
              <w:jc w:val="center"/>
            </w:pPr>
            <w:r>
              <w:t>250043,8</w:t>
            </w:r>
          </w:p>
        </w:tc>
        <w:tc>
          <w:tcPr>
            <w:tcW w:w="1024" w:type="dxa"/>
          </w:tcPr>
          <w:p w14:paraId="0B0BC187" w14:textId="77777777" w:rsidR="0050768A" w:rsidRDefault="0050768A">
            <w:pPr>
              <w:pStyle w:val="ConsPlusNormal"/>
              <w:jc w:val="center"/>
            </w:pPr>
            <w:r>
              <w:t>X</w:t>
            </w:r>
          </w:p>
        </w:tc>
        <w:tc>
          <w:tcPr>
            <w:tcW w:w="904" w:type="dxa"/>
          </w:tcPr>
          <w:p w14:paraId="5D0C0EF7" w14:textId="77777777" w:rsidR="0050768A" w:rsidRDefault="0050768A">
            <w:pPr>
              <w:pStyle w:val="ConsPlusNormal"/>
              <w:jc w:val="center"/>
            </w:pPr>
            <w:r>
              <w:t>69,3</w:t>
            </w:r>
          </w:p>
        </w:tc>
        <w:tc>
          <w:tcPr>
            <w:tcW w:w="1264" w:type="dxa"/>
          </w:tcPr>
          <w:p w14:paraId="32A6F90A" w14:textId="77777777" w:rsidR="0050768A" w:rsidRDefault="0050768A">
            <w:pPr>
              <w:pStyle w:val="ConsPlusNormal"/>
              <w:jc w:val="center"/>
            </w:pPr>
            <w:r>
              <w:t>X</w:t>
            </w:r>
          </w:p>
        </w:tc>
        <w:tc>
          <w:tcPr>
            <w:tcW w:w="1264" w:type="dxa"/>
          </w:tcPr>
          <w:p w14:paraId="4AACD045" w14:textId="77777777" w:rsidR="0050768A" w:rsidRDefault="0050768A">
            <w:pPr>
              <w:pStyle w:val="ConsPlusNormal"/>
              <w:jc w:val="center"/>
            </w:pPr>
            <w:r>
              <w:t>195373,9</w:t>
            </w:r>
          </w:p>
        </w:tc>
        <w:tc>
          <w:tcPr>
            <w:tcW w:w="679" w:type="dxa"/>
          </w:tcPr>
          <w:p w14:paraId="62BEC686" w14:textId="77777777" w:rsidR="0050768A" w:rsidRDefault="0050768A">
            <w:pPr>
              <w:pStyle w:val="ConsPlusNormal"/>
              <w:jc w:val="center"/>
            </w:pPr>
            <w:r>
              <w:t>X</w:t>
            </w:r>
          </w:p>
        </w:tc>
      </w:tr>
      <w:tr w:rsidR="0050768A" w14:paraId="096EAC34" w14:textId="77777777">
        <w:tc>
          <w:tcPr>
            <w:tcW w:w="2854" w:type="dxa"/>
          </w:tcPr>
          <w:p w14:paraId="75BE50D4" w14:textId="77777777" w:rsidR="0050768A" w:rsidRDefault="0050768A">
            <w:pPr>
              <w:pStyle w:val="ConsPlusNormal"/>
            </w:pPr>
            <w:r>
              <w:t>4.2. В условиях круглосуточного стационара, за исключением медицинской реабилитации, всего (сумма строк 44 + 58 + 74), в том числе:</w:t>
            </w:r>
          </w:p>
        </w:tc>
        <w:tc>
          <w:tcPr>
            <w:tcW w:w="904" w:type="dxa"/>
          </w:tcPr>
          <w:p w14:paraId="212FBF57" w14:textId="77777777" w:rsidR="0050768A" w:rsidRDefault="0050768A">
            <w:pPr>
              <w:pStyle w:val="ConsPlusNormal"/>
              <w:jc w:val="center"/>
            </w:pPr>
            <w:r>
              <w:t>28</w:t>
            </w:r>
          </w:p>
        </w:tc>
        <w:tc>
          <w:tcPr>
            <w:tcW w:w="1774" w:type="dxa"/>
          </w:tcPr>
          <w:p w14:paraId="3FCC3CDB" w14:textId="77777777" w:rsidR="0050768A" w:rsidRDefault="0050768A">
            <w:pPr>
              <w:pStyle w:val="ConsPlusNormal"/>
            </w:pPr>
            <w:r>
              <w:t>случай госпитализации</w:t>
            </w:r>
          </w:p>
        </w:tc>
        <w:tc>
          <w:tcPr>
            <w:tcW w:w="1759" w:type="dxa"/>
          </w:tcPr>
          <w:p w14:paraId="194765A4" w14:textId="77777777" w:rsidR="0050768A" w:rsidRDefault="0050768A">
            <w:pPr>
              <w:pStyle w:val="ConsPlusNormal"/>
              <w:jc w:val="center"/>
            </w:pPr>
            <w:r>
              <w:t>0,153683</w:t>
            </w:r>
          </w:p>
        </w:tc>
        <w:tc>
          <w:tcPr>
            <w:tcW w:w="1759" w:type="dxa"/>
          </w:tcPr>
          <w:p w14:paraId="63131460" w14:textId="77777777" w:rsidR="0050768A" w:rsidRDefault="0050768A">
            <w:pPr>
              <w:pStyle w:val="ConsPlusNormal"/>
              <w:jc w:val="center"/>
            </w:pPr>
            <w:r>
              <w:t>89328,5</w:t>
            </w:r>
          </w:p>
        </w:tc>
        <w:tc>
          <w:tcPr>
            <w:tcW w:w="1024" w:type="dxa"/>
          </w:tcPr>
          <w:p w14:paraId="6E0191DF" w14:textId="77777777" w:rsidR="0050768A" w:rsidRDefault="0050768A">
            <w:pPr>
              <w:pStyle w:val="ConsPlusNormal"/>
              <w:jc w:val="center"/>
            </w:pPr>
            <w:r>
              <w:t>X</w:t>
            </w:r>
          </w:p>
        </w:tc>
        <w:tc>
          <w:tcPr>
            <w:tcW w:w="904" w:type="dxa"/>
          </w:tcPr>
          <w:p w14:paraId="4D460089" w14:textId="77777777" w:rsidR="0050768A" w:rsidRDefault="0050768A">
            <w:pPr>
              <w:pStyle w:val="ConsPlusNormal"/>
              <w:jc w:val="center"/>
            </w:pPr>
            <w:r>
              <w:t>13728,3</w:t>
            </w:r>
          </w:p>
        </w:tc>
        <w:tc>
          <w:tcPr>
            <w:tcW w:w="1264" w:type="dxa"/>
          </w:tcPr>
          <w:p w14:paraId="118F7099" w14:textId="77777777" w:rsidR="0050768A" w:rsidRDefault="0050768A">
            <w:pPr>
              <w:pStyle w:val="ConsPlusNormal"/>
              <w:jc w:val="center"/>
            </w:pPr>
            <w:r>
              <w:t>X</w:t>
            </w:r>
          </w:p>
        </w:tc>
        <w:tc>
          <w:tcPr>
            <w:tcW w:w="1264" w:type="dxa"/>
          </w:tcPr>
          <w:p w14:paraId="46DF557A" w14:textId="77777777" w:rsidR="0050768A" w:rsidRDefault="0050768A">
            <w:pPr>
              <w:pStyle w:val="ConsPlusNormal"/>
              <w:jc w:val="center"/>
            </w:pPr>
            <w:r>
              <w:t>38724560,4</w:t>
            </w:r>
          </w:p>
        </w:tc>
        <w:tc>
          <w:tcPr>
            <w:tcW w:w="679" w:type="dxa"/>
          </w:tcPr>
          <w:p w14:paraId="00DF167F" w14:textId="77777777" w:rsidR="0050768A" w:rsidRDefault="0050768A">
            <w:pPr>
              <w:pStyle w:val="ConsPlusNormal"/>
              <w:jc w:val="center"/>
            </w:pPr>
            <w:r>
              <w:t>X</w:t>
            </w:r>
          </w:p>
        </w:tc>
      </w:tr>
      <w:tr w:rsidR="0050768A" w14:paraId="6E6F1D0C" w14:textId="77777777">
        <w:tc>
          <w:tcPr>
            <w:tcW w:w="2854" w:type="dxa"/>
          </w:tcPr>
          <w:p w14:paraId="75D104DB" w14:textId="77777777" w:rsidR="0050768A" w:rsidRDefault="0050768A">
            <w:pPr>
              <w:pStyle w:val="ConsPlusNormal"/>
            </w:pPr>
            <w:r>
              <w:t>4.2.1. Медицинская помощь по профилю "онкология" (сумма строк 44.1 + 58.1 + 74.1)</w:t>
            </w:r>
          </w:p>
        </w:tc>
        <w:tc>
          <w:tcPr>
            <w:tcW w:w="904" w:type="dxa"/>
          </w:tcPr>
          <w:p w14:paraId="6EB43337" w14:textId="77777777" w:rsidR="0050768A" w:rsidRDefault="0050768A">
            <w:pPr>
              <w:pStyle w:val="ConsPlusNormal"/>
              <w:jc w:val="center"/>
            </w:pPr>
            <w:r>
              <w:t>28.1</w:t>
            </w:r>
          </w:p>
        </w:tc>
        <w:tc>
          <w:tcPr>
            <w:tcW w:w="1774" w:type="dxa"/>
          </w:tcPr>
          <w:p w14:paraId="121DAB8F" w14:textId="77777777" w:rsidR="0050768A" w:rsidRDefault="0050768A">
            <w:pPr>
              <w:pStyle w:val="ConsPlusNormal"/>
            </w:pPr>
            <w:r>
              <w:t>случай госпитализации</w:t>
            </w:r>
          </w:p>
        </w:tc>
        <w:tc>
          <w:tcPr>
            <w:tcW w:w="1759" w:type="dxa"/>
          </w:tcPr>
          <w:p w14:paraId="174B5A0E" w14:textId="77777777" w:rsidR="0050768A" w:rsidRDefault="0050768A">
            <w:pPr>
              <w:pStyle w:val="ConsPlusNormal"/>
              <w:jc w:val="center"/>
            </w:pPr>
            <w:r>
              <w:t>0,008926</w:t>
            </w:r>
          </w:p>
        </w:tc>
        <w:tc>
          <w:tcPr>
            <w:tcW w:w="1759" w:type="dxa"/>
          </w:tcPr>
          <w:p w14:paraId="40CA7B0A" w14:textId="77777777" w:rsidR="0050768A" w:rsidRDefault="0050768A">
            <w:pPr>
              <w:pStyle w:val="ConsPlusNormal"/>
              <w:jc w:val="center"/>
            </w:pPr>
            <w:r>
              <w:t>167461,8</w:t>
            </w:r>
          </w:p>
        </w:tc>
        <w:tc>
          <w:tcPr>
            <w:tcW w:w="1024" w:type="dxa"/>
          </w:tcPr>
          <w:p w14:paraId="32DF1210" w14:textId="77777777" w:rsidR="0050768A" w:rsidRDefault="0050768A">
            <w:pPr>
              <w:pStyle w:val="ConsPlusNormal"/>
              <w:jc w:val="center"/>
            </w:pPr>
            <w:r>
              <w:t>X</w:t>
            </w:r>
          </w:p>
        </w:tc>
        <w:tc>
          <w:tcPr>
            <w:tcW w:w="904" w:type="dxa"/>
          </w:tcPr>
          <w:p w14:paraId="32C4CB14" w14:textId="77777777" w:rsidR="0050768A" w:rsidRDefault="0050768A">
            <w:pPr>
              <w:pStyle w:val="ConsPlusNormal"/>
              <w:jc w:val="center"/>
            </w:pPr>
            <w:r>
              <w:t>1494,8</w:t>
            </w:r>
          </w:p>
        </w:tc>
        <w:tc>
          <w:tcPr>
            <w:tcW w:w="1264" w:type="dxa"/>
          </w:tcPr>
          <w:p w14:paraId="42AF7AE2" w14:textId="77777777" w:rsidR="0050768A" w:rsidRDefault="0050768A">
            <w:pPr>
              <w:pStyle w:val="ConsPlusNormal"/>
              <w:jc w:val="center"/>
            </w:pPr>
            <w:r>
              <w:t>X</w:t>
            </w:r>
          </w:p>
        </w:tc>
        <w:tc>
          <w:tcPr>
            <w:tcW w:w="1264" w:type="dxa"/>
          </w:tcPr>
          <w:p w14:paraId="610A07EA" w14:textId="77777777" w:rsidR="0050768A" w:rsidRDefault="0050768A">
            <w:pPr>
              <w:pStyle w:val="ConsPlusNormal"/>
              <w:jc w:val="center"/>
            </w:pPr>
            <w:r>
              <w:t>4216415,8</w:t>
            </w:r>
          </w:p>
        </w:tc>
        <w:tc>
          <w:tcPr>
            <w:tcW w:w="679" w:type="dxa"/>
          </w:tcPr>
          <w:p w14:paraId="58DE97B7" w14:textId="77777777" w:rsidR="0050768A" w:rsidRDefault="0050768A">
            <w:pPr>
              <w:pStyle w:val="ConsPlusNormal"/>
              <w:jc w:val="center"/>
            </w:pPr>
            <w:r>
              <w:t>X</w:t>
            </w:r>
          </w:p>
        </w:tc>
      </w:tr>
      <w:tr w:rsidR="0050768A" w14:paraId="21459169" w14:textId="77777777">
        <w:tc>
          <w:tcPr>
            <w:tcW w:w="2854" w:type="dxa"/>
          </w:tcPr>
          <w:p w14:paraId="37BA3FD5" w14:textId="77777777" w:rsidR="0050768A" w:rsidRDefault="0050768A">
            <w:pPr>
              <w:pStyle w:val="ConsPlusNormal"/>
            </w:pPr>
            <w:r>
              <w:t>4.2.2. Высокотехнологичная медицинская помощь (сумма строк 44.2 + 58.2 + 74.2)</w:t>
            </w:r>
          </w:p>
        </w:tc>
        <w:tc>
          <w:tcPr>
            <w:tcW w:w="904" w:type="dxa"/>
          </w:tcPr>
          <w:p w14:paraId="7F2FAC8F" w14:textId="77777777" w:rsidR="0050768A" w:rsidRDefault="0050768A">
            <w:pPr>
              <w:pStyle w:val="ConsPlusNormal"/>
              <w:jc w:val="center"/>
            </w:pPr>
            <w:r>
              <w:t>28.2</w:t>
            </w:r>
          </w:p>
        </w:tc>
        <w:tc>
          <w:tcPr>
            <w:tcW w:w="1774" w:type="dxa"/>
          </w:tcPr>
          <w:p w14:paraId="62FBF683" w14:textId="77777777" w:rsidR="0050768A" w:rsidRDefault="0050768A">
            <w:pPr>
              <w:pStyle w:val="ConsPlusNormal"/>
            </w:pPr>
            <w:r>
              <w:t>случай госпитализации</w:t>
            </w:r>
          </w:p>
        </w:tc>
        <w:tc>
          <w:tcPr>
            <w:tcW w:w="1759" w:type="dxa"/>
          </w:tcPr>
          <w:p w14:paraId="772CF67F" w14:textId="77777777" w:rsidR="0050768A" w:rsidRDefault="0050768A">
            <w:pPr>
              <w:pStyle w:val="ConsPlusNormal"/>
              <w:jc w:val="center"/>
            </w:pPr>
            <w:r>
              <w:t>0,000000</w:t>
            </w:r>
          </w:p>
        </w:tc>
        <w:tc>
          <w:tcPr>
            <w:tcW w:w="1759" w:type="dxa"/>
          </w:tcPr>
          <w:p w14:paraId="12F97075" w14:textId="77777777" w:rsidR="0050768A" w:rsidRDefault="0050768A">
            <w:pPr>
              <w:pStyle w:val="ConsPlusNormal"/>
              <w:jc w:val="center"/>
            </w:pPr>
            <w:r>
              <w:t>0,0</w:t>
            </w:r>
          </w:p>
        </w:tc>
        <w:tc>
          <w:tcPr>
            <w:tcW w:w="1024" w:type="dxa"/>
          </w:tcPr>
          <w:p w14:paraId="065BF7F9" w14:textId="77777777" w:rsidR="0050768A" w:rsidRDefault="0050768A">
            <w:pPr>
              <w:pStyle w:val="ConsPlusNormal"/>
              <w:jc w:val="center"/>
            </w:pPr>
            <w:r>
              <w:t>X</w:t>
            </w:r>
          </w:p>
        </w:tc>
        <w:tc>
          <w:tcPr>
            <w:tcW w:w="904" w:type="dxa"/>
          </w:tcPr>
          <w:p w14:paraId="1144B92B" w14:textId="77777777" w:rsidR="0050768A" w:rsidRDefault="0050768A">
            <w:pPr>
              <w:pStyle w:val="ConsPlusNormal"/>
              <w:jc w:val="center"/>
            </w:pPr>
            <w:r>
              <w:t>0,0</w:t>
            </w:r>
          </w:p>
        </w:tc>
        <w:tc>
          <w:tcPr>
            <w:tcW w:w="1264" w:type="dxa"/>
          </w:tcPr>
          <w:p w14:paraId="14805275" w14:textId="77777777" w:rsidR="0050768A" w:rsidRDefault="0050768A">
            <w:pPr>
              <w:pStyle w:val="ConsPlusNormal"/>
              <w:jc w:val="center"/>
            </w:pPr>
            <w:r>
              <w:t>X</w:t>
            </w:r>
          </w:p>
        </w:tc>
        <w:tc>
          <w:tcPr>
            <w:tcW w:w="1264" w:type="dxa"/>
          </w:tcPr>
          <w:p w14:paraId="19E80FF3" w14:textId="77777777" w:rsidR="0050768A" w:rsidRDefault="0050768A">
            <w:pPr>
              <w:pStyle w:val="ConsPlusNormal"/>
              <w:jc w:val="center"/>
            </w:pPr>
            <w:r>
              <w:t>0,0</w:t>
            </w:r>
          </w:p>
        </w:tc>
        <w:tc>
          <w:tcPr>
            <w:tcW w:w="679" w:type="dxa"/>
          </w:tcPr>
          <w:p w14:paraId="76B88EA7" w14:textId="77777777" w:rsidR="0050768A" w:rsidRDefault="0050768A">
            <w:pPr>
              <w:pStyle w:val="ConsPlusNormal"/>
              <w:jc w:val="center"/>
            </w:pPr>
            <w:r>
              <w:t>X</w:t>
            </w:r>
          </w:p>
        </w:tc>
      </w:tr>
      <w:tr w:rsidR="0050768A" w14:paraId="2D0C3155" w14:textId="77777777">
        <w:tc>
          <w:tcPr>
            <w:tcW w:w="2854" w:type="dxa"/>
          </w:tcPr>
          <w:p w14:paraId="04E81CA0" w14:textId="77777777" w:rsidR="0050768A" w:rsidRDefault="0050768A">
            <w:pPr>
              <w:pStyle w:val="ConsPlusNormal"/>
            </w:pPr>
            <w:r>
              <w:t>5. Медицинская реабилитация:</w:t>
            </w:r>
          </w:p>
        </w:tc>
        <w:tc>
          <w:tcPr>
            <w:tcW w:w="904" w:type="dxa"/>
          </w:tcPr>
          <w:p w14:paraId="579ED16F" w14:textId="77777777" w:rsidR="0050768A" w:rsidRDefault="0050768A">
            <w:pPr>
              <w:pStyle w:val="ConsPlusNormal"/>
              <w:jc w:val="center"/>
            </w:pPr>
            <w:r>
              <w:t>29</w:t>
            </w:r>
          </w:p>
        </w:tc>
        <w:tc>
          <w:tcPr>
            <w:tcW w:w="1774" w:type="dxa"/>
          </w:tcPr>
          <w:p w14:paraId="02D568B8" w14:textId="77777777" w:rsidR="0050768A" w:rsidRDefault="0050768A">
            <w:pPr>
              <w:pStyle w:val="ConsPlusNormal"/>
              <w:jc w:val="center"/>
            </w:pPr>
            <w:r>
              <w:t>X</w:t>
            </w:r>
          </w:p>
        </w:tc>
        <w:tc>
          <w:tcPr>
            <w:tcW w:w="1759" w:type="dxa"/>
          </w:tcPr>
          <w:p w14:paraId="501F02B4" w14:textId="77777777" w:rsidR="0050768A" w:rsidRDefault="0050768A">
            <w:pPr>
              <w:pStyle w:val="ConsPlusNormal"/>
              <w:jc w:val="center"/>
            </w:pPr>
            <w:r>
              <w:t>X</w:t>
            </w:r>
          </w:p>
        </w:tc>
        <w:tc>
          <w:tcPr>
            <w:tcW w:w="1759" w:type="dxa"/>
          </w:tcPr>
          <w:p w14:paraId="50B7A582" w14:textId="77777777" w:rsidR="0050768A" w:rsidRDefault="0050768A">
            <w:pPr>
              <w:pStyle w:val="ConsPlusNormal"/>
              <w:jc w:val="center"/>
            </w:pPr>
            <w:r>
              <w:t>X</w:t>
            </w:r>
          </w:p>
        </w:tc>
        <w:tc>
          <w:tcPr>
            <w:tcW w:w="1024" w:type="dxa"/>
          </w:tcPr>
          <w:p w14:paraId="30554F35" w14:textId="77777777" w:rsidR="0050768A" w:rsidRDefault="0050768A">
            <w:pPr>
              <w:pStyle w:val="ConsPlusNormal"/>
              <w:jc w:val="center"/>
            </w:pPr>
            <w:r>
              <w:t>X</w:t>
            </w:r>
          </w:p>
        </w:tc>
        <w:tc>
          <w:tcPr>
            <w:tcW w:w="904" w:type="dxa"/>
          </w:tcPr>
          <w:p w14:paraId="53CC7C12" w14:textId="77777777" w:rsidR="0050768A" w:rsidRDefault="0050768A">
            <w:pPr>
              <w:pStyle w:val="ConsPlusNormal"/>
              <w:jc w:val="center"/>
            </w:pPr>
            <w:r>
              <w:t>X</w:t>
            </w:r>
          </w:p>
        </w:tc>
        <w:tc>
          <w:tcPr>
            <w:tcW w:w="1264" w:type="dxa"/>
          </w:tcPr>
          <w:p w14:paraId="66C093E1" w14:textId="77777777" w:rsidR="0050768A" w:rsidRDefault="0050768A">
            <w:pPr>
              <w:pStyle w:val="ConsPlusNormal"/>
              <w:jc w:val="center"/>
            </w:pPr>
            <w:r>
              <w:t>X</w:t>
            </w:r>
          </w:p>
        </w:tc>
        <w:tc>
          <w:tcPr>
            <w:tcW w:w="1264" w:type="dxa"/>
          </w:tcPr>
          <w:p w14:paraId="04F61AAC" w14:textId="77777777" w:rsidR="0050768A" w:rsidRDefault="0050768A">
            <w:pPr>
              <w:pStyle w:val="ConsPlusNormal"/>
              <w:jc w:val="center"/>
            </w:pPr>
            <w:r>
              <w:t>X</w:t>
            </w:r>
          </w:p>
        </w:tc>
        <w:tc>
          <w:tcPr>
            <w:tcW w:w="679" w:type="dxa"/>
          </w:tcPr>
          <w:p w14:paraId="7069FC97" w14:textId="77777777" w:rsidR="0050768A" w:rsidRDefault="0050768A">
            <w:pPr>
              <w:pStyle w:val="ConsPlusNormal"/>
              <w:jc w:val="center"/>
            </w:pPr>
            <w:r>
              <w:t>X</w:t>
            </w:r>
          </w:p>
        </w:tc>
      </w:tr>
      <w:tr w:rsidR="0050768A" w14:paraId="228ABE8D" w14:textId="77777777">
        <w:tc>
          <w:tcPr>
            <w:tcW w:w="2854" w:type="dxa"/>
          </w:tcPr>
          <w:p w14:paraId="47CD42C0" w14:textId="77777777" w:rsidR="0050768A" w:rsidRDefault="0050768A">
            <w:pPr>
              <w:pStyle w:val="ConsPlusNormal"/>
            </w:pPr>
            <w:r>
              <w:t>5.1. В амбулаторных условиях (сумма строк 46 + 60 + 76)</w:t>
            </w:r>
          </w:p>
        </w:tc>
        <w:tc>
          <w:tcPr>
            <w:tcW w:w="904" w:type="dxa"/>
          </w:tcPr>
          <w:p w14:paraId="2886946C" w14:textId="77777777" w:rsidR="0050768A" w:rsidRDefault="0050768A">
            <w:pPr>
              <w:pStyle w:val="ConsPlusNormal"/>
              <w:jc w:val="center"/>
            </w:pPr>
            <w:r>
              <w:t>30</w:t>
            </w:r>
          </w:p>
        </w:tc>
        <w:tc>
          <w:tcPr>
            <w:tcW w:w="1774" w:type="dxa"/>
          </w:tcPr>
          <w:p w14:paraId="4DF8B073" w14:textId="77777777" w:rsidR="0050768A" w:rsidRDefault="0050768A">
            <w:pPr>
              <w:pStyle w:val="ConsPlusNormal"/>
            </w:pPr>
            <w:r>
              <w:t>комплексное посещение</w:t>
            </w:r>
          </w:p>
        </w:tc>
        <w:tc>
          <w:tcPr>
            <w:tcW w:w="1759" w:type="dxa"/>
          </w:tcPr>
          <w:p w14:paraId="589614FA" w14:textId="77777777" w:rsidR="0050768A" w:rsidRDefault="0050768A">
            <w:pPr>
              <w:pStyle w:val="ConsPlusNormal"/>
              <w:jc w:val="center"/>
            </w:pPr>
            <w:r>
              <w:t>0,003116</w:t>
            </w:r>
          </w:p>
        </w:tc>
        <w:tc>
          <w:tcPr>
            <w:tcW w:w="1759" w:type="dxa"/>
          </w:tcPr>
          <w:p w14:paraId="10AF9590" w14:textId="77777777" w:rsidR="0050768A" w:rsidRDefault="0050768A">
            <w:pPr>
              <w:pStyle w:val="ConsPlusNormal"/>
              <w:jc w:val="center"/>
            </w:pPr>
            <w:r>
              <w:t>38691,4</w:t>
            </w:r>
          </w:p>
        </w:tc>
        <w:tc>
          <w:tcPr>
            <w:tcW w:w="1024" w:type="dxa"/>
          </w:tcPr>
          <w:p w14:paraId="3B096784" w14:textId="77777777" w:rsidR="0050768A" w:rsidRDefault="0050768A">
            <w:pPr>
              <w:pStyle w:val="ConsPlusNormal"/>
              <w:jc w:val="center"/>
            </w:pPr>
            <w:r>
              <w:t>X</w:t>
            </w:r>
          </w:p>
        </w:tc>
        <w:tc>
          <w:tcPr>
            <w:tcW w:w="904" w:type="dxa"/>
          </w:tcPr>
          <w:p w14:paraId="72D50140" w14:textId="77777777" w:rsidR="0050768A" w:rsidRDefault="0050768A">
            <w:pPr>
              <w:pStyle w:val="ConsPlusNormal"/>
              <w:jc w:val="center"/>
            </w:pPr>
            <w:r>
              <w:t>120,6</w:t>
            </w:r>
          </w:p>
        </w:tc>
        <w:tc>
          <w:tcPr>
            <w:tcW w:w="1264" w:type="dxa"/>
          </w:tcPr>
          <w:p w14:paraId="709DED55" w14:textId="77777777" w:rsidR="0050768A" w:rsidRDefault="0050768A">
            <w:pPr>
              <w:pStyle w:val="ConsPlusNormal"/>
              <w:jc w:val="center"/>
            </w:pPr>
            <w:r>
              <w:t>X</w:t>
            </w:r>
          </w:p>
        </w:tc>
        <w:tc>
          <w:tcPr>
            <w:tcW w:w="1264" w:type="dxa"/>
          </w:tcPr>
          <w:p w14:paraId="75A6C418" w14:textId="77777777" w:rsidR="0050768A" w:rsidRDefault="0050768A">
            <w:pPr>
              <w:pStyle w:val="ConsPlusNormal"/>
              <w:jc w:val="center"/>
            </w:pPr>
            <w:r>
              <w:t>340081,3</w:t>
            </w:r>
          </w:p>
        </w:tc>
        <w:tc>
          <w:tcPr>
            <w:tcW w:w="679" w:type="dxa"/>
          </w:tcPr>
          <w:p w14:paraId="19BDD46B" w14:textId="77777777" w:rsidR="0050768A" w:rsidRDefault="0050768A">
            <w:pPr>
              <w:pStyle w:val="ConsPlusNormal"/>
              <w:jc w:val="center"/>
            </w:pPr>
            <w:r>
              <w:t>X</w:t>
            </w:r>
          </w:p>
        </w:tc>
      </w:tr>
      <w:tr w:rsidR="0050768A" w14:paraId="1CE60B9A" w14:textId="77777777">
        <w:tc>
          <w:tcPr>
            <w:tcW w:w="2854" w:type="dxa"/>
          </w:tcPr>
          <w:p w14:paraId="3FBCEB1C"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14:paraId="4D945A60" w14:textId="77777777" w:rsidR="0050768A" w:rsidRDefault="0050768A">
            <w:pPr>
              <w:pStyle w:val="ConsPlusNormal"/>
              <w:jc w:val="center"/>
            </w:pPr>
            <w:r>
              <w:t>31</w:t>
            </w:r>
          </w:p>
        </w:tc>
        <w:tc>
          <w:tcPr>
            <w:tcW w:w="1774" w:type="dxa"/>
          </w:tcPr>
          <w:p w14:paraId="4F5C0079" w14:textId="77777777" w:rsidR="0050768A" w:rsidRDefault="0050768A">
            <w:pPr>
              <w:pStyle w:val="ConsPlusNormal"/>
            </w:pPr>
            <w:r>
              <w:t>случай лечения</w:t>
            </w:r>
          </w:p>
        </w:tc>
        <w:tc>
          <w:tcPr>
            <w:tcW w:w="1759" w:type="dxa"/>
          </w:tcPr>
          <w:p w14:paraId="178AF581" w14:textId="77777777" w:rsidR="0050768A" w:rsidRDefault="0050768A">
            <w:pPr>
              <w:pStyle w:val="ConsPlusNormal"/>
              <w:jc w:val="center"/>
            </w:pPr>
            <w:r>
              <w:t>0,002601</w:t>
            </w:r>
          </w:p>
        </w:tc>
        <w:tc>
          <w:tcPr>
            <w:tcW w:w="1759" w:type="dxa"/>
          </w:tcPr>
          <w:p w14:paraId="48F91DA5" w14:textId="77777777" w:rsidR="0050768A" w:rsidRDefault="0050768A">
            <w:pPr>
              <w:pStyle w:val="ConsPlusNormal"/>
              <w:jc w:val="center"/>
            </w:pPr>
            <w:r>
              <w:t>44557,0</w:t>
            </w:r>
          </w:p>
        </w:tc>
        <w:tc>
          <w:tcPr>
            <w:tcW w:w="1024" w:type="dxa"/>
          </w:tcPr>
          <w:p w14:paraId="17F31D3C" w14:textId="77777777" w:rsidR="0050768A" w:rsidRDefault="0050768A">
            <w:pPr>
              <w:pStyle w:val="ConsPlusNormal"/>
              <w:jc w:val="center"/>
            </w:pPr>
            <w:r>
              <w:t>X</w:t>
            </w:r>
          </w:p>
        </w:tc>
        <w:tc>
          <w:tcPr>
            <w:tcW w:w="904" w:type="dxa"/>
          </w:tcPr>
          <w:p w14:paraId="64B5358D" w14:textId="77777777" w:rsidR="0050768A" w:rsidRDefault="0050768A">
            <w:pPr>
              <w:pStyle w:val="ConsPlusNormal"/>
              <w:jc w:val="center"/>
            </w:pPr>
            <w:r>
              <w:t>115,9</w:t>
            </w:r>
          </w:p>
        </w:tc>
        <w:tc>
          <w:tcPr>
            <w:tcW w:w="1264" w:type="dxa"/>
          </w:tcPr>
          <w:p w14:paraId="16D44940" w14:textId="77777777" w:rsidR="0050768A" w:rsidRDefault="0050768A">
            <w:pPr>
              <w:pStyle w:val="ConsPlusNormal"/>
              <w:jc w:val="center"/>
            </w:pPr>
            <w:r>
              <w:t>X</w:t>
            </w:r>
          </w:p>
        </w:tc>
        <w:tc>
          <w:tcPr>
            <w:tcW w:w="1264" w:type="dxa"/>
          </w:tcPr>
          <w:p w14:paraId="690AECB9" w14:textId="77777777" w:rsidR="0050768A" w:rsidRDefault="0050768A">
            <w:pPr>
              <w:pStyle w:val="ConsPlusNormal"/>
              <w:jc w:val="center"/>
            </w:pPr>
            <w:r>
              <w:t>326909,3</w:t>
            </w:r>
          </w:p>
        </w:tc>
        <w:tc>
          <w:tcPr>
            <w:tcW w:w="679" w:type="dxa"/>
          </w:tcPr>
          <w:p w14:paraId="63285231" w14:textId="77777777" w:rsidR="0050768A" w:rsidRDefault="0050768A">
            <w:pPr>
              <w:pStyle w:val="ConsPlusNormal"/>
              <w:jc w:val="center"/>
            </w:pPr>
            <w:r>
              <w:t>X</w:t>
            </w:r>
          </w:p>
        </w:tc>
      </w:tr>
      <w:tr w:rsidR="0050768A" w14:paraId="004EB560" w14:textId="77777777">
        <w:tc>
          <w:tcPr>
            <w:tcW w:w="2854" w:type="dxa"/>
          </w:tcPr>
          <w:p w14:paraId="4057D8B4"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14:paraId="05214F5B" w14:textId="77777777" w:rsidR="0050768A" w:rsidRDefault="0050768A">
            <w:pPr>
              <w:pStyle w:val="ConsPlusNormal"/>
              <w:jc w:val="center"/>
            </w:pPr>
            <w:r>
              <w:t>32</w:t>
            </w:r>
          </w:p>
        </w:tc>
        <w:tc>
          <w:tcPr>
            <w:tcW w:w="1774" w:type="dxa"/>
          </w:tcPr>
          <w:p w14:paraId="69EE00FE" w14:textId="77777777" w:rsidR="0050768A" w:rsidRDefault="0050768A">
            <w:pPr>
              <w:pStyle w:val="ConsPlusNormal"/>
            </w:pPr>
            <w:r>
              <w:t>случай госпитализации</w:t>
            </w:r>
          </w:p>
        </w:tc>
        <w:tc>
          <w:tcPr>
            <w:tcW w:w="1759" w:type="dxa"/>
          </w:tcPr>
          <w:p w14:paraId="6AA8ED2F" w14:textId="77777777" w:rsidR="0050768A" w:rsidRDefault="0050768A">
            <w:pPr>
              <w:pStyle w:val="ConsPlusNormal"/>
              <w:jc w:val="center"/>
            </w:pPr>
            <w:r>
              <w:t>0,005426</w:t>
            </w:r>
          </w:p>
        </w:tc>
        <w:tc>
          <w:tcPr>
            <w:tcW w:w="1759" w:type="dxa"/>
          </w:tcPr>
          <w:p w14:paraId="6DA006E7" w14:textId="77777777" w:rsidR="0050768A" w:rsidRDefault="0050768A">
            <w:pPr>
              <w:pStyle w:val="ConsPlusNormal"/>
              <w:jc w:val="center"/>
            </w:pPr>
            <w:r>
              <w:t>83660,9</w:t>
            </w:r>
          </w:p>
        </w:tc>
        <w:tc>
          <w:tcPr>
            <w:tcW w:w="1024" w:type="dxa"/>
          </w:tcPr>
          <w:p w14:paraId="2F35BC29" w14:textId="77777777" w:rsidR="0050768A" w:rsidRDefault="0050768A">
            <w:pPr>
              <w:pStyle w:val="ConsPlusNormal"/>
              <w:jc w:val="center"/>
            </w:pPr>
            <w:r>
              <w:t>X</w:t>
            </w:r>
          </w:p>
        </w:tc>
        <w:tc>
          <w:tcPr>
            <w:tcW w:w="904" w:type="dxa"/>
          </w:tcPr>
          <w:p w14:paraId="3B804EA1" w14:textId="77777777" w:rsidR="0050768A" w:rsidRDefault="0050768A">
            <w:pPr>
              <w:pStyle w:val="ConsPlusNormal"/>
              <w:jc w:val="center"/>
            </w:pPr>
            <w:r>
              <w:t>453,9</w:t>
            </w:r>
          </w:p>
        </w:tc>
        <w:tc>
          <w:tcPr>
            <w:tcW w:w="1264" w:type="dxa"/>
          </w:tcPr>
          <w:p w14:paraId="4455593E" w14:textId="77777777" w:rsidR="0050768A" w:rsidRDefault="0050768A">
            <w:pPr>
              <w:pStyle w:val="ConsPlusNormal"/>
              <w:jc w:val="center"/>
            </w:pPr>
            <w:r>
              <w:t>X</w:t>
            </w:r>
          </w:p>
        </w:tc>
        <w:tc>
          <w:tcPr>
            <w:tcW w:w="1264" w:type="dxa"/>
          </w:tcPr>
          <w:p w14:paraId="194D88CD" w14:textId="77777777" w:rsidR="0050768A" w:rsidRDefault="0050768A">
            <w:pPr>
              <w:pStyle w:val="ConsPlusNormal"/>
              <w:jc w:val="center"/>
            </w:pPr>
            <w:r>
              <w:t>1280480,3</w:t>
            </w:r>
          </w:p>
        </w:tc>
        <w:tc>
          <w:tcPr>
            <w:tcW w:w="679" w:type="dxa"/>
          </w:tcPr>
          <w:p w14:paraId="4E85DBD1" w14:textId="77777777" w:rsidR="0050768A" w:rsidRDefault="0050768A">
            <w:pPr>
              <w:pStyle w:val="ConsPlusNormal"/>
              <w:jc w:val="center"/>
            </w:pPr>
            <w:r>
              <w:t>X</w:t>
            </w:r>
          </w:p>
        </w:tc>
      </w:tr>
      <w:tr w:rsidR="0050768A" w14:paraId="12AF9806" w14:textId="77777777">
        <w:tc>
          <w:tcPr>
            <w:tcW w:w="2854" w:type="dxa"/>
          </w:tcPr>
          <w:p w14:paraId="6690CC2F" w14:textId="77777777" w:rsidR="0050768A" w:rsidRDefault="0050768A">
            <w:pPr>
              <w:pStyle w:val="ConsPlusNormal"/>
            </w:pPr>
            <w:r>
              <w:t xml:space="preserve">6. Паллиативная медицинская помощь </w:t>
            </w:r>
            <w:hyperlink w:anchor="P10953" w:history="1">
              <w:r>
                <w:rPr>
                  <w:color w:val="0000FF"/>
                </w:rPr>
                <w:t>&lt;9&gt;</w:t>
              </w:r>
            </w:hyperlink>
          </w:p>
        </w:tc>
        <w:tc>
          <w:tcPr>
            <w:tcW w:w="904" w:type="dxa"/>
          </w:tcPr>
          <w:p w14:paraId="5BF61CA3" w14:textId="77777777" w:rsidR="0050768A" w:rsidRDefault="0050768A">
            <w:pPr>
              <w:pStyle w:val="ConsPlusNormal"/>
              <w:jc w:val="center"/>
            </w:pPr>
            <w:r>
              <w:t>33</w:t>
            </w:r>
          </w:p>
        </w:tc>
        <w:tc>
          <w:tcPr>
            <w:tcW w:w="1774" w:type="dxa"/>
          </w:tcPr>
          <w:p w14:paraId="0BB58138" w14:textId="77777777" w:rsidR="0050768A" w:rsidRDefault="0050768A">
            <w:pPr>
              <w:pStyle w:val="ConsPlusNormal"/>
              <w:jc w:val="center"/>
            </w:pPr>
            <w:r>
              <w:t>X</w:t>
            </w:r>
          </w:p>
        </w:tc>
        <w:tc>
          <w:tcPr>
            <w:tcW w:w="1759" w:type="dxa"/>
          </w:tcPr>
          <w:p w14:paraId="4D2AF951" w14:textId="77777777" w:rsidR="0050768A" w:rsidRDefault="0050768A">
            <w:pPr>
              <w:pStyle w:val="ConsPlusNormal"/>
              <w:jc w:val="center"/>
            </w:pPr>
            <w:r>
              <w:t>X</w:t>
            </w:r>
          </w:p>
        </w:tc>
        <w:tc>
          <w:tcPr>
            <w:tcW w:w="1759" w:type="dxa"/>
          </w:tcPr>
          <w:p w14:paraId="04AB6635" w14:textId="77777777" w:rsidR="0050768A" w:rsidRDefault="0050768A">
            <w:pPr>
              <w:pStyle w:val="ConsPlusNormal"/>
              <w:jc w:val="center"/>
            </w:pPr>
            <w:r>
              <w:t>X</w:t>
            </w:r>
          </w:p>
        </w:tc>
        <w:tc>
          <w:tcPr>
            <w:tcW w:w="1024" w:type="dxa"/>
          </w:tcPr>
          <w:p w14:paraId="3E7CA132" w14:textId="77777777" w:rsidR="0050768A" w:rsidRDefault="0050768A">
            <w:pPr>
              <w:pStyle w:val="ConsPlusNormal"/>
              <w:jc w:val="center"/>
            </w:pPr>
            <w:r>
              <w:t>X</w:t>
            </w:r>
          </w:p>
        </w:tc>
        <w:tc>
          <w:tcPr>
            <w:tcW w:w="904" w:type="dxa"/>
          </w:tcPr>
          <w:p w14:paraId="4E40DFDE" w14:textId="77777777" w:rsidR="0050768A" w:rsidRDefault="0050768A">
            <w:pPr>
              <w:pStyle w:val="ConsPlusNormal"/>
              <w:jc w:val="center"/>
            </w:pPr>
            <w:r>
              <w:t>X</w:t>
            </w:r>
          </w:p>
        </w:tc>
        <w:tc>
          <w:tcPr>
            <w:tcW w:w="1264" w:type="dxa"/>
          </w:tcPr>
          <w:p w14:paraId="29D92649" w14:textId="77777777" w:rsidR="0050768A" w:rsidRDefault="0050768A">
            <w:pPr>
              <w:pStyle w:val="ConsPlusNormal"/>
              <w:jc w:val="center"/>
            </w:pPr>
            <w:r>
              <w:t>X</w:t>
            </w:r>
          </w:p>
        </w:tc>
        <w:tc>
          <w:tcPr>
            <w:tcW w:w="1264" w:type="dxa"/>
          </w:tcPr>
          <w:p w14:paraId="0A9E81CF" w14:textId="77777777" w:rsidR="0050768A" w:rsidRDefault="0050768A">
            <w:pPr>
              <w:pStyle w:val="ConsPlusNormal"/>
              <w:jc w:val="center"/>
            </w:pPr>
            <w:r>
              <w:t>X</w:t>
            </w:r>
          </w:p>
        </w:tc>
        <w:tc>
          <w:tcPr>
            <w:tcW w:w="679" w:type="dxa"/>
          </w:tcPr>
          <w:p w14:paraId="7DE69A04" w14:textId="77777777" w:rsidR="0050768A" w:rsidRDefault="0050768A">
            <w:pPr>
              <w:pStyle w:val="ConsPlusNormal"/>
              <w:jc w:val="center"/>
            </w:pPr>
            <w:r>
              <w:t>X</w:t>
            </w:r>
          </w:p>
        </w:tc>
      </w:tr>
      <w:tr w:rsidR="0050768A" w14:paraId="4E01CFC2" w14:textId="77777777">
        <w:tc>
          <w:tcPr>
            <w:tcW w:w="2854" w:type="dxa"/>
          </w:tcPr>
          <w:p w14:paraId="7567C85D" w14:textId="77777777" w:rsidR="0050768A" w:rsidRDefault="0050768A">
            <w:pPr>
              <w:pStyle w:val="ConsPlusNormal"/>
            </w:pPr>
            <w:r>
              <w:t xml:space="preserve">6.1. Первичная медицинская помощь, в том числе доврачебная и врачебная </w:t>
            </w:r>
            <w:hyperlink w:anchor="P10951" w:history="1">
              <w:r>
                <w:rPr>
                  <w:color w:val="0000FF"/>
                </w:rPr>
                <w:t>&lt;7&gt;</w:t>
              </w:r>
            </w:hyperlink>
            <w:r>
              <w:t>, всего (равно строке 53.1), в том числе:</w:t>
            </w:r>
          </w:p>
        </w:tc>
        <w:tc>
          <w:tcPr>
            <w:tcW w:w="904" w:type="dxa"/>
          </w:tcPr>
          <w:p w14:paraId="297E7BBE" w14:textId="77777777" w:rsidR="0050768A" w:rsidRDefault="0050768A">
            <w:pPr>
              <w:pStyle w:val="ConsPlusNormal"/>
              <w:jc w:val="center"/>
            </w:pPr>
            <w:r>
              <w:t>33.1</w:t>
            </w:r>
          </w:p>
        </w:tc>
        <w:tc>
          <w:tcPr>
            <w:tcW w:w="1774" w:type="dxa"/>
          </w:tcPr>
          <w:p w14:paraId="745DE77C" w14:textId="77777777" w:rsidR="0050768A" w:rsidRDefault="0050768A">
            <w:pPr>
              <w:pStyle w:val="ConsPlusNormal"/>
            </w:pPr>
            <w:r>
              <w:t>посещение</w:t>
            </w:r>
          </w:p>
        </w:tc>
        <w:tc>
          <w:tcPr>
            <w:tcW w:w="1759" w:type="dxa"/>
          </w:tcPr>
          <w:p w14:paraId="51867A7B" w14:textId="77777777" w:rsidR="0050768A" w:rsidRDefault="0050768A">
            <w:pPr>
              <w:pStyle w:val="ConsPlusNormal"/>
              <w:jc w:val="center"/>
            </w:pPr>
            <w:r>
              <w:t>0,000000</w:t>
            </w:r>
          </w:p>
        </w:tc>
        <w:tc>
          <w:tcPr>
            <w:tcW w:w="1759" w:type="dxa"/>
          </w:tcPr>
          <w:p w14:paraId="2F159308" w14:textId="77777777" w:rsidR="0050768A" w:rsidRDefault="0050768A">
            <w:pPr>
              <w:pStyle w:val="ConsPlusNormal"/>
              <w:jc w:val="center"/>
            </w:pPr>
            <w:r>
              <w:t>0,0</w:t>
            </w:r>
          </w:p>
        </w:tc>
        <w:tc>
          <w:tcPr>
            <w:tcW w:w="1024" w:type="dxa"/>
          </w:tcPr>
          <w:p w14:paraId="69B66548" w14:textId="77777777" w:rsidR="0050768A" w:rsidRDefault="0050768A">
            <w:pPr>
              <w:pStyle w:val="ConsPlusNormal"/>
              <w:jc w:val="center"/>
            </w:pPr>
            <w:r>
              <w:t>X</w:t>
            </w:r>
          </w:p>
        </w:tc>
        <w:tc>
          <w:tcPr>
            <w:tcW w:w="904" w:type="dxa"/>
          </w:tcPr>
          <w:p w14:paraId="15587105" w14:textId="77777777" w:rsidR="0050768A" w:rsidRDefault="0050768A">
            <w:pPr>
              <w:pStyle w:val="ConsPlusNormal"/>
              <w:jc w:val="center"/>
            </w:pPr>
            <w:r>
              <w:t>0,0</w:t>
            </w:r>
          </w:p>
        </w:tc>
        <w:tc>
          <w:tcPr>
            <w:tcW w:w="1264" w:type="dxa"/>
          </w:tcPr>
          <w:p w14:paraId="7CF49BF0" w14:textId="77777777" w:rsidR="0050768A" w:rsidRDefault="0050768A">
            <w:pPr>
              <w:pStyle w:val="ConsPlusNormal"/>
              <w:jc w:val="center"/>
            </w:pPr>
            <w:r>
              <w:t>X</w:t>
            </w:r>
          </w:p>
        </w:tc>
        <w:tc>
          <w:tcPr>
            <w:tcW w:w="1264" w:type="dxa"/>
          </w:tcPr>
          <w:p w14:paraId="4F0F3F32" w14:textId="77777777" w:rsidR="0050768A" w:rsidRDefault="0050768A">
            <w:pPr>
              <w:pStyle w:val="ConsPlusNormal"/>
              <w:jc w:val="center"/>
            </w:pPr>
            <w:r>
              <w:t>0,0</w:t>
            </w:r>
          </w:p>
        </w:tc>
        <w:tc>
          <w:tcPr>
            <w:tcW w:w="679" w:type="dxa"/>
          </w:tcPr>
          <w:p w14:paraId="16F8487E" w14:textId="77777777" w:rsidR="0050768A" w:rsidRDefault="0050768A">
            <w:pPr>
              <w:pStyle w:val="ConsPlusNormal"/>
              <w:jc w:val="center"/>
            </w:pPr>
            <w:r>
              <w:t>X</w:t>
            </w:r>
          </w:p>
        </w:tc>
      </w:tr>
      <w:tr w:rsidR="0050768A" w14:paraId="7B3A39F7" w14:textId="77777777">
        <w:tc>
          <w:tcPr>
            <w:tcW w:w="2854" w:type="dxa"/>
          </w:tcPr>
          <w:p w14:paraId="368C11FB"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14:paraId="369A8F1E" w14:textId="77777777" w:rsidR="0050768A" w:rsidRDefault="0050768A">
            <w:pPr>
              <w:pStyle w:val="ConsPlusNormal"/>
              <w:jc w:val="center"/>
            </w:pPr>
            <w:r>
              <w:t>33.1.1</w:t>
            </w:r>
          </w:p>
        </w:tc>
        <w:tc>
          <w:tcPr>
            <w:tcW w:w="1774" w:type="dxa"/>
          </w:tcPr>
          <w:p w14:paraId="62714FEF" w14:textId="77777777" w:rsidR="0050768A" w:rsidRDefault="0050768A">
            <w:pPr>
              <w:pStyle w:val="ConsPlusNormal"/>
            </w:pPr>
            <w:r>
              <w:t>посещение</w:t>
            </w:r>
          </w:p>
        </w:tc>
        <w:tc>
          <w:tcPr>
            <w:tcW w:w="1759" w:type="dxa"/>
          </w:tcPr>
          <w:p w14:paraId="30145C17" w14:textId="77777777" w:rsidR="0050768A" w:rsidRDefault="0050768A">
            <w:pPr>
              <w:pStyle w:val="ConsPlusNormal"/>
              <w:jc w:val="center"/>
            </w:pPr>
            <w:r>
              <w:t>0,000000</w:t>
            </w:r>
          </w:p>
        </w:tc>
        <w:tc>
          <w:tcPr>
            <w:tcW w:w="1759" w:type="dxa"/>
          </w:tcPr>
          <w:p w14:paraId="181DB726" w14:textId="77777777" w:rsidR="0050768A" w:rsidRDefault="0050768A">
            <w:pPr>
              <w:pStyle w:val="ConsPlusNormal"/>
              <w:jc w:val="center"/>
            </w:pPr>
            <w:r>
              <w:t>0,0</w:t>
            </w:r>
          </w:p>
        </w:tc>
        <w:tc>
          <w:tcPr>
            <w:tcW w:w="1024" w:type="dxa"/>
          </w:tcPr>
          <w:p w14:paraId="4707E9A5" w14:textId="77777777" w:rsidR="0050768A" w:rsidRDefault="0050768A">
            <w:pPr>
              <w:pStyle w:val="ConsPlusNormal"/>
              <w:jc w:val="center"/>
            </w:pPr>
            <w:r>
              <w:t>X</w:t>
            </w:r>
          </w:p>
        </w:tc>
        <w:tc>
          <w:tcPr>
            <w:tcW w:w="904" w:type="dxa"/>
          </w:tcPr>
          <w:p w14:paraId="159B4BAA" w14:textId="77777777" w:rsidR="0050768A" w:rsidRDefault="0050768A">
            <w:pPr>
              <w:pStyle w:val="ConsPlusNormal"/>
              <w:jc w:val="center"/>
            </w:pPr>
            <w:r>
              <w:t>0,0</w:t>
            </w:r>
          </w:p>
        </w:tc>
        <w:tc>
          <w:tcPr>
            <w:tcW w:w="1264" w:type="dxa"/>
          </w:tcPr>
          <w:p w14:paraId="01B281BE" w14:textId="77777777" w:rsidR="0050768A" w:rsidRDefault="0050768A">
            <w:pPr>
              <w:pStyle w:val="ConsPlusNormal"/>
              <w:jc w:val="center"/>
            </w:pPr>
            <w:r>
              <w:t>X</w:t>
            </w:r>
          </w:p>
        </w:tc>
        <w:tc>
          <w:tcPr>
            <w:tcW w:w="1264" w:type="dxa"/>
          </w:tcPr>
          <w:p w14:paraId="3828065A" w14:textId="77777777" w:rsidR="0050768A" w:rsidRDefault="0050768A">
            <w:pPr>
              <w:pStyle w:val="ConsPlusNormal"/>
              <w:jc w:val="center"/>
            </w:pPr>
            <w:r>
              <w:t>0,0</w:t>
            </w:r>
          </w:p>
        </w:tc>
        <w:tc>
          <w:tcPr>
            <w:tcW w:w="679" w:type="dxa"/>
          </w:tcPr>
          <w:p w14:paraId="72888A9A" w14:textId="77777777" w:rsidR="0050768A" w:rsidRDefault="0050768A">
            <w:pPr>
              <w:pStyle w:val="ConsPlusNormal"/>
              <w:jc w:val="center"/>
            </w:pPr>
            <w:r>
              <w:t>X</w:t>
            </w:r>
          </w:p>
        </w:tc>
      </w:tr>
      <w:tr w:rsidR="0050768A" w14:paraId="3A598A96" w14:textId="77777777">
        <w:tc>
          <w:tcPr>
            <w:tcW w:w="2854" w:type="dxa"/>
          </w:tcPr>
          <w:p w14:paraId="03CEBB09" w14:textId="77777777" w:rsidR="0050768A" w:rsidRDefault="0050768A">
            <w:pPr>
              <w:pStyle w:val="ConsPlusNormal"/>
            </w:pPr>
            <w:r>
              <w:t>6.1.2. Посещения на дому выездными патронажными бригадами (равно строке 63.1.2)</w:t>
            </w:r>
          </w:p>
        </w:tc>
        <w:tc>
          <w:tcPr>
            <w:tcW w:w="904" w:type="dxa"/>
          </w:tcPr>
          <w:p w14:paraId="2CE9F6F4" w14:textId="77777777" w:rsidR="0050768A" w:rsidRDefault="0050768A">
            <w:pPr>
              <w:pStyle w:val="ConsPlusNormal"/>
              <w:jc w:val="center"/>
            </w:pPr>
            <w:r>
              <w:t>33.1.2</w:t>
            </w:r>
          </w:p>
        </w:tc>
        <w:tc>
          <w:tcPr>
            <w:tcW w:w="1774" w:type="dxa"/>
          </w:tcPr>
          <w:p w14:paraId="26B3A856" w14:textId="77777777" w:rsidR="0050768A" w:rsidRDefault="0050768A">
            <w:pPr>
              <w:pStyle w:val="ConsPlusNormal"/>
            </w:pPr>
            <w:r>
              <w:t>посещение</w:t>
            </w:r>
          </w:p>
        </w:tc>
        <w:tc>
          <w:tcPr>
            <w:tcW w:w="1759" w:type="dxa"/>
          </w:tcPr>
          <w:p w14:paraId="554DBFD6" w14:textId="77777777" w:rsidR="0050768A" w:rsidRDefault="0050768A">
            <w:pPr>
              <w:pStyle w:val="ConsPlusNormal"/>
              <w:jc w:val="center"/>
            </w:pPr>
            <w:r>
              <w:t>0,000000</w:t>
            </w:r>
          </w:p>
        </w:tc>
        <w:tc>
          <w:tcPr>
            <w:tcW w:w="1759" w:type="dxa"/>
          </w:tcPr>
          <w:p w14:paraId="22C5515B" w14:textId="77777777" w:rsidR="0050768A" w:rsidRDefault="0050768A">
            <w:pPr>
              <w:pStyle w:val="ConsPlusNormal"/>
              <w:jc w:val="center"/>
            </w:pPr>
            <w:r>
              <w:t>0,0</w:t>
            </w:r>
          </w:p>
        </w:tc>
        <w:tc>
          <w:tcPr>
            <w:tcW w:w="1024" w:type="dxa"/>
          </w:tcPr>
          <w:p w14:paraId="06CED705" w14:textId="77777777" w:rsidR="0050768A" w:rsidRDefault="0050768A">
            <w:pPr>
              <w:pStyle w:val="ConsPlusNormal"/>
              <w:jc w:val="center"/>
            </w:pPr>
            <w:r>
              <w:t>X</w:t>
            </w:r>
          </w:p>
        </w:tc>
        <w:tc>
          <w:tcPr>
            <w:tcW w:w="904" w:type="dxa"/>
          </w:tcPr>
          <w:p w14:paraId="481B8ED1" w14:textId="77777777" w:rsidR="0050768A" w:rsidRDefault="0050768A">
            <w:pPr>
              <w:pStyle w:val="ConsPlusNormal"/>
              <w:jc w:val="center"/>
            </w:pPr>
            <w:r>
              <w:t>0,0</w:t>
            </w:r>
          </w:p>
        </w:tc>
        <w:tc>
          <w:tcPr>
            <w:tcW w:w="1264" w:type="dxa"/>
          </w:tcPr>
          <w:p w14:paraId="6442C403" w14:textId="77777777" w:rsidR="0050768A" w:rsidRDefault="0050768A">
            <w:pPr>
              <w:pStyle w:val="ConsPlusNormal"/>
              <w:jc w:val="center"/>
            </w:pPr>
            <w:r>
              <w:t>X</w:t>
            </w:r>
          </w:p>
        </w:tc>
        <w:tc>
          <w:tcPr>
            <w:tcW w:w="1264" w:type="dxa"/>
          </w:tcPr>
          <w:p w14:paraId="706689FE" w14:textId="77777777" w:rsidR="0050768A" w:rsidRDefault="0050768A">
            <w:pPr>
              <w:pStyle w:val="ConsPlusNormal"/>
              <w:jc w:val="center"/>
            </w:pPr>
            <w:r>
              <w:t>0,0</w:t>
            </w:r>
          </w:p>
        </w:tc>
        <w:tc>
          <w:tcPr>
            <w:tcW w:w="679" w:type="dxa"/>
          </w:tcPr>
          <w:p w14:paraId="28C8CC7C" w14:textId="77777777" w:rsidR="0050768A" w:rsidRDefault="0050768A">
            <w:pPr>
              <w:pStyle w:val="ConsPlusNormal"/>
              <w:jc w:val="center"/>
            </w:pPr>
            <w:r>
              <w:t>X</w:t>
            </w:r>
          </w:p>
        </w:tc>
      </w:tr>
      <w:tr w:rsidR="0050768A" w14:paraId="06810A33" w14:textId="77777777">
        <w:tc>
          <w:tcPr>
            <w:tcW w:w="2854" w:type="dxa"/>
          </w:tcPr>
          <w:p w14:paraId="182678A8"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14:paraId="16EF888B" w14:textId="77777777" w:rsidR="0050768A" w:rsidRDefault="0050768A">
            <w:pPr>
              <w:pStyle w:val="ConsPlusNormal"/>
              <w:jc w:val="center"/>
            </w:pPr>
            <w:r>
              <w:t>33.2</w:t>
            </w:r>
          </w:p>
        </w:tc>
        <w:tc>
          <w:tcPr>
            <w:tcW w:w="1774" w:type="dxa"/>
          </w:tcPr>
          <w:p w14:paraId="7E560938" w14:textId="77777777" w:rsidR="0050768A" w:rsidRDefault="0050768A">
            <w:pPr>
              <w:pStyle w:val="ConsPlusNormal"/>
            </w:pPr>
            <w:r>
              <w:t>койко-день</w:t>
            </w:r>
          </w:p>
        </w:tc>
        <w:tc>
          <w:tcPr>
            <w:tcW w:w="1759" w:type="dxa"/>
          </w:tcPr>
          <w:p w14:paraId="45ACA98C" w14:textId="77777777" w:rsidR="0050768A" w:rsidRDefault="0050768A">
            <w:pPr>
              <w:pStyle w:val="ConsPlusNormal"/>
              <w:jc w:val="center"/>
            </w:pPr>
            <w:r>
              <w:t>0,000000</w:t>
            </w:r>
          </w:p>
        </w:tc>
        <w:tc>
          <w:tcPr>
            <w:tcW w:w="1759" w:type="dxa"/>
          </w:tcPr>
          <w:p w14:paraId="0BF1319C" w14:textId="77777777" w:rsidR="0050768A" w:rsidRDefault="0050768A">
            <w:pPr>
              <w:pStyle w:val="ConsPlusNormal"/>
              <w:jc w:val="center"/>
            </w:pPr>
            <w:r>
              <w:t>0,0</w:t>
            </w:r>
          </w:p>
        </w:tc>
        <w:tc>
          <w:tcPr>
            <w:tcW w:w="1024" w:type="dxa"/>
          </w:tcPr>
          <w:p w14:paraId="3F08E7AB" w14:textId="77777777" w:rsidR="0050768A" w:rsidRDefault="0050768A">
            <w:pPr>
              <w:pStyle w:val="ConsPlusNormal"/>
              <w:jc w:val="center"/>
            </w:pPr>
            <w:r>
              <w:t>X</w:t>
            </w:r>
          </w:p>
        </w:tc>
        <w:tc>
          <w:tcPr>
            <w:tcW w:w="904" w:type="dxa"/>
          </w:tcPr>
          <w:p w14:paraId="53AC5539" w14:textId="77777777" w:rsidR="0050768A" w:rsidRDefault="0050768A">
            <w:pPr>
              <w:pStyle w:val="ConsPlusNormal"/>
              <w:jc w:val="center"/>
            </w:pPr>
            <w:r>
              <w:t>0,0</w:t>
            </w:r>
          </w:p>
        </w:tc>
        <w:tc>
          <w:tcPr>
            <w:tcW w:w="1264" w:type="dxa"/>
          </w:tcPr>
          <w:p w14:paraId="154E5E33" w14:textId="77777777" w:rsidR="0050768A" w:rsidRDefault="0050768A">
            <w:pPr>
              <w:pStyle w:val="ConsPlusNormal"/>
              <w:jc w:val="center"/>
            </w:pPr>
            <w:r>
              <w:t>X</w:t>
            </w:r>
          </w:p>
        </w:tc>
        <w:tc>
          <w:tcPr>
            <w:tcW w:w="1264" w:type="dxa"/>
          </w:tcPr>
          <w:p w14:paraId="7A8092FB" w14:textId="77777777" w:rsidR="0050768A" w:rsidRDefault="0050768A">
            <w:pPr>
              <w:pStyle w:val="ConsPlusNormal"/>
              <w:jc w:val="center"/>
            </w:pPr>
            <w:r>
              <w:t>0,0</w:t>
            </w:r>
          </w:p>
        </w:tc>
        <w:tc>
          <w:tcPr>
            <w:tcW w:w="679" w:type="dxa"/>
          </w:tcPr>
          <w:p w14:paraId="319399D3" w14:textId="77777777" w:rsidR="0050768A" w:rsidRDefault="0050768A">
            <w:pPr>
              <w:pStyle w:val="ConsPlusNormal"/>
              <w:jc w:val="center"/>
            </w:pPr>
            <w:r>
              <w:t>X</w:t>
            </w:r>
          </w:p>
        </w:tc>
      </w:tr>
      <w:tr w:rsidR="0050768A" w14:paraId="2A366CD2" w14:textId="77777777">
        <w:tc>
          <w:tcPr>
            <w:tcW w:w="2854" w:type="dxa"/>
          </w:tcPr>
          <w:p w14:paraId="1F70F223" w14:textId="77777777" w:rsidR="0050768A" w:rsidRDefault="0050768A">
            <w:pPr>
              <w:pStyle w:val="ConsPlusNormal"/>
            </w:pPr>
            <w:r>
              <w:t>6.3. Оказываемая в условиях дневного стационара (равно строке 63.3)</w:t>
            </w:r>
          </w:p>
        </w:tc>
        <w:tc>
          <w:tcPr>
            <w:tcW w:w="904" w:type="dxa"/>
          </w:tcPr>
          <w:p w14:paraId="4B05F79D" w14:textId="77777777" w:rsidR="0050768A" w:rsidRDefault="0050768A">
            <w:pPr>
              <w:pStyle w:val="ConsPlusNormal"/>
              <w:jc w:val="center"/>
            </w:pPr>
            <w:r>
              <w:t>33.3</w:t>
            </w:r>
          </w:p>
        </w:tc>
        <w:tc>
          <w:tcPr>
            <w:tcW w:w="1774" w:type="dxa"/>
          </w:tcPr>
          <w:p w14:paraId="3EF92624" w14:textId="77777777" w:rsidR="0050768A" w:rsidRDefault="0050768A">
            <w:pPr>
              <w:pStyle w:val="ConsPlusNormal"/>
            </w:pPr>
            <w:r>
              <w:t>случай лечения</w:t>
            </w:r>
          </w:p>
        </w:tc>
        <w:tc>
          <w:tcPr>
            <w:tcW w:w="1759" w:type="dxa"/>
          </w:tcPr>
          <w:p w14:paraId="77390053" w14:textId="77777777" w:rsidR="0050768A" w:rsidRDefault="0050768A">
            <w:pPr>
              <w:pStyle w:val="ConsPlusNormal"/>
              <w:jc w:val="center"/>
            </w:pPr>
            <w:r>
              <w:t>0,000000</w:t>
            </w:r>
          </w:p>
        </w:tc>
        <w:tc>
          <w:tcPr>
            <w:tcW w:w="1759" w:type="dxa"/>
          </w:tcPr>
          <w:p w14:paraId="60CE7AC5" w14:textId="77777777" w:rsidR="0050768A" w:rsidRDefault="0050768A">
            <w:pPr>
              <w:pStyle w:val="ConsPlusNormal"/>
              <w:jc w:val="center"/>
            </w:pPr>
            <w:r>
              <w:t>0,0</w:t>
            </w:r>
          </w:p>
        </w:tc>
        <w:tc>
          <w:tcPr>
            <w:tcW w:w="1024" w:type="dxa"/>
          </w:tcPr>
          <w:p w14:paraId="6C48B2E7" w14:textId="77777777" w:rsidR="0050768A" w:rsidRDefault="0050768A">
            <w:pPr>
              <w:pStyle w:val="ConsPlusNormal"/>
              <w:jc w:val="center"/>
            </w:pPr>
            <w:r>
              <w:t>X</w:t>
            </w:r>
          </w:p>
        </w:tc>
        <w:tc>
          <w:tcPr>
            <w:tcW w:w="904" w:type="dxa"/>
          </w:tcPr>
          <w:p w14:paraId="3C0431DE" w14:textId="77777777" w:rsidR="0050768A" w:rsidRDefault="0050768A">
            <w:pPr>
              <w:pStyle w:val="ConsPlusNormal"/>
              <w:jc w:val="center"/>
            </w:pPr>
            <w:r>
              <w:t>0,0</w:t>
            </w:r>
          </w:p>
        </w:tc>
        <w:tc>
          <w:tcPr>
            <w:tcW w:w="1264" w:type="dxa"/>
          </w:tcPr>
          <w:p w14:paraId="07F9E57F" w14:textId="77777777" w:rsidR="0050768A" w:rsidRDefault="0050768A">
            <w:pPr>
              <w:pStyle w:val="ConsPlusNormal"/>
              <w:jc w:val="center"/>
            </w:pPr>
            <w:r>
              <w:t>X</w:t>
            </w:r>
          </w:p>
        </w:tc>
        <w:tc>
          <w:tcPr>
            <w:tcW w:w="1264" w:type="dxa"/>
          </w:tcPr>
          <w:p w14:paraId="18E5F66E" w14:textId="77777777" w:rsidR="0050768A" w:rsidRDefault="0050768A">
            <w:pPr>
              <w:pStyle w:val="ConsPlusNormal"/>
              <w:jc w:val="center"/>
            </w:pPr>
            <w:r>
              <w:t>0,0</w:t>
            </w:r>
          </w:p>
        </w:tc>
        <w:tc>
          <w:tcPr>
            <w:tcW w:w="679" w:type="dxa"/>
          </w:tcPr>
          <w:p w14:paraId="492BA3C4" w14:textId="77777777" w:rsidR="0050768A" w:rsidRDefault="0050768A">
            <w:pPr>
              <w:pStyle w:val="ConsPlusNormal"/>
              <w:jc w:val="center"/>
            </w:pPr>
            <w:r>
              <w:t>X</w:t>
            </w:r>
          </w:p>
        </w:tc>
      </w:tr>
      <w:tr w:rsidR="0050768A" w14:paraId="527406D1" w14:textId="77777777">
        <w:tc>
          <w:tcPr>
            <w:tcW w:w="2854" w:type="dxa"/>
          </w:tcPr>
          <w:p w14:paraId="04F98D3C" w14:textId="77777777" w:rsidR="0050768A" w:rsidRDefault="0050768A">
            <w:pPr>
              <w:pStyle w:val="ConsPlusNormal"/>
            </w:pPr>
            <w:r>
              <w:t>7. Расходы на ведение дела СМО (сумма строк 49 + 64 + 79)</w:t>
            </w:r>
          </w:p>
        </w:tc>
        <w:tc>
          <w:tcPr>
            <w:tcW w:w="904" w:type="dxa"/>
          </w:tcPr>
          <w:p w14:paraId="74ABDB36" w14:textId="77777777" w:rsidR="0050768A" w:rsidRDefault="0050768A">
            <w:pPr>
              <w:pStyle w:val="ConsPlusNormal"/>
              <w:jc w:val="center"/>
            </w:pPr>
            <w:r>
              <w:t>34</w:t>
            </w:r>
          </w:p>
        </w:tc>
        <w:tc>
          <w:tcPr>
            <w:tcW w:w="1774" w:type="dxa"/>
          </w:tcPr>
          <w:p w14:paraId="00058B1A" w14:textId="77777777" w:rsidR="0050768A" w:rsidRDefault="0050768A">
            <w:pPr>
              <w:pStyle w:val="ConsPlusNormal"/>
              <w:jc w:val="center"/>
            </w:pPr>
            <w:r>
              <w:t>-</w:t>
            </w:r>
          </w:p>
        </w:tc>
        <w:tc>
          <w:tcPr>
            <w:tcW w:w="1759" w:type="dxa"/>
          </w:tcPr>
          <w:p w14:paraId="6FB607E2" w14:textId="77777777" w:rsidR="0050768A" w:rsidRDefault="0050768A">
            <w:pPr>
              <w:pStyle w:val="ConsPlusNormal"/>
              <w:jc w:val="center"/>
            </w:pPr>
            <w:r>
              <w:t>X</w:t>
            </w:r>
          </w:p>
        </w:tc>
        <w:tc>
          <w:tcPr>
            <w:tcW w:w="1759" w:type="dxa"/>
          </w:tcPr>
          <w:p w14:paraId="35596616" w14:textId="77777777" w:rsidR="0050768A" w:rsidRDefault="0050768A">
            <w:pPr>
              <w:pStyle w:val="ConsPlusNormal"/>
              <w:jc w:val="center"/>
            </w:pPr>
            <w:r>
              <w:t>X</w:t>
            </w:r>
          </w:p>
        </w:tc>
        <w:tc>
          <w:tcPr>
            <w:tcW w:w="1024" w:type="dxa"/>
          </w:tcPr>
          <w:p w14:paraId="41AE1A81" w14:textId="77777777" w:rsidR="0050768A" w:rsidRDefault="0050768A">
            <w:pPr>
              <w:pStyle w:val="ConsPlusNormal"/>
              <w:jc w:val="center"/>
            </w:pPr>
            <w:r>
              <w:t>X</w:t>
            </w:r>
          </w:p>
        </w:tc>
        <w:tc>
          <w:tcPr>
            <w:tcW w:w="904" w:type="dxa"/>
          </w:tcPr>
          <w:p w14:paraId="4F3BAFC3" w14:textId="77777777" w:rsidR="0050768A" w:rsidRDefault="0050768A">
            <w:pPr>
              <w:pStyle w:val="ConsPlusNormal"/>
              <w:jc w:val="center"/>
            </w:pPr>
            <w:r>
              <w:t>252,7</w:t>
            </w:r>
          </w:p>
        </w:tc>
        <w:tc>
          <w:tcPr>
            <w:tcW w:w="1264" w:type="dxa"/>
          </w:tcPr>
          <w:p w14:paraId="3FD2B111" w14:textId="77777777" w:rsidR="0050768A" w:rsidRDefault="0050768A">
            <w:pPr>
              <w:pStyle w:val="ConsPlusNormal"/>
              <w:jc w:val="center"/>
            </w:pPr>
            <w:r>
              <w:t>X</w:t>
            </w:r>
          </w:p>
        </w:tc>
        <w:tc>
          <w:tcPr>
            <w:tcW w:w="1264" w:type="dxa"/>
          </w:tcPr>
          <w:p w14:paraId="10DFC23A" w14:textId="77777777" w:rsidR="0050768A" w:rsidRDefault="0050768A">
            <w:pPr>
              <w:pStyle w:val="ConsPlusNormal"/>
              <w:jc w:val="center"/>
            </w:pPr>
            <w:r>
              <w:t>712782,4</w:t>
            </w:r>
          </w:p>
        </w:tc>
        <w:tc>
          <w:tcPr>
            <w:tcW w:w="679" w:type="dxa"/>
          </w:tcPr>
          <w:p w14:paraId="732AF7DE" w14:textId="77777777" w:rsidR="0050768A" w:rsidRDefault="0050768A">
            <w:pPr>
              <w:pStyle w:val="ConsPlusNormal"/>
              <w:jc w:val="center"/>
            </w:pPr>
            <w:r>
              <w:t>X</w:t>
            </w:r>
          </w:p>
        </w:tc>
      </w:tr>
      <w:tr w:rsidR="0050768A" w14:paraId="1600AAA9" w14:textId="77777777">
        <w:tc>
          <w:tcPr>
            <w:tcW w:w="2854" w:type="dxa"/>
          </w:tcPr>
          <w:p w14:paraId="483673D7" w14:textId="77777777" w:rsidR="0050768A" w:rsidRDefault="0050768A">
            <w:pPr>
              <w:pStyle w:val="ConsPlusNormal"/>
            </w:pPr>
            <w:r>
              <w:t>8. Иные расходы (равно строке 65)</w:t>
            </w:r>
          </w:p>
        </w:tc>
        <w:tc>
          <w:tcPr>
            <w:tcW w:w="904" w:type="dxa"/>
          </w:tcPr>
          <w:p w14:paraId="6C06D8DE" w14:textId="77777777" w:rsidR="0050768A" w:rsidRDefault="0050768A">
            <w:pPr>
              <w:pStyle w:val="ConsPlusNormal"/>
              <w:jc w:val="center"/>
            </w:pPr>
            <w:r>
              <w:t>35</w:t>
            </w:r>
          </w:p>
        </w:tc>
        <w:tc>
          <w:tcPr>
            <w:tcW w:w="1774" w:type="dxa"/>
          </w:tcPr>
          <w:p w14:paraId="5DBAADB7" w14:textId="77777777" w:rsidR="0050768A" w:rsidRDefault="0050768A">
            <w:pPr>
              <w:pStyle w:val="ConsPlusNormal"/>
              <w:jc w:val="center"/>
            </w:pPr>
            <w:r>
              <w:t>-</w:t>
            </w:r>
          </w:p>
        </w:tc>
        <w:tc>
          <w:tcPr>
            <w:tcW w:w="1759" w:type="dxa"/>
          </w:tcPr>
          <w:p w14:paraId="5DA72310" w14:textId="77777777" w:rsidR="0050768A" w:rsidRDefault="0050768A">
            <w:pPr>
              <w:pStyle w:val="ConsPlusNormal"/>
              <w:jc w:val="center"/>
            </w:pPr>
            <w:r>
              <w:t>X</w:t>
            </w:r>
          </w:p>
        </w:tc>
        <w:tc>
          <w:tcPr>
            <w:tcW w:w="1759" w:type="dxa"/>
          </w:tcPr>
          <w:p w14:paraId="6FF917FE" w14:textId="77777777" w:rsidR="0050768A" w:rsidRDefault="0050768A">
            <w:pPr>
              <w:pStyle w:val="ConsPlusNormal"/>
              <w:jc w:val="center"/>
            </w:pPr>
            <w:r>
              <w:t>X</w:t>
            </w:r>
          </w:p>
        </w:tc>
        <w:tc>
          <w:tcPr>
            <w:tcW w:w="1024" w:type="dxa"/>
          </w:tcPr>
          <w:p w14:paraId="421A5CCA" w14:textId="77777777" w:rsidR="0050768A" w:rsidRDefault="0050768A">
            <w:pPr>
              <w:pStyle w:val="ConsPlusNormal"/>
              <w:jc w:val="center"/>
            </w:pPr>
            <w:r>
              <w:t>X</w:t>
            </w:r>
          </w:p>
        </w:tc>
        <w:tc>
          <w:tcPr>
            <w:tcW w:w="904" w:type="dxa"/>
          </w:tcPr>
          <w:p w14:paraId="0866926B" w14:textId="77777777" w:rsidR="0050768A" w:rsidRDefault="0050768A">
            <w:pPr>
              <w:pStyle w:val="ConsPlusNormal"/>
              <w:jc w:val="center"/>
            </w:pPr>
            <w:r>
              <w:t>0,0</w:t>
            </w:r>
          </w:p>
        </w:tc>
        <w:tc>
          <w:tcPr>
            <w:tcW w:w="1264" w:type="dxa"/>
          </w:tcPr>
          <w:p w14:paraId="620BCEF6" w14:textId="77777777" w:rsidR="0050768A" w:rsidRDefault="0050768A">
            <w:pPr>
              <w:pStyle w:val="ConsPlusNormal"/>
              <w:jc w:val="center"/>
            </w:pPr>
            <w:r>
              <w:t>X</w:t>
            </w:r>
          </w:p>
        </w:tc>
        <w:tc>
          <w:tcPr>
            <w:tcW w:w="1264" w:type="dxa"/>
          </w:tcPr>
          <w:p w14:paraId="7A0FA721" w14:textId="77777777" w:rsidR="0050768A" w:rsidRDefault="0050768A">
            <w:pPr>
              <w:pStyle w:val="ConsPlusNormal"/>
              <w:jc w:val="center"/>
            </w:pPr>
            <w:r>
              <w:t>0,0</w:t>
            </w:r>
          </w:p>
        </w:tc>
        <w:tc>
          <w:tcPr>
            <w:tcW w:w="679" w:type="dxa"/>
          </w:tcPr>
          <w:p w14:paraId="458B8F2E" w14:textId="77777777" w:rsidR="0050768A" w:rsidRDefault="0050768A">
            <w:pPr>
              <w:pStyle w:val="ConsPlusNormal"/>
              <w:jc w:val="center"/>
            </w:pPr>
            <w:r>
              <w:t>X</w:t>
            </w:r>
          </w:p>
        </w:tc>
      </w:tr>
      <w:tr w:rsidR="0050768A" w14:paraId="5ABC9BF4" w14:textId="77777777">
        <w:tc>
          <w:tcPr>
            <w:tcW w:w="2854" w:type="dxa"/>
          </w:tcPr>
          <w:p w14:paraId="329FCBCB" w14:textId="77777777" w:rsidR="0050768A" w:rsidRDefault="0050768A">
            <w:pPr>
              <w:pStyle w:val="ConsPlusNormal"/>
            </w:pPr>
            <w:r>
              <w:t>из строки 20:</w:t>
            </w:r>
          </w:p>
          <w:p w14:paraId="3759FFA4" w14:textId="77777777" w:rsidR="0050768A" w:rsidRDefault="0050768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14:paraId="12B108B4" w14:textId="77777777" w:rsidR="0050768A" w:rsidRDefault="0050768A">
            <w:pPr>
              <w:pStyle w:val="ConsPlusNormal"/>
              <w:jc w:val="center"/>
            </w:pPr>
            <w:r>
              <w:t>36</w:t>
            </w:r>
          </w:p>
        </w:tc>
        <w:tc>
          <w:tcPr>
            <w:tcW w:w="1774" w:type="dxa"/>
          </w:tcPr>
          <w:p w14:paraId="2CA797DD" w14:textId="77777777" w:rsidR="0050768A" w:rsidRDefault="0050768A">
            <w:pPr>
              <w:pStyle w:val="ConsPlusNormal"/>
              <w:jc w:val="center"/>
            </w:pPr>
            <w:r>
              <w:t>-</w:t>
            </w:r>
          </w:p>
        </w:tc>
        <w:tc>
          <w:tcPr>
            <w:tcW w:w="1759" w:type="dxa"/>
          </w:tcPr>
          <w:p w14:paraId="3479D526" w14:textId="77777777" w:rsidR="0050768A" w:rsidRDefault="0050768A">
            <w:pPr>
              <w:pStyle w:val="ConsPlusNormal"/>
              <w:jc w:val="center"/>
            </w:pPr>
            <w:r>
              <w:t>X</w:t>
            </w:r>
          </w:p>
        </w:tc>
        <w:tc>
          <w:tcPr>
            <w:tcW w:w="1759" w:type="dxa"/>
          </w:tcPr>
          <w:p w14:paraId="40F2E0CE" w14:textId="77777777" w:rsidR="0050768A" w:rsidRDefault="0050768A">
            <w:pPr>
              <w:pStyle w:val="ConsPlusNormal"/>
              <w:jc w:val="center"/>
            </w:pPr>
            <w:r>
              <w:t>X</w:t>
            </w:r>
          </w:p>
        </w:tc>
        <w:tc>
          <w:tcPr>
            <w:tcW w:w="1024" w:type="dxa"/>
          </w:tcPr>
          <w:p w14:paraId="40A71C0C" w14:textId="77777777" w:rsidR="0050768A" w:rsidRDefault="0050768A">
            <w:pPr>
              <w:pStyle w:val="ConsPlusNormal"/>
              <w:jc w:val="center"/>
            </w:pPr>
            <w:r>
              <w:t>X</w:t>
            </w:r>
          </w:p>
        </w:tc>
        <w:tc>
          <w:tcPr>
            <w:tcW w:w="904" w:type="dxa"/>
          </w:tcPr>
          <w:p w14:paraId="65EBD0B3" w14:textId="77777777" w:rsidR="0050768A" w:rsidRDefault="0050768A">
            <w:pPr>
              <w:pStyle w:val="ConsPlusNormal"/>
              <w:jc w:val="center"/>
            </w:pPr>
            <w:r>
              <w:t>32386,6</w:t>
            </w:r>
          </w:p>
        </w:tc>
        <w:tc>
          <w:tcPr>
            <w:tcW w:w="1264" w:type="dxa"/>
          </w:tcPr>
          <w:p w14:paraId="22B242CA" w14:textId="77777777" w:rsidR="0050768A" w:rsidRDefault="0050768A">
            <w:pPr>
              <w:pStyle w:val="ConsPlusNormal"/>
              <w:jc w:val="center"/>
            </w:pPr>
            <w:r>
              <w:t>X</w:t>
            </w:r>
          </w:p>
        </w:tc>
        <w:tc>
          <w:tcPr>
            <w:tcW w:w="1264" w:type="dxa"/>
          </w:tcPr>
          <w:p w14:paraId="2BB8F81B" w14:textId="77777777" w:rsidR="0050768A" w:rsidRDefault="0050768A">
            <w:pPr>
              <w:pStyle w:val="ConsPlusNormal"/>
              <w:jc w:val="center"/>
            </w:pPr>
            <w:r>
              <w:t>91355640,1</w:t>
            </w:r>
          </w:p>
        </w:tc>
        <w:tc>
          <w:tcPr>
            <w:tcW w:w="679" w:type="dxa"/>
          </w:tcPr>
          <w:p w14:paraId="7212EA8A" w14:textId="77777777" w:rsidR="0050768A" w:rsidRDefault="0050768A">
            <w:pPr>
              <w:pStyle w:val="ConsPlusNormal"/>
              <w:jc w:val="center"/>
            </w:pPr>
            <w:r>
              <w:t>81,9</w:t>
            </w:r>
          </w:p>
        </w:tc>
      </w:tr>
      <w:tr w:rsidR="0050768A" w14:paraId="000E91D3" w14:textId="77777777">
        <w:tc>
          <w:tcPr>
            <w:tcW w:w="2854" w:type="dxa"/>
          </w:tcPr>
          <w:p w14:paraId="10B7C82B"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7586DC01" w14:textId="77777777" w:rsidR="0050768A" w:rsidRDefault="0050768A">
            <w:pPr>
              <w:pStyle w:val="ConsPlusNormal"/>
              <w:jc w:val="center"/>
            </w:pPr>
            <w:r>
              <w:t>37</w:t>
            </w:r>
          </w:p>
        </w:tc>
        <w:tc>
          <w:tcPr>
            <w:tcW w:w="1774" w:type="dxa"/>
          </w:tcPr>
          <w:p w14:paraId="51B31004" w14:textId="77777777" w:rsidR="0050768A" w:rsidRDefault="0050768A">
            <w:pPr>
              <w:pStyle w:val="ConsPlusNormal"/>
            </w:pPr>
            <w:r>
              <w:t>вызов</w:t>
            </w:r>
          </w:p>
        </w:tc>
        <w:tc>
          <w:tcPr>
            <w:tcW w:w="1759" w:type="dxa"/>
          </w:tcPr>
          <w:p w14:paraId="5D7A5AD1" w14:textId="77777777" w:rsidR="0050768A" w:rsidRDefault="0050768A">
            <w:pPr>
              <w:pStyle w:val="ConsPlusNormal"/>
              <w:jc w:val="center"/>
            </w:pPr>
            <w:r>
              <w:t>0,29</w:t>
            </w:r>
          </w:p>
        </w:tc>
        <w:tc>
          <w:tcPr>
            <w:tcW w:w="1759" w:type="dxa"/>
          </w:tcPr>
          <w:p w14:paraId="39FAFD4F" w14:textId="77777777" w:rsidR="0050768A" w:rsidRDefault="0050768A">
            <w:pPr>
              <w:pStyle w:val="ConsPlusNormal"/>
              <w:jc w:val="center"/>
            </w:pPr>
            <w:r>
              <w:t>6553,3</w:t>
            </w:r>
          </w:p>
        </w:tc>
        <w:tc>
          <w:tcPr>
            <w:tcW w:w="1024" w:type="dxa"/>
          </w:tcPr>
          <w:p w14:paraId="6CD4A36D" w14:textId="77777777" w:rsidR="0050768A" w:rsidRDefault="0050768A">
            <w:pPr>
              <w:pStyle w:val="ConsPlusNormal"/>
              <w:jc w:val="center"/>
            </w:pPr>
            <w:r>
              <w:t>X</w:t>
            </w:r>
          </w:p>
        </w:tc>
        <w:tc>
          <w:tcPr>
            <w:tcW w:w="904" w:type="dxa"/>
          </w:tcPr>
          <w:p w14:paraId="348E83BC" w14:textId="77777777" w:rsidR="0050768A" w:rsidRDefault="0050768A">
            <w:pPr>
              <w:pStyle w:val="ConsPlusNormal"/>
              <w:jc w:val="center"/>
            </w:pPr>
            <w:r>
              <w:t>1900,5</w:t>
            </w:r>
          </w:p>
        </w:tc>
        <w:tc>
          <w:tcPr>
            <w:tcW w:w="1264" w:type="dxa"/>
          </w:tcPr>
          <w:p w14:paraId="5A6095F1" w14:textId="77777777" w:rsidR="0050768A" w:rsidRDefault="0050768A">
            <w:pPr>
              <w:pStyle w:val="ConsPlusNormal"/>
              <w:jc w:val="center"/>
            </w:pPr>
            <w:r>
              <w:t>X</w:t>
            </w:r>
          </w:p>
        </w:tc>
        <w:tc>
          <w:tcPr>
            <w:tcW w:w="1264" w:type="dxa"/>
          </w:tcPr>
          <w:p w14:paraId="466525CD" w14:textId="77777777" w:rsidR="0050768A" w:rsidRDefault="0050768A">
            <w:pPr>
              <w:pStyle w:val="ConsPlusNormal"/>
              <w:jc w:val="center"/>
            </w:pPr>
            <w:r>
              <w:t>5360774,9</w:t>
            </w:r>
          </w:p>
        </w:tc>
        <w:tc>
          <w:tcPr>
            <w:tcW w:w="679" w:type="dxa"/>
          </w:tcPr>
          <w:p w14:paraId="31680EDA" w14:textId="77777777" w:rsidR="0050768A" w:rsidRDefault="0050768A">
            <w:pPr>
              <w:pStyle w:val="ConsPlusNormal"/>
              <w:jc w:val="center"/>
            </w:pPr>
            <w:r>
              <w:t>X</w:t>
            </w:r>
          </w:p>
        </w:tc>
      </w:tr>
      <w:tr w:rsidR="0050768A" w14:paraId="34D39DED" w14:textId="77777777">
        <w:tc>
          <w:tcPr>
            <w:tcW w:w="2854" w:type="dxa"/>
          </w:tcPr>
          <w:p w14:paraId="49FCE9D9"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06A40B65" w14:textId="77777777" w:rsidR="0050768A" w:rsidRDefault="0050768A">
            <w:pPr>
              <w:pStyle w:val="ConsPlusNormal"/>
              <w:jc w:val="center"/>
            </w:pPr>
            <w:r>
              <w:t>38</w:t>
            </w:r>
          </w:p>
        </w:tc>
        <w:tc>
          <w:tcPr>
            <w:tcW w:w="1774" w:type="dxa"/>
          </w:tcPr>
          <w:p w14:paraId="5E55CF79" w14:textId="77777777" w:rsidR="0050768A" w:rsidRDefault="0050768A">
            <w:pPr>
              <w:pStyle w:val="ConsPlusNormal"/>
              <w:jc w:val="center"/>
            </w:pPr>
            <w:r>
              <w:t>X</w:t>
            </w:r>
          </w:p>
        </w:tc>
        <w:tc>
          <w:tcPr>
            <w:tcW w:w="1759" w:type="dxa"/>
          </w:tcPr>
          <w:p w14:paraId="1D052E20" w14:textId="77777777" w:rsidR="0050768A" w:rsidRDefault="0050768A">
            <w:pPr>
              <w:pStyle w:val="ConsPlusNormal"/>
              <w:jc w:val="center"/>
            </w:pPr>
            <w:r>
              <w:t>X</w:t>
            </w:r>
          </w:p>
        </w:tc>
        <w:tc>
          <w:tcPr>
            <w:tcW w:w="1759" w:type="dxa"/>
          </w:tcPr>
          <w:p w14:paraId="6AC73AF1" w14:textId="77777777" w:rsidR="0050768A" w:rsidRDefault="0050768A">
            <w:pPr>
              <w:pStyle w:val="ConsPlusNormal"/>
              <w:jc w:val="center"/>
            </w:pPr>
            <w:r>
              <w:t>X</w:t>
            </w:r>
          </w:p>
        </w:tc>
        <w:tc>
          <w:tcPr>
            <w:tcW w:w="1024" w:type="dxa"/>
          </w:tcPr>
          <w:p w14:paraId="782D2E07" w14:textId="77777777" w:rsidR="0050768A" w:rsidRDefault="0050768A">
            <w:pPr>
              <w:pStyle w:val="ConsPlusNormal"/>
              <w:jc w:val="center"/>
            </w:pPr>
            <w:r>
              <w:t>X</w:t>
            </w:r>
          </w:p>
        </w:tc>
        <w:tc>
          <w:tcPr>
            <w:tcW w:w="904" w:type="dxa"/>
          </w:tcPr>
          <w:p w14:paraId="784BB3C2" w14:textId="77777777" w:rsidR="0050768A" w:rsidRDefault="0050768A">
            <w:pPr>
              <w:pStyle w:val="ConsPlusNormal"/>
              <w:jc w:val="center"/>
            </w:pPr>
            <w:r>
              <w:t>X</w:t>
            </w:r>
          </w:p>
        </w:tc>
        <w:tc>
          <w:tcPr>
            <w:tcW w:w="1264" w:type="dxa"/>
          </w:tcPr>
          <w:p w14:paraId="0B3C0501" w14:textId="77777777" w:rsidR="0050768A" w:rsidRDefault="0050768A">
            <w:pPr>
              <w:pStyle w:val="ConsPlusNormal"/>
              <w:jc w:val="center"/>
            </w:pPr>
            <w:r>
              <w:t>X</w:t>
            </w:r>
          </w:p>
        </w:tc>
        <w:tc>
          <w:tcPr>
            <w:tcW w:w="1264" w:type="dxa"/>
          </w:tcPr>
          <w:p w14:paraId="18989DA8" w14:textId="77777777" w:rsidR="0050768A" w:rsidRDefault="0050768A">
            <w:pPr>
              <w:pStyle w:val="ConsPlusNormal"/>
              <w:jc w:val="center"/>
            </w:pPr>
            <w:r>
              <w:t>X</w:t>
            </w:r>
          </w:p>
        </w:tc>
        <w:tc>
          <w:tcPr>
            <w:tcW w:w="679" w:type="dxa"/>
          </w:tcPr>
          <w:p w14:paraId="31E4E28A" w14:textId="77777777" w:rsidR="0050768A" w:rsidRDefault="0050768A">
            <w:pPr>
              <w:pStyle w:val="ConsPlusNormal"/>
              <w:jc w:val="center"/>
            </w:pPr>
            <w:r>
              <w:t>X</w:t>
            </w:r>
          </w:p>
        </w:tc>
      </w:tr>
      <w:tr w:rsidR="0050768A" w14:paraId="2B9E239A" w14:textId="77777777">
        <w:tc>
          <w:tcPr>
            <w:tcW w:w="2854" w:type="dxa"/>
          </w:tcPr>
          <w:p w14:paraId="355E661D" w14:textId="77777777" w:rsidR="0050768A" w:rsidRDefault="0050768A">
            <w:pPr>
              <w:pStyle w:val="ConsPlusNormal"/>
            </w:pPr>
            <w:r>
              <w:t>2.1. В амбулаторных условиях:</w:t>
            </w:r>
          </w:p>
        </w:tc>
        <w:tc>
          <w:tcPr>
            <w:tcW w:w="904" w:type="dxa"/>
          </w:tcPr>
          <w:p w14:paraId="01803849" w14:textId="77777777" w:rsidR="0050768A" w:rsidRDefault="0050768A">
            <w:pPr>
              <w:pStyle w:val="ConsPlusNormal"/>
              <w:jc w:val="center"/>
            </w:pPr>
            <w:r>
              <w:t>39</w:t>
            </w:r>
          </w:p>
        </w:tc>
        <w:tc>
          <w:tcPr>
            <w:tcW w:w="1774" w:type="dxa"/>
          </w:tcPr>
          <w:p w14:paraId="2EFC0284" w14:textId="77777777" w:rsidR="0050768A" w:rsidRDefault="0050768A">
            <w:pPr>
              <w:pStyle w:val="ConsPlusNormal"/>
              <w:jc w:val="center"/>
            </w:pPr>
            <w:r>
              <w:t>X</w:t>
            </w:r>
          </w:p>
        </w:tc>
        <w:tc>
          <w:tcPr>
            <w:tcW w:w="1759" w:type="dxa"/>
          </w:tcPr>
          <w:p w14:paraId="14F94C10" w14:textId="77777777" w:rsidR="0050768A" w:rsidRDefault="0050768A">
            <w:pPr>
              <w:pStyle w:val="ConsPlusNormal"/>
              <w:jc w:val="center"/>
            </w:pPr>
            <w:r>
              <w:t>X</w:t>
            </w:r>
          </w:p>
        </w:tc>
        <w:tc>
          <w:tcPr>
            <w:tcW w:w="1759" w:type="dxa"/>
          </w:tcPr>
          <w:p w14:paraId="3AE7B314" w14:textId="77777777" w:rsidR="0050768A" w:rsidRDefault="0050768A">
            <w:pPr>
              <w:pStyle w:val="ConsPlusNormal"/>
              <w:jc w:val="center"/>
            </w:pPr>
            <w:r>
              <w:t>X</w:t>
            </w:r>
          </w:p>
        </w:tc>
        <w:tc>
          <w:tcPr>
            <w:tcW w:w="1024" w:type="dxa"/>
          </w:tcPr>
          <w:p w14:paraId="65CDDD5E" w14:textId="77777777" w:rsidR="0050768A" w:rsidRDefault="0050768A">
            <w:pPr>
              <w:pStyle w:val="ConsPlusNormal"/>
              <w:jc w:val="center"/>
            </w:pPr>
            <w:r>
              <w:t>X</w:t>
            </w:r>
          </w:p>
        </w:tc>
        <w:tc>
          <w:tcPr>
            <w:tcW w:w="904" w:type="dxa"/>
          </w:tcPr>
          <w:p w14:paraId="25B2523D" w14:textId="77777777" w:rsidR="0050768A" w:rsidRDefault="0050768A">
            <w:pPr>
              <w:pStyle w:val="ConsPlusNormal"/>
              <w:jc w:val="center"/>
            </w:pPr>
            <w:r>
              <w:t>X</w:t>
            </w:r>
          </w:p>
        </w:tc>
        <w:tc>
          <w:tcPr>
            <w:tcW w:w="1264" w:type="dxa"/>
          </w:tcPr>
          <w:p w14:paraId="4509C800" w14:textId="77777777" w:rsidR="0050768A" w:rsidRDefault="0050768A">
            <w:pPr>
              <w:pStyle w:val="ConsPlusNormal"/>
              <w:jc w:val="center"/>
            </w:pPr>
            <w:r>
              <w:t>X</w:t>
            </w:r>
          </w:p>
        </w:tc>
        <w:tc>
          <w:tcPr>
            <w:tcW w:w="1264" w:type="dxa"/>
          </w:tcPr>
          <w:p w14:paraId="234A79AD" w14:textId="77777777" w:rsidR="0050768A" w:rsidRDefault="0050768A">
            <w:pPr>
              <w:pStyle w:val="ConsPlusNormal"/>
              <w:jc w:val="center"/>
            </w:pPr>
            <w:r>
              <w:t>X</w:t>
            </w:r>
          </w:p>
        </w:tc>
        <w:tc>
          <w:tcPr>
            <w:tcW w:w="679" w:type="dxa"/>
          </w:tcPr>
          <w:p w14:paraId="7B2A94DF" w14:textId="77777777" w:rsidR="0050768A" w:rsidRDefault="0050768A">
            <w:pPr>
              <w:pStyle w:val="ConsPlusNormal"/>
              <w:jc w:val="center"/>
            </w:pPr>
            <w:r>
              <w:t>X</w:t>
            </w:r>
          </w:p>
        </w:tc>
      </w:tr>
      <w:tr w:rsidR="0050768A" w14:paraId="5CB61AB8" w14:textId="77777777">
        <w:tc>
          <w:tcPr>
            <w:tcW w:w="2854" w:type="dxa"/>
          </w:tcPr>
          <w:p w14:paraId="6CC896B2" w14:textId="77777777" w:rsidR="0050768A" w:rsidRDefault="0050768A">
            <w:pPr>
              <w:pStyle w:val="ConsPlusNormal"/>
            </w:pPr>
            <w:r>
              <w:t>2.1.1. Посещения с профилактическими и иными целями, всего (сумма строк 39.1.1 + 39.1.2 + 39.1.3), из них:</w:t>
            </w:r>
          </w:p>
        </w:tc>
        <w:tc>
          <w:tcPr>
            <w:tcW w:w="904" w:type="dxa"/>
          </w:tcPr>
          <w:p w14:paraId="664A1D01" w14:textId="77777777" w:rsidR="0050768A" w:rsidRDefault="0050768A">
            <w:pPr>
              <w:pStyle w:val="ConsPlusNormal"/>
              <w:jc w:val="center"/>
            </w:pPr>
            <w:r>
              <w:t>39.1</w:t>
            </w:r>
          </w:p>
        </w:tc>
        <w:tc>
          <w:tcPr>
            <w:tcW w:w="1774" w:type="dxa"/>
          </w:tcPr>
          <w:p w14:paraId="44479065" w14:textId="77777777" w:rsidR="0050768A" w:rsidRDefault="0050768A">
            <w:pPr>
              <w:pStyle w:val="ConsPlusNormal"/>
            </w:pPr>
            <w:r>
              <w:t>посещение/комплексное посещение</w:t>
            </w:r>
          </w:p>
        </w:tc>
        <w:tc>
          <w:tcPr>
            <w:tcW w:w="1759" w:type="dxa"/>
          </w:tcPr>
          <w:p w14:paraId="087B5527" w14:textId="77777777" w:rsidR="0050768A" w:rsidRDefault="0050768A">
            <w:pPr>
              <w:pStyle w:val="ConsPlusNormal"/>
              <w:jc w:val="center"/>
            </w:pPr>
            <w:r>
              <w:t>2,833267</w:t>
            </w:r>
          </w:p>
        </w:tc>
        <w:tc>
          <w:tcPr>
            <w:tcW w:w="1759" w:type="dxa"/>
          </w:tcPr>
          <w:p w14:paraId="7E7E6034" w14:textId="77777777" w:rsidR="0050768A" w:rsidRDefault="0050768A">
            <w:pPr>
              <w:pStyle w:val="ConsPlusNormal"/>
              <w:jc w:val="center"/>
            </w:pPr>
            <w:r>
              <w:t>1632,0</w:t>
            </w:r>
          </w:p>
        </w:tc>
        <w:tc>
          <w:tcPr>
            <w:tcW w:w="1024" w:type="dxa"/>
          </w:tcPr>
          <w:p w14:paraId="513D9D15" w14:textId="77777777" w:rsidR="0050768A" w:rsidRDefault="0050768A">
            <w:pPr>
              <w:pStyle w:val="ConsPlusNormal"/>
              <w:jc w:val="center"/>
            </w:pPr>
            <w:r>
              <w:t>X</w:t>
            </w:r>
          </w:p>
        </w:tc>
        <w:tc>
          <w:tcPr>
            <w:tcW w:w="904" w:type="dxa"/>
          </w:tcPr>
          <w:p w14:paraId="43C00193" w14:textId="77777777" w:rsidR="0050768A" w:rsidRDefault="0050768A">
            <w:pPr>
              <w:pStyle w:val="ConsPlusNormal"/>
              <w:jc w:val="center"/>
            </w:pPr>
            <w:r>
              <w:t>4624,0</w:t>
            </w:r>
          </w:p>
        </w:tc>
        <w:tc>
          <w:tcPr>
            <w:tcW w:w="1264" w:type="dxa"/>
          </w:tcPr>
          <w:p w14:paraId="3809412A" w14:textId="77777777" w:rsidR="0050768A" w:rsidRDefault="0050768A">
            <w:pPr>
              <w:pStyle w:val="ConsPlusNormal"/>
              <w:jc w:val="center"/>
            </w:pPr>
            <w:r>
              <w:t>X</w:t>
            </w:r>
          </w:p>
        </w:tc>
        <w:tc>
          <w:tcPr>
            <w:tcW w:w="1264" w:type="dxa"/>
          </w:tcPr>
          <w:p w14:paraId="5615BD27" w14:textId="77777777" w:rsidR="0050768A" w:rsidRDefault="0050768A">
            <w:pPr>
              <w:pStyle w:val="ConsPlusNormal"/>
              <w:jc w:val="center"/>
            </w:pPr>
            <w:r>
              <w:t>13043067,2</w:t>
            </w:r>
          </w:p>
        </w:tc>
        <w:tc>
          <w:tcPr>
            <w:tcW w:w="679" w:type="dxa"/>
          </w:tcPr>
          <w:p w14:paraId="1B06534B" w14:textId="77777777" w:rsidR="0050768A" w:rsidRDefault="0050768A">
            <w:pPr>
              <w:pStyle w:val="ConsPlusNormal"/>
              <w:jc w:val="center"/>
            </w:pPr>
            <w:r>
              <w:t>X</w:t>
            </w:r>
          </w:p>
        </w:tc>
      </w:tr>
      <w:tr w:rsidR="0050768A" w14:paraId="3F5420C8" w14:textId="77777777">
        <w:tc>
          <w:tcPr>
            <w:tcW w:w="2854" w:type="dxa"/>
          </w:tcPr>
          <w:p w14:paraId="512BE0B5" w14:textId="77777777" w:rsidR="0050768A" w:rsidRDefault="0050768A">
            <w:pPr>
              <w:pStyle w:val="ConsPlusNormal"/>
            </w:pPr>
            <w:r>
              <w:t>для проведения профилактических медицинских осмотров</w:t>
            </w:r>
          </w:p>
        </w:tc>
        <w:tc>
          <w:tcPr>
            <w:tcW w:w="904" w:type="dxa"/>
          </w:tcPr>
          <w:p w14:paraId="1B584DC2" w14:textId="77777777" w:rsidR="0050768A" w:rsidRDefault="0050768A">
            <w:pPr>
              <w:pStyle w:val="ConsPlusNormal"/>
              <w:jc w:val="center"/>
            </w:pPr>
            <w:r>
              <w:t>39.1.1</w:t>
            </w:r>
          </w:p>
        </w:tc>
        <w:tc>
          <w:tcPr>
            <w:tcW w:w="1774" w:type="dxa"/>
          </w:tcPr>
          <w:p w14:paraId="25ABC253" w14:textId="77777777" w:rsidR="0050768A" w:rsidRDefault="0050768A">
            <w:pPr>
              <w:pStyle w:val="ConsPlusNormal"/>
            </w:pPr>
            <w:r>
              <w:t>комплексное посещение</w:t>
            </w:r>
          </w:p>
        </w:tc>
        <w:tc>
          <w:tcPr>
            <w:tcW w:w="1759" w:type="dxa"/>
          </w:tcPr>
          <w:p w14:paraId="494AC27E" w14:textId="77777777" w:rsidR="0050768A" w:rsidRDefault="0050768A">
            <w:pPr>
              <w:pStyle w:val="ConsPlusNormal"/>
              <w:jc w:val="center"/>
            </w:pPr>
            <w:r>
              <w:t>0,31141</w:t>
            </w:r>
          </w:p>
        </w:tc>
        <w:tc>
          <w:tcPr>
            <w:tcW w:w="1759" w:type="dxa"/>
          </w:tcPr>
          <w:p w14:paraId="54143B88" w14:textId="77777777" w:rsidR="0050768A" w:rsidRDefault="0050768A">
            <w:pPr>
              <w:pStyle w:val="ConsPlusNormal"/>
              <w:jc w:val="center"/>
            </w:pPr>
            <w:r>
              <w:t>4009,4</w:t>
            </w:r>
          </w:p>
        </w:tc>
        <w:tc>
          <w:tcPr>
            <w:tcW w:w="1024" w:type="dxa"/>
          </w:tcPr>
          <w:p w14:paraId="273CAF7E" w14:textId="77777777" w:rsidR="0050768A" w:rsidRDefault="0050768A">
            <w:pPr>
              <w:pStyle w:val="ConsPlusNormal"/>
              <w:jc w:val="center"/>
            </w:pPr>
            <w:r>
              <w:t>X</w:t>
            </w:r>
          </w:p>
        </w:tc>
        <w:tc>
          <w:tcPr>
            <w:tcW w:w="904" w:type="dxa"/>
          </w:tcPr>
          <w:p w14:paraId="5E253B81" w14:textId="77777777" w:rsidR="0050768A" w:rsidRDefault="0050768A">
            <w:pPr>
              <w:pStyle w:val="ConsPlusNormal"/>
              <w:jc w:val="center"/>
            </w:pPr>
            <w:r>
              <w:t>1248,6</w:t>
            </w:r>
          </w:p>
        </w:tc>
        <w:tc>
          <w:tcPr>
            <w:tcW w:w="1264" w:type="dxa"/>
          </w:tcPr>
          <w:p w14:paraId="5568AFAF" w14:textId="77777777" w:rsidR="0050768A" w:rsidRDefault="0050768A">
            <w:pPr>
              <w:pStyle w:val="ConsPlusNormal"/>
              <w:jc w:val="center"/>
            </w:pPr>
            <w:r>
              <w:t>X</w:t>
            </w:r>
          </w:p>
        </w:tc>
        <w:tc>
          <w:tcPr>
            <w:tcW w:w="1264" w:type="dxa"/>
          </w:tcPr>
          <w:p w14:paraId="2C28B507" w14:textId="77777777" w:rsidR="0050768A" w:rsidRDefault="0050768A">
            <w:pPr>
              <w:pStyle w:val="ConsPlusNormal"/>
              <w:jc w:val="center"/>
            </w:pPr>
            <w:r>
              <w:t>3521991,3</w:t>
            </w:r>
          </w:p>
        </w:tc>
        <w:tc>
          <w:tcPr>
            <w:tcW w:w="679" w:type="dxa"/>
          </w:tcPr>
          <w:p w14:paraId="30B588F6" w14:textId="77777777" w:rsidR="0050768A" w:rsidRDefault="0050768A">
            <w:pPr>
              <w:pStyle w:val="ConsPlusNormal"/>
              <w:jc w:val="center"/>
            </w:pPr>
            <w:r>
              <w:t>X</w:t>
            </w:r>
          </w:p>
        </w:tc>
      </w:tr>
      <w:tr w:rsidR="0050768A" w14:paraId="1207EF0E" w14:textId="77777777">
        <w:tc>
          <w:tcPr>
            <w:tcW w:w="2854" w:type="dxa"/>
          </w:tcPr>
          <w:p w14:paraId="197A6336" w14:textId="77777777" w:rsidR="0050768A" w:rsidRDefault="0050768A">
            <w:pPr>
              <w:pStyle w:val="ConsPlusNormal"/>
            </w:pPr>
            <w:r>
              <w:t>для проведения диспансеризации, всего, в том числе:</w:t>
            </w:r>
          </w:p>
        </w:tc>
        <w:tc>
          <w:tcPr>
            <w:tcW w:w="904" w:type="dxa"/>
          </w:tcPr>
          <w:p w14:paraId="073CDE32" w14:textId="77777777" w:rsidR="0050768A" w:rsidRDefault="0050768A">
            <w:pPr>
              <w:pStyle w:val="ConsPlusNormal"/>
              <w:jc w:val="center"/>
            </w:pPr>
            <w:r>
              <w:t>39.1.2</w:t>
            </w:r>
          </w:p>
        </w:tc>
        <w:tc>
          <w:tcPr>
            <w:tcW w:w="1774" w:type="dxa"/>
          </w:tcPr>
          <w:p w14:paraId="4524D3E5" w14:textId="77777777" w:rsidR="0050768A" w:rsidRDefault="0050768A">
            <w:pPr>
              <w:pStyle w:val="ConsPlusNormal"/>
            </w:pPr>
            <w:r>
              <w:t>комплексное посещение</w:t>
            </w:r>
          </w:p>
        </w:tc>
        <w:tc>
          <w:tcPr>
            <w:tcW w:w="1759" w:type="dxa"/>
          </w:tcPr>
          <w:p w14:paraId="30E1C6B8" w14:textId="77777777" w:rsidR="0050768A" w:rsidRDefault="0050768A">
            <w:pPr>
              <w:pStyle w:val="ConsPlusNormal"/>
              <w:jc w:val="center"/>
            </w:pPr>
            <w:r>
              <w:t>0,388591</w:t>
            </w:r>
          </w:p>
        </w:tc>
        <w:tc>
          <w:tcPr>
            <w:tcW w:w="1759" w:type="dxa"/>
          </w:tcPr>
          <w:p w14:paraId="6091421B" w14:textId="77777777" w:rsidR="0050768A" w:rsidRDefault="0050768A">
            <w:pPr>
              <w:pStyle w:val="ConsPlusNormal"/>
              <w:jc w:val="center"/>
            </w:pPr>
            <w:r>
              <w:t>4895,3</w:t>
            </w:r>
          </w:p>
        </w:tc>
        <w:tc>
          <w:tcPr>
            <w:tcW w:w="1024" w:type="dxa"/>
          </w:tcPr>
          <w:p w14:paraId="3FA1E7AA" w14:textId="77777777" w:rsidR="0050768A" w:rsidRDefault="0050768A">
            <w:pPr>
              <w:pStyle w:val="ConsPlusNormal"/>
              <w:jc w:val="center"/>
            </w:pPr>
            <w:r>
              <w:t>X</w:t>
            </w:r>
          </w:p>
        </w:tc>
        <w:tc>
          <w:tcPr>
            <w:tcW w:w="904" w:type="dxa"/>
          </w:tcPr>
          <w:p w14:paraId="41414724" w14:textId="77777777" w:rsidR="0050768A" w:rsidRDefault="0050768A">
            <w:pPr>
              <w:pStyle w:val="ConsPlusNormal"/>
              <w:jc w:val="center"/>
            </w:pPr>
            <w:r>
              <w:t>1902,3</w:t>
            </w:r>
          </w:p>
        </w:tc>
        <w:tc>
          <w:tcPr>
            <w:tcW w:w="1264" w:type="dxa"/>
          </w:tcPr>
          <w:p w14:paraId="0052F684" w14:textId="77777777" w:rsidR="0050768A" w:rsidRDefault="0050768A">
            <w:pPr>
              <w:pStyle w:val="ConsPlusNormal"/>
              <w:jc w:val="center"/>
            </w:pPr>
            <w:r>
              <w:t>X</w:t>
            </w:r>
          </w:p>
        </w:tc>
        <w:tc>
          <w:tcPr>
            <w:tcW w:w="1264" w:type="dxa"/>
          </w:tcPr>
          <w:p w14:paraId="09C7CF8B" w14:textId="77777777" w:rsidR="0050768A" w:rsidRDefault="0050768A">
            <w:pPr>
              <w:pStyle w:val="ConsPlusNormal"/>
              <w:jc w:val="center"/>
            </w:pPr>
            <w:r>
              <w:t>5365861,8</w:t>
            </w:r>
          </w:p>
        </w:tc>
        <w:tc>
          <w:tcPr>
            <w:tcW w:w="679" w:type="dxa"/>
          </w:tcPr>
          <w:p w14:paraId="5171B3B4" w14:textId="77777777" w:rsidR="0050768A" w:rsidRDefault="0050768A">
            <w:pPr>
              <w:pStyle w:val="ConsPlusNormal"/>
              <w:jc w:val="center"/>
            </w:pPr>
            <w:r>
              <w:t>X</w:t>
            </w:r>
          </w:p>
        </w:tc>
      </w:tr>
      <w:tr w:rsidR="0050768A" w14:paraId="4DD1D4D8" w14:textId="77777777">
        <w:tc>
          <w:tcPr>
            <w:tcW w:w="2854" w:type="dxa"/>
          </w:tcPr>
          <w:p w14:paraId="556A9B24" w14:textId="77777777" w:rsidR="0050768A" w:rsidRDefault="0050768A">
            <w:pPr>
              <w:pStyle w:val="ConsPlusNormal"/>
            </w:pPr>
            <w:r>
              <w:t>для проведения углубленной диспансеризации</w:t>
            </w:r>
          </w:p>
        </w:tc>
        <w:tc>
          <w:tcPr>
            <w:tcW w:w="904" w:type="dxa"/>
          </w:tcPr>
          <w:p w14:paraId="75CE909D" w14:textId="77777777" w:rsidR="0050768A" w:rsidRDefault="0050768A">
            <w:pPr>
              <w:pStyle w:val="ConsPlusNormal"/>
              <w:jc w:val="center"/>
            </w:pPr>
            <w:r>
              <w:t>39.1.2.1</w:t>
            </w:r>
          </w:p>
        </w:tc>
        <w:tc>
          <w:tcPr>
            <w:tcW w:w="1774" w:type="dxa"/>
          </w:tcPr>
          <w:p w14:paraId="108EBD64" w14:textId="77777777" w:rsidR="0050768A" w:rsidRDefault="0050768A">
            <w:pPr>
              <w:pStyle w:val="ConsPlusNormal"/>
            </w:pPr>
            <w:r>
              <w:t>комплексное посещение</w:t>
            </w:r>
          </w:p>
        </w:tc>
        <w:tc>
          <w:tcPr>
            <w:tcW w:w="1759" w:type="dxa"/>
          </w:tcPr>
          <w:p w14:paraId="4F045D99" w14:textId="77777777" w:rsidR="0050768A" w:rsidRDefault="0050768A">
            <w:pPr>
              <w:pStyle w:val="ConsPlusNormal"/>
              <w:jc w:val="center"/>
            </w:pPr>
            <w:r>
              <w:t>0,05076</w:t>
            </w:r>
          </w:p>
        </w:tc>
        <w:tc>
          <w:tcPr>
            <w:tcW w:w="1759" w:type="dxa"/>
          </w:tcPr>
          <w:p w14:paraId="7587A03A" w14:textId="77777777" w:rsidR="0050768A" w:rsidRDefault="0050768A">
            <w:pPr>
              <w:pStyle w:val="ConsPlusNormal"/>
              <w:jc w:val="center"/>
            </w:pPr>
            <w:r>
              <w:t>2107,2</w:t>
            </w:r>
          </w:p>
        </w:tc>
        <w:tc>
          <w:tcPr>
            <w:tcW w:w="1024" w:type="dxa"/>
          </w:tcPr>
          <w:p w14:paraId="6F1AD59E" w14:textId="77777777" w:rsidR="0050768A" w:rsidRDefault="0050768A">
            <w:pPr>
              <w:pStyle w:val="ConsPlusNormal"/>
              <w:jc w:val="center"/>
            </w:pPr>
            <w:r>
              <w:t>X</w:t>
            </w:r>
          </w:p>
        </w:tc>
        <w:tc>
          <w:tcPr>
            <w:tcW w:w="904" w:type="dxa"/>
          </w:tcPr>
          <w:p w14:paraId="7381F4AC" w14:textId="77777777" w:rsidR="0050768A" w:rsidRDefault="0050768A">
            <w:pPr>
              <w:pStyle w:val="ConsPlusNormal"/>
              <w:jc w:val="center"/>
            </w:pPr>
            <w:r>
              <w:t>107,0</w:t>
            </w:r>
          </w:p>
        </w:tc>
        <w:tc>
          <w:tcPr>
            <w:tcW w:w="1264" w:type="dxa"/>
          </w:tcPr>
          <w:p w14:paraId="5B946870" w14:textId="77777777" w:rsidR="0050768A" w:rsidRDefault="0050768A">
            <w:pPr>
              <w:pStyle w:val="ConsPlusNormal"/>
              <w:jc w:val="center"/>
            </w:pPr>
            <w:r>
              <w:t>X</w:t>
            </w:r>
          </w:p>
        </w:tc>
        <w:tc>
          <w:tcPr>
            <w:tcW w:w="1264" w:type="dxa"/>
          </w:tcPr>
          <w:p w14:paraId="67777790" w14:textId="77777777" w:rsidR="0050768A" w:rsidRDefault="0050768A">
            <w:pPr>
              <w:pStyle w:val="ConsPlusNormal"/>
              <w:jc w:val="center"/>
            </w:pPr>
            <w:r>
              <w:t>301707,5</w:t>
            </w:r>
          </w:p>
        </w:tc>
        <w:tc>
          <w:tcPr>
            <w:tcW w:w="679" w:type="dxa"/>
          </w:tcPr>
          <w:p w14:paraId="6D32B836" w14:textId="77777777" w:rsidR="0050768A" w:rsidRDefault="0050768A">
            <w:pPr>
              <w:pStyle w:val="ConsPlusNormal"/>
              <w:jc w:val="center"/>
            </w:pPr>
            <w:r>
              <w:t>X</w:t>
            </w:r>
          </w:p>
        </w:tc>
      </w:tr>
      <w:tr w:rsidR="0050768A" w14:paraId="21D7AB96" w14:textId="77777777">
        <w:tc>
          <w:tcPr>
            <w:tcW w:w="2854" w:type="dxa"/>
          </w:tcPr>
          <w:p w14:paraId="05DF4B99" w14:textId="77777777" w:rsidR="0050768A" w:rsidRDefault="0050768A">
            <w:pPr>
              <w:pStyle w:val="ConsPlusNormal"/>
            </w:pPr>
            <w:r>
              <w:t>для посещений с иными целями</w:t>
            </w:r>
          </w:p>
        </w:tc>
        <w:tc>
          <w:tcPr>
            <w:tcW w:w="904" w:type="dxa"/>
          </w:tcPr>
          <w:p w14:paraId="6263D9FD" w14:textId="77777777" w:rsidR="0050768A" w:rsidRDefault="0050768A">
            <w:pPr>
              <w:pStyle w:val="ConsPlusNormal"/>
              <w:jc w:val="center"/>
            </w:pPr>
            <w:r>
              <w:t>39.1.3</w:t>
            </w:r>
          </w:p>
        </w:tc>
        <w:tc>
          <w:tcPr>
            <w:tcW w:w="1774" w:type="dxa"/>
          </w:tcPr>
          <w:p w14:paraId="2BAE9B99" w14:textId="77777777" w:rsidR="0050768A" w:rsidRDefault="0050768A">
            <w:pPr>
              <w:pStyle w:val="ConsPlusNormal"/>
            </w:pPr>
            <w:r>
              <w:t>посещение</w:t>
            </w:r>
          </w:p>
        </w:tc>
        <w:tc>
          <w:tcPr>
            <w:tcW w:w="1759" w:type="dxa"/>
          </w:tcPr>
          <w:p w14:paraId="64940A81" w14:textId="77777777" w:rsidR="0050768A" w:rsidRDefault="0050768A">
            <w:pPr>
              <w:pStyle w:val="ConsPlusNormal"/>
              <w:jc w:val="center"/>
            </w:pPr>
            <w:r>
              <w:t>2,133264</w:t>
            </w:r>
          </w:p>
        </w:tc>
        <w:tc>
          <w:tcPr>
            <w:tcW w:w="1759" w:type="dxa"/>
          </w:tcPr>
          <w:p w14:paraId="1E63F379" w14:textId="77777777" w:rsidR="0050768A" w:rsidRDefault="0050768A">
            <w:pPr>
              <w:pStyle w:val="ConsPlusNormal"/>
              <w:jc w:val="center"/>
            </w:pPr>
            <w:r>
              <w:t>690,5</w:t>
            </w:r>
          </w:p>
        </w:tc>
        <w:tc>
          <w:tcPr>
            <w:tcW w:w="1024" w:type="dxa"/>
          </w:tcPr>
          <w:p w14:paraId="7B801F0D" w14:textId="77777777" w:rsidR="0050768A" w:rsidRDefault="0050768A">
            <w:pPr>
              <w:pStyle w:val="ConsPlusNormal"/>
              <w:jc w:val="center"/>
            </w:pPr>
            <w:r>
              <w:t>X</w:t>
            </w:r>
          </w:p>
        </w:tc>
        <w:tc>
          <w:tcPr>
            <w:tcW w:w="904" w:type="dxa"/>
          </w:tcPr>
          <w:p w14:paraId="7D343B77" w14:textId="77777777" w:rsidR="0050768A" w:rsidRDefault="0050768A">
            <w:pPr>
              <w:pStyle w:val="ConsPlusNormal"/>
              <w:jc w:val="center"/>
            </w:pPr>
            <w:r>
              <w:t>1473,1</w:t>
            </w:r>
          </w:p>
        </w:tc>
        <w:tc>
          <w:tcPr>
            <w:tcW w:w="1264" w:type="dxa"/>
          </w:tcPr>
          <w:p w14:paraId="57DA4D46" w14:textId="77777777" w:rsidR="0050768A" w:rsidRDefault="0050768A">
            <w:pPr>
              <w:pStyle w:val="ConsPlusNormal"/>
              <w:jc w:val="center"/>
            </w:pPr>
            <w:r>
              <w:t>X</w:t>
            </w:r>
          </w:p>
        </w:tc>
        <w:tc>
          <w:tcPr>
            <w:tcW w:w="1264" w:type="dxa"/>
          </w:tcPr>
          <w:p w14:paraId="6CD358CF" w14:textId="77777777" w:rsidR="0050768A" w:rsidRDefault="0050768A">
            <w:pPr>
              <w:pStyle w:val="ConsPlusNormal"/>
              <w:jc w:val="center"/>
            </w:pPr>
            <w:r>
              <w:t>4155214,1</w:t>
            </w:r>
          </w:p>
        </w:tc>
        <w:tc>
          <w:tcPr>
            <w:tcW w:w="679" w:type="dxa"/>
          </w:tcPr>
          <w:p w14:paraId="0302EA00" w14:textId="77777777" w:rsidR="0050768A" w:rsidRDefault="0050768A">
            <w:pPr>
              <w:pStyle w:val="ConsPlusNormal"/>
              <w:jc w:val="center"/>
            </w:pPr>
            <w:r>
              <w:t>X</w:t>
            </w:r>
          </w:p>
        </w:tc>
      </w:tr>
      <w:tr w:rsidR="0050768A" w14:paraId="53F3C40E" w14:textId="77777777">
        <w:tc>
          <w:tcPr>
            <w:tcW w:w="2854" w:type="dxa"/>
          </w:tcPr>
          <w:p w14:paraId="69DE6C10" w14:textId="77777777" w:rsidR="0050768A" w:rsidRDefault="0050768A">
            <w:pPr>
              <w:pStyle w:val="ConsPlusNormal"/>
            </w:pPr>
            <w:r>
              <w:t>2.1.2. В неотложной форме</w:t>
            </w:r>
          </w:p>
        </w:tc>
        <w:tc>
          <w:tcPr>
            <w:tcW w:w="904" w:type="dxa"/>
          </w:tcPr>
          <w:p w14:paraId="14E4991A" w14:textId="77777777" w:rsidR="0050768A" w:rsidRDefault="0050768A">
            <w:pPr>
              <w:pStyle w:val="ConsPlusNormal"/>
              <w:jc w:val="center"/>
            </w:pPr>
            <w:r>
              <w:t>39.2</w:t>
            </w:r>
          </w:p>
        </w:tc>
        <w:tc>
          <w:tcPr>
            <w:tcW w:w="1774" w:type="dxa"/>
          </w:tcPr>
          <w:p w14:paraId="20D23484" w14:textId="77777777" w:rsidR="0050768A" w:rsidRDefault="0050768A">
            <w:pPr>
              <w:pStyle w:val="ConsPlusNormal"/>
            </w:pPr>
            <w:r>
              <w:t>посещение</w:t>
            </w:r>
          </w:p>
        </w:tc>
        <w:tc>
          <w:tcPr>
            <w:tcW w:w="1759" w:type="dxa"/>
          </w:tcPr>
          <w:p w14:paraId="3B357D07" w14:textId="77777777" w:rsidR="0050768A" w:rsidRDefault="0050768A">
            <w:pPr>
              <w:pStyle w:val="ConsPlusNormal"/>
              <w:jc w:val="center"/>
            </w:pPr>
            <w:r>
              <w:t>0,54</w:t>
            </w:r>
          </w:p>
        </w:tc>
        <w:tc>
          <w:tcPr>
            <w:tcW w:w="1759" w:type="dxa"/>
          </w:tcPr>
          <w:p w14:paraId="0E0A3D8D" w14:textId="77777777" w:rsidR="0050768A" w:rsidRDefault="0050768A">
            <w:pPr>
              <w:pStyle w:val="ConsPlusNormal"/>
              <w:jc w:val="center"/>
            </w:pPr>
            <w:r>
              <w:t>1496,8</w:t>
            </w:r>
          </w:p>
        </w:tc>
        <w:tc>
          <w:tcPr>
            <w:tcW w:w="1024" w:type="dxa"/>
          </w:tcPr>
          <w:p w14:paraId="39E8130E" w14:textId="77777777" w:rsidR="0050768A" w:rsidRDefault="0050768A">
            <w:pPr>
              <w:pStyle w:val="ConsPlusNormal"/>
              <w:jc w:val="center"/>
            </w:pPr>
            <w:r>
              <w:t>X</w:t>
            </w:r>
          </w:p>
        </w:tc>
        <w:tc>
          <w:tcPr>
            <w:tcW w:w="904" w:type="dxa"/>
          </w:tcPr>
          <w:p w14:paraId="172FC8D8" w14:textId="77777777" w:rsidR="0050768A" w:rsidRDefault="0050768A">
            <w:pPr>
              <w:pStyle w:val="ConsPlusNormal"/>
              <w:jc w:val="center"/>
            </w:pPr>
            <w:r>
              <w:t>808,3</w:t>
            </w:r>
          </w:p>
        </w:tc>
        <w:tc>
          <w:tcPr>
            <w:tcW w:w="1264" w:type="dxa"/>
          </w:tcPr>
          <w:p w14:paraId="1F38C842" w14:textId="77777777" w:rsidR="0050768A" w:rsidRDefault="0050768A">
            <w:pPr>
              <w:pStyle w:val="ConsPlusNormal"/>
              <w:jc w:val="center"/>
            </w:pPr>
            <w:r>
              <w:t>X</w:t>
            </w:r>
          </w:p>
        </w:tc>
        <w:tc>
          <w:tcPr>
            <w:tcW w:w="1264" w:type="dxa"/>
          </w:tcPr>
          <w:p w14:paraId="606751E2" w14:textId="77777777" w:rsidR="0050768A" w:rsidRDefault="0050768A">
            <w:pPr>
              <w:pStyle w:val="ConsPlusNormal"/>
              <w:jc w:val="center"/>
            </w:pPr>
            <w:r>
              <w:t>2279919,2</w:t>
            </w:r>
          </w:p>
        </w:tc>
        <w:tc>
          <w:tcPr>
            <w:tcW w:w="679" w:type="dxa"/>
          </w:tcPr>
          <w:p w14:paraId="76BD36FF" w14:textId="77777777" w:rsidR="0050768A" w:rsidRDefault="0050768A">
            <w:pPr>
              <w:pStyle w:val="ConsPlusNormal"/>
              <w:jc w:val="center"/>
            </w:pPr>
            <w:r>
              <w:t>X</w:t>
            </w:r>
          </w:p>
        </w:tc>
      </w:tr>
      <w:tr w:rsidR="0050768A" w14:paraId="0D559D92" w14:textId="77777777">
        <w:tc>
          <w:tcPr>
            <w:tcW w:w="2854" w:type="dxa"/>
          </w:tcPr>
          <w:p w14:paraId="49B52AD2"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46389D0B" w14:textId="77777777" w:rsidR="0050768A" w:rsidRDefault="0050768A">
            <w:pPr>
              <w:pStyle w:val="ConsPlusNormal"/>
              <w:jc w:val="center"/>
            </w:pPr>
            <w:r>
              <w:t>39.3</w:t>
            </w:r>
          </w:p>
        </w:tc>
        <w:tc>
          <w:tcPr>
            <w:tcW w:w="1774" w:type="dxa"/>
          </w:tcPr>
          <w:p w14:paraId="04ED9846" w14:textId="77777777" w:rsidR="0050768A" w:rsidRDefault="0050768A">
            <w:pPr>
              <w:pStyle w:val="ConsPlusNormal"/>
            </w:pPr>
            <w:r>
              <w:t>обращение</w:t>
            </w:r>
          </w:p>
        </w:tc>
        <w:tc>
          <w:tcPr>
            <w:tcW w:w="1759" w:type="dxa"/>
          </w:tcPr>
          <w:p w14:paraId="29F770C6" w14:textId="77777777" w:rsidR="0050768A" w:rsidRDefault="0050768A">
            <w:pPr>
              <w:pStyle w:val="ConsPlusNormal"/>
              <w:jc w:val="center"/>
            </w:pPr>
            <w:r>
              <w:t>1,7877</w:t>
            </w:r>
          </w:p>
        </w:tc>
        <w:tc>
          <w:tcPr>
            <w:tcW w:w="1759" w:type="dxa"/>
          </w:tcPr>
          <w:p w14:paraId="14AE3060" w14:textId="77777777" w:rsidR="0050768A" w:rsidRDefault="0050768A">
            <w:pPr>
              <w:pStyle w:val="ConsPlusNormal"/>
              <w:jc w:val="center"/>
            </w:pPr>
            <w:r>
              <w:t>3378,5</w:t>
            </w:r>
          </w:p>
        </w:tc>
        <w:tc>
          <w:tcPr>
            <w:tcW w:w="1024" w:type="dxa"/>
          </w:tcPr>
          <w:p w14:paraId="7982A18C" w14:textId="77777777" w:rsidR="0050768A" w:rsidRDefault="0050768A">
            <w:pPr>
              <w:pStyle w:val="ConsPlusNormal"/>
              <w:jc w:val="center"/>
            </w:pPr>
            <w:r>
              <w:t>X</w:t>
            </w:r>
          </w:p>
        </w:tc>
        <w:tc>
          <w:tcPr>
            <w:tcW w:w="904" w:type="dxa"/>
          </w:tcPr>
          <w:p w14:paraId="237C6D6D" w14:textId="77777777" w:rsidR="0050768A" w:rsidRDefault="0050768A">
            <w:pPr>
              <w:pStyle w:val="ConsPlusNormal"/>
              <w:jc w:val="center"/>
            </w:pPr>
            <w:r>
              <w:t>6039,6</w:t>
            </w:r>
          </w:p>
        </w:tc>
        <w:tc>
          <w:tcPr>
            <w:tcW w:w="1264" w:type="dxa"/>
          </w:tcPr>
          <w:p w14:paraId="777EA1EC" w14:textId="77777777" w:rsidR="0050768A" w:rsidRDefault="0050768A">
            <w:pPr>
              <w:pStyle w:val="ConsPlusNormal"/>
              <w:jc w:val="center"/>
            </w:pPr>
            <w:r>
              <w:t>X</w:t>
            </w:r>
          </w:p>
        </w:tc>
        <w:tc>
          <w:tcPr>
            <w:tcW w:w="1264" w:type="dxa"/>
          </w:tcPr>
          <w:p w14:paraId="5016C4D5" w14:textId="77777777" w:rsidR="0050768A" w:rsidRDefault="0050768A">
            <w:pPr>
              <w:pStyle w:val="ConsPlusNormal"/>
              <w:jc w:val="center"/>
            </w:pPr>
            <w:r>
              <w:t>17037021,7</w:t>
            </w:r>
          </w:p>
        </w:tc>
        <w:tc>
          <w:tcPr>
            <w:tcW w:w="679" w:type="dxa"/>
          </w:tcPr>
          <w:p w14:paraId="148A0103" w14:textId="77777777" w:rsidR="0050768A" w:rsidRDefault="0050768A">
            <w:pPr>
              <w:pStyle w:val="ConsPlusNormal"/>
              <w:jc w:val="center"/>
            </w:pPr>
            <w:r>
              <w:t>X</w:t>
            </w:r>
          </w:p>
        </w:tc>
      </w:tr>
      <w:tr w:rsidR="0050768A" w14:paraId="0E878367" w14:textId="77777777">
        <w:tc>
          <w:tcPr>
            <w:tcW w:w="2854" w:type="dxa"/>
          </w:tcPr>
          <w:p w14:paraId="288A9679" w14:textId="77777777" w:rsidR="0050768A" w:rsidRDefault="0050768A">
            <w:pPr>
              <w:pStyle w:val="ConsPlusNormal"/>
            </w:pPr>
            <w:r>
              <w:t>компьютерная томография</w:t>
            </w:r>
          </w:p>
        </w:tc>
        <w:tc>
          <w:tcPr>
            <w:tcW w:w="904" w:type="dxa"/>
          </w:tcPr>
          <w:p w14:paraId="67BB6EC8" w14:textId="77777777" w:rsidR="0050768A" w:rsidRDefault="0050768A">
            <w:pPr>
              <w:pStyle w:val="ConsPlusNormal"/>
              <w:jc w:val="center"/>
            </w:pPr>
            <w:r>
              <w:t>39.3.1</w:t>
            </w:r>
          </w:p>
        </w:tc>
        <w:tc>
          <w:tcPr>
            <w:tcW w:w="1774" w:type="dxa"/>
          </w:tcPr>
          <w:p w14:paraId="1C95CBCB" w14:textId="77777777" w:rsidR="0050768A" w:rsidRDefault="0050768A">
            <w:pPr>
              <w:pStyle w:val="ConsPlusNormal"/>
            </w:pPr>
            <w:r>
              <w:t>исследование</w:t>
            </w:r>
          </w:p>
        </w:tc>
        <w:tc>
          <w:tcPr>
            <w:tcW w:w="1759" w:type="dxa"/>
          </w:tcPr>
          <w:p w14:paraId="39B7FC1E" w14:textId="77777777" w:rsidR="0050768A" w:rsidRDefault="0050768A">
            <w:pPr>
              <w:pStyle w:val="ConsPlusNormal"/>
              <w:jc w:val="center"/>
            </w:pPr>
            <w:r>
              <w:t>0,050465</w:t>
            </w:r>
          </w:p>
        </w:tc>
        <w:tc>
          <w:tcPr>
            <w:tcW w:w="1759" w:type="dxa"/>
          </w:tcPr>
          <w:p w14:paraId="624FEEC7" w14:textId="77777777" w:rsidR="0050768A" w:rsidRDefault="0050768A">
            <w:pPr>
              <w:pStyle w:val="ConsPlusNormal"/>
              <w:jc w:val="center"/>
            </w:pPr>
            <w:r>
              <w:t>5232,6</w:t>
            </w:r>
          </w:p>
        </w:tc>
        <w:tc>
          <w:tcPr>
            <w:tcW w:w="1024" w:type="dxa"/>
          </w:tcPr>
          <w:p w14:paraId="2F882701" w14:textId="77777777" w:rsidR="0050768A" w:rsidRDefault="0050768A">
            <w:pPr>
              <w:pStyle w:val="ConsPlusNormal"/>
              <w:jc w:val="center"/>
            </w:pPr>
            <w:r>
              <w:t>X</w:t>
            </w:r>
          </w:p>
        </w:tc>
        <w:tc>
          <w:tcPr>
            <w:tcW w:w="904" w:type="dxa"/>
          </w:tcPr>
          <w:p w14:paraId="154D1B9F" w14:textId="77777777" w:rsidR="0050768A" w:rsidRDefault="0050768A">
            <w:pPr>
              <w:pStyle w:val="ConsPlusNormal"/>
              <w:jc w:val="center"/>
            </w:pPr>
            <w:r>
              <w:t>264,1</w:t>
            </w:r>
          </w:p>
        </w:tc>
        <w:tc>
          <w:tcPr>
            <w:tcW w:w="1264" w:type="dxa"/>
          </w:tcPr>
          <w:p w14:paraId="4A295676" w14:textId="77777777" w:rsidR="0050768A" w:rsidRDefault="0050768A">
            <w:pPr>
              <w:pStyle w:val="ConsPlusNormal"/>
              <w:jc w:val="center"/>
            </w:pPr>
            <w:r>
              <w:t>X</w:t>
            </w:r>
          </w:p>
        </w:tc>
        <w:tc>
          <w:tcPr>
            <w:tcW w:w="1264" w:type="dxa"/>
          </w:tcPr>
          <w:p w14:paraId="2EE6D372" w14:textId="77777777" w:rsidR="0050768A" w:rsidRDefault="0050768A">
            <w:pPr>
              <w:pStyle w:val="ConsPlusNormal"/>
              <w:jc w:val="center"/>
            </w:pPr>
            <w:r>
              <w:t>744861,7</w:t>
            </w:r>
          </w:p>
        </w:tc>
        <w:tc>
          <w:tcPr>
            <w:tcW w:w="679" w:type="dxa"/>
          </w:tcPr>
          <w:p w14:paraId="684A8970" w14:textId="77777777" w:rsidR="0050768A" w:rsidRDefault="0050768A">
            <w:pPr>
              <w:pStyle w:val="ConsPlusNormal"/>
              <w:jc w:val="center"/>
            </w:pPr>
            <w:r>
              <w:t>X</w:t>
            </w:r>
          </w:p>
        </w:tc>
      </w:tr>
      <w:tr w:rsidR="0050768A" w14:paraId="47DBB1AA" w14:textId="77777777">
        <w:tc>
          <w:tcPr>
            <w:tcW w:w="2854" w:type="dxa"/>
          </w:tcPr>
          <w:p w14:paraId="7FC8C79A" w14:textId="77777777" w:rsidR="0050768A" w:rsidRDefault="0050768A">
            <w:pPr>
              <w:pStyle w:val="ConsPlusNormal"/>
            </w:pPr>
            <w:r>
              <w:t>магнитно-резонансная томография</w:t>
            </w:r>
          </w:p>
        </w:tc>
        <w:tc>
          <w:tcPr>
            <w:tcW w:w="904" w:type="dxa"/>
          </w:tcPr>
          <w:p w14:paraId="549E6032" w14:textId="77777777" w:rsidR="0050768A" w:rsidRDefault="0050768A">
            <w:pPr>
              <w:pStyle w:val="ConsPlusNormal"/>
              <w:jc w:val="center"/>
            </w:pPr>
            <w:r>
              <w:t>39.3.2</w:t>
            </w:r>
          </w:p>
        </w:tc>
        <w:tc>
          <w:tcPr>
            <w:tcW w:w="1774" w:type="dxa"/>
          </w:tcPr>
          <w:p w14:paraId="5ADD44BD" w14:textId="77777777" w:rsidR="0050768A" w:rsidRDefault="0050768A">
            <w:pPr>
              <w:pStyle w:val="ConsPlusNormal"/>
            </w:pPr>
            <w:r>
              <w:t>исследование</w:t>
            </w:r>
          </w:p>
        </w:tc>
        <w:tc>
          <w:tcPr>
            <w:tcW w:w="1759" w:type="dxa"/>
          </w:tcPr>
          <w:p w14:paraId="75A2FA0C" w14:textId="77777777" w:rsidR="0050768A" w:rsidRDefault="0050768A">
            <w:pPr>
              <w:pStyle w:val="ConsPlusNormal"/>
              <w:jc w:val="center"/>
            </w:pPr>
            <w:r>
              <w:t>0,018179</w:t>
            </w:r>
          </w:p>
        </w:tc>
        <w:tc>
          <w:tcPr>
            <w:tcW w:w="1759" w:type="dxa"/>
          </w:tcPr>
          <w:p w14:paraId="085F9413" w14:textId="77777777" w:rsidR="0050768A" w:rsidRDefault="0050768A">
            <w:pPr>
              <w:pStyle w:val="ConsPlusNormal"/>
              <w:jc w:val="center"/>
            </w:pPr>
            <w:r>
              <w:t>7144,8</w:t>
            </w:r>
          </w:p>
        </w:tc>
        <w:tc>
          <w:tcPr>
            <w:tcW w:w="1024" w:type="dxa"/>
          </w:tcPr>
          <w:p w14:paraId="55C05E2A" w14:textId="77777777" w:rsidR="0050768A" w:rsidRDefault="0050768A">
            <w:pPr>
              <w:pStyle w:val="ConsPlusNormal"/>
              <w:jc w:val="center"/>
            </w:pPr>
            <w:r>
              <w:t>X</w:t>
            </w:r>
          </w:p>
        </w:tc>
        <w:tc>
          <w:tcPr>
            <w:tcW w:w="904" w:type="dxa"/>
          </w:tcPr>
          <w:p w14:paraId="4FE9531D" w14:textId="77777777" w:rsidR="0050768A" w:rsidRDefault="0050768A">
            <w:pPr>
              <w:pStyle w:val="ConsPlusNormal"/>
              <w:jc w:val="center"/>
            </w:pPr>
            <w:r>
              <w:t>129,9</w:t>
            </w:r>
          </w:p>
        </w:tc>
        <w:tc>
          <w:tcPr>
            <w:tcW w:w="1264" w:type="dxa"/>
          </w:tcPr>
          <w:p w14:paraId="452661EA" w14:textId="77777777" w:rsidR="0050768A" w:rsidRDefault="0050768A">
            <w:pPr>
              <w:pStyle w:val="ConsPlusNormal"/>
              <w:jc w:val="center"/>
            </w:pPr>
            <w:r>
              <w:t>X</w:t>
            </w:r>
          </w:p>
        </w:tc>
        <w:tc>
          <w:tcPr>
            <w:tcW w:w="1264" w:type="dxa"/>
          </w:tcPr>
          <w:p w14:paraId="6C873ACD" w14:textId="77777777" w:rsidR="0050768A" w:rsidRDefault="0050768A">
            <w:pPr>
              <w:pStyle w:val="ConsPlusNormal"/>
              <w:jc w:val="center"/>
            </w:pPr>
            <w:r>
              <w:t>366378,9</w:t>
            </w:r>
          </w:p>
        </w:tc>
        <w:tc>
          <w:tcPr>
            <w:tcW w:w="679" w:type="dxa"/>
          </w:tcPr>
          <w:p w14:paraId="1AE7C0C9" w14:textId="77777777" w:rsidR="0050768A" w:rsidRDefault="0050768A">
            <w:pPr>
              <w:pStyle w:val="ConsPlusNormal"/>
              <w:jc w:val="center"/>
            </w:pPr>
            <w:r>
              <w:t>X</w:t>
            </w:r>
          </w:p>
        </w:tc>
      </w:tr>
      <w:tr w:rsidR="0050768A" w14:paraId="5348A0B0" w14:textId="77777777">
        <w:tc>
          <w:tcPr>
            <w:tcW w:w="2854" w:type="dxa"/>
          </w:tcPr>
          <w:p w14:paraId="523BAE02" w14:textId="77777777" w:rsidR="0050768A" w:rsidRDefault="0050768A">
            <w:pPr>
              <w:pStyle w:val="ConsPlusNormal"/>
            </w:pPr>
            <w:r>
              <w:t>ультразвуковое исследование сердечно-сосудистой системы</w:t>
            </w:r>
          </w:p>
        </w:tc>
        <w:tc>
          <w:tcPr>
            <w:tcW w:w="904" w:type="dxa"/>
          </w:tcPr>
          <w:p w14:paraId="568F681A" w14:textId="77777777" w:rsidR="0050768A" w:rsidRDefault="0050768A">
            <w:pPr>
              <w:pStyle w:val="ConsPlusNormal"/>
              <w:jc w:val="center"/>
            </w:pPr>
            <w:r>
              <w:t>39.3.3</w:t>
            </w:r>
          </w:p>
        </w:tc>
        <w:tc>
          <w:tcPr>
            <w:tcW w:w="1774" w:type="dxa"/>
          </w:tcPr>
          <w:p w14:paraId="5699A46E" w14:textId="77777777" w:rsidR="0050768A" w:rsidRDefault="0050768A">
            <w:pPr>
              <w:pStyle w:val="ConsPlusNormal"/>
            </w:pPr>
            <w:r>
              <w:t>исследование</w:t>
            </w:r>
          </w:p>
        </w:tc>
        <w:tc>
          <w:tcPr>
            <w:tcW w:w="1759" w:type="dxa"/>
          </w:tcPr>
          <w:p w14:paraId="5F45FAE2" w14:textId="77777777" w:rsidR="0050768A" w:rsidRDefault="0050768A">
            <w:pPr>
              <w:pStyle w:val="ConsPlusNormal"/>
              <w:jc w:val="center"/>
            </w:pPr>
            <w:r>
              <w:t>0,094890</w:t>
            </w:r>
          </w:p>
        </w:tc>
        <w:tc>
          <w:tcPr>
            <w:tcW w:w="1759" w:type="dxa"/>
          </w:tcPr>
          <w:p w14:paraId="1AB691A9" w14:textId="77777777" w:rsidR="0050768A" w:rsidRDefault="0050768A">
            <w:pPr>
              <w:pStyle w:val="ConsPlusNormal"/>
              <w:jc w:val="center"/>
            </w:pPr>
            <w:r>
              <w:t>1056,6</w:t>
            </w:r>
          </w:p>
        </w:tc>
        <w:tc>
          <w:tcPr>
            <w:tcW w:w="1024" w:type="dxa"/>
          </w:tcPr>
          <w:p w14:paraId="68FEC6E6" w14:textId="77777777" w:rsidR="0050768A" w:rsidRDefault="0050768A">
            <w:pPr>
              <w:pStyle w:val="ConsPlusNormal"/>
              <w:jc w:val="center"/>
            </w:pPr>
            <w:r>
              <w:t>X</w:t>
            </w:r>
          </w:p>
        </w:tc>
        <w:tc>
          <w:tcPr>
            <w:tcW w:w="904" w:type="dxa"/>
          </w:tcPr>
          <w:p w14:paraId="112162D7" w14:textId="77777777" w:rsidR="0050768A" w:rsidRDefault="0050768A">
            <w:pPr>
              <w:pStyle w:val="ConsPlusNormal"/>
              <w:jc w:val="center"/>
            </w:pPr>
            <w:r>
              <w:t>100,3</w:t>
            </w:r>
          </w:p>
        </w:tc>
        <w:tc>
          <w:tcPr>
            <w:tcW w:w="1264" w:type="dxa"/>
          </w:tcPr>
          <w:p w14:paraId="48D97A31" w14:textId="77777777" w:rsidR="0050768A" w:rsidRDefault="0050768A">
            <w:pPr>
              <w:pStyle w:val="ConsPlusNormal"/>
              <w:jc w:val="center"/>
            </w:pPr>
            <w:r>
              <w:t>X</w:t>
            </w:r>
          </w:p>
        </w:tc>
        <w:tc>
          <w:tcPr>
            <w:tcW w:w="1264" w:type="dxa"/>
          </w:tcPr>
          <w:p w14:paraId="5A318A75" w14:textId="77777777" w:rsidR="0050768A" w:rsidRDefault="0050768A">
            <w:pPr>
              <w:pStyle w:val="ConsPlusNormal"/>
              <w:jc w:val="center"/>
            </w:pPr>
            <w:r>
              <w:t>282824,4</w:t>
            </w:r>
          </w:p>
        </w:tc>
        <w:tc>
          <w:tcPr>
            <w:tcW w:w="679" w:type="dxa"/>
          </w:tcPr>
          <w:p w14:paraId="3999907B" w14:textId="77777777" w:rsidR="0050768A" w:rsidRDefault="0050768A">
            <w:pPr>
              <w:pStyle w:val="ConsPlusNormal"/>
              <w:jc w:val="center"/>
            </w:pPr>
            <w:r>
              <w:t>X</w:t>
            </w:r>
          </w:p>
        </w:tc>
      </w:tr>
      <w:tr w:rsidR="0050768A" w14:paraId="5E455073" w14:textId="77777777">
        <w:tc>
          <w:tcPr>
            <w:tcW w:w="2854" w:type="dxa"/>
          </w:tcPr>
          <w:p w14:paraId="24497042" w14:textId="77777777" w:rsidR="0050768A" w:rsidRDefault="0050768A">
            <w:pPr>
              <w:pStyle w:val="ConsPlusNormal"/>
            </w:pPr>
            <w:r>
              <w:t>эндоскопическое диагностическое исследование</w:t>
            </w:r>
          </w:p>
        </w:tc>
        <w:tc>
          <w:tcPr>
            <w:tcW w:w="904" w:type="dxa"/>
          </w:tcPr>
          <w:p w14:paraId="3064522B" w14:textId="77777777" w:rsidR="0050768A" w:rsidRDefault="0050768A">
            <w:pPr>
              <w:pStyle w:val="ConsPlusNormal"/>
              <w:jc w:val="center"/>
            </w:pPr>
            <w:r>
              <w:t>39.3.4</w:t>
            </w:r>
          </w:p>
        </w:tc>
        <w:tc>
          <w:tcPr>
            <w:tcW w:w="1774" w:type="dxa"/>
          </w:tcPr>
          <w:p w14:paraId="13B10C52" w14:textId="77777777" w:rsidR="0050768A" w:rsidRDefault="0050768A">
            <w:pPr>
              <w:pStyle w:val="ConsPlusNormal"/>
            </w:pPr>
            <w:r>
              <w:t>исследование</w:t>
            </w:r>
          </w:p>
        </w:tc>
        <w:tc>
          <w:tcPr>
            <w:tcW w:w="1759" w:type="dxa"/>
          </w:tcPr>
          <w:p w14:paraId="0A327152" w14:textId="77777777" w:rsidR="0050768A" w:rsidRDefault="0050768A">
            <w:pPr>
              <w:pStyle w:val="ConsPlusNormal"/>
              <w:jc w:val="center"/>
            </w:pPr>
            <w:r>
              <w:t>0,030918</w:t>
            </w:r>
          </w:p>
        </w:tc>
        <w:tc>
          <w:tcPr>
            <w:tcW w:w="1759" w:type="dxa"/>
          </w:tcPr>
          <w:p w14:paraId="4C320DDC" w14:textId="77777777" w:rsidR="0050768A" w:rsidRDefault="0050768A">
            <w:pPr>
              <w:pStyle w:val="ConsPlusNormal"/>
              <w:jc w:val="center"/>
            </w:pPr>
            <w:r>
              <w:t>1937,5</w:t>
            </w:r>
          </w:p>
        </w:tc>
        <w:tc>
          <w:tcPr>
            <w:tcW w:w="1024" w:type="dxa"/>
          </w:tcPr>
          <w:p w14:paraId="374A9E2B" w14:textId="77777777" w:rsidR="0050768A" w:rsidRDefault="0050768A">
            <w:pPr>
              <w:pStyle w:val="ConsPlusNormal"/>
              <w:jc w:val="center"/>
            </w:pPr>
            <w:r>
              <w:t>X</w:t>
            </w:r>
          </w:p>
        </w:tc>
        <w:tc>
          <w:tcPr>
            <w:tcW w:w="904" w:type="dxa"/>
          </w:tcPr>
          <w:p w14:paraId="44A2AB04" w14:textId="77777777" w:rsidR="0050768A" w:rsidRDefault="0050768A">
            <w:pPr>
              <w:pStyle w:val="ConsPlusNormal"/>
              <w:jc w:val="center"/>
            </w:pPr>
            <w:r>
              <w:t>59,9</w:t>
            </w:r>
          </w:p>
        </w:tc>
        <w:tc>
          <w:tcPr>
            <w:tcW w:w="1264" w:type="dxa"/>
          </w:tcPr>
          <w:p w14:paraId="2F8798AA" w14:textId="77777777" w:rsidR="0050768A" w:rsidRDefault="0050768A">
            <w:pPr>
              <w:pStyle w:val="ConsPlusNormal"/>
              <w:jc w:val="center"/>
            </w:pPr>
            <w:r>
              <w:t>X</w:t>
            </w:r>
          </w:p>
        </w:tc>
        <w:tc>
          <w:tcPr>
            <w:tcW w:w="1264" w:type="dxa"/>
          </w:tcPr>
          <w:p w14:paraId="7FF86DEC" w14:textId="77777777" w:rsidR="0050768A" w:rsidRDefault="0050768A">
            <w:pPr>
              <w:pStyle w:val="ConsPlusNormal"/>
              <w:jc w:val="center"/>
            </w:pPr>
            <w:r>
              <w:t>168978,9</w:t>
            </w:r>
          </w:p>
        </w:tc>
        <w:tc>
          <w:tcPr>
            <w:tcW w:w="679" w:type="dxa"/>
          </w:tcPr>
          <w:p w14:paraId="789DF177" w14:textId="77777777" w:rsidR="0050768A" w:rsidRDefault="0050768A">
            <w:pPr>
              <w:pStyle w:val="ConsPlusNormal"/>
              <w:jc w:val="center"/>
            </w:pPr>
            <w:r>
              <w:t>X</w:t>
            </w:r>
          </w:p>
        </w:tc>
      </w:tr>
      <w:tr w:rsidR="0050768A" w14:paraId="32527742" w14:textId="77777777">
        <w:tc>
          <w:tcPr>
            <w:tcW w:w="2854" w:type="dxa"/>
          </w:tcPr>
          <w:p w14:paraId="242C2D1C"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4DCB6323" w14:textId="77777777" w:rsidR="0050768A" w:rsidRDefault="0050768A">
            <w:pPr>
              <w:pStyle w:val="ConsPlusNormal"/>
              <w:jc w:val="center"/>
            </w:pPr>
            <w:r>
              <w:t>39.3.5</w:t>
            </w:r>
          </w:p>
        </w:tc>
        <w:tc>
          <w:tcPr>
            <w:tcW w:w="1774" w:type="dxa"/>
          </w:tcPr>
          <w:p w14:paraId="0EA71900" w14:textId="77777777" w:rsidR="0050768A" w:rsidRDefault="0050768A">
            <w:pPr>
              <w:pStyle w:val="ConsPlusNormal"/>
            </w:pPr>
            <w:r>
              <w:t>исследование</w:t>
            </w:r>
          </w:p>
        </w:tc>
        <w:tc>
          <w:tcPr>
            <w:tcW w:w="1759" w:type="dxa"/>
          </w:tcPr>
          <w:p w14:paraId="3B76BBF7" w14:textId="77777777" w:rsidR="0050768A" w:rsidRDefault="0050768A">
            <w:pPr>
              <w:pStyle w:val="ConsPlusNormal"/>
              <w:jc w:val="center"/>
            </w:pPr>
            <w:r>
              <w:t>0,001120</w:t>
            </w:r>
          </w:p>
        </w:tc>
        <w:tc>
          <w:tcPr>
            <w:tcW w:w="1759" w:type="dxa"/>
          </w:tcPr>
          <w:p w14:paraId="5515B797" w14:textId="77777777" w:rsidR="0050768A" w:rsidRDefault="0050768A">
            <w:pPr>
              <w:pStyle w:val="ConsPlusNormal"/>
              <w:jc w:val="center"/>
            </w:pPr>
            <w:r>
              <w:t>16270,9</w:t>
            </w:r>
          </w:p>
        </w:tc>
        <w:tc>
          <w:tcPr>
            <w:tcW w:w="1024" w:type="dxa"/>
          </w:tcPr>
          <w:p w14:paraId="3D30F2EC" w14:textId="77777777" w:rsidR="0050768A" w:rsidRDefault="0050768A">
            <w:pPr>
              <w:pStyle w:val="ConsPlusNormal"/>
              <w:jc w:val="center"/>
            </w:pPr>
            <w:r>
              <w:t>X</w:t>
            </w:r>
          </w:p>
        </w:tc>
        <w:tc>
          <w:tcPr>
            <w:tcW w:w="904" w:type="dxa"/>
          </w:tcPr>
          <w:p w14:paraId="19E42420" w14:textId="77777777" w:rsidR="0050768A" w:rsidRDefault="0050768A">
            <w:pPr>
              <w:pStyle w:val="ConsPlusNormal"/>
              <w:jc w:val="center"/>
            </w:pPr>
            <w:r>
              <w:t>18,2</w:t>
            </w:r>
          </w:p>
        </w:tc>
        <w:tc>
          <w:tcPr>
            <w:tcW w:w="1264" w:type="dxa"/>
          </w:tcPr>
          <w:p w14:paraId="604A91AD" w14:textId="77777777" w:rsidR="0050768A" w:rsidRDefault="0050768A">
            <w:pPr>
              <w:pStyle w:val="ConsPlusNormal"/>
              <w:jc w:val="center"/>
            </w:pPr>
            <w:r>
              <w:t>X</w:t>
            </w:r>
          </w:p>
        </w:tc>
        <w:tc>
          <w:tcPr>
            <w:tcW w:w="1264" w:type="dxa"/>
          </w:tcPr>
          <w:p w14:paraId="27C38093" w14:textId="77777777" w:rsidR="0050768A" w:rsidRDefault="0050768A">
            <w:pPr>
              <w:pStyle w:val="ConsPlusNormal"/>
              <w:jc w:val="center"/>
            </w:pPr>
            <w:r>
              <w:t>51404,4</w:t>
            </w:r>
          </w:p>
        </w:tc>
        <w:tc>
          <w:tcPr>
            <w:tcW w:w="679" w:type="dxa"/>
          </w:tcPr>
          <w:p w14:paraId="1228625E" w14:textId="77777777" w:rsidR="0050768A" w:rsidRDefault="0050768A">
            <w:pPr>
              <w:pStyle w:val="ConsPlusNormal"/>
              <w:jc w:val="center"/>
            </w:pPr>
            <w:r>
              <w:t>X</w:t>
            </w:r>
          </w:p>
        </w:tc>
      </w:tr>
      <w:tr w:rsidR="0050768A" w14:paraId="62B02C72" w14:textId="77777777">
        <w:tc>
          <w:tcPr>
            <w:tcW w:w="2854" w:type="dxa"/>
          </w:tcPr>
          <w:p w14:paraId="20B5E0EA"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7C8244D9" w14:textId="77777777" w:rsidR="0050768A" w:rsidRDefault="0050768A">
            <w:pPr>
              <w:pStyle w:val="ConsPlusNormal"/>
              <w:jc w:val="center"/>
            </w:pPr>
            <w:r>
              <w:t>39.3.6</w:t>
            </w:r>
          </w:p>
        </w:tc>
        <w:tc>
          <w:tcPr>
            <w:tcW w:w="1774" w:type="dxa"/>
          </w:tcPr>
          <w:p w14:paraId="2C9842DA" w14:textId="77777777" w:rsidR="0050768A" w:rsidRDefault="0050768A">
            <w:pPr>
              <w:pStyle w:val="ConsPlusNormal"/>
            </w:pPr>
            <w:r>
              <w:t>исследование</w:t>
            </w:r>
          </w:p>
        </w:tc>
        <w:tc>
          <w:tcPr>
            <w:tcW w:w="1759" w:type="dxa"/>
          </w:tcPr>
          <w:p w14:paraId="68496F26" w14:textId="77777777" w:rsidR="0050768A" w:rsidRDefault="0050768A">
            <w:pPr>
              <w:pStyle w:val="ConsPlusNormal"/>
              <w:jc w:val="center"/>
            </w:pPr>
            <w:r>
              <w:t>0,015192</w:t>
            </w:r>
          </w:p>
        </w:tc>
        <w:tc>
          <w:tcPr>
            <w:tcW w:w="1759" w:type="dxa"/>
          </w:tcPr>
          <w:p w14:paraId="6439E95B" w14:textId="77777777" w:rsidR="0050768A" w:rsidRDefault="0050768A">
            <w:pPr>
              <w:pStyle w:val="ConsPlusNormal"/>
              <w:jc w:val="center"/>
            </w:pPr>
            <w:r>
              <w:t>4012,8</w:t>
            </w:r>
          </w:p>
        </w:tc>
        <w:tc>
          <w:tcPr>
            <w:tcW w:w="1024" w:type="dxa"/>
          </w:tcPr>
          <w:p w14:paraId="1CBA3F1F" w14:textId="77777777" w:rsidR="0050768A" w:rsidRDefault="0050768A">
            <w:pPr>
              <w:pStyle w:val="ConsPlusNormal"/>
              <w:jc w:val="center"/>
            </w:pPr>
            <w:r>
              <w:t>X</w:t>
            </w:r>
          </w:p>
        </w:tc>
        <w:tc>
          <w:tcPr>
            <w:tcW w:w="904" w:type="dxa"/>
          </w:tcPr>
          <w:p w14:paraId="301453CA" w14:textId="77777777" w:rsidR="0050768A" w:rsidRDefault="0050768A">
            <w:pPr>
              <w:pStyle w:val="ConsPlusNormal"/>
              <w:jc w:val="center"/>
            </w:pPr>
            <w:r>
              <w:t>61,0</w:t>
            </w:r>
          </w:p>
        </w:tc>
        <w:tc>
          <w:tcPr>
            <w:tcW w:w="1264" w:type="dxa"/>
          </w:tcPr>
          <w:p w14:paraId="16DF49D2" w14:textId="77777777" w:rsidR="0050768A" w:rsidRDefault="0050768A">
            <w:pPr>
              <w:pStyle w:val="ConsPlusNormal"/>
              <w:jc w:val="center"/>
            </w:pPr>
            <w:r>
              <w:t>X</w:t>
            </w:r>
          </w:p>
        </w:tc>
        <w:tc>
          <w:tcPr>
            <w:tcW w:w="1264" w:type="dxa"/>
          </w:tcPr>
          <w:p w14:paraId="0F1FC42D" w14:textId="77777777" w:rsidR="0050768A" w:rsidRDefault="0050768A">
            <w:pPr>
              <w:pStyle w:val="ConsPlusNormal"/>
              <w:jc w:val="center"/>
            </w:pPr>
            <w:r>
              <w:t>171960,9</w:t>
            </w:r>
          </w:p>
        </w:tc>
        <w:tc>
          <w:tcPr>
            <w:tcW w:w="679" w:type="dxa"/>
          </w:tcPr>
          <w:p w14:paraId="50B59F61" w14:textId="77777777" w:rsidR="0050768A" w:rsidRDefault="0050768A">
            <w:pPr>
              <w:pStyle w:val="ConsPlusNormal"/>
              <w:jc w:val="center"/>
            </w:pPr>
            <w:r>
              <w:t>X</w:t>
            </w:r>
          </w:p>
        </w:tc>
      </w:tr>
      <w:tr w:rsidR="0050768A" w14:paraId="51887D01" w14:textId="77777777">
        <w:tc>
          <w:tcPr>
            <w:tcW w:w="2854" w:type="dxa"/>
          </w:tcPr>
          <w:p w14:paraId="1BA5F3F3" w14:textId="77777777" w:rsidR="0050768A" w:rsidRDefault="0050768A">
            <w:pPr>
              <w:pStyle w:val="ConsPlusNormal"/>
            </w:pPr>
            <w:r>
              <w:t>тестирование на выявление новой коронавирусной инфекции (COVID-19)</w:t>
            </w:r>
          </w:p>
        </w:tc>
        <w:tc>
          <w:tcPr>
            <w:tcW w:w="904" w:type="dxa"/>
          </w:tcPr>
          <w:p w14:paraId="488C5F48" w14:textId="77777777" w:rsidR="0050768A" w:rsidRDefault="0050768A">
            <w:pPr>
              <w:pStyle w:val="ConsPlusNormal"/>
              <w:jc w:val="center"/>
            </w:pPr>
            <w:r>
              <w:t>39.3.7</w:t>
            </w:r>
          </w:p>
        </w:tc>
        <w:tc>
          <w:tcPr>
            <w:tcW w:w="1774" w:type="dxa"/>
          </w:tcPr>
          <w:p w14:paraId="4C303B3A" w14:textId="77777777" w:rsidR="0050768A" w:rsidRDefault="0050768A">
            <w:pPr>
              <w:pStyle w:val="ConsPlusNormal"/>
            </w:pPr>
            <w:r>
              <w:t>исследование</w:t>
            </w:r>
          </w:p>
        </w:tc>
        <w:tc>
          <w:tcPr>
            <w:tcW w:w="1759" w:type="dxa"/>
          </w:tcPr>
          <w:p w14:paraId="715CF363" w14:textId="77777777" w:rsidR="0050768A" w:rsidRDefault="0050768A">
            <w:pPr>
              <w:pStyle w:val="ConsPlusNormal"/>
              <w:jc w:val="center"/>
            </w:pPr>
            <w:r>
              <w:t>0,102779</w:t>
            </w:r>
          </w:p>
        </w:tc>
        <w:tc>
          <w:tcPr>
            <w:tcW w:w="1759" w:type="dxa"/>
          </w:tcPr>
          <w:p w14:paraId="15F21C92" w14:textId="77777777" w:rsidR="0050768A" w:rsidRDefault="0050768A">
            <w:pPr>
              <w:pStyle w:val="ConsPlusNormal"/>
              <w:jc w:val="center"/>
            </w:pPr>
            <w:r>
              <w:t>776,8</w:t>
            </w:r>
          </w:p>
        </w:tc>
        <w:tc>
          <w:tcPr>
            <w:tcW w:w="1024" w:type="dxa"/>
          </w:tcPr>
          <w:p w14:paraId="043ECD68" w14:textId="77777777" w:rsidR="0050768A" w:rsidRDefault="0050768A">
            <w:pPr>
              <w:pStyle w:val="ConsPlusNormal"/>
              <w:jc w:val="center"/>
            </w:pPr>
            <w:r>
              <w:t>X</w:t>
            </w:r>
          </w:p>
        </w:tc>
        <w:tc>
          <w:tcPr>
            <w:tcW w:w="904" w:type="dxa"/>
          </w:tcPr>
          <w:p w14:paraId="785AC361" w14:textId="77777777" w:rsidR="0050768A" w:rsidRDefault="0050768A">
            <w:pPr>
              <w:pStyle w:val="ConsPlusNormal"/>
              <w:jc w:val="center"/>
            </w:pPr>
            <w:r>
              <w:t>79,8</w:t>
            </w:r>
          </w:p>
        </w:tc>
        <w:tc>
          <w:tcPr>
            <w:tcW w:w="1264" w:type="dxa"/>
          </w:tcPr>
          <w:p w14:paraId="4D064DB5" w14:textId="77777777" w:rsidR="0050768A" w:rsidRDefault="0050768A">
            <w:pPr>
              <w:pStyle w:val="ConsPlusNormal"/>
              <w:jc w:val="center"/>
            </w:pPr>
            <w:r>
              <w:t>X</w:t>
            </w:r>
          </w:p>
        </w:tc>
        <w:tc>
          <w:tcPr>
            <w:tcW w:w="1264" w:type="dxa"/>
          </w:tcPr>
          <w:p w14:paraId="05E00122" w14:textId="77777777" w:rsidR="0050768A" w:rsidRDefault="0050768A">
            <w:pPr>
              <w:pStyle w:val="ConsPlusNormal"/>
              <w:jc w:val="center"/>
            </w:pPr>
            <w:r>
              <w:t>225207,8</w:t>
            </w:r>
          </w:p>
        </w:tc>
        <w:tc>
          <w:tcPr>
            <w:tcW w:w="679" w:type="dxa"/>
          </w:tcPr>
          <w:p w14:paraId="7D9829CC" w14:textId="77777777" w:rsidR="0050768A" w:rsidRDefault="0050768A">
            <w:pPr>
              <w:pStyle w:val="ConsPlusNormal"/>
              <w:jc w:val="center"/>
            </w:pPr>
            <w:r>
              <w:t>X</w:t>
            </w:r>
          </w:p>
        </w:tc>
      </w:tr>
      <w:tr w:rsidR="0050768A" w14:paraId="5A446197" w14:textId="77777777">
        <w:tc>
          <w:tcPr>
            <w:tcW w:w="2854" w:type="dxa"/>
          </w:tcPr>
          <w:p w14:paraId="7C307FFA" w14:textId="77777777" w:rsidR="0050768A" w:rsidRDefault="0050768A">
            <w:pPr>
              <w:pStyle w:val="ConsPlusNormal"/>
            </w:pPr>
            <w:r>
              <w:t>диспансерное наблюдение, в том числе по поводу:</w:t>
            </w:r>
          </w:p>
        </w:tc>
        <w:tc>
          <w:tcPr>
            <w:tcW w:w="904" w:type="dxa"/>
          </w:tcPr>
          <w:p w14:paraId="6BAA9A3F" w14:textId="77777777" w:rsidR="0050768A" w:rsidRDefault="0050768A">
            <w:pPr>
              <w:pStyle w:val="ConsPlusNormal"/>
              <w:jc w:val="center"/>
            </w:pPr>
            <w:r>
              <w:t>39.4</w:t>
            </w:r>
          </w:p>
        </w:tc>
        <w:tc>
          <w:tcPr>
            <w:tcW w:w="1774" w:type="dxa"/>
          </w:tcPr>
          <w:p w14:paraId="0AEC499E" w14:textId="77777777" w:rsidR="0050768A" w:rsidRDefault="0050768A">
            <w:pPr>
              <w:pStyle w:val="ConsPlusNormal"/>
            </w:pPr>
            <w:r>
              <w:t>комплексное посещение</w:t>
            </w:r>
          </w:p>
        </w:tc>
        <w:tc>
          <w:tcPr>
            <w:tcW w:w="1759" w:type="dxa"/>
          </w:tcPr>
          <w:p w14:paraId="25D0E713" w14:textId="77777777" w:rsidR="0050768A" w:rsidRDefault="0050768A">
            <w:pPr>
              <w:pStyle w:val="ConsPlusNormal"/>
              <w:jc w:val="center"/>
            </w:pPr>
            <w:r>
              <w:t>0,261736</w:t>
            </w:r>
          </w:p>
        </w:tc>
        <w:tc>
          <w:tcPr>
            <w:tcW w:w="1759" w:type="dxa"/>
          </w:tcPr>
          <w:p w14:paraId="5A3D91FA" w14:textId="77777777" w:rsidR="0050768A" w:rsidRDefault="0050768A">
            <w:pPr>
              <w:pStyle w:val="ConsPlusNormal"/>
              <w:jc w:val="center"/>
            </w:pPr>
            <w:r>
              <w:t>3990,8</w:t>
            </w:r>
          </w:p>
        </w:tc>
        <w:tc>
          <w:tcPr>
            <w:tcW w:w="1024" w:type="dxa"/>
          </w:tcPr>
          <w:p w14:paraId="07160801" w14:textId="77777777" w:rsidR="0050768A" w:rsidRDefault="0050768A">
            <w:pPr>
              <w:pStyle w:val="ConsPlusNormal"/>
              <w:jc w:val="center"/>
            </w:pPr>
            <w:r>
              <w:t>X</w:t>
            </w:r>
          </w:p>
        </w:tc>
        <w:tc>
          <w:tcPr>
            <w:tcW w:w="904" w:type="dxa"/>
          </w:tcPr>
          <w:p w14:paraId="733DBC37" w14:textId="77777777" w:rsidR="0050768A" w:rsidRDefault="0050768A">
            <w:pPr>
              <w:pStyle w:val="ConsPlusNormal"/>
              <w:jc w:val="center"/>
            </w:pPr>
            <w:r>
              <w:t>1044,5</w:t>
            </w:r>
          </w:p>
        </w:tc>
        <w:tc>
          <w:tcPr>
            <w:tcW w:w="1264" w:type="dxa"/>
          </w:tcPr>
          <w:p w14:paraId="226A907B" w14:textId="77777777" w:rsidR="0050768A" w:rsidRDefault="0050768A">
            <w:pPr>
              <w:pStyle w:val="ConsPlusNormal"/>
              <w:jc w:val="center"/>
            </w:pPr>
            <w:r>
              <w:t>X</w:t>
            </w:r>
          </w:p>
        </w:tc>
        <w:tc>
          <w:tcPr>
            <w:tcW w:w="1264" w:type="dxa"/>
          </w:tcPr>
          <w:p w14:paraId="6D3573F5" w14:textId="77777777" w:rsidR="0050768A" w:rsidRDefault="0050768A">
            <w:pPr>
              <w:pStyle w:val="ConsPlusNormal"/>
              <w:jc w:val="center"/>
            </w:pPr>
            <w:r>
              <w:t>2946418,1</w:t>
            </w:r>
          </w:p>
        </w:tc>
        <w:tc>
          <w:tcPr>
            <w:tcW w:w="679" w:type="dxa"/>
          </w:tcPr>
          <w:p w14:paraId="36AE5D77" w14:textId="77777777" w:rsidR="0050768A" w:rsidRDefault="0050768A">
            <w:pPr>
              <w:pStyle w:val="ConsPlusNormal"/>
              <w:jc w:val="center"/>
            </w:pPr>
            <w:r>
              <w:t>X</w:t>
            </w:r>
          </w:p>
        </w:tc>
      </w:tr>
      <w:tr w:rsidR="0050768A" w14:paraId="2DA618C6" w14:textId="77777777">
        <w:tc>
          <w:tcPr>
            <w:tcW w:w="2854" w:type="dxa"/>
          </w:tcPr>
          <w:p w14:paraId="0C60C303" w14:textId="77777777" w:rsidR="0050768A" w:rsidRDefault="0050768A">
            <w:pPr>
              <w:pStyle w:val="ConsPlusNormal"/>
            </w:pPr>
            <w:r>
              <w:t>онкологических заболеваний</w:t>
            </w:r>
          </w:p>
        </w:tc>
        <w:tc>
          <w:tcPr>
            <w:tcW w:w="904" w:type="dxa"/>
          </w:tcPr>
          <w:p w14:paraId="772605CE" w14:textId="77777777" w:rsidR="0050768A" w:rsidRDefault="0050768A">
            <w:pPr>
              <w:pStyle w:val="ConsPlusNormal"/>
              <w:jc w:val="center"/>
            </w:pPr>
            <w:r>
              <w:t>39.4.1</w:t>
            </w:r>
          </w:p>
        </w:tc>
        <w:tc>
          <w:tcPr>
            <w:tcW w:w="1774" w:type="dxa"/>
          </w:tcPr>
          <w:p w14:paraId="08B9A720" w14:textId="77777777" w:rsidR="0050768A" w:rsidRDefault="0050768A">
            <w:pPr>
              <w:pStyle w:val="ConsPlusNormal"/>
            </w:pPr>
            <w:r>
              <w:t>комплексное посещение</w:t>
            </w:r>
          </w:p>
        </w:tc>
        <w:tc>
          <w:tcPr>
            <w:tcW w:w="1759" w:type="dxa"/>
          </w:tcPr>
          <w:p w14:paraId="554D30B2" w14:textId="77777777" w:rsidR="0050768A" w:rsidRDefault="0050768A">
            <w:pPr>
              <w:pStyle w:val="ConsPlusNormal"/>
              <w:jc w:val="center"/>
            </w:pPr>
            <w:r>
              <w:t>0,045050</w:t>
            </w:r>
          </w:p>
        </w:tc>
        <w:tc>
          <w:tcPr>
            <w:tcW w:w="1759" w:type="dxa"/>
          </w:tcPr>
          <w:p w14:paraId="0D51EDBD" w14:textId="77777777" w:rsidR="0050768A" w:rsidRDefault="0050768A">
            <w:pPr>
              <w:pStyle w:val="ConsPlusNormal"/>
              <w:jc w:val="center"/>
            </w:pPr>
            <w:r>
              <w:t>5623,8</w:t>
            </w:r>
          </w:p>
        </w:tc>
        <w:tc>
          <w:tcPr>
            <w:tcW w:w="1024" w:type="dxa"/>
          </w:tcPr>
          <w:p w14:paraId="1B1A33AB" w14:textId="77777777" w:rsidR="0050768A" w:rsidRDefault="0050768A">
            <w:pPr>
              <w:pStyle w:val="ConsPlusNormal"/>
              <w:jc w:val="center"/>
            </w:pPr>
            <w:r>
              <w:t>X</w:t>
            </w:r>
          </w:p>
        </w:tc>
        <w:tc>
          <w:tcPr>
            <w:tcW w:w="904" w:type="dxa"/>
          </w:tcPr>
          <w:p w14:paraId="573CEFF3" w14:textId="77777777" w:rsidR="0050768A" w:rsidRDefault="0050768A">
            <w:pPr>
              <w:pStyle w:val="ConsPlusNormal"/>
              <w:jc w:val="center"/>
            </w:pPr>
            <w:r>
              <w:t>253,4</w:t>
            </w:r>
          </w:p>
        </w:tc>
        <w:tc>
          <w:tcPr>
            <w:tcW w:w="1264" w:type="dxa"/>
          </w:tcPr>
          <w:p w14:paraId="57CE2C65" w14:textId="77777777" w:rsidR="0050768A" w:rsidRDefault="0050768A">
            <w:pPr>
              <w:pStyle w:val="ConsPlusNormal"/>
              <w:jc w:val="center"/>
            </w:pPr>
            <w:r>
              <w:t>X</w:t>
            </w:r>
          </w:p>
        </w:tc>
        <w:tc>
          <w:tcPr>
            <w:tcW w:w="1264" w:type="dxa"/>
          </w:tcPr>
          <w:p w14:paraId="1B8A06D8" w14:textId="77777777" w:rsidR="0050768A" w:rsidRDefault="0050768A">
            <w:pPr>
              <w:pStyle w:val="ConsPlusNormal"/>
              <w:jc w:val="center"/>
            </w:pPr>
            <w:r>
              <w:t>714657,1</w:t>
            </w:r>
          </w:p>
        </w:tc>
        <w:tc>
          <w:tcPr>
            <w:tcW w:w="679" w:type="dxa"/>
          </w:tcPr>
          <w:p w14:paraId="19355261" w14:textId="77777777" w:rsidR="0050768A" w:rsidRDefault="0050768A">
            <w:pPr>
              <w:pStyle w:val="ConsPlusNormal"/>
              <w:jc w:val="center"/>
            </w:pPr>
            <w:r>
              <w:t>X</w:t>
            </w:r>
          </w:p>
        </w:tc>
      </w:tr>
      <w:tr w:rsidR="0050768A" w14:paraId="0C61BE44" w14:textId="77777777">
        <w:tc>
          <w:tcPr>
            <w:tcW w:w="2854" w:type="dxa"/>
          </w:tcPr>
          <w:p w14:paraId="58112CFC" w14:textId="77777777" w:rsidR="0050768A" w:rsidRDefault="0050768A">
            <w:pPr>
              <w:pStyle w:val="ConsPlusNormal"/>
            </w:pPr>
            <w:r>
              <w:t>сахарного диабета</w:t>
            </w:r>
          </w:p>
        </w:tc>
        <w:tc>
          <w:tcPr>
            <w:tcW w:w="904" w:type="dxa"/>
          </w:tcPr>
          <w:p w14:paraId="25F79D36" w14:textId="77777777" w:rsidR="0050768A" w:rsidRDefault="0050768A">
            <w:pPr>
              <w:pStyle w:val="ConsPlusNormal"/>
              <w:jc w:val="center"/>
            </w:pPr>
            <w:r>
              <w:t>39.4.2</w:t>
            </w:r>
          </w:p>
        </w:tc>
        <w:tc>
          <w:tcPr>
            <w:tcW w:w="1774" w:type="dxa"/>
          </w:tcPr>
          <w:p w14:paraId="2756D60B" w14:textId="77777777" w:rsidR="0050768A" w:rsidRDefault="0050768A">
            <w:pPr>
              <w:pStyle w:val="ConsPlusNormal"/>
            </w:pPr>
            <w:r>
              <w:t>комплексное посещение</w:t>
            </w:r>
          </w:p>
        </w:tc>
        <w:tc>
          <w:tcPr>
            <w:tcW w:w="1759" w:type="dxa"/>
          </w:tcPr>
          <w:p w14:paraId="495E2B07" w14:textId="77777777" w:rsidR="0050768A" w:rsidRDefault="0050768A">
            <w:pPr>
              <w:pStyle w:val="ConsPlusNormal"/>
              <w:jc w:val="center"/>
            </w:pPr>
            <w:r>
              <w:t>0,059800</w:t>
            </w:r>
          </w:p>
        </w:tc>
        <w:tc>
          <w:tcPr>
            <w:tcW w:w="1759" w:type="dxa"/>
          </w:tcPr>
          <w:p w14:paraId="3CA58CE0" w14:textId="77777777" w:rsidR="0050768A" w:rsidRDefault="0050768A">
            <w:pPr>
              <w:pStyle w:val="ConsPlusNormal"/>
              <w:jc w:val="center"/>
            </w:pPr>
            <w:r>
              <w:t>2123,3</w:t>
            </w:r>
          </w:p>
        </w:tc>
        <w:tc>
          <w:tcPr>
            <w:tcW w:w="1024" w:type="dxa"/>
          </w:tcPr>
          <w:p w14:paraId="361A4557" w14:textId="77777777" w:rsidR="0050768A" w:rsidRDefault="0050768A">
            <w:pPr>
              <w:pStyle w:val="ConsPlusNormal"/>
              <w:jc w:val="center"/>
            </w:pPr>
            <w:r>
              <w:t>X</w:t>
            </w:r>
          </w:p>
        </w:tc>
        <w:tc>
          <w:tcPr>
            <w:tcW w:w="904" w:type="dxa"/>
          </w:tcPr>
          <w:p w14:paraId="28E2FDE3" w14:textId="77777777" w:rsidR="0050768A" w:rsidRDefault="0050768A">
            <w:pPr>
              <w:pStyle w:val="ConsPlusNormal"/>
              <w:jc w:val="center"/>
            </w:pPr>
            <w:r>
              <w:t>127,0</w:t>
            </w:r>
          </w:p>
        </w:tc>
        <w:tc>
          <w:tcPr>
            <w:tcW w:w="1264" w:type="dxa"/>
          </w:tcPr>
          <w:p w14:paraId="2732BACB" w14:textId="77777777" w:rsidR="0050768A" w:rsidRDefault="0050768A">
            <w:pPr>
              <w:pStyle w:val="ConsPlusNormal"/>
              <w:jc w:val="center"/>
            </w:pPr>
            <w:r>
              <w:t>X</w:t>
            </w:r>
          </w:p>
        </w:tc>
        <w:tc>
          <w:tcPr>
            <w:tcW w:w="1264" w:type="dxa"/>
          </w:tcPr>
          <w:p w14:paraId="6034C29B" w14:textId="77777777" w:rsidR="0050768A" w:rsidRDefault="0050768A">
            <w:pPr>
              <w:pStyle w:val="ConsPlusNormal"/>
              <w:jc w:val="center"/>
            </w:pPr>
            <w:r>
              <w:t>358165,5</w:t>
            </w:r>
          </w:p>
        </w:tc>
        <w:tc>
          <w:tcPr>
            <w:tcW w:w="679" w:type="dxa"/>
          </w:tcPr>
          <w:p w14:paraId="631A8B60" w14:textId="77777777" w:rsidR="0050768A" w:rsidRDefault="0050768A">
            <w:pPr>
              <w:pStyle w:val="ConsPlusNormal"/>
              <w:jc w:val="center"/>
            </w:pPr>
            <w:r>
              <w:t>X</w:t>
            </w:r>
          </w:p>
        </w:tc>
      </w:tr>
      <w:tr w:rsidR="0050768A" w14:paraId="4998C06F" w14:textId="77777777">
        <w:tc>
          <w:tcPr>
            <w:tcW w:w="2854" w:type="dxa"/>
          </w:tcPr>
          <w:p w14:paraId="1CCCE8C2" w14:textId="77777777" w:rsidR="0050768A" w:rsidRDefault="0050768A">
            <w:pPr>
              <w:pStyle w:val="ConsPlusNormal"/>
            </w:pPr>
            <w:r>
              <w:t>болезней системы кровообращения</w:t>
            </w:r>
          </w:p>
        </w:tc>
        <w:tc>
          <w:tcPr>
            <w:tcW w:w="904" w:type="dxa"/>
          </w:tcPr>
          <w:p w14:paraId="7C0A1AD6" w14:textId="77777777" w:rsidR="0050768A" w:rsidRDefault="0050768A">
            <w:pPr>
              <w:pStyle w:val="ConsPlusNormal"/>
              <w:jc w:val="center"/>
            </w:pPr>
            <w:r>
              <w:t>39.4.3</w:t>
            </w:r>
          </w:p>
        </w:tc>
        <w:tc>
          <w:tcPr>
            <w:tcW w:w="1774" w:type="dxa"/>
          </w:tcPr>
          <w:p w14:paraId="2AB48512" w14:textId="77777777" w:rsidR="0050768A" w:rsidRDefault="0050768A">
            <w:pPr>
              <w:pStyle w:val="ConsPlusNormal"/>
            </w:pPr>
            <w:r>
              <w:t>комплексное посещение</w:t>
            </w:r>
          </w:p>
        </w:tc>
        <w:tc>
          <w:tcPr>
            <w:tcW w:w="1759" w:type="dxa"/>
          </w:tcPr>
          <w:p w14:paraId="6A61CACB" w14:textId="77777777" w:rsidR="0050768A" w:rsidRDefault="0050768A">
            <w:pPr>
              <w:pStyle w:val="ConsPlusNormal"/>
              <w:jc w:val="center"/>
            </w:pPr>
            <w:r>
              <w:t>0,125210</w:t>
            </w:r>
          </w:p>
        </w:tc>
        <w:tc>
          <w:tcPr>
            <w:tcW w:w="1759" w:type="dxa"/>
          </w:tcPr>
          <w:p w14:paraId="44ADC3FC" w14:textId="77777777" w:rsidR="0050768A" w:rsidRDefault="0050768A">
            <w:pPr>
              <w:pStyle w:val="ConsPlusNormal"/>
              <w:jc w:val="center"/>
            </w:pPr>
            <w:r>
              <w:t>4721,4</w:t>
            </w:r>
          </w:p>
        </w:tc>
        <w:tc>
          <w:tcPr>
            <w:tcW w:w="1024" w:type="dxa"/>
          </w:tcPr>
          <w:p w14:paraId="59446626" w14:textId="77777777" w:rsidR="0050768A" w:rsidRDefault="0050768A">
            <w:pPr>
              <w:pStyle w:val="ConsPlusNormal"/>
              <w:jc w:val="center"/>
            </w:pPr>
            <w:r>
              <w:t>X</w:t>
            </w:r>
          </w:p>
        </w:tc>
        <w:tc>
          <w:tcPr>
            <w:tcW w:w="904" w:type="dxa"/>
          </w:tcPr>
          <w:p w14:paraId="300FA436" w14:textId="77777777" w:rsidR="0050768A" w:rsidRDefault="0050768A">
            <w:pPr>
              <w:pStyle w:val="ConsPlusNormal"/>
              <w:jc w:val="center"/>
            </w:pPr>
            <w:r>
              <w:t>591,2</w:t>
            </w:r>
          </w:p>
        </w:tc>
        <w:tc>
          <w:tcPr>
            <w:tcW w:w="1264" w:type="dxa"/>
          </w:tcPr>
          <w:p w14:paraId="631B6E60" w14:textId="77777777" w:rsidR="0050768A" w:rsidRDefault="0050768A">
            <w:pPr>
              <w:pStyle w:val="ConsPlusNormal"/>
              <w:jc w:val="center"/>
            </w:pPr>
            <w:r>
              <w:t>X</w:t>
            </w:r>
          </w:p>
        </w:tc>
        <w:tc>
          <w:tcPr>
            <w:tcW w:w="1264" w:type="dxa"/>
          </w:tcPr>
          <w:p w14:paraId="2E665302" w14:textId="77777777" w:rsidR="0050768A" w:rsidRDefault="0050768A">
            <w:pPr>
              <w:pStyle w:val="ConsPlusNormal"/>
              <w:jc w:val="center"/>
            </w:pPr>
            <w:r>
              <w:t>1667569,9</w:t>
            </w:r>
          </w:p>
        </w:tc>
        <w:tc>
          <w:tcPr>
            <w:tcW w:w="679" w:type="dxa"/>
          </w:tcPr>
          <w:p w14:paraId="268B506A" w14:textId="77777777" w:rsidR="0050768A" w:rsidRDefault="0050768A">
            <w:pPr>
              <w:pStyle w:val="ConsPlusNormal"/>
              <w:jc w:val="center"/>
            </w:pPr>
            <w:r>
              <w:t>X</w:t>
            </w:r>
          </w:p>
        </w:tc>
      </w:tr>
      <w:tr w:rsidR="0050768A" w14:paraId="4B3A25EB" w14:textId="77777777">
        <w:tc>
          <w:tcPr>
            <w:tcW w:w="2854" w:type="dxa"/>
          </w:tcPr>
          <w:p w14:paraId="041B3892" w14:textId="77777777" w:rsidR="0050768A" w:rsidRDefault="0050768A">
            <w:pPr>
              <w:pStyle w:val="ConsPlusNormal"/>
            </w:pPr>
            <w:r>
              <w:t xml:space="preserve">2.2. В условиях дневных стационаров </w:t>
            </w:r>
            <w:hyperlink w:anchor="P10949" w:history="1">
              <w:r>
                <w:rPr>
                  <w:color w:val="0000FF"/>
                </w:rPr>
                <w:t>&lt;5&gt;</w:t>
              </w:r>
            </w:hyperlink>
            <w:r>
              <w:t>, за исключением медицинской реабилитации (сумма строк 40.1 + 40.2), всего, в том числе:</w:t>
            </w:r>
          </w:p>
        </w:tc>
        <w:tc>
          <w:tcPr>
            <w:tcW w:w="904" w:type="dxa"/>
          </w:tcPr>
          <w:p w14:paraId="2355EF24" w14:textId="77777777" w:rsidR="0050768A" w:rsidRDefault="0050768A">
            <w:pPr>
              <w:pStyle w:val="ConsPlusNormal"/>
              <w:jc w:val="center"/>
            </w:pPr>
            <w:r>
              <w:t>40</w:t>
            </w:r>
          </w:p>
        </w:tc>
        <w:tc>
          <w:tcPr>
            <w:tcW w:w="1774" w:type="dxa"/>
          </w:tcPr>
          <w:p w14:paraId="32C3F11A" w14:textId="77777777" w:rsidR="0050768A" w:rsidRDefault="0050768A">
            <w:pPr>
              <w:pStyle w:val="ConsPlusNormal"/>
            </w:pPr>
            <w:r>
              <w:t>случай лечения</w:t>
            </w:r>
          </w:p>
        </w:tc>
        <w:tc>
          <w:tcPr>
            <w:tcW w:w="1759" w:type="dxa"/>
          </w:tcPr>
          <w:p w14:paraId="22052EB1" w14:textId="77777777" w:rsidR="0050768A" w:rsidRDefault="0050768A">
            <w:pPr>
              <w:pStyle w:val="ConsPlusNormal"/>
              <w:jc w:val="center"/>
            </w:pPr>
            <w:r>
              <w:t>0,034816</w:t>
            </w:r>
          </w:p>
        </w:tc>
        <w:tc>
          <w:tcPr>
            <w:tcW w:w="1759" w:type="dxa"/>
          </w:tcPr>
          <w:p w14:paraId="3BDCF147" w14:textId="77777777" w:rsidR="0050768A" w:rsidRDefault="0050768A">
            <w:pPr>
              <w:pStyle w:val="ConsPlusNormal"/>
              <w:jc w:val="center"/>
            </w:pPr>
            <w:r>
              <w:t>31925,1</w:t>
            </w:r>
          </w:p>
        </w:tc>
        <w:tc>
          <w:tcPr>
            <w:tcW w:w="1024" w:type="dxa"/>
          </w:tcPr>
          <w:p w14:paraId="2620F461" w14:textId="77777777" w:rsidR="0050768A" w:rsidRDefault="0050768A">
            <w:pPr>
              <w:pStyle w:val="ConsPlusNormal"/>
              <w:jc w:val="center"/>
            </w:pPr>
            <w:r>
              <w:t>X</w:t>
            </w:r>
          </w:p>
        </w:tc>
        <w:tc>
          <w:tcPr>
            <w:tcW w:w="904" w:type="dxa"/>
          </w:tcPr>
          <w:p w14:paraId="594C00EF" w14:textId="77777777" w:rsidR="0050768A" w:rsidRDefault="0050768A">
            <w:pPr>
              <w:pStyle w:val="ConsPlusNormal"/>
              <w:jc w:val="center"/>
            </w:pPr>
            <w:r>
              <w:t>1111,5</w:t>
            </w:r>
          </w:p>
        </w:tc>
        <w:tc>
          <w:tcPr>
            <w:tcW w:w="1264" w:type="dxa"/>
          </w:tcPr>
          <w:p w14:paraId="53CCA68B" w14:textId="77777777" w:rsidR="0050768A" w:rsidRDefault="0050768A">
            <w:pPr>
              <w:pStyle w:val="ConsPlusNormal"/>
              <w:jc w:val="center"/>
            </w:pPr>
            <w:r>
              <w:t>X</w:t>
            </w:r>
          </w:p>
        </w:tc>
        <w:tc>
          <w:tcPr>
            <w:tcW w:w="1264" w:type="dxa"/>
          </w:tcPr>
          <w:p w14:paraId="6D1DF48A" w14:textId="77777777" w:rsidR="0050768A" w:rsidRDefault="0050768A">
            <w:pPr>
              <w:pStyle w:val="ConsPlusNormal"/>
              <w:jc w:val="center"/>
            </w:pPr>
            <w:r>
              <w:t>3135324,2</w:t>
            </w:r>
          </w:p>
        </w:tc>
        <w:tc>
          <w:tcPr>
            <w:tcW w:w="679" w:type="dxa"/>
          </w:tcPr>
          <w:p w14:paraId="313B4E5D" w14:textId="77777777" w:rsidR="0050768A" w:rsidRDefault="0050768A">
            <w:pPr>
              <w:pStyle w:val="ConsPlusNormal"/>
              <w:jc w:val="center"/>
            </w:pPr>
            <w:r>
              <w:t>X</w:t>
            </w:r>
          </w:p>
        </w:tc>
      </w:tr>
      <w:tr w:rsidR="0050768A" w14:paraId="4333F420" w14:textId="77777777">
        <w:tc>
          <w:tcPr>
            <w:tcW w:w="2854" w:type="dxa"/>
          </w:tcPr>
          <w:p w14:paraId="10CD83F0"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374B4051" w14:textId="77777777" w:rsidR="0050768A" w:rsidRDefault="0050768A">
            <w:pPr>
              <w:pStyle w:val="ConsPlusNormal"/>
              <w:jc w:val="center"/>
            </w:pPr>
            <w:r>
              <w:t>41</w:t>
            </w:r>
          </w:p>
        </w:tc>
        <w:tc>
          <w:tcPr>
            <w:tcW w:w="1774" w:type="dxa"/>
          </w:tcPr>
          <w:p w14:paraId="5CEF2AC2" w14:textId="77777777" w:rsidR="0050768A" w:rsidRDefault="0050768A">
            <w:pPr>
              <w:pStyle w:val="ConsPlusNormal"/>
            </w:pPr>
            <w:r>
              <w:t>случай лечения</w:t>
            </w:r>
          </w:p>
        </w:tc>
        <w:tc>
          <w:tcPr>
            <w:tcW w:w="1759" w:type="dxa"/>
          </w:tcPr>
          <w:p w14:paraId="5E482B51" w14:textId="77777777" w:rsidR="0050768A" w:rsidRDefault="0050768A">
            <w:pPr>
              <w:pStyle w:val="ConsPlusNormal"/>
              <w:jc w:val="center"/>
            </w:pPr>
            <w:r>
              <w:t>0,070478</w:t>
            </w:r>
          </w:p>
        </w:tc>
        <w:tc>
          <w:tcPr>
            <w:tcW w:w="1759" w:type="dxa"/>
          </w:tcPr>
          <w:p w14:paraId="11B2B046" w14:textId="77777777" w:rsidR="0050768A" w:rsidRDefault="0050768A">
            <w:pPr>
              <w:pStyle w:val="ConsPlusNormal"/>
              <w:jc w:val="center"/>
            </w:pPr>
            <w:r>
              <w:t>46798,4</w:t>
            </w:r>
          </w:p>
        </w:tc>
        <w:tc>
          <w:tcPr>
            <w:tcW w:w="1024" w:type="dxa"/>
          </w:tcPr>
          <w:p w14:paraId="0F212BD9" w14:textId="77777777" w:rsidR="0050768A" w:rsidRDefault="0050768A">
            <w:pPr>
              <w:pStyle w:val="ConsPlusNormal"/>
              <w:jc w:val="center"/>
            </w:pPr>
            <w:r>
              <w:t>X</w:t>
            </w:r>
          </w:p>
        </w:tc>
        <w:tc>
          <w:tcPr>
            <w:tcW w:w="904" w:type="dxa"/>
          </w:tcPr>
          <w:p w14:paraId="069BE313" w14:textId="77777777" w:rsidR="0050768A" w:rsidRDefault="0050768A">
            <w:pPr>
              <w:pStyle w:val="ConsPlusNormal"/>
              <w:jc w:val="center"/>
            </w:pPr>
            <w:r>
              <w:t>3298,3</w:t>
            </w:r>
          </w:p>
        </w:tc>
        <w:tc>
          <w:tcPr>
            <w:tcW w:w="1264" w:type="dxa"/>
          </w:tcPr>
          <w:p w14:paraId="25630F12" w14:textId="77777777" w:rsidR="0050768A" w:rsidRDefault="0050768A">
            <w:pPr>
              <w:pStyle w:val="ConsPlusNormal"/>
              <w:jc w:val="center"/>
            </w:pPr>
            <w:r>
              <w:t>X</w:t>
            </w:r>
          </w:p>
        </w:tc>
        <w:tc>
          <w:tcPr>
            <w:tcW w:w="1264" w:type="dxa"/>
          </w:tcPr>
          <w:p w14:paraId="6445DDBC" w14:textId="77777777" w:rsidR="0050768A" w:rsidRDefault="0050768A">
            <w:pPr>
              <w:pStyle w:val="ConsPlusNormal"/>
              <w:jc w:val="center"/>
            </w:pPr>
            <w:r>
              <w:t>9303693,9</w:t>
            </w:r>
          </w:p>
        </w:tc>
        <w:tc>
          <w:tcPr>
            <w:tcW w:w="679" w:type="dxa"/>
          </w:tcPr>
          <w:p w14:paraId="675857FA" w14:textId="77777777" w:rsidR="0050768A" w:rsidRDefault="0050768A">
            <w:pPr>
              <w:pStyle w:val="ConsPlusNormal"/>
              <w:jc w:val="center"/>
            </w:pPr>
            <w:r>
              <w:t>X</w:t>
            </w:r>
          </w:p>
        </w:tc>
      </w:tr>
      <w:tr w:rsidR="0050768A" w14:paraId="49744589" w14:textId="77777777">
        <w:tc>
          <w:tcPr>
            <w:tcW w:w="2854" w:type="dxa"/>
          </w:tcPr>
          <w:p w14:paraId="3B295574" w14:textId="77777777" w:rsidR="0050768A" w:rsidRDefault="0050768A">
            <w:pPr>
              <w:pStyle w:val="ConsPlusNormal"/>
            </w:pPr>
            <w:r>
              <w:t>3.1. Для медицинской помощи по профилю "онкология"</w:t>
            </w:r>
          </w:p>
        </w:tc>
        <w:tc>
          <w:tcPr>
            <w:tcW w:w="904" w:type="dxa"/>
          </w:tcPr>
          <w:p w14:paraId="3BC01736" w14:textId="77777777" w:rsidR="0050768A" w:rsidRDefault="0050768A">
            <w:pPr>
              <w:pStyle w:val="ConsPlusNormal"/>
              <w:jc w:val="center"/>
            </w:pPr>
            <w:r>
              <w:t>41.1</w:t>
            </w:r>
          </w:p>
        </w:tc>
        <w:tc>
          <w:tcPr>
            <w:tcW w:w="1774" w:type="dxa"/>
          </w:tcPr>
          <w:p w14:paraId="534744D0" w14:textId="77777777" w:rsidR="0050768A" w:rsidRDefault="0050768A">
            <w:pPr>
              <w:pStyle w:val="ConsPlusNormal"/>
            </w:pPr>
            <w:r>
              <w:t>случай лечения</w:t>
            </w:r>
          </w:p>
        </w:tc>
        <w:tc>
          <w:tcPr>
            <w:tcW w:w="1759" w:type="dxa"/>
          </w:tcPr>
          <w:p w14:paraId="7027C35D" w14:textId="77777777" w:rsidR="0050768A" w:rsidRDefault="0050768A">
            <w:pPr>
              <w:pStyle w:val="ConsPlusNormal"/>
              <w:jc w:val="center"/>
            </w:pPr>
            <w:r>
              <w:t>0,010964</w:t>
            </w:r>
          </w:p>
        </w:tc>
        <w:tc>
          <w:tcPr>
            <w:tcW w:w="1759" w:type="dxa"/>
          </w:tcPr>
          <w:p w14:paraId="407EC4E4" w14:textId="77777777" w:rsidR="0050768A" w:rsidRDefault="0050768A">
            <w:pPr>
              <w:pStyle w:val="ConsPlusNormal"/>
              <w:jc w:val="center"/>
            </w:pPr>
            <w:r>
              <w:t>135416,8</w:t>
            </w:r>
          </w:p>
        </w:tc>
        <w:tc>
          <w:tcPr>
            <w:tcW w:w="1024" w:type="dxa"/>
          </w:tcPr>
          <w:p w14:paraId="5A542D47" w14:textId="77777777" w:rsidR="0050768A" w:rsidRDefault="0050768A">
            <w:pPr>
              <w:pStyle w:val="ConsPlusNormal"/>
              <w:jc w:val="center"/>
            </w:pPr>
            <w:r>
              <w:t>X</w:t>
            </w:r>
          </w:p>
        </w:tc>
        <w:tc>
          <w:tcPr>
            <w:tcW w:w="904" w:type="dxa"/>
          </w:tcPr>
          <w:p w14:paraId="6A59DD73" w14:textId="77777777" w:rsidR="0050768A" w:rsidRDefault="0050768A">
            <w:pPr>
              <w:pStyle w:val="ConsPlusNormal"/>
              <w:jc w:val="center"/>
            </w:pPr>
            <w:r>
              <w:t>1484,7</w:t>
            </w:r>
          </w:p>
        </w:tc>
        <w:tc>
          <w:tcPr>
            <w:tcW w:w="1264" w:type="dxa"/>
          </w:tcPr>
          <w:p w14:paraId="14916AC2" w14:textId="77777777" w:rsidR="0050768A" w:rsidRDefault="0050768A">
            <w:pPr>
              <w:pStyle w:val="ConsPlusNormal"/>
              <w:jc w:val="center"/>
            </w:pPr>
            <w:r>
              <w:t>X</w:t>
            </w:r>
          </w:p>
        </w:tc>
        <w:tc>
          <w:tcPr>
            <w:tcW w:w="1264" w:type="dxa"/>
          </w:tcPr>
          <w:p w14:paraId="29B9501F" w14:textId="77777777" w:rsidR="0050768A" w:rsidRDefault="0050768A">
            <w:pPr>
              <w:pStyle w:val="ConsPlusNormal"/>
              <w:jc w:val="center"/>
            </w:pPr>
            <w:r>
              <w:t>4188055,0</w:t>
            </w:r>
          </w:p>
        </w:tc>
        <w:tc>
          <w:tcPr>
            <w:tcW w:w="679" w:type="dxa"/>
          </w:tcPr>
          <w:p w14:paraId="45437F37" w14:textId="77777777" w:rsidR="0050768A" w:rsidRDefault="0050768A">
            <w:pPr>
              <w:pStyle w:val="ConsPlusNormal"/>
              <w:jc w:val="center"/>
            </w:pPr>
            <w:r>
              <w:t>X</w:t>
            </w:r>
          </w:p>
        </w:tc>
      </w:tr>
      <w:tr w:rsidR="0050768A" w14:paraId="688F63EC" w14:textId="77777777">
        <w:tc>
          <w:tcPr>
            <w:tcW w:w="2854" w:type="dxa"/>
          </w:tcPr>
          <w:p w14:paraId="0C9C6979" w14:textId="77777777" w:rsidR="0050768A" w:rsidRDefault="0050768A">
            <w:pPr>
              <w:pStyle w:val="ConsPlusNormal"/>
            </w:pPr>
            <w:r>
              <w:t>3.2. Для медицинской помощи при экстракорпоральном оплодотворении</w:t>
            </w:r>
          </w:p>
        </w:tc>
        <w:tc>
          <w:tcPr>
            <w:tcW w:w="904" w:type="dxa"/>
          </w:tcPr>
          <w:p w14:paraId="6786EC1F" w14:textId="77777777" w:rsidR="0050768A" w:rsidRDefault="0050768A">
            <w:pPr>
              <w:pStyle w:val="ConsPlusNormal"/>
              <w:jc w:val="center"/>
            </w:pPr>
            <w:r>
              <w:t>41.2</w:t>
            </w:r>
          </w:p>
        </w:tc>
        <w:tc>
          <w:tcPr>
            <w:tcW w:w="1774" w:type="dxa"/>
          </w:tcPr>
          <w:p w14:paraId="3E1D3EB3" w14:textId="77777777" w:rsidR="0050768A" w:rsidRDefault="0050768A">
            <w:pPr>
              <w:pStyle w:val="ConsPlusNormal"/>
            </w:pPr>
            <w:r>
              <w:t>случай</w:t>
            </w:r>
          </w:p>
        </w:tc>
        <w:tc>
          <w:tcPr>
            <w:tcW w:w="1759" w:type="dxa"/>
          </w:tcPr>
          <w:p w14:paraId="02FB1FEA" w14:textId="77777777" w:rsidR="0050768A" w:rsidRDefault="0050768A">
            <w:pPr>
              <w:pStyle w:val="ConsPlusNormal"/>
              <w:jc w:val="center"/>
            </w:pPr>
            <w:r>
              <w:t>0,00056</w:t>
            </w:r>
          </w:p>
        </w:tc>
        <w:tc>
          <w:tcPr>
            <w:tcW w:w="1759" w:type="dxa"/>
          </w:tcPr>
          <w:p w14:paraId="77040109" w14:textId="77777777" w:rsidR="0050768A" w:rsidRDefault="0050768A">
            <w:pPr>
              <w:pStyle w:val="ConsPlusNormal"/>
              <w:jc w:val="center"/>
            </w:pPr>
            <w:r>
              <w:t>180507,1</w:t>
            </w:r>
          </w:p>
        </w:tc>
        <w:tc>
          <w:tcPr>
            <w:tcW w:w="1024" w:type="dxa"/>
          </w:tcPr>
          <w:p w14:paraId="6FA8BCD7" w14:textId="77777777" w:rsidR="0050768A" w:rsidRDefault="0050768A">
            <w:pPr>
              <w:pStyle w:val="ConsPlusNormal"/>
              <w:jc w:val="center"/>
            </w:pPr>
            <w:r>
              <w:t>X</w:t>
            </w:r>
          </w:p>
        </w:tc>
        <w:tc>
          <w:tcPr>
            <w:tcW w:w="904" w:type="dxa"/>
          </w:tcPr>
          <w:p w14:paraId="37617DB7" w14:textId="77777777" w:rsidR="0050768A" w:rsidRDefault="0050768A">
            <w:pPr>
              <w:pStyle w:val="ConsPlusNormal"/>
              <w:jc w:val="center"/>
            </w:pPr>
            <w:r>
              <w:t>101,1</w:t>
            </w:r>
          </w:p>
        </w:tc>
        <w:tc>
          <w:tcPr>
            <w:tcW w:w="1264" w:type="dxa"/>
          </w:tcPr>
          <w:p w14:paraId="3220A7D4" w14:textId="77777777" w:rsidR="0050768A" w:rsidRDefault="0050768A">
            <w:pPr>
              <w:pStyle w:val="ConsPlusNormal"/>
              <w:jc w:val="center"/>
            </w:pPr>
            <w:r>
              <w:t>X</w:t>
            </w:r>
          </w:p>
        </w:tc>
        <w:tc>
          <w:tcPr>
            <w:tcW w:w="1264" w:type="dxa"/>
          </w:tcPr>
          <w:p w14:paraId="29D33B65" w14:textId="77777777" w:rsidR="0050768A" w:rsidRDefault="0050768A">
            <w:pPr>
              <w:pStyle w:val="ConsPlusNormal"/>
              <w:jc w:val="center"/>
            </w:pPr>
            <w:r>
              <w:t>285136,7</w:t>
            </w:r>
          </w:p>
        </w:tc>
        <w:tc>
          <w:tcPr>
            <w:tcW w:w="679" w:type="dxa"/>
          </w:tcPr>
          <w:p w14:paraId="279A6131" w14:textId="77777777" w:rsidR="0050768A" w:rsidRDefault="0050768A">
            <w:pPr>
              <w:pStyle w:val="ConsPlusNormal"/>
              <w:jc w:val="center"/>
            </w:pPr>
            <w:r>
              <w:t>X</w:t>
            </w:r>
          </w:p>
        </w:tc>
      </w:tr>
      <w:tr w:rsidR="0050768A" w14:paraId="76ECDDB4" w14:textId="77777777">
        <w:tc>
          <w:tcPr>
            <w:tcW w:w="2854" w:type="dxa"/>
          </w:tcPr>
          <w:p w14:paraId="5FF94DBE" w14:textId="77777777" w:rsidR="0050768A" w:rsidRDefault="0050768A">
            <w:pPr>
              <w:pStyle w:val="ConsPlusNormal"/>
            </w:pPr>
            <w:r>
              <w:t>3.3. Для медицинской помощи больным с вирусным гепатитом C</w:t>
            </w:r>
          </w:p>
        </w:tc>
        <w:tc>
          <w:tcPr>
            <w:tcW w:w="904" w:type="dxa"/>
          </w:tcPr>
          <w:p w14:paraId="7A285945" w14:textId="77777777" w:rsidR="0050768A" w:rsidRDefault="0050768A">
            <w:pPr>
              <w:pStyle w:val="ConsPlusNormal"/>
              <w:jc w:val="center"/>
            </w:pPr>
            <w:r>
              <w:t>41.3</w:t>
            </w:r>
          </w:p>
        </w:tc>
        <w:tc>
          <w:tcPr>
            <w:tcW w:w="1774" w:type="dxa"/>
          </w:tcPr>
          <w:p w14:paraId="78F5B7CE" w14:textId="77777777" w:rsidR="0050768A" w:rsidRDefault="0050768A">
            <w:pPr>
              <w:pStyle w:val="ConsPlusNormal"/>
            </w:pPr>
            <w:r>
              <w:t>случай лечения</w:t>
            </w:r>
          </w:p>
        </w:tc>
        <w:tc>
          <w:tcPr>
            <w:tcW w:w="1759" w:type="dxa"/>
          </w:tcPr>
          <w:p w14:paraId="059950E7" w14:textId="77777777" w:rsidR="0050768A" w:rsidRDefault="0050768A">
            <w:pPr>
              <w:pStyle w:val="ConsPlusNormal"/>
              <w:jc w:val="center"/>
            </w:pPr>
            <w:r>
              <w:t>0,000277</w:t>
            </w:r>
          </w:p>
        </w:tc>
        <w:tc>
          <w:tcPr>
            <w:tcW w:w="1759" w:type="dxa"/>
          </w:tcPr>
          <w:p w14:paraId="65C15328" w14:textId="77777777" w:rsidR="0050768A" w:rsidRDefault="0050768A">
            <w:pPr>
              <w:pStyle w:val="ConsPlusNormal"/>
              <w:jc w:val="center"/>
            </w:pPr>
            <w:r>
              <w:t>250043,8</w:t>
            </w:r>
          </w:p>
        </w:tc>
        <w:tc>
          <w:tcPr>
            <w:tcW w:w="1024" w:type="dxa"/>
          </w:tcPr>
          <w:p w14:paraId="44A009EF" w14:textId="77777777" w:rsidR="0050768A" w:rsidRDefault="0050768A">
            <w:pPr>
              <w:pStyle w:val="ConsPlusNormal"/>
              <w:jc w:val="center"/>
            </w:pPr>
            <w:r>
              <w:t>X</w:t>
            </w:r>
          </w:p>
        </w:tc>
        <w:tc>
          <w:tcPr>
            <w:tcW w:w="904" w:type="dxa"/>
          </w:tcPr>
          <w:p w14:paraId="4AA9FEF3" w14:textId="77777777" w:rsidR="0050768A" w:rsidRDefault="0050768A">
            <w:pPr>
              <w:pStyle w:val="ConsPlusNormal"/>
              <w:jc w:val="center"/>
            </w:pPr>
            <w:r>
              <w:t>69,3</w:t>
            </w:r>
          </w:p>
        </w:tc>
        <w:tc>
          <w:tcPr>
            <w:tcW w:w="1264" w:type="dxa"/>
          </w:tcPr>
          <w:p w14:paraId="76A6840B" w14:textId="77777777" w:rsidR="0050768A" w:rsidRDefault="0050768A">
            <w:pPr>
              <w:pStyle w:val="ConsPlusNormal"/>
              <w:jc w:val="center"/>
            </w:pPr>
            <w:r>
              <w:t>X</w:t>
            </w:r>
          </w:p>
        </w:tc>
        <w:tc>
          <w:tcPr>
            <w:tcW w:w="1264" w:type="dxa"/>
          </w:tcPr>
          <w:p w14:paraId="6D249D0B" w14:textId="77777777" w:rsidR="0050768A" w:rsidRDefault="0050768A">
            <w:pPr>
              <w:pStyle w:val="ConsPlusNormal"/>
              <w:jc w:val="center"/>
            </w:pPr>
            <w:r>
              <w:t>195373,9</w:t>
            </w:r>
          </w:p>
        </w:tc>
        <w:tc>
          <w:tcPr>
            <w:tcW w:w="679" w:type="dxa"/>
          </w:tcPr>
          <w:p w14:paraId="30A9A35C" w14:textId="77777777" w:rsidR="0050768A" w:rsidRDefault="0050768A">
            <w:pPr>
              <w:pStyle w:val="ConsPlusNormal"/>
              <w:jc w:val="center"/>
            </w:pPr>
            <w:r>
              <w:t>X</w:t>
            </w:r>
          </w:p>
        </w:tc>
      </w:tr>
      <w:tr w:rsidR="0050768A" w14:paraId="33082A6D" w14:textId="77777777">
        <w:tc>
          <w:tcPr>
            <w:tcW w:w="2854" w:type="dxa"/>
          </w:tcPr>
          <w:p w14:paraId="7802480F" w14:textId="77777777" w:rsidR="0050768A" w:rsidRDefault="0050768A">
            <w:pPr>
              <w:pStyle w:val="ConsPlusNormal"/>
            </w:pPr>
            <w:r>
              <w:t>4. Специализированная, включая высокотехнологичную, медицинская помощь, в том числе:</w:t>
            </w:r>
          </w:p>
        </w:tc>
        <w:tc>
          <w:tcPr>
            <w:tcW w:w="904" w:type="dxa"/>
          </w:tcPr>
          <w:p w14:paraId="0A936974" w14:textId="77777777" w:rsidR="0050768A" w:rsidRDefault="0050768A">
            <w:pPr>
              <w:pStyle w:val="ConsPlusNormal"/>
              <w:jc w:val="center"/>
            </w:pPr>
            <w:r>
              <w:t>42</w:t>
            </w:r>
          </w:p>
        </w:tc>
        <w:tc>
          <w:tcPr>
            <w:tcW w:w="1774" w:type="dxa"/>
          </w:tcPr>
          <w:p w14:paraId="5441404F" w14:textId="77777777" w:rsidR="0050768A" w:rsidRDefault="0050768A">
            <w:pPr>
              <w:pStyle w:val="ConsPlusNormal"/>
              <w:jc w:val="center"/>
            </w:pPr>
            <w:r>
              <w:t>X</w:t>
            </w:r>
          </w:p>
        </w:tc>
        <w:tc>
          <w:tcPr>
            <w:tcW w:w="1759" w:type="dxa"/>
          </w:tcPr>
          <w:p w14:paraId="664D073D" w14:textId="77777777" w:rsidR="0050768A" w:rsidRDefault="0050768A">
            <w:pPr>
              <w:pStyle w:val="ConsPlusNormal"/>
              <w:jc w:val="center"/>
            </w:pPr>
            <w:r>
              <w:t>X</w:t>
            </w:r>
          </w:p>
        </w:tc>
        <w:tc>
          <w:tcPr>
            <w:tcW w:w="1759" w:type="dxa"/>
          </w:tcPr>
          <w:p w14:paraId="341BA89F" w14:textId="77777777" w:rsidR="0050768A" w:rsidRDefault="0050768A">
            <w:pPr>
              <w:pStyle w:val="ConsPlusNormal"/>
              <w:jc w:val="center"/>
            </w:pPr>
            <w:r>
              <w:t>X</w:t>
            </w:r>
          </w:p>
        </w:tc>
        <w:tc>
          <w:tcPr>
            <w:tcW w:w="1024" w:type="dxa"/>
          </w:tcPr>
          <w:p w14:paraId="2420A019" w14:textId="77777777" w:rsidR="0050768A" w:rsidRDefault="0050768A">
            <w:pPr>
              <w:pStyle w:val="ConsPlusNormal"/>
              <w:jc w:val="center"/>
            </w:pPr>
            <w:r>
              <w:t>X</w:t>
            </w:r>
          </w:p>
        </w:tc>
        <w:tc>
          <w:tcPr>
            <w:tcW w:w="904" w:type="dxa"/>
          </w:tcPr>
          <w:p w14:paraId="12AAABBD" w14:textId="77777777" w:rsidR="0050768A" w:rsidRDefault="0050768A">
            <w:pPr>
              <w:pStyle w:val="ConsPlusNormal"/>
              <w:jc w:val="center"/>
            </w:pPr>
            <w:r>
              <w:t>X</w:t>
            </w:r>
          </w:p>
        </w:tc>
        <w:tc>
          <w:tcPr>
            <w:tcW w:w="1264" w:type="dxa"/>
          </w:tcPr>
          <w:p w14:paraId="388B1E2B" w14:textId="77777777" w:rsidR="0050768A" w:rsidRDefault="0050768A">
            <w:pPr>
              <w:pStyle w:val="ConsPlusNormal"/>
              <w:jc w:val="center"/>
            </w:pPr>
            <w:r>
              <w:t>X</w:t>
            </w:r>
          </w:p>
        </w:tc>
        <w:tc>
          <w:tcPr>
            <w:tcW w:w="1264" w:type="dxa"/>
          </w:tcPr>
          <w:p w14:paraId="4C112D6A" w14:textId="77777777" w:rsidR="0050768A" w:rsidRDefault="0050768A">
            <w:pPr>
              <w:pStyle w:val="ConsPlusNormal"/>
              <w:jc w:val="center"/>
            </w:pPr>
            <w:r>
              <w:t>X</w:t>
            </w:r>
          </w:p>
        </w:tc>
        <w:tc>
          <w:tcPr>
            <w:tcW w:w="679" w:type="dxa"/>
          </w:tcPr>
          <w:p w14:paraId="4A081486" w14:textId="77777777" w:rsidR="0050768A" w:rsidRDefault="0050768A">
            <w:pPr>
              <w:pStyle w:val="ConsPlusNormal"/>
              <w:jc w:val="center"/>
            </w:pPr>
            <w:r>
              <w:t>X</w:t>
            </w:r>
          </w:p>
        </w:tc>
      </w:tr>
      <w:tr w:rsidR="0050768A" w14:paraId="5788CB33" w14:textId="77777777">
        <w:tc>
          <w:tcPr>
            <w:tcW w:w="2854" w:type="dxa"/>
          </w:tcPr>
          <w:p w14:paraId="5B5077F4"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3916BC1C" w14:textId="77777777" w:rsidR="0050768A" w:rsidRDefault="0050768A">
            <w:pPr>
              <w:pStyle w:val="ConsPlusNormal"/>
              <w:jc w:val="center"/>
            </w:pPr>
            <w:r>
              <w:t>43</w:t>
            </w:r>
          </w:p>
        </w:tc>
        <w:tc>
          <w:tcPr>
            <w:tcW w:w="1774" w:type="dxa"/>
          </w:tcPr>
          <w:p w14:paraId="383B4A4D" w14:textId="77777777" w:rsidR="0050768A" w:rsidRDefault="0050768A">
            <w:pPr>
              <w:pStyle w:val="ConsPlusNormal"/>
            </w:pPr>
            <w:r>
              <w:t>случай лечения</w:t>
            </w:r>
          </w:p>
        </w:tc>
        <w:tc>
          <w:tcPr>
            <w:tcW w:w="1759" w:type="dxa"/>
          </w:tcPr>
          <w:p w14:paraId="559E346D" w14:textId="77777777" w:rsidR="0050768A" w:rsidRDefault="0050768A">
            <w:pPr>
              <w:pStyle w:val="ConsPlusNormal"/>
              <w:jc w:val="center"/>
            </w:pPr>
            <w:r>
              <w:t>0,035662</w:t>
            </w:r>
          </w:p>
        </w:tc>
        <w:tc>
          <w:tcPr>
            <w:tcW w:w="1759" w:type="dxa"/>
          </w:tcPr>
          <w:p w14:paraId="314E2C3D" w14:textId="77777777" w:rsidR="0050768A" w:rsidRDefault="0050768A">
            <w:pPr>
              <w:pStyle w:val="ConsPlusNormal"/>
              <w:jc w:val="center"/>
            </w:pPr>
            <w:r>
              <w:t>61318,8</w:t>
            </w:r>
          </w:p>
        </w:tc>
        <w:tc>
          <w:tcPr>
            <w:tcW w:w="1024" w:type="dxa"/>
          </w:tcPr>
          <w:p w14:paraId="1F03F68E" w14:textId="77777777" w:rsidR="0050768A" w:rsidRDefault="0050768A">
            <w:pPr>
              <w:pStyle w:val="ConsPlusNormal"/>
              <w:jc w:val="center"/>
            </w:pPr>
            <w:r>
              <w:t>X</w:t>
            </w:r>
          </w:p>
        </w:tc>
        <w:tc>
          <w:tcPr>
            <w:tcW w:w="904" w:type="dxa"/>
          </w:tcPr>
          <w:p w14:paraId="7616699E" w14:textId="77777777" w:rsidR="0050768A" w:rsidRDefault="0050768A">
            <w:pPr>
              <w:pStyle w:val="ConsPlusNormal"/>
              <w:jc w:val="center"/>
            </w:pPr>
            <w:r>
              <w:t>2186,8</w:t>
            </w:r>
          </w:p>
        </w:tc>
        <w:tc>
          <w:tcPr>
            <w:tcW w:w="1264" w:type="dxa"/>
          </w:tcPr>
          <w:p w14:paraId="54DECFE7" w14:textId="77777777" w:rsidR="0050768A" w:rsidRDefault="0050768A">
            <w:pPr>
              <w:pStyle w:val="ConsPlusNormal"/>
              <w:jc w:val="center"/>
            </w:pPr>
            <w:r>
              <w:t>X</w:t>
            </w:r>
          </w:p>
        </w:tc>
        <w:tc>
          <w:tcPr>
            <w:tcW w:w="1264" w:type="dxa"/>
          </w:tcPr>
          <w:p w14:paraId="02DAB45A" w14:textId="77777777" w:rsidR="0050768A" w:rsidRDefault="0050768A">
            <w:pPr>
              <w:pStyle w:val="ConsPlusNormal"/>
              <w:jc w:val="center"/>
            </w:pPr>
            <w:r>
              <w:t>6168369,7</w:t>
            </w:r>
          </w:p>
        </w:tc>
        <w:tc>
          <w:tcPr>
            <w:tcW w:w="679" w:type="dxa"/>
          </w:tcPr>
          <w:p w14:paraId="1B459599" w14:textId="77777777" w:rsidR="0050768A" w:rsidRDefault="0050768A">
            <w:pPr>
              <w:pStyle w:val="ConsPlusNormal"/>
              <w:jc w:val="center"/>
            </w:pPr>
            <w:r>
              <w:t>X</w:t>
            </w:r>
          </w:p>
        </w:tc>
      </w:tr>
      <w:tr w:rsidR="0050768A" w14:paraId="3C252463" w14:textId="77777777">
        <w:tc>
          <w:tcPr>
            <w:tcW w:w="2854" w:type="dxa"/>
          </w:tcPr>
          <w:p w14:paraId="35E85259" w14:textId="77777777" w:rsidR="0050768A" w:rsidRDefault="0050768A">
            <w:pPr>
              <w:pStyle w:val="ConsPlusNormal"/>
            </w:pPr>
            <w:r>
              <w:t>4.1.1. Для медицинской помощи по профилю "онкология"</w:t>
            </w:r>
          </w:p>
        </w:tc>
        <w:tc>
          <w:tcPr>
            <w:tcW w:w="904" w:type="dxa"/>
          </w:tcPr>
          <w:p w14:paraId="2CABEC9C" w14:textId="77777777" w:rsidR="0050768A" w:rsidRDefault="0050768A">
            <w:pPr>
              <w:pStyle w:val="ConsPlusNormal"/>
              <w:jc w:val="center"/>
            </w:pPr>
            <w:r>
              <w:t>43.1</w:t>
            </w:r>
          </w:p>
        </w:tc>
        <w:tc>
          <w:tcPr>
            <w:tcW w:w="1774" w:type="dxa"/>
          </w:tcPr>
          <w:p w14:paraId="5AA0F310" w14:textId="77777777" w:rsidR="0050768A" w:rsidRDefault="0050768A">
            <w:pPr>
              <w:pStyle w:val="ConsPlusNormal"/>
            </w:pPr>
            <w:r>
              <w:t>случай лечения</w:t>
            </w:r>
          </w:p>
        </w:tc>
        <w:tc>
          <w:tcPr>
            <w:tcW w:w="1759" w:type="dxa"/>
          </w:tcPr>
          <w:p w14:paraId="6B999735" w14:textId="77777777" w:rsidR="0050768A" w:rsidRDefault="0050768A">
            <w:pPr>
              <w:pStyle w:val="ConsPlusNormal"/>
              <w:jc w:val="center"/>
            </w:pPr>
            <w:r>
              <w:t>0,010964</w:t>
            </w:r>
          </w:p>
        </w:tc>
        <w:tc>
          <w:tcPr>
            <w:tcW w:w="1759" w:type="dxa"/>
          </w:tcPr>
          <w:p w14:paraId="7E4AC9C1" w14:textId="77777777" w:rsidR="0050768A" w:rsidRDefault="0050768A">
            <w:pPr>
              <w:pStyle w:val="ConsPlusNormal"/>
              <w:jc w:val="center"/>
            </w:pPr>
            <w:r>
              <w:t>135416,8</w:t>
            </w:r>
          </w:p>
        </w:tc>
        <w:tc>
          <w:tcPr>
            <w:tcW w:w="1024" w:type="dxa"/>
          </w:tcPr>
          <w:p w14:paraId="162AFAE9" w14:textId="77777777" w:rsidR="0050768A" w:rsidRDefault="0050768A">
            <w:pPr>
              <w:pStyle w:val="ConsPlusNormal"/>
              <w:jc w:val="center"/>
            </w:pPr>
            <w:r>
              <w:t>X</w:t>
            </w:r>
          </w:p>
        </w:tc>
        <w:tc>
          <w:tcPr>
            <w:tcW w:w="904" w:type="dxa"/>
          </w:tcPr>
          <w:p w14:paraId="09E8719F" w14:textId="77777777" w:rsidR="0050768A" w:rsidRDefault="0050768A">
            <w:pPr>
              <w:pStyle w:val="ConsPlusNormal"/>
              <w:jc w:val="center"/>
            </w:pPr>
            <w:r>
              <w:t>1484,7</w:t>
            </w:r>
          </w:p>
        </w:tc>
        <w:tc>
          <w:tcPr>
            <w:tcW w:w="1264" w:type="dxa"/>
          </w:tcPr>
          <w:p w14:paraId="355BA459" w14:textId="77777777" w:rsidR="0050768A" w:rsidRDefault="0050768A">
            <w:pPr>
              <w:pStyle w:val="ConsPlusNormal"/>
              <w:jc w:val="center"/>
            </w:pPr>
            <w:r>
              <w:t>X</w:t>
            </w:r>
          </w:p>
        </w:tc>
        <w:tc>
          <w:tcPr>
            <w:tcW w:w="1264" w:type="dxa"/>
          </w:tcPr>
          <w:p w14:paraId="17BCBE08" w14:textId="77777777" w:rsidR="0050768A" w:rsidRDefault="0050768A">
            <w:pPr>
              <w:pStyle w:val="ConsPlusNormal"/>
              <w:jc w:val="center"/>
            </w:pPr>
            <w:r>
              <w:t>4188055,0</w:t>
            </w:r>
          </w:p>
        </w:tc>
        <w:tc>
          <w:tcPr>
            <w:tcW w:w="679" w:type="dxa"/>
          </w:tcPr>
          <w:p w14:paraId="3ED2E843" w14:textId="77777777" w:rsidR="0050768A" w:rsidRDefault="0050768A">
            <w:pPr>
              <w:pStyle w:val="ConsPlusNormal"/>
              <w:jc w:val="center"/>
            </w:pPr>
            <w:r>
              <w:t>X</w:t>
            </w:r>
          </w:p>
        </w:tc>
      </w:tr>
      <w:tr w:rsidR="0050768A" w14:paraId="531ADFB5" w14:textId="77777777">
        <w:tc>
          <w:tcPr>
            <w:tcW w:w="2854" w:type="dxa"/>
          </w:tcPr>
          <w:p w14:paraId="77F1BFD4" w14:textId="77777777" w:rsidR="0050768A" w:rsidRDefault="0050768A">
            <w:pPr>
              <w:pStyle w:val="ConsPlusNormal"/>
            </w:pPr>
            <w:r>
              <w:t>4.1.2. Для медицинской помощи при экстракорпоральном оплодотворении</w:t>
            </w:r>
          </w:p>
        </w:tc>
        <w:tc>
          <w:tcPr>
            <w:tcW w:w="904" w:type="dxa"/>
          </w:tcPr>
          <w:p w14:paraId="10592E5E" w14:textId="77777777" w:rsidR="0050768A" w:rsidRDefault="0050768A">
            <w:pPr>
              <w:pStyle w:val="ConsPlusNormal"/>
              <w:jc w:val="center"/>
            </w:pPr>
            <w:r>
              <w:t>43.2</w:t>
            </w:r>
          </w:p>
        </w:tc>
        <w:tc>
          <w:tcPr>
            <w:tcW w:w="1774" w:type="dxa"/>
          </w:tcPr>
          <w:p w14:paraId="4854737C" w14:textId="77777777" w:rsidR="0050768A" w:rsidRDefault="0050768A">
            <w:pPr>
              <w:pStyle w:val="ConsPlusNormal"/>
            </w:pPr>
            <w:r>
              <w:t>случай</w:t>
            </w:r>
          </w:p>
        </w:tc>
        <w:tc>
          <w:tcPr>
            <w:tcW w:w="1759" w:type="dxa"/>
          </w:tcPr>
          <w:p w14:paraId="6ADF43BF" w14:textId="77777777" w:rsidR="0050768A" w:rsidRDefault="0050768A">
            <w:pPr>
              <w:pStyle w:val="ConsPlusNormal"/>
              <w:jc w:val="center"/>
            </w:pPr>
            <w:r>
              <w:t>0,000560</w:t>
            </w:r>
          </w:p>
        </w:tc>
        <w:tc>
          <w:tcPr>
            <w:tcW w:w="1759" w:type="dxa"/>
          </w:tcPr>
          <w:p w14:paraId="1236DF37" w14:textId="77777777" w:rsidR="0050768A" w:rsidRDefault="0050768A">
            <w:pPr>
              <w:pStyle w:val="ConsPlusNormal"/>
              <w:jc w:val="center"/>
            </w:pPr>
            <w:r>
              <w:t>180507,1</w:t>
            </w:r>
          </w:p>
        </w:tc>
        <w:tc>
          <w:tcPr>
            <w:tcW w:w="1024" w:type="dxa"/>
          </w:tcPr>
          <w:p w14:paraId="5E1DF8F3" w14:textId="77777777" w:rsidR="0050768A" w:rsidRDefault="0050768A">
            <w:pPr>
              <w:pStyle w:val="ConsPlusNormal"/>
              <w:jc w:val="center"/>
            </w:pPr>
            <w:r>
              <w:t>X</w:t>
            </w:r>
          </w:p>
        </w:tc>
        <w:tc>
          <w:tcPr>
            <w:tcW w:w="904" w:type="dxa"/>
          </w:tcPr>
          <w:p w14:paraId="3EE4766B" w14:textId="77777777" w:rsidR="0050768A" w:rsidRDefault="0050768A">
            <w:pPr>
              <w:pStyle w:val="ConsPlusNormal"/>
              <w:jc w:val="center"/>
            </w:pPr>
            <w:r>
              <w:t>101,1</w:t>
            </w:r>
          </w:p>
        </w:tc>
        <w:tc>
          <w:tcPr>
            <w:tcW w:w="1264" w:type="dxa"/>
          </w:tcPr>
          <w:p w14:paraId="5D9FAF2D" w14:textId="77777777" w:rsidR="0050768A" w:rsidRDefault="0050768A">
            <w:pPr>
              <w:pStyle w:val="ConsPlusNormal"/>
              <w:jc w:val="center"/>
            </w:pPr>
            <w:r>
              <w:t>X</w:t>
            </w:r>
          </w:p>
        </w:tc>
        <w:tc>
          <w:tcPr>
            <w:tcW w:w="1264" w:type="dxa"/>
          </w:tcPr>
          <w:p w14:paraId="5210360D" w14:textId="77777777" w:rsidR="0050768A" w:rsidRDefault="0050768A">
            <w:pPr>
              <w:pStyle w:val="ConsPlusNormal"/>
              <w:jc w:val="center"/>
            </w:pPr>
            <w:r>
              <w:t>285136,7</w:t>
            </w:r>
          </w:p>
        </w:tc>
        <w:tc>
          <w:tcPr>
            <w:tcW w:w="679" w:type="dxa"/>
          </w:tcPr>
          <w:p w14:paraId="52F66F5B" w14:textId="77777777" w:rsidR="0050768A" w:rsidRDefault="0050768A">
            <w:pPr>
              <w:pStyle w:val="ConsPlusNormal"/>
              <w:jc w:val="center"/>
            </w:pPr>
            <w:r>
              <w:t>X</w:t>
            </w:r>
          </w:p>
        </w:tc>
      </w:tr>
      <w:tr w:rsidR="0050768A" w14:paraId="0F55578A" w14:textId="77777777">
        <w:tc>
          <w:tcPr>
            <w:tcW w:w="2854" w:type="dxa"/>
          </w:tcPr>
          <w:p w14:paraId="490500F0" w14:textId="77777777" w:rsidR="0050768A" w:rsidRDefault="0050768A">
            <w:pPr>
              <w:pStyle w:val="ConsPlusNormal"/>
            </w:pPr>
            <w:r>
              <w:t>4.1.3. Для медицинской помощи больным с вирусным гепатитом C</w:t>
            </w:r>
          </w:p>
        </w:tc>
        <w:tc>
          <w:tcPr>
            <w:tcW w:w="904" w:type="dxa"/>
          </w:tcPr>
          <w:p w14:paraId="6001DD63" w14:textId="77777777" w:rsidR="0050768A" w:rsidRDefault="0050768A">
            <w:pPr>
              <w:pStyle w:val="ConsPlusNormal"/>
              <w:jc w:val="center"/>
            </w:pPr>
            <w:r>
              <w:t>43.3</w:t>
            </w:r>
          </w:p>
        </w:tc>
        <w:tc>
          <w:tcPr>
            <w:tcW w:w="1774" w:type="dxa"/>
          </w:tcPr>
          <w:p w14:paraId="429715E0" w14:textId="77777777" w:rsidR="0050768A" w:rsidRDefault="0050768A">
            <w:pPr>
              <w:pStyle w:val="ConsPlusNormal"/>
            </w:pPr>
            <w:r>
              <w:t>случай лечения</w:t>
            </w:r>
          </w:p>
        </w:tc>
        <w:tc>
          <w:tcPr>
            <w:tcW w:w="1759" w:type="dxa"/>
          </w:tcPr>
          <w:p w14:paraId="392F1655" w14:textId="77777777" w:rsidR="0050768A" w:rsidRDefault="0050768A">
            <w:pPr>
              <w:pStyle w:val="ConsPlusNormal"/>
              <w:jc w:val="center"/>
            </w:pPr>
            <w:r>
              <w:t>0,000277</w:t>
            </w:r>
          </w:p>
        </w:tc>
        <w:tc>
          <w:tcPr>
            <w:tcW w:w="1759" w:type="dxa"/>
          </w:tcPr>
          <w:p w14:paraId="5E787A31" w14:textId="77777777" w:rsidR="0050768A" w:rsidRDefault="0050768A">
            <w:pPr>
              <w:pStyle w:val="ConsPlusNormal"/>
              <w:jc w:val="center"/>
            </w:pPr>
            <w:r>
              <w:t>250043,8</w:t>
            </w:r>
          </w:p>
        </w:tc>
        <w:tc>
          <w:tcPr>
            <w:tcW w:w="1024" w:type="dxa"/>
          </w:tcPr>
          <w:p w14:paraId="4EF4964C" w14:textId="77777777" w:rsidR="0050768A" w:rsidRDefault="0050768A">
            <w:pPr>
              <w:pStyle w:val="ConsPlusNormal"/>
              <w:jc w:val="center"/>
            </w:pPr>
            <w:r>
              <w:t>X</w:t>
            </w:r>
          </w:p>
        </w:tc>
        <w:tc>
          <w:tcPr>
            <w:tcW w:w="904" w:type="dxa"/>
          </w:tcPr>
          <w:p w14:paraId="1836BC0D" w14:textId="77777777" w:rsidR="0050768A" w:rsidRDefault="0050768A">
            <w:pPr>
              <w:pStyle w:val="ConsPlusNormal"/>
              <w:jc w:val="center"/>
            </w:pPr>
            <w:r>
              <w:t>69,3</w:t>
            </w:r>
          </w:p>
        </w:tc>
        <w:tc>
          <w:tcPr>
            <w:tcW w:w="1264" w:type="dxa"/>
          </w:tcPr>
          <w:p w14:paraId="06D8FB6B" w14:textId="77777777" w:rsidR="0050768A" w:rsidRDefault="0050768A">
            <w:pPr>
              <w:pStyle w:val="ConsPlusNormal"/>
              <w:jc w:val="center"/>
            </w:pPr>
            <w:r>
              <w:t>X</w:t>
            </w:r>
          </w:p>
        </w:tc>
        <w:tc>
          <w:tcPr>
            <w:tcW w:w="1264" w:type="dxa"/>
          </w:tcPr>
          <w:p w14:paraId="4D31F04B" w14:textId="77777777" w:rsidR="0050768A" w:rsidRDefault="0050768A">
            <w:pPr>
              <w:pStyle w:val="ConsPlusNormal"/>
              <w:jc w:val="center"/>
            </w:pPr>
            <w:r>
              <w:t>195373,9</w:t>
            </w:r>
          </w:p>
        </w:tc>
        <w:tc>
          <w:tcPr>
            <w:tcW w:w="679" w:type="dxa"/>
          </w:tcPr>
          <w:p w14:paraId="0FDC3E79" w14:textId="77777777" w:rsidR="0050768A" w:rsidRDefault="0050768A">
            <w:pPr>
              <w:pStyle w:val="ConsPlusNormal"/>
              <w:jc w:val="center"/>
            </w:pPr>
            <w:r>
              <w:t>X</w:t>
            </w:r>
          </w:p>
        </w:tc>
      </w:tr>
      <w:tr w:rsidR="0050768A" w14:paraId="270FD2E6" w14:textId="77777777">
        <w:tc>
          <w:tcPr>
            <w:tcW w:w="2854" w:type="dxa"/>
          </w:tcPr>
          <w:p w14:paraId="580C09B8"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60DDC7B6" w14:textId="77777777" w:rsidR="0050768A" w:rsidRDefault="0050768A">
            <w:pPr>
              <w:pStyle w:val="ConsPlusNormal"/>
              <w:jc w:val="center"/>
            </w:pPr>
            <w:r>
              <w:t>44</w:t>
            </w:r>
          </w:p>
        </w:tc>
        <w:tc>
          <w:tcPr>
            <w:tcW w:w="1774" w:type="dxa"/>
          </w:tcPr>
          <w:p w14:paraId="3743723A" w14:textId="77777777" w:rsidR="0050768A" w:rsidRDefault="0050768A">
            <w:pPr>
              <w:pStyle w:val="ConsPlusNormal"/>
            </w:pPr>
            <w:r>
              <w:t>случай госпитализации</w:t>
            </w:r>
          </w:p>
        </w:tc>
        <w:tc>
          <w:tcPr>
            <w:tcW w:w="1759" w:type="dxa"/>
          </w:tcPr>
          <w:p w14:paraId="3181DE22" w14:textId="77777777" w:rsidR="0050768A" w:rsidRDefault="0050768A">
            <w:pPr>
              <w:pStyle w:val="ConsPlusNormal"/>
              <w:jc w:val="center"/>
            </w:pPr>
            <w:r>
              <w:t>0,153683</w:t>
            </w:r>
          </w:p>
        </w:tc>
        <w:tc>
          <w:tcPr>
            <w:tcW w:w="1759" w:type="dxa"/>
          </w:tcPr>
          <w:p w14:paraId="5E3387A1" w14:textId="77777777" w:rsidR="0050768A" w:rsidRDefault="0050768A">
            <w:pPr>
              <w:pStyle w:val="ConsPlusNormal"/>
              <w:jc w:val="center"/>
            </w:pPr>
            <w:r>
              <w:t>89328,5</w:t>
            </w:r>
          </w:p>
        </w:tc>
        <w:tc>
          <w:tcPr>
            <w:tcW w:w="1024" w:type="dxa"/>
          </w:tcPr>
          <w:p w14:paraId="79E71E0D" w14:textId="77777777" w:rsidR="0050768A" w:rsidRDefault="0050768A">
            <w:pPr>
              <w:pStyle w:val="ConsPlusNormal"/>
              <w:jc w:val="center"/>
            </w:pPr>
            <w:r>
              <w:t>X</w:t>
            </w:r>
          </w:p>
        </w:tc>
        <w:tc>
          <w:tcPr>
            <w:tcW w:w="904" w:type="dxa"/>
          </w:tcPr>
          <w:p w14:paraId="3278CE83" w14:textId="77777777" w:rsidR="0050768A" w:rsidRDefault="0050768A">
            <w:pPr>
              <w:pStyle w:val="ConsPlusNormal"/>
              <w:jc w:val="center"/>
            </w:pPr>
            <w:r>
              <w:t>13728,3</w:t>
            </w:r>
          </w:p>
        </w:tc>
        <w:tc>
          <w:tcPr>
            <w:tcW w:w="1264" w:type="dxa"/>
          </w:tcPr>
          <w:p w14:paraId="5F973FBF" w14:textId="77777777" w:rsidR="0050768A" w:rsidRDefault="0050768A">
            <w:pPr>
              <w:pStyle w:val="ConsPlusNormal"/>
              <w:jc w:val="center"/>
            </w:pPr>
            <w:r>
              <w:t>X</w:t>
            </w:r>
          </w:p>
        </w:tc>
        <w:tc>
          <w:tcPr>
            <w:tcW w:w="1264" w:type="dxa"/>
          </w:tcPr>
          <w:p w14:paraId="48755927" w14:textId="77777777" w:rsidR="0050768A" w:rsidRDefault="0050768A">
            <w:pPr>
              <w:pStyle w:val="ConsPlusNormal"/>
              <w:jc w:val="center"/>
            </w:pPr>
            <w:r>
              <w:t>38724560,4</w:t>
            </w:r>
          </w:p>
        </w:tc>
        <w:tc>
          <w:tcPr>
            <w:tcW w:w="679" w:type="dxa"/>
          </w:tcPr>
          <w:p w14:paraId="58EA140B" w14:textId="77777777" w:rsidR="0050768A" w:rsidRDefault="0050768A">
            <w:pPr>
              <w:pStyle w:val="ConsPlusNormal"/>
              <w:jc w:val="center"/>
            </w:pPr>
            <w:r>
              <w:t>X</w:t>
            </w:r>
          </w:p>
        </w:tc>
      </w:tr>
      <w:tr w:rsidR="0050768A" w14:paraId="2CD39BEC" w14:textId="77777777">
        <w:tc>
          <w:tcPr>
            <w:tcW w:w="2854" w:type="dxa"/>
          </w:tcPr>
          <w:p w14:paraId="251A806C" w14:textId="77777777" w:rsidR="0050768A" w:rsidRDefault="0050768A">
            <w:pPr>
              <w:pStyle w:val="ConsPlusNormal"/>
            </w:pPr>
            <w:r>
              <w:t>4.2.1. Для медицинской помощи по профилю "онкология"</w:t>
            </w:r>
          </w:p>
        </w:tc>
        <w:tc>
          <w:tcPr>
            <w:tcW w:w="904" w:type="dxa"/>
          </w:tcPr>
          <w:p w14:paraId="04BD71ED" w14:textId="77777777" w:rsidR="0050768A" w:rsidRDefault="0050768A">
            <w:pPr>
              <w:pStyle w:val="ConsPlusNormal"/>
              <w:jc w:val="center"/>
            </w:pPr>
            <w:r>
              <w:t>44.1</w:t>
            </w:r>
          </w:p>
        </w:tc>
        <w:tc>
          <w:tcPr>
            <w:tcW w:w="1774" w:type="dxa"/>
          </w:tcPr>
          <w:p w14:paraId="72C83788" w14:textId="77777777" w:rsidR="0050768A" w:rsidRDefault="0050768A">
            <w:pPr>
              <w:pStyle w:val="ConsPlusNormal"/>
            </w:pPr>
            <w:r>
              <w:t>случай госпитализации</w:t>
            </w:r>
          </w:p>
        </w:tc>
        <w:tc>
          <w:tcPr>
            <w:tcW w:w="1759" w:type="dxa"/>
          </w:tcPr>
          <w:p w14:paraId="06076395" w14:textId="77777777" w:rsidR="0050768A" w:rsidRDefault="0050768A">
            <w:pPr>
              <w:pStyle w:val="ConsPlusNormal"/>
              <w:jc w:val="center"/>
            </w:pPr>
            <w:r>
              <w:t>0,008926</w:t>
            </w:r>
          </w:p>
        </w:tc>
        <w:tc>
          <w:tcPr>
            <w:tcW w:w="1759" w:type="dxa"/>
          </w:tcPr>
          <w:p w14:paraId="6483F251" w14:textId="77777777" w:rsidR="0050768A" w:rsidRDefault="0050768A">
            <w:pPr>
              <w:pStyle w:val="ConsPlusNormal"/>
              <w:jc w:val="center"/>
            </w:pPr>
            <w:r>
              <w:t>167461,8</w:t>
            </w:r>
          </w:p>
        </w:tc>
        <w:tc>
          <w:tcPr>
            <w:tcW w:w="1024" w:type="dxa"/>
          </w:tcPr>
          <w:p w14:paraId="34F3E731" w14:textId="77777777" w:rsidR="0050768A" w:rsidRDefault="0050768A">
            <w:pPr>
              <w:pStyle w:val="ConsPlusNormal"/>
              <w:jc w:val="center"/>
            </w:pPr>
            <w:r>
              <w:t>X</w:t>
            </w:r>
          </w:p>
        </w:tc>
        <w:tc>
          <w:tcPr>
            <w:tcW w:w="904" w:type="dxa"/>
          </w:tcPr>
          <w:p w14:paraId="0BF90D82" w14:textId="77777777" w:rsidR="0050768A" w:rsidRDefault="0050768A">
            <w:pPr>
              <w:pStyle w:val="ConsPlusNormal"/>
              <w:jc w:val="center"/>
            </w:pPr>
            <w:r>
              <w:t>1494,8</w:t>
            </w:r>
          </w:p>
        </w:tc>
        <w:tc>
          <w:tcPr>
            <w:tcW w:w="1264" w:type="dxa"/>
          </w:tcPr>
          <w:p w14:paraId="6C87EB5F" w14:textId="77777777" w:rsidR="0050768A" w:rsidRDefault="0050768A">
            <w:pPr>
              <w:pStyle w:val="ConsPlusNormal"/>
              <w:jc w:val="center"/>
            </w:pPr>
            <w:r>
              <w:t>X</w:t>
            </w:r>
          </w:p>
        </w:tc>
        <w:tc>
          <w:tcPr>
            <w:tcW w:w="1264" w:type="dxa"/>
          </w:tcPr>
          <w:p w14:paraId="355D8FBA" w14:textId="77777777" w:rsidR="0050768A" w:rsidRDefault="0050768A">
            <w:pPr>
              <w:pStyle w:val="ConsPlusNormal"/>
              <w:jc w:val="center"/>
            </w:pPr>
            <w:r>
              <w:t>4216415,8</w:t>
            </w:r>
          </w:p>
        </w:tc>
        <w:tc>
          <w:tcPr>
            <w:tcW w:w="679" w:type="dxa"/>
          </w:tcPr>
          <w:p w14:paraId="615FA1EB" w14:textId="77777777" w:rsidR="0050768A" w:rsidRDefault="0050768A">
            <w:pPr>
              <w:pStyle w:val="ConsPlusNormal"/>
              <w:jc w:val="center"/>
            </w:pPr>
            <w:r>
              <w:t>X</w:t>
            </w:r>
          </w:p>
        </w:tc>
      </w:tr>
      <w:tr w:rsidR="0050768A" w14:paraId="3CA7E437" w14:textId="77777777">
        <w:tc>
          <w:tcPr>
            <w:tcW w:w="2854" w:type="dxa"/>
          </w:tcPr>
          <w:p w14:paraId="4D11879F" w14:textId="77777777" w:rsidR="0050768A" w:rsidRDefault="0050768A">
            <w:pPr>
              <w:pStyle w:val="ConsPlusNormal"/>
            </w:pPr>
            <w:r>
              <w:t>4.2.2. Высокотехнологичная медицинская помощь</w:t>
            </w:r>
          </w:p>
        </w:tc>
        <w:tc>
          <w:tcPr>
            <w:tcW w:w="904" w:type="dxa"/>
          </w:tcPr>
          <w:p w14:paraId="348CC544" w14:textId="77777777" w:rsidR="0050768A" w:rsidRDefault="0050768A">
            <w:pPr>
              <w:pStyle w:val="ConsPlusNormal"/>
              <w:jc w:val="center"/>
            </w:pPr>
            <w:r>
              <w:t>44.2</w:t>
            </w:r>
          </w:p>
        </w:tc>
        <w:tc>
          <w:tcPr>
            <w:tcW w:w="1774" w:type="dxa"/>
          </w:tcPr>
          <w:p w14:paraId="177887C4" w14:textId="77777777" w:rsidR="0050768A" w:rsidRDefault="0050768A">
            <w:pPr>
              <w:pStyle w:val="ConsPlusNormal"/>
            </w:pPr>
            <w:r>
              <w:t>случай госпитализации</w:t>
            </w:r>
          </w:p>
        </w:tc>
        <w:tc>
          <w:tcPr>
            <w:tcW w:w="1759" w:type="dxa"/>
          </w:tcPr>
          <w:p w14:paraId="05FD1750" w14:textId="77777777" w:rsidR="0050768A" w:rsidRDefault="0050768A">
            <w:pPr>
              <w:pStyle w:val="ConsPlusNormal"/>
              <w:jc w:val="center"/>
            </w:pPr>
            <w:r>
              <w:t>0,000000</w:t>
            </w:r>
          </w:p>
        </w:tc>
        <w:tc>
          <w:tcPr>
            <w:tcW w:w="1759" w:type="dxa"/>
          </w:tcPr>
          <w:p w14:paraId="597418E0" w14:textId="77777777" w:rsidR="0050768A" w:rsidRDefault="0050768A">
            <w:pPr>
              <w:pStyle w:val="ConsPlusNormal"/>
              <w:jc w:val="center"/>
            </w:pPr>
            <w:r>
              <w:t>0,0</w:t>
            </w:r>
          </w:p>
        </w:tc>
        <w:tc>
          <w:tcPr>
            <w:tcW w:w="1024" w:type="dxa"/>
          </w:tcPr>
          <w:p w14:paraId="55EB27C9" w14:textId="77777777" w:rsidR="0050768A" w:rsidRDefault="0050768A">
            <w:pPr>
              <w:pStyle w:val="ConsPlusNormal"/>
              <w:jc w:val="center"/>
            </w:pPr>
            <w:r>
              <w:t>X</w:t>
            </w:r>
          </w:p>
        </w:tc>
        <w:tc>
          <w:tcPr>
            <w:tcW w:w="904" w:type="dxa"/>
          </w:tcPr>
          <w:p w14:paraId="39621EC4" w14:textId="77777777" w:rsidR="0050768A" w:rsidRDefault="0050768A">
            <w:pPr>
              <w:pStyle w:val="ConsPlusNormal"/>
              <w:jc w:val="center"/>
            </w:pPr>
            <w:r>
              <w:t>0,0</w:t>
            </w:r>
          </w:p>
        </w:tc>
        <w:tc>
          <w:tcPr>
            <w:tcW w:w="1264" w:type="dxa"/>
          </w:tcPr>
          <w:p w14:paraId="04430964" w14:textId="77777777" w:rsidR="0050768A" w:rsidRDefault="0050768A">
            <w:pPr>
              <w:pStyle w:val="ConsPlusNormal"/>
              <w:jc w:val="center"/>
            </w:pPr>
            <w:r>
              <w:t>X</w:t>
            </w:r>
          </w:p>
        </w:tc>
        <w:tc>
          <w:tcPr>
            <w:tcW w:w="1264" w:type="dxa"/>
          </w:tcPr>
          <w:p w14:paraId="1ACC000C" w14:textId="77777777" w:rsidR="0050768A" w:rsidRDefault="0050768A">
            <w:pPr>
              <w:pStyle w:val="ConsPlusNormal"/>
              <w:jc w:val="center"/>
            </w:pPr>
            <w:r>
              <w:t>0,0</w:t>
            </w:r>
          </w:p>
        </w:tc>
        <w:tc>
          <w:tcPr>
            <w:tcW w:w="679" w:type="dxa"/>
          </w:tcPr>
          <w:p w14:paraId="1F2A811C" w14:textId="77777777" w:rsidR="0050768A" w:rsidRDefault="0050768A">
            <w:pPr>
              <w:pStyle w:val="ConsPlusNormal"/>
              <w:jc w:val="center"/>
            </w:pPr>
            <w:r>
              <w:t>X</w:t>
            </w:r>
          </w:p>
        </w:tc>
      </w:tr>
      <w:tr w:rsidR="0050768A" w14:paraId="4AF8BB5E" w14:textId="77777777">
        <w:tc>
          <w:tcPr>
            <w:tcW w:w="2854" w:type="dxa"/>
          </w:tcPr>
          <w:p w14:paraId="0FEAF20B" w14:textId="77777777" w:rsidR="0050768A" w:rsidRDefault="0050768A">
            <w:pPr>
              <w:pStyle w:val="ConsPlusNormal"/>
            </w:pPr>
            <w:r>
              <w:t>5. Медицинская реабилитация</w:t>
            </w:r>
          </w:p>
        </w:tc>
        <w:tc>
          <w:tcPr>
            <w:tcW w:w="904" w:type="dxa"/>
          </w:tcPr>
          <w:p w14:paraId="43543E3A" w14:textId="77777777" w:rsidR="0050768A" w:rsidRDefault="0050768A">
            <w:pPr>
              <w:pStyle w:val="ConsPlusNormal"/>
              <w:jc w:val="center"/>
            </w:pPr>
            <w:r>
              <w:t>45</w:t>
            </w:r>
          </w:p>
        </w:tc>
        <w:tc>
          <w:tcPr>
            <w:tcW w:w="1774" w:type="dxa"/>
          </w:tcPr>
          <w:p w14:paraId="11E413AF" w14:textId="77777777" w:rsidR="0050768A" w:rsidRDefault="0050768A">
            <w:pPr>
              <w:pStyle w:val="ConsPlusNormal"/>
              <w:jc w:val="center"/>
            </w:pPr>
            <w:r>
              <w:t>X</w:t>
            </w:r>
          </w:p>
        </w:tc>
        <w:tc>
          <w:tcPr>
            <w:tcW w:w="1759" w:type="dxa"/>
          </w:tcPr>
          <w:p w14:paraId="75D3E787" w14:textId="77777777" w:rsidR="0050768A" w:rsidRDefault="0050768A">
            <w:pPr>
              <w:pStyle w:val="ConsPlusNormal"/>
              <w:jc w:val="center"/>
            </w:pPr>
            <w:r>
              <w:t>X</w:t>
            </w:r>
          </w:p>
        </w:tc>
        <w:tc>
          <w:tcPr>
            <w:tcW w:w="1759" w:type="dxa"/>
          </w:tcPr>
          <w:p w14:paraId="5D6626C5" w14:textId="77777777" w:rsidR="0050768A" w:rsidRDefault="0050768A">
            <w:pPr>
              <w:pStyle w:val="ConsPlusNormal"/>
              <w:jc w:val="center"/>
            </w:pPr>
            <w:r>
              <w:t>X</w:t>
            </w:r>
          </w:p>
        </w:tc>
        <w:tc>
          <w:tcPr>
            <w:tcW w:w="1024" w:type="dxa"/>
          </w:tcPr>
          <w:p w14:paraId="32EA2FCE" w14:textId="77777777" w:rsidR="0050768A" w:rsidRDefault="0050768A">
            <w:pPr>
              <w:pStyle w:val="ConsPlusNormal"/>
              <w:jc w:val="center"/>
            </w:pPr>
            <w:r>
              <w:t>X</w:t>
            </w:r>
          </w:p>
        </w:tc>
        <w:tc>
          <w:tcPr>
            <w:tcW w:w="904" w:type="dxa"/>
          </w:tcPr>
          <w:p w14:paraId="5D38BC50" w14:textId="77777777" w:rsidR="0050768A" w:rsidRDefault="0050768A">
            <w:pPr>
              <w:pStyle w:val="ConsPlusNormal"/>
              <w:jc w:val="center"/>
            </w:pPr>
            <w:r>
              <w:t>X</w:t>
            </w:r>
          </w:p>
        </w:tc>
        <w:tc>
          <w:tcPr>
            <w:tcW w:w="1264" w:type="dxa"/>
          </w:tcPr>
          <w:p w14:paraId="649D3808" w14:textId="77777777" w:rsidR="0050768A" w:rsidRDefault="0050768A">
            <w:pPr>
              <w:pStyle w:val="ConsPlusNormal"/>
              <w:jc w:val="center"/>
            </w:pPr>
            <w:r>
              <w:t>X</w:t>
            </w:r>
          </w:p>
        </w:tc>
        <w:tc>
          <w:tcPr>
            <w:tcW w:w="1264" w:type="dxa"/>
          </w:tcPr>
          <w:p w14:paraId="7E7B651E" w14:textId="77777777" w:rsidR="0050768A" w:rsidRDefault="0050768A">
            <w:pPr>
              <w:pStyle w:val="ConsPlusNormal"/>
              <w:jc w:val="center"/>
            </w:pPr>
            <w:r>
              <w:t>X</w:t>
            </w:r>
          </w:p>
        </w:tc>
        <w:tc>
          <w:tcPr>
            <w:tcW w:w="679" w:type="dxa"/>
          </w:tcPr>
          <w:p w14:paraId="5EE32469" w14:textId="77777777" w:rsidR="0050768A" w:rsidRDefault="0050768A">
            <w:pPr>
              <w:pStyle w:val="ConsPlusNormal"/>
              <w:jc w:val="center"/>
            </w:pPr>
            <w:r>
              <w:t>X</w:t>
            </w:r>
          </w:p>
        </w:tc>
      </w:tr>
      <w:tr w:rsidR="0050768A" w14:paraId="7C81CA88" w14:textId="77777777">
        <w:tc>
          <w:tcPr>
            <w:tcW w:w="2854" w:type="dxa"/>
          </w:tcPr>
          <w:p w14:paraId="4338DC37" w14:textId="77777777" w:rsidR="0050768A" w:rsidRDefault="0050768A">
            <w:pPr>
              <w:pStyle w:val="ConsPlusNormal"/>
            </w:pPr>
            <w:r>
              <w:t>5.1. В амбулаторных условиях</w:t>
            </w:r>
          </w:p>
        </w:tc>
        <w:tc>
          <w:tcPr>
            <w:tcW w:w="904" w:type="dxa"/>
          </w:tcPr>
          <w:p w14:paraId="7765065D" w14:textId="77777777" w:rsidR="0050768A" w:rsidRDefault="0050768A">
            <w:pPr>
              <w:pStyle w:val="ConsPlusNormal"/>
              <w:jc w:val="center"/>
            </w:pPr>
            <w:r>
              <w:t>46</w:t>
            </w:r>
          </w:p>
        </w:tc>
        <w:tc>
          <w:tcPr>
            <w:tcW w:w="1774" w:type="dxa"/>
          </w:tcPr>
          <w:p w14:paraId="79B21C90" w14:textId="77777777" w:rsidR="0050768A" w:rsidRDefault="0050768A">
            <w:pPr>
              <w:pStyle w:val="ConsPlusNormal"/>
            </w:pPr>
            <w:r>
              <w:t>комплексное посещение</w:t>
            </w:r>
          </w:p>
        </w:tc>
        <w:tc>
          <w:tcPr>
            <w:tcW w:w="1759" w:type="dxa"/>
          </w:tcPr>
          <w:p w14:paraId="40FEA70A" w14:textId="77777777" w:rsidR="0050768A" w:rsidRDefault="0050768A">
            <w:pPr>
              <w:pStyle w:val="ConsPlusNormal"/>
              <w:jc w:val="center"/>
            </w:pPr>
            <w:r>
              <w:t>0,003116</w:t>
            </w:r>
          </w:p>
        </w:tc>
        <w:tc>
          <w:tcPr>
            <w:tcW w:w="1759" w:type="dxa"/>
          </w:tcPr>
          <w:p w14:paraId="045B05AD" w14:textId="77777777" w:rsidR="0050768A" w:rsidRDefault="0050768A">
            <w:pPr>
              <w:pStyle w:val="ConsPlusNormal"/>
              <w:jc w:val="center"/>
            </w:pPr>
            <w:r>
              <w:t>38691,4</w:t>
            </w:r>
          </w:p>
        </w:tc>
        <w:tc>
          <w:tcPr>
            <w:tcW w:w="1024" w:type="dxa"/>
          </w:tcPr>
          <w:p w14:paraId="32F56590" w14:textId="77777777" w:rsidR="0050768A" w:rsidRDefault="0050768A">
            <w:pPr>
              <w:pStyle w:val="ConsPlusNormal"/>
              <w:jc w:val="center"/>
            </w:pPr>
            <w:r>
              <w:t>X</w:t>
            </w:r>
          </w:p>
        </w:tc>
        <w:tc>
          <w:tcPr>
            <w:tcW w:w="904" w:type="dxa"/>
          </w:tcPr>
          <w:p w14:paraId="0B460322" w14:textId="77777777" w:rsidR="0050768A" w:rsidRDefault="0050768A">
            <w:pPr>
              <w:pStyle w:val="ConsPlusNormal"/>
              <w:jc w:val="center"/>
            </w:pPr>
            <w:r>
              <w:t>120,6</w:t>
            </w:r>
          </w:p>
        </w:tc>
        <w:tc>
          <w:tcPr>
            <w:tcW w:w="1264" w:type="dxa"/>
          </w:tcPr>
          <w:p w14:paraId="17F2DD36" w14:textId="77777777" w:rsidR="0050768A" w:rsidRDefault="0050768A">
            <w:pPr>
              <w:pStyle w:val="ConsPlusNormal"/>
              <w:jc w:val="center"/>
            </w:pPr>
            <w:r>
              <w:t>X</w:t>
            </w:r>
          </w:p>
        </w:tc>
        <w:tc>
          <w:tcPr>
            <w:tcW w:w="1264" w:type="dxa"/>
          </w:tcPr>
          <w:p w14:paraId="5B1D1A63" w14:textId="77777777" w:rsidR="0050768A" w:rsidRDefault="0050768A">
            <w:pPr>
              <w:pStyle w:val="ConsPlusNormal"/>
              <w:jc w:val="center"/>
            </w:pPr>
            <w:r>
              <w:t>340081,3</w:t>
            </w:r>
          </w:p>
        </w:tc>
        <w:tc>
          <w:tcPr>
            <w:tcW w:w="679" w:type="dxa"/>
          </w:tcPr>
          <w:p w14:paraId="068A2388" w14:textId="77777777" w:rsidR="0050768A" w:rsidRDefault="0050768A">
            <w:pPr>
              <w:pStyle w:val="ConsPlusNormal"/>
              <w:jc w:val="center"/>
            </w:pPr>
            <w:r>
              <w:t>X</w:t>
            </w:r>
          </w:p>
        </w:tc>
      </w:tr>
      <w:tr w:rsidR="0050768A" w14:paraId="39772333" w14:textId="77777777">
        <w:tc>
          <w:tcPr>
            <w:tcW w:w="2854" w:type="dxa"/>
          </w:tcPr>
          <w:p w14:paraId="1A43B11B"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31EE094A" w14:textId="77777777" w:rsidR="0050768A" w:rsidRDefault="0050768A">
            <w:pPr>
              <w:pStyle w:val="ConsPlusNormal"/>
              <w:jc w:val="center"/>
            </w:pPr>
            <w:r>
              <w:t>47</w:t>
            </w:r>
          </w:p>
        </w:tc>
        <w:tc>
          <w:tcPr>
            <w:tcW w:w="1774" w:type="dxa"/>
          </w:tcPr>
          <w:p w14:paraId="13E7235E" w14:textId="77777777" w:rsidR="0050768A" w:rsidRDefault="0050768A">
            <w:pPr>
              <w:pStyle w:val="ConsPlusNormal"/>
            </w:pPr>
            <w:r>
              <w:t>случай лечения</w:t>
            </w:r>
          </w:p>
        </w:tc>
        <w:tc>
          <w:tcPr>
            <w:tcW w:w="1759" w:type="dxa"/>
          </w:tcPr>
          <w:p w14:paraId="25448B91" w14:textId="77777777" w:rsidR="0050768A" w:rsidRDefault="0050768A">
            <w:pPr>
              <w:pStyle w:val="ConsPlusNormal"/>
              <w:jc w:val="center"/>
            </w:pPr>
            <w:r>
              <w:t>0,002601</w:t>
            </w:r>
          </w:p>
        </w:tc>
        <w:tc>
          <w:tcPr>
            <w:tcW w:w="1759" w:type="dxa"/>
          </w:tcPr>
          <w:p w14:paraId="51AAF8EA" w14:textId="77777777" w:rsidR="0050768A" w:rsidRDefault="0050768A">
            <w:pPr>
              <w:pStyle w:val="ConsPlusNormal"/>
              <w:jc w:val="center"/>
            </w:pPr>
            <w:r>
              <w:t>44557,0</w:t>
            </w:r>
          </w:p>
        </w:tc>
        <w:tc>
          <w:tcPr>
            <w:tcW w:w="1024" w:type="dxa"/>
          </w:tcPr>
          <w:p w14:paraId="271C0E8A" w14:textId="77777777" w:rsidR="0050768A" w:rsidRDefault="0050768A">
            <w:pPr>
              <w:pStyle w:val="ConsPlusNormal"/>
              <w:jc w:val="center"/>
            </w:pPr>
            <w:r>
              <w:t>X</w:t>
            </w:r>
          </w:p>
        </w:tc>
        <w:tc>
          <w:tcPr>
            <w:tcW w:w="904" w:type="dxa"/>
          </w:tcPr>
          <w:p w14:paraId="7A667C53" w14:textId="77777777" w:rsidR="0050768A" w:rsidRDefault="0050768A">
            <w:pPr>
              <w:pStyle w:val="ConsPlusNormal"/>
              <w:jc w:val="center"/>
            </w:pPr>
            <w:r>
              <w:t>115,9</w:t>
            </w:r>
          </w:p>
        </w:tc>
        <w:tc>
          <w:tcPr>
            <w:tcW w:w="1264" w:type="dxa"/>
          </w:tcPr>
          <w:p w14:paraId="48BC8532" w14:textId="77777777" w:rsidR="0050768A" w:rsidRDefault="0050768A">
            <w:pPr>
              <w:pStyle w:val="ConsPlusNormal"/>
              <w:jc w:val="center"/>
            </w:pPr>
            <w:r>
              <w:t>X</w:t>
            </w:r>
          </w:p>
        </w:tc>
        <w:tc>
          <w:tcPr>
            <w:tcW w:w="1264" w:type="dxa"/>
          </w:tcPr>
          <w:p w14:paraId="034EB18D" w14:textId="77777777" w:rsidR="0050768A" w:rsidRDefault="0050768A">
            <w:pPr>
              <w:pStyle w:val="ConsPlusNormal"/>
              <w:jc w:val="center"/>
            </w:pPr>
            <w:r>
              <w:t>326909,3</w:t>
            </w:r>
          </w:p>
        </w:tc>
        <w:tc>
          <w:tcPr>
            <w:tcW w:w="679" w:type="dxa"/>
          </w:tcPr>
          <w:p w14:paraId="7CFE0E4A" w14:textId="77777777" w:rsidR="0050768A" w:rsidRDefault="0050768A">
            <w:pPr>
              <w:pStyle w:val="ConsPlusNormal"/>
              <w:jc w:val="center"/>
            </w:pPr>
            <w:r>
              <w:t>X</w:t>
            </w:r>
          </w:p>
        </w:tc>
      </w:tr>
      <w:tr w:rsidR="0050768A" w14:paraId="7428B8BD" w14:textId="77777777">
        <w:tc>
          <w:tcPr>
            <w:tcW w:w="2854" w:type="dxa"/>
          </w:tcPr>
          <w:p w14:paraId="2A8E1EBD"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293E0FE1" w14:textId="77777777" w:rsidR="0050768A" w:rsidRDefault="0050768A">
            <w:pPr>
              <w:pStyle w:val="ConsPlusNormal"/>
              <w:jc w:val="center"/>
            </w:pPr>
            <w:r>
              <w:t>48</w:t>
            </w:r>
          </w:p>
        </w:tc>
        <w:tc>
          <w:tcPr>
            <w:tcW w:w="1774" w:type="dxa"/>
          </w:tcPr>
          <w:p w14:paraId="4CF3EEB3" w14:textId="77777777" w:rsidR="0050768A" w:rsidRDefault="0050768A">
            <w:pPr>
              <w:pStyle w:val="ConsPlusNormal"/>
            </w:pPr>
            <w:r>
              <w:t>случай госпитализации</w:t>
            </w:r>
          </w:p>
        </w:tc>
        <w:tc>
          <w:tcPr>
            <w:tcW w:w="1759" w:type="dxa"/>
          </w:tcPr>
          <w:p w14:paraId="45191933" w14:textId="77777777" w:rsidR="0050768A" w:rsidRDefault="0050768A">
            <w:pPr>
              <w:pStyle w:val="ConsPlusNormal"/>
              <w:jc w:val="center"/>
            </w:pPr>
            <w:r>
              <w:t>0,005426</w:t>
            </w:r>
          </w:p>
        </w:tc>
        <w:tc>
          <w:tcPr>
            <w:tcW w:w="1759" w:type="dxa"/>
          </w:tcPr>
          <w:p w14:paraId="6EE8A100" w14:textId="77777777" w:rsidR="0050768A" w:rsidRDefault="0050768A">
            <w:pPr>
              <w:pStyle w:val="ConsPlusNormal"/>
              <w:jc w:val="center"/>
            </w:pPr>
            <w:r>
              <w:t>83660,9</w:t>
            </w:r>
          </w:p>
        </w:tc>
        <w:tc>
          <w:tcPr>
            <w:tcW w:w="1024" w:type="dxa"/>
          </w:tcPr>
          <w:p w14:paraId="6D757748" w14:textId="77777777" w:rsidR="0050768A" w:rsidRDefault="0050768A">
            <w:pPr>
              <w:pStyle w:val="ConsPlusNormal"/>
              <w:jc w:val="center"/>
            </w:pPr>
            <w:r>
              <w:t>X</w:t>
            </w:r>
          </w:p>
        </w:tc>
        <w:tc>
          <w:tcPr>
            <w:tcW w:w="904" w:type="dxa"/>
          </w:tcPr>
          <w:p w14:paraId="4E6DEFC7" w14:textId="77777777" w:rsidR="0050768A" w:rsidRDefault="0050768A">
            <w:pPr>
              <w:pStyle w:val="ConsPlusNormal"/>
              <w:jc w:val="center"/>
            </w:pPr>
            <w:r>
              <w:t>453,9</w:t>
            </w:r>
          </w:p>
        </w:tc>
        <w:tc>
          <w:tcPr>
            <w:tcW w:w="1264" w:type="dxa"/>
          </w:tcPr>
          <w:p w14:paraId="6A94916A" w14:textId="77777777" w:rsidR="0050768A" w:rsidRDefault="0050768A">
            <w:pPr>
              <w:pStyle w:val="ConsPlusNormal"/>
              <w:jc w:val="center"/>
            </w:pPr>
            <w:r>
              <w:t>X</w:t>
            </w:r>
          </w:p>
        </w:tc>
        <w:tc>
          <w:tcPr>
            <w:tcW w:w="1264" w:type="dxa"/>
          </w:tcPr>
          <w:p w14:paraId="609B6D77" w14:textId="77777777" w:rsidR="0050768A" w:rsidRDefault="0050768A">
            <w:pPr>
              <w:pStyle w:val="ConsPlusNormal"/>
              <w:jc w:val="center"/>
            </w:pPr>
            <w:r>
              <w:t>1280480,3</w:t>
            </w:r>
          </w:p>
        </w:tc>
        <w:tc>
          <w:tcPr>
            <w:tcW w:w="679" w:type="dxa"/>
          </w:tcPr>
          <w:p w14:paraId="45C365E4" w14:textId="77777777" w:rsidR="0050768A" w:rsidRDefault="0050768A">
            <w:pPr>
              <w:pStyle w:val="ConsPlusNormal"/>
              <w:jc w:val="center"/>
            </w:pPr>
            <w:r>
              <w:t>X</w:t>
            </w:r>
          </w:p>
        </w:tc>
      </w:tr>
      <w:tr w:rsidR="0050768A" w14:paraId="2E9B32D9" w14:textId="77777777">
        <w:tc>
          <w:tcPr>
            <w:tcW w:w="2854" w:type="dxa"/>
          </w:tcPr>
          <w:p w14:paraId="59440D7D" w14:textId="77777777" w:rsidR="0050768A" w:rsidRDefault="0050768A">
            <w:pPr>
              <w:pStyle w:val="ConsPlusNormal"/>
            </w:pPr>
            <w:r>
              <w:t>6. Расходы на ведение дела СМО</w:t>
            </w:r>
          </w:p>
        </w:tc>
        <w:tc>
          <w:tcPr>
            <w:tcW w:w="904" w:type="dxa"/>
          </w:tcPr>
          <w:p w14:paraId="22C664BB" w14:textId="77777777" w:rsidR="0050768A" w:rsidRDefault="0050768A">
            <w:pPr>
              <w:pStyle w:val="ConsPlusNormal"/>
              <w:jc w:val="center"/>
            </w:pPr>
            <w:r>
              <w:t>49</w:t>
            </w:r>
          </w:p>
        </w:tc>
        <w:tc>
          <w:tcPr>
            <w:tcW w:w="1774" w:type="dxa"/>
          </w:tcPr>
          <w:p w14:paraId="30131820" w14:textId="77777777" w:rsidR="0050768A" w:rsidRDefault="0050768A">
            <w:pPr>
              <w:pStyle w:val="ConsPlusNormal"/>
              <w:jc w:val="center"/>
            </w:pPr>
            <w:r>
              <w:t>-</w:t>
            </w:r>
          </w:p>
        </w:tc>
        <w:tc>
          <w:tcPr>
            <w:tcW w:w="1759" w:type="dxa"/>
          </w:tcPr>
          <w:p w14:paraId="67915452" w14:textId="77777777" w:rsidR="0050768A" w:rsidRDefault="0050768A">
            <w:pPr>
              <w:pStyle w:val="ConsPlusNormal"/>
              <w:jc w:val="center"/>
            </w:pPr>
            <w:r>
              <w:t>X</w:t>
            </w:r>
          </w:p>
        </w:tc>
        <w:tc>
          <w:tcPr>
            <w:tcW w:w="1759" w:type="dxa"/>
          </w:tcPr>
          <w:p w14:paraId="4D5CBFAE" w14:textId="77777777" w:rsidR="0050768A" w:rsidRDefault="0050768A">
            <w:pPr>
              <w:pStyle w:val="ConsPlusNormal"/>
              <w:jc w:val="center"/>
            </w:pPr>
            <w:r>
              <w:t>X</w:t>
            </w:r>
          </w:p>
        </w:tc>
        <w:tc>
          <w:tcPr>
            <w:tcW w:w="1024" w:type="dxa"/>
          </w:tcPr>
          <w:p w14:paraId="7A3253A5" w14:textId="77777777" w:rsidR="0050768A" w:rsidRDefault="0050768A">
            <w:pPr>
              <w:pStyle w:val="ConsPlusNormal"/>
              <w:jc w:val="center"/>
            </w:pPr>
            <w:r>
              <w:t>X</w:t>
            </w:r>
          </w:p>
        </w:tc>
        <w:tc>
          <w:tcPr>
            <w:tcW w:w="904" w:type="dxa"/>
          </w:tcPr>
          <w:p w14:paraId="77BFCE2F" w14:textId="77777777" w:rsidR="0050768A" w:rsidRDefault="0050768A">
            <w:pPr>
              <w:pStyle w:val="ConsPlusNormal"/>
              <w:jc w:val="center"/>
            </w:pPr>
            <w:r>
              <w:t>252,7</w:t>
            </w:r>
          </w:p>
        </w:tc>
        <w:tc>
          <w:tcPr>
            <w:tcW w:w="1264" w:type="dxa"/>
          </w:tcPr>
          <w:p w14:paraId="1455DAFC" w14:textId="77777777" w:rsidR="0050768A" w:rsidRDefault="0050768A">
            <w:pPr>
              <w:pStyle w:val="ConsPlusNormal"/>
              <w:jc w:val="center"/>
            </w:pPr>
            <w:r>
              <w:t>X</w:t>
            </w:r>
          </w:p>
        </w:tc>
        <w:tc>
          <w:tcPr>
            <w:tcW w:w="1264" w:type="dxa"/>
          </w:tcPr>
          <w:p w14:paraId="3CBEBD67" w14:textId="77777777" w:rsidR="0050768A" w:rsidRDefault="0050768A">
            <w:pPr>
              <w:pStyle w:val="ConsPlusNormal"/>
              <w:jc w:val="center"/>
            </w:pPr>
            <w:r>
              <w:t>712713,8</w:t>
            </w:r>
          </w:p>
        </w:tc>
        <w:tc>
          <w:tcPr>
            <w:tcW w:w="679" w:type="dxa"/>
          </w:tcPr>
          <w:p w14:paraId="7C74F9AC" w14:textId="77777777" w:rsidR="0050768A" w:rsidRDefault="0050768A">
            <w:pPr>
              <w:pStyle w:val="ConsPlusNormal"/>
              <w:jc w:val="center"/>
            </w:pPr>
            <w:r>
              <w:t>X</w:t>
            </w:r>
          </w:p>
        </w:tc>
      </w:tr>
      <w:tr w:rsidR="0050768A" w14:paraId="639CB523" w14:textId="77777777">
        <w:tc>
          <w:tcPr>
            <w:tcW w:w="2854" w:type="dxa"/>
          </w:tcPr>
          <w:p w14:paraId="12FA6FF3" w14:textId="77777777" w:rsidR="0050768A" w:rsidRDefault="0050768A">
            <w:pPr>
              <w:pStyle w:val="ConsPlusNormal"/>
            </w:pPr>
            <w:r>
              <w:t>2. Медицинская помощь по видам и заболеваниям, не установленным базовой программой:</w:t>
            </w:r>
          </w:p>
        </w:tc>
        <w:tc>
          <w:tcPr>
            <w:tcW w:w="904" w:type="dxa"/>
          </w:tcPr>
          <w:p w14:paraId="2CA56AD6" w14:textId="77777777" w:rsidR="0050768A" w:rsidRDefault="0050768A">
            <w:pPr>
              <w:pStyle w:val="ConsPlusNormal"/>
              <w:jc w:val="center"/>
            </w:pPr>
            <w:r>
              <w:t>50</w:t>
            </w:r>
          </w:p>
        </w:tc>
        <w:tc>
          <w:tcPr>
            <w:tcW w:w="1774" w:type="dxa"/>
          </w:tcPr>
          <w:p w14:paraId="61005800" w14:textId="77777777" w:rsidR="0050768A" w:rsidRDefault="0050768A">
            <w:pPr>
              <w:pStyle w:val="ConsPlusNormal"/>
              <w:jc w:val="center"/>
            </w:pPr>
            <w:r>
              <w:t>-</w:t>
            </w:r>
          </w:p>
        </w:tc>
        <w:tc>
          <w:tcPr>
            <w:tcW w:w="1759" w:type="dxa"/>
          </w:tcPr>
          <w:p w14:paraId="653CE40B" w14:textId="77777777" w:rsidR="0050768A" w:rsidRDefault="0050768A">
            <w:pPr>
              <w:pStyle w:val="ConsPlusNormal"/>
              <w:jc w:val="center"/>
            </w:pPr>
            <w:r>
              <w:t>X</w:t>
            </w:r>
          </w:p>
        </w:tc>
        <w:tc>
          <w:tcPr>
            <w:tcW w:w="1759" w:type="dxa"/>
          </w:tcPr>
          <w:p w14:paraId="6C057759" w14:textId="77777777" w:rsidR="0050768A" w:rsidRDefault="0050768A">
            <w:pPr>
              <w:pStyle w:val="ConsPlusNormal"/>
              <w:jc w:val="center"/>
            </w:pPr>
            <w:r>
              <w:t>X</w:t>
            </w:r>
          </w:p>
        </w:tc>
        <w:tc>
          <w:tcPr>
            <w:tcW w:w="1024" w:type="dxa"/>
          </w:tcPr>
          <w:p w14:paraId="28C08D1E" w14:textId="77777777" w:rsidR="0050768A" w:rsidRDefault="0050768A">
            <w:pPr>
              <w:pStyle w:val="ConsPlusNormal"/>
              <w:jc w:val="center"/>
            </w:pPr>
            <w:r>
              <w:t>X</w:t>
            </w:r>
          </w:p>
        </w:tc>
        <w:tc>
          <w:tcPr>
            <w:tcW w:w="904" w:type="dxa"/>
          </w:tcPr>
          <w:p w14:paraId="7DF26E11" w14:textId="77777777" w:rsidR="0050768A" w:rsidRDefault="0050768A">
            <w:pPr>
              <w:pStyle w:val="ConsPlusNormal"/>
              <w:jc w:val="center"/>
            </w:pPr>
            <w:r>
              <w:t>0,0</w:t>
            </w:r>
          </w:p>
        </w:tc>
        <w:tc>
          <w:tcPr>
            <w:tcW w:w="1264" w:type="dxa"/>
          </w:tcPr>
          <w:p w14:paraId="58758EE4" w14:textId="77777777" w:rsidR="0050768A" w:rsidRDefault="0050768A">
            <w:pPr>
              <w:pStyle w:val="ConsPlusNormal"/>
              <w:jc w:val="center"/>
            </w:pPr>
            <w:r>
              <w:t>X</w:t>
            </w:r>
          </w:p>
        </w:tc>
        <w:tc>
          <w:tcPr>
            <w:tcW w:w="1264" w:type="dxa"/>
          </w:tcPr>
          <w:p w14:paraId="30F79F77" w14:textId="77777777" w:rsidR="0050768A" w:rsidRDefault="0050768A">
            <w:pPr>
              <w:pStyle w:val="ConsPlusNormal"/>
              <w:jc w:val="center"/>
            </w:pPr>
            <w:r>
              <w:t>0,0</w:t>
            </w:r>
          </w:p>
        </w:tc>
        <w:tc>
          <w:tcPr>
            <w:tcW w:w="679" w:type="dxa"/>
          </w:tcPr>
          <w:p w14:paraId="26AD5B85" w14:textId="77777777" w:rsidR="0050768A" w:rsidRDefault="0050768A">
            <w:pPr>
              <w:pStyle w:val="ConsPlusNormal"/>
              <w:jc w:val="center"/>
            </w:pPr>
            <w:r>
              <w:t>0,0</w:t>
            </w:r>
          </w:p>
        </w:tc>
      </w:tr>
      <w:tr w:rsidR="0050768A" w14:paraId="148BAE18" w14:textId="77777777">
        <w:tc>
          <w:tcPr>
            <w:tcW w:w="2854" w:type="dxa"/>
          </w:tcPr>
          <w:p w14:paraId="0DDDE5EC"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14CA38EC" w14:textId="77777777" w:rsidR="0050768A" w:rsidRDefault="0050768A">
            <w:pPr>
              <w:pStyle w:val="ConsPlusNormal"/>
              <w:jc w:val="center"/>
            </w:pPr>
            <w:r>
              <w:t>51</w:t>
            </w:r>
          </w:p>
        </w:tc>
        <w:tc>
          <w:tcPr>
            <w:tcW w:w="1774" w:type="dxa"/>
          </w:tcPr>
          <w:p w14:paraId="2CF67354" w14:textId="77777777" w:rsidR="0050768A" w:rsidRDefault="0050768A">
            <w:pPr>
              <w:pStyle w:val="ConsPlusNormal"/>
            </w:pPr>
            <w:r>
              <w:t>вызов</w:t>
            </w:r>
          </w:p>
        </w:tc>
        <w:tc>
          <w:tcPr>
            <w:tcW w:w="1759" w:type="dxa"/>
          </w:tcPr>
          <w:p w14:paraId="05B31CD5" w14:textId="77777777" w:rsidR="0050768A" w:rsidRDefault="0050768A">
            <w:pPr>
              <w:pStyle w:val="ConsPlusNormal"/>
              <w:jc w:val="center"/>
            </w:pPr>
            <w:r>
              <w:t>0,000000</w:t>
            </w:r>
          </w:p>
        </w:tc>
        <w:tc>
          <w:tcPr>
            <w:tcW w:w="1759" w:type="dxa"/>
          </w:tcPr>
          <w:p w14:paraId="4365DD83" w14:textId="77777777" w:rsidR="0050768A" w:rsidRDefault="0050768A">
            <w:pPr>
              <w:pStyle w:val="ConsPlusNormal"/>
              <w:jc w:val="center"/>
            </w:pPr>
            <w:r>
              <w:t>0,0</w:t>
            </w:r>
          </w:p>
        </w:tc>
        <w:tc>
          <w:tcPr>
            <w:tcW w:w="1024" w:type="dxa"/>
          </w:tcPr>
          <w:p w14:paraId="35EFC507" w14:textId="77777777" w:rsidR="0050768A" w:rsidRDefault="0050768A">
            <w:pPr>
              <w:pStyle w:val="ConsPlusNormal"/>
              <w:jc w:val="center"/>
            </w:pPr>
            <w:r>
              <w:t>X</w:t>
            </w:r>
          </w:p>
        </w:tc>
        <w:tc>
          <w:tcPr>
            <w:tcW w:w="904" w:type="dxa"/>
          </w:tcPr>
          <w:p w14:paraId="4A668099" w14:textId="77777777" w:rsidR="0050768A" w:rsidRDefault="0050768A">
            <w:pPr>
              <w:pStyle w:val="ConsPlusNormal"/>
              <w:jc w:val="center"/>
            </w:pPr>
            <w:r>
              <w:t>0,0</w:t>
            </w:r>
          </w:p>
        </w:tc>
        <w:tc>
          <w:tcPr>
            <w:tcW w:w="1264" w:type="dxa"/>
          </w:tcPr>
          <w:p w14:paraId="59604C5D" w14:textId="77777777" w:rsidR="0050768A" w:rsidRDefault="0050768A">
            <w:pPr>
              <w:pStyle w:val="ConsPlusNormal"/>
              <w:jc w:val="center"/>
            </w:pPr>
            <w:r>
              <w:t>X</w:t>
            </w:r>
          </w:p>
        </w:tc>
        <w:tc>
          <w:tcPr>
            <w:tcW w:w="1264" w:type="dxa"/>
          </w:tcPr>
          <w:p w14:paraId="5E5E835F" w14:textId="77777777" w:rsidR="0050768A" w:rsidRDefault="0050768A">
            <w:pPr>
              <w:pStyle w:val="ConsPlusNormal"/>
              <w:jc w:val="center"/>
            </w:pPr>
            <w:r>
              <w:t>0,0</w:t>
            </w:r>
          </w:p>
        </w:tc>
        <w:tc>
          <w:tcPr>
            <w:tcW w:w="679" w:type="dxa"/>
          </w:tcPr>
          <w:p w14:paraId="6AE2A974" w14:textId="77777777" w:rsidR="0050768A" w:rsidRDefault="0050768A">
            <w:pPr>
              <w:pStyle w:val="ConsPlusNormal"/>
              <w:jc w:val="center"/>
            </w:pPr>
            <w:r>
              <w:t>X</w:t>
            </w:r>
          </w:p>
        </w:tc>
      </w:tr>
      <w:tr w:rsidR="0050768A" w14:paraId="1FFEBE16" w14:textId="77777777">
        <w:tc>
          <w:tcPr>
            <w:tcW w:w="2854" w:type="dxa"/>
          </w:tcPr>
          <w:p w14:paraId="4DA2985F"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71BC638E" w14:textId="77777777" w:rsidR="0050768A" w:rsidRDefault="0050768A">
            <w:pPr>
              <w:pStyle w:val="ConsPlusNormal"/>
              <w:jc w:val="center"/>
            </w:pPr>
            <w:r>
              <w:t>52</w:t>
            </w:r>
          </w:p>
        </w:tc>
        <w:tc>
          <w:tcPr>
            <w:tcW w:w="1774" w:type="dxa"/>
          </w:tcPr>
          <w:p w14:paraId="63441FC4" w14:textId="77777777" w:rsidR="0050768A" w:rsidRDefault="0050768A">
            <w:pPr>
              <w:pStyle w:val="ConsPlusNormal"/>
              <w:jc w:val="center"/>
            </w:pPr>
            <w:r>
              <w:t>X</w:t>
            </w:r>
          </w:p>
        </w:tc>
        <w:tc>
          <w:tcPr>
            <w:tcW w:w="1759" w:type="dxa"/>
          </w:tcPr>
          <w:p w14:paraId="478392AC" w14:textId="77777777" w:rsidR="0050768A" w:rsidRDefault="0050768A">
            <w:pPr>
              <w:pStyle w:val="ConsPlusNormal"/>
              <w:jc w:val="center"/>
            </w:pPr>
            <w:r>
              <w:t>X</w:t>
            </w:r>
          </w:p>
        </w:tc>
        <w:tc>
          <w:tcPr>
            <w:tcW w:w="1759" w:type="dxa"/>
          </w:tcPr>
          <w:p w14:paraId="1D9E9C9D" w14:textId="77777777" w:rsidR="0050768A" w:rsidRDefault="0050768A">
            <w:pPr>
              <w:pStyle w:val="ConsPlusNormal"/>
              <w:jc w:val="center"/>
            </w:pPr>
            <w:r>
              <w:t>X</w:t>
            </w:r>
          </w:p>
        </w:tc>
        <w:tc>
          <w:tcPr>
            <w:tcW w:w="1024" w:type="dxa"/>
          </w:tcPr>
          <w:p w14:paraId="68EAFB7D" w14:textId="77777777" w:rsidR="0050768A" w:rsidRDefault="0050768A">
            <w:pPr>
              <w:pStyle w:val="ConsPlusNormal"/>
              <w:jc w:val="center"/>
            </w:pPr>
            <w:r>
              <w:t>X</w:t>
            </w:r>
          </w:p>
        </w:tc>
        <w:tc>
          <w:tcPr>
            <w:tcW w:w="904" w:type="dxa"/>
          </w:tcPr>
          <w:p w14:paraId="19BEDD0E" w14:textId="77777777" w:rsidR="0050768A" w:rsidRDefault="0050768A">
            <w:pPr>
              <w:pStyle w:val="ConsPlusNormal"/>
              <w:jc w:val="center"/>
            </w:pPr>
            <w:r>
              <w:t>X</w:t>
            </w:r>
          </w:p>
        </w:tc>
        <w:tc>
          <w:tcPr>
            <w:tcW w:w="1264" w:type="dxa"/>
          </w:tcPr>
          <w:p w14:paraId="4A33121D" w14:textId="77777777" w:rsidR="0050768A" w:rsidRDefault="0050768A">
            <w:pPr>
              <w:pStyle w:val="ConsPlusNormal"/>
              <w:jc w:val="center"/>
            </w:pPr>
            <w:r>
              <w:t>X</w:t>
            </w:r>
          </w:p>
        </w:tc>
        <w:tc>
          <w:tcPr>
            <w:tcW w:w="1264" w:type="dxa"/>
          </w:tcPr>
          <w:p w14:paraId="244ACCEF" w14:textId="77777777" w:rsidR="0050768A" w:rsidRDefault="0050768A">
            <w:pPr>
              <w:pStyle w:val="ConsPlusNormal"/>
              <w:jc w:val="center"/>
            </w:pPr>
            <w:r>
              <w:t>X</w:t>
            </w:r>
          </w:p>
        </w:tc>
        <w:tc>
          <w:tcPr>
            <w:tcW w:w="679" w:type="dxa"/>
          </w:tcPr>
          <w:p w14:paraId="64A4C3F7" w14:textId="77777777" w:rsidR="0050768A" w:rsidRDefault="0050768A">
            <w:pPr>
              <w:pStyle w:val="ConsPlusNormal"/>
              <w:jc w:val="center"/>
            </w:pPr>
            <w:r>
              <w:t>X</w:t>
            </w:r>
          </w:p>
        </w:tc>
      </w:tr>
      <w:tr w:rsidR="0050768A" w14:paraId="586A7F56" w14:textId="77777777">
        <w:tc>
          <w:tcPr>
            <w:tcW w:w="2854" w:type="dxa"/>
          </w:tcPr>
          <w:p w14:paraId="0ACF264A" w14:textId="77777777" w:rsidR="0050768A" w:rsidRDefault="0050768A">
            <w:pPr>
              <w:pStyle w:val="ConsPlusNormal"/>
            </w:pPr>
            <w:r>
              <w:t>2.1. В амбулаторных условиях:</w:t>
            </w:r>
          </w:p>
        </w:tc>
        <w:tc>
          <w:tcPr>
            <w:tcW w:w="904" w:type="dxa"/>
          </w:tcPr>
          <w:p w14:paraId="47FCA59F" w14:textId="77777777" w:rsidR="0050768A" w:rsidRDefault="0050768A">
            <w:pPr>
              <w:pStyle w:val="ConsPlusNormal"/>
              <w:jc w:val="center"/>
            </w:pPr>
            <w:r>
              <w:t>53</w:t>
            </w:r>
          </w:p>
        </w:tc>
        <w:tc>
          <w:tcPr>
            <w:tcW w:w="1774" w:type="dxa"/>
          </w:tcPr>
          <w:p w14:paraId="426A9C34" w14:textId="77777777" w:rsidR="0050768A" w:rsidRDefault="0050768A">
            <w:pPr>
              <w:pStyle w:val="ConsPlusNormal"/>
              <w:jc w:val="center"/>
            </w:pPr>
            <w:r>
              <w:t>X</w:t>
            </w:r>
          </w:p>
        </w:tc>
        <w:tc>
          <w:tcPr>
            <w:tcW w:w="1759" w:type="dxa"/>
          </w:tcPr>
          <w:p w14:paraId="0EF74FC2" w14:textId="77777777" w:rsidR="0050768A" w:rsidRDefault="0050768A">
            <w:pPr>
              <w:pStyle w:val="ConsPlusNormal"/>
              <w:jc w:val="center"/>
            </w:pPr>
            <w:r>
              <w:t>X</w:t>
            </w:r>
          </w:p>
        </w:tc>
        <w:tc>
          <w:tcPr>
            <w:tcW w:w="1759" w:type="dxa"/>
          </w:tcPr>
          <w:p w14:paraId="40BB8949" w14:textId="77777777" w:rsidR="0050768A" w:rsidRDefault="0050768A">
            <w:pPr>
              <w:pStyle w:val="ConsPlusNormal"/>
              <w:jc w:val="center"/>
            </w:pPr>
            <w:r>
              <w:t>X</w:t>
            </w:r>
          </w:p>
        </w:tc>
        <w:tc>
          <w:tcPr>
            <w:tcW w:w="1024" w:type="dxa"/>
          </w:tcPr>
          <w:p w14:paraId="758E9E1E" w14:textId="77777777" w:rsidR="0050768A" w:rsidRDefault="0050768A">
            <w:pPr>
              <w:pStyle w:val="ConsPlusNormal"/>
              <w:jc w:val="center"/>
            </w:pPr>
            <w:r>
              <w:t>X</w:t>
            </w:r>
          </w:p>
        </w:tc>
        <w:tc>
          <w:tcPr>
            <w:tcW w:w="904" w:type="dxa"/>
          </w:tcPr>
          <w:p w14:paraId="7B54D49D" w14:textId="77777777" w:rsidR="0050768A" w:rsidRDefault="0050768A">
            <w:pPr>
              <w:pStyle w:val="ConsPlusNormal"/>
              <w:jc w:val="center"/>
            </w:pPr>
            <w:r>
              <w:t>X</w:t>
            </w:r>
          </w:p>
        </w:tc>
        <w:tc>
          <w:tcPr>
            <w:tcW w:w="1264" w:type="dxa"/>
          </w:tcPr>
          <w:p w14:paraId="006D84A6" w14:textId="77777777" w:rsidR="0050768A" w:rsidRDefault="0050768A">
            <w:pPr>
              <w:pStyle w:val="ConsPlusNormal"/>
              <w:jc w:val="center"/>
            </w:pPr>
            <w:r>
              <w:t>X</w:t>
            </w:r>
          </w:p>
        </w:tc>
        <w:tc>
          <w:tcPr>
            <w:tcW w:w="1264" w:type="dxa"/>
          </w:tcPr>
          <w:p w14:paraId="0486804B" w14:textId="77777777" w:rsidR="0050768A" w:rsidRDefault="0050768A">
            <w:pPr>
              <w:pStyle w:val="ConsPlusNormal"/>
              <w:jc w:val="center"/>
            </w:pPr>
            <w:r>
              <w:t>X</w:t>
            </w:r>
          </w:p>
        </w:tc>
        <w:tc>
          <w:tcPr>
            <w:tcW w:w="679" w:type="dxa"/>
          </w:tcPr>
          <w:p w14:paraId="36F46243" w14:textId="77777777" w:rsidR="0050768A" w:rsidRDefault="0050768A">
            <w:pPr>
              <w:pStyle w:val="ConsPlusNormal"/>
              <w:jc w:val="center"/>
            </w:pPr>
            <w:r>
              <w:t>X</w:t>
            </w:r>
          </w:p>
        </w:tc>
      </w:tr>
      <w:tr w:rsidR="0050768A" w14:paraId="04321927" w14:textId="77777777">
        <w:tc>
          <w:tcPr>
            <w:tcW w:w="2854" w:type="dxa"/>
          </w:tcPr>
          <w:p w14:paraId="08A3DC6A" w14:textId="77777777" w:rsidR="0050768A" w:rsidRDefault="0050768A">
            <w:pPr>
              <w:pStyle w:val="ConsPlusNormal"/>
            </w:pPr>
            <w:r>
              <w:t>2.1.1. Посещения с профилактическими и иными целями, всего, в том числе:</w:t>
            </w:r>
          </w:p>
        </w:tc>
        <w:tc>
          <w:tcPr>
            <w:tcW w:w="904" w:type="dxa"/>
          </w:tcPr>
          <w:p w14:paraId="114B7DA4" w14:textId="77777777" w:rsidR="0050768A" w:rsidRDefault="0050768A">
            <w:pPr>
              <w:pStyle w:val="ConsPlusNormal"/>
              <w:jc w:val="center"/>
            </w:pPr>
            <w:r>
              <w:t>53.1</w:t>
            </w:r>
          </w:p>
        </w:tc>
        <w:tc>
          <w:tcPr>
            <w:tcW w:w="1774" w:type="dxa"/>
          </w:tcPr>
          <w:p w14:paraId="181FB9B9" w14:textId="77777777" w:rsidR="0050768A" w:rsidRDefault="0050768A">
            <w:pPr>
              <w:pStyle w:val="ConsPlusNormal"/>
            </w:pPr>
            <w:r>
              <w:t>посещение/комплексное посещение</w:t>
            </w:r>
          </w:p>
        </w:tc>
        <w:tc>
          <w:tcPr>
            <w:tcW w:w="1759" w:type="dxa"/>
          </w:tcPr>
          <w:p w14:paraId="1424AA14" w14:textId="77777777" w:rsidR="0050768A" w:rsidRDefault="0050768A">
            <w:pPr>
              <w:pStyle w:val="ConsPlusNormal"/>
              <w:jc w:val="center"/>
            </w:pPr>
            <w:r>
              <w:t>0,000000</w:t>
            </w:r>
          </w:p>
        </w:tc>
        <w:tc>
          <w:tcPr>
            <w:tcW w:w="1759" w:type="dxa"/>
          </w:tcPr>
          <w:p w14:paraId="5D9D79C3" w14:textId="77777777" w:rsidR="0050768A" w:rsidRDefault="0050768A">
            <w:pPr>
              <w:pStyle w:val="ConsPlusNormal"/>
              <w:jc w:val="center"/>
            </w:pPr>
            <w:r>
              <w:t>0,0</w:t>
            </w:r>
          </w:p>
        </w:tc>
        <w:tc>
          <w:tcPr>
            <w:tcW w:w="1024" w:type="dxa"/>
          </w:tcPr>
          <w:p w14:paraId="7D550607" w14:textId="77777777" w:rsidR="0050768A" w:rsidRDefault="0050768A">
            <w:pPr>
              <w:pStyle w:val="ConsPlusNormal"/>
              <w:jc w:val="center"/>
            </w:pPr>
            <w:r>
              <w:t>X</w:t>
            </w:r>
          </w:p>
        </w:tc>
        <w:tc>
          <w:tcPr>
            <w:tcW w:w="904" w:type="dxa"/>
          </w:tcPr>
          <w:p w14:paraId="41D532BA" w14:textId="77777777" w:rsidR="0050768A" w:rsidRDefault="0050768A">
            <w:pPr>
              <w:pStyle w:val="ConsPlusNormal"/>
              <w:jc w:val="center"/>
            </w:pPr>
            <w:r>
              <w:t>0,0</w:t>
            </w:r>
          </w:p>
        </w:tc>
        <w:tc>
          <w:tcPr>
            <w:tcW w:w="1264" w:type="dxa"/>
          </w:tcPr>
          <w:p w14:paraId="2B07F0E6" w14:textId="77777777" w:rsidR="0050768A" w:rsidRDefault="0050768A">
            <w:pPr>
              <w:pStyle w:val="ConsPlusNormal"/>
              <w:jc w:val="center"/>
            </w:pPr>
            <w:r>
              <w:t>X</w:t>
            </w:r>
          </w:p>
        </w:tc>
        <w:tc>
          <w:tcPr>
            <w:tcW w:w="1264" w:type="dxa"/>
          </w:tcPr>
          <w:p w14:paraId="6AB16D89" w14:textId="77777777" w:rsidR="0050768A" w:rsidRDefault="0050768A">
            <w:pPr>
              <w:pStyle w:val="ConsPlusNormal"/>
              <w:jc w:val="center"/>
            </w:pPr>
            <w:r>
              <w:t>0,0</w:t>
            </w:r>
          </w:p>
        </w:tc>
        <w:tc>
          <w:tcPr>
            <w:tcW w:w="679" w:type="dxa"/>
          </w:tcPr>
          <w:p w14:paraId="33C413A3" w14:textId="77777777" w:rsidR="0050768A" w:rsidRDefault="0050768A">
            <w:pPr>
              <w:pStyle w:val="ConsPlusNormal"/>
              <w:jc w:val="center"/>
            </w:pPr>
            <w:r>
              <w:t>X</w:t>
            </w:r>
          </w:p>
        </w:tc>
      </w:tr>
      <w:tr w:rsidR="0050768A" w14:paraId="158845DC" w14:textId="77777777">
        <w:tc>
          <w:tcPr>
            <w:tcW w:w="2854" w:type="dxa"/>
          </w:tcPr>
          <w:p w14:paraId="10FBA4D8" w14:textId="77777777" w:rsidR="0050768A" w:rsidRDefault="0050768A">
            <w:pPr>
              <w:pStyle w:val="ConsPlusNormal"/>
            </w:pPr>
            <w:r>
              <w:t>для проведения профилактических медицинских осмотров</w:t>
            </w:r>
          </w:p>
        </w:tc>
        <w:tc>
          <w:tcPr>
            <w:tcW w:w="904" w:type="dxa"/>
          </w:tcPr>
          <w:p w14:paraId="20EFA460" w14:textId="77777777" w:rsidR="0050768A" w:rsidRDefault="0050768A">
            <w:pPr>
              <w:pStyle w:val="ConsPlusNormal"/>
              <w:jc w:val="center"/>
            </w:pPr>
            <w:r>
              <w:t>53.1.1</w:t>
            </w:r>
          </w:p>
        </w:tc>
        <w:tc>
          <w:tcPr>
            <w:tcW w:w="1774" w:type="dxa"/>
          </w:tcPr>
          <w:p w14:paraId="2481A94E" w14:textId="77777777" w:rsidR="0050768A" w:rsidRDefault="0050768A">
            <w:pPr>
              <w:pStyle w:val="ConsPlusNormal"/>
            </w:pPr>
            <w:r>
              <w:t>комплексное посещение</w:t>
            </w:r>
          </w:p>
        </w:tc>
        <w:tc>
          <w:tcPr>
            <w:tcW w:w="1759" w:type="dxa"/>
          </w:tcPr>
          <w:p w14:paraId="1D48D22E" w14:textId="77777777" w:rsidR="0050768A" w:rsidRDefault="0050768A">
            <w:pPr>
              <w:pStyle w:val="ConsPlusNormal"/>
              <w:jc w:val="center"/>
            </w:pPr>
            <w:r>
              <w:t>0,000000</w:t>
            </w:r>
          </w:p>
        </w:tc>
        <w:tc>
          <w:tcPr>
            <w:tcW w:w="1759" w:type="dxa"/>
          </w:tcPr>
          <w:p w14:paraId="0DB3F512" w14:textId="77777777" w:rsidR="0050768A" w:rsidRDefault="0050768A">
            <w:pPr>
              <w:pStyle w:val="ConsPlusNormal"/>
              <w:jc w:val="center"/>
            </w:pPr>
            <w:r>
              <w:t>0,0</w:t>
            </w:r>
          </w:p>
        </w:tc>
        <w:tc>
          <w:tcPr>
            <w:tcW w:w="1024" w:type="dxa"/>
          </w:tcPr>
          <w:p w14:paraId="4BCD7C85" w14:textId="77777777" w:rsidR="0050768A" w:rsidRDefault="0050768A">
            <w:pPr>
              <w:pStyle w:val="ConsPlusNormal"/>
              <w:jc w:val="center"/>
            </w:pPr>
            <w:r>
              <w:t>X</w:t>
            </w:r>
          </w:p>
        </w:tc>
        <w:tc>
          <w:tcPr>
            <w:tcW w:w="904" w:type="dxa"/>
          </w:tcPr>
          <w:p w14:paraId="252ED103" w14:textId="77777777" w:rsidR="0050768A" w:rsidRDefault="0050768A">
            <w:pPr>
              <w:pStyle w:val="ConsPlusNormal"/>
              <w:jc w:val="center"/>
            </w:pPr>
            <w:r>
              <w:t>0,0</w:t>
            </w:r>
          </w:p>
        </w:tc>
        <w:tc>
          <w:tcPr>
            <w:tcW w:w="1264" w:type="dxa"/>
          </w:tcPr>
          <w:p w14:paraId="101519A3" w14:textId="77777777" w:rsidR="0050768A" w:rsidRDefault="0050768A">
            <w:pPr>
              <w:pStyle w:val="ConsPlusNormal"/>
              <w:jc w:val="center"/>
            </w:pPr>
            <w:r>
              <w:t>X</w:t>
            </w:r>
          </w:p>
        </w:tc>
        <w:tc>
          <w:tcPr>
            <w:tcW w:w="1264" w:type="dxa"/>
          </w:tcPr>
          <w:p w14:paraId="148548E0" w14:textId="77777777" w:rsidR="0050768A" w:rsidRDefault="0050768A">
            <w:pPr>
              <w:pStyle w:val="ConsPlusNormal"/>
              <w:jc w:val="center"/>
            </w:pPr>
            <w:r>
              <w:t>0,0</w:t>
            </w:r>
          </w:p>
        </w:tc>
        <w:tc>
          <w:tcPr>
            <w:tcW w:w="679" w:type="dxa"/>
          </w:tcPr>
          <w:p w14:paraId="584977DD" w14:textId="77777777" w:rsidR="0050768A" w:rsidRDefault="0050768A">
            <w:pPr>
              <w:pStyle w:val="ConsPlusNormal"/>
              <w:jc w:val="center"/>
            </w:pPr>
            <w:r>
              <w:t>X</w:t>
            </w:r>
          </w:p>
        </w:tc>
      </w:tr>
      <w:tr w:rsidR="0050768A" w14:paraId="3163804B" w14:textId="77777777">
        <w:tc>
          <w:tcPr>
            <w:tcW w:w="2854" w:type="dxa"/>
          </w:tcPr>
          <w:p w14:paraId="27ECC3F8" w14:textId="77777777" w:rsidR="0050768A" w:rsidRDefault="0050768A">
            <w:pPr>
              <w:pStyle w:val="ConsPlusNormal"/>
            </w:pPr>
            <w:r>
              <w:t>для проведения диспансеризации, всего, в том числе:</w:t>
            </w:r>
          </w:p>
        </w:tc>
        <w:tc>
          <w:tcPr>
            <w:tcW w:w="904" w:type="dxa"/>
          </w:tcPr>
          <w:p w14:paraId="4126B9AA" w14:textId="77777777" w:rsidR="0050768A" w:rsidRDefault="0050768A">
            <w:pPr>
              <w:pStyle w:val="ConsPlusNormal"/>
              <w:jc w:val="center"/>
            </w:pPr>
            <w:r>
              <w:t>53.1.2</w:t>
            </w:r>
          </w:p>
        </w:tc>
        <w:tc>
          <w:tcPr>
            <w:tcW w:w="1774" w:type="dxa"/>
          </w:tcPr>
          <w:p w14:paraId="05AD8DEC" w14:textId="77777777" w:rsidR="0050768A" w:rsidRDefault="0050768A">
            <w:pPr>
              <w:pStyle w:val="ConsPlusNormal"/>
            </w:pPr>
            <w:r>
              <w:t>комплексное посещение</w:t>
            </w:r>
          </w:p>
        </w:tc>
        <w:tc>
          <w:tcPr>
            <w:tcW w:w="1759" w:type="dxa"/>
          </w:tcPr>
          <w:p w14:paraId="6E2A3E12" w14:textId="77777777" w:rsidR="0050768A" w:rsidRDefault="0050768A">
            <w:pPr>
              <w:pStyle w:val="ConsPlusNormal"/>
              <w:jc w:val="center"/>
            </w:pPr>
            <w:r>
              <w:t>0,000000</w:t>
            </w:r>
          </w:p>
        </w:tc>
        <w:tc>
          <w:tcPr>
            <w:tcW w:w="1759" w:type="dxa"/>
          </w:tcPr>
          <w:p w14:paraId="659C203D" w14:textId="77777777" w:rsidR="0050768A" w:rsidRDefault="0050768A">
            <w:pPr>
              <w:pStyle w:val="ConsPlusNormal"/>
              <w:jc w:val="center"/>
            </w:pPr>
            <w:r>
              <w:t>0,0</w:t>
            </w:r>
          </w:p>
        </w:tc>
        <w:tc>
          <w:tcPr>
            <w:tcW w:w="1024" w:type="dxa"/>
          </w:tcPr>
          <w:p w14:paraId="318DACFC" w14:textId="77777777" w:rsidR="0050768A" w:rsidRDefault="0050768A">
            <w:pPr>
              <w:pStyle w:val="ConsPlusNormal"/>
              <w:jc w:val="center"/>
            </w:pPr>
            <w:r>
              <w:t>X</w:t>
            </w:r>
          </w:p>
        </w:tc>
        <w:tc>
          <w:tcPr>
            <w:tcW w:w="904" w:type="dxa"/>
          </w:tcPr>
          <w:p w14:paraId="23321DCF" w14:textId="77777777" w:rsidR="0050768A" w:rsidRDefault="0050768A">
            <w:pPr>
              <w:pStyle w:val="ConsPlusNormal"/>
              <w:jc w:val="center"/>
            </w:pPr>
            <w:r>
              <w:t>0,0</w:t>
            </w:r>
          </w:p>
        </w:tc>
        <w:tc>
          <w:tcPr>
            <w:tcW w:w="1264" w:type="dxa"/>
          </w:tcPr>
          <w:p w14:paraId="54AE5501" w14:textId="77777777" w:rsidR="0050768A" w:rsidRDefault="0050768A">
            <w:pPr>
              <w:pStyle w:val="ConsPlusNormal"/>
              <w:jc w:val="center"/>
            </w:pPr>
            <w:r>
              <w:t>X</w:t>
            </w:r>
          </w:p>
        </w:tc>
        <w:tc>
          <w:tcPr>
            <w:tcW w:w="1264" w:type="dxa"/>
          </w:tcPr>
          <w:p w14:paraId="3EFFFA27" w14:textId="77777777" w:rsidR="0050768A" w:rsidRDefault="0050768A">
            <w:pPr>
              <w:pStyle w:val="ConsPlusNormal"/>
              <w:jc w:val="center"/>
            </w:pPr>
            <w:r>
              <w:t>0,0</w:t>
            </w:r>
          </w:p>
        </w:tc>
        <w:tc>
          <w:tcPr>
            <w:tcW w:w="679" w:type="dxa"/>
          </w:tcPr>
          <w:p w14:paraId="7D2C8E7E" w14:textId="77777777" w:rsidR="0050768A" w:rsidRDefault="0050768A">
            <w:pPr>
              <w:pStyle w:val="ConsPlusNormal"/>
              <w:jc w:val="center"/>
            </w:pPr>
            <w:r>
              <w:t>X</w:t>
            </w:r>
          </w:p>
        </w:tc>
      </w:tr>
      <w:tr w:rsidR="0050768A" w14:paraId="678FCCB6" w14:textId="77777777">
        <w:tc>
          <w:tcPr>
            <w:tcW w:w="2854" w:type="dxa"/>
          </w:tcPr>
          <w:p w14:paraId="513D9549" w14:textId="77777777" w:rsidR="0050768A" w:rsidRDefault="0050768A">
            <w:pPr>
              <w:pStyle w:val="ConsPlusNormal"/>
            </w:pPr>
            <w:r>
              <w:t>для проведения углубленной диспансеризации</w:t>
            </w:r>
          </w:p>
        </w:tc>
        <w:tc>
          <w:tcPr>
            <w:tcW w:w="904" w:type="dxa"/>
          </w:tcPr>
          <w:p w14:paraId="4294FBC5" w14:textId="77777777" w:rsidR="0050768A" w:rsidRDefault="0050768A">
            <w:pPr>
              <w:pStyle w:val="ConsPlusNormal"/>
              <w:jc w:val="center"/>
            </w:pPr>
            <w:r>
              <w:t>53.1.2.1</w:t>
            </w:r>
          </w:p>
        </w:tc>
        <w:tc>
          <w:tcPr>
            <w:tcW w:w="1774" w:type="dxa"/>
          </w:tcPr>
          <w:p w14:paraId="688B7DC5" w14:textId="77777777" w:rsidR="0050768A" w:rsidRDefault="0050768A">
            <w:pPr>
              <w:pStyle w:val="ConsPlusNormal"/>
            </w:pPr>
            <w:r>
              <w:t>комплексное посещение</w:t>
            </w:r>
          </w:p>
        </w:tc>
        <w:tc>
          <w:tcPr>
            <w:tcW w:w="1759" w:type="dxa"/>
          </w:tcPr>
          <w:p w14:paraId="4A64DA2A" w14:textId="77777777" w:rsidR="0050768A" w:rsidRDefault="0050768A">
            <w:pPr>
              <w:pStyle w:val="ConsPlusNormal"/>
              <w:jc w:val="center"/>
            </w:pPr>
            <w:r>
              <w:t>0,000000</w:t>
            </w:r>
          </w:p>
        </w:tc>
        <w:tc>
          <w:tcPr>
            <w:tcW w:w="1759" w:type="dxa"/>
          </w:tcPr>
          <w:p w14:paraId="1A1250CE" w14:textId="77777777" w:rsidR="0050768A" w:rsidRDefault="0050768A">
            <w:pPr>
              <w:pStyle w:val="ConsPlusNormal"/>
              <w:jc w:val="center"/>
            </w:pPr>
            <w:r>
              <w:t>0,0</w:t>
            </w:r>
          </w:p>
        </w:tc>
        <w:tc>
          <w:tcPr>
            <w:tcW w:w="1024" w:type="dxa"/>
          </w:tcPr>
          <w:p w14:paraId="4BB2B69E" w14:textId="77777777" w:rsidR="0050768A" w:rsidRDefault="0050768A">
            <w:pPr>
              <w:pStyle w:val="ConsPlusNormal"/>
              <w:jc w:val="center"/>
            </w:pPr>
            <w:r>
              <w:t>X</w:t>
            </w:r>
          </w:p>
        </w:tc>
        <w:tc>
          <w:tcPr>
            <w:tcW w:w="904" w:type="dxa"/>
          </w:tcPr>
          <w:p w14:paraId="2214A5B0" w14:textId="77777777" w:rsidR="0050768A" w:rsidRDefault="0050768A">
            <w:pPr>
              <w:pStyle w:val="ConsPlusNormal"/>
              <w:jc w:val="center"/>
            </w:pPr>
            <w:r>
              <w:t>0,0</w:t>
            </w:r>
          </w:p>
        </w:tc>
        <w:tc>
          <w:tcPr>
            <w:tcW w:w="1264" w:type="dxa"/>
          </w:tcPr>
          <w:p w14:paraId="0D25260F" w14:textId="77777777" w:rsidR="0050768A" w:rsidRDefault="0050768A">
            <w:pPr>
              <w:pStyle w:val="ConsPlusNormal"/>
              <w:jc w:val="center"/>
            </w:pPr>
            <w:r>
              <w:t>X</w:t>
            </w:r>
          </w:p>
        </w:tc>
        <w:tc>
          <w:tcPr>
            <w:tcW w:w="1264" w:type="dxa"/>
          </w:tcPr>
          <w:p w14:paraId="6531CE1C" w14:textId="77777777" w:rsidR="0050768A" w:rsidRDefault="0050768A">
            <w:pPr>
              <w:pStyle w:val="ConsPlusNormal"/>
              <w:jc w:val="center"/>
            </w:pPr>
            <w:r>
              <w:t>0,0</w:t>
            </w:r>
          </w:p>
        </w:tc>
        <w:tc>
          <w:tcPr>
            <w:tcW w:w="679" w:type="dxa"/>
          </w:tcPr>
          <w:p w14:paraId="42BCFF02" w14:textId="77777777" w:rsidR="0050768A" w:rsidRDefault="0050768A">
            <w:pPr>
              <w:pStyle w:val="ConsPlusNormal"/>
              <w:jc w:val="center"/>
            </w:pPr>
            <w:r>
              <w:t>X</w:t>
            </w:r>
          </w:p>
        </w:tc>
      </w:tr>
      <w:tr w:rsidR="0050768A" w14:paraId="4FCB96A3" w14:textId="77777777">
        <w:tc>
          <w:tcPr>
            <w:tcW w:w="2854" w:type="dxa"/>
          </w:tcPr>
          <w:p w14:paraId="12AD4BEB" w14:textId="77777777" w:rsidR="0050768A" w:rsidRDefault="0050768A">
            <w:pPr>
              <w:pStyle w:val="ConsPlusNormal"/>
            </w:pPr>
            <w:r>
              <w:t>для посещений с иными целями</w:t>
            </w:r>
          </w:p>
        </w:tc>
        <w:tc>
          <w:tcPr>
            <w:tcW w:w="904" w:type="dxa"/>
          </w:tcPr>
          <w:p w14:paraId="1D463C22" w14:textId="77777777" w:rsidR="0050768A" w:rsidRDefault="0050768A">
            <w:pPr>
              <w:pStyle w:val="ConsPlusNormal"/>
              <w:jc w:val="center"/>
            </w:pPr>
            <w:r>
              <w:t>53.1.3</w:t>
            </w:r>
          </w:p>
        </w:tc>
        <w:tc>
          <w:tcPr>
            <w:tcW w:w="1774" w:type="dxa"/>
          </w:tcPr>
          <w:p w14:paraId="2A7D9BF3" w14:textId="77777777" w:rsidR="0050768A" w:rsidRDefault="0050768A">
            <w:pPr>
              <w:pStyle w:val="ConsPlusNormal"/>
            </w:pPr>
            <w:r>
              <w:t>посещение</w:t>
            </w:r>
          </w:p>
        </w:tc>
        <w:tc>
          <w:tcPr>
            <w:tcW w:w="1759" w:type="dxa"/>
          </w:tcPr>
          <w:p w14:paraId="2FD48A93" w14:textId="77777777" w:rsidR="0050768A" w:rsidRDefault="0050768A">
            <w:pPr>
              <w:pStyle w:val="ConsPlusNormal"/>
              <w:jc w:val="center"/>
            </w:pPr>
            <w:r>
              <w:t>0,000000</w:t>
            </w:r>
          </w:p>
        </w:tc>
        <w:tc>
          <w:tcPr>
            <w:tcW w:w="1759" w:type="dxa"/>
          </w:tcPr>
          <w:p w14:paraId="07D50651" w14:textId="77777777" w:rsidR="0050768A" w:rsidRDefault="0050768A">
            <w:pPr>
              <w:pStyle w:val="ConsPlusNormal"/>
              <w:jc w:val="center"/>
            </w:pPr>
            <w:r>
              <w:t>0,0</w:t>
            </w:r>
          </w:p>
        </w:tc>
        <w:tc>
          <w:tcPr>
            <w:tcW w:w="1024" w:type="dxa"/>
          </w:tcPr>
          <w:p w14:paraId="12600DE5" w14:textId="77777777" w:rsidR="0050768A" w:rsidRDefault="0050768A">
            <w:pPr>
              <w:pStyle w:val="ConsPlusNormal"/>
              <w:jc w:val="center"/>
            </w:pPr>
            <w:r>
              <w:t>X</w:t>
            </w:r>
          </w:p>
        </w:tc>
        <w:tc>
          <w:tcPr>
            <w:tcW w:w="904" w:type="dxa"/>
          </w:tcPr>
          <w:p w14:paraId="0A01D413" w14:textId="77777777" w:rsidR="0050768A" w:rsidRDefault="0050768A">
            <w:pPr>
              <w:pStyle w:val="ConsPlusNormal"/>
              <w:jc w:val="center"/>
            </w:pPr>
            <w:r>
              <w:t>0,0</w:t>
            </w:r>
          </w:p>
        </w:tc>
        <w:tc>
          <w:tcPr>
            <w:tcW w:w="1264" w:type="dxa"/>
          </w:tcPr>
          <w:p w14:paraId="03319421" w14:textId="77777777" w:rsidR="0050768A" w:rsidRDefault="0050768A">
            <w:pPr>
              <w:pStyle w:val="ConsPlusNormal"/>
              <w:jc w:val="center"/>
            </w:pPr>
            <w:r>
              <w:t>X</w:t>
            </w:r>
          </w:p>
        </w:tc>
        <w:tc>
          <w:tcPr>
            <w:tcW w:w="1264" w:type="dxa"/>
          </w:tcPr>
          <w:p w14:paraId="200C6472" w14:textId="77777777" w:rsidR="0050768A" w:rsidRDefault="0050768A">
            <w:pPr>
              <w:pStyle w:val="ConsPlusNormal"/>
              <w:jc w:val="center"/>
            </w:pPr>
            <w:r>
              <w:t>0,0</w:t>
            </w:r>
          </w:p>
        </w:tc>
        <w:tc>
          <w:tcPr>
            <w:tcW w:w="679" w:type="dxa"/>
          </w:tcPr>
          <w:p w14:paraId="16763493" w14:textId="77777777" w:rsidR="0050768A" w:rsidRDefault="0050768A">
            <w:pPr>
              <w:pStyle w:val="ConsPlusNormal"/>
              <w:jc w:val="center"/>
            </w:pPr>
            <w:r>
              <w:t>X</w:t>
            </w:r>
          </w:p>
        </w:tc>
      </w:tr>
      <w:tr w:rsidR="0050768A" w14:paraId="104C45BC" w14:textId="77777777">
        <w:tc>
          <w:tcPr>
            <w:tcW w:w="2854" w:type="dxa"/>
          </w:tcPr>
          <w:p w14:paraId="505EBDA3" w14:textId="77777777" w:rsidR="0050768A" w:rsidRDefault="0050768A">
            <w:pPr>
              <w:pStyle w:val="ConsPlusNormal"/>
            </w:pPr>
            <w:r>
              <w:t>2.1.2. В неотложной форме</w:t>
            </w:r>
          </w:p>
        </w:tc>
        <w:tc>
          <w:tcPr>
            <w:tcW w:w="904" w:type="dxa"/>
          </w:tcPr>
          <w:p w14:paraId="5D9DE88F" w14:textId="77777777" w:rsidR="0050768A" w:rsidRDefault="0050768A">
            <w:pPr>
              <w:pStyle w:val="ConsPlusNormal"/>
              <w:jc w:val="center"/>
            </w:pPr>
            <w:r>
              <w:t>53.2</w:t>
            </w:r>
          </w:p>
        </w:tc>
        <w:tc>
          <w:tcPr>
            <w:tcW w:w="1774" w:type="dxa"/>
          </w:tcPr>
          <w:p w14:paraId="0DEFA7B2" w14:textId="77777777" w:rsidR="0050768A" w:rsidRDefault="0050768A">
            <w:pPr>
              <w:pStyle w:val="ConsPlusNormal"/>
            </w:pPr>
            <w:r>
              <w:t>посещение</w:t>
            </w:r>
          </w:p>
        </w:tc>
        <w:tc>
          <w:tcPr>
            <w:tcW w:w="1759" w:type="dxa"/>
          </w:tcPr>
          <w:p w14:paraId="3E0100CD" w14:textId="77777777" w:rsidR="0050768A" w:rsidRDefault="0050768A">
            <w:pPr>
              <w:pStyle w:val="ConsPlusNormal"/>
              <w:jc w:val="center"/>
            </w:pPr>
            <w:r>
              <w:t>0,000000</w:t>
            </w:r>
          </w:p>
        </w:tc>
        <w:tc>
          <w:tcPr>
            <w:tcW w:w="1759" w:type="dxa"/>
          </w:tcPr>
          <w:p w14:paraId="47888799" w14:textId="77777777" w:rsidR="0050768A" w:rsidRDefault="0050768A">
            <w:pPr>
              <w:pStyle w:val="ConsPlusNormal"/>
              <w:jc w:val="center"/>
            </w:pPr>
            <w:r>
              <w:t>0,0</w:t>
            </w:r>
          </w:p>
        </w:tc>
        <w:tc>
          <w:tcPr>
            <w:tcW w:w="1024" w:type="dxa"/>
          </w:tcPr>
          <w:p w14:paraId="5BC6CB3A" w14:textId="77777777" w:rsidR="0050768A" w:rsidRDefault="0050768A">
            <w:pPr>
              <w:pStyle w:val="ConsPlusNormal"/>
              <w:jc w:val="center"/>
            </w:pPr>
            <w:r>
              <w:t>X</w:t>
            </w:r>
          </w:p>
        </w:tc>
        <w:tc>
          <w:tcPr>
            <w:tcW w:w="904" w:type="dxa"/>
          </w:tcPr>
          <w:p w14:paraId="746F5752" w14:textId="77777777" w:rsidR="0050768A" w:rsidRDefault="0050768A">
            <w:pPr>
              <w:pStyle w:val="ConsPlusNormal"/>
              <w:jc w:val="center"/>
            </w:pPr>
            <w:r>
              <w:t>0,0</w:t>
            </w:r>
          </w:p>
        </w:tc>
        <w:tc>
          <w:tcPr>
            <w:tcW w:w="1264" w:type="dxa"/>
          </w:tcPr>
          <w:p w14:paraId="6E75CA2A" w14:textId="77777777" w:rsidR="0050768A" w:rsidRDefault="0050768A">
            <w:pPr>
              <w:pStyle w:val="ConsPlusNormal"/>
              <w:jc w:val="center"/>
            </w:pPr>
            <w:r>
              <w:t>X</w:t>
            </w:r>
          </w:p>
        </w:tc>
        <w:tc>
          <w:tcPr>
            <w:tcW w:w="1264" w:type="dxa"/>
          </w:tcPr>
          <w:p w14:paraId="37D9A452" w14:textId="77777777" w:rsidR="0050768A" w:rsidRDefault="0050768A">
            <w:pPr>
              <w:pStyle w:val="ConsPlusNormal"/>
              <w:jc w:val="center"/>
            </w:pPr>
            <w:r>
              <w:t>0,0</w:t>
            </w:r>
          </w:p>
        </w:tc>
        <w:tc>
          <w:tcPr>
            <w:tcW w:w="679" w:type="dxa"/>
          </w:tcPr>
          <w:p w14:paraId="3381A965" w14:textId="77777777" w:rsidR="0050768A" w:rsidRDefault="0050768A">
            <w:pPr>
              <w:pStyle w:val="ConsPlusNormal"/>
              <w:jc w:val="center"/>
            </w:pPr>
            <w:r>
              <w:t>X</w:t>
            </w:r>
          </w:p>
        </w:tc>
      </w:tr>
      <w:tr w:rsidR="0050768A" w14:paraId="3BADEA3E" w14:textId="77777777">
        <w:tc>
          <w:tcPr>
            <w:tcW w:w="2854" w:type="dxa"/>
          </w:tcPr>
          <w:p w14:paraId="591C000F"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223B1339" w14:textId="77777777" w:rsidR="0050768A" w:rsidRDefault="0050768A">
            <w:pPr>
              <w:pStyle w:val="ConsPlusNormal"/>
              <w:jc w:val="center"/>
            </w:pPr>
            <w:r>
              <w:t>53.3</w:t>
            </w:r>
          </w:p>
        </w:tc>
        <w:tc>
          <w:tcPr>
            <w:tcW w:w="1774" w:type="dxa"/>
          </w:tcPr>
          <w:p w14:paraId="4F5D2808" w14:textId="77777777" w:rsidR="0050768A" w:rsidRDefault="0050768A">
            <w:pPr>
              <w:pStyle w:val="ConsPlusNormal"/>
            </w:pPr>
            <w:r>
              <w:t>обращение</w:t>
            </w:r>
          </w:p>
        </w:tc>
        <w:tc>
          <w:tcPr>
            <w:tcW w:w="1759" w:type="dxa"/>
          </w:tcPr>
          <w:p w14:paraId="43D588D5" w14:textId="77777777" w:rsidR="0050768A" w:rsidRDefault="0050768A">
            <w:pPr>
              <w:pStyle w:val="ConsPlusNormal"/>
              <w:jc w:val="center"/>
            </w:pPr>
            <w:r>
              <w:t>0,000000</w:t>
            </w:r>
          </w:p>
        </w:tc>
        <w:tc>
          <w:tcPr>
            <w:tcW w:w="1759" w:type="dxa"/>
          </w:tcPr>
          <w:p w14:paraId="71EF299E" w14:textId="77777777" w:rsidR="0050768A" w:rsidRDefault="0050768A">
            <w:pPr>
              <w:pStyle w:val="ConsPlusNormal"/>
              <w:jc w:val="center"/>
            </w:pPr>
            <w:r>
              <w:t>0,0</w:t>
            </w:r>
          </w:p>
        </w:tc>
        <w:tc>
          <w:tcPr>
            <w:tcW w:w="1024" w:type="dxa"/>
          </w:tcPr>
          <w:p w14:paraId="7F1C9538" w14:textId="77777777" w:rsidR="0050768A" w:rsidRDefault="0050768A">
            <w:pPr>
              <w:pStyle w:val="ConsPlusNormal"/>
              <w:jc w:val="center"/>
            </w:pPr>
            <w:r>
              <w:t>X</w:t>
            </w:r>
          </w:p>
        </w:tc>
        <w:tc>
          <w:tcPr>
            <w:tcW w:w="904" w:type="dxa"/>
          </w:tcPr>
          <w:p w14:paraId="06958B3F" w14:textId="77777777" w:rsidR="0050768A" w:rsidRDefault="0050768A">
            <w:pPr>
              <w:pStyle w:val="ConsPlusNormal"/>
              <w:jc w:val="center"/>
            </w:pPr>
            <w:r>
              <w:t>0,0</w:t>
            </w:r>
          </w:p>
        </w:tc>
        <w:tc>
          <w:tcPr>
            <w:tcW w:w="1264" w:type="dxa"/>
          </w:tcPr>
          <w:p w14:paraId="320B93C7" w14:textId="77777777" w:rsidR="0050768A" w:rsidRDefault="0050768A">
            <w:pPr>
              <w:pStyle w:val="ConsPlusNormal"/>
              <w:jc w:val="center"/>
            </w:pPr>
            <w:r>
              <w:t>X</w:t>
            </w:r>
          </w:p>
        </w:tc>
        <w:tc>
          <w:tcPr>
            <w:tcW w:w="1264" w:type="dxa"/>
          </w:tcPr>
          <w:p w14:paraId="0131135C" w14:textId="77777777" w:rsidR="0050768A" w:rsidRDefault="0050768A">
            <w:pPr>
              <w:pStyle w:val="ConsPlusNormal"/>
              <w:jc w:val="center"/>
            </w:pPr>
            <w:r>
              <w:t>0,0</w:t>
            </w:r>
          </w:p>
        </w:tc>
        <w:tc>
          <w:tcPr>
            <w:tcW w:w="679" w:type="dxa"/>
          </w:tcPr>
          <w:p w14:paraId="52C070A2" w14:textId="77777777" w:rsidR="0050768A" w:rsidRDefault="0050768A">
            <w:pPr>
              <w:pStyle w:val="ConsPlusNormal"/>
              <w:jc w:val="center"/>
            </w:pPr>
            <w:r>
              <w:t>X</w:t>
            </w:r>
          </w:p>
        </w:tc>
      </w:tr>
      <w:tr w:rsidR="0050768A" w14:paraId="71948A4C" w14:textId="77777777">
        <w:tc>
          <w:tcPr>
            <w:tcW w:w="2854" w:type="dxa"/>
          </w:tcPr>
          <w:p w14:paraId="1A002757" w14:textId="77777777" w:rsidR="0050768A" w:rsidRDefault="0050768A">
            <w:pPr>
              <w:pStyle w:val="ConsPlusNormal"/>
            </w:pPr>
            <w:r>
              <w:t>компьютерная томография</w:t>
            </w:r>
          </w:p>
        </w:tc>
        <w:tc>
          <w:tcPr>
            <w:tcW w:w="904" w:type="dxa"/>
          </w:tcPr>
          <w:p w14:paraId="12F1EDC7" w14:textId="77777777" w:rsidR="0050768A" w:rsidRDefault="0050768A">
            <w:pPr>
              <w:pStyle w:val="ConsPlusNormal"/>
              <w:jc w:val="center"/>
            </w:pPr>
            <w:r>
              <w:t>53.3.1</w:t>
            </w:r>
          </w:p>
        </w:tc>
        <w:tc>
          <w:tcPr>
            <w:tcW w:w="1774" w:type="dxa"/>
          </w:tcPr>
          <w:p w14:paraId="663BB578" w14:textId="77777777" w:rsidR="0050768A" w:rsidRDefault="0050768A">
            <w:pPr>
              <w:pStyle w:val="ConsPlusNormal"/>
            </w:pPr>
            <w:r>
              <w:t>исследование</w:t>
            </w:r>
          </w:p>
        </w:tc>
        <w:tc>
          <w:tcPr>
            <w:tcW w:w="1759" w:type="dxa"/>
          </w:tcPr>
          <w:p w14:paraId="1BADB60E" w14:textId="77777777" w:rsidR="0050768A" w:rsidRDefault="0050768A">
            <w:pPr>
              <w:pStyle w:val="ConsPlusNormal"/>
              <w:jc w:val="center"/>
            </w:pPr>
            <w:r>
              <w:t>0,000000</w:t>
            </w:r>
          </w:p>
        </w:tc>
        <w:tc>
          <w:tcPr>
            <w:tcW w:w="1759" w:type="dxa"/>
          </w:tcPr>
          <w:p w14:paraId="722DFB6B" w14:textId="77777777" w:rsidR="0050768A" w:rsidRDefault="0050768A">
            <w:pPr>
              <w:pStyle w:val="ConsPlusNormal"/>
              <w:jc w:val="center"/>
            </w:pPr>
            <w:r>
              <w:t>0,0</w:t>
            </w:r>
          </w:p>
        </w:tc>
        <w:tc>
          <w:tcPr>
            <w:tcW w:w="1024" w:type="dxa"/>
          </w:tcPr>
          <w:p w14:paraId="69132AE2" w14:textId="77777777" w:rsidR="0050768A" w:rsidRDefault="0050768A">
            <w:pPr>
              <w:pStyle w:val="ConsPlusNormal"/>
              <w:jc w:val="center"/>
            </w:pPr>
            <w:r>
              <w:t>X</w:t>
            </w:r>
          </w:p>
        </w:tc>
        <w:tc>
          <w:tcPr>
            <w:tcW w:w="904" w:type="dxa"/>
          </w:tcPr>
          <w:p w14:paraId="1F61196A" w14:textId="77777777" w:rsidR="0050768A" w:rsidRDefault="0050768A">
            <w:pPr>
              <w:pStyle w:val="ConsPlusNormal"/>
              <w:jc w:val="center"/>
            </w:pPr>
            <w:r>
              <w:t>0,0</w:t>
            </w:r>
          </w:p>
        </w:tc>
        <w:tc>
          <w:tcPr>
            <w:tcW w:w="1264" w:type="dxa"/>
          </w:tcPr>
          <w:p w14:paraId="6B18ADE7" w14:textId="77777777" w:rsidR="0050768A" w:rsidRDefault="0050768A">
            <w:pPr>
              <w:pStyle w:val="ConsPlusNormal"/>
              <w:jc w:val="center"/>
            </w:pPr>
            <w:r>
              <w:t>X</w:t>
            </w:r>
          </w:p>
        </w:tc>
        <w:tc>
          <w:tcPr>
            <w:tcW w:w="1264" w:type="dxa"/>
          </w:tcPr>
          <w:p w14:paraId="2CD4722D" w14:textId="77777777" w:rsidR="0050768A" w:rsidRDefault="0050768A">
            <w:pPr>
              <w:pStyle w:val="ConsPlusNormal"/>
              <w:jc w:val="center"/>
            </w:pPr>
            <w:r>
              <w:t>0,0</w:t>
            </w:r>
          </w:p>
        </w:tc>
        <w:tc>
          <w:tcPr>
            <w:tcW w:w="679" w:type="dxa"/>
          </w:tcPr>
          <w:p w14:paraId="6D2CFA8B" w14:textId="77777777" w:rsidR="0050768A" w:rsidRDefault="0050768A">
            <w:pPr>
              <w:pStyle w:val="ConsPlusNormal"/>
              <w:jc w:val="center"/>
            </w:pPr>
            <w:r>
              <w:t>X</w:t>
            </w:r>
          </w:p>
        </w:tc>
      </w:tr>
      <w:tr w:rsidR="0050768A" w14:paraId="0A36AD75" w14:textId="77777777">
        <w:tc>
          <w:tcPr>
            <w:tcW w:w="2854" w:type="dxa"/>
          </w:tcPr>
          <w:p w14:paraId="6A8A83B6" w14:textId="77777777" w:rsidR="0050768A" w:rsidRDefault="0050768A">
            <w:pPr>
              <w:pStyle w:val="ConsPlusNormal"/>
            </w:pPr>
            <w:r>
              <w:t>магнитно-резонансная томография</w:t>
            </w:r>
          </w:p>
        </w:tc>
        <w:tc>
          <w:tcPr>
            <w:tcW w:w="904" w:type="dxa"/>
          </w:tcPr>
          <w:p w14:paraId="5EEBD1EE" w14:textId="77777777" w:rsidR="0050768A" w:rsidRDefault="0050768A">
            <w:pPr>
              <w:pStyle w:val="ConsPlusNormal"/>
              <w:jc w:val="center"/>
            </w:pPr>
            <w:r>
              <w:t>53.3.2</w:t>
            </w:r>
          </w:p>
        </w:tc>
        <w:tc>
          <w:tcPr>
            <w:tcW w:w="1774" w:type="dxa"/>
          </w:tcPr>
          <w:p w14:paraId="17E1781F" w14:textId="77777777" w:rsidR="0050768A" w:rsidRDefault="0050768A">
            <w:pPr>
              <w:pStyle w:val="ConsPlusNormal"/>
            </w:pPr>
            <w:r>
              <w:t>исследование</w:t>
            </w:r>
          </w:p>
        </w:tc>
        <w:tc>
          <w:tcPr>
            <w:tcW w:w="1759" w:type="dxa"/>
          </w:tcPr>
          <w:p w14:paraId="3FC9FCE0" w14:textId="77777777" w:rsidR="0050768A" w:rsidRDefault="0050768A">
            <w:pPr>
              <w:pStyle w:val="ConsPlusNormal"/>
              <w:jc w:val="center"/>
            </w:pPr>
            <w:r>
              <w:t>0,000000</w:t>
            </w:r>
          </w:p>
        </w:tc>
        <w:tc>
          <w:tcPr>
            <w:tcW w:w="1759" w:type="dxa"/>
          </w:tcPr>
          <w:p w14:paraId="42F6FF62" w14:textId="77777777" w:rsidR="0050768A" w:rsidRDefault="0050768A">
            <w:pPr>
              <w:pStyle w:val="ConsPlusNormal"/>
              <w:jc w:val="center"/>
            </w:pPr>
            <w:r>
              <w:t>0,0</w:t>
            </w:r>
          </w:p>
        </w:tc>
        <w:tc>
          <w:tcPr>
            <w:tcW w:w="1024" w:type="dxa"/>
          </w:tcPr>
          <w:p w14:paraId="18B01C8F" w14:textId="77777777" w:rsidR="0050768A" w:rsidRDefault="0050768A">
            <w:pPr>
              <w:pStyle w:val="ConsPlusNormal"/>
              <w:jc w:val="center"/>
            </w:pPr>
            <w:r>
              <w:t>X</w:t>
            </w:r>
          </w:p>
        </w:tc>
        <w:tc>
          <w:tcPr>
            <w:tcW w:w="904" w:type="dxa"/>
          </w:tcPr>
          <w:p w14:paraId="37445824" w14:textId="77777777" w:rsidR="0050768A" w:rsidRDefault="0050768A">
            <w:pPr>
              <w:pStyle w:val="ConsPlusNormal"/>
              <w:jc w:val="center"/>
            </w:pPr>
            <w:r>
              <w:t>0,0</w:t>
            </w:r>
          </w:p>
        </w:tc>
        <w:tc>
          <w:tcPr>
            <w:tcW w:w="1264" w:type="dxa"/>
          </w:tcPr>
          <w:p w14:paraId="53F62DC6" w14:textId="77777777" w:rsidR="0050768A" w:rsidRDefault="0050768A">
            <w:pPr>
              <w:pStyle w:val="ConsPlusNormal"/>
              <w:jc w:val="center"/>
            </w:pPr>
            <w:r>
              <w:t>X</w:t>
            </w:r>
          </w:p>
        </w:tc>
        <w:tc>
          <w:tcPr>
            <w:tcW w:w="1264" w:type="dxa"/>
          </w:tcPr>
          <w:p w14:paraId="2646F6D3" w14:textId="77777777" w:rsidR="0050768A" w:rsidRDefault="0050768A">
            <w:pPr>
              <w:pStyle w:val="ConsPlusNormal"/>
              <w:jc w:val="center"/>
            </w:pPr>
            <w:r>
              <w:t>0,0</w:t>
            </w:r>
          </w:p>
        </w:tc>
        <w:tc>
          <w:tcPr>
            <w:tcW w:w="679" w:type="dxa"/>
          </w:tcPr>
          <w:p w14:paraId="0B77B3BA" w14:textId="77777777" w:rsidR="0050768A" w:rsidRDefault="0050768A">
            <w:pPr>
              <w:pStyle w:val="ConsPlusNormal"/>
              <w:jc w:val="center"/>
            </w:pPr>
            <w:r>
              <w:t>X</w:t>
            </w:r>
          </w:p>
        </w:tc>
      </w:tr>
      <w:tr w:rsidR="0050768A" w14:paraId="523C140A" w14:textId="77777777">
        <w:tc>
          <w:tcPr>
            <w:tcW w:w="2854" w:type="dxa"/>
          </w:tcPr>
          <w:p w14:paraId="6EA90E89" w14:textId="77777777" w:rsidR="0050768A" w:rsidRDefault="0050768A">
            <w:pPr>
              <w:pStyle w:val="ConsPlusNormal"/>
            </w:pPr>
            <w:r>
              <w:t>ультразвуковое исследование сердечно-сосудистой системы</w:t>
            </w:r>
          </w:p>
        </w:tc>
        <w:tc>
          <w:tcPr>
            <w:tcW w:w="904" w:type="dxa"/>
          </w:tcPr>
          <w:p w14:paraId="669F7DFA" w14:textId="77777777" w:rsidR="0050768A" w:rsidRDefault="0050768A">
            <w:pPr>
              <w:pStyle w:val="ConsPlusNormal"/>
              <w:jc w:val="center"/>
            </w:pPr>
            <w:r>
              <w:t>53.3.3</w:t>
            </w:r>
          </w:p>
        </w:tc>
        <w:tc>
          <w:tcPr>
            <w:tcW w:w="1774" w:type="dxa"/>
          </w:tcPr>
          <w:p w14:paraId="0FB0C25B" w14:textId="77777777" w:rsidR="0050768A" w:rsidRDefault="0050768A">
            <w:pPr>
              <w:pStyle w:val="ConsPlusNormal"/>
            </w:pPr>
            <w:r>
              <w:t>исследование</w:t>
            </w:r>
          </w:p>
        </w:tc>
        <w:tc>
          <w:tcPr>
            <w:tcW w:w="1759" w:type="dxa"/>
          </w:tcPr>
          <w:p w14:paraId="0B1CCB11" w14:textId="77777777" w:rsidR="0050768A" w:rsidRDefault="0050768A">
            <w:pPr>
              <w:pStyle w:val="ConsPlusNormal"/>
              <w:jc w:val="center"/>
            </w:pPr>
            <w:r>
              <w:t>0,000000</w:t>
            </w:r>
          </w:p>
        </w:tc>
        <w:tc>
          <w:tcPr>
            <w:tcW w:w="1759" w:type="dxa"/>
          </w:tcPr>
          <w:p w14:paraId="6AA712E1" w14:textId="77777777" w:rsidR="0050768A" w:rsidRDefault="0050768A">
            <w:pPr>
              <w:pStyle w:val="ConsPlusNormal"/>
              <w:jc w:val="center"/>
            </w:pPr>
            <w:r>
              <w:t>0,0</w:t>
            </w:r>
          </w:p>
        </w:tc>
        <w:tc>
          <w:tcPr>
            <w:tcW w:w="1024" w:type="dxa"/>
          </w:tcPr>
          <w:p w14:paraId="268C3B6C" w14:textId="77777777" w:rsidR="0050768A" w:rsidRDefault="0050768A">
            <w:pPr>
              <w:pStyle w:val="ConsPlusNormal"/>
              <w:jc w:val="center"/>
            </w:pPr>
            <w:r>
              <w:t>X</w:t>
            </w:r>
          </w:p>
        </w:tc>
        <w:tc>
          <w:tcPr>
            <w:tcW w:w="904" w:type="dxa"/>
          </w:tcPr>
          <w:p w14:paraId="6CD07779" w14:textId="77777777" w:rsidR="0050768A" w:rsidRDefault="0050768A">
            <w:pPr>
              <w:pStyle w:val="ConsPlusNormal"/>
              <w:jc w:val="center"/>
            </w:pPr>
            <w:r>
              <w:t>0,0</w:t>
            </w:r>
          </w:p>
        </w:tc>
        <w:tc>
          <w:tcPr>
            <w:tcW w:w="1264" w:type="dxa"/>
          </w:tcPr>
          <w:p w14:paraId="1484439D" w14:textId="77777777" w:rsidR="0050768A" w:rsidRDefault="0050768A">
            <w:pPr>
              <w:pStyle w:val="ConsPlusNormal"/>
              <w:jc w:val="center"/>
            </w:pPr>
            <w:r>
              <w:t>X</w:t>
            </w:r>
          </w:p>
        </w:tc>
        <w:tc>
          <w:tcPr>
            <w:tcW w:w="1264" w:type="dxa"/>
          </w:tcPr>
          <w:p w14:paraId="31228BD1" w14:textId="77777777" w:rsidR="0050768A" w:rsidRDefault="0050768A">
            <w:pPr>
              <w:pStyle w:val="ConsPlusNormal"/>
              <w:jc w:val="center"/>
            </w:pPr>
            <w:r>
              <w:t>0,0</w:t>
            </w:r>
          </w:p>
        </w:tc>
        <w:tc>
          <w:tcPr>
            <w:tcW w:w="679" w:type="dxa"/>
          </w:tcPr>
          <w:p w14:paraId="155AAA18" w14:textId="77777777" w:rsidR="0050768A" w:rsidRDefault="0050768A">
            <w:pPr>
              <w:pStyle w:val="ConsPlusNormal"/>
              <w:jc w:val="center"/>
            </w:pPr>
            <w:r>
              <w:t>X</w:t>
            </w:r>
          </w:p>
        </w:tc>
      </w:tr>
      <w:tr w:rsidR="0050768A" w14:paraId="732CDA50" w14:textId="77777777">
        <w:tc>
          <w:tcPr>
            <w:tcW w:w="2854" w:type="dxa"/>
          </w:tcPr>
          <w:p w14:paraId="65D99BBF" w14:textId="77777777" w:rsidR="0050768A" w:rsidRDefault="0050768A">
            <w:pPr>
              <w:pStyle w:val="ConsPlusNormal"/>
            </w:pPr>
            <w:r>
              <w:t>эндоскопическое диагностическое исследование</w:t>
            </w:r>
          </w:p>
        </w:tc>
        <w:tc>
          <w:tcPr>
            <w:tcW w:w="904" w:type="dxa"/>
          </w:tcPr>
          <w:p w14:paraId="6838DF9A" w14:textId="77777777" w:rsidR="0050768A" w:rsidRDefault="0050768A">
            <w:pPr>
              <w:pStyle w:val="ConsPlusNormal"/>
              <w:jc w:val="center"/>
            </w:pPr>
            <w:r>
              <w:t>53.3.4</w:t>
            </w:r>
          </w:p>
        </w:tc>
        <w:tc>
          <w:tcPr>
            <w:tcW w:w="1774" w:type="dxa"/>
          </w:tcPr>
          <w:p w14:paraId="68E70264" w14:textId="77777777" w:rsidR="0050768A" w:rsidRDefault="0050768A">
            <w:pPr>
              <w:pStyle w:val="ConsPlusNormal"/>
            </w:pPr>
            <w:r>
              <w:t>исследование</w:t>
            </w:r>
          </w:p>
        </w:tc>
        <w:tc>
          <w:tcPr>
            <w:tcW w:w="1759" w:type="dxa"/>
          </w:tcPr>
          <w:p w14:paraId="0153A24E" w14:textId="77777777" w:rsidR="0050768A" w:rsidRDefault="0050768A">
            <w:pPr>
              <w:pStyle w:val="ConsPlusNormal"/>
              <w:jc w:val="center"/>
            </w:pPr>
            <w:r>
              <w:t>0,000000</w:t>
            </w:r>
          </w:p>
        </w:tc>
        <w:tc>
          <w:tcPr>
            <w:tcW w:w="1759" w:type="dxa"/>
          </w:tcPr>
          <w:p w14:paraId="00863400" w14:textId="77777777" w:rsidR="0050768A" w:rsidRDefault="0050768A">
            <w:pPr>
              <w:pStyle w:val="ConsPlusNormal"/>
              <w:jc w:val="center"/>
            </w:pPr>
            <w:r>
              <w:t>0,0</w:t>
            </w:r>
          </w:p>
        </w:tc>
        <w:tc>
          <w:tcPr>
            <w:tcW w:w="1024" w:type="dxa"/>
          </w:tcPr>
          <w:p w14:paraId="3785972E" w14:textId="77777777" w:rsidR="0050768A" w:rsidRDefault="0050768A">
            <w:pPr>
              <w:pStyle w:val="ConsPlusNormal"/>
              <w:jc w:val="center"/>
            </w:pPr>
            <w:r>
              <w:t>X</w:t>
            </w:r>
          </w:p>
        </w:tc>
        <w:tc>
          <w:tcPr>
            <w:tcW w:w="904" w:type="dxa"/>
          </w:tcPr>
          <w:p w14:paraId="1B058103" w14:textId="77777777" w:rsidR="0050768A" w:rsidRDefault="0050768A">
            <w:pPr>
              <w:pStyle w:val="ConsPlusNormal"/>
              <w:jc w:val="center"/>
            </w:pPr>
            <w:r>
              <w:t>0,0</w:t>
            </w:r>
          </w:p>
        </w:tc>
        <w:tc>
          <w:tcPr>
            <w:tcW w:w="1264" w:type="dxa"/>
          </w:tcPr>
          <w:p w14:paraId="3D330B49" w14:textId="77777777" w:rsidR="0050768A" w:rsidRDefault="0050768A">
            <w:pPr>
              <w:pStyle w:val="ConsPlusNormal"/>
              <w:jc w:val="center"/>
            </w:pPr>
            <w:r>
              <w:t>X</w:t>
            </w:r>
          </w:p>
        </w:tc>
        <w:tc>
          <w:tcPr>
            <w:tcW w:w="1264" w:type="dxa"/>
          </w:tcPr>
          <w:p w14:paraId="6A44B606" w14:textId="77777777" w:rsidR="0050768A" w:rsidRDefault="0050768A">
            <w:pPr>
              <w:pStyle w:val="ConsPlusNormal"/>
              <w:jc w:val="center"/>
            </w:pPr>
            <w:r>
              <w:t>0,0</w:t>
            </w:r>
          </w:p>
        </w:tc>
        <w:tc>
          <w:tcPr>
            <w:tcW w:w="679" w:type="dxa"/>
          </w:tcPr>
          <w:p w14:paraId="69080175" w14:textId="77777777" w:rsidR="0050768A" w:rsidRDefault="0050768A">
            <w:pPr>
              <w:pStyle w:val="ConsPlusNormal"/>
              <w:jc w:val="center"/>
            </w:pPr>
            <w:r>
              <w:t>X</w:t>
            </w:r>
          </w:p>
        </w:tc>
      </w:tr>
      <w:tr w:rsidR="0050768A" w14:paraId="1A8B8089" w14:textId="77777777">
        <w:tc>
          <w:tcPr>
            <w:tcW w:w="2854" w:type="dxa"/>
          </w:tcPr>
          <w:p w14:paraId="1AC03616"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5AE7A9C1" w14:textId="77777777" w:rsidR="0050768A" w:rsidRDefault="0050768A">
            <w:pPr>
              <w:pStyle w:val="ConsPlusNormal"/>
              <w:jc w:val="center"/>
            </w:pPr>
            <w:r>
              <w:t>53.3.5</w:t>
            </w:r>
          </w:p>
        </w:tc>
        <w:tc>
          <w:tcPr>
            <w:tcW w:w="1774" w:type="dxa"/>
          </w:tcPr>
          <w:p w14:paraId="0468410F" w14:textId="77777777" w:rsidR="0050768A" w:rsidRDefault="0050768A">
            <w:pPr>
              <w:pStyle w:val="ConsPlusNormal"/>
            </w:pPr>
            <w:r>
              <w:t>исследование</w:t>
            </w:r>
          </w:p>
        </w:tc>
        <w:tc>
          <w:tcPr>
            <w:tcW w:w="1759" w:type="dxa"/>
          </w:tcPr>
          <w:p w14:paraId="2E949E2A" w14:textId="77777777" w:rsidR="0050768A" w:rsidRDefault="0050768A">
            <w:pPr>
              <w:pStyle w:val="ConsPlusNormal"/>
              <w:jc w:val="center"/>
            </w:pPr>
            <w:r>
              <w:t>0,000000</w:t>
            </w:r>
          </w:p>
        </w:tc>
        <w:tc>
          <w:tcPr>
            <w:tcW w:w="1759" w:type="dxa"/>
          </w:tcPr>
          <w:p w14:paraId="16847033" w14:textId="77777777" w:rsidR="0050768A" w:rsidRDefault="0050768A">
            <w:pPr>
              <w:pStyle w:val="ConsPlusNormal"/>
              <w:jc w:val="center"/>
            </w:pPr>
            <w:r>
              <w:t>0,0</w:t>
            </w:r>
          </w:p>
        </w:tc>
        <w:tc>
          <w:tcPr>
            <w:tcW w:w="1024" w:type="dxa"/>
          </w:tcPr>
          <w:p w14:paraId="71D11E2E" w14:textId="77777777" w:rsidR="0050768A" w:rsidRDefault="0050768A">
            <w:pPr>
              <w:pStyle w:val="ConsPlusNormal"/>
              <w:jc w:val="center"/>
            </w:pPr>
            <w:r>
              <w:t>X</w:t>
            </w:r>
          </w:p>
        </w:tc>
        <w:tc>
          <w:tcPr>
            <w:tcW w:w="904" w:type="dxa"/>
          </w:tcPr>
          <w:p w14:paraId="7E7FB9C0" w14:textId="77777777" w:rsidR="0050768A" w:rsidRDefault="0050768A">
            <w:pPr>
              <w:pStyle w:val="ConsPlusNormal"/>
              <w:jc w:val="center"/>
            </w:pPr>
            <w:r>
              <w:t>0,0</w:t>
            </w:r>
          </w:p>
        </w:tc>
        <w:tc>
          <w:tcPr>
            <w:tcW w:w="1264" w:type="dxa"/>
          </w:tcPr>
          <w:p w14:paraId="05060273" w14:textId="77777777" w:rsidR="0050768A" w:rsidRDefault="0050768A">
            <w:pPr>
              <w:pStyle w:val="ConsPlusNormal"/>
              <w:jc w:val="center"/>
            </w:pPr>
            <w:r>
              <w:t>X</w:t>
            </w:r>
          </w:p>
        </w:tc>
        <w:tc>
          <w:tcPr>
            <w:tcW w:w="1264" w:type="dxa"/>
          </w:tcPr>
          <w:p w14:paraId="5298A774" w14:textId="77777777" w:rsidR="0050768A" w:rsidRDefault="0050768A">
            <w:pPr>
              <w:pStyle w:val="ConsPlusNormal"/>
              <w:jc w:val="center"/>
            </w:pPr>
            <w:r>
              <w:t>0,0</w:t>
            </w:r>
          </w:p>
        </w:tc>
        <w:tc>
          <w:tcPr>
            <w:tcW w:w="679" w:type="dxa"/>
          </w:tcPr>
          <w:p w14:paraId="455CF764" w14:textId="77777777" w:rsidR="0050768A" w:rsidRDefault="0050768A">
            <w:pPr>
              <w:pStyle w:val="ConsPlusNormal"/>
              <w:jc w:val="center"/>
            </w:pPr>
            <w:r>
              <w:t>X</w:t>
            </w:r>
          </w:p>
        </w:tc>
      </w:tr>
      <w:tr w:rsidR="0050768A" w14:paraId="6498AFFC" w14:textId="77777777">
        <w:tc>
          <w:tcPr>
            <w:tcW w:w="2854" w:type="dxa"/>
          </w:tcPr>
          <w:p w14:paraId="74CECD00"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3C9B72E9" w14:textId="77777777" w:rsidR="0050768A" w:rsidRDefault="0050768A">
            <w:pPr>
              <w:pStyle w:val="ConsPlusNormal"/>
              <w:jc w:val="center"/>
            </w:pPr>
            <w:r>
              <w:t>53.3.6</w:t>
            </w:r>
          </w:p>
        </w:tc>
        <w:tc>
          <w:tcPr>
            <w:tcW w:w="1774" w:type="dxa"/>
          </w:tcPr>
          <w:p w14:paraId="32941C80" w14:textId="77777777" w:rsidR="0050768A" w:rsidRDefault="0050768A">
            <w:pPr>
              <w:pStyle w:val="ConsPlusNormal"/>
            </w:pPr>
            <w:r>
              <w:t>исследование</w:t>
            </w:r>
          </w:p>
        </w:tc>
        <w:tc>
          <w:tcPr>
            <w:tcW w:w="1759" w:type="dxa"/>
          </w:tcPr>
          <w:p w14:paraId="77163BC1" w14:textId="77777777" w:rsidR="0050768A" w:rsidRDefault="0050768A">
            <w:pPr>
              <w:pStyle w:val="ConsPlusNormal"/>
              <w:jc w:val="center"/>
            </w:pPr>
            <w:r>
              <w:t>0,000000</w:t>
            </w:r>
          </w:p>
        </w:tc>
        <w:tc>
          <w:tcPr>
            <w:tcW w:w="1759" w:type="dxa"/>
          </w:tcPr>
          <w:p w14:paraId="2AFF527A" w14:textId="77777777" w:rsidR="0050768A" w:rsidRDefault="0050768A">
            <w:pPr>
              <w:pStyle w:val="ConsPlusNormal"/>
              <w:jc w:val="center"/>
            </w:pPr>
            <w:r>
              <w:t>0,0</w:t>
            </w:r>
          </w:p>
        </w:tc>
        <w:tc>
          <w:tcPr>
            <w:tcW w:w="1024" w:type="dxa"/>
          </w:tcPr>
          <w:p w14:paraId="200BD36F" w14:textId="77777777" w:rsidR="0050768A" w:rsidRDefault="0050768A">
            <w:pPr>
              <w:pStyle w:val="ConsPlusNormal"/>
              <w:jc w:val="center"/>
            </w:pPr>
            <w:r>
              <w:t>X</w:t>
            </w:r>
          </w:p>
        </w:tc>
        <w:tc>
          <w:tcPr>
            <w:tcW w:w="904" w:type="dxa"/>
          </w:tcPr>
          <w:p w14:paraId="00BB1D40" w14:textId="77777777" w:rsidR="0050768A" w:rsidRDefault="0050768A">
            <w:pPr>
              <w:pStyle w:val="ConsPlusNormal"/>
              <w:jc w:val="center"/>
            </w:pPr>
            <w:r>
              <w:t>0,0</w:t>
            </w:r>
          </w:p>
        </w:tc>
        <w:tc>
          <w:tcPr>
            <w:tcW w:w="1264" w:type="dxa"/>
          </w:tcPr>
          <w:p w14:paraId="255DBE26" w14:textId="77777777" w:rsidR="0050768A" w:rsidRDefault="0050768A">
            <w:pPr>
              <w:pStyle w:val="ConsPlusNormal"/>
              <w:jc w:val="center"/>
            </w:pPr>
            <w:r>
              <w:t>X</w:t>
            </w:r>
          </w:p>
        </w:tc>
        <w:tc>
          <w:tcPr>
            <w:tcW w:w="1264" w:type="dxa"/>
          </w:tcPr>
          <w:p w14:paraId="18547D7E" w14:textId="77777777" w:rsidR="0050768A" w:rsidRDefault="0050768A">
            <w:pPr>
              <w:pStyle w:val="ConsPlusNormal"/>
              <w:jc w:val="center"/>
            </w:pPr>
            <w:r>
              <w:t>0,0</w:t>
            </w:r>
          </w:p>
        </w:tc>
        <w:tc>
          <w:tcPr>
            <w:tcW w:w="679" w:type="dxa"/>
          </w:tcPr>
          <w:p w14:paraId="7C5F06E6" w14:textId="77777777" w:rsidR="0050768A" w:rsidRDefault="0050768A">
            <w:pPr>
              <w:pStyle w:val="ConsPlusNormal"/>
              <w:jc w:val="center"/>
            </w:pPr>
            <w:r>
              <w:t>X</w:t>
            </w:r>
          </w:p>
        </w:tc>
      </w:tr>
      <w:tr w:rsidR="0050768A" w14:paraId="31938736" w14:textId="77777777">
        <w:tc>
          <w:tcPr>
            <w:tcW w:w="2854" w:type="dxa"/>
          </w:tcPr>
          <w:p w14:paraId="50A43388" w14:textId="77777777" w:rsidR="0050768A" w:rsidRDefault="0050768A">
            <w:pPr>
              <w:pStyle w:val="ConsPlusNormal"/>
            </w:pPr>
            <w:r>
              <w:t>тестирование на выявление новой коронавирусной инфекции (COVID-19)</w:t>
            </w:r>
          </w:p>
        </w:tc>
        <w:tc>
          <w:tcPr>
            <w:tcW w:w="904" w:type="dxa"/>
          </w:tcPr>
          <w:p w14:paraId="4659D234" w14:textId="77777777" w:rsidR="0050768A" w:rsidRDefault="0050768A">
            <w:pPr>
              <w:pStyle w:val="ConsPlusNormal"/>
              <w:jc w:val="center"/>
            </w:pPr>
            <w:r>
              <w:t>53.3.7</w:t>
            </w:r>
          </w:p>
        </w:tc>
        <w:tc>
          <w:tcPr>
            <w:tcW w:w="1774" w:type="dxa"/>
          </w:tcPr>
          <w:p w14:paraId="7EE20102" w14:textId="77777777" w:rsidR="0050768A" w:rsidRDefault="0050768A">
            <w:pPr>
              <w:pStyle w:val="ConsPlusNormal"/>
            </w:pPr>
            <w:r>
              <w:t>исследование</w:t>
            </w:r>
          </w:p>
        </w:tc>
        <w:tc>
          <w:tcPr>
            <w:tcW w:w="1759" w:type="dxa"/>
          </w:tcPr>
          <w:p w14:paraId="3F4DAE0D" w14:textId="77777777" w:rsidR="0050768A" w:rsidRDefault="0050768A">
            <w:pPr>
              <w:pStyle w:val="ConsPlusNormal"/>
              <w:jc w:val="center"/>
            </w:pPr>
            <w:r>
              <w:t>0,000000</w:t>
            </w:r>
          </w:p>
        </w:tc>
        <w:tc>
          <w:tcPr>
            <w:tcW w:w="1759" w:type="dxa"/>
          </w:tcPr>
          <w:p w14:paraId="221AFA2C" w14:textId="77777777" w:rsidR="0050768A" w:rsidRDefault="0050768A">
            <w:pPr>
              <w:pStyle w:val="ConsPlusNormal"/>
              <w:jc w:val="center"/>
            </w:pPr>
            <w:r>
              <w:t>0,0</w:t>
            </w:r>
          </w:p>
        </w:tc>
        <w:tc>
          <w:tcPr>
            <w:tcW w:w="1024" w:type="dxa"/>
          </w:tcPr>
          <w:p w14:paraId="7FFC2E77" w14:textId="77777777" w:rsidR="0050768A" w:rsidRDefault="0050768A">
            <w:pPr>
              <w:pStyle w:val="ConsPlusNormal"/>
              <w:jc w:val="center"/>
            </w:pPr>
            <w:r>
              <w:t>X</w:t>
            </w:r>
          </w:p>
        </w:tc>
        <w:tc>
          <w:tcPr>
            <w:tcW w:w="904" w:type="dxa"/>
          </w:tcPr>
          <w:p w14:paraId="088F8C30" w14:textId="77777777" w:rsidR="0050768A" w:rsidRDefault="0050768A">
            <w:pPr>
              <w:pStyle w:val="ConsPlusNormal"/>
              <w:jc w:val="center"/>
            </w:pPr>
            <w:r>
              <w:t>0,0</w:t>
            </w:r>
          </w:p>
        </w:tc>
        <w:tc>
          <w:tcPr>
            <w:tcW w:w="1264" w:type="dxa"/>
          </w:tcPr>
          <w:p w14:paraId="0601B1C8" w14:textId="77777777" w:rsidR="0050768A" w:rsidRDefault="0050768A">
            <w:pPr>
              <w:pStyle w:val="ConsPlusNormal"/>
              <w:jc w:val="center"/>
            </w:pPr>
            <w:r>
              <w:t>X</w:t>
            </w:r>
          </w:p>
        </w:tc>
        <w:tc>
          <w:tcPr>
            <w:tcW w:w="1264" w:type="dxa"/>
          </w:tcPr>
          <w:p w14:paraId="0A0DFCCF" w14:textId="77777777" w:rsidR="0050768A" w:rsidRDefault="0050768A">
            <w:pPr>
              <w:pStyle w:val="ConsPlusNormal"/>
              <w:jc w:val="center"/>
            </w:pPr>
            <w:r>
              <w:t>0,0</w:t>
            </w:r>
          </w:p>
        </w:tc>
        <w:tc>
          <w:tcPr>
            <w:tcW w:w="679" w:type="dxa"/>
          </w:tcPr>
          <w:p w14:paraId="55A838AF" w14:textId="77777777" w:rsidR="0050768A" w:rsidRDefault="0050768A">
            <w:pPr>
              <w:pStyle w:val="ConsPlusNormal"/>
              <w:jc w:val="center"/>
            </w:pPr>
            <w:r>
              <w:t>X</w:t>
            </w:r>
          </w:p>
        </w:tc>
      </w:tr>
      <w:tr w:rsidR="0050768A" w14:paraId="682B4052" w14:textId="77777777">
        <w:tc>
          <w:tcPr>
            <w:tcW w:w="2854" w:type="dxa"/>
          </w:tcPr>
          <w:p w14:paraId="03B70334" w14:textId="77777777" w:rsidR="0050768A" w:rsidRDefault="0050768A">
            <w:pPr>
              <w:pStyle w:val="ConsPlusNormal"/>
            </w:pPr>
            <w:r>
              <w:t>диспансерное наблюдение, в том числе по поводу:</w:t>
            </w:r>
          </w:p>
        </w:tc>
        <w:tc>
          <w:tcPr>
            <w:tcW w:w="904" w:type="dxa"/>
          </w:tcPr>
          <w:p w14:paraId="1F029A8A" w14:textId="77777777" w:rsidR="0050768A" w:rsidRDefault="0050768A">
            <w:pPr>
              <w:pStyle w:val="ConsPlusNormal"/>
              <w:jc w:val="center"/>
            </w:pPr>
            <w:r>
              <w:t>53.4</w:t>
            </w:r>
          </w:p>
        </w:tc>
        <w:tc>
          <w:tcPr>
            <w:tcW w:w="1774" w:type="dxa"/>
          </w:tcPr>
          <w:p w14:paraId="41EF5FE6" w14:textId="77777777" w:rsidR="0050768A" w:rsidRDefault="0050768A">
            <w:pPr>
              <w:pStyle w:val="ConsPlusNormal"/>
            </w:pPr>
            <w:r>
              <w:t>комплексное посещение</w:t>
            </w:r>
          </w:p>
        </w:tc>
        <w:tc>
          <w:tcPr>
            <w:tcW w:w="1759" w:type="dxa"/>
          </w:tcPr>
          <w:p w14:paraId="173EC423" w14:textId="77777777" w:rsidR="0050768A" w:rsidRDefault="0050768A">
            <w:pPr>
              <w:pStyle w:val="ConsPlusNormal"/>
              <w:jc w:val="center"/>
            </w:pPr>
            <w:r>
              <w:t>0,000000</w:t>
            </w:r>
          </w:p>
        </w:tc>
        <w:tc>
          <w:tcPr>
            <w:tcW w:w="1759" w:type="dxa"/>
          </w:tcPr>
          <w:p w14:paraId="5DF7346D" w14:textId="77777777" w:rsidR="0050768A" w:rsidRDefault="0050768A">
            <w:pPr>
              <w:pStyle w:val="ConsPlusNormal"/>
              <w:jc w:val="center"/>
            </w:pPr>
            <w:r>
              <w:t>0,0</w:t>
            </w:r>
          </w:p>
        </w:tc>
        <w:tc>
          <w:tcPr>
            <w:tcW w:w="1024" w:type="dxa"/>
          </w:tcPr>
          <w:p w14:paraId="6FA31EE6" w14:textId="77777777" w:rsidR="0050768A" w:rsidRDefault="0050768A">
            <w:pPr>
              <w:pStyle w:val="ConsPlusNormal"/>
              <w:jc w:val="center"/>
            </w:pPr>
            <w:r>
              <w:t>X</w:t>
            </w:r>
          </w:p>
        </w:tc>
        <w:tc>
          <w:tcPr>
            <w:tcW w:w="904" w:type="dxa"/>
          </w:tcPr>
          <w:p w14:paraId="5FE54D92" w14:textId="77777777" w:rsidR="0050768A" w:rsidRDefault="0050768A">
            <w:pPr>
              <w:pStyle w:val="ConsPlusNormal"/>
              <w:jc w:val="center"/>
            </w:pPr>
            <w:r>
              <w:t>0,0</w:t>
            </w:r>
          </w:p>
        </w:tc>
        <w:tc>
          <w:tcPr>
            <w:tcW w:w="1264" w:type="dxa"/>
          </w:tcPr>
          <w:p w14:paraId="7ADDC928" w14:textId="77777777" w:rsidR="0050768A" w:rsidRDefault="0050768A">
            <w:pPr>
              <w:pStyle w:val="ConsPlusNormal"/>
              <w:jc w:val="center"/>
            </w:pPr>
            <w:r>
              <w:t>X</w:t>
            </w:r>
          </w:p>
        </w:tc>
        <w:tc>
          <w:tcPr>
            <w:tcW w:w="1264" w:type="dxa"/>
          </w:tcPr>
          <w:p w14:paraId="297AEBAF" w14:textId="77777777" w:rsidR="0050768A" w:rsidRDefault="0050768A">
            <w:pPr>
              <w:pStyle w:val="ConsPlusNormal"/>
              <w:jc w:val="center"/>
            </w:pPr>
            <w:r>
              <w:t>0,0</w:t>
            </w:r>
          </w:p>
        </w:tc>
        <w:tc>
          <w:tcPr>
            <w:tcW w:w="679" w:type="dxa"/>
          </w:tcPr>
          <w:p w14:paraId="6BB05EA1" w14:textId="77777777" w:rsidR="0050768A" w:rsidRDefault="0050768A">
            <w:pPr>
              <w:pStyle w:val="ConsPlusNormal"/>
              <w:jc w:val="center"/>
            </w:pPr>
            <w:r>
              <w:t>X</w:t>
            </w:r>
          </w:p>
        </w:tc>
      </w:tr>
      <w:tr w:rsidR="0050768A" w14:paraId="7660364B" w14:textId="77777777">
        <w:tc>
          <w:tcPr>
            <w:tcW w:w="2854" w:type="dxa"/>
          </w:tcPr>
          <w:p w14:paraId="5E4F711D" w14:textId="77777777" w:rsidR="0050768A" w:rsidRDefault="0050768A">
            <w:pPr>
              <w:pStyle w:val="ConsPlusNormal"/>
            </w:pPr>
            <w:r>
              <w:t>онкологических заболеваний</w:t>
            </w:r>
          </w:p>
        </w:tc>
        <w:tc>
          <w:tcPr>
            <w:tcW w:w="904" w:type="dxa"/>
          </w:tcPr>
          <w:p w14:paraId="28B351E2" w14:textId="77777777" w:rsidR="0050768A" w:rsidRDefault="0050768A">
            <w:pPr>
              <w:pStyle w:val="ConsPlusNormal"/>
              <w:jc w:val="center"/>
            </w:pPr>
            <w:r>
              <w:t>53.4.1</w:t>
            </w:r>
          </w:p>
        </w:tc>
        <w:tc>
          <w:tcPr>
            <w:tcW w:w="1774" w:type="dxa"/>
          </w:tcPr>
          <w:p w14:paraId="0259179C" w14:textId="77777777" w:rsidR="0050768A" w:rsidRDefault="0050768A">
            <w:pPr>
              <w:pStyle w:val="ConsPlusNormal"/>
            </w:pPr>
            <w:r>
              <w:t>комплексное посещение</w:t>
            </w:r>
          </w:p>
        </w:tc>
        <w:tc>
          <w:tcPr>
            <w:tcW w:w="1759" w:type="dxa"/>
          </w:tcPr>
          <w:p w14:paraId="2EEB5A3E" w14:textId="77777777" w:rsidR="0050768A" w:rsidRDefault="0050768A">
            <w:pPr>
              <w:pStyle w:val="ConsPlusNormal"/>
              <w:jc w:val="center"/>
            </w:pPr>
            <w:r>
              <w:t>0,000000</w:t>
            </w:r>
          </w:p>
        </w:tc>
        <w:tc>
          <w:tcPr>
            <w:tcW w:w="1759" w:type="dxa"/>
          </w:tcPr>
          <w:p w14:paraId="15F1DA90" w14:textId="77777777" w:rsidR="0050768A" w:rsidRDefault="0050768A">
            <w:pPr>
              <w:pStyle w:val="ConsPlusNormal"/>
              <w:jc w:val="center"/>
            </w:pPr>
            <w:r>
              <w:t>0,0</w:t>
            </w:r>
          </w:p>
        </w:tc>
        <w:tc>
          <w:tcPr>
            <w:tcW w:w="1024" w:type="dxa"/>
          </w:tcPr>
          <w:p w14:paraId="7A5A8F37" w14:textId="77777777" w:rsidR="0050768A" w:rsidRDefault="0050768A">
            <w:pPr>
              <w:pStyle w:val="ConsPlusNormal"/>
              <w:jc w:val="center"/>
            </w:pPr>
            <w:r>
              <w:t>X</w:t>
            </w:r>
          </w:p>
        </w:tc>
        <w:tc>
          <w:tcPr>
            <w:tcW w:w="904" w:type="dxa"/>
          </w:tcPr>
          <w:p w14:paraId="7F352710" w14:textId="77777777" w:rsidR="0050768A" w:rsidRDefault="0050768A">
            <w:pPr>
              <w:pStyle w:val="ConsPlusNormal"/>
              <w:jc w:val="center"/>
            </w:pPr>
            <w:r>
              <w:t>0,0</w:t>
            </w:r>
          </w:p>
        </w:tc>
        <w:tc>
          <w:tcPr>
            <w:tcW w:w="1264" w:type="dxa"/>
          </w:tcPr>
          <w:p w14:paraId="35289B35" w14:textId="77777777" w:rsidR="0050768A" w:rsidRDefault="0050768A">
            <w:pPr>
              <w:pStyle w:val="ConsPlusNormal"/>
              <w:jc w:val="center"/>
            </w:pPr>
            <w:r>
              <w:t>X</w:t>
            </w:r>
          </w:p>
        </w:tc>
        <w:tc>
          <w:tcPr>
            <w:tcW w:w="1264" w:type="dxa"/>
          </w:tcPr>
          <w:p w14:paraId="71D7069C" w14:textId="77777777" w:rsidR="0050768A" w:rsidRDefault="0050768A">
            <w:pPr>
              <w:pStyle w:val="ConsPlusNormal"/>
              <w:jc w:val="center"/>
            </w:pPr>
            <w:r>
              <w:t>0,0</w:t>
            </w:r>
          </w:p>
        </w:tc>
        <w:tc>
          <w:tcPr>
            <w:tcW w:w="679" w:type="dxa"/>
          </w:tcPr>
          <w:p w14:paraId="61257E03" w14:textId="77777777" w:rsidR="0050768A" w:rsidRDefault="0050768A">
            <w:pPr>
              <w:pStyle w:val="ConsPlusNormal"/>
              <w:jc w:val="center"/>
            </w:pPr>
            <w:r>
              <w:t>X</w:t>
            </w:r>
          </w:p>
        </w:tc>
      </w:tr>
      <w:tr w:rsidR="0050768A" w14:paraId="394DE074" w14:textId="77777777">
        <w:tc>
          <w:tcPr>
            <w:tcW w:w="2854" w:type="dxa"/>
          </w:tcPr>
          <w:p w14:paraId="640FC917" w14:textId="77777777" w:rsidR="0050768A" w:rsidRDefault="0050768A">
            <w:pPr>
              <w:pStyle w:val="ConsPlusNormal"/>
            </w:pPr>
            <w:r>
              <w:t>сахарного диабета</w:t>
            </w:r>
          </w:p>
        </w:tc>
        <w:tc>
          <w:tcPr>
            <w:tcW w:w="904" w:type="dxa"/>
          </w:tcPr>
          <w:p w14:paraId="4CA25C49" w14:textId="77777777" w:rsidR="0050768A" w:rsidRDefault="0050768A">
            <w:pPr>
              <w:pStyle w:val="ConsPlusNormal"/>
              <w:jc w:val="center"/>
            </w:pPr>
            <w:r>
              <w:t>53.4.2</w:t>
            </w:r>
          </w:p>
        </w:tc>
        <w:tc>
          <w:tcPr>
            <w:tcW w:w="1774" w:type="dxa"/>
          </w:tcPr>
          <w:p w14:paraId="0BBB29B3" w14:textId="77777777" w:rsidR="0050768A" w:rsidRDefault="0050768A">
            <w:pPr>
              <w:pStyle w:val="ConsPlusNormal"/>
            </w:pPr>
            <w:r>
              <w:t>комплексное посещение</w:t>
            </w:r>
          </w:p>
        </w:tc>
        <w:tc>
          <w:tcPr>
            <w:tcW w:w="1759" w:type="dxa"/>
          </w:tcPr>
          <w:p w14:paraId="263B6EF4" w14:textId="77777777" w:rsidR="0050768A" w:rsidRDefault="0050768A">
            <w:pPr>
              <w:pStyle w:val="ConsPlusNormal"/>
              <w:jc w:val="center"/>
            </w:pPr>
            <w:r>
              <w:t>0,000000</w:t>
            </w:r>
          </w:p>
        </w:tc>
        <w:tc>
          <w:tcPr>
            <w:tcW w:w="1759" w:type="dxa"/>
          </w:tcPr>
          <w:p w14:paraId="511C3F96" w14:textId="77777777" w:rsidR="0050768A" w:rsidRDefault="0050768A">
            <w:pPr>
              <w:pStyle w:val="ConsPlusNormal"/>
              <w:jc w:val="center"/>
            </w:pPr>
            <w:r>
              <w:t>0,0</w:t>
            </w:r>
          </w:p>
        </w:tc>
        <w:tc>
          <w:tcPr>
            <w:tcW w:w="1024" w:type="dxa"/>
          </w:tcPr>
          <w:p w14:paraId="43C03921" w14:textId="77777777" w:rsidR="0050768A" w:rsidRDefault="0050768A">
            <w:pPr>
              <w:pStyle w:val="ConsPlusNormal"/>
              <w:jc w:val="center"/>
            </w:pPr>
            <w:r>
              <w:t>X</w:t>
            </w:r>
          </w:p>
        </w:tc>
        <w:tc>
          <w:tcPr>
            <w:tcW w:w="904" w:type="dxa"/>
          </w:tcPr>
          <w:p w14:paraId="405C8672" w14:textId="77777777" w:rsidR="0050768A" w:rsidRDefault="0050768A">
            <w:pPr>
              <w:pStyle w:val="ConsPlusNormal"/>
              <w:jc w:val="center"/>
            </w:pPr>
            <w:r>
              <w:t>0,0</w:t>
            </w:r>
          </w:p>
        </w:tc>
        <w:tc>
          <w:tcPr>
            <w:tcW w:w="1264" w:type="dxa"/>
          </w:tcPr>
          <w:p w14:paraId="389EACFD" w14:textId="77777777" w:rsidR="0050768A" w:rsidRDefault="0050768A">
            <w:pPr>
              <w:pStyle w:val="ConsPlusNormal"/>
              <w:jc w:val="center"/>
            </w:pPr>
            <w:r>
              <w:t>X</w:t>
            </w:r>
          </w:p>
        </w:tc>
        <w:tc>
          <w:tcPr>
            <w:tcW w:w="1264" w:type="dxa"/>
          </w:tcPr>
          <w:p w14:paraId="3A5F3D21" w14:textId="77777777" w:rsidR="0050768A" w:rsidRDefault="0050768A">
            <w:pPr>
              <w:pStyle w:val="ConsPlusNormal"/>
              <w:jc w:val="center"/>
            </w:pPr>
            <w:r>
              <w:t>0,0</w:t>
            </w:r>
          </w:p>
        </w:tc>
        <w:tc>
          <w:tcPr>
            <w:tcW w:w="679" w:type="dxa"/>
          </w:tcPr>
          <w:p w14:paraId="72B8DEF2" w14:textId="77777777" w:rsidR="0050768A" w:rsidRDefault="0050768A">
            <w:pPr>
              <w:pStyle w:val="ConsPlusNormal"/>
              <w:jc w:val="center"/>
            </w:pPr>
            <w:r>
              <w:t>X</w:t>
            </w:r>
          </w:p>
        </w:tc>
      </w:tr>
      <w:tr w:rsidR="0050768A" w14:paraId="21D2475E" w14:textId="77777777">
        <w:tc>
          <w:tcPr>
            <w:tcW w:w="2854" w:type="dxa"/>
          </w:tcPr>
          <w:p w14:paraId="7BA88366" w14:textId="77777777" w:rsidR="0050768A" w:rsidRDefault="0050768A">
            <w:pPr>
              <w:pStyle w:val="ConsPlusNormal"/>
            </w:pPr>
            <w:r>
              <w:t>болезней системы кровообращения</w:t>
            </w:r>
          </w:p>
        </w:tc>
        <w:tc>
          <w:tcPr>
            <w:tcW w:w="904" w:type="dxa"/>
          </w:tcPr>
          <w:p w14:paraId="0AC5E847" w14:textId="77777777" w:rsidR="0050768A" w:rsidRDefault="0050768A">
            <w:pPr>
              <w:pStyle w:val="ConsPlusNormal"/>
              <w:jc w:val="center"/>
            </w:pPr>
            <w:r>
              <w:t>53.4.3</w:t>
            </w:r>
          </w:p>
        </w:tc>
        <w:tc>
          <w:tcPr>
            <w:tcW w:w="1774" w:type="dxa"/>
          </w:tcPr>
          <w:p w14:paraId="656CA7F5" w14:textId="77777777" w:rsidR="0050768A" w:rsidRDefault="0050768A">
            <w:pPr>
              <w:pStyle w:val="ConsPlusNormal"/>
            </w:pPr>
            <w:r>
              <w:t>комплексное посещение</w:t>
            </w:r>
          </w:p>
        </w:tc>
        <w:tc>
          <w:tcPr>
            <w:tcW w:w="1759" w:type="dxa"/>
          </w:tcPr>
          <w:p w14:paraId="14745CBD" w14:textId="77777777" w:rsidR="0050768A" w:rsidRDefault="0050768A">
            <w:pPr>
              <w:pStyle w:val="ConsPlusNormal"/>
              <w:jc w:val="center"/>
            </w:pPr>
            <w:r>
              <w:t>0,000000</w:t>
            </w:r>
          </w:p>
        </w:tc>
        <w:tc>
          <w:tcPr>
            <w:tcW w:w="1759" w:type="dxa"/>
          </w:tcPr>
          <w:p w14:paraId="4F16865E" w14:textId="77777777" w:rsidR="0050768A" w:rsidRDefault="0050768A">
            <w:pPr>
              <w:pStyle w:val="ConsPlusNormal"/>
              <w:jc w:val="center"/>
            </w:pPr>
            <w:r>
              <w:t>0,0</w:t>
            </w:r>
          </w:p>
        </w:tc>
        <w:tc>
          <w:tcPr>
            <w:tcW w:w="1024" w:type="dxa"/>
          </w:tcPr>
          <w:p w14:paraId="2E2D9778" w14:textId="77777777" w:rsidR="0050768A" w:rsidRDefault="0050768A">
            <w:pPr>
              <w:pStyle w:val="ConsPlusNormal"/>
              <w:jc w:val="center"/>
            </w:pPr>
            <w:r>
              <w:t>X</w:t>
            </w:r>
          </w:p>
        </w:tc>
        <w:tc>
          <w:tcPr>
            <w:tcW w:w="904" w:type="dxa"/>
          </w:tcPr>
          <w:p w14:paraId="2618AFD6" w14:textId="77777777" w:rsidR="0050768A" w:rsidRDefault="0050768A">
            <w:pPr>
              <w:pStyle w:val="ConsPlusNormal"/>
              <w:jc w:val="center"/>
            </w:pPr>
            <w:r>
              <w:t>0,0</w:t>
            </w:r>
          </w:p>
        </w:tc>
        <w:tc>
          <w:tcPr>
            <w:tcW w:w="1264" w:type="dxa"/>
          </w:tcPr>
          <w:p w14:paraId="1C1E6508" w14:textId="77777777" w:rsidR="0050768A" w:rsidRDefault="0050768A">
            <w:pPr>
              <w:pStyle w:val="ConsPlusNormal"/>
              <w:jc w:val="center"/>
            </w:pPr>
            <w:r>
              <w:t>X</w:t>
            </w:r>
          </w:p>
        </w:tc>
        <w:tc>
          <w:tcPr>
            <w:tcW w:w="1264" w:type="dxa"/>
          </w:tcPr>
          <w:p w14:paraId="5516B7E6" w14:textId="77777777" w:rsidR="0050768A" w:rsidRDefault="0050768A">
            <w:pPr>
              <w:pStyle w:val="ConsPlusNormal"/>
              <w:jc w:val="center"/>
            </w:pPr>
            <w:r>
              <w:t>0,0</w:t>
            </w:r>
          </w:p>
        </w:tc>
        <w:tc>
          <w:tcPr>
            <w:tcW w:w="679" w:type="dxa"/>
          </w:tcPr>
          <w:p w14:paraId="6399E425" w14:textId="77777777" w:rsidR="0050768A" w:rsidRDefault="0050768A">
            <w:pPr>
              <w:pStyle w:val="ConsPlusNormal"/>
              <w:jc w:val="center"/>
            </w:pPr>
            <w:r>
              <w:t>X</w:t>
            </w:r>
          </w:p>
        </w:tc>
      </w:tr>
      <w:tr w:rsidR="0050768A" w14:paraId="16F081C6" w14:textId="77777777">
        <w:tc>
          <w:tcPr>
            <w:tcW w:w="2854" w:type="dxa"/>
          </w:tcPr>
          <w:p w14:paraId="1B08B884" w14:textId="77777777" w:rsidR="0050768A" w:rsidRDefault="0050768A">
            <w:pPr>
              <w:pStyle w:val="ConsPlusNormal"/>
            </w:pPr>
            <w:r>
              <w:t xml:space="preserve">2.2. В условиях дневных стационаров </w:t>
            </w:r>
            <w:hyperlink w:anchor="P10949" w:history="1">
              <w:r>
                <w:rPr>
                  <w:color w:val="0000FF"/>
                </w:rPr>
                <w:t>&lt;5&gt;</w:t>
              </w:r>
            </w:hyperlink>
            <w:r>
              <w:t>, за исключением медицинской реабилитации (сумма строк 54.1 + 54.2), всего, в том числе:</w:t>
            </w:r>
          </w:p>
        </w:tc>
        <w:tc>
          <w:tcPr>
            <w:tcW w:w="904" w:type="dxa"/>
          </w:tcPr>
          <w:p w14:paraId="389B71DA" w14:textId="77777777" w:rsidR="0050768A" w:rsidRDefault="0050768A">
            <w:pPr>
              <w:pStyle w:val="ConsPlusNormal"/>
              <w:jc w:val="center"/>
            </w:pPr>
            <w:r>
              <w:t>54</w:t>
            </w:r>
          </w:p>
        </w:tc>
        <w:tc>
          <w:tcPr>
            <w:tcW w:w="1774" w:type="dxa"/>
          </w:tcPr>
          <w:p w14:paraId="3E6B8020" w14:textId="77777777" w:rsidR="0050768A" w:rsidRDefault="0050768A">
            <w:pPr>
              <w:pStyle w:val="ConsPlusNormal"/>
            </w:pPr>
            <w:r>
              <w:t>случай лечения</w:t>
            </w:r>
          </w:p>
        </w:tc>
        <w:tc>
          <w:tcPr>
            <w:tcW w:w="1759" w:type="dxa"/>
          </w:tcPr>
          <w:p w14:paraId="3D1F33DA" w14:textId="77777777" w:rsidR="0050768A" w:rsidRDefault="0050768A">
            <w:pPr>
              <w:pStyle w:val="ConsPlusNormal"/>
              <w:jc w:val="center"/>
            </w:pPr>
            <w:r>
              <w:t>0,000000</w:t>
            </w:r>
          </w:p>
        </w:tc>
        <w:tc>
          <w:tcPr>
            <w:tcW w:w="1759" w:type="dxa"/>
          </w:tcPr>
          <w:p w14:paraId="7114FF12" w14:textId="77777777" w:rsidR="0050768A" w:rsidRDefault="0050768A">
            <w:pPr>
              <w:pStyle w:val="ConsPlusNormal"/>
              <w:jc w:val="center"/>
            </w:pPr>
            <w:r>
              <w:t>0,0</w:t>
            </w:r>
          </w:p>
        </w:tc>
        <w:tc>
          <w:tcPr>
            <w:tcW w:w="1024" w:type="dxa"/>
          </w:tcPr>
          <w:p w14:paraId="4D8A3D50" w14:textId="77777777" w:rsidR="0050768A" w:rsidRDefault="0050768A">
            <w:pPr>
              <w:pStyle w:val="ConsPlusNormal"/>
              <w:jc w:val="center"/>
            </w:pPr>
            <w:r>
              <w:t>X</w:t>
            </w:r>
          </w:p>
        </w:tc>
        <w:tc>
          <w:tcPr>
            <w:tcW w:w="904" w:type="dxa"/>
          </w:tcPr>
          <w:p w14:paraId="4B5F15EE" w14:textId="77777777" w:rsidR="0050768A" w:rsidRDefault="0050768A">
            <w:pPr>
              <w:pStyle w:val="ConsPlusNormal"/>
              <w:jc w:val="center"/>
            </w:pPr>
            <w:r>
              <w:t>0,0</w:t>
            </w:r>
          </w:p>
        </w:tc>
        <w:tc>
          <w:tcPr>
            <w:tcW w:w="1264" w:type="dxa"/>
          </w:tcPr>
          <w:p w14:paraId="19D92C92" w14:textId="77777777" w:rsidR="0050768A" w:rsidRDefault="0050768A">
            <w:pPr>
              <w:pStyle w:val="ConsPlusNormal"/>
              <w:jc w:val="center"/>
            </w:pPr>
            <w:r>
              <w:t>X</w:t>
            </w:r>
          </w:p>
        </w:tc>
        <w:tc>
          <w:tcPr>
            <w:tcW w:w="1264" w:type="dxa"/>
          </w:tcPr>
          <w:p w14:paraId="3B8FA01A" w14:textId="77777777" w:rsidR="0050768A" w:rsidRDefault="0050768A">
            <w:pPr>
              <w:pStyle w:val="ConsPlusNormal"/>
              <w:jc w:val="center"/>
            </w:pPr>
            <w:r>
              <w:t>0,0</w:t>
            </w:r>
          </w:p>
        </w:tc>
        <w:tc>
          <w:tcPr>
            <w:tcW w:w="679" w:type="dxa"/>
          </w:tcPr>
          <w:p w14:paraId="0FFDCEBA" w14:textId="77777777" w:rsidR="0050768A" w:rsidRDefault="0050768A">
            <w:pPr>
              <w:pStyle w:val="ConsPlusNormal"/>
              <w:jc w:val="center"/>
            </w:pPr>
            <w:r>
              <w:t>X</w:t>
            </w:r>
          </w:p>
        </w:tc>
      </w:tr>
      <w:tr w:rsidR="0050768A" w14:paraId="7CBD7E30" w14:textId="77777777">
        <w:tc>
          <w:tcPr>
            <w:tcW w:w="2854" w:type="dxa"/>
          </w:tcPr>
          <w:p w14:paraId="23AF585B"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18DD6338" w14:textId="77777777" w:rsidR="0050768A" w:rsidRDefault="0050768A">
            <w:pPr>
              <w:pStyle w:val="ConsPlusNormal"/>
              <w:jc w:val="center"/>
            </w:pPr>
            <w:r>
              <w:t>55</w:t>
            </w:r>
          </w:p>
        </w:tc>
        <w:tc>
          <w:tcPr>
            <w:tcW w:w="1774" w:type="dxa"/>
          </w:tcPr>
          <w:p w14:paraId="00340BC0" w14:textId="77777777" w:rsidR="0050768A" w:rsidRDefault="0050768A">
            <w:pPr>
              <w:pStyle w:val="ConsPlusNormal"/>
            </w:pPr>
            <w:r>
              <w:t>случай лечения</w:t>
            </w:r>
          </w:p>
        </w:tc>
        <w:tc>
          <w:tcPr>
            <w:tcW w:w="1759" w:type="dxa"/>
          </w:tcPr>
          <w:p w14:paraId="67B38543" w14:textId="77777777" w:rsidR="0050768A" w:rsidRDefault="0050768A">
            <w:pPr>
              <w:pStyle w:val="ConsPlusNormal"/>
              <w:jc w:val="center"/>
            </w:pPr>
            <w:r>
              <w:t>0,000000</w:t>
            </w:r>
          </w:p>
        </w:tc>
        <w:tc>
          <w:tcPr>
            <w:tcW w:w="1759" w:type="dxa"/>
          </w:tcPr>
          <w:p w14:paraId="6D0C443D" w14:textId="77777777" w:rsidR="0050768A" w:rsidRDefault="0050768A">
            <w:pPr>
              <w:pStyle w:val="ConsPlusNormal"/>
              <w:jc w:val="center"/>
            </w:pPr>
            <w:r>
              <w:t>0,0</w:t>
            </w:r>
          </w:p>
        </w:tc>
        <w:tc>
          <w:tcPr>
            <w:tcW w:w="1024" w:type="dxa"/>
          </w:tcPr>
          <w:p w14:paraId="0AA2CBC7" w14:textId="77777777" w:rsidR="0050768A" w:rsidRDefault="0050768A">
            <w:pPr>
              <w:pStyle w:val="ConsPlusNormal"/>
              <w:jc w:val="center"/>
            </w:pPr>
            <w:r>
              <w:t>X</w:t>
            </w:r>
          </w:p>
        </w:tc>
        <w:tc>
          <w:tcPr>
            <w:tcW w:w="904" w:type="dxa"/>
          </w:tcPr>
          <w:p w14:paraId="22704F43" w14:textId="77777777" w:rsidR="0050768A" w:rsidRDefault="0050768A">
            <w:pPr>
              <w:pStyle w:val="ConsPlusNormal"/>
              <w:jc w:val="center"/>
            </w:pPr>
            <w:r>
              <w:t>0,0</w:t>
            </w:r>
          </w:p>
        </w:tc>
        <w:tc>
          <w:tcPr>
            <w:tcW w:w="1264" w:type="dxa"/>
          </w:tcPr>
          <w:p w14:paraId="499D7922" w14:textId="77777777" w:rsidR="0050768A" w:rsidRDefault="0050768A">
            <w:pPr>
              <w:pStyle w:val="ConsPlusNormal"/>
              <w:jc w:val="center"/>
            </w:pPr>
            <w:r>
              <w:t>X</w:t>
            </w:r>
          </w:p>
        </w:tc>
        <w:tc>
          <w:tcPr>
            <w:tcW w:w="1264" w:type="dxa"/>
          </w:tcPr>
          <w:p w14:paraId="393CE53E" w14:textId="77777777" w:rsidR="0050768A" w:rsidRDefault="0050768A">
            <w:pPr>
              <w:pStyle w:val="ConsPlusNormal"/>
              <w:jc w:val="center"/>
            </w:pPr>
            <w:r>
              <w:t>0,0</w:t>
            </w:r>
          </w:p>
        </w:tc>
        <w:tc>
          <w:tcPr>
            <w:tcW w:w="679" w:type="dxa"/>
          </w:tcPr>
          <w:p w14:paraId="703357D5" w14:textId="77777777" w:rsidR="0050768A" w:rsidRDefault="0050768A">
            <w:pPr>
              <w:pStyle w:val="ConsPlusNormal"/>
              <w:jc w:val="center"/>
            </w:pPr>
            <w:r>
              <w:t>X</w:t>
            </w:r>
          </w:p>
        </w:tc>
      </w:tr>
      <w:tr w:rsidR="0050768A" w14:paraId="61C5383D" w14:textId="77777777">
        <w:tc>
          <w:tcPr>
            <w:tcW w:w="2854" w:type="dxa"/>
          </w:tcPr>
          <w:p w14:paraId="0C9EE25D" w14:textId="77777777" w:rsidR="0050768A" w:rsidRDefault="0050768A">
            <w:pPr>
              <w:pStyle w:val="ConsPlusNormal"/>
            </w:pPr>
            <w:r>
              <w:t>3.1. Для медицинской помощи по профилю "онкология"</w:t>
            </w:r>
          </w:p>
        </w:tc>
        <w:tc>
          <w:tcPr>
            <w:tcW w:w="904" w:type="dxa"/>
          </w:tcPr>
          <w:p w14:paraId="465EC50E" w14:textId="77777777" w:rsidR="0050768A" w:rsidRDefault="0050768A">
            <w:pPr>
              <w:pStyle w:val="ConsPlusNormal"/>
              <w:jc w:val="center"/>
            </w:pPr>
            <w:r>
              <w:t>55.1</w:t>
            </w:r>
          </w:p>
        </w:tc>
        <w:tc>
          <w:tcPr>
            <w:tcW w:w="1774" w:type="dxa"/>
          </w:tcPr>
          <w:p w14:paraId="3CBA7790" w14:textId="77777777" w:rsidR="0050768A" w:rsidRDefault="0050768A">
            <w:pPr>
              <w:pStyle w:val="ConsPlusNormal"/>
            </w:pPr>
            <w:r>
              <w:t>случай лечения</w:t>
            </w:r>
          </w:p>
        </w:tc>
        <w:tc>
          <w:tcPr>
            <w:tcW w:w="1759" w:type="dxa"/>
          </w:tcPr>
          <w:p w14:paraId="5889A21B" w14:textId="77777777" w:rsidR="0050768A" w:rsidRDefault="0050768A">
            <w:pPr>
              <w:pStyle w:val="ConsPlusNormal"/>
              <w:jc w:val="center"/>
            </w:pPr>
            <w:r>
              <w:t>0,000000</w:t>
            </w:r>
          </w:p>
        </w:tc>
        <w:tc>
          <w:tcPr>
            <w:tcW w:w="1759" w:type="dxa"/>
          </w:tcPr>
          <w:p w14:paraId="331CDAFF" w14:textId="77777777" w:rsidR="0050768A" w:rsidRDefault="0050768A">
            <w:pPr>
              <w:pStyle w:val="ConsPlusNormal"/>
              <w:jc w:val="center"/>
            </w:pPr>
            <w:r>
              <w:t>0,0</w:t>
            </w:r>
          </w:p>
        </w:tc>
        <w:tc>
          <w:tcPr>
            <w:tcW w:w="1024" w:type="dxa"/>
          </w:tcPr>
          <w:p w14:paraId="750A45C5" w14:textId="77777777" w:rsidR="0050768A" w:rsidRDefault="0050768A">
            <w:pPr>
              <w:pStyle w:val="ConsPlusNormal"/>
              <w:jc w:val="center"/>
            </w:pPr>
            <w:r>
              <w:t>X</w:t>
            </w:r>
          </w:p>
        </w:tc>
        <w:tc>
          <w:tcPr>
            <w:tcW w:w="904" w:type="dxa"/>
          </w:tcPr>
          <w:p w14:paraId="26238E4E" w14:textId="77777777" w:rsidR="0050768A" w:rsidRDefault="0050768A">
            <w:pPr>
              <w:pStyle w:val="ConsPlusNormal"/>
              <w:jc w:val="center"/>
            </w:pPr>
            <w:r>
              <w:t>0,0</w:t>
            </w:r>
          </w:p>
        </w:tc>
        <w:tc>
          <w:tcPr>
            <w:tcW w:w="1264" w:type="dxa"/>
          </w:tcPr>
          <w:p w14:paraId="3D170401" w14:textId="77777777" w:rsidR="0050768A" w:rsidRDefault="0050768A">
            <w:pPr>
              <w:pStyle w:val="ConsPlusNormal"/>
              <w:jc w:val="center"/>
            </w:pPr>
            <w:r>
              <w:t>X</w:t>
            </w:r>
          </w:p>
        </w:tc>
        <w:tc>
          <w:tcPr>
            <w:tcW w:w="1264" w:type="dxa"/>
          </w:tcPr>
          <w:p w14:paraId="370160A6" w14:textId="77777777" w:rsidR="0050768A" w:rsidRDefault="0050768A">
            <w:pPr>
              <w:pStyle w:val="ConsPlusNormal"/>
              <w:jc w:val="center"/>
            </w:pPr>
            <w:r>
              <w:t>0,0</w:t>
            </w:r>
          </w:p>
        </w:tc>
        <w:tc>
          <w:tcPr>
            <w:tcW w:w="679" w:type="dxa"/>
          </w:tcPr>
          <w:p w14:paraId="4AE58251" w14:textId="77777777" w:rsidR="0050768A" w:rsidRDefault="0050768A">
            <w:pPr>
              <w:pStyle w:val="ConsPlusNormal"/>
              <w:jc w:val="center"/>
            </w:pPr>
            <w:r>
              <w:t>X</w:t>
            </w:r>
          </w:p>
        </w:tc>
      </w:tr>
      <w:tr w:rsidR="0050768A" w14:paraId="2D2A08C5" w14:textId="77777777">
        <w:tc>
          <w:tcPr>
            <w:tcW w:w="2854" w:type="dxa"/>
          </w:tcPr>
          <w:p w14:paraId="660B5BB1" w14:textId="77777777" w:rsidR="0050768A" w:rsidRDefault="0050768A">
            <w:pPr>
              <w:pStyle w:val="ConsPlusNormal"/>
            </w:pPr>
            <w:r>
              <w:t>3.2. Для медицинской помощи при экстракорпоральном оплодотворении</w:t>
            </w:r>
          </w:p>
        </w:tc>
        <w:tc>
          <w:tcPr>
            <w:tcW w:w="904" w:type="dxa"/>
          </w:tcPr>
          <w:p w14:paraId="5CC985D7" w14:textId="77777777" w:rsidR="0050768A" w:rsidRDefault="0050768A">
            <w:pPr>
              <w:pStyle w:val="ConsPlusNormal"/>
              <w:jc w:val="center"/>
            </w:pPr>
            <w:r>
              <w:t>55.2</w:t>
            </w:r>
          </w:p>
        </w:tc>
        <w:tc>
          <w:tcPr>
            <w:tcW w:w="1774" w:type="dxa"/>
          </w:tcPr>
          <w:p w14:paraId="3A208291" w14:textId="77777777" w:rsidR="0050768A" w:rsidRDefault="0050768A">
            <w:pPr>
              <w:pStyle w:val="ConsPlusNormal"/>
            </w:pPr>
            <w:r>
              <w:t>случай</w:t>
            </w:r>
          </w:p>
        </w:tc>
        <w:tc>
          <w:tcPr>
            <w:tcW w:w="1759" w:type="dxa"/>
          </w:tcPr>
          <w:p w14:paraId="0C3DB904" w14:textId="77777777" w:rsidR="0050768A" w:rsidRDefault="0050768A">
            <w:pPr>
              <w:pStyle w:val="ConsPlusNormal"/>
              <w:jc w:val="center"/>
            </w:pPr>
            <w:r>
              <w:t>0,000000</w:t>
            </w:r>
          </w:p>
        </w:tc>
        <w:tc>
          <w:tcPr>
            <w:tcW w:w="1759" w:type="dxa"/>
          </w:tcPr>
          <w:p w14:paraId="36EF74BE" w14:textId="77777777" w:rsidR="0050768A" w:rsidRDefault="0050768A">
            <w:pPr>
              <w:pStyle w:val="ConsPlusNormal"/>
              <w:jc w:val="center"/>
            </w:pPr>
            <w:r>
              <w:t>0,0</w:t>
            </w:r>
          </w:p>
        </w:tc>
        <w:tc>
          <w:tcPr>
            <w:tcW w:w="1024" w:type="dxa"/>
          </w:tcPr>
          <w:p w14:paraId="1B5E6FE6" w14:textId="77777777" w:rsidR="0050768A" w:rsidRDefault="0050768A">
            <w:pPr>
              <w:pStyle w:val="ConsPlusNormal"/>
              <w:jc w:val="center"/>
            </w:pPr>
            <w:r>
              <w:t>X</w:t>
            </w:r>
          </w:p>
        </w:tc>
        <w:tc>
          <w:tcPr>
            <w:tcW w:w="904" w:type="dxa"/>
          </w:tcPr>
          <w:p w14:paraId="10F779FD" w14:textId="77777777" w:rsidR="0050768A" w:rsidRDefault="0050768A">
            <w:pPr>
              <w:pStyle w:val="ConsPlusNormal"/>
              <w:jc w:val="center"/>
            </w:pPr>
            <w:r>
              <w:t>0,0</w:t>
            </w:r>
          </w:p>
        </w:tc>
        <w:tc>
          <w:tcPr>
            <w:tcW w:w="1264" w:type="dxa"/>
          </w:tcPr>
          <w:p w14:paraId="010F9191" w14:textId="77777777" w:rsidR="0050768A" w:rsidRDefault="0050768A">
            <w:pPr>
              <w:pStyle w:val="ConsPlusNormal"/>
              <w:jc w:val="center"/>
            </w:pPr>
            <w:r>
              <w:t>X</w:t>
            </w:r>
          </w:p>
        </w:tc>
        <w:tc>
          <w:tcPr>
            <w:tcW w:w="1264" w:type="dxa"/>
          </w:tcPr>
          <w:p w14:paraId="4D50130F" w14:textId="77777777" w:rsidR="0050768A" w:rsidRDefault="0050768A">
            <w:pPr>
              <w:pStyle w:val="ConsPlusNormal"/>
              <w:jc w:val="center"/>
            </w:pPr>
            <w:r>
              <w:t>0,0</w:t>
            </w:r>
          </w:p>
        </w:tc>
        <w:tc>
          <w:tcPr>
            <w:tcW w:w="679" w:type="dxa"/>
          </w:tcPr>
          <w:p w14:paraId="13F806D0" w14:textId="77777777" w:rsidR="0050768A" w:rsidRDefault="0050768A">
            <w:pPr>
              <w:pStyle w:val="ConsPlusNormal"/>
              <w:jc w:val="center"/>
            </w:pPr>
            <w:r>
              <w:t>X</w:t>
            </w:r>
          </w:p>
        </w:tc>
      </w:tr>
      <w:tr w:rsidR="0050768A" w14:paraId="40E14C7E" w14:textId="77777777">
        <w:tc>
          <w:tcPr>
            <w:tcW w:w="2854" w:type="dxa"/>
          </w:tcPr>
          <w:p w14:paraId="409F31AD" w14:textId="77777777" w:rsidR="0050768A" w:rsidRDefault="0050768A">
            <w:pPr>
              <w:pStyle w:val="ConsPlusNormal"/>
            </w:pPr>
            <w:r>
              <w:t>3.3. Для медицинской помощи больным с вирусным гепатитом C</w:t>
            </w:r>
          </w:p>
        </w:tc>
        <w:tc>
          <w:tcPr>
            <w:tcW w:w="904" w:type="dxa"/>
          </w:tcPr>
          <w:p w14:paraId="364197F5" w14:textId="77777777" w:rsidR="0050768A" w:rsidRDefault="0050768A">
            <w:pPr>
              <w:pStyle w:val="ConsPlusNormal"/>
              <w:jc w:val="center"/>
            </w:pPr>
            <w:r>
              <w:t>55.3</w:t>
            </w:r>
          </w:p>
        </w:tc>
        <w:tc>
          <w:tcPr>
            <w:tcW w:w="1774" w:type="dxa"/>
          </w:tcPr>
          <w:p w14:paraId="0D6F713E" w14:textId="77777777" w:rsidR="0050768A" w:rsidRDefault="0050768A">
            <w:pPr>
              <w:pStyle w:val="ConsPlusNormal"/>
            </w:pPr>
            <w:r>
              <w:t>случай лечения</w:t>
            </w:r>
          </w:p>
        </w:tc>
        <w:tc>
          <w:tcPr>
            <w:tcW w:w="1759" w:type="dxa"/>
          </w:tcPr>
          <w:p w14:paraId="075805D5" w14:textId="77777777" w:rsidR="0050768A" w:rsidRDefault="0050768A">
            <w:pPr>
              <w:pStyle w:val="ConsPlusNormal"/>
              <w:jc w:val="center"/>
            </w:pPr>
            <w:r>
              <w:t>0,000000</w:t>
            </w:r>
          </w:p>
        </w:tc>
        <w:tc>
          <w:tcPr>
            <w:tcW w:w="1759" w:type="dxa"/>
          </w:tcPr>
          <w:p w14:paraId="56E47998" w14:textId="77777777" w:rsidR="0050768A" w:rsidRDefault="0050768A">
            <w:pPr>
              <w:pStyle w:val="ConsPlusNormal"/>
              <w:jc w:val="center"/>
            </w:pPr>
            <w:r>
              <w:t>0,0</w:t>
            </w:r>
          </w:p>
        </w:tc>
        <w:tc>
          <w:tcPr>
            <w:tcW w:w="1024" w:type="dxa"/>
          </w:tcPr>
          <w:p w14:paraId="1619A56C" w14:textId="77777777" w:rsidR="0050768A" w:rsidRDefault="0050768A">
            <w:pPr>
              <w:pStyle w:val="ConsPlusNormal"/>
              <w:jc w:val="center"/>
            </w:pPr>
            <w:r>
              <w:t>X</w:t>
            </w:r>
          </w:p>
        </w:tc>
        <w:tc>
          <w:tcPr>
            <w:tcW w:w="904" w:type="dxa"/>
          </w:tcPr>
          <w:p w14:paraId="70EBD49B" w14:textId="77777777" w:rsidR="0050768A" w:rsidRDefault="0050768A">
            <w:pPr>
              <w:pStyle w:val="ConsPlusNormal"/>
              <w:jc w:val="center"/>
            </w:pPr>
            <w:r>
              <w:t>0,0</w:t>
            </w:r>
          </w:p>
        </w:tc>
        <w:tc>
          <w:tcPr>
            <w:tcW w:w="1264" w:type="dxa"/>
          </w:tcPr>
          <w:p w14:paraId="22483D3D" w14:textId="77777777" w:rsidR="0050768A" w:rsidRDefault="0050768A">
            <w:pPr>
              <w:pStyle w:val="ConsPlusNormal"/>
              <w:jc w:val="center"/>
            </w:pPr>
            <w:r>
              <w:t>X</w:t>
            </w:r>
          </w:p>
        </w:tc>
        <w:tc>
          <w:tcPr>
            <w:tcW w:w="1264" w:type="dxa"/>
          </w:tcPr>
          <w:p w14:paraId="48621B9C" w14:textId="77777777" w:rsidR="0050768A" w:rsidRDefault="0050768A">
            <w:pPr>
              <w:pStyle w:val="ConsPlusNormal"/>
              <w:jc w:val="center"/>
            </w:pPr>
            <w:r>
              <w:t>0,0</w:t>
            </w:r>
          </w:p>
        </w:tc>
        <w:tc>
          <w:tcPr>
            <w:tcW w:w="679" w:type="dxa"/>
          </w:tcPr>
          <w:p w14:paraId="76CA1054" w14:textId="77777777" w:rsidR="0050768A" w:rsidRDefault="0050768A">
            <w:pPr>
              <w:pStyle w:val="ConsPlusNormal"/>
              <w:jc w:val="center"/>
            </w:pPr>
            <w:r>
              <w:t>X</w:t>
            </w:r>
          </w:p>
        </w:tc>
      </w:tr>
      <w:tr w:rsidR="0050768A" w14:paraId="4D0653B0" w14:textId="77777777">
        <w:tc>
          <w:tcPr>
            <w:tcW w:w="2854" w:type="dxa"/>
          </w:tcPr>
          <w:p w14:paraId="1E405FDB"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26AA257C" w14:textId="77777777" w:rsidR="0050768A" w:rsidRDefault="0050768A">
            <w:pPr>
              <w:pStyle w:val="ConsPlusNormal"/>
              <w:jc w:val="center"/>
            </w:pPr>
            <w:r>
              <w:t>56</w:t>
            </w:r>
          </w:p>
        </w:tc>
        <w:tc>
          <w:tcPr>
            <w:tcW w:w="1774" w:type="dxa"/>
          </w:tcPr>
          <w:p w14:paraId="686CC01D" w14:textId="77777777" w:rsidR="0050768A" w:rsidRDefault="0050768A">
            <w:pPr>
              <w:pStyle w:val="ConsPlusNormal"/>
              <w:jc w:val="center"/>
            </w:pPr>
            <w:r>
              <w:t>X</w:t>
            </w:r>
          </w:p>
        </w:tc>
        <w:tc>
          <w:tcPr>
            <w:tcW w:w="1759" w:type="dxa"/>
          </w:tcPr>
          <w:p w14:paraId="2F130FF9" w14:textId="77777777" w:rsidR="0050768A" w:rsidRDefault="0050768A">
            <w:pPr>
              <w:pStyle w:val="ConsPlusNormal"/>
              <w:jc w:val="center"/>
            </w:pPr>
            <w:r>
              <w:t>X</w:t>
            </w:r>
          </w:p>
        </w:tc>
        <w:tc>
          <w:tcPr>
            <w:tcW w:w="1759" w:type="dxa"/>
          </w:tcPr>
          <w:p w14:paraId="09588B77" w14:textId="77777777" w:rsidR="0050768A" w:rsidRDefault="0050768A">
            <w:pPr>
              <w:pStyle w:val="ConsPlusNormal"/>
              <w:jc w:val="center"/>
            </w:pPr>
            <w:r>
              <w:t>X</w:t>
            </w:r>
          </w:p>
        </w:tc>
        <w:tc>
          <w:tcPr>
            <w:tcW w:w="1024" w:type="dxa"/>
          </w:tcPr>
          <w:p w14:paraId="24EB1D10" w14:textId="77777777" w:rsidR="0050768A" w:rsidRDefault="0050768A">
            <w:pPr>
              <w:pStyle w:val="ConsPlusNormal"/>
              <w:jc w:val="center"/>
            </w:pPr>
            <w:r>
              <w:t>X</w:t>
            </w:r>
          </w:p>
        </w:tc>
        <w:tc>
          <w:tcPr>
            <w:tcW w:w="904" w:type="dxa"/>
          </w:tcPr>
          <w:p w14:paraId="6AC6B791" w14:textId="77777777" w:rsidR="0050768A" w:rsidRDefault="0050768A">
            <w:pPr>
              <w:pStyle w:val="ConsPlusNormal"/>
              <w:jc w:val="center"/>
            </w:pPr>
            <w:r>
              <w:t>X</w:t>
            </w:r>
          </w:p>
        </w:tc>
        <w:tc>
          <w:tcPr>
            <w:tcW w:w="1264" w:type="dxa"/>
          </w:tcPr>
          <w:p w14:paraId="647D1DD3" w14:textId="77777777" w:rsidR="0050768A" w:rsidRDefault="0050768A">
            <w:pPr>
              <w:pStyle w:val="ConsPlusNormal"/>
              <w:jc w:val="center"/>
            </w:pPr>
            <w:r>
              <w:t>X</w:t>
            </w:r>
          </w:p>
        </w:tc>
        <w:tc>
          <w:tcPr>
            <w:tcW w:w="1264" w:type="dxa"/>
          </w:tcPr>
          <w:p w14:paraId="2EEE1413" w14:textId="77777777" w:rsidR="0050768A" w:rsidRDefault="0050768A">
            <w:pPr>
              <w:pStyle w:val="ConsPlusNormal"/>
              <w:jc w:val="center"/>
            </w:pPr>
            <w:r>
              <w:t>X</w:t>
            </w:r>
          </w:p>
        </w:tc>
        <w:tc>
          <w:tcPr>
            <w:tcW w:w="679" w:type="dxa"/>
          </w:tcPr>
          <w:p w14:paraId="7E84F05E" w14:textId="77777777" w:rsidR="0050768A" w:rsidRDefault="0050768A">
            <w:pPr>
              <w:pStyle w:val="ConsPlusNormal"/>
              <w:jc w:val="center"/>
            </w:pPr>
            <w:r>
              <w:t>X</w:t>
            </w:r>
          </w:p>
        </w:tc>
      </w:tr>
      <w:tr w:rsidR="0050768A" w14:paraId="3758C00B" w14:textId="77777777">
        <w:tc>
          <w:tcPr>
            <w:tcW w:w="2854" w:type="dxa"/>
          </w:tcPr>
          <w:p w14:paraId="06C5656D"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5DD0BBF2" w14:textId="77777777" w:rsidR="0050768A" w:rsidRDefault="0050768A">
            <w:pPr>
              <w:pStyle w:val="ConsPlusNormal"/>
              <w:jc w:val="center"/>
            </w:pPr>
            <w:r>
              <w:t>57</w:t>
            </w:r>
          </w:p>
        </w:tc>
        <w:tc>
          <w:tcPr>
            <w:tcW w:w="1774" w:type="dxa"/>
          </w:tcPr>
          <w:p w14:paraId="2BC71958" w14:textId="77777777" w:rsidR="0050768A" w:rsidRDefault="0050768A">
            <w:pPr>
              <w:pStyle w:val="ConsPlusNormal"/>
            </w:pPr>
            <w:r>
              <w:t>случай лечения</w:t>
            </w:r>
          </w:p>
        </w:tc>
        <w:tc>
          <w:tcPr>
            <w:tcW w:w="1759" w:type="dxa"/>
          </w:tcPr>
          <w:p w14:paraId="10240410" w14:textId="77777777" w:rsidR="0050768A" w:rsidRDefault="0050768A">
            <w:pPr>
              <w:pStyle w:val="ConsPlusNormal"/>
              <w:jc w:val="center"/>
            </w:pPr>
            <w:r>
              <w:t>0,000000</w:t>
            </w:r>
          </w:p>
        </w:tc>
        <w:tc>
          <w:tcPr>
            <w:tcW w:w="1759" w:type="dxa"/>
          </w:tcPr>
          <w:p w14:paraId="50BC8B0A" w14:textId="77777777" w:rsidR="0050768A" w:rsidRDefault="0050768A">
            <w:pPr>
              <w:pStyle w:val="ConsPlusNormal"/>
              <w:jc w:val="center"/>
            </w:pPr>
            <w:r>
              <w:t>0,0</w:t>
            </w:r>
          </w:p>
        </w:tc>
        <w:tc>
          <w:tcPr>
            <w:tcW w:w="1024" w:type="dxa"/>
          </w:tcPr>
          <w:p w14:paraId="6C2EE56F" w14:textId="77777777" w:rsidR="0050768A" w:rsidRDefault="0050768A">
            <w:pPr>
              <w:pStyle w:val="ConsPlusNormal"/>
              <w:jc w:val="center"/>
            </w:pPr>
            <w:r>
              <w:t>X</w:t>
            </w:r>
          </w:p>
        </w:tc>
        <w:tc>
          <w:tcPr>
            <w:tcW w:w="904" w:type="dxa"/>
          </w:tcPr>
          <w:p w14:paraId="5E24B541" w14:textId="77777777" w:rsidR="0050768A" w:rsidRDefault="0050768A">
            <w:pPr>
              <w:pStyle w:val="ConsPlusNormal"/>
              <w:jc w:val="center"/>
            </w:pPr>
            <w:r>
              <w:t>0,0</w:t>
            </w:r>
          </w:p>
        </w:tc>
        <w:tc>
          <w:tcPr>
            <w:tcW w:w="1264" w:type="dxa"/>
          </w:tcPr>
          <w:p w14:paraId="414A680A" w14:textId="77777777" w:rsidR="0050768A" w:rsidRDefault="0050768A">
            <w:pPr>
              <w:pStyle w:val="ConsPlusNormal"/>
              <w:jc w:val="center"/>
            </w:pPr>
            <w:r>
              <w:t>X</w:t>
            </w:r>
          </w:p>
        </w:tc>
        <w:tc>
          <w:tcPr>
            <w:tcW w:w="1264" w:type="dxa"/>
          </w:tcPr>
          <w:p w14:paraId="5E8610E9" w14:textId="77777777" w:rsidR="0050768A" w:rsidRDefault="0050768A">
            <w:pPr>
              <w:pStyle w:val="ConsPlusNormal"/>
              <w:jc w:val="center"/>
            </w:pPr>
            <w:r>
              <w:t>0,0</w:t>
            </w:r>
          </w:p>
        </w:tc>
        <w:tc>
          <w:tcPr>
            <w:tcW w:w="679" w:type="dxa"/>
          </w:tcPr>
          <w:p w14:paraId="5843AD35" w14:textId="77777777" w:rsidR="0050768A" w:rsidRDefault="0050768A">
            <w:pPr>
              <w:pStyle w:val="ConsPlusNormal"/>
              <w:jc w:val="center"/>
            </w:pPr>
            <w:r>
              <w:t>X</w:t>
            </w:r>
          </w:p>
        </w:tc>
      </w:tr>
      <w:tr w:rsidR="0050768A" w14:paraId="4AD99D48" w14:textId="77777777">
        <w:tc>
          <w:tcPr>
            <w:tcW w:w="2854" w:type="dxa"/>
          </w:tcPr>
          <w:p w14:paraId="62CC2E26" w14:textId="77777777" w:rsidR="0050768A" w:rsidRDefault="0050768A">
            <w:pPr>
              <w:pStyle w:val="ConsPlusNormal"/>
            </w:pPr>
            <w:r>
              <w:t>4.1.1. Для медицинской помощи по профилю "онкология"</w:t>
            </w:r>
          </w:p>
        </w:tc>
        <w:tc>
          <w:tcPr>
            <w:tcW w:w="904" w:type="dxa"/>
          </w:tcPr>
          <w:p w14:paraId="4E1364EF" w14:textId="77777777" w:rsidR="0050768A" w:rsidRDefault="0050768A">
            <w:pPr>
              <w:pStyle w:val="ConsPlusNormal"/>
              <w:jc w:val="center"/>
            </w:pPr>
            <w:r>
              <w:t>57.1</w:t>
            </w:r>
          </w:p>
        </w:tc>
        <w:tc>
          <w:tcPr>
            <w:tcW w:w="1774" w:type="dxa"/>
          </w:tcPr>
          <w:p w14:paraId="59140BB3" w14:textId="77777777" w:rsidR="0050768A" w:rsidRDefault="0050768A">
            <w:pPr>
              <w:pStyle w:val="ConsPlusNormal"/>
            </w:pPr>
            <w:r>
              <w:t>случай лечения</w:t>
            </w:r>
          </w:p>
        </w:tc>
        <w:tc>
          <w:tcPr>
            <w:tcW w:w="1759" w:type="dxa"/>
          </w:tcPr>
          <w:p w14:paraId="7111BAED" w14:textId="77777777" w:rsidR="0050768A" w:rsidRDefault="0050768A">
            <w:pPr>
              <w:pStyle w:val="ConsPlusNormal"/>
              <w:jc w:val="center"/>
            </w:pPr>
            <w:r>
              <w:t>0,000000</w:t>
            </w:r>
          </w:p>
        </w:tc>
        <w:tc>
          <w:tcPr>
            <w:tcW w:w="1759" w:type="dxa"/>
          </w:tcPr>
          <w:p w14:paraId="503CFB53" w14:textId="77777777" w:rsidR="0050768A" w:rsidRDefault="0050768A">
            <w:pPr>
              <w:pStyle w:val="ConsPlusNormal"/>
              <w:jc w:val="center"/>
            </w:pPr>
            <w:r>
              <w:t>0,0</w:t>
            </w:r>
          </w:p>
        </w:tc>
        <w:tc>
          <w:tcPr>
            <w:tcW w:w="1024" w:type="dxa"/>
          </w:tcPr>
          <w:p w14:paraId="4E828847" w14:textId="77777777" w:rsidR="0050768A" w:rsidRDefault="0050768A">
            <w:pPr>
              <w:pStyle w:val="ConsPlusNormal"/>
              <w:jc w:val="center"/>
            </w:pPr>
            <w:r>
              <w:t>X</w:t>
            </w:r>
          </w:p>
        </w:tc>
        <w:tc>
          <w:tcPr>
            <w:tcW w:w="904" w:type="dxa"/>
          </w:tcPr>
          <w:p w14:paraId="00B2DF91" w14:textId="77777777" w:rsidR="0050768A" w:rsidRDefault="0050768A">
            <w:pPr>
              <w:pStyle w:val="ConsPlusNormal"/>
              <w:jc w:val="center"/>
            </w:pPr>
            <w:r>
              <w:t>0,0</w:t>
            </w:r>
          </w:p>
        </w:tc>
        <w:tc>
          <w:tcPr>
            <w:tcW w:w="1264" w:type="dxa"/>
          </w:tcPr>
          <w:p w14:paraId="693773FF" w14:textId="77777777" w:rsidR="0050768A" w:rsidRDefault="0050768A">
            <w:pPr>
              <w:pStyle w:val="ConsPlusNormal"/>
              <w:jc w:val="center"/>
            </w:pPr>
            <w:r>
              <w:t>X</w:t>
            </w:r>
          </w:p>
        </w:tc>
        <w:tc>
          <w:tcPr>
            <w:tcW w:w="1264" w:type="dxa"/>
          </w:tcPr>
          <w:p w14:paraId="0F69F1EE" w14:textId="77777777" w:rsidR="0050768A" w:rsidRDefault="0050768A">
            <w:pPr>
              <w:pStyle w:val="ConsPlusNormal"/>
              <w:jc w:val="center"/>
            </w:pPr>
            <w:r>
              <w:t>0,0</w:t>
            </w:r>
          </w:p>
        </w:tc>
        <w:tc>
          <w:tcPr>
            <w:tcW w:w="679" w:type="dxa"/>
          </w:tcPr>
          <w:p w14:paraId="6E72F2CD" w14:textId="77777777" w:rsidR="0050768A" w:rsidRDefault="0050768A">
            <w:pPr>
              <w:pStyle w:val="ConsPlusNormal"/>
              <w:jc w:val="center"/>
            </w:pPr>
            <w:r>
              <w:t>X</w:t>
            </w:r>
          </w:p>
        </w:tc>
      </w:tr>
      <w:tr w:rsidR="0050768A" w14:paraId="7103D7AA" w14:textId="77777777">
        <w:tc>
          <w:tcPr>
            <w:tcW w:w="2854" w:type="dxa"/>
          </w:tcPr>
          <w:p w14:paraId="1973A1E9" w14:textId="77777777" w:rsidR="0050768A" w:rsidRDefault="0050768A">
            <w:pPr>
              <w:pStyle w:val="ConsPlusNormal"/>
            </w:pPr>
            <w:r>
              <w:t>4.1.2. Для медицинской помощи при экстракорпоральном оплодотворении</w:t>
            </w:r>
          </w:p>
        </w:tc>
        <w:tc>
          <w:tcPr>
            <w:tcW w:w="904" w:type="dxa"/>
          </w:tcPr>
          <w:p w14:paraId="04171774" w14:textId="77777777" w:rsidR="0050768A" w:rsidRDefault="0050768A">
            <w:pPr>
              <w:pStyle w:val="ConsPlusNormal"/>
              <w:jc w:val="center"/>
            </w:pPr>
            <w:r>
              <w:t>57.2</w:t>
            </w:r>
          </w:p>
        </w:tc>
        <w:tc>
          <w:tcPr>
            <w:tcW w:w="1774" w:type="dxa"/>
          </w:tcPr>
          <w:p w14:paraId="04EB6C46" w14:textId="77777777" w:rsidR="0050768A" w:rsidRDefault="0050768A">
            <w:pPr>
              <w:pStyle w:val="ConsPlusNormal"/>
            </w:pPr>
            <w:r>
              <w:t>случай</w:t>
            </w:r>
          </w:p>
        </w:tc>
        <w:tc>
          <w:tcPr>
            <w:tcW w:w="1759" w:type="dxa"/>
          </w:tcPr>
          <w:p w14:paraId="56A57692" w14:textId="77777777" w:rsidR="0050768A" w:rsidRDefault="0050768A">
            <w:pPr>
              <w:pStyle w:val="ConsPlusNormal"/>
              <w:jc w:val="center"/>
            </w:pPr>
            <w:r>
              <w:t>0,000000</w:t>
            </w:r>
          </w:p>
        </w:tc>
        <w:tc>
          <w:tcPr>
            <w:tcW w:w="1759" w:type="dxa"/>
          </w:tcPr>
          <w:p w14:paraId="24C2A146" w14:textId="77777777" w:rsidR="0050768A" w:rsidRDefault="0050768A">
            <w:pPr>
              <w:pStyle w:val="ConsPlusNormal"/>
              <w:jc w:val="center"/>
            </w:pPr>
            <w:r>
              <w:t>0,0</w:t>
            </w:r>
          </w:p>
        </w:tc>
        <w:tc>
          <w:tcPr>
            <w:tcW w:w="1024" w:type="dxa"/>
          </w:tcPr>
          <w:p w14:paraId="59B1B2ED" w14:textId="77777777" w:rsidR="0050768A" w:rsidRDefault="0050768A">
            <w:pPr>
              <w:pStyle w:val="ConsPlusNormal"/>
              <w:jc w:val="center"/>
            </w:pPr>
            <w:r>
              <w:t>X</w:t>
            </w:r>
          </w:p>
        </w:tc>
        <w:tc>
          <w:tcPr>
            <w:tcW w:w="904" w:type="dxa"/>
          </w:tcPr>
          <w:p w14:paraId="112A064B" w14:textId="77777777" w:rsidR="0050768A" w:rsidRDefault="0050768A">
            <w:pPr>
              <w:pStyle w:val="ConsPlusNormal"/>
              <w:jc w:val="center"/>
            </w:pPr>
            <w:r>
              <w:t>0,0</w:t>
            </w:r>
          </w:p>
        </w:tc>
        <w:tc>
          <w:tcPr>
            <w:tcW w:w="1264" w:type="dxa"/>
          </w:tcPr>
          <w:p w14:paraId="144016B5" w14:textId="77777777" w:rsidR="0050768A" w:rsidRDefault="0050768A">
            <w:pPr>
              <w:pStyle w:val="ConsPlusNormal"/>
              <w:jc w:val="center"/>
            </w:pPr>
            <w:r>
              <w:t>X</w:t>
            </w:r>
          </w:p>
        </w:tc>
        <w:tc>
          <w:tcPr>
            <w:tcW w:w="1264" w:type="dxa"/>
          </w:tcPr>
          <w:p w14:paraId="79B3DEB7" w14:textId="77777777" w:rsidR="0050768A" w:rsidRDefault="0050768A">
            <w:pPr>
              <w:pStyle w:val="ConsPlusNormal"/>
              <w:jc w:val="center"/>
            </w:pPr>
            <w:r>
              <w:t>0,0</w:t>
            </w:r>
          </w:p>
        </w:tc>
        <w:tc>
          <w:tcPr>
            <w:tcW w:w="679" w:type="dxa"/>
          </w:tcPr>
          <w:p w14:paraId="0473FED5" w14:textId="77777777" w:rsidR="0050768A" w:rsidRDefault="0050768A">
            <w:pPr>
              <w:pStyle w:val="ConsPlusNormal"/>
              <w:jc w:val="center"/>
            </w:pPr>
            <w:r>
              <w:t>X</w:t>
            </w:r>
          </w:p>
        </w:tc>
      </w:tr>
      <w:tr w:rsidR="0050768A" w14:paraId="3263291E" w14:textId="77777777">
        <w:tc>
          <w:tcPr>
            <w:tcW w:w="2854" w:type="dxa"/>
          </w:tcPr>
          <w:p w14:paraId="3B758DFE" w14:textId="77777777" w:rsidR="0050768A" w:rsidRDefault="0050768A">
            <w:pPr>
              <w:pStyle w:val="ConsPlusNormal"/>
            </w:pPr>
            <w:r>
              <w:t>4.1.3. Для медицинской помощи больным с вирусным гепатитом C</w:t>
            </w:r>
          </w:p>
        </w:tc>
        <w:tc>
          <w:tcPr>
            <w:tcW w:w="904" w:type="dxa"/>
          </w:tcPr>
          <w:p w14:paraId="27D51F38" w14:textId="77777777" w:rsidR="0050768A" w:rsidRDefault="0050768A">
            <w:pPr>
              <w:pStyle w:val="ConsPlusNormal"/>
              <w:jc w:val="center"/>
            </w:pPr>
            <w:r>
              <w:t>57.3</w:t>
            </w:r>
          </w:p>
        </w:tc>
        <w:tc>
          <w:tcPr>
            <w:tcW w:w="1774" w:type="dxa"/>
          </w:tcPr>
          <w:p w14:paraId="361B67EF" w14:textId="77777777" w:rsidR="0050768A" w:rsidRDefault="0050768A">
            <w:pPr>
              <w:pStyle w:val="ConsPlusNormal"/>
            </w:pPr>
            <w:r>
              <w:t>случай лечения</w:t>
            </w:r>
          </w:p>
        </w:tc>
        <w:tc>
          <w:tcPr>
            <w:tcW w:w="1759" w:type="dxa"/>
          </w:tcPr>
          <w:p w14:paraId="546F0554" w14:textId="77777777" w:rsidR="0050768A" w:rsidRDefault="0050768A">
            <w:pPr>
              <w:pStyle w:val="ConsPlusNormal"/>
              <w:jc w:val="center"/>
            </w:pPr>
            <w:r>
              <w:t>0,000000</w:t>
            </w:r>
          </w:p>
        </w:tc>
        <w:tc>
          <w:tcPr>
            <w:tcW w:w="1759" w:type="dxa"/>
          </w:tcPr>
          <w:p w14:paraId="422C489F" w14:textId="77777777" w:rsidR="0050768A" w:rsidRDefault="0050768A">
            <w:pPr>
              <w:pStyle w:val="ConsPlusNormal"/>
              <w:jc w:val="center"/>
            </w:pPr>
            <w:r>
              <w:t>0,0</w:t>
            </w:r>
          </w:p>
        </w:tc>
        <w:tc>
          <w:tcPr>
            <w:tcW w:w="1024" w:type="dxa"/>
          </w:tcPr>
          <w:p w14:paraId="37EAE530" w14:textId="77777777" w:rsidR="0050768A" w:rsidRDefault="0050768A">
            <w:pPr>
              <w:pStyle w:val="ConsPlusNormal"/>
              <w:jc w:val="center"/>
            </w:pPr>
            <w:r>
              <w:t>X</w:t>
            </w:r>
          </w:p>
        </w:tc>
        <w:tc>
          <w:tcPr>
            <w:tcW w:w="904" w:type="dxa"/>
          </w:tcPr>
          <w:p w14:paraId="49672BB8" w14:textId="77777777" w:rsidR="0050768A" w:rsidRDefault="0050768A">
            <w:pPr>
              <w:pStyle w:val="ConsPlusNormal"/>
              <w:jc w:val="center"/>
            </w:pPr>
            <w:r>
              <w:t>0,0</w:t>
            </w:r>
          </w:p>
        </w:tc>
        <w:tc>
          <w:tcPr>
            <w:tcW w:w="1264" w:type="dxa"/>
          </w:tcPr>
          <w:p w14:paraId="1604FE0C" w14:textId="77777777" w:rsidR="0050768A" w:rsidRDefault="0050768A">
            <w:pPr>
              <w:pStyle w:val="ConsPlusNormal"/>
              <w:jc w:val="center"/>
            </w:pPr>
            <w:r>
              <w:t>X</w:t>
            </w:r>
          </w:p>
        </w:tc>
        <w:tc>
          <w:tcPr>
            <w:tcW w:w="1264" w:type="dxa"/>
          </w:tcPr>
          <w:p w14:paraId="5892E1C8" w14:textId="77777777" w:rsidR="0050768A" w:rsidRDefault="0050768A">
            <w:pPr>
              <w:pStyle w:val="ConsPlusNormal"/>
              <w:jc w:val="center"/>
            </w:pPr>
            <w:r>
              <w:t>0,0</w:t>
            </w:r>
          </w:p>
        </w:tc>
        <w:tc>
          <w:tcPr>
            <w:tcW w:w="679" w:type="dxa"/>
          </w:tcPr>
          <w:p w14:paraId="15ECA42E" w14:textId="77777777" w:rsidR="0050768A" w:rsidRDefault="0050768A">
            <w:pPr>
              <w:pStyle w:val="ConsPlusNormal"/>
              <w:jc w:val="center"/>
            </w:pPr>
            <w:r>
              <w:t>X</w:t>
            </w:r>
          </w:p>
        </w:tc>
      </w:tr>
      <w:tr w:rsidR="0050768A" w14:paraId="6EA3AF53" w14:textId="77777777">
        <w:tc>
          <w:tcPr>
            <w:tcW w:w="2854" w:type="dxa"/>
          </w:tcPr>
          <w:p w14:paraId="212D246A"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5BDAB90B" w14:textId="77777777" w:rsidR="0050768A" w:rsidRDefault="0050768A">
            <w:pPr>
              <w:pStyle w:val="ConsPlusNormal"/>
              <w:jc w:val="center"/>
            </w:pPr>
            <w:r>
              <w:t>58</w:t>
            </w:r>
          </w:p>
        </w:tc>
        <w:tc>
          <w:tcPr>
            <w:tcW w:w="1774" w:type="dxa"/>
          </w:tcPr>
          <w:p w14:paraId="70F9C039" w14:textId="77777777" w:rsidR="0050768A" w:rsidRDefault="0050768A">
            <w:pPr>
              <w:pStyle w:val="ConsPlusNormal"/>
            </w:pPr>
            <w:r>
              <w:t>случай госпитализации</w:t>
            </w:r>
          </w:p>
        </w:tc>
        <w:tc>
          <w:tcPr>
            <w:tcW w:w="1759" w:type="dxa"/>
          </w:tcPr>
          <w:p w14:paraId="385033C2" w14:textId="77777777" w:rsidR="0050768A" w:rsidRDefault="0050768A">
            <w:pPr>
              <w:pStyle w:val="ConsPlusNormal"/>
              <w:jc w:val="center"/>
            </w:pPr>
            <w:r>
              <w:t>0,000000</w:t>
            </w:r>
          </w:p>
        </w:tc>
        <w:tc>
          <w:tcPr>
            <w:tcW w:w="1759" w:type="dxa"/>
          </w:tcPr>
          <w:p w14:paraId="77DE666D" w14:textId="77777777" w:rsidR="0050768A" w:rsidRDefault="0050768A">
            <w:pPr>
              <w:pStyle w:val="ConsPlusNormal"/>
              <w:jc w:val="center"/>
            </w:pPr>
            <w:r>
              <w:t>0,0</w:t>
            </w:r>
          </w:p>
        </w:tc>
        <w:tc>
          <w:tcPr>
            <w:tcW w:w="1024" w:type="dxa"/>
          </w:tcPr>
          <w:p w14:paraId="2A0C5258" w14:textId="77777777" w:rsidR="0050768A" w:rsidRDefault="0050768A">
            <w:pPr>
              <w:pStyle w:val="ConsPlusNormal"/>
              <w:jc w:val="center"/>
            </w:pPr>
            <w:r>
              <w:t>X</w:t>
            </w:r>
          </w:p>
        </w:tc>
        <w:tc>
          <w:tcPr>
            <w:tcW w:w="904" w:type="dxa"/>
          </w:tcPr>
          <w:p w14:paraId="35BFBF6E" w14:textId="77777777" w:rsidR="0050768A" w:rsidRDefault="0050768A">
            <w:pPr>
              <w:pStyle w:val="ConsPlusNormal"/>
              <w:jc w:val="center"/>
            </w:pPr>
            <w:r>
              <w:t>0,0</w:t>
            </w:r>
          </w:p>
        </w:tc>
        <w:tc>
          <w:tcPr>
            <w:tcW w:w="1264" w:type="dxa"/>
          </w:tcPr>
          <w:p w14:paraId="181FA10D" w14:textId="77777777" w:rsidR="0050768A" w:rsidRDefault="0050768A">
            <w:pPr>
              <w:pStyle w:val="ConsPlusNormal"/>
              <w:jc w:val="center"/>
            </w:pPr>
            <w:r>
              <w:t>X</w:t>
            </w:r>
          </w:p>
        </w:tc>
        <w:tc>
          <w:tcPr>
            <w:tcW w:w="1264" w:type="dxa"/>
          </w:tcPr>
          <w:p w14:paraId="10722B25" w14:textId="77777777" w:rsidR="0050768A" w:rsidRDefault="0050768A">
            <w:pPr>
              <w:pStyle w:val="ConsPlusNormal"/>
              <w:jc w:val="center"/>
            </w:pPr>
            <w:r>
              <w:t>0,0</w:t>
            </w:r>
          </w:p>
        </w:tc>
        <w:tc>
          <w:tcPr>
            <w:tcW w:w="679" w:type="dxa"/>
          </w:tcPr>
          <w:p w14:paraId="06EDDF7F" w14:textId="77777777" w:rsidR="0050768A" w:rsidRDefault="0050768A">
            <w:pPr>
              <w:pStyle w:val="ConsPlusNormal"/>
              <w:jc w:val="center"/>
            </w:pPr>
            <w:r>
              <w:t>X</w:t>
            </w:r>
          </w:p>
        </w:tc>
      </w:tr>
      <w:tr w:rsidR="0050768A" w14:paraId="164320EE" w14:textId="77777777">
        <w:tc>
          <w:tcPr>
            <w:tcW w:w="2854" w:type="dxa"/>
          </w:tcPr>
          <w:p w14:paraId="1889F918" w14:textId="77777777" w:rsidR="0050768A" w:rsidRDefault="0050768A">
            <w:pPr>
              <w:pStyle w:val="ConsPlusNormal"/>
            </w:pPr>
            <w:r>
              <w:t>4.2.1. Для медицинской помощи по профилю "онкология"</w:t>
            </w:r>
          </w:p>
        </w:tc>
        <w:tc>
          <w:tcPr>
            <w:tcW w:w="904" w:type="dxa"/>
          </w:tcPr>
          <w:p w14:paraId="0025BD9A" w14:textId="77777777" w:rsidR="0050768A" w:rsidRDefault="0050768A">
            <w:pPr>
              <w:pStyle w:val="ConsPlusNormal"/>
              <w:jc w:val="center"/>
            </w:pPr>
            <w:r>
              <w:t>58.1</w:t>
            </w:r>
          </w:p>
        </w:tc>
        <w:tc>
          <w:tcPr>
            <w:tcW w:w="1774" w:type="dxa"/>
          </w:tcPr>
          <w:p w14:paraId="42E7730B" w14:textId="77777777" w:rsidR="0050768A" w:rsidRDefault="0050768A">
            <w:pPr>
              <w:pStyle w:val="ConsPlusNormal"/>
            </w:pPr>
            <w:r>
              <w:t>случай госпитализации</w:t>
            </w:r>
          </w:p>
        </w:tc>
        <w:tc>
          <w:tcPr>
            <w:tcW w:w="1759" w:type="dxa"/>
          </w:tcPr>
          <w:p w14:paraId="44354C62" w14:textId="77777777" w:rsidR="0050768A" w:rsidRDefault="0050768A">
            <w:pPr>
              <w:pStyle w:val="ConsPlusNormal"/>
              <w:jc w:val="center"/>
            </w:pPr>
            <w:r>
              <w:t>0,000000</w:t>
            </w:r>
          </w:p>
        </w:tc>
        <w:tc>
          <w:tcPr>
            <w:tcW w:w="1759" w:type="dxa"/>
          </w:tcPr>
          <w:p w14:paraId="4BC0163B" w14:textId="77777777" w:rsidR="0050768A" w:rsidRDefault="0050768A">
            <w:pPr>
              <w:pStyle w:val="ConsPlusNormal"/>
              <w:jc w:val="center"/>
            </w:pPr>
            <w:r>
              <w:t>0,0</w:t>
            </w:r>
          </w:p>
        </w:tc>
        <w:tc>
          <w:tcPr>
            <w:tcW w:w="1024" w:type="dxa"/>
          </w:tcPr>
          <w:p w14:paraId="2321ABFA" w14:textId="77777777" w:rsidR="0050768A" w:rsidRDefault="0050768A">
            <w:pPr>
              <w:pStyle w:val="ConsPlusNormal"/>
              <w:jc w:val="center"/>
            </w:pPr>
            <w:r>
              <w:t>X</w:t>
            </w:r>
          </w:p>
        </w:tc>
        <w:tc>
          <w:tcPr>
            <w:tcW w:w="904" w:type="dxa"/>
          </w:tcPr>
          <w:p w14:paraId="5DCF67CA" w14:textId="77777777" w:rsidR="0050768A" w:rsidRDefault="0050768A">
            <w:pPr>
              <w:pStyle w:val="ConsPlusNormal"/>
              <w:jc w:val="center"/>
            </w:pPr>
            <w:r>
              <w:t>0,0</w:t>
            </w:r>
          </w:p>
        </w:tc>
        <w:tc>
          <w:tcPr>
            <w:tcW w:w="1264" w:type="dxa"/>
          </w:tcPr>
          <w:p w14:paraId="78CDA5A4" w14:textId="77777777" w:rsidR="0050768A" w:rsidRDefault="0050768A">
            <w:pPr>
              <w:pStyle w:val="ConsPlusNormal"/>
              <w:jc w:val="center"/>
            </w:pPr>
            <w:r>
              <w:t>X</w:t>
            </w:r>
          </w:p>
        </w:tc>
        <w:tc>
          <w:tcPr>
            <w:tcW w:w="1264" w:type="dxa"/>
          </w:tcPr>
          <w:p w14:paraId="04588F0D" w14:textId="77777777" w:rsidR="0050768A" w:rsidRDefault="0050768A">
            <w:pPr>
              <w:pStyle w:val="ConsPlusNormal"/>
              <w:jc w:val="center"/>
            </w:pPr>
            <w:r>
              <w:t>0,0</w:t>
            </w:r>
          </w:p>
        </w:tc>
        <w:tc>
          <w:tcPr>
            <w:tcW w:w="679" w:type="dxa"/>
          </w:tcPr>
          <w:p w14:paraId="54748C9C" w14:textId="77777777" w:rsidR="0050768A" w:rsidRDefault="0050768A">
            <w:pPr>
              <w:pStyle w:val="ConsPlusNormal"/>
              <w:jc w:val="center"/>
            </w:pPr>
            <w:r>
              <w:t>X</w:t>
            </w:r>
          </w:p>
        </w:tc>
      </w:tr>
      <w:tr w:rsidR="0050768A" w14:paraId="45D76441" w14:textId="77777777">
        <w:tc>
          <w:tcPr>
            <w:tcW w:w="2854" w:type="dxa"/>
          </w:tcPr>
          <w:p w14:paraId="2852FF4A" w14:textId="77777777" w:rsidR="0050768A" w:rsidRDefault="0050768A">
            <w:pPr>
              <w:pStyle w:val="ConsPlusNormal"/>
            </w:pPr>
            <w:r>
              <w:t>4.2.2. Высокотехнологичная медицинская помощь</w:t>
            </w:r>
          </w:p>
        </w:tc>
        <w:tc>
          <w:tcPr>
            <w:tcW w:w="904" w:type="dxa"/>
          </w:tcPr>
          <w:p w14:paraId="13186F89" w14:textId="77777777" w:rsidR="0050768A" w:rsidRDefault="0050768A">
            <w:pPr>
              <w:pStyle w:val="ConsPlusNormal"/>
              <w:jc w:val="center"/>
            </w:pPr>
            <w:r>
              <w:t>58.2</w:t>
            </w:r>
          </w:p>
        </w:tc>
        <w:tc>
          <w:tcPr>
            <w:tcW w:w="1774" w:type="dxa"/>
          </w:tcPr>
          <w:p w14:paraId="2B7B9058" w14:textId="77777777" w:rsidR="0050768A" w:rsidRDefault="0050768A">
            <w:pPr>
              <w:pStyle w:val="ConsPlusNormal"/>
            </w:pPr>
            <w:r>
              <w:t>случай госпитализации</w:t>
            </w:r>
          </w:p>
        </w:tc>
        <w:tc>
          <w:tcPr>
            <w:tcW w:w="1759" w:type="dxa"/>
          </w:tcPr>
          <w:p w14:paraId="3E5D54F0" w14:textId="77777777" w:rsidR="0050768A" w:rsidRDefault="0050768A">
            <w:pPr>
              <w:pStyle w:val="ConsPlusNormal"/>
              <w:jc w:val="center"/>
            </w:pPr>
            <w:r>
              <w:t>0,000000</w:t>
            </w:r>
          </w:p>
        </w:tc>
        <w:tc>
          <w:tcPr>
            <w:tcW w:w="1759" w:type="dxa"/>
          </w:tcPr>
          <w:p w14:paraId="1D905448" w14:textId="77777777" w:rsidR="0050768A" w:rsidRDefault="0050768A">
            <w:pPr>
              <w:pStyle w:val="ConsPlusNormal"/>
              <w:jc w:val="center"/>
            </w:pPr>
            <w:r>
              <w:t>0,0</w:t>
            </w:r>
          </w:p>
        </w:tc>
        <w:tc>
          <w:tcPr>
            <w:tcW w:w="1024" w:type="dxa"/>
          </w:tcPr>
          <w:p w14:paraId="44FE0082" w14:textId="77777777" w:rsidR="0050768A" w:rsidRDefault="0050768A">
            <w:pPr>
              <w:pStyle w:val="ConsPlusNormal"/>
              <w:jc w:val="center"/>
            </w:pPr>
            <w:r>
              <w:t>X</w:t>
            </w:r>
          </w:p>
        </w:tc>
        <w:tc>
          <w:tcPr>
            <w:tcW w:w="904" w:type="dxa"/>
          </w:tcPr>
          <w:p w14:paraId="5F665776" w14:textId="77777777" w:rsidR="0050768A" w:rsidRDefault="0050768A">
            <w:pPr>
              <w:pStyle w:val="ConsPlusNormal"/>
              <w:jc w:val="center"/>
            </w:pPr>
            <w:r>
              <w:t>0,0</w:t>
            </w:r>
          </w:p>
        </w:tc>
        <w:tc>
          <w:tcPr>
            <w:tcW w:w="1264" w:type="dxa"/>
          </w:tcPr>
          <w:p w14:paraId="74363AB5" w14:textId="77777777" w:rsidR="0050768A" w:rsidRDefault="0050768A">
            <w:pPr>
              <w:pStyle w:val="ConsPlusNormal"/>
              <w:jc w:val="center"/>
            </w:pPr>
            <w:r>
              <w:t>X</w:t>
            </w:r>
          </w:p>
        </w:tc>
        <w:tc>
          <w:tcPr>
            <w:tcW w:w="1264" w:type="dxa"/>
          </w:tcPr>
          <w:p w14:paraId="5F7720B9" w14:textId="77777777" w:rsidR="0050768A" w:rsidRDefault="0050768A">
            <w:pPr>
              <w:pStyle w:val="ConsPlusNormal"/>
              <w:jc w:val="center"/>
            </w:pPr>
            <w:r>
              <w:t>0,0</w:t>
            </w:r>
          </w:p>
        </w:tc>
        <w:tc>
          <w:tcPr>
            <w:tcW w:w="679" w:type="dxa"/>
          </w:tcPr>
          <w:p w14:paraId="782F337E" w14:textId="77777777" w:rsidR="0050768A" w:rsidRDefault="0050768A">
            <w:pPr>
              <w:pStyle w:val="ConsPlusNormal"/>
              <w:jc w:val="center"/>
            </w:pPr>
            <w:r>
              <w:t>X</w:t>
            </w:r>
          </w:p>
        </w:tc>
      </w:tr>
      <w:tr w:rsidR="0050768A" w14:paraId="1C6053D5" w14:textId="77777777">
        <w:tc>
          <w:tcPr>
            <w:tcW w:w="2854" w:type="dxa"/>
          </w:tcPr>
          <w:p w14:paraId="732DF8A3" w14:textId="77777777" w:rsidR="0050768A" w:rsidRDefault="0050768A">
            <w:pPr>
              <w:pStyle w:val="ConsPlusNormal"/>
            </w:pPr>
            <w:r>
              <w:t>5. Медицинская реабилитация</w:t>
            </w:r>
          </w:p>
        </w:tc>
        <w:tc>
          <w:tcPr>
            <w:tcW w:w="904" w:type="dxa"/>
          </w:tcPr>
          <w:p w14:paraId="45A87C0D" w14:textId="77777777" w:rsidR="0050768A" w:rsidRDefault="0050768A">
            <w:pPr>
              <w:pStyle w:val="ConsPlusNormal"/>
              <w:jc w:val="center"/>
            </w:pPr>
            <w:r>
              <w:t>59</w:t>
            </w:r>
          </w:p>
        </w:tc>
        <w:tc>
          <w:tcPr>
            <w:tcW w:w="1774" w:type="dxa"/>
          </w:tcPr>
          <w:p w14:paraId="6BABDBDB" w14:textId="77777777" w:rsidR="0050768A" w:rsidRDefault="0050768A">
            <w:pPr>
              <w:pStyle w:val="ConsPlusNormal"/>
              <w:jc w:val="center"/>
            </w:pPr>
            <w:r>
              <w:t>X</w:t>
            </w:r>
          </w:p>
        </w:tc>
        <w:tc>
          <w:tcPr>
            <w:tcW w:w="1759" w:type="dxa"/>
          </w:tcPr>
          <w:p w14:paraId="3B1E584B" w14:textId="77777777" w:rsidR="0050768A" w:rsidRDefault="0050768A">
            <w:pPr>
              <w:pStyle w:val="ConsPlusNormal"/>
              <w:jc w:val="center"/>
            </w:pPr>
            <w:r>
              <w:t>X</w:t>
            </w:r>
          </w:p>
        </w:tc>
        <w:tc>
          <w:tcPr>
            <w:tcW w:w="1759" w:type="dxa"/>
          </w:tcPr>
          <w:p w14:paraId="162E1947" w14:textId="77777777" w:rsidR="0050768A" w:rsidRDefault="0050768A">
            <w:pPr>
              <w:pStyle w:val="ConsPlusNormal"/>
              <w:jc w:val="center"/>
            </w:pPr>
            <w:r>
              <w:t>X</w:t>
            </w:r>
          </w:p>
        </w:tc>
        <w:tc>
          <w:tcPr>
            <w:tcW w:w="1024" w:type="dxa"/>
          </w:tcPr>
          <w:p w14:paraId="018C7F14" w14:textId="77777777" w:rsidR="0050768A" w:rsidRDefault="0050768A">
            <w:pPr>
              <w:pStyle w:val="ConsPlusNormal"/>
              <w:jc w:val="center"/>
            </w:pPr>
            <w:r>
              <w:t>X</w:t>
            </w:r>
          </w:p>
        </w:tc>
        <w:tc>
          <w:tcPr>
            <w:tcW w:w="904" w:type="dxa"/>
          </w:tcPr>
          <w:p w14:paraId="05F3E448" w14:textId="77777777" w:rsidR="0050768A" w:rsidRDefault="0050768A">
            <w:pPr>
              <w:pStyle w:val="ConsPlusNormal"/>
              <w:jc w:val="center"/>
            </w:pPr>
            <w:r>
              <w:t>X</w:t>
            </w:r>
          </w:p>
        </w:tc>
        <w:tc>
          <w:tcPr>
            <w:tcW w:w="1264" w:type="dxa"/>
          </w:tcPr>
          <w:p w14:paraId="7889529B" w14:textId="77777777" w:rsidR="0050768A" w:rsidRDefault="0050768A">
            <w:pPr>
              <w:pStyle w:val="ConsPlusNormal"/>
              <w:jc w:val="center"/>
            </w:pPr>
            <w:r>
              <w:t>X</w:t>
            </w:r>
          </w:p>
        </w:tc>
        <w:tc>
          <w:tcPr>
            <w:tcW w:w="1264" w:type="dxa"/>
          </w:tcPr>
          <w:p w14:paraId="4732EF57" w14:textId="77777777" w:rsidR="0050768A" w:rsidRDefault="0050768A">
            <w:pPr>
              <w:pStyle w:val="ConsPlusNormal"/>
              <w:jc w:val="center"/>
            </w:pPr>
            <w:r>
              <w:t>X</w:t>
            </w:r>
          </w:p>
        </w:tc>
        <w:tc>
          <w:tcPr>
            <w:tcW w:w="679" w:type="dxa"/>
          </w:tcPr>
          <w:p w14:paraId="0814ADE8" w14:textId="77777777" w:rsidR="0050768A" w:rsidRDefault="0050768A">
            <w:pPr>
              <w:pStyle w:val="ConsPlusNormal"/>
              <w:jc w:val="center"/>
            </w:pPr>
            <w:r>
              <w:t>X</w:t>
            </w:r>
          </w:p>
        </w:tc>
      </w:tr>
      <w:tr w:rsidR="0050768A" w14:paraId="57C8B865" w14:textId="77777777">
        <w:tc>
          <w:tcPr>
            <w:tcW w:w="2854" w:type="dxa"/>
          </w:tcPr>
          <w:p w14:paraId="367CCED9" w14:textId="77777777" w:rsidR="0050768A" w:rsidRDefault="0050768A">
            <w:pPr>
              <w:pStyle w:val="ConsPlusNormal"/>
            </w:pPr>
            <w:r>
              <w:t>5.1. В амбулаторных условиях</w:t>
            </w:r>
          </w:p>
        </w:tc>
        <w:tc>
          <w:tcPr>
            <w:tcW w:w="904" w:type="dxa"/>
          </w:tcPr>
          <w:p w14:paraId="6D1824B5" w14:textId="77777777" w:rsidR="0050768A" w:rsidRDefault="0050768A">
            <w:pPr>
              <w:pStyle w:val="ConsPlusNormal"/>
              <w:jc w:val="center"/>
            </w:pPr>
            <w:r>
              <w:t>60</w:t>
            </w:r>
          </w:p>
        </w:tc>
        <w:tc>
          <w:tcPr>
            <w:tcW w:w="1774" w:type="dxa"/>
          </w:tcPr>
          <w:p w14:paraId="524537B4" w14:textId="77777777" w:rsidR="0050768A" w:rsidRDefault="0050768A">
            <w:pPr>
              <w:pStyle w:val="ConsPlusNormal"/>
            </w:pPr>
            <w:r>
              <w:t>комплексное посещение</w:t>
            </w:r>
          </w:p>
        </w:tc>
        <w:tc>
          <w:tcPr>
            <w:tcW w:w="1759" w:type="dxa"/>
          </w:tcPr>
          <w:p w14:paraId="4476C949" w14:textId="77777777" w:rsidR="0050768A" w:rsidRDefault="0050768A">
            <w:pPr>
              <w:pStyle w:val="ConsPlusNormal"/>
              <w:jc w:val="center"/>
            </w:pPr>
            <w:r>
              <w:t>0,000000</w:t>
            </w:r>
          </w:p>
        </w:tc>
        <w:tc>
          <w:tcPr>
            <w:tcW w:w="1759" w:type="dxa"/>
          </w:tcPr>
          <w:p w14:paraId="1C14C7A5" w14:textId="77777777" w:rsidR="0050768A" w:rsidRDefault="0050768A">
            <w:pPr>
              <w:pStyle w:val="ConsPlusNormal"/>
              <w:jc w:val="center"/>
            </w:pPr>
            <w:r>
              <w:t>0,0</w:t>
            </w:r>
          </w:p>
        </w:tc>
        <w:tc>
          <w:tcPr>
            <w:tcW w:w="1024" w:type="dxa"/>
          </w:tcPr>
          <w:p w14:paraId="643BBB6A" w14:textId="77777777" w:rsidR="0050768A" w:rsidRDefault="0050768A">
            <w:pPr>
              <w:pStyle w:val="ConsPlusNormal"/>
              <w:jc w:val="center"/>
            </w:pPr>
            <w:r>
              <w:t>X</w:t>
            </w:r>
          </w:p>
        </w:tc>
        <w:tc>
          <w:tcPr>
            <w:tcW w:w="904" w:type="dxa"/>
          </w:tcPr>
          <w:p w14:paraId="6291AD5E" w14:textId="77777777" w:rsidR="0050768A" w:rsidRDefault="0050768A">
            <w:pPr>
              <w:pStyle w:val="ConsPlusNormal"/>
              <w:jc w:val="center"/>
            </w:pPr>
            <w:r>
              <w:t>0,0</w:t>
            </w:r>
          </w:p>
        </w:tc>
        <w:tc>
          <w:tcPr>
            <w:tcW w:w="1264" w:type="dxa"/>
          </w:tcPr>
          <w:p w14:paraId="09B4E384" w14:textId="77777777" w:rsidR="0050768A" w:rsidRDefault="0050768A">
            <w:pPr>
              <w:pStyle w:val="ConsPlusNormal"/>
              <w:jc w:val="center"/>
            </w:pPr>
            <w:r>
              <w:t>X</w:t>
            </w:r>
          </w:p>
        </w:tc>
        <w:tc>
          <w:tcPr>
            <w:tcW w:w="1264" w:type="dxa"/>
          </w:tcPr>
          <w:p w14:paraId="7B88F5CC" w14:textId="77777777" w:rsidR="0050768A" w:rsidRDefault="0050768A">
            <w:pPr>
              <w:pStyle w:val="ConsPlusNormal"/>
              <w:jc w:val="center"/>
            </w:pPr>
            <w:r>
              <w:t>0,0</w:t>
            </w:r>
          </w:p>
        </w:tc>
        <w:tc>
          <w:tcPr>
            <w:tcW w:w="679" w:type="dxa"/>
          </w:tcPr>
          <w:p w14:paraId="504A91D0" w14:textId="77777777" w:rsidR="0050768A" w:rsidRDefault="0050768A">
            <w:pPr>
              <w:pStyle w:val="ConsPlusNormal"/>
              <w:jc w:val="center"/>
            </w:pPr>
            <w:r>
              <w:t>X</w:t>
            </w:r>
          </w:p>
        </w:tc>
      </w:tr>
      <w:tr w:rsidR="0050768A" w14:paraId="3E51AA0A" w14:textId="77777777">
        <w:tc>
          <w:tcPr>
            <w:tcW w:w="2854" w:type="dxa"/>
          </w:tcPr>
          <w:p w14:paraId="4A56E0BE"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01F8C201" w14:textId="77777777" w:rsidR="0050768A" w:rsidRDefault="0050768A">
            <w:pPr>
              <w:pStyle w:val="ConsPlusNormal"/>
              <w:jc w:val="center"/>
            </w:pPr>
            <w:r>
              <w:t>61</w:t>
            </w:r>
          </w:p>
        </w:tc>
        <w:tc>
          <w:tcPr>
            <w:tcW w:w="1774" w:type="dxa"/>
          </w:tcPr>
          <w:p w14:paraId="3F373FD5" w14:textId="77777777" w:rsidR="0050768A" w:rsidRDefault="0050768A">
            <w:pPr>
              <w:pStyle w:val="ConsPlusNormal"/>
            </w:pPr>
            <w:r>
              <w:t>случай лечения</w:t>
            </w:r>
          </w:p>
        </w:tc>
        <w:tc>
          <w:tcPr>
            <w:tcW w:w="1759" w:type="dxa"/>
          </w:tcPr>
          <w:p w14:paraId="4598B34F" w14:textId="77777777" w:rsidR="0050768A" w:rsidRDefault="0050768A">
            <w:pPr>
              <w:pStyle w:val="ConsPlusNormal"/>
              <w:jc w:val="center"/>
            </w:pPr>
            <w:r>
              <w:t>0,000000</w:t>
            </w:r>
          </w:p>
        </w:tc>
        <w:tc>
          <w:tcPr>
            <w:tcW w:w="1759" w:type="dxa"/>
          </w:tcPr>
          <w:p w14:paraId="0E23C1E2" w14:textId="77777777" w:rsidR="0050768A" w:rsidRDefault="0050768A">
            <w:pPr>
              <w:pStyle w:val="ConsPlusNormal"/>
              <w:jc w:val="center"/>
            </w:pPr>
            <w:r>
              <w:t>0,0</w:t>
            </w:r>
          </w:p>
        </w:tc>
        <w:tc>
          <w:tcPr>
            <w:tcW w:w="1024" w:type="dxa"/>
          </w:tcPr>
          <w:p w14:paraId="0CD1A8F6" w14:textId="77777777" w:rsidR="0050768A" w:rsidRDefault="0050768A">
            <w:pPr>
              <w:pStyle w:val="ConsPlusNormal"/>
              <w:jc w:val="center"/>
            </w:pPr>
            <w:r>
              <w:t>X</w:t>
            </w:r>
          </w:p>
        </w:tc>
        <w:tc>
          <w:tcPr>
            <w:tcW w:w="904" w:type="dxa"/>
          </w:tcPr>
          <w:p w14:paraId="624B9F23" w14:textId="77777777" w:rsidR="0050768A" w:rsidRDefault="0050768A">
            <w:pPr>
              <w:pStyle w:val="ConsPlusNormal"/>
              <w:jc w:val="center"/>
            </w:pPr>
            <w:r>
              <w:t>0,0</w:t>
            </w:r>
          </w:p>
        </w:tc>
        <w:tc>
          <w:tcPr>
            <w:tcW w:w="1264" w:type="dxa"/>
          </w:tcPr>
          <w:p w14:paraId="0A24DD48" w14:textId="77777777" w:rsidR="0050768A" w:rsidRDefault="0050768A">
            <w:pPr>
              <w:pStyle w:val="ConsPlusNormal"/>
              <w:jc w:val="center"/>
            </w:pPr>
            <w:r>
              <w:t>X</w:t>
            </w:r>
          </w:p>
        </w:tc>
        <w:tc>
          <w:tcPr>
            <w:tcW w:w="1264" w:type="dxa"/>
          </w:tcPr>
          <w:p w14:paraId="4349C549" w14:textId="77777777" w:rsidR="0050768A" w:rsidRDefault="0050768A">
            <w:pPr>
              <w:pStyle w:val="ConsPlusNormal"/>
              <w:jc w:val="center"/>
            </w:pPr>
            <w:r>
              <w:t>0,0</w:t>
            </w:r>
          </w:p>
        </w:tc>
        <w:tc>
          <w:tcPr>
            <w:tcW w:w="679" w:type="dxa"/>
          </w:tcPr>
          <w:p w14:paraId="002248DB" w14:textId="77777777" w:rsidR="0050768A" w:rsidRDefault="0050768A">
            <w:pPr>
              <w:pStyle w:val="ConsPlusNormal"/>
              <w:jc w:val="center"/>
            </w:pPr>
            <w:r>
              <w:t>X</w:t>
            </w:r>
          </w:p>
        </w:tc>
      </w:tr>
      <w:tr w:rsidR="0050768A" w14:paraId="3ECC973E" w14:textId="77777777">
        <w:tc>
          <w:tcPr>
            <w:tcW w:w="2854" w:type="dxa"/>
          </w:tcPr>
          <w:p w14:paraId="5DF5091D"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1C6B90B4" w14:textId="77777777" w:rsidR="0050768A" w:rsidRDefault="0050768A">
            <w:pPr>
              <w:pStyle w:val="ConsPlusNormal"/>
              <w:jc w:val="center"/>
            </w:pPr>
            <w:r>
              <w:t>62</w:t>
            </w:r>
          </w:p>
        </w:tc>
        <w:tc>
          <w:tcPr>
            <w:tcW w:w="1774" w:type="dxa"/>
          </w:tcPr>
          <w:p w14:paraId="659B03D5" w14:textId="77777777" w:rsidR="0050768A" w:rsidRDefault="0050768A">
            <w:pPr>
              <w:pStyle w:val="ConsPlusNormal"/>
            </w:pPr>
            <w:r>
              <w:t>случай госпитализации</w:t>
            </w:r>
          </w:p>
        </w:tc>
        <w:tc>
          <w:tcPr>
            <w:tcW w:w="1759" w:type="dxa"/>
          </w:tcPr>
          <w:p w14:paraId="06EEF64C" w14:textId="77777777" w:rsidR="0050768A" w:rsidRDefault="0050768A">
            <w:pPr>
              <w:pStyle w:val="ConsPlusNormal"/>
              <w:jc w:val="center"/>
            </w:pPr>
            <w:r>
              <w:t>0,000000</w:t>
            </w:r>
          </w:p>
        </w:tc>
        <w:tc>
          <w:tcPr>
            <w:tcW w:w="1759" w:type="dxa"/>
          </w:tcPr>
          <w:p w14:paraId="186B7503" w14:textId="77777777" w:rsidR="0050768A" w:rsidRDefault="0050768A">
            <w:pPr>
              <w:pStyle w:val="ConsPlusNormal"/>
              <w:jc w:val="center"/>
            </w:pPr>
            <w:r>
              <w:t>0,0</w:t>
            </w:r>
          </w:p>
        </w:tc>
        <w:tc>
          <w:tcPr>
            <w:tcW w:w="1024" w:type="dxa"/>
          </w:tcPr>
          <w:p w14:paraId="6D74BECA" w14:textId="77777777" w:rsidR="0050768A" w:rsidRDefault="0050768A">
            <w:pPr>
              <w:pStyle w:val="ConsPlusNormal"/>
              <w:jc w:val="center"/>
            </w:pPr>
            <w:r>
              <w:t>X</w:t>
            </w:r>
          </w:p>
        </w:tc>
        <w:tc>
          <w:tcPr>
            <w:tcW w:w="904" w:type="dxa"/>
          </w:tcPr>
          <w:p w14:paraId="32C84F42" w14:textId="77777777" w:rsidR="0050768A" w:rsidRDefault="0050768A">
            <w:pPr>
              <w:pStyle w:val="ConsPlusNormal"/>
              <w:jc w:val="center"/>
            </w:pPr>
            <w:r>
              <w:t>0,0</w:t>
            </w:r>
          </w:p>
        </w:tc>
        <w:tc>
          <w:tcPr>
            <w:tcW w:w="1264" w:type="dxa"/>
          </w:tcPr>
          <w:p w14:paraId="499564D4" w14:textId="77777777" w:rsidR="0050768A" w:rsidRDefault="0050768A">
            <w:pPr>
              <w:pStyle w:val="ConsPlusNormal"/>
              <w:jc w:val="center"/>
            </w:pPr>
            <w:r>
              <w:t>X</w:t>
            </w:r>
          </w:p>
        </w:tc>
        <w:tc>
          <w:tcPr>
            <w:tcW w:w="1264" w:type="dxa"/>
          </w:tcPr>
          <w:p w14:paraId="0349E84B" w14:textId="77777777" w:rsidR="0050768A" w:rsidRDefault="0050768A">
            <w:pPr>
              <w:pStyle w:val="ConsPlusNormal"/>
              <w:jc w:val="center"/>
            </w:pPr>
            <w:r>
              <w:t>0,0</w:t>
            </w:r>
          </w:p>
        </w:tc>
        <w:tc>
          <w:tcPr>
            <w:tcW w:w="679" w:type="dxa"/>
          </w:tcPr>
          <w:p w14:paraId="45613F77" w14:textId="77777777" w:rsidR="0050768A" w:rsidRDefault="0050768A">
            <w:pPr>
              <w:pStyle w:val="ConsPlusNormal"/>
              <w:jc w:val="center"/>
            </w:pPr>
            <w:r>
              <w:t>X</w:t>
            </w:r>
          </w:p>
        </w:tc>
      </w:tr>
      <w:tr w:rsidR="0050768A" w14:paraId="505E938B" w14:textId="77777777">
        <w:tc>
          <w:tcPr>
            <w:tcW w:w="2854" w:type="dxa"/>
          </w:tcPr>
          <w:p w14:paraId="49D2FC4A" w14:textId="77777777" w:rsidR="0050768A" w:rsidRDefault="0050768A">
            <w:pPr>
              <w:pStyle w:val="ConsPlusNormal"/>
            </w:pPr>
            <w:r>
              <w:t xml:space="preserve">6. Паллиативная медицинская помощь </w:t>
            </w:r>
            <w:hyperlink w:anchor="P10953" w:history="1">
              <w:r>
                <w:rPr>
                  <w:color w:val="0000FF"/>
                </w:rPr>
                <w:t>&lt;9&gt;</w:t>
              </w:r>
            </w:hyperlink>
          </w:p>
        </w:tc>
        <w:tc>
          <w:tcPr>
            <w:tcW w:w="904" w:type="dxa"/>
          </w:tcPr>
          <w:p w14:paraId="3E2589C3" w14:textId="77777777" w:rsidR="0050768A" w:rsidRDefault="0050768A">
            <w:pPr>
              <w:pStyle w:val="ConsPlusNormal"/>
              <w:jc w:val="center"/>
            </w:pPr>
            <w:r>
              <w:t>63</w:t>
            </w:r>
          </w:p>
        </w:tc>
        <w:tc>
          <w:tcPr>
            <w:tcW w:w="1774" w:type="dxa"/>
          </w:tcPr>
          <w:p w14:paraId="4122C060" w14:textId="77777777" w:rsidR="0050768A" w:rsidRDefault="0050768A">
            <w:pPr>
              <w:pStyle w:val="ConsPlusNormal"/>
              <w:jc w:val="center"/>
            </w:pPr>
            <w:r>
              <w:t>X</w:t>
            </w:r>
          </w:p>
        </w:tc>
        <w:tc>
          <w:tcPr>
            <w:tcW w:w="1759" w:type="dxa"/>
          </w:tcPr>
          <w:p w14:paraId="6D3B081A" w14:textId="77777777" w:rsidR="0050768A" w:rsidRDefault="0050768A">
            <w:pPr>
              <w:pStyle w:val="ConsPlusNormal"/>
              <w:jc w:val="center"/>
            </w:pPr>
            <w:r>
              <w:t>X</w:t>
            </w:r>
          </w:p>
        </w:tc>
        <w:tc>
          <w:tcPr>
            <w:tcW w:w="1759" w:type="dxa"/>
          </w:tcPr>
          <w:p w14:paraId="0CB2B680" w14:textId="77777777" w:rsidR="0050768A" w:rsidRDefault="0050768A">
            <w:pPr>
              <w:pStyle w:val="ConsPlusNormal"/>
              <w:jc w:val="center"/>
            </w:pPr>
            <w:r>
              <w:t>X</w:t>
            </w:r>
          </w:p>
        </w:tc>
        <w:tc>
          <w:tcPr>
            <w:tcW w:w="1024" w:type="dxa"/>
          </w:tcPr>
          <w:p w14:paraId="3F0FF317" w14:textId="77777777" w:rsidR="0050768A" w:rsidRDefault="0050768A">
            <w:pPr>
              <w:pStyle w:val="ConsPlusNormal"/>
              <w:jc w:val="center"/>
            </w:pPr>
            <w:r>
              <w:t>X</w:t>
            </w:r>
          </w:p>
        </w:tc>
        <w:tc>
          <w:tcPr>
            <w:tcW w:w="904" w:type="dxa"/>
          </w:tcPr>
          <w:p w14:paraId="61ED81BC" w14:textId="77777777" w:rsidR="0050768A" w:rsidRDefault="0050768A">
            <w:pPr>
              <w:pStyle w:val="ConsPlusNormal"/>
              <w:jc w:val="center"/>
            </w:pPr>
            <w:r>
              <w:t>X</w:t>
            </w:r>
          </w:p>
        </w:tc>
        <w:tc>
          <w:tcPr>
            <w:tcW w:w="1264" w:type="dxa"/>
          </w:tcPr>
          <w:p w14:paraId="6F96F4F7" w14:textId="77777777" w:rsidR="0050768A" w:rsidRDefault="0050768A">
            <w:pPr>
              <w:pStyle w:val="ConsPlusNormal"/>
              <w:jc w:val="center"/>
            </w:pPr>
            <w:r>
              <w:t>X</w:t>
            </w:r>
          </w:p>
        </w:tc>
        <w:tc>
          <w:tcPr>
            <w:tcW w:w="1264" w:type="dxa"/>
          </w:tcPr>
          <w:p w14:paraId="0D40A89C" w14:textId="77777777" w:rsidR="0050768A" w:rsidRDefault="0050768A">
            <w:pPr>
              <w:pStyle w:val="ConsPlusNormal"/>
              <w:jc w:val="center"/>
            </w:pPr>
            <w:r>
              <w:t>X</w:t>
            </w:r>
          </w:p>
        </w:tc>
        <w:tc>
          <w:tcPr>
            <w:tcW w:w="679" w:type="dxa"/>
          </w:tcPr>
          <w:p w14:paraId="04912C56" w14:textId="77777777" w:rsidR="0050768A" w:rsidRDefault="0050768A">
            <w:pPr>
              <w:pStyle w:val="ConsPlusNormal"/>
              <w:jc w:val="center"/>
            </w:pPr>
            <w:r>
              <w:t>X</w:t>
            </w:r>
          </w:p>
        </w:tc>
      </w:tr>
      <w:tr w:rsidR="0050768A" w14:paraId="03C93F06" w14:textId="77777777">
        <w:tc>
          <w:tcPr>
            <w:tcW w:w="2854" w:type="dxa"/>
          </w:tcPr>
          <w:p w14:paraId="574F0D18" w14:textId="77777777" w:rsidR="0050768A" w:rsidRDefault="0050768A">
            <w:pPr>
              <w:pStyle w:val="ConsPlusNormal"/>
            </w:pPr>
            <w:r>
              <w:t>6.1. Первичная медицинская помощь, в том числе доврачебная и врачебная, всего, включая:</w:t>
            </w:r>
          </w:p>
        </w:tc>
        <w:tc>
          <w:tcPr>
            <w:tcW w:w="904" w:type="dxa"/>
          </w:tcPr>
          <w:p w14:paraId="0EB62425" w14:textId="77777777" w:rsidR="0050768A" w:rsidRDefault="0050768A">
            <w:pPr>
              <w:pStyle w:val="ConsPlusNormal"/>
              <w:jc w:val="center"/>
            </w:pPr>
            <w:r>
              <w:t>63.1</w:t>
            </w:r>
          </w:p>
        </w:tc>
        <w:tc>
          <w:tcPr>
            <w:tcW w:w="1774" w:type="dxa"/>
          </w:tcPr>
          <w:p w14:paraId="7C954B6C" w14:textId="77777777" w:rsidR="0050768A" w:rsidRDefault="0050768A">
            <w:pPr>
              <w:pStyle w:val="ConsPlusNormal"/>
            </w:pPr>
            <w:r>
              <w:t>посещение</w:t>
            </w:r>
          </w:p>
        </w:tc>
        <w:tc>
          <w:tcPr>
            <w:tcW w:w="1759" w:type="dxa"/>
          </w:tcPr>
          <w:p w14:paraId="067B5FFB" w14:textId="77777777" w:rsidR="0050768A" w:rsidRDefault="0050768A">
            <w:pPr>
              <w:pStyle w:val="ConsPlusNormal"/>
              <w:jc w:val="center"/>
            </w:pPr>
            <w:r>
              <w:t>0,000000</w:t>
            </w:r>
          </w:p>
        </w:tc>
        <w:tc>
          <w:tcPr>
            <w:tcW w:w="1759" w:type="dxa"/>
          </w:tcPr>
          <w:p w14:paraId="461DC978" w14:textId="77777777" w:rsidR="0050768A" w:rsidRDefault="0050768A">
            <w:pPr>
              <w:pStyle w:val="ConsPlusNormal"/>
              <w:jc w:val="center"/>
            </w:pPr>
            <w:r>
              <w:t>0,0</w:t>
            </w:r>
          </w:p>
        </w:tc>
        <w:tc>
          <w:tcPr>
            <w:tcW w:w="1024" w:type="dxa"/>
          </w:tcPr>
          <w:p w14:paraId="7FC6DDA7" w14:textId="77777777" w:rsidR="0050768A" w:rsidRDefault="0050768A">
            <w:pPr>
              <w:pStyle w:val="ConsPlusNormal"/>
              <w:jc w:val="center"/>
            </w:pPr>
            <w:r>
              <w:t>X</w:t>
            </w:r>
          </w:p>
        </w:tc>
        <w:tc>
          <w:tcPr>
            <w:tcW w:w="904" w:type="dxa"/>
          </w:tcPr>
          <w:p w14:paraId="0B324070" w14:textId="77777777" w:rsidR="0050768A" w:rsidRDefault="0050768A">
            <w:pPr>
              <w:pStyle w:val="ConsPlusNormal"/>
              <w:jc w:val="center"/>
            </w:pPr>
            <w:r>
              <w:t>0,0</w:t>
            </w:r>
          </w:p>
        </w:tc>
        <w:tc>
          <w:tcPr>
            <w:tcW w:w="1264" w:type="dxa"/>
          </w:tcPr>
          <w:p w14:paraId="21DECA67" w14:textId="77777777" w:rsidR="0050768A" w:rsidRDefault="0050768A">
            <w:pPr>
              <w:pStyle w:val="ConsPlusNormal"/>
              <w:jc w:val="center"/>
            </w:pPr>
            <w:r>
              <w:t>X</w:t>
            </w:r>
          </w:p>
        </w:tc>
        <w:tc>
          <w:tcPr>
            <w:tcW w:w="1264" w:type="dxa"/>
          </w:tcPr>
          <w:p w14:paraId="7B07905B" w14:textId="77777777" w:rsidR="0050768A" w:rsidRDefault="0050768A">
            <w:pPr>
              <w:pStyle w:val="ConsPlusNormal"/>
              <w:jc w:val="center"/>
            </w:pPr>
            <w:r>
              <w:t>0,0</w:t>
            </w:r>
          </w:p>
        </w:tc>
        <w:tc>
          <w:tcPr>
            <w:tcW w:w="679" w:type="dxa"/>
          </w:tcPr>
          <w:p w14:paraId="6C39E313" w14:textId="77777777" w:rsidR="0050768A" w:rsidRDefault="0050768A">
            <w:pPr>
              <w:pStyle w:val="ConsPlusNormal"/>
              <w:jc w:val="center"/>
            </w:pPr>
            <w:r>
              <w:t>X</w:t>
            </w:r>
          </w:p>
        </w:tc>
      </w:tr>
      <w:tr w:rsidR="0050768A" w14:paraId="168DE7D5" w14:textId="77777777">
        <w:tc>
          <w:tcPr>
            <w:tcW w:w="2854" w:type="dxa"/>
          </w:tcPr>
          <w:p w14:paraId="5A838B0A" w14:textId="77777777" w:rsidR="0050768A" w:rsidRDefault="0050768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14:paraId="0379F1E0" w14:textId="77777777" w:rsidR="0050768A" w:rsidRDefault="0050768A">
            <w:pPr>
              <w:pStyle w:val="ConsPlusNormal"/>
              <w:jc w:val="center"/>
            </w:pPr>
            <w:r>
              <w:t>63.1.1</w:t>
            </w:r>
          </w:p>
        </w:tc>
        <w:tc>
          <w:tcPr>
            <w:tcW w:w="1774" w:type="dxa"/>
          </w:tcPr>
          <w:p w14:paraId="7840DFC9" w14:textId="77777777" w:rsidR="0050768A" w:rsidRDefault="0050768A">
            <w:pPr>
              <w:pStyle w:val="ConsPlusNormal"/>
            </w:pPr>
            <w:r>
              <w:t>посещение</w:t>
            </w:r>
          </w:p>
        </w:tc>
        <w:tc>
          <w:tcPr>
            <w:tcW w:w="1759" w:type="dxa"/>
          </w:tcPr>
          <w:p w14:paraId="6BD611CF" w14:textId="77777777" w:rsidR="0050768A" w:rsidRDefault="0050768A">
            <w:pPr>
              <w:pStyle w:val="ConsPlusNormal"/>
              <w:jc w:val="center"/>
            </w:pPr>
            <w:r>
              <w:t>0,000000</w:t>
            </w:r>
          </w:p>
        </w:tc>
        <w:tc>
          <w:tcPr>
            <w:tcW w:w="1759" w:type="dxa"/>
          </w:tcPr>
          <w:p w14:paraId="0E7632B4" w14:textId="77777777" w:rsidR="0050768A" w:rsidRDefault="0050768A">
            <w:pPr>
              <w:pStyle w:val="ConsPlusNormal"/>
              <w:jc w:val="center"/>
            </w:pPr>
            <w:r>
              <w:t>0,0</w:t>
            </w:r>
          </w:p>
        </w:tc>
        <w:tc>
          <w:tcPr>
            <w:tcW w:w="1024" w:type="dxa"/>
          </w:tcPr>
          <w:p w14:paraId="6783EAA5" w14:textId="77777777" w:rsidR="0050768A" w:rsidRDefault="0050768A">
            <w:pPr>
              <w:pStyle w:val="ConsPlusNormal"/>
              <w:jc w:val="center"/>
            </w:pPr>
            <w:r>
              <w:t>X</w:t>
            </w:r>
          </w:p>
        </w:tc>
        <w:tc>
          <w:tcPr>
            <w:tcW w:w="904" w:type="dxa"/>
          </w:tcPr>
          <w:p w14:paraId="4ACDB22E" w14:textId="77777777" w:rsidR="0050768A" w:rsidRDefault="0050768A">
            <w:pPr>
              <w:pStyle w:val="ConsPlusNormal"/>
              <w:jc w:val="center"/>
            </w:pPr>
            <w:r>
              <w:t>0,0</w:t>
            </w:r>
          </w:p>
        </w:tc>
        <w:tc>
          <w:tcPr>
            <w:tcW w:w="1264" w:type="dxa"/>
          </w:tcPr>
          <w:p w14:paraId="50395A50" w14:textId="77777777" w:rsidR="0050768A" w:rsidRDefault="0050768A">
            <w:pPr>
              <w:pStyle w:val="ConsPlusNormal"/>
              <w:jc w:val="center"/>
            </w:pPr>
            <w:r>
              <w:t>X</w:t>
            </w:r>
          </w:p>
        </w:tc>
        <w:tc>
          <w:tcPr>
            <w:tcW w:w="1264" w:type="dxa"/>
          </w:tcPr>
          <w:p w14:paraId="434A9377" w14:textId="77777777" w:rsidR="0050768A" w:rsidRDefault="0050768A">
            <w:pPr>
              <w:pStyle w:val="ConsPlusNormal"/>
              <w:jc w:val="center"/>
            </w:pPr>
            <w:r>
              <w:t>0,0</w:t>
            </w:r>
          </w:p>
        </w:tc>
        <w:tc>
          <w:tcPr>
            <w:tcW w:w="679" w:type="dxa"/>
          </w:tcPr>
          <w:p w14:paraId="1F08255B" w14:textId="77777777" w:rsidR="0050768A" w:rsidRDefault="0050768A">
            <w:pPr>
              <w:pStyle w:val="ConsPlusNormal"/>
              <w:jc w:val="center"/>
            </w:pPr>
            <w:r>
              <w:t>X</w:t>
            </w:r>
          </w:p>
        </w:tc>
      </w:tr>
      <w:tr w:rsidR="0050768A" w14:paraId="5DBD59F8" w14:textId="77777777">
        <w:tc>
          <w:tcPr>
            <w:tcW w:w="2854" w:type="dxa"/>
          </w:tcPr>
          <w:p w14:paraId="5D038CB3" w14:textId="77777777" w:rsidR="0050768A" w:rsidRDefault="0050768A">
            <w:pPr>
              <w:pStyle w:val="ConsPlusNormal"/>
            </w:pPr>
            <w:r>
              <w:t>6.1.2. Посещения на дому выездными патронажными бригадами</w:t>
            </w:r>
          </w:p>
        </w:tc>
        <w:tc>
          <w:tcPr>
            <w:tcW w:w="904" w:type="dxa"/>
          </w:tcPr>
          <w:p w14:paraId="6C39A350" w14:textId="77777777" w:rsidR="0050768A" w:rsidRDefault="0050768A">
            <w:pPr>
              <w:pStyle w:val="ConsPlusNormal"/>
              <w:jc w:val="center"/>
            </w:pPr>
            <w:r>
              <w:t>63.1.2</w:t>
            </w:r>
          </w:p>
        </w:tc>
        <w:tc>
          <w:tcPr>
            <w:tcW w:w="1774" w:type="dxa"/>
          </w:tcPr>
          <w:p w14:paraId="7A3B30AA" w14:textId="77777777" w:rsidR="0050768A" w:rsidRDefault="0050768A">
            <w:pPr>
              <w:pStyle w:val="ConsPlusNormal"/>
            </w:pPr>
            <w:r>
              <w:t>посещение</w:t>
            </w:r>
          </w:p>
        </w:tc>
        <w:tc>
          <w:tcPr>
            <w:tcW w:w="1759" w:type="dxa"/>
          </w:tcPr>
          <w:p w14:paraId="4BC6ECA8" w14:textId="77777777" w:rsidR="0050768A" w:rsidRDefault="0050768A">
            <w:pPr>
              <w:pStyle w:val="ConsPlusNormal"/>
              <w:jc w:val="center"/>
            </w:pPr>
            <w:r>
              <w:t>0,000000</w:t>
            </w:r>
          </w:p>
        </w:tc>
        <w:tc>
          <w:tcPr>
            <w:tcW w:w="1759" w:type="dxa"/>
          </w:tcPr>
          <w:p w14:paraId="2971CF76" w14:textId="77777777" w:rsidR="0050768A" w:rsidRDefault="0050768A">
            <w:pPr>
              <w:pStyle w:val="ConsPlusNormal"/>
              <w:jc w:val="center"/>
            </w:pPr>
            <w:r>
              <w:t>0,0</w:t>
            </w:r>
          </w:p>
        </w:tc>
        <w:tc>
          <w:tcPr>
            <w:tcW w:w="1024" w:type="dxa"/>
          </w:tcPr>
          <w:p w14:paraId="0E30A0F6" w14:textId="77777777" w:rsidR="0050768A" w:rsidRDefault="0050768A">
            <w:pPr>
              <w:pStyle w:val="ConsPlusNormal"/>
              <w:jc w:val="center"/>
            </w:pPr>
            <w:r>
              <w:t>X</w:t>
            </w:r>
          </w:p>
        </w:tc>
        <w:tc>
          <w:tcPr>
            <w:tcW w:w="904" w:type="dxa"/>
          </w:tcPr>
          <w:p w14:paraId="7A9BAE98" w14:textId="77777777" w:rsidR="0050768A" w:rsidRDefault="0050768A">
            <w:pPr>
              <w:pStyle w:val="ConsPlusNormal"/>
              <w:jc w:val="center"/>
            </w:pPr>
            <w:r>
              <w:t>0,0</w:t>
            </w:r>
          </w:p>
        </w:tc>
        <w:tc>
          <w:tcPr>
            <w:tcW w:w="1264" w:type="dxa"/>
          </w:tcPr>
          <w:p w14:paraId="4185E405" w14:textId="77777777" w:rsidR="0050768A" w:rsidRDefault="0050768A">
            <w:pPr>
              <w:pStyle w:val="ConsPlusNormal"/>
              <w:jc w:val="center"/>
            </w:pPr>
            <w:r>
              <w:t>X</w:t>
            </w:r>
          </w:p>
        </w:tc>
        <w:tc>
          <w:tcPr>
            <w:tcW w:w="1264" w:type="dxa"/>
          </w:tcPr>
          <w:p w14:paraId="488975BF" w14:textId="77777777" w:rsidR="0050768A" w:rsidRDefault="0050768A">
            <w:pPr>
              <w:pStyle w:val="ConsPlusNormal"/>
              <w:jc w:val="center"/>
            </w:pPr>
            <w:r>
              <w:t>0,0</w:t>
            </w:r>
          </w:p>
        </w:tc>
        <w:tc>
          <w:tcPr>
            <w:tcW w:w="679" w:type="dxa"/>
          </w:tcPr>
          <w:p w14:paraId="5C7709BC" w14:textId="77777777" w:rsidR="0050768A" w:rsidRDefault="0050768A">
            <w:pPr>
              <w:pStyle w:val="ConsPlusNormal"/>
              <w:jc w:val="center"/>
            </w:pPr>
            <w:r>
              <w:t>X</w:t>
            </w:r>
          </w:p>
        </w:tc>
      </w:tr>
      <w:tr w:rsidR="0050768A" w14:paraId="476C7D4E" w14:textId="77777777">
        <w:tc>
          <w:tcPr>
            <w:tcW w:w="2854" w:type="dxa"/>
          </w:tcPr>
          <w:p w14:paraId="443175C8" w14:textId="77777777" w:rsidR="0050768A" w:rsidRDefault="0050768A">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14:paraId="388048B5" w14:textId="77777777" w:rsidR="0050768A" w:rsidRDefault="0050768A">
            <w:pPr>
              <w:pStyle w:val="ConsPlusNormal"/>
              <w:jc w:val="center"/>
            </w:pPr>
            <w:r>
              <w:t>63.2</w:t>
            </w:r>
          </w:p>
        </w:tc>
        <w:tc>
          <w:tcPr>
            <w:tcW w:w="1774" w:type="dxa"/>
          </w:tcPr>
          <w:p w14:paraId="2C72136F" w14:textId="77777777" w:rsidR="0050768A" w:rsidRDefault="0050768A">
            <w:pPr>
              <w:pStyle w:val="ConsPlusNormal"/>
            </w:pPr>
            <w:r>
              <w:t>койко-день</w:t>
            </w:r>
          </w:p>
        </w:tc>
        <w:tc>
          <w:tcPr>
            <w:tcW w:w="1759" w:type="dxa"/>
          </w:tcPr>
          <w:p w14:paraId="2F604E56" w14:textId="77777777" w:rsidR="0050768A" w:rsidRDefault="0050768A">
            <w:pPr>
              <w:pStyle w:val="ConsPlusNormal"/>
              <w:jc w:val="center"/>
            </w:pPr>
            <w:r>
              <w:t>0,000000</w:t>
            </w:r>
          </w:p>
        </w:tc>
        <w:tc>
          <w:tcPr>
            <w:tcW w:w="1759" w:type="dxa"/>
          </w:tcPr>
          <w:p w14:paraId="1CA9F7E2" w14:textId="77777777" w:rsidR="0050768A" w:rsidRDefault="0050768A">
            <w:pPr>
              <w:pStyle w:val="ConsPlusNormal"/>
              <w:jc w:val="center"/>
            </w:pPr>
            <w:r>
              <w:t>0,0</w:t>
            </w:r>
          </w:p>
        </w:tc>
        <w:tc>
          <w:tcPr>
            <w:tcW w:w="1024" w:type="dxa"/>
          </w:tcPr>
          <w:p w14:paraId="3F976D3F" w14:textId="77777777" w:rsidR="0050768A" w:rsidRDefault="0050768A">
            <w:pPr>
              <w:pStyle w:val="ConsPlusNormal"/>
              <w:jc w:val="center"/>
            </w:pPr>
            <w:r>
              <w:t>X</w:t>
            </w:r>
          </w:p>
        </w:tc>
        <w:tc>
          <w:tcPr>
            <w:tcW w:w="904" w:type="dxa"/>
          </w:tcPr>
          <w:p w14:paraId="2F46E30D" w14:textId="77777777" w:rsidR="0050768A" w:rsidRDefault="0050768A">
            <w:pPr>
              <w:pStyle w:val="ConsPlusNormal"/>
              <w:jc w:val="center"/>
            </w:pPr>
            <w:r>
              <w:t>0,0</w:t>
            </w:r>
          </w:p>
        </w:tc>
        <w:tc>
          <w:tcPr>
            <w:tcW w:w="1264" w:type="dxa"/>
          </w:tcPr>
          <w:p w14:paraId="4D814968" w14:textId="77777777" w:rsidR="0050768A" w:rsidRDefault="0050768A">
            <w:pPr>
              <w:pStyle w:val="ConsPlusNormal"/>
              <w:jc w:val="center"/>
            </w:pPr>
            <w:r>
              <w:t>X</w:t>
            </w:r>
          </w:p>
        </w:tc>
        <w:tc>
          <w:tcPr>
            <w:tcW w:w="1264" w:type="dxa"/>
          </w:tcPr>
          <w:p w14:paraId="73E9F2E5" w14:textId="77777777" w:rsidR="0050768A" w:rsidRDefault="0050768A">
            <w:pPr>
              <w:pStyle w:val="ConsPlusNormal"/>
              <w:jc w:val="center"/>
            </w:pPr>
            <w:r>
              <w:t>0,0</w:t>
            </w:r>
          </w:p>
        </w:tc>
        <w:tc>
          <w:tcPr>
            <w:tcW w:w="679" w:type="dxa"/>
          </w:tcPr>
          <w:p w14:paraId="71182C68" w14:textId="77777777" w:rsidR="0050768A" w:rsidRDefault="0050768A">
            <w:pPr>
              <w:pStyle w:val="ConsPlusNormal"/>
              <w:jc w:val="center"/>
            </w:pPr>
            <w:r>
              <w:t>X</w:t>
            </w:r>
          </w:p>
        </w:tc>
      </w:tr>
      <w:tr w:rsidR="0050768A" w14:paraId="096C8E37" w14:textId="77777777">
        <w:tc>
          <w:tcPr>
            <w:tcW w:w="2854" w:type="dxa"/>
          </w:tcPr>
          <w:p w14:paraId="280FE5FD" w14:textId="77777777" w:rsidR="0050768A" w:rsidRDefault="0050768A">
            <w:pPr>
              <w:pStyle w:val="ConsPlusNormal"/>
            </w:pPr>
            <w:r>
              <w:t>6.3. Оказываемая в условиях дневного стационара</w:t>
            </w:r>
          </w:p>
        </w:tc>
        <w:tc>
          <w:tcPr>
            <w:tcW w:w="904" w:type="dxa"/>
          </w:tcPr>
          <w:p w14:paraId="04F6EDC9" w14:textId="77777777" w:rsidR="0050768A" w:rsidRDefault="0050768A">
            <w:pPr>
              <w:pStyle w:val="ConsPlusNormal"/>
              <w:jc w:val="center"/>
            </w:pPr>
            <w:r>
              <w:t>63.3</w:t>
            </w:r>
          </w:p>
        </w:tc>
        <w:tc>
          <w:tcPr>
            <w:tcW w:w="1774" w:type="dxa"/>
          </w:tcPr>
          <w:p w14:paraId="100CE774" w14:textId="77777777" w:rsidR="0050768A" w:rsidRDefault="0050768A">
            <w:pPr>
              <w:pStyle w:val="ConsPlusNormal"/>
            </w:pPr>
            <w:r>
              <w:t>случай лечения</w:t>
            </w:r>
          </w:p>
        </w:tc>
        <w:tc>
          <w:tcPr>
            <w:tcW w:w="1759" w:type="dxa"/>
          </w:tcPr>
          <w:p w14:paraId="5A17FFCA" w14:textId="77777777" w:rsidR="0050768A" w:rsidRDefault="0050768A">
            <w:pPr>
              <w:pStyle w:val="ConsPlusNormal"/>
              <w:jc w:val="center"/>
            </w:pPr>
            <w:r>
              <w:t>0,000000</w:t>
            </w:r>
          </w:p>
        </w:tc>
        <w:tc>
          <w:tcPr>
            <w:tcW w:w="1759" w:type="dxa"/>
          </w:tcPr>
          <w:p w14:paraId="65BCE07E" w14:textId="77777777" w:rsidR="0050768A" w:rsidRDefault="0050768A">
            <w:pPr>
              <w:pStyle w:val="ConsPlusNormal"/>
              <w:jc w:val="center"/>
            </w:pPr>
            <w:r>
              <w:t>0,0</w:t>
            </w:r>
          </w:p>
        </w:tc>
        <w:tc>
          <w:tcPr>
            <w:tcW w:w="1024" w:type="dxa"/>
          </w:tcPr>
          <w:p w14:paraId="19FD2222" w14:textId="77777777" w:rsidR="0050768A" w:rsidRDefault="0050768A">
            <w:pPr>
              <w:pStyle w:val="ConsPlusNormal"/>
              <w:jc w:val="center"/>
            </w:pPr>
            <w:r>
              <w:t>X</w:t>
            </w:r>
          </w:p>
        </w:tc>
        <w:tc>
          <w:tcPr>
            <w:tcW w:w="904" w:type="dxa"/>
          </w:tcPr>
          <w:p w14:paraId="1F133C75" w14:textId="77777777" w:rsidR="0050768A" w:rsidRDefault="0050768A">
            <w:pPr>
              <w:pStyle w:val="ConsPlusNormal"/>
              <w:jc w:val="center"/>
            </w:pPr>
            <w:r>
              <w:t>0,0</w:t>
            </w:r>
          </w:p>
        </w:tc>
        <w:tc>
          <w:tcPr>
            <w:tcW w:w="1264" w:type="dxa"/>
          </w:tcPr>
          <w:p w14:paraId="400320A2" w14:textId="77777777" w:rsidR="0050768A" w:rsidRDefault="0050768A">
            <w:pPr>
              <w:pStyle w:val="ConsPlusNormal"/>
              <w:jc w:val="center"/>
            </w:pPr>
            <w:r>
              <w:t>X</w:t>
            </w:r>
          </w:p>
        </w:tc>
        <w:tc>
          <w:tcPr>
            <w:tcW w:w="1264" w:type="dxa"/>
          </w:tcPr>
          <w:p w14:paraId="5307AF4E" w14:textId="77777777" w:rsidR="0050768A" w:rsidRDefault="0050768A">
            <w:pPr>
              <w:pStyle w:val="ConsPlusNormal"/>
              <w:jc w:val="center"/>
            </w:pPr>
            <w:r>
              <w:t>0,0</w:t>
            </w:r>
          </w:p>
        </w:tc>
        <w:tc>
          <w:tcPr>
            <w:tcW w:w="679" w:type="dxa"/>
          </w:tcPr>
          <w:p w14:paraId="68DD35F9" w14:textId="77777777" w:rsidR="0050768A" w:rsidRDefault="0050768A">
            <w:pPr>
              <w:pStyle w:val="ConsPlusNormal"/>
              <w:jc w:val="center"/>
            </w:pPr>
            <w:r>
              <w:t>X</w:t>
            </w:r>
          </w:p>
        </w:tc>
      </w:tr>
      <w:tr w:rsidR="0050768A" w14:paraId="0F92BF43" w14:textId="77777777">
        <w:tc>
          <w:tcPr>
            <w:tcW w:w="2854" w:type="dxa"/>
          </w:tcPr>
          <w:p w14:paraId="24989804" w14:textId="77777777" w:rsidR="0050768A" w:rsidRDefault="0050768A">
            <w:pPr>
              <w:pStyle w:val="ConsPlusNormal"/>
            </w:pPr>
            <w:r>
              <w:t>7. Расходы на ведение дела СМО</w:t>
            </w:r>
          </w:p>
        </w:tc>
        <w:tc>
          <w:tcPr>
            <w:tcW w:w="904" w:type="dxa"/>
          </w:tcPr>
          <w:p w14:paraId="0D0CA899" w14:textId="77777777" w:rsidR="0050768A" w:rsidRDefault="0050768A">
            <w:pPr>
              <w:pStyle w:val="ConsPlusNormal"/>
              <w:jc w:val="center"/>
            </w:pPr>
            <w:r>
              <w:t>64</w:t>
            </w:r>
          </w:p>
        </w:tc>
        <w:tc>
          <w:tcPr>
            <w:tcW w:w="1774" w:type="dxa"/>
          </w:tcPr>
          <w:p w14:paraId="39ACB293" w14:textId="77777777" w:rsidR="0050768A" w:rsidRDefault="0050768A">
            <w:pPr>
              <w:pStyle w:val="ConsPlusNormal"/>
              <w:jc w:val="center"/>
            </w:pPr>
            <w:r>
              <w:t>-</w:t>
            </w:r>
          </w:p>
        </w:tc>
        <w:tc>
          <w:tcPr>
            <w:tcW w:w="1759" w:type="dxa"/>
          </w:tcPr>
          <w:p w14:paraId="314B85B3" w14:textId="77777777" w:rsidR="0050768A" w:rsidRDefault="0050768A">
            <w:pPr>
              <w:pStyle w:val="ConsPlusNormal"/>
              <w:jc w:val="center"/>
            </w:pPr>
            <w:r>
              <w:t>X</w:t>
            </w:r>
          </w:p>
        </w:tc>
        <w:tc>
          <w:tcPr>
            <w:tcW w:w="1759" w:type="dxa"/>
          </w:tcPr>
          <w:p w14:paraId="3954E4C4" w14:textId="77777777" w:rsidR="0050768A" w:rsidRDefault="0050768A">
            <w:pPr>
              <w:pStyle w:val="ConsPlusNormal"/>
              <w:jc w:val="center"/>
            </w:pPr>
            <w:r>
              <w:t>X</w:t>
            </w:r>
          </w:p>
        </w:tc>
        <w:tc>
          <w:tcPr>
            <w:tcW w:w="1024" w:type="dxa"/>
          </w:tcPr>
          <w:p w14:paraId="08D90AA6" w14:textId="77777777" w:rsidR="0050768A" w:rsidRDefault="0050768A">
            <w:pPr>
              <w:pStyle w:val="ConsPlusNormal"/>
              <w:jc w:val="center"/>
            </w:pPr>
            <w:r>
              <w:t>X</w:t>
            </w:r>
          </w:p>
        </w:tc>
        <w:tc>
          <w:tcPr>
            <w:tcW w:w="904" w:type="dxa"/>
          </w:tcPr>
          <w:p w14:paraId="097A34CF" w14:textId="77777777" w:rsidR="0050768A" w:rsidRDefault="0050768A">
            <w:pPr>
              <w:pStyle w:val="ConsPlusNormal"/>
              <w:jc w:val="center"/>
            </w:pPr>
            <w:r>
              <w:t>0,0</w:t>
            </w:r>
          </w:p>
        </w:tc>
        <w:tc>
          <w:tcPr>
            <w:tcW w:w="1264" w:type="dxa"/>
          </w:tcPr>
          <w:p w14:paraId="3048AD03" w14:textId="77777777" w:rsidR="0050768A" w:rsidRDefault="0050768A">
            <w:pPr>
              <w:pStyle w:val="ConsPlusNormal"/>
              <w:jc w:val="center"/>
            </w:pPr>
            <w:r>
              <w:t>X</w:t>
            </w:r>
          </w:p>
        </w:tc>
        <w:tc>
          <w:tcPr>
            <w:tcW w:w="1264" w:type="dxa"/>
          </w:tcPr>
          <w:p w14:paraId="6F220E53" w14:textId="77777777" w:rsidR="0050768A" w:rsidRDefault="0050768A">
            <w:pPr>
              <w:pStyle w:val="ConsPlusNormal"/>
              <w:jc w:val="center"/>
            </w:pPr>
            <w:r>
              <w:t>0,0</w:t>
            </w:r>
          </w:p>
        </w:tc>
        <w:tc>
          <w:tcPr>
            <w:tcW w:w="679" w:type="dxa"/>
          </w:tcPr>
          <w:p w14:paraId="088C75E0" w14:textId="77777777" w:rsidR="0050768A" w:rsidRDefault="0050768A">
            <w:pPr>
              <w:pStyle w:val="ConsPlusNormal"/>
              <w:jc w:val="center"/>
            </w:pPr>
            <w:r>
              <w:t>X</w:t>
            </w:r>
          </w:p>
        </w:tc>
      </w:tr>
      <w:tr w:rsidR="0050768A" w14:paraId="6905F457" w14:textId="77777777">
        <w:tc>
          <w:tcPr>
            <w:tcW w:w="2854" w:type="dxa"/>
          </w:tcPr>
          <w:p w14:paraId="0BC01940" w14:textId="77777777" w:rsidR="0050768A" w:rsidRDefault="0050768A">
            <w:pPr>
              <w:pStyle w:val="ConsPlusNormal"/>
            </w:pPr>
            <w:r>
              <w:t>8. Иные расходы</w:t>
            </w:r>
          </w:p>
        </w:tc>
        <w:tc>
          <w:tcPr>
            <w:tcW w:w="904" w:type="dxa"/>
          </w:tcPr>
          <w:p w14:paraId="639570A8" w14:textId="77777777" w:rsidR="0050768A" w:rsidRDefault="0050768A">
            <w:pPr>
              <w:pStyle w:val="ConsPlusNormal"/>
              <w:jc w:val="center"/>
            </w:pPr>
            <w:r>
              <w:t>65</w:t>
            </w:r>
          </w:p>
        </w:tc>
        <w:tc>
          <w:tcPr>
            <w:tcW w:w="1774" w:type="dxa"/>
          </w:tcPr>
          <w:p w14:paraId="770FD703" w14:textId="77777777" w:rsidR="0050768A" w:rsidRDefault="0050768A">
            <w:pPr>
              <w:pStyle w:val="ConsPlusNormal"/>
              <w:jc w:val="center"/>
            </w:pPr>
            <w:r>
              <w:t>-</w:t>
            </w:r>
          </w:p>
        </w:tc>
        <w:tc>
          <w:tcPr>
            <w:tcW w:w="1759" w:type="dxa"/>
          </w:tcPr>
          <w:p w14:paraId="35B88334" w14:textId="77777777" w:rsidR="0050768A" w:rsidRDefault="0050768A">
            <w:pPr>
              <w:pStyle w:val="ConsPlusNormal"/>
              <w:jc w:val="center"/>
            </w:pPr>
            <w:r>
              <w:t>X</w:t>
            </w:r>
          </w:p>
        </w:tc>
        <w:tc>
          <w:tcPr>
            <w:tcW w:w="1759" w:type="dxa"/>
          </w:tcPr>
          <w:p w14:paraId="028E3823" w14:textId="77777777" w:rsidR="0050768A" w:rsidRDefault="0050768A">
            <w:pPr>
              <w:pStyle w:val="ConsPlusNormal"/>
              <w:jc w:val="center"/>
            </w:pPr>
            <w:r>
              <w:t>X</w:t>
            </w:r>
          </w:p>
        </w:tc>
        <w:tc>
          <w:tcPr>
            <w:tcW w:w="1024" w:type="dxa"/>
          </w:tcPr>
          <w:p w14:paraId="250C4CD1" w14:textId="77777777" w:rsidR="0050768A" w:rsidRDefault="0050768A">
            <w:pPr>
              <w:pStyle w:val="ConsPlusNormal"/>
              <w:jc w:val="center"/>
            </w:pPr>
            <w:r>
              <w:t>X</w:t>
            </w:r>
          </w:p>
        </w:tc>
        <w:tc>
          <w:tcPr>
            <w:tcW w:w="904" w:type="dxa"/>
          </w:tcPr>
          <w:p w14:paraId="63EBA6F2" w14:textId="77777777" w:rsidR="0050768A" w:rsidRDefault="0050768A">
            <w:pPr>
              <w:pStyle w:val="ConsPlusNormal"/>
              <w:jc w:val="center"/>
            </w:pPr>
            <w:r>
              <w:t>0,0</w:t>
            </w:r>
          </w:p>
        </w:tc>
        <w:tc>
          <w:tcPr>
            <w:tcW w:w="1264" w:type="dxa"/>
          </w:tcPr>
          <w:p w14:paraId="62708B85" w14:textId="77777777" w:rsidR="0050768A" w:rsidRDefault="0050768A">
            <w:pPr>
              <w:pStyle w:val="ConsPlusNormal"/>
              <w:jc w:val="center"/>
            </w:pPr>
            <w:r>
              <w:t>X</w:t>
            </w:r>
          </w:p>
        </w:tc>
        <w:tc>
          <w:tcPr>
            <w:tcW w:w="1264" w:type="dxa"/>
          </w:tcPr>
          <w:p w14:paraId="12A565F4" w14:textId="77777777" w:rsidR="0050768A" w:rsidRDefault="0050768A">
            <w:pPr>
              <w:pStyle w:val="ConsPlusNormal"/>
              <w:jc w:val="center"/>
            </w:pPr>
            <w:r>
              <w:t>0,0</w:t>
            </w:r>
          </w:p>
        </w:tc>
        <w:tc>
          <w:tcPr>
            <w:tcW w:w="679" w:type="dxa"/>
          </w:tcPr>
          <w:p w14:paraId="6E45060C" w14:textId="77777777" w:rsidR="0050768A" w:rsidRDefault="0050768A">
            <w:pPr>
              <w:pStyle w:val="ConsPlusNormal"/>
              <w:jc w:val="center"/>
            </w:pPr>
            <w:r>
              <w:t>X</w:t>
            </w:r>
          </w:p>
        </w:tc>
      </w:tr>
      <w:tr w:rsidR="0050768A" w14:paraId="3B919CD5" w14:textId="77777777">
        <w:tc>
          <w:tcPr>
            <w:tcW w:w="2854" w:type="dxa"/>
          </w:tcPr>
          <w:p w14:paraId="247BA2B8" w14:textId="77777777" w:rsidR="0050768A" w:rsidRDefault="0050768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14:paraId="361E4303" w14:textId="77777777" w:rsidR="0050768A" w:rsidRDefault="0050768A">
            <w:pPr>
              <w:pStyle w:val="ConsPlusNormal"/>
              <w:jc w:val="center"/>
            </w:pPr>
            <w:r>
              <w:t>66</w:t>
            </w:r>
          </w:p>
        </w:tc>
        <w:tc>
          <w:tcPr>
            <w:tcW w:w="1774" w:type="dxa"/>
          </w:tcPr>
          <w:p w14:paraId="41FD9F95" w14:textId="77777777" w:rsidR="0050768A" w:rsidRDefault="0050768A">
            <w:pPr>
              <w:pStyle w:val="ConsPlusNormal"/>
              <w:jc w:val="center"/>
            </w:pPr>
            <w:r>
              <w:t>-</w:t>
            </w:r>
          </w:p>
        </w:tc>
        <w:tc>
          <w:tcPr>
            <w:tcW w:w="1759" w:type="dxa"/>
          </w:tcPr>
          <w:p w14:paraId="39DFFAA2" w14:textId="77777777" w:rsidR="0050768A" w:rsidRDefault="0050768A">
            <w:pPr>
              <w:pStyle w:val="ConsPlusNormal"/>
              <w:jc w:val="center"/>
            </w:pPr>
            <w:r>
              <w:t>X</w:t>
            </w:r>
          </w:p>
        </w:tc>
        <w:tc>
          <w:tcPr>
            <w:tcW w:w="1759" w:type="dxa"/>
          </w:tcPr>
          <w:p w14:paraId="609EFB15" w14:textId="77777777" w:rsidR="0050768A" w:rsidRDefault="0050768A">
            <w:pPr>
              <w:pStyle w:val="ConsPlusNormal"/>
              <w:jc w:val="center"/>
            </w:pPr>
            <w:r>
              <w:t>X</w:t>
            </w:r>
          </w:p>
        </w:tc>
        <w:tc>
          <w:tcPr>
            <w:tcW w:w="1024" w:type="dxa"/>
          </w:tcPr>
          <w:p w14:paraId="4E13337D" w14:textId="77777777" w:rsidR="0050768A" w:rsidRDefault="0050768A">
            <w:pPr>
              <w:pStyle w:val="ConsPlusNormal"/>
              <w:jc w:val="center"/>
            </w:pPr>
            <w:r>
              <w:t>X</w:t>
            </w:r>
          </w:p>
        </w:tc>
        <w:tc>
          <w:tcPr>
            <w:tcW w:w="904" w:type="dxa"/>
          </w:tcPr>
          <w:p w14:paraId="51AB1A9A" w14:textId="77777777" w:rsidR="0050768A" w:rsidRDefault="0050768A">
            <w:pPr>
              <w:pStyle w:val="ConsPlusNormal"/>
              <w:jc w:val="center"/>
            </w:pPr>
            <w:r>
              <w:t>3,1</w:t>
            </w:r>
          </w:p>
        </w:tc>
        <w:tc>
          <w:tcPr>
            <w:tcW w:w="1264" w:type="dxa"/>
          </w:tcPr>
          <w:p w14:paraId="2C2857C5" w14:textId="77777777" w:rsidR="0050768A" w:rsidRDefault="0050768A">
            <w:pPr>
              <w:pStyle w:val="ConsPlusNormal"/>
              <w:jc w:val="center"/>
            </w:pPr>
            <w:r>
              <w:t>X</w:t>
            </w:r>
          </w:p>
        </w:tc>
        <w:tc>
          <w:tcPr>
            <w:tcW w:w="1264" w:type="dxa"/>
          </w:tcPr>
          <w:p w14:paraId="22BBE188" w14:textId="77777777" w:rsidR="0050768A" w:rsidRDefault="0050768A">
            <w:pPr>
              <w:pStyle w:val="ConsPlusNormal"/>
              <w:jc w:val="center"/>
            </w:pPr>
            <w:r>
              <w:t>8639,8</w:t>
            </w:r>
          </w:p>
        </w:tc>
        <w:tc>
          <w:tcPr>
            <w:tcW w:w="679" w:type="dxa"/>
          </w:tcPr>
          <w:p w14:paraId="1CC7E464" w14:textId="77777777" w:rsidR="0050768A" w:rsidRDefault="0050768A">
            <w:pPr>
              <w:pStyle w:val="ConsPlusNormal"/>
              <w:jc w:val="center"/>
            </w:pPr>
            <w:r>
              <w:t>0,008</w:t>
            </w:r>
          </w:p>
        </w:tc>
      </w:tr>
      <w:tr w:rsidR="0050768A" w14:paraId="273CEC64" w14:textId="77777777">
        <w:tc>
          <w:tcPr>
            <w:tcW w:w="2854" w:type="dxa"/>
          </w:tcPr>
          <w:p w14:paraId="5C3A5C50" w14:textId="77777777" w:rsidR="0050768A" w:rsidRDefault="0050768A">
            <w:pPr>
              <w:pStyle w:val="ConsPlusNormal"/>
            </w:pPr>
            <w:r>
              <w:t>1. Скорая, в том числе скорая специализированная, медицинская помощь</w:t>
            </w:r>
          </w:p>
        </w:tc>
        <w:tc>
          <w:tcPr>
            <w:tcW w:w="904" w:type="dxa"/>
          </w:tcPr>
          <w:p w14:paraId="45F44719" w14:textId="77777777" w:rsidR="0050768A" w:rsidRDefault="0050768A">
            <w:pPr>
              <w:pStyle w:val="ConsPlusNormal"/>
              <w:jc w:val="center"/>
            </w:pPr>
            <w:r>
              <w:t>67</w:t>
            </w:r>
          </w:p>
        </w:tc>
        <w:tc>
          <w:tcPr>
            <w:tcW w:w="1774" w:type="dxa"/>
          </w:tcPr>
          <w:p w14:paraId="47586259" w14:textId="77777777" w:rsidR="0050768A" w:rsidRDefault="0050768A">
            <w:pPr>
              <w:pStyle w:val="ConsPlusNormal"/>
            </w:pPr>
            <w:r>
              <w:t>вызов</w:t>
            </w:r>
          </w:p>
        </w:tc>
        <w:tc>
          <w:tcPr>
            <w:tcW w:w="1759" w:type="dxa"/>
          </w:tcPr>
          <w:p w14:paraId="24C1C920" w14:textId="77777777" w:rsidR="0050768A" w:rsidRDefault="0050768A">
            <w:pPr>
              <w:pStyle w:val="ConsPlusNormal"/>
              <w:jc w:val="center"/>
            </w:pPr>
            <w:r>
              <w:t>0,000000</w:t>
            </w:r>
          </w:p>
        </w:tc>
        <w:tc>
          <w:tcPr>
            <w:tcW w:w="1759" w:type="dxa"/>
          </w:tcPr>
          <w:p w14:paraId="394D8D78" w14:textId="77777777" w:rsidR="0050768A" w:rsidRDefault="0050768A">
            <w:pPr>
              <w:pStyle w:val="ConsPlusNormal"/>
              <w:jc w:val="center"/>
            </w:pPr>
            <w:r>
              <w:t>0,0</w:t>
            </w:r>
          </w:p>
        </w:tc>
        <w:tc>
          <w:tcPr>
            <w:tcW w:w="1024" w:type="dxa"/>
          </w:tcPr>
          <w:p w14:paraId="6F38FAF3" w14:textId="77777777" w:rsidR="0050768A" w:rsidRDefault="0050768A">
            <w:pPr>
              <w:pStyle w:val="ConsPlusNormal"/>
              <w:jc w:val="center"/>
            </w:pPr>
            <w:r>
              <w:t>X</w:t>
            </w:r>
          </w:p>
        </w:tc>
        <w:tc>
          <w:tcPr>
            <w:tcW w:w="904" w:type="dxa"/>
          </w:tcPr>
          <w:p w14:paraId="78002B9E" w14:textId="77777777" w:rsidR="0050768A" w:rsidRDefault="0050768A">
            <w:pPr>
              <w:pStyle w:val="ConsPlusNormal"/>
              <w:jc w:val="center"/>
            </w:pPr>
            <w:r>
              <w:t>0,0</w:t>
            </w:r>
          </w:p>
        </w:tc>
        <w:tc>
          <w:tcPr>
            <w:tcW w:w="1264" w:type="dxa"/>
          </w:tcPr>
          <w:p w14:paraId="3996499B" w14:textId="77777777" w:rsidR="0050768A" w:rsidRDefault="0050768A">
            <w:pPr>
              <w:pStyle w:val="ConsPlusNormal"/>
              <w:jc w:val="center"/>
            </w:pPr>
            <w:r>
              <w:t>X</w:t>
            </w:r>
          </w:p>
        </w:tc>
        <w:tc>
          <w:tcPr>
            <w:tcW w:w="1264" w:type="dxa"/>
          </w:tcPr>
          <w:p w14:paraId="559286DD" w14:textId="77777777" w:rsidR="0050768A" w:rsidRDefault="0050768A">
            <w:pPr>
              <w:pStyle w:val="ConsPlusNormal"/>
              <w:jc w:val="center"/>
            </w:pPr>
            <w:r>
              <w:t>0,0</w:t>
            </w:r>
          </w:p>
        </w:tc>
        <w:tc>
          <w:tcPr>
            <w:tcW w:w="679" w:type="dxa"/>
          </w:tcPr>
          <w:p w14:paraId="714CB808" w14:textId="77777777" w:rsidR="0050768A" w:rsidRDefault="0050768A">
            <w:pPr>
              <w:pStyle w:val="ConsPlusNormal"/>
              <w:jc w:val="center"/>
            </w:pPr>
            <w:r>
              <w:t>X</w:t>
            </w:r>
          </w:p>
        </w:tc>
      </w:tr>
      <w:tr w:rsidR="0050768A" w14:paraId="7B4F0C3E" w14:textId="77777777">
        <w:tc>
          <w:tcPr>
            <w:tcW w:w="2854" w:type="dxa"/>
          </w:tcPr>
          <w:p w14:paraId="674577F1" w14:textId="77777777" w:rsidR="0050768A" w:rsidRDefault="0050768A">
            <w:pPr>
              <w:pStyle w:val="ConsPlusNormal"/>
            </w:pPr>
            <w:r>
              <w:t>2. Первичная медико-санитарная помощь, за исключением медицинской реабилитации</w:t>
            </w:r>
          </w:p>
        </w:tc>
        <w:tc>
          <w:tcPr>
            <w:tcW w:w="904" w:type="dxa"/>
          </w:tcPr>
          <w:p w14:paraId="6F173A8E" w14:textId="77777777" w:rsidR="0050768A" w:rsidRDefault="0050768A">
            <w:pPr>
              <w:pStyle w:val="ConsPlusNormal"/>
              <w:jc w:val="center"/>
            </w:pPr>
            <w:r>
              <w:t>68</w:t>
            </w:r>
          </w:p>
        </w:tc>
        <w:tc>
          <w:tcPr>
            <w:tcW w:w="1774" w:type="dxa"/>
          </w:tcPr>
          <w:p w14:paraId="692E49E7" w14:textId="77777777" w:rsidR="0050768A" w:rsidRDefault="0050768A">
            <w:pPr>
              <w:pStyle w:val="ConsPlusNormal"/>
              <w:jc w:val="center"/>
            </w:pPr>
            <w:r>
              <w:t>X</w:t>
            </w:r>
          </w:p>
        </w:tc>
        <w:tc>
          <w:tcPr>
            <w:tcW w:w="1759" w:type="dxa"/>
          </w:tcPr>
          <w:p w14:paraId="2FD6078C" w14:textId="77777777" w:rsidR="0050768A" w:rsidRDefault="0050768A">
            <w:pPr>
              <w:pStyle w:val="ConsPlusNormal"/>
              <w:jc w:val="center"/>
            </w:pPr>
            <w:r>
              <w:t>X</w:t>
            </w:r>
          </w:p>
        </w:tc>
        <w:tc>
          <w:tcPr>
            <w:tcW w:w="1759" w:type="dxa"/>
          </w:tcPr>
          <w:p w14:paraId="40EC5D87" w14:textId="77777777" w:rsidR="0050768A" w:rsidRDefault="0050768A">
            <w:pPr>
              <w:pStyle w:val="ConsPlusNormal"/>
              <w:jc w:val="center"/>
            </w:pPr>
            <w:r>
              <w:t>X</w:t>
            </w:r>
          </w:p>
        </w:tc>
        <w:tc>
          <w:tcPr>
            <w:tcW w:w="1024" w:type="dxa"/>
          </w:tcPr>
          <w:p w14:paraId="46CCCB73" w14:textId="77777777" w:rsidR="0050768A" w:rsidRDefault="0050768A">
            <w:pPr>
              <w:pStyle w:val="ConsPlusNormal"/>
              <w:jc w:val="center"/>
            </w:pPr>
            <w:r>
              <w:t>X</w:t>
            </w:r>
          </w:p>
        </w:tc>
        <w:tc>
          <w:tcPr>
            <w:tcW w:w="904" w:type="dxa"/>
          </w:tcPr>
          <w:p w14:paraId="39A5D897" w14:textId="77777777" w:rsidR="0050768A" w:rsidRDefault="0050768A">
            <w:pPr>
              <w:pStyle w:val="ConsPlusNormal"/>
              <w:jc w:val="center"/>
            </w:pPr>
            <w:r>
              <w:t>X</w:t>
            </w:r>
          </w:p>
        </w:tc>
        <w:tc>
          <w:tcPr>
            <w:tcW w:w="1264" w:type="dxa"/>
          </w:tcPr>
          <w:p w14:paraId="2A72DC38" w14:textId="77777777" w:rsidR="0050768A" w:rsidRDefault="0050768A">
            <w:pPr>
              <w:pStyle w:val="ConsPlusNormal"/>
              <w:jc w:val="center"/>
            </w:pPr>
            <w:r>
              <w:t>X</w:t>
            </w:r>
          </w:p>
        </w:tc>
        <w:tc>
          <w:tcPr>
            <w:tcW w:w="1264" w:type="dxa"/>
          </w:tcPr>
          <w:p w14:paraId="13770F23" w14:textId="77777777" w:rsidR="0050768A" w:rsidRDefault="0050768A">
            <w:pPr>
              <w:pStyle w:val="ConsPlusNormal"/>
              <w:jc w:val="center"/>
            </w:pPr>
            <w:r>
              <w:t>X</w:t>
            </w:r>
          </w:p>
        </w:tc>
        <w:tc>
          <w:tcPr>
            <w:tcW w:w="679" w:type="dxa"/>
          </w:tcPr>
          <w:p w14:paraId="598C6D6E" w14:textId="77777777" w:rsidR="0050768A" w:rsidRDefault="0050768A">
            <w:pPr>
              <w:pStyle w:val="ConsPlusNormal"/>
              <w:jc w:val="center"/>
            </w:pPr>
            <w:r>
              <w:t>X</w:t>
            </w:r>
          </w:p>
        </w:tc>
      </w:tr>
      <w:tr w:rsidR="0050768A" w14:paraId="23D58F2B" w14:textId="77777777">
        <w:tc>
          <w:tcPr>
            <w:tcW w:w="2854" w:type="dxa"/>
          </w:tcPr>
          <w:p w14:paraId="2295AD52" w14:textId="77777777" w:rsidR="0050768A" w:rsidRDefault="0050768A">
            <w:pPr>
              <w:pStyle w:val="ConsPlusNormal"/>
            </w:pPr>
            <w:r>
              <w:t>2.1 В амбулаторных условиях:</w:t>
            </w:r>
          </w:p>
        </w:tc>
        <w:tc>
          <w:tcPr>
            <w:tcW w:w="904" w:type="dxa"/>
          </w:tcPr>
          <w:p w14:paraId="6326F3EF" w14:textId="77777777" w:rsidR="0050768A" w:rsidRDefault="0050768A">
            <w:pPr>
              <w:pStyle w:val="ConsPlusNormal"/>
              <w:jc w:val="center"/>
            </w:pPr>
            <w:r>
              <w:t>69</w:t>
            </w:r>
          </w:p>
        </w:tc>
        <w:tc>
          <w:tcPr>
            <w:tcW w:w="1774" w:type="dxa"/>
          </w:tcPr>
          <w:p w14:paraId="68690D29" w14:textId="77777777" w:rsidR="0050768A" w:rsidRDefault="0050768A">
            <w:pPr>
              <w:pStyle w:val="ConsPlusNormal"/>
              <w:jc w:val="center"/>
            </w:pPr>
            <w:r>
              <w:t>X</w:t>
            </w:r>
          </w:p>
        </w:tc>
        <w:tc>
          <w:tcPr>
            <w:tcW w:w="1759" w:type="dxa"/>
          </w:tcPr>
          <w:p w14:paraId="212AC8F8" w14:textId="77777777" w:rsidR="0050768A" w:rsidRDefault="0050768A">
            <w:pPr>
              <w:pStyle w:val="ConsPlusNormal"/>
              <w:jc w:val="center"/>
            </w:pPr>
            <w:r>
              <w:t>X</w:t>
            </w:r>
          </w:p>
        </w:tc>
        <w:tc>
          <w:tcPr>
            <w:tcW w:w="1759" w:type="dxa"/>
          </w:tcPr>
          <w:p w14:paraId="016C9B3A" w14:textId="77777777" w:rsidR="0050768A" w:rsidRDefault="0050768A">
            <w:pPr>
              <w:pStyle w:val="ConsPlusNormal"/>
              <w:jc w:val="center"/>
            </w:pPr>
            <w:r>
              <w:t>X</w:t>
            </w:r>
          </w:p>
        </w:tc>
        <w:tc>
          <w:tcPr>
            <w:tcW w:w="1024" w:type="dxa"/>
          </w:tcPr>
          <w:p w14:paraId="3E8BBE56" w14:textId="77777777" w:rsidR="0050768A" w:rsidRDefault="0050768A">
            <w:pPr>
              <w:pStyle w:val="ConsPlusNormal"/>
              <w:jc w:val="center"/>
            </w:pPr>
            <w:r>
              <w:t>X</w:t>
            </w:r>
          </w:p>
        </w:tc>
        <w:tc>
          <w:tcPr>
            <w:tcW w:w="904" w:type="dxa"/>
          </w:tcPr>
          <w:p w14:paraId="1211C0EA" w14:textId="77777777" w:rsidR="0050768A" w:rsidRDefault="0050768A">
            <w:pPr>
              <w:pStyle w:val="ConsPlusNormal"/>
              <w:jc w:val="center"/>
            </w:pPr>
            <w:r>
              <w:t>X</w:t>
            </w:r>
          </w:p>
        </w:tc>
        <w:tc>
          <w:tcPr>
            <w:tcW w:w="1264" w:type="dxa"/>
          </w:tcPr>
          <w:p w14:paraId="4E227D84" w14:textId="77777777" w:rsidR="0050768A" w:rsidRDefault="0050768A">
            <w:pPr>
              <w:pStyle w:val="ConsPlusNormal"/>
              <w:jc w:val="center"/>
            </w:pPr>
            <w:r>
              <w:t>X</w:t>
            </w:r>
          </w:p>
        </w:tc>
        <w:tc>
          <w:tcPr>
            <w:tcW w:w="1264" w:type="dxa"/>
          </w:tcPr>
          <w:p w14:paraId="1C3606C0" w14:textId="77777777" w:rsidR="0050768A" w:rsidRDefault="0050768A">
            <w:pPr>
              <w:pStyle w:val="ConsPlusNormal"/>
              <w:jc w:val="center"/>
            </w:pPr>
            <w:r>
              <w:t>X</w:t>
            </w:r>
          </w:p>
        </w:tc>
        <w:tc>
          <w:tcPr>
            <w:tcW w:w="679" w:type="dxa"/>
          </w:tcPr>
          <w:p w14:paraId="5FADA666" w14:textId="77777777" w:rsidR="0050768A" w:rsidRDefault="0050768A">
            <w:pPr>
              <w:pStyle w:val="ConsPlusNormal"/>
              <w:jc w:val="center"/>
            </w:pPr>
            <w:r>
              <w:t>X</w:t>
            </w:r>
          </w:p>
        </w:tc>
      </w:tr>
      <w:tr w:rsidR="0050768A" w14:paraId="02774F47" w14:textId="77777777">
        <w:tc>
          <w:tcPr>
            <w:tcW w:w="2854" w:type="dxa"/>
          </w:tcPr>
          <w:p w14:paraId="52E21E9D" w14:textId="77777777" w:rsidR="0050768A" w:rsidRDefault="0050768A">
            <w:pPr>
              <w:pStyle w:val="ConsPlusNormal"/>
            </w:pPr>
            <w:r>
              <w:t>2.1.1. Посещения с профилактическими и иными целями, из них:</w:t>
            </w:r>
          </w:p>
        </w:tc>
        <w:tc>
          <w:tcPr>
            <w:tcW w:w="904" w:type="dxa"/>
          </w:tcPr>
          <w:p w14:paraId="47BD5D81" w14:textId="77777777" w:rsidR="0050768A" w:rsidRDefault="0050768A">
            <w:pPr>
              <w:pStyle w:val="ConsPlusNormal"/>
              <w:jc w:val="center"/>
            </w:pPr>
            <w:r>
              <w:t>69.1</w:t>
            </w:r>
          </w:p>
        </w:tc>
        <w:tc>
          <w:tcPr>
            <w:tcW w:w="1774" w:type="dxa"/>
          </w:tcPr>
          <w:p w14:paraId="46B8E9FE" w14:textId="77777777" w:rsidR="0050768A" w:rsidRDefault="0050768A">
            <w:pPr>
              <w:pStyle w:val="ConsPlusNormal"/>
            </w:pPr>
            <w:r>
              <w:t>посещение/комплексное посещение</w:t>
            </w:r>
          </w:p>
        </w:tc>
        <w:tc>
          <w:tcPr>
            <w:tcW w:w="1759" w:type="dxa"/>
          </w:tcPr>
          <w:p w14:paraId="3EF57DBB" w14:textId="77777777" w:rsidR="0050768A" w:rsidRDefault="0050768A">
            <w:pPr>
              <w:pStyle w:val="ConsPlusNormal"/>
              <w:jc w:val="center"/>
            </w:pPr>
            <w:r>
              <w:t>0,000000</w:t>
            </w:r>
          </w:p>
        </w:tc>
        <w:tc>
          <w:tcPr>
            <w:tcW w:w="1759" w:type="dxa"/>
          </w:tcPr>
          <w:p w14:paraId="6AE53B35" w14:textId="77777777" w:rsidR="0050768A" w:rsidRDefault="0050768A">
            <w:pPr>
              <w:pStyle w:val="ConsPlusNormal"/>
              <w:jc w:val="center"/>
            </w:pPr>
            <w:r>
              <w:t>0,0</w:t>
            </w:r>
          </w:p>
        </w:tc>
        <w:tc>
          <w:tcPr>
            <w:tcW w:w="1024" w:type="dxa"/>
          </w:tcPr>
          <w:p w14:paraId="771D5D02" w14:textId="77777777" w:rsidR="0050768A" w:rsidRDefault="0050768A">
            <w:pPr>
              <w:pStyle w:val="ConsPlusNormal"/>
              <w:jc w:val="center"/>
            </w:pPr>
            <w:r>
              <w:t>X</w:t>
            </w:r>
          </w:p>
        </w:tc>
        <w:tc>
          <w:tcPr>
            <w:tcW w:w="904" w:type="dxa"/>
          </w:tcPr>
          <w:p w14:paraId="3C860033" w14:textId="77777777" w:rsidR="0050768A" w:rsidRDefault="0050768A">
            <w:pPr>
              <w:pStyle w:val="ConsPlusNormal"/>
              <w:jc w:val="center"/>
            </w:pPr>
            <w:r>
              <w:t>0,0</w:t>
            </w:r>
          </w:p>
        </w:tc>
        <w:tc>
          <w:tcPr>
            <w:tcW w:w="1264" w:type="dxa"/>
          </w:tcPr>
          <w:p w14:paraId="7BC282B5" w14:textId="77777777" w:rsidR="0050768A" w:rsidRDefault="0050768A">
            <w:pPr>
              <w:pStyle w:val="ConsPlusNormal"/>
              <w:jc w:val="center"/>
            </w:pPr>
            <w:r>
              <w:t>X</w:t>
            </w:r>
          </w:p>
        </w:tc>
        <w:tc>
          <w:tcPr>
            <w:tcW w:w="1264" w:type="dxa"/>
          </w:tcPr>
          <w:p w14:paraId="701D6651" w14:textId="77777777" w:rsidR="0050768A" w:rsidRDefault="0050768A">
            <w:pPr>
              <w:pStyle w:val="ConsPlusNormal"/>
              <w:jc w:val="center"/>
            </w:pPr>
            <w:r>
              <w:t>0,0</w:t>
            </w:r>
          </w:p>
        </w:tc>
        <w:tc>
          <w:tcPr>
            <w:tcW w:w="679" w:type="dxa"/>
          </w:tcPr>
          <w:p w14:paraId="32EB2857" w14:textId="77777777" w:rsidR="0050768A" w:rsidRDefault="0050768A">
            <w:pPr>
              <w:pStyle w:val="ConsPlusNormal"/>
              <w:jc w:val="center"/>
            </w:pPr>
            <w:r>
              <w:t>X</w:t>
            </w:r>
          </w:p>
        </w:tc>
      </w:tr>
      <w:tr w:rsidR="0050768A" w14:paraId="3440B557" w14:textId="77777777">
        <w:tc>
          <w:tcPr>
            <w:tcW w:w="2854" w:type="dxa"/>
          </w:tcPr>
          <w:p w14:paraId="3628F6B7" w14:textId="77777777" w:rsidR="0050768A" w:rsidRDefault="0050768A">
            <w:pPr>
              <w:pStyle w:val="ConsPlusNormal"/>
            </w:pPr>
            <w:r>
              <w:t>для проведения профилактических медицинских осмотров</w:t>
            </w:r>
          </w:p>
        </w:tc>
        <w:tc>
          <w:tcPr>
            <w:tcW w:w="904" w:type="dxa"/>
          </w:tcPr>
          <w:p w14:paraId="5C8D8C7E" w14:textId="77777777" w:rsidR="0050768A" w:rsidRDefault="0050768A">
            <w:pPr>
              <w:pStyle w:val="ConsPlusNormal"/>
              <w:jc w:val="center"/>
            </w:pPr>
            <w:r>
              <w:t>69.1.1</w:t>
            </w:r>
          </w:p>
        </w:tc>
        <w:tc>
          <w:tcPr>
            <w:tcW w:w="1774" w:type="dxa"/>
          </w:tcPr>
          <w:p w14:paraId="3D53AF97" w14:textId="77777777" w:rsidR="0050768A" w:rsidRDefault="0050768A">
            <w:pPr>
              <w:pStyle w:val="ConsPlusNormal"/>
            </w:pPr>
            <w:r>
              <w:t>комплексное посещение</w:t>
            </w:r>
          </w:p>
        </w:tc>
        <w:tc>
          <w:tcPr>
            <w:tcW w:w="1759" w:type="dxa"/>
          </w:tcPr>
          <w:p w14:paraId="4E840A52" w14:textId="77777777" w:rsidR="0050768A" w:rsidRDefault="0050768A">
            <w:pPr>
              <w:pStyle w:val="ConsPlusNormal"/>
              <w:jc w:val="center"/>
            </w:pPr>
            <w:r>
              <w:t>0,000000</w:t>
            </w:r>
          </w:p>
        </w:tc>
        <w:tc>
          <w:tcPr>
            <w:tcW w:w="1759" w:type="dxa"/>
          </w:tcPr>
          <w:p w14:paraId="3A8CDD28" w14:textId="77777777" w:rsidR="0050768A" w:rsidRDefault="0050768A">
            <w:pPr>
              <w:pStyle w:val="ConsPlusNormal"/>
              <w:jc w:val="center"/>
            </w:pPr>
            <w:r>
              <w:t>0,0</w:t>
            </w:r>
          </w:p>
        </w:tc>
        <w:tc>
          <w:tcPr>
            <w:tcW w:w="1024" w:type="dxa"/>
          </w:tcPr>
          <w:p w14:paraId="490D1A8D" w14:textId="77777777" w:rsidR="0050768A" w:rsidRDefault="0050768A">
            <w:pPr>
              <w:pStyle w:val="ConsPlusNormal"/>
              <w:jc w:val="center"/>
            </w:pPr>
            <w:r>
              <w:t>X</w:t>
            </w:r>
          </w:p>
        </w:tc>
        <w:tc>
          <w:tcPr>
            <w:tcW w:w="904" w:type="dxa"/>
          </w:tcPr>
          <w:p w14:paraId="16C076F4" w14:textId="77777777" w:rsidR="0050768A" w:rsidRDefault="0050768A">
            <w:pPr>
              <w:pStyle w:val="ConsPlusNormal"/>
              <w:jc w:val="center"/>
            </w:pPr>
            <w:r>
              <w:t>0,0</w:t>
            </w:r>
          </w:p>
        </w:tc>
        <w:tc>
          <w:tcPr>
            <w:tcW w:w="1264" w:type="dxa"/>
          </w:tcPr>
          <w:p w14:paraId="70A03F69" w14:textId="77777777" w:rsidR="0050768A" w:rsidRDefault="0050768A">
            <w:pPr>
              <w:pStyle w:val="ConsPlusNormal"/>
              <w:jc w:val="center"/>
            </w:pPr>
            <w:r>
              <w:t>X</w:t>
            </w:r>
          </w:p>
        </w:tc>
        <w:tc>
          <w:tcPr>
            <w:tcW w:w="1264" w:type="dxa"/>
          </w:tcPr>
          <w:p w14:paraId="4EAD9801" w14:textId="77777777" w:rsidR="0050768A" w:rsidRDefault="0050768A">
            <w:pPr>
              <w:pStyle w:val="ConsPlusNormal"/>
              <w:jc w:val="center"/>
            </w:pPr>
            <w:r>
              <w:t>0,0</w:t>
            </w:r>
          </w:p>
        </w:tc>
        <w:tc>
          <w:tcPr>
            <w:tcW w:w="679" w:type="dxa"/>
          </w:tcPr>
          <w:p w14:paraId="74AD37C0" w14:textId="77777777" w:rsidR="0050768A" w:rsidRDefault="0050768A">
            <w:pPr>
              <w:pStyle w:val="ConsPlusNormal"/>
              <w:jc w:val="center"/>
            </w:pPr>
            <w:r>
              <w:t>X</w:t>
            </w:r>
          </w:p>
        </w:tc>
      </w:tr>
      <w:tr w:rsidR="0050768A" w14:paraId="769A9670" w14:textId="77777777">
        <w:tc>
          <w:tcPr>
            <w:tcW w:w="2854" w:type="dxa"/>
          </w:tcPr>
          <w:p w14:paraId="3179965C" w14:textId="77777777" w:rsidR="0050768A" w:rsidRDefault="0050768A">
            <w:pPr>
              <w:pStyle w:val="ConsPlusNormal"/>
            </w:pPr>
            <w:r>
              <w:t>для проведения диспансеризации, всего, в том числе:</w:t>
            </w:r>
          </w:p>
        </w:tc>
        <w:tc>
          <w:tcPr>
            <w:tcW w:w="904" w:type="dxa"/>
          </w:tcPr>
          <w:p w14:paraId="208A1367" w14:textId="77777777" w:rsidR="0050768A" w:rsidRDefault="0050768A">
            <w:pPr>
              <w:pStyle w:val="ConsPlusNormal"/>
              <w:jc w:val="center"/>
            </w:pPr>
            <w:r>
              <w:t>69.1.2</w:t>
            </w:r>
          </w:p>
        </w:tc>
        <w:tc>
          <w:tcPr>
            <w:tcW w:w="1774" w:type="dxa"/>
          </w:tcPr>
          <w:p w14:paraId="6C1710EF" w14:textId="77777777" w:rsidR="0050768A" w:rsidRDefault="0050768A">
            <w:pPr>
              <w:pStyle w:val="ConsPlusNormal"/>
            </w:pPr>
            <w:r>
              <w:t>комплексное посещение</w:t>
            </w:r>
          </w:p>
        </w:tc>
        <w:tc>
          <w:tcPr>
            <w:tcW w:w="1759" w:type="dxa"/>
          </w:tcPr>
          <w:p w14:paraId="4BF19BB5" w14:textId="77777777" w:rsidR="0050768A" w:rsidRDefault="0050768A">
            <w:pPr>
              <w:pStyle w:val="ConsPlusNormal"/>
              <w:jc w:val="center"/>
            </w:pPr>
            <w:r>
              <w:t>0,000000</w:t>
            </w:r>
          </w:p>
        </w:tc>
        <w:tc>
          <w:tcPr>
            <w:tcW w:w="1759" w:type="dxa"/>
          </w:tcPr>
          <w:p w14:paraId="0EEF4466" w14:textId="77777777" w:rsidR="0050768A" w:rsidRDefault="0050768A">
            <w:pPr>
              <w:pStyle w:val="ConsPlusNormal"/>
              <w:jc w:val="center"/>
            </w:pPr>
            <w:r>
              <w:t>0,0</w:t>
            </w:r>
          </w:p>
        </w:tc>
        <w:tc>
          <w:tcPr>
            <w:tcW w:w="1024" w:type="dxa"/>
          </w:tcPr>
          <w:p w14:paraId="0C1FC823" w14:textId="77777777" w:rsidR="0050768A" w:rsidRDefault="0050768A">
            <w:pPr>
              <w:pStyle w:val="ConsPlusNormal"/>
              <w:jc w:val="center"/>
            </w:pPr>
            <w:r>
              <w:t>X</w:t>
            </w:r>
          </w:p>
        </w:tc>
        <w:tc>
          <w:tcPr>
            <w:tcW w:w="904" w:type="dxa"/>
          </w:tcPr>
          <w:p w14:paraId="3A4D9A57" w14:textId="77777777" w:rsidR="0050768A" w:rsidRDefault="0050768A">
            <w:pPr>
              <w:pStyle w:val="ConsPlusNormal"/>
              <w:jc w:val="center"/>
            </w:pPr>
            <w:r>
              <w:t>0,0</w:t>
            </w:r>
          </w:p>
        </w:tc>
        <w:tc>
          <w:tcPr>
            <w:tcW w:w="1264" w:type="dxa"/>
          </w:tcPr>
          <w:p w14:paraId="4E26DB37" w14:textId="77777777" w:rsidR="0050768A" w:rsidRDefault="0050768A">
            <w:pPr>
              <w:pStyle w:val="ConsPlusNormal"/>
              <w:jc w:val="center"/>
            </w:pPr>
            <w:r>
              <w:t>X</w:t>
            </w:r>
          </w:p>
        </w:tc>
        <w:tc>
          <w:tcPr>
            <w:tcW w:w="1264" w:type="dxa"/>
          </w:tcPr>
          <w:p w14:paraId="43B49E21" w14:textId="77777777" w:rsidR="0050768A" w:rsidRDefault="0050768A">
            <w:pPr>
              <w:pStyle w:val="ConsPlusNormal"/>
              <w:jc w:val="center"/>
            </w:pPr>
            <w:r>
              <w:t>0,0</w:t>
            </w:r>
          </w:p>
        </w:tc>
        <w:tc>
          <w:tcPr>
            <w:tcW w:w="679" w:type="dxa"/>
          </w:tcPr>
          <w:p w14:paraId="032326F7" w14:textId="77777777" w:rsidR="0050768A" w:rsidRDefault="0050768A">
            <w:pPr>
              <w:pStyle w:val="ConsPlusNormal"/>
              <w:jc w:val="center"/>
            </w:pPr>
            <w:r>
              <w:t>X</w:t>
            </w:r>
          </w:p>
        </w:tc>
      </w:tr>
      <w:tr w:rsidR="0050768A" w14:paraId="43BC4469" w14:textId="77777777">
        <w:tc>
          <w:tcPr>
            <w:tcW w:w="2854" w:type="dxa"/>
          </w:tcPr>
          <w:p w14:paraId="238A362F" w14:textId="77777777" w:rsidR="0050768A" w:rsidRDefault="0050768A">
            <w:pPr>
              <w:pStyle w:val="ConsPlusNormal"/>
            </w:pPr>
            <w:r>
              <w:t>для проведения углубленной диспансеризации</w:t>
            </w:r>
          </w:p>
        </w:tc>
        <w:tc>
          <w:tcPr>
            <w:tcW w:w="904" w:type="dxa"/>
          </w:tcPr>
          <w:p w14:paraId="084D7E6C" w14:textId="77777777" w:rsidR="0050768A" w:rsidRDefault="0050768A">
            <w:pPr>
              <w:pStyle w:val="ConsPlusNormal"/>
              <w:jc w:val="center"/>
            </w:pPr>
            <w:r>
              <w:t>69.1.2.1</w:t>
            </w:r>
          </w:p>
        </w:tc>
        <w:tc>
          <w:tcPr>
            <w:tcW w:w="1774" w:type="dxa"/>
          </w:tcPr>
          <w:p w14:paraId="1FF7A471" w14:textId="77777777" w:rsidR="0050768A" w:rsidRDefault="0050768A">
            <w:pPr>
              <w:pStyle w:val="ConsPlusNormal"/>
            </w:pPr>
            <w:r>
              <w:t>комплексное посещение</w:t>
            </w:r>
          </w:p>
        </w:tc>
        <w:tc>
          <w:tcPr>
            <w:tcW w:w="1759" w:type="dxa"/>
          </w:tcPr>
          <w:p w14:paraId="7A6C4728" w14:textId="77777777" w:rsidR="0050768A" w:rsidRDefault="0050768A">
            <w:pPr>
              <w:pStyle w:val="ConsPlusNormal"/>
              <w:jc w:val="center"/>
            </w:pPr>
            <w:r>
              <w:t>0,000000</w:t>
            </w:r>
          </w:p>
        </w:tc>
        <w:tc>
          <w:tcPr>
            <w:tcW w:w="1759" w:type="dxa"/>
          </w:tcPr>
          <w:p w14:paraId="26F2CE02" w14:textId="77777777" w:rsidR="0050768A" w:rsidRDefault="0050768A">
            <w:pPr>
              <w:pStyle w:val="ConsPlusNormal"/>
              <w:jc w:val="center"/>
            </w:pPr>
            <w:r>
              <w:t>0,0</w:t>
            </w:r>
          </w:p>
        </w:tc>
        <w:tc>
          <w:tcPr>
            <w:tcW w:w="1024" w:type="dxa"/>
          </w:tcPr>
          <w:p w14:paraId="4BD5DB99" w14:textId="77777777" w:rsidR="0050768A" w:rsidRDefault="0050768A">
            <w:pPr>
              <w:pStyle w:val="ConsPlusNormal"/>
              <w:jc w:val="center"/>
            </w:pPr>
            <w:r>
              <w:t>X</w:t>
            </w:r>
          </w:p>
        </w:tc>
        <w:tc>
          <w:tcPr>
            <w:tcW w:w="904" w:type="dxa"/>
          </w:tcPr>
          <w:p w14:paraId="66565140" w14:textId="77777777" w:rsidR="0050768A" w:rsidRDefault="0050768A">
            <w:pPr>
              <w:pStyle w:val="ConsPlusNormal"/>
              <w:jc w:val="center"/>
            </w:pPr>
            <w:r>
              <w:t>0,0</w:t>
            </w:r>
          </w:p>
        </w:tc>
        <w:tc>
          <w:tcPr>
            <w:tcW w:w="1264" w:type="dxa"/>
          </w:tcPr>
          <w:p w14:paraId="1877E7D5" w14:textId="77777777" w:rsidR="0050768A" w:rsidRDefault="0050768A">
            <w:pPr>
              <w:pStyle w:val="ConsPlusNormal"/>
              <w:jc w:val="center"/>
            </w:pPr>
            <w:r>
              <w:t>X</w:t>
            </w:r>
          </w:p>
        </w:tc>
        <w:tc>
          <w:tcPr>
            <w:tcW w:w="1264" w:type="dxa"/>
          </w:tcPr>
          <w:p w14:paraId="4B059937" w14:textId="77777777" w:rsidR="0050768A" w:rsidRDefault="0050768A">
            <w:pPr>
              <w:pStyle w:val="ConsPlusNormal"/>
              <w:jc w:val="center"/>
            </w:pPr>
            <w:r>
              <w:t>0,0</w:t>
            </w:r>
          </w:p>
        </w:tc>
        <w:tc>
          <w:tcPr>
            <w:tcW w:w="679" w:type="dxa"/>
          </w:tcPr>
          <w:p w14:paraId="30D3ADB8" w14:textId="77777777" w:rsidR="0050768A" w:rsidRDefault="0050768A">
            <w:pPr>
              <w:pStyle w:val="ConsPlusNormal"/>
              <w:jc w:val="center"/>
            </w:pPr>
            <w:r>
              <w:t>X</w:t>
            </w:r>
          </w:p>
        </w:tc>
      </w:tr>
      <w:tr w:rsidR="0050768A" w14:paraId="01794C41" w14:textId="77777777">
        <w:tc>
          <w:tcPr>
            <w:tcW w:w="2854" w:type="dxa"/>
          </w:tcPr>
          <w:p w14:paraId="28993E72" w14:textId="77777777" w:rsidR="0050768A" w:rsidRDefault="0050768A">
            <w:pPr>
              <w:pStyle w:val="ConsPlusNormal"/>
            </w:pPr>
            <w:r>
              <w:t>для посещений с иными целями</w:t>
            </w:r>
          </w:p>
        </w:tc>
        <w:tc>
          <w:tcPr>
            <w:tcW w:w="904" w:type="dxa"/>
          </w:tcPr>
          <w:p w14:paraId="19FD6E23" w14:textId="77777777" w:rsidR="0050768A" w:rsidRDefault="0050768A">
            <w:pPr>
              <w:pStyle w:val="ConsPlusNormal"/>
              <w:jc w:val="center"/>
            </w:pPr>
            <w:r>
              <w:t>69.1.3</w:t>
            </w:r>
          </w:p>
        </w:tc>
        <w:tc>
          <w:tcPr>
            <w:tcW w:w="1774" w:type="dxa"/>
          </w:tcPr>
          <w:p w14:paraId="2A76FC93" w14:textId="77777777" w:rsidR="0050768A" w:rsidRDefault="0050768A">
            <w:pPr>
              <w:pStyle w:val="ConsPlusNormal"/>
            </w:pPr>
            <w:r>
              <w:t>посещение</w:t>
            </w:r>
          </w:p>
        </w:tc>
        <w:tc>
          <w:tcPr>
            <w:tcW w:w="1759" w:type="dxa"/>
          </w:tcPr>
          <w:p w14:paraId="31C44E4C" w14:textId="77777777" w:rsidR="0050768A" w:rsidRDefault="0050768A">
            <w:pPr>
              <w:pStyle w:val="ConsPlusNormal"/>
              <w:jc w:val="center"/>
            </w:pPr>
            <w:r>
              <w:t>0,000000</w:t>
            </w:r>
          </w:p>
        </w:tc>
        <w:tc>
          <w:tcPr>
            <w:tcW w:w="1759" w:type="dxa"/>
          </w:tcPr>
          <w:p w14:paraId="52FC8A9B" w14:textId="77777777" w:rsidR="0050768A" w:rsidRDefault="0050768A">
            <w:pPr>
              <w:pStyle w:val="ConsPlusNormal"/>
              <w:jc w:val="center"/>
            </w:pPr>
            <w:r>
              <w:t>0,0</w:t>
            </w:r>
          </w:p>
        </w:tc>
        <w:tc>
          <w:tcPr>
            <w:tcW w:w="1024" w:type="dxa"/>
          </w:tcPr>
          <w:p w14:paraId="3D5E43B6" w14:textId="77777777" w:rsidR="0050768A" w:rsidRDefault="0050768A">
            <w:pPr>
              <w:pStyle w:val="ConsPlusNormal"/>
              <w:jc w:val="center"/>
            </w:pPr>
            <w:r>
              <w:t>X</w:t>
            </w:r>
          </w:p>
        </w:tc>
        <w:tc>
          <w:tcPr>
            <w:tcW w:w="904" w:type="dxa"/>
          </w:tcPr>
          <w:p w14:paraId="64586A11" w14:textId="77777777" w:rsidR="0050768A" w:rsidRDefault="0050768A">
            <w:pPr>
              <w:pStyle w:val="ConsPlusNormal"/>
              <w:jc w:val="center"/>
            </w:pPr>
            <w:r>
              <w:t>0,0</w:t>
            </w:r>
          </w:p>
        </w:tc>
        <w:tc>
          <w:tcPr>
            <w:tcW w:w="1264" w:type="dxa"/>
          </w:tcPr>
          <w:p w14:paraId="2EE9FCEC" w14:textId="77777777" w:rsidR="0050768A" w:rsidRDefault="0050768A">
            <w:pPr>
              <w:pStyle w:val="ConsPlusNormal"/>
              <w:jc w:val="center"/>
            </w:pPr>
            <w:r>
              <w:t>X</w:t>
            </w:r>
          </w:p>
        </w:tc>
        <w:tc>
          <w:tcPr>
            <w:tcW w:w="1264" w:type="dxa"/>
          </w:tcPr>
          <w:p w14:paraId="6198AF0B" w14:textId="77777777" w:rsidR="0050768A" w:rsidRDefault="0050768A">
            <w:pPr>
              <w:pStyle w:val="ConsPlusNormal"/>
              <w:jc w:val="center"/>
            </w:pPr>
            <w:r>
              <w:t>0,0</w:t>
            </w:r>
          </w:p>
        </w:tc>
        <w:tc>
          <w:tcPr>
            <w:tcW w:w="679" w:type="dxa"/>
          </w:tcPr>
          <w:p w14:paraId="39801383" w14:textId="77777777" w:rsidR="0050768A" w:rsidRDefault="0050768A">
            <w:pPr>
              <w:pStyle w:val="ConsPlusNormal"/>
              <w:jc w:val="center"/>
            </w:pPr>
            <w:r>
              <w:t>X</w:t>
            </w:r>
          </w:p>
        </w:tc>
      </w:tr>
      <w:tr w:rsidR="0050768A" w14:paraId="5A86CDA2" w14:textId="77777777">
        <w:tc>
          <w:tcPr>
            <w:tcW w:w="2854" w:type="dxa"/>
          </w:tcPr>
          <w:p w14:paraId="256F0DEA" w14:textId="77777777" w:rsidR="0050768A" w:rsidRDefault="0050768A">
            <w:pPr>
              <w:pStyle w:val="ConsPlusNormal"/>
            </w:pPr>
            <w:r>
              <w:t>2.1.2. В неотложной форме</w:t>
            </w:r>
          </w:p>
        </w:tc>
        <w:tc>
          <w:tcPr>
            <w:tcW w:w="904" w:type="dxa"/>
          </w:tcPr>
          <w:p w14:paraId="30759B9B" w14:textId="77777777" w:rsidR="0050768A" w:rsidRDefault="0050768A">
            <w:pPr>
              <w:pStyle w:val="ConsPlusNormal"/>
              <w:jc w:val="center"/>
            </w:pPr>
            <w:r>
              <w:t>69.2</w:t>
            </w:r>
          </w:p>
        </w:tc>
        <w:tc>
          <w:tcPr>
            <w:tcW w:w="1774" w:type="dxa"/>
          </w:tcPr>
          <w:p w14:paraId="2ADF673C" w14:textId="77777777" w:rsidR="0050768A" w:rsidRDefault="0050768A">
            <w:pPr>
              <w:pStyle w:val="ConsPlusNormal"/>
            </w:pPr>
            <w:r>
              <w:t>посещение</w:t>
            </w:r>
          </w:p>
        </w:tc>
        <w:tc>
          <w:tcPr>
            <w:tcW w:w="1759" w:type="dxa"/>
          </w:tcPr>
          <w:p w14:paraId="5788236D" w14:textId="77777777" w:rsidR="0050768A" w:rsidRDefault="0050768A">
            <w:pPr>
              <w:pStyle w:val="ConsPlusNormal"/>
              <w:jc w:val="center"/>
            </w:pPr>
            <w:r>
              <w:t>0,000000</w:t>
            </w:r>
          </w:p>
        </w:tc>
        <w:tc>
          <w:tcPr>
            <w:tcW w:w="1759" w:type="dxa"/>
          </w:tcPr>
          <w:p w14:paraId="1CC3FEC1" w14:textId="77777777" w:rsidR="0050768A" w:rsidRDefault="0050768A">
            <w:pPr>
              <w:pStyle w:val="ConsPlusNormal"/>
              <w:jc w:val="center"/>
            </w:pPr>
            <w:r>
              <w:t>0,0</w:t>
            </w:r>
          </w:p>
        </w:tc>
        <w:tc>
          <w:tcPr>
            <w:tcW w:w="1024" w:type="dxa"/>
          </w:tcPr>
          <w:p w14:paraId="2610EE5C" w14:textId="77777777" w:rsidR="0050768A" w:rsidRDefault="0050768A">
            <w:pPr>
              <w:pStyle w:val="ConsPlusNormal"/>
              <w:jc w:val="center"/>
            </w:pPr>
            <w:r>
              <w:t>X</w:t>
            </w:r>
          </w:p>
        </w:tc>
        <w:tc>
          <w:tcPr>
            <w:tcW w:w="904" w:type="dxa"/>
          </w:tcPr>
          <w:p w14:paraId="7294F465" w14:textId="77777777" w:rsidR="0050768A" w:rsidRDefault="0050768A">
            <w:pPr>
              <w:pStyle w:val="ConsPlusNormal"/>
              <w:jc w:val="center"/>
            </w:pPr>
            <w:r>
              <w:t>0,0</w:t>
            </w:r>
          </w:p>
        </w:tc>
        <w:tc>
          <w:tcPr>
            <w:tcW w:w="1264" w:type="dxa"/>
          </w:tcPr>
          <w:p w14:paraId="5770B0A4" w14:textId="77777777" w:rsidR="0050768A" w:rsidRDefault="0050768A">
            <w:pPr>
              <w:pStyle w:val="ConsPlusNormal"/>
              <w:jc w:val="center"/>
            </w:pPr>
            <w:r>
              <w:t>X</w:t>
            </w:r>
          </w:p>
        </w:tc>
        <w:tc>
          <w:tcPr>
            <w:tcW w:w="1264" w:type="dxa"/>
          </w:tcPr>
          <w:p w14:paraId="1935576D" w14:textId="77777777" w:rsidR="0050768A" w:rsidRDefault="0050768A">
            <w:pPr>
              <w:pStyle w:val="ConsPlusNormal"/>
              <w:jc w:val="center"/>
            </w:pPr>
            <w:r>
              <w:t>0,0</w:t>
            </w:r>
          </w:p>
        </w:tc>
        <w:tc>
          <w:tcPr>
            <w:tcW w:w="679" w:type="dxa"/>
          </w:tcPr>
          <w:p w14:paraId="2E67ADE4" w14:textId="77777777" w:rsidR="0050768A" w:rsidRDefault="0050768A">
            <w:pPr>
              <w:pStyle w:val="ConsPlusNormal"/>
              <w:jc w:val="center"/>
            </w:pPr>
            <w:r>
              <w:t>X</w:t>
            </w:r>
          </w:p>
        </w:tc>
      </w:tr>
      <w:tr w:rsidR="0050768A" w14:paraId="1200D544" w14:textId="77777777">
        <w:tc>
          <w:tcPr>
            <w:tcW w:w="2854" w:type="dxa"/>
          </w:tcPr>
          <w:p w14:paraId="008B9679" w14:textId="77777777" w:rsidR="0050768A" w:rsidRDefault="0050768A">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tcPr>
          <w:p w14:paraId="0618528A" w14:textId="77777777" w:rsidR="0050768A" w:rsidRDefault="0050768A">
            <w:pPr>
              <w:pStyle w:val="ConsPlusNormal"/>
              <w:jc w:val="center"/>
            </w:pPr>
            <w:r>
              <w:t>69.3</w:t>
            </w:r>
          </w:p>
        </w:tc>
        <w:tc>
          <w:tcPr>
            <w:tcW w:w="1774" w:type="dxa"/>
          </w:tcPr>
          <w:p w14:paraId="6E231C8C" w14:textId="77777777" w:rsidR="0050768A" w:rsidRDefault="0050768A">
            <w:pPr>
              <w:pStyle w:val="ConsPlusNormal"/>
            </w:pPr>
            <w:r>
              <w:t>обращение</w:t>
            </w:r>
          </w:p>
        </w:tc>
        <w:tc>
          <w:tcPr>
            <w:tcW w:w="1759" w:type="dxa"/>
          </w:tcPr>
          <w:p w14:paraId="540B16D6" w14:textId="77777777" w:rsidR="0050768A" w:rsidRDefault="0050768A">
            <w:pPr>
              <w:pStyle w:val="ConsPlusNormal"/>
              <w:jc w:val="center"/>
            </w:pPr>
            <w:r>
              <w:t>0,000000</w:t>
            </w:r>
          </w:p>
        </w:tc>
        <w:tc>
          <w:tcPr>
            <w:tcW w:w="1759" w:type="dxa"/>
          </w:tcPr>
          <w:p w14:paraId="4877E097" w14:textId="77777777" w:rsidR="0050768A" w:rsidRDefault="0050768A">
            <w:pPr>
              <w:pStyle w:val="ConsPlusNormal"/>
              <w:jc w:val="center"/>
            </w:pPr>
            <w:r>
              <w:t>1,7</w:t>
            </w:r>
          </w:p>
        </w:tc>
        <w:tc>
          <w:tcPr>
            <w:tcW w:w="1024" w:type="dxa"/>
          </w:tcPr>
          <w:p w14:paraId="39EFDA52" w14:textId="77777777" w:rsidR="0050768A" w:rsidRDefault="0050768A">
            <w:pPr>
              <w:pStyle w:val="ConsPlusNormal"/>
              <w:jc w:val="center"/>
            </w:pPr>
            <w:r>
              <w:t>X</w:t>
            </w:r>
          </w:p>
        </w:tc>
        <w:tc>
          <w:tcPr>
            <w:tcW w:w="904" w:type="dxa"/>
          </w:tcPr>
          <w:p w14:paraId="419750FC" w14:textId="77777777" w:rsidR="0050768A" w:rsidRDefault="0050768A">
            <w:pPr>
              <w:pStyle w:val="ConsPlusNormal"/>
              <w:jc w:val="center"/>
            </w:pPr>
            <w:r>
              <w:t>3,1</w:t>
            </w:r>
          </w:p>
        </w:tc>
        <w:tc>
          <w:tcPr>
            <w:tcW w:w="1264" w:type="dxa"/>
          </w:tcPr>
          <w:p w14:paraId="650A9B2D" w14:textId="77777777" w:rsidR="0050768A" w:rsidRDefault="0050768A">
            <w:pPr>
              <w:pStyle w:val="ConsPlusNormal"/>
              <w:jc w:val="center"/>
            </w:pPr>
            <w:r>
              <w:t>X</w:t>
            </w:r>
          </w:p>
        </w:tc>
        <w:tc>
          <w:tcPr>
            <w:tcW w:w="1264" w:type="dxa"/>
          </w:tcPr>
          <w:p w14:paraId="62F00010" w14:textId="77777777" w:rsidR="0050768A" w:rsidRDefault="0050768A">
            <w:pPr>
              <w:pStyle w:val="ConsPlusNormal"/>
              <w:jc w:val="center"/>
            </w:pPr>
            <w:r>
              <w:t>8571,2</w:t>
            </w:r>
          </w:p>
        </w:tc>
        <w:tc>
          <w:tcPr>
            <w:tcW w:w="679" w:type="dxa"/>
          </w:tcPr>
          <w:p w14:paraId="2C3F432D" w14:textId="77777777" w:rsidR="0050768A" w:rsidRDefault="0050768A">
            <w:pPr>
              <w:pStyle w:val="ConsPlusNormal"/>
              <w:jc w:val="center"/>
            </w:pPr>
            <w:r>
              <w:t>X</w:t>
            </w:r>
          </w:p>
        </w:tc>
      </w:tr>
      <w:tr w:rsidR="0050768A" w14:paraId="2236FCEF" w14:textId="77777777">
        <w:tc>
          <w:tcPr>
            <w:tcW w:w="2854" w:type="dxa"/>
          </w:tcPr>
          <w:p w14:paraId="450242DB" w14:textId="77777777" w:rsidR="0050768A" w:rsidRDefault="0050768A">
            <w:pPr>
              <w:pStyle w:val="ConsPlusNormal"/>
            </w:pPr>
            <w:r>
              <w:t>компьютерная томография</w:t>
            </w:r>
          </w:p>
        </w:tc>
        <w:tc>
          <w:tcPr>
            <w:tcW w:w="904" w:type="dxa"/>
          </w:tcPr>
          <w:p w14:paraId="02CBAB65" w14:textId="77777777" w:rsidR="0050768A" w:rsidRDefault="0050768A">
            <w:pPr>
              <w:pStyle w:val="ConsPlusNormal"/>
              <w:jc w:val="center"/>
            </w:pPr>
            <w:r>
              <w:t>69.3.1</w:t>
            </w:r>
          </w:p>
        </w:tc>
        <w:tc>
          <w:tcPr>
            <w:tcW w:w="1774" w:type="dxa"/>
          </w:tcPr>
          <w:p w14:paraId="5A7B0161" w14:textId="77777777" w:rsidR="0050768A" w:rsidRDefault="0050768A">
            <w:pPr>
              <w:pStyle w:val="ConsPlusNormal"/>
            </w:pPr>
            <w:r>
              <w:t>исследование</w:t>
            </w:r>
          </w:p>
        </w:tc>
        <w:tc>
          <w:tcPr>
            <w:tcW w:w="1759" w:type="dxa"/>
          </w:tcPr>
          <w:p w14:paraId="3BF0CF37" w14:textId="77777777" w:rsidR="0050768A" w:rsidRDefault="0050768A">
            <w:pPr>
              <w:pStyle w:val="ConsPlusNormal"/>
              <w:jc w:val="center"/>
            </w:pPr>
            <w:r>
              <w:t>0,000000</w:t>
            </w:r>
          </w:p>
        </w:tc>
        <w:tc>
          <w:tcPr>
            <w:tcW w:w="1759" w:type="dxa"/>
          </w:tcPr>
          <w:p w14:paraId="204A4DD2" w14:textId="77777777" w:rsidR="0050768A" w:rsidRDefault="0050768A">
            <w:pPr>
              <w:pStyle w:val="ConsPlusNormal"/>
              <w:jc w:val="center"/>
            </w:pPr>
            <w:r>
              <w:t>0,0</w:t>
            </w:r>
          </w:p>
        </w:tc>
        <w:tc>
          <w:tcPr>
            <w:tcW w:w="1024" w:type="dxa"/>
          </w:tcPr>
          <w:p w14:paraId="5D9826C9" w14:textId="77777777" w:rsidR="0050768A" w:rsidRDefault="0050768A">
            <w:pPr>
              <w:pStyle w:val="ConsPlusNormal"/>
              <w:jc w:val="center"/>
            </w:pPr>
            <w:r>
              <w:t>X</w:t>
            </w:r>
          </w:p>
        </w:tc>
        <w:tc>
          <w:tcPr>
            <w:tcW w:w="904" w:type="dxa"/>
          </w:tcPr>
          <w:p w14:paraId="3114E162" w14:textId="77777777" w:rsidR="0050768A" w:rsidRDefault="0050768A">
            <w:pPr>
              <w:pStyle w:val="ConsPlusNormal"/>
              <w:jc w:val="center"/>
            </w:pPr>
            <w:r>
              <w:t>0,0</w:t>
            </w:r>
          </w:p>
        </w:tc>
        <w:tc>
          <w:tcPr>
            <w:tcW w:w="1264" w:type="dxa"/>
          </w:tcPr>
          <w:p w14:paraId="091749D1" w14:textId="77777777" w:rsidR="0050768A" w:rsidRDefault="0050768A">
            <w:pPr>
              <w:pStyle w:val="ConsPlusNormal"/>
              <w:jc w:val="center"/>
            </w:pPr>
            <w:r>
              <w:t>X</w:t>
            </w:r>
          </w:p>
        </w:tc>
        <w:tc>
          <w:tcPr>
            <w:tcW w:w="1264" w:type="dxa"/>
          </w:tcPr>
          <w:p w14:paraId="5D7788E7" w14:textId="77777777" w:rsidR="0050768A" w:rsidRDefault="0050768A">
            <w:pPr>
              <w:pStyle w:val="ConsPlusNormal"/>
              <w:jc w:val="center"/>
            </w:pPr>
            <w:r>
              <w:t>0,0</w:t>
            </w:r>
          </w:p>
        </w:tc>
        <w:tc>
          <w:tcPr>
            <w:tcW w:w="679" w:type="dxa"/>
          </w:tcPr>
          <w:p w14:paraId="4DCBE5AD" w14:textId="77777777" w:rsidR="0050768A" w:rsidRDefault="0050768A">
            <w:pPr>
              <w:pStyle w:val="ConsPlusNormal"/>
              <w:jc w:val="center"/>
            </w:pPr>
            <w:r>
              <w:t>X</w:t>
            </w:r>
          </w:p>
        </w:tc>
      </w:tr>
      <w:tr w:rsidR="0050768A" w14:paraId="53496C12" w14:textId="77777777">
        <w:tc>
          <w:tcPr>
            <w:tcW w:w="2854" w:type="dxa"/>
          </w:tcPr>
          <w:p w14:paraId="3292238F" w14:textId="77777777" w:rsidR="0050768A" w:rsidRDefault="0050768A">
            <w:pPr>
              <w:pStyle w:val="ConsPlusNormal"/>
            </w:pPr>
            <w:r>
              <w:t>магнитно-резонансная томография</w:t>
            </w:r>
          </w:p>
        </w:tc>
        <w:tc>
          <w:tcPr>
            <w:tcW w:w="904" w:type="dxa"/>
          </w:tcPr>
          <w:p w14:paraId="2B6AEA69" w14:textId="77777777" w:rsidR="0050768A" w:rsidRDefault="0050768A">
            <w:pPr>
              <w:pStyle w:val="ConsPlusNormal"/>
              <w:jc w:val="center"/>
            </w:pPr>
            <w:r>
              <w:t>69.3.2</w:t>
            </w:r>
          </w:p>
        </w:tc>
        <w:tc>
          <w:tcPr>
            <w:tcW w:w="1774" w:type="dxa"/>
          </w:tcPr>
          <w:p w14:paraId="3FAF803B" w14:textId="77777777" w:rsidR="0050768A" w:rsidRDefault="0050768A">
            <w:pPr>
              <w:pStyle w:val="ConsPlusNormal"/>
            </w:pPr>
            <w:r>
              <w:t>исследование</w:t>
            </w:r>
          </w:p>
        </w:tc>
        <w:tc>
          <w:tcPr>
            <w:tcW w:w="1759" w:type="dxa"/>
          </w:tcPr>
          <w:p w14:paraId="4AD73937" w14:textId="77777777" w:rsidR="0050768A" w:rsidRDefault="0050768A">
            <w:pPr>
              <w:pStyle w:val="ConsPlusNormal"/>
              <w:jc w:val="center"/>
            </w:pPr>
            <w:r>
              <w:t>0,000000</w:t>
            </w:r>
          </w:p>
        </w:tc>
        <w:tc>
          <w:tcPr>
            <w:tcW w:w="1759" w:type="dxa"/>
          </w:tcPr>
          <w:p w14:paraId="3DBACE65" w14:textId="77777777" w:rsidR="0050768A" w:rsidRDefault="0050768A">
            <w:pPr>
              <w:pStyle w:val="ConsPlusNormal"/>
              <w:jc w:val="center"/>
            </w:pPr>
            <w:r>
              <w:t>0,0</w:t>
            </w:r>
          </w:p>
        </w:tc>
        <w:tc>
          <w:tcPr>
            <w:tcW w:w="1024" w:type="dxa"/>
          </w:tcPr>
          <w:p w14:paraId="428CC33F" w14:textId="77777777" w:rsidR="0050768A" w:rsidRDefault="0050768A">
            <w:pPr>
              <w:pStyle w:val="ConsPlusNormal"/>
              <w:jc w:val="center"/>
            </w:pPr>
            <w:r>
              <w:t>X</w:t>
            </w:r>
          </w:p>
        </w:tc>
        <w:tc>
          <w:tcPr>
            <w:tcW w:w="904" w:type="dxa"/>
          </w:tcPr>
          <w:p w14:paraId="2D2B1776" w14:textId="77777777" w:rsidR="0050768A" w:rsidRDefault="0050768A">
            <w:pPr>
              <w:pStyle w:val="ConsPlusNormal"/>
              <w:jc w:val="center"/>
            </w:pPr>
            <w:r>
              <w:t>0,0</w:t>
            </w:r>
          </w:p>
        </w:tc>
        <w:tc>
          <w:tcPr>
            <w:tcW w:w="1264" w:type="dxa"/>
          </w:tcPr>
          <w:p w14:paraId="692FDFF5" w14:textId="77777777" w:rsidR="0050768A" w:rsidRDefault="0050768A">
            <w:pPr>
              <w:pStyle w:val="ConsPlusNormal"/>
              <w:jc w:val="center"/>
            </w:pPr>
            <w:r>
              <w:t>X</w:t>
            </w:r>
          </w:p>
        </w:tc>
        <w:tc>
          <w:tcPr>
            <w:tcW w:w="1264" w:type="dxa"/>
          </w:tcPr>
          <w:p w14:paraId="6CAFAEE4" w14:textId="77777777" w:rsidR="0050768A" w:rsidRDefault="0050768A">
            <w:pPr>
              <w:pStyle w:val="ConsPlusNormal"/>
              <w:jc w:val="center"/>
            </w:pPr>
            <w:r>
              <w:t>0,0</w:t>
            </w:r>
          </w:p>
        </w:tc>
        <w:tc>
          <w:tcPr>
            <w:tcW w:w="679" w:type="dxa"/>
          </w:tcPr>
          <w:p w14:paraId="2AD54875" w14:textId="77777777" w:rsidR="0050768A" w:rsidRDefault="0050768A">
            <w:pPr>
              <w:pStyle w:val="ConsPlusNormal"/>
              <w:jc w:val="center"/>
            </w:pPr>
            <w:r>
              <w:t>X</w:t>
            </w:r>
          </w:p>
        </w:tc>
      </w:tr>
      <w:tr w:rsidR="0050768A" w14:paraId="2A0E0BB5" w14:textId="77777777">
        <w:tc>
          <w:tcPr>
            <w:tcW w:w="2854" w:type="dxa"/>
          </w:tcPr>
          <w:p w14:paraId="42C3D7E3" w14:textId="77777777" w:rsidR="0050768A" w:rsidRDefault="0050768A">
            <w:pPr>
              <w:pStyle w:val="ConsPlusNormal"/>
            </w:pPr>
            <w:r>
              <w:t>ультразвуковое исследование сердечно-сосудистой системы</w:t>
            </w:r>
          </w:p>
        </w:tc>
        <w:tc>
          <w:tcPr>
            <w:tcW w:w="904" w:type="dxa"/>
          </w:tcPr>
          <w:p w14:paraId="6E3E0823" w14:textId="77777777" w:rsidR="0050768A" w:rsidRDefault="0050768A">
            <w:pPr>
              <w:pStyle w:val="ConsPlusNormal"/>
              <w:jc w:val="center"/>
            </w:pPr>
            <w:r>
              <w:t>69.3.3</w:t>
            </w:r>
          </w:p>
        </w:tc>
        <w:tc>
          <w:tcPr>
            <w:tcW w:w="1774" w:type="dxa"/>
          </w:tcPr>
          <w:p w14:paraId="5CCB1D66" w14:textId="77777777" w:rsidR="0050768A" w:rsidRDefault="0050768A">
            <w:pPr>
              <w:pStyle w:val="ConsPlusNormal"/>
            </w:pPr>
            <w:r>
              <w:t>исследование</w:t>
            </w:r>
          </w:p>
        </w:tc>
        <w:tc>
          <w:tcPr>
            <w:tcW w:w="1759" w:type="dxa"/>
          </w:tcPr>
          <w:p w14:paraId="7733C777" w14:textId="77777777" w:rsidR="0050768A" w:rsidRDefault="0050768A">
            <w:pPr>
              <w:pStyle w:val="ConsPlusNormal"/>
              <w:jc w:val="center"/>
            </w:pPr>
            <w:r>
              <w:t>0,000000</w:t>
            </w:r>
          </w:p>
        </w:tc>
        <w:tc>
          <w:tcPr>
            <w:tcW w:w="1759" w:type="dxa"/>
          </w:tcPr>
          <w:p w14:paraId="18781246" w14:textId="77777777" w:rsidR="0050768A" w:rsidRDefault="0050768A">
            <w:pPr>
              <w:pStyle w:val="ConsPlusNormal"/>
              <w:jc w:val="center"/>
            </w:pPr>
            <w:r>
              <w:t>0,0</w:t>
            </w:r>
          </w:p>
        </w:tc>
        <w:tc>
          <w:tcPr>
            <w:tcW w:w="1024" w:type="dxa"/>
          </w:tcPr>
          <w:p w14:paraId="5161CC96" w14:textId="77777777" w:rsidR="0050768A" w:rsidRDefault="0050768A">
            <w:pPr>
              <w:pStyle w:val="ConsPlusNormal"/>
              <w:jc w:val="center"/>
            </w:pPr>
            <w:r>
              <w:t>X</w:t>
            </w:r>
          </w:p>
        </w:tc>
        <w:tc>
          <w:tcPr>
            <w:tcW w:w="904" w:type="dxa"/>
          </w:tcPr>
          <w:p w14:paraId="2FF2896F" w14:textId="77777777" w:rsidR="0050768A" w:rsidRDefault="0050768A">
            <w:pPr>
              <w:pStyle w:val="ConsPlusNormal"/>
              <w:jc w:val="center"/>
            </w:pPr>
            <w:r>
              <w:t>0,0</w:t>
            </w:r>
          </w:p>
        </w:tc>
        <w:tc>
          <w:tcPr>
            <w:tcW w:w="1264" w:type="dxa"/>
          </w:tcPr>
          <w:p w14:paraId="068F333B" w14:textId="77777777" w:rsidR="0050768A" w:rsidRDefault="0050768A">
            <w:pPr>
              <w:pStyle w:val="ConsPlusNormal"/>
              <w:jc w:val="center"/>
            </w:pPr>
            <w:r>
              <w:t>X</w:t>
            </w:r>
          </w:p>
        </w:tc>
        <w:tc>
          <w:tcPr>
            <w:tcW w:w="1264" w:type="dxa"/>
          </w:tcPr>
          <w:p w14:paraId="3EAD11FC" w14:textId="77777777" w:rsidR="0050768A" w:rsidRDefault="0050768A">
            <w:pPr>
              <w:pStyle w:val="ConsPlusNormal"/>
              <w:jc w:val="center"/>
            </w:pPr>
            <w:r>
              <w:t>0,0</w:t>
            </w:r>
          </w:p>
        </w:tc>
        <w:tc>
          <w:tcPr>
            <w:tcW w:w="679" w:type="dxa"/>
          </w:tcPr>
          <w:p w14:paraId="1097C931" w14:textId="77777777" w:rsidR="0050768A" w:rsidRDefault="0050768A">
            <w:pPr>
              <w:pStyle w:val="ConsPlusNormal"/>
              <w:jc w:val="center"/>
            </w:pPr>
            <w:r>
              <w:t>X</w:t>
            </w:r>
          </w:p>
        </w:tc>
      </w:tr>
      <w:tr w:rsidR="0050768A" w14:paraId="09F6E6B4" w14:textId="77777777">
        <w:tc>
          <w:tcPr>
            <w:tcW w:w="2854" w:type="dxa"/>
          </w:tcPr>
          <w:p w14:paraId="77E3ED5A" w14:textId="77777777" w:rsidR="0050768A" w:rsidRDefault="0050768A">
            <w:pPr>
              <w:pStyle w:val="ConsPlusNormal"/>
            </w:pPr>
            <w:r>
              <w:t>эндоскопическое диагностическое исследование</w:t>
            </w:r>
          </w:p>
        </w:tc>
        <w:tc>
          <w:tcPr>
            <w:tcW w:w="904" w:type="dxa"/>
          </w:tcPr>
          <w:p w14:paraId="7E158449" w14:textId="77777777" w:rsidR="0050768A" w:rsidRDefault="0050768A">
            <w:pPr>
              <w:pStyle w:val="ConsPlusNormal"/>
              <w:jc w:val="center"/>
            </w:pPr>
            <w:r>
              <w:t>69.3.4</w:t>
            </w:r>
          </w:p>
        </w:tc>
        <w:tc>
          <w:tcPr>
            <w:tcW w:w="1774" w:type="dxa"/>
          </w:tcPr>
          <w:p w14:paraId="1A80E89F" w14:textId="77777777" w:rsidR="0050768A" w:rsidRDefault="0050768A">
            <w:pPr>
              <w:pStyle w:val="ConsPlusNormal"/>
            </w:pPr>
            <w:r>
              <w:t>исследование</w:t>
            </w:r>
          </w:p>
        </w:tc>
        <w:tc>
          <w:tcPr>
            <w:tcW w:w="1759" w:type="dxa"/>
          </w:tcPr>
          <w:p w14:paraId="5E68D83A" w14:textId="77777777" w:rsidR="0050768A" w:rsidRDefault="0050768A">
            <w:pPr>
              <w:pStyle w:val="ConsPlusNormal"/>
              <w:jc w:val="center"/>
            </w:pPr>
            <w:r>
              <w:t>0,000000</w:t>
            </w:r>
          </w:p>
        </w:tc>
        <w:tc>
          <w:tcPr>
            <w:tcW w:w="1759" w:type="dxa"/>
          </w:tcPr>
          <w:p w14:paraId="773C194F" w14:textId="77777777" w:rsidR="0050768A" w:rsidRDefault="0050768A">
            <w:pPr>
              <w:pStyle w:val="ConsPlusNormal"/>
              <w:jc w:val="center"/>
            </w:pPr>
            <w:r>
              <w:t>0,0</w:t>
            </w:r>
          </w:p>
        </w:tc>
        <w:tc>
          <w:tcPr>
            <w:tcW w:w="1024" w:type="dxa"/>
          </w:tcPr>
          <w:p w14:paraId="57A3EFA6" w14:textId="77777777" w:rsidR="0050768A" w:rsidRDefault="0050768A">
            <w:pPr>
              <w:pStyle w:val="ConsPlusNormal"/>
              <w:jc w:val="center"/>
            </w:pPr>
            <w:r>
              <w:t>X</w:t>
            </w:r>
          </w:p>
        </w:tc>
        <w:tc>
          <w:tcPr>
            <w:tcW w:w="904" w:type="dxa"/>
          </w:tcPr>
          <w:p w14:paraId="472D8833" w14:textId="77777777" w:rsidR="0050768A" w:rsidRDefault="0050768A">
            <w:pPr>
              <w:pStyle w:val="ConsPlusNormal"/>
              <w:jc w:val="center"/>
            </w:pPr>
            <w:r>
              <w:t>0,0</w:t>
            </w:r>
          </w:p>
        </w:tc>
        <w:tc>
          <w:tcPr>
            <w:tcW w:w="1264" w:type="dxa"/>
          </w:tcPr>
          <w:p w14:paraId="38CEDEA6" w14:textId="77777777" w:rsidR="0050768A" w:rsidRDefault="0050768A">
            <w:pPr>
              <w:pStyle w:val="ConsPlusNormal"/>
              <w:jc w:val="center"/>
            </w:pPr>
            <w:r>
              <w:t>X</w:t>
            </w:r>
          </w:p>
        </w:tc>
        <w:tc>
          <w:tcPr>
            <w:tcW w:w="1264" w:type="dxa"/>
          </w:tcPr>
          <w:p w14:paraId="73406323" w14:textId="77777777" w:rsidR="0050768A" w:rsidRDefault="0050768A">
            <w:pPr>
              <w:pStyle w:val="ConsPlusNormal"/>
              <w:jc w:val="center"/>
            </w:pPr>
            <w:r>
              <w:t>0,0</w:t>
            </w:r>
          </w:p>
        </w:tc>
        <w:tc>
          <w:tcPr>
            <w:tcW w:w="679" w:type="dxa"/>
          </w:tcPr>
          <w:p w14:paraId="082837F2" w14:textId="77777777" w:rsidR="0050768A" w:rsidRDefault="0050768A">
            <w:pPr>
              <w:pStyle w:val="ConsPlusNormal"/>
              <w:jc w:val="center"/>
            </w:pPr>
            <w:r>
              <w:t>X</w:t>
            </w:r>
          </w:p>
        </w:tc>
      </w:tr>
      <w:tr w:rsidR="0050768A" w14:paraId="69A254BD" w14:textId="77777777">
        <w:tc>
          <w:tcPr>
            <w:tcW w:w="2854" w:type="dxa"/>
          </w:tcPr>
          <w:p w14:paraId="5FFD4C2C" w14:textId="77777777" w:rsidR="0050768A" w:rsidRDefault="0050768A">
            <w:pPr>
              <w:pStyle w:val="ConsPlusNormal"/>
            </w:pPr>
            <w:r>
              <w:t>молекулярно-генетическое исследование с целью диагностики онкологических заболеваний</w:t>
            </w:r>
          </w:p>
        </w:tc>
        <w:tc>
          <w:tcPr>
            <w:tcW w:w="904" w:type="dxa"/>
          </w:tcPr>
          <w:p w14:paraId="13602A73" w14:textId="77777777" w:rsidR="0050768A" w:rsidRDefault="0050768A">
            <w:pPr>
              <w:pStyle w:val="ConsPlusNormal"/>
              <w:jc w:val="center"/>
            </w:pPr>
            <w:r>
              <w:t>69.3.5</w:t>
            </w:r>
          </w:p>
        </w:tc>
        <w:tc>
          <w:tcPr>
            <w:tcW w:w="1774" w:type="dxa"/>
          </w:tcPr>
          <w:p w14:paraId="6B4937EB" w14:textId="77777777" w:rsidR="0050768A" w:rsidRDefault="0050768A">
            <w:pPr>
              <w:pStyle w:val="ConsPlusNormal"/>
            </w:pPr>
            <w:r>
              <w:t>исследование</w:t>
            </w:r>
          </w:p>
        </w:tc>
        <w:tc>
          <w:tcPr>
            <w:tcW w:w="1759" w:type="dxa"/>
          </w:tcPr>
          <w:p w14:paraId="72F330C6" w14:textId="77777777" w:rsidR="0050768A" w:rsidRDefault="0050768A">
            <w:pPr>
              <w:pStyle w:val="ConsPlusNormal"/>
              <w:jc w:val="center"/>
            </w:pPr>
            <w:r>
              <w:t>0,000000</w:t>
            </w:r>
          </w:p>
        </w:tc>
        <w:tc>
          <w:tcPr>
            <w:tcW w:w="1759" w:type="dxa"/>
          </w:tcPr>
          <w:p w14:paraId="76A30640" w14:textId="77777777" w:rsidR="0050768A" w:rsidRDefault="0050768A">
            <w:pPr>
              <w:pStyle w:val="ConsPlusNormal"/>
              <w:jc w:val="center"/>
            </w:pPr>
            <w:r>
              <w:t>0,0</w:t>
            </w:r>
          </w:p>
        </w:tc>
        <w:tc>
          <w:tcPr>
            <w:tcW w:w="1024" w:type="dxa"/>
          </w:tcPr>
          <w:p w14:paraId="6733BBDC" w14:textId="77777777" w:rsidR="0050768A" w:rsidRDefault="0050768A">
            <w:pPr>
              <w:pStyle w:val="ConsPlusNormal"/>
              <w:jc w:val="center"/>
            </w:pPr>
            <w:r>
              <w:t>X</w:t>
            </w:r>
          </w:p>
        </w:tc>
        <w:tc>
          <w:tcPr>
            <w:tcW w:w="904" w:type="dxa"/>
          </w:tcPr>
          <w:p w14:paraId="46BAD571" w14:textId="77777777" w:rsidR="0050768A" w:rsidRDefault="0050768A">
            <w:pPr>
              <w:pStyle w:val="ConsPlusNormal"/>
              <w:jc w:val="center"/>
            </w:pPr>
            <w:r>
              <w:t>0,0</w:t>
            </w:r>
          </w:p>
        </w:tc>
        <w:tc>
          <w:tcPr>
            <w:tcW w:w="1264" w:type="dxa"/>
          </w:tcPr>
          <w:p w14:paraId="089B26D2" w14:textId="77777777" w:rsidR="0050768A" w:rsidRDefault="0050768A">
            <w:pPr>
              <w:pStyle w:val="ConsPlusNormal"/>
              <w:jc w:val="center"/>
            </w:pPr>
            <w:r>
              <w:t>X</w:t>
            </w:r>
          </w:p>
        </w:tc>
        <w:tc>
          <w:tcPr>
            <w:tcW w:w="1264" w:type="dxa"/>
          </w:tcPr>
          <w:p w14:paraId="432D06CD" w14:textId="77777777" w:rsidR="0050768A" w:rsidRDefault="0050768A">
            <w:pPr>
              <w:pStyle w:val="ConsPlusNormal"/>
              <w:jc w:val="center"/>
            </w:pPr>
            <w:r>
              <w:t>0,0</w:t>
            </w:r>
          </w:p>
        </w:tc>
        <w:tc>
          <w:tcPr>
            <w:tcW w:w="679" w:type="dxa"/>
          </w:tcPr>
          <w:p w14:paraId="316ACF60" w14:textId="77777777" w:rsidR="0050768A" w:rsidRDefault="0050768A">
            <w:pPr>
              <w:pStyle w:val="ConsPlusNormal"/>
              <w:jc w:val="center"/>
            </w:pPr>
            <w:r>
              <w:t>X</w:t>
            </w:r>
          </w:p>
        </w:tc>
      </w:tr>
      <w:tr w:rsidR="0050768A" w14:paraId="2AEDC396" w14:textId="77777777">
        <w:tc>
          <w:tcPr>
            <w:tcW w:w="2854" w:type="dxa"/>
          </w:tcPr>
          <w:p w14:paraId="1399BFB6" w14:textId="77777777" w:rsidR="0050768A" w:rsidRDefault="0050768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14:paraId="0C5C75EC" w14:textId="77777777" w:rsidR="0050768A" w:rsidRDefault="0050768A">
            <w:pPr>
              <w:pStyle w:val="ConsPlusNormal"/>
              <w:jc w:val="center"/>
            </w:pPr>
            <w:r>
              <w:t>69.3.6</w:t>
            </w:r>
          </w:p>
        </w:tc>
        <w:tc>
          <w:tcPr>
            <w:tcW w:w="1774" w:type="dxa"/>
          </w:tcPr>
          <w:p w14:paraId="5224992D" w14:textId="77777777" w:rsidR="0050768A" w:rsidRDefault="0050768A">
            <w:pPr>
              <w:pStyle w:val="ConsPlusNormal"/>
            </w:pPr>
            <w:r>
              <w:t>исследование</w:t>
            </w:r>
          </w:p>
        </w:tc>
        <w:tc>
          <w:tcPr>
            <w:tcW w:w="1759" w:type="dxa"/>
          </w:tcPr>
          <w:p w14:paraId="61154743" w14:textId="77777777" w:rsidR="0050768A" w:rsidRDefault="0050768A">
            <w:pPr>
              <w:pStyle w:val="ConsPlusNormal"/>
              <w:jc w:val="center"/>
            </w:pPr>
            <w:r>
              <w:t>0,000000</w:t>
            </w:r>
          </w:p>
        </w:tc>
        <w:tc>
          <w:tcPr>
            <w:tcW w:w="1759" w:type="dxa"/>
          </w:tcPr>
          <w:p w14:paraId="085BAF1C" w14:textId="77777777" w:rsidR="0050768A" w:rsidRDefault="0050768A">
            <w:pPr>
              <w:pStyle w:val="ConsPlusNormal"/>
              <w:jc w:val="center"/>
            </w:pPr>
            <w:r>
              <w:t>0,0</w:t>
            </w:r>
          </w:p>
        </w:tc>
        <w:tc>
          <w:tcPr>
            <w:tcW w:w="1024" w:type="dxa"/>
          </w:tcPr>
          <w:p w14:paraId="40596983" w14:textId="77777777" w:rsidR="0050768A" w:rsidRDefault="0050768A">
            <w:pPr>
              <w:pStyle w:val="ConsPlusNormal"/>
              <w:jc w:val="center"/>
            </w:pPr>
            <w:r>
              <w:t>X</w:t>
            </w:r>
          </w:p>
        </w:tc>
        <w:tc>
          <w:tcPr>
            <w:tcW w:w="904" w:type="dxa"/>
          </w:tcPr>
          <w:p w14:paraId="4131A41A" w14:textId="77777777" w:rsidR="0050768A" w:rsidRDefault="0050768A">
            <w:pPr>
              <w:pStyle w:val="ConsPlusNormal"/>
              <w:jc w:val="center"/>
            </w:pPr>
            <w:r>
              <w:t>0,0</w:t>
            </w:r>
          </w:p>
        </w:tc>
        <w:tc>
          <w:tcPr>
            <w:tcW w:w="1264" w:type="dxa"/>
          </w:tcPr>
          <w:p w14:paraId="2871474C" w14:textId="77777777" w:rsidR="0050768A" w:rsidRDefault="0050768A">
            <w:pPr>
              <w:pStyle w:val="ConsPlusNormal"/>
              <w:jc w:val="center"/>
            </w:pPr>
            <w:r>
              <w:t>X</w:t>
            </w:r>
          </w:p>
        </w:tc>
        <w:tc>
          <w:tcPr>
            <w:tcW w:w="1264" w:type="dxa"/>
          </w:tcPr>
          <w:p w14:paraId="1CC8FDE3" w14:textId="77777777" w:rsidR="0050768A" w:rsidRDefault="0050768A">
            <w:pPr>
              <w:pStyle w:val="ConsPlusNormal"/>
              <w:jc w:val="center"/>
            </w:pPr>
            <w:r>
              <w:t>0,0</w:t>
            </w:r>
          </w:p>
        </w:tc>
        <w:tc>
          <w:tcPr>
            <w:tcW w:w="679" w:type="dxa"/>
          </w:tcPr>
          <w:p w14:paraId="65C0A7AF" w14:textId="77777777" w:rsidR="0050768A" w:rsidRDefault="0050768A">
            <w:pPr>
              <w:pStyle w:val="ConsPlusNormal"/>
              <w:jc w:val="center"/>
            </w:pPr>
            <w:r>
              <w:t>X</w:t>
            </w:r>
          </w:p>
        </w:tc>
      </w:tr>
      <w:tr w:rsidR="0050768A" w14:paraId="22483A15" w14:textId="77777777">
        <w:tc>
          <w:tcPr>
            <w:tcW w:w="2854" w:type="dxa"/>
          </w:tcPr>
          <w:p w14:paraId="7E751141" w14:textId="77777777" w:rsidR="0050768A" w:rsidRDefault="0050768A">
            <w:pPr>
              <w:pStyle w:val="ConsPlusNormal"/>
            </w:pPr>
            <w:r>
              <w:t>тестирование на выявление новой коронавирусной инфекции (COVID-19)</w:t>
            </w:r>
          </w:p>
        </w:tc>
        <w:tc>
          <w:tcPr>
            <w:tcW w:w="904" w:type="dxa"/>
          </w:tcPr>
          <w:p w14:paraId="6C23DA8E" w14:textId="77777777" w:rsidR="0050768A" w:rsidRDefault="0050768A">
            <w:pPr>
              <w:pStyle w:val="ConsPlusNormal"/>
              <w:jc w:val="center"/>
            </w:pPr>
            <w:r>
              <w:t>69.3.7</w:t>
            </w:r>
          </w:p>
        </w:tc>
        <w:tc>
          <w:tcPr>
            <w:tcW w:w="1774" w:type="dxa"/>
          </w:tcPr>
          <w:p w14:paraId="368461D0" w14:textId="77777777" w:rsidR="0050768A" w:rsidRDefault="0050768A">
            <w:pPr>
              <w:pStyle w:val="ConsPlusNormal"/>
            </w:pPr>
            <w:r>
              <w:t>исследование</w:t>
            </w:r>
          </w:p>
        </w:tc>
        <w:tc>
          <w:tcPr>
            <w:tcW w:w="1759" w:type="dxa"/>
          </w:tcPr>
          <w:p w14:paraId="0FA93584" w14:textId="77777777" w:rsidR="0050768A" w:rsidRDefault="0050768A">
            <w:pPr>
              <w:pStyle w:val="ConsPlusNormal"/>
              <w:jc w:val="center"/>
            </w:pPr>
            <w:r>
              <w:t>0,000000</w:t>
            </w:r>
          </w:p>
        </w:tc>
        <w:tc>
          <w:tcPr>
            <w:tcW w:w="1759" w:type="dxa"/>
          </w:tcPr>
          <w:p w14:paraId="6976D155" w14:textId="77777777" w:rsidR="0050768A" w:rsidRDefault="0050768A">
            <w:pPr>
              <w:pStyle w:val="ConsPlusNormal"/>
              <w:jc w:val="center"/>
            </w:pPr>
            <w:r>
              <w:t>0,0</w:t>
            </w:r>
          </w:p>
        </w:tc>
        <w:tc>
          <w:tcPr>
            <w:tcW w:w="1024" w:type="dxa"/>
          </w:tcPr>
          <w:p w14:paraId="0E49958E" w14:textId="77777777" w:rsidR="0050768A" w:rsidRDefault="0050768A">
            <w:pPr>
              <w:pStyle w:val="ConsPlusNormal"/>
              <w:jc w:val="center"/>
            </w:pPr>
            <w:r>
              <w:t>X</w:t>
            </w:r>
          </w:p>
        </w:tc>
        <w:tc>
          <w:tcPr>
            <w:tcW w:w="904" w:type="dxa"/>
          </w:tcPr>
          <w:p w14:paraId="37FB1CBD" w14:textId="77777777" w:rsidR="0050768A" w:rsidRDefault="0050768A">
            <w:pPr>
              <w:pStyle w:val="ConsPlusNormal"/>
              <w:jc w:val="center"/>
            </w:pPr>
            <w:r>
              <w:t>0,0</w:t>
            </w:r>
          </w:p>
        </w:tc>
        <w:tc>
          <w:tcPr>
            <w:tcW w:w="1264" w:type="dxa"/>
          </w:tcPr>
          <w:p w14:paraId="378A4252" w14:textId="77777777" w:rsidR="0050768A" w:rsidRDefault="0050768A">
            <w:pPr>
              <w:pStyle w:val="ConsPlusNormal"/>
              <w:jc w:val="center"/>
            </w:pPr>
            <w:r>
              <w:t>X</w:t>
            </w:r>
          </w:p>
        </w:tc>
        <w:tc>
          <w:tcPr>
            <w:tcW w:w="1264" w:type="dxa"/>
          </w:tcPr>
          <w:p w14:paraId="4E1F1E74" w14:textId="77777777" w:rsidR="0050768A" w:rsidRDefault="0050768A">
            <w:pPr>
              <w:pStyle w:val="ConsPlusNormal"/>
              <w:jc w:val="center"/>
            </w:pPr>
            <w:r>
              <w:t>0,0</w:t>
            </w:r>
          </w:p>
        </w:tc>
        <w:tc>
          <w:tcPr>
            <w:tcW w:w="679" w:type="dxa"/>
          </w:tcPr>
          <w:p w14:paraId="1AE019BD" w14:textId="77777777" w:rsidR="0050768A" w:rsidRDefault="0050768A">
            <w:pPr>
              <w:pStyle w:val="ConsPlusNormal"/>
              <w:jc w:val="center"/>
            </w:pPr>
            <w:r>
              <w:t>X</w:t>
            </w:r>
          </w:p>
        </w:tc>
      </w:tr>
      <w:tr w:rsidR="0050768A" w14:paraId="6E019870" w14:textId="77777777">
        <w:tc>
          <w:tcPr>
            <w:tcW w:w="2854" w:type="dxa"/>
          </w:tcPr>
          <w:p w14:paraId="47E909FA" w14:textId="77777777" w:rsidR="0050768A" w:rsidRDefault="0050768A">
            <w:pPr>
              <w:pStyle w:val="ConsPlusNormal"/>
            </w:pPr>
            <w:r>
              <w:t>диспансерное наблюдение:</w:t>
            </w:r>
          </w:p>
        </w:tc>
        <w:tc>
          <w:tcPr>
            <w:tcW w:w="904" w:type="dxa"/>
          </w:tcPr>
          <w:p w14:paraId="52308733" w14:textId="77777777" w:rsidR="0050768A" w:rsidRDefault="0050768A">
            <w:pPr>
              <w:pStyle w:val="ConsPlusNormal"/>
              <w:jc w:val="center"/>
            </w:pPr>
            <w:r>
              <w:t>69.4</w:t>
            </w:r>
          </w:p>
        </w:tc>
        <w:tc>
          <w:tcPr>
            <w:tcW w:w="1774" w:type="dxa"/>
          </w:tcPr>
          <w:p w14:paraId="2ABF7F07" w14:textId="77777777" w:rsidR="0050768A" w:rsidRDefault="0050768A">
            <w:pPr>
              <w:pStyle w:val="ConsPlusNormal"/>
            </w:pPr>
            <w:r>
              <w:t>комплексное посещение</w:t>
            </w:r>
          </w:p>
        </w:tc>
        <w:tc>
          <w:tcPr>
            <w:tcW w:w="1759" w:type="dxa"/>
          </w:tcPr>
          <w:p w14:paraId="0F78FEAC" w14:textId="77777777" w:rsidR="0050768A" w:rsidRDefault="0050768A">
            <w:pPr>
              <w:pStyle w:val="ConsPlusNormal"/>
              <w:jc w:val="center"/>
            </w:pPr>
            <w:r>
              <w:t>0,000000</w:t>
            </w:r>
          </w:p>
        </w:tc>
        <w:tc>
          <w:tcPr>
            <w:tcW w:w="1759" w:type="dxa"/>
          </w:tcPr>
          <w:p w14:paraId="2FCEB8C5" w14:textId="77777777" w:rsidR="0050768A" w:rsidRDefault="0050768A">
            <w:pPr>
              <w:pStyle w:val="ConsPlusNormal"/>
              <w:jc w:val="center"/>
            </w:pPr>
            <w:r>
              <w:t>0,0</w:t>
            </w:r>
          </w:p>
        </w:tc>
        <w:tc>
          <w:tcPr>
            <w:tcW w:w="1024" w:type="dxa"/>
          </w:tcPr>
          <w:p w14:paraId="28931E75" w14:textId="77777777" w:rsidR="0050768A" w:rsidRDefault="0050768A">
            <w:pPr>
              <w:pStyle w:val="ConsPlusNormal"/>
              <w:jc w:val="center"/>
            </w:pPr>
            <w:r>
              <w:t>X</w:t>
            </w:r>
          </w:p>
        </w:tc>
        <w:tc>
          <w:tcPr>
            <w:tcW w:w="904" w:type="dxa"/>
          </w:tcPr>
          <w:p w14:paraId="2F042D85" w14:textId="77777777" w:rsidR="0050768A" w:rsidRDefault="0050768A">
            <w:pPr>
              <w:pStyle w:val="ConsPlusNormal"/>
              <w:jc w:val="center"/>
            </w:pPr>
            <w:r>
              <w:t>0,0</w:t>
            </w:r>
          </w:p>
        </w:tc>
        <w:tc>
          <w:tcPr>
            <w:tcW w:w="1264" w:type="dxa"/>
          </w:tcPr>
          <w:p w14:paraId="4E5317F0" w14:textId="77777777" w:rsidR="0050768A" w:rsidRDefault="0050768A">
            <w:pPr>
              <w:pStyle w:val="ConsPlusNormal"/>
              <w:jc w:val="center"/>
            </w:pPr>
            <w:r>
              <w:t>X</w:t>
            </w:r>
          </w:p>
        </w:tc>
        <w:tc>
          <w:tcPr>
            <w:tcW w:w="1264" w:type="dxa"/>
          </w:tcPr>
          <w:p w14:paraId="64CA3D1C" w14:textId="77777777" w:rsidR="0050768A" w:rsidRDefault="0050768A">
            <w:pPr>
              <w:pStyle w:val="ConsPlusNormal"/>
              <w:jc w:val="center"/>
            </w:pPr>
            <w:r>
              <w:t>0,0</w:t>
            </w:r>
          </w:p>
        </w:tc>
        <w:tc>
          <w:tcPr>
            <w:tcW w:w="679" w:type="dxa"/>
          </w:tcPr>
          <w:p w14:paraId="3D973CBB" w14:textId="77777777" w:rsidR="0050768A" w:rsidRDefault="0050768A">
            <w:pPr>
              <w:pStyle w:val="ConsPlusNormal"/>
              <w:jc w:val="center"/>
            </w:pPr>
            <w:r>
              <w:t>X</w:t>
            </w:r>
          </w:p>
        </w:tc>
      </w:tr>
      <w:tr w:rsidR="0050768A" w14:paraId="2DBC5C7C" w14:textId="77777777">
        <w:tc>
          <w:tcPr>
            <w:tcW w:w="2854" w:type="dxa"/>
          </w:tcPr>
          <w:p w14:paraId="4E41FDF8" w14:textId="77777777" w:rsidR="0050768A" w:rsidRDefault="0050768A">
            <w:pPr>
              <w:pStyle w:val="ConsPlusNormal"/>
            </w:pPr>
            <w:r>
              <w:t>онкологических заболеваний</w:t>
            </w:r>
          </w:p>
        </w:tc>
        <w:tc>
          <w:tcPr>
            <w:tcW w:w="904" w:type="dxa"/>
          </w:tcPr>
          <w:p w14:paraId="54B8E18B" w14:textId="77777777" w:rsidR="0050768A" w:rsidRDefault="0050768A">
            <w:pPr>
              <w:pStyle w:val="ConsPlusNormal"/>
              <w:jc w:val="center"/>
            </w:pPr>
            <w:r>
              <w:t>69.4.1</w:t>
            </w:r>
          </w:p>
        </w:tc>
        <w:tc>
          <w:tcPr>
            <w:tcW w:w="1774" w:type="dxa"/>
          </w:tcPr>
          <w:p w14:paraId="53B17227" w14:textId="77777777" w:rsidR="0050768A" w:rsidRDefault="0050768A">
            <w:pPr>
              <w:pStyle w:val="ConsPlusNormal"/>
            </w:pPr>
            <w:r>
              <w:t>комплексное посещение</w:t>
            </w:r>
          </w:p>
        </w:tc>
        <w:tc>
          <w:tcPr>
            <w:tcW w:w="1759" w:type="dxa"/>
          </w:tcPr>
          <w:p w14:paraId="59752825" w14:textId="77777777" w:rsidR="0050768A" w:rsidRDefault="0050768A">
            <w:pPr>
              <w:pStyle w:val="ConsPlusNormal"/>
              <w:jc w:val="center"/>
            </w:pPr>
            <w:r>
              <w:t>0,000000</w:t>
            </w:r>
          </w:p>
        </w:tc>
        <w:tc>
          <w:tcPr>
            <w:tcW w:w="1759" w:type="dxa"/>
          </w:tcPr>
          <w:p w14:paraId="7E91F572" w14:textId="77777777" w:rsidR="0050768A" w:rsidRDefault="0050768A">
            <w:pPr>
              <w:pStyle w:val="ConsPlusNormal"/>
              <w:jc w:val="center"/>
            </w:pPr>
            <w:r>
              <w:t>0,0</w:t>
            </w:r>
          </w:p>
        </w:tc>
        <w:tc>
          <w:tcPr>
            <w:tcW w:w="1024" w:type="dxa"/>
          </w:tcPr>
          <w:p w14:paraId="408206BB" w14:textId="77777777" w:rsidR="0050768A" w:rsidRDefault="0050768A">
            <w:pPr>
              <w:pStyle w:val="ConsPlusNormal"/>
              <w:jc w:val="center"/>
            </w:pPr>
            <w:r>
              <w:t>X</w:t>
            </w:r>
          </w:p>
        </w:tc>
        <w:tc>
          <w:tcPr>
            <w:tcW w:w="904" w:type="dxa"/>
          </w:tcPr>
          <w:p w14:paraId="57491890" w14:textId="77777777" w:rsidR="0050768A" w:rsidRDefault="0050768A">
            <w:pPr>
              <w:pStyle w:val="ConsPlusNormal"/>
              <w:jc w:val="center"/>
            </w:pPr>
            <w:r>
              <w:t>0,0</w:t>
            </w:r>
          </w:p>
        </w:tc>
        <w:tc>
          <w:tcPr>
            <w:tcW w:w="1264" w:type="dxa"/>
          </w:tcPr>
          <w:p w14:paraId="2A4023FB" w14:textId="77777777" w:rsidR="0050768A" w:rsidRDefault="0050768A">
            <w:pPr>
              <w:pStyle w:val="ConsPlusNormal"/>
              <w:jc w:val="center"/>
            </w:pPr>
            <w:r>
              <w:t>X</w:t>
            </w:r>
          </w:p>
        </w:tc>
        <w:tc>
          <w:tcPr>
            <w:tcW w:w="1264" w:type="dxa"/>
          </w:tcPr>
          <w:p w14:paraId="79B11B96" w14:textId="77777777" w:rsidR="0050768A" w:rsidRDefault="0050768A">
            <w:pPr>
              <w:pStyle w:val="ConsPlusNormal"/>
              <w:jc w:val="center"/>
            </w:pPr>
            <w:r>
              <w:t>0,0</w:t>
            </w:r>
          </w:p>
        </w:tc>
        <w:tc>
          <w:tcPr>
            <w:tcW w:w="679" w:type="dxa"/>
          </w:tcPr>
          <w:p w14:paraId="1A7C4DAB" w14:textId="77777777" w:rsidR="0050768A" w:rsidRDefault="0050768A">
            <w:pPr>
              <w:pStyle w:val="ConsPlusNormal"/>
              <w:jc w:val="center"/>
            </w:pPr>
            <w:r>
              <w:t>X</w:t>
            </w:r>
          </w:p>
        </w:tc>
      </w:tr>
      <w:tr w:rsidR="0050768A" w14:paraId="01428D8B" w14:textId="77777777">
        <w:tc>
          <w:tcPr>
            <w:tcW w:w="2854" w:type="dxa"/>
          </w:tcPr>
          <w:p w14:paraId="2E34BFD7" w14:textId="77777777" w:rsidR="0050768A" w:rsidRDefault="0050768A">
            <w:pPr>
              <w:pStyle w:val="ConsPlusNormal"/>
            </w:pPr>
            <w:r>
              <w:t>сахарного диабета</w:t>
            </w:r>
          </w:p>
        </w:tc>
        <w:tc>
          <w:tcPr>
            <w:tcW w:w="904" w:type="dxa"/>
          </w:tcPr>
          <w:p w14:paraId="38B056D3" w14:textId="77777777" w:rsidR="0050768A" w:rsidRDefault="0050768A">
            <w:pPr>
              <w:pStyle w:val="ConsPlusNormal"/>
              <w:jc w:val="center"/>
            </w:pPr>
            <w:r>
              <w:t>69.4.2</w:t>
            </w:r>
          </w:p>
        </w:tc>
        <w:tc>
          <w:tcPr>
            <w:tcW w:w="1774" w:type="dxa"/>
          </w:tcPr>
          <w:p w14:paraId="5FFFAD93" w14:textId="77777777" w:rsidR="0050768A" w:rsidRDefault="0050768A">
            <w:pPr>
              <w:pStyle w:val="ConsPlusNormal"/>
            </w:pPr>
            <w:r>
              <w:t>комплексное посещение</w:t>
            </w:r>
          </w:p>
        </w:tc>
        <w:tc>
          <w:tcPr>
            <w:tcW w:w="1759" w:type="dxa"/>
          </w:tcPr>
          <w:p w14:paraId="6EB2C0D5" w14:textId="77777777" w:rsidR="0050768A" w:rsidRDefault="0050768A">
            <w:pPr>
              <w:pStyle w:val="ConsPlusNormal"/>
              <w:jc w:val="center"/>
            </w:pPr>
            <w:r>
              <w:t>0,000000</w:t>
            </w:r>
          </w:p>
        </w:tc>
        <w:tc>
          <w:tcPr>
            <w:tcW w:w="1759" w:type="dxa"/>
          </w:tcPr>
          <w:p w14:paraId="5A9CA2D0" w14:textId="77777777" w:rsidR="0050768A" w:rsidRDefault="0050768A">
            <w:pPr>
              <w:pStyle w:val="ConsPlusNormal"/>
              <w:jc w:val="center"/>
            </w:pPr>
            <w:r>
              <w:t>0,0</w:t>
            </w:r>
          </w:p>
        </w:tc>
        <w:tc>
          <w:tcPr>
            <w:tcW w:w="1024" w:type="dxa"/>
          </w:tcPr>
          <w:p w14:paraId="461EF415" w14:textId="77777777" w:rsidR="0050768A" w:rsidRDefault="0050768A">
            <w:pPr>
              <w:pStyle w:val="ConsPlusNormal"/>
              <w:jc w:val="center"/>
            </w:pPr>
            <w:r>
              <w:t>X</w:t>
            </w:r>
          </w:p>
        </w:tc>
        <w:tc>
          <w:tcPr>
            <w:tcW w:w="904" w:type="dxa"/>
          </w:tcPr>
          <w:p w14:paraId="2C86A066" w14:textId="77777777" w:rsidR="0050768A" w:rsidRDefault="0050768A">
            <w:pPr>
              <w:pStyle w:val="ConsPlusNormal"/>
              <w:jc w:val="center"/>
            </w:pPr>
            <w:r>
              <w:t>0,0</w:t>
            </w:r>
          </w:p>
        </w:tc>
        <w:tc>
          <w:tcPr>
            <w:tcW w:w="1264" w:type="dxa"/>
          </w:tcPr>
          <w:p w14:paraId="43C42991" w14:textId="77777777" w:rsidR="0050768A" w:rsidRDefault="0050768A">
            <w:pPr>
              <w:pStyle w:val="ConsPlusNormal"/>
              <w:jc w:val="center"/>
            </w:pPr>
            <w:r>
              <w:t>X</w:t>
            </w:r>
          </w:p>
        </w:tc>
        <w:tc>
          <w:tcPr>
            <w:tcW w:w="1264" w:type="dxa"/>
          </w:tcPr>
          <w:p w14:paraId="577B8893" w14:textId="77777777" w:rsidR="0050768A" w:rsidRDefault="0050768A">
            <w:pPr>
              <w:pStyle w:val="ConsPlusNormal"/>
              <w:jc w:val="center"/>
            </w:pPr>
            <w:r>
              <w:t>0,0</w:t>
            </w:r>
          </w:p>
        </w:tc>
        <w:tc>
          <w:tcPr>
            <w:tcW w:w="679" w:type="dxa"/>
          </w:tcPr>
          <w:p w14:paraId="393354A2" w14:textId="77777777" w:rsidR="0050768A" w:rsidRDefault="0050768A">
            <w:pPr>
              <w:pStyle w:val="ConsPlusNormal"/>
              <w:jc w:val="center"/>
            </w:pPr>
            <w:r>
              <w:t>X</w:t>
            </w:r>
          </w:p>
        </w:tc>
      </w:tr>
      <w:tr w:rsidR="0050768A" w14:paraId="0B7C60D1" w14:textId="77777777">
        <w:tc>
          <w:tcPr>
            <w:tcW w:w="2854" w:type="dxa"/>
          </w:tcPr>
          <w:p w14:paraId="713CB3EE" w14:textId="77777777" w:rsidR="0050768A" w:rsidRDefault="0050768A">
            <w:pPr>
              <w:pStyle w:val="ConsPlusNormal"/>
            </w:pPr>
            <w:r>
              <w:t>болезней системы кровообращения</w:t>
            </w:r>
          </w:p>
        </w:tc>
        <w:tc>
          <w:tcPr>
            <w:tcW w:w="904" w:type="dxa"/>
          </w:tcPr>
          <w:p w14:paraId="40CFB8A2" w14:textId="77777777" w:rsidR="0050768A" w:rsidRDefault="0050768A">
            <w:pPr>
              <w:pStyle w:val="ConsPlusNormal"/>
              <w:jc w:val="center"/>
            </w:pPr>
            <w:r>
              <w:t>69.4.3</w:t>
            </w:r>
          </w:p>
        </w:tc>
        <w:tc>
          <w:tcPr>
            <w:tcW w:w="1774" w:type="dxa"/>
          </w:tcPr>
          <w:p w14:paraId="7BEAF7F0" w14:textId="77777777" w:rsidR="0050768A" w:rsidRDefault="0050768A">
            <w:pPr>
              <w:pStyle w:val="ConsPlusNormal"/>
            </w:pPr>
            <w:r>
              <w:t>комплексное посещение</w:t>
            </w:r>
          </w:p>
        </w:tc>
        <w:tc>
          <w:tcPr>
            <w:tcW w:w="1759" w:type="dxa"/>
          </w:tcPr>
          <w:p w14:paraId="0036B145" w14:textId="77777777" w:rsidR="0050768A" w:rsidRDefault="0050768A">
            <w:pPr>
              <w:pStyle w:val="ConsPlusNormal"/>
              <w:jc w:val="center"/>
            </w:pPr>
            <w:r>
              <w:t>0,000000</w:t>
            </w:r>
          </w:p>
        </w:tc>
        <w:tc>
          <w:tcPr>
            <w:tcW w:w="1759" w:type="dxa"/>
          </w:tcPr>
          <w:p w14:paraId="4D3B59F0" w14:textId="77777777" w:rsidR="0050768A" w:rsidRDefault="0050768A">
            <w:pPr>
              <w:pStyle w:val="ConsPlusNormal"/>
              <w:jc w:val="center"/>
            </w:pPr>
            <w:r>
              <w:t>0,0</w:t>
            </w:r>
          </w:p>
        </w:tc>
        <w:tc>
          <w:tcPr>
            <w:tcW w:w="1024" w:type="dxa"/>
          </w:tcPr>
          <w:p w14:paraId="78F63D07" w14:textId="77777777" w:rsidR="0050768A" w:rsidRDefault="0050768A">
            <w:pPr>
              <w:pStyle w:val="ConsPlusNormal"/>
              <w:jc w:val="center"/>
            </w:pPr>
            <w:r>
              <w:t>X</w:t>
            </w:r>
          </w:p>
        </w:tc>
        <w:tc>
          <w:tcPr>
            <w:tcW w:w="904" w:type="dxa"/>
          </w:tcPr>
          <w:p w14:paraId="199032E7" w14:textId="77777777" w:rsidR="0050768A" w:rsidRDefault="0050768A">
            <w:pPr>
              <w:pStyle w:val="ConsPlusNormal"/>
              <w:jc w:val="center"/>
            </w:pPr>
            <w:r>
              <w:t>0,0</w:t>
            </w:r>
          </w:p>
        </w:tc>
        <w:tc>
          <w:tcPr>
            <w:tcW w:w="1264" w:type="dxa"/>
          </w:tcPr>
          <w:p w14:paraId="4BFD770C" w14:textId="77777777" w:rsidR="0050768A" w:rsidRDefault="0050768A">
            <w:pPr>
              <w:pStyle w:val="ConsPlusNormal"/>
              <w:jc w:val="center"/>
            </w:pPr>
            <w:r>
              <w:t>X</w:t>
            </w:r>
          </w:p>
        </w:tc>
        <w:tc>
          <w:tcPr>
            <w:tcW w:w="1264" w:type="dxa"/>
          </w:tcPr>
          <w:p w14:paraId="55CCEADD" w14:textId="77777777" w:rsidR="0050768A" w:rsidRDefault="0050768A">
            <w:pPr>
              <w:pStyle w:val="ConsPlusNormal"/>
              <w:jc w:val="center"/>
            </w:pPr>
            <w:r>
              <w:t>0,0</w:t>
            </w:r>
          </w:p>
        </w:tc>
        <w:tc>
          <w:tcPr>
            <w:tcW w:w="679" w:type="dxa"/>
          </w:tcPr>
          <w:p w14:paraId="315B0284" w14:textId="77777777" w:rsidR="0050768A" w:rsidRDefault="0050768A">
            <w:pPr>
              <w:pStyle w:val="ConsPlusNormal"/>
              <w:jc w:val="center"/>
            </w:pPr>
            <w:r>
              <w:t>X</w:t>
            </w:r>
          </w:p>
        </w:tc>
      </w:tr>
      <w:tr w:rsidR="0050768A" w14:paraId="6BBFED9C" w14:textId="77777777">
        <w:tc>
          <w:tcPr>
            <w:tcW w:w="2854" w:type="dxa"/>
          </w:tcPr>
          <w:p w14:paraId="3D9AE3C1" w14:textId="77777777" w:rsidR="0050768A" w:rsidRDefault="0050768A">
            <w:pPr>
              <w:pStyle w:val="ConsPlusNormal"/>
            </w:pPr>
            <w:r>
              <w:t xml:space="preserve">2.2. В условиях дневных стационаров </w:t>
            </w:r>
            <w:hyperlink w:anchor="P10949" w:history="1">
              <w:r>
                <w:rPr>
                  <w:color w:val="0000FF"/>
                </w:rPr>
                <w:t>&lt;5&gt;</w:t>
              </w:r>
            </w:hyperlink>
            <w:r>
              <w:t>, за исключением медицинской реабилитации (сумма строк 70.1 + 70.2)</w:t>
            </w:r>
          </w:p>
        </w:tc>
        <w:tc>
          <w:tcPr>
            <w:tcW w:w="904" w:type="dxa"/>
          </w:tcPr>
          <w:p w14:paraId="7A2034EF" w14:textId="77777777" w:rsidR="0050768A" w:rsidRDefault="0050768A">
            <w:pPr>
              <w:pStyle w:val="ConsPlusNormal"/>
              <w:jc w:val="center"/>
            </w:pPr>
            <w:r>
              <w:t>70</w:t>
            </w:r>
          </w:p>
        </w:tc>
        <w:tc>
          <w:tcPr>
            <w:tcW w:w="1774" w:type="dxa"/>
          </w:tcPr>
          <w:p w14:paraId="409B9C27" w14:textId="77777777" w:rsidR="0050768A" w:rsidRDefault="0050768A">
            <w:pPr>
              <w:pStyle w:val="ConsPlusNormal"/>
            </w:pPr>
            <w:r>
              <w:t>случай лечения</w:t>
            </w:r>
          </w:p>
        </w:tc>
        <w:tc>
          <w:tcPr>
            <w:tcW w:w="1759" w:type="dxa"/>
          </w:tcPr>
          <w:p w14:paraId="2CC24A3A" w14:textId="77777777" w:rsidR="0050768A" w:rsidRDefault="0050768A">
            <w:pPr>
              <w:pStyle w:val="ConsPlusNormal"/>
              <w:jc w:val="center"/>
            </w:pPr>
            <w:r>
              <w:t>0,000000</w:t>
            </w:r>
          </w:p>
        </w:tc>
        <w:tc>
          <w:tcPr>
            <w:tcW w:w="1759" w:type="dxa"/>
          </w:tcPr>
          <w:p w14:paraId="34A6668B" w14:textId="77777777" w:rsidR="0050768A" w:rsidRDefault="0050768A">
            <w:pPr>
              <w:pStyle w:val="ConsPlusNormal"/>
              <w:jc w:val="center"/>
            </w:pPr>
            <w:r>
              <w:t>0,0</w:t>
            </w:r>
          </w:p>
        </w:tc>
        <w:tc>
          <w:tcPr>
            <w:tcW w:w="1024" w:type="dxa"/>
          </w:tcPr>
          <w:p w14:paraId="6EB8A34E" w14:textId="77777777" w:rsidR="0050768A" w:rsidRDefault="0050768A">
            <w:pPr>
              <w:pStyle w:val="ConsPlusNormal"/>
              <w:jc w:val="center"/>
            </w:pPr>
            <w:r>
              <w:t>X</w:t>
            </w:r>
          </w:p>
        </w:tc>
        <w:tc>
          <w:tcPr>
            <w:tcW w:w="904" w:type="dxa"/>
          </w:tcPr>
          <w:p w14:paraId="3C5DEC1C" w14:textId="77777777" w:rsidR="0050768A" w:rsidRDefault="0050768A">
            <w:pPr>
              <w:pStyle w:val="ConsPlusNormal"/>
              <w:jc w:val="center"/>
            </w:pPr>
            <w:r>
              <w:t>0,0</w:t>
            </w:r>
          </w:p>
        </w:tc>
        <w:tc>
          <w:tcPr>
            <w:tcW w:w="1264" w:type="dxa"/>
          </w:tcPr>
          <w:p w14:paraId="7A37C2EA" w14:textId="77777777" w:rsidR="0050768A" w:rsidRDefault="0050768A">
            <w:pPr>
              <w:pStyle w:val="ConsPlusNormal"/>
              <w:jc w:val="center"/>
            </w:pPr>
            <w:r>
              <w:t>X</w:t>
            </w:r>
          </w:p>
        </w:tc>
        <w:tc>
          <w:tcPr>
            <w:tcW w:w="1264" w:type="dxa"/>
          </w:tcPr>
          <w:p w14:paraId="483D758E" w14:textId="77777777" w:rsidR="0050768A" w:rsidRDefault="0050768A">
            <w:pPr>
              <w:pStyle w:val="ConsPlusNormal"/>
              <w:jc w:val="center"/>
            </w:pPr>
            <w:r>
              <w:t>0,0</w:t>
            </w:r>
          </w:p>
        </w:tc>
        <w:tc>
          <w:tcPr>
            <w:tcW w:w="679" w:type="dxa"/>
          </w:tcPr>
          <w:p w14:paraId="78D3ADD0" w14:textId="77777777" w:rsidR="0050768A" w:rsidRDefault="0050768A">
            <w:pPr>
              <w:pStyle w:val="ConsPlusNormal"/>
              <w:jc w:val="center"/>
            </w:pPr>
            <w:r>
              <w:t>X</w:t>
            </w:r>
          </w:p>
        </w:tc>
      </w:tr>
      <w:tr w:rsidR="0050768A" w14:paraId="26980122" w14:textId="77777777">
        <w:tc>
          <w:tcPr>
            <w:tcW w:w="2854" w:type="dxa"/>
          </w:tcPr>
          <w:p w14:paraId="3D0B6CFD" w14:textId="77777777" w:rsidR="0050768A" w:rsidRDefault="0050768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904" w:type="dxa"/>
          </w:tcPr>
          <w:p w14:paraId="7A60EE5D" w14:textId="77777777" w:rsidR="0050768A" w:rsidRDefault="0050768A">
            <w:pPr>
              <w:pStyle w:val="ConsPlusNormal"/>
              <w:jc w:val="center"/>
            </w:pPr>
            <w:r>
              <w:t>71</w:t>
            </w:r>
          </w:p>
        </w:tc>
        <w:tc>
          <w:tcPr>
            <w:tcW w:w="1774" w:type="dxa"/>
          </w:tcPr>
          <w:p w14:paraId="73A5586C" w14:textId="77777777" w:rsidR="0050768A" w:rsidRDefault="0050768A">
            <w:pPr>
              <w:pStyle w:val="ConsPlusNormal"/>
            </w:pPr>
            <w:r>
              <w:t>случай лечения</w:t>
            </w:r>
          </w:p>
        </w:tc>
        <w:tc>
          <w:tcPr>
            <w:tcW w:w="1759" w:type="dxa"/>
          </w:tcPr>
          <w:p w14:paraId="293E2424" w14:textId="77777777" w:rsidR="0050768A" w:rsidRDefault="0050768A">
            <w:pPr>
              <w:pStyle w:val="ConsPlusNormal"/>
              <w:jc w:val="center"/>
            </w:pPr>
            <w:r>
              <w:t>0,000000</w:t>
            </w:r>
          </w:p>
        </w:tc>
        <w:tc>
          <w:tcPr>
            <w:tcW w:w="1759" w:type="dxa"/>
          </w:tcPr>
          <w:p w14:paraId="4FFD4B20" w14:textId="77777777" w:rsidR="0050768A" w:rsidRDefault="0050768A">
            <w:pPr>
              <w:pStyle w:val="ConsPlusNormal"/>
              <w:jc w:val="center"/>
            </w:pPr>
            <w:r>
              <w:t>0,0</w:t>
            </w:r>
          </w:p>
        </w:tc>
        <w:tc>
          <w:tcPr>
            <w:tcW w:w="1024" w:type="dxa"/>
          </w:tcPr>
          <w:p w14:paraId="4337E07E" w14:textId="77777777" w:rsidR="0050768A" w:rsidRDefault="0050768A">
            <w:pPr>
              <w:pStyle w:val="ConsPlusNormal"/>
              <w:jc w:val="center"/>
            </w:pPr>
            <w:r>
              <w:t>X</w:t>
            </w:r>
          </w:p>
        </w:tc>
        <w:tc>
          <w:tcPr>
            <w:tcW w:w="904" w:type="dxa"/>
          </w:tcPr>
          <w:p w14:paraId="51AC21C1" w14:textId="77777777" w:rsidR="0050768A" w:rsidRDefault="0050768A">
            <w:pPr>
              <w:pStyle w:val="ConsPlusNormal"/>
              <w:jc w:val="center"/>
            </w:pPr>
            <w:r>
              <w:t>0,0</w:t>
            </w:r>
          </w:p>
        </w:tc>
        <w:tc>
          <w:tcPr>
            <w:tcW w:w="1264" w:type="dxa"/>
          </w:tcPr>
          <w:p w14:paraId="5397DD1A" w14:textId="77777777" w:rsidR="0050768A" w:rsidRDefault="0050768A">
            <w:pPr>
              <w:pStyle w:val="ConsPlusNormal"/>
              <w:jc w:val="center"/>
            </w:pPr>
            <w:r>
              <w:t>X</w:t>
            </w:r>
          </w:p>
        </w:tc>
        <w:tc>
          <w:tcPr>
            <w:tcW w:w="1264" w:type="dxa"/>
          </w:tcPr>
          <w:p w14:paraId="040A0F2F" w14:textId="77777777" w:rsidR="0050768A" w:rsidRDefault="0050768A">
            <w:pPr>
              <w:pStyle w:val="ConsPlusNormal"/>
              <w:jc w:val="center"/>
            </w:pPr>
            <w:r>
              <w:t>0,0</w:t>
            </w:r>
          </w:p>
        </w:tc>
        <w:tc>
          <w:tcPr>
            <w:tcW w:w="679" w:type="dxa"/>
          </w:tcPr>
          <w:p w14:paraId="10F51E4C" w14:textId="77777777" w:rsidR="0050768A" w:rsidRDefault="0050768A">
            <w:pPr>
              <w:pStyle w:val="ConsPlusNormal"/>
              <w:jc w:val="center"/>
            </w:pPr>
            <w:r>
              <w:t>X</w:t>
            </w:r>
          </w:p>
        </w:tc>
      </w:tr>
      <w:tr w:rsidR="0050768A" w14:paraId="2F7250BD" w14:textId="77777777">
        <w:tc>
          <w:tcPr>
            <w:tcW w:w="2854" w:type="dxa"/>
          </w:tcPr>
          <w:p w14:paraId="30703FAF" w14:textId="77777777" w:rsidR="0050768A" w:rsidRDefault="0050768A">
            <w:pPr>
              <w:pStyle w:val="ConsPlusNormal"/>
            </w:pPr>
            <w:r>
              <w:t>3.1. Медицинская помощь по профилю "онкология"</w:t>
            </w:r>
          </w:p>
        </w:tc>
        <w:tc>
          <w:tcPr>
            <w:tcW w:w="904" w:type="dxa"/>
          </w:tcPr>
          <w:p w14:paraId="5D47D73E" w14:textId="77777777" w:rsidR="0050768A" w:rsidRDefault="0050768A">
            <w:pPr>
              <w:pStyle w:val="ConsPlusNormal"/>
              <w:jc w:val="center"/>
            </w:pPr>
            <w:r>
              <w:t>71.1</w:t>
            </w:r>
          </w:p>
        </w:tc>
        <w:tc>
          <w:tcPr>
            <w:tcW w:w="1774" w:type="dxa"/>
          </w:tcPr>
          <w:p w14:paraId="281947FB" w14:textId="77777777" w:rsidR="0050768A" w:rsidRDefault="0050768A">
            <w:pPr>
              <w:pStyle w:val="ConsPlusNormal"/>
            </w:pPr>
            <w:r>
              <w:t>случай лечения</w:t>
            </w:r>
          </w:p>
        </w:tc>
        <w:tc>
          <w:tcPr>
            <w:tcW w:w="1759" w:type="dxa"/>
          </w:tcPr>
          <w:p w14:paraId="6CEB3595" w14:textId="77777777" w:rsidR="0050768A" w:rsidRDefault="0050768A">
            <w:pPr>
              <w:pStyle w:val="ConsPlusNormal"/>
              <w:jc w:val="center"/>
            </w:pPr>
            <w:r>
              <w:t>0,000000</w:t>
            </w:r>
          </w:p>
        </w:tc>
        <w:tc>
          <w:tcPr>
            <w:tcW w:w="1759" w:type="dxa"/>
          </w:tcPr>
          <w:p w14:paraId="16738753" w14:textId="77777777" w:rsidR="0050768A" w:rsidRDefault="0050768A">
            <w:pPr>
              <w:pStyle w:val="ConsPlusNormal"/>
              <w:jc w:val="center"/>
            </w:pPr>
            <w:r>
              <w:t>0,0</w:t>
            </w:r>
          </w:p>
        </w:tc>
        <w:tc>
          <w:tcPr>
            <w:tcW w:w="1024" w:type="dxa"/>
          </w:tcPr>
          <w:p w14:paraId="691B27BC" w14:textId="77777777" w:rsidR="0050768A" w:rsidRDefault="0050768A">
            <w:pPr>
              <w:pStyle w:val="ConsPlusNormal"/>
              <w:jc w:val="center"/>
            </w:pPr>
            <w:r>
              <w:t>X</w:t>
            </w:r>
          </w:p>
        </w:tc>
        <w:tc>
          <w:tcPr>
            <w:tcW w:w="904" w:type="dxa"/>
          </w:tcPr>
          <w:p w14:paraId="51D0340F" w14:textId="77777777" w:rsidR="0050768A" w:rsidRDefault="0050768A">
            <w:pPr>
              <w:pStyle w:val="ConsPlusNormal"/>
              <w:jc w:val="center"/>
            </w:pPr>
            <w:r>
              <w:t>0,0</w:t>
            </w:r>
          </w:p>
        </w:tc>
        <w:tc>
          <w:tcPr>
            <w:tcW w:w="1264" w:type="dxa"/>
          </w:tcPr>
          <w:p w14:paraId="3B69F858" w14:textId="77777777" w:rsidR="0050768A" w:rsidRDefault="0050768A">
            <w:pPr>
              <w:pStyle w:val="ConsPlusNormal"/>
              <w:jc w:val="center"/>
            </w:pPr>
            <w:r>
              <w:t>X</w:t>
            </w:r>
          </w:p>
        </w:tc>
        <w:tc>
          <w:tcPr>
            <w:tcW w:w="1264" w:type="dxa"/>
          </w:tcPr>
          <w:p w14:paraId="6B691A16" w14:textId="77777777" w:rsidR="0050768A" w:rsidRDefault="0050768A">
            <w:pPr>
              <w:pStyle w:val="ConsPlusNormal"/>
              <w:jc w:val="center"/>
            </w:pPr>
            <w:r>
              <w:t>0,0</w:t>
            </w:r>
          </w:p>
        </w:tc>
        <w:tc>
          <w:tcPr>
            <w:tcW w:w="679" w:type="dxa"/>
          </w:tcPr>
          <w:p w14:paraId="3A1AC131" w14:textId="77777777" w:rsidR="0050768A" w:rsidRDefault="0050768A">
            <w:pPr>
              <w:pStyle w:val="ConsPlusNormal"/>
              <w:jc w:val="center"/>
            </w:pPr>
            <w:r>
              <w:t>X</w:t>
            </w:r>
          </w:p>
        </w:tc>
      </w:tr>
      <w:tr w:rsidR="0050768A" w14:paraId="5B44C217" w14:textId="77777777">
        <w:tc>
          <w:tcPr>
            <w:tcW w:w="2854" w:type="dxa"/>
          </w:tcPr>
          <w:p w14:paraId="4F9037A1" w14:textId="77777777" w:rsidR="0050768A" w:rsidRDefault="0050768A">
            <w:pPr>
              <w:pStyle w:val="ConsPlusNormal"/>
            </w:pPr>
            <w:r>
              <w:t>3.2. Для медицинской помощи при экстракорпоральном оплодотворении:</w:t>
            </w:r>
          </w:p>
        </w:tc>
        <w:tc>
          <w:tcPr>
            <w:tcW w:w="904" w:type="dxa"/>
          </w:tcPr>
          <w:p w14:paraId="6AB2F493" w14:textId="77777777" w:rsidR="0050768A" w:rsidRDefault="0050768A">
            <w:pPr>
              <w:pStyle w:val="ConsPlusNormal"/>
              <w:jc w:val="center"/>
            </w:pPr>
            <w:r>
              <w:t>71.2</w:t>
            </w:r>
          </w:p>
        </w:tc>
        <w:tc>
          <w:tcPr>
            <w:tcW w:w="1774" w:type="dxa"/>
          </w:tcPr>
          <w:p w14:paraId="6E5DAA7A" w14:textId="77777777" w:rsidR="0050768A" w:rsidRDefault="0050768A">
            <w:pPr>
              <w:pStyle w:val="ConsPlusNormal"/>
            </w:pPr>
            <w:r>
              <w:t>случай</w:t>
            </w:r>
          </w:p>
        </w:tc>
        <w:tc>
          <w:tcPr>
            <w:tcW w:w="1759" w:type="dxa"/>
          </w:tcPr>
          <w:p w14:paraId="1A620CEC" w14:textId="77777777" w:rsidR="0050768A" w:rsidRDefault="0050768A">
            <w:pPr>
              <w:pStyle w:val="ConsPlusNormal"/>
              <w:jc w:val="center"/>
            </w:pPr>
            <w:r>
              <w:t>0,000000</w:t>
            </w:r>
          </w:p>
        </w:tc>
        <w:tc>
          <w:tcPr>
            <w:tcW w:w="1759" w:type="dxa"/>
          </w:tcPr>
          <w:p w14:paraId="3E96844A" w14:textId="77777777" w:rsidR="0050768A" w:rsidRDefault="0050768A">
            <w:pPr>
              <w:pStyle w:val="ConsPlusNormal"/>
              <w:jc w:val="center"/>
            </w:pPr>
            <w:r>
              <w:t>0,0</w:t>
            </w:r>
          </w:p>
        </w:tc>
        <w:tc>
          <w:tcPr>
            <w:tcW w:w="1024" w:type="dxa"/>
          </w:tcPr>
          <w:p w14:paraId="2F5DDA75" w14:textId="77777777" w:rsidR="0050768A" w:rsidRDefault="0050768A">
            <w:pPr>
              <w:pStyle w:val="ConsPlusNormal"/>
              <w:jc w:val="center"/>
            </w:pPr>
            <w:r>
              <w:t>X</w:t>
            </w:r>
          </w:p>
        </w:tc>
        <w:tc>
          <w:tcPr>
            <w:tcW w:w="904" w:type="dxa"/>
          </w:tcPr>
          <w:p w14:paraId="3E929099" w14:textId="77777777" w:rsidR="0050768A" w:rsidRDefault="0050768A">
            <w:pPr>
              <w:pStyle w:val="ConsPlusNormal"/>
              <w:jc w:val="center"/>
            </w:pPr>
            <w:r>
              <w:t>0,0</w:t>
            </w:r>
          </w:p>
        </w:tc>
        <w:tc>
          <w:tcPr>
            <w:tcW w:w="1264" w:type="dxa"/>
          </w:tcPr>
          <w:p w14:paraId="17C20C1C" w14:textId="77777777" w:rsidR="0050768A" w:rsidRDefault="0050768A">
            <w:pPr>
              <w:pStyle w:val="ConsPlusNormal"/>
              <w:jc w:val="center"/>
            </w:pPr>
            <w:r>
              <w:t>X</w:t>
            </w:r>
          </w:p>
        </w:tc>
        <w:tc>
          <w:tcPr>
            <w:tcW w:w="1264" w:type="dxa"/>
          </w:tcPr>
          <w:p w14:paraId="0A574F70" w14:textId="77777777" w:rsidR="0050768A" w:rsidRDefault="0050768A">
            <w:pPr>
              <w:pStyle w:val="ConsPlusNormal"/>
              <w:jc w:val="center"/>
            </w:pPr>
            <w:r>
              <w:t>0,0</w:t>
            </w:r>
          </w:p>
        </w:tc>
        <w:tc>
          <w:tcPr>
            <w:tcW w:w="679" w:type="dxa"/>
          </w:tcPr>
          <w:p w14:paraId="528F372E" w14:textId="77777777" w:rsidR="0050768A" w:rsidRDefault="0050768A">
            <w:pPr>
              <w:pStyle w:val="ConsPlusNormal"/>
              <w:jc w:val="center"/>
            </w:pPr>
            <w:r>
              <w:t>X</w:t>
            </w:r>
          </w:p>
        </w:tc>
      </w:tr>
      <w:tr w:rsidR="0050768A" w14:paraId="5AC44B51" w14:textId="77777777">
        <w:tc>
          <w:tcPr>
            <w:tcW w:w="2854" w:type="dxa"/>
          </w:tcPr>
          <w:p w14:paraId="77D6D926" w14:textId="77777777" w:rsidR="0050768A" w:rsidRDefault="0050768A">
            <w:pPr>
              <w:pStyle w:val="ConsPlusNormal"/>
            </w:pPr>
            <w:r>
              <w:t>3.3. Для медицинской помощи больным с вирусным гепатитом C</w:t>
            </w:r>
          </w:p>
        </w:tc>
        <w:tc>
          <w:tcPr>
            <w:tcW w:w="904" w:type="dxa"/>
          </w:tcPr>
          <w:p w14:paraId="08557D1F" w14:textId="77777777" w:rsidR="0050768A" w:rsidRDefault="0050768A">
            <w:pPr>
              <w:pStyle w:val="ConsPlusNormal"/>
              <w:jc w:val="center"/>
            </w:pPr>
            <w:r>
              <w:t>71.3</w:t>
            </w:r>
          </w:p>
        </w:tc>
        <w:tc>
          <w:tcPr>
            <w:tcW w:w="1774" w:type="dxa"/>
          </w:tcPr>
          <w:p w14:paraId="52ADBA8B" w14:textId="77777777" w:rsidR="0050768A" w:rsidRDefault="0050768A">
            <w:pPr>
              <w:pStyle w:val="ConsPlusNormal"/>
            </w:pPr>
            <w:r>
              <w:t>случай лечения</w:t>
            </w:r>
          </w:p>
        </w:tc>
        <w:tc>
          <w:tcPr>
            <w:tcW w:w="1759" w:type="dxa"/>
          </w:tcPr>
          <w:p w14:paraId="6DDA4DBF" w14:textId="77777777" w:rsidR="0050768A" w:rsidRDefault="0050768A">
            <w:pPr>
              <w:pStyle w:val="ConsPlusNormal"/>
              <w:jc w:val="center"/>
            </w:pPr>
            <w:r>
              <w:t>0,000000</w:t>
            </w:r>
          </w:p>
        </w:tc>
        <w:tc>
          <w:tcPr>
            <w:tcW w:w="1759" w:type="dxa"/>
          </w:tcPr>
          <w:p w14:paraId="6AE57DC3" w14:textId="77777777" w:rsidR="0050768A" w:rsidRDefault="0050768A">
            <w:pPr>
              <w:pStyle w:val="ConsPlusNormal"/>
              <w:jc w:val="center"/>
            </w:pPr>
            <w:r>
              <w:t>0,0</w:t>
            </w:r>
          </w:p>
        </w:tc>
        <w:tc>
          <w:tcPr>
            <w:tcW w:w="1024" w:type="dxa"/>
          </w:tcPr>
          <w:p w14:paraId="011698E8" w14:textId="77777777" w:rsidR="0050768A" w:rsidRDefault="0050768A">
            <w:pPr>
              <w:pStyle w:val="ConsPlusNormal"/>
              <w:jc w:val="center"/>
            </w:pPr>
            <w:r>
              <w:t>X</w:t>
            </w:r>
          </w:p>
        </w:tc>
        <w:tc>
          <w:tcPr>
            <w:tcW w:w="904" w:type="dxa"/>
          </w:tcPr>
          <w:p w14:paraId="5AF4A185" w14:textId="77777777" w:rsidR="0050768A" w:rsidRDefault="0050768A">
            <w:pPr>
              <w:pStyle w:val="ConsPlusNormal"/>
              <w:jc w:val="center"/>
            </w:pPr>
            <w:r>
              <w:t>0,0</w:t>
            </w:r>
          </w:p>
        </w:tc>
        <w:tc>
          <w:tcPr>
            <w:tcW w:w="1264" w:type="dxa"/>
          </w:tcPr>
          <w:p w14:paraId="75E54FB8" w14:textId="77777777" w:rsidR="0050768A" w:rsidRDefault="0050768A">
            <w:pPr>
              <w:pStyle w:val="ConsPlusNormal"/>
              <w:jc w:val="center"/>
            </w:pPr>
            <w:r>
              <w:t>X</w:t>
            </w:r>
          </w:p>
        </w:tc>
        <w:tc>
          <w:tcPr>
            <w:tcW w:w="1264" w:type="dxa"/>
          </w:tcPr>
          <w:p w14:paraId="79303A6E" w14:textId="77777777" w:rsidR="0050768A" w:rsidRDefault="0050768A">
            <w:pPr>
              <w:pStyle w:val="ConsPlusNormal"/>
              <w:jc w:val="center"/>
            </w:pPr>
            <w:r>
              <w:t>0,0</w:t>
            </w:r>
          </w:p>
        </w:tc>
        <w:tc>
          <w:tcPr>
            <w:tcW w:w="679" w:type="dxa"/>
          </w:tcPr>
          <w:p w14:paraId="4A3E8014" w14:textId="77777777" w:rsidR="0050768A" w:rsidRDefault="0050768A">
            <w:pPr>
              <w:pStyle w:val="ConsPlusNormal"/>
              <w:jc w:val="center"/>
            </w:pPr>
            <w:r>
              <w:t>X</w:t>
            </w:r>
          </w:p>
        </w:tc>
      </w:tr>
      <w:tr w:rsidR="0050768A" w14:paraId="69104A1D" w14:textId="77777777">
        <w:tc>
          <w:tcPr>
            <w:tcW w:w="2854" w:type="dxa"/>
          </w:tcPr>
          <w:p w14:paraId="378A4A47" w14:textId="77777777" w:rsidR="0050768A" w:rsidRDefault="0050768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14:paraId="4F505631" w14:textId="77777777" w:rsidR="0050768A" w:rsidRDefault="0050768A">
            <w:pPr>
              <w:pStyle w:val="ConsPlusNormal"/>
              <w:jc w:val="center"/>
            </w:pPr>
            <w:r>
              <w:t>72</w:t>
            </w:r>
          </w:p>
        </w:tc>
        <w:tc>
          <w:tcPr>
            <w:tcW w:w="1774" w:type="dxa"/>
          </w:tcPr>
          <w:p w14:paraId="58076BD1" w14:textId="77777777" w:rsidR="0050768A" w:rsidRDefault="0050768A">
            <w:pPr>
              <w:pStyle w:val="ConsPlusNormal"/>
              <w:jc w:val="center"/>
            </w:pPr>
            <w:r>
              <w:t>X</w:t>
            </w:r>
          </w:p>
        </w:tc>
        <w:tc>
          <w:tcPr>
            <w:tcW w:w="1759" w:type="dxa"/>
          </w:tcPr>
          <w:p w14:paraId="2FC01ED9" w14:textId="77777777" w:rsidR="0050768A" w:rsidRDefault="0050768A">
            <w:pPr>
              <w:pStyle w:val="ConsPlusNormal"/>
              <w:jc w:val="center"/>
            </w:pPr>
            <w:r>
              <w:t>X</w:t>
            </w:r>
          </w:p>
        </w:tc>
        <w:tc>
          <w:tcPr>
            <w:tcW w:w="1759" w:type="dxa"/>
          </w:tcPr>
          <w:p w14:paraId="786C3036" w14:textId="77777777" w:rsidR="0050768A" w:rsidRDefault="0050768A">
            <w:pPr>
              <w:pStyle w:val="ConsPlusNormal"/>
              <w:jc w:val="center"/>
            </w:pPr>
            <w:r>
              <w:t>X</w:t>
            </w:r>
          </w:p>
        </w:tc>
        <w:tc>
          <w:tcPr>
            <w:tcW w:w="1024" w:type="dxa"/>
          </w:tcPr>
          <w:p w14:paraId="69828F76" w14:textId="77777777" w:rsidR="0050768A" w:rsidRDefault="0050768A">
            <w:pPr>
              <w:pStyle w:val="ConsPlusNormal"/>
              <w:jc w:val="center"/>
            </w:pPr>
            <w:r>
              <w:t>X</w:t>
            </w:r>
          </w:p>
        </w:tc>
        <w:tc>
          <w:tcPr>
            <w:tcW w:w="904" w:type="dxa"/>
          </w:tcPr>
          <w:p w14:paraId="50C687D8" w14:textId="77777777" w:rsidR="0050768A" w:rsidRDefault="0050768A">
            <w:pPr>
              <w:pStyle w:val="ConsPlusNormal"/>
              <w:jc w:val="center"/>
            </w:pPr>
            <w:r>
              <w:t>X</w:t>
            </w:r>
          </w:p>
        </w:tc>
        <w:tc>
          <w:tcPr>
            <w:tcW w:w="1264" w:type="dxa"/>
          </w:tcPr>
          <w:p w14:paraId="6B564B79" w14:textId="77777777" w:rsidR="0050768A" w:rsidRDefault="0050768A">
            <w:pPr>
              <w:pStyle w:val="ConsPlusNormal"/>
              <w:jc w:val="center"/>
            </w:pPr>
            <w:r>
              <w:t>X</w:t>
            </w:r>
          </w:p>
        </w:tc>
        <w:tc>
          <w:tcPr>
            <w:tcW w:w="1264" w:type="dxa"/>
          </w:tcPr>
          <w:p w14:paraId="689A5146" w14:textId="77777777" w:rsidR="0050768A" w:rsidRDefault="0050768A">
            <w:pPr>
              <w:pStyle w:val="ConsPlusNormal"/>
              <w:jc w:val="center"/>
            </w:pPr>
            <w:r>
              <w:t>X</w:t>
            </w:r>
          </w:p>
        </w:tc>
        <w:tc>
          <w:tcPr>
            <w:tcW w:w="679" w:type="dxa"/>
          </w:tcPr>
          <w:p w14:paraId="032CCF10" w14:textId="77777777" w:rsidR="0050768A" w:rsidRDefault="0050768A">
            <w:pPr>
              <w:pStyle w:val="ConsPlusNormal"/>
              <w:jc w:val="center"/>
            </w:pPr>
            <w:r>
              <w:t>X</w:t>
            </w:r>
          </w:p>
        </w:tc>
      </w:tr>
      <w:tr w:rsidR="0050768A" w14:paraId="694C4F2A" w14:textId="77777777">
        <w:tc>
          <w:tcPr>
            <w:tcW w:w="2854" w:type="dxa"/>
          </w:tcPr>
          <w:p w14:paraId="30F8284F" w14:textId="77777777" w:rsidR="0050768A" w:rsidRDefault="0050768A">
            <w:pPr>
              <w:pStyle w:val="ConsPlusNormal"/>
            </w:pPr>
            <w:r>
              <w:t>4.1. В условиях дневных стационаров, за исключением медицинской реабилитации, всего, в том числе:</w:t>
            </w:r>
          </w:p>
        </w:tc>
        <w:tc>
          <w:tcPr>
            <w:tcW w:w="904" w:type="dxa"/>
          </w:tcPr>
          <w:p w14:paraId="3B2F2D26" w14:textId="77777777" w:rsidR="0050768A" w:rsidRDefault="0050768A">
            <w:pPr>
              <w:pStyle w:val="ConsPlusNormal"/>
              <w:jc w:val="center"/>
            </w:pPr>
            <w:r>
              <w:t>73</w:t>
            </w:r>
          </w:p>
        </w:tc>
        <w:tc>
          <w:tcPr>
            <w:tcW w:w="1774" w:type="dxa"/>
          </w:tcPr>
          <w:p w14:paraId="1BE3EB77" w14:textId="77777777" w:rsidR="0050768A" w:rsidRDefault="0050768A">
            <w:pPr>
              <w:pStyle w:val="ConsPlusNormal"/>
            </w:pPr>
            <w:r>
              <w:t>случай лечения</w:t>
            </w:r>
          </w:p>
        </w:tc>
        <w:tc>
          <w:tcPr>
            <w:tcW w:w="1759" w:type="dxa"/>
          </w:tcPr>
          <w:p w14:paraId="11CCF3D9" w14:textId="77777777" w:rsidR="0050768A" w:rsidRDefault="0050768A">
            <w:pPr>
              <w:pStyle w:val="ConsPlusNormal"/>
              <w:jc w:val="center"/>
            </w:pPr>
            <w:r>
              <w:t>0,000000</w:t>
            </w:r>
          </w:p>
        </w:tc>
        <w:tc>
          <w:tcPr>
            <w:tcW w:w="1759" w:type="dxa"/>
          </w:tcPr>
          <w:p w14:paraId="7EB38779" w14:textId="77777777" w:rsidR="0050768A" w:rsidRDefault="0050768A">
            <w:pPr>
              <w:pStyle w:val="ConsPlusNormal"/>
              <w:jc w:val="center"/>
            </w:pPr>
            <w:r>
              <w:t>0,0</w:t>
            </w:r>
          </w:p>
        </w:tc>
        <w:tc>
          <w:tcPr>
            <w:tcW w:w="1024" w:type="dxa"/>
          </w:tcPr>
          <w:p w14:paraId="48611D46" w14:textId="77777777" w:rsidR="0050768A" w:rsidRDefault="0050768A">
            <w:pPr>
              <w:pStyle w:val="ConsPlusNormal"/>
              <w:jc w:val="center"/>
            </w:pPr>
            <w:r>
              <w:t>X</w:t>
            </w:r>
          </w:p>
        </w:tc>
        <w:tc>
          <w:tcPr>
            <w:tcW w:w="904" w:type="dxa"/>
          </w:tcPr>
          <w:p w14:paraId="50ACEB0F" w14:textId="77777777" w:rsidR="0050768A" w:rsidRDefault="0050768A">
            <w:pPr>
              <w:pStyle w:val="ConsPlusNormal"/>
              <w:jc w:val="center"/>
            </w:pPr>
            <w:r>
              <w:t>0,0</w:t>
            </w:r>
          </w:p>
        </w:tc>
        <w:tc>
          <w:tcPr>
            <w:tcW w:w="1264" w:type="dxa"/>
          </w:tcPr>
          <w:p w14:paraId="14C2761E" w14:textId="77777777" w:rsidR="0050768A" w:rsidRDefault="0050768A">
            <w:pPr>
              <w:pStyle w:val="ConsPlusNormal"/>
              <w:jc w:val="center"/>
            </w:pPr>
            <w:r>
              <w:t>X</w:t>
            </w:r>
          </w:p>
        </w:tc>
        <w:tc>
          <w:tcPr>
            <w:tcW w:w="1264" w:type="dxa"/>
          </w:tcPr>
          <w:p w14:paraId="033A244F" w14:textId="77777777" w:rsidR="0050768A" w:rsidRDefault="0050768A">
            <w:pPr>
              <w:pStyle w:val="ConsPlusNormal"/>
              <w:jc w:val="center"/>
            </w:pPr>
            <w:r>
              <w:t>0,0</w:t>
            </w:r>
          </w:p>
        </w:tc>
        <w:tc>
          <w:tcPr>
            <w:tcW w:w="679" w:type="dxa"/>
          </w:tcPr>
          <w:p w14:paraId="688FA225" w14:textId="77777777" w:rsidR="0050768A" w:rsidRDefault="0050768A">
            <w:pPr>
              <w:pStyle w:val="ConsPlusNormal"/>
              <w:jc w:val="center"/>
            </w:pPr>
            <w:r>
              <w:t>X</w:t>
            </w:r>
          </w:p>
        </w:tc>
      </w:tr>
      <w:tr w:rsidR="0050768A" w14:paraId="2C8A4516" w14:textId="77777777">
        <w:tc>
          <w:tcPr>
            <w:tcW w:w="2854" w:type="dxa"/>
          </w:tcPr>
          <w:p w14:paraId="2F85FA6A" w14:textId="77777777" w:rsidR="0050768A" w:rsidRDefault="0050768A">
            <w:pPr>
              <w:pStyle w:val="ConsPlusNormal"/>
            </w:pPr>
            <w:r>
              <w:t>4.1.1. Для медицинской помощи по профилю "онкология"</w:t>
            </w:r>
          </w:p>
        </w:tc>
        <w:tc>
          <w:tcPr>
            <w:tcW w:w="904" w:type="dxa"/>
          </w:tcPr>
          <w:p w14:paraId="41E48D86" w14:textId="77777777" w:rsidR="0050768A" w:rsidRDefault="0050768A">
            <w:pPr>
              <w:pStyle w:val="ConsPlusNormal"/>
              <w:jc w:val="center"/>
            </w:pPr>
            <w:r>
              <w:t>73.1</w:t>
            </w:r>
          </w:p>
        </w:tc>
        <w:tc>
          <w:tcPr>
            <w:tcW w:w="1774" w:type="dxa"/>
          </w:tcPr>
          <w:p w14:paraId="78161F6C" w14:textId="77777777" w:rsidR="0050768A" w:rsidRDefault="0050768A">
            <w:pPr>
              <w:pStyle w:val="ConsPlusNormal"/>
            </w:pPr>
            <w:r>
              <w:t>случай лечения</w:t>
            </w:r>
          </w:p>
        </w:tc>
        <w:tc>
          <w:tcPr>
            <w:tcW w:w="1759" w:type="dxa"/>
          </w:tcPr>
          <w:p w14:paraId="03C078F6" w14:textId="77777777" w:rsidR="0050768A" w:rsidRDefault="0050768A">
            <w:pPr>
              <w:pStyle w:val="ConsPlusNormal"/>
              <w:jc w:val="center"/>
            </w:pPr>
            <w:r>
              <w:t>0,000000</w:t>
            </w:r>
          </w:p>
        </w:tc>
        <w:tc>
          <w:tcPr>
            <w:tcW w:w="1759" w:type="dxa"/>
          </w:tcPr>
          <w:p w14:paraId="09ED1943" w14:textId="77777777" w:rsidR="0050768A" w:rsidRDefault="0050768A">
            <w:pPr>
              <w:pStyle w:val="ConsPlusNormal"/>
              <w:jc w:val="center"/>
            </w:pPr>
            <w:r>
              <w:t>0,0</w:t>
            </w:r>
          </w:p>
        </w:tc>
        <w:tc>
          <w:tcPr>
            <w:tcW w:w="1024" w:type="dxa"/>
          </w:tcPr>
          <w:p w14:paraId="67EED30A" w14:textId="77777777" w:rsidR="0050768A" w:rsidRDefault="0050768A">
            <w:pPr>
              <w:pStyle w:val="ConsPlusNormal"/>
              <w:jc w:val="center"/>
            </w:pPr>
            <w:r>
              <w:t>X</w:t>
            </w:r>
          </w:p>
        </w:tc>
        <w:tc>
          <w:tcPr>
            <w:tcW w:w="904" w:type="dxa"/>
          </w:tcPr>
          <w:p w14:paraId="50230D35" w14:textId="77777777" w:rsidR="0050768A" w:rsidRDefault="0050768A">
            <w:pPr>
              <w:pStyle w:val="ConsPlusNormal"/>
              <w:jc w:val="center"/>
            </w:pPr>
            <w:r>
              <w:t>0,0</w:t>
            </w:r>
          </w:p>
        </w:tc>
        <w:tc>
          <w:tcPr>
            <w:tcW w:w="1264" w:type="dxa"/>
          </w:tcPr>
          <w:p w14:paraId="6BBE9DA4" w14:textId="77777777" w:rsidR="0050768A" w:rsidRDefault="0050768A">
            <w:pPr>
              <w:pStyle w:val="ConsPlusNormal"/>
              <w:jc w:val="center"/>
            </w:pPr>
            <w:r>
              <w:t>X</w:t>
            </w:r>
          </w:p>
        </w:tc>
        <w:tc>
          <w:tcPr>
            <w:tcW w:w="1264" w:type="dxa"/>
          </w:tcPr>
          <w:p w14:paraId="0AB2924B" w14:textId="77777777" w:rsidR="0050768A" w:rsidRDefault="0050768A">
            <w:pPr>
              <w:pStyle w:val="ConsPlusNormal"/>
              <w:jc w:val="center"/>
            </w:pPr>
            <w:r>
              <w:t>0,0</w:t>
            </w:r>
          </w:p>
        </w:tc>
        <w:tc>
          <w:tcPr>
            <w:tcW w:w="679" w:type="dxa"/>
          </w:tcPr>
          <w:p w14:paraId="7FA30881" w14:textId="77777777" w:rsidR="0050768A" w:rsidRDefault="0050768A">
            <w:pPr>
              <w:pStyle w:val="ConsPlusNormal"/>
              <w:jc w:val="center"/>
            </w:pPr>
            <w:r>
              <w:t>X</w:t>
            </w:r>
          </w:p>
        </w:tc>
      </w:tr>
      <w:tr w:rsidR="0050768A" w14:paraId="690148C4" w14:textId="77777777">
        <w:tc>
          <w:tcPr>
            <w:tcW w:w="2854" w:type="dxa"/>
          </w:tcPr>
          <w:p w14:paraId="4F891929" w14:textId="77777777" w:rsidR="0050768A" w:rsidRDefault="0050768A">
            <w:pPr>
              <w:pStyle w:val="ConsPlusNormal"/>
            </w:pPr>
            <w:r>
              <w:t>4.1.2. Для медицинской помощи при экстракорпоральном оплодотворении</w:t>
            </w:r>
          </w:p>
        </w:tc>
        <w:tc>
          <w:tcPr>
            <w:tcW w:w="904" w:type="dxa"/>
          </w:tcPr>
          <w:p w14:paraId="59970E43" w14:textId="77777777" w:rsidR="0050768A" w:rsidRDefault="0050768A">
            <w:pPr>
              <w:pStyle w:val="ConsPlusNormal"/>
              <w:jc w:val="center"/>
            </w:pPr>
            <w:r>
              <w:t>73.2</w:t>
            </w:r>
          </w:p>
        </w:tc>
        <w:tc>
          <w:tcPr>
            <w:tcW w:w="1774" w:type="dxa"/>
          </w:tcPr>
          <w:p w14:paraId="130B0E6A" w14:textId="77777777" w:rsidR="0050768A" w:rsidRDefault="0050768A">
            <w:pPr>
              <w:pStyle w:val="ConsPlusNormal"/>
            </w:pPr>
            <w:r>
              <w:t>случай</w:t>
            </w:r>
          </w:p>
        </w:tc>
        <w:tc>
          <w:tcPr>
            <w:tcW w:w="1759" w:type="dxa"/>
          </w:tcPr>
          <w:p w14:paraId="2A34A577" w14:textId="77777777" w:rsidR="0050768A" w:rsidRDefault="0050768A">
            <w:pPr>
              <w:pStyle w:val="ConsPlusNormal"/>
              <w:jc w:val="center"/>
            </w:pPr>
            <w:r>
              <w:t>0,000000</w:t>
            </w:r>
          </w:p>
        </w:tc>
        <w:tc>
          <w:tcPr>
            <w:tcW w:w="1759" w:type="dxa"/>
          </w:tcPr>
          <w:p w14:paraId="40BC9F78" w14:textId="77777777" w:rsidR="0050768A" w:rsidRDefault="0050768A">
            <w:pPr>
              <w:pStyle w:val="ConsPlusNormal"/>
              <w:jc w:val="center"/>
            </w:pPr>
            <w:r>
              <w:t>0,0</w:t>
            </w:r>
          </w:p>
        </w:tc>
        <w:tc>
          <w:tcPr>
            <w:tcW w:w="1024" w:type="dxa"/>
          </w:tcPr>
          <w:p w14:paraId="1F3EA53F" w14:textId="77777777" w:rsidR="0050768A" w:rsidRDefault="0050768A">
            <w:pPr>
              <w:pStyle w:val="ConsPlusNormal"/>
              <w:jc w:val="center"/>
            </w:pPr>
            <w:r>
              <w:t>X</w:t>
            </w:r>
          </w:p>
        </w:tc>
        <w:tc>
          <w:tcPr>
            <w:tcW w:w="904" w:type="dxa"/>
          </w:tcPr>
          <w:p w14:paraId="415635E2" w14:textId="77777777" w:rsidR="0050768A" w:rsidRDefault="0050768A">
            <w:pPr>
              <w:pStyle w:val="ConsPlusNormal"/>
              <w:jc w:val="center"/>
            </w:pPr>
            <w:r>
              <w:t>0,0</w:t>
            </w:r>
          </w:p>
        </w:tc>
        <w:tc>
          <w:tcPr>
            <w:tcW w:w="1264" w:type="dxa"/>
          </w:tcPr>
          <w:p w14:paraId="235DEA55" w14:textId="77777777" w:rsidR="0050768A" w:rsidRDefault="0050768A">
            <w:pPr>
              <w:pStyle w:val="ConsPlusNormal"/>
              <w:jc w:val="center"/>
            </w:pPr>
            <w:r>
              <w:t>X</w:t>
            </w:r>
          </w:p>
        </w:tc>
        <w:tc>
          <w:tcPr>
            <w:tcW w:w="1264" w:type="dxa"/>
          </w:tcPr>
          <w:p w14:paraId="64F38070" w14:textId="77777777" w:rsidR="0050768A" w:rsidRDefault="0050768A">
            <w:pPr>
              <w:pStyle w:val="ConsPlusNormal"/>
              <w:jc w:val="center"/>
            </w:pPr>
            <w:r>
              <w:t>0,0</w:t>
            </w:r>
          </w:p>
        </w:tc>
        <w:tc>
          <w:tcPr>
            <w:tcW w:w="679" w:type="dxa"/>
          </w:tcPr>
          <w:p w14:paraId="6C93466A" w14:textId="77777777" w:rsidR="0050768A" w:rsidRDefault="0050768A">
            <w:pPr>
              <w:pStyle w:val="ConsPlusNormal"/>
              <w:jc w:val="center"/>
            </w:pPr>
            <w:r>
              <w:t>X</w:t>
            </w:r>
          </w:p>
        </w:tc>
      </w:tr>
      <w:tr w:rsidR="0050768A" w14:paraId="069ECD09" w14:textId="77777777">
        <w:tc>
          <w:tcPr>
            <w:tcW w:w="2854" w:type="dxa"/>
          </w:tcPr>
          <w:p w14:paraId="71517592" w14:textId="77777777" w:rsidR="0050768A" w:rsidRDefault="0050768A">
            <w:pPr>
              <w:pStyle w:val="ConsPlusNormal"/>
            </w:pPr>
            <w:r>
              <w:t>4.1.3. Для медицинской помощи больным с вирусным гепатитом C</w:t>
            </w:r>
          </w:p>
        </w:tc>
        <w:tc>
          <w:tcPr>
            <w:tcW w:w="904" w:type="dxa"/>
          </w:tcPr>
          <w:p w14:paraId="5D18513B" w14:textId="77777777" w:rsidR="0050768A" w:rsidRDefault="0050768A">
            <w:pPr>
              <w:pStyle w:val="ConsPlusNormal"/>
              <w:jc w:val="center"/>
            </w:pPr>
            <w:r>
              <w:t>73.3</w:t>
            </w:r>
          </w:p>
        </w:tc>
        <w:tc>
          <w:tcPr>
            <w:tcW w:w="1774" w:type="dxa"/>
          </w:tcPr>
          <w:p w14:paraId="08F1338E" w14:textId="77777777" w:rsidR="0050768A" w:rsidRDefault="0050768A">
            <w:pPr>
              <w:pStyle w:val="ConsPlusNormal"/>
            </w:pPr>
            <w:r>
              <w:t>случай лечения</w:t>
            </w:r>
          </w:p>
        </w:tc>
        <w:tc>
          <w:tcPr>
            <w:tcW w:w="1759" w:type="dxa"/>
          </w:tcPr>
          <w:p w14:paraId="28539060" w14:textId="77777777" w:rsidR="0050768A" w:rsidRDefault="0050768A">
            <w:pPr>
              <w:pStyle w:val="ConsPlusNormal"/>
              <w:jc w:val="center"/>
            </w:pPr>
            <w:r>
              <w:t>0,000000</w:t>
            </w:r>
          </w:p>
        </w:tc>
        <w:tc>
          <w:tcPr>
            <w:tcW w:w="1759" w:type="dxa"/>
          </w:tcPr>
          <w:p w14:paraId="28D678C9" w14:textId="77777777" w:rsidR="0050768A" w:rsidRDefault="0050768A">
            <w:pPr>
              <w:pStyle w:val="ConsPlusNormal"/>
              <w:jc w:val="center"/>
            </w:pPr>
            <w:r>
              <w:t>0,0</w:t>
            </w:r>
          </w:p>
        </w:tc>
        <w:tc>
          <w:tcPr>
            <w:tcW w:w="1024" w:type="dxa"/>
          </w:tcPr>
          <w:p w14:paraId="46E47C8E" w14:textId="77777777" w:rsidR="0050768A" w:rsidRDefault="0050768A">
            <w:pPr>
              <w:pStyle w:val="ConsPlusNormal"/>
              <w:jc w:val="center"/>
            </w:pPr>
            <w:r>
              <w:t>X</w:t>
            </w:r>
          </w:p>
        </w:tc>
        <w:tc>
          <w:tcPr>
            <w:tcW w:w="904" w:type="dxa"/>
          </w:tcPr>
          <w:p w14:paraId="468B1CA4" w14:textId="77777777" w:rsidR="0050768A" w:rsidRDefault="0050768A">
            <w:pPr>
              <w:pStyle w:val="ConsPlusNormal"/>
              <w:jc w:val="center"/>
            </w:pPr>
            <w:r>
              <w:t>0,0</w:t>
            </w:r>
          </w:p>
        </w:tc>
        <w:tc>
          <w:tcPr>
            <w:tcW w:w="1264" w:type="dxa"/>
          </w:tcPr>
          <w:p w14:paraId="61D69D3D" w14:textId="77777777" w:rsidR="0050768A" w:rsidRDefault="0050768A">
            <w:pPr>
              <w:pStyle w:val="ConsPlusNormal"/>
              <w:jc w:val="center"/>
            </w:pPr>
            <w:r>
              <w:t>X</w:t>
            </w:r>
          </w:p>
        </w:tc>
        <w:tc>
          <w:tcPr>
            <w:tcW w:w="1264" w:type="dxa"/>
          </w:tcPr>
          <w:p w14:paraId="015B08F4" w14:textId="77777777" w:rsidR="0050768A" w:rsidRDefault="0050768A">
            <w:pPr>
              <w:pStyle w:val="ConsPlusNormal"/>
              <w:jc w:val="center"/>
            </w:pPr>
            <w:r>
              <w:t>0,0</w:t>
            </w:r>
          </w:p>
        </w:tc>
        <w:tc>
          <w:tcPr>
            <w:tcW w:w="679" w:type="dxa"/>
          </w:tcPr>
          <w:p w14:paraId="1C731950" w14:textId="77777777" w:rsidR="0050768A" w:rsidRDefault="0050768A">
            <w:pPr>
              <w:pStyle w:val="ConsPlusNormal"/>
              <w:jc w:val="center"/>
            </w:pPr>
            <w:r>
              <w:t>X</w:t>
            </w:r>
          </w:p>
        </w:tc>
      </w:tr>
      <w:tr w:rsidR="0050768A" w14:paraId="0900CA02" w14:textId="77777777">
        <w:tc>
          <w:tcPr>
            <w:tcW w:w="2854" w:type="dxa"/>
          </w:tcPr>
          <w:p w14:paraId="152C8F60" w14:textId="77777777" w:rsidR="0050768A" w:rsidRDefault="0050768A">
            <w:pPr>
              <w:pStyle w:val="ConsPlusNormal"/>
            </w:pPr>
            <w:r>
              <w:t>4.2. В условиях круглосуточного стационара, за исключением медицинской реабилитации, всего, в том числе:</w:t>
            </w:r>
          </w:p>
        </w:tc>
        <w:tc>
          <w:tcPr>
            <w:tcW w:w="904" w:type="dxa"/>
          </w:tcPr>
          <w:p w14:paraId="69852170" w14:textId="77777777" w:rsidR="0050768A" w:rsidRDefault="0050768A">
            <w:pPr>
              <w:pStyle w:val="ConsPlusNormal"/>
              <w:jc w:val="center"/>
            </w:pPr>
            <w:r>
              <w:t>74</w:t>
            </w:r>
          </w:p>
        </w:tc>
        <w:tc>
          <w:tcPr>
            <w:tcW w:w="1774" w:type="dxa"/>
          </w:tcPr>
          <w:p w14:paraId="3360B9CA" w14:textId="77777777" w:rsidR="0050768A" w:rsidRDefault="0050768A">
            <w:pPr>
              <w:pStyle w:val="ConsPlusNormal"/>
            </w:pPr>
            <w:r>
              <w:t>случай госпитализации</w:t>
            </w:r>
          </w:p>
        </w:tc>
        <w:tc>
          <w:tcPr>
            <w:tcW w:w="1759" w:type="dxa"/>
          </w:tcPr>
          <w:p w14:paraId="20C4525A" w14:textId="77777777" w:rsidR="0050768A" w:rsidRDefault="0050768A">
            <w:pPr>
              <w:pStyle w:val="ConsPlusNormal"/>
              <w:jc w:val="center"/>
            </w:pPr>
            <w:r>
              <w:t>0,000000</w:t>
            </w:r>
          </w:p>
        </w:tc>
        <w:tc>
          <w:tcPr>
            <w:tcW w:w="1759" w:type="dxa"/>
          </w:tcPr>
          <w:p w14:paraId="2698039D" w14:textId="77777777" w:rsidR="0050768A" w:rsidRDefault="0050768A">
            <w:pPr>
              <w:pStyle w:val="ConsPlusNormal"/>
              <w:jc w:val="center"/>
            </w:pPr>
            <w:r>
              <w:t>0,0</w:t>
            </w:r>
          </w:p>
        </w:tc>
        <w:tc>
          <w:tcPr>
            <w:tcW w:w="1024" w:type="dxa"/>
          </w:tcPr>
          <w:p w14:paraId="30CF6B5D" w14:textId="77777777" w:rsidR="0050768A" w:rsidRDefault="0050768A">
            <w:pPr>
              <w:pStyle w:val="ConsPlusNormal"/>
              <w:jc w:val="center"/>
            </w:pPr>
            <w:r>
              <w:t>X</w:t>
            </w:r>
          </w:p>
        </w:tc>
        <w:tc>
          <w:tcPr>
            <w:tcW w:w="904" w:type="dxa"/>
          </w:tcPr>
          <w:p w14:paraId="205693A6" w14:textId="77777777" w:rsidR="0050768A" w:rsidRDefault="0050768A">
            <w:pPr>
              <w:pStyle w:val="ConsPlusNormal"/>
              <w:jc w:val="center"/>
            </w:pPr>
            <w:r>
              <w:t>0,0</w:t>
            </w:r>
          </w:p>
        </w:tc>
        <w:tc>
          <w:tcPr>
            <w:tcW w:w="1264" w:type="dxa"/>
          </w:tcPr>
          <w:p w14:paraId="346AF802" w14:textId="77777777" w:rsidR="0050768A" w:rsidRDefault="0050768A">
            <w:pPr>
              <w:pStyle w:val="ConsPlusNormal"/>
              <w:jc w:val="center"/>
            </w:pPr>
            <w:r>
              <w:t>X</w:t>
            </w:r>
          </w:p>
        </w:tc>
        <w:tc>
          <w:tcPr>
            <w:tcW w:w="1264" w:type="dxa"/>
          </w:tcPr>
          <w:p w14:paraId="06B9411E" w14:textId="77777777" w:rsidR="0050768A" w:rsidRDefault="0050768A">
            <w:pPr>
              <w:pStyle w:val="ConsPlusNormal"/>
              <w:jc w:val="center"/>
            </w:pPr>
            <w:r>
              <w:t>0,0</w:t>
            </w:r>
          </w:p>
        </w:tc>
        <w:tc>
          <w:tcPr>
            <w:tcW w:w="679" w:type="dxa"/>
          </w:tcPr>
          <w:p w14:paraId="0C03CDF4" w14:textId="77777777" w:rsidR="0050768A" w:rsidRDefault="0050768A">
            <w:pPr>
              <w:pStyle w:val="ConsPlusNormal"/>
              <w:jc w:val="center"/>
            </w:pPr>
            <w:r>
              <w:t>X</w:t>
            </w:r>
          </w:p>
        </w:tc>
      </w:tr>
      <w:tr w:rsidR="0050768A" w14:paraId="4C25B9CB" w14:textId="77777777">
        <w:tc>
          <w:tcPr>
            <w:tcW w:w="2854" w:type="dxa"/>
          </w:tcPr>
          <w:p w14:paraId="7E526353" w14:textId="77777777" w:rsidR="0050768A" w:rsidRDefault="0050768A">
            <w:pPr>
              <w:pStyle w:val="ConsPlusNormal"/>
            </w:pPr>
            <w:r>
              <w:t>4.2.1. Для медицинской помощи по профилю "онкология"</w:t>
            </w:r>
          </w:p>
        </w:tc>
        <w:tc>
          <w:tcPr>
            <w:tcW w:w="904" w:type="dxa"/>
          </w:tcPr>
          <w:p w14:paraId="39B954A0" w14:textId="77777777" w:rsidR="0050768A" w:rsidRDefault="0050768A">
            <w:pPr>
              <w:pStyle w:val="ConsPlusNormal"/>
              <w:jc w:val="center"/>
            </w:pPr>
            <w:r>
              <w:t>74.1</w:t>
            </w:r>
          </w:p>
        </w:tc>
        <w:tc>
          <w:tcPr>
            <w:tcW w:w="1774" w:type="dxa"/>
          </w:tcPr>
          <w:p w14:paraId="15F04024" w14:textId="77777777" w:rsidR="0050768A" w:rsidRDefault="0050768A">
            <w:pPr>
              <w:pStyle w:val="ConsPlusNormal"/>
            </w:pPr>
            <w:r>
              <w:t>случай госпитализации</w:t>
            </w:r>
          </w:p>
        </w:tc>
        <w:tc>
          <w:tcPr>
            <w:tcW w:w="1759" w:type="dxa"/>
          </w:tcPr>
          <w:p w14:paraId="3CD95987" w14:textId="77777777" w:rsidR="0050768A" w:rsidRDefault="0050768A">
            <w:pPr>
              <w:pStyle w:val="ConsPlusNormal"/>
              <w:jc w:val="center"/>
            </w:pPr>
            <w:r>
              <w:t>0,000000</w:t>
            </w:r>
          </w:p>
        </w:tc>
        <w:tc>
          <w:tcPr>
            <w:tcW w:w="1759" w:type="dxa"/>
          </w:tcPr>
          <w:p w14:paraId="794C6F93" w14:textId="77777777" w:rsidR="0050768A" w:rsidRDefault="0050768A">
            <w:pPr>
              <w:pStyle w:val="ConsPlusNormal"/>
              <w:jc w:val="center"/>
            </w:pPr>
            <w:r>
              <w:t>0,0</w:t>
            </w:r>
          </w:p>
        </w:tc>
        <w:tc>
          <w:tcPr>
            <w:tcW w:w="1024" w:type="dxa"/>
          </w:tcPr>
          <w:p w14:paraId="04614AF3" w14:textId="77777777" w:rsidR="0050768A" w:rsidRDefault="0050768A">
            <w:pPr>
              <w:pStyle w:val="ConsPlusNormal"/>
              <w:jc w:val="center"/>
            </w:pPr>
            <w:r>
              <w:t>X</w:t>
            </w:r>
          </w:p>
        </w:tc>
        <w:tc>
          <w:tcPr>
            <w:tcW w:w="904" w:type="dxa"/>
          </w:tcPr>
          <w:p w14:paraId="2384F929" w14:textId="77777777" w:rsidR="0050768A" w:rsidRDefault="0050768A">
            <w:pPr>
              <w:pStyle w:val="ConsPlusNormal"/>
              <w:jc w:val="center"/>
            </w:pPr>
            <w:r>
              <w:t>0,0</w:t>
            </w:r>
          </w:p>
        </w:tc>
        <w:tc>
          <w:tcPr>
            <w:tcW w:w="1264" w:type="dxa"/>
          </w:tcPr>
          <w:p w14:paraId="3F576C2B" w14:textId="77777777" w:rsidR="0050768A" w:rsidRDefault="0050768A">
            <w:pPr>
              <w:pStyle w:val="ConsPlusNormal"/>
              <w:jc w:val="center"/>
            </w:pPr>
            <w:r>
              <w:t>X</w:t>
            </w:r>
          </w:p>
        </w:tc>
        <w:tc>
          <w:tcPr>
            <w:tcW w:w="1264" w:type="dxa"/>
          </w:tcPr>
          <w:p w14:paraId="17DD7209" w14:textId="77777777" w:rsidR="0050768A" w:rsidRDefault="0050768A">
            <w:pPr>
              <w:pStyle w:val="ConsPlusNormal"/>
              <w:jc w:val="center"/>
            </w:pPr>
            <w:r>
              <w:t>0,0</w:t>
            </w:r>
          </w:p>
        </w:tc>
        <w:tc>
          <w:tcPr>
            <w:tcW w:w="679" w:type="dxa"/>
          </w:tcPr>
          <w:p w14:paraId="256C7087" w14:textId="77777777" w:rsidR="0050768A" w:rsidRDefault="0050768A">
            <w:pPr>
              <w:pStyle w:val="ConsPlusNormal"/>
              <w:jc w:val="center"/>
            </w:pPr>
            <w:r>
              <w:t>X</w:t>
            </w:r>
          </w:p>
        </w:tc>
      </w:tr>
      <w:tr w:rsidR="0050768A" w14:paraId="39EEA260" w14:textId="77777777">
        <w:tc>
          <w:tcPr>
            <w:tcW w:w="2854" w:type="dxa"/>
          </w:tcPr>
          <w:p w14:paraId="5E5576E9" w14:textId="77777777" w:rsidR="0050768A" w:rsidRDefault="0050768A">
            <w:pPr>
              <w:pStyle w:val="ConsPlusNormal"/>
            </w:pPr>
            <w:r>
              <w:t>4.2.2. Высокотехнологичная медицинская помощь</w:t>
            </w:r>
          </w:p>
        </w:tc>
        <w:tc>
          <w:tcPr>
            <w:tcW w:w="904" w:type="dxa"/>
          </w:tcPr>
          <w:p w14:paraId="0FBFC481" w14:textId="77777777" w:rsidR="0050768A" w:rsidRDefault="0050768A">
            <w:pPr>
              <w:pStyle w:val="ConsPlusNormal"/>
              <w:jc w:val="center"/>
            </w:pPr>
            <w:r>
              <w:t>74.2</w:t>
            </w:r>
          </w:p>
        </w:tc>
        <w:tc>
          <w:tcPr>
            <w:tcW w:w="1774" w:type="dxa"/>
          </w:tcPr>
          <w:p w14:paraId="4AE24601" w14:textId="77777777" w:rsidR="0050768A" w:rsidRDefault="0050768A">
            <w:pPr>
              <w:pStyle w:val="ConsPlusNormal"/>
            </w:pPr>
            <w:r>
              <w:t>случай госпитализации</w:t>
            </w:r>
          </w:p>
        </w:tc>
        <w:tc>
          <w:tcPr>
            <w:tcW w:w="1759" w:type="dxa"/>
          </w:tcPr>
          <w:p w14:paraId="65A47698" w14:textId="77777777" w:rsidR="0050768A" w:rsidRDefault="0050768A">
            <w:pPr>
              <w:pStyle w:val="ConsPlusNormal"/>
              <w:jc w:val="center"/>
            </w:pPr>
            <w:r>
              <w:t>0,000000</w:t>
            </w:r>
          </w:p>
        </w:tc>
        <w:tc>
          <w:tcPr>
            <w:tcW w:w="1759" w:type="dxa"/>
          </w:tcPr>
          <w:p w14:paraId="71668413" w14:textId="77777777" w:rsidR="0050768A" w:rsidRDefault="0050768A">
            <w:pPr>
              <w:pStyle w:val="ConsPlusNormal"/>
              <w:jc w:val="center"/>
            </w:pPr>
            <w:r>
              <w:t>0,0</w:t>
            </w:r>
          </w:p>
        </w:tc>
        <w:tc>
          <w:tcPr>
            <w:tcW w:w="1024" w:type="dxa"/>
          </w:tcPr>
          <w:p w14:paraId="04E5CB76" w14:textId="77777777" w:rsidR="0050768A" w:rsidRDefault="0050768A">
            <w:pPr>
              <w:pStyle w:val="ConsPlusNormal"/>
              <w:jc w:val="center"/>
            </w:pPr>
            <w:r>
              <w:t>X</w:t>
            </w:r>
          </w:p>
        </w:tc>
        <w:tc>
          <w:tcPr>
            <w:tcW w:w="904" w:type="dxa"/>
          </w:tcPr>
          <w:p w14:paraId="7EBB1966" w14:textId="77777777" w:rsidR="0050768A" w:rsidRDefault="0050768A">
            <w:pPr>
              <w:pStyle w:val="ConsPlusNormal"/>
              <w:jc w:val="center"/>
            </w:pPr>
            <w:r>
              <w:t>0,0</w:t>
            </w:r>
          </w:p>
        </w:tc>
        <w:tc>
          <w:tcPr>
            <w:tcW w:w="1264" w:type="dxa"/>
          </w:tcPr>
          <w:p w14:paraId="6ACA4C59" w14:textId="77777777" w:rsidR="0050768A" w:rsidRDefault="0050768A">
            <w:pPr>
              <w:pStyle w:val="ConsPlusNormal"/>
              <w:jc w:val="center"/>
            </w:pPr>
            <w:r>
              <w:t>X</w:t>
            </w:r>
          </w:p>
        </w:tc>
        <w:tc>
          <w:tcPr>
            <w:tcW w:w="1264" w:type="dxa"/>
          </w:tcPr>
          <w:p w14:paraId="6DDFDA8E" w14:textId="77777777" w:rsidR="0050768A" w:rsidRDefault="0050768A">
            <w:pPr>
              <w:pStyle w:val="ConsPlusNormal"/>
              <w:jc w:val="center"/>
            </w:pPr>
            <w:r>
              <w:t>0,0</w:t>
            </w:r>
          </w:p>
        </w:tc>
        <w:tc>
          <w:tcPr>
            <w:tcW w:w="679" w:type="dxa"/>
          </w:tcPr>
          <w:p w14:paraId="3FD06CE7" w14:textId="77777777" w:rsidR="0050768A" w:rsidRDefault="0050768A">
            <w:pPr>
              <w:pStyle w:val="ConsPlusNormal"/>
              <w:jc w:val="center"/>
            </w:pPr>
            <w:r>
              <w:t>X</w:t>
            </w:r>
          </w:p>
        </w:tc>
      </w:tr>
      <w:tr w:rsidR="0050768A" w14:paraId="5BFAE8AB" w14:textId="77777777">
        <w:tc>
          <w:tcPr>
            <w:tcW w:w="2854" w:type="dxa"/>
          </w:tcPr>
          <w:p w14:paraId="12D80928" w14:textId="77777777" w:rsidR="0050768A" w:rsidRDefault="0050768A">
            <w:pPr>
              <w:pStyle w:val="ConsPlusNormal"/>
            </w:pPr>
            <w:r>
              <w:t xml:space="preserve">5. Медицинская реабилитация </w:t>
            </w:r>
            <w:hyperlink w:anchor="P10954" w:history="1">
              <w:r>
                <w:rPr>
                  <w:color w:val="0000FF"/>
                </w:rPr>
                <w:t>&lt;10&gt;</w:t>
              </w:r>
            </w:hyperlink>
          </w:p>
        </w:tc>
        <w:tc>
          <w:tcPr>
            <w:tcW w:w="904" w:type="dxa"/>
          </w:tcPr>
          <w:p w14:paraId="04E3F390" w14:textId="77777777" w:rsidR="0050768A" w:rsidRDefault="0050768A">
            <w:pPr>
              <w:pStyle w:val="ConsPlusNormal"/>
              <w:jc w:val="center"/>
            </w:pPr>
            <w:r>
              <w:t>75</w:t>
            </w:r>
          </w:p>
        </w:tc>
        <w:tc>
          <w:tcPr>
            <w:tcW w:w="1774" w:type="dxa"/>
          </w:tcPr>
          <w:p w14:paraId="38039F59" w14:textId="77777777" w:rsidR="0050768A" w:rsidRDefault="0050768A">
            <w:pPr>
              <w:pStyle w:val="ConsPlusNormal"/>
              <w:jc w:val="center"/>
            </w:pPr>
            <w:r>
              <w:t>X</w:t>
            </w:r>
          </w:p>
        </w:tc>
        <w:tc>
          <w:tcPr>
            <w:tcW w:w="1759" w:type="dxa"/>
          </w:tcPr>
          <w:p w14:paraId="7E04F078" w14:textId="77777777" w:rsidR="0050768A" w:rsidRDefault="0050768A">
            <w:pPr>
              <w:pStyle w:val="ConsPlusNormal"/>
              <w:jc w:val="center"/>
            </w:pPr>
            <w:r>
              <w:t>X</w:t>
            </w:r>
          </w:p>
        </w:tc>
        <w:tc>
          <w:tcPr>
            <w:tcW w:w="1759" w:type="dxa"/>
          </w:tcPr>
          <w:p w14:paraId="1E8A3550" w14:textId="77777777" w:rsidR="0050768A" w:rsidRDefault="0050768A">
            <w:pPr>
              <w:pStyle w:val="ConsPlusNormal"/>
              <w:jc w:val="center"/>
            </w:pPr>
            <w:r>
              <w:t>X</w:t>
            </w:r>
          </w:p>
        </w:tc>
        <w:tc>
          <w:tcPr>
            <w:tcW w:w="1024" w:type="dxa"/>
          </w:tcPr>
          <w:p w14:paraId="372C1282" w14:textId="77777777" w:rsidR="0050768A" w:rsidRDefault="0050768A">
            <w:pPr>
              <w:pStyle w:val="ConsPlusNormal"/>
              <w:jc w:val="center"/>
            </w:pPr>
            <w:r>
              <w:t>X</w:t>
            </w:r>
          </w:p>
        </w:tc>
        <w:tc>
          <w:tcPr>
            <w:tcW w:w="904" w:type="dxa"/>
          </w:tcPr>
          <w:p w14:paraId="30CED3E7" w14:textId="77777777" w:rsidR="0050768A" w:rsidRDefault="0050768A">
            <w:pPr>
              <w:pStyle w:val="ConsPlusNormal"/>
              <w:jc w:val="center"/>
            </w:pPr>
            <w:r>
              <w:t>X</w:t>
            </w:r>
          </w:p>
        </w:tc>
        <w:tc>
          <w:tcPr>
            <w:tcW w:w="1264" w:type="dxa"/>
          </w:tcPr>
          <w:p w14:paraId="09A4141F" w14:textId="77777777" w:rsidR="0050768A" w:rsidRDefault="0050768A">
            <w:pPr>
              <w:pStyle w:val="ConsPlusNormal"/>
              <w:jc w:val="center"/>
            </w:pPr>
            <w:r>
              <w:t>X</w:t>
            </w:r>
          </w:p>
        </w:tc>
        <w:tc>
          <w:tcPr>
            <w:tcW w:w="1264" w:type="dxa"/>
          </w:tcPr>
          <w:p w14:paraId="76A49C82" w14:textId="77777777" w:rsidR="0050768A" w:rsidRDefault="0050768A">
            <w:pPr>
              <w:pStyle w:val="ConsPlusNormal"/>
              <w:jc w:val="center"/>
            </w:pPr>
            <w:r>
              <w:t>X</w:t>
            </w:r>
          </w:p>
        </w:tc>
        <w:tc>
          <w:tcPr>
            <w:tcW w:w="679" w:type="dxa"/>
          </w:tcPr>
          <w:p w14:paraId="241530B9" w14:textId="77777777" w:rsidR="0050768A" w:rsidRDefault="0050768A">
            <w:pPr>
              <w:pStyle w:val="ConsPlusNormal"/>
              <w:jc w:val="center"/>
            </w:pPr>
            <w:r>
              <w:t>X</w:t>
            </w:r>
          </w:p>
        </w:tc>
      </w:tr>
      <w:tr w:rsidR="0050768A" w14:paraId="368D6C36" w14:textId="77777777">
        <w:tc>
          <w:tcPr>
            <w:tcW w:w="2854" w:type="dxa"/>
          </w:tcPr>
          <w:p w14:paraId="43BCE28E" w14:textId="77777777" w:rsidR="0050768A" w:rsidRDefault="0050768A">
            <w:pPr>
              <w:pStyle w:val="ConsPlusNormal"/>
            </w:pPr>
            <w:r>
              <w:t>5.1. В амбулаторных условиях</w:t>
            </w:r>
          </w:p>
        </w:tc>
        <w:tc>
          <w:tcPr>
            <w:tcW w:w="904" w:type="dxa"/>
          </w:tcPr>
          <w:p w14:paraId="404C33C8" w14:textId="77777777" w:rsidR="0050768A" w:rsidRDefault="0050768A">
            <w:pPr>
              <w:pStyle w:val="ConsPlusNormal"/>
              <w:jc w:val="center"/>
            </w:pPr>
            <w:r>
              <w:t>76</w:t>
            </w:r>
          </w:p>
        </w:tc>
        <w:tc>
          <w:tcPr>
            <w:tcW w:w="1774" w:type="dxa"/>
          </w:tcPr>
          <w:p w14:paraId="466B6376" w14:textId="77777777" w:rsidR="0050768A" w:rsidRDefault="0050768A">
            <w:pPr>
              <w:pStyle w:val="ConsPlusNormal"/>
            </w:pPr>
            <w:r>
              <w:t>комплексное посещение</w:t>
            </w:r>
          </w:p>
        </w:tc>
        <w:tc>
          <w:tcPr>
            <w:tcW w:w="1759" w:type="dxa"/>
          </w:tcPr>
          <w:p w14:paraId="20D37D9C" w14:textId="77777777" w:rsidR="0050768A" w:rsidRDefault="0050768A">
            <w:pPr>
              <w:pStyle w:val="ConsPlusNormal"/>
              <w:jc w:val="center"/>
            </w:pPr>
            <w:r>
              <w:t>0,000000</w:t>
            </w:r>
          </w:p>
        </w:tc>
        <w:tc>
          <w:tcPr>
            <w:tcW w:w="1759" w:type="dxa"/>
          </w:tcPr>
          <w:p w14:paraId="6C86980B" w14:textId="77777777" w:rsidR="0050768A" w:rsidRDefault="0050768A">
            <w:pPr>
              <w:pStyle w:val="ConsPlusNormal"/>
              <w:jc w:val="center"/>
            </w:pPr>
            <w:r>
              <w:t>0,0</w:t>
            </w:r>
          </w:p>
        </w:tc>
        <w:tc>
          <w:tcPr>
            <w:tcW w:w="1024" w:type="dxa"/>
          </w:tcPr>
          <w:p w14:paraId="0283DE0D" w14:textId="77777777" w:rsidR="0050768A" w:rsidRDefault="0050768A">
            <w:pPr>
              <w:pStyle w:val="ConsPlusNormal"/>
              <w:jc w:val="center"/>
            </w:pPr>
            <w:r>
              <w:t>X</w:t>
            </w:r>
          </w:p>
        </w:tc>
        <w:tc>
          <w:tcPr>
            <w:tcW w:w="904" w:type="dxa"/>
          </w:tcPr>
          <w:p w14:paraId="17EA5C89" w14:textId="77777777" w:rsidR="0050768A" w:rsidRDefault="0050768A">
            <w:pPr>
              <w:pStyle w:val="ConsPlusNormal"/>
              <w:jc w:val="center"/>
            </w:pPr>
            <w:r>
              <w:t>0,0</w:t>
            </w:r>
          </w:p>
        </w:tc>
        <w:tc>
          <w:tcPr>
            <w:tcW w:w="1264" w:type="dxa"/>
          </w:tcPr>
          <w:p w14:paraId="14ECB603" w14:textId="77777777" w:rsidR="0050768A" w:rsidRDefault="0050768A">
            <w:pPr>
              <w:pStyle w:val="ConsPlusNormal"/>
              <w:jc w:val="center"/>
            </w:pPr>
            <w:r>
              <w:t>X</w:t>
            </w:r>
          </w:p>
        </w:tc>
        <w:tc>
          <w:tcPr>
            <w:tcW w:w="1264" w:type="dxa"/>
          </w:tcPr>
          <w:p w14:paraId="580F4B15" w14:textId="77777777" w:rsidR="0050768A" w:rsidRDefault="0050768A">
            <w:pPr>
              <w:pStyle w:val="ConsPlusNormal"/>
              <w:jc w:val="center"/>
            </w:pPr>
            <w:r>
              <w:t>0,0</w:t>
            </w:r>
          </w:p>
        </w:tc>
        <w:tc>
          <w:tcPr>
            <w:tcW w:w="679" w:type="dxa"/>
          </w:tcPr>
          <w:p w14:paraId="5DC05518" w14:textId="77777777" w:rsidR="0050768A" w:rsidRDefault="0050768A">
            <w:pPr>
              <w:pStyle w:val="ConsPlusNormal"/>
              <w:jc w:val="center"/>
            </w:pPr>
            <w:r>
              <w:t>X</w:t>
            </w:r>
          </w:p>
        </w:tc>
      </w:tr>
      <w:tr w:rsidR="0050768A" w14:paraId="76105566" w14:textId="77777777">
        <w:tc>
          <w:tcPr>
            <w:tcW w:w="2854" w:type="dxa"/>
          </w:tcPr>
          <w:p w14:paraId="6A7D1C12" w14:textId="77777777" w:rsidR="0050768A" w:rsidRDefault="0050768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14:paraId="5CAAD12E" w14:textId="77777777" w:rsidR="0050768A" w:rsidRDefault="0050768A">
            <w:pPr>
              <w:pStyle w:val="ConsPlusNormal"/>
              <w:jc w:val="center"/>
            </w:pPr>
            <w:r>
              <w:t>77</w:t>
            </w:r>
          </w:p>
        </w:tc>
        <w:tc>
          <w:tcPr>
            <w:tcW w:w="1774" w:type="dxa"/>
          </w:tcPr>
          <w:p w14:paraId="2027A81B" w14:textId="77777777" w:rsidR="0050768A" w:rsidRDefault="0050768A">
            <w:pPr>
              <w:pStyle w:val="ConsPlusNormal"/>
            </w:pPr>
            <w:r>
              <w:t>случай лечения</w:t>
            </w:r>
          </w:p>
        </w:tc>
        <w:tc>
          <w:tcPr>
            <w:tcW w:w="1759" w:type="dxa"/>
          </w:tcPr>
          <w:p w14:paraId="2C68D7D8" w14:textId="77777777" w:rsidR="0050768A" w:rsidRDefault="0050768A">
            <w:pPr>
              <w:pStyle w:val="ConsPlusNormal"/>
              <w:jc w:val="center"/>
            </w:pPr>
            <w:r>
              <w:t>0,000000</w:t>
            </w:r>
          </w:p>
        </w:tc>
        <w:tc>
          <w:tcPr>
            <w:tcW w:w="1759" w:type="dxa"/>
          </w:tcPr>
          <w:p w14:paraId="4D2D509C" w14:textId="77777777" w:rsidR="0050768A" w:rsidRDefault="0050768A">
            <w:pPr>
              <w:pStyle w:val="ConsPlusNormal"/>
              <w:jc w:val="center"/>
            </w:pPr>
            <w:r>
              <w:t>0,0</w:t>
            </w:r>
          </w:p>
        </w:tc>
        <w:tc>
          <w:tcPr>
            <w:tcW w:w="1024" w:type="dxa"/>
          </w:tcPr>
          <w:p w14:paraId="5E7A5406" w14:textId="77777777" w:rsidR="0050768A" w:rsidRDefault="0050768A">
            <w:pPr>
              <w:pStyle w:val="ConsPlusNormal"/>
              <w:jc w:val="center"/>
            </w:pPr>
            <w:r>
              <w:t>X</w:t>
            </w:r>
          </w:p>
        </w:tc>
        <w:tc>
          <w:tcPr>
            <w:tcW w:w="904" w:type="dxa"/>
          </w:tcPr>
          <w:p w14:paraId="15F664D7" w14:textId="77777777" w:rsidR="0050768A" w:rsidRDefault="0050768A">
            <w:pPr>
              <w:pStyle w:val="ConsPlusNormal"/>
              <w:jc w:val="center"/>
            </w:pPr>
            <w:r>
              <w:t>0,0</w:t>
            </w:r>
          </w:p>
        </w:tc>
        <w:tc>
          <w:tcPr>
            <w:tcW w:w="1264" w:type="dxa"/>
          </w:tcPr>
          <w:p w14:paraId="28874CD8" w14:textId="77777777" w:rsidR="0050768A" w:rsidRDefault="0050768A">
            <w:pPr>
              <w:pStyle w:val="ConsPlusNormal"/>
              <w:jc w:val="center"/>
            </w:pPr>
            <w:r>
              <w:t>X</w:t>
            </w:r>
          </w:p>
        </w:tc>
        <w:tc>
          <w:tcPr>
            <w:tcW w:w="1264" w:type="dxa"/>
          </w:tcPr>
          <w:p w14:paraId="699BD1E8" w14:textId="77777777" w:rsidR="0050768A" w:rsidRDefault="0050768A">
            <w:pPr>
              <w:pStyle w:val="ConsPlusNormal"/>
              <w:jc w:val="center"/>
            </w:pPr>
            <w:r>
              <w:t>0,0</w:t>
            </w:r>
          </w:p>
        </w:tc>
        <w:tc>
          <w:tcPr>
            <w:tcW w:w="679" w:type="dxa"/>
          </w:tcPr>
          <w:p w14:paraId="19D0B083" w14:textId="77777777" w:rsidR="0050768A" w:rsidRDefault="0050768A">
            <w:pPr>
              <w:pStyle w:val="ConsPlusNormal"/>
              <w:jc w:val="center"/>
            </w:pPr>
            <w:r>
              <w:t>X</w:t>
            </w:r>
          </w:p>
        </w:tc>
      </w:tr>
      <w:tr w:rsidR="0050768A" w14:paraId="088AA0EC" w14:textId="77777777">
        <w:tc>
          <w:tcPr>
            <w:tcW w:w="2854" w:type="dxa"/>
          </w:tcPr>
          <w:p w14:paraId="6BA912A7" w14:textId="77777777" w:rsidR="0050768A" w:rsidRDefault="0050768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14:paraId="503D8063" w14:textId="77777777" w:rsidR="0050768A" w:rsidRDefault="0050768A">
            <w:pPr>
              <w:pStyle w:val="ConsPlusNormal"/>
              <w:jc w:val="center"/>
            </w:pPr>
            <w:r>
              <w:t>78</w:t>
            </w:r>
          </w:p>
        </w:tc>
        <w:tc>
          <w:tcPr>
            <w:tcW w:w="1774" w:type="dxa"/>
          </w:tcPr>
          <w:p w14:paraId="62732935" w14:textId="77777777" w:rsidR="0050768A" w:rsidRDefault="0050768A">
            <w:pPr>
              <w:pStyle w:val="ConsPlusNormal"/>
            </w:pPr>
            <w:r>
              <w:t>случай госпитализации</w:t>
            </w:r>
          </w:p>
        </w:tc>
        <w:tc>
          <w:tcPr>
            <w:tcW w:w="1759" w:type="dxa"/>
          </w:tcPr>
          <w:p w14:paraId="7700CEE3" w14:textId="77777777" w:rsidR="0050768A" w:rsidRDefault="0050768A">
            <w:pPr>
              <w:pStyle w:val="ConsPlusNormal"/>
              <w:jc w:val="center"/>
            </w:pPr>
            <w:r>
              <w:t>0,000000</w:t>
            </w:r>
          </w:p>
        </w:tc>
        <w:tc>
          <w:tcPr>
            <w:tcW w:w="1759" w:type="dxa"/>
          </w:tcPr>
          <w:p w14:paraId="750DC53C" w14:textId="77777777" w:rsidR="0050768A" w:rsidRDefault="0050768A">
            <w:pPr>
              <w:pStyle w:val="ConsPlusNormal"/>
              <w:jc w:val="center"/>
            </w:pPr>
            <w:r>
              <w:t>0,0</w:t>
            </w:r>
          </w:p>
        </w:tc>
        <w:tc>
          <w:tcPr>
            <w:tcW w:w="1024" w:type="dxa"/>
          </w:tcPr>
          <w:p w14:paraId="2C5488DB" w14:textId="77777777" w:rsidR="0050768A" w:rsidRDefault="0050768A">
            <w:pPr>
              <w:pStyle w:val="ConsPlusNormal"/>
              <w:jc w:val="center"/>
            </w:pPr>
            <w:r>
              <w:t>X</w:t>
            </w:r>
          </w:p>
        </w:tc>
        <w:tc>
          <w:tcPr>
            <w:tcW w:w="904" w:type="dxa"/>
          </w:tcPr>
          <w:p w14:paraId="42130F5A" w14:textId="77777777" w:rsidR="0050768A" w:rsidRDefault="0050768A">
            <w:pPr>
              <w:pStyle w:val="ConsPlusNormal"/>
              <w:jc w:val="center"/>
            </w:pPr>
            <w:r>
              <w:t>0,0</w:t>
            </w:r>
          </w:p>
        </w:tc>
        <w:tc>
          <w:tcPr>
            <w:tcW w:w="1264" w:type="dxa"/>
          </w:tcPr>
          <w:p w14:paraId="7040C8B5" w14:textId="77777777" w:rsidR="0050768A" w:rsidRDefault="0050768A">
            <w:pPr>
              <w:pStyle w:val="ConsPlusNormal"/>
              <w:jc w:val="center"/>
            </w:pPr>
            <w:r>
              <w:t>X</w:t>
            </w:r>
          </w:p>
        </w:tc>
        <w:tc>
          <w:tcPr>
            <w:tcW w:w="1264" w:type="dxa"/>
          </w:tcPr>
          <w:p w14:paraId="0060BFDE" w14:textId="77777777" w:rsidR="0050768A" w:rsidRDefault="0050768A">
            <w:pPr>
              <w:pStyle w:val="ConsPlusNormal"/>
              <w:jc w:val="center"/>
            </w:pPr>
            <w:r>
              <w:t>0,0</w:t>
            </w:r>
          </w:p>
        </w:tc>
        <w:tc>
          <w:tcPr>
            <w:tcW w:w="679" w:type="dxa"/>
          </w:tcPr>
          <w:p w14:paraId="1AAD61B8" w14:textId="77777777" w:rsidR="0050768A" w:rsidRDefault="0050768A">
            <w:pPr>
              <w:pStyle w:val="ConsPlusNormal"/>
              <w:jc w:val="center"/>
            </w:pPr>
            <w:r>
              <w:t>X</w:t>
            </w:r>
          </w:p>
        </w:tc>
      </w:tr>
      <w:tr w:rsidR="0050768A" w14:paraId="02BA210E" w14:textId="77777777">
        <w:tc>
          <w:tcPr>
            <w:tcW w:w="2854" w:type="dxa"/>
          </w:tcPr>
          <w:p w14:paraId="494C2DBF" w14:textId="77777777" w:rsidR="0050768A" w:rsidRDefault="0050768A">
            <w:pPr>
              <w:pStyle w:val="ConsPlusNormal"/>
            </w:pPr>
            <w:r>
              <w:t>6. Расходы на ведение дела СМО</w:t>
            </w:r>
          </w:p>
        </w:tc>
        <w:tc>
          <w:tcPr>
            <w:tcW w:w="904" w:type="dxa"/>
          </w:tcPr>
          <w:p w14:paraId="0A83C446" w14:textId="77777777" w:rsidR="0050768A" w:rsidRDefault="0050768A">
            <w:pPr>
              <w:pStyle w:val="ConsPlusNormal"/>
              <w:jc w:val="center"/>
            </w:pPr>
            <w:r>
              <w:t>79</w:t>
            </w:r>
          </w:p>
        </w:tc>
        <w:tc>
          <w:tcPr>
            <w:tcW w:w="1774" w:type="dxa"/>
          </w:tcPr>
          <w:p w14:paraId="7C0D6CD8" w14:textId="77777777" w:rsidR="0050768A" w:rsidRDefault="0050768A">
            <w:pPr>
              <w:pStyle w:val="ConsPlusNormal"/>
              <w:jc w:val="center"/>
            </w:pPr>
            <w:r>
              <w:t>-</w:t>
            </w:r>
          </w:p>
        </w:tc>
        <w:tc>
          <w:tcPr>
            <w:tcW w:w="1759" w:type="dxa"/>
          </w:tcPr>
          <w:p w14:paraId="2A159C3F" w14:textId="77777777" w:rsidR="0050768A" w:rsidRDefault="0050768A">
            <w:pPr>
              <w:pStyle w:val="ConsPlusNormal"/>
              <w:jc w:val="center"/>
            </w:pPr>
            <w:r>
              <w:t>X</w:t>
            </w:r>
          </w:p>
        </w:tc>
        <w:tc>
          <w:tcPr>
            <w:tcW w:w="1759" w:type="dxa"/>
          </w:tcPr>
          <w:p w14:paraId="1A17E771" w14:textId="77777777" w:rsidR="0050768A" w:rsidRDefault="0050768A">
            <w:pPr>
              <w:pStyle w:val="ConsPlusNormal"/>
              <w:jc w:val="center"/>
            </w:pPr>
            <w:r>
              <w:t>X</w:t>
            </w:r>
          </w:p>
        </w:tc>
        <w:tc>
          <w:tcPr>
            <w:tcW w:w="1024" w:type="dxa"/>
          </w:tcPr>
          <w:p w14:paraId="2216A9A0" w14:textId="77777777" w:rsidR="0050768A" w:rsidRDefault="0050768A">
            <w:pPr>
              <w:pStyle w:val="ConsPlusNormal"/>
              <w:jc w:val="center"/>
            </w:pPr>
            <w:r>
              <w:t>X</w:t>
            </w:r>
          </w:p>
        </w:tc>
        <w:tc>
          <w:tcPr>
            <w:tcW w:w="904" w:type="dxa"/>
          </w:tcPr>
          <w:p w14:paraId="5A763537" w14:textId="77777777" w:rsidR="0050768A" w:rsidRDefault="0050768A">
            <w:pPr>
              <w:pStyle w:val="ConsPlusNormal"/>
              <w:jc w:val="center"/>
            </w:pPr>
            <w:r>
              <w:t>0,0</w:t>
            </w:r>
          </w:p>
        </w:tc>
        <w:tc>
          <w:tcPr>
            <w:tcW w:w="1264" w:type="dxa"/>
          </w:tcPr>
          <w:p w14:paraId="03E473DF" w14:textId="77777777" w:rsidR="0050768A" w:rsidRDefault="0050768A">
            <w:pPr>
              <w:pStyle w:val="ConsPlusNormal"/>
              <w:jc w:val="center"/>
            </w:pPr>
            <w:r>
              <w:t>X</w:t>
            </w:r>
          </w:p>
        </w:tc>
        <w:tc>
          <w:tcPr>
            <w:tcW w:w="1264" w:type="dxa"/>
          </w:tcPr>
          <w:p w14:paraId="6E3DF346" w14:textId="77777777" w:rsidR="0050768A" w:rsidRDefault="0050768A">
            <w:pPr>
              <w:pStyle w:val="ConsPlusNormal"/>
              <w:jc w:val="center"/>
            </w:pPr>
            <w:r>
              <w:t>68,6</w:t>
            </w:r>
          </w:p>
        </w:tc>
        <w:tc>
          <w:tcPr>
            <w:tcW w:w="679" w:type="dxa"/>
          </w:tcPr>
          <w:p w14:paraId="59AAA649" w14:textId="77777777" w:rsidR="0050768A" w:rsidRDefault="0050768A">
            <w:pPr>
              <w:pStyle w:val="ConsPlusNormal"/>
              <w:jc w:val="center"/>
            </w:pPr>
            <w:r>
              <w:t>X</w:t>
            </w:r>
          </w:p>
        </w:tc>
      </w:tr>
      <w:tr w:rsidR="0050768A" w14:paraId="766ED962" w14:textId="77777777">
        <w:tc>
          <w:tcPr>
            <w:tcW w:w="2854" w:type="dxa"/>
          </w:tcPr>
          <w:p w14:paraId="3992C418" w14:textId="77777777" w:rsidR="0050768A" w:rsidRDefault="0050768A">
            <w:pPr>
              <w:pStyle w:val="ConsPlusNormal"/>
            </w:pPr>
            <w:r>
              <w:t>Итого (сумма строк 01 + 19 + 20)</w:t>
            </w:r>
          </w:p>
        </w:tc>
        <w:tc>
          <w:tcPr>
            <w:tcW w:w="904" w:type="dxa"/>
          </w:tcPr>
          <w:p w14:paraId="4E79946D" w14:textId="77777777" w:rsidR="0050768A" w:rsidRDefault="0050768A">
            <w:pPr>
              <w:pStyle w:val="ConsPlusNormal"/>
              <w:jc w:val="center"/>
            </w:pPr>
            <w:r>
              <w:t>80</w:t>
            </w:r>
          </w:p>
        </w:tc>
        <w:tc>
          <w:tcPr>
            <w:tcW w:w="1774" w:type="dxa"/>
          </w:tcPr>
          <w:p w14:paraId="294003EC" w14:textId="77777777" w:rsidR="0050768A" w:rsidRDefault="0050768A">
            <w:pPr>
              <w:pStyle w:val="ConsPlusNormal"/>
              <w:jc w:val="center"/>
            </w:pPr>
            <w:r>
              <w:t>-</w:t>
            </w:r>
          </w:p>
        </w:tc>
        <w:tc>
          <w:tcPr>
            <w:tcW w:w="1759" w:type="dxa"/>
          </w:tcPr>
          <w:p w14:paraId="17E344E9" w14:textId="77777777" w:rsidR="0050768A" w:rsidRDefault="0050768A">
            <w:pPr>
              <w:pStyle w:val="ConsPlusNormal"/>
              <w:jc w:val="center"/>
            </w:pPr>
            <w:r>
              <w:t>X</w:t>
            </w:r>
          </w:p>
        </w:tc>
        <w:tc>
          <w:tcPr>
            <w:tcW w:w="1759" w:type="dxa"/>
          </w:tcPr>
          <w:p w14:paraId="04D75FC3" w14:textId="77777777" w:rsidR="0050768A" w:rsidRDefault="0050768A">
            <w:pPr>
              <w:pStyle w:val="ConsPlusNormal"/>
              <w:jc w:val="center"/>
            </w:pPr>
            <w:r>
              <w:t>X</w:t>
            </w:r>
          </w:p>
        </w:tc>
        <w:tc>
          <w:tcPr>
            <w:tcW w:w="1024" w:type="dxa"/>
          </w:tcPr>
          <w:p w14:paraId="55816965" w14:textId="77777777" w:rsidR="0050768A" w:rsidRDefault="0050768A">
            <w:pPr>
              <w:pStyle w:val="ConsPlusNormal"/>
              <w:jc w:val="center"/>
            </w:pPr>
            <w:r>
              <w:t>6785,8</w:t>
            </w:r>
          </w:p>
        </w:tc>
        <w:tc>
          <w:tcPr>
            <w:tcW w:w="904" w:type="dxa"/>
          </w:tcPr>
          <w:p w14:paraId="60B53250" w14:textId="77777777" w:rsidR="0050768A" w:rsidRDefault="0050768A">
            <w:pPr>
              <w:pStyle w:val="ConsPlusNormal"/>
              <w:jc w:val="center"/>
            </w:pPr>
            <w:r>
              <w:t>32389,7</w:t>
            </w:r>
          </w:p>
        </w:tc>
        <w:tc>
          <w:tcPr>
            <w:tcW w:w="1264" w:type="dxa"/>
          </w:tcPr>
          <w:p w14:paraId="2258131C" w14:textId="77777777" w:rsidR="0050768A" w:rsidRDefault="0050768A">
            <w:pPr>
              <w:pStyle w:val="ConsPlusNormal"/>
              <w:jc w:val="center"/>
            </w:pPr>
            <w:r>
              <w:t>19620593,1</w:t>
            </w:r>
          </w:p>
        </w:tc>
        <w:tc>
          <w:tcPr>
            <w:tcW w:w="1264" w:type="dxa"/>
          </w:tcPr>
          <w:p w14:paraId="27E1F02A" w14:textId="77777777" w:rsidR="0050768A" w:rsidRDefault="0050768A">
            <w:pPr>
              <w:pStyle w:val="ConsPlusNormal"/>
              <w:jc w:val="center"/>
            </w:pPr>
            <w:r>
              <w:t>91364279,9</w:t>
            </w:r>
          </w:p>
        </w:tc>
        <w:tc>
          <w:tcPr>
            <w:tcW w:w="679" w:type="dxa"/>
          </w:tcPr>
          <w:p w14:paraId="21C750AE" w14:textId="77777777" w:rsidR="0050768A" w:rsidRDefault="0050768A">
            <w:pPr>
              <w:pStyle w:val="ConsPlusNormal"/>
              <w:jc w:val="center"/>
            </w:pPr>
            <w:r>
              <w:t>100,0</w:t>
            </w:r>
          </w:p>
        </w:tc>
      </w:tr>
    </w:tbl>
    <w:p w14:paraId="15966AF5" w14:textId="77777777" w:rsidR="0050768A" w:rsidRDefault="0050768A">
      <w:pPr>
        <w:sectPr w:rsidR="0050768A" w:rsidSect="0047560F">
          <w:pgSz w:w="16838" w:h="11905" w:orient="landscape"/>
          <w:pgMar w:top="1701" w:right="1134" w:bottom="850" w:left="1134" w:header="0" w:footer="0" w:gutter="0"/>
          <w:cols w:space="720"/>
        </w:sectPr>
      </w:pPr>
    </w:p>
    <w:p w14:paraId="4691F146" w14:textId="77777777" w:rsidR="0050768A" w:rsidRDefault="0050768A">
      <w:pPr>
        <w:pStyle w:val="ConsPlusNormal"/>
        <w:jc w:val="both"/>
      </w:pPr>
    </w:p>
    <w:p w14:paraId="67E1F414" w14:textId="77777777" w:rsidR="0050768A" w:rsidRDefault="0050768A">
      <w:pPr>
        <w:pStyle w:val="ConsPlusNormal"/>
        <w:ind w:firstLine="540"/>
        <w:jc w:val="both"/>
      </w:pPr>
      <w:r>
        <w:t>--------------------------------</w:t>
      </w:r>
    </w:p>
    <w:p w14:paraId="625D8173" w14:textId="77777777" w:rsidR="0050768A" w:rsidRDefault="0050768A">
      <w:pPr>
        <w:pStyle w:val="ConsPlusNormal"/>
        <w:spacing w:before="220"/>
        <w:ind w:firstLine="540"/>
        <w:jc w:val="both"/>
      </w:pPr>
      <w:bookmarkStart w:id="55" w:name="P10945"/>
      <w:bookmarkEnd w:id="55"/>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383BFEFB" w14:textId="77777777" w:rsidR="0050768A" w:rsidRDefault="0050768A">
      <w:pPr>
        <w:pStyle w:val="ConsPlusNormal"/>
        <w:spacing w:before="220"/>
        <w:ind w:firstLine="540"/>
        <w:jc w:val="both"/>
      </w:pPr>
      <w:bookmarkStart w:id="56" w:name="P10946"/>
      <w:bookmarkEnd w:id="56"/>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70B1B3BB" w14:textId="77777777" w:rsidR="0050768A" w:rsidRDefault="0050768A">
      <w:pPr>
        <w:pStyle w:val="ConsPlusNormal"/>
        <w:spacing w:before="220"/>
        <w:ind w:firstLine="540"/>
        <w:jc w:val="both"/>
      </w:pPr>
      <w:bookmarkStart w:id="57" w:name="P10947"/>
      <w:bookmarkEnd w:id="57"/>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C48F0E3" w14:textId="77777777" w:rsidR="0050768A" w:rsidRDefault="0050768A">
      <w:pPr>
        <w:pStyle w:val="ConsPlusNormal"/>
        <w:spacing w:before="220"/>
        <w:ind w:firstLine="540"/>
        <w:jc w:val="both"/>
      </w:pPr>
      <w:bookmarkStart w:id="58" w:name="P10948"/>
      <w:bookmarkEnd w:id="58"/>
      <w:r>
        <w:t>&lt;4&gt; Законченных случаев лечения заболевания в амбулаторных условиях с кратностью посещений по поводу одного заболевания не менее 2.</w:t>
      </w:r>
    </w:p>
    <w:p w14:paraId="454E1A4B" w14:textId="77777777" w:rsidR="0050768A" w:rsidRDefault="0050768A">
      <w:pPr>
        <w:pStyle w:val="ConsPlusNormal"/>
        <w:spacing w:before="220"/>
        <w:ind w:firstLine="540"/>
        <w:jc w:val="both"/>
      </w:pPr>
      <w:bookmarkStart w:id="59" w:name="P10949"/>
      <w:bookmarkEnd w:id="59"/>
      <w:r>
        <w:t>&lt;5&gt;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60538364" w14:textId="77777777" w:rsidR="0050768A" w:rsidRDefault="0050768A">
      <w:pPr>
        <w:pStyle w:val="ConsPlusNormal"/>
        <w:spacing w:before="220"/>
        <w:ind w:firstLine="540"/>
        <w:jc w:val="both"/>
      </w:pPr>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7" w:history="1">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14:paraId="7EE46C7D" w14:textId="77777777" w:rsidR="0050768A" w:rsidRDefault="0050768A">
      <w:pPr>
        <w:pStyle w:val="ConsPlusNormal"/>
        <w:spacing w:before="220"/>
        <w:ind w:firstLine="540"/>
        <w:jc w:val="both"/>
      </w:pPr>
      <w:bookmarkStart w:id="60" w:name="P10951"/>
      <w:bookmarkEnd w:id="60"/>
      <w:r>
        <w:t>&lt;7&gt; Включены в норматив объема первичной медико-санитарной помощи в амбулаторных условиях.</w:t>
      </w:r>
    </w:p>
    <w:p w14:paraId="1C22FD76" w14:textId="77777777" w:rsidR="0050768A" w:rsidRDefault="0050768A">
      <w:pPr>
        <w:pStyle w:val="ConsPlusNormal"/>
        <w:spacing w:before="220"/>
        <w:ind w:firstLine="540"/>
        <w:jc w:val="both"/>
      </w:pPr>
      <w:bookmarkStart w:id="61" w:name="P10952"/>
      <w:bookmarkEnd w:id="61"/>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14:paraId="056249B3" w14:textId="77777777" w:rsidR="0050768A" w:rsidRDefault="0050768A">
      <w:pPr>
        <w:pStyle w:val="ConsPlusNormal"/>
        <w:spacing w:before="220"/>
        <w:ind w:firstLine="540"/>
        <w:jc w:val="both"/>
      </w:pPr>
      <w:bookmarkStart w:id="62" w:name="P10953"/>
      <w:bookmarkEnd w:id="62"/>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26B2037D" w14:textId="77777777" w:rsidR="0050768A" w:rsidRDefault="0050768A">
      <w:pPr>
        <w:pStyle w:val="ConsPlusNormal"/>
        <w:spacing w:before="220"/>
        <w:ind w:firstLine="540"/>
        <w:jc w:val="both"/>
      </w:pPr>
      <w:bookmarkStart w:id="63" w:name="P10954"/>
      <w:bookmarkEnd w:id="63"/>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14:paraId="163C9360" w14:textId="77777777" w:rsidR="0050768A" w:rsidRDefault="0050768A">
      <w:pPr>
        <w:pStyle w:val="ConsPlusNormal"/>
        <w:jc w:val="both"/>
      </w:pPr>
    </w:p>
    <w:p w14:paraId="2CEE8FDC" w14:textId="77777777" w:rsidR="0050768A" w:rsidRDefault="0050768A">
      <w:pPr>
        <w:pStyle w:val="ConsPlusNormal"/>
        <w:jc w:val="both"/>
      </w:pPr>
    </w:p>
    <w:p w14:paraId="5711B76C" w14:textId="77777777" w:rsidR="0050768A" w:rsidRDefault="0050768A">
      <w:pPr>
        <w:pStyle w:val="ConsPlusNormal"/>
        <w:jc w:val="both"/>
      </w:pPr>
    </w:p>
    <w:p w14:paraId="5DB69588" w14:textId="77777777" w:rsidR="0050768A" w:rsidRDefault="0050768A">
      <w:pPr>
        <w:pStyle w:val="ConsPlusNormal"/>
        <w:jc w:val="both"/>
      </w:pPr>
    </w:p>
    <w:p w14:paraId="40936071" w14:textId="77777777" w:rsidR="0050768A" w:rsidRDefault="0050768A">
      <w:pPr>
        <w:pStyle w:val="ConsPlusNormal"/>
        <w:jc w:val="both"/>
      </w:pPr>
    </w:p>
    <w:p w14:paraId="70E7A750" w14:textId="77777777" w:rsidR="0050768A" w:rsidRDefault="0050768A">
      <w:pPr>
        <w:pStyle w:val="ConsPlusNormal"/>
        <w:jc w:val="right"/>
        <w:outlineLvl w:val="1"/>
      </w:pPr>
      <w:r>
        <w:t>Приложение N 6</w:t>
      </w:r>
    </w:p>
    <w:p w14:paraId="020AA738" w14:textId="77777777" w:rsidR="0050768A" w:rsidRDefault="0050768A">
      <w:pPr>
        <w:pStyle w:val="ConsPlusNormal"/>
        <w:jc w:val="right"/>
      </w:pPr>
      <w:r>
        <w:t>к Территориальной программе</w:t>
      </w:r>
    </w:p>
    <w:p w14:paraId="6DBDCC42" w14:textId="77777777" w:rsidR="0050768A" w:rsidRDefault="0050768A">
      <w:pPr>
        <w:pStyle w:val="ConsPlusNormal"/>
        <w:jc w:val="right"/>
      </w:pPr>
      <w:r>
        <w:t>государственных гарантий</w:t>
      </w:r>
    </w:p>
    <w:p w14:paraId="2551F3AC" w14:textId="77777777" w:rsidR="0050768A" w:rsidRDefault="0050768A">
      <w:pPr>
        <w:pStyle w:val="ConsPlusNormal"/>
        <w:jc w:val="right"/>
      </w:pPr>
      <w:r>
        <w:t>бесплатного оказания</w:t>
      </w:r>
    </w:p>
    <w:p w14:paraId="53FDC30F" w14:textId="77777777" w:rsidR="0050768A" w:rsidRDefault="0050768A">
      <w:pPr>
        <w:pStyle w:val="ConsPlusNormal"/>
        <w:jc w:val="right"/>
      </w:pPr>
      <w:r>
        <w:t>гражданам медицинской помощи</w:t>
      </w:r>
    </w:p>
    <w:p w14:paraId="4930EB6B" w14:textId="77777777" w:rsidR="0050768A" w:rsidRDefault="0050768A">
      <w:pPr>
        <w:pStyle w:val="ConsPlusNormal"/>
        <w:jc w:val="right"/>
      </w:pPr>
      <w:r>
        <w:t>в Красноярском крае</w:t>
      </w:r>
    </w:p>
    <w:p w14:paraId="74C440F5" w14:textId="77777777" w:rsidR="0050768A" w:rsidRDefault="0050768A">
      <w:pPr>
        <w:pStyle w:val="ConsPlusNormal"/>
        <w:jc w:val="right"/>
      </w:pPr>
      <w:r>
        <w:t>на 2024 год и на плановый</w:t>
      </w:r>
    </w:p>
    <w:p w14:paraId="27FCF616" w14:textId="77777777" w:rsidR="0050768A" w:rsidRDefault="0050768A">
      <w:pPr>
        <w:pStyle w:val="ConsPlusNormal"/>
        <w:jc w:val="right"/>
      </w:pPr>
      <w:r>
        <w:t>период 2025 и 2026 годов</w:t>
      </w:r>
    </w:p>
    <w:p w14:paraId="2E795FDE" w14:textId="77777777" w:rsidR="0050768A" w:rsidRDefault="0050768A">
      <w:pPr>
        <w:pStyle w:val="ConsPlusNormal"/>
        <w:jc w:val="both"/>
      </w:pPr>
    </w:p>
    <w:p w14:paraId="015F9222" w14:textId="77777777" w:rsidR="0050768A" w:rsidRDefault="0050768A">
      <w:pPr>
        <w:pStyle w:val="ConsPlusTitle"/>
        <w:jc w:val="center"/>
      </w:pPr>
      <w:bookmarkStart w:id="64" w:name="P10969"/>
      <w:bookmarkEnd w:id="64"/>
      <w:r>
        <w:t>ПЕРЕЧЕНЬ</w:t>
      </w:r>
    </w:p>
    <w:p w14:paraId="4A75C498" w14:textId="77777777" w:rsidR="0050768A" w:rsidRDefault="0050768A">
      <w:pPr>
        <w:pStyle w:val="ConsPlusTitle"/>
        <w:jc w:val="center"/>
      </w:pPr>
      <w:r>
        <w:t>МЕДИЦИНСКИХ ИЗДЕЛИЙ ДЛЯ ОКАЗАНИЯ ПЕРВИЧНОЙ МЕДИКО-САНИТАРНОЙ</w:t>
      </w:r>
    </w:p>
    <w:p w14:paraId="2303D570" w14:textId="77777777" w:rsidR="0050768A" w:rsidRDefault="0050768A">
      <w:pPr>
        <w:pStyle w:val="ConsPlusTitle"/>
        <w:jc w:val="center"/>
      </w:pPr>
      <w:r>
        <w:t>ПОМОЩИ В УСЛОВИЯХ ДНЕВНОГО СТАЦИОНАРА И В НЕОТЛОЖНОЙ ФОРМЕ,</w:t>
      </w:r>
    </w:p>
    <w:p w14:paraId="651FDCF0" w14:textId="77777777" w:rsidR="0050768A" w:rsidRDefault="0050768A">
      <w:pPr>
        <w:pStyle w:val="ConsPlusTitle"/>
        <w:jc w:val="center"/>
      </w:pPr>
      <w:r>
        <w:t>СПЕЦИАЛИЗИРОВАННОЙ МЕДИЦИНСКОЙ ПОМОЩИ, В ТОМ ЧИСЛЕ</w:t>
      </w:r>
    </w:p>
    <w:p w14:paraId="126BC652" w14:textId="77777777" w:rsidR="0050768A" w:rsidRDefault="0050768A">
      <w:pPr>
        <w:pStyle w:val="ConsPlusTitle"/>
        <w:jc w:val="center"/>
      </w:pPr>
      <w:r>
        <w:t>ВЫСОКОТЕХНОЛОГИЧНОЙ, СКОРОЙ МЕДИЦИНСКОЙ ПОМОЩИ, В ТОМ ЧИСЛЕ</w:t>
      </w:r>
    </w:p>
    <w:p w14:paraId="4BA3F72E" w14:textId="77777777" w:rsidR="0050768A" w:rsidRDefault="0050768A">
      <w:pPr>
        <w:pStyle w:val="ConsPlusTitle"/>
        <w:jc w:val="center"/>
      </w:pPr>
      <w:r>
        <w:t>СКОРОЙ СПЕЦИАЛИЗИРОВАННОЙ, ПАЛЛИАТИВНОЙ МЕДИЦИНСКОЙ ПОМОЩИ</w:t>
      </w:r>
    </w:p>
    <w:p w14:paraId="6C4E6CCF" w14:textId="77777777" w:rsidR="0050768A" w:rsidRDefault="0050768A">
      <w:pPr>
        <w:pStyle w:val="ConsPlusTitle"/>
        <w:jc w:val="center"/>
      </w:pPr>
      <w:r>
        <w:t>В СТАЦИОНАРНЫХ УСЛОВИЯХ</w:t>
      </w:r>
    </w:p>
    <w:p w14:paraId="17B13DE2"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0768A" w14:paraId="5D3580E2" w14:textId="77777777">
        <w:tc>
          <w:tcPr>
            <w:tcW w:w="9071" w:type="dxa"/>
            <w:tcBorders>
              <w:left w:val="single" w:sz="4" w:space="0" w:color="auto"/>
              <w:right w:val="single" w:sz="4" w:space="0" w:color="auto"/>
            </w:tcBorders>
          </w:tcPr>
          <w:p w14:paraId="059FC42C" w14:textId="77777777" w:rsidR="0050768A" w:rsidRDefault="0050768A">
            <w:pPr>
              <w:pStyle w:val="ConsPlusNormal"/>
              <w:jc w:val="center"/>
            </w:pPr>
            <w:r>
              <w:t>Наименование медицинского изделия</w:t>
            </w:r>
          </w:p>
        </w:tc>
      </w:tr>
      <w:tr w:rsidR="0050768A" w14:paraId="1A339A73" w14:textId="77777777">
        <w:tc>
          <w:tcPr>
            <w:tcW w:w="9071" w:type="dxa"/>
            <w:tcBorders>
              <w:left w:val="single" w:sz="4" w:space="0" w:color="auto"/>
              <w:right w:val="single" w:sz="4" w:space="0" w:color="auto"/>
            </w:tcBorders>
          </w:tcPr>
          <w:p w14:paraId="689E4114" w14:textId="77777777" w:rsidR="0050768A" w:rsidRDefault="0050768A">
            <w:pPr>
              <w:pStyle w:val="ConsPlusNormal"/>
              <w:outlineLvl w:val="2"/>
            </w:pPr>
            <w:r>
              <w:t>1. Общемедицинские</w:t>
            </w:r>
          </w:p>
        </w:tc>
      </w:tr>
      <w:tr w:rsidR="0050768A" w14:paraId="76F9D40B" w14:textId="77777777">
        <w:tc>
          <w:tcPr>
            <w:tcW w:w="9071" w:type="dxa"/>
            <w:tcBorders>
              <w:left w:val="single" w:sz="4" w:space="0" w:color="auto"/>
              <w:right w:val="single" w:sz="4" w:space="0" w:color="auto"/>
            </w:tcBorders>
          </w:tcPr>
          <w:p w14:paraId="48B8DCC2" w14:textId="77777777" w:rsidR="0050768A" w:rsidRDefault="0050768A">
            <w:pPr>
              <w:pStyle w:val="ConsPlusNormal"/>
            </w:pPr>
            <w:r>
              <w:t>Флюорографическая, рентгенологическая пленка</w:t>
            </w:r>
          </w:p>
        </w:tc>
      </w:tr>
      <w:tr w:rsidR="0050768A" w14:paraId="20749DC8" w14:textId="77777777">
        <w:tc>
          <w:tcPr>
            <w:tcW w:w="9071" w:type="dxa"/>
            <w:tcBorders>
              <w:left w:val="single" w:sz="4" w:space="0" w:color="auto"/>
              <w:right w:val="single" w:sz="4" w:space="0" w:color="auto"/>
            </w:tcBorders>
          </w:tcPr>
          <w:p w14:paraId="69489478" w14:textId="77777777" w:rsidR="0050768A" w:rsidRDefault="0050768A">
            <w:pPr>
              <w:pStyle w:val="ConsPlusNormal"/>
            </w:pPr>
            <w:r>
              <w:t>Устройства для переливания крови, кровезаменителей и инфузионных растворов</w:t>
            </w:r>
          </w:p>
        </w:tc>
      </w:tr>
      <w:tr w:rsidR="0050768A" w14:paraId="076CF5B0" w14:textId="77777777">
        <w:tc>
          <w:tcPr>
            <w:tcW w:w="9071" w:type="dxa"/>
            <w:tcBorders>
              <w:left w:val="single" w:sz="4" w:space="0" w:color="auto"/>
              <w:right w:val="single" w:sz="4" w:space="0" w:color="auto"/>
            </w:tcBorders>
          </w:tcPr>
          <w:p w14:paraId="34D5C17F" w14:textId="77777777" w:rsidR="0050768A" w:rsidRDefault="0050768A">
            <w:pPr>
              <w:pStyle w:val="ConsPlusNormal"/>
            </w:pPr>
            <w:r>
              <w:t>Одноразовые шприцы (3-компонентные, 2-компонентные)</w:t>
            </w:r>
          </w:p>
        </w:tc>
      </w:tr>
      <w:tr w:rsidR="0050768A" w14:paraId="571206B8" w14:textId="77777777">
        <w:tc>
          <w:tcPr>
            <w:tcW w:w="9071" w:type="dxa"/>
            <w:tcBorders>
              <w:left w:val="single" w:sz="4" w:space="0" w:color="auto"/>
              <w:right w:val="single" w:sz="4" w:space="0" w:color="auto"/>
            </w:tcBorders>
          </w:tcPr>
          <w:p w14:paraId="7A1A1E86" w14:textId="77777777" w:rsidR="0050768A" w:rsidRDefault="0050768A">
            <w:pPr>
              <w:pStyle w:val="ConsPlusNormal"/>
            </w:pPr>
            <w:r>
              <w:t>Перчатки смотровые, хирургические (нестерильные, стерильные), в том числе латексные</w:t>
            </w:r>
          </w:p>
        </w:tc>
      </w:tr>
      <w:tr w:rsidR="0050768A" w14:paraId="21419CEB" w14:textId="77777777">
        <w:tc>
          <w:tcPr>
            <w:tcW w:w="9071" w:type="dxa"/>
            <w:tcBorders>
              <w:left w:val="single" w:sz="4" w:space="0" w:color="auto"/>
              <w:right w:val="single" w:sz="4" w:space="0" w:color="auto"/>
            </w:tcBorders>
          </w:tcPr>
          <w:p w14:paraId="6998AD6A" w14:textId="77777777" w:rsidR="0050768A" w:rsidRDefault="0050768A">
            <w:pPr>
              <w:pStyle w:val="ConsPlusNormal"/>
            </w:pPr>
            <w:r>
              <w:t>Пластырь, в том числе катушечный</w:t>
            </w:r>
          </w:p>
        </w:tc>
      </w:tr>
      <w:tr w:rsidR="0050768A" w14:paraId="09C44BB7" w14:textId="77777777">
        <w:tc>
          <w:tcPr>
            <w:tcW w:w="9071" w:type="dxa"/>
            <w:tcBorders>
              <w:left w:val="single" w:sz="4" w:space="0" w:color="auto"/>
              <w:right w:val="single" w:sz="4" w:space="0" w:color="auto"/>
            </w:tcBorders>
          </w:tcPr>
          <w:p w14:paraId="6D2D9BF1" w14:textId="77777777" w:rsidR="0050768A" w:rsidRDefault="0050768A">
            <w:pPr>
              <w:pStyle w:val="ConsPlusNormal"/>
            </w:pPr>
            <w:r>
              <w:t>Повязки, в том числе фиксирующие</w:t>
            </w:r>
          </w:p>
        </w:tc>
      </w:tr>
      <w:tr w:rsidR="0050768A" w14:paraId="7710C35D" w14:textId="77777777">
        <w:tc>
          <w:tcPr>
            <w:tcW w:w="9071" w:type="dxa"/>
            <w:tcBorders>
              <w:left w:val="single" w:sz="4" w:space="0" w:color="auto"/>
              <w:right w:val="single" w:sz="4" w:space="0" w:color="auto"/>
            </w:tcBorders>
          </w:tcPr>
          <w:p w14:paraId="4A9952F8" w14:textId="77777777" w:rsidR="0050768A" w:rsidRDefault="0050768A">
            <w:pPr>
              <w:pStyle w:val="ConsPlusNormal"/>
            </w:pPr>
            <w:r>
              <w:t>Очки медицинские</w:t>
            </w:r>
          </w:p>
        </w:tc>
      </w:tr>
      <w:tr w:rsidR="0050768A" w14:paraId="4D985E04" w14:textId="77777777">
        <w:tc>
          <w:tcPr>
            <w:tcW w:w="9071" w:type="dxa"/>
            <w:tcBorders>
              <w:left w:val="single" w:sz="4" w:space="0" w:color="auto"/>
              <w:right w:val="single" w:sz="4" w:space="0" w:color="auto"/>
            </w:tcBorders>
          </w:tcPr>
          <w:p w14:paraId="5923CDBB" w14:textId="77777777" w:rsidR="0050768A" w:rsidRDefault="0050768A">
            <w:pPr>
              <w:pStyle w:val="ConsPlusNormal"/>
            </w:pPr>
            <w:r>
              <w:t>Маски медицинские</w:t>
            </w:r>
          </w:p>
        </w:tc>
      </w:tr>
      <w:tr w:rsidR="0050768A" w14:paraId="7CF762AE" w14:textId="77777777">
        <w:tc>
          <w:tcPr>
            <w:tcW w:w="9071" w:type="dxa"/>
            <w:tcBorders>
              <w:left w:val="single" w:sz="4" w:space="0" w:color="auto"/>
              <w:right w:val="single" w:sz="4" w:space="0" w:color="auto"/>
            </w:tcBorders>
          </w:tcPr>
          <w:p w14:paraId="695BAC8C" w14:textId="77777777" w:rsidR="0050768A" w:rsidRDefault="0050768A">
            <w:pPr>
              <w:pStyle w:val="ConsPlusNormal"/>
            </w:pPr>
            <w:r>
              <w:t>Маски кислородные и анестезиологические</w:t>
            </w:r>
          </w:p>
        </w:tc>
      </w:tr>
      <w:tr w:rsidR="0050768A" w14:paraId="21275654" w14:textId="77777777">
        <w:tc>
          <w:tcPr>
            <w:tcW w:w="9071" w:type="dxa"/>
            <w:tcBorders>
              <w:left w:val="single" w:sz="4" w:space="0" w:color="auto"/>
              <w:right w:val="single" w:sz="4" w:space="0" w:color="auto"/>
            </w:tcBorders>
          </w:tcPr>
          <w:p w14:paraId="399195A9" w14:textId="77777777" w:rsidR="0050768A" w:rsidRDefault="0050768A">
            <w:pPr>
              <w:pStyle w:val="ConsPlusNormal"/>
            </w:pPr>
            <w:r>
              <w:t>Иглы для в/в вливания, в том числе иглы-"бабочки"</w:t>
            </w:r>
          </w:p>
        </w:tc>
      </w:tr>
      <w:tr w:rsidR="0050768A" w14:paraId="72EBF22C" w14:textId="77777777">
        <w:tc>
          <w:tcPr>
            <w:tcW w:w="9071" w:type="dxa"/>
            <w:tcBorders>
              <w:left w:val="single" w:sz="4" w:space="0" w:color="auto"/>
              <w:right w:val="single" w:sz="4" w:space="0" w:color="auto"/>
            </w:tcBorders>
          </w:tcPr>
          <w:p w14:paraId="7D279780" w14:textId="77777777" w:rsidR="0050768A" w:rsidRDefault="0050768A">
            <w:pPr>
              <w:pStyle w:val="ConsPlusNormal"/>
            </w:pPr>
            <w:r>
              <w:t>Аксессуары для инфузий</w:t>
            </w:r>
          </w:p>
        </w:tc>
      </w:tr>
      <w:tr w:rsidR="0050768A" w14:paraId="53430D7A" w14:textId="77777777">
        <w:tc>
          <w:tcPr>
            <w:tcW w:w="9071" w:type="dxa"/>
            <w:tcBorders>
              <w:left w:val="single" w:sz="4" w:space="0" w:color="auto"/>
              <w:right w:val="single" w:sz="4" w:space="0" w:color="auto"/>
            </w:tcBorders>
          </w:tcPr>
          <w:p w14:paraId="60B678BE" w14:textId="77777777" w:rsidR="0050768A" w:rsidRDefault="0050768A">
            <w:pPr>
              <w:pStyle w:val="ConsPlusNormal"/>
            </w:pPr>
            <w:r>
              <w:t>Помпа микроинфузионная</w:t>
            </w:r>
          </w:p>
        </w:tc>
      </w:tr>
      <w:tr w:rsidR="0050768A" w14:paraId="2BBA36E2" w14:textId="77777777">
        <w:tc>
          <w:tcPr>
            <w:tcW w:w="9071" w:type="dxa"/>
            <w:tcBorders>
              <w:left w:val="single" w:sz="4" w:space="0" w:color="auto"/>
              <w:right w:val="single" w:sz="4" w:space="0" w:color="auto"/>
            </w:tcBorders>
          </w:tcPr>
          <w:p w14:paraId="4E68F635" w14:textId="77777777" w:rsidR="0050768A" w:rsidRDefault="0050768A">
            <w:pPr>
              <w:pStyle w:val="ConsPlusNormal"/>
            </w:pPr>
            <w:r>
              <w:t>Трубки эндотрахеальные и трахеостомические</w:t>
            </w:r>
          </w:p>
        </w:tc>
      </w:tr>
      <w:tr w:rsidR="0050768A" w14:paraId="7ED9A499" w14:textId="77777777">
        <w:tc>
          <w:tcPr>
            <w:tcW w:w="9071" w:type="dxa"/>
            <w:tcBorders>
              <w:left w:val="single" w:sz="4" w:space="0" w:color="auto"/>
              <w:right w:val="single" w:sz="4" w:space="0" w:color="auto"/>
            </w:tcBorders>
          </w:tcPr>
          <w:p w14:paraId="21D83799" w14:textId="77777777" w:rsidR="0050768A" w:rsidRDefault="0050768A">
            <w:pPr>
              <w:pStyle w:val="ConsPlusNormal"/>
            </w:pPr>
            <w:r>
              <w:t>Наборы для катетеризации центральных вен</w:t>
            </w:r>
          </w:p>
        </w:tc>
      </w:tr>
      <w:tr w:rsidR="0050768A" w14:paraId="6C734F2F" w14:textId="77777777">
        <w:tc>
          <w:tcPr>
            <w:tcW w:w="9071" w:type="dxa"/>
            <w:tcBorders>
              <w:left w:val="single" w:sz="4" w:space="0" w:color="auto"/>
              <w:right w:val="single" w:sz="4" w:space="0" w:color="auto"/>
            </w:tcBorders>
          </w:tcPr>
          <w:p w14:paraId="7E8C6E60" w14:textId="77777777" w:rsidR="0050768A" w:rsidRDefault="0050768A">
            <w:pPr>
              <w:pStyle w:val="ConsPlusNormal"/>
            </w:pPr>
            <w:r>
              <w:t>Удлинительные линии для шприцевых насосов</w:t>
            </w:r>
          </w:p>
        </w:tc>
      </w:tr>
      <w:tr w:rsidR="0050768A" w14:paraId="22C987F5" w14:textId="77777777">
        <w:tc>
          <w:tcPr>
            <w:tcW w:w="9071" w:type="dxa"/>
            <w:tcBorders>
              <w:left w:val="single" w:sz="4" w:space="0" w:color="auto"/>
              <w:right w:val="single" w:sz="4" w:space="0" w:color="auto"/>
            </w:tcBorders>
          </w:tcPr>
          <w:p w14:paraId="1EB1B716" w14:textId="77777777" w:rsidR="0050768A" w:rsidRDefault="0050768A">
            <w:pPr>
              <w:pStyle w:val="ConsPlusNormal"/>
            </w:pPr>
            <w:r>
              <w:t>Иглы спинальные</w:t>
            </w:r>
          </w:p>
        </w:tc>
      </w:tr>
      <w:tr w:rsidR="0050768A" w14:paraId="267AC16A" w14:textId="77777777">
        <w:tc>
          <w:tcPr>
            <w:tcW w:w="9071" w:type="dxa"/>
            <w:tcBorders>
              <w:left w:val="single" w:sz="4" w:space="0" w:color="auto"/>
              <w:right w:val="single" w:sz="4" w:space="0" w:color="auto"/>
            </w:tcBorders>
          </w:tcPr>
          <w:p w14:paraId="287187FD" w14:textId="77777777" w:rsidR="0050768A" w:rsidRDefault="0050768A">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50768A" w14:paraId="0B2F0117" w14:textId="77777777">
        <w:tc>
          <w:tcPr>
            <w:tcW w:w="9071" w:type="dxa"/>
            <w:tcBorders>
              <w:left w:val="single" w:sz="4" w:space="0" w:color="auto"/>
              <w:right w:val="single" w:sz="4" w:space="0" w:color="auto"/>
            </w:tcBorders>
          </w:tcPr>
          <w:p w14:paraId="4E5AC471" w14:textId="77777777" w:rsidR="0050768A" w:rsidRDefault="0050768A">
            <w:pPr>
              <w:pStyle w:val="ConsPlusNormal"/>
            </w:pPr>
            <w:r>
              <w:t>Реактивы для проявки рентгеновской пленки и проведения рентгенологических исследований</w:t>
            </w:r>
          </w:p>
        </w:tc>
      </w:tr>
      <w:tr w:rsidR="0050768A" w14:paraId="0FF099C5" w14:textId="77777777">
        <w:tc>
          <w:tcPr>
            <w:tcW w:w="9071" w:type="dxa"/>
            <w:tcBorders>
              <w:left w:val="single" w:sz="4" w:space="0" w:color="auto"/>
              <w:right w:val="single" w:sz="4" w:space="0" w:color="auto"/>
            </w:tcBorders>
          </w:tcPr>
          <w:p w14:paraId="25498142" w14:textId="77777777" w:rsidR="0050768A" w:rsidRDefault="0050768A">
            <w:pPr>
              <w:pStyle w:val="ConsPlusNormal"/>
            </w:pPr>
            <w:r>
              <w:t>Регуляторы скорости для внутривенной инфузии</w:t>
            </w:r>
          </w:p>
        </w:tc>
      </w:tr>
      <w:tr w:rsidR="0050768A" w14:paraId="0B1F9D81" w14:textId="77777777">
        <w:tc>
          <w:tcPr>
            <w:tcW w:w="9071" w:type="dxa"/>
            <w:tcBorders>
              <w:left w:val="single" w:sz="4" w:space="0" w:color="auto"/>
              <w:right w:val="single" w:sz="4" w:space="0" w:color="auto"/>
            </w:tcBorders>
          </w:tcPr>
          <w:p w14:paraId="1C47D769" w14:textId="77777777" w:rsidR="0050768A" w:rsidRDefault="0050768A">
            <w:pPr>
              <w:pStyle w:val="ConsPlusNormal"/>
            </w:pPr>
            <w:r>
              <w:t>Помпа микроинфузионная</w:t>
            </w:r>
          </w:p>
        </w:tc>
      </w:tr>
      <w:tr w:rsidR="0050768A" w14:paraId="6FE10328" w14:textId="77777777">
        <w:tc>
          <w:tcPr>
            <w:tcW w:w="9071" w:type="dxa"/>
            <w:tcBorders>
              <w:left w:val="single" w:sz="4" w:space="0" w:color="auto"/>
              <w:right w:val="single" w:sz="4" w:space="0" w:color="auto"/>
            </w:tcBorders>
          </w:tcPr>
          <w:p w14:paraId="56EA26D8" w14:textId="77777777" w:rsidR="0050768A" w:rsidRDefault="0050768A">
            <w:pPr>
              <w:pStyle w:val="ConsPlusNormal"/>
            </w:pPr>
            <w:r>
              <w:t>Скальпель, лезвия и скарификаторы, в том числе одноразовые</w:t>
            </w:r>
          </w:p>
        </w:tc>
      </w:tr>
      <w:tr w:rsidR="0050768A" w14:paraId="778E747E" w14:textId="77777777">
        <w:tc>
          <w:tcPr>
            <w:tcW w:w="9071" w:type="dxa"/>
            <w:tcBorders>
              <w:left w:val="single" w:sz="4" w:space="0" w:color="auto"/>
              <w:right w:val="single" w:sz="4" w:space="0" w:color="auto"/>
            </w:tcBorders>
          </w:tcPr>
          <w:p w14:paraId="26431BCE" w14:textId="77777777" w:rsidR="0050768A" w:rsidRDefault="0050768A">
            <w:pPr>
              <w:pStyle w:val="ConsPlusNormal"/>
            </w:pPr>
            <w:r>
              <w:t>Электроды для электрокардиографа</w:t>
            </w:r>
          </w:p>
        </w:tc>
      </w:tr>
      <w:tr w:rsidR="0050768A" w14:paraId="4390E8D9" w14:textId="77777777">
        <w:tc>
          <w:tcPr>
            <w:tcW w:w="9071" w:type="dxa"/>
            <w:tcBorders>
              <w:left w:val="single" w:sz="4" w:space="0" w:color="auto"/>
              <w:right w:val="single" w:sz="4" w:space="0" w:color="auto"/>
            </w:tcBorders>
          </w:tcPr>
          <w:p w14:paraId="2F17EAA1" w14:textId="77777777" w:rsidR="0050768A" w:rsidRDefault="0050768A">
            <w:pPr>
              <w:pStyle w:val="ConsPlusNormal"/>
            </w:pPr>
            <w:r>
              <w:t>Бумага для регистрирующих приборов, в том числе диаграммная бумага для ЭКГ</w:t>
            </w:r>
          </w:p>
        </w:tc>
      </w:tr>
      <w:tr w:rsidR="0050768A" w14:paraId="541D2341" w14:textId="77777777">
        <w:tc>
          <w:tcPr>
            <w:tcW w:w="9071" w:type="dxa"/>
            <w:tcBorders>
              <w:left w:val="single" w:sz="4" w:space="0" w:color="auto"/>
              <w:right w:val="single" w:sz="4" w:space="0" w:color="auto"/>
            </w:tcBorders>
          </w:tcPr>
          <w:p w14:paraId="294195D0" w14:textId="77777777" w:rsidR="0050768A" w:rsidRDefault="0050768A">
            <w:pPr>
              <w:pStyle w:val="ConsPlusNormal"/>
            </w:pPr>
            <w:r>
              <w:t>Бумага компрессная</w:t>
            </w:r>
          </w:p>
        </w:tc>
      </w:tr>
      <w:tr w:rsidR="0050768A" w14:paraId="785D5F55" w14:textId="77777777">
        <w:tc>
          <w:tcPr>
            <w:tcW w:w="9071" w:type="dxa"/>
            <w:tcBorders>
              <w:left w:val="single" w:sz="4" w:space="0" w:color="auto"/>
              <w:right w:val="single" w:sz="4" w:space="0" w:color="auto"/>
            </w:tcBorders>
          </w:tcPr>
          <w:p w14:paraId="7CDE5485" w14:textId="77777777" w:rsidR="0050768A" w:rsidRDefault="0050768A">
            <w:pPr>
              <w:pStyle w:val="ConsPlusNormal"/>
            </w:pPr>
            <w:r>
              <w:t>Марля медицинская</w:t>
            </w:r>
          </w:p>
        </w:tc>
      </w:tr>
      <w:tr w:rsidR="0050768A" w14:paraId="1893A43D" w14:textId="77777777">
        <w:tc>
          <w:tcPr>
            <w:tcW w:w="9071" w:type="dxa"/>
            <w:tcBorders>
              <w:left w:val="single" w:sz="4" w:space="0" w:color="auto"/>
              <w:right w:val="single" w:sz="4" w:space="0" w:color="auto"/>
            </w:tcBorders>
          </w:tcPr>
          <w:p w14:paraId="311F4B2C" w14:textId="77777777" w:rsidR="0050768A" w:rsidRDefault="0050768A">
            <w:pPr>
              <w:pStyle w:val="ConsPlusNormal"/>
            </w:pPr>
            <w:r>
              <w:t>Вата медицинская</w:t>
            </w:r>
          </w:p>
        </w:tc>
      </w:tr>
      <w:tr w:rsidR="0050768A" w14:paraId="598DABE9" w14:textId="77777777">
        <w:tc>
          <w:tcPr>
            <w:tcW w:w="9071" w:type="dxa"/>
            <w:tcBorders>
              <w:left w:val="single" w:sz="4" w:space="0" w:color="auto"/>
              <w:right w:val="single" w:sz="4" w:space="0" w:color="auto"/>
            </w:tcBorders>
          </w:tcPr>
          <w:p w14:paraId="7310760C" w14:textId="77777777" w:rsidR="0050768A" w:rsidRDefault="0050768A">
            <w:pPr>
              <w:pStyle w:val="ConsPlusNormal"/>
            </w:pPr>
            <w:r>
              <w:t>Вазелин, глицерин</w:t>
            </w:r>
          </w:p>
        </w:tc>
      </w:tr>
      <w:tr w:rsidR="0050768A" w14:paraId="0F6219D8" w14:textId="77777777">
        <w:tc>
          <w:tcPr>
            <w:tcW w:w="9071" w:type="dxa"/>
            <w:tcBorders>
              <w:left w:val="single" w:sz="4" w:space="0" w:color="auto"/>
              <w:right w:val="single" w:sz="4" w:space="0" w:color="auto"/>
            </w:tcBorders>
          </w:tcPr>
          <w:p w14:paraId="2B08E5BC" w14:textId="77777777" w:rsidR="0050768A" w:rsidRDefault="0050768A">
            <w:pPr>
              <w:pStyle w:val="ConsPlusNormal"/>
            </w:pPr>
            <w:r>
              <w:t>Гель для ультразвуковых аппаратов</w:t>
            </w:r>
          </w:p>
        </w:tc>
      </w:tr>
      <w:tr w:rsidR="0050768A" w14:paraId="5137F31B" w14:textId="77777777">
        <w:tc>
          <w:tcPr>
            <w:tcW w:w="9071" w:type="dxa"/>
            <w:tcBorders>
              <w:left w:val="single" w:sz="4" w:space="0" w:color="auto"/>
              <w:right w:val="single" w:sz="4" w:space="0" w:color="auto"/>
            </w:tcBorders>
          </w:tcPr>
          <w:p w14:paraId="41861DF4" w14:textId="77777777" w:rsidR="0050768A" w:rsidRDefault="0050768A">
            <w:pPr>
              <w:pStyle w:val="ConsPlusNormal"/>
            </w:pPr>
            <w:r>
              <w:t>Клеол, коллодий, прочие клеи медицинские</w:t>
            </w:r>
          </w:p>
        </w:tc>
      </w:tr>
      <w:tr w:rsidR="0050768A" w14:paraId="51E975FE" w14:textId="77777777">
        <w:tc>
          <w:tcPr>
            <w:tcW w:w="9071" w:type="dxa"/>
            <w:tcBorders>
              <w:left w:val="single" w:sz="4" w:space="0" w:color="auto"/>
              <w:right w:val="single" w:sz="4" w:space="0" w:color="auto"/>
            </w:tcBorders>
          </w:tcPr>
          <w:p w14:paraId="6A762800" w14:textId="77777777" w:rsidR="0050768A" w:rsidRDefault="0050768A">
            <w:pPr>
              <w:pStyle w:val="ConsPlusNormal"/>
            </w:pPr>
            <w:r>
              <w:t>Масло подсолнечное</w:t>
            </w:r>
          </w:p>
        </w:tc>
      </w:tr>
      <w:tr w:rsidR="0050768A" w14:paraId="05B45E46" w14:textId="77777777">
        <w:tc>
          <w:tcPr>
            <w:tcW w:w="9071" w:type="dxa"/>
            <w:tcBorders>
              <w:left w:val="single" w:sz="4" w:space="0" w:color="auto"/>
              <w:right w:val="single" w:sz="4" w:space="0" w:color="auto"/>
            </w:tcBorders>
          </w:tcPr>
          <w:p w14:paraId="046083FE" w14:textId="77777777" w:rsidR="0050768A" w:rsidRDefault="0050768A">
            <w:pPr>
              <w:pStyle w:val="ConsPlusNormal"/>
            </w:pPr>
            <w:r>
              <w:t>Бандажи</w:t>
            </w:r>
          </w:p>
        </w:tc>
      </w:tr>
      <w:tr w:rsidR="0050768A" w14:paraId="2B9CFE7D" w14:textId="77777777">
        <w:tc>
          <w:tcPr>
            <w:tcW w:w="9071" w:type="dxa"/>
            <w:tcBorders>
              <w:left w:val="single" w:sz="4" w:space="0" w:color="auto"/>
              <w:right w:val="single" w:sz="4" w:space="0" w:color="auto"/>
            </w:tcBorders>
          </w:tcPr>
          <w:p w14:paraId="73916357" w14:textId="77777777" w:rsidR="0050768A" w:rsidRDefault="0050768A">
            <w:pPr>
              <w:pStyle w:val="ConsPlusNormal"/>
            </w:pPr>
            <w:r>
              <w:t>Одежда медицинская одноразовая</w:t>
            </w:r>
          </w:p>
        </w:tc>
      </w:tr>
      <w:tr w:rsidR="0050768A" w14:paraId="489D2FCA" w14:textId="77777777">
        <w:tc>
          <w:tcPr>
            <w:tcW w:w="9071" w:type="dxa"/>
            <w:tcBorders>
              <w:left w:val="single" w:sz="4" w:space="0" w:color="auto"/>
              <w:right w:val="single" w:sz="4" w:space="0" w:color="auto"/>
            </w:tcBorders>
          </w:tcPr>
          <w:p w14:paraId="40DBBAE1" w14:textId="77777777" w:rsidR="0050768A" w:rsidRDefault="0050768A">
            <w:pPr>
              <w:pStyle w:val="ConsPlusNormal"/>
            </w:pPr>
            <w:r>
              <w:t>Тальк</w:t>
            </w:r>
          </w:p>
        </w:tc>
      </w:tr>
      <w:tr w:rsidR="0050768A" w14:paraId="02BB2C42" w14:textId="77777777">
        <w:tc>
          <w:tcPr>
            <w:tcW w:w="9071" w:type="dxa"/>
            <w:tcBorders>
              <w:left w:val="single" w:sz="4" w:space="0" w:color="auto"/>
              <w:right w:val="single" w:sz="4" w:space="0" w:color="auto"/>
            </w:tcBorders>
          </w:tcPr>
          <w:p w14:paraId="513F415B" w14:textId="77777777" w:rsidR="0050768A" w:rsidRDefault="0050768A">
            <w:pPr>
              <w:pStyle w:val="ConsPlusNormal"/>
            </w:pPr>
            <w:r>
              <w:t>Повязки медицинские различного назначения, салфетки</w:t>
            </w:r>
          </w:p>
        </w:tc>
      </w:tr>
      <w:tr w:rsidR="0050768A" w14:paraId="76D807AC" w14:textId="77777777">
        <w:tc>
          <w:tcPr>
            <w:tcW w:w="9071" w:type="dxa"/>
            <w:tcBorders>
              <w:left w:val="single" w:sz="4" w:space="0" w:color="auto"/>
              <w:right w:val="single" w:sz="4" w:space="0" w:color="auto"/>
            </w:tcBorders>
          </w:tcPr>
          <w:p w14:paraId="619D9E8A" w14:textId="77777777" w:rsidR="0050768A" w:rsidRDefault="0050768A">
            <w:pPr>
              <w:pStyle w:val="ConsPlusNormal"/>
            </w:pPr>
            <w:r>
              <w:t>Грелки, пузыри для льда</w:t>
            </w:r>
          </w:p>
        </w:tc>
      </w:tr>
      <w:tr w:rsidR="0050768A" w14:paraId="3DA0932C" w14:textId="77777777">
        <w:tc>
          <w:tcPr>
            <w:tcW w:w="9071" w:type="dxa"/>
            <w:tcBorders>
              <w:left w:val="single" w:sz="4" w:space="0" w:color="auto"/>
              <w:right w:val="single" w:sz="4" w:space="0" w:color="auto"/>
            </w:tcBorders>
          </w:tcPr>
          <w:p w14:paraId="58AB45C6" w14:textId="77777777" w:rsidR="0050768A" w:rsidRDefault="0050768A">
            <w:pPr>
              <w:pStyle w:val="ConsPlusNormal"/>
            </w:pPr>
            <w:r>
              <w:t>Жгуты для медицинских целей</w:t>
            </w:r>
          </w:p>
        </w:tc>
      </w:tr>
      <w:tr w:rsidR="0050768A" w14:paraId="710183CC" w14:textId="77777777">
        <w:tc>
          <w:tcPr>
            <w:tcW w:w="9071" w:type="dxa"/>
            <w:tcBorders>
              <w:left w:val="single" w:sz="4" w:space="0" w:color="auto"/>
              <w:right w:val="single" w:sz="4" w:space="0" w:color="auto"/>
            </w:tcBorders>
          </w:tcPr>
          <w:p w14:paraId="543ADB72" w14:textId="77777777" w:rsidR="0050768A" w:rsidRDefault="0050768A">
            <w:pPr>
              <w:pStyle w:val="ConsPlusNormal"/>
            </w:pPr>
            <w:r>
              <w:t>Круги подкладные и матрацы противопролежневые</w:t>
            </w:r>
          </w:p>
        </w:tc>
      </w:tr>
      <w:tr w:rsidR="0050768A" w14:paraId="021046D2" w14:textId="77777777">
        <w:tc>
          <w:tcPr>
            <w:tcW w:w="9071" w:type="dxa"/>
            <w:tcBorders>
              <w:left w:val="single" w:sz="4" w:space="0" w:color="auto"/>
              <w:right w:val="single" w:sz="4" w:space="0" w:color="auto"/>
            </w:tcBorders>
          </w:tcPr>
          <w:p w14:paraId="622A0BB7" w14:textId="77777777" w:rsidR="0050768A" w:rsidRDefault="0050768A">
            <w:pPr>
              <w:pStyle w:val="ConsPlusNormal"/>
            </w:pPr>
            <w:r>
              <w:t>Лотки</w:t>
            </w:r>
          </w:p>
        </w:tc>
      </w:tr>
      <w:tr w:rsidR="0050768A" w14:paraId="6776CA12" w14:textId="77777777">
        <w:tc>
          <w:tcPr>
            <w:tcW w:w="9071" w:type="dxa"/>
            <w:tcBorders>
              <w:left w:val="single" w:sz="4" w:space="0" w:color="auto"/>
              <w:right w:val="single" w:sz="4" w:space="0" w:color="auto"/>
            </w:tcBorders>
          </w:tcPr>
          <w:p w14:paraId="4579A9E0" w14:textId="77777777" w:rsidR="0050768A" w:rsidRDefault="0050768A">
            <w:pPr>
              <w:pStyle w:val="ConsPlusNormal"/>
            </w:pPr>
            <w:r>
              <w:t>Мешки реанимационные, дыхательные</w:t>
            </w:r>
          </w:p>
        </w:tc>
      </w:tr>
      <w:tr w:rsidR="0050768A" w14:paraId="66C43051" w14:textId="77777777">
        <w:tc>
          <w:tcPr>
            <w:tcW w:w="9071" w:type="dxa"/>
            <w:tcBorders>
              <w:left w:val="single" w:sz="4" w:space="0" w:color="auto"/>
              <w:right w:val="single" w:sz="4" w:space="0" w:color="auto"/>
            </w:tcBorders>
          </w:tcPr>
          <w:p w14:paraId="53330142" w14:textId="77777777" w:rsidR="0050768A" w:rsidRDefault="0050768A">
            <w:pPr>
              <w:pStyle w:val="ConsPlusNormal"/>
            </w:pPr>
            <w:r>
              <w:t>Трубки и дренажи из резины и пластика для медицинских целей</w:t>
            </w:r>
          </w:p>
        </w:tc>
      </w:tr>
      <w:tr w:rsidR="0050768A" w14:paraId="05799E99" w14:textId="77777777">
        <w:tc>
          <w:tcPr>
            <w:tcW w:w="9071" w:type="dxa"/>
            <w:tcBorders>
              <w:left w:val="single" w:sz="4" w:space="0" w:color="auto"/>
              <w:right w:val="single" w:sz="4" w:space="0" w:color="auto"/>
            </w:tcBorders>
          </w:tcPr>
          <w:p w14:paraId="0F7E907C" w14:textId="77777777" w:rsidR="0050768A" w:rsidRDefault="0050768A">
            <w:pPr>
              <w:pStyle w:val="ConsPlusNormal"/>
            </w:pPr>
            <w:r>
              <w:t>Термометры</w:t>
            </w:r>
          </w:p>
        </w:tc>
      </w:tr>
      <w:tr w:rsidR="0050768A" w14:paraId="3629BD3B" w14:textId="77777777">
        <w:tc>
          <w:tcPr>
            <w:tcW w:w="9071" w:type="dxa"/>
            <w:tcBorders>
              <w:left w:val="single" w:sz="4" w:space="0" w:color="auto"/>
              <w:right w:val="single" w:sz="4" w:space="0" w:color="auto"/>
            </w:tcBorders>
          </w:tcPr>
          <w:p w14:paraId="25C5F3E1" w14:textId="77777777" w:rsidR="0050768A" w:rsidRDefault="0050768A">
            <w:pPr>
              <w:pStyle w:val="ConsPlusNormal"/>
            </w:pPr>
            <w:r>
              <w:t>Ростомеры</w:t>
            </w:r>
          </w:p>
        </w:tc>
      </w:tr>
      <w:tr w:rsidR="0050768A" w14:paraId="019BE2FD" w14:textId="77777777">
        <w:tc>
          <w:tcPr>
            <w:tcW w:w="9071" w:type="dxa"/>
            <w:tcBorders>
              <w:left w:val="single" w:sz="4" w:space="0" w:color="auto"/>
              <w:right w:val="single" w:sz="4" w:space="0" w:color="auto"/>
            </w:tcBorders>
          </w:tcPr>
          <w:p w14:paraId="7A4D46A3" w14:textId="77777777" w:rsidR="0050768A" w:rsidRDefault="0050768A">
            <w:pPr>
              <w:pStyle w:val="ConsPlusNormal"/>
            </w:pPr>
            <w:r>
              <w:t>Пипетки глазные</w:t>
            </w:r>
          </w:p>
        </w:tc>
      </w:tr>
      <w:tr w:rsidR="0050768A" w14:paraId="77CE99D7" w14:textId="77777777">
        <w:tc>
          <w:tcPr>
            <w:tcW w:w="9071" w:type="dxa"/>
            <w:tcBorders>
              <w:left w:val="single" w:sz="4" w:space="0" w:color="auto"/>
              <w:right w:val="single" w:sz="4" w:space="0" w:color="auto"/>
            </w:tcBorders>
          </w:tcPr>
          <w:p w14:paraId="545FBC7B" w14:textId="77777777" w:rsidR="0050768A" w:rsidRDefault="0050768A">
            <w:pPr>
              <w:pStyle w:val="ConsPlusNormal"/>
            </w:pPr>
            <w:r>
              <w:t>Парафин</w:t>
            </w:r>
          </w:p>
        </w:tc>
      </w:tr>
      <w:tr w:rsidR="0050768A" w14:paraId="6FE742AF" w14:textId="77777777">
        <w:tc>
          <w:tcPr>
            <w:tcW w:w="9071" w:type="dxa"/>
            <w:tcBorders>
              <w:left w:val="single" w:sz="4" w:space="0" w:color="auto"/>
              <w:right w:val="single" w:sz="4" w:space="0" w:color="auto"/>
            </w:tcBorders>
          </w:tcPr>
          <w:p w14:paraId="4BF0CCA2" w14:textId="77777777" w:rsidR="0050768A" w:rsidRDefault="0050768A">
            <w:pPr>
              <w:pStyle w:val="ConsPlusNormal"/>
            </w:pPr>
            <w:r>
              <w:t>Бинты</w:t>
            </w:r>
          </w:p>
        </w:tc>
      </w:tr>
      <w:tr w:rsidR="0050768A" w14:paraId="1D41F840" w14:textId="77777777">
        <w:tc>
          <w:tcPr>
            <w:tcW w:w="9071" w:type="dxa"/>
            <w:tcBorders>
              <w:left w:val="single" w:sz="4" w:space="0" w:color="auto"/>
              <w:right w:val="single" w:sz="4" w:space="0" w:color="auto"/>
            </w:tcBorders>
          </w:tcPr>
          <w:p w14:paraId="15F619A1" w14:textId="77777777" w:rsidR="0050768A" w:rsidRDefault="0050768A">
            <w:pPr>
              <w:pStyle w:val="ConsPlusNormal"/>
            </w:pPr>
            <w:r>
              <w:t>Силиконовые дренажи</w:t>
            </w:r>
          </w:p>
        </w:tc>
      </w:tr>
      <w:tr w:rsidR="0050768A" w14:paraId="7AF83380" w14:textId="77777777">
        <w:tc>
          <w:tcPr>
            <w:tcW w:w="9071" w:type="dxa"/>
            <w:tcBorders>
              <w:left w:val="single" w:sz="4" w:space="0" w:color="auto"/>
              <w:right w:val="single" w:sz="4" w:space="0" w:color="auto"/>
            </w:tcBorders>
          </w:tcPr>
          <w:p w14:paraId="06DD8306" w14:textId="77777777" w:rsidR="0050768A" w:rsidRDefault="0050768A">
            <w:pPr>
              <w:pStyle w:val="ConsPlusNormal"/>
            </w:pPr>
            <w:r>
              <w:t>Зонды: желудочный, назогастральный, назоинтестинальный, в том числе для введения питательных смесей</w:t>
            </w:r>
          </w:p>
        </w:tc>
      </w:tr>
      <w:tr w:rsidR="0050768A" w14:paraId="126A80A1" w14:textId="77777777">
        <w:tc>
          <w:tcPr>
            <w:tcW w:w="9071" w:type="dxa"/>
            <w:tcBorders>
              <w:left w:val="single" w:sz="4" w:space="0" w:color="auto"/>
              <w:right w:val="single" w:sz="4" w:space="0" w:color="auto"/>
            </w:tcBorders>
          </w:tcPr>
          <w:p w14:paraId="1EDCA9CB" w14:textId="77777777" w:rsidR="0050768A" w:rsidRDefault="0050768A">
            <w:pPr>
              <w:pStyle w:val="ConsPlusNormal"/>
            </w:pPr>
            <w:r>
              <w:t>Катетеры (венозный периферический с защитной клипсой, трахеальный, уретральный (Нелатона, Фолея двухканальный)</w:t>
            </w:r>
          </w:p>
        </w:tc>
      </w:tr>
      <w:tr w:rsidR="0050768A" w14:paraId="056797E1" w14:textId="77777777">
        <w:tc>
          <w:tcPr>
            <w:tcW w:w="9071" w:type="dxa"/>
            <w:tcBorders>
              <w:left w:val="single" w:sz="4" w:space="0" w:color="auto"/>
              <w:right w:val="single" w:sz="4" w:space="0" w:color="auto"/>
            </w:tcBorders>
          </w:tcPr>
          <w:p w14:paraId="1AD55697" w14:textId="77777777" w:rsidR="0050768A" w:rsidRDefault="0050768A">
            <w:pPr>
              <w:pStyle w:val="ConsPlusNormal"/>
            </w:pPr>
            <w:r>
              <w:t>Бахилы</w:t>
            </w:r>
          </w:p>
        </w:tc>
      </w:tr>
      <w:tr w:rsidR="0050768A" w14:paraId="41F4CE85" w14:textId="77777777">
        <w:tc>
          <w:tcPr>
            <w:tcW w:w="9071" w:type="dxa"/>
            <w:tcBorders>
              <w:left w:val="single" w:sz="4" w:space="0" w:color="auto"/>
              <w:right w:val="single" w:sz="4" w:space="0" w:color="auto"/>
            </w:tcBorders>
          </w:tcPr>
          <w:p w14:paraId="723A4EFA" w14:textId="77777777" w:rsidR="0050768A" w:rsidRDefault="0050768A">
            <w:pPr>
              <w:pStyle w:val="ConsPlusNormal"/>
            </w:pPr>
            <w:r>
              <w:t>Шапочки</w:t>
            </w:r>
          </w:p>
        </w:tc>
      </w:tr>
      <w:tr w:rsidR="0050768A" w14:paraId="0D641A46" w14:textId="77777777">
        <w:tc>
          <w:tcPr>
            <w:tcW w:w="9071" w:type="dxa"/>
            <w:tcBorders>
              <w:left w:val="single" w:sz="4" w:space="0" w:color="auto"/>
              <w:right w:val="single" w:sz="4" w:space="0" w:color="auto"/>
            </w:tcBorders>
          </w:tcPr>
          <w:p w14:paraId="67A3AE56" w14:textId="77777777" w:rsidR="0050768A" w:rsidRDefault="0050768A">
            <w:pPr>
              <w:pStyle w:val="ConsPlusNormal"/>
            </w:pPr>
            <w:r>
              <w:t>Халаты</w:t>
            </w:r>
          </w:p>
        </w:tc>
      </w:tr>
      <w:tr w:rsidR="0050768A" w14:paraId="334A3E2E" w14:textId="77777777">
        <w:tc>
          <w:tcPr>
            <w:tcW w:w="9071" w:type="dxa"/>
            <w:tcBorders>
              <w:left w:val="single" w:sz="4" w:space="0" w:color="auto"/>
              <w:right w:val="single" w:sz="4" w:space="0" w:color="auto"/>
            </w:tcBorders>
          </w:tcPr>
          <w:p w14:paraId="54509AAA" w14:textId="77777777" w:rsidR="0050768A" w:rsidRDefault="0050768A">
            <w:pPr>
              <w:pStyle w:val="ConsPlusNormal"/>
            </w:pPr>
            <w:r>
              <w:t>Фонендоскопы</w:t>
            </w:r>
          </w:p>
        </w:tc>
      </w:tr>
      <w:tr w:rsidR="0050768A" w14:paraId="357333D4" w14:textId="77777777">
        <w:tc>
          <w:tcPr>
            <w:tcW w:w="9071" w:type="dxa"/>
            <w:tcBorders>
              <w:left w:val="single" w:sz="4" w:space="0" w:color="auto"/>
              <w:right w:val="single" w:sz="4" w:space="0" w:color="auto"/>
            </w:tcBorders>
          </w:tcPr>
          <w:p w14:paraId="42403D0F" w14:textId="77777777" w:rsidR="0050768A" w:rsidRDefault="0050768A">
            <w:pPr>
              <w:pStyle w:val="ConsPlusNormal"/>
            </w:pPr>
            <w:r>
              <w:t>Предметы по уходу за больными</w:t>
            </w:r>
          </w:p>
        </w:tc>
      </w:tr>
      <w:tr w:rsidR="0050768A" w14:paraId="29646614" w14:textId="77777777">
        <w:tc>
          <w:tcPr>
            <w:tcW w:w="9071" w:type="dxa"/>
            <w:tcBorders>
              <w:left w:val="single" w:sz="4" w:space="0" w:color="auto"/>
              <w:right w:val="single" w:sz="4" w:space="0" w:color="auto"/>
            </w:tcBorders>
          </w:tcPr>
          <w:p w14:paraId="1F981B84" w14:textId="77777777" w:rsidR="0050768A" w:rsidRDefault="0050768A">
            <w:pPr>
              <w:pStyle w:val="ConsPlusNormal"/>
            </w:pPr>
            <w:r>
              <w:t>Средства для транспортировки больных</w:t>
            </w:r>
          </w:p>
        </w:tc>
      </w:tr>
      <w:tr w:rsidR="0050768A" w14:paraId="0216D4E6" w14:textId="77777777">
        <w:tc>
          <w:tcPr>
            <w:tcW w:w="9071" w:type="dxa"/>
            <w:tcBorders>
              <w:left w:val="single" w:sz="4" w:space="0" w:color="auto"/>
              <w:right w:val="single" w:sz="4" w:space="0" w:color="auto"/>
            </w:tcBorders>
          </w:tcPr>
          <w:p w14:paraId="0BACDFEA" w14:textId="77777777" w:rsidR="0050768A" w:rsidRDefault="0050768A">
            <w:pPr>
              <w:pStyle w:val="ConsPlusNormal"/>
            </w:pPr>
            <w:r>
              <w:t>Индикаторы для стерилизации</w:t>
            </w:r>
          </w:p>
        </w:tc>
      </w:tr>
      <w:tr w:rsidR="0050768A" w14:paraId="27BDC3AB" w14:textId="77777777">
        <w:tc>
          <w:tcPr>
            <w:tcW w:w="9071" w:type="dxa"/>
            <w:tcBorders>
              <w:left w:val="single" w:sz="4" w:space="0" w:color="auto"/>
              <w:right w:val="single" w:sz="4" w:space="0" w:color="auto"/>
            </w:tcBorders>
          </w:tcPr>
          <w:p w14:paraId="40F23A92" w14:textId="77777777" w:rsidR="0050768A" w:rsidRDefault="0050768A">
            <w:pPr>
              <w:pStyle w:val="ConsPlusNormal"/>
            </w:pPr>
            <w:r>
              <w:t>Рулоны упаковочные, бумага креповая, пакеты одноразовые для стерилизации инструментов в ЦСО</w:t>
            </w:r>
          </w:p>
        </w:tc>
      </w:tr>
      <w:tr w:rsidR="0050768A" w14:paraId="72991E47" w14:textId="77777777">
        <w:tc>
          <w:tcPr>
            <w:tcW w:w="9071" w:type="dxa"/>
            <w:tcBorders>
              <w:left w:val="single" w:sz="4" w:space="0" w:color="auto"/>
              <w:right w:val="single" w:sz="4" w:space="0" w:color="auto"/>
            </w:tcBorders>
          </w:tcPr>
          <w:p w14:paraId="36082C52" w14:textId="77777777" w:rsidR="0050768A" w:rsidRDefault="0050768A">
            <w:pPr>
              <w:pStyle w:val="ConsPlusNormal"/>
            </w:pPr>
            <w:r>
              <w:t>Датчики неонатальные</w:t>
            </w:r>
          </w:p>
        </w:tc>
      </w:tr>
      <w:tr w:rsidR="0050768A" w14:paraId="5993CD40" w14:textId="77777777">
        <w:tc>
          <w:tcPr>
            <w:tcW w:w="9071" w:type="dxa"/>
            <w:tcBorders>
              <w:left w:val="single" w:sz="4" w:space="0" w:color="auto"/>
              <w:right w:val="single" w:sz="4" w:space="0" w:color="auto"/>
            </w:tcBorders>
          </w:tcPr>
          <w:p w14:paraId="772B777C" w14:textId="77777777" w:rsidR="0050768A" w:rsidRDefault="0050768A">
            <w:pPr>
              <w:pStyle w:val="ConsPlusNormal"/>
            </w:pPr>
            <w:r>
              <w:t>Бутылочки для детского питания, стаканчики для приема лекарств, поильники</w:t>
            </w:r>
          </w:p>
        </w:tc>
      </w:tr>
      <w:tr w:rsidR="0050768A" w14:paraId="3064A35F" w14:textId="77777777">
        <w:tc>
          <w:tcPr>
            <w:tcW w:w="9071" w:type="dxa"/>
            <w:tcBorders>
              <w:left w:val="single" w:sz="4" w:space="0" w:color="auto"/>
              <w:right w:val="single" w:sz="4" w:space="0" w:color="auto"/>
            </w:tcBorders>
          </w:tcPr>
          <w:p w14:paraId="1635FE2C" w14:textId="77777777" w:rsidR="0050768A" w:rsidRDefault="0050768A">
            <w:pPr>
              <w:pStyle w:val="ConsPlusNormal"/>
            </w:pPr>
            <w:r>
              <w:t>Колпачки алюминиевые, пробки резиновые для стеклянной посуды, посуда стеклянная и пластиковая</w:t>
            </w:r>
          </w:p>
        </w:tc>
      </w:tr>
      <w:tr w:rsidR="0050768A" w14:paraId="5CF5BC64" w14:textId="77777777">
        <w:tc>
          <w:tcPr>
            <w:tcW w:w="9071" w:type="dxa"/>
            <w:tcBorders>
              <w:left w:val="single" w:sz="4" w:space="0" w:color="auto"/>
              <w:right w:val="single" w:sz="4" w:space="0" w:color="auto"/>
            </w:tcBorders>
          </w:tcPr>
          <w:p w14:paraId="1FDC2EA2" w14:textId="77777777" w:rsidR="0050768A" w:rsidRDefault="0050768A">
            <w:pPr>
              <w:pStyle w:val="ConsPlusNormal"/>
            </w:pPr>
            <w:r>
              <w:t>Контейнеры для дезинфекции и предстерилизационной обработки</w:t>
            </w:r>
          </w:p>
        </w:tc>
      </w:tr>
      <w:tr w:rsidR="0050768A" w14:paraId="42DE9B39" w14:textId="77777777">
        <w:tc>
          <w:tcPr>
            <w:tcW w:w="9071" w:type="dxa"/>
            <w:tcBorders>
              <w:left w:val="single" w:sz="4" w:space="0" w:color="auto"/>
              <w:right w:val="single" w:sz="4" w:space="0" w:color="auto"/>
            </w:tcBorders>
          </w:tcPr>
          <w:p w14:paraId="5A49235D" w14:textId="77777777" w:rsidR="0050768A" w:rsidRDefault="0050768A">
            <w:pPr>
              <w:pStyle w:val="ConsPlusNormal"/>
            </w:pPr>
            <w:r>
              <w:t>Контур дыхательный педиатрический</w:t>
            </w:r>
          </w:p>
        </w:tc>
      </w:tr>
      <w:tr w:rsidR="0050768A" w14:paraId="1E8281B0" w14:textId="77777777">
        <w:tc>
          <w:tcPr>
            <w:tcW w:w="9071" w:type="dxa"/>
            <w:tcBorders>
              <w:left w:val="single" w:sz="4" w:space="0" w:color="auto"/>
              <w:right w:val="single" w:sz="4" w:space="0" w:color="auto"/>
            </w:tcBorders>
          </w:tcPr>
          <w:p w14:paraId="70F5BDE2" w14:textId="77777777" w:rsidR="0050768A" w:rsidRDefault="0050768A">
            <w:pPr>
              <w:pStyle w:val="ConsPlusNormal"/>
            </w:pPr>
            <w:r>
              <w:t>Иглы для биопсии</w:t>
            </w:r>
          </w:p>
        </w:tc>
      </w:tr>
      <w:tr w:rsidR="0050768A" w14:paraId="52C65951" w14:textId="77777777">
        <w:tc>
          <w:tcPr>
            <w:tcW w:w="9071" w:type="dxa"/>
            <w:tcBorders>
              <w:left w:val="single" w:sz="4" w:space="0" w:color="auto"/>
              <w:right w:val="single" w:sz="4" w:space="0" w:color="auto"/>
            </w:tcBorders>
          </w:tcPr>
          <w:p w14:paraId="0FB5F6B6" w14:textId="77777777" w:rsidR="0050768A" w:rsidRDefault="0050768A">
            <w:pPr>
              <w:pStyle w:val="ConsPlusNormal"/>
            </w:pPr>
            <w:r>
              <w:t>Вакутейнеры</w:t>
            </w:r>
          </w:p>
        </w:tc>
      </w:tr>
      <w:tr w:rsidR="0050768A" w14:paraId="7CF60EB3" w14:textId="77777777">
        <w:tc>
          <w:tcPr>
            <w:tcW w:w="9071" w:type="dxa"/>
            <w:tcBorders>
              <w:left w:val="single" w:sz="4" w:space="0" w:color="auto"/>
              <w:right w:val="single" w:sz="4" w:space="0" w:color="auto"/>
            </w:tcBorders>
          </w:tcPr>
          <w:p w14:paraId="1E5D50EB" w14:textId="77777777" w:rsidR="0050768A" w:rsidRDefault="0050768A">
            <w:pPr>
              <w:pStyle w:val="ConsPlusNormal"/>
            </w:pPr>
            <w:r>
              <w:t>Бужи</w:t>
            </w:r>
          </w:p>
        </w:tc>
      </w:tr>
      <w:tr w:rsidR="0050768A" w14:paraId="18F3535B" w14:textId="77777777">
        <w:tc>
          <w:tcPr>
            <w:tcW w:w="9071" w:type="dxa"/>
            <w:tcBorders>
              <w:left w:val="single" w:sz="4" w:space="0" w:color="auto"/>
              <w:right w:val="single" w:sz="4" w:space="0" w:color="auto"/>
            </w:tcBorders>
          </w:tcPr>
          <w:p w14:paraId="069EE63D" w14:textId="77777777" w:rsidR="0050768A" w:rsidRDefault="0050768A">
            <w:pPr>
              <w:pStyle w:val="ConsPlusNormal"/>
            </w:pPr>
            <w:r>
              <w:t>Ванночки глазные</w:t>
            </w:r>
          </w:p>
        </w:tc>
      </w:tr>
      <w:tr w:rsidR="0050768A" w14:paraId="0778C389" w14:textId="77777777">
        <w:tc>
          <w:tcPr>
            <w:tcW w:w="9071" w:type="dxa"/>
            <w:tcBorders>
              <w:left w:val="single" w:sz="4" w:space="0" w:color="auto"/>
              <w:right w:val="single" w:sz="4" w:space="0" w:color="auto"/>
            </w:tcBorders>
          </w:tcPr>
          <w:p w14:paraId="49D18F71" w14:textId="77777777" w:rsidR="0050768A" w:rsidRDefault="0050768A">
            <w:pPr>
              <w:pStyle w:val="ConsPlusNormal"/>
            </w:pPr>
            <w:r>
              <w:t>Воздуховоды</w:t>
            </w:r>
          </w:p>
        </w:tc>
      </w:tr>
      <w:tr w:rsidR="0050768A" w14:paraId="698197BC" w14:textId="77777777">
        <w:tc>
          <w:tcPr>
            <w:tcW w:w="9071" w:type="dxa"/>
            <w:tcBorders>
              <w:left w:val="single" w:sz="4" w:space="0" w:color="auto"/>
              <w:right w:val="single" w:sz="4" w:space="0" w:color="auto"/>
            </w:tcBorders>
          </w:tcPr>
          <w:p w14:paraId="3EF21E4F" w14:textId="77777777" w:rsidR="0050768A" w:rsidRDefault="0050768A">
            <w:pPr>
              <w:pStyle w:val="ConsPlusNormal"/>
            </w:pPr>
            <w:r>
              <w:t>Клеенка подкладная, компрессная, медицинская</w:t>
            </w:r>
          </w:p>
        </w:tc>
      </w:tr>
      <w:tr w:rsidR="0050768A" w14:paraId="40143F7A" w14:textId="77777777">
        <w:tc>
          <w:tcPr>
            <w:tcW w:w="9071" w:type="dxa"/>
            <w:tcBorders>
              <w:left w:val="single" w:sz="4" w:space="0" w:color="auto"/>
              <w:right w:val="single" w:sz="4" w:space="0" w:color="auto"/>
            </w:tcBorders>
          </w:tcPr>
          <w:p w14:paraId="2BA6FBBD" w14:textId="77777777" w:rsidR="0050768A" w:rsidRDefault="0050768A">
            <w:pPr>
              <w:pStyle w:val="ConsPlusNormal"/>
            </w:pPr>
            <w:r>
              <w:t>Клизмы баллонные, кружки Эсмарха, спринцовки, наконечники</w:t>
            </w:r>
          </w:p>
        </w:tc>
      </w:tr>
      <w:tr w:rsidR="0050768A" w14:paraId="56FF3144" w14:textId="77777777">
        <w:tc>
          <w:tcPr>
            <w:tcW w:w="9071" w:type="dxa"/>
            <w:tcBorders>
              <w:left w:val="single" w:sz="4" w:space="0" w:color="auto"/>
              <w:right w:val="single" w:sz="4" w:space="0" w:color="auto"/>
            </w:tcBorders>
          </w:tcPr>
          <w:p w14:paraId="63D3FF8A" w14:textId="77777777" w:rsidR="0050768A" w:rsidRDefault="0050768A">
            <w:pPr>
              <w:pStyle w:val="ConsPlusNormal"/>
            </w:pPr>
            <w:r>
              <w:t>Одноразовые бумажные салфетки (полотенца) для рук в контейнере</w:t>
            </w:r>
          </w:p>
        </w:tc>
      </w:tr>
      <w:tr w:rsidR="0050768A" w14:paraId="22C8DE32" w14:textId="77777777">
        <w:tc>
          <w:tcPr>
            <w:tcW w:w="9071" w:type="dxa"/>
            <w:tcBorders>
              <w:left w:val="single" w:sz="4" w:space="0" w:color="auto"/>
              <w:right w:val="single" w:sz="4" w:space="0" w:color="auto"/>
            </w:tcBorders>
          </w:tcPr>
          <w:p w14:paraId="1711D945" w14:textId="77777777" w:rsidR="0050768A" w:rsidRDefault="0050768A">
            <w:pPr>
              <w:pStyle w:val="ConsPlusNormal"/>
            </w:pPr>
            <w:r>
              <w:t>Соски</w:t>
            </w:r>
          </w:p>
        </w:tc>
      </w:tr>
      <w:tr w:rsidR="0050768A" w14:paraId="31573DFB" w14:textId="77777777">
        <w:tc>
          <w:tcPr>
            <w:tcW w:w="9071" w:type="dxa"/>
            <w:tcBorders>
              <w:left w:val="single" w:sz="4" w:space="0" w:color="auto"/>
              <w:right w:val="single" w:sz="4" w:space="0" w:color="auto"/>
            </w:tcBorders>
          </w:tcPr>
          <w:p w14:paraId="0F00EB80" w14:textId="77777777" w:rsidR="0050768A" w:rsidRDefault="0050768A">
            <w:pPr>
              <w:pStyle w:val="ConsPlusNormal"/>
            </w:pPr>
            <w:r>
              <w:t>Шприц Жане</w:t>
            </w:r>
          </w:p>
        </w:tc>
      </w:tr>
      <w:tr w:rsidR="0050768A" w14:paraId="1FD4978A" w14:textId="77777777">
        <w:tc>
          <w:tcPr>
            <w:tcW w:w="9071" w:type="dxa"/>
            <w:tcBorders>
              <w:left w:val="single" w:sz="4" w:space="0" w:color="auto"/>
              <w:right w:val="single" w:sz="4" w:space="0" w:color="auto"/>
            </w:tcBorders>
          </w:tcPr>
          <w:p w14:paraId="7AF18DA9" w14:textId="77777777" w:rsidR="0050768A" w:rsidRDefault="0050768A">
            <w:pPr>
              <w:pStyle w:val="ConsPlusNormal"/>
            </w:pPr>
            <w:r>
              <w:t>Дозаторы локтевые</w:t>
            </w:r>
          </w:p>
        </w:tc>
      </w:tr>
      <w:tr w:rsidR="0050768A" w14:paraId="06D629EA" w14:textId="77777777">
        <w:tc>
          <w:tcPr>
            <w:tcW w:w="9071" w:type="dxa"/>
            <w:tcBorders>
              <w:left w:val="single" w:sz="4" w:space="0" w:color="auto"/>
              <w:right w:val="single" w:sz="4" w:space="0" w:color="auto"/>
            </w:tcBorders>
          </w:tcPr>
          <w:p w14:paraId="39C64873" w14:textId="77777777" w:rsidR="0050768A" w:rsidRDefault="0050768A">
            <w:pPr>
              <w:pStyle w:val="ConsPlusNormal"/>
            </w:pPr>
            <w:r>
              <w:t>Шпатели (деревянные, металлические)</w:t>
            </w:r>
          </w:p>
        </w:tc>
      </w:tr>
      <w:tr w:rsidR="0050768A" w14:paraId="2413CAB0" w14:textId="77777777">
        <w:tc>
          <w:tcPr>
            <w:tcW w:w="9071" w:type="dxa"/>
            <w:tcBorders>
              <w:left w:val="single" w:sz="4" w:space="0" w:color="auto"/>
              <w:right w:val="single" w:sz="4" w:space="0" w:color="auto"/>
            </w:tcBorders>
          </w:tcPr>
          <w:p w14:paraId="6112AA15" w14:textId="77777777" w:rsidR="0050768A" w:rsidRDefault="0050768A">
            <w:pPr>
              <w:pStyle w:val="ConsPlusNormal"/>
            </w:pPr>
            <w:r>
              <w:t>Баллончики разового использования, механические отсосы</w:t>
            </w:r>
          </w:p>
        </w:tc>
      </w:tr>
      <w:tr w:rsidR="0050768A" w14:paraId="6B89ECA4" w14:textId="77777777">
        <w:tc>
          <w:tcPr>
            <w:tcW w:w="9071" w:type="dxa"/>
            <w:tcBorders>
              <w:left w:val="single" w:sz="4" w:space="0" w:color="auto"/>
              <w:right w:val="single" w:sz="4" w:space="0" w:color="auto"/>
            </w:tcBorders>
          </w:tcPr>
          <w:p w14:paraId="26537A5C" w14:textId="77777777" w:rsidR="0050768A" w:rsidRDefault="0050768A">
            <w:pPr>
              <w:pStyle w:val="ConsPlusNormal"/>
            </w:pPr>
            <w:r>
              <w:t>Дыхательные маски с мягким обтуратором</w:t>
            </w:r>
          </w:p>
        </w:tc>
      </w:tr>
      <w:tr w:rsidR="0050768A" w14:paraId="61940420" w14:textId="77777777">
        <w:tc>
          <w:tcPr>
            <w:tcW w:w="9071" w:type="dxa"/>
            <w:tcBorders>
              <w:left w:val="single" w:sz="4" w:space="0" w:color="auto"/>
              <w:right w:val="single" w:sz="4" w:space="0" w:color="auto"/>
            </w:tcBorders>
          </w:tcPr>
          <w:p w14:paraId="25484BE3" w14:textId="77777777" w:rsidR="0050768A" w:rsidRDefault="0050768A">
            <w:pPr>
              <w:pStyle w:val="ConsPlusNormal"/>
            </w:pPr>
            <w:r>
              <w:t>Наборы для плевральной пункции и дренажа</w:t>
            </w:r>
          </w:p>
        </w:tc>
      </w:tr>
      <w:tr w:rsidR="0050768A" w14:paraId="738929DA" w14:textId="77777777">
        <w:tc>
          <w:tcPr>
            <w:tcW w:w="9071" w:type="dxa"/>
            <w:tcBorders>
              <w:left w:val="single" w:sz="4" w:space="0" w:color="auto"/>
              <w:right w:val="single" w:sz="4" w:space="0" w:color="auto"/>
            </w:tcBorders>
          </w:tcPr>
          <w:p w14:paraId="066F3677" w14:textId="77777777" w:rsidR="0050768A" w:rsidRDefault="0050768A">
            <w:pPr>
              <w:pStyle w:val="ConsPlusNormal"/>
            </w:pPr>
            <w:r>
              <w:t>Бинокулярные лупы</w:t>
            </w:r>
          </w:p>
        </w:tc>
      </w:tr>
      <w:tr w:rsidR="0050768A" w14:paraId="4FAFF165" w14:textId="77777777">
        <w:tc>
          <w:tcPr>
            <w:tcW w:w="9071" w:type="dxa"/>
            <w:tcBorders>
              <w:left w:val="single" w:sz="4" w:space="0" w:color="auto"/>
              <w:right w:val="single" w:sz="4" w:space="0" w:color="auto"/>
            </w:tcBorders>
          </w:tcPr>
          <w:p w14:paraId="701779FE" w14:textId="77777777" w:rsidR="0050768A" w:rsidRDefault="0050768A">
            <w:pPr>
              <w:pStyle w:val="ConsPlusNormal"/>
            </w:pPr>
            <w:r>
              <w:t>Налобные осветители</w:t>
            </w:r>
          </w:p>
        </w:tc>
      </w:tr>
      <w:tr w:rsidR="0050768A" w14:paraId="6165F0D6" w14:textId="77777777">
        <w:tc>
          <w:tcPr>
            <w:tcW w:w="9071" w:type="dxa"/>
            <w:tcBorders>
              <w:left w:val="single" w:sz="4" w:space="0" w:color="auto"/>
              <w:right w:val="single" w:sz="4" w:space="0" w:color="auto"/>
            </w:tcBorders>
          </w:tcPr>
          <w:p w14:paraId="2BCC8DBA" w14:textId="77777777" w:rsidR="0050768A" w:rsidRDefault="0050768A">
            <w:pPr>
              <w:pStyle w:val="ConsPlusNormal"/>
              <w:outlineLvl w:val="2"/>
            </w:pPr>
            <w:r>
              <w:t>2. Общехирургические</w:t>
            </w:r>
          </w:p>
        </w:tc>
      </w:tr>
      <w:tr w:rsidR="0050768A" w14:paraId="7067B69C" w14:textId="77777777">
        <w:tc>
          <w:tcPr>
            <w:tcW w:w="9071" w:type="dxa"/>
            <w:tcBorders>
              <w:left w:val="single" w:sz="4" w:space="0" w:color="auto"/>
              <w:right w:val="single" w:sz="4" w:space="0" w:color="auto"/>
            </w:tcBorders>
          </w:tcPr>
          <w:p w14:paraId="1ED51A89" w14:textId="77777777" w:rsidR="0050768A" w:rsidRDefault="0050768A">
            <w:pPr>
              <w:pStyle w:val="ConsPlusNormal"/>
            </w:pPr>
            <w:r>
              <w:t>Большой общехирургический набор инструментов</w:t>
            </w:r>
          </w:p>
        </w:tc>
      </w:tr>
      <w:tr w:rsidR="0050768A" w14:paraId="7785CABE" w14:textId="77777777">
        <w:tc>
          <w:tcPr>
            <w:tcW w:w="9071" w:type="dxa"/>
            <w:tcBorders>
              <w:left w:val="single" w:sz="4" w:space="0" w:color="auto"/>
              <w:right w:val="single" w:sz="4" w:space="0" w:color="auto"/>
            </w:tcBorders>
          </w:tcPr>
          <w:p w14:paraId="55D56B64" w14:textId="77777777" w:rsidR="0050768A" w:rsidRDefault="0050768A">
            <w:pPr>
              <w:pStyle w:val="ConsPlusNormal"/>
            </w:pPr>
            <w:r>
              <w:t>Одноразовые скальпели</w:t>
            </w:r>
          </w:p>
        </w:tc>
      </w:tr>
      <w:tr w:rsidR="0050768A" w14:paraId="75DCAB4B" w14:textId="77777777">
        <w:tc>
          <w:tcPr>
            <w:tcW w:w="9071" w:type="dxa"/>
            <w:tcBorders>
              <w:left w:val="single" w:sz="4" w:space="0" w:color="auto"/>
              <w:right w:val="single" w:sz="4" w:space="0" w:color="auto"/>
            </w:tcBorders>
          </w:tcPr>
          <w:p w14:paraId="62BFDF0C" w14:textId="77777777" w:rsidR="0050768A" w:rsidRDefault="0050768A">
            <w:pPr>
              <w:pStyle w:val="ConsPlusNormal"/>
            </w:pPr>
            <w:r>
              <w:t>Набор ранорасширителей Сигала</w:t>
            </w:r>
          </w:p>
        </w:tc>
      </w:tr>
      <w:tr w:rsidR="0050768A" w14:paraId="14C0A202" w14:textId="77777777">
        <w:tc>
          <w:tcPr>
            <w:tcW w:w="9071" w:type="dxa"/>
            <w:tcBorders>
              <w:left w:val="single" w:sz="4" w:space="0" w:color="auto"/>
              <w:right w:val="single" w:sz="4" w:space="0" w:color="auto"/>
            </w:tcBorders>
          </w:tcPr>
          <w:p w14:paraId="2DA45794" w14:textId="77777777" w:rsidR="0050768A" w:rsidRDefault="0050768A">
            <w:pPr>
              <w:pStyle w:val="ConsPlusNormal"/>
            </w:pPr>
            <w:r>
              <w:t>Набор силиконовых дренажей для дренирования желчных протоков</w:t>
            </w:r>
          </w:p>
        </w:tc>
      </w:tr>
      <w:tr w:rsidR="0050768A" w14:paraId="3F925873" w14:textId="77777777">
        <w:tc>
          <w:tcPr>
            <w:tcW w:w="9071" w:type="dxa"/>
            <w:tcBorders>
              <w:left w:val="single" w:sz="4" w:space="0" w:color="auto"/>
              <w:right w:val="single" w:sz="4" w:space="0" w:color="auto"/>
            </w:tcBorders>
          </w:tcPr>
          <w:p w14:paraId="3D13E704" w14:textId="77777777" w:rsidR="0050768A" w:rsidRDefault="0050768A">
            <w:pPr>
              <w:pStyle w:val="ConsPlusNormal"/>
            </w:pPr>
            <w:r>
              <w:t>Композитная сетка для герниопластики</w:t>
            </w:r>
          </w:p>
        </w:tc>
      </w:tr>
      <w:tr w:rsidR="0050768A" w14:paraId="06DEB14B" w14:textId="77777777">
        <w:tc>
          <w:tcPr>
            <w:tcW w:w="9071" w:type="dxa"/>
            <w:tcBorders>
              <w:left w:val="single" w:sz="4" w:space="0" w:color="auto"/>
              <w:right w:val="single" w:sz="4" w:space="0" w:color="auto"/>
            </w:tcBorders>
          </w:tcPr>
          <w:p w14:paraId="6C57FF01" w14:textId="77777777" w:rsidR="0050768A" w:rsidRDefault="0050768A">
            <w:pPr>
              <w:pStyle w:val="ConsPlusNormal"/>
            </w:pPr>
            <w:r>
              <w:t>Шовный материал</w:t>
            </w:r>
          </w:p>
        </w:tc>
      </w:tr>
      <w:tr w:rsidR="0050768A" w14:paraId="5CA4B804" w14:textId="77777777">
        <w:tc>
          <w:tcPr>
            <w:tcW w:w="9071" w:type="dxa"/>
            <w:tcBorders>
              <w:left w:val="single" w:sz="4" w:space="0" w:color="auto"/>
              <w:right w:val="single" w:sz="4" w:space="0" w:color="auto"/>
            </w:tcBorders>
          </w:tcPr>
          <w:p w14:paraId="28443B53" w14:textId="77777777" w:rsidR="0050768A" w:rsidRDefault="0050768A">
            <w:pPr>
              <w:pStyle w:val="ConsPlusNormal"/>
            </w:pPr>
            <w:r>
              <w:t>Сшивающие аппараты</w:t>
            </w:r>
          </w:p>
        </w:tc>
      </w:tr>
      <w:tr w:rsidR="0050768A" w14:paraId="11ABF1BA" w14:textId="77777777">
        <w:tc>
          <w:tcPr>
            <w:tcW w:w="9071" w:type="dxa"/>
            <w:tcBorders>
              <w:left w:val="single" w:sz="4" w:space="0" w:color="auto"/>
              <w:right w:val="single" w:sz="4" w:space="0" w:color="auto"/>
            </w:tcBorders>
          </w:tcPr>
          <w:p w14:paraId="36345BA1" w14:textId="77777777" w:rsidR="0050768A" w:rsidRDefault="0050768A">
            <w:pPr>
              <w:pStyle w:val="ConsPlusNormal"/>
            </w:pPr>
            <w:r>
              <w:t>Инструменты для мини-ассистента</w:t>
            </w:r>
          </w:p>
        </w:tc>
      </w:tr>
      <w:tr w:rsidR="0050768A" w14:paraId="21D29845" w14:textId="77777777">
        <w:tc>
          <w:tcPr>
            <w:tcW w:w="9071" w:type="dxa"/>
            <w:tcBorders>
              <w:left w:val="single" w:sz="4" w:space="0" w:color="auto"/>
              <w:right w:val="single" w:sz="4" w:space="0" w:color="auto"/>
            </w:tcBorders>
          </w:tcPr>
          <w:p w14:paraId="0C6535EE" w14:textId="77777777" w:rsidR="0050768A" w:rsidRDefault="0050768A">
            <w:pPr>
              <w:pStyle w:val="ConsPlusNormal"/>
            </w:pPr>
            <w:r>
              <w:t>Держатели монополярных электродов к диатермии</w:t>
            </w:r>
          </w:p>
        </w:tc>
      </w:tr>
      <w:tr w:rsidR="0050768A" w14:paraId="521FB70B" w14:textId="77777777">
        <w:tc>
          <w:tcPr>
            <w:tcW w:w="9071" w:type="dxa"/>
            <w:tcBorders>
              <w:left w:val="single" w:sz="4" w:space="0" w:color="auto"/>
              <w:right w:val="single" w:sz="4" w:space="0" w:color="auto"/>
            </w:tcBorders>
          </w:tcPr>
          <w:p w14:paraId="27285A5F" w14:textId="77777777" w:rsidR="0050768A" w:rsidRDefault="0050768A">
            <w:pPr>
              <w:pStyle w:val="ConsPlusNormal"/>
            </w:pPr>
            <w:r>
              <w:t>Электрод пациента обратный</w:t>
            </w:r>
          </w:p>
        </w:tc>
      </w:tr>
      <w:tr w:rsidR="0050768A" w14:paraId="034FC0CC" w14:textId="77777777">
        <w:tc>
          <w:tcPr>
            <w:tcW w:w="9071" w:type="dxa"/>
            <w:tcBorders>
              <w:left w:val="single" w:sz="4" w:space="0" w:color="auto"/>
              <w:right w:val="single" w:sz="4" w:space="0" w:color="auto"/>
            </w:tcBorders>
          </w:tcPr>
          <w:p w14:paraId="25BDF43E" w14:textId="77777777" w:rsidR="0050768A" w:rsidRDefault="0050768A">
            <w:pPr>
              <w:pStyle w:val="ConsPlusNormal"/>
            </w:pPr>
            <w:r>
              <w:t>Универсальный комплект белья для операций (одноразовый)</w:t>
            </w:r>
          </w:p>
        </w:tc>
      </w:tr>
      <w:tr w:rsidR="0050768A" w14:paraId="2300BFF1" w14:textId="77777777">
        <w:tc>
          <w:tcPr>
            <w:tcW w:w="9071" w:type="dxa"/>
            <w:tcBorders>
              <w:left w:val="single" w:sz="4" w:space="0" w:color="auto"/>
              <w:right w:val="single" w:sz="4" w:space="0" w:color="auto"/>
            </w:tcBorders>
          </w:tcPr>
          <w:p w14:paraId="25A41685" w14:textId="77777777" w:rsidR="0050768A" w:rsidRDefault="0050768A">
            <w:pPr>
              <w:pStyle w:val="ConsPlusNormal"/>
            </w:pPr>
            <w:r>
              <w:t>Клейкая хирургическая пленка на рану</w:t>
            </w:r>
          </w:p>
        </w:tc>
      </w:tr>
      <w:tr w:rsidR="0050768A" w14:paraId="4631CDA7" w14:textId="77777777">
        <w:tc>
          <w:tcPr>
            <w:tcW w:w="9071" w:type="dxa"/>
            <w:tcBorders>
              <w:left w:val="single" w:sz="4" w:space="0" w:color="auto"/>
              <w:right w:val="single" w:sz="4" w:space="0" w:color="auto"/>
            </w:tcBorders>
          </w:tcPr>
          <w:p w14:paraId="6ED03FF0" w14:textId="77777777" w:rsidR="0050768A" w:rsidRDefault="0050768A">
            <w:pPr>
              <w:pStyle w:val="ConsPlusNormal"/>
            </w:pPr>
            <w:r>
              <w:t>Самоклеящаяся асептическая повязка</w:t>
            </w:r>
          </w:p>
        </w:tc>
      </w:tr>
      <w:tr w:rsidR="0050768A" w14:paraId="6B1167D8" w14:textId="77777777">
        <w:tc>
          <w:tcPr>
            <w:tcW w:w="9071" w:type="dxa"/>
            <w:tcBorders>
              <w:left w:val="single" w:sz="4" w:space="0" w:color="auto"/>
              <w:right w:val="single" w:sz="4" w:space="0" w:color="auto"/>
            </w:tcBorders>
          </w:tcPr>
          <w:p w14:paraId="7FAB560F" w14:textId="77777777" w:rsidR="0050768A" w:rsidRDefault="0050768A">
            <w:pPr>
              <w:pStyle w:val="ConsPlusNormal"/>
            </w:pPr>
            <w:r>
              <w:t>Металл с памятью для анастомозов</w:t>
            </w:r>
          </w:p>
        </w:tc>
      </w:tr>
      <w:tr w:rsidR="0050768A" w14:paraId="78E321E2" w14:textId="77777777">
        <w:tc>
          <w:tcPr>
            <w:tcW w:w="9071" w:type="dxa"/>
            <w:tcBorders>
              <w:left w:val="single" w:sz="4" w:space="0" w:color="auto"/>
              <w:right w:val="single" w:sz="4" w:space="0" w:color="auto"/>
            </w:tcBorders>
          </w:tcPr>
          <w:p w14:paraId="15C9C6FA" w14:textId="77777777" w:rsidR="0050768A" w:rsidRDefault="0050768A">
            <w:pPr>
              <w:pStyle w:val="ConsPlusNormal"/>
            </w:pPr>
            <w:r>
              <w:t>Клей-уплотнитель для анастомозов</w:t>
            </w:r>
          </w:p>
        </w:tc>
      </w:tr>
      <w:tr w:rsidR="0050768A" w14:paraId="28FBAEB4" w14:textId="77777777">
        <w:tc>
          <w:tcPr>
            <w:tcW w:w="9071" w:type="dxa"/>
            <w:tcBorders>
              <w:left w:val="single" w:sz="4" w:space="0" w:color="auto"/>
              <w:right w:val="single" w:sz="4" w:space="0" w:color="auto"/>
            </w:tcBorders>
          </w:tcPr>
          <w:p w14:paraId="3C97DCBA" w14:textId="77777777" w:rsidR="0050768A" w:rsidRDefault="0050768A">
            <w:pPr>
              <w:pStyle w:val="ConsPlusNormal"/>
            </w:pPr>
            <w:r>
              <w:t>Шовный материал</w:t>
            </w:r>
          </w:p>
        </w:tc>
      </w:tr>
      <w:tr w:rsidR="0050768A" w14:paraId="2CFA3BC2" w14:textId="77777777">
        <w:tc>
          <w:tcPr>
            <w:tcW w:w="9071" w:type="dxa"/>
            <w:tcBorders>
              <w:left w:val="single" w:sz="4" w:space="0" w:color="auto"/>
              <w:right w:val="single" w:sz="4" w:space="0" w:color="auto"/>
            </w:tcBorders>
          </w:tcPr>
          <w:p w14:paraId="5A69EEC7" w14:textId="77777777" w:rsidR="0050768A" w:rsidRDefault="0050768A">
            <w:pPr>
              <w:pStyle w:val="ConsPlusNormal"/>
            </w:pPr>
            <w:r>
              <w:t>Гипсовые бинты</w:t>
            </w:r>
          </w:p>
        </w:tc>
      </w:tr>
      <w:tr w:rsidR="0050768A" w14:paraId="44DBEA2D" w14:textId="77777777">
        <w:tc>
          <w:tcPr>
            <w:tcW w:w="9071" w:type="dxa"/>
            <w:tcBorders>
              <w:left w:val="single" w:sz="4" w:space="0" w:color="auto"/>
              <w:right w:val="single" w:sz="4" w:space="0" w:color="auto"/>
            </w:tcBorders>
          </w:tcPr>
          <w:p w14:paraId="16D357CC" w14:textId="77777777" w:rsidR="0050768A" w:rsidRDefault="0050768A">
            <w:pPr>
              <w:pStyle w:val="ConsPlusNormal"/>
            </w:pPr>
            <w:r>
              <w:t>Стерильные самоклеящиеся повязки на раны</w:t>
            </w:r>
          </w:p>
        </w:tc>
      </w:tr>
      <w:tr w:rsidR="0050768A" w14:paraId="5C6592A7" w14:textId="77777777">
        <w:tc>
          <w:tcPr>
            <w:tcW w:w="9071" w:type="dxa"/>
            <w:tcBorders>
              <w:left w:val="single" w:sz="4" w:space="0" w:color="auto"/>
              <w:right w:val="single" w:sz="4" w:space="0" w:color="auto"/>
            </w:tcBorders>
          </w:tcPr>
          <w:p w14:paraId="43B39B9C" w14:textId="77777777" w:rsidR="0050768A" w:rsidRDefault="0050768A">
            <w:pPr>
              <w:pStyle w:val="ConsPlusNormal"/>
            </w:pPr>
            <w:r>
              <w:t>Дренажные системы (Uno-Vac) для сбора и последующей реинфузии крови</w:t>
            </w:r>
          </w:p>
        </w:tc>
      </w:tr>
      <w:tr w:rsidR="0050768A" w14:paraId="0D5EB265" w14:textId="77777777">
        <w:tc>
          <w:tcPr>
            <w:tcW w:w="9071" w:type="dxa"/>
            <w:tcBorders>
              <w:left w:val="single" w:sz="4" w:space="0" w:color="auto"/>
              <w:right w:val="single" w:sz="4" w:space="0" w:color="auto"/>
            </w:tcBorders>
          </w:tcPr>
          <w:p w14:paraId="3FB7E87C" w14:textId="77777777" w:rsidR="0050768A" w:rsidRDefault="0050768A">
            <w:pPr>
              <w:pStyle w:val="ConsPlusNormal"/>
            </w:pPr>
            <w:r>
              <w:t>Набор микрохирургических пинцетов, зажимов, ножниц, направителей</w:t>
            </w:r>
          </w:p>
        </w:tc>
      </w:tr>
      <w:tr w:rsidR="0050768A" w14:paraId="4C13EAAA" w14:textId="77777777">
        <w:tc>
          <w:tcPr>
            <w:tcW w:w="9071" w:type="dxa"/>
            <w:tcBorders>
              <w:left w:val="single" w:sz="4" w:space="0" w:color="auto"/>
              <w:right w:val="single" w:sz="4" w:space="0" w:color="auto"/>
            </w:tcBorders>
          </w:tcPr>
          <w:p w14:paraId="04EE7BE6" w14:textId="77777777" w:rsidR="0050768A" w:rsidRDefault="0050768A">
            <w:pPr>
              <w:pStyle w:val="ConsPlusNormal"/>
            </w:pPr>
            <w:r>
              <w:t>Кровоостанавливающий материал</w:t>
            </w:r>
          </w:p>
        </w:tc>
      </w:tr>
      <w:tr w:rsidR="0050768A" w14:paraId="2E6A78E2" w14:textId="77777777">
        <w:tc>
          <w:tcPr>
            <w:tcW w:w="9071" w:type="dxa"/>
            <w:tcBorders>
              <w:left w:val="single" w:sz="4" w:space="0" w:color="auto"/>
              <w:right w:val="single" w:sz="4" w:space="0" w:color="auto"/>
            </w:tcBorders>
          </w:tcPr>
          <w:p w14:paraId="331E59DE" w14:textId="77777777" w:rsidR="0050768A" w:rsidRDefault="0050768A">
            <w:pPr>
              <w:pStyle w:val="ConsPlusNormal"/>
            </w:pPr>
            <w:r>
              <w:t>Клей "Дермобонд"</w:t>
            </w:r>
          </w:p>
        </w:tc>
      </w:tr>
      <w:tr w:rsidR="0050768A" w14:paraId="7DBD4B25" w14:textId="77777777">
        <w:tc>
          <w:tcPr>
            <w:tcW w:w="9071" w:type="dxa"/>
            <w:tcBorders>
              <w:left w:val="single" w:sz="4" w:space="0" w:color="auto"/>
              <w:right w:val="single" w:sz="4" w:space="0" w:color="auto"/>
            </w:tcBorders>
          </w:tcPr>
          <w:p w14:paraId="45AC4AC5" w14:textId="77777777" w:rsidR="0050768A" w:rsidRDefault="0050768A">
            <w:pPr>
              <w:pStyle w:val="ConsPlusNormal"/>
            </w:pPr>
            <w:r>
              <w:t>Кожный степлер</w:t>
            </w:r>
          </w:p>
        </w:tc>
      </w:tr>
      <w:tr w:rsidR="0050768A" w14:paraId="1D107552" w14:textId="77777777">
        <w:tc>
          <w:tcPr>
            <w:tcW w:w="9071" w:type="dxa"/>
            <w:tcBorders>
              <w:left w:val="single" w:sz="4" w:space="0" w:color="auto"/>
              <w:right w:val="single" w:sz="4" w:space="0" w:color="auto"/>
            </w:tcBorders>
          </w:tcPr>
          <w:p w14:paraId="61F8B3A4" w14:textId="77777777" w:rsidR="0050768A" w:rsidRDefault="0050768A">
            <w:pPr>
              <w:pStyle w:val="ConsPlusNormal"/>
            </w:pPr>
            <w:r>
              <w:t>Стерильные одноразовые нейтральные электроды для коагуляции</w:t>
            </w:r>
          </w:p>
        </w:tc>
      </w:tr>
      <w:tr w:rsidR="0050768A" w14:paraId="6BD4EA92" w14:textId="77777777">
        <w:tc>
          <w:tcPr>
            <w:tcW w:w="9071" w:type="dxa"/>
            <w:tcBorders>
              <w:left w:val="single" w:sz="4" w:space="0" w:color="auto"/>
              <w:right w:val="single" w:sz="4" w:space="0" w:color="auto"/>
            </w:tcBorders>
          </w:tcPr>
          <w:p w14:paraId="1B717CFE" w14:textId="77777777" w:rsidR="0050768A" w:rsidRDefault="0050768A">
            <w:pPr>
              <w:pStyle w:val="ConsPlusNormal"/>
            </w:pPr>
            <w:r>
              <w:t>Одноразовые универсальные комплекты белья для операции</w:t>
            </w:r>
          </w:p>
        </w:tc>
      </w:tr>
      <w:tr w:rsidR="0050768A" w14:paraId="14047F7C" w14:textId="77777777">
        <w:tc>
          <w:tcPr>
            <w:tcW w:w="9071" w:type="dxa"/>
            <w:tcBorders>
              <w:left w:val="single" w:sz="4" w:space="0" w:color="auto"/>
              <w:right w:val="single" w:sz="4" w:space="0" w:color="auto"/>
            </w:tcBorders>
          </w:tcPr>
          <w:p w14:paraId="6237DC1F" w14:textId="77777777" w:rsidR="0050768A" w:rsidRDefault="0050768A">
            <w:pPr>
              <w:pStyle w:val="ConsPlusNormal"/>
            </w:pPr>
            <w:r>
              <w:t>Чехлы для защиты камерных кабелей нестерильные</w:t>
            </w:r>
          </w:p>
        </w:tc>
      </w:tr>
      <w:tr w:rsidR="0050768A" w14:paraId="6595588C" w14:textId="77777777">
        <w:tc>
          <w:tcPr>
            <w:tcW w:w="9071" w:type="dxa"/>
            <w:tcBorders>
              <w:left w:val="single" w:sz="4" w:space="0" w:color="auto"/>
              <w:right w:val="single" w:sz="4" w:space="0" w:color="auto"/>
            </w:tcBorders>
          </w:tcPr>
          <w:p w14:paraId="0B9B72F2" w14:textId="77777777" w:rsidR="0050768A" w:rsidRDefault="0050768A">
            <w:pPr>
              <w:pStyle w:val="ConsPlusNormal"/>
            </w:pPr>
            <w:r>
              <w:t>Стерильные хирургические халаты</w:t>
            </w:r>
          </w:p>
        </w:tc>
      </w:tr>
      <w:tr w:rsidR="0050768A" w14:paraId="2A2C094B" w14:textId="77777777">
        <w:tc>
          <w:tcPr>
            <w:tcW w:w="9071" w:type="dxa"/>
            <w:tcBorders>
              <w:left w:val="single" w:sz="4" w:space="0" w:color="auto"/>
              <w:right w:val="single" w:sz="4" w:space="0" w:color="auto"/>
            </w:tcBorders>
          </w:tcPr>
          <w:p w14:paraId="2D72DA43" w14:textId="77777777" w:rsidR="0050768A" w:rsidRDefault="0050768A">
            <w:pPr>
              <w:pStyle w:val="ConsPlusNormal"/>
            </w:pPr>
            <w:r>
              <w:t>Одноразовые наборы для биопсии</w:t>
            </w:r>
          </w:p>
        </w:tc>
      </w:tr>
      <w:tr w:rsidR="0050768A" w14:paraId="59D4C7CC" w14:textId="77777777">
        <w:tc>
          <w:tcPr>
            <w:tcW w:w="9071" w:type="dxa"/>
            <w:tcBorders>
              <w:left w:val="single" w:sz="4" w:space="0" w:color="auto"/>
              <w:right w:val="single" w:sz="4" w:space="0" w:color="auto"/>
            </w:tcBorders>
          </w:tcPr>
          <w:p w14:paraId="766D4AA0" w14:textId="77777777" w:rsidR="0050768A" w:rsidRDefault="0050768A">
            <w:pPr>
              <w:pStyle w:val="ConsPlusNormal"/>
            </w:pPr>
            <w:r>
              <w:t>Низковакуумная система для послеоперационного дренирования ран</w:t>
            </w:r>
          </w:p>
        </w:tc>
      </w:tr>
      <w:tr w:rsidR="0050768A" w14:paraId="03F118A9" w14:textId="77777777">
        <w:tc>
          <w:tcPr>
            <w:tcW w:w="9071" w:type="dxa"/>
            <w:tcBorders>
              <w:left w:val="single" w:sz="4" w:space="0" w:color="auto"/>
              <w:right w:val="single" w:sz="4" w:space="0" w:color="auto"/>
            </w:tcBorders>
          </w:tcPr>
          <w:p w14:paraId="5301B7B2" w14:textId="77777777" w:rsidR="0050768A" w:rsidRDefault="0050768A">
            <w:pPr>
              <w:pStyle w:val="ConsPlusNormal"/>
            </w:pPr>
            <w:r>
              <w:t>Наборы для эпидуральной и спинальной анестезии</w:t>
            </w:r>
          </w:p>
        </w:tc>
      </w:tr>
      <w:tr w:rsidR="0050768A" w14:paraId="1B67C860" w14:textId="77777777">
        <w:tc>
          <w:tcPr>
            <w:tcW w:w="9071" w:type="dxa"/>
            <w:tcBorders>
              <w:left w:val="single" w:sz="4" w:space="0" w:color="auto"/>
              <w:right w:val="single" w:sz="4" w:space="0" w:color="auto"/>
            </w:tcBorders>
          </w:tcPr>
          <w:p w14:paraId="534BBB93" w14:textId="77777777" w:rsidR="0050768A" w:rsidRDefault="0050768A">
            <w:pPr>
              <w:pStyle w:val="ConsPlusNormal"/>
            </w:pPr>
            <w:r>
              <w:t>Коллахит</w:t>
            </w:r>
          </w:p>
        </w:tc>
      </w:tr>
      <w:tr w:rsidR="0050768A" w14:paraId="58756508" w14:textId="77777777">
        <w:tc>
          <w:tcPr>
            <w:tcW w:w="9071" w:type="dxa"/>
            <w:tcBorders>
              <w:left w:val="single" w:sz="4" w:space="0" w:color="auto"/>
              <w:right w:val="single" w:sz="4" w:space="0" w:color="auto"/>
            </w:tcBorders>
          </w:tcPr>
          <w:p w14:paraId="777ED9C5" w14:textId="77777777" w:rsidR="0050768A" w:rsidRDefault="0050768A">
            <w:pPr>
              <w:pStyle w:val="ConsPlusNormal"/>
              <w:outlineLvl w:val="2"/>
            </w:pPr>
            <w:r>
              <w:t>3. Эндоскопические</w:t>
            </w:r>
          </w:p>
        </w:tc>
      </w:tr>
      <w:tr w:rsidR="0050768A" w14:paraId="03A5ED93" w14:textId="77777777">
        <w:tc>
          <w:tcPr>
            <w:tcW w:w="9071" w:type="dxa"/>
            <w:tcBorders>
              <w:left w:val="single" w:sz="4" w:space="0" w:color="auto"/>
              <w:right w:val="single" w:sz="4" w:space="0" w:color="auto"/>
            </w:tcBorders>
          </w:tcPr>
          <w:p w14:paraId="2AB1D786" w14:textId="77777777" w:rsidR="0050768A" w:rsidRDefault="0050768A">
            <w:pPr>
              <w:pStyle w:val="ConsPlusNormal"/>
            </w:pPr>
            <w:r>
              <w:t>Биопсийные щипцы</w:t>
            </w:r>
          </w:p>
        </w:tc>
      </w:tr>
      <w:tr w:rsidR="0050768A" w14:paraId="4EDBEE15" w14:textId="77777777">
        <w:tc>
          <w:tcPr>
            <w:tcW w:w="9071" w:type="dxa"/>
            <w:tcBorders>
              <w:left w:val="single" w:sz="4" w:space="0" w:color="auto"/>
              <w:right w:val="single" w:sz="4" w:space="0" w:color="auto"/>
            </w:tcBorders>
          </w:tcPr>
          <w:p w14:paraId="0F97D53B" w14:textId="77777777" w:rsidR="0050768A" w:rsidRDefault="0050768A">
            <w:pPr>
              <w:pStyle w:val="ConsPlusNormal"/>
            </w:pPr>
            <w:r>
              <w:t>Набор для ухода за эндоскопическими инструментами</w:t>
            </w:r>
          </w:p>
        </w:tc>
      </w:tr>
      <w:tr w:rsidR="0050768A" w14:paraId="2B7CCAA5" w14:textId="77777777">
        <w:tc>
          <w:tcPr>
            <w:tcW w:w="9071" w:type="dxa"/>
            <w:tcBorders>
              <w:left w:val="single" w:sz="4" w:space="0" w:color="auto"/>
              <w:right w:val="single" w:sz="4" w:space="0" w:color="auto"/>
            </w:tcBorders>
          </w:tcPr>
          <w:p w14:paraId="66497790" w14:textId="77777777" w:rsidR="0050768A" w:rsidRDefault="0050768A">
            <w:pPr>
              <w:pStyle w:val="ConsPlusNormal"/>
            </w:pPr>
            <w:r>
              <w:t>Расширенный базовый набор для проведения лапароскопических операций</w:t>
            </w:r>
          </w:p>
        </w:tc>
      </w:tr>
      <w:tr w:rsidR="0050768A" w14:paraId="07A30CA0" w14:textId="77777777">
        <w:tc>
          <w:tcPr>
            <w:tcW w:w="9071" w:type="dxa"/>
            <w:tcBorders>
              <w:left w:val="single" w:sz="4" w:space="0" w:color="auto"/>
              <w:right w:val="single" w:sz="4" w:space="0" w:color="auto"/>
            </w:tcBorders>
          </w:tcPr>
          <w:p w14:paraId="6D76F507" w14:textId="77777777" w:rsidR="0050768A" w:rsidRDefault="0050768A">
            <w:pPr>
              <w:pStyle w:val="ConsPlusNormal"/>
            </w:pPr>
            <w:r>
              <w:t>Механизм фиксации металлического проводника</w:t>
            </w:r>
          </w:p>
        </w:tc>
      </w:tr>
      <w:tr w:rsidR="0050768A" w14:paraId="3C61267B" w14:textId="77777777">
        <w:tc>
          <w:tcPr>
            <w:tcW w:w="9071" w:type="dxa"/>
            <w:tcBorders>
              <w:left w:val="single" w:sz="4" w:space="0" w:color="auto"/>
              <w:right w:val="single" w:sz="4" w:space="0" w:color="auto"/>
            </w:tcBorders>
          </w:tcPr>
          <w:p w14:paraId="15280C00" w14:textId="77777777" w:rsidR="0050768A" w:rsidRDefault="0050768A">
            <w:pPr>
              <w:pStyle w:val="ConsPlusNormal"/>
            </w:pPr>
            <w:r>
              <w:t>Металлический проводник</w:t>
            </w:r>
          </w:p>
        </w:tc>
      </w:tr>
      <w:tr w:rsidR="0050768A" w14:paraId="12EDC219" w14:textId="77777777">
        <w:tc>
          <w:tcPr>
            <w:tcW w:w="9071" w:type="dxa"/>
            <w:tcBorders>
              <w:left w:val="single" w:sz="4" w:space="0" w:color="auto"/>
              <w:right w:val="single" w:sz="4" w:space="0" w:color="auto"/>
            </w:tcBorders>
          </w:tcPr>
          <w:p w14:paraId="760E0549" w14:textId="77777777" w:rsidR="0050768A" w:rsidRDefault="0050768A">
            <w:pPr>
              <w:pStyle w:val="ConsPlusNormal"/>
            </w:pPr>
            <w:r>
              <w:t>Катетер для ЭРХПГ</w:t>
            </w:r>
          </w:p>
        </w:tc>
      </w:tr>
      <w:tr w:rsidR="0050768A" w14:paraId="07EE4D96" w14:textId="77777777">
        <w:tc>
          <w:tcPr>
            <w:tcW w:w="9071" w:type="dxa"/>
            <w:tcBorders>
              <w:left w:val="single" w:sz="4" w:space="0" w:color="auto"/>
              <w:right w:val="single" w:sz="4" w:space="0" w:color="auto"/>
            </w:tcBorders>
          </w:tcPr>
          <w:p w14:paraId="463C073B" w14:textId="77777777" w:rsidR="0050768A" w:rsidRDefault="0050768A">
            <w:pPr>
              <w:pStyle w:val="ConsPlusNormal"/>
            </w:pPr>
            <w:r>
              <w:t>Сфинктеротом</w:t>
            </w:r>
          </w:p>
        </w:tc>
      </w:tr>
      <w:tr w:rsidR="0050768A" w14:paraId="4A251A94" w14:textId="77777777">
        <w:tc>
          <w:tcPr>
            <w:tcW w:w="9071" w:type="dxa"/>
            <w:tcBorders>
              <w:left w:val="single" w:sz="4" w:space="0" w:color="auto"/>
              <w:right w:val="single" w:sz="4" w:space="0" w:color="auto"/>
            </w:tcBorders>
          </w:tcPr>
          <w:p w14:paraId="5C231D3A" w14:textId="77777777" w:rsidR="0050768A" w:rsidRDefault="0050768A">
            <w:pPr>
              <w:pStyle w:val="ConsPlusNormal"/>
            </w:pPr>
            <w:r>
              <w:t>Нестандартный сфинктеротом</w:t>
            </w:r>
          </w:p>
        </w:tc>
      </w:tr>
      <w:tr w:rsidR="0050768A" w14:paraId="2AF60416" w14:textId="77777777">
        <w:tc>
          <w:tcPr>
            <w:tcW w:w="9071" w:type="dxa"/>
            <w:tcBorders>
              <w:left w:val="single" w:sz="4" w:space="0" w:color="auto"/>
              <w:right w:val="single" w:sz="4" w:space="0" w:color="auto"/>
            </w:tcBorders>
          </w:tcPr>
          <w:p w14:paraId="0C7977CF" w14:textId="77777777" w:rsidR="0050768A" w:rsidRDefault="0050768A">
            <w:pPr>
              <w:pStyle w:val="ConsPlusNormal"/>
            </w:pPr>
            <w:r>
              <w:t>Баллон-экстрактор</w:t>
            </w:r>
          </w:p>
        </w:tc>
      </w:tr>
      <w:tr w:rsidR="0050768A" w14:paraId="2B272EC3" w14:textId="77777777">
        <w:tc>
          <w:tcPr>
            <w:tcW w:w="9071" w:type="dxa"/>
            <w:tcBorders>
              <w:left w:val="single" w:sz="4" w:space="0" w:color="auto"/>
              <w:right w:val="single" w:sz="4" w:space="0" w:color="auto"/>
            </w:tcBorders>
          </w:tcPr>
          <w:p w14:paraId="3B078933" w14:textId="77777777" w:rsidR="0050768A" w:rsidRDefault="0050768A">
            <w:pPr>
              <w:pStyle w:val="ConsPlusNormal"/>
            </w:pPr>
            <w:r>
              <w:t>Катетер-дилататор</w:t>
            </w:r>
          </w:p>
        </w:tc>
      </w:tr>
      <w:tr w:rsidR="0050768A" w14:paraId="57E317BF" w14:textId="77777777">
        <w:tc>
          <w:tcPr>
            <w:tcW w:w="9071" w:type="dxa"/>
            <w:tcBorders>
              <w:left w:val="single" w:sz="4" w:space="0" w:color="auto"/>
              <w:right w:val="single" w:sz="4" w:space="0" w:color="auto"/>
            </w:tcBorders>
          </w:tcPr>
          <w:p w14:paraId="1939C263" w14:textId="77777777" w:rsidR="0050768A" w:rsidRDefault="0050768A">
            <w:pPr>
              <w:pStyle w:val="ConsPlusNormal"/>
            </w:pPr>
            <w:r>
              <w:t>Доставочное устройство для стентов</w:t>
            </w:r>
          </w:p>
        </w:tc>
      </w:tr>
      <w:tr w:rsidR="0050768A" w14:paraId="7375C5F7" w14:textId="77777777">
        <w:tc>
          <w:tcPr>
            <w:tcW w:w="9071" w:type="dxa"/>
            <w:tcBorders>
              <w:left w:val="single" w:sz="4" w:space="0" w:color="auto"/>
              <w:right w:val="single" w:sz="4" w:space="0" w:color="auto"/>
            </w:tcBorders>
          </w:tcPr>
          <w:p w14:paraId="3E12D4AD" w14:textId="77777777" w:rsidR="0050768A" w:rsidRDefault="0050768A">
            <w:pPr>
              <w:pStyle w:val="ConsPlusNormal"/>
            </w:pPr>
            <w:r>
              <w:t>Катетер-"толкач"</w:t>
            </w:r>
          </w:p>
        </w:tc>
      </w:tr>
      <w:tr w:rsidR="0050768A" w14:paraId="79F09205" w14:textId="77777777">
        <w:tc>
          <w:tcPr>
            <w:tcW w:w="9071" w:type="dxa"/>
            <w:tcBorders>
              <w:left w:val="single" w:sz="4" w:space="0" w:color="auto"/>
              <w:right w:val="single" w:sz="4" w:space="0" w:color="auto"/>
            </w:tcBorders>
          </w:tcPr>
          <w:p w14:paraId="08387BC3" w14:textId="77777777" w:rsidR="0050768A" w:rsidRDefault="0050768A">
            <w:pPr>
              <w:pStyle w:val="ConsPlusNormal"/>
            </w:pPr>
            <w:r>
              <w:t>Стент</w:t>
            </w:r>
          </w:p>
        </w:tc>
      </w:tr>
      <w:tr w:rsidR="0050768A" w14:paraId="42BD022E" w14:textId="77777777">
        <w:tc>
          <w:tcPr>
            <w:tcW w:w="9071" w:type="dxa"/>
            <w:tcBorders>
              <w:left w:val="single" w:sz="4" w:space="0" w:color="auto"/>
              <w:right w:val="single" w:sz="4" w:space="0" w:color="auto"/>
            </w:tcBorders>
          </w:tcPr>
          <w:p w14:paraId="1D1ED423" w14:textId="77777777" w:rsidR="0050768A" w:rsidRDefault="0050768A">
            <w:pPr>
              <w:pStyle w:val="ConsPlusNormal"/>
            </w:pPr>
            <w:r>
              <w:t>Кистотом</w:t>
            </w:r>
          </w:p>
        </w:tc>
      </w:tr>
      <w:tr w:rsidR="0050768A" w14:paraId="4D8534DA" w14:textId="77777777">
        <w:tc>
          <w:tcPr>
            <w:tcW w:w="9071" w:type="dxa"/>
            <w:tcBorders>
              <w:left w:val="single" w:sz="4" w:space="0" w:color="auto"/>
              <w:right w:val="single" w:sz="4" w:space="0" w:color="auto"/>
            </w:tcBorders>
          </w:tcPr>
          <w:p w14:paraId="680972C7" w14:textId="77777777" w:rsidR="0050768A" w:rsidRDefault="0050768A">
            <w:pPr>
              <w:pStyle w:val="ConsPlusNormal"/>
            </w:pPr>
            <w:r>
              <w:t>Раздувающее устройство</w:t>
            </w:r>
          </w:p>
        </w:tc>
      </w:tr>
      <w:tr w:rsidR="0050768A" w14:paraId="3ECD9EBE" w14:textId="77777777">
        <w:tc>
          <w:tcPr>
            <w:tcW w:w="9071" w:type="dxa"/>
            <w:tcBorders>
              <w:left w:val="single" w:sz="4" w:space="0" w:color="auto"/>
              <w:right w:val="single" w:sz="4" w:space="0" w:color="auto"/>
            </w:tcBorders>
          </w:tcPr>
          <w:p w14:paraId="0A497301" w14:textId="77777777" w:rsidR="0050768A" w:rsidRDefault="0050768A">
            <w:pPr>
              <w:pStyle w:val="ConsPlusNormal"/>
            </w:pPr>
            <w:r>
              <w:t>Корзинка-экстрактор</w:t>
            </w:r>
          </w:p>
        </w:tc>
      </w:tr>
      <w:tr w:rsidR="0050768A" w14:paraId="18BBFBBF" w14:textId="77777777">
        <w:tc>
          <w:tcPr>
            <w:tcW w:w="9071" w:type="dxa"/>
            <w:tcBorders>
              <w:left w:val="single" w:sz="4" w:space="0" w:color="auto"/>
              <w:right w:val="single" w:sz="4" w:space="0" w:color="auto"/>
            </w:tcBorders>
          </w:tcPr>
          <w:p w14:paraId="714FAD65" w14:textId="77777777" w:rsidR="0050768A" w:rsidRDefault="0050768A">
            <w:pPr>
              <w:pStyle w:val="ConsPlusNormal"/>
            </w:pPr>
            <w:r>
              <w:t>Корзина</w:t>
            </w:r>
          </w:p>
        </w:tc>
      </w:tr>
      <w:tr w:rsidR="0050768A" w14:paraId="16B670C4" w14:textId="77777777">
        <w:tc>
          <w:tcPr>
            <w:tcW w:w="9071" w:type="dxa"/>
            <w:tcBorders>
              <w:left w:val="single" w:sz="4" w:space="0" w:color="auto"/>
              <w:right w:val="single" w:sz="4" w:space="0" w:color="auto"/>
            </w:tcBorders>
          </w:tcPr>
          <w:p w14:paraId="7EB59231" w14:textId="77777777" w:rsidR="0050768A" w:rsidRDefault="0050768A">
            <w:pPr>
              <w:pStyle w:val="ConsPlusNormal"/>
            </w:pPr>
            <w:r>
              <w:t>Кабель литотриптера</w:t>
            </w:r>
          </w:p>
        </w:tc>
      </w:tr>
      <w:tr w:rsidR="0050768A" w14:paraId="5150B91E" w14:textId="77777777">
        <w:tc>
          <w:tcPr>
            <w:tcW w:w="9071" w:type="dxa"/>
            <w:tcBorders>
              <w:left w:val="single" w:sz="4" w:space="0" w:color="auto"/>
              <w:right w:val="single" w:sz="4" w:space="0" w:color="auto"/>
            </w:tcBorders>
          </w:tcPr>
          <w:p w14:paraId="7010D88E" w14:textId="77777777" w:rsidR="0050768A" w:rsidRDefault="0050768A">
            <w:pPr>
              <w:pStyle w:val="ConsPlusNormal"/>
            </w:pPr>
            <w:r>
              <w:t>Проводник</w:t>
            </w:r>
          </w:p>
        </w:tc>
      </w:tr>
      <w:tr w:rsidR="0050768A" w14:paraId="7F1433F2" w14:textId="77777777">
        <w:tc>
          <w:tcPr>
            <w:tcW w:w="9071" w:type="dxa"/>
            <w:tcBorders>
              <w:left w:val="single" w:sz="4" w:space="0" w:color="auto"/>
              <w:right w:val="single" w:sz="4" w:space="0" w:color="auto"/>
            </w:tcBorders>
          </w:tcPr>
          <w:p w14:paraId="20DAA5B7" w14:textId="77777777" w:rsidR="0050768A" w:rsidRDefault="0050768A">
            <w:pPr>
              <w:pStyle w:val="ConsPlusNormal"/>
            </w:pPr>
            <w:r>
              <w:t>Набор для назобилиарного дренирования</w:t>
            </w:r>
          </w:p>
        </w:tc>
      </w:tr>
      <w:tr w:rsidR="0050768A" w14:paraId="0758E941" w14:textId="77777777">
        <w:tc>
          <w:tcPr>
            <w:tcW w:w="9071" w:type="dxa"/>
            <w:tcBorders>
              <w:left w:val="single" w:sz="4" w:space="0" w:color="auto"/>
              <w:right w:val="single" w:sz="4" w:space="0" w:color="auto"/>
            </w:tcBorders>
          </w:tcPr>
          <w:p w14:paraId="4519BC48" w14:textId="77777777" w:rsidR="0050768A" w:rsidRDefault="0050768A">
            <w:pPr>
              <w:pStyle w:val="ConsPlusNormal"/>
            </w:pPr>
            <w:r>
              <w:t>Набор для эндопротезирования протока поджелудочной железы</w:t>
            </w:r>
          </w:p>
        </w:tc>
      </w:tr>
      <w:tr w:rsidR="0050768A" w14:paraId="095804EF" w14:textId="77777777">
        <w:tc>
          <w:tcPr>
            <w:tcW w:w="9071" w:type="dxa"/>
            <w:tcBorders>
              <w:left w:val="single" w:sz="4" w:space="0" w:color="auto"/>
              <w:right w:val="single" w:sz="4" w:space="0" w:color="auto"/>
            </w:tcBorders>
          </w:tcPr>
          <w:p w14:paraId="78F926F2" w14:textId="77777777" w:rsidR="0050768A" w:rsidRDefault="0050768A">
            <w:pPr>
              <w:pStyle w:val="ConsPlusNormal"/>
            </w:pPr>
            <w:r>
              <w:t>Стент с антирефлюксным клапаном</w:t>
            </w:r>
          </w:p>
        </w:tc>
      </w:tr>
      <w:tr w:rsidR="0050768A" w14:paraId="7B56FF8A" w14:textId="77777777">
        <w:tc>
          <w:tcPr>
            <w:tcW w:w="9071" w:type="dxa"/>
            <w:tcBorders>
              <w:left w:val="single" w:sz="4" w:space="0" w:color="auto"/>
              <w:right w:val="single" w:sz="4" w:space="0" w:color="auto"/>
            </w:tcBorders>
          </w:tcPr>
          <w:p w14:paraId="10C1F169" w14:textId="77777777" w:rsidR="0050768A" w:rsidRDefault="0050768A">
            <w:pPr>
              <w:pStyle w:val="ConsPlusNormal"/>
            </w:pPr>
            <w:r>
              <w:t>Эндоскопический гемостатический лигатор</w:t>
            </w:r>
          </w:p>
        </w:tc>
      </w:tr>
      <w:tr w:rsidR="0050768A" w14:paraId="47FD6A86" w14:textId="77777777">
        <w:tc>
          <w:tcPr>
            <w:tcW w:w="9071" w:type="dxa"/>
            <w:tcBorders>
              <w:left w:val="single" w:sz="4" w:space="0" w:color="auto"/>
              <w:right w:val="single" w:sz="4" w:space="0" w:color="auto"/>
            </w:tcBorders>
          </w:tcPr>
          <w:p w14:paraId="53964C64" w14:textId="77777777" w:rsidR="0050768A" w:rsidRDefault="0050768A">
            <w:pPr>
              <w:pStyle w:val="ConsPlusNormal"/>
            </w:pPr>
            <w:r>
              <w:t>Эндоскопический лигатор варикозно расширенных вен пищевода</w:t>
            </w:r>
          </w:p>
        </w:tc>
      </w:tr>
      <w:tr w:rsidR="0050768A" w14:paraId="0E23BECB" w14:textId="77777777">
        <w:tc>
          <w:tcPr>
            <w:tcW w:w="9071" w:type="dxa"/>
            <w:tcBorders>
              <w:left w:val="single" w:sz="4" w:space="0" w:color="auto"/>
              <w:right w:val="single" w:sz="4" w:space="0" w:color="auto"/>
            </w:tcBorders>
          </w:tcPr>
          <w:p w14:paraId="5FEC7A7C" w14:textId="77777777" w:rsidR="0050768A" w:rsidRDefault="0050768A">
            <w:pPr>
              <w:pStyle w:val="ConsPlusNormal"/>
            </w:pPr>
            <w:r>
              <w:t>Эндопротез трахеальный</w:t>
            </w:r>
          </w:p>
        </w:tc>
      </w:tr>
      <w:tr w:rsidR="0050768A" w14:paraId="1DF8012B" w14:textId="77777777">
        <w:tc>
          <w:tcPr>
            <w:tcW w:w="9071" w:type="dxa"/>
            <w:tcBorders>
              <w:left w:val="single" w:sz="4" w:space="0" w:color="auto"/>
              <w:right w:val="single" w:sz="4" w:space="0" w:color="auto"/>
            </w:tcBorders>
          </w:tcPr>
          <w:p w14:paraId="0C5B19C3" w14:textId="77777777" w:rsidR="0050768A" w:rsidRDefault="0050768A">
            <w:pPr>
              <w:pStyle w:val="ConsPlusNormal"/>
            </w:pPr>
            <w:r>
              <w:t>Заряженное доставочное устройство для быстрой имплантации пластиковых билиарных эндопротезов</w:t>
            </w:r>
          </w:p>
        </w:tc>
      </w:tr>
      <w:tr w:rsidR="0050768A" w14:paraId="2A688EB1" w14:textId="77777777">
        <w:tc>
          <w:tcPr>
            <w:tcW w:w="9071" w:type="dxa"/>
            <w:tcBorders>
              <w:left w:val="single" w:sz="4" w:space="0" w:color="auto"/>
              <w:right w:val="single" w:sz="4" w:space="0" w:color="auto"/>
            </w:tcBorders>
          </w:tcPr>
          <w:p w14:paraId="4E51925B" w14:textId="77777777" w:rsidR="0050768A" w:rsidRDefault="0050768A">
            <w:pPr>
              <w:pStyle w:val="ConsPlusNormal"/>
            </w:pPr>
            <w:r>
              <w:t>Клип-аппликаторы</w:t>
            </w:r>
          </w:p>
        </w:tc>
      </w:tr>
      <w:tr w:rsidR="0050768A" w14:paraId="3DB34A17" w14:textId="77777777">
        <w:tc>
          <w:tcPr>
            <w:tcW w:w="9071" w:type="dxa"/>
            <w:tcBorders>
              <w:left w:val="single" w:sz="4" w:space="0" w:color="auto"/>
              <w:right w:val="single" w:sz="4" w:space="0" w:color="auto"/>
            </w:tcBorders>
          </w:tcPr>
          <w:p w14:paraId="0836E9C8" w14:textId="77777777" w:rsidR="0050768A" w:rsidRDefault="0050768A">
            <w:pPr>
              <w:pStyle w:val="ConsPlusNormal"/>
            </w:pPr>
            <w:r>
              <w:t>Устройства для наложения лигатур</w:t>
            </w:r>
          </w:p>
        </w:tc>
      </w:tr>
      <w:tr w:rsidR="0050768A" w14:paraId="5F0878D8" w14:textId="77777777">
        <w:tc>
          <w:tcPr>
            <w:tcW w:w="9071" w:type="dxa"/>
            <w:tcBorders>
              <w:left w:val="single" w:sz="4" w:space="0" w:color="auto"/>
              <w:right w:val="single" w:sz="4" w:space="0" w:color="auto"/>
            </w:tcBorders>
          </w:tcPr>
          <w:p w14:paraId="222E232F" w14:textId="77777777" w:rsidR="0050768A" w:rsidRDefault="0050768A">
            <w:pPr>
              <w:pStyle w:val="ConsPlusNormal"/>
            </w:pPr>
            <w:r>
              <w:t>Иглы аспирационные/инъекционные эндоскопические</w:t>
            </w:r>
          </w:p>
        </w:tc>
      </w:tr>
      <w:tr w:rsidR="0050768A" w14:paraId="1B8F24C6" w14:textId="77777777">
        <w:tc>
          <w:tcPr>
            <w:tcW w:w="9071" w:type="dxa"/>
            <w:tcBorders>
              <w:left w:val="single" w:sz="4" w:space="0" w:color="auto"/>
              <w:right w:val="single" w:sz="4" w:space="0" w:color="auto"/>
            </w:tcBorders>
          </w:tcPr>
          <w:p w14:paraId="6310EE34" w14:textId="77777777" w:rsidR="0050768A" w:rsidRDefault="0050768A">
            <w:pPr>
              <w:pStyle w:val="ConsPlusNormal"/>
            </w:pPr>
            <w:r>
              <w:t>Инъектор эндоскопический с оболочкой</w:t>
            </w:r>
          </w:p>
        </w:tc>
      </w:tr>
      <w:tr w:rsidR="0050768A" w14:paraId="714D060B" w14:textId="77777777">
        <w:tc>
          <w:tcPr>
            <w:tcW w:w="9071" w:type="dxa"/>
            <w:tcBorders>
              <w:left w:val="single" w:sz="4" w:space="0" w:color="auto"/>
              <w:right w:val="single" w:sz="4" w:space="0" w:color="auto"/>
            </w:tcBorders>
          </w:tcPr>
          <w:p w14:paraId="5D827846" w14:textId="77777777" w:rsidR="0050768A" w:rsidRDefault="0050768A">
            <w:pPr>
              <w:pStyle w:val="ConsPlusNormal"/>
            </w:pPr>
            <w:r>
              <w:t>Ножи</w:t>
            </w:r>
          </w:p>
        </w:tc>
      </w:tr>
      <w:tr w:rsidR="0050768A" w14:paraId="68FB19F5" w14:textId="77777777">
        <w:tc>
          <w:tcPr>
            <w:tcW w:w="9071" w:type="dxa"/>
            <w:tcBorders>
              <w:left w:val="single" w:sz="4" w:space="0" w:color="auto"/>
              <w:right w:val="single" w:sz="4" w:space="0" w:color="auto"/>
            </w:tcBorders>
          </w:tcPr>
          <w:p w14:paraId="32EDD46D" w14:textId="77777777" w:rsidR="0050768A" w:rsidRDefault="0050768A">
            <w:pPr>
              <w:pStyle w:val="ConsPlusNormal"/>
            </w:pPr>
            <w:r>
              <w:t>Набор для эндоскопической резекции</w:t>
            </w:r>
          </w:p>
        </w:tc>
      </w:tr>
      <w:tr w:rsidR="0050768A" w14:paraId="5314FCFC" w14:textId="77777777">
        <w:tc>
          <w:tcPr>
            <w:tcW w:w="9071" w:type="dxa"/>
            <w:tcBorders>
              <w:left w:val="single" w:sz="4" w:space="0" w:color="auto"/>
              <w:right w:val="single" w:sz="4" w:space="0" w:color="auto"/>
            </w:tcBorders>
          </w:tcPr>
          <w:p w14:paraId="041FCD56" w14:textId="77777777" w:rsidR="0050768A" w:rsidRDefault="0050768A">
            <w:pPr>
              <w:pStyle w:val="ConsPlusNormal"/>
            </w:pPr>
            <w:r>
              <w:t>Петля</w:t>
            </w:r>
          </w:p>
        </w:tc>
      </w:tr>
      <w:tr w:rsidR="0050768A" w14:paraId="3F7D53AD" w14:textId="77777777">
        <w:tc>
          <w:tcPr>
            <w:tcW w:w="9071" w:type="dxa"/>
            <w:tcBorders>
              <w:left w:val="single" w:sz="4" w:space="0" w:color="auto"/>
              <w:right w:val="single" w:sz="4" w:space="0" w:color="auto"/>
            </w:tcBorders>
          </w:tcPr>
          <w:p w14:paraId="673A37D8" w14:textId="77777777" w:rsidR="0050768A" w:rsidRDefault="0050768A">
            <w:pPr>
              <w:pStyle w:val="ConsPlusNormal"/>
            </w:pPr>
            <w:r>
              <w:t>Литотриптор механический</w:t>
            </w:r>
          </w:p>
        </w:tc>
      </w:tr>
      <w:tr w:rsidR="0050768A" w14:paraId="07C6D9AC" w14:textId="77777777">
        <w:tc>
          <w:tcPr>
            <w:tcW w:w="9071" w:type="dxa"/>
            <w:tcBorders>
              <w:left w:val="single" w:sz="4" w:space="0" w:color="auto"/>
              <w:right w:val="single" w:sz="4" w:space="0" w:color="auto"/>
            </w:tcBorders>
          </w:tcPr>
          <w:p w14:paraId="45FFF781" w14:textId="77777777" w:rsidR="0050768A" w:rsidRDefault="0050768A">
            <w:pPr>
              <w:pStyle w:val="ConsPlusNormal"/>
            </w:pPr>
            <w:r>
              <w:t>Клипсы</w:t>
            </w:r>
          </w:p>
        </w:tc>
      </w:tr>
      <w:tr w:rsidR="0050768A" w14:paraId="7DFB6A99" w14:textId="77777777">
        <w:tc>
          <w:tcPr>
            <w:tcW w:w="9071" w:type="dxa"/>
            <w:tcBorders>
              <w:left w:val="single" w:sz="4" w:space="0" w:color="auto"/>
              <w:right w:val="single" w:sz="4" w:space="0" w:color="auto"/>
            </w:tcBorders>
          </w:tcPr>
          <w:p w14:paraId="72994BBC" w14:textId="77777777" w:rsidR="0050768A" w:rsidRDefault="0050768A">
            <w:pPr>
              <w:pStyle w:val="ConsPlusNormal"/>
            </w:pPr>
            <w:r>
              <w:t>Клапаны/колпачки/наконечники для инструментов и оборудования</w:t>
            </w:r>
          </w:p>
        </w:tc>
      </w:tr>
      <w:tr w:rsidR="0050768A" w14:paraId="67CF5DA1" w14:textId="77777777">
        <w:tc>
          <w:tcPr>
            <w:tcW w:w="9071" w:type="dxa"/>
            <w:tcBorders>
              <w:left w:val="single" w:sz="4" w:space="0" w:color="auto"/>
              <w:right w:val="single" w:sz="4" w:space="0" w:color="auto"/>
            </w:tcBorders>
          </w:tcPr>
          <w:p w14:paraId="313560CD" w14:textId="77777777" w:rsidR="0050768A" w:rsidRDefault="0050768A">
            <w:pPr>
              <w:pStyle w:val="ConsPlusNormal"/>
            </w:pPr>
            <w:r>
              <w:t>Педаль/переключатель</w:t>
            </w:r>
          </w:p>
        </w:tc>
      </w:tr>
      <w:tr w:rsidR="0050768A" w14:paraId="74E033DC" w14:textId="77777777">
        <w:tc>
          <w:tcPr>
            <w:tcW w:w="9071" w:type="dxa"/>
            <w:tcBorders>
              <w:left w:val="single" w:sz="4" w:space="0" w:color="auto"/>
              <w:right w:val="single" w:sz="4" w:space="0" w:color="auto"/>
            </w:tcBorders>
          </w:tcPr>
          <w:p w14:paraId="1947DC6E" w14:textId="77777777" w:rsidR="0050768A" w:rsidRDefault="0050768A">
            <w:pPr>
              <w:pStyle w:val="ConsPlusNormal"/>
            </w:pPr>
            <w:r>
              <w:t>Толкатель</w:t>
            </w:r>
          </w:p>
        </w:tc>
      </w:tr>
      <w:tr w:rsidR="0050768A" w14:paraId="2446A02B" w14:textId="77777777">
        <w:tc>
          <w:tcPr>
            <w:tcW w:w="9071" w:type="dxa"/>
            <w:tcBorders>
              <w:left w:val="single" w:sz="4" w:space="0" w:color="auto"/>
              <w:right w:val="single" w:sz="4" w:space="0" w:color="auto"/>
            </w:tcBorders>
          </w:tcPr>
          <w:p w14:paraId="58327F33" w14:textId="77777777" w:rsidR="0050768A" w:rsidRDefault="0050768A">
            <w:pPr>
              <w:pStyle w:val="ConsPlusNormal"/>
            </w:pPr>
            <w:r>
              <w:t>Пластина пациента</w:t>
            </w:r>
          </w:p>
        </w:tc>
      </w:tr>
      <w:tr w:rsidR="0050768A" w14:paraId="4D27076D" w14:textId="77777777">
        <w:tc>
          <w:tcPr>
            <w:tcW w:w="9071" w:type="dxa"/>
            <w:tcBorders>
              <w:left w:val="single" w:sz="4" w:space="0" w:color="auto"/>
              <w:right w:val="single" w:sz="4" w:space="0" w:color="auto"/>
            </w:tcBorders>
          </w:tcPr>
          <w:p w14:paraId="447B66E4" w14:textId="77777777" w:rsidR="0050768A" w:rsidRDefault="0050768A">
            <w:pPr>
              <w:pStyle w:val="ConsPlusNormal"/>
            </w:pPr>
            <w:r>
              <w:t>Течеискатель</w:t>
            </w:r>
          </w:p>
        </w:tc>
      </w:tr>
      <w:tr w:rsidR="0050768A" w14:paraId="699D6889" w14:textId="77777777">
        <w:tc>
          <w:tcPr>
            <w:tcW w:w="9071" w:type="dxa"/>
            <w:tcBorders>
              <w:left w:val="single" w:sz="4" w:space="0" w:color="auto"/>
              <w:right w:val="single" w:sz="4" w:space="0" w:color="auto"/>
            </w:tcBorders>
          </w:tcPr>
          <w:p w14:paraId="6D54CF30" w14:textId="77777777" w:rsidR="0050768A" w:rsidRDefault="0050768A">
            <w:pPr>
              <w:pStyle w:val="ConsPlusNormal"/>
            </w:pPr>
            <w:r>
              <w:t>Фильтры</w:t>
            </w:r>
          </w:p>
        </w:tc>
      </w:tr>
      <w:tr w:rsidR="0050768A" w14:paraId="266207D4" w14:textId="77777777">
        <w:tc>
          <w:tcPr>
            <w:tcW w:w="9071" w:type="dxa"/>
            <w:tcBorders>
              <w:left w:val="single" w:sz="4" w:space="0" w:color="auto"/>
              <w:right w:val="single" w:sz="4" w:space="0" w:color="auto"/>
            </w:tcBorders>
          </w:tcPr>
          <w:p w14:paraId="56C03299" w14:textId="77777777" w:rsidR="0050768A" w:rsidRDefault="0050768A">
            <w:pPr>
              <w:pStyle w:val="ConsPlusNormal"/>
            </w:pPr>
            <w:r>
              <w:t>Адапторы</w:t>
            </w:r>
          </w:p>
        </w:tc>
      </w:tr>
      <w:tr w:rsidR="0050768A" w14:paraId="4FC983FA" w14:textId="77777777">
        <w:tc>
          <w:tcPr>
            <w:tcW w:w="9071" w:type="dxa"/>
            <w:tcBorders>
              <w:left w:val="single" w:sz="4" w:space="0" w:color="auto"/>
              <w:right w:val="single" w:sz="4" w:space="0" w:color="auto"/>
            </w:tcBorders>
          </w:tcPr>
          <w:p w14:paraId="19D3073E" w14:textId="77777777" w:rsidR="0050768A" w:rsidRDefault="0050768A">
            <w:pPr>
              <w:pStyle w:val="ConsPlusNormal"/>
            </w:pPr>
            <w:r>
              <w:t>Загубник</w:t>
            </w:r>
          </w:p>
        </w:tc>
      </w:tr>
      <w:tr w:rsidR="0050768A" w14:paraId="1FC86734" w14:textId="77777777">
        <w:tc>
          <w:tcPr>
            <w:tcW w:w="9071" w:type="dxa"/>
            <w:tcBorders>
              <w:left w:val="single" w:sz="4" w:space="0" w:color="auto"/>
              <w:right w:val="single" w:sz="4" w:space="0" w:color="auto"/>
            </w:tcBorders>
          </w:tcPr>
          <w:p w14:paraId="00D8FF57" w14:textId="77777777" w:rsidR="0050768A" w:rsidRDefault="0050768A">
            <w:pPr>
              <w:pStyle w:val="ConsPlusNormal"/>
            </w:pPr>
            <w:r>
              <w:t>Кабель/шнур</w:t>
            </w:r>
          </w:p>
        </w:tc>
      </w:tr>
      <w:tr w:rsidR="0050768A" w14:paraId="3DE3D57A" w14:textId="77777777">
        <w:tc>
          <w:tcPr>
            <w:tcW w:w="9071" w:type="dxa"/>
            <w:tcBorders>
              <w:left w:val="single" w:sz="4" w:space="0" w:color="auto"/>
              <w:right w:val="single" w:sz="4" w:space="0" w:color="auto"/>
            </w:tcBorders>
          </w:tcPr>
          <w:p w14:paraId="662BEB04" w14:textId="77777777" w:rsidR="0050768A" w:rsidRDefault="0050768A">
            <w:pPr>
              <w:pStyle w:val="ConsPlusNormal"/>
            </w:pPr>
            <w:r>
              <w:t>Струна-проводник</w:t>
            </w:r>
          </w:p>
        </w:tc>
      </w:tr>
      <w:tr w:rsidR="0050768A" w14:paraId="4B9A2D2E" w14:textId="77777777">
        <w:tc>
          <w:tcPr>
            <w:tcW w:w="9071" w:type="dxa"/>
            <w:tcBorders>
              <w:left w:val="single" w:sz="4" w:space="0" w:color="auto"/>
              <w:right w:val="single" w:sz="4" w:space="0" w:color="auto"/>
            </w:tcBorders>
          </w:tcPr>
          <w:p w14:paraId="68818362" w14:textId="77777777" w:rsidR="0050768A" w:rsidRDefault="0050768A">
            <w:pPr>
              <w:pStyle w:val="ConsPlusNormal"/>
            </w:pPr>
            <w:r>
              <w:t>Устройство для введения стентов</w:t>
            </w:r>
          </w:p>
        </w:tc>
      </w:tr>
      <w:tr w:rsidR="0050768A" w14:paraId="1FDCC403" w14:textId="77777777">
        <w:tc>
          <w:tcPr>
            <w:tcW w:w="9071" w:type="dxa"/>
            <w:tcBorders>
              <w:left w:val="single" w:sz="4" w:space="0" w:color="auto"/>
              <w:right w:val="single" w:sz="4" w:space="0" w:color="auto"/>
            </w:tcBorders>
          </w:tcPr>
          <w:p w14:paraId="74C40ABC" w14:textId="77777777" w:rsidR="0050768A" w:rsidRDefault="0050768A">
            <w:pPr>
              <w:pStyle w:val="ConsPlusNormal"/>
            </w:pPr>
            <w:r>
              <w:t>Дренаж билиарный</w:t>
            </w:r>
          </w:p>
        </w:tc>
      </w:tr>
      <w:tr w:rsidR="0050768A" w14:paraId="21A8268E" w14:textId="77777777">
        <w:tc>
          <w:tcPr>
            <w:tcW w:w="9071" w:type="dxa"/>
            <w:tcBorders>
              <w:left w:val="single" w:sz="4" w:space="0" w:color="auto"/>
              <w:right w:val="single" w:sz="4" w:space="0" w:color="auto"/>
            </w:tcBorders>
          </w:tcPr>
          <w:p w14:paraId="73586859" w14:textId="77777777" w:rsidR="0050768A" w:rsidRDefault="0050768A">
            <w:pPr>
              <w:pStyle w:val="ConsPlusNormal"/>
            </w:pPr>
            <w:r>
              <w:t>Кюретка</w:t>
            </w:r>
          </w:p>
        </w:tc>
      </w:tr>
      <w:tr w:rsidR="0050768A" w14:paraId="6E0AAD7B" w14:textId="77777777">
        <w:tc>
          <w:tcPr>
            <w:tcW w:w="9071" w:type="dxa"/>
            <w:tcBorders>
              <w:left w:val="single" w:sz="4" w:space="0" w:color="auto"/>
              <w:right w:val="single" w:sz="4" w:space="0" w:color="auto"/>
            </w:tcBorders>
          </w:tcPr>
          <w:p w14:paraId="4ADBD1C1" w14:textId="77777777" w:rsidR="0050768A" w:rsidRDefault="0050768A">
            <w:pPr>
              <w:pStyle w:val="ConsPlusNormal"/>
            </w:pPr>
            <w:r>
              <w:t>Щетка цитологическая</w:t>
            </w:r>
          </w:p>
        </w:tc>
      </w:tr>
      <w:tr w:rsidR="0050768A" w14:paraId="78510081" w14:textId="77777777">
        <w:tc>
          <w:tcPr>
            <w:tcW w:w="9071" w:type="dxa"/>
            <w:tcBorders>
              <w:left w:val="single" w:sz="4" w:space="0" w:color="auto"/>
              <w:right w:val="single" w:sz="4" w:space="0" w:color="auto"/>
            </w:tcBorders>
          </w:tcPr>
          <w:p w14:paraId="2AAE35C1" w14:textId="77777777" w:rsidR="0050768A" w:rsidRDefault="0050768A">
            <w:pPr>
              <w:pStyle w:val="ConsPlusNormal"/>
            </w:pPr>
            <w:r>
              <w:t>Щетка для очистки инструментов</w:t>
            </w:r>
          </w:p>
        </w:tc>
      </w:tr>
      <w:tr w:rsidR="0050768A" w14:paraId="07F993DC" w14:textId="77777777">
        <w:tc>
          <w:tcPr>
            <w:tcW w:w="9071" w:type="dxa"/>
            <w:tcBorders>
              <w:left w:val="single" w:sz="4" w:space="0" w:color="auto"/>
              <w:right w:val="single" w:sz="4" w:space="0" w:color="auto"/>
            </w:tcBorders>
          </w:tcPr>
          <w:p w14:paraId="568D5B6F" w14:textId="77777777" w:rsidR="0050768A" w:rsidRDefault="0050768A">
            <w:pPr>
              <w:pStyle w:val="ConsPlusNormal"/>
            </w:pPr>
            <w:r>
              <w:t>Ножницы</w:t>
            </w:r>
          </w:p>
        </w:tc>
      </w:tr>
      <w:tr w:rsidR="0050768A" w14:paraId="72BECE2A" w14:textId="77777777">
        <w:tc>
          <w:tcPr>
            <w:tcW w:w="9071" w:type="dxa"/>
            <w:tcBorders>
              <w:left w:val="single" w:sz="4" w:space="0" w:color="auto"/>
              <w:right w:val="single" w:sz="4" w:space="0" w:color="auto"/>
            </w:tcBorders>
          </w:tcPr>
          <w:p w14:paraId="0CAA0CEE" w14:textId="77777777" w:rsidR="0050768A" w:rsidRDefault="0050768A">
            <w:pPr>
              <w:pStyle w:val="ConsPlusNormal"/>
            </w:pPr>
            <w:r>
              <w:t>Баллоны для проведения исследований</w:t>
            </w:r>
          </w:p>
        </w:tc>
      </w:tr>
      <w:tr w:rsidR="0050768A" w14:paraId="752E68CA" w14:textId="77777777">
        <w:tc>
          <w:tcPr>
            <w:tcW w:w="9071" w:type="dxa"/>
            <w:tcBorders>
              <w:left w:val="single" w:sz="4" w:space="0" w:color="auto"/>
              <w:right w:val="single" w:sz="4" w:space="0" w:color="auto"/>
            </w:tcBorders>
          </w:tcPr>
          <w:p w14:paraId="1CF81AF2" w14:textId="77777777" w:rsidR="0050768A" w:rsidRDefault="0050768A">
            <w:pPr>
              <w:pStyle w:val="ConsPlusNormal"/>
            </w:pPr>
            <w:r>
              <w:t>Зонд</w:t>
            </w:r>
          </w:p>
        </w:tc>
      </w:tr>
      <w:tr w:rsidR="0050768A" w14:paraId="3E7CD16A" w14:textId="77777777">
        <w:tc>
          <w:tcPr>
            <w:tcW w:w="9071" w:type="dxa"/>
            <w:tcBorders>
              <w:left w:val="single" w:sz="4" w:space="0" w:color="auto"/>
              <w:right w:val="single" w:sz="4" w:space="0" w:color="auto"/>
            </w:tcBorders>
          </w:tcPr>
          <w:p w14:paraId="1076F40A" w14:textId="77777777" w:rsidR="0050768A" w:rsidRDefault="0050768A">
            <w:pPr>
              <w:pStyle w:val="ConsPlusNormal"/>
            </w:pPr>
            <w:r>
              <w:t>Канюля</w:t>
            </w:r>
          </w:p>
        </w:tc>
      </w:tr>
      <w:tr w:rsidR="0050768A" w14:paraId="5DA5AE2B" w14:textId="77777777">
        <w:tc>
          <w:tcPr>
            <w:tcW w:w="9071" w:type="dxa"/>
            <w:tcBorders>
              <w:left w:val="single" w:sz="4" w:space="0" w:color="auto"/>
              <w:right w:val="single" w:sz="4" w:space="0" w:color="auto"/>
            </w:tcBorders>
          </w:tcPr>
          <w:p w14:paraId="557AA8AC" w14:textId="77777777" w:rsidR="0050768A" w:rsidRDefault="0050768A">
            <w:pPr>
              <w:pStyle w:val="ConsPlusNormal"/>
            </w:pPr>
            <w:r>
              <w:t>Катетер баллонный</w:t>
            </w:r>
          </w:p>
        </w:tc>
      </w:tr>
      <w:tr w:rsidR="0050768A" w14:paraId="788C4083" w14:textId="77777777">
        <w:tc>
          <w:tcPr>
            <w:tcW w:w="9071" w:type="dxa"/>
            <w:tcBorders>
              <w:left w:val="single" w:sz="4" w:space="0" w:color="auto"/>
              <w:right w:val="single" w:sz="4" w:space="0" w:color="auto"/>
            </w:tcBorders>
          </w:tcPr>
          <w:p w14:paraId="38177FBD" w14:textId="77777777" w:rsidR="0050768A" w:rsidRDefault="0050768A">
            <w:pPr>
              <w:pStyle w:val="ConsPlusNormal"/>
              <w:outlineLvl w:val="2"/>
            </w:pPr>
            <w:r>
              <w:t>4. Травматология, ортопедия, микрохирургия</w:t>
            </w:r>
          </w:p>
        </w:tc>
      </w:tr>
      <w:tr w:rsidR="0050768A" w14:paraId="3C2DBE64" w14:textId="77777777">
        <w:tc>
          <w:tcPr>
            <w:tcW w:w="9071" w:type="dxa"/>
            <w:tcBorders>
              <w:left w:val="single" w:sz="4" w:space="0" w:color="auto"/>
              <w:right w:val="single" w:sz="4" w:space="0" w:color="auto"/>
            </w:tcBorders>
          </w:tcPr>
          <w:p w14:paraId="3793CD0A" w14:textId="77777777" w:rsidR="0050768A" w:rsidRDefault="0050768A">
            <w:pPr>
              <w:pStyle w:val="ConsPlusNormal"/>
            </w:pPr>
            <w:r>
              <w:t>Имплантаты</w:t>
            </w:r>
          </w:p>
        </w:tc>
      </w:tr>
      <w:tr w:rsidR="0050768A" w14:paraId="5DC2482E" w14:textId="77777777">
        <w:tc>
          <w:tcPr>
            <w:tcW w:w="9071" w:type="dxa"/>
            <w:tcBorders>
              <w:left w:val="single" w:sz="4" w:space="0" w:color="auto"/>
              <w:right w:val="single" w:sz="4" w:space="0" w:color="auto"/>
            </w:tcBorders>
          </w:tcPr>
          <w:p w14:paraId="41EDE04A" w14:textId="77777777" w:rsidR="0050768A" w:rsidRDefault="0050768A">
            <w:pPr>
              <w:pStyle w:val="ConsPlusNormal"/>
            </w:pPr>
            <w:r>
              <w:t>Спицы из медицинских сплавов различных длин и диаметров</w:t>
            </w:r>
          </w:p>
        </w:tc>
      </w:tr>
      <w:tr w:rsidR="0050768A" w14:paraId="24AA5B98" w14:textId="77777777">
        <w:tc>
          <w:tcPr>
            <w:tcW w:w="9071" w:type="dxa"/>
            <w:tcBorders>
              <w:left w:val="single" w:sz="4" w:space="0" w:color="auto"/>
              <w:right w:val="single" w:sz="4" w:space="0" w:color="auto"/>
            </w:tcBorders>
          </w:tcPr>
          <w:p w14:paraId="0157E9A0" w14:textId="77777777" w:rsidR="0050768A" w:rsidRDefault="0050768A">
            <w:pPr>
              <w:pStyle w:val="ConsPlusNormal"/>
            </w:pPr>
            <w:r>
              <w:t>Готовые проволочные серкляжные системы и проволока серкляжная из медицинской стали, различных диаметров и длин</w:t>
            </w:r>
          </w:p>
        </w:tc>
      </w:tr>
      <w:tr w:rsidR="0050768A" w14:paraId="3272C82C" w14:textId="77777777">
        <w:tc>
          <w:tcPr>
            <w:tcW w:w="9071" w:type="dxa"/>
            <w:tcBorders>
              <w:left w:val="single" w:sz="4" w:space="0" w:color="auto"/>
              <w:right w:val="single" w:sz="4" w:space="0" w:color="auto"/>
            </w:tcBorders>
          </w:tcPr>
          <w:p w14:paraId="3688A01A" w14:textId="77777777" w:rsidR="0050768A" w:rsidRDefault="0050768A">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50768A" w14:paraId="617C96DB" w14:textId="77777777">
        <w:tc>
          <w:tcPr>
            <w:tcW w:w="9071" w:type="dxa"/>
            <w:tcBorders>
              <w:left w:val="single" w:sz="4" w:space="0" w:color="auto"/>
              <w:right w:val="single" w:sz="4" w:space="0" w:color="auto"/>
            </w:tcBorders>
          </w:tcPr>
          <w:p w14:paraId="7875FD1F" w14:textId="77777777" w:rsidR="0050768A" w:rsidRDefault="0050768A">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50768A" w14:paraId="326876EF" w14:textId="77777777">
        <w:tc>
          <w:tcPr>
            <w:tcW w:w="9071" w:type="dxa"/>
            <w:tcBorders>
              <w:left w:val="single" w:sz="4" w:space="0" w:color="auto"/>
              <w:right w:val="single" w:sz="4" w:space="0" w:color="auto"/>
            </w:tcBorders>
          </w:tcPr>
          <w:p w14:paraId="03B42E7F" w14:textId="77777777" w:rsidR="0050768A" w:rsidRDefault="0050768A">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50768A" w14:paraId="70610861" w14:textId="77777777">
        <w:tc>
          <w:tcPr>
            <w:tcW w:w="9071" w:type="dxa"/>
            <w:tcBorders>
              <w:left w:val="single" w:sz="4" w:space="0" w:color="auto"/>
              <w:right w:val="single" w:sz="4" w:space="0" w:color="auto"/>
            </w:tcBorders>
          </w:tcPr>
          <w:p w14:paraId="6CA77C86" w14:textId="77777777" w:rsidR="0050768A" w:rsidRDefault="0050768A">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50768A" w14:paraId="5E0AF625" w14:textId="77777777">
        <w:tc>
          <w:tcPr>
            <w:tcW w:w="9071" w:type="dxa"/>
            <w:tcBorders>
              <w:left w:val="single" w:sz="4" w:space="0" w:color="auto"/>
              <w:right w:val="single" w:sz="4" w:space="0" w:color="auto"/>
            </w:tcBorders>
          </w:tcPr>
          <w:p w14:paraId="558B5A10" w14:textId="77777777" w:rsidR="0050768A" w:rsidRDefault="0050768A">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50768A" w14:paraId="27EE6570" w14:textId="77777777">
        <w:tc>
          <w:tcPr>
            <w:tcW w:w="9071" w:type="dxa"/>
            <w:tcBorders>
              <w:left w:val="single" w:sz="4" w:space="0" w:color="auto"/>
              <w:right w:val="single" w:sz="4" w:space="0" w:color="auto"/>
            </w:tcBorders>
          </w:tcPr>
          <w:p w14:paraId="6591DD94" w14:textId="77777777" w:rsidR="0050768A" w:rsidRDefault="0050768A">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50768A" w14:paraId="0C90432E" w14:textId="77777777">
        <w:tc>
          <w:tcPr>
            <w:tcW w:w="9071" w:type="dxa"/>
            <w:tcBorders>
              <w:left w:val="single" w:sz="4" w:space="0" w:color="auto"/>
              <w:right w:val="single" w:sz="4" w:space="0" w:color="auto"/>
            </w:tcBorders>
          </w:tcPr>
          <w:p w14:paraId="7FB63806" w14:textId="77777777" w:rsidR="0050768A" w:rsidRDefault="0050768A">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50768A" w14:paraId="37DF3AB1" w14:textId="77777777">
        <w:tc>
          <w:tcPr>
            <w:tcW w:w="9071" w:type="dxa"/>
            <w:tcBorders>
              <w:left w:val="single" w:sz="4" w:space="0" w:color="auto"/>
              <w:right w:val="single" w:sz="4" w:space="0" w:color="auto"/>
            </w:tcBorders>
          </w:tcPr>
          <w:p w14:paraId="156DFF13" w14:textId="77777777" w:rsidR="0050768A" w:rsidRDefault="0050768A">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50768A" w14:paraId="43F2D286" w14:textId="77777777">
        <w:tc>
          <w:tcPr>
            <w:tcW w:w="9071" w:type="dxa"/>
            <w:tcBorders>
              <w:left w:val="single" w:sz="4" w:space="0" w:color="auto"/>
              <w:right w:val="single" w:sz="4" w:space="0" w:color="auto"/>
            </w:tcBorders>
          </w:tcPr>
          <w:p w14:paraId="09DB7A63" w14:textId="77777777" w:rsidR="0050768A" w:rsidRDefault="0050768A">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50768A" w14:paraId="27190C9C" w14:textId="77777777">
        <w:tc>
          <w:tcPr>
            <w:tcW w:w="9071" w:type="dxa"/>
            <w:tcBorders>
              <w:left w:val="single" w:sz="4" w:space="0" w:color="auto"/>
              <w:right w:val="single" w:sz="4" w:space="0" w:color="auto"/>
            </w:tcBorders>
          </w:tcPr>
          <w:p w14:paraId="55833F1D" w14:textId="77777777" w:rsidR="0050768A" w:rsidRDefault="0050768A">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50768A" w14:paraId="79BFD00A" w14:textId="77777777">
        <w:tc>
          <w:tcPr>
            <w:tcW w:w="9071" w:type="dxa"/>
            <w:tcBorders>
              <w:left w:val="single" w:sz="4" w:space="0" w:color="auto"/>
              <w:right w:val="single" w:sz="4" w:space="0" w:color="auto"/>
            </w:tcBorders>
          </w:tcPr>
          <w:p w14:paraId="070584AF" w14:textId="77777777" w:rsidR="0050768A" w:rsidRDefault="0050768A">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50768A" w14:paraId="77E5F3F9" w14:textId="77777777">
        <w:tc>
          <w:tcPr>
            <w:tcW w:w="9071" w:type="dxa"/>
            <w:tcBorders>
              <w:left w:val="single" w:sz="4" w:space="0" w:color="auto"/>
              <w:right w:val="single" w:sz="4" w:space="0" w:color="auto"/>
            </w:tcBorders>
          </w:tcPr>
          <w:p w14:paraId="4E9CFEC0" w14:textId="77777777" w:rsidR="0050768A" w:rsidRDefault="0050768A">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50768A" w14:paraId="274EB697" w14:textId="77777777">
        <w:tc>
          <w:tcPr>
            <w:tcW w:w="9071" w:type="dxa"/>
            <w:tcBorders>
              <w:left w:val="single" w:sz="4" w:space="0" w:color="auto"/>
              <w:right w:val="single" w:sz="4" w:space="0" w:color="auto"/>
            </w:tcBorders>
          </w:tcPr>
          <w:p w14:paraId="4BCD8AB2" w14:textId="77777777" w:rsidR="0050768A" w:rsidRDefault="0050768A">
            <w:pPr>
              <w:pStyle w:val="ConsPlusNormal"/>
            </w:pPr>
            <w:r>
              <w:t>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rsidR="0050768A" w14:paraId="7DF2DA9A" w14:textId="77777777">
        <w:tc>
          <w:tcPr>
            <w:tcW w:w="9071" w:type="dxa"/>
            <w:tcBorders>
              <w:left w:val="single" w:sz="4" w:space="0" w:color="auto"/>
              <w:right w:val="single" w:sz="4" w:space="0" w:color="auto"/>
            </w:tcBorders>
          </w:tcPr>
          <w:p w14:paraId="11BF963A" w14:textId="77777777" w:rsidR="0050768A" w:rsidRDefault="0050768A">
            <w:pPr>
              <w:pStyle w:val="ConsPlusNormal"/>
            </w:pPr>
            <w:r>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50768A" w14:paraId="2415F063" w14:textId="77777777">
        <w:tc>
          <w:tcPr>
            <w:tcW w:w="9071" w:type="dxa"/>
            <w:tcBorders>
              <w:left w:val="single" w:sz="4" w:space="0" w:color="auto"/>
              <w:right w:val="single" w:sz="4" w:space="0" w:color="auto"/>
            </w:tcBorders>
          </w:tcPr>
          <w:p w14:paraId="68B9343D" w14:textId="77777777" w:rsidR="0050768A" w:rsidRDefault="0050768A">
            <w:pPr>
              <w:pStyle w:val="ConsPlusNormal"/>
            </w:pPr>
            <w:r>
              <w:t>Размерные чашки, ножки, головки для замещения суставов при травмах</w:t>
            </w:r>
          </w:p>
        </w:tc>
      </w:tr>
      <w:tr w:rsidR="0050768A" w14:paraId="25AC69E2" w14:textId="77777777">
        <w:tc>
          <w:tcPr>
            <w:tcW w:w="9071" w:type="dxa"/>
            <w:tcBorders>
              <w:left w:val="single" w:sz="4" w:space="0" w:color="auto"/>
              <w:right w:val="single" w:sz="4" w:space="0" w:color="auto"/>
            </w:tcBorders>
          </w:tcPr>
          <w:p w14:paraId="78B3D2D7" w14:textId="77777777" w:rsidR="0050768A" w:rsidRDefault="0050768A">
            <w:pPr>
              <w:pStyle w:val="ConsPlusNormal"/>
            </w:pPr>
            <w:r>
              <w:t>Расходные материалы для силового оборудования и вспомогательные</w:t>
            </w:r>
          </w:p>
        </w:tc>
      </w:tr>
      <w:tr w:rsidR="0050768A" w14:paraId="1CC4376B" w14:textId="77777777">
        <w:tc>
          <w:tcPr>
            <w:tcW w:w="9071" w:type="dxa"/>
            <w:tcBorders>
              <w:left w:val="single" w:sz="4" w:space="0" w:color="auto"/>
              <w:right w:val="single" w:sz="4" w:space="0" w:color="auto"/>
            </w:tcBorders>
          </w:tcPr>
          <w:p w14:paraId="6266CC9B" w14:textId="77777777" w:rsidR="0050768A" w:rsidRDefault="0050768A">
            <w:pPr>
              <w:pStyle w:val="ConsPlusNormal"/>
            </w:pPr>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rsidR="0050768A" w14:paraId="3672881B" w14:textId="77777777">
        <w:tc>
          <w:tcPr>
            <w:tcW w:w="9071" w:type="dxa"/>
            <w:tcBorders>
              <w:left w:val="single" w:sz="4" w:space="0" w:color="auto"/>
              <w:right w:val="single" w:sz="4" w:space="0" w:color="auto"/>
            </w:tcBorders>
          </w:tcPr>
          <w:p w14:paraId="2E8EC6EF" w14:textId="77777777" w:rsidR="0050768A" w:rsidRDefault="0050768A">
            <w:pPr>
              <w:pStyle w:val="ConsPlusNormal"/>
            </w:pPr>
            <w:r>
              <w:t>Стерильные средства по уходу (очищающие, смазывающие спреи) для силовых инструментов</w:t>
            </w:r>
          </w:p>
        </w:tc>
      </w:tr>
      <w:tr w:rsidR="0050768A" w14:paraId="36908284" w14:textId="77777777">
        <w:tc>
          <w:tcPr>
            <w:tcW w:w="9071" w:type="dxa"/>
            <w:tcBorders>
              <w:left w:val="single" w:sz="4" w:space="0" w:color="auto"/>
              <w:right w:val="single" w:sz="4" w:space="0" w:color="auto"/>
            </w:tcBorders>
          </w:tcPr>
          <w:p w14:paraId="62DC4002" w14:textId="77777777" w:rsidR="0050768A" w:rsidRDefault="0050768A">
            <w:pPr>
              <w:pStyle w:val="ConsPlusNormal"/>
            </w:pPr>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rsidR="0050768A" w14:paraId="50B56AF0" w14:textId="77777777">
        <w:tc>
          <w:tcPr>
            <w:tcW w:w="9071" w:type="dxa"/>
            <w:tcBorders>
              <w:left w:val="single" w:sz="4" w:space="0" w:color="auto"/>
              <w:right w:val="single" w:sz="4" w:space="0" w:color="auto"/>
            </w:tcBorders>
          </w:tcPr>
          <w:p w14:paraId="60EBCA1B" w14:textId="77777777" w:rsidR="0050768A" w:rsidRDefault="0050768A">
            <w:pPr>
              <w:pStyle w:val="ConsPlusNormal"/>
            </w:pPr>
            <w:r>
              <w:t>Электроды, наконечники для аппаратов холодно-плазменной абляции, ЭХВЧ-генераторов</w:t>
            </w:r>
          </w:p>
        </w:tc>
      </w:tr>
      <w:tr w:rsidR="0050768A" w14:paraId="20762EB7" w14:textId="77777777">
        <w:tc>
          <w:tcPr>
            <w:tcW w:w="9071" w:type="dxa"/>
            <w:tcBorders>
              <w:left w:val="single" w:sz="4" w:space="0" w:color="auto"/>
              <w:right w:val="single" w:sz="4" w:space="0" w:color="auto"/>
            </w:tcBorders>
          </w:tcPr>
          <w:p w14:paraId="5AD46010" w14:textId="77777777" w:rsidR="0050768A" w:rsidRDefault="0050768A">
            <w:pPr>
              <w:pStyle w:val="ConsPlusNormal"/>
            </w:pPr>
            <w:r>
              <w:t>Наконечники, фрезы, лезвия для шейверов при артоскопической обработке мягких и костных тканей</w:t>
            </w:r>
          </w:p>
        </w:tc>
      </w:tr>
      <w:tr w:rsidR="0050768A" w14:paraId="7DD3D604" w14:textId="77777777">
        <w:tc>
          <w:tcPr>
            <w:tcW w:w="9071" w:type="dxa"/>
            <w:tcBorders>
              <w:left w:val="single" w:sz="4" w:space="0" w:color="auto"/>
              <w:right w:val="single" w:sz="4" w:space="0" w:color="auto"/>
            </w:tcBorders>
          </w:tcPr>
          <w:p w14:paraId="70EAE158" w14:textId="77777777" w:rsidR="0050768A" w:rsidRDefault="0050768A">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50768A" w14:paraId="4C2F3006" w14:textId="77777777">
        <w:tc>
          <w:tcPr>
            <w:tcW w:w="9071" w:type="dxa"/>
            <w:tcBorders>
              <w:left w:val="single" w:sz="4" w:space="0" w:color="auto"/>
              <w:right w:val="single" w:sz="4" w:space="0" w:color="auto"/>
            </w:tcBorders>
          </w:tcPr>
          <w:p w14:paraId="42C64AC5" w14:textId="77777777" w:rsidR="0050768A" w:rsidRDefault="0050768A">
            <w:pPr>
              <w:pStyle w:val="ConsPlusNormal"/>
            </w:pPr>
            <w:r>
              <w:t>Инструменты для травматологии-ортопедии</w:t>
            </w:r>
          </w:p>
        </w:tc>
      </w:tr>
      <w:tr w:rsidR="0050768A" w14:paraId="6F00B8E5" w14:textId="77777777">
        <w:tc>
          <w:tcPr>
            <w:tcW w:w="9071" w:type="dxa"/>
            <w:tcBorders>
              <w:left w:val="single" w:sz="4" w:space="0" w:color="auto"/>
              <w:right w:val="single" w:sz="4" w:space="0" w:color="auto"/>
            </w:tcBorders>
          </w:tcPr>
          <w:p w14:paraId="49522275" w14:textId="77777777" w:rsidR="0050768A" w:rsidRDefault="0050768A">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50768A" w14:paraId="75765EFE" w14:textId="77777777">
        <w:tc>
          <w:tcPr>
            <w:tcW w:w="9071" w:type="dxa"/>
            <w:tcBorders>
              <w:left w:val="single" w:sz="4" w:space="0" w:color="auto"/>
              <w:right w:val="single" w:sz="4" w:space="0" w:color="auto"/>
            </w:tcBorders>
          </w:tcPr>
          <w:p w14:paraId="09C21398" w14:textId="77777777" w:rsidR="0050768A" w:rsidRDefault="0050768A">
            <w:pPr>
              <w:pStyle w:val="ConsPlusNormal"/>
            </w:pPr>
            <w:r>
              <w:t>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50768A" w14:paraId="51CEC7B8" w14:textId="77777777">
        <w:tc>
          <w:tcPr>
            <w:tcW w:w="9071" w:type="dxa"/>
            <w:tcBorders>
              <w:left w:val="single" w:sz="4" w:space="0" w:color="auto"/>
              <w:right w:val="single" w:sz="4" w:space="0" w:color="auto"/>
            </w:tcBorders>
          </w:tcPr>
          <w:p w14:paraId="59273FFE" w14:textId="77777777" w:rsidR="0050768A" w:rsidRDefault="0050768A">
            <w:pPr>
              <w:pStyle w:val="ConsPlusNormal"/>
            </w:pPr>
            <w:r>
              <w:t>Комплекты инструментов для установки различных пластин для накостного остеосинтеза</w:t>
            </w:r>
          </w:p>
        </w:tc>
      </w:tr>
      <w:tr w:rsidR="0050768A" w14:paraId="54773984" w14:textId="77777777">
        <w:tc>
          <w:tcPr>
            <w:tcW w:w="9071" w:type="dxa"/>
            <w:tcBorders>
              <w:left w:val="single" w:sz="4" w:space="0" w:color="auto"/>
              <w:right w:val="single" w:sz="4" w:space="0" w:color="auto"/>
            </w:tcBorders>
          </w:tcPr>
          <w:p w14:paraId="04D0AC86" w14:textId="77777777" w:rsidR="0050768A" w:rsidRDefault="0050768A">
            <w:pPr>
              <w:pStyle w:val="ConsPlusNormal"/>
            </w:pPr>
            <w:r>
              <w:t>Комплект инструментов, включающий ретракторы, зажимы, репозиционные щипцы для остеосинтеза костей таза</w:t>
            </w:r>
          </w:p>
        </w:tc>
      </w:tr>
      <w:tr w:rsidR="0050768A" w14:paraId="2B93DBCF" w14:textId="77777777">
        <w:tc>
          <w:tcPr>
            <w:tcW w:w="9071" w:type="dxa"/>
            <w:tcBorders>
              <w:left w:val="single" w:sz="4" w:space="0" w:color="auto"/>
              <w:right w:val="single" w:sz="4" w:space="0" w:color="auto"/>
            </w:tcBorders>
          </w:tcPr>
          <w:p w14:paraId="7CE65690" w14:textId="77777777" w:rsidR="0050768A" w:rsidRDefault="0050768A">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50768A" w14:paraId="3DEA74D4" w14:textId="77777777">
        <w:tc>
          <w:tcPr>
            <w:tcW w:w="9071" w:type="dxa"/>
            <w:tcBorders>
              <w:left w:val="single" w:sz="4" w:space="0" w:color="auto"/>
              <w:right w:val="single" w:sz="4" w:space="0" w:color="auto"/>
            </w:tcBorders>
          </w:tcPr>
          <w:p w14:paraId="626453A9" w14:textId="77777777" w:rsidR="0050768A" w:rsidRDefault="0050768A">
            <w:pPr>
              <w:pStyle w:val="ConsPlusNormal"/>
            </w:pPr>
            <w:r>
              <w:t>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rsidR="0050768A" w14:paraId="596AEA6C" w14:textId="77777777">
        <w:tc>
          <w:tcPr>
            <w:tcW w:w="9071" w:type="dxa"/>
            <w:tcBorders>
              <w:left w:val="single" w:sz="4" w:space="0" w:color="auto"/>
              <w:right w:val="single" w:sz="4" w:space="0" w:color="auto"/>
            </w:tcBorders>
          </w:tcPr>
          <w:p w14:paraId="6690BB36" w14:textId="77777777" w:rsidR="0050768A" w:rsidRDefault="0050768A">
            <w:pPr>
              <w:pStyle w:val="ConsPlusNormal"/>
            </w:pPr>
            <w:r>
              <w:t>Комплекты инструментов для осуществления скелетного вытяжения при переломах различной локализации</w:t>
            </w:r>
          </w:p>
        </w:tc>
      </w:tr>
      <w:tr w:rsidR="0050768A" w14:paraId="7D552D31" w14:textId="77777777">
        <w:tc>
          <w:tcPr>
            <w:tcW w:w="9071" w:type="dxa"/>
            <w:tcBorders>
              <w:left w:val="single" w:sz="4" w:space="0" w:color="auto"/>
              <w:right w:val="single" w:sz="4" w:space="0" w:color="auto"/>
            </w:tcBorders>
          </w:tcPr>
          <w:p w14:paraId="75B008F9" w14:textId="77777777" w:rsidR="0050768A" w:rsidRDefault="0050768A">
            <w:pPr>
              <w:pStyle w:val="ConsPlusNormal"/>
              <w:outlineLvl w:val="2"/>
            </w:pPr>
            <w:r>
              <w:t>5. Челюстно-лицевая хирургия и оториноларингология</w:t>
            </w:r>
          </w:p>
        </w:tc>
      </w:tr>
      <w:tr w:rsidR="0050768A" w14:paraId="539A451C" w14:textId="77777777">
        <w:tc>
          <w:tcPr>
            <w:tcW w:w="9071" w:type="dxa"/>
            <w:tcBorders>
              <w:left w:val="single" w:sz="4" w:space="0" w:color="auto"/>
              <w:right w:val="single" w:sz="4" w:space="0" w:color="auto"/>
            </w:tcBorders>
          </w:tcPr>
          <w:p w14:paraId="47B3B101" w14:textId="77777777" w:rsidR="0050768A" w:rsidRDefault="0050768A">
            <w:pPr>
              <w:pStyle w:val="ConsPlusNormal"/>
            </w:pPr>
            <w:r>
              <w:t>Набор щипцов для экстракции зубов</w:t>
            </w:r>
          </w:p>
        </w:tc>
      </w:tr>
      <w:tr w:rsidR="0050768A" w14:paraId="7D11E282" w14:textId="77777777">
        <w:tc>
          <w:tcPr>
            <w:tcW w:w="9071" w:type="dxa"/>
            <w:tcBorders>
              <w:left w:val="single" w:sz="4" w:space="0" w:color="auto"/>
              <w:right w:val="single" w:sz="4" w:space="0" w:color="auto"/>
            </w:tcBorders>
          </w:tcPr>
          <w:p w14:paraId="605A2387" w14:textId="77777777" w:rsidR="0050768A" w:rsidRDefault="0050768A">
            <w:pPr>
              <w:pStyle w:val="ConsPlusNormal"/>
            </w:pPr>
            <w:r>
              <w:t>Набор желобоватых долот</w:t>
            </w:r>
          </w:p>
        </w:tc>
      </w:tr>
      <w:tr w:rsidR="0050768A" w14:paraId="4B02664D" w14:textId="77777777">
        <w:tc>
          <w:tcPr>
            <w:tcW w:w="9071" w:type="dxa"/>
            <w:tcBorders>
              <w:left w:val="single" w:sz="4" w:space="0" w:color="auto"/>
              <w:right w:val="single" w:sz="4" w:space="0" w:color="auto"/>
            </w:tcBorders>
          </w:tcPr>
          <w:p w14:paraId="322B87B8" w14:textId="77777777" w:rsidR="0050768A" w:rsidRDefault="0050768A">
            <w:pPr>
              <w:pStyle w:val="ConsPlusNormal"/>
            </w:pPr>
            <w:r>
              <w:t>Леваторы</w:t>
            </w:r>
          </w:p>
        </w:tc>
      </w:tr>
      <w:tr w:rsidR="0050768A" w14:paraId="53E1C1A4" w14:textId="77777777">
        <w:tc>
          <w:tcPr>
            <w:tcW w:w="9071" w:type="dxa"/>
            <w:tcBorders>
              <w:left w:val="single" w:sz="4" w:space="0" w:color="auto"/>
              <w:right w:val="single" w:sz="4" w:space="0" w:color="auto"/>
            </w:tcBorders>
          </w:tcPr>
          <w:p w14:paraId="361B6440" w14:textId="77777777" w:rsidR="0050768A" w:rsidRDefault="0050768A">
            <w:pPr>
              <w:pStyle w:val="ConsPlusNormal"/>
            </w:pPr>
            <w:r>
              <w:t>Наборы фрез, боров</w:t>
            </w:r>
          </w:p>
        </w:tc>
      </w:tr>
      <w:tr w:rsidR="0050768A" w14:paraId="0F1C3FF7" w14:textId="77777777">
        <w:tc>
          <w:tcPr>
            <w:tcW w:w="9071" w:type="dxa"/>
            <w:tcBorders>
              <w:left w:val="single" w:sz="4" w:space="0" w:color="auto"/>
              <w:right w:val="single" w:sz="4" w:space="0" w:color="auto"/>
            </w:tcBorders>
          </w:tcPr>
          <w:p w14:paraId="16CE9AFB" w14:textId="77777777" w:rsidR="0050768A" w:rsidRDefault="0050768A">
            <w:pPr>
              <w:pStyle w:val="ConsPlusNormal"/>
            </w:pPr>
            <w:r>
              <w:t>Штифты, шурупы, проволока для остеосинтеза</w:t>
            </w:r>
          </w:p>
        </w:tc>
      </w:tr>
      <w:tr w:rsidR="0050768A" w14:paraId="176BC481" w14:textId="77777777">
        <w:tc>
          <w:tcPr>
            <w:tcW w:w="9071" w:type="dxa"/>
            <w:tcBorders>
              <w:left w:val="single" w:sz="4" w:space="0" w:color="auto"/>
              <w:right w:val="single" w:sz="4" w:space="0" w:color="auto"/>
            </w:tcBorders>
          </w:tcPr>
          <w:p w14:paraId="49CEA3B9" w14:textId="77777777" w:rsidR="0050768A" w:rsidRDefault="0050768A">
            <w:pPr>
              <w:pStyle w:val="ConsPlusNormal"/>
            </w:pPr>
            <w:r>
              <w:t>Силиконовые промывные и дренажные системы</w:t>
            </w:r>
          </w:p>
        </w:tc>
      </w:tr>
      <w:tr w:rsidR="0050768A" w14:paraId="683A7062" w14:textId="77777777">
        <w:tc>
          <w:tcPr>
            <w:tcW w:w="9071" w:type="dxa"/>
            <w:tcBorders>
              <w:left w:val="single" w:sz="4" w:space="0" w:color="auto"/>
              <w:right w:val="single" w:sz="4" w:space="0" w:color="auto"/>
            </w:tcBorders>
          </w:tcPr>
          <w:p w14:paraId="1C5E499B" w14:textId="77777777" w:rsidR="0050768A" w:rsidRDefault="0050768A">
            <w:pPr>
              <w:pStyle w:val="ConsPlusNormal"/>
            </w:pPr>
            <w:r>
              <w:t>Стерильные спреи и масла для бормашин</w:t>
            </w:r>
          </w:p>
        </w:tc>
      </w:tr>
      <w:tr w:rsidR="0050768A" w14:paraId="1AA0D531" w14:textId="77777777">
        <w:tc>
          <w:tcPr>
            <w:tcW w:w="9071" w:type="dxa"/>
            <w:tcBorders>
              <w:left w:val="single" w:sz="4" w:space="0" w:color="auto"/>
              <w:right w:val="single" w:sz="4" w:space="0" w:color="auto"/>
            </w:tcBorders>
          </w:tcPr>
          <w:p w14:paraId="24F65ED5" w14:textId="77777777" w:rsidR="0050768A" w:rsidRDefault="0050768A">
            <w:pPr>
              <w:pStyle w:val="ConsPlusNormal"/>
            </w:pPr>
            <w:r>
              <w:t>Металл с памятью для остеосинтеза</w:t>
            </w:r>
          </w:p>
        </w:tc>
      </w:tr>
      <w:tr w:rsidR="0050768A" w14:paraId="7DBFF7FC" w14:textId="77777777">
        <w:tc>
          <w:tcPr>
            <w:tcW w:w="9071" w:type="dxa"/>
            <w:tcBorders>
              <w:left w:val="single" w:sz="4" w:space="0" w:color="auto"/>
              <w:right w:val="single" w:sz="4" w:space="0" w:color="auto"/>
            </w:tcBorders>
          </w:tcPr>
          <w:p w14:paraId="271F7B0A" w14:textId="77777777" w:rsidR="0050768A" w:rsidRDefault="0050768A">
            <w:pPr>
              <w:pStyle w:val="ConsPlusNormal"/>
            </w:pPr>
            <w:r>
              <w:t>Кюретки, секвестральные щипцы</w:t>
            </w:r>
          </w:p>
        </w:tc>
      </w:tr>
      <w:tr w:rsidR="0050768A" w14:paraId="42A08915" w14:textId="77777777">
        <w:tc>
          <w:tcPr>
            <w:tcW w:w="9071" w:type="dxa"/>
            <w:tcBorders>
              <w:left w:val="single" w:sz="4" w:space="0" w:color="auto"/>
              <w:right w:val="single" w:sz="4" w:space="0" w:color="auto"/>
            </w:tcBorders>
          </w:tcPr>
          <w:p w14:paraId="48997815" w14:textId="77777777" w:rsidR="0050768A" w:rsidRDefault="0050768A">
            <w:pPr>
              <w:pStyle w:val="ConsPlusNormal"/>
            </w:pPr>
            <w:r>
              <w:t>Кюретки, щипцы назальные</w:t>
            </w:r>
          </w:p>
        </w:tc>
      </w:tr>
      <w:tr w:rsidR="0050768A" w14:paraId="5B77A715" w14:textId="77777777">
        <w:tc>
          <w:tcPr>
            <w:tcW w:w="9071" w:type="dxa"/>
            <w:tcBorders>
              <w:left w:val="single" w:sz="4" w:space="0" w:color="auto"/>
              <w:right w:val="single" w:sz="4" w:space="0" w:color="auto"/>
            </w:tcBorders>
          </w:tcPr>
          <w:p w14:paraId="23B7C119" w14:textId="77777777" w:rsidR="0050768A" w:rsidRDefault="0050768A">
            <w:pPr>
              <w:pStyle w:val="ConsPlusNormal"/>
            </w:pPr>
            <w:r>
              <w:t>Стамески Воячека</w:t>
            </w:r>
          </w:p>
        </w:tc>
      </w:tr>
      <w:tr w:rsidR="0050768A" w14:paraId="14BFB8D3" w14:textId="77777777">
        <w:tc>
          <w:tcPr>
            <w:tcW w:w="9071" w:type="dxa"/>
            <w:tcBorders>
              <w:left w:val="single" w:sz="4" w:space="0" w:color="auto"/>
              <w:right w:val="single" w:sz="4" w:space="0" w:color="auto"/>
            </w:tcBorders>
          </w:tcPr>
          <w:p w14:paraId="1851CA04" w14:textId="77777777" w:rsidR="0050768A" w:rsidRDefault="0050768A">
            <w:pPr>
              <w:pStyle w:val="ConsPlusNormal"/>
            </w:pPr>
            <w:r>
              <w:t>Канюли, иглы Куликовского для промывания</w:t>
            </w:r>
          </w:p>
        </w:tc>
      </w:tr>
      <w:tr w:rsidR="0050768A" w14:paraId="2A5B354F" w14:textId="77777777">
        <w:tc>
          <w:tcPr>
            <w:tcW w:w="9071" w:type="dxa"/>
            <w:tcBorders>
              <w:left w:val="single" w:sz="4" w:space="0" w:color="auto"/>
              <w:right w:val="single" w:sz="4" w:space="0" w:color="auto"/>
            </w:tcBorders>
          </w:tcPr>
          <w:p w14:paraId="1A222110" w14:textId="77777777" w:rsidR="0050768A" w:rsidRDefault="0050768A">
            <w:pPr>
              <w:pStyle w:val="ConsPlusNormal"/>
            </w:pPr>
            <w:r>
              <w:t>Конхотомы</w:t>
            </w:r>
          </w:p>
        </w:tc>
      </w:tr>
      <w:tr w:rsidR="0050768A" w14:paraId="3FE2EDB6" w14:textId="77777777">
        <w:tc>
          <w:tcPr>
            <w:tcW w:w="9071" w:type="dxa"/>
            <w:tcBorders>
              <w:left w:val="single" w:sz="4" w:space="0" w:color="auto"/>
              <w:right w:val="single" w:sz="4" w:space="0" w:color="auto"/>
            </w:tcBorders>
          </w:tcPr>
          <w:p w14:paraId="0818F104" w14:textId="77777777" w:rsidR="0050768A" w:rsidRDefault="0050768A">
            <w:pPr>
              <w:pStyle w:val="ConsPlusNormal"/>
            </w:pPr>
            <w:r>
              <w:t>Пинцеты, ножницы риноскопические</w:t>
            </w:r>
          </w:p>
        </w:tc>
      </w:tr>
      <w:tr w:rsidR="0050768A" w14:paraId="710591E0" w14:textId="77777777">
        <w:tc>
          <w:tcPr>
            <w:tcW w:w="9071" w:type="dxa"/>
            <w:tcBorders>
              <w:left w:val="single" w:sz="4" w:space="0" w:color="auto"/>
              <w:right w:val="single" w:sz="4" w:space="0" w:color="auto"/>
            </w:tcBorders>
          </w:tcPr>
          <w:p w14:paraId="7FC62EFD" w14:textId="77777777" w:rsidR="0050768A" w:rsidRDefault="0050768A">
            <w:pPr>
              <w:pStyle w:val="ConsPlusNormal"/>
            </w:pPr>
            <w:r>
              <w:t>Воронки ушные</w:t>
            </w:r>
          </w:p>
        </w:tc>
      </w:tr>
      <w:tr w:rsidR="0050768A" w14:paraId="68D7F55C" w14:textId="77777777">
        <w:tc>
          <w:tcPr>
            <w:tcW w:w="9071" w:type="dxa"/>
            <w:tcBorders>
              <w:left w:val="single" w:sz="4" w:space="0" w:color="auto"/>
              <w:right w:val="single" w:sz="4" w:space="0" w:color="auto"/>
            </w:tcBorders>
          </w:tcPr>
          <w:p w14:paraId="7DBA22DA" w14:textId="77777777" w:rsidR="0050768A" w:rsidRDefault="0050768A">
            <w:pPr>
              <w:pStyle w:val="ConsPlusNormal"/>
            </w:pPr>
            <w:r>
              <w:t>Зеркала носовые</w:t>
            </w:r>
          </w:p>
        </w:tc>
      </w:tr>
      <w:tr w:rsidR="0050768A" w14:paraId="79AD733A" w14:textId="77777777">
        <w:tc>
          <w:tcPr>
            <w:tcW w:w="9071" w:type="dxa"/>
            <w:tcBorders>
              <w:left w:val="single" w:sz="4" w:space="0" w:color="auto"/>
              <w:right w:val="single" w:sz="4" w:space="0" w:color="auto"/>
            </w:tcBorders>
          </w:tcPr>
          <w:p w14:paraId="3FECC77A" w14:textId="77777777" w:rsidR="0050768A" w:rsidRDefault="0050768A">
            <w:pPr>
              <w:pStyle w:val="ConsPlusNormal"/>
            </w:pPr>
            <w:r>
              <w:t>Крючки, подъемники</w:t>
            </w:r>
          </w:p>
        </w:tc>
      </w:tr>
      <w:tr w:rsidR="0050768A" w14:paraId="0B75084A" w14:textId="77777777">
        <w:tc>
          <w:tcPr>
            <w:tcW w:w="9071" w:type="dxa"/>
            <w:tcBorders>
              <w:left w:val="single" w:sz="4" w:space="0" w:color="auto"/>
              <w:right w:val="single" w:sz="4" w:space="0" w:color="auto"/>
            </w:tcBorders>
          </w:tcPr>
          <w:p w14:paraId="0E2A6518" w14:textId="77777777" w:rsidR="0050768A" w:rsidRDefault="0050768A">
            <w:pPr>
              <w:pStyle w:val="ConsPlusNormal"/>
            </w:pPr>
            <w:r>
              <w:t>Рашпили для корня носа</w:t>
            </w:r>
          </w:p>
        </w:tc>
      </w:tr>
      <w:tr w:rsidR="0050768A" w14:paraId="56A07AF3" w14:textId="77777777">
        <w:tc>
          <w:tcPr>
            <w:tcW w:w="9071" w:type="dxa"/>
            <w:tcBorders>
              <w:left w:val="single" w:sz="4" w:space="0" w:color="auto"/>
              <w:right w:val="single" w:sz="4" w:space="0" w:color="auto"/>
            </w:tcBorders>
          </w:tcPr>
          <w:p w14:paraId="23CBA5B3" w14:textId="77777777" w:rsidR="0050768A" w:rsidRDefault="0050768A">
            <w:pPr>
              <w:pStyle w:val="ConsPlusNormal"/>
            </w:pPr>
            <w:r>
              <w:t>Носоподъемники</w:t>
            </w:r>
          </w:p>
        </w:tc>
      </w:tr>
      <w:tr w:rsidR="0050768A" w14:paraId="50F2A521" w14:textId="77777777">
        <w:tc>
          <w:tcPr>
            <w:tcW w:w="9071" w:type="dxa"/>
            <w:tcBorders>
              <w:left w:val="single" w:sz="4" w:space="0" w:color="auto"/>
              <w:right w:val="single" w:sz="4" w:space="0" w:color="auto"/>
            </w:tcBorders>
          </w:tcPr>
          <w:p w14:paraId="65999B96" w14:textId="77777777" w:rsidR="0050768A" w:rsidRDefault="0050768A">
            <w:pPr>
              <w:pStyle w:val="ConsPlusNormal"/>
            </w:pPr>
            <w:r>
              <w:t>Канюли носовые</w:t>
            </w:r>
          </w:p>
        </w:tc>
      </w:tr>
      <w:tr w:rsidR="0050768A" w14:paraId="62F178FC" w14:textId="77777777">
        <w:tc>
          <w:tcPr>
            <w:tcW w:w="9071" w:type="dxa"/>
            <w:tcBorders>
              <w:left w:val="single" w:sz="4" w:space="0" w:color="auto"/>
              <w:right w:val="single" w:sz="4" w:space="0" w:color="auto"/>
            </w:tcBorders>
          </w:tcPr>
          <w:p w14:paraId="07B5C273" w14:textId="77777777" w:rsidR="0050768A" w:rsidRDefault="0050768A">
            <w:pPr>
              <w:pStyle w:val="ConsPlusNormal"/>
            </w:pPr>
            <w:r>
              <w:t>Протез для стапедопластики</w:t>
            </w:r>
          </w:p>
        </w:tc>
      </w:tr>
      <w:tr w:rsidR="0050768A" w14:paraId="02570AF4" w14:textId="77777777">
        <w:tc>
          <w:tcPr>
            <w:tcW w:w="9071" w:type="dxa"/>
            <w:tcBorders>
              <w:left w:val="single" w:sz="4" w:space="0" w:color="auto"/>
              <w:right w:val="single" w:sz="4" w:space="0" w:color="auto"/>
            </w:tcBorders>
          </w:tcPr>
          <w:p w14:paraId="64BB5920" w14:textId="77777777" w:rsidR="0050768A" w:rsidRDefault="0050768A">
            <w:pPr>
              <w:pStyle w:val="ConsPlusNormal"/>
            </w:pPr>
            <w:r>
              <w:t>Протез для тимпанопластики</w:t>
            </w:r>
          </w:p>
        </w:tc>
      </w:tr>
      <w:tr w:rsidR="0050768A" w14:paraId="59550F41" w14:textId="77777777">
        <w:tc>
          <w:tcPr>
            <w:tcW w:w="9071" w:type="dxa"/>
            <w:tcBorders>
              <w:left w:val="single" w:sz="4" w:space="0" w:color="auto"/>
              <w:right w:val="single" w:sz="4" w:space="0" w:color="auto"/>
            </w:tcBorders>
          </w:tcPr>
          <w:p w14:paraId="604BDC73" w14:textId="77777777" w:rsidR="0050768A" w:rsidRDefault="0050768A">
            <w:pPr>
              <w:pStyle w:val="ConsPlusNormal"/>
            </w:pPr>
            <w:r>
              <w:t>Набор для закрытия перфораций барабанной перепонки</w:t>
            </w:r>
          </w:p>
        </w:tc>
      </w:tr>
      <w:tr w:rsidR="0050768A" w14:paraId="70283853" w14:textId="77777777">
        <w:tc>
          <w:tcPr>
            <w:tcW w:w="9071" w:type="dxa"/>
            <w:tcBorders>
              <w:left w:val="single" w:sz="4" w:space="0" w:color="auto"/>
              <w:right w:val="single" w:sz="4" w:space="0" w:color="auto"/>
            </w:tcBorders>
          </w:tcPr>
          <w:p w14:paraId="2F371B8A" w14:textId="77777777" w:rsidR="0050768A" w:rsidRDefault="0050768A">
            <w:pPr>
              <w:pStyle w:val="ConsPlusNormal"/>
            </w:pPr>
            <w:r>
              <w:t>Т-образный тефлоновый гортанный протез</w:t>
            </w:r>
          </w:p>
        </w:tc>
      </w:tr>
      <w:tr w:rsidR="0050768A" w14:paraId="3FFE7E2C" w14:textId="77777777">
        <w:tc>
          <w:tcPr>
            <w:tcW w:w="9071" w:type="dxa"/>
            <w:tcBorders>
              <w:left w:val="single" w:sz="4" w:space="0" w:color="auto"/>
              <w:right w:val="single" w:sz="4" w:space="0" w:color="auto"/>
            </w:tcBorders>
          </w:tcPr>
          <w:p w14:paraId="5205B506" w14:textId="77777777" w:rsidR="0050768A" w:rsidRDefault="0050768A">
            <w:pPr>
              <w:pStyle w:val="ConsPlusNormal"/>
            </w:pPr>
            <w:r>
              <w:t>Отологическая пластина</w:t>
            </w:r>
          </w:p>
        </w:tc>
      </w:tr>
      <w:tr w:rsidR="0050768A" w14:paraId="772FD2F4" w14:textId="77777777">
        <w:tc>
          <w:tcPr>
            <w:tcW w:w="9071" w:type="dxa"/>
            <w:tcBorders>
              <w:left w:val="single" w:sz="4" w:space="0" w:color="auto"/>
              <w:right w:val="single" w:sz="4" w:space="0" w:color="auto"/>
            </w:tcBorders>
          </w:tcPr>
          <w:p w14:paraId="213B3368" w14:textId="77777777" w:rsidR="0050768A" w:rsidRDefault="0050768A">
            <w:pPr>
              <w:pStyle w:val="ConsPlusNormal"/>
            </w:pPr>
            <w:r>
              <w:t>Трубка дренажная вентиляционная</w:t>
            </w:r>
          </w:p>
        </w:tc>
      </w:tr>
      <w:tr w:rsidR="0050768A" w14:paraId="6444AEE8" w14:textId="77777777">
        <w:tc>
          <w:tcPr>
            <w:tcW w:w="9071" w:type="dxa"/>
            <w:tcBorders>
              <w:left w:val="single" w:sz="4" w:space="0" w:color="auto"/>
              <w:right w:val="single" w:sz="4" w:space="0" w:color="auto"/>
            </w:tcBorders>
          </w:tcPr>
          <w:p w14:paraId="00BCC0FF" w14:textId="77777777" w:rsidR="0050768A" w:rsidRDefault="0050768A">
            <w:pPr>
              <w:pStyle w:val="ConsPlusNormal"/>
              <w:outlineLvl w:val="2"/>
            </w:pPr>
            <w:r>
              <w:t>6. Сердечно-сосудистая хирургия</w:t>
            </w:r>
          </w:p>
        </w:tc>
      </w:tr>
      <w:tr w:rsidR="0050768A" w14:paraId="4F930B1C" w14:textId="77777777">
        <w:tc>
          <w:tcPr>
            <w:tcW w:w="9071" w:type="dxa"/>
            <w:tcBorders>
              <w:left w:val="single" w:sz="4" w:space="0" w:color="auto"/>
              <w:right w:val="single" w:sz="4" w:space="0" w:color="auto"/>
            </w:tcBorders>
          </w:tcPr>
          <w:p w14:paraId="39F6E3EF" w14:textId="77777777" w:rsidR="0050768A" w:rsidRDefault="0050768A">
            <w:pPr>
              <w:pStyle w:val="ConsPlusNormal"/>
            </w:pPr>
            <w:r>
              <w:t>Основной набор инструментов для сосудистой хирургии</w:t>
            </w:r>
          </w:p>
        </w:tc>
      </w:tr>
      <w:tr w:rsidR="0050768A" w14:paraId="373FFC43" w14:textId="77777777">
        <w:tc>
          <w:tcPr>
            <w:tcW w:w="9071" w:type="dxa"/>
            <w:tcBorders>
              <w:left w:val="single" w:sz="4" w:space="0" w:color="auto"/>
              <w:right w:val="single" w:sz="4" w:space="0" w:color="auto"/>
            </w:tcBorders>
          </w:tcPr>
          <w:p w14:paraId="571E0F5B" w14:textId="77777777" w:rsidR="0050768A" w:rsidRDefault="0050768A">
            <w:pPr>
              <w:pStyle w:val="ConsPlusNormal"/>
            </w:pPr>
            <w:r>
              <w:t>Набор инструментов для аортобифеморального шунтирования</w:t>
            </w:r>
          </w:p>
        </w:tc>
      </w:tr>
      <w:tr w:rsidR="0050768A" w14:paraId="7920F66B" w14:textId="77777777">
        <w:tc>
          <w:tcPr>
            <w:tcW w:w="9071" w:type="dxa"/>
            <w:tcBorders>
              <w:left w:val="single" w:sz="4" w:space="0" w:color="auto"/>
              <w:right w:val="single" w:sz="4" w:space="0" w:color="auto"/>
            </w:tcBorders>
          </w:tcPr>
          <w:p w14:paraId="2CBD66E4" w14:textId="77777777" w:rsidR="0050768A" w:rsidRDefault="0050768A">
            <w:pPr>
              <w:pStyle w:val="ConsPlusNormal"/>
            </w:pPr>
            <w:r>
              <w:t>Набор гибких сосудистых дилататоров</w:t>
            </w:r>
          </w:p>
        </w:tc>
      </w:tr>
      <w:tr w:rsidR="0050768A" w14:paraId="3A77836E" w14:textId="77777777">
        <w:tc>
          <w:tcPr>
            <w:tcW w:w="9071" w:type="dxa"/>
            <w:tcBorders>
              <w:left w:val="single" w:sz="4" w:space="0" w:color="auto"/>
              <w:right w:val="single" w:sz="4" w:space="0" w:color="auto"/>
            </w:tcBorders>
          </w:tcPr>
          <w:p w14:paraId="009A4C8E" w14:textId="77777777" w:rsidR="0050768A" w:rsidRDefault="0050768A">
            <w:pPr>
              <w:pStyle w:val="ConsPlusNormal"/>
            </w:pPr>
            <w:r>
              <w:t>Набор инструментов для операций на сонных артериях</w:t>
            </w:r>
          </w:p>
        </w:tc>
      </w:tr>
      <w:tr w:rsidR="0050768A" w14:paraId="3120A48C" w14:textId="77777777">
        <w:tc>
          <w:tcPr>
            <w:tcW w:w="9071" w:type="dxa"/>
            <w:tcBorders>
              <w:left w:val="single" w:sz="4" w:space="0" w:color="auto"/>
              <w:right w:val="single" w:sz="4" w:space="0" w:color="auto"/>
            </w:tcBorders>
          </w:tcPr>
          <w:p w14:paraId="15F9F45F" w14:textId="77777777" w:rsidR="0050768A" w:rsidRDefault="0050768A">
            <w:pPr>
              <w:pStyle w:val="ConsPlusNormal"/>
            </w:pPr>
            <w:r>
              <w:t>Набор инструментов для бедренно-подколенного шунтирования</w:t>
            </w:r>
          </w:p>
        </w:tc>
      </w:tr>
      <w:tr w:rsidR="0050768A" w14:paraId="0336F15C" w14:textId="77777777">
        <w:tc>
          <w:tcPr>
            <w:tcW w:w="9071" w:type="dxa"/>
            <w:tcBorders>
              <w:left w:val="single" w:sz="4" w:space="0" w:color="auto"/>
              <w:right w:val="single" w:sz="4" w:space="0" w:color="auto"/>
            </w:tcBorders>
          </w:tcPr>
          <w:p w14:paraId="4C556600" w14:textId="77777777" w:rsidR="0050768A" w:rsidRDefault="0050768A">
            <w:pPr>
              <w:pStyle w:val="ConsPlusNormal"/>
            </w:pPr>
            <w:r>
              <w:t>Одноразовые венэкстракторы</w:t>
            </w:r>
          </w:p>
        </w:tc>
      </w:tr>
      <w:tr w:rsidR="0050768A" w14:paraId="4671D7CD" w14:textId="77777777">
        <w:tc>
          <w:tcPr>
            <w:tcW w:w="9071" w:type="dxa"/>
            <w:tcBorders>
              <w:left w:val="single" w:sz="4" w:space="0" w:color="auto"/>
              <w:right w:val="single" w:sz="4" w:space="0" w:color="auto"/>
            </w:tcBorders>
          </w:tcPr>
          <w:p w14:paraId="6DD6045A" w14:textId="77777777" w:rsidR="0050768A" w:rsidRDefault="0050768A">
            <w:pPr>
              <w:pStyle w:val="ConsPlusNormal"/>
            </w:pPr>
            <w:r>
              <w:t>Набор инструментов для туннелирования по Досику</w:t>
            </w:r>
          </w:p>
        </w:tc>
      </w:tr>
      <w:tr w:rsidR="0050768A" w14:paraId="330F4642" w14:textId="77777777">
        <w:tc>
          <w:tcPr>
            <w:tcW w:w="9071" w:type="dxa"/>
            <w:tcBorders>
              <w:left w:val="single" w:sz="4" w:space="0" w:color="auto"/>
              <w:right w:val="single" w:sz="4" w:space="0" w:color="auto"/>
            </w:tcBorders>
          </w:tcPr>
          <w:p w14:paraId="18709BA2" w14:textId="77777777" w:rsidR="0050768A" w:rsidRDefault="0050768A">
            <w:pPr>
              <w:pStyle w:val="ConsPlusNormal"/>
            </w:pPr>
            <w:r>
              <w:t>Набор инструментов для операций на коронарных артериях Кодман</w:t>
            </w:r>
          </w:p>
        </w:tc>
      </w:tr>
      <w:tr w:rsidR="0050768A" w14:paraId="665D2E4F" w14:textId="77777777">
        <w:tc>
          <w:tcPr>
            <w:tcW w:w="9071" w:type="dxa"/>
            <w:tcBorders>
              <w:left w:val="single" w:sz="4" w:space="0" w:color="auto"/>
              <w:right w:val="single" w:sz="4" w:space="0" w:color="auto"/>
            </w:tcBorders>
          </w:tcPr>
          <w:p w14:paraId="6C07127D" w14:textId="77777777" w:rsidR="0050768A" w:rsidRDefault="0050768A">
            <w:pPr>
              <w:pStyle w:val="ConsPlusNormal"/>
            </w:pPr>
            <w:r>
              <w:t>Набор инструментов для операций на коронарных артериях Акчурин</w:t>
            </w:r>
          </w:p>
        </w:tc>
      </w:tr>
      <w:tr w:rsidR="0050768A" w14:paraId="1B0D7A26" w14:textId="77777777">
        <w:tc>
          <w:tcPr>
            <w:tcW w:w="9071" w:type="dxa"/>
            <w:tcBorders>
              <w:left w:val="single" w:sz="4" w:space="0" w:color="auto"/>
              <w:right w:val="single" w:sz="4" w:space="0" w:color="auto"/>
            </w:tcBorders>
          </w:tcPr>
          <w:p w14:paraId="1FC671EE" w14:textId="77777777" w:rsidR="0050768A" w:rsidRDefault="0050768A">
            <w:pPr>
              <w:pStyle w:val="ConsPlusNormal"/>
            </w:pPr>
            <w:r>
              <w:t>Растягивающие сосудистые протезы Gore-Tex</w:t>
            </w:r>
          </w:p>
        </w:tc>
      </w:tr>
      <w:tr w:rsidR="0050768A" w14:paraId="6636AB1D" w14:textId="77777777">
        <w:tc>
          <w:tcPr>
            <w:tcW w:w="9071" w:type="dxa"/>
            <w:tcBorders>
              <w:left w:val="single" w:sz="4" w:space="0" w:color="auto"/>
              <w:right w:val="single" w:sz="4" w:space="0" w:color="auto"/>
            </w:tcBorders>
          </w:tcPr>
          <w:p w14:paraId="6F13D09B" w14:textId="77777777" w:rsidR="0050768A" w:rsidRDefault="0050768A">
            <w:pPr>
              <w:pStyle w:val="ConsPlusNormal"/>
            </w:pPr>
            <w:r>
              <w:t>Стандартные сосудистые протезы Gore-Tex</w:t>
            </w:r>
          </w:p>
        </w:tc>
      </w:tr>
      <w:tr w:rsidR="0050768A" w14:paraId="33D9F48B" w14:textId="77777777">
        <w:tc>
          <w:tcPr>
            <w:tcW w:w="9071" w:type="dxa"/>
            <w:tcBorders>
              <w:left w:val="single" w:sz="4" w:space="0" w:color="auto"/>
              <w:right w:val="single" w:sz="4" w:space="0" w:color="auto"/>
            </w:tcBorders>
          </w:tcPr>
          <w:p w14:paraId="5A4F6B73" w14:textId="77777777" w:rsidR="0050768A" w:rsidRDefault="0050768A">
            <w:pPr>
              <w:pStyle w:val="ConsPlusNormal"/>
            </w:pPr>
            <w:r>
              <w:t>Бифуркационные стандартные растягивающие сосудистые протезы Gore-Tex</w:t>
            </w:r>
          </w:p>
        </w:tc>
      </w:tr>
      <w:tr w:rsidR="0050768A" w14:paraId="1F29D90A" w14:textId="77777777">
        <w:tc>
          <w:tcPr>
            <w:tcW w:w="9071" w:type="dxa"/>
            <w:tcBorders>
              <w:left w:val="single" w:sz="4" w:space="0" w:color="auto"/>
              <w:right w:val="single" w:sz="4" w:space="0" w:color="auto"/>
            </w:tcBorders>
          </w:tcPr>
          <w:p w14:paraId="4B874333" w14:textId="77777777" w:rsidR="0050768A" w:rsidRDefault="0050768A">
            <w:pPr>
              <w:pStyle w:val="ConsPlusNormal"/>
            </w:pPr>
            <w:r>
              <w:t>Сердечно-сосудистые заплаты Gore-Tex</w:t>
            </w:r>
          </w:p>
        </w:tc>
      </w:tr>
      <w:tr w:rsidR="0050768A" w14:paraId="52CFBE52" w14:textId="77777777">
        <w:tc>
          <w:tcPr>
            <w:tcW w:w="9071" w:type="dxa"/>
            <w:tcBorders>
              <w:left w:val="single" w:sz="4" w:space="0" w:color="auto"/>
              <w:right w:val="single" w:sz="4" w:space="0" w:color="auto"/>
            </w:tcBorders>
          </w:tcPr>
          <w:p w14:paraId="2378227C" w14:textId="77777777" w:rsidR="0050768A" w:rsidRDefault="0050768A">
            <w:pPr>
              <w:pStyle w:val="ConsPlusNormal"/>
            </w:pPr>
            <w:r>
              <w:t>Одноразовые биполярные электроды</w:t>
            </w:r>
          </w:p>
        </w:tc>
      </w:tr>
      <w:tr w:rsidR="0050768A" w14:paraId="55DD8B85" w14:textId="77777777">
        <w:tc>
          <w:tcPr>
            <w:tcW w:w="9071" w:type="dxa"/>
            <w:tcBorders>
              <w:left w:val="single" w:sz="4" w:space="0" w:color="auto"/>
              <w:right w:val="single" w:sz="4" w:space="0" w:color="auto"/>
            </w:tcBorders>
          </w:tcPr>
          <w:p w14:paraId="06C53060" w14:textId="77777777" w:rsidR="0050768A" w:rsidRDefault="0050768A">
            <w:pPr>
              <w:pStyle w:val="ConsPlusNormal"/>
            </w:pPr>
            <w:r>
              <w:t>Одноразовые аортальные канюли для аппарата ИК</w:t>
            </w:r>
          </w:p>
        </w:tc>
      </w:tr>
      <w:tr w:rsidR="0050768A" w14:paraId="051405FF" w14:textId="77777777">
        <w:tc>
          <w:tcPr>
            <w:tcW w:w="9071" w:type="dxa"/>
            <w:tcBorders>
              <w:left w:val="single" w:sz="4" w:space="0" w:color="auto"/>
              <w:right w:val="single" w:sz="4" w:space="0" w:color="auto"/>
            </w:tcBorders>
          </w:tcPr>
          <w:p w14:paraId="2F3E5372" w14:textId="77777777" w:rsidR="0050768A" w:rsidRDefault="0050768A">
            <w:pPr>
              <w:pStyle w:val="ConsPlusNormal"/>
            </w:pPr>
            <w:r>
              <w:t>Одноразовые венозные канюли для аппарата ИК</w:t>
            </w:r>
          </w:p>
        </w:tc>
      </w:tr>
      <w:tr w:rsidR="0050768A" w14:paraId="0CD740A3" w14:textId="77777777">
        <w:tc>
          <w:tcPr>
            <w:tcW w:w="9071" w:type="dxa"/>
            <w:tcBorders>
              <w:left w:val="single" w:sz="4" w:space="0" w:color="auto"/>
              <w:right w:val="single" w:sz="4" w:space="0" w:color="auto"/>
            </w:tcBorders>
          </w:tcPr>
          <w:p w14:paraId="6C36C959" w14:textId="77777777" w:rsidR="0050768A" w:rsidRDefault="0050768A">
            <w:pPr>
              <w:pStyle w:val="ConsPlusNormal"/>
            </w:pPr>
            <w:r>
              <w:t>Коронарный аспиратор жесткий</w:t>
            </w:r>
          </w:p>
        </w:tc>
      </w:tr>
      <w:tr w:rsidR="0050768A" w14:paraId="3CF811B1" w14:textId="77777777">
        <w:tc>
          <w:tcPr>
            <w:tcW w:w="9071" w:type="dxa"/>
            <w:tcBorders>
              <w:left w:val="single" w:sz="4" w:space="0" w:color="auto"/>
              <w:right w:val="single" w:sz="4" w:space="0" w:color="auto"/>
            </w:tcBorders>
          </w:tcPr>
          <w:p w14:paraId="38D776DF" w14:textId="77777777" w:rsidR="0050768A" w:rsidRDefault="0050768A">
            <w:pPr>
              <w:pStyle w:val="ConsPlusNormal"/>
            </w:pPr>
            <w:r>
              <w:t>Коронарный аспиратор мягкий</w:t>
            </w:r>
          </w:p>
        </w:tc>
      </w:tr>
      <w:tr w:rsidR="0050768A" w14:paraId="040C2314" w14:textId="77777777">
        <w:tc>
          <w:tcPr>
            <w:tcW w:w="9071" w:type="dxa"/>
            <w:tcBorders>
              <w:left w:val="single" w:sz="4" w:space="0" w:color="auto"/>
              <w:right w:val="single" w:sz="4" w:space="0" w:color="auto"/>
            </w:tcBorders>
          </w:tcPr>
          <w:p w14:paraId="13CB947C" w14:textId="77777777" w:rsidR="0050768A" w:rsidRDefault="0050768A">
            <w:pPr>
              <w:pStyle w:val="ConsPlusNormal"/>
            </w:pPr>
            <w:r>
              <w:t>Одноразовые канюли для дренирования левых отделов сердца</w:t>
            </w:r>
          </w:p>
        </w:tc>
      </w:tr>
      <w:tr w:rsidR="0050768A" w14:paraId="074DD12E" w14:textId="77777777">
        <w:tc>
          <w:tcPr>
            <w:tcW w:w="9071" w:type="dxa"/>
            <w:tcBorders>
              <w:left w:val="single" w:sz="4" w:space="0" w:color="auto"/>
              <w:right w:val="single" w:sz="4" w:space="0" w:color="auto"/>
            </w:tcBorders>
          </w:tcPr>
          <w:p w14:paraId="60AA7B6C" w14:textId="77777777" w:rsidR="0050768A" w:rsidRDefault="0050768A">
            <w:pPr>
              <w:pStyle w:val="ConsPlusNormal"/>
            </w:pPr>
            <w:r>
              <w:t>Дренажные системы Новака</w:t>
            </w:r>
          </w:p>
        </w:tc>
      </w:tr>
      <w:tr w:rsidR="0050768A" w14:paraId="7611AC29" w14:textId="77777777">
        <w:tc>
          <w:tcPr>
            <w:tcW w:w="9071" w:type="dxa"/>
            <w:tcBorders>
              <w:left w:val="single" w:sz="4" w:space="0" w:color="auto"/>
              <w:right w:val="single" w:sz="4" w:space="0" w:color="auto"/>
            </w:tcBorders>
          </w:tcPr>
          <w:p w14:paraId="4F5E7740" w14:textId="77777777" w:rsidR="0050768A" w:rsidRDefault="0050768A">
            <w:pPr>
              <w:pStyle w:val="ConsPlusNormal"/>
            </w:pPr>
            <w:r>
              <w:t>Дренажи для аппарата Cell-Sever</w:t>
            </w:r>
          </w:p>
        </w:tc>
      </w:tr>
      <w:tr w:rsidR="0050768A" w14:paraId="5C310FE6" w14:textId="77777777">
        <w:tc>
          <w:tcPr>
            <w:tcW w:w="9071" w:type="dxa"/>
            <w:tcBorders>
              <w:left w:val="single" w:sz="4" w:space="0" w:color="auto"/>
              <w:right w:val="single" w:sz="4" w:space="0" w:color="auto"/>
            </w:tcBorders>
          </w:tcPr>
          <w:p w14:paraId="1F069FE6" w14:textId="77777777" w:rsidR="0050768A" w:rsidRDefault="0050768A">
            <w:pPr>
              <w:pStyle w:val="ConsPlusNormal"/>
            </w:pPr>
            <w:r>
              <w:t>Лесочный, стальной шовный материал для остеосинтеза грудины</w:t>
            </w:r>
          </w:p>
        </w:tc>
      </w:tr>
      <w:tr w:rsidR="0050768A" w14:paraId="4C464FBC" w14:textId="77777777">
        <w:tc>
          <w:tcPr>
            <w:tcW w:w="9071" w:type="dxa"/>
            <w:tcBorders>
              <w:left w:val="single" w:sz="4" w:space="0" w:color="auto"/>
              <w:right w:val="single" w:sz="4" w:space="0" w:color="auto"/>
            </w:tcBorders>
          </w:tcPr>
          <w:p w14:paraId="613BC01F" w14:textId="77777777" w:rsidR="0050768A" w:rsidRDefault="0050768A">
            <w:pPr>
              <w:pStyle w:val="ConsPlusNormal"/>
            </w:pPr>
            <w:r>
              <w:t>Игла ангиографическая</w:t>
            </w:r>
          </w:p>
        </w:tc>
      </w:tr>
      <w:tr w:rsidR="0050768A" w14:paraId="4D081E04" w14:textId="77777777">
        <w:tc>
          <w:tcPr>
            <w:tcW w:w="9071" w:type="dxa"/>
            <w:tcBorders>
              <w:left w:val="single" w:sz="4" w:space="0" w:color="auto"/>
              <w:right w:val="single" w:sz="4" w:space="0" w:color="auto"/>
            </w:tcBorders>
          </w:tcPr>
          <w:p w14:paraId="406DBD68" w14:textId="77777777" w:rsidR="0050768A" w:rsidRDefault="0050768A">
            <w:pPr>
              <w:pStyle w:val="ConsPlusNormal"/>
            </w:pPr>
            <w:r>
              <w:t>Интродьюсер</w:t>
            </w:r>
          </w:p>
        </w:tc>
      </w:tr>
      <w:tr w:rsidR="0050768A" w14:paraId="48CC0CD7" w14:textId="77777777">
        <w:tc>
          <w:tcPr>
            <w:tcW w:w="9071" w:type="dxa"/>
            <w:tcBorders>
              <w:left w:val="single" w:sz="4" w:space="0" w:color="auto"/>
              <w:right w:val="single" w:sz="4" w:space="0" w:color="auto"/>
            </w:tcBorders>
          </w:tcPr>
          <w:p w14:paraId="4B74541F" w14:textId="77777777" w:rsidR="0050768A" w:rsidRDefault="0050768A">
            <w:pPr>
              <w:pStyle w:val="ConsPlusNormal"/>
            </w:pPr>
            <w:r>
              <w:t>Катетер диагностический</w:t>
            </w:r>
          </w:p>
        </w:tc>
      </w:tr>
      <w:tr w:rsidR="0050768A" w14:paraId="6E74F412" w14:textId="77777777">
        <w:tc>
          <w:tcPr>
            <w:tcW w:w="9071" w:type="dxa"/>
            <w:tcBorders>
              <w:left w:val="single" w:sz="4" w:space="0" w:color="auto"/>
              <w:right w:val="single" w:sz="4" w:space="0" w:color="auto"/>
            </w:tcBorders>
          </w:tcPr>
          <w:p w14:paraId="57157D4E" w14:textId="77777777" w:rsidR="0050768A" w:rsidRDefault="0050768A">
            <w:pPr>
              <w:pStyle w:val="ConsPlusNormal"/>
            </w:pPr>
            <w:r>
              <w:t>Проводниковый катетер</w:t>
            </w:r>
          </w:p>
        </w:tc>
      </w:tr>
      <w:tr w:rsidR="0050768A" w14:paraId="620FAB0B" w14:textId="77777777">
        <w:tc>
          <w:tcPr>
            <w:tcW w:w="9071" w:type="dxa"/>
            <w:tcBorders>
              <w:left w:val="single" w:sz="4" w:space="0" w:color="auto"/>
              <w:right w:val="single" w:sz="4" w:space="0" w:color="auto"/>
            </w:tcBorders>
          </w:tcPr>
          <w:p w14:paraId="17C45578" w14:textId="77777777" w:rsidR="0050768A" w:rsidRDefault="0050768A">
            <w:pPr>
              <w:pStyle w:val="ConsPlusNormal"/>
            </w:pPr>
            <w:r>
              <w:t>Проводник коронарный</w:t>
            </w:r>
          </w:p>
        </w:tc>
      </w:tr>
      <w:tr w:rsidR="0050768A" w14:paraId="3BDCDDA5" w14:textId="77777777">
        <w:tc>
          <w:tcPr>
            <w:tcW w:w="9071" w:type="dxa"/>
            <w:tcBorders>
              <w:left w:val="single" w:sz="4" w:space="0" w:color="auto"/>
              <w:right w:val="single" w:sz="4" w:space="0" w:color="auto"/>
            </w:tcBorders>
          </w:tcPr>
          <w:p w14:paraId="0E21A5A8" w14:textId="77777777" w:rsidR="0050768A" w:rsidRDefault="0050768A">
            <w:pPr>
              <w:pStyle w:val="ConsPlusNormal"/>
            </w:pPr>
            <w:r>
              <w:t>Катетер коронарный баллонный</w:t>
            </w:r>
          </w:p>
        </w:tc>
      </w:tr>
      <w:tr w:rsidR="0050768A" w14:paraId="7F6F083A" w14:textId="77777777">
        <w:tc>
          <w:tcPr>
            <w:tcW w:w="9071" w:type="dxa"/>
            <w:tcBorders>
              <w:left w:val="single" w:sz="4" w:space="0" w:color="auto"/>
              <w:right w:val="single" w:sz="4" w:space="0" w:color="auto"/>
            </w:tcBorders>
          </w:tcPr>
          <w:p w14:paraId="232FE4F3" w14:textId="77777777" w:rsidR="0050768A" w:rsidRDefault="0050768A">
            <w:pPr>
              <w:pStyle w:val="ConsPlusNormal"/>
            </w:pPr>
            <w:r>
              <w:t>Стент коронарный металлический</w:t>
            </w:r>
          </w:p>
        </w:tc>
      </w:tr>
      <w:tr w:rsidR="0050768A" w14:paraId="2AEEF1C2" w14:textId="77777777">
        <w:tc>
          <w:tcPr>
            <w:tcW w:w="9071" w:type="dxa"/>
            <w:tcBorders>
              <w:left w:val="single" w:sz="4" w:space="0" w:color="auto"/>
              <w:right w:val="single" w:sz="4" w:space="0" w:color="auto"/>
            </w:tcBorders>
          </w:tcPr>
          <w:p w14:paraId="619BA3FC" w14:textId="77777777" w:rsidR="0050768A" w:rsidRDefault="0050768A">
            <w:pPr>
              <w:pStyle w:val="ConsPlusNormal"/>
            </w:pPr>
            <w:r>
              <w:t>Стент коронарный с лекарственным покрытием</w:t>
            </w:r>
          </w:p>
        </w:tc>
      </w:tr>
      <w:tr w:rsidR="0050768A" w14:paraId="1ED58ABF" w14:textId="77777777">
        <w:tc>
          <w:tcPr>
            <w:tcW w:w="9071" w:type="dxa"/>
            <w:tcBorders>
              <w:left w:val="single" w:sz="4" w:space="0" w:color="auto"/>
              <w:right w:val="single" w:sz="4" w:space="0" w:color="auto"/>
            </w:tcBorders>
          </w:tcPr>
          <w:p w14:paraId="2BBD78F1" w14:textId="77777777" w:rsidR="0050768A" w:rsidRDefault="0050768A">
            <w:pPr>
              <w:pStyle w:val="ConsPlusNormal"/>
            </w:pPr>
            <w:r>
              <w:t>Шприц для раздувания баллонных катетеров</w:t>
            </w:r>
          </w:p>
        </w:tc>
      </w:tr>
      <w:tr w:rsidR="0050768A" w14:paraId="70ED512A" w14:textId="77777777">
        <w:tc>
          <w:tcPr>
            <w:tcW w:w="9071" w:type="dxa"/>
            <w:tcBorders>
              <w:left w:val="single" w:sz="4" w:space="0" w:color="auto"/>
              <w:right w:val="single" w:sz="4" w:space="0" w:color="auto"/>
            </w:tcBorders>
          </w:tcPr>
          <w:p w14:paraId="01388906" w14:textId="77777777" w:rsidR="0050768A" w:rsidRDefault="0050768A">
            <w:pPr>
              <w:pStyle w:val="ConsPlusNormal"/>
            </w:pPr>
            <w:r>
              <w:t>Катетер коронарный баллонный</w:t>
            </w:r>
          </w:p>
        </w:tc>
      </w:tr>
      <w:tr w:rsidR="0050768A" w14:paraId="1CEB7E01" w14:textId="77777777">
        <w:tc>
          <w:tcPr>
            <w:tcW w:w="9071" w:type="dxa"/>
            <w:tcBorders>
              <w:left w:val="single" w:sz="4" w:space="0" w:color="auto"/>
              <w:right w:val="single" w:sz="4" w:space="0" w:color="auto"/>
            </w:tcBorders>
          </w:tcPr>
          <w:p w14:paraId="5B4FBBFB" w14:textId="77777777" w:rsidR="0050768A" w:rsidRDefault="0050768A">
            <w:pPr>
              <w:pStyle w:val="ConsPlusNormal"/>
            </w:pPr>
            <w:r>
              <w:t>Микрокатетер</w:t>
            </w:r>
          </w:p>
        </w:tc>
      </w:tr>
      <w:tr w:rsidR="0050768A" w14:paraId="69787298" w14:textId="77777777">
        <w:tc>
          <w:tcPr>
            <w:tcW w:w="9071" w:type="dxa"/>
            <w:tcBorders>
              <w:left w:val="single" w:sz="4" w:space="0" w:color="auto"/>
              <w:right w:val="single" w:sz="4" w:space="0" w:color="auto"/>
            </w:tcBorders>
          </w:tcPr>
          <w:p w14:paraId="114D9C78" w14:textId="77777777" w:rsidR="0050768A" w:rsidRDefault="0050768A">
            <w:pPr>
              <w:pStyle w:val="ConsPlusNormal"/>
            </w:pPr>
            <w:r>
              <w:t>Коннектор</w:t>
            </w:r>
          </w:p>
        </w:tc>
      </w:tr>
      <w:tr w:rsidR="0050768A" w14:paraId="0F5C39AE" w14:textId="77777777">
        <w:tc>
          <w:tcPr>
            <w:tcW w:w="9071" w:type="dxa"/>
            <w:tcBorders>
              <w:left w:val="single" w:sz="4" w:space="0" w:color="auto"/>
              <w:right w:val="single" w:sz="4" w:space="0" w:color="auto"/>
            </w:tcBorders>
          </w:tcPr>
          <w:p w14:paraId="4CD12A9A" w14:textId="77777777" w:rsidR="0050768A" w:rsidRDefault="0050768A">
            <w:pPr>
              <w:pStyle w:val="ConsPlusNormal"/>
            </w:pPr>
            <w:r>
              <w:t>Кран ангиографический</w:t>
            </w:r>
          </w:p>
        </w:tc>
      </w:tr>
      <w:tr w:rsidR="0050768A" w14:paraId="64C31041" w14:textId="77777777">
        <w:tc>
          <w:tcPr>
            <w:tcW w:w="9071" w:type="dxa"/>
            <w:tcBorders>
              <w:left w:val="single" w:sz="4" w:space="0" w:color="auto"/>
              <w:right w:val="single" w:sz="4" w:space="0" w:color="auto"/>
            </w:tcBorders>
          </w:tcPr>
          <w:p w14:paraId="601D729E" w14:textId="77777777" w:rsidR="0050768A" w:rsidRDefault="0050768A">
            <w:pPr>
              <w:pStyle w:val="ConsPlusNormal"/>
            </w:pPr>
            <w:r>
              <w:t>Микропроводник</w:t>
            </w:r>
          </w:p>
        </w:tc>
      </w:tr>
      <w:tr w:rsidR="0050768A" w14:paraId="62603D80" w14:textId="77777777">
        <w:tc>
          <w:tcPr>
            <w:tcW w:w="9071" w:type="dxa"/>
            <w:tcBorders>
              <w:left w:val="single" w:sz="4" w:space="0" w:color="auto"/>
              <w:right w:val="single" w:sz="4" w:space="0" w:color="auto"/>
            </w:tcBorders>
          </w:tcPr>
          <w:p w14:paraId="2A538D4B" w14:textId="77777777" w:rsidR="0050768A" w:rsidRDefault="0050768A">
            <w:pPr>
              <w:pStyle w:val="ConsPlusNormal"/>
            </w:pPr>
            <w:r>
              <w:t>Клапанный интродьюсер</w:t>
            </w:r>
          </w:p>
        </w:tc>
      </w:tr>
      <w:tr w:rsidR="0050768A" w14:paraId="08C71744" w14:textId="77777777">
        <w:tc>
          <w:tcPr>
            <w:tcW w:w="9071" w:type="dxa"/>
            <w:tcBorders>
              <w:left w:val="single" w:sz="4" w:space="0" w:color="auto"/>
              <w:right w:val="single" w:sz="4" w:space="0" w:color="auto"/>
            </w:tcBorders>
          </w:tcPr>
          <w:p w14:paraId="21244DBD" w14:textId="77777777" w:rsidR="0050768A" w:rsidRDefault="0050768A">
            <w:pPr>
              <w:pStyle w:val="ConsPlusNormal"/>
            </w:pPr>
            <w:r>
              <w:t>Проводник ангиографический</w:t>
            </w:r>
          </w:p>
        </w:tc>
      </w:tr>
      <w:tr w:rsidR="0050768A" w14:paraId="631DE725" w14:textId="77777777">
        <w:tc>
          <w:tcPr>
            <w:tcW w:w="9071" w:type="dxa"/>
            <w:tcBorders>
              <w:left w:val="single" w:sz="4" w:space="0" w:color="auto"/>
              <w:right w:val="single" w:sz="4" w:space="0" w:color="auto"/>
            </w:tcBorders>
          </w:tcPr>
          <w:p w14:paraId="58D449BE" w14:textId="77777777" w:rsidR="0050768A" w:rsidRDefault="0050768A">
            <w:pPr>
              <w:pStyle w:val="ConsPlusNormal"/>
            </w:pPr>
            <w:r>
              <w:t>Отделяемые спирали</w:t>
            </w:r>
          </w:p>
        </w:tc>
      </w:tr>
      <w:tr w:rsidR="0050768A" w14:paraId="6FA09416" w14:textId="77777777">
        <w:tc>
          <w:tcPr>
            <w:tcW w:w="9071" w:type="dxa"/>
            <w:tcBorders>
              <w:left w:val="single" w:sz="4" w:space="0" w:color="auto"/>
              <w:right w:val="single" w:sz="4" w:space="0" w:color="auto"/>
            </w:tcBorders>
          </w:tcPr>
          <w:p w14:paraId="0D397094" w14:textId="77777777" w:rsidR="0050768A" w:rsidRDefault="0050768A">
            <w:pPr>
              <w:pStyle w:val="ConsPlusNormal"/>
            </w:pPr>
            <w:r>
              <w:t>Адаптор V-образный</w:t>
            </w:r>
          </w:p>
        </w:tc>
      </w:tr>
      <w:tr w:rsidR="0050768A" w14:paraId="77D71465" w14:textId="77777777">
        <w:tc>
          <w:tcPr>
            <w:tcW w:w="9071" w:type="dxa"/>
            <w:tcBorders>
              <w:left w:val="single" w:sz="4" w:space="0" w:color="auto"/>
              <w:right w:val="single" w:sz="4" w:space="0" w:color="auto"/>
            </w:tcBorders>
          </w:tcPr>
          <w:p w14:paraId="7E5E0447" w14:textId="77777777" w:rsidR="0050768A" w:rsidRDefault="0050768A">
            <w:pPr>
              <w:pStyle w:val="ConsPlusNormal"/>
            </w:pPr>
            <w:r>
              <w:t>Кабель для отделения спиралей</w:t>
            </w:r>
          </w:p>
        </w:tc>
      </w:tr>
      <w:tr w:rsidR="0050768A" w14:paraId="6F7DAC48" w14:textId="77777777">
        <w:tc>
          <w:tcPr>
            <w:tcW w:w="9071" w:type="dxa"/>
            <w:tcBorders>
              <w:left w:val="single" w:sz="4" w:space="0" w:color="auto"/>
              <w:right w:val="single" w:sz="4" w:space="0" w:color="auto"/>
            </w:tcBorders>
          </w:tcPr>
          <w:p w14:paraId="11366998" w14:textId="77777777" w:rsidR="0050768A" w:rsidRDefault="0050768A">
            <w:pPr>
              <w:pStyle w:val="ConsPlusNormal"/>
            </w:pPr>
            <w:r>
              <w:t>Устройство для закрытия пункционного доступа</w:t>
            </w:r>
          </w:p>
        </w:tc>
      </w:tr>
      <w:tr w:rsidR="0050768A" w14:paraId="1C60D76A" w14:textId="77777777">
        <w:tc>
          <w:tcPr>
            <w:tcW w:w="9071" w:type="dxa"/>
            <w:tcBorders>
              <w:left w:val="single" w:sz="4" w:space="0" w:color="auto"/>
              <w:right w:val="single" w:sz="4" w:space="0" w:color="auto"/>
            </w:tcBorders>
          </w:tcPr>
          <w:p w14:paraId="43472B9C" w14:textId="77777777" w:rsidR="0050768A" w:rsidRDefault="0050768A">
            <w:pPr>
              <w:pStyle w:val="ConsPlusNormal"/>
            </w:pPr>
            <w:r>
              <w:t>Стент интракраниальный</w:t>
            </w:r>
          </w:p>
        </w:tc>
      </w:tr>
      <w:tr w:rsidR="0050768A" w14:paraId="667E76CA" w14:textId="77777777">
        <w:tc>
          <w:tcPr>
            <w:tcW w:w="9071" w:type="dxa"/>
            <w:tcBorders>
              <w:left w:val="single" w:sz="4" w:space="0" w:color="auto"/>
              <w:right w:val="single" w:sz="4" w:space="0" w:color="auto"/>
            </w:tcBorders>
          </w:tcPr>
          <w:p w14:paraId="4A34CBE2" w14:textId="77777777" w:rsidR="0050768A" w:rsidRDefault="0050768A">
            <w:pPr>
              <w:pStyle w:val="ConsPlusNormal"/>
            </w:pPr>
            <w:r>
              <w:t>Баллонный катетер</w:t>
            </w:r>
          </w:p>
        </w:tc>
      </w:tr>
      <w:tr w:rsidR="0050768A" w14:paraId="43320951" w14:textId="77777777">
        <w:tc>
          <w:tcPr>
            <w:tcW w:w="9071" w:type="dxa"/>
            <w:tcBorders>
              <w:left w:val="single" w:sz="4" w:space="0" w:color="auto"/>
              <w:right w:val="single" w:sz="4" w:space="0" w:color="auto"/>
            </w:tcBorders>
          </w:tcPr>
          <w:p w14:paraId="1CA00D7C" w14:textId="77777777" w:rsidR="0050768A" w:rsidRDefault="0050768A">
            <w:pPr>
              <w:pStyle w:val="ConsPlusNormal"/>
              <w:outlineLvl w:val="2"/>
            </w:pPr>
            <w:r>
              <w:t>7. Нейрохирургия</w:t>
            </w:r>
          </w:p>
        </w:tc>
      </w:tr>
      <w:tr w:rsidR="0050768A" w14:paraId="10CCB1B8" w14:textId="77777777">
        <w:tc>
          <w:tcPr>
            <w:tcW w:w="9071" w:type="dxa"/>
            <w:tcBorders>
              <w:left w:val="single" w:sz="4" w:space="0" w:color="auto"/>
              <w:right w:val="single" w:sz="4" w:space="0" w:color="auto"/>
            </w:tcBorders>
          </w:tcPr>
          <w:p w14:paraId="719C35E6" w14:textId="77777777" w:rsidR="0050768A" w:rsidRDefault="0050768A">
            <w:pPr>
              <w:pStyle w:val="ConsPlusNormal"/>
            </w:pPr>
            <w:r>
              <w:t>Операционный нейрохирургический набор</w:t>
            </w:r>
          </w:p>
        </w:tc>
      </w:tr>
      <w:tr w:rsidR="0050768A" w14:paraId="4FDED558" w14:textId="77777777">
        <w:tc>
          <w:tcPr>
            <w:tcW w:w="9071" w:type="dxa"/>
            <w:tcBorders>
              <w:left w:val="single" w:sz="4" w:space="0" w:color="auto"/>
              <w:right w:val="single" w:sz="4" w:space="0" w:color="auto"/>
            </w:tcBorders>
          </w:tcPr>
          <w:p w14:paraId="17CA8862" w14:textId="77777777" w:rsidR="0050768A" w:rsidRDefault="0050768A">
            <w:pPr>
              <w:pStyle w:val="ConsPlusNormal"/>
            </w:pPr>
            <w:r>
              <w:t>Набор инструментов для люмбальной дисэктомии</w:t>
            </w:r>
          </w:p>
        </w:tc>
      </w:tr>
      <w:tr w:rsidR="0050768A" w14:paraId="734A6E98" w14:textId="77777777">
        <w:tc>
          <w:tcPr>
            <w:tcW w:w="9071" w:type="dxa"/>
            <w:tcBorders>
              <w:left w:val="single" w:sz="4" w:space="0" w:color="auto"/>
              <w:right w:val="single" w:sz="4" w:space="0" w:color="auto"/>
            </w:tcBorders>
          </w:tcPr>
          <w:p w14:paraId="32AB5E39" w14:textId="77777777" w:rsidR="0050768A" w:rsidRDefault="0050768A">
            <w:pPr>
              <w:pStyle w:val="ConsPlusNormal"/>
            </w:pPr>
            <w:r>
              <w:t>Набор инструментов для микродисэктомии</w:t>
            </w:r>
          </w:p>
        </w:tc>
      </w:tr>
      <w:tr w:rsidR="0050768A" w14:paraId="518067A7" w14:textId="77777777">
        <w:tc>
          <w:tcPr>
            <w:tcW w:w="9071" w:type="dxa"/>
            <w:tcBorders>
              <w:left w:val="single" w:sz="4" w:space="0" w:color="auto"/>
              <w:right w:val="single" w:sz="4" w:space="0" w:color="auto"/>
            </w:tcBorders>
          </w:tcPr>
          <w:p w14:paraId="0981BEC6" w14:textId="77777777" w:rsidR="0050768A" w:rsidRDefault="0050768A">
            <w:pPr>
              <w:pStyle w:val="ConsPlusNormal"/>
            </w:pPr>
            <w:r>
              <w:t>Набор инструментов для проведения высокотехнологичных операций</w:t>
            </w:r>
          </w:p>
        </w:tc>
      </w:tr>
      <w:tr w:rsidR="0050768A" w14:paraId="3B5A5C40" w14:textId="77777777">
        <w:tc>
          <w:tcPr>
            <w:tcW w:w="9071" w:type="dxa"/>
            <w:tcBorders>
              <w:left w:val="single" w:sz="4" w:space="0" w:color="auto"/>
              <w:right w:val="single" w:sz="4" w:space="0" w:color="auto"/>
            </w:tcBorders>
          </w:tcPr>
          <w:p w14:paraId="46155493" w14:textId="77777777" w:rsidR="0050768A" w:rsidRDefault="0050768A">
            <w:pPr>
              <w:pStyle w:val="ConsPlusNormal"/>
            </w:pPr>
            <w:r>
              <w:t>Набор инструментов для спондилодеза</w:t>
            </w:r>
          </w:p>
        </w:tc>
      </w:tr>
      <w:tr w:rsidR="0050768A" w14:paraId="3ACD2DAD" w14:textId="77777777">
        <w:tc>
          <w:tcPr>
            <w:tcW w:w="9071" w:type="dxa"/>
            <w:tcBorders>
              <w:left w:val="single" w:sz="4" w:space="0" w:color="auto"/>
              <w:right w:val="single" w:sz="4" w:space="0" w:color="auto"/>
            </w:tcBorders>
          </w:tcPr>
          <w:p w14:paraId="1491DCB8" w14:textId="77777777" w:rsidR="0050768A" w:rsidRDefault="0050768A">
            <w:pPr>
              <w:pStyle w:val="ConsPlusNormal"/>
            </w:pPr>
            <w:r>
              <w:t>Набор инструментов для протезирования позвонков</w:t>
            </w:r>
          </w:p>
        </w:tc>
      </w:tr>
      <w:tr w:rsidR="0050768A" w14:paraId="6F37F408" w14:textId="77777777">
        <w:tc>
          <w:tcPr>
            <w:tcW w:w="9071" w:type="dxa"/>
            <w:tcBorders>
              <w:left w:val="single" w:sz="4" w:space="0" w:color="auto"/>
              <w:right w:val="single" w:sz="4" w:space="0" w:color="auto"/>
            </w:tcBorders>
          </w:tcPr>
          <w:p w14:paraId="6C5E0D7A" w14:textId="77777777" w:rsidR="0050768A" w:rsidRDefault="0050768A">
            <w:pPr>
              <w:pStyle w:val="ConsPlusNormal"/>
            </w:pPr>
            <w:r>
              <w:t>Одноразовая шунтирующая система Хакима</w:t>
            </w:r>
          </w:p>
        </w:tc>
      </w:tr>
      <w:tr w:rsidR="0050768A" w14:paraId="396818B6" w14:textId="77777777">
        <w:tc>
          <w:tcPr>
            <w:tcW w:w="9071" w:type="dxa"/>
            <w:tcBorders>
              <w:left w:val="single" w:sz="4" w:space="0" w:color="auto"/>
              <w:right w:val="single" w:sz="4" w:space="0" w:color="auto"/>
            </w:tcBorders>
          </w:tcPr>
          <w:p w14:paraId="5099DAB4" w14:textId="77777777" w:rsidR="0050768A" w:rsidRDefault="0050768A">
            <w:pPr>
              <w:pStyle w:val="ConsPlusNormal"/>
            </w:pPr>
            <w:r>
              <w:t>Одноразовый вентрикулярный катетер для лечения гидроцефалии</w:t>
            </w:r>
          </w:p>
        </w:tc>
      </w:tr>
      <w:tr w:rsidR="0050768A" w14:paraId="41E5C2C5" w14:textId="77777777">
        <w:tc>
          <w:tcPr>
            <w:tcW w:w="9071" w:type="dxa"/>
            <w:tcBorders>
              <w:left w:val="single" w:sz="4" w:space="0" w:color="auto"/>
              <w:right w:val="single" w:sz="4" w:space="0" w:color="auto"/>
            </w:tcBorders>
          </w:tcPr>
          <w:p w14:paraId="6988D87A" w14:textId="77777777" w:rsidR="0050768A" w:rsidRDefault="0050768A">
            <w:pPr>
              <w:pStyle w:val="ConsPlusNormal"/>
            </w:pPr>
            <w:r>
              <w:t>Антимикробно-импрегнированная система катетеров "Бактисил" для шунтирования</w:t>
            </w:r>
          </w:p>
        </w:tc>
      </w:tr>
      <w:tr w:rsidR="0050768A" w14:paraId="60960CCE" w14:textId="77777777">
        <w:tc>
          <w:tcPr>
            <w:tcW w:w="9071" w:type="dxa"/>
            <w:tcBorders>
              <w:left w:val="single" w:sz="4" w:space="0" w:color="auto"/>
              <w:right w:val="single" w:sz="4" w:space="0" w:color="auto"/>
            </w:tcBorders>
          </w:tcPr>
          <w:p w14:paraId="266DE279" w14:textId="77777777" w:rsidR="0050768A" w:rsidRDefault="0050768A">
            <w:pPr>
              <w:pStyle w:val="ConsPlusNormal"/>
            </w:pPr>
            <w:r>
              <w:t>Система для сбора спинномозговой жидкости Codman</w:t>
            </w:r>
          </w:p>
        </w:tc>
      </w:tr>
      <w:tr w:rsidR="0050768A" w14:paraId="07F5A32B" w14:textId="77777777">
        <w:tc>
          <w:tcPr>
            <w:tcW w:w="9071" w:type="dxa"/>
            <w:tcBorders>
              <w:left w:val="single" w:sz="4" w:space="0" w:color="auto"/>
              <w:right w:val="single" w:sz="4" w:space="0" w:color="auto"/>
            </w:tcBorders>
          </w:tcPr>
          <w:p w14:paraId="7776144C" w14:textId="77777777" w:rsidR="0050768A" w:rsidRDefault="0050768A">
            <w:pPr>
              <w:pStyle w:val="ConsPlusNormal"/>
            </w:pPr>
            <w:r>
              <w:t>Имплантаты Дюраформ</w:t>
            </w:r>
          </w:p>
        </w:tc>
      </w:tr>
      <w:tr w:rsidR="0050768A" w14:paraId="01BF19D7" w14:textId="77777777">
        <w:tc>
          <w:tcPr>
            <w:tcW w:w="9071" w:type="dxa"/>
            <w:tcBorders>
              <w:left w:val="single" w:sz="4" w:space="0" w:color="auto"/>
              <w:right w:val="single" w:sz="4" w:space="0" w:color="auto"/>
            </w:tcBorders>
          </w:tcPr>
          <w:p w14:paraId="75817053" w14:textId="77777777" w:rsidR="0050768A" w:rsidRDefault="0050768A">
            <w:pPr>
              <w:pStyle w:val="ConsPlusNormal"/>
            </w:pPr>
            <w:r>
              <w:t>Одноразовые наконечники для пинцетов коагуляции</w:t>
            </w:r>
          </w:p>
        </w:tc>
      </w:tr>
      <w:tr w:rsidR="0050768A" w14:paraId="40BF26D7" w14:textId="77777777">
        <w:tc>
          <w:tcPr>
            <w:tcW w:w="9071" w:type="dxa"/>
            <w:tcBorders>
              <w:left w:val="single" w:sz="4" w:space="0" w:color="auto"/>
              <w:right w:val="single" w:sz="4" w:space="0" w:color="auto"/>
            </w:tcBorders>
          </w:tcPr>
          <w:p w14:paraId="1B4EFFFC" w14:textId="77777777" w:rsidR="0050768A" w:rsidRDefault="0050768A">
            <w:pPr>
              <w:pStyle w:val="ConsPlusNormal"/>
            </w:pPr>
            <w:r>
              <w:t>Стерильные спреи и масла для электрических трепанотомов</w:t>
            </w:r>
          </w:p>
        </w:tc>
      </w:tr>
      <w:tr w:rsidR="0050768A" w14:paraId="770B9D2F" w14:textId="77777777">
        <w:tc>
          <w:tcPr>
            <w:tcW w:w="9071" w:type="dxa"/>
            <w:tcBorders>
              <w:left w:val="single" w:sz="4" w:space="0" w:color="auto"/>
              <w:right w:val="single" w:sz="4" w:space="0" w:color="auto"/>
            </w:tcBorders>
          </w:tcPr>
          <w:p w14:paraId="0041CABE" w14:textId="77777777" w:rsidR="0050768A" w:rsidRDefault="0050768A">
            <w:pPr>
              <w:pStyle w:val="ConsPlusNormal"/>
            </w:pPr>
            <w:r>
              <w:t>Фрезы для электрических трепанотомов</w:t>
            </w:r>
          </w:p>
        </w:tc>
      </w:tr>
      <w:tr w:rsidR="0050768A" w14:paraId="15851055" w14:textId="77777777">
        <w:tc>
          <w:tcPr>
            <w:tcW w:w="9071" w:type="dxa"/>
            <w:tcBorders>
              <w:left w:val="single" w:sz="4" w:space="0" w:color="auto"/>
              <w:right w:val="single" w:sz="4" w:space="0" w:color="auto"/>
            </w:tcBorders>
          </w:tcPr>
          <w:p w14:paraId="1399FCD4" w14:textId="77777777" w:rsidR="0050768A" w:rsidRDefault="0050768A">
            <w:pPr>
              <w:pStyle w:val="ConsPlusNormal"/>
            </w:pPr>
            <w:r>
              <w:t>Коллектор одноразовый</w:t>
            </w:r>
          </w:p>
        </w:tc>
      </w:tr>
      <w:tr w:rsidR="0050768A" w14:paraId="4F0D7487" w14:textId="77777777">
        <w:tc>
          <w:tcPr>
            <w:tcW w:w="9071" w:type="dxa"/>
            <w:tcBorders>
              <w:left w:val="single" w:sz="4" w:space="0" w:color="auto"/>
              <w:right w:val="single" w:sz="4" w:space="0" w:color="auto"/>
            </w:tcBorders>
          </w:tcPr>
          <w:p w14:paraId="2CD05303" w14:textId="77777777" w:rsidR="0050768A" w:rsidRDefault="0050768A">
            <w:pPr>
              <w:pStyle w:val="ConsPlusNormal"/>
            </w:pPr>
            <w:r>
              <w:t>Стерильное покрывало на микроскоп Carl Zeiss</w:t>
            </w:r>
          </w:p>
        </w:tc>
      </w:tr>
      <w:tr w:rsidR="0050768A" w14:paraId="6CC097DD" w14:textId="77777777">
        <w:tc>
          <w:tcPr>
            <w:tcW w:w="9071" w:type="dxa"/>
            <w:tcBorders>
              <w:left w:val="single" w:sz="4" w:space="0" w:color="auto"/>
              <w:right w:val="single" w:sz="4" w:space="0" w:color="auto"/>
            </w:tcBorders>
          </w:tcPr>
          <w:p w14:paraId="523C4219" w14:textId="77777777" w:rsidR="0050768A" w:rsidRDefault="0050768A">
            <w:pPr>
              <w:pStyle w:val="ConsPlusNormal"/>
            </w:pPr>
            <w:r>
              <w:t>Стерильный одноразовый аккумулятор для навигаторной системы</w:t>
            </w:r>
          </w:p>
        </w:tc>
      </w:tr>
      <w:tr w:rsidR="0050768A" w14:paraId="0DBB70F5" w14:textId="77777777">
        <w:tc>
          <w:tcPr>
            <w:tcW w:w="9071" w:type="dxa"/>
            <w:tcBorders>
              <w:left w:val="single" w:sz="4" w:space="0" w:color="auto"/>
              <w:right w:val="single" w:sz="4" w:space="0" w:color="auto"/>
            </w:tcBorders>
          </w:tcPr>
          <w:p w14:paraId="338EF0DF" w14:textId="77777777" w:rsidR="0050768A" w:rsidRDefault="0050768A">
            <w:pPr>
              <w:pStyle w:val="ConsPlusNormal"/>
            </w:pPr>
            <w:r>
              <w:t>Стерильные безрамные проводники</w:t>
            </w:r>
          </w:p>
        </w:tc>
      </w:tr>
      <w:tr w:rsidR="0050768A" w14:paraId="0DA0BBBA" w14:textId="77777777">
        <w:tc>
          <w:tcPr>
            <w:tcW w:w="9071" w:type="dxa"/>
            <w:tcBorders>
              <w:left w:val="single" w:sz="4" w:space="0" w:color="auto"/>
              <w:right w:val="single" w:sz="4" w:space="0" w:color="auto"/>
            </w:tcBorders>
          </w:tcPr>
          <w:p w14:paraId="6AE92797" w14:textId="77777777" w:rsidR="0050768A" w:rsidRDefault="0050768A">
            <w:pPr>
              <w:pStyle w:val="ConsPlusNormal"/>
            </w:pPr>
            <w:r>
              <w:t>Стерильные самонарезающиеся винты для фиксации безрамного проводника</w:t>
            </w:r>
          </w:p>
        </w:tc>
      </w:tr>
      <w:tr w:rsidR="0050768A" w14:paraId="61F98B5B" w14:textId="77777777">
        <w:tc>
          <w:tcPr>
            <w:tcW w:w="9071" w:type="dxa"/>
            <w:tcBorders>
              <w:left w:val="single" w:sz="4" w:space="0" w:color="auto"/>
              <w:right w:val="single" w:sz="4" w:space="0" w:color="auto"/>
            </w:tcBorders>
          </w:tcPr>
          <w:p w14:paraId="6A4E8963" w14:textId="77777777" w:rsidR="0050768A" w:rsidRDefault="0050768A">
            <w:pPr>
              <w:pStyle w:val="ConsPlusNormal"/>
            </w:pPr>
            <w:r>
              <w:t>Одноразовые покрытия для трепанационных отверстий</w:t>
            </w:r>
          </w:p>
        </w:tc>
      </w:tr>
      <w:tr w:rsidR="0050768A" w14:paraId="4269D9B5" w14:textId="77777777">
        <w:tc>
          <w:tcPr>
            <w:tcW w:w="9071" w:type="dxa"/>
            <w:tcBorders>
              <w:left w:val="single" w:sz="4" w:space="0" w:color="auto"/>
              <w:right w:val="single" w:sz="4" w:space="0" w:color="auto"/>
            </w:tcBorders>
          </w:tcPr>
          <w:p w14:paraId="3D640D95" w14:textId="77777777" w:rsidR="0050768A" w:rsidRDefault="0050768A">
            <w:pPr>
              <w:pStyle w:val="ConsPlusNormal"/>
            </w:pPr>
            <w:r>
              <w:t>Химические индикаторные полоски для стерилизатора Стеррад</w:t>
            </w:r>
          </w:p>
        </w:tc>
      </w:tr>
      <w:tr w:rsidR="0050768A" w14:paraId="16D8C6F3" w14:textId="77777777">
        <w:tc>
          <w:tcPr>
            <w:tcW w:w="9071" w:type="dxa"/>
            <w:tcBorders>
              <w:left w:val="single" w:sz="4" w:space="0" w:color="auto"/>
              <w:right w:val="single" w:sz="4" w:space="0" w:color="auto"/>
            </w:tcBorders>
          </w:tcPr>
          <w:p w14:paraId="71D1C0A7" w14:textId="77777777" w:rsidR="0050768A" w:rsidRDefault="0050768A">
            <w:pPr>
              <w:pStyle w:val="ConsPlusNormal"/>
            </w:pPr>
            <w:r>
              <w:t>Оберточный материал для стерилизатора Стеррад</w:t>
            </w:r>
          </w:p>
        </w:tc>
      </w:tr>
      <w:tr w:rsidR="0050768A" w14:paraId="7A82BEDA" w14:textId="77777777">
        <w:tc>
          <w:tcPr>
            <w:tcW w:w="9071" w:type="dxa"/>
            <w:tcBorders>
              <w:left w:val="single" w:sz="4" w:space="0" w:color="auto"/>
              <w:right w:val="single" w:sz="4" w:space="0" w:color="auto"/>
            </w:tcBorders>
          </w:tcPr>
          <w:p w14:paraId="15550A8F" w14:textId="77777777" w:rsidR="0050768A" w:rsidRDefault="0050768A">
            <w:pPr>
              <w:pStyle w:val="ConsPlusNormal"/>
            </w:pPr>
            <w:r>
              <w:t>Прозрачные упаковочные пакеты для стерилизатора Стеррад</w:t>
            </w:r>
          </w:p>
        </w:tc>
      </w:tr>
      <w:tr w:rsidR="0050768A" w14:paraId="39533B33" w14:textId="77777777">
        <w:tc>
          <w:tcPr>
            <w:tcW w:w="9071" w:type="dxa"/>
            <w:tcBorders>
              <w:left w:val="single" w:sz="4" w:space="0" w:color="auto"/>
              <w:right w:val="single" w:sz="4" w:space="0" w:color="auto"/>
            </w:tcBorders>
          </w:tcPr>
          <w:p w14:paraId="04E0A62A" w14:textId="77777777" w:rsidR="0050768A" w:rsidRDefault="0050768A">
            <w:pPr>
              <w:pStyle w:val="ConsPlusNormal"/>
            </w:pPr>
            <w:r>
              <w:t>Химическая индикаторная лента для стерилизатора Стеррад</w:t>
            </w:r>
          </w:p>
        </w:tc>
      </w:tr>
      <w:tr w:rsidR="0050768A" w14:paraId="77C9CE11" w14:textId="77777777">
        <w:tc>
          <w:tcPr>
            <w:tcW w:w="9071" w:type="dxa"/>
            <w:tcBorders>
              <w:left w:val="single" w:sz="4" w:space="0" w:color="auto"/>
              <w:right w:val="single" w:sz="4" w:space="0" w:color="auto"/>
            </w:tcBorders>
          </w:tcPr>
          <w:p w14:paraId="4912F83B" w14:textId="77777777" w:rsidR="0050768A" w:rsidRDefault="0050768A">
            <w:pPr>
              <w:pStyle w:val="ConsPlusNormal"/>
            </w:pPr>
            <w:r>
              <w:t>Кассеты с пергидролем для стерилизации</w:t>
            </w:r>
          </w:p>
        </w:tc>
      </w:tr>
      <w:tr w:rsidR="0050768A" w14:paraId="77B0BBFC" w14:textId="77777777">
        <w:tc>
          <w:tcPr>
            <w:tcW w:w="9071" w:type="dxa"/>
            <w:tcBorders>
              <w:left w:val="single" w:sz="4" w:space="0" w:color="auto"/>
              <w:right w:val="single" w:sz="4" w:space="0" w:color="auto"/>
            </w:tcBorders>
          </w:tcPr>
          <w:p w14:paraId="13F34BD4" w14:textId="77777777" w:rsidR="0050768A" w:rsidRDefault="0050768A">
            <w:pPr>
              <w:pStyle w:val="ConsPlusNormal"/>
            </w:pPr>
            <w:r>
              <w:t>Аппликаторы для наложения клипс (клипсодержатели)</w:t>
            </w:r>
          </w:p>
        </w:tc>
      </w:tr>
      <w:tr w:rsidR="0050768A" w14:paraId="7C8F7664" w14:textId="77777777">
        <w:tc>
          <w:tcPr>
            <w:tcW w:w="9071" w:type="dxa"/>
            <w:tcBorders>
              <w:left w:val="single" w:sz="4" w:space="0" w:color="auto"/>
              <w:right w:val="single" w:sz="4" w:space="0" w:color="auto"/>
            </w:tcBorders>
          </w:tcPr>
          <w:p w14:paraId="5228A6AF" w14:textId="77777777" w:rsidR="0050768A" w:rsidRDefault="0050768A">
            <w:pPr>
              <w:pStyle w:val="ConsPlusNormal"/>
            </w:pPr>
            <w:r>
              <w:t>Набор инструментов для проведения нейрохирургических вмешательств на головном мозге и позвоночнике</w:t>
            </w:r>
          </w:p>
        </w:tc>
      </w:tr>
      <w:tr w:rsidR="0050768A" w14:paraId="5A6D1CA2" w14:textId="77777777">
        <w:tc>
          <w:tcPr>
            <w:tcW w:w="9071" w:type="dxa"/>
            <w:tcBorders>
              <w:left w:val="single" w:sz="4" w:space="0" w:color="auto"/>
              <w:right w:val="single" w:sz="4" w:space="0" w:color="auto"/>
            </w:tcBorders>
          </w:tcPr>
          <w:p w14:paraId="26BDCCF8" w14:textId="77777777" w:rsidR="0050768A" w:rsidRDefault="0050768A">
            <w:pPr>
              <w:pStyle w:val="ConsPlusNormal"/>
            </w:pPr>
            <w:r>
              <w:t>Клипсы аневризматические</w:t>
            </w:r>
          </w:p>
        </w:tc>
      </w:tr>
      <w:tr w:rsidR="0050768A" w14:paraId="704CDF56" w14:textId="77777777">
        <w:tc>
          <w:tcPr>
            <w:tcW w:w="9071" w:type="dxa"/>
            <w:tcBorders>
              <w:left w:val="single" w:sz="4" w:space="0" w:color="auto"/>
              <w:right w:val="single" w:sz="4" w:space="0" w:color="auto"/>
            </w:tcBorders>
          </w:tcPr>
          <w:p w14:paraId="26F06B30" w14:textId="77777777" w:rsidR="0050768A" w:rsidRDefault="0050768A">
            <w:pPr>
              <w:pStyle w:val="ConsPlusNormal"/>
            </w:pPr>
            <w:r>
              <w:t>Насадки на пинцеты Isicool</w:t>
            </w:r>
          </w:p>
        </w:tc>
      </w:tr>
      <w:tr w:rsidR="0050768A" w14:paraId="14FF8596" w14:textId="77777777">
        <w:tc>
          <w:tcPr>
            <w:tcW w:w="9071" w:type="dxa"/>
            <w:tcBorders>
              <w:left w:val="single" w:sz="4" w:space="0" w:color="auto"/>
              <w:right w:val="single" w:sz="4" w:space="0" w:color="auto"/>
            </w:tcBorders>
          </w:tcPr>
          <w:p w14:paraId="5020CA59" w14:textId="77777777" w:rsidR="0050768A" w:rsidRDefault="0050768A">
            <w:pPr>
              <w:pStyle w:val="ConsPlusNormal"/>
            </w:pPr>
            <w:r>
              <w:t>Контрастное вещество Аллосенс для контрастирования злокачественных опухолей головного мозга</w:t>
            </w:r>
          </w:p>
        </w:tc>
      </w:tr>
      <w:tr w:rsidR="0050768A" w14:paraId="0E074FCB" w14:textId="77777777">
        <w:tc>
          <w:tcPr>
            <w:tcW w:w="9071" w:type="dxa"/>
            <w:tcBorders>
              <w:left w:val="single" w:sz="4" w:space="0" w:color="auto"/>
              <w:right w:val="single" w:sz="4" w:space="0" w:color="auto"/>
            </w:tcBorders>
          </w:tcPr>
          <w:p w14:paraId="29B48962" w14:textId="77777777" w:rsidR="0050768A" w:rsidRDefault="0050768A">
            <w:pPr>
              <w:pStyle w:val="ConsPlusNormal"/>
            </w:pPr>
            <w:r>
              <w:t>Имплантаты твердой мозговой оболочки</w:t>
            </w:r>
          </w:p>
        </w:tc>
      </w:tr>
      <w:tr w:rsidR="0050768A" w14:paraId="3ABD02A1" w14:textId="77777777">
        <w:tc>
          <w:tcPr>
            <w:tcW w:w="9071" w:type="dxa"/>
            <w:tcBorders>
              <w:left w:val="single" w:sz="4" w:space="0" w:color="auto"/>
              <w:right w:val="single" w:sz="4" w:space="0" w:color="auto"/>
            </w:tcBorders>
          </w:tcPr>
          <w:p w14:paraId="498CD465" w14:textId="77777777" w:rsidR="0050768A" w:rsidRDefault="0050768A">
            <w:pPr>
              <w:pStyle w:val="ConsPlusNormal"/>
            </w:pPr>
            <w:r>
              <w:t>Гемостатические материалы (фибрилляр, сержисел)</w:t>
            </w:r>
          </w:p>
        </w:tc>
      </w:tr>
      <w:tr w:rsidR="0050768A" w14:paraId="1AC9F499" w14:textId="77777777">
        <w:tc>
          <w:tcPr>
            <w:tcW w:w="9071" w:type="dxa"/>
            <w:tcBorders>
              <w:left w:val="single" w:sz="4" w:space="0" w:color="auto"/>
              <w:right w:val="single" w:sz="4" w:space="0" w:color="auto"/>
            </w:tcBorders>
          </w:tcPr>
          <w:p w14:paraId="001AAF76" w14:textId="77777777" w:rsidR="0050768A" w:rsidRDefault="0050768A">
            <w:pPr>
              <w:pStyle w:val="ConsPlusNormal"/>
            </w:pPr>
            <w:r>
              <w:t>Люмбальные шунты</w:t>
            </w:r>
          </w:p>
        </w:tc>
      </w:tr>
      <w:tr w:rsidR="0050768A" w14:paraId="6E701272" w14:textId="77777777">
        <w:tc>
          <w:tcPr>
            <w:tcW w:w="9071" w:type="dxa"/>
            <w:tcBorders>
              <w:left w:val="single" w:sz="4" w:space="0" w:color="auto"/>
              <w:right w:val="single" w:sz="4" w:space="0" w:color="auto"/>
            </w:tcBorders>
          </w:tcPr>
          <w:p w14:paraId="50B943EF" w14:textId="77777777" w:rsidR="0050768A" w:rsidRDefault="0050768A">
            <w:pPr>
              <w:pStyle w:val="ConsPlusNormal"/>
            </w:pPr>
            <w:r>
              <w:t>Датчики для измерения внутричерепного давления (инвазивные)</w:t>
            </w:r>
          </w:p>
        </w:tc>
      </w:tr>
      <w:tr w:rsidR="0050768A" w14:paraId="4A730502" w14:textId="77777777">
        <w:tc>
          <w:tcPr>
            <w:tcW w:w="9071" w:type="dxa"/>
            <w:tcBorders>
              <w:left w:val="single" w:sz="4" w:space="0" w:color="auto"/>
              <w:right w:val="single" w:sz="4" w:space="0" w:color="auto"/>
            </w:tcBorders>
          </w:tcPr>
          <w:p w14:paraId="5C808B76" w14:textId="77777777" w:rsidR="0050768A" w:rsidRDefault="0050768A">
            <w:pPr>
              <w:pStyle w:val="ConsPlusNormal"/>
            </w:pPr>
            <w:r>
              <w:t>Биотесты</w:t>
            </w:r>
          </w:p>
        </w:tc>
      </w:tr>
      <w:tr w:rsidR="0050768A" w14:paraId="7DFA56EB" w14:textId="77777777">
        <w:tc>
          <w:tcPr>
            <w:tcW w:w="9071" w:type="dxa"/>
            <w:tcBorders>
              <w:left w:val="single" w:sz="4" w:space="0" w:color="auto"/>
              <w:right w:val="single" w:sz="4" w:space="0" w:color="auto"/>
            </w:tcBorders>
          </w:tcPr>
          <w:p w14:paraId="39940115" w14:textId="77777777" w:rsidR="0050768A" w:rsidRDefault="0050768A">
            <w:pPr>
              <w:pStyle w:val="ConsPlusNormal"/>
            </w:pPr>
            <w:r>
              <w:t>Набор микрохирургических инструментов</w:t>
            </w:r>
          </w:p>
        </w:tc>
      </w:tr>
      <w:tr w:rsidR="0050768A" w14:paraId="0AD92330" w14:textId="77777777">
        <w:tc>
          <w:tcPr>
            <w:tcW w:w="9071" w:type="dxa"/>
            <w:tcBorders>
              <w:left w:val="single" w:sz="4" w:space="0" w:color="auto"/>
              <w:right w:val="single" w:sz="4" w:space="0" w:color="auto"/>
            </w:tcBorders>
          </w:tcPr>
          <w:p w14:paraId="07E582D7" w14:textId="77777777" w:rsidR="0050768A" w:rsidRDefault="0050768A">
            <w:pPr>
              <w:pStyle w:val="ConsPlusNormal"/>
              <w:outlineLvl w:val="2"/>
            </w:pPr>
            <w:r>
              <w:t>8. Урология и комбустиология</w:t>
            </w:r>
          </w:p>
        </w:tc>
      </w:tr>
      <w:tr w:rsidR="0050768A" w14:paraId="556FD35C" w14:textId="77777777">
        <w:tc>
          <w:tcPr>
            <w:tcW w:w="9071" w:type="dxa"/>
            <w:tcBorders>
              <w:left w:val="single" w:sz="4" w:space="0" w:color="auto"/>
              <w:right w:val="single" w:sz="4" w:space="0" w:color="auto"/>
            </w:tcBorders>
          </w:tcPr>
          <w:p w14:paraId="47279AF0" w14:textId="77777777" w:rsidR="0050768A" w:rsidRDefault="0050768A">
            <w:pPr>
              <w:pStyle w:val="ConsPlusNormal"/>
            </w:pPr>
            <w:r>
              <w:t>Дисковые ножи для дерматомов</w:t>
            </w:r>
          </w:p>
        </w:tc>
      </w:tr>
      <w:tr w:rsidR="0050768A" w14:paraId="7AC00488" w14:textId="77777777">
        <w:tc>
          <w:tcPr>
            <w:tcW w:w="9071" w:type="dxa"/>
            <w:tcBorders>
              <w:left w:val="single" w:sz="4" w:space="0" w:color="auto"/>
              <w:right w:val="single" w:sz="4" w:space="0" w:color="auto"/>
            </w:tcBorders>
          </w:tcPr>
          <w:p w14:paraId="3E0C5906" w14:textId="77777777" w:rsidR="0050768A" w:rsidRDefault="0050768A">
            <w:pPr>
              <w:pStyle w:val="ConsPlusNormal"/>
            </w:pPr>
            <w:r>
              <w:t>Кабель-шнур для аргонного коагулятора</w:t>
            </w:r>
          </w:p>
        </w:tc>
      </w:tr>
      <w:tr w:rsidR="0050768A" w14:paraId="0961BF02" w14:textId="77777777">
        <w:tc>
          <w:tcPr>
            <w:tcW w:w="9071" w:type="dxa"/>
            <w:tcBorders>
              <w:left w:val="single" w:sz="4" w:space="0" w:color="auto"/>
              <w:right w:val="single" w:sz="4" w:space="0" w:color="auto"/>
            </w:tcBorders>
          </w:tcPr>
          <w:p w14:paraId="337ACEF1" w14:textId="77777777" w:rsidR="0050768A" w:rsidRDefault="0050768A">
            <w:pPr>
              <w:pStyle w:val="ConsPlusNormal"/>
            </w:pPr>
            <w:r>
              <w:t>Ломатюль 10 x 10 для закрытия раневой поверхности</w:t>
            </w:r>
          </w:p>
        </w:tc>
      </w:tr>
      <w:tr w:rsidR="0050768A" w14:paraId="650E3961" w14:textId="77777777">
        <w:tc>
          <w:tcPr>
            <w:tcW w:w="9071" w:type="dxa"/>
            <w:tcBorders>
              <w:left w:val="single" w:sz="4" w:space="0" w:color="auto"/>
              <w:right w:val="single" w:sz="4" w:space="0" w:color="auto"/>
            </w:tcBorders>
          </w:tcPr>
          <w:p w14:paraId="05E95FD6" w14:textId="77777777" w:rsidR="0050768A" w:rsidRDefault="0050768A">
            <w:pPr>
              <w:pStyle w:val="ConsPlusNormal"/>
            </w:pPr>
            <w:r>
              <w:t>Катетеры Фолея</w:t>
            </w:r>
          </w:p>
        </w:tc>
      </w:tr>
      <w:tr w:rsidR="0050768A" w14:paraId="68AEB27D" w14:textId="77777777">
        <w:tc>
          <w:tcPr>
            <w:tcW w:w="9071" w:type="dxa"/>
            <w:tcBorders>
              <w:left w:val="single" w:sz="4" w:space="0" w:color="auto"/>
              <w:right w:val="single" w:sz="4" w:space="0" w:color="auto"/>
            </w:tcBorders>
          </w:tcPr>
          <w:p w14:paraId="6DBC379F" w14:textId="77777777" w:rsidR="0050768A" w:rsidRDefault="0050768A">
            <w:pPr>
              <w:pStyle w:val="ConsPlusNormal"/>
            </w:pPr>
            <w:r>
              <w:t>Катетеры Фолея трехходовые</w:t>
            </w:r>
          </w:p>
        </w:tc>
      </w:tr>
      <w:tr w:rsidR="0050768A" w14:paraId="22A8193A" w14:textId="77777777">
        <w:tc>
          <w:tcPr>
            <w:tcW w:w="9071" w:type="dxa"/>
            <w:tcBorders>
              <w:left w:val="single" w:sz="4" w:space="0" w:color="auto"/>
              <w:right w:val="single" w:sz="4" w:space="0" w:color="auto"/>
            </w:tcBorders>
          </w:tcPr>
          <w:p w14:paraId="11025CA0" w14:textId="77777777" w:rsidR="0050768A" w:rsidRDefault="0050768A">
            <w:pPr>
              <w:pStyle w:val="ConsPlusNormal"/>
            </w:pPr>
            <w:r>
              <w:t>Катетеры Нелатона</w:t>
            </w:r>
          </w:p>
        </w:tc>
      </w:tr>
      <w:tr w:rsidR="0050768A" w14:paraId="1B3D4756" w14:textId="77777777">
        <w:tc>
          <w:tcPr>
            <w:tcW w:w="9071" w:type="dxa"/>
            <w:tcBorders>
              <w:left w:val="single" w:sz="4" w:space="0" w:color="auto"/>
              <w:right w:val="single" w:sz="4" w:space="0" w:color="auto"/>
            </w:tcBorders>
          </w:tcPr>
          <w:p w14:paraId="25DC9B44" w14:textId="77777777" w:rsidR="0050768A" w:rsidRDefault="0050768A">
            <w:pPr>
              <w:pStyle w:val="ConsPlusNormal"/>
            </w:pPr>
            <w:r>
              <w:t>Одноразовые наборы для цистоскопии</w:t>
            </w:r>
          </w:p>
        </w:tc>
      </w:tr>
      <w:tr w:rsidR="0050768A" w14:paraId="5CF9F694" w14:textId="77777777">
        <w:tc>
          <w:tcPr>
            <w:tcW w:w="9071" w:type="dxa"/>
            <w:tcBorders>
              <w:left w:val="single" w:sz="4" w:space="0" w:color="auto"/>
              <w:right w:val="single" w:sz="4" w:space="0" w:color="auto"/>
            </w:tcBorders>
          </w:tcPr>
          <w:p w14:paraId="18E67A99" w14:textId="77777777" w:rsidR="0050768A" w:rsidRDefault="0050768A">
            <w:pPr>
              <w:pStyle w:val="ConsPlusNormal"/>
            </w:pPr>
            <w:r>
              <w:t>Мочеприемники</w:t>
            </w:r>
          </w:p>
        </w:tc>
      </w:tr>
      <w:tr w:rsidR="0050768A" w14:paraId="40A4E783" w14:textId="77777777">
        <w:tc>
          <w:tcPr>
            <w:tcW w:w="9071" w:type="dxa"/>
            <w:tcBorders>
              <w:left w:val="single" w:sz="4" w:space="0" w:color="auto"/>
              <w:right w:val="single" w:sz="4" w:space="0" w:color="auto"/>
            </w:tcBorders>
          </w:tcPr>
          <w:p w14:paraId="7C75720A" w14:textId="77777777" w:rsidR="0050768A" w:rsidRDefault="0050768A">
            <w:pPr>
              <w:pStyle w:val="ConsPlusNormal"/>
            </w:pPr>
            <w:r>
              <w:t>Катетеры Петцера</w:t>
            </w:r>
          </w:p>
        </w:tc>
      </w:tr>
      <w:tr w:rsidR="0050768A" w14:paraId="2216514A" w14:textId="77777777">
        <w:tc>
          <w:tcPr>
            <w:tcW w:w="9071" w:type="dxa"/>
            <w:tcBorders>
              <w:left w:val="single" w:sz="4" w:space="0" w:color="auto"/>
              <w:right w:val="single" w:sz="4" w:space="0" w:color="auto"/>
            </w:tcBorders>
          </w:tcPr>
          <w:p w14:paraId="11526C6D" w14:textId="77777777" w:rsidR="0050768A" w:rsidRDefault="0050768A">
            <w:pPr>
              <w:pStyle w:val="ConsPlusNormal"/>
            </w:pPr>
            <w:r>
              <w:t>Набор металлических уретральных катетеров</w:t>
            </w:r>
          </w:p>
        </w:tc>
      </w:tr>
      <w:tr w:rsidR="0050768A" w14:paraId="29523BF9" w14:textId="77777777">
        <w:tc>
          <w:tcPr>
            <w:tcW w:w="9071" w:type="dxa"/>
            <w:tcBorders>
              <w:left w:val="single" w:sz="4" w:space="0" w:color="auto"/>
              <w:right w:val="single" w:sz="4" w:space="0" w:color="auto"/>
            </w:tcBorders>
          </w:tcPr>
          <w:p w14:paraId="4D39467E" w14:textId="77777777" w:rsidR="0050768A" w:rsidRDefault="0050768A">
            <w:pPr>
              <w:pStyle w:val="ConsPlusNormal"/>
            </w:pPr>
            <w:r>
              <w:t>Мочеточниковые стенты</w:t>
            </w:r>
          </w:p>
        </w:tc>
      </w:tr>
      <w:tr w:rsidR="0050768A" w14:paraId="1696795C" w14:textId="77777777">
        <w:tc>
          <w:tcPr>
            <w:tcW w:w="9071" w:type="dxa"/>
            <w:tcBorders>
              <w:left w:val="single" w:sz="4" w:space="0" w:color="auto"/>
              <w:right w:val="single" w:sz="4" w:space="0" w:color="auto"/>
            </w:tcBorders>
          </w:tcPr>
          <w:p w14:paraId="52D37E05" w14:textId="77777777" w:rsidR="0050768A" w:rsidRDefault="0050768A">
            <w:pPr>
              <w:pStyle w:val="ConsPlusNormal"/>
            </w:pPr>
            <w:r>
              <w:t>Мочеточниковые катетеры</w:t>
            </w:r>
          </w:p>
        </w:tc>
      </w:tr>
      <w:tr w:rsidR="0050768A" w14:paraId="7D349046" w14:textId="77777777">
        <w:tc>
          <w:tcPr>
            <w:tcW w:w="9071" w:type="dxa"/>
            <w:tcBorders>
              <w:left w:val="single" w:sz="4" w:space="0" w:color="auto"/>
              <w:right w:val="single" w:sz="4" w:space="0" w:color="auto"/>
            </w:tcBorders>
          </w:tcPr>
          <w:p w14:paraId="25BA7559" w14:textId="77777777" w:rsidR="0050768A" w:rsidRDefault="0050768A">
            <w:pPr>
              <w:pStyle w:val="ConsPlusNormal"/>
            </w:pPr>
            <w:r>
              <w:t>Наборы для чрескожной нефростомии "Нефрофикс"</w:t>
            </w:r>
          </w:p>
        </w:tc>
      </w:tr>
      <w:tr w:rsidR="0050768A" w14:paraId="7C158E7E" w14:textId="77777777">
        <w:tc>
          <w:tcPr>
            <w:tcW w:w="9071" w:type="dxa"/>
            <w:tcBorders>
              <w:left w:val="single" w:sz="4" w:space="0" w:color="auto"/>
              <w:right w:val="single" w:sz="4" w:space="0" w:color="auto"/>
            </w:tcBorders>
          </w:tcPr>
          <w:p w14:paraId="648FCF6E" w14:textId="77777777" w:rsidR="0050768A" w:rsidRDefault="0050768A">
            <w:pPr>
              <w:pStyle w:val="ConsPlusNormal"/>
            </w:pPr>
            <w:r>
              <w:t>Петли для захватов камней в мочеточниках</w:t>
            </w:r>
          </w:p>
        </w:tc>
      </w:tr>
      <w:tr w:rsidR="0050768A" w14:paraId="7796BEAB" w14:textId="77777777">
        <w:tc>
          <w:tcPr>
            <w:tcW w:w="9071" w:type="dxa"/>
            <w:tcBorders>
              <w:left w:val="single" w:sz="4" w:space="0" w:color="auto"/>
              <w:right w:val="single" w:sz="4" w:space="0" w:color="auto"/>
            </w:tcBorders>
          </w:tcPr>
          <w:p w14:paraId="62086850" w14:textId="77777777" w:rsidR="0050768A" w:rsidRDefault="0050768A">
            <w:pPr>
              <w:pStyle w:val="ConsPlusNormal"/>
            </w:pPr>
            <w:r>
              <w:t>Петли для резектоскопов</w:t>
            </w:r>
          </w:p>
        </w:tc>
      </w:tr>
      <w:tr w:rsidR="0050768A" w14:paraId="24603D0A" w14:textId="77777777">
        <w:tc>
          <w:tcPr>
            <w:tcW w:w="9071" w:type="dxa"/>
            <w:tcBorders>
              <w:left w:val="single" w:sz="4" w:space="0" w:color="auto"/>
              <w:right w:val="single" w:sz="4" w:space="0" w:color="auto"/>
            </w:tcBorders>
          </w:tcPr>
          <w:p w14:paraId="6D1D9EC1" w14:textId="77777777" w:rsidR="0050768A" w:rsidRDefault="0050768A">
            <w:pPr>
              <w:pStyle w:val="ConsPlusNormal"/>
              <w:outlineLvl w:val="2"/>
            </w:pPr>
            <w:r>
              <w:t>9. Офтальмология</w:t>
            </w:r>
          </w:p>
        </w:tc>
      </w:tr>
      <w:tr w:rsidR="0050768A" w14:paraId="2B8F6265" w14:textId="77777777">
        <w:tc>
          <w:tcPr>
            <w:tcW w:w="9071" w:type="dxa"/>
            <w:tcBorders>
              <w:left w:val="single" w:sz="4" w:space="0" w:color="auto"/>
              <w:right w:val="single" w:sz="4" w:space="0" w:color="auto"/>
            </w:tcBorders>
          </w:tcPr>
          <w:p w14:paraId="1B1263E7" w14:textId="77777777" w:rsidR="0050768A" w:rsidRDefault="0050768A">
            <w:pPr>
              <w:pStyle w:val="ConsPlusNormal"/>
            </w:pPr>
            <w:r>
              <w:t>Интраокулярные линзы эластичные</w:t>
            </w:r>
          </w:p>
        </w:tc>
      </w:tr>
      <w:tr w:rsidR="0050768A" w14:paraId="47937D3C" w14:textId="77777777">
        <w:tc>
          <w:tcPr>
            <w:tcW w:w="9071" w:type="dxa"/>
            <w:tcBorders>
              <w:left w:val="single" w:sz="4" w:space="0" w:color="auto"/>
              <w:right w:val="single" w:sz="4" w:space="0" w:color="auto"/>
            </w:tcBorders>
          </w:tcPr>
          <w:p w14:paraId="36BE8F7D" w14:textId="77777777" w:rsidR="0050768A" w:rsidRDefault="0050768A">
            <w:pPr>
              <w:pStyle w:val="ConsPlusNormal"/>
            </w:pPr>
            <w:r>
              <w:t>Устройство для имплантации ИОЛ эластичных</w:t>
            </w:r>
          </w:p>
        </w:tc>
      </w:tr>
      <w:tr w:rsidR="0050768A" w14:paraId="0992F933" w14:textId="77777777">
        <w:tc>
          <w:tcPr>
            <w:tcW w:w="9071" w:type="dxa"/>
            <w:tcBorders>
              <w:left w:val="single" w:sz="4" w:space="0" w:color="auto"/>
              <w:right w:val="single" w:sz="4" w:space="0" w:color="auto"/>
            </w:tcBorders>
          </w:tcPr>
          <w:p w14:paraId="003843F0" w14:textId="77777777" w:rsidR="0050768A" w:rsidRDefault="0050768A">
            <w:pPr>
              <w:pStyle w:val="ConsPlusNormal"/>
            </w:pPr>
            <w:r>
              <w:t>Скальпели офтальмологические одноразовые</w:t>
            </w:r>
          </w:p>
        </w:tc>
      </w:tr>
      <w:tr w:rsidR="0050768A" w14:paraId="453CAE15" w14:textId="77777777">
        <w:tc>
          <w:tcPr>
            <w:tcW w:w="9071" w:type="dxa"/>
            <w:tcBorders>
              <w:left w:val="single" w:sz="4" w:space="0" w:color="auto"/>
              <w:right w:val="single" w:sz="4" w:space="0" w:color="auto"/>
            </w:tcBorders>
          </w:tcPr>
          <w:p w14:paraId="666ED70B" w14:textId="77777777" w:rsidR="0050768A" w:rsidRDefault="0050768A">
            <w:pPr>
              <w:pStyle w:val="ConsPlusNormal"/>
            </w:pPr>
            <w:r>
              <w:t>Протекторы эндотелия роговицы</w:t>
            </w:r>
          </w:p>
        </w:tc>
      </w:tr>
      <w:tr w:rsidR="0050768A" w14:paraId="4B4A899C" w14:textId="77777777">
        <w:tc>
          <w:tcPr>
            <w:tcW w:w="9071" w:type="dxa"/>
            <w:tcBorders>
              <w:left w:val="single" w:sz="4" w:space="0" w:color="auto"/>
              <w:right w:val="single" w:sz="4" w:space="0" w:color="auto"/>
            </w:tcBorders>
          </w:tcPr>
          <w:p w14:paraId="43EF382A" w14:textId="77777777" w:rsidR="0050768A" w:rsidRDefault="0050768A">
            <w:pPr>
              <w:pStyle w:val="ConsPlusNormal"/>
            </w:pPr>
            <w:r>
              <w:t>Краситель для передней камеры глаза</w:t>
            </w:r>
          </w:p>
        </w:tc>
      </w:tr>
      <w:tr w:rsidR="0050768A" w14:paraId="34424E3F" w14:textId="77777777">
        <w:tc>
          <w:tcPr>
            <w:tcW w:w="9071" w:type="dxa"/>
            <w:tcBorders>
              <w:left w:val="single" w:sz="4" w:space="0" w:color="auto"/>
              <w:right w:val="single" w:sz="4" w:space="0" w:color="auto"/>
            </w:tcBorders>
          </w:tcPr>
          <w:p w14:paraId="058E0429" w14:textId="77777777" w:rsidR="0050768A" w:rsidRDefault="0050768A">
            <w:pPr>
              <w:pStyle w:val="ConsPlusNormal"/>
            </w:pPr>
            <w:r>
              <w:t>Расходные материалы к микрохирургической системе для ультразвуковой факоэмульсификации</w:t>
            </w:r>
          </w:p>
        </w:tc>
      </w:tr>
      <w:tr w:rsidR="0050768A" w14:paraId="6B05FDBA" w14:textId="77777777">
        <w:tc>
          <w:tcPr>
            <w:tcW w:w="9071" w:type="dxa"/>
            <w:tcBorders>
              <w:left w:val="single" w:sz="4" w:space="0" w:color="auto"/>
              <w:right w:val="single" w:sz="4" w:space="0" w:color="auto"/>
            </w:tcBorders>
          </w:tcPr>
          <w:p w14:paraId="6EC086F3" w14:textId="77777777" w:rsidR="0050768A" w:rsidRDefault="0050768A">
            <w:pPr>
              <w:pStyle w:val="ConsPlusNormal"/>
            </w:pPr>
            <w:r>
              <w:t>Имплантаты силиконовые (ленты, жгуты, пломбы)</w:t>
            </w:r>
          </w:p>
        </w:tc>
      </w:tr>
      <w:tr w:rsidR="0050768A" w14:paraId="4049A94C" w14:textId="77777777">
        <w:tc>
          <w:tcPr>
            <w:tcW w:w="9071" w:type="dxa"/>
            <w:tcBorders>
              <w:left w:val="single" w:sz="4" w:space="0" w:color="auto"/>
              <w:right w:val="single" w:sz="4" w:space="0" w:color="auto"/>
            </w:tcBorders>
          </w:tcPr>
          <w:p w14:paraId="5FE3C6AC" w14:textId="77777777" w:rsidR="0050768A" w:rsidRDefault="0050768A">
            <w:pPr>
              <w:pStyle w:val="ConsPlusNormal"/>
            </w:pPr>
            <w:r>
              <w:t>Силиконовое масло</w:t>
            </w:r>
          </w:p>
        </w:tc>
      </w:tr>
      <w:tr w:rsidR="0050768A" w14:paraId="7F9A7BAD" w14:textId="77777777">
        <w:tc>
          <w:tcPr>
            <w:tcW w:w="9071" w:type="dxa"/>
            <w:tcBorders>
              <w:left w:val="single" w:sz="4" w:space="0" w:color="auto"/>
              <w:right w:val="single" w:sz="4" w:space="0" w:color="auto"/>
            </w:tcBorders>
          </w:tcPr>
          <w:p w14:paraId="64F0A944" w14:textId="77777777" w:rsidR="0050768A" w:rsidRDefault="0050768A">
            <w:pPr>
              <w:pStyle w:val="ConsPlusNormal"/>
            </w:pPr>
            <w:r>
              <w:t>Перфторорганические соединения</w:t>
            </w:r>
          </w:p>
        </w:tc>
      </w:tr>
      <w:tr w:rsidR="0050768A" w14:paraId="42B3C24C" w14:textId="77777777">
        <w:tc>
          <w:tcPr>
            <w:tcW w:w="9071" w:type="dxa"/>
            <w:tcBorders>
              <w:left w:val="single" w:sz="4" w:space="0" w:color="auto"/>
              <w:right w:val="single" w:sz="4" w:space="0" w:color="auto"/>
            </w:tcBorders>
          </w:tcPr>
          <w:p w14:paraId="6487A437" w14:textId="77777777" w:rsidR="0050768A" w:rsidRDefault="0050768A">
            <w:pPr>
              <w:pStyle w:val="ConsPlusNormal"/>
            </w:pPr>
            <w:r>
              <w:t>Наборы офтальмологические</w:t>
            </w:r>
          </w:p>
        </w:tc>
      </w:tr>
      <w:tr w:rsidR="0050768A" w14:paraId="60F295F4" w14:textId="77777777">
        <w:tc>
          <w:tcPr>
            <w:tcW w:w="9071" w:type="dxa"/>
            <w:tcBorders>
              <w:left w:val="single" w:sz="4" w:space="0" w:color="auto"/>
              <w:right w:val="single" w:sz="4" w:space="0" w:color="auto"/>
            </w:tcBorders>
          </w:tcPr>
          <w:p w14:paraId="0531C22B" w14:textId="77777777" w:rsidR="0050768A" w:rsidRDefault="0050768A">
            <w:pPr>
              <w:pStyle w:val="ConsPlusNormal"/>
            </w:pPr>
            <w:r>
              <w:t>Лезвия микрохирургические одноразовые</w:t>
            </w:r>
          </w:p>
        </w:tc>
      </w:tr>
      <w:tr w:rsidR="0050768A" w14:paraId="36E175D8" w14:textId="77777777">
        <w:tc>
          <w:tcPr>
            <w:tcW w:w="9071" w:type="dxa"/>
            <w:tcBorders>
              <w:left w:val="single" w:sz="4" w:space="0" w:color="auto"/>
              <w:right w:val="single" w:sz="4" w:space="0" w:color="auto"/>
            </w:tcBorders>
          </w:tcPr>
          <w:p w14:paraId="556FA388" w14:textId="77777777" w:rsidR="0050768A" w:rsidRDefault="0050768A">
            <w:pPr>
              <w:pStyle w:val="ConsPlusNormal"/>
            </w:pPr>
            <w:r>
              <w:t>Интраокулярная линза жесткая</w:t>
            </w:r>
          </w:p>
        </w:tc>
      </w:tr>
      <w:tr w:rsidR="0050768A" w14:paraId="03649E18" w14:textId="77777777">
        <w:tc>
          <w:tcPr>
            <w:tcW w:w="9071" w:type="dxa"/>
            <w:tcBorders>
              <w:left w:val="single" w:sz="4" w:space="0" w:color="auto"/>
              <w:right w:val="single" w:sz="4" w:space="0" w:color="auto"/>
            </w:tcBorders>
          </w:tcPr>
          <w:p w14:paraId="0272A65B" w14:textId="77777777" w:rsidR="0050768A" w:rsidRDefault="0050768A">
            <w:pPr>
              <w:pStyle w:val="ConsPlusNormal"/>
            </w:pPr>
            <w:r>
              <w:t>Дренажные системы, клапанные устройства для антиглаукомных операций</w:t>
            </w:r>
          </w:p>
        </w:tc>
      </w:tr>
      <w:tr w:rsidR="0050768A" w14:paraId="30E265D7" w14:textId="77777777">
        <w:tc>
          <w:tcPr>
            <w:tcW w:w="9071" w:type="dxa"/>
            <w:tcBorders>
              <w:left w:val="single" w:sz="4" w:space="0" w:color="auto"/>
              <w:right w:val="single" w:sz="4" w:space="0" w:color="auto"/>
            </w:tcBorders>
          </w:tcPr>
          <w:p w14:paraId="4611B891" w14:textId="77777777" w:rsidR="0050768A" w:rsidRDefault="0050768A">
            <w:pPr>
              <w:pStyle w:val="ConsPlusNormal"/>
            </w:pPr>
            <w:r>
              <w:t>Материалы для реваскуляризирующих и пластических операций, в том числе аллоплант</w:t>
            </w:r>
          </w:p>
        </w:tc>
      </w:tr>
      <w:tr w:rsidR="0050768A" w14:paraId="07F08310" w14:textId="77777777">
        <w:tc>
          <w:tcPr>
            <w:tcW w:w="9071" w:type="dxa"/>
            <w:tcBorders>
              <w:left w:val="single" w:sz="4" w:space="0" w:color="auto"/>
              <w:right w:val="single" w:sz="4" w:space="0" w:color="auto"/>
            </w:tcBorders>
          </w:tcPr>
          <w:p w14:paraId="7869A51F" w14:textId="77777777" w:rsidR="0050768A" w:rsidRDefault="0050768A">
            <w:pPr>
              <w:pStyle w:val="ConsPlusNormal"/>
            </w:pPr>
            <w:r>
              <w:t>Лечебные глазные кольца и конформаторы</w:t>
            </w:r>
          </w:p>
        </w:tc>
      </w:tr>
      <w:tr w:rsidR="0050768A" w14:paraId="355C69A0" w14:textId="77777777">
        <w:tc>
          <w:tcPr>
            <w:tcW w:w="9071" w:type="dxa"/>
            <w:tcBorders>
              <w:left w:val="single" w:sz="4" w:space="0" w:color="auto"/>
              <w:right w:val="single" w:sz="4" w:space="0" w:color="auto"/>
            </w:tcBorders>
          </w:tcPr>
          <w:p w14:paraId="30E0A666" w14:textId="77777777" w:rsidR="0050768A" w:rsidRDefault="0050768A">
            <w:pPr>
              <w:pStyle w:val="ConsPlusNormal"/>
            </w:pPr>
            <w:r>
              <w:t>Линзы для гониоскопии и лазерокоагуляции</w:t>
            </w:r>
          </w:p>
        </w:tc>
      </w:tr>
      <w:tr w:rsidR="0050768A" w14:paraId="65EF2247" w14:textId="77777777">
        <w:tc>
          <w:tcPr>
            <w:tcW w:w="9071" w:type="dxa"/>
            <w:tcBorders>
              <w:left w:val="single" w:sz="4" w:space="0" w:color="auto"/>
              <w:right w:val="single" w:sz="4" w:space="0" w:color="auto"/>
            </w:tcBorders>
          </w:tcPr>
          <w:p w14:paraId="354CFF69" w14:textId="77777777" w:rsidR="0050768A" w:rsidRDefault="0050768A">
            <w:pPr>
              <w:pStyle w:val="ConsPlusNormal"/>
            </w:pPr>
            <w:r>
              <w:t>Линзы для витреоретинальной хирургии и лазеркоагуляции</w:t>
            </w:r>
          </w:p>
        </w:tc>
      </w:tr>
      <w:tr w:rsidR="0050768A" w14:paraId="666701DC" w14:textId="77777777">
        <w:tc>
          <w:tcPr>
            <w:tcW w:w="9071" w:type="dxa"/>
            <w:tcBorders>
              <w:left w:val="single" w:sz="4" w:space="0" w:color="auto"/>
              <w:right w:val="single" w:sz="4" w:space="0" w:color="auto"/>
            </w:tcBorders>
          </w:tcPr>
          <w:p w14:paraId="2202F468" w14:textId="77777777" w:rsidR="0050768A" w:rsidRDefault="0050768A">
            <w:pPr>
              <w:pStyle w:val="ConsPlusNormal"/>
            </w:pPr>
            <w:r>
              <w:t>Инструменты зондирующие, бужирующие (зонды, бужи для слезных путей)</w:t>
            </w:r>
          </w:p>
        </w:tc>
      </w:tr>
      <w:tr w:rsidR="0050768A" w14:paraId="7DB04FA0" w14:textId="77777777">
        <w:tc>
          <w:tcPr>
            <w:tcW w:w="9071" w:type="dxa"/>
            <w:tcBorders>
              <w:left w:val="single" w:sz="4" w:space="0" w:color="auto"/>
              <w:right w:val="single" w:sz="4" w:space="0" w:color="auto"/>
            </w:tcBorders>
          </w:tcPr>
          <w:p w14:paraId="18BF4B16" w14:textId="77777777" w:rsidR="0050768A" w:rsidRDefault="0050768A">
            <w:pPr>
              <w:pStyle w:val="ConsPlusNormal"/>
            </w:pPr>
            <w:r>
              <w:t>Палочки глазные стеклянные</w:t>
            </w:r>
          </w:p>
        </w:tc>
      </w:tr>
      <w:tr w:rsidR="0050768A" w14:paraId="3BD8EA21" w14:textId="77777777">
        <w:tc>
          <w:tcPr>
            <w:tcW w:w="9071" w:type="dxa"/>
            <w:tcBorders>
              <w:left w:val="single" w:sz="4" w:space="0" w:color="auto"/>
              <w:right w:val="single" w:sz="4" w:space="0" w:color="auto"/>
            </w:tcBorders>
          </w:tcPr>
          <w:p w14:paraId="6FEB95A6" w14:textId="77777777" w:rsidR="0050768A" w:rsidRDefault="0050768A">
            <w:pPr>
              <w:pStyle w:val="ConsPlusNormal"/>
            </w:pPr>
            <w:r>
              <w:t>Микротупферы</w:t>
            </w:r>
          </w:p>
        </w:tc>
      </w:tr>
      <w:tr w:rsidR="0050768A" w14:paraId="4D8387ED" w14:textId="77777777">
        <w:tc>
          <w:tcPr>
            <w:tcW w:w="9071" w:type="dxa"/>
            <w:tcBorders>
              <w:left w:val="single" w:sz="4" w:space="0" w:color="auto"/>
              <w:right w:val="single" w:sz="4" w:space="0" w:color="auto"/>
            </w:tcBorders>
          </w:tcPr>
          <w:p w14:paraId="0B9AD254" w14:textId="77777777" w:rsidR="0050768A" w:rsidRDefault="0050768A">
            <w:pPr>
              <w:pStyle w:val="ConsPlusNormal"/>
            </w:pPr>
            <w:r>
              <w:t>Линзы для витреоретинальной хирургии</w:t>
            </w:r>
          </w:p>
        </w:tc>
      </w:tr>
      <w:tr w:rsidR="0050768A" w14:paraId="5C9FACE8" w14:textId="77777777">
        <w:tc>
          <w:tcPr>
            <w:tcW w:w="9071" w:type="dxa"/>
            <w:tcBorders>
              <w:left w:val="single" w:sz="4" w:space="0" w:color="auto"/>
              <w:right w:val="single" w:sz="4" w:space="0" w:color="auto"/>
            </w:tcBorders>
          </w:tcPr>
          <w:p w14:paraId="4A027DC4" w14:textId="77777777" w:rsidR="0050768A" w:rsidRDefault="0050768A">
            <w:pPr>
              <w:pStyle w:val="ConsPlusNormal"/>
            </w:pPr>
            <w:r>
              <w:t>Пленка фотографическая для флюоресцентной ангиографии</w:t>
            </w:r>
          </w:p>
        </w:tc>
      </w:tr>
      <w:tr w:rsidR="0050768A" w14:paraId="7CE3E0A7" w14:textId="77777777">
        <w:tc>
          <w:tcPr>
            <w:tcW w:w="9071" w:type="dxa"/>
            <w:tcBorders>
              <w:left w:val="single" w:sz="4" w:space="0" w:color="auto"/>
              <w:right w:val="single" w:sz="4" w:space="0" w:color="auto"/>
            </w:tcBorders>
          </w:tcPr>
          <w:p w14:paraId="74B91EEA" w14:textId="77777777" w:rsidR="0050768A" w:rsidRDefault="0050768A">
            <w:pPr>
              <w:pStyle w:val="ConsPlusNormal"/>
            </w:pPr>
            <w:r>
              <w:t>Контактные линзы лечебные</w:t>
            </w:r>
          </w:p>
        </w:tc>
      </w:tr>
      <w:tr w:rsidR="0050768A" w14:paraId="08D9C301" w14:textId="77777777">
        <w:tc>
          <w:tcPr>
            <w:tcW w:w="9071" w:type="dxa"/>
            <w:tcBorders>
              <w:left w:val="single" w:sz="4" w:space="0" w:color="auto"/>
              <w:right w:val="single" w:sz="4" w:space="0" w:color="auto"/>
            </w:tcBorders>
          </w:tcPr>
          <w:p w14:paraId="4D2E6B5E" w14:textId="77777777" w:rsidR="0050768A" w:rsidRDefault="0050768A">
            <w:pPr>
              <w:pStyle w:val="ConsPlusNormal"/>
              <w:outlineLvl w:val="2"/>
            </w:pPr>
            <w:r>
              <w:t>10. Акушерство и гинекология</w:t>
            </w:r>
          </w:p>
        </w:tc>
      </w:tr>
      <w:tr w:rsidR="0050768A" w14:paraId="0A69AC04" w14:textId="77777777">
        <w:tc>
          <w:tcPr>
            <w:tcW w:w="9071" w:type="dxa"/>
            <w:tcBorders>
              <w:left w:val="single" w:sz="4" w:space="0" w:color="auto"/>
              <w:right w:val="single" w:sz="4" w:space="0" w:color="auto"/>
            </w:tcBorders>
          </w:tcPr>
          <w:p w14:paraId="251AA647" w14:textId="77777777" w:rsidR="0050768A" w:rsidRDefault="0050768A">
            <w:pPr>
              <w:pStyle w:val="ConsPlusNormal"/>
            </w:pPr>
            <w:r>
              <w:t>Абляционные электроды</w:t>
            </w:r>
          </w:p>
        </w:tc>
      </w:tr>
      <w:tr w:rsidR="0050768A" w14:paraId="6E077B35" w14:textId="77777777">
        <w:tc>
          <w:tcPr>
            <w:tcW w:w="9071" w:type="dxa"/>
            <w:tcBorders>
              <w:left w:val="single" w:sz="4" w:space="0" w:color="auto"/>
              <w:right w:val="single" w:sz="4" w:space="0" w:color="auto"/>
            </w:tcBorders>
          </w:tcPr>
          <w:p w14:paraId="12F8CE1A" w14:textId="77777777" w:rsidR="0050768A" w:rsidRDefault="0050768A">
            <w:pPr>
              <w:pStyle w:val="ConsPlusNormal"/>
            </w:pPr>
            <w:r>
              <w:t>Зеркала смотровые</w:t>
            </w:r>
          </w:p>
        </w:tc>
      </w:tr>
      <w:tr w:rsidR="0050768A" w14:paraId="39BEB664" w14:textId="77777777">
        <w:tc>
          <w:tcPr>
            <w:tcW w:w="9071" w:type="dxa"/>
            <w:tcBorders>
              <w:left w:val="single" w:sz="4" w:space="0" w:color="auto"/>
              <w:right w:val="single" w:sz="4" w:space="0" w:color="auto"/>
            </w:tcBorders>
          </w:tcPr>
          <w:p w14:paraId="300E9033" w14:textId="77777777" w:rsidR="0050768A" w:rsidRDefault="0050768A">
            <w:pPr>
              <w:pStyle w:val="ConsPlusNormal"/>
            </w:pPr>
            <w:r>
              <w:t>Кюретки внутриматочные аспирационные типа Пайпель</w:t>
            </w:r>
          </w:p>
        </w:tc>
      </w:tr>
      <w:tr w:rsidR="0050768A" w14:paraId="011D9DAC" w14:textId="77777777">
        <w:tc>
          <w:tcPr>
            <w:tcW w:w="9071" w:type="dxa"/>
            <w:tcBorders>
              <w:left w:val="single" w:sz="4" w:space="0" w:color="auto"/>
              <w:right w:val="single" w:sz="4" w:space="0" w:color="auto"/>
            </w:tcBorders>
          </w:tcPr>
          <w:p w14:paraId="6467E734" w14:textId="77777777" w:rsidR="0050768A" w:rsidRDefault="0050768A">
            <w:pPr>
              <w:pStyle w:val="ConsPlusNormal"/>
            </w:pPr>
            <w:r>
              <w:t>Стетоскопы акушерские</w:t>
            </w:r>
          </w:p>
        </w:tc>
      </w:tr>
      <w:tr w:rsidR="0050768A" w14:paraId="0BD5655E" w14:textId="77777777">
        <w:tc>
          <w:tcPr>
            <w:tcW w:w="9071" w:type="dxa"/>
            <w:tcBorders>
              <w:left w:val="single" w:sz="4" w:space="0" w:color="auto"/>
              <w:right w:val="single" w:sz="4" w:space="0" w:color="auto"/>
            </w:tcBorders>
          </w:tcPr>
          <w:p w14:paraId="6836728C" w14:textId="77777777" w:rsidR="0050768A" w:rsidRDefault="0050768A">
            <w:pPr>
              <w:pStyle w:val="ConsPlusNormal"/>
            </w:pPr>
            <w:r>
              <w:t>Шприц внутриматочный</w:t>
            </w:r>
          </w:p>
        </w:tc>
      </w:tr>
      <w:tr w:rsidR="0050768A" w14:paraId="1DBF2A37" w14:textId="77777777">
        <w:tc>
          <w:tcPr>
            <w:tcW w:w="9071" w:type="dxa"/>
            <w:tcBorders>
              <w:left w:val="single" w:sz="4" w:space="0" w:color="auto"/>
              <w:right w:val="single" w:sz="4" w:space="0" w:color="auto"/>
            </w:tcBorders>
          </w:tcPr>
          <w:p w14:paraId="149E736F" w14:textId="77777777" w:rsidR="0050768A" w:rsidRDefault="0050768A">
            <w:pPr>
              <w:pStyle w:val="ConsPlusNormal"/>
            </w:pPr>
            <w:r>
              <w:t>Системы для метода жидкостной цитологии (ЖЦ) (пластиковые щетки-кисточки, стабилизирующий раствор)</w:t>
            </w:r>
          </w:p>
        </w:tc>
      </w:tr>
      <w:tr w:rsidR="0050768A" w14:paraId="62548D42" w14:textId="77777777">
        <w:tc>
          <w:tcPr>
            <w:tcW w:w="9071" w:type="dxa"/>
            <w:tcBorders>
              <w:left w:val="single" w:sz="4" w:space="0" w:color="auto"/>
              <w:right w:val="single" w:sz="4" w:space="0" w:color="auto"/>
            </w:tcBorders>
          </w:tcPr>
          <w:p w14:paraId="49C33EFF" w14:textId="77777777" w:rsidR="0050768A" w:rsidRDefault="0050768A">
            <w:pPr>
              <w:pStyle w:val="ConsPlusNormal"/>
            </w:pPr>
            <w:r>
              <w:t>Акушерские комплекты для приема родов</w:t>
            </w:r>
          </w:p>
        </w:tc>
      </w:tr>
      <w:tr w:rsidR="0050768A" w14:paraId="2887E41D" w14:textId="77777777">
        <w:tc>
          <w:tcPr>
            <w:tcW w:w="9071" w:type="dxa"/>
            <w:tcBorders>
              <w:left w:val="single" w:sz="4" w:space="0" w:color="auto"/>
              <w:right w:val="single" w:sz="4" w:space="0" w:color="auto"/>
            </w:tcBorders>
          </w:tcPr>
          <w:p w14:paraId="60BC07E6" w14:textId="77777777" w:rsidR="0050768A" w:rsidRDefault="0050768A">
            <w:pPr>
              <w:pStyle w:val="ConsPlusNormal"/>
            </w:pPr>
            <w:r>
              <w:t>Акушерские наборы для осмотра родовых путей</w:t>
            </w:r>
          </w:p>
        </w:tc>
      </w:tr>
      <w:tr w:rsidR="0050768A" w14:paraId="3CE6C3EA" w14:textId="77777777">
        <w:tc>
          <w:tcPr>
            <w:tcW w:w="9071" w:type="dxa"/>
            <w:tcBorders>
              <w:left w:val="single" w:sz="4" w:space="0" w:color="auto"/>
              <w:right w:val="single" w:sz="4" w:space="0" w:color="auto"/>
            </w:tcBorders>
          </w:tcPr>
          <w:p w14:paraId="0046F30C" w14:textId="77777777" w:rsidR="0050768A" w:rsidRDefault="0050768A">
            <w:pPr>
              <w:pStyle w:val="ConsPlusNormal"/>
            </w:pPr>
            <w:r>
              <w:t>Амниотомы</w:t>
            </w:r>
          </w:p>
        </w:tc>
      </w:tr>
      <w:tr w:rsidR="0050768A" w14:paraId="42C2958C" w14:textId="77777777">
        <w:tc>
          <w:tcPr>
            <w:tcW w:w="9071" w:type="dxa"/>
            <w:tcBorders>
              <w:left w:val="single" w:sz="4" w:space="0" w:color="auto"/>
              <w:right w:val="single" w:sz="4" w:space="0" w:color="auto"/>
            </w:tcBorders>
          </w:tcPr>
          <w:p w14:paraId="7BF6B675" w14:textId="77777777" w:rsidR="0050768A" w:rsidRDefault="0050768A">
            <w:pPr>
              <w:pStyle w:val="ConsPlusNormal"/>
            </w:pPr>
            <w:r>
              <w:t>Наборы для гинекологического осмотра</w:t>
            </w:r>
          </w:p>
        </w:tc>
      </w:tr>
      <w:tr w:rsidR="0050768A" w14:paraId="3AD118C4" w14:textId="77777777">
        <w:tc>
          <w:tcPr>
            <w:tcW w:w="9071" w:type="dxa"/>
            <w:tcBorders>
              <w:left w:val="single" w:sz="4" w:space="0" w:color="auto"/>
              <w:right w:val="single" w:sz="4" w:space="0" w:color="auto"/>
            </w:tcBorders>
          </w:tcPr>
          <w:p w14:paraId="3DEFFD31" w14:textId="77777777" w:rsidR="0050768A" w:rsidRDefault="0050768A">
            <w:pPr>
              <w:pStyle w:val="ConsPlusNormal"/>
            </w:pPr>
            <w:r>
              <w:t>Зажимы для пересечения пуповины новорожденного</w:t>
            </w:r>
          </w:p>
        </w:tc>
      </w:tr>
      <w:tr w:rsidR="0050768A" w14:paraId="34293460" w14:textId="77777777">
        <w:tc>
          <w:tcPr>
            <w:tcW w:w="9071" w:type="dxa"/>
            <w:tcBorders>
              <w:left w:val="single" w:sz="4" w:space="0" w:color="auto"/>
              <w:right w:val="single" w:sz="4" w:space="0" w:color="auto"/>
            </w:tcBorders>
          </w:tcPr>
          <w:p w14:paraId="02AFFA7D" w14:textId="77777777" w:rsidR="0050768A" w:rsidRDefault="0050768A">
            <w:pPr>
              <w:pStyle w:val="ConsPlusNormal"/>
            </w:pPr>
            <w:r>
              <w:t>Одноразовые стерильные пеленки</w:t>
            </w:r>
          </w:p>
        </w:tc>
      </w:tr>
      <w:tr w:rsidR="0050768A" w14:paraId="278E195E" w14:textId="77777777">
        <w:tc>
          <w:tcPr>
            <w:tcW w:w="9071" w:type="dxa"/>
            <w:tcBorders>
              <w:left w:val="single" w:sz="4" w:space="0" w:color="auto"/>
              <w:right w:val="single" w:sz="4" w:space="0" w:color="auto"/>
            </w:tcBorders>
          </w:tcPr>
          <w:p w14:paraId="2BCB0BBD" w14:textId="77777777" w:rsidR="0050768A" w:rsidRDefault="0050768A">
            <w:pPr>
              <w:pStyle w:val="ConsPlusNormal"/>
            </w:pPr>
            <w:r>
              <w:t>Устройство для управляемой баллонной маточной тампонады</w:t>
            </w:r>
          </w:p>
        </w:tc>
      </w:tr>
      <w:tr w:rsidR="0050768A" w14:paraId="10821AD6" w14:textId="77777777">
        <w:tc>
          <w:tcPr>
            <w:tcW w:w="9071" w:type="dxa"/>
            <w:tcBorders>
              <w:left w:val="single" w:sz="4" w:space="0" w:color="auto"/>
              <w:right w:val="single" w:sz="4" w:space="0" w:color="auto"/>
            </w:tcBorders>
          </w:tcPr>
          <w:p w14:paraId="116FFE79" w14:textId="77777777" w:rsidR="0050768A" w:rsidRDefault="0050768A">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50768A" w14:paraId="0ADABAE8" w14:textId="77777777">
        <w:tc>
          <w:tcPr>
            <w:tcW w:w="9071" w:type="dxa"/>
            <w:tcBorders>
              <w:left w:val="single" w:sz="4" w:space="0" w:color="auto"/>
              <w:right w:val="single" w:sz="4" w:space="0" w:color="auto"/>
            </w:tcBorders>
          </w:tcPr>
          <w:p w14:paraId="6A4C4407" w14:textId="77777777" w:rsidR="0050768A" w:rsidRDefault="0050768A">
            <w:pPr>
              <w:pStyle w:val="ConsPlusNormal"/>
            </w:pPr>
            <w:r>
              <w:t>Комплект шлангов для гистероскопа</w:t>
            </w:r>
          </w:p>
        </w:tc>
      </w:tr>
      <w:tr w:rsidR="0050768A" w14:paraId="4BEFA25E" w14:textId="77777777">
        <w:tc>
          <w:tcPr>
            <w:tcW w:w="9071" w:type="dxa"/>
            <w:tcBorders>
              <w:left w:val="single" w:sz="4" w:space="0" w:color="auto"/>
              <w:right w:val="single" w:sz="4" w:space="0" w:color="auto"/>
            </w:tcBorders>
          </w:tcPr>
          <w:p w14:paraId="0440FB26" w14:textId="77777777" w:rsidR="0050768A" w:rsidRDefault="0050768A">
            <w:pPr>
              <w:pStyle w:val="ConsPlusNormal"/>
            </w:pPr>
            <w:r>
              <w:t>Рукав п/э стерильный</w:t>
            </w:r>
          </w:p>
        </w:tc>
      </w:tr>
      <w:tr w:rsidR="0050768A" w14:paraId="5AD6E4D9" w14:textId="77777777">
        <w:tc>
          <w:tcPr>
            <w:tcW w:w="9071" w:type="dxa"/>
            <w:tcBorders>
              <w:left w:val="single" w:sz="4" w:space="0" w:color="auto"/>
              <w:right w:val="single" w:sz="4" w:space="0" w:color="auto"/>
            </w:tcBorders>
          </w:tcPr>
          <w:p w14:paraId="4334C784" w14:textId="77777777" w:rsidR="0050768A" w:rsidRDefault="0050768A">
            <w:pPr>
              <w:pStyle w:val="ConsPlusNormal"/>
            </w:pPr>
            <w:r>
              <w:t>Контейнер экстрактор 10 мм</w:t>
            </w:r>
          </w:p>
        </w:tc>
      </w:tr>
      <w:tr w:rsidR="0050768A" w14:paraId="4EB37EDA" w14:textId="77777777">
        <w:tc>
          <w:tcPr>
            <w:tcW w:w="9071" w:type="dxa"/>
            <w:tcBorders>
              <w:left w:val="single" w:sz="4" w:space="0" w:color="auto"/>
              <w:right w:val="single" w:sz="4" w:space="0" w:color="auto"/>
            </w:tcBorders>
          </w:tcPr>
          <w:p w14:paraId="01164721" w14:textId="77777777" w:rsidR="0050768A" w:rsidRDefault="0050768A">
            <w:pPr>
              <w:pStyle w:val="ConsPlusNormal"/>
            </w:pPr>
            <w:r>
              <w:t>Кабель монополярный, биполярный, многофункциональный</w:t>
            </w:r>
          </w:p>
        </w:tc>
      </w:tr>
      <w:tr w:rsidR="0050768A" w14:paraId="0B582BC8" w14:textId="77777777">
        <w:tc>
          <w:tcPr>
            <w:tcW w:w="9071" w:type="dxa"/>
            <w:tcBorders>
              <w:left w:val="single" w:sz="4" w:space="0" w:color="auto"/>
              <w:right w:val="single" w:sz="4" w:space="0" w:color="auto"/>
            </w:tcBorders>
          </w:tcPr>
          <w:p w14:paraId="57163E12" w14:textId="77777777" w:rsidR="0050768A" w:rsidRDefault="0050768A">
            <w:pPr>
              <w:pStyle w:val="ConsPlusNormal"/>
            </w:pPr>
            <w:r>
              <w:t>Петли режущие STORC 26040GP, STORC 26040GD</w:t>
            </w:r>
          </w:p>
        </w:tc>
      </w:tr>
      <w:tr w:rsidR="0050768A" w14:paraId="6629D0F7" w14:textId="77777777">
        <w:tc>
          <w:tcPr>
            <w:tcW w:w="9071" w:type="dxa"/>
            <w:tcBorders>
              <w:left w:val="single" w:sz="4" w:space="0" w:color="auto"/>
              <w:right w:val="single" w:sz="4" w:space="0" w:color="auto"/>
            </w:tcBorders>
          </w:tcPr>
          <w:p w14:paraId="50945911" w14:textId="77777777" w:rsidR="0050768A" w:rsidRDefault="0050768A">
            <w:pPr>
              <w:pStyle w:val="ConsPlusNormal"/>
            </w:pPr>
            <w:r>
              <w:t>Световод STORC</w:t>
            </w:r>
          </w:p>
        </w:tc>
      </w:tr>
      <w:tr w:rsidR="0050768A" w14:paraId="2E3D88FB" w14:textId="77777777">
        <w:tc>
          <w:tcPr>
            <w:tcW w:w="9071" w:type="dxa"/>
            <w:tcBorders>
              <w:left w:val="single" w:sz="4" w:space="0" w:color="auto"/>
              <w:right w:val="single" w:sz="4" w:space="0" w:color="auto"/>
            </w:tcBorders>
          </w:tcPr>
          <w:p w14:paraId="6D42943B" w14:textId="77777777" w:rsidR="0050768A" w:rsidRDefault="0050768A">
            <w:pPr>
              <w:pStyle w:val="ConsPlusNormal"/>
            </w:pPr>
            <w:r>
              <w:t>Набор рабочих элементов резектоскопа</w:t>
            </w:r>
          </w:p>
        </w:tc>
      </w:tr>
      <w:tr w:rsidR="0050768A" w14:paraId="2B40D7D2" w14:textId="77777777">
        <w:tc>
          <w:tcPr>
            <w:tcW w:w="9071" w:type="dxa"/>
            <w:tcBorders>
              <w:left w:val="single" w:sz="4" w:space="0" w:color="auto"/>
              <w:right w:val="single" w:sz="4" w:space="0" w:color="auto"/>
            </w:tcBorders>
          </w:tcPr>
          <w:p w14:paraId="09BCCE3E" w14:textId="77777777" w:rsidR="0050768A" w:rsidRDefault="0050768A">
            <w:pPr>
              <w:pStyle w:val="ConsPlusNormal"/>
            </w:pPr>
            <w:r>
              <w:t>Тубус резектоскопа</w:t>
            </w:r>
          </w:p>
        </w:tc>
      </w:tr>
      <w:tr w:rsidR="0050768A" w14:paraId="4C46194C" w14:textId="77777777">
        <w:tc>
          <w:tcPr>
            <w:tcW w:w="9071" w:type="dxa"/>
            <w:tcBorders>
              <w:left w:val="single" w:sz="4" w:space="0" w:color="auto"/>
              <w:right w:val="single" w:sz="4" w:space="0" w:color="auto"/>
            </w:tcBorders>
          </w:tcPr>
          <w:p w14:paraId="71A46F13" w14:textId="77777777" w:rsidR="0050768A" w:rsidRDefault="0050768A">
            <w:pPr>
              <w:pStyle w:val="ConsPlusNormal"/>
            </w:pPr>
            <w:r>
              <w:t>Стандартный обтуратор</w:t>
            </w:r>
          </w:p>
        </w:tc>
      </w:tr>
    </w:tbl>
    <w:p w14:paraId="384559F1" w14:textId="77777777" w:rsidR="0050768A" w:rsidRDefault="0050768A">
      <w:pPr>
        <w:pStyle w:val="ConsPlusNormal"/>
        <w:jc w:val="both"/>
      </w:pPr>
    </w:p>
    <w:p w14:paraId="57984A84" w14:textId="77777777" w:rsidR="0050768A" w:rsidRDefault="0050768A">
      <w:pPr>
        <w:pStyle w:val="ConsPlusNormal"/>
        <w:jc w:val="both"/>
      </w:pPr>
    </w:p>
    <w:p w14:paraId="086F8D3D" w14:textId="77777777" w:rsidR="0050768A" w:rsidRDefault="0050768A">
      <w:pPr>
        <w:pStyle w:val="ConsPlusNormal"/>
        <w:jc w:val="both"/>
      </w:pPr>
    </w:p>
    <w:p w14:paraId="3A8A0420" w14:textId="77777777" w:rsidR="0050768A" w:rsidRDefault="0050768A">
      <w:pPr>
        <w:pStyle w:val="ConsPlusNormal"/>
        <w:jc w:val="both"/>
      </w:pPr>
    </w:p>
    <w:p w14:paraId="5BCD047C" w14:textId="77777777" w:rsidR="0050768A" w:rsidRDefault="0050768A">
      <w:pPr>
        <w:pStyle w:val="ConsPlusNormal"/>
        <w:jc w:val="both"/>
      </w:pPr>
    </w:p>
    <w:p w14:paraId="6331E01D" w14:textId="77777777" w:rsidR="0050768A" w:rsidRDefault="0050768A">
      <w:pPr>
        <w:pStyle w:val="ConsPlusNormal"/>
        <w:jc w:val="right"/>
        <w:outlineLvl w:val="1"/>
      </w:pPr>
      <w:r>
        <w:t>Приложение N 7</w:t>
      </w:r>
    </w:p>
    <w:p w14:paraId="0B6F94ED" w14:textId="77777777" w:rsidR="0050768A" w:rsidRDefault="0050768A">
      <w:pPr>
        <w:pStyle w:val="ConsPlusNormal"/>
        <w:jc w:val="right"/>
      </w:pPr>
      <w:r>
        <w:t>к Территориальной программе</w:t>
      </w:r>
    </w:p>
    <w:p w14:paraId="52B0FA26" w14:textId="77777777" w:rsidR="0050768A" w:rsidRDefault="0050768A">
      <w:pPr>
        <w:pStyle w:val="ConsPlusNormal"/>
        <w:jc w:val="right"/>
      </w:pPr>
      <w:r>
        <w:t>государственных гарантий</w:t>
      </w:r>
    </w:p>
    <w:p w14:paraId="6A796A87" w14:textId="77777777" w:rsidR="0050768A" w:rsidRDefault="0050768A">
      <w:pPr>
        <w:pStyle w:val="ConsPlusNormal"/>
        <w:jc w:val="right"/>
      </w:pPr>
      <w:r>
        <w:t>бесплатного оказания</w:t>
      </w:r>
    </w:p>
    <w:p w14:paraId="4EF8BE5E" w14:textId="77777777" w:rsidR="0050768A" w:rsidRDefault="0050768A">
      <w:pPr>
        <w:pStyle w:val="ConsPlusNormal"/>
        <w:jc w:val="right"/>
      </w:pPr>
      <w:r>
        <w:t>гражданам медицинской помощи</w:t>
      </w:r>
    </w:p>
    <w:p w14:paraId="37AC099F" w14:textId="77777777" w:rsidR="0050768A" w:rsidRDefault="0050768A">
      <w:pPr>
        <w:pStyle w:val="ConsPlusNormal"/>
        <w:jc w:val="right"/>
      </w:pPr>
      <w:r>
        <w:t>в Красноярском крае</w:t>
      </w:r>
    </w:p>
    <w:p w14:paraId="5DF9DAB2" w14:textId="77777777" w:rsidR="0050768A" w:rsidRDefault="0050768A">
      <w:pPr>
        <w:pStyle w:val="ConsPlusNormal"/>
        <w:jc w:val="right"/>
      </w:pPr>
      <w:r>
        <w:t>на 2024 год и на плановый</w:t>
      </w:r>
    </w:p>
    <w:p w14:paraId="5547D8DF" w14:textId="77777777" w:rsidR="0050768A" w:rsidRDefault="0050768A">
      <w:pPr>
        <w:pStyle w:val="ConsPlusNormal"/>
        <w:jc w:val="right"/>
      </w:pPr>
      <w:r>
        <w:t>период 2025 и 2026 годов</w:t>
      </w:r>
    </w:p>
    <w:p w14:paraId="4057C6AB" w14:textId="77777777" w:rsidR="0050768A" w:rsidRDefault="0050768A">
      <w:pPr>
        <w:pStyle w:val="ConsPlusNormal"/>
        <w:jc w:val="both"/>
      </w:pPr>
    </w:p>
    <w:p w14:paraId="026D57EE" w14:textId="77777777" w:rsidR="0050768A" w:rsidRDefault="0050768A">
      <w:pPr>
        <w:pStyle w:val="ConsPlusTitle"/>
        <w:jc w:val="center"/>
      </w:pPr>
      <w:bookmarkStart w:id="65" w:name="P11366"/>
      <w:bookmarkEnd w:id="65"/>
      <w:r>
        <w:t>ПЕРЕЧЕНЬ</w:t>
      </w:r>
    </w:p>
    <w:p w14:paraId="37D2F5B7" w14:textId="77777777" w:rsidR="0050768A" w:rsidRDefault="0050768A">
      <w:pPr>
        <w:pStyle w:val="ConsPlusTitle"/>
        <w:jc w:val="center"/>
      </w:pPr>
      <w:r>
        <w:t>ЛЕКАРСТВЕННЫХ ПРЕПАРАТОВ, ОТПУСКАЕМЫХ НАСЕЛЕНИЮ</w:t>
      </w:r>
    </w:p>
    <w:p w14:paraId="3329466C" w14:textId="77777777" w:rsidR="0050768A" w:rsidRDefault="0050768A">
      <w:pPr>
        <w:pStyle w:val="ConsPlusTitle"/>
        <w:jc w:val="center"/>
      </w:pPr>
      <w:r>
        <w:t>В СООТВЕТСТВИИ С ПЕРЕЧНЕМ ГРУПП НАСЕЛЕНИЯ И КАТЕГОРИЙ</w:t>
      </w:r>
    </w:p>
    <w:p w14:paraId="517F7F04" w14:textId="77777777" w:rsidR="0050768A" w:rsidRDefault="0050768A">
      <w:pPr>
        <w:pStyle w:val="ConsPlusTitle"/>
        <w:jc w:val="center"/>
      </w:pPr>
      <w:r>
        <w:t>ЗАБОЛЕВАНИЙ, ПРИ АМБУЛАТОРНОМ ЛЕЧЕНИИ КОТОРЫХ ЛЕКАРСТВЕННЫЕ</w:t>
      </w:r>
    </w:p>
    <w:p w14:paraId="233897DE" w14:textId="77777777" w:rsidR="0050768A" w:rsidRDefault="0050768A">
      <w:pPr>
        <w:pStyle w:val="ConsPlusTitle"/>
        <w:jc w:val="center"/>
      </w:pPr>
      <w:r>
        <w:t>СРЕДСТВА И ИЗДЕЛИЯ МЕДИЦИНСКОГО НАЗНАЧЕНИЯ ОТПУСКАЮТСЯ</w:t>
      </w:r>
    </w:p>
    <w:p w14:paraId="4D26EA34" w14:textId="77777777" w:rsidR="0050768A" w:rsidRDefault="0050768A">
      <w:pPr>
        <w:pStyle w:val="ConsPlusTitle"/>
        <w:jc w:val="center"/>
      </w:pPr>
      <w:r>
        <w:t>ПО РЕЦЕПТАМ ВРАЧЕЙ БЕСПЛАТНО, А ТАКЖЕ В СООТВЕТСТВИИ</w:t>
      </w:r>
    </w:p>
    <w:p w14:paraId="68F39C76" w14:textId="77777777" w:rsidR="0050768A" w:rsidRDefault="0050768A">
      <w:pPr>
        <w:pStyle w:val="ConsPlusTitle"/>
        <w:jc w:val="center"/>
      </w:pPr>
      <w:r>
        <w:t>С ПЕРЕЧНЕМ ГРУПП НАСЕЛЕНИЯ, ПРИ АМБУЛАТОРНОМ ЛЕЧЕНИИ</w:t>
      </w:r>
    </w:p>
    <w:p w14:paraId="64C65752" w14:textId="77777777" w:rsidR="0050768A" w:rsidRDefault="0050768A">
      <w:pPr>
        <w:pStyle w:val="ConsPlusTitle"/>
        <w:jc w:val="center"/>
      </w:pPr>
      <w:r>
        <w:t>КОТОРЫХ ЛЕКАРСТВЕННЫЕ ПРЕПАРАТЫ ОТПУСКАЮТСЯ ПО РЕЦЕПТАМ</w:t>
      </w:r>
    </w:p>
    <w:p w14:paraId="2810D9AE" w14:textId="77777777" w:rsidR="0050768A" w:rsidRDefault="0050768A">
      <w:pPr>
        <w:pStyle w:val="ConsPlusTitle"/>
        <w:jc w:val="center"/>
      </w:pPr>
      <w:r>
        <w:t>ВРАЧЕЙ С 50-ПРОЦЕНТНОЙ СКИДКОЙ</w:t>
      </w:r>
    </w:p>
    <w:p w14:paraId="297BA97A" w14:textId="77777777" w:rsidR="0050768A" w:rsidRDefault="0050768A">
      <w:pPr>
        <w:pStyle w:val="ConsPlusNormal"/>
        <w:jc w:val="both"/>
      </w:pPr>
    </w:p>
    <w:p w14:paraId="082168D1"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964"/>
        <w:gridCol w:w="4252"/>
        <w:gridCol w:w="2509"/>
      </w:tblGrid>
      <w:tr w:rsidR="0050768A" w14:paraId="40BE58DA" w14:textId="77777777">
        <w:tc>
          <w:tcPr>
            <w:tcW w:w="904" w:type="dxa"/>
          </w:tcPr>
          <w:p w14:paraId="04BED5F3" w14:textId="77777777" w:rsidR="0050768A" w:rsidRDefault="0050768A">
            <w:pPr>
              <w:pStyle w:val="ConsPlusNormal"/>
              <w:jc w:val="center"/>
            </w:pPr>
            <w:r>
              <w:t>Код АТХ</w:t>
            </w:r>
          </w:p>
        </w:tc>
        <w:tc>
          <w:tcPr>
            <w:tcW w:w="3964" w:type="dxa"/>
          </w:tcPr>
          <w:p w14:paraId="28226B59" w14:textId="77777777" w:rsidR="0050768A" w:rsidRDefault="0050768A">
            <w:pPr>
              <w:pStyle w:val="ConsPlusNormal"/>
              <w:jc w:val="center"/>
            </w:pPr>
            <w:r>
              <w:t>Анатомо-терапевтическо-химическая классификация (АТХ)</w:t>
            </w:r>
          </w:p>
        </w:tc>
        <w:tc>
          <w:tcPr>
            <w:tcW w:w="4252" w:type="dxa"/>
          </w:tcPr>
          <w:p w14:paraId="4B7D0548" w14:textId="77777777" w:rsidR="0050768A" w:rsidRDefault="0050768A">
            <w:pPr>
              <w:pStyle w:val="ConsPlusNormal"/>
              <w:jc w:val="center"/>
            </w:pPr>
            <w:r>
              <w:t>Лекарственные препараты</w:t>
            </w:r>
          </w:p>
        </w:tc>
        <w:tc>
          <w:tcPr>
            <w:tcW w:w="2509" w:type="dxa"/>
          </w:tcPr>
          <w:p w14:paraId="16406DBB" w14:textId="77777777" w:rsidR="0050768A" w:rsidRDefault="0050768A">
            <w:pPr>
              <w:pStyle w:val="ConsPlusNormal"/>
              <w:jc w:val="center"/>
            </w:pPr>
            <w:r>
              <w:t>Лекарственные формы</w:t>
            </w:r>
          </w:p>
        </w:tc>
      </w:tr>
      <w:tr w:rsidR="0050768A" w14:paraId="10CBD62B" w14:textId="77777777">
        <w:tc>
          <w:tcPr>
            <w:tcW w:w="904" w:type="dxa"/>
          </w:tcPr>
          <w:p w14:paraId="61638CB1" w14:textId="77777777" w:rsidR="0050768A" w:rsidRDefault="0050768A">
            <w:pPr>
              <w:pStyle w:val="ConsPlusNormal"/>
              <w:jc w:val="center"/>
            </w:pPr>
            <w:r>
              <w:t>1</w:t>
            </w:r>
          </w:p>
        </w:tc>
        <w:tc>
          <w:tcPr>
            <w:tcW w:w="3964" w:type="dxa"/>
          </w:tcPr>
          <w:p w14:paraId="431958EA" w14:textId="77777777" w:rsidR="0050768A" w:rsidRDefault="0050768A">
            <w:pPr>
              <w:pStyle w:val="ConsPlusNormal"/>
              <w:jc w:val="center"/>
            </w:pPr>
            <w:r>
              <w:t>2</w:t>
            </w:r>
          </w:p>
        </w:tc>
        <w:tc>
          <w:tcPr>
            <w:tcW w:w="4252" w:type="dxa"/>
          </w:tcPr>
          <w:p w14:paraId="3E74D117" w14:textId="77777777" w:rsidR="0050768A" w:rsidRDefault="0050768A">
            <w:pPr>
              <w:pStyle w:val="ConsPlusNormal"/>
              <w:jc w:val="center"/>
            </w:pPr>
            <w:r>
              <w:t>3</w:t>
            </w:r>
          </w:p>
        </w:tc>
        <w:tc>
          <w:tcPr>
            <w:tcW w:w="2509" w:type="dxa"/>
          </w:tcPr>
          <w:p w14:paraId="22862F28" w14:textId="77777777" w:rsidR="0050768A" w:rsidRDefault="0050768A">
            <w:pPr>
              <w:pStyle w:val="ConsPlusNormal"/>
              <w:jc w:val="center"/>
            </w:pPr>
            <w:r>
              <w:t>4</w:t>
            </w:r>
          </w:p>
        </w:tc>
      </w:tr>
      <w:tr w:rsidR="0050768A" w14:paraId="18117D37" w14:textId="77777777">
        <w:tc>
          <w:tcPr>
            <w:tcW w:w="904" w:type="dxa"/>
          </w:tcPr>
          <w:p w14:paraId="76E3F1C8" w14:textId="77777777" w:rsidR="0050768A" w:rsidRDefault="0050768A">
            <w:pPr>
              <w:pStyle w:val="ConsPlusNormal"/>
              <w:outlineLvl w:val="2"/>
            </w:pPr>
            <w:r>
              <w:t>A</w:t>
            </w:r>
          </w:p>
        </w:tc>
        <w:tc>
          <w:tcPr>
            <w:tcW w:w="3964" w:type="dxa"/>
          </w:tcPr>
          <w:p w14:paraId="21BF6E68" w14:textId="77777777" w:rsidR="0050768A" w:rsidRDefault="0050768A">
            <w:pPr>
              <w:pStyle w:val="ConsPlusNormal"/>
            </w:pPr>
            <w:r>
              <w:t>Пищеварительный тракт и обмен веществ</w:t>
            </w:r>
          </w:p>
        </w:tc>
        <w:tc>
          <w:tcPr>
            <w:tcW w:w="4252" w:type="dxa"/>
          </w:tcPr>
          <w:p w14:paraId="47FB6339" w14:textId="77777777" w:rsidR="0050768A" w:rsidRDefault="0050768A">
            <w:pPr>
              <w:pStyle w:val="ConsPlusNormal"/>
            </w:pPr>
          </w:p>
        </w:tc>
        <w:tc>
          <w:tcPr>
            <w:tcW w:w="2509" w:type="dxa"/>
          </w:tcPr>
          <w:p w14:paraId="121A5A93" w14:textId="77777777" w:rsidR="0050768A" w:rsidRDefault="0050768A">
            <w:pPr>
              <w:pStyle w:val="ConsPlusNormal"/>
            </w:pPr>
          </w:p>
        </w:tc>
      </w:tr>
      <w:tr w:rsidR="0050768A" w14:paraId="28BC60CD" w14:textId="77777777">
        <w:tc>
          <w:tcPr>
            <w:tcW w:w="904" w:type="dxa"/>
          </w:tcPr>
          <w:p w14:paraId="71FD6937" w14:textId="77777777" w:rsidR="0050768A" w:rsidRDefault="0050768A">
            <w:pPr>
              <w:pStyle w:val="ConsPlusNormal"/>
            </w:pPr>
            <w:r>
              <w:t>A02</w:t>
            </w:r>
          </w:p>
        </w:tc>
        <w:tc>
          <w:tcPr>
            <w:tcW w:w="3964" w:type="dxa"/>
          </w:tcPr>
          <w:p w14:paraId="21BA52B3" w14:textId="77777777" w:rsidR="0050768A" w:rsidRDefault="0050768A">
            <w:pPr>
              <w:pStyle w:val="ConsPlusNormal"/>
            </w:pPr>
            <w:r>
              <w:t>препараты для лечения заболеваний, связанных с нарушением кислотности</w:t>
            </w:r>
          </w:p>
        </w:tc>
        <w:tc>
          <w:tcPr>
            <w:tcW w:w="4252" w:type="dxa"/>
          </w:tcPr>
          <w:p w14:paraId="04037047" w14:textId="77777777" w:rsidR="0050768A" w:rsidRDefault="0050768A">
            <w:pPr>
              <w:pStyle w:val="ConsPlusNormal"/>
            </w:pPr>
          </w:p>
        </w:tc>
        <w:tc>
          <w:tcPr>
            <w:tcW w:w="2509" w:type="dxa"/>
          </w:tcPr>
          <w:p w14:paraId="12F6FFB4" w14:textId="77777777" w:rsidR="0050768A" w:rsidRDefault="0050768A">
            <w:pPr>
              <w:pStyle w:val="ConsPlusNormal"/>
            </w:pPr>
          </w:p>
        </w:tc>
      </w:tr>
      <w:tr w:rsidR="0050768A" w14:paraId="6F83FE62" w14:textId="77777777">
        <w:tc>
          <w:tcPr>
            <w:tcW w:w="904" w:type="dxa"/>
          </w:tcPr>
          <w:p w14:paraId="5DDA6C17" w14:textId="77777777" w:rsidR="0050768A" w:rsidRDefault="0050768A">
            <w:pPr>
              <w:pStyle w:val="ConsPlusNormal"/>
            </w:pPr>
            <w:r>
              <w:t>A02B</w:t>
            </w:r>
          </w:p>
        </w:tc>
        <w:tc>
          <w:tcPr>
            <w:tcW w:w="3964" w:type="dxa"/>
          </w:tcPr>
          <w:p w14:paraId="1F71A378" w14:textId="77777777" w:rsidR="0050768A" w:rsidRDefault="0050768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252" w:type="dxa"/>
          </w:tcPr>
          <w:p w14:paraId="659908C2" w14:textId="77777777" w:rsidR="0050768A" w:rsidRDefault="0050768A">
            <w:pPr>
              <w:pStyle w:val="ConsPlusNormal"/>
            </w:pPr>
          </w:p>
        </w:tc>
        <w:tc>
          <w:tcPr>
            <w:tcW w:w="2509" w:type="dxa"/>
          </w:tcPr>
          <w:p w14:paraId="3AF1F655" w14:textId="77777777" w:rsidR="0050768A" w:rsidRDefault="0050768A">
            <w:pPr>
              <w:pStyle w:val="ConsPlusNormal"/>
            </w:pPr>
          </w:p>
        </w:tc>
      </w:tr>
      <w:tr w:rsidR="0050768A" w14:paraId="0E20AA7C" w14:textId="77777777">
        <w:tc>
          <w:tcPr>
            <w:tcW w:w="904" w:type="dxa"/>
            <w:vMerge w:val="restart"/>
          </w:tcPr>
          <w:p w14:paraId="35C2D7D5" w14:textId="77777777" w:rsidR="0050768A" w:rsidRDefault="0050768A">
            <w:pPr>
              <w:pStyle w:val="ConsPlusNormal"/>
            </w:pPr>
            <w:r>
              <w:t>A02BA</w:t>
            </w:r>
          </w:p>
        </w:tc>
        <w:tc>
          <w:tcPr>
            <w:tcW w:w="3964" w:type="dxa"/>
            <w:vMerge w:val="restart"/>
          </w:tcPr>
          <w:p w14:paraId="0EDEE551" w14:textId="77777777" w:rsidR="0050768A" w:rsidRDefault="0050768A">
            <w:pPr>
              <w:pStyle w:val="ConsPlusNormal"/>
            </w:pPr>
            <w:r>
              <w:t>блокаторы H2-гистаминовых рецепторов</w:t>
            </w:r>
          </w:p>
        </w:tc>
        <w:tc>
          <w:tcPr>
            <w:tcW w:w="4252" w:type="dxa"/>
          </w:tcPr>
          <w:p w14:paraId="18100D39" w14:textId="77777777" w:rsidR="0050768A" w:rsidRDefault="0050768A">
            <w:pPr>
              <w:pStyle w:val="ConsPlusNormal"/>
            </w:pPr>
            <w:r>
              <w:t>ранитидин</w:t>
            </w:r>
          </w:p>
        </w:tc>
        <w:tc>
          <w:tcPr>
            <w:tcW w:w="2509" w:type="dxa"/>
          </w:tcPr>
          <w:p w14:paraId="3AD81169" w14:textId="77777777" w:rsidR="0050768A" w:rsidRDefault="0050768A">
            <w:pPr>
              <w:pStyle w:val="ConsPlusNormal"/>
            </w:pPr>
            <w:r>
              <w:t>раствор для внутривенного и внутримышечного введения</w:t>
            </w:r>
          </w:p>
        </w:tc>
      </w:tr>
      <w:tr w:rsidR="0050768A" w14:paraId="098A11E6" w14:textId="77777777">
        <w:tc>
          <w:tcPr>
            <w:tcW w:w="904" w:type="dxa"/>
            <w:vMerge/>
          </w:tcPr>
          <w:p w14:paraId="16391983" w14:textId="77777777" w:rsidR="0050768A" w:rsidRDefault="0050768A">
            <w:pPr>
              <w:spacing w:after="1" w:line="0" w:lineRule="atLeast"/>
            </w:pPr>
          </w:p>
        </w:tc>
        <w:tc>
          <w:tcPr>
            <w:tcW w:w="3964" w:type="dxa"/>
            <w:vMerge/>
          </w:tcPr>
          <w:p w14:paraId="27946E7D" w14:textId="77777777" w:rsidR="0050768A" w:rsidRDefault="0050768A">
            <w:pPr>
              <w:spacing w:after="1" w:line="0" w:lineRule="atLeast"/>
            </w:pPr>
          </w:p>
        </w:tc>
        <w:tc>
          <w:tcPr>
            <w:tcW w:w="4252" w:type="dxa"/>
            <w:vMerge w:val="restart"/>
          </w:tcPr>
          <w:p w14:paraId="045F7839" w14:textId="77777777" w:rsidR="0050768A" w:rsidRDefault="0050768A">
            <w:pPr>
              <w:pStyle w:val="ConsPlusNormal"/>
            </w:pPr>
            <w:r>
              <w:t xml:space="preserve">фамотидин </w:t>
            </w:r>
            <w:hyperlink w:anchor="P15377" w:history="1">
              <w:r>
                <w:rPr>
                  <w:color w:val="0000FF"/>
                </w:rPr>
                <w:t>&lt;*&gt;</w:t>
              </w:r>
            </w:hyperlink>
          </w:p>
        </w:tc>
        <w:tc>
          <w:tcPr>
            <w:tcW w:w="2509" w:type="dxa"/>
          </w:tcPr>
          <w:p w14:paraId="5D93C8C5" w14:textId="77777777" w:rsidR="0050768A" w:rsidRDefault="0050768A">
            <w:pPr>
              <w:pStyle w:val="ConsPlusNormal"/>
            </w:pPr>
            <w:r>
              <w:t>лиофилизат для приготовления раствора для внутривенного введения</w:t>
            </w:r>
          </w:p>
        </w:tc>
      </w:tr>
      <w:tr w:rsidR="0050768A" w14:paraId="1831C731" w14:textId="77777777">
        <w:tc>
          <w:tcPr>
            <w:tcW w:w="904" w:type="dxa"/>
            <w:vMerge/>
          </w:tcPr>
          <w:p w14:paraId="10DD605A" w14:textId="77777777" w:rsidR="0050768A" w:rsidRDefault="0050768A">
            <w:pPr>
              <w:spacing w:after="1" w:line="0" w:lineRule="atLeast"/>
            </w:pPr>
          </w:p>
        </w:tc>
        <w:tc>
          <w:tcPr>
            <w:tcW w:w="3964" w:type="dxa"/>
            <w:vMerge/>
          </w:tcPr>
          <w:p w14:paraId="17C60E3A" w14:textId="77777777" w:rsidR="0050768A" w:rsidRDefault="0050768A">
            <w:pPr>
              <w:spacing w:after="1" w:line="0" w:lineRule="atLeast"/>
            </w:pPr>
          </w:p>
        </w:tc>
        <w:tc>
          <w:tcPr>
            <w:tcW w:w="4252" w:type="dxa"/>
            <w:vMerge/>
          </w:tcPr>
          <w:p w14:paraId="241C7D05" w14:textId="77777777" w:rsidR="0050768A" w:rsidRDefault="0050768A">
            <w:pPr>
              <w:spacing w:after="1" w:line="0" w:lineRule="atLeast"/>
            </w:pPr>
          </w:p>
        </w:tc>
        <w:tc>
          <w:tcPr>
            <w:tcW w:w="2509" w:type="dxa"/>
          </w:tcPr>
          <w:p w14:paraId="73F4FA43" w14:textId="77777777" w:rsidR="0050768A" w:rsidRDefault="0050768A">
            <w:pPr>
              <w:pStyle w:val="ConsPlusNormal"/>
            </w:pPr>
            <w:r>
              <w:t>таблетки, покрытые пленочной оболочкой</w:t>
            </w:r>
          </w:p>
        </w:tc>
      </w:tr>
      <w:tr w:rsidR="0050768A" w14:paraId="065E6818" w14:textId="77777777">
        <w:tc>
          <w:tcPr>
            <w:tcW w:w="904" w:type="dxa"/>
            <w:vMerge w:val="restart"/>
          </w:tcPr>
          <w:p w14:paraId="48B3572D" w14:textId="77777777" w:rsidR="0050768A" w:rsidRDefault="0050768A">
            <w:pPr>
              <w:pStyle w:val="ConsPlusNormal"/>
            </w:pPr>
            <w:r>
              <w:t>A02BC</w:t>
            </w:r>
          </w:p>
        </w:tc>
        <w:tc>
          <w:tcPr>
            <w:tcW w:w="3964" w:type="dxa"/>
            <w:vMerge w:val="restart"/>
          </w:tcPr>
          <w:p w14:paraId="232431EA" w14:textId="77777777" w:rsidR="0050768A" w:rsidRDefault="0050768A">
            <w:pPr>
              <w:pStyle w:val="ConsPlusNormal"/>
            </w:pPr>
            <w:r>
              <w:t>ингибиторы протонного насоса</w:t>
            </w:r>
          </w:p>
        </w:tc>
        <w:tc>
          <w:tcPr>
            <w:tcW w:w="4252" w:type="dxa"/>
            <w:vMerge w:val="restart"/>
          </w:tcPr>
          <w:p w14:paraId="3E9BAC4F" w14:textId="77777777" w:rsidR="0050768A" w:rsidRDefault="0050768A">
            <w:pPr>
              <w:pStyle w:val="ConsPlusNormal"/>
            </w:pPr>
            <w:r>
              <w:t xml:space="preserve">омепразол </w:t>
            </w:r>
            <w:hyperlink w:anchor="P15377" w:history="1">
              <w:r>
                <w:rPr>
                  <w:color w:val="0000FF"/>
                </w:rPr>
                <w:t>&lt;*&gt;</w:t>
              </w:r>
            </w:hyperlink>
          </w:p>
        </w:tc>
        <w:tc>
          <w:tcPr>
            <w:tcW w:w="2509" w:type="dxa"/>
          </w:tcPr>
          <w:p w14:paraId="752E256B" w14:textId="77777777" w:rsidR="0050768A" w:rsidRDefault="0050768A">
            <w:pPr>
              <w:pStyle w:val="ConsPlusNormal"/>
            </w:pPr>
            <w:r>
              <w:t>капсулы</w:t>
            </w:r>
          </w:p>
        </w:tc>
      </w:tr>
      <w:tr w:rsidR="0050768A" w14:paraId="73B1DE32" w14:textId="77777777">
        <w:tc>
          <w:tcPr>
            <w:tcW w:w="904" w:type="dxa"/>
            <w:vMerge/>
          </w:tcPr>
          <w:p w14:paraId="6ECC1BAF" w14:textId="77777777" w:rsidR="0050768A" w:rsidRDefault="0050768A">
            <w:pPr>
              <w:spacing w:after="1" w:line="0" w:lineRule="atLeast"/>
            </w:pPr>
          </w:p>
        </w:tc>
        <w:tc>
          <w:tcPr>
            <w:tcW w:w="3964" w:type="dxa"/>
            <w:vMerge/>
          </w:tcPr>
          <w:p w14:paraId="274F06E8" w14:textId="77777777" w:rsidR="0050768A" w:rsidRDefault="0050768A">
            <w:pPr>
              <w:spacing w:after="1" w:line="0" w:lineRule="atLeast"/>
            </w:pPr>
          </w:p>
        </w:tc>
        <w:tc>
          <w:tcPr>
            <w:tcW w:w="4252" w:type="dxa"/>
            <w:vMerge/>
          </w:tcPr>
          <w:p w14:paraId="1DC8AF5A" w14:textId="77777777" w:rsidR="0050768A" w:rsidRDefault="0050768A">
            <w:pPr>
              <w:spacing w:after="1" w:line="0" w:lineRule="atLeast"/>
            </w:pPr>
          </w:p>
        </w:tc>
        <w:tc>
          <w:tcPr>
            <w:tcW w:w="2509" w:type="dxa"/>
          </w:tcPr>
          <w:p w14:paraId="36FBC498" w14:textId="77777777" w:rsidR="0050768A" w:rsidRDefault="0050768A">
            <w:pPr>
              <w:pStyle w:val="ConsPlusNormal"/>
            </w:pPr>
            <w:r>
              <w:t>лиофилизат для приготовления р-ра для внутривенного введения</w:t>
            </w:r>
          </w:p>
        </w:tc>
      </w:tr>
      <w:tr w:rsidR="0050768A" w14:paraId="31631A7A" w14:textId="77777777">
        <w:tc>
          <w:tcPr>
            <w:tcW w:w="904" w:type="dxa"/>
            <w:vMerge/>
          </w:tcPr>
          <w:p w14:paraId="09A62259" w14:textId="77777777" w:rsidR="0050768A" w:rsidRDefault="0050768A">
            <w:pPr>
              <w:spacing w:after="1" w:line="0" w:lineRule="atLeast"/>
            </w:pPr>
          </w:p>
        </w:tc>
        <w:tc>
          <w:tcPr>
            <w:tcW w:w="3964" w:type="dxa"/>
            <w:vMerge/>
          </w:tcPr>
          <w:p w14:paraId="45805F50" w14:textId="77777777" w:rsidR="0050768A" w:rsidRDefault="0050768A">
            <w:pPr>
              <w:spacing w:after="1" w:line="0" w:lineRule="atLeast"/>
            </w:pPr>
          </w:p>
        </w:tc>
        <w:tc>
          <w:tcPr>
            <w:tcW w:w="4252" w:type="dxa"/>
            <w:vMerge/>
          </w:tcPr>
          <w:p w14:paraId="68D555A1" w14:textId="77777777" w:rsidR="0050768A" w:rsidRDefault="0050768A">
            <w:pPr>
              <w:spacing w:after="1" w:line="0" w:lineRule="atLeast"/>
            </w:pPr>
          </w:p>
        </w:tc>
        <w:tc>
          <w:tcPr>
            <w:tcW w:w="2509" w:type="dxa"/>
          </w:tcPr>
          <w:p w14:paraId="5B42EBF6" w14:textId="77777777" w:rsidR="0050768A" w:rsidRDefault="0050768A">
            <w:pPr>
              <w:pStyle w:val="ConsPlusNormal"/>
            </w:pPr>
            <w:r>
              <w:t>лиофилизат для приготовления раствора для инфузий</w:t>
            </w:r>
          </w:p>
        </w:tc>
      </w:tr>
      <w:tr w:rsidR="0050768A" w14:paraId="0634359D" w14:textId="77777777">
        <w:tc>
          <w:tcPr>
            <w:tcW w:w="904" w:type="dxa"/>
            <w:vMerge/>
          </w:tcPr>
          <w:p w14:paraId="41FB998E" w14:textId="77777777" w:rsidR="0050768A" w:rsidRDefault="0050768A">
            <w:pPr>
              <w:spacing w:after="1" w:line="0" w:lineRule="atLeast"/>
            </w:pPr>
          </w:p>
        </w:tc>
        <w:tc>
          <w:tcPr>
            <w:tcW w:w="3964" w:type="dxa"/>
            <w:vMerge/>
          </w:tcPr>
          <w:p w14:paraId="6C3EB141" w14:textId="77777777" w:rsidR="0050768A" w:rsidRDefault="0050768A">
            <w:pPr>
              <w:spacing w:after="1" w:line="0" w:lineRule="atLeast"/>
            </w:pPr>
          </w:p>
        </w:tc>
        <w:tc>
          <w:tcPr>
            <w:tcW w:w="4252" w:type="dxa"/>
            <w:vMerge/>
          </w:tcPr>
          <w:p w14:paraId="3C22EE32" w14:textId="77777777" w:rsidR="0050768A" w:rsidRDefault="0050768A">
            <w:pPr>
              <w:spacing w:after="1" w:line="0" w:lineRule="atLeast"/>
            </w:pPr>
          </w:p>
        </w:tc>
        <w:tc>
          <w:tcPr>
            <w:tcW w:w="2509" w:type="dxa"/>
          </w:tcPr>
          <w:p w14:paraId="2318B714" w14:textId="77777777" w:rsidR="0050768A" w:rsidRDefault="0050768A">
            <w:pPr>
              <w:pStyle w:val="ConsPlusNormal"/>
            </w:pPr>
            <w:r>
              <w:t>капсулы кишечнорастворимые</w:t>
            </w:r>
          </w:p>
        </w:tc>
      </w:tr>
      <w:tr w:rsidR="0050768A" w14:paraId="74574714" w14:textId="77777777">
        <w:tc>
          <w:tcPr>
            <w:tcW w:w="904" w:type="dxa"/>
            <w:vMerge/>
          </w:tcPr>
          <w:p w14:paraId="1BF9761E" w14:textId="77777777" w:rsidR="0050768A" w:rsidRDefault="0050768A">
            <w:pPr>
              <w:spacing w:after="1" w:line="0" w:lineRule="atLeast"/>
            </w:pPr>
          </w:p>
        </w:tc>
        <w:tc>
          <w:tcPr>
            <w:tcW w:w="3964" w:type="dxa"/>
            <w:vMerge/>
          </w:tcPr>
          <w:p w14:paraId="4C352B93" w14:textId="77777777" w:rsidR="0050768A" w:rsidRDefault="0050768A">
            <w:pPr>
              <w:spacing w:after="1" w:line="0" w:lineRule="atLeast"/>
            </w:pPr>
          </w:p>
        </w:tc>
        <w:tc>
          <w:tcPr>
            <w:tcW w:w="4252" w:type="dxa"/>
            <w:vMerge/>
          </w:tcPr>
          <w:p w14:paraId="2ED5759A" w14:textId="77777777" w:rsidR="0050768A" w:rsidRDefault="0050768A">
            <w:pPr>
              <w:spacing w:after="1" w:line="0" w:lineRule="atLeast"/>
            </w:pPr>
          </w:p>
        </w:tc>
        <w:tc>
          <w:tcPr>
            <w:tcW w:w="2509" w:type="dxa"/>
          </w:tcPr>
          <w:p w14:paraId="4E0D6E8F" w14:textId="77777777" w:rsidR="0050768A" w:rsidRDefault="0050768A">
            <w:pPr>
              <w:pStyle w:val="ConsPlusNormal"/>
            </w:pPr>
            <w:r>
              <w:t>порошок для приготовления суспензии для приема внутрь</w:t>
            </w:r>
          </w:p>
        </w:tc>
      </w:tr>
      <w:tr w:rsidR="0050768A" w14:paraId="04ED89D2" w14:textId="77777777">
        <w:tc>
          <w:tcPr>
            <w:tcW w:w="904" w:type="dxa"/>
            <w:vMerge/>
          </w:tcPr>
          <w:p w14:paraId="534EB004" w14:textId="77777777" w:rsidR="0050768A" w:rsidRDefault="0050768A">
            <w:pPr>
              <w:spacing w:after="1" w:line="0" w:lineRule="atLeast"/>
            </w:pPr>
          </w:p>
        </w:tc>
        <w:tc>
          <w:tcPr>
            <w:tcW w:w="3964" w:type="dxa"/>
            <w:vMerge/>
          </w:tcPr>
          <w:p w14:paraId="0CC37D12" w14:textId="77777777" w:rsidR="0050768A" w:rsidRDefault="0050768A">
            <w:pPr>
              <w:spacing w:after="1" w:line="0" w:lineRule="atLeast"/>
            </w:pPr>
          </w:p>
        </w:tc>
        <w:tc>
          <w:tcPr>
            <w:tcW w:w="4252" w:type="dxa"/>
            <w:vMerge/>
          </w:tcPr>
          <w:p w14:paraId="42A1D96E" w14:textId="77777777" w:rsidR="0050768A" w:rsidRDefault="0050768A">
            <w:pPr>
              <w:spacing w:after="1" w:line="0" w:lineRule="atLeast"/>
            </w:pPr>
          </w:p>
        </w:tc>
        <w:tc>
          <w:tcPr>
            <w:tcW w:w="2509" w:type="dxa"/>
          </w:tcPr>
          <w:p w14:paraId="561F2C26" w14:textId="77777777" w:rsidR="0050768A" w:rsidRDefault="0050768A">
            <w:pPr>
              <w:pStyle w:val="ConsPlusNormal"/>
            </w:pPr>
            <w:r>
              <w:t>таблетки, покрытые пленочной оболочкой</w:t>
            </w:r>
          </w:p>
        </w:tc>
      </w:tr>
      <w:tr w:rsidR="0050768A" w14:paraId="279E28EB" w14:textId="77777777">
        <w:tc>
          <w:tcPr>
            <w:tcW w:w="904" w:type="dxa"/>
            <w:vMerge/>
          </w:tcPr>
          <w:p w14:paraId="27CCF2DD" w14:textId="77777777" w:rsidR="0050768A" w:rsidRDefault="0050768A">
            <w:pPr>
              <w:spacing w:after="1" w:line="0" w:lineRule="atLeast"/>
            </w:pPr>
          </w:p>
        </w:tc>
        <w:tc>
          <w:tcPr>
            <w:tcW w:w="3964" w:type="dxa"/>
            <w:vMerge/>
          </w:tcPr>
          <w:p w14:paraId="7C8DDD40" w14:textId="77777777" w:rsidR="0050768A" w:rsidRDefault="0050768A">
            <w:pPr>
              <w:spacing w:after="1" w:line="0" w:lineRule="atLeast"/>
            </w:pPr>
          </w:p>
        </w:tc>
        <w:tc>
          <w:tcPr>
            <w:tcW w:w="4252" w:type="dxa"/>
            <w:vMerge w:val="restart"/>
          </w:tcPr>
          <w:p w14:paraId="696DDFB3" w14:textId="77777777" w:rsidR="0050768A" w:rsidRDefault="0050768A">
            <w:pPr>
              <w:pStyle w:val="ConsPlusNormal"/>
            </w:pPr>
            <w:r>
              <w:t>эзомепразол</w:t>
            </w:r>
          </w:p>
        </w:tc>
        <w:tc>
          <w:tcPr>
            <w:tcW w:w="2509" w:type="dxa"/>
          </w:tcPr>
          <w:p w14:paraId="372BD52E" w14:textId="77777777" w:rsidR="0050768A" w:rsidRDefault="0050768A">
            <w:pPr>
              <w:pStyle w:val="ConsPlusNormal"/>
            </w:pPr>
            <w:r>
              <w:t>капсулы кишечнорастворимые</w:t>
            </w:r>
          </w:p>
        </w:tc>
      </w:tr>
      <w:tr w:rsidR="0050768A" w14:paraId="1F3C35A1" w14:textId="77777777">
        <w:tc>
          <w:tcPr>
            <w:tcW w:w="904" w:type="dxa"/>
            <w:vMerge/>
          </w:tcPr>
          <w:p w14:paraId="799485BA" w14:textId="77777777" w:rsidR="0050768A" w:rsidRDefault="0050768A">
            <w:pPr>
              <w:spacing w:after="1" w:line="0" w:lineRule="atLeast"/>
            </w:pPr>
          </w:p>
        </w:tc>
        <w:tc>
          <w:tcPr>
            <w:tcW w:w="3964" w:type="dxa"/>
            <w:vMerge/>
          </w:tcPr>
          <w:p w14:paraId="51DB1FEA" w14:textId="77777777" w:rsidR="0050768A" w:rsidRDefault="0050768A">
            <w:pPr>
              <w:spacing w:after="1" w:line="0" w:lineRule="atLeast"/>
            </w:pPr>
          </w:p>
        </w:tc>
        <w:tc>
          <w:tcPr>
            <w:tcW w:w="4252" w:type="dxa"/>
            <w:vMerge/>
          </w:tcPr>
          <w:p w14:paraId="5E642AD9" w14:textId="77777777" w:rsidR="0050768A" w:rsidRDefault="0050768A">
            <w:pPr>
              <w:spacing w:after="1" w:line="0" w:lineRule="atLeast"/>
            </w:pPr>
          </w:p>
        </w:tc>
        <w:tc>
          <w:tcPr>
            <w:tcW w:w="2509" w:type="dxa"/>
          </w:tcPr>
          <w:p w14:paraId="43CCB4AD" w14:textId="77777777" w:rsidR="0050768A" w:rsidRDefault="0050768A">
            <w:pPr>
              <w:pStyle w:val="ConsPlusNormal"/>
            </w:pPr>
            <w:r>
              <w:t>лиофилизат для приготовления раствора для внутривенного введения</w:t>
            </w:r>
          </w:p>
        </w:tc>
      </w:tr>
      <w:tr w:rsidR="0050768A" w14:paraId="7560A205" w14:textId="77777777">
        <w:tc>
          <w:tcPr>
            <w:tcW w:w="904" w:type="dxa"/>
            <w:vMerge/>
          </w:tcPr>
          <w:p w14:paraId="63E220BA" w14:textId="77777777" w:rsidR="0050768A" w:rsidRDefault="0050768A">
            <w:pPr>
              <w:spacing w:after="1" w:line="0" w:lineRule="atLeast"/>
            </w:pPr>
          </w:p>
        </w:tc>
        <w:tc>
          <w:tcPr>
            <w:tcW w:w="3964" w:type="dxa"/>
            <w:vMerge/>
          </w:tcPr>
          <w:p w14:paraId="750E6518" w14:textId="77777777" w:rsidR="0050768A" w:rsidRDefault="0050768A">
            <w:pPr>
              <w:spacing w:after="1" w:line="0" w:lineRule="atLeast"/>
            </w:pPr>
          </w:p>
        </w:tc>
        <w:tc>
          <w:tcPr>
            <w:tcW w:w="4252" w:type="dxa"/>
            <w:vMerge/>
          </w:tcPr>
          <w:p w14:paraId="44494EA4" w14:textId="77777777" w:rsidR="0050768A" w:rsidRDefault="0050768A">
            <w:pPr>
              <w:spacing w:after="1" w:line="0" w:lineRule="atLeast"/>
            </w:pPr>
          </w:p>
        </w:tc>
        <w:tc>
          <w:tcPr>
            <w:tcW w:w="2509" w:type="dxa"/>
          </w:tcPr>
          <w:p w14:paraId="4B5ACC68" w14:textId="77777777" w:rsidR="0050768A" w:rsidRDefault="0050768A">
            <w:pPr>
              <w:pStyle w:val="ConsPlusNormal"/>
            </w:pPr>
            <w:r>
              <w:t>таблетки кишечнорастворимые, покрытые пленочной оболочкой</w:t>
            </w:r>
          </w:p>
        </w:tc>
      </w:tr>
      <w:tr w:rsidR="0050768A" w14:paraId="46147082" w14:textId="77777777">
        <w:tc>
          <w:tcPr>
            <w:tcW w:w="904" w:type="dxa"/>
            <w:vMerge/>
          </w:tcPr>
          <w:p w14:paraId="17349DC5" w14:textId="77777777" w:rsidR="0050768A" w:rsidRDefault="0050768A">
            <w:pPr>
              <w:spacing w:after="1" w:line="0" w:lineRule="atLeast"/>
            </w:pPr>
          </w:p>
        </w:tc>
        <w:tc>
          <w:tcPr>
            <w:tcW w:w="3964" w:type="dxa"/>
            <w:vMerge/>
          </w:tcPr>
          <w:p w14:paraId="58953D19" w14:textId="77777777" w:rsidR="0050768A" w:rsidRDefault="0050768A">
            <w:pPr>
              <w:spacing w:after="1" w:line="0" w:lineRule="atLeast"/>
            </w:pPr>
          </w:p>
        </w:tc>
        <w:tc>
          <w:tcPr>
            <w:tcW w:w="4252" w:type="dxa"/>
            <w:vMerge/>
          </w:tcPr>
          <w:p w14:paraId="7055BA33" w14:textId="77777777" w:rsidR="0050768A" w:rsidRDefault="0050768A">
            <w:pPr>
              <w:spacing w:after="1" w:line="0" w:lineRule="atLeast"/>
            </w:pPr>
          </w:p>
        </w:tc>
        <w:tc>
          <w:tcPr>
            <w:tcW w:w="2509" w:type="dxa"/>
          </w:tcPr>
          <w:p w14:paraId="23D539BB" w14:textId="77777777" w:rsidR="0050768A" w:rsidRDefault="0050768A">
            <w:pPr>
              <w:pStyle w:val="ConsPlusNormal"/>
            </w:pPr>
            <w:r>
              <w:t>таблетки, покрытые кишечнорастворимой оболочкой</w:t>
            </w:r>
          </w:p>
        </w:tc>
      </w:tr>
      <w:tr w:rsidR="0050768A" w14:paraId="5EE899AA" w14:textId="77777777">
        <w:tc>
          <w:tcPr>
            <w:tcW w:w="904" w:type="dxa"/>
            <w:vMerge/>
          </w:tcPr>
          <w:p w14:paraId="192D0033" w14:textId="77777777" w:rsidR="0050768A" w:rsidRDefault="0050768A">
            <w:pPr>
              <w:spacing w:after="1" w:line="0" w:lineRule="atLeast"/>
            </w:pPr>
          </w:p>
        </w:tc>
        <w:tc>
          <w:tcPr>
            <w:tcW w:w="3964" w:type="dxa"/>
            <w:vMerge/>
          </w:tcPr>
          <w:p w14:paraId="6E6D5740" w14:textId="77777777" w:rsidR="0050768A" w:rsidRDefault="0050768A">
            <w:pPr>
              <w:spacing w:after="1" w:line="0" w:lineRule="atLeast"/>
            </w:pPr>
          </w:p>
        </w:tc>
        <w:tc>
          <w:tcPr>
            <w:tcW w:w="4252" w:type="dxa"/>
            <w:vMerge/>
          </w:tcPr>
          <w:p w14:paraId="73B93153" w14:textId="77777777" w:rsidR="0050768A" w:rsidRDefault="0050768A">
            <w:pPr>
              <w:spacing w:after="1" w:line="0" w:lineRule="atLeast"/>
            </w:pPr>
          </w:p>
        </w:tc>
        <w:tc>
          <w:tcPr>
            <w:tcW w:w="2509" w:type="dxa"/>
          </w:tcPr>
          <w:p w14:paraId="22A63FC1" w14:textId="77777777" w:rsidR="0050768A" w:rsidRDefault="0050768A">
            <w:pPr>
              <w:pStyle w:val="ConsPlusNormal"/>
            </w:pPr>
            <w:r>
              <w:t>таблетки, покрытые оболочкой</w:t>
            </w:r>
          </w:p>
        </w:tc>
      </w:tr>
      <w:tr w:rsidR="0050768A" w14:paraId="2F2E3DFC" w14:textId="77777777">
        <w:tc>
          <w:tcPr>
            <w:tcW w:w="904" w:type="dxa"/>
          </w:tcPr>
          <w:p w14:paraId="1C5C04B3" w14:textId="77777777" w:rsidR="0050768A" w:rsidRDefault="0050768A">
            <w:pPr>
              <w:pStyle w:val="ConsPlusNormal"/>
            </w:pPr>
            <w:r>
              <w:t>A02BX</w:t>
            </w:r>
          </w:p>
        </w:tc>
        <w:tc>
          <w:tcPr>
            <w:tcW w:w="3964" w:type="dxa"/>
          </w:tcPr>
          <w:p w14:paraId="112CF6C3" w14:textId="77777777" w:rsidR="0050768A" w:rsidRDefault="0050768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252" w:type="dxa"/>
          </w:tcPr>
          <w:p w14:paraId="05033F01" w14:textId="77777777" w:rsidR="0050768A" w:rsidRDefault="0050768A">
            <w:pPr>
              <w:pStyle w:val="ConsPlusNormal"/>
            </w:pPr>
            <w:r>
              <w:t xml:space="preserve">висмута трикалия дицитрат </w:t>
            </w:r>
            <w:hyperlink w:anchor="P15377" w:history="1">
              <w:r>
                <w:rPr>
                  <w:color w:val="0000FF"/>
                </w:rPr>
                <w:t>&lt;*&gt;</w:t>
              </w:r>
            </w:hyperlink>
          </w:p>
        </w:tc>
        <w:tc>
          <w:tcPr>
            <w:tcW w:w="2509" w:type="dxa"/>
          </w:tcPr>
          <w:p w14:paraId="6894CAA0" w14:textId="77777777" w:rsidR="0050768A" w:rsidRDefault="0050768A">
            <w:pPr>
              <w:pStyle w:val="ConsPlusNormal"/>
            </w:pPr>
            <w:r>
              <w:t>таблетки, покрытые пленочной оболочкой</w:t>
            </w:r>
          </w:p>
        </w:tc>
      </w:tr>
      <w:tr w:rsidR="0050768A" w14:paraId="226545AA" w14:textId="77777777">
        <w:tc>
          <w:tcPr>
            <w:tcW w:w="904" w:type="dxa"/>
          </w:tcPr>
          <w:p w14:paraId="1C0CA891" w14:textId="77777777" w:rsidR="0050768A" w:rsidRDefault="0050768A">
            <w:pPr>
              <w:pStyle w:val="ConsPlusNormal"/>
            </w:pPr>
            <w:r>
              <w:t>A03</w:t>
            </w:r>
          </w:p>
        </w:tc>
        <w:tc>
          <w:tcPr>
            <w:tcW w:w="3964" w:type="dxa"/>
          </w:tcPr>
          <w:p w14:paraId="2CAB891C" w14:textId="77777777" w:rsidR="0050768A" w:rsidRDefault="0050768A">
            <w:pPr>
              <w:pStyle w:val="ConsPlusNormal"/>
            </w:pPr>
            <w:r>
              <w:t>препараты для лечения функциональных нарушений желудочно-кишечного тракта</w:t>
            </w:r>
          </w:p>
        </w:tc>
        <w:tc>
          <w:tcPr>
            <w:tcW w:w="4252" w:type="dxa"/>
          </w:tcPr>
          <w:p w14:paraId="4BB7C71F" w14:textId="77777777" w:rsidR="0050768A" w:rsidRDefault="0050768A">
            <w:pPr>
              <w:pStyle w:val="ConsPlusNormal"/>
            </w:pPr>
          </w:p>
        </w:tc>
        <w:tc>
          <w:tcPr>
            <w:tcW w:w="2509" w:type="dxa"/>
          </w:tcPr>
          <w:p w14:paraId="645EC2D5" w14:textId="77777777" w:rsidR="0050768A" w:rsidRDefault="0050768A">
            <w:pPr>
              <w:pStyle w:val="ConsPlusNormal"/>
            </w:pPr>
          </w:p>
        </w:tc>
      </w:tr>
      <w:tr w:rsidR="0050768A" w14:paraId="11EF15E1" w14:textId="77777777">
        <w:tc>
          <w:tcPr>
            <w:tcW w:w="904" w:type="dxa"/>
          </w:tcPr>
          <w:p w14:paraId="222E4DE5" w14:textId="77777777" w:rsidR="0050768A" w:rsidRDefault="0050768A">
            <w:pPr>
              <w:pStyle w:val="ConsPlusNormal"/>
            </w:pPr>
            <w:r>
              <w:t>A03A</w:t>
            </w:r>
          </w:p>
        </w:tc>
        <w:tc>
          <w:tcPr>
            <w:tcW w:w="3964" w:type="dxa"/>
          </w:tcPr>
          <w:p w14:paraId="656F1A70" w14:textId="77777777" w:rsidR="0050768A" w:rsidRDefault="0050768A">
            <w:pPr>
              <w:pStyle w:val="ConsPlusNormal"/>
            </w:pPr>
            <w:r>
              <w:t>препараты для лечения функциональных нарушений желудочно-кишечного тракта</w:t>
            </w:r>
          </w:p>
        </w:tc>
        <w:tc>
          <w:tcPr>
            <w:tcW w:w="4252" w:type="dxa"/>
          </w:tcPr>
          <w:p w14:paraId="72562921" w14:textId="77777777" w:rsidR="0050768A" w:rsidRDefault="0050768A">
            <w:pPr>
              <w:pStyle w:val="ConsPlusNormal"/>
            </w:pPr>
          </w:p>
        </w:tc>
        <w:tc>
          <w:tcPr>
            <w:tcW w:w="2509" w:type="dxa"/>
          </w:tcPr>
          <w:p w14:paraId="6E74CD26" w14:textId="77777777" w:rsidR="0050768A" w:rsidRDefault="0050768A">
            <w:pPr>
              <w:pStyle w:val="ConsPlusNormal"/>
            </w:pPr>
          </w:p>
        </w:tc>
      </w:tr>
      <w:tr w:rsidR="0050768A" w14:paraId="1EB3619C" w14:textId="77777777">
        <w:tc>
          <w:tcPr>
            <w:tcW w:w="904" w:type="dxa"/>
            <w:vMerge w:val="restart"/>
          </w:tcPr>
          <w:p w14:paraId="1C2721F2" w14:textId="77777777" w:rsidR="0050768A" w:rsidRDefault="0050768A">
            <w:pPr>
              <w:pStyle w:val="ConsPlusNormal"/>
            </w:pPr>
            <w:r>
              <w:t>A03AA</w:t>
            </w:r>
          </w:p>
        </w:tc>
        <w:tc>
          <w:tcPr>
            <w:tcW w:w="3964" w:type="dxa"/>
            <w:vMerge w:val="restart"/>
          </w:tcPr>
          <w:p w14:paraId="244E0626" w14:textId="77777777" w:rsidR="0050768A" w:rsidRDefault="0050768A">
            <w:pPr>
              <w:pStyle w:val="ConsPlusNormal"/>
            </w:pPr>
            <w:r>
              <w:t>синтетические антихолинергические средства, эфиры с третичной аминогруппой</w:t>
            </w:r>
          </w:p>
        </w:tc>
        <w:tc>
          <w:tcPr>
            <w:tcW w:w="4252" w:type="dxa"/>
            <w:vMerge w:val="restart"/>
          </w:tcPr>
          <w:p w14:paraId="604EB359" w14:textId="77777777" w:rsidR="0050768A" w:rsidRDefault="0050768A">
            <w:pPr>
              <w:pStyle w:val="ConsPlusNormal"/>
            </w:pPr>
            <w:r>
              <w:t xml:space="preserve">мебеверин </w:t>
            </w:r>
            <w:hyperlink w:anchor="P15377" w:history="1">
              <w:r>
                <w:rPr>
                  <w:color w:val="0000FF"/>
                </w:rPr>
                <w:t>&lt;*&gt;</w:t>
              </w:r>
            </w:hyperlink>
          </w:p>
        </w:tc>
        <w:tc>
          <w:tcPr>
            <w:tcW w:w="2509" w:type="dxa"/>
          </w:tcPr>
          <w:p w14:paraId="46434B7A" w14:textId="77777777" w:rsidR="0050768A" w:rsidRDefault="0050768A">
            <w:pPr>
              <w:pStyle w:val="ConsPlusNormal"/>
            </w:pPr>
            <w:r>
              <w:t>капсулы пролонгированного действия</w:t>
            </w:r>
          </w:p>
        </w:tc>
      </w:tr>
      <w:tr w:rsidR="0050768A" w14:paraId="2A0A9567" w14:textId="77777777">
        <w:tc>
          <w:tcPr>
            <w:tcW w:w="904" w:type="dxa"/>
            <w:vMerge/>
          </w:tcPr>
          <w:p w14:paraId="62B472CA" w14:textId="77777777" w:rsidR="0050768A" w:rsidRDefault="0050768A">
            <w:pPr>
              <w:spacing w:after="1" w:line="0" w:lineRule="atLeast"/>
            </w:pPr>
          </w:p>
        </w:tc>
        <w:tc>
          <w:tcPr>
            <w:tcW w:w="3964" w:type="dxa"/>
            <w:vMerge/>
          </w:tcPr>
          <w:p w14:paraId="3FA49669" w14:textId="77777777" w:rsidR="0050768A" w:rsidRDefault="0050768A">
            <w:pPr>
              <w:spacing w:after="1" w:line="0" w:lineRule="atLeast"/>
            </w:pPr>
          </w:p>
        </w:tc>
        <w:tc>
          <w:tcPr>
            <w:tcW w:w="4252" w:type="dxa"/>
            <w:vMerge/>
          </w:tcPr>
          <w:p w14:paraId="282B0A9F" w14:textId="77777777" w:rsidR="0050768A" w:rsidRDefault="0050768A">
            <w:pPr>
              <w:spacing w:after="1" w:line="0" w:lineRule="atLeast"/>
            </w:pPr>
          </w:p>
        </w:tc>
        <w:tc>
          <w:tcPr>
            <w:tcW w:w="2509" w:type="dxa"/>
          </w:tcPr>
          <w:p w14:paraId="16432C63" w14:textId="77777777" w:rsidR="0050768A" w:rsidRDefault="0050768A">
            <w:pPr>
              <w:pStyle w:val="ConsPlusNormal"/>
            </w:pPr>
            <w:r>
              <w:t>таблетки, покрытые пленочной оболочкой</w:t>
            </w:r>
          </w:p>
        </w:tc>
      </w:tr>
      <w:tr w:rsidR="0050768A" w14:paraId="0088F97A" w14:textId="77777777">
        <w:tc>
          <w:tcPr>
            <w:tcW w:w="904" w:type="dxa"/>
            <w:vMerge/>
          </w:tcPr>
          <w:p w14:paraId="7312562C" w14:textId="77777777" w:rsidR="0050768A" w:rsidRDefault="0050768A">
            <w:pPr>
              <w:spacing w:after="1" w:line="0" w:lineRule="atLeast"/>
            </w:pPr>
          </w:p>
        </w:tc>
        <w:tc>
          <w:tcPr>
            <w:tcW w:w="3964" w:type="dxa"/>
            <w:vMerge/>
          </w:tcPr>
          <w:p w14:paraId="2180DA4F" w14:textId="77777777" w:rsidR="0050768A" w:rsidRDefault="0050768A">
            <w:pPr>
              <w:spacing w:after="1" w:line="0" w:lineRule="atLeast"/>
            </w:pPr>
          </w:p>
        </w:tc>
        <w:tc>
          <w:tcPr>
            <w:tcW w:w="4252" w:type="dxa"/>
            <w:vMerge/>
          </w:tcPr>
          <w:p w14:paraId="6743DA25" w14:textId="77777777" w:rsidR="0050768A" w:rsidRDefault="0050768A">
            <w:pPr>
              <w:spacing w:after="1" w:line="0" w:lineRule="atLeast"/>
            </w:pPr>
          </w:p>
        </w:tc>
        <w:tc>
          <w:tcPr>
            <w:tcW w:w="2509" w:type="dxa"/>
          </w:tcPr>
          <w:p w14:paraId="3114A84A" w14:textId="77777777" w:rsidR="0050768A" w:rsidRDefault="0050768A">
            <w:pPr>
              <w:pStyle w:val="ConsPlusNormal"/>
            </w:pPr>
            <w:r>
              <w:t>таблетки, покрытые оболочкой</w:t>
            </w:r>
          </w:p>
        </w:tc>
      </w:tr>
      <w:tr w:rsidR="0050768A" w14:paraId="6CC5BF9E" w14:textId="77777777">
        <w:tc>
          <w:tcPr>
            <w:tcW w:w="904" w:type="dxa"/>
            <w:vMerge/>
          </w:tcPr>
          <w:p w14:paraId="21D76196" w14:textId="77777777" w:rsidR="0050768A" w:rsidRDefault="0050768A">
            <w:pPr>
              <w:spacing w:after="1" w:line="0" w:lineRule="atLeast"/>
            </w:pPr>
          </w:p>
        </w:tc>
        <w:tc>
          <w:tcPr>
            <w:tcW w:w="3964" w:type="dxa"/>
            <w:vMerge/>
          </w:tcPr>
          <w:p w14:paraId="5EC78E09" w14:textId="77777777" w:rsidR="0050768A" w:rsidRDefault="0050768A">
            <w:pPr>
              <w:spacing w:after="1" w:line="0" w:lineRule="atLeast"/>
            </w:pPr>
          </w:p>
        </w:tc>
        <w:tc>
          <w:tcPr>
            <w:tcW w:w="4252" w:type="dxa"/>
            <w:vMerge/>
          </w:tcPr>
          <w:p w14:paraId="28A0CCBF" w14:textId="77777777" w:rsidR="0050768A" w:rsidRDefault="0050768A">
            <w:pPr>
              <w:spacing w:after="1" w:line="0" w:lineRule="atLeast"/>
            </w:pPr>
          </w:p>
        </w:tc>
        <w:tc>
          <w:tcPr>
            <w:tcW w:w="2509" w:type="dxa"/>
          </w:tcPr>
          <w:p w14:paraId="3BDB7289" w14:textId="77777777" w:rsidR="0050768A" w:rsidRDefault="0050768A">
            <w:pPr>
              <w:pStyle w:val="ConsPlusNormal"/>
            </w:pPr>
            <w:r>
              <w:t>таблетки с пролонгированным высвобождением, покрытые пленочной оболочкой</w:t>
            </w:r>
          </w:p>
        </w:tc>
      </w:tr>
      <w:tr w:rsidR="0050768A" w14:paraId="06FD3DB2" w14:textId="77777777">
        <w:tc>
          <w:tcPr>
            <w:tcW w:w="904" w:type="dxa"/>
            <w:vMerge/>
          </w:tcPr>
          <w:p w14:paraId="79550608" w14:textId="77777777" w:rsidR="0050768A" w:rsidRDefault="0050768A">
            <w:pPr>
              <w:spacing w:after="1" w:line="0" w:lineRule="atLeast"/>
            </w:pPr>
          </w:p>
        </w:tc>
        <w:tc>
          <w:tcPr>
            <w:tcW w:w="3964" w:type="dxa"/>
            <w:vMerge/>
          </w:tcPr>
          <w:p w14:paraId="4DD56800" w14:textId="77777777" w:rsidR="0050768A" w:rsidRDefault="0050768A">
            <w:pPr>
              <w:spacing w:after="1" w:line="0" w:lineRule="atLeast"/>
            </w:pPr>
          </w:p>
        </w:tc>
        <w:tc>
          <w:tcPr>
            <w:tcW w:w="4252" w:type="dxa"/>
          </w:tcPr>
          <w:p w14:paraId="0F03B506" w14:textId="77777777" w:rsidR="0050768A" w:rsidRDefault="0050768A">
            <w:pPr>
              <w:pStyle w:val="ConsPlusNormal"/>
            </w:pPr>
            <w:r>
              <w:t>платифиллин</w:t>
            </w:r>
          </w:p>
        </w:tc>
        <w:tc>
          <w:tcPr>
            <w:tcW w:w="2509" w:type="dxa"/>
          </w:tcPr>
          <w:p w14:paraId="1C4465AC" w14:textId="77777777" w:rsidR="0050768A" w:rsidRDefault="0050768A">
            <w:pPr>
              <w:pStyle w:val="ConsPlusNormal"/>
            </w:pPr>
            <w:r>
              <w:t>раствор для подкожного введения</w:t>
            </w:r>
          </w:p>
        </w:tc>
      </w:tr>
      <w:tr w:rsidR="0050768A" w14:paraId="1E5AB96F" w14:textId="77777777">
        <w:tc>
          <w:tcPr>
            <w:tcW w:w="904" w:type="dxa"/>
            <w:vMerge w:val="restart"/>
          </w:tcPr>
          <w:p w14:paraId="3C3490B5" w14:textId="77777777" w:rsidR="0050768A" w:rsidRDefault="0050768A">
            <w:pPr>
              <w:pStyle w:val="ConsPlusNormal"/>
            </w:pPr>
            <w:r>
              <w:t>A03AD</w:t>
            </w:r>
          </w:p>
        </w:tc>
        <w:tc>
          <w:tcPr>
            <w:tcW w:w="3964" w:type="dxa"/>
            <w:vMerge w:val="restart"/>
          </w:tcPr>
          <w:p w14:paraId="47A04EB0" w14:textId="77777777" w:rsidR="0050768A" w:rsidRDefault="0050768A">
            <w:pPr>
              <w:pStyle w:val="ConsPlusNormal"/>
            </w:pPr>
            <w:r>
              <w:t>папаверин и его производные</w:t>
            </w:r>
          </w:p>
        </w:tc>
        <w:tc>
          <w:tcPr>
            <w:tcW w:w="4252" w:type="dxa"/>
            <w:vMerge w:val="restart"/>
          </w:tcPr>
          <w:p w14:paraId="6BF79518" w14:textId="77777777" w:rsidR="0050768A" w:rsidRDefault="0050768A">
            <w:pPr>
              <w:pStyle w:val="ConsPlusNormal"/>
            </w:pPr>
            <w:r>
              <w:t xml:space="preserve">дротаверин </w:t>
            </w:r>
            <w:hyperlink w:anchor="P15377" w:history="1">
              <w:r>
                <w:rPr>
                  <w:color w:val="0000FF"/>
                </w:rPr>
                <w:t>&lt;*&gt;</w:t>
              </w:r>
            </w:hyperlink>
          </w:p>
        </w:tc>
        <w:tc>
          <w:tcPr>
            <w:tcW w:w="2509" w:type="dxa"/>
          </w:tcPr>
          <w:p w14:paraId="141FADC9" w14:textId="77777777" w:rsidR="0050768A" w:rsidRDefault="0050768A">
            <w:pPr>
              <w:pStyle w:val="ConsPlusNormal"/>
            </w:pPr>
            <w:r>
              <w:t>раствор для внутривенного и внутримышечного введения</w:t>
            </w:r>
          </w:p>
        </w:tc>
      </w:tr>
      <w:tr w:rsidR="0050768A" w14:paraId="76DC9A40" w14:textId="77777777">
        <w:tc>
          <w:tcPr>
            <w:tcW w:w="904" w:type="dxa"/>
            <w:vMerge/>
          </w:tcPr>
          <w:p w14:paraId="1988A0C2" w14:textId="77777777" w:rsidR="0050768A" w:rsidRDefault="0050768A">
            <w:pPr>
              <w:spacing w:after="1" w:line="0" w:lineRule="atLeast"/>
            </w:pPr>
          </w:p>
        </w:tc>
        <w:tc>
          <w:tcPr>
            <w:tcW w:w="3964" w:type="dxa"/>
            <w:vMerge/>
          </w:tcPr>
          <w:p w14:paraId="298BE641" w14:textId="77777777" w:rsidR="0050768A" w:rsidRDefault="0050768A">
            <w:pPr>
              <w:spacing w:after="1" w:line="0" w:lineRule="atLeast"/>
            </w:pPr>
          </w:p>
        </w:tc>
        <w:tc>
          <w:tcPr>
            <w:tcW w:w="4252" w:type="dxa"/>
            <w:vMerge/>
          </w:tcPr>
          <w:p w14:paraId="770D12CB" w14:textId="77777777" w:rsidR="0050768A" w:rsidRDefault="0050768A">
            <w:pPr>
              <w:spacing w:after="1" w:line="0" w:lineRule="atLeast"/>
            </w:pPr>
          </w:p>
        </w:tc>
        <w:tc>
          <w:tcPr>
            <w:tcW w:w="2509" w:type="dxa"/>
          </w:tcPr>
          <w:p w14:paraId="4B96E504" w14:textId="77777777" w:rsidR="0050768A" w:rsidRDefault="0050768A">
            <w:pPr>
              <w:pStyle w:val="ConsPlusNormal"/>
            </w:pPr>
            <w:r>
              <w:t>раствор для инъекций</w:t>
            </w:r>
          </w:p>
        </w:tc>
      </w:tr>
      <w:tr w:rsidR="0050768A" w14:paraId="40BA1CFA" w14:textId="77777777">
        <w:tc>
          <w:tcPr>
            <w:tcW w:w="904" w:type="dxa"/>
            <w:vMerge/>
          </w:tcPr>
          <w:p w14:paraId="08167440" w14:textId="77777777" w:rsidR="0050768A" w:rsidRDefault="0050768A">
            <w:pPr>
              <w:spacing w:after="1" w:line="0" w:lineRule="atLeast"/>
            </w:pPr>
          </w:p>
        </w:tc>
        <w:tc>
          <w:tcPr>
            <w:tcW w:w="3964" w:type="dxa"/>
            <w:vMerge/>
          </w:tcPr>
          <w:p w14:paraId="60767D69" w14:textId="77777777" w:rsidR="0050768A" w:rsidRDefault="0050768A">
            <w:pPr>
              <w:spacing w:after="1" w:line="0" w:lineRule="atLeast"/>
            </w:pPr>
          </w:p>
        </w:tc>
        <w:tc>
          <w:tcPr>
            <w:tcW w:w="4252" w:type="dxa"/>
            <w:vMerge/>
          </w:tcPr>
          <w:p w14:paraId="3CB60DE5" w14:textId="77777777" w:rsidR="0050768A" w:rsidRDefault="0050768A">
            <w:pPr>
              <w:spacing w:after="1" w:line="0" w:lineRule="atLeast"/>
            </w:pPr>
          </w:p>
        </w:tc>
        <w:tc>
          <w:tcPr>
            <w:tcW w:w="2509" w:type="dxa"/>
          </w:tcPr>
          <w:p w14:paraId="2F3FE17C" w14:textId="77777777" w:rsidR="0050768A" w:rsidRDefault="0050768A">
            <w:pPr>
              <w:pStyle w:val="ConsPlusNormal"/>
            </w:pPr>
            <w:r>
              <w:t>таблетки, покрытые пленочной оболочкой</w:t>
            </w:r>
          </w:p>
        </w:tc>
      </w:tr>
      <w:tr w:rsidR="0050768A" w14:paraId="31BD47C7" w14:textId="77777777">
        <w:tc>
          <w:tcPr>
            <w:tcW w:w="904" w:type="dxa"/>
            <w:vMerge/>
          </w:tcPr>
          <w:p w14:paraId="3EF66EDF" w14:textId="77777777" w:rsidR="0050768A" w:rsidRDefault="0050768A">
            <w:pPr>
              <w:spacing w:after="1" w:line="0" w:lineRule="atLeast"/>
            </w:pPr>
          </w:p>
        </w:tc>
        <w:tc>
          <w:tcPr>
            <w:tcW w:w="3964" w:type="dxa"/>
            <w:vMerge/>
          </w:tcPr>
          <w:p w14:paraId="0F0848DE" w14:textId="77777777" w:rsidR="0050768A" w:rsidRDefault="0050768A">
            <w:pPr>
              <w:spacing w:after="1" w:line="0" w:lineRule="atLeast"/>
            </w:pPr>
          </w:p>
        </w:tc>
        <w:tc>
          <w:tcPr>
            <w:tcW w:w="4252" w:type="dxa"/>
            <w:vMerge/>
          </w:tcPr>
          <w:p w14:paraId="4BE016AF" w14:textId="77777777" w:rsidR="0050768A" w:rsidRDefault="0050768A">
            <w:pPr>
              <w:spacing w:after="1" w:line="0" w:lineRule="atLeast"/>
            </w:pPr>
          </w:p>
        </w:tc>
        <w:tc>
          <w:tcPr>
            <w:tcW w:w="2509" w:type="dxa"/>
          </w:tcPr>
          <w:p w14:paraId="6ED30D97" w14:textId="77777777" w:rsidR="0050768A" w:rsidRDefault="0050768A">
            <w:pPr>
              <w:pStyle w:val="ConsPlusNormal"/>
            </w:pPr>
            <w:r>
              <w:t>таблетки</w:t>
            </w:r>
          </w:p>
        </w:tc>
      </w:tr>
      <w:tr w:rsidR="0050768A" w14:paraId="02266B18" w14:textId="77777777">
        <w:tc>
          <w:tcPr>
            <w:tcW w:w="904" w:type="dxa"/>
          </w:tcPr>
          <w:p w14:paraId="457762C0" w14:textId="77777777" w:rsidR="0050768A" w:rsidRDefault="0050768A">
            <w:pPr>
              <w:pStyle w:val="ConsPlusNormal"/>
            </w:pPr>
            <w:r>
              <w:t>A03B</w:t>
            </w:r>
          </w:p>
        </w:tc>
        <w:tc>
          <w:tcPr>
            <w:tcW w:w="3964" w:type="dxa"/>
          </w:tcPr>
          <w:p w14:paraId="10144834" w14:textId="77777777" w:rsidR="0050768A" w:rsidRDefault="0050768A">
            <w:pPr>
              <w:pStyle w:val="ConsPlusNormal"/>
            </w:pPr>
            <w:r>
              <w:t>препараты белладонны</w:t>
            </w:r>
          </w:p>
        </w:tc>
        <w:tc>
          <w:tcPr>
            <w:tcW w:w="4252" w:type="dxa"/>
          </w:tcPr>
          <w:p w14:paraId="7522AE4E" w14:textId="77777777" w:rsidR="0050768A" w:rsidRDefault="0050768A">
            <w:pPr>
              <w:pStyle w:val="ConsPlusNormal"/>
            </w:pPr>
          </w:p>
        </w:tc>
        <w:tc>
          <w:tcPr>
            <w:tcW w:w="2509" w:type="dxa"/>
          </w:tcPr>
          <w:p w14:paraId="4E85E81C" w14:textId="77777777" w:rsidR="0050768A" w:rsidRDefault="0050768A">
            <w:pPr>
              <w:pStyle w:val="ConsPlusNormal"/>
            </w:pPr>
          </w:p>
        </w:tc>
      </w:tr>
      <w:tr w:rsidR="0050768A" w14:paraId="370D6B66" w14:textId="77777777">
        <w:tc>
          <w:tcPr>
            <w:tcW w:w="904" w:type="dxa"/>
            <w:vMerge w:val="restart"/>
          </w:tcPr>
          <w:p w14:paraId="16E720EF" w14:textId="77777777" w:rsidR="0050768A" w:rsidRDefault="0050768A">
            <w:pPr>
              <w:pStyle w:val="ConsPlusNormal"/>
            </w:pPr>
            <w:r>
              <w:t>A03BA</w:t>
            </w:r>
          </w:p>
        </w:tc>
        <w:tc>
          <w:tcPr>
            <w:tcW w:w="3964" w:type="dxa"/>
            <w:vMerge w:val="restart"/>
          </w:tcPr>
          <w:p w14:paraId="3BE7208E" w14:textId="77777777" w:rsidR="0050768A" w:rsidRDefault="0050768A">
            <w:pPr>
              <w:pStyle w:val="ConsPlusNormal"/>
            </w:pPr>
            <w:r>
              <w:t>алкалоиды белладонны, третичные амины</w:t>
            </w:r>
          </w:p>
        </w:tc>
        <w:tc>
          <w:tcPr>
            <w:tcW w:w="4252" w:type="dxa"/>
            <w:vMerge w:val="restart"/>
          </w:tcPr>
          <w:p w14:paraId="2CD8CD1E" w14:textId="77777777" w:rsidR="0050768A" w:rsidRDefault="0050768A">
            <w:pPr>
              <w:pStyle w:val="ConsPlusNormal"/>
            </w:pPr>
            <w:r>
              <w:t>атропин</w:t>
            </w:r>
          </w:p>
        </w:tc>
        <w:tc>
          <w:tcPr>
            <w:tcW w:w="2509" w:type="dxa"/>
          </w:tcPr>
          <w:p w14:paraId="1441B019" w14:textId="77777777" w:rsidR="0050768A" w:rsidRDefault="0050768A">
            <w:pPr>
              <w:pStyle w:val="ConsPlusNormal"/>
            </w:pPr>
            <w:r>
              <w:t>капли глазные</w:t>
            </w:r>
          </w:p>
        </w:tc>
      </w:tr>
      <w:tr w:rsidR="0050768A" w14:paraId="54760E5A" w14:textId="77777777">
        <w:tc>
          <w:tcPr>
            <w:tcW w:w="904" w:type="dxa"/>
            <w:vMerge/>
          </w:tcPr>
          <w:p w14:paraId="18DE0A5D" w14:textId="77777777" w:rsidR="0050768A" w:rsidRDefault="0050768A">
            <w:pPr>
              <w:spacing w:after="1" w:line="0" w:lineRule="atLeast"/>
            </w:pPr>
          </w:p>
        </w:tc>
        <w:tc>
          <w:tcPr>
            <w:tcW w:w="3964" w:type="dxa"/>
            <w:vMerge/>
          </w:tcPr>
          <w:p w14:paraId="19405141" w14:textId="77777777" w:rsidR="0050768A" w:rsidRDefault="0050768A">
            <w:pPr>
              <w:spacing w:after="1" w:line="0" w:lineRule="atLeast"/>
            </w:pPr>
          </w:p>
        </w:tc>
        <w:tc>
          <w:tcPr>
            <w:tcW w:w="4252" w:type="dxa"/>
            <w:vMerge/>
          </w:tcPr>
          <w:p w14:paraId="5379D852" w14:textId="77777777" w:rsidR="0050768A" w:rsidRDefault="0050768A">
            <w:pPr>
              <w:spacing w:after="1" w:line="0" w:lineRule="atLeast"/>
            </w:pPr>
          </w:p>
        </w:tc>
        <w:tc>
          <w:tcPr>
            <w:tcW w:w="2509" w:type="dxa"/>
          </w:tcPr>
          <w:p w14:paraId="046C93FD" w14:textId="77777777" w:rsidR="0050768A" w:rsidRDefault="0050768A">
            <w:pPr>
              <w:pStyle w:val="ConsPlusNormal"/>
            </w:pPr>
            <w:r>
              <w:t>раствор для инъекций</w:t>
            </w:r>
          </w:p>
        </w:tc>
      </w:tr>
      <w:tr w:rsidR="0050768A" w14:paraId="75417B36" w14:textId="77777777">
        <w:tc>
          <w:tcPr>
            <w:tcW w:w="904" w:type="dxa"/>
          </w:tcPr>
          <w:p w14:paraId="50116A70" w14:textId="77777777" w:rsidR="0050768A" w:rsidRDefault="0050768A">
            <w:pPr>
              <w:pStyle w:val="ConsPlusNormal"/>
            </w:pPr>
            <w:r>
              <w:t>A03F</w:t>
            </w:r>
          </w:p>
        </w:tc>
        <w:tc>
          <w:tcPr>
            <w:tcW w:w="3964" w:type="dxa"/>
          </w:tcPr>
          <w:p w14:paraId="472D1910" w14:textId="77777777" w:rsidR="0050768A" w:rsidRDefault="0050768A">
            <w:pPr>
              <w:pStyle w:val="ConsPlusNormal"/>
            </w:pPr>
            <w:r>
              <w:t>стимуляторы моторики желудочно-кишечного тракта</w:t>
            </w:r>
          </w:p>
        </w:tc>
        <w:tc>
          <w:tcPr>
            <w:tcW w:w="4252" w:type="dxa"/>
          </w:tcPr>
          <w:p w14:paraId="28275481" w14:textId="77777777" w:rsidR="0050768A" w:rsidRDefault="0050768A">
            <w:pPr>
              <w:pStyle w:val="ConsPlusNormal"/>
            </w:pPr>
          </w:p>
        </w:tc>
        <w:tc>
          <w:tcPr>
            <w:tcW w:w="2509" w:type="dxa"/>
          </w:tcPr>
          <w:p w14:paraId="07E19C9A" w14:textId="77777777" w:rsidR="0050768A" w:rsidRDefault="0050768A">
            <w:pPr>
              <w:pStyle w:val="ConsPlusNormal"/>
            </w:pPr>
          </w:p>
        </w:tc>
      </w:tr>
      <w:tr w:rsidR="0050768A" w14:paraId="3989588E" w14:textId="77777777">
        <w:tc>
          <w:tcPr>
            <w:tcW w:w="904" w:type="dxa"/>
            <w:vMerge w:val="restart"/>
          </w:tcPr>
          <w:p w14:paraId="6C20BA74" w14:textId="77777777" w:rsidR="0050768A" w:rsidRDefault="0050768A">
            <w:pPr>
              <w:pStyle w:val="ConsPlusNormal"/>
            </w:pPr>
            <w:r>
              <w:t>A03FA</w:t>
            </w:r>
          </w:p>
        </w:tc>
        <w:tc>
          <w:tcPr>
            <w:tcW w:w="3964" w:type="dxa"/>
            <w:vMerge w:val="restart"/>
          </w:tcPr>
          <w:p w14:paraId="3E9DED73" w14:textId="77777777" w:rsidR="0050768A" w:rsidRDefault="0050768A">
            <w:pPr>
              <w:pStyle w:val="ConsPlusNormal"/>
            </w:pPr>
            <w:r>
              <w:t>стимуляторы моторики желудочно-кишечного тракта</w:t>
            </w:r>
          </w:p>
        </w:tc>
        <w:tc>
          <w:tcPr>
            <w:tcW w:w="4252" w:type="dxa"/>
            <w:vMerge w:val="restart"/>
          </w:tcPr>
          <w:p w14:paraId="4BAB319D" w14:textId="77777777" w:rsidR="0050768A" w:rsidRDefault="0050768A">
            <w:pPr>
              <w:pStyle w:val="ConsPlusNormal"/>
            </w:pPr>
            <w:r>
              <w:t>метоклопрамид</w:t>
            </w:r>
          </w:p>
        </w:tc>
        <w:tc>
          <w:tcPr>
            <w:tcW w:w="2509" w:type="dxa"/>
          </w:tcPr>
          <w:p w14:paraId="019B2FE7" w14:textId="77777777" w:rsidR="0050768A" w:rsidRDefault="0050768A">
            <w:pPr>
              <w:pStyle w:val="ConsPlusNormal"/>
            </w:pPr>
            <w:r>
              <w:t>раствор для внутривенного и внутримышечного введения</w:t>
            </w:r>
          </w:p>
        </w:tc>
      </w:tr>
      <w:tr w:rsidR="0050768A" w14:paraId="326CB651" w14:textId="77777777">
        <w:tc>
          <w:tcPr>
            <w:tcW w:w="904" w:type="dxa"/>
            <w:vMerge/>
          </w:tcPr>
          <w:p w14:paraId="65171CCC" w14:textId="77777777" w:rsidR="0050768A" w:rsidRDefault="0050768A">
            <w:pPr>
              <w:spacing w:after="1" w:line="0" w:lineRule="atLeast"/>
            </w:pPr>
          </w:p>
        </w:tc>
        <w:tc>
          <w:tcPr>
            <w:tcW w:w="3964" w:type="dxa"/>
            <w:vMerge/>
          </w:tcPr>
          <w:p w14:paraId="42B8A1EA" w14:textId="77777777" w:rsidR="0050768A" w:rsidRDefault="0050768A">
            <w:pPr>
              <w:spacing w:after="1" w:line="0" w:lineRule="atLeast"/>
            </w:pPr>
          </w:p>
        </w:tc>
        <w:tc>
          <w:tcPr>
            <w:tcW w:w="4252" w:type="dxa"/>
            <w:vMerge/>
          </w:tcPr>
          <w:p w14:paraId="402865C0" w14:textId="77777777" w:rsidR="0050768A" w:rsidRDefault="0050768A">
            <w:pPr>
              <w:spacing w:after="1" w:line="0" w:lineRule="atLeast"/>
            </w:pPr>
          </w:p>
        </w:tc>
        <w:tc>
          <w:tcPr>
            <w:tcW w:w="2509" w:type="dxa"/>
          </w:tcPr>
          <w:p w14:paraId="68D4451F" w14:textId="77777777" w:rsidR="0050768A" w:rsidRDefault="0050768A">
            <w:pPr>
              <w:pStyle w:val="ConsPlusNormal"/>
            </w:pPr>
            <w:r>
              <w:t>раствор для инъекций</w:t>
            </w:r>
          </w:p>
        </w:tc>
      </w:tr>
      <w:tr w:rsidR="0050768A" w14:paraId="0D15BF5D" w14:textId="77777777">
        <w:tc>
          <w:tcPr>
            <w:tcW w:w="904" w:type="dxa"/>
            <w:vMerge/>
          </w:tcPr>
          <w:p w14:paraId="0F9B052A" w14:textId="77777777" w:rsidR="0050768A" w:rsidRDefault="0050768A">
            <w:pPr>
              <w:spacing w:after="1" w:line="0" w:lineRule="atLeast"/>
            </w:pPr>
          </w:p>
        </w:tc>
        <w:tc>
          <w:tcPr>
            <w:tcW w:w="3964" w:type="dxa"/>
            <w:vMerge/>
          </w:tcPr>
          <w:p w14:paraId="4921D787" w14:textId="77777777" w:rsidR="0050768A" w:rsidRDefault="0050768A">
            <w:pPr>
              <w:spacing w:after="1" w:line="0" w:lineRule="atLeast"/>
            </w:pPr>
          </w:p>
        </w:tc>
        <w:tc>
          <w:tcPr>
            <w:tcW w:w="4252" w:type="dxa"/>
            <w:vMerge/>
          </w:tcPr>
          <w:p w14:paraId="32562385" w14:textId="77777777" w:rsidR="0050768A" w:rsidRDefault="0050768A">
            <w:pPr>
              <w:spacing w:after="1" w:line="0" w:lineRule="atLeast"/>
            </w:pPr>
          </w:p>
        </w:tc>
        <w:tc>
          <w:tcPr>
            <w:tcW w:w="2509" w:type="dxa"/>
          </w:tcPr>
          <w:p w14:paraId="2D9D781D" w14:textId="77777777" w:rsidR="0050768A" w:rsidRDefault="0050768A">
            <w:pPr>
              <w:pStyle w:val="ConsPlusNormal"/>
            </w:pPr>
            <w:r>
              <w:t>раствор для приема внутрь</w:t>
            </w:r>
          </w:p>
        </w:tc>
      </w:tr>
      <w:tr w:rsidR="0050768A" w14:paraId="55AE64A2" w14:textId="77777777">
        <w:tc>
          <w:tcPr>
            <w:tcW w:w="904" w:type="dxa"/>
            <w:vMerge/>
          </w:tcPr>
          <w:p w14:paraId="165B0990" w14:textId="77777777" w:rsidR="0050768A" w:rsidRDefault="0050768A">
            <w:pPr>
              <w:spacing w:after="1" w:line="0" w:lineRule="atLeast"/>
            </w:pPr>
          </w:p>
        </w:tc>
        <w:tc>
          <w:tcPr>
            <w:tcW w:w="3964" w:type="dxa"/>
            <w:vMerge/>
          </w:tcPr>
          <w:p w14:paraId="3D8A8452" w14:textId="77777777" w:rsidR="0050768A" w:rsidRDefault="0050768A">
            <w:pPr>
              <w:spacing w:after="1" w:line="0" w:lineRule="atLeast"/>
            </w:pPr>
          </w:p>
        </w:tc>
        <w:tc>
          <w:tcPr>
            <w:tcW w:w="4252" w:type="dxa"/>
            <w:vMerge/>
          </w:tcPr>
          <w:p w14:paraId="060321AC" w14:textId="77777777" w:rsidR="0050768A" w:rsidRDefault="0050768A">
            <w:pPr>
              <w:spacing w:after="1" w:line="0" w:lineRule="atLeast"/>
            </w:pPr>
          </w:p>
        </w:tc>
        <w:tc>
          <w:tcPr>
            <w:tcW w:w="2509" w:type="dxa"/>
          </w:tcPr>
          <w:p w14:paraId="412F7BD5" w14:textId="77777777" w:rsidR="0050768A" w:rsidRDefault="0050768A">
            <w:pPr>
              <w:pStyle w:val="ConsPlusNormal"/>
            </w:pPr>
            <w:r>
              <w:t xml:space="preserve">таблетки </w:t>
            </w:r>
            <w:hyperlink w:anchor="P15377" w:history="1">
              <w:r>
                <w:rPr>
                  <w:color w:val="0000FF"/>
                </w:rPr>
                <w:t>&lt;*&gt;</w:t>
              </w:r>
            </w:hyperlink>
          </w:p>
        </w:tc>
      </w:tr>
      <w:tr w:rsidR="0050768A" w14:paraId="3030504F" w14:textId="77777777">
        <w:tc>
          <w:tcPr>
            <w:tcW w:w="904" w:type="dxa"/>
          </w:tcPr>
          <w:p w14:paraId="1E5774EB" w14:textId="77777777" w:rsidR="0050768A" w:rsidRDefault="0050768A">
            <w:pPr>
              <w:pStyle w:val="ConsPlusNormal"/>
            </w:pPr>
            <w:r>
              <w:t>A04</w:t>
            </w:r>
          </w:p>
        </w:tc>
        <w:tc>
          <w:tcPr>
            <w:tcW w:w="3964" w:type="dxa"/>
          </w:tcPr>
          <w:p w14:paraId="1C2D1B96" w14:textId="77777777" w:rsidR="0050768A" w:rsidRDefault="0050768A">
            <w:pPr>
              <w:pStyle w:val="ConsPlusNormal"/>
            </w:pPr>
            <w:r>
              <w:t>противорвотные препараты</w:t>
            </w:r>
          </w:p>
        </w:tc>
        <w:tc>
          <w:tcPr>
            <w:tcW w:w="4252" w:type="dxa"/>
          </w:tcPr>
          <w:p w14:paraId="09881686" w14:textId="77777777" w:rsidR="0050768A" w:rsidRDefault="0050768A">
            <w:pPr>
              <w:pStyle w:val="ConsPlusNormal"/>
            </w:pPr>
          </w:p>
        </w:tc>
        <w:tc>
          <w:tcPr>
            <w:tcW w:w="2509" w:type="dxa"/>
          </w:tcPr>
          <w:p w14:paraId="44D4BBAA" w14:textId="77777777" w:rsidR="0050768A" w:rsidRDefault="0050768A">
            <w:pPr>
              <w:pStyle w:val="ConsPlusNormal"/>
            </w:pPr>
          </w:p>
        </w:tc>
      </w:tr>
      <w:tr w:rsidR="0050768A" w14:paraId="4909CC87" w14:textId="77777777">
        <w:tc>
          <w:tcPr>
            <w:tcW w:w="904" w:type="dxa"/>
          </w:tcPr>
          <w:p w14:paraId="4885C196" w14:textId="77777777" w:rsidR="0050768A" w:rsidRDefault="0050768A">
            <w:pPr>
              <w:pStyle w:val="ConsPlusNormal"/>
            </w:pPr>
            <w:r>
              <w:t>A04A</w:t>
            </w:r>
          </w:p>
        </w:tc>
        <w:tc>
          <w:tcPr>
            <w:tcW w:w="3964" w:type="dxa"/>
          </w:tcPr>
          <w:p w14:paraId="4E607DFE" w14:textId="77777777" w:rsidR="0050768A" w:rsidRDefault="0050768A">
            <w:pPr>
              <w:pStyle w:val="ConsPlusNormal"/>
            </w:pPr>
            <w:r>
              <w:t>противорвотные препараты</w:t>
            </w:r>
          </w:p>
        </w:tc>
        <w:tc>
          <w:tcPr>
            <w:tcW w:w="4252" w:type="dxa"/>
          </w:tcPr>
          <w:p w14:paraId="66CE65B1" w14:textId="77777777" w:rsidR="0050768A" w:rsidRDefault="0050768A">
            <w:pPr>
              <w:pStyle w:val="ConsPlusNormal"/>
            </w:pPr>
          </w:p>
        </w:tc>
        <w:tc>
          <w:tcPr>
            <w:tcW w:w="2509" w:type="dxa"/>
          </w:tcPr>
          <w:p w14:paraId="17203123" w14:textId="77777777" w:rsidR="0050768A" w:rsidRDefault="0050768A">
            <w:pPr>
              <w:pStyle w:val="ConsPlusNormal"/>
            </w:pPr>
          </w:p>
        </w:tc>
      </w:tr>
      <w:tr w:rsidR="0050768A" w14:paraId="5F3276B6" w14:textId="77777777">
        <w:tc>
          <w:tcPr>
            <w:tcW w:w="904" w:type="dxa"/>
            <w:vMerge w:val="restart"/>
          </w:tcPr>
          <w:p w14:paraId="17F83575" w14:textId="77777777" w:rsidR="0050768A" w:rsidRDefault="0050768A">
            <w:pPr>
              <w:pStyle w:val="ConsPlusNormal"/>
            </w:pPr>
            <w:r>
              <w:t>A04AA</w:t>
            </w:r>
          </w:p>
        </w:tc>
        <w:tc>
          <w:tcPr>
            <w:tcW w:w="3964" w:type="dxa"/>
            <w:vMerge w:val="restart"/>
          </w:tcPr>
          <w:p w14:paraId="282777E3" w14:textId="77777777" w:rsidR="0050768A" w:rsidRDefault="0050768A">
            <w:pPr>
              <w:pStyle w:val="ConsPlusNormal"/>
            </w:pPr>
            <w:r>
              <w:t>блокаторы серотониновых 5HT3-рецепторов</w:t>
            </w:r>
          </w:p>
        </w:tc>
        <w:tc>
          <w:tcPr>
            <w:tcW w:w="4252" w:type="dxa"/>
            <w:vMerge w:val="restart"/>
          </w:tcPr>
          <w:p w14:paraId="0D2F03A7" w14:textId="77777777" w:rsidR="0050768A" w:rsidRDefault="0050768A">
            <w:pPr>
              <w:pStyle w:val="ConsPlusNormal"/>
            </w:pPr>
            <w:r>
              <w:t>ондансетрон</w:t>
            </w:r>
          </w:p>
        </w:tc>
        <w:tc>
          <w:tcPr>
            <w:tcW w:w="2509" w:type="dxa"/>
          </w:tcPr>
          <w:p w14:paraId="5FABDC62" w14:textId="77777777" w:rsidR="0050768A" w:rsidRDefault="0050768A">
            <w:pPr>
              <w:pStyle w:val="ConsPlusNormal"/>
            </w:pPr>
            <w:r>
              <w:t>раствор для внутривенного и внутримышечного введения</w:t>
            </w:r>
          </w:p>
        </w:tc>
      </w:tr>
      <w:tr w:rsidR="0050768A" w14:paraId="5FECFBF9" w14:textId="77777777">
        <w:tc>
          <w:tcPr>
            <w:tcW w:w="904" w:type="dxa"/>
            <w:vMerge/>
          </w:tcPr>
          <w:p w14:paraId="2E011F87" w14:textId="77777777" w:rsidR="0050768A" w:rsidRDefault="0050768A">
            <w:pPr>
              <w:spacing w:after="1" w:line="0" w:lineRule="atLeast"/>
            </w:pPr>
          </w:p>
        </w:tc>
        <w:tc>
          <w:tcPr>
            <w:tcW w:w="3964" w:type="dxa"/>
            <w:vMerge/>
          </w:tcPr>
          <w:p w14:paraId="7C2337BC" w14:textId="77777777" w:rsidR="0050768A" w:rsidRDefault="0050768A">
            <w:pPr>
              <w:spacing w:after="1" w:line="0" w:lineRule="atLeast"/>
            </w:pPr>
          </w:p>
        </w:tc>
        <w:tc>
          <w:tcPr>
            <w:tcW w:w="4252" w:type="dxa"/>
            <w:vMerge/>
          </w:tcPr>
          <w:p w14:paraId="6E1E2240" w14:textId="77777777" w:rsidR="0050768A" w:rsidRDefault="0050768A">
            <w:pPr>
              <w:spacing w:after="1" w:line="0" w:lineRule="atLeast"/>
            </w:pPr>
          </w:p>
        </w:tc>
        <w:tc>
          <w:tcPr>
            <w:tcW w:w="2509" w:type="dxa"/>
          </w:tcPr>
          <w:p w14:paraId="1514F44D" w14:textId="77777777" w:rsidR="0050768A" w:rsidRDefault="0050768A">
            <w:pPr>
              <w:pStyle w:val="ConsPlusNormal"/>
            </w:pPr>
            <w:r>
              <w:t>сироп</w:t>
            </w:r>
          </w:p>
        </w:tc>
      </w:tr>
      <w:tr w:rsidR="0050768A" w14:paraId="2DD16518" w14:textId="77777777">
        <w:tc>
          <w:tcPr>
            <w:tcW w:w="904" w:type="dxa"/>
            <w:vMerge/>
          </w:tcPr>
          <w:p w14:paraId="218B5CAC" w14:textId="77777777" w:rsidR="0050768A" w:rsidRDefault="0050768A">
            <w:pPr>
              <w:spacing w:after="1" w:line="0" w:lineRule="atLeast"/>
            </w:pPr>
          </w:p>
        </w:tc>
        <w:tc>
          <w:tcPr>
            <w:tcW w:w="3964" w:type="dxa"/>
            <w:vMerge/>
          </w:tcPr>
          <w:p w14:paraId="7A6EE475" w14:textId="77777777" w:rsidR="0050768A" w:rsidRDefault="0050768A">
            <w:pPr>
              <w:spacing w:after="1" w:line="0" w:lineRule="atLeast"/>
            </w:pPr>
          </w:p>
        </w:tc>
        <w:tc>
          <w:tcPr>
            <w:tcW w:w="4252" w:type="dxa"/>
            <w:vMerge/>
          </w:tcPr>
          <w:p w14:paraId="0B3F62A1" w14:textId="77777777" w:rsidR="0050768A" w:rsidRDefault="0050768A">
            <w:pPr>
              <w:spacing w:after="1" w:line="0" w:lineRule="atLeast"/>
            </w:pPr>
          </w:p>
        </w:tc>
        <w:tc>
          <w:tcPr>
            <w:tcW w:w="2509" w:type="dxa"/>
          </w:tcPr>
          <w:p w14:paraId="19B7735D" w14:textId="77777777" w:rsidR="0050768A" w:rsidRDefault="0050768A">
            <w:pPr>
              <w:pStyle w:val="ConsPlusNormal"/>
            </w:pPr>
            <w:r>
              <w:t>суппозитории ректальные</w:t>
            </w:r>
          </w:p>
        </w:tc>
      </w:tr>
      <w:tr w:rsidR="0050768A" w14:paraId="4B3E807D" w14:textId="77777777">
        <w:tc>
          <w:tcPr>
            <w:tcW w:w="904" w:type="dxa"/>
            <w:vMerge/>
          </w:tcPr>
          <w:p w14:paraId="552006EF" w14:textId="77777777" w:rsidR="0050768A" w:rsidRDefault="0050768A">
            <w:pPr>
              <w:spacing w:after="1" w:line="0" w:lineRule="atLeast"/>
            </w:pPr>
          </w:p>
        </w:tc>
        <w:tc>
          <w:tcPr>
            <w:tcW w:w="3964" w:type="dxa"/>
            <w:vMerge/>
          </w:tcPr>
          <w:p w14:paraId="48B6E806" w14:textId="77777777" w:rsidR="0050768A" w:rsidRDefault="0050768A">
            <w:pPr>
              <w:spacing w:after="1" w:line="0" w:lineRule="atLeast"/>
            </w:pPr>
          </w:p>
        </w:tc>
        <w:tc>
          <w:tcPr>
            <w:tcW w:w="4252" w:type="dxa"/>
            <w:vMerge/>
          </w:tcPr>
          <w:p w14:paraId="2BF008EB" w14:textId="77777777" w:rsidR="0050768A" w:rsidRDefault="0050768A">
            <w:pPr>
              <w:spacing w:after="1" w:line="0" w:lineRule="atLeast"/>
            </w:pPr>
          </w:p>
        </w:tc>
        <w:tc>
          <w:tcPr>
            <w:tcW w:w="2509" w:type="dxa"/>
          </w:tcPr>
          <w:p w14:paraId="3292F7F0" w14:textId="77777777" w:rsidR="0050768A" w:rsidRDefault="0050768A">
            <w:pPr>
              <w:pStyle w:val="ConsPlusNormal"/>
            </w:pPr>
            <w:r>
              <w:t>таблетки</w:t>
            </w:r>
          </w:p>
        </w:tc>
      </w:tr>
      <w:tr w:rsidR="0050768A" w14:paraId="5B567BF8" w14:textId="77777777">
        <w:tc>
          <w:tcPr>
            <w:tcW w:w="904" w:type="dxa"/>
            <w:vMerge/>
          </w:tcPr>
          <w:p w14:paraId="37D40E22" w14:textId="77777777" w:rsidR="0050768A" w:rsidRDefault="0050768A">
            <w:pPr>
              <w:spacing w:after="1" w:line="0" w:lineRule="atLeast"/>
            </w:pPr>
          </w:p>
        </w:tc>
        <w:tc>
          <w:tcPr>
            <w:tcW w:w="3964" w:type="dxa"/>
            <w:vMerge/>
          </w:tcPr>
          <w:p w14:paraId="5D2EF635" w14:textId="77777777" w:rsidR="0050768A" w:rsidRDefault="0050768A">
            <w:pPr>
              <w:spacing w:after="1" w:line="0" w:lineRule="atLeast"/>
            </w:pPr>
          </w:p>
        </w:tc>
        <w:tc>
          <w:tcPr>
            <w:tcW w:w="4252" w:type="dxa"/>
            <w:vMerge/>
          </w:tcPr>
          <w:p w14:paraId="6DA83082" w14:textId="77777777" w:rsidR="0050768A" w:rsidRDefault="0050768A">
            <w:pPr>
              <w:spacing w:after="1" w:line="0" w:lineRule="atLeast"/>
            </w:pPr>
          </w:p>
        </w:tc>
        <w:tc>
          <w:tcPr>
            <w:tcW w:w="2509" w:type="dxa"/>
          </w:tcPr>
          <w:p w14:paraId="6859E296" w14:textId="77777777" w:rsidR="0050768A" w:rsidRDefault="0050768A">
            <w:pPr>
              <w:pStyle w:val="ConsPlusNormal"/>
            </w:pPr>
            <w:r>
              <w:t>таблетки лиофилизированные</w:t>
            </w:r>
          </w:p>
        </w:tc>
      </w:tr>
      <w:tr w:rsidR="0050768A" w14:paraId="70E016AA" w14:textId="77777777">
        <w:tc>
          <w:tcPr>
            <w:tcW w:w="904" w:type="dxa"/>
            <w:vMerge/>
          </w:tcPr>
          <w:p w14:paraId="1FDEAD04" w14:textId="77777777" w:rsidR="0050768A" w:rsidRDefault="0050768A">
            <w:pPr>
              <w:spacing w:after="1" w:line="0" w:lineRule="atLeast"/>
            </w:pPr>
          </w:p>
        </w:tc>
        <w:tc>
          <w:tcPr>
            <w:tcW w:w="3964" w:type="dxa"/>
            <w:vMerge/>
          </w:tcPr>
          <w:p w14:paraId="3CA036B7" w14:textId="77777777" w:rsidR="0050768A" w:rsidRDefault="0050768A">
            <w:pPr>
              <w:spacing w:after="1" w:line="0" w:lineRule="atLeast"/>
            </w:pPr>
          </w:p>
        </w:tc>
        <w:tc>
          <w:tcPr>
            <w:tcW w:w="4252" w:type="dxa"/>
            <w:vMerge/>
          </w:tcPr>
          <w:p w14:paraId="695FD029" w14:textId="77777777" w:rsidR="0050768A" w:rsidRDefault="0050768A">
            <w:pPr>
              <w:spacing w:after="1" w:line="0" w:lineRule="atLeast"/>
            </w:pPr>
          </w:p>
        </w:tc>
        <w:tc>
          <w:tcPr>
            <w:tcW w:w="2509" w:type="dxa"/>
          </w:tcPr>
          <w:p w14:paraId="1BC1B241" w14:textId="77777777" w:rsidR="0050768A" w:rsidRDefault="0050768A">
            <w:pPr>
              <w:pStyle w:val="ConsPlusNormal"/>
            </w:pPr>
            <w:r>
              <w:t>таблетки, покрытые пленочной оболочкой</w:t>
            </w:r>
          </w:p>
        </w:tc>
      </w:tr>
      <w:tr w:rsidR="0050768A" w14:paraId="0516D206" w14:textId="77777777">
        <w:tc>
          <w:tcPr>
            <w:tcW w:w="904" w:type="dxa"/>
          </w:tcPr>
          <w:p w14:paraId="5FD27AA8" w14:textId="77777777" w:rsidR="0050768A" w:rsidRDefault="0050768A">
            <w:pPr>
              <w:pStyle w:val="ConsPlusNormal"/>
            </w:pPr>
            <w:r>
              <w:t>A05</w:t>
            </w:r>
          </w:p>
        </w:tc>
        <w:tc>
          <w:tcPr>
            <w:tcW w:w="3964" w:type="dxa"/>
          </w:tcPr>
          <w:p w14:paraId="28B86576" w14:textId="77777777" w:rsidR="0050768A" w:rsidRDefault="0050768A">
            <w:pPr>
              <w:pStyle w:val="ConsPlusNormal"/>
            </w:pPr>
            <w:r>
              <w:t>препараты для лечения заболеваний печени и желчевыводящих путей</w:t>
            </w:r>
          </w:p>
        </w:tc>
        <w:tc>
          <w:tcPr>
            <w:tcW w:w="4252" w:type="dxa"/>
          </w:tcPr>
          <w:p w14:paraId="45191EF5" w14:textId="77777777" w:rsidR="0050768A" w:rsidRDefault="0050768A">
            <w:pPr>
              <w:pStyle w:val="ConsPlusNormal"/>
            </w:pPr>
          </w:p>
        </w:tc>
        <w:tc>
          <w:tcPr>
            <w:tcW w:w="2509" w:type="dxa"/>
          </w:tcPr>
          <w:p w14:paraId="6FC57498" w14:textId="77777777" w:rsidR="0050768A" w:rsidRDefault="0050768A">
            <w:pPr>
              <w:pStyle w:val="ConsPlusNormal"/>
            </w:pPr>
          </w:p>
        </w:tc>
      </w:tr>
      <w:tr w:rsidR="0050768A" w14:paraId="78777E93" w14:textId="77777777">
        <w:tc>
          <w:tcPr>
            <w:tcW w:w="904" w:type="dxa"/>
          </w:tcPr>
          <w:p w14:paraId="5783EBBF" w14:textId="77777777" w:rsidR="0050768A" w:rsidRDefault="0050768A">
            <w:pPr>
              <w:pStyle w:val="ConsPlusNormal"/>
            </w:pPr>
            <w:r>
              <w:t>A05A</w:t>
            </w:r>
          </w:p>
        </w:tc>
        <w:tc>
          <w:tcPr>
            <w:tcW w:w="3964" w:type="dxa"/>
          </w:tcPr>
          <w:p w14:paraId="7AF7E7BC" w14:textId="77777777" w:rsidR="0050768A" w:rsidRDefault="0050768A">
            <w:pPr>
              <w:pStyle w:val="ConsPlusNormal"/>
            </w:pPr>
            <w:r>
              <w:t>препараты для лечения заболеваний желчевыводящих путей</w:t>
            </w:r>
          </w:p>
        </w:tc>
        <w:tc>
          <w:tcPr>
            <w:tcW w:w="4252" w:type="dxa"/>
          </w:tcPr>
          <w:p w14:paraId="1381FFFA" w14:textId="77777777" w:rsidR="0050768A" w:rsidRDefault="0050768A">
            <w:pPr>
              <w:pStyle w:val="ConsPlusNormal"/>
            </w:pPr>
          </w:p>
        </w:tc>
        <w:tc>
          <w:tcPr>
            <w:tcW w:w="2509" w:type="dxa"/>
          </w:tcPr>
          <w:p w14:paraId="7D45C3DA" w14:textId="77777777" w:rsidR="0050768A" w:rsidRDefault="0050768A">
            <w:pPr>
              <w:pStyle w:val="ConsPlusNormal"/>
            </w:pPr>
          </w:p>
        </w:tc>
      </w:tr>
      <w:tr w:rsidR="0050768A" w14:paraId="46095126" w14:textId="77777777">
        <w:tc>
          <w:tcPr>
            <w:tcW w:w="904" w:type="dxa"/>
            <w:vMerge w:val="restart"/>
          </w:tcPr>
          <w:p w14:paraId="1B3FBB53" w14:textId="77777777" w:rsidR="0050768A" w:rsidRDefault="0050768A">
            <w:pPr>
              <w:pStyle w:val="ConsPlusNormal"/>
            </w:pPr>
            <w:r>
              <w:t>A05AA</w:t>
            </w:r>
          </w:p>
        </w:tc>
        <w:tc>
          <w:tcPr>
            <w:tcW w:w="3964" w:type="dxa"/>
            <w:vMerge w:val="restart"/>
          </w:tcPr>
          <w:p w14:paraId="7702249C" w14:textId="77777777" w:rsidR="0050768A" w:rsidRDefault="0050768A">
            <w:pPr>
              <w:pStyle w:val="ConsPlusNormal"/>
            </w:pPr>
            <w:r>
              <w:t>препараты желчных кислот</w:t>
            </w:r>
          </w:p>
        </w:tc>
        <w:tc>
          <w:tcPr>
            <w:tcW w:w="4252" w:type="dxa"/>
            <w:vMerge w:val="restart"/>
          </w:tcPr>
          <w:p w14:paraId="28435D20" w14:textId="77777777" w:rsidR="0050768A" w:rsidRDefault="0050768A">
            <w:pPr>
              <w:pStyle w:val="ConsPlusNormal"/>
            </w:pPr>
            <w:r>
              <w:t>урсодезоксихолевая кислота</w:t>
            </w:r>
          </w:p>
        </w:tc>
        <w:tc>
          <w:tcPr>
            <w:tcW w:w="2509" w:type="dxa"/>
          </w:tcPr>
          <w:p w14:paraId="3B585032" w14:textId="77777777" w:rsidR="0050768A" w:rsidRDefault="0050768A">
            <w:pPr>
              <w:pStyle w:val="ConsPlusNormal"/>
            </w:pPr>
            <w:r>
              <w:t xml:space="preserve">капсулы </w:t>
            </w:r>
            <w:hyperlink w:anchor="P15377" w:history="1">
              <w:r>
                <w:rPr>
                  <w:color w:val="0000FF"/>
                </w:rPr>
                <w:t>&lt;*&gt;</w:t>
              </w:r>
            </w:hyperlink>
          </w:p>
        </w:tc>
      </w:tr>
      <w:tr w:rsidR="0050768A" w14:paraId="4C4A4EEE" w14:textId="77777777">
        <w:tc>
          <w:tcPr>
            <w:tcW w:w="904" w:type="dxa"/>
            <w:vMerge/>
          </w:tcPr>
          <w:p w14:paraId="6E7B077A" w14:textId="77777777" w:rsidR="0050768A" w:rsidRDefault="0050768A">
            <w:pPr>
              <w:spacing w:after="1" w:line="0" w:lineRule="atLeast"/>
            </w:pPr>
          </w:p>
        </w:tc>
        <w:tc>
          <w:tcPr>
            <w:tcW w:w="3964" w:type="dxa"/>
            <w:vMerge/>
          </w:tcPr>
          <w:p w14:paraId="00DACA03" w14:textId="77777777" w:rsidR="0050768A" w:rsidRDefault="0050768A">
            <w:pPr>
              <w:spacing w:after="1" w:line="0" w:lineRule="atLeast"/>
            </w:pPr>
          </w:p>
        </w:tc>
        <w:tc>
          <w:tcPr>
            <w:tcW w:w="4252" w:type="dxa"/>
            <w:vMerge/>
          </w:tcPr>
          <w:p w14:paraId="64847DC6" w14:textId="77777777" w:rsidR="0050768A" w:rsidRDefault="0050768A">
            <w:pPr>
              <w:spacing w:after="1" w:line="0" w:lineRule="atLeast"/>
            </w:pPr>
          </w:p>
        </w:tc>
        <w:tc>
          <w:tcPr>
            <w:tcW w:w="2509" w:type="dxa"/>
          </w:tcPr>
          <w:p w14:paraId="49DA06F9" w14:textId="77777777" w:rsidR="0050768A" w:rsidRDefault="0050768A">
            <w:pPr>
              <w:pStyle w:val="ConsPlusNormal"/>
            </w:pPr>
            <w:r>
              <w:t>суспензия для приема внутрь</w:t>
            </w:r>
          </w:p>
        </w:tc>
      </w:tr>
      <w:tr w:rsidR="0050768A" w14:paraId="0CC0D810" w14:textId="77777777">
        <w:tc>
          <w:tcPr>
            <w:tcW w:w="904" w:type="dxa"/>
            <w:vMerge/>
          </w:tcPr>
          <w:p w14:paraId="59C2DD72" w14:textId="77777777" w:rsidR="0050768A" w:rsidRDefault="0050768A">
            <w:pPr>
              <w:spacing w:after="1" w:line="0" w:lineRule="atLeast"/>
            </w:pPr>
          </w:p>
        </w:tc>
        <w:tc>
          <w:tcPr>
            <w:tcW w:w="3964" w:type="dxa"/>
            <w:vMerge/>
          </w:tcPr>
          <w:p w14:paraId="23B64837" w14:textId="77777777" w:rsidR="0050768A" w:rsidRDefault="0050768A">
            <w:pPr>
              <w:spacing w:after="1" w:line="0" w:lineRule="atLeast"/>
            </w:pPr>
          </w:p>
        </w:tc>
        <w:tc>
          <w:tcPr>
            <w:tcW w:w="4252" w:type="dxa"/>
            <w:vMerge/>
          </w:tcPr>
          <w:p w14:paraId="22FD2BBE" w14:textId="77777777" w:rsidR="0050768A" w:rsidRDefault="0050768A">
            <w:pPr>
              <w:spacing w:after="1" w:line="0" w:lineRule="atLeast"/>
            </w:pPr>
          </w:p>
        </w:tc>
        <w:tc>
          <w:tcPr>
            <w:tcW w:w="2509" w:type="dxa"/>
          </w:tcPr>
          <w:p w14:paraId="6583CF9E"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55FF303D" w14:textId="77777777">
        <w:tc>
          <w:tcPr>
            <w:tcW w:w="904" w:type="dxa"/>
          </w:tcPr>
          <w:p w14:paraId="5D2D945C" w14:textId="77777777" w:rsidR="0050768A" w:rsidRDefault="0050768A">
            <w:pPr>
              <w:pStyle w:val="ConsPlusNormal"/>
            </w:pPr>
            <w:r>
              <w:t>A05B</w:t>
            </w:r>
          </w:p>
        </w:tc>
        <w:tc>
          <w:tcPr>
            <w:tcW w:w="3964" w:type="dxa"/>
          </w:tcPr>
          <w:p w14:paraId="38A17041" w14:textId="77777777" w:rsidR="0050768A" w:rsidRDefault="0050768A">
            <w:pPr>
              <w:pStyle w:val="ConsPlusNormal"/>
            </w:pPr>
            <w:r>
              <w:t>препараты для лечения заболеваний печени, липотропные средства</w:t>
            </w:r>
          </w:p>
        </w:tc>
        <w:tc>
          <w:tcPr>
            <w:tcW w:w="4252" w:type="dxa"/>
          </w:tcPr>
          <w:p w14:paraId="245C377F" w14:textId="77777777" w:rsidR="0050768A" w:rsidRDefault="0050768A">
            <w:pPr>
              <w:pStyle w:val="ConsPlusNormal"/>
            </w:pPr>
          </w:p>
        </w:tc>
        <w:tc>
          <w:tcPr>
            <w:tcW w:w="2509" w:type="dxa"/>
          </w:tcPr>
          <w:p w14:paraId="00C9BA5D" w14:textId="77777777" w:rsidR="0050768A" w:rsidRDefault="0050768A">
            <w:pPr>
              <w:pStyle w:val="ConsPlusNormal"/>
            </w:pPr>
          </w:p>
        </w:tc>
      </w:tr>
      <w:tr w:rsidR="0050768A" w14:paraId="2225A411" w14:textId="77777777">
        <w:tc>
          <w:tcPr>
            <w:tcW w:w="904" w:type="dxa"/>
            <w:vMerge w:val="restart"/>
          </w:tcPr>
          <w:p w14:paraId="39EA85AE" w14:textId="77777777" w:rsidR="0050768A" w:rsidRDefault="0050768A">
            <w:pPr>
              <w:pStyle w:val="ConsPlusNormal"/>
            </w:pPr>
            <w:r>
              <w:t>A05BA</w:t>
            </w:r>
          </w:p>
        </w:tc>
        <w:tc>
          <w:tcPr>
            <w:tcW w:w="3964" w:type="dxa"/>
            <w:vMerge w:val="restart"/>
          </w:tcPr>
          <w:p w14:paraId="75172A44" w14:textId="77777777" w:rsidR="0050768A" w:rsidRDefault="0050768A">
            <w:pPr>
              <w:pStyle w:val="ConsPlusNormal"/>
            </w:pPr>
            <w:r>
              <w:t>препараты для лечения заболеваний печени</w:t>
            </w:r>
          </w:p>
        </w:tc>
        <w:tc>
          <w:tcPr>
            <w:tcW w:w="4252" w:type="dxa"/>
          </w:tcPr>
          <w:p w14:paraId="14BD6C8A" w14:textId="77777777" w:rsidR="0050768A" w:rsidRDefault="0050768A">
            <w:pPr>
              <w:pStyle w:val="ConsPlusNormal"/>
            </w:pPr>
            <w:r>
              <w:t xml:space="preserve">фосфолипиды + глицирризиновая кислота </w:t>
            </w:r>
            <w:hyperlink w:anchor="P15377" w:history="1">
              <w:r>
                <w:rPr>
                  <w:color w:val="0000FF"/>
                </w:rPr>
                <w:t>&lt;*&gt;</w:t>
              </w:r>
            </w:hyperlink>
          </w:p>
        </w:tc>
        <w:tc>
          <w:tcPr>
            <w:tcW w:w="2509" w:type="dxa"/>
          </w:tcPr>
          <w:p w14:paraId="41F9AB19" w14:textId="77777777" w:rsidR="0050768A" w:rsidRDefault="0050768A">
            <w:pPr>
              <w:pStyle w:val="ConsPlusNormal"/>
            </w:pPr>
            <w:r>
              <w:t>капсулы</w:t>
            </w:r>
          </w:p>
        </w:tc>
      </w:tr>
      <w:tr w:rsidR="0050768A" w14:paraId="29E54849" w14:textId="77777777">
        <w:tc>
          <w:tcPr>
            <w:tcW w:w="904" w:type="dxa"/>
            <w:vMerge/>
          </w:tcPr>
          <w:p w14:paraId="1913ECAE" w14:textId="77777777" w:rsidR="0050768A" w:rsidRDefault="0050768A">
            <w:pPr>
              <w:spacing w:after="1" w:line="0" w:lineRule="atLeast"/>
            </w:pPr>
          </w:p>
        </w:tc>
        <w:tc>
          <w:tcPr>
            <w:tcW w:w="3964" w:type="dxa"/>
            <w:vMerge/>
          </w:tcPr>
          <w:p w14:paraId="2C6B9426" w14:textId="77777777" w:rsidR="0050768A" w:rsidRDefault="0050768A">
            <w:pPr>
              <w:spacing w:after="1" w:line="0" w:lineRule="atLeast"/>
            </w:pPr>
          </w:p>
        </w:tc>
        <w:tc>
          <w:tcPr>
            <w:tcW w:w="4252" w:type="dxa"/>
          </w:tcPr>
          <w:p w14:paraId="361F2D7A" w14:textId="77777777" w:rsidR="0050768A" w:rsidRDefault="0050768A">
            <w:pPr>
              <w:pStyle w:val="ConsPlusNormal"/>
            </w:pPr>
          </w:p>
        </w:tc>
        <w:tc>
          <w:tcPr>
            <w:tcW w:w="2509" w:type="dxa"/>
          </w:tcPr>
          <w:p w14:paraId="65207995" w14:textId="77777777" w:rsidR="0050768A" w:rsidRDefault="0050768A">
            <w:pPr>
              <w:pStyle w:val="ConsPlusNormal"/>
            </w:pPr>
            <w:r>
              <w:t>лиофилизат для приготовления раствора для внутривенного введения</w:t>
            </w:r>
          </w:p>
        </w:tc>
      </w:tr>
      <w:tr w:rsidR="0050768A" w14:paraId="7FA99C01" w14:textId="77777777">
        <w:tc>
          <w:tcPr>
            <w:tcW w:w="904" w:type="dxa"/>
            <w:vMerge/>
          </w:tcPr>
          <w:p w14:paraId="5C12D55C" w14:textId="77777777" w:rsidR="0050768A" w:rsidRDefault="0050768A">
            <w:pPr>
              <w:spacing w:after="1" w:line="0" w:lineRule="atLeast"/>
            </w:pPr>
          </w:p>
        </w:tc>
        <w:tc>
          <w:tcPr>
            <w:tcW w:w="3964" w:type="dxa"/>
            <w:vMerge/>
          </w:tcPr>
          <w:p w14:paraId="59901724" w14:textId="77777777" w:rsidR="0050768A" w:rsidRDefault="0050768A">
            <w:pPr>
              <w:spacing w:after="1" w:line="0" w:lineRule="atLeast"/>
            </w:pPr>
          </w:p>
        </w:tc>
        <w:tc>
          <w:tcPr>
            <w:tcW w:w="4252" w:type="dxa"/>
          </w:tcPr>
          <w:p w14:paraId="07D4AF6D" w14:textId="77777777" w:rsidR="0050768A" w:rsidRDefault="0050768A">
            <w:pPr>
              <w:pStyle w:val="ConsPlusNormal"/>
            </w:pPr>
          </w:p>
        </w:tc>
        <w:tc>
          <w:tcPr>
            <w:tcW w:w="2509" w:type="dxa"/>
          </w:tcPr>
          <w:p w14:paraId="055A98EE" w14:textId="77777777" w:rsidR="0050768A" w:rsidRDefault="0050768A">
            <w:pPr>
              <w:pStyle w:val="ConsPlusNormal"/>
            </w:pPr>
            <w:r>
              <w:t>раствор для внутривенного введения</w:t>
            </w:r>
          </w:p>
        </w:tc>
      </w:tr>
      <w:tr w:rsidR="0050768A" w14:paraId="5C3F7FD1" w14:textId="77777777">
        <w:tc>
          <w:tcPr>
            <w:tcW w:w="904" w:type="dxa"/>
            <w:vMerge/>
          </w:tcPr>
          <w:p w14:paraId="28D2BF63" w14:textId="77777777" w:rsidR="0050768A" w:rsidRDefault="0050768A">
            <w:pPr>
              <w:spacing w:after="1" w:line="0" w:lineRule="atLeast"/>
            </w:pPr>
          </w:p>
        </w:tc>
        <w:tc>
          <w:tcPr>
            <w:tcW w:w="3964" w:type="dxa"/>
            <w:vMerge/>
          </w:tcPr>
          <w:p w14:paraId="3804F788" w14:textId="77777777" w:rsidR="0050768A" w:rsidRDefault="0050768A">
            <w:pPr>
              <w:spacing w:after="1" w:line="0" w:lineRule="atLeast"/>
            </w:pPr>
          </w:p>
        </w:tc>
        <w:tc>
          <w:tcPr>
            <w:tcW w:w="4252" w:type="dxa"/>
          </w:tcPr>
          <w:p w14:paraId="3198E995" w14:textId="77777777" w:rsidR="0050768A" w:rsidRDefault="0050768A">
            <w:pPr>
              <w:pStyle w:val="ConsPlusNormal"/>
            </w:pPr>
            <w:r>
              <w:t xml:space="preserve">янтарная кислота + меглумин + инозин + метионин + никотинамид </w:t>
            </w:r>
            <w:hyperlink w:anchor="P15378" w:history="1">
              <w:r>
                <w:rPr>
                  <w:color w:val="0000FF"/>
                </w:rPr>
                <w:t>&lt;**&gt;</w:t>
              </w:r>
            </w:hyperlink>
          </w:p>
        </w:tc>
        <w:tc>
          <w:tcPr>
            <w:tcW w:w="2509" w:type="dxa"/>
          </w:tcPr>
          <w:p w14:paraId="5245D66A" w14:textId="77777777" w:rsidR="0050768A" w:rsidRDefault="0050768A">
            <w:pPr>
              <w:pStyle w:val="ConsPlusNormal"/>
            </w:pPr>
            <w:r>
              <w:t>раствор для инфузий</w:t>
            </w:r>
          </w:p>
        </w:tc>
      </w:tr>
      <w:tr w:rsidR="0050768A" w14:paraId="48A0A992" w14:textId="77777777">
        <w:tc>
          <w:tcPr>
            <w:tcW w:w="904" w:type="dxa"/>
          </w:tcPr>
          <w:p w14:paraId="0B175091" w14:textId="77777777" w:rsidR="0050768A" w:rsidRDefault="0050768A">
            <w:pPr>
              <w:pStyle w:val="ConsPlusNormal"/>
            </w:pPr>
            <w:r>
              <w:t>A06</w:t>
            </w:r>
          </w:p>
        </w:tc>
        <w:tc>
          <w:tcPr>
            <w:tcW w:w="3964" w:type="dxa"/>
          </w:tcPr>
          <w:p w14:paraId="187A83C6" w14:textId="77777777" w:rsidR="0050768A" w:rsidRDefault="0050768A">
            <w:pPr>
              <w:pStyle w:val="ConsPlusNormal"/>
            </w:pPr>
            <w:r>
              <w:t>слабительные средства</w:t>
            </w:r>
          </w:p>
        </w:tc>
        <w:tc>
          <w:tcPr>
            <w:tcW w:w="4252" w:type="dxa"/>
          </w:tcPr>
          <w:p w14:paraId="2F1E0624" w14:textId="77777777" w:rsidR="0050768A" w:rsidRDefault="0050768A">
            <w:pPr>
              <w:pStyle w:val="ConsPlusNormal"/>
            </w:pPr>
          </w:p>
        </w:tc>
        <w:tc>
          <w:tcPr>
            <w:tcW w:w="2509" w:type="dxa"/>
          </w:tcPr>
          <w:p w14:paraId="2DDE6A4C" w14:textId="77777777" w:rsidR="0050768A" w:rsidRDefault="0050768A">
            <w:pPr>
              <w:pStyle w:val="ConsPlusNormal"/>
            </w:pPr>
          </w:p>
        </w:tc>
      </w:tr>
      <w:tr w:rsidR="0050768A" w14:paraId="654B55C9" w14:textId="77777777">
        <w:tc>
          <w:tcPr>
            <w:tcW w:w="904" w:type="dxa"/>
          </w:tcPr>
          <w:p w14:paraId="56961636" w14:textId="77777777" w:rsidR="0050768A" w:rsidRDefault="0050768A">
            <w:pPr>
              <w:pStyle w:val="ConsPlusNormal"/>
            </w:pPr>
            <w:r>
              <w:t>A06A</w:t>
            </w:r>
          </w:p>
        </w:tc>
        <w:tc>
          <w:tcPr>
            <w:tcW w:w="3964" w:type="dxa"/>
          </w:tcPr>
          <w:p w14:paraId="56DEFD18" w14:textId="77777777" w:rsidR="0050768A" w:rsidRDefault="0050768A">
            <w:pPr>
              <w:pStyle w:val="ConsPlusNormal"/>
            </w:pPr>
            <w:r>
              <w:t>слабительные средства</w:t>
            </w:r>
          </w:p>
        </w:tc>
        <w:tc>
          <w:tcPr>
            <w:tcW w:w="4252" w:type="dxa"/>
          </w:tcPr>
          <w:p w14:paraId="43A055A3" w14:textId="77777777" w:rsidR="0050768A" w:rsidRDefault="0050768A">
            <w:pPr>
              <w:pStyle w:val="ConsPlusNormal"/>
            </w:pPr>
          </w:p>
        </w:tc>
        <w:tc>
          <w:tcPr>
            <w:tcW w:w="2509" w:type="dxa"/>
          </w:tcPr>
          <w:p w14:paraId="790238D6" w14:textId="77777777" w:rsidR="0050768A" w:rsidRDefault="0050768A">
            <w:pPr>
              <w:pStyle w:val="ConsPlusNormal"/>
            </w:pPr>
          </w:p>
        </w:tc>
      </w:tr>
      <w:tr w:rsidR="0050768A" w14:paraId="744702D1" w14:textId="77777777">
        <w:tc>
          <w:tcPr>
            <w:tcW w:w="904" w:type="dxa"/>
            <w:vMerge w:val="restart"/>
          </w:tcPr>
          <w:p w14:paraId="1626FD87" w14:textId="77777777" w:rsidR="0050768A" w:rsidRDefault="0050768A">
            <w:pPr>
              <w:pStyle w:val="ConsPlusNormal"/>
            </w:pPr>
            <w:r>
              <w:t>A06AB</w:t>
            </w:r>
          </w:p>
        </w:tc>
        <w:tc>
          <w:tcPr>
            <w:tcW w:w="3964" w:type="dxa"/>
            <w:vMerge w:val="restart"/>
          </w:tcPr>
          <w:p w14:paraId="70D8E108" w14:textId="77777777" w:rsidR="0050768A" w:rsidRDefault="0050768A">
            <w:pPr>
              <w:pStyle w:val="ConsPlusNormal"/>
            </w:pPr>
            <w:r>
              <w:t xml:space="preserve">контактные слабительные средства </w:t>
            </w:r>
            <w:hyperlink w:anchor="P15377" w:history="1">
              <w:r>
                <w:rPr>
                  <w:color w:val="0000FF"/>
                </w:rPr>
                <w:t>&lt;*&gt;</w:t>
              </w:r>
            </w:hyperlink>
          </w:p>
        </w:tc>
        <w:tc>
          <w:tcPr>
            <w:tcW w:w="4252" w:type="dxa"/>
            <w:vMerge w:val="restart"/>
          </w:tcPr>
          <w:p w14:paraId="4B3DEA90" w14:textId="77777777" w:rsidR="0050768A" w:rsidRDefault="0050768A">
            <w:pPr>
              <w:pStyle w:val="ConsPlusNormal"/>
            </w:pPr>
            <w:r>
              <w:t>бисакодил</w:t>
            </w:r>
          </w:p>
        </w:tc>
        <w:tc>
          <w:tcPr>
            <w:tcW w:w="2509" w:type="dxa"/>
          </w:tcPr>
          <w:p w14:paraId="215C7D7E" w14:textId="77777777" w:rsidR="0050768A" w:rsidRDefault="0050768A">
            <w:pPr>
              <w:pStyle w:val="ConsPlusNormal"/>
            </w:pPr>
            <w:r>
              <w:t>суппозитории ректальные</w:t>
            </w:r>
          </w:p>
        </w:tc>
      </w:tr>
      <w:tr w:rsidR="0050768A" w14:paraId="78F697BF" w14:textId="77777777">
        <w:tc>
          <w:tcPr>
            <w:tcW w:w="904" w:type="dxa"/>
            <w:vMerge/>
          </w:tcPr>
          <w:p w14:paraId="63440708" w14:textId="77777777" w:rsidR="0050768A" w:rsidRDefault="0050768A">
            <w:pPr>
              <w:spacing w:after="1" w:line="0" w:lineRule="atLeast"/>
            </w:pPr>
          </w:p>
        </w:tc>
        <w:tc>
          <w:tcPr>
            <w:tcW w:w="3964" w:type="dxa"/>
            <w:vMerge/>
          </w:tcPr>
          <w:p w14:paraId="43CEA888" w14:textId="77777777" w:rsidR="0050768A" w:rsidRDefault="0050768A">
            <w:pPr>
              <w:spacing w:after="1" w:line="0" w:lineRule="atLeast"/>
            </w:pPr>
          </w:p>
        </w:tc>
        <w:tc>
          <w:tcPr>
            <w:tcW w:w="4252" w:type="dxa"/>
            <w:vMerge/>
          </w:tcPr>
          <w:p w14:paraId="6A242F16" w14:textId="77777777" w:rsidR="0050768A" w:rsidRDefault="0050768A">
            <w:pPr>
              <w:spacing w:after="1" w:line="0" w:lineRule="atLeast"/>
            </w:pPr>
          </w:p>
        </w:tc>
        <w:tc>
          <w:tcPr>
            <w:tcW w:w="2509" w:type="dxa"/>
          </w:tcPr>
          <w:p w14:paraId="092F5C5A" w14:textId="77777777" w:rsidR="0050768A" w:rsidRDefault="0050768A">
            <w:pPr>
              <w:pStyle w:val="ConsPlusNormal"/>
            </w:pPr>
            <w:r>
              <w:t>таблетки, покрытые кишечнорастворимой оболочкой</w:t>
            </w:r>
          </w:p>
        </w:tc>
      </w:tr>
      <w:tr w:rsidR="0050768A" w14:paraId="19FDBE77" w14:textId="77777777">
        <w:tc>
          <w:tcPr>
            <w:tcW w:w="904" w:type="dxa"/>
            <w:vMerge/>
          </w:tcPr>
          <w:p w14:paraId="27287D4A" w14:textId="77777777" w:rsidR="0050768A" w:rsidRDefault="0050768A">
            <w:pPr>
              <w:spacing w:after="1" w:line="0" w:lineRule="atLeast"/>
            </w:pPr>
          </w:p>
        </w:tc>
        <w:tc>
          <w:tcPr>
            <w:tcW w:w="3964" w:type="dxa"/>
            <w:vMerge/>
          </w:tcPr>
          <w:p w14:paraId="575B3FF2" w14:textId="77777777" w:rsidR="0050768A" w:rsidRDefault="0050768A">
            <w:pPr>
              <w:spacing w:after="1" w:line="0" w:lineRule="atLeast"/>
            </w:pPr>
          </w:p>
        </w:tc>
        <w:tc>
          <w:tcPr>
            <w:tcW w:w="4252" w:type="dxa"/>
            <w:vMerge/>
          </w:tcPr>
          <w:p w14:paraId="62B10C5D" w14:textId="77777777" w:rsidR="0050768A" w:rsidRDefault="0050768A">
            <w:pPr>
              <w:spacing w:after="1" w:line="0" w:lineRule="atLeast"/>
            </w:pPr>
          </w:p>
        </w:tc>
        <w:tc>
          <w:tcPr>
            <w:tcW w:w="2509" w:type="dxa"/>
          </w:tcPr>
          <w:p w14:paraId="3D3449BD" w14:textId="77777777" w:rsidR="0050768A" w:rsidRDefault="0050768A">
            <w:pPr>
              <w:pStyle w:val="ConsPlusNormal"/>
            </w:pPr>
            <w:r>
              <w:t>таблетки, покрытые кишечнорастворимой оболочкой</w:t>
            </w:r>
          </w:p>
        </w:tc>
      </w:tr>
      <w:tr w:rsidR="0050768A" w14:paraId="4DB15F30" w14:textId="77777777">
        <w:tc>
          <w:tcPr>
            <w:tcW w:w="904" w:type="dxa"/>
            <w:vMerge/>
          </w:tcPr>
          <w:p w14:paraId="368096CD" w14:textId="77777777" w:rsidR="0050768A" w:rsidRDefault="0050768A">
            <w:pPr>
              <w:spacing w:after="1" w:line="0" w:lineRule="atLeast"/>
            </w:pPr>
          </w:p>
        </w:tc>
        <w:tc>
          <w:tcPr>
            <w:tcW w:w="3964" w:type="dxa"/>
            <w:vMerge/>
          </w:tcPr>
          <w:p w14:paraId="7E25F975" w14:textId="77777777" w:rsidR="0050768A" w:rsidRDefault="0050768A">
            <w:pPr>
              <w:spacing w:after="1" w:line="0" w:lineRule="atLeast"/>
            </w:pPr>
          </w:p>
        </w:tc>
        <w:tc>
          <w:tcPr>
            <w:tcW w:w="4252" w:type="dxa"/>
          </w:tcPr>
          <w:p w14:paraId="11DFE62F" w14:textId="77777777" w:rsidR="0050768A" w:rsidRDefault="0050768A">
            <w:pPr>
              <w:pStyle w:val="ConsPlusNormal"/>
            </w:pPr>
            <w:r>
              <w:t>сеннозиды A и B</w:t>
            </w:r>
          </w:p>
        </w:tc>
        <w:tc>
          <w:tcPr>
            <w:tcW w:w="2509" w:type="dxa"/>
          </w:tcPr>
          <w:p w14:paraId="558E431C" w14:textId="77777777" w:rsidR="0050768A" w:rsidRDefault="0050768A">
            <w:pPr>
              <w:pStyle w:val="ConsPlusNormal"/>
            </w:pPr>
            <w:r>
              <w:t>таблетки</w:t>
            </w:r>
          </w:p>
        </w:tc>
      </w:tr>
      <w:tr w:rsidR="0050768A" w14:paraId="31F57E8E" w14:textId="77777777">
        <w:tc>
          <w:tcPr>
            <w:tcW w:w="904" w:type="dxa"/>
            <w:vMerge w:val="restart"/>
          </w:tcPr>
          <w:p w14:paraId="289DA25C" w14:textId="77777777" w:rsidR="0050768A" w:rsidRDefault="0050768A">
            <w:pPr>
              <w:pStyle w:val="ConsPlusNormal"/>
            </w:pPr>
            <w:r>
              <w:t>A06AD</w:t>
            </w:r>
          </w:p>
        </w:tc>
        <w:tc>
          <w:tcPr>
            <w:tcW w:w="3964" w:type="dxa"/>
            <w:vMerge w:val="restart"/>
          </w:tcPr>
          <w:p w14:paraId="426A68CE" w14:textId="77777777" w:rsidR="0050768A" w:rsidRDefault="0050768A">
            <w:pPr>
              <w:pStyle w:val="ConsPlusNormal"/>
            </w:pPr>
            <w:r>
              <w:t>осмотические слабительные средства</w:t>
            </w:r>
          </w:p>
        </w:tc>
        <w:tc>
          <w:tcPr>
            <w:tcW w:w="4252" w:type="dxa"/>
          </w:tcPr>
          <w:p w14:paraId="07438852" w14:textId="77777777" w:rsidR="0050768A" w:rsidRDefault="0050768A">
            <w:pPr>
              <w:pStyle w:val="ConsPlusNormal"/>
            </w:pPr>
            <w:r>
              <w:t xml:space="preserve">лактулоза </w:t>
            </w:r>
            <w:hyperlink w:anchor="P15377" w:history="1">
              <w:r>
                <w:rPr>
                  <w:color w:val="0000FF"/>
                </w:rPr>
                <w:t>&lt;*&gt;</w:t>
              </w:r>
            </w:hyperlink>
          </w:p>
        </w:tc>
        <w:tc>
          <w:tcPr>
            <w:tcW w:w="2509" w:type="dxa"/>
          </w:tcPr>
          <w:p w14:paraId="44D17154" w14:textId="77777777" w:rsidR="0050768A" w:rsidRDefault="0050768A">
            <w:pPr>
              <w:pStyle w:val="ConsPlusNormal"/>
            </w:pPr>
            <w:r>
              <w:t>сироп</w:t>
            </w:r>
          </w:p>
        </w:tc>
      </w:tr>
      <w:tr w:rsidR="0050768A" w14:paraId="3AEE04C1" w14:textId="77777777">
        <w:tc>
          <w:tcPr>
            <w:tcW w:w="904" w:type="dxa"/>
            <w:vMerge/>
          </w:tcPr>
          <w:p w14:paraId="3204DBAA" w14:textId="77777777" w:rsidR="0050768A" w:rsidRDefault="0050768A">
            <w:pPr>
              <w:spacing w:after="1" w:line="0" w:lineRule="atLeast"/>
            </w:pPr>
          </w:p>
        </w:tc>
        <w:tc>
          <w:tcPr>
            <w:tcW w:w="3964" w:type="dxa"/>
            <w:vMerge/>
          </w:tcPr>
          <w:p w14:paraId="7F6BC692" w14:textId="77777777" w:rsidR="0050768A" w:rsidRDefault="0050768A">
            <w:pPr>
              <w:spacing w:after="1" w:line="0" w:lineRule="atLeast"/>
            </w:pPr>
          </w:p>
        </w:tc>
        <w:tc>
          <w:tcPr>
            <w:tcW w:w="4252" w:type="dxa"/>
            <w:vMerge w:val="restart"/>
          </w:tcPr>
          <w:p w14:paraId="64ADC99F" w14:textId="77777777" w:rsidR="0050768A" w:rsidRDefault="0050768A">
            <w:pPr>
              <w:pStyle w:val="ConsPlusNormal"/>
            </w:pPr>
            <w:r>
              <w:t>макрогол</w:t>
            </w:r>
          </w:p>
        </w:tc>
        <w:tc>
          <w:tcPr>
            <w:tcW w:w="2509" w:type="dxa"/>
          </w:tcPr>
          <w:p w14:paraId="7A1CB8E4" w14:textId="77777777" w:rsidR="0050768A" w:rsidRDefault="0050768A">
            <w:pPr>
              <w:pStyle w:val="ConsPlusNormal"/>
            </w:pPr>
            <w:r>
              <w:t>порошок для приготовления раствора для приема внутрь</w:t>
            </w:r>
          </w:p>
        </w:tc>
      </w:tr>
      <w:tr w:rsidR="0050768A" w14:paraId="5BD054FF" w14:textId="77777777">
        <w:tc>
          <w:tcPr>
            <w:tcW w:w="904" w:type="dxa"/>
            <w:vMerge/>
          </w:tcPr>
          <w:p w14:paraId="583938C1" w14:textId="77777777" w:rsidR="0050768A" w:rsidRDefault="0050768A">
            <w:pPr>
              <w:spacing w:after="1" w:line="0" w:lineRule="atLeast"/>
            </w:pPr>
          </w:p>
        </w:tc>
        <w:tc>
          <w:tcPr>
            <w:tcW w:w="3964" w:type="dxa"/>
            <w:vMerge/>
          </w:tcPr>
          <w:p w14:paraId="26431962" w14:textId="77777777" w:rsidR="0050768A" w:rsidRDefault="0050768A">
            <w:pPr>
              <w:spacing w:after="1" w:line="0" w:lineRule="atLeast"/>
            </w:pPr>
          </w:p>
        </w:tc>
        <w:tc>
          <w:tcPr>
            <w:tcW w:w="4252" w:type="dxa"/>
            <w:vMerge/>
          </w:tcPr>
          <w:p w14:paraId="77319333" w14:textId="77777777" w:rsidR="0050768A" w:rsidRDefault="0050768A">
            <w:pPr>
              <w:spacing w:after="1" w:line="0" w:lineRule="atLeast"/>
            </w:pPr>
          </w:p>
        </w:tc>
        <w:tc>
          <w:tcPr>
            <w:tcW w:w="2509" w:type="dxa"/>
          </w:tcPr>
          <w:p w14:paraId="43E8FA1F" w14:textId="77777777" w:rsidR="0050768A" w:rsidRDefault="0050768A">
            <w:pPr>
              <w:pStyle w:val="ConsPlusNormal"/>
            </w:pPr>
            <w:r>
              <w:t>порошок для приготовления раствора для приема внутрь (для детей)</w:t>
            </w:r>
          </w:p>
        </w:tc>
      </w:tr>
      <w:tr w:rsidR="0050768A" w14:paraId="4737B936" w14:textId="77777777">
        <w:tc>
          <w:tcPr>
            <w:tcW w:w="904" w:type="dxa"/>
          </w:tcPr>
          <w:p w14:paraId="62599D64" w14:textId="77777777" w:rsidR="0050768A" w:rsidRDefault="0050768A">
            <w:pPr>
              <w:pStyle w:val="ConsPlusNormal"/>
            </w:pPr>
            <w:r>
              <w:t>A07</w:t>
            </w:r>
          </w:p>
        </w:tc>
        <w:tc>
          <w:tcPr>
            <w:tcW w:w="3964" w:type="dxa"/>
          </w:tcPr>
          <w:p w14:paraId="22F7EE9B" w14:textId="77777777" w:rsidR="0050768A" w:rsidRDefault="0050768A">
            <w:pPr>
              <w:pStyle w:val="ConsPlusNormal"/>
            </w:pPr>
            <w:r>
              <w:t>противодиарейные, кишечные противовоспалительные и противомикробные препараты</w:t>
            </w:r>
          </w:p>
        </w:tc>
        <w:tc>
          <w:tcPr>
            <w:tcW w:w="4252" w:type="dxa"/>
          </w:tcPr>
          <w:p w14:paraId="1C896BA7" w14:textId="77777777" w:rsidR="0050768A" w:rsidRDefault="0050768A">
            <w:pPr>
              <w:pStyle w:val="ConsPlusNormal"/>
            </w:pPr>
          </w:p>
        </w:tc>
        <w:tc>
          <w:tcPr>
            <w:tcW w:w="2509" w:type="dxa"/>
          </w:tcPr>
          <w:p w14:paraId="5EF3BA1C" w14:textId="77777777" w:rsidR="0050768A" w:rsidRDefault="0050768A">
            <w:pPr>
              <w:pStyle w:val="ConsPlusNormal"/>
            </w:pPr>
          </w:p>
        </w:tc>
      </w:tr>
      <w:tr w:rsidR="0050768A" w14:paraId="75EE50D1" w14:textId="77777777">
        <w:tc>
          <w:tcPr>
            <w:tcW w:w="904" w:type="dxa"/>
          </w:tcPr>
          <w:p w14:paraId="3FC91BD1" w14:textId="77777777" w:rsidR="0050768A" w:rsidRDefault="0050768A">
            <w:pPr>
              <w:pStyle w:val="ConsPlusNormal"/>
            </w:pPr>
            <w:r>
              <w:t>A07B</w:t>
            </w:r>
          </w:p>
        </w:tc>
        <w:tc>
          <w:tcPr>
            <w:tcW w:w="3964" w:type="dxa"/>
          </w:tcPr>
          <w:p w14:paraId="213CFA8B" w14:textId="77777777" w:rsidR="0050768A" w:rsidRDefault="0050768A">
            <w:pPr>
              <w:pStyle w:val="ConsPlusNormal"/>
            </w:pPr>
            <w:r>
              <w:t>адсорбирующие кишечные препараты</w:t>
            </w:r>
          </w:p>
        </w:tc>
        <w:tc>
          <w:tcPr>
            <w:tcW w:w="4252" w:type="dxa"/>
          </w:tcPr>
          <w:p w14:paraId="3B646343" w14:textId="77777777" w:rsidR="0050768A" w:rsidRDefault="0050768A">
            <w:pPr>
              <w:pStyle w:val="ConsPlusNormal"/>
            </w:pPr>
          </w:p>
        </w:tc>
        <w:tc>
          <w:tcPr>
            <w:tcW w:w="2509" w:type="dxa"/>
          </w:tcPr>
          <w:p w14:paraId="1540E718" w14:textId="77777777" w:rsidR="0050768A" w:rsidRDefault="0050768A">
            <w:pPr>
              <w:pStyle w:val="ConsPlusNormal"/>
            </w:pPr>
          </w:p>
        </w:tc>
      </w:tr>
      <w:tr w:rsidR="0050768A" w14:paraId="6A07285E" w14:textId="77777777">
        <w:tc>
          <w:tcPr>
            <w:tcW w:w="904" w:type="dxa"/>
            <w:vMerge w:val="restart"/>
          </w:tcPr>
          <w:p w14:paraId="529F5E9B" w14:textId="77777777" w:rsidR="0050768A" w:rsidRDefault="0050768A">
            <w:pPr>
              <w:pStyle w:val="ConsPlusNormal"/>
            </w:pPr>
            <w:r>
              <w:t>A07BC</w:t>
            </w:r>
          </w:p>
        </w:tc>
        <w:tc>
          <w:tcPr>
            <w:tcW w:w="3964" w:type="dxa"/>
            <w:vMerge w:val="restart"/>
          </w:tcPr>
          <w:p w14:paraId="46FD43BD" w14:textId="77777777" w:rsidR="0050768A" w:rsidRDefault="0050768A">
            <w:pPr>
              <w:pStyle w:val="ConsPlusNormal"/>
            </w:pPr>
            <w:r>
              <w:t>другие адсорбирующие кишечные препараты</w:t>
            </w:r>
          </w:p>
        </w:tc>
        <w:tc>
          <w:tcPr>
            <w:tcW w:w="4252" w:type="dxa"/>
            <w:vMerge w:val="restart"/>
          </w:tcPr>
          <w:p w14:paraId="7D1C84EB" w14:textId="77777777" w:rsidR="0050768A" w:rsidRDefault="0050768A">
            <w:pPr>
              <w:pStyle w:val="ConsPlusNormal"/>
            </w:pPr>
            <w:r>
              <w:t xml:space="preserve">смектит диоктаэдрический </w:t>
            </w:r>
            <w:hyperlink w:anchor="P15377" w:history="1">
              <w:r>
                <w:rPr>
                  <w:color w:val="0000FF"/>
                </w:rPr>
                <w:t>&lt;*&gt;</w:t>
              </w:r>
            </w:hyperlink>
          </w:p>
        </w:tc>
        <w:tc>
          <w:tcPr>
            <w:tcW w:w="2509" w:type="dxa"/>
          </w:tcPr>
          <w:p w14:paraId="4A2434B7" w14:textId="77777777" w:rsidR="0050768A" w:rsidRDefault="0050768A">
            <w:pPr>
              <w:pStyle w:val="ConsPlusNormal"/>
            </w:pPr>
            <w:r>
              <w:t>порошок для приготовления суспензии для приема внутрь</w:t>
            </w:r>
          </w:p>
        </w:tc>
      </w:tr>
      <w:tr w:rsidR="0050768A" w14:paraId="046B8F5B" w14:textId="77777777">
        <w:tc>
          <w:tcPr>
            <w:tcW w:w="904" w:type="dxa"/>
            <w:vMerge/>
          </w:tcPr>
          <w:p w14:paraId="2FA4A0D3" w14:textId="77777777" w:rsidR="0050768A" w:rsidRDefault="0050768A">
            <w:pPr>
              <w:spacing w:after="1" w:line="0" w:lineRule="atLeast"/>
            </w:pPr>
          </w:p>
        </w:tc>
        <w:tc>
          <w:tcPr>
            <w:tcW w:w="3964" w:type="dxa"/>
            <w:vMerge/>
          </w:tcPr>
          <w:p w14:paraId="59BA9019" w14:textId="77777777" w:rsidR="0050768A" w:rsidRDefault="0050768A">
            <w:pPr>
              <w:spacing w:after="1" w:line="0" w:lineRule="atLeast"/>
            </w:pPr>
          </w:p>
        </w:tc>
        <w:tc>
          <w:tcPr>
            <w:tcW w:w="4252" w:type="dxa"/>
            <w:vMerge/>
          </w:tcPr>
          <w:p w14:paraId="6536F9EE" w14:textId="77777777" w:rsidR="0050768A" w:rsidRDefault="0050768A">
            <w:pPr>
              <w:spacing w:after="1" w:line="0" w:lineRule="atLeast"/>
            </w:pPr>
          </w:p>
        </w:tc>
        <w:tc>
          <w:tcPr>
            <w:tcW w:w="2509" w:type="dxa"/>
          </w:tcPr>
          <w:p w14:paraId="091EFA0E" w14:textId="77777777" w:rsidR="0050768A" w:rsidRDefault="0050768A">
            <w:pPr>
              <w:pStyle w:val="ConsPlusNormal"/>
            </w:pPr>
            <w:r>
              <w:t>суспензия для приема внутрь</w:t>
            </w:r>
          </w:p>
        </w:tc>
      </w:tr>
      <w:tr w:rsidR="0050768A" w14:paraId="6A3B522E" w14:textId="77777777">
        <w:tc>
          <w:tcPr>
            <w:tcW w:w="904" w:type="dxa"/>
            <w:vMerge/>
          </w:tcPr>
          <w:p w14:paraId="2D67463D" w14:textId="77777777" w:rsidR="0050768A" w:rsidRDefault="0050768A">
            <w:pPr>
              <w:spacing w:after="1" w:line="0" w:lineRule="atLeast"/>
            </w:pPr>
          </w:p>
        </w:tc>
        <w:tc>
          <w:tcPr>
            <w:tcW w:w="3964" w:type="dxa"/>
            <w:vMerge/>
          </w:tcPr>
          <w:p w14:paraId="6DFE6421" w14:textId="77777777" w:rsidR="0050768A" w:rsidRDefault="0050768A">
            <w:pPr>
              <w:spacing w:after="1" w:line="0" w:lineRule="atLeast"/>
            </w:pPr>
          </w:p>
        </w:tc>
        <w:tc>
          <w:tcPr>
            <w:tcW w:w="4252" w:type="dxa"/>
            <w:vMerge/>
          </w:tcPr>
          <w:p w14:paraId="53543B40" w14:textId="77777777" w:rsidR="0050768A" w:rsidRDefault="0050768A">
            <w:pPr>
              <w:spacing w:after="1" w:line="0" w:lineRule="atLeast"/>
            </w:pPr>
          </w:p>
        </w:tc>
        <w:tc>
          <w:tcPr>
            <w:tcW w:w="2509" w:type="dxa"/>
          </w:tcPr>
          <w:p w14:paraId="6171EA6D" w14:textId="77777777" w:rsidR="0050768A" w:rsidRDefault="0050768A">
            <w:pPr>
              <w:pStyle w:val="ConsPlusNormal"/>
            </w:pPr>
            <w:r>
              <w:t>таблетки диспергируемые</w:t>
            </w:r>
          </w:p>
        </w:tc>
      </w:tr>
      <w:tr w:rsidR="0050768A" w14:paraId="50DEFC05" w14:textId="77777777">
        <w:tc>
          <w:tcPr>
            <w:tcW w:w="904" w:type="dxa"/>
          </w:tcPr>
          <w:p w14:paraId="00CC8ED9" w14:textId="77777777" w:rsidR="0050768A" w:rsidRDefault="0050768A">
            <w:pPr>
              <w:pStyle w:val="ConsPlusNormal"/>
            </w:pPr>
            <w:r>
              <w:t>A07D</w:t>
            </w:r>
          </w:p>
        </w:tc>
        <w:tc>
          <w:tcPr>
            <w:tcW w:w="3964" w:type="dxa"/>
          </w:tcPr>
          <w:p w14:paraId="4290D008" w14:textId="77777777" w:rsidR="0050768A" w:rsidRDefault="0050768A">
            <w:pPr>
              <w:pStyle w:val="ConsPlusNormal"/>
            </w:pPr>
            <w:r>
              <w:t>препараты, снижающие моторику желудочно-кишечного тракта</w:t>
            </w:r>
          </w:p>
        </w:tc>
        <w:tc>
          <w:tcPr>
            <w:tcW w:w="4252" w:type="dxa"/>
          </w:tcPr>
          <w:p w14:paraId="48899B66" w14:textId="77777777" w:rsidR="0050768A" w:rsidRDefault="0050768A">
            <w:pPr>
              <w:pStyle w:val="ConsPlusNormal"/>
            </w:pPr>
          </w:p>
        </w:tc>
        <w:tc>
          <w:tcPr>
            <w:tcW w:w="2509" w:type="dxa"/>
          </w:tcPr>
          <w:p w14:paraId="621B6AD9" w14:textId="77777777" w:rsidR="0050768A" w:rsidRDefault="0050768A">
            <w:pPr>
              <w:pStyle w:val="ConsPlusNormal"/>
            </w:pPr>
          </w:p>
        </w:tc>
      </w:tr>
      <w:tr w:rsidR="0050768A" w14:paraId="0365A918" w14:textId="77777777">
        <w:tc>
          <w:tcPr>
            <w:tcW w:w="904" w:type="dxa"/>
            <w:vMerge w:val="restart"/>
          </w:tcPr>
          <w:p w14:paraId="157728F5" w14:textId="77777777" w:rsidR="0050768A" w:rsidRDefault="0050768A">
            <w:pPr>
              <w:pStyle w:val="ConsPlusNormal"/>
            </w:pPr>
            <w:r>
              <w:t>A07DA</w:t>
            </w:r>
          </w:p>
        </w:tc>
        <w:tc>
          <w:tcPr>
            <w:tcW w:w="3964" w:type="dxa"/>
            <w:vMerge w:val="restart"/>
          </w:tcPr>
          <w:p w14:paraId="176AEA04" w14:textId="77777777" w:rsidR="0050768A" w:rsidRDefault="0050768A">
            <w:pPr>
              <w:pStyle w:val="ConsPlusNormal"/>
            </w:pPr>
            <w:r>
              <w:t>препараты, снижающие моторику желудочно-кишечного тракта</w:t>
            </w:r>
          </w:p>
        </w:tc>
        <w:tc>
          <w:tcPr>
            <w:tcW w:w="4252" w:type="dxa"/>
            <w:vMerge w:val="restart"/>
          </w:tcPr>
          <w:p w14:paraId="7BA058F7" w14:textId="77777777" w:rsidR="0050768A" w:rsidRDefault="0050768A">
            <w:pPr>
              <w:pStyle w:val="ConsPlusNormal"/>
            </w:pPr>
            <w:r>
              <w:t xml:space="preserve">лоперамид </w:t>
            </w:r>
            <w:hyperlink w:anchor="P15377" w:history="1">
              <w:r>
                <w:rPr>
                  <w:color w:val="0000FF"/>
                </w:rPr>
                <w:t>&lt;*&gt;</w:t>
              </w:r>
            </w:hyperlink>
          </w:p>
        </w:tc>
        <w:tc>
          <w:tcPr>
            <w:tcW w:w="2509" w:type="dxa"/>
          </w:tcPr>
          <w:p w14:paraId="518200CD" w14:textId="77777777" w:rsidR="0050768A" w:rsidRDefault="0050768A">
            <w:pPr>
              <w:pStyle w:val="ConsPlusNormal"/>
            </w:pPr>
            <w:r>
              <w:t>капсулы</w:t>
            </w:r>
          </w:p>
        </w:tc>
      </w:tr>
      <w:tr w:rsidR="0050768A" w14:paraId="43ED0684" w14:textId="77777777">
        <w:tc>
          <w:tcPr>
            <w:tcW w:w="904" w:type="dxa"/>
            <w:vMerge/>
          </w:tcPr>
          <w:p w14:paraId="6E14B16B" w14:textId="77777777" w:rsidR="0050768A" w:rsidRDefault="0050768A">
            <w:pPr>
              <w:spacing w:after="1" w:line="0" w:lineRule="atLeast"/>
            </w:pPr>
          </w:p>
        </w:tc>
        <w:tc>
          <w:tcPr>
            <w:tcW w:w="3964" w:type="dxa"/>
            <w:vMerge/>
          </w:tcPr>
          <w:p w14:paraId="2AE73C73" w14:textId="77777777" w:rsidR="0050768A" w:rsidRDefault="0050768A">
            <w:pPr>
              <w:spacing w:after="1" w:line="0" w:lineRule="atLeast"/>
            </w:pPr>
          </w:p>
        </w:tc>
        <w:tc>
          <w:tcPr>
            <w:tcW w:w="4252" w:type="dxa"/>
            <w:vMerge/>
          </w:tcPr>
          <w:p w14:paraId="0406D4E2" w14:textId="77777777" w:rsidR="0050768A" w:rsidRDefault="0050768A">
            <w:pPr>
              <w:spacing w:after="1" w:line="0" w:lineRule="atLeast"/>
            </w:pPr>
          </w:p>
        </w:tc>
        <w:tc>
          <w:tcPr>
            <w:tcW w:w="2509" w:type="dxa"/>
          </w:tcPr>
          <w:p w14:paraId="1521920F" w14:textId="77777777" w:rsidR="0050768A" w:rsidRDefault="0050768A">
            <w:pPr>
              <w:pStyle w:val="ConsPlusNormal"/>
            </w:pPr>
            <w:r>
              <w:t>таблетки</w:t>
            </w:r>
          </w:p>
        </w:tc>
      </w:tr>
      <w:tr w:rsidR="0050768A" w14:paraId="00FE0656" w14:textId="77777777">
        <w:tc>
          <w:tcPr>
            <w:tcW w:w="904" w:type="dxa"/>
            <w:vMerge/>
          </w:tcPr>
          <w:p w14:paraId="771FD136" w14:textId="77777777" w:rsidR="0050768A" w:rsidRDefault="0050768A">
            <w:pPr>
              <w:spacing w:after="1" w:line="0" w:lineRule="atLeast"/>
            </w:pPr>
          </w:p>
        </w:tc>
        <w:tc>
          <w:tcPr>
            <w:tcW w:w="3964" w:type="dxa"/>
            <w:vMerge/>
          </w:tcPr>
          <w:p w14:paraId="1AAA0DF7" w14:textId="77777777" w:rsidR="0050768A" w:rsidRDefault="0050768A">
            <w:pPr>
              <w:spacing w:after="1" w:line="0" w:lineRule="atLeast"/>
            </w:pPr>
          </w:p>
        </w:tc>
        <w:tc>
          <w:tcPr>
            <w:tcW w:w="4252" w:type="dxa"/>
            <w:vMerge/>
          </w:tcPr>
          <w:p w14:paraId="08E66E43" w14:textId="77777777" w:rsidR="0050768A" w:rsidRDefault="0050768A">
            <w:pPr>
              <w:spacing w:after="1" w:line="0" w:lineRule="atLeast"/>
            </w:pPr>
          </w:p>
        </w:tc>
        <w:tc>
          <w:tcPr>
            <w:tcW w:w="2509" w:type="dxa"/>
          </w:tcPr>
          <w:p w14:paraId="0B20B64B" w14:textId="77777777" w:rsidR="0050768A" w:rsidRDefault="0050768A">
            <w:pPr>
              <w:pStyle w:val="ConsPlusNormal"/>
            </w:pPr>
            <w:r>
              <w:t>таблетки жевательные</w:t>
            </w:r>
          </w:p>
        </w:tc>
      </w:tr>
      <w:tr w:rsidR="0050768A" w14:paraId="4898AAF8" w14:textId="77777777">
        <w:tc>
          <w:tcPr>
            <w:tcW w:w="904" w:type="dxa"/>
            <w:vMerge/>
          </w:tcPr>
          <w:p w14:paraId="2C45AF5D" w14:textId="77777777" w:rsidR="0050768A" w:rsidRDefault="0050768A">
            <w:pPr>
              <w:spacing w:after="1" w:line="0" w:lineRule="atLeast"/>
            </w:pPr>
          </w:p>
        </w:tc>
        <w:tc>
          <w:tcPr>
            <w:tcW w:w="3964" w:type="dxa"/>
            <w:vMerge/>
          </w:tcPr>
          <w:p w14:paraId="08655D61" w14:textId="77777777" w:rsidR="0050768A" w:rsidRDefault="0050768A">
            <w:pPr>
              <w:spacing w:after="1" w:line="0" w:lineRule="atLeast"/>
            </w:pPr>
          </w:p>
        </w:tc>
        <w:tc>
          <w:tcPr>
            <w:tcW w:w="4252" w:type="dxa"/>
            <w:vMerge/>
          </w:tcPr>
          <w:p w14:paraId="33BC0202" w14:textId="77777777" w:rsidR="0050768A" w:rsidRDefault="0050768A">
            <w:pPr>
              <w:spacing w:after="1" w:line="0" w:lineRule="atLeast"/>
            </w:pPr>
          </w:p>
        </w:tc>
        <w:tc>
          <w:tcPr>
            <w:tcW w:w="2509" w:type="dxa"/>
          </w:tcPr>
          <w:p w14:paraId="4EA5C58E" w14:textId="77777777" w:rsidR="0050768A" w:rsidRDefault="0050768A">
            <w:pPr>
              <w:pStyle w:val="ConsPlusNormal"/>
            </w:pPr>
            <w:r>
              <w:t>таблетки-лиофилизат</w:t>
            </w:r>
          </w:p>
        </w:tc>
      </w:tr>
      <w:tr w:rsidR="0050768A" w14:paraId="01CD82DC" w14:textId="77777777">
        <w:tc>
          <w:tcPr>
            <w:tcW w:w="904" w:type="dxa"/>
          </w:tcPr>
          <w:p w14:paraId="23E3CE1A" w14:textId="77777777" w:rsidR="0050768A" w:rsidRDefault="0050768A">
            <w:pPr>
              <w:pStyle w:val="ConsPlusNormal"/>
            </w:pPr>
            <w:r>
              <w:t>A07E</w:t>
            </w:r>
          </w:p>
        </w:tc>
        <w:tc>
          <w:tcPr>
            <w:tcW w:w="3964" w:type="dxa"/>
          </w:tcPr>
          <w:p w14:paraId="75668566" w14:textId="77777777" w:rsidR="0050768A" w:rsidRDefault="0050768A">
            <w:pPr>
              <w:pStyle w:val="ConsPlusNormal"/>
            </w:pPr>
            <w:r>
              <w:t>кишечные противовоспалительные препараты</w:t>
            </w:r>
          </w:p>
        </w:tc>
        <w:tc>
          <w:tcPr>
            <w:tcW w:w="4252" w:type="dxa"/>
          </w:tcPr>
          <w:p w14:paraId="79187E9B" w14:textId="77777777" w:rsidR="0050768A" w:rsidRDefault="0050768A">
            <w:pPr>
              <w:pStyle w:val="ConsPlusNormal"/>
            </w:pPr>
          </w:p>
        </w:tc>
        <w:tc>
          <w:tcPr>
            <w:tcW w:w="2509" w:type="dxa"/>
          </w:tcPr>
          <w:p w14:paraId="3BBDF785" w14:textId="77777777" w:rsidR="0050768A" w:rsidRDefault="0050768A">
            <w:pPr>
              <w:pStyle w:val="ConsPlusNormal"/>
            </w:pPr>
          </w:p>
        </w:tc>
      </w:tr>
      <w:tr w:rsidR="0050768A" w14:paraId="5EF7B1D8" w14:textId="77777777">
        <w:tc>
          <w:tcPr>
            <w:tcW w:w="904" w:type="dxa"/>
            <w:vMerge w:val="restart"/>
          </w:tcPr>
          <w:p w14:paraId="4421E7B8" w14:textId="77777777" w:rsidR="0050768A" w:rsidRDefault="0050768A">
            <w:pPr>
              <w:pStyle w:val="ConsPlusNormal"/>
            </w:pPr>
            <w:r>
              <w:t>A07EC</w:t>
            </w:r>
          </w:p>
        </w:tc>
        <w:tc>
          <w:tcPr>
            <w:tcW w:w="3964" w:type="dxa"/>
            <w:vMerge w:val="restart"/>
          </w:tcPr>
          <w:p w14:paraId="63C367B8" w14:textId="77777777" w:rsidR="0050768A" w:rsidRDefault="0050768A">
            <w:pPr>
              <w:pStyle w:val="ConsPlusNormal"/>
            </w:pPr>
            <w:r>
              <w:t>аминосалициловая кислота и аналогичные препараты</w:t>
            </w:r>
          </w:p>
        </w:tc>
        <w:tc>
          <w:tcPr>
            <w:tcW w:w="4252" w:type="dxa"/>
            <w:vMerge w:val="restart"/>
          </w:tcPr>
          <w:p w14:paraId="5A6EE192" w14:textId="77777777" w:rsidR="0050768A" w:rsidRDefault="0050768A">
            <w:pPr>
              <w:pStyle w:val="ConsPlusNormal"/>
            </w:pPr>
            <w:r>
              <w:t>месалазин</w:t>
            </w:r>
          </w:p>
        </w:tc>
        <w:tc>
          <w:tcPr>
            <w:tcW w:w="2509" w:type="dxa"/>
          </w:tcPr>
          <w:p w14:paraId="6AD0952C" w14:textId="77777777" w:rsidR="0050768A" w:rsidRDefault="0050768A">
            <w:pPr>
              <w:pStyle w:val="ConsPlusNormal"/>
            </w:pPr>
            <w:r>
              <w:t>суппозитории ректальные</w:t>
            </w:r>
          </w:p>
        </w:tc>
      </w:tr>
      <w:tr w:rsidR="0050768A" w14:paraId="12CCE0FC" w14:textId="77777777">
        <w:tc>
          <w:tcPr>
            <w:tcW w:w="904" w:type="dxa"/>
            <w:vMerge/>
          </w:tcPr>
          <w:p w14:paraId="5F6E84DB" w14:textId="77777777" w:rsidR="0050768A" w:rsidRDefault="0050768A">
            <w:pPr>
              <w:spacing w:after="1" w:line="0" w:lineRule="atLeast"/>
            </w:pPr>
          </w:p>
        </w:tc>
        <w:tc>
          <w:tcPr>
            <w:tcW w:w="3964" w:type="dxa"/>
            <w:vMerge/>
          </w:tcPr>
          <w:p w14:paraId="2DEBBA26" w14:textId="77777777" w:rsidR="0050768A" w:rsidRDefault="0050768A">
            <w:pPr>
              <w:spacing w:after="1" w:line="0" w:lineRule="atLeast"/>
            </w:pPr>
          </w:p>
        </w:tc>
        <w:tc>
          <w:tcPr>
            <w:tcW w:w="4252" w:type="dxa"/>
            <w:vMerge/>
          </w:tcPr>
          <w:p w14:paraId="47510F8F" w14:textId="77777777" w:rsidR="0050768A" w:rsidRDefault="0050768A">
            <w:pPr>
              <w:spacing w:after="1" w:line="0" w:lineRule="atLeast"/>
            </w:pPr>
          </w:p>
        </w:tc>
        <w:tc>
          <w:tcPr>
            <w:tcW w:w="2509" w:type="dxa"/>
          </w:tcPr>
          <w:p w14:paraId="0BCEACEE" w14:textId="77777777" w:rsidR="0050768A" w:rsidRDefault="0050768A">
            <w:pPr>
              <w:pStyle w:val="ConsPlusNormal"/>
            </w:pPr>
            <w:r>
              <w:t>суспензия ректальная</w:t>
            </w:r>
          </w:p>
        </w:tc>
      </w:tr>
      <w:tr w:rsidR="0050768A" w14:paraId="5BBA8965" w14:textId="77777777">
        <w:tc>
          <w:tcPr>
            <w:tcW w:w="904" w:type="dxa"/>
            <w:vMerge/>
          </w:tcPr>
          <w:p w14:paraId="58DFD1B4" w14:textId="77777777" w:rsidR="0050768A" w:rsidRDefault="0050768A">
            <w:pPr>
              <w:spacing w:after="1" w:line="0" w:lineRule="atLeast"/>
            </w:pPr>
          </w:p>
        </w:tc>
        <w:tc>
          <w:tcPr>
            <w:tcW w:w="3964" w:type="dxa"/>
            <w:vMerge/>
          </w:tcPr>
          <w:p w14:paraId="1D7CBC09" w14:textId="77777777" w:rsidR="0050768A" w:rsidRDefault="0050768A">
            <w:pPr>
              <w:spacing w:after="1" w:line="0" w:lineRule="atLeast"/>
            </w:pPr>
          </w:p>
        </w:tc>
        <w:tc>
          <w:tcPr>
            <w:tcW w:w="4252" w:type="dxa"/>
            <w:vMerge/>
          </w:tcPr>
          <w:p w14:paraId="55467059" w14:textId="77777777" w:rsidR="0050768A" w:rsidRDefault="0050768A">
            <w:pPr>
              <w:spacing w:after="1" w:line="0" w:lineRule="atLeast"/>
            </w:pPr>
          </w:p>
        </w:tc>
        <w:tc>
          <w:tcPr>
            <w:tcW w:w="2509" w:type="dxa"/>
          </w:tcPr>
          <w:p w14:paraId="0A50E053" w14:textId="77777777" w:rsidR="0050768A" w:rsidRDefault="0050768A">
            <w:pPr>
              <w:pStyle w:val="ConsPlusNormal"/>
            </w:pPr>
            <w:r>
              <w:t>таблетки кишечнорастворимые с пролонгированным высвобождением, покрытые пленочной оболочкой</w:t>
            </w:r>
          </w:p>
        </w:tc>
      </w:tr>
      <w:tr w:rsidR="0050768A" w14:paraId="60E22CDA" w14:textId="77777777">
        <w:tc>
          <w:tcPr>
            <w:tcW w:w="904" w:type="dxa"/>
            <w:vMerge/>
          </w:tcPr>
          <w:p w14:paraId="1E35DF34" w14:textId="77777777" w:rsidR="0050768A" w:rsidRDefault="0050768A">
            <w:pPr>
              <w:spacing w:after="1" w:line="0" w:lineRule="atLeast"/>
            </w:pPr>
          </w:p>
        </w:tc>
        <w:tc>
          <w:tcPr>
            <w:tcW w:w="3964" w:type="dxa"/>
            <w:vMerge/>
          </w:tcPr>
          <w:p w14:paraId="13C09CDE" w14:textId="77777777" w:rsidR="0050768A" w:rsidRDefault="0050768A">
            <w:pPr>
              <w:spacing w:after="1" w:line="0" w:lineRule="atLeast"/>
            </w:pPr>
          </w:p>
        </w:tc>
        <w:tc>
          <w:tcPr>
            <w:tcW w:w="4252" w:type="dxa"/>
            <w:vMerge/>
          </w:tcPr>
          <w:p w14:paraId="5F4EB55B" w14:textId="77777777" w:rsidR="0050768A" w:rsidRDefault="0050768A">
            <w:pPr>
              <w:spacing w:after="1" w:line="0" w:lineRule="atLeast"/>
            </w:pPr>
          </w:p>
        </w:tc>
        <w:tc>
          <w:tcPr>
            <w:tcW w:w="2509" w:type="dxa"/>
          </w:tcPr>
          <w:p w14:paraId="6990538D" w14:textId="77777777" w:rsidR="0050768A" w:rsidRDefault="0050768A">
            <w:pPr>
              <w:pStyle w:val="ConsPlusNormal"/>
            </w:pPr>
            <w:r>
              <w:t>таблетки, покрытые кишечнорастворимой оболочкой</w:t>
            </w:r>
          </w:p>
        </w:tc>
      </w:tr>
      <w:tr w:rsidR="0050768A" w14:paraId="101EE059" w14:textId="77777777">
        <w:tc>
          <w:tcPr>
            <w:tcW w:w="904" w:type="dxa"/>
            <w:vMerge/>
          </w:tcPr>
          <w:p w14:paraId="5FDF7EDC" w14:textId="77777777" w:rsidR="0050768A" w:rsidRDefault="0050768A">
            <w:pPr>
              <w:spacing w:after="1" w:line="0" w:lineRule="atLeast"/>
            </w:pPr>
          </w:p>
        </w:tc>
        <w:tc>
          <w:tcPr>
            <w:tcW w:w="3964" w:type="dxa"/>
            <w:vMerge/>
          </w:tcPr>
          <w:p w14:paraId="1C12ABB2" w14:textId="77777777" w:rsidR="0050768A" w:rsidRDefault="0050768A">
            <w:pPr>
              <w:spacing w:after="1" w:line="0" w:lineRule="atLeast"/>
            </w:pPr>
          </w:p>
        </w:tc>
        <w:tc>
          <w:tcPr>
            <w:tcW w:w="4252" w:type="dxa"/>
            <w:vMerge/>
          </w:tcPr>
          <w:p w14:paraId="1351831D" w14:textId="77777777" w:rsidR="0050768A" w:rsidRDefault="0050768A">
            <w:pPr>
              <w:spacing w:after="1" w:line="0" w:lineRule="atLeast"/>
            </w:pPr>
          </w:p>
        </w:tc>
        <w:tc>
          <w:tcPr>
            <w:tcW w:w="2509" w:type="dxa"/>
          </w:tcPr>
          <w:p w14:paraId="391FB2E5" w14:textId="77777777" w:rsidR="0050768A" w:rsidRDefault="0050768A">
            <w:pPr>
              <w:pStyle w:val="ConsPlusNormal"/>
            </w:pPr>
            <w:r>
              <w:t>таблетки кишечнорастворимые, покрытые пленочной оболочкой</w:t>
            </w:r>
          </w:p>
        </w:tc>
      </w:tr>
      <w:tr w:rsidR="0050768A" w14:paraId="761A8448" w14:textId="77777777">
        <w:tc>
          <w:tcPr>
            <w:tcW w:w="904" w:type="dxa"/>
            <w:vMerge/>
          </w:tcPr>
          <w:p w14:paraId="0B91720E" w14:textId="77777777" w:rsidR="0050768A" w:rsidRDefault="0050768A">
            <w:pPr>
              <w:spacing w:after="1" w:line="0" w:lineRule="atLeast"/>
            </w:pPr>
          </w:p>
        </w:tc>
        <w:tc>
          <w:tcPr>
            <w:tcW w:w="3964" w:type="dxa"/>
            <w:vMerge/>
          </w:tcPr>
          <w:p w14:paraId="65D12DA5" w14:textId="77777777" w:rsidR="0050768A" w:rsidRDefault="0050768A">
            <w:pPr>
              <w:spacing w:after="1" w:line="0" w:lineRule="atLeast"/>
            </w:pPr>
          </w:p>
        </w:tc>
        <w:tc>
          <w:tcPr>
            <w:tcW w:w="4252" w:type="dxa"/>
            <w:vMerge/>
          </w:tcPr>
          <w:p w14:paraId="24D0F360" w14:textId="77777777" w:rsidR="0050768A" w:rsidRDefault="0050768A">
            <w:pPr>
              <w:spacing w:after="1" w:line="0" w:lineRule="atLeast"/>
            </w:pPr>
          </w:p>
        </w:tc>
        <w:tc>
          <w:tcPr>
            <w:tcW w:w="2509" w:type="dxa"/>
          </w:tcPr>
          <w:p w14:paraId="7F157AF2" w14:textId="77777777" w:rsidR="0050768A" w:rsidRDefault="0050768A">
            <w:pPr>
              <w:pStyle w:val="ConsPlusNormal"/>
            </w:pPr>
            <w:r>
              <w:t>таблетки, покрытые кишечнорастворимой пленочной оболочкой</w:t>
            </w:r>
          </w:p>
        </w:tc>
      </w:tr>
      <w:tr w:rsidR="0050768A" w14:paraId="09BC5483" w14:textId="77777777">
        <w:tc>
          <w:tcPr>
            <w:tcW w:w="904" w:type="dxa"/>
            <w:vMerge/>
          </w:tcPr>
          <w:p w14:paraId="7251AD6C" w14:textId="77777777" w:rsidR="0050768A" w:rsidRDefault="0050768A">
            <w:pPr>
              <w:spacing w:after="1" w:line="0" w:lineRule="atLeast"/>
            </w:pPr>
          </w:p>
        </w:tc>
        <w:tc>
          <w:tcPr>
            <w:tcW w:w="3964" w:type="dxa"/>
            <w:vMerge/>
          </w:tcPr>
          <w:p w14:paraId="4276FE65" w14:textId="77777777" w:rsidR="0050768A" w:rsidRDefault="0050768A">
            <w:pPr>
              <w:spacing w:after="1" w:line="0" w:lineRule="atLeast"/>
            </w:pPr>
          </w:p>
        </w:tc>
        <w:tc>
          <w:tcPr>
            <w:tcW w:w="4252" w:type="dxa"/>
            <w:vMerge/>
          </w:tcPr>
          <w:p w14:paraId="6A0A53C3" w14:textId="77777777" w:rsidR="0050768A" w:rsidRDefault="0050768A">
            <w:pPr>
              <w:spacing w:after="1" w:line="0" w:lineRule="atLeast"/>
            </w:pPr>
          </w:p>
        </w:tc>
        <w:tc>
          <w:tcPr>
            <w:tcW w:w="2509" w:type="dxa"/>
          </w:tcPr>
          <w:p w14:paraId="293C4F56" w14:textId="77777777" w:rsidR="0050768A" w:rsidRDefault="0050768A">
            <w:pPr>
              <w:pStyle w:val="ConsPlusNormal"/>
            </w:pPr>
            <w:r>
              <w:t>таблетки пролонгированного действия</w:t>
            </w:r>
          </w:p>
        </w:tc>
      </w:tr>
      <w:tr w:rsidR="0050768A" w14:paraId="3364F6E0" w14:textId="77777777">
        <w:tc>
          <w:tcPr>
            <w:tcW w:w="904" w:type="dxa"/>
            <w:vMerge/>
          </w:tcPr>
          <w:p w14:paraId="1902D6E5" w14:textId="77777777" w:rsidR="0050768A" w:rsidRDefault="0050768A">
            <w:pPr>
              <w:spacing w:after="1" w:line="0" w:lineRule="atLeast"/>
            </w:pPr>
          </w:p>
        </w:tc>
        <w:tc>
          <w:tcPr>
            <w:tcW w:w="3964" w:type="dxa"/>
            <w:vMerge/>
          </w:tcPr>
          <w:p w14:paraId="1CFAD69A" w14:textId="77777777" w:rsidR="0050768A" w:rsidRDefault="0050768A">
            <w:pPr>
              <w:spacing w:after="1" w:line="0" w:lineRule="atLeast"/>
            </w:pPr>
          </w:p>
        </w:tc>
        <w:tc>
          <w:tcPr>
            <w:tcW w:w="4252" w:type="dxa"/>
            <w:vMerge/>
          </w:tcPr>
          <w:p w14:paraId="5E078964" w14:textId="77777777" w:rsidR="0050768A" w:rsidRDefault="0050768A">
            <w:pPr>
              <w:spacing w:after="1" w:line="0" w:lineRule="atLeast"/>
            </w:pPr>
          </w:p>
        </w:tc>
        <w:tc>
          <w:tcPr>
            <w:tcW w:w="2509" w:type="dxa"/>
          </w:tcPr>
          <w:p w14:paraId="622EAB0D" w14:textId="77777777" w:rsidR="0050768A" w:rsidRDefault="0050768A">
            <w:pPr>
              <w:pStyle w:val="ConsPlusNormal"/>
            </w:pPr>
            <w:r>
              <w:t>таблетки с пролонгированным высвобождением</w:t>
            </w:r>
          </w:p>
        </w:tc>
      </w:tr>
      <w:tr w:rsidR="0050768A" w14:paraId="6EF94030" w14:textId="77777777">
        <w:tc>
          <w:tcPr>
            <w:tcW w:w="904" w:type="dxa"/>
            <w:vMerge/>
          </w:tcPr>
          <w:p w14:paraId="435FD175" w14:textId="77777777" w:rsidR="0050768A" w:rsidRDefault="0050768A">
            <w:pPr>
              <w:spacing w:after="1" w:line="0" w:lineRule="atLeast"/>
            </w:pPr>
          </w:p>
        </w:tc>
        <w:tc>
          <w:tcPr>
            <w:tcW w:w="3964" w:type="dxa"/>
            <w:vMerge/>
          </w:tcPr>
          <w:p w14:paraId="4DF3466D" w14:textId="77777777" w:rsidR="0050768A" w:rsidRDefault="0050768A">
            <w:pPr>
              <w:spacing w:after="1" w:line="0" w:lineRule="atLeast"/>
            </w:pPr>
          </w:p>
        </w:tc>
        <w:tc>
          <w:tcPr>
            <w:tcW w:w="4252" w:type="dxa"/>
            <w:vMerge/>
          </w:tcPr>
          <w:p w14:paraId="08E1A409" w14:textId="77777777" w:rsidR="0050768A" w:rsidRDefault="0050768A">
            <w:pPr>
              <w:spacing w:after="1" w:line="0" w:lineRule="atLeast"/>
            </w:pPr>
          </w:p>
        </w:tc>
        <w:tc>
          <w:tcPr>
            <w:tcW w:w="2509" w:type="dxa"/>
          </w:tcPr>
          <w:p w14:paraId="535E97FA" w14:textId="77777777" w:rsidR="0050768A" w:rsidRDefault="0050768A">
            <w:pPr>
              <w:pStyle w:val="ConsPlusNormal"/>
            </w:pPr>
            <w:r>
              <w:t>гранулы кишечнорастворимые с пролонгированным высвобождением, покрытые оболочкой</w:t>
            </w:r>
          </w:p>
        </w:tc>
      </w:tr>
      <w:tr w:rsidR="0050768A" w14:paraId="17B182B8" w14:textId="77777777">
        <w:tc>
          <w:tcPr>
            <w:tcW w:w="904" w:type="dxa"/>
            <w:vMerge/>
          </w:tcPr>
          <w:p w14:paraId="6B2060A1" w14:textId="77777777" w:rsidR="0050768A" w:rsidRDefault="0050768A">
            <w:pPr>
              <w:spacing w:after="1" w:line="0" w:lineRule="atLeast"/>
            </w:pPr>
          </w:p>
        </w:tc>
        <w:tc>
          <w:tcPr>
            <w:tcW w:w="3964" w:type="dxa"/>
            <w:vMerge/>
          </w:tcPr>
          <w:p w14:paraId="5427EF9B" w14:textId="77777777" w:rsidR="0050768A" w:rsidRDefault="0050768A">
            <w:pPr>
              <w:spacing w:after="1" w:line="0" w:lineRule="atLeast"/>
            </w:pPr>
          </w:p>
        </w:tc>
        <w:tc>
          <w:tcPr>
            <w:tcW w:w="4252" w:type="dxa"/>
            <w:vMerge/>
          </w:tcPr>
          <w:p w14:paraId="1B1FF589" w14:textId="77777777" w:rsidR="0050768A" w:rsidRDefault="0050768A">
            <w:pPr>
              <w:spacing w:after="1" w:line="0" w:lineRule="atLeast"/>
            </w:pPr>
          </w:p>
        </w:tc>
        <w:tc>
          <w:tcPr>
            <w:tcW w:w="2509" w:type="dxa"/>
          </w:tcPr>
          <w:p w14:paraId="341B55A6" w14:textId="77777777" w:rsidR="0050768A" w:rsidRDefault="0050768A">
            <w:pPr>
              <w:pStyle w:val="ConsPlusNormal"/>
            </w:pPr>
            <w:r>
              <w:t>гранулы с пролонгированным высвобождением для приема внутрь</w:t>
            </w:r>
          </w:p>
        </w:tc>
      </w:tr>
      <w:tr w:rsidR="0050768A" w14:paraId="60A48ED5" w14:textId="77777777">
        <w:tc>
          <w:tcPr>
            <w:tcW w:w="904" w:type="dxa"/>
            <w:vMerge/>
          </w:tcPr>
          <w:p w14:paraId="0FF09647" w14:textId="77777777" w:rsidR="0050768A" w:rsidRDefault="0050768A">
            <w:pPr>
              <w:spacing w:after="1" w:line="0" w:lineRule="atLeast"/>
            </w:pPr>
          </w:p>
        </w:tc>
        <w:tc>
          <w:tcPr>
            <w:tcW w:w="3964" w:type="dxa"/>
            <w:vMerge/>
          </w:tcPr>
          <w:p w14:paraId="1BC1D592" w14:textId="77777777" w:rsidR="0050768A" w:rsidRDefault="0050768A">
            <w:pPr>
              <w:spacing w:after="1" w:line="0" w:lineRule="atLeast"/>
            </w:pPr>
          </w:p>
        </w:tc>
        <w:tc>
          <w:tcPr>
            <w:tcW w:w="4252" w:type="dxa"/>
            <w:vMerge/>
          </w:tcPr>
          <w:p w14:paraId="762B0938" w14:textId="77777777" w:rsidR="0050768A" w:rsidRDefault="0050768A">
            <w:pPr>
              <w:spacing w:after="1" w:line="0" w:lineRule="atLeast"/>
            </w:pPr>
          </w:p>
        </w:tc>
        <w:tc>
          <w:tcPr>
            <w:tcW w:w="2509" w:type="dxa"/>
          </w:tcPr>
          <w:p w14:paraId="6C0D989C" w14:textId="77777777" w:rsidR="0050768A" w:rsidRDefault="0050768A">
            <w:pPr>
              <w:pStyle w:val="ConsPlusNormal"/>
            </w:pPr>
            <w:r>
              <w:t xml:space="preserve">гранулы с пролонгированным высвобождением для приема внутрь </w:t>
            </w:r>
            <w:hyperlink w:anchor="P15378" w:history="1">
              <w:r>
                <w:rPr>
                  <w:color w:val="0000FF"/>
                </w:rPr>
                <w:t>&lt;**&gt;</w:t>
              </w:r>
            </w:hyperlink>
          </w:p>
        </w:tc>
      </w:tr>
      <w:tr w:rsidR="0050768A" w14:paraId="1F5EAE29" w14:textId="77777777">
        <w:tc>
          <w:tcPr>
            <w:tcW w:w="904" w:type="dxa"/>
            <w:vMerge/>
          </w:tcPr>
          <w:p w14:paraId="24086C74" w14:textId="77777777" w:rsidR="0050768A" w:rsidRDefault="0050768A">
            <w:pPr>
              <w:spacing w:after="1" w:line="0" w:lineRule="atLeast"/>
            </w:pPr>
          </w:p>
        </w:tc>
        <w:tc>
          <w:tcPr>
            <w:tcW w:w="3964" w:type="dxa"/>
            <w:vMerge/>
          </w:tcPr>
          <w:p w14:paraId="72356745" w14:textId="77777777" w:rsidR="0050768A" w:rsidRDefault="0050768A">
            <w:pPr>
              <w:spacing w:after="1" w:line="0" w:lineRule="atLeast"/>
            </w:pPr>
          </w:p>
        </w:tc>
        <w:tc>
          <w:tcPr>
            <w:tcW w:w="4252" w:type="dxa"/>
            <w:vMerge w:val="restart"/>
          </w:tcPr>
          <w:p w14:paraId="05C7A6B3" w14:textId="77777777" w:rsidR="0050768A" w:rsidRDefault="0050768A">
            <w:pPr>
              <w:pStyle w:val="ConsPlusNormal"/>
            </w:pPr>
            <w:r>
              <w:t xml:space="preserve">сульфасалазин </w:t>
            </w:r>
            <w:hyperlink w:anchor="P15377" w:history="1">
              <w:r>
                <w:rPr>
                  <w:color w:val="0000FF"/>
                </w:rPr>
                <w:t>&lt;*&gt;</w:t>
              </w:r>
            </w:hyperlink>
          </w:p>
        </w:tc>
        <w:tc>
          <w:tcPr>
            <w:tcW w:w="2509" w:type="dxa"/>
          </w:tcPr>
          <w:p w14:paraId="5752D267" w14:textId="77777777" w:rsidR="0050768A" w:rsidRDefault="0050768A">
            <w:pPr>
              <w:pStyle w:val="ConsPlusNormal"/>
            </w:pPr>
            <w:r>
              <w:t>таблетки кишечнорастворимые, покрытые пленочной оболочкой</w:t>
            </w:r>
          </w:p>
        </w:tc>
      </w:tr>
      <w:tr w:rsidR="0050768A" w14:paraId="3C5294AB" w14:textId="77777777">
        <w:tc>
          <w:tcPr>
            <w:tcW w:w="904" w:type="dxa"/>
            <w:vMerge/>
          </w:tcPr>
          <w:p w14:paraId="0E4C0E39" w14:textId="77777777" w:rsidR="0050768A" w:rsidRDefault="0050768A">
            <w:pPr>
              <w:spacing w:after="1" w:line="0" w:lineRule="atLeast"/>
            </w:pPr>
          </w:p>
        </w:tc>
        <w:tc>
          <w:tcPr>
            <w:tcW w:w="3964" w:type="dxa"/>
            <w:vMerge/>
          </w:tcPr>
          <w:p w14:paraId="16CA6472" w14:textId="77777777" w:rsidR="0050768A" w:rsidRDefault="0050768A">
            <w:pPr>
              <w:spacing w:after="1" w:line="0" w:lineRule="atLeast"/>
            </w:pPr>
          </w:p>
        </w:tc>
        <w:tc>
          <w:tcPr>
            <w:tcW w:w="4252" w:type="dxa"/>
            <w:vMerge/>
          </w:tcPr>
          <w:p w14:paraId="6D7C24AE" w14:textId="77777777" w:rsidR="0050768A" w:rsidRDefault="0050768A">
            <w:pPr>
              <w:spacing w:after="1" w:line="0" w:lineRule="atLeast"/>
            </w:pPr>
          </w:p>
        </w:tc>
        <w:tc>
          <w:tcPr>
            <w:tcW w:w="2509" w:type="dxa"/>
          </w:tcPr>
          <w:p w14:paraId="4E981B0D" w14:textId="77777777" w:rsidR="0050768A" w:rsidRDefault="0050768A">
            <w:pPr>
              <w:pStyle w:val="ConsPlusNormal"/>
            </w:pPr>
            <w:r>
              <w:t>таблетки, покрытые пленочной оболочкой</w:t>
            </w:r>
          </w:p>
        </w:tc>
      </w:tr>
      <w:tr w:rsidR="0050768A" w14:paraId="2733ADED" w14:textId="77777777">
        <w:tc>
          <w:tcPr>
            <w:tcW w:w="904" w:type="dxa"/>
          </w:tcPr>
          <w:p w14:paraId="471E40E2" w14:textId="77777777" w:rsidR="0050768A" w:rsidRDefault="0050768A">
            <w:pPr>
              <w:pStyle w:val="ConsPlusNormal"/>
            </w:pPr>
            <w:r>
              <w:t>A07F</w:t>
            </w:r>
          </w:p>
        </w:tc>
        <w:tc>
          <w:tcPr>
            <w:tcW w:w="3964" w:type="dxa"/>
          </w:tcPr>
          <w:p w14:paraId="6EABF2FE" w14:textId="77777777" w:rsidR="0050768A" w:rsidRDefault="0050768A">
            <w:pPr>
              <w:pStyle w:val="ConsPlusNormal"/>
            </w:pPr>
            <w:r>
              <w:t>противодиарейные микроорганизмы</w:t>
            </w:r>
          </w:p>
        </w:tc>
        <w:tc>
          <w:tcPr>
            <w:tcW w:w="4252" w:type="dxa"/>
          </w:tcPr>
          <w:p w14:paraId="5595F2C2" w14:textId="77777777" w:rsidR="0050768A" w:rsidRDefault="0050768A">
            <w:pPr>
              <w:pStyle w:val="ConsPlusNormal"/>
            </w:pPr>
          </w:p>
        </w:tc>
        <w:tc>
          <w:tcPr>
            <w:tcW w:w="2509" w:type="dxa"/>
          </w:tcPr>
          <w:p w14:paraId="748ED94F" w14:textId="77777777" w:rsidR="0050768A" w:rsidRDefault="0050768A">
            <w:pPr>
              <w:pStyle w:val="ConsPlusNormal"/>
            </w:pPr>
          </w:p>
        </w:tc>
      </w:tr>
      <w:tr w:rsidR="0050768A" w14:paraId="487C7B12" w14:textId="77777777">
        <w:tc>
          <w:tcPr>
            <w:tcW w:w="904" w:type="dxa"/>
            <w:vMerge w:val="restart"/>
          </w:tcPr>
          <w:p w14:paraId="04A42B40" w14:textId="77777777" w:rsidR="0050768A" w:rsidRDefault="0050768A">
            <w:pPr>
              <w:pStyle w:val="ConsPlusNormal"/>
            </w:pPr>
            <w:r>
              <w:t>A07FA</w:t>
            </w:r>
          </w:p>
        </w:tc>
        <w:tc>
          <w:tcPr>
            <w:tcW w:w="3964" w:type="dxa"/>
            <w:vMerge w:val="restart"/>
          </w:tcPr>
          <w:p w14:paraId="291BFB09" w14:textId="77777777" w:rsidR="0050768A" w:rsidRDefault="0050768A">
            <w:pPr>
              <w:pStyle w:val="ConsPlusNormal"/>
            </w:pPr>
            <w:r>
              <w:t>противодиарейные микроорганизмы</w:t>
            </w:r>
          </w:p>
        </w:tc>
        <w:tc>
          <w:tcPr>
            <w:tcW w:w="4252" w:type="dxa"/>
            <w:vMerge w:val="restart"/>
          </w:tcPr>
          <w:p w14:paraId="317A585E" w14:textId="77777777" w:rsidR="0050768A" w:rsidRDefault="0050768A">
            <w:pPr>
              <w:pStyle w:val="ConsPlusNormal"/>
            </w:pPr>
            <w:r>
              <w:t>бифидобактерии бифидум</w:t>
            </w:r>
          </w:p>
        </w:tc>
        <w:tc>
          <w:tcPr>
            <w:tcW w:w="2509" w:type="dxa"/>
          </w:tcPr>
          <w:p w14:paraId="3D9CEEA8" w14:textId="77777777" w:rsidR="0050768A" w:rsidRDefault="0050768A">
            <w:pPr>
              <w:pStyle w:val="ConsPlusNormal"/>
            </w:pPr>
            <w:r>
              <w:t>капсулы</w:t>
            </w:r>
          </w:p>
        </w:tc>
      </w:tr>
      <w:tr w:rsidR="0050768A" w14:paraId="194B0DB4" w14:textId="77777777">
        <w:tc>
          <w:tcPr>
            <w:tcW w:w="904" w:type="dxa"/>
            <w:vMerge/>
          </w:tcPr>
          <w:p w14:paraId="6A8A4BC9" w14:textId="77777777" w:rsidR="0050768A" w:rsidRDefault="0050768A">
            <w:pPr>
              <w:spacing w:after="1" w:line="0" w:lineRule="atLeast"/>
            </w:pPr>
          </w:p>
        </w:tc>
        <w:tc>
          <w:tcPr>
            <w:tcW w:w="3964" w:type="dxa"/>
            <w:vMerge/>
          </w:tcPr>
          <w:p w14:paraId="568A4D96" w14:textId="77777777" w:rsidR="0050768A" w:rsidRDefault="0050768A">
            <w:pPr>
              <w:spacing w:after="1" w:line="0" w:lineRule="atLeast"/>
            </w:pPr>
          </w:p>
        </w:tc>
        <w:tc>
          <w:tcPr>
            <w:tcW w:w="4252" w:type="dxa"/>
            <w:vMerge/>
          </w:tcPr>
          <w:p w14:paraId="12CF5F18" w14:textId="77777777" w:rsidR="0050768A" w:rsidRDefault="0050768A">
            <w:pPr>
              <w:spacing w:after="1" w:line="0" w:lineRule="atLeast"/>
            </w:pPr>
          </w:p>
        </w:tc>
        <w:tc>
          <w:tcPr>
            <w:tcW w:w="2509" w:type="dxa"/>
          </w:tcPr>
          <w:p w14:paraId="387FC8E7" w14:textId="77777777" w:rsidR="0050768A" w:rsidRDefault="0050768A">
            <w:pPr>
              <w:pStyle w:val="ConsPlusNormal"/>
            </w:pPr>
            <w:r>
              <w:t>лиофилизат для приготовления раствора для приема внутрь и местного применения</w:t>
            </w:r>
          </w:p>
        </w:tc>
      </w:tr>
      <w:tr w:rsidR="0050768A" w14:paraId="22D1D728" w14:textId="77777777">
        <w:tc>
          <w:tcPr>
            <w:tcW w:w="904" w:type="dxa"/>
            <w:vMerge/>
          </w:tcPr>
          <w:p w14:paraId="6F596650" w14:textId="77777777" w:rsidR="0050768A" w:rsidRDefault="0050768A">
            <w:pPr>
              <w:spacing w:after="1" w:line="0" w:lineRule="atLeast"/>
            </w:pPr>
          </w:p>
        </w:tc>
        <w:tc>
          <w:tcPr>
            <w:tcW w:w="3964" w:type="dxa"/>
            <w:vMerge/>
          </w:tcPr>
          <w:p w14:paraId="53B7068B" w14:textId="77777777" w:rsidR="0050768A" w:rsidRDefault="0050768A">
            <w:pPr>
              <w:spacing w:after="1" w:line="0" w:lineRule="atLeast"/>
            </w:pPr>
          </w:p>
        </w:tc>
        <w:tc>
          <w:tcPr>
            <w:tcW w:w="4252" w:type="dxa"/>
            <w:vMerge/>
          </w:tcPr>
          <w:p w14:paraId="2F82E986" w14:textId="77777777" w:rsidR="0050768A" w:rsidRDefault="0050768A">
            <w:pPr>
              <w:spacing w:after="1" w:line="0" w:lineRule="atLeast"/>
            </w:pPr>
          </w:p>
        </w:tc>
        <w:tc>
          <w:tcPr>
            <w:tcW w:w="2509" w:type="dxa"/>
          </w:tcPr>
          <w:p w14:paraId="4C458A27" w14:textId="77777777" w:rsidR="0050768A" w:rsidRDefault="0050768A">
            <w:pPr>
              <w:pStyle w:val="ConsPlusNormal"/>
            </w:pPr>
            <w:r>
              <w:t>лиофилизат для приготовления суспензии для приема внутрь и местного применения</w:t>
            </w:r>
          </w:p>
        </w:tc>
      </w:tr>
      <w:tr w:rsidR="0050768A" w14:paraId="2D71ACEE" w14:textId="77777777">
        <w:tc>
          <w:tcPr>
            <w:tcW w:w="904" w:type="dxa"/>
            <w:vMerge/>
          </w:tcPr>
          <w:p w14:paraId="6737DCF7" w14:textId="77777777" w:rsidR="0050768A" w:rsidRDefault="0050768A">
            <w:pPr>
              <w:spacing w:after="1" w:line="0" w:lineRule="atLeast"/>
            </w:pPr>
          </w:p>
        </w:tc>
        <w:tc>
          <w:tcPr>
            <w:tcW w:w="3964" w:type="dxa"/>
            <w:vMerge/>
          </w:tcPr>
          <w:p w14:paraId="6524DBDA" w14:textId="77777777" w:rsidR="0050768A" w:rsidRDefault="0050768A">
            <w:pPr>
              <w:spacing w:after="1" w:line="0" w:lineRule="atLeast"/>
            </w:pPr>
          </w:p>
        </w:tc>
        <w:tc>
          <w:tcPr>
            <w:tcW w:w="4252" w:type="dxa"/>
            <w:vMerge/>
          </w:tcPr>
          <w:p w14:paraId="52131828" w14:textId="77777777" w:rsidR="0050768A" w:rsidRDefault="0050768A">
            <w:pPr>
              <w:spacing w:after="1" w:line="0" w:lineRule="atLeast"/>
            </w:pPr>
          </w:p>
        </w:tc>
        <w:tc>
          <w:tcPr>
            <w:tcW w:w="2509" w:type="dxa"/>
          </w:tcPr>
          <w:p w14:paraId="419287D4" w14:textId="77777777" w:rsidR="0050768A" w:rsidRDefault="0050768A">
            <w:pPr>
              <w:pStyle w:val="ConsPlusNormal"/>
            </w:pPr>
            <w:r>
              <w:t>порошок для приема внутрь</w:t>
            </w:r>
          </w:p>
        </w:tc>
      </w:tr>
      <w:tr w:rsidR="0050768A" w14:paraId="6B1A93B2" w14:textId="77777777">
        <w:tc>
          <w:tcPr>
            <w:tcW w:w="904" w:type="dxa"/>
            <w:vMerge/>
          </w:tcPr>
          <w:p w14:paraId="7D03E2ED" w14:textId="77777777" w:rsidR="0050768A" w:rsidRDefault="0050768A">
            <w:pPr>
              <w:spacing w:after="1" w:line="0" w:lineRule="atLeast"/>
            </w:pPr>
          </w:p>
        </w:tc>
        <w:tc>
          <w:tcPr>
            <w:tcW w:w="3964" w:type="dxa"/>
            <w:vMerge/>
          </w:tcPr>
          <w:p w14:paraId="19258E58" w14:textId="77777777" w:rsidR="0050768A" w:rsidRDefault="0050768A">
            <w:pPr>
              <w:spacing w:after="1" w:line="0" w:lineRule="atLeast"/>
            </w:pPr>
          </w:p>
        </w:tc>
        <w:tc>
          <w:tcPr>
            <w:tcW w:w="4252" w:type="dxa"/>
            <w:vMerge/>
          </w:tcPr>
          <w:p w14:paraId="50D27D57" w14:textId="77777777" w:rsidR="0050768A" w:rsidRDefault="0050768A">
            <w:pPr>
              <w:spacing w:after="1" w:line="0" w:lineRule="atLeast"/>
            </w:pPr>
          </w:p>
        </w:tc>
        <w:tc>
          <w:tcPr>
            <w:tcW w:w="2509" w:type="dxa"/>
          </w:tcPr>
          <w:p w14:paraId="361F555D" w14:textId="77777777" w:rsidR="0050768A" w:rsidRDefault="0050768A">
            <w:pPr>
              <w:pStyle w:val="ConsPlusNormal"/>
            </w:pPr>
            <w:r>
              <w:t>порошок для приема внутрь и местного применения</w:t>
            </w:r>
          </w:p>
        </w:tc>
      </w:tr>
      <w:tr w:rsidR="0050768A" w14:paraId="1723DBCD" w14:textId="77777777">
        <w:tc>
          <w:tcPr>
            <w:tcW w:w="904" w:type="dxa"/>
            <w:vMerge/>
          </w:tcPr>
          <w:p w14:paraId="75A0F55E" w14:textId="77777777" w:rsidR="0050768A" w:rsidRDefault="0050768A">
            <w:pPr>
              <w:spacing w:after="1" w:line="0" w:lineRule="atLeast"/>
            </w:pPr>
          </w:p>
        </w:tc>
        <w:tc>
          <w:tcPr>
            <w:tcW w:w="3964" w:type="dxa"/>
            <w:vMerge/>
          </w:tcPr>
          <w:p w14:paraId="3AF211F5" w14:textId="77777777" w:rsidR="0050768A" w:rsidRDefault="0050768A">
            <w:pPr>
              <w:spacing w:after="1" w:line="0" w:lineRule="atLeast"/>
            </w:pPr>
          </w:p>
        </w:tc>
        <w:tc>
          <w:tcPr>
            <w:tcW w:w="4252" w:type="dxa"/>
            <w:vMerge/>
          </w:tcPr>
          <w:p w14:paraId="73A7B2C0" w14:textId="77777777" w:rsidR="0050768A" w:rsidRDefault="0050768A">
            <w:pPr>
              <w:spacing w:after="1" w:line="0" w:lineRule="atLeast"/>
            </w:pPr>
          </w:p>
        </w:tc>
        <w:tc>
          <w:tcPr>
            <w:tcW w:w="2509" w:type="dxa"/>
          </w:tcPr>
          <w:p w14:paraId="03816C49" w14:textId="77777777" w:rsidR="0050768A" w:rsidRDefault="0050768A">
            <w:pPr>
              <w:pStyle w:val="ConsPlusNormal"/>
            </w:pPr>
            <w:r>
              <w:t>суппозитории вагинальные и ректальные</w:t>
            </w:r>
          </w:p>
        </w:tc>
      </w:tr>
      <w:tr w:rsidR="0050768A" w14:paraId="4A04F551" w14:textId="77777777">
        <w:tc>
          <w:tcPr>
            <w:tcW w:w="904" w:type="dxa"/>
            <w:vMerge/>
          </w:tcPr>
          <w:p w14:paraId="55B4128D" w14:textId="77777777" w:rsidR="0050768A" w:rsidRDefault="0050768A">
            <w:pPr>
              <w:spacing w:after="1" w:line="0" w:lineRule="atLeast"/>
            </w:pPr>
          </w:p>
        </w:tc>
        <w:tc>
          <w:tcPr>
            <w:tcW w:w="3964" w:type="dxa"/>
            <w:vMerge/>
          </w:tcPr>
          <w:p w14:paraId="78388535" w14:textId="77777777" w:rsidR="0050768A" w:rsidRDefault="0050768A">
            <w:pPr>
              <w:spacing w:after="1" w:line="0" w:lineRule="atLeast"/>
            </w:pPr>
          </w:p>
        </w:tc>
        <w:tc>
          <w:tcPr>
            <w:tcW w:w="4252" w:type="dxa"/>
            <w:vMerge/>
          </w:tcPr>
          <w:p w14:paraId="2B5B483A" w14:textId="77777777" w:rsidR="0050768A" w:rsidRDefault="0050768A">
            <w:pPr>
              <w:spacing w:after="1" w:line="0" w:lineRule="atLeast"/>
            </w:pPr>
          </w:p>
        </w:tc>
        <w:tc>
          <w:tcPr>
            <w:tcW w:w="2509" w:type="dxa"/>
          </w:tcPr>
          <w:p w14:paraId="67EEAA37" w14:textId="77777777" w:rsidR="0050768A" w:rsidRDefault="0050768A">
            <w:pPr>
              <w:pStyle w:val="ConsPlusNormal"/>
            </w:pPr>
            <w:r>
              <w:t>таблетки</w:t>
            </w:r>
          </w:p>
        </w:tc>
      </w:tr>
      <w:tr w:rsidR="0050768A" w14:paraId="1D25BF16" w14:textId="77777777">
        <w:tc>
          <w:tcPr>
            <w:tcW w:w="904" w:type="dxa"/>
            <w:vMerge/>
          </w:tcPr>
          <w:p w14:paraId="3B440F80" w14:textId="77777777" w:rsidR="0050768A" w:rsidRDefault="0050768A">
            <w:pPr>
              <w:spacing w:after="1" w:line="0" w:lineRule="atLeast"/>
            </w:pPr>
          </w:p>
        </w:tc>
        <w:tc>
          <w:tcPr>
            <w:tcW w:w="3964" w:type="dxa"/>
            <w:vMerge/>
          </w:tcPr>
          <w:p w14:paraId="3D136AA1" w14:textId="77777777" w:rsidR="0050768A" w:rsidRDefault="0050768A">
            <w:pPr>
              <w:spacing w:after="1" w:line="0" w:lineRule="atLeast"/>
            </w:pPr>
          </w:p>
        </w:tc>
        <w:tc>
          <w:tcPr>
            <w:tcW w:w="4252" w:type="dxa"/>
            <w:vMerge w:val="restart"/>
          </w:tcPr>
          <w:p w14:paraId="2CEE871E" w14:textId="77777777" w:rsidR="0050768A" w:rsidRDefault="0050768A">
            <w:pPr>
              <w:pStyle w:val="ConsPlusNormal"/>
            </w:pPr>
            <w:r>
              <w:t>пробиотик из бифидобактерий бифидум однокомпонентный сорбированный</w:t>
            </w:r>
          </w:p>
        </w:tc>
        <w:tc>
          <w:tcPr>
            <w:tcW w:w="2509" w:type="dxa"/>
          </w:tcPr>
          <w:p w14:paraId="55C26190" w14:textId="77777777" w:rsidR="0050768A" w:rsidRDefault="0050768A">
            <w:pPr>
              <w:pStyle w:val="ConsPlusNormal"/>
            </w:pPr>
            <w:r>
              <w:t>капсулы</w:t>
            </w:r>
          </w:p>
        </w:tc>
      </w:tr>
      <w:tr w:rsidR="0050768A" w14:paraId="78AF9138" w14:textId="77777777">
        <w:tc>
          <w:tcPr>
            <w:tcW w:w="904" w:type="dxa"/>
            <w:vMerge/>
          </w:tcPr>
          <w:p w14:paraId="4C206670" w14:textId="77777777" w:rsidR="0050768A" w:rsidRDefault="0050768A">
            <w:pPr>
              <w:spacing w:after="1" w:line="0" w:lineRule="atLeast"/>
            </w:pPr>
          </w:p>
        </w:tc>
        <w:tc>
          <w:tcPr>
            <w:tcW w:w="3964" w:type="dxa"/>
            <w:vMerge/>
          </w:tcPr>
          <w:p w14:paraId="1206C06A" w14:textId="77777777" w:rsidR="0050768A" w:rsidRDefault="0050768A">
            <w:pPr>
              <w:spacing w:after="1" w:line="0" w:lineRule="atLeast"/>
            </w:pPr>
          </w:p>
        </w:tc>
        <w:tc>
          <w:tcPr>
            <w:tcW w:w="4252" w:type="dxa"/>
            <w:vMerge/>
          </w:tcPr>
          <w:p w14:paraId="2810614D" w14:textId="77777777" w:rsidR="0050768A" w:rsidRDefault="0050768A">
            <w:pPr>
              <w:spacing w:after="1" w:line="0" w:lineRule="atLeast"/>
            </w:pPr>
          </w:p>
        </w:tc>
        <w:tc>
          <w:tcPr>
            <w:tcW w:w="2509" w:type="dxa"/>
          </w:tcPr>
          <w:p w14:paraId="177182B1" w14:textId="77777777" w:rsidR="0050768A" w:rsidRDefault="0050768A">
            <w:pPr>
              <w:pStyle w:val="ConsPlusNormal"/>
            </w:pPr>
            <w:r>
              <w:t>порошок для приема внутрь</w:t>
            </w:r>
          </w:p>
        </w:tc>
      </w:tr>
      <w:tr w:rsidR="0050768A" w14:paraId="54CDC6F7" w14:textId="77777777">
        <w:tc>
          <w:tcPr>
            <w:tcW w:w="904" w:type="dxa"/>
          </w:tcPr>
          <w:p w14:paraId="02631825" w14:textId="77777777" w:rsidR="0050768A" w:rsidRDefault="0050768A">
            <w:pPr>
              <w:pStyle w:val="ConsPlusNormal"/>
            </w:pPr>
            <w:r>
              <w:t>A09</w:t>
            </w:r>
          </w:p>
        </w:tc>
        <w:tc>
          <w:tcPr>
            <w:tcW w:w="3964" w:type="dxa"/>
          </w:tcPr>
          <w:p w14:paraId="2EA1EE3A" w14:textId="77777777" w:rsidR="0050768A" w:rsidRDefault="0050768A">
            <w:pPr>
              <w:pStyle w:val="ConsPlusNormal"/>
            </w:pPr>
            <w:r>
              <w:t>препараты, способствующие пищеварению, включая ферментные препараты</w:t>
            </w:r>
          </w:p>
        </w:tc>
        <w:tc>
          <w:tcPr>
            <w:tcW w:w="4252" w:type="dxa"/>
          </w:tcPr>
          <w:p w14:paraId="153CF60D" w14:textId="77777777" w:rsidR="0050768A" w:rsidRDefault="0050768A">
            <w:pPr>
              <w:pStyle w:val="ConsPlusNormal"/>
            </w:pPr>
          </w:p>
        </w:tc>
        <w:tc>
          <w:tcPr>
            <w:tcW w:w="2509" w:type="dxa"/>
          </w:tcPr>
          <w:p w14:paraId="5EB80612" w14:textId="77777777" w:rsidR="0050768A" w:rsidRDefault="0050768A">
            <w:pPr>
              <w:pStyle w:val="ConsPlusNormal"/>
            </w:pPr>
          </w:p>
        </w:tc>
      </w:tr>
      <w:tr w:rsidR="0050768A" w14:paraId="35010EFB" w14:textId="77777777">
        <w:tc>
          <w:tcPr>
            <w:tcW w:w="904" w:type="dxa"/>
          </w:tcPr>
          <w:p w14:paraId="7556D72E" w14:textId="77777777" w:rsidR="0050768A" w:rsidRDefault="0050768A">
            <w:pPr>
              <w:pStyle w:val="ConsPlusNormal"/>
            </w:pPr>
            <w:r>
              <w:t>A09A</w:t>
            </w:r>
          </w:p>
        </w:tc>
        <w:tc>
          <w:tcPr>
            <w:tcW w:w="3964" w:type="dxa"/>
          </w:tcPr>
          <w:p w14:paraId="1F89FDAB" w14:textId="77777777" w:rsidR="0050768A" w:rsidRDefault="0050768A">
            <w:pPr>
              <w:pStyle w:val="ConsPlusNormal"/>
            </w:pPr>
            <w:r>
              <w:t>препараты, способствующие пищеварению, включая ферментные препараты</w:t>
            </w:r>
          </w:p>
        </w:tc>
        <w:tc>
          <w:tcPr>
            <w:tcW w:w="4252" w:type="dxa"/>
          </w:tcPr>
          <w:p w14:paraId="0BD549A3" w14:textId="77777777" w:rsidR="0050768A" w:rsidRDefault="0050768A">
            <w:pPr>
              <w:pStyle w:val="ConsPlusNormal"/>
            </w:pPr>
          </w:p>
        </w:tc>
        <w:tc>
          <w:tcPr>
            <w:tcW w:w="2509" w:type="dxa"/>
          </w:tcPr>
          <w:p w14:paraId="1076B4C1" w14:textId="77777777" w:rsidR="0050768A" w:rsidRDefault="0050768A">
            <w:pPr>
              <w:pStyle w:val="ConsPlusNormal"/>
            </w:pPr>
          </w:p>
        </w:tc>
      </w:tr>
      <w:tr w:rsidR="0050768A" w14:paraId="7248E593" w14:textId="77777777">
        <w:tc>
          <w:tcPr>
            <w:tcW w:w="904" w:type="dxa"/>
            <w:vMerge w:val="restart"/>
          </w:tcPr>
          <w:p w14:paraId="04A875E0" w14:textId="77777777" w:rsidR="0050768A" w:rsidRDefault="0050768A">
            <w:pPr>
              <w:pStyle w:val="ConsPlusNormal"/>
            </w:pPr>
            <w:r>
              <w:t>A09AA</w:t>
            </w:r>
          </w:p>
        </w:tc>
        <w:tc>
          <w:tcPr>
            <w:tcW w:w="3964" w:type="dxa"/>
            <w:vMerge w:val="restart"/>
          </w:tcPr>
          <w:p w14:paraId="4DBEB8D0" w14:textId="77777777" w:rsidR="0050768A" w:rsidRDefault="0050768A">
            <w:pPr>
              <w:pStyle w:val="ConsPlusNormal"/>
            </w:pPr>
            <w:r>
              <w:t>ферментные препараты</w:t>
            </w:r>
          </w:p>
        </w:tc>
        <w:tc>
          <w:tcPr>
            <w:tcW w:w="4252" w:type="dxa"/>
            <w:vMerge w:val="restart"/>
          </w:tcPr>
          <w:p w14:paraId="28C4E45F" w14:textId="77777777" w:rsidR="0050768A" w:rsidRDefault="0050768A">
            <w:pPr>
              <w:pStyle w:val="ConsPlusNormal"/>
            </w:pPr>
            <w:r>
              <w:t xml:space="preserve">панкреатин </w:t>
            </w:r>
            <w:hyperlink w:anchor="P15377" w:history="1">
              <w:r>
                <w:rPr>
                  <w:color w:val="0000FF"/>
                </w:rPr>
                <w:t>&lt;*&gt;</w:t>
              </w:r>
            </w:hyperlink>
          </w:p>
        </w:tc>
        <w:tc>
          <w:tcPr>
            <w:tcW w:w="2509" w:type="dxa"/>
          </w:tcPr>
          <w:p w14:paraId="2479DE11" w14:textId="77777777" w:rsidR="0050768A" w:rsidRDefault="0050768A">
            <w:pPr>
              <w:pStyle w:val="ConsPlusNormal"/>
            </w:pPr>
            <w:r>
              <w:t>гранулы кишечнорастворимые</w:t>
            </w:r>
          </w:p>
        </w:tc>
      </w:tr>
      <w:tr w:rsidR="0050768A" w14:paraId="5B2DABCC" w14:textId="77777777">
        <w:tc>
          <w:tcPr>
            <w:tcW w:w="904" w:type="dxa"/>
            <w:vMerge/>
          </w:tcPr>
          <w:p w14:paraId="719C2977" w14:textId="77777777" w:rsidR="0050768A" w:rsidRDefault="0050768A">
            <w:pPr>
              <w:spacing w:after="1" w:line="0" w:lineRule="atLeast"/>
            </w:pPr>
          </w:p>
        </w:tc>
        <w:tc>
          <w:tcPr>
            <w:tcW w:w="3964" w:type="dxa"/>
            <w:vMerge/>
          </w:tcPr>
          <w:p w14:paraId="0EEFBE2F" w14:textId="77777777" w:rsidR="0050768A" w:rsidRDefault="0050768A">
            <w:pPr>
              <w:spacing w:after="1" w:line="0" w:lineRule="atLeast"/>
            </w:pPr>
          </w:p>
        </w:tc>
        <w:tc>
          <w:tcPr>
            <w:tcW w:w="4252" w:type="dxa"/>
            <w:vMerge/>
          </w:tcPr>
          <w:p w14:paraId="1E5FBF9B" w14:textId="77777777" w:rsidR="0050768A" w:rsidRDefault="0050768A">
            <w:pPr>
              <w:spacing w:after="1" w:line="0" w:lineRule="atLeast"/>
            </w:pPr>
          </w:p>
        </w:tc>
        <w:tc>
          <w:tcPr>
            <w:tcW w:w="2509" w:type="dxa"/>
          </w:tcPr>
          <w:p w14:paraId="5A466F6E" w14:textId="77777777" w:rsidR="0050768A" w:rsidRDefault="0050768A">
            <w:pPr>
              <w:pStyle w:val="ConsPlusNormal"/>
            </w:pPr>
            <w:r>
              <w:t>капсулы</w:t>
            </w:r>
          </w:p>
        </w:tc>
      </w:tr>
      <w:tr w:rsidR="0050768A" w14:paraId="6A5AB358" w14:textId="77777777">
        <w:tc>
          <w:tcPr>
            <w:tcW w:w="904" w:type="dxa"/>
            <w:vMerge/>
          </w:tcPr>
          <w:p w14:paraId="02248CFA" w14:textId="77777777" w:rsidR="0050768A" w:rsidRDefault="0050768A">
            <w:pPr>
              <w:spacing w:after="1" w:line="0" w:lineRule="atLeast"/>
            </w:pPr>
          </w:p>
        </w:tc>
        <w:tc>
          <w:tcPr>
            <w:tcW w:w="3964" w:type="dxa"/>
            <w:vMerge/>
          </w:tcPr>
          <w:p w14:paraId="4F40FA75" w14:textId="77777777" w:rsidR="0050768A" w:rsidRDefault="0050768A">
            <w:pPr>
              <w:spacing w:after="1" w:line="0" w:lineRule="atLeast"/>
            </w:pPr>
          </w:p>
        </w:tc>
        <w:tc>
          <w:tcPr>
            <w:tcW w:w="4252" w:type="dxa"/>
            <w:vMerge/>
          </w:tcPr>
          <w:p w14:paraId="0AD537B8" w14:textId="77777777" w:rsidR="0050768A" w:rsidRDefault="0050768A">
            <w:pPr>
              <w:spacing w:after="1" w:line="0" w:lineRule="atLeast"/>
            </w:pPr>
          </w:p>
        </w:tc>
        <w:tc>
          <w:tcPr>
            <w:tcW w:w="2509" w:type="dxa"/>
          </w:tcPr>
          <w:p w14:paraId="30C756D3" w14:textId="77777777" w:rsidR="0050768A" w:rsidRDefault="0050768A">
            <w:pPr>
              <w:pStyle w:val="ConsPlusNormal"/>
            </w:pPr>
            <w:r>
              <w:t>капсулы кишечнорастворимые</w:t>
            </w:r>
          </w:p>
        </w:tc>
      </w:tr>
      <w:tr w:rsidR="0050768A" w14:paraId="18387596" w14:textId="77777777">
        <w:tc>
          <w:tcPr>
            <w:tcW w:w="904" w:type="dxa"/>
            <w:vMerge/>
          </w:tcPr>
          <w:p w14:paraId="349F16E1" w14:textId="77777777" w:rsidR="0050768A" w:rsidRDefault="0050768A">
            <w:pPr>
              <w:spacing w:after="1" w:line="0" w:lineRule="atLeast"/>
            </w:pPr>
          </w:p>
        </w:tc>
        <w:tc>
          <w:tcPr>
            <w:tcW w:w="3964" w:type="dxa"/>
            <w:vMerge/>
          </w:tcPr>
          <w:p w14:paraId="563D7C65" w14:textId="77777777" w:rsidR="0050768A" w:rsidRDefault="0050768A">
            <w:pPr>
              <w:spacing w:after="1" w:line="0" w:lineRule="atLeast"/>
            </w:pPr>
          </w:p>
        </w:tc>
        <w:tc>
          <w:tcPr>
            <w:tcW w:w="4252" w:type="dxa"/>
            <w:vMerge/>
          </w:tcPr>
          <w:p w14:paraId="0FDA138C" w14:textId="77777777" w:rsidR="0050768A" w:rsidRDefault="0050768A">
            <w:pPr>
              <w:spacing w:after="1" w:line="0" w:lineRule="atLeast"/>
            </w:pPr>
          </w:p>
        </w:tc>
        <w:tc>
          <w:tcPr>
            <w:tcW w:w="2509" w:type="dxa"/>
          </w:tcPr>
          <w:p w14:paraId="3C2CA811" w14:textId="77777777" w:rsidR="0050768A" w:rsidRDefault="0050768A">
            <w:pPr>
              <w:pStyle w:val="ConsPlusNormal"/>
            </w:pPr>
            <w:r>
              <w:t>таблетки, покрытые кишечнорастворимой оболочкой</w:t>
            </w:r>
          </w:p>
        </w:tc>
      </w:tr>
      <w:tr w:rsidR="0050768A" w14:paraId="15752443" w14:textId="77777777">
        <w:tc>
          <w:tcPr>
            <w:tcW w:w="904" w:type="dxa"/>
            <w:vMerge/>
          </w:tcPr>
          <w:p w14:paraId="4903B410" w14:textId="77777777" w:rsidR="0050768A" w:rsidRDefault="0050768A">
            <w:pPr>
              <w:spacing w:after="1" w:line="0" w:lineRule="atLeast"/>
            </w:pPr>
          </w:p>
        </w:tc>
        <w:tc>
          <w:tcPr>
            <w:tcW w:w="3964" w:type="dxa"/>
            <w:vMerge/>
          </w:tcPr>
          <w:p w14:paraId="2E1FA8F9" w14:textId="77777777" w:rsidR="0050768A" w:rsidRDefault="0050768A">
            <w:pPr>
              <w:spacing w:after="1" w:line="0" w:lineRule="atLeast"/>
            </w:pPr>
          </w:p>
        </w:tc>
        <w:tc>
          <w:tcPr>
            <w:tcW w:w="4252" w:type="dxa"/>
            <w:vMerge/>
          </w:tcPr>
          <w:p w14:paraId="0FA22629" w14:textId="77777777" w:rsidR="0050768A" w:rsidRDefault="0050768A">
            <w:pPr>
              <w:spacing w:after="1" w:line="0" w:lineRule="atLeast"/>
            </w:pPr>
          </w:p>
        </w:tc>
        <w:tc>
          <w:tcPr>
            <w:tcW w:w="2509" w:type="dxa"/>
          </w:tcPr>
          <w:p w14:paraId="5A9EB43B" w14:textId="77777777" w:rsidR="0050768A" w:rsidRDefault="0050768A">
            <w:pPr>
              <w:pStyle w:val="ConsPlusNormal"/>
            </w:pPr>
            <w:r>
              <w:t>таблетки, покрытые оболочкой</w:t>
            </w:r>
          </w:p>
        </w:tc>
      </w:tr>
      <w:tr w:rsidR="0050768A" w14:paraId="01D8541A" w14:textId="77777777">
        <w:tc>
          <w:tcPr>
            <w:tcW w:w="904" w:type="dxa"/>
            <w:vMerge/>
          </w:tcPr>
          <w:p w14:paraId="49FCD63C" w14:textId="77777777" w:rsidR="0050768A" w:rsidRDefault="0050768A">
            <w:pPr>
              <w:spacing w:after="1" w:line="0" w:lineRule="atLeast"/>
            </w:pPr>
          </w:p>
        </w:tc>
        <w:tc>
          <w:tcPr>
            <w:tcW w:w="3964" w:type="dxa"/>
            <w:vMerge/>
          </w:tcPr>
          <w:p w14:paraId="03B3A8F9" w14:textId="77777777" w:rsidR="0050768A" w:rsidRDefault="0050768A">
            <w:pPr>
              <w:spacing w:after="1" w:line="0" w:lineRule="atLeast"/>
            </w:pPr>
          </w:p>
        </w:tc>
        <w:tc>
          <w:tcPr>
            <w:tcW w:w="4252" w:type="dxa"/>
            <w:vMerge/>
          </w:tcPr>
          <w:p w14:paraId="1E65FE86" w14:textId="77777777" w:rsidR="0050768A" w:rsidRDefault="0050768A">
            <w:pPr>
              <w:spacing w:after="1" w:line="0" w:lineRule="atLeast"/>
            </w:pPr>
          </w:p>
        </w:tc>
        <w:tc>
          <w:tcPr>
            <w:tcW w:w="2509" w:type="dxa"/>
          </w:tcPr>
          <w:p w14:paraId="49E218A5" w14:textId="77777777" w:rsidR="0050768A" w:rsidRDefault="0050768A">
            <w:pPr>
              <w:pStyle w:val="ConsPlusNormal"/>
            </w:pPr>
            <w:r>
              <w:t>таблетки кишечнорастворимые, покрытые пленочной оболочкой</w:t>
            </w:r>
          </w:p>
        </w:tc>
      </w:tr>
      <w:tr w:rsidR="0050768A" w14:paraId="56F8FC35" w14:textId="77777777">
        <w:tc>
          <w:tcPr>
            <w:tcW w:w="904" w:type="dxa"/>
          </w:tcPr>
          <w:p w14:paraId="631F1AF9" w14:textId="77777777" w:rsidR="0050768A" w:rsidRDefault="0050768A">
            <w:pPr>
              <w:pStyle w:val="ConsPlusNormal"/>
            </w:pPr>
            <w:r>
              <w:t>A10</w:t>
            </w:r>
          </w:p>
        </w:tc>
        <w:tc>
          <w:tcPr>
            <w:tcW w:w="3964" w:type="dxa"/>
          </w:tcPr>
          <w:p w14:paraId="3B5A9EC6" w14:textId="77777777" w:rsidR="0050768A" w:rsidRDefault="0050768A">
            <w:pPr>
              <w:pStyle w:val="ConsPlusNormal"/>
            </w:pPr>
            <w:r>
              <w:t>препараты для лечения сахарного диабета</w:t>
            </w:r>
          </w:p>
        </w:tc>
        <w:tc>
          <w:tcPr>
            <w:tcW w:w="4252" w:type="dxa"/>
          </w:tcPr>
          <w:p w14:paraId="1E89D405" w14:textId="77777777" w:rsidR="0050768A" w:rsidRDefault="0050768A">
            <w:pPr>
              <w:pStyle w:val="ConsPlusNormal"/>
            </w:pPr>
          </w:p>
        </w:tc>
        <w:tc>
          <w:tcPr>
            <w:tcW w:w="2509" w:type="dxa"/>
          </w:tcPr>
          <w:p w14:paraId="28977F3C" w14:textId="77777777" w:rsidR="0050768A" w:rsidRDefault="0050768A">
            <w:pPr>
              <w:pStyle w:val="ConsPlusNormal"/>
            </w:pPr>
          </w:p>
        </w:tc>
      </w:tr>
      <w:tr w:rsidR="0050768A" w14:paraId="68192EF1" w14:textId="77777777">
        <w:tc>
          <w:tcPr>
            <w:tcW w:w="904" w:type="dxa"/>
          </w:tcPr>
          <w:p w14:paraId="28F06E2C" w14:textId="77777777" w:rsidR="0050768A" w:rsidRDefault="0050768A">
            <w:pPr>
              <w:pStyle w:val="ConsPlusNormal"/>
            </w:pPr>
            <w:r>
              <w:t>A10A</w:t>
            </w:r>
          </w:p>
        </w:tc>
        <w:tc>
          <w:tcPr>
            <w:tcW w:w="3964" w:type="dxa"/>
          </w:tcPr>
          <w:p w14:paraId="2ABF5D8F" w14:textId="77777777" w:rsidR="0050768A" w:rsidRDefault="0050768A">
            <w:pPr>
              <w:pStyle w:val="ConsPlusNormal"/>
            </w:pPr>
            <w:r>
              <w:t>инсулины и их аналоги</w:t>
            </w:r>
          </w:p>
        </w:tc>
        <w:tc>
          <w:tcPr>
            <w:tcW w:w="4252" w:type="dxa"/>
          </w:tcPr>
          <w:p w14:paraId="0A750D0C" w14:textId="77777777" w:rsidR="0050768A" w:rsidRDefault="0050768A">
            <w:pPr>
              <w:pStyle w:val="ConsPlusNormal"/>
            </w:pPr>
          </w:p>
        </w:tc>
        <w:tc>
          <w:tcPr>
            <w:tcW w:w="2509" w:type="dxa"/>
          </w:tcPr>
          <w:p w14:paraId="47822D85" w14:textId="77777777" w:rsidR="0050768A" w:rsidRDefault="0050768A">
            <w:pPr>
              <w:pStyle w:val="ConsPlusNormal"/>
            </w:pPr>
          </w:p>
        </w:tc>
      </w:tr>
      <w:tr w:rsidR="0050768A" w14:paraId="6BA91DD2" w14:textId="77777777">
        <w:tc>
          <w:tcPr>
            <w:tcW w:w="904" w:type="dxa"/>
            <w:vMerge w:val="restart"/>
          </w:tcPr>
          <w:p w14:paraId="292AB569" w14:textId="77777777" w:rsidR="0050768A" w:rsidRDefault="0050768A">
            <w:pPr>
              <w:pStyle w:val="ConsPlusNormal"/>
            </w:pPr>
            <w:r>
              <w:t>A10AB</w:t>
            </w:r>
          </w:p>
        </w:tc>
        <w:tc>
          <w:tcPr>
            <w:tcW w:w="3964" w:type="dxa"/>
            <w:vMerge w:val="restart"/>
          </w:tcPr>
          <w:p w14:paraId="667E3929" w14:textId="77777777" w:rsidR="0050768A" w:rsidRDefault="0050768A">
            <w:pPr>
              <w:pStyle w:val="ConsPlusNormal"/>
            </w:pPr>
            <w:r>
              <w:t>инсулины короткого действия и их аналоги для инъекционного введения</w:t>
            </w:r>
          </w:p>
        </w:tc>
        <w:tc>
          <w:tcPr>
            <w:tcW w:w="4252" w:type="dxa"/>
          </w:tcPr>
          <w:p w14:paraId="1363C6B2" w14:textId="77777777" w:rsidR="0050768A" w:rsidRDefault="0050768A">
            <w:pPr>
              <w:pStyle w:val="ConsPlusNormal"/>
            </w:pPr>
            <w:r>
              <w:t>инсулин аспарт</w:t>
            </w:r>
          </w:p>
        </w:tc>
        <w:tc>
          <w:tcPr>
            <w:tcW w:w="2509" w:type="dxa"/>
          </w:tcPr>
          <w:p w14:paraId="75CA443F" w14:textId="77777777" w:rsidR="0050768A" w:rsidRDefault="0050768A">
            <w:pPr>
              <w:pStyle w:val="ConsPlusNormal"/>
            </w:pPr>
            <w:r>
              <w:t>раствор для подкожного и внутривенного введения</w:t>
            </w:r>
          </w:p>
        </w:tc>
      </w:tr>
      <w:tr w:rsidR="0050768A" w14:paraId="6EA0D450" w14:textId="77777777">
        <w:tc>
          <w:tcPr>
            <w:tcW w:w="904" w:type="dxa"/>
            <w:vMerge/>
          </w:tcPr>
          <w:p w14:paraId="51E9E1B9" w14:textId="77777777" w:rsidR="0050768A" w:rsidRDefault="0050768A">
            <w:pPr>
              <w:spacing w:after="1" w:line="0" w:lineRule="atLeast"/>
            </w:pPr>
          </w:p>
        </w:tc>
        <w:tc>
          <w:tcPr>
            <w:tcW w:w="3964" w:type="dxa"/>
            <w:vMerge/>
          </w:tcPr>
          <w:p w14:paraId="1485475B" w14:textId="77777777" w:rsidR="0050768A" w:rsidRDefault="0050768A">
            <w:pPr>
              <w:spacing w:after="1" w:line="0" w:lineRule="atLeast"/>
            </w:pPr>
          </w:p>
        </w:tc>
        <w:tc>
          <w:tcPr>
            <w:tcW w:w="4252" w:type="dxa"/>
          </w:tcPr>
          <w:p w14:paraId="580F3D08" w14:textId="77777777" w:rsidR="0050768A" w:rsidRDefault="0050768A">
            <w:pPr>
              <w:pStyle w:val="ConsPlusNormal"/>
            </w:pPr>
            <w:r>
              <w:t>инсулин глулизин</w:t>
            </w:r>
          </w:p>
        </w:tc>
        <w:tc>
          <w:tcPr>
            <w:tcW w:w="2509" w:type="dxa"/>
          </w:tcPr>
          <w:p w14:paraId="5BA546FA" w14:textId="77777777" w:rsidR="0050768A" w:rsidRDefault="0050768A">
            <w:pPr>
              <w:pStyle w:val="ConsPlusNormal"/>
            </w:pPr>
            <w:r>
              <w:t>раствор для подкожного введения</w:t>
            </w:r>
          </w:p>
        </w:tc>
      </w:tr>
      <w:tr w:rsidR="0050768A" w14:paraId="12CC6BA1" w14:textId="77777777">
        <w:tc>
          <w:tcPr>
            <w:tcW w:w="904" w:type="dxa"/>
            <w:vMerge/>
          </w:tcPr>
          <w:p w14:paraId="2AFDE5B1" w14:textId="77777777" w:rsidR="0050768A" w:rsidRDefault="0050768A">
            <w:pPr>
              <w:spacing w:after="1" w:line="0" w:lineRule="atLeast"/>
            </w:pPr>
          </w:p>
        </w:tc>
        <w:tc>
          <w:tcPr>
            <w:tcW w:w="3964" w:type="dxa"/>
            <w:vMerge/>
          </w:tcPr>
          <w:p w14:paraId="69618F0A" w14:textId="77777777" w:rsidR="0050768A" w:rsidRDefault="0050768A">
            <w:pPr>
              <w:spacing w:after="1" w:line="0" w:lineRule="atLeast"/>
            </w:pPr>
          </w:p>
        </w:tc>
        <w:tc>
          <w:tcPr>
            <w:tcW w:w="4252" w:type="dxa"/>
          </w:tcPr>
          <w:p w14:paraId="5EB9675F" w14:textId="77777777" w:rsidR="0050768A" w:rsidRDefault="0050768A">
            <w:pPr>
              <w:pStyle w:val="ConsPlusNormal"/>
            </w:pPr>
            <w:r>
              <w:t>инсулин лизпро</w:t>
            </w:r>
          </w:p>
        </w:tc>
        <w:tc>
          <w:tcPr>
            <w:tcW w:w="2509" w:type="dxa"/>
          </w:tcPr>
          <w:p w14:paraId="09BF8134" w14:textId="77777777" w:rsidR="0050768A" w:rsidRDefault="0050768A">
            <w:pPr>
              <w:pStyle w:val="ConsPlusNormal"/>
            </w:pPr>
            <w:r>
              <w:t>раствор для внутривенного и подкожного введения</w:t>
            </w:r>
          </w:p>
        </w:tc>
      </w:tr>
      <w:tr w:rsidR="0050768A" w14:paraId="2E3B2999" w14:textId="77777777">
        <w:tc>
          <w:tcPr>
            <w:tcW w:w="904" w:type="dxa"/>
            <w:vMerge/>
          </w:tcPr>
          <w:p w14:paraId="4749BAC2" w14:textId="77777777" w:rsidR="0050768A" w:rsidRDefault="0050768A">
            <w:pPr>
              <w:spacing w:after="1" w:line="0" w:lineRule="atLeast"/>
            </w:pPr>
          </w:p>
        </w:tc>
        <w:tc>
          <w:tcPr>
            <w:tcW w:w="3964" w:type="dxa"/>
            <w:vMerge/>
          </w:tcPr>
          <w:p w14:paraId="728E71F3" w14:textId="77777777" w:rsidR="0050768A" w:rsidRDefault="0050768A">
            <w:pPr>
              <w:spacing w:after="1" w:line="0" w:lineRule="atLeast"/>
            </w:pPr>
          </w:p>
        </w:tc>
        <w:tc>
          <w:tcPr>
            <w:tcW w:w="4252" w:type="dxa"/>
          </w:tcPr>
          <w:p w14:paraId="5DB6706F" w14:textId="77777777" w:rsidR="0050768A" w:rsidRDefault="0050768A">
            <w:pPr>
              <w:pStyle w:val="ConsPlusNormal"/>
            </w:pPr>
            <w:r>
              <w:t>инсулин растворимый (человеческий генно-инженерный)</w:t>
            </w:r>
          </w:p>
        </w:tc>
        <w:tc>
          <w:tcPr>
            <w:tcW w:w="2509" w:type="dxa"/>
          </w:tcPr>
          <w:p w14:paraId="3B044796" w14:textId="77777777" w:rsidR="0050768A" w:rsidRDefault="0050768A">
            <w:pPr>
              <w:pStyle w:val="ConsPlusNormal"/>
            </w:pPr>
            <w:r>
              <w:t>раствор для инъекций</w:t>
            </w:r>
          </w:p>
        </w:tc>
      </w:tr>
      <w:tr w:rsidR="0050768A" w14:paraId="349A30E1" w14:textId="77777777">
        <w:tc>
          <w:tcPr>
            <w:tcW w:w="904" w:type="dxa"/>
          </w:tcPr>
          <w:p w14:paraId="2EB79FD6" w14:textId="77777777" w:rsidR="0050768A" w:rsidRDefault="0050768A">
            <w:pPr>
              <w:pStyle w:val="ConsPlusNormal"/>
            </w:pPr>
            <w:r>
              <w:t>A10AC</w:t>
            </w:r>
          </w:p>
        </w:tc>
        <w:tc>
          <w:tcPr>
            <w:tcW w:w="3964" w:type="dxa"/>
          </w:tcPr>
          <w:p w14:paraId="557B92A2" w14:textId="77777777" w:rsidR="0050768A" w:rsidRDefault="0050768A">
            <w:pPr>
              <w:pStyle w:val="ConsPlusNormal"/>
            </w:pPr>
            <w:r>
              <w:t>инсулины средней продолжительности действия и их аналоги для инъекционного введения</w:t>
            </w:r>
          </w:p>
        </w:tc>
        <w:tc>
          <w:tcPr>
            <w:tcW w:w="4252" w:type="dxa"/>
          </w:tcPr>
          <w:p w14:paraId="00B52C0B" w14:textId="77777777" w:rsidR="0050768A" w:rsidRDefault="0050768A">
            <w:pPr>
              <w:pStyle w:val="ConsPlusNormal"/>
            </w:pPr>
            <w:r>
              <w:t>инсулин-изофан (человеческий генно-инженерный)</w:t>
            </w:r>
          </w:p>
        </w:tc>
        <w:tc>
          <w:tcPr>
            <w:tcW w:w="2509" w:type="dxa"/>
          </w:tcPr>
          <w:p w14:paraId="416757A5" w14:textId="77777777" w:rsidR="0050768A" w:rsidRDefault="0050768A">
            <w:pPr>
              <w:pStyle w:val="ConsPlusNormal"/>
            </w:pPr>
            <w:r>
              <w:t>суспензия для подкожного введения</w:t>
            </w:r>
          </w:p>
        </w:tc>
      </w:tr>
      <w:tr w:rsidR="0050768A" w14:paraId="3FB42CFF" w14:textId="77777777">
        <w:tc>
          <w:tcPr>
            <w:tcW w:w="904" w:type="dxa"/>
            <w:vMerge w:val="restart"/>
          </w:tcPr>
          <w:p w14:paraId="1A52082C" w14:textId="77777777" w:rsidR="0050768A" w:rsidRDefault="0050768A">
            <w:pPr>
              <w:pStyle w:val="ConsPlusNormal"/>
            </w:pPr>
            <w:r>
              <w:t>A10AD</w:t>
            </w:r>
          </w:p>
        </w:tc>
        <w:tc>
          <w:tcPr>
            <w:tcW w:w="3964" w:type="dxa"/>
            <w:vMerge w:val="restart"/>
          </w:tcPr>
          <w:p w14:paraId="5810510E" w14:textId="77777777" w:rsidR="0050768A" w:rsidRDefault="0050768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252" w:type="dxa"/>
          </w:tcPr>
          <w:p w14:paraId="05027476" w14:textId="77777777" w:rsidR="0050768A" w:rsidRDefault="0050768A">
            <w:pPr>
              <w:pStyle w:val="ConsPlusNormal"/>
            </w:pPr>
            <w:r>
              <w:t>инсулин аспарт двухфазный</w:t>
            </w:r>
          </w:p>
        </w:tc>
        <w:tc>
          <w:tcPr>
            <w:tcW w:w="2509" w:type="dxa"/>
          </w:tcPr>
          <w:p w14:paraId="4A3A7555" w14:textId="77777777" w:rsidR="0050768A" w:rsidRDefault="0050768A">
            <w:pPr>
              <w:pStyle w:val="ConsPlusNormal"/>
            </w:pPr>
            <w:r>
              <w:t>суспензия для подкожного введения</w:t>
            </w:r>
          </w:p>
        </w:tc>
      </w:tr>
      <w:tr w:rsidR="0050768A" w14:paraId="2F4C8D8A" w14:textId="77777777">
        <w:tc>
          <w:tcPr>
            <w:tcW w:w="904" w:type="dxa"/>
            <w:vMerge/>
          </w:tcPr>
          <w:p w14:paraId="7E2F1AC9" w14:textId="77777777" w:rsidR="0050768A" w:rsidRDefault="0050768A">
            <w:pPr>
              <w:spacing w:after="1" w:line="0" w:lineRule="atLeast"/>
            </w:pPr>
          </w:p>
        </w:tc>
        <w:tc>
          <w:tcPr>
            <w:tcW w:w="3964" w:type="dxa"/>
            <w:vMerge/>
          </w:tcPr>
          <w:p w14:paraId="70237D4A" w14:textId="77777777" w:rsidR="0050768A" w:rsidRDefault="0050768A">
            <w:pPr>
              <w:spacing w:after="1" w:line="0" w:lineRule="atLeast"/>
            </w:pPr>
          </w:p>
        </w:tc>
        <w:tc>
          <w:tcPr>
            <w:tcW w:w="4252" w:type="dxa"/>
          </w:tcPr>
          <w:p w14:paraId="1C8A6BDB" w14:textId="77777777" w:rsidR="0050768A" w:rsidRDefault="0050768A">
            <w:pPr>
              <w:pStyle w:val="ConsPlusNormal"/>
            </w:pPr>
            <w:r>
              <w:t>инсулин деглудек + инсулин аспарт</w:t>
            </w:r>
          </w:p>
        </w:tc>
        <w:tc>
          <w:tcPr>
            <w:tcW w:w="2509" w:type="dxa"/>
          </w:tcPr>
          <w:p w14:paraId="055880A9" w14:textId="77777777" w:rsidR="0050768A" w:rsidRDefault="0050768A">
            <w:pPr>
              <w:pStyle w:val="ConsPlusNormal"/>
            </w:pPr>
            <w:r>
              <w:t>раствор для подкожного введения</w:t>
            </w:r>
          </w:p>
        </w:tc>
      </w:tr>
      <w:tr w:rsidR="0050768A" w14:paraId="505FD820" w14:textId="77777777">
        <w:tc>
          <w:tcPr>
            <w:tcW w:w="904" w:type="dxa"/>
            <w:vMerge/>
          </w:tcPr>
          <w:p w14:paraId="26DEBF2D" w14:textId="77777777" w:rsidR="0050768A" w:rsidRDefault="0050768A">
            <w:pPr>
              <w:spacing w:after="1" w:line="0" w:lineRule="atLeast"/>
            </w:pPr>
          </w:p>
        </w:tc>
        <w:tc>
          <w:tcPr>
            <w:tcW w:w="3964" w:type="dxa"/>
            <w:vMerge/>
          </w:tcPr>
          <w:p w14:paraId="4A58E53B" w14:textId="77777777" w:rsidR="0050768A" w:rsidRDefault="0050768A">
            <w:pPr>
              <w:spacing w:after="1" w:line="0" w:lineRule="atLeast"/>
            </w:pPr>
          </w:p>
        </w:tc>
        <w:tc>
          <w:tcPr>
            <w:tcW w:w="4252" w:type="dxa"/>
          </w:tcPr>
          <w:p w14:paraId="4F5EF800" w14:textId="77777777" w:rsidR="0050768A" w:rsidRDefault="0050768A">
            <w:pPr>
              <w:pStyle w:val="ConsPlusNormal"/>
            </w:pPr>
            <w:r>
              <w:t>инсулин двухфазный (человеческий генно-инженерный)</w:t>
            </w:r>
          </w:p>
        </w:tc>
        <w:tc>
          <w:tcPr>
            <w:tcW w:w="2509" w:type="dxa"/>
          </w:tcPr>
          <w:p w14:paraId="095D039A" w14:textId="77777777" w:rsidR="0050768A" w:rsidRDefault="0050768A">
            <w:pPr>
              <w:pStyle w:val="ConsPlusNormal"/>
            </w:pPr>
            <w:r>
              <w:t>суспензия для подкожного введения</w:t>
            </w:r>
          </w:p>
        </w:tc>
      </w:tr>
      <w:tr w:rsidR="0050768A" w14:paraId="054E3ADA" w14:textId="77777777">
        <w:tc>
          <w:tcPr>
            <w:tcW w:w="904" w:type="dxa"/>
            <w:vMerge/>
          </w:tcPr>
          <w:p w14:paraId="07F331C6" w14:textId="77777777" w:rsidR="0050768A" w:rsidRDefault="0050768A">
            <w:pPr>
              <w:spacing w:after="1" w:line="0" w:lineRule="atLeast"/>
            </w:pPr>
          </w:p>
        </w:tc>
        <w:tc>
          <w:tcPr>
            <w:tcW w:w="3964" w:type="dxa"/>
            <w:vMerge/>
          </w:tcPr>
          <w:p w14:paraId="17C92CDC" w14:textId="77777777" w:rsidR="0050768A" w:rsidRDefault="0050768A">
            <w:pPr>
              <w:spacing w:after="1" w:line="0" w:lineRule="atLeast"/>
            </w:pPr>
          </w:p>
        </w:tc>
        <w:tc>
          <w:tcPr>
            <w:tcW w:w="4252" w:type="dxa"/>
          </w:tcPr>
          <w:p w14:paraId="1BCAA2AE" w14:textId="77777777" w:rsidR="0050768A" w:rsidRDefault="0050768A">
            <w:pPr>
              <w:pStyle w:val="ConsPlusNormal"/>
            </w:pPr>
            <w:r>
              <w:t>инсулин лизпро двухфазный</w:t>
            </w:r>
          </w:p>
        </w:tc>
        <w:tc>
          <w:tcPr>
            <w:tcW w:w="2509" w:type="dxa"/>
          </w:tcPr>
          <w:p w14:paraId="47CFADE0" w14:textId="77777777" w:rsidR="0050768A" w:rsidRDefault="0050768A">
            <w:pPr>
              <w:pStyle w:val="ConsPlusNormal"/>
            </w:pPr>
            <w:r>
              <w:t>суспензия для подкожного введения</w:t>
            </w:r>
          </w:p>
        </w:tc>
      </w:tr>
      <w:tr w:rsidR="0050768A" w14:paraId="3B5CD49E" w14:textId="77777777">
        <w:tc>
          <w:tcPr>
            <w:tcW w:w="904" w:type="dxa"/>
            <w:vMerge w:val="restart"/>
          </w:tcPr>
          <w:p w14:paraId="253473D2" w14:textId="77777777" w:rsidR="0050768A" w:rsidRDefault="0050768A">
            <w:pPr>
              <w:pStyle w:val="ConsPlusNormal"/>
            </w:pPr>
            <w:r>
              <w:t>A10AE</w:t>
            </w:r>
          </w:p>
        </w:tc>
        <w:tc>
          <w:tcPr>
            <w:tcW w:w="3964" w:type="dxa"/>
            <w:vMerge w:val="restart"/>
          </w:tcPr>
          <w:p w14:paraId="684C02B9" w14:textId="77777777" w:rsidR="0050768A" w:rsidRDefault="0050768A">
            <w:pPr>
              <w:pStyle w:val="ConsPlusNormal"/>
            </w:pPr>
            <w:r>
              <w:t>инсулины длительного действия и их аналоги для инъекционного введения</w:t>
            </w:r>
          </w:p>
        </w:tc>
        <w:tc>
          <w:tcPr>
            <w:tcW w:w="4252" w:type="dxa"/>
          </w:tcPr>
          <w:p w14:paraId="47115F54" w14:textId="77777777" w:rsidR="0050768A" w:rsidRDefault="0050768A">
            <w:pPr>
              <w:pStyle w:val="ConsPlusNormal"/>
            </w:pPr>
            <w:r>
              <w:t>инсулин гларгин</w:t>
            </w:r>
          </w:p>
        </w:tc>
        <w:tc>
          <w:tcPr>
            <w:tcW w:w="2509" w:type="dxa"/>
          </w:tcPr>
          <w:p w14:paraId="0082F77B" w14:textId="77777777" w:rsidR="0050768A" w:rsidRDefault="0050768A">
            <w:pPr>
              <w:pStyle w:val="ConsPlusNormal"/>
            </w:pPr>
            <w:r>
              <w:t>раствор для подкожного введения</w:t>
            </w:r>
          </w:p>
        </w:tc>
      </w:tr>
      <w:tr w:rsidR="0050768A" w14:paraId="7AAEF3A6" w14:textId="77777777">
        <w:tc>
          <w:tcPr>
            <w:tcW w:w="904" w:type="dxa"/>
            <w:vMerge/>
          </w:tcPr>
          <w:p w14:paraId="73558E4F" w14:textId="77777777" w:rsidR="0050768A" w:rsidRDefault="0050768A">
            <w:pPr>
              <w:spacing w:after="1" w:line="0" w:lineRule="atLeast"/>
            </w:pPr>
          </w:p>
        </w:tc>
        <w:tc>
          <w:tcPr>
            <w:tcW w:w="3964" w:type="dxa"/>
            <w:vMerge/>
          </w:tcPr>
          <w:p w14:paraId="34415AFF" w14:textId="77777777" w:rsidR="0050768A" w:rsidRDefault="0050768A">
            <w:pPr>
              <w:spacing w:after="1" w:line="0" w:lineRule="atLeast"/>
            </w:pPr>
          </w:p>
        </w:tc>
        <w:tc>
          <w:tcPr>
            <w:tcW w:w="4252" w:type="dxa"/>
          </w:tcPr>
          <w:p w14:paraId="4A4CAA80" w14:textId="77777777" w:rsidR="0050768A" w:rsidRDefault="0050768A">
            <w:pPr>
              <w:pStyle w:val="ConsPlusNormal"/>
            </w:pPr>
            <w:r>
              <w:t>инсулин гларгин + ликсисенатид</w:t>
            </w:r>
          </w:p>
        </w:tc>
        <w:tc>
          <w:tcPr>
            <w:tcW w:w="2509" w:type="dxa"/>
          </w:tcPr>
          <w:p w14:paraId="7A35BD60" w14:textId="77777777" w:rsidR="0050768A" w:rsidRDefault="0050768A">
            <w:pPr>
              <w:pStyle w:val="ConsPlusNormal"/>
            </w:pPr>
            <w:r>
              <w:t>раствор для подкожного введения</w:t>
            </w:r>
          </w:p>
        </w:tc>
      </w:tr>
      <w:tr w:rsidR="0050768A" w14:paraId="1F94C798" w14:textId="77777777">
        <w:tc>
          <w:tcPr>
            <w:tcW w:w="904" w:type="dxa"/>
            <w:vMerge/>
          </w:tcPr>
          <w:p w14:paraId="24C6172D" w14:textId="77777777" w:rsidR="0050768A" w:rsidRDefault="0050768A">
            <w:pPr>
              <w:spacing w:after="1" w:line="0" w:lineRule="atLeast"/>
            </w:pPr>
          </w:p>
        </w:tc>
        <w:tc>
          <w:tcPr>
            <w:tcW w:w="3964" w:type="dxa"/>
            <w:vMerge/>
          </w:tcPr>
          <w:p w14:paraId="5E73D42A" w14:textId="77777777" w:rsidR="0050768A" w:rsidRDefault="0050768A">
            <w:pPr>
              <w:spacing w:after="1" w:line="0" w:lineRule="atLeast"/>
            </w:pPr>
          </w:p>
        </w:tc>
        <w:tc>
          <w:tcPr>
            <w:tcW w:w="4252" w:type="dxa"/>
          </w:tcPr>
          <w:p w14:paraId="1C9F3FA7" w14:textId="77777777" w:rsidR="0050768A" w:rsidRDefault="0050768A">
            <w:pPr>
              <w:pStyle w:val="ConsPlusNormal"/>
            </w:pPr>
            <w:r>
              <w:t>инсулин деглудек</w:t>
            </w:r>
          </w:p>
        </w:tc>
        <w:tc>
          <w:tcPr>
            <w:tcW w:w="2509" w:type="dxa"/>
          </w:tcPr>
          <w:p w14:paraId="2459AED4" w14:textId="77777777" w:rsidR="0050768A" w:rsidRDefault="0050768A">
            <w:pPr>
              <w:pStyle w:val="ConsPlusNormal"/>
            </w:pPr>
            <w:r>
              <w:t>раствор для подкожного введения</w:t>
            </w:r>
          </w:p>
        </w:tc>
      </w:tr>
      <w:tr w:rsidR="0050768A" w14:paraId="1F9B9550" w14:textId="77777777">
        <w:tc>
          <w:tcPr>
            <w:tcW w:w="904" w:type="dxa"/>
            <w:vMerge/>
          </w:tcPr>
          <w:p w14:paraId="29B9DE1F" w14:textId="77777777" w:rsidR="0050768A" w:rsidRDefault="0050768A">
            <w:pPr>
              <w:spacing w:after="1" w:line="0" w:lineRule="atLeast"/>
            </w:pPr>
          </w:p>
        </w:tc>
        <w:tc>
          <w:tcPr>
            <w:tcW w:w="3964" w:type="dxa"/>
            <w:vMerge/>
          </w:tcPr>
          <w:p w14:paraId="5A8B252D" w14:textId="77777777" w:rsidR="0050768A" w:rsidRDefault="0050768A">
            <w:pPr>
              <w:spacing w:after="1" w:line="0" w:lineRule="atLeast"/>
            </w:pPr>
          </w:p>
        </w:tc>
        <w:tc>
          <w:tcPr>
            <w:tcW w:w="4252" w:type="dxa"/>
          </w:tcPr>
          <w:p w14:paraId="271E07FD" w14:textId="77777777" w:rsidR="0050768A" w:rsidRDefault="0050768A">
            <w:pPr>
              <w:pStyle w:val="ConsPlusNormal"/>
            </w:pPr>
            <w:r>
              <w:t>инсулин детемир</w:t>
            </w:r>
          </w:p>
        </w:tc>
        <w:tc>
          <w:tcPr>
            <w:tcW w:w="2509" w:type="dxa"/>
          </w:tcPr>
          <w:p w14:paraId="46254A2E" w14:textId="77777777" w:rsidR="0050768A" w:rsidRDefault="0050768A">
            <w:pPr>
              <w:pStyle w:val="ConsPlusNormal"/>
            </w:pPr>
            <w:r>
              <w:t>раствор для подкожного введения</w:t>
            </w:r>
          </w:p>
        </w:tc>
      </w:tr>
      <w:tr w:rsidR="0050768A" w14:paraId="6B47AF50" w14:textId="77777777">
        <w:tc>
          <w:tcPr>
            <w:tcW w:w="904" w:type="dxa"/>
          </w:tcPr>
          <w:p w14:paraId="2EBBE64B" w14:textId="77777777" w:rsidR="0050768A" w:rsidRDefault="0050768A">
            <w:pPr>
              <w:pStyle w:val="ConsPlusNormal"/>
            </w:pPr>
            <w:r>
              <w:t>A10B</w:t>
            </w:r>
          </w:p>
        </w:tc>
        <w:tc>
          <w:tcPr>
            <w:tcW w:w="3964" w:type="dxa"/>
          </w:tcPr>
          <w:p w14:paraId="797EA8FA" w14:textId="77777777" w:rsidR="0050768A" w:rsidRDefault="0050768A">
            <w:pPr>
              <w:pStyle w:val="ConsPlusNormal"/>
            </w:pPr>
            <w:r>
              <w:t>гипогликемические препараты, кроме инсулинов</w:t>
            </w:r>
          </w:p>
        </w:tc>
        <w:tc>
          <w:tcPr>
            <w:tcW w:w="4252" w:type="dxa"/>
          </w:tcPr>
          <w:p w14:paraId="0B2587F1" w14:textId="77777777" w:rsidR="0050768A" w:rsidRDefault="0050768A">
            <w:pPr>
              <w:pStyle w:val="ConsPlusNormal"/>
            </w:pPr>
          </w:p>
        </w:tc>
        <w:tc>
          <w:tcPr>
            <w:tcW w:w="2509" w:type="dxa"/>
          </w:tcPr>
          <w:p w14:paraId="39DCEB9D" w14:textId="77777777" w:rsidR="0050768A" w:rsidRDefault="0050768A">
            <w:pPr>
              <w:pStyle w:val="ConsPlusNormal"/>
            </w:pPr>
          </w:p>
        </w:tc>
      </w:tr>
      <w:tr w:rsidR="0050768A" w14:paraId="2CF5A543" w14:textId="77777777">
        <w:tc>
          <w:tcPr>
            <w:tcW w:w="904" w:type="dxa"/>
            <w:vMerge w:val="restart"/>
          </w:tcPr>
          <w:p w14:paraId="381D82A1" w14:textId="77777777" w:rsidR="0050768A" w:rsidRDefault="0050768A">
            <w:pPr>
              <w:pStyle w:val="ConsPlusNormal"/>
            </w:pPr>
            <w:r>
              <w:t>A10BA</w:t>
            </w:r>
          </w:p>
        </w:tc>
        <w:tc>
          <w:tcPr>
            <w:tcW w:w="3964" w:type="dxa"/>
            <w:vMerge w:val="restart"/>
          </w:tcPr>
          <w:p w14:paraId="5F2929FC" w14:textId="77777777" w:rsidR="0050768A" w:rsidRDefault="0050768A">
            <w:pPr>
              <w:pStyle w:val="ConsPlusNormal"/>
            </w:pPr>
            <w:r>
              <w:t>бигуаниды</w:t>
            </w:r>
          </w:p>
        </w:tc>
        <w:tc>
          <w:tcPr>
            <w:tcW w:w="4252" w:type="dxa"/>
            <w:vMerge w:val="restart"/>
          </w:tcPr>
          <w:p w14:paraId="493C9E09" w14:textId="77777777" w:rsidR="0050768A" w:rsidRDefault="0050768A">
            <w:pPr>
              <w:pStyle w:val="ConsPlusNormal"/>
            </w:pPr>
            <w:r>
              <w:t>метформин</w:t>
            </w:r>
          </w:p>
        </w:tc>
        <w:tc>
          <w:tcPr>
            <w:tcW w:w="2509" w:type="dxa"/>
          </w:tcPr>
          <w:p w14:paraId="358791EB" w14:textId="77777777" w:rsidR="0050768A" w:rsidRDefault="0050768A">
            <w:pPr>
              <w:pStyle w:val="ConsPlusNormal"/>
            </w:pPr>
            <w:r>
              <w:t>таблетки</w:t>
            </w:r>
          </w:p>
        </w:tc>
      </w:tr>
      <w:tr w:rsidR="0050768A" w14:paraId="463BAD27" w14:textId="77777777">
        <w:tc>
          <w:tcPr>
            <w:tcW w:w="904" w:type="dxa"/>
            <w:vMerge/>
          </w:tcPr>
          <w:p w14:paraId="66D1BA5A" w14:textId="77777777" w:rsidR="0050768A" w:rsidRDefault="0050768A">
            <w:pPr>
              <w:spacing w:after="1" w:line="0" w:lineRule="atLeast"/>
            </w:pPr>
          </w:p>
        </w:tc>
        <w:tc>
          <w:tcPr>
            <w:tcW w:w="3964" w:type="dxa"/>
            <w:vMerge/>
          </w:tcPr>
          <w:p w14:paraId="16E705AF" w14:textId="77777777" w:rsidR="0050768A" w:rsidRDefault="0050768A">
            <w:pPr>
              <w:spacing w:after="1" w:line="0" w:lineRule="atLeast"/>
            </w:pPr>
          </w:p>
        </w:tc>
        <w:tc>
          <w:tcPr>
            <w:tcW w:w="4252" w:type="dxa"/>
            <w:vMerge/>
          </w:tcPr>
          <w:p w14:paraId="37D1CF22" w14:textId="77777777" w:rsidR="0050768A" w:rsidRDefault="0050768A">
            <w:pPr>
              <w:spacing w:after="1" w:line="0" w:lineRule="atLeast"/>
            </w:pPr>
          </w:p>
        </w:tc>
        <w:tc>
          <w:tcPr>
            <w:tcW w:w="2509" w:type="dxa"/>
          </w:tcPr>
          <w:p w14:paraId="07042CE9" w14:textId="77777777" w:rsidR="0050768A" w:rsidRDefault="0050768A">
            <w:pPr>
              <w:pStyle w:val="ConsPlusNormal"/>
            </w:pPr>
            <w:r>
              <w:t>таблетки, покрытые пленочной оболочкой</w:t>
            </w:r>
          </w:p>
        </w:tc>
      </w:tr>
      <w:tr w:rsidR="0050768A" w14:paraId="0B8A13B4" w14:textId="77777777">
        <w:tc>
          <w:tcPr>
            <w:tcW w:w="904" w:type="dxa"/>
            <w:vMerge/>
          </w:tcPr>
          <w:p w14:paraId="7A6E8815" w14:textId="77777777" w:rsidR="0050768A" w:rsidRDefault="0050768A">
            <w:pPr>
              <w:spacing w:after="1" w:line="0" w:lineRule="atLeast"/>
            </w:pPr>
          </w:p>
        </w:tc>
        <w:tc>
          <w:tcPr>
            <w:tcW w:w="3964" w:type="dxa"/>
            <w:vMerge/>
          </w:tcPr>
          <w:p w14:paraId="7D678270" w14:textId="77777777" w:rsidR="0050768A" w:rsidRDefault="0050768A">
            <w:pPr>
              <w:spacing w:after="1" w:line="0" w:lineRule="atLeast"/>
            </w:pPr>
          </w:p>
        </w:tc>
        <w:tc>
          <w:tcPr>
            <w:tcW w:w="4252" w:type="dxa"/>
            <w:vMerge/>
          </w:tcPr>
          <w:p w14:paraId="070409C9" w14:textId="77777777" w:rsidR="0050768A" w:rsidRDefault="0050768A">
            <w:pPr>
              <w:spacing w:after="1" w:line="0" w:lineRule="atLeast"/>
            </w:pPr>
          </w:p>
        </w:tc>
        <w:tc>
          <w:tcPr>
            <w:tcW w:w="2509" w:type="dxa"/>
          </w:tcPr>
          <w:p w14:paraId="40F82AAD" w14:textId="77777777" w:rsidR="0050768A" w:rsidRDefault="0050768A">
            <w:pPr>
              <w:pStyle w:val="ConsPlusNormal"/>
            </w:pPr>
            <w:r>
              <w:t>таблетки пролонгированного действия</w:t>
            </w:r>
          </w:p>
        </w:tc>
      </w:tr>
      <w:tr w:rsidR="0050768A" w14:paraId="14DFAB31" w14:textId="77777777">
        <w:tc>
          <w:tcPr>
            <w:tcW w:w="904" w:type="dxa"/>
            <w:vMerge/>
          </w:tcPr>
          <w:p w14:paraId="4B22A699" w14:textId="77777777" w:rsidR="0050768A" w:rsidRDefault="0050768A">
            <w:pPr>
              <w:spacing w:after="1" w:line="0" w:lineRule="atLeast"/>
            </w:pPr>
          </w:p>
        </w:tc>
        <w:tc>
          <w:tcPr>
            <w:tcW w:w="3964" w:type="dxa"/>
            <w:vMerge/>
          </w:tcPr>
          <w:p w14:paraId="0B5E1CFE" w14:textId="77777777" w:rsidR="0050768A" w:rsidRDefault="0050768A">
            <w:pPr>
              <w:spacing w:after="1" w:line="0" w:lineRule="atLeast"/>
            </w:pPr>
          </w:p>
        </w:tc>
        <w:tc>
          <w:tcPr>
            <w:tcW w:w="4252" w:type="dxa"/>
            <w:vMerge/>
          </w:tcPr>
          <w:p w14:paraId="348AF4D8" w14:textId="77777777" w:rsidR="0050768A" w:rsidRDefault="0050768A">
            <w:pPr>
              <w:spacing w:after="1" w:line="0" w:lineRule="atLeast"/>
            </w:pPr>
          </w:p>
        </w:tc>
        <w:tc>
          <w:tcPr>
            <w:tcW w:w="2509" w:type="dxa"/>
          </w:tcPr>
          <w:p w14:paraId="51DFE1A0" w14:textId="77777777" w:rsidR="0050768A" w:rsidRDefault="0050768A">
            <w:pPr>
              <w:pStyle w:val="ConsPlusNormal"/>
            </w:pPr>
            <w:r>
              <w:t>таблетки пролонгированного действия, покрытые пленочной оболочкой</w:t>
            </w:r>
          </w:p>
        </w:tc>
      </w:tr>
      <w:tr w:rsidR="0050768A" w14:paraId="197C0701" w14:textId="77777777">
        <w:tc>
          <w:tcPr>
            <w:tcW w:w="904" w:type="dxa"/>
            <w:vMerge/>
          </w:tcPr>
          <w:p w14:paraId="63B73823" w14:textId="77777777" w:rsidR="0050768A" w:rsidRDefault="0050768A">
            <w:pPr>
              <w:spacing w:after="1" w:line="0" w:lineRule="atLeast"/>
            </w:pPr>
          </w:p>
        </w:tc>
        <w:tc>
          <w:tcPr>
            <w:tcW w:w="3964" w:type="dxa"/>
            <w:vMerge/>
          </w:tcPr>
          <w:p w14:paraId="06F17F8B" w14:textId="77777777" w:rsidR="0050768A" w:rsidRDefault="0050768A">
            <w:pPr>
              <w:spacing w:after="1" w:line="0" w:lineRule="atLeast"/>
            </w:pPr>
          </w:p>
        </w:tc>
        <w:tc>
          <w:tcPr>
            <w:tcW w:w="4252" w:type="dxa"/>
            <w:vMerge/>
          </w:tcPr>
          <w:p w14:paraId="79B6AF64" w14:textId="77777777" w:rsidR="0050768A" w:rsidRDefault="0050768A">
            <w:pPr>
              <w:spacing w:after="1" w:line="0" w:lineRule="atLeast"/>
            </w:pPr>
          </w:p>
        </w:tc>
        <w:tc>
          <w:tcPr>
            <w:tcW w:w="2509" w:type="dxa"/>
          </w:tcPr>
          <w:p w14:paraId="70737C7F" w14:textId="77777777" w:rsidR="0050768A" w:rsidRDefault="0050768A">
            <w:pPr>
              <w:pStyle w:val="ConsPlusNormal"/>
            </w:pPr>
            <w:r>
              <w:t>таблетки с пролонгированным высвобождением</w:t>
            </w:r>
          </w:p>
        </w:tc>
      </w:tr>
      <w:tr w:rsidR="0050768A" w14:paraId="2DD2FF92" w14:textId="77777777">
        <w:tc>
          <w:tcPr>
            <w:tcW w:w="904" w:type="dxa"/>
            <w:vMerge/>
          </w:tcPr>
          <w:p w14:paraId="4625765F" w14:textId="77777777" w:rsidR="0050768A" w:rsidRDefault="0050768A">
            <w:pPr>
              <w:spacing w:after="1" w:line="0" w:lineRule="atLeast"/>
            </w:pPr>
          </w:p>
        </w:tc>
        <w:tc>
          <w:tcPr>
            <w:tcW w:w="3964" w:type="dxa"/>
            <w:vMerge/>
          </w:tcPr>
          <w:p w14:paraId="263AFF84" w14:textId="77777777" w:rsidR="0050768A" w:rsidRDefault="0050768A">
            <w:pPr>
              <w:spacing w:after="1" w:line="0" w:lineRule="atLeast"/>
            </w:pPr>
          </w:p>
        </w:tc>
        <w:tc>
          <w:tcPr>
            <w:tcW w:w="4252" w:type="dxa"/>
            <w:vMerge/>
          </w:tcPr>
          <w:p w14:paraId="40693F19" w14:textId="77777777" w:rsidR="0050768A" w:rsidRDefault="0050768A">
            <w:pPr>
              <w:spacing w:after="1" w:line="0" w:lineRule="atLeast"/>
            </w:pPr>
          </w:p>
        </w:tc>
        <w:tc>
          <w:tcPr>
            <w:tcW w:w="2509" w:type="dxa"/>
          </w:tcPr>
          <w:p w14:paraId="20A67B40" w14:textId="77777777" w:rsidR="0050768A" w:rsidRDefault="0050768A">
            <w:pPr>
              <w:pStyle w:val="ConsPlusNormal"/>
            </w:pPr>
            <w:r>
              <w:t>таблетки с пролонгированным высвобождением, покрытые пленочной оболочкой</w:t>
            </w:r>
          </w:p>
        </w:tc>
      </w:tr>
      <w:tr w:rsidR="0050768A" w14:paraId="3EA620E7" w14:textId="77777777">
        <w:tc>
          <w:tcPr>
            <w:tcW w:w="904" w:type="dxa"/>
            <w:vMerge w:val="restart"/>
          </w:tcPr>
          <w:p w14:paraId="12A35C28" w14:textId="77777777" w:rsidR="0050768A" w:rsidRDefault="0050768A">
            <w:pPr>
              <w:pStyle w:val="ConsPlusNormal"/>
            </w:pPr>
            <w:r>
              <w:t>A10BB</w:t>
            </w:r>
          </w:p>
        </w:tc>
        <w:tc>
          <w:tcPr>
            <w:tcW w:w="3964" w:type="dxa"/>
            <w:vMerge w:val="restart"/>
          </w:tcPr>
          <w:p w14:paraId="20133563" w14:textId="77777777" w:rsidR="0050768A" w:rsidRDefault="0050768A">
            <w:pPr>
              <w:pStyle w:val="ConsPlusNormal"/>
            </w:pPr>
            <w:r>
              <w:t>производные сульфонилмочевины</w:t>
            </w:r>
          </w:p>
        </w:tc>
        <w:tc>
          <w:tcPr>
            <w:tcW w:w="4252" w:type="dxa"/>
          </w:tcPr>
          <w:p w14:paraId="1BF3DC0D" w14:textId="77777777" w:rsidR="0050768A" w:rsidRDefault="0050768A">
            <w:pPr>
              <w:pStyle w:val="ConsPlusNormal"/>
            </w:pPr>
            <w:r>
              <w:t>глибенкламид</w:t>
            </w:r>
          </w:p>
        </w:tc>
        <w:tc>
          <w:tcPr>
            <w:tcW w:w="2509" w:type="dxa"/>
          </w:tcPr>
          <w:p w14:paraId="754DA454" w14:textId="77777777" w:rsidR="0050768A" w:rsidRDefault="0050768A">
            <w:pPr>
              <w:pStyle w:val="ConsPlusNormal"/>
            </w:pPr>
            <w:r>
              <w:t>таблетки</w:t>
            </w:r>
          </w:p>
        </w:tc>
      </w:tr>
      <w:tr w:rsidR="0050768A" w14:paraId="194C649B" w14:textId="77777777">
        <w:tc>
          <w:tcPr>
            <w:tcW w:w="904" w:type="dxa"/>
            <w:vMerge/>
          </w:tcPr>
          <w:p w14:paraId="06491776" w14:textId="77777777" w:rsidR="0050768A" w:rsidRDefault="0050768A">
            <w:pPr>
              <w:spacing w:after="1" w:line="0" w:lineRule="atLeast"/>
            </w:pPr>
          </w:p>
        </w:tc>
        <w:tc>
          <w:tcPr>
            <w:tcW w:w="3964" w:type="dxa"/>
            <w:vMerge/>
          </w:tcPr>
          <w:p w14:paraId="3D15BFAB" w14:textId="77777777" w:rsidR="0050768A" w:rsidRDefault="0050768A">
            <w:pPr>
              <w:spacing w:after="1" w:line="0" w:lineRule="atLeast"/>
            </w:pPr>
          </w:p>
        </w:tc>
        <w:tc>
          <w:tcPr>
            <w:tcW w:w="4252" w:type="dxa"/>
            <w:vMerge w:val="restart"/>
          </w:tcPr>
          <w:p w14:paraId="0666C6A3" w14:textId="77777777" w:rsidR="0050768A" w:rsidRDefault="0050768A">
            <w:pPr>
              <w:pStyle w:val="ConsPlusNormal"/>
            </w:pPr>
            <w:r>
              <w:t>гликлазид</w:t>
            </w:r>
          </w:p>
        </w:tc>
        <w:tc>
          <w:tcPr>
            <w:tcW w:w="2509" w:type="dxa"/>
          </w:tcPr>
          <w:p w14:paraId="2FDF0194" w14:textId="77777777" w:rsidR="0050768A" w:rsidRDefault="0050768A">
            <w:pPr>
              <w:pStyle w:val="ConsPlusNormal"/>
            </w:pPr>
            <w:r>
              <w:t>таблетки</w:t>
            </w:r>
          </w:p>
        </w:tc>
      </w:tr>
      <w:tr w:rsidR="0050768A" w14:paraId="1F50EC81" w14:textId="77777777">
        <w:tc>
          <w:tcPr>
            <w:tcW w:w="904" w:type="dxa"/>
            <w:vMerge/>
          </w:tcPr>
          <w:p w14:paraId="22BC5FFC" w14:textId="77777777" w:rsidR="0050768A" w:rsidRDefault="0050768A">
            <w:pPr>
              <w:spacing w:after="1" w:line="0" w:lineRule="atLeast"/>
            </w:pPr>
          </w:p>
        </w:tc>
        <w:tc>
          <w:tcPr>
            <w:tcW w:w="3964" w:type="dxa"/>
            <w:vMerge/>
          </w:tcPr>
          <w:p w14:paraId="2FBAF993" w14:textId="77777777" w:rsidR="0050768A" w:rsidRDefault="0050768A">
            <w:pPr>
              <w:spacing w:after="1" w:line="0" w:lineRule="atLeast"/>
            </w:pPr>
          </w:p>
        </w:tc>
        <w:tc>
          <w:tcPr>
            <w:tcW w:w="4252" w:type="dxa"/>
            <w:vMerge/>
          </w:tcPr>
          <w:p w14:paraId="33054AA1" w14:textId="77777777" w:rsidR="0050768A" w:rsidRDefault="0050768A">
            <w:pPr>
              <w:spacing w:after="1" w:line="0" w:lineRule="atLeast"/>
            </w:pPr>
          </w:p>
        </w:tc>
        <w:tc>
          <w:tcPr>
            <w:tcW w:w="2509" w:type="dxa"/>
          </w:tcPr>
          <w:p w14:paraId="6D0CCE3D" w14:textId="77777777" w:rsidR="0050768A" w:rsidRDefault="0050768A">
            <w:pPr>
              <w:pStyle w:val="ConsPlusNormal"/>
            </w:pPr>
            <w:r>
              <w:t>таблетки с модифицированным высвобождением</w:t>
            </w:r>
          </w:p>
        </w:tc>
      </w:tr>
      <w:tr w:rsidR="0050768A" w14:paraId="334E31EE" w14:textId="77777777">
        <w:tc>
          <w:tcPr>
            <w:tcW w:w="904" w:type="dxa"/>
            <w:vMerge/>
          </w:tcPr>
          <w:p w14:paraId="7E8DCB87" w14:textId="77777777" w:rsidR="0050768A" w:rsidRDefault="0050768A">
            <w:pPr>
              <w:spacing w:after="1" w:line="0" w:lineRule="atLeast"/>
            </w:pPr>
          </w:p>
        </w:tc>
        <w:tc>
          <w:tcPr>
            <w:tcW w:w="3964" w:type="dxa"/>
            <w:vMerge/>
          </w:tcPr>
          <w:p w14:paraId="20C602DD" w14:textId="77777777" w:rsidR="0050768A" w:rsidRDefault="0050768A">
            <w:pPr>
              <w:spacing w:after="1" w:line="0" w:lineRule="atLeast"/>
            </w:pPr>
          </w:p>
        </w:tc>
        <w:tc>
          <w:tcPr>
            <w:tcW w:w="4252" w:type="dxa"/>
            <w:vMerge/>
          </w:tcPr>
          <w:p w14:paraId="6768A5D5" w14:textId="77777777" w:rsidR="0050768A" w:rsidRDefault="0050768A">
            <w:pPr>
              <w:spacing w:after="1" w:line="0" w:lineRule="atLeast"/>
            </w:pPr>
          </w:p>
        </w:tc>
        <w:tc>
          <w:tcPr>
            <w:tcW w:w="2509" w:type="dxa"/>
          </w:tcPr>
          <w:p w14:paraId="34AEDC82" w14:textId="77777777" w:rsidR="0050768A" w:rsidRDefault="0050768A">
            <w:pPr>
              <w:pStyle w:val="ConsPlusNormal"/>
            </w:pPr>
            <w:r>
              <w:t>таблетки с пролонгированным высвобождением</w:t>
            </w:r>
          </w:p>
        </w:tc>
      </w:tr>
      <w:tr w:rsidR="0050768A" w14:paraId="3E73E2A4" w14:textId="77777777">
        <w:tc>
          <w:tcPr>
            <w:tcW w:w="904" w:type="dxa"/>
            <w:vMerge w:val="restart"/>
          </w:tcPr>
          <w:p w14:paraId="59DE54F8" w14:textId="77777777" w:rsidR="0050768A" w:rsidRDefault="0050768A">
            <w:pPr>
              <w:pStyle w:val="ConsPlusNormal"/>
            </w:pPr>
            <w:r>
              <w:t>A10BD</w:t>
            </w:r>
          </w:p>
        </w:tc>
        <w:tc>
          <w:tcPr>
            <w:tcW w:w="3964" w:type="dxa"/>
            <w:vMerge w:val="restart"/>
          </w:tcPr>
          <w:p w14:paraId="416EA24F" w14:textId="77777777" w:rsidR="0050768A" w:rsidRDefault="0050768A">
            <w:pPr>
              <w:pStyle w:val="ConsPlusNormal"/>
            </w:pPr>
            <w:r>
              <w:t xml:space="preserve">комбинация гипогликемических препаратов для приема внутрь </w:t>
            </w:r>
            <w:hyperlink w:anchor="P15378" w:history="1">
              <w:r>
                <w:rPr>
                  <w:color w:val="0000FF"/>
                </w:rPr>
                <w:t>&lt;**&gt;</w:t>
              </w:r>
            </w:hyperlink>
          </w:p>
        </w:tc>
        <w:tc>
          <w:tcPr>
            <w:tcW w:w="4252" w:type="dxa"/>
          </w:tcPr>
          <w:p w14:paraId="4C557FF9" w14:textId="77777777" w:rsidR="0050768A" w:rsidRDefault="0050768A">
            <w:pPr>
              <w:pStyle w:val="ConsPlusNormal"/>
            </w:pPr>
            <w:r>
              <w:t>глибенкламид + метформин</w:t>
            </w:r>
          </w:p>
        </w:tc>
        <w:tc>
          <w:tcPr>
            <w:tcW w:w="2509" w:type="dxa"/>
          </w:tcPr>
          <w:p w14:paraId="071B540B" w14:textId="77777777" w:rsidR="0050768A" w:rsidRDefault="0050768A">
            <w:pPr>
              <w:pStyle w:val="ConsPlusNormal"/>
            </w:pPr>
            <w:r>
              <w:t>таблетки</w:t>
            </w:r>
          </w:p>
        </w:tc>
      </w:tr>
      <w:tr w:rsidR="0050768A" w14:paraId="669FB659" w14:textId="77777777">
        <w:tc>
          <w:tcPr>
            <w:tcW w:w="904" w:type="dxa"/>
            <w:vMerge/>
          </w:tcPr>
          <w:p w14:paraId="7ECA93B4" w14:textId="77777777" w:rsidR="0050768A" w:rsidRDefault="0050768A">
            <w:pPr>
              <w:spacing w:after="1" w:line="0" w:lineRule="atLeast"/>
            </w:pPr>
          </w:p>
        </w:tc>
        <w:tc>
          <w:tcPr>
            <w:tcW w:w="3964" w:type="dxa"/>
            <w:vMerge/>
          </w:tcPr>
          <w:p w14:paraId="3C915056" w14:textId="77777777" w:rsidR="0050768A" w:rsidRDefault="0050768A">
            <w:pPr>
              <w:spacing w:after="1" w:line="0" w:lineRule="atLeast"/>
            </w:pPr>
          </w:p>
        </w:tc>
        <w:tc>
          <w:tcPr>
            <w:tcW w:w="4252" w:type="dxa"/>
          </w:tcPr>
          <w:p w14:paraId="2DC3B51B" w14:textId="77777777" w:rsidR="0050768A" w:rsidRDefault="0050768A">
            <w:pPr>
              <w:pStyle w:val="ConsPlusNormal"/>
            </w:pPr>
            <w:r>
              <w:t>глимепирид + метформин</w:t>
            </w:r>
          </w:p>
        </w:tc>
        <w:tc>
          <w:tcPr>
            <w:tcW w:w="2509" w:type="dxa"/>
          </w:tcPr>
          <w:p w14:paraId="480799AF" w14:textId="77777777" w:rsidR="0050768A" w:rsidRDefault="0050768A">
            <w:pPr>
              <w:pStyle w:val="ConsPlusNormal"/>
            </w:pPr>
            <w:r>
              <w:t>таблетки, покрытые пленочной оболочкой</w:t>
            </w:r>
          </w:p>
        </w:tc>
      </w:tr>
      <w:tr w:rsidR="0050768A" w14:paraId="1B3153BD" w14:textId="77777777">
        <w:tc>
          <w:tcPr>
            <w:tcW w:w="904" w:type="dxa"/>
            <w:vMerge/>
          </w:tcPr>
          <w:p w14:paraId="18236421" w14:textId="77777777" w:rsidR="0050768A" w:rsidRDefault="0050768A">
            <w:pPr>
              <w:spacing w:after="1" w:line="0" w:lineRule="atLeast"/>
            </w:pPr>
          </w:p>
        </w:tc>
        <w:tc>
          <w:tcPr>
            <w:tcW w:w="3964" w:type="dxa"/>
            <w:vMerge/>
          </w:tcPr>
          <w:p w14:paraId="20C4F9C4" w14:textId="77777777" w:rsidR="0050768A" w:rsidRDefault="0050768A">
            <w:pPr>
              <w:spacing w:after="1" w:line="0" w:lineRule="atLeast"/>
            </w:pPr>
          </w:p>
        </w:tc>
        <w:tc>
          <w:tcPr>
            <w:tcW w:w="4252" w:type="dxa"/>
          </w:tcPr>
          <w:p w14:paraId="3FAE9B63" w14:textId="77777777" w:rsidR="0050768A" w:rsidRDefault="0050768A">
            <w:pPr>
              <w:pStyle w:val="ConsPlusNormal"/>
            </w:pPr>
            <w:r>
              <w:t>вилдаглиптин + метформин</w:t>
            </w:r>
          </w:p>
        </w:tc>
        <w:tc>
          <w:tcPr>
            <w:tcW w:w="2509" w:type="dxa"/>
          </w:tcPr>
          <w:p w14:paraId="288BEDDF" w14:textId="77777777" w:rsidR="0050768A" w:rsidRDefault="0050768A">
            <w:pPr>
              <w:pStyle w:val="ConsPlusNormal"/>
            </w:pPr>
            <w:r>
              <w:t>таблетки, покрытые пленочной оболочкой</w:t>
            </w:r>
          </w:p>
        </w:tc>
      </w:tr>
      <w:tr w:rsidR="0050768A" w14:paraId="413AA775" w14:textId="77777777">
        <w:tc>
          <w:tcPr>
            <w:tcW w:w="904" w:type="dxa"/>
            <w:vMerge w:val="restart"/>
          </w:tcPr>
          <w:p w14:paraId="4E663753" w14:textId="77777777" w:rsidR="0050768A" w:rsidRDefault="0050768A">
            <w:pPr>
              <w:pStyle w:val="ConsPlusNormal"/>
            </w:pPr>
            <w:r>
              <w:t>A10BH</w:t>
            </w:r>
          </w:p>
        </w:tc>
        <w:tc>
          <w:tcPr>
            <w:tcW w:w="3964" w:type="dxa"/>
            <w:vMerge w:val="restart"/>
          </w:tcPr>
          <w:p w14:paraId="426557CC" w14:textId="77777777" w:rsidR="0050768A" w:rsidRDefault="0050768A">
            <w:pPr>
              <w:pStyle w:val="ConsPlusNormal"/>
            </w:pPr>
            <w:r>
              <w:t xml:space="preserve">ингибиторы дипептидилпептидазы-4 (ДПП-4) </w:t>
            </w:r>
            <w:hyperlink w:anchor="P15377" w:history="1">
              <w:r>
                <w:rPr>
                  <w:color w:val="0000FF"/>
                </w:rPr>
                <w:t>&lt;*&gt;</w:t>
              </w:r>
            </w:hyperlink>
          </w:p>
        </w:tc>
        <w:tc>
          <w:tcPr>
            <w:tcW w:w="4252" w:type="dxa"/>
          </w:tcPr>
          <w:p w14:paraId="44E6157C" w14:textId="77777777" w:rsidR="0050768A" w:rsidRDefault="0050768A">
            <w:pPr>
              <w:pStyle w:val="ConsPlusNormal"/>
            </w:pPr>
            <w:r>
              <w:t>алоглиптин</w:t>
            </w:r>
          </w:p>
        </w:tc>
        <w:tc>
          <w:tcPr>
            <w:tcW w:w="2509" w:type="dxa"/>
          </w:tcPr>
          <w:p w14:paraId="49D310DC" w14:textId="77777777" w:rsidR="0050768A" w:rsidRDefault="0050768A">
            <w:pPr>
              <w:pStyle w:val="ConsPlusNormal"/>
            </w:pPr>
            <w:r>
              <w:t>таблетки, покрытые пленочной оболочкой</w:t>
            </w:r>
          </w:p>
        </w:tc>
      </w:tr>
      <w:tr w:rsidR="0050768A" w14:paraId="46C73FB8" w14:textId="77777777">
        <w:tc>
          <w:tcPr>
            <w:tcW w:w="904" w:type="dxa"/>
            <w:vMerge/>
          </w:tcPr>
          <w:p w14:paraId="0236FDB0" w14:textId="77777777" w:rsidR="0050768A" w:rsidRDefault="0050768A">
            <w:pPr>
              <w:spacing w:after="1" w:line="0" w:lineRule="atLeast"/>
            </w:pPr>
          </w:p>
        </w:tc>
        <w:tc>
          <w:tcPr>
            <w:tcW w:w="3964" w:type="dxa"/>
            <w:vMerge/>
          </w:tcPr>
          <w:p w14:paraId="12AEF5AC" w14:textId="77777777" w:rsidR="0050768A" w:rsidRDefault="0050768A">
            <w:pPr>
              <w:spacing w:after="1" w:line="0" w:lineRule="atLeast"/>
            </w:pPr>
          </w:p>
        </w:tc>
        <w:tc>
          <w:tcPr>
            <w:tcW w:w="4252" w:type="dxa"/>
          </w:tcPr>
          <w:p w14:paraId="5D138BD2" w14:textId="77777777" w:rsidR="0050768A" w:rsidRDefault="0050768A">
            <w:pPr>
              <w:pStyle w:val="ConsPlusNormal"/>
            </w:pPr>
            <w:r>
              <w:t>вилдаглиптин</w:t>
            </w:r>
          </w:p>
        </w:tc>
        <w:tc>
          <w:tcPr>
            <w:tcW w:w="2509" w:type="dxa"/>
          </w:tcPr>
          <w:p w14:paraId="51E7DAF1" w14:textId="77777777" w:rsidR="0050768A" w:rsidRDefault="0050768A">
            <w:pPr>
              <w:pStyle w:val="ConsPlusNormal"/>
            </w:pPr>
            <w:r>
              <w:t>таблетки</w:t>
            </w:r>
          </w:p>
        </w:tc>
      </w:tr>
      <w:tr w:rsidR="0050768A" w14:paraId="732498C6" w14:textId="77777777">
        <w:tc>
          <w:tcPr>
            <w:tcW w:w="904" w:type="dxa"/>
            <w:vMerge/>
          </w:tcPr>
          <w:p w14:paraId="64E44C75" w14:textId="77777777" w:rsidR="0050768A" w:rsidRDefault="0050768A">
            <w:pPr>
              <w:spacing w:after="1" w:line="0" w:lineRule="atLeast"/>
            </w:pPr>
          </w:p>
        </w:tc>
        <w:tc>
          <w:tcPr>
            <w:tcW w:w="3964" w:type="dxa"/>
            <w:vMerge/>
          </w:tcPr>
          <w:p w14:paraId="255623CF" w14:textId="77777777" w:rsidR="0050768A" w:rsidRDefault="0050768A">
            <w:pPr>
              <w:spacing w:after="1" w:line="0" w:lineRule="atLeast"/>
            </w:pPr>
          </w:p>
        </w:tc>
        <w:tc>
          <w:tcPr>
            <w:tcW w:w="4252" w:type="dxa"/>
          </w:tcPr>
          <w:p w14:paraId="74A886FA" w14:textId="77777777" w:rsidR="0050768A" w:rsidRDefault="0050768A">
            <w:pPr>
              <w:pStyle w:val="ConsPlusNormal"/>
            </w:pPr>
            <w:r>
              <w:t>гозоглиптин</w:t>
            </w:r>
          </w:p>
        </w:tc>
        <w:tc>
          <w:tcPr>
            <w:tcW w:w="2509" w:type="dxa"/>
          </w:tcPr>
          <w:p w14:paraId="004F094E" w14:textId="77777777" w:rsidR="0050768A" w:rsidRDefault="0050768A">
            <w:pPr>
              <w:pStyle w:val="ConsPlusNormal"/>
            </w:pPr>
            <w:r>
              <w:t>таблетки, покрытые пленочной оболочкой</w:t>
            </w:r>
          </w:p>
        </w:tc>
      </w:tr>
      <w:tr w:rsidR="0050768A" w14:paraId="63653685" w14:textId="77777777">
        <w:tc>
          <w:tcPr>
            <w:tcW w:w="904" w:type="dxa"/>
            <w:vMerge/>
          </w:tcPr>
          <w:p w14:paraId="5E05E0E9" w14:textId="77777777" w:rsidR="0050768A" w:rsidRDefault="0050768A">
            <w:pPr>
              <w:spacing w:after="1" w:line="0" w:lineRule="atLeast"/>
            </w:pPr>
          </w:p>
        </w:tc>
        <w:tc>
          <w:tcPr>
            <w:tcW w:w="3964" w:type="dxa"/>
            <w:vMerge/>
          </w:tcPr>
          <w:p w14:paraId="229231F9" w14:textId="77777777" w:rsidR="0050768A" w:rsidRDefault="0050768A">
            <w:pPr>
              <w:spacing w:after="1" w:line="0" w:lineRule="atLeast"/>
            </w:pPr>
          </w:p>
        </w:tc>
        <w:tc>
          <w:tcPr>
            <w:tcW w:w="4252" w:type="dxa"/>
          </w:tcPr>
          <w:p w14:paraId="5D93E370" w14:textId="77777777" w:rsidR="0050768A" w:rsidRDefault="0050768A">
            <w:pPr>
              <w:pStyle w:val="ConsPlusNormal"/>
            </w:pPr>
            <w:r>
              <w:t>линаглиптин</w:t>
            </w:r>
          </w:p>
        </w:tc>
        <w:tc>
          <w:tcPr>
            <w:tcW w:w="2509" w:type="dxa"/>
          </w:tcPr>
          <w:p w14:paraId="0D89328E" w14:textId="77777777" w:rsidR="0050768A" w:rsidRDefault="0050768A">
            <w:pPr>
              <w:pStyle w:val="ConsPlusNormal"/>
            </w:pPr>
            <w:r>
              <w:t>таблетки, покрытые пленочной оболочкой</w:t>
            </w:r>
          </w:p>
        </w:tc>
      </w:tr>
      <w:tr w:rsidR="0050768A" w14:paraId="4F29EA04" w14:textId="77777777">
        <w:tc>
          <w:tcPr>
            <w:tcW w:w="904" w:type="dxa"/>
            <w:vMerge/>
          </w:tcPr>
          <w:p w14:paraId="3CE96A5A" w14:textId="77777777" w:rsidR="0050768A" w:rsidRDefault="0050768A">
            <w:pPr>
              <w:spacing w:after="1" w:line="0" w:lineRule="atLeast"/>
            </w:pPr>
          </w:p>
        </w:tc>
        <w:tc>
          <w:tcPr>
            <w:tcW w:w="3964" w:type="dxa"/>
            <w:vMerge/>
          </w:tcPr>
          <w:p w14:paraId="61A1D6F6" w14:textId="77777777" w:rsidR="0050768A" w:rsidRDefault="0050768A">
            <w:pPr>
              <w:spacing w:after="1" w:line="0" w:lineRule="atLeast"/>
            </w:pPr>
          </w:p>
        </w:tc>
        <w:tc>
          <w:tcPr>
            <w:tcW w:w="4252" w:type="dxa"/>
          </w:tcPr>
          <w:p w14:paraId="18C07429" w14:textId="77777777" w:rsidR="0050768A" w:rsidRDefault="0050768A">
            <w:pPr>
              <w:pStyle w:val="ConsPlusNormal"/>
            </w:pPr>
            <w:r>
              <w:t>саксаглиптин</w:t>
            </w:r>
          </w:p>
        </w:tc>
        <w:tc>
          <w:tcPr>
            <w:tcW w:w="2509" w:type="dxa"/>
          </w:tcPr>
          <w:p w14:paraId="2A3505BD" w14:textId="77777777" w:rsidR="0050768A" w:rsidRDefault="0050768A">
            <w:pPr>
              <w:pStyle w:val="ConsPlusNormal"/>
            </w:pPr>
            <w:r>
              <w:t>таблетки, покрытые пленочной оболочкой</w:t>
            </w:r>
          </w:p>
        </w:tc>
      </w:tr>
      <w:tr w:rsidR="0050768A" w14:paraId="4289B0D5" w14:textId="77777777">
        <w:tc>
          <w:tcPr>
            <w:tcW w:w="904" w:type="dxa"/>
            <w:vMerge/>
          </w:tcPr>
          <w:p w14:paraId="16038ACD" w14:textId="77777777" w:rsidR="0050768A" w:rsidRDefault="0050768A">
            <w:pPr>
              <w:spacing w:after="1" w:line="0" w:lineRule="atLeast"/>
            </w:pPr>
          </w:p>
        </w:tc>
        <w:tc>
          <w:tcPr>
            <w:tcW w:w="3964" w:type="dxa"/>
            <w:vMerge/>
          </w:tcPr>
          <w:p w14:paraId="20F08ACE" w14:textId="77777777" w:rsidR="0050768A" w:rsidRDefault="0050768A">
            <w:pPr>
              <w:spacing w:after="1" w:line="0" w:lineRule="atLeast"/>
            </w:pPr>
          </w:p>
        </w:tc>
        <w:tc>
          <w:tcPr>
            <w:tcW w:w="4252" w:type="dxa"/>
          </w:tcPr>
          <w:p w14:paraId="4709BA61" w14:textId="77777777" w:rsidR="0050768A" w:rsidRDefault="0050768A">
            <w:pPr>
              <w:pStyle w:val="ConsPlusNormal"/>
            </w:pPr>
            <w:r>
              <w:t>ситаглиптин</w:t>
            </w:r>
          </w:p>
        </w:tc>
        <w:tc>
          <w:tcPr>
            <w:tcW w:w="2509" w:type="dxa"/>
          </w:tcPr>
          <w:p w14:paraId="5B400842" w14:textId="77777777" w:rsidR="0050768A" w:rsidRDefault="0050768A">
            <w:pPr>
              <w:pStyle w:val="ConsPlusNormal"/>
            </w:pPr>
            <w:r>
              <w:t>таблетки, покрытые пленочной оболочкой</w:t>
            </w:r>
          </w:p>
        </w:tc>
      </w:tr>
      <w:tr w:rsidR="0050768A" w14:paraId="64565EBD" w14:textId="77777777">
        <w:tc>
          <w:tcPr>
            <w:tcW w:w="904" w:type="dxa"/>
            <w:vMerge/>
          </w:tcPr>
          <w:p w14:paraId="3751A196" w14:textId="77777777" w:rsidR="0050768A" w:rsidRDefault="0050768A">
            <w:pPr>
              <w:spacing w:after="1" w:line="0" w:lineRule="atLeast"/>
            </w:pPr>
          </w:p>
        </w:tc>
        <w:tc>
          <w:tcPr>
            <w:tcW w:w="3964" w:type="dxa"/>
            <w:vMerge/>
          </w:tcPr>
          <w:p w14:paraId="51B0D8E6" w14:textId="77777777" w:rsidR="0050768A" w:rsidRDefault="0050768A">
            <w:pPr>
              <w:spacing w:after="1" w:line="0" w:lineRule="atLeast"/>
            </w:pPr>
          </w:p>
        </w:tc>
        <w:tc>
          <w:tcPr>
            <w:tcW w:w="4252" w:type="dxa"/>
          </w:tcPr>
          <w:p w14:paraId="087DCE7E" w14:textId="77777777" w:rsidR="0050768A" w:rsidRDefault="0050768A">
            <w:pPr>
              <w:pStyle w:val="ConsPlusNormal"/>
            </w:pPr>
            <w:r>
              <w:t>эвоглиптин</w:t>
            </w:r>
          </w:p>
        </w:tc>
        <w:tc>
          <w:tcPr>
            <w:tcW w:w="2509" w:type="dxa"/>
          </w:tcPr>
          <w:p w14:paraId="5D677091" w14:textId="77777777" w:rsidR="0050768A" w:rsidRDefault="0050768A">
            <w:pPr>
              <w:pStyle w:val="ConsPlusNormal"/>
            </w:pPr>
            <w:r>
              <w:t>таблетки, покрытые пленочной оболочкой</w:t>
            </w:r>
          </w:p>
        </w:tc>
      </w:tr>
      <w:tr w:rsidR="0050768A" w14:paraId="2D11CC77" w14:textId="77777777">
        <w:tc>
          <w:tcPr>
            <w:tcW w:w="904" w:type="dxa"/>
            <w:vMerge w:val="restart"/>
          </w:tcPr>
          <w:p w14:paraId="607D605C" w14:textId="77777777" w:rsidR="0050768A" w:rsidRDefault="0050768A">
            <w:pPr>
              <w:pStyle w:val="ConsPlusNormal"/>
            </w:pPr>
            <w:r>
              <w:t>A10BJ</w:t>
            </w:r>
          </w:p>
        </w:tc>
        <w:tc>
          <w:tcPr>
            <w:tcW w:w="3964" w:type="dxa"/>
            <w:vMerge w:val="restart"/>
          </w:tcPr>
          <w:p w14:paraId="44E6923F" w14:textId="77777777" w:rsidR="0050768A" w:rsidRDefault="0050768A">
            <w:pPr>
              <w:pStyle w:val="ConsPlusNormal"/>
            </w:pPr>
            <w:r>
              <w:t xml:space="preserve">аналоги глюкагоноподобного пептида-1 </w:t>
            </w:r>
            <w:hyperlink w:anchor="P15379" w:history="1">
              <w:r>
                <w:rPr>
                  <w:color w:val="0000FF"/>
                </w:rPr>
                <w:t>&lt;***&gt;</w:t>
              </w:r>
            </w:hyperlink>
          </w:p>
        </w:tc>
        <w:tc>
          <w:tcPr>
            <w:tcW w:w="4252" w:type="dxa"/>
          </w:tcPr>
          <w:p w14:paraId="5C855925" w14:textId="77777777" w:rsidR="0050768A" w:rsidRDefault="0050768A">
            <w:pPr>
              <w:pStyle w:val="ConsPlusNormal"/>
            </w:pPr>
            <w:r>
              <w:t>дулаглутид</w:t>
            </w:r>
          </w:p>
        </w:tc>
        <w:tc>
          <w:tcPr>
            <w:tcW w:w="2509" w:type="dxa"/>
          </w:tcPr>
          <w:p w14:paraId="02B9CD9E" w14:textId="77777777" w:rsidR="0050768A" w:rsidRDefault="0050768A">
            <w:pPr>
              <w:pStyle w:val="ConsPlusNormal"/>
            </w:pPr>
            <w:r>
              <w:t>раствор для подкожного введения</w:t>
            </w:r>
          </w:p>
        </w:tc>
      </w:tr>
      <w:tr w:rsidR="0050768A" w14:paraId="7E268F73" w14:textId="77777777">
        <w:tc>
          <w:tcPr>
            <w:tcW w:w="904" w:type="dxa"/>
            <w:vMerge/>
          </w:tcPr>
          <w:p w14:paraId="1EDDAF33" w14:textId="77777777" w:rsidR="0050768A" w:rsidRDefault="0050768A">
            <w:pPr>
              <w:spacing w:after="1" w:line="0" w:lineRule="atLeast"/>
            </w:pPr>
          </w:p>
        </w:tc>
        <w:tc>
          <w:tcPr>
            <w:tcW w:w="3964" w:type="dxa"/>
            <w:vMerge/>
          </w:tcPr>
          <w:p w14:paraId="39970A53" w14:textId="77777777" w:rsidR="0050768A" w:rsidRDefault="0050768A">
            <w:pPr>
              <w:spacing w:after="1" w:line="0" w:lineRule="atLeast"/>
            </w:pPr>
          </w:p>
        </w:tc>
        <w:tc>
          <w:tcPr>
            <w:tcW w:w="4252" w:type="dxa"/>
          </w:tcPr>
          <w:p w14:paraId="7273E0F9" w14:textId="77777777" w:rsidR="0050768A" w:rsidRDefault="0050768A">
            <w:pPr>
              <w:pStyle w:val="ConsPlusNormal"/>
            </w:pPr>
            <w:r>
              <w:t>семаглутид</w:t>
            </w:r>
          </w:p>
        </w:tc>
        <w:tc>
          <w:tcPr>
            <w:tcW w:w="2509" w:type="dxa"/>
          </w:tcPr>
          <w:p w14:paraId="628AB3F4" w14:textId="77777777" w:rsidR="0050768A" w:rsidRDefault="0050768A">
            <w:pPr>
              <w:pStyle w:val="ConsPlusNormal"/>
            </w:pPr>
            <w:r>
              <w:t>раствор для подкожного введения</w:t>
            </w:r>
          </w:p>
        </w:tc>
      </w:tr>
      <w:tr w:rsidR="0050768A" w14:paraId="654482DB" w14:textId="77777777">
        <w:tc>
          <w:tcPr>
            <w:tcW w:w="904" w:type="dxa"/>
            <w:vMerge/>
          </w:tcPr>
          <w:p w14:paraId="285A19A0" w14:textId="77777777" w:rsidR="0050768A" w:rsidRDefault="0050768A">
            <w:pPr>
              <w:spacing w:after="1" w:line="0" w:lineRule="atLeast"/>
            </w:pPr>
          </w:p>
        </w:tc>
        <w:tc>
          <w:tcPr>
            <w:tcW w:w="3964" w:type="dxa"/>
            <w:vMerge/>
          </w:tcPr>
          <w:p w14:paraId="2395E9DD" w14:textId="77777777" w:rsidR="0050768A" w:rsidRDefault="0050768A">
            <w:pPr>
              <w:spacing w:after="1" w:line="0" w:lineRule="atLeast"/>
            </w:pPr>
          </w:p>
        </w:tc>
        <w:tc>
          <w:tcPr>
            <w:tcW w:w="4252" w:type="dxa"/>
          </w:tcPr>
          <w:p w14:paraId="49399BDA" w14:textId="77777777" w:rsidR="0050768A" w:rsidRDefault="0050768A">
            <w:pPr>
              <w:pStyle w:val="ConsPlusNormal"/>
            </w:pPr>
            <w:r>
              <w:t>ликсисенатид</w:t>
            </w:r>
          </w:p>
        </w:tc>
        <w:tc>
          <w:tcPr>
            <w:tcW w:w="2509" w:type="dxa"/>
          </w:tcPr>
          <w:p w14:paraId="421CC87F" w14:textId="77777777" w:rsidR="0050768A" w:rsidRDefault="0050768A">
            <w:pPr>
              <w:pStyle w:val="ConsPlusNormal"/>
            </w:pPr>
            <w:r>
              <w:t>раствор для подкожного введения</w:t>
            </w:r>
          </w:p>
        </w:tc>
      </w:tr>
      <w:tr w:rsidR="0050768A" w14:paraId="571C7556" w14:textId="77777777">
        <w:tc>
          <w:tcPr>
            <w:tcW w:w="904" w:type="dxa"/>
            <w:vMerge w:val="restart"/>
          </w:tcPr>
          <w:p w14:paraId="105CF9C8" w14:textId="77777777" w:rsidR="0050768A" w:rsidRDefault="0050768A">
            <w:pPr>
              <w:pStyle w:val="ConsPlusNormal"/>
            </w:pPr>
            <w:r>
              <w:t>A10BK</w:t>
            </w:r>
          </w:p>
        </w:tc>
        <w:tc>
          <w:tcPr>
            <w:tcW w:w="3964" w:type="dxa"/>
            <w:vMerge w:val="restart"/>
          </w:tcPr>
          <w:p w14:paraId="59E7288C" w14:textId="77777777" w:rsidR="0050768A" w:rsidRDefault="0050768A">
            <w:pPr>
              <w:pStyle w:val="ConsPlusNormal"/>
            </w:pPr>
            <w:r>
              <w:t xml:space="preserve">ингибиторы натрийзависимого переносчика глюкозы 2 типа </w:t>
            </w:r>
            <w:hyperlink w:anchor="P15378" w:history="1">
              <w:r>
                <w:rPr>
                  <w:color w:val="0000FF"/>
                </w:rPr>
                <w:t>&lt;**&gt;</w:t>
              </w:r>
            </w:hyperlink>
          </w:p>
        </w:tc>
        <w:tc>
          <w:tcPr>
            <w:tcW w:w="4252" w:type="dxa"/>
          </w:tcPr>
          <w:p w14:paraId="140B7A39" w14:textId="77777777" w:rsidR="0050768A" w:rsidRDefault="0050768A">
            <w:pPr>
              <w:pStyle w:val="ConsPlusNormal"/>
            </w:pPr>
            <w:r>
              <w:t>дапаглифлозин</w:t>
            </w:r>
          </w:p>
        </w:tc>
        <w:tc>
          <w:tcPr>
            <w:tcW w:w="2509" w:type="dxa"/>
          </w:tcPr>
          <w:p w14:paraId="175C9DBF" w14:textId="77777777" w:rsidR="0050768A" w:rsidRDefault="0050768A">
            <w:pPr>
              <w:pStyle w:val="ConsPlusNormal"/>
            </w:pPr>
            <w:r>
              <w:t>таблетки, покрытые пленочной оболочкой</w:t>
            </w:r>
          </w:p>
        </w:tc>
      </w:tr>
      <w:tr w:rsidR="0050768A" w14:paraId="7963728D" w14:textId="77777777">
        <w:tc>
          <w:tcPr>
            <w:tcW w:w="904" w:type="dxa"/>
            <w:vMerge/>
          </w:tcPr>
          <w:p w14:paraId="79CE52FC" w14:textId="77777777" w:rsidR="0050768A" w:rsidRDefault="0050768A">
            <w:pPr>
              <w:spacing w:after="1" w:line="0" w:lineRule="atLeast"/>
            </w:pPr>
          </w:p>
        </w:tc>
        <w:tc>
          <w:tcPr>
            <w:tcW w:w="3964" w:type="dxa"/>
            <w:vMerge/>
          </w:tcPr>
          <w:p w14:paraId="7B527937" w14:textId="77777777" w:rsidR="0050768A" w:rsidRDefault="0050768A">
            <w:pPr>
              <w:spacing w:after="1" w:line="0" w:lineRule="atLeast"/>
            </w:pPr>
          </w:p>
        </w:tc>
        <w:tc>
          <w:tcPr>
            <w:tcW w:w="4252" w:type="dxa"/>
          </w:tcPr>
          <w:p w14:paraId="260133EF" w14:textId="77777777" w:rsidR="0050768A" w:rsidRDefault="0050768A">
            <w:pPr>
              <w:pStyle w:val="ConsPlusNormal"/>
            </w:pPr>
            <w:r>
              <w:t>ипраглифлозин</w:t>
            </w:r>
          </w:p>
        </w:tc>
        <w:tc>
          <w:tcPr>
            <w:tcW w:w="2509" w:type="dxa"/>
          </w:tcPr>
          <w:p w14:paraId="17322288" w14:textId="77777777" w:rsidR="0050768A" w:rsidRDefault="0050768A">
            <w:pPr>
              <w:pStyle w:val="ConsPlusNormal"/>
            </w:pPr>
            <w:r>
              <w:t>таблетки, покрытые пленочной оболочкой</w:t>
            </w:r>
          </w:p>
        </w:tc>
      </w:tr>
      <w:tr w:rsidR="0050768A" w14:paraId="50991CBE" w14:textId="77777777">
        <w:tc>
          <w:tcPr>
            <w:tcW w:w="904" w:type="dxa"/>
            <w:vMerge/>
          </w:tcPr>
          <w:p w14:paraId="772E7F6F" w14:textId="77777777" w:rsidR="0050768A" w:rsidRDefault="0050768A">
            <w:pPr>
              <w:spacing w:after="1" w:line="0" w:lineRule="atLeast"/>
            </w:pPr>
          </w:p>
        </w:tc>
        <w:tc>
          <w:tcPr>
            <w:tcW w:w="3964" w:type="dxa"/>
            <w:vMerge/>
          </w:tcPr>
          <w:p w14:paraId="4DDBBB09" w14:textId="77777777" w:rsidR="0050768A" w:rsidRDefault="0050768A">
            <w:pPr>
              <w:spacing w:after="1" w:line="0" w:lineRule="atLeast"/>
            </w:pPr>
          </w:p>
        </w:tc>
        <w:tc>
          <w:tcPr>
            <w:tcW w:w="4252" w:type="dxa"/>
          </w:tcPr>
          <w:p w14:paraId="01A32FE6" w14:textId="77777777" w:rsidR="0050768A" w:rsidRDefault="0050768A">
            <w:pPr>
              <w:pStyle w:val="ConsPlusNormal"/>
            </w:pPr>
            <w:r>
              <w:t>эмпаглифлозин</w:t>
            </w:r>
          </w:p>
        </w:tc>
        <w:tc>
          <w:tcPr>
            <w:tcW w:w="2509" w:type="dxa"/>
          </w:tcPr>
          <w:p w14:paraId="6C71460C" w14:textId="77777777" w:rsidR="0050768A" w:rsidRDefault="0050768A">
            <w:pPr>
              <w:pStyle w:val="ConsPlusNormal"/>
            </w:pPr>
            <w:r>
              <w:t>таблетки, покрытые пленочной оболочкой</w:t>
            </w:r>
          </w:p>
        </w:tc>
      </w:tr>
      <w:tr w:rsidR="0050768A" w14:paraId="547F4DBF" w14:textId="77777777">
        <w:tc>
          <w:tcPr>
            <w:tcW w:w="904" w:type="dxa"/>
            <w:vMerge/>
          </w:tcPr>
          <w:p w14:paraId="1CF07713" w14:textId="77777777" w:rsidR="0050768A" w:rsidRDefault="0050768A">
            <w:pPr>
              <w:spacing w:after="1" w:line="0" w:lineRule="atLeast"/>
            </w:pPr>
          </w:p>
        </w:tc>
        <w:tc>
          <w:tcPr>
            <w:tcW w:w="3964" w:type="dxa"/>
            <w:vMerge/>
          </w:tcPr>
          <w:p w14:paraId="5014C368" w14:textId="77777777" w:rsidR="0050768A" w:rsidRDefault="0050768A">
            <w:pPr>
              <w:spacing w:after="1" w:line="0" w:lineRule="atLeast"/>
            </w:pPr>
          </w:p>
        </w:tc>
        <w:tc>
          <w:tcPr>
            <w:tcW w:w="4252" w:type="dxa"/>
          </w:tcPr>
          <w:p w14:paraId="47994CC4" w14:textId="77777777" w:rsidR="0050768A" w:rsidRDefault="0050768A">
            <w:pPr>
              <w:pStyle w:val="ConsPlusNormal"/>
            </w:pPr>
            <w:r>
              <w:t>эртуглифлозин</w:t>
            </w:r>
          </w:p>
        </w:tc>
        <w:tc>
          <w:tcPr>
            <w:tcW w:w="2509" w:type="dxa"/>
          </w:tcPr>
          <w:p w14:paraId="5F22C8D4" w14:textId="77777777" w:rsidR="0050768A" w:rsidRDefault="0050768A">
            <w:pPr>
              <w:pStyle w:val="ConsPlusNormal"/>
            </w:pPr>
            <w:r>
              <w:t>таблетки, покрытые пленочной оболочкой</w:t>
            </w:r>
          </w:p>
        </w:tc>
      </w:tr>
      <w:tr w:rsidR="0050768A" w14:paraId="57D36D24" w14:textId="77777777">
        <w:tc>
          <w:tcPr>
            <w:tcW w:w="904" w:type="dxa"/>
          </w:tcPr>
          <w:p w14:paraId="32D68555" w14:textId="77777777" w:rsidR="0050768A" w:rsidRDefault="0050768A">
            <w:pPr>
              <w:pStyle w:val="ConsPlusNormal"/>
            </w:pPr>
            <w:r>
              <w:t>A10BX</w:t>
            </w:r>
          </w:p>
        </w:tc>
        <w:tc>
          <w:tcPr>
            <w:tcW w:w="3964" w:type="dxa"/>
          </w:tcPr>
          <w:p w14:paraId="6AC5EBC3" w14:textId="77777777" w:rsidR="0050768A" w:rsidRDefault="0050768A">
            <w:pPr>
              <w:pStyle w:val="ConsPlusNormal"/>
            </w:pPr>
            <w:r>
              <w:t>другие гипогликемические препараты, кроме инсулинов</w:t>
            </w:r>
          </w:p>
        </w:tc>
        <w:tc>
          <w:tcPr>
            <w:tcW w:w="4252" w:type="dxa"/>
          </w:tcPr>
          <w:p w14:paraId="45F28888" w14:textId="77777777" w:rsidR="0050768A" w:rsidRDefault="0050768A">
            <w:pPr>
              <w:pStyle w:val="ConsPlusNormal"/>
            </w:pPr>
            <w:r>
              <w:t>репаглинид</w:t>
            </w:r>
          </w:p>
        </w:tc>
        <w:tc>
          <w:tcPr>
            <w:tcW w:w="2509" w:type="dxa"/>
          </w:tcPr>
          <w:p w14:paraId="046CAA71" w14:textId="77777777" w:rsidR="0050768A" w:rsidRDefault="0050768A">
            <w:pPr>
              <w:pStyle w:val="ConsPlusNormal"/>
            </w:pPr>
            <w:r>
              <w:t>таблетки</w:t>
            </w:r>
          </w:p>
        </w:tc>
      </w:tr>
      <w:tr w:rsidR="0050768A" w14:paraId="0A95383B" w14:textId="77777777">
        <w:tc>
          <w:tcPr>
            <w:tcW w:w="904" w:type="dxa"/>
          </w:tcPr>
          <w:p w14:paraId="650EF1D7" w14:textId="77777777" w:rsidR="0050768A" w:rsidRDefault="0050768A">
            <w:pPr>
              <w:pStyle w:val="ConsPlusNormal"/>
            </w:pPr>
            <w:r>
              <w:t>A11</w:t>
            </w:r>
          </w:p>
        </w:tc>
        <w:tc>
          <w:tcPr>
            <w:tcW w:w="3964" w:type="dxa"/>
          </w:tcPr>
          <w:p w14:paraId="0960B74D" w14:textId="77777777" w:rsidR="0050768A" w:rsidRDefault="0050768A">
            <w:pPr>
              <w:pStyle w:val="ConsPlusNormal"/>
            </w:pPr>
            <w:r>
              <w:t>витамины</w:t>
            </w:r>
          </w:p>
        </w:tc>
        <w:tc>
          <w:tcPr>
            <w:tcW w:w="4252" w:type="dxa"/>
          </w:tcPr>
          <w:p w14:paraId="5E64B18E" w14:textId="77777777" w:rsidR="0050768A" w:rsidRDefault="0050768A">
            <w:pPr>
              <w:pStyle w:val="ConsPlusNormal"/>
            </w:pPr>
          </w:p>
        </w:tc>
        <w:tc>
          <w:tcPr>
            <w:tcW w:w="2509" w:type="dxa"/>
          </w:tcPr>
          <w:p w14:paraId="57FC7159" w14:textId="77777777" w:rsidR="0050768A" w:rsidRDefault="0050768A">
            <w:pPr>
              <w:pStyle w:val="ConsPlusNormal"/>
            </w:pPr>
          </w:p>
        </w:tc>
      </w:tr>
      <w:tr w:rsidR="0050768A" w14:paraId="57FCA6EA" w14:textId="77777777">
        <w:tc>
          <w:tcPr>
            <w:tcW w:w="904" w:type="dxa"/>
          </w:tcPr>
          <w:p w14:paraId="199ADB32" w14:textId="77777777" w:rsidR="0050768A" w:rsidRDefault="0050768A">
            <w:pPr>
              <w:pStyle w:val="ConsPlusNormal"/>
            </w:pPr>
            <w:r>
              <w:t>A11C</w:t>
            </w:r>
          </w:p>
        </w:tc>
        <w:tc>
          <w:tcPr>
            <w:tcW w:w="3964" w:type="dxa"/>
          </w:tcPr>
          <w:p w14:paraId="64D7C3A3" w14:textId="77777777" w:rsidR="0050768A" w:rsidRDefault="0050768A">
            <w:pPr>
              <w:pStyle w:val="ConsPlusNormal"/>
            </w:pPr>
            <w:r>
              <w:t>витамины A и D, включая их комбинации</w:t>
            </w:r>
          </w:p>
        </w:tc>
        <w:tc>
          <w:tcPr>
            <w:tcW w:w="4252" w:type="dxa"/>
          </w:tcPr>
          <w:p w14:paraId="44792014" w14:textId="77777777" w:rsidR="0050768A" w:rsidRDefault="0050768A">
            <w:pPr>
              <w:pStyle w:val="ConsPlusNormal"/>
            </w:pPr>
          </w:p>
        </w:tc>
        <w:tc>
          <w:tcPr>
            <w:tcW w:w="2509" w:type="dxa"/>
          </w:tcPr>
          <w:p w14:paraId="75D06D43" w14:textId="77777777" w:rsidR="0050768A" w:rsidRDefault="0050768A">
            <w:pPr>
              <w:pStyle w:val="ConsPlusNormal"/>
            </w:pPr>
          </w:p>
        </w:tc>
      </w:tr>
      <w:tr w:rsidR="0050768A" w14:paraId="07CD337B" w14:textId="77777777">
        <w:tc>
          <w:tcPr>
            <w:tcW w:w="904" w:type="dxa"/>
            <w:vMerge w:val="restart"/>
          </w:tcPr>
          <w:p w14:paraId="129C375A" w14:textId="77777777" w:rsidR="0050768A" w:rsidRDefault="0050768A">
            <w:pPr>
              <w:pStyle w:val="ConsPlusNormal"/>
            </w:pPr>
            <w:r>
              <w:t>A11CA</w:t>
            </w:r>
          </w:p>
        </w:tc>
        <w:tc>
          <w:tcPr>
            <w:tcW w:w="3964" w:type="dxa"/>
            <w:vMerge w:val="restart"/>
          </w:tcPr>
          <w:p w14:paraId="0E043118" w14:textId="77777777" w:rsidR="0050768A" w:rsidRDefault="0050768A">
            <w:pPr>
              <w:pStyle w:val="ConsPlusNormal"/>
            </w:pPr>
            <w:r>
              <w:t>витамин A</w:t>
            </w:r>
          </w:p>
        </w:tc>
        <w:tc>
          <w:tcPr>
            <w:tcW w:w="4252" w:type="dxa"/>
            <w:vMerge w:val="restart"/>
          </w:tcPr>
          <w:p w14:paraId="51DC1E70" w14:textId="77777777" w:rsidR="0050768A" w:rsidRDefault="0050768A">
            <w:pPr>
              <w:pStyle w:val="ConsPlusNormal"/>
            </w:pPr>
            <w:r>
              <w:t>ретинол</w:t>
            </w:r>
          </w:p>
        </w:tc>
        <w:tc>
          <w:tcPr>
            <w:tcW w:w="2509" w:type="dxa"/>
          </w:tcPr>
          <w:p w14:paraId="04889BC9" w14:textId="77777777" w:rsidR="0050768A" w:rsidRDefault="0050768A">
            <w:pPr>
              <w:pStyle w:val="ConsPlusNormal"/>
            </w:pPr>
            <w:r>
              <w:t>драже</w:t>
            </w:r>
          </w:p>
        </w:tc>
      </w:tr>
      <w:tr w:rsidR="0050768A" w14:paraId="1E0DF521" w14:textId="77777777">
        <w:tc>
          <w:tcPr>
            <w:tcW w:w="904" w:type="dxa"/>
            <w:vMerge/>
          </w:tcPr>
          <w:p w14:paraId="663CB7C5" w14:textId="77777777" w:rsidR="0050768A" w:rsidRDefault="0050768A">
            <w:pPr>
              <w:spacing w:after="1" w:line="0" w:lineRule="atLeast"/>
            </w:pPr>
          </w:p>
        </w:tc>
        <w:tc>
          <w:tcPr>
            <w:tcW w:w="3964" w:type="dxa"/>
            <w:vMerge/>
          </w:tcPr>
          <w:p w14:paraId="4262E259" w14:textId="77777777" w:rsidR="0050768A" w:rsidRDefault="0050768A">
            <w:pPr>
              <w:spacing w:after="1" w:line="0" w:lineRule="atLeast"/>
            </w:pPr>
          </w:p>
        </w:tc>
        <w:tc>
          <w:tcPr>
            <w:tcW w:w="4252" w:type="dxa"/>
            <w:vMerge/>
          </w:tcPr>
          <w:p w14:paraId="66924BBE" w14:textId="77777777" w:rsidR="0050768A" w:rsidRDefault="0050768A">
            <w:pPr>
              <w:spacing w:after="1" w:line="0" w:lineRule="atLeast"/>
            </w:pPr>
          </w:p>
        </w:tc>
        <w:tc>
          <w:tcPr>
            <w:tcW w:w="2509" w:type="dxa"/>
          </w:tcPr>
          <w:p w14:paraId="1570A8F1" w14:textId="77777777" w:rsidR="0050768A" w:rsidRDefault="0050768A">
            <w:pPr>
              <w:pStyle w:val="ConsPlusNormal"/>
            </w:pPr>
            <w:r>
              <w:t>капли для приема внутрь и наружного применения</w:t>
            </w:r>
          </w:p>
        </w:tc>
      </w:tr>
      <w:tr w:rsidR="0050768A" w14:paraId="331D0667" w14:textId="77777777">
        <w:tc>
          <w:tcPr>
            <w:tcW w:w="904" w:type="dxa"/>
            <w:vMerge/>
          </w:tcPr>
          <w:p w14:paraId="1881A2B8" w14:textId="77777777" w:rsidR="0050768A" w:rsidRDefault="0050768A">
            <w:pPr>
              <w:spacing w:after="1" w:line="0" w:lineRule="atLeast"/>
            </w:pPr>
          </w:p>
        </w:tc>
        <w:tc>
          <w:tcPr>
            <w:tcW w:w="3964" w:type="dxa"/>
            <w:vMerge/>
          </w:tcPr>
          <w:p w14:paraId="404C3B5E" w14:textId="77777777" w:rsidR="0050768A" w:rsidRDefault="0050768A">
            <w:pPr>
              <w:spacing w:after="1" w:line="0" w:lineRule="atLeast"/>
            </w:pPr>
          </w:p>
        </w:tc>
        <w:tc>
          <w:tcPr>
            <w:tcW w:w="4252" w:type="dxa"/>
            <w:vMerge/>
          </w:tcPr>
          <w:p w14:paraId="478E6CC6" w14:textId="77777777" w:rsidR="0050768A" w:rsidRDefault="0050768A">
            <w:pPr>
              <w:spacing w:after="1" w:line="0" w:lineRule="atLeast"/>
            </w:pPr>
          </w:p>
        </w:tc>
        <w:tc>
          <w:tcPr>
            <w:tcW w:w="2509" w:type="dxa"/>
          </w:tcPr>
          <w:p w14:paraId="3DEFC9C9" w14:textId="77777777" w:rsidR="0050768A" w:rsidRDefault="0050768A">
            <w:pPr>
              <w:pStyle w:val="ConsPlusNormal"/>
            </w:pPr>
            <w:r>
              <w:t>капсулы</w:t>
            </w:r>
          </w:p>
        </w:tc>
      </w:tr>
      <w:tr w:rsidR="0050768A" w14:paraId="0CF8BEE8" w14:textId="77777777">
        <w:tc>
          <w:tcPr>
            <w:tcW w:w="904" w:type="dxa"/>
            <w:vMerge/>
          </w:tcPr>
          <w:p w14:paraId="7B8B63D9" w14:textId="77777777" w:rsidR="0050768A" w:rsidRDefault="0050768A">
            <w:pPr>
              <w:spacing w:after="1" w:line="0" w:lineRule="atLeast"/>
            </w:pPr>
          </w:p>
        </w:tc>
        <w:tc>
          <w:tcPr>
            <w:tcW w:w="3964" w:type="dxa"/>
            <w:vMerge/>
          </w:tcPr>
          <w:p w14:paraId="2D827225" w14:textId="77777777" w:rsidR="0050768A" w:rsidRDefault="0050768A">
            <w:pPr>
              <w:spacing w:after="1" w:line="0" w:lineRule="atLeast"/>
            </w:pPr>
          </w:p>
        </w:tc>
        <w:tc>
          <w:tcPr>
            <w:tcW w:w="4252" w:type="dxa"/>
            <w:vMerge/>
          </w:tcPr>
          <w:p w14:paraId="0061C817" w14:textId="77777777" w:rsidR="0050768A" w:rsidRDefault="0050768A">
            <w:pPr>
              <w:spacing w:after="1" w:line="0" w:lineRule="atLeast"/>
            </w:pPr>
          </w:p>
        </w:tc>
        <w:tc>
          <w:tcPr>
            <w:tcW w:w="2509" w:type="dxa"/>
          </w:tcPr>
          <w:p w14:paraId="4245DB3E" w14:textId="77777777" w:rsidR="0050768A" w:rsidRDefault="0050768A">
            <w:pPr>
              <w:pStyle w:val="ConsPlusNormal"/>
            </w:pPr>
            <w:r>
              <w:t>мазь для наружного применения</w:t>
            </w:r>
          </w:p>
        </w:tc>
      </w:tr>
      <w:tr w:rsidR="0050768A" w14:paraId="0FAE148B" w14:textId="77777777">
        <w:tc>
          <w:tcPr>
            <w:tcW w:w="904" w:type="dxa"/>
            <w:vMerge/>
          </w:tcPr>
          <w:p w14:paraId="3DC082ED" w14:textId="77777777" w:rsidR="0050768A" w:rsidRDefault="0050768A">
            <w:pPr>
              <w:spacing w:after="1" w:line="0" w:lineRule="atLeast"/>
            </w:pPr>
          </w:p>
        </w:tc>
        <w:tc>
          <w:tcPr>
            <w:tcW w:w="3964" w:type="dxa"/>
            <w:vMerge/>
          </w:tcPr>
          <w:p w14:paraId="1D6BA43A" w14:textId="77777777" w:rsidR="0050768A" w:rsidRDefault="0050768A">
            <w:pPr>
              <w:spacing w:after="1" w:line="0" w:lineRule="atLeast"/>
            </w:pPr>
          </w:p>
        </w:tc>
        <w:tc>
          <w:tcPr>
            <w:tcW w:w="4252" w:type="dxa"/>
            <w:vMerge/>
          </w:tcPr>
          <w:p w14:paraId="45880EA6" w14:textId="77777777" w:rsidR="0050768A" w:rsidRDefault="0050768A">
            <w:pPr>
              <w:spacing w:after="1" w:line="0" w:lineRule="atLeast"/>
            </w:pPr>
          </w:p>
        </w:tc>
        <w:tc>
          <w:tcPr>
            <w:tcW w:w="2509" w:type="dxa"/>
          </w:tcPr>
          <w:p w14:paraId="0FA6DE62" w14:textId="77777777" w:rsidR="0050768A" w:rsidRDefault="0050768A">
            <w:pPr>
              <w:pStyle w:val="ConsPlusNormal"/>
            </w:pPr>
            <w:r>
              <w:t>раствор для приема внутрь (масляный)</w:t>
            </w:r>
          </w:p>
        </w:tc>
      </w:tr>
      <w:tr w:rsidR="0050768A" w14:paraId="34DB0935" w14:textId="77777777">
        <w:tc>
          <w:tcPr>
            <w:tcW w:w="904" w:type="dxa"/>
            <w:vMerge/>
          </w:tcPr>
          <w:p w14:paraId="2456E227" w14:textId="77777777" w:rsidR="0050768A" w:rsidRDefault="0050768A">
            <w:pPr>
              <w:spacing w:after="1" w:line="0" w:lineRule="atLeast"/>
            </w:pPr>
          </w:p>
        </w:tc>
        <w:tc>
          <w:tcPr>
            <w:tcW w:w="3964" w:type="dxa"/>
            <w:vMerge/>
          </w:tcPr>
          <w:p w14:paraId="342EBAD9" w14:textId="77777777" w:rsidR="0050768A" w:rsidRDefault="0050768A">
            <w:pPr>
              <w:spacing w:after="1" w:line="0" w:lineRule="atLeast"/>
            </w:pPr>
          </w:p>
        </w:tc>
        <w:tc>
          <w:tcPr>
            <w:tcW w:w="4252" w:type="dxa"/>
            <w:vMerge/>
          </w:tcPr>
          <w:p w14:paraId="7FC2F803" w14:textId="77777777" w:rsidR="0050768A" w:rsidRDefault="0050768A">
            <w:pPr>
              <w:spacing w:after="1" w:line="0" w:lineRule="atLeast"/>
            </w:pPr>
          </w:p>
        </w:tc>
        <w:tc>
          <w:tcPr>
            <w:tcW w:w="2509" w:type="dxa"/>
          </w:tcPr>
          <w:p w14:paraId="75B17B7B" w14:textId="77777777" w:rsidR="0050768A" w:rsidRDefault="0050768A">
            <w:pPr>
              <w:pStyle w:val="ConsPlusNormal"/>
            </w:pPr>
            <w:r>
              <w:t>раствор для приема внутрь и наружного применения (масляный)</w:t>
            </w:r>
          </w:p>
        </w:tc>
      </w:tr>
      <w:tr w:rsidR="0050768A" w14:paraId="21D6E939" w14:textId="77777777">
        <w:tc>
          <w:tcPr>
            <w:tcW w:w="904" w:type="dxa"/>
            <w:vMerge w:val="restart"/>
          </w:tcPr>
          <w:p w14:paraId="51FD02E8" w14:textId="77777777" w:rsidR="0050768A" w:rsidRDefault="0050768A">
            <w:pPr>
              <w:pStyle w:val="ConsPlusNormal"/>
            </w:pPr>
            <w:r>
              <w:t>A11CC</w:t>
            </w:r>
          </w:p>
        </w:tc>
        <w:tc>
          <w:tcPr>
            <w:tcW w:w="3964" w:type="dxa"/>
            <w:vMerge w:val="restart"/>
          </w:tcPr>
          <w:p w14:paraId="72655126" w14:textId="77777777" w:rsidR="0050768A" w:rsidRDefault="0050768A">
            <w:pPr>
              <w:pStyle w:val="ConsPlusNormal"/>
            </w:pPr>
            <w:r>
              <w:t>витамин D и его аналоги</w:t>
            </w:r>
          </w:p>
        </w:tc>
        <w:tc>
          <w:tcPr>
            <w:tcW w:w="4252" w:type="dxa"/>
            <w:vMerge w:val="restart"/>
          </w:tcPr>
          <w:p w14:paraId="33E71AF6" w14:textId="77777777" w:rsidR="0050768A" w:rsidRDefault="0050768A">
            <w:pPr>
              <w:pStyle w:val="ConsPlusNormal"/>
            </w:pPr>
            <w:r>
              <w:t xml:space="preserve">альфакальцидол </w:t>
            </w:r>
            <w:hyperlink w:anchor="P15377" w:history="1">
              <w:r>
                <w:rPr>
                  <w:color w:val="0000FF"/>
                </w:rPr>
                <w:t>&lt;*&gt;</w:t>
              </w:r>
            </w:hyperlink>
          </w:p>
        </w:tc>
        <w:tc>
          <w:tcPr>
            <w:tcW w:w="2509" w:type="dxa"/>
          </w:tcPr>
          <w:p w14:paraId="44022875" w14:textId="77777777" w:rsidR="0050768A" w:rsidRDefault="0050768A">
            <w:pPr>
              <w:pStyle w:val="ConsPlusNormal"/>
            </w:pPr>
            <w:r>
              <w:t>капли для приема внутрь</w:t>
            </w:r>
          </w:p>
        </w:tc>
      </w:tr>
      <w:tr w:rsidR="0050768A" w14:paraId="673D9CE0" w14:textId="77777777">
        <w:tc>
          <w:tcPr>
            <w:tcW w:w="904" w:type="dxa"/>
            <w:vMerge/>
          </w:tcPr>
          <w:p w14:paraId="4CBDE594" w14:textId="77777777" w:rsidR="0050768A" w:rsidRDefault="0050768A">
            <w:pPr>
              <w:spacing w:after="1" w:line="0" w:lineRule="atLeast"/>
            </w:pPr>
          </w:p>
        </w:tc>
        <w:tc>
          <w:tcPr>
            <w:tcW w:w="3964" w:type="dxa"/>
            <w:vMerge/>
          </w:tcPr>
          <w:p w14:paraId="2C1D4F9C" w14:textId="77777777" w:rsidR="0050768A" w:rsidRDefault="0050768A">
            <w:pPr>
              <w:spacing w:after="1" w:line="0" w:lineRule="atLeast"/>
            </w:pPr>
          </w:p>
        </w:tc>
        <w:tc>
          <w:tcPr>
            <w:tcW w:w="4252" w:type="dxa"/>
            <w:vMerge/>
          </w:tcPr>
          <w:p w14:paraId="7B83DC46" w14:textId="77777777" w:rsidR="0050768A" w:rsidRDefault="0050768A">
            <w:pPr>
              <w:spacing w:after="1" w:line="0" w:lineRule="atLeast"/>
            </w:pPr>
          </w:p>
        </w:tc>
        <w:tc>
          <w:tcPr>
            <w:tcW w:w="2509" w:type="dxa"/>
          </w:tcPr>
          <w:p w14:paraId="0CA66A03" w14:textId="77777777" w:rsidR="0050768A" w:rsidRDefault="0050768A">
            <w:pPr>
              <w:pStyle w:val="ConsPlusNormal"/>
            </w:pPr>
            <w:r>
              <w:t>капсулы</w:t>
            </w:r>
          </w:p>
        </w:tc>
      </w:tr>
      <w:tr w:rsidR="0050768A" w14:paraId="7E78B9D6" w14:textId="77777777">
        <w:tc>
          <w:tcPr>
            <w:tcW w:w="904" w:type="dxa"/>
            <w:vMerge/>
          </w:tcPr>
          <w:p w14:paraId="41B82886" w14:textId="77777777" w:rsidR="0050768A" w:rsidRDefault="0050768A">
            <w:pPr>
              <w:spacing w:after="1" w:line="0" w:lineRule="atLeast"/>
            </w:pPr>
          </w:p>
        </w:tc>
        <w:tc>
          <w:tcPr>
            <w:tcW w:w="3964" w:type="dxa"/>
            <w:vMerge/>
          </w:tcPr>
          <w:p w14:paraId="50F76CC7" w14:textId="77777777" w:rsidR="0050768A" w:rsidRDefault="0050768A">
            <w:pPr>
              <w:spacing w:after="1" w:line="0" w:lineRule="atLeast"/>
            </w:pPr>
          </w:p>
        </w:tc>
        <w:tc>
          <w:tcPr>
            <w:tcW w:w="4252" w:type="dxa"/>
          </w:tcPr>
          <w:p w14:paraId="3F14EECD" w14:textId="77777777" w:rsidR="0050768A" w:rsidRDefault="0050768A">
            <w:pPr>
              <w:pStyle w:val="ConsPlusNormal"/>
            </w:pPr>
            <w:r>
              <w:t>кальцитриол</w:t>
            </w:r>
          </w:p>
        </w:tc>
        <w:tc>
          <w:tcPr>
            <w:tcW w:w="2509" w:type="dxa"/>
          </w:tcPr>
          <w:p w14:paraId="211A0684" w14:textId="77777777" w:rsidR="0050768A" w:rsidRDefault="0050768A">
            <w:pPr>
              <w:pStyle w:val="ConsPlusNormal"/>
            </w:pPr>
            <w:r>
              <w:t>капсулы</w:t>
            </w:r>
          </w:p>
        </w:tc>
      </w:tr>
      <w:tr w:rsidR="0050768A" w14:paraId="074F8E73" w14:textId="77777777">
        <w:tc>
          <w:tcPr>
            <w:tcW w:w="904" w:type="dxa"/>
            <w:vMerge/>
          </w:tcPr>
          <w:p w14:paraId="787E364F" w14:textId="77777777" w:rsidR="0050768A" w:rsidRDefault="0050768A">
            <w:pPr>
              <w:spacing w:after="1" w:line="0" w:lineRule="atLeast"/>
            </w:pPr>
          </w:p>
        </w:tc>
        <w:tc>
          <w:tcPr>
            <w:tcW w:w="3964" w:type="dxa"/>
            <w:vMerge/>
          </w:tcPr>
          <w:p w14:paraId="1CF66060" w14:textId="77777777" w:rsidR="0050768A" w:rsidRDefault="0050768A">
            <w:pPr>
              <w:spacing w:after="1" w:line="0" w:lineRule="atLeast"/>
            </w:pPr>
          </w:p>
        </w:tc>
        <w:tc>
          <w:tcPr>
            <w:tcW w:w="4252" w:type="dxa"/>
            <w:vMerge w:val="restart"/>
          </w:tcPr>
          <w:p w14:paraId="32DBF71A" w14:textId="77777777" w:rsidR="0050768A" w:rsidRDefault="0050768A">
            <w:pPr>
              <w:pStyle w:val="ConsPlusNormal"/>
            </w:pPr>
            <w:r>
              <w:t xml:space="preserve">колекальциферол </w:t>
            </w:r>
            <w:hyperlink w:anchor="P15377" w:history="1">
              <w:r>
                <w:rPr>
                  <w:color w:val="0000FF"/>
                </w:rPr>
                <w:t>&lt;*&gt;</w:t>
              </w:r>
            </w:hyperlink>
          </w:p>
        </w:tc>
        <w:tc>
          <w:tcPr>
            <w:tcW w:w="2509" w:type="dxa"/>
          </w:tcPr>
          <w:p w14:paraId="3BA36B13" w14:textId="77777777" w:rsidR="0050768A" w:rsidRDefault="0050768A">
            <w:pPr>
              <w:pStyle w:val="ConsPlusNormal"/>
            </w:pPr>
            <w:r>
              <w:t>капли для приема внутрь</w:t>
            </w:r>
          </w:p>
        </w:tc>
      </w:tr>
      <w:tr w:rsidR="0050768A" w14:paraId="6C9DEA04" w14:textId="77777777">
        <w:tc>
          <w:tcPr>
            <w:tcW w:w="904" w:type="dxa"/>
            <w:vMerge/>
          </w:tcPr>
          <w:p w14:paraId="12187D64" w14:textId="77777777" w:rsidR="0050768A" w:rsidRDefault="0050768A">
            <w:pPr>
              <w:spacing w:after="1" w:line="0" w:lineRule="atLeast"/>
            </w:pPr>
          </w:p>
        </w:tc>
        <w:tc>
          <w:tcPr>
            <w:tcW w:w="3964" w:type="dxa"/>
            <w:vMerge/>
          </w:tcPr>
          <w:p w14:paraId="508F0DDD" w14:textId="77777777" w:rsidR="0050768A" w:rsidRDefault="0050768A">
            <w:pPr>
              <w:spacing w:after="1" w:line="0" w:lineRule="atLeast"/>
            </w:pPr>
          </w:p>
        </w:tc>
        <w:tc>
          <w:tcPr>
            <w:tcW w:w="4252" w:type="dxa"/>
            <w:vMerge/>
          </w:tcPr>
          <w:p w14:paraId="1B13BB64" w14:textId="77777777" w:rsidR="0050768A" w:rsidRDefault="0050768A">
            <w:pPr>
              <w:spacing w:after="1" w:line="0" w:lineRule="atLeast"/>
            </w:pPr>
          </w:p>
        </w:tc>
        <w:tc>
          <w:tcPr>
            <w:tcW w:w="2509" w:type="dxa"/>
          </w:tcPr>
          <w:p w14:paraId="5F08B894" w14:textId="77777777" w:rsidR="0050768A" w:rsidRDefault="0050768A">
            <w:pPr>
              <w:pStyle w:val="ConsPlusNormal"/>
            </w:pPr>
            <w:r>
              <w:t>раствор для приема внутрь (масляный)</w:t>
            </w:r>
          </w:p>
        </w:tc>
      </w:tr>
      <w:tr w:rsidR="0050768A" w14:paraId="069E3BEA" w14:textId="77777777">
        <w:tc>
          <w:tcPr>
            <w:tcW w:w="904" w:type="dxa"/>
          </w:tcPr>
          <w:p w14:paraId="01279D02" w14:textId="77777777" w:rsidR="0050768A" w:rsidRDefault="0050768A">
            <w:pPr>
              <w:pStyle w:val="ConsPlusNormal"/>
            </w:pPr>
            <w:r>
              <w:t>A11D</w:t>
            </w:r>
          </w:p>
        </w:tc>
        <w:tc>
          <w:tcPr>
            <w:tcW w:w="3964" w:type="dxa"/>
          </w:tcPr>
          <w:p w14:paraId="67BF0B73" w14:textId="77777777" w:rsidR="0050768A" w:rsidRDefault="0050768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252" w:type="dxa"/>
          </w:tcPr>
          <w:p w14:paraId="27271DB0" w14:textId="77777777" w:rsidR="0050768A" w:rsidRDefault="0050768A">
            <w:pPr>
              <w:pStyle w:val="ConsPlusNormal"/>
            </w:pPr>
          </w:p>
        </w:tc>
        <w:tc>
          <w:tcPr>
            <w:tcW w:w="2509" w:type="dxa"/>
          </w:tcPr>
          <w:p w14:paraId="22AA9EE3" w14:textId="77777777" w:rsidR="0050768A" w:rsidRDefault="0050768A">
            <w:pPr>
              <w:pStyle w:val="ConsPlusNormal"/>
            </w:pPr>
          </w:p>
        </w:tc>
      </w:tr>
      <w:tr w:rsidR="0050768A" w14:paraId="34979D96" w14:textId="77777777">
        <w:tc>
          <w:tcPr>
            <w:tcW w:w="904" w:type="dxa"/>
          </w:tcPr>
          <w:p w14:paraId="7F6D447D" w14:textId="77777777" w:rsidR="0050768A" w:rsidRDefault="0050768A">
            <w:pPr>
              <w:pStyle w:val="ConsPlusNormal"/>
            </w:pPr>
            <w:r>
              <w:t>A11DA</w:t>
            </w:r>
          </w:p>
        </w:tc>
        <w:tc>
          <w:tcPr>
            <w:tcW w:w="3964" w:type="dxa"/>
          </w:tcPr>
          <w:p w14:paraId="1DE9705D" w14:textId="77777777" w:rsidR="0050768A" w:rsidRDefault="0050768A">
            <w:pPr>
              <w:pStyle w:val="ConsPlusNormal"/>
            </w:pPr>
            <w:r>
              <w:t>витамин B</w:t>
            </w:r>
            <w:r>
              <w:rPr>
                <w:vertAlign w:val="subscript"/>
              </w:rPr>
              <w:t>1</w:t>
            </w:r>
          </w:p>
        </w:tc>
        <w:tc>
          <w:tcPr>
            <w:tcW w:w="4252" w:type="dxa"/>
          </w:tcPr>
          <w:p w14:paraId="1F886A7E" w14:textId="77777777" w:rsidR="0050768A" w:rsidRDefault="0050768A">
            <w:pPr>
              <w:pStyle w:val="ConsPlusNormal"/>
            </w:pPr>
            <w:r>
              <w:t xml:space="preserve">тиамин </w:t>
            </w:r>
            <w:hyperlink w:anchor="P15378" w:history="1">
              <w:r>
                <w:rPr>
                  <w:color w:val="0000FF"/>
                </w:rPr>
                <w:t>&lt;**&gt;</w:t>
              </w:r>
            </w:hyperlink>
          </w:p>
        </w:tc>
        <w:tc>
          <w:tcPr>
            <w:tcW w:w="2509" w:type="dxa"/>
          </w:tcPr>
          <w:p w14:paraId="4F6A1AEC" w14:textId="77777777" w:rsidR="0050768A" w:rsidRDefault="0050768A">
            <w:pPr>
              <w:pStyle w:val="ConsPlusNormal"/>
            </w:pPr>
            <w:r>
              <w:t>раствор для внутримышечного введения</w:t>
            </w:r>
          </w:p>
        </w:tc>
      </w:tr>
      <w:tr w:rsidR="0050768A" w14:paraId="434C1524" w14:textId="77777777">
        <w:tc>
          <w:tcPr>
            <w:tcW w:w="904" w:type="dxa"/>
          </w:tcPr>
          <w:p w14:paraId="378552C4" w14:textId="77777777" w:rsidR="0050768A" w:rsidRDefault="0050768A">
            <w:pPr>
              <w:pStyle w:val="ConsPlusNormal"/>
            </w:pPr>
            <w:r>
              <w:t>A11G</w:t>
            </w:r>
          </w:p>
        </w:tc>
        <w:tc>
          <w:tcPr>
            <w:tcW w:w="3964" w:type="dxa"/>
          </w:tcPr>
          <w:p w14:paraId="10C509CA" w14:textId="77777777" w:rsidR="0050768A" w:rsidRDefault="0050768A">
            <w:pPr>
              <w:pStyle w:val="ConsPlusNormal"/>
            </w:pPr>
            <w:r>
              <w:t>аскорбиновая кислота (витамин C), включая комбинации с другими средствами</w:t>
            </w:r>
          </w:p>
        </w:tc>
        <w:tc>
          <w:tcPr>
            <w:tcW w:w="4252" w:type="dxa"/>
          </w:tcPr>
          <w:p w14:paraId="72154307" w14:textId="77777777" w:rsidR="0050768A" w:rsidRDefault="0050768A">
            <w:pPr>
              <w:pStyle w:val="ConsPlusNormal"/>
            </w:pPr>
          </w:p>
        </w:tc>
        <w:tc>
          <w:tcPr>
            <w:tcW w:w="2509" w:type="dxa"/>
          </w:tcPr>
          <w:p w14:paraId="34B949AC" w14:textId="77777777" w:rsidR="0050768A" w:rsidRDefault="0050768A">
            <w:pPr>
              <w:pStyle w:val="ConsPlusNormal"/>
            </w:pPr>
          </w:p>
        </w:tc>
      </w:tr>
      <w:tr w:rsidR="0050768A" w14:paraId="7165030E" w14:textId="77777777">
        <w:tc>
          <w:tcPr>
            <w:tcW w:w="904" w:type="dxa"/>
            <w:vMerge w:val="restart"/>
          </w:tcPr>
          <w:p w14:paraId="58D3CEC2" w14:textId="77777777" w:rsidR="0050768A" w:rsidRDefault="0050768A">
            <w:pPr>
              <w:pStyle w:val="ConsPlusNormal"/>
            </w:pPr>
            <w:r>
              <w:t>A11GA</w:t>
            </w:r>
          </w:p>
        </w:tc>
        <w:tc>
          <w:tcPr>
            <w:tcW w:w="3964" w:type="dxa"/>
            <w:vMerge w:val="restart"/>
          </w:tcPr>
          <w:p w14:paraId="50AFC9A8" w14:textId="77777777" w:rsidR="0050768A" w:rsidRDefault="0050768A">
            <w:pPr>
              <w:pStyle w:val="ConsPlusNormal"/>
            </w:pPr>
            <w:r>
              <w:t>аскорбиновая кислота (витамин C)</w:t>
            </w:r>
          </w:p>
        </w:tc>
        <w:tc>
          <w:tcPr>
            <w:tcW w:w="4252" w:type="dxa"/>
            <w:vMerge w:val="restart"/>
          </w:tcPr>
          <w:p w14:paraId="02D8226E" w14:textId="77777777" w:rsidR="0050768A" w:rsidRDefault="0050768A">
            <w:pPr>
              <w:pStyle w:val="ConsPlusNormal"/>
            </w:pPr>
            <w:r>
              <w:t>аскорбиновая кислота</w:t>
            </w:r>
          </w:p>
        </w:tc>
        <w:tc>
          <w:tcPr>
            <w:tcW w:w="2509" w:type="dxa"/>
          </w:tcPr>
          <w:p w14:paraId="38AD74C2" w14:textId="77777777" w:rsidR="0050768A" w:rsidRDefault="0050768A">
            <w:pPr>
              <w:pStyle w:val="ConsPlusNormal"/>
            </w:pPr>
            <w:r>
              <w:t>драже</w:t>
            </w:r>
          </w:p>
        </w:tc>
      </w:tr>
      <w:tr w:rsidR="0050768A" w14:paraId="1C239B4D" w14:textId="77777777">
        <w:tc>
          <w:tcPr>
            <w:tcW w:w="904" w:type="dxa"/>
            <w:vMerge/>
          </w:tcPr>
          <w:p w14:paraId="4B3312FE" w14:textId="77777777" w:rsidR="0050768A" w:rsidRDefault="0050768A">
            <w:pPr>
              <w:spacing w:after="1" w:line="0" w:lineRule="atLeast"/>
            </w:pPr>
          </w:p>
        </w:tc>
        <w:tc>
          <w:tcPr>
            <w:tcW w:w="3964" w:type="dxa"/>
            <w:vMerge/>
          </w:tcPr>
          <w:p w14:paraId="016C6B20" w14:textId="77777777" w:rsidR="0050768A" w:rsidRDefault="0050768A">
            <w:pPr>
              <w:spacing w:after="1" w:line="0" w:lineRule="atLeast"/>
            </w:pPr>
          </w:p>
        </w:tc>
        <w:tc>
          <w:tcPr>
            <w:tcW w:w="4252" w:type="dxa"/>
            <w:vMerge/>
          </w:tcPr>
          <w:p w14:paraId="37565DBA" w14:textId="77777777" w:rsidR="0050768A" w:rsidRDefault="0050768A">
            <w:pPr>
              <w:spacing w:after="1" w:line="0" w:lineRule="atLeast"/>
            </w:pPr>
          </w:p>
        </w:tc>
        <w:tc>
          <w:tcPr>
            <w:tcW w:w="2509" w:type="dxa"/>
          </w:tcPr>
          <w:p w14:paraId="07567DC5" w14:textId="77777777" w:rsidR="0050768A" w:rsidRDefault="0050768A">
            <w:pPr>
              <w:pStyle w:val="ConsPlusNormal"/>
            </w:pPr>
            <w:r>
              <w:t>капли для приема внутрь</w:t>
            </w:r>
          </w:p>
        </w:tc>
      </w:tr>
      <w:tr w:rsidR="0050768A" w14:paraId="0FDF879D" w14:textId="77777777">
        <w:tc>
          <w:tcPr>
            <w:tcW w:w="904" w:type="dxa"/>
            <w:vMerge/>
          </w:tcPr>
          <w:p w14:paraId="1D099D4F" w14:textId="77777777" w:rsidR="0050768A" w:rsidRDefault="0050768A">
            <w:pPr>
              <w:spacing w:after="1" w:line="0" w:lineRule="atLeast"/>
            </w:pPr>
          </w:p>
        </w:tc>
        <w:tc>
          <w:tcPr>
            <w:tcW w:w="3964" w:type="dxa"/>
            <w:vMerge/>
          </w:tcPr>
          <w:p w14:paraId="14E4AC5B" w14:textId="77777777" w:rsidR="0050768A" w:rsidRDefault="0050768A">
            <w:pPr>
              <w:spacing w:after="1" w:line="0" w:lineRule="atLeast"/>
            </w:pPr>
          </w:p>
        </w:tc>
        <w:tc>
          <w:tcPr>
            <w:tcW w:w="4252" w:type="dxa"/>
            <w:vMerge/>
          </w:tcPr>
          <w:p w14:paraId="23B4CB91" w14:textId="77777777" w:rsidR="0050768A" w:rsidRDefault="0050768A">
            <w:pPr>
              <w:spacing w:after="1" w:line="0" w:lineRule="atLeast"/>
            </w:pPr>
          </w:p>
        </w:tc>
        <w:tc>
          <w:tcPr>
            <w:tcW w:w="2509" w:type="dxa"/>
          </w:tcPr>
          <w:p w14:paraId="69F24F77" w14:textId="77777777" w:rsidR="0050768A" w:rsidRDefault="0050768A">
            <w:pPr>
              <w:pStyle w:val="ConsPlusNormal"/>
            </w:pPr>
            <w:r>
              <w:t>капсулы пролонгированного действия</w:t>
            </w:r>
          </w:p>
        </w:tc>
      </w:tr>
      <w:tr w:rsidR="0050768A" w14:paraId="058BE7CD" w14:textId="77777777">
        <w:tc>
          <w:tcPr>
            <w:tcW w:w="904" w:type="dxa"/>
            <w:vMerge/>
          </w:tcPr>
          <w:p w14:paraId="0D623D6C" w14:textId="77777777" w:rsidR="0050768A" w:rsidRDefault="0050768A">
            <w:pPr>
              <w:spacing w:after="1" w:line="0" w:lineRule="atLeast"/>
            </w:pPr>
          </w:p>
        </w:tc>
        <w:tc>
          <w:tcPr>
            <w:tcW w:w="3964" w:type="dxa"/>
            <w:vMerge/>
          </w:tcPr>
          <w:p w14:paraId="0CDB123B" w14:textId="77777777" w:rsidR="0050768A" w:rsidRDefault="0050768A">
            <w:pPr>
              <w:spacing w:after="1" w:line="0" w:lineRule="atLeast"/>
            </w:pPr>
          </w:p>
        </w:tc>
        <w:tc>
          <w:tcPr>
            <w:tcW w:w="4252" w:type="dxa"/>
            <w:vMerge/>
          </w:tcPr>
          <w:p w14:paraId="4B572B8A" w14:textId="77777777" w:rsidR="0050768A" w:rsidRDefault="0050768A">
            <w:pPr>
              <w:spacing w:after="1" w:line="0" w:lineRule="atLeast"/>
            </w:pPr>
          </w:p>
        </w:tc>
        <w:tc>
          <w:tcPr>
            <w:tcW w:w="2509" w:type="dxa"/>
          </w:tcPr>
          <w:p w14:paraId="6A2E1942" w14:textId="77777777" w:rsidR="0050768A" w:rsidRDefault="0050768A">
            <w:pPr>
              <w:pStyle w:val="ConsPlusNormal"/>
            </w:pPr>
            <w:r>
              <w:t>порошок для приготовления раствора для приема внутрь</w:t>
            </w:r>
          </w:p>
        </w:tc>
      </w:tr>
      <w:tr w:rsidR="0050768A" w14:paraId="3986CA4C" w14:textId="77777777">
        <w:tc>
          <w:tcPr>
            <w:tcW w:w="904" w:type="dxa"/>
            <w:vMerge/>
          </w:tcPr>
          <w:p w14:paraId="63484962" w14:textId="77777777" w:rsidR="0050768A" w:rsidRDefault="0050768A">
            <w:pPr>
              <w:spacing w:after="1" w:line="0" w:lineRule="atLeast"/>
            </w:pPr>
          </w:p>
        </w:tc>
        <w:tc>
          <w:tcPr>
            <w:tcW w:w="3964" w:type="dxa"/>
            <w:vMerge/>
          </w:tcPr>
          <w:p w14:paraId="6734315B" w14:textId="77777777" w:rsidR="0050768A" w:rsidRDefault="0050768A">
            <w:pPr>
              <w:spacing w:after="1" w:line="0" w:lineRule="atLeast"/>
            </w:pPr>
          </w:p>
        </w:tc>
        <w:tc>
          <w:tcPr>
            <w:tcW w:w="4252" w:type="dxa"/>
            <w:vMerge/>
          </w:tcPr>
          <w:p w14:paraId="58565A75" w14:textId="77777777" w:rsidR="0050768A" w:rsidRDefault="0050768A">
            <w:pPr>
              <w:spacing w:after="1" w:line="0" w:lineRule="atLeast"/>
            </w:pPr>
          </w:p>
        </w:tc>
        <w:tc>
          <w:tcPr>
            <w:tcW w:w="2509" w:type="dxa"/>
          </w:tcPr>
          <w:p w14:paraId="03D911A6" w14:textId="77777777" w:rsidR="0050768A" w:rsidRDefault="0050768A">
            <w:pPr>
              <w:pStyle w:val="ConsPlusNormal"/>
            </w:pPr>
            <w:r>
              <w:t>порошок для приема внутрь</w:t>
            </w:r>
          </w:p>
        </w:tc>
      </w:tr>
      <w:tr w:rsidR="0050768A" w14:paraId="52CCF793" w14:textId="77777777">
        <w:tc>
          <w:tcPr>
            <w:tcW w:w="904" w:type="dxa"/>
            <w:vMerge/>
          </w:tcPr>
          <w:p w14:paraId="030B99E8" w14:textId="77777777" w:rsidR="0050768A" w:rsidRDefault="0050768A">
            <w:pPr>
              <w:spacing w:after="1" w:line="0" w:lineRule="atLeast"/>
            </w:pPr>
          </w:p>
        </w:tc>
        <w:tc>
          <w:tcPr>
            <w:tcW w:w="3964" w:type="dxa"/>
            <w:vMerge/>
          </w:tcPr>
          <w:p w14:paraId="6F1C1A04" w14:textId="77777777" w:rsidR="0050768A" w:rsidRDefault="0050768A">
            <w:pPr>
              <w:spacing w:after="1" w:line="0" w:lineRule="atLeast"/>
            </w:pPr>
          </w:p>
        </w:tc>
        <w:tc>
          <w:tcPr>
            <w:tcW w:w="4252" w:type="dxa"/>
            <w:vMerge/>
          </w:tcPr>
          <w:p w14:paraId="241F0943" w14:textId="77777777" w:rsidR="0050768A" w:rsidRDefault="0050768A">
            <w:pPr>
              <w:spacing w:after="1" w:line="0" w:lineRule="atLeast"/>
            </w:pPr>
          </w:p>
        </w:tc>
        <w:tc>
          <w:tcPr>
            <w:tcW w:w="2509" w:type="dxa"/>
          </w:tcPr>
          <w:p w14:paraId="55B318D8" w14:textId="77777777" w:rsidR="0050768A" w:rsidRDefault="0050768A">
            <w:pPr>
              <w:pStyle w:val="ConsPlusNormal"/>
            </w:pPr>
            <w:r>
              <w:t>раствор для внутривенного и внутримышечного введения</w:t>
            </w:r>
          </w:p>
        </w:tc>
      </w:tr>
      <w:tr w:rsidR="0050768A" w14:paraId="5901CC11" w14:textId="77777777">
        <w:tc>
          <w:tcPr>
            <w:tcW w:w="904" w:type="dxa"/>
            <w:vMerge/>
          </w:tcPr>
          <w:p w14:paraId="1C42ABD4" w14:textId="77777777" w:rsidR="0050768A" w:rsidRDefault="0050768A">
            <w:pPr>
              <w:spacing w:after="1" w:line="0" w:lineRule="atLeast"/>
            </w:pPr>
          </w:p>
        </w:tc>
        <w:tc>
          <w:tcPr>
            <w:tcW w:w="3964" w:type="dxa"/>
            <w:vMerge/>
          </w:tcPr>
          <w:p w14:paraId="44C6AD4C" w14:textId="77777777" w:rsidR="0050768A" w:rsidRDefault="0050768A">
            <w:pPr>
              <w:spacing w:after="1" w:line="0" w:lineRule="atLeast"/>
            </w:pPr>
          </w:p>
        </w:tc>
        <w:tc>
          <w:tcPr>
            <w:tcW w:w="4252" w:type="dxa"/>
            <w:vMerge/>
          </w:tcPr>
          <w:p w14:paraId="14F308D0" w14:textId="77777777" w:rsidR="0050768A" w:rsidRDefault="0050768A">
            <w:pPr>
              <w:spacing w:after="1" w:line="0" w:lineRule="atLeast"/>
            </w:pPr>
          </w:p>
        </w:tc>
        <w:tc>
          <w:tcPr>
            <w:tcW w:w="2509" w:type="dxa"/>
          </w:tcPr>
          <w:p w14:paraId="4AA5E2FC" w14:textId="77777777" w:rsidR="0050768A" w:rsidRDefault="0050768A">
            <w:pPr>
              <w:pStyle w:val="ConsPlusNormal"/>
            </w:pPr>
            <w:r>
              <w:t>таблетки</w:t>
            </w:r>
          </w:p>
        </w:tc>
      </w:tr>
      <w:tr w:rsidR="0050768A" w14:paraId="5D2991D5" w14:textId="77777777">
        <w:tc>
          <w:tcPr>
            <w:tcW w:w="904" w:type="dxa"/>
          </w:tcPr>
          <w:p w14:paraId="34FE7EF2" w14:textId="77777777" w:rsidR="0050768A" w:rsidRDefault="0050768A">
            <w:pPr>
              <w:pStyle w:val="ConsPlusNormal"/>
            </w:pPr>
            <w:r>
              <w:t>A11H</w:t>
            </w:r>
          </w:p>
        </w:tc>
        <w:tc>
          <w:tcPr>
            <w:tcW w:w="3964" w:type="dxa"/>
          </w:tcPr>
          <w:p w14:paraId="2258CA6E" w14:textId="77777777" w:rsidR="0050768A" w:rsidRDefault="0050768A">
            <w:pPr>
              <w:pStyle w:val="ConsPlusNormal"/>
            </w:pPr>
            <w:r>
              <w:t>другие витаминные препараты</w:t>
            </w:r>
          </w:p>
        </w:tc>
        <w:tc>
          <w:tcPr>
            <w:tcW w:w="4252" w:type="dxa"/>
          </w:tcPr>
          <w:p w14:paraId="435AA07F" w14:textId="77777777" w:rsidR="0050768A" w:rsidRDefault="0050768A">
            <w:pPr>
              <w:pStyle w:val="ConsPlusNormal"/>
            </w:pPr>
          </w:p>
        </w:tc>
        <w:tc>
          <w:tcPr>
            <w:tcW w:w="2509" w:type="dxa"/>
          </w:tcPr>
          <w:p w14:paraId="06CC0D5E" w14:textId="77777777" w:rsidR="0050768A" w:rsidRDefault="0050768A">
            <w:pPr>
              <w:pStyle w:val="ConsPlusNormal"/>
            </w:pPr>
          </w:p>
        </w:tc>
      </w:tr>
      <w:tr w:rsidR="0050768A" w14:paraId="6A8E7123" w14:textId="77777777">
        <w:tc>
          <w:tcPr>
            <w:tcW w:w="904" w:type="dxa"/>
          </w:tcPr>
          <w:p w14:paraId="1ECC8B8C" w14:textId="77777777" w:rsidR="0050768A" w:rsidRDefault="0050768A">
            <w:pPr>
              <w:pStyle w:val="ConsPlusNormal"/>
            </w:pPr>
            <w:r>
              <w:t>A11HA</w:t>
            </w:r>
          </w:p>
        </w:tc>
        <w:tc>
          <w:tcPr>
            <w:tcW w:w="3964" w:type="dxa"/>
          </w:tcPr>
          <w:p w14:paraId="2812344E" w14:textId="77777777" w:rsidR="0050768A" w:rsidRDefault="0050768A">
            <w:pPr>
              <w:pStyle w:val="ConsPlusNormal"/>
            </w:pPr>
            <w:r>
              <w:t>другие витаминные препараты</w:t>
            </w:r>
          </w:p>
        </w:tc>
        <w:tc>
          <w:tcPr>
            <w:tcW w:w="4252" w:type="dxa"/>
          </w:tcPr>
          <w:p w14:paraId="5D6D61E3" w14:textId="77777777" w:rsidR="0050768A" w:rsidRDefault="0050768A">
            <w:pPr>
              <w:pStyle w:val="ConsPlusNormal"/>
            </w:pPr>
            <w:r>
              <w:t xml:space="preserve">пиридоксин </w:t>
            </w:r>
            <w:hyperlink w:anchor="P15378" w:history="1">
              <w:r>
                <w:rPr>
                  <w:color w:val="0000FF"/>
                </w:rPr>
                <w:t>&lt;**&gt;</w:t>
              </w:r>
            </w:hyperlink>
          </w:p>
        </w:tc>
        <w:tc>
          <w:tcPr>
            <w:tcW w:w="2509" w:type="dxa"/>
          </w:tcPr>
          <w:p w14:paraId="48511B3B" w14:textId="77777777" w:rsidR="0050768A" w:rsidRDefault="0050768A">
            <w:pPr>
              <w:pStyle w:val="ConsPlusNormal"/>
            </w:pPr>
            <w:r>
              <w:t>раствор для инъекций</w:t>
            </w:r>
          </w:p>
        </w:tc>
      </w:tr>
      <w:tr w:rsidR="0050768A" w14:paraId="6CA5BC99" w14:textId="77777777">
        <w:tc>
          <w:tcPr>
            <w:tcW w:w="904" w:type="dxa"/>
          </w:tcPr>
          <w:p w14:paraId="75972939" w14:textId="77777777" w:rsidR="0050768A" w:rsidRDefault="0050768A">
            <w:pPr>
              <w:pStyle w:val="ConsPlusNormal"/>
            </w:pPr>
            <w:r>
              <w:t>A12</w:t>
            </w:r>
          </w:p>
        </w:tc>
        <w:tc>
          <w:tcPr>
            <w:tcW w:w="3964" w:type="dxa"/>
          </w:tcPr>
          <w:p w14:paraId="431563EC" w14:textId="77777777" w:rsidR="0050768A" w:rsidRDefault="0050768A">
            <w:pPr>
              <w:pStyle w:val="ConsPlusNormal"/>
            </w:pPr>
            <w:r>
              <w:t>минеральные добавки</w:t>
            </w:r>
          </w:p>
        </w:tc>
        <w:tc>
          <w:tcPr>
            <w:tcW w:w="4252" w:type="dxa"/>
          </w:tcPr>
          <w:p w14:paraId="26A72416" w14:textId="77777777" w:rsidR="0050768A" w:rsidRDefault="0050768A">
            <w:pPr>
              <w:pStyle w:val="ConsPlusNormal"/>
            </w:pPr>
          </w:p>
        </w:tc>
        <w:tc>
          <w:tcPr>
            <w:tcW w:w="2509" w:type="dxa"/>
          </w:tcPr>
          <w:p w14:paraId="7520212D" w14:textId="77777777" w:rsidR="0050768A" w:rsidRDefault="0050768A">
            <w:pPr>
              <w:pStyle w:val="ConsPlusNormal"/>
            </w:pPr>
          </w:p>
        </w:tc>
      </w:tr>
      <w:tr w:rsidR="0050768A" w14:paraId="6EE0F2CD" w14:textId="77777777">
        <w:tc>
          <w:tcPr>
            <w:tcW w:w="904" w:type="dxa"/>
          </w:tcPr>
          <w:p w14:paraId="2D412029" w14:textId="77777777" w:rsidR="0050768A" w:rsidRDefault="0050768A">
            <w:pPr>
              <w:pStyle w:val="ConsPlusNormal"/>
            </w:pPr>
            <w:r>
              <w:t>A12A</w:t>
            </w:r>
          </w:p>
        </w:tc>
        <w:tc>
          <w:tcPr>
            <w:tcW w:w="3964" w:type="dxa"/>
          </w:tcPr>
          <w:p w14:paraId="367B91FF" w14:textId="77777777" w:rsidR="0050768A" w:rsidRDefault="0050768A">
            <w:pPr>
              <w:pStyle w:val="ConsPlusNormal"/>
            </w:pPr>
            <w:r>
              <w:t>препараты кальция</w:t>
            </w:r>
          </w:p>
        </w:tc>
        <w:tc>
          <w:tcPr>
            <w:tcW w:w="4252" w:type="dxa"/>
          </w:tcPr>
          <w:p w14:paraId="3D9CB9F4" w14:textId="77777777" w:rsidR="0050768A" w:rsidRDefault="0050768A">
            <w:pPr>
              <w:pStyle w:val="ConsPlusNormal"/>
            </w:pPr>
          </w:p>
        </w:tc>
        <w:tc>
          <w:tcPr>
            <w:tcW w:w="2509" w:type="dxa"/>
          </w:tcPr>
          <w:p w14:paraId="4096A912" w14:textId="77777777" w:rsidR="0050768A" w:rsidRDefault="0050768A">
            <w:pPr>
              <w:pStyle w:val="ConsPlusNormal"/>
            </w:pPr>
          </w:p>
        </w:tc>
      </w:tr>
      <w:tr w:rsidR="0050768A" w14:paraId="48AFEF4E" w14:textId="77777777">
        <w:tc>
          <w:tcPr>
            <w:tcW w:w="904" w:type="dxa"/>
            <w:vMerge w:val="restart"/>
          </w:tcPr>
          <w:p w14:paraId="46CF8574" w14:textId="77777777" w:rsidR="0050768A" w:rsidRDefault="0050768A">
            <w:pPr>
              <w:pStyle w:val="ConsPlusNormal"/>
            </w:pPr>
            <w:r>
              <w:t>A12AA</w:t>
            </w:r>
          </w:p>
        </w:tc>
        <w:tc>
          <w:tcPr>
            <w:tcW w:w="3964" w:type="dxa"/>
            <w:vMerge w:val="restart"/>
          </w:tcPr>
          <w:p w14:paraId="223F8B09" w14:textId="77777777" w:rsidR="0050768A" w:rsidRDefault="0050768A">
            <w:pPr>
              <w:pStyle w:val="ConsPlusNormal"/>
            </w:pPr>
            <w:r>
              <w:t>препараты кальция</w:t>
            </w:r>
          </w:p>
        </w:tc>
        <w:tc>
          <w:tcPr>
            <w:tcW w:w="4252" w:type="dxa"/>
            <w:vMerge w:val="restart"/>
          </w:tcPr>
          <w:p w14:paraId="7AC58E37" w14:textId="77777777" w:rsidR="0050768A" w:rsidRDefault="0050768A">
            <w:pPr>
              <w:pStyle w:val="ConsPlusNormal"/>
            </w:pPr>
            <w:r>
              <w:t xml:space="preserve">кальция глюконат </w:t>
            </w:r>
            <w:hyperlink w:anchor="P15377" w:history="1">
              <w:r>
                <w:rPr>
                  <w:color w:val="0000FF"/>
                </w:rPr>
                <w:t>&lt;*&gt;</w:t>
              </w:r>
            </w:hyperlink>
          </w:p>
        </w:tc>
        <w:tc>
          <w:tcPr>
            <w:tcW w:w="2509" w:type="dxa"/>
          </w:tcPr>
          <w:p w14:paraId="07EDCBCB" w14:textId="77777777" w:rsidR="0050768A" w:rsidRDefault="0050768A">
            <w:pPr>
              <w:pStyle w:val="ConsPlusNormal"/>
            </w:pPr>
            <w:r>
              <w:t>раствор для внутривенного и внутримышечного введения</w:t>
            </w:r>
          </w:p>
        </w:tc>
      </w:tr>
      <w:tr w:rsidR="0050768A" w14:paraId="4E302284" w14:textId="77777777">
        <w:tc>
          <w:tcPr>
            <w:tcW w:w="904" w:type="dxa"/>
            <w:vMerge/>
          </w:tcPr>
          <w:p w14:paraId="207C64E5" w14:textId="77777777" w:rsidR="0050768A" w:rsidRDefault="0050768A">
            <w:pPr>
              <w:spacing w:after="1" w:line="0" w:lineRule="atLeast"/>
            </w:pPr>
          </w:p>
        </w:tc>
        <w:tc>
          <w:tcPr>
            <w:tcW w:w="3964" w:type="dxa"/>
            <w:vMerge/>
          </w:tcPr>
          <w:p w14:paraId="5F376BB3" w14:textId="77777777" w:rsidR="0050768A" w:rsidRDefault="0050768A">
            <w:pPr>
              <w:spacing w:after="1" w:line="0" w:lineRule="atLeast"/>
            </w:pPr>
          </w:p>
        </w:tc>
        <w:tc>
          <w:tcPr>
            <w:tcW w:w="4252" w:type="dxa"/>
            <w:vMerge/>
          </w:tcPr>
          <w:p w14:paraId="6C2B88F1" w14:textId="77777777" w:rsidR="0050768A" w:rsidRDefault="0050768A">
            <w:pPr>
              <w:spacing w:after="1" w:line="0" w:lineRule="atLeast"/>
            </w:pPr>
          </w:p>
        </w:tc>
        <w:tc>
          <w:tcPr>
            <w:tcW w:w="2509" w:type="dxa"/>
          </w:tcPr>
          <w:p w14:paraId="5D317A5D" w14:textId="77777777" w:rsidR="0050768A" w:rsidRDefault="0050768A">
            <w:pPr>
              <w:pStyle w:val="ConsPlusNormal"/>
            </w:pPr>
            <w:r>
              <w:t>раствор для инъекций</w:t>
            </w:r>
          </w:p>
        </w:tc>
      </w:tr>
      <w:tr w:rsidR="0050768A" w14:paraId="7FAF1385" w14:textId="77777777">
        <w:tc>
          <w:tcPr>
            <w:tcW w:w="904" w:type="dxa"/>
            <w:vMerge/>
          </w:tcPr>
          <w:p w14:paraId="27A90EE7" w14:textId="77777777" w:rsidR="0050768A" w:rsidRDefault="0050768A">
            <w:pPr>
              <w:spacing w:after="1" w:line="0" w:lineRule="atLeast"/>
            </w:pPr>
          </w:p>
        </w:tc>
        <w:tc>
          <w:tcPr>
            <w:tcW w:w="3964" w:type="dxa"/>
            <w:vMerge/>
          </w:tcPr>
          <w:p w14:paraId="1BAD6B71" w14:textId="77777777" w:rsidR="0050768A" w:rsidRDefault="0050768A">
            <w:pPr>
              <w:spacing w:after="1" w:line="0" w:lineRule="atLeast"/>
            </w:pPr>
          </w:p>
        </w:tc>
        <w:tc>
          <w:tcPr>
            <w:tcW w:w="4252" w:type="dxa"/>
            <w:vMerge/>
          </w:tcPr>
          <w:p w14:paraId="66FF9861" w14:textId="77777777" w:rsidR="0050768A" w:rsidRDefault="0050768A">
            <w:pPr>
              <w:spacing w:after="1" w:line="0" w:lineRule="atLeast"/>
            </w:pPr>
          </w:p>
        </w:tc>
        <w:tc>
          <w:tcPr>
            <w:tcW w:w="2509" w:type="dxa"/>
          </w:tcPr>
          <w:p w14:paraId="7685A244" w14:textId="77777777" w:rsidR="0050768A" w:rsidRDefault="0050768A">
            <w:pPr>
              <w:pStyle w:val="ConsPlusNormal"/>
            </w:pPr>
            <w:r>
              <w:t>таблетки</w:t>
            </w:r>
          </w:p>
        </w:tc>
      </w:tr>
      <w:tr w:rsidR="0050768A" w14:paraId="74DFE4DB" w14:textId="77777777">
        <w:tc>
          <w:tcPr>
            <w:tcW w:w="904" w:type="dxa"/>
          </w:tcPr>
          <w:p w14:paraId="7A8CC93A" w14:textId="77777777" w:rsidR="0050768A" w:rsidRDefault="0050768A">
            <w:pPr>
              <w:pStyle w:val="ConsPlusNormal"/>
            </w:pPr>
            <w:r>
              <w:t>A12C</w:t>
            </w:r>
          </w:p>
        </w:tc>
        <w:tc>
          <w:tcPr>
            <w:tcW w:w="3964" w:type="dxa"/>
          </w:tcPr>
          <w:p w14:paraId="0610B647" w14:textId="77777777" w:rsidR="0050768A" w:rsidRDefault="0050768A">
            <w:pPr>
              <w:pStyle w:val="ConsPlusNormal"/>
            </w:pPr>
            <w:r>
              <w:t>другие минеральные добавки</w:t>
            </w:r>
          </w:p>
        </w:tc>
        <w:tc>
          <w:tcPr>
            <w:tcW w:w="4252" w:type="dxa"/>
          </w:tcPr>
          <w:p w14:paraId="4A2D6D2D" w14:textId="77777777" w:rsidR="0050768A" w:rsidRDefault="0050768A">
            <w:pPr>
              <w:pStyle w:val="ConsPlusNormal"/>
            </w:pPr>
          </w:p>
        </w:tc>
        <w:tc>
          <w:tcPr>
            <w:tcW w:w="2509" w:type="dxa"/>
          </w:tcPr>
          <w:p w14:paraId="4BC237B4" w14:textId="77777777" w:rsidR="0050768A" w:rsidRDefault="0050768A">
            <w:pPr>
              <w:pStyle w:val="ConsPlusNormal"/>
            </w:pPr>
          </w:p>
        </w:tc>
      </w:tr>
      <w:tr w:rsidR="0050768A" w14:paraId="7BC3E31C" w14:textId="77777777">
        <w:tc>
          <w:tcPr>
            <w:tcW w:w="904" w:type="dxa"/>
            <w:vMerge w:val="restart"/>
          </w:tcPr>
          <w:p w14:paraId="4C5B980C" w14:textId="77777777" w:rsidR="0050768A" w:rsidRDefault="0050768A">
            <w:pPr>
              <w:pStyle w:val="ConsPlusNormal"/>
            </w:pPr>
            <w:r>
              <w:t>А12СХ</w:t>
            </w:r>
          </w:p>
        </w:tc>
        <w:tc>
          <w:tcPr>
            <w:tcW w:w="3964" w:type="dxa"/>
            <w:vMerge w:val="restart"/>
          </w:tcPr>
          <w:p w14:paraId="70E4F32D" w14:textId="77777777" w:rsidR="0050768A" w:rsidRDefault="0050768A">
            <w:pPr>
              <w:pStyle w:val="ConsPlusNormal"/>
            </w:pPr>
            <w:r>
              <w:t>другие минеральные вещества</w:t>
            </w:r>
          </w:p>
        </w:tc>
        <w:tc>
          <w:tcPr>
            <w:tcW w:w="4252" w:type="dxa"/>
            <w:vMerge w:val="restart"/>
          </w:tcPr>
          <w:p w14:paraId="1A51F7FE" w14:textId="77777777" w:rsidR="0050768A" w:rsidRDefault="0050768A">
            <w:pPr>
              <w:pStyle w:val="ConsPlusNormal"/>
            </w:pPr>
            <w:r>
              <w:t xml:space="preserve">калия и магния аспарагинат </w:t>
            </w:r>
            <w:hyperlink w:anchor="P15377" w:history="1">
              <w:r>
                <w:rPr>
                  <w:color w:val="0000FF"/>
                </w:rPr>
                <w:t>&lt;*&gt;</w:t>
              </w:r>
            </w:hyperlink>
          </w:p>
        </w:tc>
        <w:tc>
          <w:tcPr>
            <w:tcW w:w="2509" w:type="dxa"/>
          </w:tcPr>
          <w:p w14:paraId="55A37B74" w14:textId="77777777" w:rsidR="0050768A" w:rsidRDefault="0050768A">
            <w:pPr>
              <w:pStyle w:val="ConsPlusNormal"/>
            </w:pPr>
            <w:r>
              <w:t>таблетки</w:t>
            </w:r>
          </w:p>
        </w:tc>
      </w:tr>
      <w:tr w:rsidR="0050768A" w14:paraId="1541B268" w14:textId="77777777">
        <w:tc>
          <w:tcPr>
            <w:tcW w:w="904" w:type="dxa"/>
            <w:vMerge/>
          </w:tcPr>
          <w:p w14:paraId="24EC9E70" w14:textId="77777777" w:rsidR="0050768A" w:rsidRDefault="0050768A">
            <w:pPr>
              <w:spacing w:after="1" w:line="0" w:lineRule="atLeast"/>
            </w:pPr>
          </w:p>
        </w:tc>
        <w:tc>
          <w:tcPr>
            <w:tcW w:w="3964" w:type="dxa"/>
            <w:vMerge/>
          </w:tcPr>
          <w:p w14:paraId="2486EC81" w14:textId="77777777" w:rsidR="0050768A" w:rsidRDefault="0050768A">
            <w:pPr>
              <w:spacing w:after="1" w:line="0" w:lineRule="atLeast"/>
            </w:pPr>
          </w:p>
        </w:tc>
        <w:tc>
          <w:tcPr>
            <w:tcW w:w="4252" w:type="dxa"/>
            <w:vMerge/>
          </w:tcPr>
          <w:p w14:paraId="672BE515" w14:textId="77777777" w:rsidR="0050768A" w:rsidRDefault="0050768A">
            <w:pPr>
              <w:spacing w:after="1" w:line="0" w:lineRule="atLeast"/>
            </w:pPr>
          </w:p>
        </w:tc>
        <w:tc>
          <w:tcPr>
            <w:tcW w:w="2509" w:type="dxa"/>
          </w:tcPr>
          <w:p w14:paraId="1A0036C4" w14:textId="77777777" w:rsidR="0050768A" w:rsidRDefault="0050768A">
            <w:pPr>
              <w:pStyle w:val="ConsPlusNormal"/>
            </w:pPr>
            <w:r>
              <w:t>таблетки, покрытые пленочной оболочкой</w:t>
            </w:r>
          </w:p>
        </w:tc>
      </w:tr>
      <w:tr w:rsidR="0050768A" w14:paraId="0E6050F1" w14:textId="77777777">
        <w:tc>
          <w:tcPr>
            <w:tcW w:w="904" w:type="dxa"/>
            <w:vMerge/>
          </w:tcPr>
          <w:p w14:paraId="1465F1E9" w14:textId="77777777" w:rsidR="0050768A" w:rsidRDefault="0050768A">
            <w:pPr>
              <w:spacing w:after="1" w:line="0" w:lineRule="atLeast"/>
            </w:pPr>
          </w:p>
        </w:tc>
        <w:tc>
          <w:tcPr>
            <w:tcW w:w="3964" w:type="dxa"/>
            <w:vMerge/>
          </w:tcPr>
          <w:p w14:paraId="25FE3EFA" w14:textId="77777777" w:rsidR="0050768A" w:rsidRDefault="0050768A">
            <w:pPr>
              <w:spacing w:after="1" w:line="0" w:lineRule="atLeast"/>
            </w:pPr>
          </w:p>
        </w:tc>
        <w:tc>
          <w:tcPr>
            <w:tcW w:w="4252" w:type="dxa"/>
            <w:vMerge/>
          </w:tcPr>
          <w:p w14:paraId="25C2D3AA" w14:textId="77777777" w:rsidR="0050768A" w:rsidRDefault="0050768A">
            <w:pPr>
              <w:spacing w:after="1" w:line="0" w:lineRule="atLeast"/>
            </w:pPr>
          </w:p>
        </w:tc>
        <w:tc>
          <w:tcPr>
            <w:tcW w:w="2509" w:type="dxa"/>
          </w:tcPr>
          <w:p w14:paraId="3E3EE83D" w14:textId="77777777" w:rsidR="0050768A" w:rsidRDefault="0050768A">
            <w:pPr>
              <w:pStyle w:val="ConsPlusNormal"/>
            </w:pPr>
            <w:r>
              <w:t>концентрат для приготовления р-ра для инфузий</w:t>
            </w:r>
          </w:p>
        </w:tc>
      </w:tr>
      <w:tr w:rsidR="0050768A" w14:paraId="3E36EB58" w14:textId="77777777">
        <w:tc>
          <w:tcPr>
            <w:tcW w:w="904" w:type="dxa"/>
            <w:vMerge/>
          </w:tcPr>
          <w:p w14:paraId="200DECCB" w14:textId="77777777" w:rsidR="0050768A" w:rsidRDefault="0050768A">
            <w:pPr>
              <w:spacing w:after="1" w:line="0" w:lineRule="atLeast"/>
            </w:pPr>
          </w:p>
        </w:tc>
        <w:tc>
          <w:tcPr>
            <w:tcW w:w="3964" w:type="dxa"/>
            <w:vMerge/>
          </w:tcPr>
          <w:p w14:paraId="5141E6E9" w14:textId="77777777" w:rsidR="0050768A" w:rsidRDefault="0050768A">
            <w:pPr>
              <w:spacing w:after="1" w:line="0" w:lineRule="atLeast"/>
            </w:pPr>
          </w:p>
        </w:tc>
        <w:tc>
          <w:tcPr>
            <w:tcW w:w="4252" w:type="dxa"/>
            <w:vMerge/>
          </w:tcPr>
          <w:p w14:paraId="68445734" w14:textId="77777777" w:rsidR="0050768A" w:rsidRDefault="0050768A">
            <w:pPr>
              <w:spacing w:after="1" w:line="0" w:lineRule="atLeast"/>
            </w:pPr>
          </w:p>
        </w:tc>
        <w:tc>
          <w:tcPr>
            <w:tcW w:w="2509" w:type="dxa"/>
          </w:tcPr>
          <w:p w14:paraId="20D24893" w14:textId="77777777" w:rsidR="0050768A" w:rsidRDefault="0050768A">
            <w:pPr>
              <w:pStyle w:val="ConsPlusNormal"/>
            </w:pPr>
            <w:r>
              <w:t>раствор для внутривенного введения</w:t>
            </w:r>
          </w:p>
        </w:tc>
      </w:tr>
      <w:tr w:rsidR="0050768A" w14:paraId="0FDAC3BD" w14:textId="77777777">
        <w:tc>
          <w:tcPr>
            <w:tcW w:w="904" w:type="dxa"/>
            <w:vMerge/>
          </w:tcPr>
          <w:p w14:paraId="5BEF74CB" w14:textId="77777777" w:rsidR="0050768A" w:rsidRDefault="0050768A">
            <w:pPr>
              <w:spacing w:after="1" w:line="0" w:lineRule="atLeast"/>
            </w:pPr>
          </w:p>
        </w:tc>
        <w:tc>
          <w:tcPr>
            <w:tcW w:w="3964" w:type="dxa"/>
            <w:vMerge/>
          </w:tcPr>
          <w:p w14:paraId="0C608A2F" w14:textId="77777777" w:rsidR="0050768A" w:rsidRDefault="0050768A">
            <w:pPr>
              <w:spacing w:after="1" w:line="0" w:lineRule="atLeast"/>
            </w:pPr>
          </w:p>
        </w:tc>
        <w:tc>
          <w:tcPr>
            <w:tcW w:w="4252" w:type="dxa"/>
            <w:vMerge/>
          </w:tcPr>
          <w:p w14:paraId="6EA1D8E8" w14:textId="77777777" w:rsidR="0050768A" w:rsidRDefault="0050768A">
            <w:pPr>
              <w:spacing w:after="1" w:line="0" w:lineRule="atLeast"/>
            </w:pPr>
          </w:p>
        </w:tc>
        <w:tc>
          <w:tcPr>
            <w:tcW w:w="2509" w:type="dxa"/>
          </w:tcPr>
          <w:p w14:paraId="520B2016" w14:textId="77777777" w:rsidR="0050768A" w:rsidRDefault="0050768A">
            <w:pPr>
              <w:pStyle w:val="ConsPlusNormal"/>
            </w:pPr>
            <w:r>
              <w:t>раствор для инфузий</w:t>
            </w:r>
          </w:p>
        </w:tc>
      </w:tr>
      <w:tr w:rsidR="0050768A" w14:paraId="54C435D1" w14:textId="77777777">
        <w:tc>
          <w:tcPr>
            <w:tcW w:w="904" w:type="dxa"/>
          </w:tcPr>
          <w:p w14:paraId="5693D1AC" w14:textId="77777777" w:rsidR="0050768A" w:rsidRDefault="0050768A">
            <w:pPr>
              <w:pStyle w:val="ConsPlusNormal"/>
            </w:pPr>
            <w:r>
              <w:t>A14</w:t>
            </w:r>
          </w:p>
        </w:tc>
        <w:tc>
          <w:tcPr>
            <w:tcW w:w="3964" w:type="dxa"/>
          </w:tcPr>
          <w:p w14:paraId="7FDF8D2C" w14:textId="77777777" w:rsidR="0050768A" w:rsidRDefault="0050768A">
            <w:pPr>
              <w:pStyle w:val="ConsPlusNormal"/>
            </w:pPr>
            <w:r>
              <w:t>анаболические средства системного действия</w:t>
            </w:r>
          </w:p>
        </w:tc>
        <w:tc>
          <w:tcPr>
            <w:tcW w:w="4252" w:type="dxa"/>
          </w:tcPr>
          <w:p w14:paraId="3E37BB15" w14:textId="77777777" w:rsidR="0050768A" w:rsidRDefault="0050768A">
            <w:pPr>
              <w:pStyle w:val="ConsPlusNormal"/>
            </w:pPr>
          </w:p>
        </w:tc>
        <w:tc>
          <w:tcPr>
            <w:tcW w:w="2509" w:type="dxa"/>
          </w:tcPr>
          <w:p w14:paraId="7B10F642" w14:textId="77777777" w:rsidR="0050768A" w:rsidRDefault="0050768A">
            <w:pPr>
              <w:pStyle w:val="ConsPlusNormal"/>
            </w:pPr>
          </w:p>
        </w:tc>
      </w:tr>
      <w:tr w:rsidR="0050768A" w14:paraId="044670A4" w14:textId="77777777">
        <w:tc>
          <w:tcPr>
            <w:tcW w:w="904" w:type="dxa"/>
          </w:tcPr>
          <w:p w14:paraId="065165E0" w14:textId="77777777" w:rsidR="0050768A" w:rsidRDefault="0050768A">
            <w:pPr>
              <w:pStyle w:val="ConsPlusNormal"/>
            </w:pPr>
            <w:r>
              <w:t>A14A</w:t>
            </w:r>
          </w:p>
        </w:tc>
        <w:tc>
          <w:tcPr>
            <w:tcW w:w="3964" w:type="dxa"/>
          </w:tcPr>
          <w:p w14:paraId="7BBDF8C5" w14:textId="77777777" w:rsidR="0050768A" w:rsidRDefault="0050768A">
            <w:pPr>
              <w:pStyle w:val="ConsPlusNormal"/>
            </w:pPr>
            <w:r>
              <w:t>анаболические стероиды</w:t>
            </w:r>
          </w:p>
        </w:tc>
        <w:tc>
          <w:tcPr>
            <w:tcW w:w="4252" w:type="dxa"/>
          </w:tcPr>
          <w:p w14:paraId="41FD98D3" w14:textId="77777777" w:rsidR="0050768A" w:rsidRDefault="0050768A">
            <w:pPr>
              <w:pStyle w:val="ConsPlusNormal"/>
            </w:pPr>
          </w:p>
        </w:tc>
        <w:tc>
          <w:tcPr>
            <w:tcW w:w="2509" w:type="dxa"/>
          </w:tcPr>
          <w:p w14:paraId="38DCA8D9" w14:textId="77777777" w:rsidR="0050768A" w:rsidRDefault="0050768A">
            <w:pPr>
              <w:pStyle w:val="ConsPlusNormal"/>
            </w:pPr>
          </w:p>
        </w:tc>
      </w:tr>
      <w:tr w:rsidR="0050768A" w14:paraId="17FAF4AB" w14:textId="77777777">
        <w:tc>
          <w:tcPr>
            <w:tcW w:w="904" w:type="dxa"/>
          </w:tcPr>
          <w:p w14:paraId="1D5BF4F5" w14:textId="77777777" w:rsidR="0050768A" w:rsidRDefault="0050768A">
            <w:pPr>
              <w:pStyle w:val="ConsPlusNormal"/>
            </w:pPr>
            <w:r>
              <w:t>A14AB</w:t>
            </w:r>
          </w:p>
        </w:tc>
        <w:tc>
          <w:tcPr>
            <w:tcW w:w="3964" w:type="dxa"/>
          </w:tcPr>
          <w:p w14:paraId="6BD12960" w14:textId="77777777" w:rsidR="0050768A" w:rsidRDefault="0050768A">
            <w:pPr>
              <w:pStyle w:val="ConsPlusNormal"/>
            </w:pPr>
            <w:r>
              <w:t>производные эстрена</w:t>
            </w:r>
          </w:p>
        </w:tc>
        <w:tc>
          <w:tcPr>
            <w:tcW w:w="4252" w:type="dxa"/>
          </w:tcPr>
          <w:p w14:paraId="522D47ED" w14:textId="77777777" w:rsidR="0050768A" w:rsidRDefault="0050768A">
            <w:pPr>
              <w:pStyle w:val="ConsPlusNormal"/>
            </w:pPr>
            <w:r>
              <w:t xml:space="preserve">нандролон </w:t>
            </w:r>
            <w:hyperlink w:anchor="P15379" w:history="1">
              <w:r>
                <w:rPr>
                  <w:color w:val="0000FF"/>
                </w:rPr>
                <w:t>&lt;***&gt;</w:t>
              </w:r>
            </w:hyperlink>
          </w:p>
        </w:tc>
        <w:tc>
          <w:tcPr>
            <w:tcW w:w="2509" w:type="dxa"/>
          </w:tcPr>
          <w:p w14:paraId="2E2D3946" w14:textId="77777777" w:rsidR="0050768A" w:rsidRDefault="0050768A">
            <w:pPr>
              <w:pStyle w:val="ConsPlusNormal"/>
            </w:pPr>
            <w:r>
              <w:t>раствор для внутримышечного введения (масляный)</w:t>
            </w:r>
          </w:p>
        </w:tc>
      </w:tr>
      <w:tr w:rsidR="0050768A" w14:paraId="33DAA95B" w14:textId="77777777">
        <w:tc>
          <w:tcPr>
            <w:tcW w:w="904" w:type="dxa"/>
          </w:tcPr>
          <w:p w14:paraId="11890D7B" w14:textId="77777777" w:rsidR="0050768A" w:rsidRDefault="0050768A">
            <w:pPr>
              <w:pStyle w:val="ConsPlusNormal"/>
            </w:pPr>
            <w:r>
              <w:t>A16</w:t>
            </w:r>
          </w:p>
        </w:tc>
        <w:tc>
          <w:tcPr>
            <w:tcW w:w="3964" w:type="dxa"/>
          </w:tcPr>
          <w:p w14:paraId="51D6D47D" w14:textId="77777777" w:rsidR="0050768A" w:rsidRDefault="0050768A">
            <w:pPr>
              <w:pStyle w:val="ConsPlusNormal"/>
            </w:pPr>
            <w:r>
              <w:t>другие препараты для лечения заболеваний желудочно-кишечного тракта и нарушений обмена веществ</w:t>
            </w:r>
          </w:p>
        </w:tc>
        <w:tc>
          <w:tcPr>
            <w:tcW w:w="4252" w:type="dxa"/>
          </w:tcPr>
          <w:p w14:paraId="39A2B114" w14:textId="77777777" w:rsidR="0050768A" w:rsidRDefault="0050768A">
            <w:pPr>
              <w:pStyle w:val="ConsPlusNormal"/>
            </w:pPr>
          </w:p>
        </w:tc>
        <w:tc>
          <w:tcPr>
            <w:tcW w:w="2509" w:type="dxa"/>
          </w:tcPr>
          <w:p w14:paraId="317014CC" w14:textId="77777777" w:rsidR="0050768A" w:rsidRDefault="0050768A">
            <w:pPr>
              <w:pStyle w:val="ConsPlusNormal"/>
            </w:pPr>
          </w:p>
        </w:tc>
      </w:tr>
      <w:tr w:rsidR="0050768A" w14:paraId="5F0A4D47" w14:textId="77777777">
        <w:tc>
          <w:tcPr>
            <w:tcW w:w="904" w:type="dxa"/>
          </w:tcPr>
          <w:p w14:paraId="669FDA54" w14:textId="77777777" w:rsidR="0050768A" w:rsidRDefault="0050768A">
            <w:pPr>
              <w:pStyle w:val="ConsPlusNormal"/>
            </w:pPr>
            <w:r>
              <w:t>A16A</w:t>
            </w:r>
          </w:p>
        </w:tc>
        <w:tc>
          <w:tcPr>
            <w:tcW w:w="3964" w:type="dxa"/>
          </w:tcPr>
          <w:p w14:paraId="1D87B34A" w14:textId="77777777" w:rsidR="0050768A" w:rsidRDefault="0050768A">
            <w:pPr>
              <w:pStyle w:val="ConsPlusNormal"/>
            </w:pPr>
            <w:r>
              <w:t>другие препараты для лечения заболеваний желудочно-кишечного тракта и нарушений обмена веществ</w:t>
            </w:r>
          </w:p>
        </w:tc>
        <w:tc>
          <w:tcPr>
            <w:tcW w:w="4252" w:type="dxa"/>
          </w:tcPr>
          <w:p w14:paraId="79F5F180" w14:textId="77777777" w:rsidR="0050768A" w:rsidRDefault="0050768A">
            <w:pPr>
              <w:pStyle w:val="ConsPlusNormal"/>
            </w:pPr>
          </w:p>
        </w:tc>
        <w:tc>
          <w:tcPr>
            <w:tcW w:w="2509" w:type="dxa"/>
          </w:tcPr>
          <w:p w14:paraId="6B3EB09C" w14:textId="77777777" w:rsidR="0050768A" w:rsidRDefault="0050768A">
            <w:pPr>
              <w:pStyle w:val="ConsPlusNormal"/>
            </w:pPr>
          </w:p>
        </w:tc>
      </w:tr>
      <w:tr w:rsidR="0050768A" w14:paraId="3901A03D" w14:textId="77777777">
        <w:tc>
          <w:tcPr>
            <w:tcW w:w="904" w:type="dxa"/>
            <w:vMerge w:val="restart"/>
          </w:tcPr>
          <w:p w14:paraId="29437955" w14:textId="77777777" w:rsidR="0050768A" w:rsidRDefault="0050768A">
            <w:pPr>
              <w:pStyle w:val="ConsPlusNormal"/>
            </w:pPr>
            <w:r>
              <w:t>A16AA</w:t>
            </w:r>
          </w:p>
        </w:tc>
        <w:tc>
          <w:tcPr>
            <w:tcW w:w="3964" w:type="dxa"/>
            <w:vMerge w:val="restart"/>
          </w:tcPr>
          <w:p w14:paraId="1C9271DF" w14:textId="77777777" w:rsidR="0050768A" w:rsidRDefault="0050768A">
            <w:pPr>
              <w:pStyle w:val="ConsPlusNormal"/>
            </w:pPr>
            <w:r>
              <w:t>аминокислоты и их производные</w:t>
            </w:r>
          </w:p>
        </w:tc>
        <w:tc>
          <w:tcPr>
            <w:tcW w:w="4252" w:type="dxa"/>
            <w:vMerge w:val="restart"/>
          </w:tcPr>
          <w:p w14:paraId="39273022" w14:textId="77777777" w:rsidR="0050768A" w:rsidRDefault="0050768A">
            <w:pPr>
              <w:pStyle w:val="ConsPlusNormal"/>
            </w:pPr>
            <w:r>
              <w:t>адеметионин</w:t>
            </w:r>
          </w:p>
        </w:tc>
        <w:tc>
          <w:tcPr>
            <w:tcW w:w="2509" w:type="dxa"/>
          </w:tcPr>
          <w:p w14:paraId="2F6E6411"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11DE32E5" w14:textId="77777777">
        <w:tc>
          <w:tcPr>
            <w:tcW w:w="904" w:type="dxa"/>
            <w:vMerge/>
          </w:tcPr>
          <w:p w14:paraId="0E6D299E" w14:textId="77777777" w:rsidR="0050768A" w:rsidRDefault="0050768A">
            <w:pPr>
              <w:spacing w:after="1" w:line="0" w:lineRule="atLeast"/>
            </w:pPr>
          </w:p>
        </w:tc>
        <w:tc>
          <w:tcPr>
            <w:tcW w:w="3964" w:type="dxa"/>
            <w:vMerge/>
          </w:tcPr>
          <w:p w14:paraId="0CE243A1" w14:textId="77777777" w:rsidR="0050768A" w:rsidRDefault="0050768A">
            <w:pPr>
              <w:spacing w:after="1" w:line="0" w:lineRule="atLeast"/>
            </w:pPr>
          </w:p>
        </w:tc>
        <w:tc>
          <w:tcPr>
            <w:tcW w:w="4252" w:type="dxa"/>
            <w:vMerge/>
          </w:tcPr>
          <w:p w14:paraId="5F4937ED" w14:textId="77777777" w:rsidR="0050768A" w:rsidRDefault="0050768A">
            <w:pPr>
              <w:spacing w:after="1" w:line="0" w:lineRule="atLeast"/>
            </w:pPr>
          </w:p>
        </w:tc>
        <w:tc>
          <w:tcPr>
            <w:tcW w:w="2509" w:type="dxa"/>
          </w:tcPr>
          <w:p w14:paraId="16F36108" w14:textId="77777777" w:rsidR="0050768A" w:rsidRDefault="0050768A">
            <w:pPr>
              <w:pStyle w:val="ConsPlusNormal"/>
            </w:pPr>
            <w:r>
              <w:t xml:space="preserve">таблетки кишечнорастворимые </w:t>
            </w:r>
            <w:hyperlink w:anchor="P15377" w:history="1">
              <w:r>
                <w:rPr>
                  <w:color w:val="0000FF"/>
                </w:rPr>
                <w:t>&lt;*&gt;</w:t>
              </w:r>
            </w:hyperlink>
          </w:p>
        </w:tc>
      </w:tr>
      <w:tr w:rsidR="0050768A" w14:paraId="034AC85E" w14:textId="77777777">
        <w:tc>
          <w:tcPr>
            <w:tcW w:w="904" w:type="dxa"/>
            <w:vMerge/>
          </w:tcPr>
          <w:p w14:paraId="14533D82" w14:textId="77777777" w:rsidR="0050768A" w:rsidRDefault="0050768A">
            <w:pPr>
              <w:spacing w:after="1" w:line="0" w:lineRule="atLeast"/>
            </w:pPr>
          </w:p>
        </w:tc>
        <w:tc>
          <w:tcPr>
            <w:tcW w:w="3964" w:type="dxa"/>
            <w:vMerge/>
          </w:tcPr>
          <w:p w14:paraId="586B4E2F" w14:textId="77777777" w:rsidR="0050768A" w:rsidRDefault="0050768A">
            <w:pPr>
              <w:spacing w:after="1" w:line="0" w:lineRule="atLeast"/>
            </w:pPr>
          </w:p>
        </w:tc>
        <w:tc>
          <w:tcPr>
            <w:tcW w:w="4252" w:type="dxa"/>
            <w:vMerge/>
          </w:tcPr>
          <w:p w14:paraId="27A3567D" w14:textId="77777777" w:rsidR="0050768A" w:rsidRDefault="0050768A">
            <w:pPr>
              <w:spacing w:after="1" w:line="0" w:lineRule="atLeast"/>
            </w:pPr>
          </w:p>
        </w:tc>
        <w:tc>
          <w:tcPr>
            <w:tcW w:w="2509" w:type="dxa"/>
          </w:tcPr>
          <w:p w14:paraId="4039C517" w14:textId="77777777" w:rsidR="0050768A" w:rsidRDefault="0050768A">
            <w:pPr>
              <w:pStyle w:val="ConsPlusNormal"/>
            </w:pPr>
            <w:r>
              <w:t xml:space="preserve">таблетки кишечнорастворимые, покрытые пленочной оболочкой </w:t>
            </w:r>
            <w:hyperlink w:anchor="P15377" w:history="1">
              <w:r>
                <w:rPr>
                  <w:color w:val="0000FF"/>
                </w:rPr>
                <w:t>&lt;*&gt;</w:t>
              </w:r>
            </w:hyperlink>
          </w:p>
        </w:tc>
      </w:tr>
      <w:tr w:rsidR="0050768A" w14:paraId="0D7EA8B0" w14:textId="77777777">
        <w:tc>
          <w:tcPr>
            <w:tcW w:w="904" w:type="dxa"/>
            <w:vMerge/>
          </w:tcPr>
          <w:p w14:paraId="66F57CC9" w14:textId="77777777" w:rsidR="0050768A" w:rsidRDefault="0050768A">
            <w:pPr>
              <w:spacing w:after="1" w:line="0" w:lineRule="atLeast"/>
            </w:pPr>
          </w:p>
        </w:tc>
        <w:tc>
          <w:tcPr>
            <w:tcW w:w="3964" w:type="dxa"/>
            <w:vMerge/>
          </w:tcPr>
          <w:p w14:paraId="72C12587" w14:textId="77777777" w:rsidR="0050768A" w:rsidRDefault="0050768A">
            <w:pPr>
              <w:spacing w:after="1" w:line="0" w:lineRule="atLeast"/>
            </w:pPr>
          </w:p>
        </w:tc>
        <w:tc>
          <w:tcPr>
            <w:tcW w:w="4252" w:type="dxa"/>
            <w:vMerge/>
          </w:tcPr>
          <w:p w14:paraId="76C99C35" w14:textId="77777777" w:rsidR="0050768A" w:rsidRDefault="0050768A">
            <w:pPr>
              <w:spacing w:after="1" w:line="0" w:lineRule="atLeast"/>
            </w:pPr>
          </w:p>
        </w:tc>
        <w:tc>
          <w:tcPr>
            <w:tcW w:w="2509" w:type="dxa"/>
          </w:tcPr>
          <w:p w14:paraId="2F7A9A50" w14:textId="77777777" w:rsidR="0050768A" w:rsidRDefault="0050768A">
            <w:pPr>
              <w:pStyle w:val="ConsPlusNormal"/>
            </w:pPr>
            <w:r>
              <w:t xml:space="preserve">таблетки, покрытые кишечнорастворимой оболочкой </w:t>
            </w:r>
            <w:hyperlink w:anchor="P15377" w:history="1">
              <w:r>
                <w:rPr>
                  <w:color w:val="0000FF"/>
                </w:rPr>
                <w:t>&lt;*&gt;</w:t>
              </w:r>
            </w:hyperlink>
          </w:p>
        </w:tc>
      </w:tr>
      <w:tr w:rsidR="0050768A" w14:paraId="0F833518" w14:textId="77777777">
        <w:tc>
          <w:tcPr>
            <w:tcW w:w="904" w:type="dxa"/>
            <w:vMerge w:val="restart"/>
          </w:tcPr>
          <w:p w14:paraId="4F1A0F33" w14:textId="77777777" w:rsidR="0050768A" w:rsidRDefault="0050768A">
            <w:pPr>
              <w:pStyle w:val="ConsPlusNormal"/>
            </w:pPr>
            <w:r>
              <w:t>A16AB</w:t>
            </w:r>
          </w:p>
        </w:tc>
        <w:tc>
          <w:tcPr>
            <w:tcW w:w="3964" w:type="dxa"/>
            <w:vMerge w:val="restart"/>
          </w:tcPr>
          <w:p w14:paraId="35C5F843" w14:textId="77777777" w:rsidR="0050768A" w:rsidRDefault="0050768A">
            <w:pPr>
              <w:pStyle w:val="ConsPlusNormal"/>
            </w:pPr>
            <w:r>
              <w:t xml:space="preserve">ферментные препараты </w:t>
            </w:r>
            <w:hyperlink w:anchor="P15379" w:history="1">
              <w:r>
                <w:rPr>
                  <w:color w:val="0000FF"/>
                </w:rPr>
                <w:t>&lt;***&gt;</w:t>
              </w:r>
            </w:hyperlink>
          </w:p>
        </w:tc>
        <w:tc>
          <w:tcPr>
            <w:tcW w:w="4252" w:type="dxa"/>
          </w:tcPr>
          <w:p w14:paraId="06D1E8ED" w14:textId="77777777" w:rsidR="0050768A" w:rsidRDefault="0050768A">
            <w:pPr>
              <w:pStyle w:val="ConsPlusNormal"/>
            </w:pPr>
            <w:r>
              <w:t>агалсидаза альфа</w:t>
            </w:r>
          </w:p>
        </w:tc>
        <w:tc>
          <w:tcPr>
            <w:tcW w:w="2509" w:type="dxa"/>
          </w:tcPr>
          <w:p w14:paraId="3DE1839F" w14:textId="77777777" w:rsidR="0050768A" w:rsidRDefault="0050768A">
            <w:pPr>
              <w:pStyle w:val="ConsPlusNormal"/>
            </w:pPr>
            <w:r>
              <w:t>концентрат для приготовления раствора для инфузий</w:t>
            </w:r>
          </w:p>
        </w:tc>
      </w:tr>
      <w:tr w:rsidR="0050768A" w14:paraId="504255D0" w14:textId="77777777">
        <w:tc>
          <w:tcPr>
            <w:tcW w:w="904" w:type="dxa"/>
            <w:vMerge/>
          </w:tcPr>
          <w:p w14:paraId="37989463" w14:textId="77777777" w:rsidR="0050768A" w:rsidRDefault="0050768A">
            <w:pPr>
              <w:spacing w:after="1" w:line="0" w:lineRule="atLeast"/>
            </w:pPr>
          </w:p>
        </w:tc>
        <w:tc>
          <w:tcPr>
            <w:tcW w:w="3964" w:type="dxa"/>
            <w:vMerge/>
          </w:tcPr>
          <w:p w14:paraId="73817C6B" w14:textId="77777777" w:rsidR="0050768A" w:rsidRDefault="0050768A">
            <w:pPr>
              <w:spacing w:after="1" w:line="0" w:lineRule="atLeast"/>
            </w:pPr>
          </w:p>
        </w:tc>
        <w:tc>
          <w:tcPr>
            <w:tcW w:w="4252" w:type="dxa"/>
          </w:tcPr>
          <w:p w14:paraId="498F08A3" w14:textId="77777777" w:rsidR="0050768A" w:rsidRDefault="0050768A">
            <w:pPr>
              <w:pStyle w:val="ConsPlusNormal"/>
            </w:pPr>
            <w:r>
              <w:t>агалсидаза бета</w:t>
            </w:r>
          </w:p>
        </w:tc>
        <w:tc>
          <w:tcPr>
            <w:tcW w:w="2509" w:type="dxa"/>
          </w:tcPr>
          <w:p w14:paraId="0F4B211F"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D9863E2" w14:textId="77777777">
        <w:tc>
          <w:tcPr>
            <w:tcW w:w="904" w:type="dxa"/>
            <w:vMerge/>
          </w:tcPr>
          <w:p w14:paraId="1BE2E535" w14:textId="77777777" w:rsidR="0050768A" w:rsidRDefault="0050768A">
            <w:pPr>
              <w:spacing w:after="1" w:line="0" w:lineRule="atLeast"/>
            </w:pPr>
          </w:p>
        </w:tc>
        <w:tc>
          <w:tcPr>
            <w:tcW w:w="3964" w:type="dxa"/>
            <w:vMerge/>
          </w:tcPr>
          <w:p w14:paraId="6A7FD128" w14:textId="77777777" w:rsidR="0050768A" w:rsidRDefault="0050768A">
            <w:pPr>
              <w:spacing w:after="1" w:line="0" w:lineRule="atLeast"/>
            </w:pPr>
          </w:p>
        </w:tc>
        <w:tc>
          <w:tcPr>
            <w:tcW w:w="4252" w:type="dxa"/>
          </w:tcPr>
          <w:p w14:paraId="4487E07F" w14:textId="77777777" w:rsidR="0050768A" w:rsidRDefault="0050768A">
            <w:pPr>
              <w:pStyle w:val="ConsPlusNormal"/>
            </w:pPr>
            <w:r>
              <w:t>велаглюцераза альфа</w:t>
            </w:r>
          </w:p>
        </w:tc>
        <w:tc>
          <w:tcPr>
            <w:tcW w:w="2509" w:type="dxa"/>
          </w:tcPr>
          <w:p w14:paraId="2BBC305F" w14:textId="77777777" w:rsidR="0050768A" w:rsidRDefault="0050768A">
            <w:pPr>
              <w:pStyle w:val="ConsPlusNormal"/>
            </w:pPr>
            <w:r>
              <w:t>лиофилизат для приготовления раствора для инфузий</w:t>
            </w:r>
          </w:p>
        </w:tc>
      </w:tr>
      <w:tr w:rsidR="0050768A" w14:paraId="703ED5C4" w14:textId="77777777">
        <w:tc>
          <w:tcPr>
            <w:tcW w:w="904" w:type="dxa"/>
            <w:vMerge/>
          </w:tcPr>
          <w:p w14:paraId="0A3CB7DC" w14:textId="77777777" w:rsidR="0050768A" w:rsidRDefault="0050768A">
            <w:pPr>
              <w:spacing w:after="1" w:line="0" w:lineRule="atLeast"/>
            </w:pPr>
          </w:p>
        </w:tc>
        <w:tc>
          <w:tcPr>
            <w:tcW w:w="3964" w:type="dxa"/>
            <w:vMerge/>
          </w:tcPr>
          <w:p w14:paraId="566635FB" w14:textId="77777777" w:rsidR="0050768A" w:rsidRDefault="0050768A">
            <w:pPr>
              <w:spacing w:after="1" w:line="0" w:lineRule="atLeast"/>
            </w:pPr>
          </w:p>
        </w:tc>
        <w:tc>
          <w:tcPr>
            <w:tcW w:w="4252" w:type="dxa"/>
          </w:tcPr>
          <w:p w14:paraId="2A31CDD4" w14:textId="77777777" w:rsidR="0050768A" w:rsidRDefault="0050768A">
            <w:pPr>
              <w:pStyle w:val="ConsPlusNormal"/>
            </w:pPr>
            <w:r>
              <w:t>галсульфаза</w:t>
            </w:r>
          </w:p>
        </w:tc>
        <w:tc>
          <w:tcPr>
            <w:tcW w:w="2509" w:type="dxa"/>
          </w:tcPr>
          <w:p w14:paraId="53B20A38" w14:textId="77777777" w:rsidR="0050768A" w:rsidRDefault="0050768A">
            <w:pPr>
              <w:pStyle w:val="ConsPlusNormal"/>
            </w:pPr>
            <w:r>
              <w:t>концентрат для приготовления раствора для инфузий</w:t>
            </w:r>
          </w:p>
        </w:tc>
      </w:tr>
      <w:tr w:rsidR="0050768A" w14:paraId="76EC00B9" w14:textId="77777777">
        <w:tc>
          <w:tcPr>
            <w:tcW w:w="904" w:type="dxa"/>
            <w:vMerge/>
          </w:tcPr>
          <w:p w14:paraId="359BAEB9" w14:textId="77777777" w:rsidR="0050768A" w:rsidRDefault="0050768A">
            <w:pPr>
              <w:spacing w:after="1" w:line="0" w:lineRule="atLeast"/>
            </w:pPr>
          </w:p>
        </w:tc>
        <w:tc>
          <w:tcPr>
            <w:tcW w:w="3964" w:type="dxa"/>
            <w:vMerge/>
          </w:tcPr>
          <w:p w14:paraId="308AC60D" w14:textId="77777777" w:rsidR="0050768A" w:rsidRDefault="0050768A">
            <w:pPr>
              <w:spacing w:after="1" w:line="0" w:lineRule="atLeast"/>
            </w:pPr>
          </w:p>
        </w:tc>
        <w:tc>
          <w:tcPr>
            <w:tcW w:w="4252" w:type="dxa"/>
          </w:tcPr>
          <w:p w14:paraId="56DCA834" w14:textId="77777777" w:rsidR="0050768A" w:rsidRDefault="0050768A">
            <w:pPr>
              <w:pStyle w:val="ConsPlusNormal"/>
            </w:pPr>
            <w:r>
              <w:t>идурсульфаза</w:t>
            </w:r>
          </w:p>
        </w:tc>
        <w:tc>
          <w:tcPr>
            <w:tcW w:w="2509" w:type="dxa"/>
          </w:tcPr>
          <w:p w14:paraId="6A2DB7AB" w14:textId="77777777" w:rsidR="0050768A" w:rsidRDefault="0050768A">
            <w:pPr>
              <w:pStyle w:val="ConsPlusNormal"/>
            </w:pPr>
            <w:r>
              <w:t>концентрат для приготовления раствора для инфузий</w:t>
            </w:r>
          </w:p>
        </w:tc>
      </w:tr>
      <w:tr w:rsidR="0050768A" w14:paraId="1CE9BD57" w14:textId="77777777">
        <w:tc>
          <w:tcPr>
            <w:tcW w:w="904" w:type="dxa"/>
            <w:vMerge/>
          </w:tcPr>
          <w:p w14:paraId="56E49EBC" w14:textId="77777777" w:rsidR="0050768A" w:rsidRDefault="0050768A">
            <w:pPr>
              <w:spacing w:after="1" w:line="0" w:lineRule="atLeast"/>
            </w:pPr>
          </w:p>
        </w:tc>
        <w:tc>
          <w:tcPr>
            <w:tcW w:w="3964" w:type="dxa"/>
            <w:vMerge/>
          </w:tcPr>
          <w:p w14:paraId="1BAA70EF" w14:textId="77777777" w:rsidR="0050768A" w:rsidRDefault="0050768A">
            <w:pPr>
              <w:spacing w:after="1" w:line="0" w:lineRule="atLeast"/>
            </w:pPr>
          </w:p>
        </w:tc>
        <w:tc>
          <w:tcPr>
            <w:tcW w:w="4252" w:type="dxa"/>
          </w:tcPr>
          <w:p w14:paraId="74BB441B" w14:textId="77777777" w:rsidR="0050768A" w:rsidRDefault="0050768A">
            <w:pPr>
              <w:pStyle w:val="ConsPlusNormal"/>
            </w:pPr>
            <w:r>
              <w:t>идурсульфаза бета</w:t>
            </w:r>
          </w:p>
        </w:tc>
        <w:tc>
          <w:tcPr>
            <w:tcW w:w="2509" w:type="dxa"/>
          </w:tcPr>
          <w:p w14:paraId="4F30C45B" w14:textId="77777777" w:rsidR="0050768A" w:rsidRDefault="0050768A">
            <w:pPr>
              <w:pStyle w:val="ConsPlusNormal"/>
            </w:pPr>
            <w:r>
              <w:t>концентрат для приготовления раствора для инфузий</w:t>
            </w:r>
          </w:p>
        </w:tc>
      </w:tr>
      <w:tr w:rsidR="0050768A" w14:paraId="54410467" w14:textId="77777777">
        <w:tc>
          <w:tcPr>
            <w:tcW w:w="904" w:type="dxa"/>
            <w:vMerge/>
          </w:tcPr>
          <w:p w14:paraId="4E1163C2" w14:textId="77777777" w:rsidR="0050768A" w:rsidRDefault="0050768A">
            <w:pPr>
              <w:spacing w:after="1" w:line="0" w:lineRule="atLeast"/>
            </w:pPr>
          </w:p>
        </w:tc>
        <w:tc>
          <w:tcPr>
            <w:tcW w:w="3964" w:type="dxa"/>
            <w:vMerge/>
          </w:tcPr>
          <w:p w14:paraId="0C2CE950" w14:textId="77777777" w:rsidR="0050768A" w:rsidRDefault="0050768A">
            <w:pPr>
              <w:spacing w:after="1" w:line="0" w:lineRule="atLeast"/>
            </w:pPr>
          </w:p>
        </w:tc>
        <w:tc>
          <w:tcPr>
            <w:tcW w:w="4252" w:type="dxa"/>
          </w:tcPr>
          <w:p w14:paraId="31FF61C1" w14:textId="77777777" w:rsidR="0050768A" w:rsidRDefault="0050768A">
            <w:pPr>
              <w:pStyle w:val="ConsPlusNormal"/>
            </w:pPr>
            <w:r>
              <w:t>имиглюцераза</w:t>
            </w:r>
          </w:p>
        </w:tc>
        <w:tc>
          <w:tcPr>
            <w:tcW w:w="2509" w:type="dxa"/>
          </w:tcPr>
          <w:p w14:paraId="2D55EBBA" w14:textId="77777777" w:rsidR="0050768A" w:rsidRDefault="0050768A">
            <w:pPr>
              <w:pStyle w:val="ConsPlusNormal"/>
            </w:pPr>
            <w:r>
              <w:t>лиофилизат для приготовления раствора для инфузий</w:t>
            </w:r>
          </w:p>
        </w:tc>
      </w:tr>
      <w:tr w:rsidR="0050768A" w14:paraId="6942E231" w14:textId="77777777">
        <w:tc>
          <w:tcPr>
            <w:tcW w:w="904" w:type="dxa"/>
            <w:vMerge/>
          </w:tcPr>
          <w:p w14:paraId="5D52C858" w14:textId="77777777" w:rsidR="0050768A" w:rsidRDefault="0050768A">
            <w:pPr>
              <w:spacing w:after="1" w:line="0" w:lineRule="atLeast"/>
            </w:pPr>
          </w:p>
        </w:tc>
        <w:tc>
          <w:tcPr>
            <w:tcW w:w="3964" w:type="dxa"/>
            <w:vMerge/>
          </w:tcPr>
          <w:p w14:paraId="4BDCCB82" w14:textId="77777777" w:rsidR="0050768A" w:rsidRDefault="0050768A">
            <w:pPr>
              <w:spacing w:after="1" w:line="0" w:lineRule="atLeast"/>
            </w:pPr>
          </w:p>
        </w:tc>
        <w:tc>
          <w:tcPr>
            <w:tcW w:w="4252" w:type="dxa"/>
          </w:tcPr>
          <w:p w14:paraId="70781782" w14:textId="77777777" w:rsidR="0050768A" w:rsidRDefault="0050768A">
            <w:pPr>
              <w:pStyle w:val="ConsPlusNormal"/>
            </w:pPr>
            <w:r>
              <w:t>ларонидаза</w:t>
            </w:r>
          </w:p>
        </w:tc>
        <w:tc>
          <w:tcPr>
            <w:tcW w:w="2509" w:type="dxa"/>
          </w:tcPr>
          <w:p w14:paraId="4A2ADBE6" w14:textId="77777777" w:rsidR="0050768A" w:rsidRDefault="0050768A">
            <w:pPr>
              <w:pStyle w:val="ConsPlusNormal"/>
            </w:pPr>
            <w:r>
              <w:t>концентрат для приготовления раствора для инфузий</w:t>
            </w:r>
          </w:p>
        </w:tc>
      </w:tr>
      <w:tr w:rsidR="0050768A" w14:paraId="604C2443" w14:textId="77777777">
        <w:tc>
          <w:tcPr>
            <w:tcW w:w="904" w:type="dxa"/>
            <w:vMerge/>
          </w:tcPr>
          <w:p w14:paraId="45EC5142" w14:textId="77777777" w:rsidR="0050768A" w:rsidRDefault="0050768A">
            <w:pPr>
              <w:spacing w:after="1" w:line="0" w:lineRule="atLeast"/>
            </w:pPr>
          </w:p>
        </w:tc>
        <w:tc>
          <w:tcPr>
            <w:tcW w:w="3964" w:type="dxa"/>
            <w:vMerge/>
          </w:tcPr>
          <w:p w14:paraId="15F63A8E" w14:textId="77777777" w:rsidR="0050768A" w:rsidRDefault="0050768A">
            <w:pPr>
              <w:spacing w:after="1" w:line="0" w:lineRule="atLeast"/>
            </w:pPr>
          </w:p>
        </w:tc>
        <w:tc>
          <w:tcPr>
            <w:tcW w:w="4252" w:type="dxa"/>
          </w:tcPr>
          <w:p w14:paraId="22310A71" w14:textId="77777777" w:rsidR="0050768A" w:rsidRDefault="0050768A">
            <w:pPr>
              <w:pStyle w:val="ConsPlusNormal"/>
            </w:pPr>
            <w:r>
              <w:t>себелипаза альфа</w:t>
            </w:r>
          </w:p>
        </w:tc>
        <w:tc>
          <w:tcPr>
            <w:tcW w:w="2509" w:type="dxa"/>
          </w:tcPr>
          <w:p w14:paraId="4E6A5503" w14:textId="77777777" w:rsidR="0050768A" w:rsidRDefault="0050768A">
            <w:pPr>
              <w:pStyle w:val="ConsPlusNormal"/>
            </w:pPr>
            <w:r>
              <w:t>концентрат для приготовления раствора для инфузий</w:t>
            </w:r>
          </w:p>
        </w:tc>
      </w:tr>
      <w:tr w:rsidR="0050768A" w14:paraId="1FD98B69" w14:textId="77777777">
        <w:tc>
          <w:tcPr>
            <w:tcW w:w="904" w:type="dxa"/>
            <w:vMerge/>
          </w:tcPr>
          <w:p w14:paraId="641805D0" w14:textId="77777777" w:rsidR="0050768A" w:rsidRDefault="0050768A">
            <w:pPr>
              <w:spacing w:after="1" w:line="0" w:lineRule="atLeast"/>
            </w:pPr>
          </w:p>
        </w:tc>
        <w:tc>
          <w:tcPr>
            <w:tcW w:w="3964" w:type="dxa"/>
            <w:vMerge/>
          </w:tcPr>
          <w:p w14:paraId="08A3F6D9" w14:textId="77777777" w:rsidR="0050768A" w:rsidRDefault="0050768A">
            <w:pPr>
              <w:spacing w:after="1" w:line="0" w:lineRule="atLeast"/>
            </w:pPr>
          </w:p>
        </w:tc>
        <w:tc>
          <w:tcPr>
            <w:tcW w:w="4252" w:type="dxa"/>
          </w:tcPr>
          <w:p w14:paraId="1541A718" w14:textId="77777777" w:rsidR="0050768A" w:rsidRDefault="0050768A">
            <w:pPr>
              <w:pStyle w:val="ConsPlusNormal"/>
            </w:pPr>
            <w:r>
              <w:t>талиглюцераза альфа</w:t>
            </w:r>
          </w:p>
        </w:tc>
        <w:tc>
          <w:tcPr>
            <w:tcW w:w="2509" w:type="dxa"/>
          </w:tcPr>
          <w:p w14:paraId="12B40968"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40319B8D" w14:textId="77777777">
        <w:tc>
          <w:tcPr>
            <w:tcW w:w="904" w:type="dxa"/>
            <w:vMerge w:val="restart"/>
          </w:tcPr>
          <w:p w14:paraId="77C6108F" w14:textId="77777777" w:rsidR="0050768A" w:rsidRDefault="0050768A">
            <w:pPr>
              <w:pStyle w:val="ConsPlusNormal"/>
            </w:pPr>
            <w:r>
              <w:t>A16AX</w:t>
            </w:r>
          </w:p>
        </w:tc>
        <w:tc>
          <w:tcPr>
            <w:tcW w:w="3964" w:type="dxa"/>
            <w:vMerge w:val="restart"/>
          </w:tcPr>
          <w:p w14:paraId="047640DA" w14:textId="77777777" w:rsidR="0050768A" w:rsidRDefault="0050768A">
            <w:pPr>
              <w:pStyle w:val="ConsPlusNormal"/>
            </w:pPr>
            <w:r>
              <w:t>прочие препараты для лечения заболеваний желудочно-кишечного тракта и нарушений обмена веществ</w:t>
            </w:r>
          </w:p>
        </w:tc>
        <w:tc>
          <w:tcPr>
            <w:tcW w:w="4252" w:type="dxa"/>
          </w:tcPr>
          <w:p w14:paraId="47A2AB42" w14:textId="77777777" w:rsidR="0050768A" w:rsidRDefault="0050768A">
            <w:pPr>
              <w:pStyle w:val="ConsPlusNormal"/>
            </w:pPr>
            <w:r>
              <w:t xml:space="preserve">миглустат </w:t>
            </w:r>
            <w:hyperlink w:anchor="P15379" w:history="1">
              <w:r>
                <w:rPr>
                  <w:color w:val="0000FF"/>
                </w:rPr>
                <w:t>&lt;***&gt;</w:t>
              </w:r>
            </w:hyperlink>
          </w:p>
        </w:tc>
        <w:tc>
          <w:tcPr>
            <w:tcW w:w="2509" w:type="dxa"/>
          </w:tcPr>
          <w:p w14:paraId="4690E86E" w14:textId="77777777" w:rsidR="0050768A" w:rsidRDefault="0050768A">
            <w:pPr>
              <w:pStyle w:val="ConsPlusNormal"/>
            </w:pPr>
            <w:r>
              <w:t>капсулы</w:t>
            </w:r>
          </w:p>
        </w:tc>
      </w:tr>
      <w:tr w:rsidR="0050768A" w14:paraId="0D87C09A" w14:textId="77777777">
        <w:tc>
          <w:tcPr>
            <w:tcW w:w="904" w:type="dxa"/>
            <w:vMerge/>
          </w:tcPr>
          <w:p w14:paraId="4A295706" w14:textId="77777777" w:rsidR="0050768A" w:rsidRDefault="0050768A">
            <w:pPr>
              <w:spacing w:after="1" w:line="0" w:lineRule="atLeast"/>
            </w:pPr>
          </w:p>
        </w:tc>
        <w:tc>
          <w:tcPr>
            <w:tcW w:w="3964" w:type="dxa"/>
            <w:vMerge/>
          </w:tcPr>
          <w:p w14:paraId="2EFC631D" w14:textId="77777777" w:rsidR="0050768A" w:rsidRDefault="0050768A">
            <w:pPr>
              <w:spacing w:after="1" w:line="0" w:lineRule="atLeast"/>
            </w:pPr>
          </w:p>
        </w:tc>
        <w:tc>
          <w:tcPr>
            <w:tcW w:w="4252" w:type="dxa"/>
          </w:tcPr>
          <w:p w14:paraId="23731286" w14:textId="77777777" w:rsidR="0050768A" w:rsidRDefault="0050768A">
            <w:pPr>
              <w:pStyle w:val="ConsPlusNormal"/>
            </w:pPr>
            <w:r>
              <w:t xml:space="preserve">нитизинон </w:t>
            </w:r>
            <w:hyperlink w:anchor="P15379" w:history="1">
              <w:r>
                <w:rPr>
                  <w:color w:val="0000FF"/>
                </w:rPr>
                <w:t>&lt;***&gt;</w:t>
              </w:r>
            </w:hyperlink>
          </w:p>
        </w:tc>
        <w:tc>
          <w:tcPr>
            <w:tcW w:w="2509" w:type="dxa"/>
          </w:tcPr>
          <w:p w14:paraId="109A60FF" w14:textId="77777777" w:rsidR="0050768A" w:rsidRDefault="0050768A">
            <w:pPr>
              <w:pStyle w:val="ConsPlusNormal"/>
            </w:pPr>
            <w:r>
              <w:t>капсулы</w:t>
            </w:r>
          </w:p>
        </w:tc>
      </w:tr>
      <w:tr w:rsidR="0050768A" w14:paraId="6E7A2CBB" w14:textId="77777777">
        <w:tc>
          <w:tcPr>
            <w:tcW w:w="904" w:type="dxa"/>
            <w:vMerge/>
          </w:tcPr>
          <w:p w14:paraId="2BF47CA2" w14:textId="77777777" w:rsidR="0050768A" w:rsidRDefault="0050768A">
            <w:pPr>
              <w:spacing w:after="1" w:line="0" w:lineRule="atLeast"/>
            </w:pPr>
          </w:p>
        </w:tc>
        <w:tc>
          <w:tcPr>
            <w:tcW w:w="3964" w:type="dxa"/>
            <w:vMerge/>
          </w:tcPr>
          <w:p w14:paraId="5D5E1E87" w14:textId="77777777" w:rsidR="0050768A" w:rsidRDefault="0050768A">
            <w:pPr>
              <w:spacing w:after="1" w:line="0" w:lineRule="atLeast"/>
            </w:pPr>
          </w:p>
        </w:tc>
        <w:tc>
          <w:tcPr>
            <w:tcW w:w="4252" w:type="dxa"/>
          </w:tcPr>
          <w:p w14:paraId="7EC60C69" w14:textId="77777777" w:rsidR="0050768A" w:rsidRDefault="0050768A">
            <w:pPr>
              <w:pStyle w:val="ConsPlusNormal"/>
            </w:pPr>
            <w:r>
              <w:t xml:space="preserve">сапроптерин </w:t>
            </w:r>
            <w:hyperlink w:anchor="P15379" w:history="1">
              <w:r>
                <w:rPr>
                  <w:color w:val="0000FF"/>
                </w:rPr>
                <w:t>&lt;***&gt;</w:t>
              </w:r>
            </w:hyperlink>
          </w:p>
        </w:tc>
        <w:tc>
          <w:tcPr>
            <w:tcW w:w="2509" w:type="dxa"/>
          </w:tcPr>
          <w:p w14:paraId="0ED72384" w14:textId="77777777" w:rsidR="0050768A" w:rsidRDefault="0050768A">
            <w:pPr>
              <w:pStyle w:val="ConsPlusNormal"/>
            </w:pPr>
            <w:r>
              <w:t>таблетки растворимые</w:t>
            </w:r>
          </w:p>
        </w:tc>
      </w:tr>
      <w:tr w:rsidR="0050768A" w14:paraId="1E86305C" w14:textId="77777777">
        <w:tc>
          <w:tcPr>
            <w:tcW w:w="904" w:type="dxa"/>
            <w:vMerge/>
          </w:tcPr>
          <w:p w14:paraId="60130176" w14:textId="77777777" w:rsidR="0050768A" w:rsidRDefault="0050768A">
            <w:pPr>
              <w:spacing w:after="1" w:line="0" w:lineRule="atLeast"/>
            </w:pPr>
          </w:p>
        </w:tc>
        <w:tc>
          <w:tcPr>
            <w:tcW w:w="3964" w:type="dxa"/>
            <w:vMerge/>
          </w:tcPr>
          <w:p w14:paraId="542BEBB3" w14:textId="77777777" w:rsidR="0050768A" w:rsidRDefault="0050768A">
            <w:pPr>
              <w:spacing w:after="1" w:line="0" w:lineRule="atLeast"/>
            </w:pPr>
          </w:p>
        </w:tc>
        <w:tc>
          <w:tcPr>
            <w:tcW w:w="4252" w:type="dxa"/>
            <w:vMerge w:val="restart"/>
          </w:tcPr>
          <w:p w14:paraId="33FE1815" w14:textId="77777777" w:rsidR="0050768A" w:rsidRDefault="0050768A">
            <w:pPr>
              <w:pStyle w:val="ConsPlusNormal"/>
            </w:pPr>
            <w:r>
              <w:t xml:space="preserve">тиоктовая кислота </w:t>
            </w:r>
            <w:hyperlink w:anchor="P15377" w:history="1">
              <w:r>
                <w:rPr>
                  <w:color w:val="0000FF"/>
                </w:rPr>
                <w:t>&lt;*&gt;</w:t>
              </w:r>
            </w:hyperlink>
          </w:p>
        </w:tc>
        <w:tc>
          <w:tcPr>
            <w:tcW w:w="2509" w:type="dxa"/>
          </w:tcPr>
          <w:p w14:paraId="35EEA03E" w14:textId="77777777" w:rsidR="0050768A" w:rsidRDefault="0050768A">
            <w:pPr>
              <w:pStyle w:val="ConsPlusNormal"/>
            </w:pPr>
            <w:r>
              <w:t>капсулы</w:t>
            </w:r>
          </w:p>
        </w:tc>
      </w:tr>
      <w:tr w:rsidR="0050768A" w14:paraId="4B6BC315" w14:textId="77777777">
        <w:tc>
          <w:tcPr>
            <w:tcW w:w="904" w:type="dxa"/>
            <w:vMerge/>
          </w:tcPr>
          <w:p w14:paraId="1CF9F7FD" w14:textId="77777777" w:rsidR="0050768A" w:rsidRDefault="0050768A">
            <w:pPr>
              <w:spacing w:after="1" w:line="0" w:lineRule="atLeast"/>
            </w:pPr>
          </w:p>
        </w:tc>
        <w:tc>
          <w:tcPr>
            <w:tcW w:w="3964" w:type="dxa"/>
            <w:vMerge/>
          </w:tcPr>
          <w:p w14:paraId="3CAB7216" w14:textId="77777777" w:rsidR="0050768A" w:rsidRDefault="0050768A">
            <w:pPr>
              <w:spacing w:after="1" w:line="0" w:lineRule="atLeast"/>
            </w:pPr>
          </w:p>
        </w:tc>
        <w:tc>
          <w:tcPr>
            <w:tcW w:w="4252" w:type="dxa"/>
            <w:vMerge/>
          </w:tcPr>
          <w:p w14:paraId="18449348" w14:textId="77777777" w:rsidR="0050768A" w:rsidRDefault="0050768A">
            <w:pPr>
              <w:spacing w:after="1" w:line="0" w:lineRule="atLeast"/>
            </w:pPr>
          </w:p>
        </w:tc>
        <w:tc>
          <w:tcPr>
            <w:tcW w:w="2509" w:type="dxa"/>
          </w:tcPr>
          <w:p w14:paraId="19D2EA1B" w14:textId="77777777" w:rsidR="0050768A" w:rsidRDefault="0050768A">
            <w:pPr>
              <w:pStyle w:val="ConsPlusNormal"/>
            </w:pPr>
            <w:r>
              <w:t>концентрат для приготовления раствора для внутривенного введения</w:t>
            </w:r>
          </w:p>
        </w:tc>
      </w:tr>
      <w:tr w:rsidR="0050768A" w14:paraId="066AF68C" w14:textId="77777777">
        <w:tc>
          <w:tcPr>
            <w:tcW w:w="904" w:type="dxa"/>
            <w:vMerge/>
          </w:tcPr>
          <w:p w14:paraId="0027DC17" w14:textId="77777777" w:rsidR="0050768A" w:rsidRDefault="0050768A">
            <w:pPr>
              <w:spacing w:after="1" w:line="0" w:lineRule="atLeast"/>
            </w:pPr>
          </w:p>
        </w:tc>
        <w:tc>
          <w:tcPr>
            <w:tcW w:w="3964" w:type="dxa"/>
            <w:vMerge/>
          </w:tcPr>
          <w:p w14:paraId="14332192" w14:textId="77777777" w:rsidR="0050768A" w:rsidRDefault="0050768A">
            <w:pPr>
              <w:spacing w:after="1" w:line="0" w:lineRule="atLeast"/>
            </w:pPr>
          </w:p>
        </w:tc>
        <w:tc>
          <w:tcPr>
            <w:tcW w:w="4252" w:type="dxa"/>
            <w:vMerge/>
          </w:tcPr>
          <w:p w14:paraId="089B8EE6" w14:textId="77777777" w:rsidR="0050768A" w:rsidRDefault="0050768A">
            <w:pPr>
              <w:spacing w:after="1" w:line="0" w:lineRule="atLeast"/>
            </w:pPr>
          </w:p>
        </w:tc>
        <w:tc>
          <w:tcPr>
            <w:tcW w:w="2509" w:type="dxa"/>
          </w:tcPr>
          <w:p w14:paraId="52C5B985" w14:textId="77777777" w:rsidR="0050768A" w:rsidRDefault="0050768A">
            <w:pPr>
              <w:pStyle w:val="ConsPlusNormal"/>
            </w:pPr>
            <w:r>
              <w:t>концентрат для приготовления раствора для инфузий</w:t>
            </w:r>
          </w:p>
        </w:tc>
      </w:tr>
      <w:tr w:rsidR="0050768A" w14:paraId="25E96F77" w14:textId="77777777">
        <w:tc>
          <w:tcPr>
            <w:tcW w:w="904" w:type="dxa"/>
            <w:vMerge/>
          </w:tcPr>
          <w:p w14:paraId="50810CA2" w14:textId="77777777" w:rsidR="0050768A" w:rsidRDefault="0050768A">
            <w:pPr>
              <w:spacing w:after="1" w:line="0" w:lineRule="atLeast"/>
            </w:pPr>
          </w:p>
        </w:tc>
        <w:tc>
          <w:tcPr>
            <w:tcW w:w="3964" w:type="dxa"/>
            <w:vMerge/>
          </w:tcPr>
          <w:p w14:paraId="01CE9067" w14:textId="77777777" w:rsidR="0050768A" w:rsidRDefault="0050768A">
            <w:pPr>
              <w:spacing w:after="1" w:line="0" w:lineRule="atLeast"/>
            </w:pPr>
          </w:p>
        </w:tc>
        <w:tc>
          <w:tcPr>
            <w:tcW w:w="4252" w:type="dxa"/>
            <w:vMerge/>
          </w:tcPr>
          <w:p w14:paraId="6C8661F5" w14:textId="77777777" w:rsidR="0050768A" w:rsidRDefault="0050768A">
            <w:pPr>
              <w:spacing w:after="1" w:line="0" w:lineRule="atLeast"/>
            </w:pPr>
          </w:p>
        </w:tc>
        <w:tc>
          <w:tcPr>
            <w:tcW w:w="2509" w:type="dxa"/>
          </w:tcPr>
          <w:p w14:paraId="7A68EA17" w14:textId="77777777" w:rsidR="0050768A" w:rsidRDefault="0050768A">
            <w:pPr>
              <w:pStyle w:val="ConsPlusNormal"/>
            </w:pPr>
            <w:r>
              <w:t>раствор для внутривенного введения</w:t>
            </w:r>
          </w:p>
        </w:tc>
      </w:tr>
      <w:tr w:rsidR="0050768A" w14:paraId="3BC1D2FE" w14:textId="77777777">
        <w:tc>
          <w:tcPr>
            <w:tcW w:w="904" w:type="dxa"/>
            <w:vMerge/>
          </w:tcPr>
          <w:p w14:paraId="0765EC7E" w14:textId="77777777" w:rsidR="0050768A" w:rsidRDefault="0050768A">
            <w:pPr>
              <w:spacing w:after="1" w:line="0" w:lineRule="atLeast"/>
            </w:pPr>
          </w:p>
        </w:tc>
        <w:tc>
          <w:tcPr>
            <w:tcW w:w="3964" w:type="dxa"/>
            <w:vMerge/>
          </w:tcPr>
          <w:p w14:paraId="6C2E6374" w14:textId="77777777" w:rsidR="0050768A" w:rsidRDefault="0050768A">
            <w:pPr>
              <w:spacing w:after="1" w:line="0" w:lineRule="atLeast"/>
            </w:pPr>
          </w:p>
        </w:tc>
        <w:tc>
          <w:tcPr>
            <w:tcW w:w="4252" w:type="dxa"/>
            <w:vMerge/>
          </w:tcPr>
          <w:p w14:paraId="4AAA567F" w14:textId="77777777" w:rsidR="0050768A" w:rsidRDefault="0050768A">
            <w:pPr>
              <w:spacing w:after="1" w:line="0" w:lineRule="atLeast"/>
            </w:pPr>
          </w:p>
        </w:tc>
        <w:tc>
          <w:tcPr>
            <w:tcW w:w="2509" w:type="dxa"/>
          </w:tcPr>
          <w:p w14:paraId="03C51BA2" w14:textId="77777777" w:rsidR="0050768A" w:rsidRDefault="0050768A">
            <w:pPr>
              <w:pStyle w:val="ConsPlusNormal"/>
            </w:pPr>
            <w:r>
              <w:t>раствор для инфузий</w:t>
            </w:r>
          </w:p>
        </w:tc>
      </w:tr>
      <w:tr w:rsidR="0050768A" w14:paraId="263CBEB4" w14:textId="77777777">
        <w:tc>
          <w:tcPr>
            <w:tcW w:w="904" w:type="dxa"/>
            <w:vMerge/>
          </w:tcPr>
          <w:p w14:paraId="15C83C82" w14:textId="77777777" w:rsidR="0050768A" w:rsidRDefault="0050768A">
            <w:pPr>
              <w:spacing w:after="1" w:line="0" w:lineRule="atLeast"/>
            </w:pPr>
          </w:p>
        </w:tc>
        <w:tc>
          <w:tcPr>
            <w:tcW w:w="3964" w:type="dxa"/>
            <w:vMerge/>
          </w:tcPr>
          <w:p w14:paraId="3DC5FFB9" w14:textId="77777777" w:rsidR="0050768A" w:rsidRDefault="0050768A">
            <w:pPr>
              <w:spacing w:after="1" w:line="0" w:lineRule="atLeast"/>
            </w:pPr>
          </w:p>
        </w:tc>
        <w:tc>
          <w:tcPr>
            <w:tcW w:w="4252" w:type="dxa"/>
            <w:vMerge/>
          </w:tcPr>
          <w:p w14:paraId="6FF03465" w14:textId="77777777" w:rsidR="0050768A" w:rsidRDefault="0050768A">
            <w:pPr>
              <w:spacing w:after="1" w:line="0" w:lineRule="atLeast"/>
            </w:pPr>
          </w:p>
        </w:tc>
        <w:tc>
          <w:tcPr>
            <w:tcW w:w="2509" w:type="dxa"/>
          </w:tcPr>
          <w:p w14:paraId="6D16FEE0" w14:textId="77777777" w:rsidR="0050768A" w:rsidRDefault="0050768A">
            <w:pPr>
              <w:pStyle w:val="ConsPlusNormal"/>
            </w:pPr>
            <w:r>
              <w:t>таблетки, покрытые оболочкой</w:t>
            </w:r>
          </w:p>
        </w:tc>
      </w:tr>
      <w:tr w:rsidR="0050768A" w14:paraId="2E9D2B53" w14:textId="77777777">
        <w:tc>
          <w:tcPr>
            <w:tcW w:w="904" w:type="dxa"/>
            <w:vMerge/>
          </w:tcPr>
          <w:p w14:paraId="036CC574" w14:textId="77777777" w:rsidR="0050768A" w:rsidRDefault="0050768A">
            <w:pPr>
              <w:spacing w:after="1" w:line="0" w:lineRule="atLeast"/>
            </w:pPr>
          </w:p>
        </w:tc>
        <w:tc>
          <w:tcPr>
            <w:tcW w:w="3964" w:type="dxa"/>
            <w:vMerge/>
          </w:tcPr>
          <w:p w14:paraId="7EDFA03E" w14:textId="77777777" w:rsidR="0050768A" w:rsidRDefault="0050768A">
            <w:pPr>
              <w:spacing w:after="1" w:line="0" w:lineRule="atLeast"/>
            </w:pPr>
          </w:p>
        </w:tc>
        <w:tc>
          <w:tcPr>
            <w:tcW w:w="4252" w:type="dxa"/>
            <w:vMerge/>
          </w:tcPr>
          <w:p w14:paraId="64137810" w14:textId="77777777" w:rsidR="0050768A" w:rsidRDefault="0050768A">
            <w:pPr>
              <w:spacing w:after="1" w:line="0" w:lineRule="atLeast"/>
            </w:pPr>
          </w:p>
        </w:tc>
        <w:tc>
          <w:tcPr>
            <w:tcW w:w="2509" w:type="dxa"/>
          </w:tcPr>
          <w:p w14:paraId="59F1DC4C" w14:textId="77777777" w:rsidR="0050768A" w:rsidRDefault="0050768A">
            <w:pPr>
              <w:pStyle w:val="ConsPlusNormal"/>
            </w:pPr>
            <w:r>
              <w:t>таблетки, покрытые пленочной оболочкой</w:t>
            </w:r>
          </w:p>
        </w:tc>
      </w:tr>
      <w:tr w:rsidR="0050768A" w14:paraId="60725121" w14:textId="77777777">
        <w:tc>
          <w:tcPr>
            <w:tcW w:w="904" w:type="dxa"/>
          </w:tcPr>
          <w:p w14:paraId="5E93CF37" w14:textId="77777777" w:rsidR="0050768A" w:rsidRDefault="0050768A">
            <w:pPr>
              <w:pStyle w:val="ConsPlusNormal"/>
              <w:outlineLvl w:val="2"/>
            </w:pPr>
            <w:r>
              <w:t>B</w:t>
            </w:r>
          </w:p>
        </w:tc>
        <w:tc>
          <w:tcPr>
            <w:tcW w:w="3964" w:type="dxa"/>
          </w:tcPr>
          <w:p w14:paraId="6781566E" w14:textId="77777777" w:rsidR="0050768A" w:rsidRDefault="0050768A">
            <w:pPr>
              <w:pStyle w:val="ConsPlusNormal"/>
            </w:pPr>
            <w:r>
              <w:t>Кровь и система кроветворения</w:t>
            </w:r>
          </w:p>
        </w:tc>
        <w:tc>
          <w:tcPr>
            <w:tcW w:w="4252" w:type="dxa"/>
          </w:tcPr>
          <w:p w14:paraId="67DDB7EA" w14:textId="77777777" w:rsidR="0050768A" w:rsidRDefault="0050768A">
            <w:pPr>
              <w:pStyle w:val="ConsPlusNormal"/>
            </w:pPr>
          </w:p>
        </w:tc>
        <w:tc>
          <w:tcPr>
            <w:tcW w:w="2509" w:type="dxa"/>
          </w:tcPr>
          <w:p w14:paraId="3FE572CF" w14:textId="77777777" w:rsidR="0050768A" w:rsidRDefault="0050768A">
            <w:pPr>
              <w:pStyle w:val="ConsPlusNormal"/>
            </w:pPr>
          </w:p>
        </w:tc>
      </w:tr>
      <w:tr w:rsidR="0050768A" w14:paraId="4EBD2528" w14:textId="77777777">
        <w:tc>
          <w:tcPr>
            <w:tcW w:w="904" w:type="dxa"/>
          </w:tcPr>
          <w:p w14:paraId="1C9F4857" w14:textId="77777777" w:rsidR="0050768A" w:rsidRDefault="0050768A">
            <w:pPr>
              <w:pStyle w:val="ConsPlusNormal"/>
            </w:pPr>
            <w:r>
              <w:t>B01</w:t>
            </w:r>
          </w:p>
        </w:tc>
        <w:tc>
          <w:tcPr>
            <w:tcW w:w="3964" w:type="dxa"/>
          </w:tcPr>
          <w:p w14:paraId="25A6F3EB" w14:textId="77777777" w:rsidR="0050768A" w:rsidRDefault="0050768A">
            <w:pPr>
              <w:pStyle w:val="ConsPlusNormal"/>
            </w:pPr>
            <w:r>
              <w:t>антитромботические средства</w:t>
            </w:r>
          </w:p>
        </w:tc>
        <w:tc>
          <w:tcPr>
            <w:tcW w:w="4252" w:type="dxa"/>
          </w:tcPr>
          <w:p w14:paraId="10E84EB3" w14:textId="77777777" w:rsidR="0050768A" w:rsidRDefault="0050768A">
            <w:pPr>
              <w:pStyle w:val="ConsPlusNormal"/>
            </w:pPr>
          </w:p>
        </w:tc>
        <w:tc>
          <w:tcPr>
            <w:tcW w:w="2509" w:type="dxa"/>
          </w:tcPr>
          <w:p w14:paraId="3B1FD1B7" w14:textId="77777777" w:rsidR="0050768A" w:rsidRDefault="0050768A">
            <w:pPr>
              <w:pStyle w:val="ConsPlusNormal"/>
            </w:pPr>
          </w:p>
        </w:tc>
      </w:tr>
      <w:tr w:rsidR="0050768A" w14:paraId="74714A99" w14:textId="77777777">
        <w:tc>
          <w:tcPr>
            <w:tcW w:w="904" w:type="dxa"/>
          </w:tcPr>
          <w:p w14:paraId="49475AE7" w14:textId="77777777" w:rsidR="0050768A" w:rsidRDefault="0050768A">
            <w:pPr>
              <w:pStyle w:val="ConsPlusNormal"/>
            </w:pPr>
            <w:r>
              <w:t>B01A</w:t>
            </w:r>
          </w:p>
        </w:tc>
        <w:tc>
          <w:tcPr>
            <w:tcW w:w="3964" w:type="dxa"/>
          </w:tcPr>
          <w:p w14:paraId="517734EC" w14:textId="77777777" w:rsidR="0050768A" w:rsidRDefault="0050768A">
            <w:pPr>
              <w:pStyle w:val="ConsPlusNormal"/>
            </w:pPr>
            <w:r>
              <w:t>антитромботические средства</w:t>
            </w:r>
          </w:p>
        </w:tc>
        <w:tc>
          <w:tcPr>
            <w:tcW w:w="4252" w:type="dxa"/>
          </w:tcPr>
          <w:p w14:paraId="653615E0" w14:textId="77777777" w:rsidR="0050768A" w:rsidRDefault="0050768A">
            <w:pPr>
              <w:pStyle w:val="ConsPlusNormal"/>
            </w:pPr>
          </w:p>
        </w:tc>
        <w:tc>
          <w:tcPr>
            <w:tcW w:w="2509" w:type="dxa"/>
          </w:tcPr>
          <w:p w14:paraId="66F231E7" w14:textId="77777777" w:rsidR="0050768A" w:rsidRDefault="0050768A">
            <w:pPr>
              <w:pStyle w:val="ConsPlusNormal"/>
            </w:pPr>
          </w:p>
        </w:tc>
      </w:tr>
      <w:tr w:rsidR="0050768A" w14:paraId="65BB774E" w14:textId="77777777">
        <w:tc>
          <w:tcPr>
            <w:tcW w:w="904" w:type="dxa"/>
          </w:tcPr>
          <w:p w14:paraId="3947CE10" w14:textId="77777777" w:rsidR="0050768A" w:rsidRDefault="0050768A">
            <w:pPr>
              <w:pStyle w:val="ConsPlusNormal"/>
            </w:pPr>
            <w:r>
              <w:t>B01AA</w:t>
            </w:r>
          </w:p>
        </w:tc>
        <w:tc>
          <w:tcPr>
            <w:tcW w:w="3964" w:type="dxa"/>
          </w:tcPr>
          <w:p w14:paraId="12B906AB" w14:textId="77777777" w:rsidR="0050768A" w:rsidRDefault="0050768A">
            <w:pPr>
              <w:pStyle w:val="ConsPlusNormal"/>
            </w:pPr>
            <w:r>
              <w:t>антагонисты витамина K</w:t>
            </w:r>
          </w:p>
        </w:tc>
        <w:tc>
          <w:tcPr>
            <w:tcW w:w="4252" w:type="dxa"/>
          </w:tcPr>
          <w:p w14:paraId="5F419334" w14:textId="77777777" w:rsidR="0050768A" w:rsidRDefault="0050768A">
            <w:pPr>
              <w:pStyle w:val="ConsPlusNormal"/>
            </w:pPr>
            <w:r>
              <w:t xml:space="preserve">варфарин </w:t>
            </w:r>
            <w:hyperlink w:anchor="P15377" w:history="1">
              <w:r>
                <w:rPr>
                  <w:color w:val="0000FF"/>
                </w:rPr>
                <w:t>&lt;*&gt;</w:t>
              </w:r>
            </w:hyperlink>
          </w:p>
        </w:tc>
        <w:tc>
          <w:tcPr>
            <w:tcW w:w="2509" w:type="dxa"/>
          </w:tcPr>
          <w:p w14:paraId="71B91DDC" w14:textId="77777777" w:rsidR="0050768A" w:rsidRDefault="0050768A">
            <w:pPr>
              <w:pStyle w:val="ConsPlusNormal"/>
            </w:pPr>
            <w:r>
              <w:t>таблетки</w:t>
            </w:r>
          </w:p>
        </w:tc>
      </w:tr>
      <w:tr w:rsidR="0050768A" w14:paraId="1631C2E4" w14:textId="77777777">
        <w:tc>
          <w:tcPr>
            <w:tcW w:w="904" w:type="dxa"/>
            <w:vMerge w:val="restart"/>
          </w:tcPr>
          <w:p w14:paraId="63DCEB3D" w14:textId="77777777" w:rsidR="0050768A" w:rsidRDefault="0050768A">
            <w:pPr>
              <w:pStyle w:val="ConsPlusNormal"/>
            </w:pPr>
            <w:r>
              <w:t>B01AB</w:t>
            </w:r>
          </w:p>
        </w:tc>
        <w:tc>
          <w:tcPr>
            <w:tcW w:w="3964" w:type="dxa"/>
            <w:vMerge w:val="restart"/>
          </w:tcPr>
          <w:p w14:paraId="2D395F53" w14:textId="77777777" w:rsidR="0050768A" w:rsidRDefault="0050768A">
            <w:pPr>
              <w:pStyle w:val="ConsPlusNormal"/>
            </w:pPr>
            <w:r>
              <w:t xml:space="preserve">группа гепарина </w:t>
            </w:r>
            <w:hyperlink w:anchor="P15378" w:history="1">
              <w:r>
                <w:rPr>
                  <w:color w:val="0000FF"/>
                </w:rPr>
                <w:t>&lt;**&gt;</w:t>
              </w:r>
            </w:hyperlink>
          </w:p>
        </w:tc>
        <w:tc>
          <w:tcPr>
            <w:tcW w:w="4252" w:type="dxa"/>
            <w:vMerge w:val="restart"/>
          </w:tcPr>
          <w:p w14:paraId="0D0AB6AB" w14:textId="77777777" w:rsidR="0050768A" w:rsidRDefault="0050768A">
            <w:pPr>
              <w:pStyle w:val="ConsPlusNormal"/>
            </w:pPr>
            <w:r>
              <w:t>гепарин натрия</w:t>
            </w:r>
          </w:p>
        </w:tc>
        <w:tc>
          <w:tcPr>
            <w:tcW w:w="2509" w:type="dxa"/>
          </w:tcPr>
          <w:p w14:paraId="6F0E647B" w14:textId="77777777" w:rsidR="0050768A" w:rsidRDefault="0050768A">
            <w:pPr>
              <w:pStyle w:val="ConsPlusNormal"/>
            </w:pPr>
            <w:r>
              <w:t>раствор для внутривенного и подкожного введения</w:t>
            </w:r>
          </w:p>
        </w:tc>
      </w:tr>
      <w:tr w:rsidR="0050768A" w14:paraId="1476EC87" w14:textId="77777777">
        <w:tc>
          <w:tcPr>
            <w:tcW w:w="904" w:type="dxa"/>
            <w:vMerge/>
          </w:tcPr>
          <w:p w14:paraId="0E0E5037" w14:textId="77777777" w:rsidR="0050768A" w:rsidRDefault="0050768A">
            <w:pPr>
              <w:spacing w:after="1" w:line="0" w:lineRule="atLeast"/>
            </w:pPr>
          </w:p>
        </w:tc>
        <w:tc>
          <w:tcPr>
            <w:tcW w:w="3964" w:type="dxa"/>
            <w:vMerge/>
          </w:tcPr>
          <w:p w14:paraId="562807F9" w14:textId="77777777" w:rsidR="0050768A" w:rsidRDefault="0050768A">
            <w:pPr>
              <w:spacing w:after="1" w:line="0" w:lineRule="atLeast"/>
            </w:pPr>
          </w:p>
        </w:tc>
        <w:tc>
          <w:tcPr>
            <w:tcW w:w="4252" w:type="dxa"/>
            <w:vMerge/>
          </w:tcPr>
          <w:p w14:paraId="58C6CBEC" w14:textId="77777777" w:rsidR="0050768A" w:rsidRDefault="0050768A">
            <w:pPr>
              <w:spacing w:after="1" w:line="0" w:lineRule="atLeast"/>
            </w:pPr>
          </w:p>
        </w:tc>
        <w:tc>
          <w:tcPr>
            <w:tcW w:w="2509" w:type="dxa"/>
          </w:tcPr>
          <w:p w14:paraId="5D8A0F39" w14:textId="77777777" w:rsidR="0050768A" w:rsidRDefault="0050768A">
            <w:pPr>
              <w:pStyle w:val="ConsPlusNormal"/>
            </w:pPr>
            <w:r>
              <w:t>раствор для инъекций</w:t>
            </w:r>
          </w:p>
        </w:tc>
      </w:tr>
      <w:tr w:rsidR="0050768A" w14:paraId="52AD7F6B" w14:textId="77777777">
        <w:tc>
          <w:tcPr>
            <w:tcW w:w="904" w:type="dxa"/>
            <w:vMerge/>
          </w:tcPr>
          <w:p w14:paraId="315CC352" w14:textId="77777777" w:rsidR="0050768A" w:rsidRDefault="0050768A">
            <w:pPr>
              <w:spacing w:after="1" w:line="0" w:lineRule="atLeast"/>
            </w:pPr>
          </w:p>
        </w:tc>
        <w:tc>
          <w:tcPr>
            <w:tcW w:w="3964" w:type="dxa"/>
            <w:vMerge/>
          </w:tcPr>
          <w:p w14:paraId="4EBDF72E" w14:textId="77777777" w:rsidR="0050768A" w:rsidRDefault="0050768A">
            <w:pPr>
              <w:spacing w:after="1" w:line="0" w:lineRule="atLeast"/>
            </w:pPr>
          </w:p>
        </w:tc>
        <w:tc>
          <w:tcPr>
            <w:tcW w:w="4252" w:type="dxa"/>
          </w:tcPr>
          <w:p w14:paraId="68C08A1B" w14:textId="77777777" w:rsidR="0050768A" w:rsidRDefault="0050768A">
            <w:pPr>
              <w:pStyle w:val="ConsPlusNormal"/>
            </w:pPr>
            <w:r>
              <w:t>эноксапарин натрия</w:t>
            </w:r>
          </w:p>
        </w:tc>
        <w:tc>
          <w:tcPr>
            <w:tcW w:w="2509" w:type="dxa"/>
          </w:tcPr>
          <w:p w14:paraId="3D7F2B50" w14:textId="77777777" w:rsidR="0050768A" w:rsidRDefault="0050768A">
            <w:pPr>
              <w:pStyle w:val="ConsPlusNormal"/>
            </w:pPr>
            <w:r>
              <w:t>раствор для инъекций</w:t>
            </w:r>
          </w:p>
        </w:tc>
      </w:tr>
      <w:tr w:rsidR="0050768A" w14:paraId="7F47D0D8" w14:textId="77777777">
        <w:tc>
          <w:tcPr>
            <w:tcW w:w="904" w:type="dxa"/>
            <w:vMerge/>
          </w:tcPr>
          <w:p w14:paraId="64FE002A" w14:textId="77777777" w:rsidR="0050768A" w:rsidRDefault="0050768A">
            <w:pPr>
              <w:spacing w:after="1" w:line="0" w:lineRule="atLeast"/>
            </w:pPr>
          </w:p>
        </w:tc>
        <w:tc>
          <w:tcPr>
            <w:tcW w:w="3964" w:type="dxa"/>
            <w:vMerge/>
          </w:tcPr>
          <w:p w14:paraId="7F59325B" w14:textId="77777777" w:rsidR="0050768A" w:rsidRDefault="0050768A">
            <w:pPr>
              <w:spacing w:after="1" w:line="0" w:lineRule="atLeast"/>
            </w:pPr>
          </w:p>
        </w:tc>
        <w:tc>
          <w:tcPr>
            <w:tcW w:w="4252" w:type="dxa"/>
          </w:tcPr>
          <w:p w14:paraId="1BEDCADE" w14:textId="77777777" w:rsidR="0050768A" w:rsidRDefault="0050768A">
            <w:pPr>
              <w:pStyle w:val="ConsPlusNormal"/>
            </w:pPr>
            <w:r>
              <w:t>парнапарин натрия</w:t>
            </w:r>
          </w:p>
        </w:tc>
        <w:tc>
          <w:tcPr>
            <w:tcW w:w="2509" w:type="dxa"/>
          </w:tcPr>
          <w:p w14:paraId="0C8C593A" w14:textId="77777777" w:rsidR="0050768A" w:rsidRDefault="0050768A">
            <w:pPr>
              <w:pStyle w:val="ConsPlusNormal"/>
            </w:pPr>
            <w:r>
              <w:t>раствор для подкожного введения</w:t>
            </w:r>
          </w:p>
        </w:tc>
      </w:tr>
      <w:tr w:rsidR="0050768A" w14:paraId="016CEFF0" w14:textId="77777777">
        <w:tc>
          <w:tcPr>
            <w:tcW w:w="904" w:type="dxa"/>
            <w:vMerge w:val="restart"/>
          </w:tcPr>
          <w:p w14:paraId="0123F951" w14:textId="77777777" w:rsidR="0050768A" w:rsidRDefault="0050768A">
            <w:pPr>
              <w:pStyle w:val="ConsPlusNormal"/>
            </w:pPr>
            <w:r>
              <w:t>B01AC</w:t>
            </w:r>
          </w:p>
        </w:tc>
        <w:tc>
          <w:tcPr>
            <w:tcW w:w="3964" w:type="dxa"/>
            <w:vMerge w:val="restart"/>
          </w:tcPr>
          <w:p w14:paraId="5C203BDE" w14:textId="77777777" w:rsidR="0050768A" w:rsidRDefault="0050768A">
            <w:pPr>
              <w:pStyle w:val="ConsPlusNormal"/>
            </w:pPr>
            <w:r>
              <w:t>антиагреганты, кроме гепарина</w:t>
            </w:r>
          </w:p>
        </w:tc>
        <w:tc>
          <w:tcPr>
            <w:tcW w:w="4252" w:type="dxa"/>
          </w:tcPr>
          <w:p w14:paraId="5BA58A44" w14:textId="77777777" w:rsidR="0050768A" w:rsidRDefault="0050768A">
            <w:pPr>
              <w:pStyle w:val="ConsPlusNormal"/>
            </w:pPr>
            <w:r>
              <w:t xml:space="preserve">клопидогрел </w:t>
            </w:r>
            <w:hyperlink w:anchor="P15377" w:history="1">
              <w:r>
                <w:rPr>
                  <w:color w:val="0000FF"/>
                </w:rPr>
                <w:t>&lt;*&gt;</w:t>
              </w:r>
            </w:hyperlink>
          </w:p>
        </w:tc>
        <w:tc>
          <w:tcPr>
            <w:tcW w:w="2509" w:type="dxa"/>
          </w:tcPr>
          <w:p w14:paraId="78B6371B" w14:textId="77777777" w:rsidR="0050768A" w:rsidRDefault="0050768A">
            <w:pPr>
              <w:pStyle w:val="ConsPlusNormal"/>
            </w:pPr>
            <w:r>
              <w:t>таблетки, покрытые пленочной оболочкой</w:t>
            </w:r>
          </w:p>
        </w:tc>
      </w:tr>
      <w:tr w:rsidR="0050768A" w14:paraId="1B294851" w14:textId="77777777">
        <w:tc>
          <w:tcPr>
            <w:tcW w:w="904" w:type="dxa"/>
            <w:vMerge/>
          </w:tcPr>
          <w:p w14:paraId="4B3D77AB" w14:textId="77777777" w:rsidR="0050768A" w:rsidRDefault="0050768A">
            <w:pPr>
              <w:spacing w:after="1" w:line="0" w:lineRule="atLeast"/>
            </w:pPr>
          </w:p>
        </w:tc>
        <w:tc>
          <w:tcPr>
            <w:tcW w:w="3964" w:type="dxa"/>
            <w:vMerge/>
          </w:tcPr>
          <w:p w14:paraId="1024BEC8" w14:textId="77777777" w:rsidR="0050768A" w:rsidRDefault="0050768A">
            <w:pPr>
              <w:spacing w:after="1" w:line="0" w:lineRule="atLeast"/>
            </w:pPr>
          </w:p>
        </w:tc>
        <w:tc>
          <w:tcPr>
            <w:tcW w:w="4252" w:type="dxa"/>
          </w:tcPr>
          <w:p w14:paraId="6CB7AD8F" w14:textId="77777777" w:rsidR="0050768A" w:rsidRDefault="0050768A">
            <w:pPr>
              <w:pStyle w:val="ConsPlusNormal"/>
            </w:pPr>
            <w:r>
              <w:t xml:space="preserve">селексипаг </w:t>
            </w:r>
            <w:hyperlink w:anchor="P15379" w:history="1">
              <w:r>
                <w:rPr>
                  <w:color w:val="0000FF"/>
                </w:rPr>
                <w:t>&lt;***&gt;</w:t>
              </w:r>
            </w:hyperlink>
          </w:p>
        </w:tc>
        <w:tc>
          <w:tcPr>
            <w:tcW w:w="2509" w:type="dxa"/>
          </w:tcPr>
          <w:p w14:paraId="5D8A3BE9" w14:textId="77777777" w:rsidR="0050768A" w:rsidRDefault="0050768A">
            <w:pPr>
              <w:pStyle w:val="ConsPlusNormal"/>
            </w:pPr>
            <w:r>
              <w:t>таблетки, покрытые пленочной оболочкой</w:t>
            </w:r>
          </w:p>
        </w:tc>
      </w:tr>
      <w:tr w:rsidR="0050768A" w14:paraId="5DA456CA" w14:textId="77777777">
        <w:tc>
          <w:tcPr>
            <w:tcW w:w="904" w:type="dxa"/>
            <w:vMerge/>
          </w:tcPr>
          <w:p w14:paraId="19C809C5" w14:textId="77777777" w:rsidR="0050768A" w:rsidRDefault="0050768A">
            <w:pPr>
              <w:spacing w:after="1" w:line="0" w:lineRule="atLeast"/>
            </w:pPr>
          </w:p>
        </w:tc>
        <w:tc>
          <w:tcPr>
            <w:tcW w:w="3964" w:type="dxa"/>
            <w:vMerge/>
          </w:tcPr>
          <w:p w14:paraId="2A2B82D7" w14:textId="77777777" w:rsidR="0050768A" w:rsidRDefault="0050768A">
            <w:pPr>
              <w:spacing w:after="1" w:line="0" w:lineRule="atLeast"/>
            </w:pPr>
          </w:p>
        </w:tc>
        <w:tc>
          <w:tcPr>
            <w:tcW w:w="4252" w:type="dxa"/>
          </w:tcPr>
          <w:p w14:paraId="62473564" w14:textId="77777777" w:rsidR="0050768A" w:rsidRDefault="0050768A">
            <w:pPr>
              <w:pStyle w:val="ConsPlusNormal"/>
            </w:pPr>
            <w:r>
              <w:t xml:space="preserve">тикагрелор </w:t>
            </w:r>
            <w:hyperlink w:anchor="P15377" w:history="1">
              <w:r>
                <w:rPr>
                  <w:color w:val="0000FF"/>
                </w:rPr>
                <w:t>&lt;*&gt;</w:t>
              </w:r>
            </w:hyperlink>
          </w:p>
        </w:tc>
        <w:tc>
          <w:tcPr>
            <w:tcW w:w="2509" w:type="dxa"/>
          </w:tcPr>
          <w:p w14:paraId="60D81B83" w14:textId="77777777" w:rsidR="0050768A" w:rsidRDefault="0050768A">
            <w:pPr>
              <w:pStyle w:val="ConsPlusNormal"/>
            </w:pPr>
            <w:r>
              <w:t>таблетки, покрытые пленочной оболочкой</w:t>
            </w:r>
          </w:p>
        </w:tc>
      </w:tr>
      <w:tr w:rsidR="0050768A" w14:paraId="63CAC467" w14:textId="77777777">
        <w:tc>
          <w:tcPr>
            <w:tcW w:w="904" w:type="dxa"/>
            <w:vMerge w:val="restart"/>
          </w:tcPr>
          <w:p w14:paraId="04A27A4C" w14:textId="77777777" w:rsidR="0050768A" w:rsidRDefault="0050768A">
            <w:pPr>
              <w:pStyle w:val="ConsPlusNormal"/>
            </w:pPr>
            <w:r>
              <w:t>B01AD</w:t>
            </w:r>
          </w:p>
        </w:tc>
        <w:tc>
          <w:tcPr>
            <w:tcW w:w="3964" w:type="dxa"/>
            <w:vMerge w:val="restart"/>
          </w:tcPr>
          <w:p w14:paraId="683A7333" w14:textId="77777777" w:rsidR="0050768A" w:rsidRDefault="0050768A">
            <w:pPr>
              <w:pStyle w:val="ConsPlusNormal"/>
            </w:pPr>
            <w:r>
              <w:t>ферментные препараты</w:t>
            </w:r>
          </w:p>
        </w:tc>
        <w:tc>
          <w:tcPr>
            <w:tcW w:w="4252" w:type="dxa"/>
          </w:tcPr>
          <w:p w14:paraId="25625135" w14:textId="77777777" w:rsidR="0050768A" w:rsidRDefault="0050768A">
            <w:pPr>
              <w:pStyle w:val="ConsPlusNormal"/>
            </w:pPr>
            <w:r>
              <w:t>алтеплаза</w:t>
            </w:r>
          </w:p>
        </w:tc>
        <w:tc>
          <w:tcPr>
            <w:tcW w:w="2509" w:type="dxa"/>
          </w:tcPr>
          <w:p w14:paraId="47D22463" w14:textId="77777777" w:rsidR="0050768A" w:rsidRDefault="0050768A">
            <w:pPr>
              <w:pStyle w:val="ConsPlusNormal"/>
            </w:pPr>
            <w:r>
              <w:t>лиофилизат для приготовления раствора для инфузий</w:t>
            </w:r>
          </w:p>
        </w:tc>
      </w:tr>
      <w:tr w:rsidR="0050768A" w14:paraId="3D5DE3BB" w14:textId="77777777">
        <w:tc>
          <w:tcPr>
            <w:tcW w:w="904" w:type="dxa"/>
            <w:vMerge/>
          </w:tcPr>
          <w:p w14:paraId="74DD8678" w14:textId="77777777" w:rsidR="0050768A" w:rsidRDefault="0050768A">
            <w:pPr>
              <w:spacing w:after="1" w:line="0" w:lineRule="atLeast"/>
            </w:pPr>
          </w:p>
        </w:tc>
        <w:tc>
          <w:tcPr>
            <w:tcW w:w="3964" w:type="dxa"/>
            <w:vMerge/>
          </w:tcPr>
          <w:p w14:paraId="717CAEBD" w14:textId="77777777" w:rsidR="0050768A" w:rsidRDefault="0050768A">
            <w:pPr>
              <w:spacing w:after="1" w:line="0" w:lineRule="atLeast"/>
            </w:pPr>
          </w:p>
        </w:tc>
        <w:tc>
          <w:tcPr>
            <w:tcW w:w="4252" w:type="dxa"/>
            <w:vMerge w:val="restart"/>
          </w:tcPr>
          <w:p w14:paraId="57488052" w14:textId="77777777" w:rsidR="0050768A" w:rsidRDefault="0050768A">
            <w:pPr>
              <w:pStyle w:val="ConsPlusNormal"/>
            </w:pPr>
            <w:r>
              <w:t>проурокиназа</w:t>
            </w:r>
          </w:p>
        </w:tc>
        <w:tc>
          <w:tcPr>
            <w:tcW w:w="2509" w:type="dxa"/>
          </w:tcPr>
          <w:p w14:paraId="136FA6C7" w14:textId="77777777" w:rsidR="0050768A" w:rsidRDefault="0050768A">
            <w:pPr>
              <w:pStyle w:val="ConsPlusNormal"/>
            </w:pPr>
            <w:r>
              <w:t>лиофилизат для приготовления раствора для внутривенного введения</w:t>
            </w:r>
          </w:p>
        </w:tc>
      </w:tr>
      <w:tr w:rsidR="0050768A" w14:paraId="46B95975" w14:textId="77777777">
        <w:tc>
          <w:tcPr>
            <w:tcW w:w="904" w:type="dxa"/>
            <w:vMerge/>
          </w:tcPr>
          <w:p w14:paraId="55F642B1" w14:textId="77777777" w:rsidR="0050768A" w:rsidRDefault="0050768A">
            <w:pPr>
              <w:spacing w:after="1" w:line="0" w:lineRule="atLeast"/>
            </w:pPr>
          </w:p>
        </w:tc>
        <w:tc>
          <w:tcPr>
            <w:tcW w:w="3964" w:type="dxa"/>
            <w:vMerge/>
          </w:tcPr>
          <w:p w14:paraId="63695E42" w14:textId="77777777" w:rsidR="0050768A" w:rsidRDefault="0050768A">
            <w:pPr>
              <w:spacing w:after="1" w:line="0" w:lineRule="atLeast"/>
            </w:pPr>
          </w:p>
        </w:tc>
        <w:tc>
          <w:tcPr>
            <w:tcW w:w="4252" w:type="dxa"/>
            <w:vMerge/>
          </w:tcPr>
          <w:p w14:paraId="5C5201A3" w14:textId="77777777" w:rsidR="0050768A" w:rsidRDefault="0050768A">
            <w:pPr>
              <w:spacing w:after="1" w:line="0" w:lineRule="atLeast"/>
            </w:pPr>
          </w:p>
        </w:tc>
        <w:tc>
          <w:tcPr>
            <w:tcW w:w="2509" w:type="dxa"/>
          </w:tcPr>
          <w:p w14:paraId="5115A720" w14:textId="77777777" w:rsidR="0050768A" w:rsidRDefault="0050768A">
            <w:pPr>
              <w:pStyle w:val="ConsPlusNormal"/>
            </w:pPr>
            <w:r>
              <w:t>лиофилизат для приготовления раствора для инъекций</w:t>
            </w:r>
          </w:p>
        </w:tc>
      </w:tr>
      <w:tr w:rsidR="0050768A" w14:paraId="45D43405" w14:textId="77777777">
        <w:tc>
          <w:tcPr>
            <w:tcW w:w="904" w:type="dxa"/>
            <w:vMerge/>
          </w:tcPr>
          <w:p w14:paraId="4FA9A762" w14:textId="77777777" w:rsidR="0050768A" w:rsidRDefault="0050768A">
            <w:pPr>
              <w:spacing w:after="1" w:line="0" w:lineRule="atLeast"/>
            </w:pPr>
          </w:p>
        </w:tc>
        <w:tc>
          <w:tcPr>
            <w:tcW w:w="3964" w:type="dxa"/>
            <w:vMerge/>
          </w:tcPr>
          <w:p w14:paraId="3A873830" w14:textId="77777777" w:rsidR="0050768A" w:rsidRDefault="0050768A">
            <w:pPr>
              <w:spacing w:after="1" w:line="0" w:lineRule="atLeast"/>
            </w:pPr>
          </w:p>
        </w:tc>
        <w:tc>
          <w:tcPr>
            <w:tcW w:w="4252" w:type="dxa"/>
          </w:tcPr>
          <w:p w14:paraId="70835E41" w14:textId="77777777" w:rsidR="0050768A" w:rsidRDefault="0050768A">
            <w:pPr>
              <w:pStyle w:val="ConsPlusNormal"/>
            </w:pPr>
            <w:r>
              <w:t>рекомбинантный белок, содержащий аминокислотную последовательность стафилокиназы</w:t>
            </w:r>
          </w:p>
        </w:tc>
        <w:tc>
          <w:tcPr>
            <w:tcW w:w="2509" w:type="dxa"/>
          </w:tcPr>
          <w:p w14:paraId="7AC3D520" w14:textId="77777777" w:rsidR="0050768A" w:rsidRDefault="0050768A">
            <w:pPr>
              <w:pStyle w:val="ConsPlusNormal"/>
            </w:pPr>
            <w:r>
              <w:t>лиофилизат для приготовления раствора для внутривенного введения</w:t>
            </w:r>
          </w:p>
        </w:tc>
      </w:tr>
      <w:tr w:rsidR="0050768A" w14:paraId="2953E771" w14:textId="77777777">
        <w:tc>
          <w:tcPr>
            <w:tcW w:w="904" w:type="dxa"/>
            <w:vMerge/>
          </w:tcPr>
          <w:p w14:paraId="78DC8658" w14:textId="77777777" w:rsidR="0050768A" w:rsidRDefault="0050768A">
            <w:pPr>
              <w:spacing w:after="1" w:line="0" w:lineRule="atLeast"/>
            </w:pPr>
          </w:p>
        </w:tc>
        <w:tc>
          <w:tcPr>
            <w:tcW w:w="3964" w:type="dxa"/>
            <w:vMerge/>
          </w:tcPr>
          <w:p w14:paraId="3F1AD8B4" w14:textId="77777777" w:rsidR="0050768A" w:rsidRDefault="0050768A">
            <w:pPr>
              <w:spacing w:after="1" w:line="0" w:lineRule="atLeast"/>
            </w:pPr>
          </w:p>
        </w:tc>
        <w:tc>
          <w:tcPr>
            <w:tcW w:w="4252" w:type="dxa"/>
          </w:tcPr>
          <w:p w14:paraId="03F83940" w14:textId="77777777" w:rsidR="0050768A" w:rsidRDefault="0050768A">
            <w:pPr>
              <w:pStyle w:val="ConsPlusNormal"/>
            </w:pPr>
            <w:r>
              <w:t>тенектеплаза</w:t>
            </w:r>
          </w:p>
        </w:tc>
        <w:tc>
          <w:tcPr>
            <w:tcW w:w="2509" w:type="dxa"/>
          </w:tcPr>
          <w:p w14:paraId="64B90724" w14:textId="77777777" w:rsidR="0050768A" w:rsidRDefault="0050768A">
            <w:pPr>
              <w:pStyle w:val="ConsPlusNormal"/>
            </w:pPr>
            <w:r>
              <w:t>лиофилизат для приготовления раствора для внутривенного введения</w:t>
            </w:r>
          </w:p>
        </w:tc>
      </w:tr>
      <w:tr w:rsidR="0050768A" w14:paraId="7E5370B3" w14:textId="77777777">
        <w:tc>
          <w:tcPr>
            <w:tcW w:w="904" w:type="dxa"/>
          </w:tcPr>
          <w:p w14:paraId="12E29B17" w14:textId="77777777" w:rsidR="0050768A" w:rsidRDefault="0050768A">
            <w:pPr>
              <w:pStyle w:val="ConsPlusNormal"/>
            </w:pPr>
            <w:r>
              <w:t>B01AE</w:t>
            </w:r>
          </w:p>
        </w:tc>
        <w:tc>
          <w:tcPr>
            <w:tcW w:w="3964" w:type="dxa"/>
          </w:tcPr>
          <w:p w14:paraId="1A648E4F" w14:textId="77777777" w:rsidR="0050768A" w:rsidRDefault="0050768A">
            <w:pPr>
              <w:pStyle w:val="ConsPlusNormal"/>
            </w:pPr>
            <w:r>
              <w:t>прямые ингибиторы тромбина</w:t>
            </w:r>
          </w:p>
        </w:tc>
        <w:tc>
          <w:tcPr>
            <w:tcW w:w="4252" w:type="dxa"/>
          </w:tcPr>
          <w:p w14:paraId="1EB43515" w14:textId="77777777" w:rsidR="0050768A" w:rsidRDefault="0050768A">
            <w:pPr>
              <w:pStyle w:val="ConsPlusNormal"/>
            </w:pPr>
            <w:r>
              <w:t xml:space="preserve">дабигатрана этексилат </w:t>
            </w:r>
            <w:hyperlink w:anchor="P15377" w:history="1">
              <w:r>
                <w:rPr>
                  <w:color w:val="0000FF"/>
                </w:rPr>
                <w:t>&lt;*&gt;</w:t>
              </w:r>
            </w:hyperlink>
          </w:p>
        </w:tc>
        <w:tc>
          <w:tcPr>
            <w:tcW w:w="2509" w:type="dxa"/>
          </w:tcPr>
          <w:p w14:paraId="02652BF1" w14:textId="77777777" w:rsidR="0050768A" w:rsidRDefault="0050768A">
            <w:pPr>
              <w:pStyle w:val="ConsPlusNormal"/>
            </w:pPr>
            <w:r>
              <w:t>капсулы</w:t>
            </w:r>
          </w:p>
        </w:tc>
      </w:tr>
      <w:tr w:rsidR="0050768A" w14:paraId="02BE57E5" w14:textId="77777777">
        <w:tc>
          <w:tcPr>
            <w:tcW w:w="904" w:type="dxa"/>
            <w:vMerge w:val="restart"/>
          </w:tcPr>
          <w:p w14:paraId="62176D0D" w14:textId="77777777" w:rsidR="0050768A" w:rsidRDefault="0050768A">
            <w:pPr>
              <w:pStyle w:val="ConsPlusNormal"/>
            </w:pPr>
            <w:r>
              <w:t>B01AF</w:t>
            </w:r>
          </w:p>
        </w:tc>
        <w:tc>
          <w:tcPr>
            <w:tcW w:w="3964" w:type="dxa"/>
            <w:vMerge w:val="restart"/>
          </w:tcPr>
          <w:p w14:paraId="37BF7D64" w14:textId="77777777" w:rsidR="0050768A" w:rsidRDefault="0050768A">
            <w:pPr>
              <w:pStyle w:val="ConsPlusNormal"/>
            </w:pPr>
            <w:r>
              <w:t xml:space="preserve">прямые ингибиторы фактора Xa </w:t>
            </w:r>
            <w:hyperlink w:anchor="P15377" w:history="1">
              <w:r>
                <w:rPr>
                  <w:color w:val="0000FF"/>
                </w:rPr>
                <w:t>&lt;*&gt;</w:t>
              </w:r>
            </w:hyperlink>
          </w:p>
        </w:tc>
        <w:tc>
          <w:tcPr>
            <w:tcW w:w="4252" w:type="dxa"/>
          </w:tcPr>
          <w:p w14:paraId="483A2DDC" w14:textId="77777777" w:rsidR="0050768A" w:rsidRDefault="0050768A">
            <w:pPr>
              <w:pStyle w:val="ConsPlusNormal"/>
            </w:pPr>
            <w:r>
              <w:t>апиксабан</w:t>
            </w:r>
          </w:p>
        </w:tc>
        <w:tc>
          <w:tcPr>
            <w:tcW w:w="2509" w:type="dxa"/>
          </w:tcPr>
          <w:p w14:paraId="7AFE242A" w14:textId="77777777" w:rsidR="0050768A" w:rsidRDefault="0050768A">
            <w:pPr>
              <w:pStyle w:val="ConsPlusNormal"/>
            </w:pPr>
            <w:r>
              <w:t>таблетки, покрытые пленочной оболочкой</w:t>
            </w:r>
          </w:p>
        </w:tc>
      </w:tr>
      <w:tr w:rsidR="0050768A" w14:paraId="494342DE" w14:textId="77777777">
        <w:tc>
          <w:tcPr>
            <w:tcW w:w="904" w:type="dxa"/>
            <w:vMerge/>
          </w:tcPr>
          <w:p w14:paraId="5B3EB0C0" w14:textId="77777777" w:rsidR="0050768A" w:rsidRDefault="0050768A">
            <w:pPr>
              <w:spacing w:after="1" w:line="0" w:lineRule="atLeast"/>
            </w:pPr>
          </w:p>
        </w:tc>
        <w:tc>
          <w:tcPr>
            <w:tcW w:w="3964" w:type="dxa"/>
            <w:vMerge/>
          </w:tcPr>
          <w:p w14:paraId="0F0F9750" w14:textId="77777777" w:rsidR="0050768A" w:rsidRDefault="0050768A">
            <w:pPr>
              <w:spacing w:after="1" w:line="0" w:lineRule="atLeast"/>
            </w:pPr>
          </w:p>
        </w:tc>
        <w:tc>
          <w:tcPr>
            <w:tcW w:w="4252" w:type="dxa"/>
          </w:tcPr>
          <w:p w14:paraId="642C8F35" w14:textId="77777777" w:rsidR="0050768A" w:rsidRDefault="0050768A">
            <w:pPr>
              <w:pStyle w:val="ConsPlusNormal"/>
            </w:pPr>
            <w:r>
              <w:t>ривароксабан</w:t>
            </w:r>
          </w:p>
        </w:tc>
        <w:tc>
          <w:tcPr>
            <w:tcW w:w="2509" w:type="dxa"/>
          </w:tcPr>
          <w:p w14:paraId="1C7ED878" w14:textId="77777777" w:rsidR="0050768A" w:rsidRDefault="0050768A">
            <w:pPr>
              <w:pStyle w:val="ConsPlusNormal"/>
            </w:pPr>
            <w:r>
              <w:t>таблетки, покрытые пленочной оболочкой</w:t>
            </w:r>
          </w:p>
        </w:tc>
      </w:tr>
      <w:tr w:rsidR="0050768A" w14:paraId="0DA74EF6" w14:textId="77777777">
        <w:tc>
          <w:tcPr>
            <w:tcW w:w="904" w:type="dxa"/>
          </w:tcPr>
          <w:p w14:paraId="34691F3B" w14:textId="77777777" w:rsidR="0050768A" w:rsidRDefault="0050768A">
            <w:pPr>
              <w:pStyle w:val="ConsPlusNormal"/>
            </w:pPr>
            <w:r>
              <w:t>B02</w:t>
            </w:r>
          </w:p>
        </w:tc>
        <w:tc>
          <w:tcPr>
            <w:tcW w:w="3964" w:type="dxa"/>
          </w:tcPr>
          <w:p w14:paraId="3FDFF971" w14:textId="77777777" w:rsidR="0050768A" w:rsidRDefault="0050768A">
            <w:pPr>
              <w:pStyle w:val="ConsPlusNormal"/>
            </w:pPr>
            <w:r>
              <w:t>гемостатические средства</w:t>
            </w:r>
          </w:p>
        </w:tc>
        <w:tc>
          <w:tcPr>
            <w:tcW w:w="4252" w:type="dxa"/>
          </w:tcPr>
          <w:p w14:paraId="0E714A2E" w14:textId="77777777" w:rsidR="0050768A" w:rsidRDefault="0050768A">
            <w:pPr>
              <w:pStyle w:val="ConsPlusNormal"/>
            </w:pPr>
          </w:p>
        </w:tc>
        <w:tc>
          <w:tcPr>
            <w:tcW w:w="2509" w:type="dxa"/>
          </w:tcPr>
          <w:p w14:paraId="2B37904B" w14:textId="77777777" w:rsidR="0050768A" w:rsidRDefault="0050768A">
            <w:pPr>
              <w:pStyle w:val="ConsPlusNormal"/>
            </w:pPr>
          </w:p>
        </w:tc>
      </w:tr>
      <w:tr w:rsidR="0050768A" w14:paraId="075E6480" w14:textId="77777777">
        <w:tc>
          <w:tcPr>
            <w:tcW w:w="904" w:type="dxa"/>
          </w:tcPr>
          <w:p w14:paraId="668CF24E" w14:textId="77777777" w:rsidR="0050768A" w:rsidRDefault="0050768A">
            <w:pPr>
              <w:pStyle w:val="ConsPlusNormal"/>
            </w:pPr>
            <w:r>
              <w:t>B02A</w:t>
            </w:r>
          </w:p>
        </w:tc>
        <w:tc>
          <w:tcPr>
            <w:tcW w:w="3964" w:type="dxa"/>
          </w:tcPr>
          <w:p w14:paraId="48388A5B" w14:textId="77777777" w:rsidR="0050768A" w:rsidRDefault="0050768A">
            <w:pPr>
              <w:pStyle w:val="ConsPlusNormal"/>
            </w:pPr>
            <w:r>
              <w:t>антифибринолитические средства</w:t>
            </w:r>
          </w:p>
        </w:tc>
        <w:tc>
          <w:tcPr>
            <w:tcW w:w="4252" w:type="dxa"/>
          </w:tcPr>
          <w:p w14:paraId="3C208DBD" w14:textId="77777777" w:rsidR="0050768A" w:rsidRDefault="0050768A">
            <w:pPr>
              <w:pStyle w:val="ConsPlusNormal"/>
            </w:pPr>
          </w:p>
        </w:tc>
        <w:tc>
          <w:tcPr>
            <w:tcW w:w="2509" w:type="dxa"/>
          </w:tcPr>
          <w:p w14:paraId="47EA6CD8" w14:textId="77777777" w:rsidR="0050768A" w:rsidRDefault="0050768A">
            <w:pPr>
              <w:pStyle w:val="ConsPlusNormal"/>
            </w:pPr>
          </w:p>
        </w:tc>
      </w:tr>
      <w:tr w:rsidR="0050768A" w14:paraId="7DA080E1" w14:textId="77777777">
        <w:tc>
          <w:tcPr>
            <w:tcW w:w="904" w:type="dxa"/>
            <w:vMerge w:val="restart"/>
          </w:tcPr>
          <w:p w14:paraId="4B4247A9" w14:textId="77777777" w:rsidR="0050768A" w:rsidRDefault="0050768A">
            <w:pPr>
              <w:pStyle w:val="ConsPlusNormal"/>
            </w:pPr>
            <w:r>
              <w:t>B02AA</w:t>
            </w:r>
          </w:p>
        </w:tc>
        <w:tc>
          <w:tcPr>
            <w:tcW w:w="3964" w:type="dxa"/>
            <w:vMerge w:val="restart"/>
          </w:tcPr>
          <w:p w14:paraId="48C3EAF9" w14:textId="77777777" w:rsidR="0050768A" w:rsidRDefault="0050768A">
            <w:pPr>
              <w:pStyle w:val="ConsPlusNormal"/>
            </w:pPr>
            <w:r>
              <w:t xml:space="preserve">аминокислоты </w:t>
            </w:r>
            <w:hyperlink w:anchor="P15378" w:history="1">
              <w:r>
                <w:rPr>
                  <w:color w:val="0000FF"/>
                </w:rPr>
                <w:t>&lt;**&gt;</w:t>
              </w:r>
            </w:hyperlink>
          </w:p>
        </w:tc>
        <w:tc>
          <w:tcPr>
            <w:tcW w:w="4252" w:type="dxa"/>
          </w:tcPr>
          <w:p w14:paraId="1F1A1E5D" w14:textId="77777777" w:rsidR="0050768A" w:rsidRDefault="0050768A">
            <w:pPr>
              <w:pStyle w:val="ConsPlusNormal"/>
            </w:pPr>
            <w:r>
              <w:t>аминокапроновая кислота</w:t>
            </w:r>
          </w:p>
        </w:tc>
        <w:tc>
          <w:tcPr>
            <w:tcW w:w="2509" w:type="dxa"/>
          </w:tcPr>
          <w:p w14:paraId="480B8956" w14:textId="77777777" w:rsidR="0050768A" w:rsidRDefault="0050768A">
            <w:pPr>
              <w:pStyle w:val="ConsPlusNormal"/>
            </w:pPr>
            <w:r>
              <w:t>раствор для инфузий</w:t>
            </w:r>
          </w:p>
        </w:tc>
      </w:tr>
      <w:tr w:rsidR="0050768A" w14:paraId="49F64059" w14:textId="77777777">
        <w:tc>
          <w:tcPr>
            <w:tcW w:w="904" w:type="dxa"/>
            <w:vMerge/>
          </w:tcPr>
          <w:p w14:paraId="117D3360" w14:textId="77777777" w:rsidR="0050768A" w:rsidRDefault="0050768A">
            <w:pPr>
              <w:spacing w:after="1" w:line="0" w:lineRule="atLeast"/>
            </w:pPr>
          </w:p>
        </w:tc>
        <w:tc>
          <w:tcPr>
            <w:tcW w:w="3964" w:type="dxa"/>
            <w:vMerge/>
          </w:tcPr>
          <w:p w14:paraId="0B289244" w14:textId="77777777" w:rsidR="0050768A" w:rsidRDefault="0050768A">
            <w:pPr>
              <w:spacing w:after="1" w:line="0" w:lineRule="atLeast"/>
            </w:pPr>
          </w:p>
        </w:tc>
        <w:tc>
          <w:tcPr>
            <w:tcW w:w="4252" w:type="dxa"/>
            <w:vMerge w:val="restart"/>
          </w:tcPr>
          <w:p w14:paraId="2E7FEA82" w14:textId="77777777" w:rsidR="0050768A" w:rsidRDefault="0050768A">
            <w:pPr>
              <w:pStyle w:val="ConsPlusNormal"/>
            </w:pPr>
            <w:r>
              <w:t>транексамовая кислота</w:t>
            </w:r>
          </w:p>
        </w:tc>
        <w:tc>
          <w:tcPr>
            <w:tcW w:w="2509" w:type="dxa"/>
          </w:tcPr>
          <w:p w14:paraId="7C5452B7" w14:textId="77777777" w:rsidR="0050768A" w:rsidRDefault="0050768A">
            <w:pPr>
              <w:pStyle w:val="ConsPlusNormal"/>
            </w:pPr>
            <w:r>
              <w:t>таблетки, покрытые пленочной оболочкой</w:t>
            </w:r>
          </w:p>
        </w:tc>
      </w:tr>
      <w:tr w:rsidR="0050768A" w14:paraId="3BF1AFD2" w14:textId="77777777">
        <w:tc>
          <w:tcPr>
            <w:tcW w:w="904" w:type="dxa"/>
            <w:vMerge/>
          </w:tcPr>
          <w:p w14:paraId="070F7891" w14:textId="77777777" w:rsidR="0050768A" w:rsidRDefault="0050768A">
            <w:pPr>
              <w:spacing w:after="1" w:line="0" w:lineRule="atLeast"/>
            </w:pPr>
          </w:p>
        </w:tc>
        <w:tc>
          <w:tcPr>
            <w:tcW w:w="3964" w:type="dxa"/>
            <w:vMerge/>
          </w:tcPr>
          <w:p w14:paraId="77910B2B" w14:textId="77777777" w:rsidR="0050768A" w:rsidRDefault="0050768A">
            <w:pPr>
              <w:spacing w:after="1" w:line="0" w:lineRule="atLeast"/>
            </w:pPr>
          </w:p>
        </w:tc>
        <w:tc>
          <w:tcPr>
            <w:tcW w:w="4252" w:type="dxa"/>
            <w:vMerge/>
          </w:tcPr>
          <w:p w14:paraId="12666F2E" w14:textId="77777777" w:rsidR="0050768A" w:rsidRDefault="0050768A">
            <w:pPr>
              <w:spacing w:after="1" w:line="0" w:lineRule="atLeast"/>
            </w:pPr>
          </w:p>
        </w:tc>
        <w:tc>
          <w:tcPr>
            <w:tcW w:w="2509" w:type="dxa"/>
          </w:tcPr>
          <w:p w14:paraId="7EC3E33E" w14:textId="77777777" w:rsidR="0050768A" w:rsidRDefault="0050768A">
            <w:pPr>
              <w:pStyle w:val="ConsPlusNormal"/>
            </w:pPr>
            <w:r>
              <w:t>раствор для внутривенного введения</w:t>
            </w:r>
          </w:p>
        </w:tc>
      </w:tr>
      <w:tr w:rsidR="0050768A" w14:paraId="35646F90" w14:textId="77777777">
        <w:tc>
          <w:tcPr>
            <w:tcW w:w="904" w:type="dxa"/>
            <w:vMerge w:val="restart"/>
          </w:tcPr>
          <w:p w14:paraId="41F2CD27" w14:textId="77777777" w:rsidR="0050768A" w:rsidRDefault="0050768A">
            <w:pPr>
              <w:pStyle w:val="ConsPlusNormal"/>
            </w:pPr>
            <w:r>
              <w:t>B02AB</w:t>
            </w:r>
          </w:p>
        </w:tc>
        <w:tc>
          <w:tcPr>
            <w:tcW w:w="3964" w:type="dxa"/>
            <w:vMerge w:val="restart"/>
          </w:tcPr>
          <w:p w14:paraId="1AB51E0C" w14:textId="77777777" w:rsidR="0050768A" w:rsidRDefault="0050768A">
            <w:pPr>
              <w:pStyle w:val="ConsPlusNormal"/>
            </w:pPr>
            <w:r>
              <w:t>ингибиторы протеиназ плазмы</w:t>
            </w:r>
          </w:p>
        </w:tc>
        <w:tc>
          <w:tcPr>
            <w:tcW w:w="4252" w:type="dxa"/>
            <w:vMerge w:val="restart"/>
          </w:tcPr>
          <w:p w14:paraId="314E73C6" w14:textId="77777777" w:rsidR="0050768A" w:rsidRDefault="0050768A">
            <w:pPr>
              <w:pStyle w:val="ConsPlusNormal"/>
            </w:pPr>
            <w:r>
              <w:t xml:space="preserve">апротинин </w:t>
            </w:r>
            <w:hyperlink w:anchor="P15378" w:history="1">
              <w:r>
                <w:rPr>
                  <w:color w:val="0000FF"/>
                </w:rPr>
                <w:t>&lt;**&gt;</w:t>
              </w:r>
            </w:hyperlink>
          </w:p>
        </w:tc>
        <w:tc>
          <w:tcPr>
            <w:tcW w:w="2509" w:type="dxa"/>
          </w:tcPr>
          <w:p w14:paraId="29BC3C5C" w14:textId="77777777" w:rsidR="0050768A" w:rsidRDefault="0050768A">
            <w:pPr>
              <w:pStyle w:val="ConsPlusNormal"/>
            </w:pPr>
            <w:r>
              <w:t>раствор для внутривенного введения</w:t>
            </w:r>
          </w:p>
        </w:tc>
      </w:tr>
      <w:tr w:rsidR="0050768A" w14:paraId="512F35A8" w14:textId="77777777">
        <w:tc>
          <w:tcPr>
            <w:tcW w:w="904" w:type="dxa"/>
            <w:vMerge/>
          </w:tcPr>
          <w:p w14:paraId="6918AE7E" w14:textId="77777777" w:rsidR="0050768A" w:rsidRDefault="0050768A">
            <w:pPr>
              <w:spacing w:after="1" w:line="0" w:lineRule="atLeast"/>
            </w:pPr>
          </w:p>
        </w:tc>
        <w:tc>
          <w:tcPr>
            <w:tcW w:w="3964" w:type="dxa"/>
            <w:vMerge/>
          </w:tcPr>
          <w:p w14:paraId="72EB070A" w14:textId="77777777" w:rsidR="0050768A" w:rsidRDefault="0050768A">
            <w:pPr>
              <w:spacing w:after="1" w:line="0" w:lineRule="atLeast"/>
            </w:pPr>
          </w:p>
        </w:tc>
        <w:tc>
          <w:tcPr>
            <w:tcW w:w="4252" w:type="dxa"/>
            <w:vMerge/>
          </w:tcPr>
          <w:p w14:paraId="3D7A00B8" w14:textId="77777777" w:rsidR="0050768A" w:rsidRDefault="0050768A">
            <w:pPr>
              <w:spacing w:after="1" w:line="0" w:lineRule="atLeast"/>
            </w:pPr>
          </w:p>
        </w:tc>
        <w:tc>
          <w:tcPr>
            <w:tcW w:w="2509" w:type="dxa"/>
          </w:tcPr>
          <w:p w14:paraId="0C7A76E0" w14:textId="77777777" w:rsidR="0050768A" w:rsidRDefault="0050768A">
            <w:pPr>
              <w:pStyle w:val="ConsPlusNormal"/>
            </w:pPr>
            <w:r>
              <w:t>лиофилизат для приготовления раствора для внутривенного введения</w:t>
            </w:r>
          </w:p>
        </w:tc>
      </w:tr>
      <w:tr w:rsidR="0050768A" w14:paraId="2A06EA7E" w14:textId="77777777">
        <w:tc>
          <w:tcPr>
            <w:tcW w:w="904" w:type="dxa"/>
            <w:vMerge/>
          </w:tcPr>
          <w:p w14:paraId="1B2A5669" w14:textId="77777777" w:rsidR="0050768A" w:rsidRDefault="0050768A">
            <w:pPr>
              <w:spacing w:after="1" w:line="0" w:lineRule="atLeast"/>
            </w:pPr>
          </w:p>
        </w:tc>
        <w:tc>
          <w:tcPr>
            <w:tcW w:w="3964" w:type="dxa"/>
            <w:vMerge/>
          </w:tcPr>
          <w:p w14:paraId="4241AE98" w14:textId="77777777" w:rsidR="0050768A" w:rsidRDefault="0050768A">
            <w:pPr>
              <w:spacing w:after="1" w:line="0" w:lineRule="atLeast"/>
            </w:pPr>
          </w:p>
        </w:tc>
        <w:tc>
          <w:tcPr>
            <w:tcW w:w="4252" w:type="dxa"/>
            <w:vMerge/>
          </w:tcPr>
          <w:p w14:paraId="6CD3DCC0" w14:textId="77777777" w:rsidR="0050768A" w:rsidRDefault="0050768A">
            <w:pPr>
              <w:spacing w:after="1" w:line="0" w:lineRule="atLeast"/>
            </w:pPr>
          </w:p>
        </w:tc>
        <w:tc>
          <w:tcPr>
            <w:tcW w:w="2509" w:type="dxa"/>
          </w:tcPr>
          <w:p w14:paraId="16C8A24C" w14:textId="77777777" w:rsidR="0050768A" w:rsidRDefault="0050768A">
            <w:pPr>
              <w:pStyle w:val="ConsPlusNormal"/>
            </w:pPr>
            <w:r>
              <w:t>раствор для инфузий</w:t>
            </w:r>
          </w:p>
        </w:tc>
      </w:tr>
      <w:tr w:rsidR="0050768A" w14:paraId="6EA24E9A" w14:textId="77777777">
        <w:tc>
          <w:tcPr>
            <w:tcW w:w="904" w:type="dxa"/>
          </w:tcPr>
          <w:p w14:paraId="665EB60B" w14:textId="77777777" w:rsidR="0050768A" w:rsidRDefault="0050768A">
            <w:pPr>
              <w:pStyle w:val="ConsPlusNormal"/>
            </w:pPr>
            <w:r>
              <w:t>B02B</w:t>
            </w:r>
          </w:p>
        </w:tc>
        <w:tc>
          <w:tcPr>
            <w:tcW w:w="3964" w:type="dxa"/>
          </w:tcPr>
          <w:p w14:paraId="5A7AAEC5" w14:textId="77777777" w:rsidR="0050768A" w:rsidRDefault="0050768A">
            <w:pPr>
              <w:pStyle w:val="ConsPlusNormal"/>
            </w:pPr>
            <w:r>
              <w:t>витамин K и другие гемостатики</w:t>
            </w:r>
          </w:p>
        </w:tc>
        <w:tc>
          <w:tcPr>
            <w:tcW w:w="4252" w:type="dxa"/>
          </w:tcPr>
          <w:p w14:paraId="2F8F8F30" w14:textId="77777777" w:rsidR="0050768A" w:rsidRDefault="0050768A">
            <w:pPr>
              <w:pStyle w:val="ConsPlusNormal"/>
            </w:pPr>
          </w:p>
        </w:tc>
        <w:tc>
          <w:tcPr>
            <w:tcW w:w="2509" w:type="dxa"/>
          </w:tcPr>
          <w:p w14:paraId="3174F330" w14:textId="77777777" w:rsidR="0050768A" w:rsidRDefault="0050768A">
            <w:pPr>
              <w:pStyle w:val="ConsPlusNormal"/>
            </w:pPr>
          </w:p>
        </w:tc>
      </w:tr>
      <w:tr w:rsidR="0050768A" w14:paraId="1909C686" w14:textId="77777777">
        <w:tc>
          <w:tcPr>
            <w:tcW w:w="904" w:type="dxa"/>
          </w:tcPr>
          <w:p w14:paraId="63AE65CD" w14:textId="77777777" w:rsidR="0050768A" w:rsidRDefault="0050768A">
            <w:pPr>
              <w:pStyle w:val="ConsPlusNormal"/>
            </w:pPr>
            <w:r>
              <w:t>B02BA</w:t>
            </w:r>
          </w:p>
        </w:tc>
        <w:tc>
          <w:tcPr>
            <w:tcW w:w="3964" w:type="dxa"/>
          </w:tcPr>
          <w:p w14:paraId="34844D0E" w14:textId="77777777" w:rsidR="0050768A" w:rsidRDefault="0050768A">
            <w:pPr>
              <w:pStyle w:val="ConsPlusNormal"/>
            </w:pPr>
            <w:r>
              <w:t>витамин K</w:t>
            </w:r>
          </w:p>
        </w:tc>
        <w:tc>
          <w:tcPr>
            <w:tcW w:w="4252" w:type="dxa"/>
          </w:tcPr>
          <w:p w14:paraId="528CD4EC" w14:textId="77777777" w:rsidR="0050768A" w:rsidRDefault="0050768A">
            <w:pPr>
              <w:pStyle w:val="ConsPlusNormal"/>
            </w:pPr>
            <w:r>
              <w:t xml:space="preserve">менадиона натрия бисульфит </w:t>
            </w:r>
            <w:hyperlink w:anchor="P15378" w:history="1">
              <w:r>
                <w:rPr>
                  <w:color w:val="0000FF"/>
                </w:rPr>
                <w:t>&lt;**&gt;</w:t>
              </w:r>
            </w:hyperlink>
          </w:p>
        </w:tc>
        <w:tc>
          <w:tcPr>
            <w:tcW w:w="2509" w:type="dxa"/>
          </w:tcPr>
          <w:p w14:paraId="7FD13C78" w14:textId="77777777" w:rsidR="0050768A" w:rsidRDefault="0050768A">
            <w:pPr>
              <w:pStyle w:val="ConsPlusNormal"/>
            </w:pPr>
            <w:r>
              <w:t>раствор для внутримышечного введения</w:t>
            </w:r>
          </w:p>
        </w:tc>
      </w:tr>
      <w:tr w:rsidR="0050768A" w14:paraId="1145DA11" w14:textId="77777777">
        <w:tc>
          <w:tcPr>
            <w:tcW w:w="904" w:type="dxa"/>
          </w:tcPr>
          <w:p w14:paraId="2711D122" w14:textId="77777777" w:rsidR="0050768A" w:rsidRDefault="0050768A">
            <w:pPr>
              <w:pStyle w:val="ConsPlusNormal"/>
            </w:pPr>
            <w:r>
              <w:t>B02BC</w:t>
            </w:r>
          </w:p>
        </w:tc>
        <w:tc>
          <w:tcPr>
            <w:tcW w:w="3964" w:type="dxa"/>
          </w:tcPr>
          <w:p w14:paraId="7190BFA5" w14:textId="77777777" w:rsidR="0050768A" w:rsidRDefault="0050768A">
            <w:pPr>
              <w:pStyle w:val="ConsPlusNormal"/>
            </w:pPr>
            <w:r>
              <w:t>местные гемостатики</w:t>
            </w:r>
          </w:p>
        </w:tc>
        <w:tc>
          <w:tcPr>
            <w:tcW w:w="4252" w:type="dxa"/>
          </w:tcPr>
          <w:p w14:paraId="591502EB" w14:textId="77777777" w:rsidR="0050768A" w:rsidRDefault="0050768A">
            <w:pPr>
              <w:pStyle w:val="ConsPlusNormal"/>
            </w:pPr>
            <w:r>
              <w:t xml:space="preserve">фибриноген + тромбин </w:t>
            </w:r>
            <w:hyperlink w:anchor="P15378" w:history="1">
              <w:r>
                <w:rPr>
                  <w:color w:val="0000FF"/>
                </w:rPr>
                <w:t>&lt;**&gt;</w:t>
              </w:r>
            </w:hyperlink>
          </w:p>
        </w:tc>
        <w:tc>
          <w:tcPr>
            <w:tcW w:w="2509" w:type="dxa"/>
          </w:tcPr>
          <w:p w14:paraId="161DD375" w14:textId="77777777" w:rsidR="0050768A" w:rsidRDefault="0050768A">
            <w:pPr>
              <w:pStyle w:val="ConsPlusNormal"/>
            </w:pPr>
            <w:r>
              <w:t>губка</w:t>
            </w:r>
          </w:p>
        </w:tc>
      </w:tr>
      <w:tr w:rsidR="0050768A" w14:paraId="07D33162" w14:textId="77777777">
        <w:tc>
          <w:tcPr>
            <w:tcW w:w="904" w:type="dxa"/>
            <w:vMerge w:val="restart"/>
          </w:tcPr>
          <w:p w14:paraId="3FCB783F" w14:textId="77777777" w:rsidR="0050768A" w:rsidRDefault="0050768A">
            <w:pPr>
              <w:pStyle w:val="ConsPlusNormal"/>
            </w:pPr>
            <w:r>
              <w:t>B02BD</w:t>
            </w:r>
          </w:p>
        </w:tc>
        <w:tc>
          <w:tcPr>
            <w:tcW w:w="3964" w:type="dxa"/>
            <w:vMerge w:val="restart"/>
          </w:tcPr>
          <w:p w14:paraId="7BD0D9F5" w14:textId="77777777" w:rsidR="0050768A" w:rsidRDefault="0050768A">
            <w:pPr>
              <w:pStyle w:val="ConsPlusNormal"/>
            </w:pPr>
            <w:r>
              <w:t xml:space="preserve">факторы свертывания крови </w:t>
            </w:r>
            <w:hyperlink w:anchor="P15379" w:history="1">
              <w:r>
                <w:rPr>
                  <w:color w:val="0000FF"/>
                </w:rPr>
                <w:t>&lt;***&gt;</w:t>
              </w:r>
            </w:hyperlink>
          </w:p>
        </w:tc>
        <w:tc>
          <w:tcPr>
            <w:tcW w:w="4252" w:type="dxa"/>
          </w:tcPr>
          <w:p w14:paraId="16467A60" w14:textId="77777777" w:rsidR="0050768A" w:rsidRDefault="0050768A">
            <w:pPr>
              <w:pStyle w:val="ConsPlusNormal"/>
            </w:pPr>
            <w:r>
              <w:t>антиингибиторный коагулянтный комплекс</w:t>
            </w:r>
          </w:p>
        </w:tc>
        <w:tc>
          <w:tcPr>
            <w:tcW w:w="2509" w:type="dxa"/>
          </w:tcPr>
          <w:p w14:paraId="28D17DC8" w14:textId="77777777" w:rsidR="0050768A" w:rsidRDefault="0050768A">
            <w:pPr>
              <w:pStyle w:val="ConsPlusNormal"/>
            </w:pPr>
            <w:r>
              <w:t>лиофилизат для приготовления раствора для инфузий</w:t>
            </w:r>
          </w:p>
        </w:tc>
      </w:tr>
      <w:tr w:rsidR="0050768A" w14:paraId="3D000536" w14:textId="77777777">
        <w:tc>
          <w:tcPr>
            <w:tcW w:w="904" w:type="dxa"/>
            <w:vMerge/>
          </w:tcPr>
          <w:p w14:paraId="4C1A3A44" w14:textId="77777777" w:rsidR="0050768A" w:rsidRDefault="0050768A">
            <w:pPr>
              <w:spacing w:after="1" w:line="0" w:lineRule="atLeast"/>
            </w:pPr>
          </w:p>
        </w:tc>
        <w:tc>
          <w:tcPr>
            <w:tcW w:w="3964" w:type="dxa"/>
            <w:vMerge/>
          </w:tcPr>
          <w:p w14:paraId="253A2F5A" w14:textId="77777777" w:rsidR="0050768A" w:rsidRDefault="0050768A">
            <w:pPr>
              <w:spacing w:after="1" w:line="0" w:lineRule="atLeast"/>
            </w:pPr>
          </w:p>
        </w:tc>
        <w:tc>
          <w:tcPr>
            <w:tcW w:w="4252" w:type="dxa"/>
          </w:tcPr>
          <w:p w14:paraId="443751B5" w14:textId="77777777" w:rsidR="0050768A" w:rsidRDefault="0050768A">
            <w:pPr>
              <w:pStyle w:val="ConsPlusNormal"/>
            </w:pPr>
            <w:r>
              <w:t>мороктоког альфа</w:t>
            </w:r>
          </w:p>
        </w:tc>
        <w:tc>
          <w:tcPr>
            <w:tcW w:w="2509" w:type="dxa"/>
          </w:tcPr>
          <w:p w14:paraId="19466792" w14:textId="77777777" w:rsidR="0050768A" w:rsidRDefault="0050768A">
            <w:pPr>
              <w:pStyle w:val="ConsPlusNormal"/>
            </w:pPr>
            <w:r>
              <w:t>лиофилизат для приготовления раствора для внутривенного введения</w:t>
            </w:r>
          </w:p>
        </w:tc>
      </w:tr>
      <w:tr w:rsidR="0050768A" w14:paraId="04144F1A" w14:textId="77777777">
        <w:tc>
          <w:tcPr>
            <w:tcW w:w="904" w:type="dxa"/>
            <w:vMerge/>
          </w:tcPr>
          <w:p w14:paraId="44D4B2CC" w14:textId="77777777" w:rsidR="0050768A" w:rsidRDefault="0050768A">
            <w:pPr>
              <w:spacing w:after="1" w:line="0" w:lineRule="atLeast"/>
            </w:pPr>
          </w:p>
        </w:tc>
        <w:tc>
          <w:tcPr>
            <w:tcW w:w="3964" w:type="dxa"/>
            <w:vMerge/>
          </w:tcPr>
          <w:p w14:paraId="2EDC0F35" w14:textId="77777777" w:rsidR="0050768A" w:rsidRDefault="0050768A">
            <w:pPr>
              <w:spacing w:after="1" w:line="0" w:lineRule="atLeast"/>
            </w:pPr>
          </w:p>
        </w:tc>
        <w:tc>
          <w:tcPr>
            <w:tcW w:w="4252" w:type="dxa"/>
          </w:tcPr>
          <w:p w14:paraId="4B402897" w14:textId="77777777" w:rsidR="0050768A" w:rsidRDefault="0050768A">
            <w:pPr>
              <w:pStyle w:val="ConsPlusNormal"/>
            </w:pPr>
            <w:r>
              <w:t>нонаког альфа</w:t>
            </w:r>
          </w:p>
        </w:tc>
        <w:tc>
          <w:tcPr>
            <w:tcW w:w="2509" w:type="dxa"/>
          </w:tcPr>
          <w:p w14:paraId="7761F581" w14:textId="77777777" w:rsidR="0050768A" w:rsidRDefault="0050768A">
            <w:pPr>
              <w:pStyle w:val="ConsPlusNormal"/>
            </w:pPr>
            <w:r>
              <w:t>лиофилизат для приготовления раствора для внутривенного введения</w:t>
            </w:r>
          </w:p>
        </w:tc>
      </w:tr>
      <w:tr w:rsidR="0050768A" w14:paraId="240D7F2F" w14:textId="77777777">
        <w:tc>
          <w:tcPr>
            <w:tcW w:w="904" w:type="dxa"/>
            <w:vMerge/>
          </w:tcPr>
          <w:p w14:paraId="1A2B4807" w14:textId="77777777" w:rsidR="0050768A" w:rsidRDefault="0050768A">
            <w:pPr>
              <w:spacing w:after="1" w:line="0" w:lineRule="atLeast"/>
            </w:pPr>
          </w:p>
        </w:tc>
        <w:tc>
          <w:tcPr>
            <w:tcW w:w="3964" w:type="dxa"/>
            <w:vMerge/>
          </w:tcPr>
          <w:p w14:paraId="0976F523" w14:textId="77777777" w:rsidR="0050768A" w:rsidRDefault="0050768A">
            <w:pPr>
              <w:spacing w:after="1" w:line="0" w:lineRule="atLeast"/>
            </w:pPr>
          </w:p>
        </w:tc>
        <w:tc>
          <w:tcPr>
            <w:tcW w:w="4252" w:type="dxa"/>
          </w:tcPr>
          <w:p w14:paraId="33A6E2DB" w14:textId="77777777" w:rsidR="0050768A" w:rsidRDefault="0050768A">
            <w:pPr>
              <w:pStyle w:val="ConsPlusNormal"/>
            </w:pPr>
            <w:r>
              <w:t>октоког альфа</w:t>
            </w:r>
          </w:p>
        </w:tc>
        <w:tc>
          <w:tcPr>
            <w:tcW w:w="2509" w:type="dxa"/>
          </w:tcPr>
          <w:p w14:paraId="2459CCAB" w14:textId="77777777" w:rsidR="0050768A" w:rsidRDefault="0050768A">
            <w:pPr>
              <w:pStyle w:val="ConsPlusNormal"/>
            </w:pPr>
            <w:r>
              <w:t>лиофилизат для приготовления раствора для внутривенного введения</w:t>
            </w:r>
          </w:p>
        </w:tc>
      </w:tr>
      <w:tr w:rsidR="0050768A" w14:paraId="21D4FE31" w14:textId="77777777">
        <w:tc>
          <w:tcPr>
            <w:tcW w:w="904" w:type="dxa"/>
            <w:vMerge/>
          </w:tcPr>
          <w:p w14:paraId="34D4F75B" w14:textId="77777777" w:rsidR="0050768A" w:rsidRDefault="0050768A">
            <w:pPr>
              <w:spacing w:after="1" w:line="0" w:lineRule="atLeast"/>
            </w:pPr>
          </w:p>
        </w:tc>
        <w:tc>
          <w:tcPr>
            <w:tcW w:w="3964" w:type="dxa"/>
            <w:vMerge/>
          </w:tcPr>
          <w:p w14:paraId="69222A42" w14:textId="77777777" w:rsidR="0050768A" w:rsidRDefault="0050768A">
            <w:pPr>
              <w:spacing w:after="1" w:line="0" w:lineRule="atLeast"/>
            </w:pPr>
          </w:p>
        </w:tc>
        <w:tc>
          <w:tcPr>
            <w:tcW w:w="4252" w:type="dxa"/>
          </w:tcPr>
          <w:p w14:paraId="5EBC1BC3" w14:textId="77777777" w:rsidR="0050768A" w:rsidRDefault="0050768A">
            <w:pPr>
              <w:pStyle w:val="ConsPlusNormal"/>
            </w:pPr>
            <w:r>
              <w:t>симоктоког альфа (фактор свертывания крови VIII человеческий рекомбинантный)</w:t>
            </w:r>
          </w:p>
        </w:tc>
        <w:tc>
          <w:tcPr>
            <w:tcW w:w="2509" w:type="dxa"/>
          </w:tcPr>
          <w:p w14:paraId="7181F65B" w14:textId="77777777" w:rsidR="0050768A" w:rsidRDefault="0050768A">
            <w:pPr>
              <w:pStyle w:val="ConsPlusNormal"/>
            </w:pPr>
            <w:r>
              <w:t>лиофилизат для приготовления раствора для внутривенного введения</w:t>
            </w:r>
          </w:p>
        </w:tc>
      </w:tr>
      <w:tr w:rsidR="0050768A" w14:paraId="7358C3FA" w14:textId="77777777">
        <w:tc>
          <w:tcPr>
            <w:tcW w:w="904" w:type="dxa"/>
            <w:vMerge/>
          </w:tcPr>
          <w:p w14:paraId="03285E78" w14:textId="77777777" w:rsidR="0050768A" w:rsidRDefault="0050768A">
            <w:pPr>
              <w:spacing w:after="1" w:line="0" w:lineRule="atLeast"/>
            </w:pPr>
          </w:p>
        </w:tc>
        <w:tc>
          <w:tcPr>
            <w:tcW w:w="3964" w:type="dxa"/>
            <w:vMerge/>
          </w:tcPr>
          <w:p w14:paraId="3EBCCBB4" w14:textId="77777777" w:rsidR="0050768A" w:rsidRDefault="0050768A">
            <w:pPr>
              <w:spacing w:after="1" w:line="0" w:lineRule="atLeast"/>
            </w:pPr>
          </w:p>
        </w:tc>
        <w:tc>
          <w:tcPr>
            <w:tcW w:w="4252" w:type="dxa"/>
          </w:tcPr>
          <w:p w14:paraId="6BDF9560" w14:textId="77777777" w:rsidR="0050768A" w:rsidRDefault="0050768A">
            <w:pPr>
              <w:pStyle w:val="ConsPlusNormal"/>
            </w:pPr>
            <w:r>
              <w:t>фактор свертывания крови VII</w:t>
            </w:r>
          </w:p>
        </w:tc>
        <w:tc>
          <w:tcPr>
            <w:tcW w:w="2509" w:type="dxa"/>
          </w:tcPr>
          <w:p w14:paraId="7B7284AC" w14:textId="77777777" w:rsidR="0050768A" w:rsidRDefault="0050768A">
            <w:pPr>
              <w:pStyle w:val="ConsPlusNormal"/>
            </w:pPr>
            <w:r>
              <w:t>лиофилизат для приготовления раствора для внутривенного введения</w:t>
            </w:r>
          </w:p>
        </w:tc>
      </w:tr>
      <w:tr w:rsidR="0050768A" w14:paraId="7EAF99E9" w14:textId="77777777">
        <w:tc>
          <w:tcPr>
            <w:tcW w:w="904" w:type="dxa"/>
            <w:vMerge/>
          </w:tcPr>
          <w:p w14:paraId="2F6333A6" w14:textId="77777777" w:rsidR="0050768A" w:rsidRDefault="0050768A">
            <w:pPr>
              <w:spacing w:after="1" w:line="0" w:lineRule="atLeast"/>
            </w:pPr>
          </w:p>
        </w:tc>
        <w:tc>
          <w:tcPr>
            <w:tcW w:w="3964" w:type="dxa"/>
            <w:vMerge/>
          </w:tcPr>
          <w:p w14:paraId="0BC13B74" w14:textId="77777777" w:rsidR="0050768A" w:rsidRDefault="0050768A">
            <w:pPr>
              <w:spacing w:after="1" w:line="0" w:lineRule="atLeast"/>
            </w:pPr>
          </w:p>
        </w:tc>
        <w:tc>
          <w:tcPr>
            <w:tcW w:w="4252" w:type="dxa"/>
            <w:vMerge w:val="restart"/>
          </w:tcPr>
          <w:p w14:paraId="0F1283F2" w14:textId="77777777" w:rsidR="0050768A" w:rsidRDefault="0050768A">
            <w:pPr>
              <w:pStyle w:val="ConsPlusNormal"/>
            </w:pPr>
            <w:r>
              <w:t>фактор свертывания крови VIII</w:t>
            </w:r>
          </w:p>
        </w:tc>
        <w:tc>
          <w:tcPr>
            <w:tcW w:w="2509" w:type="dxa"/>
          </w:tcPr>
          <w:p w14:paraId="545C943C" w14:textId="77777777" w:rsidR="0050768A" w:rsidRDefault="0050768A">
            <w:pPr>
              <w:pStyle w:val="ConsPlusNormal"/>
            </w:pPr>
            <w:r>
              <w:t>лиофилизат для приготовления раствора для внутривенного введения</w:t>
            </w:r>
          </w:p>
        </w:tc>
      </w:tr>
      <w:tr w:rsidR="0050768A" w14:paraId="4A210C43" w14:textId="77777777">
        <w:tc>
          <w:tcPr>
            <w:tcW w:w="904" w:type="dxa"/>
            <w:vMerge/>
          </w:tcPr>
          <w:p w14:paraId="31B070DD" w14:textId="77777777" w:rsidR="0050768A" w:rsidRDefault="0050768A">
            <w:pPr>
              <w:spacing w:after="1" w:line="0" w:lineRule="atLeast"/>
            </w:pPr>
          </w:p>
        </w:tc>
        <w:tc>
          <w:tcPr>
            <w:tcW w:w="3964" w:type="dxa"/>
            <w:vMerge/>
          </w:tcPr>
          <w:p w14:paraId="58E69371" w14:textId="77777777" w:rsidR="0050768A" w:rsidRDefault="0050768A">
            <w:pPr>
              <w:spacing w:after="1" w:line="0" w:lineRule="atLeast"/>
            </w:pPr>
          </w:p>
        </w:tc>
        <w:tc>
          <w:tcPr>
            <w:tcW w:w="4252" w:type="dxa"/>
            <w:vMerge/>
          </w:tcPr>
          <w:p w14:paraId="20B348FE" w14:textId="77777777" w:rsidR="0050768A" w:rsidRDefault="0050768A">
            <w:pPr>
              <w:spacing w:after="1" w:line="0" w:lineRule="atLeast"/>
            </w:pPr>
          </w:p>
        </w:tc>
        <w:tc>
          <w:tcPr>
            <w:tcW w:w="2509" w:type="dxa"/>
          </w:tcPr>
          <w:p w14:paraId="1904042E" w14:textId="77777777" w:rsidR="0050768A" w:rsidRDefault="0050768A">
            <w:pPr>
              <w:pStyle w:val="ConsPlusNormal"/>
            </w:pPr>
            <w:r>
              <w:t>лиофилизат для приготовления раствора для инфузий</w:t>
            </w:r>
          </w:p>
        </w:tc>
      </w:tr>
      <w:tr w:rsidR="0050768A" w14:paraId="607A9421" w14:textId="77777777">
        <w:tc>
          <w:tcPr>
            <w:tcW w:w="904" w:type="dxa"/>
            <w:vMerge/>
          </w:tcPr>
          <w:p w14:paraId="70E03EFA" w14:textId="77777777" w:rsidR="0050768A" w:rsidRDefault="0050768A">
            <w:pPr>
              <w:spacing w:after="1" w:line="0" w:lineRule="atLeast"/>
            </w:pPr>
          </w:p>
        </w:tc>
        <w:tc>
          <w:tcPr>
            <w:tcW w:w="3964" w:type="dxa"/>
            <w:vMerge/>
          </w:tcPr>
          <w:p w14:paraId="65DCF873" w14:textId="77777777" w:rsidR="0050768A" w:rsidRDefault="0050768A">
            <w:pPr>
              <w:spacing w:after="1" w:line="0" w:lineRule="atLeast"/>
            </w:pPr>
          </w:p>
        </w:tc>
        <w:tc>
          <w:tcPr>
            <w:tcW w:w="4252" w:type="dxa"/>
            <w:vMerge/>
          </w:tcPr>
          <w:p w14:paraId="693448E3" w14:textId="77777777" w:rsidR="0050768A" w:rsidRDefault="0050768A">
            <w:pPr>
              <w:spacing w:after="1" w:line="0" w:lineRule="atLeast"/>
            </w:pPr>
          </w:p>
        </w:tc>
        <w:tc>
          <w:tcPr>
            <w:tcW w:w="2509" w:type="dxa"/>
          </w:tcPr>
          <w:p w14:paraId="15DD2900" w14:textId="77777777" w:rsidR="0050768A" w:rsidRDefault="0050768A">
            <w:pPr>
              <w:pStyle w:val="ConsPlusNormal"/>
            </w:pPr>
            <w:r>
              <w:t>раствор для инфузий (замороженный)</w:t>
            </w:r>
          </w:p>
        </w:tc>
      </w:tr>
      <w:tr w:rsidR="0050768A" w14:paraId="6C958D60" w14:textId="77777777">
        <w:tc>
          <w:tcPr>
            <w:tcW w:w="904" w:type="dxa"/>
            <w:vMerge/>
          </w:tcPr>
          <w:p w14:paraId="5991997E" w14:textId="77777777" w:rsidR="0050768A" w:rsidRDefault="0050768A">
            <w:pPr>
              <w:spacing w:after="1" w:line="0" w:lineRule="atLeast"/>
            </w:pPr>
          </w:p>
        </w:tc>
        <w:tc>
          <w:tcPr>
            <w:tcW w:w="3964" w:type="dxa"/>
            <w:vMerge/>
          </w:tcPr>
          <w:p w14:paraId="41BA5901" w14:textId="77777777" w:rsidR="0050768A" w:rsidRDefault="0050768A">
            <w:pPr>
              <w:spacing w:after="1" w:line="0" w:lineRule="atLeast"/>
            </w:pPr>
          </w:p>
        </w:tc>
        <w:tc>
          <w:tcPr>
            <w:tcW w:w="4252" w:type="dxa"/>
            <w:vMerge w:val="restart"/>
          </w:tcPr>
          <w:p w14:paraId="24F55A39" w14:textId="77777777" w:rsidR="0050768A" w:rsidRDefault="0050768A">
            <w:pPr>
              <w:pStyle w:val="ConsPlusNormal"/>
            </w:pPr>
            <w:r>
              <w:t>фактор свертывания крови IX</w:t>
            </w:r>
          </w:p>
        </w:tc>
        <w:tc>
          <w:tcPr>
            <w:tcW w:w="2509" w:type="dxa"/>
          </w:tcPr>
          <w:p w14:paraId="739314E5" w14:textId="77777777" w:rsidR="0050768A" w:rsidRDefault="0050768A">
            <w:pPr>
              <w:pStyle w:val="ConsPlusNormal"/>
            </w:pPr>
            <w:r>
              <w:t>лиофилизат для приготовления раствора для внутривенного введения</w:t>
            </w:r>
          </w:p>
        </w:tc>
      </w:tr>
      <w:tr w:rsidR="0050768A" w14:paraId="2DC1C8B9" w14:textId="77777777">
        <w:tc>
          <w:tcPr>
            <w:tcW w:w="904" w:type="dxa"/>
            <w:vMerge/>
          </w:tcPr>
          <w:p w14:paraId="405D8334" w14:textId="77777777" w:rsidR="0050768A" w:rsidRDefault="0050768A">
            <w:pPr>
              <w:spacing w:after="1" w:line="0" w:lineRule="atLeast"/>
            </w:pPr>
          </w:p>
        </w:tc>
        <w:tc>
          <w:tcPr>
            <w:tcW w:w="3964" w:type="dxa"/>
            <w:vMerge/>
          </w:tcPr>
          <w:p w14:paraId="5E7F27F2" w14:textId="77777777" w:rsidR="0050768A" w:rsidRDefault="0050768A">
            <w:pPr>
              <w:spacing w:after="1" w:line="0" w:lineRule="atLeast"/>
            </w:pPr>
          </w:p>
        </w:tc>
        <w:tc>
          <w:tcPr>
            <w:tcW w:w="4252" w:type="dxa"/>
            <w:vMerge/>
          </w:tcPr>
          <w:p w14:paraId="4F2C68BF" w14:textId="77777777" w:rsidR="0050768A" w:rsidRDefault="0050768A">
            <w:pPr>
              <w:spacing w:after="1" w:line="0" w:lineRule="atLeast"/>
            </w:pPr>
          </w:p>
        </w:tc>
        <w:tc>
          <w:tcPr>
            <w:tcW w:w="2509" w:type="dxa"/>
          </w:tcPr>
          <w:p w14:paraId="75BB4E8F" w14:textId="77777777" w:rsidR="0050768A" w:rsidRDefault="0050768A">
            <w:pPr>
              <w:pStyle w:val="ConsPlusNormal"/>
            </w:pPr>
            <w:r>
              <w:t>лиофилизат для приготовления раствора для инфузий</w:t>
            </w:r>
          </w:p>
        </w:tc>
      </w:tr>
      <w:tr w:rsidR="0050768A" w14:paraId="5C37F62F" w14:textId="77777777">
        <w:tc>
          <w:tcPr>
            <w:tcW w:w="904" w:type="dxa"/>
            <w:vMerge/>
          </w:tcPr>
          <w:p w14:paraId="7E3E35F3" w14:textId="77777777" w:rsidR="0050768A" w:rsidRDefault="0050768A">
            <w:pPr>
              <w:spacing w:after="1" w:line="0" w:lineRule="atLeast"/>
            </w:pPr>
          </w:p>
        </w:tc>
        <w:tc>
          <w:tcPr>
            <w:tcW w:w="3964" w:type="dxa"/>
            <w:vMerge/>
          </w:tcPr>
          <w:p w14:paraId="33A895D4" w14:textId="77777777" w:rsidR="0050768A" w:rsidRDefault="0050768A">
            <w:pPr>
              <w:spacing w:after="1" w:line="0" w:lineRule="atLeast"/>
            </w:pPr>
          </w:p>
        </w:tc>
        <w:tc>
          <w:tcPr>
            <w:tcW w:w="4252" w:type="dxa"/>
          </w:tcPr>
          <w:p w14:paraId="6588A4E1" w14:textId="77777777" w:rsidR="0050768A" w:rsidRDefault="0050768A">
            <w:pPr>
              <w:pStyle w:val="ConsPlusNormal"/>
            </w:pPr>
            <w:r>
              <w:t>факторы свертывания крови II, VII, IX, X в комбинации (протромбиновый комплекс)</w:t>
            </w:r>
          </w:p>
        </w:tc>
        <w:tc>
          <w:tcPr>
            <w:tcW w:w="2509" w:type="dxa"/>
          </w:tcPr>
          <w:p w14:paraId="462A34CA" w14:textId="77777777" w:rsidR="0050768A" w:rsidRDefault="0050768A">
            <w:pPr>
              <w:pStyle w:val="ConsPlusNormal"/>
            </w:pPr>
            <w:r>
              <w:t>лиофилизат для приготовления раствора для внутривенного введения</w:t>
            </w:r>
          </w:p>
        </w:tc>
      </w:tr>
      <w:tr w:rsidR="0050768A" w14:paraId="53D15321" w14:textId="77777777">
        <w:tc>
          <w:tcPr>
            <w:tcW w:w="904" w:type="dxa"/>
            <w:vMerge/>
          </w:tcPr>
          <w:p w14:paraId="69EC49E1" w14:textId="77777777" w:rsidR="0050768A" w:rsidRDefault="0050768A">
            <w:pPr>
              <w:spacing w:after="1" w:line="0" w:lineRule="atLeast"/>
            </w:pPr>
          </w:p>
        </w:tc>
        <w:tc>
          <w:tcPr>
            <w:tcW w:w="3964" w:type="dxa"/>
            <w:vMerge/>
          </w:tcPr>
          <w:p w14:paraId="28DB30A7" w14:textId="77777777" w:rsidR="0050768A" w:rsidRDefault="0050768A">
            <w:pPr>
              <w:spacing w:after="1" w:line="0" w:lineRule="atLeast"/>
            </w:pPr>
          </w:p>
        </w:tc>
        <w:tc>
          <w:tcPr>
            <w:tcW w:w="4252" w:type="dxa"/>
          </w:tcPr>
          <w:p w14:paraId="7BE6506E" w14:textId="77777777" w:rsidR="0050768A" w:rsidRDefault="0050768A">
            <w:pPr>
              <w:pStyle w:val="ConsPlusNormal"/>
            </w:pPr>
            <w:r>
              <w:t>факторы свертывания крови II, IX и X в комбинации</w:t>
            </w:r>
          </w:p>
        </w:tc>
        <w:tc>
          <w:tcPr>
            <w:tcW w:w="2509" w:type="dxa"/>
          </w:tcPr>
          <w:p w14:paraId="4DA87D07" w14:textId="77777777" w:rsidR="0050768A" w:rsidRDefault="0050768A">
            <w:pPr>
              <w:pStyle w:val="ConsPlusNormal"/>
            </w:pPr>
            <w:r>
              <w:t>лиофилизат для приготовления раствора для инфузий</w:t>
            </w:r>
          </w:p>
        </w:tc>
      </w:tr>
      <w:tr w:rsidR="0050768A" w14:paraId="27037C0E" w14:textId="77777777">
        <w:tc>
          <w:tcPr>
            <w:tcW w:w="904" w:type="dxa"/>
            <w:vMerge/>
          </w:tcPr>
          <w:p w14:paraId="206EEDCF" w14:textId="77777777" w:rsidR="0050768A" w:rsidRDefault="0050768A">
            <w:pPr>
              <w:spacing w:after="1" w:line="0" w:lineRule="atLeast"/>
            </w:pPr>
          </w:p>
        </w:tc>
        <w:tc>
          <w:tcPr>
            <w:tcW w:w="3964" w:type="dxa"/>
            <w:vMerge/>
          </w:tcPr>
          <w:p w14:paraId="5AA5E95A" w14:textId="77777777" w:rsidR="0050768A" w:rsidRDefault="0050768A">
            <w:pPr>
              <w:spacing w:after="1" w:line="0" w:lineRule="atLeast"/>
            </w:pPr>
          </w:p>
        </w:tc>
        <w:tc>
          <w:tcPr>
            <w:tcW w:w="4252" w:type="dxa"/>
          </w:tcPr>
          <w:p w14:paraId="29F602A7" w14:textId="77777777" w:rsidR="0050768A" w:rsidRDefault="0050768A">
            <w:pPr>
              <w:pStyle w:val="ConsPlusNormal"/>
            </w:pPr>
            <w:r>
              <w:t>фактор свертывания крови VIII + фактор Виллебранда</w:t>
            </w:r>
          </w:p>
        </w:tc>
        <w:tc>
          <w:tcPr>
            <w:tcW w:w="2509" w:type="dxa"/>
          </w:tcPr>
          <w:p w14:paraId="5DD09C27" w14:textId="77777777" w:rsidR="0050768A" w:rsidRDefault="0050768A">
            <w:pPr>
              <w:pStyle w:val="ConsPlusNormal"/>
            </w:pPr>
            <w:r>
              <w:t>лиофилизат для приготовления раствора для внутривенного введения</w:t>
            </w:r>
          </w:p>
        </w:tc>
      </w:tr>
      <w:tr w:rsidR="0050768A" w14:paraId="440E4257" w14:textId="77777777">
        <w:tc>
          <w:tcPr>
            <w:tcW w:w="904" w:type="dxa"/>
            <w:vMerge/>
          </w:tcPr>
          <w:p w14:paraId="4BBAF08A" w14:textId="77777777" w:rsidR="0050768A" w:rsidRDefault="0050768A">
            <w:pPr>
              <w:spacing w:after="1" w:line="0" w:lineRule="atLeast"/>
            </w:pPr>
          </w:p>
        </w:tc>
        <w:tc>
          <w:tcPr>
            <w:tcW w:w="3964" w:type="dxa"/>
            <w:vMerge/>
          </w:tcPr>
          <w:p w14:paraId="5DAAB499" w14:textId="77777777" w:rsidR="0050768A" w:rsidRDefault="0050768A">
            <w:pPr>
              <w:spacing w:after="1" w:line="0" w:lineRule="atLeast"/>
            </w:pPr>
          </w:p>
        </w:tc>
        <w:tc>
          <w:tcPr>
            <w:tcW w:w="4252" w:type="dxa"/>
          </w:tcPr>
          <w:p w14:paraId="78DF42F2" w14:textId="77777777" w:rsidR="0050768A" w:rsidRDefault="0050768A">
            <w:pPr>
              <w:pStyle w:val="ConsPlusNormal"/>
            </w:pPr>
            <w:r>
              <w:t>эптаког альфа (активированный)</w:t>
            </w:r>
          </w:p>
        </w:tc>
        <w:tc>
          <w:tcPr>
            <w:tcW w:w="2509" w:type="dxa"/>
          </w:tcPr>
          <w:p w14:paraId="2818374D" w14:textId="77777777" w:rsidR="0050768A" w:rsidRDefault="0050768A">
            <w:pPr>
              <w:pStyle w:val="ConsPlusNormal"/>
            </w:pPr>
            <w:r>
              <w:t>лиофилизат для приготовления раствора для внутривенного введения</w:t>
            </w:r>
          </w:p>
        </w:tc>
      </w:tr>
      <w:tr w:rsidR="0050768A" w14:paraId="242874E2" w14:textId="77777777">
        <w:tc>
          <w:tcPr>
            <w:tcW w:w="904" w:type="dxa"/>
            <w:vMerge/>
          </w:tcPr>
          <w:p w14:paraId="7213D460" w14:textId="77777777" w:rsidR="0050768A" w:rsidRDefault="0050768A">
            <w:pPr>
              <w:spacing w:after="1" w:line="0" w:lineRule="atLeast"/>
            </w:pPr>
          </w:p>
        </w:tc>
        <w:tc>
          <w:tcPr>
            <w:tcW w:w="3964" w:type="dxa"/>
            <w:vMerge/>
          </w:tcPr>
          <w:p w14:paraId="7DC75FBB" w14:textId="77777777" w:rsidR="0050768A" w:rsidRDefault="0050768A">
            <w:pPr>
              <w:spacing w:after="1" w:line="0" w:lineRule="atLeast"/>
            </w:pPr>
          </w:p>
        </w:tc>
        <w:tc>
          <w:tcPr>
            <w:tcW w:w="4252" w:type="dxa"/>
          </w:tcPr>
          <w:p w14:paraId="64B088AF" w14:textId="77777777" w:rsidR="0050768A" w:rsidRDefault="0050768A">
            <w:pPr>
              <w:pStyle w:val="ConsPlusNormal"/>
            </w:pPr>
            <w:r>
              <w:t>эфмороктоког альфа</w:t>
            </w:r>
          </w:p>
        </w:tc>
        <w:tc>
          <w:tcPr>
            <w:tcW w:w="2509" w:type="dxa"/>
          </w:tcPr>
          <w:p w14:paraId="6378963C" w14:textId="77777777" w:rsidR="0050768A" w:rsidRDefault="0050768A">
            <w:pPr>
              <w:pStyle w:val="ConsPlusNormal"/>
            </w:pPr>
            <w:r>
              <w:t>лиофилизат для приготовления раствора для внутривенного введения</w:t>
            </w:r>
          </w:p>
        </w:tc>
      </w:tr>
      <w:tr w:rsidR="0050768A" w14:paraId="7BF3ECE4" w14:textId="77777777">
        <w:tc>
          <w:tcPr>
            <w:tcW w:w="904" w:type="dxa"/>
            <w:vMerge w:val="restart"/>
          </w:tcPr>
          <w:p w14:paraId="3F18C9F5" w14:textId="77777777" w:rsidR="0050768A" w:rsidRDefault="0050768A">
            <w:pPr>
              <w:pStyle w:val="ConsPlusNormal"/>
            </w:pPr>
            <w:r>
              <w:t>B02BX</w:t>
            </w:r>
          </w:p>
        </w:tc>
        <w:tc>
          <w:tcPr>
            <w:tcW w:w="3964" w:type="dxa"/>
            <w:vMerge w:val="restart"/>
          </w:tcPr>
          <w:p w14:paraId="35089D43" w14:textId="77777777" w:rsidR="0050768A" w:rsidRDefault="0050768A">
            <w:pPr>
              <w:pStyle w:val="ConsPlusNormal"/>
            </w:pPr>
            <w:r>
              <w:t>другие системные гемостатики</w:t>
            </w:r>
          </w:p>
        </w:tc>
        <w:tc>
          <w:tcPr>
            <w:tcW w:w="4252" w:type="dxa"/>
          </w:tcPr>
          <w:p w14:paraId="2685E457" w14:textId="77777777" w:rsidR="0050768A" w:rsidRDefault="0050768A">
            <w:pPr>
              <w:pStyle w:val="ConsPlusNormal"/>
            </w:pPr>
            <w:r>
              <w:t xml:space="preserve">ромиплостим </w:t>
            </w:r>
            <w:hyperlink w:anchor="P15379" w:history="1">
              <w:r>
                <w:rPr>
                  <w:color w:val="0000FF"/>
                </w:rPr>
                <w:t>&lt;***&gt;</w:t>
              </w:r>
            </w:hyperlink>
          </w:p>
        </w:tc>
        <w:tc>
          <w:tcPr>
            <w:tcW w:w="2509" w:type="dxa"/>
          </w:tcPr>
          <w:p w14:paraId="79959EA4" w14:textId="77777777" w:rsidR="0050768A" w:rsidRDefault="0050768A">
            <w:pPr>
              <w:pStyle w:val="ConsPlusNormal"/>
            </w:pPr>
            <w:r>
              <w:t>порошок для приготовления раствора для подкожного введения</w:t>
            </w:r>
          </w:p>
        </w:tc>
      </w:tr>
      <w:tr w:rsidR="0050768A" w14:paraId="3CD70691" w14:textId="77777777">
        <w:tc>
          <w:tcPr>
            <w:tcW w:w="904" w:type="dxa"/>
            <w:vMerge/>
          </w:tcPr>
          <w:p w14:paraId="57D3D5A5" w14:textId="77777777" w:rsidR="0050768A" w:rsidRDefault="0050768A">
            <w:pPr>
              <w:spacing w:after="1" w:line="0" w:lineRule="atLeast"/>
            </w:pPr>
          </w:p>
        </w:tc>
        <w:tc>
          <w:tcPr>
            <w:tcW w:w="3964" w:type="dxa"/>
            <w:vMerge/>
          </w:tcPr>
          <w:p w14:paraId="74B80DA7" w14:textId="77777777" w:rsidR="0050768A" w:rsidRDefault="0050768A">
            <w:pPr>
              <w:spacing w:after="1" w:line="0" w:lineRule="atLeast"/>
            </w:pPr>
          </w:p>
        </w:tc>
        <w:tc>
          <w:tcPr>
            <w:tcW w:w="4252" w:type="dxa"/>
          </w:tcPr>
          <w:p w14:paraId="53F0C364" w14:textId="77777777" w:rsidR="0050768A" w:rsidRDefault="0050768A">
            <w:pPr>
              <w:pStyle w:val="ConsPlusNormal"/>
            </w:pPr>
            <w:r>
              <w:t xml:space="preserve">элтромбопаг </w:t>
            </w:r>
            <w:hyperlink w:anchor="P15379" w:history="1">
              <w:r>
                <w:rPr>
                  <w:color w:val="0000FF"/>
                </w:rPr>
                <w:t>&lt;***&gt;</w:t>
              </w:r>
            </w:hyperlink>
          </w:p>
        </w:tc>
        <w:tc>
          <w:tcPr>
            <w:tcW w:w="2509" w:type="dxa"/>
          </w:tcPr>
          <w:p w14:paraId="5684B9C1" w14:textId="77777777" w:rsidR="0050768A" w:rsidRDefault="0050768A">
            <w:pPr>
              <w:pStyle w:val="ConsPlusNormal"/>
            </w:pPr>
            <w:r>
              <w:t>таблетки, покрытые пленочной оболочкой</w:t>
            </w:r>
          </w:p>
        </w:tc>
      </w:tr>
      <w:tr w:rsidR="0050768A" w14:paraId="6C6FFB64" w14:textId="77777777">
        <w:tc>
          <w:tcPr>
            <w:tcW w:w="904" w:type="dxa"/>
            <w:vMerge/>
          </w:tcPr>
          <w:p w14:paraId="2023C045" w14:textId="77777777" w:rsidR="0050768A" w:rsidRDefault="0050768A">
            <w:pPr>
              <w:spacing w:after="1" w:line="0" w:lineRule="atLeast"/>
            </w:pPr>
          </w:p>
        </w:tc>
        <w:tc>
          <w:tcPr>
            <w:tcW w:w="3964" w:type="dxa"/>
            <w:vMerge/>
          </w:tcPr>
          <w:p w14:paraId="1693D782" w14:textId="77777777" w:rsidR="0050768A" w:rsidRDefault="0050768A">
            <w:pPr>
              <w:spacing w:after="1" w:line="0" w:lineRule="atLeast"/>
            </w:pPr>
          </w:p>
        </w:tc>
        <w:tc>
          <w:tcPr>
            <w:tcW w:w="4252" w:type="dxa"/>
          </w:tcPr>
          <w:p w14:paraId="40BF51CB" w14:textId="77777777" w:rsidR="0050768A" w:rsidRDefault="0050768A">
            <w:pPr>
              <w:pStyle w:val="ConsPlusNormal"/>
            </w:pPr>
            <w:r>
              <w:t xml:space="preserve">эмицизумаб </w:t>
            </w:r>
            <w:hyperlink w:anchor="P15379" w:history="1">
              <w:r>
                <w:rPr>
                  <w:color w:val="0000FF"/>
                </w:rPr>
                <w:t>&lt;***&gt;</w:t>
              </w:r>
            </w:hyperlink>
          </w:p>
        </w:tc>
        <w:tc>
          <w:tcPr>
            <w:tcW w:w="2509" w:type="dxa"/>
          </w:tcPr>
          <w:p w14:paraId="06B1C219" w14:textId="77777777" w:rsidR="0050768A" w:rsidRDefault="0050768A">
            <w:pPr>
              <w:pStyle w:val="ConsPlusNormal"/>
            </w:pPr>
            <w:r>
              <w:t>раствор для подкожного введения</w:t>
            </w:r>
          </w:p>
        </w:tc>
      </w:tr>
      <w:tr w:rsidR="0050768A" w14:paraId="09FCB8DF" w14:textId="77777777">
        <w:tc>
          <w:tcPr>
            <w:tcW w:w="904" w:type="dxa"/>
            <w:vMerge/>
          </w:tcPr>
          <w:p w14:paraId="1F0C2204" w14:textId="77777777" w:rsidR="0050768A" w:rsidRDefault="0050768A">
            <w:pPr>
              <w:spacing w:after="1" w:line="0" w:lineRule="atLeast"/>
            </w:pPr>
          </w:p>
        </w:tc>
        <w:tc>
          <w:tcPr>
            <w:tcW w:w="3964" w:type="dxa"/>
            <w:vMerge/>
          </w:tcPr>
          <w:p w14:paraId="2F81C281" w14:textId="77777777" w:rsidR="0050768A" w:rsidRDefault="0050768A">
            <w:pPr>
              <w:spacing w:after="1" w:line="0" w:lineRule="atLeast"/>
            </w:pPr>
          </w:p>
        </w:tc>
        <w:tc>
          <w:tcPr>
            <w:tcW w:w="4252" w:type="dxa"/>
            <w:vMerge w:val="restart"/>
          </w:tcPr>
          <w:p w14:paraId="200F9A8B" w14:textId="77777777" w:rsidR="0050768A" w:rsidRDefault="0050768A">
            <w:pPr>
              <w:pStyle w:val="ConsPlusNormal"/>
            </w:pPr>
            <w:r>
              <w:t>этамзилат</w:t>
            </w:r>
          </w:p>
        </w:tc>
        <w:tc>
          <w:tcPr>
            <w:tcW w:w="2509" w:type="dxa"/>
          </w:tcPr>
          <w:p w14:paraId="11A88B82" w14:textId="77777777" w:rsidR="0050768A" w:rsidRDefault="0050768A">
            <w:pPr>
              <w:pStyle w:val="ConsPlusNormal"/>
            </w:pPr>
            <w:r>
              <w:t xml:space="preserve">раствор для внутривенного и внутримышечного введения </w:t>
            </w:r>
            <w:hyperlink w:anchor="P15378" w:history="1">
              <w:r>
                <w:rPr>
                  <w:color w:val="0000FF"/>
                </w:rPr>
                <w:t>&lt;**&gt;</w:t>
              </w:r>
            </w:hyperlink>
          </w:p>
        </w:tc>
      </w:tr>
      <w:tr w:rsidR="0050768A" w14:paraId="13B5E5B5" w14:textId="77777777">
        <w:tc>
          <w:tcPr>
            <w:tcW w:w="904" w:type="dxa"/>
            <w:vMerge/>
          </w:tcPr>
          <w:p w14:paraId="3F4CF0CB" w14:textId="77777777" w:rsidR="0050768A" w:rsidRDefault="0050768A">
            <w:pPr>
              <w:spacing w:after="1" w:line="0" w:lineRule="atLeast"/>
            </w:pPr>
          </w:p>
        </w:tc>
        <w:tc>
          <w:tcPr>
            <w:tcW w:w="3964" w:type="dxa"/>
            <w:vMerge/>
          </w:tcPr>
          <w:p w14:paraId="05BE74EA" w14:textId="77777777" w:rsidR="0050768A" w:rsidRDefault="0050768A">
            <w:pPr>
              <w:spacing w:after="1" w:line="0" w:lineRule="atLeast"/>
            </w:pPr>
          </w:p>
        </w:tc>
        <w:tc>
          <w:tcPr>
            <w:tcW w:w="4252" w:type="dxa"/>
            <w:vMerge/>
          </w:tcPr>
          <w:p w14:paraId="7697EE53" w14:textId="77777777" w:rsidR="0050768A" w:rsidRDefault="0050768A">
            <w:pPr>
              <w:spacing w:after="1" w:line="0" w:lineRule="atLeast"/>
            </w:pPr>
          </w:p>
        </w:tc>
        <w:tc>
          <w:tcPr>
            <w:tcW w:w="2509" w:type="dxa"/>
          </w:tcPr>
          <w:p w14:paraId="3D9EE4A2" w14:textId="77777777" w:rsidR="0050768A" w:rsidRDefault="0050768A">
            <w:pPr>
              <w:pStyle w:val="ConsPlusNormal"/>
            </w:pPr>
            <w:r>
              <w:t xml:space="preserve">раствор для инъекций </w:t>
            </w:r>
            <w:hyperlink w:anchor="P15378" w:history="1">
              <w:r>
                <w:rPr>
                  <w:color w:val="0000FF"/>
                </w:rPr>
                <w:t>&lt;**&gt;</w:t>
              </w:r>
            </w:hyperlink>
          </w:p>
        </w:tc>
      </w:tr>
      <w:tr w:rsidR="0050768A" w14:paraId="6DEB3394" w14:textId="77777777">
        <w:tc>
          <w:tcPr>
            <w:tcW w:w="904" w:type="dxa"/>
            <w:vMerge/>
          </w:tcPr>
          <w:p w14:paraId="443A15D6" w14:textId="77777777" w:rsidR="0050768A" w:rsidRDefault="0050768A">
            <w:pPr>
              <w:spacing w:after="1" w:line="0" w:lineRule="atLeast"/>
            </w:pPr>
          </w:p>
        </w:tc>
        <w:tc>
          <w:tcPr>
            <w:tcW w:w="3964" w:type="dxa"/>
            <w:vMerge/>
          </w:tcPr>
          <w:p w14:paraId="03649EB8" w14:textId="77777777" w:rsidR="0050768A" w:rsidRDefault="0050768A">
            <w:pPr>
              <w:spacing w:after="1" w:line="0" w:lineRule="atLeast"/>
            </w:pPr>
          </w:p>
        </w:tc>
        <w:tc>
          <w:tcPr>
            <w:tcW w:w="4252" w:type="dxa"/>
            <w:vMerge/>
          </w:tcPr>
          <w:p w14:paraId="4629A281" w14:textId="77777777" w:rsidR="0050768A" w:rsidRDefault="0050768A">
            <w:pPr>
              <w:spacing w:after="1" w:line="0" w:lineRule="atLeast"/>
            </w:pPr>
          </w:p>
        </w:tc>
        <w:tc>
          <w:tcPr>
            <w:tcW w:w="2509" w:type="dxa"/>
          </w:tcPr>
          <w:p w14:paraId="464C0867" w14:textId="77777777" w:rsidR="0050768A" w:rsidRDefault="0050768A">
            <w:pPr>
              <w:pStyle w:val="ConsPlusNormal"/>
            </w:pPr>
            <w:r>
              <w:t xml:space="preserve">раствор для инъекций и наружного применения </w:t>
            </w:r>
            <w:hyperlink w:anchor="P15378" w:history="1">
              <w:r>
                <w:rPr>
                  <w:color w:val="0000FF"/>
                </w:rPr>
                <w:t>&lt;**&gt;</w:t>
              </w:r>
            </w:hyperlink>
          </w:p>
        </w:tc>
      </w:tr>
      <w:tr w:rsidR="0050768A" w14:paraId="4B15DB4D" w14:textId="77777777">
        <w:tc>
          <w:tcPr>
            <w:tcW w:w="904" w:type="dxa"/>
            <w:vMerge/>
          </w:tcPr>
          <w:p w14:paraId="73269EA3" w14:textId="77777777" w:rsidR="0050768A" w:rsidRDefault="0050768A">
            <w:pPr>
              <w:spacing w:after="1" w:line="0" w:lineRule="atLeast"/>
            </w:pPr>
          </w:p>
        </w:tc>
        <w:tc>
          <w:tcPr>
            <w:tcW w:w="3964" w:type="dxa"/>
            <w:vMerge/>
          </w:tcPr>
          <w:p w14:paraId="2BA0C662" w14:textId="77777777" w:rsidR="0050768A" w:rsidRDefault="0050768A">
            <w:pPr>
              <w:spacing w:after="1" w:line="0" w:lineRule="atLeast"/>
            </w:pPr>
          </w:p>
        </w:tc>
        <w:tc>
          <w:tcPr>
            <w:tcW w:w="4252" w:type="dxa"/>
            <w:vMerge/>
          </w:tcPr>
          <w:p w14:paraId="51E7581F" w14:textId="77777777" w:rsidR="0050768A" w:rsidRDefault="0050768A">
            <w:pPr>
              <w:spacing w:after="1" w:line="0" w:lineRule="atLeast"/>
            </w:pPr>
          </w:p>
        </w:tc>
        <w:tc>
          <w:tcPr>
            <w:tcW w:w="2509" w:type="dxa"/>
          </w:tcPr>
          <w:p w14:paraId="332C71C8" w14:textId="77777777" w:rsidR="0050768A" w:rsidRDefault="0050768A">
            <w:pPr>
              <w:pStyle w:val="ConsPlusNormal"/>
            </w:pPr>
            <w:r>
              <w:t>таблетки</w:t>
            </w:r>
          </w:p>
        </w:tc>
      </w:tr>
      <w:tr w:rsidR="0050768A" w14:paraId="41B07ED2" w14:textId="77777777">
        <w:tc>
          <w:tcPr>
            <w:tcW w:w="904" w:type="dxa"/>
          </w:tcPr>
          <w:p w14:paraId="208AE40E" w14:textId="77777777" w:rsidR="0050768A" w:rsidRDefault="0050768A">
            <w:pPr>
              <w:pStyle w:val="ConsPlusNormal"/>
            </w:pPr>
            <w:r>
              <w:t>B03</w:t>
            </w:r>
          </w:p>
        </w:tc>
        <w:tc>
          <w:tcPr>
            <w:tcW w:w="3964" w:type="dxa"/>
          </w:tcPr>
          <w:p w14:paraId="0B5BA0B7" w14:textId="77777777" w:rsidR="0050768A" w:rsidRDefault="0050768A">
            <w:pPr>
              <w:pStyle w:val="ConsPlusNormal"/>
            </w:pPr>
            <w:r>
              <w:t>антианемические препараты</w:t>
            </w:r>
          </w:p>
        </w:tc>
        <w:tc>
          <w:tcPr>
            <w:tcW w:w="4252" w:type="dxa"/>
          </w:tcPr>
          <w:p w14:paraId="553145BA" w14:textId="77777777" w:rsidR="0050768A" w:rsidRDefault="0050768A">
            <w:pPr>
              <w:pStyle w:val="ConsPlusNormal"/>
            </w:pPr>
          </w:p>
        </w:tc>
        <w:tc>
          <w:tcPr>
            <w:tcW w:w="2509" w:type="dxa"/>
          </w:tcPr>
          <w:p w14:paraId="5E4CC1B7" w14:textId="77777777" w:rsidR="0050768A" w:rsidRDefault="0050768A">
            <w:pPr>
              <w:pStyle w:val="ConsPlusNormal"/>
            </w:pPr>
          </w:p>
        </w:tc>
      </w:tr>
      <w:tr w:rsidR="0050768A" w14:paraId="54F0EA74" w14:textId="77777777">
        <w:tc>
          <w:tcPr>
            <w:tcW w:w="904" w:type="dxa"/>
          </w:tcPr>
          <w:p w14:paraId="2AFE0300" w14:textId="77777777" w:rsidR="0050768A" w:rsidRDefault="0050768A">
            <w:pPr>
              <w:pStyle w:val="ConsPlusNormal"/>
            </w:pPr>
            <w:r>
              <w:t>B03A</w:t>
            </w:r>
          </w:p>
        </w:tc>
        <w:tc>
          <w:tcPr>
            <w:tcW w:w="3964" w:type="dxa"/>
          </w:tcPr>
          <w:p w14:paraId="6DC5E021" w14:textId="77777777" w:rsidR="0050768A" w:rsidRDefault="0050768A">
            <w:pPr>
              <w:pStyle w:val="ConsPlusNormal"/>
            </w:pPr>
            <w:r>
              <w:t>препараты железа</w:t>
            </w:r>
          </w:p>
        </w:tc>
        <w:tc>
          <w:tcPr>
            <w:tcW w:w="4252" w:type="dxa"/>
          </w:tcPr>
          <w:p w14:paraId="5B34369E" w14:textId="77777777" w:rsidR="0050768A" w:rsidRDefault="0050768A">
            <w:pPr>
              <w:pStyle w:val="ConsPlusNormal"/>
            </w:pPr>
          </w:p>
        </w:tc>
        <w:tc>
          <w:tcPr>
            <w:tcW w:w="2509" w:type="dxa"/>
          </w:tcPr>
          <w:p w14:paraId="7D202323" w14:textId="77777777" w:rsidR="0050768A" w:rsidRDefault="0050768A">
            <w:pPr>
              <w:pStyle w:val="ConsPlusNormal"/>
            </w:pPr>
          </w:p>
        </w:tc>
      </w:tr>
      <w:tr w:rsidR="0050768A" w14:paraId="0DE5E59F" w14:textId="77777777">
        <w:tc>
          <w:tcPr>
            <w:tcW w:w="904" w:type="dxa"/>
            <w:vMerge w:val="restart"/>
          </w:tcPr>
          <w:p w14:paraId="395F3DFB" w14:textId="77777777" w:rsidR="0050768A" w:rsidRDefault="0050768A">
            <w:pPr>
              <w:pStyle w:val="ConsPlusNormal"/>
            </w:pPr>
            <w:r>
              <w:t>B03AB</w:t>
            </w:r>
          </w:p>
        </w:tc>
        <w:tc>
          <w:tcPr>
            <w:tcW w:w="3964" w:type="dxa"/>
            <w:vMerge w:val="restart"/>
          </w:tcPr>
          <w:p w14:paraId="15D997DC" w14:textId="77777777" w:rsidR="0050768A" w:rsidRDefault="0050768A">
            <w:pPr>
              <w:pStyle w:val="ConsPlusNormal"/>
            </w:pPr>
            <w:r>
              <w:t>пероральные препараты трехвалентного железа</w:t>
            </w:r>
          </w:p>
        </w:tc>
        <w:tc>
          <w:tcPr>
            <w:tcW w:w="4252" w:type="dxa"/>
            <w:vMerge w:val="restart"/>
          </w:tcPr>
          <w:p w14:paraId="57A385F2" w14:textId="77777777" w:rsidR="0050768A" w:rsidRDefault="0050768A">
            <w:pPr>
              <w:pStyle w:val="ConsPlusNormal"/>
            </w:pPr>
            <w:r>
              <w:t xml:space="preserve">железа (III) гидроксид полимальтозат </w:t>
            </w:r>
            <w:hyperlink w:anchor="P15377" w:history="1">
              <w:r>
                <w:rPr>
                  <w:color w:val="0000FF"/>
                </w:rPr>
                <w:t>&lt;*&gt;</w:t>
              </w:r>
            </w:hyperlink>
          </w:p>
        </w:tc>
        <w:tc>
          <w:tcPr>
            <w:tcW w:w="2509" w:type="dxa"/>
          </w:tcPr>
          <w:p w14:paraId="37568981" w14:textId="77777777" w:rsidR="0050768A" w:rsidRDefault="0050768A">
            <w:pPr>
              <w:pStyle w:val="ConsPlusNormal"/>
            </w:pPr>
            <w:r>
              <w:t>капли для приема внутрь</w:t>
            </w:r>
          </w:p>
        </w:tc>
      </w:tr>
      <w:tr w:rsidR="0050768A" w14:paraId="4775A03C" w14:textId="77777777">
        <w:tc>
          <w:tcPr>
            <w:tcW w:w="904" w:type="dxa"/>
            <w:vMerge/>
          </w:tcPr>
          <w:p w14:paraId="47A6AA60" w14:textId="77777777" w:rsidR="0050768A" w:rsidRDefault="0050768A">
            <w:pPr>
              <w:spacing w:after="1" w:line="0" w:lineRule="atLeast"/>
            </w:pPr>
          </w:p>
        </w:tc>
        <w:tc>
          <w:tcPr>
            <w:tcW w:w="3964" w:type="dxa"/>
            <w:vMerge/>
          </w:tcPr>
          <w:p w14:paraId="5FE305C1" w14:textId="77777777" w:rsidR="0050768A" w:rsidRDefault="0050768A">
            <w:pPr>
              <w:spacing w:after="1" w:line="0" w:lineRule="atLeast"/>
            </w:pPr>
          </w:p>
        </w:tc>
        <w:tc>
          <w:tcPr>
            <w:tcW w:w="4252" w:type="dxa"/>
            <w:vMerge/>
          </w:tcPr>
          <w:p w14:paraId="2360B7FF" w14:textId="77777777" w:rsidR="0050768A" w:rsidRDefault="0050768A">
            <w:pPr>
              <w:spacing w:after="1" w:line="0" w:lineRule="atLeast"/>
            </w:pPr>
          </w:p>
        </w:tc>
        <w:tc>
          <w:tcPr>
            <w:tcW w:w="2509" w:type="dxa"/>
          </w:tcPr>
          <w:p w14:paraId="507F8747" w14:textId="77777777" w:rsidR="0050768A" w:rsidRDefault="0050768A">
            <w:pPr>
              <w:pStyle w:val="ConsPlusNormal"/>
            </w:pPr>
            <w:r>
              <w:t>сироп</w:t>
            </w:r>
          </w:p>
        </w:tc>
      </w:tr>
      <w:tr w:rsidR="0050768A" w14:paraId="6B72D583" w14:textId="77777777">
        <w:tc>
          <w:tcPr>
            <w:tcW w:w="904" w:type="dxa"/>
            <w:vMerge/>
          </w:tcPr>
          <w:p w14:paraId="0690F7CA" w14:textId="77777777" w:rsidR="0050768A" w:rsidRDefault="0050768A">
            <w:pPr>
              <w:spacing w:after="1" w:line="0" w:lineRule="atLeast"/>
            </w:pPr>
          </w:p>
        </w:tc>
        <w:tc>
          <w:tcPr>
            <w:tcW w:w="3964" w:type="dxa"/>
            <w:vMerge/>
          </w:tcPr>
          <w:p w14:paraId="027EB9A2" w14:textId="77777777" w:rsidR="0050768A" w:rsidRDefault="0050768A">
            <w:pPr>
              <w:spacing w:after="1" w:line="0" w:lineRule="atLeast"/>
            </w:pPr>
          </w:p>
        </w:tc>
        <w:tc>
          <w:tcPr>
            <w:tcW w:w="4252" w:type="dxa"/>
            <w:vMerge/>
          </w:tcPr>
          <w:p w14:paraId="52A426A3" w14:textId="77777777" w:rsidR="0050768A" w:rsidRDefault="0050768A">
            <w:pPr>
              <w:spacing w:after="1" w:line="0" w:lineRule="atLeast"/>
            </w:pPr>
          </w:p>
        </w:tc>
        <w:tc>
          <w:tcPr>
            <w:tcW w:w="2509" w:type="dxa"/>
          </w:tcPr>
          <w:p w14:paraId="7E6B0A30" w14:textId="77777777" w:rsidR="0050768A" w:rsidRDefault="0050768A">
            <w:pPr>
              <w:pStyle w:val="ConsPlusNormal"/>
            </w:pPr>
            <w:r>
              <w:t>таблетки жевательные</w:t>
            </w:r>
          </w:p>
        </w:tc>
      </w:tr>
      <w:tr w:rsidR="0050768A" w14:paraId="3CD72CB2" w14:textId="77777777">
        <w:tc>
          <w:tcPr>
            <w:tcW w:w="904" w:type="dxa"/>
            <w:vMerge w:val="restart"/>
          </w:tcPr>
          <w:p w14:paraId="2F75E905" w14:textId="77777777" w:rsidR="0050768A" w:rsidRDefault="0050768A">
            <w:pPr>
              <w:pStyle w:val="ConsPlusNormal"/>
            </w:pPr>
            <w:r>
              <w:t>B03AC</w:t>
            </w:r>
          </w:p>
        </w:tc>
        <w:tc>
          <w:tcPr>
            <w:tcW w:w="3964" w:type="dxa"/>
            <w:vMerge w:val="restart"/>
          </w:tcPr>
          <w:p w14:paraId="597923FB" w14:textId="77777777" w:rsidR="0050768A" w:rsidRDefault="0050768A">
            <w:pPr>
              <w:pStyle w:val="ConsPlusNormal"/>
            </w:pPr>
            <w:r>
              <w:t xml:space="preserve">парентеральные препараты трехвалентного железа </w:t>
            </w:r>
            <w:hyperlink w:anchor="P15378" w:history="1">
              <w:r>
                <w:rPr>
                  <w:color w:val="0000FF"/>
                </w:rPr>
                <w:t>&lt;**&gt;</w:t>
              </w:r>
            </w:hyperlink>
          </w:p>
        </w:tc>
        <w:tc>
          <w:tcPr>
            <w:tcW w:w="4252" w:type="dxa"/>
          </w:tcPr>
          <w:p w14:paraId="176632BF" w14:textId="77777777" w:rsidR="0050768A" w:rsidRDefault="0050768A">
            <w:pPr>
              <w:pStyle w:val="ConsPlusNormal"/>
            </w:pPr>
            <w:r>
              <w:t>железа (III) гидроксид олигоизомальтозат</w:t>
            </w:r>
          </w:p>
        </w:tc>
        <w:tc>
          <w:tcPr>
            <w:tcW w:w="2509" w:type="dxa"/>
          </w:tcPr>
          <w:p w14:paraId="46B585B4" w14:textId="77777777" w:rsidR="0050768A" w:rsidRDefault="0050768A">
            <w:pPr>
              <w:pStyle w:val="ConsPlusNormal"/>
            </w:pPr>
            <w:r>
              <w:t>раствор для внутривенного введения</w:t>
            </w:r>
          </w:p>
        </w:tc>
      </w:tr>
      <w:tr w:rsidR="0050768A" w14:paraId="3F615C0E" w14:textId="77777777">
        <w:tc>
          <w:tcPr>
            <w:tcW w:w="904" w:type="dxa"/>
            <w:vMerge/>
          </w:tcPr>
          <w:p w14:paraId="25DA8E7E" w14:textId="77777777" w:rsidR="0050768A" w:rsidRDefault="0050768A">
            <w:pPr>
              <w:spacing w:after="1" w:line="0" w:lineRule="atLeast"/>
            </w:pPr>
          </w:p>
        </w:tc>
        <w:tc>
          <w:tcPr>
            <w:tcW w:w="3964" w:type="dxa"/>
            <w:vMerge/>
          </w:tcPr>
          <w:p w14:paraId="4C994BD8" w14:textId="77777777" w:rsidR="0050768A" w:rsidRDefault="0050768A">
            <w:pPr>
              <w:spacing w:after="1" w:line="0" w:lineRule="atLeast"/>
            </w:pPr>
          </w:p>
        </w:tc>
        <w:tc>
          <w:tcPr>
            <w:tcW w:w="4252" w:type="dxa"/>
          </w:tcPr>
          <w:p w14:paraId="2FFF6FAB" w14:textId="77777777" w:rsidR="0050768A" w:rsidRDefault="0050768A">
            <w:pPr>
              <w:pStyle w:val="ConsPlusNormal"/>
            </w:pPr>
            <w:r>
              <w:t>железа (III) гидроксида сахарозный комплекс</w:t>
            </w:r>
          </w:p>
        </w:tc>
        <w:tc>
          <w:tcPr>
            <w:tcW w:w="2509" w:type="dxa"/>
          </w:tcPr>
          <w:p w14:paraId="756BB08F" w14:textId="77777777" w:rsidR="0050768A" w:rsidRDefault="0050768A">
            <w:pPr>
              <w:pStyle w:val="ConsPlusNormal"/>
            </w:pPr>
            <w:r>
              <w:t>раствор для внутривенного введения</w:t>
            </w:r>
          </w:p>
        </w:tc>
      </w:tr>
      <w:tr w:rsidR="0050768A" w14:paraId="0C9B28F9" w14:textId="77777777">
        <w:tc>
          <w:tcPr>
            <w:tcW w:w="904" w:type="dxa"/>
            <w:vMerge/>
          </w:tcPr>
          <w:p w14:paraId="1515538A" w14:textId="77777777" w:rsidR="0050768A" w:rsidRDefault="0050768A">
            <w:pPr>
              <w:spacing w:after="1" w:line="0" w:lineRule="atLeast"/>
            </w:pPr>
          </w:p>
        </w:tc>
        <w:tc>
          <w:tcPr>
            <w:tcW w:w="3964" w:type="dxa"/>
            <w:vMerge/>
          </w:tcPr>
          <w:p w14:paraId="6E328F6D" w14:textId="77777777" w:rsidR="0050768A" w:rsidRDefault="0050768A">
            <w:pPr>
              <w:spacing w:after="1" w:line="0" w:lineRule="atLeast"/>
            </w:pPr>
          </w:p>
        </w:tc>
        <w:tc>
          <w:tcPr>
            <w:tcW w:w="4252" w:type="dxa"/>
          </w:tcPr>
          <w:p w14:paraId="24B52E94" w14:textId="77777777" w:rsidR="0050768A" w:rsidRDefault="0050768A">
            <w:pPr>
              <w:pStyle w:val="ConsPlusNormal"/>
            </w:pPr>
            <w:r>
              <w:t>железа карбоксимальтозат</w:t>
            </w:r>
          </w:p>
        </w:tc>
        <w:tc>
          <w:tcPr>
            <w:tcW w:w="2509" w:type="dxa"/>
          </w:tcPr>
          <w:p w14:paraId="55C89F7C" w14:textId="77777777" w:rsidR="0050768A" w:rsidRDefault="0050768A">
            <w:pPr>
              <w:pStyle w:val="ConsPlusNormal"/>
            </w:pPr>
            <w:r>
              <w:t>раствор для внутривенного введения</w:t>
            </w:r>
          </w:p>
        </w:tc>
      </w:tr>
      <w:tr w:rsidR="0050768A" w14:paraId="656CBE4A" w14:textId="77777777">
        <w:tc>
          <w:tcPr>
            <w:tcW w:w="904" w:type="dxa"/>
          </w:tcPr>
          <w:p w14:paraId="377F9287" w14:textId="77777777" w:rsidR="0050768A" w:rsidRDefault="0050768A">
            <w:pPr>
              <w:pStyle w:val="ConsPlusNormal"/>
            </w:pPr>
            <w:r>
              <w:t>B03B</w:t>
            </w:r>
          </w:p>
        </w:tc>
        <w:tc>
          <w:tcPr>
            <w:tcW w:w="3964" w:type="dxa"/>
          </w:tcPr>
          <w:p w14:paraId="3425161E" w14:textId="77777777" w:rsidR="0050768A" w:rsidRDefault="0050768A">
            <w:pPr>
              <w:pStyle w:val="ConsPlusNormal"/>
            </w:pPr>
            <w:r>
              <w:t>витамин B</w:t>
            </w:r>
            <w:r>
              <w:rPr>
                <w:vertAlign w:val="subscript"/>
              </w:rPr>
              <w:t>12</w:t>
            </w:r>
            <w:r>
              <w:t xml:space="preserve"> и фолиевая кислота</w:t>
            </w:r>
          </w:p>
        </w:tc>
        <w:tc>
          <w:tcPr>
            <w:tcW w:w="4252" w:type="dxa"/>
          </w:tcPr>
          <w:p w14:paraId="0DCE44E8" w14:textId="77777777" w:rsidR="0050768A" w:rsidRDefault="0050768A">
            <w:pPr>
              <w:pStyle w:val="ConsPlusNormal"/>
            </w:pPr>
          </w:p>
        </w:tc>
        <w:tc>
          <w:tcPr>
            <w:tcW w:w="2509" w:type="dxa"/>
          </w:tcPr>
          <w:p w14:paraId="3D36411D" w14:textId="77777777" w:rsidR="0050768A" w:rsidRDefault="0050768A">
            <w:pPr>
              <w:pStyle w:val="ConsPlusNormal"/>
            </w:pPr>
          </w:p>
        </w:tc>
      </w:tr>
      <w:tr w:rsidR="0050768A" w14:paraId="038EDA37" w14:textId="77777777">
        <w:tc>
          <w:tcPr>
            <w:tcW w:w="904" w:type="dxa"/>
          </w:tcPr>
          <w:p w14:paraId="17CD0509" w14:textId="77777777" w:rsidR="0050768A" w:rsidRDefault="0050768A">
            <w:pPr>
              <w:pStyle w:val="ConsPlusNormal"/>
            </w:pPr>
            <w:r>
              <w:t>B03BA</w:t>
            </w:r>
          </w:p>
        </w:tc>
        <w:tc>
          <w:tcPr>
            <w:tcW w:w="3964" w:type="dxa"/>
          </w:tcPr>
          <w:p w14:paraId="2F46F02E" w14:textId="77777777" w:rsidR="0050768A" w:rsidRDefault="0050768A">
            <w:pPr>
              <w:pStyle w:val="ConsPlusNormal"/>
            </w:pPr>
            <w:r>
              <w:t>витамин B</w:t>
            </w:r>
            <w:r>
              <w:rPr>
                <w:vertAlign w:val="subscript"/>
              </w:rPr>
              <w:t>12</w:t>
            </w:r>
            <w:r>
              <w:t xml:space="preserve"> (цианокобаламин и его аналоги)</w:t>
            </w:r>
          </w:p>
        </w:tc>
        <w:tc>
          <w:tcPr>
            <w:tcW w:w="4252" w:type="dxa"/>
          </w:tcPr>
          <w:p w14:paraId="4F78DA3E" w14:textId="77777777" w:rsidR="0050768A" w:rsidRDefault="0050768A">
            <w:pPr>
              <w:pStyle w:val="ConsPlusNormal"/>
            </w:pPr>
            <w:r>
              <w:t xml:space="preserve">цианокобаламин </w:t>
            </w:r>
            <w:hyperlink w:anchor="P15378" w:history="1">
              <w:r>
                <w:rPr>
                  <w:color w:val="0000FF"/>
                </w:rPr>
                <w:t>&lt;**&gt;</w:t>
              </w:r>
            </w:hyperlink>
          </w:p>
        </w:tc>
        <w:tc>
          <w:tcPr>
            <w:tcW w:w="2509" w:type="dxa"/>
          </w:tcPr>
          <w:p w14:paraId="6A596BF1" w14:textId="77777777" w:rsidR="0050768A" w:rsidRDefault="0050768A">
            <w:pPr>
              <w:pStyle w:val="ConsPlusNormal"/>
            </w:pPr>
            <w:r>
              <w:t>раствор для инъекций</w:t>
            </w:r>
          </w:p>
        </w:tc>
      </w:tr>
      <w:tr w:rsidR="0050768A" w14:paraId="166413AF" w14:textId="77777777">
        <w:tc>
          <w:tcPr>
            <w:tcW w:w="904" w:type="dxa"/>
            <w:vMerge w:val="restart"/>
          </w:tcPr>
          <w:p w14:paraId="1A562568" w14:textId="77777777" w:rsidR="0050768A" w:rsidRDefault="0050768A">
            <w:pPr>
              <w:pStyle w:val="ConsPlusNormal"/>
            </w:pPr>
            <w:r>
              <w:t>B03BB</w:t>
            </w:r>
          </w:p>
        </w:tc>
        <w:tc>
          <w:tcPr>
            <w:tcW w:w="3964" w:type="dxa"/>
            <w:vMerge w:val="restart"/>
          </w:tcPr>
          <w:p w14:paraId="75E5CDCF" w14:textId="77777777" w:rsidR="0050768A" w:rsidRDefault="0050768A">
            <w:pPr>
              <w:pStyle w:val="ConsPlusNormal"/>
            </w:pPr>
            <w:r>
              <w:t>фолиевая кислота и ее производные</w:t>
            </w:r>
          </w:p>
        </w:tc>
        <w:tc>
          <w:tcPr>
            <w:tcW w:w="4252" w:type="dxa"/>
            <w:vMerge w:val="restart"/>
          </w:tcPr>
          <w:p w14:paraId="0C1585E6" w14:textId="77777777" w:rsidR="0050768A" w:rsidRDefault="0050768A">
            <w:pPr>
              <w:pStyle w:val="ConsPlusNormal"/>
            </w:pPr>
            <w:r>
              <w:t xml:space="preserve">фолиевая кислота </w:t>
            </w:r>
            <w:hyperlink w:anchor="P15377" w:history="1">
              <w:r>
                <w:rPr>
                  <w:color w:val="0000FF"/>
                </w:rPr>
                <w:t>&lt;*&gt;</w:t>
              </w:r>
            </w:hyperlink>
          </w:p>
        </w:tc>
        <w:tc>
          <w:tcPr>
            <w:tcW w:w="2509" w:type="dxa"/>
          </w:tcPr>
          <w:p w14:paraId="30BE7A3C" w14:textId="77777777" w:rsidR="0050768A" w:rsidRDefault="0050768A">
            <w:pPr>
              <w:pStyle w:val="ConsPlusNormal"/>
            </w:pPr>
            <w:r>
              <w:t>таблетки</w:t>
            </w:r>
          </w:p>
        </w:tc>
      </w:tr>
      <w:tr w:rsidR="0050768A" w14:paraId="7969A151" w14:textId="77777777">
        <w:tc>
          <w:tcPr>
            <w:tcW w:w="904" w:type="dxa"/>
            <w:vMerge/>
          </w:tcPr>
          <w:p w14:paraId="1853E9C8" w14:textId="77777777" w:rsidR="0050768A" w:rsidRDefault="0050768A">
            <w:pPr>
              <w:spacing w:after="1" w:line="0" w:lineRule="atLeast"/>
            </w:pPr>
          </w:p>
        </w:tc>
        <w:tc>
          <w:tcPr>
            <w:tcW w:w="3964" w:type="dxa"/>
            <w:vMerge/>
          </w:tcPr>
          <w:p w14:paraId="663C62E3" w14:textId="77777777" w:rsidR="0050768A" w:rsidRDefault="0050768A">
            <w:pPr>
              <w:spacing w:after="1" w:line="0" w:lineRule="atLeast"/>
            </w:pPr>
          </w:p>
        </w:tc>
        <w:tc>
          <w:tcPr>
            <w:tcW w:w="4252" w:type="dxa"/>
            <w:vMerge/>
          </w:tcPr>
          <w:p w14:paraId="35AA9860" w14:textId="77777777" w:rsidR="0050768A" w:rsidRDefault="0050768A">
            <w:pPr>
              <w:spacing w:after="1" w:line="0" w:lineRule="atLeast"/>
            </w:pPr>
          </w:p>
        </w:tc>
        <w:tc>
          <w:tcPr>
            <w:tcW w:w="2509" w:type="dxa"/>
          </w:tcPr>
          <w:p w14:paraId="6CA462A7" w14:textId="77777777" w:rsidR="0050768A" w:rsidRDefault="0050768A">
            <w:pPr>
              <w:pStyle w:val="ConsPlusNormal"/>
            </w:pPr>
            <w:r>
              <w:t>таблетки, покрытые пленочной оболочкой</w:t>
            </w:r>
          </w:p>
        </w:tc>
      </w:tr>
      <w:tr w:rsidR="0050768A" w14:paraId="092E6078" w14:textId="77777777">
        <w:tc>
          <w:tcPr>
            <w:tcW w:w="904" w:type="dxa"/>
          </w:tcPr>
          <w:p w14:paraId="645E9BFB" w14:textId="77777777" w:rsidR="0050768A" w:rsidRDefault="0050768A">
            <w:pPr>
              <w:pStyle w:val="ConsPlusNormal"/>
            </w:pPr>
            <w:r>
              <w:t>B03X</w:t>
            </w:r>
          </w:p>
        </w:tc>
        <w:tc>
          <w:tcPr>
            <w:tcW w:w="3964" w:type="dxa"/>
          </w:tcPr>
          <w:p w14:paraId="1C92DA41" w14:textId="77777777" w:rsidR="0050768A" w:rsidRDefault="0050768A">
            <w:pPr>
              <w:pStyle w:val="ConsPlusNormal"/>
            </w:pPr>
            <w:r>
              <w:t>другие антианемические препараты</w:t>
            </w:r>
          </w:p>
        </w:tc>
        <w:tc>
          <w:tcPr>
            <w:tcW w:w="4252" w:type="dxa"/>
          </w:tcPr>
          <w:p w14:paraId="48CBC2EF" w14:textId="77777777" w:rsidR="0050768A" w:rsidRDefault="0050768A">
            <w:pPr>
              <w:pStyle w:val="ConsPlusNormal"/>
            </w:pPr>
          </w:p>
        </w:tc>
        <w:tc>
          <w:tcPr>
            <w:tcW w:w="2509" w:type="dxa"/>
          </w:tcPr>
          <w:p w14:paraId="4C022410" w14:textId="77777777" w:rsidR="0050768A" w:rsidRDefault="0050768A">
            <w:pPr>
              <w:pStyle w:val="ConsPlusNormal"/>
            </w:pPr>
          </w:p>
        </w:tc>
      </w:tr>
      <w:tr w:rsidR="0050768A" w14:paraId="017EBB9E" w14:textId="77777777">
        <w:tc>
          <w:tcPr>
            <w:tcW w:w="904" w:type="dxa"/>
            <w:vMerge w:val="restart"/>
          </w:tcPr>
          <w:p w14:paraId="53378939" w14:textId="77777777" w:rsidR="0050768A" w:rsidRDefault="0050768A">
            <w:pPr>
              <w:pStyle w:val="ConsPlusNormal"/>
            </w:pPr>
            <w:r>
              <w:t>B03XA</w:t>
            </w:r>
          </w:p>
        </w:tc>
        <w:tc>
          <w:tcPr>
            <w:tcW w:w="3964" w:type="dxa"/>
            <w:vMerge w:val="restart"/>
          </w:tcPr>
          <w:p w14:paraId="1498414D" w14:textId="77777777" w:rsidR="0050768A" w:rsidRDefault="0050768A">
            <w:pPr>
              <w:pStyle w:val="ConsPlusNormal"/>
            </w:pPr>
            <w:r>
              <w:t>другие антианемические препараты</w:t>
            </w:r>
          </w:p>
        </w:tc>
        <w:tc>
          <w:tcPr>
            <w:tcW w:w="4252" w:type="dxa"/>
          </w:tcPr>
          <w:p w14:paraId="300DE889" w14:textId="77777777" w:rsidR="0050768A" w:rsidRDefault="0050768A">
            <w:pPr>
              <w:pStyle w:val="ConsPlusNormal"/>
            </w:pPr>
            <w:r>
              <w:t xml:space="preserve">дарбэпоэтин альфа </w:t>
            </w:r>
            <w:hyperlink w:anchor="P15379" w:history="1">
              <w:r>
                <w:rPr>
                  <w:color w:val="0000FF"/>
                </w:rPr>
                <w:t>&lt;***&gt;</w:t>
              </w:r>
            </w:hyperlink>
          </w:p>
        </w:tc>
        <w:tc>
          <w:tcPr>
            <w:tcW w:w="2509" w:type="dxa"/>
          </w:tcPr>
          <w:p w14:paraId="209EA723" w14:textId="77777777" w:rsidR="0050768A" w:rsidRDefault="0050768A">
            <w:pPr>
              <w:pStyle w:val="ConsPlusNormal"/>
            </w:pPr>
            <w:r>
              <w:t>раствор для инъекций</w:t>
            </w:r>
          </w:p>
        </w:tc>
      </w:tr>
      <w:tr w:rsidR="0050768A" w14:paraId="1A21B070" w14:textId="77777777">
        <w:tc>
          <w:tcPr>
            <w:tcW w:w="904" w:type="dxa"/>
            <w:vMerge/>
          </w:tcPr>
          <w:p w14:paraId="75F03DF7" w14:textId="77777777" w:rsidR="0050768A" w:rsidRDefault="0050768A">
            <w:pPr>
              <w:spacing w:after="1" w:line="0" w:lineRule="atLeast"/>
            </w:pPr>
          </w:p>
        </w:tc>
        <w:tc>
          <w:tcPr>
            <w:tcW w:w="3964" w:type="dxa"/>
            <w:vMerge/>
          </w:tcPr>
          <w:p w14:paraId="1C8614F6" w14:textId="77777777" w:rsidR="0050768A" w:rsidRDefault="0050768A">
            <w:pPr>
              <w:spacing w:after="1" w:line="0" w:lineRule="atLeast"/>
            </w:pPr>
          </w:p>
        </w:tc>
        <w:tc>
          <w:tcPr>
            <w:tcW w:w="4252" w:type="dxa"/>
          </w:tcPr>
          <w:p w14:paraId="5EDED37E" w14:textId="77777777" w:rsidR="0050768A" w:rsidRDefault="0050768A">
            <w:pPr>
              <w:pStyle w:val="ConsPlusNormal"/>
            </w:pPr>
            <w:r>
              <w:t xml:space="preserve">метоксиполиэтилен-гликоль-эпоэтин бета </w:t>
            </w:r>
            <w:hyperlink w:anchor="P15379" w:history="1">
              <w:r>
                <w:rPr>
                  <w:color w:val="0000FF"/>
                </w:rPr>
                <w:t>&lt;***&gt;</w:t>
              </w:r>
            </w:hyperlink>
          </w:p>
        </w:tc>
        <w:tc>
          <w:tcPr>
            <w:tcW w:w="2509" w:type="dxa"/>
          </w:tcPr>
          <w:p w14:paraId="25647678" w14:textId="77777777" w:rsidR="0050768A" w:rsidRDefault="0050768A">
            <w:pPr>
              <w:pStyle w:val="ConsPlusNormal"/>
            </w:pPr>
            <w:r>
              <w:t>раствор для внутривенного и подкожного введения</w:t>
            </w:r>
          </w:p>
        </w:tc>
      </w:tr>
      <w:tr w:rsidR="0050768A" w14:paraId="22CC2283" w14:textId="77777777">
        <w:tc>
          <w:tcPr>
            <w:tcW w:w="904" w:type="dxa"/>
            <w:vMerge/>
          </w:tcPr>
          <w:p w14:paraId="197A802C" w14:textId="77777777" w:rsidR="0050768A" w:rsidRDefault="0050768A">
            <w:pPr>
              <w:spacing w:after="1" w:line="0" w:lineRule="atLeast"/>
            </w:pPr>
          </w:p>
        </w:tc>
        <w:tc>
          <w:tcPr>
            <w:tcW w:w="3964" w:type="dxa"/>
            <w:vMerge/>
          </w:tcPr>
          <w:p w14:paraId="0B93D667" w14:textId="77777777" w:rsidR="0050768A" w:rsidRDefault="0050768A">
            <w:pPr>
              <w:spacing w:after="1" w:line="0" w:lineRule="atLeast"/>
            </w:pPr>
          </w:p>
        </w:tc>
        <w:tc>
          <w:tcPr>
            <w:tcW w:w="4252" w:type="dxa"/>
          </w:tcPr>
          <w:p w14:paraId="4194ECA8" w14:textId="77777777" w:rsidR="0050768A" w:rsidRDefault="0050768A">
            <w:pPr>
              <w:pStyle w:val="ConsPlusNormal"/>
            </w:pPr>
            <w:r>
              <w:t>эпоэтин альфа</w:t>
            </w:r>
          </w:p>
        </w:tc>
        <w:tc>
          <w:tcPr>
            <w:tcW w:w="2509" w:type="dxa"/>
          </w:tcPr>
          <w:p w14:paraId="0947CE90" w14:textId="77777777" w:rsidR="0050768A" w:rsidRDefault="0050768A">
            <w:pPr>
              <w:pStyle w:val="ConsPlusNormal"/>
            </w:pPr>
            <w:r>
              <w:t>раствор для внутривенного и подкожного введения</w:t>
            </w:r>
          </w:p>
        </w:tc>
      </w:tr>
      <w:tr w:rsidR="0050768A" w14:paraId="54AA581E" w14:textId="77777777">
        <w:tc>
          <w:tcPr>
            <w:tcW w:w="904" w:type="dxa"/>
            <w:vMerge/>
          </w:tcPr>
          <w:p w14:paraId="0C54B7E9" w14:textId="77777777" w:rsidR="0050768A" w:rsidRDefault="0050768A">
            <w:pPr>
              <w:spacing w:after="1" w:line="0" w:lineRule="atLeast"/>
            </w:pPr>
          </w:p>
        </w:tc>
        <w:tc>
          <w:tcPr>
            <w:tcW w:w="3964" w:type="dxa"/>
            <w:vMerge/>
          </w:tcPr>
          <w:p w14:paraId="29202197" w14:textId="77777777" w:rsidR="0050768A" w:rsidRDefault="0050768A">
            <w:pPr>
              <w:spacing w:after="1" w:line="0" w:lineRule="atLeast"/>
            </w:pPr>
          </w:p>
        </w:tc>
        <w:tc>
          <w:tcPr>
            <w:tcW w:w="4252" w:type="dxa"/>
            <w:vMerge w:val="restart"/>
          </w:tcPr>
          <w:p w14:paraId="50B55D52" w14:textId="77777777" w:rsidR="0050768A" w:rsidRDefault="0050768A">
            <w:pPr>
              <w:pStyle w:val="ConsPlusNormal"/>
            </w:pPr>
            <w:r>
              <w:t>эпоэтин бета</w:t>
            </w:r>
          </w:p>
        </w:tc>
        <w:tc>
          <w:tcPr>
            <w:tcW w:w="2509" w:type="dxa"/>
          </w:tcPr>
          <w:p w14:paraId="58C9E6DB" w14:textId="77777777" w:rsidR="0050768A" w:rsidRDefault="0050768A">
            <w:pPr>
              <w:pStyle w:val="ConsPlusNormal"/>
            </w:pPr>
            <w:r>
              <w:t>лиофилизат для приготовления раствора для внутривенного и подкожного введения</w:t>
            </w:r>
          </w:p>
        </w:tc>
      </w:tr>
      <w:tr w:rsidR="0050768A" w14:paraId="1E352814" w14:textId="77777777">
        <w:tc>
          <w:tcPr>
            <w:tcW w:w="904" w:type="dxa"/>
            <w:vMerge/>
          </w:tcPr>
          <w:p w14:paraId="26035AB4" w14:textId="77777777" w:rsidR="0050768A" w:rsidRDefault="0050768A">
            <w:pPr>
              <w:spacing w:after="1" w:line="0" w:lineRule="atLeast"/>
            </w:pPr>
          </w:p>
        </w:tc>
        <w:tc>
          <w:tcPr>
            <w:tcW w:w="3964" w:type="dxa"/>
            <w:vMerge/>
          </w:tcPr>
          <w:p w14:paraId="69BB8321" w14:textId="77777777" w:rsidR="0050768A" w:rsidRDefault="0050768A">
            <w:pPr>
              <w:spacing w:after="1" w:line="0" w:lineRule="atLeast"/>
            </w:pPr>
          </w:p>
        </w:tc>
        <w:tc>
          <w:tcPr>
            <w:tcW w:w="4252" w:type="dxa"/>
            <w:vMerge/>
          </w:tcPr>
          <w:p w14:paraId="59A27DBA" w14:textId="77777777" w:rsidR="0050768A" w:rsidRDefault="0050768A">
            <w:pPr>
              <w:spacing w:after="1" w:line="0" w:lineRule="atLeast"/>
            </w:pPr>
          </w:p>
        </w:tc>
        <w:tc>
          <w:tcPr>
            <w:tcW w:w="2509" w:type="dxa"/>
          </w:tcPr>
          <w:p w14:paraId="49BE2242" w14:textId="77777777" w:rsidR="0050768A" w:rsidRDefault="0050768A">
            <w:pPr>
              <w:pStyle w:val="ConsPlusNormal"/>
            </w:pPr>
            <w:r>
              <w:t>раствор для внутривенного и подкожного введения</w:t>
            </w:r>
          </w:p>
        </w:tc>
      </w:tr>
      <w:tr w:rsidR="0050768A" w14:paraId="4E4A07F9" w14:textId="77777777">
        <w:tc>
          <w:tcPr>
            <w:tcW w:w="904" w:type="dxa"/>
          </w:tcPr>
          <w:p w14:paraId="784F4288" w14:textId="77777777" w:rsidR="0050768A" w:rsidRDefault="0050768A">
            <w:pPr>
              <w:pStyle w:val="ConsPlusNormal"/>
            </w:pPr>
            <w:r>
              <w:t>B05</w:t>
            </w:r>
          </w:p>
        </w:tc>
        <w:tc>
          <w:tcPr>
            <w:tcW w:w="3964" w:type="dxa"/>
          </w:tcPr>
          <w:p w14:paraId="13B84F40" w14:textId="77777777" w:rsidR="0050768A" w:rsidRDefault="0050768A">
            <w:pPr>
              <w:pStyle w:val="ConsPlusNormal"/>
            </w:pPr>
            <w:r>
              <w:t>кровезаменители и перфузионные растворы</w:t>
            </w:r>
          </w:p>
        </w:tc>
        <w:tc>
          <w:tcPr>
            <w:tcW w:w="4252" w:type="dxa"/>
          </w:tcPr>
          <w:p w14:paraId="20C4F6D6" w14:textId="77777777" w:rsidR="0050768A" w:rsidRDefault="0050768A">
            <w:pPr>
              <w:pStyle w:val="ConsPlusNormal"/>
            </w:pPr>
          </w:p>
        </w:tc>
        <w:tc>
          <w:tcPr>
            <w:tcW w:w="2509" w:type="dxa"/>
          </w:tcPr>
          <w:p w14:paraId="3F3E2624" w14:textId="77777777" w:rsidR="0050768A" w:rsidRDefault="0050768A">
            <w:pPr>
              <w:pStyle w:val="ConsPlusNormal"/>
            </w:pPr>
          </w:p>
        </w:tc>
      </w:tr>
      <w:tr w:rsidR="0050768A" w14:paraId="01C33EBE" w14:textId="77777777">
        <w:tc>
          <w:tcPr>
            <w:tcW w:w="904" w:type="dxa"/>
          </w:tcPr>
          <w:p w14:paraId="0920AD95" w14:textId="77777777" w:rsidR="0050768A" w:rsidRDefault="0050768A">
            <w:pPr>
              <w:pStyle w:val="ConsPlusNormal"/>
            </w:pPr>
            <w:r>
              <w:t>B05A</w:t>
            </w:r>
          </w:p>
        </w:tc>
        <w:tc>
          <w:tcPr>
            <w:tcW w:w="3964" w:type="dxa"/>
          </w:tcPr>
          <w:p w14:paraId="45AFE39A" w14:textId="77777777" w:rsidR="0050768A" w:rsidRDefault="0050768A">
            <w:pPr>
              <w:pStyle w:val="ConsPlusNormal"/>
            </w:pPr>
            <w:r>
              <w:t>кровь и препараты крови</w:t>
            </w:r>
          </w:p>
        </w:tc>
        <w:tc>
          <w:tcPr>
            <w:tcW w:w="4252" w:type="dxa"/>
          </w:tcPr>
          <w:p w14:paraId="07BB66D0" w14:textId="77777777" w:rsidR="0050768A" w:rsidRDefault="0050768A">
            <w:pPr>
              <w:pStyle w:val="ConsPlusNormal"/>
            </w:pPr>
          </w:p>
        </w:tc>
        <w:tc>
          <w:tcPr>
            <w:tcW w:w="2509" w:type="dxa"/>
          </w:tcPr>
          <w:p w14:paraId="3B63E133" w14:textId="77777777" w:rsidR="0050768A" w:rsidRDefault="0050768A">
            <w:pPr>
              <w:pStyle w:val="ConsPlusNormal"/>
            </w:pPr>
          </w:p>
        </w:tc>
      </w:tr>
      <w:tr w:rsidR="0050768A" w14:paraId="0F01B241" w14:textId="77777777">
        <w:tc>
          <w:tcPr>
            <w:tcW w:w="904" w:type="dxa"/>
            <w:vMerge w:val="restart"/>
          </w:tcPr>
          <w:p w14:paraId="3A4AB100" w14:textId="77777777" w:rsidR="0050768A" w:rsidRDefault="0050768A">
            <w:pPr>
              <w:pStyle w:val="ConsPlusNormal"/>
            </w:pPr>
            <w:r>
              <w:t>B05AA</w:t>
            </w:r>
          </w:p>
        </w:tc>
        <w:tc>
          <w:tcPr>
            <w:tcW w:w="3964" w:type="dxa"/>
            <w:vMerge w:val="restart"/>
          </w:tcPr>
          <w:p w14:paraId="5E752CC2" w14:textId="77777777" w:rsidR="0050768A" w:rsidRDefault="0050768A">
            <w:pPr>
              <w:pStyle w:val="ConsPlusNormal"/>
            </w:pPr>
            <w:r>
              <w:t xml:space="preserve">кровезаменители и препараты плазмы крови </w:t>
            </w:r>
            <w:hyperlink w:anchor="P15378" w:history="1">
              <w:r>
                <w:rPr>
                  <w:color w:val="0000FF"/>
                </w:rPr>
                <w:t>&lt;**&gt;</w:t>
              </w:r>
            </w:hyperlink>
          </w:p>
        </w:tc>
        <w:tc>
          <w:tcPr>
            <w:tcW w:w="4252" w:type="dxa"/>
          </w:tcPr>
          <w:p w14:paraId="50430490" w14:textId="77777777" w:rsidR="0050768A" w:rsidRDefault="0050768A">
            <w:pPr>
              <w:pStyle w:val="ConsPlusNormal"/>
            </w:pPr>
            <w:r>
              <w:t>альбумин человека</w:t>
            </w:r>
          </w:p>
        </w:tc>
        <w:tc>
          <w:tcPr>
            <w:tcW w:w="2509" w:type="dxa"/>
          </w:tcPr>
          <w:p w14:paraId="3612EC58" w14:textId="77777777" w:rsidR="0050768A" w:rsidRDefault="0050768A">
            <w:pPr>
              <w:pStyle w:val="ConsPlusNormal"/>
            </w:pPr>
            <w:r>
              <w:t>раствор для инфузий</w:t>
            </w:r>
          </w:p>
        </w:tc>
      </w:tr>
      <w:tr w:rsidR="0050768A" w14:paraId="40B3E310" w14:textId="77777777">
        <w:tc>
          <w:tcPr>
            <w:tcW w:w="904" w:type="dxa"/>
            <w:vMerge/>
          </w:tcPr>
          <w:p w14:paraId="4F2029A0" w14:textId="77777777" w:rsidR="0050768A" w:rsidRDefault="0050768A">
            <w:pPr>
              <w:spacing w:after="1" w:line="0" w:lineRule="atLeast"/>
            </w:pPr>
          </w:p>
        </w:tc>
        <w:tc>
          <w:tcPr>
            <w:tcW w:w="3964" w:type="dxa"/>
            <w:vMerge/>
          </w:tcPr>
          <w:p w14:paraId="1FE9B9F1" w14:textId="77777777" w:rsidR="0050768A" w:rsidRDefault="0050768A">
            <w:pPr>
              <w:spacing w:after="1" w:line="0" w:lineRule="atLeast"/>
            </w:pPr>
          </w:p>
        </w:tc>
        <w:tc>
          <w:tcPr>
            <w:tcW w:w="4252" w:type="dxa"/>
          </w:tcPr>
          <w:p w14:paraId="648F0BB8" w14:textId="77777777" w:rsidR="0050768A" w:rsidRDefault="0050768A">
            <w:pPr>
              <w:pStyle w:val="ConsPlusNormal"/>
            </w:pPr>
            <w:r>
              <w:t>гидроксиэтилкрахмал</w:t>
            </w:r>
          </w:p>
        </w:tc>
        <w:tc>
          <w:tcPr>
            <w:tcW w:w="2509" w:type="dxa"/>
          </w:tcPr>
          <w:p w14:paraId="5EC18262" w14:textId="77777777" w:rsidR="0050768A" w:rsidRDefault="0050768A">
            <w:pPr>
              <w:pStyle w:val="ConsPlusNormal"/>
            </w:pPr>
            <w:r>
              <w:t>раствор для инфузий</w:t>
            </w:r>
          </w:p>
        </w:tc>
      </w:tr>
      <w:tr w:rsidR="0050768A" w14:paraId="27AF2B23" w14:textId="77777777">
        <w:tc>
          <w:tcPr>
            <w:tcW w:w="904" w:type="dxa"/>
            <w:vMerge/>
          </w:tcPr>
          <w:p w14:paraId="501AA125" w14:textId="77777777" w:rsidR="0050768A" w:rsidRDefault="0050768A">
            <w:pPr>
              <w:spacing w:after="1" w:line="0" w:lineRule="atLeast"/>
            </w:pPr>
          </w:p>
        </w:tc>
        <w:tc>
          <w:tcPr>
            <w:tcW w:w="3964" w:type="dxa"/>
            <w:vMerge/>
          </w:tcPr>
          <w:p w14:paraId="28A4FB75" w14:textId="77777777" w:rsidR="0050768A" w:rsidRDefault="0050768A">
            <w:pPr>
              <w:spacing w:after="1" w:line="0" w:lineRule="atLeast"/>
            </w:pPr>
          </w:p>
        </w:tc>
        <w:tc>
          <w:tcPr>
            <w:tcW w:w="4252" w:type="dxa"/>
          </w:tcPr>
          <w:p w14:paraId="5C4F8A60" w14:textId="77777777" w:rsidR="0050768A" w:rsidRDefault="0050768A">
            <w:pPr>
              <w:pStyle w:val="ConsPlusNormal"/>
            </w:pPr>
            <w:r>
              <w:t>декстран</w:t>
            </w:r>
          </w:p>
        </w:tc>
        <w:tc>
          <w:tcPr>
            <w:tcW w:w="2509" w:type="dxa"/>
          </w:tcPr>
          <w:p w14:paraId="727C5AAA" w14:textId="77777777" w:rsidR="0050768A" w:rsidRDefault="0050768A">
            <w:pPr>
              <w:pStyle w:val="ConsPlusNormal"/>
            </w:pPr>
            <w:r>
              <w:t>раствор для инфузий</w:t>
            </w:r>
          </w:p>
        </w:tc>
      </w:tr>
      <w:tr w:rsidR="0050768A" w14:paraId="799F6FC6" w14:textId="77777777">
        <w:tc>
          <w:tcPr>
            <w:tcW w:w="904" w:type="dxa"/>
            <w:vMerge/>
          </w:tcPr>
          <w:p w14:paraId="0616AF77" w14:textId="77777777" w:rsidR="0050768A" w:rsidRDefault="0050768A">
            <w:pPr>
              <w:spacing w:after="1" w:line="0" w:lineRule="atLeast"/>
            </w:pPr>
          </w:p>
        </w:tc>
        <w:tc>
          <w:tcPr>
            <w:tcW w:w="3964" w:type="dxa"/>
            <w:vMerge/>
          </w:tcPr>
          <w:p w14:paraId="2F56223A" w14:textId="77777777" w:rsidR="0050768A" w:rsidRDefault="0050768A">
            <w:pPr>
              <w:spacing w:after="1" w:line="0" w:lineRule="atLeast"/>
            </w:pPr>
          </w:p>
        </w:tc>
        <w:tc>
          <w:tcPr>
            <w:tcW w:w="4252" w:type="dxa"/>
          </w:tcPr>
          <w:p w14:paraId="166BD52D" w14:textId="77777777" w:rsidR="0050768A" w:rsidRDefault="0050768A">
            <w:pPr>
              <w:pStyle w:val="ConsPlusNormal"/>
            </w:pPr>
            <w:r>
              <w:t>желатин</w:t>
            </w:r>
          </w:p>
        </w:tc>
        <w:tc>
          <w:tcPr>
            <w:tcW w:w="2509" w:type="dxa"/>
          </w:tcPr>
          <w:p w14:paraId="41DDEB7A" w14:textId="77777777" w:rsidR="0050768A" w:rsidRDefault="0050768A">
            <w:pPr>
              <w:pStyle w:val="ConsPlusNormal"/>
            </w:pPr>
            <w:r>
              <w:t>раствор для инфузий</w:t>
            </w:r>
          </w:p>
        </w:tc>
      </w:tr>
      <w:tr w:rsidR="0050768A" w14:paraId="23F10BF7" w14:textId="77777777">
        <w:tc>
          <w:tcPr>
            <w:tcW w:w="904" w:type="dxa"/>
          </w:tcPr>
          <w:p w14:paraId="748FF191" w14:textId="77777777" w:rsidR="0050768A" w:rsidRDefault="0050768A">
            <w:pPr>
              <w:pStyle w:val="ConsPlusNormal"/>
            </w:pPr>
            <w:r>
              <w:t>B05B</w:t>
            </w:r>
          </w:p>
        </w:tc>
        <w:tc>
          <w:tcPr>
            <w:tcW w:w="3964" w:type="dxa"/>
          </w:tcPr>
          <w:p w14:paraId="51334495" w14:textId="77777777" w:rsidR="0050768A" w:rsidRDefault="0050768A">
            <w:pPr>
              <w:pStyle w:val="ConsPlusNormal"/>
            </w:pPr>
            <w:r>
              <w:t>растворы для внутривенного введения</w:t>
            </w:r>
          </w:p>
        </w:tc>
        <w:tc>
          <w:tcPr>
            <w:tcW w:w="4252" w:type="dxa"/>
          </w:tcPr>
          <w:p w14:paraId="36DADA2D" w14:textId="77777777" w:rsidR="0050768A" w:rsidRDefault="0050768A">
            <w:pPr>
              <w:pStyle w:val="ConsPlusNormal"/>
            </w:pPr>
          </w:p>
        </w:tc>
        <w:tc>
          <w:tcPr>
            <w:tcW w:w="2509" w:type="dxa"/>
          </w:tcPr>
          <w:p w14:paraId="04F0C638" w14:textId="77777777" w:rsidR="0050768A" w:rsidRDefault="0050768A">
            <w:pPr>
              <w:pStyle w:val="ConsPlusNormal"/>
            </w:pPr>
          </w:p>
        </w:tc>
      </w:tr>
      <w:tr w:rsidR="0050768A" w14:paraId="098868A4" w14:textId="77777777">
        <w:tc>
          <w:tcPr>
            <w:tcW w:w="904" w:type="dxa"/>
          </w:tcPr>
          <w:p w14:paraId="7164D05A" w14:textId="77777777" w:rsidR="0050768A" w:rsidRDefault="0050768A">
            <w:pPr>
              <w:pStyle w:val="ConsPlusNormal"/>
            </w:pPr>
            <w:r>
              <w:t>B05BA</w:t>
            </w:r>
          </w:p>
        </w:tc>
        <w:tc>
          <w:tcPr>
            <w:tcW w:w="3964" w:type="dxa"/>
          </w:tcPr>
          <w:p w14:paraId="439A13CB" w14:textId="77777777" w:rsidR="0050768A" w:rsidRDefault="0050768A">
            <w:pPr>
              <w:pStyle w:val="ConsPlusNormal"/>
            </w:pPr>
            <w:r>
              <w:t>растворы для парентерального питания</w:t>
            </w:r>
          </w:p>
        </w:tc>
        <w:tc>
          <w:tcPr>
            <w:tcW w:w="4252" w:type="dxa"/>
          </w:tcPr>
          <w:p w14:paraId="08F61968" w14:textId="77777777" w:rsidR="0050768A" w:rsidRDefault="0050768A">
            <w:pPr>
              <w:pStyle w:val="ConsPlusNormal"/>
            </w:pPr>
            <w:r>
              <w:t xml:space="preserve">жировые эмульсии для парентерального питания </w:t>
            </w:r>
            <w:hyperlink w:anchor="P15378" w:history="1">
              <w:r>
                <w:rPr>
                  <w:color w:val="0000FF"/>
                </w:rPr>
                <w:t>&lt;**&gt;</w:t>
              </w:r>
            </w:hyperlink>
          </w:p>
        </w:tc>
        <w:tc>
          <w:tcPr>
            <w:tcW w:w="2509" w:type="dxa"/>
          </w:tcPr>
          <w:p w14:paraId="64396945" w14:textId="77777777" w:rsidR="0050768A" w:rsidRDefault="0050768A">
            <w:pPr>
              <w:pStyle w:val="ConsPlusNormal"/>
            </w:pPr>
            <w:r>
              <w:t>эмульсия для инфузий</w:t>
            </w:r>
          </w:p>
        </w:tc>
      </w:tr>
      <w:tr w:rsidR="0050768A" w14:paraId="4F373378" w14:textId="77777777">
        <w:tc>
          <w:tcPr>
            <w:tcW w:w="904" w:type="dxa"/>
            <w:vMerge w:val="restart"/>
          </w:tcPr>
          <w:p w14:paraId="5123169F" w14:textId="77777777" w:rsidR="0050768A" w:rsidRDefault="0050768A">
            <w:pPr>
              <w:pStyle w:val="ConsPlusNormal"/>
            </w:pPr>
            <w:r>
              <w:t>B05BB</w:t>
            </w:r>
          </w:p>
        </w:tc>
        <w:tc>
          <w:tcPr>
            <w:tcW w:w="3964" w:type="dxa"/>
            <w:vMerge w:val="restart"/>
          </w:tcPr>
          <w:p w14:paraId="4A27B0B2" w14:textId="77777777" w:rsidR="0050768A" w:rsidRDefault="0050768A">
            <w:pPr>
              <w:pStyle w:val="ConsPlusNormal"/>
            </w:pPr>
            <w:r>
              <w:t xml:space="preserve">растворы, влияющие на водно-электролитный баланс </w:t>
            </w:r>
            <w:hyperlink w:anchor="P15378" w:history="1">
              <w:r>
                <w:rPr>
                  <w:color w:val="0000FF"/>
                </w:rPr>
                <w:t>&lt;**&gt;</w:t>
              </w:r>
            </w:hyperlink>
          </w:p>
        </w:tc>
        <w:tc>
          <w:tcPr>
            <w:tcW w:w="4252" w:type="dxa"/>
          </w:tcPr>
          <w:p w14:paraId="6FB27BD2" w14:textId="77777777" w:rsidR="0050768A" w:rsidRDefault="0050768A">
            <w:pPr>
              <w:pStyle w:val="ConsPlusNormal"/>
            </w:pPr>
            <w:r>
              <w:t>декстроза + калия хлорид + натрия хлорид + натрия цитрат</w:t>
            </w:r>
          </w:p>
        </w:tc>
        <w:tc>
          <w:tcPr>
            <w:tcW w:w="2509" w:type="dxa"/>
          </w:tcPr>
          <w:p w14:paraId="2D451B5B" w14:textId="77777777" w:rsidR="0050768A" w:rsidRDefault="0050768A">
            <w:pPr>
              <w:pStyle w:val="ConsPlusNormal"/>
            </w:pPr>
            <w:r>
              <w:t>порошок для приготовления раствора для приема внутрь</w:t>
            </w:r>
          </w:p>
        </w:tc>
      </w:tr>
      <w:tr w:rsidR="0050768A" w14:paraId="1964ED70" w14:textId="77777777">
        <w:tc>
          <w:tcPr>
            <w:tcW w:w="904" w:type="dxa"/>
            <w:vMerge/>
          </w:tcPr>
          <w:p w14:paraId="13BE7264" w14:textId="77777777" w:rsidR="0050768A" w:rsidRDefault="0050768A">
            <w:pPr>
              <w:spacing w:after="1" w:line="0" w:lineRule="atLeast"/>
            </w:pPr>
          </w:p>
        </w:tc>
        <w:tc>
          <w:tcPr>
            <w:tcW w:w="3964" w:type="dxa"/>
            <w:vMerge/>
          </w:tcPr>
          <w:p w14:paraId="0C371A1B" w14:textId="77777777" w:rsidR="0050768A" w:rsidRDefault="0050768A">
            <w:pPr>
              <w:spacing w:after="1" w:line="0" w:lineRule="atLeast"/>
            </w:pPr>
          </w:p>
        </w:tc>
        <w:tc>
          <w:tcPr>
            <w:tcW w:w="4252" w:type="dxa"/>
          </w:tcPr>
          <w:p w14:paraId="38F144FE" w14:textId="77777777" w:rsidR="0050768A" w:rsidRDefault="0050768A">
            <w:pPr>
              <w:pStyle w:val="ConsPlusNormal"/>
            </w:pPr>
            <w:r>
              <w:t>калия ацетат + кальция ацетат + магния ацетат + натрия ацетат + натрия хлорид</w:t>
            </w:r>
          </w:p>
        </w:tc>
        <w:tc>
          <w:tcPr>
            <w:tcW w:w="2509" w:type="dxa"/>
          </w:tcPr>
          <w:p w14:paraId="1AF08D2E" w14:textId="77777777" w:rsidR="0050768A" w:rsidRDefault="0050768A">
            <w:pPr>
              <w:pStyle w:val="ConsPlusNormal"/>
            </w:pPr>
            <w:r>
              <w:t>раствор для инфузий</w:t>
            </w:r>
          </w:p>
        </w:tc>
      </w:tr>
      <w:tr w:rsidR="0050768A" w14:paraId="6689662B" w14:textId="77777777">
        <w:tc>
          <w:tcPr>
            <w:tcW w:w="904" w:type="dxa"/>
            <w:vMerge/>
          </w:tcPr>
          <w:p w14:paraId="4FF59F5A" w14:textId="77777777" w:rsidR="0050768A" w:rsidRDefault="0050768A">
            <w:pPr>
              <w:spacing w:after="1" w:line="0" w:lineRule="atLeast"/>
            </w:pPr>
          </w:p>
        </w:tc>
        <w:tc>
          <w:tcPr>
            <w:tcW w:w="3964" w:type="dxa"/>
            <w:vMerge/>
          </w:tcPr>
          <w:p w14:paraId="1CEF2C58" w14:textId="77777777" w:rsidR="0050768A" w:rsidRDefault="0050768A">
            <w:pPr>
              <w:spacing w:after="1" w:line="0" w:lineRule="atLeast"/>
            </w:pPr>
          </w:p>
        </w:tc>
        <w:tc>
          <w:tcPr>
            <w:tcW w:w="4252" w:type="dxa"/>
          </w:tcPr>
          <w:p w14:paraId="1E84EDFC" w14:textId="77777777" w:rsidR="0050768A" w:rsidRDefault="0050768A">
            <w:pPr>
              <w:pStyle w:val="ConsPlusNormal"/>
            </w:pPr>
            <w:r>
              <w:t>калия хлорид + натрия ацетат + натрия хлорид</w:t>
            </w:r>
          </w:p>
        </w:tc>
        <w:tc>
          <w:tcPr>
            <w:tcW w:w="2509" w:type="dxa"/>
          </w:tcPr>
          <w:p w14:paraId="6CAA90FF" w14:textId="77777777" w:rsidR="0050768A" w:rsidRDefault="0050768A">
            <w:pPr>
              <w:pStyle w:val="ConsPlusNormal"/>
            </w:pPr>
            <w:r>
              <w:t>раствор для инфузий</w:t>
            </w:r>
          </w:p>
        </w:tc>
      </w:tr>
      <w:tr w:rsidR="0050768A" w14:paraId="3F4C9235" w14:textId="77777777">
        <w:tc>
          <w:tcPr>
            <w:tcW w:w="904" w:type="dxa"/>
            <w:vMerge/>
          </w:tcPr>
          <w:p w14:paraId="4021703D" w14:textId="77777777" w:rsidR="0050768A" w:rsidRDefault="0050768A">
            <w:pPr>
              <w:spacing w:after="1" w:line="0" w:lineRule="atLeast"/>
            </w:pPr>
          </w:p>
        </w:tc>
        <w:tc>
          <w:tcPr>
            <w:tcW w:w="3964" w:type="dxa"/>
            <w:vMerge/>
          </w:tcPr>
          <w:p w14:paraId="5DDBAE39" w14:textId="77777777" w:rsidR="0050768A" w:rsidRDefault="0050768A">
            <w:pPr>
              <w:spacing w:after="1" w:line="0" w:lineRule="atLeast"/>
            </w:pPr>
          </w:p>
        </w:tc>
        <w:tc>
          <w:tcPr>
            <w:tcW w:w="4252" w:type="dxa"/>
          </w:tcPr>
          <w:p w14:paraId="4FB7A749" w14:textId="77777777" w:rsidR="0050768A" w:rsidRDefault="0050768A">
            <w:pPr>
              <w:pStyle w:val="ConsPlusNormal"/>
            </w:pPr>
            <w:r>
              <w:t>меглюмина натрия сукцинат</w:t>
            </w:r>
          </w:p>
        </w:tc>
        <w:tc>
          <w:tcPr>
            <w:tcW w:w="2509" w:type="dxa"/>
          </w:tcPr>
          <w:p w14:paraId="5399688C" w14:textId="77777777" w:rsidR="0050768A" w:rsidRDefault="0050768A">
            <w:pPr>
              <w:pStyle w:val="ConsPlusNormal"/>
            </w:pPr>
            <w:r>
              <w:t>раствор для инфузий</w:t>
            </w:r>
          </w:p>
        </w:tc>
      </w:tr>
      <w:tr w:rsidR="0050768A" w14:paraId="05604DB6" w14:textId="77777777">
        <w:tc>
          <w:tcPr>
            <w:tcW w:w="904" w:type="dxa"/>
            <w:vMerge/>
          </w:tcPr>
          <w:p w14:paraId="7791E2CD" w14:textId="77777777" w:rsidR="0050768A" w:rsidRDefault="0050768A">
            <w:pPr>
              <w:spacing w:after="1" w:line="0" w:lineRule="atLeast"/>
            </w:pPr>
          </w:p>
        </w:tc>
        <w:tc>
          <w:tcPr>
            <w:tcW w:w="3964" w:type="dxa"/>
            <w:vMerge/>
          </w:tcPr>
          <w:p w14:paraId="32B6D3BA" w14:textId="77777777" w:rsidR="0050768A" w:rsidRDefault="0050768A">
            <w:pPr>
              <w:spacing w:after="1" w:line="0" w:lineRule="atLeast"/>
            </w:pPr>
          </w:p>
        </w:tc>
        <w:tc>
          <w:tcPr>
            <w:tcW w:w="4252" w:type="dxa"/>
          </w:tcPr>
          <w:p w14:paraId="2AE546C9" w14:textId="77777777" w:rsidR="0050768A" w:rsidRDefault="0050768A">
            <w:pPr>
              <w:pStyle w:val="ConsPlusNormal"/>
            </w:pPr>
            <w:r>
              <w:t>натрия лактата раствор сложный (калия хлорид + кальция хлорид + натрия хлорид + натрия лактат)</w:t>
            </w:r>
          </w:p>
        </w:tc>
        <w:tc>
          <w:tcPr>
            <w:tcW w:w="2509" w:type="dxa"/>
          </w:tcPr>
          <w:p w14:paraId="38D95A0C" w14:textId="77777777" w:rsidR="0050768A" w:rsidRDefault="0050768A">
            <w:pPr>
              <w:pStyle w:val="ConsPlusNormal"/>
            </w:pPr>
            <w:r>
              <w:t>раствор для инфузий</w:t>
            </w:r>
          </w:p>
        </w:tc>
      </w:tr>
      <w:tr w:rsidR="0050768A" w14:paraId="66107964" w14:textId="77777777">
        <w:tc>
          <w:tcPr>
            <w:tcW w:w="904" w:type="dxa"/>
            <w:vMerge/>
          </w:tcPr>
          <w:p w14:paraId="5A92004E" w14:textId="77777777" w:rsidR="0050768A" w:rsidRDefault="0050768A">
            <w:pPr>
              <w:spacing w:after="1" w:line="0" w:lineRule="atLeast"/>
            </w:pPr>
          </w:p>
        </w:tc>
        <w:tc>
          <w:tcPr>
            <w:tcW w:w="3964" w:type="dxa"/>
            <w:vMerge/>
          </w:tcPr>
          <w:p w14:paraId="2E228B3A" w14:textId="77777777" w:rsidR="0050768A" w:rsidRDefault="0050768A">
            <w:pPr>
              <w:spacing w:after="1" w:line="0" w:lineRule="atLeast"/>
            </w:pPr>
          </w:p>
        </w:tc>
        <w:tc>
          <w:tcPr>
            <w:tcW w:w="4252" w:type="dxa"/>
          </w:tcPr>
          <w:p w14:paraId="7E43F035" w14:textId="77777777" w:rsidR="0050768A" w:rsidRDefault="0050768A">
            <w:pPr>
              <w:pStyle w:val="ConsPlusNormal"/>
            </w:pPr>
            <w:r>
              <w:t>натрия хлорида раствор сложный (калия хлорид + кальция хлорид + натрия хлорид)</w:t>
            </w:r>
          </w:p>
        </w:tc>
        <w:tc>
          <w:tcPr>
            <w:tcW w:w="2509" w:type="dxa"/>
          </w:tcPr>
          <w:p w14:paraId="0F630DAE" w14:textId="77777777" w:rsidR="0050768A" w:rsidRDefault="0050768A">
            <w:pPr>
              <w:pStyle w:val="ConsPlusNormal"/>
            </w:pPr>
            <w:r>
              <w:t>раствор для инфузий</w:t>
            </w:r>
          </w:p>
        </w:tc>
      </w:tr>
      <w:tr w:rsidR="0050768A" w14:paraId="307976CD" w14:textId="77777777">
        <w:tc>
          <w:tcPr>
            <w:tcW w:w="904" w:type="dxa"/>
            <w:vMerge/>
          </w:tcPr>
          <w:p w14:paraId="210DDF7A" w14:textId="77777777" w:rsidR="0050768A" w:rsidRDefault="0050768A">
            <w:pPr>
              <w:spacing w:after="1" w:line="0" w:lineRule="atLeast"/>
            </w:pPr>
          </w:p>
        </w:tc>
        <w:tc>
          <w:tcPr>
            <w:tcW w:w="3964" w:type="dxa"/>
            <w:vMerge/>
          </w:tcPr>
          <w:p w14:paraId="2C42FF3F" w14:textId="77777777" w:rsidR="0050768A" w:rsidRDefault="0050768A">
            <w:pPr>
              <w:spacing w:after="1" w:line="0" w:lineRule="atLeast"/>
            </w:pPr>
          </w:p>
        </w:tc>
        <w:tc>
          <w:tcPr>
            <w:tcW w:w="4252" w:type="dxa"/>
          </w:tcPr>
          <w:p w14:paraId="2146E902" w14:textId="77777777" w:rsidR="0050768A" w:rsidRDefault="0050768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09" w:type="dxa"/>
          </w:tcPr>
          <w:p w14:paraId="3865B264" w14:textId="77777777" w:rsidR="0050768A" w:rsidRDefault="0050768A">
            <w:pPr>
              <w:pStyle w:val="ConsPlusNormal"/>
            </w:pPr>
            <w:r>
              <w:t>раствор для инфузий</w:t>
            </w:r>
          </w:p>
        </w:tc>
      </w:tr>
      <w:tr w:rsidR="0050768A" w14:paraId="26428583" w14:textId="77777777">
        <w:tc>
          <w:tcPr>
            <w:tcW w:w="904" w:type="dxa"/>
            <w:vMerge w:val="restart"/>
          </w:tcPr>
          <w:p w14:paraId="3ECF7376" w14:textId="77777777" w:rsidR="0050768A" w:rsidRDefault="0050768A">
            <w:pPr>
              <w:pStyle w:val="ConsPlusNormal"/>
            </w:pPr>
            <w:r>
              <w:t>B05BC</w:t>
            </w:r>
          </w:p>
        </w:tc>
        <w:tc>
          <w:tcPr>
            <w:tcW w:w="3964" w:type="dxa"/>
            <w:vMerge w:val="restart"/>
          </w:tcPr>
          <w:p w14:paraId="378D394E" w14:textId="77777777" w:rsidR="0050768A" w:rsidRDefault="0050768A">
            <w:pPr>
              <w:pStyle w:val="ConsPlusNormal"/>
            </w:pPr>
            <w:r>
              <w:t>растворы с осмодиуретическим действием</w:t>
            </w:r>
          </w:p>
        </w:tc>
        <w:tc>
          <w:tcPr>
            <w:tcW w:w="4252" w:type="dxa"/>
            <w:vMerge w:val="restart"/>
          </w:tcPr>
          <w:p w14:paraId="3FDC2B18" w14:textId="77777777" w:rsidR="0050768A" w:rsidRDefault="0050768A">
            <w:pPr>
              <w:pStyle w:val="ConsPlusNormal"/>
            </w:pPr>
            <w:r>
              <w:t xml:space="preserve">маннитол </w:t>
            </w:r>
            <w:hyperlink w:anchor="P15379" w:history="1">
              <w:r>
                <w:rPr>
                  <w:color w:val="0000FF"/>
                </w:rPr>
                <w:t>&lt;***&gt;</w:t>
              </w:r>
            </w:hyperlink>
          </w:p>
        </w:tc>
        <w:tc>
          <w:tcPr>
            <w:tcW w:w="2509" w:type="dxa"/>
          </w:tcPr>
          <w:p w14:paraId="7C6E15AD" w14:textId="77777777" w:rsidR="0050768A" w:rsidRDefault="0050768A">
            <w:pPr>
              <w:pStyle w:val="ConsPlusNormal"/>
            </w:pPr>
            <w:r>
              <w:t>порошок для ингаляций дозированный</w:t>
            </w:r>
          </w:p>
        </w:tc>
      </w:tr>
      <w:tr w:rsidR="0050768A" w14:paraId="4C380F13" w14:textId="77777777">
        <w:tc>
          <w:tcPr>
            <w:tcW w:w="904" w:type="dxa"/>
            <w:vMerge/>
          </w:tcPr>
          <w:p w14:paraId="6108A936" w14:textId="77777777" w:rsidR="0050768A" w:rsidRDefault="0050768A">
            <w:pPr>
              <w:spacing w:after="1" w:line="0" w:lineRule="atLeast"/>
            </w:pPr>
          </w:p>
        </w:tc>
        <w:tc>
          <w:tcPr>
            <w:tcW w:w="3964" w:type="dxa"/>
            <w:vMerge/>
          </w:tcPr>
          <w:p w14:paraId="2450666B" w14:textId="77777777" w:rsidR="0050768A" w:rsidRDefault="0050768A">
            <w:pPr>
              <w:spacing w:after="1" w:line="0" w:lineRule="atLeast"/>
            </w:pPr>
          </w:p>
        </w:tc>
        <w:tc>
          <w:tcPr>
            <w:tcW w:w="4252" w:type="dxa"/>
            <w:vMerge/>
          </w:tcPr>
          <w:p w14:paraId="3B75DCA1" w14:textId="77777777" w:rsidR="0050768A" w:rsidRDefault="0050768A">
            <w:pPr>
              <w:spacing w:after="1" w:line="0" w:lineRule="atLeast"/>
            </w:pPr>
          </w:p>
        </w:tc>
        <w:tc>
          <w:tcPr>
            <w:tcW w:w="2509" w:type="dxa"/>
          </w:tcPr>
          <w:p w14:paraId="339DEA73" w14:textId="77777777" w:rsidR="0050768A" w:rsidRDefault="0050768A">
            <w:pPr>
              <w:pStyle w:val="ConsPlusNormal"/>
            </w:pPr>
            <w:r>
              <w:t>раствор для инфузий</w:t>
            </w:r>
          </w:p>
        </w:tc>
      </w:tr>
      <w:tr w:rsidR="0050768A" w14:paraId="0C7C0EF3" w14:textId="77777777">
        <w:tc>
          <w:tcPr>
            <w:tcW w:w="904" w:type="dxa"/>
          </w:tcPr>
          <w:p w14:paraId="1DA728D1" w14:textId="77777777" w:rsidR="0050768A" w:rsidRDefault="0050768A">
            <w:pPr>
              <w:pStyle w:val="ConsPlusNormal"/>
            </w:pPr>
            <w:r>
              <w:t>B05C</w:t>
            </w:r>
          </w:p>
        </w:tc>
        <w:tc>
          <w:tcPr>
            <w:tcW w:w="3964" w:type="dxa"/>
          </w:tcPr>
          <w:p w14:paraId="30D59665" w14:textId="77777777" w:rsidR="0050768A" w:rsidRDefault="0050768A">
            <w:pPr>
              <w:pStyle w:val="ConsPlusNormal"/>
            </w:pPr>
            <w:r>
              <w:t>ирригационные растворы</w:t>
            </w:r>
          </w:p>
        </w:tc>
        <w:tc>
          <w:tcPr>
            <w:tcW w:w="4252" w:type="dxa"/>
          </w:tcPr>
          <w:p w14:paraId="0CF76A93" w14:textId="77777777" w:rsidR="0050768A" w:rsidRDefault="0050768A">
            <w:pPr>
              <w:pStyle w:val="ConsPlusNormal"/>
            </w:pPr>
          </w:p>
        </w:tc>
        <w:tc>
          <w:tcPr>
            <w:tcW w:w="2509" w:type="dxa"/>
          </w:tcPr>
          <w:p w14:paraId="0AC040A1" w14:textId="77777777" w:rsidR="0050768A" w:rsidRDefault="0050768A">
            <w:pPr>
              <w:pStyle w:val="ConsPlusNormal"/>
            </w:pPr>
          </w:p>
        </w:tc>
      </w:tr>
      <w:tr w:rsidR="0050768A" w14:paraId="610251F0" w14:textId="77777777">
        <w:tc>
          <w:tcPr>
            <w:tcW w:w="904" w:type="dxa"/>
          </w:tcPr>
          <w:p w14:paraId="0E562512" w14:textId="77777777" w:rsidR="0050768A" w:rsidRDefault="0050768A">
            <w:pPr>
              <w:pStyle w:val="ConsPlusNormal"/>
            </w:pPr>
          </w:p>
        </w:tc>
        <w:tc>
          <w:tcPr>
            <w:tcW w:w="3964" w:type="dxa"/>
            <w:vMerge w:val="restart"/>
          </w:tcPr>
          <w:p w14:paraId="19D8DE23" w14:textId="77777777" w:rsidR="0050768A" w:rsidRDefault="0050768A">
            <w:pPr>
              <w:pStyle w:val="ConsPlusNormal"/>
            </w:pPr>
            <w:r>
              <w:t>другие ирригационные растворы</w:t>
            </w:r>
          </w:p>
        </w:tc>
        <w:tc>
          <w:tcPr>
            <w:tcW w:w="4252" w:type="dxa"/>
            <w:vMerge w:val="restart"/>
          </w:tcPr>
          <w:p w14:paraId="2FCE99D7" w14:textId="77777777" w:rsidR="0050768A" w:rsidRDefault="0050768A">
            <w:pPr>
              <w:pStyle w:val="ConsPlusNormal"/>
            </w:pPr>
            <w:r>
              <w:t xml:space="preserve">декстроза </w:t>
            </w:r>
            <w:hyperlink w:anchor="P15378" w:history="1">
              <w:r>
                <w:rPr>
                  <w:color w:val="0000FF"/>
                </w:rPr>
                <w:t>&lt;**&gt;</w:t>
              </w:r>
            </w:hyperlink>
          </w:p>
        </w:tc>
        <w:tc>
          <w:tcPr>
            <w:tcW w:w="2509" w:type="dxa"/>
          </w:tcPr>
          <w:p w14:paraId="23F09EA1" w14:textId="77777777" w:rsidR="0050768A" w:rsidRDefault="0050768A">
            <w:pPr>
              <w:pStyle w:val="ConsPlusNormal"/>
            </w:pPr>
            <w:r>
              <w:t>раствор для инфузий</w:t>
            </w:r>
          </w:p>
        </w:tc>
      </w:tr>
      <w:tr w:rsidR="0050768A" w14:paraId="6BB2A4CE" w14:textId="77777777">
        <w:tc>
          <w:tcPr>
            <w:tcW w:w="904" w:type="dxa"/>
          </w:tcPr>
          <w:p w14:paraId="310E6105" w14:textId="77777777" w:rsidR="0050768A" w:rsidRDefault="0050768A">
            <w:pPr>
              <w:pStyle w:val="ConsPlusNormal"/>
            </w:pPr>
            <w:r>
              <w:t>B05CX</w:t>
            </w:r>
          </w:p>
        </w:tc>
        <w:tc>
          <w:tcPr>
            <w:tcW w:w="3964" w:type="dxa"/>
            <w:vMerge/>
          </w:tcPr>
          <w:p w14:paraId="0FACC7D3" w14:textId="77777777" w:rsidR="0050768A" w:rsidRDefault="0050768A">
            <w:pPr>
              <w:spacing w:after="1" w:line="0" w:lineRule="atLeast"/>
            </w:pPr>
          </w:p>
        </w:tc>
        <w:tc>
          <w:tcPr>
            <w:tcW w:w="4252" w:type="dxa"/>
            <w:vMerge/>
          </w:tcPr>
          <w:p w14:paraId="727A964F" w14:textId="77777777" w:rsidR="0050768A" w:rsidRDefault="0050768A">
            <w:pPr>
              <w:spacing w:after="1" w:line="0" w:lineRule="atLeast"/>
            </w:pPr>
          </w:p>
        </w:tc>
        <w:tc>
          <w:tcPr>
            <w:tcW w:w="2509" w:type="dxa"/>
          </w:tcPr>
          <w:p w14:paraId="63E5386D" w14:textId="77777777" w:rsidR="0050768A" w:rsidRDefault="0050768A">
            <w:pPr>
              <w:pStyle w:val="ConsPlusNormal"/>
            </w:pPr>
            <w:r>
              <w:t>раствор для внутривенного введения</w:t>
            </w:r>
          </w:p>
        </w:tc>
      </w:tr>
      <w:tr w:rsidR="0050768A" w14:paraId="0E68AB6D" w14:textId="77777777">
        <w:tc>
          <w:tcPr>
            <w:tcW w:w="904" w:type="dxa"/>
          </w:tcPr>
          <w:p w14:paraId="3F6972AA" w14:textId="77777777" w:rsidR="0050768A" w:rsidRDefault="0050768A">
            <w:pPr>
              <w:pStyle w:val="ConsPlusNormal"/>
            </w:pPr>
            <w:r>
              <w:t>B05D</w:t>
            </w:r>
          </w:p>
        </w:tc>
        <w:tc>
          <w:tcPr>
            <w:tcW w:w="3964" w:type="dxa"/>
          </w:tcPr>
          <w:p w14:paraId="4B60B91A" w14:textId="77777777" w:rsidR="0050768A" w:rsidRDefault="0050768A">
            <w:pPr>
              <w:pStyle w:val="ConsPlusNormal"/>
            </w:pPr>
            <w:r>
              <w:t>растворы для перитонеального диализа</w:t>
            </w:r>
          </w:p>
        </w:tc>
        <w:tc>
          <w:tcPr>
            <w:tcW w:w="4252" w:type="dxa"/>
          </w:tcPr>
          <w:p w14:paraId="58A9F003" w14:textId="77777777" w:rsidR="0050768A" w:rsidRDefault="0050768A">
            <w:pPr>
              <w:pStyle w:val="ConsPlusNormal"/>
            </w:pPr>
            <w:r>
              <w:t xml:space="preserve">растворы для перитонеального диализа </w:t>
            </w:r>
            <w:hyperlink w:anchor="P15378" w:history="1">
              <w:r>
                <w:rPr>
                  <w:color w:val="0000FF"/>
                </w:rPr>
                <w:t>&lt;**&gt;</w:t>
              </w:r>
            </w:hyperlink>
          </w:p>
        </w:tc>
        <w:tc>
          <w:tcPr>
            <w:tcW w:w="2509" w:type="dxa"/>
          </w:tcPr>
          <w:p w14:paraId="0A698D91" w14:textId="77777777" w:rsidR="0050768A" w:rsidRDefault="0050768A">
            <w:pPr>
              <w:pStyle w:val="ConsPlusNormal"/>
            </w:pPr>
          </w:p>
        </w:tc>
      </w:tr>
      <w:tr w:rsidR="0050768A" w14:paraId="31491DA6" w14:textId="77777777">
        <w:tc>
          <w:tcPr>
            <w:tcW w:w="904" w:type="dxa"/>
          </w:tcPr>
          <w:p w14:paraId="60852D77" w14:textId="77777777" w:rsidR="0050768A" w:rsidRDefault="0050768A">
            <w:pPr>
              <w:pStyle w:val="ConsPlusNormal"/>
            </w:pPr>
            <w:r>
              <w:t>B05X</w:t>
            </w:r>
          </w:p>
        </w:tc>
        <w:tc>
          <w:tcPr>
            <w:tcW w:w="3964" w:type="dxa"/>
          </w:tcPr>
          <w:p w14:paraId="702E2943" w14:textId="77777777" w:rsidR="0050768A" w:rsidRDefault="0050768A">
            <w:pPr>
              <w:pStyle w:val="ConsPlusNormal"/>
            </w:pPr>
            <w:r>
              <w:t>добавки к растворам для внутривенного введения</w:t>
            </w:r>
          </w:p>
        </w:tc>
        <w:tc>
          <w:tcPr>
            <w:tcW w:w="4252" w:type="dxa"/>
          </w:tcPr>
          <w:p w14:paraId="35F1D2EC" w14:textId="77777777" w:rsidR="0050768A" w:rsidRDefault="0050768A">
            <w:pPr>
              <w:pStyle w:val="ConsPlusNormal"/>
            </w:pPr>
          </w:p>
        </w:tc>
        <w:tc>
          <w:tcPr>
            <w:tcW w:w="2509" w:type="dxa"/>
          </w:tcPr>
          <w:p w14:paraId="19356AA6" w14:textId="77777777" w:rsidR="0050768A" w:rsidRDefault="0050768A">
            <w:pPr>
              <w:pStyle w:val="ConsPlusNormal"/>
            </w:pPr>
          </w:p>
        </w:tc>
      </w:tr>
      <w:tr w:rsidR="0050768A" w14:paraId="71E57056" w14:textId="77777777">
        <w:tc>
          <w:tcPr>
            <w:tcW w:w="904" w:type="dxa"/>
            <w:vMerge w:val="restart"/>
          </w:tcPr>
          <w:p w14:paraId="5D033DBF" w14:textId="77777777" w:rsidR="0050768A" w:rsidRDefault="0050768A">
            <w:pPr>
              <w:pStyle w:val="ConsPlusNormal"/>
            </w:pPr>
            <w:r>
              <w:t>B05XA</w:t>
            </w:r>
          </w:p>
        </w:tc>
        <w:tc>
          <w:tcPr>
            <w:tcW w:w="3964" w:type="dxa"/>
            <w:vMerge w:val="restart"/>
          </w:tcPr>
          <w:p w14:paraId="6064BD6C" w14:textId="77777777" w:rsidR="0050768A" w:rsidRDefault="0050768A">
            <w:pPr>
              <w:pStyle w:val="ConsPlusNormal"/>
            </w:pPr>
            <w:r>
              <w:t xml:space="preserve">растворы электролитов </w:t>
            </w:r>
            <w:hyperlink w:anchor="P15378" w:history="1">
              <w:r>
                <w:rPr>
                  <w:color w:val="0000FF"/>
                </w:rPr>
                <w:t>&lt;**&gt;</w:t>
              </w:r>
            </w:hyperlink>
          </w:p>
        </w:tc>
        <w:tc>
          <w:tcPr>
            <w:tcW w:w="4252" w:type="dxa"/>
            <w:vMerge w:val="restart"/>
          </w:tcPr>
          <w:p w14:paraId="13C3CDCD" w14:textId="77777777" w:rsidR="0050768A" w:rsidRDefault="0050768A">
            <w:pPr>
              <w:pStyle w:val="ConsPlusNormal"/>
            </w:pPr>
            <w:r>
              <w:t>калия хлорид</w:t>
            </w:r>
          </w:p>
        </w:tc>
        <w:tc>
          <w:tcPr>
            <w:tcW w:w="2509" w:type="dxa"/>
          </w:tcPr>
          <w:p w14:paraId="59BAE4B9" w14:textId="77777777" w:rsidR="0050768A" w:rsidRDefault="0050768A">
            <w:pPr>
              <w:pStyle w:val="ConsPlusNormal"/>
            </w:pPr>
            <w:r>
              <w:t>концентрат для приготовления раствора для инфузий</w:t>
            </w:r>
          </w:p>
        </w:tc>
      </w:tr>
      <w:tr w:rsidR="0050768A" w14:paraId="74B233EA" w14:textId="77777777">
        <w:tc>
          <w:tcPr>
            <w:tcW w:w="904" w:type="dxa"/>
            <w:vMerge/>
          </w:tcPr>
          <w:p w14:paraId="0A137900" w14:textId="77777777" w:rsidR="0050768A" w:rsidRDefault="0050768A">
            <w:pPr>
              <w:spacing w:after="1" w:line="0" w:lineRule="atLeast"/>
            </w:pPr>
          </w:p>
        </w:tc>
        <w:tc>
          <w:tcPr>
            <w:tcW w:w="3964" w:type="dxa"/>
            <w:vMerge/>
          </w:tcPr>
          <w:p w14:paraId="28159BE4" w14:textId="77777777" w:rsidR="0050768A" w:rsidRDefault="0050768A">
            <w:pPr>
              <w:spacing w:after="1" w:line="0" w:lineRule="atLeast"/>
            </w:pPr>
          </w:p>
        </w:tc>
        <w:tc>
          <w:tcPr>
            <w:tcW w:w="4252" w:type="dxa"/>
            <w:vMerge/>
          </w:tcPr>
          <w:p w14:paraId="600A37B8" w14:textId="77777777" w:rsidR="0050768A" w:rsidRDefault="0050768A">
            <w:pPr>
              <w:spacing w:after="1" w:line="0" w:lineRule="atLeast"/>
            </w:pPr>
          </w:p>
        </w:tc>
        <w:tc>
          <w:tcPr>
            <w:tcW w:w="2509" w:type="dxa"/>
          </w:tcPr>
          <w:p w14:paraId="03086909" w14:textId="77777777" w:rsidR="0050768A" w:rsidRDefault="0050768A">
            <w:pPr>
              <w:pStyle w:val="ConsPlusNormal"/>
            </w:pPr>
            <w:r>
              <w:t>раствор для внутривенного введения</w:t>
            </w:r>
          </w:p>
        </w:tc>
      </w:tr>
      <w:tr w:rsidR="0050768A" w14:paraId="280E7342" w14:textId="77777777">
        <w:tc>
          <w:tcPr>
            <w:tcW w:w="904" w:type="dxa"/>
            <w:vMerge/>
          </w:tcPr>
          <w:p w14:paraId="737E9A4F" w14:textId="77777777" w:rsidR="0050768A" w:rsidRDefault="0050768A">
            <w:pPr>
              <w:spacing w:after="1" w:line="0" w:lineRule="atLeast"/>
            </w:pPr>
          </w:p>
        </w:tc>
        <w:tc>
          <w:tcPr>
            <w:tcW w:w="3964" w:type="dxa"/>
            <w:vMerge/>
          </w:tcPr>
          <w:p w14:paraId="5AF2B4AB" w14:textId="77777777" w:rsidR="0050768A" w:rsidRDefault="0050768A">
            <w:pPr>
              <w:spacing w:after="1" w:line="0" w:lineRule="atLeast"/>
            </w:pPr>
          </w:p>
        </w:tc>
        <w:tc>
          <w:tcPr>
            <w:tcW w:w="4252" w:type="dxa"/>
          </w:tcPr>
          <w:p w14:paraId="2C09FA96" w14:textId="77777777" w:rsidR="0050768A" w:rsidRDefault="0050768A">
            <w:pPr>
              <w:pStyle w:val="ConsPlusNormal"/>
            </w:pPr>
            <w:r>
              <w:t>магния сульфат</w:t>
            </w:r>
          </w:p>
        </w:tc>
        <w:tc>
          <w:tcPr>
            <w:tcW w:w="2509" w:type="dxa"/>
          </w:tcPr>
          <w:p w14:paraId="15DF06A4" w14:textId="77777777" w:rsidR="0050768A" w:rsidRDefault="0050768A">
            <w:pPr>
              <w:pStyle w:val="ConsPlusNormal"/>
            </w:pPr>
            <w:r>
              <w:t>раствор для внутривенного введения</w:t>
            </w:r>
          </w:p>
        </w:tc>
      </w:tr>
      <w:tr w:rsidR="0050768A" w14:paraId="64A25536" w14:textId="77777777">
        <w:tc>
          <w:tcPr>
            <w:tcW w:w="904" w:type="dxa"/>
            <w:vMerge/>
          </w:tcPr>
          <w:p w14:paraId="4D686EDC" w14:textId="77777777" w:rsidR="0050768A" w:rsidRDefault="0050768A">
            <w:pPr>
              <w:spacing w:after="1" w:line="0" w:lineRule="atLeast"/>
            </w:pPr>
          </w:p>
        </w:tc>
        <w:tc>
          <w:tcPr>
            <w:tcW w:w="3964" w:type="dxa"/>
            <w:vMerge/>
          </w:tcPr>
          <w:p w14:paraId="3A71DD7E" w14:textId="77777777" w:rsidR="0050768A" w:rsidRDefault="0050768A">
            <w:pPr>
              <w:spacing w:after="1" w:line="0" w:lineRule="atLeast"/>
            </w:pPr>
          </w:p>
        </w:tc>
        <w:tc>
          <w:tcPr>
            <w:tcW w:w="4252" w:type="dxa"/>
          </w:tcPr>
          <w:p w14:paraId="3D4AF002" w14:textId="77777777" w:rsidR="0050768A" w:rsidRDefault="0050768A">
            <w:pPr>
              <w:pStyle w:val="ConsPlusNormal"/>
            </w:pPr>
            <w:r>
              <w:t>натрия гидрокарбонат</w:t>
            </w:r>
          </w:p>
        </w:tc>
        <w:tc>
          <w:tcPr>
            <w:tcW w:w="2509" w:type="dxa"/>
          </w:tcPr>
          <w:p w14:paraId="7EE65045" w14:textId="77777777" w:rsidR="0050768A" w:rsidRDefault="0050768A">
            <w:pPr>
              <w:pStyle w:val="ConsPlusNormal"/>
            </w:pPr>
            <w:r>
              <w:t>раствор для инфузий</w:t>
            </w:r>
          </w:p>
        </w:tc>
      </w:tr>
      <w:tr w:rsidR="0050768A" w14:paraId="666EEE2B" w14:textId="77777777">
        <w:tc>
          <w:tcPr>
            <w:tcW w:w="904" w:type="dxa"/>
            <w:vMerge/>
          </w:tcPr>
          <w:p w14:paraId="42ABD30E" w14:textId="77777777" w:rsidR="0050768A" w:rsidRDefault="0050768A">
            <w:pPr>
              <w:spacing w:after="1" w:line="0" w:lineRule="atLeast"/>
            </w:pPr>
          </w:p>
        </w:tc>
        <w:tc>
          <w:tcPr>
            <w:tcW w:w="3964" w:type="dxa"/>
            <w:vMerge/>
          </w:tcPr>
          <w:p w14:paraId="54CCA324" w14:textId="77777777" w:rsidR="0050768A" w:rsidRDefault="0050768A">
            <w:pPr>
              <w:spacing w:after="1" w:line="0" w:lineRule="atLeast"/>
            </w:pPr>
          </w:p>
        </w:tc>
        <w:tc>
          <w:tcPr>
            <w:tcW w:w="4252" w:type="dxa"/>
            <w:vMerge w:val="restart"/>
          </w:tcPr>
          <w:p w14:paraId="499B7ADD" w14:textId="77777777" w:rsidR="0050768A" w:rsidRDefault="0050768A">
            <w:pPr>
              <w:pStyle w:val="ConsPlusNormal"/>
            </w:pPr>
            <w:r>
              <w:t>натрия хлорид</w:t>
            </w:r>
          </w:p>
        </w:tc>
        <w:tc>
          <w:tcPr>
            <w:tcW w:w="2509" w:type="dxa"/>
          </w:tcPr>
          <w:p w14:paraId="6CC54181" w14:textId="77777777" w:rsidR="0050768A" w:rsidRDefault="0050768A">
            <w:pPr>
              <w:pStyle w:val="ConsPlusNormal"/>
            </w:pPr>
            <w:r>
              <w:t>раствор для инфузий</w:t>
            </w:r>
          </w:p>
        </w:tc>
      </w:tr>
      <w:tr w:rsidR="0050768A" w14:paraId="563FCAFA" w14:textId="77777777">
        <w:tc>
          <w:tcPr>
            <w:tcW w:w="904" w:type="dxa"/>
            <w:vMerge/>
          </w:tcPr>
          <w:p w14:paraId="48B3CEA6" w14:textId="77777777" w:rsidR="0050768A" w:rsidRDefault="0050768A">
            <w:pPr>
              <w:spacing w:after="1" w:line="0" w:lineRule="atLeast"/>
            </w:pPr>
          </w:p>
        </w:tc>
        <w:tc>
          <w:tcPr>
            <w:tcW w:w="3964" w:type="dxa"/>
            <w:vMerge/>
          </w:tcPr>
          <w:p w14:paraId="350B86C7" w14:textId="77777777" w:rsidR="0050768A" w:rsidRDefault="0050768A">
            <w:pPr>
              <w:spacing w:after="1" w:line="0" w:lineRule="atLeast"/>
            </w:pPr>
          </w:p>
        </w:tc>
        <w:tc>
          <w:tcPr>
            <w:tcW w:w="4252" w:type="dxa"/>
            <w:vMerge/>
          </w:tcPr>
          <w:p w14:paraId="163E5D48" w14:textId="77777777" w:rsidR="0050768A" w:rsidRDefault="0050768A">
            <w:pPr>
              <w:spacing w:after="1" w:line="0" w:lineRule="atLeast"/>
            </w:pPr>
          </w:p>
        </w:tc>
        <w:tc>
          <w:tcPr>
            <w:tcW w:w="2509" w:type="dxa"/>
          </w:tcPr>
          <w:p w14:paraId="718D5697" w14:textId="77777777" w:rsidR="0050768A" w:rsidRDefault="0050768A">
            <w:pPr>
              <w:pStyle w:val="ConsPlusNormal"/>
            </w:pPr>
            <w:r>
              <w:t>раствор для инъекций</w:t>
            </w:r>
          </w:p>
        </w:tc>
      </w:tr>
      <w:tr w:rsidR="0050768A" w14:paraId="45142648" w14:textId="77777777">
        <w:tc>
          <w:tcPr>
            <w:tcW w:w="904" w:type="dxa"/>
            <w:vMerge/>
          </w:tcPr>
          <w:p w14:paraId="685AB6DA" w14:textId="77777777" w:rsidR="0050768A" w:rsidRDefault="0050768A">
            <w:pPr>
              <w:spacing w:after="1" w:line="0" w:lineRule="atLeast"/>
            </w:pPr>
          </w:p>
        </w:tc>
        <w:tc>
          <w:tcPr>
            <w:tcW w:w="3964" w:type="dxa"/>
            <w:vMerge/>
          </w:tcPr>
          <w:p w14:paraId="7B25C7D2" w14:textId="77777777" w:rsidR="0050768A" w:rsidRDefault="0050768A">
            <w:pPr>
              <w:spacing w:after="1" w:line="0" w:lineRule="atLeast"/>
            </w:pPr>
          </w:p>
        </w:tc>
        <w:tc>
          <w:tcPr>
            <w:tcW w:w="4252" w:type="dxa"/>
            <w:vMerge/>
          </w:tcPr>
          <w:p w14:paraId="736FC271" w14:textId="77777777" w:rsidR="0050768A" w:rsidRDefault="0050768A">
            <w:pPr>
              <w:spacing w:after="1" w:line="0" w:lineRule="atLeast"/>
            </w:pPr>
          </w:p>
        </w:tc>
        <w:tc>
          <w:tcPr>
            <w:tcW w:w="2509" w:type="dxa"/>
          </w:tcPr>
          <w:p w14:paraId="21834C55" w14:textId="77777777" w:rsidR="0050768A" w:rsidRDefault="0050768A">
            <w:pPr>
              <w:pStyle w:val="ConsPlusNormal"/>
            </w:pPr>
            <w:r>
              <w:t>растворитель для приготовления лекарственных форм для инъекций</w:t>
            </w:r>
          </w:p>
        </w:tc>
      </w:tr>
      <w:tr w:rsidR="0050768A" w14:paraId="650EA6E1" w14:textId="77777777">
        <w:tc>
          <w:tcPr>
            <w:tcW w:w="904" w:type="dxa"/>
          </w:tcPr>
          <w:p w14:paraId="310D63FC" w14:textId="77777777" w:rsidR="0050768A" w:rsidRDefault="0050768A">
            <w:pPr>
              <w:pStyle w:val="ConsPlusNormal"/>
              <w:outlineLvl w:val="2"/>
            </w:pPr>
            <w:r>
              <w:t>C</w:t>
            </w:r>
          </w:p>
        </w:tc>
        <w:tc>
          <w:tcPr>
            <w:tcW w:w="3964" w:type="dxa"/>
          </w:tcPr>
          <w:p w14:paraId="69C18D7E" w14:textId="77777777" w:rsidR="0050768A" w:rsidRDefault="0050768A">
            <w:pPr>
              <w:pStyle w:val="ConsPlusNormal"/>
            </w:pPr>
            <w:r>
              <w:t>Сердечно-сосудистая система</w:t>
            </w:r>
          </w:p>
        </w:tc>
        <w:tc>
          <w:tcPr>
            <w:tcW w:w="4252" w:type="dxa"/>
          </w:tcPr>
          <w:p w14:paraId="415DF789" w14:textId="77777777" w:rsidR="0050768A" w:rsidRDefault="0050768A">
            <w:pPr>
              <w:pStyle w:val="ConsPlusNormal"/>
            </w:pPr>
          </w:p>
        </w:tc>
        <w:tc>
          <w:tcPr>
            <w:tcW w:w="2509" w:type="dxa"/>
          </w:tcPr>
          <w:p w14:paraId="4CEE17AA" w14:textId="77777777" w:rsidR="0050768A" w:rsidRDefault="0050768A">
            <w:pPr>
              <w:pStyle w:val="ConsPlusNormal"/>
            </w:pPr>
          </w:p>
        </w:tc>
      </w:tr>
      <w:tr w:rsidR="0050768A" w14:paraId="7491DD10" w14:textId="77777777">
        <w:tc>
          <w:tcPr>
            <w:tcW w:w="904" w:type="dxa"/>
          </w:tcPr>
          <w:p w14:paraId="7E24E292" w14:textId="77777777" w:rsidR="0050768A" w:rsidRDefault="0050768A">
            <w:pPr>
              <w:pStyle w:val="ConsPlusNormal"/>
            </w:pPr>
            <w:r>
              <w:t>C01</w:t>
            </w:r>
          </w:p>
        </w:tc>
        <w:tc>
          <w:tcPr>
            <w:tcW w:w="3964" w:type="dxa"/>
          </w:tcPr>
          <w:p w14:paraId="6814FD43" w14:textId="77777777" w:rsidR="0050768A" w:rsidRDefault="0050768A">
            <w:pPr>
              <w:pStyle w:val="ConsPlusNormal"/>
            </w:pPr>
            <w:r>
              <w:t>препараты для лечения заболеваний сердца</w:t>
            </w:r>
          </w:p>
        </w:tc>
        <w:tc>
          <w:tcPr>
            <w:tcW w:w="4252" w:type="dxa"/>
          </w:tcPr>
          <w:p w14:paraId="0844E7DB" w14:textId="77777777" w:rsidR="0050768A" w:rsidRDefault="0050768A">
            <w:pPr>
              <w:pStyle w:val="ConsPlusNormal"/>
            </w:pPr>
          </w:p>
        </w:tc>
        <w:tc>
          <w:tcPr>
            <w:tcW w:w="2509" w:type="dxa"/>
          </w:tcPr>
          <w:p w14:paraId="567F8157" w14:textId="77777777" w:rsidR="0050768A" w:rsidRDefault="0050768A">
            <w:pPr>
              <w:pStyle w:val="ConsPlusNormal"/>
            </w:pPr>
          </w:p>
        </w:tc>
      </w:tr>
      <w:tr w:rsidR="0050768A" w14:paraId="19B2ACCF" w14:textId="77777777">
        <w:tc>
          <w:tcPr>
            <w:tcW w:w="904" w:type="dxa"/>
          </w:tcPr>
          <w:p w14:paraId="1ADAB5B0" w14:textId="77777777" w:rsidR="0050768A" w:rsidRDefault="0050768A">
            <w:pPr>
              <w:pStyle w:val="ConsPlusNormal"/>
            </w:pPr>
            <w:r>
              <w:t>C01A</w:t>
            </w:r>
          </w:p>
        </w:tc>
        <w:tc>
          <w:tcPr>
            <w:tcW w:w="3964" w:type="dxa"/>
          </w:tcPr>
          <w:p w14:paraId="5378D29D" w14:textId="77777777" w:rsidR="0050768A" w:rsidRDefault="0050768A">
            <w:pPr>
              <w:pStyle w:val="ConsPlusNormal"/>
            </w:pPr>
            <w:r>
              <w:t>сердечные гликозиды</w:t>
            </w:r>
          </w:p>
        </w:tc>
        <w:tc>
          <w:tcPr>
            <w:tcW w:w="4252" w:type="dxa"/>
          </w:tcPr>
          <w:p w14:paraId="5D34BB48" w14:textId="77777777" w:rsidR="0050768A" w:rsidRDefault="0050768A">
            <w:pPr>
              <w:pStyle w:val="ConsPlusNormal"/>
            </w:pPr>
          </w:p>
        </w:tc>
        <w:tc>
          <w:tcPr>
            <w:tcW w:w="2509" w:type="dxa"/>
          </w:tcPr>
          <w:p w14:paraId="4B01A8B9" w14:textId="77777777" w:rsidR="0050768A" w:rsidRDefault="0050768A">
            <w:pPr>
              <w:pStyle w:val="ConsPlusNormal"/>
            </w:pPr>
          </w:p>
        </w:tc>
      </w:tr>
      <w:tr w:rsidR="0050768A" w14:paraId="22F313B9" w14:textId="77777777">
        <w:tc>
          <w:tcPr>
            <w:tcW w:w="904" w:type="dxa"/>
            <w:vMerge w:val="restart"/>
          </w:tcPr>
          <w:p w14:paraId="769C2E61" w14:textId="77777777" w:rsidR="0050768A" w:rsidRDefault="0050768A">
            <w:pPr>
              <w:pStyle w:val="ConsPlusNormal"/>
            </w:pPr>
            <w:r>
              <w:t>C01AA</w:t>
            </w:r>
          </w:p>
        </w:tc>
        <w:tc>
          <w:tcPr>
            <w:tcW w:w="3964" w:type="dxa"/>
            <w:vMerge w:val="restart"/>
          </w:tcPr>
          <w:p w14:paraId="60AC2D62" w14:textId="77777777" w:rsidR="0050768A" w:rsidRDefault="0050768A">
            <w:pPr>
              <w:pStyle w:val="ConsPlusNormal"/>
            </w:pPr>
            <w:r>
              <w:t>гликозиды наперстянки</w:t>
            </w:r>
          </w:p>
        </w:tc>
        <w:tc>
          <w:tcPr>
            <w:tcW w:w="4252" w:type="dxa"/>
            <w:vMerge w:val="restart"/>
          </w:tcPr>
          <w:p w14:paraId="4855E30A" w14:textId="77777777" w:rsidR="0050768A" w:rsidRDefault="0050768A">
            <w:pPr>
              <w:pStyle w:val="ConsPlusNormal"/>
            </w:pPr>
            <w:r>
              <w:t xml:space="preserve">дигоксин </w:t>
            </w:r>
            <w:hyperlink w:anchor="P15377" w:history="1">
              <w:r>
                <w:rPr>
                  <w:color w:val="0000FF"/>
                </w:rPr>
                <w:t>&lt;*&gt;</w:t>
              </w:r>
            </w:hyperlink>
          </w:p>
        </w:tc>
        <w:tc>
          <w:tcPr>
            <w:tcW w:w="2509" w:type="dxa"/>
          </w:tcPr>
          <w:p w14:paraId="21F3D9B1" w14:textId="77777777" w:rsidR="0050768A" w:rsidRDefault="0050768A">
            <w:pPr>
              <w:pStyle w:val="ConsPlusNormal"/>
            </w:pPr>
            <w:r>
              <w:t>раствор для внутривенного введения</w:t>
            </w:r>
          </w:p>
        </w:tc>
      </w:tr>
      <w:tr w:rsidR="0050768A" w14:paraId="73DA070F" w14:textId="77777777">
        <w:tc>
          <w:tcPr>
            <w:tcW w:w="904" w:type="dxa"/>
            <w:vMerge/>
          </w:tcPr>
          <w:p w14:paraId="6248716D" w14:textId="77777777" w:rsidR="0050768A" w:rsidRDefault="0050768A">
            <w:pPr>
              <w:spacing w:after="1" w:line="0" w:lineRule="atLeast"/>
            </w:pPr>
          </w:p>
        </w:tc>
        <w:tc>
          <w:tcPr>
            <w:tcW w:w="3964" w:type="dxa"/>
            <w:vMerge/>
          </w:tcPr>
          <w:p w14:paraId="10345EE8" w14:textId="77777777" w:rsidR="0050768A" w:rsidRDefault="0050768A">
            <w:pPr>
              <w:spacing w:after="1" w:line="0" w:lineRule="atLeast"/>
            </w:pPr>
          </w:p>
        </w:tc>
        <w:tc>
          <w:tcPr>
            <w:tcW w:w="4252" w:type="dxa"/>
            <w:vMerge/>
          </w:tcPr>
          <w:p w14:paraId="4429AADF" w14:textId="77777777" w:rsidR="0050768A" w:rsidRDefault="0050768A">
            <w:pPr>
              <w:spacing w:after="1" w:line="0" w:lineRule="atLeast"/>
            </w:pPr>
          </w:p>
        </w:tc>
        <w:tc>
          <w:tcPr>
            <w:tcW w:w="2509" w:type="dxa"/>
          </w:tcPr>
          <w:p w14:paraId="0D8CF685" w14:textId="77777777" w:rsidR="0050768A" w:rsidRDefault="0050768A">
            <w:pPr>
              <w:pStyle w:val="ConsPlusNormal"/>
            </w:pPr>
            <w:r>
              <w:t>таблетки</w:t>
            </w:r>
          </w:p>
        </w:tc>
      </w:tr>
      <w:tr w:rsidR="0050768A" w14:paraId="0F0C8212" w14:textId="77777777">
        <w:tc>
          <w:tcPr>
            <w:tcW w:w="904" w:type="dxa"/>
            <w:vMerge/>
          </w:tcPr>
          <w:p w14:paraId="0E4DB3E0" w14:textId="77777777" w:rsidR="0050768A" w:rsidRDefault="0050768A">
            <w:pPr>
              <w:spacing w:after="1" w:line="0" w:lineRule="atLeast"/>
            </w:pPr>
          </w:p>
        </w:tc>
        <w:tc>
          <w:tcPr>
            <w:tcW w:w="3964" w:type="dxa"/>
            <w:vMerge/>
          </w:tcPr>
          <w:p w14:paraId="55FA61BB" w14:textId="77777777" w:rsidR="0050768A" w:rsidRDefault="0050768A">
            <w:pPr>
              <w:spacing w:after="1" w:line="0" w:lineRule="atLeast"/>
            </w:pPr>
          </w:p>
        </w:tc>
        <w:tc>
          <w:tcPr>
            <w:tcW w:w="4252" w:type="dxa"/>
            <w:vMerge/>
          </w:tcPr>
          <w:p w14:paraId="0184161C" w14:textId="77777777" w:rsidR="0050768A" w:rsidRDefault="0050768A">
            <w:pPr>
              <w:spacing w:after="1" w:line="0" w:lineRule="atLeast"/>
            </w:pPr>
          </w:p>
        </w:tc>
        <w:tc>
          <w:tcPr>
            <w:tcW w:w="2509" w:type="dxa"/>
          </w:tcPr>
          <w:p w14:paraId="4350D51D" w14:textId="77777777" w:rsidR="0050768A" w:rsidRDefault="0050768A">
            <w:pPr>
              <w:pStyle w:val="ConsPlusNormal"/>
            </w:pPr>
            <w:r>
              <w:t>таблетки (для детей)</w:t>
            </w:r>
          </w:p>
        </w:tc>
      </w:tr>
      <w:tr w:rsidR="0050768A" w14:paraId="239BA6D7" w14:textId="77777777">
        <w:tc>
          <w:tcPr>
            <w:tcW w:w="904" w:type="dxa"/>
          </w:tcPr>
          <w:p w14:paraId="6DE6A4E2" w14:textId="77777777" w:rsidR="0050768A" w:rsidRDefault="0050768A">
            <w:pPr>
              <w:pStyle w:val="ConsPlusNormal"/>
            </w:pPr>
            <w:r>
              <w:t>C01B</w:t>
            </w:r>
          </w:p>
        </w:tc>
        <w:tc>
          <w:tcPr>
            <w:tcW w:w="3964" w:type="dxa"/>
          </w:tcPr>
          <w:p w14:paraId="445062B8" w14:textId="77777777" w:rsidR="0050768A" w:rsidRDefault="0050768A">
            <w:pPr>
              <w:pStyle w:val="ConsPlusNormal"/>
            </w:pPr>
            <w:r>
              <w:t>антиаритмические препараты, классы I и III</w:t>
            </w:r>
          </w:p>
        </w:tc>
        <w:tc>
          <w:tcPr>
            <w:tcW w:w="4252" w:type="dxa"/>
          </w:tcPr>
          <w:p w14:paraId="5AE806FB" w14:textId="77777777" w:rsidR="0050768A" w:rsidRDefault="0050768A">
            <w:pPr>
              <w:pStyle w:val="ConsPlusNormal"/>
            </w:pPr>
          </w:p>
        </w:tc>
        <w:tc>
          <w:tcPr>
            <w:tcW w:w="2509" w:type="dxa"/>
          </w:tcPr>
          <w:p w14:paraId="1260B8BB" w14:textId="77777777" w:rsidR="0050768A" w:rsidRDefault="0050768A">
            <w:pPr>
              <w:pStyle w:val="ConsPlusNormal"/>
            </w:pPr>
          </w:p>
        </w:tc>
      </w:tr>
      <w:tr w:rsidR="0050768A" w14:paraId="73C76E73" w14:textId="77777777">
        <w:tc>
          <w:tcPr>
            <w:tcW w:w="904" w:type="dxa"/>
            <w:vMerge w:val="restart"/>
          </w:tcPr>
          <w:p w14:paraId="255C55D5" w14:textId="77777777" w:rsidR="0050768A" w:rsidRDefault="0050768A">
            <w:pPr>
              <w:pStyle w:val="ConsPlusNormal"/>
            </w:pPr>
            <w:r>
              <w:t>C01BA</w:t>
            </w:r>
          </w:p>
        </w:tc>
        <w:tc>
          <w:tcPr>
            <w:tcW w:w="3964" w:type="dxa"/>
            <w:vMerge w:val="restart"/>
          </w:tcPr>
          <w:p w14:paraId="62558A0B" w14:textId="77777777" w:rsidR="0050768A" w:rsidRDefault="0050768A">
            <w:pPr>
              <w:pStyle w:val="ConsPlusNormal"/>
            </w:pPr>
            <w:r>
              <w:t>антиаритмические препараты, класс IA</w:t>
            </w:r>
          </w:p>
        </w:tc>
        <w:tc>
          <w:tcPr>
            <w:tcW w:w="4252" w:type="dxa"/>
            <w:vMerge w:val="restart"/>
          </w:tcPr>
          <w:p w14:paraId="069DB4A5" w14:textId="77777777" w:rsidR="0050768A" w:rsidRDefault="0050768A">
            <w:pPr>
              <w:pStyle w:val="ConsPlusNormal"/>
            </w:pPr>
            <w:r>
              <w:t>прокаинамид</w:t>
            </w:r>
          </w:p>
        </w:tc>
        <w:tc>
          <w:tcPr>
            <w:tcW w:w="2509" w:type="dxa"/>
          </w:tcPr>
          <w:p w14:paraId="6B27DFF3" w14:textId="77777777" w:rsidR="0050768A" w:rsidRDefault="0050768A">
            <w:pPr>
              <w:pStyle w:val="ConsPlusNormal"/>
            </w:pPr>
            <w:r>
              <w:t>раствор для внутривенного и внутримышечного введения</w:t>
            </w:r>
          </w:p>
        </w:tc>
      </w:tr>
      <w:tr w:rsidR="0050768A" w14:paraId="567A59DC" w14:textId="77777777">
        <w:tc>
          <w:tcPr>
            <w:tcW w:w="904" w:type="dxa"/>
            <w:vMerge/>
          </w:tcPr>
          <w:p w14:paraId="44E537AD" w14:textId="77777777" w:rsidR="0050768A" w:rsidRDefault="0050768A">
            <w:pPr>
              <w:spacing w:after="1" w:line="0" w:lineRule="atLeast"/>
            </w:pPr>
          </w:p>
        </w:tc>
        <w:tc>
          <w:tcPr>
            <w:tcW w:w="3964" w:type="dxa"/>
            <w:vMerge/>
          </w:tcPr>
          <w:p w14:paraId="2895B21A" w14:textId="77777777" w:rsidR="0050768A" w:rsidRDefault="0050768A">
            <w:pPr>
              <w:spacing w:after="1" w:line="0" w:lineRule="atLeast"/>
            </w:pPr>
          </w:p>
        </w:tc>
        <w:tc>
          <w:tcPr>
            <w:tcW w:w="4252" w:type="dxa"/>
            <w:vMerge/>
          </w:tcPr>
          <w:p w14:paraId="11DE6983" w14:textId="77777777" w:rsidR="0050768A" w:rsidRDefault="0050768A">
            <w:pPr>
              <w:spacing w:after="1" w:line="0" w:lineRule="atLeast"/>
            </w:pPr>
          </w:p>
        </w:tc>
        <w:tc>
          <w:tcPr>
            <w:tcW w:w="2509" w:type="dxa"/>
          </w:tcPr>
          <w:p w14:paraId="1C8286CE" w14:textId="77777777" w:rsidR="0050768A" w:rsidRDefault="0050768A">
            <w:pPr>
              <w:pStyle w:val="ConsPlusNormal"/>
            </w:pPr>
            <w:r>
              <w:t>раствор для инъекций</w:t>
            </w:r>
          </w:p>
        </w:tc>
      </w:tr>
      <w:tr w:rsidR="0050768A" w14:paraId="2A5E3E09" w14:textId="77777777">
        <w:tc>
          <w:tcPr>
            <w:tcW w:w="904" w:type="dxa"/>
            <w:vMerge/>
          </w:tcPr>
          <w:p w14:paraId="2ED642A3" w14:textId="77777777" w:rsidR="0050768A" w:rsidRDefault="0050768A">
            <w:pPr>
              <w:spacing w:after="1" w:line="0" w:lineRule="atLeast"/>
            </w:pPr>
          </w:p>
        </w:tc>
        <w:tc>
          <w:tcPr>
            <w:tcW w:w="3964" w:type="dxa"/>
            <w:vMerge/>
          </w:tcPr>
          <w:p w14:paraId="6CC72866" w14:textId="77777777" w:rsidR="0050768A" w:rsidRDefault="0050768A">
            <w:pPr>
              <w:spacing w:after="1" w:line="0" w:lineRule="atLeast"/>
            </w:pPr>
          </w:p>
        </w:tc>
        <w:tc>
          <w:tcPr>
            <w:tcW w:w="4252" w:type="dxa"/>
            <w:vMerge/>
          </w:tcPr>
          <w:p w14:paraId="2F65D24F" w14:textId="77777777" w:rsidR="0050768A" w:rsidRDefault="0050768A">
            <w:pPr>
              <w:spacing w:after="1" w:line="0" w:lineRule="atLeast"/>
            </w:pPr>
          </w:p>
        </w:tc>
        <w:tc>
          <w:tcPr>
            <w:tcW w:w="2509" w:type="dxa"/>
          </w:tcPr>
          <w:p w14:paraId="7041E0E9" w14:textId="77777777" w:rsidR="0050768A" w:rsidRDefault="0050768A">
            <w:pPr>
              <w:pStyle w:val="ConsPlusNormal"/>
            </w:pPr>
            <w:r>
              <w:t>таблетки</w:t>
            </w:r>
          </w:p>
        </w:tc>
      </w:tr>
      <w:tr w:rsidR="0050768A" w14:paraId="4E5ABED4" w14:textId="77777777">
        <w:tc>
          <w:tcPr>
            <w:tcW w:w="904" w:type="dxa"/>
            <w:vMerge w:val="restart"/>
          </w:tcPr>
          <w:p w14:paraId="7C7EAE9D" w14:textId="77777777" w:rsidR="0050768A" w:rsidRDefault="0050768A">
            <w:pPr>
              <w:pStyle w:val="ConsPlusNormal"/>
            </w:pPr>
            <w:r>
              <w:t>C01BB</w:t>
            </w:r>
          </w:p>
        </w:tc>
        <w:tc>
          <w:tcPr>
            <w:tcW w:w="3964" w:type="dxa"/>
            <w:vMerge w:val="restart"/>
          </w:tcPr>
          <w:p w14:paraId="22FDCAF4" w14:textId="77777777" w:rsidR="0050768A" w:rsidRDefault="0050768A">
            <w:pPr>
              <w:pStyle w:val="ConsPlusNormal"/>
            </w:pPr>
            <w:r>
              <w:t>антиаритмические препараты, класс IB</w:t>
            </w:r>
          </w:p>
        </w:tc>
        <w:tc>
          <w:tcPr>
            <w:tcW w:w="4252" w:type="dxa"/>
            <w:vMerge w:val="restart"/>
          </w:tcPr>
          <w:p w14:paraId="7D5FA750" w14:textId="77777777" w:rsidR="0050768A" w:rsidRDefault="0050768A">
            <w:pPr>
              <w:pStyle w:val="ConsPlusNormal"/>
            </w:pPr>
            <w:r>
              <w:t>лидокаин</w:t>
            </w:r>
          </w:p>
        </w:tc>
        <w:tc>
          <w:tcPr>
            <w:tcW w:w="2509" w:type="dxa"/>
          </w:tcPr>
          <w:p w14:paraId="59A29C80" w14:textId="77777777" w:rsidR="0050768A" w:rsidRDefault="0050768A">
            <w:pPr>
              <w:pStyle w:val="ConsPlusNormal"/>
            </w:pPr>
            <w:r>
              <w:t>гель для местного применения</w:t>
            </w:r>
          </w:p>
        </w:tc>
      </w:tr>
      <w:tr w:rsidR="0050768A" w14:paraId="45D36473" w14:textId="77777777">
        <w:tc>
          <w:tcPr>
            <w:tcW w:w="904" w:type="dxa"/>
            <w:vMerge/>
          </w:tcPr>
          <w:p w14:paraId="0A57AD2D" w14:textId="77777777" w:rsidR="0050768A" w:rsidRDefault="0050768A">
            <w:pPr>
              <w:spacing w:after="1" w:line="0" w:lineRule="atLeast"/>
            </w:pPr>
          </w:p>
        </w:tc>
        <w:tc>
          <w:tcPr>
            <w:tcW w:w="3964" w:type="dxa"/>
            <w:vMerge/>
          </w:tcPr>
          <w:p w14:paraId="609B48E0" w14:textId="77777777" w:rsidR="0050768A" w:rsidRDefault="0050768A">
            <w:pPr>
              <w:spacing w:after="1" w:line="0" w:lineRule="atLeast"/>
            </w:pPr>
          </w:p>
        </w:tc>
        <w:tc>
          <w:tcPr>
            <w:tcW w:w="4252" w:type="dxa"/>
            <w:vMerge/>
          </w:tcPr>
          <w:p w14:paraId="404795B0" w14:textId="77777777" w:rsidR="0050768A" w:rsidRDefault="0050768A">
            <w:pPr>
              <w:spacing w:after="1" w:line="0" w:lineRule="atLeast"/>
            </w:pPr>
          </w:p>
        </w:tc>
        <w:tc>
          <w:tcPr>
            <w:tcW w:w="2509" w:type="dxa"/>
          </w:tcPr>
          <w:p w14:paraId="15465263" w14:textId="77777777" w:rsidR="0050768A" w:rsidRDefault="0050768A">
            <w:pPr>
              <w:pStyle w:val="ConsPlusNormal"/>
            </w:pPr>
            <w:r>
              <w:t>капли глазные</w:t>
            </w:r>
          </w:p>
        </w:tc>
      </w:tr>
      <w:tr w:rsidR="0050768A" w14:paraId="4DC56440" w14:textId="77777777">
        <w:tc>
          <w:tcPr>
            <w:tcW w:w="904" w:type="dxa"/>
            <w:vMerge/>
          </w:tcPr>
          <w:p w14:paraId="59C16A5D" w14:textId="77777777" w:rsidR="0050768A" w:rsidRDefault="0050768A">
            <w:pPr>
              <w:spacing w:after="1" w:line="0" w:lineRule="atLeast"/>
            </w:pPr>
          </w:p>
        </w:tc>
        <w:tc>
          <w:tcPr>
            <w:tcW w:w="3964" w:type="dxa"/>
            <w:vMerge/>
          </w:tcPr>
          <w:p w14:paraId="6C1A62C6" w14:textId="77777777" w:rsidR="0050768A" w:rsidRDefault="0050768A">
            <w:pPr>
              <w:spacing w:after="1" w:line="0" w:lineRule="atLeast"/>
            </w:pPr>
          </w:p>
        </w:tc>
        <w:tc>
          <w:tcPr>
            <w:tcW w:w="4252" w:type="dxa"/>
            <w:vMerge/>
          </w:tcPr>
          <w:p w14:paraId="4B4C42D6" w14:textId="77777777" w:rsidR="0050768A" w:rsidRDefault="0050768A">
            <w:pPr>
              <w:spacing w:after="1" w:line="0" w:lineRule="atLeast"/>
            </w:pPr>
          </w:p>
        </w:tc>
        <w:tc>
          <w:tcPr>
            <w:tcW w:w="2509" w:type="dxa"/>
          </w:tcPr>
          <w:p w14:paraId="47ACDDCA" w14:textId="77777777" w:rsidR="0050768A" w:rsidRDefault="0050768A">
            <w:pPr>
              <w:pStyle w:val="ConsPlusNormal"/>
            </w:pPr>
            <w:r>
              <w:t>раствор для инъекций</w:t>
            </w:r>
          </w:p>
        </w:tc>
      </w:tr>
      <w:tr w:rsidR="0050768A" w14:paraId="283973E2" w14:textId="77777777">
        <w:tc>
          <w:tcPr>
            <w:tcW w:w="904" w:type="dxa"/>
            <w:vMerge/>
          </w:tcPr>
          <w:p w14:paraId="28A3CB3C" w14:textId="77777777" w:rsidR="0050768A" w:rsidRDefault="0050768A">
            <w:pPr>
              <w:spacing w:after="1" w:line="0" w:lineRule="atLeast"/>
            </w:pPr>
          </w:p>
        </w:tc>
        <w:tc>
          <w:tcPr>
            <w:tcW w:w="3964" w:type="dxa"/>
            <w:vMerge/>
          </w:tcPr>
          <w:p w14:paraId="2EB88A6D" w14:textId="77777777" w:rsidR="0050768A" w:rsidRDefault="0050768A">
            <w:pPr>
              <w:spacing w:after="1" w:line="0" w:lineRule="atLeast"/>
            </w:pPr>
          </w:p>
        </w:tc>
        <w:tc>
          <w:tcPr>
            <w:tcW w:w="4252" w:type="dxa"/>
            <w:vMerge/>
          </w:tcPr>
          <w:p w14:paraId="78A331F7" w14:textId="77777777" w:rsidR="0050768A" w:rsidRDefault="0050768A">
            <w:pPr>
              <w:spacing w:after="1" w:line="0" w:lineRule="atLeast"/>
            </w:pPr>
          </w:p>
        </w:tc>
        <w:tc>
          <w:tcPr>
            <w:tcW w:w="2509" w:type="dxa"/>
          </w:tcPr>
          <w:p w14:paraId="27C0BDAE" w14:textId="77777777" w:rsidR="0050768A" w:rsidRDefault="0050768A">
            <w:pPr>
              <w:pStyle w:val="ConsPlusNormal"/>
            </w:pPr>
            <w:r>
              <w:t>спрей для местного и наружного применения</w:t>
            </w:r>
          </w:p>
        </w:tc>
      </w:tr>
      <w:tr w:rsidR="0050768A" w14:paraId="388C3DB4" w14:textId="77777777">
        <w:tc>
          <w:tcPr>
            <w:tcW w:w="904" w:type="dxa"/>
            <w:vMerge/>
          </w:tcPr>
          <w:p w14:paraId="3F1F7D5E" w14:textId="77777777" w:rsidR="0050768A" w:rsidRDefault="0050768A">
            <w:pPr>
              <w:spacing w:after="1" w:line="0" w:lineRule="atLeast"/>
            </w:pPr>
          </w:p>
        </w:tc>
        <w:tc>
          <w:tcPr>
            <w:tcW w:w="3964" w:type="dxa"/>
            <w:vMerge/>
          </w:tcPr>
          <w:p w14:paraId="361957F0" w14:textId="77777777" w:rsidR="0050768A" w:rsidRDefault="0050768A">
            <w:pPr>
              <w:spacing w:after="1" w:line="0" w:lineRule="atLeast"/>
            </w:pPr>
          </w:p>
        </w:tc>
        <w:tc>
          <w:tcPr>
            <w:tcW w:w="4252" w:type="dxa"/>
            <w:vMerge/>
          </w:tcPr>
          <w:p w14:paraId="054F7565" w14:textId="77777777" w:rsidR="0050768A" w:rsidRDefault="0050768A">
            <w:pPr>
              <w:spacing w:after="1" w:line="0" w:lineRule="atLeast"/>
            </w:pPr>
          </w:p>
        </w:tc>
        <w:tc>
          <w:tcPr>
            <w:tcW w:w="2509" w:type="dxa"/>
          </w:tcPr>
          <w:p w14:paraId="54576A0C" w14:textId="77777777" w:rsidR="0050768A" w:rsidRDefault="0050768A">
            <w:pPr>
              <w:pStyle w:val="ConsPlusNormal"/>
            </w:pPr>
            <w:r>
              <w:t>спрей для местного и наружного применения дозированный</w:t>
            </w:r>
          </w:p>
        </w:tc>
      </w:tr>
      <w:tr w:rsidR="0050768A" w14:paraId="14F1A25F" w14:textId="77777777">
        <w:tc>
          <w:tcPr>
            <w:tcW w:w="904" w:type="dxa"/>
            <w:vMerge/>
          </w:tcPr>
          <w:p w14:paraId="7727F914" w14:textId="77777777" w:rsidR="0050768A" w:rsidRDefault="0050768A">
            <w:pPr>
              <w:spacing w:after="1" w:line="0" w:lineRule="atLeast"/>
            </w:pPr>
          </w:p>
        </w:tc>
        <w:tc>
          <w:tcPr>
            <w:tcW w:w="3964" w:type="dxa"/>
            <w:vMerge/>
          </w:tcPr>
          <w:p w14:paraId="538B7A89" w14:textId="77777777" w:rsidR="0050768A" w:rsidRDefault="0050768A">
            <w:pPr>
              <w:spacing w:after="1" w:line="0" w:lineRule="atLeast"/>
            </w:pPr>
          </w:p>
        </w:tc>
        <w:tc>
          <w:tcPr>
            <w:tcW w:w="4252" w:type="dxa"/>
            <w:vMerge/>
          </w:tcPr>
          <w:p w14:paraId="28E8C6CB" w14:textId="77777777" w:rsidR="0050768A" w:rsidRDefault="0050768A">
            <w:pPr>
              <w:spacing w:after="1" w:line="0" w:lineRule="atLeast"/>
            </w:pPr>
          </w:p>
        </w:tc>
        <w:tc>
          <w:tcPr>
            <w:tcW w:w="2509" w:type="dxa"/>
          </w:tcPr>
          <w:p w14:paraId="051F183D" w14:textId="77777777" w:rsidR="0050768A" w:rsidRDefault="0050768A">
            <w:pPr>
              <w:pStyle w:val="ConsPlusNormal"/>
            </w:pPr>
            <w:r>
              <w:t>спрей для местного применения дозированный</w:t>
            </w:r>
          </w:p>
        </w:tc>
      </w:tr>
      <w:tr w:rsidR="0050768A" w14:paraId="5E20F984" w14:textId="77777777">
        <w:tc>
          <w:tcPr>
            <w:tcW w:w="904" w:type="dxa"/>
            <w:vMerge w:val="restart"/>
          </w:tcPr>
          <w:p w14:paraId="14EED18F" w14:textId="77777777" w:rsidR="0050768A" w:rsidRDefault="0050768A">
            <w:pPr>
              <w:pStyle w:val="ConsPlusNormal"/>
            </w:pPr>
            <w:r>
              <w:t>C01BC</w:t>
            </w:r>
          </w:p>
        </w:tc>
        <w:tc>
          <w:tcPr>
            <w:tcW w:w="3964" w:type="dxa"/>
            <w:vMerge w:val="restart"/>
          </w:tcPr>
          <w:p w14:paraId="28EA1386" w14:textId="77777777" w:rsidR="0050768A" w:rsidRDefault="0050768A">
            <w:pPr>
              <w:pStyle w:val="ConsPlusNormal"/>
            </w:pPr>
            <w:r>
              <w:t>антиаритмические препараты, класс IC</w:t>
            </w:r>
          </w:p>
        </w:tc>
        <w:tc>
          <w:tcPr>
            <w:tcW w:w="4252" w:type="dxa"/>
            <w:vMerge w:val="restart"/>
          </w:tcPr>
          <w:p w14:paraId="36FBB47A" w14:textId="77777777" w:rsidR="0050768A" w:rsidRDefault="0050768A">
            <w:pPr>
              <w:pStyle w:val="ConsPlusNormal"/>
            </w:pPr>
            <w:r>
              <w:t xml:space="preserve">пропафенон </w:t>
            </w:r>
            <w:hyperlink w:anchor="P15377" w:history="1">
              <w:r>
                <w:rPr>
                  <w:color w:val="0000FF"/>
                </w:rPr>
                <w:t>&lt;*&gt;</w:t>
              </w:r>
            </w:hyperlink>
          </w:p>
        </w:tc>
        <w:tc>
          <w:tcPr>
            <w:tcW w:w="2509" w:type="dxa"/>
          </w:tcPr>
          <w:p w14:paraId="71477A05" w14:textId="77777777" w:rsidR="0050768A" w:rsidRDefault="0050768A">
            <w:pPr>
              <w:pStyle w:val="ConsPlusNormal"/>
            </w:pPr>
            <w:r>
              <w:t>раствор для внутривенного введения</w:t>
            </w:r>
          </w:p>
        </w:tc>
      </w:tr>
      <w:tr w:rsidR="0050768A" w14:paraId="54FBD93A" w14:textId="77777777">
        <w:tc>
          <w:tcPr>
            <w:tcW w:w="904" w:type="dxa"/>
            <w:vMerge/>
          </w:tcPr>
          <w:p w14:paraId="321125C7" w14:textId="77777777" w:rsidR="0050768A" w:rsidRDefault="0050768A">
            <w:pPr>
              <w:spacing w:after="1" w:line="0" w:lineRule="atLeast"/>
            </w:pPr>
          </w:p>
        </w:tc>
        <w:tc>
          <w:tcPr>
            <w:tcW w:w="3964" w:type="dxa"/>
            <w:vMerge/>
          </w:tcPr>
          <w:p w14:paraId="56E3218D" w14:textId="77777777" w:rsidR="0050768A" w:rsidRDefault="0050768A">
            <w:pPr>
              <w:spacing w:after="1" w:line="0" w:lineRule="atLeast"/>
            </w:pPr>
          </w:p>
        </w:tc>
        <w:tc>
          <w:tcPr>
            <w:tcW w:w="4252" w:type="dxa"/>
            <w:vMerge/>
          </w:tcPr>
          <w:p w14:paraId="628B0B64" w14:textId="77777777" w:rsidR="0050768A" w:rsidRDefault="0050768A">
            <w:pPr>
              <w:spacing w:after="1" w:line="0" w:lineRule="atLeast"/>
            </w:pPr>
          </w:p>
        </w:tc>
        <w:tc>
          <w:tcPr>
            <w:tcW w:w="2509" w:type="dxa"/>
          </w:tcPr>
          <w:p w14:paraId="0B40EE1F" w14:textId="77777777" w:rsidR="0050768A" w:rsidRDefault="0050768A">
            <w:pPr>
              <w:pStyle w:val="ConsPlusNormal"/>
            </w:pPr>
            <w:r>
              <w:t>таблетки, покрытые пленочной оболочкой</w:t>
            </w:r>
          </w:p>
        </w:tc>
      </w:tr>
      <w:tr w:rsidR="0050768A" w14:paraId="0FAFBCE2" w14:textId="77777777">
        <w:tc>
          <w:tcPr>
            <w:tcW w:w="904" w:type="dxa"/>
            <w:vMerge w:val="restart"/>
          </w:tcPr>
          <w:p w14:paraId="5CC9683A" w14:textId="77777777" w:rsidR="0050768A" w:rsidRDefault="0050768A">
            <w:pPr>
              <w:pStyle w:val="ConsPlusNormal"/>
            </w:pPr>
            <w:r>
              <w:t>C01BD</w:t>
            </w:r>
          </w:p>
        </w:tc>
        <w:tc>
          <w:tcPr>
            <w:tcW w:w="3964" w:type="dxa"/>
            <w:vMerge w:val="restart"/>
          </w:tcPr>
          <w:p w14:paraId="35B050F6" w14:textId="77777777" w:rsidR="0050768A" w:rsidRDefault="0050768A">
            <w:pPr>
              <w:pStyle w:val="ConsPlusNormal"/>
            </w:pPr>
            <w:r>
              <w:t>антиаритмические препараты, класс III</w:t>
            </w:r>
          </w:p>
        </w:tc>
        <w:tc>
          <w:tcPr>
            <w:tcW w:w="4252" w:type="dxa"/>
            <w:vMerge w:val="restart"/>
          </w:tcPr>
          <w:p w14:paraId="481EC9AE" w14:textId="77777777" w:rsidR="0050768A" w:rsidRDefault="0050768A">
            <w:pPr>
              <w:pStyle w:val="ConsPlusNormal"/>
            </w:pPr>
            <w:r>
              <w:t xml:space="preserve">амиодарон </w:t>
            </w:r>
            <w:hyperlink w:anchor="P15377" w:history="1">
              <w:r>
                <w:rPr>
                  <w:color w:val="0000FF"/>
                </w:rPr>
                <w:t>&lt;*&gt;</w:t>
              </w:r>
            </w:hyperlink>
          </w:p>
        </w:tc>
        <w:tc>
          <w:tcPr>
            <w:tcW w:w="2509" w:type="dxa"/>
          </w:tcPr>
          <w:p w14:paraId="602BE9A8" w14:textId="77777777" w:rsidR="0050768A" w:rsidRDefault="0050768A">
            <w:pPr>
              <w:pStyle w:val="ConsPlusNormal"/>
            </w:pPr>
            <w:r>
              <w:t>концентрат для приготовления раствора для внутривенного введения</w:t>
            </w:r>
          </w:p>
        </w:tc>
      </w:tr>
      <w:tr w:rsidR="0050768A" w14:paraId="08752A5F" w14:textId="77777777">
        <w:tc>
          <w:tcPr>
            <w:tcW w:w="904" w:type="dxa"/>
            <w:vMerge/>
          </w:tcPr>
          <w:p w14:paraId="63EDDE53" w14:textId="77777777" w:rsidR="0050768A" w:rsidRDefault="0050768A">
            <w:pPr>
              <w:spacing w:after="1" w:line="0" w:lineRule="atLeast"/>
            </w:pPr>
          </w:p>
        </w:tc>
        <w:tc>
          <w:tcPr>
            <w:tcW w:w="3964" w:type="dxa"/>
            <w:vMerge/>
          </w:tcPr>
          <w:p w14:paraId="37770725" w14:textId="77777777" w:rsidR="0050768A" w:rsidRDefault="0050768A">
            <w:pPr>
              <w:spacing w:after="1" w:line="0" w:lineRule="atLeast"/>
            </w:pPr>
          </w:p>
        </w:tc>
        <w:tc>
          <w:tcPr>
            <w:tcW w:w="4252" w:type="dxa"/>
            <w:vMerge/>
          </w:tcPr>
          <w:p w14:paraId="6C59ECFB" w14:textId="77777777" w:rsidR="0050768A" w:rsidRDefault="0050768A">
            <w:pPr>
              <w:spacing w:after="1" w:line="0" w:lineRule="atLeast"/>
            </w:pPr>
          </w:p>
        </w:tc>
        <w:tc>
          <w:tcPr>
            <w:tcW w:w="2509" w:type="dxa"/>
          </w:tcPr>
          <w:p w14:paraId="50E55185" w14:textId="77777777" w:rsidR="0050768A" w:rsidRDefault="0050768A">
            <w:pPr>
              <w:pStyle w:val="ConsPlusNormal"/>
            </w:pPr>
            <w:r>
              <w:t>раствор для внутривенного введения</w:t>
            </w:r>
          </w:p>
        </w:tc>
      </w:tr>
      <w:tr w:rsidR="0050768A" w14:paraId="5491E882" w14:textId="77777777">
        <w:tc>
          <w:tcPr>
            <w:tcW w:w="904" w:type="dxa"/>
            <w:vMerge/>
          </w:tcPr>
          <w:p w14:paraId="11E723D4" w14:textId="77777777" w:rsidR="0050768A" w:rsidRDefault="0050768A">
            <w:pPr>
              <w:spacing w:after="1" w:line="0" w:lineRule="atLeast"/>
            </w:pPr>
          </w:p>
        </w:tc>
        <w:tc>
          <w:tcPr>
            <w:tcW w:w="3964" w:type="dxa"/>
            <w:vMerge/>
          </w:tcPr>
          <w:p w14:paraId="6B564106" w14:textId="77777777" w:rsidR="0050768A" w:rsidRDefault="0050768A">
            <w:pPr>
              <w:spacing w:after="1" w:line="0" w:lineRule="atLeast"/>
            </w:pPr>
          </w:p>
        </w:tc>
        <w:tc>
          <w:tcPr>
            <w:tcW w:w="4252" w:type="dxa"/>
            <w:vMerge/>
          </w:tcPr>
          <w:p w14:paraId="6709682E" w14:textId="77777777" w:rsidR="0050768A" w:rsidRDefault="0050768A">
            <w:pPr>
              <w:spacing w:after="1" w:line="0" w:lineRule="atLeast"/>
            </w:pPr>
          </w:p>
        </w:tc>
        <w:tc>
          <w:tcPr>
            <w:tcW w:w="2509" w:type="dxa"/>
          </w:tcPr>
          <w:p w14:paraId="6EEEA737" w14:textId="77777777" w:rsidR="0050768A" w:rsidRDefault="0050768A">
            <w:pPr>
              <w:pStyle w:val="ConsPlusNormal"/>
            </w:pPr>
            <w:r>
              <w:t>таблетки</w:t>
            </w:r>
          </w:p>
        </w:tc>
      </w:tr>
      <w:tr w:rsidR="0050768A" w14:paraId="1ADA61C0" w14:textId="77777777">
        <w:tc>
          <w:tcPr>
            <w:tcW w:w="904" w:type="dxa"/>
            <w:vMerge/>
          </w:tcPr>
          <w:p w14:paraId="7C91A30E" w14:textId="77777777" w:rsidR="0050768A" w:rsidRDefault="0050768A">
            <w:pPr>
              <w:spacing w:after="1" w:line="0" w:lineRule="atLeast"/>
            </w:pPr>
          </w:p>
        </w:tc>
        <w:tc>
          <w:tcPr>
            <w:tcW w:w="3964" w:type="dxa"/>
            <w:vMerge/>
          </w:tcPr>
          <w:p w14:paraId="7A295C80" w14:textId="77777777" w:rsidR="0050768A" w:rsidRDefault="0050768A">
            <w:pPr>
              <w:spacing w:after="1" w:line="0" w:lineRule="atLeast"/>
            </w:pPr>
          </w:p>
        </w:tc>
        <w:tc>
          <w:tcPr>
            <w:tcW w:w="4252" w:type="dxa"/>
          </w:tcPr>
          <w:p w14:paraId="1FCE83A0" w14:textId="77777777" w:rsidR="0050768A" w:rsidRDefault="0050768A">
            <w:pPr>
              <w:pStyle w:val="ConsPlusNormal"/>
            </w:pPr>
            <w:r>
              <w:t>4-Нитро-N-[(1RS)-1-(4-фторфенил)-2-(1-этилпиперидин-4-ил) этил]бензамида гидрохлорид</w:t>
            </w:r>
          </w:p>
        </w:tc>
        <w:tc>
          <w:tcPr>
            <w:tcW w:w="2509" w:type="dxa"/>
          </w:tcPr>
          <w:p w14:paraId="509C64F8" w14:textId="77777777" w:rsidR="0050768A" w:rsidRDefault="0050768A">
            <w:pPr>
              <w:pStyle w:val="ConsPlusNormal"/>
            </w:pPr>
            <w:r>
              <w:t>концентрат для приготовления раствора для внутривенного введения</w:t>
            </w:r>
          </w:p>
        </w:tc>
      </w:tr>
      <w:tr w:rsidR="0050768A" w14:paraId="11D91E03" w14:textId="77777777">
        <w:tc>
          <w:tcPr>
            <w:tcW w:w="904" w:type="dxa"/>
          </w:tcPr>
          <w:p w14:paraId="46E4CC8E" w14:textId="77777777" w:rsidR="0050768A" w:rsidRDefault="0050768A">
            <w:pPr>
              <w:pStyle w:val="ConsPlusNormal"/>
            </w:pPr>
            <w:r>
              <w:t>C01BG</w:t>
            </w:r>
          </w:p>
        </w:tc>
        <w:tc>
          <w:tcPr>
            <w:tcW w:w="3964" w:type="dxa"/>
          </w:tcPr>
          <w:p w14:paraId="52883A34" w14:textId="77777777" w:rsidR="0050768A" w:rsidRDefault="0050768A">
            <w:pPr>
              <w:pStyle w:val="ConsPlusNormal"/>
            </w:pPr>
            <w:r>
              <w:t>другие антиаритмические препараты, классы I и III</w:t>
            </w:r>
          </w:p>
        </w:tc>
        <w:tc>
          <w:tcPr>
            <w:tcW w:w="4252" w:type="dxa"/>
          </w:tcPr>
          <w:p w14:paraId="4F2DB5D4" w14:textId="77777777" w:rsidR="0050768A" w:rsidRDefault="0050768A">
            <w:pPr>
              <w:pStyle w:val="ConsPlusNormal"/>
            </w:pPr>
            <w:r>
              <w:t xml:space="preserve">лаппаконитина гидробромид </w:t>
            </w:r>
            <w:hyperlink w:anchor="P15377" w:history="1">
              <w:r>
                <w:rPr>
                  <w:color w:val="0000FF"/>
                </w:rPr>
                <w:t>&lt;*&gt;</w:t>
              </w:r>
            </w:hyperlink>
          </w:p>
        </w:tc>
        <w:tc>
          <w:tcPr>
            <w:tcW w:w="2509" w:type="dxa"/>
          </w:tcPr>
          <w:p w14:paraId="27A57729" w14:textId="77777777" w:rsidR="0050768A" w:rsidRDefault="0050768A">
            <w:pPr>
              <w:pStyle w:val="ConsPlusNormal"/>
            </w:pPr>
            <w:r>
              <w:t>таблетки</w:t>
            </w:r>
          </w:p>
        </w:tc>
      </w:tr>
      <w:tr w:rsidR="0050768A" w14:paraId="3FD7C4AB" w14:textId="77777777">
        <w:tc>
          <w:tcPr>
            <w:tcW w:w="904" w:type="dxa"/>
          </w:tcPr>
          <w:p w14:paraId="516122D2" w14:textId="77777777" w:rsidR="0050768A" w:rsidRDefault="0050768A">
            <w:pPr>
              <w:pStyle w:val="ConsPlusNormal"/>
            </w:pPr>
            <w:r>
              <w:t>C01C</w:t>
            </w:r>
          </w:p>
        </w:tc>
        <w:tc>
          <w:tcPr>
            <w:tcW w:w="3964" w:type="dxa"/>
          </w:tcPr>
          <w:p w14:paraId="1681A1F1" w14:textId="77777777" w:rsidR="0050768A" w:rsidRDefault="0050768A">
            <w:pPr>
              <w:pStyle w:val="ConsPlusNormal"/>
            </w:pPr>
            <w:r>
              <w:t>кардиотонические средства, кроме сердечных гликозидов</w:t>
            </w:r>
          </w:p>
        </w:tc>
        <w:tc>
          <w:tcPr>
            <w:tcW w:w="4252" w:type="dxa"/>
          </w:tcPr>
          <w:p w14:paraId="062E5141" w14:textId="77777777" w:rsidR="0050768A" w:rsidRDefault="0050768A">
            <w:pPr>
              <w:pStyle w:val="ConsPlusNormal"/>
            </w:pPr>
          </w:p>
        </w:tc>
        <w:tc>
          <w:tcPr>
            <w:tcW w:w="2509" w:type="dxa"/>
          </w:tcPr>
          <w:p w14:paraId="39EFCEA8" w14:textId="77777777" w:rsidR="0050768A" w:rsidRDefault="0050768A">
            <w:pPr>
              <w:pStyle w:val="ConsPlusNormal"/>
            </w:pPr>
          </w:p>
        </w:tc>
      </w:tr>
      <w:tr w:rsidR="0050768A" w14:paraId="63F2C8AC" w14:textId="77777777">
        <w:tc>
          <w:tcPr>
            <w:tcW w:w="904" w:type="dxa"/>
            <w:vMerge w:val="restart"/>
          </w:tcPr>
          <w:p w14:paraId="53A0B274" w14:textId="77777777" w:rsidR="0050768A" w:rsidRDefault="0050768A">
            <w:pPr>
              <w:pStyle w:val="ConsPlusNormal"/>
            </w:pPr>
            <w:r>
              <w:t>C01CA</w:t>
            </w:r>
          </w:p>
        </w:tc>
        <w:tc>
          <w:tcPr>
            <w:tcW w:w="3964" w:type="dxa"/>
            <w:vMerge w:val="restart"/>
          </w:tcPr>
          <w:p w14:paraId="56EB0047" w14:textId="77777777" w:rsidR="0050768A" w:rsidRDefault="0050768A">
            <w:pPr>
              <w:pStyle w:val="ConsPlusNormal"/>
            </w:pPr>
            <w:r>
              <w:t xml:space="preserve">адренергические и дофаминергические средства </w:t>
            </w:r>
            <w:hyperlink w:anchor="P15378" w:history="1">
              <w:r>
                <w:rPr>
                  <w:color w:val="0000FF"/>
                </w:rPr>
                <w:t>&lt;**&gt;</w:t>
              </w:r>
            </w:hyperlink>
          </w:p>
        </w:tc>
        <w:tc>
          <w:tcPr>
            <w:tcW w:w="4252" w:type="dxa"/>
            <w:vMerge w:val="restart"/>
          </w:tcPr>
          <w:p w14:paraId="10769277" w14:textId="77777777" w:rsidR="0050768A" w:rsidRDefault="0050768A">
            <w:pPr>
              <w:pStyle w:val="ConsPlusNormal"/>
            </w:pPr>
            <w:r>
              <w:t>добутамин</w:t>
            </w:r>
          </w:p>
        </w:tc>
        <w:tc>
          <w:tcPr>
            <w:tcW w:w="2509" w:type="dxa"/>
          </w:tcPr>
          <w:p w14:paraId="2FDD9D92" w14:textId="77777777" w:rsidR="0050768A" w:rsidRDefault="0050768A">
            <w:pPr>
              <w:pStyle w:val="ConsPlusNormal"/>
            </w:pPr>
            <w:r>
              <w:t>концентрат для приготовления раствора для инфузий</w:t>
            </w:r>
          </w:p>
        </w:tc>
      </w:tr>
      <w:tr w:rsidR="0050768A" w14:paraId="78B9AC35" w14:textId="77777777">
        <w:tc>
          <w:tcPr>
            <w:tcW w:w="904" w:type="dxa"/>
            <w:vMerge/>
          </w:tcPr>
          <w:p w14:paraId="74095821" w14:textId="77777777" w:rsidR="0050768A" w:rsidRDefault="0050768A">
            <w:pPr>
              <w:spacing w:after="1" w:line="0" w:lineRule="atLeast"/>
            </w:pPr>
          </w:p>
        </w:tc>
        <w:tc>
          <w:tcPr>
            <w:tcW w:w="3964" w:type="dxa"/>
            <w:vMerge/>
          </w:tcPr>
          <w:p w14:paraId="2586EE8A" w14:textId="77777777" w:rsidR="0050768A" w:rsidRDefault="0050768A">
            <w:pPr>
              <w:spacing w:after="1" w:line="0" w:lineRule="atLeast"/>
            </w:pPr>
          </w:p>
        </w:tc>
        <w:tc>
          <w:tcPr>
            <w:tcW w:w="4252" w:type="dxa"/>
            <w:vMerge/>
          </w:tcPr>
          <w:p w14:paraId="4479E40C" w14:textId="77777777" w:rsidR="0050768A" w:rsidRDefault="0050768A">
            <w:pPr>
              <w:spacing w:after="1" w:line="0" w:lineRule="atLeast"/>
            </w:pPr>
          </w:p>
        </w:tc>
        <w:tc>
          <w:tcPr>
            <w:tcW w:w="2509" w:type="dxa"/>
          </w:tcPr>
          <w:p w14:paraId="132E77E1" w14:textId="77777777" w:rsidR="0050768A" w:rsidRDefault="0050768A">
            <w:pPr>
              <w:pStyle w:val="ConsPlusNormal"/>
            </w:pPr>
            <w:r>
              <w:t>лиофилизат для приготовления раствора для инфузий</w:t>
            </w:r>
          </w:p>
        </w:tc>
      </w:tr>
      <w:tr w:rsidR="0050768A" w14:paraId="0E3AC2D9" w14:textId="77777777">
        <w:tc>
          <w:tcPr>
            <w:tcW w:w="904" w:type="dxa"/>
            <w:vMerge/>
          </w:tcPr>
          <w:p w14:paraId="0610534F" w14:textId="77777777" w:rsidR="0050768A" w:rsidRDefault="0050768A">
            <w:pPr>
              <w:spacing w:after="1" w:line="0" w:lineRule="atLeast"/>
            </w:pPr>
          </w:p>
        </w:tc>
        <w:tc>
          <w:tcPr>
            <w:tcW w:w="3964" w:type="dxa"/>
            <w:vMerge/>
          </w:tcPr>
          <w:p w14:paraId="3B58C076" w14:textId="77777777" w:rsidR="0050768A" w:rsidRDefault="0050768A">
            <w:pPr>
              <w:spacing w:after="1" w:line="0" w:lineRule="atLeast"/>
            </w:pPr>
          </w:p>
        </w:tc>
        <w:tc>
          <w:tcPr>
            <w:tcW w:w="4252" w:type="dxa"/>
            <w:vMerge/>
          </w:tcPr>
          <w:p w14:paraId="56DC42A3" w14:textId="77777777" w:rsidR="0050768A" w:rsidRDefault="0050768A">
            <w:pPr>
              <w:spacing w:after="1" w:line="0" w:lineRule="atLeast"/>
            </w:pPr>
          </w:p>
        </w:tc>
        <w:tc>
          <w:tcPr>
            <w:tcW w:w="2509" w:type="dxa"/>
          </w:tcPr>
          <w:p w14:paraId="5AF543E6" w14:textId="77777777" w:rsidR="0050768A" w:rsidRDefault="0050768A">
            <w:pPr>
              <w:pStyle w:val="ConsPlusNormal"/>
            </w:pPr>
            <w:r>
              <w:t>раствор для инфузий</w:t>
            </w:r>
          </w:p>
        </w:tc>
      </w:tr>
      <w:tr w:rsidR="0050768A" w14:paraId="688BFC22" w14:textId="77777777">
        <w:tc>
          <w:tcPr>
            <w:tcW w:w="904" w:type="dxa"/>
            <w:vMerge/>
          </w:tcPr>
          <w:p w14:paraId="7F51AEB5" w14:textId="77777777" w:rsidR="0050768A" w:rsidRDefault="0050768A">
            <w:pPr>
              <w:spacing w:after="1" w:line="0" w:lineRule="atLeast"/>
            </w:pPr>
          </w:p>
        </w:tc>
        <w:tc>
          <w:tcPr>
            <w:tcW w:w="3964" w:type="dxa"/>
            <w:vMerge/>
          </w:tcPr>
          <w:p w14:paraId="7BA85893" w14:textId="77777777" w:rsidR="0050768A" w:rsidRDefault="0050768A">
            <w:pPr>
              <w:spacing w:after="1" w:line="0" w:lineRule="atLeast"/>
            </w:pPr>
          </w:p>
        </w:tc>
        <w:tc>
          <w:tcPr>
            <w:tcW w:w="4252" w:type="dxa"/>
            <w:vMerge w:val="restart"/>
          </w:tcPr>
          <w:p w14:paraId="045B054E" w14:textId="77777777" w:rsidR="0050768A" w:rsidRDefault="0050768A">
            <w:pPr>
              <w:pStyle w:val="ConsPlusNormal"/>
            </w:pPr>
            <w:r>
              <w:t>допамин</w:t>
            </w:r>
          </w:p>
        </w:tc>
        <w:tc>
          <w:tcPr>
            <w:tcW w:w="2509" w:type="dxa"/>
          </w:tcPr>
          <w:p w14:paraId="32E7253A" w14:textId="77777777" w:rsidR="0050768A" w:rsidRDefault="0050768A">
            <w:pPr>
              <w:pStyle w:val="ConsPlusNormal"/>
            </w:pPr>
            <w:r>
              <w:t>концентрат для приготовления раствора для инфузий</w:t>
            </w:r>
          </w:p>
        </w:tc>
      </w:tr>
      <w:tr w:rsidR="0050768A" w14:paraId="2E84106F" w14:textId="77777777">
        <w:tc>
          <w:tcPr>
            <w:tcW w:w="904" w:type="dxa"/>
            <w:vMerge/>
          </w:tcPr>
          <w:p w14:paraId="5D548AED" w14:textId="77777777" w:rsidR="0050768A" w:rsidRDefault="0050768A">
            <w:pPr>
              <w:spacing w:after="1" w:line="0" w:lineRule="atLeast"/>
            </w:pPr>
          </w:p>
        </w:tc>
        <w:tc>
          <w:tcPr>
            <w:tcW w:w="3964" w:type="dxa"/>
            <w:vMerge/>
          </w:tcPr>
          <w:p w14:paraId="0F62997E" w14:textId="77777777" w:rsidR="0050768A" w:rsidRDefault="0050768A">
            <w:pPr>
              <w:spacing w:after="1" w:line="0" w:lineRule="atLeast"/>
            </w:pPr>
          </w:p>
        </w:tc>
        <w:tc>
          <w:tcPr>
            <w:tcW w:w="4252" w:type="dxa"/>
            <w:vMerge/>
          </w:tcPr>
          <w:p w14:paraId="54A71FC2" w14:textId="77777777" w:rsidR="0050768A" w:rsidRDefault="0050768A">
            <w:pPr>
              <w:spacing w:after="1" w:line="0" w:lineRule="atLeast"/>
            </w:pPr>
          </w:p>
        </w:tc>
        <w:tc>
          <w:tcPr>
            <w:tcW w:w="2509" w:type="dxa"/>
          </w:tcPr>
          <w:p w14:paraId="2A7A3D07" w14:textId="77777777" w:rsidR="0050768A" w:rsidRDefault="0050768A">
            <w:pPr>
              <w:pStyle w:val="ConsPlusNormal"/>
            </w:pPr>
            <w:r>
              <w:t>раствор для инъекций</w:t>
            </w:r>
          </w:p>
        </w:tc>
      </w:tr>
      <w:tr w:rsidR="0050768A" w14:paraId="351DD36C" w14:textId="77777777">
        <w:tc>
          <w:tcPr>
            <w:tcW w:w="904" w:type="dxa"/>
            <w:vMerge/>
          </w:tcPr>
          <w:p w14:paraId="1B773277" w14:textId="77777777" w:rsidR="0050768A" w:rsidRDefault="0050768A">
            <w:pPr>
              <w:spacing w:after="1" w:line="0" w:lineRule="atLeast"/>
            </w:pPr>
          </w:p>
        </w:tc>
        <w:tc>
          <w:tcPr>
            <w:tcW w:w="3964" w:type="dxa"/>
            <w:vMerge/>
          </w:tcPr>
          <w:p w14:paraId="46D7C54A" w14:textId="77777777" w:rsidR="0050768A" w:rsidRDefault="0050768A">
            <w:pPr>
              <w:spacing w:after="1" w:line="0" w:lineRule="atLeast"/>
            </w:pPr>
          </w:p>
        </w:tc>
        <w:tc>
          <w:tcPr>
            <w:tcW w:w="4252" w:type="dxa"/>
          </w:tcPr>
          <w:p w14:paraId="5EB87B5A" w14:textId="77777777" w:rsidR="0050768A" w:rsidRDefault="0050768A">
            <w:pPr>
              <w:pStyle w:val="ConsPlusNormal"/>
            </w:pPr>
            <w:r>
              <w:t>норэпинефрин</w:t>
            </w:r>
          </w:p>
        </w:tc>
        <w:tc>
          <w:tcPr>
            <w:tcW w:w="2509" w:type="dxa"/>
          </w:tcPr>
          <w:p w14:paraId="666112DF" w14:textId="77777777" w:rsidR="0050768A" w:rsidRDefault="0050768A">
            <w:pPr>
              <w:pStyle w:val="ConsPlusNormal"/>
            </w:pPr>
            <w:r>
              <w:t>концентрат для приготовления раствора для внутривенного введения</w:t>
            </w:r>
          </w:p>
        </w:tc>
      </w:tr>
      <w:tr w:rsidR="0050768A" w14:paraId="20667E1F" w14:textId="77777777">
        <w:tc>
          <w:tcPr>
            <w:tcW w:w="904" w:type="dxa"/>
            <w:vMerge/>
          </w:tcPr>
          <w:p w14:paraId="5444AAFA" w14:textId="77777777" w:rsidR="0050768A" w:rsidRDefault="0050768A">
            <w:pPr>
              <w:spacing w:after="1" w:line="0" w:lineRule="atLeast"/>
            </w:pPr>
          </w:p>
        </w:tc>
        <w:tc>
          <w:tcPr>
            <w:tcW w:w="3964" w:type="dxa"/>
            <w:vMerge/>
          </w:tcPr>
          <w:p w14:paraId="6960235E" w14:textId="77777777" w:rsidR="0050768A" w:rsidRDefault="0050768A">
            <w:pPr>
              <w:spacing w:after="1" w:line="0" w:lineRule="atLeast"/>
            </w:pPr>
          </w:p>
        </w:tc>
        <w:tc>
          <w:tcPr>
            <w:tcW w:w="4252" w:type="dxa"/>
          </w:tcPr>
          <w:p w14:paraId="2839B23A" w14:textId="77777777" w:rsidR="0050768A" w:rsidRDefault="0050768A">
            <w:pPr>
              <w:pStyle w:val="ConsPlusNormal"/>
            </w:pPr>
            <w:r>
              <w:t>фенилэфрин</w:t>
            </w:r>
          </w:p>
        </w:tc>
        <w:tc>
          <w:tcPr>
            <w:tcW w:w="2509" w:type="dxa"/>
          </w:tcPr>
          <w:p w14:paraId="4877362F" w14:textId="77777777" w:rsidR="0050768A" w:rsidRDefault="0050768A">
            <w:pPr>
              <w:pStyle w:val="ConsPlusNormal"/>
            </w:pPr>
            <w:r>
              <w:t>раствор для инъекций</w:t>
            </w:r>
          </w:p>
        </w:tc>
      </w:tr>
      <w:tr w:rsidR="0050768A" w14:paraId="6FE2459F" w14:textId="77777777">
        <w:tc>
          <w:tcPr>
            <w:tcW w:w="904" w:type="dxa"/>
            <w:vMerge/>
          </w:tcPr>
          <w:p w14:paraId="170124F6" w14:textId="77777777" w:rsidR="0050768A" w:rsidRDefault="0050768A">
            <w:pPr>
              <w:spacing w:after="1" w:line="0" w:lineRule="atLeast"/>
            </w:pPr>
          </w:p>
        </w:tc>
        <w:tc>
          <w:tcPr>
            <w:tcW w:w="3964" w:type="dxa"/>
            <w:vMerge/>
          </w:tcPr>
          <w:p w14:paraId="21F39F9A" w14:textId="77777777" w:rsidR="0050768A" w:rsidRDefault="0050768A">
            <w:pPr>
              <w:spacing w:after="1" w:line="0" w:lineRule="atLeast"/>
            </w:pPr>
          </w:p>
        </w:tc>
        <w:tc>
          <w:tcPr>
            <w:tcW w:w="4252" w:type="dxa"/>
          </w:tcPr>
          <w:p w14:paraId="1A3E8D32" w14:textId="77777777" w:rsidR="0050768A" w:rsidRDefault="0050768A">
            <w:pPr>
              <w:pStyle w:val="ConsPlusNormal"/>
            </w:pPr>
            <w:r>
              <w:t>эпинефрин</w:t>
            </w:r>
          </w:p>
        </w:tc>
        <w:tc>
          <w:tcPr>
            <w:tcW w:w="2509" w:type="dxa"/>
          </w:tcPr>
          <w:p w14:paraId="6CBB7E1E" w14:textId="77777777" w:rsidR="0050768A" w:rsidRDefault="0050768A">
            <w:pPr>
              <w:pStyle w:val="ConsPlusNormal"/>
            </w:pPr>
            <w:r>
              <w:t>раствор для инъекций</w:t>
            </w:r>
          </w:p>
        </w:tc>
      </w:tr>
      <w:tr w:rsidR="0050768A" w14:paraId="399AD970" w14:textId="77777777">
        <w:tc>
          <w:tcPr>
            <w:tcW w:w="904" w:type="dxa"/>
          </w:tcPr>
          <w:p w14:paraId="5695E75C" w14:textId="77777777" w:rsidR="0050768A" w:rsidRDefault="0050768A">
            <w:pPr>
              <w:pStyle w:val="ConsPlusNormal"/>
            </w:pPr>
            <w:r>
              <w:t>C01CX</w:t>
            </w:r>
          </w:p>
        </w:tc>
        <w:tc>
          <w:tcPr>
            <w:tcW w:w="3964" w:type="dxa"/>
          </w:tcPr>
          <w:p w14:paraId="4FD9A557" w14:textId="77777777" w:rsidR="0050768A" w:rsidRDefault="0050768A">
            <w:pPr>
              <w:pStyle w:val="ConsPlusNormal"/>
            </w:pPr>
            <w:r>
              <w:t>другие кардиотонические средства</w:t>
            </w:r>
          </w:p>
        </w:tc>
        <w:tc>
          <w:tcPr>
            <w:tcW w:w="4252" w:type="dxa"/>
          </w:tcPr>
          <w:p w14:paraId="6BA8CA2D" w14:textId="77777777" w:rsidR="0050768A" w:rsidRDefault="0050768A">
            <w:pPr>
              <w:pStyle w:val="ConsPlusNormal"/>
            </w:pPr>
            <w:r>
              <w:t>левосимендан</w:t>
            </w:r>
          </w:p>
        </w:tc>
        <w:tc>
          <w:tcPr>
            <w:tcW w:w="2509" w:type="dxa"/>
          </w:tcPr>
          <w:p w14:paraId="45611CCE" w14:textId="77777777" w:rsidR="0050768A" w:rsidRDefault="0050768A">
            <w:pPr>
              <w:pStyle w:val="ConsPlusNormal"/>
            </w:pPr>
            <w:r>
              <w:t>концентрат для приготовления раствора для инфузий</w:t>
            </w:r>
          </w:p>
        </w:tc>
      </w:tr>
      <w:tr w:rsidR="0050768A" w14:paraId="605B8132" w14:textId="77777777">
        <w:tc>
          <w:tcPr>
            <w:tcW w:w="904" w:type="dxa"/>
          </w:tcPr>
          <w:p w14:paraId="049465EC" w14:textId="77777777" w:rsidR="0050768A" w:rsidRDefault="0050768A">
            <w:pPr>
              <w:pStyle w:val="ConsPlusNormal"/>
            </w:pPr>
            <w:r>
              <w:t>C01D</w:t>
            </w:r>
          </w:p>
        </w:tc>
        <w:tc>
          <w:tcPr>
            <w:tcW w:w="3964" w:type="dxa"/>
          </w:tcPr>
          <w:p w14:paraId="4C16C61B" w14:textId="77777777" w:rsidR="0050768A" w:rsidRDefault="0050768A">
            <w:pPr>
              <w:pStyle w:val="ConsPlusNormal"/>
            </w:pPr>
            <w:r>
              <w:t>вазодилататоры для лечения заболеваний сердца</w:t>
            </w:r>
          </w:p>
        </w:tc>
        <w:tc>
          <w:tcPr>
            <w:tcW w:w="4252" w:type="dxa"/>
          </w:tcPr>
          <w:p w14:paraId="20BADC91" w14:textId="77777777" w:rsidR="0050768A" w:rsidRDefault="0050768A">
            <w:pPr>
              <w:pStyle w:val="ConsPlusNormal"/>
            </w:pPr>
          </w:p>
        </w:tc>
        <w:tc>
          <w:tcPr>
            <w:tcW w:w="2509" w:type="dxa"/>
          </w:tcPr>
          <w:p w14:paraId="3BAC6996" w14:textId="77777777" w:rsidR="0050768A" w:rsidRDefault="0050768A">
            <w:pPr>
              <w:pStyle w:val="ConsPlusNormal"/>
            </w:pPr>
          </w:p>
        </w:tc>
      </w:tr>
      <w:tr w:rsidR="0050768A" w14:paraId="7DE005BD" w14:textId="77777777">
        <w:tc>
          <w:tcPr>
            <w:tcW w:w="904" w:type="dxa"/>
            <w:vMerge w:val="restart"/>
          </w:tcPr>
          <w:p w14:paraId="317855F9" w14:textId="77777777" w:rsidR="0050768A" w:rsidRDefault="0050768A">
            <w:pPr>
              <w:pStyle w:val="ConsPlusNormal"/>
            </w:pPr>
            <w:r>
              <w:t>C01DA</w:t>
            </w:r>
          </w:p>
        </w:tc>
        <w:tc>
          <w:tcPr>
            <w:tcW w:w="3964" w:type="dxa"/>
            <w:vMerge w:val="restart"/>
          </w:tcPr>
          <w:p w14:paraId="70870021" w14:textId="77777777" w:rsidR="0050768A" w:rsidRDefault="0050768A">
            <w:pPr>
              <w:pStyle w:val="ConsPlusNormal"/>
            </w:pPr>
            <w:r>
              <w:t xml:space="preserve">органические нитраты </w:t>
            </w:r>
            <w:hyperlink w:anchor="P15377" w:history="1">
              <w:r>
                <w:rPr>
                  <w:color w:val="0000FF"/>
                </w:rPr>
                <w:t>&lt;*&gt;</w:t>
              </w:r>
            </w:hyperlink>
          </w:p>
        </w:tc>
        <w:tc>
          <w:tcPr>
            <w:tcW w:w="4252" w:type="dxa"/>
            <w:vMerge w:val="restart"/>
          </w:tcPr>
          <w:p w14:paraId="061CE78E" w14:textId="77777777" w:rsidR="0050768A" w:rsidRDefault="0050768A">
            <w:pPr>
              <w:pStyle w:val="ConsPlusNormal"/>
            </w:pPr>
            <w:r>
              <w:t>изосорбида динитрат</w:t>
            </w:r>
          </w:p>
        </w:tc>
        <w:tc>
          <w:tcPr>
            <w:tcW w:w="2509" w:type="dxa"/>
          </w:tcPr>
          <w:p w14:paraId="1DEBE5EA" w14:textId="77777777" w:rsidR="0050768A" w:rsidRDefault="0050768A">
            <w:pPr>
              <w:pStyle w:val="ConsPlusNormal"/>
            </w:pPr>
            <w:r>
              <w:t>спрей дозированный</w:t>
            </w:r>
          </w:p>
        </w:tc>
      </w:tr>
      <w:tr w:rsidR="0050768A" w14:paraId="163C4FB4" w14:textId="77777777">
        <w:tc>
          <w:tcPr>
            <w:tcW w:w="904" w:type="dxa"/>
            <w:vMerge/>
          </w:tcPr>
          <w:p w14:paraId="16492BA8" w14:textId="77777777" w:rsidR="0050768A" w:rsidRDefault="0050768A">
            <w:pPr>
              <w:spacing w:after="1" w:line="0" w:lineRule="atLeast"/>
            </w:pPr>
          </w:p>
        </w:tc>
        <w:tc>
          <w:tcPr>
            <w:tcW w:w="3964" w:type="dxa"/>
            <w:vMerge/>
          </w:tcPr>
          <w:p w14:paraId="101C9996" w14:textId="77777777" w:rsidR="0050768A" w:rsidRDefault="0050768A">
            <w:pPr>
              <w:spacing w:after="1" w:line="0" w:lineRule="atLeast"/>
            </w:pPr>
          </w:p>
        </w:tc>
        <w:tc>
          <w:tcPr>
            <w:tcW w:w="4252" w:type="dxa"/>
            <w:vMerge/>
          </w:tcPr>
          <w:p w14:paraId="343CC2E5" w14:textId="77777777" w:rsidR="0050768A" w:rsidRDefault="0050768A">
            <w:pPr>
              <w:spacing w:after="1" w:line="0" w:lineRule="atLeast"/>
            </w:pPr>
          </w:p>
        </w:tc>
        <w:tc>
          <w:tcPr>
            <w:tcW w:w="2509" w:type="dxa"/>
          </w:tcPr>
          <w:p w14:paraId="1A0D95E6" w14:textId="77777777" w:rsidR="0050768A" w:rsidRDefault="0050768A">
            <w:pPr>
              <w:pStyle w:val="ConsPlusNormal"/>
            </w:pPr>
            <w:r>
              <w:t>спрей подъязычный дозированный</w:t>
            </w:r>
          </w:p>
        </w:tc>
      </w:tr>
      <w:tr w:rsidR="0050768A" w14:paraId="4C0706D3" w14:textId="77777777">
        <w:tc>
          <w:tcPr>
            <w:tcW w:w="904" w:type="dxa"/>
            <w:vMerge/>
          </w:tcPr>
          <w:p w14:paraId="22CA7A3E" w14:textId="77777777" w:rsidR="0050768A" w:rsidRDefault="0050768A">
            <w:pPr>
              <w:spacing w:after="1" w:line="0" w:lineRule="atLeast"/>
            </w:pPr>
          </w:p>
        </w:tc>
        <w:tc>
          <w:tcPr>
            <w:tcW w:w="3964" w:type="dxa"/>
            <w:vMerge/>
          </w:tcPr>
          <w:p w14:paraId="4CC06BCC" w14:textId="77777777" w:rsidR="0050768A" w:rsidRDefault="0050768A">
            <w:pPr>
              <w:spacing w:after="1" w:line="0" w:lineRule="atLeast"/>
            </w:pPr>
          </w:p>
        </w:tc>
        <w:tc>
          <w:tcPr>
            <w:tcW w:w="4252" w:type="dxa"/>
            <w:vMerge/>
          </w:tcPr>
          <w:p w14:paraId="0CF451B2" w14:textId="77777777" w:rsidR="0050768A" w:rsidRDefault="0050768A">
            <w:pPr>
              <w:spacing w:after="1" w:line="0" w:lineRule="atLeast"/>
            </w:pPr>
          </w:p>
        </w:tc>
        <w:tc>
          <w:tcPr>
            <w:tcW w:w="2509" w:type="dxa"/>
          </w:tcPr>
          <w:p w14:paraId="13EED250" w14:textId="77777777" w:rsidR="0050768A" w:rsidRDefault="0050768A">
            <w:pPr>
              <w:pStyle w:val="ConsPlusNormal"/>
            </w:pPr>
            <w:r>
              <w:t>таблетки</w:t>
            </w:r>
          </w:p>
        </w:tc>
      </w:tr>
      <w:tr w:rsidR="0050768A" w14:paraId="151E1B6C" w14:textId="77777777">
        <w:tc>
          <w:tcPr>
            <w:tcW w:w="904" w:type="dxa"/>
            <w:vMerge/>
          </w:tcPr>
          <w:p w14:paraId="449DBC98" w14:textId="77777777" w:rsidR="0050768A" w:rsidRDefault="0050768A">
            <w:pPr>
              <w:spacing w:after="1" w:line="0" w:lineRule="atLeast"/>
            </w:pPr>
          </w:p>
        </w:tc>
        <w:tc>
          <w:tcPr>
            <w:tcW w:w="3964" w:type="dxa"/>
            <w:vMerge/>
          </w:tcPr>
          <w:p w14:paraId="7258FB4B" w14:textId="77777777" w:rsidR="0050768A" w:rsidRDefault="0050768A">
            <w:pPr>
              <w:spacing w:after="1" w:line="0" w:lineRule="atLeast"/>
            </w:pPr>
          </w:p>
        </w:tc>
        <w:tc>
          <w:tcPr>
            <w:tcW w:w="4252" w:type="dxa"/>
            <w:vMerge/>
          </w:tcPr>
          <w:p w14:paraId="5AAD518C" w14:textId="77777777" w:rsidR="0050768A" w:rsidRDefault="0050768A">
            <w:pPr>
              <w:spacing w:after="1" w:line="0" w:lineRule="atLeast"/>
            </w:pPr>
          </w:p>
        </w:tc>
        <w:tc>
          <w:tcPr>
            <w:tcW w:w="2509" w:type="dxa"/>
          </w:tcPr>
          <w:p w14:paraId="461E57E1" w14:textId="77777777" w:rsidR="0050768A" w:rsidRDefault="0050768A">
            <w:pPr>
              <w:pStyle w:val="ConsPlusNormal"/>
            </w:pPr>
            <w:r>
              <w:t>таблетки пролонгированного действия</w:t>
            </w:r>
          </w:p>
        </w:tc>
      </w:tr>
      <w:tr w:rsidR="0050768A" w14:paraId="30261072" w14:textId="77777777">
        <w:tc>
          <w:tcPr>
            <w:tcW w:w="904" w:type="dxa"/>
            <w:vMerge/>
          </w:tcPr>
          <w:p w14:paraId="3F0EB90E" w14:textId="77777777" w:rsidR="0050768A" w:rsidRDefault="0050768A">
            <w:pPr>
              <w:spacing w:after="1" w:line="0" w:lineRule="atLeast"/>
            </w:pPr>
          </w:p>
        </w:tc>
        <w:tc>
          <w:tcPr>
            <w:tcW w:w="3964" w:type="dxa"/>
            <w:vMerge/>
          </w:tcPr>
          <w:p w14:paraId="32DE181E" w14:textId="77777777" w:rsidR="0050768A" w:rsidRDefault="0050768A">
            <w:pPr>
              <w:spacing w:after="1" w:line="0" w:lineRule="atLeast"/>
            </w:pPr>
          </w:p>
        </w:tc>
        <w:tc>
          <w:tcPr>
            <w:tcW w:w="4252" w:type="dxa"/>
            <w:vMerge/>
          </w:tcPr>
          <w:p w14:paraId="0D4FFC10" w14:textId="77777777" w:rsidR="0050768A" w:rsidRDefault="0050768A">
            <w:pPr>
              <w:spacing w:after="1" w:line="0" w:lineRule="atLeast"/>
            </w:pPr>
          </w:p>
        </w:tc>
        <w:tc>
          <w:tcPr>
            <w:tcW w:w="2509" w:type="dxa"/>
          </w:tcPr>
          <w:p w14:paraId="50859806" w14:textId="77777777" w:rsidR="0050768A" w:rsidRDefault="0050768A">
            <w:pPr>
              <w:pStyle w:val="ConsPlusNormal"/>
            </w:pPr>
            <w:r>
              <w:t>концентрат для приготовления раствора для инфузий</w:t>
            </w:r>
          </w:p>
        </w:tc>
      </w:tr>
      <w:tr w:rsidR="0050768A" w14:paraId="5D457122" w14:textId="77777777">
        <w:tc>
          <w:tcPr>
            <w:tcW w:w="904" w:type="dxa"/>
            <w:vMerge/>
          </w:tcPr>
          <w:p w14:paraId="3F51BF54" w14:textId="77777777" w:rsidR="0050768A" w:rsidRDefault="0050768A">
            <w:pPr>
              <w:spacing w:after="1" w:line="0" w:lineRule="atLeast"/>
            </w:pPr>
          </w:p>
        </w:tc>
        <w:tc>
          <w:tcPr>
            <w:tcW w:w="3964" w:type="dxa"/>
            <w:vMerge/>
          </w:tcPr>
          <w:p w14:paraId="3E25D228" w14:textId="77777777" w:rsidR="0050768A" w:rsidRDefault="0050768A">
            <w:pPr>
              <w:spacing w:after="1" w:line="0" w:lineRule="atLeast"/>
            </w:pPr>
          </w:p>
        </w:tc>
        <w:tc>
          <w:tcPr>
            <w:tcW w:w="4252" w:type="dxa"/>
            <w:vMerge w:val="restart"/>
          </w:tcPr>
          <w:p w14:paraId="4BFC1DCD" w14:textId="77777777" w:rsidR="0050768A" w:rsidRDefault="0050768A">
            <w:pPr>
              <w:pStyle w:val="ConsPlusNormal"/>
            </w:pPr>
            <w:r>
              <w:t>изосорбида мононитрат</w:t>
            </w:r>
          </w:p>
        </w:tc>
        <w:tc>
          <w:tcPr>
            <w:tcW w:w="2509" w:type="dxa"/>
          </w:tcPr>
          <w:p w14:paraId="22101013" w14:textId="77777777" w:rsidR="0050768A" w:rsidRDefault="0050768A">
            <w:pPr>
              <w:pStyle w:val="ConsPlusNormal"/>
            </w:pPr>
            <w:r>
              <w:t>капсулы</w:t>
            </w:r>
          </w:p>
        </w:tc>
      </w:tr>
      <w:tr w:rsidR="0050768A" w14:paraId="67FE1BE3" w14:textId="77777777">
        <w:tc>
          <w:tcPr>
            <w:tcW w:w="904" w:type="dxa"/>
            <w:vMerge/>
          </w:tcPr>
          <w:p w14:paraId="4C120316" w14:textId="77777777" w:rsidR="0050768A" w:rsidRDefault="0050768A">
            <w:pPr>
              <w:spacing w:after="1" w:line="0" w:lineRule="atLeast"/>
            </w:pPr>
          </w:p>
        </w:tc>
        <w:tc>
          <w:tcPr>
            <w:tcW w:w="3964" w:type="dxa"/>
            <w:vMerge/>
          </w:tcPr>
          <w:p w14:paraId="6A0D45BF" w14:textId="77777777" w:rsidR="0050768A" w:rsidRDefault="0050768A">
            <w:pPr>
              <w:spacing w:after="1" w:line="0" w:lineRule="atLeast"/>
            </w:pPr>
          </w:p>
        </w:tc>
        <w:tc>
          <w:tcPr>
            <w:tcW w:w="4252" w:type="dxa"/>
            <w:vMerge/>
          </w:tcPr>
          <w:p w14:paraId="1A3999AA" w14:textId="77777777" w:rsidR="0050768A" w:rsidRDefault="0050768A">
            <w:pPr>
              <w:spacing w:after="1" w:line="0" w:lineRule="atLeast"/>
            </w:pPr>
          </w:p>
        </w:tc>
        <w:tc>
          <w:tcPr>
            <w:tcW w:w="2509" w:type="dxa"/>
          </w:tcPr>
          <w:p w14:paraId="2EC8CA1A" w14:textId="77777777" w:rsidR="0050768A" w:rsidRDefault="0050768A">
            <w:pPr>
              <w:pStyle w:val="ConsPlusNormal"/>
            </w:pPr>
            <w:r>
              <w:t>капсулы пролонгированного действия</w:t>
            </w:r>
          </w:p>
        </w:tc>
      </w:tr>
      <w:tr w:rsidR="0050768A" w14:paraId="0FED9054" w14:textId="77777777">
        <w:tc>
          <w:tcPr>
            <w:tcW w:w="904" w:type="dxa"/>
            <w:vMerge/>
          </w:tcPr>
          <w:p w14:paraId="1A80C881" w14:textId="77777777" w:rsidR="0050768A" w:rsidRDefault="0050768A">
            <w:pPr>
              <w:spacing w:after="1" w:line="0" w:lineRule="atLeast"/>
            </w:pPr>
          </w:p>
        </w:tc>
        <w:tc>
          <w:tcPr>
            <w:tcW w:w="3964" w:type="dxa"/>
            <w:vMerge/>
          </w:tcPr>
          <w:p w14:paraId="5998CC10" w14:textId="77777777" w:rsidR="0050768A" w:rsidRDefault="0050768A">
            <w:pPr>
              <w:spacing w:after="1" w:line="0" w:lineRule="atLeast"/>
            </w:pPr>
          </w:p>
        </w:tc>
        <w:tc>
          <w:tcPr>
            <w:tcW w:w="4252" w:type="dxa"/>
            <w:vMerge/>
          </w:tcPr>
          <w:p w14:paraId="55D95B6D" w14:textId="77777777" w:rsidR="0050768A" w:rsidRDefault="0050768A">
            <w:pPr>
              <w:spacing w:after="1" w:line="0" w:lineRule="atLeast"/>
            </w:pPr>
          </w:p>
        </w:tc>
        <w:tc>
          <w:tcPr>
            <w:tcW w:w="2509" w:type="dxa"/>
          </w:tcPr>
          <w:p w14:paraId="0E9547BB" w14:textId="77777777" w:rsidR="0050768A" w:rsidRDefault="0050768A">
            <w:pPr>
              <w:pStyle w:val="ConsPlusNormal"/>
            </w:pPr>
            <w:r>
              <w:t>капсулы с пролонгированным высвобождением</w:t>
            </w:r>
          </w:p>
        </w:tc>
      </w:tr>
      <w:tr w:rsidR="0050768A" w14:paraId="295E3456" w14:textId="77777777">
        <w:tc>
          <w:tcPr>
            <w:tcW w:w="904" w:type="dxa"/>
            <w:vMerge/>
          </w:tcPr>
          <w:p w14:paraId="27C68D41" w14:textId="77777777" w:rsidR="0050768A" w:rsidRDefault="0050768A">
            <w:pPr>
              <w:spacing w:after="1" w:line="0" w:lineRule="atLeast"/>
            </w:pPr>
          </w:p>
        </w:tc>
        <w:tc>
          <w:tcPr>
            <w:tcW w:w="3964" w:type="dxa"/>
            <w:vMerge/>
          </w:tcPr>
          <w:p w14:paraId="0725CCEF" w14:textId="77777777" w:rsidR="0050768A" w:rsidRDefault="0050768A">
            <w:pPr>
              <w:spacing w:after="1" w:line="0" w:lineRule="atLeast"/>
            </w:pPr>
          </w:p>
        </w:tc>
        <w:tc>
          <w:tcPr>
            <w:tcW w:w="4252" w:type="dxa"/>
            <w:vMerge/>
          </w:tcPr>
          <w:p w14:paraId="5033A9E4" w14:textId="77777777" w:rsidR="0050768A" w:rsidRDefault="0050768A">
            <w:pPr>
              <w:spacing w:after="1" w:line="0" w:lineRule="atLeast"/>
            </w:pPr>
          </w:p>
        </w:tc>
        <w:tc>
          <w:tcPr>
            <w:tcW w:w="2509" w:type="dxa"/>
          </w:tcPr>
          <w:p w14:paraId="69096B17" w14:textId="77777777" w:rsidR="0050768A" w:rsidRDefault="0050768A">
            <w:pPr>
              <w:pStyle w:val="ConsPlusNormal"/>
            </w:pPr>
            <w:r>
              <w:t>таблетки</w:t>
            </w:r>
          </w:p>
        </w:tc>
      </w:tr>
      <w:tr w:rsidR="0050768A" w14:paraId="5FFA8CE1" w14:textId="77777777">
        <w:tc>
          <w:tcPr>
            <w:tcW w:w="904" w:type="dxa"/>
            <w:vMerge/>
          </w:tcPr>
          <w:p w14:paraId="1E0A9F0F" w14:textId="77777777" w:rsidR="0050768A" w:rsidRDefault="0050768A">
            <w:pPr>
              <w:spacing w:after="1" w:line="0" w:lineRule="atLeast"/>
            </w:pPr>
          </w:p>
        </w:tc>
        <w:tc>
          <w:tcPr>
            <w:tcW w:w="3964" w:type="dxa"/>
            <w:vMerge/>
          </w:tcPr>
          <w:p w14:paraId="1884D7CC" w14:textId="77777777" w:rsidR="0050768A" w:rsidRDefault="0050768A">
            <w:pPr>
              <w:spacing w:after="1" w:line="0" w:lineRule="atLeast"/>
            </w:pPr>
          </w:p>
        </w:tc>
        <w:tc>
          <w:tcPr>
            <w:tcW w:w="4252" w:type="dxa"/>
            <w:vMerge/>
          </w:tcPr>
          <w:p w14:paraId="3B575C51" w14:textId="77777777" w:rsidR="0050768A" w:rsidRDefault="0050768A">
            <w:pPr>
              <w:spacing w:after="1" w:line="0" w:lineRule="atLeast"/>
            </w:pPr>
          </w:p>
        </w:tc>
        <w:tc>
          <w:tcPr>
            <w:tcW w:w="2509" w:type="dxa"/>
          </w:tcPr>
          <w:p w14:paraId="217D538A" w14:textId="77777777" w:rsidR="0050768A" w:rsidRDefault="0050768A">
            <w:pPr>
              <w:pStyle w:val="ConsPlusNormal"/>
            </w:pPr>
            <w:r>
              <w:t>таблетки пролонгированного действия</w:t>
            </w:r>
          </w:p>
        </w:tc>
      </w:tr>
      <w:tr w:rsidR="0050768A" w14:paraId="496BE318" w14:textId="77777777">
        <w:tc>
          <w:tcPr>
            <w:tcW w:w="904" w:type="dxa"/>
            <w:vMerge/>
          </w:tcPr>
          <w:p w14:paraId="29FB72F9" w14:textId="77777777" w:rsidR="0050768A" w:rsidRDefault="0050768A">
            <w:pPr>
              <w:spacing w:after="1" w:line="0" w:lineRule="atLeast"/>
            </w:pPr>
          </w:p>
        </w:tc>
        <w:tc>
          <w:tcPr>
            <w:tcW w:w="3964" w:type="dxa"/>
            <w:vMerge/>
          </w:tcPr>
          <w:p w14:paraId="2E768F21" w14:textId="77777777" w:rsidR="0050768A" w:rsidRDefault="0050768A">
            <w:pPr>
              <w:spacing w:after="1" w:line="0" w:lineRule="atLeast"/>
            </w:pPr>
          </w:p>
        </w:tc>
        <w:tc>
          <w:tcPr>
            <w:tcW w:w="4252" w:type="dxa"/>
            <w:vMerge/>
          </w:tcPr>
          <w:p w14:paraId="155DA235" w14:textId="77777777" w:rsidR="0050768A" w:rsidRDefault="0050768A">
            <w:pPr>
              <w:spacing w:after="1" w:line="0" w:lineRule="atLeast"/>
            </w:pPr>
          </w:p>
        </w:tc>
        <w:tc>
          <w:tcPr>
            <w:tcW w:w="2509" w:type="dxa"/>
          </w:tcPr>
          <w:p w14:paraId="44248E17" w14:textId="77777777" w:rsidR="0050768A" w:rsidRDefault="0050768A">
            <w:pPr>
              <w:pStyle w:val="ConsPlusNormal"/>
            </w:pPr>
            <w:r>
              <w:t>таблетки пролонгированного действия, покрытые пленочной оболочкой</w:t>
            </w:r>
          </w:p>
        </w:tc>
      </w:tr>
      <w:tr w:rsidR="0050768A" w14:paraId="6520383E" w14:textId="77777777">
        <w:tc>
          <w:tcPr>
            <w:tcW w:w="904" w:type="dxa"/>
            <w:vMerge/>
          </w:tcPr>
          <w:p w14:paraId="4AF3E849" w14:textId="77777777" w:rsidR="0050768A" w:rsidRDefault="0050768A">
            <w:pPr>
              <w:spacing w:after="1" w:line="0" w:lineRule="atLeast"/>
            </w:pPr>
          </w:p>
        </w:tc>
        <w:tc>
          <w:tcPr>
            <w:tcW w:w="3964" w:type="dxa"/>
            <w:vMerge/>
          </w:tcPr>
          <w:p w14:paraId="0A2306D3" w14:textId="77777777" w:rsidR="0050768A" w:rsidRDefault="0050768A">
            <w:pPr>
              <w:spacing w:after="1" w:line="0" w:lineRule="atLeast"/>
            </w:pPr>
          </w:p>
        </w:tc>
        <w:tc>
          <w:tcPr>
            <w:tcW w:w="4252" w:type="dxa"/>
            <w:vMerge/>
          </w:tcPr>
          <w:p w14:paraId="7CC97902" w14:textId="77777777" w:rsidR="0050768A" w:rsidRDefault="0050768A">
            <w:pPr>
              <w:spacing w:after="1" w:line="0" w:lineRule="atLeast"/>
            </w:pPr>
          </w:p>
        </w:tc>
        <w:tc>
          <w:tcPr>
            <w:tcW w:w="2509" w:type="dxa"/>
          </w:tcPr>
          <w:p w14:paraId="58342FF2" w14:textId="77777777" w:rsidR="0050768A" w:rsidRDefault="0050768A">
            <w:pPr>
              <w:pStyle w:val="ConsPlusNormal"/>
            </w:pPr>
            <w:r>
              <w:t>таблетки с пролонгированным высвобождением, покрытые пленочной оболочкой</w:t>
            </w:r>
          </w:p>
        </w:tc>
      </w:tr>
      <w:tr w:rsidR="0050768A" w14:paraId="0C16F667" w14:textId="77777777">
        <w:tc>
          <w:tcPr>
            <w:tcW w:w="904" w:type="dxa"/>
            <w:vMerge/>
          </w:tcPr>
          <w:p w14:paraId="201AA0DB" w14:textId="77777777" w:rsidR="0050768A" w:rsidRDefault="0050768A">
            <w:pPr>
              <w:spacing w:after="1" w:line="0" w:lineRule="atLeast"/>
            </w:pPr>
          </w:p>
        </w:tc>
        <w:tc>
          <w:tcPr>
            <w:tcW w:w="3964" w:type="dxa"/>
            <w:vMerge/>
          </w:tcPr>
          <w:p w14:paraId="3899AE7A" w14:textId="77777777" w:rsidR="0050768A" w:rsidRDefault="0050768A">
            <w:pPr>
              <w:spacing w:after="1" w:line="0" w:lineRule="atLeast"/>
            </w:pPr>
          </w:p>
        </w:tc>
        <w:tc>
          <w:tcPr>
            <w:tcW w:w="4252" w:type="dxa"/>
            <w:vMerge w:val="restart"/>
          </w:tcPr>
          <w:p w14:paraId="7AC74BA5" w14:textId="77777777" w:rsidR="0050768A" w:rsidRDefault="0050768A">
            <w:pPr>
              <w:pStyle w:val="ConsPlusNormal"/>
            </w:pPr>
            <w:r>
              <w:t>нитроглицерин</w:t>
            </w:r>
          </w:p>
        </w:tc>
        <w:tc>
          <w:tcPr>
            <w:tcW w:w="2509" w:type="dxa"/>
          </w:tcPr>
          <w:p w14:paraId="4AADE42A" w14:textId="77777777" w:rsidR="0050768A" w:rsidRDefault="0050768A">
            <w:pPr>
              <w:pStyle w:val="ConsPlusNormal"/>
            </w:pPr>
            <w:r>
              <w:t>капсулы подъязычные</w:t>
            </w:r>
          </w:p>
        </w:tc>
      </w:tr>
      <w:tr w:rsidR="0050768A" w14:paraId="672B8484" w14:textId="77777777">
        <w:tc>
          <w:tcPr>
            <w:tcW w:w="904" w:type="dxa"/>
            <w:vMerge/>
          </w:tcPr>
          <w:p w14:paraId="67F78A68" w14:textId="77777777" w:rsidR="0050768A" w:rsidRDefault="0050768A">
            <w:pPr>
              <w:spacing w:after="1" w:line="0" w:lineRule="atLeast"/>
            </w:pPr>
          </w:p>
        </w:tc>
        <w:tc>
          <w:tcPr>
            <w:tcW w:w="3964" w:type="dxa"/>
            <w:vMerge/>
          </w:tcPr>
          <w:p w14:paraId="1E85B271" w14:textId="77777777" w:rsidR="0050768A" w:rsidRDefault="0050768A">
            <w:pPr>
              <w:spacing w:after="1" w:line="0" w:lineRule="atLeast"/>
            </w:pPr>
          </w:p>
        </w:tc>
        <w:tc>
          <w:tcPr>
            <w:tcW w:w="4252" w:type="dxa"/>
            <w:vMerge/>
          </w:tcPr>
          <w:p w14:paraId="0A1B59CB" w14:textId="77777777" w:rsidR="0050768A" w:rsidRDefault="0050768A">
            <w:pPr>
              <w:spacing w:after="1" w:line="0" w:lineRule="atLeast"/>
            </w:pPr>
          </w:p>
        </w:tc>
        <w:tc>
          <w:tcPr>
            <w:tcW w:w="2509" w:type="dxa"/>
          </w:tcPr>
          <w:p w14:paraId="565071D3" w14:textId="77777777" w:rsidR="0050768A" w:rsidRDefault="0050768A">
            <w:pPr>
              <w:pStyle w:val="ConsPlusNormal"/>
            </w:pPr>
            <w:r>
              <w:t>пленки для наклеивания на десну</w:t>
            </w:r>
          </w:p>
        </w:tc>
      </w:tr>
      <w:tr w:rsidR="0050768A" w14:paraId="63248CBD" w14:textId="77777777">
        <w:tc>
          <w:tcPr>
            <w:tcW w:w="904" w:type="dxa"/>
            <w:vMerge/>
          </w:tcPr>
          <w:p w14:paraId="0B87A621" w14:textId="77777777" w:rsidR="0050768A" w:rsidRDefault="0050768A">
            <w:pPr>
              <w:spacing w:after="1" w:line="0" w:lineRule="atLeast"/>
            </w:pPr>
          </w:p>
        </w:tc>
        <w:tc>
          <w:tcPr>
            <w:tcW w:w="3964" w:type="dxa"/>
            <w:vMerge/>
          </w:tcPr>
          <w:p w14:paraId="6DFD0239" w14:textId="77777777" w:rsidR="0050768A" w:rsidRDefault="0050768A">
            <w:pPr>
              <w:spacing w:after="1" w:line="0" w:lineRule="atLeast"/>
            </w:pPr>
          </w:p>
        </w:tc>
        <w:tc>
          <w:tcPr>
            <w:tcW w:w="4252" w:type="dxa"/>
            <w:vMerge/>
          </w:tcPr>
          <w:p w14:paraId="1E4B346D" w14:textId="77777777" w:rsidR="0050768A" w:rsidRDefault="0050768A">
            <w:pPr>
              <w:spacing w:after="1" w:line="0" w:lineRule="atLeast"/>
            </w:pPr>
          </w:p>
        </w:tc>
        <w:tc>
          <w:tcPr>
            <w:tcW w:w="2509" w:type="dxa"/>
          </w:tcPr>
          <w:p w14:paraId="46270CD8" w14:textId="77777777" w:rsidR="0050768A" w:rsidRDefault="0050768A">
            <w:pPr>
              <w:pStyle w:val="ConsPlusNormal"/>
            </w:pPr>
            <w:r>
              <w:t>спрей подъязычный дозированный</w:t>
            </w:r>
          </w:p>
        </w:tc>
      </w:tr>
      <w:tr w:rsidR="0050768A" w14:paraId="4F7CE0BD" w14:textId="77777777">
        <w:tc>
          <w:tcPr>
            <w:tcW w:w="904" w:type="dxa"/>
            <w:vMerge/>
          </w:tcPr>
          <w:p w14:paraId="0C381970" w14:textId="77777777" w:rsidR="0050768A" w:rsidRDefault="0050768A">
            <w:pPr>
              <w:spacing w:after="1" w:line="0" w:lineRule="atLeast"/>
            </w:pPr>
          </w:p>
        </w:tc>
        <w:tc>
          <w:tcPr>
            <w:tcW w:w="3964" w:type="dxa"/>
            <w:vMerge/>
          </w:tcPr>
          <w:p w14:paraId="5F348AF1" w14:textId="77777777" w:rsidR="0050768A" w:rsidRDefault="0050768A">
            <w:pPr>
              <w:spacing w:after="1" w:line="0" w:lineRule="atLeast"/>
            </w:pPr>
          </w:p>
        </w:tc>
        <w:tc>
          <w:tcPr>
            <w:tcW w:w="4252" w:type="dxa"/>
            <w:vMerge/>
          </w:tcPr>
          <w:p w14:paraId="7DC334A9" w14:textId="77777777" w:rsidR="0050768A" w:rsidRDefault="0050768A">
            <w:pPr>
              <w:spacing w:after="1" w:line="0" w:lineRule="atLeast"/>
            </w:pPr>
          </w:p>
        </w:tc>
        <w:tc>
          <w:tcPr>
            <w:tcW w:w="2509" w:type="dxa"/>
          </w:tcPr>
          <w:p w14:paraId="44C833ED" w14:textId="77777777" w:rsidR="0050768A" w:rsidRDefault="0050768A">
            <w:pPr>
              <w:pStyle w:val="ConsPlusNormal"/>
            </w:pPr>
            <w:r>
              <w:t>таблетки подъязычные</w:t>
            </w:r>
          </w:p>
        </w:tc>
      </w:tr>
      <w:tr w:rsidR="0050768A" w14:paraId="60DD846E" w14:textId="77777777">
        <w:tc>
          <w:tcPr>
            <w:tcW w:w="904" w:type="dxa"/>
            <w:vMerge/>
          </w:tcPr>
          <w:p w14:paraId="04C6A41B" w14:textId="77777777" w:rsidR="0050768A" w:rsidRDefault="0050768A">
            <w:pPr>
              <w:spacing w:after="1" w:line="0" w:lineRule="atLeast"/>
            </w:pPr>
          </w:p>
        </w:tc>
        <w:tc>
          <w:tcPr>
            <w:tcW w:w="3964" w:type="dxa"/>
            <w:vMerge/>
          </w:tcPr>
          <w:p w14:paraId="5392536F" w14:textId="77777777" w:rsidR="0050768A" w:rsidRDefault="0050768A">
            <w:pPr>
              <w:spacing w:after="1" w:line="0" w:lineRule="atLeast"/>
            </w:pPr>
          </w:p>
        </w:tc>
        <w:tc>
          <w:tcPr>
            <w:tcW w:w="4252" w:type="dxa"/>
            <w:vMerge/>
          </w:tcPr>
          <w:p w14:paraId="2F97A8EF" w14:textId="77777777" w:rsidR="0050768A" w:rsidRDefault="0050768A">
            <w:pPr>
              <w:spacing w:after="1" w:line="0" w:lineRule="atLeast"/>
            </w:pPr>
          </w:p>
        </w:tc>
        <w:tc>
          <w:tcPr>
            <w:tcW w:w="2509" w:type="dxa"/>
          </w:tcPr>
          <w:p w14:paraId="6838A9F8" w14:textId="77777777" w:rsidR="0050768A" w:rsidRDefault="0050768A">
            <w:pPr>
              <w:pStyle w:val="ConsPlusNormal"/>
            </w:pPr>
            <w:r>
              <w:t>концентрат для приготовления раствора для инфузий</w:t>
            </w:r>
          </w:p>
        </w:tc>
      </w:tr>
      <w:tr w:rsidR="0050768A" w14:paraId="6F7188ED" w14:textId="77777777">
        <w:tc>
          <w:tcPr>
            <w:tcW w:w="904" w:type="dxa"/>
            <w:vMerge/>
          </w:tcPr>
          <w:p w14:paraId="2D2E5B09" w14:textId="77777777" w:rsidR="0050768A" w:rsidRDefault="0050768A">
            <w:pPr>
              <w:spacing w:after="1" w:line="0" w:lineRule="atLeast"/>
            </w:pPr>
          </w:p>
        </w:tc>
        <w:tc>
          <w:tcPr>
            <w:tcW w:w="3964" w:type="dxa"/>
            <w:vMerge/>
          </w:tcPr>
          <w:p w14:paraId="66673166" w14:textId="77777777" w:rsidR="0050768A" w:rsidRDefault="0050768A">
            <w:pPr>
              <w:spacing w:after="1" w:line="0" w:lineRule="atLeast"/>
            </w:pPr>
          </w:p>
        </w:tc>
        <w:tc>
          <w:tcPr>
            <w:tcW w:w="4252" w:type="dxa"/>
            <w:vMerge/>
          </w:tcPr>
          <w:p w14:paraId="1FDEFAB0" w14:textId="77777777" w:rsidR="0050768A" w:rsidRDefault="0050768A">
            <w:pPr>
              <w:spacing w:after="1" w:line="0" w:lineRule="atLeast"/>
            </w:pPr>
          </w:p>
        </w:tc>
        <w:tc>
          <w:tcPr>
            <w:tcW w:w="2509" w:type="dxa"/>
          </w:tcPr>
          <w:p w14:paraId="4843E33D" w14:textId="77777777" w:rsidR="0050768A" w:rsidRDefault="0050768A">
            <w:pPr>
              <w:pStyle w:val="ConsPlusNormal"/>
            </w:pPr>
            <w:r>
              <w:t>таблетки сублингвальные</w:t>
            </w:r>
          </w:p>
        </w:tc>
      </w:tr>
      <w:tr w:rsidR="0050768A" w14:paraId="09DC14E3" w14:textId="77777777">
        <w:tc>
          <w:tcPr>
            <w:tcW w:w="904" w:type="dxa"/>
          </w:tcPr>
          <w:p w14:paraId="719EF045" w14:textId="77777777" w:rsidR="0050768A" w:rsidRDefault="0050768A">
            <w:pPr>
              <w:pStyle w:val="ConsPlusNormal"/>
            </w:pPr>
            <w:r>
              <w:t>C01E</w:t>
            </w:r>
          </w:p>
        </w:tc>
        <w:tc>
          <w:tcPr>
            <w:tcW w:w="3964" w:type="dxa"/>
          </w:tcPr>
          <w:p w14:paraId="797470C9" w14:textId="77777777" w:rsidR="0050768A" w:rsidRDefault="0050768A">
            <w:pPr>
              <w:pStyle w:val="ConsPlusNormal"/>
            </w:pPr>
            <w:r>
              <w:t>другие препараты для лечения заболеваний сердца</w:t>
            </w:r>
          </w:p>
        </w:tc>
        <w:tc>
          <w:tcPr>
            <w:tcW w:w="4252" w:type="dxa"/>
          </w:tcPr>
          <w:p w14:paraId="0317DA9D" w14:textId="77777777" w:rsidR="0050768A" w:rsidRDefault="0050768A">
            <w:pPr>
              <w:pStyle w:val="ConsPlusNormal"/>
            </w:pPr>
          </w:p>
        </w:tc>
        <w:tc>
          <w:tcPr>
            <w:tcW w:w="2509" w:type="dxa"/>
          </w:tcPr>
          <w:p w14:paraId="452A7BCC" w14:textId="77777777" w:rsidR="0050768A" w:rsidRDefault="0050768A">
            <w:pPr>
              <w:pStyle w:val="ConsPlusNormal"/>
            </w:pPr>
          </w:p>
        </w:tc>
      </w:tr>
      <w:tr w:rsidR="0050768A" w14:paraId="309C76D5" w14:textId="77777777">
        <w:tc>
          <w:tcPr>
            <w:tcW w:w="904" w:type="dxa"/>
            <w:vMerge w:val="restart"/>
          </w:tcPr>
          <w:p w14:paraId="5B19EF6D" w14:textId="77777777" w:rsidR="0050768A" w:rsidRDefault="0050768A">
            <w:pPr>
              <w:pStyle w:val="ConsPlusNormal"/>
            </w:pPr>
            <w:r>
              <w:t>C01EA</w:t>
            </w:r>
          </w:p>
        </w:tc>
        <w:tc>
          <w:tcPr>
            <w:tcW w:w="3964" w:type="dxa"/>
            <w:vMerge w:val="restart"/>
          </w:tcPr>
          <w:p w14:paraId="0D0313D3" w14:textId="77777777" w:rsidR="0050768A" w:rsidRDefault="0050768A">
            <w:pPr>
              <w:pStyle w:val="ConsPlusNormal"/>
            </w:pPr>
            <w:r>
              <w:t>простагландины</w:t>
            </w:r>
          </w:p>
        </w:tc>
        <w:tc>
          <w:tcPr>
            <w:tcW w:w="4252" w:type="dxa"/>
            <w:vMerge w:val="restart"/>
          </w:tcPr>
          <w:p w14:paraId="4A1C365B" w14:textId="77777777" w:rsidR="0050768A" w:rsidRDefault="0050768A">
            <w:pPr>
              <w:pStyle w:val="ConsPlusNormal"/>
            </w:pPr>
            <w:r>
              <w:t xml:space="preserve">алпростадил </w:t>
            </w:r>
            <w:hyperlink w:anchor="P15378" w:history="1">
              <w:r>
                <w:rPr>
                  <w:color w:val="0000FF"/>
                </w:rPr>
                <w:t>&lt;**&gt;</w:t>
              </w:r>
            </w:hyperlink>
          </w:p>
        </w:tc>
        <w:tc>
          <w:tcPr>
            <w:tcW w:w="2509" w:type="dxa"/>
          </w:tcPr>
          <w:p w14:paraId="375E1D72" w14:textId="77777777" w:rsidR="0050768A" w:rsidRDefault="0050768A">
            <w:pPr>
              <w:pStyle w:val="ConsPlusNormal"/>
            </w:pPr>
            <w:r>
              <w:t>концентрат для приготовления раствора для инфузий</w:t>
            </w:r>
          </w:p>
        </w:tc>
      </w:tr>
      <w:tr w:rsidR="0050768A" w14:paraId="00AAE1E5" w14:textId="77777777">
        <w:tc>
          <w:tcPr>
            <w:tcW w:w="904" w:type="dxa"/>
            <w:vMerge/>
          </w:tcPr>
          <w:p w14:paraId="7D8789BD" w14:textId="77777777" w:rsidR="0050768A" w:rsidRDefault="0050768A">
            <w:pPr>
              <w:spacing w:after="1" w:line="0" w:lineRule="atLeast"/>
            </w:pPr>
          </w:p>
        </w:tc>
        <w:tc>
          <w:tcPr>
            <w:tcW w:w="3964" w:type="dxa"/>
            <w:vMerge/>
          </w:tcPr>
          <w:p w14:paraId="53BC18FC" w14:textId="77777777" w:rsidR="0050768A" w:rsidRDefault="0050768A">
            <w:pPr>
              <w:spacing w:after="1" w:line="0" w:lineRule="atLeast"/>
            </w:pPr>
          </w:p>
        </w:tc>
        <w:tc>
          <w:tcPr>
            <w:tcW w:w="4252" w:type="dxa"/>
            <w:vMerge/>
          </w:tcPr>
          <w:p w14:paraId="7217692A" w14:textId="77777777" w:rsidR="0050768A" w:rsidRDefault="0050768A">
            <w:pPr>
              <w:spacing w:after="1" w:line="0" w:lineRule="atLeast"/>
            </w:pPr>
          </w:p>
        </w:tc>
        <w:tc>
          <w:tcPr>
            <w:tcW w:w="2509" w:type="dxa"/>
          </w:tcPr>
          <w:p w14:paraId="072A6680" w14:textId="77777777" w:rsidR="0050768A" w:rsidRDefault="0050768A">
            <w:pPr>
              <w:pStyle w:val="ConsPlusNormal"/>
            </w:pPr>
            <w:r>
              <w:t>лиофилизат для приготовления раствора для инфузий</w:t>
            </w:r>
          </w:p>
        </w:tc>
      </w:tr>
      <w:tr w:rsidR="0050768A" w14:paraId="56BFE9D9" w14:textId="77777777">
        <w:tc>
          <w:tcPr>
            <w:tcW w:w="904" w:type="dxa"/>
            <w:vMerge w:val="restart"/>
          </w:tcPr>
          <w:p w14:paraId="36A8B3CE" w14:textId="77777777" w:rsidR="0050768A" w:rsidRDefault="0050768A">
            <w:pPr>
              <w:pStyle w:val="ConsPlusNormal"/>
            </w:pPr>
            <w:r>
              <w:t>C01EB</w:t>
            </w:r>
          </w:p>
        </w:tc>
        <w:tc>
          <w:tcPr>
            <w:tcW w:w="3964" w:type="dxa"/>
            <w:vMerge w:val="restart"/>
          </w:tcPr>
          <w:p w14:paraId="0106C6B9" w14:textId="77777777" w:rsidR="0050768A" w:rsidRDefault="0050768A">
            <w:pPr>
              <w:pStyle w:val="ConsPlusNormal"/>
            </w:pPr>
            <w:r>
              <w:t>другие препараты для лечения заболеваний сердца</w:t>
            </w:r>
          </w:p>
        </w:tc>
        <w:tc>
          <w:tcPr>
            <w:tcW w:w="4252" w:type="dxa"/>
          </w:tcPr>
          <w:p w14:paraId="7C0260D3" w14:textId="77777777" w:rsidR="0050768A" w:rsidRDefault="0050768A">
            <w:pPr>
              <w:pStyle w:val="ConsPlusNormal"/>
            </w:pPr>
            <w:r>
              <w:t xml:space="preserve">ивабрадин </w:t>
            </w:r>
            <w:hyperlink w:anchor="P15377" w:history="1">
              <w:r>
                <w:rPr>
                  <w:color w:val="0000FF"/>
                </w:rPr>
                <w:t>&lt;*&gt;</w:t>
              </w:r>
            </w:hyperlink>
          </w:p>
        </w:tc>
        <w:tc>
          <w:tcPr>
            <w:tcW w:w="2509" w:type="dxa"/>
          </w:tcPr>
          <w:p w14:paraId="024972A6" w14:textId="77777777" w:rsidR="0050768A" w:rsidRDefault="0050768A">
            <w:pPr>
              <w:pStyle w:val="ConsPlusNormal"/>
            </w:pPr>
            <w:r>
              <w:t>таблетки, покрытые пленочной оболочкой</w:t>
            </w:r>
          </w:p>
        </w:tc>
      </w:tr>
      <w:tr w:rsidR="0050768A" w14:paraId="2BAB704C" w14:textId="77777777">
        <w:tc>
          <w:tcPr>
            <w:tcW w:w="904" w:type="dxa"/>
            <w:vMerge/>
          </w:tcPr>
          <w:p w14:paraId="1B7B15BC" w14:textId="77777777" w:rsidR="0050768A" w:rsidRDefault="0050768A">
            <w:pPr>
              <w:spacing w:after="1" w:line="0" w:lineRule="atLeast"/>
            </w:pPr>
          </w:p>
        </w:tc>
        <w:tc>
          <w:tcPr>
            <w:tcW w:w="3964" w:type="dxa"/>
            <w:vMerge/>
          </w:tcPr>
          <w:p w14:paraId="5BFD86FE" w14:textId="77777777" w:rsidR="0050768A" w:rsidRDefault="0050768A">
            <w:pPr>
              <w:spacing w:after="1" w:line="0" w:lineRule="atLeast"/>
            </w:pPr>
          </w:p>
        </w:tc>
        <w:tc>
          <w:tcPr>
            <w:tcW w:w="4252" w:type="dxa"/>
            <w:vMerge w:val="restart"/>
          </w:tcPr>
          <w:p w14:paraId="283092DF" w14:textId="77777777" w:rsidR="0050768A" w:rsidRDefault="0050768A">
            <w:pPr>
              <w:pStyle w:val="ConsPlusNormal"/>
            </w:pPr>
            <w:r>
              <w:t xml:space="preserve">мельдоний </w:t>
            </w:r>
            <w:hyperlink w:anchor="P15378" w:history="1">
              <w:r>
                <w:rPr>
                  <w:color w:val="0000FF"/>
                </w:rPr>
                <w:t>&lt;**&gt;</w:t>
              </w:r>
            </w:hyperlink>
          </w:p>
        </w:tc>
        <w:tc>
          <w:tcPr>
            <w:tcW w:w="2509" w:type="dxa"/>
          </w:tcPr>
          <w:p w14:paraId="6A7F2B42" w14:textId="77777777" w:rsidR="0050768A" w:rsidRDefault="0050768A">
            <w:pPr>
              <w:pStyle w:val="ConsPlusNormal"/>
            </w:pPr>
            <w:r>
              <w:t>раствор для внутривенного, внутримышечного и парабульбарного введения</w:t>
            </w:r>
          </w:p>
        </w:tc>
      </w:tr>
      <w:tr w:rsidR="0050768A" w14:paraId="405D9BEE" w14:textId="77777777">
        <w:tc>
          <w:tcPr>
            <w:tcW w:w="904" w:type="dxa"/>
            <w:vMerge/>
          </w:tcPr>
          <w:p w14:paraId="6AFFEDF8" w14:textId="77777777" w:rsidR="0050768A" w:rsidRDefault="0050768A">
            <w:pPr>
              <w:spacing w:after="1" w:line="0" w:lineRule="atLeast"/>
            </w:pPr>
          </w:p>
        </w:tc>
        <w:tc>
          <w:tcPr>
            <w:tcW w:w="3964" w:type="dxa"/>
            <w:vMerge/>
          </w:tcPr>
          <w:p w14:paraId="7759458A" w14:textId="77777777" w:rsidR="0050768A" w:rsidRDefault="0050768A">
            <w:pPr>
              <w:spacing w:after="1" w:line="0" w:lineRule="atLeast"/>
            </w:pPr>
          </w:p>
        </w:tc>
        <w:tc>
          <w:tcPr>
            <w:tcW w:w="4252" w:type="dxa"/>
            <w:vMerge/>
          </w:tcPr>
          <w:p w14:paraId="36CDC87A" w14:textId="77777777" w:rsidR="0050768A" w:rsidRDefault="0050768A">
            <w:pPr>
              <w:spacing w:after="1" w:line="0" w:lineRule="atLeast"/>
            </w:pPr>
          </w:p>
        </w:tc>
        <w:tc>
          <w:tcPr>
            <w:tcW w:w="2509" w:type="dxa"/>
          </w:tcPr>
          <w:p w14:paraId="0F90C837" w14:textId="77777777" w:rsidR="0050768A" w:rsidRDefault="0050768A">
            <w:pPr>
              <w:pStyle w:val="ConsPlusNormal"/>
            </w:pPr>
            <w:r>
              <w:t>раствор для инъекций</w:t>
            </w:r>
          </w:p>
        </w:tc>
      </w:tr>
      <w:tr w:rsidR="0050768A" w14:paraId="086C721C" w14:textId="77777777">
        <w:tc>
          <w:tcPr>
            <w:tcW w:w="904" w:type="dxa"/>
          </w:tcPr>
          <w:p w14:paraId="6233CAE8" w14:textId="77777777" w:rsidR="0050768A" w:rsidRDefault="0050768A">
            <w:pPr>
              <w:pStyle w:val="ConsPlusNormal"/>
            </w:pPr>
            <w:r>
              <w:t>C02</w:t>
            </w:r>
          </w:p>
        </w:tc>
        <w:tc>
          <w:tcPr>
            <w:tcW w:w="3964" w:type="dxa"/>
          </w:tcPr>
          <w:p w14:paraId="77FC1120" w14:textId="77777777" w:rsidR="0050768A" w:rsidRDefault="0050768A">
            <w:pPr>
              <w:pStyle w:val="ConsPlusNormal"/>
            </w:pPr>
            <w:r>
              <w:t>антигипертензивные средства</w:t>
            </w:r>
          </w:p>
        </w:tc>
        <w:tc>
          <w:tcPr>
            <w:tcW w:w="4252" w:type="dxa"/>
          </w:tcPr>
          <w:p w14:paraId="1C29F994" w14:textId="77777777" w:rsidR="0050768A" w:rsidRDefault="0050768A">
            <w:pPr>
              <w:pStyle w:val="ConsPlusNormal"/>
            </w:pPr>
          </w:p>
        </w:tc>
        <w:tc>
          <w:tcPr>
            <w:tcW w:w="2509" w:type="dxa"/>
          </w:tcPr>
          <w:p w14:paraId="11586D79" w14:textId="77777777" w:rsidR="0050768A" w:rsidRDefault="0050768A">
            <w:pPr>
              <w:pStyle w:val="ConsPlusNormal"/>
            </w:pPr>
          </w:p>
        </w:tc>
      </w:tr>
      <w:tr w:rsidR="0050768A" w14:paraId="64DC842E" w14:textId="77777777">
        <w:tc>
          <w:tcPr>
            <w:tcW w:w="904" w:type="dxa"/>
          </w:tcPr>
          <w:p w14:paraId="436243A9" w14:textId="77777777" w:rsidR="0050768A" w:rsidRDefault="0050768A">
            <w:pPr>
              <w:pStyle w:val="ConsPlusNormal"/>
            </w:pPr>
            <w:r>
              <w:t>C02A</w:t>
            </w:r>
          </w:p>
        </w:tc>
        <w:tc>
          <w:tcPr>
            <w:tcW w:w="3964" w:type="dxa"/>
          </w:tcPr>
          <w:p w14:paraId="2BCA79AC" w14:textId="77777777" w:rsidR="0050768A" w:rsidRDefault="0050768A">
            <w:pPr>
              <w:pStyle w:val="ConsPlusNormal"/>
            </w:pPr>
            <w:r>
              <w:t>антиадренергические средства центрального действия</w:t>
            </w:r>
          </w:p>
        </w:tc>
        <w:tc>
          <w:tcPr>
            <w:tcW w:w="4252" w:type="dxa"/>
          </w:tcPr>
          <w:p w14:paraId="11AA75B5" w14:textId="77777777" w:rsidR="0050768A" w:rsidRDefault="0050768A">
            <w:pPr>
              <w:pStyle w:val="ConsPlusNormal"/>
            </w:pPr>
          </w:p>
        </w:tc>
        <w:tc>
          <w:tcPr>
            <w:tcW w:w="2509" w:type="dxa"/>
          </w:tcPr>
          <w:p w14:paraId="53725966" w14:textId="77777777" w:rsidR="0050768A" w:rsidRDefault="0050768A">
            <w:pPr>
              <w:pStyle w:val="ConsPlusNormal"/>
            </w:pPr>
          </w:p>
        </w:tc>
      </w:tr>
      <w:tr w:rsidR="0050768A" w14:paraId="17F2668F" w14:textId="77777777">
        <w:tc>
          <w:tcPr>
            <w:tcW w:w="904" w:type="dxa"/>
          </w:tcPr>
          <w:p w14:paraId="7AC7C8A7" w14:textId="77777777" w:rsidR="0050768A" w:rsidRDefault="0050768A">
            <w:pPr>
              <w:pStyle w:val="ConsPlusNormal"/>
            </w:pPr>
            <w:r>
              <w:t>C02AB</w:t>
            </w:r>
          </w:p>
        </w:tc>
        <w:tc>
          <w:tcPr>
            <w:tcW w:w="3964" w:type="dxa"/>
          </w:tcPr>
          <w:p w14:paraId="5D6996BE" w14:textId="77777777" w:rsidR="0050768A" w:rsidRDefault="0050768A">
            <w:pPr>
              <w:pStyle w:val="ConsPlusNormal"/>
            </w:pPr>
            <w:r>
              <w:t>метилдопа</w:t>
            </w:r>
          </w:p>
        </w:tc>
        <w:tc>
          <w:tcPr>
            <w:tcW w:w="4252" w:type="dxa"/>
          </w:tcPr>
          <w:p w14:paraId="36C8DC67" w14:textId="77777777" w:rsidR="0050768A" w:rsidRDefault="0050768A">
            <w:pPr>
              <w:pStyle w:val="ConsPlusNormal"/>
            </w:pPr>
            <w:r>
              <w:t>метилдопа</w:t>
            </w:r>
          </w:p>
        </w:tc>
        <w:tc>
          <w:tcPr>
            <w:tcW w:w="2509" w:type="dxa"/>
          </w:tcPr>
          <w:p w14:paraId="52BC2C0A" w14:textId="77777777" w:rsidR="0050768A" w:rsidRDefault="0050768A">
            <w:pPr>
              <w:pStyle w:val="ConsPlusNormal"/>
            </w:pPr>
            <w:r>
              <w:t>таблетки</w:t>
            </w:r>
          </w:p>
        </w:tc>
      </w:tr>
      <w:tr w:rsidR="0050768A" w14:paraId="4BCB88B1" w14:textId="77777777">
        <w:tc>
          <w:tcPr>
            <w:tcW w:w="904" w:type="dxa"/>
            <w:vMerge w:val="restart"/>
          </w:tcPr>
          <w:p w14:paraId="49553724" w14:textId="77777777" w:rsidR="0050768A" w:rsidRDefault="0050768A">
            <w:pPr>
              <w:pStyle w:val="ConsPlusNormal"/>
            </w:pPr>
            <w:r>
              <w:t>C02AC</w:t>
            </w:r>
          </w:p>
        </w:tc>
        <w:tc>
          <w:tcPr>
            <w:tcW w:w="3964" w:type="dxa"/>
            <w:vMerge w:val="restart"/>
          </w:tcPr>
          <w:p w14:paraId="65314CF2" w14:textId="77777777" w:rsidR="0050768A" w:rsidRDefault="0050768A">
            <w:pPr>
              <w:pStyle w:val="ConsPlusNormal"/>
            </w:pPr>
            <w:r>
              <w:t>агонисты имидазолиновых рецепторов</w:t>
            </w:r>
          </w:p>
        </w:tc>
        <w:tc>
          <w:tcPr>
            <w:tcW w:w="4252" w:type="dxa"/>
            <w:vMerge w:val="restart"/>
          </w:tcPr>
          <w:p w14:paraId="2F61DD32" w14:textId="77777777" w:rsidR="0050768A" w:rsidRDefault="0050768A">
            <w:pPr>
              <w:pStyle w:val="ConsPlusNormal"/>
            </w:pPr>
            <w:r>
              <w:t>клонидин</w:t>
            </w:r>
          </w:p>
        </w:tc>
        <w:tc>
          <w:tcPr>
            <w:tcW w:w="2509" w:type="dxa"/>
          </w:tcPr>
          <w:p w14:paraId="586F959D" w14:textId="77777777" w:rsidR="0050768A" w:rsidRDefault="0050768A">
            <w:pPr>
              <w:pStyle w:val="ConsPlusNormal"/>
            </w:pPr>
            <w:r>
              <w:t>раствор для внутривенного введения</w:t>
            </w:r>
          </w:p>
        </w:tc>
      </w:tr>
      <w:tr w:rsidR="0050768A" w14:paraId="5EBD79DD" w14:textId="77777777">
        <w:tc>
          <w:tcPr>
            <w:tcW w:w="904" w:type="dxa"/>
            <w:vMerge/>
          </w:tcPr>
          <w:p w14:paraId="5A47D447" w14:textId="77777777" w:rsidR="0050768A" w:rsidRDefault="0050768A">
            <w:pPr>
              <w:spacing w:after="1" w:line="0" w:lineRule="atLeast"/>
            </w:pPr>
          </w:p>
        </w:tc>
        <w:tc>
          <w:tcPr>
            <w:tcW w:w="3964" w:type="dxa"/>
            <w:vMerge/>
          </w:tcPr>
          <w:p w14:paraId="10A789CD" w14:textId="77777777" w:rsidR="0050768A" w:rsidRDefault="0050768A">
            <w:pPr>
              <w:spacing w:after="1" w:line="0" w:lineRule="atLeast"/>
            </w:pPr>
          </w:p>
        </w:tc>
        <w:tc>
          <w:tcPr>
            <w:tcW w:w="4252" w:type="dxa"/>
            <w:vMerge/>
          </w:tcPr>
          <w:p w14:paraId="065E476E" w14:textId="77777777" w:rsidR="0050768A" w:rsidRDefault="0050768A">
            <w:pPr>
              <w:spacing w:after="1" w:line="0" w:lineRule="atLeast"/>
            </w:pPr>
          </w:p>
        </w:tc>
        <w:tc>
          <w:tcPr>
            <w:tcW w:w="2509" w:type="dxa"/>
          </w:tcPr>
          <w:p w14:paraId="69E70526" w14:textId="77777777" w:rsidR="0050768A" w:rsidRDefault="0050768A">
            <w:pPr>
              <w:pStyle w:val="ConsPlusNormal"/>
            </w:pPr>
            <w:r>
              <w:t xml:space="preserve">таблетки </w:t>
            </w:r>
            <w:hyperlink w:anchor="P15377" w:history="1">
              <w:r>
                <w:rPr>
                  <w:color w:val="0000FF"/>
                </w:rPr>
                <w:t>&lt;*&gt;</w:t>
              </w:r>
            </w:hyperlink>
          </w:p>
        </w:tc>
      </w:tr>
      <w:tr w:rsidR="0050768A" w14:paraId="4BA3D345" w14:textId="77777777">
        <w:tc>
          <w:tcPr>
            <w:tcW w:w="904" w:type="dxa"/>
            <w:vMerge/>
          </w:tcPr>
          <w:p w14:paraId="25F9052E" w14:textId="77777777" w:rsidR="0050768A" w:rsidRDefault="0050768A">
            <w:pPr>
              <w:spacing w:after="1" w:line="0" w:lineRule="atLeast"/>
            </w:pPr>
          </w:p>
        </w:tc>
        <w:tc>
          <w:tcPr>
            <w:tcW w:w="3964" w:type="dxa"/>
            <w:vMerge/>
          </w:tcPr>
          <w:p w14:paraId="5D486CC8" w14:textId="77777777" w:rsidR="0050768A" w:rsidRDefault="0050768A">
            <w:pPr>
              <w:spacing w:after="1" w:line="0" w:lineRule="atLeast"/>
            </w:pPr>
          </w:p>
        </w:tc>
        <w:tc>
          <w:tcPr>
            <w:tcW w:w="4252" w:type="dxa"/>
          </w:tcPr>
          <w:p w14:paraId="3E8221E7" w14:textId="77777777" w:rsidR="0050768A" w:rsidRDefault="0050768A">
            <w:pPr>
              <w:pStyle w:val="ConsPlusNormal"/>
            </w:pPr>
            <w:r>
              <w:t xml:space="preserve">моксонидин </w:t>
            </w:r>
            <w:hyperlink w:anchor="P15377" w:history="1">
              <w:r>
                <w:rPr>
                  <w:color w:val="0000FF"/>
                </w:rPr>
                <w:t>&lt;*&gt;</w:t>
              </w:r>
            </w:hyperlink>
          </w:p>
        </w:tc>
        <w:tc>
          <w:tcPr>
            <w:tcW w:w="2509" w:type="dxa"/>
          </w:tcPr>
          <w:p w14:paraId="215B6E51" w14:textId="77777777" w:rsidR="0050768A" w:rsidRDefault="0050768A">
            <w:pPr>
              <w:pStyle w:val="ConsPlusNormal"/>
            </w:pPr>
            <w:r>
              <w:t>таблетки, покрытые пленочной оболочкой</w:t>
            </w:r>
          </w:p>
        </w:tc>
      </w:tr>
      <w:tr w:rsidR="0050768A" w14:paraId="247081E9" w14:textId="77777777">
        <w:tc>
          <w:tcPr>
            <w:tcW w:w="904" w:type="dxa"/>
          </w:tcPr>
          <w:p w14:paraId="66ECE098" w14:textId="77777777" w:rsidR="0050768A" w:rsidRDefault="0050768A">
            <w:pPr>
              <w:pStyle w:val="ConsPlusNormal"/>
            </w:pPr>
            <w:r>
              <w:t>C02C</w:t>
            </w:r>
          </w:p>
        </w:tc>
        <w:tc>
          <w:tcPr>
            <w:tcW w:w="3964" w:type="dxa"/>
          </w:tcPr>
          <w:p w14:paraId="287121F4" w14:textId="77777777" w:rsidR="0050768A" w:rsidRDefault="0050768A">
            <w:pPr>
              <w:pStyle w:val="ConsPlusNormal"/>
            </w:pPr>
            <w:r>
              <w:t>антиадренергические средства периферического действия</w:t>
            </w:r>
          </w:p>
        </w:tc>
        <w:tc>
          <w:tcPr>
            <w:tcW w:w="4252" w:type="dxa"/>
          </w:tcPr>
          <w:p w14:paraId="1730555A" w14:textId="77777777" w:rsidR="0050768A" w:rsidRDefault="0050768A">
            <w:pPr>
              <w:pStyle w:val="ConsPlusNormal"/>
            </w:pPr>
          </w:p>
        </w:tc>
        <w:tc>
          <w:tcPr>
            <w:tcW w:w="2509" w:type="dxa"/>
          </w:tcPr>
          <w:p w14:paraId="34470AA7" w14:textId="77777777" w:rsidR="0050768A" w:rsidRDefault="0050768A">
            <w:pPr>
              <w:pStyle w:val="ConsPlusNormal"/>
            </w:pPr>
          </w:p>
        </w:tc>
      </w:tr>
      <w:tr w:rsidR="0050768A" w14:paraId="2C86281B" w14:textId="77777777">
        <w:tc>
          <w:tcPr>
            <w:tcW w:w="904" w:type="dxa"/>
            <w:vMerge w:val="restart"/>
          </w:tcPr>
          <w:p w14:paraId="0B3487F0" w14:textId="77777777" w:rsidR="0050768A" w:rsidRDefault="0050768A">
            <w:pPr>
              <w:pStyle w:val="ConsPlusNormal"/>
            </w:pPr>
            <w:r>
              <w:t>C02CA</w:t>
            </w:r>
          </w:p>
        </w:tc>
        <w:tc>
          <w:tcPr>
            <w:tcW w:w="3964" w:type="dxa"/>
            <w:vMerge w:val="restart"/>
          </w:tcPr>
          <w:p w14:paraId="794FAFD1" w14:textId="77777777" w:rsidR="0050768A" w:rsidRDefault="0050768A">
            <w:pPr>
              <w:pStyle w:val="ConsPlusNormal"/>
            </w:pPr>
            <w:r>
              <w:t>альфа-адреноблокаторы</w:t>
            </w:r>
          </w:p>
        </w:tc>
        <w:tc>
          <w:tcPr>
            <w:tcW w:w="4252" w:type="dxa"/>
            <w:vMerge w:val="restart"/>
          </w:tcPr>
          <w:p w14:paraId="0118D685" w14:textId="77777777" w:rsidR="0050768A" w:rsidRDefault="0050768A">
            <w:pPr>
              <w:pStyle w:val="ConsPlusNormal"/>
            </w:pPr>
            <w:r>
              <w:t xml:space="preserve">доксазозин </w:t>
            </w:r>
            <w:hyperlink w:anchor="P15377" w:history="1">
              <w:r>
                <w:rPr>
                  <w:color w:val="0000FF"/>
                </w:rPr>
                <w:t>&lt;*&gt;</w:t>
              </w:r>
            </w:hyperlink>
          </w:p>
        </w:tc>
        <w:tc>
          <w:tcPr>
            <w:tcW w:w="2509" w:type="dxa"/>
          </w:tcPr>
          <w:p w14:paraId="30EA6DE1" w14:textId="77777777" w:rsidR="0050768A" w:rsidRDefault="0050768A">
            <w:pPr>
              <w:pStyle w:val="ConsPlusNormal"/>
            </w:pPr>
            <w:r>
              <w:t>таблетки</w:t>
            </w:r>
          </w:p>
        </w:tc>
      </w:tr>
      <w:tr w:rsidR="0050768A" w14:paraId="45B2032F" w14:textId="77777777">
        <w:tc>
          <w:tcPr>
            <w:tcW w:w="904" w:type="dxa"/>
            <w:vMerge/>
          </w:tcPr>
          <w:p w14:paraId="31BD7135" w14:textId="77777777" w:rsidR="0050768A" w:rsidRDefault="0050768A">
            <w:pPr>
              <w:spacing w:after="1" w:line="0" w:lineRule="atLeast"/>
            </w:pPr>
          </w:p>
        </w:tc>
        <w:tc>
          <w:tcPr>
            <w:tcW w:w="3964" w:type="dxa"/>
            <w:vMerge/>
          </w:tcPr>
          <w:p w14:paraId="4BACD4D5" w14:textId="77777777" w:rsidR="0050768A" w:rsidRDefault="0050768A">
            <w:pPr>
              <w:spacing w:after="1" w:line="0" w:lineRule="atLeast"/>
            </w:pPr>
          </w:p>
        </w:tc>
        <w:tc>
          <w:tcPr>
            <w:tcW w:w="4252" w:type="dxa"/>
            <w:vMerge/>
          </w:tcPr>
          <w:p w14:paraId="406DD804" w14:textId="77777777" w:rsidR="0050768A" w:rsidRDefault="0050768A">
            <w:pPr>
              <w:spacing w:after="1" w:line="0" w:lineRule="atLeast"/>
            </w:pPr>
          </w:p>
        </w:tc>
        <w:tc>
          <w:tcPr>
            <w:tcW w:w="2509" w:type="dxa"/>
          </w:tcPr>
          <w:p w14:paraId="5104F183" w14:textId="77777777" w:rsidR="0050768A" w:rsidRDefault="0050768A">
            <w:pPr>
              <w:pStyle w:val="ConsPlusNormal"/>
            </w:pPr>
            <w:r>
              <w:t>таблетки с пролонгированным высвобождением, покрытые пленочной оболочкой</w:t>
            </w:r>
          </w:p>
        </w:tc>
      </w:tr>
      <w:tr w:rsidR="0050768A" w14:paraId="7E2C3F76" w14:textId="77777777">
        <w:tc>
          <w:tcPr>
            <w:tcW w:w="904" w:type="dxa"/>
            <w:vMerge/>
          </w:tcPr>
          <w:p w14:paraId="5930FEAF" w14:textId="77777777" w:rsidR="0050768A" w:rsidRDefault="0050768A">
            <w:pPr>
              <w:spacing w:after="1" w:line="0" w:lineRule="atLeast"/>
            </w:pPr>
          </w:p>
        </w:tc>
        <w:tc>
          <w:tcPr>
            <w:tcW w:w="3964" w:type="dxa"/>
            <w:vMerge/>
          </w:tcPr>
          <w:p w14:paraId="47A76CE5" w14:textId="77777777" w:rsidR="0050768A" w:rsidRDefault="0050768A">
            <w:pPr>
              <w:spacing w:after="1" w:line="0" w:lineRule="atLeast"/>
            </w:pPr>
          </w:p>
        </w:tc>
        <w:tc>
          <w:tcPr>
            <w:tcW w:w="4252" w:type="dxa"/>
            <w:vMerge w:val="restart"/>
          </w:tcPr>
          <w:p w14:paraId="7D09678D" w14:textId="77777777" w:rsidR="0050768A" w:rsidRDefault="0050768A">
            <w:pPr>
              <w:pStyle w:val="ConsPlusNormal"/>
            </w:pPr>
            <w:r>
              <w:t>урапидил</w:t>
            </w:r>
          </w:p>
        </w:tc>
        <w:tc>
          <w:tcPr>
            <w:tcW w:w="2509" w:type="dxa"/>
          </w:tcPr>
          <w:p w14:paraId="6CD68EAC" w14:textId="77777777" w:rsidR="0050768A" w:rsidRDefault="0050768A">
            <w:pPr>
              <w:pStyle w:val="ConsPlusNormal"/>
            </w:pPr>
            <w:r>
              <w:t>капсулы пролонгированного действия</w:t>
            </w:r>
          </w:p>
        </w:tc>
      </w:tr>
      <w:tr w:rsidR="0050768A" w14:paraId="31B4B64D" w14:textId="77777777">
        <w:tc>
          <w:tcPr>
            <w:tcW w:w="904" w:type="dxa"/>
            <w:vMerge/>
          </w:tcPr>
          <w:p w14:paraId="028B9020" w14:textId="77777777" w:rsidR="0050768A" w:rsidRDefault="0050768A">
            <w:pPr>
              <w:spacing w:after="1" w:line="0" w:lineRule="atLeast"/>
            </w:pPr>
          </w:p>
        </w:tc>
        <w:tc>
          <w:tcPr>
            <w:tcW w:w="3964" w:type="dxa"/>
            <w:vMerge/>
          </w:tcPr>
          <w:p w14:paraId="3F24D1A6" w14:textId="77777777" w:rsidR="0050768A" w:rsidRDefault="0050768A">
            <w:pPr>
              <w:spacing w:after="1" w:line="0" w:lineRule="atLeast"/>
            </w:pPr>
          </w:p>
        </w:tc>
        <w:tc>
          <w:tcPr>
            <w:tcW w:w="4252" w:type="dxa"/>
            <w:vMerge/>
          </w:tcPr>
          <w:p w14:paraId="028BA5BA" w14:textId="77777777" w:rsidR="0050768A" w:rsidRDefault="0050768A">
            <w:pPr>
              <w:spacing w:after="1" w:line="0" w:lineRule="atLeast"/>
            </w:pPr>
          </w:p>
        </w:tc>
        <w:tc>
          <w:tcPr>
            <w:tcW w:w="2509" w:type="dxa"/>
          </w:tcPr>
          <w:p w14:paraId="42618193" w14:textId="77777777" w:rsidR="0050768A" w:rsidRDefault="0050768A">
            <w:pPr>
              <w:pStyle w:val="ConsPlusNormal"/>
            </w:pPr>
            <w:r>
              <w:t>раствор для внутривенного введения</w:t>
            </w:r>
          </w:p>
        </w:tc>
      </w:tr>
      <w:tr w:rsidR="0050768A" w14:paraId="7EA10261" w14:textId="77777777">
        <w:tc>
          <w:tcPr>
            <w:tcW w:w="904" w:type="dxa"/>
          </w:tcPr>
          <w:p w14:paraId="7CC286E7" w14:textId="77777777" w:rsidR="0050768A" w:rsidRDefault="0050768A">
            <w:pPr>
              <w:pStyle w:val="ConsPlusNormal"/>
            </w:pPr>
            <w:r>
              <w:t>C02K</w:t>
            </w:r>
          </w:p>
        </w:tc>
        <w:tc>
          <w:tcPr>
            <w:tcW w:w="3964" w:type="dxa"/>
          </w:tcPr>
          <w:p w14:paraId="4DBE5171" w14:textId="77777777" w:rsidR="0050768A" w:rsidRDefault="0050768A">
            <w:pPr>
              <w:pStyle w:val="ConsPlusNormal"/>
            </w:pPr>
            <w:r>
              <w:t>другие антигипертензивные средства</w:t>
            </w:r>
          </w:p>
        </w:tc>
        <w:tc>
          <w:tcPr>
            <w:tcW w:w="4252" w:type="dxa"/>
          </w:tcPr>
          <w:p w14:paraId="194729E7" w14:textId="77777777" w:rsidR="0050768A" w:rsidRDefault="0050768A">
            <w:pPr>
              <w:pStyle w:val="ConsPlusNormal"/>
            </w:pPr>
          </w:p>
        </w:tc>
        <w:tc>
          <w:tcPr>
            <w:tcW w:w="2509" w:type="dxa"/>
          </w:tcPr>
          <w:p w14:paraId="5A1F5231" w14:textId="77777777" w:rsidR="0050768A" w:rsidRDefault="0050768A">
            <w:pPr>
              <w:pStyle w:val="ConsPlusNormal"/>
            </w:pPr>
          </w:p>
        </w:tc>
      </w:tr>
      <w:tr w:rsidR="0050768A" w14:paraId="760F59B5" w14:textId="77777777">
        <w:tc>
          <w:tcPr>
            <w:tcW w:w="904" w:type="dxa"/>
            <w:vMerge w:val="restart"/>
          </w:tcPr>
          <w:p w14:paraId="01E5489D" w14:textId="77777777" w:rsidR="0050768A" w:rsidRDefault="0050768A">
            <w:pPr>
              <w:pStyle w:val="ConsPlusNormal"/>
            </w:pPr>
            <w:r>
              <w:t>C02KX</w:t>
            </w:r>
          </w:p>
        </w:tc>
        <w:tc>
          <w:tcPr>
            <w:tcW w:w="3964" w:type="dxa"/>
            <w:vMerge w:val="restart"/>
          </w:tcPr>
          <w:p w14:paraId="541F6ECC" w14:textId="77777777" w:rsidR="0050768A" w:rsidRDefault="0050768A">
            <w:pPr>
              <w:pStyle w:val="ConsPlusNormal"/>
            </w:pPr>
            <w:r>
              <w:t xml:space="preserve">антигипертензивные средства для лечения легочной артериальной гипертензии </w:t>
            </w:r>
            <w:hyperlink w:anchor="P15378" w:history="1">
              <w:r>
                <w:rPr>
                  <w:color w:val="0000FF"/>
                </w:rPr>
                <w:t>&lt;**&gt;</w:t>
              </w:r>
            </w:hyperlink>
          </w:p>
        </w:tc>
        <w:tc>
          <w:tcPr>
            <w:tcW w:w="4252" w:type="dxa"/>
          </w:tcPr>
          <w:p w14:paraId="54EA780E" w14:textId="77777777" w:rsidR="0050768A" w:rsidRDefault="0050768A">
            <w:pPr>
              <w:pStyle w:val="ConsPlusNormal"/>
            </w:pPr>
            <w:r>
              <w:t>амбризентан</w:t>
            </w:r>
          </w:p>
        </w:tc>
        <w:tc>
          <w:tcPr>
            <w:tcW w:w="2509" w:type="dxa"/>
          </w:tcPr>
          <w:p w14:paraId="420C89CD" w14:textId="77777777" w:rsidR="0050768A" w:rsidRDefault="0050768A">
            <w:pPr>
              <w:pStyle w:val="ConsPlusNormal"/>
            </w:pPr>
            <w:r>
              <w:t>таблетки, покрытые пленочной оболочкой</w:t>
            </w:r>
          </w:p>
        </w:tc>
      </w:tr>
      <w:tr w:rsidR="0050768A" w14:paraId="296F877B" w14:textId="77777777">
        <w:tc>
          <w:tcPr>
            <w:tcW w:w="904" w:type="dxa"/>
            <w:vMerge/>
          </w:tcPr>
          <w:p w14:paraId="45F16599" w14:textId="77777777" w:rsidR="0050768A" w:rsidRDefault="0050768A">
            <w:pPr>
              <w:spacing w:after="1" w:line="0" w:lineRule="atLeast"/>
            </w:pPr>
          </w:p>
        </w:tc>
        <w:tc>
          <w:tcPr>
            <w:tcW w:w="3964" w:type="dxa"/>
            <w:vMerge/>
          </w:tcPr>
          <w:p w14:paraId="58D36756" w14:textId="77777777" w:rsidR="0050768A" w:rsidRDefault="0050768A">
            <w:pPr>
              <w:spacing w:after="1" w:line="0" w:lineRule="atLeast"/>
            </w:pPr>
          </w:p>
        </w:tc>
        <w:tc>
          <w:tcPr>
            <w:tcW w:w="4252" w:type="dxa"/>
            <w:vMerge w:val="restart"/>
          </w:tcPr>
          <w:p w14:paraId="41303665" w14:textId="77777777" w:rsidR="0050768A" w:rsidRDefault="0050768A">
            <w:pPr>
              <w:pStyle w:val="ConsPlusNormal"/>
            </w:pPr>
            <w:r>
              <w:t>бозентан</w:t>
            </w:r>
          </w:p>
        </w:tc>
        <w:tc>
          <w:tcPr>
            <w:tcW w:w="2509" w:type="dxa"/>
          </w:tcPr>
          <w:p w14:paraId="71A38699" w14:textId="77777777" w:rsidR="0050768A" w:rsidRDefault="0050768A">
            <w:pPr>
              <w:pStyle w:val="ConsPlusNormal"/>
            </w:pPr>
            <w:r>
              <w:t>таблетки диспергируемые</w:t>
            </w:r>
          </w:p>
        </w:tc>
      </w:tr>
      <w:tr w:rsidR="0050768A" w14:paraId="7773F670" w14:textId="77777777">
        <w:tc>
          <w:tcPr>
            <w:tcW w:w="904" w:type="dxa"/>
            <w:vMerge/>
          </w:tcPr>
          <w:p w14:paraId="36AD42BD" w14:textId="77777777" w:rsidR="0050768A" w:rsidRDefault="0050768A">
            <w:pPr>
              <w:spacing w:after="1" w:line="0" w:lineRule="atLeast"/>
            </w:pPr>
          </w:p>
        </w:tc>
        <w:tc>
          <w:tcPr>
            <w:tcW w:w="3964" w:type="dxa"/>
            <w:vMerge/>
          </w:tcPr>
          <w:p w14:paraId="2FE62A52" w14:textId="77777777" w:rsidR="0050768A" w:rsidRDefault="0050768A">
            <w:pPr>
              <w:spacing w:after="1" w:line="0" w:lineRule="atLeast"/>
            </w:pPr>
          </w:p>
        </w:tc>
        <w:tc>
          <w:tcPr>
            <w:tcW w:w="4252" w:type="dxa"/>
            <w:vMerge/>
          </w:tcPr>
          <w:p w14:paraId="2BF26794" w14:textId="77777777" w:rsidR="0050768A" w:rsidRDefault="0050768A">
            <w:pPr>
              <w:spacing w:after="1" w:line="0" w:lineRule="atLeast"/>
            </w:pPr>
          </w:p>
        </w:tc>
        <w:tc>
          <w:tcPr>
            <w:tcW w:w="2509" w:type="dxa"/>
          </w:tcPr>
          <w:p w14:paraId="0D7C5FCD" w14:textId="77777777" w:rsidR="0050768A" w:rsidRDefault="0050768A">
            <w:pPr>
              <w:pStyle w:val="ConsPlusNormal"/>
            </w:pPr>
            <w:r>
              <w:t>таблетки, покрытые пленочной оболочкой</w:t>
            </w:r>
          </w:p>
        </w:tc>
      </w:tr>
      <w:tr w:rsidR="0050768A" w14:paraId="01DF6306" w14:textId="77777777">
        <w:tc>
          <w:tcPr>
            <w:tcW w:w="904" w:type="dxa"/>
            <w:vMerge/>
          </w:tcPr>
          <w:p w14:paraId="36C22504" w14:textId="77777777" w:rsidR="0050768A" w:rsidRDefault="0050768A">
            <w:pPr>
              <w:spacing w:after="1" w:line="0" w:lineRule="atLeast"/>
            </w:pPr>
          </w:p>
        </w:tc>
        <w:tc>
          <w:tcPr>
            <w:tcW w:w="3964" w:type="dxa"/>
            <w:vMerge/>
          </w:tcPr>
          <w:p w14:paraId="5112EDE2" w14:textId="77777777" w:rsidR="0050768A" w:rsidRDefault="0050768A">
            <w:pPr>
              <w:spacing w:after="1" w:line="0" w:lineRule="atLeast"/>
            </w:pPr>
          </w:p>
        </w:tc>
        <w:tc>
          <w:tcPr>
            <w:tcW w:w="4252" w:type="dxa"/>
          </w:tcPr>
          <w:p w14:paraId="5E3CD25D" w14:textId="77777777" w:rsidR="0050768A" w:rsidRDefault="0050768A">
            <w:pPr>
              <w:pStyle w:val="ConsPlusNormal"/>
            </w:pPr>
            <w:r>
              <w:t>мацитентан</w:t>
            </w:r>
          </w:p>
        </w:tc>
        <w:tc>
          <w:tcPr>
            <w:tcW w:w="2509" w:type="dxa"/>
          </w:tcPr>
          <w:p w14:paraId="5E5F1CC4" w14:textId="77777777" w:rsidR="0050768A" w:rsidRDefault="0050768A">
            <w:pPr>
              <w:pStyle w:val="ConsPlusNormal"/>
            </w:pPr>
            <w:r>
              <w:t>таблетки, покрытые пленочной оболочкой</w:t>
            </w:r>
          </w:p>
        </w:tc>
      </w:tr>
      <w:tr w:rsidR="0050768A" w14:paraId="29C8EC0A" w14:textId="77777777">
        <w:tc>
          <w:tcPr>
            <w:tcW w:w="904" w:type="dxa"/>
            <w:vMerge/>
          </w:tcPr>
          <w:p w14:paraId="71E68C28" w14:textId="77777777" w:rsidR="0050768A" w:rsidRDefault="0050768A">
            <w:pPr>
              <w:spacing w:after="1" w:line="0" w:lineRule="atLeast"/>
            </w:pPr>
          </w:p>
        </w:tc>
        <w:tc>
          <w:tcPr>
            <w:tcW w:w="3964" w:type="dxa"/>
            <w:vMerge/>
          </w:tcPr>
          <w:p w14:paraId="349BD677" w14:textId="77777777" w:rsidR="0050768A" w:rsidRDefault="0050768A">
            <w:pPr>
              <w:spacing w:after="1" w:line="0" w:lineRule="atLeast"/>
            </w:pPr>
          </w:p>
        </w:tc>
        <w:tc>
          <w:tcPr>
            <w:tcW w:w="4252" w:type="dxa"/>
          </w:tcPr>
          <w:p w14:paraId="597F6E6B" w14:textId="77777777" w:rsidR="0050768A" w:rsidRDefault="0050768A">
            <w:pPr>
              <w:pStyle w:val="ConsPlusNormal"/>
            </w:pPr>
            <w:r>
              <w:t>риоцигуат</w:t>
            </w:r>
          </w:p>
        </w:tc>
        <w:tc>
          <w:tcPr>
            <w:tcW w:w="2509" w:type="dxa"/>
          </w:tcPr>
          <w:p w14:paraId="08BBDAE3" w14:textId="77777777" w:rsidR="0050768A" w:rsidRDefault="0050768A">
            <w:pPr>
              <w:pStyle w:val="ConsPlusNormal"/>
            </w:pPr>
            <w:r>
              <w:t>таблетки, покрытые пленочной оболочкой</w:t>
            </w:r>
          </w:p>
        </w:tc>
      </w:tr>
      <w:tr w:rsidR="0050768A" w14:paraId="3626D680" w14:textId="77777777">
        <w:tc>
          <w:tcPr>
            <w:tcW w:w="904" w:type="dxa"/>
          </w:tcPr>
          <w:p w14:paraId="1C14109B" w14:textId="77777777" w:rsidR="0050768A" w:rsidRDefault="0050768A">
            <w:pPr>
              <w:pStyle w:val="ConsPlusNormal"/>
            </w:pPr>
            <w:r>
              <w:t>C03</w:t>
            </w:r>
          </w:p>
        </w:tc>
        <w:tc>
          <w:tcPr>
            <w:tcW w:w="3964" w:type="dxa"/>
          </w:tcPr>
          <w:p w14:paraId="48CDBD09" w14:textId="77777777" w:rsidR="0050768A" w:rsidRDefault="0050768A">
            <w:pPr>
              <w:pStyle w:val="ConsPlusNormal"/>
            </w:pPr>
            <w:r>
              <w:t>диуретики</w:t>
            </w:r>
          </w:p>
        </w:tc>
        <w:tc>
          <w:tcPr>
            <w:tcW w:w="4252" w:type="dxa"/>
          </w:tcPr>
          <w:p w14:paraId="17D9DAFD" w14:textId="77777777" w:rsidR="0050768A" w:rsidRDefault="0050768A">
            <w:pPr>
              <w:pStyle w:val="ConsPlusNormal"/>
            </w:pPr>
          </w:p>
        </w:tc>
        <w:tc>
          <w:tcPr>
            <w:tcW w:w="2509" w:type="dxa"/>
          </w:tcPr>
          <w:p w14:paraId="1BB2D1C9" w14:textId="77777777" w:rsidR="0050768A" w:rsidRDefault="0050768A">
            <w:pPr>
              <w:pStyle w:val="ConsPlusNormal"/>
            </w:pPr>
          </w:p>
        </w:tc>
      </w:tr>
      <w:tr w:rsidR="0050768A" w14:paraId="2DD0BDDC" w14:textId="77777777">
        <w:tc>
          <w:tcPr>
            <w:tcW w:w="904" w:type="dxa"/>
          </w:tcPr>
          <w:p w14:paraId="0AFFB51C" w14:textId="77777777" w:rsidR="0050768A" w:rsidRDefault="0050768A">
            <w:pPr>
              <w:pStyle w:val="ConsPlusNormal"/>
            </w:pPr>
            <w:r>
              <w:t>C03A</w:t>
            </w:r>
          </w:p>
        </w:tc>
        <w:tc>
          <w:tcPr>
            <w:tcW w:w="3964" w:type="dxa"/>
          </w:tcPr>
          <w:p w14:paraId="0ED3A707" w14:textId="77777777" w:rsidR="0050768A" w:rsidRDefault="0050768A">
            <w:pPr>
              <w:pStyle w:val="ConsPlusNormal"/>
            </w:pPr>
            <w:r>
              <w:t>тиазидные диуретики</w:t>
            </w:r>
          </w:p>
        </w:tc>
        <w:tc>
          <w:tcPr>
            <w:tcW w:w="4252" w:type="dxa"/>
          </w:tcPr>
          <w:p w14:paraId="68BB5F54" w14:textId="77777777" w:rsidR="0050768A" w:rsidRDefault="0050768A">
            <w:pPr>
              <w:pStyle w:val="ConsPlusNormal"/>
            </w:pPr>
          </w:p>
        </w:tc>
        <w:tc>
          <w:tcPr>
            <w:tcW w:w="2509" w:type="dxa"/>
          </w:tcPr>
          <w:p w14:paraId="774504A9" w14:textId="77777777" w:rsidR="0050768A" w:rsidRDefault="0050768A">
            <w:pPr>
              <w:pStyle w:val="ConsPlusNormal"/>
            </w:pPr>
          </w:p>
        </w:tc>
      </w:tr>
      <w:tr w:rsidR="0050768A" w14:paraId="5FE9F72E" w14:textId="77777777">
        <w:tc>
          <w:tcPr>
            <w:tcW w:w="904" w:type="dxa"/>
          </w:tcPr>
          <w:p w14:paraId="3C105B24" w14:textId="77777777" w:rsidR="0050768A" w:rsidRDefault="0050768A">
            <w:pPr>
              <w:pStyle w:val="ConsPlusNormal"/>
            </w:pPr>
            <w:r>
              <w:t>C03AA</w:t>
            </w:r>
          </w:p>
        </w:tc>
        <w:tc>
          <w:tcPr>
            <w:tcW w:w="3964" w:type="dxa"/>
          </w:tcPr>
          <w:p w14:paraId="5A855316" w14:textId="77777777" w:rsidR="0050768A" w:rsidRDefault="0050768A">
            <w:pPr>
              <w:pStyle w:val="ConsPlusNormal"/>
            </w:pPr>
            <w:r>
              <w:t>тиазиды</w:t>
            </w:r>
          </w:p>
        </w:tc>
        <w:tc>
          <w:tcPr>
            <w:tcW w:w="4252" w:type="dxa"/>
          </w:tcPr>
          <w:p w14:paraId="47D1591F" w14:textId="77777777" w:rsidR="0050768A" w:rsidRDefault="0050768A">
            <w:pPr>
              <w:pStyle w:val="ConsPlusNormal"/>
            </w:pPr>
            <w:r>
              <w:t xml:space="preserve">гидрохлоротиазид </w:t>
            </w:r>
            <w:hyperlink w:anchor="P15377" w:history="1">
              <w:r>
                <w:rPr>
                  <w:color w:val="0000FF"/>
                </w:rPr>
                <w:t>&lt;*&gt;</w:t>
              </w:r>
            </w:hyperlink>
          </w:p>
        </w:tc>
        <w:tc>
          <w:tcPr>
            <w:tcW w:w="2509" w:type="dxa"/>
          </w:tcPr>
          <w:p w14:paraId="4554C3D7" w14:textId="77777777" w:rsidR="0050768A" w:rsidRDefault="0050768A">
            <w:pPr>
              <w:pStyle w:val="ConsPlusNormal"/>
            </w:pPr>
            <w:r>
              <w:t>таблетки</w:t>
            </w:r>
          </w:p>
        </w:tc>
      </w:tr>
      <w:tr w:rsidR="0050768A" w14:paraId="725BFD44" w14:textId="77777777">
        <w:tc>
          <w:tcPr>
            <w:tcW w:w="904" w:type="dxa"/>
          </w:tcPr>
          <w:p w14:paraId="2DBC8504" w14:textId="77777777" w:rsidR="0050768A" w:rsidRDefault="0050768A">
            <w:pPr>
              <w:pStyle w:val="ConsPlusNormal"/>
            </w:pPr>
            <w:r>
              <w:t>C03B</w:t>
            </w:r>
          </w:p>
        </w:tc>
        <w:tc>
          <w:tcPr>
            <w:tcW w:w="3964" w:type="dxa"/>
          </w:tcPr>
          <w:p w14:paraId="3447B41C" w14:textId="77777777" w:rsidR="0050768A" w:rsidRDefault="0050768A">
            <w:pPr>
              <w:pStyle w:val="ConsPlusNormal"/>
            </w:pPr>
            <w:r>
              <w:t>тиазидоподобные диуретики</w:t>
            </w:r>
          </w:p>
        </w:tc>
        <w:tc>
          <w:tcPr>
            <w:tcW w:w="4252" w:type="dxa"/>
          </w:tcPr>
          <w:p w14:paraId="3DD55EDA" w14:textId="77777777" w:rsidR="0050768A" w:rsidRDefault="0050768A">
            <w:pPr>
              <w:pStyle w:val="ConsPlusNormal"/>
            </w:pPr>
          </w:p>
        </w:tc>
        <w:tc>
          <w:tcPr>
            <w:tcW w:w="2509" w:type="dxa"/>
          </w:tcPr>
          <w:p w14:paraId="3DA4B261" w14:textId="77777777" w:rsidR="0050768A" w:rsidRDefault="0050768A">
            <w:pPr>
              <w:pStyle w:val="ConsPlusNormal"/>
            </w:pPr>
          </w:p>
        </w:tc>
      </w:tr>
      <w:tr w:rsidR="0050768A" w14:paraId="24C9EB8A" w14:textId="77777777">
        <w:tc>
          <w:tcPr>
            <w:tcW w:w="904" w:type="dxa"/>
            <w:vMerge w:val="restart"/>
          </w:tcPr>
          <w:p w14:paraId="4E10053A" w14:textId="77777777" w:rsidR="0050768A" w:rsidRDefault="0050768A">
            <w:pPr>
              <w:pStyle w:val="ConsPlusNormal"/>
            </w:pPr>
            <w:r>
              <w:t>C03BA</w:t>
            </w:r>
          </w:p>
        </w:tc>
        <w:tc>
          <w:tcPr>
            <w:tcW w:w="3964" w:type="dxa"/>
            <w:vMerge w:val="restart"/>
          </w:tcPr>
          <w:p w14:paraId="57A54EB9" w14:textId="77777777" w:rsidR="0050768A" w:rsidRDefault="0050768A">
            <w:pPr>
              <w:pStyle w:val="ConsPlusNormal"/>
            </w:pPr>
            <w:r>
              <w:t>сульфонамиды</w:t>
            </w:r>
          </w:p>
        </w:tc>
        <w:tc>
          <w:tcPr>
            <w:tcW w:w="4252" w:type="dxa"/>
            <w:vMerge w:val="restart"/>
          </w:tcPr>
          <w:p w14:paraId="7BC9E213" w14:textId="77777777" w:rsidR="0050768A" w:rsidRDefault="0050768A">
            <w:pPr>
              <w:pStyle w:val="ConsPlusNormal"/>
            </w:pPr>
            <w:r>
              <w:t xml:space="preserve">индапамид </w:t>
            </w:r>
            <w:hyperlink w:anchor="P15377" w:history="1">
              <w:r>
                <w:rPr>
                  <w:color w:val="0000FF"/>
                </w:rPr>
                <w:t>&lt;*&gt;</w:t>
              </w:r>
            </w:hyperlink>
          </w:p>
        </w:tc>
        <w:tc>
          <w:tcPr>
            <w:tcW w:w="2509" w:type="dxa"/>
          </w:tcPr>
          <w:p w14:paraId="0AF2EF10" w14:textId="77777777" w:rsidR="0050768A" w:rsidRDefault="0050768A">
            <w:pPr>
              <w:pStyle w:val="ConsPlusNormal"/>
            </w:pPr>
            <w:r>
              <w:t>капсулы</w:t>
            </w:r>
          </w:p>
        </w:tc>
      </w:tr>
      <w:tr w:rsidR="0050768A" w14:paraId="3465DA57" w14:textId="77777777">
        <w:tc>
          <w:tcPr>
            <w:tcW w:w="904" w:type="dxa"/>
            <w:vMerge/>
          </w:tcPr>
          <w:p w14:paraId="715DE5D8" w14:textId="77777777" w:rsidR="0050768A" w:rsidRDefault="0050768A">
            <w:pPr>
              <w:spacing w:after="1" w:line="0" w:lineRule="atLeast"/>
            </w:pPr>
          </w:p>
        </w:tc>
        <w:tc>
          <w:tcPr>
            <w:tcW w:w="3964" w:type="dxa"/>
            <w:vMerge/>
          </w:tcPr>
          <w:p w14:paraId="3A479212" w14:textId="77777777" w:rsidR="0050768A" w:rsidRDefault="0050768A">
            <w:pPr>
              <w:spacing w:after="1" w:line="0" w:lineRule="atLeast"/>
            </w:pPr>
          </w:p>
        </w:tc>
        <w:tc>
          <w:tcPr>
            <w:tcW w:w="4252" w:type="dxa"/>
            <w:vMerge/>
          </w:tcPr>
          <w:p w14:paraId="66BB8717" w14:textId="77777777" w:rsidR="0050768A" w:rsidRDefault="0050768A">
            <w:pPr>
              <w:spacing w:after="1" w:line="0" w:lineRule="atLeast"/>
            </w:pPr>
          </w:p>
        </w:tc>
        <w:tc>
          <w:tcPr>
            <w:tcW w:w="2509" w:type="dxa"/>
          </w:tcPr>
          <w:p w14:paraId="433A734B" w14:textId="77777777" w:rsidR="0050768A" w:rsidRDefault="0050768A">
            <w:pPr>
              <w:pStyle w:val="ConsPlusNormal"/>
            </w:pPr>
            <w:r>
              <w:t>таблетки, покрытые оболочкой</w:t>
            </w:r>
          </w:p>
        </w:tc>
      </w:tr>
      <w:tr w:rsidR="0050768A" w14:paraId="13BDA60E" w14:textId="77777777">
        <w:tc>
          <w:tcPr>
            <w:tcW w:w="904" w:type="dxa"/>
            <w:vMerge/>
          </w:tcPr>
          <w:p w14:paraId="42760A21" w14:textId="77777777" w:rsidR="0050768A" w:rsidRDefault="0050768A">
            <w:pPr>
              <w:spacing w:after="1" w:line="0" w:lineRule="atLeast"/>
            </w:pPr>
          </w:p>
        </w:tc>
        <w:tc>
          <w:tcPr>
            <w:tcW w:w="3964" w:type="dxa"/>
            <w:vMerge/>
          </w:tcPr>
          <w:p w14:paraId="456F7B9D" w14:textId="77777777" w:rsidR="0050768A" w:rsidRDefault="0050768A">
            <w:pPr>
              <w:spacing w:after="1" w:line="0" w:lineRule="atLeast"/>
            </w:pPr>
          </w:p>
        </w:tc>
        <w:tc>
          <w:tcPr>
            <w:tcW w:w="4252" w:type="dxa"/>
            <w:vMerge/>
          </w:tcPr>
          <w:p w14:paraId="60E617E4" w14:textId="77777777" w:rsidR="0050768A" w:rsidRDefault="0050768A">
            <w:pPr>
              <w:spacing w:after="1" w:line="0" w:lineRule="atLeast"/>
            </w:pPr>
          </w:p>
        </w:tc>
        <w:tc>
          <w:tcPr>
            <w:tcW w:w="2509" w:type="dxa"/>
          </w:tcPr>
          <w:p w14:paraId="762F6835" w14:textId="77777777" w:rsidR="0050768A" w:rsidRDefault="0050768A">
            <w:pPr>
              <w:pStyle w:val="ConsPlusNormal"/>
            </w:pPr>
            <w:r>
              <w:t>таблетки, покрытые пленочной оболочкой</w:t>
            </w:r>
          </w:p>
        </w:tc>
      </w:tr>
      <w:tr w:rsidR="0050768A" w14:paraId="57D29547" w14:textId="77777777">
        <w:tc>
          <w:tcPr>
            <w:tcW w:w="904" w:type="dxa"/>
            <w:vMerge/>
          </w:tcPr>
          <w:p w14:paraId="6D9810AB" w14:textId="77777777" w:rsidR="0050768A" w:rsidRDefault="0050768A">
            <w:pPr>
              <w:spacing w:after="1" w:line="0" w:lineRule="atLeast"/>
            </w:pPr>
          </w:p>
        </w:tc>
        <w:tc>
          <w:tcPr>
            <w:tcW w:w="3964" w:type="dxa"/>
            <w:vMerge/>
          </w:tcPr>
          <w:p w14:paraId="7DC4690D" w14:textId="77777777" w:rsidR="0050768A" w:rsidRDefault="0050768A">
            <w:pPr>
              <w:spacing w:after="1" w:line="0" w:lineRule="atLeast"/>
            </w:pPr>
          </w:p>
        </w:tc>
        <w:tc>
          <w:tcPr>
            <w:tcW w:w="4252" w:type="dxa"/>
            <w:vMerge/>
          </w:tcPr>
          <w:p w14:paraId="72FF1E84" w14:textId="77777777" w:rsidR="0050768A" w:rsidRDefault="0050768A">
            <w:pPr>
              <w:spacing w:after="1" w:line="0" w:lineRule="atLeast"/>
            </w:pPr>
          </w:p>
        </w:tc>
        <w:tc>
          <w:tcPr>
            <w:tcW w:w="2509" w:type="dxa"/>
          </w:tcPr>
          <w:p w14:paraId="4042A577" w14:textId="77777777" w:rsidR="0050768A" w:rsidRDefault="0050768A">
            <w:pPr>
              <w:pStyle w:val="ConsPlusNormal"/>
            </w:pPr>
            <w:r>
              <w:t>таблетки пролонгированного действия, покрытые оболочкой</w:t>
            </w:r>
          </w:p>
        </w:tc>
      </w:tr>
      <w:tr w:rsidR="0050768A" w14:paraId="7D9DBB23" w14:textId="77777777">
        <w:tc>
          <w:tcPr>
            <w:tcW w:w="904" w:type="dxa"/>
            <w:vMerge/>
          </w:tcPr>
          <w:p w14:paraId="44B5B6D5" w14:textId="77777777" w:rsidR="0050768A" w:rsidRDefault="0050768A">
            <w:pPr>
              <w:spacing w:after="1" w:line="0" w:lineRule="atLeast"/>
            </w:pPr>
          </w:p>
        </w:tc>
        <w:tc>
          <w:tcPr>
            <w:tcW w:w="3964" w:type="dxa"/>
            <w:vMerge/>
          </w:tcPr>
          <w:p w14:paraId="0A33F4C1" w14:textId="77777777" w:rsidR="0050768A" w:rsidRDefault="0050768A">
            <w:pPr>
              <w:spacing w:after="1" w:line="0" w:lineRule="atLeast"/>
            </w:pPr>
          </w:p>
        </w:tc>
        <w:tc>
          <w:tcPr>
            <w:tcW w:w="4252" w:type="dxa"/>
            <w:vMerge/>
          </w:tcPr>
          <w:p w14:paraId="06414EC2" w14:textId="77777777" w:rsidR="0050768A" w:rsidRDefault="0050768A">
            <w:pPr>
              <w:spacing w:after="1" w:line="0" w:lineRule="atLeast"/>
            </w:pPr>
          </w:p>
        </w:tc>
        <w:tc>
          <w:tcPr>
            <w:tcW w:w="2509" w:type="dxa"/>
          </w:tcPr>
          <w:p w14:paraId="12771643" w14:textId="77777777" w:rsidR="0050768A" w:rsidRDefault="0050768A">
            <w:pPr>
              <w:pStyle w:val="ConsPlusNormal"/>
            </w:pPr>
            <w:r>
              <w:t>таблетки пролонгированного действия, покрытые пленочной оболочкой</w:t>
            </w:r>
          </w:p>
        </w:tc>
      </w:tr>
      <w:tr w:rsidR="0050768A" w14:paraId="2F12478A" w14:textId="77777777">
        <w:tc>
          <w:tcPr>
            <w:tcW w:w="904" w:type="dxa"/>
            <w:vMerge/>
          </w:tcPr>
          <w:p w14:paraId="272133C3" w14:textId="77777777" w:rsidR="0050768A" w:rsidRDefault="0050768A">
            <w:pPr>
              <w:spacing w:after="1" w:line="0" w:lineRule="atLeast"/>
            </w:pPr>
          </w:p>
        </w:tc>
        <w:tc>
          <w:tcPr>
            <w:tcW w:w="3964" w:type="dxa"/>
            <w:vMerge/>
          </w:tcPr>
          <w:p w14:paraId="3FCB9808" w14:textId="77777777" w:rsidR="0050768A" w:rsidRDefault="0050768A">
            <w:pPr>
              <w:spacing w:after="1" w:line="0" w:lineRule="atLeast"/>
            </w:pPr>
          </w:p>
        </w:tc>
        <w:tc>
          <w:tcPr>
            <w:tcW w:w="4252" w:type="dxa"/>
            <w:vMerge/>
          </w:tcPr>
          <w:p w14:paraId="00943CBB" w14:textId="77777777" w:rsidR="0050768A" w:rsidRDefault="0050768A">
            <w:pPr>
              <w:spacing w:after="1" w:line="0" w:lineRule="atLeast"/>
            </w:pPr>
          </w:p>
        </w:tc>
        <w:tc>
          <w:tcPr>
            <w:tcW w:w="2509" w:type="dxa"/>
          </w:tcPr>
          <w:p w14:paraId="51EA92E5" w14:textId="77777777" w:rsidR="0050768A" w:rsidRDefault="0050768A">
            <w:pPr>
              <w:pStyle w:val="ConsPlusNormal"/>
            </w:pPr>
            <w:r>
              <w:t>таблетки с контролируемым высвобождением, покрытые пленочной оболочкой</w:t>
            </w:r>
          </w:p>
        </w:tc>
      </w:tr>
      <w:tr w:rsidR="0050768A" w14:paraId="22AA9CA7" w14:textId="77777777">
        <w:tc>
          <w:tcPr>
            <w:tcW w:w="904" w:type="dxa"/>
            <w:vMerge/>
          </w:tcPr>
          <w:p w14:paraId="6B4F5119" w14:textId="77777777" w:rsidR="0050768A" w:rsidRDefault="0050768A">
            <w:pPr>
              <w:spacing w:after="1" w:line="0" w:lineRule="atLeast"/>
            </w:pPr>
          </w:p>
        </w:tc>
        <w:tc>
          <w:tcPr>
            <w:tcW w:w="3964" w:type="dxa"/>
            <w:vMerge/>
          </w:tcPr>
          <w:p w14:paraId="5CE70F5C" w14:textId="77777777" w:rsidR="0050768A" w:rsidRDefault="0050768A">
            <w:pPr>
              <w:spacing w:after="1" w:line="0" w:lineRule="atLeast"/>
            </w:pPr>
          </w:p>
        </w:tc>
        <w:tc>
          <w:tcPr>
            <w:tcW w:w="4252" w:type="dxa"/>
            <w:vMerge/>
          </w:tcPr>
          <w:p w14:paraId="27453030" w14:textId="77777777" w:rsidR="0050768A" w:rsidRDefault="0050768A">
            <w:pPr>
              <w:spacing w:after="1" w:line="0" w:lineRule="atLeast"/>
            </w:pPr>
          </w:p>
        </w:tc>
        <w:tc>
          <w:tcPr>
            <w:tcW w:w="2509" w:type="dxa"/>
          </w:tcPr>
          <w:p w14:paraId="24566D44" w14:textId="77777777" w:rsidR="0050768A" w:rsidRDefault="0050768A">
            <w:pPr>
              <w:pStyle w:val="ConsPlusNormal"/>
            </w:pPr>
            <w:r>
              <w:t>таблетки с модифицированным высвобождением, покрытые оболочкой</w:t>
            </w:r>
          </w:p>
        </w:tc>
      </w:tr>
      <w:tr w:rsidR="0050768A" w14:paraId="3429655F" w14:textId="77777777">
        <w:tc>
          <w:tcPr>
            <w:tcW w:w="904" w:type="dxa"/>
            <w:vMerge/>
          </w:tcPr>
          <w:p w14:paraId="06486912" w14:textId="77777777" w:rsidR="0050768A" w:rsidRDefault="0050768A">
            <w:pPr>
              <w:spacing w:after="1" w:line="0" w:lineRule="atLeast"/>
            </w:pPr>
          </w:p>
        </w:tc>
        <w:tc>
          <w:tcPr>
            <w:tcW w:w="3964" w:type="dxa"/>
            <w:vMerge/>
          </w:tcPr>
          <w:p w14:paraId="22F38612" w14:textId="77777777" w:rsidR="0050768A" w:rsidRDefault="0050768A">
            <w:pPr>
              <w:spacing w:after="1" w:line="0" w:lineRule="atLeast"/>
            </w:pPr>
          </w:p>
        </w:tc>
        <w:tc>
          <w:tcPr>
            <w:tcW w:w="4252" w:type="dxa"/>
            <w:vMerge/>
          </w:tcPr>
          <w:p w14:paraId="736B32A8" w14:textId="77777777" w:rsidR="0050768A" w:rsidRDefault="0050768A">
            <w:pPr>
              <w:spacing w:after="1" w:line="0" w:lineRule="atLeast"/>
            </w:pPr>
          </w:p>
        </w:tc>
        <w:tc>
          <w:tcPr>
            <w:tcW w:w="2509" w:type="dxa"/>
          </w:tcPr>
          <w:p w14:paraId="72835A3A" w14:textId="77777777" w:rsidR="0050768A" w:rsidRDefault="0050768A">
            <w:pPr>
              <w:pStyle w:val="ConsPlusNormal"/>
            </w:pPr>
            <w:r>
              <w:t>таблетки с пролонгированным высвобождением, покрытые пленочной оболочкой</w:t>
            </w:r>
          </w:p>
        </w:tc>
      </w:tr>
      <w:tr w:rsidR="0050768A" w14:paraId="3DF86D8F" w14:textId="77777777">
        <w:tc>
          <w:tcPr>
            <w:tcW w:w="904" w:type="dxa"/>
          </w:tcPr>
          <w:p w14:paraId="3322C28E" w14:textId="77777777" w:rsidR="0050768A" w:rsidRDefault="0050768A">
            <w:pPr>
              <w:pStyle w:val="ConsPlusNormal"/>
            </w:pPr>
            <w:r>
              <w:t>C03C</w:t>
            </w:r>
          </w:p>
        </w:tc>
        <w:tc>
          <w:tcPr>
            <w:tcW w:w="3964" w:type="dxa"/>
          </w:tcPr>
          <w:p w14:paraId="578EA1A5" w14:textId="77777777" w:rsidR="0050768A" w:rsidRDefault="0050768A">
            <w:pPr>
              <w:pStyle w:val="ConsPlusNormal"/>
            </w:pPr>
            <w:r>
              <w:t>"петлевые" диуретики</w:t>
            </w:r>
          </w:p>
        </w:tc>
        <w:tc>
          <w:tcPr>
            <w:tcW w:w="4252" w:type="dxa"/>
          </w:tcPr>
          <w:p w14:paraId="15DC0B8A" w14:textId="77777777" w:rsidR="0050768A" w:rsidRDefault="0050768A">
            <w:pPr>
              <w:pStyle w:val="ConsPlusNormal"/>
            </w:pPr>
          </w:p>
        </w:tc>
        <w:tc>
          <w:tcPr>
            <w:tcW w:w="2509" w:type="dxa"/>
          </w:tcPr>
          <w:p w14:paraId="35B36362" w14:textId="77777777" w:rsidR="0050768A" w:rsidRDefault="0050768A">
            <w:pPr>
              <w:pStyle w:val="ConsPlusNormal"/>
            </w:pPr>
          </w:p>
        </w:tc>
      </w:tr>
      <w:tr w:rsidR="0050768A" w14:paraId="622B46F4" w14:textId="77777777">
        <w:tc>
          <w:tcPr>
            <w:tcW w:w="904" w:type="dxa"/>
            <w:vMerge w:val="restart"/>
          </w:tcPr>
          <w:p w14:paraId="7E8FE14F" w14:textId="77777777" w:rsidR="0050768A" w:rsidRDefault="0050768A">
            <w:pPr>
              <w:pStyle w:val="ConsPlusNormal"/>
            </w:pPr>
            <w:r>
              <w:t>C03CA</w:t>
            </w:r>
          </w:p>
        </w:tc>
        <w:tc>
          <w:tcPr>
            <w:tcW w:w="3964" w:type="dxa"/>
            <w:vMerge w:val="restart"/>
          </w:tcPr>
          <w:p w14:paraId="70C39626" w14:textId="77777777" w:rsidR="0050768A" w:rsidRDefault="0050768A">
            <w:pPr>
              <w:pStyle w:val="ConsPlusNormal"/>
            </w:pPr>
            <w:r>
              <w:t>сульфонамиды</w:t>
            </w:r>
          </w:p>
        </w:tc>
        <w:tc>
          <w:tcPr>
            <w:tcW w:w="4252" w:type="dxa"/>
            <w:vMerge w:val="restart"/>
          </w:tcPr>
          <w:p w14:paraId="1A6412CA" w14:textId="77777777" w:rsidR="0050768A" w:rsidRDefault="0050768A">
            <w:pPr>
              <w:pStyle w:val="ConsPlusNormal"/>
            </w:pPr>
            <w:r>
              <w:t xml:space="preserve">фуросемид </w:t>
            </w:r>
            <w:hyperlink w:anchor="P15377" w:history="1">
              <w:r>
                <w:rPr>
                  <w:color w:val="0000FF"/>
                </w:rPr>
                <w:t>&lt;*&gt;</w:t>
              </w:r>
            </w:hyperlink>
          </w:p>
        </w:tc>
        <w:tc>
          <w:tcPr>
            <w:tcW w:w="2509" w:type="dxa"/>
          </w:tcPr>
          <w:p w14:paraId="0C3180EA" w14:textId="77777777" w:rsidR="0050768A" w:rsidRDefault="0050768A">
            <w:pPr>
              <w:pStyle w:val="ConsPlusNormal"/>
            </w:pPr>
            <w:r>
              <w:t>раствор для внутривенного и внутримышечного введения</w:t>
            </w:r>
          </w:p>
        </w:tc>
      </w:tr>
      <w:tr w:rsidR="0050768A" w14:paraId="632C0BB6" w14:textId="77777777">
        <w:tc>
          <w:tcPr>
            <w:tcW w:w="904" w:type="dxa"/>
            <w:vMerge/>
          </w:tcPr>
          <w:p w14:paraId="314DF674" w14:textId="77777777" w:rsidR="0050768A" w:rsidRDefault="0050768A">
            <w:pPr>
              <w:spacing w:after="1" w:line="0" w:lineRule="atLeast"/>
            </w:pPr>
          </w:p>
        </w:tc>
        <w:tc>
          <w:tcPr>
            <w:tcW w:w="3964" w:type="dxa"/>
            <w:vMerge/>
          </w:tcPr>
          <w:p w14:paraId="16F484A1" w14:textId="77777777" w:rsidR="0050768A" w:rsidRDefault="0050768A">
            <w:pPr>
              <w:spacing w:after="1" w:line="0" w:lineRule="atLeast"/>
            </w:pPr>
          </w:p>
        </w:tc>
        <w:tc>
          <w:tcPr>
            <w:tcW w:w="4252" w:type="dxa"/>
            <w:vMerge/>
          </w:tcPr>
          <w:p w14:paraId="3D90C8B7" w14:textId="77777777" w:rsidR="0050768A" w:rsidRDefault="0050768A">
            <w:pPr>
              <w:spacing w:after="1" w:line="0" w:lineRule="atLeast"/>
            </w:pPr>
          </w:p>
        </w:tc>
        <w:tc>
          <w:tcPr>
            <w:tcW w:w="2509" w:type="dxa"/>
          </w:tcPr>
          <w:p w14:paraId="7670DF1B" w14:textId="77777777" w:rsidR="0050768A" w:rsidRDefault="0050768A">
            <w:pPr>
              <w:pStyle w:val="ConsPlusNormal"/>
            </w:pPr>
            <w:r>
              <w:t>раствор для инъекций</w:t>
            </w:r>
          </w:p>
        </w:tc>
      </w:tr>
      <w:tr w:rsidR="0050768A" w14:paraId="14436645" w14:textId="77777777">
        <w:tc>
          <w:tcPr>
            <w:tcW w:w="904" w:type="dxa"/>
            <w:vMerge/>
          </w:tcPr>
          <w:p w14:paraId="2BCA3D87" w14:textId="77777777" w:rsidR="0050768A" w:rsidRDefault="0050768A">
            <w:pPr>
              <w:spacing w:after="1" w:line="0" w:lineRule="atLeast"/>
            </w:pPr>
          </w:p>
        </w:tc>
        <w:tc>
          <w:tcPr>
            <w:tcW w:w="3964" w:type="dxa"/>
            <w:vMerge/>
          </w:tcPr>
          <w:p w14:paraId="08A739EA" w14:textId="77777777" w:rsidR="0050768A" w:rsidRDefault="0050768A">
            <w:pPr>
              <w:spacing w:after="1" w:line="0" w:lineRule="atLeast"/>
            </w:pPr>
          </w:p>
        </w:tc>
        <w:tc>
          <w:tcPr>
            <w:tcW w:w="4252" w:type="dxa"/>
            <w:vMerge/>
          </w:tcPr>
          <w:p w14:paraId="12657FA1" w14:textId="77777777" w:rsidR="0050768A" w:rsidRDefault="0050768A">
            <w:pPr>
              <w:spacing w:after="1" w:line="0" w:lineRule="atLeast"/>
            </w:pPr>
          </w:p>
        </w:tc>
        <w:tc>
          <w:tcPr>
            <w:tcW w:w="2509" w:type="dxa"/>
          </w:tcPr>
          <w:p w14:paraId="5ADE111D" w14:textId="77777777" w:rsidR="0050768A" w:rsidRDefault="0050768A">
            <w:pPr>
              <w:pStyle w:val="ConsPlusNormal"/>
            </w:pPr>
            <w:r>
              <w:t>таблетки</w:t>
            </w:r>
          </w:p>
        </w:tc>
      </w:tr>
      <w:tr w:rsidR="0050768A" w14:paraId="400C362A" w14:textId="77777777">
        <w:tc>
          <w:tcPr>
            <w:tcW w:w="904" w:type="dxa"/>
          </w:tcPr>
          <w:p w14:paraId="78B72BA5" w14:textId="77777777" w:rsidR="0050768A" w:rsidRDefault="0050768A">
            <w:pPr>
              <w:pStyle w:val="ConsPlusNormal"/>
            </w:pPr>
            <w:r>
              <w:t>C03D</w:t>
            </w:r>
          </w:p>
        </w:tc>
        <w:tc>
          <w:tcPr>
            <w:tcW w:w="3964" w:type="dxa"/>
          </w:tcPr>
          <w:p w14:paraId="26125D31" w14:textId="77777777" w:rsidR="0050768A" w:rsidRDefault="0050768A">
            <w:pPr>
              <w:pStyle w:val="ConsPlusNormal"/>
            </w:pPr>
            <w:r>
              <w:t>калийсберегающие диуретики</w:t>
            </w:r>
          </w:p>
        </w:tc>
        <w:tc>
          <w:tcPr>
            <w:tcW w:w="4252" w:type="dxa"/>
          </w:tcPr>
          <w:p w14:paraId="298DEB35" w14:textId="77777777" w:rsidR="0050768A" w:rsidRDefault="0050768A">
            <w:pPr>
              <w:pStyle w:val="ConsPlusNormal"/>
            </w:pPr>
          </w:p>
        </w:tc>
        <w:tc>
          <w:tcPr>
            <w:tcW w:w="2509" w:type="dxa"/>
          </w:tcPr>
          <w:p w14:paraId="448511E4" w14:textId="77777777" w:rsidR="0050768A" w:rsidRDefault="0050768A">
            <w:pPr>
              <w:pStyle w:val="ConsPlusNormal"/>
            </w:pPr>
          </w:p>
        </w:tc>
      </w:tr>
      <w:tr w:rsidR="0050768A" w14:paraId="425132B3" w14:textId="77777777">
        <w:tc>
          <w:tcPr>
            <w:tcW w:w="904" w:type="dxa"/>
            <w:vMerge w:val="restart"/>
          </w:tcPr>
          <w:p w14:paraId="2F86B709" w14:textId="77777777" w:rsidR="0050768A" w:rsidRDefault="0050768A">
            <w:pPr>
              <w:pStyle w:val="ConsPlusNormal"/>
            </w:pPr>
            <w:r>
              <w:t>C03DA</w:t>
            </w:r>
          </w:p>
        </w:tc>
        <w:tc>
          <w:tcPr>
            <w:tcW w:w="3964" w:type="dxa"/>
            <w:vMerge w:val="restart"/>
          </w:tcPr>
          <w:p w14:paraId="5E289C93" w14:textId="77777777" w:rsidR="0050768A" w:rsidRDefault="0050768A">
            <w:pPr>
              <w:pStyle w:val="ConsPlusNormal"/>
            </w:pPr>
            <w:r>
              <w:t>антагонисты альдостерона</w:t>
            </w:r>
          </w:p>
        </w:tc>
        <w:tc>
          <w:tcPr>
            <w:tcW w:w="4252" w:type="dxa"/>
            <w:vMerge w:val="restart"/>
          </w:tcPr>
          <w:p w14:paraId="570B981B" w14:textId="77777777" w:rsidR="0050768A" w:rsidRDefault="0050768A">
            <w:pPr>
              <w:pStyle w:val="ConsPlusNormal"/>
            </w:pPr>
            <w:r>
              <w:t xml:space="preserve">спиронолактон </w:t>
            </w:r>
            <w:hyperlink w:anchor="P15377" w:history="1">
              <w:r>
                <w:rPr>
                  <w:color w:val="0000FF"/>
                </w:rPr>
                <w:t>&lt;*&gt;</w:t>
              </w:r>
            </w:hyperlink>
          </w:p>
        </w:tc>
        <w:tc>
          <w:tcPr>
            <w:tcW w:w="2509" w:type="dxa"/>
          </w:tcPr>
          <w:p w14:paraId="72D72271" w14:textId="77777777" w:rsidR="0050768A" w:rsidRDefault="0050768A">
            <w:pPr>
              <w:pStyle w:val="ConsPlusNormal"/>
            </w:pPr>
            <w:r>
              <w:t>капсулы</w:t>
            </w:r>
          </w:p>
        </w:tc>
      </w:tr>
      <w:tr w:rsidR="0050768A" w14:paraId="2C9B8615" w14:textId="77777777">
        <w:tc>
          <w:tcPr>
            <w:tcW w:w="904" w:type="dxa"/>
            <w:vMerge/>
          </w:tcPr>
          <w:p w14:paraId="4012DB5D" w14:textId="77777777" w:rsidR="0050768A" w:rsidRDefault="0050768A">
            <w:pPr>
              <w:spacing w:after="1" w:line="0" w:lineRule="atLeast"/>
            </w:pPr>
          </w:p>
        </w:tc>
        <w:tc>
          <w:tcPr>
            <w:tcW w:w="3964" w:type="dxa"/>
            <w:vMerge/>
          </w:tcPr>
          <w:p w14:paraId="2E764C90" w14:textId="77777777" w:rsidR="0050768A" w:rsidRDefault="0050768A">
            <w:pPr>
              <w:spacing w:after="1" w:line="0" w:lineRule="atLeast"/>
            </w:pPr>
          </w:p>
        </w:tc>
        <w:tc>
          <w:tcPr>
            <w:tcW w:w="4252" w:type="dxa"/>
            <w:vMerge/>
          </w:tcPr>
          <w:p w14:paraId="0B63F89F" w14:textId="77777777" w:rsidR="0050768A" w:rsidRDefault="0050768A">
            <w:pPr>
              <w:spacing w:after="1" w:line="0" w:lineRule="atLeast"/>
            </w:pPr>
          </w:p>
        </w:tc>
        <w:tc>
          <w:tcPr>
            <w:tcW w:w="2509" w:type="dxa"/>
          </w:tcPr>
          <w:p w14:paraId="1545AA1B" w14:textId="77777777" w:rsidR="0050768A" w:rsidRDefault="0050768A">
            <w:pPr>
              <w:pStyle w:val="ConsPlusNormal"/>
            </w:pPr>
            <w:r>
              <w:t>таблетки</w:t>
            </w:r>
          </w:p>
        </w:tc>
      </w:tr>
      <w:tr w:rsidR="0050768A" w14:paraId="5E72FB99" w14:textId="77777777">
        <w:tc>
          <w:tcPr>
            <w:tcW w:w="904" w:type="dxa"/>
          </w:tcPr>
          <w:p w14:paraId="657396EA" w14:textId="77777777" w:rsidR="0050768A" w:rsidRDefault="0050768A">
            <w:pPr>
              <w:pStyle w:val="ConsPlusNormal"/>
            </w:pPr>
            <w:r>
              <w:t>C04</w:t>
            </w:r>
          </w:p>
        </w:tc>
        <w:tc>
          <w:tcPr>
            <w:tcW w:w="3964" w:type="dxa"/>
          </w:tcPr>
          <w:p w14:paraId="1E716D32" w14:textId="77777777" w:rsidR="0050768A" w:rsidRDefault="0050768A">
            <w:pPr>
              <w:pStyle w:val="ConsPlusNormal"/>
            </w:pPr>
            <w:r>
              <w:t>периферические вазодилататоры</w:t>
            </w:r>
          </w:p>
        </w:tc>
        <w:tc>
          <w:tcPr>
            <w:tcW w:w="4252" w:type="dxa"/>
          </w:tcPr>
          <w:p w14:paraId="0076D702" w14:textId="77777777" w:rsidR="0050768A" w:rsidRDefault="0050768A">
            <w:pPr>
              <w:pStyle w:val="ConsPlusNormal"/>
            </w:pPr>
          </w:p>
        </w:tc>
        <w:tc>
          <w:tcPr>
            <w:tcW w:w="2509" w:type="dxa"/>
          </w:tcPr>
          <w:p w14:paraId="6A2311E9" w14:textId="77777777" w:rsidR="0050768A" w:rsidRDefault="0050768A">
            <w:pPr>
              <w:pStyle w:val="ConsPlusNormal"/>
            </w:pPr>
          </w:p>
        </w:tc>
      </w:tr>
      <w:tr w:rsidR="0050768A" w14:paraId="67B8FE84" w14:textId="77777777">
        <w:tc>
          <w:tcPr>
            <w:tcW w:w="904" w:type="dxa"/>
          </w:tcPr>
          <w:p w14:paraId="7C2B0DB8" w14:textId="77777777" w:rsidR="0050768A" w:rsidRDefault="0050768A">
            <w:pPr>
              <w:pStyle w:val="ConsPlusNormal"/>
            </w:pPr>
            <w:r>
              <w:t>C04A</w:t>
            </w:r>
          </w:p>
        </w:tc>
        <w:tc>
          <w:tcPr>
            <w:tcW w:w="3964" w:type="dxa"/>
          </w:tcPr>
          <w:p w14:paraId="1ABA56B0" w14:textId="77777777" w:rsidR="0050768A" w:rsidRDefault="0050768A">
            <w:pPr>
              <w:pStyle w:val="ConsPlusNormal"/>
            </w:pPr>
            <w:r>
              <w:t>периферические вазодилататоры</w:t>
            </w:r>
          </w:p>
        </w:tc>
        <w:tc>
          <w:tcPr>
            <w:tcW w:w="4252" w:type="dxa"/>
          </w:tcPr>
          <w:p w14:paraId="799C67BD" w14:textId="77777777" w:rsidR="0050768A" w:rsidRDefault="0050768A">
            <w:pPr>
              <w:pStyle w:val="ConsPlusNormal"/>
            </w:pPr>
          </w:p>
        </w:tc>
        <w:tc>
          <w:tcPr>
            <w:tcW w:w="2509" w:type="dxa"/>
          </w:tcPr>
          <w:p w14:paraId="0044BAA5" w14:textId="77777777" w:rsidR="0050768A" w:rsidRDefault="0050768A">
            <w:pPr>
              <w:pStyle w:val="ConsPlusNormal"/>
            </w:pPr>
          </w:p>
        </w:tc>
      </w:tr>
      <w:tr w:rsidR="0050768A" w14:paraId="195E031F" w14:textId="77777777">
        <w:tc>
          <w:tcPr>
            <w:tcW w:w="904" w:type="dxa"/>
            <w:vMerge w:val="restart"/>
          </w:tcPr>
          <w:p w14:paraId="3F08FF19" w14:textId="77777777" w:rsidR="0050768A" w:rsidRDefault="0050768A">
            <w:pPr>
              <w:pStyle w:val="ConsPlusNormal"/>
            </w:pPr>
            <w:r>
              <w:t>C04AD</w:t>
            </w:r>
          </w:p>
        </w:tc>
        <w:tc>
          <w:tcPr>
            <w:tcW w:w="3964" w:type="dxa"/>
            <w:vMerge w:val="restart"/>
          </w:tcPr>
          <w:p w14:paraId="572F2E95" w14:textId="77777777" w:rsidR="0050768A" w:rsidRDefault="0050768A">
            <w:pPr>
              <w:pStyle w:val="ConsPlusNormal"/>
            </w:pPr>
            <w:r>
              <w:t>производные пурина</w:t>
            </w:r>
          </w:p>
        </w:tc>
        <w:tc>
          <w:tcPr>
            <w:tcW w:w="4252" w:type="dxa"/>
            <w:vMerge w:val="restart"/>
          </w:tcPr>
          <w:p w14:paraId="481AF56D" w14:textId="77777777" w:rsidR="0050768A" w:rsidRDefault="0050768A">
            <w:pPr>
              <w:pStyle w:val="ConsPlusNormal"/>
            </w:pPr>
            <w:r>
              <w:t xml:space="preserve">пентоксифиллин </w:t>
            </w:r>
            <w:hyperlink w:anchor="P15378" w:history="1">
              <w:r>
                <w:rPr>
                  <w:color w:val="0000FF"/>
                </w:rPr>
                <w:t>&lt;**&gt;</w:t>
              </w:r>
            </w:hyperlink>
          </w:p>
        </w:tc>
        <w:tc>
          <w:tcPr>
            <w:tcW w:w="2509" w:type="dxa"/>
          </w:tcPr>
          <w:p w14:paraId="4D4634A2" w14:textId="77777777" w:rsidR="0050768A" w:rsidRDefault="0050768A">
            <w:pPr>
              <w:pStyle w:val="ConsPlusNormal"/>
            </w:pPr>
            <w:r>
              <w:t>концентрат для приготовления раствора для инфузий</w:t>
            </w:r>
          </w:p>
        </w:tc>
      </w:tr>
      <w:tr w:rsidR="0050768A" w14:paraId="15C2CBD6" w14:textId="77777777">
        <w:tc>
          <w:tcPr>
            <w:tcW w:w="904" w:type="dxa"/>
            <w:vMerge/>
          </w:tcPr>
          <w:p w14:paraId="46AA6EB0" w14:textId="77777777" w:rsidR="0050768A" w:rsidRDefault="0050768A">
            <w:pPr>
              <w:spacing w:after="1" w:line="0" w:lineRule="atLeast"/>
            </w:pPr>
          </w:p>
        </w:tc>
        <w:tc>
          <w:tcPr>
            <w:tcW w:w="3964" w:type="dxa"/>
            <w:vMerge/>
          </w:tcPr>
          <w:p w14:paraId="13653925" w14:textId="77777777" w:rsidR="0050768A" w:rsidRDefault="0050768A">
            <w:pPr>
              <w:spacing w:after="1" w:line="0" w:lineRule="atLeast"/>
            </w:pPr>
          </w:p>
        </w:tc>
        <w:tc>
          <w:tcPr>
            <w:tcW w:w="4252" w:type="dxa"/>
            <w:vMerge/>
          </w:tcPr>
          <w:p w14:paraId="2D4E06CD" w14:textId="77777777" w:rsidR="0050768A" w:rsidRDefault="0050768A">
            <w:pPr>
              <w:spacing w:after="1" w:line="0" w:lineRule="atLeast"/>
            </w:pPr>
          </w:p>
        </w:tc>
        <w:tc>
          <w:tcPr>
            <w:tcW w:w="2509" w:type="dxa"/>
          </w:tcPr>
          <w:p w14:paraId="2567AF74" w14:textId="77777777" w:rsidR="0050768A" w:rsidRDefault="0050768A">
            <w:pPr>
              <w:pStyle w:val="ConsPlusNormal"/>
            </w:pPr>
            <w:r>
              <w:t>концентрат для приготовления раствора для инъекций</w:t>
            </w:r>
          </w:p>
        </w:tc>
      </w:tr>
      <w:tr w:rsidR="0050768A" w14:paraId="09D23712" w14:textId="77777777">
        <w:tc>
          <w:tcPr>
            <w:tcW w:w="904" w:type="dxa"/>
            <w:vMerge/>
          </w:tcPr>
          <w:p w14:paraId="6D128A49" w14:textId="77777777" w:rsidR="0050768A" w:rsidRDefault="0050768A">
            <w:pPr>
              <w:spacing w:after="1" w:line="0" w:lineRule="atLeast"/>
            </w:pPr>
          </w:p>
        </w:tc>
        <w:tc>
          <w:tcPr>
            <w:tcW w:w="3964" w:type="dxa"/>
            <w:vMerge/>
          </w:tcPr>
          <w:p w14:paraId="7B4FFF89" w14:textId="77777777" w:rsidR="0050768A" w:rsidRDefault="0050768A">
            <w:pPr>
              <w:spacing w:after="1" w:line="0" w:lineRule="atLeast"/>
            </w:pPr>
          </w:p>
        </w:tc>
        <w:tc>
          <w:tcPr>
            <w:tcW w:w="4252" w:type="dxa"/>
            <w:vMerge/>
          </w:tcPr>
          <w:p w14:paraId="470B3610" w14:textId="77777777" w:rsidR="0050768A" w:rsidRDefault="0050768A">
            <w:pPr>
              <w:spacing w:after="1" w:line="0" w:lineRule="atLeast"/>
            </w:pPr>
          </w:p>
        </w:tc>
        <w:tc>
          <w:tcPr>
            <w:tcW w:w="2509" w:type="dxa"/>
          </w:tcPr>
          <w:p w14:paraId="1425D111" w14:textId="77777777" w:rsidR="0050768A" w:rsidRDefault="0050768A">
            <w:pPr>
              <w:pStyle w:val="ConsPlusNormal"/>
            </w:pPr>
            <w:r>
              <w:t>концентрат для приготовления раствора для внутривенного и внутриартериального введения</w:t>
            </w:r>
          </w:p>
        </w:tc>
      </w:tr>
      <w:tr w:rsidR="0050768A" w14:paraId="5DC2439B" w14:textId="77777777">
        <w:tc>
          <w:tcPr>
            <w:tcW w:w="904" w:type="dxa"/>
            <w:vMerge/>
          </w:tcPr>
          <w:p w14:paraId="6097625D" w14:textId="77777777" w:rsidR="0050768A" w:rsidRDefault="0050768A">
            <w:pPr>
              <w:spacing w:after="1" w:line="0" w:lineRule="atLeast"/>
            </w:pPr>
          </w:p>
        </w:tc>
        <w:tc>
          <w:tcPr>
            <w:tcW w:w="3964" w:type="dxa"/>
            <w:vMerge/>
          </w:tcPr>
          <w:p w14:paraId="2AA565CC" w14:textId="77777777" w:rsidR="0050768A" w:rsidRDefault="0050768A">
            <w:pPr>
              <w:spacing w:after="1" w:line="0" w:lineRule="atLeast"/>
            </w:pPr>
          </w:p>
        </w:tc>
        <w:tc>
          <w:tcPr>
            <w:tcW w:w="4252" w:type="dxa"/>
            <w:vMerge/>
          </w:tcPr>
          <w:p w14:paraId="263F1F0C" w14:textId="77777777" w:rsidR="0050768A" w:rsidRDefault="0050768A">
            <w:pPr>
              <w:spacing w:after="1" w:line="0" w:lineRule="atLeast"/>
            </w:pPr>
          </w:p>
        </w:tc>
        <w:tc>
          <w:tcPr>
            <w:tcW w:w="2509" w:type="dxa"/>
          </w:tcPr>
          <w:p w14:paraId="5E96E454" w14:textId="77777777" w:rsidR="0050768A" w:rsidRDefault="0050768A">
            <w:pPr>
              <w:pStyle w:val="ConsPlusNormal"/>
            </w:pPr>
            <w:r>
              <w:t>раствор для инфузий</w:t>
            </w:r>
          </w:p>
        </w:tc>
      </w:tr>
      <w:tr w:rsidR="0050768A" w14:paraId="12FB4067" w14:textId="77777777">
        <w:tc>
          <w:tcPr>
            <w:tcW w:w="904" w:type="dxa"/>
            <w:vMerge/>
          </w:tcPr>
          <w:p w14:paraId="00A86A07" w14:textId="77777777" w:rsidR="0050768A" w:rsidRDefault="0050768A">
            <w:pPr>
              <w:spacing w:after="1" w:line="0" w:lineRule="atLeast"/>
            </w:pPr>
          </w:p>
        </w:tc>
        <w:tc>
          <w:tcPr>
            <w:tcW w:w="3964" w:type="dxa"/>
            <w:vMerge/>
          </w:tcPr>
          <w:p w14:paraId="57F8446A" w14:textId="77777777" w:rsidR="0050768A" w:rsidRDefault="0050768A">
            <w:pPr>
              <w:spacing w:after="1" w:line="0" w:lineRule="atLeast"/>
            </w:pPr>
          </w:p>
        </w:tc>
        <w:tc>
          <w:tcPr>
            <w:tcW w:w="4252" w:type="dxa"/>
            <w:vMerge/>
          </w:tcPr>
          <w:p w14:paraId="6A658759" w14:textId="77777777" w:rsidR="0050768A" w:rsidRDefault="0050768A">
            <w:pPr>
              <w:spacing w:after="1" w:line="0" w:lineRule="atLeast"/>
            </w:pPr>
          </w:p>
        </w:tc>
        <w:tc>
          <w:tcPr>
            <w:tcW w:w="2509" w:type="dxa"/>
          </w:tcPr>
          <w:p w14:paraId="54065BC4" w14:textId="77777777" w:rsidR="0050768A" w:rsidRDefault="0050768A">
            <w:pPr>
              <w:pStyle w:val="ConsPlusNormal"/>
            </w:pPr>
            <w:r>
              <w:t>раствор для внутривенного введения</w:t>
            </w:r>
          </w:p>
        </w:tc>
      </w:tr>
      <w:tr w:rsidR="0050768A" w14:paraId="62A112BB" w14:textId="77777777">
        <w:tc>
          <w:tcPr>
            <w:tcW w:w="904" w:type="dxa"/>
            <w:vMerge/>
          </w:tcPr>
          <w:p w14:paraId="4BE26CDC" w14:textId="77777777" w:rsidR="0050768A" w:rsidRDefault="0050768A">
            <w:pPr>
              <w:spacing w:after="1" w:line="0" w:lineRule="atLeast"/>
            </w:pPr>
          </w:p>
        </w:tc>
        <w:tc>
          <w:tcPr>
            <w:tcW w:w="3964" w:type="dxa"/>
            <w:vMerge/>
          </w:tcPr>
          <w:p w14:paraId="48770BAA" w14:textId="77777777" w:rsidR="0050768A" w:rsidRDefault="0050768A">
            <w:pPr>
              <w:spacing w:after="1" w:line="0" w:lineRule="atLeast"/>
            </w:pPr>
          </w:p>
        </w:tc>
        <w:tc>
          <w:tcPr>
            <w:tcW w:w="4252" w:type="dxa"/>
            <w:vMerge/>
          </w:tcPr>
          <w:p w14:paraId="1A074723" w14:textId="77777777" w:rsidR="0050768A" w:rsidRDefault="0050768A">
            <w:pPr>
              <w:spacing w:after="1" w:line="0" w:lineRule="atLeast"/>
            </w:pPr>
          </w:p>
        </w:tc>
        <w:tc>
          <w:tcPr>
            <w:tcW w:w="2509" w:type="dxa"/>
          </w:tcPr>
          <w:p w14:paraId="2440BD0B" w14:textId="77777777" w:rsidR="0050768A" w:rsidRDefault="0050768A">
            <w:pPr>
              <w:pStyle w:val="ConsPlusNormal"/>
            </w:pPr>
            <w:r>
              <w:t>раствор для инъекций</w:t>
            </w:r>
          </w:p>
        </w:tc>
      </w:tr>
      <w:tr w:rsidR="0050768A" w14:paraId="3028D1B9" w14:textId="77777777">
        <w:tc>
          <w:tcPr>
            <w:tcW w:w="904" w:type="dxa"/>
          </w:tcPr>
          <w:p w14:paraId="58587190" w14:textId="77777777" w:rsidR="0050768A" w:rsidRDefault="0050768A">
            <w:pPr>
              <w:pStyle w:val="ConsPlusNormal"/>
            </w:pPr>
            <w:r>
              <w:t>C07</w:t>
            </w:r>
          </w:p>
        </w:tc>
        <w:tc>
          <w:tcPr>
            <w:tcW w:w="3964" w:type="dxa"/>
          </w:tcPr>
          <w:p w14:paraId="54099527" w14:textId="77777777" w:rsidR="0050768A" w:rsidRDefault="0050768A">
            <w:pPr>
              <w:pStyle w:val="ConsPlusNormal"/>
            </w:pPr>
            <w:r>
              <w:t>бета-адреноблокаторы</w:t>
            </w:r>
          </w:p>
        </w:tc>
        <w:tc>
          <w:tcPr>
            <w:tcW w:w="4252" w:type="dxa"/>
          </w:tcPr>
          <w:p w14:paraId="0EABCBF8" w14:textId="77777777" w:rsidR="0050768A" w:rsidRDefault="0050768A">
            <w:pPr>
              <w:pStyle w:val="ConsPlusNormal"/>
            </w:pPr>
          </w:p>
        </w:tc>
        <w:tc>
          <w:tcPr>
            <w:tcW w:w="2509" w:type="dxa"/>
          </w:tcPr>
          <w:p w14:paraId="6FBC918D" w14:textId="77777777" w:rsidR="0050768A" w:rsidRDefault="0050768A">
            <w:pPr>
              <w:pStyle w:val="ConsPlusNormal"/>
            </w:pPr>
          </w:p>
        </w:tc>
      </w:tr>
      <w:tr w:rsidR="0050768A" w14:paraId="5E05732A" w14:textId="77777777">
        <w:tc>
          <w:tcPr>
            <w:tcW w:w="904" w:type="dxa"/>
          </w:tcPr>
          <w:p w14:paraId="290277A8" w14:textId="77777777" w:rsidR="0050768A" w:rsidRDefault="0050768A">
            <w:pPr>
              <w:pStyle w:val="ConsPlusNormal"/>
            </w:pPr>
            <w:r>
              <w:t>C07A</w:t>
            </w:r>
          </w:p>
        </w:tc>
        <w:tc>
          <w:tcPr>
            <w:tcW w:w="3964" w:type="dxa"/>
          </w:tcPr>
          <w:p w14:paraId="5EB52C84" w14:textId="77777777" w:rsidR="0050768A" w:rsidRDefault="0050768A">
            <w:pPr>
              <w:pStyle w:val="ConsPlusNormal"/>
            </w:pPr>
            <w:r>
              <w:t>бета-адреноблокаторы</w:t>
            </w:r>
          </w:p>
        </w:tc>
        <w:tc>
          <w:tcPr>
            <w:tcW w:w="4252" w:type="dxa"/>
          </w:tcPr>
          <w:p w14:paraId="67799E8A" w14:textId="77777777" w:rsidR="0050768A" w:rsidRDefault="0050768A">
            <w:pPr>
              <w:pStyle w:val="ConsPlusNormal"/>
            </w:pPr>
          </w:p>
        </w:tc>
        <w:tc>
          <w:tcPr>
            <w:tcW w:w="2509" w:type="dxa"/>
          </w:tcPr>
          <w:p w14:paraId="3FC40520" w14:textId="77777777" w:rsidR="0050768A" w:rsidRDefault="0050768A">
            <w:pPr>
              <w:pStyle w:val="ConsPlusNormal"/>
            </w:pPr>
          </w:p>
        </w:tc>
      </w:tr>
      <w:tr w:rsidR="0050768A" w14:paraId="35B8854A" w14:textId="77777777">
        <w:tc>
          <w:tcPr>
            <w:tcW w:w="904" w:type="dxa"/>
            <w:vMerge w:val="restart"/>
          </w:tcPr>
          <w:p w14:paraId="12200A99" w14:textId="77777777" w:rsidR="0050768A" w:rsidRDefault="0050768A">
            <w:pPr>
              <w:pStyle w:val="ConsPlusNormal"/>
            </w:pPr>
            <w:r>
              <w:t>C07AA</w:t>
            </w:r>
          </w:p>
        </w:tc>
        <w:tc>
          <w:tcPr>
            <w:tcW w:w="3964" w:type="dxa"/>
            <w:vMerge w:val="restart"/>
          </w:tcPr>
          <w:p w14:paraId="7243381E" w14:textId="77777777" w:rsidR="0050768A" w:rsidRDefault="0050768A">
            <w:pPr>
              <w:pStyle w:val="ConsPlusNormal"/>
            </w:pPr>
            <w:r>
              <w:t xml:space="preserve">неселективные бета-адреноблокаторы </w:t>
            </w:r>
            <w:hyperlink w:anchor="P15377" w:history="1">
              <w:r>
                <w:rPr>
                  <w:color w:val="0000FF"/>
                </w:rPr>
                <w:t>&lt;*&gt;</w:t>
              </w:r>
            </w:hyperlink>
          </w:p>
        </w:tc>
        <w:tc>
          <w:tcPr>
            <w:tcW w:w="4252" w:type="dxa"/>
          </w:tcPr>
          <w:p w14:paraId="17CCBB01" w14:textId="77777777" w:rsidR="0050768A" w:rsidRDefault="0050768A">
            <w:pPr>
              <w:pStyle w:val="ConsPlusNormal"/>
            </w:pPr>
            <w:r>
              <w:t>пропранолол</w:t>
            </w:r>
          </w:p>
        </w:tc>
        <w:tc>
          <w:tcPr>
            <w:tcW w:w="2509" w:type="dxa"/>
          </w:tcPr>
          <w:p w14:paraId="242EE29E" w14:textId="77777777" w:rsidR="0050768A" w:rsidRDefault="0050768A">
            <w:pPr>
              <w:pStyle w:val="ConsPlusNormal"/>
            </w:pPr>
            <w:r>
              <w:t>таблетки</w:t>
            </w:r>
          </w:p>
        </w:tc>
      </w:tr>
      <w:tr w:rsidR="0050768A" w14:paraId="4A9B02AC" w14:textId="77777777">
        <w:tc>
          <w:tcPr>
            <w:tcW w:w="904" w:type="dxa"/>
            <w:vMerge/>
          </w:tcPr>
          <w:p w14:paraId="02DE4313" w14:textId="77777777" w:rsidR="0050768A" w:rsidRDefault="0050768A">
            <w:pPr>
              <w:spacing w:after="1" w:line="0" w:lineRule="atLeast"/>
            </w:pPr>
          </w:p>
        </w:tc>
        <w:tc>
          <w:tcPr>
            <w:tcW w:w="3964" w:type="dxa"/>
            <w:vMerge/>
          </w:tcPr>
          <w:p w14:paraId="23BFE58E" w14:textId="77777777" w:rsidR="0050768A" w:rsidRDefault="0050768A">
            <w:pPr>
              <w:spacing w:after="1" w:line="0" w:lineRule="atLeast"/>
            </w:pPr>
          </w:p>
        </w:tc>
        <w:tc>
          <w:tcPr>
            <w:tcW w:w="4252" w:type="dxa"/>
          </w:tcPr>
          <w:p w14:paraId="13D62E2A" w14:textId="77777777" w:rsidR="0050768A" w:rsidRDefault="0050768A">
            <w:pPr>
              <w:pStyle w:val="ConsPlusNormal"/>
            </w:pPr>
            <w:r>
              <w:t>соталол</w:t>
            </w:r>
          </w:p>
        </w:tc>
        <w:tc>
          <w:tcPr>
            <w:tcW w:w="2509" w:type="dxa"/>
          </w:tcPr>
          <w:p w14:paraId="1AB5C6DE" w14:textId="77777777" w:rsidR="0050768A" w:rsidRDefault="0050768A">
            <w:pPr>
              <w:pStyle w:val="ConsPlusNormal"/>
            </w:pPr>
            <w:r>
              <w:t>таблетки</w:t>
            </w:r>
          </w:p>
        </w:tc>
      </w:tr>
      <w:tr w:rsidR="0050768A" w14:paraId="79B413FB" w14:textId="77777777">
        <w:tc>
          <w:tcPr>
            <w:tcW w:w="904" w:type="dxa"/>
            <w:vMerge w:val="restart"/>
          </w:tcPr>
          <w:p w14:paraId="37C25A06" w14:textId="77777777" w:rsidR="0050768A" w:rsidRDefault="0050768A">
            <w:pPr>
              <w:pStyle w:val="ConsPlusNormal"/>
            </w:pPr>
            <w:r>
              <w:t>C07AB</w:t>
            </w:r>
          </w:p>
        </w:tc>
        <w:tc>
          <w:tcPr>
            <w:tcW w:w="3964" w:type="dxa"/>
            <w:vMerge w:val="restart"/>
          </w:tcPr>
          <w:p w14:paraId="36047458" w14:textId="77777777" w:rsidR="0050768A" w:rsidRDefault="0050768A">
            <w:pPr>
              <w:pStyle w:val="ConsPlusNormal"/>
            </w:pPr>
            <w:r>
              <w:t xml:space="preserve">селективные бета-адреноблокаторы </w:t>
            </w:r>
            <w:hyperlink w:anchor="P15377" w:history="1">
              <w:r>
                <w:rPr>
                  <w:color w:val="0000FF"/>
                </w:rPr>
                <w:t>&lt;*&gt;</w:t>
              </w:r>
            </w:hyperlink>
          </w:p>
        </w:tc>
        <w:tc>
          <w:tcPr>
            <w:tcW w:w="4252" w:type="dxa"/>
            <w:vMerge w:val="restart"/>
          </w:tcPr>
          <w:p w14:paraId="63F0177A" w14:textId="77777777" w:rsidR="0050768A" w:rsidRDefault="0050768A">
            <w:pPr>
              <w:pStyle w:val="ConsPlusNormal"/>
            </w:pPr>
            <w:r>
              <w:t>атенолол</w:t>
            </w:r>
          </w:p>
        </w:tc>
        <w:tc>
          <w:tcPr>
            <w:tcW w:w="2509" w:type="dxa"/>
          </w:tcPr>
          <w:p w14:paraId="0CC1966A" w14:textId="77777777" w:rsidR="0050768A" w:rsidRDefault="0050768A">
            <w:pPr>
              <w:pStyle w:val="ConsPlusNormal"/>
            </w:pPr>
            <w:r>
              <w:t>таблетки</w:t>
            </w:r>
          </w:p>
        </w:tc>
      </w:tr>
      <w:tr w:rsidR="0050768A" w14:paraId="5FA025B5" w14:textId="77777777">
        <w:tc>
          <w:tcPr>
            <w:tcW w:w="904" w:type="dxa"/>
            <w:vMerge/>
          </w:tcPr>
          <w:p w14:paraId="0C6F7C39" w14:textId="77777777" w:rsidR="0050768A" w:rsidRDefault="0050768A">
            <w:pPr>
              <w:spacing w:after="1" w:line="0" w:lineRule="atLeast"/>
            </w:pPr>
          </w:p>
        </w:tc>
        <w:tc>
          <w:tcPr>
            <w:tcW w:w="3964" w:type="dxa"/>
            <w:vMerge/>
          </w:tcPr>
          <w:p w14:paraId="2BFD49E2" w14:textId="77777777" w:rsidR="0050768A" w:rsidRDefault="0050768A">
            <w:pPr>
              <w:spacing w:after="1" w:line="0" w:lineRule="atLeast"/>
            </w:pPr>
          </w:p>
        </w:tc>
        <w:tc>
          <w:tcPr>
            <w:tcW w:w="4252" w:type="dxa"/>
            <w:vMerge/>
          </w:tcPr>
          <w:p w14:paraId="2F083F44" w14:textId="77777777" w:rsidR="0050768A" w:rsidRDefault="0050768A">
            <w:pPr>
              <w:spacing w:after="1" w:line="0" w:lineRule="atLeast"/>
            </w:pPr>
          </w:p>
        </w:tc>
        <w:tc>
          <w:tcPr>
            <w:tcW w:w="2509" w:type="dxa"/>
          </w:tcPr>
          <w:p w14:paraId="6A6FD736" w14:textId="77777777" w:rsidR="0050768A" w:rsidRDefault="0050768A">
            <w:pPr>
              <w:pStyle w:val="ConsPlusNormal"/>
            </w:pPr>
            <w:r>
              <w:t>таблетки, покрытые оболочкой</w:t>
            </w:r>
          </w:p>
        </w:tc>
      </w:tr>
      <w:tr w:rsidR="0050768A" w14:paraId="68D17CCA" w14:textId="77777777">
        <w:tc>
          <w:tcPr>
            <w:tcW w:w="904" w:type="dxa"/>
            <w:vMerge/>
          </w:tcPr>
          <w:p w14:paraId="1DD36A98" w14:textId="77777777" w:rsidR="0050768A" w:rsidRDefault="0050768A">
            <w:pPr>
              <w:spacing w:after="1" w:line="0" w:lineRule="atLeast"/>
            </w:pPr>
          </w:p>
        </w:tc>
        <w:tc>
          <w:tcPr>
            <w:tcW w:w="3964" w:type="dxa"/>
            <w:vMerge/>
          </w:tcPr>
          <w:p w14:paraId="52AD1AE4" w14:textId="77777777" w:rsidR="0050768A" w:rsidRDefault="0050768A">
            <w:pPr>
              <w:spacing w:after="1" w:line="0" w:lineRule="atLeast"/>
            </w:pPr>
          </w:p>
        </w:tc>
        <w:tc>
          <w:tcPr>
            <w:tcW w:w="4252" w:type="dxa"/>
            <w:vMerge/>
          </w:tcPr>
          <w:p w14:paraId="55ED7637" w14:textId="77777777" w:rsidR="0050768A" w:rsidRDefault="0050768A">
            <w:pPr>
              <w:spacing w:after="1" w:line="0" w:lineRule="atLeast"/>
            </w:pPr>
          </w:p>
        </w:tc>
        <w:tc>
          <w:tcPr>
            <w:tcW w:w="2509" w:type="dxa"/>
          </w:tcPr>
          <w:p w14:paraId="11DD1092" w14:textId="77777777" w:rsidR="0050768A" w:rsidRDefault="0050768A">
            <w:pPr>
              <w:pStyle w:val="ConsPlusNormal"/>
            </w:pPr>
            <w:r>
              <w:t>таблетки, покрытые пленочной оболочкой</w:t>
            </w:r>
          </w:p>
        </w:tc>
      </w:tr>
      <w:tr w:rsidR="0050768A" w14:paraId="242BA0E6" w14:textId="77777777">
        <w:tc>
          <w:tcPr>
            <w:tcW w:w="904" w:type="dxa"/>
            <w:vMerge/>
          </w:tcPr>
          <w:p w14:paraId="47AD43B9" w14:textId="77777777" w:rsidR="0050768A" w:rsidRDefault="0050768A">
            <w:pPr>
              <w:spacing w:after="1" w:line="0" w:lineRule="atLeast"/>
            </w:pPr>
          </w:p>
        </w:tc>
        <w:tc>
          <w:tcPr>
            <w:tcW w:w="3964" w:type="dxa"/>
            <w:vMerge/>
          </w:tcPr>
          <w:p w14:paraId="5D0BF116" w14:textId="77777777" w:rsidR="0050768A" w:rsidRDefault="0050768A">
            <w:pPr>
              <w:spacing w:after="1" w:line="0" w:lineRule="atLeast"/>
            </w:pPr>
          </w:p>
        </w:tc>
        <w:tc>
          <w:tcPr>
            <w:tcW w:w="4252" w:type="dxa"/>
            <w:vMerge w:val="restart"/>
          </w:tcPr>
          <w:p w14:paraId="2E2CD3E0" w14:textId="77777777" w:rsidR="0050768A" w:rsidRDefault="0050768A">
            <w:pPr>
              <w:pStyle w:val="ConsPlusNormal"/>
            </w:pPr>
            <w:r>
              <w:t>бисопролол</w:t>
            </w:r>
          </w:p>
        </w:tc>
        <w:tc>
          <w:tcPr>
            <w:tcW w:w="2509" w:type="dxa"/>
          </w:tcPr>
          <w:p w14:paraId="08C90E06" w14:textId="77777777" w:rsidR="0050768A" w:rsidRDefault="0050768A">
            <w:pPr>
              <w:pStyle w:val="ConsPlusNormal"/>
            </w:pPr>
            <w:r>
              <w:t>таблетки</w:t>
            </w:r>
          </w:p>
        </w:tc>
      </w:tr>
      <w:tr w:rsidR="0050768A" w14:paraId="444E56D6" w14:textId="77777777">
        <w:tc>
          <w:tcPr>
            <w:tcW w:w="904" w:type="dxa"/>
            <w:vMerge/>
          </w:tcPr>
          <w:p w14:paraId="38C84B2E" w14:textId="77777777" w:rsidR="0050768A" w:rsidRDefault="0050768A">
            <w:pPr>
              <w:spacing w:after="1" w:line="0" w:lineRule="atLeast"/>
            </w:pPr>
          </w:p>
        </w:tc>
        <w:tc>
          <w:tcPr>
            <w:tcW w:w="3964" w:type="dxa"/>
            <w:vMerge/>
          </w:tcPr>
          <w:p w14:paraId="76F90351" w14:textId="77777777" w:rsidR="0050768A" w:rsidRDefault="0050768A">
            <w:pPr>
              <w:spacing w:after="1" w:line="0" w:lineRule="atLeast"/>
            </w:pPr>
          </w:p>
        </w:tc>
        <w:tc>
          <w:tcPr>
            <w:tcW w:w="4252" w:type="dxa"/>
            <w:vMerge/>
          </w:tcPr>
          <w:p w14:paraId="4A0131F0" w14:textId="77777777" w:rsidR="0050768A" w:rsidRDefault="0050768A">
            <w:pPr>
              <w:spacing w:after="1" w:line="0" w:lineRule="atLeast"/>
            </w:pPr>
          </w:p>
        </w:tc>
        <w:tc>
          <w:tcPr>
            <w:tcW w:w="2509" w:type="dxa"/>
          </w:tcPr>
          <w:p w14:paraId="2AE5933D" w14:textId="77777777" w:rsidR="0050768A" w:rsidRDefault="0050768A">
            <w:pPr>
              <w:pStyle w:val="ConsPlusNormal"/>
            </w:pPr>
            <w:r>
              <w:t>таблетки, покрытые пленочной оболочкой</w:t>
            </w:r>
          </w:p>
        </w:tc>
      </w:tr>
      <w:tr w:rsidR="0050768A" w14:paraId="5E9C10B0" w14:textId="77777777">
        <w:tc>
          <w:tcPr>
            <w:tcW w:w="904" w:type="dxa"/>
            <w:vMerge/>
          </w:tcPr>
          <w:p w14:paraId="0C663B1E" w14:textId="77777777" w:rsidR="0050768A" w:rsidRDefault="0050768A">
            <w:pPr>
              <w:spacing w:after="1" w:line="0" w:lineRule="atLeast"/>
            </w:pPr>
          </w:p>
        </w:tc>
        <w:tc>
          <w:tcPr>
            <w:tcW w:w="3964" w:type="dxa"/>
            <w:vMerge/>
          </w:tcPr>
          <w:p w14:paraId="48F6AC8A" w14:textId="77777777" w:rsidR="0050768A" w:rsidRDefault="0050768A">
            <w:pPr>
              <w:spacing w:after="1" w:line="0" w:lineRule="atLeast"/>
            </w:pPr>
          </w:p>
        </w:tc>
        <w:tc>
          <w:tcPr>
            <w:tcW w:w="4252" w:type="dxa"/>
            <w:vMerge w:val="restart"/>
          </w:tcPr>
          <w:p w14:paraId="3A45FE47" w14:textId="77777777" w:rsidR="0050768A" w:rsidRDefault="0050768A">
            <w:pPr>
              <w:pStyle w:val="ConsPlusNormal"/>
            </w:pPr>
            <w:r>
              <w:t>метопролол</w:t>
            </w:r>
          </w:p>
        </w:tc>
        <w:tc>
          <w:tcPr>
            <w:tcW w:w="2509" w:type="dxa"/>
          </w:tcPr>
          <w:p w14:paraId="2A38C2F6" w14:textId="77777777" w:rsidR="0050768A" w:rsidRDefault="0050768A">
            <w:pPr>
              <w:pStyle w:val="ConsPlusNormal"/>
            </w:pPr>
            <w:r>
              <w:t>таблетки</w:t>
            </w:r>
          </w:p>
        </w:tc>
      </w:tr>
      <w:tr w:rsidR="0050768A" w14:paraId="51C101AD" w14:textId="77777777">
        <w:tc>
          <w:tcPr>
            <w:tcW w:w="904" w:type="dxa"/>
            <w:vMerge/>
          </w:tcPr>
          <w:p w14:paraId="2439080E" w14:textId="77777777" w:rsidR="0050768A" w:rsidRDefault="0050768A">
            <w:pPr>
              <w:spacing w:after="1" w:line="0" w:lineRule="atLeast"/>
            </w:pPr>
          </w:p>
        </w:tc>
        <w:tc>
          <w:tcPr>
            <w:tcW w:w="3964" w:type="dxa"/>
            <w:vMerge/>
          </w:tcPr>
          <w:p w14:paraId="3AF6CBF1" w14:textId="77777777" w:rsidR="0050768A" w:rsidRDefault="0050768A">
            <w:pPr>
              <w:spacing w:after="1" w:line="0" w:lineRule="atLeast"/>
            </w:pPr>
          </w:p>
        </w:tc>
        <w:tc>
          <w:tcPr>
            <w:tcW w:w="4252" w:type="dxa"/>
            <w:vMerge/>
          </w:tcPr>
          <w:p w14:paraId="28FAA1A3" w14:textId="77777777" w:rsidR="0050768A" w:rsidRDefault="0050768A">
            <w:pPr>
              <w:spacing w:after="1" w:line="0" w:lineRule="atLeast"/>
            </w:pPr>
          </w:p>
        </w:tc>
        <w:tc>
          <w:tcPr>
            <w:tcW w:w="2509" w:type="dxa"/>
          </w:tcPr>
          <w:p w14:paraId="3217AFD3" w14:textId="77777777" w:rsidR="0050768A" w:rsidRDefault="0050768A">
            <w:pPr>
              <w:pStyle w:val="ConsPlusNormal"/>
            </w:pPr>
            <w:r>
              <w:t>таблетки, покрытые пленочной оболочкой</w:t>
            </w:r>
          </w:p>
        </w:tc>
      </w:tr>
      <w:tr w:rsidR="0050768A" w14:paraId="6F60B7D7" w14:textId="77777777">
        <w:tc>
          <w:tcPr>
            <w:tcW w:w="904" w:type="dxa"/>
            <w:vMerge/>
          </w:tcPr>
          <w:p w14:paraId="746A2362" w14:textId="77777777" w:rsidR="0050768A" w:rsidRDefault="0050768A">
            <w:pPr>
              <w:spacing w:after="1" w:line="0" w:lineRule="atLeast"/>
            </w:pPr>
          </w:p>
        </w:tc>
        <w:tc>
          <w:tcPr>
            <w:tcW w:w="3964" w:type="dxa"/>
            <w:vMerge/>
          </w:tcPr>
          <w:p w14:paraId="26DC6921" w14:textId="77777777" w:rsidR="0050768A" w:rsidRDefault="0050768A">
            <w:pPr>
              <w:spacing w:after="1" w:line="0" w:lineRule="atLeast"/>
            </w:pPr>
          </w:p>
        </w:tc>
        <w:tc>
          <w:tcPr>
            <w:tcW w:w="4252" w:type="dxa"/>
            <w:vMerge/>
          </w:tcPr>
          <w:p w14:paraId="70B9DAA5" w14:textId="77777777" w:rsidR="0050768A" w:rsidRDefault="0050768A">
            <w:pPr>
              <w:spacing w:after="1" w:line="0" w:lineRule="atLeast"/>
            </w:pPr>
          </w:p>
        </w:tc>
        <w:tc>
          <w:tcPr>
            <w:tcW w:w="2509" w:type="dxa"/>
          </w:tcPr>
          <w:p w14:paraId="2505ECF8" w14:textId="77777777" w:rsidR="0050768A" w:rsidRDefault="0050768A">
            <w:pPr>
              <w:pStyle w:val="ConsPlusNormal"/>
            </w:pPr>
            <w:r>
              <w:t>таблетки пролонгированного действия, покрытые пленочной оболочкой</w:t>
            </w:r>
          </w:p>
        </w:tc>
      </w:tr>
      <w:tr w:rsidR="0050768A" w14:paraId="140DF9AC" w14:textId="77777777">
        <w:tc>
          <w:tcPr>
            <w:tcW w:w="904" w:type="dxa"/>
            <w:vMerge/>
          </w:tcPr>
          <w:p w14:paraId="6C799376" w14:textId="77777777" w:rsidR="0050768A" w:rsidRDefault="0050768A">
            <w:pPr>
              <w:spacing w:after="1" w:line="0" w:lineRule="atLeast"/>
            </w:pPr>
          </w:p>
        </w:tc>
        <w:tc>
          <w:tcPr>
            <w:tcW w:w="3964" w:type="dxa"/>
            <w:vMerge/>
          </w:tcPr>
          <w:p w14:paraId="0F1B067D" w14:textId="77777777" w:rsidR="0050768A" w:rsidRDefault="0050768A">
            <w:pPr>
              <w:spacing w:after="1" w:line="0" w:lineRule="atLeast"/>
            </w:pPr>
          </w:p>
        </w:tc>
        <w:tc>
          <w:tcPr>
            <w:tcW w:w="4252" w:type="dxa"/>
            <w:vMerge/>
          </w:tcPr>
          <w:p w14:paraId="1AD49D30" w14:textId="77777777" w:rsidR="0050768A" w:rsidRDefault="0050768A">
            <w:pPr>
              <w:spacing w:after="1" w:line="0" w:lineRule="atLeast"/>
            </w:pPr>
          </w:p>
        </w:tc>
        <w:tc>
          <w:tcPr>
            <w:tcW w:w="2509" w:type="dxa"/>
          </w:tcPr>
          <w:p w14:paraId="699F019E" w14:textId="77777777" w:rsidR="0050768A" w:rsidRDefault="0050768A">
            <w:pPr>
              <w:pStyle w:val="ConsPlusNormal"/>
            </w:pPr>
            <w:r>
              <w:t>таблетки с пролонгированным высвобождением, покрытые оболочкой</w:t>
            </w:r>
          </w:p>
        </w:tc>
      </w:tr>
      <w:tr w:rsidR="0050768A" w14:paraId="10D0369D" w14:textId="77777777">
        <w:tc>
          <w:tcPr>
            <w:tcW w:w="904" w:type="dxa"/>
            <w:vMerge/>
          </w:tcPr>
          <w:p w14:paraId="772FE4D7" w14:textId="77777777" w:rsidR="0050768A" w:rsidRDefault="0050768A">
            <w:pPr>
              <w:spacing w:after="1" w:line="0" w:lineRule="atLeast"/>
            </w:pPr>
          </w:p>
        </w:tc>
        <w:tc>
          <w:tcPr>
            <w:tcW w:w="3964" w:type="dxa"/>
            <w:vMerge/>
          </w:tcPr>
          <w:p w14:paraId="036B1681" w14:textId="77777777" w:rsidR="0050768A" w:rsidRDefault="0050768A">
            <w:pPr>
              <w:spacing w:after="1" w:line="0" w:lineRule="atLeast"/>
            </w:pPr>
          </w:p>
        </w:tc>
        <w:tc>
          <w:tcPr>
            <w:tcW w:w="4252" w:type="dxa"/>
            <w:vMerge/>
          </w:tcPr>
          <w:p w14:paraId="3E4AF2DC" w14:textId="77777777" w:rsidR="0050768A" w:rsidRDefault="0050768A">
            <w:pPr>
              <w:spacing w:after="1" w:line="0" w:lineRule="atLeast"/>
            </w:pPr>
          </w:p>
        </w:tc>
        <w:tc>
          <w:tcPr>
            <w:tcW w:w="2509" w:type="dxa"/>
          </w:tcPr>
          <w:p w14:paraId="5C53AAE7" w14:textId="77777777" w:rsidR="0050768A" w:rsidRDefault="0050768A">
            <w:pPr>
              <w:pStyle w:val="ConsPlusNormal"/>
            </w:pPr>
            <w:r>
              <w:t>таблетки с пролонгированным высвобождением, покрытые пленочной оболочкой</w:t>
            </w:r>
          </w:p>
        </w:tc>
      </w:tr>
      <w:tr w:rsidR="0050768A" w14:paraId="7BA0EB9B" w14:textId="77777777">
        <w:tc>
          <w:tcPr>
            <w:tcW w:w="904" w:type="dxa"/>
            <w:vMerge/>
          </w:tcPr>
          <w:p w14:paraId="1ECBDE95" w14:textId="77777777" w:rsidR="0050768A" w:rsidRDefault="0050768A">
            <w:pPr>
              <w:spacing w:after="1" w:line="0" w:lineRule="atLeast"/>
            </w:pPr>
          </w:p>
        </w:tc>
        <w:tc>
          <w:tcPr>
            <w:tcW w:w="3964" w:type="dxa"/>
            <w:vMerge/>
          </w:tcPr>
          <w:p w14:paraId="0E26C0CA" w14:textId="77777777" w:rsidR="0050768A" w:rsidRDefault="0050768A">
            <w:pPr>
              <w:spacing w:after="1" w:line="0" w:lineRule="atLeast"/>
            </w:pPr>
          </w:p>
        </w:tc>
        <w:tc>
          <w:tcPr>
            <w:tcW w:w="4252" w:type="dxa"/>
            <w:vMerge/>
          </w:tcPr>
          <w:p w14:paraId="7FBEC3DF" w14:textId="77777777" w:rsidR="0050768A" w:rsidRDefault="0050768A">
            <w:pPr>
              <w:spacing w:after="1" w:line="0" w:lineRule="atLeast"/>
            </w:pPr>
          </w:p>
        </w:tc>
        <w:tc>
          <w:tcPr>
            <w:tcW w:w="2509" w:type="dxa"/>
          </w:tcPr>
          <w:p w14:paraId="546D2E95" w14:textId="77777777" w:rsidR="0050768A" w:rsidRDefault="0050768A">
            <w:pPr>
              <w:pStyle w:val="ConsPlusNormal"/>
            </w:pPr>
            <w:r>
              <w:t>раствор для внутривенного введения</w:t>
            </w:r>
          </w:p>
        </w:tc>
      </w:tr>
      <w:tr w:rsidR="0050768A" w14:paraId="3C07CA0E" w14:textId="77777777">
        <w:tc>
          <w:tcPr>
            <w:tcW w:w="904" w:type="dxa"/>
          </w:tcPr>
          <w:p w14:paraId="677BA593" w14:textId="77777777" w:rsidR="0050768A" w:rsidRDefault="0050768A">
            <w:pPr>
              <w:pStyle w:val="ConsPlusNormal"/>
            </w:pPr>
            <w:r>
              <w:t>C07AG</w:t>
            </w:r>
          </w:p>
        </w:tc>
        <w:tc>
          <w:tcPr>
            <w:tcW w:w="3964" w:type="dxa"/>
          </w:tcPr>
          <w:p w14:paraId="0D8BD372" w14:textId="77777777" w:rsidR="0050768A" w:rsidRDefault="0050768A">
            <w:pPr>
              <w:pStyle w:val="ConsPlusNormal"/>
            </w:pPr>
            <w:r>
              <w:t>альфа- и бета-адреноблокаторы</w:t>
            </w:r>
          </w:p>
        </w:tc>
        <w:tc>
          <w:tcPr>
            <w:tcW w:w="4252" w:type="dxa"/>
          </w:tcPr>
          <w:p w14:paraId="483B6420" w14:textId="77777777" w:rsidR="0050768A" w:rsidRDefault="0050768A">
            <w:pPr>
              <w:pStyle w:val="ConsPlusNormal"/>
            </w:pPr>
            <w:r>
              <w:t xml:space="preserve">карведилол </w:t>
            </w:r>
            <w:hyperlink w:anchor="P15377" w:history="1">
              <w:r>
                <w:rPr>
                  <w:color w:val="0000FF"/>
                </w:rPr>
                <w:t>&lt;*&gt;</w:t>
              </w:r>
            </w:hyperlink>
          </w:p>
        </w:tc>
        <w:tc>
          <w:tcPr>
            <w:tcW w:w="2509" w:type="dxa"/>
          </w:tcPr>
          <w:p w14:paraId="297D03CE" w14:textId="77777777" w:rsidR="0050768A" w:rsidRDefault="0050768A">
            <w:pPr>
              <w:pStyle w:val="ConsPlusNormal"/>
            </w:pPr>
            <w:r>
              <w:t>таблетки</w:t>
            </w:r>
          </w:p>
        </w:tc>
      </w:tr>
      <w:tr w:rsidR="0050768A" w14:paraId="0BBAAA2F" w14:textId="77777777">
        <w:tc>
          <w:tcPr>
            <w:tcW w:w="904" w:type="dxa"/>
          </w:tcPr>
          <w:p w14:paraId="11DF5B39" w14:textId="77777777" w:rsidR="0050768A" w:rsidRDefault="0050768A">
            <w:pPr>
              <w:pStyle w:val="ConsPlusNormal"/>
            </w:pPr>
            <w:r>
              <w:t>C08</w:t>
            </w:r>
          </w:p>
        </w:tc>
        <w:tc>
          <w:tcPr>
            <w:tcW w:w="3964" w:type="dxa"/>
          </w:tcPr>
          <w:p w14:paraId="40BB4EE8" w14:textId="77777777" w:rsidR="0050768A" w:rsidRDefault="0050768A">
            <w:pPr>
              <w:pStyle w:val="ConsPlusNormal"/>
            </w:pPr>
            <w:r>
              <w:t>блокаторы кальциевых каналов</w:t>
            </w:r>
          </w:p>
        </w:tc>
        <w:tc>
          <w:tcPr>
            <w:tcW w:w="4252" w:type="dxa"/>
          </w:tcPr>
          <w:p w14:paraId="6CCEF2C5" w14:textId="77777777" w:rsidR="0050768A" w:rsidRDefault="0050768A">
            <w:pPr>
              <w:pStyle w:val="ConsPlusNormal"/>
            </w:pPr>
          </w:p>
        </w:tc>
        <w:tc>
          <w:tcPr>
            <w:tcW w:w="2509" w:type="dxa"/>
          </w:tcPr>
          <w:p w14:paraId="5A445D43" w14:textId="77777777" w:rsidR="0050768A" w:rsidRDefault="0050768A">
            <w:pPr>
              <w:pStyle w:val="ConsPlusNormal"/>
            </w:pPr>
          </w:p>
        </w:tc>
      </w:tr>
      <w:tr w:rsidR="0050768A" w14:paraId="63A59C55" w14:textId="77777777">
        <w:tc>
          <w:tcPr>
            <w:tcW w:w="904" w:type="dxa"/>
          </w:tcPr>
          <w:p w14:paraId="131F948F" w14:textId="77777777" w:rsidR="0050768A" w:rsidRDefault="0050768A">
            <w:pPr>
              <w:pStyle w:val="ConsPlusNormal"/>
            </w:pPr>
            <w:r>
              <w:t>C08C</w:t>
            </w:r>
          </w:p>
        </w:tc>
        <w:tc>
          <w:tcPr>
            <w:tcW w:w="3964" w:type="dxa"/>
          </w:tcPr>
          <w:p w14:paraId="3D92F05D" w14:textId="77777777" w:rsidR="0050768A" w:rsidRDefault="0050768A">
            <w:pPr>
              <w:pStyle w:val="ConsPlusNormal"/>
            </w:pPr>
            <w:r>
              <w:t>селективные блокаторы кальциевых каналов с преимущественным действием на сосуды</w:t>
            </w:r>
          </w:p>
        </w:tc>
        <w:tc>
          <w:tcPr>
            <w:tcW w:w="4252" w:type="dxa"/>
          </w:tcPr>
          <w:p w14:paraId="491C0563" w14:textId="77777777" w:rsidR="0050768A" w:rsidRDefault="0050768A">
            <w:pPr>
              <w:pStyle w:val="ConsPlusNormal"/>
            </w:pPr>
          </w:p>
        </w:tc>
        <w:tc>
          <w:tcPr>
            <w:tcW w:w="2509" w:type="dxa"/>
          </w:tcPr>
          <w:p w14:paraId="53078C7E" w14:textId="77777777" w:rsidR="0050768A" w:rsidRDefault="0050768A">
            <w:pPr>
              <w:pStyle w:val="ConsPlusNormal"/>
            </w:pPr>
          </w:p>
        </w:tc>
      </w:tr>
      <w:tr w:rsidR="0050768A" w14:paraId="73E11475" w14:textId="77777777">
        <w:tc>
          <w:tcPr>
            <w:tcW w:w="904" w:type="dxa"/>
            <w:vMerge w:val="restart"/>
          </w:tcPr>
          <w:p w14:paraId="636B4B8F" w14:textId="77777777" w:rsidR="0050768A" w:rsidRDefault="0050768A">
            <w:pPr>
              <w:pStyle w:val="ConsPlusNormal"/>
            </w:pPr>
            <w:r>
              <w:t>C08CA</w:t>
            </w:r>
          </w:p>
        </w:tc>
        <w:tc>
          <w:tcPr>
            <w:tcW w:w="3964" w:type="dxa"/>
            <w:vMerge w:val="restart"/>
          </w:tcPr>
          <w:p w14:paraId="263E8F42" w14:textId="77777777" w:rsidR="0050768A" w:rsidRDefault="0050768A">
            <w:pPr>
              <w:pStyle w:val="ConsPlusNormal"/>
            </w:pPr>
            <w:r>
              <w:t xml:space="preserve">производные дигидропиридина </w:t>
            </w:r>
            <w:hyperlink w:anchor="P15377" w:history="1">
              <w:r>
                <w:rPr>
                  <w:color w:val="0000FF"/>
                </w:rPr>
                <w:t>&lt;*&gt;</w:t>
              </w:r>
            </w:hyperlink>
          </w:p>
        </w:tc>
        <w:tc>
          <w:tcPr>
            <w:tcW w:w="4252" w:type="dxa"/>
            <w:vMerge w:val="restart"/>
          </w:tcPr>
          <w:p w14:paraId="490A9671" w14:textId="77777777" w:rsidR="0050768A" w:rsidRDefault="0050768A">
            <w:pPr>
              <w:pStyle w:val="ConsPlusNormal"/>
            </w:pPr>
            <w:r>
              <w:t>амлодипин</w:t>
            </w:r>
          </w:p>
        </w:tc>
        <w:tc>
          <w:tcPr>
            <w:tcW w:w="2509" w:type="dxa"/>
          </w:tcPr>
          <w:p w14:paraId="363A411F" w14:textId="77777777" w:rsidR="0050768A" w:rsidRDefault="0050768A">
            <w:pPr>
              <w:pStyle w:val="ConsPlusNormal"/>
            </w:pPr>
            <w:r>
              <w:t>таблетки</w:t>
            </w:r>
          </w:p>
        </w:tc>
      </w:tr>
      <w:tr w:rsidR="0050768A" w14:paraId="5053689E" w14:textId="77777777">
        <w:tc>
          <w:tcPr>
            <w:tcW w:w="904" w:type="dxa"/>
            <w:vMerge/>
          </w:tcPr>
          <w:p w14:paraId="1CDAB050" w14:textId="77777777" w:rsidR="0050768A" w:rsidRDefault="0050768A">
            <w:pPr>
              <w:spacing w:after="1" w:line="0" w:lineRule="atLeast"/>
            </w:pPr>
          </w:p>
        </w:tc>
        <w:tc>
          <w:tcPr>
            <w:tcW w:w="3964" w:type="dxa"/>
            <w:vMerge/>
          </w:tcPr>
          <w:p w14:paraId="0CAA9E72" w14:textId="77777777" w:rsidR="0050768A" w:rsidRDefault="0050768A">
            <w:pPr>
              <w:spacing w:after="1" w:line="0" w:lineRule="atLeast"/>
            </w:pPr>
          </w:p>
        </w:tc>
        <w:tc>
          <w:tcPr>
            <w:tcW w:w="4252" w:type="dxa"/>
            <w:vMerge/>
          </w:tcPr>
          <w:p w14:paraId="088D236E" w14:textId="77777777" w:rsidR="0050768A" w:rsidRDefault="0050768A">
            <w:pPr>
              <w:spacing w:after="1" w:line="0" w:lineRule="atLeast"/>
            </w:pPr>
          </w:p>
        </w:tc>
        <w:tc>
          <w:tcPr>
            <w:tcW w:w="2509" w:type="dxa"/>
          </w:tcPr>
          <w:p w14:paraId="2994E64A" w14:textId="77777777" w:rsidR="0050768A" w:rsidRDefault="0050768A">
            <w:pPr>
              <w:pStyle w:val="ConsPlusNormal"/>
            </w:pPr>
            <w:r>
              <w:t>таблетки, покрытые пленочной оболочкой</w:t>
            </w:r>
          </w:p>
        </w:tc>
      </w:tr>
      <w:tr w:rsidR="0050768A" w14:paraId="389F08E0" w14:textId="77777777">
        <w:tc>
          <w:tcPr>
            <w:tcW w:w="904" w:type="dxa"/>
            <w:vMerge/>
          </w:tcPr>
          <w:p w14:paraId="2AE15708" w14:textId="77777777" w:rsidR="0050768A" w:rsidRDefault="0050768A">
            <w:pPr>
              <w:spacing w:after="1" w:line="0" w:lineRule="atLeast"/>
            </w:pPr>
          </w:p>
        </w:tc>
        <w:tc>
          <w:tcPr>
            <w:tcW w:w="3964" w:type="dxa"/>
            <w:vMerge/>
          </w:tcPr>
          <w:p w14:paraId="21D49B62" w14:textId="77777777" w:rsidR="0050768A" w:rsidRDefault="0050768A">
            <w:pPr>
              <w:spacing w:after="1" w:line="0" w:lineRule="atLeast"/>
            </w:pPr>
          </w:p>
        </w:tc>
        <w:tc>
          <w:tcPr>
            <w:tcW w:w="4252" w:type="dxa"/>
          </w:tcPr>
          <w:p w14:paraId="7459D165" w14:textId="77777777" w:rsidR="0050768A" w:rsidRDefault="0050768A">
            <w:pPr>
              <w:pStyle w:val="ConsPlusNormal"/>
            </w:pPr>
            <w:r>
              <w:t>нимодипин</w:t>
            </w:r>
          </w:p>
        </w:tc>
        <w:tc>
          <w:tcPr>
            <w:tcW w:w="2509" w:type="dxa"/>
          </w:tcPr>
          <w:p w14:paraId="34C304E1" w14:textId="77777777" w:rsidR="0050768A" w:rsidRDefault="0050768A">
            <w:pPr>
              <w:pStyle w:val="ConsPlusNormal"/>
            </w:pPr>
            <w:r>
              <w:t>таблетки, покрытые пленочной оболочкой</w:t>
            </w:r>
          </w:p>
        </w:tc>
      </w:tr>
      <w:tr w:rsidR="0050768A" w14:paraId="60D84EE7" w14:textId="77777777">
        <w:tc>
          <w:tcPr>
            <w:tcW w:w="904" w:type="dxa"/>
            <w:vMerge/>
          </w:tcPr>
          <w:p w14:paraId="48244ABF" w14:textId="77777777" w:rsidR="0050768A" w:rsidRDefault="0050768A">
            <w:pPr>
              <w:spacing w:after="1" w:line="0" w:lineRule="atLeast"/>
            </w:pPr>
          </w:p>
        </w:tc>
        <w:tc>
          <w:tcPr>
            <w:tcW w:w="3964" w:type="dxa"/>
            <w:vMerge/>
          </w:tcPr>
          <w:p w14:paraId="33546544" w14:textId="77777777" w:rsidR="0050768A" w:rsidRDefault="0050768A">
            <w:pPr>
              <w:spacing w:after="1" w:line="0" w:lineRule="atLeast"/>
            </w:pPr>
          </w:p>
        </w:tc>
        <w:tc>
          <w:tcPr>
            <w:tcW w:w="4252" w:type="dxa"/>
            <w:vMerge w:val="restart"/>
          </w:tcPr>
          <w:p w14:paraId="47BDC06A" w14:textId="77777777" w:rsidR="0050768A" w:rsidRDefault="0050768A">
            <w:pPr>
              <w:pStyle w:val="ConsPlusNormal"/>
            </w:pPr>
            <w:r>
              <w:t>нифедипин</w:t>
            </w:r>
          </w:p>
        </w:tc>
        <w:tc>
          <w:tcPr>
            <w:tcW w:w="2509" w:type="dxa"/>
          </w:tcPr>
          <w:p w14:paraId="558B6CC3" w14:textId="77777777" w:rsidR="0050768A" w:rsidRDefault="0050768A">
            <w:pPr>
              <w:pStyle w:val="ConsPlusNormal"/>
            </w:pPr>
            <w:r>
              <w:t>таблетки</w:t>
            </w:r>
          </w:p>
        </w:tc>
      </w:tr>
      <w:tr w:rsidR="0050768A" w14:paraId="60DE3CAE" w14:textId="77777777">
        <w:tc>
          <w:tcPr>
            <w:tcW w:w="904" w:type="dxa"/>
            <w:vMerge/>
          </w:tcPr>
          <w:p w14:paraId="6557DA7E" w14:textId="77777777" w:rsidR="0050768A" w:rsidRDefault="0050768A">
            <w:pPr>
              <w:spacing w:after="1" w:line="0" w:lineRule="atLeast"/>
            </w:pPr>
          </w:p>
        </w:tc>
        <w:tc>
          <w:tcPr>
            <w:tcW w:w="3964" w:type="dxa"/>
            <w:vMerge/>
          </w:tcPr>
          <w:p w14:paraId="76660729" w14:textId="77777777" w:rsidR="0050768A" w:rsidRDefault="0050768A">
            <w:pPr>
              <w:spacing w:after="1" w:line="0" w:lineRule="atLeast"/>
            </w:pPr>
          </w:p>
        </w:tc>
        <w:tc>
          <w:tcPr>
            <w:tcW w:w="4252" w:type="dxa"/>
            <w:vMerge/>
          </w:tcPr>
          <w:p w14:paraId="432DA59B" w14:textId="77777777" w:rsidR="0050768A" w:rsidRDefault="0050768A">
            <w:pPr>
              <w:spacing w:after="1" w:line="0" w:lineRule="atLeast"/>
            </w:pPr>
          </w:p>
        </w:tc>
        <w:tc>
          <w:tcPr>
            <w:tcW w:w="2509" w:type="dxa"/>
          </w:tcPr>
          <w:p w14:paraId="493712EF" w14:textId="77777777" w:rsidR="0050768A" w:rsidRDefault="0050768A">
            <w:pPr>
              <w:pStyle w:val="ConsPlusNormal"/>
            </w:pPr>
            <w:r>
              <w:t>таблетки, покрытые пленочной оболочкой</w:t>
            </w:r>
          </w:p>
        </w:tc>
      </w:tr>
      <w:tr w:rsidR="0050768A" w14:paraId="72098560" w14:textId="77777777">
        <w:tc>
          <w:tcPr>
            <w:tcW w:w="904" w:type="dxa"/>
            <w:vMerge/>
          </w:tcPr>
          <w:p w14:paraId="48CAC197" w14:textId="77777777" w:rsidR="0050768A" w:rsidRDefault="0050768A">
            <w:pPr>
              <w:spacing w:after="1" w:line="0" w:lineRule="atLeast"/>
            </w:pPr>
          </w:p>
        </w:tc>
        <w:tc>
          <w:tcPr>
            <w:tcW w:w="3964" w:type="dxa"/>
            <w:vMerge/>
          </w:tcPr>
          <w:p w14:paraId="2571AAA7" w14:textId="77777777" w:rsidR="0050768A" w:rsidRDefault="0050768A">
            <w:pPr>
              <w:spacing w:after="1" w:line="0" w:lineRule="atLeast"/>
            </w:pPr>
          </w:p>
        </w:tc>
        <w:tc>
          <w:tcPr>
            <w:tcW w:w="4252" w:type="dxa"/>
            <w:vMerge/>
          </w:tcPr>
          <w:p w14:paraId="14AC989F" w14:textId="77777777" w:rsidR="0050768A" w:rsidRDefault="0050768A">
            <w:pPr>
              <w:spacing w:after="1" w:line="0" w:lineRule="atLeast"/>
            </w:pPr>
          </w:p>
        </w:tc>
        <w:tc>
          <w:tcPr>
            <w:tcW w:w="2509" w:type="dxa"/>
          </w:tcPr>
          <w:p w14:paraId="3C67B7F8" w14:textId="77777777" w:rsidR="0050768A" w:rsidRDefault="0050768A">
            <w:pPr>
              <w:pStyle w:val="ConsPlusNormal"/>
            </w:pPr>
            <w:r>
              <w:t>таблетки пролонгированного действия, покрытые пленочной оболочкой</w:t>
            </w:r>
          </w:p>
        </w:tc>
      </w:tr>
      <w:tr w:rsidR="0050768A" w14:paraId="1F70E01D" w14:textId="77777777">
        <w:tc>
          <w:tcPr>
            <w:tcW w:w="904" w:type="dxa"/>
            <w:vMerge/>
          </w:tcPr>
          <w:p w14:paraId="724E9D5F" w14:textId="77777777" w:rsidR="0050768A" w:rsidRDefault="0050768A">
            <w:pPr>
              <w:spacing w:after="1" w:line="0" w:lineRule="atLeast"/>
            </w:pPr>
          </w:p>
        </w:tc>
        <w:tc>
          <w:tcPr>
            <w:tcW w:w="3964" w:type="dxa"/>
            <w:vMerge/>
          </w:tcPr>
          <w:p w14:paraId="4CF83C1F" w14:textId="77777777" w:rsidR="0050768A" w:rsidRDefault="0050768A">
            <w:pPr>
              <w:spacing w:after="1" w:line="0" w:lineRule="atLeast"/>
            </w:pPr>
          </w:p>
        </w:tc>
        <w:tc>
          <w:tcPr>
            <w:tcW w:w="4252" w:type="dxa"/>
            <w:vMerge/>
          </w:tcPr>
          <w:p w14:paraId="6A275FC7" w14:textId="77777777" w:rsidR="0050768A" w:rsidRDefault="0050768A">
            <w:pPr>
              <w:spacing w:after="1" w:line="0" w:lineRule="atLeast"/>
            </w:pPr>
          </w:p>
        </w:tc>
        <w:tc>
          <w:tcPr>
            <w:tcW w:w="2509" w:type="dxa"/>
          </w:tcPr>
          <w:p w14:paraId="0392526D" w14:textId="77777777" w:rsidR="0050768A" w:rsidRDefault="0050768A">
            <w:pPr>
              <w:pStyle w:val="ConsPlusNormal"/>
            </w:pPr>
            <w:r>
              <w:t>таблетки с модифицированным высвобождением, покрытые пленочной оболочкой</w:t>
            </w:r>
          </w:p>
        </w:tc>
      </w:tr>
      <w:tr w:rsidR="0050768A" w14:paraId="533CCB50" w14:textId="77777777">
        <w:tc>
          <w:tcPr>
            <w:tcW w:w="904" w:type="dxa"/>
            <w:vMerge/>
          </w:tcPr>
          <w:p w14:paraId="48527B12" w14:textId="77777777" w:rsidR="0050768A" w:rsidRDefault="0050768A">
            <w:pPr>
              <w:spacing w:after="1" w:line="0" w:lineRule="atLeast"/>
            </w:pPr>
          </w:p>
        </w:tc>
        <w:tc>
          <w:tcPr>
            <w:tcW w:w="3964" w:type="dxa"/>
            <w:vMerge/>
          </w:tcPr>
          <w:p w14:paraId="1F4846C5" w14:textId="77777777" w:rsidR="0050768A" w:rsidRDefault="0050768A">
            <w:pPr>
              <w:spacing w:after="1" w:line="0" w:lineRule="atLeast"/>
            </w:pPr>
          </w:p>
        </w:tc>
        <w:tc>
          <w:tcPr>
            <w:tcW w:w="4252" w:type="dxa"/>
            <w:vMerge/>
          </w:tcPr>
          <w:p w14:paraId="32CFB641" w14:textId="77777777" w:rsidR="0050768A" w:rsidRDefault="0050768A">
            <w:pPr>
              <w:spacing w:after="1" w:line="0" w:lineRule="atLeast"/>
            </w:pPr>
          </w:p>
        </w:tc>
        <w:tc>
          <w:tcPr>
            <w:tcW w:w="2509" w:type="dxa"/>
          </w:tcPr>
          <w:p w14:paraId="658FA86A" w14:textId="77777777" w:rsidR="0050768A" w:rsidRDefault="0050768A">
            <w:pPr>
              <w:pStyle w:val="ConsPlusNormal"/>
            </w:pPr>
            <w:r>
              <w:t>таблетки с пролонгированным высвобождением, покрытые пленочной оболочкой</w:t>
            </w:r>
          </w:p>
        </w:tc>
      </w:tr>
      <w:tr w:rsidR="0050768A" w14:paraId="677365B2" w14:textId="77777777">
        <w:tc>
          <w:tcPr>
            <w:tcW w:w="904" w:type="dxa"/>
          </w:tcPr>
          <w:p w14:paraId="5E50AFFA" w14:textId="77777777" w:rsidR="0050768A" w:rsidRDefault="0050768A">
            <w:pPr>
              <w:pStyle w:val="ConsPlusNormal"/>
            </w:pPr>
            <w:r>
              <w:t>C08D</w:t>
            </w:r>
          </w:p>
        </w:tc>
        <w:tc>
          <w:tcPr>
            <w:tcW w:w="3964" w:type="dxa"/>
          </w:tcPr>
          <w:p w14:paraId="587BE395" w14:textId="77777777" w:rsidR="0050768A" w:rsidRDefault="0050768A">
            <w:pPr>
              <w:pStyle w:val="ConsPlusNormal"/>
            </w:pPr>
            <w:r>
              <w:t>селективные блокаторы кальциевых каналов с прямым действием на сердце</w:t>
            </w:r>
          </w:p>
        </w:tc>
        <w:tc>
          <w:tcPr>
            <w:tcW w:w="4252" w:type="dxa"/>
          </w:tcPr>
          <w:p w14:paraId="23D6BC33" w14:textId="77777777" w:rsidR="0050768A" w:rsidRDefault="0050768A">
            <w:pPr>
              <w:pStyle w:val="ConsPlusNormal"/>
            </w:pPr>
          </w:p>
        </w:tc>
        <w:tc>
          <w:tcPr>
            <w:tcW w:w="2509" w:type="dxa"/>
          </w:tcPr>
          <w:p w14:paraId="7FFEA7AC" w14:textId="77777777" w:rsidR="0050768A" w:rsidRDefault="0050768A">
            <w:pPr>
              <w:pStyle w:val="ConsPlusNormal"/>
            </w:pPr>
          </w:p>
        </w:tc>
      </w:tr>
      <w:tr w:rsidR="0050768A" w14:paraId="27107B48" w14:textId="77777777">
        <w:tc>
          <w:tcPr>
            <w:tcW w:w="904" w:type="dxa"/>
            <w:vMerge w:val="restart"/>
          </w:tcPr>
          <w:p w14:paraId="51115360" w14:textId="77777777" w:rsidR="0050768A" w:rsidRDefault="0050768A">
            <w:pPr>
              <w:pStyle w:val="ConsPlusNormal"/>
            </w:pPr>
            <w:r>
              <w:t>C08DA</w:t>
            </w:r>
          </w:p>
        </w:tc>
        <w:tc>
          <w:tcPr>
            <w:tcW w:w="3964" w:type="dxa"/>
            <w:vMerge w:val="restart"/>
          </w:tcPr>
          <w:p w14:paraId="20B8716E" w14:textId="77777777" w:rsidR="0050768A" w:rsidRDefault="0050768A">
            <w:pPr>
              <w:pStyle w:val="ConsPlusNormal"/>
            </w:pPr>
            <w:r>
              <w:t>производные фенилалкиламина</w:t>
            </w:r>
          </w:p>
        </w:tc>
        <w:tc>
          <w:tcPr>
            <w:tcW w:w="4252" w:type="dxa"/>
            <w:vMerge w:val="restart"/>
          </w:tcPr>
          <w:p w14:paraId="5EE43D7C" w14:textId="77777777" w:rsidR="0050768A" w:rsidRDefault="0050768A">
            <w:pPr>
              <w:pStyle w:val="ConsPlusNormal"/>
            </w:pPr>
            <w:r>
              <w:t xml:space="preserve">верапамил </w:t>
            </w:r>
            <w:hyperlink w:anchor="P15377" w:history="1">
              <w:r>
                <w:rPr>
                  <w:color w:val="0000FF"/>
                </w:rPr>
                <w:t>&lt;*&gt;</w:t>
              </w:r>
            </w:hyperlink>
          </w:p>
        </w:tc>
        <w:tc>
          <w:tcPr>
            <w:tcW w:w="2509" w:type="dxa"/>
          </w:tcPr>
          <w:p w14:paraId="7517A48C" w14:textId="77777777" w:rsidR="0050768A" w:rsidRDefault="0050768A">
            <w:pPr>
              <w:pStyle w:val="ConsPlusNormal"/>
            </w:pPr>
            <w:r>
              <w:t>таблетки, покрытые оболочкой</w:t>
            </w:r>
          </w:p>
        </w:tc>
      </w:tr>
      <w:tr w:rsidR="0050768A" w14:paraId="5ACBFEE2" w14:textId="77777777">
        <w:tc>
          <w:tcPr>
            <w:tcW w:w="904" w:type="dxa"/>
            <w:vMerge/>
          </w:tcPr>
          <w:p w14:paraId="3E564CB4" w14:textId="77777777" w:rsidR="0050768A" w:rsidRDefault="0050768A">
            <w:pPr>
              <w:spacing w:after="1" w:line="0" w:lineRule="atLeast"/>
            </w:pPr>
          </w:p>
        </w:tc>
        <w:tc>
          <w:tcPr>
            <w:tcW w:w="3964" w:type="dxa"/>
            <w:vMerge/>
          </w:tcPr>
          <w:p w14:paraId="0FC95D2D" w14:textId="77777777" w:rsidR="0050768A" w:rsidRDefault="0050768A">
            <w:pPr>
              <w:spacing w:after="1" w:line="0" w:lineRule="atLeast"/>
            </w:pPr>
          </w:p>
        </w:tc>
        <w:tc>
          <w:tcPr>
            <w:tcW w:w="4252" w:type="dxa"/>
            <w:vMerge/>
          </w:tcPr>
          <w:p w14:paraId="3B083B46" w14:textId="77777777" w:rsidR="0050768A" w:rsidRDefault="0050768A">
            <w:pPr>
              <w:spacing w:after="1" w:line="0" w:lineRule="atLeast"/>
            </w:pPr>
          </w:p>
        </w:tc>
        <w:tc>
          <w:tcPr>
            <w:tcW w:w="2509" w:type="dxa"/>
          </w:tcPr>
          <w:p w14:paraId="45D6C18C" w14:textId="77777777" w:rsidR="0050768A" w:rsidRDefault="0050768A">
            <w:pPr>
              <w:pStyle w:val="ConsPlusNormal"/>
            </w:pPr>
            <w:r>
              <w:t>таблетки, покрытые пленочной оболочкой</w:t>
            </w:r>
          </w:p>
        </w:tc>
      </w:tr>
      <w:tr w:rsidR="0050768A" w14:paraId="32A22B41" w14:textId="77777777">
        <w:tc>
          <w:tcPr>
            <w:tcW w:w="904" w:type="dxa"/>
            <w:vMerge/>
          </w:tcPr>
          <w:p w14:paraId="5EFE1AF0" w14:textId="77777777" w:rsidR="0050768A" w:rsidRDefault="0050768A">
            <w:pPr>
              <w:spacing w:after="1" w:line="0" w:lineRule="atLeast"/>
            </w:pPr>
          </w:p>
        </w:tc>
        <w:tc>
          <w:tcPr>
            <w:tcW w:w="3964" w:type="dxa"/>
            <w:vMerge/>
          </w:tcPr>
          <w:p w14:paraId="555C462C" w14:textId="77777777" w:rsidR="0050768A" w:rsidRDefault="0050768A">
            <w:pPr>
              <w:spacing w:after="1" w:line="0" w:lineRule="atLeast"/>
            </w:pPr>
          </w:p>
        </w:tc>
        <w:tc>
          <w:tcPr>
            <w:tcW w:w="4252" w:type="dxa"/>
            <w:vMerge/>
          </w:tcPr>
          <w:p w14:paraId="4FFCEFC8" w14:textId="77777777" w:rsidR="0050768A" w:rsidRDefault="0050768A">
            <w:pPr>
              <w:spacing w:after="1" w:line="0" w:lineRule="atLeast"/>
            </w:pPr>
          </w:p>
        </w:tc>
        <w:tc>
          <w:tcPr>
            <w:tcW w:w="2509" w:type="dxa"/>
          </w:tcPr>
          <w:p w14:paraId="3587B7C7" w14:textId="77777777" w:rsidR="0050768A" w:rsidRDefault="0050768A">
            <w:pPr>
              <w:pStyle w:val="ConsPlusNormal"/>
            </w:pPr>
            <w:r>
              <w:t>раствор для внутривенного введения</w:t>
            </w:r>
          </w:p>
        </w:tc>
      </w:tr>
      <w:tr w:rsidR="0050768A" w14:paraId="1B4B8757" w14:textId="77777777">
        <w:tc>
          <w:tcPr>
            <w:tcW w:w="904" w:type="dxa"/>
            <w:vMerge/>
          </w:tcPr>
          <w:p w14:paraId="12622DEA" w14:textId="77777777" w:rsidR="0050768A" w:rsidRDefault="0050768A">
            <w:pPr>
              <w:spacing w:after="1" w:line="0" w:lineRule="atLeast"/>
            </w:pPr>
          </w:p>
        </w:tc>
        <w:tc>
          <w:tcPr>
            <w:tcW w:w="3964" w:type="dxa"/>
            <w:vMerge/>
          </w:tcPr>
          <w:p w14:paraId="5B88208E" w14:textId="77777777" w:rsidR="0050768A" w:rsidRDefault="0050768A">
            <w:pPr>
              <w:spacing w:after="1" w:line="0" w:lineRule="atLeast"/>
            </w:pPr>
          </w:p>
        </w:tc>
        <w:tc>
          <w:tcPr>
            <w:tcW w:w="4252" w:type="dxa"/>
            <w:vMerge/>
          </w:tcPr>
          <w:p w14:paraId="1055CA6B" w14:textId="77777777" w:rsidR="0050768A" w:rsidRDefault="0050768A">
            <w:pPr>
              <w:spacing w:after="1" w:line="0" w:lineRule="atLeast"/>
            </w:pPr>
          </w:p>
        </w:tc>
        <w:tc>
          <w:tcPr>
            <w:tcW w:w="2509" w:type="dxa"/>
          </w:tcPr>
          <w:p w14:paraId="464334C0" w14:textId="77777777" w:rsidR="0050768A" w:rsidRDefault="0050768A">
            <w:pPr>
              <w:pStyle w:val="ConsPlusNormal"/>
            </w:pPr>
            <w:r>
              <w:t>таблетки с пролонгированным высвобождением, покрытые пленочной оболочкой</w:t>
            </w:r>
          </w:p>
        </w:tc>
      </w:tr>
      <w:tr w:rsidR="0050768A" w14:paraId="0282BD20" w14:textId="77777777">
        <w:tc>
          <w:tcPr>
            <w:tcW w:w="904" w:type="dxa"/>
          </w:tcPr>
          <w:p w14:paraId="3B93C310" w14:textId="77777777" w:rsidR="0050768A" w:rsidRDefault="0050768A">
            <w:pPr>
              <w:pStyle w:val="ConsPlusNormal"/>
            </w:pPr>
            <w:r>
              <w:t>C09</w:t>
            </w:r>
          </w:p>
        </w:tc>
        <w:tc>
          <w:tcPr>
            <w:tcW w:w="3964" w:type="dxa"/>
          </w:tcPr>
          <w:p w14:paraId="2EAF07F8" w14:textId="77777777" w:rsidR="0050768A" w:rsidRDefault="0050768A">
            <w:pPr>
              <w:pStyle w:val="ConsPlusNormal"/>
            </w:pPr>
            <w:r>
              <w:t>средства, действующие на ренин-ангиотензиновую систему</w:t>
            </w:r>
          </w:p>
        </w:tc>
        <w:tc>
          <w:tcPr>
            <w:tcW w:w="4252" w:type="dxa"/>
          </w:tcPr>
          <w:p w14:paraId="0BD16FB1" w14:textId="77777777" w:rsidR="0050768A" w:rsidRDefault="0050768A">
            <w:pPr>
              <w:pStyle w:val="ConsPlusNormal"/>
            </w:pPr>
          </w:p>
        </w:tc>
        <w:tc>
          <w:tcPr>
            <w:tcW w:w="2509" w:type="dxa"/>
          </w:tcPr>
          <w:p w14:paraId="7CB68E6C" w14:textId="77777777" w:rsidR="0050768A" w:rsidRDefault="0050768A">
            <w:pPr>
              <w:pStyle w:val="ConsPlusNormal"/>
            </w:pPr>
          </w:p>
        </w:tc>
      </w:tr>
      <w:tr w:rsidR="0050768A" w14:paraId="23EB6167" w14:textId="77777777">
        <w:tc>
          <w:tcPr>
            <w:tcW w:w="904" w:type="dxa"/>
          </w:tcPr>
          <w:p w14:paraId="6C9E19B6" w14:textId="77777777" w:rsidR="0050768A" w:rsidRDefault="0050768A">
            <w:pPr>
              <w:pStyle w:val="ConsPlusNormal"/>
            </w:pPr>
            <w:r>
              <w:t>C09A</w:t>
            </w:r>
          </w:p>
        </w:tc>
        <w:tc>
          <w:tcPr>
            <w:tcW w:w="3964" w:type="dxa"/>
          </w:tcPr>
          <w:p w14:paraId="084D57F4" w14:textId="77777777" w:rsidR="0050768A" w:rsidRDefault="0050768A">
            <w:pPr>
              <w:pStyle w:val="ConsPlusNormal"/>
            </w:pPr>
            <w:r>
              <w:t>ингибиторы АПФ</w:t>
            </w:r>
          </w:p>
        </w:tc>
        <w:tc>
          <w:tcPr>
            <w:tcW w:w="4252" w:type="dxa"/>
          </w:tcPr>
          <w:p w14:paraId="1A33E75C" w14:textId="77777777" w:rsidR="0050768A" w:rsidRDefault="0050768A">
            <w:pPr>
              <w:pStyle w:val="ConsPlusNormal"/>
            </w:pPr>
          </w:p>
        </w:tc>
        <w:tc>
          <w:tcPr>
            <w:tcW w:w="2509" w:type="dxa"/>
          </w:tcPr>
          <w:p w14:paraId="543F8558" w14:textId="77777777" w:rsidR="0050768A" w:rsidRDefault="0050768A">
            <w:pPr>
              <w:pStyle w:val="ConsPlusNormal"/>
            </w:pPr>
          </w:p>
        </w:tc>
      </w:tr>
      <w:tr w:rsidR="0050768A" w14:paraId="1FC80A69" w14:textId="77777777">
        <w:tc>
          <w:tcPr>
            <w:tcW w:w="904" w:type="dxa"/>
            <w:vMerge w:val="restart"/>
          </w:tcPr>
          <w:p w14:paraId="18047D7E" w14:textId="77777777" w:rsidR="0050768A" w:rsidRDefault="0050768A">
            <w:pPr>
              <w:pStyle w:val="ConsPlusNormal"/>
            </w:pPr>
            <w:r>
              <w:t>C09AA</w:t>
            </w:r>
          </w:p>
        </w:tc>
        <w:tc>
          <w:tcPr>
            <w:tcW w:w="3964" w:type="dxa"/>
            <w:vMerge w:val="restart"/>
          </w:tcPr>
          <w:p w14:paraId="7F4F12C7" w14:textId="77777777" w:rsidR="0050768A" w:rsidRDefault="0050768A">
            <w:pPr>
              <w:pStyle w:val="ConsPlusNormal"/>
            </w:pPr>
            <w:r>
              <w:t xml:space="preserve">ингибиторы АПФ </w:t>
            </w:r>
            <w:hyperlink w:anchor="P15377" w:history="1">
              <w:r>
                <w:rPr>
                  <w:color w:val="0000FF"/>
                </w:rPr>
                <w:t>&lt;*&gt;</w:t>
              </w:r>
            </w:hyperlink>
          </w:p>
        </w:tc>
        <w:tc>
          <w:tcPr>
            <w:tcW w:w="4252" w:type="dxa"/>
            <w:vMerge w:val="restart"/>
          </w:tcPr>
          <w:p w14:paraId="17904B7D" w14:textId="77777777" w:rsidR="0050768A" w:rsidRDefault="0050768A">
            <w:pPr>
              <w:pStyle w:val="ConsPlusNormal"/>
            </w:pPr>
            <w:r>
              <w:t>каптоприл</w:t>
            </w:r>
          </w:p>
        </w:tc>
        <w:tc>
          <w:tcPr>
            <w:tcW w:w="2509" w:type="dxa"/>
          </w:tcPr>
          <w:p w14:paraId="15ACC32B" w14:textId="77777777" w:rsidR="0050768A" w:rsidRDefault="0050768A">
            <w:pPr>
              <w:pStyle w:val="ConsPlusNormal"/>
            </w:pPr>
            <w:r>
              <w:t>таблетки</w:t>
            </w:r>
          </w:p>
        </w:tc>
      </w:tr>
      <w:tr w:rsidR="0050768A" w14:paraId="5CEC9F47" w14:textId="77777777">
        <w:tc>
          <w:tcPr>
            <w:tcW w:w="904" w:type="dxa"/>
            <w:vMerge/>
          </w:tcPr>
          <w:p w14:paraId="5844240D" w14:textId="77777777" w:rsidR="0050768A" w:rsidRDefault="0050768A">
            <w:pPr>
              <w:spacing w:after="1" w:line="0" w:lineRule="atLeast"/>
            </w:pPr>
          </w:p>
        </w:tc>
        <w:tc>
          <w:tcPr>
            <w:tcW w:w="3964" w:type="dxa"/>
            <w:vMerge/>
          </w:tcPr>
          <w:p w14:paraId="4927F29F" w14:textId="77777777" w:rsidR="0050768A" w:rsidRDefault="0050768A">
            <w:pPr>
              <w:spacing w:after="1" w:line="0" w:lineRule="atLeast"/>
            </w:pPr>
          </w:p>
        </w:tc>
        <w:tc>
          <w:tcPr>
            <w:tcW w:w="4252" w:type="dxa"/>
            <w:vMerge/>
          </w:tcPr>
          <w:p w14:paraId="1C9386D2" w14:textId="77777777" w:rsidR="0050768A" w:rsidRDefault="0050768A">
            <w:pPr>
              <w:spacing w:after="1" w:line="0" w:lineRule="atLeast"/>
            </w:pPr>
          </w:p>
        </w:tc>
        <w:tc>
          <w:tcPr>
            <w:tcW w:w="2509" w:type="dxa"/>
          </w:tcPr>
          <w:p w14:paraId="62A7DD96" w14:textId="77777777" w:rsidR="0050768A" w:rsidRDefault="0050768A">
            <w:pPr>
              <w:pStyle w:val="ConsPlusNormal"/>
            </w:pPr>
            <w:r>
              <w:t>таблетки, покрытые оболочкой</w:t>
            </w:r>
          </w:p>
        </w:tc>
      </w:tr>
      <w:tr w:rsidR="0050768A" w14:paraId="75633E27" w14:textId="77777777">
        <w:tc>
          <w:tcPr>
            <w:tcW w:w="904" w:type="dxa"/>
            <w:vMerge/>
          </w:tcPr>
          <w:p w14:paraId="7CA7542F" w14:textId="77777777" w:rsidR="0050768A" w:rsidRDefault="0050768A">
            <w:pPr>
              <w:spacing w:after="1" w:line="0" w:lineRule="atLeast"/>
            </w:pPr>
          </w:p>
        </w:tc>
        <w:tc>
          <w:tcPr>
            <w:tcW w:w="3964" w:type="dxa"/>
            <w:vMerge/>
          </w:tcPr>
          <w:p w14:paraId="3A5596C5" w14:textId="77777777" w:rsidR="0050768A" w:rsidRDefault="0050768A">
            <w:pPr>
              <w:spacing w:after="1" w:line="0" w:lineRule="atLeast"/>
            </w:pPr>
          </w:p>
        </w:tc>
        <w:tc>
          <w:tcPr>
            <w:tcW w:w="4252" w:type="dxa"/>
          </w:tcPr>
          <w:p w14:paraId="0085DB9D" w14:textId="77777777" w:rsidR="0050768A" w:rsidRDefault="0050768A">
            <w:pPr>
              <w:pStyle w:val="ConsPlusNormal"/>
            </w:pPr>
            <w:r>
              <w:t>лизиноприл</w:t>
            </w:r>
          </w:p>
        </w:tc>
        <w:tc>
          <w:tcPr>
            <w:tcW w:w="2509" w:type="dxa"/>
          </w:tcPr>
          <w:p w14:paraId="2A46B38F" w14:textId="77777777" w:rsidR="0050768A" w:rsidRDefault="0050768A">
            <w:pPr>
              <w:pStyle w:val="ConsPlusNormal"/>
            </w:pPr>
            <w:r>
              <w:t>таблетки</w:t>
            </w:r>
          </w:p>
        </w:tc>
      </w:tr>
      <w:tr w:rsidR="0050768A" w14:paraId="3026CDCA" w14:textId="77777777">
        <w:tc>
          <w:tcPr>
            <w:tcW w:w="904" w:type="dxa"/>
            <w:vMerge/>
          </w:tcPr>
          <w:p w14:paraId="7B545543" w14:textId="77777777" w:rsidR="0050768A" w:rsidRDefault="0050768A">
            <w:pPr>
              <w:spacing w:after="1" w:line="0" w:lineRule="atLeast"/>
            </w:pPr>
          </w:p>
        </w:tc>
        <w:tc>
          <w:tcPr>
            <w:tcW w:w="3964" w:type="dxa"/>
            <w:vMerge/>
          </w:tcPr>
          <w:p w14:paraId="6D57F3EF" w14:textId="77777777" w:rsidR="0050768A" w:rsidRDefault="0050768A">
            <w:pPr>
              <w:spacing w:after="1" w:line="0" w:lineRule="atLeast"/>
            </w:pPr>
          </w:p>
        </w:tc>
        <w:tc>
          <w:tcPr>
            <w:tcW w:w="4252" w:type="dxa"/>
            <w:vMerge w:val="restart"/>
          </w:tcPr>
          <w:p w14:paraId="6235F6C2" w14:textId="77777777" w:rsidR="0050768A" w:rsidRDefault="0050768A">
            <w:pPr>
              <w:pStyle w:val="ConsPlusNormal"/>
            </w:pPr>
            <w:r>
              <w:t>периндоприл</w:t>
            </w:r>
          </w:p>
        </w:tc>
        <w:tc>
          <w:tcPr>
            <w:tcW w:w="2509" w:type="dxa"/>
          </w:tcPr>
          <w:p w14:paraId="4B484FB6" w14:textId="77777777" w:rsidR="0050768A" w:rsidRDefault="0050768A">
            <w:pPr>
              <w:pStyle w:val="ConsPlusNormal"/>
            </w:pPr>
            <w:r>
              <w:t>таблетки</w:t>
            </w:r>
          </w:p>
        </w:tc>
      </w:tr>
      <w:tr w:rsidR="0050768A" w14:paraId="082F2548" w14:textId="77777777">
        <w:tc>
          <w:tcPr>
            <w:tcW w:w="904" w:type="dxa"/>
            <w:vMerge/>
          </w:tcPr>
          <w:p w14:paraId="5BB17B99" w14:textId="77777777" w:rsidR="0050768A" w:rsidRDefault="0050768A">
            <w:pPr>
              <w:spacing w:after="1" w:line="0" w:lineRule="atLeast"/>
            </w:pPr>
          </w:p>
        </w:tc>
        <w:tc>
          <w:tcPr>
            <w:tcW w:w="3964" w:type="dxa"/>
            <w:vMerge/>
          </w:tcPr>
          <w:p w14:paraId="42DF85C8" w14:textId="77777777" w:rsidR="0050768A" w:rsidRDefault="0050768A">
            <w:pPr>
              <w:spacing w:after="1" w:line="0" w:lineRule="atLeast"/>
            </w:pPr>
          </w:p>
        </w:tc>
        <w:tc>
          <w:tcPr>
            <w:tcW w:w="4252" w:type="dxa"/>
            <w:vMerge/>
          </w:tcPr>
          <w:p w14:paraId="141C2466" w14:textId="77777777" w:rsidR="0050768A" w:rsidRDefault="0050768A">
            <w:pPr>
              <w:spacing w:after="1" w:line="0" w:lineRule="atLeast"/>
            </w:pPr>
          </w:p>
        </w:tc>
        <w:tc>
          <w:tcPr>
            <w:tcW w:w="2509" w:type="dxa"/>
          </w:tcPr>
          <w:p w14:paraId="16AD0F42" w14:textId="77777777" w:rsidR="0050768A" w:rsidRDefault="0050768A">
            <w:pPr>
              <w:pStyle w:val="ConsPlusNormal"/>
            </w:pPr>
            <w:r>
              <w:t>таблетки, диспергируемые в полости рта</w:t>
            </w:r>
          </w:p>
        </w:tc>
      </w:tr>
      <w:tr w:rsidR="0050768A" w14:paraId="4A6F62E7" w14:textId="77777777">
        <w:tc>
          <w:tcPr>
            <w:tcW w:w="904" w:type="dxa"/>
            <w:vMerge/>
          </w:tcPr>
          <w:p w14:paraId="13B5E784" w14:textId="77777777" w:rsidR="0050768A" w:rsidRDefault="0050768A">
            <w:pPr>
              <w:spacing w:after="1" w:line="0" w:lineRule="atLeast"/>
            </w:pPr>
          </w:p>
        </w:tc>
        <w:tc>
          <w:tcPr>
            <w:tcW w:w="3964" w:type="dxa"/>
            <w:vMerge/>
          </w:tcPr>
          <w:p w14:paraId="447F7ACF" w14:textId="77777777" w:rsidR="0050768A" w:rsidRDefault="0050768A">
            <w:pPr>
              <w:spacing w:after="1" w:line="0" w:lineRule="atLeast"/>
            </w:pPr>
          </w:p>
        </w:tc>
        <w:tc>
          <w:tcPr>
            <w:tcW w:w="4252" w:type="dxa"/>
            <w:vMerge/>
          </w:tcPr>
          <w:p w14:paraId="69973874" w14:textId="77777777" w:rsidR="0050768A" w:rsidRDefault="0050768A">
            <w:pPr>
              <w:spacing w:after="1" w:line="0" w:lineRule="atLeast"/>
            </w:pPr>
          </w:p>
        </w:tc>
        <w:tc>
          <w:tcPr>
            <w:tcW w:w="2509" w:type="dxa"/>
          </w:tcPr>
          <w:p w14:paraId="695DB180" w14:textId="77777777" w:rsidR="0050768A" w:rsidRDefault="0050768A">
            <w:pPr>
              <w:pStyle w:val="ConsPlusNormal"/>
            </w:pPr>
            <w:r>
              <w:t>таблетки, покрытые пленочной оболочкой</w:t>
            </w:r>
          </w:p>
        </w:tc>
      </w:tr>
      <w:tr w:rsidR="0050768A" w14:paraId="5189289D" w14:textId="77777777">
        <w:tc>
          <w:tcPr>
            <w:tcW w:w="904" w:type="dxa"/>
            <w:vMerge w:val="restart"/>
          </w:tcPr>
          <w:p w14:paraId="2E3204DF" w14:textId="77777777" w:rsidR="0050768A" w:rsidRDefault="0050768A">
            <w:pPr>
              <w:pStyle w:val="ConsPlusNormal"/>
            </w:pPr>
            <w:r>
              <w:t>C09BA</w:t>
            </w:r>
          </w:p>
        </w:tc>
        <w:tc>
          <w:tcPr>
            <w:tcW w:w="3964" w:type="dxa"/>
            <w:vMerge w:val="restart"/>
          </w:tcPr>
          <w:p w14:paraId="4FF1A764" w14:textId="77777777" w:rsidR="0050768A" w:rsidRDefault="0050768A">
            <w:pPr>
              <w:pStyle w:val="ConsPlusNormal"/>
            </w:pPr>
            <w:r>
              <w:t xml:space="preserve">ингибиторы АПФ в комбинации с диуретиками </w:t>
            </w:r>
            <w:hyperlink w:anchor="P15377" w:history="1">
              <w:r>
                <w:rPr>
                  <w:color w:val="0000FF"/>
                </w:rPr>
                <w:t>&lt;*&gt;</w:t>
              </w:r>
            </w:hyperlink>
          </w:p>
        </w:tc>
        <w:tc>
          <w:tcPr>
            <w:tcW w:w="4252" w:type="dxa"/>
          </w:tcPr>
          <w:p w14:paraId="04AF9301" w14:textId="77777777" w:rsidR="0050768A" w:rsidRDefault="0050768A">
            <w:pPr>
              <w:pStyle w:val="ConsPlusNormal"/>
            </w:pPr>
            <w:r>
              <w:t>эналаприл</w:t>
            </w:r>
          </w:p>
        </w:tc>
        <w:tc>
          <w:tcPr>
            <w:tcW w:w="2509" w:type="dxa"/>
          </w:tcPr>
          <w:p w14:paraId="5EA74183" w14:textId="77777777" w:rsidR="0050768A" w:rsidRDefault="0050768A">
            <w:pPr>
              <w:pStyle w:val="ConsPlusNormal"/>
            </w:pPr>
            <w:r>
              <w:t>таблетки</w:t>
            </w:r>
          </w:p>
        </w:tc>
      </w:tr>
      <w:tr w:rsidR="0050768A" w14:paraId="2644CEA2" w14:textId="77777777">
        <w:tc>
          <w:tcPr>
            <w:tcW w:w="904" w:type="dxa"/>
            <w:vMerge/>
          </w:tcPr>
          <w:p w14:paraId="15E7E9B4" w14:textId="77777777" w:rsidR="0050768A" w:rsidRDefault="0050768A">
            <w:pPr>
              <w:spacing w:after="1" w:line="0" w:lineRule="atLeast"/>
            </w:pPr>
          </w:p>
        </w:tc>
        <w:tc>
          <w:tcPr>
            <w:tcW w:w="3964" w:type="dxa"/>
            <w:vMerge/>
          </w:tcPr>
          <w:p w14:paraId="7CFD499F" w14:textId="77777777" w:rsidR="0050768A" w:rsidRDefault="0050768A">
            <w:pPr>
              <w:spacing w:after="1" w:line="0" w:lineRule="atLeast"/>
            </w:pPr>
          </w:p>
        </w:tc>
        <w:tc>
          <w:tcPr>
            <w:tcW w:w="4252" w:type="dxa"/>
          </w:tcPr>
          <w:p w14:paraId="1BFE518C" w14:textId="77777777" w:rsidR="0050768A" w:rsidRDefault="0050768A">
            <w:pPr>
              <w:pStyle w:val="ConsPlusNormal"/>
            </w:pPr>
            <w:r>
              <w:t>гидрохлоротиазид + каптоприл</w:t>
            </w:r>
          </w:p>
        </w:tc>
        <w:tc>
          <w:tcPr>
            <w:tcW w:w="2509" w:type="dxa"/>
          </w:tcPr>
          <w:p w14:paraId="068B3A36" w14:textId="77777777" w:rsidR="0050768A" w:rsidRDefault="0050768A">
            <w:pPr>
              <w:pStyle w:val="ConsPlusNormal"/>
            </w:pPr>
            <w:r>
              <w:t>таблетки</w:t>
            </w:r>
          </w:p>
        </w:tc>
      </w:tr>
      <w:tr w:rsidR="0050768A" w14:paraId="26B1EA49" w14:textId="77777777">
        <w:tc>
          <w:tcPr>
            <w:tcW w:w="904" w:type="dxa"/>
            <w:vMerge/>
          </w:tcPr>
          <w:p w14:paraId="38B7EC5A" w14:textId="77777777" w:rsidR="0050768A" w:rsidRDefault="0050768A">
            <w:pPr>
              <w:spacing w:after="1" w:line="0" w:lineRule="atLeast"/>
            </w:pPr>
          </w:p>
        </w:tc>
        <w:tc>
          <w:tcPr>
            <w:tcW w:w="3964" w:type="dxa"/>
            <w:vMerge/>
          </w:tcPr>
          <w:p w14:paraId="02F307D3" w14:textId="77777777" w:rsidR="0050768A" w:rsidRDefault="0050768A">
            <w:pPr>
              <w:spacing w:after="1" w:line="0" w:lineRule="atLeast"/>
            </w:pPr>
          </w:p>
        </w:tc>
        <w:tc>
          <w:tcPr>
            <w:tcW w:w="4252" w:type="dxa"/>
          </w:tcPr>
          <w:p w14:paraId="407FD5EF" w14:textId="77777777" w:rsidR="0050768A" w:rsidRDefault="0050768A">
            <w:pPr>
              <w:pStyle w:val="ConsPlusNormal"/>
            </w:pPr>
            <w:r>
              <w:t>гидрохлоротиазид + эналаприл</w:t>
            </w:r>
          </w:p>
        </w:tc>
        <w:tc>
          <w:tcPr>
            <w:tcW w:w="2509" w:type="dxa"/>
          </w:tcPr>
          <w:p w14:paraId="033F1915" w14:textId="77777777" w:rsidR="0050768A" w:rsidRDefault="0050768A">
            <w:pPr>
              <w:pStyle w:val="ConsPlusNormal"/>
            </w:pPr>
            <w:r>
              <w:t>таблетки</w:t>
            </w:r>
          </w:p>
        </w:tc>
      </w:tr>
      <w:tr w:rsidR="0050768A" w14:paraId="14701219" w14:textId="77777777">
        <w:tc>
          <w:tcPr>
            <w:tcW w:w="904" w:type="dxa"/>
            <w:vMerge/>
          </w:tcPr>
          <w:p w14:paraId="1275BA15" w14:textId="77777777" w:rsidR="0050768A" w:rsidRDefault="0050768A">
            <w:pPr>
              <w:spacing w:after="1" w:line="0" w:lineRule="atLeast"/>
            </w:pPr>
          </w:p>
        </w:tc>
        <w:tc>
          <w:tcPr>
            <w:tcW w:w="3964" w:type="dxa"/>
            <w:vMerge/>
          </w:tcPr>
          <w:p w14:paraId="49706DA7" w14:textId="77777777" w:rsidR="0050768A" w:rsidRDefault="0050768A">
            <w:pPr>
              <w:spacing w:after="1" w:line="0" w:lineRule="atLeast"/>
            </w:pPr>
          </w:p>
        </w:tc>
        <w:tc>
          <w:tcPr>
            <w:tcW w:w="4252" w:type="dxa"/>
          </w:tcPr>
          <w:p w14:paraId="792B7815" w14:textId="77777777" w:rsidR="0050768A" w:rsidRDefault="0050768A">
            <w:pPr>
              <w:pStyle w:val="ConsPlusNormal"/>
            </w:pPr>
            <w:r>
              <w:t>индапамид + эналаприл</w:t>
            </w:r>
          </w:p>
        </w:tc>
        <w:tc>
          <w:tcPr>
            <w:tcW w:w="2509" w:type="dxa"/>
          </w:tcPr>
          <w:p w14:paraId="13AAA45C" w14:textId="77777777" w:rsidR="0050768A" w:rsidRDefault="0050768A">
            <w:pPr>
              <w:pStyle w:val="ConsPlusNormal"/>
            </w:pPr>
            <w:r>
              <w:t>таблетки</w:t>
            </w:r>
          </w:p>
        </w:tc>
      </w:tr>
      <w:tr w:rsidR="0050768A" w14:paraId="7E3CB06F" w14:textId="77777777">
        <w:tc>
          <w:tcPr>
            <w:tcW w:w="904" w:type="dxa"/>
            <w:vMerge/>
          </w:tcPr>
          <w:p w14:paraId="2A731729" w14:textId="77777777" w:rsidR="0050768A" w:rsidRDefault="0050768A">
            <w:pPr>
              <w:spacing w:after="1" w:line="0" w:lineRule="atLeast"/>
            </w:pPr>
          </w:p>
        </w:tc>
        <w:tc>
          <w:tcPr>
            <w:tcW w:w="3964" w:type="dxa"/>
            <w:vMerge/>
          </w:tcPr>
          <w:p w14:paraId="1C4C3DB6" w14:textId="77777777" w:rsidR="0050768A" w:rsidRDefault="0050768A">
            <w:pPr>
              <w:spacing w:after="1" w:line="0" w:lineRule="atLeast"/>
            </w:pPr>
          </w:p>
        </w:tc>
        <w:tc>
          <w:tcPr>
            <w:tcW w:w="4252" w:type="dxa"/>
            <w:vMerge w:val="restart"/>
          </w:tcPr>
          <w:p w14:paraId="33E84356" w14:textId="77777777" w:rsidR="0050768A" w:rsidRDefault="0050768A">
            <w:pPr>
              <w:pStyle w:val="ConsPlusNormal"/>
            </w:pPr>
            <w:r>
              <w:t>индапамид + периндоприл</w:t>
            </w:r>
          </w:p>
        </w:tc>
        <w:tc>
          <w:tcPr>
            <w:tcW w:w="2509" w:type="dxa"/>
          </w:tcPr>
          <w:p w14:paraId="706C1A5F" w14:textId="77777777" w:rsidR="0050768A" w:rsidRDefault="0050768A">
            <w:pPr>
              <w:pStyle w:val="ConsPlusNormal"/>
            </w:pPr>
            <w:r>
              <w:t>таблетки</w:t>
            </w:r>
          </w:p>
        </w:tc>
      </w:tr>
      <w:tr w:rsidR="0050768A" w14:paraId="033E8442" w14:textId="77777777">
        <w:tc>
          <w:tcPr>
            <w:tcW w:w="904" w:type="dxa"/>
            <w:vMerge/>
          </w:tcPr>
          <w:p w14:paraId="79499153" w14:textId="77777777" w:rsidR="0050768A" w:rsidRDefault="0050768A">
            <w:pPr>
              <w:spacing w:after="1" w:line="0" w:lineRule="atLeast"/>
            </w:pPr>
          </w:p>
        </w:tc>
        <w:tc>
          <w:tcPr>
            <w:tcW w:w="3964" w:type="dxa"/>
            <w:vMerge/>
          </w:tcPr>
          <w:p w14:paraId="165918DD" w14:textId="77777777" w:rsidR="0050768A" w:rsidRDefault="0050768A">
            <w:pPr>
              <w:spacing w:after="1" w:line="0" w:lineRule="atLeast"/>
            </w:pPr>
          </w:p>
        </w:tc>
        <w:tc>
          <w:tcPr>
            <w:tcW w:w="4252" w:type="dxa"/>
            <w:vMerge/>
          </w:tcPr>
          <w:p w14:paraId="731B8590" w14:textId="77777777" w:rsidR="0050768A" w:rsidRDefault="0050768A">
            <w:pPr>
              <w:spacing w:after="1" w:line="0" w:lineRule="atLeast"/>
            </w:pPr>
          </w:p>
        </w:tc>
        <w:tc>
          <w:tcPr>
            <w:tcW w:w="2509" w:type="dxa"/>
          </w:tcPr>
          <w:p w14:paraId="01DFD6C2" w14:textId="77777777" w:rsidR="0050768A" w:rsidRDefault="0050768A">
            <w:pPr>
              <w:pStyle w:val="ConsPlusNormal"/>
            </w:pPr>
            <w:r>
              <w:t>таблетки, покрытые пленочной оболочкой</w:t>
            </w:r>
          </w:p>
        </w:tc>
      </w:tr>
      <w:tr w:rsidR="0050768A" w14:paraId="1FCD3127" w14:textId="77777777">
        <w:tc>
          <w:tcPr>
            <w:tcW w:w="904" w:type="dxa"/>
          </w:tcPr>
          <w:p w14:paraId="106478CD" w14:textId="77777777" w:rsidR="0050768A" w:rsidRDefault="0050768A">
            <w:pPr>
              <w:pStyle w:val="ConsPlusNormal"/>
            </w:pPr>
            <w:r>
              <w:t>C09C</w:t>
            </w:r>
          </w:p>
        </w:tc>
        <w:tc>
          <w:tcPr>
            <w:tcW w:w="3964" w:type="dxa"/>
          </w:tcPr>
          <w:p w14:paraId="797B0A02" w14:textId="77777777" w:rsidR="0050768A" w:rsidRDefault="0050768A">
            <w:pPr>
              <w:pStyle w:val="ConsPlusNormal"/>
            </w:pPr>
            <w:r>
              <w:t>антагонисты рецепторов ангиотензина II</w:t>
            </w:r>
          </w:p>
        </w:tc>
        <w:tc>
          <w:tcPr>
            <w:tcW w:w="4252" w:type="dxa"/>
          </w:tcPr>
          <w:p w14:paraId="003BFA7E" w14:textId="77777777" w:rsidR="0050768A" w:rsidRDefault="0050768A">
            <w:pPr>
              <w:pStyle w:val="ConsPlusNormal"/>
            </w:pPr>
          </w:p>
        </w:tc>
        <w:tc>
          <w:tcPr>
            <w:tcW w:w="2509" w:type="dxa"/>
          </w:tcPr>
          <w:p w14:paraId="18055651" w14:textId="77777777" w:rsidR="0050768A" w:rsidRDefault="0050768A">
            <w:pPr>
              <w:pStyle w:val="ConsPlusNormal"/>
            </w:pPr>
          </w:p>
        </w:tc>
      </w:tr>
      <w:tr w:rsidR="0050768A" w14:paraId="3BF8DFA5" w14:textId="77777777">
        <w:tc>
          <w:tcPr>
            <w:tcW w:w="904" w:type="dxa"/>
            <w:vMerge w:val="restart"/>
          </w:tcPr>
          <w:p w14:paraId="1DE37134" w14:textId="77777777" w:rsidR="0050768A" w:rsidRDefault="0050768A">
            <w:pPr>
              <w:pStyle w:val="ConsPlusNormal"/>
            </w:pPr>
            <w:r>
              <w:t>C09CA</w:t>
            </w:r>
          </w:p>
        </w:tc>
        <w:tc>
          <w:tcPr>
            <w:tcW w:w="3964" w:type="dxa"/>
            <w:vMerge w:val="restart"/>
          </w:tcPr>
          <w:p w14:paraId="397AA13F" w14:textId="77777777" w:rsidR="0050768A" w:rsidRDefault="0050768A">
            <w:pPr>
              <w:pStyle w:val="ConsPlusNormal"/>
            </w:pPr>
            <w:r>
              <w:t>антагонисты рецепторов ангиотензина II</w:t>
            </w:r>
          </w:p>
        </w:tc>
        <w:tc>
          <w:tcPr>
            <w:tcW w:w="4252" w:type="dxa"/>
            <w:vMerge w:val="restart"/>
          </w:tcPr>
          <w:p w14:paraId="3088C10F" w14:textId="77777777" w:rsidR="0050768A" w:rsidRDefault="0050768A">
            <w:pPr>
              <w:pStyle w:val="ConsPlusNormal"/>
            </w:pPr>
            <w:r>
              <w:t xml:space="preserve">лозартан </w:t>
            </w:r>
            <w:hyperlink w:anchor="P15377" w:history="1">
              <w:r>
                <w:rPr>
                  <w:color w:val="0000FF"/>
                </w:rPr>
                <w:t>&lt;*&gt;</w:t>
              </w:r>
            </w:hyperlink>
          </w:p>
        </w:tc>
        <w:tc>
          <w:tcPr>
            <w:tcW w:w="2509" w:type="dxa"/>
          </w:tcPr>
          <w:p w14:paraId="096327C1" w14:textId="77777777" w:rsidR="0050768A" w:rsidRDefault="0050768A">
            <w:pPr>
              <w:pStyle w:val="ConsPlusNormal"/>
            </w:pPr>
            <w:r>
              <w:t>таблетки, покрытые оболочкой</w:t>
            </w:r>
          </w:p>
        </w:tc>
      </w:tr>
      <w:tr w:rsidR="0050768A" w14:paraId="1957D783" w14:textId="77777777">
        <w:tc>
          <w:tcPr>
            <w:tcW w:w="904" w:type="dxa"/>
            <w:vMerge/>
          </w:tcPr>
          <w:p w14:paraId="55A89030" w14:textId="77777777" w:rsidR="0050768A" w:rsidRDefault="0050768A">
            <w:pPr>
              <w:spacing w:after="1" w:line="0" w:lineRule="atLeast"/>
            </w:pPr>
          </w:p>
        </w:tc>
        <w:tc>
          <w:tcPr>
            <w:tcW w:w="3964" w:type="dxa"/>
            <w:vMerge/>
          </w:tcPr>
          <w:p w14:paraId="3EB053B6" w14:textId="77777777" w:rsidR="0050768A" w:rsidRDefault="0050768A">
            <w:pPr>
              <w:spacing w:after="1" w:line="0" w:lineRule="atLeast"/>
            </w:pPr>
          </w:p>
        </w:tc>
        <w:tc>
          <w:tcPr>
            <w:tcW w:w="4252" w:type="dxa"/>
            <w:vMerge/>
          </w:tcPr>
          <w:p w14:paraId="0D883188" w14:textId="77777777" w:rsidR="0050768A" w:rsidRDefault="0050768A">
            <w:pPr>
              <w:spacing w:after="1" w:line="0" w:lineRule="atLeast"/>
            </w:pPr>
          </w:p>
        </w:tc>
        <w:tc>
          <w:tcPr>
            <w:tcW w:w="2509" w:type="dxa"/>
          </w:tcPr>
          <w:p w14:paraId="3CE0DBAA" w14:textId="77777777" w:rsidR="0050768A" w:rsidRDefault="0050768A">
            <w:pPr>
              <w:pStyle w:val="ConsPlusNormal"/>
            </w:pPr>
            <w:r>
              <w:t>таблетки, покрытые пленочной оболочкой</w:t>
            </w:r>
          </w:p>
        </w:tc>
      </w:tr>
      <w:tr w:rsidR="0050768A" w14:paraId="60006A7F" w14:textId="77777777">
        <w:tc>
          <w:tcPr>
            <w:tcW w:w="904" w:type="dxa"/>
            <w:vMerge w:val="restart"/>
          </w:tcPr>
          <w:p w14:paraId="59F36C65" w14:textId="77777777" w:rsidR="0050768A" w:rsidRDefault="0050768A">
            <w:pPr>
              <w:pStyle w:val="ConsPlusNormal"/>
            </w:pPr>
            <w:r>
              <w:t>C09D</w:t>
            </w:r>
          </w:p>
        </w:tc>
        <w:tc>
          <w:tcPr>
            <w:tcW w:w="3964" w:type="dxa"/>
            <w:vMerge w:val="restart"/>
          </w:tcPr>
          <w:p w14:paraId="6A92342F" w14:textId="77777777" w:rsidR="0050768A" w:rsidRDefault="0050768A">
            <w:pPr>
              <w:pStyle w:val="ConsPlusNormal"/>
            </w:pPr>
            <w:r>
              <w:t xml:space="preserve">антагонисты рецепторов ангиотензина II в комбинации с диуретиками </w:t>
            </w:r>
            <w:hyperlink w:anchor="P15377" w:history="1">
              <w:r>
                <w:rPr>
                  <w:color w:val="0000FF"/>
                </w:rPr>
                <w:t>&lt;*&gt;</w:t>
              </w:r>
            </w:hyperlink>
          </w:p>
        </w:tc>
        <w:tc>
          <w:tcPr>
            <w:tcW w:w="4252" w:type="dxa"/>
          </w:tcPr>
          <w:p w14:paraId="05E8D295" w14:textId="77777777" w:rsidR="0050768A" w:rsidRDefault="0050768A">
            <w:pPr>
              <w:pStyle w:val="ConsPlusNormal"/>
            </w:pPr>
            <w:r>
              <w:t xml:space="preserve">гидрохлоротиазид + лозартан </w:t>
            </w:r>
            <w:hyperlink w:anchor="P15377" w:history="1">
              <w:r>
                <w:rPr>
                  <w:color w:val="0000FF"/>
                </w:rPr>
                <w:t>&lt;*&gt;</w:t>
              </w:r>
            </w:hyperlink>
          </w:p>
        </w:tc>
        <w:tc>
          <w:tcPr>
            <w:tcW w:w="2509" w:type="dxa"/>
          </w:tcPr>
          <w:p w14:paraId="4FE359FF" w14:textId="77777777" w:rsidR="0050768A" w:rsidRDefault="0050768A">
            <w:pPr>
              <w:pStyle w:val="ConsPlusNormal"/>
            </w:pPr>
            <w:r>
              <w:t>таблетки, покрытые пленочной оболочкой</w:t>
            </w:r>
          </w:p>
        </w:tc>
      </w:tr>
      <w:tr w:rsidR="0050768A" w14:paraId="6DF1E18D" w14:textId="77777777">
        <w:tc>
          <w:tcPr>
            <w:tcW w:w="904" w:type="dxa"/>
            <w:vMerge/>
          </w:tcPr>
          <w:p w14:paraId="0B026255" w14:textId="77777777" w:rsidR="0050768A" w:rsidRDefault="0050768A">
            <w:pPr>
              <w:spacing w:after="1" w:line="0" w:lineRule="atLeast"/>
            </w:pPr>
          </w:p>
        </w:tc>
        <w:tc>
          <w:tcPr>
            <w:tcW w:w="3964" w:type="dxa"/>
            <w:vMerge/>
          </w:tcPr>
          <w:p w14:paraId="75830256" w14:textId="77777777" w:rsidR="0050768A" w:rsidRDefault="0050768A">
            <w:pPr>
              <w:spacing w:after="1" w:line="0" w:lineRule="atLeast"/>
            </w:pPr>
          </w:p>
        </w:tc>
        <w:tc>
          <w:tcPr>
            <w:tcW w:w="4252" w:type="dxa"/>
          </w:tcPr>
          <w:p w14:paraId="3DFD8492" w14:textId="77777777" w:rsidR="0050768A" w:rsidRDefault="0050768A">
            <w:pPr>
              <w:pStyle w:val="ConsPlusNormal"/>
            </w:pPr>
            <w:r>
              <w:t xml:space="preserve">гидрохлоротиазид + эпросартан </w:t>
            </w:r>
            <w:hyperlink w:anchor="P15377" w:history="1">
              <w:r>
                <w:rPr>
                  <w:color w:val="0000FF"/>
                </w:rPr>
                <w:t>&lt;*&gt;</w:t>
              </w:r>
            </w:hyperlink>
          </w:p>
        </w:tc>
        <w:tc>
          <w:tcPr>
            <w:tcW w:w="2509" w:type="dxa"/>
          </w:tcPr>
          <w:p w14:paraId="41D39B19" w14:textId="77777777" w:rsidR="0050768A" w:rsidRDefault="0050768A">
            <w:pPr>
              <w:pStyle w:val="ConsPlusNormal"/>
            </w:pPr>
            <w:r>
              <w:t>таблетки, покрытые пленочной оболочкой</w:t>
            </w:r>
          </w:p>
        </w:tc>
      </w:tr>
      <w:tr w:rsidR="0050768A" w14:paraId="42A77D89" w14:textId="77777777">
        <w:tc>
          <w:tcPr>
            <w:tcW w:w="904" w:type="dxa"/>
          </w:tcPr>
          <w:p w14:paraId="7366C565" w14:textId="77777777" w:rsidR="0050768A" w:rsidRDefault="0050768A">
            <w:pPr>
              <w:pStyle w:val="ConsPlusNormal"/>
            </w:pPr>
            <w:r>
              <w:t>C09DX</w:t>
            </w:r>
          </w:p>
        </w:tc>
        <w:tc>
          <w:tcPr>
            <w:tcW w:w="3964" w:type="dxa"/>
          </w:tcPr>
          <w:p w14:paraId="48AFB88A" w14:textId="77777777" w:rsidR="0050768A" w:rsidRDefault="0050768A">
            <w:pPr>
              <w:pStyle w:val="ConsPlusNormal"/>
            </w:pPr>
            <w:r>
              <w:t>антагонисты рецепторов ангиотензина II в комбинации с другими средствами</w:t>
            </w:r>
          </w:p>
        </w:tc>
        <w:tc>
          <w:tcPr>
            <w:tcW w:w="4252" w:type="dxa"/>
          </w:tcPr>
          <w:p w14:paraId="184761EC" w14:textId="77777777" w:rsidR="0050768A" w:rsidRDefault="0050768A">
            <w:pPr>
              <w:pStyle w:val="ConsPlusNormal"/>
            </w:pPr>
            <w:r>
              <w:t xml:space="preserve">валсартан + сакубитрил </w:t>
            </w:r>
            <w:hyperlink w:anchor="P15377" w:history="1">
              <w:r>
                <w:rPr>
                  <w:color w:val="0000FF"/>
                </w:rPr>
                <w:t>&lt;*&gt;</w:t>
              </w:r>
            </w:hyperlink>
          </w:p>
        </w:tc>
        <w:tc>
          <w:tcPr>
            <w:tcW w:w="2509" w:type="dxa"/>
          </w:tcPr>
          <w:p w14:paraId="058461C5" w14:textId="77777777" w:rsidR="0050768A" w:rsidRDefault="0050768A">
            <w:pPr>
              <w:pStyle w:val="ConsPlusNormal"/>
            </w:pPr>
            <w:r>
              <w:t>таблетки, покрытые пленочной оболочкой</w:t>
            </w:r>
          </w:p>
        </w:tc>
      </w:tr>
      <w:tr w:rsidR="0050768A" w14:paraId="5B8073D5" w14:textId="77777777">
        <w:tc>
          <w:tcPr>
            <w:tcW w:w="904" w:type="dxa"/>
          </w:tcPr>
          <w:p w14:paraId="2E87C8BD" w14:textId="77777777" w:rsidR="0050768A" w:rsidRDefault="0050768A">
            <w:pPr>
              <w:pStyle w:val="ConsPlusNormal"/>
            </w:pPr>
            <w:r>
              <w:t>C10</w:t>
            </w:r>
          </w:p>
        </w:tc>
        <w:tc>
          <w:tcPr>
            <w:tcW w:w="3964" w:type="dxa"/>
          </w:tcPr>
          <w:p w14:paraId="2A2CB794" w14:textId="77777777" w:rsidR="0050768A" w:rsidRDefault="0050768A">
            <w:pPr>
              <w:pStyle w:val="ConsPlusNormal"/>
            </w:pPr>
            <w:r>
              <w:t>гиполипидемические средства</w:t>
            </w:r>
          </w:p>
        </w:tc>
        <w:tc>
          <w:tcPr>
            <w:tcW w:w="4252" w:type="dxa"/>
          </w:tcPr>
          <w:p w14:paraId="108B7618" w14:textId="77777777" w:rsidR="0050768A" w:rsidRDefault="0050768A">
            <w:pPr>
              <w:pStyle w:val="ConsPlusNormal"/>
            </w:pPr>
          </w:p>
        </w:tc>
        <w:tc>
          <w:tcPr>
            <w:tcW w:w="2509" w:type="dxa"/>
          </w:tcPr>
          <w:p w14:paraId="513E3B94" w14:textId="77777777" w:rsidR="0050768A" w:rsidRDefault="0050768A">
            <w:pPr>
              <w:pStyle w:val="ConsPlusNormal"/>
            </w:pPr>
          </w:p>
        </w:tc>
      </w:tr>
      <w:tr w:rsidR="0050768A" w14:paraId="6BF5EAF6" w14:textId="77777777">
        <w:tc>
          <w:tcPr>
            <w:tcW w:w="904" w:type="dxa"/>
          </w:tcPr>
          <w:p w14:paraId="69E88EC3" w14:textId="77777777" w:rsidR="0050768A" w:rsidRDefault="0050768A">
            <w:pPr>
              <w:pStyle w:val="ConsPlusNormal"/>
            </w:pPr>
            <w:r>
              <w:t>C10A</w:t>
            </w:r>
          </w:p>
        </w:tc>
        <w:tc>
          <w:tcPr>
            <w:tcW w:w="3964" w:type="dxa"/>
          </w:tcPr>
          <w:p w14:paraId="19B9CD9F" w14:textId="77777777" w:rsidR="0050768A" w:rsidRDefault="0050768A">
            <w:pPr>
              <w:pStyle w:val="ConsPlusNormal"/>
            </w:pPr>
            <w:r>
              <w:t>гиполипидемические средства</w:t>
            </w:r>
          </w:p>
        </w:tc>
        <w:tc>
          <w:tcPr>
            <w:tcW w:w="4252" w:type="dxa"/>
          </w:tcPr>
          <w:p w14:paraId="08120D21" w14:textId="77777777" w:rsidR="0050768A" w:rsidRDefault="0050768A">
            <w:pPr>
              <w:pStyle w:val="ConsPlusNormal"/>
            </w:pPr>
          </w:p>
        </w:tc>
        <w:tc>
          <w:tcPr>
            <w:tcW w:w="2509" w:type="dxa"/>
          </w:tcPr>
          <w:p w14:paraId="378E5F97" w14:textId="77777777" w:rsidR="0050768A" w:rsidRDefault="0050768A">
            <w:pPr>
              <w:pStyle w:val="ConsPlusNormal"/>
            </w:pPr>
          </w:p>
        </w:tc>
      </w:tr>
      <w:tr w:rsidR="0050768A" w14:paraId="6385342F" w14:textId="77777777">
        <w:tc>
          <w:tcPr>
            <w:tcW w:w="904" w:type="dxa"/>
            <w:vMerge w:val="restart"/>
          </w:tcPr>
          <w:p w14:paraId="5443C7AB" w14:textId="77777777" w:rsidR="0050768A" w:rsidRDefault="0050768A">
            <w:pPr>
              <w:pStyle w:val="ConsPlusNormal"/>
            </w:pPr>
            <w:r>
              <w:t>C10AA</w:t>
            </w:r>
          </w:p>
        </w:tc>
        <w:tc>
          <w:tcPr>
            <w:tcW w:w="3964" w:type="dxa"/>
            <w:vMerge w:val="restart"/>
          </w:tcPr>
          <w:p w14:paraId="474FBEF7" w14:textId="77777777" w:rsidR="0050768A" w:rsidRDefault="0050768A">
            <w:pPr>
              <w:pStyle w:val="ConsPlusNormal"/>
            </w:pPr>
            <w:r>
              <w:t>ингибиторы ГМГ-КоА-редуктазы</w:t>
            </w:r>
          </w:p>
        </w:tc>
        <w:tc>
          <w:tcPr>
            <w:tcW w:w="4252" w:type="dxa"/>
            <w:vMerge w:val="restart"/>
          </w:tcPr>
          <w:p w14:paraId="595DED62" w14:textId="77777777" w:rsidR="0050768A" w:rsidRDefault="0050768A">
            <w:pPr>
              <w:pStyle w:val="ConsPlusNormal"/>
            </w:pPr>
            <w:r>
              <w:t xml:space="preserve">аторвастатин </w:t>
            </w:r>
            <w:hyperlink w:anchor="P15377" w:history="1">
              <w:r>
                <w:rPr>
                  <w:color w:val="0000FF"/>
                </w:rPr>
                <w:t>&lt;*&gt;</w:t>
              </w:r>
            </w:hyperlink>
          </w:p>
        </w:tc>
        <w:tc>
          <w:tcPr>
            <w:tcW w:w="2509" w:type="dxa"/>
          </w:tcPr>
          <w:p w14:paraId="0368B8C6" w14:textId="77777777" w:rsidR="0050768A" w:rsidRDefault="0050768A">
            <w:pPr>
              <w:pStyle w:val="ConsPlusNormal"/>
            </w:pPr>
            <w:r>
              <w:t>капсулы</w:t>
            </w:r>
          </w:p>
        </w:tc>
      </w:tr>
      <w:tr w:rsidR="0050768A" w14:paraId="3BE3634F" w14:textId="77777777">
        <w:tc>
          <w:tcPr>
            <w:tcW w:w="904" w:type="dxa"/>
            <w:vMerge/>
          </w:tcPr>
          <w:p w14:paraId="082FC805" w14:textId="77777777" w:rsidR="0050768A" w:rsidRDefault="0050768A">
            <w:pPr>
              <w:spacing w:after="1" w:line="0" w:lineRule="atLeast"/>
            </w:pPr>
          </w:p>
        </w:tc>
        <w:tc>
          <w:tcPr>
            <w:tcW w:w="3964" w:type="dxa"/>
            <w:vMerge/>
          </w:tcPr>
          <w:p w14:paraId="2C190C3C" w14:textId="77777777" w:rsidR="0050768A" w:rsidRDefault="0050768A">
            <w:pPr>
              <w:spacing w:after="1" w:line="0" w:lineRule="atLeast"/>
            </w:pPr>
          </w:p>
        </w:tc>
        <w:tc>
          <w:tcPr>
            <w:tcW w:w="4252" w:type="dxa"/>
            <w:vMerge/>
          </w:tcPr>
          <w:p w14:paraId="57F717E9" w14:textId="77777777" w:rsidR="0050768A" w:rsidRDefault="0050768A">
            <w:pPr>
              <w:spacing w:after="1" w:line="0" w:lineRule="atLeast"/>
            </w:pPr>
          </w:p>
        </w:tc>
        <w:tc>
          <w:tcPr>
            <w:tcW w:w="2509" w:type="dxa"/>
          </w:tcPr>
          <w:p w14:paraId="3D5D35BD" w14:textId="77777777" w:rsidR="0050768A" w:rsidRDefault="0050768A">
            <w:pPr>
              <w:pStyle w:val="ConsPlusNormal"/>
            </w:pPr>
            <w:r>
              <w:t>таблетки, покрытые оболочкой</w:t>
            </w:r>
          </w:p>
        </w:tc>
      </w:tr>
      <w:tr w:rsidR="0050768A" w14:paraId="49FEC93A" w14:textId="77777777">
        <w:tc>
          <w:tcPr>
            <w:tcW w:w="904" w:type="dxa"/>
            <w:vMerge/>
          </w:tcPr>
          <w:p w14:paraId="1D65AAC3" w14:textId="77777777" w:rsidR="0050768A" w:rsidRDefault="0050768A">
            <w:pPr>
              <w:spacing w:after="1" w:line="0" w:lineRule="atLeast"/>
            </w:pPr>
          </w:p>
        </w:tc>
        <w:tc>
          <w:tcPr>
            <w:tcW w:w="3964" w:type="dxa"/>
            <w:vMerge/>
          </w:tcPr>
          <w:p w14:paraId="6054C53E" w14:textId="77777777" w:rsidR="0050768A" w:rsidRDefault="0050768A">
            <w:pPr>
              <w:spacing w:after="1" w:line="0" w:lineRule="atLeast"/>
            </w:pPr>
          </w:p>
        </w:tc>
        <w:tc>
          <w:tcPr>
            <w:tcW w:w="4252" w:type="dxa"/>
            <w:vMerge/>
          </w:tcPr>
          <w:p w14:paraId="2F1FC386" w14:textId="77777777" w:rsidR="0050768A" w:rsidRDefault="0050768A">
            <w:pPr>
              <w:spacing w:after="1" w:line="0" w:lineRule="atLeast"/>
            </w:pPr>
          </w:p>
        </w:tc>
        <w:tc>
          <w:tcPr>
            <w:tcW w:w="2509" w:type="dxa"/>
          </w:tcPr>
          <w:p w14:paraId="709CCA03" w14:textId="77777777" w:rsidR="0050768A" w:rsidRDefault="0050768A">
            <w:pPr>
              <w:pStyle w:val="ConsPlusNormal"/>
            </w:pPr>
            <w:r>
              <w:t>таблетки, покрытые пленочной оболочкой</w:t>
            </w:r>
          </w:p>
        </w:tc>
      </w:tr>
      <w:tr w:rsidR="0050768A" w14:paraId="0BD61A3E" w14:textId="77777777">
        <w:tc>
          <w:tcPr>
            <w:tcW w:w="904" w:type="dxa"/>
            <w:vMerge/>
          </w:tcPr>
          <w:p w14:paraId="4E7AA4E4" w14:textId="77777777" w:rsidR="0050768A" w:rsidRDefault="0050768A">
            <w:pPr>
              <w:spacing w:after="1" w:line="0" w:lineRule="atLeast"/>
            </w:pPr>
          </w:p>
        </w:tc>
        <w:tc>
          <w:tcPr>
            <w:tcW w:w="3964" w:type="dxa"/>
            <w:vMerge/>
          </w:tcPr>
          <w:p w14:paraId="52148B1B" w14:textId="77777777" w:rsidR="0050768A" w:rsidRDefault="0050768A">
            <w:pPr>
              <w:spacing w:after="1" w:line="0" w:lineRule="atLeast"/>
            </w:pPr>
          </w:p>
        </w:tc>
        <w:tc>
          <w:tcPr>
            <w:tcW w:w="4252" w:type="dxa"/>
            <w:vMerge w:val="restart"/>
          </w:tcPr>
          <w:p w14:paraId="79296133" w14:textId="77777777" w:rsidR="0050768A" w:rsidRDefault="0050768A">
            <w:pPr>
              <w:pStyle w:val="ConsPlusNormal"/>
            </w:pPr>
            <w:r>
              <w:t xml:space="preserve">симвастатин </w:t>
            </w:r>
            <w:hyperlink w:anchor="P15377" w:history="1">
              <w:r>
                <w:rPr>
                  <w:color w:val="0000FF"/>
                </w:rPr>
                <w:t>&lt;*&gt;</w:t>
              </w:r>
            </w:hyperlink>
          </w:p>
        </w:tc>
        <w:tc>
          <w:tcPr>
            <w:tcW w:w="2509" w:type="dxa"/>
          </w:tcPr>
          <w:p w14:paraId="4382CBED" w14:textId="77777777" w:rsidR="0050768A" w:rsidRDefault="0050768A">
            <w:pPr>
              <w:pStyle w:val="ConsPlusNormal"/>
            </w:pPr>
            <w:r>
              <w:t>таблетки, покрытые оболочкой</w:t>
            </w:r>
          </w:p>
        </w:tc>
      </w:tr>
      <w:tr w:rsidR="0050768A" w14:paraId="7C9396A2" w14:textId="77777777">
        <w:tc>
          <w:tcPr>
            <w:tcW w:w="904" w:type="dxa"/>
            <w:vMerge/>
          </w:tcPr>
          <w:p w14:paraId="2FB97984" w14:textId="77777777" w:rsidR="0050768A" w:rsidRDefault="0050768A">
            <w:pPr>
              <w:spacing w:after="1" w:line="0" w:lineRule="atLeast"/>
            </w:pPr>
          </w:p>
        </w:tc>
        <w:tc>
          <w:tcPr>
            <w:tcW w:w="3964" w:type="dxa"/>
            <w:vMerge/>
          </w:tcPr>
          <w:p w14:paraId="7977913F" w14:textId="77777777" w:rsidR="0050768A" w:rsidRDefault="0050768A">
            <w:pPr>
              <w:spacing w:after="1" w:line="0" w:lineRule="atLeast"/>
            </w:pPr>
          </w:p>
        </w:tc>
        <w:tc>
          <w:tcPr>
            <w:tcW w:w="4252" w:type="dxa"/>
            <w:vMerge/>
          </w:tcPr>
          <w:p w14:paraId="7B0C04FC" w14:textId="77777777" w:rsidR="0050768A" w:rsidRDefault="0050768A">
            <w:pPr>
              <w:spacing w:after="1" w:line="0" w:lineRule="atLeast"/>
            </w:pPr>
          </w:p>
        </w:tc>
        <w:tc>
          <w:tcPr>
            <w:tcW w:w="2509" w:type="dxa"/>
          </w:tcPr>
          <w:p w14:paraId="1728355B" w14:textId="77777777" w:rsidR="0050768A" w:rsidRDefault="0050768A">
            <w:pPr>
              <w:pStyle w:val="ConsPlusNormal"/>
            </w:pPr>
            <w:r>
              <w:t>таблетки, покрытые пленочной оболочкой</w:t>
            </w:r>
          </w:p>
        </w:tc>
      </w:tr>
      <w:tr w:rsidR="0050768A" w14:paraId="7F33585D" w14:textId="77777777">
        <w:tc>
          <w:tcPr>
            <w:tcW w:w="904" w:type="dxa"/>
            <w:vMerge/>
          </w:tcPr>
          <w:p w14:paraId="4506B5FE" w14:textId="77777777" w:rsidR="0050768A" w:rsidRDefault="0050768A">
            <w:pPr>
              <w:spacing w:after="1" w:line="0" w:lineRule="atLeast"/>
            </w:pPr>
          </w:p>
        </w:tc>
        <w:tc>
          <w:tcPr>
            <w:tcW w:w="3964" w:type="dxa"/>
            <w:vMerge/>
          </w:tcPr>
          <w:p w14:paraId="2D80B5E7" w14:textId="77777777" w:rsidR="0050768A" w:rsidRDefault="0050768A">
            <w:pPr>
              <w:spacing w:after="1" w:line="0" w:lineRule="atLeast"/>
            </w:pPr>
          </w:p>
        </w:tc>
        <w:tc>
          <w:tcPr>
            <w:tcW w:w="4252" w:type="dxa"/>
          </w:tcPr>
          <w:p w14:paraId="3DCF3696" w14:textId="77777777" w:rsidR="0050768A" w:rsidRDefault="0050768A">
            <w:pPr>
              <w:pStyle w:val="ConsPlusNormal"/>
            </w:pPr>
            <w:r>
              <w:t xml:space="preserve">розувастатин </w:t>
            </w:r>
            <w:hyperlink w:anchor="P15378" w:history="1">
              <w:r>
                <w:rPr>
                  <w:color w:val="0000FF"/>
                </w:rPr>
                <w:t>&lt;**&gt;</w:t>
              </w:r>
            </w:hyperlink>
          </w:p>
        </w:tc>
        <w:tc>
          <w:tcPr>
            <w:tcW w:w="2509" w:type="dxa"/>
          </w:tcPr>
          <w:p w14:paraId="516DDFE6" w14:textId="77777777" w:rsidR="0050768A" w:rsidRDefault="0050768A">
            <w:pPr>
              <w:pStyle w:val="ConsPlusNormal"/>
            </w:pPr>
            <w:r>
              <w:t>таблетки, покрытые пленочной оболочкой</w:t>
            </w:r>
          </w:p>
        </w:tc>
      </w:tr>
      <w:tr w:rsidR="0050768A" w14:paraId="423FD6A5" w14:textId="77777777">
        <w:tc>
          <w:tcPr>
            <w:tcW w:w="904" w:type="dxa"/>
            <w:vMerge w:val="restart"/>
          </w:tcPr>
          <w:p w14:paraId="6FD1D182" w14:textId="77777777" w:rsidR="0050768A" w:rsidRDefault="0050768A">
            <w:pPr>
              <w:pStyle w:val="ConsPlusNormal"/>
            </w:pPr>
            <w:r>
              <w:t>C10AB</w:t>
            </w:r>
          </w:p>
        </w:tc>
        <w:tc>
          <w:tcPr>
            <w:tcW w:w="3964" w:type="dxa"/>
            <w:vMerge w:val="restart"/>
          </w:tcPr>
          <w:p w14:paraId="5F5F4D74" w14:textId="77777777" w:rsidR="0050768A" w:rsidRDefault="0050768A">
            <w:pPr>
              <w:pStyle w:val="ConsPlusNormal"/>
            </w:pPr>
            <w:r>
              <w:t>фибраты</w:t>
            </w:r>
          </w:p>
        </w:tc>
        <w:tc>
          <w:tcPr>
            <w:tcW w:w="4252" w:type="dxa"/>
            <w:vMerge w:val="restart"/>
          </w:tcPr>
          <w:p w14:paraId="662B4443" w14:textId="77777777" w:rsidR="0050768A" w:rsidRDefault="0050768A">
            <w:pPr>
              <w:pStyle w:val="ConsPlusNormal"/>
            </w:pPr>
            <w:r>
              <w:t>фенофибрат</w:t>
            </w:r>
          </w:p>
        </w:tc>
        <w:tc>
          <w:tcPr>
            <w:tcW w:w="2509" w:type="dxa"/>
          </w:tcPr>
          <w:p w14:paraId="24E6B87A" w14:textId="77777777" w:rsidR="0050768A" w:rsidRDefault="0050768A">
            <w:pPr>
              <w:pStyle w:val="ConsPlusNormal"/>
            </w:pPr>
            <w:r>
              <w:t>капсулы</w:t>
            </w:r>
          </w:p>
        </w:tc>
      </w:tr>
      <w:tr w:rsidR="0050768A" w14:paraId="11D2C750" w14:textId="77777777">
        <w:tc>
          <w:tcPr>
            <w:tcW w:w="904" w:type="dxa"/>
            <w:vMerge/>
          </w:tcPr>
          <w:p w14:paraId="261A45DE" w14:textId="77777777" w:rsidR="0050768A" w:rsidRDefault="0050768A">
            <w:pPr>
              <w:spacing w:after="1" w:line="0" w:lineRule="atLeast"/>
            </w:pPr>
          </w:p>
        </w:tc>
        <w:tc>
          <w:tcPr>
            <w:tcW w:w="3964" w:type="dxa"/>
            <w:vMerge/>
          </w:tcPr>
          <w:p w14:paraId="58F72BE4" w14:textId="77777777" w:rsidR="0050768A" w:rsidRDefault="0050768A">
            <w:pPr>
              <w:spacing w:after="1" w:line="0" w:lineRule="atLeast"/>
            </w:pPr>
          </w:p>
        </w:tc>
        <w:tc>
          <w:tcPr>
            <w:tcW w:w="4252" w:type="dxa"/>
            <w:vMerge/>
          </w:tcPr>
          <w:p w14:paraId="1D5BA64B" w14:textId="77777777" w:rsidR="0050768A" w:rsidRDefault="0050768A">
            <w:pPr>
              <w:spacing w:after="1" w:line="0" w:lineRule="atLeast"/>
            </w:pPr>
          </w:p>
        </w:tc>
        <w:tc>
          <w:tcPr>
            <w:tcW w:w="2509" w:type="dxa"/>
          </w:tcPr>
          <w:p w14:paraId="60074444" w14:textId="77777777" w:rsidR="0050768A" w:rsidRDefault="0050768A">
            <w:pPr>
              <w:pStyle w:val="ConsPlusNormal"/>
            </w:pPr>
            <w:r>
              <w:t>капсулы пролонгированного действия</w:t>
            </w:r>
          </w:p>
        </w:tc>
      </w:tr>
      <w:tr w:rsidR="0050768A" w14:paraId="059B03BF" w14:textId="77777777">
        <w:tc>
          <w:tcPr>
            <w:tcW w:w="904" w:type="dxa"/>
            <w:vMerge/>
          </w:tcPr>
          <w:p w14:paraId="5E34FD09" w14:textId="77777777" w:rsidR="0050768A" w:rsidRDefault="0050768A">
            <w:pPr>
              <w:spacing w:after="1" w:line="0" w:lineRule="atLeast"/>
            </w:pPr>
          </w:p>
        </w:tc>
        <w:tc>
          <w:tcPr>
            <w:tcW w:w="3964" w:type="dxa"/>
            <w:vMerge/>
          </w:tcPr>
          <w:p w14:paraId="31DC2C38" w14:textId="77777777" w:rsidR="0050768A" w:rsidRDefault="0050768A">
            <w:pPr>
              <w:spacing w:after="1" w:line="0" w:lineRule="atLeast"/>
            </w:pPr>
          </w:p>
        </w:tc>
        <w:tc>
          <w:tcPr>
            <w:tcW w:w="4252" w:type="dxa"/>
            <w:vMerge/>
          </w:tcPr>
          <w:p w14:paraId="66993409" w14:textId="77777777" w:rsidR="0050768A" w:rsidRDefault="0050768A">
            <w:pPr>
              <w:spacing w:after="1" w:line="0" w:lineRule="atLeast"/>
            </w:pPr>
          </w:p>
        </w:tc>
        <w:tc>
          <w:tcPr>
            <w:tcW w:w="2509" w:type="dxa"/>
          </w:tcPr>
          <w:p w14:paraId="1E6E395A" w14:textId="77777777" w:rsidR="0050768A" w:rsidRDefault="0050768A">
            <w:pPr>
              <w:pStyle w:val="ConsPlusNormal"/>
            </w:pPr>
            <w:r>
              <w:t>таблетки, покрытые пленочной оболочкой</w:t>
            </w:r>
          </w:p>
        </w:tc>
      </w:tr>
      <w:tr w:rsidR="0050768A" w14:paraId="20F11092" w14:textId="77777777">
        <w:tc>
          <w:tcPr>
            <w:tcW w:w="904" w:type="dxa"/>
            <w:vMerge w:val="restart"/>
          </w:tcPr>
          <w:p w14:paraId="26EB65E5" w14:textId="77777777" w:rsidR="0050768A" w:rsidRDefault="0050768A">
            <w:pPr>
              <w:pStyle w:val="ConsPlusNormal"/>
            </w:pPr>
            <w:r>
              <w:t>C10AX</w:t>
            </w:r>
          </w:p>
        </w:tc>
        <w:tc>
          <w:tcPr>
            <w:tcW w:w="3964" w:type="dxa"/>
            <w:vMerge w:val="restart"/>
          </w:tcPr>
          <w:p w14:paraId="2FB0BBD0" w14:textId="77777777" w:rsidR="0050768A" w:rsidRDefault="0050768A">
            <w:pPr>
              <w:pStyle w:val="ConsPlusNormal"/>
            </w:pPr>
            <w:r>
              <w:t xml:space="preserve">другие гиполипидемические средства </w:t>
            </w:r>
            <w:hyperlink w:anchor="P15379" w:history="1">
              <w:r>
                <w:rPr>
                  <w:color w:val="0000FF"/>
                </w:rPr>
                <w:t>&lt;***&gt;</w:t>
              </w:r>
            </w:hyperlink>
          </w:p>
        </w:tc>
        <w:tc>
          <w:tcPr>
            <w:tcW w:w="4252" w:type="dxa"/>
          </w:tcPr>
          <w:p w14:paraId="2A21E831" w14:textId="77777777" w:rsidR="0050768A" w:rsidRDefault="0050768A">
            <w:pPr>
              <w:pStyle w:val="ConsPlusNormal"/>
            </w:pPr>
            <w:r>
              <w:t>алирокумаб</w:t>
            </w:r>
          </w:p>
        </w:tc>
        <w:tc>
          <w:tcPr>
            <w:tcW w:w="2509" w:type="dxa"/>
          </w:tcPr>
          <w:p w14:paraId="71D55A2B" w14:textId="77777777" w:rsidR="0050768A" w:rsidRDefault="0050768A">
            <w:pPr>
              <w:pStyle w:val="ConsPlusNormal"/>
            </w:pPr>
            <w:r>
              <w:t>раствор для подкожного введения</w:t>
            </w:r>
          </w:p>
        </w:tc>
      </w:tr>
      <w:tr w:rsidR="0050768A" w14:paraId="3DEB9721" w14:textId="77777777">
        <w:tc>
          <w:tcPr>
            <w:tcW w:w="904" w:type="dxa"/>
            <w:vMerge/>
          </w:tcPr>
          <w:p w14:paraId="5B1568B6" w14:textId="77777777" w:rsidR="0050768A" w:rsidRDefault="0050768A">
            <w:pPr>
              <w:spacing w:after="1" w:line="0" w:lineRule="atLeast"/>
            </w:pPr>
          </w:p>
        </w:tc>
        <w:tc>
          <w:tcPr>
            <w:tcW w:w="3964" w:type="dxa"/>
            <w:vMerge/>
          </w:tcPr>
          <w:p w14:paraId="5F5EE662" w14:textId="77777777" w:rsidR="0050768A" w:rsidRDefault="0050768A">
            <w:pPr>
              <w:spacing w:after="1" w:line="0" w:lineRule="atLeast"/>
            </w:pPr>
          </w:p>
        </w:tc>
        <w:tc>
          <w:tcPr>
            <w:tcW w:w="4252" w:type="dxa"/>
          </w:tcPr>
          <w:p w14:paraId="56B91664" w14:textId="77777777" w:rsidR="0050768A" w:rsidRDefault="0050768A">
            <w:pPr>
              <w:pStyle w:val="ConsPlusNormal"/>
            </w:pPr>
            <w:r>
              <w:t>эволокумаб</w:t>
            </w:r>
          </w:p>
        </w:tc>
        <w:tc>
          <w:tcPr>
            <w:tcW w:w="2509" w:type="dxa"/>
          </w:tcPr>
          <w:p w14:paraId="159CDD89" w14:textId="77777777" w:rsidR="0050768A" w:rsidRDefault="0050768A">
            <w:pPr>
              <w:pStyle w:val="ConsPlusNormal"/>
            </w:pPr>
            <w:r>
              <w:t>раствор для подкожного введения</w:t>
            </w:r>
          </w:p>
        </w:tc>
      </w:tr>
      <w:tr w:rsidR="0050768A" w14:paraId="4BFF83C0" w14:textId="77777777">
        <w:tc>
          <w:tcPr>
            <w:tcW w:w="904" w:type="dxa"/>
          </w:tcPr>
          <w:p w14:paraId="121195F9" w14:textId="77777777" w:rsidR="0050768A" w:rsidRDefault="0050768A">
            <w:pPr>
              <w:pStyle w:val="ConsPlusNormal"/>
              <w:outlineLvl w:val="2"/>
            </w:pPr>
            <w:r>
              <w:t>D</w:t>
            </w:r>
          </w:p>
        </w:tc>
        <w:tc>
          <w:tcPr>
            <w:tcW w:w="3964" w:type="dxa"/>
          </w:tcPr>
          <w:p w14:paraId="47B321C9" w14:textId="77777777" w:rsidR="0050768A" w:rsidRDefault="0050768A">
            <w:pPr>
              <w:pStyle w:val="ConsPlusNormal"/>
            </w:pPr>
            <w:r>
              <w:t>Дерматологические препараты</w:t>
            </w:r>
          </w:p>
        </w:tc>
        <w:tc>
          <w:tcPr>
            <w:tcW w:w="4252" w:type="dxa"/>
          </w:tcPr>
          <w:p w14:paraId="3E23FBEE" w14:textId="77777777" w:rsidR="0050768A" w:rsidRDefault="0050768A">
            <w:pPr>
              <w:pStyle w:val="ConsPlusNormal"/>
            </w:pPr>
          </w:p>
        </w:tc>
        <w:tc>
          <w:tcPr>
            <w:tcW w:w="2509" w:type="dxa"/>
          </w:tcPr>
          <w:p w14:paraId="0584A01F" w14:textId="77777777" w:rsidR="0050768A" w:rsidRDefault="0050768A">
            <w:pPr>
              <w:pStyle w:val="ConsPlusNormal"/>
            </w:pPr>
          </w:p>
        </w:tc>
      </w:tr>
      <w:tr w:rsidR="0050768A" w14:paraId="75B7F339" w14:textId="77777777">
        <w:tc>
          <w:tcPr>
            <w:tcW w:w="904" w:type="dxa"/>
          </w:tcPr>
          <w:p w14:paraId="246E4953" w14:textId="77777777" w:rsidR="0050768A" w:rsidRDefault="0050768A">
            <w:pPr>
              <w:pStyle w:val="ConsPlusNormal"/>
            </w:pPr>
            <w:r>
              <w:t>D01</w:t>
            </w:r>
          </w:p>
        </w:tc>
        <w:tc>
          <w:tcPr>
            <w:tcW w:w="3964" w:type="dxa"/>
          </w:tcPr>
          <w:p w14:paraId="35FFB032" w14:textId="77777777" w:rsidR="0050768A" w:rsidRDefault="0050768A">
            <w:pPr>
              <w:pStyle w:val="ConsPlusNormal"/>
            </w:pPr>
            <w:r>
              <w:t>противогрибковые препараты, применяемые в дерматологии</w:t>
            </w:r>
          </w:p>
        </w:tc>
        <w:tc>
          <w:tcPr>
            <w:tcW w:w="4252" w:type="dxa"/>
          </w:tcPr>
          <w:p w14:paraId="2D174D1A" w14:textId="77777777" w:rsidR="0050768A" w:rsidRDefault="0050768A">
            <w:pPr>
              <w:pStyle w:val="ConsPlusNormal"/>
            </w:pPr>
          </w:p>
        </w:tc>
        <w:tc>
          <w:tcPr>
            <w:tcW w:w="2509" w:type="dxa"/>
          </w:tcPr>
          <w:p w14:paraId="71F5973D" w14:textId="77777777" w:rsidR="0050768A" w:rsidRDefault="0050768A">
            <w:pPr>
              <w:pStyle w:val="ConsPlusNormal"/>
            </w:pPr>
          </w:p>
        </w:tc>
      </w:tr>
      <w:tr w:rsidR="0050768A" w14:paraId="5FA87AD4" w14:textId="77777777">
        <w:tc>
          <w:tcPr>
            <w:tcW w:w="904" w:type="dxa"/>
          </w:tcPr>
          <w:p w14:paraId="2CFAB97C" w14:textId="77777777" w:rsidR="0050768A" w:rsidRDefault="0050768A">
            <w:pPr>
              <w:pStyle w:val="ConsPlusNormal"/>
            </w:pPr>
            <w:r>
              <w:t>D01A</w:t>
            </w:r>
          </w:p>
        </w:tc>
        <w:tc>
          <w:tcPr>
            <w:tcW w:w="3964" w:type="dxa"/>
          </w:tcPr>
          <w:p w14:paraId="29AA938E" w14:textId="77777777" w:rsidR="0050768A" w:rsidRDefault="0050768A">
            <w:pPr>
              <w:pStyle w:val="ConsPlusNormal"/>
            </w:pPr>
            <w:r>
              <w:t>противогрибковые препараты для местного применения</w:t>
            </w:r>
          </w:p>
        </w:tc>
        <w:tc>
          <w:tcPr>
            <w:tcW w:w="4252" w:type="dxa"/>
          </w:tcPr>
          <w:p w14:paraId="0FEB6955" w14:textId="77777777" w:rsidR="0050768A" w:rsidRDefault="0050768A">
            <w:pPr>
              <w:pStyle w:val="ConsPlusNormal"/>
            </w:pPr>
          </w:p>
        </w:tc>
        <w:tc>
          <w:tcPr>
            <w:tcW w:w="2509" w:type="dxa"/>
          </w:tcPr>
          <w:p w14:paraId="5534A4F0" w14:textId="77777777" w:rsidR="0050768A" w:rsidRDefault="0050768A">
            <w:pPr>
              <w:pStyle w:val="ConsPlusNormal"/>
            </w:pPr>
          </w:p>
        </w:tc>
      </w:tr>
      <w:tr w:rsidR="0050768A" w14:paraId="5472AE42" w14:textId="77777777">
        <w:tc>
          <w:tcPr>
            <w:tcW w:w="904" w:type="dxa"/>
            <w:vMerge w:val="restart"/>
          </w:tcPr>
          <w:p w14:paraId="5D7D0994" w14:textId="77777777" w:rsidR="0050768A" w:rsidRDefault="0050768A">
            <w:pPr>
              <w:pStyle w:val="ConsPlusNormal"/>
            </w:pPr>
            <w:r>
              <w:t>D01AE</w:t>
            </w:r>
          </w:p>
        </w:tc>
        <w:tc>
          <w:tcPr>
            <w:tcW w:w="3964" w:type="dxa"/>
            <w:vMerge w:val="restart"/>
          </w:tcPr>
          <w:p w14:paraId="20E5688E" w14:textId="77777777" w:rsidR="0050768A" w:rsidRDefault="0050768A">
            <w:pPr>
              <w:pStyle w:val="ConsPlusNormal"/>
            </w:pPr>
            <w:r>
              <w:t>прочие противогрибковые препараты для местного применения</w:t>
            </w:r>
          </w:p>
        </w:tc>
        <w:tc>
          <w:tcPr>
            <w:tcW w:w="4252" w:type="dxa"/>
            <w:vMerge w:val="restart"/>
          </w:tcPr>
          <w:p w14:paraId="1BE8D7BF" w14:textId="77777777" w:rsidR="0050768A" w:rsidRDefault="0050768A">
            <w:pPr>
              <w:pStyle w:val="ConsPlusNormal"/>
            </w:pPr>
            <w:r>
              <w:t xml:space="preserve">салициловая кислота </w:t>
            </w:r>
            <w:hyperlink w:anchor="P15377" w:history="1">
              <w:r>
                <w:rPr>
                  <w:color w:val="0000FF"/>
                </w:rPr>
                <w:t>&lt;*&gt;</w:t>
              </w:r>
            </w:hyperlink>
          </w:p>
        </w:tc>
        <w:tc>
          <w:tcPr>
            <w:tcW w:w="2509" w:type="dxa"/>
          </w:tcPr>
          <w:p w14:paraId="4EA96ACA" w14:textId="77777777" w:rsidR="0050768A" w:rsidRDefault="0050768A">
            <w:pPr>
              <w:pStyle w:val="ConsPlusNormal"/>
            </w:pPr>
            <w:r>
              <w:t>мазь для наружного применения</w:t>
            </w:r>
          </w:p>
        </w:tc>
      </w:tr>
      <w:tr w:rsidR="0050768A" w14:paraId="7D208C7E" w14:textId="77777777">
        <w:tc>
          <w:tcPr>
            <w:tcW w:w="904" w:type="dxa"/>
            <w:vMerge/>
          </w:tcPr>
          <w:p w14:paraId="4E9402E0" w14:textId="77777777" w:rsidR="0050768A" w:rsidRDefault="0050768A">
            <w:pPr>
              <w:spacing w:after="1" w:line="0" w:lineRule="atLeast"/>
            </w:pPr>
          </w:p>
        </w:tc>
        <w:tc>
          <w:tcPr>
            <w:tcW w:w="3964" w:type="dxa"/>
            <w:vMerge/>
          </w:tcPr>
          <w:p w14:paraId="1F3F309B" w14:textId="77777777" w:rsidR="0050768A" w:rsidRDefault="0050768A">
            <w:pPr>
              <w:spacing w:after="1" w:line="0" w:lineRule="atLeast"/>
            </w:pPr>
          </w:p>
        </w:tc>
        <w:tc>
          <w:tcPr>
            <w:tcW w:w="4252" w:type="dxa"/>
            <w:vMerge/>
          </w:tcPr>
          <w:p w14:paraId="56386CFE" w14:textId="77777777" w:rsidR="0050768A" w:rsidRDefault="0050768A">
            <w:pPr>
              <w:spacing w:after="1" w:line="0" w:lineRule="atLeast"/>
            </w:pPr>
          </w:p>
        </w:tc>
        <w:tc>
          <w:tcPr>
            <w:tcW w:w="2509" w:type="dxa"/>
          </w:tcPr>
          <w:p w14:paraId="4DBA3F70" w14:textId="77777777" w:rsidR="0050768A" w:rsidRDefault="0050768A">
            <w:pPr>
              <w:pStyle w:val="ConsPlusNormal"/>
            </w:pPr>
            <w:r>
              <w:t>раствор для наружного применения (спиртовой)</w:t>
            </w:r>
          </w:p>
        </w:tc>
      </w:tr>
      <w:tr w:rsidR="0050768A" w14:paraId="6FBB557C" w14:textId="77777777">
        <w:tc>
          <w:tcPr>
            <w:tcW w:w="904" w:type="dxa"/>
          </w:tcPr>
          <w:p w14:paraId="64BAB1B0" w14:textId="77777777" w:rsidR="0050768A" w:rsidRDefault="0050768A">
            <w:pPr>
              <w:pStyle w:val="ConsPlusNormal"/>
            </w:pPr>
            <w:r>
              <w:t>D03</w:t>
            </w:r>
          </w:p>
        </w:tc>
        <w:tc>
          <w:tcPr>
            <w:tcW w:w="3964" w:type="dxa"/>
          </w:tcPr>
          <w:p w14:paraId="693F86C6" w14:textId="77777777" w:rsidR="0050768A" w:rsidRDefault="0050768A">
            <w:pPr>
              <w:pStyle w:val="ConsPlusNormal"/>
            </w:pPr>
            <w:r>
              <w:t>препараты для лечения ран и язв</w:t>
            </w:r>
          </w:p>
        </w:tc>
        <w:tc>
          <w:tcPr>
            <w:tcW w:w="4252" w:type="dxa"/>
          </w:tcPr>
          <w:p w14:paraId="452251F7" w14:textId="77777777" w:rsidR="0050768A" w:rsidRDefault="0050768A">
            <w:pPr>
              <w:pStyle w:val="ConsPlusNormal"/>
            </w:pPr>
          </w:p>
        </w:tc>
        <w:tc>
          <w:tcPr>
            <w:tcW w:w="2509" w:type="dxa"/>
          </w:tcPr>
          <w:p w14:paraId="50AF4A1F" w14:textId="77777777" w:rsidR="0050768A" w:rsidRDefault="0050768A">
            <w:pPr>
              <w:pStyle w:val="ConsPlusNormal"/>
            </w:pPr>
          </w:p>
        </w:tc>
      </w:tr>
      <w:tr w:rsidR="0050768A" w14:paraId="31EAFBEE" w14:textId="77777777">
        <w:tc>
          <w:tcPr>
            <w:tcW w:w="904" w:type="dxa"/>
          </w:tcPr>
          <w:p w14:paraId="00CB682B" w14:textId="77777777" w:rsidR="0050768A" w:rsidRDefault="0050768A">
            <w:pPr>
              <w:pStyle w:val="ConsPlusNormal"/>
            </w:pPr>
            <w:r>
              <w:t>D03A</w:t>
            </w:r>
          </w:p>
        </w:tc>
        <w:tc>
          <w:tcPr>
            <w:tcW w:w="3964" w:type="dxa"/>
          </w:tcPr>
          <w:p w14:paraId="1667DF50" w14:textId="77777777" w:rsidR="0050768A" w:rsidRDefault="0050768A">
            <w:pPr>
              <w:pStyle w:val="ConsPlusNormal"/>
            </w:pPr>
            <w:r>
              <w:t>препараты, способствующие нормальному рубцеванию</w:t>
            </w:r>
          </w:p>
        </w:tc>
        <w:tc>
          <w:tcPr>
            <w:tcW w:w="4252" w:type="dxa"/>
          </w:tcPr>
          <w:p w14:paraId="29EEC18D" w14:textId="77777777" w:rsidR="0050768A" w:rsidRDefault="0050768A">
            <w:pPr>
              <w:pStyle w:val="ConsPlusNormal"/>
            </w:pPr>
          </w:p>
        </w:tc>
        <w:tc>
          <w:tcPr>
            <w:tcW w:w="2509" w:type="dxa"/>
          </w:tcPr>
          <w:p w14:paraId="47841A1F" w14:textId="77777777" w:rsidR="0050768A" w:rsidRDefault="0050768A">
            <w:pPr>
              <w:pStyle w:val="ConsPlusNormal"/>
            </w:pPr>
          </w:p>
        </w:tc>
      </w:tr>
      <w:tr w:rsidR="0050768A" w14:paraId="71009A5E" w14:textId="77777777">
        <w:tc>
          <w:tcPr>
            <w:tcW w:w="904" w:type="dxa"/>
          </w:tcPr>
          <w:p w14:paraId="1ECFA165" w14:textId="77777777" w:rsidR="0050768A" w:rsidRDefault="0050768A">
            <w:pPr>
              <w:pStyle w:val="ConsPlusNormal"/>
            </w:pPr>
            <w:r>
              <w:t>D03AX</w:t>
            </w:r>
          </w:p>
        </w:tc>
        <w:tc>
          <w:tcPr>
            <w:tcW w:w="3964" w:type="dxa"/>
          </w:tcPr>
          <w:p w14:paraId="1E6F618E" w14:textId="77777777" w:rsidR="0050768A" w:rsidRDefault="0050768A">
            <w:pPr>
              <w:pStyle w:val="ConsPlusNormal"/>
            </w:pPr>
            <w:r>
              <w:t>другие препараты, способствующие нормальному рубцеванию</w:t>
            </w:r>
          </w:p>
        </w:tc>
        <w:tc>
          <w:tcPr>
            <w:tcW w:w="4252" w:type="dxa"/>
          </w:tcPr>
          <w:p w14:paraId="31FE5177" w14:textId="77777777" w:rsidR="0050768A" w:rsidRDefault="0050768A">
            <w:pPr>
              <w:pStyle w:val="ConsPlusNormal"/>
            </w:pPr>
            <w:r>
              <w:t xml:space="preserve">фактор роста эпидермальный </w:t>
            </w:r>
            <w:hyperlink w:anchor="P15378" w:history="1">
              <w:r>
                <w:rPr>
                  <w:color w:val="0000FF"/>
                </w:rPr>
                <w:t>&lt;**&gt;</w:t>
              </w:r>
            </w:hyperlink>
          </w:p>
        </w:tc>
        <w:tc>
          <w:tcPr>
            <w:tcW w:w="2509" w:type="dxa"/>
          </w:tcPr>
          <w:p w14:paraId="048803A6" w14:textId="77777777" w:rsidR="0050768A" w:rsidRDefault="0050768A">
            <w:pPr>
              <w:pStyle w:val="ConsPlusNormal"/>
            </w:pPr>
            <w:r>
              <w:t>лиофилизат для приготовления раствора для инъекций</w:t>
            </w:r>
          </w:p>
        </w:tc>
      </w:tr>
      <w:tr w:rsidR="0050768A" w14:paraId="682603DA" w14:textId="77777777">
        <w:tc>
          <w:tcPr>
            <w:tcW w:w="904" w:type="dxa"/>
          </w:tcPr>
          <w:p w14:paraId="3F2F08A7" w14:textId="77777777" w:rsidR="0050768A" w:rsidRDefault="0050768A">
            <w:pPr>
              <w:pStyle w:val="ConsPlusNormal"/>
            </w:pPr>
            <w:r>
              <w:t>D06</w:t>
            </w:r>
          </w:p>
        </w:tc>
        <w:tc>
          <w:tcPr>
            <w:tcW w:w="3964" w:type="dxa"/>
          </w:tcPr>
          <w:p w14:paraId="0A6BB5EE" w14:textId="77777777" w:rsidR="0050768A" w:rsidRDefault="0050768A">
            <w:pPr>
              <w:pStyle w:val="ConsPlusNormal"/>
            </w:pPr>
            <w:r>
              <w:t>антибиотики и противомикробные средства, применяемые в дерматологии</w:t>
            </w:r>
          </w:p>
        </w:tc>
        <w:tc>
          <w:tcPr>
            <w:tcW w:w="4252" w:type="dxa"/>
          </w:tcPr>
          <w:p w14:paraId="612F14F8" w14:textId="77777777" w:rsidR="0050768A" w:rsidRDefault="0050768A">
            <w:pPr>
              <w:pStyle w:val="ConsPlusNormal"/>
            </w:pPr>
          </w:p>
        </w:tc>
        <w:tc>
          <w:tcPr>
            <w:tcW w:w="2509" w:type="dxa"/>
          </w:tcPr>
          <w:p w14:paraId="6644600F" w14:textId="77777777" w:rsidR="0050768A" w:rsidRDefault="0050768A">
            <w:pPr>
              <w:pStyle w:val="ConsPlusNormal"/>
            </w:pPr>
          </w:p>
        </w:tc>
      </w:tr>
      <w:tr w:rsidR="0050768A" w14:paraId="4634F052" w14:textId="77777777">
        <w:tc>
          <w:tcPr>
            <w:tcW w:w="904" w:type="dxa"/>
          </w:tcPr>
          <w:p w14:paraId="156EAB53" w14:textId="77777777" w:rsidR="0050768A" w:rsidRDefault="0050768A">
            <w:pPr>
              <w:pStyle w:val="ConsPlusNormal"/>
            </w:pPr>
            <w:r>
              <w:t>D06C</w:t>
            </w:r>
          </w:p>
        </w:tc>
        <w:tc>
          <w:tcPr>
            <w:tcW w:w="3964" w:type="dxa"/>
          </w:tcPr>
          <w:p w14:paraId="51AF3C8F" w14:textId="77777777" w:rsidR="0050768A" w:rsidRDefault="0050768A">
            <w:pPr>
              <w:pStyle w:val="ConsPlusNormal"/>
            </w:pPr>
            <w:r>
              <w:t>антибиотики в комбинации с противомикробными средствами</w:t>
            </w:r>
          </w:p>
        </w:tc>
        <w:tc>
          <w:tcPr>
            <w:tcW w:w="4252" w:type="dxa"/>
          </w:tcPr>
          <w:p w14:paraId="4AB316A3" w14:textId="77777777" w:rsidR="0050768A" w:rsidRDefault="0050768A">
            <w:pPr>
              <w:pStyle w:val="ConsPlusNormal"/>
            </w:pPr>
            <w:r>
              <w:t xml:space="preserve">диоксометилтетрагидропиримидин + сульфадиметоксин + тримекаин + хлорамфеникол </w:t>
            </w:r>
            <w:hyperlink w:anchor="P15377" w:history="1">
              <w:r>
                <w:rPr>
                  <w:color w:val="0000FF"/>
                </w:rPr>
                <w:t>&lt;*&gt;</w:t>
              </w:r>
            </w:hyperlink>
          </w:p>
        </w:tc>
        <w:tc>
          <w:tcPr>
            <w:tcW w:w="2509" w:type="dxa"/>
          </w:tcPr>
          <w:p w14:paraId="53783924" w14:textId="77777777" w:rsidR="0050768A" w:rsidRDefault="0050768A">
            <w:pPr>
              <w:pStyle w:val="ConsPlusNormal"/>
            </w:pPr>
            <w:r>
              <w:t>мазь для наружного применения</w:t>
            </w:r>
          </w:p>
        </w:tc>
      </w:tr>
      <w:tr w:rsidR="0050768A" w14:paraId="0F5917D2" w14:textId="77777777">
        <w:tc>
          <w:tcPr>
            <w:tcW w:w="904" w:type="dxa"/>
          </w:tcPr>
          <w:p w14:paraId="77F4563F" w14:textId="77777777" w:rsidR="0050768A" w:rsidRDefault="0050768A">
            <w:pPr>
              <w:pStyle w:val="ConsPlusNormal"/>
            </w:pPr>
            <w:r>
              <w:t>D07</w:t>
            </w:r>
          </w:p>
        </w:tc>
        <w:tc>
          <w:tcPr>
            <w:tcW w:w="3964" w:type="dxa"/>
          </w:tcPr>
          <w:p w14:paraId="739DB4A2" w14:textId="77777777" w:rsidR="0050768A" w:rsidRDefault="0050768A">
            <w:pPr>
              <w:pStyle w:val="ConsPlusNormal"/>
            </w:pPr>
            <w:r>
              <w:t>глюкокортикоиды, применяемые в дерматологии</w:t>
            </w:r>
          </w:p>
        </w:tc>
        <w:tc>
          <w:tcPr>
            <w:tcW w:w="4252" w:type="dxa"/>
          </w:tcPr>
          <w:p w14:paraId="04278D89" w14:textId="77777777" w:rsidR="0050768A" w:rsidRDefault="0050768A">
            <w:pPr>
              <w:pStyle w:val="ConsPlusNormal"/>
            </w:pPr>
          </w:p>
        </w:tc>
        <w:tc>
          <w:tcPr>
            <w:tcW w:w="2509" w:type="dxa"/>
          </w:tcPr>
          <w:p w14:paraId="7C6D7CC9" w14:textId="77777777" w:rsidR="0050768A" w:rsidRDefault="0050768A">
            <w:pPr>
              <w:pStyle w:val="ConsPlusNormal"/>
            </w:pPr>
          </w:p>
        </w:tc>
      </w:tr>
      <w:tr w:rsidR="0050768A" w14:paraId="28EF3B03" w14:textId="77777777">
        <w:tc>
          <w:tcPr>
            <w:tcW w:w="904" w:type="dxa"/>
          </w:tcPr>
          <w:p w14:paraId="67F37CDF" w14:textId="77777777" w:rsidR="0050768A" w:rsidRDefault="0050768A">
            <w:pPr>
              <w:pStyle w:val="ConsPlusNormal"/>
            </w:pPr>
            <w:r>
              <w:t>D07A</w:t>
            </w:r>
          </w:p>
        </w:tc>
        <w:tc>
          <w:tcPr>
            <w:tcW w:w="3964" w:type="dxa"/>
          </w:tcPr>
          <w:p w14:paraId="030A6FF3" w14:textId="77777777" w:rsidR="0050768A" w:rsidRDefault="0050768A">
            <w:pPr>
              <w:pStyle w:val="ConsPlusNormal"/>
            </w:pPr>
            <w:r>
              <w:t>глюкокортикоиды</w:t>
            </w:r>
          </w:p>
        </w:tc>
        <w:tc>
          <w:tcPr>
            <w:tcW w:w="4252" w:type="dxa"/>
          </w:tcPr>
          <w:p w14:paraId="42757732" w14:textId="77777777" w:rsidR="0050768A" w:rsidRDefault="0050768A">
            <w:pPr>
              <w:pStyle w:val="ConsPlusNormal"/>
            </w:pPr>
          </w:p>
        </w:tc>
        <w:tc>
          <w:tcPr>
            <w:tcW w:w="2509" w:type="dxa"/>
          </w:tcPr>
          <w:p w14:paraId="2F6AA2AB" w14:textId="77777777" w:rsidR="0050768A" w:rsidRDefault="0050768A">
            <w:pPr>
              <w:pStyle w:val="ConsPlusNormal"/>
            </w:pPr>
          </w:p>
        </w:tc>
      </w:tr>
      <w:tr w:rsidR="0050768A" w14:paraId="5EC44FE7" w14:textId="77777777">
        <w:tc>
          <w:tcPr>
            <w:tcW w:w="904" w:type="dxa"/>
            <w:vMerge w:val="restart"/>
          </w:tcPr>
          <w:p w14:paraId="7CB7A11A" w14:textId="77777777" w:rsidR="0050768A" w:rsidRDefault="0050768A">
            <w:pPr>
              <w:pStyle w:val="ConsPlusNormal"/>
            </w:pPr>
            <w:r>
              <w:t>D07AC</w:t>
            </w:r>
          </w:p>
        </w:tc>
        <w:tc>
          <w:tcPr>
            <w:tcW w:w="3964" w:type="dxa"/>
            <w:vMerge w:val="restart"/>
          </w:tcPr>
          <w:p w14:paraId="2BAC596F" w14:textId="77777777" w:rsidR="0050768A" w:rsidRDefault="0050768A">
            <w:pPr>
              <w:pStyle w:val="ConsPlusNormal"/>
            </w:pPr>
            <w:r>
              <w:t>глюкокортикоиды с высокой активностью (группа III)</w:t>
            </w:r>
          </w:p>
        </w:tc>
        <w:tc>
          <w:tcPr>
            <w:tcW w:w="4252" w:type="dxa"/>
            <w:vMerge w:val="restart"/>
          </w:tcPr>
          <w:p w14:paraId="0DEFBBE3" w14:textId="77777777" w:rsidR="0050768A" w:rsidRDefault="0050768A">
            <w:pPr>
              <w:pStyle w:val="ConsPlusNormal"/>
            </w:pPr>
            <w:r>
              <w:t xml:space="preserve">бетаметазон </w:t>
            </w:r>
            <w:hyperlink w:anchor="P15377" w:history="1">
              <w:r>
                <w:rPr>
                  <w:color w:val="0000FF"/>
                </w:rPr>
                <w:t>&lt;*&gt;</w:t>
              </w:r>
            </w:hyperlink>
          </w:p>
        </w:tc>
        <w:tc>
          <w:tcPr>
            <w:tcW w:w="2509" w:type="dxa"/>
          </w:tcPr>
          <w:p w14:paraId="4107AEA9" w14:textId="77777777" w:rsidR="0050768A" w:rsidRDefault="0050768A">
            <w:pPr>
              <w:pStyle w:val="ConsPlusNormal"/>
            </w:pPr>
            <w:r>
              <w:t>крем для наружного применения</w:t>
            </w:r>
          </w:p>
        </w:tc>
      </w:tr>
      <w:tr w:rsidR="0050768A" w14:paraId="09C475B2" w14:textId="77777777">
        <w:tc>
          <w:tcPr>
            <w:tcW w:w="904" w:type="dxa"/>
            <w:vMerge/>
          </w:tcPr>
          <w:p w14:paraId="2C3A27D6" w14:textId="77777777" w:rsidR="0050768A" w:rsidRDefault="0050768A">
            <w:pPr>
              <w:spacing w:after="1" w:line="0" w:lineRule="atLeast"/>
            </w:pPr>
          </w:p>
        </w:tc>
        <w:tc>
          <w:tcPr>
            <w:tcW w:w="3964" w:type="dxa"/>
            <w:vMerge/>
          </w:tcPr>
          <w:p w14:paraId="4E170B31" w14:textId="77777777" w:rsidR="0050768A" w:rsidRDefault="0050768A">
            <w:pPr>
              <w:spacing w:after="1" w:line="0" w:lineRule="atLeast"/>
            </w:pPr>
          </w:p>
        </w:tc>
        <w:tc>
          <w:tcPr>
            <w:tcW w:w="4252" w:type="dxa"/>
            <w:vMerge/>
          </w:tcPr>
          <w:p w14:paraId="65153775" w14:textId="77777777" w:rsidR="0050768A" w:rsidRDefault="0050768A">
            <w:pPr>
              <w:spacing w:after="1" w:line="0" w:lineRule="atLeast"/>
            </w:pPr>
          </w:p>
        </w:tc>
        <w:tc>
          <w:tcPr>
            <w:tcW w:w="2509" w:type="dxa"/>
          </w:tcPr>
          <w:p w14:paraId="79FD697A" w14:textId="77777777" w:rsidR="0050768A" w:rsidRDefault="0050768A">
            <w:pPr>
              <w:pStyle w:val="ConsPlusNormal"/>
            </w:pPr>
            <w:r>
              <w:t>мазь для наружного применения</w:t>
            </w:r>
          </w:p>
        </w:tc>
      </w:tr>
      <w:tr w:rsidR="0050768A" w14:paraId="73423EDC" w14:textId="77777777">
        <w:tc>
          <w:tcPr>
            <w:tcW w:w="904" w:type="dxa"/>
            <w:vMerge/>
          </w:tcPr>
          <w:p w14:paraId="50E3D141" w14:textId="77777777" w:rsidR="0050768A" w:rsidRDefault="0050768A">
            <w:pPr>
              <w:spacing w:after="1" w:line="0" w:lineRule="atLeast"/>
            </w:pPr>
          </w:p>
        </w:tc>
        <w:tc>
          <w:tcPr>
            <w:tcW w:w="3964" w:type="dxa"/>
            <w:vMerge/>
          </w:tcPr>
          <w:p w14:paraId="4EDF8F2B" w14:textId="77777777" w:rsidR="0050768A" w:rsidRDefault="0050768A">
            <w:pPr>
              <w:spacing w:after="1" w:line="0" w:lineRule="atLeast"/>
            </w:pPr>
          </w:p>
        </w:tc>
        <w:tc>
          <w:tcPr>
            <w:tcW w:w="4252" w:type="dxa"/>
            <w:vMerge w:val="restart"/>
          </w:tcPr>
          <w:p w14:paraId="71843551" w14:textId="77777777" w:rsidR="0050768A" w:rsidRDefault="0050768A">
            <w:pPr>
              <w:pStyle w:val="ConsPlusNormal"/>
            </w:pPr>
            <w:r>
              <w:t>мометазон</w:t>
            </w:r>
          </w:p>
        </w:tc>
        <w:tc>
          <w:tcPr>
            <w:tcW w:w="2509" w:type="dxa"/>
          </w:tcPr>
          <w:p w14:paraId="77FE5650" w14:textId="77777777" w:rsidR="0050768A" w:rsidRDefault="0050768A">
            <w:pPr>
              <w:pStyle w:val="ConsPlusNormal"/>
            </w:pPr>
            <w:r>
              <w:t>крем для наружного применения</w:t>
            </w:r>
          </w:p>
        </w:tc>
      </w:tr>
      <w:tr w:rsidR="0050768A" w14:paraId="5E8A35C7" w14:textId="77777777">
        <w:tc>
          <w:tcPr>
            <w:tcW w:w="904" w:type="dxa"/>
            <w:vMerge/>
          </w:tcPr>
          <w:p w14:paraId="4F726B3E" w14:textId="77777777" w:rsidR="0050768A" w:rsidRDefault="0050768A">
            <w:pPr>
              <w:spacing w:after="1" w:line="0" w:lineRule="atLeast"/>
            </w:pPr>
          </w:p>
        </w:tc>
        <w:tc>
          <w:tcPr>
            <w:tcW w:w="3964" w:type="dxa"/>
            <w:vMerge/>
          </w:tcPr>
          <w:p w14:paraId="738903F6" w14:textId="77777777" w:rsidR="0050768A" w:rsidRDefault="0050768A">
            <w:pPr>
              <w:spacing w:after="1" w:line="0" w:lineRule="atLeast"/>
            </w:pPr>
          </w:p>
        </w:tc>
        <w:tc>
          <w:tcPr>
            <w:tcW w:w="4252" w:type="dxa"/>
            <w:vMerge/>
          </w:tcPr>
          <w:p w14:paraId="6A69D76C" w14:textId="77777777" w:rsidR="0050768A" w:rsidRDefault="0050768A">
            <w:pPr>
              <w:spacing w:after="1" w:line="0" w:lineRule="atLeast"/>
            </w:pPr>
          </w:p>
        </w:tc>
        <w:tc>
          <w:tcPr>
            <w:tcW w:w="2509" w:type="dxa"/>
          </w:tcPr>
          <w:p w14:paraId="797A292A" w14:textId="77777777" w:rsidR="0050768A" w:rsidRDefault="0050768A">
            <w:pPr>
              <w:pStyle w:val="ConsPlusNormal"/>
            </w:pPr>
            <w:r>
              <w:t>мазь для наружного применения</w:t>
            </w:r>
          </w:p>
        </w:tc>
      </w:tr>
      <w:tr w:rsidR="0050768A" w14:paraId="43408B20" w14:textId="77777777">
        <w:tc>
          <w:tcPr>
            <w:tcW w:w="904" w:type="dxa"/>
            <w:vMerge/>
          </w:tcPr>
          <w:p w14:paraId="773E0781" w14:textId="77777777" w:rsidR="0050768A" w:rsidRDefault="0050768A">
            <w:pPr>
              <w:spacing w:after="1" w:line="0" w:lineRule="atLeast"/>
            </w:pPr>
          </w:p>
        </w:tc>
        <w:tc>
          <w:tcPr>
            <w:tcW w:w="3964" w:type="dxa"/>
            <w:vMerge/>
          </w:tcPr>
          <w:p w14:paraId="21B2D581" w14:textId="77777777" w:rsidR="0050768A" w:rsidRDefault="0050768A">
            <w:pPr>
              <w:spacing w:after="1" w:line="0" w:lineRule="atLeast"/>
            </w:pPr>
          </w:p>
        </w:tc>
        <w:tc>
          <w:tcPr>
            <w:tcW w:w="4252" w:type="dxa"/>
            <w:vMerge/>
          </w:tcPr>
          <w:p w14:paraId="64B5703B" w14:textId="77777777" w:rsidR="0050768A" w:rsidRDefault="0050768A">
            <w:pPr>
              <w:spacing w:after="1" w:line="0" w:lineRule="atLeast"/>
            </w:pPr>
          </w:p>
        </w:tc>
        <w:tc>
          <w:tcPr>
            <w:tcW w:w="2509" w:type="dxa"/>
          </w:tcPr>
          <w:p w14:paraId="1F9F7462" w14:textId="77777777" w:rsidR="0050768A" w:rsidRDefault="0050768A">
            <w:pPr>
              <w:pStyle w:val="ConsPlusNormal"/>
            </w:pPr>
            <w:r>
              <w:t>раствор для наружного применения</w:t>
            </w:r>
          </w:p>
        </w:tc>
      </w:tr>
      <w:tr w:rsidR="0050768A" w14:paraId="2C75CF78" w14:textId="77777777">
        <w:tc>
          <w:tcPr>
            <w:tcW w:w="904" w:type="dxa"/>
          </w:tcPr>
          <w:p w14:paraId="1E2614F5" w14:textId="77777777" w:rsidR="0050768A" w:rsidRDefault="0050768A">
            <w:pPr>
              <w:pStyle w:val="ConsPlusNormal"/>
            </w:pPr>
            <w:r>
              <w:t>D08</w:t>
            </w:r>
          </w:p>
        </w:tc>
        <w:tc>
          <w:tcPr>
            <w:tcW w:w="3964" w:type="dxa"/>
          </w:tcPr>
          <w:p w14:paraId="35FEB5AC" w14:textId="77777777" w:rsidR="0050768A" w:rsidRDefault="0050768A">
            <w:pPr>
              <w:pStyle w:val="ConsPlusNormal"/>
            </w:pPr>
            <w:r>
              <w:t>антисептики и дезинфицирующие средства</w:t>
            </w:r>
          </w:p>
        </w:tc>
        <w:tc>
          <w:tcPr>
            <w:tcW w:w="4252" w:type="dxa"/>
          </w:tcPr>
          <w:p w14:paraId="078C69F2" w14:textId="77777777" w:rsidR="0050768A" w:rsidRDefault="0050768A">
            <w:pPr>
              <w:pStyle w:val="ConsPlusNormal"/>
            </w:pPr>
          </w:p>
        </w:tc>
        <w:tc>
          <w:tcPr>
            <w:tcW w:w="2509" w:type="dxa"/>
          </w:tcPr>
          <w:p w14:paraId="30C90FF4" w14:textId="77777777" w:rsidR="0050768A" w:rsidRDefault="0050768A">
            <w:pPr>
              <w:pStyle w:val="ConsPlusNormal"/>
            </w:pPr>
          </w:p>
        </w:tc>
      </w:tr>
      <w:tr w:rsidR="0050768A" w14:paraId="7707745E" w14:textId="77777777">
        <w:tc>
          <w:tcPr>
            <w:tcW w:w="904" w:type="dxa"/>
          </w:tcPr>
          <w:p w14:paraId="3EA5018A" w14:textId="77777777" w:rsidR="0050768A" w:rsidRDefault="0050768A">
            <w:pPr>
              <w:pStyle w:val="ConsPlusNormal"/>
            </w:pPr>
            <w:r>
              <w:t>D08A</w:t>
            </w:r>
          </w:p>
        </w:tc>
        <w:tc>
          <w:tcPr>
            <w:tcW w:w="3964" w:type="dxa"/>
          </w:tcPr>
          <w:p w14:paraId="5B38E7E5" w14:textId="77777777" w:rsidR="0050768A" w:rsidRDefault="0050768A">
            <w:pPr>
              <w:pStyle w:val="ConsPlusNormal"/>
            </w:pPr>
            <w:r>
              <w:t>антисептики и дезинфицирующие средства</w:t>
            </w:r>
          </w:p>
        </w:tc>
        <w:tc>
          <w:tcPr>
            <w:tcW w:w="4252" w:type="dxa"/>
          </w:tcPr>
          <w:p w14:paraId="31251116" w14:textId="77777777" w:rsidR="0050768A" w:rsidRDefault="0050768A">
            <w:pPr>
              <w:pStyle w:val="ConsPlusNormal"/>
            </w:pPr>
          </w:p>
        </w:tc>
        <w:tc>
          <w:tcPr>
            <w:tcW w:w="2509" w:type="dxa"/>
          </w:tcPr>
          <w:p w14:paraId="760D4B1C" w14:textId="77777777" w:rsidR="0050768A" w:rsidRDefault="0050768A">
            <w:pPr>
              <w:pStyle w:val="ConsPlusNormal"/>
            </w:pPr>
          </w:p>
        </w:tc>
      </w:tr>
      <w:tr w:rsidR="0050768A" w14:paraId="3DF35079" w14:textId="77777777">
        <w:tc>
          <w:tcPr>
            <w:tcW w:w="904" w:type="dxa"/>
            <w:vMerge w:val="restart"/>
          </w:tcPr>
          <w:p w14:paraId="74083C72" w14:textId="77777777" w:rsidR="0050768A" w:rsidRDefault="0050768A">
            <w:pPr>
              <w:pStyle w:val="ConsPlusNormal"/>
            </w:pPr>
            <w:r>
              <w:t>D08AC</w:t>
            </w:r>
          </w:p>
        </w:tc>
        <w:tc>
          <w:tcPr>
            <w:tcW w:w="3964" w:type="dxa"/>
            <w:vMerge w:val="restart"/>
          </w:tcPr>
          <w:p w14:paraId="7B03DCD1" w14:textId="77777777" w:rsidR="0050768A" w:rsidRDefault="0050768A">
            <w:pPr>
              <w:pStyle w:val="ConsPlusNormal"/>
            </w:pPr>
            <w:r>
              <w:t>бигуаниды и амидины</w:t>
            </w:r>
          </w:p>
        </w:tc>
        <w:tc>
          <w:tcPr>
            <w:tcW w:w="4252" w:type="dxa"/>
            <w:vMerge w:val="restart"/>
          </w:tcPr>
          <w:p w14:paraId="5E3B446C" w14:textId="77777777" w:rsidR="0050768A" w:rsidRDefault="0050768A">
            <w:pPr>
              <w:pStyle w:val="ConsPlusNormal"/>
            </w:pPr>
            <w:r>
              <w:t xml:space="preserve">хлоргексидин </w:t>
            </w:r>
            <w:hyperlink w:anchor="P15377" w:history="1">
              <w:r>
                <w:rPr>
                  <w:color w:val="0000FF"/>
                </w:rPr>
                <w:t>&lt;*&gt;</w:t>
              </w:r>
            </w:hyperlink>
          </w:p>
        </w:tc>
        <w:tc>
          <w:tcPr>
            <w:tcW w:w="2509" w:type="dxa"/>
          </w:tcPr>
          <w:p w14:paraId="22BCBEE0" w14:textId="77777777" w:rsidR="0050768A" w:rsidRDefault="0050768A">
            <w:pPr>
              <w:pStyle w:val="ConsPlusNormal"/>
            </w:pPr>
            <w:r>
              <w:t>раствор для местного применения</w:t>
            </w:r>
          </w:p>
        </w:tc>
      </w:tr>
      <w:tr w:rsidR="0050768A" w14:paraId="52B1FE59" w14:textId="77777777">
        <w:tc>
          <w:tcPr>
            <w:tcW w:w="904" w:type="dxa"/>
            <w:vMerge/>
          </w:tcPr>
          <w:p w14:paraId="3A62F52B" w14:textId="77777777" w:rsidR="0050768A" w:rsidRDefault="0050768A">
            <w:pPr>
              <w:spacing w:after="1" w:line="0" w:lineRule="atLeast"/>
            </w:pPr>
          </w:p>
        </w:tc>
        <w:tc>
          <w:tcPr>
            <w:tcW w:w="3964" w:type="dxa"/>
            <w:vMerge/>
          </w:tcPr>
          <w:p w14:paraId="016449D7" w14:textId="77777777" w:rsidR="0050768A" w:rsidRDefault="0050768A">
            <w:pPr>
              <w:spacing w:after="1" w:line="0" w:lineRule="atLeast"/>
            </w:pPr>
          </w:p>
        </w:tc>
        <w:tc>
          <w:tcPr>
            <w:tcW w:w="4252" w:type="dxa"/>
            <w:vMerge/>
          </w:tcPr>
          <w:p w14:paraId="7F718110" w14:textId="77777777" w:rsidR="0050768A" w:rsidRDefault="0050768A">
            <w:pPr>
              <w:spacing w:after="1" w:line="0" w:lineRule="atLeast"/>
            </w:pPr>
          </w:p>
        </w:tc>
        <w:tc>
          <w:tcPr>
            <w:tcW w:w="2509" w:type="dxa"/>
          </w:tcPr>
          <w:p w14:paraId="4071395A" w14:textId="77777777" w:rsidR="0050768A" w:rsidRDefault="0050768A">
            <w:pPr>
              <w:pStyle w:val="ConsPlusNormal"/>
            </w:pPr>
            <w:r>
              <w:t>раствор для местного и наружного применения</w:t>
            </w:r>
          </w:p>
        </w:tc>
      </w:tr>
      <w:tr w:rsidR="0050768A" w14:paraId="06793F4F" w14:textId="77777777">
        <w:tc>
          <w:tcPr>
            <w:tcW w:w="904" w:type="dxa"/>
            <w:vMerge/>
          </w:tcPr>
          <w:p w14:paraId="11776F35" w14:textId="77777777" w:rsidR="0050768A" w:rsidRDefault="0050768A">
            <w:pPr>
              <w:spacing w:after="1" w:line="0" w:lineRule="atLeast"/>
            </w:pPr>
          </w:p>
        </w:tc>
        <w:tc>
          <w:tcPr>
            <w:tcW w:w="3964" w:type="dxa"/>
            <w:vMerge/>
          </w:tcPr>
          <w:p w14:paraId="2DF1F3AF" w14:textId="77777777" w:rsidR="0050768A" w:rsidRDefault="0050768A">
            <w:pPr>
              <w:spacing w:after="1" w:line="0" w:lineRule="atLeast"/>
            </w:pPr>
          </w:p>
        </w:tc>
        <w:tc>
          <w:tcPr>
            <w:tcW w:w="4252" w:type="dxa"/>
            <w:vMerge/>
          </w:tcPr>
          <w:p w14:paraId="361E5997" w14:textId="77777777" w:rsidR="0050768A" w:rsidRDefault="0050768A">
            <w:pPr>
              <w:spacing w:after="1" w:line="0" w:lineRule="atLeast"/>
            </w:pPr>
          </w:p>
        </w:tc>
        <w:tc>
          <w:tcPr>
            <w:tcW w:w="2509" w:type="dxa"/>
          </w:tcPr>
          <w:p w14:paraId="455FC79A" w14:textId="77777777" w:rsidR="0050768A" w:rsidRDefault="0050768A">
            <w:pPr>
              <w:pStyle w:val="ConsPlusNormal"/>
            </w:pPr>
            <w:r>
              <w:t>раствор для наружного применения</w:t>
            </w:r>
          </w:p>
        </w:tc>
      </w:tr>
      <w:tr w:rsidR="0050768A" w14:paraId="1DA7DFF3" w14:textId="77777777">
        <w:tc>
          <w:tcPr>
            <w:tcW w:w="904" w:type="dxa"/>
            <w:vMerge/>
          </w:tcPr>
          <w:p w14:paraId="747E5D70" w14:textId="77777777" w:rsidR="0050768A" w:rsidRDefault="0050768A">
            <w:pPr>
              <w:spacing w:after="1" w:line="0" w:lineRule="atLeast"/>
            </w:pPr>
          </w:p>
        </w:tc>
        <w:tc>
          <w:tcPr>
            <w:tcW w:w="3964" w:type="dxa"/>
            <w:vMerge/>
          </w:tcPr>
          <w:p w14:paraId="2ED3842E" w14:textId="77777777" w:rsidR="0050768A" w:rsidRDefault="0050768A">
            <w:pPr>
              <w:spacing w:after="1" w:line="0" w:lineRule="atLeast"/>
            </w:pPr>
          </w:p>
        </w:tc>
        <w:tc>
          <w:tcPr>
            <w:tcW w:w="4252" w:type="dxa"/>
            <w:vMerge/>
          </w:tcPr>
          <w:p w14:paraId="0382A12C" w14:textId="77777777" w:rsidR="0050768A" w:rsidRDefault="0050768A">
            <w:pPr>
              <w:spacing w:after="1" w:line="0" w:lineRule="atLeast"/>
            </w:pPr>
          </w:p>
        </w:tc>
        <w:tc>
          <w:tcPr>
            <w:tcW w:w="2509" w:type="dxa"/>
          </w:tcPr>
          <w:p w14:paraId="456DBAE6" w14:textId="77777777" w:rsidR="0050768A" w:rsidRDefault="0050768A">
            <w:pPr>
              <w:pStyle w:val="ConsPlusNormal"/>
            </w:pPr>
            <w:r>
              <w:t>раствор для наружного применения (спиртовой)</w:t>
            </w:r>
          </w:p>
        </w:tc>
      </w:tr>
      <w:tr w:rsidR="0050768A" w14:paraId="4E0D9FD0" w14:textId="77777777">
        <w:tc>
          <w:tcPr>
            <w:tcW w:w="904" w:type="dxa"/>
            <w:vMerge/>
          </w:tcPr>
          <w:p w14:paraId="4C473150" w14:textId="77777777" w:rsidR="0050768A" w:rsidRDefault="0050768A">
            <w:pPr>
              <w:spacing w:after="1" w:line="0" w:lineRule="atLeast"/>
            </w:pPr>
          </w:p>
        </w:tc>
        <w:tc>
          <w:tcPr>
            <w:tcW w:w="3964" w:type="dxa"/>
            <w:vMerge/>
          </w:tcPr>
          <w:p w14:paraId="623BA134" w14:textId="77777777" w:rsidR="0050768A" w:rsidRDefault="0050768A">
            <w:pPr>
              <w:spacing w:after="1" w:line="0" w:lineRule="atLeast"/>
            </w:pPr>
          </w:p>
        </w:tc>
        <w:tc>
          <w:tcPr>
            <w:tcW w:w="4252" w:type="dxa"/>
            <w:vMerge/>
          </w:tcPr>
          <w:p w14:paraId="24A42B3F" w14:textId="77777777" w:rsidR="0050768A" w:rsidRDefault="0050768A">
            <w:pPr>
              <w:spacing w:after="1" w:line="0" w:lineRule="atLeast"/>
            </w:pPr>
          </w:p>
        </w:tc>
        <w:tc>
          <w:tcPr>
            <w:tcW w:w="2509" w:type="dxa"/>
          </w:tcPr>
          <w:p w14:paraId="491BE42E" w14:textId="77777777" w:rsidR="0050768A" w:rsidRDefault="0050768A">
            <w:pPr>
              <w:pStyle w:val="ConsPlusNormal"/>
            </w:pPr>
            <w:r>
              <w:t>спрей для наружного применения (спиртовой)</w:t>
            </w:r>
          </w:p>
        </w:tc>
      </w:tr>
      <w:tr w:rsidR="0050768A" w14:paraId="6BA623A1" w14:textId="77777777">
        <w:tc>
          <w:tcPr>
            <w:tcW w:w="904" w:type="dxa"/>
            <w:vMerge/>
          </w:tcPr>
          <w:p w14:paraId="7BB8C600" w14:textId="77777777" w:rsidR="0050768A" w:rsidRDefault="0050768A">
            <w:pPr>
              <w:spacing w:after="1" w:line="0" w:lineRule="atLeast"/>
            </w:pPr>
          </w:p>
        </w:tc>
        <w:tc>
          <w:tcPr>
            <w:tcW w:w="3964" w:type="dxa"/>
            <w:vMerge/>
          </w:tcPr>
          <w:p w14:paraId="7A90ED3A" w14:textId="77777777" w:rsidR="0050768A" w:rsidRDefault="0050768A">
            <w:pPr>
              <w:spacing w:after="1" w:line="0" w:lineRule="atLeast"/>
            </w:pPr>
          </w:p>
        </w:tc>
        <w:tc>
          <w:tcPr>
            <w:tcW w:w="4252" w:type="dxa"/>
            <w:vMerge/>
          </w:tcPr>
          <w:p w14:paraId="24E9B465" w14:textId="77777777" w:rsidR="0050768A" w:rsidRDefault="0050768A">
            <w:pPr>
              <w:spacing w:after="1" w:line="0" w:lineRule="atLeast"/>
            </w:pPr>
          </w:p>
        </w:tc>
        <w:tc>
          <w:tcPr>
            <w:tcW w:w="2509" w:type="dxa"/>
          </w:tcPr>
          <w:p w14:paraId="34BA56F1" w14:textId="77777777" w:rsidR="0050768A" w:rsidRDefault="0050768A">
            <w:pPr>
              <w:pStyle w:val="ConsPlusNormal"/>
            </w:pPr>
            <w:r>
              <w:t>спрей для местного и наружного применения</w:t>
            </w:r>
          </w:p>
        </w:tc>
      </w:tr>
      <w:tr w:rsidR="0050768A" w14:paraId="40093209" w14:textId="77777777">
        <w:tc>
          <w:tcPr>
            <w:tcW w:w="904" w:type="dxa"/>
            <w:vMerge/>
          </w:tcPr>
          <w:p w14:paraId="5FB1CDA6" w14:textId="77777777" w:rsidR="0050768A" w:rsidRDefault="0050768A">
            <w:pPr>
              <w:spacing w:after="1" w:line="0" w:lineRule="atLeast"/>
            </w:pPr>
          </w:p>
        </w:tc>
        <w:tc>
          <w:tcPr>
            <w:tcW w:w="3964" w:type="dxa"/>
            <w:vMerge/>
          </w:tcPr>
          <w:p w14:paraId="432B4461" w14:textId="77777777" w:rsidR="0050768A" w:rsidRDefault="0050768A">
            <w:pPr>
              <w:spacing w:after="1" w:line="0" w:lineRule="atLeast"/>
            </w:pPr>
          </w:p>
        </w:tc>
        <w:tc>
          <w:tcPr>
            <w:tcW w:w="4252" w:type="dxa"/>
            <w:vMerge/>
          </w:tcPr>
          <w:p w14:paraId="6DEB065E" w14:textId="77777777" w:rsidR="0050768A" w:rsidRDefault="0050768A">
            <w:pPr>
              <w:spacing w:after="1" w:line="0" w:lineRule="atLeast"/>
            </w:pPr>
          </w:p>
        </w:tc>
        <w:tc>
          <w:tcPr>
            <w:tcW w:w="2509" w:type="dxa"/>
          </w:tcPr>
          <w:p w14:paraId="6C6028C6" w14:textId="77777777" w:rsidR="0050768A" w:rsidRDefault="0050768A">
            <w:pPr>
              <w:pStyle w:val="ConsPlusNormal"/>
            </w:pPr>
            <w:r>
              <w:t>суппозитории вагинальные</w:t>
            </w:r>
          </w:p>
        </w:tc>
      </w:tr>
      <w:tr w:rsidR="0050768A" w14:paraId="14B7B679" w14:textId="77777777">
        <w:tc>
          <w:tcPr>
            <w:tcW w:w="904" w:type="dxa"/>
            <w:vMerge/>
          </w:tcPr>
          <w:p w14:paraId="3BD151B8" w14:textId="77777777" w:rsidR="0050768A" w:rsidRDefault="0050768A">
            <w:pPr>
              <w:spacing w:after="1" w:line="0" w:lineRule="atLeast"/>
            </w:pPr>
          </w:p>
        </w:tc>
        <w:tc>
          <w:tcPr>
            <w:tcW w:w="3964" w:type="dxa"/>
            <w:vMerge/>
          </w:tcPr>
          <w:p w14:paraId="6838E080" w14:textId="77777777" w:rsidR="0050768A" w:rsidRDefault="0050768A">
            <w:pPr>
              <w:spacing w:after="1" w:line="0" w:lineRule="atLeast"/>
            </w:pPr>
          </w:p>
        </w:tc>
        <w:tc>
          <w:tcPr>
            <w:tcW w:w="4252" w:type="dxa"/>
            <w:vMerge/>
          </w:tcPr>
          <w:p w14:paraId="6909747A" w14:textId="77777777" w:rsidR="0050768A" w:rsidRDefault="0050768A">
            <w:pPr>
              <w:spacing w:after="1" w:line="0" w:lineRule="atLeast"/>
            </w:pPr>
          </w:p>
        </w:tc>
        <w:tc>
          <w:tcPr>
            <w:tcW w:w="2509" w:type="dxa"/>
          </w:tcPr>
          <w:p w14:paraId="2AC64E54" w14:textId="77777777" w:rsidR="0050768A" w:rsidRDefault="0050768A">
            <w:pPr>
              <w:pStyle w:val="ConsPlusNormal"/>
            </w:pPr>
            <w:r>
              <w:t>таблетки вагинальные</w:t>
            </w:r>
          </w:p>
        </w:tc>
      </w:tr>
      <w:tr w:rsidR="0050768A" w14:paraId="79540315" w14:textId="77777777">
        <w:tc>
          <w:tcPr>
            <w:tcW w:w="904" w:type="dxa"/>
            <w:vMerge w:val="restart"/>
          </w:tcPr>
          <w:p w14:paraId="66DFFE25" w14:textId="77777777" w:rsidR="0050768A" w:rsidRDefault="0050768A">
            <w:pPr>
              <w:pStyle w:val="ConsPlusNormal"/>
            </w:pPr>
            <w:r>
              <w:t>D08AG</w:t>
            </w:r>
          </w:p>
        </w:tc>
        <w:tc>
          <w:tcPr>
            <w:tcW w:w="3964" w:type="dxa"/>
            <w:vMerge w:val="restart"/>
          </w:tcPr>
          <w:p w14:paraId="3A25C881" w14:textId="77777777" w:rsidR="0050768A" w:rsidRDefault="0050768A">
            <w:pPr>
              <w:pStyle w:val="ConsPlusNormal"/>
            </w:pPr>
            <w:r>
              <w:t>препараты йода</w:t>
            </w:r>
          </w:p>
        </w:tc>
        <w:tc>
          <w:tcPr>
            <w:tcW w:w="4252" w:type="dxa"/>
            <w:vMerge w:val="restart"/>
          </w:tcPr>
          <w:p w14:paraId="5689C864" w14:textId="77777777" w:rsidR="0050768A" w:rsidRDefault="0050768A">
            <w:pPr>
              <w:pStyle w:val="ConsPlusNormal"/>
            </w:pPr>
            <w:r>
              <w:t xml:space="preserve">повидон-йод </w:t>
            </w:r>
            <w:hyperlink w:anchor="P15377" w:history="1">
              <w:r>
                <w:rPr>
                  <w:color w:val="0000FF"/>
                </w:rPr>
                <w:t>&lt;*&gt;</w:t>
              </w:r>
            </w:hyperlink>
          </w:p>
        </w:tc>
        <w:tc>
          <w:tcPr>
            <w:tcW w:w="2509" w:type="dxa"/>
          </w:tcPr>
          <w:p w14:paraId="7ED981C3" w14:textId="77777777" w:rsidR="0050768A" w:rsidRDefault="0050768A">
            <w:pPr>
              <w:pStyle w:val="ConsPlusNormal"/>
            </w:pPr>
            <w:r>
              <w:t>раствор для местного и наружного применения</w:t>
            </w:r>
          </w:p>
        </w:tc>
      </w:tr>
      <w:tr w:rsidR="0050768A" w14:paraId="3A5C50CD" w14:textId="77777777">
        <w:tc>
          <w:tcPr>
            <w:tcW w:w="904" w:type="dxa"/>
            <w:vMerge/>
          </w:tcPr>
          <w:p w14:paraId="2707368A" w14:textId="77777777" w:rsidR="0050768A" w:rsidRDefault="0050768A">
            <w:pPr>
              <w:spacing w:after="1" w:line="0" w:lineRule="atLeast"/>
            </w:pPr>
          </w:p>
        </w:tc>
        <w:tc>
          <w:tcPr>
            <w:tcW w:w="3964" w:type="dxa"/>
            <w:vMerge/>
          </w:tcPr>
          <w:p w14:paraId="5AC413FD" w14:textId="77777777" w:rsidR="0050768A" w:rsidRDefault="0050768A">
            <w:pPr>
              <w:spacing w:after="1" w:line="0" w:lineRule="atLeast"/>
            </w:pPr>
          </w:p>
        </w:tc>
        <w:tc>
          <w:tcPr>
            <w:tcW w:w="4252" w:type="dxa"/>
            <w:vMerge/>
          </w:tcPr>
          <w:p w14:paraId="2F3FB22B" w14:textId="77777777" w:rsidR="0050768A" w:rsidRDefault="0050768A">
            <w:pPr>
              <w:spacing w:after="1" w:line="0" w:lineRule="atLeast"/>
            </w:pPr>
          </w:p>
        </w:tc>
        <w:tc>
          <w:tcPr>
            <w:tcW w:w="2509" w:type="dxa"/>
          </w:tcPr>
          <w:p w14:paraId="39A2EC9F" w14:textId="77777777" w:rsidR="0050768A" w:rsidRDefault="0050768A">
            <w:pPr>
              <w:pStyle w:val="ConsPlusNormal"/>
            </w:pPr>
            <w:r>
              <w:t>раствор для наружного применения</w:t>
            </w:r>
          </w:p>
        </w:tc>
      </w:tr>
      <w:tr w:rsidR="0050768A" w14:paraId="0A5CC6D8" w14:textId="77777777">
        <w:tc>
          <w:tcPr>
            <w:tcW w:w="904" w:type="dxa"/>
            <w:vMerge w:val="restart"/>
          </w:tcPr>
          <w:p w14:paraId="0294956E" w14:textId="77777777" w:rsidR="0050768A" w:rsidRDefault="0050768A">
            <w:pPr>
              <w:pStyle w:val="ConsPlusNormal"/>
            </w:pPr>
            <w:r>
              <w:t>D08AX</w:t>
            </w:r>
          </w:p>
        </w:tc>
        <w:tc>
          <w:tcPr>
            <w:tcW w:w="3964" w:type="dxa"/>
            <w:vMerge w:val="restart"/>
          </w:tcPr>
          <w:p w14:paraId="19353EFB" w14:textId="77777777" w:rsidR="0050768A" w:rsidRDefault="0050768A">
            <w:pPr>
              <w:pStyle w:val="ConsPlusNormal"/>
            </w:pPr>
            <w:r>
              <w:t>другие антисептики и дезинфицирующие средства</w:t>
            </w:r>
          </w:p>
        </w:tc>
        <w:tc>
          <w:tcPr>
            <w:tcW w:w="4252" w:type="dxa"/>
            <w:vMerge w:val="restart"/>
          </w:tcPr>
          <w:p w14:paraId="2ABDE87F" w14:textId="77777777" w:rsidR="0050768A" w:rsidRDefault="0050768A">
            <w:pPr>
              <w:pStyle w:val="ConsPlusNormal"/>
            </w:pPr>
            <w:r>
              <w:t xml:space="preserve">водорода пероксид </w:t>
            </w:r>
            <w:hyperlink w:anchor="P15377" w:history="1">
              <w:r>
                <w:rPr>
                  <w:color w:val="0000FF"/>
                </w:rPr>
                <w:t>&lt;*&gt;</w:t>
              </w:r>
            </w:hyperlink>
          </w:p>
        </w:tc>
        <w:tc>
          <w:tcPr>
            <w:tcW w:w="2509" w:type="dxa"/>
          </w:tcPr>
          <w:p w14:paraId="528D1B4A" w14:textId="77777777" w:rsidR="0050768A" w:rsidRDefault="0050768A">
            <w:pPr>
              <w:pStyle w:val="ConsPlusNormal"/>
            </w:pPr>
            <w:r>
              <w:t>раствор для местного и наружного применения</w:t>
            </w:r>
          </w:p>
        </w:tc>
      </w:tr>
      <w:tr w:rsidR="0050768A" w14:paraId="38B62363" w14:textId="77777777">
        <w:tc>
          <w:tcPr>
            <w:tcW w:w="904" w:type="dxa"/>
            <w:vMerge/>
          </w:tcPr>
          <w:p w14:paraId="24450198" w14:textId="77777777" w:rsidR="0050768A" w:rsidRDefault="0050768A">
            <w:pPr>
              <w:spacing w:after="1" w:line="0" w:lineRule="atLeast"/>
            </w:pPr>
          </w:p>
        </w:tc>
        <w:tc>
          <w:tcPr>
            <w:tcW w:w="3964" w:type="dxa"/>
            <w:vMerge/>
          </w:tcPr>
          <w:p w14:paraId="065AF5BF" w14:textId="77777777" w:rsidR="0050768A" w:rsidRDefault="0050768A">
            <w:pPr>
              <w:spacing w:after="1" w:line="0" w:lineRule="atLeast"/>
            </w:pPr>
          </w:p>
        </w:tc>
        <w:tc>
          <w:tcPr>
            <w:tcW w:w="4252" w:type="dxa"/>
            <w:vMerge/>
          </w:tcPr>
          <w:p w14:paraId="6A924579" w14:textId="77777777" w:rsidR="0050768A" w:rsidRDefault="0050768A">
            <w:pPr>
              <w:spacing w:after="1" w:line="0" w:lineRule="atLeast"/>
            </w:pPr>
          </w:p>
        </w:tc>
        <w:tc>
          <w:tcPr>
            <w:tcW w:w="2509" w:type="dxa"/>
          </w:tcPr>
          <w:p w14:paraId="08802FCB" w14:textId="77777777" w:rsidR="0050768A" w:rsidRDefault="0050768A">
            <w:pPr>
              <w:pStyle w:val="ConsPlusNormal"/>
            </w:pPr>
            <w:r>
              <w:t>раствор для местного применения</w:t>
            </w:r>
          </w:p>
        </w:tc>
      </w:tr>
      <w:tr w:rsidR="0050768A" w14:paraId="4790904C" w14:textId="77777777">
        <w:tc>
          <w:tcPr>
            <w:tcW w:w="904" w:type="dxa"/>
            <w:vMerge/>
          </w:tcPr>
          <w:p w14:paraId="3E785FFC" w14:textId="77777777" w:rsidR="0050768A" w:rsidRDefault="0050768A">
            <w:pPr>
              <w:spacing w:after="1" w:line="0" w:lineRule="atLeast"/>
            </w:pPr>
          </w:p>
        </w:tc>
        <w:tc>
          <w:tcPr>
            <w:tcW w:w="3964" w:type="dxa"/>
            <w:vMerge/>
          </w:tcPr>
          <w:p w14:paraId="2B072A47" w14:textId="77777777" w:rsidR="0050768A" w:rsidRDefault="0050768A">
            <w:pPr>
              <w:spacing w:after="1" w:line="0" w:lineRule="atLeast"/>
            </w:pPr>
          </w:p>
        </w:tc>
        <w:tc>
          <w:tcPr>
            <w:tcW w:w="4252" w:type="dxa"/>
          </w:tcPr>
          <w:p w14:paraId="4CEDB691" w14:textId="77777777" w:rsidR="0050768A" w:rsidRDefault="0050768A">
            <w:pPr>
              <w:pStyle w:val="ConsPlusNormal"/>
            </w:pPr>
            <w:r>
              <w:t xml:space="preserve">калия перманганат </w:t>
            </w:r>
            <w:hyperlink w:anchor="P15377" w:history="1">
              <w:r>
                <w:rPr>
                  <w:color w:val="0000FF"/>
                </w:rPr>
                <w:t>&lt;*&gt;</w:t>
              </w:r>
            </w:hyperlink>
          </w:p>
        </w:tc>
        <w:tc>
          <w:tcPr>
            <w:tcW w:w="2509" w:type="dxa"/>
          </w:tcPr>
          <w:p w14:paraId="5681AB2C" w14:textId="77777777" w:rsidR="0050768A" w:rsidRDefault="0050768A">
            <w:pPr>
              <w:pStyle w:val="ConsPlusNormal"/>
            </w:pPr>
            <w:r>
              <w:t>порошок для приготовления раствора для местного и наружного применения</w:t>
            </w:r>
          </w:p>
        </w:tc>
      </w:tr>
      <w:tr w:rsidR="0050768A" w14:paraId="502B2800" w14:textId="77777777">
        <w:tc>
          <w:tcPr>
            <w:tcW w:w="904" w:type="dxa"/>
            <w:vMerge/>
          </w:tcPr>
          <w:p w14:paraId="0FFCA13C" w14:textId="77777777" w:rsidR="0050768A" w:rsidRDefault="0050768A">
            <w:pPr>
              <w:spacing w:after="1" w:line="0" w:lineRule="atLeast"/>
            </w:pPr>
          </w:p>
        </w:tc>
        <w:tc>
          <w:tcPr>
            <w:tcW w:w="3964" w:type="dxa"/>
            <w:vMerge/>
          </w:tcPr>
          <w:p w14:paraId="69C2244E" w14:textId="77777777" w:rsidR="0050768A" w:rsidRDefault="0050768A">
            <w:pPr>
              <w:spacing w:after="1" w:line="0" w:lineRule="atLeast"/>
            </w:pPr>
          </w:p>
        </w:tc>
        <w:tc>
          <w:tcPr>
            <w:tcW w:w="4252" w:type="dxa"/>
            <w:vMerge w:val="restart"/>
          </w:tcPr>
          <w:p w14:paraId="57F7B64D" w14:textId="77777777" w:rsidR="0050768A" w:rsidRDefault="0050768A">
            <w:pPr>
              <w:pStyle w:val="ConsPlusNormal"/>
            </w:pPr>
            <w:r>
              <w:t xml:space="preserve">этанол </w:t>
            </w:r>
            <w:hyperlink w:anchor="P15377" w:history="1">
              <w:r>
                <w:rPr>
                  <w:color w:val="0000FF"/>
                </w:rPr>
                <w:t>&lt;*&gt;</w:t>
              </w:r>
            </w:hyperlink>
          </w:p>
        </w:tc>
        <w:tc>
          <w:tcPr>
            <w:tcW w:w="2509" w:type="dxa"/>
          </w:tcPr>
          <w:p w14:paraId="55198C60" w14:textId="77777777" w:rsidR="0050768A" w:rsidRDefault="0050768A">
            <w:pPr>
              <w:pStyle w:val="ConsPlusNormal"/>
            </w:pPr>
            <w:r>
              <w:t>концентрат для приготовления раствора для наружного применения</w:t>
            </w:r>
          </w:p>
        </w:tc>
      </w:tr>
      <w:tr w:rsidR="0050768A" w14:paraId="30478B56" w14:textId="77777777">
        <w:tc>
          <w:tcPr>
            <w:tcW w:w="904" w:type="dxa"/>
            <w:vMerge/>
          </w:tcPr>
          <w:p w14:paraId="22AA5BC6" w14:textId="77777777" w:rsidR="0050768A" w:rsidRDefault="0050768A">
            <w:pPr>
              <w:spacing w:after="1" w:line="0" w:lineRule="atLeast"/>
            </w:pPr>
          </w:p>
        </w:tc>
        <w:tc>
          <w:tcPr>
            <w:tcW w:w="3964" w:type="dxa"/>
            <w:vMerge/>
          </w:tcPr>
          <w:p w14:paraId="7C8F7140" w14:textId="77777777" w:rsidR="0050768A" w:rsidRDefault="0050768A">
            <w:pPr>
              <w:spacing w:after="1" w:line="0" w:lineRule="atLeast"/>
            </w:pPr>
          </w:p>
        </w:tc>
        <w:tc>
          <w:tcPr>
            <w:tcW w:w="4252" w:type="dxa"/>
            <w:vMerge/>
          </w:tcPr>
          <w:p w14:paraId="25F8988A" w14:textId="77777777" w:rsidR="0050768A" w:rsidRDefault="0050768A">
            <w:pPr>
              <w:spacing w:after="1" w:line="0" w:lineRule="atLeast"/>
            </w:pPr>
          </w:p>
        </w:tc>
        <w:tc>
          <w:tcPr>
            <w:tcW w:w="2509" w:type="dxa"/>
          </w:tcPr>
          <w:p w14:paraId="4D00BC60" w14:textId="77777777" w:rsidR="0050768A" w:rsidRDefault="0050768A">
            <w:pPr>
              <w:pStyle w:val="ConsPlusNormal"/>
            </w:pPr>
            <w:r>
              <w:t>концентрат для приготовления раствора для наружного применения и приготовления лекарственных форм</w:t>
            </w:r>
          </w:p>
        </w:tc>
      </w:tr>
      <w:tr w:rsidR="0050768A" w14:paraId="61591025" w14:textId="77777777">
        <w:tc>
          <w:tcPr>
            <w:tcW w:w="904" w:type="dxa"/>
            <w:vMerge/>
          </w:tcPr>
          <w:p w14:paraId="43B941A0" w14:textId="77777777" w:rsidR="0050768A" w:rsidRDefault="0050768A">
            <w:pPr>
              <w:spacing w:after="1" w:line="0" w:lineRule="atLeast"/>
            </w:pPr>
          </w:p>
        </w:tc>
        <w:tc>
          <w:tcPr>
            <w:tcW w:w="3964" w:type="dxa"/>
            <w:vMerge/>
          </w:tcPr>
          <w:p w14:paraId="351779BB" w14:textId="77777777" w:rsidR="0050768A" w:rsidRDefault="0050768A">
            <w:pPr>
              <w:spacing w:after="1" w:line="0" w:lineRule="atLeast"/>
            </w:pPr>
          </w:p>
        </w:tc>
        <w:tc>
          <w:tcPr>
            <w:tcW w:w="4252" w:type="dxa"/>
            <w:vMerge/>
          </w:tcPr>
          <w:p w14:paraId="60A5D645" w14:textId="77777777" w:rsidR="0050768A" w:rsidRDefault="0050768A">
            <w:pPr>
              <w:spacing w:after="1" w:line="0" w:lineRule="atLeast"/>
            </w:pPr>
          </w:p>
        </w:tc>
        <w:tc>
          <w:tcPr>
            <w:tcW w:w="2509" w:type="dxa"/>
          </w:tcPr>
          <w:p w14:paraId="5519FF04" w14:textId="77777777" w:rsidR="0050768A" w:rsidRDefault="0050768A">
            <w:pPr>
              <w:pStyle w:val="ConsPlusNormal"/>
            </w:pPr>
            <w:r>
              <w:t>раствор для наружного применения</w:t>
            </w:r>
          </w:p>
        </w:tc>
      </w:tr>
      <w:tr w:rsidR="0050768A" w14:paraId="6A6D3E1C" w14:textId="77777777">
        <w:tc>
          <w:tcPr>
            <w:tcW w:w="904" w:type="dxa"/>
            <w:vMerge/>
          </w:tcPr>
          <w:p w14:paraId="30CD5786" w14:textId="77777777" w:rsidR="0050768A" w:rsidRDefault="0050768A">
            <w:pPr>
              <w:spacing w:after="1" w:line="0" w:lineRule="atLeast"/>
            </w:pPr>
          </w:p>
        </w:tc>
        <w:tc>
          <w:tcPr>
            <w:tcW w:w="3964" w:type="dxa"/>
            <w:vMerge/>
          </w:tcPr>
          <w:p w14:paraId="50A381BA" w14:textId="77777777" w:rsidR="0050768A" w:rsidRDefault="0050768A">
            <w:pPr>
              <w:spacing w:after="1" w:line="0" w:lineRule="atLeast"/>
            </w:pPr>
          </w:p>
        </w:tc>
        <w:tc>
          <w:tcPr>
            <w:tcW w:w="4252" w:type="dxa"/>
            <w:vMerge/>
          </w:tcPr>
          <w:p w14:paraId="2BB49271" w14:textId="77777777" w:rsidR="0050768A" w:rsidRDefault="0050768A">
            <w:pPr>
              <w:spacing w:after="1" w:line="0" w:lineRule="atLeast"/>
            </w:pPr>
          </w:p>
        </w:tc>
        <w:tc>
          <w:tcPr>
            <w:tcW w:w="2509" w:type="dxa"/>
          </w:tcPr>
          <w:p w14:paraId="4962B2AC" w14:textId="77777777" w:rsidR="0050768A" w:rsidRDefault="0050768A">
            <w:pPr>
              <w:pStyle w:val="ConsPlusNormal"/>
            </w:pPr>
            <w:r>
              <w:t>раствор для наружного применения и приготовления лекарственных форм</w:t>
            </w:r>
          </w:p>
        </w:tc>
      </w:tr>
      <w:tr w:rsidR="0050768A" w14:paraId="01FBD1C0" w14:textId="77777777">
        <w:tc>
          <w:tcPr>
            <w:tcW w:w="904" w:type="dxa"/>
          </w:tcPr>
          <w:p w14:paraId="7BF498E7" w14:textId="77777777" w:rsidR="0050768A" w:rsidRDefault="0050768A">
            <w:pPr>
              <w:pStyle w:val="ConsPlusNormal"/>
            </w:pPr>
            <w:r>
              <w:t>D11</w:t>
            </w:r>
          </w:p>
        </w:tc>
        <w:tc>
          <w:tcPr>
            <w:tcW w:w="3964" w:type="dxa"/>
          </w:tcPr>
          <w:p w14:paraId="719AC2DC" w14:textId="77777777" w:rsidR="0050768A" w:rsidRDefault="0050768A">
            <w:pPr>
              <w:pStyle w:val="ConsPlusNormal"/>
            </w:pPr>
            <w:r>
              <w:t>другие дерматологические препараты</w:t>
            </w:r>
          </w:p>
        </w:tc>
        <w:tc>
          <w:tcPr>
            <w:tcW w:w="4252" w:type="dxa"/>
          </w:tcPr>
          <w:p w14:paraId="59327652" w14:textId="77777777" w:rsidR="0050768A" w:rsidRDefault="0050768A">
            <w:pPr>
              <w:pStyle w:val="ConsPlusNormal"/>
            </w:pPr>
          </w:p>
        </w:tc>
        <w:tc>
          <w:tcPr>
            <w:tcW w:w="2509" w:type="dxa"/>
          </w:tcPr>
          <w:p w14:paraId="7FF20020" w14:textId="77777777" w:rsidR="0050768A" w:rsidRDefault="0050768A">
            <w:pPr>
              <w:pStyle w:val="ConsPlusNormal"/>
            </w:pPr>
          </w:p>
        </w:tc>
      </w:tr>
      <w:tr w:rsidR="0050768A" w14:paraId="1E80A90E" w14:textId="77777777">
        <w:tc>
          <w:tcPr>
            <w:tcW w:w="904" w:type="dxa"/>
          </w:tcPr>
          <w:p w14:paraId="34AA6B9F" w14:textId="77777777" w:rsidR="0050768A" w:rsidRDefault="0050768A">
            <w:pPr>
              <w:pStyle w:val="ConsPlusNormal"/>
            </w:pPr>
            <w:r>
              <w:t>D11A</w:t>
            </w:r>
          </w:p>
        </w:tc>
        <w:tc>
          <w:tcPr>
            <w:tcW w:w="3964" w:type="dxa"/>
          </w:tcPr>
          <w:p w14:paraId="08EF8770" w14:textId="77777777" w:rsidR="0050768A" w:rsidRDefault="0050768A">
            <w:pPr>
              <w:pStyle w:val="ConsPlusNormal"/>
            </w:pPr>
            <w:r>
              <w:t>другие дерматологические препараты</w:t>
            </w:r>
          </w:p>
        </w:tc>
        <w:tc>
          <w:tcPr>
            <w:tcW w:w="4252" w:type="dxa"/>
          </w:tcPr>
          <w:p w14:paraId="682B818B" w14:textId="77777777" w:rsidR="0050768A" w:rsidRDefault="0050768A">
            <w:pPr>
              <w:pStyle w:val="ConsPlusNormal"/>
            </w:pPr>
          </w:p>
        </w:tc>
        <w:tc>
          <w:tcPr>
            <w:tcW w:w="2509" w:type="dxa"/>
          </w:tcPr>
          <w:p w14:paraId="681591A1" w14:textId="77777777" w:rsidR="0050768A" w:rsidRDefault="0050768A">
            <w:pPr>
              <w:pStyle w:val="ConsPlusNormal"/>
            </w:pPr>
          </w:p>
        </w:tc>
      </w:tr>
      <w:tr w:rsidR="0050768A" w14:paraId="25A0909F" w14:textId="77777777">
        <w:tc>
          <w:tcPr>
            <w:tcW w:w="904" w:type="dxa"/>
            <w:vMerge w:val="restart"/>
          </w:tcPr>
          <w:p w14:paraId="48E23036" w14:textId="77777777" w:rsidR="0050768A" w:rsidRDefault="0050768A">
            <w:pPr>
              <w:pStyle w:val="ConsPlusNormal"/>
            </w:pPr>
            <w:r>
              <w:t>D11AH</w:t>
            </w:r>
          </w:p>
        </w:tc>
        <w:tc>
          <w:tcPr>
            <w:tcW w:w="3964" w:type="dxa"/>
            <w:vMerge w:val="restart"/>
          </w:tcPr>
          <w:p w14:paraId="28607550" w14:textId="77777777" w:rsidR="0050768A" w:rsidRDefault="0050768A">
            <w:pPr>
              <w:pStyle w:val="ConsPlusNormal"/>
            </w:pPr>
            <w:r>
              <w:t xml:space="preserve">препараты для лечения дерматита, кроме глюкокортикоидов </w:t>
            </w:r>
            <w:hyperlink w:anchor="P15379" w:history="1">
              <w:r>
                <w:rPr>
                  <w:color w:val="0000FF"/>
                </w:rPr>
                <w:t>&lt;***&gt;</w:t>
              </w:r>
            </w:hyperlink>
          </w:p>
        </w:tc>
        <w:tc>
          <w:tcPr>
            <w:tcW w:w="4252" w:type="dxa"/>
          </w:tcPr>
          <w:p w14:paraId="178154E8" w14:textId="77777777" w:rsidR="0050768A" w:rsidRDefault="0050768A">
            <w:pPr>
              <w:pStyle w:val="ConsPlusNormal"/>
            </w:pPr>
            <w:r>
              <w:t>дупилумаб</w:t>
            </w:r>
          </w:p>
        </w:tc>
        <w:tc>
          <w:tcPr>
            <w:tcW w:w="2509" w:type="dxa"/>
          </w:tcPr>
          <w:p w14:paraId="57A30FC3" w14:textId="77777777" w:rsidR="0050768A" w:rsidRDefault="0050768A">
            <w:pPr>
              <w:pStyle w:val="ConsPlusNormal"/>
            </w:pPr>
            <w:r>
              <w:t>раствор для подкожного введения</w:t>
            </w:r>
          </w:p>
        </w:tc>
      </w:tr>
      <w:tr w:rsidR="0050768A" w14:paraId="69B9A76E" w14:textId="77777777">
        <w:tc>
          <w:tcPr>
            <w:tcW w:w="904" w:type="dxa"/>
            <w:vMerge/>
          </w:tcPr>
          <w:p w14:paraId="1BD8E301" w14:textId="77777777" w:rsidR="0050768A" w:rsidRDefault="0050768A">
            <w:pPr>
              <w:spacing w:after="1" w:line="0" w:lineRule="atLeast"/>
            </w:pPr>
          </w:p>
        </w:tc>
        <w:tc>
          <w:tcPr>
            <w:tcW w:w="3964" w:type="dxa"/>
            <w:vMerge/>
          </w:tcPr>
          <w:p w14:paraId="6A895C87" w14:textId="77777777" w:rsidR="0050768A" w:rsidRDefault="0050768A">
            <w:pPr>
              <w:spacing w:after="1" w:line="0" w:lineRule="atLeast"/>
            </w:pPr>
          </w:p>
        </w:tc>
        <w:tc>
          <w:tcPr>
            <w:tcW w:w="4252" w:type="dxa"/>
          </w:tcPr>
          <w:p w14:paraId="32AF859B" w14:textId="77777777" w:rsidR="0050768A" w:rsidRDefault="0050768A">
            <w:pPr>
              <w:pStyle w:val="ConsPlusNormal"/>
            </w:pPr>
            <w:r>
              <w:t>пимекролимус</w:t>
            </w:r>
          </w:p>
        </w:tc>
        <w:tc>
          <w:tcPr>
            <w:tcW w:w="2509" w:type="dxa"/>
          </w:tcPr>
          <w:p w14:paraId="12A547A1" w14:textId="77777777" w:rsidR="0050768A" w:rsidRDefault="0050768A">
            <w:pPr>
              <w:pStyle w:val="ConsPlusNormal"/>
            </w:pPr>
            <w:r>
              <w:t>крем для наружного применения</w:t>
            </w:r>
          </w:p>
        </w:tc>
      </w:tr>
      <w:tr w:rsidR="0050768A" w14:paraId="46F9EC0C" w14:textId="77777777">
        <w:tc>
          <w:tcPr>
            <w:tcW w:w="904" w:type="dxa"/>
          </w:tcPr>
          <w:p w14:paraId="12590CCB" w14:textId="77777777" w:rsidR="0050768A" w:rsidRDefault="0050768A">
            <w:pPr>
              <w:pStyle w:val="ConsPlusNormal"/>
              <w:outlineLvl w:val="2"/>
            </w:pPr>
            <w:r>
              <w:t>G</w:t>
            </w:r>
          </w:p>
        </w:tc>
        <w:tc>
          <w:tcPr>
            <w:tcW w:w="3964" w:type="dxa"/>
          </w:tcPr>
          <w:p w14:paraId="7D4C7573" w14:textId="77777777" w:rsidR="0050768A" w:rsidRDefault="0050768A">
            <w:pPr>
              <w:pStyle w:val="ConsPlusNormal"/>
            </w:pPr>
            <w:r>
              <w:t>Мочеполовая система и половые гормоны</w:t>
            </w:r>
          </w:p>
        </w:tc>
        <w:tc>
          <w:tcPr>
            <w:tcW w:w="4252" w:type="dxa"/>
          </w:tcPr>
          <w:p w14:paraId="7942B555" w14:textId="77777777" w:rsidR="0050768A" w:rsidRDefault="0050768A">
            <w:pPr>
              <w:pStyle w:val="ConsPlusNormal"/>
            </w:pPr>
          </w:p>
        </w:tc>
        <w:tc>
          <w:tcPr>
            <w:tcW w:w="2509" w:type="dxa"/>
          </w:tcPr>
          <w:p w14:paraId="0F338820" w14:textId="77777777" w:rsidR="0050768A" w:rsidRDefault="0050768A">
            <w:pPr>
              <w:pStyle w:val="ConsPlusNormal"/>
            </w:pPr>
          </w:p>
        </w:tc>
      </w:tr>
      <w:tr w:rsidR="0050768A" w14:paraId="5EC089AA" w14:textId="77777777">
        <w:tc>
          <w:tcPr>
            <w:tcW w:w="904" w:type="dxa"/>
          </w:tcPr>
          <w:p w14:paraId="7CE15994" w14:textId="77777777" w:rsidR="0050768A" w:rsidRDefault="0050768A">
            <w:pPr>
              <w:pStyle w:val="ConsPlusNormal"/>
            </w:pPr>
            <w:r>
              <w:t>G01</w:t>
            </w:r>
          </w:p>
        </w:tc>
        <w:tc>
          <w:tcPr>
            <w:tcW w:w="3964" w:type="dxa"/>
          </w:tcPr>
          <w:p w14:paraId="6C367F12" w14:textId="77777777" w:rsidR="0050768A" w:rsidRDefault="0050768A">
            <w:pPr>
              <w:pStyle w:val="ConsPlusNormal"/>
            </w:pPr>
            <w:r>
              <w:t>противомикробные препараты и антисептики, применяемые в гинекологии</w:t>
            </w:r>
          </w:p>
        </w:tc>
        <w:tc>
          <w:tcPr>
            <w:tcW w:w="4252" w:type="dxa"/>
          </w:tcPr>
          <w:p w14:paraId="01B5BC92" w14:textId="77777777" w:rsidR="0050768A" w:rsidRDefault="0050768A">
            <w:pPr>
              <w:pStyle w:val="ConsPlusNormal"/>
            </w:pPr>
          </w:p>
        </w:tc>
        <w:tc>
          <w:tcPr>
            <w:tcW w:w="2509" w:type="dxa"/>
          </w:tcPr>
          <w:p w14:paraId="340FD73A" w14:textId="77777777" w:rsidR="0050768A" w:rsidRDefault="0050768A">
            <w:pPr>
              <w:pStyle w:val="ConsPlusNormal"/>
            </w:pPr>
          </w:p>
        </w:tc>
      </w:tr>
      <w:tr w:rsidR="0050768A" w14:paraId="51346844" w14:textId="77777777">
        <w:tc>
          <w:tcPr>
            <w:tcW w:w="904" w:type="dxa"/>
          </w:tcPr>
          <w:p w14:paraId="1B6E1514" w14:textId="77777777" w:rsidR="0050768A" w:rsidRDefault="0050768A">
            <w:pPr>
              <w:pStyle w:val="ConsPlusNormal"/>
            </w:pPr>
            <w:r>
              <w:t>G01A</w:t>
            </w:r>
          </w:p>
        </w:tc>
        <w:tc>
          <w:tcPr>
            <w:tcW w:w="3964" w:type="dxa"/>
          </w:tcPr>
          <w:p w14:paraId="692B5D54" w14:textId="77777777" w:rsidR="0050768A" w:rsidRDefault="0050768A">
            <w:pPr>
              <w:pStyle w:val="ConsPlusNormal"/>
            </w:pPr>
            <w:r>
              <w:t>противомикробные препараты и антисептики, кроме комбинированных препаратов с глюкокортикоидами</w:t>
            </w:r>
          </w:p>
        </w:tc>
        <w:tc>
          <w:tcPr>
            <w:tcW w:w="4252" w:type="dxa"/>
          </w:tcPr>
          <w:p w14:paraId="3FA86124" w14:textId="77777777" w:rsidR="0050768A" w:rsidRDefault="0050768A">
            <w:pPr>
              <w:pStyle w:val="ConsPlusNormal"/>
            </w:pPr>
          </w:p>
        </w:tc>
        <w:tc>
          <w:tcPr>
            <w:tcW w:w="2509" w:type="dxa"/>
          </w:tcPr>
          <w:p w14:paraId="39A3850F" w14:textId="77777777" w:rsidR="0050768A" w:rsidRDefault="0050768A">
            <w:pPr>
              <w:pStyle w:val="ConsPlusNormal"/>
            </w:pPr>
          </w:p>
        </w:tc>
      </w:tr>
      <w:tr w:rsidR="0050768A" w14:paraId="6E73A509" w14:textId="77777777">
        <w:tc>
          <w:tcPr>
            <w:tcW w:w="904" w:type="dxa"/>
          </w:tcPr>
          <w:p w14:paraId="6290CE0B" w14:textId="77777777" w:rsidR="0050768A" w:rsidRDefault="0050768A">
            <w:pPr>
              <w:pStyle w:val="ConsPlusNormal"/>
            </w:pPr>
            <w:r>
              <w:t>G01AA</w:t>
            </w:r>
          </w:p>
        </w:tc>
        <w:tc>
          <w:tcPr>
            <w:tcW w:w="3964" w:type="dxa"/>
          </w:tcPr>
          <w:p w14:paraId="683D77ED" w14:textId="77777777" w:rsidR="0050768A" w:rsidRDefault="0050768A">
            <w:pPr>
              <w:pStyle w:val="ConsPlusNormal"/>
            </w:pPr>
            <w:r>
              <w:t>антибактериальные препараты</w:t>
            </w:r>
          </w:p>
        </w:tc>
        <w:tc>
          <w:tcPr>
            <w:tcW w:w="4252" w:type="dxa"/>
          </w:tcPr>
          <w:p w14:paraId="192EA993" w14:textId="77777777" w:rsidR="0050768A" w:rsidRDefault="0050768A">
            <w:pPr>
              <w:pStyle w:val="ConsPlusNormal"/>
            </w:pPr>
            <w:r>
              <w:t>натамицин</w:t>
            </w:r>
          </w:p>
        </w:tc>
        <w:tc>
          <w:tcPr>
            <w:tcW w:w="2509" w:type="dxa"/>
          </w:tcPr>
          <w:p w14:paraId="2E2C2427" w14:textId="77777777" w:rsidR="0050768A" w:rsidRDefault="0050768A">
            <w:pPr>
              <w:pStyle w:val="ConsPlusNormal"/>
            </w:pPr>
            <w:r>
              <w:t>суппозитории вагинальные</w:t>
            </w:r>
          </w:p>
        </w:tc>
      </w:tr>
      <w:tr w:rsidR="0050768A" w14:paraId="52255E6D" w14:textId="77777777">
        <w:tc>
          <w:tcPr>
            <w:tcW w:w="904" w:type="dxa"/>
            <w:vMerge w:val="restart"/>
          </w:tcPr>
          <w:p w14:paraId="658F454D" w14:textId="77777777" w:rsidR="0050768A" w:rsidRDefault="0050768A">
            <w:pPr>
              <w:pStyle w:val="ConsPlusNormal"/>
            </w:pPr>
            <w:r>
              <w:t>G01AF</w:t>
            </w:r>
          </w:p>
        </w:tc>
        <w:tc>
          <w:tcPr>
            <w:tcW w:w="3964" w:type="dxa"/>
            <w:vMerge w:val="restart"/>
          </w:tcPr>
          <w:p w14:paraId="44627EB4" w14:textId="77777777" w:rsidR="0050768A" w:rsidRDefault="0050768A">
            <w:pPr>
              <w:pStyle w:val="ConsPlusNormal"/>
            </w:pPr>
            <w:r>
              <w:t>производные имидазола</w:t>
            </w:r>
          </w:p>
        </w:tc>
        <w:tc>
          <w:tcPr>
            <w:tcW w:w="4252" w:type="dxa"/>
            <w:vMerge w:val="restart"/>
          </w:tcPr>
          <w:p w14:paraId="11A3902B" w14:textId="77777777" w:rsidR="0050768A" w:rsidRDefault="0050768A">
            <w:pPr>
              <w:pStyle w:val="ConsPlusNormal"/>
            </w:pPr>
            <w:r>
              <w:t xml:space="preserve">клотримазол </w:t>
            </w:r>
            <w:hyperlink w:anchor="P15377" w:history="1">
              <w:r>
                <w:rPr>
                  <w:color w:val="0000FF"/>
                </w:rPr>
                <w:t>&lt;*&gt;</w:t>
              </w:r>
            </w:hyperlink>
          </w:p>
        </w:tc>
        <w:tc>
          <w:tcPr>
            <w:tcW w:w="2509" w:type="dxa"/>
          </w:tcPr>
          <w:p w14:paraId="4ADE6DC1" w14:textId="77777777" w:rsidR="0050768A" w:rsidRDefault="0050768A">
            <w:pPr>
              <w:pStyle w:val="ConsPlusNormal"/>
            </w:pPr>
            <w:r>
              <w:t>гель вагинальный</w:t>
            </w:r>
          </w:p>
        </w:tc>
      </w:tr>
      <w:tr w:rsidR="0050768A" w14:paraId="3B490C55" w14:textId="77777777">
        <w:tc>
          <w:tcPr>
            <w:tcW w:w="904" w:type="dxa"/>
            <w:vMerge/>
          </w:tcPr>
          <w:p w14:paraId="7EA46937" w14:textId="77777777" w:rsidR="0050768A" w:rsidRDefault="0050768A">
            <w:pPr>
              <w:spacing w:after="1" w:line="0" w:lineRule="atLeast"/>
            </w:pPr>
          </w:p>
        </w:tc>
        <w:tc>
          <w:tcPr>
            <w:tcW w:w="3964" w:type="dxa"/>
            <w:vMerge/>
          </w:tcPr>
          <w:p w14:paraId="04655939" w14:textId="77777777" w:rsidR="0050768A" w:rsidRDefault="0050768A">
            <w:pPr>
              <w:spacing w:after="1" w:line="0" w:lineRule="atLeast"/>
            </w:pPr>
          </w:p>
        </w:tc>
        <w:tc>
          <w:tcPr>
            <w:tcW w:w="4252" w:type="dxa"/>
            <w:vMerge/>
          </w:tcPr>
          <w:p w14:paraId="3F1C8519" w14:textId="77777777" w:rsidR="0050768A" w:rsidRDefault="0050768A">
            <w:pPr>
              <w:spacing w:after="1" w:line="0" w:lineRule="atLeast"/>
            </w:pPr>
          </w:p>
        </w:tc>
        <w:tc>
          <w:tcPr>
            <w:tcW w:w="2509" w:type="dxa"/>
          </w:tcPr>
          <w:p w14:paraId="442ADC0F" w14:textId="77777777" w:rsidR="0050768A" w:rsidRDefault="0050768A">
            <w:pPr>
              <w:pStyle w:val="ConsPlusNormal"/>
            </w:pPr>
            <w:r>
              <w:t>суппозитории вагинальные</w:t>
            </w:r>
          </w:p>
        </w:tc>
      </w:tr>
      <w:tr w:rsidR="0050768A" w14:paraId="45F72D9C" w14:textId="77777777">
        <w:tc>
          <w:tcPr>
            <w:tcW w:w="904" w:type="dxa"/>
            <w:vMerge/>
          </w:tcPr>
          <w:p w14:paraId="7C6AED65" w14:textId="77777777" w:rsidR="0050768A" w:rsidRDefault="0050768A">
            <w:pPr>
              <w:spacing w:after="1" w:line="0" w:lineRule="atLeast"/>
            </w:pPr>
          </w:p>
        </w:tc>
        <w:tc>
          <w:tcPr>
            <w:tcW w:w="3964" w:type="dxa"/>
            <w:vMerge/>
          </w:tcPr>
          <w:p w14:paraId="2D2237B3" w14:textId="77777777" w:rsidR="0050768A" w:rsidRDefault="0050768A">
            <w:pPr>
              <w:spacing w:after="1" w:line="0" w:lineRule="atLeast"/>
            </w:pPr>
          </w:p>
        </w:tc>
        <w:tc>
          <w:tcPr>
            <w:tcW w:w="4252" w:type="dxa"/>
            <w:vMerge/>
          </w:tcPr>
          <w:p w14:paraId="14BF992F" w14:textId="77777777" w:rsidR="0050768A" w:rsidRDefault="0050768A">
            <w:pPr>
              <w:spacing w:after="1" w:line="0" w:lineRule="atLeast"/>
            </w:pPr>
          </w:p>
        </w:tc>
        <w:tc>
          <w:tcPr>
            <w:tcW w:w="2509" w:type="dxa"/>
          </w:tcPr>
          <w:p w14:paraId="15645AAC" w14:textId="77777777" w:rsidR="0050768A" w:rsidRDefault="0050768A">
            <w:pPr>
              <w:pStyle w:val="ConsPlusNormal"/>
            </w:pPr>
            <w:r>
              <w:t>таблетки вагинальные</w:t>
            </w:r>
          </w:p>
        </w:tc>
      </w:tr>
      <w:tr w:rsidR="0050768A" w14:paraId="37760FB0" w14:textId="77777777">
        <w:tc>
          <w:tcPr>
            <w:tcW w:w="904" w:type="dxa"/>
          </w:tcPr>
          <w:p w14:paraId="369D8B32" w14:textId="77777777" w:rsidR="0050768A" w:rsidRDefault="0050768A">
            <w:pPr>
              <w:pStyle w:val="ConsPlusNormal"/>
            </w:pPr>
            <w:r>
              <w:t>G02</w:t>
            </w:r>
          </w:p>
        </w:tc>
        <w:tc>
          <w:tcPr>
            <w:tcW w:w="3964" w:type="dxa"/>
          </w:tcPr>
          <w:p w14:paraId="54F1C89E" w14:textId="77777777" w:rsidR="0050768A" w:rsidRDefault="0050768A">
            <w:pPr>
              <w:pStyle w:val="ConsPlusNormal"/>
            </w:pPr>
            <w:r>
              <w:t>другие препараты, применяемые в гинекологии</w:t>
            </w:r>
          </w:p>
        </w:tc>
        <w:tc>
          <w:tcPr>
            <w:tcW w:w="4252" w:type="dxa"/>
          </w:tcPr>
          <w:p w14:paraId="5AAA2BDD" w14:textId="77777777" w:rsidR="0050768A" w:rsidRDefault="0050768A">
            <w:pPr>
              <w:pStyle w:val="ConsPlusNormal"/>
            </w:pPr>
          </w:p>
        </w:tc>
        <w:tc>
          <w:tcPr>
            <w:tcW w:w="2509" w:type="dxa"/>
          </w:tcPr>
          <w:p w14:paraId="4D61AEA7" w14:textId="77777777" w:rsidR="0050768A" w:rsidRDefault="0050768A">
            <w:pPr>
              <w:pStyle w:val="ConsPlusNormal"/>
            </w:pPr>
          </w:p>
        </w:tc>
      </w:tr>
      <w:tr w:rsidR="0050768A" w14:paraId="00387AE0" w14:textId="77777777">
        <w:tc>
          <w:tcPr>
            <w:tcW w:w="904" w:type="dxa"/>
          </w:tcPr>
          <w:p w14:paraId="4744B6AB" w14:textId="77777777" w:rsidR="0050768A" w:rsidRDefault="0050768A">
            <w:pPr>
              <w:pStyle w:val="ConsPlusNormal"/>
            </w:pPr>
            <w:r>
              <w:t>G02A</w:t>
            </w:r>
          </w:p>
        </w:tc>
        <w:tc>
          <w:tcPr>
            <w:tcW w:w="3964" w:type="dxa"/>
          </w:tcPr>
          <w:p w14:paraId="32208EE5" w14:textId="77777777" w:rsidR="0050768A" w:rsidRDefault="0050768A">
            <w:pPr>
              <w:pStyle w:val="ConsPlusNormal"/>
            </w:pPr>
            <w:r>
              <w:t>утеротонизирующие препараты</w:t>
            </w:r>
          </w:p>
        </w:tc>
        <w:tc>
          <w:tcPr>
            <w:tcW w:w="4252" w:type="dxa"/>
          </w:tcPr>
          <w:p w14:paraId="2616B9B0" w14:textId="77777777" w:rsidR="0050768A" w:rsidRDefault="0050768A">
            <w:pPr>
              <w:pStyle w:val="ConsPlusNormal"/>
            </w:pPr>
          </w:p>
        </w:tc>
        <w:tc>
          <w:tcPr>
            <w:tcW w:w="2509" w:type="dxa"/>
          </w:tcPr>
          <w:p w14:paraId="50DE6E40" w14:textId="77777777" w:rsidR="0050768A" w:rsidRDefault="0050768A">
            <w:pPr>
              <w:pStyle w:val="ConsPlusNormal"/>
            </w:pPr>
          </w:p>
        </w:tc>
      </w:tr>
      <w:tr w:rsidR="0050768A" w14:paraId="289DD11A" w14:textId="77777777">
        <w:tc>
          <w:tcPr>
            <w:tcW w:w="904" w:type="dxa"/>
          </w:tcPr>
          <w:p w14:paraId="11CE8CE3" w14:textId="77777777" w:rsidR="0050768A" w:rsidRDefault="0050768A">
            <w:pPr>
              <w:pStyle w:val="ConsPlusNormal"/>
            </w:pPr>
            <w:r>
              <w:t>G02AB</w:t>
            </w:r>
          </w:p>
        </w:tc>
        <w:tc>
          <w:tcPr>
            <w:tcW w:w="3964" w:type="dxa"/>
          </w:tcPr>
          <w:p w14:paraId="3BFFAC12" w14:textId="77777777" w:rsidR="0050768A" w:rsidRDefault="0050768A">
            <w:pPr>
              <w:pStyle w:val="ConsPlusNormal"/>
            </w:pPr>
            <w:r>
              <w:t>алкалоиды спорыньи</w:t>
            </w:r>
          </w:p>
        </w:tc>
        <w:tc>
          <w:tcPr>
            <w:tcW w:w="4252" w:type="dxa"/>
          </w:tcPr>
          <w:p w14:paraId="5A78FAF2" w14:textId="77777777" w:rsidR="0050768A" w:rsidRDefault="0050768A">
            <w:pPr>
              <w:pStyle w:val="ConsPlusNormal"/>
            </w:pPr>
            <w:r>
              <w:t xml:space="preserve">метилэргометрин </w:t>
            </w:r>
            <w:hyperlink w:anchor="P15378" w:history="1">
              <w:r>
                <w:rPr>
                  <w:color w:val="0000FF"/>
                </w:rPr>
                <w:t>&lt;**&gt;</w:t>
              </w:r>
            </w:hyperlink>
          </w:p>
        </w:tc>
        <w:tc>
          <w:tcPr>
            <w:tcW w:w="2509" w:type="dxa"/>
          </w:tcPr>
          <w:p w14:paraId="6E40021C" w14:textId="77777777" w:rsidR="0050768A" w:rsidRDefault="0050768A">
            <w:pPr>
              <w:pStyle w:val="ConsPlusNormal"/>
            </w:pPr>
            <w:r>
              <w:t>раствор для внутривенного и внутримышечного введения</w:t>
            </w:r>
          </w:p>
        </w:tc>
      </w:tr>
      <w:tr w:rsidR="0050768A" w14:paraId="0F9FFF4F" w14:textId="77777777">
        <w:tc>
          <w:tcPr>
            <w:tcW w:w="904" w:type="dxa"/>
            <w:vMerge w:val="restart"/>
          </w:tcPr>
          <w:p w14:paraId="496B9FB2" w14:textId="77777777" w:rsidR="0050768A" w:rsidRDefault="0050768A">
            <w:pPr>
              <w:pStyle w:val="ConsPlusNormal"/>
            </w:pPr>
            <w:r>
              <w:t>G02AD</w:t>
            </w:r>
          </w:p>
        </w:tc>
        <w:tc>
          <w:tcPr>
            <w:tcW w:w="3964" w:type="dxa"/>
            <w:vMerge w:val="restart"/>
          </w:tcPr>
          <w:p w14:paraId="40DA53EB" w14:textId="77777777" w:rsidR="0050768A" w:rsidRDefault="0050768A">
            <w:pPr>
              <w:pStyle w:val="ConsPlusNormal"/>
            </w:pPr>
            <w:r>
              <w:t>простагландины</w:t>
            </w:r>
          </w:p>
        </w:tc>
        <w:tc>
          <w:tcPr>
            <w:tcW w:w="4252" w:type="dxa"/>
          </w:tcPr>
          <w:p w14:paraId="12D23990" w14:textId="77777777" w:rsidR="0050768A" w:rsidRDefault="0050768A">
            <w:pPr>
              <w:pStyle w:val="ConsPlusNormal"/>
            </w:pPr>
            <w:r>
              <w:t>динопростон</w:t>
            </w:r>
          </w:p>
        </w:tc>
        <w:tc>
          <w:tcPr>
            <w:tcW w:w="2509" w:type="dxa"/>
          </w:tcPr>
          <w:p w14:paraId="25F6FEF7" w14:textId="77777777" w:rsidR="0050768A" w:rsidRDefault="0050768A">
            <w:pPr>
              <w:pStyle w:val="ConsPlusNormal"/>
            </w:pPr>
            <w:r>
              <w:t>гель интрацервикальный</w:t>
            </w:r>
          </w:p>
        </w:tc>
      </w:tr>
      <w:tr w:rsidR="0050768A" w14:paraId="4CA19C73" w14:textId="77777777">
        <w:tc>
          <w:tcPr>
            <w:tcW w:w="904" w:type="dxa"/>
            <w:vMerge/>
          </w:tcPr>
          <w:p w14:paraId="0812284F" w14:textId="77777777" w:rsidR="0050768A" w:rsidRDefault="0050768A">
            <w:pPr>
              <w:spacing w:after="1" w:line="0" w:lineRule="atLeast"/>
            </w:pPr>
          </w:p>
        </w:tc>
        <w:tc>
          <w:tcPr>
            <w:tcW w:w="3964" w:type="dxa"/>
            <w:vMerge/>
          </w:tcPr>
          <w:p w14:paraId="3BA1116D" w14:textId="77777777" w:rsidR="0050768A" w:rsidRDefault="0050768A">
            <w:pPr>
              <w:spacing w:after="1" w:line="0" w:lineRule="atLeast"/>
            </w:pPr>
          </w:p>
        </w:tc>
        <w:tc>
          <w:tcPr>
            <w:tcW w:w="4252" w:type="dxa"/>
          </w:tcPr>
          <w:p w14:paraId="2D265B50" w14:textId="77777777" w:rsidR="0050768A" w:rsidRDefault="0050768A">
            <w:pPr>
              <w:pStyle w:val="ConsPlusNormal"/>
            </w:pPr>
            <w:r>
              <w:t>мизопростол</w:t>
            </w:r>
          </w:p>
        </w:tc>
        <w:tc>
          <w:tcPr>
            <w:tcW w:w="2509" w:type="dxa"/>
          </w:tcPr>
          <w:p w14:paraId="3389E84D" w14:textId="77777777" w:rsidR="0050768A" w:rsidRDefault="0050768A">
            <w:pPr>
              <w:pStyle w:val="ConsPlusNormal"/>
            </w:pPr>
            <w:r>
              <w:t>таблетки</w:t>
            </w:r>
          </w:p>
        </w:tc>
      </w:tr>
      <w:tr w:rsidR="0050768A" w14:paraId="26B130C0" w14:textId="77777777">
        <w:tc>
          <w:tcPr>
            <w:tcW w:w="904" w:type="dxa"/>
          </w:tcPr>
          <w:p w14:paraId="6EFBD6BE" w14:textId="77777777" w:rsidR="0050768A" w:rsidRDefault="0050768A">
            <w:pPr>
              <w:pStyle w:val="ConsPlusNormal"/>
            </w:pPr>
            <w:r>
              <w:t>G02C</w:t>
            </w:r>
          </w:p>
        </w:tc>
        <w:tc>
          <w:tcPr>
            <w:tcW w:w="3964" w:type="dxa"/>
          </w:tcPr>
          <w:p w14:paraId="4E6A379A" w14:textId="77777777" w:rsidR="0050768A" w:rsidRDefault="0050768A">
            <w:pPr>
              <w:pStyle w:val="ConsPlusNormal"/>
            </w:pPr>
            <w:r>
              <w:t>другие препараты, применяемые в гинекологии</w:t>
            </w:r>
          </w:p>
        </w:tc>
        <w:tc>
          <w:tcPr>
            <w:tcW w:w="4252" w:type="dxa"/>
          </w:tcPr>
          <w:p w14:paraId="5BE3DD18" w14:textId="77777777" w:rsidR="0050768A" w:rsidRDefault="0050768A">
            <w:pPr>
              <w:pStyle w:val="ConsPlusNormal"/>
            </w:pPr>
          </w:p>
        </w:tc>
        <w:tc>
          <w:tcPr>
            <w:tcW w:w="2509" w:type="dxa"/>
          </w:tcPr>
          <w:p w14:paraId="4FA5CCDE" w14:textId="77777777" w:rsidR="0050768A" w:rsidRDefault="0050768A">
            <w:pPr>
              <w:pStyle w:val="ConsPlusNormal"/>
            </w:pPr>
          </w:p>
        </w:tc>
      </w:tr>
      <w:tr w:rsidR="0050768A" w14:paraId="7EB156ED" w14:textId="77777777">
        <w:tc>
          <w:tcPr>
            <w:tcW w:w="904" w:type="dxa"/>
            <w:vMerge w:val="restart"/>
          </w:tcPr>
          <w:p w14:paraId="76A7EFE4" w14:textId="77777777" w:rsidR="0050768A" w:rsidRDefault="0050768A">
            <w:pPr>
              <w:pStyle w:val="ConsPlusNormal"/>
            </w:pPr>
            <w:r>
              <w:t>G02CA</w:t>
            </w:r>
          </w:p>
        </w:tc>
        <w:tc>
          <w:tcPr>
            <w:tcW w:w="3964" w:type="dxa"/>
            <w:vMerge w:val="restart"/>
          </w:tcPr>
          <w:p w14:paraId="23AAFC3C" w14:textId="77777777" w:rsidR="0050768A" w:rsidRDefault="0050768A">
            <w:pPr>
              <w:pStyle w:val="ConsPlusNormal"/>
            </w:pPr>
            <w:r>
              <w:t>адреномиметики, токолитические средства</w:t>
            </w:r>
          </w:p>
        </w:tc>
        <w:tc>
          <w:tcPr>
            <w:tcW w:w="4252" w:type="dxa"/>
            <w:vMerge w:val="restart"/>
          </w:tcPr>
          <w:p w14:paraId="719B4DC1" w14:textId="77777777" w:rsidR="0050768A" w:rsidRDefault="0050768A">
            <w:pPr>
              <w:pStyle w:val="ConsPlusNormal"/>
            </w:pPr>
            <w:r>
              <w:t>гексопреналин</w:t>
            </w:r>
          </w:p>
        </w:tc>
        <w:tc>
          <w:tcPr>
            <w:tcW w:w="2509" w:type="dxa"/>
          </w:tcPr>
          <w:p w14:paraId="6E02DBA6" w14:textId="77777777" w:rsidR="0050768A" w:rsidRDefault="0050768A">
            <w:pPr>
              <w:pStyle w:val="ConsPlusNormal"/>
            </w:pPr>
            <w:r>
              <w:t>раствор для внутривенного введения</w:t>
            </w:r>
          </w:p>
        </w:tc>
      </w:tr>
      <w:tr w:rsidR="0050768A" w14:paraId="770D8081" w14:textId="77777777">
        <w:tc>
          <w:tcPr>
            <w:tcW w:w="904" w:type="dxa"/>
            <w:vMerge/>
          </w:tcPr>
          <w:p w14:paraId="7460CA64" w14:textId="77777777" w:rsidR="0050768A" w:rsidRDefault="0050768A">
            <w:pPr>
              <w:spacing w:after="1" w:line="0" w:lineRule="atLeast"/>
            </w:pPr>
          </w:p>
        </w:tc>
        <w:tc>
          <w:tcPr>
            <w:tcW w:w="3964" w:type="dxa"/>
            <w:vMerge/>
          </w:tcPr>
          <w:p w14:paraId="404147C1" w14:textId="77777777" w:rsidR="0050768A" w:rsidRDefault="0050768A">
            <w:pPr>
              <w:spacing w:after="1" w:line="0" w:lineRule="atLeast"/>
            </w:pPr>
          </w:p>
        </w:tc>
        <w:tc>
          <w:tcPr>
            <w:tcW w:w="4252" w:type="dxa"/>
            <w:vMerge/>
          </w:tcPr>
          <w:p w14:paraId="236A8078" w14:textId="77777777" w:rsidR="0050768A" w:rsidRDefault="0050768A">
            <w:pPr>
              <w:spacing w:after="1" w:line="0" w:lineRule="atLeast"/>
            </w:pPr>
          </w:p>
        </w:tc>
        <w:tc>
          <w:tcPr>
            <w:tcW w:w="2509" w:type="dxa"/>
          </w:tcPr>
          <w:p w14:paraId="47CF4EC4" w14:textId="77777777" w:rsidR="0050768A" w:rsidRDefault="0050768A">
            <w:pPr>
              <w:pStyle w:val="ConsPlusNormal"/>
            </w:pPr>
            <w:r>
              <w:t>таблетки</w:t>
            </w:r>
          </w:p>
        </w:tc>
      </w:tr>
      <w:tr w:rsidR="0050768A" w14:paraId="30F0C257" w14:textId="77777777">
        <w:tc>
          <w:tcPr>
            <w:tcW w:w="904" w:type="dxa"/>
          </w:tcPr>
          <w:p w14:paraId="5C07C3C1" w14:textId="77777777" w:rsidR="0050768A" w:rsidRDefault="0050768A">
            <w:pPr>
              <w:pStyle w:val="ConsPlusNormal"/>
            </w:pPr>
            <w:r>
              <w:t>G02CB</w:t>
            </w:r>
          </w:p>
        </w:tc>
        <w:tc>
          <w:tcPr>
            <w:tcW w:w="3964" w:type="dxa"/>
          </w:tcPr>
          <w:p w14:paraId="30EDBCB9" w14:textId="77777777" w:rsidR="0050768A" w:rsidRDefault="0050768A">
            <w:pPr>
              <w:pStyle w:val="ConsPlusNormal"/>
            </w:pPr>
            <w:r>
              <w:t>ингибиторы пролактина</w:t>
            </w:r>
          </w:p>
        </w:tc>
        <w:tc>
          <w:tcPr>
            <w:tcW w:w="4252" w:type="dxa"/>
          </w:tcPr>
          <w:p w14:paraId="2B6DD77B" w14:textId="77777777" w:rsidR="0050768A" w:rsidRDefault="0050768A">
            <w:pPr>
              <w:pStyle w:val="ConsPlusNormal"/>
            </w:pPr>
            <w:r>
              <w:t>бромокриптин</w:t>
            </w:r>
          </w:p>
        </w:tc>
        <w:tc>
          <w:tcPr>
            <w:tcW w:w="2509" w:type="dxa"/>
          </w:tcPr>
          <w:p w14:paraId="2FF04E18" w14:textId="77777777" w:rsidR="0050768A" w:rsidRDefault="0050768A">
            <w:pPr>
              <w:pStyle w:val="ConsPlusNormal"/>
            </w:pPr>
            <w:r>
              <w:t>таблетки</w:t>
            </w:r>
          </w:p>
        </w:tc>
      </w:tr>
      <w:tr w:rsidR="0050768A" w14:paraId="2698F429" w14:textId="77777777">
        <w:tc>
          <w:tcPr>
            <w:tcW w:w="904" w:type="dxa"/>
            <w:vMerge w:val="restart"/>
          </w:tcPr>
          <w:p w14:paraId="1F5C525C" w14:textId="77777777" w:rsidR="0050768A" w:rsidRDefault="0050768A">
            <w:pPr>
              <w:pStyle w:val="ConsPlusNormal"/>
            </w:pPr>
            <w:r>
              <w:t>G02CX</w:t>
            </w:r>
          </w:p>
        </w:tc>
        <w:tc>
          <w:tcPr>
            <w:tcW w:w="3964" w:type="dxa"/>
            <w:vMerge w:val="restart"/>
          </w:tcPr>
          <w:p w14:paraId="33D0433A" w14:textId="77777777" w:rsidR="0050768A" w:rsidRDefault="0050768A">
            <w:pPr>
              <w:pStyle w:val="ConsPlusNormal"/>
            </w:pPr>
            <w:r>
              <w:t>прочие препараты, применяемые в гинекологии</w:t>
            </w:r>
          </w:p>
        </w:tc>
        <w:tc>
          <w:tcPr>
            <w:tcW w:w="4252" w:type="dxa"/>
            <w:vMerge w:val="restart"/>
          </w:tcPr>
          <w:p w14:paraId="57AFDD90" w14:textId="77777777" w:rsidR="0050768A" w:rsidRDefault="0050768A">
            <w:pPr>
              <w:pStyle w:val="ConsPlusNormal"/>
            </w:pPr>
            <w:r>
              <w:t xml:space="preserve">атозибан </w:t>
            </w:r>
            <w:hyperlink w:anchor="P15378" w:history="1">
              <w:r>
                <w:rPr>
                  <w:color w:val="0000FF"/>
                </w:rPr>
                <w:t>&lt;**&gt;</w:t>
              </w:r>
            </w:hyperlink>
          </w:p>
        </w:tc>
        <w:tc>
          <w:tcPr>
            <w:tcW w:w="2509" w:type="dxa"/>
          </w:tcPr>
          <w:p w14:paraId="10D3C0D2" w14:textId="77777777" w:rsidR="0050768A" w:rsidRDefault="0050768A">
            <w:pPr>
              <w:pStyle w:val="ConsPlusNormal"/>
            </w:pPr>
            <w:r>
              <w:t>концентрат для приготовления раствора для инфузий</w:t>
            </w:r>
          </w:p>
        </w:tc>
      </w:tr>
      <w:tr w:rsidR="0050768A" w14:paraId="16076EFC" w14:textId="77777777">
        <w:tc>
          <w:tcPr>
            <w:tcW w:w="904" w:type="dxa"/>
            <w:vMerge/>
          </w:tcPr>
          <w:p w14:paraId="54DB8164" w14:textId="77777777" w:rsidR="0050768A" w:rsidRDefault="0050768A">
            <w:pPr>
              <w:spacing w:after="1" w:line="0" w:lineRule="atLeast"/>
            </w:pPr>
          </w:p>
        </w:tc>
        <w:tc>
          <w:tcPr>
            <w:tcW w:w="3964" w:type="dxa"/>
            <w:vMerge/>
          </w:tcPr>
          <w:p w14:paraId="03FFB186" w14:textId="77777777" w:rsidR="0050768A" w:rsidRDefault="0050768A">
            <w:pPr>
              <w:spacing w:after="1" w:line="0" w:lineRule="atLeast"/>
            </w:pPr>
          </w:p>
        </w:tc>
        <w:tc>
          <w:tcPr>
            <w:tcW w:w="4252" w:type="dxa"/>
            <w:vMerge/>
          </w:tcPr>
          <w:p w14:paraId="034A0D24" w14:textId="77777777" w:rsidR="0050768A" w:rsidRDefault="0050768A">
            <w:pPr>
              <w:spacing w:after="1" w:line="0" w:lineRule="atLeast"/>
            </w:pPr>
          </w:p>
        </w:tc>
        <w:tc>
          <w:tcPr>
            <w:tcW w:w="2509" w:type="dxa"/>
          </w:tcPr>
          <w:p w14:paraId="4AE6DF0A" w14:textId="77777777" w:rsidR="0050768A" w:rsidRDefault="0050768A">
            <w:pPr>
              <w:pStyle w:val="ConsPlusNormal"/>
            </w:pPr>
            <w:r>
              <w:t>раствор для внутривенного введения</w:t>
            </w:r>
          </w:p>
        </w:tc>
      </w:tr>
      <w:tr w:rsidR="0050768A" w14:paraId="0AE04133" w14:textId="77777777">
        <w:tc>
          <w:tcPr>
            <w:tcW w:w="904" w:type="dxa"/>
          </w:tcPr>
          <w:p w14:paraId="363976B0" w14:textId="77777777" w:rsidR="0050768A" w:rsidRDefault="0050768A">
            <w:pPr>
              <w:pStyle w:val="ConsPlusNormal"/>
            </w:pPr>
            <w:r>
              <w:t>G03</w:t>
            </w:r>
          </w:p>
        </w:tc>
        <w:tc>
          <w:tcPr>
            <w:tcW w:w="3964" w:type="dxa"/>
          </w:tcPr>
          <w:p w14:paraId="558B202B" w14:textId="77777777" w:rsidR="0050768A" w:rsidRDefault="0050768A">
            <w:pPr>
              <w:pStyle w:val="ConsPlusNormal"/>
            </w:pPr>
            <w:r>
              <w:t>половые гормоны и модуляторы функции половых органов</w:t>
            </w:r>
          </w:p>
        </w:tc>
        <w:tc>
          <w:tcPr>
            <w:tcW w:w="4252" w:type="dxa"/>
          </w:tcPr>
          <w:p w14:paraId="555DF07B" w14:textId="77777777" w:rsidR="0050768A" w:rsidRDefault="0050768A">
            <w:pPr>
              <w:pStyle w:val="ConsPlusNormal"/>
            </w:pPr>
          </w:p>
        </w:tc>
        <w:tc>
          <w:tcPr>
            <w:tcW w:w="2509" w:type="dxa"/>
          </w:tcPr>
          <w:p w14:paraId="0FDF76E1" w14:textId="77777777" w:rsidR="0050768A" w:rsidRDefault="0050768A">
            <w:pPr>
              <w:pStyle w:val="ConsPlusNormal"/>
            </w:pPr>
          </w:p>
        </w:tc>
      </w:tr>
      <w:tr w:rsidR="0050768A" w14:paraId="1C6829F0" w14:textId="77777777">
        <w:tc>
          <w:tcPr>
            <w:tcW w:w="904" w:type="dxa"/>
          </w:tcPr>
          <w:p w14:paraId="5832027D" w14:textId="77777777" w:rsidR="0050768A" w:rsidRDefault="0050768A">
            <w:pPr>
              <w:pStyle w:val="ConsPlusNormal"/>
            </w:pPr>
            <w:r>
              <w:t>G03B</w:t>
            </w:r>
          </w:p>
        </w:tc>
        <w:tc>
          <w:tcPr>
            <w:tcW w:w="3964" w:type="dxa"/>
          </w:tcPr>
          <w:p w14:paraId="119661C2" w14:textId="77777777" w:rsidR="0050768A" w:rsidRDefault="0050768A">
            <w:pPr>
              <w:pStyle w:val="ConsPlusNormal"/>
            </w:pPr>
            <w:r>
              <w:t>андрогены</w:t>
            </w:r>
          </w:p>
        </w:tc>
        <w:tc>
          <w:tcPr>
            <w:tcW w:w="4252" w:type="dxa"/>
          </w:tcPr>
          <w:p w14:paraId="51311BFA" w14:textId="77777777" w:rsidR="0050768A" w:rsidRDefault="0050768A">
            <w:pPr>
              <w:pStyle w:val="ConsPlusNormal"/>
            </w:pPr>
          </w:p>
        </w:tc>
        <w:tc>
          <w:tcPr>
            <w:tcW w:w="2509" w:type="dxa"/>
          </w:tcPr>
          <w:p w14:paraId="640B311E" w14:textId="77777777" w:rsidR="0050768A" w:rsidRDefault="0050768A">
            <w:pPr>
              <w:pStyle w:val="ConsPlusNormal"/>
            </w:pPr>
          </w:p>
        </w:tc>
      </w:tr>
      <w:tr w:rsidR="0050768A" w14:paraId="1F5253D1" w14:textId="77777777">
        <w:tc>
          <w:tcPr>
            <w:tcW w:w="904" w:type="dxa"/>
            <w:vMerge w:val="restart"/>
          </w:tcPr>
          <w:p w14:paraId="631D8E17" w14:textId="77777777" w:rsidR="0050768A" w:rsidRDefault="0050768A">
            <w:pPr>
              <w:pStyle w:val="ConsPlusNormal"/>
            </w:pPr>
            <w:r>
              <w:t>G03BA</w:t>
            </w:r>
          </w:p>
        </w:tc>
        <w:tc>
          <w:tcPr>
            <w:tcW w:w="3964" w:type="dxa"/>
            <w:vMerge w:val="restart"/>
          </w:tcPr>
          <w:p w14:paraId="7FE0E124" w14:textId="77777777" w:rsidR="0050768A" w:rsidRDefault="0050768A">
            <w:pPr>
              <w:pStyle w:val="ConsPlusNormal"/>
            </w:pPr>
            <w:r>
              <w:t xml:space="preserve">производные 3-оксоандрост-4-ена </w:t>
            </w:r>
            <w:hyperlink w:anchor="P15378" w:history="1">
              <w:r>
                <w:rPr>
                  <w:color w:val="0000FF"/>
                </w:rPr>
                <w:t>&lt;**&gt;</w:t>
              </w:r>
            </w:hyperlink>
          </w:p>
        </w:tc>
        <w:tc>
          <w:tcPr>
            <w:tcW w:w="4252" w:type="dxa"/>
            <w:vMerge w:val="restart"/>
          </w:tcPr>
          <w:p w14:paraId="712A2BA5" w14:textId="77777777" w:rsidR="0050768A" w:rsidRDefault="0050768A">
            <w:pPr>
              <w:pStyle w:val="ConsPlusNormal"/>
            </w:pPr>
            <w:r>
              <w:t>тестостерон</w:t>
            </w:r>
          </w:p>
        </w:tc>
        <w:tc>
          <w:tcPr>
            <w:tcW w:w="2509" w:type="dxa"/>
          </w:tcPr>
          <w:p w14:paraId="79D945A9" w14:textId="77777777" w:rsidR="0050768A" w:rsidRDefault="0050768A">
            <w:pPr>
              <w:pStyle w:val="ConsPlusNormal"/>
            </w:pPr>
            <w:r>
              <w:t>гель для наружного применения</w:t>
            </w:r>
          </w:p>
        </w:tc>
      </w:tr>
      <w:tr w:rsidR="0050768A" w14:paraId="44A7BEFA" w14:textId="77777777">
        <w:tc>
          <w:tcPr>
            <w:tcW w:w="904" w:type="dxa"/>
            <w:vMerge/>
          </w:tcPr>
          <w:p w14:paraId="3466304C" w14:textId="77777777" w:rsidR="0050768A" w:rsidRDefault="0050768A">
            <w:pPr>
              <w:spacing w:after="1" w:line="0" w:lineRule="atLeast"/>
            </w:pPr>
          </w:p>
        </w:tc>
        <w:tc>
          <w:tcPr>
            <w:tcW w:w="3964" w:type="dxa"/>
            <w:vMerge/>
          </w:tcPr>
          <w:p w14:paraId="4F57B65D" w14:textId="77777777" w:rsidR="0050768A" w:rsidRDefault="0050768A">
            <w:pPr>
              <w:spacing w:after="1" w:line="0" w:lineRule="atLeast"/>
            </w:pPr>
          </w:p>
        </w:tc>
        <w:tc>
          <w:tcPr>
            <w:tcW w:w="4252" w:type="dxa"/>
            <w:vMerge/>
          </w:tcPr>
          <w:p w14:paraId="72FBF70E" w14:textId="77777777" w:rsidR="0050768A" w:rsidRDefault="0050768A">
            <w:pPr>
              <w:spacing w:after="1" w:line="0" w:lineRule="atLeast"/>
            </w:pPr>
          </w:p>
        </w:tc>
        <w:tc>
          <w:tcPr>
            <w:tcW w:w="2509" w:type="dxa"/>
          </w:tcPr>
          <w:p w14:paraId="4741DC28" w14:textId="77777777" w:rsidR="0050768A" w:rsidRDefault="0050768A">
            <w:pPr>
              <w:pStyle w:val="ConsPlusNormal"/>
            </w:pPr>
            <w:r>
              <w:t>раствор для внутримышечного введения</w:t>
            </w:r>
          </w:p>
        </w:tc>
      </w:tr>
      <w:tr w:rsidR="0050768A" w14:paraId="49FAFD74" w14:textId="77777777">
        <w:tc>
          <w:tcPr>
            <w:tcW w:w="904" w:type="dxa"/>
            <w:vMerge/>
          </w:tcPr>
          <w:p w14:paraId="72564B7E" w14:textId="77777777" w:rsidR="0050768A" w:rsidRDefault="0050768A">
            <w:pPr>
              <w:spacing w:after="1" w:line="0" w:lineRule="atLeast"/>
            </w:pPr>
          </w:p>
        </w:tc>
        <w:tc>
          <w:tcPr>
            <w:tcW w:w="3964" w:type="dxa"/>
            <w:vMerge/>
          </w:tcPr>
          <w:p w14:paraId="739B1655" w14:textId="77777777" w:rsidR="0050768A" w:rsidRDefault="0050768A">
            <w:pPr>
              <w:spacing w:after="1" w:line="0" w:lineRule="atLeast"/>
            </w:pPr>
          </w:p>
        </w:tc>
        <w:tc>
          <w:tcPr>
            <w:tcW w:w="4252" w:type="dxa"/>
          </w:tcPr>
          <w:p w14:paraId="1FB4BAEF" w14:textId="77777777" w:rsidR="0050768A" w:rsidRDefault="0050768A">
            <w:pPr>
              <w:pStyle w:val="ConsPlusNormal"/>
            </w:pPr>
            <w:r>
              <w:t>тестостерон (смесь эфиров)</w:t>
            </w:r>
          </w:p>
        </w:tc>
        <w:tc>
          <w:tcPr>
            <w:tcW w:w="2509" w:type="dxa"/>
          </w:tcPr>
          <w:p w14:paraId="737426A2" w14:textId="77777777" w:rsidR="0050768A" w:rsidRDefault="0050768A">
            <w:pPr>
              <w:pStyle w:val="ConsPlusNormal"/>
            </w:pPr>
            <w:r>
              <w:t>раствор для внутримышечного введения (масляный)</w:t>
            </w:r>
          </w:p>
        </w:tc>
      </w:tr>
      <w:tr w:rsidR="0050768A" w14:paraId="05F46771" w14:textId="77777777">
        <w:tc>
          <w:tcPr>
            <w:tcW w:w="904" w:type="dxa"/>
          </w:tcPr>
          <w:p w14:paraId="3CDA147F" w14:textId="77777777" w:rsidR="0050768A" w:rsidRDefault="0050768A">
            <w:pPr>
              <w:pStyle w:val="ConsPlusNormal"/>
            </w:pPr>
            <w:r>
              <w:t>G03D</w:t>
            </w:r>
          </w:p>
        </w:tc>
        <w:tc>
          <w:tcPr>
            <w:tcW w:w="3964" w:type="dxa"/>
          </w:tcPr>
          <w:p w14:paraId="15511F4F" w14:textId="77777777" w:rsidR="0050768A" w:rsidRDefault="0050768A">
            <w:pPr>
              <w:pStyle w:val="ConsPlusNormal"/>
            </w:pPr>
            <w:r>
              <w:t xml:space="preserve">гестагены </w:t>
            </w:r>
            <w:hyperlink w:anchor="P15378" w:history="1">
              <w:r>
                <w:rPr>
                  <w:color w:val="0000FF"/>
                </w:rPr>
                <w:t>&lt;**&gt;</w:t>
              </w:r>
            </w:hyperlink>
          </w:p>
        </w:tc>
        <w:tc>
          <w:tcPr>
            <w:tcW w:w="4252" w:type="dxa"/>
          </w:tcPr>
          <w:p w14:paraId="642AE500" w14:textId="77777777" w:rsidR="0050768A" w:rsidRDefault="0050768A">
            <w:pPr>
              <w:pStyle w:val="ConsPlusNormal"/>
            </w:pPr>
          </w:p>
        </w:tc>
        <w:tc>
          <w:tcPr>
            <w:tcW w:w="2509" w:type="dxa"/>
          </w:tcPr>
          <w:p w14:paraId="5CA01FE4" w14:textId="77777777" w:rsidR="0050768A" w:rsidRDefault="0050768A">
            <w:pPr>
              <w:pStyle w:val="ConsPlusNormal"/>
            </w:pPr>
          </w:p>
        </w:tc>
      </w:tr>
      <w:tr w:rsidR="0050768A" w14:paraId="4FBCB2A5" w14:textId="77777777">
        <w:tc>
          <w:tcPr>
            <w:tcW w:w="904" w:type="dxa"/>
          </w:tcPr>
          <w:p w14:paraId="0C3105F6" w14:textId="77777777" w:rsidR="0050768A" w:rsidRDefault="0050768A">
            <w:pPr>
              <w:pStyle w:val="ConsPlusNormal"/>
            </w:pPr>
            <w:r>
              <w:t>G03DA</w:t>
            </w:r>
          </w:p>
        </w:tc>
        <w:tc>
          <w:tcPr>
            <w:tcW w:w="3964" w:type="dxa"/>
          </w:tcPr>
          <w:p w14:paraId="4FBE72C7" w14:textId="77777777" w:rsidR="0050768A" w:rsidRDefault="0050768A">
            <w:pPr>
              <w:pStyle w:val="ConsPlusNormal"/>
            </w:pPr>
            <w:r>
              <w:t>производные прегнадиена</w:t>
            </w:r>
          </w:p>
        </w:tc>
        <w:tc>
          <w:tcPr>
            <w:tcW w:w="4252" w:type="dxa"/>
          </w:tcPr>
          <w:p w14:paraId="58460FE9" w14:textId="77777777" w:rsidR="0050768A" w:rsidRDefault="0050768A">
            <w:pPr>
              <w:pStyle w:val="ConsPlusNormal"/>
            </w:pPr>
            <w:r>
              <w:t>прогестерон</w:t>
            </w:r>
          </w:p>
        </w:tc>
        <w:tc>
          <w:tcPr>
            <w:tcW w:w="2509" w:type="dxa"/>
          </w:tcPr>
          <w:p w14:paraId="12DD52C3" w14:textId="77777777" w:rsidR="0050768A" w:rsidRDefault="0050768A">
            <w:pPr>
              <w:pStyle w:val="ConsPlusNormal"/>
            </w:pPr>
            <w:r>
              <w:t>капсулы</w:t>
            </w:r>
          </w:p>
        </w:tc>
      </w:tr>
      <w:tr w:rsidR="0050768A" w14:paraId="656F6B93" w14:textId="77777777">
        <w:tc>
          <w:tcPr>
            <w:tcW w:w="904" w:type="dxa"/>
          </w:tcPr>
          <w:p w14:paraId="151E3970" w14:textId="77777777" w:rsidR="0050768A" w:rsidRDefault="0050768A">
            <w:pPr>
              <w:pStyle w:val="ConsPlusNormal"/>
            </w:pPr>
            <w:r>
              <w:t>G03DB</w:t>
            </w:r>
          </w:p>
        </w:tc>
        <w:tc>
          <w:tcPr>
            <w:tcW w:w="3964" w:type="dxa"/>
          </w:tcPr>
          <w:p w14:paraId="438E3AD4" w14:textId="77777777" w:rsidR="0050768A" w:rsidRDefault="0050768A">
            <w:pPr>
              <w:pStyle w:val="ConsPlusNormal"/>
            </w:pPr>
            <w:r>
              <w:t>производные прегнадиена</w:t>
            </w:r>
          </w:p>
        </w:tc>
        <w:tc>
          <w:tcPr>
            <w:tcW w:w="4252" w:type="dxa"/>
          </w:tcPr>
          <w:p w14:paraId="4273B93F" w14:textId="77777777" w:rsidR="0050768A" w:rsidRDefault="0050768A">
            <w:pPr>
              <w:pStyle w:val="ConsPlusNormal"/>
            </w:pPr>
            <w:r>
              <w:t>дидрогестерон</w:t>
            </w:r>
          </w:p>
        </w:tc>
        <w:tc>
          <w:tcPr>
            <w:tcW w:w="2509" w:type="dxa"/>
          </w:tcPr>
          <w:p w14:paraId="6C9684BE" w14:textId="77777777" w:rsidR="0050768A" w:rsidRDefault="0050768A">
            <w:pPr>
              <w:pStyle w:val="ConsPlusNormal"/>
            </w:pPr>
            <w:r>
              <w:t>таблетки, покрытые пленочной оболочкой</w:t>
            </w:r>
          </w:p>
        </w:tc>
      </w:tr>
      <w:tr w:rsidR="0050768A" w14:paraId="5EFDC320" w14:textId="77777777">
        <w:tc>
          <w:tcPr>
            <w:tcW w:w="904" w:type="dxa"/>
          </w:tcPr>
          <w:p w14:paraId="7E7EDEA9" w14:textId="77777777" w:rsidR="0050768A" w:rsidRDefault="0050768A">
            <w:pPr>
              <w:pStyle w:val="ConsPlusNormal"/>
            </w:pPr>
            <w:r>
              <w:t>G03DC</w:t>
            </w:r>
          </w:p>
        </w:tc>
        <w:tc>
          <w:tcPr>
            <w:tcW w:w="3964" w:type="dxa"/>
          </w:tcPr>
          <w:p w14:paraId="6430E7B0" w14:textId="77777777" w:rsidR="0050768A" w:rsidRDefault="0050768A">
            <w:pPr>
              <w:pStyle w:val="ConsPlusNormal"/>
            </w:pPr>
            <w:r>
              <w:t>производные эстрена</w:t>
            </w:r>
          </w:p>
        </w:tc>
        <w:tc>
          <w:tcPr>
            <w:tcW w:w="4252" w:type="dxa"/>
          </w:tcPr>
          <w:p w14:paraId="4335332A" w14:textId="77777777" w:rsidR="0050768A" w:rsidRDefault="0050768A">
            <w:pPr>
              <w:pStyle w:val="ConsPlusNormal"/>
            </w:pPr>
            <w:r>
              <w:t>норэтистерон</w:t>
            </w:r>
          </w:p>
        </w:tc>
        <w:tc>
          <w:tcPr>
            <w:tcW w:w="2509" w:type="dxa"/>
          </w:tcPr>
          <w:p w14:paraId="6AF89F22" w14:textId="77777777" w:rsidR="0050768A" w:rsidRDefault="0050768A">
            <w:pPr>
              <w:pStyle w:val="ConsPlusNormal"/>
            </w:pPr>
            <w:r>
              <w:t>таблетки</w:t>
            </w:r>
          </w:p>
        </w:tc>
      </w:tr>
      <w:tr w:rsidR="0050768A" w14:paraId="588B0334" w14:textId="77777777">
        <w:tc>
          <w:tcPr>
            <w:tcW w:w="904" w:type="dxa"/>
          </w:tcPr>
          <w:p w14:paraId="4833927E" w14:textId="77777777" w:rsidR="0050768A" w:rsidRDefault="0050768A">
            <w:pPr>
              <w:pStyle w:val="ConsPlusNormal"/>
            </w:pPr>
            <w:r>
              <w:t>G03G</w:t>
            </w:r>
          </w:p>
        </w:tc>
        <w:tc>
          <w:tcPr>
            <w:tcW w:w="3964" w:type="dxa"/>
          </w:tcPr>
          <w:p w14:paraId="7D87CCE1" w14:textId="77777777" w:rsidR="0050768A" w:rsidRDefault="0050768A">
            <w:pPr>
              <w:pStyle w:val="ConsPlusNormal"/>
            </w:pPr>
            <w:r>
              <w:t>гонадотропины и другие стимуляторы овуляции</w:t>
            </w:r>
          </w:p>
        </w:tc>
        <w:tc>
          <w:tcPr>
            <w:tcW w:w="4252" w:type="dxa"/>
          </w:tcPr>
          <w:p w14:paraId="5DCBBD29" w14:textId="77777777" w:rsidR="0050768A" w:rsidRDefault="0050768A">
            <w:pPr>
              <w:pStyle w:val="ConsPlusNormal"/>
            </w:pPr>
          </w:p>
        </w:tc>
        <w:tc>
          <w:tcPr>
            <w:tcW w:w="2509" w:type="dxa"/>
          </w:tcPr>
          <w:p w14:paraId="6C24BD9C" w14:textId="77777777" w:rsidR="0050768A" w:rsidRDefault="0050768A">
            <w:pPr>
              <w:pStyle w:val="ConsPlusNormal"/>
            </w:pPr>
          </w:p>
        </w:tc>
      </w:tr>
      <w:tr w:rsidR="0050768A" w14:paraId="69490571" w14:textId="77777777">
        <w:tc>
          <w:tcPr>
            <w:tcW w:w="904" w:type="dxa"/>
            <w:vMerge w:val="restart"/>
          </w:tcPr>
          <w:p w14:paraId="6806D3B4" w14:textId="77777777" w:rsidR="0050768A" w:rsidRDefault="0050768A">
            <w:pPr>
              <w:pStyle w:val="ConsPlusNormal"/>
            </w:pPr>
            <w:r>
              <w:t>G03GA</w:t>
            </w:r>
          </w:p>
        </w:tc>
        <w:tc>
          <w:tcPr>
            <w:tcW w:w="3964" w:type="dxa"/>
            <w:vMerge w:val="restart"/>
          </w:tcPr>
          <w:p w14:paraId="68F49D38" w14:textId="77777777" w:rsidR="0050768A" w:rsidRDefault="0050768A">
            <w:pPr>
              <w:pStyle w:val="ConsPlusNormal"/>
            </w:pPr>
            <w:r>
              <w:t xml:space="preserve">гонадотропины </w:t>
            </w:r>
            <w:hyperlink w:anchor="P15379" w:history="1">
              <w:r>
                <w:rPr>
                  <w:color w:val="0000FF"/>
                </w:rPr>
                <w:t>&lt;***&gt;</w:t>
              </w:r>
            </w:hyperlink>
          </w:p>
        </w:tc>
        <w:tc>
          <w:tcPr>
            <w:tcW w:w="4252" w:type="dxa"/>
          </w:tcPr>
          <w:p w14:paraId="0B405EB7" w14:textId="77777777" w:rsidR="0050768A" w:rsidRDefault="0050768A">
            <w:pPr>
              <w:pStyle w:val="ConsPlusNormal"/>
            </w:pPr>
            <w:r>
              <w:t>гонадотропин хорионический</w:t>
            </w:r>
          </w:p>
        </w:tc>
        <w:tc>
          <w:tcPr>
            <w:tcW w:w="2509" w:type="dxa"/>
          </w:tcPr>
          <w:p w14:paraId="3F7E3F23" w14:textId="77777777" w:rsidR="0050768A" w:rsidRDefault="0050768A">
            <w:pPr>
              <w:pStyle w:val="ConsPlusNormal"/>
            </w:pPr>
            <w:r>
              <w:t>лиофилизат для приготовления раствора для внутримышечного введения</w:t>
            </w:r>
          </w:p>
        </w:tc>
      </w:tr>
      <w:tr w:rsidR="0050768A" w14:paraId="4BE79F1E" w14:textId="77777777">
        <w:tc>
          <w:tcPr>
            <w:tcW w:w="904" w:type="dxa"/>
            <w:vMerge/>
          </w:tcPr>
          <w:p w14:paraId="3162B730" w14:textId="77777777" w:rsidR="0050768A" w:rsidRDefault="0050768A">
            <w:pPr>
              <w:spacing w:after="1" w:line="0" w:lineRule="atLeast"/>
            </w:pPr>
          </w:p>
        </w:tc>
        <w:tc>
          <w:tcPr>
            <w:tcW w:w="3964" w:type="dxa"/>
            <w:vMerge/>
          </w:tcPr>
          <w:p w14:paraId="331A7EEF" w14:textId="77777777" w:rsidR="0050768A" w:rsidRDefault="0050768A">
            <w:pPr>
              <w:spacing w:after="1" w:line="0" w:lineRule="atLeast"/>
            </w:pPr>
          </w:p>
        </w:tc>
        <w:tc>
          <w:tcPr>
            <w:tcW w:w="4252" w:type="dxa"/>
          </w:tcPr>
          <w:p w14:paraId="1A847024" w14:textId="77777777" w:rsidR="0050768A" w:rsidRDefault="0050768A">
            <w:pPr>
              <w:pStyle w:val="ConsPlusNormal"/>
            </w:pPr>
            <w:r>
              <w:t>корифоллитропин альфа</w:t>
            </w:r>
          </w:p>
        </w:tc>
        <w:tc>
          <w:tcPr>
            <w:tcW w:w="2509" w:type="dxa"/>
          </w:tcPr>
          <w:p w14:paraId="65CEDC55" w14:textId="77777777" w:rsidR="0050768A" w:rsidRDefault="0050768A">
            <w:pPr>
              <w:pStyle w:val="ConsPlusNormal"/>
            </w:pPr>
            <w:r>
              <w:t>раствор для подкожного введения</w:t>
            </w:r>
          </w:p>
        </w:tc>
      </w:tr>
      <w:tr w:rsidR="0050768A" w14:paraId="6724270A" w14:textId="77777777">
        <w:tc>
          <w:tcPr>
            <w:tcW w:w="904" w:type="dxa"/>
            <w:vMerge/>
          </w:tcPr>
          <w:p w14:paraId="0FD00D81" w14:textId="77777777" w:rsidR="0050768A" w:rsidRDefault="0050768A">
            <w:pPr>
              <w:spacing w:after="1" w:line="0" w:lineRule="atLeast"/>
            </w:pPr>
          </w:p>
        </w:tc>
        <w:tc>
          <w:tcPr>
            <w:tcW w:w="3964" w:type="dxa"/>
            <w:vMerge/>
          </w:tcPr>
          <w:p w14:paraId="3BA2CBE8" w14:textId="77777777" w:rsidR="0050768A" w:rsidRDefault="0050768A">
            <w:pPr>
              <w:spacing w:after="1" w:line="0" w:lineRule="atLeast"/>
            </w:pPr>
          </w:p>
        </w:tc>
        <w:tc>
          <w:tcPr>
            <w:tcW w:w="4252" w:type="dxa"/>
            <w:vMerge w:val="restart"/>
          </w:tcPr>
          <w:p w14:paraId="6F75460A" w14:textId="77777777" w:rsidR="0050768A" w:rsidRDefault="0050768A">
            <w:pPr>
              <w:pStyle w:val="ConsPlusNormal"/>
            </w:pPr>
            <w:r>
              <w:t>фоллитропин альфа</w:t>
            </w:r>
          </w:p>
        </w:tc>
        <w:tc>
          <w:tcPr>
            <w:tcW w:w="2509" w:type="dxa"/>
          </w:tcPr>
          <w:p w14:paraId="010CE7C5" w14:textId="77777777" w:rsidR="0050768A" w:rsidRDefault="0050768A">
            <w:pPr>
              <w:pStyle w:val="ConsPlusNormal"/>
            </w:pPr>
            <w:r>
              <w:t>лиофилизат для приготовления раствора для внутримышечного и подкожного введения</w:t>
            </w:r>
          </w:p>
        </w:tc>
      </w:tr>
      <w:tr w:rsidR="0050768A" w14:paraId="53E69E40" w14:textId="77777777">
        <w:tc>
          <w:tcPr>
            <w:tcW w:w="904" w:type="dxa"/>
            <w:vMerge/>
          </w:tcPr>
          <w:p w14:paraId="70FA867E" w14:textId="77777777" w:rsidR="0050768A" w:rsidRDefault="0050768A">
            <w:pPr>
              <w:spacing w:after="1" w:line="0" w:lineRule="atLeast"/>
            </w:pPr>
          </w:p>
        </w:tc>
        <w:tc>
          <w:tcPr>
            <w:tcW w:w="3964" w:type="dxa"/>
            <w:vMerge/>
          </w:tcPr>
          <w:p w14:paraId="56068F9A" w14:textId="77777777" w:rsidR="0050768A" w:rsidRDefault="0050768A">
            <w:pPr>
              <w:spacing w:after="1" w:line="0" w:lineRule="atLeast"/>
            </w:pPr>
          </w:p>
        </w:tc>
        <w:tc>
          <w:tcPr>
            <w:tcW w:w="4252" w:type="dxa"/>
            <w:vMerge/>
          </w:tcPr>
          <w:p w14:paraId="54BFDC4A" w14:textId="77777777" w:rsidR="0050768A" w:rsidRDefault="0050768A">
            <w:pPr>
              <w:spacing w:after="1" w:line="0" w:lineRule="atLeast"/>
            </w:pPr>
          </w:p>
        </w:tc>
        <w:tc>
          <w:tcPr>
            <w:tcW w:w="2509" w:type="dxa"/>
          </w:tcPr>
          <w:p w14:paraId="5F72D873" w14:textId="77777777" w:rsidR="0050768A" w:rsidRDefault="0050768A">
            <w:pPr>
              <w:pStyle w:val="ConsPlusNormal"/>
            </w:pPr>
            <w:r>
              <w:t>лиофилизат для приготовления раствора для подкожного введения</w:t>
            </w:r>
          </w:p>
        </w:tc>
      </w:tr>
      <w:tr w:rsidR="0050768A" w14:paraId="01DF1D83" w14:textId="77777777">
        <w:tc>
          <w:tcPr>
            <w:tcW w:w="904" w:type="dxa"/>
            <w:vMerge/>
          </w:tcPr>
          <w:p w14:paraId="5151DB5C" w14:textId="77777777" w:rsidR="0050768A" w:rsidRDefault="0050768A">
            <w:pPr>
              <w:spacing w:after="1" w:line="0" w:lineRule="atLeast"/>
            </w:pPr>
          </w:p>
        </w:tc>
        <w:tc>
          <w:tcPr>
            <w:tcW w:w="3964" w:type="dxa"/>
            <w:vMerge/>
          </w:tcPr>
          <w:p w14:paraId="4C5937A8" w14:textId="77777777" w:rsidR="0050768A" w:rsidRDefault="0050768A">
            <w:pPr>
              <w:spacing w:after="1" w:line="0" w:lineRule="atLeast"/>
            </w:pPr>
          </w:p>
        </w:tc>
        <w:tc>
          <w:tcPr>
            <w:tcW w:w="4252" w:type="dxa"/>
            <w:vMerge/>
          </w:tcPr>
          <w:p w14:paraId="15B8FCB4" w14:textId="77777777" w:rsidR="0050768A" w:rsidRDefault="0050768A">
            <w:pPr>
              <w:spacing w:after="1" w:line="0" w:lineRule="atLeast"/>
            </w:pPr>
          </w:p>
        </w:tc>
        <w:tc>
          <w:tcPr>
            <w:tcW w:w="2509" w:type="dxa"/>
          </w:tcPr>
          <w:p w14:paraId="74C3429B" w14:textId="77777777" w:rsidR="0050768A" w:rsidRDefault="0050768A">
            <w:pPr>
              <w:pStyle w:val="ConsPlusNormal"/>
            </w:pPr>
            <w:r>
              <w:t>раствор для подкожного введения</w:t>
            </w:r>
          </w:p>
        </w:tc>
      </w:tr>
      <w:tr w:rsidR="0050768A" w14:paraId="63688670" w14:textId="77777777">
        <w:tc>
          <w:tcPr>
            <w:tcW w:w="904" w:type="dxa"/>
            <w:vMerge/>
          </w:tcPr>
          <w:p w14:paraId="677BDEF6" w14:textId="77777777" w:rsidR="0050768A" w:rsidRDefault="0050768A">
            <w:pPr>
              <w:spacing w:after="1" w:line="0" w:lineRule="atLeast"/>
            </w:pPr>
          </w:p>
        </w:tc>
        <w:tc>
          <w:tcPr>
            <w:tcW w:w="3964" w:type="dxa"/>
            <w:vMerge/>
          </w:tcPr>
          <w:p w14:paraId="1625824D" w14:textId="77777777" w:rsidR="0050768A" w:rsidRDefault="0050768A">
            <w:pPr>
              <w:spacing w:after="1" w:line="0" w:lineRule="atLeast"/>
            </w:pPr>
          </w:p>
        </w:tc>
        <w:tc>
          <w:tcPr>
            <w:tcW w:w="4252" w:type="dxa"/>
          </w:tcPr>
          <w:p w14:paraId="380482EA" w14:textId="77777777" w:rsidR="0050768A" w:rsidRDefault="0050768A">
            <w:pPr>
              <w:pStyle w:val="ConsPlusNormal"/>
            </w:pPr>
            <w:r>
              <w:t>фоллитропин альфа + лутропин альфа</w:t>
            </w:r>
          </w:p>
        </w:tc>
        <w:tc>
          <w:tcPr>
            <w:tcW w:w="2509" w:type="dxa"/>
          </w:tcPr>
          <w:p w14:paraId="201F14AA" w14:textId="77777777" w:rsidR="0050768A" w:rsidRDefault="0050768A">
            <w:pPr>
              <w:pStyle w:val="ConsPlusNormal"/>
            </w:pPr>
            <w:r>
              <w:t>лиофилизат для приготовления раствора для подкожного введения</w:t>
            </w:r>
          </w:p>
        </w:tc>
      </w:tr>
      <w:tr w:rsidR="0050768A" w14:paraId="5408D013" w14:textId="77777777">
        <w:tc>
          <w:tcPr>
            <w:tcW w:w="904" w:type="dxa"/>
          </w:tcPr>
          <w:p w14:paraId="3BFA57DF" w14:textId="77777777" w:rsidR="0050768A" w:rsidRDefault="0050768A">
            <w:pPr>
              <w:pStyle w:val="ConsPlusNormal"/>
            </w:pPr>
            <w:r>
              <w:t>G03GB</w:t>
            </w:r>
          </w:p>
        </w:tc>
        <w:tc>
          <w:tcPr>
            <w:tcW w:w="3964" w:type="dxa"/>
          </w:tcPr>
          <w:p w14:paraId="0E09D00B" w14:textId="77777777" w:rsidR="0050768A" w:rsidRDefault="0050768A">
            <w:pPr>
              <w:pStyle w:val="ConsPlusNormal"/>
            </w:pPr>
            <w:r>
              <w:t>синтетические стимуляторы овуляции</w:t>
            </w:r>
          </w:p>
        </w:tc>
        <w:tc>
          <w:tcPr>
            <w:tcW w:w="4252" w:type="dxa"/>
          </w:tcPr>
          <w:p w14:paraId="297EFB28" w14:textId="77777777" w:rsidR="0050768A" w:rsidRDefault="0050768A">
            <w:pPr>
              <w:pStyle w:val="ConsPlusNormal"/>
            </w:pPr>
            <w:r>
              <w:t xml:space="preserve">кломифен </w:t>
            </w:r>
            <w:hyperlink w:anchor="P15378" w:history="1">
              <w:r>
                <w:rPr>
                  <w:color w:val="0000FF"/>
                </w:rPr>
                <w:t>&lt;**&gt;</w:t>
              </w:r>
            </w:hyperlink>
          </w:p>
        </w:tc>
        <w:tc>
          <w:tcPr>
            <w:tcW w:w="2509" w:type="dxa"/>
          </w:tcPr>
          <w:p w14:paraId="0775FA1D" w14:textId="77777777" w:rsidR="0050768A" w:rsidRDefault="0050768A">
            <w:pPr>
              <w:pStyle w:val="ConsPlusNormal"/>
            </w:pPr>
            <w:r>
              <w:t>таблетки</w:t>
            </w:r>
          </w:p>
        </w:tc>
      </w:tr>
      <w:tr w:rsidR="0050768A" w14:paraId="29A25EF2" w14:textId="77777777">
        <w:tc>
          <w:tcPr>
            <w:tcW w:w="904" w:type="dxa"/>
          </w:tcPr>
          <w:p w14:paraId="712342D0" w14:textId="77777777" w:rsidR="0050768A" w:rsidRDefault="0050768A">
            <w:pPr>
              <w:pStyle w:val="ConsPlusNormal"/>
            </w:pPr>
            <w:r>
              <w:t>G03H</w:t>
            </w:r>
          </w:p>
        </w:tc>
        <w:tc>
          <w:tcPr>
            <w:tcW w:w="3964" w:type="dxa"/>
          </w:tcPr>
          <w:p w14:paraId="70C72490" w14:textId="77777777" w:rsidR="0050768A" w:rsidRDefault="0050768A">
            <w:pPr>
              <w:pStyle w:val="ConsPlusNormal"/>
            </w:pPr>
            <w:r>
              <w:t>антиандрогены</w:t>
            </w:r>
          </w:p>
        </w:tc>
        <w:tc>
          <w:tcPr>
            <w:tcW w:w="4252" w:type="dxa"/>
          </w:tcPr>
          <w:p w14:paraId="22D2A405" w14:textId="77777777" w:rsidR="0050768A" w:rsidRDefault="0050768A">
            <w:pPr>
              <w:pStyle w:val="ConsPlusNormal"/>
            </w:pPr>
          </w:p>
        </w:tc>
        <w:tc>
          <w:tcPr>
            <w:tcW w:w="2509" w:type="dxa"/>
          </w:tcPr>
          <w:p w14:paraId="05EB2977" w14:textId="77777777" w:rsidR="0050768A" w:rsidRDefault="0050768A">
            <w:pPr>
              <w:pStyle w:val="ConsPlusNormal"/>
            </w:pPr>
          </w:p>
        </w:tc>
      </w:tr>
      <w:tr w:rsidR="0050768A" w14:paraId="00A3D4E1" w14:textId="77777777">
        <w:tc>
          <w:tcPr>
            <w:tcW w:w="904" w:type="dxa"/>
            <w:vMerge w:val="restart"/>
          </w:tcPr>
          <w:p w14:paraId="552143E7" w14:textId="77777777" w:rsidR="0050768A" w:rsidRDefault="0050768A">
            <w:pPr>
              <w:pStyle w:val="ConsPlusNormal"/>
            </w:pPr>
            <w:r>
              <w:t>G03HA</w:t>
            </w:r>
          </w:p>
        </w:tc>
        <w:tc>
          <w:tcPr>
            <w:tcW w:w="3964" w:type="dxa"/>
            <w:vMerge w:val="restart"/>
          </w:tcPr>
          <w:p w14:paraId="7836D486" w14:textId="77777777" w:rsidR="0050768A" w:rsidRDefault="0050768A">
            <w:pPr>
              <w:pStyle w:val="ConsPlusNormal"/>
            </w:pPr>
            <w:r>
              <w:t>антиандрогены</w:t>
            </w:r>
          </w:p>
        </w:tc>
        <w:tc>
          <w:tcPr>
            <w:tcW w:w="4252" w:type="dxa"/>
            <w:vMerge w:val="restart"/>
          </w:tcPr>
          <w:p w14:paraId="6A841030" w14:textId="77777777" w:rsidR="0050768A" w:rsidRDefault="0050768A">
            <w:pPr>
              <w:pStyle w:val="ConsPlusNormal"/>
            </w:pPr>
            <w:r>
              <w:t xml:space="preserve">ципротерон </w:t>
            </w:r>
            <w:hyperlink w:anchor="P15378" w:history="1">
              <w:r>
                <w:rPr>
                  <w:color w:val="0000FF"/>
                </w:rPr>
                <w:t>&lt;**&gt;</w:t>
              </w:r>
            </w:hyperlink>
          </w:p>
        </w:tc>
        <w:tc>
          <w:tcPr>
            <w:tcW w:w="2509" w:type="dxa"/>
          </w:tcPr>
          <w:p w14:paraId="676DF6D9" w14:textId="77777777" w:rsidR="0050768A" w:rsidRDefault="0050768A">
            <w:pPr>
              <w:pStyle w:val="ConsPlusNormal"/>
            </w:pPr>
            <w:r>
              <w:t>раствор для внутримышечного введения масляный</w:t>
            </w:r>
          </w:p>
        </w:tc>
      </w:tr>
      <w:tr w:rsidR="0050768A" w14:paraId="14AB291F" w14:textId="77777777">
        <w:tc>
          <w:tcPr>
            <w:tcW w:w="904" w:type="dxa"/>
            <w:vMerge/>
          </w:tcPr>
          <w:p w14:paraId="282A5A63" w14:textId="77777777" w:rsidR="0050768A" w:rsidRDefault="0050768A">
            <w:pPr>
              <w:spacing w:after="1" w:line="0" w:lineRule="atLeast"/>
            </w:pPr>
          </w:p>
        </w:tc>
        <w:tc>
          <w:tcPr>
            <w:tcW w:w="3964" w:type="dxa"/>
            <w:vMerge/>
          </w:tcPr>
          <w:p w14:paraId="7BDA469A" w14:textId="77777777" w:rsidR="0050768A" w:rsidRDefault="0050768A">
            <w:pPr>
              <w:spacing w:after="1" w:line="0" w:lineRule="atLeast"/>
            </w:pPr>
          </w:p>
        </w:tc>
        <w:tc>
          <w:tcPr>
            <w:tcW w:w="4252" w:type="dxa"/>
            <w:vMerge/>
          </w:tcPr>
          <w:p w14:paraId="7FD387F3" w14:textId="77777777" w:rsidR="0050768A" w:rsidRDefault="0050768A">
            <w:pPr>
              <w:spacing w:after="1" w:line="0" w:lineRule="atLeast"/>
            </w:pPr>
          </w:p>
        </w:tc>
        <w:tc>
          <w:tcPr>
            <w:tcW w:w="2509" w:type="dxa"/>
          </w:tcPr>
          <w:p w14:paraId="71138390" w14:textId="77777777" w:rsidR="0050768A" w:rsidRDefault="0050768A">
            <w:pPr>
              <w:pStyle w:val="ConsPlusNormal"/>
            </w:pPr>
            <w:r>
              <w:t>таблетки</w:t>
            </w:r>
          </w:p>
        </w:tc>
      </w:tr>
      <w:tr w:rsidR="0050768A" w14:paraId="4558A892" w14:textId="77777777">
        <w:tc>
          <w:tcPr>
            <w:tcW w:w="904" w:type="dxa"/>
          </w:tcPr>
          <w:p w14:paraId="05553CD8" w14:textId="77777777" w:rsidR="0050768A" w:rsidRDefault="0050768A">
            <w:pPr>
              <w:pStyle w:val="ConsPlusNormal"/>
            </w:pPr>
            <w:r>
              <w:t>G04</w:t>
            </w:r>
          </w:p>
        </w:tc>
        <w:tc>
          <w:tcPr>
            <w:tcW w:w="3964" w:type="dxa"/>
          </w:tcPr>
          <w:p w14:paraId="320BCEE3" w14:textId="77777777" w:rsidR="0050768A" w:rsidRDefault="0050768A">
            <w:pPr>
              <w:pStyle w:val="ConsPlusNormal"/>
            </w:pPr>
            <w:r>
              <w:t>препараты, применяемые в урологии</w:t>
            </w:r>
          </w:p>
        </w:tc>
        <w:tc>
          <w:tcPr>
            <w:tcW w:w="4252" w:type="dxa"/>
          </w:tcPr>
          <w:p w14:paraId="0A0C9896" w14:textId="77777777" w:rsidR="0050768A" w:rsidRDefault="0050768A">
            <w:pPr>
              <w:pStyle w:val="ConsPlusNormal"/>
            </w:pPr>
          </w:p>
        </w:tc>
        <w:tc>
          <w:tcPr>
            <w:tcW w:w="2509" w:type="dxa"/>
          </w:tcPr>
          <w:p w14:paraId="204655DC" w14:textId="77777777" w:rsidR="0050768A" w:rsidRDefault="0050768A">
            <w:pPr>
              <w:pStyle w:val="ConsPlusNormal"/>
            </w:pPr>
          </w:p>
        </w:tc>
      </w:tr>
      <w:tr w:rsidR="0050768A" w14:paraId="2F3D8626" w14:textId="77777777">
        <w:tc>
          <w:tcPr>
            <w:tcW w:w="904" w:type="dxa"/>
          </w:tcPr>
          <w:p w14:paraId="7547C619" w14:textId="77777777" w:rsidR="0050768A" w:rsidRDefault="0050768A">
            <w:pPr>
              <w:pStyle w:val="ConsPlusNormal"/>
            </w:pPr>
            <w:r>
              <w:t>G04B</w:t>
            </w:r>
          </w:p>
        </w:tc>
        <w:tc>
          <w:tcPr>
            <w:tcW w:w="3964" w:type="dxa"/>
          </w:tcPr>
          <w:p w14:paraId="5D879DD9" w14:textId="77777777" w:rsidR="0050768A" w:rsidRDefault="0050768A">
            <w:pPr>
              <w:pStyle w:val="ConsPlusNormal"/>
            </w:pPr>
            <w:r>
              <w:t>препараты, применяемые в урологии</w:t>
            </w:r>
          </w:p>
        </w:tc>
        <w:tc>
          <w:tcPr>
            <w:tcW w:w="4252" w:type="dxa"/>
          </w:tcPr>
          <w:p w14:paraId="36BF75E9" w14:textId="77777777" w:rsidR="0050768A" w:rsidRDefault="0050768A">
            <w:pPr>
              <w:pStyle w:val="ConsPlusNormal"/>
            </w:pPr>
          </w:p>
        </w:tc>
        <w:tc>
          <w:tcPr>
            <w:tcW w:w="2509" w:type="dxa"/>
          </w:tcPr>
          <w:p w14:paraId="6A1B2A95" w14:textId="77777777" w:rsidR="0050768A" w:rsidRDefault="0050768A">
            <w:pPr>
              <w:pStyle w:val="ConsPlusNormal"/>
            </w:pPr>
          </w:p>
        </w:tc>
      </w:tr>
      <w:tr w:rsidR="0050768A" w14:paraId="004419FC" w14:textId="77777777">
        <w:tc>
          <w:tcPr>
            <w:tcW w:w="904" w:type="dxa"/>
          </w:tcPr>
          <w:p w14:paraId="6650287C" w14:textId="77777777" w:rsidR="0050768A" w:rsidRDefault="0050768A">
            <w:pPr>
              <w:pStyle w:val="ConsPlusNormal"/>
            </w:pPr>
            <w:r>
              <w:t>G04BD</w:t>
            </w:r>
          </w:p>
        </w:tc>
        <w:tc>
          <w:tcPr>
            <w:tcW w:w="3964" w:type="dxa"/>
          </w:tcPr>
          <w:p w14:paraId="2C2DFE3B" w14:textId="77777777" w:rsidR="0050768A" w:rsidRDefault="0050768A">
            <w:pPr>
              <w:pStyle w:val="ConsPlusNormal"/>
            </w:pPr>
            <w:r>
              <w:t>средства для лечения учащенного мочеиспускания и недержания мочи</w:t>
            </w:r>
          </w:p>
        </w:tc>
        <w:tc>
          <w:tcPr>
            <w:tcW w:w="4252" w:type="dxa"/>
          </w:tcPr>
          <w:p w14:paraId="7B7EE776" w14:textId="77777777" w:rsidR="0050768A" w:rsidRDefault="0050768A">
            <w:pPr>
              <w:pStyle w:val="ConsPlusNormal"/>
            </w:pPr>
            <w:r>
              <w:t xml:space="preserve">солифенацин </w:t>
            </w:r>
            <w:hyperlink w:anchor="P15377" w:history="1">
              <w:r>
                <w:rPr>
                  <w:color w:val="0000FF"/>
                </w:rPr>
                <w:t>&lt;*&gt;</w:t>
              </w:r>
            </w:hyperlink>
          </w:p>
        </w:tc>
        <w:tc>
          <w:tcPr>
            <w:tcW w:w="2509" w:type="dxa"/>
          </w:tcPr>
          <w:p w14:paraId="4E828564" w14:textId="77777777" w:rsidR="0050768A" w:rsidRDefault="0050768A">
            <w:pPr>
              <w:pStyle w:val="ConsPlusNormal"/>
            </w:pPr>
            <w:r>
              <w:t>таблетки, покрытые пленочной оболочкой</w:t>
            </w:r>
          </w:p>
        </w:tc>
      </w:tr>
      <w:tr w:rsidR="0050768A" w14:paraId="21F3374A" w14:textId="77777777">
        <w:tc>
          <w:tcPr>
            <w:tcW w:w="904" w:type="dxa"/>
          </w:tcPr>
          <w:p w14:paraId="4FA5850E" w14:textId="77777777" w:rsidR="0050768A" w:rsidRDefault="0050768A">
            <w:pPr>
              <w:pStyle w:val="ConsPlusNormal"/>
            </w:pPr>
            <w:r>
              <w:t>G04C</w:t>
            </w:r>
          </w:p>
        </w:tc>
        <w:tc>
          <w:tcPr>
            <w:tcW w:w="3964" w:type="dxa"/>
          </w:tcPr>
          <w:p w14:paraId="1BEE3FE2" w14:textId="77777777" w:rsidR="0050768A" w:rsidRDefault="0050768A">
            <w:pPr>
              <w:pStyle w:val="ConsPlusNormal"/>
            </w:pPr>
            <w:r>
              <w:t>препараты для лечения доброкачественной гиперплазии предстательной железы</w:t>
            </w:r>
          </w:p>
        </w:tc>
        <w:tc>
          <w:tcPr>
            <w:tcW w:w="4252" w:type="dxa"/>
          </w:tcPr>
          <w:p w14:paraId="1E158224" w14:textId="77777777" w:rsidR="0050768A" w:rsidRDefault="0050768A">
            <w:pPr>
              <w:pStyle w:val="ConsPlusNormal"/>
            </w:pPr>
          </w:p>
        </w:tc>
        <w:tc>
          <w:tcPr>
            <w:tcW w:w="2509" w:type="dxa"/>
          </w:tcPr>
          <w:p w14:paraId="3A2E6C08" w14:textId="77777777" w:rsidR="0050768A" w:rsidRDefault="0050768A">
            <w:pPr>
              <w:pStyle w:val="ConsPlusNormal"/>
            </w:pPr>
          </w:p>
        </w:tc>
      </w:tr>
      <w:tr w:rsidR="0050768A" w14:paraId="00C1ACC8" w14:textId="77777777">
        <w:tc>
          <w:tcPr>
            <w:tcW w:w="904" w:type="dxa"/>
            <w:vMerge w:val="restart"/>
          </w:tcPr>
          <w:p w14:paraId="0A9CD732" w14:textId="77777777" w:rsidR="0050768A" w:rsidRDefault="0050768A">
            <w:pPr>
              <w:pStyle w:val="ConsPlusNormal"/>
            </w:pPr>
            <w:r>
              <w:t>G04CA</w:t>
            </w:r>
          </w:p>
        </w:tc>
        <w:tc>
          <w:tcPr>
            <w:tcW w:w="3964" w:type="dxa"/>
            <w:vMerge w:val="restart"/>
          </w:tcPr>
          <w:p w14:paraId="3DF84D51" w14:textId="77777777" w:rsidR="0050768A" w:rsidRDefault="0050768A">
            <w:pPr>
              <w:pStyle w:val="ConsPlusNormal"/>
            </w:pPr>
            <w:r>
              <w:t xml:space="preserve">альфа-адреноблокаторы </w:t>
            </w:r>
            <w:hyperlink w:anchor="P15377" w:history="1">
              <w:r>
                <w:rPr>
                  <w:color w:val="0000FF"/>
                </w:rPr>
                <w:t>&lt;*&gt;</w:t>
              </w:r>
            </w:hyperlink>
          </w:p>
        </w:tc>
        <w:tc>
          <w:tcPr>
            <w:tcW w:w="4252" w:type="dxa"/>
            <w:vMerge w:val="restart"/>
          </w:tcPr>
          <w:p w14:paraId="79BAE015" w14:textId="77777777" w:rsidR="0050768A" w:rsidRDefault="0050768A">
            <w:pPr>
              <w:pStyle w:val="ConsPlusNormal"/>
            </w:pPr>
            <w:r>
              <w:t>алфузозин</w:t>
            </w:r>
          </w:p>
        </w:tc>
        <w:tc>
          <w:tcPr>
            <w:tcW w:w="2509" w:type="dxa"/>
          </w:tcPr>
          <w:p w14:paraId="113386A9" w14:textId="77777777" w:rsidR="0050768A" w:rsidRDefault="0050768A">
            <w:pPr>
              <w:pStyle w:val="ConsPlusNormal"/>
            </w:pPr>
            <w:r>
              <w:t>таблетки пролонгированного действия</w:t>
            </w:r>
          </w:p>
        </w:tc>
      </w:tr>
      <w:tr w:rsidR="0050768A" w14:paraId="7428FFD6" w14:textId="77777777">
        <w:tc>
          <w:tcPr>
            <w:tcW w:w="904" w:type="dxa"/>
            <w:vMerge/>
          </w:tcPr>
          <w:p w14:paraId="210E2EA7" w14:textId="77777777" w:rsidR="0050768A" w:rsidRDefault="0050768A">
            <w:pPr>
              <w:spacing w:after="1" w:line="0" w:lineRule="atLeast"/>
            </w:pPr>
          </w:p>
        </w:tc>
        <w:tc>
          <w:tcPr>
            <w:tcW w:w="3964" w:type="dxa"/>
            <w:vMerge/>
          </w:tcPr>
          <w:p w14:paraId="382086C6" w14:textId="77777777" w:rsidR="0050768A" w:rsidRDefault="0050768A">
            <w:pPr>
              <w:spacing w:after="1" w:line="0" w:lineRule="atLeast"/>
            </w:pPr>
          </w:p>
        </w:tc>
        <w:tc>
          <w:tcPr>
            <w:tcW w:w="4252" w:type="dxa"/>
            <w:vMerge/>
          </w:tcPr>
          <w:p w14:paraId="52DF318F" w14:textId="77777777" w:rsidR="0050768A" w:rsidRDefault="0050768A">
            <w:pPr>
              <w:spacing w:after="1" w:line="0" w:lineRule="atLeast"/>
            </w:pPr>
          </w:p>
        </w:tc>
        <w:tc>
          <w:tcPr>
            <w:tcW w:w="2509" w:type="dxa"/>
          </w:tcPr>
          <w:p w14:paraId="577D1204" w14:textId="77777777" w:rsidR="0050768A" w:rsidRDefault="0050768A">
            <w:pPr>
              <w:pStyle w:val="ConsPlusNormal"/>
            </w:pPr>
            <w:r>
              <w:t>таблетки пролонгированного действия, покрытые оболочкой</w:t>
            </w:r>
          </w:p>
        </w:tc>
      </w:tr>
      <w:tr w:rsidR="0050768A" w14:paraId="52E06A42" w14:textId="77777777">
        <w:tc>
          <w:tcPr>
            <w:tcW w:w="904" w:type="dxa"/>
            <w:vMerge/>
          </w:tcPr>
          <w:p w14:paraId="63EBB385" w14:textId="77777777" w:rsidR="0050768A" w:rsidRDefault="0050768A">
            <w:pPr>
              <w:spacing w:after="1" w:line="0" w:lineRule="atLeast"/>
            </w:pPr>
          </w:p>
        </w:tc>
        <w:tc>
          <w:tcPr>
            <w:tcW w:w="3964" w:type="dxa"/>
            <w:vMerge/>
          </w:tcPr>
          <w:p w14:paraId="6452DC0B" w14:textId="77777777" w:rsidR="0050768A" w:rsidRDefault="0050768A">
            <w:pPr>
              <w:spacing w:after="1" w:line="0" w:lineRule="atLeast"/>
            </w:pPr>
          </w:p>
        </w:tc>
        <w:tc>
          <w:tcPr>
            <w:tcW w:w="4252" w:type="dxa"/>
            <w:vMerge/>
          </w:tcPr>
          <w:p w14:paraId="59D06CF5" w14:textId="77777777" w:rsidR="0050768A" w:rsidRDefault="0050768A">
            <w:pPr>
              <w:spacing w:after="1" w:line="0" w:lineRule="atLeast"/>
            </w:pPr>
          </w:p>
        </w:tc>
        <w:tc>
          <w:tcPr>
            <w:tcW w:w="2509" w:type="dxa"/>
          </w:tcPr>
          <w:p w14:paraId="2BF0E07A" w14:textId="77777777" w:rsidR="0050768A" w:rsidRDefault="0050768A">
            <w:pPr>
              <w:pStyle w:val="ConsPlusNormal"/>
            </w:pPr>
            <w:r>
              <w:t>таблетки с пролонгированным высвобождением</w:t>
            </w:r>
          </w:p>
        </w:tc>
      </w:tr>
      <w:tr w:rsidR="0050768A" w14:paraId="203B31CF" w14:textId="77777777">
        <w:tc>
          <w:tcPr>
            <w:tcW w:w="904" w:type="dxa"/>
            <w:vMerge/>
          </w:tcPr>
          <w:p w14:paraId="065939D3" w14:textId="77777777" w:rsidR="0050768A" w:rsidRDefault="0050768A">
            <w:pPr>
              <w:spacing w:after="1" w:line="0" w:lineRule="atLeast"/>
            </w:pPr>
          </w:p>
        </w:tc>
        <w:tc>
          <w:tcPr>
            <w:tcW w:w="3964" w:type="dxa"/>
            <w:vMerge/>
          </w:tcPr>
          <w:p w14:paraId="280C10F2" w14:textId="77777777" w:rsidR="0050768A" w:rsidRDefault="0050768A">
            <w:pPr>
              <w:spacing w:after="1" w:line="0" w:lineRule="atLeast"/>
            </w:pPr>
          </w:p>
        </w:tc>
        <w:tc>
          <w:tcPr>
            <w:tcW w:w="4252" w:type="dxa"/>
            <w:vMerge/>
          </w:tcPr>
          <w:p w14:paraId="71F2DDB7" w14:textId="77777777" w:rsidR="0050768A" w:rsidRDefault="0050768A">
            <w:pPr>
              <w:spacing w:after="1" w:line="0" w:lineRule="atLeast"/>
            </w:pPr>
          </w:p>
        </w:tc>
        <w:tc>
          <w:tcPr>
            <w:tcW w:w="2509" w:type="dxa"/>
          </w:tcPr>
          <w:p w14:paraId="0D30B277" w14:textId="77777777" w:rsidR="0050768A" w:rsidRDefault="0050768A">
            <w:pPr>
              <w:pStyle w:val="ConsPlusNormal"/>
            </w:pPr>
            <w:r>
              <w:t>таблетки с контролируемым высвобождением, покрытые оболочкой</w:t>
            </w:r>
          </w:p>
        </w:tc>
      </w:tr>
      <w:tr w:rsidR="0050768A" w14:paraId="34A1AFB2" w14:textId="77777777">
        <w:tc>
          <w:tcPr>
            <w:tcW w:w="904" w:type="dxa"/>
            <w:vMerge/>
          </w:tcPr>
          <w:p w14:paraId="19F29CFB" w14:textId="77777777" w:rsidR="0050768A" w:rsidRDefault="0050768A">
            <w:pPr>
              <w:spacing w:after="1" w:line="0" w:lineRule="atLeast"/>
            </w:pPr>
          </w:p>
        </w:tc>
        <w:tc>
          <w:tcPr>
            <w:tcW w:w="3964" w:type="dxa"/>
            <w:vMerge/>
          </w:tcPr>
          <w:p w14:paraId="0B7D074D" w14:textId="77777777" w:rsidR="0050768A" w:rsidRDefault="0050768A">
            <w:pPr>
              <w:spacing w:after="1" w:line="0" w:lineRule="atLeast"/>
            </w:pPr>
          </w:p>
        </w:tc>
        <w:tc>
          <w:tcPr>
            <w:tcW w:w="4252" w:type="dxa"/>
            <w:vMerge w:val="restart"/>
          </w:tcPr>
          <w:p w14:paraId="568DDEB3" w14:textId="77777777" w:rsidR="0050768A" w:rsidRDefault="0050768A">
            <w:pPr>
              <w:pStyle w:val="ConsPlusNormal"/>
            </w:pPr>
            <w:r>
              <w:t>тамсулозин</w:t>
            </w:r>
          </w:p>
        </w:tc>
        <w:tc>
          <w:tcPr>
            <w:tcW w:w="2509" w:type="dxa"/>
          </w:tcPr>
          <w:p w14:paraId="1BA56F0B" w14:textId="77777777" w:rsidR="0050768A" w:rsidRDefault="0050768A">
            <w:pPr>
              <w:pStyle w:val="ConsPlusNormal"/>
            </w:pPr>
            <w:r>
              <w:t>капсулы кишечнорастворимые с пролонгированным высвобождением</w:t>
            </w:r>
          </w:p>
        </w:tc>
      </w:tr>
      <w:tr w:rsidR="0050768A" w14:paraId="6E1CBA00" w14:textId="77777777">
        <w:tc>
          <w:tcPr>
            <w:tcW w:w="904" w:type="dxa"/>
            <w:vMerge/>
          </w:tcPr>
          <w:p w14:paraId="39DE0A12" w14:textId="77777777" w:rsidR="0050768A" w:rsidRDefault="0050768A">
            <w:pPr>
              <w:spacing w:after="1" w:line="0" w:lineRule="atLeast"/>
            </w:pPr>
          </w:p>
        </w:tc>
        <w:tc>
          <w:tcPr>
            <w:tcW w:w="3964" w:type="dxa"/>
            <w:vMerge/>
          </w:tcPr>
          <w:p w14:paraId="1635162E" w14:textId="77777777" w:rsidR="0050768A" w:rsidRDefault="0050768A">
            <w:pPr>
              <w:spacing w:after="1" w:line="0" w:lineRule="atLeast"/>
            </w:pPr>
          </w:p>
        </w:tc>
        <w:tc>
          <w:tcPr>
            <w:tcW w:w="4252" w:type="dxa"/>
            <w:vMerge/>
          </w:tcPr>
          <w:p w14:paraId="0DA09AB0" w14:textId="77777777" w:rsidR="0050768A" w:rsidRDefault="0050768A">
            <w:pPr>
              <w:spacing w:after="1" w:line="0" w:lineRule="atLeast"/>
            </w:pPr>
          </w:p>
        </w:tc>
        <w:tc>
          <w:tcPr>
            <w:tcW w:w="2509" w:type="dxa"/>
          </w:tcPr>
          <w:p w14:paraId="655AF959" w14:textId="77777777" w:rsidR="0050768A" w:rsidRDefault="0050768A">
            <w:pPr>
              <w:pStyle w:val="ConsPlusNormal"/>
            </w:pPr>
            <w:r>
              <w:t>капсулы пролонгированного действия</w:t>
            </w:r>
          </w:p>
        </w:tc>
      </w:tr>
      <w:tr w:rsidR="0050768A" w14:paraId="6621D6BA" w14:textId="77777777">
        <w:tc>
          <w:tcPr>
            <w:tcW w:w="904" w:type="dxa"/>
            <w:vMerge/>
          </w:tcPr>
          <w:p w14:paraId="5F1876B4" w14:textId="77777777" w:rsidR="0050768A" w:rsidRDefault="0050768A">
            <w:pPr>
              <w:spacing w:after="1" w:line="0" w:lineRule="atLeast"/>
            </w:pPr>
          </w:p>
        </w:tc>
        <w:tc>
          <w:tcPr>
            <w:tcW w:w="3964" w:type="dxa"/>
            <w:vMerge/>
          </w:tcPr>
          <w:p w14:paraId="488EB606" w14:textId="77777777" w:rsidR="0050768A" w:rsidRDefault="0050768A">
            <w:pPr>
              <w:spacing w:after="1" w:line="0" w:lineRule="atLeast"/>
            </w:pPr>
          </w:p>
        </w:tc>
        <w:tc>
          <w:tcPr>
            <w:tcW w:w="4252" w:type="dxa"/>
            <w:vMerge/>
          </w:tcPr>
          <w:p w14:paraId="25E9EDD5" w14:textId="77777777" w:rsidR="0050768A" w:rsidRDefault="0050768A">
            <w:pPr>
              <w:spacing w:after="1" w:line="0" w:lineRule="atLeast"/>
            </w:pPr>
          </w:p>
        </w:tc>
        <w:tc>
          <w:tcPr>
            <w:tcW w:w="2509" w:type="dxa"/>
          </w:tcPr>
          <w:p w14:paraId="1A55BC34" w14:textId="77777777" w:rsidR="0050768A" w:rsidRDefault="0050768A">
            <w:pPr>
              <w:pStyle w:val="ConsPlusNormal"/>
            </w:pPr>
            <w:r>
              <w:t>капсулы с модифицированным высвобождением</w:t>
            </w:r>
          </w:p>
        </w:tc>
      </w:tr>
      <w:tr w:rsidR="0050768A" w14:paraId="4F0E7597" w14:textId="77777777">
        <w:tc>
          <w:tcPr>
            <w:tcW w:w="904" w:type="dxa"/>
            <w:vMerge/>
          </w:tcPr>
          <w:p w14:paraId="3B37947B" w14:textId="77777777" w:rsidR="0050768A" w:rsidRDefault="0050768A">
            <w:pPr>
              <w:spacing w:after="1" w:line="0" w:lineRule="atLeast"/>
            </w:pPr>
          </w:p>
        </w:tc>
        <w:tc>
          <w:tcPr>
            <w:tcW w:w="3964" w:type="dxa"/>
            <w:vMerge/>
          </w:tcPr>
          <w:p w14:paraId="5E4816A3" w14:textId="77777777" w:rsidR="0050768A" w:rsidRDefault="0050768A">
            <w:pPr>
              <w:spacing w:after="1" w:line="0" w:lineRule="atLeast"/>
            </w:pPr>
          </w:p>
        </w:tc>
        <w:tc>
          <w:tcPr>
            <w:tcW w:w="4252" w:type="dxa"/>
            <w:vMerge/>
          </w:tcPr>
          <w:p w14:paraId="0E9950E5" w14:textId="77777777" w:rsidR="0050768A" w:rsidRDefault="0050768A">
            <w:pPr>
              <w:spacing w:after="1" w:line="0" w:lineRule="atLeast"/>
            </w:pPr>
          </w:p>
        </w:tc>
        <w:tc>
          <w:tcPr>
            <w:tcW w:w="2509" w:type="dxa"/>
          </w:tcPr>
          <w:p w14:paraId="2AC12753" w14:textId="77777777" w:rsidR="0050768A" w:rsidRDefault="0050768A">
            <w:pPr>
              <w:pStyle w:val="ConsPlusNormal"/>
            </w:pPr>
            <w:r>
              <w:t>капсулы с пролонгированным высвобождением</w:t>
            </w:r>
          </w:p>
        </w:tc>
      </w:tr>
      <w:tr w:rsidR="0050768A" w14:paraId="5FC54D4B" w14:textId="77777777">
        <w:tc>
          <w:tcPr>
            <w:tcW w:w="904" w:type="dxa"/>
            <w:vMerge/>
          </w:tcPr>
          <w:p w14:paraId="78C204E8" w14:textId="77777777" w:rsidR="0050768A" w:rsidRDefault="0050768A">
            <w:pPr>
              <w:spacing w:after="1" w:line="0" w:lineRule="atLeast"/>
            </w:pPr>
          </w:p>
        </w:tc>
        <w:tc>
          <w:tcPr>
            <w:tcW w:w="3964" w:type="dxa"/>
            <w:vMerge/>
          </w:tcPr>
          <w:p w14:paraId="46433D6E" w14:textId="77777777" w:rsidR="0050768A" w:rsidRDefault="0050768A">
            <w:pPr>
              <w:spacing w:after="1" w:line="0" w:lineRule="atLeast"/>
            </w:pPr>
          </w:p>
        </w:tc>
        <w:tc>
          <w:tcPr>
            <w:tcW w:w="4252" w:type="dxa"/>
            <w:vMerge/>
          </w:tcPr>
          <w:p w14:paraId="1C987643" w14:textId="77777777" w:rsidR="0050768A" w:rsidRDefault="0050768A">
            <w:pPr>
              <w:spacing w:after="1" w:line="0" w:lineRule="atLeast"/>
            </w:pPr>
          </w:p>
        </w:tc>
        <w:tc>
          <w:tcPr>
            <w:tcW w:w="2509" w:type="dxa"/>
          </w:tcPr>
          <w:p w14:paraId="1FFD9EE4" w14:textId="77777777" w:rsidR="0050768A" w:rsidRDefault="0050768A">
            <w:pPr>
              <w:pStyle w:val="ConsPlusNormal"/>
            </w:pPr>
            <w:r>
              <w:t>таблетки с контролируемым высвобождением, покрытые оболочкой</w:t>
            </w:r>
          </w:p>
        </w:tc>
      </w:tr>
      <w:tr w:rsidR="0050768A" w14:paraId="1018D5FE" w14:textId="77777777">
        <w:tc>
          <w:tcPr>
            <w:tcW w:w="904" w:type="dxa"/>
            <w:vMerge/>
          </w:tcPr>
          <w:p w14:paraId="2F33267D" w14:textId="77777777" w:rsidR="0050768A" w:rsidRDefault="0050768A">
            <w:pPr>
              <w:spacing w:after="1" w:line="0" w:lineRule="atLeast"/>
            </w:pPr>
          </w:p>
        </w:tc>
        <w:tc>
          <w:tcPr>
            <w:tcW w:w="3964" w:type="dxa"/>
            <w:vMerge/>
          </w:tcPr>
          <w:p w14:paraId="585866FF" w14:textId="77777777" w:rsidR="0050768A" w:rsidRDefault="0050768A">
            <w:pPr>
              <w:spacing w:after="1" w:line="0" w:lineRule="atLeast"/>
            </w:pPr>
          </w:p>
        </w:tc>
        <w:tc>
          <w:tcPr>
            <w:tcW w:w="4252" w:type="dxa"/>
            <w:vMerge/>
          </w:tcPr>
          <w:p w14:paraId="52741974" w14:textId="77777777" w:rsidR="0050768A" w:rsidRDefault="0050768A">
            <w:pPr>
              <w:spacing w:after="1" w:line="0" w:lineRule="atLeast"/>
            </w:pPr>
          </w:p>
        </w:tc>
        <w:tc>
          <w:tcPr>
            <w:tcW w:w="2509" w:type="dxa"/>
          </w:tcPr>
          <w:p w14:paraId="4B0168A8" w14:textId="77777777" w:rsidR="0050768A" w:rsidRDefault="0050768A">
            <w:pPr>
              <w:pStyle w:val="ConsPlusNormal"/>
            </w:pPr>
            <w:r>
              <w:t>таблетки с пролонгированным высвобождением, покрытые пленочной оболочкой</w:t>
            </w:r>
          </w:p>
        </w:tc>
      </w:tr>
      <w:tr w:rsidR="0050768A" w14:paraId="14C41192" w14:textId="77777777">
        <w:tc>
          <w:tcPr>
            <w:tcW w:w="904" w:type="dxa"/>
          </w:tcPr>
          <w:p w14:paraId="23D62666" w14:textId="77777777" w:rsidR="0050768A" w:rsidRDefault="0050768A">
            <w:pPr>
              <w:pStyle w:val="ConsPlusNormal"/>
            </w:pPr>
            <w:r>
              <w:t>G04CB</w:t>
            </w:r>
          </w:p>
        </w:tc>
        <w:tc>
          <w:tcPr>
            <w:tcW w:w="3964" w:type="dxa"/>
          </w:tcPr>
          <w:p w14:paraId="698BE893" w14:textId="77777777" w:rsidR="0050768A" w:rsidRDefault="0050768A">
            <w:pPr>
              <w:pStyle w:val="ConsPlusNormal"/>
            </w:pPr>
            <w:r>
              <w:t>ингибиторы тестостерон-5-альфа-редуктазы</w:t>
            </w:r>
          </w:p>
        </w:tc>
        <w:tc>
          <w:tcPr>
            <w:tcW w:w="4252" w:type="dxa"/>
          </w:tcPr>
          <w:p w14:paraId="37664138" w14:textId="77777777" w:rsidR="0050768A" w:rsidRDefault="0050768A">
            <w:pPr>
              <w:pStyle w:val="ConsPlusNormal"/>
            </w:pPr>
            <w:r>
              <w:t xml:space="preserve">финастерид </w:t>
            </w:r>
            <w:hyperlink w:anchor="P15377" w:history="1">
              <w:r>
                <w:rPr>
                  <w:color w:val="0000FF"/>
                </w:rPr>
                <w:t>&lt;*&gt;</w:t>
              </w:r>
            </w:hyperlink>
          </w:p>
        </w:tc>
        <w:tc>
          <w:tcPr>
            <w:tcW w:w="2509" w:type="dxa"/>
          </w:tcPr>
          <w:p w14:paraId="68E0D7CF" w14:textId="77777777" w:rsidR="0050768A" w:rsidRDefault="0050768A">
            <w:pPr>
              <w:pStyle w:val="ConsPlusNormal"/>
            </w:pPr>
            <w:r>
              <w:t>таблетки, покрытые пленочной оболочкой</w:t>
            </w:r>
          </w:p>
        </w:tc>
      </w:tr>
      <w:tr w:rsidR="0050768A" w14:paraId="4CA3D8F6" w14:textId="77777777">
        <w:tc>
          <w:tcPr>
            <w:tcW w:w="904" w:type="dxa"/>
          </w:tcPr>
          <w:p w14:paraId="40E2BAB2" w14:textId="77777777" w:rsidR="0050768A" w:rsidRDefault="0050768A">
            <w:pPr>
              <w:pStyle w:val="ConsPlusNormal"/>
              <w:outlineLvl w:val="2"/>
            </w:pPr>
            <w:r>
              <w:t>H</w:t>
            </w:r>
          </w:p>
        </w:tc>
        <w:tc>
          <w:tcPr>
            <w:tcW w:w="3964" w:type="dxa"/>
          </w:tcPr>
          <w:p w14:paraId="55212265" w14:textId="77777777" w:rsidR="0050768A" w:rsidRDefault="0050768A">
            <w:pPr>
              <w:pStyle w:val="ConsPlusNormal"/>
            </w:pPr>
            <w:r>
              <w:t>Гормональные препараты системного действия, кроме половых гормонов и инсулинов</w:t>
            </w:r>
          </w:p>
        </w:tc>
        <w:tc>
          <w:tcPr>
            <w:tcW w:w="4252" w:type="dxa"/>
          </w:tcPr>
          <w:p w14:paraId="73314D76" w14:textId="77777777" w:rsidR="0050768A" w:rsidRDefault="0050768A">
            <w:pPr>
              <w:pStyle w:val="ConsPlusNormal"/>
            </w:pPr>
          </w:p>
        </w:tc>
        <w:tc>
          <w:tcPr>
            <w:tcW w:w="2509" w:type="dxa"/>
          </w:tcPr>
          <w:p w14:paraId="4575A0BA" w14:textId="77777777" w:rsidR="0050768A" w:rsidRDefault="0050768A">
            <w:pPr>
              <w:pStyle w:val="ConsPlusNormal"/>
            </w:pPr>
          </w:p>
        </w:tc>
      </w:tr>
      <w:tr w:rsidR="0050768A" w14:paraId="60ADC5C5" w14:textId="77777777">
        <w:tc>
          <w:tcPr>
            <w:tcW w:w="904" w:type="dxa"/>
          </w:tcPr>
          <w:p w14:paraId="44C72398" w14:textId="77777777" w:rsidR="0050768A" w:rsidRDefault="0050768A">
            <w:pPr>
              <w:pStyle w:val="ConsPlusNormal"/>
            </w:pPr>
            <w:r>
              <w:t>H01</w:t>
            </w:r>
          </w:p>
        </w:tc>
        <w:tc>
          <w:tcPr>
            <w:tcW w:w="3964" w:type="dxa"/>
          </w:tcPr>
          <w:p w14:paraId="26AD49F9" w14:textId="77777777" w:rsidR="0050768A" w:rsidRDefault="0050768A">
            <w:pPr>
              <w:pStyle w:val="ConsPlusNormal"/>
            </w:pPr>
            <w:r>
              <w:t>гормоны гипофиза и гипоталамуса и их аналоги</w:t>
            </w:r>
          </w:p>
        </w:tc>
        <w:tc>
          <w:tcPr>
            <w:tcW w:w="4252" w:type="dxa"/>
          </w:tcPr>
          <w:p w14:paraId="60FBA16F" w14:textId="77777777" w:rsidR="0050768A" w:rsidRDefault="0050768A">
            <w:pPr>
              <w:pStyle w:val="ConsPlusNormal"/>
            </w:pPr>
          </w:p>
        </w:tc>
        <w:tc>
          <w:tcPr>
            <w:tcW w:w="2509" w:type="dxa"/>
          </w:tcPr>
          <w:p w14:paraId="306D0035" w14:textId="77777777" w:rsidR="0050768A" w:rsidRDefault="0050768A">
            <w:pPr>
              <w:pStyle w:val="ConsPlusNormal"/>
            </w:pPr>
          </w:p>
        </w:tc>
      </w:tr>
      <w:tr w:rsidR="0050768A" w14:paraId="0D5CEBBD" w14:textId="77777777">
        <w:tc>
          <w:tcPr>
            <w:tcW w:w="904" w:type="dxa"/>
          </w:tcPr>
          <w:p w14:paraId="05891294" w14:textId="77777777" w:rsidR="0050768A" w:rsidRDefault="0050768A">
            <w:pPr>
              <w:pStyle w:val="ConsPlusNormal"/>
            </w:pPr>
            <w:r>
              <w:t>H01A</w:t>
            </w:r>
          </w:p>
        </w:tc>
        <w:tc>
          <w:tcPr>
            <w:tcW w:w="3964" w:type="dxa"/>
          </w:tcPr>
          <w:p w14:paraId="769A5C7A" w14:textId="77777777" w:rsidR="0050768A" w:rsidRDefault="0050768A">
            <w:pPr>
              <w:pStyle w:val="ConsPlusNormal"/>
            </w:pPr>
            <w:r>
              <w:t>гормоны передней доли гипофиза и их аналоги</w:t>
            </w:r>
          </w:p>
        </w:tc>
        <w:tc>
          <w:tcPr>
            <w:tcW w:w="4252" w:type="dxa"/>
          </w:tcPr>
          <w:p w14:paraId="1ADAB4AD" w14:textId="77777777" w:rsidR="0050768A" w:rsidRDefault="0050768A">
            <w:pPr>
              <w:pStyle w:val="ConsPlusNormal"/>
            </w:pPr>
          </w:p>
        </w:tc>
        <w:tc>
          <w:tcPr>
            <w:tcW w:w="2509" w:type="dxa"/>
          </w:tcPr>
          <w:p w14:paraId="53520A2B" w14:textId="77777777" w:rsidR="0050768A" w:rsidRDefault="0050768A">
            <w:pPr>
              <w:pStyle w:val="ConsPlusNormal"/>
            </w:pPr>
          </w:p>
        </w:tc>
      </w:tr>
      <w:tr w:rsidR="0050768A" w14:paraId="55CD5045" w14:textId="77777777">
        <w:tc>
          <w:tcPr>
            <w:tcW w:w="904" w:type="dxa"/>
            <w:vMerge w:val="restart"/>
          </w:tcPr>
          <w:p w14:paraId="40CC7C84" w14:textId="77777777" w:rsidR="0050768A" w:rsidRDefault="0050768A">
            <w:pPr>
              <w:pStyle w:val="ConsPlusNormal"/>
            </w:pPr>
            <w:r>
              <w:t>H01AC</w:t>
            </w:r>
          </w:p>
        </w:tc>
        <w:tc>
          <w:tcPr>
            <w:tcW w:w="3964" w:type="dxa"/>
            <w:vMerge w:val="restart"/>
          </w:tcPr>
          <w:p w14:paraId="7FD19909" w14:textId="77777777" w:rsidR="0050768A" w:rsidRDefault="0050768A">
            <w:pPr>
              <w:pStyle w:val="ConsPlusNormal"/>
            </w:pPr>
            <w:r>
              <w:t>соматропин и его агонисты</w:t>
            </w:r>
          </w:p>
        </w:tc>
        <w:tc>
          <w:tcPr>
            <w:tcW w:w="4252" w:type="dxa"/>
            <w:vMerge w:val="restart"/>
          </w:tcPr>
          <w:p w14:paraId="26E8DA3E" w14:textId="77777777" w:rsidR="0050768A" w:rsidRDefault="0050768A">
            <w:pPr>
              <w:pStyle w:val="ConsPlusNormal"/>
            </w:pPr>
            <w:r>
              <w:t xml:space="preserve">соматропин </w:t>
            </w:r>
            <w:hyperlink w:anchor="P15379" w:history="1">
              <w:r>
                <w:rPr>
                  <w:color w:val="0000FF"/>
                </w:rPr>
                <w:t>&lt;***&gt;</w:t>
              </w:r>
            </w:hyperlink>
          </w:p>
        </w:tc>
        <w:tc>
          <w:tcPr>
            <w:tcW w:w="2509" w:type="dxa"/>
          </w:tcPr>
          <w:p w14:paraId="4E094C9F" w14:textId="77777777" w:rsidR="0050768A" w:rsidRDefault="0050768A">
            <w:pPr>
              <w:pStyle w:val="ConsPlusNormal"/>
            </w:pPr>
            <w:r>
              <w:t>лиофилизат для приготовления раствора для подкожного введения</w:t>
            </w:r>
          </w:p>
        </w:tc>
      </w:tr>
      <w:tr w:rsidR="0050768A" w14:paraId="5AAF733F" w14:textId="77777777">
        <w:tc>
          <w:tcPr>
            <w:tcW w:w="904" w:type="dxa"/>
            <w:vMerge/>
          </w:tcPr>
          <w:p w14:paraId="408D3F1C" w14:textId="77777777" w:rsidR="0050768A" w:rsidRDefault="0050768A">
            <w:pPr>
              <w:spacing w:after="1" w:line="0" w:lineRule="atLeast"/>
            </w:pPr>
          </w:p>
        </w:tc>
        <w:tc>
          <w:tcPr>
            <w:tcW w:w="3964" w:type="dxa"/>
            <w:vMerge/>
          </w:tcPr>
          <w:p w14:paraId="05BAD910" w14:textId="77777777" w:rsidR="0050768A" w:rsidRDefault="0050768A">
            <w:pPr>
              <w:spacing w:after="1" w:line="0" w:lineRule="atLeast"/>
            </w:pPr>
          </w:p>
        </w:tc>
        <w:tc>
          <w:tcPr>
            <w:tcW w:w="4252" w:type="dxa"/>
            <w:vMerge/>
          </w:tcPr>
          <w:p w14:paraId="6C25DDA7" w14:textId="77777777" w:rsidR="0050768A" w:rsidRDefault="0050768A">
            <w:pPr>
              <w:spacing w:after="1" w:line="0" w:lineRule="atLeast"/>
            </w:pPr>
          </w:p>
        </w:tc>
        <w:tc>
          <w:tcPr>
            <w:tcW w:w="2509" w:type="dxa"/>
          </w:tcPr>
          <w:p w14:paraId="03B53B45" w14:textId="77777777" w:rsidR="0050768A" w:rsidRDefault="0050768A">
            <w:pPr>
              <w:pStyle w:val="ConsPlusNormal"/>
            </w:pPr>
            <w:r>
              <w:t>раствор для подкожного введения</w:t>
            </w:r>
          </w:p>
        </w:tc>
      </w:tr>
      <w:tr w:rsidR="0050768A" w14:paraId="54FD9A8C" w14:textId="77777777">
        <w:tc>
          <w:tcPr>
            <w:tcW w:w="904" w:type="dxa"/>
          </w:tcPr>
          <w:p w14:paraId="17E52609" w14:textId="77777777" w:rsidR="0050768A" w:rsidRDefault="0050768A">
            <w:pPr>
              <w:pStyle w:val="ConsPlusNormal"/>
            </w:pPr>
            <w:r>
              <w:t>H01AX</w:t>
            </w:r>
          </w:p>
        </w:tc>
        <w:tc>
          <w:tcPr>
            <w:tcW w:w="3964" w:type="dxa"/>
          </w:tcPr>
          <w:p w14:paraId="4CF0DB32" w14:textId="77777777" w:rsidR="0050768A" w:rsidRDefault="0050768A">
            <w:pPr>
              <w:pStyle w:val="ConsPlusNormal"/>
            </w:pPr>
            <w:r>
              <w:t>другие гормоны передней доли гипофиза и их аналоги</w:t>
            </w:r>
          </w:p>
        </w:tc>
        <w:tc>
          <w:tcPr>
            <w:tcW w:w="4252" w:type="dxa"/>
          </w:tcPr>
          <w:p w14:paraId="4F15E248" w14:textId="77777777" w:rsidR="0050768A" w:rsidRDefault="0050768A">
            <w:pPr>
              <w:pStyle w:val="ConsPlusNormal"/>
            </w:pPr>
            <w:r>
              <w:t xml:space="preserve">пэгвисомант </w:t>
            </w:r>
            <w:hyperlink w:anchor="P15379" w:history="1">
              <w:r>
                <w:rPr>
                  <w:color w:val="0000FF"/>
                </w:rPr>
                <w:t>&lt;***&gt;</w:t>
              </w:r>
            </w:hyperlink>
          </w:p>
        </w:tc>
        <w:tc>
          <w:tcPr>
            <w:tcW w:w="2509" w:type="dxa"/>
          </w:tcPr>
          <w:p w14:paraId="1596CB30" w14:textId="77777777" w:rsidR="0050768A" w:rsidRDefault="0050768A">
            <w:pPr>
              <w:pStyle w:val="ConsPlusNormal"/>
            </w:pPr>
            <w:r>
              <w:t>лиофилизат для приготовления раствора для подкожного введения</w:t>
            </w:r>
          </w:p>
        </w:tc>
      </w:tr>
      <w:tr w:rsidR="0050768A" w14:paraId="49A9E155" w14:textId="77777777">
        <w:tc>
          <w:tcPr>
            <w:tcW w:w="904" w:type="dxa"/>
          </w:tcPr>
          <w:p w14:paraId="201EC9D9" w14:textId="77777777" w:rsidR="0050768A" w:rsidRDefault="0050768A">
            <w:pPr>
              <w:pStyle w:val="ConsPlusNormal"/>
            </w:pPr>
            <w:r>
              <w:t>H01B</w:t>
            </w:r>
          </w:p>
        </w:tc>
        <w:tc>
          <w:tcPr>
            <w:tcW w:w="3964" w:type="dxa"/>
          </w:tcPr>
          <w:p w14:paraId="58324D44" w14:textId="77777777" w:rsidR="0050768A" w:rsidRDefault="0050768A">
            <w:pPr>
              <w:pStyle w:val="ConsPlusNormal"/>
            </w:pPr>
            <w:r>
              <w:t>гормоны задней доли гипофиза</w:t>
            </w:r>
          </w:p>
        </w:tc>
        <w:tc>
          <w:tcPr>
            <w:tcW w:w="4252" w:type="dxa"/>
          </w:tcPr>
          <w:p w14:paraId="1CCB15D4" w14:textId="77777777" w:rsidR="0050768A" w:rsidRDefault="0050768A">
            <w:pPr>
              <w:pStyle w:val="ConsPlusNormal"/>
            </w:pPr>
          </w:p>
        </w:tc>
        <w:tc>
          <w:tcPr>
            <w:tcW w:w="2509" w:type="dxa"/>
          </w:tcPr>
          <w:p w14:paraId="36111D9D" w14:textId="77777777" w:rsidR="0050768A" w:rsidRDefault="0050768A">
            <w:pPr>
              <w:pStyle w:val="ConsPlusNormal"/>
            </w:pPr>
          </w:p>
        </w:tc>
      </w:tr>
      <w:tr w:rsidR="0050768A" w14:paraId="70202E0B" w14:textId="77777777">
        <w:tc>
          <w:tcPr>
            <w:tcW w:w="904" w:type="dxa"/>
            <w:vMerge w:val="restart"/>
          </w:tcPr>
          <w:p w14:paraId="153656CB" w14:textId="77777777" w:rsidR="0050768A" w:rsidRDefault="0050768A">
            <w:pPr>
              <w:pStyle w:val="ConsPlusNormal"/>
            </w:pPr>
            <w:r>
              <w:t>H01BA</w:t>
            </w:r>
          </w:p>
        </w:tc>
        <w:tc>
          <w:tcPr>
            <w:tcW w:w="3964" w:type="dxa"/>
            <w:vMerge w:val="restart"/>
          </w:tcPr>
          <w:p w14:paraId="60AC6636" w14:textId="77777777" w:rsidR="0050768A" w:rsidRDefault="0050768A">
            <w:pPr>
              <w:pStyle w:val="ConsPlusNormal"/>
            </w:pPr>
            <w:r>
              <w:t>вазопрессин и его аналоги</w:t>
            </w:r>
          </w:p>
        </w:tc>
        <w:tc>
          <w:tcPr>
            <w:tcW w:w="4252" w:type="dxa"/>
            <w:vMerge w:val="restart"/>
          </w:tcPr>
          <w:p w14:paraId="50DA15DC" w14:textId="77777777" w:rsidR="0050768A" w:rsidRDefault="0050768A">
            <w:pPr>
              <w:pStyle w:val="ConsPlusNormal"/>
            </w:pPr>
            <w:r>
              <w:t>десмопрессин</w:t>
            </w:r>
          </w:p>
        </w:tc>
        <w:tc>
          <w:tcPr>
            <w:tcW w:w="2509" w:type="dxa"/>
          </w:tcPr>
          <w:p w14:paraId="59857682" w14:textId="77777777" w:rsidR="0050768A" w:rsidRDefault="0050768A">
            <w:pPr>
              <w:pStyle w:val="ConsPlusNormal"/>
            </w:pPr>
            <w:r>
              <w:t>капли назальные</w:t>
            </w:r>
          </w:p>
        </w:tc>
      </w:tr>
      <w:tr w:rsidR="0050768A" w14:paraId="67C28536" w14:textId="77777777">
        <w:tc>
          <w:tcPr>
            <w:tcW w:w="904" w:type="dxa"/>
            <w:vMerge/>
          </w:tcPr>
          <w:p w14:paraId="1D934D84" w14:textId="77777777" w:rsidR="0050768A" w:rsidRDefault="0050768A">
            <w:pPr>
              <w:spacing w:after="1" w:line="0" w:lineRule="atLeast"/>
            </w:pPr>
          </w:p>
        </w:tc>
        <w:tc>
          <w:tcPr>
            <w:tcW w:w="3964" w:type="dxa"/>
            <w:vMerge/>
          </w:tcPr>
          <w:p w14:paraId="37117B9F" w14:textId="77777777" w:rsidR="0050768A" w:rsidRDefault="0050768A">
            <w:pPr>
              <w:spacing w:after="1" w:line="0" w:lineRule="atLeast"/>
            </w:pPr>
          </w:p>
        </w:tc>
        <w:tc>
          <w:tcPr>
            <w:tcW w:w="4252" w:type="dxa"/>
            <w:vMerge/>
          </w:tcPr>
          <w:p w14:paraId="34C06538" w14:textId="77777777" w:rsidR="0050768A" w:rsidRDefault="0050768A">
            <w:pPr>
              <w:spacing w:after="1" w:line="0" w:lineRule="atLeast"/>
            </w:pPr>
          </w:p>
        </w:tc>
        <w:tc>
          <w:tcPr>
            <w:tcW w:w="2509" w:type="dxa"/>
          </w:tcPr>
          <w:p w14:paraId="53F7E2BE" w14:textId="77777777" w:rsidR="0050768A" w:rsidRDefault="0050768A">
            <w:pPr>
              <w:pStyle w:val="ConsPlusNormal"/>
            </w:pPr>
            <w:r>
              <w:t>спрей назальный дозированный</w:t>
            </w:r>
          </w:p>
        </w:tc>
      </w:tr>
      <w:tr w:rsidR="0050768A" w14:paraId="3955FA32" w14:textId="77777777">
        <w:tc>
          <w:tcPr>
            <w:tcW w:w="904" w:type="dxa"/>
            <w:vMerge/>
          </w:tcPr>
          <w:p w14:paraId="2C7D61ED" w14:textId="77777777" w:rsidR="0050768A" w:rsidRDefault="0050768A">
            <w:pPr>
              <w:spacing w:after="1" w:line="0" w:lineRule="atLeast"/>
            </w:pPr>
          </w:p>
        </w:tc>
        <w:tc>
          <w:tcPr>
            <w:tcW w:w="3964" w:type="dxa"/>
            <w:vMerge/>
          </w:tcPr>
          <w:p w14:paraId="61229DDB" w14:textId="77777777" w:rsidR="0050768A" w:rsidRDefault="0050768A">
            <w:pPr>
              <w:spacing w:after="1" w:line="0" w:lineRule="atLeast"/>
            </w:pPr>
          </w:p>
        </w:tc>
        <w:tc>
          <w:tcPr>
            <w:tcW w:w="4252" w:type="dxa"/>
            <w:vMerge/>
          </w:tcPr>
          <w:p w14:paraId="080ED5D2" w14:textId="77777777" w:rsidR="0050768A" w:rsidRDefault="0050768A">
            <w:pPr>
              <w:spacing w:after="1" w:line="0" w:lineRule="atLeast"/>
            </w:pPr>
          </w:p>
        </w:tc>
        <w:tc>
          <w:tcPr>
            <w:tcW w:w="2509" w:type="dxa"/>
          </w:tcPr>
          <w:p w14:paraId="3C2D850C" w14:textId="77777777" w:rsidR="0050768A" w:rsidRDefault="0050768A">
            <w:pPr>
              <w:pStyle w:val="ConsPlusNormal"/>
            </w:pPr>
            <w:r>
              <w:t>таблетки</w:t>
            </w:r>
          </w:p>
        </w:tc>
      </w:tr>
      <w:tr w:rsidR="0050768A" w14:paraId="5B1FB77A" w14:textId="77777777">
        <w:tc>
          <w:tcPr>
            <w:tcW w:w="904" w:type="dxa"/>
            <w:vMerge/>
          </w:tcPr>
          <w:p w14:paraId="326C2C07" w14:textId="77777777" w:rsidR="0050768A" w:rsidRDefault="0050768A">
            <w:pPr>
              <w:spacing w:after="1" w:line="0" w:lineRule="atLeast"/>
            </w:pPr>
          </w:p>
        </w:tc>
        <w:tc>
          <w:tcPr>
            <w:tcW w:w="3964" w:type="dxa"/>
            <w:vMerge/>
          </w:tcPr>
          <w:p w14:paraId="7AE1D68A" w14:textId="77777777" w:rsidR="0050768A" w:rsidRDefault="0050768A">
            <w:pPr>
              <w:spacing w:after="1" w:line="0" w:lineRule="atLeast"/>
            </w:pPr>
          </w:p>
        </w:tc>
        <w:tc>
          <w:tcPr>
            <w:tcW w:w="4252" w:type="dxa"/>
            <w:vMerge/>
          </w:tcPr>
          <w:p w14:paraId="44F06FB5" w14:textId="77777777" w:rsidR="0050768A" w:rsidRDefault="0050768A">
            <w:pPr>
              <w:spacing w:after="1" w:line="0" w:lineRule="atLeast"/>
            </w:pPr>
          </w:p>
        </w:tc>
        <w:tc>
          <w:tcPr>
            <w:tcW w:w="2509" w:type="dxa"/>
          </w:tcPr>
          <w:p w14:paraId="56FA4B18" w14:textId="77777777" w:rsidR="0050768A" w:rsidRDefault="0050768A">
            <w:pPr>
              <w:pStyle w:val="ConsPlusNormal"/>
            </w:pPr>
            <w:r>
              <w:t>таблетки, диспергируемые в полости рта</w:t>
            </w:r>
          </w:p>
        </w:tc>
      </w:tr>
      <w:tr w:rsidR="0050768A" w14:paraId="55D90026" w14:textId="77777777">
        <w:tc>
          <w:tcPr>
            <w:tcW w:w="904" w:type="dxa"/>
            <w:vMerge/>
          </w:tcPr>
          <w:p w14:paraId="6ACEA267" w14:textId="77777777" w:rsidR="0050768A" w:rsidRDefault="0050768A">
            <w:pPr>
              <w:spacing w:after="1" w:line="0" w:lineRule="atLeast"/>
            </w:pPr>
          </w:p>
        </w:tc>
        <w:tc>
          <w:tcPr>
            <w:tcW w:w="3964" w:type="dxa"/>
            <w:vMerge/>
          </w:tcPr>
          <w:p w14:paraId="14393684" w14:textId="77777777" w:rsidR="0050768A" w:rsidRDefault="0050768A">
            <w:pPr>
              <w:spacing w:after="1" w:line="0" w:lineRule="atLeast"/>
            </w:pPr>
          </w:p>
        </w:tc>
        <w:tc>
          <w:tcPr>
            <w:tcW w:w="4252" w:type="dxa"/>
            <w:vMerge/>
          </w:tcPr>
          <w:p w14:paraId="71ED2B69" w14:textId="77777777" w:rsidR="0050768A" w:rsidRDefault="0050768A">
            <w:pPr>
              <w:spacing w:after="1" w:line="0" w:lineRule="atLeast"/>
            </w:pPr>
          </w:p>
        </w:tc>
        <w:tc>
          <w:tcPr>
            <w:tcW w:w="2509" w:type="dxa"/>
          </w:tcPr>
          <w:p w14:paraId="32A74399" w14:textId="77777777" w:rsidR="0050768A" w:rsidRDefault="0050768A">
            <w:pPr>
              <w:pStyle w:val="ConsPlusNormal"/>
            </w:pPr>
            <w:r>
              <w:t>таблетки-лиофилизат</w:t>
            </w:r>
          </w:p>
        </w:tc>
      </w:tr>
      <w:tr w:rsidR="0050768A" w14:paraId="2372A501" w14:textId="77777777">
        <w:tc>
          <w:tcPr>
            <w:tcW w:w="904" w:type="dxa"/>
            <w:vMerge/>
          </w:tcPr>
          <w:p w14:paraId="00E79B28" w14:textId="77777777" w:rsidR="0050768A" w:rsidRDefault="0050768A">
            <w:pPr>
              <w:spacing w:after="1" w:line="0" w:lineRule="atLeast"/>
            </w:pPr>
          </w:p>
        </w:tc>
        <w:tc>
          <w:tcPr>
            <w:tcW w:w="3964" w:type="dxa"/>
            <w:vMerge/>
          </w:tcPr>
          <w:p w14:paraId="50380FD8" w14:textId="77777777" w:rsidR="0050768A" w:rsidRDefault="0050768A">
            <w:pPr>
              <w:spacing w:after="1" w:line="0" w:lineRule="atLeast"/>
            </w:pPr>
          </w:p>
        </w:tc>
        <w:tc>
          <w:tcPr>
            <w:tcW w:w="4252" w:type="dxa"/>
            <w:vMerge/>
          </w:tcPr>
          <w:p w14:paraId="11C4A1CC" w14:textId="77777777" w:rsidR="0050768A" w:rsidRDefault="0050768A">
            <w:pPr>
              <w:spacing w:after="1" w:line="0" w:lineRule="atLeast"/>
            </w:pPr>
          </w:p>
        </w:tc>
        <w:tc>
          <w:tcPr>
            <w:tcW w:w="2509" w:type="dxa"/>
          </w:tcPr>
          <w:p w14:paraId="3F7FC343" w14:textId="77777777" w:rsidR="0050768A" w:rsidRDefault="0050768A">
            <w:pPr>
              <w:pStyle w:val="ConsPlusNormal"/>
            </w:pPr>
            <w:r>
              <w:t>таблетки подъязычные</w:t>
            </w:r>
          </w:p>
        </w:tc>
      </w:tr>
      <w:tr w:rsidR="0050768A" w14:paraId="23379175" w14:textId="77777777">
        <w:tc>
          <w:tcPr>
            <w:tcW w:w="904" w:type="dxa"/>
            <w:vMerge/>
          </w:tcPr>
          <w:p w14:paraId="0030CBAB" w14:textId="77777777" w:rsidR="0050768A" w:rsidRDefault="0050768A">
            <w:pPr>
              <w:spacing w:after="1" w:line="0" w:lineRule="atLeast"/>
            </w:pPr>
          </w:p>
        </w:tc>
        <w:tc>
          <w:tcPr>
            <w:tcW w:w="3964" w:type="dxa"/>
            <w:vMerge/>
          </w:tcPr>
          <w:p w14:paraId="6B020A5A" w14:textId="77777777" w:rsidR="0050768A" w:rsidRDefault="0050768A">
            <w:pPr>
              <w:spacing w:after="1" w:line="0" w:lineRule="atLeast"/>
            </w:pPr>
          </w:p>
        </w:tc>
        <w:tc>
          <w:tcPr>
            <w:tcW w:w="4252" w:type="dxa"/>
          </w:tcPr>
          <w:p w14:paraId="4854177B" w14:textId="77777777" w:rsidR="0050768A" w:rsidRDefault="0050768A">
            <w:pPr>
              <w:pStyle w:val="ConsPlusNormal"/>
            </w:pPr>
            <w:r>
              <w:t>терлипрессин</w:t>
            </w:r>
          </w:p>
        </w:tc>
        <w:tc>
          <w:tcPr>
            <w:tcW w:w="2509" w:type="dxa"/>
          </w:tcPr>
          <w:p w14:paraId="5D15AA6A" w14:textId="77777777" w:rsidR="0050768A" w:rsidRDefault="0050768A">
            <w:pPr>
              <w:pStyle w:val="ConsPlusNormal"/>
            </w:pPr>
            <w:r>
              <w:t>раствор для внутривенного введения</w:t>
            </w:r>
          </w:p>
        </w:tc>
      </w:tr>
      <w:tr w:rsidR="0050768A" w14:paraId="4FDFEEB1" w14:textId="77777777">
        <w:tc>
          <w:tcPr>
            <w:tcW w:w="904" w:type="dxa"/>
            <w:vMerge w:val="restart"/>
          </w:tcPr>
          <w:p w14:paraId="25D3ED07" w14:textId="77777777" w:rsidR="0050768A" w:rsidRDefault="0050768A">
            <w:pPr>
              <w:pStyle w:val="ConsPlusNormal"/>
            </w:pPr>
            <w:r>
              <w:t>H01BB</w:t>
            </w:r>
          </w:p>
        </w:tc>
        <w:tc>
          <w:tcPr>
            <w:tcW w:w="3964" w:type="dxa"/>
            <w:vMerge w:val="restart"/>
          </w:tcPr>
          <w:p w14:paraId="4E38EFDF" w14:textId="77777777" w:rsidR="0050768A" w:rsidRDefault="0050768A">
            <w:pPr>
              <w:pStyle w:val="ConsPlusNormal"/>
            </w:pPr>
            <w:r>
              <w:t>окситоцин и его аналоги</w:t>
            </w:r>
          </w:p>
        </w:tc>
        <w:tc>
          <w:tcPr>
            <w:tcW w:w="4252" w:type="dxa"/>
          </w:tcPr>
          <w:p w14:paraId="79571F0A" w14:textId="77777777" w:rsidR="0050768A" w:rsidRDefault="0050768A">
            <w:pPr>
              <w:pStyle w:val="ConsPlusNormal"/>
            </w:pPr>
            <w:r>
              <w:t>карбетоцин</w:t>
            </w:r>
          </w:p>
        </w:tc>
        <w:tc>
          <w:tcPr>
            <w:tcW w:w="2509" w:type="dxa"/>
          </w:tcPr>
          <w:p w14:paraId="1E4ECB74" w14:textId="77777777" w:rsidR="0050768A" w:rsidRDefault="0050768A">
            <w:pPr>
              <w:pStyle w:val="ConsPlusNormal"/>
            </w:pPr>
            <w:r>
              <w:t>раствор для внутривенного введения</w:t>
            </w:r>
          </w:p>
        </w:tc>
      </w:tr>
      <w:tr w:rsidR="0050768A" w14:paraId="3C1EC6B8" w14:textId="77777777">
        <w:tc>
          <w:tcPr>
            <w:tcW w:w="904" w:type="dxa"/>
            <w:vMerge/>
          </w:tcPr>
          <w:p w14:paraId="5CD4D610" w14:textId="77777777" w:rsidR="0050768A" w:rsidRDefault="0050768A">
            <w:pPr>
              <w:spacing w:after="1" w:line="0" w:lineRule="atLeast"/>
            </w:pPr>
          </w:p>
        </w:tc>
        <w:tc>
          <w:tcPr>
            <w:tcW w:w="3964" w:type="dxa"/>
            <w:vMerge/>
          </w:tcPr>
          <w:p w14:paraId="6C2514E0" w14:textId="77777777" w:rsidR="0050768A" w:rsidRDefault="0050768A">
            <w:pPr>
              <w:spacing w:after="1" w:line="0" w:lineRule="atLeast"/>
            </w:pPr>
          </w:p>
        </w:tc>
        <w:tc>
          <w:tcPr>
            <w:tcW w:w="4252" w:type="dxa"/>
            <w:vMerge w:val="restart"/>
          </w:tcPr>
          <w:p w14:paraId="659ED93F" w14:textId="77777777" w:rsidR="0050768A" w:rsidRDefault="0050768A">
            <w:pPr>
              <w:pStyle w:val="ConsPlusNormal"/>
            </w:pPr>
            <w:r>
              <w:t>окситоцин</w:t>
            </w:r>
          </w:p>
        </w:tc>
        <w:tc>
          <w:tcPr>
            <w:tcW w:w="2509" w:type="dxa"/>
          </w:tcPr>
          <w:p w14:paraId="1A013A1A" w14:textId="77777777" w:rsidR="0050768A" w:rsidRDefault="0050768A">
            <w:pPr>
              <w:pStyle w:val="ConsPlusNormal"/>
            </w:pPr>
            <w:r>
              <w:t>раствор для внутривенного и внутримышечного введения</w:t>
            </w:r>
          </w:p>
        </w:tc>
      </w:tr>
      <w:tr w:rsidR="0050768A" w14:paraId="0FE077C8" w14:textId="77777777">
        <w:tc>
          <w:tcPr>
            <w:tcW w:w="904" w:type="dxa"/>
            <w:vMerge/>
          </w:tcPr>
          <w:p w14:paraId="03BA616E" w14:textId="77777777" w:rsidR="0050768A" w:rsidRDefault="0050768A">
            <w:pPr>
              <w:spacing w:after="1" w:line="0" w:lineRule="atLeast"/>
            </w:pPr>
          </w:p>
        </w:tc>
        <w:tc>
          <w:tcPr>
            <w:tcW w:w="3964" w:type="dxa"/>
            <w:vMerge/>
          </w:tcPr>
          <w:p w14:paraId="2038719C" w14:textId="77777777" w:rsidR="0050768A" w:rsidRDefault="0050768A">
            <w:pPr>
              <w:spacing w:after="1" w:line="0" w:lineRule="atLeast"/>
            </w:pPr>
          </w:p>
        </w:tc>
        <w:tc>
          <w:tcPr>
            <w:tcW w:w="4252" w:type="dxa"/>
            <w:vMerge/>
          </w:tcPr>
          <w:p w14:paraId="306B2D70" w14:textId="77777777" w:rsidR="0050768A" w:rsidRDefault="0050768A">
            <w:pPr>
              <w:spacing w:after="1" w:line="0" w:lineRule="atLeast"/>
            </w:pPr>
          </w:p>
        </w:tc>
        <w:tc>
          <w:tcPr>
            <w:tcW w:w="2509" w:type="dxa"/>
          </w:tcPr>
          <w:p w14:paraId="1ABAEB45" w14:textId="77777777" w:rsidR="0050768A" w:rsidRDefault="0050768A">
            <w:pPr>
              <w:pStyle w:val="ConsPlusNormal"/>
            </w:pPr>
            <w:r>
              <w:t>раствор для инфузий и внутримышечного введения</w:t>
            </w:r>
          </w:p>
        </w:tc>
      </w:tr>
      <w:tr w:rsidR="0050768A" w14:paraId="20FF66FD" w14:textId="77777777">
        <w:tc>
          <w:tcPr>
            <w:tcW w:w="904" w:type="dxa"/>
            <w:vMerge/>
          </w:tcPr>
          <w:p w14:paraId="315FF299" w14:textId="77777777" w:rsidR="0050768A" w:rsidRDefault="0050768A">
            <w:pPr>
              <w:spacing w:after="1" w:line="0" w:lineRule="atLeast"/>
            </w:pPr>
          </w:p>
        </w:tc>
        <w:tc>
          <w:tcPr>
            <w:tcW w:w="3964" w:type="dxa"/>
            <w:vMerge/>
          </w:tcPr>
          <w:p w14:paraId="48EAA13C" w14:textId="77777777" w:rsidR="0050768A" w:rsidRDefault="0050768A">
            <w:pPr>
              <w:spacing w:after="1" w:line="0" w:lineRule="atLeast"/>
            </w:pPr>
          </w:p>
        </w:tc>
        <w:tc>
          <w:tcPr>
            <w:tcW w:w="4252" w:type="dxa"/>
            <w:vMerge/>
          </w:tcPr>
          <w:p w14:paraId="6C3869D7" w14:textId="77777777" w:rsidR="0050768A" w:rsidRDefault="0050768A">
            <w:pPr>
              <w:spacing w:after="1" w:line="0" w:lineRule="atLeast"/>
            </w:pPr>
          </w:p>
        </w:tc>
        <w:tc>
          <w:tcPr>
            <w:tcW w:w="2509" w:type="dxa"/>
          </w:tcPr>
          <w:p w14:paraId="4B413E49" w14:textId="77777777" w:rsidR="0050768A" w:rsidRDefault="0050768A">
            <w:pPr>
              <w:pStyle w:val="ConsPlusNormal"/>
            </w:pPr>
            <w:r>
              <w:t>раствор для инъекций</w:t>
            </w:r>
          </w:p>
        </w:tc>
      </w:tr>
      <w:tr w:rsidR="0050768A" w14:paraId="4DA1141B" w14:textId="77777777">
        <w:tc>
          <w:tcPr>
            <w:tcW w:w="904" w:type="dxa"/>
            <w:vMerge/>
          </w:tcPr>
          <w:p w14:paraId="011EC40B" w14:textId="77777777" w:rsidR="0050768A" w:rsidRDefault="0050768A">
            <w:pPr>
              <w:spacing w:after="1" w:line="0" w:lineRule="atLeast"/>
            </w:pPr>
          </w:p>
        </w:tc>
        <w:tc>
          <w:tcPr>
            <w:tcW w:w="3964" w:type="dxa"/>
            <w:vMerge/>
          </w:tcPr>
          <w:p w14:paraId="14537C17" w14:textId="77777777" w:rsidR="0050768A" w:rsidRDefault="0050768A">
            <w:pPr>
              <w:spacing w:after="1" w:line="0" w:lineRule="atLeast"/>
            </w:pPr>
          </w:p>
        </w:tc>
        <w:tc>
          <w:tcPr>
            <w:tcW w:w="4252" w:type="dxa"/>
            <w:vMerge/>
          </w:tcPr>
          <w:p w14:paraId="61CC4AA2" w14:textId="77777777" w:rsidR="0050768A" w:rsidRDefault="0050768A">
            <w:pPr>
              <w:spacing w:after="1" w:line="0" w:lineRule="atLeast"/>
            </w:pPr>
          </w:p>
        </w:tc>
        <w:tc>
          <w:tcPr>
            <w:tcW w:w="2509" w:type="dxa"/>
          </w:tcPr>
          <w:p w14:paraId="75580ABE" w14:textId="77777777" w:rsidR="0050768A" w:rsidRDefault="0050768A">
            <w:pPr>
              <w:pStyle w:val="ConsPlusNormal"/>
            </w:pPr>
            <w:r>
              <w:t>раствор для инъекций и местного применения</w:t>
            </w:r>
          </w:p>
        </w:tc>
      </w:tr>
      <w:tr w:rsidR="0050768A" w14:paraId="68F9ED96" w14:textId="77777777">
        <w:tc>
          <w:tcPr>
            <w:tcW w:w="904" w:type="dxa"/>
          </w:tcPr>
          <w:p w14:paraId="378D3E07" w14:textId="77777777" w:rsidR="0050768A" w:rsidRDefault="0050768A">
            <w:pPr>
              <w:pStyle w:val="ConsPlusNormal"/>
            </w:pPr>
            <w:r>
              <w:t>H01C</w:t>
            </w:r>
          </w:p>
        </w:tc>
        <w:tc>
          <w:tcPr>
            <w:tcW w:w="3964" w:type="dxa"/>
          </w:tcPr>
          <w:p w14:paraId="409173CD" w14:textId="77777777" w:rsidR="0050768A" w:rsidRDefault="0050768A">
            <w:pPr>
              <w:pStyle w:val="ConsPlusNormal"/>
            </w:pPr>
            <w:r>
              <w:t>гормоны гипоталамуса</w:t>
            </w:r>
          </w:p>
        </w:tc>
        <w:tc>
          <w:tcPr>
            <w:tcW w:w="4252" w:type="dxa"/>
          </w:tcPr>
          <w:p w14:paraId="27145079" w14:textId="77777777" w:rsidR="0050768A" w:rsidRDefault="0050768A">
            <w:pPr>
              <w:pStyle w:val="ConsPlusNormal"/>
            </w:pPr>
          </w:p>
        </w:tc>
        <w:tc>
          <w:tcPr>
            <w:tcW w:w="2509" w:type="dxa"/>
          </w:tcPr>
          <w:p w14:paraId="515FF2FE" w14:textId="77777777" w:rsidR="0050768A" w:rsidRDefault="0050768A">
            <w:pPr>
              <w:pStyle w:val="ConsPlusNormal"/>
            </w:pPr>
          </w:p>
        </w:tc>
      </w:tr>
      <w:tr w:rsidR="0050768A" w14:paraId="34F17C0B" w14:textId="77777777">
        <w:tc>
          <w:tcPr>
            <w:tcW w:w="904" w:type="dxa"/>
            <w:vMerge w:val="restart"/>
          </w:tcPr>
          <w:p w14:paraId="571C823C" w14:textId="77777777" w:rsidR="0050768A" w:rsidRDefault="0050768A">
            <w:pPr>
              <w:pStyle w:val="ConsPlusNormal"/>
            </w:pPr>
            <w:r>
              <w:t>H01CB</w:t>
            </w:r>
          </w:p>
        </w:tc>
        <w:tc>
          <w:tcPr>
            <w:tcW w:w="3964" w:type="dxa"/>
            <w:vMerge w:val="restart"/>
          </w:tcPr>
          <w:p w14:paraId="7BBD2377" w14:textId="77777777" w:rsidR="0050768A" w:rsidRDefault="0050768A">
            <w:pPr>
              <w:pStyle w:val="ConsPlusNormal"/>
            </w:pPr>
            <w:r>
              <w:t>соматостатин и аналоги</w:t>
            </w:r>
          </w:p>
        </w:tc>
        <w:tc>
          <w:tcPr>
            <w:tcW w:w="4252" w:type="dxa"/>
          </w:tcPr>
          <w:p w14:paraId="22068D1C" w14:textId="77777777" w:rsidR="0050768A" w:rsidRDefault="0050768A">
            <w:pPr>
              <w:pStyle w:val="ConsPlusNormal"/>
            </w:pPr>
            <w:r>
              <w:t xml:space="preserve">ланреотид </w:t>
            </w:r>
            <w:hyperlink w:anchor="P15378" w:history="1">
              <w:r>
                <w:rPr>
                  <w:color w:val="0000FF"/>
                </w:rPr>
                <w:t>&lt;**&gt;</w:t>
              </w:r>
            </w:hyperlink>
          </w:p>
        </w:tc>
        <w:tc>
          <w:tcPr>
            <w:tcW w:w="2509" w:type="dxa"/>
          </w:tcPr>
          <w:p w14:paraId="70602ED4" w14:textId="77777777" w:rsidR="0050768A" w:rsidRDefault="0050768A">
            <w:pPr>
              <w:pStyle w:val="ConsPlusNormal"/>
            </w:pPr>
            <w:r>
              <w:t>гель для подкожного введения пролонгированного действия</w:t>
            </w:r>
          </w:p>
        </w:tc>
      </w:tr>
      <w:tr w:rsidR="0050768A" w14:paraId="5921966D" w14:textId="77777777">
        <w:tc>
          <w:tcPr>
            <w:tcW w:w="904" w:type="dxa"/>
            <w:vMerge/>
          </w:tcPr>
          <w:p w14:paraId="2F3083BF" w14:textId="77777777" w:rsidR="0050768A" w:rsidRDefault="0050768A">
            <w:pPr>
              <w:spacing w:after="1" w:line="0" w:lineRule="atLeast"/>
            </w:pPr>
          </w:p>
        </w:tc>
        <w:tc>
          <w:tcPr>
            <w:tcW w:w="3964" w:type="dxa"/>
            <w:vMerge/>
          </w:tcPr>
          <w:p w14:paraId="733AF061" w14:textId="77777777" w:rsidR="0050768A" w:rsidRDefault="0050768A">
            <w:pPr>
              <w:spacing w:after="1" w:line="0" w:lineRule="atLeast"/>
            </w:pPr>
          </w:p>
        </w:tc>
        <w:tc>
          <w:tcPr>
            <w:tcW w:w="4252" w:type="dxa"/>
            <w:vMerge w:val="restart"/>
          </w:tcPr>
          <w:p w14:paraId="3724A9B5" w14:textId="77777777" w:rsidR="0050768A" w:rsidRDefault="0050768A">
            <w:pPr>
              <w:pStyle w:val="ConsPlusNormal"/>
            </w:pPr>
            <w:r>
              <w:t xml:space="preserve">октреотид </w:t>
            </w:r>
            <w:hyperlink w:anchor="P15378" w:history="1">
              <w:r>
                <w:rPr>
                  <w:color w:val="0000FF"/>
                </w:rPr>
                <w:t>&lt;**&gt;</w:t>
              </w:r>
            </w:hyperlink>
          </w:p>
        </w:tc>
        <w:tc>
          <w:tcPr>
            <w:tcW w:w="2509" w:type="dxa"/>
          </w:tcPr>
          <w:p w14:paraId="148F50F5" w14:textId="77777777" w:rsidR="0050768A" w:rsidRDefault="0050768A">
            <w:pPr>
              <w:pStyle w:val="ConsPlusNormal"/>
            </w:pPr>
            <w:r>
              <w:t>лиофилизат для приготовления суспензии для внутримышечного введения пролонгированного действия</w:t>
            </w:r>
          </w:p>
        </w:tc>
      </w:tr>
      <w:tr w:rsidR="0050768A" w14:paraId="4B75DCA1" w14:textId="77777777">
        <w:tc>
          <w:tcPr>
            <w:tcW w:w="904" w:type="dxa"/>
            <w:vMerge/>
          </w:tcPr>
          <w:p w14:paraId="7894C21D" w14:textId="77777777" w:rsidR="0050768A" w:rsidRDefault="0050768A">
            <w:pPr>
              <w:spacing w:after="1" w:line="0" w:lineRule="atLeast"/>
            </w:pPr>
          </w:p>
        </w:tc>
        <w:tc>
          <w:tcPr>
            <w:tcW w:w="3964" w:type="dxa"/>
            <w:vMerge/>
          </w:tcPr>
          <w:p w14:paraId="7DE7CFA9" w14:textId="77777777" w:rsidR="0050768A" w:rsidRDefault="0050768A">
            <w:pPr>
              <w:spacing w:after="1" w:line="0" w:lineRule="atLeast"/>
            </w:pPr>
          </w:p>
        </w:tc>
        <w:tc>
          <w:tcPr>
            <w:tcW w:w="4252" w:type="dxa"/>
            <w:vMerge/>
          </w:tcPr>
          <w:p w14:paraId="411693C9" w14:textId="77777777" w:rsidR="0050768A" w:rsidRDefault="0050768A">
            <w:pPr>
              <w:spacing w:after="1" w:line="0" w:lineRule="atLeast"/>
            </w:pPr>
          </w:p>
        </w:tc>
        <w:tc>
          <w:tcPr>
            <w:tcW w:w="2509" w:type="dxa"/>
          </w:tcPr>
          <w:p w14:paraId="1A305692" w14:textId="77777777" w:rsidR="0050768A" w:rsidRDefault="0050768A">
            <w:pPr>
              <w:pStyle w:val="ConsPlusNormal"/>
            </w:pPr>
            <w:r>
              <w:t>лиофилизат для приготовления суспензии для внутримышечного введения с пролонгированным высвобождением</w:t>
            </w:r>
          </w:p>
        </w:tc>
      </w:tr>
      <w:tr w:rsidR="0050768A" w14:paraId="07AE1195" w14:textId="77777777">
        <w:tc>
          <w:tcPr>
            <w:tcW w:w="904" w:type="dxa"/>
            <w:vMerge/>
          </w:tcPr>
          <w:p w14:paraId="039DF22C" w14:textId="77777777" w:rsidR="0050768A" w:rsidRDefault="0050768A">
            <w:pPr>
              <w:spacing w:after="1" w:line="0" w:lineRule="atLeast"/>
            </w:pPr>
          </w:p>
        </w:tc>
        <w:tc>
          <w:tcPr>
            <w:tcW w:w="3964" w:type="dxa"/>
            <w:vMerge/>
          </w:tcPr>
          <w:p w14:paraId="5D6021C1" w14:textId="77777777" w:rsidR="0050768A" w:rsidRDefault="0050768A">
            <w:pPr>
              <w:spacing w:after="1" w:line="0" w:lineRule="atLeast"/>
            </w:pPr>
          </w:p>
        </w:tc>
        <w:tc>
          <w:tcPr>
            <w:tcW w:w="4252" w:type="dxa"/>
            <w:vMerge/>
          </w:tcPr>
          <w:p w14:paraId="4BFBC38D" w14:textId="77777777" w:rsidR="0050768A" w:rsidRDefault="0050768A">
            <w:pPr>
              <w:spacing w:after="1" w:line="0" w:lineRule="atLeast"/>
            </w:pPr>
          </w:p>
        </w:tc>
        <w:tc>
          <w:tcPr>
            <w:tcW w:w="2509" w:type="dxa"/>
          </w:tcPr>
          <w:p w14:paraId="1489DB48" w14:textId="77777777" w:rsidR="0050768A" w:rsidRDefault="0050768A">
            <w:pPr>
              <w:pStyle w:val="ConsPlusNormal"/>
            </w:pPr>
            <w:r>
              <w:t>раствор для внутривенного и подкожного введения</w:t>
            </w:r>
          </w:p>
        </w:tc>
      </w:tr>
      <w:tr w:rsidR="0050768A" w14:paraId="2D3DDECF" w14:textId="77777777">
        <w:tc>
          <w:tcPr>
            <w:tcW w:w="904" w:type="dxa"/>
            <w:vMerge/>
          </w:tcPr>
          <w:p w14:paraId="3BE52BFD" w14:textId="77777777" w:rsidR="0050768A" w:rsidRDefault="0050768A">
            <w:pPr>
              <w:spacing w:after="1" w:line="0" w:lineRule="atLeast"/>
            </w:pPr>
          </w:p>
        </w:tc>
        <w:tc>
          <w:tcPr>
            <w:tcW w:w="3964" w:type="dxa"/>
            <w:vMerge/>
          </w:tcPr>
          <w:p w14:paraId="61D55EDA" w14:textId="77777777" w:rsidR="0050768A" w:rsidRDefault="0050768A">
            <w:pPr>
              <w:spacing w:after="1" w:line="0" w:lineRule="atLeast"/>
            </w:pPr>
          </w:p>
        </w:tc>
        <w:tc>
          <w:tcPr>
            <w:tcW w:w="4252" w:type="dxa"/>
            <w:vMerge/>
          </w:tcPr>
          <w:p w14:paraId="51A4B825" w14:textId="77777777" w:rsidR="0050768A" w:rsidRDefault="0050768A">
            <w:pPr>
              <w:spacing w:after="1" w:line="0" w:lineRule="atLeast"/>
            </w:pPr>
          </w:p>
        </w:tc>
        <w:tc>
          <w:tcPr>
            <w:tcW w:w="2509" w:type="dxa"/>
          </w:tcPr>
          <w:p w14:paraId="3739534F" w14:textId="77777777" w:rsidR="0050768A" w:rsidRDefault="0050768A">
            <w:pPr>
              <w:pStyle w:val="ConsPlusNormal"/>
            </w:pPr>
            <w:r>
              <w:t>раствор для инфузий и подкожного введения</w:t>
            </w:r>
          </w:p>
        </w:tc>
      </w:tr>
      <w:tr w:rsidR="0050768A" w14:paraId="227131B0" w14:textId="77777777">
        <w:tc>
          <w:tcPr>
            <w:tcW w:w="904" w:type="dxa"/>
            <w:vMerge/>
          </w:tcPr>
          <w:p w14:paraId="39996E43" w14:textId="77777777" w:rsidR="0050768A" w:rsidRDefault="0050768A">
            <w:pPr>
              <w:spacing w:after="1" w:line="0" w:lineRule="atLeast"/>
            </w:pPr>
          </w:p>
        </w:tc>
        <w:tc>
          <w:tcPr>
            <w:tcW w:w="3964" w:type="dxa"/>
            <w:vMerge/>
          </w:tcPr>
          <w:p w14:paraId="4E27C99F" w14:textId="77777777" w:rsidR="0050768A" w:rsidRDefault="0050768A">
            <w:pPr>
              <w:spacing w:after="1" w:line="0" w:lineRule="atLeast"/>
            </w:pPr>
          </w:p>
        </w:tc>
        <w:tc>
          <w:tcPr>
            <w:tcW w:w="4252" w:type="dxa"/>
          </w:tcPr>
          <w:p w14:paraId="676EA4F6" w14:textId="77777777" w:rsidR="0050768A" w:rsidRDefault="0050768A">
            <w:pPr>
              <w:pStyle w:val="ConsPlusNormal"/>
            </w:pPr>
            <w:r>
              <w:t xml:space="preserve">пасиреотид </w:t>
            </w:r>
            <w:hyperlink w:anchor="P15378" w:history="1">
              <w:r>
                <w:rPr>
                  <w:color w:val="0000FF"/>
                </w:rPr>
                <w:t>&lt;**&gt;</w:t>
              </w:r>
            </w:hyperlink>
          </w:p>
        </w:tc>
        <w:tc>
          <w:tcPr>
            <w:tcW w:w="2509" w:type="dxa"/>
          </w:tcPr>
          <w:p w14:paraId="1ABB6728" w14:textId="77777777" w:rsidR="0050768A" w:rsidRDefault="0050768A">
            <w:pPr>
              <w:pStyle w:val="ConsPlusNormal"/>
            </w:pPr>
            <w:r>
              <w:t>раствор для подкожного введения</w:t>
            </w:r>
          </w:p>
        </w:tc>
      </w:tr>
      <w:tr w:rsidR="0050768A" w14:paraId="0746B3E0" w14:textId="77777777">
        <w:tc>
          <w:tcPr>
            <w:tcW w:w="904" w:type="dxa"/>
            <w:vMerge w:val="restart"/>
          </w:tcPr>
          <w:p w14:paraId="6B8C03B4" w14:textId="77777777" w:rsidR="0050768A" w:rsidRDefault="0050768A">
            <w:pPr>
              <w:pStyle w:val="ConsPlusNormal"/>
            </w:pPr>
            <w:r>
              <w:t>H01CC</w:t>
            </w:r>
          </w:p>
        </w:tc>
        <w:tc>
          <w:tcPr>
            <w:tcW w:w="3964" w:type="dxa"/>
            <w:vMerge w:val="restart"/>
          </w:tcPr>
          <w:p w14:paraId="7576F744" w14:textId="77777777" w:rsidR="0050768A" w:rsidRDefault="0050768A">
            <w:pPr>
              <w:pStyle w:val="ConsPlusNormal"/>
            </w:pPr>
            <w:r>
              <w:t>антигонадотропин-рилизинг гормоны</w:t>
            </w:r>
          </w:p>
        </w:tc>
        <w:tc>
          <w:tcPr>
            <w:tcW w:w="4252" w:type="dxa"/>
          </w:tcPr>
          <w:p w14:paraId="6FF8D4AD" w14:textId="77777777" w:rsidR="0050768A" w:rsidRDefault="0050768A">
            <w:pPr>
              <w:pStyle w:val="ConsPlusNormal"/>
            </w:pPr>
            <w:r>
              <w:t xml:space="preserve">ганиреликс </w:t>
            </w:r>
            <w:hyperlink w:anchor="P15378" w:history="1">
              <w:r>
                <w:rPr>
                  <w:color w:val="0000FF"/>
                </w:rPr>
                <w:t>&lt;**&gt;</w:t>
              </w:r>
            </w:hyperlink>
          </w:p>
        </w:tc>
        <w:tc>
          <w:tcPr>
            <w:tcW w:w="2509" w:type="dxa"/>
          </w:tcPr>
          <w:p w14:paraId="3803DD1F" w14:textId="77777777" w:rsidR="0050768A" w:rsidRDefault="0050768A">
            <w:pPr>
              <w:pStyle w:val="ConsPlusNormal"/>
            </w:pPr>
            <w:r>
              <w:t>раствор для подкожного введения</w:t>
            </w:r>
          </w:p>
        </w:tc>
      </w:tr>
      <w:tr w:rsidR="0050768A" w14:paraId="54A7BC69" w14:textId="77777777">
        <w:tc>
          <w:tcPr>
            <w:tcW w:w="904" w:type="dxa"/>
            <w:vMerge/>
          </w:tcPr>
          <w:p w14:paraId="3E6F4209" w14:textId="77777777" w:rsidR="0050768A" w:rsidRDefault="0050768A">
            <w:pPr>
              <w:spacing w:after="1" w:line="0" w:lineRule="atLeast"/>
            </w:pPr>
          </w:p>
        </w:tc>
        <w:tc>
          <w:tcPr>
            <w:tcW w:w="3964" w:type="dxa"/>
            <w:vMerge/>
          </w:tcPr>
          <w:p w14:paraId="4D452CCF" w14:textId="77777777" w:rsidR="0050768A" w:rsidRDefault="0050768A">
            <w:pPr>
              <w:spacing w:after="1" w:line="0" w:lineRule="atLeast"/>
            </w:pPr>
          </w:p>
        </w:tc>
        <w:tc>
          <w:tcPr>
            <w:tcW w:w="4252" w:type="dxa"/>
          </w:tcPr>
          <w:p w14:paraId="71D4DD5C" w14:textId="77777777" w:rsidR="0050768A" w:rsidRDefault="0050768A">
            <w:pPr>
              <w:pStyle w:val="ConsPlusNormal"/>
            </w:pPr>
            <w:r>
              <w:t xml:space="preserve">цетрореликс </w:t>
            </w:r>
            <w:hyperlink w:anchor="P15378" w:history="1">
              <w:r>
                <w:rPr>
                  <w:color w:val="0000FF"/>
                </w:rPr>
                <w:t>&lt;**&gt;</w:t>
              </w:r>
            </w:hyperlink>
          </w:p>
        </w:tc>
        <w:tc>
          <w:tcPr>
            <w:tcW w:w="2509" w:type="dxa"/>
          </w:tcPr>
          <w:p w14:paraId="0E3CFC4D" w14:textId="77777777" w:rsidR="0050768A" w:rsidRDefault="0050768A">
            <w:pPr>
              <w:pStyle w:val="ConsPlusNormal"/>
            </w:pPr>
            <w:r>
              <w:t>лиофилизат для приготовления раствора для подкожного введения</w:t>
            </w:r>
          </w:p>
        </w:tc>
      </w:tr>
      <w:tr w:rsidR="0050768A" w14:paraId="5E4A6EBF" w14:textId="77777777">
        <w:tc>
          <w:tcPr>
            <w:tcW w:w="904" w:type="dxa"/>
          </w:tcPr>
          <w:p w14:paraId="41F3E8F4" w14:textId="77777777" w:rsidR="0050768A" w:rsidRDefault="0050768A">
            <w:pPr>
              <w:pStyle w:val="ConsPlusNormal"/>
            </w:pPr>
            <w:r>
              <w:t>H02</w:t>
            </w:r>
          </w:p>
        </w:tc>
        <w:tc>
          <w:tcPr>
            <w:tcW w:w="3964" w:type="dxa"/>
          </w:tcPr>
          <w:p w14:paraId="453CA631" w14:textId="77777777" w:rsidR="0050768A" w:rsidRDefault="0050768A">
            <w:pPr>
              <w:pStyle w:val="ConsPlusNormal"/>
            </w:pPr>
            <w:r>
              <w:t>кортикостероиды системного действия</w:t>
            </w:r>
          </w:p>
        </w:tc>
        <w:tc>
          <w:tcPr>
            <w:tcW w:w="4252" w:type="dxa"/>
          </w:tcPr>
          <w:p w14:paraId="42C07F91" w14:textId="77777777" w:rsidR="0050768A" w:rsidRDefault="0050768A">
            <w:pPr>
              <w:pStyle w:val="ConsPlusNormal"/>
            </w:pPr>
          </w:p>
        </w:tc>
        <w:tc>
          <w:tcPr>
            <w:tcW w:w="2509" w:type="dxa"/>
          </w:tcPr>
          <w:p w14:paraId="6DEAA860" w14:textId="77777777" w:rsidR="0050768A" w:rsidRDefault="0050768A">
            <w:pPr>
              <w:pStyle w:val="ConsPlusNormal"/>
            </w:pPr>
          </w:p>
        </w:tc>
      </w:tr>
      <w:tr w:rsidR="0050768A" w14:paraId="060E94F1" w14:textId="77777777">
        <w:tc>
          <w:tcPr>
            <w:tcW w:w="904" w:type="dxa"/>
          </w:tcPr>
          <w:p w14:paraId="68878999" w14:textId="77777777" w:rsidR="0050768A" w:rsidRDefault="0050768A">
            <w:pPr>
              <w:pStyle w:val="ConsPlusNormal"/>
            </w:pPr>
            <w:r>
              <w:t>H02A</w:t>
            </w:r>
          </w:p>
        </w:tc>
        <w:tc>
          <w:tcPr>
            <w:tcW w:w="3964" w:type="dxa"/>
          </w:tcPr>
          <w:p w14:paraId="32B6A838" w14:textId="77777777" w:rsidR="0050768A" w:rsidRDefault="0050768A">
            <w:pPr>
              <w:pStyle w:val="ConsPlusNormal"/>
            </w:pPr>
            <w:r>
              <w:t>кортикостероиды системного действия</w:t>
            </w:r>
          </w:p>
        </w:tc>
        <w:tc>
          <w:tcPr>
            <w:tcW w:w="4252" w:type="dxa"/>
          </w:tcPr>
          <w:p w14:paraId="24604CEE" w14:textId="77777777" w:rsidR="0050768A" w:rsidRDefault="0050768A">
            <w:pPr>
              <w:pStyle w:val="ConsPlusNormal"/>
            </w:pPr>
          </w:p>
        </w:tc>
        <w:tc>
          <w:tcPr>
            <w:tcW w:w="2509" w:type="dxa"/>
          </w:tcPr>
          <w:p w14:paraId="1D73FF1C" w14:textId="77777777" w:rsidR="0050768A" w:rsidRDefault="0050768A">
            <w:pPr>
              <w:pStyle w:val="ConsPlusNormal"/>
            </w:pPr>
          </w:p>
        </w:tc>
      </w:tr>
      <w:tr w:rsidR="0050768A" w14:paraId="7BC7A53A" w14:textId="77777777">
        <w:tc>
          <w:tcPr>
            <w:tcW w:w="904" w:type="dxa"/>
          </w:tcPr>
          <w:p w14:paraId="787484C4" w14:textId="77777777" w:rsidR="0050768A" w:rsidRDefault="0050768A">
            <w:pPr>
              <w:pStyle w:val="ConsPlusNormal"/>
            </w:pPr>
            <w:r>
              <w:t>H02AA</w:t>
            </w:r>
          </w:p>
        </w:tc>
        <w:tc>
          <w:tcPr>
            <w:tcW w:w="3964" w:type="dxa"/>
          </w:tcPr>
          <w:p w14:paraId="29163B48" w14:textId="77777777" w:rsidR="0050768A" w:rsidRDefault="0050768A">
            <w:pPr>
              <w:pStyle w:val="ConsPlusNormal"/>
            </w:pPr>
            <w:r>
              <w:t>минералокортикоиды</w:t>
            </w:r>
          </w:p>
        </w:tc>
        <w:tc>
          <w:tcPr>
            <w:tcW w:w="4252" w:type="dxa"/>
          </w:tcPr>
          <w:p w14:paraId="54ECF82C" w14:textId="77777777" w:rsidR="0050768A" w:rsidRDefault="0050768A">
            <w:pPr>
              <w:pStyle w:val="ConsPlusNormal"/>
            </w:pPr>
            <w:r>
              <w:t xml:space="preserve">флудрокортизон </w:t>
            </w:r>
            <w:hyperlink w:anchor="P15377" w:history="1">
              <w:r>
                <w:rPr>
                  <w:color w:val="0000FF"/>
                </w:rPr>
                <w:t>&lt;*&gt;</w:t>
              </w:r>
            </w:hyperlink>
          </w:p>
        </w:tc>
        <w:tc>
          <w:tcPr>
            <w:tcW w:w="2509" w:type="dxa"/>
          </w:tcPr>
          <w:p w14:paraId="21F9809C" w14:textId="77777777" w:rsidR="0050768A" w:rsidRDefault="0050768A">
            <w:pPr>
              <w:pStyle w:val="ConsPlusNormal"/>
            </w:pPr>
            <w:r>
              <w:t>таблетки</w:t>
            </w:r>
          </w:p>
        </w:tc>
      </w:tr>
      <w:tr w:rsidR="0050768A" w14:paraId="5F6C3B42" w14:textId="77777777">
        <w:tc>
          <w:tcPr>
            <w:tcW w:w="904" w:type="dxa"/>
            <w:vMerge w:val="restart"/>
          </w:tcPr>
          <w:p w14:paraId="351AA9FE" w14:textId="77777777" w:rsidR="0050768A" w:rsidRDefault="0050768A">
            <w:pPr>
              <w:pStyle w:val="ConsPlusNormal"/>
            </w:pPr>
            <w:r>
              <w:t>H02AB</w:t>
            </w:r>
          </w:p>
        </w:tc>
        <w:tc>
          <w:tcPr>
            <w:tcW w:w="3964" w:type="dxa"/>
            <w:vMerge w:val="restart"/>
          </w:tcPr>
          <w:p w14:paraId="5AF83BEE" w14:textId="77777777" w:rsidR="0050768A" w:rsidRDefault="0050768A">
            <w:pPr>
              <w:pStyle w:val="ConsPlusNormal"/>
            </w:pPr>
            <w:r>
              <w:t xml:space="preserve">глюкокортикоиды </w:t>
            </w:r>
            <w:hyperlink w:anchor="P15377" w:history="1">
              <w:r>
                <w:rPr>
                  <w:color w:val="0000FF"/>
                </w:rPr>
                <w:t>&lt;*&gt;</w:t>
              </w:r>
            </w:hyperlink>
          </w:p>
        </w:tc>
        <w:tc>
          <w:tcPr>
            <w:tcW w:w="4252" w:type="dxa"/>
            <w:vMerge w:val="restart"/>
          </w:tcPr>
          <w:p w14:paraId="001FFE52" w14:textId="77777777" w:rsidR="0050768A" w:rsidRDefault="0050768A">
            <w:pPr>
              <w:pStyle w:val="ConsPlusNormal"/>
            </w:pPr>
            <w:r>
              <w:t>гидрокортизон</w:t>
            </w:r>
          </w:p>
        </w:tc>
        <w:tc>
          <w:tcPr>
            <w:tcW w:w="2509" w:type="dxa"/>
          </w:tcPr>
          <w:p w14:paraId="666C2FA2" w14:textId="77777777" w:rsidR="0050768A" w:rsidRDefault="0050768A">
            <w:pPr>
              <w:pStyle w:val="ConsPlusNormal"/>
            </w:pPr>
            <w:r>
              <w:t>крем для наружного применения</w:t>
            </w:r>
          </w:p>
        </w:tc>
      </w:tr>
      <w:tr w:rsidR="0050768A" w14:paraId="46C5B844" w14:textId="77777777">
        <w:tc>
          <w:tcPr>
            <w:tcW w:w="904" w:type="dxa"/>
            <w:vMerge/>
          </w:tcPr>
          <w:p w14:paraId="562A404C" w14:textId="77777777" w:rsidR="0050768A" w:rsidRDefault="0050768A">
            <w:pPr>
              <w:spacing w:after="1" w:line="0" w:lineRule="atLeast"/>
            </w:pPr>
          </w:p>
        </w:tc>
        <w:tc>
          <w:tcPr>
            <w:tcW w:w="3964" w:type="dxa"/>
            <w:vMerge/>
          </w:tcPr>
          <w:p w14:paraId="2DF17DF9" w14:textId="77777777" w:rsidR="0050768A" w:rsidRDefault="0050768A">
            <w:pPr>
              <w:spacing w:after="1" w:line="0" w:lineRule="atLeast"/>
            </w:pPr>
          </w:p>
        </w:tc>
        <w:tc>
          <w:tcPr>
            <w:tcW w:w="4252" w:type="dxa"/>
            <w:vMerge/>
          </w:tcPr>
          <w:p w14:paraId="247A958C" w14:textId="77777777" w:rsidR="0050768A" w:rsidRDefault="0050768A">
            <w:pPr>
              <w:spacing w:after="1" w:line="0" w:lineRule="atLeast"/>
            </w:pPr>
          </w:p>
        </w:tc>
        <w:tc>
          <w:tcPr>
            <w:tcW w:w="2509" w:type="dxa"/>
          </w:tcPr>
          <w:p w14:paraId="0DC7D868" w14:textId="77777777" w:rsidR="0050768A" w:rsidRDefault="0050768A">
            <w:pPr>
              <w:pStyle w:val="ConsPlusNormal"/>
            </w:pPr>
            <w:r>
              <w:t xml:space="preserve">лиофилизат для приготовления раствора для внутривенного и внутримышечного введения </w:t>
            </w:r>
            <w:hyperlink w:anchor="P15378" w:history="1">
              <w:r>
                <w:rPr>
                  <w:color w:val="0000FF"/>
                </w:rPr>
                <w:t>&lt;**&gt;</w:t>
              </w:r>
            </w:hyperlink>
          </w:p>
        </w:tc>
      </w:tr>
      <w:tr w:rsidR="0050768A" w14:paraId="4948FA55" w14:textId="77777777">
        <w:tc>
          <w:tcPr>
            <w:tcW w:w="904" w:type="dxa"/>
            <w:vMerge/>
          </w:tcPr>
          <w:p w14:paraId="2A3AE22B" w14:textId="77777777" w:rsidR="0050768A" w:rsidRDefault="0050768A">
            <w:pPr>
              <w:spacing w:after="1" w:line="0" w:lineRule="atLeast"/>
            </w:pPr>
          </w:p>
        </w:tc>
        <w:tc>
          <w:tcPr>
            <w:tcW w:w="3964" w:type="dxa"/>
            <w:vMerge/>
          </w:tcPr>
          <w:p w14:paraId="300360D1" w14:textId="77777777" w:rsidR="0050768A" w:rsidRDefault="0050768A">
            <w:pPr>
              <w:spacing w:after="1" w:line="0" w:lineRule="atLeast"/>
            </w:pPr>
          </w:p>
        </w:tc>
        <w:tc>
          <w:tcPr>
            <w:tcW w:w="4252" w:type="dxa"/>
            <w:vMerge/>
          </w:tcPr>
          <w:p w14:paraId="0CA5F990" w14:textId="77777777" w:rsidR="0050768A" w:rsidRDefault="0050768A">
            <w:pPr>
              <w:spacing w:after="1" w:line="0" w:lineRule="atLeast"/>
            </w:pPr>
          </w:p>
        </w:tc>
        <w:tc>
          <w:tcPr>
            <w:tcW w:w="2509" w:type="dxa"/>
          </w:tcPr>
          <w:p w14:paraId="5663AF4D" w14:textId="77777777" w:rsidR="0050768A" w:rsidRDefault="0050768A">
            <w:pPr>
              <w:pStyle w:val="ConsPlusNormal"/>
            </w:pPr>
            <w:r>
              <w:t>мазь глазная</w:t>
            </w:r>
          </w:p>
        </w:tc>
      </w:tr>
      <w:tr w:rsidR="0050768A" w14:paraId="274F7C2C" w14:textId="77777777">
        <w:tc>
          <w:tcPr>
            <w:tcW w:w="904" w:type="dxa"/>
            <w:vMerge/>
          </w:tcPr>
          <w:p w14:paraId="0FB87529" w14:textId="77777777" w:rsidR="0050768A" w:rsidRDefault="0050768A">
            <w:pPr>
              <w:spacing w:after="1" w:line="0" w:lineRule="atLeast"/>
            </w:pPr>
          </w:p>
        </w:tc>
        <w:tc>
          <w:tcPr>
            <w:tcW w:w="3964" w:type="dxa"/>
            <w:vMerge/>
          </w:tcPr>
          <w:p w14:paraId="3273570C" w14:textId="77777777" w:rsidR="0050768A" w:rsidRDefault="0050768A">
            <w:pPr>
              <w:spacing w:after="1" w:line="0" w:lineRule="atLeast"/>
            </w:pPr>
          </w:p>
        </w:tc>
        <w:tc>
          <w:tcPr>
            <w:tcW w:w="4252" w:type="dxa"/>
            <w:vMerge/>
          </w:tcPr>
          <w:p w14:paraId="0DDF4732" w14:textId="77777777" w:rsidR="0050768A" w:rsidRDefault="0050768A">
            <w:pPr>
              <w:spacing w:after="1" w:line="0" w:lineRule="atLeast"/>
            </w:pPr>
          </w:p>
        </w:tc>
        <w:tc>
          <w:tcPr>
            <w:tcW w:w="2509" w:type="dxa"/>
          </w:tcPr>
          <w:p w14:paraId="49BB08DA" w14:textId="77777777" w:rsidR="0050768A" w:rsidRDefault="0050768A">
            <w:pPr>
              <w:pStyle w:val="ConsPlusNormal"/>
            </w:pPr>
            <w:r>
              <w:t>мазь для наружного применения</w:t>
            </w:r>
          </w:p>
        </w:tc>
      </w:tr>
      <w:tr w:rsidR="0050768A" w14:paraId="1BC54D71" w14:textId="77777777">
        <w:tc>
          <w:tcPr>
            <w:tcW w:w="904" w:type="dxa"/>
            <w:vMerge/>
          </w:tcPr>
          <w:p w14:paraId="2F5B69D2" w14:textId="77777777" w:rsidR="0050768A" w:rsidRDefault="0050768A">
            <w:pPr>
              <w:spacing w:after="1" w:line="0" w:lineRule="atLeast"/>
            </w:pPr>
          </w:p>
        </w:tc>
        <w:tc>
          <w:tcPr>
            <w:tcW w:w="3964" w:type="dxa"/>
            <w:vMerge/>
          </w:tcPr>
          <w:p w14:paraId="60F75BDA" w14:textId="77777777" w:rsidR="0050768A" w:rsidRDefault="0050768A">
            <w:pPr>
              <w:spacing w:after="1" w:line="0" w:lineRule="atLeast"/>
            </w:pPr>
          </w:p>
        </w:tc>
        <w:tc>
          <w:tcPr>
            <w:tcW w:w="4252" w:type="dxa"/>
            <w:vMerge/>
          </w:tcPr>
          <w:p w14:paraId="0C8BADBD" w14:textId="77777777" w:rsidR="0050768A" w:rsidRDefault="0050768A">
            <w:pPr>
              <w:spacing w:after="1" w:line="0" w:lineRule="atLeast"/>
            </w:pPr>
          </w:p>
        </w:tc>
        <w:tc>
          <w:tcPr>
            <w:tcW w:w="2509" w:type="dxa"/>
          </w:tcPr>
          <w:p w14:paraId="6594E295" w14:textId="77777777" w:rsidR="0050768A" w:rsidRDefault="0050768A">
            <w:pPr>
              <w:pStyle w:val="ConsPlusNormal"/>
            </w:pPr>
            <w:r>
              <w:t xml:space="preserve">суспензия для внутримышечного и внутрисуставного введения </w:t>
            </w:r>
            <w:hyperlink w:anchor="P15378" w:history="1">
              <w:r>
                <w:rPr>
                  <w:color w:val="0000FF"/>
                </w:rPr>
                <w:t>&lt;**&gt;</w:t>
              </w:r>
            </w:hyperlink>
          </w:p>
        </w:tc>
      </w:tr>
      <w:tr w:rsidR="0050768A" w14:paraId="581F9D8C" w14:textId="77777777">
        <w:tc>
          <w:tcPr>
            <w:tcW w:w="904" w:type="dxa"/>
            <w:vMerge/>
          </w:tcPr>
          <w:p w14:paraId="7B389D52" w14:textId="77777777" w:rsidR="0050768A" w:rsidRDefault="0050768A">
            <w:pPr>
              <w:spacing w:after="1" w:line="0" w:lineRule="atLeast"/>
            </w:pPr>
          </w:p>
        </w:tc>
        <w:tc>
          <w:tcPr>
            <w:tcW w:w="3964" w:type="dxa"/>
            <w:vMerge/>
          </w:tcPr>
          <w:p w14:paraId="45F8589C" w14:textId="77777777" w:rsidR="0050768A" w:rsidRDefault="0050768A">
            <w:pPr>
              <w:spacing w:after="1" w:line="0" w:lineRule="atLeast"/>
            </w:pPr>
          </w:p>
        </w:tc>
        <w:tc>
          <w:tcPr>
            <w:tcW w:w="4252" w:type="dxa"/>
            <w:vMerge/>
          </w:tcPr>
          <w:p w14:paraId="636C4265" w14:textId="77777777" w:rsidR="0050768A" w:rsidRDefault="0050768A">
            <w:pPr>
              <w:spacing w:after="1" w:line="0" w:lineRule="atLeast"/>
            </w:pPr>
          </w:p>
        </w:tc>
        <w:tc>
          <w:tcPr>
            <w:tcW w:w="2509" w:type="dxa"/>
          </w:tcPr>
          <w:p w14:paraId="4B3C01D8" w14:textId="77777777" w:rsidR="0050768A" w:rsidRDefault="0050768A">
            <w:pPr>
              <w:pStyle w:val="ConsPlusNormal"/>
            </w:pPr>
            <w:r>
              <w:t>таблетки</w:t>
            </w:r>
          </w:p>
        </w:tc>
      </w:tr>
      <w:tr w:rsidR="0050768A" w14:paraId="4AE1F2D9" w14:textId="77777777">
        <w:tc>
          <w:tcPr>
            <w:tcW w:w="904" w:type="dxa"/>
            <w:vMerge/>
          </w:tcPr>
          <w:p w14:paraId="4FEBFB25" w14:textId="77777777" w:rsidR="0050768A" w:rsidRDefault="0050768A">
            <w:pPr>
              <w:spacing w:after="1" w:line="0" w:lineRule="atLeast"/>
            </w:pPr>
          </w:p>
        </w:tc>
        <w:tc>
          <w:tcPr>
            <w:tcW w:w="3964" w:type="dxa"/>
            <w:vMerge/>
          </w:tcPr>
          <w:p w14:paraId="2B0E9AE0" w14:textId="77777777" w:rsidR="0050768A" w:rsidRDefault="0050768A">
            <w:pPr>
              <w:spacing w:after="1" w:line="0" w:lineRule="atLeast"/>
            </w:pPr>
          </w:p>
        </w:tc>
        <w:tc>
          <w:tcPr>
            <w:tcW w:w="4252" w:type="dxa"/>
            <w:vMerge/>
          </w:tcPr>
          <w:p w14:paraId="6A585472" w14:textId="77777777" w:rsidR="0050768A" w:rsidRDefault="0050768A">
            <w:pPr>
              <w:spacing w:after="1" w:line="0" w:lineRule="atLeast"/>
            </w:pPr>
          </w:p>
        </w:tc>
        <w:tc>
          <w:tcPr>
            <w:tcW w:w="2509" w:type="dxa"/>
          </w:tcPr>
          <w:p w14:paraId="59AC87C8" w14:textId="77777777" w:rsidR="0050768A" w:rsidRDefault="0050768A">
            <w:pPr>
              <w:pStyle w:val="ConsPlusNormal"/>
            </w:pPr>
            <w:r>
              <w:t>эмульсия для наружного применения</w:t>
            </w:r>
          </w:p>
        </w:tc>
      </w:tr>
      <w:tr w:rsidR="0050768A" w14:paraId="7449C3E9" w14:textId="77777777">
        <w:tc>
          <w:tcPr>
            <w:tcW w:w="904" w:type="dxa"/>
            <w:vMerge/>
          </w:tcPr>
          <w:p w14:paraId="592E5DF3" w14:textId="77777777" w:rsidR="0050768A" w:rsidRDefault="0050768A">
            <w:pPr>
              <w:spacing w:after="1" w:line="0" w:lineRule="atLeast"/>
            </w:pPr>
          </w:p>
        </w:tc>
        <w:tc>
          <w:tcPr>
            <w:tcW w:w="3964" w:type="dxa"/>
            <w:vMerge/>
          </w:tcPr>
          <w:p w14:paraId="62D71B6D" w14:textId="77777777" w:rsidR="0050768A" w:rsidRDefault="0050768A">
            <w:pPr>
              <w:spacing w:after="1" w:line="0" w:lineRule="atLeast"/>
            </w:pPr>
          </w:p>
        </w:tc>
        <w:tc>
          <w:tcPr>
            <w:tcW w:w="4252" w:type="dxa"/>
            <w:vMerge w:val="restart"/>
          </w:tcPr>
          <w:p w14:paraId="714410DE" w14:textId="77777777" w:rsidR="0050768A" w:rsidRDefault="0050768A">
            <w:pPr>
              <w:pStyle w:val="ConsPlusNormal"/>
            </w:pPr>
            <w:r>
              <w:t>дексаметазон</w:t>
            </w:r>
          </w:p>
        </w:tc>
        <w:tc>
          <w:tcPr>
            <w:tcW w:w="2509" w:type="dxa"/>
          </w:tcPr>
          <w:p w14:paraId="5B48008B" w14:textId="77777777" w:rsidR="0050768A" w:rsidRDefault="0050768A">
            <w:pPr>
              <w:pStyle w:val="ConsPlusNormal"/>
            </w:pPr>
            <w:r>
              <w:t>имплантат для интравитреального введения</w:t>
            </w:r>
          </w:p>
        </w:tc>
      </w:tr>
      <w:tr w:rsidR="0050768A" w14:paraId="6FB16814" w14:textId="77777777">
        <w:tc>
          <w:tcPr>
            <w:tcW w:w="904" w:type="dxa"/>
            <w:vMerge/>
          </w:tcPr>
          <w:p w14:paraId="4CEDC5AB" w14:textId="77777777" w:rsidR="0050768A" w:rsidRDefault="0050768A">
            <w:pPr>
              <w:spacing w:after="1" w:line="0" w:lineRule="atLeast"/>
            </w:pPr>
          </w:p>
        </w:tc>
        <w:tc>
          <w:tcPr>
            <w:tcW w:w="3964" w:type="dxa"/>
            <w:vMerge/>
          </w:tcPr>
          <w:p w14:paraId="58C50D0F" w14:textId="77777777" w:rsidR="0050768A" w:rsidRDefault="0050768A">
            <w:pPr>
              <w:spacing w:after="1" w:line="0" w:lineRule="atLeast"/>
            </w:pPr>
          </w:p>
        </w:tc>
        <w:tc>
          <w:tcPr>
            <w:tcW w:w="4252" w:type="dxa"/>
            <w:vMerge/>
          </w:tcPr>
          <w:p w14:paraId="1A92CD6C" w14:textId="77777777" w:rsidR="0050768A" w:rsidRDefault="0050768A">
            <w:pPr>
              <w:spacing w:after="1" w:line="0" w:lineRule="atLeast"/>
            </w:pPr>
          </w:p>
        </w:tc>
        <w:tc>
          <w:tcPr>
            <w:tcW w:w="2509" w:type="dxa"/>
          </w:tcPr>
          <w:p w14:paraId="0CDF5AF7" w14:textId="77777777" w:rsidR="0050768A" w:rsidRDefault="0050768A">
            <w:pPr>
              <w:pStyle w:val="ConsPlusNormal"/>
            </w:pPr>
            <w:r>
              <w:t xml:space="preserve">раствор для внутривенного и внутримышечного введения </w:t>
            </w:r>
            <w:hyperlink w:anchor="P15379" w:history="1">
              <w:r>
                <w:rPr>
                  <w:color w:val="0000FF"/>
                </w:rPr>
                <w:t>&lt;***&gt;</w:t>
              </w:r>
            </w:hyperlink>
          </w:p>
        </w:tc>
      </w:tr>
      <w:tr w:rsidR="0050768A" w14:paraId="4A31ABAD" w14:textId="77777777">
        <w:tc>
          <w:tcPr>
            <w:tcW w:w="904" w:type="dxa"/>
            <w:vMerge/>
          </w:tcPr>
          <w:p w14:paraId="03F2C9DF" w14:textId="77777777" w:rsidR="0050768A" w:rsidRDefault="0050768A">
            <w:pPr>
              <w:spacing w:after="1" w:line="0" w:lineRule="atLeast"/>
            </w:pPr>
          </w:p>
        </w:tc>
        <w:tc>
          <w:tcPr>
            <w:tcW w:w="3964" w:type="dxa"/>
            <w:vMerge/>
          </w:tcPr>
          <w:p w14:paraId="14371435" w14:textId="77777777" w:rsidR="0050768A" w:rsidRDefault="0050768A">
            <w:pPr>
              <w:spacing w:after="1" w:line="0" w:lineRule="atLeast"/>
            </w:pPr>
          </w:p>
        </w:tc>
        <w:tc>
          <w:tcPr>
            <w:tcW w:w="4252" w:type="dxa"/>
            <w:vMerge/>
          </w:tcPr>
          <w:p w14:paraId="200EDE77" w14:textId="77777777" w:rsidR="0050768A" w:rsidRDefault="0050768A">
            <w:pPr>
              <w:spacing w:after="1" w:line="0" w:lineRule="atLeast"/>
            </w:pPr>
          </w:p>
        </w:tc>
        <w:tc>
          <w:tcPr>
            <w:tcW w:w="2509" w:type="dxa"/>
          </w:tcPr>
          <w:p w14:paraId="75795152" w14:textId="77777777" w:rsidR="0050768A" w:rsidRDefault="0050768A">
            <w:pPr>
              <w:pStyle w:val="ConsPlusNormal"/>
            </w:pPr>
            <w:r>
              <w:t xml:space="preserve">раствор для инъекций </w:t>
            </w:r>
            <w:hyperlink w:anchor="P15378" w:history="1">
              <w:r>
                <w:rPr>
                  <w:color w:val="0000FF"/>
                </w:rPr>
                <w:t>&lt;**&gt;</w:t>
              </w:r>
            </w:hyperlink>
          </w:p>
        </w:tc>
      </w:tr>
      <w:tr w:rsidR="0050768A" w14:paraId="16A44311" w14:textId="77777777">
        <w:tc>
          <w:tcPr>
            <w:tcW w:w="904" w:type="dxa"/>
            <w:vMerge/>
          </w:tcPr>
          <w:p w14:paraId="6E93F379" w14:textId="77777777" w:rsidR="0050768A" w:rsidRDefault="0050768A">
            <w:pPr>
              <w:spacing w:after="1" w:line="0" w:lineRule="atLeast"/>
            </w:pPr>
          </w:p>
        </w:tc>
        <w:tc>
          <w:tcPr>
            <w:tcW w:w="3964" w:type="dxa"/>
            <w:vMerge/>
          </w:tcPr>
          <w:p w14:paraId="3CF04AD0" w14:textId="77777777" w:rsidR="0050768A" w:rsidRDefault="0050768A">
            <w:pPr>
              <w:spacing w:after="1" w:line="0" w:lineRule="atLeast"/>
            </w:pPr>
          </w:p>
        </w:tc>
        <w:tc>
          <w:tcPr>
            <w:tcW w:w="4252" w:type="dxa"/>
            <w:vMerge/>
          </w:tcPr>
          <w:p w14:paraId="6972F017" w14:textId="77777777" w:rsidR="0050768A" w:rsidRDefault="0050768A">
            <w:pPr>
              <w:spacing w:after="1" w:line="0" w:lineRule="atLeast"/>
            </w:pPr>
          </w:p>
        </w:tc>
        <w:tc>
          <w:tcPr>
            <w:tcW w:w="2509" w:type="dxa"/>
          </w:tcPr>
          <w:p w14:paraId="79719D16" w14:textId="77777777" w:rsidR="0050768A" w:rsidRDefault="0050768A">
            <w:pPr>
              <w:pStyle w:val="ConsPlusNormal"/>
            </w:pPr>
            <w:r>
              <w:t>таблетки</w:t>
            </w:r>
          </w:p>
        </w:tc>
      </w:tr>
      <w:tr w:rsidR="0050768A" w14:paraId="3201244E" w14:textId="77777777">
        <w:tc>
          <w:tcPr>
            <w:tcW w:w="904" w:type="dxa"/>
            <w:vMerge/>
          </w:tcPr>
          <w:p w14:paraId="36AD9035" w14:textId="77777777" w:rsidR="0050768A" w:rsidRDefault="0050768A">
            <w:pPr>
              <w:spacing w:after="1" w:line="0" w:lineRule="atLeast"/>
            </w:pPr>
          </w:p>
        </w:tc>
        <w:tc>
          <w:tcPr>
            <w:tcW w:w="3964" w:type="dxa"/>
            <w:vMerge/>
          </w:tcPr>
          <w:p w14:paraId="3B822176" w14:textId="77777777" w:rsidR="0050768A" w:rsidRDefault="0050768A">
            <w:pPr>
              <w:spacing w:after="1" w:line="0" w:lineRule="atLeast"/>
            </w:pPr>
          </w:p>
        </w:tc>
        <w:tc>
          <w:tcPr>
            <w:tcW w:w="4252" w:type="dxa"/>
            <w:vMerge w:val="restart"/>
          </w:tcPr>
          <w:p w14:paraId="0A4A8E67" w14:textId="77777777" w:rsidR="0050768A" w:rsidRDefault="0050768A">
            <w:pPr>
              <w:pStyle w:val="ConsPlusNormal"/>
            </w:pPr>
            <w:r>
              <w:t>метилпреднизолон</w:t>
            </w:r>
          </w:p>
        </w:tc>
        <w:tc>
          <w:tcPr>
            <w:tcW w:w="2509" w:type="dxa"/>
          </w:tcPr>
          <w:p w14:paraId="6945B36C" w14:textId="77777777" w:rsidR="0050768A" w:rsidRDefault="0050768A">
            <w:pPr>
              <w:pStyle w:val="ConsPlusNormal"/>
            </w:pPr>
            <w:r>
              <w:t xml:space="preserve">лиофилизат для приготовления раствора для внутривенного и внутримышечного введения </w:t>
            </w:r>
            <w:hyperlink w:anchor="P15378" w:history="1">
              <w:r>
                <w:rPr>
                  <w:color w:val="0000FF"/>
                </w:rPr>
                <w:t>&lt;**&gt;</w:t>
              </w:r>
            </w:hyperlink>
          </w:p>
        </w:tc>
      </w:tr>
      <w:tr w:rsidR="0050768A" w14:paraId="7A30C539" w14:textId="77777777">
        <w:tc>
          <w:tcPr>
            <w:tcW w:w="904" w:type="dxa"/>
            <w:vMerge/>
          </w:tcPr>
          <w:p w14:paraId="70DA97A7" w14:textId="77777777" w:rsidR="0050768A" w:rsidRDefault="0050768A">
            <w:pPr>
              <w:spacing w:after="1" w:line="0" w:lineRule="atLeast"/>
            </w:pPr>
          </w:p>
        </w:tc>
        <w:tc>
          <w:tcPr>
            <w:tcW w:w="3964" w:type="dxa"/>
            <w:vMerge/>
          </w:tcPr>
          <w:p w14:paraId="0CF8E146" w14:textId="77777777" w:rsidR="0050768A" w:rsidRDefault="0050768A">
            <w:pPr>
              <w:spacing w:after="1" w:line="0" w:lineRule="atLeast"/>
            </w:pPr>
          </w:p>
        </w:tc>
        <w:tc>
          <w:tcPr>
            <w:tcW w:w="4252" w:type="dxa"/>
            <w:vMerge/>
          </w:tcPr>
          <w:p w14:paraId="42E6FACB" w14:textId="77777777" w:rsidR="0050768A" w:rsidRDefault="0050768A">
            <w:pPr>
              <w:spacing w:after="1" w:line="0" w:lineRule="atLeast"/>
            </w:pPr>
          </w:p>
        </w:tc>
        <w:tc>
          <w:tcPr>
            <w:tcW w:w="2509" w:type="dxa"/>
          </w:tcPr>
          <w:p w14:paraId="323018B6" w14:textId="77777777" w:rsidR="0050768A" w:rsidRDefault="0050768A">
            <w:pPr>
              <w:pStyle w:val="ConsPlusNormal"/>
            </w:pPr>
            <w:r>
              <w:t>таблетки</w:t>
            </w:r>
          </w:p>
        </w:tc>
      </w:tr>
      <w:tr w:rsidR="0050768A" w14:paraId="24D47836" w14:textId="77777777">
        <w:tc>
          <w:tcPr>
            <w:tcW w:w="904" w:type="dxa"/>
            <w:vMerge/>
          </w:tcPr>
          <w:p w14:paraId="3C0B0402" w14:textId="77777777" w:rsidR="0050768A" w:rsidRDefault="0050768A">
            <w:pPr>
              <w:spacing w:after="1" w:line="0" w:lineRule="atLeast"/>
            </w:pPr>
          </w:p>
        </w:tc>
        <w:tc>
          <w:tcPr>
            <w:tcW w:w="3964" w:type="dxa"/>
            <w:vMerge/>
          </w:tcPr>
          <w:p w14:paraId="0DA59493" w14:textId="77777777" w:rsidR="0050768A" w:rsidRDefault="0050768A">
            <w:pPr>
              <w:spacing w:after="1" w:line="0" w:lineRule="atLeast"/>
            </w:pPr>
          </w:p>
        </w:tc>
        <w:tc>
          <w:tcPr>
            <w:tcW w:w="4252" w:type="dxa"/>
            <w:vMerge w:val="restart"/>
          </w:tcPr>
          <w:p w14:paraId="244188B2" w14:textId="77777777" w:rsidR="0050768A" w:rsidRDefault="0050768A">
            <w:pPr>
              <w:pStyle w:val="ConsPlusNormal"/>
            </w:pPr>
            <w:r>
              <w:t>преднизолон</w:t>
            </w:r>
          </w:p>
        </w:tc>
        <w:tc>
          <w:tcPr>
            <w:tcW w:w="2509" w:type="dxa"/>
          </w:tcPr>
          <w:p w14:paraId="0125DE79" w14:textId="77777777" w:rsidR="0050768A" w:rsidRDefault="0050768A">
            <w:pPr>
              <w:pStyle w:val="ConsPlusNormal"/>
            </w:pPr>
            <w:r>
              <w:t>мазь для наружного применения</w:t>
            </w:r>
          </w:p>
        </w:tc>
      </w:tr>
      <w:tr w:rsidR="0050768A" w14:paraId="26400900" w14:textId="77777777">
        <w:tc>
          <w:tcPr>
            <w:tcW w:w="904" w:type="dxa"/>
            <w:vMerge/>
          </w:tcPr>
          <w:p w14:paraId="06148890" w14:textId="77777777" w:rsidR="0050768A" w:rsidRDefault="0050768A">
            <w:pPr>
              <w:spacing w:after="1" w:line="0" w:lineRule="atLeast"/>
            </w:pPr>
          </w:p>
        </w:tc>
        <w:tc>
          <w:tcPr>
            <w:tcW w:w="3964" w:type="dxa"/>
            <w:vMerge/>
          </w:tcPr>
          <w:p w14:paraId="5CC7AC3A" w14:textId="77777777" w:rsidR="0050768A" w:rsidRDefault="0050768A">
            <w:pPr>
              <w:spacing w:after="1" w:line="0" w:lineRule="atLeast"/>
            </w:pPr>
          </w:p>
        </w:tc>
        <w:tc>
          <w:tcPr>
            <w:tcW w:w="4252" w:type="dxa"/>
            <w:vMerge/>
          </w:tcPr>
          <w:p w14:paraId="73272032" w14:textId="77777777" w:rsidR="0050768A" w:rsidRDefault="0050768A">
            <w:pPr>
              <w:spacing w:after="1" w:line="0" w:lineRule="atLeast"/>
            </w:pPr>
          </w:p>
        </w:tc>
        <w:tc>
          <w:tcPr>
            <w:tcW w:w="2509" w:type="dxa"/>
          </w:tcPr>
          <w:p w14:paraId="3F0B0EB5" w14:textId="77777777" w:rsidR="0050768A" w:rsidRDefault="0050768A">
            <w:pPr>
              <w:pStyle w:val="ConsPlusNormal"/>
            </w:pPr>
            <w:r>
              <w:t xml:space="preserve">раствор для внутривенного и внутримышечного введения </w:t>
            </w:r>
            <w:hyperlink w:anchor="P15378" w:history="1">
              <w:r>
                <w:rPr>
                  <w:color w:val="0000FF"/>
                </w:rPr>
                <w:t>&lt;**&gt;</w:t>
              </w:r>
            </w:hyperlink>
          </w:p>
        </w:tc>
      </w:tr>
      <w:tr w:rsidR="0050768A" w14:paraId="21FED12C" w14:textId="77777777">
        <w:tc>
          <w:tcPr>
            <w:tcW w:w="904" w:type="dxa"/>
            <w:vMerge/>
          </w:tcPr>
          <w:p w14:paraId="01A61747" w14:textId="77777777" w:rsidR="0050768A" w:rsidRDefault="0050768A">
            <w:pPr>
              <w:spacing w:after="1" w:line="0" w:lineRule="atLeast"/>
            </w:pPr>
          </w:p>
        </w:tc>
        <w:tc>
          <w:tcPr>
            <w:tcW w:w="3964" w:type="dxa"/>
            <w:vMerge/>
          </w:tcPr>
          <w:p w14:paraId="5BD79CD6" w14:textId="77777777" w:rsidR="0050768A" w:rsidRDefault="0050768A">
            <w:pPr>
              <w:spacing w:after="1" w:line="0" w:lineRule="atLeast"/>
            </w:pPr>
          </w:p>
        </w:tc>
        <w:tc>
          <w:tcPr>
            <w:tcW w:w="4252" w:type="dxa"/>
            <w:vMerge/>
          </w:tcPr>
          <w:p w14:paraId="79A8B7B9" w14:textId="77777777" w:rsidR="0050768A" w:rsidRDefault="0050768A">
            <w:pPr>
              <w:spacing w:after="1" w:line="0" w:lineRule="atLeast"/>
            </w:pPr>
          </w:p>
        </w:tc>
        <w:tc>
          <w:tcPr>
            <w:tcW w:w="2509" w:type="dxa"/>
          </w:tcPr>
          <w:p w14:paraId="589D34C8" w14:textId="77777777" w:rsidR="0050768A" w:rsidRDefault="0050768A">
            <w:pPr>
              <w:pStyle w:val="ConsPlusNormal"/>
            </w:pPr>
            <w:r>
              <w:t xml:space="preserve">раствор для инъекций </w:t>
            </w:r>
            <w:hyperlink w:anchor="P15378" w:history="1">
              <w:r>
                <w:rPr>
                  <w:color w:val="0000FF"/>
                </w:rPr>
                <w:t>&lt;**&gt;</w:t>
              </w:r>
            </w:hyperlink>
          </w:p>
        </w:tc>
      </w:tr>
      <w:tr w:rsidR="0050768A" w14:paraId="5BB73758" w14:textId="77777777">
        <w:tc>
          <w:tcPr>
            <w:tcW w:w="904" w:type="dxa"/>
            <w:vMerge/>
          </w:tcPr>
          <w:p w14:paraId="47AB49C5" w14:textId="77777777" w:rsidR="0050768A" w:rsidRDefault="0050768A">
            <w:pPr>
              <w:spacing w:after="1" w:line="0" w:lineRule="atLeast"/>
            </w:pPr>
          </w:p>
        </w:tc>
        <w:tc>
          <w:tcPr>
            <w:tcW w:w="3964" w:type="dxa"/>
            <w:vMerge/>
          </w:tcPr>
          <w:p w14:paraId="1139DAAB" w14:textId="77777777" w:rsidR="0050768A" w:rsidRDefault="0050768A">
            <w:pPr>
              <w:spacing w:after="1" w:line="0" w:lineRule="atLeast"/>
            </w:pPr>
          </w:p>
        </w:tc>
        <w:tc>
          <w:tcPr>
            <w:tcW w:w="4252" w:type="dxa"/>
            <w:vMerge/>
          </w:tcPr>
          <w:p w14:paraId="73868C43" w14:textId="77777777" w:rsidR="0050768A" w:rsidRDefault="0050768A">
            <w:pPr>
              <w:spacing w:after="1" w:line="0" w:lineRule="atLeast"/>
            </w:pPr>
          </w:p>
        </w:tc>
        <w:tc>
          <w:tcPr>
            <w:tcW w:w="2509" w:type="dxa"/>
          </w:tcPr>
          <w:p w14:paraId="0BBFE4BF" w14:textId="77777777" w:rsidR="0050768A" w:rsidRDefault="0050768A">
            <w:pPr>
              <w:pStyle w:val="ConsPlusNormal"/>
            </w:pPr>
            <w:r>
              <w:t>таблетки</w:t>
            </w:r>
          </w:p>
        </w:tc>
      </w:tr>
      <w:tr w:rsidR="0050768A" w14:paraId="058CBB19" w14:textId="77777777">
        <w:tc>
          <w:tcPr>
            <w:tcW w:w="904" w:type="dxa"/>
          </w:tcPr>
          <w:p w14:paraId="1ED32182" w14:textId="77777777" w:rsidR="0050768A" w:rsidRDefault="0050768A">
            <w:pPr>
              <w:pStyle w:val="ConsPlusNormal"/>
            </w:pPr>
            <w:r>
              <w:t>H03</w:t>
            </w:r>
          </w:p>
        </w:tc>
        <w:tc>
          <w:tcPr>
            <w:tcW w:w="3964" w:type="dxa"/>
          </w:tcPr>
          <w:p w14:paraId="24B93957" w14:textId="77777777" w:rsidR="0050768A" w:rsidRDefault="0050768A">
            <w:pPr>
              <w:pStyle w:val="ConsPlusNormal"/>
            </w:pPr>
            <w:r>
              <w:t>препараты для лечения заболеваний щитовидной железы</w:t>
            </w:r>
          </w:p>
        </w:tc>
        <w:tc>
          <w:tcPr>
            <w:tcW w:w="4252" w:type="dxa"/>
          </w:tcPr>
          <w:p w14:paraId="70D99286" w14:textId="77777777" w:rsidR="0050768A" w:rsidRDefault="0050768A">
            <w:pPr>
              <w:pStyle w:val="ConsPlusNormal"/>
            </w:pPr>
          </w:p>
        </w:tc>
        <w:tc>
          <w:tcPr>
            <w:tcW w:w="2509" w:type="dxa"/>
          </w:tcPr>
          <w:p w14:paraId="65D7094D" w14:textId="77777777" w:rsidR="0050768A" w:rsidRDefault="0050768A">
            <w:pPr>
              <w:pStyle w:val="ConsPlusNormal"/>
            </w:pPr>
          </w:p>
        </w:tc>
      </w:tr>
      <w:tr w:rsidR="0050768A" w14:paraId="5ED73B09" w14:textId="77777777">
        <w:tc>
          <w:tcPr>
            <w:tcW w:w="904" w:type="dxa"/>
          </w:tcPr>
          <w:p w14:paraId="02F265AF" w14:textId="77777777" w:rsidR="0050768A" w:rsidRDefault="0050768A">
            <w:pPr>
              <w:pStyle w:val="ConsPlusNormal"/>
            </w:pPr>
            <w:r>
              <w:t>H03A</w:t>
            </w:r>
          </w:p>
        </w:tc>
        <w:tc>
          <w:tcPr>
            <w:tcW w:w="3964" w:type="dxa"/>
          </w:tcPr>
          <w:p w14:paraId="28339583" w14:textId="77777777" w:rsidR="0050768A" w:rsidRDefault="0050768A">
            <w:pPr>
              <w:pStyle w:val="ConsPlusNormal"/>
            </w:pPr>
            <w:r>
              <w:t>препараты щитовидной железы</w:t>
            </w:r>
          </w:p>
        </w:tc>
        <w:tc>
          <w:tcPr>
            <w:tcW w:w="4252" w:type="dxa"/>
          </w:tcPr>
          <w:p w14:paraId="5DFB7923" w14:textId="77777777" w:rsidR="0050768A" w:rsidRDefault="0050768A">
            <w:pPr>
              <w:pStyle w:val="ConsPlusNormal"/>
            </w:pPr>
          </w:p>
        </w:tc>
        <w:tc>
          <w:tcPr>
            <w:tcW w:w="2509" w:type="dxa"/>
          </w:tcPr>
          <w:p w14:paraId="13632D8D" w14:textId="77777777" w:rsidR="0050768A" w:rsidRDefault="0050768A">
            <w:pPr>
              <w:pStyle w:val="ConsPlusNormal"/>
            </w:pPr>
          </w:p>
        </w:tc>
      </w:tr>
      <w:tr w:rsidR="0050768A" w14:paraId="0D5A953D" w14:textId="77777777">
        <w:tc>
          <w:tcPr>
            <w:tcW w:w="904" w:type="dxa"/>
          </w:tcPr>
          <w:p w14:paraId="0200A6AF" w14:textId="77777777" w:rsidR="0050768A" w:rsidRDefault="0050768A">
            <w:pPr>
              <w:pStyle w:val="ConsPlusNormal"/>
            </w:pPr>
            <w:r>
              <w:t>H03AA</w:t>
            </w:r>
          </w:p>
        </w:tc>
        <w:tc>
          <w:tcPr>
            <w:tcW w:w="3964" w:type="dxa"/>
          </w:tcPr>
          <w:p w14:paraId="6E0735F4" w14:textId="77777777" w:rsidR="0050768A" w:rsidRDefault="0050768A">
            <w:pPr>
              <w:pStyle w:val="ConsPlusNormal"/>
            </w:pPr>
            <w:r>
              <w:t>гормоны щитовидной железы</w:t>
            </w:r>
          </w:p>
        </w:tc>
        <w:tc>
          <w:tcPr>
            <w:tcW w:w="4252" w:type="dxa"/>
          </w:tcPr>
          <w:p w14:paraId="25ADBC31" w14:textId="77777777" w:rsidR="0050768A" w:rsidRDefault="0050768A">
            <w:pPr>
              <w:pStyle w:val="ConsPlusNormal"/>
            </w:pPr>
            <w:r>
              <w:t xml:space="preserve">левотироксин натрия </w:t>
            </w:r>
            <w:hyperlink w:anchor="P15377" w:history="1">
              <w:r>
                <w:rPr>
                  <w:color w:val="0000FF"/>
                </w:rPr>
                <w:t>&lt;*&gt;</w:t>
              </w:r>
            </w:hyperlink>
          </w:p>
        </w:tc>
        <w:tc>
          <w:tcPr>
            <w:tcW w:w="2509" w:type="dxa"/>
          </w:tcPr>
          <w:p w14:paraId="15197999" w14:textId="77777777" w:rsidR="0050768A" w:rsidRDefault="0050768A">
            <w:pPr>
              <w:pStyle w:val="ConsPlusNormal"/>
            </w:pPr>
            <w:r>
              <w:t>таблетки</w:t>
            </w:r>
          </w:p>
        </w:tc>
      </w:tr>
      <w:tr w:rsidR="0050768A" w14:paraId="713904EB" w14:textId="77777777">
        <w:tc>
          <w:tcPr>
            <w:tcW w:w="904" w:type="dxa"/>
          </w:tcPr>
          <w:p w14:paraId="671BF08B" w14:textId="77777777" w:rsidR="0050768A" w:rsidRDefault="0050768A">
            <w:pPr>
              <w:pStyle w:val="ConsPlusNormal"/>
            </w:pPr>
            <w:r>
              <w:t>H03B</w:t>
            </w:r>
          </w:p>
        </w:tc>
        <w:tc>
          <w:tcPr>
            <w:tcW w:w="3964" w:type="dxa"/>
          </w:tcPr>
          <w:p w14:paraId="35E7E4DB" w14:textId="77777777" w:rsidR="0050768A" w:rsidRDefault="0050768A">
            <w:pPr>
              <w:pStyle w:val="ConsPlusNormal"/>
            </w:pPr>
            <w:r>
              <w:t>антитиреоидные препараты</w:t>
            </w:r>
          </w:p>
        </w:tc>
        <w:tc>
          <w:tcPr>
            <w:tcW w:w="4252" w:type="dxa"/>
          </w:tcPr>
          <w:p w14:paraId="1C436FAA" w14:textId="77777777" w:rsidR="0050768A" w:rsidRDefault="0050768A">
            <w:pPr>
              <w:pStyle w:val="ConsPlusNormal"/>
            </w:pPr>
          </w:p>
        </w:tc>
        <w:tc>
          <w:tcPr>
            <w:tcW w:w="2509" w:type="dxa"/>
          </w:tcPr>
          <w:p w14:paraId="621F98E2" w14:textId="77777777" w:rsidR="0050768A" w:rsidRDefault="0050768A">
            <w:pPr>
              <w:pStyle w:val="ConsPlusNormal"/>
            </w:pPr>
          </w:p>
        </w:tc>
      </w:tr>
      <w:tr w:rsidR="0050768A" w14:paraId="7C86E153" w14:textId="77777777">
        <w:tc>
          <w:tcPr>
            <w:tcW w:w="904" w:type="dxa"/>
            <w:vMerge w:val="restart"/>
          </w:tcPr>
          <w:p w14:paraId="337E9E03" w14:textId="77777777" w:rsidR="0050768A" w:rsidRDefault="0050768A">
            <w:pPr>
              <w:pStyle w:val="ConsPlusNormal"/>
            </w:pPr>
            <w:r>
              <w:t>H03BB</w:t>
            </w:r>
          </w:p>
        </w:tc>
        <w:tc>
          <w:tcPr>
            <w:tcW w:w="3964" w:type="dxa"/>
            <w:vMerge w:val="restart"/>
          </w:tcPr>
          <w:p w14:paraId="1B80AFA2" w14:textId="77777777" w:rsidR="0050768A" w:rsidRDefault="0050768A">
            <w:pPr>
              <w:pStyle w:val="ConsPlusNormal"/>
            </w:pPr>
            <w:r>
              <w:t>серосодержащие производные имидазола</w:t>
            </w:r>
          </w:p>
        </w:tc>
        <w:tc>
          <w:tcPr>
            <w:tcW w:w="4252" w:type="dxa"/>
            <w:vMerge w:val="restart"/>
          </w:tcPr>
          <w:p w14:paraId="32DEABD3" w14:textId="77777777" w:rsidR="0050768A" w:rsidRDefault="0050768A">
            <w:pPr>
              <w:pStyle w:val="ConsPlusNormal"/>
            </w:pPr>
            <w:r>
              <w:t xml:space="preserve">тиамазол </w:t>
            </w:r>
            <w:hyperlink w:anchor="P15377" w:history="1">
              <w:r>
                <w:rPr>
                  <w:color w:val="0000FF"/>
                </w:rPr>
                <w:t>&lt;*&gt;</w:t>
              </w:r>
            </w:hyperlink>
          </w:p>
        </w:tc>
        <w:tc>
          <w:tcPr>
            <w:tcW w:w="2509" w:type="dxa"/>
          </w:tcPr>
          <w:p w14:paraId="23728C8E" w14:textId="77777777" w:rsidR="0050768A" w:rsidRDefault="0050768A">
            <w:pPr>
              <w:pStyle w:val="ConsPlusNormal"/>
            </w:pPr>
            <w:r>
              <w:t>таблетки</w:t>
            </w:r>
          </w:p>
        </w:tc>
      </w:tr>
      <w:tr w:rsidR="0050768A" w14:paraId="2B0CACF2" w14:textId="77777777">
        <w:tc>
          <w:tcPr>
            <w:tcW w:w="904" w:type="dxa"/>
            <w:vMerge/>
          </w:tcPr>
          <w:p w14:paraId="5D7F20C4" w14:textId="77777777" w:rsidR="0050768A" w:rsidRDefault="0050768A">
            <w:pPr>
              <w:spacing w:after="1" w:line="0" w:lineRule="atLeast"/>
            </w:pPr>
          </w:p>
        </w:tc>
        <w:tc>
          <w:tcPr>
            <w:tcW w:w="3964" w:type="dxa"/>
            <w:vMerge/>
          </w:tcPr>
          <w:p w14:paraId="7118E388" w14:textId="77777777" w:rsidR="0050768A" w:rsidRDefault="0050768A">
            <w:pPr>
              <w:spacing w:after="1" w:line="0" w:lineRule="atLeast"/>
            </w:pPr>
          </w:p>
        </w:tc>
        <w:tc>
          <w:tcPr>
            <w:tcW w:w="4252" w:type="dxa"/>
            <w:vMerge/>
          </w:tcPr>
          <w:p w14:paraId="62DDBA8F" w14:textId="77777777" w:rsidR="0050768A" w:rsidRDefault="0050768A">
            <w:pPr>
              <w:spacing w:after="1" w:line="0" w:lineRule="atLeast"/>
            </w:pPr>
          </w:p>
        </w:tc>
        <w:tc>
          <w:tcPr>
            <w:tcW w:w="2509" w:type="dxa"/>
          </w:tcPr>
          <w:p w14:paraId="6F4AFE5A" w14:textId="77777777" w:rsidR="0050768A" w:rsidRDefault="0050768A">
            <w:pPr>
              <w:pStyle w:val="ConsPlusNormal"/>
            </w:pPr>
            <w:r>
              <w:t>таблетки, покрытые пленочной оболочкой</w:t>
            </w:r>
          </w:p>
        </w:tc>
      </w:tr>
      <w:tr w:rsidR="0050768A" w14:paraId="25D86716" w14:textId="77777777">
        <w:tc>
          <w:tcPr>
            <w:tcW w:w="904" w:type="dxa"/>
          </w:tcPr>
          <w:p w14:paraId="20538945" w14:textId="77777777" w:rsidR="0050768A" w:rsidRDefault="0050768A">
            <w:pPr>
              <w:pStyle w:val="ConsPlusNormal"/>
            </w:pPr>
            <w:r>
              <w:t>H03C</w:t>
            </w:r>
          </w:p>
        </w:tc>
        <w:tc>
          <w:tcPr>
            <w:tcW w:w="3964" w:type="dxa"/>
          </w:tcPr>
          <w:p w14:paraId="3FC5EF3D" w14:textId="77777777" w:rsidR="0050768A" w:rsidRDefault="0050768A">
            <w:pPr>
              <w:pStyle w:val="ConsPlusNormal"/>
            </w:pPr>
            <w:r>
              <w:t>препараты йода</w:t>
            </w:r>
          </w:p>
        </w:tc>
        <w:tc>
          <w:tcPr>
            <w:tcW w:w="4252" w:type="dxa"/>
          </w:tcPr>
          <w:p w14:paraId="2777C277" w14:textId="77777777" w:rsidR="0050768A" w:rsidRDefault="0050768A">
            <w:pPr>
              <w:pStyle w:val="ConsPlusNormal"/>
            </w:pPr>
          </w:p>
        </w:tc>
        <w:tc>
          <w:tcPr>
            <w:tcW w:w="2509" w:type="dxa"/>
          </w:tcPr>
          <w:p w14:paraId="386C17C3" w14:textId="77777777" w:rsidR="0050768A" w:rsidRDefault="0050768A">
            <w:pPr>
              <w:pStyle w:val="ConsPlusNormal"/>
            </w:pPr>
          </w:p>
        </w:tc>
      </w:tr>
      <w:tr w:rsidR="0050768A" w14:paraId="1CA8B138" w14:textId="77777777">
        <w:tc>
          <w:tcPr>
            <w:tcW w:w="904" w:type="dxa"/>
          </w:tcPr>
          <w:p w14:paraId="79F78943" w14:textId="77777777" w:rsidR="0050768A" w:rsidRDefault="0050768A">
            <w:pPr>
              <w:pStyle w:val="ConsPlusNormal"/>
            </w:pPr>
            <w:r>
              <w:t>H03CA</w:t>
            </w:r>
          </w:p>
        </w:tc>
        <w:tc>
          <w:tcPr>
            <w:tcW w:w="3964" w:type="dxa"/>
          </w:tcPr>
          <w:p w14:paraId="2859BA1D" w14:textId="77777777" w:rsidR="0050768A" w:rsidRDefault="0050768A">
            <w:pPr>
              <w:pStyle w:val="ConsPlusNormal"/>
            </w:pPr>
            <w:r>
              <w:t>препараты йода</w:t>
            </w:r>
          </w:p>
        </w:tc>
        <w:tc>
          <w:tcPr>
            <w:tcW w:w="4252" w:type="dxa"/>
          </w:tcPr>
          <w:p w14:paraId="1545BE3C" w14:textId="77777777" w:rsidR="0050768A" w:rsidRDefault="0050768A">
            <w:pPr>
              <w:pStyle w:val="ConsPlusNormal"/>
            </w:pPr>
            <w:r>
              <w:t xml:space="preserve">калия йодид </w:t>
            </w:r>
            <w:hyperlink w:anchor="P15377" w:history="1">
              <w:r>
                <w:rPr>
                  <w:color w:val="0000FF"/>
                </w:rPr>
                <w:t>&lt;*&gt;</w:t>
              </w:r>
            </w:hyperlink>
          </w:p>
        </w:tc>
        <w:tc>
          <w:tcPr>
            <w:tcW w:w="2509" w:type="dxa"/>
          </w:tcPr>
          <w:p w14:paraId="2F9FB327" w14:textId="77777777" w:rsidR="0050768A" w:rsidRDefault="0050768A">
            <w:pPr>
              <w:pStyle w:val="ConsPlusNormal"/>
            </w:pPr>
            <w:r>
              <w:t>таблетки</w:t>
            </w:r>
          </w:p>
        </w:tc>
      </w:tr>
      <w:tr w:rsidR="0050768A" w14:paraId="253D85AA" w14:textId="77777777">
        <w:tc>
          <w:tcPr>
            <w:tcW w:w="904" w:type="dxa"/>
          </w:tcPr>
          <w:p w14:paraId="0EA360DA" w14:textId="77777777" w:rsidR="0050768A" w:rsidRDefault="0050768A">
            <w:pPr>
              <w:pStyle w:val="ConsPlusNormal"/>
            </w:pPr>
            <w:r>
              <w:t>H04</w:t>
            </w:r>
          </w:p>
        </w:tc>
        <w:tc>
          <w:tcPr>
            <w:tcW w:w="3964" w:type="dxa"/>
          </w:tcPr>
          <w:p w14:paraId="2CC744D1" w14:textId="77777777" w:rsidR="0050768A" w:rsidRDefault="0050768A">
            <w:pPr>
              <w:pStyle w:val="ConsPlusNormal"/>
            </w:pPr>
            <w:r>
              <w:t>гормоны поджелудочной железы</w:t>
            </w:r>
          </w:p>
        </w:tc>
        <w:tc>
          <w:tcPr>
            <w:tcW w:w="4252" w:type="dxa"/>
          </w:tcPr>
          <w:p w14:paraId="73A7D38C" w14:textId="77777777" w:rsidR="0050768A" w:rsidRDefault="0050768A">
            <w:pPr>
              <w:pStyle w:val="ConsPlusNormal"/>
            </w:pPr>
          </w:p>
        </w:tc>
        <w:tc>
          <w:tcPr>
            <w:tcW w:w="2509" w:type="dxa"/>
          </w:tcPr>
          <w:p w14:paraId="086BA8F5" w14:textId="77777777" w:rsidR="0050768A" w:rsidRDefault="0050768A">
            <w:pPr>
              <w:pStyle w:val="ConsPlusNormal"/>
            </w:pPr>
          </w:p>
        </w:tc>
      </w:tr>
      <w:tr w:rsidR="0050768A" w14:paraId="682E2CFF" w14:textId="77777777">
        <w:tc>
          <w:tcPr>
            <w:tcW w:w="904" w:type="dxa"/>
          </w:tcPr>
          <w:p w14:paraId="443D8940" w14:textId="77777777" w:rsidR="0050768A" w:rsidRDefault="0050768A">
            <w:pPr>
              <w:pStyle w:val="ConsPlusNormal"/>
            </w:pPr>
            <w:r>
              <w:t>H04A</w:t>
            </w:r>
          </w:p>
        </w:tc>
        <w:tc>
          <w:tcPr>
            <w:tcW w:w="3964" w:type="dxa"/>
          </w:tcPr>
          <w:p w14:paraId="07C72276" w14:textId="77777777" w:rsidR="0050768A" w:rsidRDefault="0050768A">
            <w:pPr>
              <w:pStyle w:val="ConsPlusNormal"/>
            </w:pPr>
            <w:r>
              <w:t>гормоны, расщепляющие гликоген</w:t>
            </w:r>
          </w:p>
        </w:tc>
        <w:tc>
          <w:tcPr>
            <w:tcW w:w="4252" w:type="dxa"/>
          </w:tcPr>
          <w:p w14:paraId="7D81C3E8" w14:textId="77777777" w:rsidR="0050768A" w:rsidRDefault="0050768A">
            <w:pPr>
              <w:pStyle w:val="ConsPlusNormal"/>
            </w:pPr>
          </w:p>
        </w:tc>
        <w:tc>
          <w:tcPr>
            <w:tcW w:w="2509" w:type="dxa"/>
          </w:tcPr>
          <w:p w14:paraId="7645A093" w14:textId="77777777" w:rsidR="0050768A" w:rsidRDefault="0050768A">
            <w:pPr>
              <w:pStyle w:val="ConsPlusNormal"/>
            </w:pPr>
          </w:p>
        </w:tc>
      </w:tr>
      <w:tr w:rsidR="0050768A" w14:paraId="5EEA1C22" w14:textId="77777777">
        <w:tc>
          <w:tcPr>
            <w:tcW w:w="904" w:type="dxa"/>
          </w:tcPr>
          <w:p w14:paraId="4E812DBE" w14:textId="77777777" w:rsidR="0050768A" w:rsidRDefault="0050768A">
            <w:pPr>
              <w:pStyle w:val="ConsPlusNormal"/>
            </w:pPr>
            <w:r>
              <w:t>H04AA</w:t>
            </w:r>
          </w:p>
        </w:tc>
        <w:tc>
          <w:tcPr>
            <w:tcW w:w="3964" w:type="dxa"/>
          </w:tcPr>
          <w:p w14:paraId="4CC4BC92" w14:textId="77777777" w:rsidR="0050768A" w:rsidRDefault="0050768A">
            <w:pPr>
              <w:pStyle w:val="ConsPlusNormal"/>
            </w:pPr>
            <w:r>
              <w:t>гормоны, расщепляющие гликоген</w:t>
            </w:r>
          </w:p>
        </w:tc>
        <w:tc>
          <w:tcPr>
            <w:tcW w:w="4252" w:type="dxa"/>
          </w:tcPr>
          <w:p w14:paraId="3283121E" w14:textId="77777777" w:rsidR="0050768A" w:rsidRDefault="0050768A">
            <w:pPr>
              <w:pStyle w:val="ConsPlusNormal"/>
            </w:pPr>
            <w:r>
              <w:t xml:space="preserve">глюкагон </w:t>
            </w:r>
            <w:hyperlink w:anchor="P15378" w:history="1">
              <w:r>
                <w:rPr>
                  <w:color w:val="0000FF"/>
                </w:rPr>
                <w:t>&lt;**&gt;</w:t>
              </w:r>
            </w:hyperlink>
          </w:p>
        </w:tc>
        <w:tc>
          <w:tcPr>
            <w:tcW w:w="2509" w:type="dxa"/>
          </w:tcPr>
          <w:p w14:paraId="695AE402" w14:textId="77777777" w:rsidR="0050768A" w:rsidRDefault="0050768A">
            <w:pPr>
              <w:pStyle w:val="ConsPlusNormal"/>
            </w:pPr>
            <w:r>
              <w:t>лиофилизат для приготовления раствора для инъекций</w:t>
            </w:r>
          </w:p>
        </w:tc>
      </w:tr>
      <w:tr w:rsidR="0050768A" w14:paraId="627E7F54" w14:textId="77777777">
        <w:tc>
          <w:tcPr>
            <w:tcW w:w="904" w:type="dxa"/>
          </w:tcPr>
          <w:p w14:paraId="56462469" w14:textId="77777777" w:rsidR="0050768A" w:rsidRDefault="0050768A">
            <w:pPr>
              <w:pStyle w:val="ConsPlusNormal"/>
            </w:pPr>
            <w:r>
              <w:t>H05</w:t>
            </w:r>
          </w:p>
        </w:tc>
        <w:tc>
          <w:tcPr>
            <w:tcW w:w="3964" w:type="dxa"/>
          </w:tcPr>
          <w:p w14:paraId="5BEFA4BD" w14:textId="77777777" w:rsidR="0050768A" w:rsidRDefault="0050768A">
            <w:pPr>
              <w:pStyle w:val="ConsPlusNormal"/>
            </w:pPr>
            <w:r>
              <w:t>препараты, регулирующие обмен кальция</w:t>
            </w:r>
          </w:p>
        </w:tc>
        <w:tc>
          <w:tcPr>
            <w:tcW w:w="4252" w:type="dxa"/>
          </w:tcPr>
          <w:p w14:paraId="138FC346" w14:textId="77777777" w:rsidR="0050768A" w:rsidRDefault="0050768A">
            <w:pPr>
              <w:pStyle w:val="ConsPlusNormal"/>
            </w:pPr>
          </w:p>
        </w:tc>
        <w:tc>
          <w:tcPr>
            <w:tcW w:w="2509" w:type="dxa"/>
          </w:tcPr>
          <w:p w14:paraId="0D431B64" w14:textId="77777777" w:rsidR="0050768A" w:rsidRDefault="0050768A">
            <w:pPr>
              <w:pStyle w:val="ConsPlusNormal"/>
            </w:pPr>
          </w:p>
        </w:tc>
      </w:tr>
      <w:tr w:rsidR="0050768A" w14:paraId="6A66760F" w14:textId="77777777">
        <w:tc>
          <w:tcPr>
            <w:tcW w:w="904" w:type="dxa"/>
          </w:tcPr>
          <w:p w14:paraId="29E7959B" w14:textId="77777777" w:rsidR="0050768A" w:rsidRDefault="0050768A">
            <w:pPr>
              <w:pStyle w:val="ConsPlusNormal"/>
            </w:pPr>
            <w:r>
              <w:t>H05A</w:t>
            </w:r>
          </w:p>
        </w:tc>
        <w:tc>
          <w:tcPr>
            <w:tcW w:w="3964" w:type="dxa"/>
          </w:tcPr>
          <w:p w14:paraId="346317DA" w14:textId="77777777" w:rsidR="0050768A" w:rsidRDefault="0050768A">
            <w:pPr>
              <w:pStyle w:val="ConsPlusNormal"/>
            </w:pPr>
            <w:r>
              <w:t>паратиреоидные гормоны и их аналоги</w:t>
            </w:r>
          </w:p>
        </w:tc>
        <w:tc>
          <w:tcPr>
            <w:tcW w:w="4252" w:type="dxa"/>
          </w:tcPr>
          <w:p w14:paraId="5896D70B" w14:textId="77777777" w:rsidR="0050768A" w:rsidRDefault="0050768A">
            <w:pPr>
              <w:pStyle w:val="ConsPlusNormal"/>
            </w:pPr>
          </w:p>
        </w:tc>
        <w:tc>
          <w:tcPr>
            <w:tcW w:w="2509" w:type="dxa"/>
          </w:tcPr>
          <w:p w14:paraId="2DC49A76" w14:textId="77777777" w:rsidR="0050768A" w:rsidRDefault="0050768A">
            <w:pPr>
              <w:pStyle w:val="ConsPlusNormal"/>
            </w:pPr>
          </w:p>
        </w:tc>
      </w:tr>
      <w:tr w:rsidR="0050768A" w14:paraId="61E0B043" w14:textId="77777777">
        <w:tc>
          <w:tcPr>
            <w:tcW w:w="904" w:type="dxa"/>
          </w:tcPr>
          <w:p w14:paraId="77CC0B71" w14:textId="77777777" w:rsidR="0050768A" w:rsidRDefault="0050768A">
            <w:pPr>
              <w:pStyle w:val="ConsPlusNormal"/>
            </w:pPr>
            <w:r>
              <w:t>H05AA</w:t>
            </w:r>
          </w:p>
        </w:tc>
        <w:tc>
          <w:tcPr>
            <w:tcW w:w="3964" w:type="dxa"/>
          </w:tcPr>
          <w:p w14:paraId="69DFE0C4" w14:textId="77777777" w:rsidR="0050768A" w:rsidRDefault="0050768A">
            <w:pPr>
              <w:pStyle w:val="ConsPlusNormal"/>
            </w:pPr>
            <w:r>
              <w:t>паратиреоидные гормоны и их аналоги</w:t>
            </w:r>
          </w:p>
        </w:tc>
        <w:tc>
          <w:tcPr>
            <w:tcW w:w="4252" w:type="dxa"/>
          </w:tcPr>
          <w:p w14:paraId="4CBE9CA3" w14:textId="77777777" w:rsidR="0050768A" w:rsidRDefault="0050768A">
            <w:pPr>
              <w:pStyle w:val="ConsPlusNormal"/>
            </w:pPr>
            <w:r>
              <w:t xml:space="preserve">терипаратид </w:t>
            </w:r>
            <w:hyperlink w:anchor="P15379" w:history="1">
              <w:r>
                <w:rPr>
                  <w:color w:val="0000FF"/>
                </w:rPr>
                <w:t>&lt;***&gt;</w:t>
              </w:r>
            </w:hyperlink>
          </w:p>
        </w:tc>
        <w:tc>
          <w:tcPr>
            <w:tcW w:w="2509" w:type="dxa"/>
          </w:tcPr>
          <w:p w14:paraId="478C0676" w14:textId="77777777" w:rsidR="0050768A" w:rsidRDefault="0050768A">
            <w:pPr>
              <w:pStyle w:val="ConsPlusNormal"/>
            </w:pPr>
            <w:r>
              <w:t>раствор для подкожного введения</w:t>
            </w:r>
          </w:p>
        </w:tc>
      </w:tr>
      <w:tr w:rsidR="0050768A" w14:paraId="523D8C9E" w14:textId="77777777">
        <w:tc>
          <w:tcPr>
            <w:tcW w:w="904" w:type="dxa"/>
          </w:tcPr>
          <w:p w14:paraId="03D6DA8D" w14:textId="77777777" w:rsidR="0050768A" w:rsidRDefault="0050768A">
            <w:pPr>
              <w:pStyle w:val="ConsPlusNormal"/>
            </w:pPr>
            <w:r>
              <w:t>H05B</w:t>
            </w:r>
          </w:p>
        </w:tc>
        <w:tc>
          <w:tcPr>
            <w:tcW w:w="3964" w:type="dxa"/>
          </w:tcPr>
          <w:p w14:paraId="648B0F63" w14:textId="77777777" w:rsidR="0050768A" w:rsidRDefault="0050768A">
            <w:pPr>
              <w:pStyle w:val="ConsPlusNormal"/>
            </w:pPr>
            <w:r>
              <w:t>антипаратиреоидные средства</w:t>
            </w:r>
          </w:p>
        </w:tc>
        <w:tc>
          <w:tcPr>
            <w:tcW w:w="4252" w:type="dxa"/>
          </w:tcPr>
          <w:p w14:paraId="45DA43B3" w14:textId="77777777" w:rsidR="0050768A" w:rsidRDefault="0050768A">
            <w:pPr>
              <w:pStyle w:val="ConsPlusNormal"/>
            </w:pPr>
          </w:p>
        </w:tc>
        <w:tc>
          <w:tcPr>
            <w:tcW w:w="2509" w:type="dxa"/>
          </w:tcPr>
          <w:p w14:paraId="6163F1BB" w14:textId="77777777" w:rsidR="0050768A" w:rsidRDefault="0050768A">
            <w:pPr>
              <w:pStyle w:val="ConsPlusNormal"/>
            </w:pPr>
          </w:p>
        </w:tc>
      </w:tr>
      <w:tr w:rsidR="0050768A" w14:paraId="0274238D" w14:textId="77777777">
        <w:tc>
          <w:tcPr>
            <w:tcW w:w="904" w:type="dxa"/>
          </w:tcPr>
          <w:p w14:paraId="1E4862A4" w14:textId="77777777" w:rsidR="0050768A" w:rsidRDefault="0050768A">
            <w:pPr>
              <w:pStyle w:val="ConsPlusNormal"/>
            </w:pPr>
            <w:r>
              <w:t>H05BA</w:t>
            </w:r>
          </w:p>
        </w:tc>
        <w:tc>
          <w:tcPr>
            <w:tcW w:w="3964" w:type="dxa"/>
          </w:tcPr>
          <w:p w14:paraId="59FCEDDE" w14:textId="77777777" w:rsidR="0050768A" w:rsidRDefault="0050768A">
            <w:pPr>
              <w:pStyle w:val="ConsPlusNormal"/>
            </w:pPr>
            <w:r>
              <w:t>препараты кальцитонина</w:t>
            </w:r>
          </w:p>
        </w:tc>
        <w:tc>
          <w:tcPr>
            <w:tcW w:w="4252" w:type="dxa"/>
          </w:tcPr>
          <w:p w14:paraId="573E31A4" w14:textId="77777777" w:rsidR="0050768A" w:rsidRDefault="0050768A">
            <w:pPr>
              <w:pStyle w:val="ConsPlusNormal"/>
            </w:pPr>
            <w:r>
              <w:t xml:space="preserve">кальцитонин </w:t>
            </w:r>
            <w:hyperlink w:anchor="P15378" w:history="1">
              <w:r>
                <w:rPr>
                  <w:color w:val="0000FF"/>
                </w:rPr>
                <w:t>&lt;**&gt;</w:t>
              </w:r>
            </w:hyperlink>
          </w:p>
        </w:tc>
        <w:tc>
          <w:tcPr>
            <w:tcW w:w="2509" w:type="dxa"/>
          </w:tcPr>
          <w:p w14:paraId="0803522C" w14:textId="77777777" w:rsidR="0050768A" w:rsidRDefault="0050768A">
            <w:pPr>
              <w:pStyle w:val="ConsPlusNormal"/>
            </w:pPr>
            <w:r>
              <w:t>раствор для инъекций</w:t>
            </w:r>
          </w:p>
        </w:tc>
      </w:tr>
      <w:tr w:rsidR="0050768A" w14:paraId="58549A17" w14:textId="77777777">
        <w:tc>
          <w:tcPr>
            <w:tcW w:w="904" w:type="dxa"/>
            <w:vMerge w:val="restart"/>
          </w:tcPr>
          <w:p w14:paraId="3C84893A" w14:textId="77777777" w:rsidR="0050768A" w:rsidRDefault="0050768A">
            <w:pPr>
              <w:pStyle w:val="ConsPlusNormal"/>
            </w:pPr>
            <w:r>
              <w:t>H05BX</w:t>
            </w:r>
          </w:p>
        </w:tc>
        <w:tc>
          <w:tcPr>
            <w:tcW w:w="3964" w:type="dxa"/>
            <w:vMerge w:val="restart"/>
          </w:tcPr>
          <w:p w14:paraId="439147F8" w14:textId="77777777" w:rsidR="0050768A" w:rsidRDefault="0050768A">
            <w:pPr>
              <w:pStyle w:val="ConsPlusNormal"/>
            </w:pPr>
            <w:r>
              <w:t xml:space="preserve">прочие антипаратиреоидные препараты </w:t>
            </w:r>
            <w:hyperlink w:anchor="P15379" w:history="1">
              <w:r>
                <w:rPr>
                  <w:color w:val="0000FF"/>
                </w:rPr>
                <w:t>&lt;***&gt;</w:t>
              </w:r>
            </w:hyperlink>
          </w:p>
        </w:tc>
        <w:tc>
          <w:tcPr>
            <w:tcW w:w="4252" w:type="dxa"/>
            <w:vMerge w:val="restart"/>
          </w:tcPr>
          <w:p w14:paraId="3782D407" w14:textId="77777777" w:rsidR="0050768A" w:rsidRDefault="0050768A">
            <w:pPr>
              <w:pStyle w:val="ConsPlusNormal"/>
            </w:pPr>
            <w:r>
              <w:t>парикальцитол</w:t>
            </w:r>
          </w:p>
        </w:tc>
        <w:tc>
          <w:tcPr>
            <w:tcW w:w="2509" w:type="dxa"/>
          </w:tcPr>
          <w:p w14:paraId="310CEFB4" w14:textId="77777777" w:rsidR="0050768A" w:rsidRDefault="0050768A">
            <w:pPr>
              <w:pStyle w:val="ConsPlusNormal"/>
            </w:pPr>
            <w:r>
              <w:t>капсулы</w:t>
            </w:r>
          </w:p>
        </w:tc>
      </w:tr>
      <w:tr w:rsidR="0050768A" w14:paraId="7430D6C8" w14:textId="77777777">
        <w:tc>
          <w:tcPr>
            <w:tcW w:w="904" w:type="dxa"/>
            <w:vMerge/>
          </w:tcPr>
          <w:p w14:paraId="40A84C0E" w14:textId="77777777" w:rsidR="0050768A" w:rsidRDefault="0050768A">
            <w:pPr>
              <w:spacing w:after="1" w:line="0" w:lineRule="atLeast"/>
            </w:pPr>
          </w:p>
        </w:tc>
        <w:tc>
          <w:tcPr>
            <w:tcW w:w="3964" w:type="dxa"/>
            <w:vMerge/>
          </w:tcPr>
          <w:p w14:paraId="137A9DEA" w14:textId="77777777" w:rsidR="0050768A" w:rsidRDefault="0050768A">
            <w:pPr>
              <w:spacing w:after="1" w:line="0" w:lineRule="atLeast"/>
            </w:pPr>
          </w:p>
        </w:tc>
        <w:tc>
          <w:tcPr>
            <w:tcW w:w="4252" w:type="dxa"/>
            <w:vMerge/>
          </w:tcPr>
          <w:p w14:paraId="6208D1E7" w14:textId="77777777" w:rsidR="0050768A" w:rsidRDefault="0050768A">
            <w:pPr>
              <w:spacing w:after="1" w:line="0" w:lineRule="atLeast"/>
            </w:pPr>
          </w:p>
        </w:tc>
        <w:tc>
          <w:tcPr>
            <w:tcW w:w="2509" w:type="dxa"/>
          </w:tcPr>
          <w:p w14:paraId="07697818" w14:textId="77777777" w:rsidR="0050768A" w:rsidRDefault="0050768A">
            <w:pPr>
              <w:pStyle w:val="ConsPlusNormal"/>
            </w:pPr>
            <w:r>
              <w:t>раствор для внутривенного введения</w:t>
            </w:r>
          </w:p>
        </w:tc>
      </w:tr>
      <w:tr w:rsidR="0050768A" w14:paraId="05FB7753" w14:textId="77777777">
        <w:tc>
          <w:tcPr>
            <w:tcW w:w="904" w:type="dxa"/>
            <w:vMerge/>
          </w:tcPr>
          <w:p w14:paraId="10AC9AFD" w14:textId="77777777" w:rsidR="0050768A" w:rsidRDefault="0050768A">
            <w:pPr>
              <w:spacing w:after="1" w:line="0" w:lineRule="atLeast"/>
            </w:pPr>
          </w:p>
        </w:tc>
        <w:tc>
          <w:tcPr>
            <w:tcW w:w="3964" w:type="dxa"/>
            <w:vMerge/>
          </w:tcPr>
          <w:p w14:paraId="48C297C7" w14:textId="77777777" w:rsidR="0050768A" w:rsidRDefault="0050768A">
            <w:pPr>
              <w:spacing w:after="1" w:line="0" w:lineRule="atLeast"/>
            </w:pPr>
          </w:p>
        </w:tc>
        <w:tc>
          <w:tcPr>
            <w:tcW w:w="4252" w:type="dxa"/>
          </w:tcPr>
          <w:p w14:paraId="6C458C26" w14:textId="77777777" w:rsidR="0050768A" w:rsidRDefault="0050768A">
            <w:pPr>
              <w:pStyle w:val="ConsPlusNormal"/>
            </w:pPr>
            <w:r>
              <w:t>цинакальцет</w:t>
            </w:r>
          </w:p>
        </w:tc>
        <w:tc>
          <w:tcPr>
            <w:tcW w:w="2509" w:type="dxa"/>
          </w:tcPr>
          <w:p w14:paraId="431E8C5C" w14:textId="77777777" w:rsidR="0050768A" w:rsidRDefault="0050768A">
            <w:pPr>
              <w:pStyle w:val="ConsPlusNormal"/>
            </w:pPr>
            <w:r>
              <w:t>таблетки, покрытые пленочной оболочкой</w:t>
            </w:r>
          </w:p>
        </w:tc>
      </w:tr>
      <w:tr w:rsidR="0050768A" w14:paraId="20D845F4" w14:textId="77777777">
        <w:tc>
          <w:tcPr>
            <w:tcW w:w="904" w:type="dxa"/>
            <w:vMerge/>
          </w:tcPr>
          <w:p w14:paraId="1B1D4CB9" w14:textId="77777777" w:rsidR="0050768A" w:rsidRDefault="0050768A">
            <w:pPr>
              <w:spacing w:after="1" w:line="0" w:lineRule="atLeast"/>
            </w:pPr>
          </w:p>
        </w:tc>
        <w:tc>
          <w:tcPr>
            <w:tcW w:w="3964" w:type="dxa"/>
            <w:vMerge/>
          </w:tcPr>
          <w:p w14:paraId="4E151712" w14:textId="77777777" w:rsidR="0050768A" w:rsidRDefault="0050768A">
            <w:pPr>
              <w:spacing w:after="1" w:line="0" w:lineRule="atLeast"/>
            </w:pPr>
          </w:p>
        </w:tc>
        <w:tc>
          <w:tcPr>
            <w:tcW w:w="4252" w:type="dxa"/>
          </w:tcPr>
          <w:p w14:paraId="1A22DA6B" w14:textId="77777777" w:rsidR="0050768A" w:rsidRDefault="0050768A">
            <w:pPr>
              <w:pStyle w:val="ConsPlusNormal"/>
            </w:pPr>
            <w:r>
              <w:t>этелкальцетид</w:t>
            </w:r>
          </w:p>
        </w:tc>
        <w:tc>
          <w:tcPr>
            <w:tcW w:w="2509" w:type="dxa"/>
          </w:tcPr>
          <w:p w14:paraId="4621FC49" w14:textId="77777777" w:rsidR="0050768A" w:rsidRDefault="0050768A">
            <w:pPr>
              <w:pStyle w:val="ConsPlusNormal"/>
            </w:pPr>
            <w:r>
              <w:t>раствор для внутривенного введения</w:t>
            </w:r>
          </w:p>
        </w:tc>
      </w:tr>
      <w:tr w:rsidR="0050768A" w14:paraId="441C3BAB" w14:textId="77777777">
        <w:tc>
          <w:tcPr>
            <w:tcW w:w="904" w:type="dxa"/>
          </w:tcPr>
          <w:p w14:paraId="2400556B" w14:textId="77777777" w:rsidR="0050768A" w:rsidRDefault="0050768A">
            <w:pPr>
              <w:pStyle w:val="ConsPlusNormal"/>
              <w:outlineLvl w:val="2"/>
            </w:pPr>
            <w:r>
              <w:t>J</w:t>
            </w:r>
          </w:p>
        </w:tc>
        <w:tc>
          <w:tcPr>
            <w:tcW w:w="3964" w:type="dxa"/>
          </w:tcPr>
          <w:p w14:paraId="3BD9B10E" w14:textId="77777777" w:rsidR="0050768A" w:rsidRDefault="0050768A">
            <w:pPr>
              <w:pStyle w:val="ConsPlusNormal"/>
            </w:pPr>
            <w:r>
              <w:t>Противомикробные препараты системного действия</w:t>
            </w:r>
          </w:p>
        </w:tc>
        <w:tc>
          <w:tcPr>
            <w:tcW w:w="4252" w:type="dxa"/>
          </w:tcPr>
          <w:p w14:paraId="296A2EFE" w14:textId="77777777" w:rsidR="0050768A" w:rsidRDefault="0050768A">
            <w:pPr>
              <w:pStyle w:val="ConsPlusNormal"/>
            </w:pPr>
          </w:p>
        </w:tc>
        <w:tc>
          <w:tcPr>
            <w:tcW w:w="2509" w:type="dxa"/>
          </w:tcPr>
          <w:p w14:paraId="699995FF" w14:textId="77777777" w:rsidR="0050768A" w:rsidRDefault="0050768A">
            <w:pPr>
              <w:pStyle w:val="ConsPlusNormal"/>
            </w:pPr>
          </w:p>
        </w:tc>
      </w:tr>
      <w:tr w:rsidR="0050768A" w14:paraId="310AFD3B" w14:textId="77777777">
        <w:tc>
          <w:tcPr>
            <w:tcW w:w="904" w:type="dxa"/>
          </w:tcPr>
          <w:p w14:paraId="0A29D568" w14:textId="77777777" w:rsidR="0050768A" w:rsidRDefault="0050768A">
            <w:pPr>
              <w:pStyle w:val="ConsPlusNormal"/>
            </w:pPr>
            <w:r>
              <w:t>J01</w:t>
            </w:r>
          </w:p>
        </w:tc>
        <w:tc>
          <w:tcPr>
            <w:tcW w:w="3964" w:type="dxa"/>
          </w:tcPr>
          <w:p w14:paraId="01ECB8CC" w14:textId="77777777" w:rsidR="0050768A" w:rsidRDefault="0050768A">
            <w:pPr>
              <w:pStyle w:val="ConsPlusNormal"/>
            </w:pPr>
            <w:r>
              <w:t>антибактериальные препараты системного действия</w:t>
            </w:r>
          </w:p>
        </w:tc>
        <w:tc>
          <w:tcPr>
            <w:tcW w:w="4252" w:type="dxa"/>
          </w:tcPr>
          <w:p w14:paraId="717A1E8E" w14:textId="77777777" w:rsidR="0050768A" w:rsidRDefault="0050768A">
            <w:pPr>
              <w:pStyle w:val="ConsPlusNormal"/>
            </w:pPr>
          </w:p>
        </w:tc>
        <w:tc>
          <w:tcPr>
            <w:tcW w:w="2509" w:type="dxa"/>
          </w:tcPr>
          <w:p w14:paraId="74F3337B" w14:textId="77777777" w:rsidR="0050768A" w:rsidRDefault="0050768A">
            <w:pPr>
              <w:pStyle w:val="ConsPlusNormal"/>
            </w:pPr>
          </w:p>
        </w:tc>
      </w:tr>
      <w:tr w:rsidR="0050768A" w14:paraId="5224C05B" w14:textId="77777777">
        <w:tc>
          <w:tcPr>
            <w:tcW w:w="904" w:type="dxa"/>
          </w:tcPr>
          <w:p w14:paraId="0DA18A8B" w14:textId="77777777" w:rsidR="0050768A" w:rsidRDefault="0050768A">
            <w:pPr>
              <w:pStyle w:val="ConsPlusNormal"/>
            </w:pPr>
            <w:r>
              <w:t>J01A</w:t>
            </w:r>
          </w:p>
        </w:tc>
        <w:tc>
          <w:tcPr>
            <w:tcW w:w="3964" w:type="dxa"/>
          </w:tcPr>
          <w:p w14:paraId="094C9C43" w14:textId="77777777" w:rsidR="0050768A" w:rsidRDefault="0050768A">
            <w:pPr>
              <w:pStyle w:val="ConsPlusNormal"/>
            </w:pPr>
            <w:r>
              <w:t>тетрациклины</w:t>
            </w:r>
          </w:p>
        </w:tc>
        <w:tc>
          <w:tcPr>
            <w:tcW w:w="4252" w:type="dxa"/>
          </w:tcPr>
          <w:p w14:paraId="5B137ECB" w14:textId="77777777" w:rsidR="0050768A" w:rsidRDefault="0050768A">
            <w:pPr>
              <w:pStyle w:val="ConsPlusNormal"/>
            </w:pPr>
          </w:p>
        </w:tc>
        <w:tc>
          <w:tcPr>
            <w:tcW w:w="2509" w:type="dxa"/>
          </w:tcPr>
          <w:p w14:paraId="15F42464" w14:textId="77777777" w:rsidR="0050768A" w:rsidRDefault="0050768A">
            <w:pPr>
              <w:pStyle w:val="ConsPlusNormal"/>
            </w:pPr>
          </w:p>
        </w:tc>
      </w:tr>
      <w:tr w:rsidR="0050768A" w14:paraId="4AD47D05" w14:textId="77777777">
        <w:tc>
          <w:tcPr>
            <w:tcW w:w="904" w:type="dxa"/>
            <w:vMerge w:val="restart"/>
          </w:tcPr>
          <w:p w14:paraId="66F44D74" w14:textId="77777777" w:rsidR="0050768A" w:rsidRDefault="0050768A">
            <w:pPr>
              <w:pStyle w:val="ConsPlusNormal"/>
            </w:pPr>
            <w:r>
              <w:t>J01AA</w:t>
            </w:r>
          </w:p>
        </w:tc>
        <w:tc>
          <w:tcPr>
            <w:tcW w:w="3964" w:type="dxa"/>
            <w:vMerge w:val="restart"/>
          </w:tcPr>
          <w:p w14:paraId="454C58A5" w14:textId="77777777" w:rsidR="0050768A" w:rsidRDefault="0050768A">
            <w:pPr>
              <w:pStyle w:val="ConsPlusNormal"/>
            </w:pPr>
            <w:r>
              <w:t>тетрациклины</w:t>
            </w:r>
          </w:p>
        </w:tc>
        <w:tc>
          <w:tcPr>
            <w:tcW w:w="4252" w:type="dxa"/>
            <w:vMerge w:val="restart"/>
          </w:tcPr>
          <w:p w14:paraId="1CF1954C" w14:textId="77777777" w:rsidR="0050768A" w:rsidRDefault="0050768A">
            <w:pPr>
              <w:pStyle w:val="ConsPlusNormal"/>
            </w:pPr>
            <w:r>
              <w:t xml:space="preserve">доксициклин </w:t>
            </w:r>
            <w:hyperlink w:anchor="P15377" w:history="1">
              <w:r>
                <w:rPr>
                  <w:color w:val="0000FF"/>
                </w:rPr>
                <w:t>&lt;*&gt;</w:t>
              </w:r>
            </w:hyperlink>
          </w:p>
        </w:tc>
        <w:tc>
          <w:tcPr>
            <w:tcW w:w="2509" w:type="dxa"/>
          </w:tcPr>
          <w:p w14:paraId="7AF958E7" w14:textId="77777777" w:rsidR="0050768A" w:rsidRDefault="0050768A">
            <w:pPr>
              <w:pStyle w:val="ConsPlusNormal"/>
            </w:pPr>
            <w:r>
              <w:t>капсулы</w:t>
            </w:r>
          </w:p>
        </w:tc>
      </w:tr>
      <w:tr w:rsidR="0050768A" w14:paraId="6CAA260B" w14:textId="77777777">
        <w:tc>
          <w:tcPr>
            <w:tcW w:w="904" w:type="dxa"/>
            <w:vMerge/>
          </w:tcPr>
          <w:p w14:paraId="54CD0042" w14:textId="77777777" w:rsidR="0050768A" w:rsidRDefault="0050768A">
            <w:pPr>
              <w:spacing w:after="1" w:line="0" w:lineRule="atLeast"/>
            </w:pPr>
          </w:p>
        </w:tc>
        <w:tc>
          <w:tcPr>
            <w:tcW w:w="3964" w:type="dxa"/>
            <w:vMerge/>
          </w:tcPr>
          <w:p w14:paraId="578FBCD7" w14:textId="77777777" w:rsidR="0050768A" w:rsidRDefault="0050768A">
            <w:pPr>
              <w:spacing w:after="1" w:line="0" w:lineRule="atLeast"/>
            </w:pPr>
          </w:p>
        </w:tc>
        <w:tc>
          <w:tcPr>
            <w:tcW w:w="4252" w:type="dxa"/>
            <w:vMerge/>
          </w:tcPr>
          <w:p w14:paraId="404C6E47" w14:textId="77777777" w:rsidR="0050768A" w:rsidRDefault="0050768A">
            <w:pPr>
              <w:spacing w:after="1" w:line="0" w:lineRule="atLeast"/>
            </w:pPr>
          </w:p>
        </w:tc>
        <w:tc>
          <w:tcPr>
            <w:tcW w:w="2509" w:type="dxa"/>
          </w:tcPr>
          <w:p w14:paraId="4F2F8264" w14:textId="77777777" w:rsidR="0050768A" w:rsidRDefault="0050768A">
            <w:pPr>
              <w:pStyle w:val="ConsPlusNormal"/>
            </w:pPr>
            <w:r>
              <w:t>таблетки</w:t>
            </w:r>
          </w:p>
        </w:tc>
      </w:tr>
      <w:tr w:rsidR="0050768A" w14:paraId="5E2371F9" w14:textId="77777777">
        <w:tc>
          <w:tcPr>
            <w:tcW w:w="904" w:type="dxa"/>
            <w:vMerge/>
          </w:tcPr>
          <w:p w14:paraId="56826D87" w14:textId="77777777" w:rsidR="0050768A" w:rsidRDefault="0050768A">
            <w:pPr>
              <w:spacing w:after="1" w:line="0" w:lineRule="atLeast"/>
            </w:pPr>
          </w:p>
        </w:tc>
        <w:tc>
          <w:tcPr>
            <w:tcW w:w="3964" w:type="dxa"/>
            <w:vMerge/>
          </w:tcPr>
          <w:p w14:paraId="64B0C5DB" w14:textId="77777777" w:rsidR="0050768A" w:rsidRDefault="0050768A">
            <w:pPr>
              <w:spacing w:after="1" w:line="0" w:lineRule="atLeast"/>
            </w:pPr>
          </w:p>
        </w:tc>
        <w:tc>
          <w:tcPr>
            <w:tcW w:w="4252" w:type="dxa"/>
            <w:vMerge/>
          </w:tcPr>
          <w:p w14:paraId="6CA35F63" w14:textId="77777777" w:rsidR="0050768A" w:rsidRDefault="0050768A">
            <w:pPr>
              <w:spacing w:after="1" w:line="0" w:lineRule="atLeast"/>
            </w:pPr>
          </w:p>
        </w:tc>
        <w:tc>
          <w:tcPr>
            <w:tcW w:w="2509" w:type="dxa"/>
          </w:tcPr>
          <w:p w14:paraId="528F4A55" w14:textId="77777777" w:rsidR="0050768A" w:rsidRDefault="0050768A">
            <w:pPr>
              <w:pStyle w:val="ConsPlusNormal"/>
            </w:pPr>
            <w:r>
              <w:t>таблетки диспергируемые</w:t>
            </w:r>
          </w:p>
        </w:tc>
      </w:tr>
      <w:tr w:rsidR="0050768A" w14:paraId="61F651C4" w14:textId="77777777">
        <w:tc>
          <w:tcPr>
            <w:tcW w:w="904" w:type="dxa"/>
            <w:vMerge/>
          </w:tcPr>
          <w:p w14:paraId="10D84828" w14:textId="77777777" w:rsidR="0050768A" w:rsidRDefault="0050768A">
            <w:pPr>
              <w:spacing w:after="1" w:line="0" w:lineRule="atLeast"/>
            </w:pPr>
          </w:p>
        </w:tc>
        <w:tc>
          <w:tcPr>
            <w:tcW w:w="3964" w:type="dxa"/>
            <w:vMerge/>
          </w:tcPr>
          <w:p w14:paraId="5454F32F" w14:textId="77777777" w:rsidR="0050768A" w:rsidRDefault="0050768A">
            <w:pPr>
              <w:spacing w:after="1" w:line="0" w:lineRule="atLeast"/>
            </w:pPr>
          </w:p>
        </w:tc>
        <w:tc>
          <w:tcPr>
            <w:tcW w:w="4252" w:type="dxa"/>
            <w:vMerge w:val="restart"/>
          </w:tcPr>
          <w:p w14:paraId="5A0224F2" w14:textId="77777777" w:rsidR="0050768A" w:rsidRDefault="0050768A">
            <w:pPr>
              <w:pStyle w:val="ConsPlusNormal"/>
            </w:pPr>
            <w:r>
              <w:t xml:space="preserve">тигециклин </w:t>
            </w:r>
            <w:hyperlink w:anchor="P15378" w:history="1">
              <w:r>
                <w:rPr>
                  <w:color w:val="0000FF"/>
                </w:rPr>
                <w:t>&lt;**&gt;</w:t>
              </w:r>
            </w:hyperlink>
          </w:p>
        </w:tc>
        <w:tc>
          <w:tcPr>
            <w:tcW w:w="2509" w:type="dxa"/>
          </w:tcPr>
          <w:p w14:paraId="1F502DB6" w14:textId="77777777" w:rsidR="0050768A" w:rsidRDefault="0050768A">
            <w:pPr>
              <w:pStyle w:val="ConsPlusNormal"/>
            </w:pPr>
            <w:r>
              <w:t>лиофилизат для приготовления раствора для инфузий</w:t>
            </w:r>
          </w:p>
        </w:tc>
      </w:tr>
      <w:tr w:rsidR="0050768A" w14:paraId="11FC0BA0" w14:textId="77777777">
        <w:tc>
          <w:tcPr>
            <w:tcW w:w="904" w:type="dxa"/>
            <w:vMerge/>
          </w:tcPr>
          <w:p w14:paraId="41ABC450" w14:textId="77777777" w:rsidR="0050768A" w:rsidRDefault="0050768A">
            <w:pPr>
              <w:spacing w:after="1" w:line="0" w:lineRule="atLeast"/>
            </w:pPr>
          </w:p>
        </w:tc>
        <w:tc>
          <w:tcPr>
            <w:tcW w:w="3964" w:type="dxa"/>
            <w:vMerge/>
          </w:tcPr>
          <w:p w14:paraId="7597116B" w14:textId="77777777" w:rsidR="0050768A" w:rsidRDefault="0050768A">
            <w:pPr>
              <w:spacing w:after="1" w:line="0" w:lineRule="atLeast"/>
            </w:pPr>
          </w:p>
        </w:tc>
        <w:tc>
          <w:tcPr>
            <w:tcW w:w="4252" w:type="dxa"/>
            <w:vMerge/>
          </w:tcPr>
          <w:p w14:paraId="3F842657" w14:textId="77777777" w:rsidR="0050768A" w:rsidRDefault="0050768A">
            <w:pPr>
              <w:spacing w:after="1" w:line="0" w:lineRule="atLeast"/>
            </w:pPr>
          </w:p>
        </w:tc>
        <w:tc>
          <w:tcPr>
            <w:tcW w:w="2509" w:type="dxa"/>
          </w:tcPr>
          <w:p w14:paraId="4BBFA3CF"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59316044" w14:textId="77777777">
        <w:tc>
          <w:tcPr>
            <w:tcW w:w="904" w:type="dxa"/>
          </w:tcPr>
          <w:p w14:paraId="0D56C149" w14:textId="77777777" w:rsidR="0050768A" w:rsidRDefault="0050768A">
            <w:pPr>
              <w:pStyle w:val="ConsPlusNormal"/>
            </w:pPr>
            <w:r>
              <w:t>J01B</w:t>
            </w:r>
          </w:p>
        </w:tc>
        <w:tc>
          <w:tcPr>
            <w:tcW w:w="3964" w:type="dxa"/>
          </w:tcPr>
          <w:p w14:paraId="5441BDEC" w14:textId="77777777" w:rsidR="0050768A" w:rsidRDefault="0050768A">
            <w:pPr>
              <w:pStyle w:val="ConsPlusNormal"/>
            </w:pPr>
            <w:r>
              <w:t>амфениколы</w:t>
            </w:r>
          </w:p>
        </w:tc>
        <w:tc>
          <w:tcPr>
            <w:tcW w:w="4252" w:type="dxa"/>
          </w:tcPr>
          <w:p w14:paraId="791FED9C" w14:textId="77777777" w:rsidR="0050768A" w:rsidRDefault="0050768A">
            <w:pPr>
              <w:pStyle w:val="ConsPlusNormal"/>
            </w:pPr>
          </w:p>
        </w:tc>
        <w:tc>
          <w:tcPr>
            <w:tcW w:w="2509" w:type="dxa"/>
          </w:tcPr>
          <w:p w14:paraId="58EB6292" w14:textId="77777777" w:rsidR="0050768A" w:rsidRDefault="0050768A">
            <w:pPr>
              <w:pStyle w:val="ConsPlusNormal"/>
            </w:pPr>
          </w:p>
        </w:tc>
      </w:tr>
      <w:tr w:rsidR="0050768A" w14:paraId="79027F15" w14:textId="77777777">
        <w:tc>
          <w:tcPr>
            <w:tcW w:w="904" w:type="dxa"/>
            <w:vMerge w:val="restart"/>
          </w:tcPr>
          <w:p w14:paraId="5646F9C0" w14:textId="77777777" w:rsidR="0050768A" w:rsidRDefault="0050768A">
            <w:pPr>
              <w:pStyle w:val="ConsPlusNormal"/>
            </w:pPr>
            <w:r>
              <w:t>J01BA</w:t>
            </w:r>
          </w:p>
        </w:tc>
        <w:tc>
          <w:tcPr>
            <w:tcW w:w="3964" w:type="dxa"/>
            <w:vMerge w:val="restart"/>
          </w:tcPr>
          <w:p w14:paraId="7BE82DE9" w14:textId="77777777" w:rsidR="0050768A" w:rsidRDefault="0050768A">
            <w:pPr>
              <w:pStyle w:val="ConsPlusNormal"/>
            </w:pPr>
            <w:r>
              <w:t>амфениколы</w:t>
            </w:r>
          </w:p>
        </w:tc>
        <w:tc>
          <w:tcPr>
            <w:tcW w:w="4252" w:type="dxa"/>
            <w:vMerge w:val="restart"/>
          </w:tcPr>
          <w:p w14:paraId="15364AD1" w14:textId="77777777" w:rsidR="0050768A" w:rsidRDefault="0050768A">
            <w:pPr>
              <w:pStyle w:val="ConsPlusNormal"/>
            </w:pPr>
            <w:r>
              <w:t xml:space="preserve">хлорамфеникол </w:t>
            </w:r>
            <w:hyperlink w:anchor="P15377" w:history="1">
              <w:r>
                <w:rPr>
                  <w:color w:val="0000FF"/>
                </w:rPr>
                <w:t>&lt;*&gt;</w:t>
              </w:r>
            </w:hyperlink>
          </w:p>
        </w:tc>
        <w:tc>
          <w:tcPr>
            <w:tcW w:w="2509" w:type="dxa"/>
          </w:tcPr>
          <w:p w14:paraId="5EE1017A" w14:textId="77777777" w:rsidR="0050768A" w:rsidRDefault="0050768A">
            <w:pPr>
              <w:pStyle w:val="ConsPlusNormal"/>
            </w:pPr>
            <w:r>
              <w:t>таблетки</w:t>
            </w:r>
          </w:p>
        </w:tc>
      </w:tr>
      <w:tr w:rsidR="0050768A" w14:paraId="3A1B2105" w14:textId="77777777">
        <w:tc>
          <w:tcPr>
            <w:tcW w:w="904" w:type="dxa"/>
            <w:vMerge/>
          </w:tcPr>
          <w:p w14:paraId="6FD239B1" w14:textId="77777777" w:rsidR="0050768A" w:rsidRDefault="0050768A">
            <w:pPr>
              <w:spacing w:after="1" w:line="0" w:lineRule="atLeast"/>
            </w:pPr>
          </w:p>
        </w:tc>
        <w:tc>
          <w:tcPr>
            <w:tcW w:w="3964" w:type="dxa"/>
            <w:vMerge/>
          </w:tcPr>
          <w:p w14:paraId="6EFC3F3F" w14:textId="77777777" w:rsidR="0050768A" w:rsidRDefault="0050768A">
            <w:pPr>
              <w:spacing w:after="1" w:line="0" w:lineRule="atLeast"/>
            </w:pPr>
          </w:p>
        </w:tc>
        <w:tc>
          <w:tcPr>
            <w:tcW w:w="4252" w:type="dxa"/>
            <w:vMerge/>
          </w:tcPr>
          <w:p w14:paraId="5E134F24" w14:textId="77777777" w:rsidR="0050768A" w:rsidRDefault="0050768A">
            <w:pPr>
              <w:spacing w:after="1" w:line="0" w:lineRule="atLeast"/>
            </w:pPr>
          </w:p>
        </w:tc>
        <w:tc>
          <w:tcPr>
            <w:tcW w:w="2509" w:type="dxa"/>
          </w:tcPr>
          <w:p w14:paraId="25D010A4" w14:textId="77777777" w:rsidR="0050768A" w:rsidRDefault="0050768A">
            <w:pPr>
              <w:pStyle w:val="ConsPlusNormal"/>
            </w:pPr>
            <w:r>
              <w:t>таблетки, покрытые оболочкой</w:t>
            </w:r>
          </w:p>
        </w:tc>
      </w:tr>
      <w:tr w:rsidR="0050768A" w14:paraId="64035786" w14:textId="77777777">
        <w:tc>
          <w:tcPr>
            <w:tcW w:w="904" w:type="dxa"/>
            <w:vMerge/>
          </w:tcPr>
          <w:p w14:paraId="3DCE948F" w14:textId="77777777" w:rsidR="0050768A" w:rsidRDefault="0050768A">
            <w:pPr>
              <w:spacing w:after="1" w:line="0" w:lineRule="atLeast"/>
            </w:pPr>
          </w:p>
        </w:tc>
        <w:tc>
          <w:tcPr>
            <w:tcW w:w="3964" w:type="dxa"/>
            <w:vMerge/>
          </w:tcPr>
          <w:p w14:paraId="39260053" w14:textId="77777777" w:rsidR="0050768A" w:rsidRDefault="0050768A">
            <w:pPr>
              <w:spacing w:after="1" w:line="0" w:lineRule="atLeast"/>
            </w:pPr>
          </w:p>
        </w:tc>
        <w:tc>
          <w:tcPr>
            <w:tcW w:w="4252" w:type="dxa"/>
            <w:vMerge/>
          </w:tcPr>
          <w:p w14:paraId="01E749D8" w14:textId="77777777" w:rsidR="0050768A" w:rsidRDefault="0050768A">
            <w:pPr>
              <w:spacing w:after="1" w:line="0" w:lineRule="atLeast"/>
            </w:pPr>
          </w:p>
        </w:tc>
        <w:tc>
          <w:tcPr>
            <w:tcW w:w="2509" w:type="dxa"/>
          </w:tcPr>
          <w:p w14:paraId="2108A735" w14:textId="77777777" w:rsidR="0050768A" w:rsidRDefault="0050768A">
            <w:pPr>
              <w:pStyle w:val="ConsPlusNormal"/>
            </w:pPr>
            <w:r>
              <w:t>таблетки, покрытые пленочной оболочкой</w:t>
            </w:r>
          </w:p>
        </w:tc>
      </w:tr>
      <w:tr w:rsidR="0050768A" w14:paraId="6B818DD3" w14:textId="77777777">
        <w:tc>
          <w:tcPr>
            <w:tcW w:w="904" w:type="dxa"/>
          </w:tcPr>
          <w:p w14:paraId="6F419428" w14:textId="77777777" w:rsidR="0050768A" w:rsidRDefault="0050768A">
            <w:pPr>
              <w:pStyle w:val="ConsPlusNormal"/>
            </w:pPr>
            <w:r>
              <w:t>J01C</w:t>
            </w:r>
          </w:p>
        </w:tc>
        <w:tc>
          <w:tcPr>
            <w:tcW w:w="3964" w:type="dxa"/>
          </w:tcPr>
          <w:p w14:paraId="41DDB2A0" w14:textId="77777777" w:rsidR="0050768A" w:rsidRDefault="0050768A">
            <w:pPr>
              <w:pStyle w:val="ConsPlusNormal"/>
            </w:pPr>
            <w:r>
              <w:t>бета-лактамные антибактериальные препараты: пенициллины</w:t>
            </w:r>
          </w:p>
        </w:tc>
        <w:tc>
          <w:tcPr>
            <w:tcW w:w="4252" w:type="dxa"/>
          </w:tcPr>
          <w:p w14:paraId="711A73C5" w14:textId="77777777" w:rsidR="0050768A" w:rsidRDefault="0050768A">
            <w:pPr>
              <w:pStyle w:val="ConsPlusNormal"/>
            </w:pPr>
          </w:p>
        </w:tc>
        <w:tc>
          <w:tcPr>
            <w:tcW w:w="2509" w:type="dxa"/>
          </w:tcPr>
          <w:p w14:paraId="1ED84FFE" w14:textId="77777777" w:rsidR="0050768A" w:rsidRDefault="0050768A">
            <w:pPr>
              <w:pStyle w:val="ConsPlusNormal"/>
            </w:pPr>
          </w:p>
        </w:tc>
      </w:tr>
      <w:tr w:rsidR="0050768A" w14:paraId="0F8D046C" w14:textId="77777777">
        <w:tc>
          <w:tcPr>
            <w:tcW w:w="904" w:type="dxa"/>
            <w:vMerge w:val="restart"/>
          </w:tcPr>
          <w:p w14:paraId="642ACD96" w14:textId="77777777" w:rsidR="0050768A" w:rsidRDefault="0050768A">
            <w:pPr>
              <w:pStyle w:val="ConsPlusNormal"/>
            </w:pPr>
            <w:r>
              <w:t>J01CA</w:t>
            </w:r>
          </w:p>
        </w:tc>
        <w:tc>
          <w:tcPr>
            <w:tcW w:w="3964" w:type="dxa"/>
            <w:vMerge w:val="restart"/>
          </w:tcPr>
          <w:p w14:paraId="591DF019" w14:textId="77777777" w:rsidR="0050768A" w:rsidRDefault="0050768A">
            <w:pPr>
              <w:pStyle w:val="ConsPlusNormal"/>
            </w:pPr>
            <w:r>
              <w:t>пенициллины широкого спектра действия</w:t>
            </w:r>
          </w:p>
        </w:tc>
        <w:tc>
          <w:tcPr>
            <w:tcW w:w="4252" w:type="dxa"/>
            <w:vMerge w:val="restart"/>
          </w:tcPr>
          <w:p w14:paraId="6C90CB8B" w14:textId="77777777" w:rsidR="0050768A" w:rsidRDefault="0050768A">
            <w:pPr>
              <w:pStyle w:val="ConsPlusNormal"/>
            </w:pPr>
            <w:r>
              <w:t xml:space="preserve">амоксициллин </w:t>
            </w:r>
            <w:hyperlink w:anchor="P15377" w:history="1">
              <w:r>
                <w:rPr>
                  <w:color w:val="0000FF"/>
                </w:rPr>
                <w:t>&lt;*&gt;</w:t>
              </w:r>
            </w:hyperlink>
          </w:p>
        </w:tc>
        <w:tc>
          <w:tcPr>
            <w:tcW w:w="2509" w:type="dxa"/>
          </w:tcPr>
          <w:p w14:paraId="09DD72E2" w14:textId="77777777" w:rsidR="0050768A" w:rsidRDefault="0050768A">
            <w:pPr>
              <w:pStyle w:val="ConsPlusNormal"/>
            </w:pPr>
            <w:r>
              <w:t>гранулы для приготовления суспензии для приема внутрь</w:t>
            </w:r>
          </w:p>
        </w:tc>
      </w:tr>
      <w:tr w:rsidR="0050768A" w14:paraId="3D5C63FB" w14:textId="77777777">
        <w:tc>
          <w:tcPr>
            <w:tcW w:w="904" w:type="dxa"/>
            <w:vMerge/>
          </w:tcPr>
          <w:p w14:paraId="2FEF5F2E" w14:textId="77777777" w:rsidR="0050768A" w:rsidRDefault="0050768A">
            <w:pPr>
              <w:spacing w:after="1" w:line="0" w:lineRule="atLeast"/>
            </w:pPr>
          </w:p>
        </w:tc>
        <w:tc>
          <w:tcPr>
            <w:tcW w:w="3964" w:type="dxa"/>
            <w:vMerge/>
          </w:tcPr>
          <w:p w14:paraId="0D23272E" w14:textId="77777777" w:rsidR="0050768A" w:rsidRDefault="0050768A">
            <w:pPr>
              <w:spacing w:after="1" w:line="0" w:lineRule="atLeast"/>
            </w:pPr>
          </w:p>
        </w:tc>
        <w:tc>
          <w:tcPr>
            <w:tcW w:w="4252" w:type="dxa"/>
            <w:vMerge/>
          </w:tcPr>
          <w:p w14:paraId="18A2BD6C" w14:textId="77777777" w:rsidR="0050768A" w:rsidRDefault="0050768A">
            <w:pPr>
              <w:spacing w:after="1" w:line="0" w:lineRule="atLeast"/>
            </w:pPr>
          </w:p>
        </w:tc>
        <w:tc>
          <w:tcPr>
            <w:tcW w:w="2509" w:type="dxa"/>
          </w:tcPr>
          <w:p w14:paraId="36498411" w14:textId="77777777" w:rsidR="0050768A" w:rsidRDefault="0050768A">
            <w:pPr>
              <w:pStyle w:val="ConsPlusNormal"/>
            </w:pPr>
            <w:r>
              <w:t>капсулы</w:t>
            </w:r>
          </w:p>
        </w:tc>
      </w:tr>
      <w:tr w:rsidR="0050768A" w14:paraId="4DCEFD44" w14:textId="77777777">
        <w:tc>
          <w:tcPr>
            <w:tcW w:w="904" w:type="dxa"/>
            <w:vMerge/>
          </w:tcPr>
          <w:p w14:paraId="1C746BED" w14:textId="77777777" w:rsidR="0050768A" w:rsidRDefault="0050768A">
            <w:pPr>
              <w:spacing w:after="1" w:line="0" w:lineRule="atLeast"/>
            </w:pPr>
          </w:p>
        </w:tc>
        <w:tc>
          <w:tcPr>
            <w:tcW w:w="3964" w:type="dxa"/>
            <w:vMerge/>
          </w:tcPr>
          <w:p w14:paraId="395D3179" w14:textId="77777777" w:rsidR="0050768A" w:rsidRDefault="0050768A">
            <w:pPr>
              <w:spacing w:after="1" w:line="0" w:lineRule="atLeast"/>
            </w:pPr>
          </w:p>
        </w:tc>
        <w:tc>
          <w:tcPr>
            <w:tcW w:w="4252" w:type="dxa"/>
            <w:vMerge/>
          </w:tcPr>
          <w:p w14:paraId="473FC8A5" w14:textId="77777777" w:rsidR="0050768A" w:rsidRDefault="0050768A">
            <w:pPr>
              <w:spacing w:after="1" w:line="0" w:lineRule="atLeast"/>
            </w:pPr>
          </w:p>
        </w:tc>
        <w:tc>
          <w:tcPr>
            <w:tcW w:w="2509" w:type="dxa"/>
          </w:tcPr>
          <w:p w14:paraId="75014C09" w14:textId="77777777" w:rsidR="0050768A" w:rsidRDefault="0050768A">
            <w:pPr>
              <w:pStyle w:val="ConsPlusNormal"/>
            </w:pPr>
            <w:r>
              <w:t>порошок для приготовления суспензии для приема внутрь</w:t>
            </w:r>
          </w:p>
        </w:tc>
      </w:tr>
      <w:tr w:rsidR="0050768A" w14:paraId="63A417A9" w14:textId="77777777">
        <w:tc>
          <w:tcPr>
            <w:tcW w:w="904" w:type="dxa"/>
            <w:vMerge/>
          </w:tcPr>
          <w:p w14:paraId="18D6E742" w14:textId="77777777" w:rsidR="0050768A" w:rsidRDefault="0050768A">
            <w:pPr>
              <w:spacing w:after="1" w:line="0" w:lineRule="atLeast"/>
            </w:pPr>
          </w:p>
        </w:tc>
        <w:tc>
          <w:tcPr>
            <w:tcW w:w="3964" w:type="dxa"/>
            <w:vMerge/>
          </w:tcPr>
          <w:p w14:paraId="07728262" w14:textId="77777777" w:rsidR="0050768A" w:rsidRDefault="0050768A">
            <w:pPr>
              <w:spacing w:after="1" w:line="0" w:lineRule="atLeast"/>
            </w:pPr>
          </w:p>
        </w:tc>
        <w:tc>
          <w:tcPr>
            <w:tcW w:w="4252" w:type="dxa"/>
            <w:vMerge/>
          </w:tcPr>
          <w:p w14:paraId="4F008DF1" w14:textId="77777777" w:rsidR="0050768A" w:rsidRDefault="0050768A">
            <w:pPr>
              <w:spacing w:after="1" w:line="0" w:lineRule="atLeast"/>
            </w:pPr>
          </w:p>
        </w:tc>
        <w:tc>
          <w:tcPr>
            <w:tcW w:w="2509" w:type="dxa"/>
          </w:tcPr>
          <w:p w14:paraId="6352340F" w14:textId="77777777" w:rsidR="0050768A" w:rsidRDefault="0050768A">
            <w:pPr>
              <w:pStyle w:val="ConsPlusNormal"/>
            </w:pPr>
            <w:r>
              <w:t>таблетки</w:t>
            </w:r>
          </w:p>
        </w:tc>
      </w:tr>
      <w:tr w:rsidR="0050768A" w14:paraId="0917C995" w14:textId="77777777">
        <w:tc>
          <w:tcPr>
            <w:tcW w:w="904" w:type="dxa"/>
            <w:vMerge/>
          </w:tcPr>
          <w:p w14:paraId="292CA409" w14:textId="77777777" w:rsidR="0050768A" w:rsidRDefault="0050768A">
            <w:pPr>
              <w:spacing w:after="1" w:line="0" w:lineRule="atLeast"/>
            </w:pPr>
          </w:p>
        </w:tc>
        <w:tc>
          <w:tcPr>
            <w:tcW w:w="3964" w:type="dxa"/>
            <w:vMerge/>
          </w:tcPr>
          <w:p w14:paraId="309DA77D" w14:textId="77777777" w:rsidR="0050768A" w:rsidRDefault="0050768A">
            <w:pPr>
              <w:spacing w:after="1" w:line="0" w:lineRule="atLeast"/>
            </w:pPr>
          </w:p>
        </w:tc>
        <w:tc>
          <w:tcPr>
            <w:tcW w:w="4252" w:type="dxa"/>
            <w:vMerge/>
          </w:tcPr>
          <w:p w14:paraId="2B2F456C" w14:textId="77777777" w:rsidR="0050768A" w:rsidRDefault="0050768A">
            <w:pPr>
              <w:spacing w:after="1" w:line="0" w:lineRule="atLeast"/>
            </w:pPr>
          </w:p>
        </w:tc>
        <w:tc>
          <w:tcPr>
            <w:tcW w:w="2509" w:type="dxa"/>
          </w:tcPr>
          <w:p w14:paraId="4F86FFFF" w14:textId="77777777" w:rsidR="0050768A" w:rsidRDefault="0050768A">
            <w:pPr>
              <w:pStyle w:val="ConsPlusNormal"/>
            </w:pPr>
            <w:r>
              <w:t>таблетки диспергируемые</w:t>
            </w:r>
          </w:p>
        </w:tc>
      </w:tr>
      <w:tr w:rsidR="0050768A" w14:paraId="14DDCE81" w14:textId="77777777">
        <w:tc>
          <w:tcPr>
            <w:tcW w:w="904" w:type="dxa"/>
            <w:vMerge/>
          </w:tcPr>
          <w:p w14:paraId="709D1AD7" w14:textId="77777777" w:rsidR="0050768A" w:rsidRDefault="0050768A">
            <w:pPr>
              <w:spacing w:after="1" w:line="0" w:lineRule="atLeast"/>
            </w:pPr>
          </w:p>
        </w:tc>
        <w:tc>
          <w:tcPr>
            <w:tcW w:w="3964" w:type="dxa"/>
            <w:vMerge/>
          </w:tcPr>
          <w:p w14:paraId="561B8F68" w14:textId="77777777" w:rsidR="0050768A" w:rsidRDefault="0050768A">
            <w:pPr>
              <w:spacing w:after="1" w:line="0" w:lineRule="atLeast"/>
            </w:pPr>
          </w:p>
        </w:tc>
        <w:tc>
          <w:tcPr>
            <w:tcW w:w="4252" w:type="dxa"/>
            <w:vMerge/>
          </w:tcPr>
          <w:p w14:paraId="7A5978CC" w14:textId="77777777" w:rsidR="0050768A" w:rsidRDefault="0050768A">
            <w:pPr>
              <w:spacing w:after="1" w:line="0" w:lineRule="atLeast"/>
            </w:pPr>
          </w:p>
        </w:tc>
        <w:tc>
          <w:tcPr>
            <w:tcW w:w="2509" w:type="dxa"/>
          </w:tcPr>
          <w:p w14:paraId="557C1927" w14:textId="77777777" w:rsidR="0050768A" w:rsidRDefault="0050768A">
            <w:pPr>
              <w:pStyle w:val="ConsPlusNormal"/>
            </w:pPr>
            <w:r>
              <w:t>таблетки, покрытые пленочной оболочкой</w:t>
            </w:r>
          </w:p>
        </w:tc>
      </w:tr>
      <w:tr w:rsidR="0050768A" w14:paraId="1A20CC81" w14:textId="77777777">
        <w:tc>
          <w:tcPr>
            <w:tcW w:w="904" w:type="dxa"/>
            <w:vMerge/>
          </w:tcPr>
          <w:p w14:paraId="1C47DC78" w14:textId="77777777" w:rsidR="0050768A" w:rsidRDefault="0050768A">
            <w:pPr>
              <w:spacing w:after="1" w:line="0" w:lineRule="atLeast"/>
            </w:pPr>
          </w:p>
        </w:tc>
        <w:tc>
          <w:tcPr>
            <w:tcW w:w="3964" w:type="dxa"/>
            <w:vMerge/>
          </w:tcPr>
          <w:p w14:paraId="0BE1A484" w14:textId="77777777" w:rsidR="0050768A" w:rsidRDefault="0050768A">
            <w:pPr>
              <w:spacing w:after="1" w:line="0" w:lineRule="atLeast"/>
            </w:pPr>
          </w:p>
        </w:tc>
        <w:tc>
          <w:tcPr>
            <w:tcW w:w="4252" w:type="dxa"/>
            <w:vMerge w:val="restart"/>
          </w:tcPr>
          <w:p w14:paraId="6A7102EA" w14:textId="77777777" w:rsidR="0050768A" w:rsidRDefault="0050768A">
            <w:pPr>
              <w:pStyle w:val="ConsPlusNormal"/>
            </w:pPr>
            <w:r>
              <w:t xml:space="preserve">ампициллин </w:t>
            </w:r>
            <w:hyperlink w:anchor="P15377" w:history="1">
              <w:r>
                <w:rPr>
                  <w:color w:val="0000FF"/>
                </w:rPr>
                <w:t>&lt;*&gt;</w:t>
              </w:r>
            </w:hyperlink>
          </w:p>
        </w:tc>
        <w:tc>
          <w:tcPr>
            <w:tcW w:w="2509" w:type="dxa"/>
          </w:tcPr>
          <w:p w14:paraId="0C89B63C"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56BF9545" w14:textId="77777777">
        <w:tc>
          <w:tcPr>
            <w:tcW w:w="904" w:type="dxa"/>
            <w:vMerge/>
          </w:tcPr>
          <w:p w14:paraId="775226E2" w14:textId="77777777" w:rsidR="0050768A" w:rsidRDefault="0050768A">
            <w:pPr>
              <w:spacing w:after="1" w:line="0" w:lineRule="atLeast"/>
            </w:pPr>
          </w:p>
        </w:tc>
        <w:tc>
          <w:tcPr>
            <w:tcW w:w="3964" w:type="dxa"/>
            <w:vMerge/>
          </w:tcPr>
          <w:p w14:paraId="25AAAAE2" w14:textId="77777777" w:rsidR="0050768A" w:rsidRDefault="0050768A">
            <w:pPr>
              <w:spacing w:after="1" w:line="0" w:lineRule="atLeast"/>
            </w:pPr>
          </w:p>
        </w:tc>
        <w:tc>
          <w:tcPr>
            <w:tcW w:w="4252" w:type="dxa"/>
            <w:vMerge/>
          </w:tcPr>
          <w:p w14:paraId="1F6A6078" w14:textId="77777777" w:rsidR="0050768A" w:rsidRDefault="0050768A">
            <w:pPr>
              <w:spacing w:after="1" w:line="0" w:lineRule="atLeast"/>
            </w:pPr>
          </w:p>
        </w:tc>
        <w:tc>
          <w:tcPr>
            <w:tcW w:w="2509" w:type="dxa"/>
          </w:tcPr>
          <w:p w14:paraId="4F039031" w14:textId="77777777" w:rsidR="0050768A" w:rsidRDefault="0050768A">
            <w:pPr>
              <w:pStyle w:val="ConsPlusNormal"/>
            </w:pPr>
            <w:r>
              <w:t>таблетки</w:t>
            </w:r>
          </w:p>
        </w:tc>
      </w:tr>
      <w:tr w:rsidR="0050768A" w14:paraId="29FBE352" w14:textId="77777777">
        <w:tc>
          <w:tcPr>
            <w:tcW w:w="904" w:type="dxa"/>
            <w:vMerge/>
          </w:tcPr>
          <w:p w14:paraId="0ECE605F" w14:textId="77777777" w:rsidR="0050768A" w:rsidRDefault="0050768A">
            <w:pPr>
              <w:spacing w:after="1" w:line="0" w:lineRule="atLeast"/>
            </w:pPr>
          </w:p>
        </w:tc>
        <w:tc>
          <w:tcPr>
            <w:tcW w:w="3964" w:type="dxa"/>
            <w:vMerge/>
          </w:tcPr>
          <w:p w14:paraId="1E53C9FF" w14:textId="77777777" w:rsidR="0050768A" w:rsidRDefault="0050768A">
            <w:pPr>
              <w:spacing w:after="1" w:line="0" w:lineRule="atLeast"/>
            </w:pPr>
          </w:p>
        </w:tc>
        <w:tc>
          <w:tcPr>
            <w:tcW w:w="4252" w:type="dxa"/>
            <w:vMerge/>
          </w:tcPr>
          <w:p w14:paraId="0F78F8EE" w14:textId="77777777" w:rsidR="0050768A" w:rsidRDefault="0050768A">
            <w:pPr>
              <w:spacing w:after="1" w:line="0" w:lineRule="atLeast"/>
            </w:pPr>
          </w:p>
        </w:tc>
        <w:tc>
          <w:tcPr>
            <w:tcW w:w="2509" w:type="dxa"/>
          </w:tcPr>
          <w:p w14:paraId="2EF28C44" w14:textId="77777777" w:rsidR="0050768A" w:rsidRDefault="0050768A">
            <w:pPr>
              <w:pStyle w:val="ConsPlusNormal"/>
            </w:pPr>
            <w:r>
              <w:t>порошок для приготовления раствора для внутримышечного введения</w:t>
            </w:r>
          </w:p>
        </w:tc>
      </w:tr>
      <w:tr w:rsidR="0050768A" w14:paraId="0D2E1AA9" w14:textId="77777777">
        <w:tc>
          <w:tcPr>
            <w:tcW w:w="904" w:type="dxa"/>
            <w:vMerge w:val="restart"/>
          </w:tcPr>
          <w:p w14:paraId="3F4C99BB" w14:textId="77777777" w:rsidR="0050768A" w:rsidRDefault="0050768A">
            <w:pPr>
              <w:pStyle w:val="ConsPlusNormal"/>
            </w:pPr>
            <w:r>
              <w:t>J01CE</w:t>
            </w:r>
          </w:p>
        </w:tc>
        <w:tc>
          <w:tcPr>
            <w:tcW w:w="3964" w:type="dxa"/>
            <w:vMerge w:val="restart"/>
          </w:tcPr>
          <w:p w14:paraId="78B265B5" w14:textId="77777777" w:rsidR="0050768A" w:rsidRDefault="0050768A">
            <w:pPr>
              <w:pStyle w:val="ConsPlusNormal"/>
            </w:pPr>
            <w:r>
              <w:t>пенициллины, чувствительные к бета-лактамазам</w:t>
            </w:r>
          </w:p>
        </w:tc>
        <w:tc>
          <w:tcPr>
            <w:tcW w:w="4252" w:type="dxa"/>
          </w:tcPr>
          <w:p w14:paraId="6EF4DB98" w14:textId="77777777" w:rsidR="0050768A" w:rsidRDefault="0050768A">
            <w:pPr>
              <w:pStyle w:val="ConsPlusNormal"/>
            </w:pPr>
            <w:r>
              <w:t>бензатина бензилпенициллин</w:t>
            </w:r>
          </w:p>
        </w:tc>
        <w:tc>
          <w:tcPr>
            <w:tcW w:w="2509" w:type="dxa"/>
          </w:tcPr>
          <w:p w14:paraId="42994663" w14:textId="77777777" w:rsidR="0050768A" w:rsidRDefault="0050768A">
            <w:pPr>
              <w:pStyle w:val="ConsPlusNormal"/>
            </w:pPr>
            <w:r>
              <w:t>порошок для приготовления суспензии для внутримышечного введения</w:t>
            </w:r>
          </w:p>
        </w:tc>
      </w:tr>
      <w:tr w:rsidR="0050768A" w14:paraId="1E2DDAA6" w14:textId="77777777">
        <w:tc>
          <w:tcPr>
            <w:tcW w:w="904" w:type="dxa"/>
            <w:vMerge/>
          </w:tcPr>
          <w:p w14:paraId="3CC17EF1" w14:textId="77777777" w:rsidR="0050768A" w:rsidRDefault="0050768A">
            <w:pPr>
              <w:spacing w:after="1" w:line="0" w:lineRule="atLeast"/>
            </w:pPr>
          </w:p>
        </w:tc>
        <w:tc>
          <w:tcPr>
            <w:tcW w:w="3964" w:type="dxa"/>
            <w:vMerge/>
          </w:tcPr>
          <w:p w14:paraId="662FAA35" w14:textId="77777777" w:rsidR="0050768A" w:rsidRDefault="0050768A">
            <w:pPr>
              <w:spacing w:after="1" w:line="0" w:lineRule="atLeast"/>
            </w:pPr>
          </w:p>
        </w:tc>
        <w:tc>
          <w:tcPr>
            <w:tcW w:w="4252" w:type="dxa"/>
            <w:vMerge w:val="restart"/>
          </w:tcPr>
          <w:p w14:paraId="4DA1981B" w14:textId="77777777" w:rsidR="0050768A" w:rsidRDefault="0050768A">
            <w:pPr>
              <w:pStyle w:val="ConsPlusNormal"/>
            </w:pPr>
            <w:r>
              <w:t>бензилпенициллин</w:t>
            </w:r>
          </w:p>
        </w:tc>
        <w:tc>
          <w:tcPr>
            <w:tcW w:w="2509" w:type="dxa"/>
          </w:tcPr>
          <w:p w14:paraId="4B553061"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10BB7413" w14:textId="77777777">
        <w:tc>
          <w:tcPr>
            <w:tcW w:w="904" w:type="dxa"/>
            <w:vMerge/>
          </w:tcPr>
          <w:p w14:paraId="6029CAE0" w14:textId="77777777" w:rsidR="0050768A" w:rsidRDefault="0050768A">
            <w:pPr>
              <w:spacing w:after="1" w:line="0" w:lineRule="atLeast"/>
            </w:pPr>
          </w:p>
        </w:tc>
        <w:tc>
          <w:tcPr>
            <w:tcW w:w="3964" w:type="dxa"/>
            <w:vMerge/>
          </w:tcPr>
          <w:p w14:paraId="3E58D289" w14:textId="77777777" w:rsidR="0050768A" w:rsidRDefault="0050768A">
            <w:pPr>
              <w:spacing w:after="1" w:line="0" w:lineRule="atLeast"/>
            </w:pPr>
          </w:p>
        </w:tc>
        <w:tc>
          <w:tcPr>
            <w:tcW w:w="4252" w:type="dxa"/>
            <w:vMerge/>
          </w:tcPr>
          <w:p w14:paraId="70919F78" w14:textId="77777777" w:rsidR="0050768A" w:rsidRDefault="0050768A">
            <w:pPr>
              <w:spacing w:after="1" w:line="0" w:lineRule="atLeast"/>
            </w:pPr>
          </w:p>
        </w:tc>
        <w:tc>
          <w:tcPr>
            <w:tcW w:w="2509" w:type="dxa"/>
          </w:tcPr>
          <w:p w14:paraId="1D9FA64C" w14:textId="77777777" w:rsidR="0050768A" w:rsidRDefault="0050768A">
            <w:pPr>
              <w:pStyle w:val="ConsPlusNormal"/>
            </w:pPr>
            <w:r>
              <w:t>порошок для приготовления раствора для внутримышечного и подкожного введения</w:t>
            </w:r>
          </w:p>
        </w:tc>
      </w:tr>
      <w:tr w:rsidR="0050768A" w14:paraId="575F701B" w14:textId="77777777">
        <w:tc>
          <w:tcPr>
            <w:tcW w:w="904" w:type="dxa"/>
            <w:vMerge/>
          </w:tcPr>
          <w:p w14:paraId="0260B4CE" w14:textId="77777777" w:rsidR="0050768A" w:rsidRDefault="0050768A">
            <w:pPr>
              <w:spacing w:after="1" w:line="0" w:lineRule="atLeast"/>
            </w:pPr>
          </w:p>
        </w:tc>
        <w:tc>
          <w:tcPr>
            <w:tcW w:w="3964" w:type="dxa"/>
            <w:vMerge/>
          </w:tcPr>
          <w:p w14:paraId="5304E347" w14:textId="77777777" w:rsidR="0050768A" w:rsidRDefault="0050768A">
            <w:pPr>
              <w:spacing w:after="1" w:line="0" w:lineRule="atLeast"/>
            </w:pPr>
          </w:p>
        </w:tc>
        <w:tc>
          <w:tcPr>
            <w:tcW w:w="4252" w:type="dxa"/>
            <w:vMerge/>
          </w:tcPr>
          <w:p w14:paraId="7D900D95" w14:textId="77777777" w:rsidR="0050768A" w:rsidRDefault="0050768A">
            <w:pPr>
              <w:spacing w:after="1" w:line="0" w:lineRule="atLeast"/>
            </w:pPr>
          </w:p>
        </w:tc>
        <w:tc>
          <w:tcPr>
            <w:tcW w:w="2509" w:type="dxa"/>
          </w:tcPr>
          <w:p w14:paraId="1A660877" w14:textId="77777777" w:rsidR="0050768A" w:rsidRDefault="0050768A">
            <w:pPr>
              <w:pStyle w:val="ConsPlusNormal"/>
            </w:pPr>
            <w:r>
              <w:t>порошок для приготовления раствора для инъекций</w:t>
            </w:r>
          </w:p>
        </w:tc>
      </w:tr>
      <w:tr w:rsidR="0050768A" w14:paraId="24502152" w14:textId="77777777">
        <w:tc>
          <w:tcPr>
            <w:tcW w:w="904" w:type="dxa"/>
            <w:vMerge/>
          </w:tcPr>
          <w:p w14:paraId="035CA277" w14:textId="77777777" w:rsidR="0050768A" w:rsidRDefault="0050768A">
            <w:pPr>
              <w:spacing w:after="1" w:line="0" w:lineRule="atLeast"/>
            </w:pPr>
          </w:p>
        </w:tc>
        <w:tc>
          <w:tcPr>
            <w:tcW w:w="3964" w:type="dxa"/>
            <w:vMerge/>
          </w:tcPr>
          <w:p w14:paraId="13D15CDD" w14:textId="77777777" w:rsidR="0050768A" w:rsidRDefault="0050768A">
            <w:pPr>
              <w:spacing w:after="1" w:line="0" w:lineRule="atLeast"/>
            </w:pPr>
          </w:p>
        </w:tc>
        <w:tc>
          <w:tcPr>
            <w:tcW w:w="4252" w:type="dxa"/>
            <w:vMerge/>
          </w:tcPr>
          <w:p w14:paraId="61E45583" w14:textId="77777777" w:rsidR="0050768A" w:rsidRDefault="0050768A">
            <w:pPr>
              <w:spacing w:after="1" w:line="0" w:lineRule="atLeast"/>
            </w:pPr>
          </w:p>
        </w:tc>
        <w:tc>
          <w:tcPr>
            <w:tcW w:w="2509" w:type="dxa"/>
          </w:tcPr>
          <w:p w14:paraId="0FB16A85" w14:textId="77777777" w:rsidR="0050768A" w:rsidRDefault="0050768A">
            <w:pPr>
              <w:pStyle w:val="ConsPlusNormal"/>
            </w:pPr>
            <w:r>
              <w:t>порошок для приготовления раствора для инъекций и местного применения</w:t>
            </w:r>
          </w:p>
        </w:tc>
      </w:tr>
      <w:tr w:rsidR="0050768A" w14:paraId="5FA46BE5" w14:textId="77777777">
        <w:tc>
          <w:tcPr>
            <w:tcW w:w="904" w:type="dxa"/>
            <w:vMerge/>
          </w:tcPr>
          <w:p w14:paraId="311B18B0" w14:textId="77777777" w:rsidR="0050768A" w:rsidRDefault="0050768A">
            <w:pPr>
              <w:spacing w:after="1" w:line="0" w:lineRule="atLeast"/>
            </w:pPr>
          </w:p>
        </w:tc>
        <w:tc>
          <w:tcPr>
            <w:tcW w:w="3964" w:type="dxa"/>
            <w:vMerge/>
          </w:tcPr>
          <w:p w14:paraId="778EDFDE" w14:textId="77777777" w:rsidR="0050768A" w:rsidRDefault="0050768A">
            <w:pPr>
              <w:spacing w:after="1" w:line="0" w:lineRule="atLeast"/>
            </w:pPr>
          </w:p>
        </w:tc>
        <w:tc>
          <w:tcPr>
            <w:tcW w:w="4252" w:type="dxa"/>
            <w:vMerge/>
          </w:tcPr>
          <w:p w14:paraId="3F2F2FE0" w14:textId="77777777" w:rsidR="0050768A" w:rsidRDefault="0050768A">
            <w:pPr>
              <w:spacing w:after="1" w:line="0" w:lineRule="atLeast"/>
            </w:pPr>
          </w:p>
        </w:tc>
        <w:tc>
          <w:tcPr>
            <w:tcW w:w="2509" w:type="dxa"/>
          </w:tcPr>
          <w:p w14:paraId="104C7154" w14:textId="77777777" w:rsidR="0050768A" w:rsidRDefault="0050768A">
            <w:pPr>
              <w:pStyle w:val="ConsPlusNormal"/>
            </w:pPr>
            <w:r>
              <w:t>порошок для приготовления суспензии для внутримышечного введения</w:t>
            </w:r>
          </w:p>
        </w:tc>
      </w:tr>
      <w:tr w:rsidR="0050768A" w14:paraId="1E79F10D" w14:textId="77777777">
        <w:tc>
          <w:tcPr>
            <w:tcW w:w="904" w:type="dxa"/>
            <w:vMerge w:val="restart"/>
          </w:tcPr>
          <w:p w14:paraId="41CC1BDD" w14:textId="77777777" w:rsidR="0050768A" w:rsidRDefault="0050768A">
            <w:pPr>
              <w:pStyle w:val="ConsPlusNormal"/>
            </w:pPr>
            <w:r>
              <w:t>J01CF</w:t>
            </w:r>
          </w:p>
        </w:tc>
        <w:tc>
          <w:tcPr>
            <w:tcW w:w="3964" w:type="dxa"/>
            <w:vMerge w:val="restart"/>
          </w:tcPr>
          <w:p w14:paraId="4E55C7CC" w14:textId="77777777" w:rsidR="0050768A" w:rsidRDefault="0050768A">
            <w:pPr>
              <w:pStyle w:val="ConsPlusNormal"/>
            </w:pPr>
            <w:r>
              <w:t>пенициллины, устойчивые к бета-лактамазам</w:t>
            </w:r>
          </w:p>
        </w:tc>
        <w:tc>
          <w:tcPr>
            <w:tcW w:w="4252" w:type="dxa"/>
            <w:vMerge w:val="restart"/>
          </w:tcPr>
          <w:p w14:paraId="4BDEC722" w14:textId="77777777" w:rsidR="0050768A" w:rsidRDefault="0050768A">
            <w:pPr>
              <w:pStyle w:val="ConsPlusNormal"/>
            </w:pPr>
            <w:r>
              <w:t>оксациллин</w:t>
            </w:r>
          </w:p>
        </w:tc>
        <w:tc>
          <w:tcPr>
            <w:tcW w:w="2509" w:type="dxa"/>
          </w:tcPr>
          <w:p w14:paraId="3C8A3E04"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076413BC" w14:textId="77777777">
        <w:tc>
          <w:tcPr>
            <w:tcW w:w="904" w:type="dxa"/>
            <w:vMerge/>
          </w:tcPr>
          <w:p w14:paraId="47215225" w14:textId="77777777" w:rsidR="0050768A" w:rsidRDefault="0050768A">
            <w:pPr>
              <w:spacing w:after="1" w:line="0" w:lineRule="atLeast"/>
            </w:pPr>
          </w:p>
        </w:tc>
        <w:tc>
          <w:tcPr>
            <w:tcW w:w="3964" w:type="dxa"/>
            <w:vMerge/>
          </w:tcPr>
          <w:p w14:paraId="645927C9" w14:textId="77777777" w:rsidR="0050768A" w:rsidRDefault="0050768A">
            <w:pPr>
              <w:spacing w:after="1" w:line="0" w:lineRule="atLeast"/>
            </w:pPr>
          </w:p>
        </w:tc>
        <w:tc>
          <w:tcPr>
            <w:tcW w:w="4252" w:type="dxa"/>
            <w:vMerge/>
          </w:tcPr>
          <w:p w14:paraId="4B583BC3" w14:textId="77777777" w:rsidR="0050768A" w:rsidRDefault="0050768A">
            <w:pPr>
              <w:spacing w:after="1" w:line="0" w:lineRule="atLeast"/>
            </w:pPr>
          </w:p>
        </w:tc>
        <w:tc>
          <w:tcPr>
            <w:tcW w:w="2509" w:type="dxa"/>
          </w:tcPr>
          <w:p w14:paraId="12F97758" w14:textId="77777777" w:rsidR="0050768A" w:rsidRDefault="0050768A">
            <w:pPr>
              <w:pStyle w:val="ConsPlusNormal"/>
            </w:pPr>
            <w:r>
              <w:t>порошок для приготовления раствора для внутримышечного введения</w:t>
            </w:r>
          </w:p>
        </w:tc>
      </w:tr>
      <w:tr w:rsidR="0050768A" w14:paraId="6DC47CEC" w14:textId="77777777">
        <w:tc>
          <w:tcPr>
            <w:tcW w:w="904" w:type="dxa"/>
            <w:vMerge w:val="restart"/>
          </w:tcPr>
          <w:p w14:paraId="2555BF95" w14:textId="77777777" w:rsidR="0050768A" w:rsidRDefault="0050768A">
            <w:pPr>
              <w:pStyle w:val="ConsPlusNormal"/>
            </w:pPr>
            <w:r>
              <w:t>J01CR</w:t>
            </w:r>
          </w:p>
        </w:tc>
        <w:tc>
          <w:tcPr>
            <w:tcW w:w="3964" w:type="dxa"/>
            <w:vMerge w:val="restart"/>
          </w:tcPr>
          <w:p w14:paraId="65A37804" w14:textId="77777777" w:rsidR="0050768A" w:rsidRDefault="0050768A">
            <w:pPr>
              <w:pStyle w:val="ConsPlusNormal"/>
            </w:pPr>
            <w:r>
              <w:t>комбинации пенициллинов, включая комбинации с ингибиторами бета-лактамаз</w:t>
            </w:r>
          </w:p>
        </w:tc>
        <w:tc>
          <w:tcPr>
            <w:tcW w:w="4252" w:type="dxa"/>
            <w:vMerge w:val="restart"/>
          </w:tcPr>
          <w:p w14:paraId="4B4016D5" w14:textId="77777777" w:rsidR="0050768A" w:rsidRDefault="0050768A">
            <w:pPr>
              <w:pStyle w:val="ConsPlusNormal"/>
            </w:pPr>
            <w:r>
              <w:t xml:space="preserve">амоксициллин + клавулановая кислота </w:t>
            </w:r>
            <w:hyperlink w:anchor="P15377" w:history="1">
              <w:r>
                <w:rPr>
                  <w:color w:val="0000FF"/>
                </w:rPr>
                <w:t>&lt;*&gt;</w:t>
              </w:r>
            </w:hyperlink>
          </w:p>
        </w:tc>
        <w:tc>
          <w:tcPr>
            <w:tcW w:w="2509" w:type="dxa"/>
          </w:tcPr>
          <w:p w14:paraId="74B8BA00" w14:textId="77777777" w:rsidR="0050768A" w:rsidRDefault="0050768A">
            <w:pPr>
              <w:pStyle w:val="ConsPlusNormal"/>
            </w:pPr>
            <w:r>
              <w:t>порошок для приготовления суспензии для приема внутрь</w:t>
            </w:r>
          </w:p>
        </w:tc>
      </w:tr>
      <w:tr w:rsidR="0050768A" w14:paraId="23886D4A" w14:textId="77777777">
        <w:tc>
          <w:tcPr>
            <w:tcW w:w="904" w:type="dxa"/>
            <w:vMerge/>
          </w:tcPr>
          <w:p w14:paraId="25F94B5E" w14:textId="77777777" w:rsidR="0050768A" w:rsidRDefault="0050768A">
            <w:pPr>
              <w:spacing w:after="1" w:line="0" w:lineRule="atLeast"/>
            </w:pPr>
          </w:p>
        </w:tc>
        <w:tc>
          <w:tcPr>
            <w:tcW w:w="3964" w:type="dxa"/>
            <w:vMerge/>
          </w:tcPr>
          <w:p w14:paraId="67CD22B2" w14:textId="77777777" w:rsidR="0050768A" w:rsidRDefault="0050768A">
            <w:pPr>
              <w:spacing w:after="1" w:line="0" w:lineRule="atLeast"/>
            </w:pPr>
          </w:p>
        </w:tc>
        <w:tc>
          <w:tcPr>
            <w:tcW w:w="4252" w:type="dxa"/>
            <w:vMerge/>
          </w:tcPr>
          <w:p w14:paraId="43B906CB" w14:textId="77777777" w:rsidR="0050768A" w:rsidRDefault="0050768A">
            <w:pPr>
              <w:spacing w:after="1" w:line="0" w:lineRule="atLeast"/>
            </w:pPr>
          </w:p>
        </w:tc>
        <w:tc>
          <w:tcPr>
            <w:tcW w:w="2509" w:type="dxa"/>
          </w:tcPr>
          <w:p w14:paraId="2C466473" w14:textId="77777777" w:rsidR="0050768A" w:rsidRDefault="0050768A">
            <w:pPr>
              <w:pStyle w:val="ConsPlusNormal"/>
            </w:pPr>
            <w:r>
              <w:t>порошок для приготовления раствора для внутривенного введения</w:t>
            </w:r>
          </w:p>
        </w:tc>
      </w:tr>
      <w:tr w:rsidR="0050768A" w14:paraId="332F7291" w14:textId="77777777">
        <w:tc>
          <w:tcPr>
            <w:tcW w:w="904" w:type="dxa"/>
            <w:vMerge/>
          </w:tcPr>
          <w:p w14:paraId="43D57DBC" w14:textId="77777777" w:rsidR="0050768A" w:rsidRDefault="0050768A">
            <w:pPr>
              <w:spacing w:after="1" w:line="0" w:lineRule="atLeast"/>
            </w:pPr>
          </w:p>
        </w:tc>
        <w:tc>
          <w:tcPr>
            <w:tcW w:w="3964" w:type="dxa"/>
            <w:vMerge/>
          </w:tcPr>
          <w:p w14:paraId="70456492" w14:textId="77777777" w:rsidR="0050768A" w:rsidRDefault="0050768A">
            <w:pPr>
              <w:spacing w:after="1" w:line="0" w:lineRule="atLeast"/>
            </w:pPr>
          </w:p>
        </w:tc>
        <w:tc>
          <w:tcPr>
            <w:tcW w:w="4252" w:type="dxa"/>
            <w:vMerge/>
          </w:tcPr>
          <w:p w14:paraId="3130159F" w14:textId="77777777" w:rsidR="0050768A" w:rsidRDefault="0050768A">
            <w:pPr>
              <w:spacing w:after="1" w:line="0" w:lineRule="atLeast"/>
            </w:pPr>
          </w:p>
        </w:tc>
        <w:tc>
          <w:tcPr>
            <w:tcW w:w="2509" w:type="dxa"/>
          </w:tcPr>
          <w:p w14:paraId="1CBA53D9" w14:textId="77777777" w:rsidR="0050768A" w:rsidRDefault="0050768A">
            <w:pPr>
              <w:pStyle w:val="ConsPlusNormal"/>
            </w:pPr>
            <w:r>
              <w:t>таблетки диспергируемые</w:t>
            </w:r>
          </w:p>
        </w:tc>
      </w:tr>
      <w:tr w:rsidR="0050768A" w14:paraId="0F90601A" w14:textId="77777777">
        <w:tc>
          <w:tcPr>
            <w:tcW w:w="904" w:type="dxa"/>
            <w:vMerge/>
          </w:tcPr>
          <w:p w14:paraId="3E4AEA22" w14:textId="77777777" w:rsidR="0050768A" w:rsidRDefault="0050768A">
            <w:pPr>
              <w:spacing w:after="1" w:line="0" w:lineRule="atLeast"/>
            </w:pPr>
          </w:p>
        </w:tc>
        <w:tc>
          <w:tcPr>
            <w:tcW w:w="3964" w:type="dxa"/>
            <w:vMerge/>
          </w:tcPr>
          <w:p w14:paraId="5B0502CD" w14:textId="77777777" w:rsidR="0050768A" w:rsidRDefault="0050768A">
            <w:pPr>
              <w:spacing w:after="1" w:line="0" w:lineRule="atLeast"/>
            </w:pPr>
          </w:p>
        </w:tc>
        <w:tc>
          <w:tcPr>
            <w:tcW w:w="4252" w:type="dxa"/>
            <w:vMerge/>
          </w:tcPr>
          <w:p w14:paraId="6A495440" w14:textId="77777777" w:rsidR="0050768A" w:rsidRDefault="0050768A">
            <w:pPr>
              <w:spacing w:after="1" w:line="0" w:lineRule="atLeast"/>
            </w:pPr>
          </w:p>
        </w:tc>
        <w:tc>
          <w:tcPr>
            <w:tcW w:w="2509" w:type="dxa"/>
          </w:tcPr>
          <w:p w14:paraId="1A321D07" w14:textId="77777777" w:rsidR="0050768A" w:rsidRDefault="0050768A">
            <w:pPr>
              <w:pStyle w:val="ConsPlusNormal"/>
            </w:pPr>
            <w:r>
              <w:t>таблетки, покрытые оболочкой</w:t>
            </w:r>
          </w:p>
        </w:tc>
      </w:tr>
      <w:tr w:rsidR="0050768A" w14:paraId="3CFDB9D1" w14:textId="77777777">
        <w:tc>
          <w:tcPr>
            <w:tcW w:w="904" w:type="dxa"/>
            <w:vMerge/>
          </w:tcPr>
          <w:p w14:paraId="30C36EA8" w14:textId="77777777" w:rsidR="0050768A" w:rsidRDefault="0050768A">
            <w:pPr>
              <w:spacing w:after="1" w:line="0" w:lineRule="atLeast"/>
            </w:pPr>
          </w:p>
        </w:tc>
        <w:tc>
          <w:tcPr>
            <w:tcW w:w="3964" w:type="dxa"/>
            <w:vMerge/>
          </w:tcPr>
          <w:p w14:paraId="5478F91F" w14:textId="77777777" w:rsidR="0050768A" w:rsidRDefault="0050768A">
            <w:pPr>
              <w:spacing w:after="1" w:line="0" w:lineRule="atLeast"/>
            </w:pPr>
          </w:p>
        </w:tc>
        <w:tc>
          <w:tcPr>
            <w:tcW w:w="4252" w:type="dxa"/>
            <w:vMerge/>
          </w:tcPr>
          <w:p w14:paraId="3FFA0F26" w14:textId="77777777" w:rsidR="0050768A" w:rsidRDefault="0050768A">
            <w:pPr>
              <w:spacing w:after="1" w:line="0" w:lineRule="atLeast"/>
            </w:pPr>
          </w:p>
        </w:tc>
        <w:tc>
          <w:tcPr>
            <w:tcW w:w="2509" w:type="dxa"/>
          </w:tcPr>
          <w:p w14:paraId="77240C6D" w14:textId="77777777" w:rsidR="0050768A" w:rsidRDefault="0050768A">
            <w:pPr>
              <w:pStyle w:val="ConsPlusNormal"/>
            </w:pPr>
            <w:r>
              <w:t>таблетки, покрытые пленочной оболочкой</w:t>
            </w:r>
          </w:p>
        </w:tc>
      </w:tr>
      <w:tr w:rsidR="0050768A" w14:paraId="35AE954D" w14:textId="77777777">
        <w:tc>
          <w:tcPr>
            <w:tcW w:w="904" w:type="dxa"/>
            <w:vMerge/>
          </w:tcPr>
          <w:p w14:paraId="6CCE6974" w14:textId="77777777" w:rsidR="0050768A" w:rsidRDefault="0050768A">
            <w:pPr>
              <w:spacing w:after="1" w:line="0" w:lineRule="atLeast"/>
            </w:pPr>
          </w:p>
        </w:tc>
        <w:tc>
          <w:tcPr>
            <w:tcW w:w="3964" w:type="dxa"/>
            <w:vMerge/>
          </w:tcPr>
          <w:p w14:paraId="45B081E0" w14:textId="77777777" w:rsidR="0050768A" w:rsidRDefault="0050768A">
            <w:pPr>
              <w:spacing w:after="1" w:line="0" w:lineRule="atLeast"/>
            </w:pPr>
          </w:p>
        </w:tc>
        <w:tc>
          <w:tcPr>
            <w:tcW w:w="4252" w:type="dxa"/>
          </w:tcPr>
          <w:p w14:paraId="1F73363C" w14:textId="77777777" w:rsidR="0050768A" w:rsidRDefault="0050768A">
            <w:pPr>
              <w:pStyle w:val="ConsPlusNormal"/>
            </w:pPr>
            <w:r>
              <w:t xml:space="preserve">ампициллин + сульбактам </w:t>
            </w:r>
            <w:hyperlink w:anchor="P15378" w:history="1">
              <w:r>
                <w:rPr>
                  <w:color w:val="0000FF"/>
                </w:rPr>
                <w:t>&lt;**&gt;</w:t>
              </w:r>
            </w:hyperlink>
          </w:p>
        </w:tc>
        <w:tc>
          <w:tcPr>
            <w:tcW w:w="2509" w:type="dxa"/>
          </w:tcPr>
          <w:p w14:paraId="21F456B1"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0D7BF560" w14:textId="77777777">
        <w:tc>
          <w:tcPr>
            <w:tcW w:w="904" w:type="dxa"/>
          </w:tcPr>
          <w:p w14:paraId="05A26C04" w14:textId="77777777" w:rsidR="0050768A" w:rsidRDefault="0050768A">
            <w:pPr>
              <w:pStyle w:val="ConsPlusNormal"/>
            </w:pPr>
            <w:r>
              <w:t>J01D</w:t>
            </w:r>
          </w:p>
        </w:tc>
        <w:tc>
          <w:tcPr>
            <w:tcW w:w="3964" w:type="dxa"/>
          </w:tcPr>
          <w:p w14:paraId="43167C0B" w14:textId="77777777" w:rsidR="0050768A" w:rsidRDefault="0050768A">
            <w:pPr>
              <w:pStyle w:val="ConsPlusNormal"/>
            </w:pPr>
            <w:r>
              <w:t>другие бета-лактамные антибактериальные препараты</w:t>
            </w:r>
          </w:p>
        </w:tc>
        <w:tc>
          <w:tcPr>
            <w:tcW w:w="4252" w:type="dxa"/>
          </w:tcPr>
          <w:p w14:paraId="50A17A60" w14:textId="77777777" w:rsidR="0050768A" w:rsidRDefault="0050768A">
            <w:pPr>
              <w:pStyle w:val="ConsPlusNormal"/>
            </w:pPr>
          </w:p>
        </w:tc>
        <w:tc>
          <w:tcPr>
            <w:tcW w:w="2509" w:type="dxa"/>
          </w:tcPr>
          <w:p w14:paraId="5DE0A08C" w14:textId="77777777" w:rsidR="0050768A" w:rsidRDefault="0050768A">
            <w:pPr>
              <w:pStyle w:val="ConsPlusNormal"/>
            </w:pPr>
          </w:p>
        </w:tc>
      </w:tr>
      <w:tr w:rsidR="0050768A" w14:paraId="31134CE1" w14:textId="77777777">
        <w:tc>
          <w:tcPr>
            <w:tcW w:w="904" w:type="dxa"/>
            <w:vMerge w:val="restart"/>
          </w:tcPr>
          <w:p w14:paraId="67812788" w14:textId="77777777" w:rsidR="0050768A" w:rsidRDefault="0050768A">
            <w:pPr>
              <w:pStyle w:val="ConsPlusNormal"/>
            </w:pPr>
            <w:r>
              <w:t>J01DB</w:t>
            </w:r>
          </w:p>
        </w:tc>
        <w:tc>
          <w:tcPr>
            <w:tcW w:w="3964" w:type="dxa"/>
            <w:vMerge w:val="restart"/>
          </w:tcPr>
          <w:p w14:paraId="60D68D6E" w14:textId="77777777" w:rsidR="0050768A" w:rsidRDefault="0050768A">
            <w:pPr>
              <w:pStyle w:val="ConsPlusNormal"/>
            </w:pPr>
            <w:r>
              <w:t>цефалоспорины 1-го поколения</w:t>
            </w:r>
          </w:p>
        </w:tc>
        <w:tc>
          <w:tcPr>
            <w:tcW w:w="4252" w:type="dxa"/>
            <w:vMerge w:val="restart"/>
          </w:tcPr>
          <w:p w14:paraId="21FCACEC" w14:textId="77777777" w:rsidR="0050768A" w:rsidRDefault="0050768A">
            <w:pPr>
              <w:pStyle w:val="ConsPlusNormal"/>
            </w:pPr>
            <w:r>
              <w:t>цефазолин</w:t>
            </w:r>
          </w:p>
        </w:tc>
        <w:tc>
          <w:tcPr>
            <w:tcW w:w="2509" w:type="dxa"/>
          </w:tcPr>
          <w:p w14:paraId="7582AC27"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347789AE" w14:textId="77777777">
        <w:tc>
          <w:tcPr>
            <w:tcW w:w="904" w:type="dxa"/>
            <w:vMerge/>
          </w:tcPr>
          <w:p w14:paraId="4C791F31" w14:textId="77777777" w:rsidR="0050768A" w:rsidRDefault="0050768A">
            <w:pPr>
              <w:spacing w:after="1" w:line="0" w:lineRule="atLeast"/>
            </w:pPr>
          </w:p>
        </w:tc>
        <w:tc>
          <w:tcPr>
            <w:tcW w:w="3964" w:type="dxa"/>
            <w:vMerge/>
          </w:tcPr>
          <w:p w14:paraId="5DAE7144" w14:textId="77777777" w:rsidR="0050768A" w:rsidRDefault="0050768A">
            <w:pPr>
              <w:spacing w:after="1" w:line="0" w:lineRule="atLeast"/>
            </w:pPr>
          </w:p>
        </w:tc>
        <w:tc>
          <w:tcPr>
            <w:tcW w:w="4252" w:type="dxa"/>
            <w:vMerge/>
          </w:tcPr>
          <w:p w14:paraId="083C2F13" w14:textId="77777777" w:rsidR="0050768A" w:rsidRDefault="0050768A">
            <w:pPr>
              <w:spacing w:after="1" w:line="0" w:lineRule="atLeast"/>
            </w:pPr>
          </w:p>
        </w:tc>
        <w:tc>
          <w:tcPr>
            <w:tcW w:w="2509" w:type="dxa"/>
          </w:tcPr>
          <w:p w14:paraId="07E69890" w14:textId="77777777" w:rsidR="0050768A" w:rsidRDefault="0050768A">
            <w:pPr>
              <w:pStyle w:val="ConsPlusNormal"/>
            </w:pPr>
            <w:r>
              <w:t>порошок для приготовления раствора для внутримышечного введения</w:t>
            </w:r>
          </w:p>
        </w:tc>
      </w:tr>
      <w:tr w:rsidR="0050768A" w14:paraId="2BDC1AAA" w14:textId="77777777">
        <w:tc>
          <w:tcPr>
            <w:tcW w:w="904" w:type="dxa"/>
            <w:vMerge/>
          </w:tcPr>
          <w:p w14:paraId="68E9A8FB" w14:textId="77777777" w:rsidR="0050768A" w:rsidRDefault="0050768A">
            <w:pPr>
              <w:spacing w:after="1" w:line="0" w:lineRule="atLeast"/>
            </w:pPr>
          </w:p>
        </w:tc>
        <w:tc>
          <w:tcPr>
            <w:tcW w:w="3964" w:type="dxa"/>
            <w:vMerge/>
          </w:tcPr>
          <w:p w14:paraId="67049E0A" w14:textId="77777777" w:rsidR="0050768A" w:rsidRDefault="0050768A">
            <w:pPr>
              <w:spacing w:after="1" w:line="0" w:lineRule="atLeast"/>
            </w:pPr>
          </w:p>
        </w:tc>
        <w:tc>
          <w:tcPr>
            <w:tcW w:w="4252" w:type="dxa"/>
            <w:vMerge/>
          </w:tcPr>
          <w:p w14:paraId="372FE550" w14:textId="77777777" w:rsidR="0050768A" w:rsidRDefault="0050768A">
            <w:pPr>
              <w:spacing w:after="1" w:line="0" w:lineRule="atLeast"/>
            </w:pPr>
          </w:p>
        </w:tc>
        <w:tc>
          <w:tcPr>
            <w:tcW w:w="2509" w:type="dxa"/>
          </w:tcPr>
          <w:p w14:paraId="437CF552" w14:textId="77777777" w:rsidR="0050768A" w:rsidRDefault="0050768A">
            <w:pPr>
              <w:pStyle w:val="ConsPlusNormal"/>
            </w:pPr>
            <w:r>
              <w:t>порошок для приготовления раствора для инъекций</w:t>
            </w:r>
          </w:p>
        </w:tc>
      </w:tr>
      <w:tr w:rsidR="0050768A" w14:paraId="4C60375E" w14:textId="77777777">
        <w:tc>
          <w:tcPr>
            <w:tcW w:w="904" w:type="dxa"/>
            <w:vMerge/>
          </w:tcPr>
          <w:p w14:paraId="35F7B75D" w14:textId="77777777" w:rsidR="0050768A" w:rsidRDefault="0050768A">
            <w:pPr>
              <w:spacing w:after="1" w:line="0" w:lineRule="atLeast"/>
            </w:pPr>
          </w:p>
        </w:tc>
        <w:tc>
          <w:tcPr>
            <w:tcW w:w="3964" w:type="dxa"/>
            <w:vMerge/>
          </w:tcPr>
          <w:p w14:paraId="7B4228D3" w14:textId="77777777" w:rsidR="0050768A" w:rsidRDefault="0050768A">
            <w:pPr>
              <w:spacing w:after="1" w:line="0" w:lineRule="atLeast"/>
            </w:pPr>
          </w:p>
        </w:tc>
        <w:tc>
          <w:tcPr>
            <w:tcW w:w="4252" w:type="dxa"/>
            <w:vMerge w:val="restart"/>
          </w:tcPr>
          <w:p w14:paraId="34250FC7" w14:textId="77777777" w:rsidR="0050768A" w:rsidRDefault="0050768A">
            <w:pPr>
              <w:pStyle w:val="ConsPlusNormal"/>
            </w:pPr>
            <w:r>
              <w:t xml:space="preserve">цефалексин </w:t>
            </w:r>
            <w:hyperlink w:anchor="P15377" w:history="1">
              <w:r>
                <w:rPr>
                  <w:color w:val="0000FF"/>
                </w:rPr>
                <w:t>&lt;*&gt;</w:t>
              </w:r>
            </w:hyperlink>
          </w:p>
        </w:tc>
        <w:tc>
          <w:tcPr>
            <w:tcW w:w="2509" w:type="dxa"/>
          </w:tcPr>
          <w:p w14:paraId="0CDB1924" w14:textId="77777777" w:rsidR="0050768A" w:rsidRDefault="0050768A">
            <w:pPr>
              <w:pStyle w:val="ConsPlusNormal"/>
            </w:pPr>
            <w:r>
              <w:t>гранулы для приготовления суспензии для приема внутрь</w:t>
            </w:r>
          </w:p>
        </w:tc>
      </w:tr>
      <w:tr w:rsidR="0050768A" w14:paraId="44B58614" w14:textId="77777777">
        <w:tc>
          <w:tcPr>
            <w:tcW w:w="904" w:type="dxa"/>
            <w:vMerge/>
          </w:tcPr>
          <w:p w14:paraId="22390151" w14:textId="77777777" w:rsidR="0050768A" w:rsidRDefault="0050768A">
            <w:pPr>
              <w:spacing w:after="1" w:line="0" w:lineRule="atLeast"/>
            </w:pPr>
          </w:p>
        </w:tc>
        <w:tc>
          <w:tcPr>
            <w:tcW w:w="3964" w:type="dxa"/>
            <w:vMerge/>
          </w:tcPr>
          <w:p w14:paraId="7FF4570A" w14:textId="77777777" w:rsidR="0050768A" w:rsidRDefault="0050768A">
            <w:pPr>
              <w:spacing w:after="1" w:line="0" w:lineRule="atLeast"/>
            </w:pPr>
          </w:p>
        </w:tc>
        <w:tc>
          <w:tcPr>
            <w:tcW w:w="4252" w:type="dxa"/>
            <w:vMerge/>
          </w:tcPr>
          <w:p w14:paraId="5BBC19EF" w14:textId="77777777" w:rsidR="0050768A" w:rsidRDefault="0050768A">
            <w:pPr>
              <w:spacing w:after="1" w:line="0" w:lineRule="atLeast"/>
            </w:pPr>
          </w:p>
        </w:tc>
        <w:tc>
          <w:tcPr>
            <w:tcW w:w="2509" w:type="dxa"/>
          </w:tcPr>
          <w:p w14:paraId="5A3BD70A" w14:textId="77777777" w:rsidR="0050768A" w:rsidRDefault="0050768A">
            <w:pPr>
              <w:pStyle w:val="ConsPlusNormal"/>
            </w:pPr>
            <w:r>
              <w:t>капсулы</w:t>
            </w:r>
          </w:p>
        </w:tc>
      </w:tr>
      <w:tr w:rsidR="0050768A" w14:paraId="17718856" w14:textId="77777777">
        <w:tc>
          <w:tcPr>
            <w:tcW w:w="904" w:type="dxa"/>
            <w:vMerge/>
          </w:tcPr>
          <w:p w14:paraId="02E5993E" w14:textId="77777777" w:rsidR="0050768A" w:rsidRDefault="0050768A">
            <w:pPr>
              <w:spacing w:after="1" w:line="0" w:lineRule="atLeast"/>
            </w:pPr>
          </w:p>
        </w:tc>
        <w:tc>
          <w:tcPr>
            <w:tcW w:w="3964" w:type="dxa"/>
            <w:vMerge/>
          </w:tcPr>
          <w:p w14:paraId="3D34892F" w14:textId="77777777" w:rsidR="0050768A" w:rsidRDefault="0050768A">
            <w:pPr>
              <w:spacing w:after="1" w:line="0" w:lineRule="atLeast"/>
            </w:pPr>
          </w:p>
        </w:tc>
        <w:tc>
          <w:tcPr>
            <w:tcW w:w="4252" w:type="dxa"/>
            <w:vMerge/>
          </w:tcPr>
          <w:p w14:paraId="237FA99E" w14:textId="77777777" w:rsidR="0050768A" w:rsidRDefault="0050768A">
            <w:pPr>
              <w:spacing w:after="1" w:line="0" w:lineRule="atLeast"/>
            </w:pPr>
          </w:p>
        </w:tc>
        <w:tc>
          <w:tcPr>
            <w:tcW w:w="2509" w:type="dxa"/>
          </w:tcPr>
          <w:p w14:paraId="739ADF32" w14:textId="77777777" w:rsidR="0050768A" w:rsidRDefault="0050768A">
            <w:pPr>
              <w:pStyle w:val="ConsPlusNormal"/>
            </w:pPr>
            <w:r>
              <w:t>таблетки, покрытые пленочной оболочкой</w:t>
            </w:r>
          </w:p>
        </w:tc>
      </w:tr>
      <w:tr w:rsidR="0050768A" w14:paraId="620BC2FA" w14:textId="77777777">
        <w:tc>
          <w:tcPr>
            <w:tcW w:w="904" w:type="dxa"/>
            <w:vMerge w:val="restart"/>
          </w:tcPr>
          <w:p w14:paraId="798818CA" w14:textId="77777777" w:rsidR="0050768A" w:rsidRDefault="0050768A">
            <w:pPr>
              <w:pStyle w:val="ConsPlusNormal"/>
            </w:pPr>
            <w:r>
              <w:t>J01DC</w:t>
            </w:r>
          </w:p>
        </w:tc>
        <w:tc>
          <w:tcPr>
            <w:tcW w:w="3964" w:type="dxa"/>
            <w:vMerge w:val="restart"/>
          </w:tcPr>
          <w:p w14:paraId="752BFD82" w14:textId="77777777" w:rsidR="0050768A" w:rsidRDefault="0050768A">
            <w:pPr>
              <w:pStyle w:val="ConsPlusNormal"/>
            </w:pPr>
            <w:r>
              <w:t>цефалоспорины 2-го поколения</w:t>
            </w:r>
          </w:p>
        </w:tc>
        <w:tc>
          <w:tcPr>
            <w:tcW w:w="4252" w:type="dxa"/>
            <w:vMerge w:val="restart"/>
          </w:tcPr>
          <w:p w14:paraId="33A95572" w14:textId="77777777" w:rsidR="0050768A" w:rsidRDefault="0050768A">
            <w:pPr>
              <w:pStyle w:val="ConsPlusNormal"/>
            </w:pPr>
            <w:r>
              <w:t>цефуроксим</w:t>
            </w:r>
          </w:p>
        </w:tc>
        <w:tc>
          <w:tcPr>
            <w:tcW w:w="2509" w:type="dxa"/>
          </w:tcPr>
          <w:p w14:paraId="023FBB94" w14:textId="77777777" w:rsidR="0050768A" w:rsidRDefault="0050768A">
            <w:pPr>
              <w:pStyle w:val="ConsPlusNormal"/>
            </w:pPr>
            <w:r>
              <w:t xml:space="preserve">гранулы для приготовления суспензии для приема внутрь </w:t>
            </w:r>
            <w:hyperlink w:anchor="P15377" w:history="1">
              <w:r>
                <w:rPr>
                  <w:color w:val="0000FF"/>
                </w:rPr>
                <w:t>&lt;*&gt;</w:t>
              </w:r>
            </w:hyperlink>
          </w:p>
        </w:tc>
      </w:tr>
      <w:tr w:rsidR="0050768A" w14:paraId="6B739C1A" w14:textId="77777777">
        <w:tc>
          <w:tcPr>
            <w:tcW w:w="904" w:type="dxa"/>
            <w:vMerge/>
          </w:tcPr>
          <w:p w14:paraId="7843E316" w14:textId="77777777" w:rsidR="0050768A" w:rsidRDefault="0050768A">
            <w:pPr>
              <w:spacing w:after="1" w:line="0" w:lineRule="atLeast"/>
            </w:pPr>
          </w:p>
        </w:tc>
        <w:tc>
          <w:tcPr>
            <w:tcW w:w="3964" w:type="dxa"/>
            <w:vMerge/>
          </w:tcPr>
          <w:p w14:paraId="5F6BB3E8" w14:textId="77777777" w:rsidR="0050768A" w:rsidRDefault="0050768A">
            <w:pPr>
              <w:spacing w:after="1" w:line="0" w:lineRule="atLeast"/>
            </w:pPr>
          </w:p>
        </w:tc>
        <w:tc>
          <w:tcPr>
            <w:tcW w:w="4252" w:type="dxa"/>
            <w:vMerge/>
          </w:tcPr>
          <w:p w14:paraId="41E1C14B" w14:textId="77777777" w:rsidR="0050768A" w:rsidRDefault="0050768A">
            <w:pPr>
              <w:spacing w:after="1" w:line="0" w:lineRule="atLeast"/>
            </w:pPr>
          </w:p>
        </w:tc>
        <w:tc>
          <w:tcPr>
            <w:tcW w:w="2509" w:type="dxa"/>
          </w:tcPr>
          <w:p w14:paraId="0CC1374F" w14:textId="77777777" w:rsidR="0050768A" w:rsidRDefault="0050768A">
            <w:pPr>
              <w:pStyle w:val="ConsPlusNormal"/>
            </w:pPr>
            <w:r>
              <w:t>порошок для приготовления раствора для внутривенного введения</w:t>
            </w:r>
          </w:p>
        </w:tc>
      </w:tr>
      <w:tr w:rsidR="0050768A" w14:paraId="28ED450A" w14:textId="77777777">
        <w:tc>
          <w:tcPr>
            <w:tcW w:w="904" w:type="dxa"/>
            <w:vMerge/>
          </w:tcPr>
          <w:p w14:paraId="4D387972" w14:textId="77777777" w:rsidR="0050768A" w:rsidRDefault="0050768A">
            <w:pPr>
              <w:spacing w:after="1" w:line="0" w:lineRule="atLeast"/>
            </w:pPr>
          </w:p>
        </w:tc>
        <w:tc>
          <w:tcPr>
            <w:tcW w:w="3964" w:type="dxa"/>
            <w:vMerge/>
          </w:tcPr>
          <w:p w14:paraId="0A97E8C1" w14:textId="77777777" w:rsidR="0050768A" w:rsidRDefault="0050768A">
            <w:pPr>
              <w:spacing w:after="1" w:line="0" w:lineRule="atLeast"/>
            </w:pPr>
          </w:p>
        </w:tc>
        <w:tc>
          <w:tcPr>
            <w:tcW w:w="4252" w:type="dxa"/>
            <w:vMerge/>
          </w:tcPr>
          <w:p w14:paraId="00C8DB88" w14:textId="77777777" w:rsidR="0050768A" w:rsidRDefault="0050768A">
            <w:pPr>
              <w:spacing w:after="1" w:line="0" w:lineRule="atLeast"/>
            </w:pPr>
          </w:p>
        </w:tc>
        <w:tc>
          <w:tcPr>
            <w:tcW w:w="2509" w:type="dxa"/>
          </w:tcPr>
          <w:p w14:paraId="349A925A"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28F99840" w14:textId="77777777">
        <w:tc>
          <w:tcPr>
            <w:tcW w:w="904" w:type="dxa"/>
            <w:vMerge/>
          </w:tcPr>
          <w:p w14:paraId="317E5468" w14:textId="77777777" w:rsidR="0050768A" w:rsidRDefault="0050768A">
            <w:pPr>
              <w:spacing w:after="1" w:line="0" w:lineRule="atLeast"/>
            </w:pPr>
          </w:p>
        </w:tc>
        <w:tc>
          <w:tcPr>
            <w:tcW w:w="3964" w:type="dxa"/>
            <w:vMerge/>
          </w:tcPr>
          <w:p w14:paraId="5678EBB7" w14:textId="77777777" w:rsidR="0050768A" w:rsidRDefault="0050768A">
            <w:pPr>
              <w:spacing w:after="1" w:line="0" w:lineRule="atLeast"/>
            </w:pPr>
          </w:p>
        </w:tc>
        <w:tc>
          <w:tcPr>
            <w:tcW w:w="4252" w:type="dxa"/>
            <w:vMerge/>
          </w:tcPr>
          <w:p w14:paraId="77F7AA13" w14:textId="77777777" w:rsidR="0050768A" w:rsidRDefault="0050768A">
            <w:pPr>
              <w:spacing w:after="1" w:line="0" w:lineRule="atLeast"/>
            </w:pPr>
          </w:p>
        </w:tc>
        <w:tc>
          <w:tcPr>
            <w:tcW w:w="2509" w:type="dxa"/>
          </w:tcPr>
          <w:p w14:paraId="73449449" w14:textId="77777777" w:rsidR="0050768A" w:rsidRDefault="0050768A">
            <w:pPr>
              <w:pStyle w:val="ConsPlusNormal"/>
            </w:pPr>
            <w:r>
              <w:t>порошок для приготовления раствора для внутримышечного введения</w:t>
            </w:r>
          </w:p>
        </w:tc>
      </w:tr>
      <w:tr w:rsidR="0050768A" w14:paraId="0AD3A733" w14:textId="77777777">
        <w:tc>
          <w:tcPr>
            <w:tcW w:w="904" w:type="dxa"/>
            <w:vMerge/>
          </w:tcPr>
          <w:p w14:paraId="0A52A01A" w14:textId="77777777" w:rsidR="0050768A" w:rsidRDefault="0050768A">
            <w:pPr>
              <w:spacing w:after="1" w:line="0" w:lineRule="atLeast"/>
            </w:pPr>
          </w:p>
        </w:tc>
        <w:tc>
          <w:tcPr>
            <w:tcW w:w="3964" w:type="dxa"/>
            <w:vMerge/>
          </w:tcPr>
          <w:p w14:paraId="1ED4B88C" w14:textId="77777777" w:rsidR="0050768A" w:rsidRDefault="0050768A">
            <w:pPr>
              <w:spacing w:after="1" w:line="0" w:lineRule="atLeast"/>
            </w:pPr>
          </w:p>
        </w:tc>
        <w:tc>
          <w:tcPr>
            <w:tcW w:w="4252" w:type="dxa"/>
            <w:vMerge/>
          </w:tcPr>
          <w:p w14:paraId="61B8A80D" w14:textId="77777777" w:rsidR="0050768A" w:rsidRDefault="0050768A">
            <w:pPr>
              <w:spacing w:after="1" w:line="0" w:lineRule="atLeast"/>
            </w:pPr>
          </w:p>
        </w:tc>
        <w:tc>
          <w:tcPr>
            <w:tcW w:w="2509" w:type="dxa"/>
          </w:tcPr>
          <w:p w14:paraId="0413E8B9" w14:textId="77777777" w:rsidR="0050768A" w:rsidRDefault="0050768A">
            <w:pPr>
              <w:pStyle w:val="ConsPlusNormal"/>
            </w:pPr>
            <w:r>
              <w:t>порошок для приготовления раствора для инъекций</w:t>
            </w:r>
          </w:p>
        </w:tc>
      </w:tr>
      <w:tr w:rsidR="0050768A" w14:paraId="205C1DC0" w14:textId="77777777">
        <w:tc>
          <w:tcPr>
            <w:tcW w:w="904" w:type="dxa"/>
            <w:vMerge/>
          </w:tcPr>
          <w:p w14:paraId="74C20686" w14:textId="77777777" w:rsidR="0050768A" w:rsidRDefault="0050768A">
            <w:pPr>
              <w:spacing w:after="1" w:line="0" w:lineRule="atLeast"/>
            </w:pPr>
          </w:p>
        </w:tc>
        <w:tc>
          <w:tcPr>
            <w:tcW w:w="3964" w:type="dxa"/>
            <w:vMerge/>
          </w:tcPr>
          <w:p w14:paraId="528128F5" w14:textId="77777777" w:rsidR="0050768A" w:rsidRDefault="0050768A">
            <w:pPr>
              <w:spacing w:after="1" w:line="0" w:lineRule="atLeast"/>
            </w:pPr>
          </w:p>
        </w:tc>
        <w:tc>
          <w:tcPr>
            <w:tcW w:w="4252" w:type="dxa"/>
            <w:vMerge/>
          </w:tcPr>
          <w:p w14:paraId="400D1698" w14:textId="77777777" w:rsidR="0050768A" w:rsidRDefault="0050768A">
            <w:pPr>
              <w:spacing w:after="1" w:line="0" w:lineRule="atLeast"/>
            </w:pPr>
          </w:p>
        </w:tc>
        <w:tc>
          <w:tcPr>
            <w:tcW w:w="2509" w:type="dxa"/>
          </w:tcPr>
          <w:p w14:paraId="5128AC05" w14:textId="77777777" w:rsidR="0050768A" w:rsidRDefault="0050768A">
            <w:pPr>
              <w:pStyle w:val="ConsPlusNormal"/>
            </w:pPr>
            <w:r>
              <w:t>порошок для приготовления раствора для инфузий</w:t>
            </w:r>
          </w:p>
        </w:tc>
      </w:tr>
      <w:tr w:rsidR="0050768A" w14:paraId="5DD79B6E" w14:textId="77777777">
        <w:tc>
          <w:tcPr>
            <w:tcW w:w="904" w:type="dxa"/>
            <w:vMerge/>
          </w:tcPr>
          <w:p w14:paraId="08EE11BD" w14:textId="77777777" w:rsidR="0050768A" w:rsidRDefault="0050768A">
            <w:pPr>
              <w:spacing w:after="1" w:line="0" w:lineRule="atLeast"/>
            </w:pPr>
          </w:p>
        </w:tc>
        <w:tc>
          <w:tcPr>
            <w:tcW w:w="3964" w:type="dxa"/>
            <w:vMerge/>
          </w:tcPr>
          <w:p w14:paraId="302B41F9" w14:textId="77777777" w:rsidR="0050768A" w:rsidRDefault="0050768A">
            <w:pPr>
              <w:spacing w:after="1" w:line="0" w:lineRule="atLeast"/>
            </w:pPr>
          </w:p>
        </w:tc>
        <w:tc>
          <w:tcPr>
            <w:tcW w:w="4252" w:type="dxa"/>
            <w:vMerge/>
          </w:tcPr>
          <w:p w14:paraId="068EBDC9" w14:textId="77777777" w:rsidR="0050768A" w:rsidRDefault="0050768A">
            <w:pPr>
              <w:spacing w:after="1" w:line="0" w:lineRule="atLeast"/>
            </w:pPr>
          </w:p>
        </w:tc>
        <w:tc>
          <w:tcPr>
            <w:tcW w:w="2509" w:type="dxa"/>
          </w:tcPr>
          <w:p w14:paraId="2D1370B5"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08603169" w14:textId="77777777">
        <w:tc>
          <w:tcPr>
            <w:tcW w:w="904" w:type="dxa"/>
            <w:vMerge w:val="restart"/>
          </w:tcPr>
          <w:p w14:paraId="3372B656" w14:textId="77777777" w:rsidR="0050768A" w:rsidRDefault="0050768A">
            <w:pPr>
              <w:pStyle w:val="ConsPlusNormal"/>
            </w:pPr>
            <w:r>
              <w:t>J01DD</w:t>
            </w:r>
          </w:p>
        </w:tc>
        <w:tc>
          <w:tcPr>
            <w:tcW w:w="3964" w:type="dxa"/>
            <w:vMerge w:val="restart"/>
          </w:tcPr>
          <w:p w14:paraId="52C9BFE2" w14:textId="77777777" w:rsidR="0050768A" w:rsidRDefault="0050768A">
            <w:pPr>
              <w:pStyle w:val="ConsPlusNormal"/>
            </w:pPr>
            <w:r>
              <w:t xml:space="preserve">цефалоспорины 3-го поколения </w:t>
            </w:r>
            <w:hyperlink w:anchor="P15378" w:history="1">
              <w:r>
                <w:rPr>
                  <w:color w:val="0000FF"/>
                </w:rPr>
                <w:t>&lt;**&gt;</w:t>
              </w:r>
            </w:hyperlink>
          </w:p>
        </w:tc>
        <w:tc>
          <w:tcPr>
            <w:tcW w:w="4252" w:type="dxa"/>
            <w:vMerge w:val="restart"/>
          </w:tcPr>
          <w:p w14:paraId="20D31540" w14:textId="77777777" w:rsidR="0050768A" w:rsidRDefault="0050768A">
            <w:pPr>
              <w:pStyle w:val="ConsPlusNormal"/>
            </w:pPr>
            <w:r>
              <w:t>цефотаксим</w:t>
            </w:r>
          </w:p>
        </w:tc>
        <w:tc>
          <w:tcPr>
            <w:tcW w:w="2509" w:type="dxa"/>
          </w:tcPr>
          <w:p w14:paraId="5CE2EB0D"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67B0D5E8" w14:textId="77777777">
        <w:tc>
          <w:tcPr>
            <w:tcW w:w="904" w:type="dxa"/>
            <w:vMerge/>
          </w:tcPr>
          <w:p w14:paraId="6D543AE5" w14:textId="77777777" w:rsidR="0050768A" w:rsidRDefault="0050768A">
            <w:pPr>
              <w:spacing w:after="1" w:line="0" w:lineRule="atLeast"/>
            </w:pPr>
          </w:p>
        </w:tc>
        <w:tc>
          <w:tcPr>
            <w:tcW w:w="3964" w:type="dxa"/>
            <w:vMerge/>
          </w:tcPr>
          <w:p w14:paraId="53645468" w14:textId="77777777" w:rsidR="0050768A" w:rsidRDefault="0050768A">
            <w:pPr>
              <w:spacing w:after="1" w:line="0" w:lineRule="atLeast"/>
            </w:pPr>
          </w:p>
        </w:tc>
        <w:tc>
          <w:tcPr>
            <w:tcW w:w="4252" w:type="dxa"/>
            <w:vMerge/>
          </w:tcPr>
          <w:p w14:paraId="4B07054E" w14:textId="77777777" w:rsidR="0050768A" w:rsidRDefault="0050768A">
            <w:pPr>
              <w:spacing w:after="1" w:line="0" w:lineRule="atLeast"/>
            </w:pPr>
          </w:p>
        </w:tc>
        <w:tc>
          <w:tcPr>
            <w:tcW w:w="2509" w:type="dxa"/>
          </w:tcPr>
          <w:p w14:paraId="67634DE9" w14:textId="77777777" w:rsidR="0050768A" w:rsidRDefault="0050768A">
            <w:pPr>
              <w:pStyle w:val="ConsPlusNormal"/>
            </w:pPr>
            <w:r>
              <w:t>порошок для приготовления раствора для внутримышечного введения</w:t>
            </w:r>
          </w:p>
        </w:tc>
      </w:tr>
      <w:tr w:rsidR="0050768A" w14:paraId="1FA9640B" w14:textId="77777777">
        <w:tc>
          <w:tcPr>
            <w:tcW w:w="904" w:type="dxa"/>
            <w:vMerge/>
          </w:tcPr>
          <w:p w14:paraId="060B2590" w14:textId="77777777" w:rsidR="0050768A" w:rsidRDefault="0050768A">
            <w:pPr>
              <w:spacing w:after="1" w:line="0" w:lineRule="atLeast"/>
            </w:pPr>
          </w:p>
        </w:tc>
        <w:tc>
          <w:tcPr>
            <w:tcW w:w="3964" w:type="dxa"/>
            <w:vMerge/>
          </w:tcPr>
          <w:p w14:paraId="74ACB796" w14:textId="77777777" w:rsidR="0050768A" w:rsidRDefault="0050768A">
            <w:pPr>
              <w:spacing w:after="1" w:line="0" w:lineRule="atLeast"/>
            </w:pPr>
          </w:p>
        </w:tc>
        <w:tc>
          <w:tcPr>
            <w:tcW w:w="4252" w:type="dxa"/>
            <w:vMerge/>
          </w:tcPr>
          <w:p w14:paraId="210BF120" w14:textId="77777777" w:rsidR="0050768A" w:rsidRDefault="0050768A">
            <w:pPr>
              <w:spacing w:after="1" w:line="0" w:lineRule="atLeast"/>
            </w:pPr>
          </w:p>
        </w:tc>
        <w:tc>
          <w:tcPr>
            <w:tcW w:w="2509" w:type="dxa"/>
          </w:tcPr>
          <w:p w14:paraId="622E275F" w14:textId="77777777" w:rsidR="0050768A" w:rsidRDefault="0050768A">
            <w:pPr>
              <w:pStyle w:val="ConsPlusNormal"/>
            </w:pPr>
            <w:r>
              <w:t>порошок для приготовления раствора для инъекций</w:t>
            </w:r>
          </w:p>
        </w:tc>
      </w:tr>
      <w:tr w:rsidR="0050768A" w14:paraId="2F2A8F02" w14:textId="77777777">
        <w:tc>
          <w:tcPr>
            <w:tcW w:w="904" w:type="dxa"/>
            <w:vMerge/>
          </w:tcPr>
          <w:p w14:paraId="406FCF7D" w14:textId="77777777" w:rsidR="0050768A" w:rsidRDefault="0050768A">
            <w:pPr>
              <w:spacing w:after="1" w:line="0" w:lineRule="atLeast"/>
            </w:pPr>
          </w:p>
        </w:tc>
        <w:tc>
          <w:tcPr>
            <w:tcW w:w="3964" w:type="dxa"/>
            <w:vMerge/>
          </w:tcPr>
          <w:p w14:paraId="1C77D1EB" w14:textId="77777777" w:rsidR="0050768A" w:rsidRDefault="0050768A">
            <w:pPr>
              <w:spacing w:after="1" w:line="0" w:lineRule="atLeast"/>
            </w:pPr>
          </w:p>
        </w:tc>
        <w:tc>
          <w:tcPr>
            <w:tcW w:w="4252" w:type="dxa"/>
            <w:vMerge w:val="restart"/>
          </w:tcPr>
          <w:p w14:paraId="3BBCE03D" w14:textId="77777777" w:rsidR="0050768A" w:rsidRDefault="0050768A">
            <w:pPr>
              <w:pStyle w:val="ConsPlusNormal"/>
            </w:pPr>
            <w:r>
              <w:t>цефтазидим</w:t>
            </w:r>
          </w:p>
        </w:tc>
        <w:tc>
          <w:tcPr>
            <w:tcW w:w="2509" w:type="dxa"/>
          </w:tcPr>
          <w:p w14:paraId="57F36305" w14:textId="77777777" w:rsidR="0050768A" w:rsidRDefault="0050768A">
            <w:pPr>
              <w:pStyle w:val="ConsPlusNormal"/>
            </w:pPr>
            <w:r>
              <w:t>порошок для приготовления раствора для внутривенного введения</w:t>
            </w:r>
          </w:p>
        </w:tc>
      </w:tr>
      <w:tr w:rsidR="0050768A" w14:paraId="0B658099" w14:textId="77777777">
        <w:tc>
          <w:tcPr>
            <w:tcW w:w="904" w:type="dxa"/>
            <w:vMerge/>
          </w:tcPr>
          <w:p w14:paraId="0EBD118D" w14:textId="77777777" w:rsidR="0050768A" w:rsidRDefault="0050768A">
            <w:pPr>
              <w:spacing w:after="1" w:line="0" w:lineRule="atLeast"/>
            </w:pPr>
          </w:p>
        </w:tc>
        <w:tc>
          <w:tcPr>
            <w:tcW w:w="3964" w:type="dxa"/>
            <w:vMerge/>
          </w:tcPr>
          <w:p w14:paraId="06570F30" w14:textId="77777777" w:rsidR="0050768A" w:rsidRDefault="0050768A">
            <w:pPr>
              <w:spacing w:after="1" w:line="0" w:lineRule="atLeast"/>
            </w:pPr>
          </w:p>
        </w:tc>
        <w:tc>
          <w:tcPr>
            <w:tcW w:w="4252" w:type="dxa"/>
            <w:vMerge/>
          </w:tcPr>
          <w:p w14:paraId="54EE6A6B" w14:textId="77777777" w:rsidR="0050768A" w:rsidRDefault="0050768A">
            <w:pPr>
              <w:spacing w:after="1" w:line="0" w:lineRule="atLeast"/>
            </w:pPr>
          </w:p>
        </w:tc>
        <w:tc>
          <w:tcPr>
            <w:tcW w:w="2509" w:type="dxa"/>
          </w:tcPr>
          <w:p w14:paraId="59757DBC"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39BE719C" w14:textId="77777777">
        <w:tc>
          <w:tcPr>
            <w:tcW w:w="904" w:type="dxa"/>
            <w:vMerge/>
          </w:tcPr>
          <w:p w14:paraId="50032541" w14:textId="77777777" w:rsidR="0050768A" w:rsidRDefault="0050768A">
            <w:pPr>
              <w:spacing w:after="1" w:line="0" w:lineRule="atLeast"/>
            </w:pPr>
          </w:p>
        </w:tc>
        <w:tc>
          <w:tcPr>
            <w:tcW w:w="3964" w:type="dxa"/>
            <w:vMerge/>
          </w:tcPr>
          <w:p w14:paraId="23B906E2" w14:textId="77777777" w:rsidR="0050768A" w:rsidRDefault="0050768A">
            <w:pPr>
              <w:spacing w:after="1" w:line="0" w:lineRule="atLeast"/>
            </w:pPr>
          </w:p>
        </w:tc>
        <w:tc>
          <w:tcPr>
            <w:tcW w:w="4252" w:type="dxa"/>
            <w:vMerge/>
          </w:tcPr>
          <w:p w14:paraId="0C49BE88" w14:textId="77777777" w:rsidR="0050768A" w:rsidRDefault="0050768A">
            <w:pPr>
              <w:spacing w:after="1" w:line="0" w:lineRule="atLeast"/>
            </w:pPr>
          </w:p>
        </w:tc>
        <w:tc>
          <w:tcPr>
            <w:tcW w:w="2509" w:type="dxa"/>
          </w:tcPr>
          <w:p w14:paraId="041F2441" w14:textId="77777777" w:rsidR="0050768A" w:rsidRDefault="0050768A">
            <w:pPr>
              <w:pStyle w:val="ConsPlusNormal"/>
            </w:pPr>
            <w:r>
              <w:t>порошок для приготовления раствора для инъекций</w:t>
            </w:r>
          </w:p>
        </w:tc>
      </w:tr>
      <w:tr w:rsidR="0050768A" w14:paraId="01401BA1" w14:textId="77777777">
        <w:tc>
          <w:tcPr>
            <w:tcW w:w="904" w:type="dxa"/>
            <w:vMerge/>
          </w:tcPr>
          <w:p w14:paraId="5A1936A7" w14:textId="77777777" w:rsidR="0050768A" w:rsidRDefault="0050768A">
            <w:pPr>
              <w:spacing w:after="1" w:line="0" w:lineRule="atLeast"/>
            </w:pPr>
          </w:p>
        </w:tc>
        <w:tc>
          <w:tcPr>
            <w:tcW w:w="3964" w:type="dxa"/>
            <w:vMerge/>
          </w:tcPr>
          <w:p w14:paraId="14527B5D" w14:textId="77777777" w:rsidR="0050768A" w:rsidRDefault="0050768A">
            <w:pPr>
              <w:spacing w:after="1" w:line="0" w:lineRule="atLeast"/>
            </w:pPr>
          </w:p>
        </w:tc>
        <w:tc>
          <w:tcPr>
            <w:tcW w:w="4252" w:type="dxa"/>
            <w:vMerge w:val="restart"/>
          </w:tcPr>
          <w:p w14:paraId="3B535855" w14:textId="77777777" w:rsidR="0050768A" w:rsidRDefault="0050768A">
            <w:pPr>
              <w:pStyle w:val="ConsPlusNormal"/>
            </w:pPr>
            <w:r>
              <w:t>цефтриаксон</w:t>
            </w:r>
          </w:p>
        </w:tc>
        <w:tc>
          <w:tcPr>
            <w:tcW w:w="2509" w:type="dxa"/>
          </w:tcPr>
          <w:p w14:paraId="07707B8A" w14:textId="77777777" w:rsidR="0050768A" w:rsidRDefault="0050768A">
            <w:pPr>
              <w:pStyle w:val="ConsPlusNormal"/>
            </w:pPr>
            <w:r>
              <w:t>порошок для приготовления раствора для внутривенного введения</w:t>
            </w:r>
          </w:p>
        </w:tc>
      </w:tr>
      <w:tr w:rsidR="0050768A" w14:paraId="29D83ED4" w14:textId="77777777">
        <w:tc>
          <w:tcPr>
            <w:tcW w:w="904" w:type="dxa"/>
            <w:vMerge/>
          </w:tcPr>
          <w:p w14:paraId="13708F56" w14:textId="77777777" w:rsidR="0050768A" w:rsidRDefault="0050768A">
            <w:pPr>
              <w:spacing w:after="1" w:line="0" w:lineRule="atLeast"/>
            </w:pPr>
          </w:p>
        </w:tc>
        <w:tc>
          <w:tcPr>
            <w:tcW w:w="3964" w:type="dxa"/>
            <w:vMerge/>
          </w:tcPr>
          <w:p w14:paraId="60379149" w14:textId="77777777" w:rsidR="0050768A" w:rsidRDefault="0050768A">
            <w:pPr>
              <w:spacing w:after="1" w:line="0" w:lineRule="atLeast"/>
            </w:pPr>
          </w:p>
        </w:tc>
        <w:tc>
          <w:tcPr>
            <w:tcW w:w="4252" w:type="dxa"/>
            <w:vMerge/>
          </w:tcPr>
          <w:p w14:paraId="4ECD87F4" w14:textId="77777777" w:rsidR="0050768A" w:rsidRDefault="0050768A">
            <w:pPr>
              <w:spacing w:after="1" w:line="0" w:lineRule="atLeast"/>
            </w:pPr>
          </w:p>
        </w:tc>
        <w:tc>
          <w:tcPr>
            <w:tcW w:w="2509" w:type="dxa"/>
          </w:tcPr>
          <w:p w14:paraId="3DE5897C"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123ADA80" w14:textId="77777777">
        <w:tc>
          <w:tcPr>
            <w:tcW w:w="904" w:type="dxa"/>
            <w:vMerge/>
          </w:tcPr>
          <w:p w14:paraId="67EF0A41" w14:textId="77777777" w:rsidR="0050768A" w:rsidRDefault="0050768A">
            <w:pPr>
              <w:spacing w:after="1" w:line="0" w:lineRule="atLeast"/>
            </w:pPr>
          </w:p>
        </w:tc>
        <w:tc>
          <w:tcPr>
            <w:tcW w:w="3964" w:type="dxa"/>
            <w:vMerge/>
          </w:tcPr>
          <w:p w14:paraId="58694524" w14:textId="77777777" w:rsidR="0050768A" w:rsidRDefault="0050768A">
            <w:pPr>
              <w:spacing w:after="1" w:line="0" w:lineRule="atLeast"/>
            </w:pPr>
          </w:p>
        </w:tc>
        <w:tc>
          <w:tcPr>
            <w:tcW w:w="4252" w:type="dxa"/>
            <w:vMerge/>
          </w:tcPr>
          <w:p w14:paraId="598E54A3" w14:textId="77777777" w:rsidR="0050768A" w:rsidRDefault="0050768A">
            <w:pPr>
              <w:spacing w:after="1" w:line="0" w:lineRule="atLeast"/>
            </w:pPr>
          </w:p>
        </w:tc>
        <w:tc>
          <w:tcPr>
            <w:tcW w:w="2509" w:type="dxa"/>
          </w:tcPr>
          <w:p w14:paraId="4451D3E5" w14:textId="77777777" w:rsidR="0050768A" w:rsidRDefault="0050768A">
            <w:pPr>
              <w:pStyle w:val="ConsPlusNormal"/>
            </w:pPr>
            <w:r>
              <w:t>порошок для приготовления раствора для внутримышечного введения</w:t>
            </w:r>
          </w:p>
        </w:tc>
      </w:tr>
      <w:tr w:rsidR="0050768A" w14:paraId="0B2EA2A0" w14:textId="77777777">
        <w:tc>
          <w:tcPr>
            <w:tcW w:w="904" w:type="dxa"/>
            <w:vMerge/>
          </w:tcPr>
          <w:p w14:paraId="76DD1FF6" w14:textId="77777777" w:rsidR="0050768A" w:rsidRDefault="0050768A">
            <w:pPr>
              <w:spacing w:after="1" w:line="0" w:lineRule="atLeast"/>
            </w:pPr>
          </w:p>
        </w:tc>
        <w:tc>
          <w:tcPr>
            <w:tcW w:w="3964" w:type="dxa"/>
            <w:vMerge/>
          </w:tcPr>
          <w:p w14:paraId="1C201ACD" w14:textId="77777777" w:rsidR="0050768A" w:rsidRDefault="0050768A">
            <w:pPr>
              <w:spacing w:after="1" w:line="0" w:lineRule="atLeast"/>
            </w:pPr>
          </w:p>
        </w:tc>
        <w:tc>
          <w:tcPr>
            <w:tcW w:w="4252" w:type="dxa"/>
            <w:vMerge/>
          </w:tcPr>
          <w:p w14:paraId="16B0FCD2" w14:textId="77777777" w:rsidR="0050768A" w:rsidRDefault="0050768A">
            <w:pPr>
              <w:spacing w:after="1" w:line="0" w:lineRule="atLeast"/>
            </w:pPr>
          </w:p>
        </w:tc>
        <w:tc>
          <w:tcPr>
            <w:tcW w:w="2509" w:type="dxa"/>
          </w:tcPr>
          <w:p w14:paraId="1EDFCFAB" w14:textId="77777777" w:rsidR="0050768A" w:rsidRDefault="0050768A">
            <w:pPr>
              <w:pStyle w:val="ConsPlusNormal"/>
            </w:pPr>
            <w:r>
              <w:t>порошок для приготовления раствора для инъекций</w:t>
            </w:r>
          </w:p>
        </w:tc>
      </w:tr>
      <w:tr w:rsidR="0050768A" w14:paraId="7CB06B65" w14:textId="77777777">
        <w:tc>
          <w:tcPr>
            <w:tcW w:w="904" w:type="dxa"/>
            <w:vMerge/>
          </w:tcPr>
          <w:p w14:paraId="17217CE4" w14:textId="77777777" w:rsidR="0050768A" w:rsidRDefault="0050768A">
            <w:pPr>
              <w:spacing w:after="1" w:line="0" w:lineRule="atLeast"/>
            </w:pPr>
          </w:p>
        </w:tc>
        <w:tc>
          <w:tcPr>
            <w:tcW w:w="3964" w:type="dxa"/>
            <w:vMerge/>
          </w:tcPr>
          <w:p w14:paraId="7AC0E31C" w14:textId="77777777" w:rsidR="0050768A" w:rsidRDefault="0050768A">
            <w:pPr>
              <w:spacing w:after="1" w:line="0" w:lineRule="atLeast"/>
            </w:pPr>
          </w:p>
        </w:tc>
        <w:tc>
          <w:tcPr>
            <w:tcW w:w="4252" w:type="dxa"/>
          </w:tcPr>
          <w:p w14:paraId="54D5906C" w14:textId="77777777" w:rsidR="0050768A" w:rsidRDefault="0050768A">
            <w:pPr>
              <w:pStyle w:val="ConsPlusNormal"/>
            </w:pPr>
            <w:r>
              <w:t>цефоперазон + сульбактам</w:t>
            </w:r>
          </w:p>
        </w:tc>
        <w:tc>
          <w:tcPr>
            <w:tcW w:w="2509" w:type="dxa"/>
          </w:tcPr>
          <w:p w14:paraId="201264C4"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24CD9367" w14:textId="77777777">
        <w:tc>
          <w:tcPr>
            <w:tcW w:w="904" w:type="dxa"/>
            <w:vMerge w:val="restart"/>
          </w:tcPr>
          <w:p w14:paraId="17150ABD" w14:textId="77777777" w:rsidR="0050768A" w:rsidRDefault="0050768A">
            <w:pPr>
              <w:pStyle w:val="ConsPlusNormal"/>
            </w:pPr>
            <w:r>
              <w:t>J01DE</w:t>
            </w:r>
          </w:p>
        </w:tc>
        <w:tc>
          <w:tcPr>
            <w:tcW w:w="3964" w:type="dxa"/>
            <w:vMerge w:val="restart"/>
          </w:tcPr>
          <w:p w14:paraId="1D49B0AE" w14:textId="77777777" w:rsidR="0050768A" w:rsidRDefault="0050768A">
            <w:pPr>
              <w:pStyle w:val="ConsPlusNormal"/>
            </w:pPr>
            <w:r>
              <w:t>цефалоспорины 4-го поколения</w:t>
            </w:r>
          </w:p>
        </w:tc>
        <w:tc>
          <w:tcPr>
            <w:tcW w:w="4252" w:type="dxa"/>
            <w:vMerge w:val="restart"/>
          </w:tcPr>
          <w:p w14:paraId="2F0BC9A5" w14:textId="77777777" w:rsidR="0050768A" w:rsidRDefault="0050768A">
            <w:pPr>
              <w:pStyle w:val="ConsPlusNormal"/>
            </w:pPr>
            <w:r>
              <w:t xml:space="preserve">цефепим </w:t>
            </w:r>
            <w:hyperlink w:anchor="P15378" w:history="1">
              <w:r>
                <w:rPr>
                  <w:color w:val="0000FF"/>
                </w:rPr>
                <w:t>&lt;**&gt;</w:t>
              </w:r>
            </w:hyperlink>
          </w:p>
        </w:tc>
        <w:tc>
          <w:tcPr>
            <w:tcW w:w="2509" w:type="dxa"/>
          </w:tcPr>
          <w:p w14:paraId="72438EE3"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7395C1C7" w14:textId="77777777">
        <w:tc>
          <w:tcPr>
            <w:tcW w:w="904" w:type="dxa"/>
            <w:vMerge/>
          </w:tcPr>
          <w:p w14:paraId="7D9C907C" w14:textId="77777777" w:rsidR="0050768A" w:rsidRDefault="0050768A">
            <w:pPr>
              <w:spacing w:after="1" w:line="0" w:lineRule="atLeast"/>
            </w:pPr>
          </w:p>
        </w:tc>
        <w:tc>
          <w:tcPr>
            <w:tcW w:w="3964" w:type="dxa"/>
            <w:vMerge/>
          </w:tcPr>
          <w:p w14:paraId="7A5FDC7B" w14:textId="77777777" w:rsidR="0050768A" w:rsidRDefault="0050768A">
            <w:pPr>
              <w:spacing w:after="1" w:line="0" w:lineRule="atLeast"/>
            </w:pPr>
          </w:p>
        </w:tc>
        <w:tc>
          <w:tcPr>
            <w:tcW w:w="4252" w:type="dxa"/>
            <w:vMerge/>
          </w:tcPr>
          <w:p w14:paraId="4A9A4934" w14:textId="77777777" w:rsidR="0050768A" w:rsidRDefault="0050768A">
            <w:pPr>
              <w:spacing w:after="1" w:line="0" w:lineRule="atLeast"/>
            </w:pPr>
          </w:p>
        </w:tc>
        <w:tc>
          <w:tcPr>
            <w:tcW w:w="2509" w:type="dxa"/>
          </w:tcPr>
          <w:p w14:paraId="1BF726BC" w14:textId="77777777" w:rsidR="0050768A" w:rsidRDefault="0050768A">
            <w:pPr>
              <w:pStyle w:val="ConsPlusNormal"/>
            </w:pPr>
            <w:r>
              <w:t>порошок для приготовления раствора для внутримышечного введения</w:t>
            </w:r>
          </w:p>
        </w:tc>
      </w:tr>
      <w:tr w:rsidR="0050768A" w14:paraId="3313559C" w14:textId="77777777">
        <w:tc>
          <w:tcPr>
            <w:tcW w:w="904" w:type="dxa"/>
            <w:vMerge w:val="restart"/>
          </w:tcPr>
          <w:p w14:paraId="5337D412" w14:textId="77777777" w:rsidR="0050768A" w:rsidRDefault="0050768A">
            <w:pPr>
              <w:pStyle w:val="ConsPlusNormal"/>
            </w:pPr>
            <w:r>
              <w:t>J01DH</w:t>
            </w:r>
          </w:p>
        </w:tc>
        <w:tc>
          <w:tcPr>
            <w:tcW w:w="3964" w:type="dxa"/>
            <w:vMerge w:val="restart"/>
          </w:tcPr>
          <w:p w14:paraId="1FCF9C38" w14:textId="77777777" w:rsidR="0050768A" w:rsidRDefault="0050768A">
            <w:pPr>
              <w:pStyle w:val="ConsPlusNormal"/>
            </w:pPr>
            <w:r>
              <w:t xml:space="preserve">карбапенемы </w:t>
            </w:r>
            <w:hyperlink w:anchor="P15378" w:history="1">
              <w:r>
                <w:rPr>
                  <w:color w:val="0000FF"/>
                </w:rPr>
                <w:t>&lt;**&gt;</w:t>
              </w:r>
            </w:hyperlink>
          </w:p>
        </w:tc>
        <w:tc>
          <w:tcPr>
            <w:tcW w:w="4252" w:type="dxa"/>
          </w:tcPr>
          <w:p w14:paraId="7AA8D679" w14:textId="77777777" w:rsidR="0050768A" w:rsidRDefault="0050768A">
            <w:pPr>
              <w:pStyle w:val="ConsPlusNormal"/>
            </w:pPr>
            <w:r>
              <w:t>имипенем + циластатин</w:t>
            </w:r>
          </w:p>
        </w:tc>
        <w:tc>
          <w:tcPr>
            <w:tcW w:w="2509" w:type="dxa"/>
          </w:tcPr>
          <w:p w14:paraId="3A38E0C2" w14:textId="77777777" w:rsidR="0050768A" w:rsidRDefault="0050768A">
            <w:pPr>
              <w:pStyle w:val="ConsPlusNormal"/>
            </w:pPr>
            <w:r>
              <w:t>порошок для приготовления раствора для инфузий</w:t>
            </w:r>
          </w:p>
        </w:tc>
      </w:tr>
      <w:tr w:rsidR="0050768A" w14:paraId="53DB8064" w14:textId="77777777">
        <w:tc>
          <w:tcPr>
            <w:tcW w:w="904" w:type="dxa"/>
            <w:vMerge/>
          </w:tcPr>
          <w:p w14:paraId="07C80111" w14:textId="77777777" w:rsidR="0050768A" w:rsidRDefault="0050768A">
            <w:pPr>
              <w:spacing w:after="1" w:line="0" w:lineRule="atLeast"/>
            </w:pPr>
          </w:p>
        </w:tc>
        <w:tc>
          <w:tcPr>
            <w:tcW w:w="3964" w:type="dxa"/>
            <w:vMerge/>
          </w:tcPr>
          <w:p w14:paraId="1EDD8FEB" w14:textId="77777777" w:rsidR="0050768A" w:rsidRDefault="0050768A">
            <w:pPr>
              <w:spacing w:after="1" w:line="0" w:lineRule="atLeast"/>
            </w:pPr>
          </w:p>
        </w:tc>
        <w:tc>
          <w:tcPr>
            <w:tcW w:w="4252" w:type="dxa"/>
          </w:tcPr>
          <w:p w14:paraId="34E6DA54" w14:textId="77777777" w:rsidR="0050768A" w:rsidRDefault="0050768A">
            <w:pPr>
              <w:pStyle w:val="ConsPlusNormal"/>
            </w:pPr>
            <w:r>
              <w:t>меропенем</w:t>
            </w:r>
          </w:p>
        </w:tc>
        <w:tc>
          <w:tcPr>
            <w:tcW w:w="2509" w:type="dxa"/>
          </w:tcPr>
          <w:p w14:paraId="17528596" w14:textId="77777777" w:rsidR="0050768A" w:rsidRDefault="0050768A">
            <w:pPr>
              <w:pStyle w:val="ConsPlusNormal"/>
            </w:pPr>
            <w:r>
              <w:t>порошок для приготовления раствора для внутривенного введения</w:t>
            </w:r>
          </w:p>
        </w:tc>
      </w:tr>
      <w:tr w:rsidR="0050768A" w14:paraId="54F877C4" w14:textId="77777777">
        <w:tc>
          <w:tcPr>
            <w:tcW w:w="904" w:type="dxa"/>
            <w:vMerge/>
          </w:tcPr>
          <w:p w14:paraId="26D95F4F" w14:textId="77777777" w:rsidR="0050768A" w:rsidRDefault="0050768A">
            <w:pPr>
              <w:spacing w:after="1" w:line="0" w:lineRule="atLeast"/>
            </w:pPr>
          </w:p>
        </w:tc>
        <w:tc>
          <w:tcPr>
            <w:tcW w:w="3964" w:type="dxa"/>
            <w:vMerge/>
          </w:tcPr>
          <w:p w14:paraId="7C2A3183" w14:textId="77777777" w:rsidR="0050768A" w:rsidRDefault="0050768A">
            <w:pPr>
              <w:spacing w:after="1" w:line="0" w:lineRule="atLeast"/>
            </w:pPr>
          </w:p>
        </w:tc>
        <w:tc>
          <w:tcPr>
            <w:tcW w:w="4252" w:type="dxa"/>
            <w:vMerge w:val="restart"/>
          </w:tcPr>
          <w:p w14:paraId="79BA6A4B" w14:textId="77777777" w:rsidR="0050768A" w:rsidRDefault="0050768A">
            <w:pPr>
              <w:pStyle w:val="ConsPlusNormal"/>
            </w:pPr>
            <w:r>
              <w:t>эртапенем</w:t>
            </w:r>
          </w:p>
        </w:tc>
        <w:tc>
          <w:tcPr>
            <w:tcW w:w="2509" w:type="dxa"/>
          </w:tcPr>
          <w:p w14:paraId="7F8CBB40" w14:textId="77777777" w:rsidR="0050768A" w:rsidRDefault="0050768A">
            <w:pPr>
              <w:pStyle w:val="ConsPlusNormal"/>
            </w:pPr>
            <w:r>
              <w:t>лиофилизат для приготовления раствора для инъекций</w:t>
            </w:r>
          </w:p>
        </w:tc>
      </w:tr>
      <w:tr w:rsidR="0050768A" w14:paraId="795B3C19" w14:textId="77777777">
        <w:tc>
          <w:tcPr>
            <w:tcW w:w="904" w:type="dxa"/>
            <w:vMerge/>
          </w:tcPr>
          <w:p w14:paraId="5B177B3C" w14:textId="77777777" w:rsidR="0050768A" w:rsidRDefault="0050768A">
            <w:pPr>
              <w:spacing w:after="1" w:line="0" w:lineRule="atLeast"/>
            </w:pPr>
          </w:p>
        </w:tc>
        <w:tc>
          <w:tcPr>
            <w:tcW w:w="3964" w:type="dxa"/>
            <w:vMerge/>
          </w:tcPr>
          <w:p w14:paraId="2EDF8F41" w14:textId="77777777" w:rsidR="0050768A" w:rsidRDefault="0050768A">
            <w:pPr>
              <w:spacing w:after="1" w:line="0" w:lineRule="atLeast"/>
            </w:pPr>
          </w:p>
        </w:tc>
        <w:tc>
          <w:tcPr>
            <w:tcW w:w="4252" w:type="dxa"/>
            <w:vMerge/>
          </w:tcPr>
          <w:p w14:paraId="51877E03" w14:textId="77777777" w:rsidR="0050768A" w:rsidRDefault="0050768A">
            <w:pPr>
              <w:spacing w:after="1" w:line="0" w:lineRule="atLeast"/>
            </w:pPr>
          </w:p>
        </w:tc>
        <w:tc>
          <w:tcPr>
            <w:tcW w:w="2509" w:type="dxa"/>
          </w:tcPr>
          <w:p w14:paraId="55FA2B48"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0636D42C" w14:textId="77777777">
        <w:tc>
          <w:tcPr>
            <w:tcW w:w="904" w:type="dxa"/>
            <w:vMerge w:val="restart"/>
          </w:tcPr>
          <w:p w14:paraId="3C1D8E35" w14:textId="77777777" w:rsidR="0050768A" w:rsidRDefault="0050768A">
            <w:pPr>
              <w:pStyle w:val="ConsPlusNormal"/>
            </w:pPr>
            <w:r>
              <w:t>J01DI</w:t>
            </w:r>
          </w:p>
        </w:tc>
        <w:tc>
          <w:tcPr>
            <w:tcW w:w="3964" w:type="dxa"/>
            <w:vMerge w:val="restart"/>
          </w:tcPr>
          <w:p w14:paraId="54E55C4C" w14:textId="77777777" w:rsidR="0050768A" w:rsidRDefault="0050768A">
            <w:pPr>
              <w:pStyle w:val="ConsPlusNormal"/>
            </w:pPr>
            <w:r>
              <w:t xml:space="preserve">другие цефалоспорины и пенемы </w:t>
            </w:r>
            <w:hyperlink w:anchor="P15378" w:history="1">
              <w:r>
                <w:rPr>
                  <w:color w:val="0000FF"/>
                </w:rPr>
                <w:t>&lt;**&gt;</w:t>
              </w:r>
            </w:hyperlink>
          </w:p>
        </w:tc>
        <w:tc>
          <w:tcPr>
            <w:tcW w:w="4252" w:type="dxa"/>
          </w:tcPr>
          <w:p w14:paraId="7E12AFAA" w14:textId="77777777" w:rsidR="0050768A" w:rsidRDefault="0050768A">
            <w:pPr>
              <w:pStyle w:val="ConsPlusNormal"/>
            </w:pPr>
            <w:r>
              <w:t>цефтазидим + [авибактам]</w:t>
            </w:r>
          </w:p>
        </w:tc>
        <w:tc>
          <w:tcPr>
            <w:tcW w:w="2509" w:type="dxa"/>
          </w:tcPr>
          <w:p w14:paraId="2DEA07B7"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3875B094" w14:textId="77777777">
        <w:tc>
          <w:tcPr>
            <w:tcW w:w="904" w:type="dxa"/>
            <w:vMerge/>
          </w:tcPr>
          <w:p w14:paraId="0076438D" w14:textId="77777777" w:rsidR="0050768A" w:rsidRDefault="0050768A">
            <w:pPr>
              <w:spacing w:after="1" w:line="0" w:lineRule="atLeast"/>
            </w:pPr>
          </w:p>
        </w:tc>
        <w:tc>
          <w:tcPr>
            <w:tcW w:w="3964" w:type="dxa"/>
            <w:vMerge/>
          </w:tcPr>
          <w:p w14:paraId="540A281A" w14:textId="77777777" w:rsidR="0050768A" w:rsidRDefault="0050768A">
            <w:pPr>
              <w:spacing w:after="1" w:line="0" w:lineRule="atLeast"/>
            </w:pPr>
          </w:p>
        </w:tc>
        <w:tc>
          <w:tcPr>
            <w:tcW w:w="4252" w:type="dxa"/>
          </w:tcPr>
          <w:p w14:paraId="24B149E9" w14:textId="77777777" w:rsidR="0050768A" w:rsidRDefault="0050768A">
            <w:pPr>
              <w:pStyle w:val="ConsPlusNormal"/>
            </w:pPr>
            <w:r>
              <w:t>цефтаролина фосамил</w:t>
            </w:r>
          </w:p>
        </w:tc>
        <w:tc>
          <w:tcPr>
            <w:tcW w:w="2509" w:type="dxa"/>
          </w:tcPr>
          <w:p w14:paraId="406D3421"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39860956" w14:textId="77777777">
        <w:tc>
          <w:tcPr>
            <w:tcW w:w="904" w:type="dxa"/>
            <w:vMerge/>
          </w:tcPr>
          <w:p w14:paraId="1603E866" w14:textId="77777777" w:rsidR="0050768A" w:rsidRDefault="0050768A">
            <w:pPr>
              <w:spacing w:after="1" w:line="0" w:lineRule="atLeast"/>
            </w:pPr>
          </w:p>
        </w:tc>
        <w:tc>
          <w:tcPr>
            <w:tcW w:w="3964" w:type="dxa"/>
            <w:vMerge/>
          </w:tcPr>
          <w:p w14:paraId="2EF7413C" w14:textId="77777777" w:rsidR="0050768A" w:rsidRDefault="0050768A">
            <w:pPr>
              <w:spacing w:after="1" w:line="0" w:lineRule="atLeast"/>
            </w:pPr>
          </w:p>
        </w:tc>
        <w:tc>
          <w:tcPr>
            <w:tcW w:w="4252" w:type="dxa"/>
          </w:tcPr>
          <w:p w14:paraId="5E8E6CC4" w14:textId="77777777" w:rsidR="0050768A" w:rsidRDefault="0050768A">
            <w:pPr>
              <w:pStyle w:val="ConsPlusNormal"/>
            </w:pPr>
            <w:r>
              <w:t>цефтолозан + [тазобактам]</w:t>
            </w:r>
          </w:p>
        </w:tc>
        <w:tc>
          <w:tcPr>
            <w:tcW w:w="2509" w:type="dxa"/>
          </w:tcPr>
          <w:p w14:paraId="18EF9078"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34B01EDA" w14:textId="77777777">
        <w:tc>
          <w:tcPr>
            <w:tcW w:w="904" w:type="dxa"/>
          </w:tcPr>
          <w:p w14:paraId="6620F57E" w14:textId="77777777" w:rsidR="0050768A" w:rsidRDefault="0050768A">
            <w:pPr>
              <w:pStyle w:val="ConsPlusNormal"/>
            </w:pPr>
            <w:r>
              <w:t>J01E</w:t>
            </w:r>
          </w:p>
        </w:tc>
        <w:tc>
          <w:tcPr>
            <w:tcW w:w="3964" w:type="dxa"/>
          </w:tcPr>
          <w:p w14:paraId="1976C708" w14:textId="77777777" w:rsidR="0050768A" w:rsidRDefault="0050768A">
            <w:pPr>
              <w:pStyle w:val="ConsPlusNormal"/>
            </w:pPr>
            <w:r>
              <w:t>сульфаниламиды и триметоприм</w:t>
            </w:r>
          </w:p>
        </w:tc>
        <w:tc>
          <w:tcPr>
            <w:tcW w:w="4252" w:type="dxa"/>
          </w:tcPr>
          <w:p w14:paraId="7CBE32BA" w14:textId="77777777" w:rsidR="0050768A" w:rsidRDefault="0050768A">
            <w:pPr>
              <w:pStyle w:val="ConsPlusNormal"/>
            </w:pPr>
          </w:p>
        </w:tc>
        <w:tc>
          <w:tcPr>
            <w:tcW w:w="2509" w:type="dxa"/>
          </w:tcPr>
          <w:p w14:paraId="27AD0BF3" w14:textId="77777777" w:rsidR="0050768A" w:rsidRDefault="0050768A">
            <w:pPr>
              <w:pStyle w:val="ConsPlusNormal"/>
            </w:pPr>
          </w:p>
        </w:tc>
      </w:tr>
      <w:tr w:rsidR="0050768A" w14:paraId="70E1B810" w14:textId="77777777">
        <w:tc>
          <w:tcPr>
            <w:tcW w:w="904" w:type="dxa"/>
            <w:vMerge w:val="restart"/>
          </w:tcPr>
          <w:p w14:paraId="639C662A" w14:textId="77777777" w:rsidR="0050768A" w:rsidRDefault="0050768A">
            <w:pPr>
              <w:pStyle w:val="ConsPlusNormal"/>
            </w:pPr>
            <w:r>
              <w:t>J01EE</w:t>
            </w:r>
          </w:p>
        </w:tc>
        <w:tc>
          <w:tcPr>
            <w:tcW w:w="3964" w:type="dxa"/>
            <w:vMerge w:val="restart"/>
          </w:tcPr>
          <w:p w14:paraId="0208325A" w14:textId="77777777" w:rsidR="0050768A" w:rsidRDefault="0050768A">
            <w:pPr>
              <w:pStyle w:val="ConsPlusNormal"/>
            </w:pPr>
            <w:r>
              <w:t>комбинированные препараты сульфаниламидов и триметоприма, включая производные</w:t>
            </w:r>
          </w:p>
        </w:tc>
        <w:tc>
          <w:tcPr>
            <w:tcW w:w="4252" w:type="dxa"/>
            <w:vMerge w:val="restart"/>
          </w:tcPr>
          <w:p w14:paraId="0F80590D" w14:textId="77777777" w:rsidR="0050768A" w:rsidRDefault="0050768A">
            <w:pPr>
              <w:pStyle w:val="ConsPlusNormal"/>
            </w:pPr>
            <w:r>
              <w:t xml:space="preserve">ко-тримоксазол </w:t>
            </w:r>
            <w:hyperlink w:anchor="P15377" w:history="1">
              <w:r>
                <w:rPr>
                  <w:color w:val="0000FF"/>
                </w:rPr>
                <w:t>&lt;*&gt;</w:t>
              </w:r>
            </w:hyperlink>
          </w:p>
        </w:tc>
        <w:tc>
          <w:tcPr>
            <w:tcW w:w="2509" w:type="dxa"/>
          </w:tcPr>
          <w:p w14:paraId="49E4FD99" w14:textId="77777777" w:rsidR="0050768A" w:rsidRDefault="0050768A">
            <w:pPr>
              <w:pStyle w:val="ConsPlusNormal"/>
            </w:pPr>
            <w:r>
              <w:t>суспензия для приема внутрь</w:t>
            </w:r>
          </w:p>
        </w:tc>
      </w:tr>
      <w:tr w:rsidR="0050768A" w14:paraId="4A024172" w14:textId="77777777">
        <w:tc>
          <w:tcPr>
            <w:tcW w:w="904" w:type="dxa"/>
            <w:vMerge/>
          </w:tcPr>
          <w:p w14:paraId="1E5F23B8" w14:textId="77777777" w:rsidR="0050768A" w:rsidRDefault="0050768A">
            <w:pPr>
              <w:spacing w:after="1" w:line="0" w:lineRule="atLeast"/>
            </w:pPr>
          </w:p>
        </w:tc>
        <w:tc>
          <w:tcPr>
            <w:tcW w:w="3964" w:type="dxa"/>
            <w:vMerge/>
          </w:tcPr>
          <w:p w14:paraId="42E9FE85" w14:textId="77777777" w:rsidR="0050768A" w:rsidRDefault="0050768A">
            <w:pPr>
              <w:spacing w:after="1" w:line="0" w:lineRule="atLeast"/>
            </w:pPr>
          </w:p>
        </w:tc>
        <w:tc>
          <w:tcPr>
            <w:tcW w:w="4252" w:type="dxa"/>
            <w:vMerge/>
          </w:tcPr>
          <w:p w14:paraId="25D60265" w14:textId="77777777" w:rsidR="0050768A" w:rsidRDefault="0050768A">
            <w:pPr>
              <w:spacing w:after="1" w:line="0" w:lineRule="atLeast"/>
            </w:pPr>
          </w:p>
        </w:tc>
        <w:tc>
          <w:tcPr>
            <w:tcW w:w="2509" w:type="dxa"/>
          </w:tcPr>
          <w:p w14:paraId="1E269A82" w14:textId="77777777" w:rsidR="0050768A" w:rsidRDefault="0050768A">
            <w:pPr>
              <w:pStyle w:val="ConsPlusNormal"/>
            </w:pPr>
            <w:r>
              <w:t>таблетки</w:t>
            </w:r>
          </w:p>
        </w:tc>
      </w:tr>
      <w:tr w:rsidR="0050768A" w14:paraId="7640A1C2" w14:textId="77777777">
        <w:tc>
          <w:tcPr>
            <w:tcW w:w="904" w:type="dxa"/>
          </w:tcPr>
          <w:p w14:paraId="5395928C" w14:textId="77777777" w:rsidR="0050768A" w:rsidRDefault="0050768A">
            <w:pPr>
              <w:pStyle w:val="ConsPlusNormal"/>
            </w:pPr>
            <w:r>
              <w:t>J01F</w:t>
            </w:r>
          </w:p>
        </w:tc>
        <w:tc>
          <w:tcPr>
            <w:tcW w:w="3964" w:type="dxa"/>
          </w:tcPr>
          <w:p w14:paraId="2C23E06C" w14:textId="77777777" w:rsidR="0050768A" w:rsidRDefault="0050768A">
            <w:pPr>
              <w:pStyle w:val="ConsPlusNormal"/>
            </w:pPr>
            <w:r>
              <w:t>макролиды, линкозамиды и стрептограмины</w:t>
            </w:r>
          </w:p>
        </w:tc>
        <w:tc>
          <w:tcPr>
            <w:tcW w:w="4252" w:type="dxa"/>
          </w:tcPr>
          <w:p w14:paraId="776567B9" w14:textId="77777777" w:rsidR="0050768A" w:rsidRDefault="0050768A">
            <w:pPr>
              <w:pStyle w:val="ConsPlusNormal"/>
            </w:pPr>
          </w:p>
        </w:tc>
        <w:tc>
          <w:tcPr>
            <w:tcW w:w="2509" w:type="dxa"/>
          </w:tcPr>
          <w:p w14:paraId="084911E8" w14:textId="77777777" w:rsidR="0050768A" w:rsidRDefault="0050768A">
            <w:pPr>
              <w:pStyle w:val="ConsPlusNormal"/>
            </w:pPr>
          </w:p>
        </w:tc>
      </w:tr>
      <w:tr w:rsidR="0050768A" w14:paraId="44AD20C1" w14:textId="77777777">
        <w:tc>
          <w:tcPr>
            <w:tcW w:w="904" w:type="dxa"/>
            <w:vMerge w:val="restart"/>
          </w:tcPr>
          <w:p w14:paraId="288A7D53" w14:textId="77777777" w:rsidR="0050768A" w:rsidRDefault="0050768A">
            <w:pPr>
              <w:pStyle w:val="ConsPlusNormal"/>
            </w:pPr>
            <w:r>
              <w:t>J01FA</w:t>
            </w:r>
          </w:p>
        </w:tc>
        <w:tc>
          <w:tcPr>
            <w:tcW w:w="3964" w:type="dxa"/>
            <w:vMerge w:val="restart"/>
          </w:tcPr>
          <w:p w14:paraId="63F697B7" w14:textId="77777777" w:rsidR="0050768A" w:rsidRDefault="0050768A">
            <w:pPr>
              <w:pStyle w:val="ConsPlusNormal"/>
            </w:pPr>
            <w:r>
              <w:t>макролиды</w:t>
            </w:r>
          </w:p>
        </w:tc>
        <w:tc>
          <w:tcPr>
            <w:tcW w:w="4252" w:type="dxa"/>
            <w:vMerge w:val="restart"/>
          </w:tcPr>
          <w:p w14:paraId="06273B06" w14:textId="77777777" w:rsidR="0050768A" w:rsidRDefault="0050768A">
            <w:pPr>
              <w:pStyle w:val="ConsPlusNormal"/>
            </w:pPr>
            <w:r>
              <w:t>азитромицин</w:t>
            </w:r>
          </w:p>
        </w:tc>
        <w:tc>
          <w:tcPr>
            <w:tcW w:w="2509" w:type="dxa"/>
          </w:tcPr>
          <w:p w14:paraId="2A100C1B" w14:textId="77777777" w:rsidR="0050768A" w:rsidRDefault="0050768A">
            <w:pPr>
              <w:pStyle w:val="ConsPlusNormal"/>
            </w:pPr>
            <w:r>
              <w:t xml:space="preserve">капсулы </w:t>
            </w:r>
            <w:hyperlink w:anchor="P15377" w:history="1">
              <w:r>
                <w:rPr>
                  <w:color w:val="0000FF"/>
                </w:rPr>
                <w:t>&lt;*&gt;</w:t>
              </w:r>
            </w:hyperlink>
          </w:p>
        </w:tc>
      </w:tr>
      <w:tr w:rsidR="0050768A" w14:paraId="4B6EE7C2" w14:textId="77777777">
        <w:tc>
          <w:tcPr>
            <w:tcW w:w="904" w:type="dxa"/>
            <w:vMerge/>
          </w:tcPr>
          <w:p w14:paraId="40CE67C0" w14:textId="77777777" w:rsidR="0050768A" w:rsidRDefault="0050768A">
            <w:pPr>
              <w:spacing w:after="1" w:line="0" w:lineRule="atLeast"/>
            </w:pPr>
          </w:p>
        </w:tc>
        <w:tc>
          <w:tcPr>
            <w:tcW w:w="3964" w:type="dxa"/>
            <w:vMerge/>
          </w:tcPr>
          <w:p w14:paraId="496F1035" w14:textId="77777777" w:rsidR="0050768A" w:rsidRDefault="0050768A">
            <w:pPr>
              <w:spacing w:after="1" w:line="0" w:lineRule="atLeast"/>
            </w:pPr>
          </w:p>
        </w:tc>
        <w:tc>
          <w:tcPr>
            <w:tcW w:w="4252" w:type="dxa"/>
            <w:vMerge/>
          </w:tcPr>
          <w:p w14:paraId="44CDAAD4" w14:textId="77777777" w:rsidR="0050768A" w:rsidRDefault="0050768A">
            <w:pPr>
              <w:spacing w:after="1" w:line="0" w:lineRule="atLeast"/>
            </w:pPr>
          </w:p>
        </w:tc>
        <w:tc>
          <w:tcPr>
            <w:tcW w:w="2509" w:type="dxa"/>
          </w:tcPr>
          <w:p w14:paraId="211F5E3C" w14:textId="77777777" w:rsidR="0050768A" w:rsidRDefault="0050768A">
            <w:pPr>
              <w:pStyle w:val="ConsPlusNormal"/>
            </w:pPr>
            <w:r>
              <w:t>порошок для приготовления суспензии для приема внутрь</w:t>
            </w:r>
          </w:p>
        </w:tc>
      </w:tr>
      <w:tr w:rsidR="0050768A" w14:paraId="56CC921E" w14:textId="77777777">
        <w:tc>
          <w:tcPr>
            <w:tcW w:w="904" w:type="dxa"/>
            <w:vMerge/>
          </w:tcPr>
          <w:p w14:paraId="78BDCDA6" w14:textId="77777777" w:rsidR="0050768A" w:rsidRDefault="0050768A">
            <w:pPr>
              <w:spacing w:after="1" w:line="0" w:lineRule="atLeast"/>
            </w:pPr>
          </w:p>
        </w:tc>
        <w:tc>
          <w:tcPr>
            <w:tcW w:w="3964" w:type="dxa"/>
            <w:vMerge/>
          </w:tcPr>
          <w:p w14:paraId="248740C8" w14:textId="77777777" w:rsidR="0050768A" w:rsidRDefault="0050768A">
            <w:pPr>
              <w:spacing w:after="1" w:line="0" w:lineRule="atLeast"/>
            </w:pPr>
          </w:p>
        </w:tc>
        <w:tc>
          <w:tcPr>
            <w:tcW w:w="4252" w:type="dxa"/>
            <w:vMerge/>
          </w:tcPr>
          <w:p w14:paraId="73CD0CA6" w14:textId="77777777" w:rsidR="0050768A" w:rsidRDefault="0050768A">
            <w:pPr>
              <w:spacing w:after="1" w:line="0" w:lineRule="atLeast"/>
            </w:pPr>
          </w:p>
        </w:tc>
        <w:tc>
          <w:tcPr>
            <w:tcW w:w="2509" w:type="dxa"/>
          </w:tcPr>
          <w:p w14:paraId="1C6B2DE6" w14:textId="77777777" w:rsidR="0050768A" w:rsidRDefault="0050768A">
            <w:pPr>
              <w:pStyle w:val="ConsPlusNormal"/>
            </w:pPr>
            <w:r>
              <w:t>лиофилизат для приготовления раствора для инфузий</w:t>
            </w:r>
          </w:p>
        </w:tc>
      </w:tr>
      <w:tr w:rsidR="0050768A" w14:paraId="5BEA6F15" w14:textId="77777777">
        <w:tc>
          <w:tcPr>
            <w:tcW w:w="904" w:type="dxa"/>
            <w:vMerge/>
          </w:tcPr>
          <w:p w14:paraId="010E6045" w14:textId="77777777" w:rsidR="0050768A" w:rsidRDefault="0050768A">
            <w:pPr>
              <w:spacing w:after="1" w:line="0" w:lineRule="atLeast"/>
            </w:pPr>
          </w:p>
        </w:tc>
        <w:tc>
          <w:tcPr>
            <w:tcW w:w="3964" w:type="dxa"/>
            <w:vMerge/>
          </w:tcPr>
          <w:p w14:paraId="1F8FE29A" w14:textId="77777777" w:rsidR="0050768A" w:rsidRDefault="0050768A">
            <w:pPr>
              <w:spacing w:after="1" w:line="0" w:lineRule="atLeast"/>
            </w:pPr>
          </w:p>
        </w:tc>
        <w:tc>
          <w:tcPr>
            <w:tcW w:w="4252" w:type="dxa"/>
            <w:vMerge/>
          </w:tcPr>
          <w:p w14:paraId="6DF4F5E0" w14:textId="77777777" w:rsidR="0050768A" w:rsidRDefault="0050768A">
            <w:pPr>
              <w:spacing w:after="1" w:line="0" w:lineRule="atLeast"/>
            </w:pPr>
          </w:p>
        </w:tc>
        <w:tc>
          <w:tcPr>
            <w:tcW w:w="2509" w:type="dxa"/>
          </w:tcPr>
          <w:p w14:paraId="69898619"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37D90358" w14:textId="77777777">
        <w:tc>
          <w:tcPr>
            <w:tcW w:w="904" w:type="dxa"/>
            <w:vMerge/>
          </w:tcPr>
          <w:p w14:paraId="4BB45816" w14:textId="77777777" w:rsidR="0050768A" w:rsidRDefault="0050768A">
            <w:pPr>
              <w:spacing w:after="1" w:line="0" w:lineRule="atLeast"/>
            </w:pPr>
          </w:p>
        </w:tc>
        <w:tc>
          <w:tcPr>
            <w:tcW w:w="3964" w:type="dxa"/>
            <w:vMerge/>
          </w:tcPr>
          <w:p w14:paraId="60A42D91" w14:textId="77777777" w:rsidR="0050768A" w:rsidRDefault="0050768A">
            <w:pPr>
              <w:spacing w:after="1" w:line="0" w:lineRule="atLeast"/>
            </w:pPr>
          </w:p>
        </w:tc>
        <w:tc>
          <w:tcPr>
            <w:tcW w:w="4252" w:type="dxa"/>
            <w:vMerge/>
          </w:tcPr>
          <w:p w14:paraId="1574EAE5" w14:textId="77777777" w:rsidR="0050768A" w:rsidRDefault="0050768A">
            <w:pPr>
              <w:spacing w:after="1" w:line="0" w:lineRule="atLeast"/>
            </w:pPr>
          </w:p>
        </w:tc>
        <w:tc>
          <w:tcPr>
            <w:tcW w:w="2509" w:type="dxa"/>
          </w:tcPr>
          <w:p w14:paraId="41641727" w14:textId="77777777" w:rsidR="0050768A" w:rsidRDefault="0050768A">
            <w:pPr>
              <w:pStyle w:val="ConsPlusNormal"/>
            </w:pPr>
            <w:r>
              <w:t>порошок для приготовления суспензии для приема внутрь (для детей)</w:t>
            </w:r>
          </w:p>
        </w:tc>
      </w:tr>
      <w:tr w:rsidR="0050768A" w14:paraId="54AEC0ED" w14:textId="77777777">
        <w:tc>
          <w:tcPr>
            <w:tcW w:w="904" w:type="dxa"/>
            <w:vMerge/>
          </w:tcPr>
          <w:p w14:paraId="1B620816" w14:textId="77777777" w:rsidR="0050768A" w:rsidRDefault="0050768A">
            <w:pPr>
              <w:spacing w:after="1" w:line="0" w:lineRule="atLeast"/>
            </w:pPr>
          </w:p>
        </w:tc>
        <w:tc>
          <w:tcPr>
            <w:tcW w:w="3964" w:type="dxa"/>
            <w:vMerge/>
          </w:tcPr>
          <w:p w14:paraId="1ADCE18D" w14:textId="77777777" w:rsidR="0050768A" w:rsidRDefault="0050768A">
            <w:pPr>
              <w:spacing w:after="1" w:line="0" w:lineRule="atLeast"/>
            </w:pPr>
          </w:p>
        </w:tc>
        <w:tc>
          <w:tcPr>
            <w:tcW w:w="4252" w:type="dxa"/>
            <w:vMerge/>
          </w:tcPr>
          <w:p w14:paraId="26C5A27C" w14:textId="77777777" w:rsidR="0050768A" w:rsidRDefault="0050768A">
            <w:pPr>
              <w:spacing w:after="1" w:line="0" w:lineRule="atLeast"/>
            </w:pPr>
          </w:p>
        </w:tc>
        <w:tc>
          <w:tcPr>
            <w:tcW w:w="2509" w:type="dxa"/>
          </w:tcPr>
          <w:p w14:paraId="06F734BC" w14:textId="77777777" w:rsidR="0050768A" w:rsidRDefault="0050768A">
            <w:pPr>
              <w:pStyle w:val="ConsPlusNormal"/>
            </w:pPr>
            <w:r>
              <w:t>таблетки диспергируемые</w:t>
            </w:r>
          </w:p>
        </w:tc>
      </w:tr>
      <w:tr w:rsidR="0050768A" w14:paraId="3252ACDE" w14:textId="77777777">
        <w:tc>
          <w:tcPr>
            <w:tcW w:w="904" w:type="dxa"/>
            <w:vMerge/>
          </w:tcPr>
          <w:p w14:paraId="4F2C1984" w14:textId="77777777" w:rsidR="0050768A" w:rsidRDefault="0050768A">
            <w:pPr>
              <w:spacing w:after="1" w:line="0" w:lineRule="atLeast"/>
            </w:pPr>
          </w:p>
        </w:tc>
        <w:tc>
          <w:tcPr>
            <w:tcW w:w="3964" w:type="dxa"/>
            <w:vMerge/>
          </w:tcPr>
          <w:p w14:paraId="69DBB97D" w14:textId="77777777" w:rsidR="0050768A" w:rsidRDefault="0050768A">
            <w:pPr>
              <w:spacing w:after="1" w:line="0" w:lineRule="atLeast"/>
            </w:pPr>
          </w:p>
        </w:tc>
        <w:tc>
          <w:tcPr>
            <w:tcW w:w="4252" w:type="dxa"/>
            <w:vMerge/>
          </w:tcPr>
          <w:p w14:paraId="2D67D6C3" w14:textId="77777777" w:rsidR="0050768A" w:rsidRDefault="0050768A">
            <w:pPr>
              <w:spacing w:after="1" w:line="0" w:lineRule="atLeast"/>
            </w:pPr>
          </w:p>
        </w:tc>
        <w:tc>
          <w:tcPr>
            <w:tcW w:w="2509" w:type="dxa"/>
          </w:tcPr>
          <w:p w14:paraId="03A6D554"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721752D0" w14:textId="77777777">
        <w:tc>
          <w:tcPr>
            <w:tcW w:w="904" w:type="dxa"/>
            <w:vMerge/>
          </w:tcPr>
          <w:p w14:paraId="28BE80B7" w14:textId="77777777" w:rsidR="0050768A" w:rsidRDefault="0050768A">
            <w:pPr>
              <w:spacing w:after="1" w:line="0" w:lineRule="atLeast"/>
            </w:pPr>
          </w:p>
        </w:tc>
        <w:tc>
          <w:tcPr>
            <w:tcW w:w="3964" w:type="dxa"/>
            <w:vMerge/>
          </w:tcPr>
          <w:p w14:paraId="2F5CAB92" w14:textId="77777777" w:rsidR="0050768A" w:rsidRDefault="0050768A">
            <w:pPr>
              <w:spacing w:after="1" w:line="0" w:lineRule="atLeast"/>
            </w:pPr>
          </w:p>
        </w:tc>
        <w:tc>
          <w:tcPr>
            <w:tcW w:w="4252" w:type="dxa"/>
            <w:vMerge/>
          </w:tcPr>
          <w:p w14:paraId="112ED7A2" w14:textId="77777777" w:rsidR="0050768A" w:rsidRDefault="0050768A">
            <w:pPr>
              <w:spacing w:after="1" w:line="0" w:lineRule="atLeast"/>
            </w:pPr>
          </w:p>
        </w:tc>
        <w:tc>
          <w:tcPr>
            <w:tcW w:w="2509" w:type="dxa"/>
          </w:tcPr>
          <w:p w14:paraId="4D13224A"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6C4C9850" w14:textId="77777777">
        <w:tc>
          <w:tcPr>
            <w:tcW w:w="904" w:type="dxa"/>
            <w:vMerge/>
          </w:tcPr>
          <w:p w14:paraId="03D0DEEA" w14:textId="77777777" w:rsidR="0050768A" w:rsidRDefault="0050768A">
            <w:pPr>
              <w:spacing w:after="1" w:line="0" w:lineRule="atLeast"/>
            </w:pPr>
          </w:p>
        </w:tc>
        <w:tc>
          <w:tcPr>
            <w:tcW w:w="3964" w:type="dxa"/>
            <w:vMerge/>
          </w:tcPr>
          <w:p w14:paraId="7F047977" w14:textId="77777777" w:rsidR="0050768A" w:rsidRDefault="0050768A">
            <w:pPr>
              <w:spacing w:after="1" w:line="0" w:lineRule="atLeast"/>
            </w:pPr>
          </w:p>
        </w:tc>
        <w:tc>
          <w:tcPr>
            <w:tcW w:w="4252" w:type="dxa"/>
            <w:vMerge w:val="restart"/>
          </w:tcPr>
          <w:p w14:paraId="69B4CEDA" w14:textId="77777777" w:rsidR="0050768A" w:rsidRDefault="0050768A">
            <w:pPr>
              <w:pStyle w:val="ConsPlusNormal"/>
            </w:pPr>
            <w:r>
              <w:t>джозамицин</w:t>
            </w:r>
          </w:p>
        </w:tc>
        <w:tc>
          <w:tcPr>
            <w:tcW w:w="2509" w:type="dxa"/>
          </w:tcPr>
          <w:p w14:paraId="58706E84" w14:textId="77777777" w:rsidR="0050768A" w:rsidRDefault="0050768A">
            <w:pPr>
              <w:pStyle w:val="ConsPlusNormal"/>
            </w:pPr>
            <w:r>
              <w:t>таблетки диспергируемые</w:t>
            </w:r>
          </w:p>
        </w:tc>
      </w:tr>
      <w:tr w:rsidR="0050768A" w14:paraId="14CFB47E" w14:textId="77777777">
        <w:tc>
          <w:tcPr>
            <w:tcW w:w="904" w:type="dxa"/>
            <w:vMerge/>
          </w:tcPr>
          <w:p w14:paraId="517C3783" w14:textId="77777777" w:rsidR="0050768A" w:rsidRDefault="0050768A">
            <w:pPr>
              <w:spacing w:after="1" w:line="0" w:lineRule="atLeast"/>
            </w:pPr>
          </w:p>
        </w:tc>
        <w:tc>
          <w:tcPr>
            <w:tcW w:w="3964" w:type="dxa"/>
            <w:vMerge/>
          </w:tcPr>
          <w:p w14:paraId="256A7F92" w14:textId="77777777" w:rsidR="0050768A" w:rsidRDefault="0050768A">
            <w:pPr>
              <w:spacing w:after="1" w:line="0" w:lineRule="atLeast"/>
            </w:pPr>
          </w:p>
        </w:tc>
        <w:tc>
          <w:tcPr>
            <w:tcW w:w="4252" w:type="dxa"/>
            <w:vMerge/>
          </w:tcPr>
          <w:p w14:paraId="01ACDBDC" w14:textId="77777777" w:rsidR="0050768A" w:rsidRDefault="0050768A">
            <w:pPr>
              <w:spacing w:after="1" w:line="0" w:lineRule="atLeast"/>
            </w:pPr>
          </w:p>
        </w:tc>
        <w:tc>
          <w:tcPr>
            <w:tcW w:w="2509" w:type="dxa"/>
          </w:tcPr>
          <w:p w14:paraId="5F7B35E6" w14:textId="77777777" w:rsidR="0050768A" w:rsidRDefault="0050768A">
            <w:pPr>
              <w:pStyle w:val="ConsPlusNormal"/>
            </w:pPr>
            <w:r>
              <w:t>таблетки, покрытые пленочной оболочкой</w:t>
            </w:r>
          </w:p>
        </w:tc>
      </w:tr>
      <w:tr w:rsidR="0050768A" w14:paraId="4598431D" w14:textId="77777777">
        <w:tc>
          <w:tcPr>
            <w:tcW w:w="904" w:type="dxa"/>
            <w:vMerge/>
          </w:tcPr>
          <w:p w14:paraId="7F4BFA85" w14:textId="77777777" w:rsidR="0050768A" w:rsidRDefault="0050768A">
            <w:pPr>
              <w:spacing w:after="1" w:line="0" w:lineRule="atLeast"/>
            </w:pPr>
          </w:p>
        </w:tc>
        <w:tc>
          <w:tcPr>
            <w:tcW w:w="3964" w:type="dxa"/>
            <w:vMerge/>
          </w:tcPr>
          <w:p w14:paraId="20D6BBBA" w14:textId="77777777" w:rsidR="0050768A" w:rsidRDefault="0050768A">
            <w:pPr>
              <w:spacing w:after="1" w:line="0" w:lineRule="atLeast"/>
            </w:pPr>
          </w:p>
        </w:tc>
        <w:tc>
          <w:tcPr>
            <w:tcW w:w="4252" w:type="dxa"/>
            <w:vMerge w:val="restart"/>
          </w:tcPr>
          <w:p w14:paraId="68EC8856" w14:textId="77777777" w:rsidR="0050768A" w:rsidRDefault="0050768A">
            <w:pPr>
              <w:pStyle w:val="ConsPlusNormal"/>
            </w:pPr>
            <w:r>
              <w:t>кларитромицин</w:t>
            </w:r>
          </w:p>
        </w:tc>
        <w:tc>
          <w:tcPr>
            <w:tcW w:w="2509" w:type="dxa"/>
          </w:tcPr>
          <w:p w14:paraId="55374D2B" w14:textId="77777777" w:rsidR="0050768A" w:rsidRDefault="0050768A">
            <w:pPr>
              <w:pStyle w:val="ConsPlusNormal"/>
            </w:pPr>
            <w:r>
              <w:t>гранулы для приготовления суспензии для приема внутрь</w:t>
            </w:r>
          </w:p>
        </w:tc>
      </w:tr>
      <w:tr w:rsidR="0050768A" w14:paraId="72E3B3D2" w14:textId="77777777">
        <w:tc>
          <w:tcPr>
            <w:tcW w:w="904" w:type="dxa"/>
            <w:vMerge/>
          </w:tcPr>
          <w:p w14:paraId="7D5376DD" w14:textId="77777777" w:rsidR="0050768A" w:rsidRDefault="0050768A">
            <w:pPr>
              <w:spacing w:after="1" w:line="0" w:lineRule="atLeast"/>
            </w:pPr>
          </w:p>
        </w:tc>
        <w:tc>
          <w:tcPr>
            <w:tcW w:w="3964" w:type="dxa"/>
            <w:vMerge/>
          </w:tcPr>
          <w:p w14:paraId="0603F97F" w14:textId="77777777" w:rsidR="0050768A" w:rsidRDefault="0050768A">
            <w:pPr>
              <w:spacing w:after="1" w:line="0" w:lineRule="atLeast"/>
            </w:pPr>
          </w:p>
        </w:tc>
        <w:tc>
          <w:tcPr>
            <w:tcW w:w="4252" w:type="dxa"/>
            <w:vMerge/>
          </w:tcPr>
          <w:p w14:paraId="61871E54" w14:textId="77777777" w:rsidR="0050768A" w:rsidRDefault="0050768A">
            <w:pPr>
              <w:spacing w:after="1" w:line="0" w:lineRule="atLeast"/>
            </w:pPr>
          </w:p>
        </w:tc>
        <w:tc>
          <w:tcPr>
            <w:tcW w:w="2509" w:type="dxa"/>
          </w:tcPr>
          <w:p w14:paraId="17A36844" w14:textId="77777777" w:rsidR="0050768A" w:rsidRDefault="0050768A">
            <w:pPr>
              <w:pStyle w:val="ConsPlusNormal"/>
            </w:pPr>
            <w:r>
              <w:t xml:space="preserve">капсулы </w:t>
            </w:r>
            <w:hyperlink w:anchor="P15377" w:history="1">
              <w:r>
                <w:rPr>
                  <w:color w:val="0000FF"/>
                </w:rPr>
                <w:t>&lt;*&gt;</w:t>
              </w:r>
            </w:hyperlink>
          </w:p>
        </w:tc>
      </w:tr>
      <w:tr w:rsidR="0050768A" w14:paraId="7A9C8BC9" w14:textId="77777777">
        <w:tc>
          <w:tcPr>
            <w:tcW w:w="904" w:type="dxa"/>
            <w:vMerge/>
          </w:tcPr>
          <w:p w14:paraId="24766532" w14:textId="77777777" w:rsidR="0050768A" w:rsidRDefault="0050768A">
            <w:pPr>
              <w:spacing w:after="1" w:line="0" w:lineRule="atLeast"/>
            </w:pPr>
          </w:p>
        </w:tc>
        <w:tc>
          <w:tcPr>
            <w:tcW w:w="3964" w:type="dxa"/>
            <w:vMerge/>
          </w:tcPr>
          <w:p w14:paraId="6D14E3D6" w14:textId="77777777" w:rsidR="0050768A" w:rsidRDefault="0050768A">
            <w:pPr>
              <w:spacing w:after="1" w:line="0" w:lineRule="atLeast"/>
            </w:pPr>
          </w:p>
        </w:tc>
        <w:tc>
          <w:tcPr>
            <w:tcW w:w="4252" w:type="dxa"/>
            <w:vMerge/>
          </w:tcPr>
          <w:p w14:paraId="55757D2E" w14:textId="77777777" w:rsidR="0050768A" w:rsidRDefault="0050768A">
            <w:pPr>
              <w:spacing w:after="1" w:line="0" w:lineRule="atLeast"/>
            </w:pPr>
          </w:p>
        </w:tc>
        <w:tc>
          <w:tcPr>
            <w:tcW w:w="2509" w:type="dxa"/>
          </w:tcPr>
          <w:p w14:paraId="1750320B" w14:textId="77777777" w:rsidR="0050768A" w:rsidRDefault="0050768A">
            <w:pPr>
              <w:pStyle w:val="ConsPlusNormal"/>
            </w:pPr>
            <w:r>
              <w:t>лиофилизат для приготовления раствора для инфузий</w:t>
            </w:r>
          </w:p>
        </w:tc>
      </w:tr>
      <w:tr w:rsidR="0050768A" w14:paraId="4DAFDAEB" w14:textId="77777777">
        <w:tc>
          <w:tcPr>
            <w:tcW w:w="904" w:type="dxa"/>
            <w:vMerge/>
          </w:tcPr>
          <w:p w14:paraId="62AB9C46" w14:textId="77777777" w:rsidR="0050768A" w:rsidRDefault="0050768A">
            <w:pPr>
              <w:spacing w:after="1" w:line="0" w:lineRule="atLeast"/>
            </w:pPr>
          </w:p>
        </w:tc>
        <w:tc>
          <w:tcPr>
            <w:tcW w:w="3964" w:type="dxa"/>
            <w:vMerge/>
          </w:tcPr>
          <w:p w14:paraId="6C9705D0" w14:textId="77777777" w:rsidR="0050768A" w:rsidRDefault="0050768A">
            <w:pPr>
              <w:spacing w:after="1" w:line="0" w:lineRule="atLeast"/>
            </w:pPr>
          </w:p>
        </w:tc>
        <w:tc>
          <w:tcPr>
            <w:tcW w:w="4252" w:type="dxa"/>
            <w:vMerge/>
          </w:tcPr>
          <w:p w14:paraId="78C6FB57" w14:textId="77777777" w:rsidR="0050768A" w:rsidRDefault="0050768A">
            <w:pPr>
              <w:spacing w:after="1" w:line="0" w:lineRule="atLeast"/>
            </w:pPr>
          </w:p>
        </w:tc>
        <w:tc>
          <w:tcPr>
            <w:tcW w:w="2509" w:type="dxa"/>
          </w:tcPr>
          <w:p w14:paraId="04A51F56"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14C63CBF" w14:textId="77777777">
        <w:tc>
          <w:tcPr>
            <w:tcW w:w="904" w:type="dxa"/>
            <w:vMerge/>
          </w:tcPr>
          <w:p w14:paraId="6E6E3772" w14:textId="77777777" w:rsidR="0050768A" w:rsidRDefault="0050768A">
            <w:pPr>
              <w:spacing w:after="1" w:line="0" w:lineRule="atLeast"/>
            </w:pPr>
          </w:p>
        </w:tc>
        <w:tc>
          <w:tcPr>
            <w:tcW w:w="3964" w:type="dxa"/>
            <w:vMerge/>
          </w:tcPr>
          <w:p w14:paraId="1551F499" w14:textId="77777777" w:rsidR="0050768A" w:rsidRDefault="0050768A">
            <w:pPr>
              <w:spacing w:after="1" w:line="0" w:lineRule="atLeast"/>
            </w:pPr>
          </w:p>
        </w:tc>
        <w:tc>
          <w:tcPr>
            <w:tcW w:w="4252" w:type="dxa"/>
            <w:vMerge/>
          </w:tcPr>
          <w:p w14:paraId="04213F84" w14:textId="77777777" w:rsidR="0050768A" w:rsidRDefault="0050768A">
            <w:pPr>
              <w:spacing w:after="1" w:line="0" w:lineRule="atLeast"/>
            </w:pPr>
          </w:p>
        </w:tc>
        <w:tc>
          <w:tcPr>
            <w:tcW w:w="2509" w:type="dxa"/>
          </w:tcPr>
          <w:p w14:paraId="0A8E6BB2"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30F27C67" w14:textId="77777777">
        <w:tc>
          <w:tcPr>
            <w:tcW w:w="904" w:type="dxa"/>
            <w:vMerge/>
          </w:tcPr>
          <w:p w14:paraId="14151DE4" w14:textId="77777777" w:rsidR="0050768A" w:rsidRDefault="0050768A">
            <w:pPr>
              <w:spacing w:after="1" w:line="0" w:lineRule="atLeast"/>
            </w:pPr>
          </w:p>
        </w:tc>
        <w:tc>
          <w:tcPr>
            <w:tcW w:w="3964" w:type="dxa"/>
            <w:vMerge/>
          </w:tcPr>
          <w:p w14:paraId="092877A4" w14:textId="77777777" w:rsidR="0050768A" w:rsidRDefault="0050768A">
            <w:pPr>
              <w:spacing w:after="1" w:line="0" w:lineRule="atLeast"/>
            </w:pPr>
          </w:p>
        </w:tc>
        <w:tc>
          <w:tcPr>
            <w:tcW w:w="4252" w:type="dxa"/>
            <w:vMerge/>
          </w:tcPr>
          <w:p w14:paraId="708290D0" w14:textId="77777777" w:rsidR="0050768A" w:rsidRDefault="0050768A">
            <w:pPr>
              <w:spacing w:after="1" w:line="0" w:lineRule="atLeast"/>
            </w:pPr>
          </w:p>
        </w:tc>
        <w:tc>
          <w:tcPr>
            <w:tcW w:w="2509" w:type="dxa"/>
          </w:tcPr>
          <w:p w14:paraId="5BFA6B47" w14:textId="77777777" w:rsidR="0050768A" w:rsidRDefault="0050768A">
            <w:pPr>
              <w:pStyle w:val="ConsPlusNormal"/>
            </w:pPr>
            <w:r>
              <w:t xml:space="preserve">таблетки пролонгированного действия, покрытые пленочной оболочкой </w:t>
            </w:r>
            <w:hyperlink w:anchor="P15377" w:history="1">
              <w:r>
                <w:rPr>
                  <w:color w:val="0000FF"/>
                </w:rPr>
                <w:t>&lt;*&gt;</w:t>
              </w:r>
            </w:hyperlink>
          </w:p>
        </w:tc>
      </w:tr>
      <w:tr w:rsidR="0050768A" w14:paraId="2B3D7F50" w14:textId="77777777">
        <w:tc>
          <w:tcPr>
            <w:tcW w:w="904" w:type="dxa"/>
            <w:vMerge/>
          </w:tcPr>
          <w:p w14:paraId="619B4DB0" w14:textId="77777777" w:rsidR="0050768A" w:rsidRDefault="0050768A">
            <w:pPr>
              <w:spacing w:after="1" w:line="0" w:lineRule="atLeast"/>
            </w:pPr>
          </w:p>
        </w:tc>
        <w:tc>
          <w:tcPr>
            <w:tcW w:w="3964" w:type="dxa"/>
            <w:vMerge/>
          </w:tcPr>
          <w:p w14:paraId="1E0043B6" w14:textId="77777777" w:rsidR="0050768A" w:rsidRDefault="0050768A">
            <w:pPr>
              <w:spacing w:after="1" w:line="0" w:lineRule="atLeast"/>
            </w:pPr>
          </w:p>
        </w:tc>
        <w:tc>
          <w:tcPr>
            <w:tcW w:w="4252" w:type="dxa"/>
            <w:vMerge/>
          </w:tcPr>
          <w:p w14:paraId="0B3270BE" w14:textId="77777777" w:rsidR="0050768A" w:rsidRDefault="0050768A">
            <w:pPr>
              <w:spacing w:after="1" w:line="0" w:lineRule="atLeast"/>
            </w:pPr>
          </w:p>
        </w:tc>
        <w:tc>
          <w:tcPr>
            <w:tcW w:w="2509" w:type="dxa"/>
          </w:tcPr>
          <w:p w14:paraId="291BD169" w14:textId="77777777" w:rsidR="0050768A" w:rsidRDefault="0050768A">
            <w:pPr>
              <w:pStyle w:val="ConsPlusNormal"/>
            </w:pPr>
            <w:r>
              <w:t xml:space="preserve">таблетки с пролонгированным высвобождением, покрытые пленочной оболочкой </w:t>
            </w:r>
            <w:hyperlink w:anchor="P15377" w:history="1">
              <w:r>
                <w:rPr>
                  <w:color w:val="0000FF"/>
                </w:rPr>
                <w:t>&lt;*&gt;</w:t>
              </w:r>
            </w:hyperlink>
          </w:p>
        </w:tc>
      </w:tr>
      <w:tr w:rsidR="0050768A" w14:paraId="393479E3" w14:textId="77777777">
        <w:tc>
          <w:tcPr>
            <w:tcW w:w="904" w:type="dxa"/>
            <w:vMerge w:val="restart"/>
          </w:tcPr>
          <w:p w14:paraId="7149F58E" w14:textId="77777777" w:rsidR="0050768A" w:rsidRDefault="0050768A">
            <w:pPr>
              <w:pStyle w:val="ConsPlusNormal"/>
            </w:pPr>
            <w:r>
              <w:t>J01FF</w:t>
            </w:r>
          </w:p>
        </w:tc>
        <w:tc>
          <w:tcPr>
            <w:tcW w:w="3964" w:type="dxa"/>
            <w:vMerge w:val="restart"/>
          </w:tcPr>
          <w:p w14:paraId="3D5E2C17" w14:textId="77777777" w:rsidR="0050768A" w:rsidRDefault="0050768A">
            <w:pPr>
              <w:pStyle w:val="ConsPlusNormal"/>
            </w:pPr>
            <w:r>
              <w:t>линкозамиды</w:t>
            </w:r>
          </w:p>
        </w:tc>
        <w:tc>
          <w:tcPr>
            <w:tcW w:w="4252" w:type="dxa"/>
            <w:vMerge w:val="restart"/>
          </w:tcPr>
          <w:p w14:paraId="60CE5096" w14:textId="77777777" w:rsidR="0050768A" w:rsidRDefault="0050768A">
            <w:pPr>
              <w:pStyle w:val="ConsPlusNormal"/>
            </w:pPr>
            <w:r>
              <w:t>клиндамицин</w:t>
            </w:r>
          </w:p>
        </w:tc>
        <w:tc>
          <w:tcPr>
            <w:tcW w:w="2509" w:type="dxa"/>
          </w:tcPr>
          <w:p w14:paraId="65F66959" w14:textId="77777777" w:rsidR="0050768A" w:rsidRDefault="0050768A">
            <w:pPr>
              <w:pStyle w:val="ConsPlusNormal"/>
            </w:pPr>
            <w:r>
              <w:t>капсулы</w:t>
            </w:r>
          </w:p>
        </w:tc>
      </w:tr>
      <w:tr w:rsidR="0050768A" w14:paraId="64FF2EE5" w14:textId="77777777">
        <w:tc>
          <w:tcPr>
            <w:tcW w:w="904" w:type="dxa"/>
            <w:vMerge/>
          </w:tcPr>
          <w:p w14:paraId="2D34CB4A" w14:textId="77777777" w:rsidR="0050768A" w:rsidRDefault="0050768A">
            <w:pPr>
              <w:spacing w:after="1" w:line="0" w:lineRule="atLeast"/>
            </w:pPr>
          </w:p>
        </w:tc>
        <w:tc>
          <w:tcPr>
            <w:tcW w:w="3964" w:type="dxa"/>
            <w:vMerge/>
          </w:tcPr>
          <w:p w14:paraId="5D6796D8" w14:textId="77777777" w:rsidR="0050768A" w:rsidRDefault="0050768A">
            <w:pPr>
              <w:spacing w:after="1" w:line="0" w:lineRule="atLeast"/>
            </w:pPr>
          </w:p>
        </w:tc>
        <w:tc>
          <w:tcPr>
            <w:tcW w:w="4252" w:type="dxa"/>
            <w:vMerge/>
          </w:tcPr>
          <w:p w14:paraId="6A12C8D0" w14:textId="77777777" w:rsidR="0050768A" w:rsidRDefault="0050768A">
            <w:pPr>
              <w:spacing w:after="1" w:line="0" w:lineRule="atLeast"/>
            </w:pPr>
          </w:p>
        </w:tc>
        <w:tc>
          <w:tcPr>
            <w:tcW w:w="2509" w:type="dxa"/>
          </w:tcPr>
          <w:p w14:paraId="6DAEC66D" w14:textId="77777777" w:rsidR="0050768A" w:rsidRDefault="0050768A">
            <w:pPr>
              <w:pStyle w:val="ConsPlusNormal"/>
            </w:pPr>
            <w:r>
              <w:t>раствор для внутривенного и внутримышечного введения</w:t>
            </w:r>
          </w:p>
        </w:tc>
      </w:tr>
      <w:tr w:rsidR="0050768A" w14:paraId="0E5E3AC4" w14:textId="77777777">
        <w:tc>
          <w:tcPr>
            <w:tcW w:w="904" w:type="dxa"/>
          </w:tcPr>
          <w:p w14:paraId="2CB6E53A" w14:textId="77777777" w:rsidR="0050768A" w:rsidRDefault="0050768A">
            <w:pPr>
              <w:pStyle w:val="ConsPlusNormal"/>
            </w:pPr>
            <w:r>
              <w:t>J01G</w:t>
            </w:r>
          </w:p>
        </w:tc>
        <w:tc>
          <w:tcPr>
            <w:tcW w:w="3964" w:type="dxa"/>
          </w:tcPr>
          <w:p w14:paraId="7F84BA55" w14:textId="77777777" w:rsidR="0050768A" w:rsidRDefault="0050768A">
            <w:pPr>
              <w:pStyle w:val="ConsPlusNormal"/>
            </w:pPr>
            <w:r>
              <w:t>аминогликозиды</w:t>
            </w:r>
          </w:p>
        </w:tc>
        <w:tc>
          <w:tcPr>
            <w:tcW w:w="4252" w:type="dxa"/>
          </w:tcPr>
          <w:p w14:paraId="21ED4E09" w14:textId="77777777" w:rsidR="0050768A" w:rsidRDefault="0050768A">
            <w:pPr>
              <w:pStyle w:val="ConsPlusNormal"/>
            </w:pPr>
          </w:p>
        </w:tc>
        <w:tc>
          <w:tcPr>
            <w:tcW w:w="2509" w:type="dxa"/>
          </w:tcPr>
          <w:p w14:paraId="27D76C30" w14:textId="77777777" w:rsidR="0050768A" w:rsidRDefault="0050768A">
            <w:pPr>
              <w:pStyle w:val="ConsPlusNormal"/>
            </w:pPr>
          </w:p>
        </w:tc>
      </w:tr>
      <w:tr w:rsidR="0050768A" w14:paraId="2588705D" w14:textId="77777777">
        <w:tc>
          <w:tcPr>
            <w:tcW w:w="904" w:type="dxa"/>
          </w:tcPr>
          <w:p w14:paraId="50013610" w14:textId="77777777" w:rsidR="0050768A" w:rsidRDefault="0050768A">
            <w:pPr>
              <w:pStyle w:val="ConsPlusNormal"/>
            </w:pPr>
            <w:r>
              <w:t>J01GA</w:t>
            </w:r>
          </w:p>
        </w:tc>
        <w:tc>
          <w:tcPr>
            <w:tcW w:w="3964" w:type="dxa"/>
          </w:tcPr>
          <w:p w14:paraId="5983DAE1" w14:textId="77777777" w:rsidR="0050768A" w:rsidRDefault="0050768A">
            <w:pPr>
              <w:pStyle w:val="ConsPlusNormal"/>
            </w:pPr>
            <w:r>
              <w:t>стрептомицины</w:t>
            </w:r>
          </w:p>
        </w:tc>
        <w:tc>
          <w:tcPr>
            <w:tcW w:w="4252" w:type="dxa"/>
          </w:tcPr>
          <w:p w14:paraId="3270C620" w14:textId="77777777" w:rsidR="0050768A" w:rsidRDefault="0050768A">
            <w:pPr>
              <w:pStyle w:val="ConsPlusNormal"/>
            </w:pPr>
            <w:r>
              <w:t>стрептомицин</w:t>
            </w:r>
          </w:p>
        </w:tc>
        <w:tc>
          <w:tcPr>
            <w:tcW w:w="2509" w:type="dxa"/>
          </w:tcPr>
          <w:p w14:paraId="2B6D920B" w14:textId="77777777" w:rsidR="0050768A" w:rsidRDefault="0050768A">
            <w:pPr>
              <w:pStyle w:val="ConsPlusNormal"/>
            </w:pPr>
            <w:r>
              <w:t>порошок для приготовления раствора для внутримышечного введения</w:t>
            </w:r>
          </w:p>
        </w:tc>
      </w:tr>
      <w:tr w:rsidR="0050768A" w14:paraId="2DE645D3" w14:textId="77777777">
        <w:tc>
          <w:tcPr>
            <w:tcW w:w="904" w:type="dxa"/>
            <w:vMerge w:val="restart"/>
          </w:tcPr>
          <w:p w14:paraId="7E4B5462" w14:textId="77777777" w:rsidR="0050768A" w:rsidRDefault="0050768A">
            <w:pPr>
              <w:pStyle w:val="ConsPlusNormal"/>
            </w:pPr>
            <w:r>
              <w:t>J01GB</w:t>
            </w:r>
          </w:p>
        </w:tc>
        <w:tc>
          <w:tcPr>
            <w:tcW w:w="3964" w:type="dxa"/>
            <w:vMerge w:val="restart"/>
          </w:tcPr>
          <w:p w14:paraId="2AF12113" w14:textId="77777777" w:rsidR="0050768A" w:rsidRDefault="0050768A">
            <w:pPr>
              <w:pStyle w:val="ConsPlusNormal"/>
            </w:pPr>
            <w:r>
              <w:t>другие аминогликозиды</w:t>
            </w:r>
          </w:p>
        </w:tc>
        <w:tc>
          <w:tcPr>
            <w:tcW w:w="4252" w:type="dxa"/>
            <w:vMerge w:val="restart"/>
          </w:tcPr>
          <w:p w14:paraId="7F8E97E9" w14:textId="77777777" w:rsidR="0050768A" w:rsidRDefault="0050768A">
            <w:pPr>
              <w:pStyle w:val="ConsPlusNormal"/>
            </w:pPr>
            <w:r>
              <w:t>амикацин</w:t>
            </w:r>
          </w:p>
        </w:tc>
        <w:tc>
          <w:tcPr>
            <w:tcW w:w="2509" w:type="dxa"/>
          </w:tcPr>
          <w:p w14:paraId="1C66C6D3"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56ADD656" w14:textId="77777777">
        <w:tc>
          <w:tcPr>
            <w:tcW w:w="904" w:type="dxa"/>
            <w:vMerge/>
          </w:tcPr>
          <w:p w14:paraId="761179D4" w14:textId="77777777" w:rsidR="0050768A" w:rsidRDefault="0050768A">
            <w:pPr>
              <w:spacing w:after="1" w:line="0" w:lineRule="atLeast"/>
            </w:pPr>
          </w:p>
        </w:tc>
        <w:tc>
          <w:tcPr>
            <w:tcW w:w="3964" w:type="dxa"/>
            <w:vMerge/>
          </w:tcPr>
          <w:p w14:paraId="177BB37A" w14:textId="77777777" w:rsidR="0050768A" w:rsidRDefault="0050768A">
            <w:pPr>
              <w:spacing w:after="1" w:line="0" w:lineRule="atLeast"/>
            </w:pPr>
          </w:p>
        </w:tc>
        <w:tc>
          <w:tcPr>
            <w:tcW w:w="4252" w:type="dxa"/>
            <w:vMerge/>
          </w:tcPr>
          <w:p w14:paraId="7FA113BA" w14:textId="77777777" w:rsidR="0050768A" w:rsidRDefault="0050768A">
            <w:pPr>
              <w:spacing w:after="1" w:line="0" w:lineRule="atLeast"/>
            </w:pPr>
          </w:p>
        </w:tc>
        <w:tc>
          <w:tcPr>
            <w:tcW w:w="2509" w:type="dxa"/>
          </w:tcPr>
          <w:p w14:paraId="617EC08D"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57D904C3" w14:textId="77777777">
        <w:tc>
          <w:tcPr>
            <w:tcW w:w="904" w:type="dxa"/>
            <w:vMerge/>
          </w:tcPr>
          <w:p w14:paraId="66047768" w14:textId="77777777" w:rsidR="0050768A" w:rsidRDefault="0050768A">
            <w:pPr>
              <w:spacing w:after="1" w:line="0" w:lineRule="atLeast"/>
            </w:pPr>
          </w:p>
        </w:tc>
        <w:tc>
          <w:tcPr>
            <w:tcW w:w="3964" w:type="dxa"/>
            <w:vMerge/>
          </w:tcPr>
          <w:p w14:paraId="5465CCA3" w14:textId="77777777" w:rsidR="0050768A" w:rsidRDefault="0050768A">
            <w:pPr>
              <w:spacing w:after="1" w:line="0" w:lineRule="atLeast"/>
            </w:pPr>
          </w:p>
        </w:tc>
        <w:tc>
          <w:tcPr>
            <w:tcW w:w="4252" w:type="dxa"/>
            <w:vMerge/>
          </w:tcPr>
          <w:p w14:paraId="60686CB8" w14:textId="77777777" w:rsidR="0050768A" w:rsidRDefault="0050768A">
            <w:pPr>
              <w:spacing w:after="1" w:line="0" w:lineRule="atLeast"/>
            </w:pPr>
          </w:p>
        </w:tc>
        <w:tc>
          <w:tcPr>
            <w:tcW w:w="2509" w:type="dxa"/>
          </w:tcPr>
          <w:p w14:paraId="211FB114" w14:textId="77777777" w:rsidR="0050768A" w:rsidRDefault="0050768A">
            <w:pPr>
              <w:pStyle w:val="ConsPlusNormal"/>
            </w:pPr>
            <w:r>
              <w:t>порошок для приготовления раствора для внутримышечного введения</w:t>
            </w:r>
          </w:p>
        </w:tc>
      </w:tr>
      <w:tr w:rsidR="0050768A" w14:paraId="10F7C2A3" w14:textId="77777777">
        <w:tc>
          <w:tcPr>
            <w:tcW w:w="904" w:type="dxa"/>
            <w:vMerge/>
          </w:tcPr>
          <w:p w14:paraId="3B988508" w14:textId="77777777" w:rsidR="0050768A" w:rsidRDefault="0050768A">
            <w:pPr>
              <w:spacing w:after="1" w:line="0" w:lineRule="atLeast"/>
            </w:pPr>
          </w:p>
        </w:tc>
        <w:tc>
          <w:tcPr>
            <w:tcW w:w="3964" w:type="dxa"/>
            <w:vMerge/>
          </w:tcPr>
          <w:p w14:paraId="653455BA" w14:textId="77777777" w:rsidR="0050768A" w:rsidRDefault="0050768A">
            <w:pPr>
              <w:spacing w:after="1" w:line="0" w:lineRule="atLeast"/>
            </w:pPr>
          </w:p>
        </w:tc>
        <w:tc>
          <w:tcPr>
            <w:tcW w:w="4252" w:type="dxa"/>
            <w:vMerge/>
          </w:tcPr>
          <w:p w14:paraId="23C9A7E6" w14:textId="77777777" w:rsidR="0050768A" w:rsidRDefault="0050768A">
            <w:pPr>
              <w:spacing w:after="1" w:line="0" w:lineRule="atLeast"/>
            </w:pPr>
          </w:p>
        </w:tc>
        <w:tc>
          <w:tcPr>
            <w:tcW w:w="2509" w:type="dxa"/>
          </w:tcPr>
          <w:p w14:paraId="0A3AE88B" w14:textId="77777777" w:rsidR="0050768A" w:rsidRDefault="0050768A">
            <w:pPr>
              <w:pStyle w:val="ConsPlusNormal"/>
            </w:pPr>
            <w:r>
              <w:t>раствор для внутривенного и внутримышечного введения</w:t>
            </w:r>
          </w:p>
        </w:tc>
      </w:tr>
      <w:tr w:rsidR="0050768A" w14:paraId="4CAB94EB" w14:textId="77777777">
        <w:tc>
          <w:tcPr>
            <w:tcW w:w="904" w:type="dxa"/>
            <w:vMerge/>
          </w:tcPr>
          <w:p w14:paraId="0BF2AC27" w14:textId="77777777" w:rsidR="0050768A" w:rsidRDefault="0050768A">
            <w:pPr>
              <w:spacing w:after="1" w:line="0" w:lineRule="atLeast"/>
            </w:pPr>
          </w:p>
        </w:tc>
        <w:tc>
          <w:tcPr>
            <w:tcW w:w="3964" w:type="dxa"/>
            <w:vMerge/>
          </w:tcPr>
          <w:p w14:paraId="77C30BD6" w14:textId="77777777" w:rsidR="0050768A" w:rsidRDefault="0050768A">
            <w:pPr>
              <w:spacing w:after="1" w:line="0" w:lineRule="atLeast"/>
            </w:pPr>
          </w:p>
        </w:tc>
        <w:tc>
          <w:tcPr>
            <w:tcW w:w="4252" w:type="dxa"/>
            <w:vMerge/>
          </w:tcPr>
          <w:p w14:paraId="10AA0F60" w14:textId="77777777" w:rsidR="0050768A" w:rsidRDefault="0050768A">
            <w:pPr>
              <w:spacing w:after="1" w:line="0" w:lineRule="atLeast"/>
            </w:pPr>
          </w:p>
        </w:tc>
        <w:tc>
          <w:tcPr>
            <w:tcW w:w="2509" w:type="dxa"/>
          </w:tcPr>
          <w:p w14:paraId="671C8873" w14:textId="77777777" w:rsidR="0050768A" w:rsidRDefault="0050768A">
            <w:pPr>
              <w:pStyle w:val="ConsPlusNormal"/>
            </w:pPr>
            <w:r>
              <w:t>раствор для инфузий и внутримышечного введения</w:t>
            </w:r>
          </w:p>
        </w:tc>
      </w:tr>
      <w:tr w:rsidR="0050768A" w14:paraId="3BFE902F" w14:textId="77777777">
        <w:tc>
          <w:tcPr>
            <w:tcW w:w="904" w:type="dxa"/>
            <w:vMerge/>
          </w:tcPr>
          <w:p w14:paraId="6D7CDFD9" w14:textId="77777777" w:rsidR="0050768A" w:rsidRDefault="0050768A">
            <w:pPr>
              <w:spacing w:after="1" w:line="0" w:lineRule="atLeast"/>
            </w:pPr>
          </w:p>
        </w:tc>
        <w:tc>
          <w:tcPr>
            <w:tcW w:w="3964" w:type="dxa"/>
            <w:vMerge/>
          </w:tcPr>
          <w:p w14:paraId="6AA477EC" w14:textId="77777777" w:rsidR="0050768A" w:rsidRDefault="0050768A">
            <w:pPr>
              <w:spacing w:after="1" w:line="0" w:lineRule="atLeast"/>
            </w:pPr>
          </w:p>
        </w:tc>
        <w:tc>
          <w:tcPr>
            <w:tcW w:w="4252" w:type="dxa"/>
            <w:vMerge w:val="restart"/>
          </w:tcPr>
          <w:p w14:paraId="42998EBF" w14:textId="77777777" w:rsidR="0050768A" w:rsidRDefault="0050768A">
            <w:pPr>
              <w:pStyle w:val="ConsPlusNormal"/>
            </w:pPr>
            <w:r>
              <w:t>гентамицин</w:t>
            </w:r>
          </w:p>
        </w:tc>
        <w:tc>
          <w:tcPr>
            <w:tcW w:w="2509" w:type="dxa"/>
          </w:tcPr>
          <w:p w14:paraId="18061273" w14:textId="77777777" w:rsidR="0050768A" w:rsidRDefault="0050768A">
            <w:pPr>
              <w:pStyle w:val="ConsPlusNormal"/>
            </w:pPr>
            <w:r>
              <w:t xml:space="preserve">капли глазные </w:t>
            </w:r>
            <w:hyperlink w:anchor="P15377" w:history="1">
              <w:r>
                <w:rPr>
                  <w:color w:val="0000FF"/>
                </w:rPr>
                <w:t>&lt;*&gt;</w:t>
              </w:r>
            </w:hyperlink>
          </w:p>
        </w:tc>
      </w:tr>
      <w:tr w:rsidR="0050768A" w14:paraId="3E67EB8D" w14:textId="77777777">
        <w:tc>
          <w:tcPr>
            <w:tcW w:w="904" w:type="dxa"/>
            <w:vMerge/>
          </w:tcPr>
          <w:p w14:paraId="2FEE1CB6" w14:textId="77777777" w:rsidR="0050768A" w:rsidRDefault="0050768A">
            <w:pPr>
              <w:spacing w:after="1" w:line="0" w:lineRule="atLeast"/>
            </w:pPr>
          </w:p>
        </w:tc>
        <w:tc>
          <w:tcPr>
            <w:tcW w:w="3964" w:type="dxa"/>
            <w:vMerge/>
          </w:tcPr>
          <w:p w14:paraId="5CD05073" w14:textId="77777777" w:rsidR="0050768A" w:rsidRDefault="0050768A">
            <w:pPr>
              <w:spacing w:after="1" w:line="0" w:lineRule="atLeast"/>
            </w:pPr>
          </w:p>
        </w:tc>
        <w:tc>
          <w:tcPr>
            <w:tcW w:w="4252" w:type="dxa"/>
            <w:vMerge/>
          </w:tcPr>
          <w:p w14:paraId="3EAB3FEB" w14:textId="77777777" w:rsidR="0050768A" w:rsidRDefault="0050768A">
            <w:pPr>
              <w:spacing w:after="1" w:line="0" w:lineRule="atLeast"/>
            </w:pPr>
          </w:p>
        </w:tc>
        <w:tc>
          <w:tcPr>
            <w:tcW w:w="2509" w:type="dxa"/>
          </w:tcPr>
          <w:p w14:paraId="4ABFE2AD" w14:textId="77777777" w:rsidR="0050768A" w:rsidRDefault="0050768A">
            <w:pPr>
              <w:pStyle w:val="ConsPlusNormal"/>
            </w:pPr>
            <w:r>
              <w:t>раствор для внутривенного и внутримышечного введения</w:t>
            </w:r>
          </w:p>
        </w:tc>
      </w:tr>
      <w:tr w:rsidR="0050768A" w14:paraId="56141D60" w14:textId="77777777">
        <w:tc>
          <w:tcPr>
            <w:tcW w:w="904" w:type="dxa"/>
            <w:vMerge/>
          </w:tcPr>
          <w:p w14:paraId="33C45EDC" w14:textId="77777777" w:rsidR="0050768A" w:rsidRDefault="0050768A">
            <w:pPr>
              <w:spacing w:after="1" w:line="0" w:lineRule="atLeast"/>
            </w:pPr>
          </w:p>
        </w:tc>
        <w:tc>
          <w:tcPr>
            <w:tcW w:w="3964" w:type="dxa"/>
            <w:vMerge/>
          </w:tcPr>
          <w:p w14:paraId="0F77E136" w14:textId="77777777" w:rsidR="0050768A" w:rsidRDefault="0050768A">
            <w:pPr>
              <w:spacing w:after="1" w:line="0" w:lineRule="atLeast"/>
            </w:pPr>
          </w:p>
        </w:tc>
        <w:tc>
          <w:tcPr>
            <w:tcW w:w="4252" w:type="dxa"/>
            <w:vMerge w:val="restart"/>
          </w:tcPr>
          <w:p w14:paraId="05078C71" w14:textId="77777777" w:rsidR="0050768A" w:rsidRDefault="0050768A">
            <w:pPr>
              <w:pStyle w:val="ConsPlusNormal"/>
            </w:pPr>
            <w:r>
              <w:t xml:space="preserve">канамицин </w:t>
            </w:r>
            <w:hyperlink w:anchor="P15378" w:history="1">
              <w:r>
                <w:rPr>
                  <w:color w:val="0000FF"/>
                </w:rPr>
                <w:t>&lt;**&gt;</w:t>
              </w:r>
            </w:hyperlink>
          </w:p>
        </w:tc>
        <w:tc>
          <w:tcPr>
            <w:tcW w:w="2509" w:type="dxa"/>
          </w:tcPr>
          <w:p w14:paraId="0DA38AE5"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7C1AECE9" w14:textId="77777777">
        <w:tc>
          <w:tcPr>
            <w:tcW w:w="904" w:type="dxa"/>
            <w:vMerge/>
          </w:tcPr>
          <w:p w14:paraId="5CB7CFD4" w14:textId="77777777" w:rsidR="0050768A" w:rsidRDefault="0050768A">
            <w:pPr>
              <w:spacing w:after="1" w:line="0" w:lineRule="atLeast"/>
            </w:pPr>
          </w:p>
        </w:tc>
        <w:tc>
          <w:tcPr>
            <w:tcW w:w="3964" w:type="dxa"/>
            <w:vMerge/>
          </w:tcPr>
          <w:p w14:paraId="12ACDDB2" w14:textId="77777777" w:rsidR="0050768A" w:rsidRDefault="0050768A">
            <w:pPr>
              <w:spacing w:after="1" w:line="0" w:lineRule="atLeast"/>
            </w:pPr>
          </w:p>
        </w:tc>
        <w:tc>
          <w:tcPr>
            <w:tcW w:w="4252" w:type="dxa"/>
            <w:vMerge/>
          </w:tcPr>
          <w:p w14:paraId="0CC1BBCD" w14:textId="77777777" w:rsidR="0050768A" w:rsidRDefault="0050768A">
            <w:pPr>
              <w:spacing w:after="1" w:line="0" w:lineRule="atLeast"/>
            </w:pPr>
          </w:p>
        </w:tc>
        <w:tc>
          <w:tcPr>
            <w:tcW w:w="2509" w:type="dxa"/>
          </w:tcPr>
          <w:p w14:paraId="7F4E5B8B" w14:textId="77777777" w:rsidR="0050768A" w:rsidRDefault="0050768A">
            <w:pPr>
              <w:pStyle w:val="ConsPlusNormal"/>
            </w:pPr>
            <w:r>
              <w:t>порошок для приготовления раствора для внутримышечного введения</w:t>
            </w:r>
          </w:p>
        </w:tc>
      </w:tr>
      <w:tr w:rsidR="0050768A" w14:paraId="11D819E6" w14:textId="77777777">
        <w:tc>
          <w:tcPr>
            <w:tcW w:w="904" w:type="dxa"/>
            <w:vMerge/>
          </w:tcPr>
          <w:p w14:paraId="2FFFABF1" w14:textId="77777777" w:rsidR="0050768A" w:rsidRDefault="0050768A">
            <w:pPr>
              <w:spacing w:after="1" w:line="0" w:lineRule="atLeast"/>
            </w:pPr>
          </w:p>
        </w:tc>
        <w:tc>
          <w:tcPr>
            <w:tcW w:w="3964" w:type="dxa"/>
            <w:vMerge/>
          </w:tcPr>
          <w:p w14:paraId="7E741BC8" w14:textId="77777777" w:rsidR="0050768A" w:rsidRDefault="0050768A">
            <w:pPr>
              <w:spacing w:after="1" w:line="0" w:lineRule="atLeast"/>
            </w:pPr>
          </w:p>
        </w:tc>
        <w:tc>
          <w:tcPr>
            <w:tcW w:w="4252" w:type="dxa"/>
            <w:vMerge w:val="restart"/>
          </w:tcPr>
          <w:p w14:paraId="475AC2B0" w14:textId="77777777" w:rsidR="0050768A" w:rsidRDefault="0050768A">
            <w:pPr>
              <w:pStyle w:val="ConsPlusNormal"/>
            </w:pPr>
            <w:r>
              <w:t>тобрамицин</w:t>
            </w:r>
          </w:p>
        </w:tc>
        <w:tc>
          <w:tcPr>
            <w:tcW w:w="2509" w:type="dxa"/>
          </w:tcPr>
          <w:p w14:paraId="7FEBBDAA" w14:textId="77777777" w:rsidR="0050768A" w:rsidRDefault="0050768A">
            <w:pPr>
              <w:pStyle w:val="ConsPlusNormal"/>
            </w:pPr>
            <w:r>
              <w:t>капли глазные</w:t>
            </w:r>
          </w:p>
        </w:tc>
      </w:tr>
      <w:tr w:rsidR="0050768A" w14:paraId="2A4109CF" w14:textId="77777777">
        <w:tc>
          <w:tcPr>
            <w:tcW w:w="904" w:type="dxa"/>
            <w:vMerge/>
          </w:tcPr>
          <w:p w14:paraId="2A6638D7" w14:textId="77777777" w:rsidR="0050768A" w:rsidRDefault="0050768A">
            <w:pPr>
              <w:spacing w:after="1" w:line="0" w:lineRule="atLeast"/>
            </w:pPr>
          </w:p>
        </w:tc>
        <w:tc>
          <w:tcPr>
            <w:tcW w:w="3964" w:type="dxa"/>
            <w:vMerge/>
          </w:tcPr>
          <w:p w14:paraId="2E9F50FF" w14:textId="77777777" w:rsidR="0050768A" w:rsidRDefault="0050768A">
            <w:pPr>
              <w:spacing w:after="1" w:line="0" w:lineRule="atLeast"/>
            </w:pPr>
          </w:p>
        </w:tc>
        <w:tc>
          <w:tcPr>
            <w:tcW w:w="4252" w:type="dxa"/>
            <w:vMerge/>
          </w:tcPr>
          <w:p w14:paraId="30F305A7" w14:textId="77777777" w:rsidR="0050768A" w:rsidRDefault="0050768A">
            <w:pPr>
              <w:spacing w:after="1" w:line="0" w:lineRule="atLeast"/>
            </w:pPr>
          </w:p>
        </w:tc>
        <w:tc>
          <w:tcPr>
            <w:tcW w:w="2509" w:type="dxa"/>
          </w:tcPr>
          <w:p w14:paraId="762CA84A" w14:textId="77777777" w:rsidR="0050768A" w:rsidRDefault="0050768A">
            <w:pPr>
              <w:pStyle w:val="ConsPlusNormal"/>
            </w:pPr>
            <w:r>
              <w:t xml:space="preserve">капсулы с порошком для ингаляций </w:t>
            </w:r>
            <w:hyperlink w:anchor="P15379" w:history="1">
              <w:r>
                <w:rPr>
                  <w:color w:val="0000FF"/>
                </w:rPr>
                <w:t>&lt;***&gt;</w:t>
              </w:r>
            </w:hyperlink>
          </w:p>
        </w:tc>
      </w:tr>
      <w:tr w:rsidR="0050768A" w14:paraId="3A9C8250" w14:textId="77777777">
        <w:tc>
          <w:tcPr>
            <w:tcW w:w="904" w:type="dxa"/>
            <w:vMerge/>
          </w:tcPr>
          <w:p w14:paraId="1C220578" w14:textId="77777777" w:rsidR="0050768A" w:rsidRDefault="0050768A">
            <w:pPr>
              <w:spacing w:after="1" w:line="0" w:lineRule="atLeast"/>
            </w:pPr>
          </w:p>
        </w:tc>
        <w:tc>
          <w:tcPr>
            <w:tcW w:w="3964" w:type="dxa"/>
            <w:vMerge/>
          </w:tcPr>
          <w:p w14:paraId="60389A11" w14:textId="77777777" w:rsidR="0050768A" w:rsidRDefault="0050768A">
            <w:pPr>
              <w:spacing w:after="1" w:line="0" w:lineRule="atLeast"/>
            </w:pPr>
          </w:p>
        </w:tc>
        <w:tc>
          <w:tcPr>
            <w:tcW w:w="4252" w:type="dxa"/>
            <w:vMerge/>
          </w:tcPr>
          <w:p w14:paraId="767B7755" w14:textId="77777777" w:rsidR="0050768A" w:rsidRDefault="0050768A">
            <w:pPr>
              <w:spacing w:after="1" w:line="0" w:lineRule="atLeast"/>
            </w:pPr>
          </w:p>
        </w:tc>
        <w:tc>
          <w:tcPr>
            <w:tcW w:w="2509" w:type="dxa"/>
          </w:tcPr>
          <w:p w14:paraId="799DED10" w14:textId="77777777" w:rsidR="0050768A" w:rsidRDefault="0050768A">
            <w:pPr>
              <w:pStyle w:val="ConsPlusNormal"/>
            </w:pPr>
            <w:r>
              <w:t xml:space="preserve">раствор для ингаляций </w:t>
            </w:r>
            <w:hyperlink w:anchor="P15379" w:history="1">
              <w:r>
                <w:rPr>
                  <w:color w:val="0000FF"/>
                </w:rPr>
                <w:t>&lt;***&gt;</w:t>
              </w:r>
            </w:hyperlink>
          </w:p>
        </w:tc>
      </w:tr>
      <w:tr w:rsidR="0050768A" w14:paraId="5E70D2F5" w14:textId="77777777">
        <w:tc>
          <w:tcPr>
            <w:tcW w:w="904" w:type="dxa"/>
          </w:tcPr>
          <w:p w14:paraId="21400883" w14:textId="77777777" w:rsidR="0050768A" w:rsidRDefault="0050768A">
            <w:pPr>
              <w:pStyle w:val="ConsPlusNormal"/>
            </w:pPr>
            <w:r>
              <w:t>J01M</w:t>
            </w:r>
          </w:p>
        </w:tc>
        <w:tc>
          <w:tcPr>
            <w:tcW w:w="3964" w:type="dxa"/>
          </w:tcPr>
          <w:p w14:paraId="30934E13" w14:textId="77777777" w:rsidR="0050768A" w:rsidRDefault="0050768A">
            <w:pPr>
              <w:pStyle w:val="ConsPlusNormal"/>
            </w:pPr>
            <w:r>
              <w:t>антибактериальные препараты, производные хинолона</w:t>
            </w:r>
          </w:p>
        </w:tc>
        <w:tc>
          <w:tcPr>
            <w:tcW w:w="4252" w:type="dxa"/>
          </w:tcPr>
          <w:p w14:paraId="1E27097E" w14:textId="77777777" w:rsidR="0050768A" w:rsidRDefault="0050768A">
            <w:pPr>
              <w:pStyle w:val="ConsPlusNormal"/>
            </w:pPr>
          </w:p>
        </w:tc>
        <w:tc>
          <w:tcPr>
            <w:tcW w:w="2509" w:type="dxa"/>
          </w:tcPr>
          <w:p w14:paraId="5AA3F167" w14:textId="77777777" w:rsidR="0050768A" w:rsidRDefault="0050768A">
            <w:pPr>
              <w:pStyle w:val="ConsPlusNormal"/>
            </w:pPr>
          </w:p>
        </w:tc>
      </w:tr>
      <w:tr w:rsidR="0050768A" w14:paraId="1A73484D" w14:textId="77777777">
        <w:tc>
          <w:tcPr>
            <w:tcW w:w="904" w:type="dxa"/>
            <w:vMerge w:val="restart"/>
          </w:tcPr>
          <w:p w14:paraId="2959F957" w14:textId="77777777" w:rsidR="0050768A" w:rsidRDefault="0050768A">
            <w:pPr>
              <w:pStyle w:val="ConsPlusNormal"/>
            </w:pPr>
          </w:p>
        </w:tc>
        <w:tc>
          <w:tcPr>
            <w:tcW w:w="3964" w:type="dxa"/>
            <w:vMerge w:val="restart"/>
          </w:tcPr>
          <w:p w14:paraId="7BBF4D80" w14:textId="77777777" w:rsidR="0050768A" w:rsidRDefault="0050768A">
            <w:pPr>
              <w:pStyle w:val="ConsPlusNormal"/>
            </w:pPr>
          </w:p>
        </w:tc>
        <w:tc>
          <w:tcPr>
            <w:tcW w:w="4252" w:type="dxa"/>
            <w:vMerge w:val="restart"/>
          </w:tcPr>
          <w:p w14:paraId="750D31F7" w14:textId="77777777" w:rsidR="0050768A" w:rsidRDefault="0050768A">
            <w:pPr>
              <w:pStyle w:val="ConsPlusNormal"/>
            </w:pPr>
            <w:r>
              <w:t xml:space="preserve">левофлоксацин </w:t>
            </w:r>
            <w:hyperlink w:anchor="P15377" w:history="1">
              <w:r>
                <w:rPr>
                  <w:color w:val="0000FF"/>
                </w:rPr>
                <w:t>&lt;*&gt;</w:t>
              </w:r>
            </w:hyperlink>
          </w:p>
        </w:tc>
        <w:tc>
          <w:tcPr>
            <w:tcW w:w="2509" w:type="dxa"/>
          </w:tcPr>
          <w:p w14:paraId="1642C459" w14:textId="77777777" w:rsidR="0050768A" w:rsidRDefault="0050768A">
            <w:pPr>
              <w:pStyle w:val="ConsPlusNormal"/>
            </w:pPr>
            <w:r>
              <w:t>капли глазные</w:t>
            </w:r>
          </w:p>
        </w:tc>
      </w:tr>
      <w:tr w:rsidR="0050768A" w14:paraId="250EC88C" w14:textId="77777777">
        <w:tc>
          <w:tcPr>
            <w:tcW w:w="904" w:type="dxa"/>
            <w:vMerge/>
          </w:tcPr>
          <w:p w14:paraId="53A96DC4" w14:textId="77777777" w:rsidR="0050768A" w:rsidRDefault="0050768A">
            <w:pPr>
              <w:spacing w:after="1" w:line="0" w:lineRule="atLeast"/>
            </w:pPr>
          </w:p>
        </w:tc>
        <w:tc>
          <w:tcPr>
            <w:tcW w:w="3964" w:type="dxa"/>
            <w:vMerge/>
          </w:tcPr>
          <w:p w14:paraId="25E4D019" w14:textId="77777777" w:rsidR="0050768A" w:rsidRDefault="0050768A">
            <w:pPr>
              <w:spacing w:after="1" w:line="0" w:lineRule="atLeast"/>
            </w:pPr>
          </w:p>
        </w:tc>
        <w:tc>
          <w:tcPr>
            <w:tcW w:w="4252" w:type="dxa"/>
            <w:vMerge/>
          </w:tcPr>
          <w:p w14:paraId="56100508" w14:textId="77777777" w:rsidR="0050768A" w:rsidRDefault="0050768A">
            <w:pPr>
              <w:spacing w:after="1" w:line="0" w:lineRule="atLeast"/>
            </w:pPr>
          </w:p>
        </w:tc>
        <w:tc>
          <w:tcPr>
            <w:tcW w:w="2509" w:type="dxa"/>
          </w:tcPr>
          <w:p w14:paraId="3F9DD55B" w14:textId="77777777" w:rsidR="0050768A" w:rsidRDefault="0050768A">
            <w:pPr>
              <w:pStyle w:val="ConsPlusNormal"/>
            </w:pPr>
            <w:r>
              <w:t>раствор для инфузий</w:t>
            </w:r>
          </w:p>
        </w:tc>
      </w:tr>
      <w:tr w:rsidR="0050768A" w14:paraId="358FCE9A" w14:textId="77777777">
        <w:tc>
          <w:tcPr>
            <w:tcW w:w="904" w:type="dxa"/>
            <w:vMerge/>
          </w:tcPr>
          <w:p w14:paraId="43305716" w14:textId="77777777" w:rsidR="0050768A" w:rsidRDefault="0050768A">
            <w:pPr>
              <w:spacing w:after="1" w:line="0" w:lineRule="atLeast"/>
            </w:pPr>
          </w:p>
        </w:tc>
        <w:tc>
          <w:tcPr>
            <w:tcW w:w="3964" w:type="dxa"/>
            <w:vMerge/>
          </w:tcPr>
          <w:p w14:paraId="3089B19F" w14:textId="77777777" w:rsidR="0050768A" w:rsidRDefault="0050768A">
            <w:pPr>
              <w:spacing w:after="1" w:line="0" w:lineRule="atLeast"/>
            </w:pPr>
          </w:p>
        </w:tc>
        <w:tc>
          <w:tcPr>
            <w:tcW w:w="4252" w:type="dxa"/>
            <w:vMerge/>
          </w:tcPr>
          <w:p w14:paraId="2D6FF74E" w14:textId="77777777" w:rsidR="0050768A" w:rsidRDefault="0050768A">
            <w:pPr>
              <w:spacing w:after="1" w:line="0" w:lineRule="atLeast"/>
            </w:pPr>
          </w:p>
        </w:tc>
        <w:tc>
          <w:tcPr>
            <w:tcW w:w="2509" w:type="dxa"/>
          </w:tcPr>
          <w:p w14:paraId="3B6F3D4F" w14:textId="77777777" w:rsidR="0050768A" w:rsidRDefault="0050768A">
            <w:pPr>
              <w:pStyle w:val="ConsPlusNormal"/>
            </w:pPr>
            <w:r>
              <w:t>капсулы</w:t>
            </w:r>
          </w:p>
        </w:tc>
      </w:tr>
      <w:tr w:rsidR="0050768A" w14:paraId="32C3896C" w14:textId="77777777">
        <w:tc>
          <w:tcPr>
            <w:tcW w:w="904" w:type="dxa"/>
            <w:vMerge/>
          </w:tcPr>
          <w:p w14:paraId="68F5A7AF" w14:textId="77777777" w:rsidR="0050768A" w:rsidRDefault="0050768A">
            <w:pPr>
              <w:spacing w:after="1" w:line="0" w:lineRule="atLeast"/>
            </w:pPr>
          </w:p>
        </w:tc>
        <w:tc>
          <w:tcPr>
            <w:tcW w:w="3964" w:type="dxa"/>
            <w:vMerge/>
          </w:tcPr>
          <w:p w14:paraId="332ED831" w14:textId="77777777" w:rsidR="0050768A" w:rsidRDefault="0050768A">
            <w:pPr>
              <w:spacing w:after="1" w:line="0" w:lineRule="atLeast"/>
            </w:pPr>
          </w:p>
        </w:tc>
        <w:tc>
          <w:tcPr>
            <w:tcW w:w="4252" w:type="dxa"/>
            <w:vMerge/>
          </w:tcPr>
          <w:p w14:paraId="27288DB2" w14:textId="77777777" w:rsidR="0050768A" w:rsidRDefault="0050768A">
            <w:pPr>
              <w:spacing w:after="1" w:line="0" w:lineRule="atLeast"/>
            </w:pPr>
          </w:p>
        </w:tc>
        <w:tc>
          <w:tcPr>
            <w:tcW w:w="2509" w:type="dxa"/>
          </w:tcPr>
          <w:p w14:paraId="59D09A7D" w14:textId="77777777" w:rsidR="0050768A" w:rsidRDefault="0050768A">
            <w:pPr>
              <w:pStyle w:val="ConsPlusNormal"/>
            </w:pPr>
            <w:r>
              <w:t>таблетки, покрытые пленочной оболочкой</w:t>
            </w:r>
          </w:p>
        </w:tc>
      </w:tr>
      <w:tr w:rsidR="0050768A" w14:paraId="54C8BF8A" w14:textId="77777777">
        <w:tc>
          <w:tcPr>
            <w:tcW w:w="904" w:type="dxa"/>
            <w:vMerge/>
          </w:tcPr>
          <w:p w14:paraId="127BD02D" w14:textId="77777777" w:rsidR="0050768A" w:rsidRDefault="0050768A">
            <w:pPr>
              <w:spacing w:after="1" w:line="0" w:lineRule="atLeast"/>
            </w:pPr>
          </w:p>
        </w:tc>
        <w:tc>
          <w:tcPr>
            <w:tcW w:w="3964" w:type="dxa"/>
            <w:vMerge/>
          </w:tcPr>
          <w:p w14:paraId="32EDFCF4" w14:textId="77777777" w:rsidR="0050768A" w:rsidRDefault="0050768A">
            <w:pPr>
              <w:spacing w:after="1" w:line="0" w:lineRule="atLeast"/>
            </w:pPr>
          </w:p>
        </w:tc>
        <w:tc>
          <w:tcPr>
            <w:tcW w:w="4252" w:type="dxa"/>
            <w:vMerge w:val="restart"/>
          </w:tcPr>
          <w:p w14:paraId="6F0DF5BA" w14:textId="77777777" w:rsidR="0050768A" w:rsidRDefault="0050768A">
            <w:pPr>
              <w:pStyle w:val="ConsPlusNormal"/>
            </w:pPr>
            <w:r>
              <w:t>ломефлоксацин</w:t>
            </w:r>
          </w:p>
        </w:tc>
        <w:tc>
          <w:tcPr>
            <w:tcW w:w="2509" w:type="dxa"/>
          </w:tcPr>
          <w:p w14:paraId="0598DFA7" w14:textId="77777777" w:rsidR="0050768A" w:rsidRDefault="0050768A">
            <w:pPr>
              <w:pStyle w:val="ConsPlusNormal"/>
            </w:pPr>
            <w:r>
              <w:t>капли глазные</w:t>
            </w:r>
          </w:p>
        </w:tc>
      </w:tr>
      <w:tr w:rsidR="0050768A" w14:paraId="47089944" w14:textId="77777777">
        <w:tc>
          <w:tcPr>
            <w:tcW w:w="904" w:type="dxa"/>
            <w:vMerge/>
          </w:tcPr>
          <w:p w14:paraId="346901FA" w14:textId="77777777" w:rsidR="0050768A" w:rsidRDefault="0050768A">
            <w:pPr>
              <w:spacing w:after="1" w:line="0" w:lineRule="atLeast"/>
            </w:pPr>
          </w:p>
        </w:tc>
        <w:tc>
          <w:tcPr>
            <w:tcW w:w="3964" w:type="dxa"/>
            <w:vMerge/>
          </w:tcPr>
          <w:p w14:paraId="3B7D9C6D" w14:textId="77777777" w:rsidR="0050768A" w:rsidRDefault="0050768A">
            <w:pPr>
              <w:spacing w:after="1" w:line="0" w:lineRule="atLeast"/>
            </w:pPr>
          </w:p>
        </w:tc>
        <w:tc>
          <w:tcPr>
            <w:tcW w:w="4252" w:type="dxa"/>
            <w:vMerge/>
          </w:tcPr>
          <w:p w14:paraId="5CE6DBCF" w14:textId="77777777" w:rsidR="0050768A" w:rsidRDefault="0050768A">
            <w:pPr>
              <w:spacing w:after="1" w:line="0" w:lineRule="atLeast"/>
            </w:pPr>
          </w:p>
        </w:tc>
        <w:tc>
          <w:tcPr>
            <w:tcW w:w="2509" w:type="dxa"/>
          </w:tcPr>
          <w:p w14:paraId="1F8B88B7" w14:textId="77777777" w:rsidR="0050768A" w:rsidRDefault="0050768A">
            <w:pPr>
              <w:pStyle w:val="ConsPlusNormal"/>
            </w:pPr>
            <w:r>
              <w:t>таблетки, покрытые пленочной оболочкой</w:t>
            </w:r>
          </w:p>
        </w:tc>
      </w:tr>
      <w:tr w:rsidR="0050768A" w14:paraId="55E61E35" w14:textId="77777777">
        <w:tc>
          <w:tcPr>
            <w:tcW w:w="904" w:type="dxa"/>
            <w:vMerge/>
          </w:tcPr>
          <w:p w14:paraId="2FEC95CE" w14:textId="77777777" w:rsidR="0050768A" w:rsidRDefault="0050768A">
            <w:pPr>
              <w:spacing w:after="1" w:line="0" w:lineRule="atLeast"/>
            </w:pPr>
          </w:p>
        </w:tc>
        <w:tc>
          <w:tcPr>
            <w:tcW w:w="3964" w:type="dxa"/>
            <w:vMerge/>
          </w:tcPr>
          <w:p w14:paraId="223BB9FC" w14:textId="77777777" w:rsidR="0050768A" w:rsidRDefault="0050768A">
            <w:pPr>
              <w:spacing w:after="1" w:line="0" w:lineRule="atLeast"/>
            </w:pPr>
          </w:p>
        </w:tc>
        <w:tc>
          <w:tcPr>
            <w:tcW w:w="4252" w:type="dxa"/>
            <w:vMerge w:val="restart"/>
          </w:tcPr>
          <w:p w14:paraId="685AAA39" w14:textId="77777777" w:rsidR="0050768A" w:rsidRDefault="0050768A">
            <w:pPr>
              <w:pStyle w:val="ConsPlusNormal"/>
            </w:pPr>
            <w:r>
              <w:t xml:space="preserve">моксифлоксацин </w:t>
            </w:r>
            <w:hyperlink w:anchor="P15377" w:history="1">
              <w:r>
                <w:rPr>
                  <w:color w:val="0000FF"/>
                </w:rPr>
                <w:t>&lt;*&gt;</w:t>
              </w:r>
            </w:hyperlink>
          </w:p>
        </w:tc>
        <w:tc>
          <w:tcPr>
            <w:tcW w:w="2509" w:type="dxa"/>
          </w:tcPr>
          <w:p w14:paraId="794136F4" w14:textId="77777777" w:rsidR="0050768A" w:rsidRDefault="0050768A">
            <w:pPr>
              <w:pStyle w:val="ConsPlusNormal"/>
            </w:pPr>
            <w:r>
              <w:t>капли глазные</w:t>
            </w:r>
          </w:p>
        </w:tc>
      </w:tr>
      <w:tr w:rsidR="0050768A" w14:paraId="5A9EC51C" w14:textId="77777777">
        <w:tc>
          <w:tcPr>
            <w:tcW w:w="904" w:type="dxa"/>
            <w:vMerge/>
          </w:tcPr>
          <w:p w14:paraId="7821C2EC" w14:textId="77777777" w:rsidR="0050768A" w:rsidRDefault="0050768A">
            <w:pPr>
              <w:spacing w:after="1" w:line="0" w:lineRule="atLeast"/>
            </w:pPr>
          </w:p>
        </w:tc>
        <w:tc>
          <w:tcPr>
            <w:tcW w:w="3964" w:type="dxa"/>
            <w:vMerge/>
          </w:tcPr>
          <w:p w14:paraId="423FD89C" w14:textId="77777777" w:rsidR="0050768A" w:rsidRDefault="0050768A">
            <w:pPr>
              <w:spacing w:after="1" w:line="0" w:lineRule="atLeast"/>
            </w:pPr>
          </w:p>
        </w:tc>
        <w:tc>
          <w:tcPr>
            <w:tcW w:w="4252" w:type="dxa"/>
            <w:vMerge/>
          </w:tcPr>
          <w:p w14:paraId="2665C2B3" w14:textId="77777777" w:rsidR="0050768A" w:rsidRDefault="0050768A">
            <w:pPr>
              <w:spacing w:after="1" w:line="0" w:lineRule="atLeast"/>
            </w:pPr>
          </w:p>
        </w:tc>
        <w:tc>
          <w:tcPr>
            <w:tcW w:w="2509" w:type="dxa"/>
          </w:tcPr>
          <w:p w14:paraId="28EB0154" w14:textId="77777777" w:rsidR="0050768A" w:rsidRDefault="0050768A">
            <w:pPr>
              <w:pStyle w:val="ConsPlusNormal"/>
            </w:pPr>
            <w:r>
              <w:t>раствор для инфузий</w:t>
            </w:r>
          </w:p>
        </w:tc>
      </w:tr>
      <w:tr w:rsidR="0050768A" w14:paraId="7418268A" w14:textId="77777777">
        <w:tc>
          <w:tcPr>
            <w:tcW w:w="904" w:type="dxa"/>
            <w:vMerge/>
          </w:tcPr>
          <w:p w14:paraId="17FCBBF6" w14:textId="77777777" w:rsidR="0050768A" w:rsidRDefault="0050768A">
            <w:pPr>
              <w:spacing w:after="1" w:line="0" w:lineRule="atLeast"/>
            </w:pPr>
          </w:p>
        </w:tc>
        <w:tc>
          <w:tcPr>
            <w:tcW w:w="3964" w:type="dxa"/>
            <w:vMerge/>
          </w:tcPr>
          <w:p w14:paraId="55C37859" w14:textId="77777777" w:rsidR="0050768A" w:rsidRDefault="0050768A">
            <w:pPr>
              <w:spacing w:after="1" w:line="0" w:lineRule="atLeast"/>
            </w:pPr>
          </w:p>
        </w:tc>
        <w:tc>
          <w:tcPr>
            <w:tcW w:w="4252" w:type="dxa"/>
            <w:vMerge/>
          </w:tcPr>
          <w:p w14:paraId="46ECE013" w14:textId="77777777" w:rsidR="0050768A" w:rsidRDefault="0050768A">
            <w:pPr>
              <w:spacing w:after="1" w:line="0" w:lineRule="atLeast"/>
            </w:pPr>
          </w:p>
        </w:tc>
        <w:tc>
          <w:tcPr>
            <w:tcW w:w="2509" w:type="dxa"/>
          </w:tcPr>
          <w:p w14:paraId="085D0868" w14:textId="77777777" w:rsidR="0050768A" w:rsidRDefault="0050768A">
            <w:pPr>
              <w:pStyle w:val="ConsPlusNormal"/>
            </w:pPr>
            <w:r>
              <w:t>таблетки, покрытые пленочной оболочкой</w:t>
            </w:r>
          </w:p>
        </w:tc>
      </w:tr>
      <w:tr w:rsidR="0050768A" w14:paraId="6AF6F7B0" w14:textId="77777777">
        <w:tc>
          <w:tcPr>
            <w:tcW w:w="904" w:type="dxa"/>
            <w:vMerge/>
          </w:tcPr>
          <w:p w14:paraId="5D8B7524" w14:textId="77777777" w:rsidR="0050768A" w:rsidRDefault="0050768A">
            <w:pPr>
              <w:spacing w:after="1" w:line="0" w:lineRule="atLeast"/>
            </w:pPr>
          </w:p>
        </w:tc>
        <w:tc>
          <w:tcPr>
            <w:tcW w:w="3964" w:type="dxa"/>
            <w:vMerge/>
          </w:tcPr>
          <w:p w14:paraId="4A19CD67" w14:textId="77777777" w:rsidR="0050768A" w:rsidRDefault="0050768A">
            <w:pPr>
              <w:spacing w:after="1" w:line="0" w:lineRule="atLeast"/>
            </w:pPr>
          </w:p>
        </w:tc>
        <w:tc>
          <w:tcPr>
            <w:tcW w:w="4252" w:type="dxa"/>
            <w:vMerge w:val="restart"/>
          </w:tcPr>
          <w:p w14:paraId="5AE9D4C3" w14:textId="77777777" w:rsidR="0050768A" w:rsidRDefault="0050768A">
            <w:pPr>
              <w:pStyle w:val="ConsPlusNormal"/>
            </w:pPr>
            <w:r>
              <w:t xml:space="preserve">офлоксацин </w:t>
            </w:r>
            <w:hyperlink w:anchor="P15377" w:history="1">
              <w:r>
                <w:rPr>
                  <w:color w:val="0000FF"/>
                </w:rPr>
                <w:t>&lt;*&gt;</w:t>
              </w:r>
            </w:hyperlink>
          </w:p>
        </w:tc>
        <w:tc>
          <w:tcPr>
            <w:tcW w:w="2509" w:type="dxa"/>
          </w:tcPr>
          <w:p w14:paraId="57942FB4" w14:textId="77777777" w:rsidR="0050768A" w:rsidRDefault="0050768A">
            <w:pPr>
              <w:pStyle w:val="ConsPlusNormal"/>
            </w:pPr>
            <w:r>
              <w:t>капли глазные</w:t>
            </w:r>
          </w:p>
        </w:tc>
      </w:tr>
      <w:tr w:rsidR="0050768A" w14:paraId="147BA308" w14:textId="77777777">
        <w:tc>
          <w:tcPr>
            <w:tcW w:w="904" w:type="dxa"/>
            <w:vMerge/>
          </w:tcPr>
          <w:p w14:paraId="1F88F8FA" w14:textId="77777777" w:rsidR="0050768A" w:rsidRDefault="0050768A">
            <w:pPr>
              <w:spacing w:after="1" w:line="0" w:lineRule="atLeast"/>
            </w:pPr>
          </w:p>
        </w:tc>
        <w:tc>
          <w:tcPr>
            <w:tcW w:w="3964" w:type="dxa"/>
            <w:vMerge/>
          </w:tcPr>
          <w:p w14:paraId="64C440CC" w14:textId="77777777" w:rsidR="0050768A" w:rsidRDefault="0050768A">
            <w:pPr>
              <w:spacing w:after="1" w:line="0" w:lineRule="atLeast"/>
            </w:pPr>
          </w:p>
        </w:tc>
        <w:tc>
          <w:tcPr>
            <w:tcW w:w="4252" w:type="dxa"/>
            <w:vMerge/>
          </w:tcPr>
          <w:p w14:paraId="57F6B1DE" w14:textId="77777777" w:rsidR="0050768A" w:rsidRDefault="0050768A">
            <w:pPr>
              <w:spacing w:after="1" w:line="0" w:lineRule="atLeast"/>
            </w:pPr>
          </w:p>
        </w:tc>
        <w:tc>
          <w:tcPr>
            <w:tcW w:w="2509" w:type="dxa"/>
          </w:tcPr>
          <w:p w14:paraId="2E1270BC" w14:textId="77777777" w:rsidR="0050768A" w:rsidRDefault="0050768A">
            <w:pPr>
              <w:pStyle w:val="ConsPlusNormal"/>
            </w:pPr>
            <w:r>
              <w:t>капли глазные и ушные</w:t>
            </w:r>
          </w:p>
        </w:tc>
      </w:tr>
      <w:tr w:rsidR="0050768A" w14:paraId="3E958223" w14:textId="77777777">
        <w:tc>
          <w:tcPr>
            <w:tcW w:w="904" w:type="dxa"/>
            <w:vMerge/>
          </w:tcPr>
          <w:p w14:paraId="662A2F5D" w14:textId="77777777" w:rsidR="0050768A" w:rsidRDefault="0050768A">
            <w:pPr>
              <w:spacing w:after="1" w:line="0" w:lineRule="atLeast"/>
            </w:pPr>
          </w:p>
        </w:tc>
        <w:tc>
          <w:tcPr>
            <w:tcW w:w="3964" w:type="dxa"/>
            <w:vMerge/>
          </w:tcPr>
          <w:p w14:paraId="7B67EB3B" w14:textId="77777777" w:rsidR="0050768A" w:rsidRDefault="0050768A">
            <w:pPr>
              <w:spacing w:after="1" w:line="0" w:lineRule="atLeast"/>
            </w:pPr>
          </w:p>
        </w:tc>
        <w:tc>
          <w:tcPr>
            <w:tcW w:w="4252" w:type="dxa"/>
            <w:vMerge/>
          </w:tcPr>
          <w:p w14:paraId="5CB83E94" w14:textId="77777777" w:rsidR="0050768A" w:rsidRDefault="0050768A">
            <w:pPr>
              <w:spacing w:after="1" w:line="0" w:lineRule="atLeast"/>
            </w:pPr>
          </w:p>
        </w:tc>
        <w:tc>
          <w:tcPr>
            <w:tcW w:w="2509" w:type="dxa"/>
          </w:tcPr>
          <w:p w14:paraId="23458F41" w14:textId="77777777" w:rsidR="0050768A" w:rsidRDefault="0050768A">
            <w:pPr>
              <w:pStyle w:val="ConsPlusNormal"/>
            </w:pPr>
            <w:r>
              <w:t>мазь глазная</w:t>
            </w:r>
          </w:p>
        </w:tc>
      </w:tr>
      <w:tr w:rsidR="0050768A" w14:paraId="49FB4FC8" w14:textId="77777777">
        <w:tc>
          <w:tcPr>
            <w:tcW w:w="904" w:type="dxa"/>
            <w:vMerge/>
          </w:tcPr>
          <w:p w14:paraId="08AE442C" w14:textId="77777777" w:rsidR="0050768A" w:rsidRDefault="0050768A">
            <w:pPr>
              <w:spacing w:after="1" w:line="0" w:lineRule="atLeast"/>
            </w:pPr>
          </w:p>
        </w:tc>
        <w:tc>
          <w:tcPr>
            <w:tcW w:w="3964" w:type="dxa"/>
            <w:vMerge/>
          </w:tcPr>
          <w:p w14:paraId="2079FC17" w14:textId="77777777" w:rsidR="0050768A" w:rsidRDefault="0050768A">
            <w:pPr>
              <w:spacing w:after="1" w:line="0" w:lineRule="atLeast"/>
            </w:pPr>
          </w:p>
        </w:tc>
        <w:tc>
          <w:tcPr>
            <w:tcW w:w="4252" w:type="dxa"/>
            <w:vMerge/>
          </w:tcPr>
          <w:p w14:paraId="02C8C95D" w14:textId="77777777" w:rsidR="0050768A" w:rsidRDefault="0050768A">
            <w:pPr>
              <w:spacing w:after="1" w:line="0" w:lineRule="atLeast"/>
            </w:pPr>
          </w:p>
        </w:tc>
        <w:tc>
          <w:tcPr>
            <w:tcW w:w="2509" w:type="dxa"/>
          </w:tcPr>
          <w:p w14:paraId="6BE1A171" w14:textId="77777777" w:rsidR="0050768A" w:rsidRDefault="0050768A">
            <w:pPr>
              <w:pStyle w:val="ConsPlusNormal"/>
            </w:pPr>
            <w:r>
              <w:t>раствор для инфузий</w:t>
            </w:r>
          </w:p>
        </w:tc>
      </w:tr>
      <w:tr w:rsidR="0050768A" w14:paraId="0EE3DF05" w14:textId="77777777">
        <w:tc>
          <w:tcPr>
            <w:tcW w:w="904" w:type="dxa"/>
            <w:vMerge/>
          </w:tcPr>
          <w:p w14:paraId="4930936F" w14:textId="77777777" w:rsidR="0050768A" w:rsidRDefault="0050768A">
            <w:pPr>
              <w:spacing w:after="1" w:line="0" w:lineRule="atLeast"/>
            </w:pPr>
          </w:p>
        </w:tc>
        <w:tc>
          <w:tcPr>
            <w:tcW w:w="3964" w:type="dxa"/>
            <w:vMerge/>
          </w:tcPr>
          <w:p w14:paraId="6794D2C0" w14:textId="77777777" w:rsidR="0050768A" w:rsidRDefault="0050768A">
            <w:pPr>
              <w:spacing w:after="1" w:line="0" w:lineRule="atLeast"/>
            </w:pPr>
          </w:p>
        </w:tc>
        <w:tc>
          <w:tcPr>
            <w:tcW w:w="4252" w:type="dxa"/>
            <w:vMerge/>
          </w:tcPr>
          <w:p w14:paraId="53661040" w14:textId="77777777" w:rsidR="0050768A" w:rsidRDefault="0050768A">
            <w:pPr>
              <w:spacing w:after="1" w:line="0" w:lineRule="atLeast"/>
            </w:pPr>
          </w:p>
        </w:tc>
        <w:tc>
          <w:tcPr>
            <w:tcW w:w="2509" w:type="dxa"/>
          </w:tcPr>
          <w:p w14:paraId="0D8A54CC" w14:textId="77777777" w:rsidR="0050768A" w:rsidRDefault="0050768A">
            <w:pPr>
              <w:pStyle w:val="ConsPlusNormal"/>
            </w:pPr>
            <w:r>
              <w:t>таблетки, покрытые оболочкой</w:t>
            </w:r>
          </w:p>
        </w:tc>
      </w:tr>
      <w:tr w:rsidR="0050768A" w14:paraId="6A7A7C30" w14:textId="77777777">
        <w:tc>
          <w:tcPr>
            <w:tcW w:w="904" w:type="dxa"/>
            <w:vMerge/>
          </w:tcPr>
          <w:p w14:paraId="56EF6C2D" w14:textId="77777777" w:rsidR="0050768A" w:rsidRDefault="0050768A">
            <w:pPr>
              <w:spacing w:after="1" w:line="0" w:lineRule="atLeast"/>
            </w:pPr>
          </w:p>
        </w:tc>
        <w:tc>
          <w:tcPr>
            <w:tcW w:w="3964" w:type="dxa"/>
            <w:vMerge/>
          </w:tcPr>
          <w:p w14:paraId="3A15DE61" w14:textId="77777777" w:rsidR="0050768A" w:rsidRDefault="0050768A">
            <w:pPr>
              <w:spacing w:after="1" w:line="0" w:lineRule="atLeast"/>
            </w:pPr>
          </w:p>
        </w:tc>
        <w:tc>
          <w:tcPr>
            <w:tcW w:w="4252" w:type="dxa"/>
            <w:vMerge/>
          </w:tcPr>
          <w:p w14:paraId="7400F585" w14:textId="77777777" w:rsidR="0050768A" w:rsidRDefault="0050768A">
            <w:pPr>
              <w:spacing w:after="1" w:line="0" w:lineRule="atLeast"/>
            </w:pPr>
          </w:p>
        </w:tc>
        <w:tc>
          <w:tcPr>
            <w:tcW w:w="2509" w:type="dxa"/>
          </w:tcPr>
          <w:p w14:paraId="63D7D7B1" w14:textId="77777777" w:rsidR="0050768A" w:rsidRDefault="0050768A">
            <w:pPr>
              <w:pStyle w:val="ConsPlusNormal"/>
            </w:pPr>
            <w:r>
              <w:t>таблетки, покрытые пленочной оболочкой</w:t>
            </w:r>
          </w:p>
        </w:tc>
      </w:tr>
      <w:tr w:rsidR="0050768A" w14:paraId="1D8757DD" w14:textId="77777777">
        <w:tc>
          <w:tcPr>
            <w:tcW w:w="904" w:type="dxa"/>
            <w:vMerge/>
          </w:tcPr>
          <w:p w14:paraId="77FB23F0" w14:textId="77777777" w:rsidR="0050768A" w:rsidRDefault="0050768A">
            <w:pPr>
              <w:spacing w:after="1" w:line="0" w:lineRule="atLeast"/>
            </w:pPr>
          </w:p>
        </w:tc>
        <w:tc>
          <w:tcPr>
            <w:tcW w:w="3964" w:type="dxa"/>
            <w:vMerge/>
          </w:tcPr>
          <w:p w14:paraId="789E9A9B" w14:textId="77777777" w:rsidR="0050768A" w:rsidRDefault="0050768A">
            <w:pPr>
              <w:spacing w:after="1" w:line="0" w:lineRule="atLeast"/>
            </w:pPr>
          </w:p>
        </w:tc>
        <w:tc>
          <w:tcPr>
            <w:tcW w:w="4252" w:type="dxa"/>
            <w:vMerge/>
          </w:tcPr>
          <w:p w14:paraId="779E2637" w14:textId="77777777" w:rsidR="0050768A" w:rsidRDefault="0050768A">
            <w:pPr>
              <w:spacing w:after="1" w:line="0" w:lineRule="atLeast"/>
            </w:pPr>
          </w:p>
        </w:tc>
        <w:tc>
          <w:tcPr>
            <w:tcW w:w="2509" w:type="dxa"/>
          </w:tcPr>
          <w:p w14:paraId="092CFA34" w14:textId="77777777" w:rsidR="0050768A" w:rsidRDefault="0050768A">
            <w:pPr>
              <w:pStyle w:val="ConsPlusNormal"/>
            </w:pPr>
            <w:r>
              <w:t>таблетки пролонгированного действия, покрытые пленочной оболочкой</w:t>
            </w:r>
          </w:p>
        </w:tc>
      </w:tr>
      <w:tr w:rsidR="0050768A" w14:paraId="46C2F090" w14:textId="77777777">
        <w:tc>
          <w:tcPr>
            <w:tcW w:w="904" w:type="dxa"/>
            <w:vMerge/>
          </w:tcPr>
          <w:p w14:paraId="6C426AE3" w14:textId="77777777" w:rsidR="0050768A" w:rsidRDefault="0050768A">
            <w:pPr>
              <w:spacing w:after="1" w:line="0" w:lineRule="atLeast"/>
            </w:pPr>
          </w:p>
        </w:tc>
        <w:tc>
          <w:tcPr>
            <w:tcW w:w="3964" w:type="dxa"/>
            <w:vMerge/>
          </w:tcPr>
          <w:p w14:paraId="4B0B69BF" w14:textId="77777777" w:rsidR="0050768A" w:rsidRDefault="0050768A">
            <w:pPr>
              <w:spacing w:after="1" w:line="0" w:lineRule="atLeast"/>
            </w:pPr>
          </w:p>
        </w:tc>
        <w:tc>
          <w:tcPr>
            <w:tcW w:w="4252" w:type="dxa"/>
            <w:vMerge w:val="restart"/>
          </w:tcPr>
          <w:p w14:paraId="0FE491CA" w14:textId="77777777" w:rsidR="0050768A" w:rsidRDefault="0050768A">
            <w:pPr>
              <w:pStyle w:val="ConsPlusNormal"/>
            </w:pPr>
            <w:r>
              <w:t>спарфлоксацин</w:t>
            </w:r>
          </w:p>
        </w:tc>
        <w:tc>
          <w:tcPr>
            <w:tcW w:w="2509" w:type="dxa"/>
          </w:tcPr>
          <w:p w14:paraId="4EB9BE36" w14:textId="77777777" w:rsidR="0050768A" w:rsidRDefault="0050768A">
            <w:pPr>
              <w:pStyle w:val="ConsPlusNormal"/>
            </w:pPr>
            <w:r>
              <w:t>таблетки, покрытые оболочкой</w:t>
            </w:r>
          </w:p>
        </w:tc>
      </w:tr>
      <w:tr w:rsidR="0050768A" w14:paraId="6F5AECED" w14:textId="77777777">
        <w:tc>
          <w:tcPr>
            <w:tcW w:w="904" w:type="dxa"/>
            <w:vMerge/>
          </w:tcPr>
          <w:p w14:paraId="3F93A113" w14:textId="77777777" w:rsidR="0050768A" w:rsidRDefault="0050768A">
            <w:pPr>
              <w:spacing w:after="1" w:line="0" w:lineRule="atLeast"/>
            </w:pPr>
          </w:p>
        </w:tc>
        <w:tc>
          <w:tcPr>
            <w:tcW w:w="3964" w:type="dxa"/>
            <w:vMerge/>
          </w:tcPr>
          <w:p w14:paraId="1D972ACC" w14:textId="77777777" w:rsidR="0050768A" w:rsidRDefault="0050768A">
            <w:pPr>
              <w:spacing w:after="1" w:line="0" w:lineRule="atLeast"/>
            </w:pPr>
          </w:p>
        </w:tc>
        <w:tc>
          <w:tcPr>
            <w:tcW w:w="4252" w:type="dxa"/>
            <w:vMerge/>
          </w:tcPr>
          <w:p w14:paraId="4B51A63B" w14:textId="77777777" w:rsidR="0050768A" w:rsidRDefault="0050768A">
            <w:pPr>
              <w:spacing w:after="1" w:line="0" w:lineRule="atLeast"/>
            </w:pPr>
          </w:p>
        </w:tc>
        <w:tc>
          <w:tcPr>
            <w:tcW w:w="2509" w:type="dxa"/>
          </w:tcPr>
          <w:p w14:paraId="16630246" w14:textId="77777777" w:rsidR="0050768A" w:rsidRDefault="0050768A">
            <w:pPr>
              <w:pStyle w:val="ConsPlusNormal"/>
            </w:pPr>
            <w:r>
              <w:t>таблетки, покрытые пленочной оболочкой</w:t>
            </w:r>
          </w:p>
        </w:tc>
      </w:tr>
      <w:tr w:rsidR="0050768A" w14:paraId="70CF2C76" w14:textId="77777777">
        <w:tc>
          <w:tcPr>
            <w:tcW w:w="904" w:type="dxa"/>
            <w:vMerge/>
          </w:tcPr>
          <w:p w14:paraId="0E403477" w14:textId="77777777" w:rsidR="0050768A" w:rsidRDefault="0050768A">
            <w:pPr>
              <w:spacing w:after="1" w:line="0" w:lineRule="atLeast"/>
            </w:pPr>
          </w:p>
        </w:tc>
        <w:tc>
          <w:tcPr>
            <w:tcW w:w="3964" w:type="dxa"/>
            <w:vMerge/>
          </w:tcPr>
          <w:p w14:paraId="50297027" w14:textId="77777777" w:rsidR="0050768A" w:rsidRDefault="0050768A">
            <w:pPr>
              <w:spacing w:after="1" w:line="0" w:lineRule="atLeast"/>
            </w:pPr>
          </w:p>
        </w:tc>
        <w:tc>
          <w:tcPr>
            <w:tcW w:w="4252" w:type="dxa"/>
            <w:vMerge w:val="restart"/>
          </w:tcPr>
          <w:p w14:paraId="60C0677A" w14:textId="77777777" w:rsidR="0050768A" w:rsidRDefault="0050768A">
            <w:pPr>
              <w:pStyle w:val="ConsPlusNormal"/>
            </w:pPr>
            <w:r>
              <w:t xml:space="preserve">ципрофлоксацин </w:t>
            </w:r>
            <w:hyperlink w:anchor="P15377" w:history="1">
              <w:r>
                <w:rPr>
                  <w:color w:val="0000FF"/>
                </w:rPr>
                <w:t>&lt;*&gt;</w:t>
              </w:r>
            </w:hyperlink>
          </w:p>
        </w:tc>
        <w:tc>
          <w:tcPr>
            <w:tcW w:w="2509" w:type="dxa"/>
          </w:tcPr>
          <w:p w14:paraId="504E8EF5" w14:textId="77777777" w:rsidR="0050768A" w:rsidRDefault="0050768A">
            <w:pPr>
              <w:pStyle w:val="ConsPlusNormal"/>
            </w:pPr>
            <w:r>
              <w:t>капли глазные</w:t>
            </w:r>
          </w:p>
        </w:tc>
      </w:tr>
      <w:tr w:rsidR="0050768A" w14:paraId="65BB753B" w14:textId="77777777">
        <w:tc>
          <w:tcPr>
            <w:tcW w:w="904" w:type="dxa"/>
            <w:vMerge/>
          </w:tcPr>
          <w:p w14:paraId="56E99471" w14:textId="77777777" w:rsidR="0050768A" w:rsidRDefault="0050768A">
            <w:pPr>
              <w:spacing w:after="1" w:line="0" w:lineRule="atLeast"/>
            </w:pPr>
          </w:p>
        </w:tc>
        <w:tc>
          <w:tcPr>
            <w:tcW w:w="3964" w:type="dxa"/>
            <w:vMerge/>
          </w:tcPr>
          <w:p w14:paraId="59F08A57" w14:textId="77777777" w:rsidR="0050768A" w:rsidRDefault="0050768A">
            <w:pPr>
              <w:spacing w:after="1" w:line="0" w:lineRule="atLeast"/>
            </w:pPr>
          </w:p>
        </w:tc>
        <w:tc>
          <w:tcPr>
            <w:tcW w:w="4252" w:type="dxa"/>
            <w:vMerge/>
          </w:tcPr>
          <w:p w14:paraId="7BF81CE5" w14:textId="77777777" w:rsidR="0050768A" w:rsidRDefault="0050768A">
            <w:pPr>
              <w:spacing w:after="1" w:line="0" w:lineRule="atLeast"/>
            </w:pPr>
          </w:p>
        </w:tc>
        <w:tc>
          <w:tcPr>
            <w:tcW w:w="2509" w:type="dxa"/>
          </w:tcPr>
          <w:p w14:paraId="78796F9B" w14:textId="77777777" w:rsidR="0050768A" w:rsidRDefault="0050768A">
            <w:pPr>
              <w:pStyle w:val="ConsPlusNormal"/>
            </w:pPr>
            <w:r>
              <w:t>капли глазные и ушные</w:t>
            </w:r>
          </w:p>
        </w:tc>
      </w:tr>
      <w:tr w:rsidR="0050768A" w14:paraId="1F2854F7" w14:textId="77777777">
        <w:tc>
          <w:tcPr>
            <w:tcW w:w="904" w:type="dxa"/>
            <w:vMerge/>
          </w:tcPr>
          <w:p w14:paraId="638D563D" w14:textId="77777777" w:rsidR="0050768A" w:rsidRDefault="0050768A">
            <w:pPr>
              <w:spacing w:after="1" w:line="0" w:lineRule="atLeast"/>
            </w:pPr>
          </w:p>
        </w:tc>
        <w:tc>
          <w:tcPr>
            <w:tcW w:w="3964" w:type="dxa"/>
            <w:vMerge/>
          </w:tcPr>
          <w:p w14:paraId="40323B07" w14:textId="77777777" w:rsidR="0050768A" w:rsidRDefault="0050768A">
            <w:pPr>
              <w:spacing w:after="1" w:line="0" w:lineRule="atLeast"/>
            </w:pPr>
          </w:p>
        </w:tc>
        <w:tc>
          <w:tcPr>
            <w:tcW w:w="4252" w:type="dxa"/>
            <w:vMerge/>
          </w:tcPr>
          <w:p w14:paraId="620F3F5A" w14:textId="77777777" w:rsidR="0050768A" w:rsidRDefault="0050768A">
            <w:pPr>
              <w:spacing w:after="1" w:line="0" w:lineRule="atLeast"/>
            </w:pPr>
          </w:p>
        </w:tc>
        <w:tc>
          <w:tcPr>
            <w:tcW w:w="2509" w:type="dxa"/>
          </w:tcPr>
          <w:p w14:paraId="7DFE484B" w14:textId="77777777" w:rsidR="0050768A" w:rsidRDefault="0050768A">
            <w:pPr>
              <w:pStyle w:val="ConsPlusNormal"/>
            </w:pPr>
            <w:r>
              <w:t>капли ушные</w:t>
            </w:r>
          </w:p>
        </w:tc>
      </w:tr>
      <w:tr w:rsidR="0050768A" w14:paraId="562BAC6C" w14:textId="77777777">
        <w:tc>
          <w:tcPr>
            <w:tcW w:w="904" w:type="dxa"/>
            <w:vMerge/>
          </w:tcPr>
          <w:p w14:paraId="69505AF9" w14:textId="77777777" w:rsidR="0050768A" w:rsidRDefault="0050768A">
            <w:pPr>
              <w:spacing w:after="1" w:line="0" w:lineRule="atLeast"/>
            </w:pPr>
          </w:p>
        </w:tc>
        <w:tc>
          <w:tcPr>
            <w:tcW w:w="3964" w:type="dxa"/>
            <w:vMerge/>
          </w:tcPr>
          <w:p w14:paraId="4ABEFB17" w14:textId="77777777" w:rsidR="0050768A" w:rsidRDefault="0050768A">
            <w:pPr>
              <w:spacing w:after="1" w:line="0" w:lineRule="atLeast"/>
            </w:pPr>
          </w:p>
        </w:tc>
        <w:tc>
          <w:tcPr>
            <w:tcW w:w="4252" w:type="dxa"/>
            <w:vMerge/>
          </w:tcPr>
          <w:p w14:paraId="1BB38C21" w14:textId="77777777" w:rsidR="0050768A" w:rsidRDefault="0050768A">
            <w:pPr>
              <w:spacing w:after="1" w:line="0" w:lineRule="atLeast"/>
            </w:pPr>
          </w:p>
        </w:tc>
        <w:tc>
          <w:tcPr>
            <w:tcW w:w="2509" w:type="dxa"/>
          </w:tcPr>
          <w:p w14:paraId="5213A19C" w14:textId="77777777" w:rsidR="0050768A" w:rsidRDefault="0050768A">
            <w:pPr>
              <w:pStyle w:val="ConsPlusNormal"/>
            </w:pPr>
            <w:r>
              <w:t>мазь глазная</w:t>
            </w:r>
          </w:p>
        </w:tc>
      </w:tr>
      <w:tr w:rsidR="0050768A" w14:paraId="61845F21" w14:textId="77777777">
        <w:tc>
          <w:tcPr>
            <w:tcW w:w="904" w:type="dxa"/>
            <w:vMerge/>
          </w:tcPr>
          <w:p w14:paraId="64828166" w14:textId="77777777" w:rsidR="0050768A" w:rsidRDefault="0050768A">
            <w:pPr>
              <w:spacing w:after="1" w:line="0" w:lineRule="atLeast"/>
            </w:pPr>
          </w:p>
        </w:tc>
        <w:tc>
          <w:tcPr>
            <w:tcW w:w="3964" w:type="dxa"/>
            <w:vMerge/>
          </w:tcPr>
          <w:p w14:paraId="7DAB21E8" w14:textId="77777777" w:rsidR="0050768A" w:rsidRDefault="0050768A">
            <w:pPr>
              <w:spacing w:after="1" w:line="0" w:lineRule="atLeast"/>
            </w:pPr>
          </w:p>
        </w:tc>
        <w:tc>
          <w:tcPr>
            <w:tcW w:w="4252" w:type="dxa"/>
            <w:vMerge/>
          </w:tcPr>
          <w:p w14:paraId="2940CB27" w14:textId="77777777" w:rsidR="0050768A" w:rsidRDefault="0050768A">
            <w:pPr>
              <w:spacing w:after="1" w:line="0" w:lineRule="atLeast"/>
            </w:pPr>
          </w:p>
        </w:tc>
        <w:tc>
          <w:tcPr>
            <w:tcW w:w="2509" w:type="dxa"/>
          </w:tcPr>
          <w:p w14:paraId="35BE5309" w14:textId="77777777" w:rsidR="0050768A" w:rsidRDefault="0050768A">
            <w:pPr>
              <w:pStyle w:val="ConsPlusNormal"/>
            </w:pPr>
            <w:r>
              <w:t>раствор для инфузий</w:t>
            </w:r>
          </w:p>
        </w:tc>
      </w:tr>
      <w:tr w:rsidR="0050768A" w14:paraId="24DB73A9" w14:textId="77777777">
        <w:tc>
          <w:tcPr>
            <w:tcW w:w="904" w:type="dxa"/>
            <w:vMerge/>
          </w:tcPr>
          <w:p w14:paraId="2E424D2E" w14:textId="77777777" w:rsidR="0050768A" w:rsidRDefault="0050768A">
            <w:pPr>
              <w:spacing w:after="1" w:line="0" w:lineRule="atLeast"/>
            </w:pPr>
          </w:p>
        </w:tc>
        <w:tc>
          <w:tcPr>
            <w:tcW w:w="3964" w:type="dxa"/>
            <w:vMerge/>
          </w:tcPr>
          <w:p w14:paraId="4097AF88" w14:textId="77777777" w:rsidR="0050768A" w:rsidRDefault="0050768A">
            <w:pPr>
              <w:spacing w:after="1" w:line="0" w:lineRule="atLeast"/>
            </w:pPr>
          </w:p>
        </w:tc>
        <w:tc>
          <w:tcPr>
            <w:tcW w:w="4252" w:type="dxa"/>
            <w:vMerge/>
          </w:tcPr>
          <w:p w14:paraId="1635DBBC" w14:textId="77777777" w:rsidR="0050768A" w:rsidRDefault="0050768A">
            <w:pPr>
              <w:spacing w:after="1" w:line="0" w:lineRule="atLeast"/>
            </w:pPr>
          </w:p>
        </w:tc>
        <w:tc>
          <w:tcPr>
            <w:tcW w:w="2509" w:type="dxa"/>
          </w:tcPr>
          <w:p w14:paraId="2B3B8148" w14:textId="77777777" w:rsidR="0050768A" w:rsidRDefault="0050768A">
            <w:pPr>
              <w:pStyle w:val="ConsPlusNormal"/>
            </w:pPr>
            <w:r>
              <w:t>раствор для внутривенных введений</w:t>
            </w:r>
          </w:p>
        </w:tc>
      </w:tr>
      <w:tr w:rsidR="0050768A" w14:paraId="44851FBC" w14:textId="77777777">
        <w:tc>
          <w:tcPr>
            <w:tcW w:w="904" w:type="dxa"/>
            <w:vMerge/>
          </w:tcPr>
          <w:p w14:paraId="11F0DF55" w14:textId="77777777" w:rsidR="0050768A" w:rsidRDefault="0050768A">
            <w:pPr>
              <w:spacing w:after="1" w:line="0" w:lineRule="atLeast"/>
            </w:pPr>
          </w:p>
        </w:tc>
        <w:tc>
          <w:tcPr>
            <w:tcW w:w="3964" w:type="dxa"/>
            <w:vMerge/>
          </w:tcPr>
          <w:p w14:paraId="60B4778D" w14:textId="77777777" w:rsidR="0050768A" w:rsidRDefault="0050768A">
            <w:pPr>
              <w:spacing w:after="1" w:line="0" w:lineRule="atLeast"/>
            </w:pPr>
          </w:p>
        </w:tc>
        <w:tc>
          <w:tcPr>
            <w:tcW w:w="4252" w:type="dxa"/>
            <w:vMerge/>
          </w:tcPr>
          <w:p w14:paraId="065B347E" w14:textId="77777777" w:rsidR="0050768A" w:rsidRDefault="0050768A">
            <w:pPr>
              <w:spacing w:after="1" w:line="0" w:lineRule="atLeast"/>
            </w:pPr>
          </w:p>
        </w:tc>
        <w:tc>
          <w:tcPr>
            <w:tcW w:w="2509" w:type="dxa"/>
          </w:tcPr>
          <w:p w14:paraId="73F97833" w14:textId="77777777" w:rsidR="0050768A" w:rsidRDefault="0050768A">
            <w:pPr>
              <w:pStyle w:val="ConsPlusNormal"/>
            </w:pPr>
            <w:r>
              <w:t>таблетки, покрытые оболочкой</w:t>
            </w:r>
          </w:p>
        </w:tc>
      </w:tr>
      <w:tr w:rsidR="0050768A" w14:paraId="74D15D55" w14:textId="77777777">
        <w:tc>
          <w:tcPr>
            <w:tcW w:w="904" w:type="dxa"/>
            <w:vMerge/>
          </w:tcPr>
          <w:p w14:paraId="421F35A8" w14:textId="77777777" w:rsidR="0050768A" w:rsidRDefault="0050768A">
            <w:pPr>
              <w:spacing w:after="1" w:line="0" w:lineRule="atLeast"/>
            </w:pPr>
          </w:p>
        </w:tc>
        <w:tc>
          <w:tcPr>
            <w:tcW w:w="3964" w:type="dxa"/>
            <w:vMerge/>
          </w:tcPr>
          <w:p w14:paraId="425A3703" w14:textId="77777777" w:rsidR="0050768A" w:rsidRDefault="0050768A">
            <w:pPr>
              <w:spacing w:after="1" w:line="0" w:lineRule="atLeast"/>
            </w:pPr>
          </w:p>
        </w:tc>
        <w:tc>
          <w:tcPr>
            <w:tcW w:w="4252" w:type="dxa"/>
            <w:vMerge/>
          </w:tcPr>
          <w:p w14:paraId="19FD44C9" w14:textId="77777777" w:rsidR="0050768A" w:rsidRDefault="0050768A">
            <w:pPr>
              <w:spacing w:after="1" w:line="0" w:lineRule="atLeast"/>
            </w:pPr>
          </w:p>
        </w:tc>
        <w:tc>
          <w:tcPr>
            <w:tcW w:w="2509" w:type="dxa"/>
          </w:tcPr>
          <w:p w14:paraId="24448C91" w14:textId="77777777" w:rsidR="0050768A" w:rsidRDefault="0050768A">
            <w:pPr>
              <w:pStyle w:val="ConsPlusNormal"/>
            </w:pPr>
            <w:r>
              <w:t>таблетки, покрытые пленочной оболочкой</w:t>
            </w:r>
          </w:p>
        </w:tc>
      </w:tr>
      <w:tr w:rsidR="0050768A" w14:paraId="6FF5874E" w14:textId="77777777">
        <w:tc>
          <w:tcPr>
            <w:tcW w:w="904" w:type="dxa"/>
            <w:vMerge/>
          </w:tcPr>
          <w:p w14:paraId="1EF66ABC" w14:textId="77777777" w:rsidR="0050768A" w:rsidRDefault="0050768A">
            <w:pPr>
              <w:spacing w:after="1" w:line="0" w:lineRule="atLeast"/>
            </w:pPr>
          </w:p>
        </w:tc>
        <w:tc>
          <w:tcPr>
            <w:tcW w:w="3964" w:type="dxa"/>
            <w:vMerge/>
          </w:tcPr>
          <w:p w14:paraId="6E6974A7" w14:textId="77777777" w:rsidR="0050768A" w:rsidRDefault="0050768A">
            <w:pPr>
              <w:spacing w:after="1" w:line="0" w:lineRule="atLeast"/>
            </w:pPr>
          </w:p>
        </w:tc>
        <w:tc>
          <w:tcPr>
            <w:tcW w:w="4252" w:type="dxa"/>
            <w:vMerge/>
          </w:tcPr>
          <w:p w14:paraId="5EAD1A03" w14:textId="77777777" w:rsidR="0050768A" w:rsidRDefault="0050768A">
            <w:pPr>
              <w:spacing w:after="1" w:line="0" w:lineRule="atLeast"/>
            </w:pPr>
          </w:p>
        </w:tc>
        <w:tc>
          <w:tcPr>
            <w:tcW w:w="2509" w:type="dxa"/>
          </w:tcPr>
          <w:p w14:paraId="31CBBBEF" w14:textId="77777777" w:rsidR="0050768A" w:rsidRDefault="0050768A">
            <w:pPr>
              <w:pStyle w:val="ConsPlusNormal"/>
            </w:pPr>
            <w:r>
              <w:t>таблетки пролонгированного действия, покрытые пленочной оболочкой</w:t>
            </w:r>
          </w:p>
        </w:tc>
      </w:tr>
      <w:tr w:rsidR="0050768A" w14:paraId="358E5783" w14:textId="77777777">
        <w:tc>
          <w:tcPr>
            <w:tcW w:w="904" w:type="dxa"/>
          </w:tcPr>
          <w:p w14:paraId="3954A01D" w14:textId="77777777" w:rsidR="0050768A" w:rsidRDefault="0050768A">
            <w:pPr>
              <w:pStyle w:val="ConsPlusNormal"/>
            </w:pPr>
            <w:r>
              <w:t>J01X</w:t>
            </w:r>
          </w:p>
        </w:tc>
        <w:tc>
          <w:tcPr>
            <w:tcW w:w="3964" w:type="dxa"/>
          </w:tcPr>
          <w:p w14:paraId="7E8F5E36" w14:textId="77777777" w:rsidR="0050768A" w:rsidRDefault="0050768A">
            <w:pPr>
              <w:pStyle w:val="ConsPlusNormal"/>
            </w:pPr>
            <w:r>
              <w:t>другие антибактериальные препараты</w:t>
            </w:r>
          </w:p>
        </w:tc>
        <w:tc>
          <w:tcPr>
            <w:tcW w:w="4252" w:type="dxa"/>
          </w:tcPr>
          <w:p w14:paraId="5D1E2A1D" w14:textId="77777777" w:rsidR="0050768A" w:rsidRDefault="0050768A">
            <w:pPr>
              <w:pStyle w:val="ConsPlusNormal"/>
            </w:pPr>
          </w:p>
        </w:tc>
        <w:tc>
          <w:tcPr>
            <w:tcW w:w="2509" w:type="dxa"/>
          </w:tcPr>
          <w:p w14:paraId="694274F9" w14:textId="77777777" w:rsidR="0050768A" w:rsidRDefault="0050768A">
            <w:pPr>
              <w:pStyle w:val="ConsPlusNormal"/>
            </w:pPr>
          </w:p>
        </w:tc>
      </w:tr>
      <w:tr w:rsidR="0050768A" w14:paraId="406466DB" w14:textId="77777777">
        <w:tc>
          <w:tcPr>
            <w:tcW w:w="904" w:type="dxa"/>
            <w:vMerge w:val="restart"/>
          </w:tcPr>
          <w:p w14:paraId="30C01B60" w14:textId="77777777" w:rsidR="0050768A" w:rsidRDefault="0050768A">
            <w:pPr>
              <w:pStyle w:val="ConsPlusNormal"/>
            </w:pPr>
            <w:r>
              <w:t>J01XA</w:t>
            </w:r>
          </w:p>
        </w:tc>
        <w:tc>
          <w:tcPr>
            <w:tcW w:w="3964" w:type="dxa"/>
            <w:vMerge w:val="restart"/>
          </w:tcPr>
          <w:p w14:paraId="54E70319" w14:textId="77777777" w:rsidR="0050768A" w:rsidRDefault="0050768A">
            <w:pPr>
              <w:pStyle w:val="ConsPlusNormal"/>
            </w:pPr>
            <w:r>
              <w:t xml:space="preserve">антибиотики гликопептидной структуры </w:t>
            </w:r>
            <w:hyperlink w:anchor="P15378" w:history="1">
              <w:r>
                <w:rPr>
                  <w:color w:val="0000FF"/>
                </w:rPr>
                <w:t>&lt;**&gt;</w:t>
              </w:r>
            </w:hyperlink>
          </w:p>
        </w:tc>
        <w:tc>
          <w:tcPr>
            <w:tcW w:w="4252" w:type="dxa"/>
            <w:vMerge w:val="restart"/>
          </w:tcPr>
          <w:p w14:paraId="3D6EAC06" w14:textId="77777777" w:rsidR="0050768A" w:rsidRDefault="0050768A">
            <w:pPr>
              <w:pStyle w:val="ConsPlusNormal"/>
            </w:pPr>
            <w:r>
              <w:t>ванкомицин</w:t>
            </w:r>
          </w:p>
        </w:tc>
        <w:tc>
          <w:tcPr>
            <w:tcW w:w="2509" w:type="dxa"/>
          </w:tcPr>
          <w:p w14:paraId="59CA4921" w14:textId="77777777" w:rsidR="0050768A" w:rsidRDefault="0050768A">
            <w:pPr>
              <w:pStyle w:val="ConsPlusNormal"/>
            </w:pPr>
            <w:r>
              <w:t>лиофилизат для приготовления раствора для инфузий и приема внутрь</w:t>
            </w:r>
          </w:p>
        </w:tc>
      </w:tr>
      <w:tr w:rsidR="0050768A" w14:paraId="0F1F4FC4" w14:textId="77777777">
        <w:tc>
          <w:tcPr>
            <w:tcW w:w="904" w:type="dxa"/>
            <w:vMerge/>
          </w:tcPr>
          <w:p w14:paraId="66CAC0AA" w14:textId="77777777" w:rsidR="0050768A" w:rsidRDefault="0050768A">
            <w:pPr>
              <w:spacing w:after="1" w:line="0" w:lineRule="atLeast"/>
            </w:pPr>
          </w:p>
        </w:tc>
        <w:tc>
          <w:tcPr>
            <w:tcW w:w="3964" w:type="dxa"/>
            <w:vMerge/>
          </w:tcPr>
          <w:p w14:paraId="0B4E232F" w14:textId="77777777" w:rsidR="0050768A" w:rsidRDefault="0050768A">
            <w:pPr>
              <w:spacing w:after="1" w:line="0" w:lineRule="atLeast"/>
            </w:pPr>
          </w:p>
        </w:tc>
        <w:tc>
          <w:tcPr>
            <w:tcW w:w="4252" w:type="dxa"/>
            <w:vMerge/>
          </w:tcPr>
          <w:p w14:paraId="4FA88B5A" w14:textId="77777777" w:rsidR="0050768A" w:rsidRDefault="0050768A">
            <w:pPr>
              <w:spacing w:after="1" w:line="0" w:lineRule="atLeast"/>
            </w:pPr>
          </w:p>
        </w:tc>
        <w:tc>
          <w:tcPr>
            <w:tcW w:w="2509" w:type="dxa"/>
          </w:tcPr>
          <w:p w14:paraId="0FF6EE44" w14:textId="77777777" w:rsidR="0050768A" w:rsidRDefault="0050768A">
            <w:pPr>
              <w:pStyle w:val="ConsPlusNormal"/>
            </w:pPr>
            <w:r>
              <w:t>лиофилизат для приготовления раствора для инфузий</w:t>
            </w:r>
          </w:p>
        </w:tc>
      </w:tr>
      <w:tr w:rsidR="0050768A" w14:paraId="0D59E599" w14:textId="77777777">
        <w:tc>
          <w:tcPr>
            <w:tcW w:w="904" w:type="dxa"/>
            <w:vMerge/>
          </w:tcPr>
          <w:p w14:paraId="3F43DA5C" w14:textId="77777777" w:rsidR="0050768A" w:rsidRDefault="0050768A">
            <w:pPr>
              <w:spacing w:after="1" w:line="0" w:lineRule="atLeast"/>
            </w:pPr>
          </w:p>
        </w:tc>
        <w:tc>
          <w:tcPr>
            <w:tcW w:w="3964" w:type="dxa"/>
            <w:vMerge/>
          </w:tcPr>
          <w:p w14:paraId="291CD231" w14:textId="77777777" w:rsidR="0050768A" w:rsidRDefault="0050768A">
            <w:pPr>
              <w:spacing w:after="1" w:line="0" w:lineRule="atLeast"/>
            </w:pPr>
          </w:p>
        </w:tc>
        <w:tc>
          <w:tcPr>
            <w:tcW w:w="4252" w:type="dxa"/>
            <w:vMerge/>
          </w:tcPr>
          <w:p w14:paraId="51B86250" w14:textId="77777777" w:rsidR="0050768A" w:rsidRDefault="0050768A">
            <w:pPr>
              <w:spacing w:after="1" w:line="0" w:lineRule="atLeast"/>
            </w:pPr>
          </w:p>
        </w:tc>
        <w:tc>
          <w:tcPr>
            <w:tcW w:w="2509" w:type="dxa"/>
          </w:tcPr>
          <w:p w14:paraId="29A07FF7" w14:textId="77777777" w:rsidR="0050768A" w:rsidRDefault="0050768A">
            <w:pPr>
              <w:pStyle w:val="ConsPlusNormal"/>
            </w:pPr>
            <w:r>
              <w:t>порошок для приготовления раствора для инфузий</w:t>
            </w:r>
          </w:p>
        </w:tc>
      </w:tr>
      <w:tr w:rsidR="0050768A" w14:paraId="77879DD9" w14:textId="77777777">
        <w:tc>
          <w:tcPr>
            <w:tcW w:w="904" w:type="dxa"/>
            <w:vMerge/>
          </w:tcPr>
          <w:p w14:paraId="4CC9E145" w14:textId="77777777" w:rsidR="0050768A" w:rsidRDefault="0050768A">
            <w:pPr>
              <w:spacing w:after="1" w:line="0" w:lineRule="atLeast"/>
            </w:pPr>
          </w:p>
        </w:tc>
        <w:tc>
          <w:tcPr>
            <w:tcW w:w="3964" w:type="dxa"/>
            <w:vMerge/>
          </w:tcPr>
          <w:p w14:paraId="77D3E0DD" w14:textId="77777777" w:rsidR="0050768A" w:rsidRDefault="0050768A">
            <w:pPr>
              <w:spacing w:after="1" w:line="0" w:lineRule="atLeast"/>
            </w:pPr>
          </w:p>
        </w:tc>
        <w:tc>
          <w:tcPr>
            <w:tcW w:w="4252" w:type="dxa"/>
            <w:vMerge/>
          </w:tcPr>
          <w:p w14:paraId="16668575" w14:textId="77777777" w:rsidR="0050768A" w:rsidRDefault="0050768A">
            <w:pPr>
              <w:spacing w:after="1" w:line="0" w:lineRule="atLeast"/>
            </w:pPr>
          </w:p>
        </w:tc>
        <w:tc>
          <w:tcPr>
            <w:tcW w:w="2509" w:type="dxa"/>
          </w:tcPr>
          <w:p w14:paraId="761AA70D" w14:textId="77777777" w:rsidR="0050768A" w:rsidRDefault="0050768A">
            <w:pPr>
              <w:pStyle w:val="ConsPlusNormal"/>
            </w:pPr>
            <w:r>
              <w:t>порошок для приготовления раствора для инфузий и приема внутрь</w:t>
            </w:r>
          </w:p>
        </w:tc>
      </w:tr>
      <w:tr w:rsidR="0050768A" w14:paraId="6A20F172" w14:textId="77777777">
        <w:tc>
          <w:tcPr>
            <w:tcW w:w="904" w:type="dxa"/>
            <w:vMerge/>
          </w:tcPr>
          <w:p w14:paraId="28BF7F0D" w14:textId="77777777" w:rsidR="0050768A" w:rsidRDefault="0050768A">
            <w:pPr>
              <w:spacing w:after="1" w:line="0" w:lineRule="atLeast"/>
            </w:pPr>
          </w:p>
        </w:tc>
        <w:tc>
          <w:tcPr>
            <w:tcW w:w="3964" w:type="dxa"/>
            <w:vMerge/>
          </w:tcPr>
          <w:p w14:paraId="5579DAE1" w14:textId="77777777" w:rsidR="0050768A" w:rsidRDefault="0050768A">
            <w:pPr>
              <w:spacing w:after="1" w:line="0" w:lineRule="atLeast"/>
            </w:pPr>
          </w:p>
        </w:tc>
        <w:tc>
          <w:tcPr>
            <w:tcW w:w="4252" w:type="dxa"/>
          </w:tcPr>
          <w:p w14:paraId="3ECEDCAE" w14:textId="77777777" w:rsidR="0050768A" w:rsidRDefault="0050768A">
            <w:pPr>
              <w:pStyle w:val="ConsPlusNormal"/>
            </w:pPr>
            <w:r>
              <w:t>телаванцин</w:t>
            </w:r>
          </w:p>
        </w:tc>
        <w:tc>
          <w:tcPr>
            <w:tcW w:w="2509" w:type="dxa"/>
          </w:tcPr>
          <w:p w14:paraId="20F4CB1E" w14:textId="77777777" w:rsidR="0050768A" w:rsidRDefault="0050768A">
            <w:pPr>
              <w:pStyle w:val="ConsPlusNormal"/>
            </w:pPr>
            <w:r>
              <w:t>лиофилизат для приготовления раствора для инфузий</w:t>
            </w:r>
          </w:p>
        </w:tc>
      </w:tr>
      <w:tr w:rsidR="0050768A" w14:paraId="06C42DCA" w14:textId="77777777">
        <w:tc>
          <w:tcPr>
            <w:tcW w:w="904" w:type="dxa"/>
            <w:vMerge w:val="restart"/>
          </w:tcPr>
          <w:p w14:paraId="0CDBA16C" w14:textId="77777777" w:rsidR="0050768A" w:rsidRDefault="0050768A">
            <w:pPr>
              <w:pStyle w:val="ConsPlusNormal"/>
            </w:pPr>
            <w:r>
              <w:t>J01XB</w:t>
            </w:r>
          </w:p>
        </w:tc>
        <w:tc>
          <w:tcPr>
            <w:tcW w:w="3964" w:type="dxa"/>
            <w:vMerge w:val="restart"/>
          </w:tcPr>
          <w:p w14:paraId="60CC5B23" w14:textId="77777777" w:rsidR="0050768A" w:rsidRDefault="0050768A">
            <w:pPr>
              <w:pStyle w:val="ConsPlusNormal"/>
            </w:pPr>
            <w:r>
              <w:t>полимиксины</w:t>
            </w:r>
          </w:p>
        </w:tc>
        <w:tc>
          <w:tcPr>
            <w:tcW w:w="4252" w:type="dxa"/>
            <w:vMerge w:val="restart"/>
          </w:tcPr>
          <w:p w14:paraId="1AD142AE" w14:textId="77777777" w:rsidR="0050768A" w:rsidRDefault="0050768A">
            <w:pPr>
              <w:pStyle w:val="ConsPlusNormal"/>
            </w:pPr>
            <w:r>
              <w:t xml:space="preserve">полимиксин B </w:t>
            </w:r>
            <w:hyperlink w:anchor="P15378" w:history="1">
              <w:r>
                <w:rPr>
                  <w:color w:val="0000FF"/>
                </w:rPr>
                <w:t>&lt;**&gt;</w:t>
              </w:r>
            </w:hyperlink>
          </w:p>
        </w:tc>
        <w:tc>
          <w:tcPr>
            <w:tcW w:w="2509" w:type="dxa"/>
          </w:tcPr>
          <w:p w14:paraId="68F7D571" w14:textId="77777777" w:rsidR="0050768A" w:rsidRDefault="0050768A">
            <w:pPr>
              <w:pStyle w:val="ConsPlusNormal"/>
            </w:pPr>
            <w:r>
              <w:t>лиофилизат для приготовления раствора для инъекций</w:t>
            </w:r>
          </w:p>
        </w:tc>
      </w:tr>
      <w:tr w:rsidR="0050768A" w14:paraId="4177C438" w14:textId="77777777">
        <w:tc>
          <w:tcPr>
            <w:tcW w:w="904" w:type="dxa"/>
            <w:vMerge/>
          </w:tcPr>
          <w:p w14:paraId="2F1D5AC7" w14:textId="77777777" w:rsidR="0050768A" w:rsidRDefault="0050768A">
            <w:pPr>
              <w:spacing w:after="1" w:line="0" w:lineRule="atLeast"/>
            </w:pPr>
          </w:p>
        </w:tc>
        <w:tc>
          <w:tcPr>
            <w:tcW w:w="3964" w:type="dxa"/>
            <w:vMerge/>
          </w:tcPr>
          <w:p w14:paraId="14304735" w14:textId="77777777" w:rsidR="0050768A" w:rsidRDefault="0050768A">
            <w:pPr>
              <w:spacing w:after="1" w:line="0" w:lineRule="atLeast"/>
            </w:pPr>
          </w:p>
        </w:tc>
        <w:tc>
          <w:tcPr>
            <w:tcW w:w="4252" w:type="dxa"/>
            <w:vMerge/>
          </w:tcPr>
          <w:p w14:paraId="1B28779A" w14:textId="77777777" w:rsidR="0050768A" w:rsidRDefault="0050768A">
            <w:pPr>
              <w:spacing w:after="1" w:line="0" w:lineRule="atLeast"/>
            </w:pPr>
          </w:p>
        </w:tc>
        <w:tc>
          <w:tcPr>
            <w:tcW w:w="2509" w:type="dxa"/>
          </w:tcPr>
          <w:p w14:paraId="7A80FD06" w14:textId="77777777" w:rsidR="0050768A" w:rsidRDefault="0050768A">
            <w:pPr>
              <w:pStyle w:val="ConsPlusNormal"/>
            </w:pPr>
            <w:r>
              <w:t>порошок для приготовления раствора для инъекций</w:t>
            </w:r>
          </w:p>
        </w:tc>
      </w:tr>
      <w:tr w:rsidR="0050768A" w14:paraId="35EBA869" w14:textId="77777777">
        <w:tc>
          <w:tcPr>
            <w:tcW w:w="904" w:type="dxa"/>
            <w:vMerge w:val="restart"/>
          </w:tcPr>
          <w:p w14:paraId="2AAF67B2" w14:textId="77777777" w:rsidR="0050768A" w:rsidRDefault="0050768A">
            <w:pPr>
              <w:pStyle w:val="ConsPlusNormal"/>
            </w:pPr>
            <w:r>
              <w:t>J01XD</w:t>
            </w:r>
          </w:p>
        </w:tc>
        <w:tc>
          <w:tcPr>
            <w:tcW w:w="3964" w:type="dxa"/>
            <w:vMerge w:val="restart"/>
          </w:tcPr>
          <w:p w14:paraId="2629D8DB" w14:textId="77777777" w:rsidR="0050768A" w:rsidRDefault="0050768A">
            <w:pPr>
              <w:pStyle w:val="ConsPlusNormal"/>
            </w:pPr>
            <w:r>
              <w:t>производные имидазола</w:t>
            </w:r>
          </w:p>
        </w:tc>
        <w:tc>
          <w:tcPr>
            <w:tcW w:w="4252" w:type="dxa"/>
            <w:vMerge w:val="restart"/>
          </w:tcPr>
          <w:p w14:paraId="2E70FE16" w14:textId="77777777" w:rsidR="0050768A" w:rsidRDefault="0050768A">
            <w:pPr>
              <w:pStyle w:val="ConsPlusNormal"/>
            </w:pPr>
            <w:r>
              <w:t xml:space="preserve">метронидазол </w:t>
            </w:r>
            <w:hyperlink w:anchor="P15377" w:history="1">
              <w:r>
                <w:rPr>
                  <w:color w:val="0000FF"/>
                </w:rPr>
                <w:t>&lt;*&gt;</w:t>
              </w:r>
            </w:hyperlink>
          </w:p>
        </w:tc>
        <w:tc>
          <w:tcPr>
            <w:tcW w:w="2509" w:type="dxa"/>
          </w:tcPr>
          <w:p w14:paraId="3FD05222" w14:textId="77777777" w:rsidR="0050768A" w:rsidRDefault="0050768A">
            <w:pPr>
              <w:pStyle w:val="ConsPlusNormal"/>
            </w:pPr>
            <w:r>
              <w:t>таблетки</w:t>
            </w:r>
          </w:p>
        </w:tc>
      </w:tr>
      <w:tr w:rsidR="0050768A" w14:paraId="17A62B12" w14:textId="77777777">
        <w:tc>
          <w:tcPr>
            <w:tcW w:w="904" w:type="dxa"/>
            <w:vMerge/>
          </w:tcPr>
          <w:p w14:paraId="2CA8979E" w14:textId="77777777" w:rsidR="0050768A" w:rsidRDefault="0050768A">
            <w:pPr>
              <w:spacing w:after="1" w:line="0" w:lineRule="atLeast"/>
            </w:pPr>
          </w:p>
        </w:tc>
        <w:tc>
          <w:tcPr>
            <w:tcW w:w="3964" w:type="dxa"/>
            <w:vMerge/>
          </w:tcPr>
          <w:p w14:paraId="5ACD4936" w14:textId="77777777" w:rsidR="0050768A" w:rsidRDefault="0050768A">
            <w:pPr>
              <w:spacing w:after="1" w:line="0" w:lineRule="atLeast"/>
            </w:pPr>
          </w:p>
        </w:tc>
        <w:tc>
          <w:tcPr>
            <w:tcW w:w="4252" w:type="dxa"/>
            <w:vMerge/>
          </w:tcPr>
          <w:p w14:paraId="107E7B08" w14:textId="77777777" w:rsidR="0050768A" w:rsidRDefault="0050768A">
            <w:pPr>
              <w:spacing w:after="1" w:line="0" w:lineRule="atLeast"/>
            </w:pPr>
          </w:p>
        </w:tc>
        <w:tc>
          <w:tcPr>
            <w:tcW w:w="2509" w:type="dxa"/>
          </w:tcPr>
          <w:p w14:paraId="5F429049" w14:textId="77777777" w:rsidR="0050768A" w:rsidRDefault="0050768A">
            <w:pPr>
              <w:pStyle w:val="ConsPlusNormal"/>
            </w:pPr>
            <w:r>
              <w:t>раствор для инфузий</w:t>
            </w:r>
          </w:p>
        </w:tc>
      </w:tr>
      <w:tr w:rsidR="0050768A" w14:paraId="151A3477" w14:textId="77777777">
        <w:tc>
          <w:tcPr>
            <w:tcW w:w="904" w:type="dxa"/>
            <w:vMerge/>
          </w:tcPr>
          <w:p w14:paraId="5CCF1041" w14:textId="77777777" w:rsidR="0050768A" w:rsidRDefault="0050768A">
            <w:pPr>
              <w:spacing w:after="1" w:line="0" w:lineRule="atLeast"/>
            </w:pPr>
          </w:p>
        </w:tc>
        <w:tc>
          <w:tcPr>
            <w:tcW w:w="3964" w:type="dxa"/>
            <w:vMerge/>
          </w:tcPr>
          <w:p w14:paraId="0EAF68BB" w14:textId="77777777" w:rsidR="0050768A" w:rsidRDefault="0050768A">
            <w:pPr>
              <w:spacing w:after="1" w:line="0" w:lineRule="atLeast"/>
            </w:pPr>
          </w:p>
        </w:tc>
        <w:tc>
          <w:tcPr>
            <w:tcW w:w="4252" w:type="dxa"/>
            <w:vMerge/>
          </w:tcPr>
          <w:p w14:paraId="7A517C9C" w14:textId="77777777" w:rsidR="0050768A" w:rsidRDefault="0050768A">
            <w:pPr>
              <w:spacing w:after="1" w:line="0" w:lineRule="atLeast"/>
            </w:pPr>
          </w:p>
        </w:tc>
        <w:tc>
          <w:tcPr>
            <w:tcW w:w="2509" w:type="dxa"/>
          </w:tcPr>
          <w:p w14:paraId="23267318" w14:textId="77777777" w:rsidR="0050768A" w:rsidRDefault="0050768A">
            <w:pPr>
              <w:pStyle w:val="ConsPlusNormal"/>
            </w:pPr>
            <w:r>
              <w:t>таблетки, покрытые пленочной оболочкой</w:t>
            </w:r>
          </w:p>
        </w:tc>
      </w:tr>
      <w:tr w:rsidR="0050768A" w14:paraId="5BF07CC1" w14:textId="77777777">
        <w:tc>
          <w:tcPr>
            <w:tcW w:w="904" w:type="dxa"/>
            <w:vMerge w:val="restart"/>
          </w:tcPr>
          <w:p w14:paraId="295B7D6B" w14:textId="77777777" w:rsidR="0050768A" w:rsidRDefault="0050768A">
            <w:pPr>
              <w:pStyle w:val="ConsPlusNormal"/>
            </w:pPr>
            <w:r>
              <w:t>J01XX</w:t>
            </w:r>
          </w:p>
        </w:tc>
        <w:tc>
          <w:tcPr>
            <w:tcW w:w="3964" w:type="dxa"/>
            <w:vMerge w:val="restart"/>
          </w:tcPr>
          <w:p w14:paraId="35E73096" w14:textId="77777777" w:rsidR="0050768A" w:rsidRDefault="0050768A">
            <w:pPr>
              <w:pStyle w:val="ConsPlusNormal"/>
            </w:pPr>
            <w:r>
              <w:t xml:space="preserve">прочие антибактериальные препараты </w:t>
            </w:r>
            <w:hyperlink w:anchor="P15378" w:history="1">
              <w:r>
                <w:rPr>
                  <w:color w:val="0000FF"/>
                </w:rPr>
                <w:t>&lt;**&gt;</w:t>
              </w:r>
            </w:hyperlink>
          </w:p>
        </w:tc>
        <w:tc>
          <w:tcPr>
            <w:tcW w:w="4252" w:type="dxa"/>
          </w:tcPr>
          <w:p w14:paraId="013FC59C" w14:textId="77777777" w:rsidR="0050768A" w:rsidRDefault="0050768A">
            <w:pPr>
              <w:pStyle w:val="ConsPlusNormal"/>
            </w:pPr>
            <w:r>
              <w:t>даптомицин</w:t>
            </w:r>
          </w:p>
        </w:tc>
        <w:tc>
          <w:tcPr>
            <w:tcW w:w="2509" w:type="dxa"/>
          </w:tcPr>
          <w:p w14:paraId="068CA05B" w14:textId="77777777" w:rsidR="0050768A" w:rsidRDefault="0050768A">
            <w:pPr>
              <w:pStyle w:val="ConsPlusNormal"/>
            </w:pPr>
            <w:r>
              <w:t>лиофилизат для приготовления раствора для внутривенного введения</w:t>
            </w:r>
          </w:p>
        </w:tc>
      </w:tr>
      <w:tr w:rsidR="0050768A" w14:paraId="375DCDB0" w14:textId="77777777">
        <w:tc>
          <w:tcPr>
            <w:tcW w:w="904" w:type="dxa"/>
            <w:vMerge/>
          </w:tcPr>
          <w:p w14:paraId="33EED835" w14:textId="77777777" w:rsidR="0050768A" w:rsidRDefault="0050768A">
            <w:pPr>
              <w:spacing w:after="1" w:line="0" w:lineRule="atLeast"/>
            </w:pPr>
          </w:p>
        </w:tc>
        <w:tc>
          <w:tcPr>
            <w:tcW w:w="3964" w:type="dxa"/>
            <w:vMerge/>
          </w:tcPr>
          <w:p w14:paraId="6CE9268B" w14:textId="77777777" w:rsidR="0050768A" w:rsidRDefault="0050768A">
            <w:pPr>
              <w:spacing w:after="1" w:line="0" w:lineRule="atLeast"/>
            </w:pPr>
          </w:p>
        </w:tc>
        <w:tc>
          <w:tcPr>
            <w:tcW w:w="4252" w:type="dxa"/>
            <w:vMerge w:val="restart"/>
          </w:tcPr>
          <w:p w14:paraId="477892AA" w14:textId="77777777" w:rsidR="0050768A" w:rsidRDefault="0050768A">
            <w:pPr>
              <w:pStyle w:val="ConsPlusNormal"/>
            </w:pPr>
            <w:r>
              <w:t>линезолид</w:t>
            </w:r>
          </w:p>
        </w:tc>
        <w:tc>
          <w:tcPr>
            <w:tcW w:w="2509" w:type="dxa"/>
          </w:tcPr>
          <w:p w14:paraId="779F5A72" w14:textId="77777777" w:rsidR="0050768A" w:rsidRDefault="0050768A">
            <w:pPr>
              <w:pStyle w:val="ConsPlusNormal"/>
            </w:pPr>
            <w:r>
              <w:t>гранулы для приготовления суспензии для приема внутрь</w:t>
            </w:r>
          </w:p>
        </w:tc>
      </w:tr>
      <w:tr w:rsidR="0050768A" w14:paraId="3187D592" w14:textId="77777777">
        <w:tc>
          <w:tcPr>
            <w:tcW w:w="904" w:type="dxa"/>
            <w:vMerge/>
          </w:tcPr>
          <w:p w14:paraId="24A89F99" w14:textId="77777777" w:rsidR="0050768A" w:rsidRDefault="0050768A">
            <w:pPr>
              <w:spacing w:after="1" w:line="0" w:lineRule="atLeast"/>
            </w:pPr>
          </w:p>
        </w:tc>
        <w:tc>
          <w:tcPr>
            <w:tcW w:w="3964" w:type="dxa"/>
            <w:vMerge/>
          </w:tcPr>
          <w:p w14:paraId="73FF6F12" w14:textId="77777777" w:rsidR="0050768A" w:rsidRDefault="0050768A">
            <w:pPr>
              <w:spacing w:after="1" w:line="0" w:lineRule="atLeast"/>
            </w:pPr>
          </w:p>
        </w:tc>
        <w:tc>
          <w:tcPr>
            <w:tcW w:w="4252" w:type="dxa"/>
            <w:vMerge/>
          </w:tcPr>
          <w:p w14:paraId="2954F21D" w14:textId="77777777" w:rsidR="0050768A" w:rsidRDefault="0050768A">
            <w:pPr>
              <w:spacing w:after="1" w:line="0" w:lineRule="atLeast"/>
            </w:pPr>
          </w:p>
        </w:tc>
        <w:tc>
          <w:tcPr>
            <w:tcW w:w="2509" w:type="dxa"/>
          </w:tcPr>
          <w:p w14:paraId="3AD8FDA7" w14:textId="77777777" w:rsidR="0050768A" w:rsidRDefault="0050768A">
            <w:pPr>
              <w:pStyle w:val="ConsPlusNormal"/>
            </w:pPr>
            <w:r>
              <w:t>раствор для инфузий</w:t>
            </w:r>
          </w:p>
        </w:tc>
      </w:tr>
      <w:tr w:rsidR="0050768A" w14:paraId="70B90E4A" w14:textId="77777777">
        <w:tc>
          <w:tcPr>
            <w:tcW w:w="904" w:type="dxa"/>
            <w:vMerge/>
          </w:tcPr>
          <w:p w14:paraId="43191D14" w14:textId="77777777" w:rsidR="0050768A" w:rsidRDefault="0050768A">
            <w:pPr>
              <w:spacing w:after="1" w:line="0" w:lineRule="atLeast"/>
            </w:pPr>
          </w:p>
        </w:tc>
        <w:tc>
          <w:tcPr>
            <w:tcW w:w="3964" w:type="dxa"/>
            <w:vMerge/>
          </w:tcPr>
          <w:p w14:paraId="357D5658" w14:textId="77777777" w:rsidR="0050768A" w:rsidRDefault="0050768A">
            <w:pPr>
              <w:spacing w:after="1" w:line="0" w:lineRule="atLeast"/>
            </w:pPr>
          </w:p>
        </w:tc>
        <w:tc>
          <w:tcPr>
            <w:tcW w:w="4252" w:type="dxa"/>
            <w:vMerge/>
          </w:tcPr>
          <w:p w14:paraId="24662BC9" w14:textId="77777777" w:rsidR="0050768A" w:rsidRDefault="0050768A">
            <w:pPr>
              <w:spacing w:after="1" w:line="0" w:lineRule="atLeast"/>
            </w:pPr>
          </w:p>
        </w:tc>
        <w:tc>
          <w:tcPr>
            <w:tcW w:w="2509" w:type="dxa"/>
          </w:tcPr>
          <w:p w14:paraId="7EAA923C" w14:textId="77777777" w:rsidR="0050768A" w:rsidRDefault="0050768A">
            <w:pPr>
              <w:pStyle w:val="ConsPlusNormal"/>
            </w:pPr>
            <w:r>
              <w:t>таблетки, покрытые пленочной оболочкой</w:t>
            </w:r>
          </w:p>
        </w:tc>
      </w:tr>
      <w:tr w:rsidR="0050768A" w14:paraId="560378B7" w14:textId="77777777">
        <w:tc>
          <w:tcPr>
            <w:tcW w:w="904" w:type="dxa"/>
            <w:vMerge/>
          </w:tcPr>
          <w:p w14:paraId="06662EE3" w14:textId="77777777" w:rsidR="0050768A" w:rsidRDefault="0050768A">
            <w:pPr>
              <w:spacing w:after="1" w:line="0" w:lineRule="atLeast"/>
            </w:pPr>
          </w:p>
        </w:tc>
        <w:tc>
          <w:tcPr>
            <w:tcW w:w="3964" w:type="dxa"/>
            <w:vMerge/>
          </w:tcPr>
          <w:p w14:paraId="192173A3" w14:textId="77777777" w:rsidR="0050768A" w:rsidRDefault="0050768A">
            <w:pPr>
              <w:spacing w:after="1" w:line="0" w:lineRule="atLeast"/>
            </w:pPr>
          </w:p>
        </w:tc>
        <w:tc>
          <w:tcPr>
            <w:tcW w:w="4252" w:type="dxa"/>
          </w:tcPr>
          <w:p w14:paraId="335DFE65" w14:textId="77777777" w:rsidR="0050768A" w:rsidRDefault="0050768A">
            <w:pPr>
              <w:pStyle w:val="ConsPlusNormal"/>
            </w:pPr>
            <w:r>
              <w:t>тедизолид</w:t>
            </w:r>
          </w:p>
        </w:tc>
        <w:tc>
          <w:tcPr>
            <w:tcW w:w="2509" w:type="dxa"/>
          </w:tcPr>
          <w:p w14:paraId="37F53BCA" w14:textId="77777777" w:rsidR="0050768A" w:rsidRDefault="0050768A">
            <w:pPr>
              <w:pStyle w:val="ConsPlusNormal"/>
            </w:pPr>
            <w:r>
              <w:t>таблетки, покрытые пленочной оболочкой</w:t>
            </w:r>
          </w:p>
        </w:tc>
      </w:tr>
      <w:tr w:rsidR="0050768A" w14:paraId="143179A1" w14:textId="77777777">
        <w:tc>
          <w:tcPr>
            <w:tcW w:w="904" w:type="dxa"/>
            <w:vMerge/>
          </w:tcPr>
          <w:p w14:paraId="5E3AF77E" w14:textId="77777777" w:rsidR="0050768A" w:rsidRDefault="0050768A">
            <w:pPr>
              <w:spacing w:after="1" w:line="0" w:lineRule="atLeast"/>
            </w:pPr>
          </w:p>
        </w:tc>
        <w:tc>
          <w:tcPr>
            <w:tcW w:w="3964" w:type="dxa"/>
            <w:vMerge/>
          </w:tcPr>
          <w:p w14:paraId="17359603" w14:textId="77777777" w:rsidR="0050768A" w:rsidRDefault="0050768A">
            <w:pPr>
              <w:spacing w:after="1" w:line="0" w:lineRule="atLeast"/>
            </w:pPr>
          </w:p>
        </w:tc>
        <w:tc>
          <w:tcPr>
            <w:tcW w:w="4252" w:type="dxa"/>
          </w:tcPr>
          <w:p w14:paraId="7DC8A084" w14:textId="77777777" w:rsidR="0050768A" w:rsidRDefault="0050768A">
            <w:pPr>
              <w:pStyle w:val="ConsPlusNormal"/>
            </w:pPr>
            <w:r>
              <w:t>фосфомицин</w:t>
            </w:r>
          </w:p>
        </w:tc>
        <w:tc>
          <w:tcPr>
            <w:tcW w:w="2509" w:type="dxa"/>
          </w:tcPr>
          <w:p w14:paraId="14C2E756" w14:textId="77777777" w:rsidR="0050768A" w:rsidRDefault="0050768A">
            <w:pPr>
              <w:pStyle w:val="ConsPlusNormal"/>
            </w:pPr>
            <w:r>
              <w:t>порошок для приготовления раствора для внутривенного введения</w:t>
            </w:r>
          </w:p>
        </w:tc>
      </w:tr>
      <w:tr w:rsidR="0050768A" w14:paraId="425FF274" w14:textId="77777777">
        <w:tc>
          <w:tcPr>
            <w:tcW w:w="904" w:type="dxa"/>
          </w:tcPr>
          <w:p w14:paraId="4913CF7C" w14:textId="77777777" w:rsidR="0050768A" w:rsidRDefault="0050768A">
            <w:pPr>
              <w:pStyle w:val="ConsPlusNormal"/>
            </w:pPr>
            <w:r>
              <w:t>J02</w:t>
            </w:r>
          </w:p>
        </w:tc>
        <w:tc>
          <w:tcPr>
            <w:tcW w:w="3964" w:type="dxa"/>
          </w:tcPr>
          <w:p w14:paraId="180B9227" w14:textId="77777777" w:rsidR="0050768A" w:rsidRDefault="0050768A">
            <w:pPr>
              <w:pStyle w:val="ConsPlusNormal"/>
            </w:pPr>
            <w:r>
              <w:t>противогрибковые препараты системного действия</w:t>
            </w:r>
          </w:p>
        </w:tc>
        <w:tc>
          <w:tcPr>
            <w:tcW w:w="4252" w:type="dxa"/>
          </w:tcPr>
          <w:p w14:paraId="0EF2AE4C" w14:textId="77777777" w:rsidR="0050768A" w:rsidRDefault="0050768A">
            <w:pPr>
              <w:pStyle w:val="ConsPlusNormal"/>
            </w:pPr>
          </w:p>
        </w:tc>
        <w:tc>
          <w:tcPr>
            <w:tcW w:w="2509" w:type="dxa"/>
          </w:tcPr>
          <w:p w14:paraId="0F156211" w14:textId="77777777" w:rsidR="0050768A" w:rsidRDefault="0050768A">
            <w:pPr>
              <w:pStyle w:val="ConsPlusNormal"/>
            </w:pPr>
          </w:p>
        </w:tc>
      </w:tr>
      <w:tr w:rsidR="0050768A" w14:paraId="26AC7A84" w14:textId="77777777">
        <w:tc>
          <w:tcPr>
            <w:tcW w:w="904" w:type="dxa"/>
          </w:tcPr>
          <w:p w14:paraId="75E52288" w14:textId="77777777" w:rsidR="0050768A" w:rsidRDefault="0050768A">
            <w:pPr>
              <w:pStyle w:val="ConsPlusNormal"/>
            </w:pPr>
            <w:r>
              <w:t>J02A</w:t>
            </w:r>
          </w:p>
        </w:tc>
        <w:tc>
          <w:tcPr>
            <w:tcW w:w="3964" w:type="dxa"/>
          </w:tcPr>
          <w:p w14:paraId="726AA5CD" w14:textId="77777777" w:rsidR="0050768A" w:rsidRDefault="0050768A">
            <w:pPr>
              <w:pStyle w:val="ConsPlusNormal"/>
            </w:pPr>
            <w:r>
              <w:t>противогрибковые препараты системного действия</w:t>
            </w:r>
          </w:p>
        </w:tc>
        <w:tc>
          <w:tcPr>
            <w:tcW w:w="4252" w:type="dxa"/>
          </w:tcPr>
          <w:p w14:paraId="0067A6FB" w14:textId="77777777" w:rsidR="0050768A" w:rsidRDefault="0050768A">
            <w:pPr>
              <w:pStyle w:val="ConsPlusNormal"/>
            </w:pPr>
          </w:p>
        </w:tc>
        <w:tc>
          <w:tcPr>
            <w:tcW w:w="2509" w:type="dxa"/>
          </w:tcPr>
          <w:p w14:paraId="237DA841" w14:textId="77777777" w:rsidR="0050768A" w:rsidRDefault="0050768A">
            <w:pPr>
              <w:pStyle w:val="ConsPlusNormal"/>
            </w:pPr>
          </w:p>
        </w:tc>
      </w:tr>
      <w:tr w:rsidR="0050768A" w14:paraId="50CF715E" w14:textId="77777777">
        <w:tc>
          <w:tcPr>
            <w:tcW w:w="904" w:type="dxa"/>
            <w:vMerge w:val="restart"/>
          </w:tcPr>
          <w:p w14:paraId="41E4E4F5" w14:textId="77777777" w:rsidR="0050768A" w:rsidRDefault="0050768A">
            <w:pPr>
              <w:pStyle w:val="ConsPlusNormal"/>
            </w:pPr>
            <w:r>
              <w:t>J02AA</w:t>
            </w:r>
          </w:p>
        </w:tc>
        <w:tc>
          <w:tcPr>
            <w:tcW w:w="3964" w:type="dxa"/>
            <w:vMerge w:val="restart"/>
          </w:tcPr>
          <w:p w14:paraId="05305E07" w14:textId="77777777" w:rsidR="0050768A" w:rsidRDefault="0050768A">
            <w:pPr>
              <w:pStyle w:val="ConsPlusNormal"/>
            </w:pPr>
            <w:r>
              <w:t>антибиотики</w:t>
            </w:r>
          </w:p>
        </w:tc>
        <w:tc>
          <w:tcPr>
            <w:tcW w:w="4252" w:type="dxa"/>
          </w:tcPr>
          <w:p w14:paraId="2B93EFE9" w14:textId="77777777" w:rsidR="0050768A" w:rsidRDefault="0050768A">
            <w:pPr>
              <w:pStyle w:val="ConsPlusNormal"/>
            </w:pPr>
            <w:r>
              <w:t>амфотерицин B</w:t>
            </w:r>
          </w:p>
        </w:tc>
        <w:tc>
          <w:tcPr>
            <w:tcW w:w="2509" w:type="dxa"/>
          </w:tcPr>
          <w:p w14:paraId="65678E6A" w14:textId="77777777" w:rsidR="0050768A" w:rsidRDefault="0050768A">
            <w:pPr>
              <w:pStyle w:val="ConsPlusNormal"/>
            </w:pPr>
            <w:r>
              <w:t>лиофилизат для приготовления раствора для инфузий</w:t>
            </w:r>
          </w:p>
        </w:tc>
      </w:tr>
      <w:tr w:rsidR="0050768A" w14:paraId="14A2C0AB" w14:textId="77777777">
        <w:tc>
          <w:tcPr>
            <w:tcW w:w="904" w:type="dxa"/>
            <w:vMerge/>
          </w:tcPr>
          <w:p w14:paraId="413CFC77" w14:textId="77777777" w:rsidR="0050768A" w:rsidRDefault="0050768A">
            <w:pPr>
              <w:spacing w:after="1" w:line="0" w:lineRule="atLeast"/>
            </w:pPr>
          </w:p>
        </w:tc>
        <w:tc>
          <w:tcPr>
            <w:tcW w:w="3964" w:type="dxa"/>
            <w:vMerge/>
          </w:tcPr>
          <w:p w14:paraId="5BAE287C" w14:textId="77777777" w:rsidR="0050768A" w:rsidRDefault="0050768A">
            <w:pPr>
              <w:spacing w:after="1" w:line="0" w:lineRule="atLeast"/>
            </w:pPr>
          </w:p>
        </w:tc>
        <w:tc>
          <w:tcPr>
            <w:tcW w:w="4252" w:type="dxa"/>
            <w:vMerge w:val="restart"/>
          </w:tcPr>
          <w:p w14:paraId="43541349" w14:textId="77777777" w:rsidR="0050768A" w:rsidRDefault="0050768A">
            <w:pPr>
              <w:pStyle w:val="ConsPlusNormal"/>
            </w:pPr>
            <w:r>
              <w:t xml:space="preserve">нистатин </w:t>
            </w:r>
            <w:hyperlink w:anchor="P15377" w:history="1">
              <w:r>
                <w:rPr>
                  <w:color w:val="0000FF"/>
                </w:rPr>
                <w:t>&lt;*&gt;</w:t>
              </w:r>
            </w:hyperlink>
          </w:p>
        </w:tc>
        <w:tc>
          <w:tcPr>
            <w:tcW w:w="2509" w:type="dxa"/>
          </w:tcPr>
          <w:p w14:paraId="0B74A320" w14:textId="77777777" w:rsidR="0050768A" w:rsidRDefault="0050768A">
            <w:pPr>
              <w:pStyle w:val="ConsPlusNormal"/>
            </w:pPr>
            <w:r>
              <w:t>таблетки, покрытые оболочкой</w:t>
            </w:r>
          </w:p>
        </w:tc>
      </w:tr>
      <w:tr w:rsidR="0050768A" w14:paraId="35B87CE2" w14:textId="77777777">
        <w:tc>
          <w:tcPr>
            <w:tcW w:w="904" w:type="dxa"/>
            <w:vMerge/>
          </w:tcPr>
          <w:p w14:paraId="42C622E2" w14:textId="77777777" w:rsidR="0050768A" w:rsidRDefault="0050768A">
            <w:pPr>
              <w:spacing w:after="1" w:line="0" w:lineRule="atLeast"/>
            </w:pPr>
          </w:p>
        </w:tc>
        <w:tc>
          <w:tcPr>
            <w:tcW w:w="3964" w:type="dxa"/>
            <w:vMerge/>
          </w:tcPr>
          <w:p w14:paraId="46350BDF" w14:textId="77777777" w:rsidR="0050768A" w:rsidRDefault="0050768A">
            <w:pPr>
              <w:spacing w:after="1" w:line="0" w:lineRule="atLeast"/>
            </w:pPr>
          </w:p>
        </w:tc>
        <w:tc>
          <w:tcPr>
            <w:tcW w:w="4252" w:type="dxa"/>
            <w:vMerge/>
          </w:tcPr>
          <w:p w14:paraId="7C1546B2" w14:textId="77777777" w:rsidR="0050768A" w:rsidRDefault="0050768A">
            <w:pPr>
              <w:spacing w:after="1" w:line="0" w:lineRule="atLeast"/>
            </w:pPr>
          </w:p>
        </w:tc>
        <w:tc>
          <w:tcPr>
            <w:tcW w:w="2509" w:type="dxa"/>
          </w:tcPr>
          <w:p w14:paraId="57460EF4" w14:textId="77777777" w:rsidR="0050768A" w:rsidRDefault="0050768A">
            <w:pPr>
              <w:pStyle w:val="ConsPlusNormal"/>
            </w:pPr>
            <w:r>
              <w:t>таблетки, покрытые пленочной оболочкой</w:t>
            </w:r>
          </w:p>
        </w:tc>
      </w:tr>
      <w:tr w:rsidR="0050768A" w14:paraId="14AA7B95" w14:textId="77777777">
        <w:tc>
          <w:tcPr>
            <w:tcW w:w="904" w:type="dxa"/>
            <w:vMerge w:val="restart"/>
          </w:tcPr>
          <w:p w14:paraId="019BC691" w14:textId="77777777" w:rsidR="0050768A" w:rsidRDefault="0050768A">
            <w:pPr>
              <w:pStyle w:val="ConsPlusNormal"/>
            </w:pPr>
            <w:r>
              <w:t>pJ02AC</w:t>
            </w:r>
          </w:p>
        </w:tc>
        <w:tc>
          <w:tcPr>
            <w:tcW w:w="3964" w:type="dxa"/>
            <w:vMerge w:val="restart"/>
          </w:tcPr>
          <w:p w14:paraId="501D61B2" w14:textId="77777777" w:rsidR="0050768A" w:rsidRDefault="0050768A">
            <w:pPr>
              <w:pStyle w:val="ConsPlusNormal"/>
            </w:pPr>
            <w:r>
              <w:t>производные триазола</w:t>
            </w:r>
          </w:p>
        </w:tc>
        <w:tc>
          <w:tcPr>
            <w:tcW w:w="4252" w:type="dxa"/>
            <w:vMerge w:val="restart"/>
          </w:tcPr>
          <w:p w14:paraId="1239CC46" w14:textId="77777777" w:rsidR="0050768A" w:rsidRDefault="0050768A">
            <w:pPr>
              <w:pStyle w:val="ConsPlusNormal"/>
            </w:pPr>
            <w:r>
              <w:t xml:space="preserve">вориконазол </w:t>
            </w:r>
            <w:hyperlink w:anchor="P15378" w:history="1">
              <w:r>
                <w:rPr>
                  <w:color w:val="0000FF"/>
                </w:rPr>
                <w:t>&lt;**&gt;</w:t>
              </w:r>
            </w:hyperlink>
          </w:p>
        </w:tc>
        <w:tc>
          <w:tcPr>
            <w:tcW w:w="2509" w:type="dxa"/>
          </w:tcPr>
          <w:p w14:paraId="4E5E59DE"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1594F83" w14:textId="77777777">
        <w:tc>
          <w:tcPr>
            <w:tcW w:w="904" w:type="dxa"/>
            <w:vMerge/>
          </w:tcPr>
          <w:p w14:paraId="6B53C61D" w14:textId="77777777" w:rsidR="0050768A" w:rsidRDefault="0050768A">
            <w:pPr>
              <w:spacing w:after="1" w:line="0" w:lineRule="atLeast"/>
            </w:pPr>
          </w:p>
        </w:tc>
        <w:tc>
          <w:tcPr>
            <w:tcW w:w="3964" w:type="dxa"/>
            <w:vMerge/>
          </w:tcPr>
          <w:p w14:paraId="07E42F37" w14:textId="77777777" w:rsidR="0050768A" w:rsidRDefault="0050768A">
            <w:pPr>
              <w:spacing w:after="1" w:line="0" w:lineRule="atLeast"/>
            </w:pPr>
          </w:p>
        </w:tc>
        <w:tc>
          <w:tcPr>
            <w:tcW w:w="4252" w:type="dxa"/>
            <w:vMerge/>
          </w:tcPr>
          <w:p w14:paraId="57F3FB04" w14:textId="77777777" w:rsidR="0050768A" w:rsidRDefault="0050768A">
            <w:pPr>
              <w:spacing w:after="1" w:line="0" w:lineRule="atLeast"/>
            </w:pPr>
          </w:p>
        </w:tc>
        <w:tc>
          <w:tcPr>
            <w:tcW w:w="2509" w:type="dxa"/>
          </w:tcPr>
          <w:p w14:paraId="45F19E79" w14:textId="77777777" w:rsidR="0050768A" w:rsidRDefault="0050768A">
            <w:pPr>
              <w:pStyle w:val="ConsPlusNormal"/>
            </w:pPr>
            <w:r>
              <w:t>лиофилизат для приготовления раствора для инфузий</w:t>
            </w:r>
          </w:p>
        </w:tc>
      </w:tr>
      <w:tr w:rsidR="0050768A" w14:paraId="641D89B1" w14:textId="77777777">
        <w:tc>
          <w:tcPr>
            <w:tcW w:w="904" w:type="dxa"/>
            <w:vMerge/>
          </w:tcPr>
          <w:p w14:paraId="3A4C4056" w14:textId="77777777" w:rsidR="0050768A" w:rsidRDefault="0050768A">
            <w:pPr>
              <w:spacing w:after="1" w:line="0" w:lineRule="atLeast"/>
            </w:pPr>
          </w:p>
        </w:tc>
        <w:tc>
          <w:tcPr>
            <w:tcW w:w="3964" w:type="dxa"/>
            <w:vMerge/>
          </w:tcPr>
          <w:p w14:paraId="1A4D04BA" w14:textId="77777777" w:rsidR="0050768A" w:rsidRDefault="0050768A">
            <w:pPr>
              <w:spacing w:after="1" w:line="0" w:lineRule="atLeast"/>
            </w:pPr>
          </w:p>
        </w:tc>
        <w:tc>
          <w:tcPr>
            <w:tcW w:w="4252" w:type="dxa"/>
            <w:vMerge/>
          </w:tcPr>
          <w:p w14:paraId="17BB131D" w14:textId="77777777" w:rsidR="0050768A" w:rsidRDefault="0050768A">
            <w:pPr>
              <w:spacing w:after="1" w:line="0" w:lineRule="atLeast"/>
            </w:pPr>
          </w:p>
        </w:tc>
        <w:tc>
          <w:tcPr>
            <w:tcW w:w="2509" w:type="dxa"/>
          </w:tcPr>
          <w:p w14:paraId="7ED8F435" w14:textId="77777777" w:rsidR="0050768A" w:rsidRDefault="0050768A">
            <w:pPr>
              <w:pStyle w:val="ConsPlusNormal"/>
            </w:pPr>
            <w:r>
              <w:t>порошок для приготовления суспензии для приема внутрь</w:t>
            </w:r>
          </w:p>
        </w:tc>
      </w:tr>
      <w:tr w:rsidR="0050768A" w14:paraId="3794C49F" w14:textId="77777777">
        <w:tc>
          <w:tcPr>
            <w:tcW w:w="904" w:type="dxa"/>
            <w:vMerge/>
          </w:tcPr>
          <w:p w14:paraId="5C382FA1" w14:textId="77777777" w:rsidR="0050768A" w:rsidRDefault="0050768A">
            <w:pPr>
              <w:spacing w:after="1" w:line="0" w:lineRule="atLeast"/>
            </w:pPr>
          </w:p>
        </w:tc>
        <w:tc>
          <w:tcPr>
            <w:tcW w:w="3964" w:type="dxa"/>
            <w:vMerge/>
          </w:tcPr>
          <w:p w14:paraId="728815A4" w14:textId="77777777" w:rsidR="0050768A" w:rsidRDefault="0050768A">
            <w:pPr>
              <w:spacing w:after="1" w:line="0" w:lineRule="atLeast"/>
            </w:pPr>
          </w:p>
        </w:tc>
        <w:tc>
          <w:tcPr>
            <w:tcW w:w="4252" w:type="dxa"/>
            <w:vMerge/>
          </w:tcPr>
          <w:p w14:paraId="69B332D5" w14:textId="77777777" w:rsidR="0050768A" w:rsidRDefault="0050768A">
            <w:pPr>
              <w:spacing w:after="1" w:line="0" w:lineRule="atLeast"/>
            </w:pPr>
          </w:p>
        </w:tc>
        <w:tc>
          <w:tcPr>
            <w:tcW w:w="2509" w:type="dxa"/>
          </w:tcPr>
          <w:p w14:paraId="1AB1F1C5" w14:textId="77777777" w:rsidR="0050768A" w:rsidRDefault="0050768A">
            <w:pPr>
              <w:pStyle w:val="ConsPlusNormal"/>
            </w:pPr>
            <w:r>
              <w:t>таблетки, покрытые пленочной оболочкой</w:t>
            </w:r>
          </w:p>
        </w:tc>
      </w:tr>
      <w:tr w:rsidR="0050768A" w14:paraId="1A6A69F8" w14:textId="77777777">
        <w:tc>
          <w:tcPr>
            <w:tcW w:w="904" w:type="dxa"/>
            <w:vMerge/>
          </w:tcPr>
          <w:p w14:paraId="6147C820" w14:textId="77777777" w:rsidR="0050768A" w:rsidRDefault="0050768A">
            <w:pPr>
              <w:spacing w:after="1" w:line="0" w:lineRule="atLeast"/>
            </w:pPr>
          </w:p>
        </w:tc>
        <w:tc>
          <w:tcPr>
            <w:tcW w:w="3964" w:type="dxa"/>
            <w:vMerge/>
          </w:tcPr>
          <w:p w14:paraId="19D54E97" w14:textId="77777777" w:rsidR="0050768A" w:rsidRDefault="0050768A">
            <w:pPr>
              <w:spacing w:after="1" w:line="0" w:lineRule="atLeast"/>
            </w:pPr>
          </w:p>
        </w:tc>
        <w:tc>
          <w:tcPr>
            <w:tcW w:w="4252" w:type="dxa"/>
          </w:tcPr>
          <w:p w14:paraId="2734BDF7" w14:textId="77777777" w:rsidR="0050768A" w:rsidRDefault="0050768A">
            <w:pPr>
              <w:pStyle w:val="ConsPlusNormal"/>
            </w:pPr>
            <w:r>
              <w:t xml:space="preserve">позаконазол </w:t>
            </w:r>
            <w:hyperlink w:anchor="P15379" w:history="1">
              <w:r>
                <w:rPr>
                  <w:color w:val="0000FF"/>
                </w:rPr>
                <w:t>&lt;***&gt;</w:t>
              </w:r>
            </w:hyperlink>
          </w:p>
        </w:tc>
        <w:tc>
          <w:tcPr>
            <w:tcW w:w="2509" w:type="dxa"/>
          </w:tcPr>
          <w:p w14:paraId="2D686EAB" w14:textId="77777777" w:rsidR="0050768A" w:rsidRDefault="0050768A">
            <w:pPr>
              <w:pStyle w:val="ConsPlusNormal"/>
            </w:pPr>
            <w:r>
              <w:t>суспензия для приема внутрь</w:t>
            </w:r>
          </w:p>
        </w:tc>
      </w:tr>
      <w:tr w:rsidR="0050768A" w14:paraId="59A3C51F" w14:textId="77777777">
        <w:tc>
          <w:tcPr>
            <w:tcW w:w="904" w:type="dxa"/>
            <w:vMerge/>
          </w:tcPr>
          <w:p w14:paraId="7F700C62" w14:textId="77777777" w:rsidR="0050768A" w:rsidRDefault="0050768A">
            <w:pPr>
              <w:spacing w:after="1" w:line="0" w:lineRule="atLeast"/>
            </w:pPr>
          </w:p>
        </w:tc>
        <w:tc>
          <w:tcPr>
            <w:tcW w:w="3964" w:type="dxa"/>
            <w:vMerge/>
          </w:tcPr>
          <w:p w14:paraId="0897FBC6" w14:textId="77777777" w:rsidR="0050768A" w:rsidRDefault="0050768A">
            <w:pPr>
              <w:spacing w:after="1" w:line="0" w:lineRule="atLeast"/>
            </w:pPr>
          </w:p>
        </w:tc>
        <w:tc>
          <w:tcPr>
            <w:tcW w:w="4252" w:type="dxa"/>
            <w:vMerge w:val="restart"/>
          </w:tcPr>
          <w:p w14:paraId="49A28B42" w14:textId="77777777" w:rsidR="0050768A" w:rsidRDefault="0050768A">
            <w:pPr>
              <w:pStyle w:val="ConsPlusNormal"/>
            </w:pPr>
            <w:r>
              <w:t xml:space="preserve">флуконазол </w:t>
            </w:r>
            <w:hyperlink w:anchor="P15377" w:history="1">
              <w:r>
                <w:rPr>
                  <w:color w:val="0000FF"/>
                </w:rPr>
                <w:t>&lt;*&gt;</w:t>
              </w:r>
            </w:hyperlink>
          </w:p>
        </w:tc>
        <w:tc>
          <w:tcPr>
            <w:tcW w:w="2509" w:type="dxa"/>
          </w:tcPr>
          <w:p w14:paraId="7BC542E2" w14:textId="77777777" w:rsidR="0050768A" w:rsidRDefault="0050768A">
            <w:pPr>
              <w:pStyle w:val="ConsPlusNormal"/>
            </w:pPr>
            <w:r>
              <w:t>капсулы</w:t>
            </w:r>
          </w:p>
        </w:tc>
      </w:tr>
      <w:tr w:rsidR="0050768A" w14:paraId="7CD34050" w14:textId="77777777">
        <w:tc>
          <w:tcPr>
            <w:tcW w:w="904" w:type="dxa"/>
            <w:vMerge/>
          </w:tcPr>
          <w:p w14:paraId="7ACE1B30" w14:textId="77777777" w:rsidR="0050768A" w:rsidRDefault="0050768A">
            <w:pPr>
              <w:spacing w:after="1" w:line="0" w:lineRule="atLeast"/>
            </w:pPr>
          </w:p>
        </w:tc>
        <w:tc>
          <w:tcPr>
            <w:tcW w:w="3964" w:type="dxa"/>
            <w:vMerge/>
          </w:tcPr>
          <w:p w14:paraId="4FF5F3FA" w14:textId="77777777" w:rsidR="0050768A" w:rsidRDefault="0050768A">
            <w:pPr>
              <w:spacing w:after="1" w:line="0" w:lineRule="atLeast"/>
            </w:pPr>
          </w:p>
        </w:tc>
        <w:tc>
          <w:tcPr>
            <w:tcW w:w="4252" w:type="dxa"/>
            <w:vMerge/>
          </w:tcPr>
          <w:p w14:paraId="299D9B42" w14:textId="77777777" w:rsidR="0050768A" w:rsidRDefault="0050768A">
            <w:pPr>
              <w:spacing w:after="1" w:line="0" w:lineRule="atLeast"/>
            </w:pPr>
          </w:p>
        </w:tc>
        <w:tc>
          <w:tcPr>
            <w:tcW w:w="2509" w:type="dxa"/>
          </w:tcPr>
          <w:p w14:paraId="1E59F9DC" w14:textId="77777777" w:rsidR="0050768A" w:rsidRDefault="0050768A">
            <w:pPr>
              <w:pStyle w:val="ConsPlusNormal"/>
            </w:pPr>
            <w:r>
              <w:t>порошок для приготовления суспензии для приема внутрь</w:t>
            </w:r>
          </w:p>
        </w:tc>
      </w:tr>
      <w:tr w:rsidR="0050768A" w14:paraId="5E1B3194" w14:textId="77777777">
        <w:tc>
          <w:tcPr>
            <w:tcW w:w="904" w:type="dxa"/>
            <w:vMerge/>
          </w:tcPr>
          <w:p w14:paraId="4F5743A2" w14:textId="77777777" w:rsidR="0050768A" w:rsidRDefault="0050768A">
            <w:pPr>
              <w:spacing w:after="1" w:line="0" w:lineRule="atLeast"/>
            </w:pPr>
          </w:p>
        </w:tc>
        <w:tc>
          <w:tcPr>
            <w:tcW w:w="3964" w:type="dxa"/>
            <w:vMerge/>
          </w:tcPr>
          <w:p w14:paraId="61CA8061" w14:textId="77777777" w:rsidR="0050768A" w:rsidRDefault="0050768A">
            <w:pPr>
              <w:spacing w:after="1" w:line="0" w:lineRule="atLeast"/>
            </w:pPr>
          </w:p>
        </w:tc>
        <w:tc>
          <w:tcPr>
            <w:tcW w:w="4252" w:type="dxa"/>
            <w:vMerge/>
          </w:tcPr>
          <w:p w14:paraId="30AC03F9" w14:textId="77777777" w:rsidR="0050768A" w:rsidRDefault="0050768A">
            <w:pPr>
              <w:spacing w:after="1" w:line="0" w:lineRule="atLeast"/>
            </w:pPr>
          </w:p>
        </w:tc>
        <w:tc>
          <w:tcPr>
            <w:tcW w:w="2509" w:type="dxa"/>
          </w:tcPr>
          <w:p w14:paraId="52212F2A" w14:textId="77777777" w:rsidR="0050768A" w:rsidRDefault="0050768A">
            <w:pPr>
              <w:pStyle w:val="ConsPlusNormal"/>
            </w:pPr>
            <w:r>
              <w:t>таблетки</w:t>
            </w:r>
          </w:p>
        </w:tc>
      </w:tr>
      <w:tr w:rsidR="0050768A" w14:paraId="58FE834A" w14:textId="77777777">
        <w:tc>
          <w:tcPr>
            <w:tcW w:w="904" w:type="dxa"/>
            <w:vMerge/>
          </w:tcPr>
          <w:p w14:paraId="5449D401" w14:textId="77777777" w:rsidR="0050768A" w:rsidRDefault="0050768A">
            <w:pPr>
              <w:spacing w:after="1" w:line="0" w:lineRule="atLeast"/>
            </w:pPr>
          </w:p>
        </w:tc>
        <w:tc>
          <w:tcPr>
            <w:tcW w:w="3964" w:type="dxa"/>
            <w:vMerge/>
          </w:tcPr>
          <w:p w14:paraId="2F571104" w14:textId="77777777" w:rsidR="0050768A" w:rsidRDefault="0050768A">
            <w:pPr>
              <w:spacing w:after="1" w:line="0" w:lineRule="atLeast"/>
            </w:pPr>
          </w:p>
        </w:tc>
        <w:tc>
          <w:tcPr>
            <w:tcW w:w="4252" w:type="dxa"/>
            <w:vMerge/>
          </w:tcPr>
          <w:p w14:paraId="3A349A73" w14:textId="77777777" w:rsidR="0050768A" w:rsidRDefault="0050768A">
            <w:pPr>
              <w:spacing w:after="1" w:line="0" w:lineRule="atLeast"/>
            </w:pPr>
          </w:p>
        </w:tc>
        <w:tc>
          <w:tcPr>
            <w:tcW w:w="2509" w:type="dxa"/>
          </w:tcPr>
          <w:p w14:paraId="0F15F902" w14:textId="77777777" w:rsidR="0050768A" w:rsidRDefault="0050768A">
            <w:pPr>
              <w:pStyle w:val="ConsPlusNormal"/>
            </w:pPr>
            <w:r>
              <w:t>раствор для инфузий</w:t>
            </w:r>
          </w:p>
        </w:tc>
      </w:tr>
      <w:tr w:rsidR="0050768A" w14:paraId="2771C88F" w14:textId="77777777">
        <w:tc>
          <w:tcPr>
            <w:tcW w:w="904" w:type="dxa"/>
            <w:vMerge/>
          </w:tcPr>
          <w:p w14:paraId="36FF8540" w14:textId="77777777" w:rsidR="0050768A" w:rsidRDefault="0050768A">
            <w:pPr>
              <w:spacing w:after="1" w:line="0" w:lineRule="atLeast"/>
            </w:pPr>
          </w:p>
        </w:tc>
        <w:tc>
          <w:tcPr>
            <w:tcW w:w="3964" w:type="dxa"/>
            <w:vMerge/>
          </w:tcPr>
          <w:p w14:paraId="03A7BA27" w14:textId="77777777" w:rsidR="0050768A" w:rsidRDefault="0050768A">
            <w:pPr>
              <w:spacing w:after="1" w:line="0" w:lineRule="atLeast"/>
            </w:pPr>
          </w:p>
        </w:tc>
        <w:tc>
          <w:tcPr>
            <w:tcW w:w="4252" w:type="dxa"/>
            <w:vMerge/>
          </w:tcPr>
          <w:p w14:paraId="549D0BBC" w14:textId="77777777" w:rsidR="0050768A" w:rsidRDefault="0050768A">
            <w:pPr>
              <w:spacing w:after="1" w:line="0" w:lineRule="atLeast"/>
            </w:pPr>
          </w:p>
        </w:tc>
        <w:tc>
          <w:tcPr>
            <w:tcW w:w="2509" w:type="dxa"/>
          </w:tcPr>
          <w:p w14:paraId="27D81386" w14:textId="77777777" w:rsidR="0050768A" w:rsidRDefault="0050768A">
            <w:pPr>
              <w:pStyle w:val="ConsPlusNormal"/>
            </w:pPr>
            <w:r>
              <w:t>таблетки, покрытые пленочной оболочкой</w:t>
            </w:r>
          </w:p>
        </w:tc>
      </w:tr>
      <w:tr w:rsidR="0050768A" w14:paraId="72D71651" w14:textId="77777777">
        <w:tc>
          <w:tcPr>
            <w:tcW w:w="904" w:type="dxa"/>
            <w:vMerge w:val="restart"/>
          </w:tcPr>
          <w:p w14:paraId="5327D75C" w14:textId="77777777" w:rsidR="0050768A" w:rsidRDefault="0050768A">
            <w:pPr>
              <w:pStyle w:val="ConsPlusNormal"/>
            </w:pPr>
            <w:r>
              <w:t>J02AX</w:t>
            </w:r>
          </w:p>
        </w:tc>
        <w:tc>
          <w:tcPr>
            <w:tcW w:w="3964" w:type="dxa"/>
            <w:vMerge w:val="restart"/>
          </w:tcPr>
          <w:p w14:paraId="3A7DD437" w14:textId="77777777" w:rsidR="0050768A" w:rsidRDefault="0050768A">
            <w:pPr>
              <w:pStyle w:val="ConsPlusNormal"/>
            </w:pPr>
            <w:r>
              <w:t>другие противогрибковые препараты системного действия</w:t>
            </w:r>
          </w:p>
        </w:tc>
        <w:tc>
          <w:tcPr>
            <w:tcW w:w="4252" w:type="dxa"/>
            <w:vMerge w:val="restart"/>
          </w:tcPr>
          <w:p w14:paraId="08431C1F" w14:textId="77777777" w:rsidR="0050768A" w:rsidRDefault="0050768A">
            <w:pPr>
              <w:pStyle w:val="ConsPlusNormal"/>
            </w:pPr>
            <w:r>
              <w:t>каспофунгин</w:t>
            </w:r>
          </w:p>
        </w:tc>
        <w:tc>
          <w:tcPr>
            <w:tcW w:w="2509" w:type="dxa"/>
          </w:tcPr>
          <w:p w14:paraId="119A9872" w14:textId="77777777" w:rsidR="0050768A" w:rsidRDefault="0050768A">
            <w:pPr>
              <w:pStyle w:val="ConsPlusNormal"/>
            </w:pPr>
            <w:r>
              <w:t>лиофилизат для приготовления раствора для инфузий</w:t>
            </w:r>
          </w:p>
        </w:tc>
      </w:tr>
      <w:tr w:rsidR="0050768A" w14:paraId="7445F752" w14:textId="77777777">
        <w:tc>
          <w:tcPr>
            <w:tcW w:w="904" w:type="dxa"/>
            <w:vMerge/>
          </w:tcPr>
          <w:p w14:paraId="40801783" w14:textId="77777777" w:rsidR="0050768A" w:rsidRDefault="0050768A">
            <w:pPr>
              <w:spacing w:after="1" w:line="0" w:lineRule="atLeast"/>
            </w:pPr>
          </w:p>
        </w:tc>
        <w:tc>
          <w:tcPr>
            <w:tcW w:w="3964" w:type="dxa"/>
            <w:vMerge/>
          </w:tcPr>
          <w:p w14:paraId="0D12E09F" w14:textId="77777777" w:rsidR="0050768A" w:rsidRDefault="0050768A">
            <w:pPr>
              <w:spacing w:after="1" w:line="0" w:lineRule="atLeast"/>
            </w:pPr>
          </w:p>
        </w:tc>
        <w:tc>
          <w:tcPr>
            <w:tcW w:w="4252" w:type="dxa"/>
            <w:vMerge/>
          </w:tcPr>
          <w:p w14:paraId="283FFA0C" w14:textId="77777777" w:rsidR="0050768A" w:rsidRDefault="0050768A">
            <w:pPr>
              <w:spacing w:after="1" w:line="0" w:lineRule="atLeast"/>
            </w:pPr>
          </w:p>
        </w:tc>
        <w:tc>
          <w:tcPr>
            <w:tcW w:w="2509" w:type="dxa"/>
          </w:tcPr>
          <w:p w14:paraId="3968605F"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5EBA940D" w14:textId="77777777">
        <w:tc>
          <w:tcPr>
            <w:tcW w:w="904" w:type="dxa"/>
            <w:vMerge/>
          </w:tcPr>
          <w:p w14:paraId="3B2E0AB0" w14:textId="77777777" w:rsidR="0050768A" w:rsidRDefault="0050768A">
            <w:pPr>
              <w:spacing w:after="1" w:line="0" w:lineRule="atLeast"/>
            </w:pPr>
          </w:p>
        </w:tc>
        <w:tc>
          <w:tcPr>
            <w:tcW w:w="3964" w:type="dxa"/>
            <w:vMerge/>
          </w:tcPr>
          <w:p w14:paraId="705CCC30" w14:textId="77777777" w:rsidR="0050768A" w:rsidRDefault="0050768A">
            <w:pPr>
              <w:spacing w:after="1" w:line="0" w:lineRule="atLeast"/>
            </w:pPr>
          </w:p>
        </w:tc>
        <w:tc>
          <w:tcPr>
            <w:tcW w:w="4252" w:type="dxa"/>
          </w:tcPr>
          <w:p w14:paraId="33124DDE" w14:textId="77777777" w:rsidR="0050768A" w:rsidRDefault="0050768A">
            <w:pPr>
              <w:pStyle w:val="ConsPlusNormal"/>
            </w:pPr>
            <w:r>
              <w:t>микафунгин</w:t>
            </w:r>
          </w:p>
        </w:tc>
        <w:tc>
          <w:tcPr>
            <w:tcW w:w="2509" w:type="dxa"/>
          </w:tcPr>
          <w:p w14:paraId="6041FE03" w14:textId="77777777" w:rsidR="0050768A" w:rsidRDefault="0050768A">
            <w:pPr>
              <w:pStyle w:val="ConsPlusNormal"/>
            </w:pPr>
            <w:r>
              <w:t>лиофилизат для приготовления раствора для инфузий</w:t>
            </w:r>
          </w:p>
        </w:tc>
      </w:tr>
      <w:tr w:rsidR="0050768A" w14:paraId="1DBEAEF1" w14:textId="77777777">
        <w:tc>
          <w:tcPr>
            <w:tcW w:w="904" w:type="dxa"/>
          </w:tcPr>
          <w:p w14:paraId="36CEA432" w14:textId="77777777" w:rsidR="0050768A" w:rsidRDefault="0050768A">
            <w:pPr>
              <w:pStyle w:val="ConsPlusNormal"/>
            </w:pPr>
            <w:r>
              <w:t>J04</w:t>
            </w:r>
          </w:p>
        </w:tc>
        <w:tc>
          <w:tcPr>
            <w:tcW w:w="3964" w:type="dxa"/>
          </w:tcPr>
          <w:p w14:paraId="307DD41A" w14:textId="77777777" w:rsidR="0050768A" w:rsidRDefault="0050768A">
            <w:pPr>
              <w:pStyle w:val="ConsPlusNormal"/>
            </w:pPr>
            <w:r>
              <w:t>препараты, активные в отношении микобактерий</w:t>
            </w:r>
          </w:p>
        </w:tc>
        <w:tc>
          <w:tcPr>
            <w:tcW w:w="4252" w:type="dxa"/>
          </w:tcPr>
          <w:p w14:paraId="663EBD4A" w14:textId="77777777" w:rsidR="0050768A" w:rsidRDefault="0050768A">
            <w:pPr>
              <w:pStyle w:val="ConsPlusNormal"/>
            </w:pPr>
          </w:p>
        </w:tc>
        <w:tc>
          <w:tcPr>
            <w:tcW w:w="2509" w:type="dxa"/>
          </w:tcPr>
          <w:p w14:paraId="0FF0A38A" w14:textId="77777777" w:rsidR="0050768A" w:rsidRDefault="0050768A">
            <w:pPr>
              <w:pStyle w:val="ConsPlusNormal"/>
            </w:pPr>
          </w:p>
        </w:tc>
      </w:tr>
      <w:tr w:rsidR="0050768A" w14:paraId="7BF3AF8B" w14:textId="77777777">
        <w:tc>
          <w:tcPr>
            <w:tcW w:w="904" w:type="dxa"/>
          </w:tcPr>
          <w:p w14:paraId="374A03CE" w14:textId="77777777" w:rsidR="0050768A" w:rsidRDefault="0050768A">
            <w:pPr>
              <w:pStyle w:val="ConsPlusNormal"/>
            </w:pPr>
            <w:r>
              <w:t>J04A</w:t>
            </w:r>
          </w:p>
        </w:tc>
        <w:tc>
          <w:tcPr>
            <w:tcW w:w="3964" w:type="dxa"/>
          </w:tcPr>
          <w:p w14:paraId="2D80CEC7" w14:textId="77777777" w:rsidR="0050768A" w:rsidRDefault="0050768A">
            <w:pPr>
              <w:pStyle w:val="ConsPlusNormal"/>
            </w:pPr>
            <w:r>
              <w:t xml:space="preserve">противотуберкулезные препараты </w:t>
            </w:r>
            <w:hyperlink w:anchor="P15378" w:history="1">
              <w:r>
                <w:rPr>
                  <w:color w:val="0000FF"/>
                </w:rPr>
                <w:t>&lt;**&gt;</w:t>
              </w:r>
            </w:hyperlink>
          </w:p>
        </w:tc>
        <w:tc>
          <w:tcPr>
            <w:tcW w:w="4252" w:type="dxa"/>
          </w:tcPr>
          <w:p w14:paraId="41897312" w14:textId="77777777" w:rsidR="0050768A" w:rsidRDefault="0050768A">
            <w:pPr>
              <w:pStyle w:val="ConsPlusNormal"/>
            </w:pPr>
          </w:p>
        </w:tc>
        <w:tc>
          <w:tcPr>
            <w:tcW w:w="2509" w:type="dxa"/>
          </w:tcPr>
          <w:p w14:paraId="51105E04" w14:textId="77777777" w:rsidR="0050768A" w:rsidRDefault="0050768A">
            <w:pPr>
              <w:pStyle w:val="ConsPlusNormal"/>
            </w:pPr>
          </w:p>
        </w:tc>
      </w:tr>
      <w:tr w:rsidR="0050768A" w14:paraId="405DE2DB" w14:textId="77777777">
        <w:tc>
          <w:tcPr>
            <w:tcW w:w="904" w:type="dxa"/>
            <w:vMerge w:val="restart"/>
          </w:tcPr>
          <w:p w14:paraId="4EA25D82" w14:textId="77777777" w:rsidR="0050768A" w:rsidRDefault="0050768A">
            <w:pPr>
              <w:pStyle w:val="ConsPlusNormal"/>
            </w:pPr>
            <w:r>
              <w:t>J04AA</w:t>
            </w:r>
          </w:p>
        </w:tc>
        <w:tc>
          <w:tcPr>
            <w:tcW w:w="3964" w:type="dxa"/>
            <w:vMerge w:val="restart"/>
          </w:tcPr>
          <w:p w14:paraId="45EA215D" w14:textId="77777777" w:rsidR="0050768A" w:rsidRDefault="0050768A">
            <w:pPr>
              <w:pStyle w:val="ConsPlusNormal"/>
            </w:pPr>
            <w:r>
              <w:t>аминосалициловая кислота и ее производные</w:t>
            </w:r>
          </w:p>
        </w:tc>
        <w:tc>
          <w:tcPr>
            <w:tcW w:w="4252" w:type="dxa"/>
            <w:vMerge w:val="restart"/>
          </w:tcPr>
          <w:p w14:paraId="420EBE28" w14:textId="77777777" w:rsidR="0050768A" w:rsidRDefault="0050768A">
            <w:pPr>
              <w:pStyle w:val="ConsPlusNormal"/>
            </w:pPr>
            <w:r>
              <w:t>аминосалициловая кислота</w:t>
            </w:r>
          </w:p>
        </w:tc>
        <w:tc>
          <w:tcPr>
            <w:tcW w:w="2509" w:type="dxa"/>
          </w:tcPr>
          <w:p w14:paraId="4AA1E869" w14:textId="77777777" w:rsidR="0050768A" w:rsidRDefault="0050768A">
            <w:pPr>
              <w:pStyle w:val="ConsPlusNormal"/>
            </w:pPr>
            <w:r>
              <w:t>гранулы замедленного высвобождения для приема внутрь</w:t>
            </w:r>
          </w:p>
        </w:tc>
      </w:tr>
      <w:tr w:rsidR="0050768A" w14:paraId="7F1357FF" w14:textId="77777777">
        <w:tc>
          <w:tcPr>
            <w:tcW w:w="904" w:type="dxa"/>
            <w:vMerge/>
          </w:tcPr>
          <w:p w14:paraId="6CD4B5CF" w14:textId="77777777" w:rsidR="0050768A" w:rsidRDefault="0050768A">
            <w:pPr>
              <w:spacing w:after="1" w:line="0" w:lineRule="atLeast"/>
            </w:pPr>
          </w:p>
        </w:tc>
        <w:tc>
          <w:tcPr>
            <w:tcW w:w="3964" w:type="dxa"/>
            <w:vMerge/>
          </w:tcPr>
          <w:p w14:paraId="374FC6A1" w14:textId="77777777" w:rsidR="0050768A" w:rsidRDefault="0050768A">
            <w:pPr>
              <w:spacing w:after="1" w:line="0" w:lineRule="atLeast"/>
            </w:pPr>
          </w:p>
        </w:tc>
        <w:tc>
          <w:tcPr>
            <w:tcW w:w="4252" w:type="dxa"/>
            <w:vMerge/>
          </w:tcPr>
          <w:p w14:paraId="0A83CEDB" w14:textId="77777777" w:rsidR="0050768A" w:rsidRDefault="0050768A">
            <w:pPr>
              <w:spacing w:after="1" w:line="0" w:lineRule="atLeast"/>
            </w:pPr>
          </w:p>
        </w:tc>
        <w:tc>
          <w:tcPr>
            <w:tcW w:w="2509" w:type="dxa"/>
          </w:tcPr>
          <w:p w14:paraId="7DA35C28" w14:textId="77777777" w:rsidR="0050768A" w:rsidRDefault="0050768A">
            <w:pPr>
              <w:pStyle w:val="ConsPlusNormal"/>
            </w:pPr>
            <w:r>
              <w:t>гранулы кишечнорастворимые</w:t>
            </w:r>
          </w:p>
        </w:tc>
      </w:tr>
      <w:tr w:rsidR="0050768A" w14:paraId="628FA616" w14:textId="77777777">
        <w:tc>
          <w:tcPr>
            <w:tcW w:w="904" w:type="dxa"/>
            <w:vMerge/>
          </w:tcPr>
          <w:p w14:paraId="2423E061" w14:textId="77777777" w:rsidR="0050768A" w:rsidRDefault="0050768A">
            <w:pPr>
              <w:spacing w:after="1" w:line="0" w:lineRule="atLeast"/>
            </w:pPr>
          </w:p>
        </w:tc>
        <w:tc>
          <w:tcPr>
            <w:tcW w:w="3964" w:type="dxa"/>
            <w:vMerge/>
          </w:tcPr>
          <w:p w14:paraId="0F639DC4" w14:textId="77777777" w:rsidR="0050768A" w:rsidRDefault="0050768A">
            <w:pPr>
              <w:spacing w:after="1" w:line="0" w:lineRule="atLeast"/>
            </w:pPr>
          </w:p>
        </w:tc>
        <w:tc>
          <w:tcPr>
            <w:tcW w:w="4252" w:type="dxa"/>
            <w:vMerge/>
          </w:tcPr>
          <w:p w14:paraId="7BA82857" w14:textId="77777777" w:rsidR="0050768A" w:rsidRDefault="0050768A">
            <w:pPr>
              <w:spacing w:after="1" w:line="0" w:lineRule="atLeast"/>
            </w:pPr>
          </w:p>
        </w:tc>
        <w:tc>
          <w:tcPr>
            <w:tcW w:w="2509" w:type="dxa"/>
          </w:tcPr>
          <w:p w14:paraId="7D207E06" w14:textId="77777777" w:rsidR="0050768A" w:rsidRDefault="0050768A">
            <w:pPr>
              <w:pStyle w:val="ConsPlusNormal"/>
            </w:pPr>
            <w:r>
              <w:t>гранулы, покрытые кишечнорастворимой оболочкой</w:t>
            </w:r>
          </w:p>
        </w:tc>
      </w:tr>
      <w:tr w:rsidR="0050768A" w14:paraId="70A566F5" w14:textId="77777777">
        <w:tc>
          <w:tcPr>
            <w:tcW w:w="904" w:type="dxa"/>
            <w:vMerge/>
          </w:tcPr>
          <w:p w14:paraId="3BE38836" w14:textId="77777777" w:rsidR="0050768A" w:rsidRDefault="0050768A">
            <w:pPr>
              <w:spacing w:after="1" w:line="0" w:lineRule="atLeast"/>
            </w:pPr>
          </w:p>
        </w:tc>
        <w:tc>
          <w:tcPr>
            <w:tcW w:w="3964" w:type="dxa"/>
            <w:vMerge/>
          </w:tcPr>
          <w:p w14:paraId="22ED60E0" w14:textId="77777777" w:rsidR="0050768A" w:rsidRDefault="0050768A">
            <w:pPr>
              <w:spacing w:after="1" w:line="0" w:lineRule="atLeast"/>
            </w:pPr>
          </w:p>
        </w:tc>
        <w:tc>
          <w:tcPr>
            <w:tcW w:w="4252" w:type="dxa"/>
            <w:vMerge/>
          </w:tcPr>
          <w:p w14:paraId="07AA4260" w14:textId="77777777" w:rsidR="0050768A" w:rsidRDefault="0050768A">
            <w:pPr>
              <w:spacing w:after="1" w:line="0" w:lineRule="atLeast"/>
            </w:pPr>
          </w:p>
        </w:tc>
        <w:tc>
          <w:tcPr>
            <w:tcW w:w="2509" w:type="dxa"/>
          </w:tcPr>
          <w:p w14:paraId="29C11DEA" w14:textId="77777777" w:rsidR="0050768A" w:rsidRDefault="0050768A">
            <w:pPr>
              <w:pStyle w:val="ConsPlusNormal"/>
            </w:pPr>
            <w:r>
              <w:t>гранулы с пролонгированным высвобождением</w:t>
            </w:r>
          </w:p>
        </w:tc>
      </w:tr>
      <w:tr w:rsidR="0050768A" w14:paraId="5FFD5466" w14:textId="77777777">
        <w:tc>
          <w:tcPr>
            <w:tcW w:w="904" w:type="dxa"/>
            <w:vMerge/>
          </w:tcPr>
          <w:p w14:paraId="146BB3C0" w14:textId="77777777" w:rsidR="0050768A" w:rsidRDefault="0050768A">
            <w:pPr>
              <w:spacing w:after="1" w:line="0" w:lineRule="atLeast"/>
            </w:pPr>
          </w:p>
        </w:tc>
        <w:tc>
          <w:tcPr>
            <w:tcW w:w="3964" w:type="dxa"/>
            <w:vMerge/>
          </w:tcPr>
          <w:p w14:paraId="02DB9236" w14:textId="77777777" w:rsidR="0050768A" w:rsidRDefault="0050768A">
            <w:pPr>
              <w:spacing w:after="1" w:line="0" w:lineRule="atLeast"/>
            </w:pPr>
          </w:p>
        </w:tc>
        <w:tc>
          <w:tcPr>
            <w:tcW w:w="4252" w:type="dxa"/>
            <w:vMerge/>
          </w:tcPr>
          <w:p w14:paraId="3C84E3B4" w14:textId="77777777" w:rsidR="0050768A" w:rsidRDefault="0050768A">
            <w:pPr>
              <w:spacing w:after="1" w:line="0" w:lineRule="atLeast"/>
            </w:pPr>
          </w:p>
        </w:tc>
        <w:tc>
          <w:tcPr>
            <w:tcW w:w="2509" w:type="dxa"/>
          </w:tcPr>
          <w:p w14:paraId="5120522C" w14:textId="77777777" w:rsidR="0050768A" w:rsidRDefault="0050768A">
            <w:pPr>
              <w:pStyle w:val="ConsPlusNormal"/>
            </w:pPr>
            <w:r>
              <w:t>лиофилизат для приготовления раствора для инфузий</w:t>
            </w:r>
          </w:p>
        </w:tc>
      </w:tr>
      <w:tr w:rsidR="0050768A" w14:paraId="322B04BC" w14:textId="77777777">
        <w:tc>
          <w:tcPr>
            <w:tcW w:w="904" w:type="dxa"/>
            <w:vMerge/>
          </w:tcPr>
          <w:p w14:paraId="149BB4E9" w14:textId="77777777" w:rsidR="0050768A" w:rsidRDefault="0050768A">
            <w:pPr>
              <w:spacing w:after="1" w:line="0" w:lineRule="atLeast"/>
            </w:pPr>
          </w:p>
        </w:tc>
        <w:tc>
          <w:tcPr>
            <w:tcW w:w="3964" w:type="dxa"/>
            <w:vMerge/>
          </w:tcPr>
          <w:p w14:paraId="3477F8AE" w14:textId="77777777" w:rsidR="0050768A" w:rsidRDefault="0050768A">
            <w:pPr>
              <w:spacing w:after="1" w:line="0" w:lineRule="atLeast"/>
            </w:pPr>
          </w:p>
        </w:tc>
        <w:tc>
          <w:tcPr>
            <w:tcW w:w="4252" w:type="dxa"/>
            <w:vMerge/>
          </w:tcPr>
          <w:p w14:paraId="798C013A" w14:textId="77777777" w:rsidR="0050768A" w:rsidRDefault="0050768A">
            <w:pPr>
              <w:spacing w:after="1" w:line="0" w:lineRule="atLeast"/>
            </w:pPr>
          </w:p>
        </w:tc>
        <w:tc>
          <w:tcPr>
            <w:tcW w:w="2509" w:type="dxa"/>
          </w:tcPr>
          <w:p w14:paraId="0B17FBFE" w14:textId="77777777" w:rsidR="0050768A" w:rsidRDefault="0050768A">
            <w:pPr>
              <w:pStyle w:val="ConsPlusNormal"/>
            </w:pPr>
            <w:r>
              <w:t>раствор для инфузий</w:t>
            </w:r>
          </w:p>
        </w:tc>
      </w:tr>
      <w:tr w:rsidR="0050768A" w14:paraId="77C26A4C" w14:textId="77777777">
        <w:tc>
          <w:tcPr>
            <w:tcW w:w="904" w:type="dxa"/>
            <w:vMerge/>
          </w:tcPr>
          <w:p w14:paraId="37616262" w14:textId="77777777" w:rsidR="0050768A" w:rsidRDefault="0050768A">
            <w:pPr>
              <w:spacing w:after="1" w:line="0" w:lineRule="atLeast"/>
            </w:pPr>
          </w:p>
        </w:tc>
        <w:tc>
          <w:tcPr>
            <w:tcW w:w="3964" w:type="dxa"/>
            <w:vMerge/>
          </w:tcPr>
          <w:p w14:paraId="2E082B62" w14:textId="77777777" w:rsidR="0050768A" w:rsidRDefault="0050768A">
            <w:pPr>
              <w:spacing w:after="1" w:line="0" w:lineRule="atLeast"/>
            </w:pPr>
          </w:p>
        </w:tc>
        <w:tc>
          <w:tcPr>
            <w:tcW w:w="4252" w:type="dxa"/>
            <w:vMerge/>
          </w:tcPr>
          <w:p w14:paraId="0A752A05" w14:textId="77777777" w:rsidR="0050768A" w:rsidRDefault="0050768A">
            <w:pPr>
              <w:spacing w:after="1" w:line="0" w:lineRule="atLeast"/>
            </w:pPr>
          </w:p>
        </w:tc>
        <w:tc>
          <w:tcPr>
            <w:tcW w:w="2509" w:type="dxa"/>
          </w:tcPr>
          <w:p w14:paraId="4BD9A602" w14:textId="77777777" w:rsidR="0050768A" w:rsidRDefault="0050768A">
            <w:pPr>
              <w:pStyle w:val="ConsPlusNormal"/>
            </w:pPr>
            <w:r>
              <w:t>таблетки кишечнорастворимые, покрытые пленочной оболочкой</w:t>
            </w:r>
          </w:p>
        </w:tc>
      </w:tr>
      <w:tr w:rsidR="0050768A" w14:paraId="48634727" w14:textId="77777777">
        <w:tc>
          <w:tcPr>
            <w:tcW w:w="904" w:type="dxa"/>
            <w:vMerge/>
          </w:tcPr>
          <w:p w14:paraId="7874E210" w14:textId="77777777" w:rsidR="0050768A" w:rsidRDefault="0050768A">
            <w:pPr>
              <w:spacing w:after="1" w:line="0" w:lineRule="atLeast"/>
            </w:pPr>
          </w:p>
        </w:tc>
        <w:tc>
          <w:tcPr>
            <w:tcW w:w="3964" w:type="dxa"/>
            <w:vMerge/>
          </w:tcPr>
          <w:p w14:paraId="371174C7" w14:textId="77777777" w:rsidR="0050768A" w:rsidRDefault="0050768A">
            <w:pPr>
              <w:spacing w:after="1" w:line="0" w:lineRule="atLeast"/>
            </w:pPr>
          </w:p>
        </w:tc>
        <w:tc>
          <w:tcPr>
            <w:tcW w:w="4252" w:type="dxa"/>
            <w:vMerge/>
          </w:tcPr>
          <w:p w14:paraId="33B9BE9A" w14:textId="77777777" w:rsidR="0050768A" w:rsidRDefault="0050768A">
            <w:pPr>
              <w:spacing w:after="1" w:line="0" w:lineRule="atLeast"/>
            </w:pPr>
          </w:p>
        </w:tc>
        <w:tc>
          <w:tcPr>
            <w:tcW w:w="2509" w:type="dxa"/>
          </w:tcPr>
          <w:p w14:paraId="77D1D848" w14:textId="77777777" w:rsidR="0050768A" w:rsidRDefault="0050768A">
            <w:pPr>
              <w:pStyle w:val="ConsPlusNormal"/>
            </w:pPr>
            <w:r>
              <w:t>таблетки, покрытые кишечнорастворимой оболочкой</w:t>
            </w:r>
          </w:p>
        </w:tc>
      </w:tr>
      <w:tr w:rsidR="0050768A" w14:paraId="5CB5858E" w14:textId="77777777">
        <w:tc>
          <w:tcPr>
            <w:tcW w:w="904" w:type="dxa"/>
            <w:vMerge w:val="restart"/>
          </w:tcPr>
          <w:p w14:paraId="23AD8CE5" w14:textId="77777777" w:rsidR="0050768A" w:rsidRDefault="0050768A">
            <w:pPr>
              <w:pStyle w:val="ConsPlusNormal"/>
            </w:pPr>
            <w:r>
              <w:t>J04AB</w:t>
            </w:r>
          </w:p>
        </w:tc>
        <w:tc>
          <w:tcPr>
            <w:tcW w:w="3964" w:type="dxa"/>
            <w:vMerge w:val="restart"/>
          </w:tcPr>
          <w:p w14:paraId="5402EBFB" w14:textId="77777777" w:rsidR="0050768A" w:rsidRDefault="0050768A">
            <w:pPr>
              <w:pStyle w:val="ConsPlusNormal"/>
            </w:pPr>
            <w:r>
              <w:t>антибиотики</w:t>
            </w:r>
          </w:p>
        </w:tc>
        <w:tc>
          <w:tcPr>
            <w:tcW w:w="4252" w:type="dxa"/>
            <w:vMerge w:val="restart"/>
          </w:tcPr>
          <w:p w14:paraId="0F23DE45" w14:textId="77777777" w:rsidR="0050768A" w:rsidRDefault="0050768A">
            <w:pPr>
              <w:pStyle w:val="ConsPlusNormal"/>
            </w:pPr>
            <w:r>
              <w:t>капреомицин</w:t>
            </w:r>
          </w:p>
        </w:tc>
        <w:tc>
          <w:tcPr>
            <w:tcW w:w="2509" w:type="dxa"/>
          </w:tcPr>
          <w:p w14:paraId="6E12A7A0"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6749BACE" w14:textId="77777777">
        <w:tc>
          <w:tcPr>
            <w:tcW w:w="904" w:type="dxa"/>
            <w:vMerge/>
          </w:tcPr>
          <w:p w14:paraId="3AD19019" w14:textId="77777777" w:rsidR="0050768A" w:rsidRDefault="0050768A">
            <w:pPr>
              <w:spacing w:after="1" w:line="0" w:lineRule="atLeast"/>
            </w:pPr>
          </w:p>
        </w:tc>
        <w:tc>
          <w:tcPr>
            <w:tcW w:w="3964" w:type="dxa"/>
            <w:vMerge/>
          </w:tcPr>
          <w:p w14:paraId="1491DE0F" w14:textId="77777777" w:rsidR="0050768A" w:rsidRDefault="0050768A">
            <w:pPr>
              <w:spacing w:after="1" w:line="0" w:lineRule="atLeast"/>
            </w:pPr>
          </w:p>
        </w:tc>
        <w:tc>
          <w:tcPr>
            <w:tcW w:w="4252" w:type="dxa"/>
            <w:vMerge/>
          </w:tcPr>
          <w:p w14:paraId="3B00AA29" w14:textId="77777777" w:rsidR="0050768A" w:rsidRDefault="0050768A">
            <w:pPr>
              <w:spacing w:after="1" w:line="0" w:lineRule="atLeast"/>
            </w:pPr>
          </w:p>
        </w:tc>
        <w:tc>
          <w:tcPr>
            <w:tcW w:w="2509" w:type="dxa"/>
          </w:tcPr>
          <w:p w14:paraId="238CB007"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3BC33829" w14:textId="77777777">
        <w:tc>
          <w:tcPr>
            <w:tcW w:w="904" w:type="dxa"/>
            <w:vMerge/>
          </w:tcPr>
          <w:p w14:paraId="12906EDE" w14:textId="77777777" w:rsidR="0050768A" w:rsidRDefault="0050768A">
            <w:pPr>
              <w:spacing w:after="1" w:line="0" w:lineRule="atLeast"/>
            </w:pPr>
          </w:p>
        </w:tc>
        <w:tc>
          <w:tcPr>
            <w:tcW w:w="3964" w:type="dxa"/>
            <w:vMerge/>
          </w:tcPr>
          <w:p w14:paraId="49FA020E" w14:textId="77777777" w:rsidR="0050768A" w:rsidRDefault="0050768A">
            <w:pPr>
              <w:spacing w:after="1" w:line="0" w:lineRule="atLeast"/>
            </w:pPr>
          </w:p>
        </w:tc>
        <w:tc>
          <w:tcPr>
            <w:tcW w:w="4252" w:type="dxa"/>
            <w:vMerge/>
          </w:tcPr>
          <w:p w14:paraId="172DB0E6" w14:textId="77777777" w:rsidR="0050768A" w:rsidRDefault="0050768A">
            <w:pPr>
              <w:spacing w:after="1" w:line="0" w:lineRule="atLeast"/>
            </w:pPr>
          </w:p>
        </w:tc>
        <w:tc>
          <w:tcPr>
            <w:tcW w:w="2509" w:type="dxa"/>
          </w:tcPr>
          <w:p w14:paraId="4EE82AEA" w14:textId="77777777" w:rsidR="0050768A" w:rsidRDefault="0050768A">
            <w:pPr>
              <w:pStyle w:val="ConsPlusNormal"/>
            </w:pPr>
            <w:r>
              <w:t>порошок для приготовления раствора для инфузий и внутримышечного введения</w:t>
            </w:r>
          </w:p>
        </w:tc>
      </w:tr>
      <w:tr w:rsidR="0050768A" w14:paraId="4ECB4CC5" w14:textId="77777777">
        <w:tc>
          <w:tcPr>
            <w:tcW w:w="904" w:type="dxa"/>
            <w:vMerge/>
          </w:tcPr>
          <w:p w14:paraId="4B4E5EFA" w14:textId="77777777" w:rsidR="0050768A" w:rsidRDefault="0050768A">
            <w:pPr>
              <w:spacing w:after="1" w:line="0" w:lineRule="atLeast"/>
            </w:pPr>
          </w:p>
        </w:tc>
        <w:tc>
          <w:tcPr>
            <w:tcW w:w="3964" w:type="dxa"/>
            <w:vMerge/>
          </w:tcPr>
          <w:p w14:paraId="189E6DBF" w14:textId="77777777" w:rsidR="0050768A" w:rsidRDefault="0050768A">
            <w:pPr>
              <w:spacing w:after="1" w:line="0" w:lineRule="atLeast"/>
            </w:pPr>
          </w:p>
        </w:tc>
        <w:tc>
          <w:tcPr>
            <w:tcW w:w="4252" w:type="dxa"/>
          </w:tcPr>
          <w:p w14:paraId="10E4F276" w14:textId="77777777" w:rsidR="0050768A" w:rsidRDefault="0050768A">
            <w:pPr>
              <w:pStyle w:val="ConsPlusNormal"/>
            </w:pPr>
            <w:r>
              <w:t>рифабутин</w:t>
            </w:r>
          </w:p>
        </w:tc>
        <w:tc>
          <w:tcPr>
            <w:tcW w:w="2509" w:type="dxa"/>
          </w:tcPr>
          <w:p w14:paraId="3A364394" w14:textId="77777777" w:rsidR="0050768A" w:rsidRDefault="0050768A">
            <w:pPr>
              <w:pStyle w:val="ConsPlusNormal"/>
            </w:pPr>
            <w:r>
              <w:t>капсулы</w:t>
            </w:r>
          </w:p>
        </w:tc>
      </w:tr>
      <w:tr w:rsidR="0050768A" w14:paraId="0269EA97" w14:textId="77777777">
        <w:tc>
          <w:tcPr>
            <w:tcW w:w="904" w:type="dxa"/>
            <w:vMerge/>
          </w:tcPr>
          <w:p w14:paraId="684D10C2" w14:textId="77777777" w:rsidR="0050768A" w:rsidRDefault="0050768A">
            <w:pPr>
              <w:spacing w:after="1" w:line="0" w:lineRule="atLeast"/>
            </w:pPr>
          </w:p>
        </w:tc>
        <w:tc>
          <w:tcPr>
            <w:tcW w:w="3964" w:type="dxa"/>
            <w:vMerge/>
          </w:tcPr>
          <w:p w14:paraId="6F88D198" w14:textId="77777777" w:rsidR="0050768A" w:rsidRDefault="0050768A">
            <w:pPr>
              <w:spacing w:after="1" w:line="0" w:lineRule="atLeast"/>
            </w:pPr>
          </w:p>
        </w:tc>
        <w:tc>
          <w:tcPr>
            <w:tcW w:w="4252" w:type="dxa"/>
            <w:vMerge w:val="restart"/>
          </w:tcPr>
          <w:p w14:paraId="6EDD9C5E" w14:textId="77777777" w:rsidR="0050768A" w:rsidRDefault="0050768A">
            <w:pPr>
              <w:pStyle w:val="ConsPlusNormal"/>
            </w:pPr>
            <w:r>
              <w:t>рифампицин</w:t>
            </w:r>
          </w:p>
        </w:tc>
        <w:tc>
          <w:tcPr>
            <w:tcW w:w="2509" w:type="dxa"/>
          </w:tcPr>
          <w:p w14:paraId="46C4AE92" w14:textId="77777777" w:rsidR="0050768A" w:rsidRDefault="0050768A">
            <w:pPr>
              <w:pStyle w:val="ConsPlusNormal"/>
            </w:pPr>
            <w:r>
              <w:t>капсулы</w:t>
            </w:r>
          </w:p>
        </w:tc>
      </w:tr>
      <w:tr w:rsidR="0050768A" w14:paraId="3D263999" w14:textId="77777777">
        <w:tc>
          <w:tcPr>
            <w:tcW w:w="904" w:type="dxa"/>
            <w:vMerge/>
          </w:tcPr>
          <w:p w14:paraId="34594446" w14:textId="77777777" w:rsidR="0050768A" w:rsidRDefault="0050768A">
            <w:pPr>
              <w:spacing w:after="1" w:line="0" w:lineRule="atLeast"/>
            </w:pPr>
          </w:p>
        </w:tc>
        <w:tc>
          <w:tcPr>
            <w:tcW w:w="3964" w:type="dxa"/>
            <w:vMerge/>
          </w:tcPr>
          <w:p w14:paraId="5F9D0BB8" w14:textId="77777777" w:rsidR="0050768A" w:rsidRDefault="0050768A">
            <w:pPr>
              <w:spacing w:after="1" w:line="0" w:lineRule="atLeast"/>
            </w:pPr>
          </w:p>
        </w:tc>
        <w:tc>
          <w:tcPr>
            <w:tcW w:w="4252" w:type="dxa"/>
            <w:vMerge/>
          </w:tcPr>
          <w:p w14:paraId="26D77DF8" w14:textId="77777777" w:rsidR="0050768A" w:rsidRDefault="0050768A">
            <w:pPr>
              <w:spacing w:after="1" w:line="0" w:lineRule="atLeast"/>
            </w:pPr>
          </w:p>
        </w:tc>
        <w:tc>
          <w:tcPr>
            <w:tcW w:w="2509" w:type="dxa"/>
          </w:tcPr>
          <w:p w14:paraId="34084AB1" w14:textId="77777777" w:rsidR="0050768A" w:rsidRDefault="0050768A">
            <w:pPr>
              <w:pStyle w:val="ConsPlusNormal"/>
            </w:pPr>
            <w:r>
              <w:t>лиофилизат для приготовления раствора для инфузий</w:t>
            </w:r>
          </w:p>
        </w:tc>
      </w:tr>
      <w:tr w:rsidR="0050768A" w14:paraId="5B8E3EE3" w14:textId="77777777">
        <w:tc>
          <w:tcPr>
            <w:tcW w:w="904" w:type="dxa"/>
            <w:vMerge/>
          </w:tcPr>
          <w:p w14:paraId="7E7C7F7D" w14:textId="77777777" w:rsidR="0050768A" w:rsidRDefault="0050768A">
            <w:pPr>
              <w:spacing w:after="1" w:line="0" w:lineRule="atLeast"/>
            </w:pPr>
          </w:p>
        </w:tc>
        <w:tc>
          <w:tcPr>
            <w:tcW w:w="3964" w:type="dxa"/>
            <w:vMerge/>
          </w:tcPr>
          <w:p w14:paraId="0933E79C" w14:textId="77777777" w:rsidR="0050768A" w:rsidRDefault="0050768A">
            <w:pPr>
              <w:spacing w:after="1" w:line="0" w:lineRule="atLeast"/>
            </w:pPr>
          </w:p>
        </w:tc>
        <w:tc>
          <w:tcPr>
            <w:tcW w:w="4252" w:type="dxa"/>
            <w:vMerge/>
          </w:tcPr>
          <w:p w14:paraId="2748EF44" w14:textId="77777777" w:rsidR="0050768A" w:rsidRDefault="0050768A">
            <w:pPr>
              <w:spacing w:after="1" w:line="0" w:lineRule="atLeast"/>
            </w:pPr>
          </w:p>
        </w:tc>
        <w:tc>
          <w:tcPr>
            <w:tcW w:w="2509" w:type="dxa"/>
          </w:tcPr>
          <w:p w14:paraId="340FC1E5" w14:textId="77777777" w:rsidR="0050768A" w:rsidRDefault="0050768A">
            <w:pPr>
              <w:pStyle w:val="ConsPlusNormal"/>
            </w:pPr>
            <w:r>
              <w:t>лиофилизат для приготовления раствора для инъекций</w:t>
            </w:r>
          </w:p>
        </w:tc>
      </w:tr>
      <w:tr w:rsidR="0050768A" w14:paraId="07F50BDF" w14:textId="77777777">
        <w:tc>
          <w:tcPr>
            <w:tcW w:w="904" w:type="dxa"/>
            <w:vMerge/>
          </w:tcPr>
          <w:p w14:paraId="7B0F7C5A" w14:textId="77777777" w:rsidR="0050768A" w:rsidRDefault="0050768A">
            <w:pPr>
              <w:spacing w:after="1" w:line="0" w:lineRule="atLeast"/>
            </w:pPr>
          </w:p>
        </w:tc>
        <w:tc>
          <w:tcPr>
            <w:tcW w:w="3964" w:type="dxa"/>
            <w:vMerge/>
          </w:tcPr>
          <w:p w14:paraId="1C228C7F" w14:textId="77777777" w:rsidR="0050768A" w:rsidRDefault="0050768A">
            <w:pPr>
              <w:spacing w:after="1" w:line="0" w:lineRule="atLeast"/>
            </w:pPr>
          </w:p>
        </w:tc>
        <w:tc>
          <w:tcPr>
            <w:tcW w:w="4252" w:type="dxa"/>
            <w:vMerge/>
          </w:tcPr>
          <w:p w14:paraId="7474AB17" w14:textId="77777777" w:rsidR="0050768A" w:rsidRDefault="0050768A">
            <w:pPr>
              <w:spacing w:after="1" w:line="0" w:lineRule="atLeast"/>
            </w:pPr>
          </w:p>
        </w:tc>
        <w:tc>
          <w:tcPr>
            <w:tcW w:w="2509" w:type="dxa"/>
          </w:tcPr>
          <w:p w14:paraId="3AD49215" w14:textId="77777777" w:rsidR="0050768A" w:rsidRDefault="0050768A">
            <w:pPr>
              <w:pStyle w:val="ConsPlusNormal"/>
            </w:pPr>
            <w:r>
              <w:t>таблетки, покрытые пленочной оболочкой</w:t>
            </w:r>
          </w:p>
        </w:tc>
      </w:tr>
      <w:tr w:rsidR="0050768A" w14:paraId="2282361B" w14:textId="77777777">
        <w:tc>
          <w:tcPr>
            <w:tcW w:w="904" w:type="dxa"/>
            <w:vMerge/>
          </w:tcPr>
          <w:p w14:paraId="5ED50E20" w14:textId="77777777" w:rsidR="0050768A" w:rsidRDefault="0050768A">
            <w:pPr>
              <w:spacing w:after="1" w:line="0" w:lineRule="atLeast"/>
            </w:pPr>
          </w:p>
        </w:tc>
        <w:tc>
          <w:tcPr>
            <w:tcW w:w="3964" w:type="dxa"/>
            <w:vMerge/>
          </w:tcPr>
          <w:p w14:paraId="2E8BD098" w14:textId="77777777" w:rsidR="0050768A" w:rsidRDefault="0050768A">
            <w:pPr>
              <w:spacing w:after="1" w:line="0" w:lineRule="atLeast"/>
            </w:pPr>
          </w:p>
        </w:tc>
        <w:tc>
          <w:tcPr>
            <w:tcW w:w="4252" w:type="dxa"/>
          </w:tcPr>
          <w:p w14:paraId="44CE316F" w14:textId="77777777" w:rsidR="0050768A" w:rsidRDefault="0050768A">
            <w:pPr>
              <w:pStyle w:val="ConsPlusNormal"/>
            </w:pPr>
            <w:r>
              <w:t>циклосерин</w:t>
            </w:r>
          </w:p>
        </w:tc>
        <w:tc>
          <w:tcPr>
            <w:tcW w:w="2509" w:type="dxa"/>
          </w:tcPr>
          <w:p w14:paraId="354B3D7A" w14:textId="77777777" w:rsidR="0050768A" w:rsidRDefault="0050768A">
            <w:pPr>
              <w:pStyle w:val="ConsPlusNormal"/>
            </w:pPr>
            <w:r>
              <w:t>капсулы</w:t>
            </w:r>
          </w:p>
        </w:tc>
      </w:tr>
      <w:tr w:rsidR="0050768A" w14:paraId="05CF1520" w14:textId="77777777">
        <w:tc>
          <w:tcPr>
            <w:tcW w:w="904" w:type="dxa"/>
            <w:vMerge w:val="restart"/>
          </w:tcPr>
          <w:p w14:paraId="786279E7" w14:textId="77777777" w:rsidR="0050768A" w:rsidRDefault="0050768A">
            <w:pPr>
              <w:pStyle w:val="ConsPlusNormal"/>
            </w:pPr>
            <w:r>
              <w:t>J04AC</w:t>
            </w:r>
          </w:p>
        </w:tc>
        <w:tc>
          <w:tcPr>
            <w:tcW w:w="3964" w:type="dxa"/>
            <w:vMerge w:val="restart"/>
          </w:tcPr>
          <w:p w14:paraId="74EB99C9" w14:textId="77777777" w:rsidR="0050768A" w:rsidRDefault="0050768A">
            <w:pPr>
              <w:pStyle w:val="ConsPlusNormal"/>
            </w:pPr>
            <w:r>
              <w:t>гидразиды</w:t>
            </w:r>
          </w:p>
        </w:tc>
        <w:tc>
          <w:tcPr>
            <w:tcW w:w="4252" w:type="dxa"/>
            <w:vMerge w:val="restart"/>
          </w:tcPr>
          <w:p w14:paraId="0D77B26D" w14:textId="77777777" w:rsidR="0050768A" w:rsidRDefault="0050768A">
            <w:pPr>
              <w:pStyle w:val="ConsPlusNormal"/>
            </w:pPr>
            <w:r>
              <w:t>изониазид</w:t>
            </w:r>
          </w:p>
        </w:tc>
        <w:tc>
          <w:tcPr>
            <w:tcW w:w="2509" w:type="dxa"/>
          </w:tcPr>
          <w:p w14:paraId="4404C38F" w14:textId="77777777" w:rsidR="0050768A" w:rsidRDefault="0050768A">
            <w:pPr>
              <w:pStyle w:val="ConsPlusNormal"/>
            </w:pPr>
            <w:r>
              <w:t>раствор для внутривенного, внутримышечного, ингаляционного и эндотрахеального введения</w:t>
            </w:r>
          </w:p>
        </w:tc>
      </w:tr>
      <w:tr w:rsidR="0050768A" w14:paraId="147C173C" w14:textId="77777777">
        <w:tc>
          <w:tcPr>
            <w:tcW w:w="904" w:type="dxa"/>
            <w:vMerge/>
          </w:tcPr>
          <w:p w14:paraId="746A2DBC" w14:textId="77777777" w:rsidR="0050768A" w:rsidRDefault="0050768A">
            <w:pPr>
              <w:spacing w:after="1" w:line="0" w:lineRule="atLeast"/>
            </w:pPr>
          </w:p>
        </w:tc>
        <w:tc>
          <w:tcPr>
            <w:tcW w:w="3964" w:type="dxa"/>
            <w:vMerge/>
          </w:tcPr>
          <w:p w14:paraId="28697F95" w14:textId="77777777" w:rsidR="0050768A" w:rsidRDefault="0050768A">
            <w:pPr>
              <w:spacing w:after="1" w:line="0" w:lineRule="atLeast"/>
            </w:pPr>
          </w:p>
        </w:tc>
        <w:tc>
          <w:tcPr>
            <w:tcW w:w="4252" w:type="dxa"/>
            <w:vMerge/>
          </w:tcPr>
          <w:p w14:paraId="72503B63" w14:textId="77777777" w:rsidR="0050768A" w:rsidRDefault="0050768A">
            <w:pPr>
              <w:spacing w:after="1" w:line="0" w:lineRule="atLeast"/>
            </w:pPr>
          </w:p>
        </w:tc>
        <w:tc>
          <w:tcPr>
            <w:tcW w:w="2509" w:type="dxa"/>
          </w:tcPr>
          <w:p w14:paraId="0B033104" w14:textId="77777777" w:rsidR="0050768A" w:rsidRDefault="0050768A">
            <w:pPr>
              <w:pStyle w:val="ConsPlusNormal"/>
            </w:pPr>
            <w:r>
              <w:t>раствор для инъекций</w:t>
            </w:r>
          </w:p>
        </w:tc>
      </w:tr>
      <w:tr w:rsidR="0050768A" w14:paraId="44F3BF99" w14:textId="77777777">
        <w:tc>
          <w:tcPr>
            <w:tcW w:w="904" w:type="dxa"/>
            <w:vMerge/>
          </w:tcPr>
          <w:p w14:paraId="779415C9" w14:textId="77777777" w:rsidR="0050768A" w:rsidRDefault="0050768A">
            <w:pPr>
              <w:spacing w:after="1" w:line="0" w:lineRule="atLeast"/>
            </w:pPr>
          </w:p>
        </w:tc>
        <w:tc>
          <w:tcPr>
            <w:tcW w:w="3964" w:type="dxa"/>
            <w:vMerge/>
          </w:tcPr>
          <w:p w14:paraId="0714BAAE" w14:textId="77777777" w:rsidR="0050768A" w:rsidRDefault="0050768A">
            <w:pPr>
              <w:spacing w:after="1" w:line="0" w:lineRule="atLeast"/>
            </w:pPr>
          </w:p>
        </w:tc>
        <w:tc>
          <w:tcPr>
            <w:tcW w:w="4252" w:type="dxa"/>
            <w:vMerge/>
          </w:tcPr>
          <w:p w14:paraId="414A6606" w14:textId="77777777" w:rsidR="0050768A" w:rsidRDefault="0050768A">
            <w:pPr>
              <w:spacing w:after="1" w:line="0" w:lineRule="atLeast"/>
            </w:pPr>
          </w:p>
        </w:tc>
        <w:tc>
          <w:tcPr>
            <w:tcW w:w="2509" w:type="dxa"/>
          </w:tcPr>
          <w:p w14:paraId="5E38D296" w14:textId="77777777" w:rsidR="0050768A" w:rsidRDefault="0050768A">
            <w:pPr>
              <w:pStyle w:val="ConsPlusNormal"/>
            </w:pPr>
            <w:r>
              <w:t>раствор для инъекций и ингаляций</w:t>
            </w:r>
          </w:p>
        </w:tc>
      </w:tr>
      <w:tr w:rsidR="0050768A" w14:paraId="5F4E0027" w14:textId="77777777">
        <w:tc>
          <w:tcPr>
            <w:tcW w:w="904" w:type="dxa"/>
            <w:vMerge/>
          </w:tcPr>
          <w:p w14:paraId="560A3B21" w14:textId="77777777" w:rsidR="0050768A" w:rsidRDefault="0050768A">
            <w:pPr>
              <w:spacing w:after="1" w:line="0" w:lineRule="atLeast"/>
            </w:pPr>
          </w:p>
        </w:tc>
        <w:tc>
          <w:tcPr>
            <w:tcW w:w="3964" w:type="dxa"/>
            <w:vMerge/>
          </w:tcPr>
          <w:p w14:paraId="618B4611" w14:textId="77777777" w:rsidR="0050768A" w:rsidRDefault="0050768A">
            <w:pPr>
              <w:spacing w:after="1" w:line="0" w:lineRule="atLeast"/>
            </w:pPr>
          </w:p>
        </w:tc>
        <w:tc>
          <w:tcPr>
            <w:tcW w:w="4252" w:type="dxa"/>
            <w:vMerge/>
          </w:tcPr>
          <w:p w14:paraId="370BD54A" w14:textId="77777777" w:rsidR="0050768A" w:rsidRDefault="0050768A">
            <w:pPr>
              <w:spacing w:after="1" w:line="0" w:lineRule="atLeast"/>
            </w:pPr>
          </w:p>
        </w:tc>
        <w:tc>
          <w:tcPr>
            <w:tcW w:w="2509" w:type="dxa"/>
          </w:tcPr>
          <w:p w14:paraId="5C024CED" w14:textId="77777777" w:rsidR="0050768A" w:rsidRDefault="0050768A">
            <w:pPr>
              <w:pStyle w:val="ConsPlusNormal"/>
            </w:pPr>
            <w:r>
              <w:t>таблетки</w:t>
            </w:r>
          </w:p>
        </w:tc>
      </w:tr>
      <w:tr w:rsidR="0050768A" w14:paraId="26604994" w14:textId="77777777">
        <w:tc>
          <w:tcPr>
            <w:tcW w:w="904" w:type="dxa"/>
            <w:vMerge w:val="restart"/>
          </w:tcPr>
          <w:p w14:paraId="4E68D320" w14:textId="77777777" w:rsidR="0050768A" w:rsidRDefault="0050768A">
            <w:pPr>
              <w:pStyle w:val="ConsPlusNormal"/>
            </w:pPr>
            <w:r>
              <w:t>J04AD</w:t>
            </w:r>
          </w:p>
        </w:tc>
        <w:tc>
          <w:tcPr>
            <w:tcW w:w="3964" w:type="dxa"/>
            <w:vMerge w:val="restart"/>
          </w:tcPr>
          <w:p w14:paraId="26784F3D" w14:textId="77777777" w:rsidR="0050768A" w:rsidRDefault="0050768A">
            <w:pPr>
              <w:pStyle w:val="ConsPlusNormal"/>
            </w:pPr>
            <w:r>
              <w:t>производные тиокарбамида</w:t>
            </w:r>
          </w:p>
        </w:tc>
        <w:tc>
          <w:tcPr>
            <w:tcW w:w="4252" w:type="dxa"/>
            <w:vMerge w:val="restart"/>
          </w:tcPr>
          <w:p w14:paraId="70849E1D" w14:textId="77777777" w:rsidR="0050768A" w:rsidRDefault="0050768A">
            <w:pPr>
              <w:pStyle w:val="ConsPlusNormal"/>
            </w:pPr>
            <w:r>
              <w:t>протионамид</w:t>
            </w:r>
          </w:p>
        </w:tc>
        <w:tc>
          <w:tcPr>
            <w:tcW w:w="2509" w:type="dxa"/>
          </w:tcPr>
          <w:p w14:paraId="2AB2BF43" w14:textId="77777777" w:rsidR="0050768A" w:rsidRDefault="0050768A">
            <w:pPr>
              <w:pStyle w:val="ConsPlusNormal"/>
            </w:pPr>
            <w:r>
              <w:t>таблетки, покрытые оболочкой</w:t>
            </w:r>
          </w:p>
        </w:tc>
      </w:tr>
      <w:tr w:rsidR="0050768A" w14:paraId="34CFFF99" w14:textId="77777777">
        <w:tc>
          <w:tcPr>
            <w:tcW w:w="904" w:type="dxa"/>
            <w:vMerge/>
          </w:tcPr>
          <w:p w14:paraId="56F37D3E" w14:textId="77777777" w:rsidR="0050768A" w:rsidRDefault="0050768A">
            <w:pPr>
              <w:spacing w:after="1" w:line="0" w:lineRule="atLeast"/>
            </w:pPr>
          </w:p>
        </w:tc>
        <w:tc>
          <w:tcPr>
            <w:tcW w:w="3964" w:type="dxa"/>
            <w:vMerge/>
          </w:tcPr>
          <w:p w14:paraId="5618A27E" w14:textId="77777777" w:rsidR="0050768A" w:rsidRDefault="0050768A">
            <w:pPr>
              <w:spacing w:after="1" w:line="0" w:lineRule="atLeast"/>
            </w:pPr>
          </w:p>
        </w:tc>
        <w:tc>
          <w:tcPr>
            <w:tcW w:w="4252" w:type="dxa"/>
            <w:vMerge/>
          </w:tcPr>
          <w:p w14:paraId="0A1E95FE" w14:textId="77777777" w:rsidR="0050768A" w:rsidRDefault="0050768A">
            <w:pPr>
              <w:spacing w:after="1" w:line="0" w:lineRule="atLeast"/>
            </w:pPr>
          </w:p>
        </w:tc>
        <w:tc>
          <w:tcPr>
            <w:tcW w:w="2509" w:type="dxa"/>
          </w:tcPr>
          <w:p w14:paraId="526CD90F" w14:textId="77777777" w:rsidR="0050768A" w:rsidRDefault="0050768A">
            <w:pPr>
              <w:pStyle w:val="ConsPlusNormal"/>
            </w:pPr>
            <w:r>
              <w:t>таблетки, покрытые пленочной оболочкой</w:t>
            </w:r>
          </w:p>
        </w:tc>
      </w:tr>
      <w:tr w:rsidR="0050768A" w14:paraId="096C46E7" w14:textId="77777777">
        <w:tc>
          <w:tcPr>
            <w:tcW w:w="904" w:type="dxa"/>
            <w:vMerge/>
          </w:tcPr>
          <w:p w14:paraId="2A8D60AF" w14:textId="77777777" w:rsidR="0050768A" w:rsidRDefault="0050768A">
            <w:pPr>
              <w:spacing w:after="1" w:line="0" w:lineRule="atLeast"/>
            </w:pPr>
          </w:p>
        </w:tc>
        <w:tc>
          <w:tcPr>
            <w:tcW w:w="3964" w:type="dxa"/>
            <w:vMerge/>
          </w:tcPr>
          <w:p w14:paraId="0CC2D3B9" w14:textId="77777777" w:rsidR="0050768A" w:rsidRDefault="0050768A">
            <w:pPr>
              <w:spacing w:after="1" w:line="0" w:lineRule="atLeast"/>
            </w:pPr>
          </w:p>
        </w:tc>
        <w:tc>
          <w:tcPr>
            <w:tcW w:w="4252" w:type="dxa"/>
            <w:vMerge w:val="restart"/>
          </w:tcPr>
          <w:p w14:paraId="294111E3" w14:textId="77777777" w:rsidR="0050768A" w:rsidRDefault="0050768A">
            <w:pPr>
              <w:pStyle w:val="ConsPlusNormal"/>
            </w:pPr>
            <w:r>
              <w:t>этионамид</w:t>
            </w:r>
          </w:p>
        </w:tc>
        <w:tc>
          <w:tcPr>
            <w:tcW w:w="2509" w:type="dxa"/>
          </w:tcPr>
          <w:p w14:paraId="4057F55A" w14:textId="77777777" w:rsidR="0050768A" w:rsidRDefault="0050768A">
            <w:pPr>
              <w:pStyle w:val="ConsPlusNormal"/>
            </w:pPr>
            <w:r>
              <w:t>таблетки, покрытые оболочкой</w:t>
            </w:r>
          </w:p>
        </w:tc>
      </w:tr>
      <w:tr w:rsidR="0050768A" w14:paraId="2661959C" w14:textId="77777777">
        <w:tc>
          <w:tcPr>
            <w:tcW w:w="904" w:type="dxa"/>
            <w:vMerge/>
          </w:tcPr>
          <w:p w14:paraId="19E8D128" w14:textId="77777777" w:rsidR="0050768A" w:rsidRDefault="0050768A">
            <w:pPr>
              <w:spacing w:after="1" w:line="0" w:lineRule="atLeast"/>
            </w:pPr>
          </w:p>
        </w:tc>
        <w:tc>
          <w:tcPr>
            <w:tcW w:w="3964" w:type="dxa"/>
            <w:vMerge/>
          </w:tcPr>
          <w:p w14:paraId="13AC98B7" w14:textId="77777777" w:rsidR="0050768A" w:rsidRDefault="0050768A">
            <w:pPr>
              <w:spacing w:after="1" w:line="0" w:lineRule="atLeast"/>
            </w:pPr>
          </w:p>
        </w:tc>
        <w:tc>
          <w:tcPr>
            <w:tcW w:w="4252" w:type="dxa"/>
            <w:vMerge/>
          </w:tcPr>
          <w:p w14:paraId="5F6B6C43" w14:textId="77777777" w:rsidR="0050768A" w:rsidRDefault="0050768A">
            <w:pPr>
              <w:spacing w:after="1" w:line="0" w:lineRule="atLeast"/>
            </w:pPr>
          </w:p>
        </w:tc>
        <w:tc>
          <w:tcPr>
            <w:tcW w:w="2509" w:type="dxa"/>
          </w:tcPr>
          <w:p w14:paraId="372520A1" w14:textId="77777777" w:rsidR="0050768A" w:rsidRDefault="0050768A">
            <w:pPr>
              <w:pStyle w:val="ConsPlusNormal"/>
            </w:pPr>
            <w:r>
              <w:t>таблетки, покрытые пленочной оболочкой</w:t>
            </w:r>
          </w:p>
        </w:tc>
      </w:tr>
      <w:tr w:rsidR="0050768A" w14:paraId="7AFB0DA9" w14:textId="77777777">
        <w:tc>
          <w:tcPr>
            <w:tcW w:w="904" w:type="dxa"/>
            <w:vMerge w:val="restart"/>
          </w:tcPr>
          <w:p w14:paraId="08B54257" w14:textId="77777777" w:rsidR="0050768A" w:rsidRDefault="0050768A">
            <w:pPr>
              <w:pStyle w:val="ConsPlusNormal"/>
            </w:pPr>
            <w:r>
              <w:t>J04AK</w:t>
            </w:r>
          </w:p>
        </w:tc>
        <w:tc>
          <w:tcPr>
            <w:tcW w:w="3964" w:type="dxa"/>
            <w:vMerge w:val="restart"/>
          </w:tcPr>
          <w:p w14:paraId="2CBEADB7" w14:textId="77777777" w:rsidR="0050768A" w:rsidRDefault="0050768A">
            <w:pPr>
              <w:pStyle w:val="ConsPlusNormal"/>
            </w:pPr>
            <w:r>
              <w:t>другие противотуберкулезные препараты</w:t>
            </w:r>
          </w:p>
        </w:tc>
        <w:tc>
          <w:tcPr>
            <w:tcW w:w="4252" w:type="dxa"/>
          </w:tcPr>
          <w:p w14:paraId="2A1B2278" w14:textId="77777777" w:rsidR="0050768A" w:rsidRDefault="0050768A">
            <w:pPr>
              <w:pStyle w:val="ConsPlusNormal"/>
            </w:pPr>
            <w:r>
              <w:t>бедаквилин</w:t>
            </w:r>
          </w:p>
        </w:tc>
        <w:tc>
          <w:tcPr>
            <w:tcW w:w="2509" w:type="dxa"/>
          </w:tcPr>
          <w:p w14:paraId="6E061907" w14:textId="77777777" w:rsidR="0050768A" w:rsidRDefault="0050768A">
            <w:pPr>
              <w:pStyle w:val="ConsPlusNormal"/>
            </w:pPr>
            <w:r>
              <w:t>таблетки</w:t>
            </w:r>
          </w:p>
        </w:tc>
      </w:tr>
      <w:tr w:rsidR="0050768A" w14:paraId="52539379" w14:textId="77777777">
        <w:tc>
          <w:tcPr>
            <w:tcW w:w="904" w:type="dxa"/>
            <w:vMerge/>
          </w:tcPr>
          <w:p w14:paraId="0C4810CC" w14:textId="77777777" w:rsidR="0050768A" w:rsidRDefault="0050768A">
            <w:pPr>
              <w:spacing w:after="1" w:line="0" w:lineRule="atLeast"/>
            </w:pPr>
          </w:p>
        </w:tc>
        <w:tc>
          <w:tcPr>
            <w:tcW w:w="3964" w:type="dxa"/>
            <w:vMerge/>
          </w:tcPr>
          <w:p w14:paraId="43B91416" w14:textId="77777777" w:rsidR="0050768A" w:rsidRDefault="0050768A">
            <w:pPr>
              <w:spacing w:after="1" w:line="0" w:lineRule="atLeast"/>
            </w:pPr>
          </w:p>
        </w:tc>
        <w:tc>
          <w:tcPr>
            <w:tcW w:w="4252" w:type="dxa"/>
          </w:tcPr>
          <w:p w14:paraId="2E446FC0" w14:textId="77777777" w:rsidR="0050768A" w:rsidRDefault="0050768A">
            <w:pPr>
              <w:pStyle w:val="ConsPlusNormal"/>
            </w:pPr>
            <w:r>
              <w:t>деламанид</w:t>
            </w:r>
          </w:p>
        </w:tc>
        <w:tc>
          <w:tcPr>
            <w:tcW w:w="2509" w:type="dxa"/>
          </w:tcPr>
          <w:p w14:paraId="127FF7D6" w14:textId="77777777" w:rsidR="0050768A" w:rsidRDefault="0050768A">
            <w:pPr>
              <w:pStyle w:val="ConsPlusNormal"/>
            </w:pPr>
            <w:r>
              <w:t>таблетки, покрытые пленочной оболочкой</w:t>
            </w:r>
          </w:p>
        </w:tc>
      </w:tr>
      <w:tr w:rsidR="0050768A" w14:paraId="5018C796" w14:textId="77777777">
        <w:tc>
          <w:tcPr>
            <w:tcW w:w="904" w:type="dxa"/>
            <w:vMerge/>
          </w:tcPr>
          <w:p w14:paraId="6B4D74C7" w14:textId="77777777" w:rsidR="0050768A" w:rsidRDefault="0050768A">
            <w:pPr>
              <w:spacing w:after="1" w:line="0" w:lineRule="atLeast"/>
            </w:pPr>
          </w:p>
        </w:tc>
        <w:tc>
          <w:tcPr>
            <w:tcW w:w="3964" w:type="dxa"/>
            <w:vMerge/>
          </w:tcPr>
          <w:p w14:paraId="1585DEBF" w14:textId="77777777" w:rsidR="0050768A" w:rsidRDefault="0050768A">
            <w:pPr>
              <w:spacing w:after="1" w:line="0" w:lineRule="atLeast"/>
            </w:pPr>
          </w:p>
        </w:tc>
        <w:tc>
          <w:tcPr>
            <w:tcW w:w="4252" w:type="dxa"/>
            <w:vMerge w:val="restart"/>
          </w:tcPr>
          <w:p w14:paraId="4BBF00F4" w14:textId="77777777" w:rsidR="0050768A" w:rsidRDefault="0050768A">
            <w:pPr>
              <w:pStyle w:val="ConsPlusNormal"/>
            </w:pPr>
            <w:r>
              <w:t>пиразинамид</w:t>
            </w:r>
          </w:p>
        </w:tc>
        <w:tc>
          <w:tcPr>
            <w:tcW w:w="2509" w:type="dxa"/>
          </w:tcPr>
          <w:p w14:paraId="799479FD" w14:textId="77777777" w:rsidR="0050768A" w:rsidRDefault="0050768A">
            <w:pPr>
              <w:pStyle w:val="ConsPlusNormal"/>
            </w:pPr>
            <w:r>
              <w:t>таблетки</w:t>
            </w:r>
          </w:p>
        </w:tc>
      </w:tr>
      <w:tr w:rsidR="0050768A" w14:paraId="042495C1" w14:textId="77777777">
        <w:tc>
          <w:tcPr>
            <w:tcW w:w="904" w:type="dxa"/>
            <w:vMerge/>
          </w:tcPr>
          <w:p w14:paraId="61AD95E3" w14:textId="77777777" w:rsidR="0050768A" w:rsidRDefault="0050768A">
            <w:pPr>
              <w:spacing w:after="1" w:line="0" w:lineRule="atLeast"/>
            </w:pPr>
          </w:p>
        </w:tc>
        <w:tc>
          <w:tcPr>
            <w:tcW w:w="3964" w:type="dxa"/>
            <w:vMerge/>
          </w:tcPr>
          <w:p w14:paraId="5B5C21D8" w14:textId="77777777" w:rsidR="0050768A" w:rsidRDefault="0050768A">
            <w:pPr>
              <w:spacing w:after="1" w:line="0" w:lineRule="atLeast"/>
            </w:pPr>
          </w:p>
        </w:tc>
        <w:tc>
          <w:tcPr>
            <w:tcW w:w="4252" w:type="dxa"/>
            <w:vMerge/>
          </w:tcPr>
          <w:p w14:paraId="788B4963" w14:textId="77777777" w:rsidR="0050768A" w:rsidRDefault="0050768A">
            <w:pPr>
              <w:spacing w:after="1" w:line="0" w:lineRule="atLeast"/>
            </w:pPr>
          </w:p>
        </w:tc>
        <w:tc>
          <w:tcPr>
            <w:tcW w:w="2509" w:type="dxa"/>
          </w:tcPr>
          <w:p w14:paraId="128B46B7" w14:textId="77777777" w:rsidR="0050768A" w:rsidRDefault="0050768A">
            <w:pPr>
              <w:pStyle w:val="ConsPlusNormal"/>
            </w:pPr>
            <w:r>
              <w:t>таблетки, покрытые оболочкой</w:t>
            </w:r>
          </w:p>
        </w:tc>
      </w:tr>
      <w:tr w:rsidR="0050768A" w14:paraId="26847B18" w14:textId="77777777">
        <w:tc>
          <w:tcPr>
            <w:tcW w:w="904" w:type="dxa"/>
            <w:vMerge/>
          </w:tcPr>
          <w:p w14:paraId="0A91B43B" w14:textId="77777777" w:rsidR="0050768A" w:rsidRDefault="0050768A">
            <w:pPr>
              <w:spacing w:after="1" w:line="0" w:lineRule="atLeast"/>
            </w:pPr>
          </w:p>
        </w:tc>
        <w:tc>
          <w:tcPr>
            <w:tcW w:w="3964" w:type="dxa"/>
            <w:vMerge/>
          </w:tcPr>
          <w:p w14:paraId="12BBE7DF" w14:textId="77777777" w:rsidR="0050768A" w:rsidRDefault="0050768A">
            <w:pPr>
              <w:spacing w:after="1" w:line="0" w:lineRule="atLeast"/>
            </w:pPr>
          </w:p>
        </w:tc>
        <w:tc>
          <w:tcPr>
            <w:tcW w:w="4252" w:type="dxa"/>
          </w:tcPr>
          <w:p w14:paraId="4DBAFE79" w14:textId="77777777" w:rsidR="0050768A" w:rsidRDefault="0050768A">
            <w:pPr>
              <w:pStyle w:val="ConsPlusNormal"/>
            </w:pPr>
            <w:r>
              <w:t>теризидон</w:t>
            </w:r>
          </w:p>
        </w:tc>
        <w:tc>
          <w:tcPr>
            <w:tcW w:w="2509" w:type="dxa"/>
          </w:tcPr>
          <w:p w14:paraId="19C14518" w14:textId="77777777" w:rsidR="0050768A" w:rsidRDefault="0050768A">
            <w:pPr>
              <w:pStyle w:val="ConsPlusNormal"/>
            </w:pPr>
            <w:r>
              <w:t>капсулы</w:t>
            </w:r>
          </w:p>
        </w:tc>
      </w:tr>
      <w:tr w:rsidR="0050768A" w14:paraId="1BB53BF7" w14:textId="77777777">
        <w:tc>
          <w:tcPr>
            <w:tcW w:w="904" w:type="dxa"/>
            <w:vMerge/>
          </w:tcPr>
          <w:p w14:paraId="4373053C" w14:textId="77777777" w:rsidR="0050768A" w:rsidRDefault="0050768A">
            <w:pPr>
              <w:spacing w:after="1" w:line="0" w:lineRule="atLeast"/>
            </w:pPr>
          </w:p>
        </w:tc>
        <w:tc>
          <w:tcPr>
            <w:tcW w:w="3964" w:type="dxa"/>
            <w:vMerge/>
          </w:tcPr>
          <w:p w14:paraId="2E9CAD82" w14:textId="77777777" w:rsidR="0050768A" w:rsidRDefault="0050768A">
            <w:pPr>
              <w:spacing w:after="1" w:line="0" w:lineRule="atLeast"/>
            </w:pPr>
          </w:p>
        </w:tc>
        <w:tc>
          <w:tcPr>
            <w:tcW w:w="4252" w:type="dxa"/>
          </w:tcPr>
          <w:p w14:paraId="4BB91E7B" w14:textId="77777777" w:rsidR="0050768A" w:rsidRDefault="0050768A">
            <w:pPr>
              <w:pStyle w:val="ConsPlusNormal"/>
            </w:pPr>
            <w:r>
              <w:t>тиоуреидоиминометилпиридиния перхлорат</w:t>
            </w:r>
          </w:p>
        </w:tc>
        <w:tc>
          <w:tcPr>
            <w:tcW w:w="2509" w:type="dxa"/>
          </w:tcPr>
          <w:p w14:paraId="17D32EC0" w14:textId="77777777" w:rsidR="0050768A" w:rsidRDefault="0050768A">
            <w:pPr>
              <w:pStyle w:val="ConsPlusNormal"/>
            </w:pPr>
            <w:r>
              <w:t>таблетки, покрытые пленочной оболочкой</w:t>
            </w:r>
          </w:p>
        </w:tc>
      </w:tr>
      <w:tr w:rsidR="0050768A" w14:paraId="7A217388" w14:textId="77777777">
        <w:tc>
          <w:tcPr>
            <w:tcW w:w="904" w:type="dxa"/>
            <w:vMerge/>
          </w:tcPr>
          <w:p w14:paraId="12CA3FC3" w14:textId="77777777" w:rsidR="0050768A" w:rsidRDefault="0050768A">
            <w:pPr>
              <w:spacing w:after="1" w:line="0" w:lineRule="atLeast"/>
            </w:pPr>
          </w:p>
        </w:tc>
        <w:tc>
          <w:tcPr>
            <w:tcW w:w="3964" w:type="dxa"/>
            <w:vMerge/>
          </w:tcPr>
          <w:p w14:paraId="73FCC4D3" w14:textId="77777777" w:rsidR="0050768A" w:rsidRDefault="0050768A">
            <w:pPr>
              <w:spacing w:after="1" w:line="0" w:lineRule="atLeast"/>
            </w:pPr>
          </w:p>
        </w:tc>
        <w:tc>
          <w:tcPr>
            <w:tcW w:w="4252" w:type="dxa"/>
            <w:vMerge w:val="restart"/>
          </w:tcPr>
          <w:p w14:paraId="4317BA34" w14:textId="77777777" w:rsidR="0050768A" w:rsidRDefault="0050768A">
            <w:pPr>
              <w:pStyle w:val="ConsPlusNormal"/>
            </w:pPr>
            <w:r>
              <w:t>этамбутол</w:t>
            </w:r>
          </w:p>
        </w:tc>
        <w:tc>
          <w:tcPr>
            <w:tcW w:w="2509" w:type="dxa"/>
          </w:tcPr>
          <w:p w14:paraId="004F37EF" w14:textId="77777777" w:rsidR="0050768A" w:rsidRDefault="0050768A">
            <w:pPr>
              <w:pStyle w:val="ConsPlusNormal"/>
            </w:pPr>
            <w:r>
              <w:t>таблетки</w:t>
            </w:r>
          </w:p>
        </w:tc>
      </w:tr>
      <w:tr w:rsidR="0050768A" w14:paraId="1F493401" w14:textId="77777777">
        <w:tc>
          <w:tcPr>
            <w:tcW w:w="904" w:type="dxa"/>
            <w:vMerge/>
          </w:tcPr>
          <w:p w14:paraId="705A32F3" w14:textId="77777777" w:rsidR="0050768A" w:rsidRDefault="0050768A">
            <w:pPr>
              <w:spacing w:after="1" w:line="0" w:lineRule="atLeast"/>
            </w:pPr>
          </w:p>
        </w:tc>
        <w:tc>
          <w:tcPr>
            <w:tcW w:w="3964" w:type="dxa"/>
            <w:vMerge/>
          </w:tcPr>
          <w:p w14:paraId="4F6176F5" w14:textId="77777777" w:rsidR="0050768A" w:rsidRDefault="0050768A">
            <w:pPr>
              <w:spacing w:after="1" w:line="0" w:lineRule="atLeast"/>
            </w:pPr>
          </w:p>
        </w:tc>
        <w:tc>
          <w:tcPr>
            <w:tcW w:w="4252" w:type="dxa"/>
            <w:vMerge/>
          </w:tcPr>
          <w:p w14:paraId="691D7762" w14:textId="77777777" w:rsidR="0050768A" w:rsidRDefault="0050768A">
            <w:pPr>
              <w:spacing w:after="1" w:line="0" w:lineRule="atLeast"/>
            </w:pPr>
          </w:p>
        </w:tc>
        <w:tc>
          <w:tcPr>
            <w:tcW w:w="2509" w:type="dxa"/>
          </w:tcPr>
          <w:p w14:paraId="2A79D766" w14:textId="77777777" w:rsidR="0050768A" w:rsidRDefault="0050768A">
            <w:pPr>
              <w:pStyle w:val="ConsPlusNormal"/>
            </w:pPr>
            <w:r>
              <w:t>таблетки, покрытые оболочкой</w:t>
            </w:r>
          </w:p>
        </w:tc>
      </w:tr>
      <w:tr w:rsidR="0050768A" w14:paraId="7F89EE5B" w14:textId="77777777">
        <w:tc>
          <w:tcPr>
            <w:tcW w:w="904" w:type="dxa"/>
            <w:vMerge/>
          </w:tcPr>
          <w:p w14:paraId="565CDCEF" w14:textId="77777777" w:rsidR="0050768A" w:rsidRDefault="0050768A">
            <w:pPr>
              <w:spacing w:after="1" w:line="0" w:lineRule="atLeast"/>
            </w:pPr>
          </w:p>
        </w:tc>
        <w:tc>
          <w:tcPr>
            <w:tcW w:w="3964" w:type="dxa"/>
            <w:vMerge/>
          </w:tcPr>
          <w:p w14:paraId="43949D1B" w14:textId="77777777" w:rsidR="0050768A" w:rsidRDefault="0050768A">
            <w:pPr>
              <w:spacing w:after="1" w:line="0" w:lineRule="atLeast"/>
            </w:pPr>
          </w:p>
        </w:tc>
        <w:tc>
          <w:tcPr>
            <w:tcW w:w="4252" w:type="dxa"/>
            <w:vMerge/>
          </w:tcPr>
          <w:p w14:paraId="375BFE4F" w14:textId="77777777" w:rsidR="0050768A" w:rsidRDefault="0050768A">
            <w:pPr>
              <w:spacing w:after="1" w:line="0" w:lineRule="atLeast"/>
            </w:pPr>
          </w:p>
        </w:tc>
        <w:tc>
          <w:tcPr>
            <w:tcW w:w="2509" w:type="dxa"/>
          </w:tcPr>
          <w:p w14:paraId="5F37ECF2" w14:textId="77777777" w:rsidR="0050768A" w:rsidRDefault="0050768A">
            <w:pPr>
              <w:pStyle w:val="ConsPlusNormal"/>
            </w:pPr>
            <w:r>
              <w:t>таблетки, покрытые пленочной оболочкой</w:t>
            </w:r>
          </w:p>
        </w:tc>
      </w:tr>
      <w:tr w:rsidR="0050768A" w14:paraId="77387827" w14:textId="77777777">
        <w:tc>
          <w:tcPr>
            <w:tcW w:w="904" w:type="dxa"/>
            <w:vMerge w:val="restart"/>
          </w:tcPr>
          <w:p w14:paraId="698A0F38" w14:textId="77777777" w:rsidR="0050768A" w:rsidRDefault="0050768A">
            <w:pPr>
              <w:pStyle w:val="ConsPlusNormal"/>
            </w:pPr>
            <w:r>
              <w:t>J04AM</w:t>
            </w:r>
          </w:p>
        </w:tc>
        <w:tc>
          <w:tcPr>
            <w:tcW w:w="3964" w:type="dxa"/>
            <w:vMerge w:val="restart"/>
          </w:tcPr>
          <w:p w14:paraId="7076C26A" w14:textId="77777777" w:rsidR="0050768A" w:rsidRDefault="0050768A">
            <w:pPr>
              <w:pStyle w:val="ConsPlusNormal"/>
            </w:pPr>
            <w:r>
              <w:t>комбинированные противотуберкулезные препараты</w:t>
            </w:r>
          </w:p>
        </w:tc>
        <w:tc>
          <w:tcPr>
            <w:tcW w:w="4252" w:type="dxa"/>
          </w:tcPr>
          <w:p w14:paraId="170D4C01" w14:textId="77777777" w:rsidR="0050768A" w:rsidRDefault="0050768A">
            <w:pPr>
              <w:pStyle w:val="ConsPlusNormal"/>
            </w:pPr>
            <w:r>
              <w:t>изониазид + ломефлоксацин + пиразинамид + этамбутол + пиридоксин</w:t>
            </w:r>
          </w:p>
        </w:tc>
        <w:tc>
          <w:tcPr>
            <w:tcW w:w="2509" w:type="dxa"/>
          </w:tcPr>
          <w:p w14:paraId="742980A0" w14:textId="77777777" w:rsidR="0050768A" w:rsidRDefault="0050768A">
            <w:pPr>
              <w:pStyle w:val="ConsPlusNormal"/>
            </w:pPr>
            <w:r>
              <w:t>таблетки, покрытые пленочной оболочкой</w:t>
            </w:r>
          </w:p>
        </w:tc>
      </w:tr>
      <w:tr w:rsidR="0050768A" w14:paraId="0C8B4F6D" w14:textId="77777777">
        <w:tc>
          <w:tcPr>
            <w:tcW w:w="904" w:type="dxa"/>
            <w:vMerge/>
          </w:tcPr>
          <w:p w14:paraId="4C665E16" w14:textId="77777777" w:rsidR="0050768A" w:rsidRDefault="0050768A">
            <w:pPr>
              <w:spacing w:after="1" w:line="0" w:lineRule="atLeast"/>
            </w:pPr>
          </w:p>
        </w:tc>
        <w:tc>
          <w:tcPr>
            <w:tcW w:w="3964" w:type="dxa"/>
            <w:vMerge/>
          </w:tcPr>
          <w:p w14:paraId="0E345DD1" w14:textId="77777777" w:rsidR="0050768A" w:rsidRDefault="0050768A">
            <w:pPr>
              <w:spacing w:after="1" w:line="0" w:lineRule="atLeast"/>
            </w:pPr>
          </w:p>
        </w:tc>
        <w:tc>
          <w:tcPr>
            <w:tcW w:w="4252" w:type="dxa"/>
          </w:tcPr>
          <w:p w14:paraId="09FFDD04" w14:textId="77777777" w:rsidR="0050768A" w:rsidRDefault="0050768A">
            <w:pPr>
              <w:pStyle w:val="ConsPlusNormal"/>
            </w:pPr>
            <w:r>
              <w:t>изониазид + пиразинамид</w:t>
            </w:r>
          </w:p>
        </w:tc>
        <w:tc>
          <w:tcPr>
            <w:tcW w:w="2509" w:type="dxa"/>
          </w:tcPr>
          <w:p w14:paraId="37CE9DDF" w14:textId="77777777" w:rsidR="0050768A" w:rsidRDefault="0050768A">
            <w:pPr>
              <w:pStyle w:val="ConsPlusNormal"/>
            </w:pPr>
            <w:r>
              <w:t>таблетки</w:t>
            </w:r>
          </w:p>
        </w:tc>
      </w:tr>
      <w:tr w:rsidR="0050768A" w14:paraId="7C117CBA" w14:textId="77777777">
        <w:tc>
          <w:tcPr>
            <w:tcW w:w="904" w:type="dxa"/>
            <w:vMerge/>
          </w:tcPr>
          <w:p w14:paraId="5772D326" w14:textId="77777777" w:rsidR="0050768A" w:rsidRDefault="0050768A">
            <w:pPr>
              <w:spacing w:after="1" w:line="0" w:lineRule="atLeast"/>
            </w:pPr>
          </w:p>
        </w:tc>
        <w:tc>
          <w:tcPr>
            <w:tcW w:w="3964" w:type="dxa"/>
            <w:vMerge/>
          </w:tcPr>
          <w:p w14:paraId="6B1B4EBD" w14:textId="77777777" w:rsidR="0050768A" w:rsidRDefault="0050768A">
            <w:pPr>
              <w:spacing w:after="1" w:line="0" w:lineRule="atLeast"/>
            </w:pPr>
          </w:p>
        </w:tc>
        <w:tc>
          <w:tcPr>
            <w:tcW w:w="4252" w:type="dxa"/>
            <w:vMerge w:val="restart"/>
          </w:tcPr>
          <w:p w14:paraId="11A8A51F" w14:textId="77777777" w:rsidR="0050768A" w:rsidRDefault="0050768A">
            <w:pPr>
              <w:pStyle w:val="ConsPlusNormal"/>
            </w:pPr>
            <w:r>
              <w:t>изониазид + пиразинамид + рифампицин</w:t>
            </w:r>
          </w:p>
        </w:tc>
        <w:tc>
          <w:tcPr>
            <w:tcW w:w="2509" w:type="dxa"/>
          </w:tcPr>
          <w:p w14:paraId="0DD33E80" w14:textId="77777777" w:rsidR="0050768A" w:rsidRDefault="0050768A">
            <w:pPr>
              <w:pStyle w:val="ConsPlusNormal"/>
            </w:pPr>
            <w:r>
              <w:t>таблетки диспергируемые</w:t>
            </w:r>
          </w:p>
        </w:tc>
      </w:tr>
      <w:tr w:rsidR="0050768A" w14:paraId="01B384BE" w14:textId="77777777">
        <w:tc>
          <w:tcPr>
            <w:tcW w:w="904" w:type="dxa"/>
            <w:vMerge/>
          </w:tcPr>
          <w:p w14:paraId="45EAEFAB" w14:textId="77777777" w:rsidR="0050768A" w:rsidRDefault="0050768A">
            <w:pPr>
              <w:spacing w:after="1" w:line="0" w:lineRule="atLeast"/>
            </w:pPr>
          </w:p>
        </w:tc>
        <w:tc>
          <w:tcPr>
            <w:tcW w:w="3964" w:type="dxa"/>
            <w:vMerge/>
          </w:tcPr>
          <w:p w14:paraId="60F955F3" w14:textId="77777777" w:rsidR="0050768A" w:rsidRDefault="0050768A">
            <w:pPr>
              <w:spacing w:after="1" w:line="0" w:lineRule="atLeast"/>
            </w:pPr>
          </w:p>
        </w:tc>
        <w:tc>
          <w:tcPr>
            <w:tcW w:w="4252" w:type="dxa"/>
            <w:vMerge/>
          </w:tcPr>
          <w:p w14:paraId="58633B85" w14:textId="77777777" w:rsidR="0050768A" w:rsidRDefault="0050768A">
            <w:pPr>
              <w:spacing w:after="1" w:line="0" w:lineRule="atLeast"/>
            </w:pPr>
          </w:p>
        </w:tc>
        <w:tc>
          <w:tcPr>
            <w:tcW w:w="2509" w:type="dxa"/>
          </w:tcPr>
          <w:p w14:paraId="71EF3AE6" w14:textId="77777777" w:rsidR="0050768A" w:rsidRDefault="0050768A">
            <w:pPr>
              <w:pStyle w:val="ConsPlusNormal"/>
            </w:pPr>
            <w:r>
              <w:t>таблетки, покрытые пленочной оболочкой</w:t>
            </w:r>
          </w:p>
        </w:tc>
      </w:tr>
      <w:tr w:rsidR="0050768A" w14:paraId="79466F4E" w14:textId="77777777">
        <w:tc>
          <w:tcPr>
            <w:tcW w:w="904" w:type="dxa"/>
            <w:vMerge/>
          </w:tcPr>
          <w:p w14:paraId="5EF811D0" w14:textId="77777777" w:rsidR="0050768A" w:rsidRDefault="0050768A">
            <w:pPr>
              <w:spacing w:after="1" w:line="0" w:lineRule="atLeast"/>
            </w:pPr>
          </w:p>
        </w:tc>
        <w:tc>
          <w:tcPr>
            <w:tcW w:w="3964" w:type="dxa"/>
            <w:vMerge/>
          </w:tcPr>
          <w:p w14:paraId="6DD03985" w14:textId="77777777" w:rsidR="0050768A" w:rsidRDefault="0050768A">
            <w:pPr>
              <w:spacing w:after="1" w:line="0" w:lineRule="atLeast"/>
            </w:pPr>
          </w:p>
        </w:tc>
        <w:tc>
          <w:tcPr>
            <w:tcW w:w="4252" w:type="dxa"/>
          </w:tcPr>
          <w:p w14:paraId="683B95CE" w14:textId="77777777" w:rsidR="0050768A" w:rsidRDefault="0050768A">
            <w:pPr>
              <w:pStyle w:val="ConsPlusNormal"/>
            </w:pPr>
            <w:r>
              <w:t>изониазид + пиразинамид + рифампицин + этамбутол</w:t>
            </w:r>
          </w:p>
        </w:tc>
        <w:tc>
          <w:tcPr>
            <w:tcW w:w="2509" w:type="dxa"/>
          </w:tcPr>
          <w:p w14:paraId="50EEEEA7" w14:textId="77777777" w:rsidR="0050768A" w:rsidRDefault="0050768A">
            <w:pPr>
              <w:pStyle w:val="ConsPlusNormal"/>
            </w:pPr>
            <w:r>
              <w:t>таблетки, покрытые пленочной оболочкой</w:t>
            </w:r>
          </w:p>
        </w:tc>
      </w:tr>
      <w:tr w:rsidR="0050768A" w14:paraId="38E25597" w14:textId="77777777">
        <w:tc>
          <w:tcPr>
            <w:tcW w:w="904" w:type="dxa"/>
            <w:vMerge/>
          </w:tcPr>
          <w:p w14:paraId="1E290018" w14:textId="77777777" w:rsidR="0050768A" w:rsidRDefault="0050768A">
            <w:pPr>
              <w:spacing w:after="1" w:line="0" w:lineRule="atLeast"/>
            </w:pPr>
          </w:p>
        </w:tc>
        <w:tc>
          <w:tcPr>
            <w:tcW w:w="3964" w:type="dxa"/>
            <w:vMerge/>
          </w:tcPr>
          <w:p w14:paraId="25F55CD5" w14:textId="77777777" w:rsidR="0050768A" w:rsidRDefault="0050768A">
            <w:pPr>
              <w:spacing w:after="1" w:line="0" w:lineRule="atLeast"/>
            </w:pPr>
          </w:p>
        </w:tc>
        <w:tc>
          <w:tcPr>
            <w:tcW w:w="4252" w:type="dxa"/>
            <w:vMerge w:val="restart"/>
          </w:tcPr>
          <w:p w14:paraId="50F70F20" w14:textId="77777777" w:rsidR="0050768A" w:rsidRDefault="0050768A">
            <w:pPr>
              <w:pStyle w:val="ConsPlusNormal"/>
            </w:pPr>
            <w:r>
              <w:t>изониазид + пиразинамид + рифампицин + этамбутол + пиридоксин</w:t>
            </w:r>
          </w:p>
        </w:tc>
        <w:tc>
          <w:tcPr>
            <w:tcW w:w="2509" w:type="dxa"/>
          </w:tcPr>
          <w:p w14:paraId="310C1DDC" w14:textId="77777777" w:rsidR="0050768A" w:rsidRDefault="0050768A">
            <w:pPr>
              <w:pStyle w:val="ConsPlusNormal"/>
            </w:pPr>
            <w:r>
              <w:t>таблетки, покрытые оболочкой</w:t>
            </w:r>
          </w:p>
        </w:tc>
      </w:tr>
      <w:tr w:rsidR="0050768A" w14:paraId="718B26FC" w14:textId="77777777">
        <w:tc>
          <w:tcPr>
            <w:tcW w:w="904" w:type="dxa"/>
            <w:vMerge/>
          </w:tcPr>
          <w:p w14:paraId="5DFA656F" w14:textId="77777777" w:rsidR="0050768A" w:rsidRDefault="0050768A">
            <w:pPr>
              <w:spacing w:after="1" w:line="0" w:lineRule="atLeast"/>
            </w:pPr>
          </w:p>
        </w:tc>
        <w:tc>
          <w:tcPr>
            <w:tcW w:w="3964" w:type="dxa"/>
            <w:vMerge/>
          </w:tcPr>
          <w:p w14:paraId="6A123C85" w14:textId="77777777" w:rsidR="0050768A" w:rsidRDefault="0050768A">
            <w:pPr>
              <w:spacing w:after="1" w:line="0" w:lineRule="atLeast"/>
            </w:pPr>
          </w:p>
        </w:tc>
        <w:tc>
          <w:tcPr>
            <w:tcW w:w="4252" w:type="dxa"/>
            <w:vMerge/>
          </w:tcPr>
          <w:p w14:paraId="58A8BB6B" w14:textId="77777777" w:rsidR="0050768A" w:rsidRDefault="0050768A">
            <w:pPr>
              <w:spacing w:after="1" w:line="0" w:lineRule="atLeast"/>
            </w:pPr>
          </w:p>
        </w:tc>
        <w:tc>
          <w:tcPr>
            <w:tcW w:w="2509" w:type="dxa"/>
          </w:tcPr>
          <w:p w14:paraId="5C2AD06F" w14:textId="77777777" w:rsidR="0050768A" w:rsidRDefault="0050768A">
            <w:pPr>
              <w:pStyle w:val="ConsPlusNormal"/>
            </w:pPr>
            <w:r>
              <w:t>таблетки, покрытые пленочной оболочкой</w:t>
            </w:r>
          </w:p>
        </w:tc>
      </w:tr>
      <w:tr w:rsidR="0050768A" w14:paraId="490518B1" w14:textId="77777777">
        <w:tc>
          <w:tcPr>
            <w:tcW w:w="904" w:type="dxa"/>
            <w:vMerge/>
          </w:tcPr>
          <w:p w14:paraId="02638AA3" w14:textId="77777777" w:rsidR="0050768A" w:rsidRDefault="0050768A">
            <w:pPr>
              <w:spacing w:after="1" w:line="0" w:lineRule="atLeast"/>
            </w:pPr>
          </w:p>
        </w:tc>
        <w:tc>
          <w:tcPr>
            <w:tcW w:w="3964" w:type="dxa"/>
            <w:vMerge/>
          </w:tcPr>
          <w:p w14:paraId="3FCA30B5" w14:textId="77777777" w:rsidR="0050768A" w:rsidRDefault="0050768A">
            <w:pPr>
              <w:spacing w:after="1" w:line="0" w:lineRule="atLeast"/>
            </w:pPr>
          </w:p>
        </w:tc>
        <w:tc>
          <w:tcPr>
            <w:tcW w:w="4252" w:type="dxa"/>
            <w:vMerge w:val="restart"/>
          </w:tcPr>
          <w:p w14:paraId="4ABB7103" w14:textId="77777777" w:rsidR="0050768A" w:rsidRDefault="0050768A">
            <w:pPr>
              <w:pStyle w:val="ConsPlusNormal"/>
            </w:pPr>
            <w:r>
              <w:t>изониазид + рифампицин</w:t>
            </w:r>
          </w:p>
        </w:tc>
        <w:tc>
          <w:tcPr>
            <w:tcW w:w="2509" w:type="dxa"/>
          </w:tcPr>
          <w:p w14:paraId="13EB6818" w14:textId="77777777" w:rsidR="0050768A" w:rsidRDefault="0050768A">
            <w:pPr>
              <w:pStyle w:val="ConsPlusNormal"/>
            </w:pPr>
            <w:r>
              <w:t>таблетки, покрытые оболочкой</w:t>
            </w:r>
          </w:p>
        </w:tc>
      </w:tr>
      <w:tr w:rsidR="0050768A" w14:paraId="15D80DC2" w14:textId="77777777">
        <w:tc>
          <w:tcPr>
            <w:tcW w:w="904" w:type="dxa"/>
            <w:vMerge/>
          </w:tcPr>
          <w:p w14:paraId="63910C13" w14:textId="77777777" w:rsidR="0050768A" w:rsidRDefault="0050768A">
            <w:pPr>
              <w:spacing w:after="1" w:line="0" w:lineRule="atLeast"/>
            </w:pPr>
          </w:p>
        </w:tc>
        <w:tc>
          <w:tcPr>
            <w:tcW w:w="3964" w:type="dxa"/>
            <w:vMerge/>
          </w:tcPr>
          <w:p w14:paraId="4E892392" w14:textId="77777777" w:rsidR="0050768A" w:rsidRDefault="0050768A">
            <w:pPr>
              <w:spacing w:after="1" w:line="0" w:lineRule="atLeast"/>
            </w:pPr>
          </w:p>
        </w:tc>
        <w:tc>
          <w:tcPr>
            <w:tcW w:w="4252" w:type="dxa"/>
            <w:vMerge/>
          </w:tcPr>
          <w:p w14:paraId="7E267CBD" w14:textId="77777777" w:rsidR="0050768A" w:rsidRDefault="0050768A">
            <w:pPr>
              <w:spacing w:after="1" w:line="0" w:lineRule="atLeast"/>
            </w:pPr>
          </w:p>
        </w:tc>
        <w:tc>
          <w:tcPr>
            <w:tcW w:w="2509" w:type="dxa"/>
          </w:tcPr>
          <w:p w14:paraId="258C63A9" w14:textId="77777777" w:rsidR="0050768A" w:rsidRDefault="0050768A">
            <w:pPr>
              <w:pStyle w:val="ConsPlusNormal"/>
            </w:pPr>
            <w:r>
              <w:t>таблетки, покрытые пленочной оболочкой</w:t>
            </w:r>
          </w:p>
        </w:tc>
      </w:tr>
      <w:tr w:rsidR="0050768A" w14:paraId="560328B1" w14:textId="77777777">
        <w:tc>
          <w:tcPr>
            <w:tcW w:w="904" w:type="dxa"/>
            <w:vMerge/>
          </w:tcPr>
          <w:p w14:paraId="1C948A45" w14:textId="77777777" w:rsidR="0050768A" w:rsidRDefault="0050768A">
            <w:pPr>
              <w:spacing w:after="1" w:line="0" w:lineRule="atLeast"/>
            </w:pPr>
          </w:p>
        </w:tc>
        <w:tc>
          <w:tcPr>
            <w:tcW w:w="3964" w:type="dxa"/>
            <w:vMerge/>
          </w:tcPr>
          <w:p w14:paraId="098934CA" w14:textId="77777777" w:rsidR="0050768A" w:rsidRDefault="0050768A">
            <w:pPr>
              <w:spacing w:after="1" w:line="0" w:lineRule="atLeast"/>
            </w:pPr>
          </w:p>
        </w:tc>
        <w:tc>
          <w:tcPr>
            <w:tcW w:w="4252" w:type="dxa"/>
          </w:tcPr>
          <w:p w14:paraId="6FBAD3F1" w14:textId="77777777" w:rsidR="0050768A" w:rsidRDefault="0050768A">
            <w:pPr>
              <w:pStyle w:val="ConsPlusNormal"/>
            </w:pPr>
            <w:r>
              <w:t>изониазид + этамбутол</w:t>
            </w:r>
          </w:p>
        </w:tc>
        <w:tc>
          <w:tcPr>
            <w:tcW w:w="2509" w:type="dxa"/>
          </w:tcPr>
          <w:p w14:paraId="6D61A4FB" w14:textId="77777777" w:rsidR="0050768A" w:rsidRDefault="0050768A">
            <w:pPr>
              <w:pStyle w:val="ConsPlusNormal"/>
            </w:pPr>
            <w:r>
              <w:t>таблетки</w:t>
            </w:r>
          </w:p>
        </w:tc>
      </w:tr>
      <w:tr w:rsidR="0050768A" w14:paraId="4329E7E1" w14:textId="77777777">
        <w:tc>
          <w:tcPr>
            <w:tcW w:w="904" w:type="dxa"/>
            <w:vMerge/>
          </w:tcPr>
          <w:p w14:paraId="523D03B6" w14:textId="77777777" w:rsidR="0050768A" w:rsidRDefault="0050768A">
            <w:pPr>
              <w:spacing w:after="1" w:line="0" w:lineRule="atLeast"/>
            </w:pPr>
          </w:p>
        </w:tc>
        <w:tc>
          <w:tcPr>
            <w:tcW w:w="3964" w:type="dxa"/>
            <w:vMerge/>
          </w:tcPr>
          <w:p w14:paraId="09C44F29" w14:textId="77777777" w:rsidR="0050768A" w:rsidRDefault="0050768A">
            <w:pPr>
              <w:spacing w:after="1" w:line="0" w:lineRule="atLeast"/>
            </w:pPr>
          </w:p>
        </w:tc>
        <w:tc>
          <w:tcPr>
            <w:tcW w:w="4252" w:type="dxa"/>
          </w:tcPr>
          <w:p w14:paraId="4B1D9CE7" w14:textId="77777777" w:rsidR="0050768A" w:rsidRDefault="0050768A">
            <w:pPr>
              <w:pStyle w:val="ConsPlusNormal"/>
            </w:pPr>
            <w:r>
              <w:t>ломефлоксацин + пиразинамид + протионамид + этамбутол + пиридоксин</w:t>
            </w:r>
          </w:p>
        </w:tc>
        <w:tc>
          <w:tcPr>
            <w:tcW w:w="2509" w:type="dxa"/>
          </w:tcPr>
          <w:p w14:paraId="4A192EEC" w14:textId="77777777" w:rsidR="0050768A" w:rsidRDefault="0050768A">
            <w:pPr>
              <w:pStyle w:val="ConsPlusNormal"/>
            </w:pPr>
            <w:r>
              <w:t>таблетки, покрытые пленочной оболочкой</w:t>
            </w:r>
          </w:p>
        </w:tc>
      </w:tr>
      <w:tr w:rsidR="0050768A" w14:paraId="2432FD35" w14:textId="77777777">
        <w:tc>
          <w:tcPr>
            <w:tcW w:w="904" w:type="dxa"/>
          </w:tcPr>
          <w:p w14:paraId="39B17BE7" w14:textId="77777777" w:rsidR="0050768A" w:rsidRDefault="0050768A">
            <w:pPr>
              <w:pStyle w:val="ConsPlusNormal"/>
            </w:pPr>
            <w:r>
              <w:t>J04B</w:t>
            </w:r>
          </w:p>
        </w:tc>
        <w:tc>
          <w:tcPr>
            <w:tcW w:w="3964" w:type="dxa"/>
          </w:tcPr>
          <w:p w14:paraId="68EB2C99" w14:textId="77777777" w:rsidR="0050768A" w:rsidRDefault="0050768A">
            <w:pPr>
              <w:pStyle w:val="ConsPlusNormal"/>
            </w:pPr>
            <w:r>
              <w:t>противолепрозные препараты</w:t>
            </w:r>
          </w:p>
        </w:tc>
        <w:tc>
          <w:tcPr>
            <w:tcW w:w="4252" w:type="dxa"/>
          </w:tcPr>
          <w:p w14:paraId="211AE810" w14:textId="77777777" w:rsidR="0050768A" w:rsidRDefault="0050768A">
            <w:pPr>
              <w:pStyle w:val="ConsPlusNormal"/>
            </w:pPr>
          </w:p>
        </w:tc>
        <w:tc>
          <w:tcPr>
            <w:tcW w:w="2509" w:type="dxa"/>
          </w:tcPr>
          <w:p w14:paraId="204578AB" w14:textId="77777777" w:rsidR="0050768A" w:rsidRDefault="0050768A">
            <w:pPr>
              <w:pStyle w:val="ConsPlusNormal"/>
            </w:pPr>
          </w:p>
        </w:tc>
      </w:tr>
      <w:tr w:rsidR="0050768A" w14:paraId="3661D8AA" w14:textId="77777777">
        <w:tc>
          <w:tcPr>
            <w:tcW w:w="904" w:type="dxa"/>
          </w:tcPr>
          <w:p w14:paraId="53289FDD" w14:textId="77777777" w:rsidR="0050768A" w:rsidRDefault="0050768A">
            <w:pPr>
              <w:pStyle w:val="ConsPlusNormal"/>
            </w:pPr>
            <w:r>
              <w:t>J04BA</w:t>
            </w:r>
          </w:p>
        </w:tc>
        <w:tc>
          <w:tcPr>
            <w:tcW w:w="3964" w:type="dxa"/>
          </w:tcPr>
          <w:p w14:paraId="5889B14F" w14:textId="77777777" w:rsidR="0050768A" w:rsidRDefault="0050768A">
            <w:pPr>
              <w:pStyle w:val="ConsPlusNormal"/>
            </w:pPr>
            <w:r>
              <w:t>противолепрозные препараты</w:t>
            </w:r>
          </w:p>
        </w:tc>
        <w:tc>
          <w:tcPr>
            <w:tcW w:w="4252" w:type="dxa"/>
          </w:tcPr>
          <w:p w14:paraId="3563FD3D" w14:textId="77777777" w:rsidR="0050768A" w:rsidRDefault="0050768A">
            <w:pPr>
              <w:pStyle w:val="ConsPlusNormal"/>
            </w:pPr>
            <w:r>
              <w:t xml:space="preserve">дапсон </w:t>
            </w:r>
            <w:hyperlink w:anchor="P15378" w:history="1">
              <w:r>
                <w:rPr>
                  <w:color w:val="0000FF"/>
                </w:rPr>
                <w:t>&lt;**&gt;</w:t>
              </w:r>
            </w:hyperlink>
          </w:p>
        </w:tc>
        <w:tc>
          <w:tcPr>
            <w:tcW w:w="2509" w:type="dxa"/>
          </w:tcPr>
          <w:p w14:paraId="57F6E952" w14:textId="77777777" w:rsidR="0050768A" w:rsidRDefault="0050768A">
            <w:pPr>
              <w:pStyle w:val="ConsPlusNormal"/>
            </w:pPr>
            <w:r>
              <w:t>таблетки</w:t>
            </w:r>
          </w:p>
        </w:tc>
      </w:tr>
      <w:tr w:rsidR="0050768A" w14:paraId="4922DC1C" w14:textId="77777777">
        <w:tc>
          <w:tcPr>
            <w:tcW w:w="904" w:type="dxa"/>
          </w:tcPr>
          <w:p w14:paraId="62C1BE7C" w14:textId="77777777" w:rsidR="0050768A" w:rsidRDefault="0050768A">
            <w:pPr>
              <w:pStyle w:val="ConsPlusNormal"/>
            </w:pPr>
            <w:r>
              <w:t>J05</w:t>
            </w:r>
          </w:p>
        </w:tc>
        <w:tc>
          <w:tcPr>
            <w:tcW w:w="3964" w:type="dxa"/>
          </w:tcPr>
          <w:p w14:paraId="3DB574E3" w14:textId="77777777" w:rsidR="0050768A" w:rsidRDefault="0050768A">
            <w:pPr>
              <w:pStyle w:val="ConsPlusNormal"/>
            </w:pPr>
            <w:r>
              <w:t>противовирусные препараты системного действия</w:t>
            </w:r>
          </w:p>
        </w:tc>
        <w:tc>
          <w:tcPr>
            <w:tcW w:w="4252" w:type="dxa"/>
          </w:tcPr>
          <w:p w14:paraId="7551FA22" w14:textId="77777777" w:rsidR="0050768A" w:rsidRDefault="0050768A">
            <w:pPr>
              <w:pStyle w:val="ConsPlusNormal"/>
            </w:pPr>
          </w:p>
        </w:tc>
        <w:tc>
          <w:tcPr>
            <w:tcW w:w="2509" w:type="dxa"/>
          </w:tcPr>
          <w:p w14:paraId="64F5EA1A" w14:textId="77777777" w:rsidR="0050768A" w:rsidRDefault="0050768A">
            <w:pPr>
              <w:pStyle w:val="ConsPlusNormal"/>
            </w:pPr>
          </w:p>
        </w:tc>
      </w:tr>
      <w:tr w:rsidR="0050768A" w14:paraId="401A1218" w14:textId="77777777">
        <w:tc>
          <w:tcPr>
            <w:tcW w:w="904" w:type="dxa"/>
          </w:tcPr>
          <w:p w14:paraId="5962F0E4" w14:textId="77777777" w:rsidR="0050768A" w:rsidRDefault="0050768A">
            <w:pPr>
              <w:pStyle w:val="ConsPlusNormal"/>
            </w:pPr>
            <w:r>
              <w:t>J05A</w:t>
            </w:r>
          </w:p>
        </w:tc>
        <w:tc>
          <w:tcPr>
            <w:tcW w:w="3964" w:type="dxa"/>
          </w:tcPr>
          <w:p w14:paraId="43C0490C" w14:textId="77777777" w:rsidR="0050768A" w:rsidRDefault="0050768A">
            <w:pPr>
              <w:pStyle w:val="ConsPlusNormal"/>
            </w:pPr>
            <w:r>
              <w:t>противовирусные препараты прямого действия</w:t>
            </w:r>
          </w:p>
        </w:tc>
        <w:tc>
          <w:tcPr>
            <w:tcW w:w="4252" w:type="dxa"/>
          </w:tcPr>
          <w:p w14:paraId="42BF329E" w14:textId="77777777" w:rsidR="0050768A" w:rsidRDefault="0050768A">
            <w:pPr>
              <w:pStyle w:val="ConsPlusNormal"/>
            </w:pPr>
          </w:p>
        </w:tc>
        <w:tc>
          <w:tcPr>
            <w:tcW w:w="2509" w:type="dxa"/>
          </w:tcPr>
          <w:p w14:paraId="3C05A866" w14:textId="77777777" w:rsidR="0050768A" w:rsidRDefault="0050768A">
            <w:pPr>
              <w:pStyle w:val="ConsPlusNormal"/>
            </w:pPr>
          </w:p>
        </w:tc>
      </w:tr>
      <w:tr w:rsidR="0050768A" w14:paraId="1D8354FB" w14:textId="77777777">
        <w:tc>
          <w:tcPr>
            <w:tcW w:w="904" w:type="dxa"/>
            <w:vMerge w:val="restart"/>
          </w:tcPr>
          <w:p w14:paraId="4334EFAC" w14:textId="77777777" w:rsidR="0050768A" w:rsidRDefault="0050768A">
            <w:pPr>
              <w:pStyle w:val="ConsPlusNormal"/>
            </w:pPr>
            <w:r>
              <w:t>J05AB</w:t>
            </w:r>
          </w:p>
        </w:tc>
        <w:tc>
          <w:tcPr>
            <w:tcW w:w="3964" w:type="dxa"/>
            <w:vMerge w:val="restart"/>
          </w:tcPr>
          <w:p w14:paraId="60DB61DD" w14:textId="77777777" w:rsidR="0050768A" w:rsidRDefault="0050768A">
            <w:pPr>
              <w:pStyle w:val="ConsPlusNormal"/>
            </w:pPr>
            <w:r>
              <w:t>нуклеозиды и нуклеотиды, кроме ингибиторов обратной транскриптазы</w:t>
            </w:r>
          </w:p>
        </w:tc>
        <w:tc>
          <w:tcPr>
            <w:tcW w:w="4252" w:type="dxa"/>
            <w:vMerge w:val="restart"/>
          </w:tcPr>
          <w:p w14:paraId="5B4646F5" w14:textId="77777777" w:rsidR="0050768A" w:rsidRDefault="0050768A">
            <w:pPr>
              <w:pStyle w:val="ConsPlusNormal"/>
            </w:pPr>
            <w:r>
              <w:t xml:space="preserve">ацикловир </w:t>
            </w:r>
            <w:hyperlink w:anchor="P15377" w:history="1">
              <w:r>
                <w:rPr>
                  <w:color w:val="0000FF"/>
                </w:rPr>
                <w:t>&lt;*&gt;</w:t>
              </w:r>
            </w:hyperlink>
          </w:p>
        </w:tc>
        <w:tc>
          <w:tcPr>
            <w:tcW w:w="2509" w:type="dxa"/>
          </w:tcPr>
          <w:p w14:paraId="321CFF85" w14:textId="77777777" w:rsidR="0050768A" w:rsidRDefault="0050768A">
            <w:pPr>
              <w:pStyle w:val="ConsPlusNormal"/>
            </w:pPr>
            <w:r>
              <w:t>крем для наружного применения</w:t>
            </w:r>
          </w:p>
        </w:tc>
      </w:tr>
      <w:tr w:rsidR="0050768A" w14:paraId="79AA2CCD" w14:textId="77777777">
        <w:tc>
          <w:tcPr>
            <w:tcW w:w="904" w:type="dxa"/>
            <w:vMerge/>
          </w:tcPr>
          <w:p w14:paraId="525FD57C" w14:textId="77777777" w:rsidR="0050768A" w:rsidRDefault="0050768A">
            <w:pPr>
              <w:spacing w:after="1" w:line="0" w:lineRule="atLeast"/>
            </w:pPr>
          </w:p>
        </w:tc>
        <w:tc>
          <w:tcPr>
            <w:tcW w:w="3964" w:type="dxa"/>
            <w:vMerge/>
          </w:tcPr>
          <w:p w14:paraId="418DC7A5" w14:textId="77777777" w:rsidR="0050768A" w:rsidRDefault="0050768A">
            <w:pPr>
              <w:spacing w:after="1" w:line="0" w:lineRule="atLeast"/>
            </w:pPr>
          </w:p>
        </w:tc>
        <w:tc>
          <w:tcPr>
            <w:tcW w:w="4252" w:type="dxa"/>
            <w:vMerge/>
          </w:tcPr>
          <w:p w14:paraId="7730D75C" w14:textId="77777777" w:rsidR="0050768A" w:rsidRDefault="0050768A">
            <w:pPr>
              <w:spacing w:after="1" w:line="0" w:lineRule="atLeast"/>
            </w:pPr>
          </w:p>
        </w:tc>
        <w:tc>
          <w:tcPr>
            <w:tcW w:w="2509" w:type="dxa"/>
          </w:tcPr>
          <w:p w14:paraId="27C2DD22" w14:textId="77777777" w:rsidR="0050768A" w:rsidRDefault="0050768A">
            <w:pPr>
              <w:pStyle w:val="ConsPlusNormal"/>
            </w:pPr>
            <w:r>
              <w:t>лиофилизат для приготовления раствора для инфузий</w:t>
            </w:r>
          </w:p>
        </w:tc>
      </w:tr>
      <w:tr w:rsidR="0050768A" w14:paraId="69A6EF7A" w14:textId="77777777">
        <w:tc>
          <w:tcPr>
            <w:tcW w:w="904" w:type="dxa"/>
            <w:vMerge/>
          </w:tcPr>
          <w:p w14:paraId="1085B14E" w14:textId="77777777" w:rsidR="0050768A" w:rsidRDefault="0050768A">
            <w:pPr>
              <w:spacing w:after="1" w:line="0" w:lineRule="atLeast"/>
            </w:pPr>
          </w:p>
        </w:tc>
        <w:tc>
          <w:tcPr>
            <w:tcW w:w="3964" w:type="dxa"/>
            <w:vMerge/>
          </w:tcPr>
          <w:p w14:paraId="73EFC87C" w14:textId="77777777" w:rsidR="0050768A" w:rsidRDefault="0050768A">
            <w:pPr>
              <w:spacing w:after="1" w:line="0" w:lineRule="atLeast"/>
            </w:pPr>
          </w:p>
        </w:tc>
        <w:tc>
          <w:tcPr>
            <w:tcW w:w="4252" w:type="dxa"/>
            <w:vMerge/>
          </w:tcPr>
          <w:p w14:paraId="50EB445E" w14:textId="77777777" w:rsidR="0050768A" w:rsidRDefault="0050768A">
            <w:pPr>
              <w:spacing w:after="1" w:line="0" w:lineRule="atLeast"/>
            </w:pPr>
          </w:p>
        </w:tc>
        <w:tc>
          <w:tcPr>
            <w:tcW w:w="2509" w:type="dxa"/>
          </w:tcPr>
          <w:p w14:paraId="6CAAA5C9" w14:textId="77777777" w:rsidR="0050768A" w:rsidRDefault="0050768A">
            <w:pPr>
              <w:pStyle w:val="ConsPlusNormal"/>
            </w:pPr>
            <w:r>
              <w:t>мазь глазная</w:t>
            </w:r>
          </w:p>
        </w:tc>
      </w:tr>
      <w:tr w:rsidR="0050768A" w14:paraId="535F4E66" w14:textId="77777777">
        <w:tc>
          <w:tcPr>
            <w:tcW w:w="904" w:type="dxa"/>
            <w:vMerge/>
          </w:tcPr>
          <w:p w14:paraId="443E050B" w14:textId="77777777" w:rsidR="0050768A" w:rsidRDefault="0050768A">
            <w:pPr>
              <w:spacing w:after="1" w:line="0" w:lineRule="atLeast"/>
            </w:pPr>
          </w:p>
        </w:tc>
        <w:tc>
          <w:tcPr>
            <w:tcW w:w="3964" w:type="dxa"/>
            <w:vMerge/>
          </w:tcPr>
          <w:p w14:paraId="1A545C27" w14:textId="77777777" w:rsidR="0050768A" w:rsidRDefault="0050768A">
            <w:pPr>
              <w:spacing w:after="1" w:line="0" w:lineRule="atLeast"/>
            </w:pPr>
          </w:p>
        </w:tc>
        <w:tc>
          <w:tcPr>
            <w:tcW w:w="4252" w:type="dxa"/>
            <w:vMerge/>
          </w:tcPr>
          <w:p w14:paraId="315FFFE3" w14:textId="77777777" w:rsidR="0050768A" w:rsidRDefault="0050768A">
            <w:pPr>
              <w:spacing w:after="1" w:line="0" w:lineRule="atLeast"/>
            </w:pPr>
          </w:p>
        </w:tc>
        <w:tc>
          <w:tcPr>
            <w:tcW w:w="2509" w:type="dxa"/>
          </w:tcPr>
          <w:p w14:paraId="4AE87863" w14:textId="77777777" w:rsidR="0050768A" w:rsidRDefault="0050768A">
            <w:pPr>
              <w:pStyle w:val="ConsPlusNormal"/>
            </w:pPr>
            <w:r>
              <w:t>мазь для местного и наружного применения</w:t>
            </w:r>
          </w:p>
        </w:tc>
      </w:tr>
      <w:tr w:rsidR="0050768A" w14:paraId="0477B67D" w14:textId="77777777">
        <w:tc>
          <w:tcPr>
            <w:tcW w:w="904" w:type="dxa"/>
            <w:vMerge/>
          </w:tcPr>
          <w:p w14:paraId="0A4F7021" w14:textId="77777777" w:rsidR="0050768A" w:rsidRDefault="0050768A">
            <w:pPr>
              <w:spacing w:after="1" w:line="0" w:lineRule="atLeast"/>
            </w:pPr>
          </w:p>
        </w:tc>
        <w:tc>
          <w:tcPr>
            <w:tcW w:w="3964" w:type="dxa"/>
            <w:vMerge/>
          </w:tcPr>
          <w:p w14:paraId="248D69FF" w14:textId="77777777" w:rsidR="0050768A" w:rsidRDefault="0050768A">
            <w:pPr>
              <w:spacing w:after="1" w:line="0" w:lineRule="atLeast"/>
            </w:pPr>
          </w:p>
        </w:tc>
        <w:tc>
          <w:tcPr>
            <w:tcW w:w="4252" w:type="dxa"/>
            <w:vMerge/>
          </w:tcPr>
          <w:p w14:paraId="60282477" w14:textId="77777777" w:rsidR="0050768A" w:rsidRDefault="0050768A">
            <w:pPr>
              <w:spacing w:after="1" w:line="0" w:lineRule="atLeast"/>
            </w:pPr>
          </w:p>
        </w:tc>
        <w:tc>
          <w:tcPr>
            <w:tcW w:w="2509" w:type="dxa"/>
          </w:tcPr>
          <w:p w14:paraId="7F0BD858" w14:textId="77777777" w:rsidR="0050768A" w:rsidRDefault="0050768A">
            <w:pPr>
              <w:pStyle w:val="ConsPlusNormal"/>
            </w:pPr>
            <w:r>
              <w:t>мазь для наружного применения</w:t>
            </w:r>
          </w:p>
        </w:tc>
      </w:tr>
      <w:tr w:rsidR="0050768A" w14:paraId="47A56363" w14:textId="77777777">
        <w:tc>
          <w:tcPr>
            <w:tcW w:w="904" w:type="dxa"/>
            <w:vMerge/>
          </w:tcPr>
          <w:p w14:paraId="7FA0791A" w14:textId="77777777" w:rsidR="0050768A" w:rsidRDefault="0050768A">
            <w:pPr>
              <w:spacing w:after="1" w:line="0" w:lineRule="atLeast"/>
            </w:pPr>
          </w:p>
        </w:tc>
        <w:tc>
          <w:tcPr>
            <w:tcW w:w="3964" w:type="dxa"/>
            <w:vMerge/>
          </w:tcPr>
          <w:p w14:paraId="4A52D447" w14:textId="77777777" w:rsidR="0050768A" w:rsidRDefault="0050768A">
            <w:pPr>
              <w:spacing w:after="1" w:line="0" w:lineRule="atLeast"/>
            </w:pPr>
          </w:p>
        </w:tc>
        <w:tc>
          <w:tcPr>
            <w:tcW w:w="4252" w:type="dxa"/>
            <w:vMerge/>
          </w:tcPr>
          <w:p w14:paraId="66A68F1E" w14:textId="77777777" w:rsidR="0050768A" w:rsidRDefault="0050768A">
            <w:pPr>
              <w:spacing w:after="1" w:line="0" w:lineRule="atLeast"/>
            </w:pPr>
          </w:p>
        </w:tc>
        <w:tc>
          <w:tcPr>
            <w:tcW w:w="2509" w:type="dxa"/>
          </w:tcPr>
          <w:p w14:paraId="1ECD5E3F" w14:textId="77777777" w:rsidR="0050768A" w:rsidRDefault="0050768A">
            <w:pPr>
              <w:pStyle w:val="ConsPlusNormal"/>
            </w:pPr>
            <w:r>
              <w:t>порошок для приготовления раствора для инфузий</w:t>
            </w:r>
          </w:p>
        </w:tc>
      </w:tr>
      <w:tr w:rsidR="0050768A" w14:paraId="319F63DB" w14:textId="77777777">
        <w:tc>
          <w:tcPr>
            <w:tcW w:w="904" w:type="dxa"/>
            <w:vMerge/>
          </w:tcPr>
          <w:p w14:paraId="2EE2B843" w14:textId="77777777" w:rsidR="0050768A" w:rsidRDefault="0050768A">
            <w:pPr>
              <w:spacing w:after="1" w:line="0" w:lineRule="atLeast"/>
            </w:pPr>
          </w:p>
        </w:tc>
        <w:tc>
          <w:tcPr>
            <w:tcW w:w="3964" w:type="dxa"/>
            <w:vMerge/>
          </w:tcPr>
          <w:p w14:paraId="4AC3C060" w14:textId="77777777" w:rsidR="0050768A" w:rsidRDefault="0050768A">
            <w:pPr>
              <w:spacing w:after="1" w:line="0" w:lineRule="atLeast"/>
            </w:pPr>
          </w:p>
        </w:tc>
        <w:tc>
          <w:tcPr>
            <w:tcW w:w="4252" w:type="dxa"/>
            <w:vMerge/>
          </w:tcPr>
          <w:p w14:paraId="52B7FB24" w14:textId="77777777" w:rsidR="0050768A" w:rsidRDefault="0050768A">
            <w:pPr>
              <w:spacing w:after="1" w:line="0" w:lineRule="atLeast"/>
            </w:pPr>
          </w:p>
        </w:tc>
        <w:tc>
          <w:tcPr>
            <w:tcW w:w="2509" w:type="dxa"/>
          </w:tcPr>
          <w:p w14:paraId="772A6CDD" w14:textId="77777777" w:rsidR="0050768A" w:rsidRDefault="0050768A">
            <w:pPr>
              <w:pStyle w:val="ConsPlusNormal"/>
            </w:pPr>
            <w:r>
              <w:t>таблетки</w:t>
            </w:r>
          </w:p>
        </w:tc>
      </w:tr>
      <w:tr w:rsidR="0050768A" w14:paraId="6C3B3208" w14:textId="77777777">
        <w:tc>
          <w:tcPr>
            <w:tcW w:w="904" w:type="dxa"/>
            <w:vMerge/>
          </w:tcPr>
          <w:p w14:paraId="4AC68EEA" w14:textId="77777777" w:rsidR="0050768A" w:rsidRDefault="0050768A">
            <w:pPr>
              <w:spacing w:after="1" w:line="0" w:lineRule="atLeast"/>
            </w:pPr>
          </w:p>
        </w:tc>
        <w:tc>
          <w:tcPr>
            <w:tcW w:w="3964" w:type="dxa"/>
            <w:vMerge/>
          </w:tcPr>
          <w:p w14:paraId="3E65965A" w14:textId="77777777" w:rsidR="0050768A" w:rsidRDefault="0050768A">
            <w:pPr>
              <w:spacing w:after="1" w:line="0" w:lineRule="atLeast"/>
            </w:pPr>
          </w:p>
        </w:tc>
        <w:tc>
          <w:tcPr>
            <w:tcW w:w="4252" w:type="dxa"/>
            <w:vMerge/>
          </w:tcPr>
          <w:p w14:paraId="5A45D163" w14:textId="77777777" w:rsidR="0050768A" w:rsidRDefault="0050768A">
            <w:pPr>
              <w:spacing w:after="1" w:line="0" w:lineRule="atLeast"/>
            </w:pPr>
          </w:p>
        </w:tc>
        <w:tc>
          <w:tcPr>
            <w:tcW w:w="2509" w:type="dxa"/>
          </w:tcPr>
          <w:p w14:paraId="437EA2E0" w14:textId="77777777" w:rsidR="0050768A" w:rsidRDefault="0050768A">
            <w:pPr>
              <w:pStyle w:val="ConsPlusNormal"/>
            </w:pPr>
            <w:r>
              <w:t>таблетки, покрытые пленочной оболочкой</w:t>
            </w:r>
          </w:p>
        </w:tc>
      </w:tr>
      <w:tr w:rsidR="0050768A" w14:paraId="39C73C48" w14:textId="77777777">
        <w:tc>
          <w:tcPr>
            <w:tcW w:w="904" w:type="dxa"/>
            <w:vMerge/>
          </w:tcPr>
          <w:p w14:paraId="35FB41C3" w14:textId="77777777" w:rsidR="0050768A" w:rsidRDefault="0050768A">
            <w:pPr>
              <w:spacing w:after="1" w:line="0" w:lineRule="atLeast"/>
            </w:pPr>
          </w:p>
        </w:tc>
        <w:tc>
          <w:tcPr>
            <w:tcW w:w="3964" w:type="dxa"/>
            <w:vMerge/>
          </w:tcPr>
          <w:p w14:paraId="03169C34" w14:textId="77777777" w:rsidR="0050768A" w:rsidRDefault="0050768A">
            <w:pPr>
              <w:spacing w:after="1" w:line="0" w:lineRule="atLeast"/>
            </w:pPr>
          </w:p>
        </w:tc>
        <w:tc>
          <w:tcPr>
            <w:tcW w:w="4252" w:type="dxa"/>
          </w:tcPr>
          <w:p w14:paraId="15731983" w14:textId="77777777" w:rsidR="0050768A" w:rsidRDefault="0050768A">
            <w:pPr>
              <w:pStyle w:val="ConsPlusNormal"/>
            </w:pPr>
            <w:r>
              <w:t xml:space="preserve">валганцикловир </w:t>
            </w:r>
            <w:hyperlink w:anchor="P15378" w:history="1">
              <w:r>
                <w:rPr>
                  <w:color w:val="0000FF"/>
                </w:rPr>
                <w:t>&lt;**&gt;</w:t>
              </w:r>
            </w:hyperlink>
          </w:p>
        </w:tc>
        <w:tc>
          <w:tcPr>
            <w:tcW w:w="2509" w:type="dxa"/>
          </w:tcPr>
          <w:p w14:paraId="7BA666EB" w14:textId="77777777" w:rsidR="0050768A" w:rsidRDefault="0050768A">
            <w:pPr>
              <w:pStyle w:val="ConsPlusNormal"/>
            </w:pPr>
            <w:r>
              <w:t>таблетки, покрытые пленочной оболочкой</w:t>
            </w:r>
          </w:p>
        </w:tc>
      </w:tr>
      <w:tr w:rsidR="0050768A" w14:paraId="43F1C111" w14:textId="77777777">
        <w:tc>
          <w:tcPr>
            <w:tcW w:w="904" w:type="dxa"/>
            <w:vMerge/>
          </w:tcPr>
          <w:p w14:paraId="2B607A30" w14:textId="77777777" w:rsidR="0050768A" w:rsidRDefault="0050768A">
            <w:pPr>
              <w:spacing w:after="1" w:line="0" w:lineRule="atLeast"/>
            </w:pPr>
          </w:p>
        </w:tc>
        <w:tc>
          <w:tcPr>
            <w:tcW w:w="3964" w:type="dxa"/>
            <w:vMerge/>
          </w:tcPr>
          <w:p w14:paraId="2F3C49B9" w14:textId="77777777" w:rsidR="0050768A" w:rsidRDefault="0050768A">
            <w:pPr>
              <w:spacing w:after="1" w:line="0" w:lineRule="atLeast"/>
            </w:pPr>
          </w:p>
        </w:tc>
        <w:tc>
          <w:tcPr>
            <w:tcW w:w="4252" w:type="dxa"/>
          </w:tcPr>
          <w:p w14:paraId="36E50038" w14:textId="77777777" w:rsidR="0050768A" w:rsidRDefault="0050768A">
            <w:pPr>
              <w:pStyle w:val="ConsPlusNormal"/>
            </w:pPr>
            <w:r>
              <w:t xml:space="preserve">ганцикловир </w:t>
            </w:r>
            <w:hyperlink w:anchor="P15379" w:history="1">
              <w:r>
                <w:rPr>
                  <w:color w:val="0000FF"/>
                </w:rPr>
                <w:t>&lt;***&gt;</w:t>
              </w:r>
            </w:hyperlink>
          </w:p>
        </w:tc>
        <w:tc>
          <w:tcPr>
            <w:tcW w:w="2509" w:type="dxa"/>
          </w:tcPr>
          <w:p w14:paraId="0A463F29" w14:textId="77777777" w:rsidR="0050768A" w:rsidRDefault="0050768A">
            <w:pPr>
              <w:pStyle w:val="ConsPlusNormal"/>
            </w:pPr>
            <w:r>
              <w:t>лиофилизат для приготовления раствора для инфузий</w:t>
            </w:r>
          </w:p>
        </w:tc>
      </w:tr>
      <w:tr w:rsidR="0050768A" w14:paraId="41AE0CD8" w14:textId="77777777">
        <w:tc>
          <w:tcPr>
            <w:tcW w:w="904" w:type="dxa"/>
            <w:vMerge w:val="restart"/>
          </w:tcPr>
          <w:p w14:paraId="2C88735B" w14:textId="77777777" w:rsidR="0050768A" w:rsidRDefault="0050768A">
            <w:pPr>
              <w:pStyle w:val="ConsPlusNormal"/>
            </w:pPr>
            <w:r>
              <w:t>J05AE</w:t>
            </w:r>
          </w:p>
        </w:tc>
        <w:tc>
          <w:tcPr>
            <w:tcW w:w="3964" w:type="dxa"/>
            <w:vMerge w:val="restart"/>
          </w:tcPr>
          <w:p w14:paraId="09BE3D28" w14:textId="77777777" w:rsidR="0050768A" w:rsidRDefault="0050768A">
            <w:pPr>
              <w:pStyle w:val="ConsPlusNormal"/>
            </w:pPr>
            <w:r>
              <w:t xml:space="preserve">ингибиторы протеаз </w:t>
            </w:r>
            <w:hyperlink w:anchor="P15378" w:history="1">
              <w:r>
                <w:rPr>
                  <w:color w:val="0000FF"/>
                </w:rPr>
                <w:t>&lt;**&gt;</w:t>
              </w:r>
            </w:hyperlink>
          </w:p>
        </w:tc>
        <w:tc>
          <w:tcPr>
            <w:tcW w:w="4252" w:type="dxa"/>
          </w:tcPr>
          <w:p w14:paraId="623CEBDD" w14:textId="77777777" w:rsidR="0050768A" w:rsidRDefault="0050768A">
            <w:pPr>
              <w:pStyle w:val="ConsPlusNormal"/>
            </w:pPr>
            <w:r>
              <w:t>атазанавир</w:t>
            </w:r>
          </w:p>
        </w:tc>
        <w:tc>
          <w:tcPr>
            <w:tcW w:w="2509" w:type="dxa"/>
          </w:tcPr>
          <w:p w14:paraId="5631704D" w14:textId="77777777" w:rsidR="0050768A" w:rsidRDefault="0050768A">
            <w:pPr>
              <w:pStyle w:val="ConsPlusNormal"/>
            </w:pPr>
            <w:r>
              <w:t>капсулы</w:t>
            </w:r>
          </w:p>
        </w:tc>
      </w:tr>
      <w:tr w:rsidR="0050768A" w14:paraId="7C4ABE6A" w14:textId="77777777">
        <w:tc>
          <w:tcPr>
            <w:tcW w:w="904" w:type="dxa"/>
            <w:vMerge/>
          </w:tcPr>
          <w:p w14:paraId="4D2F9043" w14:textId="77777777" w:rsidR="0050768A" w:rsidRDefault="0050768A">
            <w:pPr>
              <w:spacing w:after="1" w:line="0" w:lineRule="atLeast"/>
            </w:pPr>
          </w:p>
        </w:tc>
        <w:tc>
          <w:tcPr>
            <w:tcW w:w="3964" w:type="dxa"/>
            <w:vMerge/>
          </w:tcPr>
          <w:p w14:paraId="34BE335B" w14:textId="77777777" w:rsidR="0050768A" w:rsidRDefault="0050768A">
            <w:pPr>
              <w:spacing w:after="1" w:line="0" w:lineRule="atLeast"/>
            </w:pPr>
          </w:p>
        </w:tc>
        <w:tc>
          <w:tcPr>
            <w:tcW w:w="4252" w:type="dxa"/>
          </w:tcPr>
          <w:p w14:paraId="7FC4FBCD" w14:textId="77777777" w:rsidR="0050768A" w:rsidRDefault="0050768A">
            <w:pPr>
              <w:pStyle w:val="ConsPlusNormal"/>
            </w:pPr>
            <w:r>
              <w:t>дарунавир</w:t>
            </w:r>
          </w:p>
        </w:tc>
        <w:tc>
          <w:tcPr>
            <w:tcW w:w="2509" w:type="dxa"/>
          </w:tcPr>
          <w:p w14:paraId="42FCEE32" w14:textId="77777777" w:rsidR="0050768A" w:rsidRDefault="0050768A">
            <w:pPr>
              <w:pStyle w:val="ConsPlusNormal"/>
            </w:pPr>
            <w:r>
              <w:t>таблетки, покрытые пленочной оболочкой</w:t>
            </w:r>
          </w:p>
        </w:tc>
      </w:tr>
      <w:tr w:rsidR="0050768A" w14:paraId="5715ABCC" w14:textId="77777777">
        <w:tc>
          <w:tcPr>
            <w:tcW w:w="904" w:type="dxa"/>
            <w:vMerge/>
          </w:tcPr>
          <w:p w14:paraId="5A77E8EF" w14:textId="77777777" w:rsidR="0050768A" w:rsidRDefault="0050768A">
            <w:pPr>
              <w:spacing w:after="1" w:line="0" w:lineRule="atLeast"/>
            </w:pPr>
          </w:p>
        </w:tc>
        <w:tc>
          <w:tcPr>
            <w:tcW w:w="3964" w:type="dxa"/>
            <w:vMerge/>
          </w:tcPr>
          <w:p w14:paraId="452FFF8D" w14:textId="77777777" w:rsidR="0050768A" w:rsidRDefault="0050768A">
            <w:pPr>
              <w:spacing w:after="1" w:line="0" w:lineRule="atLeast"/>
            </w:pPr>
          </w:p>
        </w:tc>
        <w:tc>
          <w:tcPr>
            <w:tcW w:w="4252" w:type="dxa"/>
          </w:tcPr>
          <w:p w14:paraId="5D6B9F2F" w14:textId="77777777" w:rsidR="0050768A" w:rsidRDefault="0050768A">
            <w:pPr>
              <w:pStyle w:val="ConsPlusNormal"/>
            </w:pPr>
            <w:r>
              <w:t>нарлапревир</w:t>
            </w:r>
          </w:p>
        </w:tc>
        <w:tc>
          <w:tcPr>
            <w:tcW w:w="2509" w:type="dxa"/>
          </w:tcPr>
          <w:p w14:paraId="04C6BB8C" w14:textId="77777777" w:rsidR="0050768A" w:rsidRDefault="0050768A">
            <w:pPr>
              <w:pStyle w:val="ConsPlusNormal"/>
            </w:pPr>
            <w:r>
              <w:t>таблетки, покрытые пленочной оболочкой</w:t>
            </w:r>
          </w:p>
        </w:tc>
      </w:tr>
      <w:tr w:rsidR="0050768A" w14:paraId="14030A59" w14:textId="77777777">
        <w:tc>
          <w:tcPr>
            <w:tcW w:w="904" w:type="dxa"/>
            <w:vMerge/>
          </w:tcPr>
          <w:p w14:paraId="756C84F4" w14:textId="77777777" w:rsidR="0050768A" w:rsidRDefault="0050768A">
            <w:pPr>
              <w:spacing w:after="1" w:line="0" w:lineRule="atLeast"/>
            </w:pPr>
          </w:p>
        </w:tc>
        <w:tc>
          <w:tcPr>
            <w:tcW w:w="3964" w:type="dxa"/>
            <w:vMerge/>
          </w:tcPr>
          <w:p w14:paraId="5F35684B" w14:textId="77777777" w:rsidR="0050768A" w:rsidRDefault="0050768A">
            <w:pPr>
              <w:spacing w:after="1" w:line="0" w:lineRule="atLeast"/>
            </w:pPr>
          </w:p>
        </w:tc>
        <w:tc>
          <w:tcPr>
            <w:tcW w:w="4252" w:type="dxa"/>
          </w:tcPr>
          <w:p w14:paraId="1EEEF591" w14:textId="77777777" w:rsidR="0050768A" w:rsidRDefault="0050768A">
            <w:pPr>
              <w:pStyle w:val="ConsPlusNormal"/>
            </w:pPr>
            <w:r>
              <w:t>нирматрелвир</w:t>
            </w:r>
          </w:p>
        </w:tc>
        <w:tc>
          <w:tcPr>
            <w:tcW w:w="2509" w:type="dxa"/>
          </w:tcPr>
          <w:p w14:paraId="504F79DE" w14:textId="77777777" w:rsidR="0050768A" w:rsidRDefault="0050768A">
            <w:pPr>
              <w:pStyle w:val="ConsPlusNormal"/>
            </w:pPr>
            <w:r>
              <w:t>таблетки, покрытые пленочной оболочкой</w:t>
            </w:r>
          </w:p>
        </w:tc>
      </w:tr>
      <w:tr w:rsidR="0050768A" w14:paraId="21BEE938" w14:textId="77777777">
        <w:tc>
          <w:tcPr>
            <w:tcW w:w="904" w:type="dxa"/>
            <w:vMerge/>
          </w:tcPr>
          <w:p w14:paraId="53B0C3DC" w14:textId="77777777" w:rsidR="0050768A" w:rsidRDefault="0050768A">
            <w:pPr>
              <w:spacing w:after="1" w:line="0" w:lineRule="atLeast"/>
            </w:pPr>
          </w:p>
        </w:tc>
        <w:tc>
          <w:tcPr>
            <w:tcW w:w="3964" w:type="dxa"/>
            <w:vMerge/>
          </w:tcPr>
          <w:p w14:paraId="3F56AC5C" w14:textId="77777777" w:rsidR="0050768A" w:rsidRDefault="0050768A">
            <w:pPr>
              <w:spacing w:after="1" w:line="0" w:lineRule="atLeast"/>
            </w:pPr>
          </w:p>
        </w:tc>
        <w:tc>
          <w:tcPr>
            <w:tcW w:w="4252" w:type="dxa"/>
            <w:vMerge w:val="restart"/>
          </w:tcPr>
          <w:p w14:paraId="7B1F0C4D" w14:textId="77777777" w:rsidR="0050768A" w:rsidRDefault="0050768A">
            <w:pPr>
              <w:pStyle w:val="ConsPlusNormal"/>
            </w:pPr>
            <w:r>
              <w:t>нирматрелвир + ритонавир</w:t>
            </w:r>
          </w:p>
        </w:tc>
        <w:tc>
          <w:tcPr>
            <w:tcW w:w="2509" w:type="dxa"/>
          </w:tcPr>
          <w:p w14:paraId="7127DFBA" w14:textId="77777777" w:rsidR="0050768A" w:rsidRDefault="0050768A">
            <w:pPr>
              <w:pStyle w:val="ConsPlusNormal"/>
            </w:pPr>
            <w:r>
              <w:t>таблетки, покрытые пленочной оболочкой</w:t>
            </w:r>
          </w:p>
        </w:tc>
      </w:tr>
      <w:tr w:rsidR="0050768A" w14:paraId="0B2C9FA3" w14:textId="77777777">
        <w:tc>
          <w:tcPr>
            <w:tcW w:w="904" w:type="dxa"/>
            <w:vMerge/>
          </w:tcPr>
          <w:p w14:paraId="3405CC8E" w14:textId="77777777" w:rsidR="0050768A" w:rsidRDefault="0050768A">
            <w:pPr>
              <w:spacing w:after="1" w:line="0" w:lineRule="atLeast"/>
            </w:pPr>
          </w:p>
        </w:tc>
        <w:tc>
          <w:tcPr>
            <w:tcW w:w="3964" w:type="dxa"/>
            <w:vMerge/>
          </w:tcPr>
          <w:p w14:paraId="5D853ACD" w14:textId="77777777" w:rsidR="0050768A" w:rsidRDefault="0050768A">
            <w:pPr>
              <w:spacing w:after="1" w:line="0" w:lineRule="atLeast"/>
            </w:pPr>
          </w:p>
        </w:tc>
        <w:tc>
          <w:tcPr>
            <w:tcW w:w="4252" w:type="dxa"/>
            <w:vMerge/>
          </w:tcPr>
          <w:p w14:paraId="5B2DB4CB" w14:textId="77777777" w:rsidR="0050768A" w:rsidRDefault="0050768A">
            <w:pPr>
              <w:spacing w:after="1" w:line="0" w:lineRule="atLeast"/>
            </w:pPr>
          </w:p>
        </w:tc>
        <w:tc>
          <w:tcPr>
            <w:tcW w:w="2509" w:type="dxa"/>
          </w:tcPr>
          <w:p w14:paraId="037DC649" w14:textId="77777777" w:rsidR="0050768A" w:rsidRDefault="0050768A">
            <w:pPr>
              <w:pStyle w:val="ConsPlusNormal"/>
            </w:pPr>
            <w:r>
              <w:t>набор таблеток, покрытых пленочной оболочкой</w:t>
            </w:r>
          </w:p>
        </w:tc>
      </w:tr>
      <w:tr w:rsidR="0050768A" w14:paraId="63DBF30D" w14:textId="77777777">
        <w:tc>
          <w:tcPr>
            <w:tcW w:w="904" w:type="dxa"/>
            <w:vMerge/>
          </w:tcPr>
          <w:p w14:paraId="49F4DDC5" w14:textId="77777777" w:rsidR="0050768A" w:rsidRDefault="0050768A">
            <w:pPr>
              <w:spacing w:after="1" w:line="0" w:lineRule="atLeast"/>
            </w:pPr>
          </w:p>
        </w:tc>
        <w:tc>
          <w:tcPr>
            <w:tcW w:w="3964" w:type="dxa"/>
            <w:vMerge/>
          </w:tcPr>
          <w:p w14:paraId="51ECB930" w14:textId="77777777" w:rsidR="0050768A" w:rsidRDefault="0050768A">
            <w:pPr>
              <w:spacing w:after="1" w:line="0" w:lineRule="atLeast"/>
            </w:pPr>
          </w:p>
        </w:tc>
        <w:tc>
          <w:tcPr>
            <w:tcW w:w="4252" w:type="dxa"/>
            <w:vMerge w:val="restart"/>
          </w:tcPr>
          <w:p w14:paraId="0189527D" w14:textId="77777777" w:rsidR="0050768A" w:rsidRDefault="0050768A">
            <w:pPr>
              <w:pStyle w:val="ConsPlusNormal"/>
            </w:pPr>
            <w:r>
              <w:t>ритонавир</w:t>
            </w:r>
          </w:p>
        </w:tc>
        <w:tc>
          <w:tcPr>
            <w:tcW w:w="2509" w:type="dxa"/>
          </w:tcPr>
          <w:p w14:paraId="0C2E360B" w14:textId="77777777" w:rsidR="0050768A" w:rsidRDefault="0050768A">
            <w:pPr>
              <w:pStyle w:val="ConsPlusNormal"/>
            </w:pPr>
            <w:r>
              <w:t>капсулы</w:t>
            </w:r>
          </w:p>
        </w:tc>
      </w:tr>
      <w:tr w:rsidR="0050768A" w14:paraId="5280CBC9" w14:textId="77777777">
        <w:tc>
          <w:tcPr>
            <w:tcW w:w="904" w:type="dxa"/>
            <w:vMerge/>
          </w:tcPr>
          <w:p w14:paraId="080821C4" w14:textId="77777777" w:rsidR="0050768A" w:rsidRDefault="0050768A">
            <w:pPr>
              <w:spacing w:after="1" w:line="0" w:lineRule="atLeast"/>
            </w:pPr>
          </w:p>
        </w:tc>
        <w:tc>
          <w:tcPr>
            <w:tcW w:w="3964" w:type="dxa"/>
            <w:vMerge/>
          </w:tcPr>
          <w:p w14:paraId="3B040484" w14:textId="77777777" w:rsidR="0050768A" w:rsidRDefault="0050768A">
            <w:pPr>
              <w:spacing w:after="1" w:line="0" w:lineRule="atLeast"/>
            </w:pPr>
          </w:p>
        </w:tc>
        <w:tc>
          <w:tcPr>
            <w:tcW w:w="4252" w:type="dxa"/>
            <w:vMerge/>
          </w:tcPr>
          <w:p w14:paraId="242E0B28" w14:textId="77777777" w:rsidR="0050768A" w:rsidRDefault="0050768A">
            <w:pPr>
              <w:spacing w:after="1" w:line="0" w:lineRule="atLeast"/>
            </w:pPr>
          </w:p>
        </w:tc>
        <w:tc>
          <w:tcPr>
            <w:tcW w:w="2509" w:type="dxa"/>
          </w:tcPr>
          <w:p w14:paraId="156EB0C9" w14:textId="77777777" w:rsidR="0050768A" w:rsidRDefault="0050768A">
            <w:pPr>
              <w:pStyle w:val="ConsPlusNormal"/>
            </w:pPr>
            <w:r>
              <w:t>таблетки, покрытые пленочной оболочкой</w:t>
            </w:r>
          </w:p>
        </w:tc>
      </w:tr>
      <w:tr w:rsidR="0050768A" w14:paraId="503FB0FA" w14:textId="77777777">
        <w:tc>
          <w:tcPr>
            <w:tcW w:w="904" w:type="dxa"/>
            <w:vMerge/>
          </w:tcPr>
          <w:p w14:paraId="3216C3C6" w14:textId="77777777" w:rsidR="0050768A" w:rsidRDefault="0050768A">
            <w:pPr>
              <w:spacing w:after="1" w:line="0" w:lineRule="atLeast"/>
            </w:pPr>
          </w:p>
        </w:tc>
        <w:tc>
          <w:tcPr>
            <w:tcW w:w="3964" w:type="dxa"/>
            <w:vMerge/>
          </w:tcPr>
          <w:p w14:paraId="2E615008" w14:textId="77777777" w:rsidR="0050768A" w:rsidRDefault="0050768A">
            <w:pPr>
              <w:spacing w:after="1" w:line="0" w:lineRule="atLeast"/>
            </w:pPr>
          </w:p>
        </w:tc>
        <w:tc>
          <w:tcPr>
            <w:tcW w:w="4252" w:type="dxa"/>
          </w:tcPr>
          <w:p w14:paraId="66481939" w14:textId="77777777" w:rsidR="0050768A" w:rsidRDefault="0050768A">
            <w:pPr>
              <w:pStyle w:val="ConsPlusNormal"/>
            </w:pPr>
            <w:r>
              <w:t>саквинавир</w:t>
            </w:r>
          </w:p>
        </w:tc>
        <w:tc>
          <w:tcPr>
            <w:tcW w:w="2509" w:type="dxa"/>
          </w:tcPr>
          <w:p w14:paraId="76FC8322" w14:textId="77777777" w:rsidR="0050768A" w:rsidRDefault="0050768A">
            <w:pPr>
              <w:pStyle w:val="ConsPlusNormal"/>
            </w:pPr>
            <w:r>
              <w:t>таблетки, покрытые пленочной оболочкой</w:t>
            </w:r>
          </w:p>
        </w:tc>
      </w:tr>
      <w:tr w:rsidR="0050768A" w14:paraId="3A9A696D" w14:textId="77777777">
        <w:tc>
          <w:tcPr>
            <w:tcW w:w="904" w:type="dxa"/>
            <w:vMerge/>
          </w:tcPr>
          <w:p w14:paraId="367549F4" w14:textId="77777777" w:rsidR="0050768A" w:rsidRDefault="0050768A">
            <w:pPr>
              <w:spacing w:after="1" w:line="0" w:lineRule="atLeast"/>
            </w:pPr>
          </w:p>
        </w:tc>
        <w:tc>
          <w:tcPr>
            <w:tcW w:w="3964" w:type="dxa"/>
            <w:vMerge/>
          </w:tcPr>
          <w:p w14:paraId="4CA2D508" w14:textId="77777777" w:rsidR="0050768A" w:rsidRDefault="0050768A">
            <w:pPr>
              <w:spacing w:after="1" w:line="0" w:lineRule="atLeast"/>
            </w:pPr>
          </w:p>
        </w:tc>
        <w:tc>
          <w:tcPr>
            <w:tcW w:w="4252" w:type="dxa"/>
            <w:vMerge w:val="restart"/>
          </w:tcPr>
          <w:p w14:paraId="1DD36103" w14:textId="77777777" w:rsidR="0050768A" w:rsidRDefault="0050768A">
            <w:pPr>
              <w:pStyle w:val="ConsPlusNormal"/>
            </w:pPr>
            <w:r>
              <w:t>фосампренавир</w:t>
            </w:r>
          </w:p>
        </w:tc>
        <w:tc>
          <w:tcPr>
            <w:tcW w:w="2509" w:type="dxa"/>
          </w:tcPr>
          <w:p w14:paraId="513D600B" w14:textId="77777777" w:rsidR="0050768A" w:rsidRDefault="0050768A">
            <w:pPr>
              <w:pStyle w:val="ConsPlusNormal"/>
            </w:pPr>
            <w:r>
              <w:t>суспензия для приема внутрь</w:t>
            </w:r>
          </w:p>
        </w:tc>
      </w:tr>
      <w:tr w:rsidR="0050768A" w14:paraId="293D4A26" w14:textId="77777777">
        <w:tc>
          <w:tcPr>
            <w:tcW w:w="904" w:type="dxa"/>
            <w:vMerge/>
          </w:tcPr>
          <w:p w14:paraId="50CB55DC" w14:textId="77777777" w:rsidR="0050768A" w:rsidRDefault="0050768A">
            <w:pPr>
              <w:spacing w:after="1" w:line="0" w:lineRule="atLeast"/>
            </w:pPr>
          </w:p>
        </w:tc>
        <w:tc>
          <w:tcPr>
            <w:tcW w:w="3964" w:type="dxa"/>
            <w:vMerge/>
          </w:tcPr>
          <w:p w14:paraId="23A9BBE7" w14:textId="77777777" w:rsidR="0050768A" w:rsidRDefault="0050768A">
            <w:pPr>
              <w:spacing w:after="1" w:line="0" w:lineRule="atLeast"/>
            </w:pPr>
          </w:p>
        </w:tc>
        <w:tc>
          <w:tcPr>
            <w:tcW w:w="4252" w:type="dxa"/>
            <w:vMerge/>
          </w:tcPr>
          <w:p w14:paraId="419A64BC" w14:textId="77777777" w:rsidR="0050768A" w:rsidRDefault="0050768A">
            <w:pPr>
              <w:spacing w:after="1" w:line="0" w:lineRule="atLeast"/>
            </w:pPr>
          </w:p>
        </w:tc>
        <w:tc>
          <w:tcPr>
            <w:tcW w:w="2509" w:type="dxa"/>
          </w:tcPr>
          <w:p w14:paraId="5B1755A4" w14:textId="77777777" w:rsidR="0050768A" w:rsidRDefault="0050768A">
            <w:pPr>
              <w:pStyle w:val="ConsPlusNormal"/>
            </w:pPr>
            <w:r>
              <w:t>таблетки, покрытые пленочной оболочкой</w:t>
            </w:r>
          </w:p>
        </w:tc>
      </w:tr>
      <w:tr w:rsidR="0050768A" w14:paraId="69A93C8B" w14:textId="77777777">
        <w:tc>
          <w:tcPr>
            <w:tcW w:w="904" w:type="dxa"/>
            <w:vMerge w:val="restart"/>
          </w:tcPr>
          <w:p w14:paraId="2F5257EA" w14:textId="77777777" w:rsidR="0050768A" w:rsidRDefault="0050768A">
            <w:pPr>
              <w:pStyle w:val="ConsPlusNormal"/>
            </w:pPr>
            <w:r>
              <w:t>J05AF</w:t>
            </w:r>
          </w:p>
        </w:tc>
        <w:tc>
          <w:tcPr>
            <w:tcW w:w="3964" w:type="dxa"/>
            <w:vMerge w:val="restart"/>
          </w:tcPr>
          <w:p w14:paraId="05038A1F" w14:textId="77777777" w:rsidR="0050768A" w:rsidRDefault="0050768A">
            <w:pPr>
              <w:pStyle w:val="ConsPlusNormal"/>
            </w:pPr>
            <w:r>
              <w:t xml:space="preserve">нуклеозиды и нуклеотиды - ингибиторы обратной транскриптазы </w:t>
            </w:r>
            <w:hyperlink w:anchor="P15378" w:history="1">
              <w:r>
                <w:rPr>
                  <w:color w:val="0000FF"/>
                </w:rPr>
                <w:t>&lt;**&gt;</w:t>
              </w:r>
            </w:hyperlink>
          </w:p>
        </w:tc>
        <w:tc>
          <w:tcPr>
            <w:tcW w:w="4252" w:type="dxa"/>
            <w:vMerge w:val="restart"/>
          </w:tcPr>
          <w:p w14:paraId="73D68021" w14:textId="77777777" w:rsidR="0050768A" w:rsidRDefault="0050768A">
            <w:pPr>
              <w:pStyle w:val="ConsPlusNormal"/>
            </w:pPr>
            <w:r>
              <w:t>абакавир</w:t>
            </w:r>
          </w:p>
        </w:tc>
        <w:tc>
          <w:tcPr>
            <w:tcW w:w="2509" w:type="dxa"/>
          </w:tcPr>
          <w:p w14:paraId="06FE6D06" w14:textId="77777777" w:rsidR="0050768A" w:rsidRDefault="0050768A">
            <w:pPr>
              <w:pStyle w:val="ConsPlusNormal"/>
            </w:pPr>
            <w:r>
              <w:t>раствор для приема внутрь</w:t>
            </w:r>
          </w:p>
        </w:tc>
      </w:tr>
      <w:tr w:rsidR="0050768A" w14:paraId="5B1DBA2F" w14:textId="77777777">
        <w:tc>
          <w:tcPr>
            <w:tcW w:w="904" w:type="dxa"/>
            <w:vMerge/>
          </w:tcPr>
          <w:p w14:paraId="1C8497A2" w14:textId="77777777" w:rsidR="0050768A" w:rsidRDefault="0050768A">
            <w:pPr>
              <w:spacing w:after="1" w:line="0" w:lineRule="atLeast"/>
            </w:pPr>
          </w:p>
        </w:tc>
        <w:tc>
          <w:tcPr>
            <w:tcW w:w="3964" w:type="dxa"/>
            <w:vMerge/>
          </w:tcPr>
          <w:p w14:paraId="25B9F459" w14:textId="77777777" w:rsidR="0050768A" w:rsidRDefault="0050768A">
            <w:pPr>
              <w:spacing w:after="1" w:line="0" w:lineRule="atLeast"/>
            </w:pPr>
          </w:p>
        </w:tc>
        <w:tc>
          <w:tcPr>
            <w:tcW w:w="4252" w:type="dxa"/>
            <w:vMerge/>
          </w:tcPr>
          <w:p w14:paraId="69DFD3A5" w14:textId="77777777" w:rsidR="0050768A" w:rsidRDefault="0050768A">
            <w:pPr>
              <w:spacing w:after="1" w:line="0" w:lineRule="atLeast"/>
            </w:pPr>
          </w:p>
        </w:tc>
        <w:tc>
          <w:tcPr>
            <w:tcW w:w="2509" w:type="dxa"/>
          </w:tcPr>
          <w:p w14:paraId="4AC74E90" w14:textId="77777777" w:rsidR="0050768A" w:rsidRDefault="0050768A">
            <w:pPr>
              <w:pStyle w:val="ConsPlusNormal"/>
            </w:pPr>
            <w:r>
              <w:t>таблетки, покрытые пленочной оболочкой</w:t>
            </w:r>
          </w:p>
        </w:tc>
      </w:tr>
      <w:tr w:rsidR="0050768A" w14:paraId="30586E8E" w14:textId="77777777">
        <w:tc>
          <w:tcPr>
            <w:tcW w:w="904" w:type="dxa"/>
            <w:vMerge/>
          </w:tcPr>
          <w:p w14:paraId="1E7C8F0B" w14:textId="77777777" w:rsidR="0050768A" w:rsidRDefault="0050768A">
            <w:pPr>
              <w:spacing w:after="1" w:line="0" w:lineRule="atLeast"/>
            </w:pPr>
          </w:p>
        </w:tc>
        <w:tc>
          <w:tcPr>
            <w:tcW w:w="3964" w:type="dxa"/>
            <w:vMerge/>
          </w:tcPr>
          <w:p w14:paraId="2B88570A" w14:textId="77777777" w:rsidR="0050768A" w:rsidRDefault="0050768A">
            <w:pPr>
              <w:spacing w:after="1" w:line="0" w:lineRule="atLeast"/>
            </w:pPr>
          </w:p>
        </w:tc>
        <w:tc>
          <w:tcPr>
            <w:tcW w:w="4252" w:type="dxa"/>
            <w:vMerge w:val="restart"/>
          </w:tcPr>
          <w:p w14:paraId="287FDD65" w14:textId="77777777" w:rsidR="0050768A" w:rsidRDefault="0050768A">
            <w:pPr>
              <w:pStyle w:val="ConsPlusNormal"/>
            </w:pPr>
            <w:r>
              <w:t>диданозин</w:t>
            </w:r>
          </w:p>
        </w:tc>
        <w:tc>
          <w:tcPr>
            <w:tcW w:w="2509" w:type="dxa"/>
          </w:tcPr>
          <w:p w14:paraId="4C5D3F76" w14:textId="77777777" w:rsidR="0050768A" w:rsidRDefault="0050768A">
            <w:pPr>
              <w:pStyle w:val="ConsPlusNormal"/>
            </w:pPr>
            <w:r>
              <w:t>капсулы кишечнорастворимые</w:t>
            </w:r>
          </w:p>
        </w:tc>
      </w:tr>
      <w:tr w:rsidR="0050768A" w14:paraId="77848603" w14:textId="77777777">
        <w:tc>
          <w:tcPr>
            <w:tcW w:w="904" w:type="dxa"/>
            <w:vMerge/>
          </w:tcPr>
          <w:p w14:paraId="4B960B83" w14:textId="77777777" w:rsidR="0050768A" w:rsidRDefault="0050768A">
            <w:pPr>
              <w:spacing w:after="1" w:line="0" w:lineRule="atLeast"/>
            </w:pPr>
          </w:p>
        </w:tc>
        <w:tc>
          <w:tcPr>
            <w:tcW w:w="3964" w:type="dxa"/>
            <w:vMerge/>
          </w:tcPr>
          <w:p w14:paraId="564476D5" w14:textId="77777777" w:rsidR="0050768A" w:rsidRDefault="0050768A">
            <w:pPr>
              <w:spacing w:after="1" w:line="0" w:lineRule="atLeast"/>
            </w:pPr>
          </w:p>
        </w:tc>
        <w:tc>
          <w:tcPr>
            <w:tcW w:w="4252" w:type="dxa"/>
            <w:vMerge/>
          </w:tcPr>
          <w:p w14:paraId="1B8FA5D8" w14:textId="77777777" w:rsidR="0050768A" w:rsidRDefault="0050768A">
            <w:pPr>
              <w:spacing w:after="1" w:line="0" w:lineRule="atLeast"/>
            </w:pPr>
          </w:p>
        </w:tc>
        <w:tc>
          <w:tcPr>
            <w:tcW w:w="2509" w:type="dxa"/>
          </w:tcPr>
          <w:p w14:paraId="70DA087D" w14:textId="77777777" w:rsidR="0050768A" w:rsidRDefault="0050768A">
            <w:pPr>
              <w:pStyle w:val="ConsPlusNormal"/>
            </w:pPr>
            <w:r>
              <w:t>порошок для приготовления раствора для приема внутрь</w:t>
            </w:r>
          </w:p>
        </w:tc>
      </w:tr>
      <w:tr w:rsidR="0050768A" w14:paraId="4A87CD96" w14:textId="77777777">
        <w:tc>
          <w:tcPr>
            <w:tcW w:w="904" w:type="dxa"/>
            <w:vMerge/>
          </w:tcPr>
          <w:p w14:paraId="321622CB" w14:textId="77777777" w:rsidR="0050768A" w:rsidRDefault="0050768A">
            <w:pPr>
              <w:spacing w:after="1" w:line="0" w:lineRule="atLeast"/>
            </w:pPr>
          </w:p>
        </w:tc>
        <w:tc>
          <w:tcPr>
            <w:tcW w:w="3964" w:type="dxa"/>
            <w:vMerge/>
          </w:tcPr>
          <w:p w14:paraId="16418969" w14:textId="77777777" w:rsidR="0050768A" w:rsidRDefault="0050768A">
            <w:pPr>
              <w:spacing w:after="1" w:line="0" w:lineRule="atLeast"/>
            </w:pPr>
          </w:p>
        </w:tc>
        <w:tc>
          <w:tcPr>
            <w:tcW w:w="4252" w:type="dxa"/>
            <w:vMerge w:val="restart"/>
          </w:tcPr>
          <w:p w14:paraId="6B413571" w14:textId="77777777" w:rsidR="0050768A" w:rsidRDefault="0050768A">
            <w:pPr>
              <w:pStyle w:val="ConsPlusNormal"/>
            </w:pPr>
            <w:r>
              <w:t>зидовудин</w:t>
            </w:r>
          </w:p>
        </w:tc>
        <w:tc>
          <w:tcPr>
            <w:tcW w:w="2509" w:type="dxa"/>
          </w:tcPr>
          <w:p w14:paraId="3FAC2803" w14:textId="77777777" w:rsidR="0050768A" w:rsidRDefault="0050768A">
            <w:pPr>
              <w:pStyle w:val="ConsPlusNormal"/>
            </w:pPr>
            <w:r>
              <w:t>капсулы</w:t>
            </w:r>
          </w:p>
        </w:tc>
      </w:tr>
      <w:tr w:rsidR="0050768A" w14:paraId="0E1F0041" w14:textId="77777777">
        <w:tc>
          <w:tcPr>
            <w:tcW w:w="904" w:type="dxa"/>
            <w:vMerge/>
          </w:tcPr>
          <w:p w14:paraId="56E6CCCE" w14:textId="77777777" w:rsidR="0050768A" w:rsidRDefault="0050768A">
            <w:pPr>
              <w:spacing w:after="1" w:line="0" w:lineRule="atLeast"/>
            </w:pPr>
          </w:p>
        </w:tc>
        <w:tc>
          <w:tcPr>
            <w:tcW w:w="3964" w:type="dxa"/>
            <w:vMerge/>
          </w:tcPr>
          <w:p w14:paraId="6F4BE874" w14:textId="77777777" w:rsidR="0050768A" w:rsidRDefault="0050768A">
            <w:pPr>
              <w:spacing w:after="1" w:line="0" w:lineRule="atLeast"/>
            </w:pPr>
          </w:p>
        </w:tc>
        <w:tc>
          <w:tcPr>
            <w:tcW w:w="4252" w:type="dxa"/>
            <w:vMerge/>
          </w:tcPr>
          <w:p w14:paraId="4E21A060" w14:textId="77777777" w:rsidR="0050768A" w:rsidRDefault="0050768A">
            <w:pPr>
              <w:spacing w:after="1" w:line="0" w:lineRule="atLeast"/>
            </w:pPr>
          </w:p>
        </w:tc>
        <w:tc>
          <w:tcPr>
            <w:tcW w:w="2509" w:type="dxa"/>
          </w:tcPr>
          <w:p w14:paraId="7B1274FD" w14:textId="77777777" w:rsidR="0050768A" w:rsidRDefault="0050768A">
            <w:pPr>
              <w:pStyle w:val="ConsPlusNormal"/>
            </w:pPr>
            <w:r>
              <w:t>раствор для инфузий</w:t>
            </w:r>
          </w:p>
        </w:tc>
      </w:tr>
      <w:tr w:rsidR="0050768A" w14:paraId="6E8AA6E5" w14:textId="77777777">
        <w:tc>
          <w:tcPr>
            <w:tcW w:w="904" w:type="dxa"/>
            <w:vMerge/>
          </w:tcPr>
          <w:p w14:paraId="56597848" w14:textId="77777777" w:rsidR="0050768A" w:rsidRDefault="0050768A">
            <w:pPr>
              <w:spacing w:after="1" w:line="0" w:lineRule="atLeast"/>
            </w:pPr>
          </w:p>
        </w:tc>
        <w:tc>
          <w:tcPr>
            <w:tcW w:w="3964" w:type="dxa"/>
            <w:vMerge/>
          </w:tcPr>
          <w:p w14:paraId="4168449D" w14:textId="77777777" w:rsidR="0050768A" w:rsidRDefault="0050768A">
            <w:pPr>
              <w:spacing w:after="1" w:line="0" w:lineRule="atLeast"/>
            </w:pPr>
          </w:p>
        </w:tc>
        <w:tc>
          <w:tcPr>
            <w:tcW w:w="4252" w:type="dxa"/>
            <w:vMerge/>
          </w:tcPr>
          <w:p w14:paraId="581D086F" w14:textId="77777777" w:rsidR="0050768A" w:rsidRDefault="0050768A">
            <w:pPr>
              <w:spacing w:after="1" w:line="0" w:lineRule="atLeast"/>
            </w:pPr>
          </w:p>
        </w:tc>
        <w:tc>
          <w:tcPr>
            <w:tcW w:w="2509" w:type="dxa"/>
          </w:tcPr>
          <w:p w14:paraId="6CD97C83" w14:textId="77777777" w:rsidR="0050768A" w:rsidRDefault="0050768A">
            <w:pPr>
              <w:pStyle w:val="ConsPlusNormal"/>
            </w:pPr>
            <w:r>
              <w:t>раствор для приема внутрь</w:t>
            </w:r>
          </w:p>
        </w:tc>
      </w:tr>
      <w:tr w:rsidR="0050768A" w14:paraId="3B87211F" w14:textId="77777777">
        <w:tc>
          <w:tcPr>
            <w:tcW w:w="904" w:type="dxa"/>
            <w:vMerge/>
          </w:tcPr>
          <w:p w14:paraId="5831A264" w14:textId="77777777" w:rsidR="0050768A" w:rsidRDefault="0050768A">
            <w:pPr>
              <w:spacing w:after="1" w:line="0" w:lineRule="atLeast"/>
            </w:pPr>
          </w:p>
        </w:tc>
        <w:tc>
          <w:tcPr>
            <w:tcW w:w="3964" w:type="dxa"/>
            <w:vMerge/>
          </w:tcPr>
          <w:p w14:paraId="032FB245" w14:textId="77777777" w:rsidR="0050768A" w:rsidRDefault="0050768A">
            <w:pPr>
              <w:spacing w:after="1" w:line="0" w:lineRule="atLeast"/>
            </w:pPr>
          </w:p>
        </w:tc>
        <w:tc>
          <w:tcPr>
            <w:tcW w:w="4252" w:type="dxa"/>
            <w:vMerge/>
          </w:tcPr>
          <w:p w14:paraId="57D6AFAC" w14:textId="77777777" w:rsidR="0050768A" w:rsidRDefault="0050768A">
            <w:pPr>
              <w:spacing w:after="1" w:line="0" w:lineRule="atLeast"/>
            </w:pPr>
          </w:p>
        </w:tc>
        <w:tc>
          <w:tcPr>
            <w:tcW w:w="2509" w:type="dxa"/>
          </w:tcPr>
          <w:p w14:paraId="621E3293" w14:textId="77777777" w:rsidR="0050768A" w:rsidRDefault="0050768A">
            <w:pPr>
              <w:pStyle w:val="ConsPlusNormal"/>
            </w:pPr>
            <w:r>
              <w:t>таблетки, покрытые пленочной оболочкой</w:t>
            </w:r>
          </w:p>
        </w:tc>
      </w:tr>
      <w:tr w:rsidR="0050768A" w14:paraId="1C6B3629" w14:textId="77777777">
        <w:tc>
          <w:tcPr>
            <w:tcW w:w="904" w:type="dxa"/>
            <w:vMerge/>
          </w:tcPr>
          <w:p w14:paraId="4A0E756F" w14:textId="77777777" w:rsidR="0050768A" w:rsidRDefault="0050768A">
            <w:pPr>
              <w:spacing w:after="1" w:line="0" w:lineRule="atLeast"/>
            </w:pPr>
          </w:p>
        </w:tc>
        <w:tc>
          <w:tcPr>
            <w:tcW w:w="3964" w:type="dxa"/>
            <w:vMerge/>
          </w:tcPr>
          <w:p w14:paraId="27BBEEA1" w14:textId="77777777" w:rsidR="0050768A" w:rsidRDefault="0050768A">
            <w:pPr>
              <w:spacing w:after="1" w:line="0" w:lineRule="atLeast"/>
            </w:pPr>
          </w:p>
        </w:tc>
        <w:tc>
          <w:tcPr>
            <w:tcW w:w="4252" w:type="dxa"/>
            <w:vMerge w:val="restart"/>
          </w:tcPr>
          <w:p w14:paraId="6FBE5F04" w14:textId="77777777" w:rsidR="0050768A" w:rsidRDefault="0050768A">
            <w:pPr>
              <w:pStyle w:val="ConsPlusNormal"/>
            </w:pPr>
            <w:r>
              <w:t>ламивудин</w:t>
            </w:r>
          </w:p>
        </w:tc>
        <w:tc>
          <w:tcPr>
            <w:tcW w:w="2509" w:type="dxa"/>
          </w:tcPr>
          <w:p w14:paraId="7550160F" w14:textId="77777777" w:rsidR="0050768A" w:rsidRDefault="0050768A">
            <w:pPr>
              <w:pStyle w:val="ConsPlusNormal"/>
            </w:pPr>
            <w:r>
              <w:t>раствор для приема внутрь</w:t>
            </w:r>
          </w:p>
        </w:tc>
      </w:tr>
      <w:tr w:rsidR="0050768A" w14:paraId="7B1B6CDF" w14:textId="77777777">
        <w:tc>
          <w:tcPr>
            <w:tcW w:w="904" w:type="dxa"/>
            <w:vMerge/>
          </w:tcPr>
          <w:p w14:paraId="58098E59" w14:textId="77777777" w:rsidR="0050768A" w:rsidRDefault="0050768A">
            <w:pPr>
              <w:spacing w:after="1" w:line="0" w:lineRule="atLeast"/>
            </w:pPr>
          </w:p>
        </w:tc>
        <w:tc>
          <w:tcPr>
            <w:tcW w:w="3964" w:type="dxa"/>
            <w:vMerge/>
          </w:tcPr>
          <w:p w14:paraId="01A6C2CE" w14:textId="77777777" w:rsidR="0050768A" w:rsidRDefault="0050768A">
            <w:pPr>
              <w:spacing w:after="1" w:line="0" w:lineRule="atLeast"/>
            </w:pPr>
          </w:p>
        </w:tc>
        <w:tc>
          <w:tcPr>
            <w:tcW w:w="4252" w:type="dxa"/>
            <w:vMerge/>
          </w:tcPr>
          <w:p w14:paraId="758BFD79" w14:textId="77777777" w:rsidR="0050768A" w:rsidRDefault="0050768A">
            <w:pPr>
              <w:spacing w:after="1" w:line="0" w:lineRule="atLeast"/>
            </w:pPr>
          </w:p>
        </w:tc>
        <w:tc>
          <w:tcPr>
            <w:tcW w:w="2509" w:type="dxa"/>
          </w:tcPr>
          <w:p w14:paraId="16880458" w14:textId="77777777" w:rsidR="0050768A" w:rsidRDefault="0050768A">
            <w:pPr>
              <w:pStyle w:val="ConsPlusNormal"/>
            </w:pPr>
            <w:r>
              <w:t>таблетки, покрытые пленочной оболочкой</w:t>
            </w:r>
          </w:p>
        </w:tc>
      </w:tr>
      <w:tr w:rsidR="0050768A" w14:paraId="2D9E60CA" w14:textId="77777777">
        <w:tc>
          <w:tcPr>
            <w:tcW w:w="904" w:type="dxa"/>
            <w:vMerge/>
          </w:tcPr>
          <w:p w14:paraId="662C9D19" w14:textId="77777777" w:rsidR="0050768A" w:rsidRDefault="0050768A">
            <w:pPr>
              <w:spacing w:after="1" w:line="0" w:lineRule="atLeast"/>
            </w:pPr>
          </w:p>
        </w:tc>
        <w:tc>
          <w:tcPr>
            <w:tcW w:w="3964" w:type="dxa"/>
            <w:vMerge/>
          </w:tcPr>
          <w:p w14:paraId="5893AC1C" w14:textId="77777777" w:rsidR="0050768A" w:rsidRDefault="0050768A">
            <w:pPr>
              <w:spacing w:after="1" w:line="0" w:lineRule="atLeast"/>
            </w:pPr>
          </w:p>
        </w:tc>
        <w:tc>
          <w:tcPr>
            <w:tcW w:w="4252" w:type="dxa"/>
          </w:tcPr>
          <w:p w14:paraId="343E9AD2" w14:textId="77777777" w:rsidR="0050768A" w:rsidRDefault="0050768A">
            <w:pPr>
              <w:pStyle w:val="ConsPlusNormal"/>
            </w:pPr>
            <w:r>
              <w:t>ставудин</w:t>
            </w:r>
          </w:p>
        </w:tc>
        <w:tc>
          <w:tcPr>
            <w:tcW w:w="2509" w:type="dxa"/>
          </w:tcPr>
          <w:p w14:paraId="60C62C4D" w14:textId="77777777" w:rsidR="0050768A" w:rsidRDefault="0050768A">
            <w:pPr>
              <w:pStyle w:val="ConsPlusNormal"/>
            </w:pPr>
            <w:r>
              <w:t>капсулы</w:t>
            </w:r>
          </w:p>
        </w:tc>
      </w:tr>
      <w:tr w:rsidR="0050768A" w14:paraId="03E8CE5B" w14:textId="77777777">
        <w:tc>
          <w:tcPr>
            <w:tcW w:w="904" w:type="dxa"/>
            <w:vMerge/>
          </w:tcPr>
          <w:p w14:paraId="2FF3DE8E" w14:textId="77777777" w:rsidR="0050768A" w:rsidRDefault="0050768A">
            <w:pPr>
              <w:spacing w:after="1" w:line="0" w:lineRule="atLeast"/>
            </w:pPr>
          </w:p>
        </w:tc>
        <w:tc>
          <w:tcPr>
            <w:tcW w:w="3964" w:type="dxa"/>
            <w:vMerge/>
          </w:tcPr>
          <w:p w14:paraId="39ADB7C4" w14:textId="77777777" w:rsidR="0050768A" w:rsidRDefault="0050768A">
            <w:pPr>
              <w:spacing w:after="1" w:line="0" w:lineRule="atLeast"/>
            </w:pPr>
          </w:p>
        </w:tc>
        <w:tc>
          <w:tcPr>
            <w:tcW w:w="4252" w:type="dxa"/>
          </w:tcPr>
          <w:p w14:paraId="586FAD4C" w14:textId="77777777" w:rsidR="0050768A" w:rsidRDefault="0050768A">
            <w:pPr>
              <w:pStyle w:val="ConsPlusNormal"/>
            </w:pPr>
            <w:r>
              <w:t>телбивудин</w:t>
            </w:r>
          </w:p>
        </w:tc>
        <w:tc>
          <w:tcPr>
            <w:tcW w:w="2509" w:type="dxa"/>
          </w:tcPr>
          <w:p w14:paraId="4F58274F" w14:textId="77777777" w:rsidR="0050768A" w:rsidRDefault="0050768A">
            <w:pPr>
              <w:pStyle w:val="ConsPlusNormal"/>
            </w:pPr>
            <w:r>
              <w:t>таблетки, покрытые пленочной оболочкой</w:t>
            </w:r>
          </w:p>
        </w:tc>
      </w:tr>
      <w:tr w:rsidR="0050768A" w14:paraId="78A68C4D" w14:textId="77777777">
        <w:tc>
          <w:tcPr>
            <w:tcW w:w="904" w:type="dxa"/>
            <w:vMerge/>
          </w:tcPr>
          <w:p w14:paraId="15412592" w14:textId="77777777" w:rsidR="0050768A" w:rsidRDefault="0050768A">
            <w:pPr>
              <w:spacing w:after="1" w:line="0" w:lineRule="atLeast"/>
            </w:pPr>
          </w:p>
        </w:tc>
        <w:tc>
          <w:tcPr>
            <w:tcW w:w="3964" w:type="dxa"/>
            <w:vMerge/>
          </w:tcPr>
          <w:p w14:paraId="7F4B0177" w14:textId="77777777" w:rsidR="0050768A" w:rsidRDefault="0050768A">
            <w:pPr>
              <w:spacing w:after="1" w:line="0" w:lineRule="atLeast"/>
            </w:pPr>
          </w:p>
        </w:tc>
        <w:tc>
          <w:tcPr>
            <w:tcW w:w="4252" w:type="dxa"/>
          </w:tcPr>
          <w:p w14:paraId="7B84319B" w14:textId="77777777" w:rsidR="0050768A" w:rsidRDefault="0050768A">
            <w:pPr>
              <w:pStyle w:val="ConsPlusNormal"/>
            </w:pPr>
            <w:r>
              <w:t>тенофовир</w:t>
            </w:r>
          </w:p>
        </w:tc>
        <w:tc>
          <w:tcPr>
            <w:tcW w:w="2509" w:type="dxa"/>
          </w:tcPr>
          <w:p w14:paraId="196FFF6C" w14:textId="77777777" w:rsidR="0050768A" w:rsidRDefault="0050768A">
            <w:pPr>
              <w:pStyle w:val="ConsPlusNormal"/>
            </w:pPr>
            <w:r>
              <w:t>таблетки, покрытые пленочной оболочкой</w:t>
            </w:r>
          </w:p>
        </w:tc>
      </w:tr>
      <w:tr w:rsidR="0050768A" w14:paraId="5B2B06AB" w14:textId="77777777">
        <w:tc>
          <w:tcPr>
            <w:tcW w:w="904" w:type="dxa"/>
            <w:vMerge/>
          </w:tcPr>
          <w:p w14:paraId="28615D69" w14:textId="77777777" w:rsidR="0050768A" w:rsidRDefault="0050768A">
            <w:pPr>
              <w:spacing w:after="1" w:line="0" w:lineRule="atLeast"/>
            </w:pPr>
          </w:p>
        </w:tc>
        <w:tc>
          <w:tcPr>
            <w:tcW w:w="3964" w:type="dxa"/>
            <w:vMerge/>
          </w:tcPr>
          <w:p w14:paraId="3A494D4D" w14:textId="77777777" w:rsidR="0050768A" w:rsidRDefault="0050768A">
            <w:pPr>
              <w:spacing w:after="1" w:line="0" w:lineRule="atLeast"/>
            </w:pPr>
          </w:p>
        </w:tc>
        <w:tc>
          <w:tcPr>
            <w:tcW w:w="4252" w:type="dxa"/>
          </w:tcPr>
          <w:p w14:paraId="292759BE" w14:textId="77777777" w:rsidR="0050768A" w:rsidRDefault="0050768A">
            <w:pPr>
              <w:pStyle w:val="ConsPlusNormal"/>
            </w:pPr>
            <w:r>
              <w:t>тенофовира алафенамид</w:t>
            </w:r>
          </w:p>
        </w:tc>
        <w:tc>
          <w:tcPr>
            <w:tcW w:w="2509" w:type="dxa"/>
          </w:tcPr>
          <w:p w14:paraId="65AA8E89" w14:textId="77777777" w:rsidR="0050768A" w:rsidRDefault="0050768A">
            <w:pPr>
              <w:pStyle w:val="ConsPlusNormal"/>
            </w:pPr>
            <w:r>
              <w:t>таблетки, покрытые пленочной оболочкой</w:t>
            </w:r>
          </w:p>
        </w:tc>
      </w:tr>
      <w:tr w:rsidR="0050768A" w14:paraId="124C5FA1" w14:textId="77777777">
        <w:tc>
          <w:tcPr>
            <w:tcW w:w="904" w:type="dxa"/>
            <w:vMerge/>
          </w:tcPr>
          <w:p w14:paraId="1CABB35A" w14:textId="77777777" w:rsidR="0050768A" w:rsidRDefault="0050768A">
            <w:pPr>
              <w:spacing w:after="1" w:line="0" w:lineRule="atLeast"/>
            </w:pPr>
          </w:p>
        </w:tc>
        <w:tc>
          <w:tcPr>
            <w:tcW w:w="3964" w:type="dxa"/>
            <w:vMerge/>
          </w:tcPr>
          <w:p w14:paraId="020C4663" w14:textId="77777777" w:rsidR="0050768A" w:rsidRDefault="0050768A">
            <w:pPr>
              <w:spacing w:after="1" w:line="0" w:lineRule="atLeast"/>
            </w:pPr>
          </w:p>
        </w:tc>
        <w:tc>
          <w:tcPr>
            <w:tcW w:w="4252" w:type="dxa"/>
            <w:vMerge w:val="restart"/>
          </w:tcPr>
          <w:p w14:paraId="2BF4EA68" w14:textId="77777777" w:rsidR="0050768A" w:rsidRDefault="0050768A">
            <w:pPr>
              <w:pStyle w:val="ConsPlusNormal"/>
            </w:pPr>
            <w:r>
              <w:t>фосфазид</w:t>
            </w:r>
          </w:p>
        </w:tc>
        <w:tc>
          <w:tcPr>
            <w:tcW w:w="2509" w:type="dxa"/>
          </w:tcPr>
          <w:p w14:paraId="6DD1523A" w14:textId="77777777" w:rsidR="0050768A" w:rsidRDefault="0050768A">
            <w:pPr>
              <w:pStyle w:val="ConsPlusNormal"/>
            </w:pPr>
            <w:r>
              <w:t>таблетки, покрытые пленочной оболочкой</w:t>
            </w:r>
          </w:p>
        </w:tc>
      </w:tr>
      <w:tr w:rsidR="0050768A" w14:paraId="3A20BB12" w14:textId="77777777">
        <w:tc>
          <w:tcPr>
            <w:tcW w:w="904" w:type="dxa"/>
            <w:vMerge/>
          </w:tcPr>
          <w:p w14:paraId="16FD4DFA" w14:textId="77777777" w:rsidR="0050768A" w:rsidRDefault="0050768A">
            <w:pPr>
              <w:spacing w:after="1" w:line="0" w:lineRule="atLeast"/>
            </w:pPr>
          </w:p>
        </w:tc>
        <w:tc>
          <w:tcPr>
            <w:tcW w:w="3964" w:type="dxa"/>
            <w:vMerge/>
          </w:tcPr>
          <w:p w14:paraId="0EA522ED" w14:textId="77777777" w:rsidR="0050768A" w:rsidRDefault="0050768A">
            <w:pPr>
              <w:spacing w:after="1" w:line="0" w:lineRule="atLeast"/>
            </w:pPr>
          </w:p>
        </w:tc>
        <w:tc>
          <w:tcPr>
            <w:tcW w:w="4252" w:type="dxa"/>
            <w:vMerge/>
          </w:tcPr>
          <w:p w14:paraId="70398CED" w14:textId="77777777" w:rsidR="0050768A" w:rsidRDefault="0050768A">
            <w:pPr>
              <w:spacing w:after="1" w:line="0" w:lineRule="atLeast"/>
            </w:pPr>
          </w:p>
        </w:tc>
        <w:tc>
          <w:tcPr>
            <w:tcW w:w="2509" w:type="dxa"/>
          </w:tcPr>
          <w:p w14:paraId="6AE04E17" w14:textId="77777777" w:rsidR="0050768A" w:rsidRDefault="0050768A">
            <w:pPr>
              <w:pStyle w:val="ConsPlusNormal"/>
            </w:pPr>
            <w:r>
              <w:t>таблетки</w:t>
            </w:r>
          </w:p>
        </w:tc>
      </w:tr>
      <w:tr w:rsidR="0050768A" w14:paraId="7FEA7199" w14:textId="77777777">
        <w:tc>
          <w:tcPr>
            <w:tcW w:w="904" w:type="dxa"/>
            <w:vMerge/>
          </w:tcPr>
          <w:p w14:paraId="14B57EFA" w14:textId="77777777" w:rsidR="0050768A" w:rsidRDefault="0050768A">
            <w:pPr>
              <w:spacing w:after="1" w:line="0" w:lineRule="atLeast"/>
            </w:pPr>
          </w:p>
        </w:tc>
        <w:tc>
          <w:tcPr>
            <w:tcW w:w="3964" w:type="dxa"/>
            <w:vMerge/>
          </w:tcPr>
          <w:p w14:paraId="11D503B5" w14:textId="77777777" w:rsidR="0050768A" w:rsidRDefault="0050768A">
            <w:pPr>
              <w:spacing w:after="1" w:line="0" w:lineRule="atLeast"/>
            </w:pPr>
          </w:p>
        </w:tc>
        <w:tc>
          <w:tcPr>
            <w:tcW w:w="4252" w:type="dxa"/>
            <w:vMerge w:val="restart"/>
          </w:tcPr>
          <w:p w14:paraId="33FBE3C9" w14:textId="77777777" w:rsidR="0050768A" w:rsidRDefault="0050768A">
            <w:pPr>
              <w:pStyle w:val="ConsPlusNormal"/>
            </w:pPr>
            <w:r>
              <w:t>эмтрицитабин</w:t>
            </w:r>
          </w:p>
        </w:tc>
        <w:tc>
          <w:tcPr>
            <w:tcW w:w="2509" w:type="dxa"/>
          </w:tcPr>
          <w:p w14:paraId="615E763A" w14:textId="77777777" w:rsidR="0050768A" w:rsidRDefault="0050768A">
            <w:pPr>
              <w:pStyle w:val="ConsPlusNormal"/>
            </w:pPr>
            <w:r>
              <w:t>капсулы</w:t>
            </w:r>
          </w:p>
        </w:tc>
      </w:tr>
      <w:tr w:rsidR="0050768A" w14:paraId="3AB72244" w14:textId="77777777">
        <w:tc>
          <w:tcPr>
            <w:tcW w:w="904" w:type="dxa"/>
            <w:vMerge/>
          </w:tcPr>
          <w:p w14:paraId="6014F550" w14:textId="77777777" w:rsidR="0050768A" w:rsidRDefault="0050768A">
            <w:pPr>
              <w:spacing w:after="1" w:line="0" w:lineRule="atLeast"/>
            </w:pPr>
          </w:p>
        </w:tc>
        <w:tc>
          <w:tcPr>
            <w:tcW w:w="3964" w:type="dxa"/>
            <w:vMerge/>
          </w:tcPr>
          <w:p w14:paraId="1F13EC49" w14:textId="77777777" w:rsidR="0050768A" w:rsidRDefault="0050768A">
            <w:pPr>
              <w:spacing w:after="1" w:line="0" w:lineRule="atLeast"/>
            </w:pPr>
          </w:p>
        </w:tc>
        <w:tc>
          <w:tcPr>
            <w:tcW w:w="4252" w:type="dxa"/>
            <w:vMerge/>
          </w:tcPr>
          <w:p w14:paraId="5A5C6769" w14:textId="77777777" w:rsidR="0050768A" w:rsidRDefault="0050768A">
            <w:pPr>
              <w:spacing w:after="1" w:line="0" w:lineRule="atLeast"/>
            </w:pPr>
          </w:p>
        </w:tc>
        <w:tc>
          <w:tcPr>
            <w:tcW w:w="2509" w:type="dxa"/>
          </w:tcPr>
          <w:p w14:paraId="25F81E82" w14:textId="77777777" w:rsidR="0050768A" w:rsidRDefault="0050768A">
            <w:pPr>
              <w:pStyle w:val="ConsPlusNormal"/>
            </w:pPr>
            <w:r>
              <w:t>таблетки, покрытые пленочной оболочкой</w:t>
            </w:r>
          </w:p>
        </w:tc>
      </w:tr>
      <w:tr w:rsidR="0050768A" w14:paraId="22B39DB7" w14:textId="77777777">
        <w:tc>
          <w:tcPr>
            <w:tcW w:w="904" w:type="dxa"/>
            <w:vMerge/>
          </w:tcPr>
          <w:p w14:paraId="1EAA57A8" w14:textId="77777777" w:rsidR="0050768A" w:rsidRDefault="0050768A">
            <w:pPr>
              <w:spacing w:after="1" w:line="0" w:lineRule="atLeast"/>
            </w:pPr>
          </w:p>
        </w:tc>
        <w:tc>
          <w:tcPr>
            <w:tcW w:w="3964" w:type="dxa"/>
            <w:vMerge/>
          </w:tcPr>
          <w:p w14:paraId="07F1906A" w14:textId="77777777" w:rsidR="0050768A" w:rsidRDefault="0050768A">
            <w:pPr>
              <w:spacing w:after="1" w:line="0" w:lineRule="atLeast"/>
            </w:pPr>
          </w:p>
        </w:tc>
        <w:tc>
          <w:tcPr>
            <w:tcW w:w="4252" w:type="dxa"/>
          </w:tcPr>
          <w:p w14:paraId="593DF7D1" w14:textId="77777777" w:rsidR="0050768A" w:rsidRDefault="0050768A">
            <w:pPr>
              <w:pStyle w:val="ConsPlusNormal"/>
            </w:pPr>
            <w:r>
              <w:t>энтекавир</w:t>
            </w:r>
          </w:p>
        </w:tc>
        <w:tc>
          <w:tcPr>
            <w:tcW w:w="2509" w:type="dxa"/>
          </w:tcPr>
          <w:p w14:paraId="3958E771" w14:textId="77777777" w:rsidR="0050768A" w:rsidRDefault="0050768A">
            <w:pPr>
              <w:pStyle w:val="ConsPlusNormal"/>
            </w:pPr>
            <w:r>
              <w:t>таблетки, покрытые пленочной оболочкой</w:t>
            </w:r>
          </w:p>
        </w:tc>
      </w:tr>
      <w:tr w:rsidR="0050768A" w14:paraId="688F92C6" w14:textId="77777777">
        <w:tc>
          <w:tcPr>
            <w:tcW w:w="904" w:type="dxa"/>
            <w:vMerge w:val="restart"/>
          </w:tcPr>
          <w:p w14:paraId="5FB629C7" w14:textId="77777777" w:rsidR="0050768A" w:rsidRDefault="0050768A">
            <w:pPr>
              <w:pStyle w:val="ConsPlusNormal"/>
            </w:pPr>
            <w:r>
              <w:t>J05AG</w:t>
            </w:r>
          </w:p>
        </w:tc>
        <w:tc>
          <w:tcPr>
            <w:tcW w:w="3964" w:type="dxa"/>
            <w:vMerge w:val="restart"/>
          </w:tcPr>
          <w:p w14:paraId="6A6DAF40" w14:textId="77777777" w:rsidR="0050768A" w:rsidRDefault="0050768A">
            <w:pPr>
              <w:pStyle w:val="ConsPlusNormal"/>
            </w:pPr>
            <w:r>
              <w:t xml:space="preserve">ненуклеозидные ингибиторы обратной транскриптазы </w:t>
            </w:r>
            <w:hyperlink w:anchor="P15378" w:history="1">
              <w:r>
                <w:rPr>
                  <w:color w:val="0000FF"/>
                </w:rPr>
                <w:t>&lt;**&gt;</w:t>
              </w:r>
            </w:hyperlink>
          </w:p>
        </w:tc>
        <w:tc>
          <w:tcPr>
            <w:tcW w:w="4252" w:type="dxa"/>
          </w:tcPr>
          <w:p w14:paraId="0CE9230A" w14:textId="77777777" w:rsidR="0050768A" w:rsidRDefault="0050768A">
            <w:pPr>
              <w:pStyle w:val="ConsPlusNormal"/>
            </w:pPr>
            <w:r>
              <w:t>доравирин</w:t>
            </w:r>
          </w:p>
        </w:tc>
        <w:tc>
          <w:tcPr>
            <w:tcW w:w="2509" w:type="dxa"/>
          </w:tcPr>
          <w:p w14:paraId="66F1E29D" w14:textId="77777777" w:rsidR="0050768A" w:rsidRDefault="0050768A">
            <w:pPr>
              <w:pStyle w:val="ConsPlusNormal"/>
            </w:pPr>
            <w:r>
              <w:t>таблетки, покрытые пленочной оболочкой</w:t>
            </w:r>
          </w:p>
        </w:tc>
      </w:tr>
      <w:tr w:rsidR="0050768A" w14:paraId="241A9589" w14:textId="77777777">
        <w:tc>
          <w:tcPr>
            <w:tcW w:w="904" w:type="dxa"/>
            <w:vMerge/>
          </w:tcPr>
          <w:p w14:paraId="66FEABCA" w14:textId="77777777" w:rsidR="0050768A" w:rsidRDefault="0050768A">
            <w:pPr>
              <w:spacing w:after="1" w:line="0" w:lineRule="atLeast"/>
            </w:pPr>
          </w:p>
        </w:tc>
        <w:tc>
          <w:tcPr>
            <w:tcW w:w="3964" w:type="dxa"/>
            <w:vMerge/>
          </w:tcPr>
          <w:p w14:paraId="531159DF" w14:textId="77777777" w:rsidR="0050768A" w:rsidRDefault="0050768A">
            <w:pPr>
              <w:spacing w:after="1" w:line="0" w:lineRule="atLeast"/>
            </w:pPr>
          </w:p>
        </w:tc>
        <w:tc>
          <w:tcPr>
            <w:tcW w:w="4252" w:type="dxa"/>
            <w:vMerge w:val="restart"/>
          </w:tcPr>
          <w:p w14:paraId="5BB192A8" w14:textId="77777777" w:rsidR="0050768A" w:rsidRDefault="0050768A">
            <w:pPr>
              <w:pStyle w:val="ConsPlusNormal"/>
            </w:pPr>
            <w:r>
              <w:t>невирапин</w:t>
            </w:r>
          </w:p>
        </w:tc>
        <w:tc>
          <w:tcPr>
            <w:tcW w:w="2509" w:type="dxa"/>
          </w:tcPr>
          <w:p w14:paraId="46541E48" w14:textId="77777777" w:rsidR="0050768A" w:rsidRDefault="0050768A">
            <w:pPr>
              <w:pStyle w:val="ConsPlusNormal"/>
            </w:pPr>
            <w:r>
              <w:t>суспензия для приема внутрь</w:t>
            </w:r>
          </w:p>
        </w:tc>
      </w:tr>
      <w:tr w:rsidR="0050768A" w14:paraId="5F1B39BE" w14:textId="77777777">
        <w:tc>
          <w:tcPr>
            <w:tcW w:w="904" w:type="dxa"/>
            <w:vMerge/>
          </w:tcPr>
          <w:p w14:paraId="2AE77965" w14:textId="77777777" w:rsidR="0050768A" w:rsidRDefault="0050768A">
            <w:pPr>
              <w:spacing w:after="1" w:line="0" w:lineRule="atLeast"/>
            </w:pPr>
          </w:p>
        </w:tc>
        <w:tc>
          <w:tcPr>
            <w:tcW w:w="3964" w:type="dxa"/>
            <w:vMerge/>
          </w:tcPr>
          <w:p w14:paraId="0D28DC41" w14:textId="77777777" w:rsidR="0050768A" w:rsidRDefault="0050768A">
            <w:pPr>
              <w:spacing w:after="1" w:line="0" w:lineRule="atLeast"/>
            </w:pPr>
          </w:p>
        </w:tc>
        <w:tc>
          <w:tcPr>
            <w:tcW w:w="4252" w:type="dxa"/>
            <w:vMerge/>
          </w:tcPr>
          <w:p w14:paraId="739664CE" w14:textId="77777777" w:rsidR="0050768A" w:rsidRDefault="0050768A">
            <w:pPr>
              <w:spacing w:after="1" w:line="0" w:lineRule="atLeast"/>
            </w:pPr>
          </w:p>
        </w:tc>
        <w:tc>
          <w:tcPr>
            <w:tcW w:w="2509" w:type="dxa"/>
          </w:tcPr>
          <w:p w14:paraId="6BA61FB4" w14:textId="77777777" w:rsidR="0050768A" w:rsidRDefault="0050768A">
            <w:pPr>
              <w:pStyle w:val="ConsPlusNormal"/>
            </w:pPr>
            <w:r>
              <w:t>таблетки</w:t>
            </w:r>
          </w:p>
        </w:tc>
      </w:tr>
      <w:tr w:rsidR="0050768A" w14:paraId="78D87697" w14:textId="77777777">
        <w:tc>
          <w:tcPr>
            <w:tcW w:w="904" w:type="dxa"/>
            <w:vMerge/>
          </w:tcPr>
          <w:p w14:paraId="328329E2" w14:textId="77777777" w:rsidR="0050768A" w:rsidRDefault="0050768A">
            <w:pPr>
              <w:spacing w:after="1" w:line="0" w:lineRule="atLeast"/>
            </w:pPr>
          </w:p>
        </w:tc>
        <w:tc>
          <w:tcPr>
            <w:tcW w:w="3964" w:type="dxa"/>
            <w:vMerge/>
          </w:tcPr>
          <w:p w14:paraId="6CEA803E" w14:textId="77777777" w:rsidR="0050768A" w:rsidRDefault="0050768A">
            <w:pPr>
              <w:spacing w:after="1" w:line="0" w:lineRule="atLeast"/>
            </w:pPr>
          </w:p>
        </w:tc>
        <w:tc>
          <w:tcPr>
            <w:tcW w:w="4252" w:type="dxa"/>
            <w:vMerge/>
          </w:tcPr>
          <w:p w14:paraId="7B46ACC0" w14:textId="77777777" w:rsidR="0050768A" w:rsidRDefault="0050768A">
            <w:pPr>
              <w:spacing w:after="1" w:line="0" w:lineRule="atLeast"/>
            </w:pPr>
          </w:p>
        </w:tc>
        <w:tc>
          <w:tcPr>
            <w:tcW w:w="2509" w:type="dxa"/>
          </w:tcPr>
          <w:p w14:paraId="615E470C" w14:textId="77777777" w:rsidR="0050768A" w:rsidRDefault="0050768A">
            <w:pPr>
              <w:pStyle w:val="ConsPlusNormal"/>
            </w:pPr>
            <w:r>
              <w:t>таблетки, покрытые пленочной оболочкой</w:t>
            </w:r>
          </w:p>
        </w:tc>
      </w:tr>
      <w:tr w:rsidR="0050768A" w14:paraId="77E966A1" w14:textId="77777777">
        <w:tc>
          <w:tcPr>
            <w:tcW w:w="904" w:type="dxa"/>
            <w:vMerge/>
          </w:tcPr>
          <w:p w14:paraId="234A79E4" w14:textId="77777777" w:rsidR="0050768A" w:rsidRDefault="0050768A">
            <w:pPr>
              <w:spacing w:after="1" w:line="0" w:lineRule="atLeast"/>
            </w:pPr>
          </w:p>
        </w:tc>
        <w:tc>
          <w:tcPr>
            <w:tcW w:w="3964" w:type="dxa"/>
            <w:vMerge/>
          </w:tcPr>
          <w:p w14:paraId="7B32DD31" w14:textId="77777777" w:rsidR="0050768A" w:rsidRDefault="0050768A">
            <w:pPr>
              <w:spacing w:after="1" w:line="0" w:lineRule="atLeast"/>
            </w:pPr>
          </w:p>
        </w:tc>
        <w:tc>
          <w:tcPr>
            <w:tcW w:w="4252" w:type="dxa"/>
          </w:tcPr>
          <w:p w14:paraId="695C97EF" w14:textId="77777777" w:rsidR="0050768A" w:rsidRDefault="0050768A">
            <w:pPr>
              <w:pStyle w:val="ConsPlusNormal"/>
            </w:pPr>
            <w:r>
              <w:t>элсульфавирин</w:t>
            </w:r>
          </w:p>
        </w:tc>
        <w:tc>
          <w:tcPr>
            <w:tcW w:w="2509" w:type="dxa"/>
          </w:tcPr>
          <w:p w14:paraId="203DA4D6" w14:textId="77777777" w:rsidR="0050768A" w:rsidRDefault="0050768A">
            <w:pPr>
              <w:pStyle w:val="ConsPlusNormal"/>
            </w:pPr>
            <w:r>
              <w:t>капсулы</w:t>
            </w:r>
          </w:p>
        </w:tc>
      </w:tr>
      <w:tr w:rsidR="0050768A" w14:paraId="3CC5C661" w14:textId="77777777">
        <w:tc>
          <w:tcPr>
            <w:tcW w:w="904" w:type="dxa"/>
            <w:vMerge/>
          </w:tcPr>
          <w:p w14:paraId="501313DE" w14:textId="77777777" w:rsidR="0050768A" w:rsidRDefault="0050768A">
            <w:pPr>
              <w:spacing w:after="1" w:line="0" w:lineRule="atLeast"/>
            </w:pPr>
          </w:p>
        </w:tc>
        <w:tc>
          <w:tcPr>
            <w:tcW w:w="3964" w:type="dxa"/>
            <w:vMerge/>
          </w:tcPr>
          <w:p w14:paraId="06EDFC5A" w14:textId="77777777" w:rsidR="0050768A" w:rsidRDefault="0050768A">
            <w:pPr>
              <w:spacing w:after="1" w:line="0" w:lineRule="atLeast"/>
            </w:pPr>
          </w:p>
        </w:tc>
        <w:tc>
          <w:tcPr>
            <w:tcW w:w="4252" w:type="dxa"/>
          </w:tcPr>
          <w:p w14:paraId="72F6ADDB" w14:textId="77777777" w:rsidR="0050768A" w:rsidRDefault="0050768A">
            <w:pPr>
              <w:pStyle w:val="ConsPlusNormal"/>
            </w:pPr>
            <w:r>
              <w:t>этравирин</w:t>
            </w:r>
          </w:p>
        </w:tc>
        <w:tc>
          <w:tcPr>
            <w:tcW w:w="2509" w:type="dxa"/>
          </w:tcPr>
          <w:p w14:paraId="7C78AE5B" w14:textId="77777777" w:rsidR="0050768A" w:rsidRDefault="0050768A">
            <w:pPr>
              <w:pStyle w:val="ConsPlusNormal"/>
            </w:pPr>
            <w:r>
              <w:t>таблетки</w:t>
            </w:r>
          </w:p>
        </w:tc>
      </w:tr>
      <w:tr w:rsidR="0050768A" w14:paraId="5C9726EC" w14:textId="77777777">
        <w:tc>
          <w:tcPr>
            <w:tcW w:w="904" w:type="dxa"/>
            <w:vMerge/>
          </w:tcPr>
          <w:p w14:paraId="0A5851AE" w14:textId="77777777" w:rsidR="0050768A" w:rsidRDefault="0050768A">
            <w:pPr>
              <w:spacing w:after="1" w:line="0" w:lineRule="atLeast"/>
            </w:pPr>
          </w:p>
        </w:tc>
        <w:tc>
          <w:tcPr>
            <w:tcW w:w="3964" w:type="dxa"/>
            <w:vMerge/>
          </w:tcPr>
          <w:p w14:paraId="79423CE6" w14:textId="77777777" w:rsidR="0050768A" w:rsidRDefault="0050768A">
            <w:pPr>
              <w:spacing w:after="1" w:line="0" w:lineRule="atLeast"/>
            </w:pPr>
          </w:p>
        </w:tc>
        <w:tc>
          <w:tcPr>
            <w:tcW w:w="4252" w:type="dxa"/>
          </w:tcPr>
          <w:p w14:paraId="7D2748B3" w14:textId="77777777" w:rsidR="0050768A" w:rsidRDefault="0050768A">
            <w:pPr>
              <w:pStyle w:val="ConsPlusNormal"/>
            </w:pPr>
            <w:r>
              <w:t>эфавиренз</w:t>
            </w:r>
          </w:p>
        </w:tc>
        <w:tc>
          <w:tcPr>
            <w:tcW w:w="2509" w:type="dxa"/>
          </w:tcPr>
          <w:p w14:paraId="671CF2B0" w14:textId="77777777" w:rsidR="0050768A" w:rsidRDefault="0050768A">
            <w:pPr>
              <w:pStyle w:val="ConsPlusNormal"/>
            </w:pPr>
            <w:r>
              <w:t>таблетки, покрытые пленочной оболочкой</w:t>
            </w:r>
          </w:p>
        </w:tc>
      </w:tr>
      <w:tr w:rsidR="0050768A" w14:paraId="4C97324E" w14:textId="77777777">
        <w:tc>
          <w:tcPr>
            <w:tcW w:w="904" w:type="dxa"/>
          </w:tcPr>
          <w:p w14:paraId="2DBD1589" w14:textId="77777777" w:rsidR="0050768A" w:rsidRDefault="0050768A">
            <w:pPr>
              <w:pStyle w:val="ConsPlusNormal"/>
            </w:pPr>
            <w:r>
              <w:t>J05AH</w:t>
            </w:r>
          </w:p>
        </w:tc>
        <w:tc>
          <w:tcPr>
            <w:tcW w:w="3964" w:type="dxa"/>
          </w:tcPr>
          <w:p w14:paraId="49EFEE87" w14:textId="77777777" w:rsidR="0050768A" w:rsidRDefault="0050768A">
            <w:pPr>
              <w:pStyle w:val="ConsPlusNormal"/>
            </w:pPr>
            <w:r>
              <w:t>ингибиторы нейраминидазы</w:t>
            </w:r>
          </w:p>
        </w:tc>
        <w:tc>
          <w:tcPr>
            <w:tcW w:w="4252" w:type="dxa"/>
          </w:tcPr>
          <w:p w14:paraId="149E8F02" w14:textId="77777777" w:rsidR="0050768A" w:rsidRDefault="0050768A">
            <w:pPr>
              <w:pStyle w:val="ConsPlusNormal"/>
            </w:pPr>
            <w:r>
              <w:t>осельтамивир</w:t>
            </w:r>
          </w:p>
        </w:tc>
        <w:tc>
          <w:tcPr>
            <w:tcW w:w="2509" w:type="dxa"/>
          </w:tcPr>
          <w:p w14:paraId="21E0EAAA" w14:textId="77777777" w:rsidR="0050768A" w:rsidRDefault="0050768A">
            <w:pPr>
              <w:pStyle w:val="ConsPlusNormal"/>
            </w:pPr>
            <w:r>
              <w:t xml:space="preserve">капсулы </w:t>
            </w:r>
            <w:hyperlink w:anchor="P15377" w:history="1">
              <w:r>
                <w:rPr>
                  <w:color w:val="0000FF"/>
                </w:rPr>
                <w:t>&lt;*&gt;</w:t>
              </w:r>
            </w:hyperlink>
          </w:p>
        </w:tc>
      </w:tr>
      <w:tr w:rsidR="0050768A" w14:paraId="3B2B76B7" w14:textId="77777777">
        <w:tc>
          <w:tcPr>
            <w:tcW w:w="904" w:type="dxa"/>
            <w:vMerge w:val="restart"/>
          </w:tcPr>
          <w:p w14:paraId="5F71BD2A" w14:textId="77777777" w:rsidR="0050768A" w:rsidRDefault="0050768A">
            <w:pPr>
              <w:pStyle w:val="ConsPlusNormal"/>
            </w:pPr>
            <w:r>
              <w:t>J05AP</w:t>
            </w:r>
          </w:p>
        </w:tc>
        <w:tc>
          <w:tcPr>
            <w:tcW w:w="3964" w:type="dxa"/>
            <w:vMerge w:val="restart"/>
          </w:tcPr>
          <w:p w14:paraId="2972E481" w14:textId="77777777" w:rsidR="0050768A" w:rsidRDefault="0050768A">
            <w:pPr>
              <w:pStyle w:val="ConsPlusNormal"/>
            </w:pPr>
            <w:r>
              <w:t xml:space="preserve">противовирусные препараты для лечения гепатита C </w:t>
            </w:r>
            <w:hyperlink w:anchor="P15379" w:history="1">
              <w:r>
                <w:rPr>
                  <w:color w:val="0000FF"/>
                </w:rPr>
                <w:t>&lt;***&gt;</w:t>
              </w:r>
            </w:hyperlink>
          </w:p>
        </w:tc>
        <w:tc>
          <w:tcPr>
            <w:tcW w:w="4252" w:type="dxa"/>
          </w:tcPr>
          <w:p w14:paraId="37B4E016" w14:textId="77777777" w:rsidR="0050768A" w:rsidRDefault="0050768A">
            <w:pPr>
              <w:pStyle w:val="ConsPlusNormal"/>
            </w:pPr>
            <w:r>
              <w:t>велпатасвир + софосбувир</w:t>
            </w:r>
          </w:p>
        </w:tc>
        <w:tc>
          <w:tcPr>
            <w:tcW w:w="2509" w:type="dxa"/>
          </w:tcPr>
          <w:p w14:paraId="310580D0" w14:textId="77777777" w:rsidR="0050768A" w:rsidRDefault="0050768A">
            <w:pPr>
              <w:pStyle w:val="ConsPlusNormal"/>
            </w:pPr>
            <w:r>
              <w:t>таблетки, покрытые пленочной оболочкой</w:t>
            </w:r>
          </w:p>
        </w:tc>
      </w:tr>
      <w:tr w:rsidR="0050768A" w14:paraId="7F54DFB2" w14:textId="77777777">
        <w:tc>
          <w:tcPr>
            <w:tcW w:w="904" w:type="dxa"/>
            <w:vMerge/>
          </w:tcPr>
          <w:p w14:paraId="0D762B71" w14:textId="77777777" w:rsidR="0050768A" w:rsidRDefault="0050768A">
            <w:pPr>
              <w:spacing w:after="1" w:line="0" w:lineRule="atLeast"/>
            </w:pPr>
          </w:p>
        </w:tc>
        <w:tc>
          <w:tcPr>
            <w:tcW w:w="3964" w:type="dxa"/>
            <w:vMerge/>
          </w:tcPr>
          <w:p w14:paraId="096D432E" w14:textId="77777777" w:rsidR="0050768A" w:rsidRDefault="0050768A">
            <w:pPr>
              <w:spacing w:after="1" w:line="0" w:lineRule="atLeast"/>
            </w:pPr>
          </w:p>
        </w:tc>
        <w:tc>
          <w:tcPr>
            <w:tcW w:w="4252" w:type="dxa"/>
          </w:tcPr>
          <w:p w14:paraId="3FB6E6DF" w14:textId="77777777" w:rsidR="0050768A" w:rsidRDefault="0050768A">
            <w:pPr>
              <w:pStyle w:val="ConsPlusNormal"/>
            </w:pPr>
            <w:r>
              <w:t>глекапревир + пибрентасвир</w:t>
            </w:r>
          </w:p>
        </w:tc>
        <w:tc>
          <w:tcPr>
            <w:tcW w:w="2509" w:type="dxa"/>
          </w:tcPr>
          <w:p w14:paraId="66C3C476" w14:textId="77777777" w:rsidR="0050768A" w:rsidRDefault="0050768A">
            <w:pPr>
              <w:pStyle w:val="ConsPlusNormal"/>
            </w:pPr>
            <w:r>
              <w:t>таблетки, покрытые пленочной оболочкой</w:t>
            </w:r>
          </w:p>
        </w:tc>
      </w:tr>
      <w:tr w:rsidR="0050768A" w14:paraId="35885BF9" w14:textId="77777777">
        <w:tc>
          <w:tcPr>
            <w:tcW w:w="904" w:type="dxa"/>
            <w:vMerge/>
          </w:tcPr>
          <w:p w14:paraId="7616A107" w14:textId="77777777" w:rsidR="0050768A" w:rsidRDefault="0050768A">
            <w:pPr>
              <w:spacing w:after="1" w:line="0" w:lineRule="atLeast"/>
            </w:pPr>
          </w:p>
        </w:tc>
        <w:tc>
          <w:tcPr>
            <w:tcW w:w="3964" w:type="dxa"/>
            <w:vMerge/>
          </w:tcPr>
          <w:p w14:paraId="5D2C8300" w14:textId="77777777" w:rsidR="0050768A" w:rsidRDefault="0050768A">
            <w:pPr>
              <w:spacing w:after="1" w:line="0" w:lineRule="atLeast"/>
            </w:pPr>
          </w:p>
        </w:tc>
        <w:tc>
          <w:tcPr>
            <w:tcW w:w="4252" w:type="dxa"/>
          </w:tcPr>
          <w:p w14:paraId="0FAA81C7" w14:textId="77777777" w:rsidR="0050768A" w:rsidRDefault="0050768A">
            <w:pPr>
              <w:pStyle w:val="ConsPlusNormal"/>
            </w:pPr>
            <w:r>
              <w:t>даклатасвир</w:t>
            </w:r>
          </w:p>
        </w:tc>
        <w:tc>
          <w:tcPr>
            <w:tcW w:w="2509" w:type="dxa"/>
          </w:tcPr>
          <w:p w14:paraId="1B415C8D" w14:textId="77777777" w:rsidR="0050768A" w:rsidRDefault="0050768A">
            <w:pPr>
              <w:pStyle w:val="ConsPlusNormal"/>
            </w:pPr>
            <w:r>
              <w:t>таблетки, покрытые пленочной оболочкой</w:t>
            </w:r>
          </w:p>
        </w:tc>
      </w:tr>
      <w:tr w:rsidR="0050768A" w14:paraId="5A1470AA" w14:textId="77777777">
        <w:tc>
          <w:tcPr>
            <w:tcW w:w="904" w:type="dxa"/>
            <w:vMerge/>
          </w:tcPr>
          <w:p w14:paraId="4B3D35A0" w14:textId="77777777" w:rsidR="0050768A" w:rsidRDefault="0050768A">
            <w:pPr>
              <w:spacing w:after="1" w:line="0" w:lineRule="atLeast"/>
            </w:pPr>
          </w:p>
        </w:tc>
        <w:tc>
          <w:tcPr>
            <w:tcW w:w="3964" w:type="dxa"/>
            <w:vMerge/>
          </w:tcPr>
          <w:p w14:paraId="063F109F" w14:textId="77777777" w:rsidR="0050768A" w:rsidRDefault="0050768A">
            <w:pPr>
              <w:spacing w:after="1" w:line="0" w:lineRule="atLeast"/>
            </w:pPr>
          </w:p>
        </w:tc>
        <w:tc>
          <w:tcPr>
            <w:tcW w:w="4252" w:type="dxa"/>
          </w:tcPr>
          <w:p w14:paraId="3C6D60E7" w14:textId="77777777" w:rsidR="0050768A" w:rsidRDefault="0050768A">
            <w:pPr>
              <w:pStyle w:val="ConsPlusNormal"/>
            </w:pPr>
            <w:r>
              <w:t>дасабувир; омбитасвир + паритапревир + ритонавир</w:t>
            </w:r>
          </w:p>
        </w:tc>
        <w:tc>
          <w:tcPr>
            <w:tcW w:w="2509" w:type="dxa"/>
          </w:tcPr>
          <w:p w14:paraId="4B2B6026" w14:textId="77777777" w:rsidR="0050768A" w:rsidRDefault="0050768A">
            <w:pPr>
              <w:pStyle w:val="ConsPlusNormal"/>
            </w:pPr>
            <w:r>
              <w:t>таблеток набор</w:t>
            </w:r>
          </w:p>
        </w:tc>
      </w:tr>
      <w:tr w:rsidR="0050768A" w14:paraId="433A4B7D" w14:textId="77777777">
        <w:tc>
          <w:tcPr>
            <w:tcW w:w="904" w:type="dxa"/>
            <w:vMerge/>
          </w:tcPr>
          <w:p w14:paraId="5D3301F2" w14:textId="77777777" w:rsidR="0050768A" w:rsidRDefault="0050768A">
            <w:pPr>
              <w:spacing w:after="1" w:line="0" w:lineRule="atLeast"/>
            </w:pPr>
          </w:p>
        </w:tc>
        <w:tc>
          <w:tcPr>
            <w:tcW w:w="3964" w:type="dxa"/>
            <w:vMerge/>
          </w:tcPr>
          <w:p w14:paraId="08DE991A" w14:textId="77777777" w:rsidR="0050768A" w:rsidRDefault="0050768A">
            <w:pPr>
              <w:spacing w:after="1" w:line="0" w:lineRule="atLeast"/>
            </w:pPr>
          </w:p>
        </w:tc>
        <w:tc>
          <w:tcPr>
            <w:tcW w:w="4252" w:type="dxa"/>
            <w:vMerge w:val="restart"/>
          </w:tcPr>
          <w:p w14:paraId="5EA43B68" w14:textId="77777777" w:rsidR="0050768A" w:rsidRDefault="0050768A">
            <w:pPr>
              <w:pStyle w:val="ConsPlusNormal"/>
            </w:pPr>
            <w:r>
              <w:t>рибавирин</w:t>
            </w:r>
          </w:p>
        </w:tc>
        <w:tc>
          <w:tcPr>
            <w:tcW w:w="2509" w:type="dxa"/>
          </w:tcPr>
          <w:p w14:paraId="5D87F120" w14:textId="77777777" w:rsidR="0050768A" w:rsidRDefault="0050768A">
            <w:pPr>
              <w:pStyle w:val="ConsPlusNormal"/>
            </w:pPr>
            <w:r>
              <w:t>капсулы</w:t>
            </w:r>
          </w:p>
        </w:tc>
      </w:tr>
      <w:tr w:rsidR="0050768A" w14:paraId="509F1BAA" w14:textId="77777777">
        <w:tc>
          <w:tcPr>
            <w:tcW w:w="904" w:type="dxa"/>
            <w:vMerge/>
          </w:tcPr>
          <w:p w14:paraId="2E6EE5B5" w14:textId="77777777" w:rsidR="0050768A" w:rsidRDefault="0050768A">
            <w:pPr>
              <w:spacing w:after="1" w:line="0" w:lineRule="atLeast"/>
            </w:pPr>
          </w:p>
        </w:tc>
        <w:tc>
          <w:tcPr>
            <w:tcW w:w="3964" w:type="dxa"/>
            <w:vMerge/>
          </w:tcPr>
          <w:p w14:paraId="6F6F2EC9" w14:textId="77777777" w:rsidR="0050768A" w:rsidRDefault="0050768A">
            <w:pPr>
              <w:spacing w:after="1" w:line="0" w:lineRule="atLeast"/>
            </w:pPr>
          </w:p>
        </w:tc>
        <w:tc>
          <w:tcPr>
            <w:tcW w:w="4252" w:type="dxa"/>
            <w:vMerge/>
          </w:tcPr>
          <w:p w14:paraId="1762D3A7" w14:textId="77777777" w:rsidR="0050768A" w:rsidRDefault="0050768A">
            <w:pPr>
              <w:spacing w:after="1" w:line="0" w:lineRule="atLeast"/>
            </w:pPr>
          </w:p>
        </w:tc>
        <w:tc>
          <w:tcPr>
            <w:tcW w:w="2509" w:type="dxa"/>
          </w:tcPr>
          <w:p w14:paraId="455E603F" w14:textId="77777777" w:rsidR="0050768A" w:rsidRDefault="0050768A">
            <w:pPr>
              <w:pStyle w:val="ConsPlusNormal"/>
            </w:pPr>
            <w:r>
              <w:t>концентрат для приготовления раствора для инфузий</w:t>
            </w:r>
          </w:p>
        </w:tc>
      </w:tr>
      <w:tr w:rsidR="0050768A" w14:paraId="53AB0B4D" w14:textId="77777777">
        <w:tc>
          <w:tcPr>
            <w:tcW w:w="904" w:type="dxa"/>
            <w:vMerge/>
          </w:tcPr>
          <w:p w14:paraId="02F52D3E" w14:textId="77777777" w:rsidR="0050768A" w:rsidRDefault="0050768A">
            <w:pPr>
              <w:spacing w:after="1" w:line="0" w:lineRule="atLeast"/>
            </w:pPr>
          </w:p>
        </w:tc>
        <w:tc>
          <w:tcPr>
            <w:tcW w:w="3964" w:type="dxa"/>
            <w:vMerge/>
          </w:tcPr>
          <w:p w14:paraId="12D546E5" w14:textId="77777777" w:rsidR="0050768A" w:rsidRDefault="0050768A">
            <w:pPr>
              <w:spacing w:after="1" w:line="0" w:lineRule="atLeast"/>
            </w:pPr>
          </w:p>
        </w:tc>
        <w:tc>
          <w:tcPr>
            <w:tcW w:w="4252" w:type="dxa"/>
            <w:vMerge/>
          </w:tcPr>
          <w:p w14:paraId="1B0D687B" w14:textId="77777777" w:rsidR="0050768A" w:rsidRDefault="0050768A">
            <w:pPr>
              <w:spacing w:after="1" w:line="0" w:lineRule="atLeast"/>
            </w:pPr>
          </w:p>
        </w:tc>
        <w:tc>
          <w:tcPr>
            <w:tcW w:w="2509" w:type="dxa"/>
          </w:tcPr>
          <w:p w14:paraId="6C6E0462" w14:textId="77777777" w:rsidR="0050768A" w:rsidRDefault="0050768A">
            <w:pPr>
              <w:pStyle w:val="ConsPlusNormal"/>
            </w:pPr>
            <w:r>
              <w:t>лиофилизат для приготовления суспензии для приема внутрь</w:t>
            </w:r>
          </w:p>
        </w:tc>
      </w:tr>
      <w:tr w:rsidR="0050768A" w14:paraId="2A7BEC50" w14:textId="77777777">
        <w:tc>
          <w:tcPr>
            <w:tcW w:w="904" w:type="dxa"/>
            <w:vMerge/>
          </w:tcPr>
          <w:p w14:paraId="63DD71CC" w14:textId="77777777" w:rsidR="0050768A" w:rsidRDefault="0050768A">
            <w:pPr>
              <w:spacing w:after="1" w:line="0" w:lineRule="atLeast"/>
            </w:pPr>
          </w:p>
        </w:tc>
        <w:tc>
          <w:tcPr>
            <w:tcW w:w="3964" w:type="dxa"/>
            <w:vMerge/>
          </w:tcPr>
          <w:p w14:paraId="41637D5F" w14:textId="77777777" w:rsidR="0050768A" w:rsidRDefault="0050768A">
            <w:pPr>
              <w:spacing w:after="1" w:line="0" w:lineRule="atLeast"/>
            </w:pPr>
          </w:p>
        </w:tc>
        <w:tc>
          <w:tcPr>
            <w:tcW w:w="4252" w:type="dxa"/>
            <w:vMerge/>
          </w:tcPr>
          <w:p w14:paraId="20CD6C52" w14:textId="77777777" w:rsidR="0050768A" w:rsidRDefault="0050768A">
            <w:pPr>
              <w:spacing w:after="1" w:line="0" w:lineRule="atLeast"/>
            </w:pPr>
          </w:p>
        </w:tc>
        <w:tc>
          <w:tcPr>
            <w:tcW w:w="2509" w:type="dxa"/>
          </w:tcPr>
          <w:p w14:paraId="03C15238" w14:textId="77777777" w:rsidR="0050768A" w:rsidRDefault="0050768A">
            <w:pPr>
              <w:pStyle w:val="ConsPlusNormal"/>
            </w:pPr>
            <w:r>
              <w:t>таблетки</w:t>
            </w:r>
          </w:p>
        </w:tc>
      </w:tr>
      <w:tr w:rsidR="0050768A" w14:paraId="00D13D37" w14:textId="77777777">
        <w:tc>
          <w:tcPr>
            <w:tcW w:w="904" w:type="dxa"/>
            <w:vMerge/>
          </w:tcPr>
          <w:p w14:paraId="6F2574DA" w14:textId="77777777" w:rsidR="0050768A" w:rsidRDefault="0050768A">
            <w:pPr>
              <w:spacing w:after="1" w:line="0" w:lineRule="atLeast"/>
            </w:pPr>
          </w:p>
        </w:tc>
        <w:tc>
          <w:tcPr>
            <w:tcW w:w="3964" w:type="dxa"/>
            <w:vMerge/>
          </w:tcPr>
          <w:p w14:paraId="0B00CD74" w14:textId="77777777" w:rsidR="0050768A" w:rsidRDefault="0050768A">
            <w:pPr>
              <w:spacing w:after="1" w:line="0" w:lineRule="atLeast"/>
            </w:pPr>
          </w:p>
        </w:tc>
        <w:tc>
          <w:tcPr>
            <w:tcW w:w="4252" w:type="dxa"/>
          </w:tcPr>
          <w:p w14:paraId="38D6912A" w14:textId="77777777" w:rsidR="0050768A" w:rsidRDefault="0050768A">
            <w:pPr>
              <w:pStyle w:val="ConsPlusNormal"/>
            </w:pPr>
            <w:r>
              <w:t>софосбувир</w:t>
            </w:r>
          </w:p>
        </w:tc>
        <w:tc>
          <w:tcPr>
            <w:tcW w:w="2509" w:type="dxa"/>
          </w:tcPr>
          <w:p w14:paraId="1A8BD0AD" w14:textId="77777777" w:rsidR="0050768A" w:rsidRDefault="0050768A">
            <w:pPr>
              <w:pStyle w:val="ConsPlusNormal"/>
            </w:pPr>
            <w:r>
              <w:t>таблетки, покрытые пленочной оболочкой</w:t>
            </w:r>
          </w:p>
        </w:tc>
      </w:tr>
      <w:tr w:rsidR="0050768A" w14:paraId="1343B6CF" w14:textId="77777777">
        <w:tc>
          <w:tcPr>
            <w:tcW w:w="904" w:type="dxa"/>
            <w:vMerge w:val="restart"/>
          </w:tcPr>
          <w:p w14:paraId="76261B94" w14:textId="77777777" w:rsidR="0050768A" w:rsidRDefault="0050768A">
            <w:pPr>
              <w:pStyle w:val="ConsPlusNormal"/>
            </w:pPr>
            <w:r>
              <w:t>J05AR</w:t>
            </w:r>
          </w:p>
        </w:tc>
        <w:tc>
          <w:tcPr>
            <w:tcW w:w="3964" w:type="dxa"/>
            <w:vMerge w:val="restart"/>
          </w:tcPr>
          <w:p w14:paraId="2EFCEA3D" w14:textId="77777777" w:rsidR="0050768A" w:rsidRDefault="0050768A">
            <w:pPr>
              <w:pStyle w:val="ConsPlusNormal"/>
            </w:pPr>
            <w:r>
              <w:t xml:space="preserve">комбинированные противовирусные препараты для лечения ВИЧ-инфекции </w:t>
            </w:r>
            <w:hyperlink w:anchor="P15378" w:history="1">
              <w:r>
                <w:rPr>
                  <w:color w:val="0000FF"/>
                </w:rPr>
                <w:t>&lt;**&gt;</w:t>
              </w:r>
            </w:hyperlink>
          </w:p>
        </w:tc>
        <w:tc>
          <w:tcPr>
            <w:tcW w:w="4252" w:type="dxa"/>
          </w:tcPr>
          <w:p w14:paraId="37B2F3B6" w14:textId="77777777" w:rsidR="0050768A" w:rsidRDefault="0050768A">
            <w:pPr>
              <w:pStyle w:val="ConsPlusNormal"/>
            </w:pPr>
            <w:r>
              <w:t>абакавир + ламивудин</w:t>
            </w:r>
          </w:p>
        </w:tc>
        <w:tc>
          <w:tcPr>
            <w:tcW w:w="2509" w:type="dxa"/>
          </w:tcPr>
          <w:p w14:paraId="673C66E1" w14:textId="77777777" w:rsidR="0050768A" w:rsidRDefault="0050768A">
            <w:pPr>
              <w:pStyle w:val="ConsPlusNormal"/>
            </w:pPr>
            <w:r>
              <w:t>таблетки, покрытые пленочной оболочкой</w:t>
            </w:r>
          </w:p>
        </w:tc>
      </w:tr>
      <w:tr w:rsidR="0050768A" w14:paraId="12946605" w14:textId="77777777">
        <w:tc>
          <w:tcPr>
            <w:tcW w:w="904" w:type="dxa"/>
            <w:vMerge/>
          </w:tcPr>
          <w:p w14:paraId="27C8DA59" w14:textId="77777777" w:rsidR="0050768A" w:rsidRDefault="0050768A">
            <w:pPr>
              <w:spacing w:after="1" w:line="0" w:lineRule="atLeast"/>
            </w:pPr>
          </w:p>
        </w:tc>
        <w:tc>
          <w:tcPr>
            <w:tcW w:w="3964" w:type="dxa"/>
            <w:vMerge/>
          </w:tcPr>
          <w:p w14:paraId="5F6D562E" w14:textId="77777777" w:rsidR="0050768A" w:rsidRDefault="0050768A">
            <w:pPr>
              <w:spacing w:after="1" w:line="0" w:lineRule="atLeast"/>
            </w:pPr>
          </w:p>
        </w:tc>
        <w:tc>
          <w:tcPr>
            <w:tcW w:w="4252" w:type="dxa"/>
          </w:tcPr>
          <w:p w14:paraId="0090185A" w14:textId="77777777" w:rsidR="0050768A" w:rsidRDefault="0050768A">
            <w:pPr>
              <w:pStyle w:val="ConsPlusNormal"/>
            </w:pPr>
            <w:r>
              <w:t>абакавир + зидовудин + ламивудин</w:t>
            </w:r>
          </w:p>
        </w:tc>
        <w:tc>
          <w:tcPr>
            <w:tcW w:w="2509" w:type="dxa"/>
          </w:tcPr>
          <w:p w14:paraId="3302EEEA" w14:textId="77777777" w:rsidR="0050768A" w:rsidRDefault="0050768A">
            <w:pPr>
              <w:pStyle w:val="ConsPlusNormal"/>
            </w:pPr>
            <w:r>
              <w:t>таблетки, покрытые пленочной оболочкой</w:t>
            </w:r>
          </w:p>
        </w:tc>
      </w:tr>
      <w:tr w:rsidR="0050768A" w14:paraId="3A34F0A4" w14:textId="77777777">
        <w:tc>
          <w:tcPr>
            <w:tcW w:w="904" w:type="dxa"/>
            <w:vMerge/>
          </w:tcPr>
          <w:p w14:paraId="621A9915" w14:textId="77777777" w:rsidR="0050768A" w:rsidRDefault="0050768A">
            <w:pPr>
              <w:spacing w:after="1" w:line="0" w:lineRule="atLeast"/>
            </w:pPr>
          </w:p>
        </w:tc>
        <w:tc>
          <w:tcPr>
            <w:tcW w:w="3964" w:type="dxa"/>
            <w:vMerge/>
          </w:tcPr>
          <w:p w14:paraId="316F92DC" w14:textId="77777777" w:rsidR="0050768A" w:rsidRDefault="0050768A">
            <w:pPr>
              <w:spacing w:after="1" w:line="0" w:lineRule="atLeast"/>
            </w:pPr>
          </w:p>
        </w:tc>
        <w:tc>
          <w:tcPr>
            <w:tcW w:w="4252" w:type="dxa"/>
          </w:tcPr>
          <w:p w14:paraId="2061C403" w14:textId="77777777" w:rsidR="0050768A" w:rsidRDefault="0050768A">
            <w:pPr>
              <w:pStyle w:val="ConsPlusNormal"/>
            </w:pPr>
            <w:r>
              <w:t>биктегравир + тенофовир алафенамид + эмтрицитабин</w:t>
            </w:r>
          </w:p>
        </w:tc>
        <w:tc>
          <w:tcPr>
            <w:tcW w:w="2509" w:type="dxa"/>
          </w:tcPr>
          <w:p w14:paraId="61A96282" w14:textId="77777777" w:rsidR="0050768A" w:rsidRDefault="0050768A">
            <w:pPr>
              <w:pStyle w:val="ConsPlusNormal"/>
            </w:pPr>
            <w:r>
              <w:t>таблетки, покрытые пленочной оболочкой</w:t>
            </w:r>
          </w:p>
        </w:tc>
      </w:tr>
      <w:tr w:rsidR="0050768A" w14:paraId="5EDF40C7" w14:textId="77777777">
        <w:tc>
          <w:tcPr>
            <w:tcW w:w="904" w:type="dxa"/>
            <w:vMerge/>
          </w:tcPr>
          <w:p w14:paraId="1C008E22" w14:textId="77777777" w:rsidR="0050768A" w:rsidRDefault="0050768A">
            <w:pPr>
              <w:spacing w:after="1" w:line="0" w:lineRule="atLeast"/>
            </w:pPr>
          </w:p>
        </w:tc>
        <w:tc>
          <w:tcPr>
            <w:tcW w:w="3964" w:type="dxa"/>
            <w:vMerge/>
          </w:tcPr>
          <w:p w14:paraId="5C597DED" w14:textId="77777777" w:rsidR="0050768A" w:rsidRDefault="0050768A">
            <w:pPr>
              <w:spacing w:after="1" w:line="0" w:lineRule="atLeast"/>
            </w:pPr>
          </w:p>
        </w:tc>
        <w:tc>
          <w:tcPr>
            <w:tcW w:w="4252" w:type="dxa"/>
          </w:tcPr>
          <w:p w14:paraId="7040C330" w14:textId="77777777" w:rsidR="0050768A" w:rsidRDefault="0050768A">
            <w:pPr>
              <w:pStyle w:val="ConsPlusNormal"/>
            </w:pPr>
            <w:r>
              <w:t>доравирин + ламивудин + тенофовир</w:t>
            </w:r>
          </w:p>
        </w:tc>
        <w:tc>
          <w:tcPr>
            <w:tcW w:w="2509" w:type="dxa"/>
          </w:tcPr>
          <w:p w14:paraId="7F8CFD52" w14:textId="77777777" w:rsidR="0050768A" w:rsidRDefault="0050768A">
            <w:pPr>
              <w:pStyle w:val="ConsPlusNormal"/>
            </w:pPr>
            <w:r>
              <w:t>таблетки, покрытые пленочной оболочкой</w:t>
            </w:r>
          </w:p>
        </w:tc>
      </w:tr>
      <w:tr w:rsidR="0050768A" w14:paraId="5235A04E" w14:textId="77777777">
        <w:tc>
          <w:tcPr>
            <w:tcW w:w="904" w:type="dxa"/>
            <w:vMerge/>
          </w:tcPr>
          <w:p w14:paraId="35C4F43A" w14:textId="77777777" w:rsidR="0050768A" w:rsidRDefault="0050768A">
            <w:pPr>
              <w:spacing w:after="1" w:line="0" w:lineRule="atLeast"/>
            </w:pPr>
          </w:p>
        </w:tc>
        <w:tc>
          <w:tcPr>
            <w:tcW w:w="3964" w:type="dxa"/>
            <w:vMerge/>
          </w:tcPr>
          <w:p w14:paraId="5FDA180E" w14:textId="77777777" w:rsidR="0050768A" w:rsidRDefault="0050768A">
            <w:pPr>
              <w:spacing w:after="1" w:line="0" w:lineRule="atLeast"/>
            </w:pPr>
          </w:p>
        </w:tc>
        <w:tc>
          <w:tcPr>
            <w:tcW w:w="4252" w:type="dxa"/>
          </w:tcPr>
          <w:p w14:paraId="4CD9B9C3" w14:textId="77777777" w:rsidR="0050768A" w:rsidRDefault="0050768A">
            <w:pPr>
              <w:pStyle w:val="ConsPlusNormal"/>
            </w:pPr>
            <w:r>
              <w:t>зидовудин + ламивудин</w:t>
            </w:r>
          </w:p>
        </w:tc>
        <w:tc>
          <w:tcPr>
            <w:tcW w:w="2509" w:type="dxa"/>
          </w:tcPr>
          <w:p w14:paraId="57B83E29" w14:textId="77777777" w:rsidR="0050768A" w:rsidRDefault="0050768A">
            <w:pPr>
              <w:pStyle w:val="ConsPlusNormal"/>
            </w:pPr>
            <w:r>
              <w:t>таблетки, покрытые пленочной оболочкой</w:t>
            </w:r>
          </w:p>
        </w:tc>
      </w:tr>
      <w:tr w:rsidR="0050768A" w14:paraId="3B707E83" w14:textId="77777777">
        <w:tc>
          <w:tcPr>
            <w:tcW w:w="904" w:type="dxa"/>
            <w:vMerge/>
          </w:tcPr>
          <w:p w14:paraId="6E53C260" w14:textId="77777777" w:rsidR="0050768A" w:rsidRDefault="0050768A">
            <w:pPr>
              <w:spacing w:after="1" w:line="0" w:lineRule="atLeast"/>
            </w:pPr>
          </w:p>
        </w:tc>
        <w:tc>
          <w:tcPr>
            <w:tcW w:w="3964" w:type="dxa"/>
            <w:vMerge/>
          </w:tcPr>
          <w:p w14:paraId="1E54C840" w14:textId="77777777" w:rsidR="0050768A" w:rsidRDefault="0050768A">
            <w:pPr>
              <w:spacing w:after="1" w:line="0" w:lineRule="atLeast"/>
            </w:pPr>
          </w:p>
        </w:tc>
        <w:tc>
          <w:tcPr>
            <w:tcW w:w="4252" w:type="dxa"/>
          </w:tcPr>
          <w:p w14:paraId="3592FDF7" w14:textId="77777777" w:rsidR="0050768A" w:rsidRDefault="0050768A">
            <w:pPr>
              <w:pStyle w:val="ConsPlusNormal"/>
            </w:pPr>
            <w:r>
              <w:t>кобицистат + тенофовира алафенамид + элвитегравир + эмтрицитабин</w:t>
            </w:r>
          </w:p>
        </w:tc>
        <w:tc>
          <w:tcPr>
            <w:tcW w:w="2509" w:type="dxa"/>
          </w:tcPr>
          <w:p w14:paraId="6325C7D7" w14:textId="77777777" w:rsidR="0050768A" w:rsidRDefault="0050768A">
            <w:pPr>
              <w:pStyle w:val="ConsPlusNormal"/>
            </w:pPr>
            <w:r>
              <w:t>таблетки, покрытые пленочной оболочкой</w:t>
            </w:r>
          </w:p>
        </w:tc>
      </w:tr>
      <w:tr w:rsidR="0050768A" w14:paraId="3A14CF22" w14:textId="77777777">
        <w:tc>
          <w:tcPr>
            <w:tcW w:w="904" w:type="dxa"/>
            <w:vMerge/>
          </w:tcPr>
          <w:p w14:paraId="65B247A5" w14:textId="77777777" w:rsidR="0050768A" w:rsidRDefault="0050768A">
            <w:pPr>
              <w:spacing w:after="1" w:line="0" w:lineRule="atLeast"/>
            </w:pPr>
          </w:p>
        </w:tc>
        <w:tc>
          <w:tcPr>
            <w:tcW w:w="3964" w:type="dxa"/>
            <w:vMerge/>
          </w:tcPr>
          <w:p w14:paraId="03737FE7" w14:textId="77777777" w:rsidR="0050768A" w:rsidRDefault="0050768A">
            <w:pPr>
              <w:spacing w:after="1" w:line="0" w:lineRule="atLeast"/>
            </w:pPr>
          </w:p>
        </w:tc>
        <w:tc>
          <w:tcPr>
            <w:tcW w:w="4252" w:type="dxa"/>
            <w:vMerge w:val="restart"/>
          </w:tcPr>
          <w:p w14:paraId="00FE772C" w14:textId="77777777" w:rsidR="0050768A" w:rsidRDefault="0050768A">
            <w:pPr>
              <w:pStyle w:val="ConsPlusNormal"/>
            </w:pPr>
            <w:r>
              <w:t>лопинавир + ритонавир</w:t>
            </w:r>
          </w:p>
        </w:tc>
        <w:tc>
          <w:tcPr>
            <w:tcW w:w="2509" w:type="dxa"/>
          </w:tcPr>
          <w:p w14:paraId="3D2E7394" w14:textId="77777777" w:rsidR="0050768A" w:rsidRDefault="0050768A">
            <w:pPr>
              <w:pStyle w:val="ConsPlusNormal"/>
            </w:pPr>
            <w:r>
              <w:t>раствор для приема внутрь</w:t>
            </w:r>
          </w:p>
        </w:tc>
      </w:tr>
      <w:tr w:rsidR="0050768A" w14:paraId="239F9A4E" w14:textId="77777777">
        <w:tc>
          <w:tcPr>
            <w:tcW w:w="904" w:type="dxa"/>
            <w:vMerge/>
          </w:tcPr>
          <w:p w14:paraId="4B5B0C8A" w14:textId="77777777" w:rsidR="0050768A" w:rsidRDefault="0050768A">
            <w:pPr>
              <w:spacing w:after="1" w:line="0" w:lineRule="atLeast"/>
            </w:pPr>
          </w:p>
        </w:tc>
        <w:tc>
          <w:tcPr>
            <w:tcW w:w="3964" w:type="dxa"/>
            <w:vMerge/>
          </w:tcPr>
          <w:p w14:paraId="7EFCE504" w14:textId="77777777" w:rsidR="0050768A" w:rsidRDefault="0050768A">
            <w:pPr>
              <w:spacing w:after="1" w:line="0" w:lineRule="atLeast"/>
            </w:pPr>
          </w:p>
        </w:tc>
        <w:tc>
          <w:tcPr>
            <w:tcW w:w="4252" w:type="dxa"/>
            <w:vMerge/>
          </w:tcPr>
          <w:p w14:paraId="46EAD751" w14:textId="77777777" w:rsidR="0050768A" w:rsidRDefault="0050768A">
            <w:pPr>
              <w:spacing w:after="1" w:line="0" w:lineRule="atLeast"/>
            </w:pPr>
          </w:p>
        </w:tc>
        <w:tc>
          <w:tcPr>
            <w:tcW w:w="2509" w:type="dxa"/>
          </w:tcPr>
          <w:p w14:paraId="3A532AD9" w14:textId="77777777" w:rsidR="0050768A" w:rsidRDefault="0050768A">
            <w:pPr>
              <w:pStyle w:val="ConsPlusNormal"/>
            </w:pPr>
            <w:r>
              <w:t>таблетки, покрытые пленочной оболочкой</w:t>
            </w:r>
          </w:p>
        </w:tc>
      </w:tr>
      <w:tr w:rsidR="0050768A" w14:paraId="6915CD30" w14:textId="77777777">
        <w:tc>
          <w:tcPr>
            <w:tcW w:w="904" w:type="dxa"/>
            <w:vMerge/>
          </w:tcPr>
          <w:p w14:paraId="3CEF6326" w14:textId="77777777" w:rsidR="0050768A" w:rsidRDefault="0050768A">
            <w:pPr>
              <w:spacing w:after="1" w:line="0" w:lineRule="atLeast"/>
            </w:pPr>
          </w:p>
        </w:tc>
        <w:tc>
          <w:tcPr>
            <w:tcW w:w="3964" w:type="dxa"/>
            <w:vMerge/>
          </w:tcPr>
          <w:p w14:paraId="46BB8737" w14:textId="77777777" w:rsidR="0050768A" w:rsidRDefault="0050768A">
            <w:pPr>
              <w:spacing w:after="1" w:line="0" w:lineRule="atLeast"/>
            </w:pPr>
          </w:p>
        </w:tc>
        <w:tc>
          <w:tcPr>
            <w:tcW w:w="4252" w:type="dxa"/>
          </w:tcPr>
          <w:p w14:paraId="233F1DBA" w14:textId="77777777" w:rsidR="0050768A" w:rsidRDefault="0050768A">
            <w:pPr>
              <w:pStyle w:val="ConsPlusNormal"/>
            </w:pPr>
            <w:r>
              <w:t>рилпивирин + тенофовир + эмтрицитабин</w:t>
            </w:r>
          </w:p>
        </w:tc>
        <w:tc>
          <w:tcPr>
            <w:tcW w:w="2509" w:type="dxa"/>
          </w:tcPr>
          <w:p w14:paraId="47642CC1" w14:textId="77777777" w:rsidR="0050768A" w:rsidRDefault="0050768A">
            <w:pPr>
              <w:pStyle w:val="ConsPlusNormal"/>
            </w:pPr>
            <w:r>
              <w:t>таблетки, покрытые пленочной оболочкой</w:t>
            </w:r>
          </w:p>
        </w:tc>
      </w:tr>
      <w:tr w:rsidR="0050768A" w14:paraId="54B8A79A" w14:textId="77777777">
        <w:tc>
          <w:tcPr>
            <w:tcW w:w="904" w:type="dxa"/>
            <w:vMerge w:val="restart"/>
          </w:tcPr>
          <w:p w14:paraId="046DABEB" w14:textId="77777777" w:rsidR="0050768A" w:rsidRDefault="0050768A">
            <w:pPr>
              <w:pStyle w:val="ConsPlusNormal"/>
            </w:pPr>
            <w:r>
              <w:t>J05AX</w:t>
            </w:r>
          </w:p>
        </w:tc>
        <w:tc>
          <w:tcPr>
            <w:tcW w:w="3964" w:type="dxa"/>
            <w:vMerge w:val="restart"/>
          </w:tcPr>
          <w:p w14:paraId="7E69050C" w14:textId="77777777" w:rsidR="0050768A" w:rsidRDefault="0050768A">
            <w:pPr>
              <w:pStyle w:val="ConsPlusNormal"/>
            </w:pPr>
            <w:r>
              <w:t>прочие противовирусные препараты</w:t>
            </w:r>
          </w:p>
        </w:tc>
        <w:tc>
          <w:tcPr>
            <w:tcW w:w="4252" w:type="dxa"/>
          </w:tcPr>
          <w:p w14:paraId="1DF3A3C8" w14:textId="77777777" w:rsidR="0050768A" w:rsidRDefault="0050768A">
            <w:pPr>
              <w:pStyle w:val="ConsPlusNormal"/>
            </w:pPr>
            <w:r>
              <w:t xml:space="preserve">булевиртид </w:t>
            </w:r>
            <w:hyperlink w:anchor="P15379" w:history="1">
              <w:r>
                <w:rPr>
                  <w:color w:val="0000FF"/>
                </w:rPr>
                <w:t>&lt;***&gt;</w:t>
              </w:r>
            </w:hyperlink>
          </w:p>
        </w:tc>
        <w:tc>
          <w:tcPr>
            <w:tcW w:w="2509" w:type="dxa"/>
          </w:tcPr>
          <w:p w14:paraId="26DF0467" w14:textId="77777777" w:rsidR="0050768A" w:rsidRDefault="0050768A">
            <w:pPr>
              <w:pStyle w:val="ConsPlusNormal"/>
            </w:pPr>
            <w:r>
              <w:t>лиофилизат для приготовления раствора для подкожного введения</w:t>
            </w:r>
          </w:p>
        </w:tc>
      </w:tr>
      <w:tr w:rsidR="0050768A" w14:paraId="20CA1B26" w14:textId="77777777">
        <w:tc>
          <w:tcPr>
            <w:tcW w:w="904" w:type="dxa"/>
            <w:vMerge/>
          </w:tcPr>
          <w:p w14:paraId="4B02A406" w14:textId="77777777" w:rsidR="0050768A" w:rsidRDefault="0050768A">
            <w:pPr>
              <w:spacing w:after="1" w:line="0" w:lineRule="atLeast"/>
            </w:pPr>
          </w:p>
        </w:tc>
        <w:tc>
          <w:tcPr>
            <w:tcW w:w="3964" w:type="dxa"/>
            <w:vMerge/>
          </w:tcPr>
          <w:p w14:paraId="3F5B554B" w14:textId="77777777" w:rsidR="0050768A" w:rsidRDefault="0050768A">
            <w:pPr>
              <w:spacing w:after="1" w:line="0" w:lineRule="atLeast"/>
            </w:pPr>
          </w:p>
        </w:tc>
        <w:tc>
          <w:tcPr>
            <w:tcW w:w="4252" w:type="dxa"/>
          </w:tcPr>
          <w:p w14:paraId="2DE3F34B" w14:textId="77777777" w:rsidR="0050768A" w:rsidRDefault="0050768A">
            <w:pPr>
              <w:pStyle w:val="ConsPlusNormal"/>
            </w:pPr>
            <w:r>
              <w:t xml:space="preserve">гразопревир + элбасвир </w:t>
            </w:r>
            <w:hyperlink w:anchor="P15379" w:history="1">
              <w:r>
                <w:rPr>
                  <w:color w:val="0000FF"/>
                </w:rPr>
                <w:t>&lt;***&gt;</w:t>
              </w:r>
            </w:hyperlink>
          </w:p>
        </w:tc>
        <w:tc>
          <w:tcPr>
            <w:tcW w:w="2509" w:type="dxa"/>
          </w:tcPr>
          <w:p w14:paraId="1CF93DF1" w14:textId="77777777" w:rsidR="0050768A" w:rsidRDefault="0050768A">
            <w:pPr>
              <w:pStyle w:val="ConsPlusNormal"/>
            </w:pPr>
            <w:r>
              <w:t>таблетки, покрытые пленочной оболочкой</w:t>
            </w:r>
          </w:p>
        </w:tc>
      </w:tr>
      <w:tr w:rsidR="0050768A" w14:paraId="44471622" w14:textId="77777777">
        <w:tc>
          <w:tcPr>
            <w:tcW w:w="904" w:type="dxa"/>
            <w:vMerge/>
          </w:tcPr>
          <w:p w14:paraId="0480370F" w14:textId="77777777" w:rsidR="0050768A" w:rsidRDefault="0050768A">
            <w:pPr>
              <w:spacing w:after="1" w:line="0" w:lineRule="atLeast"/>
            </w:pPr>
          </w:p>
        </w:tc>
        <w:tc>
          <w:tcPr>
            <w:tcW w:w="3964" w:type="dxa"/>
            <w:vMerge/>
          </w:tcPr>
          <w:p w14:paraId="45CCDB0B" w14:textId="77777777" w:rsidR="0050768A" w:rsidRDefault="0050768A">
            <w:pPr>
              <w:spacing w:after="1" w:line="0" w:lineRule="atLeast"/>
            </w:pPr>
          </w:p>
        </w:tc>
        <w:tc>
          <w:tcPr>
            <w:tcW w:w="4252" w:type="dxa"/>
          </w:tcPr>
          <w:p w14:paraId="5EFC0F5C" w14:textId="77777777" w:rsidR="0050768A" w:rsidRDefault="0050768A">
            <w:pPr>
              <w:pStyle w:val="ConsPlusNormal"/>
            </w:pPr>
            <w:r>
              <w:t xml:space="preserve">долутегравир </w:t>
            </w:r>
            <w:hyperlink w:anchor="P15378" w:history="1">
              <w:r>
                <w:rPr>
                  <w:color w:val="0000FF"/>
                </w:rPr>
                <w:t>&lt;**&gt;</w:t>
              </w:r>
            </w:hyperlink>
          </w:p>
        </w:tc>
        <w:tc>
          <w:tcPr>
            <w:tcW w:w="2509" w:type="dxa"/>
          </w:tcPr>
          <w:p w14:paraId="06E61883" w14:textId="77777777" w:rsidR="0050768A" w:rsidRDefault="0050768A">
            <w:pPr>
              <w:pStyle w:val="ConsPlusNormal"/>
            </w:pPr>
            <w:r>
              <w:t>таблетки, покрытые пленочной оболочкой</w:t>
            </w:r>
          </w:p>
        </w:tc>
      </w:tr>
      <w:tr w:rsidR="0050768A" w14:paraId="082BFD35" w14:textId="77777777">
        <w:tc>
          <w:tcPr>
            <w:tcW w:w="904" w:type="dxa"/>
            <w:vMerge/>
          </w:tcPr>
          <w:p w14:paraId="7628E732" w14:textId="77777777" w:rsidR="0050768A" w:rsidRDefault="0050768A">
            <w:pPr>
              <w:spacing w:after="1" w:line="0" w:lineRule="atLeast"/>
            </w:pPr>
          </w:p>
        </w:tc>
        <w:tc>
          <w:tcPr>
            <w:tcW w:w="3964" w:type="dxa"/>
            <w:vMerge/>
          </w:tcPr>
          <w:p w14:paraId="1A3A68FF" w14:textId="77777777" w:rsidR="0050768A" w:rsidRDefault="0050768A">
            <w:pPr>
              <w:spacing w:after="1" w:line="0" w:lineRule="atLeast"/>
            </w:pPr>
          </w:p>
        </w:tc>
        <w:tc>
          <w:tcPr>
            <w:tcW w:w="4252" w:type="dxa"/>
          </w:tcPr>
          <w:p w14:paraId="4DDAAD9E" w14:textId="77777777" w:rsidR="0050768A" w:rsidRDefault="0050768A">
            <w:pPr>
              <w:pStyle w:val="ConsPlusNormal"/>
            </w:pPr>
            <w:r>
              <w:t xml:space="preserve">имидазолилэтанамид пентандиовой кислоты </w:t>
            </w:r>
            <w:hyperlink w:anchor="P15377" w:history="1">
              <w:r>
                <w:rPr>
                  <w:color w:val="0000FF"/>
                </w:rPr>
                <w:t>&lt;*&gt;</w:t>
              </w:r>
            </w:hyperlink>
          </w:p>
        </w:tc>
        <w:tc>
          <w:tcPr>
            <w:tcW w:w="2509" w:type="dxa"/>
          </w:tcPr>
          <w:p w14:paraId="59435BF7" w14:textId="77777777" w:rsidR="0050768A" w:rsidRDefault="0050768A">
            <w:pPr>
              <w:pStyle w:val="ConsPlusNormal"/>
            </w:pPr>
            <w:r>
              <w:t>капсулы</w:t>
            </w:r>
          </w:p>
        </w:tc>
      </w:tr>
      <w:tr w:rsidR="0050768A" w14:paraId="55AB3566" w14:textId="77777777">
        <w:tc>
          <w:tcPr>
            <w:tcW w:w="904" w:type="dxa"/>
            <w:vMerge/>
          </w:tcPr>
          <w:p w14:paraId="1A9D9201" w14:textId="77777777" w:rsidR="0050768A" w:rsidRDefault="0050768A">
            <w:pPr>
              <w:spacing w:after="1" w:line="0" w:lineRule="atLeast"/>
            </w:pPr>
          </w:p>
        </w:tc>
        <w:tc>
          <w:tcPr>
            <w:tcW w:w="3964" w:type="dxa"/>
            <w:vMerge/>
          </w:tcPr>
          <w:p w14:paraId="29F6E93C" w14:textId="77777777" w:rsidR="0050768A" w:rsidRDefault="0050768A">
            <w:pPr>
              <w:spacing w:after="1" w:line="0" w:lineRule="atLeast"/>
            </w:pPr>
          </w:p>
        </w:tc>
        <w:tc>
          <w:tcPr>
            <w:tcW w:w="4252" w:type="dxa"/>
          </w:tcPr>
          <w:p w14:paraId="005E7778" w14:textId="77777777" w:rsidR="0050768A" w:rsidRDefault="0050768A">
            <w:pPr>
              <w:pStyle w:val="ConsPlusNormal"/>
            </w:pPr>
            <w:r>
              <w:t xml:space="preserve">кагоцел </w:t>
            </w:r>
            <w:hyperlink w:anchor="P15377" w:history="1">
              <w:r>
                <w:rPr>
                  <w:color w:val="0000FF"/>
                </w:rPr>
                <w:t>&lt;*&gt;</w:t>
              </w:r>
            </w:hyperlink>
          </w:p>
        </w:tc>
        <w:tc>
          <w:tcPr>
            <w:tcW w:w="2509" w:type="dxa"/>
          </w:tcPr>
          <w:p w14:paraId="4319F3CF" w14:textId="77777777" w:rsidR="0050768A" w:rsidRDefault="0050768A">
            <w:pPr>
              <w:pStyle w:val="ConsPlusNormal"/>
            </w:pPr>
            <w:r>
              <w:t>таблетки</w:t>
            </w:r>
          </w:p>
        </w:tc>
      </w:tr>
      <w:tr w:rsidR="0050768A" w14:paraId="340E9EEE" w14:textId="77777777">
        <w:tc>
          <w:tcPr>
            <w:tcW w:w="904" w:type="dxa"/>
            <w:vMerge/>
          </w:tcPr>
          <w:p w14:paraId="242C732E" w14:textId="77777777" w:rsidR="0050768A" w:rsidRDefault="0050768A">
            <w:pPr>
              <w:spacing w:after="1" w:line="0" w:lineRule="atLeast"/>
            </w:pPr>
          </w:p>
        </w:tc>
        <w:tc>
          <w:tcPr>
            <w:tcW w:w="3964" w:type="dxa"/>
            <w:vMerge/>
          </w:tcPr>
          <w:p w14:paraId="584B7F7B" w14:textId="77777777" w:rsidR="0050768A" w:rsidRDefault="0050768A">
            <w:pPr>
              <w:spacing w:after="1" w:line="0" w:lineRule="atLeast"/>
            </w:pPr>
          </w:p>
        </w:tc>
        <w:tc>
          <w:tcPr>
            <w:tcW w:w="4252" w:type="dxa"/>
          </w:tcPr>
          <w:p w14:paraId="63666E5E" w14:textId="77777777" w:rsidR="0050768A" w:rsidRDefault="0050768A">
            <w:pPr>
              <w:pStyle w:val="ConsPlusNormal"/>
            </w:pPr>
            <w:r>
              <w:t xml:space="preserve">маравирок </w:t>
            </w:r>
            <w:hyperlink w:anchor="P15378" w:history="1">
              <w:r>
                <w:rPr>
                  <w:color w:val="0000FF"/>
                </w:rPr>
                <w:t>&lt;**&gt;</w:t>
              </w:r>
            </w:hyperlink>
          </w:p>
        </w:tc>
        <w:tc>
          <w:tcPr>
            <w:tcW w:w="2509" w:type="dxa"/>
          </w:tcPr>
          <w:p w14:paraId="6BA5006F" w14:textId="77777777" w:rsidR="0050768A" w:rsidRDefault="0050768A">
            <w:pPr>
              <w:pStyle w:val="ConsPlusNormal"/>
            </w:pPr>
            <w:r>
              <w:t>таблетки, покрытые пленочной оболочкой</w:t>
            </w:r>
          </w:p>
        </w:tc>
      </w:tr>
      <w:tr w:rsidR="0050768A" w14:paraId="0079DBD9" w14:textId="77777777">
        <w:tc>
          <w:tcPr>
            <w:tcW w:w="904" w:type="dxa"/>
            <w:vMerge/>
          </w:tcPr>
          <w:p w14:paraId="2FF3ED00" w14:textId="77777777" w:rsidR="0050768A" w:rsidRDefault="0050768A">
            <w:pPr>
              <w:spacing w:after="1" w:line="0" w:lineRule="atLeast"/>
            </w:pPr>
          </w:p>
        </w:tc>
        <w:tc>
          <w:tcPr>
            <w:tcW w:w="3964" w:type="dxa"/>
            <w:vMerge/>
          </w:tcPr>
          <w:p w14:paraId="3BD7D8FD" w14:textId="77777777" w:rsidR="0050768A" w:rsidRDefault="0050768A">
            <w:pPr>
              <w:spacing w:after="1" w:line="0" w:lineRule="atLeast"/>
            </w:pPr>
          </w:p>
        </w:tc>
        <w:tc>
          <w:tcPr>
            <w:tcW w:w="4252" w:type="dxa"/>
          </w:tcPr>
          <w:p w14:paraId="62AC4065" w14:textId="77777777" w:rsidR="0050768A" w:rsidRDefault="0050768A">
            <w:pPr>
              <w:pStyle w:val="ConsPlusNormal"/>
            </w:pPr>
            <w:r>
              <w:t>молнупиравир</w:t>
            </w:r>
          </w:p>
        </w:tc>
        <w:tc>
          <w:tcPr>
            <w:tcW w:w="2509" w:type="dxa"/>
          </w:tcPr>
          <w:p w14:paraId="052F3E68" w14:textId="77777777" w:rsidR="0050768A" w:rsidRDefault="0050768A">
            <w:pPr>
              <w:pStyle w:val="ConsPlusNormal"/>
            </w:pPr>
            <w:r>
              <w:t>капсулы</w:t>
            </w:r>
          </w:p>
        </w:tc>
      </w:tr>
      <w:tr w:rsidR="0050768A" w14:paraId="4E655E88" w14:textId="77777777">
        <w:tc>
          <w:tcPr>
            <w:tcW w:w="904" w:type="dxa"/>
            <w:vMerge/>
          </w:tcPr>
          <w:p w14:paraId="5DF3D2EC" w14:textId="77777777" w:rsidR="0050768A" w:rsidRDefault="0050768A">
            <w:pPr>
              <w:spacing w:after="1" w:line="0" w:lineRule="atLeast"/>
            </w:pPr>
          </w:p>
        </w:tc>
        <w:tc>
          <w:tcPr>
            <w:tcW w:w="3964" w:type="dxa"/>
            <w:vMerge/>
          </w:tcPr>
          <w:p w14:paraId="6DEF7F53" w14:textId="77777777" w:rsidR="0050768A" w:rsidRDefault="0050768A">
            <w:pPr>
              <w:spacing w:after="1" w:line="0" w:lineRule="atLeast"/>
            </w:pPr>
          </w:p>
        </w:tc>
        <w:tc>
          <w:tcPr>
            <w:tcW w:w="4252" w:type="dxa"/>
            <w:vMerge w:val="restart"/>
          </w:tcPr>
          <w:p w14:paraId="17F4856C" w14:textId="77777777" w:rsidR="0050768A" w:rsidRDefault="0050768A">
            <w:pPr>
              <w:pStyle w:val="ConsPlusNormal"/>
            </w:pPr>
            <w:r>
              <w:t xml:space="preserve">ралтегравир </w:t>
            </w:r>
            <w:hyperlink w:anchor="P15378" w:history="1">
              <w:r>
                <w:rPr>
                  <w:color w:val="0000FF"/>
                </w:rPr>
                <w:t>&lt;**&gt;</w:t>
              </w:r>
            </w:hyperlink>
          </w:p>
        </w:tc>
        <w:tc>
          <w:tcPr>
            <w:tcW w:w="2509" w:type="dxa"/>
          </w:tcPr>
          <w:p w14:paraId="1AAF33DD" w14:textId="77777777" w:rsidR="0050768A" w:rsidRDefault="0050768A">
            <w:pPr>
              <w:pStyle w:val="ConsPlusNormal"/>
            </w:pPr>
            <w:r>
              <w:t>таблетки жевательные</w:t>
            </w:r>
          </w:p>
        </w:tc>
      </w:tr>
      <w:tr w:rsidR="0050768A" w14:paraId="7CAA7553" w14:textId="77777777">
        <w:tc>
          <w:tcPr>
            <w:tcW w:w="904" w:type="dxa"/>
            <w:vMerge/>
          </w:tcPr>
          <w:p w14:paraId="21E8588E" w14:textId="77777777" w:rsidR="0050768A" w:rsidRDefault="0050768A">
            <w:pPr>
              <w:spacing w:after="1" w:line="0" w:lineRule="atLeast"/>
            </w:pPr>
          </w:p>
        </w:tc>
        <w:tc>
          <w:tcPr>
            <w:tcW w:w="3964" w:type="dxa"/>
            <w:vMerge/>
          </w:tcPr>
          <w:p w14:paraId="699A0E8F" w14:textId="77777777" w:rsidR="0050768A" w:rsidRDefault="0050768A">
            <w:pPr>
              <w:spacing w:after="1" w:line="0" w:lineRule="atLeast"/>
            </w:pPr>
          </w:p>
        </w:tc>
        <w:tc>
          <w:tcPr>
            <w:tcW w:w="4252" w:type="dxa"/>
            <w:vMerge/>
          </w:tcPr>
          <w:p w14:paraId="562D6F05" w14:textId="77777777" w:rsidR="0050768A" w:rsidRDefault="0050768A">
            <w:pPr>
              <w:spacing w:after="1" w:line="0" w:lineRule="atLeast"/>
            </w:pPr>
          </w:p>
        </w:tc>
        <w:tc>
          <w:tcPr>
            <w:tcW w:w="2509" w:type="dxa"/>
          </w:tcPr>
          <w:p w14:paraId="28090250" w14:textId="77777777" w:rsidR="0050768A" w:rsidRDefault="0050768A">
            <w:pPr>
              <w:pStyle w:val="ConsPlusNormal"/>
            </w:pPr>
            <w:r>
              <w:t>таблетки, покрытые пленочной оболочкой</w:t>
            </w:r>
          </w:p>
        </w:tc>
      </w:tr>
      <w:tr w:rsidR="0050768A" w14:paraId="214831B3" w14:textId="77777777">
        <w:tc>
          <w:tcPr>
            <w:tcW w:w="904" w:type="dxa"/>
            <w:vMerge/>
          </w:tcPr>
          <w:p w14:paraId="3263EF2F" w14:textId="77777777" w:rsidR="0050768A" w:rsidRDefault="0050768A">
            <w:pPr>
              <w:spacing w:after="1" w:line="0" w:lineRule="atLeast"/>
            </w:pPr>
          </w:p>
        </w:tc>
        <w:tc>
          <w:tcPr>
            <w:tcW w:w="3964" w:type="dxa"/>
            <w:vMerge/>
          </w:tcPr>
          <w:p w14:paraId="3EDBA5A2" w14:textId="77777777" w:rsidR="0050768A" w:rsidRDefault="0050768A">
            <w:pPr>
              <w:spacing w:after="1" w:line="0" w:lineRule="atLeast"/>
            </w:pPr>
          </w:p>
        </w:tc>
        <w:tc>
          <w:tcPr>
            <w:tcW w:w="4252" w:type="dxa"/>
            <w:vMerge w:val="restart"/>
          </w:tcPr>
          <w:p w14:paraId="0B6DFD3D" w14:textId="77777777" w:rsidR="0050768A" w:rsidRDefault="0050768A">
            <w:pPr>
              <w:pStyle w:val="ConsPlusNormal"/>
            </w:pPr>
            <w:r>
              <w:t xml:space="preserve">ремдесивир </w:t>
            </w:r>
            <w:hyperlink w:anchor="P15378" w:history="1">
              <w:r>
                <w:rPr>
                  <w:color w:val="0000FF"/>
                </w:rPr>
                <w:t>&lt;**&gt;</w:t>
              </w:r>
            </w:hyperlink>
          </w:p>
        </w:tc>
        <w:tc>
          <w:tcPr>
            <w:tcW w:w="2509" w:type="dxa"/>
          </w:tcPr>
          <w:p w14:paraId="1598C848" w14:textId="77777777" w:rsidR="0050768A" w:rsidRDefault="0050768A">
            <w:pPr>
              <w:pStyle w:val="ConsPlusNormal"/>
            </w:pPr>
            <w:r>
              <w:t>концентрат для приготовления раствора для инфузий</w:t>
            </w:r>
          </w:p>
        </w:tc>
      </w:tr>
      <w:tr w:rsidR="0050768A" w14:paraId="6735D7EB" w14:textId="77777777">
        <w:tc>
          <w:tcPr>
            <w:tcW w:w="904" w:type="dxa"/>
            <w:vMerge/>
          </w:tcPr>
          <w:p w14:paraId="69A754B3" w14:textId="77777777" w:rsidR="0050768A" w:rsidRDefault="0050768A">
            <w:pPr>
              <w:spacing w:after="1" w:line="0" w:lineRule="atLeast"/>
            </w:pPr>
          </w:p>
        </w:tc>
        <w:tc>
          <w:tcPr>
            <w:tcW w:w="3964" w:type="dxa"/>
            <w:vMerge/>
          </w:tcPr>
          <w:p w14:paraId="53694B77" w14:textId="77777777" w:rsidR="0050768A" w:rsidRDefault="0050768A">
            <w:pPr>
              <w:spacing w:after="1" w:line="0" w:lineRule="atLeast"/>
            </w:pPr>
          </w:p>
        </w:tc>
        <w:tc>
          <w:tcPr>
            <w:tcW w:w="4252" w:type="dxa"/>
            <w:vMerge/>
          </w:tcPr>
          <w:p w14:paraId="0980F86A" w14:textId="77777777" w:rsidR="0050768A" w:rsidRDefault="0050768A">
            <w:pPr>
              <w:spacing w:after="1" w:line="0" w:lineRule="atLeast"/>
            </w:pPr>
          </w:p>
        </w:tc>
        <w:tc>
          <w:tcPr>
            <w:tcW w:w="2509" w:type="dxa"/>
          </w:tcPr>
          <w:p w14:paraId="33C6A85D"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4C6E7A45" w14:textId="77777777">
        <w:tc>
          <w:tcPr>
            <w:tcW w:w="904" w:type="dxa"/>
            <w:vMerge/>
          </w:tcPr>
          <w:p w14:paraId="17A92DF0" w14:textId="77777777" w:rsidR="0050768A" w:rsidRDefault="0050768A">
            <w:pPr>
              <w:spacing w:after="1" w:line="0" w:lineRule="atLeast"/>
            </w:pPr>
          </w:p>
        </w:tc>
        <w:tc>
          <w:tcPr>
            <w:tcW w:w="3964" w:type="dxa"/>
            <w:vMerge/>
          </w:tcPr>
          <w:p w14:paraId="50540250" w14:textId="77777777" w:rsidR="0050768A" w:rsidRDefault="0050768A">
            <w:pPr>
              <w:spacing w:after="1" w:line="0" w:lineRule="atLeast"/>
            </w:pPr>
          </w:p>
        </w:tc>
        <w:tc>
          <w:tcPr>
            <w:tcW w:w="4252" w:type="dxa"/>
            <w:vMerge w:val="restart"/>
          </w:tcPr>
          <w:p w14:paraId="41E9A4C2" w14:textId="77777777" w:rsidR="0050768A" w:rsidRDefault="0050768A">
            <w:pPr>
              <w:pStyle w:val="ConsPlusNormal"/>
            </w:pPr>
            <w:r>
              <w:t xml:space="preserve">умифеновир </w:t>
            </w:r>
            <w:hyperlink w:anchor="P15377" w:history="1">
              <w:r>
                <w:rPr>
                  <w:color w:val="0000FF"/>
                </w:rPr>
                <w:t>&lt;*&gt;</w:t>
              </w:r>
            </w:hyperlink>
          </w:p>
        </w:tc>
        <w:tc>
          <w:tcPr>
            <w:tcW w:w="2509" w:type="dxa"/>
          </w:tcPr>
          <w:p w14:paraId="3B627D52" w14:textId="77777777" w:rsidR="0050768A" w:rsidRDefault="0050768A">
            <w:pPr>
              <w:pStyle w:val="ConsPlusNormal"/>
            </w:pPr>
            <w:r>
              <w:t>капсулы</w:t>
            </w:r>
          </w:p>
        </w:tc>
      </w:tr>
      <w:tr w:rsidR="0050768A" w14:paraId="7B8D39EB" w14:textId="77777777">
        <w:tc>
          <w:tcPr>
            <w:tcW w:w="904" w:type="dxa"/>
            <w:vMerge/>
          </w:tcPr>
          <w:p w14:paraId="45558DD8" w14:textId="77777777" w:rsidR="0050768A" w:rsidRDefault="0050768A">
            <w:pPr>
              <w:spacing w:after="1" w:line="0" w:lineRule="atLeast"/>
            </w:pPr>
          </w:p>
        </w:tc>
        <w:tc>
          <w:tcPr>
            <w:tcW w:w="3964" w:type="dxa"/>
            <w:vMerge/>
          </w:tcPr>
          <w:p w14:paraId="7E2F7D11" w14:textId="77777777" w:rsidR="0050768A" w:rsidRDefault="0050768A">
            <w:pPr>
              <w:spacing w:after="1" w:line="0" w:lineRule="atLeast"/>
            </w:pPr>
          </w:p>
        </w:tc>
        <w:tc>
          <w:tcPr>
            <w:tcW w:w="4252" w:type="dxa"/>
            <w:vMerge/>
          </w:tcPr>
          <w:p w14:paraId="7EDE0110" w14:textId="77777777" w:rsidR="0050768A" w:rsidRDefault="0050768A">
            <w:pPr>
              <w:spacing w:after="1" w:line="0" w:lineRule="atLeast"/>
            </w:pPr>
          </w:p>
        </w:tc>
        <w:tc>
          <w:tcPr>
            <w:tcW w:w="2509" w:type="dxa"/>
          </w:tcPr>
          <w:p w14:paraId="25DBC7D0" w14:textId="77777777" w:rsidR="0050768A" w:rsidRDefault="0050768A">
            <w:pPr>
              <w:pStyle w:val="ConsPlusNormal"/>
            </w:pPr>
            <w:r>
              <w:t>таблетки, покрытые пленочной оболочкой</w:t>
            </w:r>
          </w:p>
        </w:tc>
      </w:tr>
      <w:tr w:rsidR="0050768A" w14:paraId="70488A98" w14:textId="77777777">
        <w:tc>
          <w:tcPr>
            <w:tcW w:w="904" w:type="dxa"/>
            <w:vMerge/>
          </w:tcPr>
          <w:p w14:paraId="73F3F7E2" w14:textId="77777777" w:rsidR="0050768A" w:rsidRDefault="0050768A">
            <w:pPr>
              <w:spacing w:after="1" w:line="0" w:lineRule="atLeast"/>
            </w:pPr>
          </w:p>
        </w:tc>
        <w:tc>
          <w:tcPr>
            <w:tcW w:w="3964" w:type="dxa"/>
            <w:vMerge/>
          </w:tcPr>
          <w:p w14:paraId="7179A1B1" w14:textId="77777777" w:rsidR="0050768A" w:rsidRDefault="0050768A">
            <w:pPr>
              <w:spacing w:after="1" w:line="0" w:lineRule="atLeast"/>
            </w:pPr>
          </w:p>
        </w:tc>
        <w:tc>
          <w:tcPr>
            <w:tcW w:w="4252" w:type="dxa"/>
            <w:vMerge w:val="restart"/>
          </w:tcPr>
          <w:p w14:paraId="623D0899" w14:textId="77777777" w:rsidR="0050768A" w:rsidRDefault="0050768A">
            <w:pPr>
              <w:pStyle w:val="ConsPlusNormal"/>
            </w:pPr>
            <w:r>
              <w:t xml:space="preserve">фавипиравир </w:t>
            </w:r>
            <w:hyperlink w:anchor="P15377" w:history="1">
              <w:r>
                <w:rPr>
                  <w:color w:val="0000FF"/>
                </w:rPr>
                <w:t>&lt;*&gt;</w:t>
              </w:r>
            </w:hyperlink>
          </w:p>
        </w:tc>
        <w:tc>
          <w:tcPr>
            <w:tcW w:w="2509" w:type="dxa"/>
          </w:tcPr>
          <w:p w14:paraId="5A7FB4D1" w14:textId="77777777" w:rsidR="0050768A" w:rsidRDefault="0050768A">
            <w:pPr>
              <w:pStyle w:val="ConsPlusNormal"/>
            </w:pPr>
            <w:r>
              <w:t>таблетки, покрытые пленочной оболочкой</w:t>
            </w:r>
          </w:p>
        </w:tc>
      </w:tr>
      <w:tr w:rsidR="0050768A" w14:paraId="1511451F" w14:textId="77777777">
        <w:tc>
          <w:tcPr>
            <w:tcW w:w="904" w:type="dxa"/>
            <w:vMerge/>
          </w:tcPr>
          <w:p w14:paraId="29F9CCCD" w14:textId="77777777" w:rsidR="0050768A" w:rsidRDefault="0050768A">
            <w:pPr>
              <w:spacing w:after="1" w:line="0" w:lineRule="atLeast"/>
            </w:pPr>
          </w:p>
        </w:tc>
        <w:tc>
          <w:tcPr>
            <w:tcW w:w="3964" w:type="dxa"/>
            <w:vMerge/>
          </w:tcPr>
          <w:p w14:paraId="6F329762" w14:textId="77777777" w:rsidR="0050768A" w:rsidRDefault="0050768A">
            <w:pPr>
              <w:spacing w:after="1" w:line="0" w:lineRule="atLeast"/>
            </w:pPr>
          </w:p>
        </w:tc>
        <w:tc>
          <w:tcPr>
            <w:tcW w:w="4252" w:type="dxa"/>
            <w:vMerge/>
          </w:tcPr>
          <w:p w14:paraId="02E66C50" w14:textId="77777777" w:rsidR="0050768A" w:rsidRDefault="0050768A">
            <w:pPr>
              <w:spacing w:after="1" w:line="0" w:lineRule="atLeast"/>
            </w:pPr>
          </w:p>
        </w:tc>
        <w:tc>
          <w:tcPr>
            <w:tcW w:w="2509" w:type="dxa"/>
          </w:tcPr>
          <w:p w14:paraId="5CD5E724"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3DA57CE2" w14:textId="77777777">
        <w:tc>
          <w:tcPr>
            <w:tcW w:w="904" w:type="dxa"/>
            <w:vMerge/>
          </w:tcPr>
          <w:p w14:paraId="5295761A" w14:textId="77777777" w:rsidR="0050768A" w:rsidRDefault="0050768A">
            <w:pPr>
              <w:spacing w:after="1" w:line="0" w:lineRule="atLeast"/>
            </w:pPr>
          </w:p>
        </w:tc>
        <w:tc>
          <w:tcPr>
            <w:tcW w:w="3964" w:type="dxa"/>
            <w:vMerge/>
          </w:tcPr>
          <w:p w14:paraId="4AE093FE" w14:textId="77777777" w:rsidR="0050768A" w:rsidRDefault="0050768A">
            <w:pPr>
              <w:spacing w:after="1" w:line="0" w:lineRule="atLeast"/>
            </w:pPr>
          </w:p>
        </w:tc>
        <w:tc>
          <w:tcPr>
            <w:tcW w:w="4252" w:type="dxa"/>
            <w:vMerge/>
          </w:tcPr>
          <w:p w14:paraId="249A5B3B" w14:textId="77777777" w:rsidR="0050768A" w:rsidRDefault="0050768A">
            <w:pPr>
              <w:spacing w:after="1" w:line="0" w:lineRule="atLeast"/>
            </w:pPr>
          </w:p>
        </w:tc>
        <w:tc>
          <w:tcPr>
            <w:tcW w:w="2509" w:type="dxa"/>
          </w:tcPr>
          <w:p w14:paraId="50AAA5BF" w14:textId="77777777" w:rsidR="0050768A" w:rsidRDefault="0050768A">
            <w:pPr>
              <w:pStyle w:val="ConsPlusNormal"/>
            </w:pPr>
            <w:r>
              <w:t>концентрат для приготовления раствора для инфузий</w:t>
            </w:r>
          </w:p>
        </w:tc>
      </w:tr>
      <w:tr w:rsidR="0050768A" w14:paraId="42650F68" w14:textId="77777777">
        <w:tc>
          <w:tcPr>
            <w:tcW w:w="904" w:type="dxa"/>
            <w:vMerge/>
          </w:tcPr>
          <w:p w14:paraId="10B4C48B" w14:textId="77777777" w:rsidR="0050768A" w:rsidRDefault="0050768A">
            <w:pPr>
              <w:spacing w:after="1" w:line="0" w:lineRule="atLeast"/>
            </w:pPr>
          </w:p>
        </w:tc>
        <w:tc>
          <w:tcPr>
            <w:tcW w:w="3964" w:type="dxa"/>
            <w:vMerge/>
          </w:tcPr>
          <w:p w14:paraId="01E4C531" w14:textId="77777777" w:rsidR="0050768A" w:rsidRDefault="0050768A">
            <w:pPr>
              <w:spacing w:after="1" w:line="0" w:lineRule="atLeast"/>
            </w:pPr>
          </w:p>
        </w:tc>
        <w:tc>
          <w:tcPr>
            <w:tcW w:w="4252" w:type="dxa"/>
            <w:vMerge/>
          </w:tcPr>
          <w:p w14:paraId="406DA139" w14:textId="77777777" w:rsidR="0050768A" w:rsidRDefault="0050768A">
            <w:pPr>
              <w:spacing w:after="1" w:line="0" w:lineRule="atLeast"/>
            </w:pPr>
          </w:p>
        </w:tc>
        <w:tc>
          <w:tcPr>
            <w:tcW w:w="2509" w:type="dxa"/>
          </w:tcPr>
          <w:p w14:paraId="48CED8EE"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2554B96F" w14:textId="77777777">
        <w:tc>
          <w:tcPr>
            <w:tcW w:w="904" w:type="dxa"/>
          </w:tcPr>
          <w:p w14:paraId="3A0CE6AB" w14:textId="77777777" w:rsidR="0050768A" w:rsidRDefault="0050768A">
            <w:pPr>
              <w:pStyle w:val="ConsPlusNormal"/>
            </w:pPr>
            <w:r>
              <w:t>J06</w:t>
            </w:r>
          </w:p>
        </w:tc>
        <w:tc>
          <w:tcPr>
            <w:tcW w:w="3964" w:type="dxa"/>
          </w:tcPr>
          <w:p w14:paraId="1BF9F874" w14:textId="77777777" w:rsidR="0050768A" w:rsidRDefault="0050768A">
            <w:pPr>
              <w:pStyle w:val="ConsPlusNormal"/>
            </w:pPr>
            <w:r>
              <w:t>иммунные сыворотки и иммуноглобулины</w:t>
            </w:r>
          </w:p>
        </w:tc>
        <w:tc>
          <w:tcPr>
            <w:tcW w:w="4252" w:type="dxa"/>
          </w:tcPr>
          <w:p w14:paraId="5FBD34CF" w14:textId="77777777" w:rsidR="0050768A" w:rsidRDefault="0050768A">
            <w:pPr>
              <w:pStyle w:val="ConsPlusNormal"/>
            </w:pPr>
          </w:p>
        </w:tc>
        <w:tc>
          <w:tcPr>
            <w:tcW w:w="2509" w:type="dxa"/>
          </w:tcPr>
          <w:p w14:paraId="789FCBA7" w14:textId="77777777" w:rsidR="0050768A" w:rsidRDefault="0050768A">
            <w:pPr>
              <w:pStyle w:val="ConsPlusNormal"/>
            </w:pPr>
          </w:p>
        </w:tc>
      </w:tr>
      <w:tr w:rsidR="0050768A" w14:paraId="5F0A5D5A" w14:textId="77777777">
        <w:tc>
          <w:tcPr>
            <w:tcW w:w="904" w:type="dxa"/>
          </w:tcPr>
          <w:p w14:paraId="3E5AA33A" w14:textId="77777777" w:rsidR="0050768A" w:rsidRDefault="0050768A">
            <w:pPr>
              <w:pStyle w:val="ConsPlusNormal"/>
            </w:pPr>
            <w:r>
              <w:t>J06A</w:t>
            </w:r>
          </w:p>
        </w:tc>
        <w:tc>
          <w:tcPr>
            <w:tcW w:w="3964" w:type="dxa"/>
          </w:tcPr>
          <w:p w14:paraId="3634C1FC" w14:textId="77777777" w:rsidR="0050768A" w:rsidRDefault="0050768A">
            <w:pPr>
              <w:pStyle w:val="ConsPlusNormal"/>
            </w:pPr>
            <w:r>
              <w:t>иммунные сыворотки</w:t>
            </w:r>
          </w:p>
        </w:tc>
        <w:tc>
          <w:tcPr>
            <w:tcW w:w="4252" w:type="dxa"/>
          </w:tcPr>
          <w:p w14:paraId="2102B930" w14:textId="77777777" w:rsidR="0050768A" w:rsidRDefault="0050768A">
            <w:pPr>
              <w:pStyle w:val="ConsPlusNormal"/>
            </w:pPr>
          </w:p>
        </w:tc>
        <w:tc>
          <w:tcPr>
            <w:tcW w:w="2509" w:type="dxa"/>
          </w:tcPr>
          <w:p w14:paraId="00873BB6" w14:textId="77777777" w:rsidR="0050768A" w:rsidRDefault="0050768A">
            <w:pPr>
              <w:pStyle w:val="ConsPlusNormal"/>
            </w:pPr>
          </w:p>
        </w:tc>
      </w:tr>
      <w:tr w:rsidR="0050768A" w14:paraId="3ACF24C8" w14:textId="77777777">
        <w:tc>
          <w:tcPr>
            <w:tcW w:w="904" w:type="dxa"/>
            <w:vMerge w:val="restart"/>
          </w:tcPr>
          <w:p w14:paraId="2BAC344B" w14:textId="77777777" w:rsidR="0050768A" w:rsidRDefault="0050768A">
            <w:pPr>
              <w:pStyle w:val="ConsPlusNormal"/>
            </w:pPr>
            <w:r>
              <w:t>J06AA</w:t>
            </w:r>
          </w:p>
        </w:tc>
        <w:tc>
          <w:tcPr>
            <w:tcW w:w="3964" w:type="dxa"/>
            <w:vMerge w:val="restart"/>
          </w:tcPr>
          <w:p w14:paraId="085EE416" w14:textId="77777777" w:rsidR="0050768A" w:rsidRDefault="0050768A">
            <w:pPr>
              <w:pStyle w:val="ConsPlusNormal"/>
            </w:pPr>
            <w:r>
              <w:t xml:space="preserve">иммунные сыворотки </w:t>
            </w:r>
            <w:hyperlink w:anchor="P15378" w:history="1">
              <w:r>
                <w:rPr>
                  <w:color w:val="0000FF"/>
                </w:rPr>
                <w:t>&lt;**&gt;</w:t>
              </w:r>
            </w:hyperlink>
          </w:p>
        </w:tc>
        <w:tc>
          <w:tcPr>
            <w:tcW w:w="4252" w:type="dxa"/>
          </w:tcPr>
          <w:p w14:paraId="3B60D45E" w14:textId="77777777" w:rsidR="0050768A" w:rsidRDefault="0050768A">
            <w:pPr>
              <w:pStyle w:val="ConsPlusNormal"/>
            </w:pPr>
            <w:r>
              <w:t>анатоксин дифтерийный</w:t>
            </w:r>
          </w:p>
        </w:tc>
        <w:tc>
          <w:tcPr>
            <w:tcW w:w="2509" w:type="dxa"/>
          </w:tcPr>
          <w:p w14:paraId="0CBFF2B8" w14:textId="77777777" w:rsidR="0050768A" w:rsidRDefault="0050768A">
            <w:pPr>
              <w:pStyle w:val="ConsPlusNormal"/>
            </w:pPr>
          </w:p>
        </w:tc>
      </w:tr>
      <w:tr w:rsidR="0050768A" w14:paraId="12DFA954" w14:textId="77777777">
        <w:tc>
          <w:tcPr>
            <w:tcW w:w="904" w:type="dxa"/>
            <w:vMerge/>
          </w:tcPr>
          <w:p w14:paraId="37C2DF61" w14:textId="77777777" w:rsidR="0050768A" w:rsidRDefault="0050768A">
            <w:pPr>
              <w:spacing w:after="1" w:line="0" w:lineRule="atLeast"/>
            </w:pPr>
          </w:p>
        </w:tc>
        <w:tc>
          <w:tcPr>
            <w:tcW w:w="3964" w:type="dxa"/>
            <w:vMerge/>
          </w:tcPr>
          <w:p w14:paraId="4A005418" w14:textId="77777777" w:rsidR="0050768A" w:rsidRDefault="0050768A">
            <w:pPr>
              <w:spacing w:after="1" w:line="0" w:lineRule="atLeast"/>
            </w:pPr>
          </w:p>
        </w:tc>
        <w:tc>
          <w:tcPr>
            <w:tcW w:w="4252" w:type="dxa"/>
          </w:tcPr>
          <w:p w14:paraId="09A6FDFB" w14:textId="77777777" w:rsidR="0050768A" w:rsidRDefault="0050768A">
            <w:pPr>
              <w:pStyle w:val="ConsPlusNormal"/>
            </w:pPr>
            <w:r>
              <w:t>анатоксин дифтерийно-столбнячный</w:t>
            </w:r>
          </w:p>
        </w:tc>
        <w:tc>
          <w:tcPr>
            <w:tcW w:w="2509" w:type="dxa"/>
          </w:tcPr>
          <w:p w14:paraId="666A30D1" w14:textId="77777777" w:rsidR="0050768A" w:rsidRDefault="0050768A">
            <w:pPr>
              <w:pStyle w:val="ConsPlusNormal"/>
            </w:pPr>
          </w:p>
        </w:tc>
      </w:tr>
      <w:tr w:rsidR="0050768A" w14:paraId="60486786" w14:textId="77777777">
        <w:tc>
          <w:tcPr>
            <w:tcW w:w="904" w:type="dxa"/>
            <w:vMerge/>
          </w:tcPr>
          <w:p w14:paraId="296FC878" w14:textId="77777777" w:rsidR="0050768A" w:rsidRDefault="0050768A">
            <w:pPr>
              <w:spacing w:after="1" w:line="0" w:lineRule="atLeast"/>
            </w:pPr>
          </w:p>
        </w:tc>
        <w:tc>
          <w:tcPr>
            <w:tcW w:w="3964" w:type="dxa"/>
            <w:vMerge/>
          </w:tcPr>
          <w:p w14:paraId="406A6BFA" w14:textId="77777777" w:rsidR="0050768A" w:rsidRDefault="0050768A">
            <w:pPr>
              <w:spacing w:after="1" w:line="0" w:lineRule="atLeast"/>
            </w:pPr>
          </w:p>
        </w:tc>
        <w:tc>
          <w:tcPr>
            <w:tcW w:w="4252" w:type="dxa"/>
          </w:tcPr>
          <w:p w14:paraId="4DBD1B21" w14:textId="77777777" w:rsidR="0050768A" w:rsidRDefault="0050768A">
            <w:pPr>
              <w:pStyle w:val="ConsPlusNormal"/>
            </w:pPr>
            <w:r>
              <w:t>анатоксин столбнячный</w:t>
            </w:r>
          </w:p>
        </w:tc>
        <w:tc>
          <w:tcPr>
            <w:tcW w:w="2509" w:type="dxa"/>
          </w:tcPr>
          <w:p w14:paraId="6AC69B80" w14:textId="77777777" w:rsidR="0050768A" w:rsidRDefault="0050768A">
            <w:pPr>
              <w:pStyle w:val="ConsPlusNormal"/>
            </w:pPr>
          </w:p>
        </w:tc>
      </w:tr>
      <w:tr w:rsidR="0050768A" w14:paraId="3183FFB6" w14:textId="77777777">
        <w:tc>
          <w:tcPr>
            <w:tcW w:w="904" w:type="dxa"/>
            <w:vMerge/>
          </w:tcPr>
          <w:p w14:paraId="54B85A6B" w14:textId="77777777" w:rsidR="0050768A" w:rsidRDefault="0050768A">
            <w:pPr>
              <w:spacing w:after="1" w:line="0" w:lineRule="atLeast"/>
            </w:pPr>
          </w:p>
        </w:tc>
        <w:tc>
          <w:tcPr>
            <w:tcW w:w="3964" w:type="dxa"/>
            <w:vMerge/>
          </w:tcPr>
          <w:p w14:paraId="3F719370" w14:textId="77777777" w:rsidR="0050768A" w:rsidRDefault="0050768A">
            <w:pPr>
              <w:spacing w:after="1" w:line="0" w:lineRule="atLeast"/>
            </w:pPr>
          </w:p>
        </w:tc>
        <w:tc>
          <w:tcPr>
            <w:tcW w:w="4252" w:type="dxa"/>
          </w:tcPr>
          <w:p w14:paraId="0331FDFE" w14:textId="77777777" w:rsidR="0050768A" w:rsidRDefault="0050768A">
            <w:pPr>
              <w:pStyle w:val="ConsPlusNormal"/>
            </w:pPr>
            <w:r>
              <w:t>антитоксин яда гадюки обыкновенной</w:t>
            </w:r>
          </w:p>
        </w:tc>
        <w:tc>
          <w:tcPr>
            <w:tcW w:w="2509" w:type="dxa"/>
          </w:tcPr>
          <w:p w14:paraId="2FE9A5A2" w14:textId="77777777" w:rsidR="0050768A" w:rsidRDefault="0050768A">
            <w:pPr>
              <w:pStyle w:val="ConsPlusNormal"/>
            </w:pPr>
          </w:p>
        </w:tc>
      </w:tr>
      <w:tr w:rsidR="0050768A" w14:paraId="3BEFEA1A" w14:textId="77777777">
        <w:tc>
          <w:tcPr>
            <w:tcW w:w="904" w:type="dxa"/>
            <w:vMerge/>
          </w:tcPr>
          <w:p w14:paraId="2FF5BB04" w14:textId="77777777" w:rsidR="0050768A" w:rsidRDefault="0050768A">
            <w:pPr>
              <w:spacing w:after="1" w:line="0" w:lineRule="atLeast"/>
            </w:pPr>
          </w:p>
        </w:tc>
        <w:tc>
          <w:tcPr>
            <w:tcW w:w="3964" w:type="dxa"/>
            <w:vMerge/>
          </w:tcPr>
          <w:p w14:paraId="01145063" w14:textId="77777777" w:rsidR="0050768A" w:rsidRDefault="0050768A">
            <w:pPr>
              <w:spacing w:after="1" w:line="0" w:lineRule="atLeast"/>
            </w:pPr>
          </w:p>
        </w:tc>
        <w:tc>
          <w:tcPr>
            <w:tcW w:w="4252" w:type="dxa"/>
          </w:tcPr>
          <w:p w14:paraId="035CA7D5" w14:textId="77777777" w:rsidR="0050768A" w:rsidRDefault="0050768A">
            <w:pPr>
              <w:pStyle w:val="ConsPlusNormal"/>
            </w:pPr>
            <w:r>
              <w:t>сыворотка противоботулиническая</w:t>
            </w:r>
          </w:p>
        </w:tc>
        <w:tc>
          <w:tcPr>
            <w:tcW w:w="2509" w:type="dxa"/>
          </w:tcPr>
          <w:p w14:paraId="149F3CE5" w14:textId="77777777" w:rsidR="0050768A" w:rsidRDefault="0050768A">
            <w:pPr>
              <w:pStyle w:val="ConsPlusNormal"/>
            </w:pPr>
          </w:p>
        </w:tc>
      </w:tr>
      <w:tr w:rsidR="0050768A" w14:paraId="13B9032A" w14:textId="77777777">
        <w:tc>
          <w:tcPr>
            <w:tcW w:w="904" w:type="dxa"/>
            <w:vMerge/>
          </w:tcPr>
          <w:p w14:paraId="7DF4B7E5" w14:textId="77777777" w:rsidR="0050768A" w:rsidRDefault="0050768A">
            <w:pPr>
              <w:spacing w:after="1" w:line="0" w:lineRule="atLeast"/>
            </w:pPr>
          </w:p>
        </w:tc>
        <w:tc>
          <w:tcPr>
            <w:tcW w:w="3964" w:type="dxa"/>
            <w:vMerge/>
          </w:tcPr>
          <w:p w14:paraId="303FD769" w14:textId="77777777" w:rsidR="0050768A" w:rsidRDefault="0050768A">
            <w:pPr>
              <w:spacing w:after="1" w:line="0" w:lineRule="atLeast"/>
            </w:pPr>
          </w:p>
        </w:tc>
        <w:tc>
          <w:tcPr>
            <w:tcW w:w="4252" w:type="dxa"/>
          </w:tcPr>
          <w:p w14:paraId="1C379D81" w14:textId="77777777" w:rsidR="0050768A" w:rsidRDefault="0050768A">
            <w:pPr>
              <w:pStyle w:val="ConsPlusNormal"/>
            </w:pPr>
            <w:r>
              <w:t>сыворотка противогангренозная поливалентная очищенная концентрированная лошадиная жидкая</w:t>
            </w:r>
          </w:p>
        </w:tc>
        <w:tc>
          <w:tcPr>
            <w:tcW w:w="2509" w:type="dxa"/>
          </w:tcPr>
          <w:p w14:paraId="1CA226D9" w14:textId="77777777" w:rsidR="0050768A" w:rsidRDefault="0050768A">
            <w:pPr>
              <w:pStyle w:val="ConsPlusNormal"/>
            </w:pPr>
          </w:p>
        </w:tc>
      </w:tr>
      <w:tr w:rsidR="0050768A" w14:paraId="7833D611" w14:textId="77777777">
        <w:tc>
          <w:tcPr>
            <w:tcW w:w="904" w:type="dxa"/>
            <w:vMerge/>
          </w:tcPr>
          <w:p w14:paraId="3BBB1BCE" w14:textId="77777777" w:rsidR="0050768A" w:rsidRDefault="0050768A">
            <w:pPr>
              <w:spacing w:after="1" w:line="0" w:lineRule="atLeast"/>
            </w:pPr>
          </w:p>
        </w:tc>
        <w:tc>
          <w:tcPr>
            <w:tcW w:w="3964" w:type="dxa"/>
            <w:vMerge/>
          </w:tcPr>
          <w:p w14:paraId="1426747F" w14:textId="77777777" w:rsidR="0050768A" w:rsidRDefault="0050768A">
            <w:pPr>
              <w:spacing w:after="1" w:line="0" w:lineRule="atLeast"/>
            </w:pPr>
          </w:p>
        </w:tc>
        <w:tc>
          <w:tcPr>
            <w:tcW w:w="4252" w:type="dxa"/>
          </w:tcPr>
          <w:p w14:paraId="224FEAA1" w14:textId="77777777" w:rsidR="0050768A" w:rsidRDefault="0050768A">
            <w:pPr>
              <w:pStyle w:val="ConsPlusNormal"/>
            </w:pPr>
            <w:r>
              <w:t>сыворотка противодифтерийная</w:t>
            </w:r>
          </w:p>
        </w:tc>
        <w:tc>
          <w:tcPr>
            <w:tcW w:w="2509" w:type="dxa"/>
          </w:tcPr>
          <w:p w14:paraId="6EE8E8B2" w14:textId="77777777" w:rsidR="0050768A" w:rsidRDefault="0050768A">
            <w:pPr>
              <w:pStyle w:val="ConsPlusNormal"/>
            </w:pPr>
          </w:p>
        </w:tc>
      </w:tr>
      <w:tr w:rsidR="0050768A" w14:paraId="4F91FE13" w14:textId="77777777">
        <w:tc>
          <w:tcPr>
            <w:tcW w:w="904" w:type="dxa"/>
            <w:vMerge/>
          </w:tcPr>
          <w:p w14:paraId="77A84F78" w14:textId="77777777" w:rsidR="0050768A" w:rsidRDefault="0050768A">
            <w:pPr>
              <w:spacing w:after="1" w:line="0" w:lineRule="atLeast"/>
            </w:pPr>
          </w:p>
        </w:tc>
        <w:tc>
          <w:tcPr>
            <w:tcW w:w="3964" w:type="dxa"/>
            <w:vMerge/>
          </w:tcPr>
          <w:p w14:paraId="0EFDB432" w14:textId="77777777" w:rsidR="0050768A" w:rsidRDefault="0050768A">
            <w:pPr>
              <w:spacing w:after="1" w:line="0" w:lineRule="atLeast"/>
            </w:pPr>
          </w:p>
        </w:tc>
        <w:tc>
          <w:tcPr>
            <w:tcW w:w="4252" w:type="dxa"/>
          </w:tcPr>
          <w:p w14:paraId="35F6908C" w14:textId="77777777" w:rsidR="0050768A" w:rsidRDefault="0050768A">
            <w:pPr>
              <w:pStyle w:val="ConsPlusNormal"/>
            </w:pPr>
            <w:r>
              <w:t>сыворотка противостолбнячная</w:t>
            </w:r>
          </w:p>
        </w:tc>
        <w:tc>
          <w:tcPr>
            <w:tcW w:w="2509" w:type="dxa"/>
          </w:tcPr>
          <w:p w14:paraId="4F140F0B" w14:textId="77777777" w:rsidR="0050768A" w:rsidRDefault="0050768A">
            <w:pPr>
              <w:pStyle w:val="ConsPlusNormal"/>
            </w:pPr>
          </w:p>
        </w:tc>
      </w:tr>
      <w:tr w:rsidR="0050768A" w14:paraId="052E2118" w14:textId="77777777">
        <w:tc>
          <w:tcPr>
            <w:tcW w:w="904" w:type="dxa"/>
          </w:tcPr>
          <w:p w14:paraId="2ECCFA04" w14:textId="77777777" w:rsidR="0050768A" w:rsidRDefault="0050768A">
            <w:pPr>
              <w:pStyle w:val="ConsPlusNormal"/>
            </w:pPr>
            <w:r>
              <w:t>J06B</w:t>
            </w:r>
          </w:p>
        </w:tc>
        <w:tc>
          <w:tcPr>
            <w:tcW w:w="3964" w:type="dxa"/>
          </w:tcPr>
          <w:p w14:paraId="08A04080" w14:textId="77777777" w:rsidR="0050768A" w:rsidRDefault="0050768A">
            <w:pPr>
              <w:pStyle w:val="ConsPlusNormal"/>
            </w:pPr>
            <w:r>
              <w:t>иммуноглобулины</w:t>
            </w:r>
          </w:p>
        </w:tc>
        <w:tc>
          <w:tcPr>
            <w:tcW w:w="4252" w:type="dxa"/>
          </w:tcPr>
          <w:p w14:paraId="06D72833" w14:textId="77777777" w:rsidR="0050768A" w:rsidRDefault="0050768A">
            <w:pPr>
              <w:pStyle w:val="ConsPlusNormal"/>
            </w:pPr>
          </w:p>
        </w:tc>
        <w:tc>
          <w:tcPr>
            <w:tcW w:w="2509" w:type="dxa"/>
          </w:tcPr>
          <w:p w14:paraId="072DDAC3" w14:textId="77777777" w:rsidR="0050768A" w:rsidRDefault="0050768A">
            <w:pPr>
              <w:pStyle w:val="ConsPlusNormal"/>
            </w:pPr>
          </w:p>
        </w:tc>
      </w:tr>
      <w:tr w:rsidR="0050768A" w14:paraId="2A272D88" w14:textId="77777777">
        <w:tc>
          <w:tcPr>
            <w:tcW w:w="904" w:type="dxa"/>
          </w:tcPr>
          <w:p w14:paraId="55B83650" w14:textId="77777777" w:rsidR="0050768A" w:rsidRDefault="0050768A">
            <w:pPr>
              <w:pStyle w:val="ConsPlusNormal"/>
            </w:pPr>
            <w:r>
              <w:t>J06BA</w:t>
            </w:r>
          </w:p>
        </w:tc>
        <w:tc>
          <w:tcPr>
            <w:tcW w:w="3964" w:type="dxa"/>
          </w:tcPr>
          <w:p w14:paraId="1708756E" w14:textId="77777777" w:rsidR="0050768A" w:rsidRDefault="0050768A">
            <w:pPr>
              <w:pStyle w:val="ConsPlusNormal"/>
            </w:pPr>
            <w:r>
              <w:t xml:space="preserve">иммуноглобулины, нормальные человеческие </w:t>
            </w:r>
            <w:hyperlink w:anchor="P15378" w:history="1">
              <w:r>
                <w:rPr>
                  <w:color w:val="0000FF"/>
                </w:rPr>
                <w:t>&lt;**&gt;</w:t>
              </w:r>
            </w:hyperlink>
          </w:p>
        </w:tc>
        <w:tc>
          <w:tcPr>
            <w:tcW w:w="4252" w:type="dxa"/>
          </w:tcPr>
          <w:p w14:paraId="3A8DB2AF" w14:textId="77777777" w:rsidR="0050768A" w:rsidRDefault="0050768A">
            <w:pPr>
              <w:pStyle w:val="ConsPlusNormal"/>
            </w:pPr>
            <w:r>
              <w:t>иммуноглобулин человека нормальный</w:t>
            </w:r>
          </w:p>
        </w:tc>
        <w:tc>
          <w:tcPr>
            <w:tcW w:w="2509" w:type="dxa"/>
          </w:tcPr>
          <w:p w14:paraId="690CC67A" w14:textId="77777777" w:rsidR="0050768A" w:rsidRDefault="0050768A">
            <w:pPr>
              <w:pStyle w:val="ConsPlusNormal"/>
            </w:pPr>
          </w:p>
        </w:tc>
      </w:tr>
      <w:tr w:rsidR="0050768A" w14:paraId="54D87A5C" w14:textId="77777777">
        <w:tc>
          <w:tcPr>
            <w:tcW w:w="904" w:type="dxa"/>
            <w:vMerge w:val="restart"/>
          </w:tcPr>
          <w:p w14:paraId="3C0A93DF" w14:textId="77777777" w:rsidR="0050768A" w:rsidRDefault="0050768A">
            <w:pPr>
              <w:pStyle w:val="ConsPlusNormal"/>
            </w:pPr>
            <w:r>
              <w:t>J06BB</w:t>
            </w:r>
          </w:p>
        </w:tc>
        <w:tc>
          <w:tcPr>
            <w:tcW w:w="3964" w:type="dxa"/>
            <w:vMerge w:val="restart"/>
          </w:tcPr>
          <w:p w14:paraId="7CD7A734" w14:textId="77777777" w:rsidR="0050768A" w:rsidRDefault="0050768A">
            <w:pPr>
              <w:pStyle w:val="ConsPlusNormal"/>
            </w:pPr>
            <w:r>
              <w:t>специфические иммуноглобулины</w:t>
            </w:r>
          </w:p>
        </w:tc>
        <w:tc>
          <w:tcPr>
            <w:tcW w:w="4252" w:type="dxa"/>
          </w:tcPr>
          <w:p w14:paraId="783663E2" w14:textId="77777777" w:rsidR="0050768A" w:rsidRDefault="0050768A">
            <w:pPr>
              <w:pStyle w:val="ConsPlusNormal"/>
            </w:pPr>
            <w:r>
              <w:t>иммуноглобулин антирабический</w:t>
            </w:r>
          </w:p>
        </w:tc>
        <w:tc>
          <w:tcPr>
            <w:tcW w:w="2509" w:type="dxa"/>
          </w:tcPr>
          <w:p w14:paraId="59A2C7D1" w14:textId="77777777" w:rsidR="0050768A" w:rsidRDefault="0050768A">
            <w:pPr>
              <w:pStyle w:val="ConsPlusNormal"/>
            </w:pPr>
          </w:p>
        </w:tc>
      </w:tr>
      <w:tr w:rsidR="0050768A" w14:paraId="715E63F7" w14:textId="77777777">
        <w:tc>
          <w:tcPr>
            <w:tcW w:w="904" w:type="dxa"/>
            <w:vMerge/>
          </w:tcPr>
          <w:p w14:paraId="0FDB08AC" w14:textId="77777777" w:rsidR="0050768A" w:rsidRDefault="0050768A">
            <w:pPr>
              <w:spacing w:after="1" w:line="0" w:lineRule="atLeast"/>
            </w:pPr>
          </w:p>
        </w:tc>
        <w:tc>
          <w:tcPr>
            <w:tcW w:w="3964" w:type="dxa"/>
            <w:vMerge/>
          </w:tcPr>
          <w:p w14:paraId="60E85B84" w14:textId="77777777" w:rsidR="0050768A" w:rsidRDefault="0050768A">
            <w:pPr>
              <w:spacing w:after="1" w:line="0" w:lineRule="atLeast"/>
            </w:pPr>
          </w:p>
        </w:tc>
        <w:tc>
          <w:tcPr>
            <w:tcW w:w="4252" w:type="dxa"/>
          </w:tcPr>
          <w:p w14:paraId="4D0BB729" w14:textId="77777777" w:rsidR="0050768A" w:rsidRDefault="0050768A">
            <w:pPr>
              <w:pStyle w:val="ConsPlusNormal"/>
            </w:pPr>
            <w:r>
              <w:t>иммуноглобулин против клещевого энцефалита</w:t>
            </w:r>
          </w:p>
        </w:tc>
        <w:tc>
          <w:tcPr>
            <w:tcW w:w="2509" w:type="dxa"/>
          </w:tcPr>
          <w:p w14:paraId="557E826D" w14:textId="77777777" w:rsidR="0050768A" w:rsidRDefault="0050768A">
            <w:pPr>
              <w:pStyle w:val="ConsPlusNormal"/>
            </w:pPr>
          </w:p>
        </w:tc>
      </w:tr>
      <w:tr w:rsidR="0050768A" w14:paraId="1F750DBA" w14:textId="77777777">
        <w:tc>
          <w:tcPr>
            <w:tcW w:w="904" w:type="dxa"/>
            <w:vMerge/>
          </w:tcPr>
          <w:p w14:paraId="4D2DE8CD" w14:textId="77777777" w:rsidR="0050768A" w:rsidRDefault="0050768A">
            <w:pPr>
              <w:spacing w:after="1" w:line="0" w:lineRule="atLeast"/>
            </w:pPr>
          </w:p>
        </w:tc>
        <w:tc>
          <w:tcPr>
            <w:tcW w:w="3964" w:type="dxa"/>
            <w:vMerge/>
          </w:tcPr>
          <w:p w14:paraId="7548D3DD" w14:textId="77777777" w:rsidR="0050768A" w:rsidRDefault="0050768A">
            <w:pPr>
              <w:spacing w:after="1" w:line="0" w:lineRule="atLeast"/>
            </w:pPr>
          </w:p>
        </w:tc>
        <w:tc>
          <w:tcPr>
            <w:tcW w:w="4252" w:type="dxa"/>
          </w:tcPr>
          <w:p w14:paraId="05F4CBDC" w14:textId="77777777" w:rsidR="0050768A" w:rsidRDefault="0050768A">
            <w:pPr>
              <w:pStyle w:val="ConsPlusNormal"/>
            </w:pPr>
            <w:r>
              <w:t>иммуноглобулин противостолбнячный человека</w:t>
            </w:r>
          </w:p>
        </w:tc>
        <w:tc>
          <w:tcPr>
            <w:tcW w:w="2509" w:type="dxa"/>
          </w:tcPr>
          <w:p w14:paraId="1B3D7318" w14:textId="77777777" w:rsidR="0050768A" w:rsidRDefault="0050768A">
            <w:pPr>
              <w:pStyle w:val="ConsPlusNormal"/>
            </w:pPr>
          </w:p>
        </w:tc>
      </w:tr>
      <w:tr w:rsidR="0050768A" w14:paraId="0FAA5E20" w14:textId="77777777">
        <w:tc>
          <w:tcPr>
            <w:tcW w:w="904" w:type="dxa"/>
            <w:vMerge/>
          </w:tcPr>
          <w:p w14:paraId="689C6046" w14:textId="77777777" w:rsidR="0050768A" w:rsidRDefault="0050768A">
            <w:pPr>
              <w:spacing w:after="1" w:line="0" w:lineRule="atLeast"/>
            </w:pPr>
          </w:p>
        </w:tc>
        <w:tc>
          <w:tcPr>
            <w:tcW w:w="3964" w:type="dxa"/>
            <w:vMerge/>
          </w:tcPr>
          <w:p w14:paraId="5226571D" w14:textId="77777777" w:rsidR="0050768A" w:rsidRDefault="0050768A">
            <w:pPr>
              <w:spacing w:after="1" w:line="0" w:lineRule="atLeast"/>
            </w:pPr>
          </w:p>
        </w:tc>
        <w:tc>
          <w:tcPr>
            <w:tcW w:w="4252" w:type="dxa"/>
            <w:vMerge w:val="restart"/>
          </w:tcPr>
          <w:p w14:paraId="23E8CCC7" w14:textId="77777777" w:rsidR="0050768A" w:rsidRDefault="0050768A">
            <w:pPr>
              <w:pStyle w:val="ConsPlusNormal"/>
            </w:pPr>
            <w:r>
              <w:t>иммуноглобулин человека антирезус RHO(D)</w:t>
            </w:r>
          </w:p>
        </w:tc>
        <w:tc>
          <w:tcPr>
            <w:tcW w:w="2509" w:type="dxa"/>
          </w:tcPr>
          <w:p w14:paraId="3504AE95" w14:textId="77777777" w:rsidR="0050768A" w:rsidRDefault="0050768A">
            <w:pPr>
              <w:pStyle w:val="ConsPlusNormal"/>
            </w:pPr>
            <w:r>
              <w:t>лиофилизат для приготовления раствора для внутримышечного введения</w:t>
            </w:r>
          </w:p>
        </w:tc>
      </w:tr>
      <w:tr w:rsidR="0050768A" w14:paraId="5AEC3EE5" w14:textId="77777777">
        <w:tc>
          <w:tcPr>
            <w:tcW w:w="904" w:type="dxa"/>
            <w:vMerge/>
          </w:tcPr>
          <w:p w14:paraId="15E9BCDB" w14:textId="77777777" w:rsidR="0050768A" w:rsidRDefault="0050768A">
            <w:pPr>
              <w:spacing w:after="1" w:line="0" w:lineRule="atLeast"/>
            </w:pPr>
          </w:p>
        </w:tc>
        <w:tc>
          <w:tcPr>
            <w:tcW w:w="3964" w:type="dxa"/>
            <w:vMerge/>
          </w:tcPr>
          <w:p w14:paraId="42FEDF1F" w14:textId="77777777" w:rsidR="0050768A" w:rsidRDefault="0050768A">
            <w:pPr>
              <w:spacing w:after="1" w:line="0" w:lineRule="atLeast"/>
            </w:pPr>
          </w:p>
        </w:tc>
        <w:tc>
          <w:tcPr>
            <w:tcW w:w="4252" w:type="dxa"/>
            <w:vMerge/>
          </w:tcPr>
          <w:p w14:paraId="46C27FA1" w14:textId="77777777" w:rsidR="0050768A" w:rsidRDefault="0050768A">
            <w:pPr>
              <w:spacing w:after="1" w:line="0" w:lineRule="atLeast"/>
            </w:pPr>
          </w:p>
        </w:tc>
        <w:tc>
          <w:tcPr>
            <w:tcW w:w="2509" w:type="dxa"/>
          </w:tcPr>
          <w:p w14:paraId="2EA71563" w14:textId="77777777" w:rsidR="0050768A" w:rsidRDefault="0050768A">
            <w:pPr>
              <w:pStyle w:val="ConsPlusNormal"/>
            </w:pPr>
            <w:r>
              <w:t>раствор для внутримышечного введения</w:t>
            </w:r>
          </w:p>
        </w:tc>
      </w:tr>
      <w:tr w:rsidR="0050768A" w14:paraId="38059514" w14:textId="77777777">
        <w:tc>
          <w:tcPr>
            <w:tcW w:w="904" w:type="dxa"/>
            <w:vMerge/>
          </w:tcPr>
          <w:p w14:paraId="3435BF6B" w14:textId="77777777" w:rsidR="0050768A" w:rsidRDefault="0050768A">
            <w:pPr>
              <w:spacing w:after="1" w:line="0" w:lineRule="atLeast"/>
            </w:pPr>
          </w:p>
        </w:tc>
        <w:tc>
          <w:tcPr>
            <w:tcW w:w="3964" w:type="dxa"/>
            <w:vMerge/>
          </w:tcPr>
          <w:p w14:paraId="0CFD38C0" w14:textId="77777777" w:rsidR="0050768A" w:rsidRDefault="0050768A">
            <w:pPr>
              <w:spacing w:after="1" w:line="0" w:lineRule="atLeast"/>
            </w:pPr>
          </w:p>
        </w:tc>
        <w:tc>
          <w:tcPr>
            <w:tcW w:w="4252" w:type="dxa"/>
          </w:tcPr>
          <w:p w14:paraId="6976DF29" w14:textId="77777777" w:rsidR="0050768A" w:rsidRDefault="0050768A">
            <w:pPr>
              <w:pStyle w:val="ConsPlusNormal"/>
            </w:pPr>
            <w:r>
              <w:t>иммуноглобулин человека противостафилококковый</w:t>
            </w:r>
          </w:p>
        </w:tc>
        <w:tc>
          <w:tcPr>
            <w:tcW w:w="2509" w:type="dxa"/>
          </w:tcPr>
          <w:p w14:paraId="105C17B1" w14:textId="77777777" w:rsidR="0050768A" w:rsidRDefault="0050768A">
            <w:pPr>
              <w:pStyle w:val="ConsPlusNormal"/>
            </w:pPr>
          </w:p>
        </w:tc>
      </w:tr>
      <w:tr w:rsidR="0050768A" w14:paraId="1BA3E0DD" w14:textId="77777777">
        <w:tc>
          <w:tcPr>
            <w:tcW w:w="904" w:type="dxa"/>
            <w:vMerge/>
          </w:tcPr>
          <w:p w14:paraId="4934E773" w14:textId="77777777" w:rsidR="0050768A" w:rsidRDefault="0050768A">
            <w:pPr>
              <w:spacing w:after="1" w:line="0" w:lineRule="atLeast"/>
            </w:pPr>
          </w:p>
        </w:tc>
        <w:tc>
          <w:tcPr>
            <w:tcW w:w="3964" w:type="dxa"/>
            <w:vMerge/>
          </w:tcPr>
          <w:p w14:paraId="0D9FEFB0" w14:textId="77777777" w:rsidR="0050768A" w:rsidRDefault="0050768A">
            <w:pPr>
              <w:spacing w:after="1" w:line="0" w:lineRule="atLeast"/>
            </w:pPr>
          </w:p>
        </w:tc>
        <w:tc>
          <w:tcPr>
            <w:tcW w:w="4252" w:type="dxa"/>
          </w:tcPr>
          <w:p w14:paraId="4BBADC4C" w14:textId="77777777" w:rsidR="0050768A" w:rsidRDefault="0050768A">
            <w:pPr>
              <w:pStyle w:val="ConsPlusNormal"/>
            </w:pPr>
            <w:r>
              <w:t xml:space="preserve">паливизумаб </w:t>
            </w:r>
            <w:hyperlink w:anchor="P15379" w:history="1">
              <w:r>
                <w:rPr>
                  <w:color w:val="0000FF"/>
                </w:rPr>
                <w:t>&lt;***&gt;</w:t>
              </w:r>
            </w:hyperlink>
          </w:p>
        </w:tc>
        <w:tc>
          <w:tcPr>
            <w:tcW w:w="2509" w:type="dxa"/>
          </w:tcPr>
          <w:p w14:paraId="5AA233A3" w14:textId="77777777" w:rsidR="0050768A" w:rsidRDefault="0050768A">
            <w:pPr>
              <w:pStyle w:val="ConsPlusNormal"/>
            </w:pPr>
            <w:r>
              <w:t>раствор для внутримышечного введения</w:t>
            </w:r>
          </w:p>
        </w:tc>
      </w:tr>
      <w:tr w:rsidR="0050768A" w14:paraId="571B997B" w14:textId="77777777">
        <w:tc>
          <w:tcPr>
            <w:tcW w:w="904" w:type="dxa"/>
            <w:vMerge w:val="restart"/>
          </w:tcPr>
          <w:p w14:paraId="78F6404B" w14:textId="77777777" w:rsidR="0050768A" w:rsidRDefault="0050768A">
            <w:pPr>
              <w:pStyle w:val="ConsPlusNormal"/>
            </w:pPr>
            <w:r>
              <w:t>J07</w:t>
            </w:r>
          </w:p>
        </w:tc>
        <w:tc>
          <w:tcPr>
            <w:tcW w:w="3964" w:type="dxa"/>
            <w:vMerge w:val="restart"/>
          </w:tcPr>
          <w:p w14:paraId="1A0D7E6D" w14:textId="77777777" w:rsidR="0050768A" w:rsidRDefault="0050768A">
            <w:pPr>
              <w:pStyle w:val="ConsPlusNormal"/>
            </w:pPr>
            <w:r>
              <w:t xml:space="preserve">вакцины </w:t>
            </w:r>
            <w:hyperlink w:anchor="P15380" w:history="1">
              <w:r>
                <w:rPr>
                  <w:color w:val="0000FF"/>
                </w:rPr>
                <w:t>&lt;****&gt;</w:t>
              </w:r>
            </w:hyperlink>
          </w:p>
        </w:tc>
        <w:tc>
          <w:tcPr>
            <w:tcW w:w="4252" w:type="dxa"/>
          </w:tcPr>
          <w:p w14:paraId="12B7D4C5" w14:textId="77777777" w:rsidR="0050768A" w:rsidRDefault="0050768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09" w:type="dxa"/>
          </w:tcPr>
          <w:p w14:paraId="316A53BF" w14:textId="77777777" w:rsidR="0050768A" w:rsidRDefault="0050768A">
            <w:pPr>
              <w:pStyle w:val="ConsPlusNormal"/>
            </w:pPr>
          </w:p>
        </w:tc>
      </w:tr>
      <w:tr w:rsidR="0050768A" w14:paraId="79125D1E" w14:textId="77777777">
        <w:tc>
          <w:tcPr>
            <w:tcW w:w="904" w:type="dxa"/>
            <w:vMerge/>
          </w:tcPr>
          <w:p w14:paraId="58DBEE61" w14:textId="77777777" w:rsidR="0050768A" w:rsidRDefault="0050768A">
            <w:pPr>
              <w:spacing w:after="1" w:line="0" w:lineRule="atLeast"/>
            </w:pPr>
          </w:p>
        </w:tc>
        <w:tc>
          <w:tcPr>
            <w:tcW w:w="3964" w:type="dxa"/>
            <w:vMerge/>
          </w:tcPr>
          <w:p w14:paraId="0854F242" w14:textId="77777777" w:rsidR="0050768A" w:rsidRDefault="0050768A">
            <w:pPr>
              <w:spacing w:after="1" w:line="0" w:lineRule="atLeast"/>
            </w:pPr>
          </w:p>
        </w:tc>
        <w:tc>
          <w:tcPr>
            <w:tcW w:w="4252" w:type="dxa"/>
          </w:tcPr>
          <w:p w14:paraId="3DDE7A7C" w14:textId="77777777" w:rsidR="0050768A" w:rsidRDefault="0050768A">
            <w:pPr>
              <w:pStyle w:val="ConsPlusNormal"/>
            </w:pPr>
            <w:r>
              <w:t>вакцины для профилактики новой коронавирусной инфекции COVID-19</w:t>
            </w:r>
          </w:p>
        </w:tc>
        <w:tc>
          <w:tcPr>
            <w:tcW w:w="2509" w:type="dxa"/>
          </w:tcPr>
          <w:p w14:paraId="1B0DBCD8" w14:textId="77777777" w:rsidR="0050768A" w:rsidRDefault="0050768A">
            <w:pPr>
              <w:pStyle w:val="ConsPlusNormal"/>
            </w:pPr>
          </w:p>
        </w:tc>
      </w:tr>
      <w:tr w:rsidR="0050768A" w14:paraId="23BE1647" w14:textId="77777777">
        <w:tc>
          <w:tcPr>
            <w:tcW w:w="904" w:type="dxa"/>
          </w:tcPr>
          <w:p w14:paraId="508B4002" w14:textId="77777777" w:rsidR="0050768A" w:rsidRDefault="0050768A">
            <w:pPr>
              <w:pStyle w:val="ConsPlusNormal"/>
              <w:outlineLvl w:val="2"/>
            </w:pPr>
            <w:r>
              <w:t>L</w:t>
            </w:r>
          </w:p>
        </w:tc>
        <w:tc>
          <w:tcPr>
            <w:tcW w:w="3964" w:type="dxa"/>
          </w:tcPr>
          <w:p w14:paraId="09236D2A" w14:textId="77777777" w:rsidR="0050768A" w:rsidRDefault="0050768A">
            <w:pPr>
              <w:pStyle w:val="ConsPlusNormal"/>
            </w:pPr>
            <w:r>
              <w:t>Противоопухолевые препараты и иммуномодуляторы</w:t>
            </w:r>
          </w:p>
        </w:tc>
        <w:tc>
          <w:tcPr>
            <w:tcW w:w="4252" w:type="dxa"/>
          </w:tcPr>
          <w:p w14:paraId="2F1F8EF8" w14:textId="77777777" w:rsidR="0050768A" w:rsidRDefault="0050768A">
            <w:pPr>
              <w:pStyle w:val="ConsPlusNormal"/>
            </w:pPr>
          </w:p>
        </w:tc>
        <w:tc>
          <w:tcPr>
            <w:tcW w:w="2509" w:type="dxa"/>
          </w:tcPr>
          <w:p w14:paraId="68BC8819" w14:textId="77777777" w:rsidR="0050768A" w:rsidRDefault="0050768A">
            <w:pPr>
              <w:pStyle w:val="ConsPlusNormal"/>
            </w:pPr>
          </w:p>
        </w:tc>
      </w:tr>
      <w:tr w:rsidR="0050768A" w14:paraId="23309BD4" w14:textId="77777777">
        <w:tc>
          <w:tcPr>
            <w:tcW w:w="904" w:type="dxa"/>
          </w:tcPr>
          <w:p w14:paraId="4E696A8C" w14:textId="77777777" w:rsidR="0050768A" w:rsidRDefault="0050768A">
            <w:pPr>
              <w:pStyle w:val="ConsPlusNormal"/>
            </w:pPr>
            <w:r>
              <w:t>L01</w:t>
            </w:r>
          </w:p>
        </w:tc>
        <w:tc>
          <w:tcPr>
            <w:tcW w:w="3964" w:type="dxa"/>
          </w:tcPr>
          <w:p w14:paraId="3D296503" w14:textId="77777777" w:rsidR="0050768A" w:rsidRDefault="0050768A">
            <w:pPr>
              <w:pStyle w:val="ConsPlusNormal"/>
            </w:pPr>
            <w:r>
              <w:t xml:space="preserve">противоопухолевые препараты </w:t>
            </w:r>
            <w:hyperlink w:anchor="P15378" w:history="1">
              <w:r>
                <w:rPr>
                  <w:color w:val="0000FF"/>
                </w:rPr>
                <w:t>&lt;**&gt;</w:t>
              </w:r>
            </w:hyperlink>
          </w:p>
        </w:tc>
        <w:tc>
          <w:tcPr>
            <w:tcW w:w="4252" w:type="dxa"/>
          </w:tcPr>
          <w:p w14:paraId="7814E9FF" w14:textId="77777777" w:rsidR="0050768A" w:rsidRDefault="0050768A">
            <w:pPr>
              <w:pStyle w:val="ConsPlusNormal"/>
            </w:pPr>
          </w:p>
        </w:tc>
        <w:tc>
          <w:tcPr>
            <w:tcW w:w="2509" w:type="dxa"/>
          </w:tcPr>
          <w:p w14:paraId="5561C788" w14:textId="77777777" w:rsidR="0050768A" w:rsidRDefault="0050768A">
            <w:pPr>
              <w:pStyle w:val="ConsPlusNormal"/>
            </w:pPr>
          </w:p>
        </w:tc>
      </w:tr>
      <w:tr w:rsidR="0050768A" w14:paraId="44BBC662" w14:textId="77777777">
        <w:tc>
          <w:tcPr>
            <w:tcW w:w="904" w:type="dxa"/>
          </w:tcPr>
          <w:p w14:paraId="1AD6CB51" w14:textId="77777777" w:rsidR="0050768A" w:rsidRDefault="0050768A">
            <w:pPr>
              <w:pStyle w:val="ConsPlusNormal"/>
            </w:pPr>
            <w:r>
              <w:t>L01A</w:t>
            </w:r>
          </w:p>
        </w:tc>
        <w:tc>
          <w:tcPr>
            <w:tcW w:w="3964" w:type="dxa"/>
          </w:tcPr>
          <w:p w14:paraId="3D4297DA" w14:textId="77777777" w:rsidR="0050768A" w:rsidRDefault="0050768A">
            <w:pPr>
              <w:pStyle w:val="ConsPlusNormal"/>
            </w:pPr>
            <w:r>
              <w:t>алкилирующие средства</w:t>
            </w:r>
          </w:p>
        </w:tc>
        <w:tc>
          <w:tcPr>
            <w:tcW w:w="4252" w:type="dxa"/>
          </w:tcPr>
          <w:p w14:paraId="3EC84D3A" w14:textId="77777777" w:rsidR="0050768A" w:rsidRDefault="0050768A">
            <w:pPr>
              <w:pStyle w:val="ConsPlusNormal"/>
            </w:pPr>
          </w:p>
        </w:tc>
        <w:tc>
          <w:tcPr>
            <w:tcW w:w="2509" w:type="dxa"/>
          </w:tcPr>
          <w:p w14:paraId="25478B67" w14:textId="77777777" w:rsidR="0050768A" w:rsidRDefault="0050768A">
            <w:pPr>
              <w:pStyle w:val="ConsPlusNormal"/>
            </w:pPr>
          </w:p>
        </w:tc>
      </w:tr>
      <w:tr w:rsidR="0050768A" w14:paraId="33244972" w14:textId="77777777">
        <w:tc>
          <w:tcPr>
            <w:tcW w:w="904" w:type="dxa"/>
            <w:vMerge w:val="restart"/>
          </w:tcPr>
          <w:p w14:paraId="72B680E1" w14:textId="77777777" w:rsidR="0050768A" w:rsidRDefault="0050768A">
            <w:pPr>
              <w:pStyle w:val="ConsPlusNormal"/>
            </w:pPr>
            <w:r>
              <w:t>L01AA</w:t>
            </w:r>
          </w:p>
        </w:tc>
        <w:tc>
          <w:tcPr>
            <w:tcW w:w="3964" w:type="dxa"/>
            <w:vMerge w:val="restart"/>
          </w:tcPr>
          <w:p w14:paraId="5E7B2B6D" w14:textId="77777777" w:rsidR="0050768A" w:rsidRDefault="0050768A">
            <w:pPr>
              <w:pStyle w:val="ConsPlusNormal"/>
            </w:pPr>
            <w:r>
              <w:t>аналоги азотистого иприта</w:t>
            </w:r>
          </w:p>
        </w:tc>
        <w:tc>
          <w:tcPr>
            <w:tcW w:w="4252" w:type="dxa"/>
            <w:vMerge w:val="restart"/>
          </w:tcPr>
          <w:p w14:paraId="363DDFD2" w14:textId="77777777" w:rsidR="0050768A" w:rsidRDefault="0050768A">
            <w:pPr>
              <w:pStyle w:val="ConsPlusNormal"/>
            </w:pPr>
            <w:r>
              <w:t>бендамустин</w:t>
            </w:r>
          </w:p>
        </w:tc>
        <w:tc>
          <w:tcPr>
            <w:tcW w:w="2509" w:type="dxa"/>
          </w:tcPr>
          <w:p w14:paraId="7EC0525A"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148C3A20" w14:textId="77777777">
        <w:tc>
          <w:tcPr>
            <w:tcW w:w="904" w:type="dxa"/>
            <w:vMerge/>
          </w:tcPr>
          <w:p w14:paraId="122272E8" w14:textId="77777777" w:rsidR="0050768A" w:rsidRDefault="0050768A">
            <w:pPr>
              <w:spacing w:after="1" w:line="0" w:lineRule="atLeast"/>
            </w:pPr>
          </w:p>
        </w:tc>
        <w:tc>
          <w:tcPr>
            <w:tcW w:w="3964" w:type="dxa"/>
            <w:vMerge/>
          </w:tcPr>
          <w:p w14:paraId="4E9EF59D" w14:textId="77777777" w:rsidR="0050768A" w:rsidRDefault="0050768A">
            <w:pPr>
              <w:spacing w:after="1" w:line="0" w:lineRule="atLeast"/>
            </w:pPr>
          </w:p>
        </w:tc>
        <w:tc>
          <w:tcPr>
            <w:tcW w:w="4252" w:type="dxa"/>
            <w:vMerge/>
          </w:tcPr>
          <w:p w14:paraId="43415EE1" w14:textId="77777777" w:rsidR="0050768A" w:rsidRDefault="0050768A">
            <w:pPr>
              <w:spacing w:after="1" w:line="0" w:lineRule="atLeast"/>
            </w:pPr>
          </w:p>
        </w:tc>
        <w:tc>
          <w:tcPr>
            <w:tcW w:w="2509" w:type="dxa"/>
          </w:tcPr>
          <w:p w14:paraId="3DE1A538"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21140F9A" w14:textId="77777777">
        <w:tc>
          <w:tcPr>
            <w:tcW w:w="904" w:type="dxa"/>
            <w:vMerge/>
          </w:tcPr>
          <w:p w14:paraId="629E9CDD" w14:textId="77777777" w:rsidR="0050768A" w:rsidRDefault="0050768A">
            <w:pPr>
              <w:spacing w:after="1" w:line="0" w:lineRule="atLeast"/>
            </w:pPr>
          </w:p>
        </w:tc>
        <w:tc>
          <w:tcPr>
            <w:tcW w:w="3964" w:type="dxa"/>
            <w:vMerge/>
          </w:tcPr>
          <w:p w14:paraId="79F4AFCF" w14:textId="77777777" w:rsidR="0050768A" w:rsidRDefault="0050768A">
            <w:pPr>
              <w:spacing w:after="1" w:line="0" w:lineRule="atLeast"/>
            </w:pPr>
          </w:p>
        </w:tc>
        <w:tc>
          <w:tcPr>
            <w:tcW w:w="4252" w:type="dxa"/>
            <w:vMerge w:val="restart"/>
          </w:tcPr>
          <w:p w14:paraId="3B099D1F" w14:textId="77777777" w:rsidR="0050768A" w:rsidRDefault="0050768A">
            <w:pPr>
              <w:pStyle w:val="ConsPlusNormal"/>
            </w:pPr>
            <w:r>
              <w:t>ифосфамид</w:t>
            </w:r>
          </w:p>
        </w:tc>
        <w:tc>
          <w:tcPr>
            <w:tcW w:w="2509" w:type="dxa"/>
          </w:tcPr>
          <w:p w14:paraId="7ADD9117" w14:textId="77777777" w:rsidR="0050768A" w:rsidRDefault="0050768A">
            <w:pPr>
              <w:pStyle w:val="ConsPlusNormal"/>
            </w:pPr>
            <w:r>
              <w:t>порошок для приготовления раствора для инфузий</w:t>
            </w:r>
          </w:p>
        </w:tc>
      </w:tr>
      <w:tr w:rsidR="0050768A" w14:paraId="5688340E" w14:textId="77777777">
        <w:tc>
          <w:tcPr>
            <w:tcW w:w="904" w:type="dxa"/>
            <w:vMerge/>
          </w:tcPr>
          <w:p w14:paraId="19A73E52" w14:textId="77777777" w:rsidR="0050768A" w:rsidRDefault="0050768A">
            <w:pPr>
              <w:spacing w:after="1" w:line="0" w:lineRule="atLeast"/>
            </w:pPr>
          </w:p>
        </w:tc>
        <w:tc>
          <w:tcPr>
            <w:tcW w:w="3964" w:type="dxa"/>
            <w:vMerge/>
          </w:tcPr>
          <w:p w14:paraId="400E8C2E" w14:textId="77777777" w:rsidR="0050768A" w:rsidRDefault="0050768A">
            <w:pPr>
              <w:spacing w:after="1" w:line="0" w:lineRule="atLeast"/>
            </w:pPr>
          </w:p>
        </w:tc>
        <w:tc>
          <w:tcPr>
            <w:tcW w:w="4252" w:type="dxa"/>
            <w:vMerge/>
          </w:tcPr>
          <w:p w14:paraId="0924A9FD" w14:textId="77777777" w:rsidR="0050768A" w:rsidRDefault="0050768A">
            <w:pPr>
              <w:spacing w:after="1" w:line="0" w:lineRule="atLeast"/>
            </w:pPr>
          </w:p>
        </w:tc>
        <w:tc>
          <w:tcPr>
            <w:tcW w:w="2509" w:type="dxa"/>
          </w:tcPr>
          <w:p w14:paraId="5E9A0A40" w14:textId="77777777" w:rsidR="0050768A" w:rsidRDefault="0050768A">
            <w:pPr>
              <w:pStyle w:val="ConsPlusNormal"/>
            </w:pPr>
            <w:r>
              <w:t>порошок для приготовления раствора для инъекций</w:t>
            </w:r>
          </w:p>
        </w:tc>
      </w:tr>
      <w:tr w:rsidR="0050768A" w14:paraId="27BF8422" w14:textId="77777777">
        <w:tc>
          <w:tcPr>
            <w:tcW w:w="904" w:type="dxa"/>
            <w:vMerge/>
          </w:tcPr>
          <w:p w14:paraId="4241F220" w14:textId="77777777" w:rsidR="0050768A" w:rsidRDefault="0050768A">
            <w:pPr>
              <w:spacing w:after="1" w:line="0" w:lineRule="atLeast"/>
            </w:pPr>
          </w:p>
        </w:tc>
        <w:tc>
          <w:tcPr>
            <w:tcW w:w="3964" w:type="dxa"/>
            <w:vMerge/>
          </w:tcPr>
          <w:p w14:paraId="76F284D2" w14:textId="77777777" w:rsidR="0050768A" w:rsidRDefault="0050768A">
            <w:pPr>
              <w:spacing w:after="1" w:line="0" w:lineRule="atLeast"/>
            </w:pPr>
          </w:p>
        </w:tc>
        <w:tc>
          <w:tcPr>
            <w:tcW w:w="4252" w:type="dxa"/>
            <w:vMerge/>
          </w:tcPr>
          <w:p w14:paraId="50DE6C44" w14:textId="77777777" w:rsidR="0050768A" w:rsidRDefault="0050768A">
            <w:pPr>
              <w:spacing w:after="1" w:line="0" w:lineRule="atLeast"/>
            </w:pPr>
          </w:p>
        </w:tc>
        <w:tc>
          <w:tcPr>
            <w:tcW w:w="2509" w:type="dxa"/>
          </w:tcPr>
          <w:p w14:paraId="7FEC4FD4"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1549717F" w14:textId="77777777">
        <w:tc>
          <w:tcPr>
            <w:tcW w:w="904" w:type="dxa"/>
            <w:vMerge/>
          </w:tcPr>
          <w:p w14:paraId="793CD999" w14:textId="77777777" w:rsidR="0050768A" w:rsidRDefault="0050768A">
            <w:pPr>
              <w:spacing w:after="1" w:line="0" w:lineRule="atLeast"/>
            </w:pPr>
          </w:p>
        </w:tc>
        <w:tc>
          <w:tcPr>
            <w:tcW w:w="3964" w:type="dxa"/>
            <w:vMerge/>
          </w:tcPr>
          <w:p w14:paraId="2E74CD33" w14:textId="77777777" w:rsidR="0050768A" w:rsidRDefault="0050768A">
            <w:pPr>
              <w:spacing w:after="1" w:line="0" w:lineRule="atLeast"/>
            </w:pPr>
          </w:p>
        </w:tc>
        <w:tc>
          <w:tcPr>
            <w:tcW w:w="4252" w:type="dxa"/>
            <w:vMerge w:val="restart"/>
          </w:tcPr>
          <w:p w14:paraId="51F0F8DD" w14:textId="77777777" w:rsidR="0050768A" w:rsidRDefault="0050768A">
            <w:pPr>
              <w:pStyle w:val="ConsPlusNormal"/>
            </w:pPr>
            <w:r>
              <w:t>мелфалан</w:t>
            </w:r>
          </w:p>
        </w:tc>
        <w:tc>
          <w:tcPr>
            <w:tcW w:w="2509" w:type="dxa"/>
          </w:tcPr>
          <w:p w14:paraId="2488203C" w14:textId="77777777" w:rsidR="0050768A" w:rsidRDefault="0050768A">
            <w:pPr>
              <w:pStyle w:val="ConsPlusNormal"/>
            </w:pPr>
            <w:r>
              <w:t>лиофилизат для приготовления раствора для внутрисосудистого введения</w:t>
            </w:r>
          </w:p>
        </w:tc>
      </w:tr>
      <w:tr w:rsidR="0050768A" w14:paraId="0943FC95" w14:textId="77777777">
        <w:tc>
          <w:tcPr>
            <w:tcW w:w="904" w:type="dxa"/>
            <w:vMerge/>
          </w:tcPr>
          <w:p w14:paraId="3D93C47E" w14:textId="77777777" w:rsidR="0050768A" w:rsidRDefault="0050768A">
            <w:pPr>
              <w:spacing w:after="1" w:line="0" w:lineRule="atLeast"/>
            </w:pPr>
          </w:p>
        </w:tc>
        <w:tc>
          <w:tcPr>
            <w:tcW w:w="3964" w:type="dxa"/>
            <w:vMerge/>
          </w:tcPr>
          <w:p w14:paraId="68E5E7D1" w14:textId="77777777" w:rsidR="0050768A" w:rsidRDefault="0050768A">
            <w:pPr>
              <w:spacing w:after="1" w:line="0" w:lineRule="atLeast"/>
            </w:pPr>
          </w:p>
        </w:tc>
        <w:tc>
          <w:tcPr>
            <w:tcW w:w="4252" w:type="dxa"/>
            <w:vMerge/>
          </w:tcPr>
          <w:p w14:paraId="56FB3928" w14:textId="77777777" w:rsidR="0050768A" w:rsidRDefault="0050768A">
            <w:pPr>
              <w:spacing w:after="1" w:line="0" w:lineRule="atLeast"/>
            </w:pPr>
          </w:p>
        </w:tc>
        <w:tc>
          <w:tcPr>
            <w:tcW w:w="2509" w:type="dxa"/>
          </w:tcPr>
          <w:p w14:paraId="7ECC9383" w14:textId="77777777" w:rsidR="0050768A" w:rsidRDefault="0050768A">
            <w:pPr>
              <w:pStyle w:val="ConsPlusNormal"/>
            </w:pPr>
            <w:r>
              <w:t>таблетки, покрытые пленочной оболочкой</w:t>
            </w:r>
          </w:p>
        </w:tc>
      </w:tr>
      <w:tr w:rsidR="0050768A" w14:paraId="53AA9330" w14:textId="77777777">
        <w:tc>
          <w:tcPr>
            <w:tcW w:w="904" w:type="dxa"/>
            <w:vMerge/>
          </w:tcPr>
          <w:p w14:paraId="103D9A80" w14:textId="77777777" w:rsidR="0050768A" w:rsidRDefault="0050768A">
            <w:pPr>
              <w:spacing w:after="1" w:line="0" w:lineRule="atLeast"/>
            </w:pPr>
          </w:p>
        </w:tc>
        <w:tc>
          <w:tcPr>
            <w:tcW w:w="3964" w:type="dxa"/>
            <w:vMerge/>
          </w:tcPr>
          <w:p w14:paraId="265CE716" w14:textId="77777777" w:rsidR="0050768A" w:rsidRDefault="0050768A">
            <w:pPr>
              <w:spacing w:after="1" w:line="0" w:lineRule="atLeast"/>
            </w:pPr>
          </w:p>
        </w:tc>
        <w:tc>
          <w:tcPr>
            <w:tcW w:w="4252" w:type="dxa"/>
          </w:tcPr>
          <w:p w14:paraId="5519EE83" w14:textId="77777777" w:rsidR="0050768A" w:rsidRDefault="0050768A">
            <w:pPr>
              <w:pStyle w:val="ConsPlusNormal"/>
            </w:pPr>
            <w:r>
              <w:t>хлорамбуцил</w:t>
            </w:r>
          </w:p>
        </w:tc>
        <w:tc>
          <w:tcPr>
            <w:tcW w:w="2509" w:type="dxa"/>
          </w:tcPr>
          <w:p w14:paraId="5EE00848" w14:textId="77777777" w:rsidR="0050768A" w:rsidRDefault="0050768A">
            <w:pPr>
              <w:pStyle w:val="ConsPlusNormal"/>
            </w:pPr>
            <w:r>
              <w:t>таблетки, покрытые пленочной оболочкой</w:t>
            </w:r>
          </w:p>
        </w:tc>
      </w:tr>
      <w:tr w:rsidR="0050768A" w14:paraId="1DB9EB19" w14:textId="77777777">
        <w:tc>
          <w:tcPr>
            <w:tcW w:w="904" w:type="dxa"/>
            <w:vMerge/>
          </w:tcPr>
          <w:p w14:paraId="51DD7AE4" w14:textId="77777777" w:rsidR="0050768A" w:rsidRDefault="0050768A">
            <w:pPr>
              <w:spacing w:after="1" w:line="0" w:lineRule="atLeast"/>
            </w:pPr>
          </w:p>
        </w:tc>
        <w:tc>
          <w:tcPr>
            <w:tcW w:w="3964" w:type="dxa"/>
            <w:vMerge/>
          </w:tcPr>
          <w:p w14:paraId="38C07098" w14:textId="77777777" w:rsidR="0050768A" w:rsidRDefault="0050768A">
            <w:pPr>
              <w:spacing w:after="1" w:line="0" w:lineRule="atLeast"/>
            </w:pPr>
          </w:p>
        </w:tc>
        <w:tc>
          <w:tcPr>
            <w:tcW w:w="4252" w:type="dxa"/>
            <w:vMerge w:val="restart"/>
          </w:tcPr>
          <w:p w14:paraId="49AC430C" w14:textId="77777777" w:rsidR="0050768A" w:rsidRDefault="0050768A">
            <w:pPr>
              <w:pStyle w:val="ConsPlusNormal"/>
            </w:pPr>
            <w:r>
              <w:t>циклофосфамид</w:t>
            </w:r>
          </w:p>
        </w:tc>
        <w:tc>
          <w:tcPr>
            <w:tcW w:w="2509" w:type="dxa"/>
          </w:tcPr>
          <w:p w14:paraId="7094F64D"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3B1C9F0B" w14:textId="77777777">
        <w:tc>
          <w:tcPr>
            <w:tcW w:w="904" w:type="dxa"/>
            <w:vMerge/>
          </w:tcPr>
          <w:p w14:paraId="007CF321" w14:textId="77777777" w:rsidR="0050768A" w:rsidRDefault="0050768A">
            <w:pPr>
              <w:spacing w:after="1" w:line="0" w:lineRule="atLeast"/>
            </w:pPr>
          </w:p>
        </w:tc>
        <w:tc>
          <w:tcPr>
            <w:tcW w:w="3964" w:type="dxa"/>
            <w:vMerge/>
          </w:tcPr>
          <w:p w14:paraId="5487F2AF" w14:textId="77777777" w:rsidR="0050768A" w:rsidRDefault="0050768A">
            <w:pPr>
              <w:spacing w:after="1" w:line="0" w:lineRule="atLeast"/>
            </w:pPr>
          </w:p>
        </w:tc>
        <w:tc>
          <w:tcPr>
            <w:tcW w:w="4252" w:type="dxa"/>
            <w:vMerge/>
          </w:tcPr>
          <w:p w14:paraId="7E75F82A" w14:textId="77777777" w:rsidR="0050768A" w:rsidRDefault="0050768A">
            <w:pPr>
              <w:spacing w:after="1" w:line="0" w:lineRule="atLeast"/>
            </w:pPr>
          </w:p>
        </w:tc>
        <w:tc>
          <w:tcPr>
            <w:tcW w:w="2509" w:type="dxa"/>
          </w:tcPr>
          <w:p w14:paraId="0EBE71B3" w14:textId="77777777" w:rsidR="0050768A" w:rsidRDefault="0050768A">
            <w:pPr>
              <w:pStyle w:val="ConsPlusNormal"/>
            </w:pPr>
            <w:r>
              <w:t>порошок для приготовления раствора для внутривенного введения</w:t>
            </w:r>
          </w:p>
        </w:tc>
      </w:tr>
      <w:tr w:rsidR="0050768A" w14:paraId="23557F19" w14:textId="77777777">
        <w:tc>
          <w:tcPr>
            <w:tcW w:w="904" w:type="dxa"/>
            <w:vMerge/>
          </w:tcPr>
          <w:p w14:paraId="540E399E" w14:textId="77777777" w:rsidR="0050768A" w:rsidRDefault="0050768A">
            <w:pPr>
              <w:spacing w:after="1" w:line="0" w:lineRule="atLeast"/>
            </w:pPr>
          </w:p>
        </w:tc>
        <w:tc>
          <w:tcPr>
            <w:tcW w:w="3964" w:type="dxa"/>
            <w:vMerge/>
          </w:tcPr>
          <w:p w14:paraId="40C54D52" w14:textId="77777777" w:rsidR="0050768A" w:rsidRDefault="0050768A">
            <w:pPr>
              <w:spacing w:after="1" w:line="0" w:lineRule="atLeast"/>
            </w:pPr>
          </w:p>
        </w:tc>
        <w:tc>
          <w:tcPr>
            <w:tcW w:w="4252" w:type="dxa"/>
            <w:vMerge/>
          </w:tcPr>
          <w:p w14:paraId="6C342458" w14:textId="77777777" w:rsidR="0050768A" w:rsidRDefault="0050768A">
            <w:pPr>
              <w:spacing w:after="1" w:line="0" w:lineRule="atLeast"/>
            </w:pPr>
          </w:p>
        </w:tc>
        <w:tc>
          <w:tcPr>
            <w:tcW w:w="2509" w:type="dxa"/>
          </w:tcPr>
          <w:p w14:paraId="276330D7" w14:textId="77777777" w:rsidR="0050768A" w:rsidRDefault="0050768A">
            <w:pPr>
              <w:pStyle w:val="ConsPlusNormal"/>
            </w:pPr>
            <w:r>
              <w:t>порошок для приготовления раствора для внутривенного и внутримышечного введения</w:t>
            </w:r>
          </w:p>
        </w:tc>
      </w:tr>
      <w:tr w:rsidR="0050768A" w14:paraId="64410B99" w14:textId="77777777">
        <w:tc>
          <w:tcPr>
            <w:tcW w:w="904" w:type="dxa"/>
            <w:vMerge/>
          </w:tcPr>
          <w:p w14:paraId="21F9B781" w14:textId="77777777" w:rsidR="0050768A" w:rsidRDefault="0050768A">
            <w:pPr>
              <w:spacing w:after="1" w:line="0" w:lineRule="atLeast"/>
            </w:pPr>
          </w:p>
        </w:tc>
        <w:tc>
          <w:tcPr>
            <w:tcW w:w="3964" w:type="dxa"/>
            <w:vMerge/>
          </w:tcPr>
          <w:p w14:paraId="0401860A" w14:textId="77777777" w:rsidR="0050768A" w:rsidRDefault="0050768A">
            <w:pPr>
              <w:spacing w:after="1" w:line="0" w:lineRule="atLeast"/>
            </w:pPr>
          </w:p>
        </w:tc>
        <w:tc>
          <w:tcPr>
            <w:tcW w:w="4252" w:type="dxa"/>
            <w:vMerge/>
          </w:tcPr>
          <w:p w14:paraId="497FED9F" w14:textId="77777777" w:rsidR="0050768A" w:rsidRDefault="0050768A">
            <w:pPr>
              <w:spacing w:after="1" w:line="0" w:lineRule="atLeast"/>
            </w:pPr>
          </w:p>
        </w:tc>
        <w:tc>
          <w:tcPr>
            <w:tcW w:w="2509" w:type="dxa"/>
          </w:tcPr>
          <w:p w14:paraId="4BCBCB3F" w14:textId="77777777" w:rsidR="0050768A" w:rsidRDefault="0050768A">
            <w:pPr>
              <w:pStyle w:val="ConsPlusNormal"/>
            </w:pPr>
            <w:r>
              <w:t>таблетки, покрытые оболочкой</w:t>
            </w:r>
          </w:p>
        </w:tc>
      </w:tr>
      <w:tr w:rsidR="0050768A" w14:paraId="591F16DC" w14:textId="77777777">
        <w:tc>
          <w:tcPr>
            <w:tcW w:w="904" w:type="dxa"/>
          </w:tcPr>
          <w:p w14:paraId="2E66D303" w14:textId="77777777" w:rsidR="0050768A" w:rsidRDefault="0050768A">
            <w:pPr>
              <w:pStyle w:val="ConsPlusNormal"/>
            </w:pPr>
            <w:r>
              <w:t>L01AB</w:t>
            </w:r>
          </w:p>
        </w:tc>
        <w:tc>
          <w:tcPr>
            <w:tcW w:w="3964" w:type="dxa"/>
          </w:tcPr>
          <w:p w14:paraId="39B9D92E" w14:textId="77777777" w:rsidR="0050768A" w:rsidRDefault="0050768A">
            <w:pPr>
              <w:pStyle w:val="ConsPlusNormal"/>
            </w:pPr>
            <w:r>
              <w:t>алкилсульфонаты</w:t>
            </w:r>
          </w:p>
        </w:tc>
        <w:tc>
          <w:tcPr>
            <w:tcW w:w="4252" w:type="dxa"/>
          </w:tcPr>
          <w:p w14:paraId="29CD914E" w14:textId="77777777" w:rsidR="0050768A" w:rsidRDefault="0050768A">
            <w:pPr>
              <w:pStyle w:val="ConsPlusNormal"/>
            </w:pPr>
            <w:r>
              <w:t>бусульфан</w:t>
            </w:r>
          </w:p>
        </w:tc>
        <w:tc>
          <w:tcPr>
            <w:tcW w:w="2509" w:type="dxa"/>
          </w:tcPr>
          <w:p w14:paraId="4E4C1DC6" w14:textId="77777777" w:rsidR="0050768A" w:rsidRDefault="0050768A">
            <w:pPr>
              <w:pStyle w:val="ConsPlusNormal"/>
            </w:pPr>
            <w:r>
              <w:t>таблетки, покрытые пленочной оболочкой</w:t>
            </w:r>
          </w:p>
        </w:tc>
      </w:tr>
      <w:tr w:rsidR="0050768A" w14:paraId="47FF8747" w14:textId="77777777">
        <w:tc>
          <w:tcPr>
            <w:tcW w:w="904" w:type="dxa"/>
            <w:vMerge w:val="restart"/>
          </w:tcPr>
          <w:p w14:paraId="18BCDF46" w14:textId="77777777" w:rsidR="0050768A" w:rsidRDefault="0050768A">
            <w:pPr>
              <w:pStyle w:val="ConsPlusNormal"/>
            </w:pPr>
            <w:r>
              <w:t>L01AD</w:t>
            </w:r>
          </w:p>
        </w:tc>
        <w:tc>
          <w:tcPr>
            <w:tcW w:w="3964" w:type="dxa"/>
            <w:vMerge w:val="restart"/>
          </w:tcPr>
          <w:p w14:paraId="20CE42BE" w14:textId="77777777" w:rsidR="0050768A" w:rsidRDefault="0050768A">
            <w:pPr>
              <w:pStyle w:val="ConsPlusNormal"/>
            </w:pPr>
            <w:r>
              <w:t>производные нитрозомочевины</w:t>
            </w:r>
          </w:p>
        </w:tc>
        <w:tc>
          <w:tcPr>
            <w:tcW w:w="4252" w:type="dxa"/>
          </w:tcPr>
          <w:p w14:paraId="23E34359" w14:textId="77777777" w:rsidR="0050768A" w:rsidRDefault="0050768A">
            <w:pPr>
              <w:pStyle w:val="ConsPlusNormal"/>
            </w:pPr>
            <w:r>
              <w:t>кармустин</w:t>
            </w:r>
          </w:p>
        </w:tc>
        <w:tc>
          <w:tcPr>
            <w:tcW w:w="2509" w:type="dxa"/>
          </w:tcPr>
          <w:p w14:paraId="609B7C61" w14:textId="77777777" w:rsidR="0050768A" w:rsidRDefault="0050768A">
            <w:pPr>
              <w:pStyle w:val="ConsPlusNormal"/>
            </w:pPr>
            <w:r>
              <w:t>лиофилизат для приготовления раствора для инфузий</w:t>
            </w:r>
          </w:p>
        </w:tc>
      </w:tr>
      <w:tr w:rsidR="0050768A" w14:paraId="0706E574" w14:textId="77777777">
        <w:tc>
          <w:tcPr>
            <w:tcW w:w="904" w:type="dxa"/>
            <w:vMerge/>
          </w:tcPr>
          <w:p w14:paraId="30F59A2B" w14:textId="77777777" w:rsidR="0050768A" w:rsidRDefault="0050768A">
            <w:pPr>
              <w:spacing w:after="1" w:line="0" w:lineRule="atLeast"/>
            </w:pPr>
          </w:p>
        </w:tc>
        <w:tc>
          <w:tcPr>
            <w:tcW w:w="3964" w:type="dxa"/>
            <w:vMerge/>
          </w:tcPr>
          <w:p w14:paraId="59282243" w14:textId="77777777" w:rsidR="0050768A" w:rsidRDefault="0050768A">
            <w:pPr>
              <w:spacing w:after="1" w:line="0" w:lineRule="atLeast"/>
            </w:pPr>
          </w:p>
        </w:tc>
        <w:tc>
          <w:tcPr>
            <w:tcW w:w="4252" w:type="dxa"/>
          </w:tcPr>
          <w:p w14:paraId="73B7387B" w14:textId="77777777" w:rsidR="0050768A" w:rsidRDefault="0050768A">
            <w:pPr>
              <w:pStyle w:val="ConsPlusNormal"/>
            </w:pPr>
            <w:r>
              <w:t>ломустин</w:t>
            </w:r>
          </w:p>
        </w:tc>
        <w:tc>
          <w:tcPr>
            <w:tcW w:w="2509" w:type="dxa"/>
          </w:tcPr>
          <w:p w14:paraId="56FEC636" w14:textId="77777777" w:rsidR="0050768A" w:rsidRDefault="0050768A">
            <w:pPr>
              <w:pStyle w:val="ConsPlusNormal"/>
            </w:pPr>
            <w:r>
              <w:t>капсулы</w:t>
            </w:r>
          </w:p>
        </w:tc>
      </w:tr>
      <w:tr w:rsidR="0050768A" w14:paraId="214DA8D7" w14:textId="77777777">
        <w:tc>
          <w:tcPr>
            <w:tcW w:w="904" w:type="dxa"/>
            <w:vMerge w:val="restart"/>
          </w:tcPr>
          <w:p w14:paraId="2E9D52D5" w14:textId="77777777" w:rsidR="0050768A" w:rsidRDefault="0050768A">
            <w:pPr>
              <w:pStyle w:val="ConsPlusNormal"/>
            </w:pPr>
            <w:r>
              <w:t>L01AX</w:t>
            </w:r>
          </w:p>
        </w:tc>
        <w:tc>
          <w:tcPr>
            <w:tcW w:w="3964" w:type="dxa"/>
            <w:vMerge w:val="restart"/>
          </w:tcPr>
          <w:p w14:paraId="647F77FD" w14:textId="77777777" w:rsidR="0050768A" w:rsidRDefault="0050768A">
            <w:pPr>
              <w:pStyle w:val="ConsPlusNormal"/>
            </w:pPr>
            <w:r>
              <w:t>другие алкилирующие средства</w:t>
            </w:r>
          </w:p>
        </w:tc>
        <w:tc>
          <w:tcPr>
            <w:tcW w:w="4252" w:type="dxa"/>
          </w:tcPr>
          <w:p w14:paraId="092B111C" w14:textId="77777777" w:rsidR="0050768A" w:rsidRDefault="0050768A">
            <w:pPr>
              <w:pStyle w:val="ConsPlusNormal"/>
            </w:pPr>
            <w:r>
              <w:t>дакарбазин</w:t>
            </w:r>
          </w:p>
        </w:tc>
        <w:tc>
          <w:tcPr>
            <w:tcW w:w="2509" w:type="dxa"/>
          </w:tcPr>
          <w:p w14:paraId="543C1DBC" w14:textId="77777777" w:rsidR="0050768A" w:rsidRDefault="0050768A">
            <w:pPr>
              <w:pStyle w:val="ConsPlusNormal"/>
            </w:pPr>
            <w:r>
              <w:t>лиофилизат для приготовления раствора для внутривенного введения</w:t>
            </w:r>
          </w:p>
        </w:tc>
      </w:tr>
      <w:tr w:rsidR="0050768A" w14:paraId="5517B130" w14:textId="77777777">
        <w:tc>
          <w:tcPr>
            <w:tcW w:w="904" w:type="dxa"/>
            <w:vMerge/>
          </w:tcPr>
          <w:p w14:paraId="3B52F707" w14:textId="77777777" w:rsidR="0050768A" w:rsidRDefault="0050768A">
            <w:pPr>
              <w:spacing w:after="1" w:line="0" w:lineRule="atLeast"/>
            </w:pPr>
          </w:p>
        </w:tc>
        <w:tc>
          <w:tcPr>
            <w:tcW w:w="3964" w:type="dxa"/>
            <w:vMerge/>
          </w:tcPr>
          <w:p w14:paraId="78DBA6D9" w14:textId="77777777" w:rsidR="0050768A" w:rsidRDefault="0050768A">
            <w:pPr>
              <w:spacing w:after="1" w:line="0" w:lineRule="atLeast"/>
            </w:pPr>
          </w:p>
        </w:tc>
        <w:tc>
          <w:tcPr>
            <w:tcW w:w="4252" w:type="dxa"/>
            <w:vMerge w:val="restart"/>
          </w:tcPr>
          <w:p w14:paraId="1D9CD4D6" w14:textId="77777777" w:rsidR="0050768A" w:rsidRDefault="0050768A">
            <w:pPr>
              <w:pStyle w:val="ConsPlusNormal"/>
            </w:pPr>
            <w:r>
              <w:t>темозоломид</w:t>
            </w:r>
          </w:p>
        </w:tc>
        <w:tc>
          <w:tcPr>
            <w:tcW w:w="2509" w:type="dxa"/>
          </w:tcPr>
          <w:p w14:paraId="249DCEEA" w14:textId="77777777" w:rsidR="0050768A" w:rsidRDefault="0050768A">
            <w:pPr>
              <w:pStyle w:val="ConsPlusNormal"/>
            </w:pPr>
            <w:r>
              <w:t>капсулы</w:t>
            </w:r>
          </w:p>
        </w:tc>
      </w:tr>
      <w:tr w:rsidR="0050768A" w14:paraId="26FA3A9B" w14:textId="77777777">
        <w:tc>
          <w:tcPr>
            <w:tcW w:w="904" w:type="dxa"/>
            <w:vMerge/>
          </w:tcPr>
          <w:p w14:paraId="08F55189" w14:textId="77777777" w:rsidR="0050768A" w:rsidRDefault="0050768A">
            <w:pPr>
              <w:spacing w:after="1" w:line="0" w:lineRule="atLeast"/>
            </w:pPr>
          </w:p>
        </w:tc>
        <w:tc>
          <w:tcPr>
            <w:tcW w:w="3964" w:type="dxa"/>
            <w:vMerge/>
          </w:tcPr>
          <w:p w14:paraId="4645B91B" w14:textId="77777777" w:rsidR="0050768A" w:rsidRDefault="0050768A">
            <w:pPr>
              <w:spacing w:after="1" w:line="0" w:lineRule="atLeast"/>
            </w:pPr>
          </w:p>
        </w:tc>
        <w:tc>
          <w:tcPr>
            <w:tcW w:w="4252" w:type="dxa"/>
            <w:vMerge/>
          </w:tcPr>
          <w:p w14:paraId="7BDB0D75" w14:textId="77777777" w:rsidR="0050768A" w:rsidRDefault="0050768A">
            <w:pPr>
              <w:spacing w:after="1" w:line="0" w:lineRule="atLeast"/>
            </w:pPr>
          </w:p>
        </w:tc>
        <w:tc>
          <w:tcPr>
            <w:tcW w:w="2509" w:type="dxa"/>
          </w:tcPr>
          <w:p w14:paraId="1DA03ABE" w14:textId="77777777" w:rsidR="0050768A" w:rsidRDefault="0050768A">
            <w:pPr>
              <w:pStyle w:val="ConsPlusNormal"/>
            </w:pPr>
            <w:r>
              <w:t>лиофилизат для приготовления раствора для инфузий</w:t>
            </w:r>
          </w:p>
        </w:tc>
      </w:tr>
      <w:tr w:rsidR="0050768A" w14:paraId="7F283A71" w14:textId="77777777">
        <w:tc>
          <w:tcPr>
            <w:tcW w:w="904" w:type="dxa"/>
          </w:tcPr>
          <w:p w14:paraId="68A70CE5" w14:textId="77777777" w:rsidR="0050768A" w:rsidRDefault="0050768A">
            <w:pPr>
              <w:pStyle w:val="ConsPlusNormal"/>
            </w:pPr>
            <w:r>
              <w:t>L01B</w:t>
            </w:r>
          </w:p>
        </w:tc>
        <w:tc>
          <w:tcPr>
            <w:tcW w:w="3964" w:type="dxa"/>
          </w:tcPr>
          <w:p w14:paraId="6BA69D0F" w14:textId="77777777" w:rsidR="0050768A" w:rsidRDefault="0050768A">
            <w:pPr>
              <w:pStyle w:val="ConsPlusNormal"/>
            </w:pPr>
            <w:r>
              <w:t>антиметаболиты</w:t>
            </w:r>
          </w:p>
        </w:tc>
        <w:tc>
          <w:tcPr>
            <w:tcW w:w="4252" w:type="dxa"/>
          </w:tcPr>
          <w:p w14:paraId="71E4298E" w14:textId="77777777" w:rsidR="0050768A" w:rsidRDefault="0050768A">
            <w:pPr>
              <w:pStyle w:val="ConsPlusNormal"/>
            </w:pPr>
          </w:p>
        </w:tc>
        <w:tc>
          <w:tcPr>
            <w:tcW w:w="2509" w:type="dxa"/>
          </w:tcPr>
          <w:p w14:paraId="591B1602" w14:textId="77777777" w:rsidR="0050768A" w:rsidRDefault="0050768A">
            <w:pPr>
              <w:pStyle w:val="ConsPlusNormal"/>
            </w:pPr>
          </w:p>
        </w:tc>
      </w:tr>
      <w:tr w:rsidR="0050768A" w14:paraId="572B3C54" w14:textId="77777777">
        <w:tc>
          <w:tcPr>
            <w:tcW w:w="904" w:type="dxa"/>
            <w:vMerge w:val="restart"/>
          </w:tcPr>
          <w:p w14:paraId="4556FA96" w14:textId="77777777" w:rsidR="0050768A" w:rsidRDefault="0050768A">
            <w:pPr>
              <w:pStyle w:val="ConsPlusNormal"/>
            </w:pPr>
            <w:r>
              <w:t>L01BA</w:t>
            </w:r>
          </w:p>
        </w:tc>
        <w:tc>
          <w:tcPr>
            <w:tcW w:w="3964" w:type="dxa"/>
            <w:vMerge w:val="restart"/>
          </w:tcPr>
          <w:p w14:paraId="34D817F2" w14:textId="77777777" w:rsidR="0050768A" w:rsidRDefault="0050768A">
            <w:pPr>
              <w:pStyle w:val="ConsPlusNormal"/>
            </w:pPr>
            <w:r>
              <w:t>аналоги фолиевой кислоты</w:t>
            </w:r>
          </w:p>
        </w:tc>
        <w:tc>
          <w:tcPr>
            <w:tcW w:w="4252" w:type="dxa"/>
            <w:vMerge w:val="restart"/>
          </w:tcPr>
          <w:p w14:paraId="611B7561" w14:textId="77777777" w:rsidR="0050768A" w:rsidRDefault="0050768A">
            <w:pPr>
              <w:pStyle w:val="ConsPlusNormal"/>
            </w:pPr>
            <w:r>
              <w:t>метотрексат</w:t>
            </w:r>
          </w:p>
        </w:tc>
        <w:tc>
          <w:tcPr>
            <w:tcW w:w="2509" w:type="dxa"/>
          </w:tcPr>
          <w:p w14:paraId="7572FB9A" w14:textId="77777777" w:rsidR="0050768A" w:rsidRDefault="0050768A">
            <w:pPr>
              <w:pStyle w:val="ConsPlusNormal"/>
            </w:pPr>
            <w:r>
              <w:t>концентрат для приготовления раствора для инфузий</w:t>
            </w:r>
          </w:p>
        </w:tc>
      </w:tr>
      <w:tr w:rsidR="0050768A" w14:paraId="63333EB2" w14:textId="77777777">
        <w:tc>
          <w:tcPr>
            <w:tcW w:w="904" w:type="dxa"/>
            <w:vMerge/>
          </w:tcPr>
          <w:p w14:paraId="30B6463F" w14:textId="77777777" w:rsidR="0050768A" w:rsidRDefault="0050768A">
            <w:pPr>
              <w:spacing w:after="1" w:line="0" w:lineRule="atLeast"/>
            </w:pPr>
          </w:p>
        </w:tc>
        <w:tc>
          <w:tcPr>
            <w:tcW w:w="3964" w:type="dxa"/>
            <w:vMerge/>
          </w:tcPr>
          <w:p w14:paraId="5BB1AFA8" w14:textId="77777777" w:rsidR="0050768A" w:rsidRDefault="0050768A">
            <w:pPr>
              <w:spacing w:after="1" w:line="0" w:lineRule="atLeast"/>
            </w:pPr>
          </w:p>
        </w:tc>
        <w:tc>
          <w:tcPr>
            <w:tcW w:w="4252" w:type="dxa"/>
            <w:vMerge/>
          </w:tcPr>
          <w:p w14:paraId="4AACB8E4" w14:textId="77777777" w:rsidR="0050768A" w:rsidRDefault="0050768A">
            <w:pPr>
              <w:spacing w:after="1" w:line="0" w:lineRule="atLeast"/>
            </w:pPr>
          </w:p>
        </w:tc>
        <w:tc>
          <w:tcPr>
            <w:tcW w:w="2509" w:type="dxa"/>
          </w:tcPr>
          <w:p w14:paraId="5F3DDC24" w14:textId="77777777" w:rsidR="0050768A" w:rsidRDefault="0050768A">
            <w:pPr>
              <w:pStyle w:val="ConsPlusNormal"/>
            </w:pPr>
            <w:r>
              <w:t>лиофилизат для приготовления раствора для инфузий</w:t>
            </w:r>
          </w:p>
        </w:tc>
      </w:tr>
      <w:tr w:rsidR="0050768A" w14:paraId="476E43DD" w14:textId="77777777">
        <w:tc>
          <w:tcPr>
            <w:tcW w:w="904" w:type="dxa"/>
            <w:vMerge/>
          </w:tcPr>
          <w:p w14:paraId="3FF928E7" w14:textId="77777777" w:rsidR="0050768A" w:rsidRDefault="0050768A">
            <w:pPr>
              <w:spacing w:after="1" w:line="0" w:lineRule="atLeast"/>
            </w:pPr>
          </w:p>
        </w:tc>
        <w:tc>
          <w:tcPr>
            <w:tcW w:w="3964" w:type="dxa"/>
            <w:vMerge/>
          </w:tcPr>
          <w:p w14:paraId="54A2F185" w14:textId="77777777" w:rsidR="0050768A" w:rsidRDefault="0050768A">
            <w:pPr>
              <w:spacing w:after="1" w:line="0" w:lineRule="atLeast"/>
            </w:pPr>
          </w:p>
        </w:tc>
        <w:tc>
          <w:tcPr>
            <w:tcW w:w="4252" w:type="dxa"/>
            <w:vMerge/>
          </w:tcPr>
          <w:p w14:paraId="0A185FB9" w14:textId="77777777" w:rsidR="0050768A" w:rsidRDefault="0050768A">
            <w:pPr>
              <w:spacing w:after="1" w:line="0" w:lineRule="atLeast"/>
            </w:pPr>
          </w:p>
        </w:tc>
        <w:tc>
          <w:tcPr>
            <w:tcW w:w="2509" w:type="dxa"/>
          </w:tcPr>
          <w:p w14:paraId="641CFEF7" w14:textId="77777777" w:rsidR="0050768A" w:rsidRDefault="0050768A">
            <w:pPr>
              <w:pStyle w:val="ConsPlusNormal"/>
            </w:pPr>
            <w:r>
              <w:t>лиофилизат для приготовления раствора для инъекций</w:t>
            </w:r>
          </w:p>
        </w:tc>
      </w:tr>
      <w:tr w:rsidR="0050768A" w14:paraId="03D8C000" w14:textId="77777777">
        <w:tc>
          <w:tcPr>
            <w:tcW w:w="904" w:type="dxa"/>
            <w:vMerge/>
          </w:tcPr>
          <w:p w14:paraId="6C2E51F8" w14:textId="77777777" w:rsidR="0050768A" w:rsidRDefault="0050768A">
            <w:pPr>
              <w:spacing w:after="1" w:line="0" w:lineRule="atLeast"/>
            </w:pPr>
          </w:p>
        </w:tc>
        <w:tc>
          <w:tcPr>
            <w:tcW w:w="3964" w:type="dxa"/>
            <w:vMerge/>
          </w:tcPr>
          <w:p w14:paraId="480B8B62" w14:textId="77777777" w:rsidR="0050768A" w:rsidRDefault="0050768A">
            <w:pPr>
              <w:spacing w:after="1" w:line="0" w:lineRule="atLeast"/>
            </w:pPr>
          </w:p>
        </w:tc>
        <w:tc>
          <w:tcPr>
            <w:tcW w:w="4252" w:type="dxa"/>
            <w:vMerge/>
          </w:tcPr>
          <w:p w14:paraId="7DEF04D7" w14:textId="77777777" w:rsidR="0050768A" w:rsidRDefault="0050768A">
            <w:pPr>
              <w:spacing w:after="1" w:line="0" w:lineRule="atLeast"/>
            </w:pPr>
          </w:p>
        </w:tc>
        <w:tc>
          <w:tcPr>
            <w:tcW w:w="2509" w:type="dxa"/>
          </w:tcPr>
          <w:p w14:paraId="5599AEEE" w14:textId="77777777" w:rsidR="0050768A" w:rsidRDefault="0050768A">
            <w:pPr>
              <w:pStyle w:val="ConsPlusNormal"/>
            </w:pPr>
            <w:r>
              <w:t>раствор для инъекций</w:t>
            </w:r>
          </w:p>
        </w:tc>
      </w:tr>
      <w:tr w:rsidR="0050768A" w14:paraId="4182D72E" w14:textId="77777777">
        <w:tc>
          <w:tcPr>
            <w:tcW w:w="904" w:type="dxa"/>
            <w:vMerge/>
          </w:tcPr>
          <w:p w14:paraId="2D4A63D1" w14:textId="77777777" w:rsidR="0050768A" w:rsidRDefault="0050768A">
            <w:pPr>
              <w:spacing w:after="1" w:line="0" w:lineRule="atLeast"/>
            </w:pPr>
          </w:p>
        </w:tc>
        <w:tc>
          <w:tcPr>
            <w:tcW w:w="3964" w:type="dxa"/>
            <w:vMerge/>
          </w:tcPr>
          <w:p w14:paraId="19E41C06" w14:textId="77777777" w:rsidR="0050768A" w:rsidRDefault="0050768A">
            <w:pPr>
              <w:spacing w:after="1" w:line="0" w:lineRule="atLeast"/>
            </w:pPr>
          </w:p>
        </w:tc>
        <w:tc>
          <w:tcPr>
            <w:tcW w:w="4252" w:type="dxa"/>
            <w:vMerge/>
          </w:tcPr>
          <w:p w14:paraId="5F13D683" w14:textId="77777777" w:rsidR="0050768A" w:rsidRDefault="0050768A">
            <w:pPr>
              <w:spacing w:after="1" w:line="0" w:lineRule="atLeast"/>
            </w:pPr>
          </w:p>
        </w:tc>
        <w:tc>
          <w:tcPr>
            <w:tcW w:w="2509" w:type="dxa"/>
          </w:tcPr>
          <w:p w14:paraId="1719529C" w14:textId="77777777" w:rsidR="0050768A" w:rsidRDefault="0050768A">
            <w:pPr>
              <w:pStyle w:val="ConsPlusNormal"/>
            </w:pPr>
            <w:r>
              <w:t>раствор для подкожного введения</w:t>
            </w:r>
          </w:p>
        </w:tc>
      </w:tr>
      <w:tr w:rsidR="0050768A" w14:paraId="755537E2" w14:textId="77777777">
        <w:tc>
          <w:tcPr>
            <w:tcW w:w="904" w:type="dxa"/>
            <w:vMerge/>
          </w:tcPr>
          <w:p w14:paraId="5385D581" w14:textId="77777777" w:rsidR="0050768A" w:rsidRDefault="0050768A">
            <w:pPr>
              <w:spacing w:after="1" w:line="0" w:lineRule="atLeast"/>
            </w:pPr>
          </w:p>
        </w:tc>
        <w:tc>
          <w:tcPr>
            <w:tcW w:w="3964" w:type="dxa"/>
            <w:vMerge/>
          </w:tcPr>
          <w:p w14:paraId="505C8EE1" w14:textId="77777777" w:rsidR="0050768A" w:rsidRDefault="0050768A">
            <w:pPr>
              <w:spacing w:after="1" w:line="0" w:lineRule="atLeast"/>
            </w:pPr>
          </w:p>
        </w:tc>
        <w:tc>
          <w:tcPr>
            <w:tcW w:w="4252" w:type="dxa"/>
            <w:vMerge/>
          </w:tcPr>
          <w:p w14:paraId="09E21F7D" w14:textId="77777777" w:rsidR="0050768A" w:rsidRDefault="0050768A">
            <w:pPr>
              <w:spacing w:after="1" w:line="0" w:lineRule="atLeast"/>
            </w:pPr>
          </w:p>
        </w:tc>
        <w:tc>
          <w:tcPr>
            <w:tcW w:w="2509" w:type="dxa"/>
          </w:tcPr>
          <w:p w14:paraId="42DEB868" w14:textId="77777777" w:rsidR="0050768A" w:rsidRDefault="0050768A">
            <w:pPr>
              <w:pStyle w:val="ConsPlusNormal"/>
            </w:pPr>
            <w:r>
              <w:t>таблетки</w:t>
            </w:r>
          </w:p>
        </w:tc>
      </w:tr>
      <w:tr w:rsidR="0050768A" w14:paraId="4717305A" w14:textId="77777777">
        <w:tc>
          <w:tcPr>
            <w:tcW w:w="904" w:type="dxa"/>
            <w:vMerge/>
          </w:tcPr>
          <w:p w14:paraId="614DCB97" w14:textId="77777777" w:rsidR="0050768A" w:rsidRDefault="0050768A">
            <w:pPr>
              <w:spacing w:after="1" w:line="0" w:lineRule="atLeast"/>
            </w:pPr>
          </w:p>
        </w:tc>
        <w:tc>
          <w:tcPr>
            <w:tcW w:w="3964" w:type="dxa"/>
            <w:vMerge/>
          </w:tcPr>
          <w:p w14:paraId="00884EAE" w14:textId="77777777" w:rsidR="0050768A" w:rsidRDefault="0050768A">
            <w:pPr>
              <w:spacing w:after="1" w:line="0" w:lineRule="atLeast"/>
            </w:pPr>
          </w:p>
        </w:tc>
        <w:tc>
          <w:tcPr>
            <w:tcW w:w="4252" w:type="dxa"/>
            <w:vMerge/>
          </w:tcPr>
          <w:p w14:paraId="083F0F21" w14:textId="77777777" w:rsidR="0050768A" w:rsidRDefault="0050768A">
            <w:pPr>
              <w:spacing w:after="1" w:line="0" w:lineRule="atLeast"/>
            </w:pPr>
          </w:p>
        </w:tc>
        <w:tc>
          <w:tcPr>
            <w:tcW w:w="2509" w:type="dxa"/>
          </w:tcPr>
          <w:p w14:paraId="76341504" w14:textId="77777777" w:rsidR="0050768A" w:rsidRDefault="0050768A">
            <w:pPr>
              <w:pStyle w:val="ConsPlusNormal"/>
            </w:pPr>
            <w:r>
              <w:t>таблетки, покрытые оболочкой</w:t>
            </w:r>
          </w:p>
        </w:tc>
      </w:tr>
      <w:tr w:rsidR="0050768A" w14:paraId="63841E95" w14:textId="77777777">
        <w:tc>
          <w:tcPr>
            <w:tcW w:w="904" w:type="dxa"/>
            <w:vMerge/>
          </w:tcPr>
          <w:p w14:paraId="5FA6D285" w14:textId="77777777" w:rsidR="0050768A" w:rsidRDefault="0050768A">
            <w:pPr>
              <w:spacing w:after="1" w:line="0" w:lineRule="atLeast"/>
            </w:pPr>
          </w:p>
        </w:tc>
        <w:tc>
          <w:tcPr>
            <w:tcW w:w="3964" w:type="dxa"/>
            <w:vMerge/>
          </w:tcPr>
          <w:p w14:paraId="1DE732C0" w14:textId="77777777" w:rsidR="0050768A" w:rsidRDefault="0050768A">
            <w:pPr>
              <w:spacing w:after="1" w:line="0" w:lineRule="atLeast"/>
            </w:pPr>
          </w:p>
        </w:tc>
        <w:tc>
          <w:tcPr>
            <w:tcW w:w="4252" w:type="dxa"/>
            <w:vMerge/>
          </w:tcPr>
          <w:p w14:paraId="4992C1F2" w14:textId="77777777" w:rsidR="0050768A" w:rsidRDefault="0050768A">
            <w:pPr>
              <w:spacing w:after="1" w:line="0" w:lineRule="atLeast"/>
            </w:pPr>
          </w:p>
        </w:tc>
        <w:tc>
          <w:tcPr>
            <w:tcW w:w="2509" w:type="dxa"/>
          </w:tcPr>
          <w:p w14:paraId="1E2744B9" w14:textId="77777777" w:rsidR="0050768A" w:rsidRDefault="0050768A">
            <w:pPr>
              <w:pStyle w:val="ConsPlusNormal"/>
            </w:pPr>
            <w:r>
              <w:t>таблетки, покрытые пленочной оболочкой</w:t>
            </w:r>
          </w:p>
        </w:tc>
      </w:tr>
      <w:tr w:rsidR="0050768A" w14:paraId="417169A3" w14:textId="77777777">
        <w:tc>
          <w:tcPr>
            <w:tcW w:w="904" w:type="dxa"/>
            <w:vMerge/>
          </w:tcPr>
          <w:p w14:paraId="5E962EDE" w14:textId="77777777" w:rsidR="0050768A" w:rsidRDefault="0050768A">
            <w:pPr>
              <w:spacing w:after="1" w:line="0" w:lineRule="atLeast"/>
            </w:pPr>
          </w:p>
        </w:tc>
        <w:tc>
          <w:tcPr>
            <w:tcW w:w="3964" w:type="dxa"/>
            <w:vMerge/>
          </w:tcPr>
          <w:p w14:paraId="4290D456" w14:textId="77777777" w:rsidR="0050768A" w:rsidRDefault="0050768A">
            <w:pPr>
              <w:spacing w:after="1" w:line="0" w:lineRule="atLeast"/>
            </w:pPr>
          </w:p>
        </w:tc>
        <w:tc>
          <w:tcPr>
            <w:tcW w:w="4252" w:type="dxa"/>
          </w:tcPr>
          <w:p w14:paraId="492ED157" w14:textId="77777777" w:rsidR="0050768A" w:rsidRDefault="0050768A">
            <w:pPr>
              <w:pStyle w:val="ConsPlusNormal"/>
            </w:pPr>
            <w:r>
              <w:t>пеметрексед</w:t>
            </w:r>
          </w:p>
        </w:tc>
        <w:tc>
          <w:tcPr>
            <w:tcW w:w="2509" w:type="dxa"/>
          </w:tcPr>
          <w:p w14:paraId="2421D83D" w14:textId="77777777" w:rsidR="0050768A" w:rsidRDefault="0050768A">
            <w:pPr>
              <w:pStyle w:val="ConsPlusNormal"/>
            </w:pPr>
            <w:r>
              <w:t>лиофилизат для приготовления раствора для инфузий</w:t>
            </w:r>
          </w:p>
        </w:tc>
      </w:tr>
      <w:tr w:rsidR="0050768A" w14:paraId="5027F350" w14:textId="77777777">
        <w:tc>
          <w:tcPr>
            <w:tcW w:w="904" w:type="dxa"/>
            <w:vMerge/>
          </w:tcPr>
          <w:p w14:paraId="36EE6503" w14:textId="77777777" w:rsidR="0050768A" w:rsidRDefault="0050768A">
            <w:pPr>
              <w:spacing w:after="1" w:line="0" w:lineRule="atLeast"/>
            </w:pPr>
          </w:p>
        </w:tc>
        <w:tc>
          <w:tcPr>
            <w:tcW w:w="3964" w:type="dxa"/>
            <w:vMerge/>
          </w:tcPr>
          <w:p w14:paraId="72A5F2E9" w14:textId="77777777" w:rsidR="0050768A" w:rsidRDefault="0050768A">
            <w:pPr>
              <w:spacing w:after="1" w:line="0" w:lineRule="atLeast"/>
            </w:pPr>
          </w:p>
        </w:tc>
        <w:tc>
          <w:tcPr>
            <w:tcW w:w="4252" w:type="dxa"/>
          </w:tcPr>
          <w:p w14:paraId="6364D824" w14:textId="77777777" w:rsidR="0050768A" w:rsidRDefault="0050768A">
            <w:pPr>
              <w:pStyle w:val="ConsPlusNormal"/>
            </w:pPr>
            <w:r>
              <w:t>ралтитрексид</w:t>
            </w:r>
          </w:p>
        </w:tc>
        <w:tc>
          <w:tcPr>
            <w:tcW w:w="2509" w:type="dxa"/>
          </w:tcPr>
          <w:p w14:paraId="2EC4D4E4" w14:textId="77777777" w:rsidR="0050768A" w:rsidRDefault="0050768A">
            <w:pPr>
              <w:pStyle w:val="ConsPlusNormal"/>
            </w:pPr>
            <w:r>
              <w:t>лиофилизат для приготовления раствора для инфузий</w:t>
            </w:r>
          </w:p>
        </w:tc>
      </w:tr>
      <w:tr w:rsidR="0050768A" w14:paraId="2E2B12FB" w14:textId="77777777">
        <w:tc>
          <w:tcPr>
            <w:tcW w:w="904" w:type="dxa"/>
            <w:vMerge w:val="restart"/>
          </w:tcPr>
          <w:p w14:paraId="27AE1EA7" w14:textId="77777777" w:rsidR="0050768A" w:rsidRDefault="0050768A">
            <w:pPr>
              <w:pStyle w:val="ConsPlusNormal"/>
            </w:pPr>
            <w:r>
              <w:t>L01BB</w:t>
            </w:r>
          </w:p>
        </w:tc>
        <w:tc>
          <w:tcPr>
            <w:tcW w:w="3964" w:type="dxa"/>
            <w:vMerge w:val="restart"/>
          </w:tcPr>
          <w:p w14:paraId="5DDAB74C" w14:textId="77777777" w:rsidR="0050768A" w:rsidRDefault="0050768A">
            <w:pPr>
              <w:pStyle w:val="ConsPlusNormal"/>
            </w:pPr>
            <w:r>
              <w:t>аналоги пурина</w:t>
            </w:r>
          </w:p>
        </w:tc>
        <w:tc>
          <w:tcPr>
            <w:tcW w:w="4252" w:type="dxa"/>
          </w:tcPr>
          <w:p w14:paraId="2AB6B527" w14:textId="77777777" w:rsidR="0050768A" w:rsidRDefault="0050768A">
            <w:pPr>
              <w:pStyle w:val="ConsPlusNormal"/>
            </w:pPr>
            <w:r>
              <w:t>меркаптопурин</w:t>
            </w:r>
          </w:p>
        </w:tc>
        <w:tc>
          <w:tcPr>
            <w:tcW w:w="2509" w:type="dxa"/>
          </w:tcPr>
          <w:p w14:paraId="3E506B24" w14:textId="77777777" w:rsidR="0050768A" w:rsidRDefault="0050768A">
            <w:pPr>
              <w:pStyle w:val="ConsPlusNormal"/>
            </w:pPr>
            <w:r>
              <w:t>таблетки</w:t>
            </w:r>
          </w:p>
        </w:tc>
      </w:tr>
      <w:tr w:rsidR="0050768A" w14:paraId="7BACD2F6" w14:textId="77777777">
        <w:tc>
          <w:tcPr>
            <w:tcW w:w="904" w:type="dxa"/>
            <w:vMerge/>
          </w:tcPr>
          <w:p w14:paraId="4583E4ED" w14:textId="77777777" w:rsidR="0050768A" w:rsidRDefault="0050768A">
            <w:pPr>
              <w:spacing w:after="1" w:line="0" w:lineRule="atLeast"/>
            </w:pPr>
          </w:p>
        </w:tc>
        <w:tc>
          <w:tcPr>
            <w:tcW w:w="3964" w:type="dxa"/>
            <w:vMerge/>
          </w:tcPr>
          <w:p w14:paraId="6FF22559" w14:textId="77777777" w:rsidR="0050768A" w:rsidRDefault="0050768A">
            <w:pPr>
              <w:spacing w:after="1" w:line="0" w:lineRule="atLeast"/>
            </w:pPr>
          </w:p>
        </w:tc>
        <w:tc>
          <w:tcPr>
            <w:tcW w:w="4252" w:type="dxa"/>
          </w:tcPr>
          <w:p w14:paraId="378FAB96" w14:textId="77777777" w:rsidR="0050768A" w:rsidRDefault="0050768A">
            <w:pPr>
              <w:pStyle w:val="ConsPlusNormal"/>
            </w:pPr>
            <w:r>
              <w:t>неларабин</w:t>
            </w:r>
          </w:p>
        </w:tc>
        <w:tc>
          <w:tcPr>
            <w:tcW w:w="2509" w:type="dxa"/>
          </w:tcPr>
          <w:p w14:paraId="1DB674D5" w14:textId="77777777" w:rsidR="0050768A" w:rsidRDefault="0050768A">
            <w:pPr>
              <w:pStyle w:val="ConsPlusNormal"/>
            </w:pPr>
            <w:r>
              <w:t>раствор для инфузий</w:t>
            </w:r>
          </w:p>
        </w:tc>
      </w:tr>
      <w:tr w:rsidR="0050768A" w14:paraId="186DAED7" w14:textId="77777777">
        <w:tc>
          <w:tcPr>
            <w:tcW w:w="904" w:type="dxa"/>
            <w:vMerge/>
          </w:tcPr>
          <w:p w14:paraId="3026216D" w14:textId="77777777" w:rsidR="0050768A" w:rsidRDefault="0050768A">
            <w:pPr>
              <w:spacing w:after="1" w:line="0" w:lineRule="atLeast"/>
            </w:pPr>
          </w:p>
        </w:tc>
        <w:tc>
          <w:tcPr>
            <w:tcW w:w="3964" w:type="dxa"/>
            <w:vMerge/>
          </w:tcPr>
          <w:p w14:paraId="41DD2864" w14:textId="77777777" w:rsidR="0050768A" w:rsidRDefault="0050768A">
            <w:pPr>
              <w:spacing w:after="1" w:line="0" w:lineRule="atLeast"/>
            </w:pPr>
          </w:p>
        </w:tc>
        <w:tc>
          <w:tcPr>
            <w:tcW w:w="4252" w:type="dxa"/>
            <w:vMerge w:val="restart"/>
          </w:tcPr>
          <w:p w14:paraId="5C635D57" w14:textId="77777777" w:rsidR="0050768A" w:rsidRDefault="0050768A">
            <w:pPr>
              <w:pStyle w:val="ConsPlusNormal"/>
            </w:pPr>
            <w:r>
              <w:t>флударабин</w:t>
            </w:r>
          </w:p>
        </w:tc>
        <w:tc>
          <w:tcPr>
            <w:tcW w:w="2509" w:type="dxa"/>
          </w:tcPr>
          <w:p w14:paraId="6B00CAB7" w14:textId="77777777" w:rsidR="0050768A" w:rsidRDefault="0050768A">
            <w:pPr>
              <w:pStyle w:val="ConsPlusNormal"/>
            </w:pPr>
            <w:r>
              <w:t>концентрат для приготовления раствора для внутривенного введения</w:t>
            </w:r>
          </w:p>
        </w:tc>
      </w:tr>
      <w:tr w:rsidR="0050768A" w14:paraId="643B6C84" w14:textId="77777777">
        <w:tc>
          <w:tcPr>
            <w:tcW w:w="904" w:type="dxa"/>
            <w:vMerge/>
          </w:tcPr>
          <w:p w14:paraId="42D9385C" w14:textId="77777777" w:rsidR="0050768A" w:rsidRDefault="0050768A">
            <w:pPr>
              <w:spacing w:after="1" w:line="0" w:lineRule="atLeast"/>
            </w:pPr>
          </w:p>
        </w:tc>
        <w:tc>
          <w:tcPr>
            <w:tcW w:w="3964" w:type="dxa"/>
            <w:vMerge/>
          </w:tcPr>
          <w:p w14:paraId="2253FB7D" w14:textId="77777777" w:rsidR="0050768A" w:rsidRDefault="0050768A">
            <w:pPr>
              <w:spacing w:after="1" w:line="0" w:lineRule="atLeast"/>
            </w:pPr>
          </w:p>
        </w:tc>
        <w:tc>
          <w:tcPr>
            <w:tcW w:w="4252" w:type="dxa"/>
            <w:vMerge/>
          </w:tcPr>
          <w:p w14:paraId="0AE3AAA1" w14:textId="77777777" w:rsidR="0050768A" w:rsidRDefault="0050768A">
            <w:pPr>
              <w:spacing w:after="1" w:line="0" w:lineRule="atLeast"/>
            </w:pPr>
          </w:p>
        </w:tc>
        <w:tc>
          <w:tcPr>
            <w:tcW w:w="2509" w:type="dxa"/>
          </w:tcPr>
          <w:p w14:paraId="5B158926" w14:textId="77777777" w:rsidR="0050768A" w:rsidRDefault="0050768A">
            <w:pPr>
              <w:pStyle w:val="ConsPlusNormal"/>
            </w:pPr>
            <w:r>
              <w:t>лиофилизат для приготовления раствора для внутривенного введения</w:t>
            </w:r>
          </w:p>
        </w:tc>
      </w:tr>
      <w:tr w:rsidR="0050768A" w14:paraId="213E02F5" w14:textId="77777777">
        <w:tc>
          <w:tcPr>
            <w:tcW w:w="904" w:type="dxa"/>
            <w:vMerge/>
          </w:tcPr>
          <w:p w14:paraId="56BEEB81" w14:textId="77777777" w:rsidR="0050768A" w:rsidRDefault="0050768A">
            <w:pPr>
              <w:spacing w:after="1" w:line="0" w:lineRule="atLeast"/>
            </w:pPr>
          </w:p>
        </w:tc>
        <w:tc>
          <w:tcPr>
            <w:tcW w:w="3964" w:type="dxa"/>
            <w:vMerge/>
          </w:tcPr>
          <w:p w14:paraId="755D8EC0" w14:textId="77777777" w:rsidR="0050768A" w:rsidRDefault="0050768A">
            <w:pPr>
              <w:spacing w:after="1" w:line="0" w:lineRule="atLeast"/>
            </w:pPr>
          </w:p>
        </w:tc>
        <w:tc>
          <w:tcPr>
            <w:tcW w:w="4252" w:type="dxa"/>
            <w:vMerge/>
          </w:tcPr>
          <w:p w14:paraId="213A4241" w14:textId="77777777" w:rsidR="0050768A" w:rsidRDefault="0050768A">
            <w:pPr>
              <w:spacing w:after="1" w:line="0" w:lineRule="atLeast"/>
            </w:pPr>
          </w:p>
        </w:tc>
        <w:tc>
          <w:tcPr>
            <w:tcW w:w="2509" w:type="dxa"/>
          </w:tcPr>
          <w:p w14:paraId="530C7DAC" w14:textId="77777777" w:rsidR="0050768A" w:rsidRDefault="0050768A">
            <w:pPr>
              <w:pStyle w:val="ConsPlusNormal"/>
            </w:pPr>
            <w:r>
              <w:t>таблетки, покрытые пленочной оболочкой</w:t>
            </w:r>
          </w:p>
        </w:tc>
      </w:tr>
      <w:tr w:rsidR="0050768A" w14:paraId="121953F3" w14:textId="77777777">
        <w:tc>
          <w:tcPr>
            <w:tcW w:w="904" w:type="dxa"/>
            <w:vMerge w:val="restart"/>
          </w:tcPr>
          <w:p w14:paraId="630431D1" w14:textId="77777777" w:rsidR="0050768A" w:rsidRDefault="0050768A">
            <w:pPr>
              <w:pStyle w:val="ConsPlusNormal"/>
            </w:pPr>
            <w:r>
              <w:t>L01BC</w:t>
            </w:r>
          </w:p>
        </w:tc>
        <w:tc>
          <w:tcPr>
            <w:tcW w:w="3964" w:type="dxa"/>
            <w:vMerge w:val="restart"/>
          </w:tcPr>
          <w:p w14:paraId="32F7FD56" w14:textId="77777777" w:rsidR="0050768A" w:rsidRDefault="0050768A">
            <w:pPr>
              <w:pStyle w:val="ConsPlusNormal"/>
            </w:pPr>
            <w:r>
              <w:t>аналоги пиримидина</w:t>
            </w:r>
          </w:p>
        </w:tc>
        <w:tc>
          <w:tcPr>
            <w:tcW w:w="4252" w:type="dxa"/>
          </w:tcPr>
          <w:p w14:paraId="6EBEA0FC" w14:textId="77777777" w:rsidR="0050768A" w:rsidRDefault="0050768A">
            <w:pPr>
              <w:pStyle w:val="ConsPlusNormal"/>
            </w:pPr>
            <w:r>
              <w:t>азацитидин</w:t>
            </w:r>
          </w:p>
        </w:tc>
        <w:tc>
          <w:tcPr>
            <w:tcW w:w="2509" w:type="dxa"/>
          </w:tcPr>
          <w:p w14:paraId="2232CE19" w14:textId="77777777" w:rsidR="0050768A" w:rsidRDefault="0050768A">
            <w:pPr>
              <w:pStyle w:val="ConsPlusNormal"/>
            </w:pPr>
            <w:r>
              <w:t>лиофилизат для приготовления суспензии для подкожного введения</w:t>
            </w:r>
          </w:p>
        </w:tc>
      </w:tr>
      <w:tr w:rsidR="0050768A" w14:paraId="3B3D4910" w14:textId="77777777">
        <w:tc>
          <w:tcPr>
            <w:tcW w:w="904" w:type="dxa"/>
            <w:vMerge/>
          </w:tcPr>
          <w:p w14:paraId="70B653F6" w14:textId="77777777" w:rsidR="0050768A" w:rsidRDefault="0050768A">
            <w:pPr>
              <w:spacing w:after="1" w:line="0" w:lineRule="atLeast"/>
            </w:pPr>
          </w:p>
        </w:tc>
        <w:tc>
          <w:tcPr>
            <w:tcW w:w="3964" w:type="dxa"/>
            <w:vMerge/>
          </w:tcPr>
          <w:p w14:paraId="1DBFF789" w14:textId="77777777" w:rsidR="0050768A" w:rsidRDefault="0050768A">
            <w:pPr>
              <w:spacing w:after="1" w:line="0" w:lineRule="atLeast"/>
            </w:pPr>
          </w:p>
        </w:tc>
        <w:tc>
          <w:tcPr>
            <w:tcW w:w="4252" w:type="dxa"/>
            <w:vMerge w:val="restart"/>
          </w:tcPr>
          <w:p w14:paraId="6887FD49" w14:textId="77777777" w:rsidR="0050768A" w:rsidRDefault="0050768A">
            <w:pPr>
              <w:pStyle w:val="ConsPlusNormal"/>
            </w:pPr>
            <w:r>
              <w:t>гемцитабин</w:t>
            </w:r>
          </w:p>
        </w:tc>
        <w:tc>
          <w:tcPr>
            <w:tcW w:w="2509" w:type="dxa"/>
          </w:tcPr>
          <w:p w14:paraId="440CD467"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2856506C" w14:textId="77777777">
        <w:tc>
          <w:tcPr>
            <w:tcW w:w="904" w:type="dxa"/>
            <w:vMerge/>
          </w:tcPr>
          <w:p w14:paraId="3928B5E4" w14:textId="77777777" w:rsidR="0050768A" w:rsidRDefault="0050768A">
            <w:pPr>
              <w:spacing w:after="1" w:line="0" w:lineRule="atLeast"/>
            </w:pPr>
          </w:p>
        </w:tc>
        <w:tc>
          <w:tcPr>
            <w:tcW w:w="3964" w:type="dxa"/>
            <w:vMerge/>
          </w:tcPr>
          <w:p w14:paraId="69D6C5D1" w14:textId="77777777" w:rsidR="0050768A" w:rsidRDefault="0050768A">
            <w:pPr>
              <w:spacing w:after="1" w:line="0" w:lineRule="atLeast"/>
            </w:pPr>
          </w:p>
        </w:tc>
        <w:tc>
          <w:tcPr>
            <w:tcW w:w="4252" w:type="dxa"/>
            <w:vMerge/>
          </w:tcPr>
          <w:p w14:paraId="6F6FC288" w14:textId="77777777" w:rsidR="0050768A" w:rsidRDefault="0050768A">
            <w:pPr>
              <w:spacing w:after="1" w:line="0" w:lineRule="atLeast"/>
            </w:pPr>
          </w:p>
        </w:tc>
        <w:tc>
          <w:tcPr>
            <w:tcW w:w="2509" w:type="dxa"/>
          </w:tcPr>
          <w:p w14:paraId="2D86D2EB" w14:textId="77777777" w:rsidR="0050768A" w:rsidRDefault="0050768A">
            <w:pPr>
              <w:pStyle w:val="ConsPlusNormal"/>
            </w:pPr>
            <w:r>
              <w:t>лиофилизат для приготовления раствора для инфузий</w:t>
            </w:r>
          </w:p>
        </w:tc>
      </w:tr>
      <w:tr w:rsidR="0050768A" w14:paraId="1B786B8C" w14:textId="77777777">
        <w:tc>
          <w:tcPr>
            <w:tcW w:w="904" w:type="dxa"/>
            <w:vMerge/>
          </w:tcPr>
          <w:p w14:paraId="12580AEA" w14:textId="77777777" w:rsidR="0050768A" w:rsidRDefault="0050768A">
            <w:pPr>
              <w:spacing w:after="1" w:line="0" w:lineRule="atLeast"/>
            </w:pPr>
          </w:p>
        </w:tc>
        <w:tc>
          <w:tcPr>
            <w:tcW w:w="3964" w:type="dxa"/>
            <w:vMerge/>
          </w:tcPr>
          <w:p w14:paraId="56A77804" w14:textId="77777777" w:rsidR="0050768A" w:rsidRDefault="0050768A">
            <w:pPr>
              <w:spacing w:after="1" w:line="0" w:lineRule="atLeast"/>
            </w:pPr>
          </w:p>
        </w:tc>
        <w:tc>
          <w:tcPr>
            <w:tcW w:w="4252" w:type="dxa"/>
            <w:vMerge/>
          </w:tcPr>
          <w:p w14:paraId="71B41674" w14:textId="77777777" w:rsidR="0050768A" w:rsidRDefault="0050768A">
            <w:pPr>
              <w:spacing w:after="1" w:line="0" w:lineRule="atLeast"/>
            </w:pPr>
          </w:p>
        </w:tc>
        <w:tc>
          <w:tcPr>
            <w:tcW w:w="2509" w:type="dxa"/>
          </w:tcPr>
          <w:p w14:paraId="24CE5AA6" w14:textId="77777777" w:rsidR="0050768A" w:rsidRDefault="0050768A">
            <w:pPr>
              <w:pStyle w:val="ConsPlusNormal"/>
            </w:pPr>
            <w:r>
              <w:t>концентрат для приготовления раствора для инфузий</w:t>
            </w:r>
          </w:p>
        </w:tc>
      </w:tr>
      <w:tr w:rsidR="0050768A" w14:paraId="4C7D91E6" w14:textId="77777777">
        <w:tc>
          <w:tcPr>
            <w:tcW w:w="904" w:type="dxa"/>
            <w:vMerge/>
          </w:tcPr>
          <w:p w14:paraId="75C29A25" w14:textId="77777777" w:rsidR="0050768A" w:rsidRDefault="0050768A">
            <w:pPr>
              <w:spacing w:after="1" w:line="0" w:lineRule="atLeast"/>
            </w:pPr>
          </w:p>
        </w:tc>
        <w:tc>
          <w:tcPr>
            <w:tcW w:w="3964" w:type="dxa"/>
            <w:vMerge/>
          </w:tcPr>
          <w:p w14:paraId="45A077CD" w14:textId="77777777" w:rsidR="0050768A" w:rsidRDefault="0050768A">
            <w:pPr>
              <w:spacing w:after="1" w:line="0" w:lineRule="atLeast"/>
            </w:pPr>
          </w:p>
        </w:tc>
        <w:tc>
          <w:tcPr>
            <w:tcW w:w="4252" w:type="dxa"/>
          </w:tcPr>
          <w:p w14:paraId="3820BEC7" w14:textId="77777777" w:rsidR="0050768A" w:rsidRDefault="0050768A">
            <w:pPr>
              <w:pStyle w:val="ConsPlusNormal"/>
            </w:pPr>
            <w:r>
              <w:t>капецитабин</w:t>
            </w:r>
          </w:p>
        </w:tc>
        <w:tc>
          <w:tcPr>
            <w:tcW w:w="2509" w:type="dxa"/>
          </w:tcPr>
          <w:p w14:paraId="5B43A0D2" w14:textId="77777777" w:rsidR="0050768A" w:rsidRDefault="0050768A">
            <w:pPr>
              <w:pStyle w:val="ConsPlusNormal"/>
            </w:pPr>
            <w:r>
              <w:t>таблетки, покрытые пленочной оболочкой</w:t>
            </w:r>
          </w:p>
        </w:tc>
      </w:tr>
      <w:tr w:rsidR="0050768A" w14:paraId="2A1BA9E3" w14:textId="77777777">
        <w:tc>
          <w:tcPr>
            <w:tcW w:w="904" w:type="dxa"/>
            <w:vMerge/>
          </w:tcPr>
          <w:p w14:paraId="0852F6D4" w14:textId="77777777" w:rsidR="0050768A" w:rsidRDefault="0050768A">
            <w:pPr>
              <w:spacing w:after="1" w:line="0" w:lineRule="atLeast"/>
            </w:pPr>
          </w:p>
        </w:tc>
        <w:tc>
          <w:tcPr>
            <w:tcW w:w="3964" w:type="dxa"/>
            <w:vMerge/>
          </w:tcPr>
          <w:p w14:paraId="71D3E76C" w14:textId="77777777" w:rsidR="0050768A" w:rsidRDefault="0050768A">
            <w:pPr>
              <w:spacing w:after="1" w:line="0" w:lineRule="atLeast"/>
            </w:pPr>
          </w:p>
        </w:tc>
        <w:tc>
          <w:tcPr>
            <w:tcW w:w="4252" w:type="dxa"/>
            <w:vMerge w:val="restart"/>
          </w:tcPr>
          <w:p w14:paraId="69621437" w14:textId="77777777" w:rsidR="0050768A" w:rsidRDefault="0050768A">
            <w:pPr>
              <w:pStyle w:val="ConsPlusNormal"/>
            </w:pPr>
            <w:r>
              <w:t>фторурацил</w:t>
            </w:r>
          </w:p>
        </w:tc>
        <w:tc>
          <w:tcPr>
            <w:tcW w:w="2509" w:type="dxa"/>
          </w:tcPr>
          <w:p w14:paraId="72AE7717" w14:textId="77777777" w:rsidR="0050768A" w:rsidRDefault="0050768A">
            <w:pPr>
              <w:pStyle w:val="ConsPlusNormal"/>
            </w:pPr>
            <w:r>
              <w:t>концентрат для приготовления раствора для инфузий</w:t>
            </w:r>
          </w:p>
        </w:tc>
      </w:tr>
      <w:tr w:rsidR="0050768A" w14:paraId="27C3D102" w14:textId="77777777">
        <w:tc>
          <w:tcPr>
            <w:tcW w:w="904" w:type="dxa"/>
            <w:vMerge/>
          </w:tcPr>
          <w:p w14:paraId="02513F1D" w14:textId="77777777" w:rsidR="0050768A" w:rsidRDefault="0050768A">
            <w:pPr>
              <w:spacing w:after="1" w:line="0" w:lineRule="atLeast"/>
            </w:pPr>
          </w:p>
        </w:tc>
        <w:tc>
          <w:tcPr>
            <w:tcW w:w="3964" w:type="dxa"/>
            <w:vMerge/>
          </w:tcPr>
          <w:p w14:paraId="01EEE041" w14:textId="77777777" w:rsidR="0050768A" w:rsidRDefault="0050768A">
            <w:pPr>
              <w:spacing w:after="1" w:line="0" w:lineRule="atLeast"/>
            </w:pPr>
          </w:p>
        </w:tc>
        <w:tc>
          <w:tcPr>
            <w:tcW w:w="4252" w:type="dxa"/>
            <w:vMerge/>
          </w:tcPr>
          <w:p w14:paraId="441DD13E" w14:textId="77777777" w:rsidR="0050768A" w:rsidRDefault="0050768A">
            <w:pPr>
              <w:spacing w:after="1" w:line="0" w:lineRule="atLeast"/>
            </w:pPr>
          </w:p>
        </w:tc>
        <w:tc>
          <w:tcPr>
            <w:tcW w:w="2509" w:type="dxa"/>
          </w:tcPr>
          <w:p w14:paraId="46F107C4" w14:textId="77777777" w:rsidR="0050768A" w:rsidRDefault="0050768A">
            <w:pPr>
              <w:pStyle w:val="ConsPlusNormal"/>
            </w:pPr>
            <w:r>
              <w:t>раствор для внутрисосудистого введения</w:t>
            </w:r>
          </w:p>
        </w:tc>
      </w:tr>
      <w:tr w:rsidR="0050768A" w14:paraId="6925BE00" w14:textId="77777777">
        <w:tc>
          <w:tcPr>
            <w:tcW w:w="904" w:type="dxa"/>
            <w:vMerge/>
          </w:tcPr>
          <w:p w14:paraId="1E35F54C" w14:textId="77777777" w:rsidR="0050768A" w:rsidRDefault="0050768A">
            <w:pPr>
              <w:spacing w:after="1" w:line="0" w:lineRule="atLeast"/>
            </w:pPr>
          </w:p>
        </w:tc>
        <w:tc>
          <w:tcPr>
            <w:tcW w:w="3964" w:type="dxa"/>
            <w:vMerge/>
          </w:tcPr>
          <w:p w14:paraId="17102799" w14:textId="77777777" w:rsidR="0050768A" w:rsidRDefault="0050768A">
            <w:pPr>
              <w:spacing w:after="1" w:line="0" w:lineRule="atLeast"/>
            </w:pPr>
          </w:p>
        </w:tc>
        <w:tc>
          <w:tcPr>
            <w:tcW w:w="4252" w:type="dxa"/>
            <w:vMerge/>
          </w:tcPr>
          <w:p w14:paraId="61CBDAE4" w14:textId="77777777" w:rsidR="0050768A" w:rsidRDefault="0050768A">
            <w:pPr>
              <w:spacing w:after="1" w:line="0" w:lineRule="atLeast"/>
            </w:pPr>
          </w:p>
        </w:tc>
        <w:tc>
          <w:tcPr>
            <w:tcW w:w="2509" w:type="dxa"/>
          </w:tcPr>
          <w:p w14:paraId="64995383" w14:textId="77777777" w:rsidR="0050768A" w:rsidRDefault="0050768A">
            <w:pPr>
              <w:pStyle w:val="ConsPlusNormal"/>
            </w:pPr>
            <w:r>
              <w:t>раствор для внутрисосудистого и внутриполостного введения</w:t>
            </w:r>
          </w:p>
        </w:tc>
      </w:tr>
      <w:tr w:rsidR="0050768A" w14:paraId="40404A69" w14:textId="77777777">
        <w:tc>
          <w:tcPr>
            <w:tcW w:w="904" w:type="dxa"/>
            <w:vMerge/>
          </w:tcPr>
          <w:p w14:paraId="67F6F80A" w14:textId="77777777" w:rsidR="0050768A" w:rsidRDefault="0050768A">
            <w:pPr>
              <w:spacing w:after="1" w:line="0" w:lineRule="atLeast"/>
            </w:pPr>
          </w:p>
        </w:tc>
        <w:tc>
          <w:tcPr>
            <w:tcW w:w="3964" w:type="dxa"/>
            <w:vMerge/>
          </w:tcPr>
          <w:p w14:paraId="08968302" w14:textId="77777777" w:rsidR="0050768A" w:rsidRDefault="0050768A">
            <w:pPr>
              <w:spacing w:after="1" w:line="0" w:lineRule="atLeast"/>
            </w:pPr>
          </w:p>
        </w:tc>
        <w:tc>
          <w:tcPr>
            <w:tcW w:w="4252" w:type="dxa"/>
            <w:vMerge w:val="restart"/>
          </w:tcPr>
          <w:p w14:paraId="112CA25F" w14:textId="77777777" w:rsidR="0050768A" w:rsidRDefault="0050768A">
            <w:pPr>
              <w:pStyle w:val="ConsPlusNormal"/>
            </w:pPr>
            <w:r>
              <w:t>цитарабин</w:t>
            </w:r>
          </w:p>
        </w:tc>
        <w:tc>
          <w:tcPr>
            <w:tcW w:w="2509" w:type="dxa"/>
          </w:tcPr>
          <w:p w14:paraId="785DC44A" w14:textId="77777777" w:rsidR="0050768A" w:rsidRDefault="0050768A">
            <w:pPr>
              <w:pStyle w:val="ConsPlusNormal"/>
            </w:pPr>
            <w:r>
              <w:t>лиофилизат для приготовления раствора для инъекций</w:t>
            </w:r>
          </w:p>
        </w:tc>
      </w:tr>
      <w:tr w:rsidR="0050768A" w14:paraId="0D2FC8E3" w14:textId="77777777">
        <w:tc>
          <w:tcPr>
            <w:tcW w:w="904" w:type="dxa"/>
            <w:vMerge/>
          </w:tcPr>
          <w:p w14:paraId="7D737DF9" w14:textId="77777777" w:rsidR="0050768A" w:rsidRDefault="0050768A">
            <w:pPr>
              <w:spacing w:after="1" w:line="0" w:lineRule="atLeast"/>
            </w:pPr>
          </w:p>
        </w:tc>
        <w:tc>
          <w:tcPr>
            <w:tcW w:w="3964" w:type="dxa"/>
            <w:vMerge/>
          </w:tcPr>
          <w:p w14:paraId="52B4C5DF" w14:textId="77777777" w:rsidR="0050768A" w:rsidRDefault="0050768A">
            <w:pPr>
              <w:spacing w:after="1" w:line="0" w:lineRule="atLeast"/>
            </w:pPr>
          </w:p>
        </w:tc>
        <w:tc>
          <w:tcPr>
            <w:tcW w:w="4252" w:type="dxa"/>
            <w:vMerge/>
          </w:tcPr>
          <w:p w14:paraId="7C17E522" w14:textId="77777777" w:rsidR="0050768A" w:rsidRDefault="0050768A">
            <w:pPr>
              <w:spacing w:after="1" w:line="0" w:lineRule="atLeast"/>
            </w:pPr>
          </w:p>
        </w:tc>
        <w:tc>
          <w:tcPr>
            <w:tcW w:w="2509" w:type="dxa"/>
          </w:tcPr>
          <w:p w14:paraId="3BBE437C" w14:textId="77777777" w:rsidR="0050768A" w:rsidRDefault="0050768A">
            <w:pPr>
              <w:pStyle w:val="ConsPlusNormal"/>
            </w:pPr>
            <w:r>
              <w:t>раствор для инъекций</w:t>
            </w:r>
          </w:p>
        </w:tc>
      </w:tr>
      <w:tr w:rsidR="0050768A" w14:paraId="0973BA4F" w14:textId="77777777">
        <w:tc>
          <w:tcPr>
            <w:tcW w:w="904" w:type="dxa"/>
          </w:tcPr>
          <w:p w14:paraId="7D3A61F6" w14:textId="77777777" w:rsidR="0050768A" w:rsidRDefault="0050768A">
            <w:pPr>
              <w:pStyle w:val="ConsPlusNormal"/>
            </w:pPr>
            <w:r>
              <w:t>L01C</w:t>
            </w:r>
          </w:p>
        </w:tc>
        <w:tc>
          <w:tcPr>
            <w:tcW w:w="3964" w:type="dxa"/>
          </w:tcPr>
          <w:p w14:paraId="43CD0EBB" w14:textId="77777777" w:rsidR="0050768A" w:rsidRDefault="0050768A">
            <w:pPr>
              <w:pStyle w:val="ConsPlusNormal"/>
            </w:pPr>
            <w:r>
              <w:t>алкалоиды растительного происхождения и другие природные вещества</w:t>
            </w:r>
          </w:p>
        </w:tc>
        <w:tc>
          <w:tcPr>
            <w:tcW w:w="4252" w:type="dxa"/>
          </w:tcPr>
          <w:p w14:paraId="2CBAF939" w14:textId="77777777" w:rsidR="0050768A" w:rsidRDefault="0050768A">
            <w:pPr>
              <w:pStyle w:val="ConsPlusNormal"/>
            </w:pPr>
          </w:p>
        </w:tc>
        <w:tc>
          <w:tcPr>
            <w:tcW w:w="2509" w:type="dxa"/>
          </w:tcPr>
          <w:p w14:paraId="1BF7B8A8" w14:textId="77777777" w:rsidR="0050768A" w:rsidRDefault="0050768A">
            <w:pPr>
              <w:pStyle w:val="ConsPlusNormal"/>
            </w:pPr>
          </w:p>
        </w:tc>
      </w:tr>
      <w:tr w:rsidR="0050768A" w14:paraId="4CEF831C" w14:textId="77777777">
        <w:tc>
          <w:tcPr>
            <w:tcW w:w="904" w:type="dxa"/>
            <w:vMerge w:val="restart"/>
          </w:tcPr>
          <w:p w14:paraId="37BF21CC" w14:textId="77777777" w:rsidR="0050768A" w:rsidRDefault="0050768A">
            <w:pPr>
              <w:pStyle w:val="ConsPlusNormal"/>
            </w:pPr>
            <w:r>
              <w:t>L01CA</w:t>
            </w:r>
          </w:p>
        </w:tc>
        <w:tc>
          <w:tcPr>
            <w:tcW w:w="3964" w:type="dxa"/>
            <w:vMerge w:val="restart"/>
          </w:tcPr>
          <w:p w14:paraId="3A805252" w14:textId="77777777" w:rsidR="0050768A" w:rsidRDefault="0050768A">
            <w:pPr>
              <w:pStyle w:val="ConsPlusNormal"/>
            </w:pPr>
            <w:r>
              <w:t>алкалоиды барвинка и их аналоги</w:t>
            </w:r>
          </w:p>
        </w:tc>
        <w:tc>
          <w:tcPr>
            <w:tcW w:w="4252" w:type="dxa"/>
          </w:tcPr>
          <w:p w14:paraId="67E2EB01" w14:textId="77777777" w:rsidR="0050768A" w:rsidRDefault="0050768A">
            <w:pPr>
              <w:pStyle w:val="ConsPlusNormal"/>
            </w:pPr>
            <w:r>
              <w:t>винбластин</w:t>
            </w:r>
          </w:p>
        </w:tc>
        <w:tc>
          <w:tcPr>
            <w:tcW w:w="2509" w:type="dxa"/>
          </w:tcPr>
          <w:p w14:paraId="075E6FB1" w14:textId="77777777" w:rsidR="0050768A" w:rsidRDefault="0050768A">
            <w:pPr>
              <w:pStyle w:val="ConsPlusNormal"/>
            </w:pPr>
            <w:r>
              <w:t>лиофилизат для приготовления раствора для внутривенного введения</w:t>
            </w:r>
          </w:p>
        </w:tc>
      </w:tr>
      <w:tr w:rsidR="0050768A" w14:paraId="3D40962D" w14:textId="77777777">
        <w:tc>
          <w:tcPr>
            <w:tcW w:w="904" w:type="dxa"/>
            <w:vMerge/>
          </w:tcPr>
          <w:p w14:paraId="1B85B0A7" w14:textId="77777777" w:rsidR="0050768A" w:rsidRDefault="0050768A">
            <w:pPr>
              <w:spacing w:after="1" w:line="0" w:lineRule="atLeast"/>
            </w:pPr>
          </w:p>
        </w:tc>
        <w:tc>
          <w:tcPr>
            <w:tcW w:w="3964" w:type="dxa"/>
            <w:vMerge/>
          </w:tcPr>
          <w:p w14:paraId="72D6A439" w14:textId="77777777" w:rsidR="0050768A" w:rsidRDefault="0050768A">
            <w:pPr>
              <w:spacing w:after="1" w:line="0" w:lineRule="atLeast"/>
            </w:pPr>
          </w:p>
        </w:tc>
        <w:tc>
          <w:tcPr>
            <w:tcW w:w="4252" w:type="dxa"/>
          </w:tcPr>
          <w:p w14:paraId="2F670955" w14:textId="77777777" w:rsidR="0050768A" w:rsidRDefault="0050768A">
            <w:pPr>
              <w:pStyle w:val="ConsPlusNormal"/>
            </w:pPr>
            <w:r>
              <w:t>винкристин</w:t>
            </w:r>
          </w:p>
        </w:tc>
        <w:tc>
          <w:tcPr>
            <w:tcW w:w="2509" w:type="dxa"/>
          </w:tcPr>
          <w:p w14:paraId="1EDDC7A4" w14:textId="77777777" w:rsidR="0050768A" w:rsidRDefault="0050768A">
            <w:pPr>
              <w:pStyle w:val="ConsPlusNormal"/>
            </w:pPr>
            <w:r>
              <w:t>раствор для внутривенного введения</w:t>
            </w:r>
          </w:p>
        </w:tc>
      </w:tr>
      <w:tr w:rsidR="0050768A" w14:paraId="5EE1D3D1" w14:textId="77777777">
        <w:tc>
          <w:tcPr>
            <w:tcW w:w="904" w:type="dxa"/>
            <w:vMerge/>
          </w:tcPr>
          <w:p w14:paraId="71CE0DA4" w14:textId="77777777" w:rsidR="0050768A" w:rsidRDefault="0050768A">
            <w:pPr>
              <w:spacing w:after="1" w:line="0" w:lineRule="atLeast"/>
            </w:pPr>
          </w:p>
        </w:tc>
        <w:tc>
          <w:tcPr>
            <w:tcW w:w="3964" w:type="dxa"/>
            <w:vMerge/>
          </w:tcPr>
          <w:p w14:paraId="08EE4FDB" w14:textId="77777777" w:rsidR="0050768A" w:rsidRDefault="0050768A">
            <w:pPr>
              <w:spacing w:after="1" w:line="0" w:lineRule="atLeast"/>
            </w:pPr>
          </w:p>
        </w:tc>
        <w:tc>
          <w:tcPr>
            <w:tcW w:w="4252" w:type="dxa"/>
            <w:vMerge w:val="restart"/>
          </w:tcPr>
          <w:p w14:paraId="397A4107" w14:textId="77777777" w:rsidR="0050768A" w:rsidRDefault="0050768A">
            <w:pPr>
              <w:pStyle w:val="ConsPlusNormal"/>
            </w:pPr>
            <w:r>
              <w:t>винорелбин</w:t>
            </w:r>
          </w:p>
        </w:tc>
        <w:tc>
          <w:tcPr>
            <w:tcW w:w="2509" w:type="dxa"/>
          </w:tcPr>
          <w:p w14:paraId="221D736D" w14:textId="77777777" w:rsidR="0050768A" w:rsidRDefault="0050768A">
            <w:pPr>
              <w:pStyle w:val="ConsPlusNormal"/>
            </w:pPr>
            <w:r>
              <w:t>капсулы</w:t>
            </w:r>
          </w:p>
        </w:tc>
      </w:tr>
      <w:tr w:rsidR="0050768A" w14:paraId="6D1A9BEA" w14:textId="77777777">
        <w:tc>
          <w:tcPr>
            <w:tcW w:w="904" w:type="dxa"/>
            <w:vMerge/>
          </w:tcPr>
          <w:p w14:paraId="1887F41C" w14:textId="77777777" w:rsidR="0050768A" w:rsidRDefault="0050768A">
            <w:pPr>
              <w:spacing w:after="1" w:line="0" w:lineRule="atLeast"/>
            </w:pPr>
          </w:p>
        </w:tc>
        <w:tc>
          <w:tcPr>
            <w:tcW w:w="3964" w:type="dxa"/>
            <w:vMerge/>
          </w:tcPr>
          <w:p w14:paraId="32ACA153" w14:textId="77777777" w:rsidR="0050768A" w:rsidRDefault="0050768A">
            <w:pPr>
              <w:spacing w:after="1" w:line="0" w:lineRule="atLeast"/>
            </w:pPr>
          </w:p>
        </w:tc>
        <w:tc>
          <w:tcPr>
            <w:tcW w:w="4252" w:type="dxa"/>
            <w:vMerge/>
          </w:tcPr>
          <w:p w14:paraId="23B5CE1D" w14:textId="77777777" w:rsidR="0050768A" w:rsidRDefault="0050768A">
            <w:pPr>
              <w:spacing w:after="1" w:line="0" w:lineRule="atLeast"/>
            </w:pPr>
          </w:p>
        </w:tc>
        <w:tc>
          <w:tcPr>
            <w:tcW w:w="2509" w:type="dxa"/>
          </w:tcPr>
          <w:p w14:paraId="10B0E3AA" w14:textId="77777777" w:rsidR="0050768A" w:rsidRDefault="0050768A">
            <w:pPr>
              <w:pStyle w:val="ConsPlusNormal"/>
            </w:pPr>
            <w:r>
              <w:t>концентрат для приготовления раствора для инфузий</w:t>
            </w:r>
          </w:p>
        </w:tc>
      </w:tr>
      <w:tr w:rsidR="0050768A" w14:paraId="6B5F5E23" w14:textId="77777777">
        <w:tc>
          <w:tcPr>
            <w:tcW w:w="904" w:type="dxa"/>
            <w:vMerge w:val="restart"/>
          </w:tcPr>
          <w:p w14:paraId="30DC51D3" w14:textId="77777777" w:rsidR="0050768A" w:rsidRDefault="0050768A">
            <w:pPr>
              <w:pStyle w:val="ConsPlusNormal"/>
            </w:pPr>
            <w:r>
              <w:t>L01CB</w:t>
            </w:r>
          </w:p>
        </w:tc>
        <w:tc>
          <w:tcPr>
            <w:tcW w:w="3964" w:type="dxa"/>
            <w:vMerge w:val="restart"/>
          </w:tcPr>
          <w:p w14:paraId="0F3BE233" w14:textId="77777777" w:rsidR="0050768A" w:rsidRDefault="0050768A">
            <w:pPr>
              <w:pStyle w:val="ConsPlusNormal"/>
            </w:pPr>
            <w:r>
              <w:t>производные подофиллотоксина</w:t>
            </w:r>
          </w:p>
        </w:tc>
        <w:tc>
          <w:tcPr>
            <w:tcW w:w="4252" w:type="dxa"/>
            <w:vMerge w:val="restart"/>
          </w:tcPr>
          <w:p w14:paraId="07616A24" w14:textId="77777777" w:rsidR="0050768A" w:rsidRDefault="0050768A">
            <w:pPr>
              <w:pStyle w:val="ConsPlusNormal"/>
            </w:pPr>
            <w:r>
              <w:t>этопозид</w:t>
            </w:r>
          </w:p>
        </w:tc>
        <w:tc>
          <w:tcPr>
            <w:tcW w:w="2509" w:type="dxa"/>
          </w:tcPr>
          <w:p w14:paraId="3F318F9D" w14:textId="77777777" w:rsidR="0050768A" w:rsidRDefault="0050768A">
            <w:pPr>
              <w:pStyle w:val="ConsPlusNormal"/>
            </w:pPr>
            <w:r>
              <w:t>капсулы</w:t>
            </w:r>
          </w:p>
        </w:tc>
      </w:tr>
      <w:tr w:rsidR="0050768A" w14:paraId="6A80F981" w14:textId="77777777">
        <w:tc>
          <w:tcPr>
            <w:tcW w:w="904" w:type="dxa"/>
            <w:vMerge/>
          </w:tcPr>
          <w:p w14:paraId="44AB5854" w14:textId="77777777" w:rsidR="0050768A" w:rsidRDefault="0050768A">
            <w:pPr>
              <w:spacing w:after="1" w:line="0" w:lineRule="atLeast"/>
            </w:pPr>
          </w:p>
        </w:tc>
        <w:tc>
          <w:tcPr>
            <w:tcW w:w="3964" w:type="dxa"/>
            <w:vMerge/>
          </w:tcPr>
          <w:p w14:paraId="7C6872D7" w14:textId="77777777" w:rsidR="0050768A" w:rsidRDefault="0050768A">
            <w:pPr>
              <w:spacing w:after="1" w:line="0" w:lineRule="atLeast"/>
            </w:pPr>
          </w:p>
        </w:tc>
        <w:tc>
          <w:tcPr>
            <w:tcW w:w="4252" w:type="dxa"/>
            <w:vMerge/>
          </w:tcPr>
          <w:p w14:paraId="4E0AAAA0" w14:textId="77777777" w:rsidR="0050768A" w:rsidRDefault="0050768A">
            <w:pPr>
              <w:spacing w:after="1" w:line="0" w:lineRule="atLeast"/>
            </w:pPr>
          </w:p>
        </w:tc>
        <w:tc>
          <w:tcPr>
            <w:tcW w:w="2509" w:type="dxa"/>
          </w:tcPr>
          <w:p w14:paraId="0A40942B" w14:textId="77777777" w:rsidR="0050768A" w:rsidRDefault="0050768A">
            <w:pPr>
              <w:pStyle w:val="ConsPlusNormal"/>
            </w:pPr>
            <w:r>
              <w:t>концентрат для приготовления раствора для инфузий</w:t>
            </w:r>
          </w:p>
        </w:tc>
      </w:tr>
      <w:tr w:rsidR="0050768A" w14:paraId="595B59A9" w14:textId="77777777">
        <w:tc>
          <w:tcPr>
            <w:tcW w:w="904" w:type="dxa"/>
            <w:vMerge w:val="restart"/>
          </w:tcPr>
          <w:p w14:paraId="70F0B96E" w14:textId="77777777" w:rsidR="0050768A" w:rsidRDefault="0050768A">
            <w:pPr>
              <w:pStyle w:val="ConsPlusNormal"/>
            </w:pPr>
            <w:r>
              <w:t>L01CD</w:t>
            </w:r>
          </w:p>
        </w:tc>
        <w:tc>
          <w:tcPr>
            <w:tcW w:w="3964" w:type="dxa"/>
            <w:vMerge w:val="restart"/>
          </w:tcPr>
          <w:p w14:paraId="5E069C8E" w14:textId="77777777" w:rsidR="0050768A" w:rsidRDefault="0050768A">
            <w:pPr>
              <w:pStyle w:val="ConsPlusNormal"/>
            </w:pPr>
            <w:r>
              <w:t>таксаны</w:t>
            </w:r>
          </w:p>
        </w:tc>
        <w:tc>
          <w:tcPr>
            <w:tcW w:w="4252" w:type="dxa"/>
          </w:tcPr>
          <w:p w14:paraId="3EB0ED7F" w14:textId="77777777" w:rsidR="0050768A" w:rsidRDefault="0050768A">
            <w:pPr>
              <w:pStyle w:val="ConsPlusNormal"/>
            </w:pPr>
            <w:r>
              <w:t>доцетаксел</w:t>
            </w:r>
          </w:p>
        </w:tc>
        <w:tc>
          <w:tcPr>
            <w:tcW w:w="2509" w:type="dxa"/>
          </w:tcPr>
          <w:p w14:paraId="2493E8EC" w14:textId="77777777" w:rsidR="0050768A" w:rsidRDefault="0050768A">
            <w:pPr>
              <w:pStyle w:val="ConsPlusNormal"/>
            </w:pPr>
            <w:r>
              <w:t>концентрат для приготовления раствора для инфузий</w:t>
            </w:r>
          </w:p>
        </w:tc>
      </w:tr>
      <w:tr w:rsidR="0050768A" w14:paraId="378AC570" w14:textId="77777777">
        <w:tc>
          <w:tcPr>
            <w:tcW w:w="904" w:type="dxa"/>
            <w:vMerge/>
          </w:tcPr>
          <w:p w14:paraId="208B7D84" w14:textId="77777777" w:rsidR="0050768A" w:rsidRDefault="0050768A">
            <w:pPr>
              <w:spacing w:after="1" w:line="0" w:lineRule="atLeast"/>
            </w:pPr>
          </w:p>
        </w:tc>
        <w:tc>
          <w:tcPr>
            <w:tcW w:w="3964" w:type="dxa"/>
            <w:vMerge/>
          </w:tcPr>
          <w:p w14:paraId="225AF19E" w14:textId="77777777" w:rsidR="0050768A" w:rsidRDefault="0050768A">
            <w:pPr>
              <w:spacing w:after="1" w:line="0" w:lineRule="atLeast"/>
            </w:pPr>
          </w:p>
        </w:tc>
        <w:tc>
          <w:tcPr>
            <w:tcW w:w="4252" w:type="dxa"/>
          </w:tcPr>
          <w:p w14:paraId="15F40AE0" w14:textId="77777777" w:rsidR="0050768A" w:rsidRDefault="0050768A">
            <w:pPr>
              <w:pStyle w:val="ConsPlusNormal"/>
            </w:pPr>
            <w:r>
              <w:t>кабазитаксел</w:t>
            </w:r>
          </w:p>
        </w:tc>
        <w:tc>
          <w:tcPr>
            <w:tcW w:w="2509" w:type="dxa"/>
          </w:tcPr>
          <w:p w14:paraId="4E51E9FF" w14:textId="77777777" w:rsidR="0050768A" w:rsidRDefault="0050768A">
            <w:pPr>
              <w:pStyle w:val="ConsPlusNormal"/>
            </w:pPr>
            <w:r>
              <w:t>концентрат для приготовления раствора для инфузий</w:t>
            </w:r>
          </w:p>
        </w:tc>
      </w:tr>
      <w:tr w:rsidR="0050768A" w14:paraId="360D3A06" w14:textId="77777777">
        <w:tc>
          <w:tcPr>
            <w:tcW w:w="904" w:type="dxa"/>
            <w:vMerge/>
          </w:tcPr>
          <w:p w14:paraId="61C51F72" w14:textId="77777777" w:rsidR="0050768A" w:rsidRDefault="0050768A">
            <w:pPr>
              <w:spacing w:after="1" w:line="0" w:lineRule="atLeast"/>
            </w:pPr>
          </w:p>
        </w:tc>
        <w:tc>
          <w:tcPr>
            <w:tcW w:w="3964" w:type="dxa"/>
            <w:vMerge/>
          </w:tcPr>
          <w:p w14:paraId="6254365F" w14:textId="77777777" w:rsidR="0050768A" w:rsidRDefault="0050768A">
            <w:pPr>
              <w:spacing w:after="1" w:line="0" w:lineRule="atLeast"/>
            </w:pPr>
          </w:p>
        </w:tc>
        <w:tc>
          <w:tcPr>
            <w:tcW w:w="4252" w:type="dxa"/>
            <w:vMerge w:val="restart"/>
          </w:tcPr>
          <w:p w14:paraId="53B6D22C" w14:textId="77777777" w:rsidR="0050768A" w:rsidRDefault="0050768A">
            <w:pPr>
              <w:pStyle w:val="ConsPlusNormal"/>
            </w:pPr>
            <w:r>
              <w:t>паклитаксел</w:t>
            </w:r>
          </w:p>
        </w:tc>
        <w:tc>
          <w:tcPr>
            <w:tcW w:w="2509" w:type="dxa"/>
          </w:tcPr>
          <w:p w14:paraId="27A9BEE6" w14:textId="77777777" w:rsidR="0050768A" w:rsidRDefault="0050768A">
            <w:pPr>
              <w:pStyle w:val="ConsPlusNormal"/>
            </w:pPr>
            <w:r>
              <w:t>концентрат для приготовления раствора для инфузий</w:t>
            </w:r>
          </w:p>
        </w:tc>
      </w:tr>
      <w:tr w:rsidR="0050768A" w14:paraId="62F3962F" w14:textId="77777777">
        <w:tc>
          <w:tcPr>
            <w:tcW w:w="904" w:type="dxa"/>
            <w:vMerge/>
          </w:tcPr>
          <w:p w14:paraId="3477C20F" w14:textId="77777777" w:rsidR="0050768A" w:rsidRDefault="0050768A">
            <w:pPr>
              <w:spacing w:after="1" w:line="0" w:lineRule="atLeast"/>
            </w:pPr>
          </w:p>
        </w:tc>
        <w:tc>
          <w:tcPr>
            <w:tcW w:w="3964" w:type="dxa"/>
            <w:vMerge/>
          </w:tcPr>
          <w:p w14:paraId="715C9708" w14:textId="77777777" w:rsidR="0050768A" w:rsidRDefault="0050768A">
            <w:pPr>
              <w:spacing w:after="1" w:line="0" w:lineRule="atLeast"/>
            </w:pPr>
          </w:p>
        </w:tc>
        <w:tc>
          <w:tcPr>
            <w:tcW w:w="4252" w:type="dxa"/>
            <w:vMerge/>
          </w:tcPr>
          <w:p w14:paraId="081B0918" w14:textId="77777777" w:rsidR="0050768A" w:rsidRDefault="0050768A">
            <w:pPr>
              <w:spacing w:after="1" w:line="0" w:lineRule="atLeast"/>
            </w:pPr>
          </w:p>
        </w:tc>
        <w:tc>
          <w:tcPr>
            <w:tcW w:w="2509" w:type="dxa"/>
          </w:tcPr>
          <w:p w14:paraId="10388283" w14:textId="77777777" w:rsidR="0050768A" w:rsidRDefault="0050768A">
            <w:pPr>
              <w:pStyle w:val="ConsPlusNormal"/>
            </w:pPr>
            <w:r>
              <w:t>лиофилизат для приготовления раствора для инфузий</w:t>
            </w:r>
          </w:p>
        </w:tc>
      </w:tr>
      <w:tr w:rsidR="0050768A" w14:paraId="4268B801" w14:textId="77777777">
        <w:tc>
          <w:tcPr>
            <w:tcW w:w="904" w:type="dxa"/>
          </w:tcPr>
          <w:p w14:paraId="35D56490" w14:textId="77777777" w:rsidR="0050768A" w:rsidRDefault="0050768A">
            <w:pPr>
              <w:pStyle w:val="ConsPlusNormal"/>
            </w:pPr>
            <w:r>
              <w:t>L01D</w:t>
            </w:r>
          </w:p>
        </w:tc>
        <w:tc>
          <w:tcPr>
            <w:tcW w:w="3964" w:type="dxa"/>
          </w:tcPr>
          <w:p w14:paraId="567FB9D5" w14:textId="77777777" w:rsidR="0050768A" w:rsidRDefault="0050768A">
            <w:pPr>
              <w:pStyle w:val="ConsPlusNormal"/>
            </w:pPr>
            <w:r>
              <w:t>противоопухолевые антибиотики и родственные соединения</w:t>
            </w:r>
          </w:p>
        </w:tc>
        <w:tc>
          <w:tcPr>
            <w:tcW w:w="4252" w:type="dxa"/>
          </w:tcPr>
          <w:p w14:paraId="7D091231" w14:textId="77777777" w:rsidR="0050768A" w:rsidRDefault="0050768A">
            <w:pPr>
              <w:pStyle w:val="ConsPlusNormal"/>
            </w:pPr>
          </w:p>
        </w:tc>
        <w:tc>
          <w:tcPr>
            <w:tcW w:w="2509" w:type="dxa"/>
          </w:tcPr>
          <w:p w14:paraId="600BDEA1" w14:textId="77777777" w:rsidR="0050768A" w:rsidRDefault="0050768A">
            <w:pPr>
              <w:pStyle w:val="ConsPlusNormal"/>
            </w:pPr>
          </w:p>
        </w:tc>
      </w:tr>
      <w:tr w:rsidR="0050768A" w14:paraId="5948A934" w14:textId="77777777">
        <w:tc>
          <w:tcPr>
            <w:tcW w:w="904" w:type="dxa"/>
            <w:vMerge w:val="restart"/>
          </w:tcPr>
          <w:p w14:paraId="4667DF52" w14:textId="77777777" w:rsidR="0050768A" w:rsidRDefault="0050768A">
            <w:pPr>
              <w:pStyle w:val="ConsPlusNormal"/>
            </w:pPr>
            <w:r>
              <w:t>L01DB</w:t>
            </w:r>
          </w:p>
        </w:tc>
        <w:tc>
          <w:tcPr>
            <w:tcW w:w="3964" w:type="dxa"/>
            <w:vMerge w:val="restart"/>
          </w:tcPr>
          <w:p w14:paraId="19EF2847" w14:textId="77777777" w:rsidR="0050768A" w:rsidRDefault="0050768A">
            <w:pPr>
              <w:pStyle w:val="ConsPlusNormal"/>
            </w:pPr>
            <w:r>
              <w:t>антрациклины и родственные соединения</w:t>
            </w:r>
          </w:p>
        </w:tc>
        <w:tc>
          <w:tcPr>
            <w:tcW w:w="4252" w:type="dxa"/>
            <w:vMerge w:val="restart"/>
          </w:tcPr>
          <w:p w14:paraId="06E8FD52" w14:textId="77777777" w:rsidR="0050768A" w:rsidRDefault="0050768A">
            <w:pPr>
              <w:pStyle w:val="ConsPlusNormal"/>
            </w:pPr>
            <w:r>
              <w:t>даунорубицин</w:t>
            </w:r>
          </w:p>
        </w:tc>
        <w:tc>
          <w:tcPr>
            <w:tcW w:w="2509" w:type="dxa"/>
          </w:tcPr>
          <w:p w14:paraId="334AD7E1" w14:textId="77777777" w:rsidR="0050768A" w:rsidRDefault="0050768A">
            <w:pPr>
              <w:pStyle w:val="ConsPlusNormal"/>
            </w:pPr>
            <w:r>
              <w:t>лиофилизат для приготовления раствора для внутривенного введения</w:t>
            </w:r>
          </w:p>
        </w:tc>
      </w:tr>
      <w:tr w:rsidR="0050768A" w14:paraId="0AFEA762" w14:textId="77777777">
        <w:tc>
          <w:tcPr>
            <w:tcW w:w="904" w:type="dxa"/>
            <w:vMerge/>
          </w:tcPr>
          <w:p w14:paraId="53902142" w14:textId="77777777" w:rsidR="0050768A" w:rsidRDefault="0050768A">
            <w:pPr>
              <w:spacing w:after="1" w:line="0" w:lineRule="atLeast"/>
            </w:pPr>
          </w:p>
        </w:tc>
        <w:tc>
          <w:tcPr>
            <w:tcW w:w="3964" w:type="dxa"/>
            <w:vMerge/>
          </w:tcPr>
          <w:p w14:paraId="5B58B3FF" w14:textId="77777777" w:rsidR="0050768A" w:rsidRDefault="0050768A">
            <w:pPr>
              <w:spacing w:after="1" w:line="0" w:lineRule="atLeast"/>
            </w:pPr>
          </w:p>
        </w:tc>
        <w:tc>
          <w:tcPr>
            <w:tcW w:w="4252" w:type="dxa"/>
            <w:vMerge/>
          </w:tcPr>
          <w:p w14:paraId="74FE215D" w14:textId="77777777" w:rsidR="0050768A" w:rsidRDefault="0050768A">
            <w:pPr>
              <w:spacing w:after="1" w:line="0" w:lineRule="atLeast"/>
            </w:pPr>
          </w:p>
        </w:tc>
        <w:tc>
          <w:tcPr>
            <w:tcW w:w="2509" w:type="dxa"/>
          </w:tcPr>
          <w:p w14:paraId="5452E3EC" w14:textId="77777777" w:rsidR="0050768A" w:rsidRDefault="0050768A">
            <w:pPr>
              <w:pStyle w:val="ConsPlusNormal"/>
            </w:pPr>
            <w:r>
              <w:t>раствор для внутривенного введения</w:t>
            </w:r>
          </w:p>
        </w:tc>
      </w:tr>
      <w:tr w:rsidR="0050768A" w14:paraId="67E87013" w14:textId="77777777">
        <w:tc>
          <w:tcPr>
            <w:tcW w:w="904" w:type="dxa"/>
            <w:vMerge/>
          </w:tcPr>
          <w:p w14:paraId="66681B7D" w14:textId="77777777" w:rsidR="0050768A" w:rsidRDefault="0050768A">
            <w:pPr>
              <w:spacing w:after="1" w:line="0" w:lineRule="atLeast"/>
            </w:pPr>
          </w:p>
        </w:tc>
        <w:tc>
          <w:tcPr>
            <w:tcW w:w="3964" w:type="dxa"/>
            <w:vMerge/>
          </w:tcPr>
          <w:p w14:paraId="42F36FCA" w14:textId="77777777" w:rsidR="0050768A" w:rsidRDefault="0050768A">
            <w:pPr>
              <w:spacing w:after="1" w:line="0" w:lineRule="atLeast"/>
            </w:pPr>
          </w:p>
        </w:tc>
        <w:tc>
          <w:tcPr>
            <w:tcW w:w="4252" w:type="dxa"/>
            <w:vMerge/>
          </w:tcPr>
          <w:p w14:paraId="10146902" w14:textId="77777777" w:rsidR="0050768A" w:rsidRDefault="0050768A">
            <w:pPr>
              <w:spacing w:after="1" w:line="0" w:lineRule="atLeast"/>
            </w:pPr>
          </w:p>
        </w:tc>
        <w:tc>
          <w:tcPr>
            <w:tcW w:w="2509" w:type="dxa"/>
          </w:tcPr>
          <w:p w14:paraId="7A0D3648" w14:textId="77777777" w:rsidR="0050768A" w:rsidRDefault="0050768A">
            <w:pPr>
              <w:pStyle w:val="ConsPlusNormal"/>
            </w:pPr>
            <w:r>
              <w:t>концентрат для приготовления раствора для внутривенного введения</w:t>
            </w:r>
          </w:p>
        </w:tc>
      </w:tr>
      <w:tr w:rsidR="0050768A" w14:paraId="3516BC47" w14:textId="77777777">
        <w:tc>
          <w:tcPr>
            <w:tcW w:w="904" w:type="dxa"/>
            <w:vMerge/>
          </w:tcPr>
          <w:p w14:paraId="5B2075EC" w14:textId="77777777" w:rsidR="0050768A" w:rsidRDefault="0050768A">
            <w:pPr>
              <w:spacing w:after="1" w:line="0" w:lineRule="atLeast"/>
            </w:pPr>
          </w:p>
        </w:tc>
        <w:tc>
          <w:tcPr>
            <w:tcW w:w="3964" w:type="dxa"/>
            <w:vMerge/>
          </w:tcPr>
          <w:p w14:paraId="0758C397" w14:textId="77777777" w:rsidR="0050768A" w:rsidRDefault="0050768A">
            <w:pPr>
              <w:spacing w:after="1" w:line="0" w:lineRule="atLeast"/>
            </w:pPr>
          </w:p>
        </w:tc>
        <w:tc>
          <w:tcPr>
            <w:tcW w:w="4252" w:type="dxa"/>
            <w:vMerge w:val="restart"/>
          </w:tcPr>
          <w:p w14:paraId="73543E0F" w14:textId="77777777" w:rsidR="0050768A" w:rsidRDefault="0050768A">
            <w:pPr>
              <w:pStyle w:val="ConsPlusNormal"/>
            </w:pPr>
            <w:r>
              <w:t>доксорубицин</w:t>
            </w:r>
          </w:p>
        </w:tc>
        <w:tc>
          <w:tcPr>
            <w:tcW w:w="2509" w:type="dxa"/>
          </w:tcPr>
          <w:p w14:paraId="01DDCD39" w14:textId="77777777" w:rsidR="0050768A" w:rsidRDefault="0050768A">
            <w:pPr>
              <w:pStyle w:val="ConsPlusNormal"/>
            </w:pPr>
            <w:r>
              <w:t>концентрат для приготовления раствора для внутриартериального, внутривенного и внутрипузырного введения</w:t>
            </w:r>
          </w:p>
        </w:tc>
      </w:tr>
      <w:tr w:rsidR="0050768A" w14:paraId="528A0367" w14:textId="77777777">
        <w:tc>
          <w:tcPr>
            <w:tcW w:w="904" w:type="dxa"/>
            <w:vMerge/>
          </w:tcPr>
          <w:p w14:paraId="4441CEF4" w14:textId="77777777" w:rsidR="0050768A" w:rsidRDefault="0050768A">
            <w:pPr>
              <w:spacing w:after="1" w:line="0" w:lineRule="atLeast"/>
            </w:pPr>
          </w:p>
        </w:tc>
        <w:tc>
          <w:tcPr>
            <w:tcW w:w="3964" w:type="dxa"/>
            <w:vMerge/>
          </w:tcPr>
          <w:p w14:paraId="2BAD4B59" w14:textId="77777777" w:rsidR="0050768A" w:rsidRDefault="0050768A">
            <w:pPr>
              <w:spacing w:after="1" w:line="0" w:lineRule="atLeast"/>
            </w:pPr>
          </w:p>
        </w:tc>
        <w:tc>
          <w:tcPr>
            <w:tcW w:w="4252" w:type="dxa"/>
            <w:vMerge/>
          </w:tcPr>
          <w:p w14:paraId="32304D9B" w14:textId="77777777" w:rsidR="0050768A" w:rsidRDefault="0050768A">
            <w:pPr>
              <w:spacing w:after="1" w:line="0" w:lineRule="atLeast"/>
            </w:pPr>
          </w:p>
        </w:tc>
        <w:tc>
          <w:tcPr>
            <w:tcW w:w="2509" w:type="dxa"/>
          </w:tcPr>
          <w:p w14:paraId="021DF699" w14:textId="77777777" w:rsidR="0050768A" w:rsidRDefault="0050768A">
            <w:pPr>
              <w:pStyle w:val="ConsPlusNormal"/>
            </w:pPr>
            <w:r>
              <w:t>концентрат для приготовления раствора для инфузий</w:t>
            </w:r>
          </w:p>
        </w:tc>
      </w:tr>
      <w:tr w:rsidR="0050768A" w14:paraId="254D70B7" w14:textId="77777777">
        <w:tc>
          <w:tcPr>
            <w:tcW w:w="904" w:type="dxa"/>
            <w:vMerge/>
          </w:tcPr>
          <w:p w14:paraId="13B16CA0" w14:textId="77777777" w:rsidR="0050768A" w:rsidRDefault="0050768A">
            <w:pPr>
              <w:spacing w:after="1" w:line="0" w:lineRule="atLeast"/>
            </w:pPr>
          </w:p>
        </w:tc>
        <w:tc>
          <w:tcPr>
            <w:tcW w:w="3964" w:type="dxa"/>
            <w:vMerge/>
          </w:tcPr>
          <w:p w14:paraId="18A0F751" w14:textId="77777777" w:rsidR="0050768A" w:rsidRDefault="0050768A">
            <w:pPr>
              <w:spacing w:after="1" w:line="0" w:lineRule="atLeast"/>
            </w:pPr>
          </w:p>
        </w:tc>
        <w:tc>
          <w:tcPr>
            <w:tcW w:w="4252" w:type="dxa"/>
            <w:vMerge/>
          </w:tcPr>
          <w:p w14:paraId="723C92F3" w14:textId="77777777" w:rsidR="0050768A" w:rsidRDefault="0050768A">
            <w:pPr>
              <w:spacing w:after="1" w:line="0" w:lineRule="atLeast"/>
            </w:pPr>
          </w:p>
        </w:tc>
        <w:tc>
          <w:tcPr>
            <w:tcW w:w="2509" w:type="dxa"/>
          </w:tcPr>
          <w:p w14:paraId="18DE5AC8" w14:textId="77777777" w:rsidR="0050768A" w:rsidRDefault="0050768A">
            <w:pPr>
              <w:pStyle w:val="ConsPlusNormal"/>
            </w:pPr>
            <w:r>
              <w:t>лиофилизат для приготовления раствора для внутрисосудистого и внутрипузырного введения</w:t>
            </w:r>
          </w:p>
        </w:tc>
      </w:tr>
      <w:tr w:rsidR="0050768A" w14:paraId="7749E347" w14:textId="77777777">
        <w:tc>
          <w:tcPr>
            <w:tcW w:w="904" w:type="dxa"/>
            <w:vMerge/>
          </w:tcPr>
          <w:p w14:paraId="26E9EFF4" w14:textId="77777777" w:rsidR="0050768A" w:rsidRDefault="0050768A">
            <w:pPr>
              <w:spacing w:after="1" w:line="0" w:lineRule="atLeast"/>
            </w:pPr>
          </w:p>
        </w:tc>
        <w:tc>
          <w:tcPr>
            <w:tcW w:w="3964" w:type="dxa"/>
            <w:vMerge/>
          </w:tcPr>
          <w:p w14:paraId="77A72473" w14:textId="77777777" w:rsidR="0050768A" w:rsidRDefault="0050768A">
            <w:pPr>
              <w:spacing w:after="1" w:line="0" w:lineRule="atLeast"/>
            </w:pPr>
          </w:p>
        </w:tc>
        <w:tc>
          <w:tcPr>
            <w:tcW w:w="4252" w:type="dxa"/>
            <w:vMerge/>
          </w:tcPr>
          <w:p w14:paraId="622E548C" w14:textId="77777777" w:rsidR="0050768A" w:rsidRDefault="0050768A">
            <w:pPr>
              <w:spacing w:after="1" w:line="0" w:lineRule="atLeast"/>
            </w:pPr>
          </w:p>
        </w:tc>
        <w:tc>
          <w:tcPr>
            <w:tcW w:w="2509" w:type="dxa"/>
          </w:tcPr>
          <w:p w14:paraId="266E79F8" w14:textId="77777777" w:rsidR="0050768A" w:rsidRDefault="0050768A">
            <w:pPr>
              <w:pStyle w:val="ConsPlusNormal"/>
            </w:pPr>
            <w:r>
              <w:t>раствор для внутрисосудистого и внутрипузырного введения</w:t>
            </w:r>
          </w:p>
        </w:tc>
      </w:tr>
      <w:tr w:rsidR="0050768A" w14:paraId="48F3B682" w14:textId="77777777">
        <w:tc>
          <w:tcPr>
            <w:tcW w:w="904" w:type="dxa"/>
            <w:vMerge/>
          </w:tcPr>
          <w:p w14:paraId="68A0FFDE" w14:textId="77777777" w:rsidR="0050768A" w:rsidRDefault="0050768A">
            <w:pPr>
              <w:spacing w:after="1" w:line="0" w:lineRule="atLeast"/>
            </w:pPr>
          </w:p>
        </w:tc>
        <w:tc>
          <w:tcPr>
            <w:tcW w:w="3964" w:type="dxa"/>
            <w:vMerge/>
          </w:tcPr>
          <w:p w14:paraId="0384E934" w14:textId="77777777" w:rsidR="0050768A" w:rsidRDefault="0050768A">
            <w:pPr>
              <w:spacing w:after="1" w:line="0" w:lineRule="atLeast"/>
            </w:pPr>
          </w:p>
        </w:tc>
        <w:tc>
          <w:tcPr>
            <w:tcW w:w="4252" w:type="dxa"/>
            <w:vMerge w:val="restart"/>
          </w:tcPr>
          <w:p w14:paraId="1CF3258B" w14:textId="77777777" w:rsidR="0050768A" w:rsidRDefault="0050768A">
            <w:pPr>
              <w:pStyle w:val="ConsPlusNormal"/>
            </w:pPr>
            <w:r>
              <w:t>идарубицин</w:t>
            </w:r>
          </w:p>
        </w:tc>
        <w:tc>
          <w:tcPr>
            <w:tcW w:w="2509" w:type="dxa"/>
          </w:tcPr>
          <w:p w14:paraId="36F3FB12" w14:textId="77777777" w:rsidR="0050768A" w:rsidRDefault="0050768A">
            <w:pPr>
              <w:pStyle w:val="ConsPlusNormal"/>
            </w:pPr>
            <w:r>
              <w:t>лиофилизат для приготовления раствора для внутривенного введения</w:t>
            </w:r>
          </w:p>
        </w:tc>
      </w:tr>
      <w:tr w:rsidR="0050768A" w14:paraId="7F92ACE2" w14:textId="77777777">
        <w:tc>
          <w:tcPr>
            <w:tcW w:w="904" w:type="dxa"/>
            <w:vMerge/>
          </w:tcPr>
          <w:p w14:paraId="48AD7251" w14:textId="77777777" w:rsidR="0050768A" w:rsidRDefault="0050768A">
            <w:pPr>
              <w:spacing w:after="1" w:line="0" w:lineRule="atLeast"/>
            </w:pPr>
          </w:p>
        </w:tc>
        <w:tc>
          <w:tcPr>
            <w:tcW w:w="3964" w:type="dxa"/>
            <w:vMerge/>
          </w:tcPr>
          <w:p w14:paraId="41076624" w14:textId="77777777" w:rsidR="0050768A" w:rsidRDefault="0050768A">
            <w:pPr>
              <w:spacing w:after="1" w:line="0" w:lineRule="atLeast"/>
            </w:pPr>
          </w:p>
        </w:tc>
        <w:tc>
          <w:tcPr>
            <w:tcW w:w="4252" w:type="dxa"/>
            <w:vMerge/>
          </w:tcPr>
          <w:p w14:paraId="53E64F50" w14:textId="77777777" w:rsidR="0050768A" w:rsidRDefault="0050768A">
            <w:pPr>
              <w:spacing w:after="1" w:line="0" w:lineRule="atLeast"/>
            </w:pPr>
          </w:p>
        </w:tc>
        <w:tc>
          <w:tcPr>
            <w:tcW w:w="2509" w:type="dxa"/>
          </w:tcPr>
          <w:p w14:paraId="457DA0E8" w14:textId="77777777" w:rsidR="0050768A" w:rsidRDefault="0050768A">
            <w:pPr>
              <w:pStyle w:val="ConsPlusNormal"/>
            </w:pPr>
            <w:r>
              <w:t>раствор для внутривенного введения</w:t>
            </w:r>
          </w:p>
        </w:tc>
      </w:tr>
      <w:tr w:rsidR="0050768A" w14:paraId="48069F39" w14:textId="77777777">
        <w:tc>
          <w:tcPr>
            <w:tcW w:w="904" w:type="dxa"/>
            <w:vMerge/>
          </w:tcPr>
          <w:p w14:paraId="38FF5AAE" w14:textId="77777777" w:rsidR="0050768A" w:rsidRDefault="0050768A">
            <w:pPr>
              <w:spacing w:after="1" w:line="0" w:lineRule="atLeast"/>
            </w:pPr>
          </w:p>
        </w:tc>
        <w:tc>
          <w:tcPr>
            <w:tcW w:w="3964" w:type="dxa"/>
            <w:vMerge/>
          </w:tcPr>
          <w:p w14:paraId="3746935D" w14:textId="77777777" w:rsidR="0050768A" w:rsidRDefault="0050768A">
            <w:pPr>
              <w:spacing w:after="1" w:line="0" w:lineRule="atLeast"/>
            </w:pPr>
          </w:p>
        </w:tc>
        <w:tc>
          <w:tcPr>
            <w:tcW w:w="4252" w:type="dxa"/>
          </w:tcPr>
          <w:p w14:paraId="29901B92" w14:textId="77777777" w:rsidR="0050768A" w:rsidRDefault="0050768A">
            <w:pPr>
              <w:pStyle w:val="ConsPlusNormal"/>
            </w:pPr>
            <w:r>
              <w:t>митоксантрон</w:t>
            </w:r>
          </w:p>
        </w:tc>
        <w:tc>
          <w:tcPr>
            <w:tcW w:w="2509" w:type="dxa"/>
          </w:tcPr>
          <w:p w14:paraId="187E8024" w14:textId="77777777" w:rsidR="0050768A" w:rsidRDefault="0050768A">
            <w:pPr>
              <w:pStyle w:val="ConsPlusNormal"/>
            </w:pPr>
            <w:r>
              <w:t>концентрат для приготовления раствора для инфузий</w:t>
            </w:r>
          </w:p>
        </w:tc>
      </w:tr>
      <w:tr w:rsidR="0050768A" w14:paraId="4D90BB23" w14:textId="77777777">
        <w:tc>
          <w:tcPr>
            <w:tcW w:w="904" w:type="dxa"/>
            <w:vMerge/>
          </w:tcPr>
          <w:p w14:paraId="411725BF" w14:textId="77777777" w:rsidR="0050768A" w:rsidRDefault="0050768A">
            <w:pPr>
              <w:spacing w:after="1" w:line="0" w:lineRule="atLeast"/>
            </w:pPr>
          </w:p>
        </w:tc>
        <w:tc>
          <w:tcPr>
            <w:tcW w:w="3964" w:type="dxa"/>
            <w:vMerge/>
          </w:tcPr>
          <w:p w14:paraId="300FFAA3" w14:textId="77777777" w:rsidR="0050768A" w:rsidRDefault="0050768A">
            <w:pPr>
              <w:spacing w:after="1" w:line="0" w:lineRule="atLeast"/>
            </w:pPr>
          </w:p>
        </w:tc>
        <w:tc>
          <w:tcPr>
            <w:tcW w:w="4252" w:type="dxa"/>
            <w:vMerge w:val="restart"/>
          </w:tcPr>
          <w:p w14:paraId="700F086B" w14:textId="77777777" w:rsidR="0050768A" w:rsidRDefault="0050768A">
            <w:pPr>
              <w:pStyle w:val="ConsPlusNormal"/>
            </w:pPr>
            <w:r>
              <w:t>эпирубицин</w:t>
            </w:r>
          </w:p>
        </w:tc>
        <w:tc>
          <w:tcPr>
            <w:tcW w:w="2509" w:type="dxa"/>
          </w:tcPr>
          <w:p w14:paraId="0BC2DC79" w14:textId="77777777" w:rsidR="0050768A" w:rsidRDefault="0050768A">
            <w:pPr>
              <w:pStyle w:val="ConsPlusNormal"/>
            </w:pPr>
            <w:r>
              <w:t>концентрат для приготовления раствора для внутрисосудистого и внутрипузырного введения</w:t>
            </w:r>
          </w:p>
        </w:tc>
      </w:tr>
      <w:tr w:rsidR="0050768A" w14:paraId="615098B3" w14:textId="77777777">
        <w:tc>
          <w:tcPr>
            <w:tcW w:w="904" w:type="dxa"/>
            <w:vMerge/>
          </w:tcPr>
          <w:p w14:paraId="44681BDC" w14:textId="77777777" w:rsidR="0050768A" w:rsidRDefault="0050768A">
            <w:pPr>
              <w:spacing w:after="1" w:line="0" w:lineRule="atLeast"/>
            </w:pPr>
          </w:p>
        </w:tc>
        <w:tc>
          <w:tcPr>
            <w:tcW w:w="3964" w:type="dxa"/>
            <w:vMerge/>
          </w:tcPr>
          <w:p w14:paraId="6901A135" w14:textId="77777777" w:rsidR="0050768A" w:rsidRDefault="0050768A">
            <w:pPr>
              <w:spacing w:after="1" w:line="0" w:lineRule="atLeast"/>
            </w:pPr>
          </w:p>
        </w:tc>
        <w:tc>
          <w:tcPr>
            <w:tcW w:w="4252" w:type="dxa"/>
            <w:vMerge/>
          </w:tcPr>
          <w:p w14:paraId="7E9269BB" w14:textId="77777777" w:rsidR="0050768A" w:rsidRDefault="0050768A">
            <w:pPr>
              <w:spacing w:after="1" w:line="0" w:lineRule="atLeast"/>
            </w:pPr>
          </w:p>
        </w:tc>
        <w:tc>
          <w:tcPr>
            <w:tcW w:w="2509" w:type="dxa"/>
          </w:tcPr>
          <w:p w14:paraId="51EF3853" w14:textId="77777777" w:rsidR="0050768A" w:rsidRDefault="0050768A">
            <w:pPr>
              <w:pStyle w:val="ConsPlusNormal"/>
            </w:pPr>
            <w:r>
              <w:t>лиофилизат для приготовления раствора для внутриартериального, внутривенного и внутрипузырного введения и инфузий</w:t>
            </w:r>
          </w:p>
        </w:tc>
      </w:tr>
      <w:tr w:rsidR="0050768A" w14:paraId="215A76A6" w14:textId="77777777">
        <w:tc>
          <w:tcPr>
            <w:tcW w:w="904" w:type="dxa"/>
            <w:vMerge/>
          </w:tcPr>
          <w:p w14:paraId="6BFEEEFB" w14:textId="77777777" w:rsidR="0050768A" w:rsidRDefault="0050768A">
            <w:pPr>
              <w:spacing w:after="1" w:line="0" w:lineRule="atLeast"/>
            </w:pPr>
          </w:p>
        </w:tc>
        <w:tc>
          <w:tcPr>
            <w:tcW w:w="3964" w:type="dxa"/>
            <w:vMerge/>
          </w:tcPr>
          <w:p w14:paraId="2E22F8DD" w14:textId="77777777" w:rsidR="0050768A" w:rsidRDefault="0050768A">
            <w:pPr>
              <w:spacing w:after="1" w:line="0" w:lineRule="atLeast"/>
            </w:pPr>
          </w:p>
        </w:tc>
        <w:tc>
          <w:tcPr>
            <w:tcW w:w="4252" w:type="dxa"/>
            <w:vMerge/>
          </w:tcPr>
          <w:p w14:paraId="0EB1FC7F" w14:textId="77777777" w:rsidR="0050768A" w:rsidRDefault="0050768A">
            <w:pPr>
              <w:spacing w:after="1" w:line="0" w:lineRule="atLeast"/>
            </w:pPr>
          </w:p>
        </w:tc>
        <w:tc>
          <w:tcPr>
            <w:tcW w:w="2509" w:type="dxa"/>
          </w:tcPr>
          <w:p w14:paraId="5D304F2E" w14:textId="77777777" w:rsidR="0050768A" w:rsidRDefault="0050768A">
            <w:pPr>
              <w:pStyle w:val="ConsPlusNormal"/>
            </w:pPr>
            <w:r>
              <w:t>лиофилизат для приготовления раствора для внутрисосудистого и внутрипузырного введения</w:t>
            </w:r>
          </w:p>
        </w:tc>
      </w:tr>
      <w:tr w:rsidR="0050768A" w14:paraId="5F7A662D" w14:textId="77777777">
        <w:tc>
          <w:tcPr>
            <w:tcW w:w="904" w:type="dxa"/>
            <w:vMerge w:val="restart"/>
          </w:tcPr>
          <w:p w14:paraId="2686771A" w14:textId="77777777" w:rsidR="0050768A" w:rsidRDefault="0050768A">
            <w:pPr>
              <w:pStyle w:val="ConsPlusNormal"/>
            </w:pPr>
            <w:r>
              <w:t>L01DC</w:t>
            </w:r>
          </w:p>
        </w:tc>
        <w:tc>
          <w:tcPr>
            <w:tcW w:w="3964" w:type="dxa"/>
            <w:vMerge w:val="restart"/>
          </w:tcPr>
          <w:p w14:paraId="0F93EE26" w14:textId="77777777" w:rsidR="0050768A" w:rsidRDefault="0050768A">
            <w:pPr>
              <w:pStyle w:val="ConsPlusNormal"/>
            </w:pPr>
            <w:r>
              <w:t>другие противоопухолевые антибиотики</w:t>
            </w:r>
          </w:p>
        </w:tc>
        <w:tc>
          <w:tcPr>
            <w:tcW w:w="4252" w:type="dxa"/>
          </w:tcPr>
          <w:p w14:paraId="3923E925" w14:textId="77777777" w:rsidR="0050768A" w:rsidRDefault="0050768A">
            <w:pPr>
              <w:pStyle w:val="ConsPlusNormal"/>
            </w:pPr>
            <w:r>
              <w:t>блеомицин</w:t>
            </w:r>
          </w:p>
        </w:tc>
        <w:tc>
          <w:tcPr>
            <w:tcW w:w="2509" w:type="dxa"/>
          </w:tcPr>
          <w:p w14:paraId="31B3F2E7" w14:textId="77777777" w:rsidR="0050768A" w:rsidRDefault="0050768A">
            <w:pPr>
              <w:pStyle w:val="ConsPlusNormal"/>
            </w:pPr>
            <w:r>
              <w:t>лиофилизат для приготовления раствора для инъекций</w:t>
            </w:r>
          </w:p>
        </w:tc>
      </w:tr>
      <w:tr w:rsidR="0050768A" w14:paraId="04E05917" w14:textId="77777777">
        <w:tc>
          <w:tcPr>
            <w:tcW w:w="904" w:type="dxa"/>
            <w:vMerge/>
          </w:tcPr>
          <w:p w14:paraId="75AEB984" w14:textId="77777777" w:rsidR="0050768A" w:rsidRDefault="0050768A">
            <w:pPr>
              <w:spacing w:after="1" w:line="0" w:lineRule="atLeast"/>
            </w:pPr>
          </w:p>
        </w:tc>
        <w:tc>
          <w:tcPr>
            <w:tcW w:w="3964" w:type="dxa"/>
            <w:vMerge/>
          </w:tcPr>
          <w:p w14:paraId="4B0FEFBE" w14:textId="77777777" w:rsidR="0050768A" w:rsidRDefault="0050768A">
            <w:pPr>
              <w:spacing w:after="1" w:line="0" w:lineRule="atLeast"/>
            </w:pPr>
          </w:p>
        </w:tc>
        <w:tc>
          <w:tcPr>
            <w:tcW w:w="4252" w:type="dxa"/>
          </w:tcPr>
          <w:p w14:paraId="3D6D305A" w14:textId="77777777" w:rsidR="0050768A" w:rsidRDefault="0050768A">
            <w:pPr>
              <w:pStyle w:val="ConsPlusNormal"/>
            </w:pPr>
            <w:r>
              <w:t>иксабепилон</w:t>
            </w:r>
          </w:p>
        </w:tc>
        <w:tc>
          <w:tcPr>
            <w:tcW w:w="2509" w:type="dxa"/>
          </w:tcPr>
          <w:p w14:paraId="20E4CEDB" w14:textId="77777777" w:rsidR="0050768A" w:rsidRDefault="0050768A">
            <w:pPr>
              <w:pStyle w:val="ConsPlusNormal"/>
            </w:pPr>
            <w:r>
              <w:t>лиофилизат для приготовления раствора для инфузий</w:t>
            </w:r>
          </w:p>
        </w:tc>
      </w:tr>
      <w:tr w:rsidR="0050768A" w14:paraId="72A60CC4" w14:textId="77777777">
        <w:tc>
          <w:tcPr>
            <w:tcW w:w="904" w:type="dxa"/>
            <w:vMerge/>
          </w:tcPr>
          <w:p w14:paraId="2DC67D4E" w14:textId="77777777" w:rsidR="0050768A" w:rsidRDefault="0050768A">
            <w:pPr>
              <w:spacing w:after="1" w:line="0" w:lineRule="atLeast"/>
            </w:pPr>
          </w:p>
        </w:tc>
        <w:tc>
          <w:tcPr>
            <w:tcW w:w="3964" w:type="dxa"/>
            <w:vMerge/>
          </w:tcPr>
          <w:p w14:paraId="32C1EAC9" w14:textId="77777777" w:rsidR="0050768A" w:rsidRDefault="0050768A">
            <w:pPr>
              <w:spacing w:after="1" w:line="0" w:lineRule="atLeast"/>
            </w:pPr>
          </w:p>
        </w:tc>
        <w:tc>
          <w:tcPr>
            <w:tcW w:w="4252" w:type="dxa"/>
          </w:tcPr>
          <w:p w14:paraId="5458E581" w14:textId="77777777" w:rsidR="0050768A" w:rsidRDefault="0050768A">
            <w:pPr>
              <w:pStyle w:val="ConsPlusNormal"/>
            </w:pPr>
            <w:r>
              <w:t>митомицин</w:t>
            </w:r>
          </w:p>
        </w:tc>
        <w:tc>
          <w:tcPr>
            <w:tcW w:w="2509" w:type="dxa"/>
          </w:tcPr>
          <w:p w14:paraId="71696073" w14:textId="77777777" w:rsidR="0050768A" w:rsidRDefault="0050768A">
            <w:pPr>
              <w:pStyle w:val="ConsPlusNormal"/>
            </w:pPr>
            <w:r>
              <w:t>лиофилизат для приготовления раствора для инъекций</w:t>
            </w:r>
          </w:p>
        </w:tc>
      </w:tr>
      <w:tr w:rsidR="0050768A" w14:paraId="577F7292" w14:textId="77777777">
        <w:tc>
          <w:tcPr>
            <w:tcW w:w="904" w:type="dxa"/>
          </w:tcPr>
          <w:p w14:paraId="6744B81B" w14:textId="77777777" w:rsidR="0050768A" w:rsidRDefault="0050768A">
            <w:pPr>
              <w:pStyle w:val="ConsPlusNormal"/>
            </w:pPr>
            <w:r>
              <w:t>L01X</w:t>
            </w:r>
          </w:p>
        </w:tc>
        <w:tc>
          <w:tcPr>
            <w:tcW w:w="3964" w:type="dxa"/>
          </w:tcPr>
          <w:p w14:paraId="5257DC38" w14:textId="77777777" w:rsidR="0050768A" w:rsidRDefault="0050768A">
            <w:pPr>
              <w:pStyle w:val="ConsPlusNormal"/>
            </w:pPr>
            <w:r>
              <w:t>другие противоопухолевые препараты</w:t>
            </w:r>
          </w:p>
        </w:tc>
        <w:tc>
          <w:tcPr>
            <w:tcW w:w="4252" w:type="dxa"/>
          </w:tcPr>
          <w:p w14:paraId="0FA82637" w14:textId="77777777" w:rsidR="0050768A" w:rsidRDefault="0050768A">
            <w:pPr>
              <w:pStyle w:val="ConsPlusNormal"/>
            </w:pPr>
          </w:p>
        </w:tc>
        <w:tc>
          <w:tcPr>
            <w:tcW w:w="2509" w:type="dxa"/>
          </w:tcPr>
          <w:p w14:paraId="40CEC59A" w14:textId="77777777" w:rsidR="0050768A" w:rsidRDefault="0050768A">
            <w:pPr>
              <w:pStyle w:val="ConsPlusNormal"/>
            </w:pPr>
          </w:p>
        </w:tc>
      </w:tr>
      <w:tr w:rsidR="0050768A" w14:paraId="1C043749" w14:textId="77777777">
        <w:tc>
          <w:tcPr>
            <w:tcW w:w="904" w:type="dxa"/>
            <w:vMerge w:val="restart"/>
          </w:tcPr>
          <w:p w14:paraId="4F5B2BC5" w14:textId="77777777" w:rsidR="0050768A" w:rsidRDefault="0050768A">
            <w:pPr>
              <w:pStyle w:val="ConsPlusNormal"/>
            </w:pPr>
            <w:r>
              <w:t>L01XA</w:t>
            </w:r>
          </w:p>
        </w:tc>
        <w:tc>
          <w:tcPr>
            <w:tcW w:w="3964" w:type="dxa"/>
            <w:vMerge w:val="restart"/>
          </w:tcPr>
          <w:p w14:paraId="77AB1182" w14:textId="77777777" w:rsidR="0050768A" w:rsidRDefault="0050768A">
            <w:pPr>
              <w:pStyle w:val="ConsPlusNormal"/>
            </w:pPr>
            <w:r>
              <w:t>препараты платины</w:t>
            </w:r>
          </w:p>
        </w:tc>
        <w:tc>
          <w:tcPr>
            <w:tcW w:w="4252" w:type="dxa"/>
            <w:vMerge w:val="restart"/>
          </w:tcPr>
          <w:p w14:paraId="78CBAC79" w14:textId="77777777" w:rsidR="0050768A" w:rsidRDefault="0050768A">
            <w:pPr>
              <w:pStyle w:val="ConsPlusNormal"/>
            </w:pPr>
            <w:r>
              <w:t>карбоплатин</w:t>
            </w:r>
          </w:p>
        </w:tc>
        <w:tc>
          <w:tcPr>
            <w:tcW w:w="2509" w:type="dxa"/>
          </w:tcPr>
          <w:p w14:paraId="38A48EBA" w14:textId="77777777" w:rsidR="0050768A" w:rsidRDefault="0050768A">
            <w:pPr>
              <w:pStyle w:val="ConsPlusNormal"/>
            </w:pPr>
            <w:r>
              <w:t>концентрат для приготовления раствора для инфузий</w:t>
            </w:r>
          </w:p>
        </w:tc>
      </w:tr>
      <w:tr w:rsidR="0050768A" w14:paraId="09686D6B" w14:textId="77777777">
        <w:tc>
          <w:tcPr>
            <w:tcW w:w="904" w:type="dxa"/>
            <w:vMerge/>
          </w:tcPr>
          <w:p w14:paraId="68C9AA75" w14:textId="77777777" w:rsidR="0050768A" w:rsidRDefault="0050768A">
            <w:pPr>
              <w:spacing w:after="1" w:line="0" w:lineRule="atLeast"/>
            </w:pPr>
          </w:p>
        </w:tc>
        <w:tc>
          <w:tcPr>
            <w:tcW w:w="3964" w:type="dxa"/>
            <w:vMerge/>
          </w:tcPr>
          <w:p w14:paraId="1B9D3A86" w14:textId="77777777" w:rsidR="0050768A" w:rsidRDefault="0050768A">
            <w:pPr>
              <w:spacing w:after="1" w:line="0" w:lineRule="atLeast"/>
            </w:pPr>
          </w:p>
        </w:tc>
        <w:tc>
          <w:tcPr>
            <w:tcW w:w="4252" w:type="dxa"/>
            <w:vMerge/>
          </w:tcPr>
          <w:p w14:paraId="79DAEF5B" w14:textId="77777777" w:rsidR="0050768A" w:rsidRDefault="0050768A">
            <w:pPr>
              <w:spacing w:after="1" w:line="0" w:lineRule="atLeast"/>
            </w:pPr>
          </w:p>
        </w:tc>
        <w:tc>
          <w:tcPr>
            <w:tcW w:w="2509" w:type="dxa"/>
          </w:tcPr>
          <w:p w14:paraId="5F1D7D9A" w14:textId="77777777" w:rsidR="0050768A" w:rsidRDefault="0050768A">
            <w:pPr>
              <w:pStyle w:val="ConsPlusNormal"/>
            </w:pPr>
            <w:r>
              <w:t>лиофилизат для приготовления раствора для инфузий</w:t>
            </w:r>
          </w:p>
        </w:tc>
      </w:tr>
      <w:tr w:rsidR="0050768A" w14:paraId="20F0D6D6" w14:textId="77777777">
        <w:tc>
          <w:tcPr>
            <w:tcW w:w="904" w:type="dxa"/>
            <w:vMerge/>
          </w:tcPr>
          <w:p w14:paraId="063A47A4" w14:textId="77777777" w:rsidR="0050768A" w:rsidRDefault="0050768A">
            <w:pPr>
              <w:spacing w:after="1" w:line="0" w:lineRule="atLeast"/>
            </w:pPr>
          </w:p>
        </w:tc>
        <w:tc>
          <w:tcPr>
            <w:tcW w:w="3964" w:type="dxa"/>
            <w:vMerge/>
          </w:tcPr>
          <w:p w14:paraId="04DB00AD" w14:textId="77777777" w:rsidR="0050768A" w:rsidRDefault="0050768A">
            <w:pPr>
              <w:spacing w:after="1" w:line="0" w:lineRule="atLeast"/>
            </w:pPr>
          </w:p>
        </w:tc>
        <w:tc>
          <w:tcPr>
            <w:tcW w:w="4252" w:type="dxa"/>
            <w:vMerge w:val="restart"/>
          </w:tcPr>
          <w:p w14:paraId="60B592C2" w14:textId="77777777" w:rsidR="0050768A" w:rsidRDefault="0050768A">
            <w:pPr>
              <w:pStyle w:val="ConsPlusNormal"/>
            </w:pPr>
            <w:r>
              <w:t>оксалиплатин</w:t>
            </w:r>
          </w:p>
        </w:tc>
        <w:tc>
          <w:tcPr>
            <w:tcW w:w="2509" w:type="dxa"/>
          </w:tcPr>
          <w:p w14:paraId="30CC193C" w14:textId="77777777" w:rsidR="0050768A" w:rsidRDefault="0050768A">
            <w:pPr>
              <w:pStyle w:val="ConsPlusNormal"/>
            </w:pPr>
            <w:r>
              <w:t>концентрат для приготовления раствора для инфузий</w:t>
            </w:r>
          </w:p>
        </w:tc>
      </w:tr>
      <w:tr w:rsidR="0050768A" w14:paraId="37BD8E01" w14:textId="77777777">
        <w:tc>
          <w:tcPr>
            <w:tcW w:w="904" w:type="dxa"/>
            <w:vMerge/>
          </w:tcPr>
          <w:p w14:paraId="526E8085" w14:textId="77777777" w:rsidR="0050768A" w:rsidRDefault="0050768A">
            <w:pPr>
              <w:spacing w:after="1" w:line="0" w:lineRule="atLeast"/>
            </w:pPr>
          </w:p>
        </w:tc>
        <w:tc>
          <w:tcPr>
            <w:tcW w:w="3964" w:type="dxa"/>
            <w:vMerge/>
          </w:tcPr>
          <w:p w14:paraId="744551AB" w14:textId="77777777" w:rsidR="0050768A" w:rsidRDefault="0050768A">
            <w:pPr>
              <w:spacing w:after="1" w:line="0" w:lineRule="atLeast"/>
            </w:pPr>
          </w:p>
        </w:tc>
        <w:tc>
          <w:tcPr>
            <w:tcW w:w="4252" w:type="dxa"/>
            <w:vMerge/>
          </w:tcPr>
          <w:p w14:paraId="225B07C8" w14:textId="77777777" w:rsidR="0050768A" w:rsidRDefault="0050768A">
            <w:pPr>
              <w:spacing w:after="1" w:line="0" w:lineRule="atLeast"/>
            </w:pPr>
          </w:p>
        </w:tc>
        <w:tc>
          <w:tcPr>
            <w:tcW w:w="2509" w:type="dxa"/>
          </w:tcPr>
          <w:p w14:paraId="19464479"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5E1E79D7" w14:textId="77777777">
        <w:tc>
          <w:tcPr>
            <w:tcW w:w="904" w:type="dxa"/>
            <w:vMerge/>
          </w:tcPr>
          <w:p w14:paraId="7DFD911B" w14:textId="77777777" w:rsidR="0050768A" w:rsidRDefault="0050768A">
            <w:pPr>
              <w:spacing w:after="1" w:line="0" w:lineRule="atLeast"/>
            </w:pPr>
          </w:p>
        </w:tc>
        <w:tc>
          <w:tcPr>
            <w:tcW w:w="3964" w:type="dxa"/>
            <w:vMerge/>
          </w:tcPr>
          <w:p w14:paraId="03B4A35C" w14:textId="77777777" w:rsidR="0050768A" w:rsidRDefault="0050768A">
            <w:pPr>
              <w:spacing w:after="1" w:line="0" w:lineRule="atLeast"/>
            </w:pPr>
          </w:p>
        </w:tc>
        <w:tc>
          <w:tcPr>
            <w:tcW w:w="4252" w:type="dxa"/>
            <w:vMerge/>
          </w:tcPr>
          <w:p w14:paraId="43EBBF49" w14:textId="77777777" w:rsidR="0050768A" w:rsidRDefault="0050768A">
            <w:pPr>
              <w:spacing w:after="1" w:line="0" w:lineRule="atLeast"/>
            </w:pPr>
          </w:p>
        </w:tc>
        <w:tc>
          <w:tcPr>
            <w:tcW w:w="2509" w:type="dxa"/>
          </w:tcPr>
          <w:p w14:paraId="46163C92" w14:textId="77777777" w:rsidR="0050768A" w:rsidRDefault="0050768A">
            <w:pPr>
              <w:pStyle w:val="ConsPlusNormal"/>
            </w:pPr>
            <w:r>
              <w:t>лиофилизат для приготовления раствора для инфузий</w:t>
            </w:r>
          </w:p>
        </w:tc>
      </w:tr>
      <w:tr w:rsidR="0050768A" w14:paraId="031895AA" w14:textId="77777777">
        <w:tc>
          <w:tcPr>
            <w:tcW w:w="904" w:type="dxa"/>
            <w:vMerge/>
          </w:tcPr>
          <w:p w14:paraId="52350DE9" w14:textId="77777777" w:rsidR="0050768A" w:rsidRDefault="0050768A">
            <w:pPr>
              <w:spacing w:after="1" w:line="0" w:lineRule="atLeast"/>
            </w:pPr>
          </w:p>
        </w:tc>
        <w:tc>
          <w:tcPr>
            <w:tcW w:w="3964" w:type="dxa"/>
            <w:vMerge/>
          </w:tcPr>
          <w:p w14:paraId="5863978F" w14:textId="77777777" w:rsidR="0050768A" w:rsidRDefault="0050768A">
            <w:pPr>
              <w:spacing w:after="1" w:line="0" w:lineRule="atLeast"/>
            </w:pPr>
          </w:p>
        </w:tc>
        <w:tc>
          <w:tcPr>
            <w:tcW w:w="4252" w:type="dxa"/>
            <w:vMerge w:val="restart"/>
          </w:tcPr>
          <w:p w14:paraId="7FBA22B6" w14:textId="77777777" w:rsidR="0050768A" w:rsidRDefault="0050768A">
            <w:pPr>
              <w:pStyle w:val="ConsPlusNormal"/>
            </w:pPr>
            <w:r>
              <w:t>цисплатин</w:t>
            </w:r>
          </w:p>
        </w:tc>
        <w:tc>
          <w:tcPr>
            <w:tcW w:w="2509" w:type="dxa"/>
          </w:tcPr>
          <w:p w14:paraId="22D29130" w14:textId="77777777" w:rsidR="0050768A" w:rsidRDefault="0050768A">
            <w:pPr>
              <w:pStyle w:val="ConsPlusNormal"/>
            </w:pPr>
            <w:r>
              <w:t>концентрат для приготовления раствора для инфузий</w:t>
            </w:r>
          </w:p>
        </w:tc>
      </w:tr>
      <w:tr w:rsidR="0050768A" w14:paraId="3FB8F065" w14:textId="77777777">
        <w:tc>
          <w:tcPr>
            <w:tcW w:w="904" w:type="dxa"/>
            <w:vMerge/>
          </w:tcPr>
          <w:p w14:paraId="61324936" w14:textId="77777777" w:rsidR="0050768A" w:rsidRDefault="0050768A">
            <w:pPr>
              <w:spacing w:after="1" w:line="0" w:lineRule="atLeast"/>
            </w:pPr>
          </w:p>
        </w:tc>
        <w:tc>
          <w:tcPr>
            <w:tcW w:w="3964" w:type="dxa"/>
            <w:vMerge/>
          </w:tcPr>
          <w:p w14:paraId="612F8E22" w14:textId="77777777" w:rsidR="0050768A" w:rsidRDefault="0050768A">
            <w:pPr>
              <w:spacing w:after="1" w:line="0" w:lineRule="atLeast"/>
            </w:pPr>
          </w:p>
        </w:tc>
        <w:tc>
          <w:tcPr>
            <w:tcW w:w="4252" w:type="dxa"/>
            <w:vMerge/>
          </w:tcPr>
          <w:p w14:paraId="786CA64F" w14:textId="77777777" w:rsidR="0050768A" w:rsidRDefault="0050768A">
            <w:pPr>
              <w:spacing w:after="1" w:line="0" w:lineRule="atLeast"/>
            </w:pPr>
          </w:p>
        </w:tc>
        <w:tc>
          <w:tcPr>
            <w:tcW w:w="2509" w:type="dxa"/>
          </w:tcPr>
          <w:p w14:paraId="7B351D7B" w14:textId="77777777" w:rsidR="0050768A" w:rsidRDefault="0050768A">
            <w:pPr>
              <w:pStyle w:val="ConsPlusNormal"/>
            </w:pPr>
            <w:r>
              <w:t>раствор для инъекций</w:t>
            </w:r>
          </w:p>
        </w:tc>
      </w:tr>
      <w:tr w:rsidR="0050768A" w14:paraId="0F9CDAE3" w14:textId="77777777">
        <w:tc>
          <w:tcPr>
            <w:tcW w:w="904" w:type="dxa"/>
          </w:tcPr>
          <w:p w14:paraId="34EB1E25" w14:textId="77777777" w:rsidR="0050768A" w:rsidRDefault="0050768A">
            <w:pPr>
              <w:pStyle w:val="ConsPlusNormal"/>
            </w:pPr>
            <w:r>
              <w:t>L01XB</w:t>
            </w:r>
          </w:p>
        </w:tc>
        <w:tc>
          <w:tcPr>
            <w:tcW w:w="3964" w:type="dxa"/>
          </w:tcPr>
          <w:p w14:paraId="3AF047E9" w14:textId="77777777" w:rsidR="0050768A" w:rsidRDefault="0050768A">
            <w:pPr>
              <w:pStyle w:val="ConsPlusNormal"/>
            </w:pPr>
            <w:r>
              <w:t>метилгидразины</w:t>
            </w:r>
          </w:p>
        </w:tc>
        <w:tc>
          <w:tcPr>
            <w:tcW w:w="4252" w:type="dxa"/>
          </w:tcPr>
          <w:p w14:paraId="2F0380A6" w14:textId="77777777" w:rsidR="0050768A" w:rsidRDefault="0050768A">
            <w:pPr>
              <w:pStyle w:val="ConsPlusNormal"/>
            </w:pPr>
            <w:r>
              <w:t>прокарбазин</w:t>
            </w:r>
          </w:p>
        </w:tc>
        <w:tc>
          <w:tcPr>
            <w:tcW w:w="2509" w:type="dxa"/>
          </w:tcPr>
          <w:p w14:paraId="346B3354" w14:textId="77777777" w:rsidR="0050768A" w:rsidRDefault="0050768A">
            <w:pPr>
              <w:pStyle w:val="ConsPlusNormal"/>
            </w:pPr>
            <w:r>
              <w:t>капсулы</w:t>
            </w:r>
          </w:p>
        </w:tc>
      </w:tr>
      <w:tr w:rsidR="0050768A" w14:paraId="5A6277CD" w14:textId="77777777">
        <w:tc>
          <w:tcPr>
            <w:tcW w:w="904" w:type="dxa"/>
            <w:vMerge w:val="restart"/>
          </w:tcPr>
          <w:p w14:paraId="0F85E0E1" w14:textId="77777777" w:rsidR="0050768A" w:rsidRDefault="0050768A">
            <w:pPr>
              <w:pStyle w:val="ConsPlusNormal"/>
            </w:pPr>
            <w:r>
              <w:t>L01XC</w:t>
            </w:r>
          </w:p>
        </w:tc>
        <w:tc>
          <w:tcPr>
            <w:tcW w:w="3964" w:type="dxa"/>
            <w:vMerge w:val="restart"/>
          </w:tcPr>
          <w:p w14:paraId="1E10C3E0" w14:textId="77777777" w:rsidR="0050768A" w:rsidRDefault="0050768A">
            <w:pPr>
              <w:pStyle w:val="ConsPlusNormal"/>
            </w:pPr>
            <w:r>
              <w:t>моноклональные антитела</w:t>
            </w:r>
          </w:p>
        </w:tc>
        <w:tc>
          <w:tcPr>
            <w:tcW w:w="4252" w:type="dxa"/>
          </w:tcPr>
          <w:p w14:paraId="04371B55" w14:textId="77777777" w:rsidR="0050768A" w:rsidRDefault="0050768A">
            <w:pPr>
              <w:pStyle w:val="ConsPlusNormal"/>
            </w:pPr>
            <w:r>
              <w:t>авелумаб</w:t>
            </w:r>
          </w:p>
        </w:tc>
        <w:tc>
          <w:tcPr>
            <w:tcW w:w="2509" w:type="dxa"/>
          </w:tcPr>
          <w:p w14:paraId="51202CC6" w14:textId="77777777" w:rsidR="0050768A" w:rsidRDefault="0050768A">
            <w:pPr>
              <w:pStyle w:val="ConsPlusNormal"/>
            </w:pPr>
            <w:r>
              <w:t>концентрат для приготовления раствора для инфузий</w:t>
            </w:r>
          </w:p>
        </w:tc>
      </w:tr>
      <w:tr w:rsidR="0050768A" w14:paraId="7DA001D3" w14:textId="77777777">
        <w:tc>
          <w:tcPr>
            <w:tcW w:w="904" w:type="dxa"/>
            <w:vMerge/>
          </w:tcPr>
          <w:p w14:paraId="0E9AE571" w14:textId="77777777" w:rsidR="0050768A" w:rsidRDefault="0050768A">
            <w:pPr>
              <w:spacing w:after="1" w:line="0" w:lineRule="atLeast"/>
            </w:pPr>
          </w:p>
        </w:tc>
        <w:tc>
          <w:tcPr>
            <w:tcW w:w="3964" w:type="dxa"/>
            <w:vMerge/>
          </w:tcPr>
          <w:p w14:paraId="6760DE17" w14:textId="77777777" w:rsidR="0050768A" w:rsidRDefault="0050768A">
            <w:pPr>
              <w:spacing w:after="1" w:line="0" w:lineRule="atLeast"/>
            </w:pPr>
          </w:p>
        </w:tc>
        <w:tc>
          <w:tcPr>
            <w:tcW w:w="4252" w:type="dxa"/>
          </w:tcPr>
          <w:p w14:paraId="0A35017C" w14:textId="77777777" w:rsidR="0050768A" w:rsidRDefault="0050768A">
            <w:pPr>
              <w:pStyle w:val="ConsPlusNormal"/>
            </w:pPr>
            <w:r>
              <w:t>атезолизумаб</w:t>
            </w:r>
          </w:p>
        </w:tc>
        <w:tc>
          <w:tcPr>
            <w:tcW w:w="2509" w:type="dxa"/>
          </w:tcPr>
          <w:p w14:paraId="2E869F74" w14:textId="77777777" w:rsidR="0050768A" w:rsidRDefault="0050768A">
            <w:pPr>
              <w:pStyle w:val="ConsPlusNormal"/>
            </w:pPr>
            <w:r>
              <w:t>концентрат для приготовления раствора для инфузий</w:t>
            </w:r>
          </w:p>
        </w:tc>
      </w:tr>
      <w:tr w:rsidR="0050768A" w14:paraId="60C9AFB6" w14:textId="77777777">
        <w:tc>
          <w:tcPr>
            <w:tcW w:w="904" w:type="dxa"/>
            <w:vMerge/>
          </w:tcPr>
          <w:p w14:paraId="7E72EFF0" w14:textId="77777777" w:rsidR="0050768A" w:rsidRDefault="0050768A">
            <w:pPr>
              <w:spacing w:after="1" w:line="0" w:lineRule="atLeast"/>
            </w:pPr>
          </w:p>
        </w:tc>
        <w:tc>
          <w:tcPr>
            <w:tcW w:w="3964" w:type="dxa"/>
            <w:vMerge/>
          </w:tcPr>
          <w:p w14:paraId="1A6BC6CC" w14:textId="77777777" w:rsidR="0050768A" w:rsidRDefault="0050768A">
            <w:pPr>
              <w:spacing w:after="1" w:line="0" w:lineRule="atLeast"/>
            </w:pPr>
          </w:p>
        </w:tc>
        <w:tc>
          <w:tcPr>
            <w:tcW w:w="4252" w:type="dxa"/>
          </w:tcPr>
          <w:p w14:paraId="33B63649" w14:textId="77777777" w:rsidR="0050768A" w:rsidRDefault="0050768A">
            <w:pPr>
              <w:pStyle w:val="ConsPlusNormal"/>
            </w:pPr>
            <w:r>
              <w:t>бевацизумаб</w:t>
            </w:r>
          </w:p>
        </w:tc>
        <w:tc>
          <w:tcPr>
            <w:tcW w:w="2509" w:type="dxa"/>
          </w:tcPr>
          <w:p w14:paraId="704D4E81" w14:textId="77777777" w:rsidR="0050768A" w:rsidRDefault="0050768A">
            <w:pPr>
              <w:pStyle w:val="ConsPlusNormal"/>
            </w:pPr>
            <w:r>
              <w:t>концентрат для приготовления раствора для инфузий</w:t>
            </w:r>
          </w:p>
        </w:tc>
      </w:tr>
      <w:tr w:rsidR="0050768A" w14:paraId="37A2DB50" w14:textId="77777777">
        <w:tc>
          <w:tcPr>
            <w:tcW w:w="904" w:type="dxa"/>
            <w:vMerge/>
          </w:tcPr>
          <w:p w14:paraId="3466B4E8" w14:textId="77777777" w:rsidR="0050768A" w:rsidRDefault="0050768A">
            <w:pPr>
              <w:spacing w:after="1" w:line="0" w:lineRule="atLeast"/>
            </w:pPr>
          </w:p>
        </w:tc>
        <w:tc>
          <w:tcPr>
            <w:tcW w:w="3964" w:type="dxa"/>
            <w:vMerge/>
          </w:tcPr>
          <w:p w14:paraId="6336EF50" w14:textId="77777777" w:rsidR="0050768A" w:rsidRDefault="0050768A">
            <w:pPr>
              <w:spacing w:after="1" w:line="0" w:lineRule="atLeast"/>
            </w:pPr>
          </w:p>
        </w:tc>
        <w:tc>
          <w:tcPr>
            <w:tcW w:w="4252" w:type="dxa"/>
          </w:tcPr>
          <w:p w14:paraId="4D87B165" w14:textId="77777777" w:rsidR="0050768A" w:rsidRDefault="0050768A">
            <w:pPr>
              <w:pStyle w:val="ConsPlusNormal"/>
            </w:pPr>
            <w:r>
              <w:t>блинатумомаб</w:t>
            </w:r>
          </w:p>
        </w:tc>
        <w:tc>
          <w:tcPr>
            <w:tcW w:w="2509" w:type="dxa"/>
          </w:tcPr>
          <w:p w14:paraId="69AD47A8" w14:textId="77777777" w:rsidR="0050768A" w:rsidRDefault="0050768A">
            <w:pPr>
              <w:pStyle w:val="ConsPlusNormal"/>
            </w:pPr>
            <w:r>
              <w:t>порошок для приготовления концентрата для приготовления раствора для инфузий</w:t>
            </w:r>
          </w:p>
        </w:tc>
      </w:tr>
      <w:tr w:rsidR="0050768A" w14:paraId="46683C6D" w14:textId="77777777">
        <w:tc>
          <w:tcPr>
            <w:tcW w:w="904" w:type="dxa"/>
            <w:vMerge/>
          </w:tcPr>
          <w:p w14:paraId="7DC45963" w14:textId="77777777" w:rsidR="0050768A" w:rsidRDefault="0050768A">
            <w:pPr>
              <w:spacing w:after="1" w:line="0" w:lineRule="atLeast"/>
            </w:pPr>
          </w:p>
        </w:tc>
        <w:tc>
          <w:tcPr>
            <w:tcW w:w="3964" w:type="dxa"/>
            <w:vMerge/>
          </w:tcPr>
          <w:p w14:paraId="70A6162F" w14:textId="77777777" w:rsidR="0050768A" w:rsidRDefault="0050768A">
            <w:pPr>
              <w:spacing w:after="1" w:line="0" w:lineRule="atLeast"/>
            </w:pPr>
          </w:p>
        </w:tc>
        <w:tc>
          <w:tcPr>
            <w:tcW w:w="4252" w:type="dxa"/>
          </w:tcPr>
          <w:p w14:paraId="2EAE0695" w14:textId="77777777" w:rsidR="0050768A" w:rsidRDefault="0050768A">
            <w:pPr>
              <w:pStyle w:val="ConsPlusNormal"/>
            </w:pPr>
            <w:r>
              <w:t>брентуксимаб ведотин</w:t>
            </w:r>
          </w:p>
        </w:tc>
        <w:tc>
          <w:tcPr>
            <w:tcW w:w="2509" w:type="dxa"/>
          </w:tcPr>
          <w:p w14:paraId="653F3F32"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52744827" w14:textId="77777777">
        <w:tc>
          <w:tcPr>
            <w:tcW w:w="904" w:type="dxa"/>
            <w:vMerge/>
          </w:tcPr>
          <w:p w14:paraId="27E30494" w14:textId="77777777" w:rsidR="0050768A" w:rsidRDefault="0050768A">
            <w:pPr>
              <w:spacing w:after="1" w:line="0" w:lineRule="atLeast"/>
            </w:pPr>
          </w:p>
        </w:tc>
        <w:tc>
          <w:tcPr>
            <w:tcW w:w="3964" w:type="dxa"/>
            <w:vMerge/>
          </w:tcPr>
          <w:p w14:paraId="4B337995" w14:textId="77777777" w:rsidR="0050768A" w:rsidRDefault="0050768A">
            <w:pPr>
              <w:spacing w:after="1" w:line="0" w:lineRule="atLeast"/>
            </w:pPr>
          </w:p>
        </w:tc>
        <w:tc>
          <w:tcPr>
            <w:tcW w:w="4252" w:type="dxa"/>
          </w:tcPr>
          <w:p w14:paraId="10CC1E7A" w14:textId="77777777" w:rsidR="0050768A" w:rsidRDefault="0050768A">
            <w:pPr>
              <w:pStyle w:val="ConsPlusNormal"/>
            </w:pPr>
            <w:r>
              <w:t>даратумумаб</w:t>
            </w:r>
          </w:p>
        </w:tc>
        <w:tc>
          <w:tcPr>
            <w:tcW w:w="2509" w:type="dxa"/>
          </w:tcPr>
          <w:p w14:paraId="01B9DD87" w14:textId="77777777" w:rsidR="0050768A" w:rsidRDefault="0050768A">
            <w:pPr>
              <w:pStyle w:val="ConsPlusNormal"/>
            </w:pPr>
            <w:r>
              <w:t>концентрат для приготовления раствора для инфузий</w:t>
            </w:r>
          </w:p>
        </w:tc>
      </w:tr>
      <w:tr w:rsidR="0050768A" w14:paraId="4A513A9D" w14:textId="77777777">
        <w:tc>
          <w:tcPr>
            <w:tcW w:w="904" w:type="dxa"/>
            <w:vMerge/>
          </w:tcPr>
          <w:p w14:paraId="5200DE48" w14:textId="77777777" w:rsidR="0050768A" w:rsidRDefault="0050768A">
            <w:pPr>
              <w:spacing w:after="1" w:line="0" w:lineRule="atLeast"/>
            </w:pPr>
          </w:p>
        </w:tc>
        <w:tc>
          <w:tcPr>
            <w:tcW w:w="3964" w:type="dxa"/>
            <w:vMerge/>
          </w:tcPr>
          <w:p w14:paraId="065C4009" w14:textId="77777777" w:rsidR="0050768A" w:rsidRDefault="0050768A">
            <w:pPr>
              <w:spacing w:after="1" w:line="0" w:lineRule="atLeast"/>
            </w:pPr>
          </w:p>
        </w:tc>
        <w:tc>
          <w:tcPr>
            <w:tcW w:w="4252" w:type="dxa"/>
          </w:tcPr>
          <w:p w14:paraId="1C113E83" w14:textId="77777777" w:rsidR="0050768A" w:rsidRDefault="0050768A">
            <w:pPr>
              <w:pStyle w:val="ConsPlusNormal"/>
            </w:pPr>
            <w:r>
              <w:t>дурвалумаб</w:t>
            </w:r>
          </w:p>
        </w:tc>
        <w:tc>
          <w:tcPr>
            <w:tcW w:w="2509" w:type="dxa"/>
          </w:tcPr>
          <w:p w14:paraId="5C97E5A1" w14:textId="77777777" w:rsidR="0050768A" w:rsidRDefault="0050768A">
            <w:pPr>
              <w:pStyle w:val="ConsPlusNormal"/>
            </w:pPr>
            <w:r>
              <w:t>концентрат для приготовления раствора для инфузий</w:t>
            </w:r>
          </w:p>
        </w:tc>
      </w:tr>
      <w:tr w:rsidR="0050768A" w14:paraId="3EE812C2" w14:textId="77777777">
        <w:tc>
          <w:tcPr>
            <w:tcW w:w="904" w:type="dxa"/>
            <w:vMerge/>
          </w:tcPr>
          <w:p w14:paraId="29426CCF" w14:textId="77777777" w:rsidR="0050768A" w:rsidRDefault="0050768A">
            <w:pPr>
              <w:spacing w:after="1" w:line="0" w:lineRule="atLeast"/>
            </w:pPr>
          </w:p>
        </w:tc>
        <w:tc>
          <w:tcPr>
            <w:tcW w:w="3964" w:type="dxa"/>
            <w:vMerge/>
          </w:tcPr>
          <w:p w14:paraId="7454F785" w14:textId="77777777" w:rsidR="0050768A" w:rsidRDefault="0050768A">
            <w:pPr>
              <w:spacing w:after="1" w:line="0" w:lineRule="atLeast"/>
            </w:pPr>
          </w:p>
        </w:tc>
        <w:tc>
          <w:tcPr>
            <w:tcW w:w="4252" w:type="dxa"/>
          </w:tcPr>
          <w:p w14:paraId="7AA89D9A" w14:textId="77777777" w:rsidR="0050768A" w:rsidRDefault="0050768A">
            <w:pPr>
              <w:pStyle w:val="ConsPlusNormal"/>
            </w:pPr>
            <w:r>
              <w:t>изатуксимаб</w:t>
            </w:r>
          </w:p>
        </w:tc>
        <w:tc>
          <w:tcPr>
            <w:tcW w:w="2509" w:type="dxa"/>
          </w:tcPr>
          <w:p w14:paraId="31B3198D" w14:textId="77777777" w:rsidR="0050768A" w:rsidRDefault="0050768A">
            <w:pPr>
              <w:pStyle w:val="ConsPlusNormal"/>
            </w:pPr>
            <w:r>
              <w:t>концентрат для приготовления раствора для инфузий</w:t>
            </w:r>
          </w:p>
        </w:tc>
      </w:tr>
      <w:tr w:rsidR="0050768A" w14:paraId="2F3FFC73" w14:textId="77777777">
        <w:tc>
          <w:tcPr>
            <w:tcW w:w="904" w:type="dxa"/>
            <w:vMerge/>
          </w:tcPr>
          <w:p w14:paraId="682482D4" w14:textId="77777777" w:rsidR="0050768A" w:rsidRDefault="0050768A">
            <w:pPr>
              <w:spacing w:after="1" w:line="0" w:lineRule="atLeast"/>
            </w:pPr>
          </w:p>
        </w:tc>
        <w:tc>
          <w:tcPr>
            <w:tcW w:w="3964" w:type="dxa"/>
            <w:vMerge/>
          </w:tcPr>
          <w:p w14:paraId="5BBBDD80" w14:textId="77777777" w:rsidR="0050768A" w:rsidRDefault="0050768A">
            <w:pPr>
              <w:spacing w:after="1" w:line="0" w:lineRule="atLeast"/>
            </w:pPr>
          </w:p>
        </w:tc>
        <w:tc>
          <w:tcPr>
            <w:tcW w:w="4252" w:type="dxa"/>
          </w:tcPr>
          <w:p w14:paraId="512D5336" w14:textId="77777777" w:rsidR="0050768A" w:rsidRDefault="0050768A">
            <w:pPr>
              <w:pStyle w:val="ConsPlusNormal"/>
            </w:pPr>
            <w:r>
              <w:t>ипилимумаб</w:t>
            </w:r>
          </w:p>
        </w:tc>
        <w:tc>
          <w:tcPr>
            <w:tcW w:w="2509" w:type="dxa"/>
          </w:tcPr>
          <w:p w14:paraId="52DE250B" w14:textId="77777777" w:rsidR="0050768A" w:rsidRDefault="0050768A">
            <w:pPr>
              <w:pStyle w:val="ConsPlusNormal"/>
            </w:pPr>
            <w:r>
              <w:t>концентрат для приготовления раствора для инфузий</w:t>
            </w:r>
          </w:p>
        </w:tc>
      </w:tr>
      <w:tr w:rsidR="0050768A" w14:paraId="6DC9959E" w14:textId="77777777">
        <w:tc>
          <w:tcPr>
            <w:tcW w:w="904" w:type="dxa"/>
            <w:vMerge/>
          </w:tcPr>
          <w:p w14:paraId="44C49F5E" w14:textId="77777777" w:rsidR="0050768A" w:rsidRDefault="0050768A">
            <w:pPr>
              <w:spacing w:after="1" w:line="0" w:lineRule="atLeast"/>
            </w:pPr>
          </w:p>
        </w:tc>
        <w:tc>
          <w:tcPr>
            <w:tcW w:w="3964" w:type="dxa"/>
            <w:vMerge/>
          </w:tcPr>
          <w:p w14:paraId="4622BFF3" w14:textId="77777777" w:rsidR="0050768A" w:rsidRDefault="0050768A">
            <w:pPr>
              <w:spacing w:after="1" w:line="0" w:lineRule="atLeast"/>
            </w:pPr>
          </w:p>
        </w:tc>
        <w:tc>
          <w:tcPr>
            <w:tcW w:w="4252" w:type="dxa"/>
          </w:tcPr>
          <w:p w14:paraId="3E2AAF36" w14:textId="77777777" w:rsidR="0050768A" w:rsidRDefault="0050768A">
            <w:pPr>
              <w:pStyle w:val="ConsPlusNormal"/>
            </w:pPr>
            <w:r>
              <w:t>ниволумаб</w:t>
            </w:r>
          </w:p>
        </w:tc>
        <w:tc>
          <w:tcPr>
            <w:tcW w:w="2509" w:type="dxa"/>
          </w:tcPr>
          <w:p w14:paraId="06906D9B" w14:textId="77777777" w:rsidR="0050768A" w:rsidRDefault="0050768A">
            <w:pPr>
              <w:pStyle w:val="ConsPlusNormal"/>
            </w:pPr>
            <w:r>
              <w:t>концентрат для приготовления раствора для инфузий</w:t>
            </w:r>
          </w:p>
        </w:tc>
      </w:tr>
      <w:tr w:rsidR="0050768A" w14:paraId="249F18A4" w14:textId="77777777">
        <w:tc>
          <w:tcPr>
            <w:tcW w:w="904" w:type="dxa"/>
            <w:vMerge/>
          </w:tcPr>
          <w:p w14:paraId="697DC515" w14:textId="77777777" w:rsidR="0050768A" w:rsidRDefault="0050768A">
            <w:pPr>
              <w:spacing w:after="1" w:line="0" w:lineRule="atLeast"/>
            </w:pPr>
          </w:p>
        </w:tc>
        <w:tc>
          <w:tcPr>
            <w:tcW w:w="3964" w:type="dxa"/>
            <w:vMerge/>
          </w:tcPr>
          <w:p w14:paraId="18FEAC0B" w14:textId="77777777" w:rsidR="0050768A" w:rsidRDefault="0050768A">
            <w:pPr>
              <w:spacing w:after="1" w:line="0" w:lineRule="atLeast"/>
            </w:pPr>
          </w:p>
        </w:tc>
        <w:tc>
          <w:tcPr>
            <w:tcW w:w="4252" w:type="dxa"/>
          </w:tcPr>
          <w:p w14:paraId="7D1AEDAC" w14:textId="77777777" w:rsidR="0050768A" w:rsidRDefault="0050768A">
            <w:pPr>
              <w:pStyle w:val="ConsPlusNormal"/>
            </w:pPr>
            <w:r>
              <w:t>обинутузумаб</w:t>
            </w:r>
          </w:p>
        </w:tc>
        <w:tc>
          <w:tcPr>
            <w:tcW w:w="2509" w:type="dxa"/>
          </w:tcPr>
          <w:p w14:paraId="0D1CCADC" w14:textId="77777777" w:rsidR="0050768A" w:rsidRDefault="0050768A">
            <w:pPr>
              <w:pStyle w:val="ConsPlusNormal"/>
            </w:pPr>
            <w:r>
              <w:t>концентрат для приготовления раствора для инфузий</w:t>
            </w:r>
          </w:p>
        </w:tc>
      </w:tr>
      <w:tr w:rsidR="0050768A" w14:paraId="7FB17866" w14:textId="77777777">
        <w:tc>
          <w:tcPr>
            <w:tcW w:w="904" w:type="dxa"/>
            <w:vMerge/>
          </w:tcPr>
          <w:p w14:paraId="06810055" w14:textId="77777777" w:rsidR="0050768A" w:rsidRDefault="0050768A">
            <w:pPr>
              <w:spacing w:after="1" w:line="0" w:lineRule="atLeast"/>
            </w:pPr>
          </w:p>
        </w:tc>
        <w:tc>
          <w:tcPr>
            <w:tcW w:w="3964" w:type="dxa"/>
            <w:vMerge/>
          </w:tcPr>
          <w:p w14:paraId="1DF66B90" w14:textId="77777777" w:rsidR="0050768A" w:rsidRDefault="0050768A">
            <w:pPr>
              <w:spacing w:after="1" w:line="0" w:lineRule="atLeast"/>
            </w:pPr>
          </w:p>
        </w:tc>
        <w:tc>
          <w:tcPr>
            <w:tcW w:w="4252" w:type="dxa"/>
          </w:tcPr>
          <w:p w14:paraId="11892D03" w14:textId="77777777" w:rsidR="0050768A" w:rsidRDefault="0050768A">
            <w:pPr>
              <w:pStyle w:val="ConsPlusNormal"/>
            </w:pPr>
            <w:r>
              <w:t>панитумумаб</w:t>
            </w:r>
          </w:p>
        </w:tc>
        <w:tc>
          <w:tcPr>
            <w:tcW w:w="2509" w:type="dxa"/>
          </w:tcPr>
          <w:p w14:paraId="56907A52" w14:textId="77777777" w:rsidR="0050768A" w:rsidRDefault="0050768A">
            <w:pPr>
              <w:pStyle w:val="ConsPlusNormal"/>
            </w:pPr>
            <w:r>
              <w:t>концентрат для приготовления раствора для инфузий</w:t>
            </w:r>
          </w:p>
        </w:tc>
      </w:tr>
      <w:tr w:rsidR="0050768A" w14:paraId="358FD29D" w14:textId="77777777">
        <w:tc>
          <w:tcPr>
            <w:tcW w:w="904" w:type="dxa"/>
            <w:vMerge/>
          </w:tcPr>
          <w:p w14:paraId="5664CE60" w14:textId="77777777" w:rsidR="0050768A" w:rsidRDefault="0050768A">
            <w:pPr>
              <w:spacing w:after="1" w:line="0" w:lineRule="atLeast"/>
            </w:pPr>
          </w:p>
        </w:tc>
        <w:tc>
          <w:tcPr>
            <w:tcW w:w="3964" w:type="dxa"/>
            <w:vMerge/>
          </w:tcPr>
          <w:p w14:paraId="744E1350" w14:textId="77777777" w:rsidR="0050768A" w:rsidRDefault="0050768A">
            <w:pPr>
              <w:spacing w:after="1" w:line="0" w:lineRule="atLeast"/>
            </w:pPr>
          </w:p>
        </w:tc>
        <w:tc>
          <w:tcPr>
            <w:tcW w:w="4252" w:type="dxa"/>
          </w:tcPr>
          <w:p w14:paraId="7247C71D" w14:textId="77777777" w:rsidR="0050768A" w:rsidRDefault="0050768A">
            <w:pPr>
              <w:pStyle w:val="ConsPlusNormal"/>
            </w:pPr>
            <w:r>
              <w:t>пембролизумаб</w:t>
            </w:r>
          </w:p>
        </w:tc>
        <w:tc>
          <w:tcPr>
            <w:tcW w:w="2509" w:type="dxa"/>
          </w:tcPr>
          <w:p w14:paraId="46AEA8D5" w14:textId="77777777" w:rsidR="0050768A" w:rsidRDefault="0050768A">
            <w:pPr>
              <w:pStyle w:val="ConsPlusNormal"/>
            </w:pPr>
            <w:r>
              <w:t>концентрат для приготовления раствора для инфузий</w:t>
            </w:r>
          </w:p>
        </w:tc>
      </w:tr>
      <w:tr w:rsidR="0050768A" w14:paraId="1F04E330" w14:textId="77777777">
        <w:tc>
          <w:tcPr>
            <w:tcW w:w="904" w:type="dxa"/>
            <w:vMerge/>
          </w:tcPr>
          <w:p w14:paraId="698FA5B4" w14:textId="77777777" w:rsidR="0050768A" w:rsidRDefault="0050768A">
            <w:pPr>
              <w:spacing w:after="1" w:line="0" w:lineRule="atLeast"/>
            </w:pPr>
          </w:p>
        </w:tc>
        <w:tc>
          <w:tcPr>
            <w:tcW w:w="3964" w:type="dxa"/>
            <w:vMerge/>
          </w:tcPr>
          <w:p w14:paraId="46D4CDF8" w14:textId="77777777" w:rsidR="0050768A" w:rsidRDefault="0050768A">
            <w:pPr>
              <w:spacing w:after="1" w:line="0" w:lineRule="atLeast"/>
            </w:pPr>
          </w:p>
        </w:tc>
        <w:tc>
          <w:tcPr>
            <w:tcW w:w="4252" w:type="dxa"/>
          </w:tcPr>
          <w:p w14:paraId="6CEE8C4A" w14:textId="77777777" w:rsidR="0050768A" w:rsidRDefault="0050768A">
            <w:pPr>
              <w:pStyle w:val="ConsPlusNormal"/>
            </w:pPr>
            <w:r>
              <w:t>пертузумаб</w:t>
            </w:r>
          </w:p>
        </w:tc>
        <w:tc>
          <w:tcPr>
            <w:tcW w:w="2509" w:type="dxa"/>
          </w:tcPr>
          <w:p w14:paraId="1688F3FD" w14:textId="77777777" w:rsidR="0050768A" w:rsidRDefault="0050768A">
            <w:pPr>
              <w:pStyle w:val="ConsPlusNormal"/>
            </w:pPr>
            <w:r>
              <w:t>концентрат для приготовления раствора для инфузий</w:t>
            </w:r>
          </w:p>
        </w:tc>
      </w:tr>
      <w:tr w:rsidR="0050768A" w14:paraId="0481EA3C" w14:textId="77777777">
        <w:tc>
          <w:tcPr>
            <w:tcW w:w="904" w:type="dxa"/>
            <w:vMerge/>
          </w:tcPr>
          <w:p w14:paraId="198C7DB5" w14:textId="77777777" w:rsidR="0050768A" w:rsidRDefault="0050768A">
            <w:pPr>
              <w:spacing w:after="1" w:line="0" w:lineRule="atLeast"/>
            </w:pPr>
          </w:p>
        </w:tc>
        <w:tc>
          <w:tcPr>
            <w:tcW w:w="3964" w:type="dxa"/>
            <w:vMerge/>
          </w:tcPr>
          <w:p w14:paraId="3DBF575B" w14:textId="77777777" w:rsidR="0050768A" w:rsidRDefault="0050768A">
            <w:pPr>
              <w:spacing w:after="1" w:line="0" w:lineRule="atLeast"/>
            </w:pPr>
          </w:p>
        </w:tc>
        <w:tc>
          <w:tcPr>
            <w:tcW w:w="4252" w:type="dxa"/>
          </w:tcPr>
          <w:p w14:paraId="70870649" w14:textId="77777777" w:rsidR="0050768A" w:rsidRDefault="0050768A">
            <w:pPr>
              <w:pStyle w:val="ConsPlusNormal"/>
            </w:pPr>
            <w:r>
              <w:t>пролголимаб</w:t>
            </w:r>
          </w:p>
        </w:tc>
        <w:tc>
          <w:tcPr>
            <w:tcW w:w="2509" w:type="dxa"/>
          </w:tcPr>
          <w:p w14:paraId="0709229F" w14:textId="77777777" w:rsidR="0050768A" w:rsidRDefault="0050768A">
            <w:pPr>
              <w:pStyle w:val="ConsPlusNormal"/>
            </w:pPr>
            <w:r>
              <w:t>концентрат для приготовления раствора для инфузий</w:t>
            </w:r>
          </w:p>
        </w:tc>
      </w:tr>
      <w:tr w:rsidR="0050768A" w14:paraId="6F67A353" w14:textId="77777777">
        <w:tc>
          <w:tcPr>
            <w:tcW w:w="904" w:type="dxa"/>
            <w:vMerge/>
          </w:tcPr>
          <w:p w14:paraId="0703A351" w14:textId="77777777" w:rsidR="0050768A" w:rsidRDefault="0050768A">
            <w:pPr>
              <w:spacing w:after="1" w:line="0" w:lineRule="atLeast"/>
            </w:pPr>
          </w:p>
        </w:tc>
        <w:tc>
          <w:tcPr>
            <w:tcW w:w="3964" w:type="dxa"/>
            <w:vMerge/>
          </w:tcPr>
          <w:p w14:paraId="319D11A6" w14:textId="77777777" w:rsidR="0050768A" w:rsidRDefault="0050768A">
            <w:pPr>
              <w:spacing w:after="1" w:line="0" w:lineRule="atLeast"/>
            </w:pPr>
          </w:p>
        </w:tc>
        <w:tc>
          <w:tcPr>
            <w:tcW w:w="4252" w:type="dxa"/>
          </w:tcPr>
          <w:p w14:paraId="71BAE21F" w14:textId="77777777" w:rsidR="0050768A" w:rsidRDefault="0050768A">
            <w:pPr>
              <w:pStyle w:val="ConsPlusNormal"/>
            </w:pPr>
            <w:r>
              <w:t>рамуцирумаб</w:t>
            </w:r>
          </w:p>
        </w:tc>
        <w:tc>
          <w:tcPr>
            <w:tcW w:w="2509" w:type="dxa"/>
          </w:tcPr>
          <w:p w14:paraId="2981B0C8" w14:textId="77777777" w:rsidR="0050768A" w:rsidRDefault="0050768A">
            <w:pPr>
              <w:pStyle w:val="ConsPlusNormal"/>
            </w:pPr>
            <w:r>
              <w:t>концентрат для приготовления раствора для инфузий</w:t>
            </w:r>
          </w:p>
        </w:tc>
      </w:tr>
      <w:tr w:rsidR="0050768A" w14:paraId="734499F1" w14:textId="77777777">
        <w:tc>
          <w:tcPr>
            <w:tcW w:w="904" w:type="dxa"/>
            <w:vMerge/>
          </w:tcPr>
          <w:p w14:paraId="75F1899B" w14:textId="77777777" w:rsidR="0050768A" w:rsidRDefault="0050768A">
            <w:pPr>
              <w:spacing w:after="1" w:line="0" w:lineRule="atLeast"/>
            </w:pPr>
          </w:p>
        </w:tc>
        <w:tc>
          <w:tcPr>
            <w:tcW w:w="3964" w:type="dxa"/>
            <w:vMerge/>
          </w:tcPr>
          <w:p w14:paraId="4E38F339" w14:textId="77777777" w:rsidR="0050768A" w:rsidRDefault="0050768A">
            <w:pPr>
              <w:spacing w:after="1" w:line="0" w:lineRule="atLeast"/>
            </w:pPr>
          </w:p>
        </w:tc>
        <w:tc>
          <w:tcPr>
            <w:tcW w:w="4252" w:type="dxa"/>
            <w:vMerge w:val="restart"/>
          </w:tcPr>
          <w:p w14:paraId="79D7AB8B" w14:textId="77777777" w:rsidR="0050768A" w:rsidRDefault="0050768A">
            <w:pPr>
              <w:pStyle w:val="ConsPlusNormal"/>
            </w:pPr>
            <w:r>
              <w:t>ритуксимаб</w:t>
            </w:r>
          </w:p>
        </w:tc>
        <w:tc>
          <w:tcPr>
            <w:tcW w:w="2509" w:type="dxa"/>
          </w:tcPr>
          <w:p w14:paraId="61DCEB88" w14:textId="77777777" w:rsidR="0050768A" w:rsidRDefault="0050768A">
            <w:pPr>
              <w:pStyle w:val="ConsPlusNormal"/>
            </w:pPr>
            <w:r>
              <w:t>концентрат для приготовления раствора для инфузий</w:t>
            </w:r>
          </w:p>
        </w:tc>
      </w:tr>
      <w:tr w:rsidR="0050768A" w14:paraId="2FF69A1C" w14:textId="77777777">
        <w:tc>
          <w:tcPr>
            <w:tcW w:w="904" w:type="dxa"/>
            <w:vMerge/>
          </w:tcPr>
          <w:p w14:paraId="29D2B514" w14:textId="77777777" w:rsidR="0050768A" w:rsidRDefault="0050768A">
            <w:pPr>
              <w:spacing w:after="1" w:line="0" w:lineRule="atLeast"/>
            </w:pPr>
          </w:p>
        </w:tc>
        <w:tc>
          <w:tcPr>
            <w:tcW w:w="3964" w:type="dxa"/>
            <w:vMerge/>
          </w:tcPr>
          <w:p w14:paraId="137983EE" w14:textId="77777777" w:rsidR="0050768A" w:rsidRDefault="0050768A">
            <w:pPr>
              <w:spacing w:after="1" w:line="0" w:lineRule="atLeast"/>
            </w:pPr>
          </w:p>
        </w:tc>
        <w:tc>
          <w:tcPr>
            <w:tcW w:w="4252" w:type="dxa"/>
            <w:vMerge/>
          </w:tcPr>
          <w:p w14:paraId="37C6F5C3" w14:textId="77777777" w:rsidR="0050768A" w:rsidRDefault="0050768A">
            <w:pPr>
              <w:spacing w:after="1" w:line="0" w:lineRule="atLeast"/>
            </w:pPr>
          </w:p>
        </w:tc>
        <w:tc>
          <w:tcPr>
            <w:tcW w:w="2509" w:type="dxa"/>
          </w:tcPr>
          <w:p w14:paraId="66CF0B6F" w14:textId="77777777" w:rsidR="0050768A" w:rsidRDefault="0050768A">
            <w:pPr>
              <w:pStyle w:val="ConsPlusNormal"/>
            </w:pPr>
            <w:r>
              <w:t>раствор для подкожного введения</w:t>
            </w:r>
          </w:p>
        </w:tc>
      </w:tr>
      <w:tr w:rsidR="0050768A" w14:paraId="7484C33F" w14:textId="77777777">
        <w:tc>
          <w:tcPr>
            <w:tcW w:w="904" w:type="dxa"/>
            <w:vMerge/>
          </w:tcPr>
          <w:p w14:paraId="2282F685" w14:textId="77777777" w:rsidR="0050768A" w:rsidRDefault="0050768A">
            <w:pPr>
              <w:spacing w:after="1" w:line="0" w:lineRule="atLeast"/>
            </w:pPr>
          </w:p>
        </w:tc>
        <w:tc>
          <w:tcPr>
            <w:tcW w:w="3964" w:type="dxa"/>
            <w:vMerge/>
          </w:tcPr>
          <w:p w14:paraId="153817B2" w14:textId="77777777" w:rsidR="0050768A" w:rsidRDefault="0050768A">
            <w:pPr>
              <w:spacing w:after="1" w:line="0" w:lineRule="atLeast"/>
            </w:pPr>
          </w:p>
        </w:tc>
        <w:tc>
          <w:tcPr>
            <w:tcW w:w="4252" w:type="dxa"/>
            <w:vMerge w:val="restart"/>
          </w:tcPr>
          <w:p w14:paraId="23F1D72A" w14:textId="77777777" w:rsidR="0050768A" w:rsidRDefault="0050768A">
            <w:pPr>
              <w:pStyle w:val="ConsPlusNormal"/>
            </w:pPr>
            <w:r>
              <w:t>трастузумаб</w:t>
            </w:r>
          </w:p>
        </w:tc>
        <w:tc>
          <w:tcPr>
            <w:tcW w:w="2509" w:type="dxa"/>
          </w:tcPr>
          <w:p w14:paraId="0FD83563"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B03E501" w14:textId="77777777">
        <w:tc>
          <w:tcPr>
            <w:tcW w:w="904" w:type="dxa"/>
            <w:vMerge/>
          </w:tcPr>
          <w:p w14:paraId="24432F24" w14:textId="77777777" w:rsidR="0050768A" w:rsidRDefault="0050768A">
            <w:pPr>
              <w:spacing w:after="1" w:line="0" w:lineRule="atLeast"/>
            </w:pPr>
          </w:p>
        </w:tc>
        <w:tc>
          <w:tcPr>
            <w:tcW w:w="3964" w:type="dxa"/>
            <w:vMerge/>
          </w:tcPr>
          <w:p w14:paraId="4074373E" w14:textId="77777777" w:rsidR="0050768A" w:rsidRDefault="0050768A">
            <w:pPr>
              <w:spacing w:after="1" w:line="0" w:lineRule="atLeast"/>
            </w:pPr>
          </w:p>
        </w:tc>
        <w:tc>
          <w:tcPr>
            <w:tcW w:w="4252" w:type="dxa"/>
            <w:vMerge/>
          </w:tcPr>
          <w:p w14:paraId="45782415" w14:textId="77777777" w:rsidR="0050768A" w:rsidRDefault="0050768A">
            <w:pPr>
              <w:spacing w:after="1" w:line="0" w:lineRule="atLeast"/>
            </w:pPr>
          </w:p>
        </w:tc>
        <w:tc>
          <w:tcPr>
            <w:tcW w:w="2509" w:type="dxa"/>
          </w:tcPr>
          <w:p w14:paraId="2D0D1C50" w14:textId="77777777" w:rsidR="0050768A" w:rsidRDefault="0050768A">
            <w:pPr>
              <w:pStyle w:val="ConsPlusNormal"/>
            </w:pPr>
            <w:r>
              <w:t>раствор для подкожного введения</w:t>
            </w:r>
          </w:p>
        </w:tc>
      </w:tr>
      <w:tr w:rsidR="0050768A" w14:paraId="2E205165" w14:textId="77777777">
        <w:tc>
          <w:tcPr>
            <w:tcW w:w="904" w:type="dxa"/>
            <w:vMerge/>
          </w:tcPr>
          <w:p w14:paraId="0F753D32" w14:textId="77777777" w:rsidR="0050768A" w:rsidRDefault="0050768A">
            <w:pPr>
              <w:spacing w:after="1" w:line="0" w:lineRule="atLeast"/>
            </w:pPr>
          </w:p>
        </w:tc>
        <w:tc>
          <w:tcPr>
            <w:tcW w:w="3964" w:type="dxa"/>
            <w:vMerge/>
          </w:tcPr>
          <w:p w14:paraId="1FB954F3" w14:textId="77777777" w:rsidR="0050768A" w:rsidRDefault="0050768A">
            <w:pPr>
              <w:spacing w:after="1" w:line="0" w:lineRule="atLeast"/>
            </w:pPr>
          </w:p>
        </w:tc>
        <w:tc>
          <w:tcPr>
            <w:tcW w:w="4252" w:type="dxa"/>
          </w:tcPr>
          <w:p w14:paraId="23FCA115" w14:textId="77777777" w:rsidR="0050768A" w:rsidRDefault="0050768A">
            <w:pPr>
              <w:pStyle w:val="ConsPlusNormal"/>
            </w:pPr>
            <w:r>
              <w:t>трастузумаб эмтанзин</w:t>
            </w:r>
          </w:p>
        </w:tc>
        <w:tc>
          <w:tcPr>
            <w:tcW w:w="2509" w:type="dxa"/>
          </w:tcPr>
          <w:p w14:paraId="2DBC5BF3"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986ECED" w14:textId="77777777">
        <w:tc>
          <w:tcPr>
            <w:tcW w:w="904" w:type="dxa"/>
            <w:vMerge/>
          </w:tcPr>
          <w:p w14:paraId="28DF5A8C" w14:textId="77777777" w:rsidR="0050768A" w:rsidRDefault="0050768A">
            <w:pPr>
              <w:spacing w:after="1" w:line="0" w:lineRule="atLeast"/>
            </w:pPr>
          </w:p>
        </w:tc>
        <w:tc>
          <w:tcPr>
            <w:tcW w:w="3964" w:type="dxa"/>
            <w:vMerge/>
          </w:tcPr>
          <w:p w14:paraId="1BA171F2" w14:textId="77777777" w:rsidR="0050768A" w:rsidRDefault="0050768A">
            <w:pPr>
              <w:spacing w:after="1" w:line="0" w:lineRule="atLeast"/>
            </w:pPr>
          </w:p>
        </w:tc>
        <w:tc>
          <w:tcPr>
            <w:tcW w:w="4252" w:type="dxa"/>
          </w:tcPr>
          <w:p w14:paraId="1B9D1686" w14:textId="77777777" w:rsidR="0050768A" w:rsidRDefault="0050768A">
            <w:pPr>
              <w:pStyle w:val="ConsPlusNormal"/>
            </w:pPr>
            <w:r>
              <w:t>цетуксимаб</w:t>
            </w:r>
          </w:p>
        </w:tc>
        <w:tc>
          <w:tcPr>
            <w:tcW w:w="2509" w:type="dxa"/>
          </w:tcPr>
          <w:p w14:paraId="7475E2B3" w14:textId="77777777" w:rsidR="0050768A" w:rsidRDefault="0050768A">
            <w:pPr>
              <w:pStyle w:val="ConsPlusNormal"/>
            </w:pPr>
            <w:r>
              <w:t>раствор для инфузий</w:t>
            </w:r>
          </w:p>
        </w:tc>
      </w:tr>
      <w:tr w:rsidR="0050768A" w14:paraId="202B884D" w14:textId="77777777">
        <w:tc>
          <w:tcPr>
            <w:tcW w:w="904" w:type="dxa"/>
            <w:vMerge/>
          </w:tcPr>
          <w:p w14:paraId="783C42B2" w14:textId="77777777" w:rsidR="0050768A" w:rsidRDefault="0050768A">
            <w:pPr>
              <w:spacing w:after="1" w:line="0" w:lineRule="atLeast"/>
            </w:pPr>
          </w:p>
        </w:tc>
        <w:tc>
          <w:tcPr>
            <w:tcW w:w="3964" w:type="dxa"/>
            <w:vMerge/>
          </w:tcPr>
          <w:p w14:paraId="3AD79782" w14:textId="77777777" w:rsidR="0050768A" w:rsidRDefault="0050768A">
            <w:pPr>
              <w:spacing w:after="1" w:line="0" w:lineRule="atLeast"/>
            </w:pPr>
          </w:p>
        </w:tc>
        <w:tc>
          <w:tcPr>
            <w:tcW w:w="4252" w:type="dxa"/>
          </w:tcPr>
          <w:p w14:paraId="7BDC1EFB" w14:textId="77777777" w:rsidR="0050768A" w:rsidRDefault="0050768A">
            <w:pPr>
              <w:pStyle w:val="ConsPlusNormal"/>
            </w:pPr>
            <w:r>
              <w:t>элотузумаб</w:t>
            </w:r>
          </w:p>
        </w:tc>
        <w:tc>
          <w:tcPr>
            <w:tcW w:w="2509" w:type="dxa"/>
          </w:tcPr>
          <w:p w14:paraId="469D6B55"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E2BE125" w14:textId="77777777">
        <w:tc>
          <w:tcPr>
            <w:tcW w:w="904" w:type="dxa"/>
            <w:vMerge w:val="restart"/>
          </w:tcPr>
          <w:p w14:paraId="4118C571" w14:textId="77777777" w:rsidR="0050768A" w:rsidRDefault="0050768A">
            <w:pPr>
              <w:pStyle w:val="ConsPlusNormal"/>
            </w:pPr>
            <w:r>
              <w:t>L01XE</w:t>
            </w:r>
          </w:p>
        </w:tc>
        <w:tc>
          <w:tcPr>
            <w:tcW w:w="3964" w:type="dxa"/>
            <w:vMerge w:val="restart"/>
          </w:tcPr>
          <w:p w14:paraId="6E5B6739" w14:textId="77777777" w:rsidR="0050768A" w:rsidRDefault="0050768A">
            <w:pPr>
              <w:pStyle w:val="ConsPlusNormal"/>
            </w:pPr>
            <w:r>
              <w:t>ингибиторы протеинкиназы</w:t>
            </w:r>
          </w:p>
        </w:tc>
        <w:tc>
          <w:tcPr>
            <w:tcW w:w="4252" w:type="dxa"/>
          </w:tcPr>
          <w:p w14:paraId="4393FA7B" w14:textId="77777777" w:rsidR="0050768A" w:rsidRDefault="0050768A">
            <w:pPr>
              <w:pStyle w:val="ConsPlusNormal"/>
            </w:pPr>
            <w:r>
              <w:t>абемациклиб</w:t>
            </w:r>
          </w:p>
        </w:tc>
        <w:tc>
          <w:tcPr>
            <w:tcW w:w="2509" w:type="dxa"/>
          </w:tcPr>
          <w:p w14:paraId="1EFD156E" w14:textId="77777777" w:rsidR="0050768A" w:rsidRDefault="0050768A">
            <w:pPr>
              <w:pStyle w:val="ConsPlusNormal"/>
            </w:pPr>
            <w:r>
              <w:t>таблетки, покрытые пленочной оболочкой</w:t>
            </w:r>
          </w:p>
        </w:tc>
      </w:tr>
      <w:tr w:rsidR="0050768A" w14:paraId="397EC508" w14:textId="77777777">
        <w:tc>
          <w:tcPr>
            <w:tcW w:w="904" w:type="dxa"/>
            <w:vMerge/>
          </w:tcPr>
          <w:p w14:paraId="24692D86" w14:textId="77777777" w:rsidR="0050768A" w:rsidRDefault="0050768A">
            <w:pPr>
              <w:spacing w:after="1" w:line="0" w:lineRule="atLeast"/>
            </w:pPr>
          </w:p>
        </w:tc>
        <w:tc>
          <w:tcPr>
            <w:tcW w:w="3964" w:type="dxa"/>
            <w:vMerge/>
          </w:tcPr>
          <w:p w14:paraId="72042280" w14:textId="77777777" w:rsidR="0050768A" w:rsidRDefault="0050768A">
            <w:pPr>
              <w:spacing w:after="1" w:line="0" w:lineRule="atLeast"/>
            </w:pPr>
          </w:p>
        </w:tc>
        <w:tc>
          <w:tcPr>
            <w:tcW w:w="4252" w:type="dxa"/>
          </w:tcPr>
          <w:p w14:paraId="23AC8AE1" w14:textId="77777777" w:rsidR="0050768A" w:rsidRDefault="0050768A">
            <w:pPr>
              <w:pStyle w:val="ConsPlusNormal"/>
            </w:pPr>
            <w:r>
              <w:t>акалабрутиниб</w:t>
            </w:r>
          </w:p>
        </w:tc>
        <w:tc>
          <w:tcPr>
            <w:tcW w:w="2509" w:type="dxa"/>
          </w:tcPr>
          <w:p w14:paraId="2D588F50" w14:textId="77777777" w:rsidR="0050768A" w:rsidRDefault="0050768A">
            <w:pPr>
              <w:pStyle w:val="ConsPlusNormal"/>
            </w:pPr>
            <w:r>
              <w:t>капсулы</w:t>
            </w:r>
          </w:p>
        </w:tc>
      </w:tr>
      <w:tr w:rsidR="0050768A" w14:paraId="340D86F1" w14:textId="77777777">
        <w:tc>
          <w:tcPr>
            <w:tcW w:w="904" w:type="dxa"/>
            <w:vMerge/>
          </w:tcPr>
          <w:p w14:paraId="4F599CFF" w14:textId="77777777" w:rsidR="0050768A" w:rsidRDefault="0050768A">
            <w:pPr>
              <w:spacing w:after="1" w:line="0" w:lineRule="atLeast"/>
            </w:pPr>
          </w:p>
        </w:tc>
        <w:tc>
          <w:tcPr>
            <w:tcW w:w="3964" w:type="dxa"/>
            <w:vMerge/>
          </w:tcPr>
          <w:p w14:paraId="3BE8BB5A" w14:textId="77777777" w:rsidR="0050768A" w:rsidRDefault="0050768A">
            <w:pPr>
              <w:spacing w:after="1" w:line="0" w:lineRule="atLeast"/>
            </w:pPr>
          </w:p>
        </w:tc>
        <w:tc>
          <w:tcPr>
            <w:tcW w:w="4252" w:type="dxa"/>
          </w:tcPr>
          <w:p w14:paraId="6A6847EE" w14:textId="77777777" w:rsidR="0050768A" w:rsidRDefault="0050768A">
            <w:pPr>
              <w:pStyle w:val="ConsPlusNormal"/>
            </w:pPr>
            <w:r>
              <w:t>акситиниб</w:t>
            </w:r>
          </w:p>
        </w:tc>
        <w:tc>
          <w:tcPr>
            <w:tcW w:w="2509" w:type="dxa"/>
          </w:tcPr>
          <w:p w14:paraId="3D9C664E" w14:textId="77777777" w:rsidR="0050768A" w:rsidRDefault="0050768A">
            <w:pPr>
              <w:pStyle w:val="ConsPlusNormal"/>
            </w:pPr>
            <w:r>
              <w:t>таблетки, покрытые пленочной оболочкой</w:t>
            </w:r>
          </w:p>
        </w:tc>
      </w:tr>
      <w:tr w:rsidR="0050768A" w14:paraId="5968C62F" w14:textId="77777777">
        <w:tc>
          <w:tcPr>
            <w:tcW w:w="904" w:type="dxa"/>
            <w:vMerge/>
          </w:tcPr>
          <w:p w14:paraId="05FEA5C5" w14:textId="77777777" w:rsidR="0050768A" w:rsidRDefault="0050768A">
            <w:pPr>
              <w:spacing w:after="1" w:line="0" w:lineRule="atLeast"/>
            </w:pPr>
          </w:p>
        </w:tc>
        <w:tc>
          <w:tcPr>
            <w:tcW w:w="3964" w:type="dxa"/>
            <w:vMerge/>
          </w:tcPr>
          <w:p w14:paraId="152A1E5B" w14:textId="77777777" w:rsidR="0050768A" w:rsidRDefault="0050768A">
            <w:pPr>
              <w:spacing w:after="1" w:line="0" w:lineRule="atLeast"/>
            </w:pPr>
          </w:p>
        </w:tc>
        <w:tc>
          <w:tcPr>
            <w:tcW w:w="4252" w:type="dxa"/>
          </w:tcPr>
          <w:p w14:paraId="0BDB4DD9" w14:textId="77777777" w:rsidR="0050768A" w:rsidRDefault="0050768A">
            <w:pPr>
              <w:pStyle w:val="ConsPlusNormal"/>
            </w:pPr>
            <w:r>
              <w:t>алектиниб</w:t>
            </w:r>
          </w:p>
        </w:tc>
        <w:tc>
          <w:tcPr>
            <w:tcW w:w="2509" w:type="dxa"/>
          </w:tcPr>
          <w:p w14:paraId="77462790" w14:textId="77777777" w:rsidR="0050768A" w:rsidRDefault="0050768A">
            <w:pPr>
              <w:pStyle w:val="ConsPlusNormal"/>
            </w:pPr>
            <w:r>
              <w:t>капсулы</w:t>
            </w:r>
          </w:p>
        </w:tc>
      </w:tr>
      <w:tr w:rsidR="0050768A" w14:paraId="6B3F74E1" w14:textId="77777777">
        <w:tc>
          <w:tcPr>
            <w:tcW w:w="904" w:type="dxa"/>
            <w:vMerge/>
          </w:tcPr>
          <w:p w14:paraId="2387D11E" w14:textId="77777777" w:rsidR="0050768A" w:rsidRDefault="0050768A">
            <w:pPr>
              <w:spacing w:after="1" w:line="0" w:lineRule="atLeast"/>
            </w:pPr>
          </w:p>
        </w:tc>
        <w:tc>
          <w:tcPr>
            <w:tcW w:w="3964" w:type="dxa"/>
            <w:vMerge/>
          </w:tcPr>
          <w:p w14:paraId="2C6E2FC9" w14:textId="77777777" w:rsidR="0050768A" w:rsidRDefault="0050768A">
            <w:pPr>
              <w:spacing w:after="1" w:line="0" w:lineRule="atLeast"/>
            </w:pPr>
          </w:p>
        </w:tc>
        <w:tc>
          <w:tcPr>
            <w:tcW w:w="4252" w:type="dxa"/>
          </w:tcPr>
          <w:p w14:paraId="1A2BFB3A" w14:textId="77777777" w:rsidR="0050768A" w:rsidRDefault="0050768A">
            <w:pPr>
              <w:pStyle w:val="ConsPlusNormal"/>
            </w:pPr>
            <w:r>
              <w:t>афатиниб</w:t>
            </w:r>
          </w:p>
        </w:tc>
        <w:tc>
          <w:tcPr>
            <w:tcW w:w="2509" w:type="dxa"/>
          </w:tcPr>
          <w:p w14:paraId="2451A54E" w14:textId="77777777" w:rsidR="0050768A" w:rsidRDefault="0050768A">
            <w:pPr>
              <w:pStyle w:val="ConsPlusNormal"/>
            </w:pPr>
            <w:r>
              <w:t>таблетки, покрытые пленочной оболочкой</w:t>
            </w:r>
          </w:p>
        </w:tc>
      </w:tr>
      <w:tr w:rsidR="0050768A" w14:paraId="1E7D2B53" w14:textId="77777777">
        <w:tc>
          <w:tcPr>
            <w:tcW w:w="904" w:type="dxa"/>
            <w:vMerge/>
          </w:tcPr>
          <w:p w14:paraId="7C73C9E1" w14:textId="77777777" w:rsidR="0050768A" w:rsidRDefault="0050768A">
            <w:pPr>
              <w:spacing w:after="1" w:line="0" w:lineRule="atLeast"/>
            </w:pPr>
          </w:p>
        </w:tc>
        <w:tc>
          <w:tcPr>
            <w:tcW w:w="3964" w:type="dxa"/>
            <w:vMerge/>
          </w:tcPr>
          <w:p w14:paraId="0114BD8B" w14:textId="77777777" w:rsidR="0050768A" w:rsidRDefault="0050768A">
            <w:pPr>
              <w:spacing w:after="1" w:line="0" w:lineRule="atLeast"/>
            </w:pPr>
          </w:p>
        </w:tc>
        <w:tc>
          <w:tcPr>
            <w:tcW w:w="4252" w:type="dxa"/>
          </w:tcPr>
          <w:p w14:paraId="13B83A44" w14:textId="77777777" w:rsidR="0050768A" w:rsidRDefault="0050768A">
            <w:pPr>
              <w:pStyle w:val="ConsPlusNormal"/>
            </w:pPr>
            <w:r>
              <w:t>бозутиниб</w:t>
            </w:r>
          </w:p>
        </w:tc>
        <w:tc>
          <w:tcPr>
            <w:tcW w:w="2509" w:type="dxa"/>
          </w:tcPr>
          <w:p w14:paraId="1DA00219" w14:textId="77777777" w:rsidR="0050768A" w:rsidRDefault="0050768A">
            <w:pPr>
              <w:pStyle w:val="ConsPlusNormal"/>
            </w:pPr>
            <w:r>
              <w:t>таблетки, покрытые пленочной оболочкой</w:t>
            </w:r>
          </w:p>
        </w:tc>
      </w:tr>
      <w:tr w:rsidR="0050768A" w14:paraId="28B51E62" w14:textId="77777777">
        <w:tc>
          <w:tcPr>
            <w:tcW w:w="904" w:type="dxa"/>
            <w:vMerge/>
          </w:tcPr>
          <w:p w14:paraId="42F3CDC1" w14:textId="77777777" w:rsidR="0050768A" w:rsidRDefault="0050768A">
            <w:pPr>
              <w:spacing w:after="1" w:line="0" w:lineRule="atLeast"/>
            </w:pPr>
          </w:p>
        </w:tc>
        <w:tc>
          <w:tcPr>
            <w:tcW w:w="3964" w:type="dxa"/>
            <w:vMerge/>
          </w:tcPr>
          <w:p w14:paraId="1E2948F5" w14:textId="77777777" w:rsidR="0050768A" w:rsidRDefault="0050768A">
            <w:pPr>
              <w:spacing w:after="1" w:line="0" w:lineRule="atLeast"/>
            </w:pPr>
          </w:p>
        </w:tc>
        <w:tc>
          <w:tcPr>
            <w:tcW w:w="4252" w:type="dxa"/>
          </w:tcPr>
          <w:p w14:paraId="30E0A716" w14:textId="77777777" w:rsidR="0050768A" w:rsidRDefault="0050768A">
            <w:pPr>
              <w:pStyle w:val="ConsPlusNormal"/>
            </w:pPr>
            <w:r>
              <w:t>вандетаниб</w:t>
            </w:r>
          </w:p>
        </w:tc>
        <w:tc>
          <w:tcPr>
            <w:tcW w:w="2509" w:type="dxa"/>
          </w:tcPr>
          <w:p w14:paraId="3576C6CB" w14:textId="77777777" w:rsidR="0050768A" w:rsidRDefault="0050768A">
            <w:pPr>
              <w:pStyle w:val="ConsPlusNormal"/>
            </w:pPr>
            <w:r>
              <w:t>таблетки, покрытые пленочной оболочкой</w:t>
            </w:r>
          </w:p>
        </w:tc>
      </w:tr>
      <w:tr w:rsidR="0050768A" w14:paraId="3BE6E85A" w14:textId="77777777">
        <w:tc>
          <w:tcPr>
            <w:tcW w:w="904" w:type="dxa"/>
            <w:vMerge/>
          </w:tcPr>
          <w:p w14:paraId="475B57C3" w14:textId="77777777" w:rsidR="0050768A" w:rsidRDefault="0050768A">
            <w:pPr>
              <w:spacing w:after="1" w:line="0" w:lineRule="atLeast"/>
            </w:pPr>
          </w:p>
        </w:tc>
        <w:tc>
          <w:tcPr>
            <w:tcW w:w="3964" w:type="dxa"/>
            <w:vMerge/>
          </w:tcPr>
          <w:p w14:paraId="1642BC98" w14:textId="77777777" w:rsidR="0050768A" w:rsidRDefault="0050768A">
            <w:pPr>
              <w:spacing w:after="1" w:line="0" w:lineRule="atLeast"/>
            </w:pPr>
          </w:p>
        </w:tc>
        <w:tc>
          <w:tcPr>
            <w:tcW w:w="4252" w:type="dxa"/>
          </w:tcPr>
          <w:p w14:paraId="1949C426" w14:textId="77777777" w:rsidR="0050768A" w:rsidRDefault="0050768A">
            <w:pPr>
              <w:pStyle w:val="ConsPlusNormal"/>
            </w:pPr>
            <w:r>
              <w:t>вемурафениб</w:t>
            </w:r>
          </w:p>
        </w:tc>
        <w:tc>
          <w:tcPr>
            <w:tcW w:w="2509" w:type="dxa"/>
          </w:tcPr>
          <w:p w14:paraId="3DF6B0BC" w14:textId="77777777" w:rsidR="0050768A" w:rsidRDefault="0050768A">
            <w:pPr>
              <w:pStyle w:val="ConsPlusNormal"/>
            </w:pPr>
            <w:r>
              <w:t>таблетки, покрытые пленочной оболочкой</w:t>
            </w:r>
          </w:p>
        </w:tc>
      </w:tr>
      <w:tr w:rsidR="0050768A" w14:paraId="143970A0" w14:textId="77777777">
        <w:tc>
          <w:tcPr>
            <w:tcW w:w="904" w:type="dxa"/>
            <w:vMerge/>
          </w:tcPr>
          <w:p w14:paraId="246C862F" w14:textId="77777777" w:rsidR="0050768A" w:rsidRDefault="0050768A">
            <w:pPr>
              <w:spacing w:after="1" w:line="0" w:lineRule="atLeast"/>
            </w:pPr>
          </w:p>
        </w:tc>
        <w:tc>
          <w:tcPr>
            <w:tcW w:w="3964" w:type="dxa"/>
            <w:vMerge/>
          </w:tcPr>
          <w:p w14:paraId="72648978" w14:textId="77777777" w:rsidR="0050768A" w:rsidRDefault="0050768A">
            <w:pPr>
              <w:spacing w:after="1" w:line="0" w:lineRule="atLeast"/>
            </w:pPr>
          </w:p>
        </w:tc>
        <w:tc>
          <w:tcPr>
            <w:tcW w:w="4252" w:type="dxa"/>
          </w:tcPr>
          <w:p w14:paraId="15FABCFA" w14:textId="77777777" w:rsidR="0050768A" w:rsidRDefault="0050768A">
            <w:pPr>
              <w:pStyle w:val="ConsPlusNormal"/>
            </w:pPr>
            <w:r>
              <w:t>гефитиниб</w:t>
            </w:r>
          </w:p>
        </w:tc>
        <w:tc>
          <w:tcPr>
            <w:tcW w:w="2509" w:type="dxa"/>
          </w:tcPr>
          <w:p w14:paraId="4F308A60" w14:textId="77777777" w:rsidR="0050768A" w:rsidRDefault="0050768A">
            <w:pPr>
              <w:pStyle w:val="ConsPlusNormal"/>
            </w:pPr>
            <w:r>
              <w:t>таблетки, покрытые пленочной оболочкой</w:t>
            </w:r>
          </w:p>
        </w:tc>
      </w:tr>
      <w:tr w:rsidR="0050768A" w14:paraId="26E17F10" w14:textId="77777777">
        <w:tc>
          <w:tcPr>
            <w:tcW w:w="904" w:type="dxa"/>
            <w:vMerge/>
          </w:tcPr>
          <w:p w14:paraId="7AA2653D" w14:textId="77777777" w:rsidR="0050768A" w:rsidRDefault="0050768A">
            <w:pPr>
              <w:spacing w:after="1" w:line="0" w:lineRule="atLeast"/>
            </w:pPr>
          </w:p>
        </w:tc>
        <w:tc>
          <w:tcPr>
            <w:tcW w:w="3964" w:type="dxa"/>
            <w:vMerge/>
          </w:tcPr>
          <w:p w14:paraId="4312E16D" w14:textId="77777777" w:rsidR="0050768A" w:rsidRDefault="0050768A">
            <w:pPr>
              <w:spacing w:after="1" w:line="0" w:lineRule="atLeast"/>
            </w:pPr>
          </w:p>
        </w:tc>
        <w:tc>
          <w:tcPr>
            <w:tcW w:w="4252" w:type="dxa"/>
          </w:tcPr>
          <w:p w14:paraId="465EEDA3" w14:textId="77777777" w:rsidR="0050768A" w:rsidRDefault="0050768A">
            <w:pPr>
              <w:pStyle w:val="ConsPlusNormal"/>
            </w:pPr>
            <w:r>
              <w:t>дабрафениб</w:t>
            </w:r>
          </w:p>
        </w:tc>
        <w:tc>
          <w:tcPr>
            <w:tcW w:w="2509" w:type="dxa"/>
          </w:tcPr>
          <w:p w14:paraId="42CF544A" w14:textId="77777777" w:rsidR="0050768A" w:rsidRDefault="0050768A">
            <w:pPr>
              <w:pStyle w:val="ConsPlusNormal"/>
            </w:pPr>
            <w:r>
              <w:t>капсулы</w:t>
            </w:r>
          </w:p>
        </w:tc>
      </w:tr>
      <w:tr w:rsidR="0050768A" w14:paraId="43B0B11B" w14:textId="77777777">
        <w:tc>
          <w:tcPr>
            <w:tcW w:w="904" w:type="dxa"/>
            <w:vMerge/>
          </w:tcPr>
          <w:p w14:paraId="33D45D08" w14:textId="77777777" w:rsidR="0050768A" w:rsidRDefault="0050768A">
            <w:pPr>
              <w:spacing w:after="1" w:line="0" w:lineRule="atLeast"/>
            </w:pPr>
          </w:p>
        </w:tc>
        <w:tc>
          <w:tcPr>
            <w:tcW w:w="3964" w:type="dxa"/>
            <w:vMerge/>
          </w:tcPr>
          <w:p w14:paraId="7501DC09" w14:textId="77777777" w:rsidR="0050768A" w:rsidRDefault="0050768A">
            <w:pPr>
              <w:spacing w:after="1" w:line="0" w:lineRule="atLeast"/>
            </w:pPr>
          </w:p>
        </w:tc>
        <w:tc>
          <w:tcPr>
            <w:tcW w:w="4252" w:type="dxa"/>
          </w:tcPr>
          <w:p w14:paraId="63634732" w14:textId="77777777" w:rsidR="0050768A" w:rsidRDefault="0050768A">
            <w:pPr>
              <w:pStyle w:val="ConsPlusNormal"/>
            </w:pPr>
            <w:r>
              <w:t>дазатиниб</w:t>
            </w:r>
          </w:p>
        </w:tc>
        <w:tc>
          <w:tcPr>
            <w:tcW w:w="2509" w:type="dxa"/>
          </w:tcPr>
          <w:p w14:paraId="72AF21CD" w14:textId="77777777" w:rsidR="0050768A" w:rsidRDefault="0050768A">
            <w:pPr>
              <w:pStyle w:val="ConsPlusNormal"/>
            </w:pPr>
            <w:r>
              <w:t>таблетки, покрытые пленочной оболочкой</w:t>
            </w:r>
          </w:p>
        </w:tc>
      </w:tr>
      <w:tr w:rsidR="0050768A" w14:paraId="5F65C364" w14:textId="77777777">
        <w:tc>
          <w:tcPr>
            <w:tcW w:w="904" w:type="dxa"/>
            <w:vMerge/>
          </w:tcPr>
          <w:p w14:paraId="6C87278E" w14:textId="77777777" w:rsidR="0050768A" w:rsidRDefault="0050768A">
            <w:pPr>
              <w:spacing w:after="1" w:line="0" w:lineRule="atLeast"/>
            </w:pPr>
          </w:p>
        </w:tc>
        <w:tc>
          <w:tcPr>
            <w:tcW w:w="3964" w:type="dxa"/>
            <w:vMerge/>
          </w:tcPr>
          <w:p w14:paraId="18056F1F" w14:textId="77777777" w:rsidR="0050768A" w:rsidRDefault="0050768A">
            <w:pPr>
              <w:spacing w:after="1" w:line="0" w:lineRule="atLeast"/>
            </w:pPr>
          </w:p>
        </w:tc>
        <w:tc>
          <w:tcPr>
            <w:tcW w:w="4252" w:type="dxa"/>
          </w:tcPr>
          <w:p w14:paraId="2384A78B" w14:textId="77777777" w:rsidR="0050768A" w:rsidRDefault="0050768A">
            <w:pPr>
              <w:pStyle w:val="ConsPlusNormal"/>
            </w:pPr>
            <w:r>
              <w:t>ибрутиниб</w:t>
            </w:r>
          </w:p>
        </w:tc>
        <w:tc>
          <w:tcPr>
            <w:tcW w:w="2509" w:type="dxa"/>
          </w:tcPr>
          <w:p w14:paraId="331C4A93" w14:textId="77777777" w:rsidR="0050768A" w:rsidRDefault="0050768A">
            <w:pPr>
              <w:pStyle w:val="ConsPlusNormal"/>
            </w:pPr>
            <w:r>
              <w:t>капсулы</w:t>
            </w:r>
          </w:p>
        </w:tc>
      </w:tr>
      <w:tr w:rsidR="0050768A" w14:paraId="6CE3C337" w14:textId="77777777">
        <w:tc>
          <w:tcPr>
            <w:tcW w:w="904" w:type="dxa"/>
            <w:vMerge/>
          </w:tcPr>
          <w:p w14:paraId="5E05B2EF" w14:textId="77777777" w:rsidR="0050768A" w:rsidRDefault="0050768A">
            <w:pPr>
              <w:spacing w:after="1" w:line="0" w:lineRule="atLeast"/>
            </w:pPr>
          </w:p>
        </w:tc>
        <w:tc>
          <w:tcPr>
            <w:tcW w:w="3964" w:type="dxa"/>
            <w:vMerge/>
          </w:tcPr>
          <w:p w14:paraId="1BAE7256" w14:textId="77777777" w:rsidR="0050768A" w:rsidRDefault="0050768A">
            <w:pPr>
              <w:spacing w:after="1" w:line="0" w:lineRule="atLeast"/>
            </w:pPr>
          </w:p>
        </w:tc>
        <w:tc>
          <w:tcPr>
            <w:tcW w:w="4252" w:type="dxa"/>
            <w:vMerge w:val="restart"/>
          </w:tcPr>
          <w:p w14:paraId="0E651C38" w14:textId="77777777" w:rsidR="0050768A" w:rsidRDefault="0050768A">
            <w:pPr>
              <w:pStyle w:val="ConsPlusNormal"/>
            </w:pPr>
            <w:r>
              <w:t>иматиниб</w:t>
            </w:r>
          </w:p>
        </w:tc>
        <w:tc>
          <w:tcPr>
            <w:tcW w:w="2509" w:type="dxa"/>
          </w:tcPr>
          <w:p w14:paraId="57F8550D" w14:textId="77777777" w:rsidR="0050768A" w:rsidRDefault="0050768A">
            <w:pPr>
              <w:pStyle w:val="ConsPlusNormal"/>
            </w:pPr>
            <w:r>
              <w:t>капсулы</w:t>
            </w:r>
          </w:p>
        </w:tc>
      </w:tr>
      <w:tr w:rsidR="0050768A" w14:paraId="147DA560" w14:textId="77777777">
        <w:tc>
          <w:tcPr>
            <w:tcW w:w="904" w:type="dxa"/>
            <w:vMerge/>
          </w:tcPr>
          <w:p w14:paraId="78C4F99B" w14:textId="77777777" w:rsidR="0050768A" w:rsidRDefault="0050768A">
            <w:pPr>
              <w:spacing w:after="1" w:line="0" w:lineRule="atLeast"/>
            </w:pPr>
          </w:p>
        </w:tc>
        <w:tc>
          <w:tcPr>
            <w:tcW w:w="3964" w:type="dxa"/>
            <w:vMerge/>
          </w:tcPr>
          <w:p w14:paraId="37A8AD6A" w14:textId="77777777" w:rsidR="0050768A" w:rsidRDefault="0050768A">
            <w:pPr>
              <w:spacing w:after="1" w:line="0" w:lineRule="atLeast"/>
            </w:pPr>
          </w:p>
        </w:tc>
        <w:tc>
          <w:tcPr>
            <w:tcW w:w="4252" w:type="dxa"/>
            <w:vMerge/>
          </w:tcPr>
          <w:p w14:paraId="5D1189F5" w14:textId="77777777" w:rsidR="0050768A" w:rsidRDefault="0050768A">
            <w:pPr>
              <w:spacing w:after="1" w:line="0" w:lineRule="atLeast"/>
            </w:pPr>
          </w:p>
        </w:tc>
        <w:tc>
          <w:tcPr>
            <w:tcW w:w="2509" w:type="dxa"/>
          </w:tcPr>
          <w:p w14:paraId="04E65CAA" w14:textId="77777777" w:rsidR="0050768A" w:rsidRDefault="0050768A">
            <w:pPr>
              <w:pStyle w:val="ConsPlusNormal"/>
            </w:pPr>
            <w:r>
              <w:t>таблетки, покрытые пленочной оболочкой</w:t>
            </w:r>
          </w:p>
        </w:tc>
      </w:tr>
      <w:tr w:rsidR="0050768A" w14:paraId="45AEF823" w14:textId="77777777">
        <w:tc>
          <w:tcPr>
            <w:tcW w:w="904" w:type="dxa"/>
            <w:vMerge/>
          </w:tcPr>
          <w:p w14:paraId="333E0F85" w14:textId="77777777" w:rsidR="0050768A" w:rsidRDefault="0050768A">
            <w:pPr>
              <w:spacing w:after="1" w:line="0" w:lineRule="atLeast"/>
            </w:pPr>
          </w:p>
        </w:tc>
        <w:tc>
          <w:tcPr>
            <w:tcW w:w="3964" w:type="dxa"/>
            <w:vMerge/>
          </w:tcPr>
          <w:p w14:paraId="6EE62B45" w14:textId="77777777" w:rsidR="0050768A" w:rsidRDefault="0050768A">
            <w:pPr>
              <w:spacing w:after="1" w:line="0" w:lineRule="atLeast"/>
            </w:pPr>
          </w:p>
        </w:tc>
        <w:tc>
          <w:tcPr>
            <w:tcW w:w="4252" w:type="dxa"/>
          </w:tcPr>
          <w:p w14:paraId="0F16DAA0" w14:textId="77777777" w:rsidR="0050768A" w:rsidRDefault="0050768A">
            <w:pPr>
              <w:pStyle w:val="ConsPlusNormal"/>
            </w:pPr>
            <w:r>
              <w:t>кабозантиниб</w:t>
            </w:r>
          </w:p>
        </w:tc>
        <w:tc>
          <w:tcPr>
            <w:tcW w:w="2509" w:type="dxa"/>
          </w:tcPr>
          <w:p w14:paraId="7ACDD69B" w14:textId="77777777" w:rsidR="0050768A" w:rsidRDefault="0050768A">
            <w:pPr>
              <w:pStyle w:val="ConsPlusNormal"/>
            </w:pPr>
            <w:r>
              <w:t>таблетки, покрытые пленочной оболочкой</w:t>
            </w:r>
          </w:p>
        </w:tc>
      </w:tr>
      <w:tr w:rsidR="0050768A" w14:paraId="2E249A7D" w14:textId="77777777">
        <w:tc>
          <w:tcPr>
            <w:tcW w:w="904" w:type="dxa"/>
            <w:vMerge/>
          </w:tcPr>
          <w:p w14:paraId="64722C0E" w14:textId="77777777" w:rsidR="0050768A" w:rsidRDefault="0050768A">
            <w:pPr>
              <w:spacing w:after="1" w:line="0" w:lineRule="atLeast"/>
            </w:pPr>
          </w:p>
        </w:tc>
        <w:tc>
          <w:tcPr>
            <w:tcW w:w="3964" w:type="dxa"/>
            <w:vMerge/>
          </w:tcPr>
          <w:p w14:paraId="0B111105" w14:textId="77777777" w:rsidR="0050768A" w:rsidRDefault="0050768A">
            <w:pPr>
              <w:spacing w:after="1" w:line="0" w:lineRule="atLeast"/>
            </w:pPr>
          </w:p>
        </w:tc>
        <w:tc>
          <w:tcPr>
            <w:tcW w:w="4252" w:type="dxa"/>
          </w:tcPr>
          <w:p w14:paraId="28C6B0EE" w14:textId="77777777" w:rsidR="0050768A" w:rsidRDefault="0050768A">
            <w:pPr>
              <w:pStyle w:val="ConsPlusNormal"/>
            </w:pPr>
            <w:r>
              <w:t>кобиметиниб</w:t>
            </w:r>
          </w:p>
        </w:tc>
        <w:tc>
          <w:tcPr>
            <w:tcW w:w="2509" w:type="dxa"/>
          </w:tcPr>
          <w:p w14:paraId="697E5235" w14:textId="77777777" w:rsidR="0050768A" w:rsidRDefault="0050768A">
            <w:pPr>
              <w:pStyle w:val="ConsPlusNormal"/>
            </w:pPr>
            <w:r>
              <w:t>таблетки, покрытые пленочной оболочкой</w:t>
            </w:r>
          </w:p>
        </w:tc>
      </w:tr>
      <w:tr w:rsidR="0050768A" w14:paraId="3DCA6D7D" w14:textId="77777777">
        <w:tc>
          <w:tcPr>
            <w:tcW w:w="904" w:type="dxa"/>
            <w:vMerge/>
          </w:tcPr>
          <w:p w14:paraId="4D478214" w14:textId="77777777" w:rsidR="0050768A" w:rsidRDefault="0050768A">
            <w:pPr>
              <w:spacing w:after="1" w:line="0" w:lineRule="atLeast"/>
            </w:pPr>
          </w:p>
        </w:tc>
        <w:tc>
          <w:tcPr>
            <w:tcW w:w="3964" w:type="dxa"/>
            <w:vMerge/>
          </w:tcPr>
          <w:p w14:paraId="4B561CD8" w14:textId="77777777" w:rsidR="0050768A" w:rsidRDefault="0050768A">
            <w:pPr>
              <w:spacing w:after="1" w:line="0" w:lineRule="atLeast"/>
            </w:pPr>
          </w:p>
        </w:tc>
        <w:tc>
          <w:tcPr>
            <w:tcW w:w="4252" w:type="dxa"/>
          </w:tcPr>
          <w:p w14:paraId="419D73AB" w14:textId="77777777" w:rsidR="0050768A" w:rsidRDefault="0050768A">
            <w:pPr>
              <w:pStyle w:val="ConsPlusNormal"/>
            </w:pPr>
            <w:r>
              <w:t>кризотиниб</w:t>
            </w:r>
          </w:p>
        </w:tc>
        <w:tc>
          <w:tcPr>
            <w:tcW w:w="2509" w:type="dxa"/>
          </w:tcPr>
          <w:p w14:paraId="506B41DC" w14:textId="77777777" w:rsidR="0050768A" w:rsidRDefault="0050768A">
            <w:pPr>
              <w:pStyle w:val="ConsPlusNormal"/>
            </w:pPr>
            <w:r>
              <w:t>капсулы</w:t>
            </w:r>
          </w:p>
        </w:tc>
      </w:tr>
      <w:tr w:rsidR="0050768A" w14:paraId="37DE21FE" w14:textId="77777777">
        <w:tc>
          <w:tcPr>
            <w:tcW w:w="904" w:type="dxa"/>
            <w:vMerge/>
          </w:tcPr>
          <w:p w14:paraId="19D722B6" w14:textId="77777777" w:rsidR="0050768A" w:rsidRDefault="0050768A">
            <w:pPr>
              <w:spacing w:after="1" w:line="0" w:lineRule="atLeast"/>
            </w:pPr>
          </w:p>
        </w:tc>
        <w:tc>
          <w:tcPr>
            <w:tcW w:w="3964" w:type="dxa"/>
            <w:vMerge/>
          </w:tcPr>
          <w:p w14:paraId="6D5B72D6" w14:textId="77777777" w:rsidR="0050768A" w:rsidRDefault="0050768A">
            <w:pPr>
              <w:spacing w:after="1" w:line="0" w:lineRule="atLeast"/>
            </w:pPr>
          </w:p>
        </w:tc>
        <w:tc>
          <w:tcPr>
            <w:tcW w:w="4252" w:type="dxa"/>
          </w:tcPr>
          <w:p w14:paraId="685169F6" w14:textId="77777777" w:rsidR="0050768A" w:rsidRDefault="0050768A">
            <w:pPr>
              <w:pStyle w:val="ConsPlusNormal"/>
            </w:pPr>
            <w:r>
              <w:t>лапатиниб</w:t>
            </w:r>
          </w:p>
        </w:tc>
        <w:tc>
          <w:tcPr>
            <w:tcW w:w="2509" w:type="dxa"/>
          </w:tcPr>
          <w:p w14:paraId="165AE3B4" w14:textId="77777777" w:rsidR="0050768A" w:rsidRDefault="0050768A">
            <w:pPr>
              <w:pStyle w:val="ConsPlusNormal"/>
            </w:pPr>
            <w:r>
              <w:t>таблетки, покрытые пленочной оболочкой</w:t>
            </w:r>
          </w:p>
        </w:tc>
      </w:tr>
      <w:tr w:rsidR="0050768A" w14:paraId="6541A8DD" w14:textId="77777777">
        <w:tc>
          <w:tcPr>
            <w:tcW w:w="904" w:type="dxa"/>
            <w:vMerge/>
          </w:tcPr>
          <w:p w14:paraId="5FCAF08D" w14:textId="77777777" w:rsidR="0050768A" w:rsidRDefault="0050768A">
            <w:pPr>
              <w:spacing w:after="1" w:line="0" w:lineRule="atLeast"/>
            </w:pPr>
          </w:p>
        </w:tc>
        <w:tc>
          <w:tcPr>
            <w:tcW w:w="3964" w:type="dxa"/>
            <w:vMerge/>
          </w:tcPr>
          <w:p w14:paraId="077B44EA" w14:textId="77777777" w:rsidR="0050768A" w:rsidRDefault="0050768A">
            <w:pPr>
              <w:spacing w:after="1" w:line="0" w:lineRule="atLeast"/>
            </w:pPr>
          </w:p>
        </w:tc>
        <w:tc>
          <w:tcPr>
            <w:tcW w:w="4252" w:type="dxa"/>
          </w:tcPr>
          <w:p w14:paraId="1F0F89DF" w14:textId="77777777" w:rsidR="0050768A" w:rsidRDefault="0050768A">
            <w:pPr>
              <w:pStyle w:val="ConsPlusNormal"/>
            </w:pPr>
            <w:r>
              <w:t>ленватиниб</w:t>
            </w:r>
          </w:p>
        </w:tc>
        <w:tc>
          <w:tcPr>
            <w:tcW w:w="2509" w:type="dxa"/>
          </w:tcPr>
          <w:p w14:paraId="3228E0B7" w14:textId="77777777" w:rsidR="0050768A" w:rsidRDefault="0050768A">
            <w:pPr>
              <w:pStyle w:val="ConsPlusNormal"/>
            </w:pPr>
            <w:r>
              <w:t>капсулы</w:t>
            </w:r>
          </w:p>
        </w:tc>
      </w:tr>
      <w:tr w:rsidR="0050768A" w14:paraId="4C9809D0" w14:textId="77777777">
        <w:tc>
          <w:tcPr>
            <w:tcW w:w="904" w:type="dxa"/>
            <w:vMerge/>
          </w:tcPr>
          <w:p w14:paraId="22F82511" w14:textId="77777777" w:rsidR="0050768A" w:rsidRDefault="0050768A">
            <w:pPr>
              <w:spacing w:after="1" w:line="0" w:lineRule="atLeast"/>
            </w:pPr>
          </w:p>
        </w:tc>
        <w:tc>
          <w:tcPr>
            <w:tcW w:w="3964" w:type="dxa"/>
            <w:vMerge/>
          </w:tcPr>
          <w:p w14:paraId="24B2BD8B" w14:textId="77777777" w:rsidR="0050768A" w:rsidRDefault="0050768A">
            <w:pPr>
              <w:spacing w:after="1" w:line="0" w:lineRule="atLeast"/>
            </w:pPr>
          </w:p>
        </w:tc>
        <w:tc>
          <w:tcPr>
            <w:tcW w:w="4252" w:type="dxa"/>
          </w:tcPr>
          <w:p w14:paraId="781E3218" w14:textId="77777777" w:rsidR="0050768A" w:rsidRDefault="0050768A">
            <w:pPr>
              <w:pStyle w:val="ConsPlusNormal"/>
            </w:pPr>
            <w:r>
              <w:t>мидостаурин</w:t>
            </w:r>
          </w:p>
        </w:tc>
        <w:tc>
          <w:tcPr>
            <w:tcW w:w="2509" w:type="dxa"/>
          </w:tcPr>
          <w:p w14:paraId="3974B031" w14:textId="77777777" w:rsidR="0050768A" w:rsidRDefault="0050768A">
            <w:pPr>
              <w:pStyle w:val="ConsPlusNormal"/>
            </w:pPr>
            <w:r>
              <w:t>капсулы</w:t>
            </w:r>
          </w:p>
        </w:tc>
      </w:tr>
      <w:tr w:rsidR="0050768A" w14:paraId="7F9ED779" w14:textId="77777777">
        <w:tc>
          <w:tcPr>
            <w:tcW w:w="904" w:type="dxa"/>
            <w:vMerge/>
          </w:tcPr>
          <w:p w14:paraId="7FBD4B5F" w14:textId="77777777" w:rsidR="0050768A" w:rsidRDefault="0050768A">
            <w:pPr>
              <w:spacing w:after="1" w:line="0" w:lineRule="atLeast"/>
            </w:pPr>
          </w:p>
        </w:tc>
        <w:tc>
          <w:tcPr>
            <w:tcW w:w="3964" w:type="dxa"/>
            <w:vMerge/>
          </w:tcPr>
          <w:p w14:paraId="1C018169" w14:textId="77777777" w:rsidR="0050768A" w:rsidRDefault="0050768A">
            <w:pPr>
              <w:spacing w:after="1" w:line="0" w:lineRule="atLeast"/>
            </w:pPr>
          </w:p>
        </w:tc>
        <w:tc>
          <w:tcPr>
            <w:tcW w:w="4252" w:type="dxa"/>
          </w:tcPr>
          <w:p w14:paraId="00CE6367" w14:textId="77777777" w:rsidR="0050768A" w:rsidRDefault="0050768A">
            <w:pPr>
              <w:pStyle w:val="ConsPlusNormal"/>
            </w:pPr>
            <w:r>
              <w:t>нилотиниб</w:t>
            </w:r>
          </w:p>
        </w:tc>
        <w:tc>
          <w:tcPr>
            <w:tcW w:w="2509" w:type="dxa"/>
          </w:tcPr>
          <w:p w14:paraId="08C81A1F" w14:textId="77777777" w:rsidR="0050768A" w:rsidRDefault="0050768A">
            <w:pPr>
              <w:pStyle w:val="ConsPlusNormal"/>
            </w:pPr>
            <w:r>
              <w:t>капсулы</w:t>
            </w:r>
          </w:p>
        </w:tc>
      </w:tr>
      <w:tr w:rsidR="0050768A" w14:paraId="38BBEB0E" w14:textId="77777777">
        <w:tc>
          <w:tcPr>
            <w:tcW w:w="904" w:type="dxa"/>
            <w:vMerge/>
          </w:tcPr>
          <w:p w14:paraId="0BBD3BDA" w14:textId="77777777" w:rsidR="0050768A" w:rsidRDefault="0050768A">
            <w:pPr>
              <w:spacing w:after="1" w:line="0" w:lineRule="atLeast"/>
            </w:pPr>
          </w:p>
        </w:tc>
        <w:tc>
          <w:tcPr>
            <w:tcW w:w="3964" w:type="dxa"/>
            <w:vMerge/>
          </w:tcPr>
          <w:p w14:paraId="75ADD1DD" w14:textId="77777777" w:rsidR="0050768A" w:rsidRDefault="0050768A">
            <w:pPr>
              <w:spacing w:after="1" w:line="0" w:lineRule="atLeast"/>
            </w:pPr>
          </w:p>
        </w:tc>
        <w:tc>
          <w:tcPr>
            <w:tcW w:w="4252" w:type="dxa"/>
          </w:tcPr>
          <w:p w14:paraId="285909EA" w14:textId="77777777" w:rsidR="0050768A" w:rsidRDefault="0050768A">
            <w:pPr>
              <w:pStyle w:val="ConsPlusNormal"/>
            </w:pPr>
            <w:r>
              <w:t>нинтеданиб</w:t>
            </w:r>
          </w:p>
        </w:tc>
        <w:tc>
          <w:tcPr>
            <w:tcW w:w="2509" w:type="dxa"/>
          </w:tcPr>
          <w:p w14:paraId="7ADE2EF2" w14:textId="77777777" w:rsidR="0050768A" w:rsidRDefault="0050768A">
            <w:pPr>
              <w:pStyle w:val="ConsPlusNormal"/>
            </w:pPr>
            <w:r>
              <w:t>капсулы мягкие</w:t>
            </w:r>
          </w:p>
        </w:tc>
      </w:tr>
      <w:tr w:rsidR="0050768A" w14:paraId="426BB152" w14:textId="77777777">
        <w:tc>
          <w:tcPr>
            <w:tcW w:w="904" w:type="dxa"/>
            <w:vMerge/>
          </w:tcPr>
          <w:p w14:paraId="1C355CB8" w14:textId="77777777" w:rsidR="0050768A" w:rsidRDefault="0050768A">
            <w:pPr>
              <w:spacing w:after="1" w:line="0" w:lineRule="atLeast"/>
            </w:pPr>
          </w:p>
        </w:tc>
        <w:tc>
          <w:tcPr>
            <w:tcW w:w="3964" w:type="dxa"/>
            <w:vMerge/>
          </w:tcPr>
          <w:p w14:paraId="4632B026" w14:textId="77777777" w:rsidR="0050768A" w:rsidRDefault="0050768A">
            <w:pPr>
              <w:spacing w:after="1" w:line="0" w:lineRule="atLeast"/>
            </w:pPr>
          </w:p>
        </w:tc>
        <w:tc>
          <w:tcPr>
            <w:tcW w:w="4252" w:type="dxa"/>
          </w:tcPr>
          <w:p w14:paraId="219C6937" w14:textId="77777777" w:rsidR="0050768A" w:rsidRDefault="0050768A">
            <w:pPr>
              <w:pStyle w:val="ConsPlusNormal"/>
            </w:pPr>
            <w:r>
              <w:t>осимертиниб</w:t>
            </w:r>
          </w:p>
        </w:tc>
        <w:tc>
          <w:tcPr>
            <w:tcW w:w="2509" w:type="dxa"/>
          </w:tcPr>
          <w:p w14:paraId="087D1A6E" w14:textId="77777777" w:rsidR="0050768A" w:rsidRDefault="0050768A">
            <w:pPr>
              <w:pStyle w:val="ConsPlusNormal"/>
            </w:pPr>
            <w:r>
              <w:t>таблетки, покрытые пленочной оболочкой</w:t>
            </w:r>
          </w:p>
        </w:tc>
      </w:tr>
      <w:tr w:rsidR="0050768A" w14:paraId="045E11DD" w14:textId="77777777">
        <w:tc>
          <w:tcPr>
            <w:tcW w:w="904" w:type="dxa"/>
            <w:vMerge/>
          </w:tcPr>
          <w:p w14:paraId="387E7BF1" w14:textId="77777777" w:rsidR="0050768A" w:rsidRDefault="0050768A">
            <w:pPr>
              <w:spacing w:after="1" w:line="0" w:lineRule="atLeast"/>
            </w:pPr>
          </w:p>
        </w:tc>
        <w:tc>
          <w:tcPr>
            <w:tcW w:w="3964" w:type="dxa"/>
            <w:vMerge/>
          </w:tcPr>
          <w:p w14:paraId="6765AEA1" w14:textId="77777777" w:rsidR="0050768A" w:rsidRDefault="0050768A">
            <w:pPr>
              <w:spacing w:after="1" w:line="0" w:lineRule="atLeast"/>
            </w:pPr>
          </w:p>
        </w:tc>
        <w:tc>
          <w:tcPr>
            <w:tcW w:w="4252" w:type="dxa"/>
          </w:tcPr>
          <w:p w14:paraId="42E94DC6" w14:textId="77777777" w:rsidR="0050768A" w:rsidRDefault="0050768A">
            <w:pPr>
              <w:pStyle w:val="ConsPlusNormal"/>
            </w:pPr>
            <w:r>
              <w:t>пазопаниб</w:t>
            </w:r>
          </w:p>
        </w:tc>
        <w:tc>
          <w:tcPr>
            <w:tcW w:w="2509" w:type="dxa"/>
          </w:tcPr>
          <w:p w14:paraId="0B59855E" w14:textId="77777777" w:rsidR="0050768A" w:rsidRDefault="0050768A">
            <w:pPr>
              <w:pStyle w:val="ConsPlusNormal"/>
            </w:pPr>
            <w:r>
              <w:t>таблетки, покрытые пленочной оболочкой</w:t>
            </w:r>
          </w:p>
        </w:tc>
      </w:tr>
      <w:tr w:rsidR="0050768A" w14:paraId="260B8714" w14:textId="77777777">
        <w:tc>
          <w:tcPr>
            <w:tcW w:w="904" w:type="dxa"/>
            <w:vMerge/>
          </w:tcPr>
          <w:p w14:paraId="27DFECEE" w14:textId="77777777" w:rsidR="0050768A" w:rsidRDefault="0050768A">
            <w:pPr>
              <w:spacing w:after="1" w:line="0" w:lineRule="atLeast"/>
            </w:pPr>
          </w:p>
        </w:tc>
        <w:tc>
          <w:tcPr>
            <w:tcW w:w="3964" w:type="dxa"/>
            <w:vMerge/>
          </w:tcPr>
          <w:p w14:paraId="54912F4A" w14:textId="77777777" w:rsidR="0050768A" w:rsidRDefault="0050768A">
            <w:pPr>
              <w:spacing w:after="1" w:line="0" w:lineRule="atLeast"/>
            </w:pPr>
          </w:p>
        </w:tc>
        <w:tc>
          <w:tcPr>
            <w:tcW w:w="4252" w:type="dxa"/>
          </w:tcPr>
          <w:p w14:paraId="60D01900" w14:textId="77777777" w:rsidR="0050768A" w:rsidRDefault="0050768A">
            <w:pPr>
              <w:pStyle w:val="ConsPlusNormal"/>
            </w:pPr>
            <w:r>
              <w:t>палбоциклиб</w:t>
            </w:r>
          </w:p>
        </w:tc>
        <w:tc>
          <w:tcPr>
            <w:tcW w:w="2509" w:type="dxa"/>
          </w:tcPr>
          <w:p w14:paraId="2A5BFD27" w14:textId="77777777" w:rsidR="0050768A" w:rsidRDefault="0050768A">
            <w:pPr>
              <w:pStyle w:val="ConsPlusNormal"/>
            </w:pPr>
            <w:r>
              <w:t>капсулы</w:t>
            </w:r>
          </w:p>
        </w:tc>
      </w:tr>
      <w:tr w:rsidR="0050768A" w14:paraId="3F0A68BE" w14:textId="77777777">
        <w:tc>
          <w:tcPr>
            <w:tcW w:w="904" w:type="dxa"/>
            <w:vMerge/>
          </w:tcPr>
          <w:p w14:paraId="2349CFCD" w14:textId="77777777" w:rsidR="0050768A" w:rsidRDefault="0050768A">
            <w:pPr>
              <w:spacing w:after="1" w:line="0" w:lineRule="atLeast"/>
            </w:pPr>
          </w:p>
        </w:tc>
        <w:tc>
          <w:tcPr>
            <w:tcW w:w="3964" w:type="dxa"/>
            <w:vMerge/>
          </w:tcPr>
          <w:p w14:paraId="61B5B487" w14:textId="77777777" w:rsidR="0050768A" w:rsidRDefault="0050768A">
            <w:pPr>
              <w:spacing w:after="1" w:line="0" w:lineRule="atLeast"/>
            </w:pPr>
          </w:p>
        </w:tc>
        <w:tc>
          <w:tcPr>
            <w:tcW w:w="4252" w:type="dxa"/>
          </w:tcPr>
          <w:p w14:paraId="12DB7CB5" w14:textId="77777777" w:rsidR="0050768A" w:rsidRDefault="0050768A">
            <w:pPr>
              <w:pStyle w:val="ConsPlusNormal"/>
            </w:pPr>
            <w:r>
              <w:t>регорафениб</w:t>
            </w:r>
          </w:p>
        </w:tc>
        <w:tc>
          <w:tcPr>
            <w:tcW w:w="2509" w:type="dxa"/>
          </w:tcPr>
          <w:p w14:paraId="094BE12E" w14:textId="77777777" w:rsidR="0050768A" w:rsidRDefault="0050768A">
            <w:pPr>
              <w:pStyle w:val="ConsPlusNormal"/>
            </w:pPr>
            <w:r>
              <w:t>таблетки, покрытые пленочной оболочкой</w:t>
            </w:r>
          </w:p>
        </w:tc>
      </w:tr>
      <w:tr w:rsidR="0050768A" w14:paraId="375E4906" w14:textId="77777777">
        <w:tc>
          <w:tcPr>
            <w:tcW w:w="904" w:type="dxa"/>
            <w:vMerge/>
          </w:tcPr>
          <w:p w14:paraId="0D61225C" w14:textId="77777777" w:rsidR="0050768A" w:rsidRDefault="0050768A">
            <w:pPr>
              <w:spacing w:after="1" w:line="0" w:lineRule="atLeast"/>
            </w:pPr>
          </w:p>
        </w:tc>
        <w:tc>
          <w:tcPr>
            <w:tcW w:w="3964" w:type="dxa"/>
            <w:vMerge/>
          </w:tcPr>
          <w:p w14:paraId="626FD506" w14:textId="77777777" w:rsidR="0050768A" w:rsidRDefault="0050768A">
            <w:pPr>
              <w:spacing w:after="1" w:line="0" w:lineRule="atLeast"/>
            </w:pPr>
          </w:p>
        </w:tc>
        <w:tc>
          <w:tcPr>
            <w:tcW w:w="4252" w:type="dxa"/>
          </w:tcPr>
          <w:p w14:paraId="774C2A75" w14:textId="77777777" w:rsidR="0050768A" w:rsidRDefault="0050768A">
            <w:pPr>
              <w:pStyle w:val="ConsPlusNormal"/>
            </w:pPr>
            <w:r>
              <w:t>рибоциклиб</w:t>
            </w:r>
          </w:p>
        </w:tc>
        <w:tc>
          <w:tcPr>
            <w:tcW w:w="2509" w:type="dxa"/>
          </w:tcPr>
          <w:p w14:paraId="4005BE32" w14:textId="77777777" w:rsidR="0050768A" w:rsidRDefault="0050768A">
            <w:pPr>
              <w:pStyle w:val="ConsPlusNormal"/>
            </w:pPr>
            <w:r>
              <w:t>таблетки, покрытые пленочной оболочкой</w:t>
            </w:r>
          </w:p>
        </w:tc>
      </w:tr>
      <w:tr w:rsidR="0050768A" w14:paraId="62968A20" w14:textId="77777777">
        <w:tc>
          <w:tcPr>
            <w:tcW w:w="904" w:type="dxa"/>
            <w:vMerge/>
          </w:tcPr>
          <w:p w14:paraId="3724423F" w14:textId="77777777" w:rsidR="0050768A" w:rsidRDefault="0050768A">
            <w:pPr>
              <w:spacing w:after="1" w:line="0" w:lineRule="atLeast"/>
            </w:pPr>
          </w:p>
        </w:tc>
        <w:tc>
          <w:tcPr>
            <w:tcW w:w="3964" w:type="dxa"/>
            <w:vMerge/>
          </w:tcPr>
          <w:p w14:paraId="050E4747" w14:textId="77777777" w:rsidR="0050768A" w:rsidRDefault="0050768A">
            <w:pPr>
              <w:spacing w:after="1" w:line="0" w:lineRule="atLeast"/>
            </w:pPr>
          </w:p>
        </w:tc>
        <w:tc>
          <w:tcPr>
            <w:tcW w:w="4252" w:type="dxa"/>
          </w:tcPr>
          <w:p w14:paraId="0FD120D9" w14:textId="77777777" w:rsidR="0050768A" w:rsidRDefault="0050768A">
            <w:pPr>
              <w:pStyle w:val="ConsPlusNormal"/>
            </w:pPr>
            <w:r>
              <w:t>руксолитиниб</w:t>
            </w:r>
          </w:p>
        </w:tc>
        <w:tc>
          <w:tcPr>
            <w:tcW w:w="2509" w:type="dxa"/>
          </w:tcPr>
          <w:p w14:paraId="64E5E532" w14:textId="77777777" w:rsidR="0050768A" w:rsidRDefault="0050768A">
            <w:pPr>
              <w:pStyle w:val="ConsPlusNormal"/>
            </w:pPr>
            <w:r>
              <w:t>таблетки</w:t>
            </w:r>
          </w:p>
        </w:tc>
      </w:tr>
      <w:tr w:rsidR="0050768A" w14:paraId="4D017287" w14:textId="77777777">
        <w:tc>
          <w:tcPr>
            <w:tcW w:w="904" w:type="dxa"/>
            <w:vMerge/>
          </w:tcPr>
          <w:p w14:paraId="443DDB18" w14:textId="77777777" w:rsidR="0050768A" w:rsidRDefault="0050768A">
            <w:pPr>
              <w:spacing w:after="1" w:line="0" w:lineRule="atLeast"/>
            </w:pPr>
          </w:p>
        </w:tc>
        <w:tc>
          <w:tcPr>
            <w:tcW w:w="3964" w:type="dxa"/>
            <w:vMerge/>
          </w:tcPr>
          <w:p w14:paraId="140B1006" w14:textId="77777777" w:rsidR="0050768A" w:rsidRDefault="0050768A">
            <w:pPr>
              <w:spacing w:after="1" w:line="0" w:lineRule="atLeast"/>
            </w:pPr>
          </w:p>
        </w:tc>
        <w:tc>
          <w:tcPr>
            <w:tcW w:w="4252" w:type="dxa"/>
          </w:tcPr>
          <w:p w14:paraId="077263AA" w14:textId="77777777" w:rsidR="0050768A" w:rsidRDefault="0050768A">
            <w:pPr>
              <w:pStyle w:val="ConsPlusNormal"/>
            </w:pPr>
            <w:r>
              <w:t>сорафениб</w:t>
            </w:r>
          </w:p>
        </w:tc>
        <w:tc>
          <w:tcPr>
            <w:tcW w:w="2509" w:type="dxa"/>
          </w:tcPr>
          <w:p w14:paraId="4A662E0D" w14:textId="77777777" w:rsidR="0050768A" w:rsidRDefault="0050768A">
            <w:pPr>
              <w:pStyle w:val="ConsPlusNormal"/>
            </w:pPr>
            <w:r>
              <w:t>таблетки, покрытые пленочной оболочкой</w:t>
            </w:r>
          </w:p>
        </w:tc>
      </w:tr>
      <w:tr w:rsidR="0050768A" w14:paraId="0C0D6615" w14:textId="77777777">
        <w:tc>
          <w:tcPr>
            <w:tcW w:w="904" w:type="dxa"/>
            <w:vMerge/>
          </w:tcPr>
          <w:p w14:paraId="4B937BA9" w14:textId="77777777" w:rsidR="0050768A" w:rsidRDefault="0050768A">
            <w:pPr>
              <w:spacing w:after="1" w:line="0" w:lineRule="atLeast"/>
            </w:pPr>
          </w:p>
        </w:tc>
        <w:tc>
          <w:tcPr>
            <w:tcW w:w="3964" w:type="dxa"/>
            <w:vMerge/>
          </w:tcPr>
          <w:p w14:paraId="73FBDB55" w14:textId="77777777" w:rsidR="0050768A" w:rsidRDefault="0050768A">
            <w:pPr>
              <w:spacing w:after="1" w:line="0" w:lineRule="atLeast"/>
            </w:pPr>
          </w:p>
        </w:tc>
        <w:tc>
          <w:tcPr>
            <w:tcW w:w="4252" w:type="dxa"/>
          </w:tcPr>
          <w:p w14:paraId="201A3D06" w14:textId="77777777" w:rsidR="0050768A" w:rsidRDefault="0050768A">
            <w:pPr>
              <w:pStyle w:val="ConsPlusNormal"/>
            </w:pPr>
            <w:r>
              <w:t>сунитиниб</w:t>
            </w:r>
          </w:p>
        </w:tc>
        <w:tc>
          <w:tcPr>
            <w:tcW w:w="2509" w:type="dxa"/>
          </w:tcPr>
          <w:p w14:paraId="29A3CD72" w14:textId="77777777" w:rsidR="0050768A" w:rsidRDefault="0050768A">
            <w:pPr>
              <w:pStyle w:val="ConsPlusNormal"/>
            </w:pPr>
            <w:r>
              <w:t>капсулы</w:t>
            </w:r>
          </w:p>
        </w:tc>
      </w:tr>
      <w:tr w:rsidR="0050768A" w14:paraId="07EDA0E6" w14:textId="77777777">
        <w:tc>
          <w:tcPr>
            <w:tcW w:w="904" w:type="dxa"/>
            <w:vMerge/>
          </w:tcPr>
          <w:p w14:paraId="7911FB08" w14:textId="77777777" w:rsidR="0050768A" w:rsidRDefault="0050768A">
            <w:pPr>
              <w:spacing w:after="1" w:line="0" w:lineRule="atLeast"/>
            </w:pPr>
          </w:p>
        </w:tc>
        <w:tc>
          <w:tcPr>
            <w:tcW w:w="3964" w:type="dxa"/>
            <w:vMerge/>
          </w:tcPr>
          <w:p w14:paraId="41D86614" w14:textId="77777777" w:rsidR="0050768A" w:rsidRDefault="0050768A">
            <w:pPr>
              <w:spacing w:after="1" w:line="0" w:lineRule="atLeast"/>
            </w:pPr>
          </w:p>
        </w:tc>
        <w:tc>
          <w:tcPr>
            <w:tcW w:w="4252" w:type="dxa"/>
          </w:tcPr>
          <w:p w14:paraId="25D0F6FE" w14:textId="77777777" w:rsidR="0050768A" w:rsidRDefault="0050768A">
            <w:pPr>
              <w:pStyle w:val="ConsPlusNormal"/>
            </w:pPr>
            <w:r>
              <w:t>траметиниб</w:t>
            </w:r>
          </w:p>
        </w:tc>
        <w:tc>
          <w:tcPr>
            <w:tcW w:w="2509" w:type="dxa"/>
          </w:tcPr>
          <w:p w14:paraId="5CA02D10" w14:textId="77777777" w:rsidR="0050768A" w:rsidRDefault="0050768A">
            <w:pPr>
              <w:pStyle w:val="ConsPlusNormal"/>
            </w:pPr>
            <w:r>
              <w:t>таблетки, покрытые пленочной оболочкой</w:t>
            </w:r>
          </w:p>
        </w:tc>
      </w:tr>
      <w:tr w:rsidR="0050768A" w14:paraId="74DFC252" w14:textId="77777777">
        <w:tc>
          <w:tcPr>
            <w:tcW w:w="904" w:type="dxa"/>
            <w:vMerge/>
          </w:tcPr>
          <w:p w14:paraId="4242421D" w14:textId="77777777" w:rsidR="0050768A" w:rsidRDefault="0050768A">
            <w:pPr>
              <w:spacing w:after="1" w:line="0" w:lineRule="atLeast"/>
            </w:pPr>
          </w:p>
        </w:tc>
        <w:tc>
          <w:tcPr>
            <w:tcW w:w="3964" w:type="dxa"/>
            <w:vMerge/>
          </w:tcPr>
          <w:p w14:paraId="02EF32F9" w14:textId="77777777" w:rsidR="0050768A" w:rsidRDefault="0050768A">
            <w:pPr>
              <w:spacing w:after="1" w:line="0" w:lineRule="atLeast"/>
            </w:pPr>
          </w:p>
        </w:tc>
        <w:tc>
          <w:tcPr>
            <w:tcW w:w="4252" w:type="dxa"/>
          </w:tcPr>
          <w:p w14:paraId="2D83252B" w14:textId="77777777" w:rsidR="0050768A" w:rsidRDefault="0050768A">
            <w:pPr>
              <w:pStyle w:val="ConsPlusNormal"/>
            </w:pPr>
            <w:r>
              <w:t>церитиниб</w:t>
            </w:r>
          </w:p>
        </w:tc>
        <w:tc>
          <w:tcPr>
            <w:tcW w:w="2509" w:type="dxa"/>
          </w:tcPr>
          <w:p w14:paraId="1B35AAA2" w14:textId="77777777" w:rsidR="0050768A" w:rsidRDefault="0050768A">
            <w:pPr>
              <w:pStyle w:val="ConsPlusNormal"/>
            </w:pPr>
            <w:r>
              <w:t>капсулы</w:t>
            </w:r>
          </w:p>
        </w:tc>
      </w:tr>
      <w:tr w:rsidR="0050768A" w14:paraId="5A7087B1" w14:textId="77777777">
        <w:tc>
          <w:tcPr>
            <w:tcW w:w="904" w:type="dxa"/>
            <w:vMerge/>
          </w:tcPr>
          <w:p w14:paraId="472EA9D7" w14:textId="77777777" w:rsidR="0050768A" w:rsidRDefault="0050768A">
            <w:pPr>
              <w:spacing w:after="1" w:line="0" w:lineRule="atLeast"/>
            </w:pPr>
          </w:p>
        </w:tc>
        <w:tc>
          <w:tcPr>
            <w:tcW w:w="3964" w:type="dxa"/>
            <w:vMerge/>
          </w:tcPr>
          <w:p w14:paraId="6436863A" w14:textId="77777777" w:rsidR="0050768A" w:rsidRDefault="0050768A">
            <w:pPr>
              <w:spacing w:after="1" w:line="0" w:lineRule="atLeast"/>
            </w:pPr>
          </w:p>
        </w:tc>
        <w:tc>
          <w:tcPr>
            <w:tcW w:w="4252" w:type="dxa"/>
          </w:tcPr>
          <w:p w14:paraId="1AC85935" w14:textId="77777777" w:rsidR="0050768A" w:rsidRDefault="0050768A">
            <w:pPr>
              <w:pStyle w:val="ConsPlusNormal"/>
            </w:pPr>
            <w:r>
              <w:t>эрлотиниб</w:t>
            </w:r>
          </w:p>
        </w:tc>
        <w:tc>
          <w:tcPr>
            <w:tcW w:w="2509" w:type="dxa"/>
          </w:tcPr>
          <w:p w14:paraId="1312FC94" w14:textId="77777777" w:rsidR="0050768A" w:rsidRDefault="0050768A">
            <w:pPr>
              <w:pStyle w:val="ConsPlusNormal"/>
            </w:pPr>
            <w:r>
              <w:t>таблетки, покрытые пленочной оболочкой</w:t>
            </w:r>
          </w:p>
        </w:tc>
      </w:tr>
      <w:tr w:rsidR="0050768A" w14:paraId="7AD0E160" w14:textId="77777777">
        <w:tc>
          <w:tcPr>
            <w:tcW w:w="904" w:type="dxa"/>
            <w:vMerge w:val="restart"/>
          </w:tcPr>
          <w:p w14:paraId="2A12678B" w14:textId="77777777" w:rsidR="0050768A" w:rsidRDefault="0050768A">
            <w:pPr>
              <w:pStyle w:val="ConsPlusNormal"/>
            </w:pPr>
            <w:r>
              <w:t>L01XX</w:t>
            </w:r>
          </w:p>
        </w:tc>
        <w:tc>
          <w:tcPr>
            <w:tcW w:w="3964" w:type="dxa"/>
            <w:vMerge w:val="restart"/>
          </w:tcPr>
          <w:p w14:paraId="1F1B1BF6" w14:textId="77777777" w:rsidR="0050768A" w:rsidRDefault="0050768A">
            <w:pPr>
              <w:pStyle w:val="ConsPlusNormal"/>
            </w:pPr>
            <w:r>
              <w:t>прочие противоопухолевые препараты</w:t>
            </w:r>
          </w:p>
        </w:tc>
        <w:tc>
          <w:tcPr>
            <w:tcW w:w="4252" w:type="dxa"/>
          </w:tcPr>
          <w:p w14:paraId="6E0C6563" w14:textId="77777777" w:rsidR="0050768A" w:rsidRDefault="0050768A">
            <w:pPr>
              <w:pStyle w:val="ConsPlusNormal"/>
            </w:pPr>
            <w:r>
              <w:t>аспарагиназа</w:t>
            </w:r>
          </w:p>
        </w:tc>
        <w:tc>
          <w:tcPr>
            <w:tcW w:w="2509" w:type="dxa"/>
          </w:tcPr>
          <w:p w14:paraId="6C9A6991"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72FCD601" w14:textId="77777777">
        <w:tc>
          <w:tcPr>
            <w:tcW w:w="904" w:type="dxa"/>
            <w:vMerge/>
          </w:tcPr>
          <w:p w14:paraId="3A6309E6" w14:textId="77777777" w:rsidR="0050768A" w:rsidRDefault="0050768A">
            <w:pPr>
              <w:spacing w:after="1" w:line="0" w:lineRule="atLeast"/>
            </w:pPr>
          </w:p>
        </w:tc>
        <w:tc>
          <w:tcPr>
            <w:tcW w:w="3964" w:type="dxa"/>
            <w:vMerge/>
          </w:tcPr>
          <w:p w14:paraId="047F974C" w14:textId="77777777" w:rsidR="0050768A" w:rsidRDefault="0050768A">
            <w:pPr>
              <w:spacing w:after="1" w:line="0" w:lineRule="atLeast"/>
            </w:pPr>
          </w:p>
        </w:tc>
        <w:tc>
          <w:tcPr>
            <w:tcW w:w="4252" w:type="dxa"/>
            <w:vMerge w:val="restart"/>
          </w:tcPr>
          <w:p w14:paraId="2DDBF0D0" w14:textId="77777777" w:rsidR="0050768A" w:rsidRDefault="0050768A">
            <w:pPr>
              <w:pStyle w:val="ConsPlusNormal"/>
            </w:pPr>
            <w:r>
              <w:t>афлиберцепт</w:t>
            </w:r>
          </w:p>
        </w:tc>
        <w:tc>
          <w:tcPr>
            <w:tcW w:w="2509" w:type="dxa"/>
          </w:tcPr>
          <w:p w14:paraId="69B229DC" w14:textId="77777777" w:rsidR="0050768A" w:rsidRDefault="0050768A">
            <w:pPr>
              <w:pStyle w:val="ConsPlusNormal"/>
            </w:pPr>
            <w:r>
              <w:t>концентрат для приготовления раствора для инфузий</w:t>
            </w:r>
          </w:p>
        </w:tc>
      </w:tr>
      <w:tr w:rsidR="0050768A" w14:paraId="14F76777" w14:textId="77777777">
        <w:tc>
          <w:tcPr>
            <w:tcW w:w="904" w:type="dxa"/>
            <w:vMerge/>
          </w:tcPr>
          <w:p w14:paraId="68AAD295" w14:textId="77777777" w:rsidR="0050768A" w:rsidRDefault="0050768A">
            <w:pPr>
              <w:spacing w:after="1" w:line="0" w:lineRule="atLeast"/>
            </w:pPr>
          </w:p>
        </w:tc>
        <w:tc>
          <w:tcPr>
            <w:tcW w:w="3964" w:type="dxa"/>
            <w:vMerge/>
          </w:tcPr>
          <w:p w14:paraId="7C5D7F75" w14:textId="77777777" w:rsidR="0050768A" w:rsidRDefault="0050768A">
            <w:pPr>
              <w:spacing w:after="1" w:line="0" w:lineRule="atLeast"/>
            </w:pPr>
          </w:p>
        </w:tc>
        <w:tc>
          <w:tcPr>
            <w:tcW w:w="4252" w:type="dxa"/>
            <w:vMerge/>
          </w:tcPr>
          <w:p w14:paraId="29EFA9D6" w14:textId="77777777" w:rsidR="0050768A" w:rsidRDefault="0050768A">
            <w:pPr>
              <w:spacing w:after="1" w:line="0" w:lineRule="atLeast"/>
            </w:pPr>
          </w:p>
        </w:tc>
        <w:tc>
          <w:tcPr>
            <w:tcW w:w="2509" w:type="dxa"/>
          </w:tcPr>
          <w:p w14:paraId="6A5333CE" w14:textId="77777777" w:rsidR="0050768A" w:rsidRDefault="0050768A">
            <w:pPr>
              <w:pStyle w:val="ConsPlusNormal"/>
            </w:pPr>
            <w:r>
              <w:t>раствор для внутриглазного введения</w:t>
            </w:r>
          </w:p>
        </w:tc>
      </w:tr>
      <w:tr w:rsidR="0050768A" w14:paraId="39BA9B5B" w14:textId="77777777">
        <w:tc>
          <w:tcPr>
            <w:tcW w:w="904" w:type="dxa"/>
            <w:vMerge/>
          </w:tcPr>
          <w:p w14:paraId="7248FCD8" w14:textId="77777777" w:rsidR="0050768A" w:rsidRDefault="0050768A">
            <w:pPr>
              <w:spacing w:after="1" w:line="0" w:lineRule="atLeast"/>
            </w:pPr>
          </w:p>
        </w:tc>
        <w:tc>
          <w:tcPr>
            <w:tcW w:w="3964" w:type="dxa"/>
            <w:vMerge/>
          </w:tcPr>
          <w:p w14:paraId="7518E8A5" w14:textId="77777777" w:rsidR="0050768A" w:rsidRDefault="0050768A">
            <w:pPr>
              <w:spacing w:after="1" w:line="0" w:lineRule="atLeast"/>
            </w:pPr>
          </w:p>
        </w:tc>
        <w:tc>
          <w:tcPr>
            <w:tcW w:w="4252" w:type="dxa"/>
            <w:vMerge w:val="restart"/>
          </w:tcPr>
          <w:p w14:paraId="57A1FDA6" w14:textId="77777777" w:rsidR="0050768A" w:rsidRDefault="0050768A">
            <w:pPr>
              <w:pStyle w:val="ConsPlusNormal"/>
            </w:pPr>
            <w:r>
              <w:t>бортезомиб</w:t>
            </w:r>
          </w:p>
        </w:tc>
        <w:tc>
          <w:tcPr>
            <w:tcW w:w="2509" w:type="dxa"/>
          </w:tcPr>
          <w:p w14:paraId="7C8C9EF2" w14:textId="77777777" w:rsidR="0050768A" w:rsidRDefault="0050768A">
            <w:pPr>
              <w:pStyle w:val="ConsPlusNormal"/>
            </w:pPr>
            <w:r>
              <w:t>лиофилизат для приготовления раствора для внутривенного введения</w:t>
            </w:r>
          </w:p>
        </w:tc>
      </w:tr>
      <w:tr w:rsidR="0050768A" w14:paraId="790DACF2" w14:textId="77777777">
        <w:tc>
          <w:tcPr>
            <w:tcW w:w="904" w:type="dxa"/>
            <w:vMerge/>
          </w:tcPr>
          <w:p w14:paraId="46E6CC32" w14:textId="77777777" w:rsidR="0050768A" w:rsidRDefault="0050768A">
            <w:pPr>
              <w:spacing w:after="1" w:line="0" w:lineRule="atLeast"/>
            </w:pPr>
          </w:p>
        </w:tc>
        <w:tc>
          <w:tcPr>
            <w:tcW w:w="3964" w:type="dxa"/>
            <w:vMerge/>
          </w:tcPr>
          <w:p w14:paraId="1F3487B6" w14:textId="77777777" w:rsidR="0050768A" w:rsidRDefault="0050768A">
            <w:pPr>
              <w:spacing w:after="1" w:line="0" w:lineRule="atLeast"/>
            </w:pPr>
          </w:p>
        </w:tc>
        <w:tc>
          <w:tcPr>
            <w:tcW w:w="4252" w:type="dxa"/>
            <w:vMerge/>
          </w:tcPr>
          <w:p w14:paraId="3D471A06" w14:textId="77777777" w:rsidR="0050768A" w:rsidRDefault="0050768A">
            <w:pPr>
              <w:spacing w:after="1" w:line="0" w:lineRule="atLeast"/>
            </w:pPr>
          </w:p>
        </w:tc>
        <w:tc>
          <w:tcPr>
            <w:tcW w:w="2509" w:type="dxa"/>
          </w:tcPr>
          <w:p w14:paraId="6BBE27E7" w14:textId="77777777" w:rsidR="0050768A" w:rsidRDefault="0050768A">
            <w:pPr>
              <w:pStyle w:val="ConsPlusNormal"/>
            </w:pPr>
            <w:r>
              <w:t>лиофилизат для приготовления раствора для внутривенного и подкожного введения</w:t>
            </w:r>
          </w:p>
        </w:tc>
      </w:tr>
      <w:tr w:rsidR="0050768A" w14:paraId="549ECD74" w14:textId="77777777">
        <w:tc>
          <w:tcPr>
            <w:tcW w:w="904" w:type="dxa"/>
            <w:vMerge/>
          </w:tcPr>
          <w:p w14:paraId="1CB0ACA3" w14:textId="77777777" w:rsidR="0050768A" w:rsidRDefault="0050768A">
            <w:pPr>
              <w:spacing w:after="1" w:line="0" w:lineRule="atLeast"/>
            </w:pPr>
          </w:p>
        </w:tc>
        <w:tc>
          <w:tcPr>
            <w:tcW w:w="3964" w:type="dxa"/>
            <w:vMerge/>
          </w:tcPr>
          <w:p w14:paraId="40DBB245" w14:textId="77777777" w:rsidR="0050768A" w:rsidRDefault="0050768A">
            <w:pPr>
              <w:spacing w:after="1" w:line="0" w:lineRule="atLeast"/>
            </w:pPr>
          </w:p>
        </w:tc>
        <w:tc>
          <w:tcPr>
            <w:tcW w:w="4252" w:type="dxa"/>
            <w:vMerge/>
          </w:tcPr>
          <w:p w14:paraId="4752DEBA" w14:textId="77777777" w:rsidR="0050768A" w:rsidRDefault="0050768A">
            <w:pPr>
              <w:spacing w:after="1" w:line="0" w:lineRule="atLeast"/>
            </w:pPr>
          </w:p>
        </w:tc>
        <w:tc>
          <w:tcPr>
            <w:tcW w:w="2509" w:type="dxa"/>
          </w:tcPr>
          <w:p w14:paraId="5137615B" w14:textId="77777777" w:rsidR="0050768A" w:rsidRDefault="0050768A">
            <w:pPr>
              <w:pStyle w:val="ConsPlusNormal"/>
            </w:pPr>
            <w:r>
              <w:t>лиофилизат для приготовления раствора для подкожного введения</w:t>
            </w:r>
          </w:p>
        </w:tc>
      </w:tr>
      <w:tr w:rsidR="0050768A" w14:paraId="31F6014C" w14:textId="77777777">
        <w:tc>
          <w:tcPr>
            <w:tcW w:w="904" w:type="dxa"/>
            <w:vMerge/>
          </w:tcPr>
          <w:p w14:paraId="6B3CBC78" w14:textId="77777777" w:rsidR="0050768A" w:rsidRDefault="0050768A">
            <w:pPr>
              <w:spacing w:after="1" w:line="0" w:lineRule="atLeast"/>
            </w:pPr>
          </w:p>
        </w:tc>
        <w:tc>
          <w:tcPr>
            <w:tcW w:w="3964" w:type="dxa"/>
            <w:vMerge/>
          </w:tcPr>
          <w:p w14:paraId="141745ED" w14:textId="77777777" w:rsidR="0050768A" w:rsidRDefault="0050768A">
            <w:pPr>
              <w:spacing w:after="1" w:line="0" w:lineRule="atLeast"/>
            </w:pPr>
          </w:p>
        </w:tc>
        <w:tc>
          <w:tcPr>
            <w:tcW w:w="4252" w:type="dxa"/>
          </w:tcPr>
          <w:p w14:paraId="5BE2522A" w14:textId="77777777" w:rsidR="0050768A" w:rsidRDefault="0050768A">
            <w:pPr>
              <w:pStyle w:val="ConsPlusNormal"/>
            </w:pPr>
            <w:r>
              <w:t>венетоклакс</w:t>
            </w:r>
          </w:p>
        </w:tc>
        <w:tc>
          <w:tcPr>
            <w:tcW w:w="2509" w:type="dxa"/>
          </w:tcPr>
          <w:p w14:paraId="1476F086" w14:textId="77777777" w:rsidR="0050768A" w:rsidRDefault="0050768A">
            <w:pPr>
              <w:pStyle w:val="ConsPlusNormal"/>
            </w:pPr>
            <w:r>
              <w:t>таблетки, покрытые пленочной оболочкой</w:t>
            </w:r>
          </w:p>
        </w:tc>
      </w:tr>
      <w:tr w:rsidR="0050768A" w14:paraId="143BF4B3" w14:textId="77777777">
        <w:tc>
          <w:tcPr>
            <w:tcW w:w="904" w:type="dxa"/>
            <w:vMerge/>
          </w:tcPr>
          <w:p w14:paraId="459C986D" w14:textId="77777777" w:rsidR="0050768A" w:rsidRDefault="0050768A">
            <w:pPr>
              <w:spacing w:after="1" w:line="0" w:lineRule="atLeast"/>
            </w:pPr>
          </w:p>
        </w:tc>
        <w:tc>
          <w:tcPr>
            <w:tcW w:w="3964" w:type="dxa"/>
            <w:vMerge/>
          </w:tcPr>
          <w:p w14:paraId="239062F1" w14:textId="77777777" w:rsidR="0050768A" w:rsidRDefault="0050768A">
            <w:pPr>
              <w:spacing w:after="1" w:line="0" w:lineRule="atLeast"/>
            </w:pPr>
          </w:p>
        </w:tc>
        <w:tc>
          <w:tcPr>
            <w:tcW w:w="4252" w:type="dxa"/>
          </w:tcPr>
          <w:p w14:paraId="75308D1E" w14:textId="77777777" w:rsidR="0050768A" w:rsidRDefault="0050768A">
            <w:pPr>
              <w:pStyle w:val="ConsPlusNormal"/>
            </w:pPr>
            <w:r>
              <w:t>висмодегиб</w:t>
            </w:r>
          </w:p>
        </w:tc>
        <w:tc>
          <w:tcPr>
            <w:tcW w:w="2509" w:type="dxa"/>
          </w:tcPr>
          <w:p w14:paraId="62A2A25F" w14:textId="77777777" w:rsidR="0050768A" w:rsidRDefault="0050768A">
            <w:pPr>
              <w:pStyle w:val="ConsPlusNormal"/>
            </w:pPr>
            <w:r>
              <w:t>капсулы</w:t>
            </w:r>
          </w:p>
        </w:tc>
      </w:tr>
      <w:tr w:rsidR="0050768A" w14:paraId="3BB2B8E6" w14:textId="77777777">
        <w:tc>
          <w:tcPr>
            <w:tcW w:w="904" w:type="dxa"/>
            <w:vMerge/>
          </w:tcPr>
          <w:p w14:paraId="5B2736DD" w14:textId="77777777" w:rsidR="0050768A" w:rsidRDefault="0050768A">
            <w:pPr>
              <w:spacing w:after="1" w:line="0" w:lineRule="atLeast"/>
            </w:pPr>
          </w:p>
        </w:tc>
        <w:tc>
          <w:tcPr>
            <w:tcW w:w="3964" w:type="dxa"/>
            <w:vMerge/>
          </w:tcPr>
          <w:p w14:paraId="0A70B333" w14:textId="77777777" w:rsidR="0050768A" w:rsidRDefault="0050768A">
            <w:pPr>
              <w:spacing w:after="1" w:line="0" w:lineRule="atLeast"/>
            </w:pPr>
          </w:p>
        </w:tc>
        <w:tc>
          <w:tcPr>
            <w:tcW w:w="4252" w:type="dxa"/>
          </w:tcPr>
          <w:p w14:paraId="2097691F" w14:textId="77777777" w:rsidR="0050768A" w:rsidRDefault="0050768A">
            <w:pPr>
              <w:pStyle w:val="ConsPlusNormal"/>
            </w:pPr>
            <w:r>
              <w:t>гидроксикарбамид</w:t>
            </w:r>
          </w:p>
        </w:tc>
        <w:tc>
          <w:tcPr>
            <w:tcW w:w="2509" w:type="dxa"/>
          </w:tcPr>
          <w:p w14:paraId="6BA88993" w14:textId="77777777" w:rsidR="0050768A" w:rsidRDefault="0050768A">
            <w:pPr>
              <w:pStyle w:val="ConsPlusNormal"/>
            </w:pPr>
            <w:r>
              <w:t>капсулы</w:t>
            </w:r>
          </w:p>
        </w:tc>
      </w:tr>
      <w:tr w:rsidR="0050768A" w14:paraId="7B70781A" w14:textId="77777777">
        <w:tc>
          <w:tcPr>
            <w:tcW w:w="904" w:type="dxa"/>
            <w:vMerge/>
          </w:tcPr>
          <w:p w14:paraId="526C29FE" w14:textId="77777777" w:rsidR="0050768A" w:rsidRDefault="0050768A">
            <w:pPr>
              <w:spacing w:after="1" w:line="0" w:lineRule="atLeast"/>
            </w:pPr>
          </w:p>
        </w:tc>
        <w:tc>
          <w:tcPr>
            <w:tcW w:w="3964" w:type="dxa"/>
            <w:vMerge/>
          </w:tcPr>
          <w:p w14:paraId="1A93D855" w14:textId="77777777" w:rsidR="0050768A" w:rsidRDefault="0050768A">
            <w:pPr>
              <w:spacing w:after="1" w:line="0" w:lineRule="atLeast"/>
            </w:pPr>
          </w:p>
        </w:tc>
        <w:tc>
          <w:tcPr>
            <w:tcW w:w="4252" w:type="dxa"/>
          </w:tcPr>
          <w:p w14:paraId="34DEED4D" w14:textId="77777777" w:rsidR="0050768A" w:rsidRDefault="0050768A">
            <w:pPr>
              <w:pStyle w:val="ConsPlusNormal"/>
            </w:pPr>
            <w:r>
              <w:t>иксазомиб</w:t>
            </w:r>
          </w:p>
        </w:tc>
        <w:tc>
          <w:tcPr>
            <w:tcW w:w="2509" w:type="dxa"/>
          </w:tcPr>
          <w:p w14:paraId="67427431" w14:textId="77777777" w:rsidR="0050768A" w:rsidRDefault="0050768A">
            <w:pPr>
              <w:pStyle w:val="ConsPlusNormal"/>
            </w:pPr>
            <w:r>
              <w:t>капсулы</w:t>
            </w:r>
          </w:p>
        </w:tc>
      </w:tr>
      <w:tr w:rsidR="0050768A" w14:paraId="1B1646F2" w14:textId="77777777">
        <w:tc>
          <w:tcPr>
            <w:tcW w:w="904" w:type="dxa"/>
            <w:vMerge/>
          </w:tcPr>
          <w:p w14:paraId="24BC8AC3" w14:textId="77777777" w:rsidR="0050768A" w:rsidRDefault="0050768A">
            <w:pPr>
              <w:spacing w:after="1" w:line="0" w:lineRule="atLeast"/>
            </w:pPr>
          </w:p>
        </w:tc>
        <w:tc>
          <w:tcPr>
            <w:tcW w:w="3964" w:type="dxa"/>
            <w:vMerge/>
          </w:tcPr>
          <w:p w14:paraId="7024247E" w14:textId="77777777" w:rsidR="0050768A" w:rsidRDefault="0050768A">
            <w:pPr>
              <w:spacing w:after="1" w:line="0" w:lineRule="atLeast"/>
            </w:pPr>
          </w:p>
        </w:tc>
        <w:tc>
          <w:tcPr>
            <w:tcW w:w="4252" w:type="dxa"/>
          </w:tcPr>
          <w:p w14:paraId="3598E4D1" w14:textId="77777777" w:rsidR="0050768A" w:rsidRDefault="0050768A">
            <w:pPr>
              <w:pStyle w:val="ConsPlusNormal"/>
            </w:pPr>
            <w:r>
              <w:t>иринотекан</w:t>
            </w:r>
          </w:p>
        </w:tc>
        <w:tc>
          <w:tcPr>
            <w:tcW w:w="2509" w:type="dxa"/>
          </w:tcPr>
          <w:p w14:paraId="458F0742" w14:textId="77777777" w:rsidR="0050768A" w:rsidRDefault="0050768A">
            <w:pPr>
              <w:pStyle w:val="ConsPlusNormal"/>
            </w:pPr>
            <w:r>
              <w:t>концентрат для приготовления раствора для инфузий</w:t>
            </w:r>
          </w:p>
        </w:tc>
      </w:tr>
      <w:tr w:rsidR="0050768A" w14:paraId="4B8851D5" w14:textId="77777777">
        <w:tc>
          <w:tcPr>
            <w:tcW w:w="904" w:type="dxa"/>
            <w:vMerge/>
          </w:tcPr>
          <w:p w14:paraId="40AC6ED5" w14:textId="77777777" w:rsidR="0050768A" w:rsidRDefault="0050768A">
            <w:pPr>
              <w:spacing w:after="1" w:line="0" w:lineRule="atLeast"/>
            </w:pPr>
          </w:p>
        </w:tc>
        <w:tc>
          <w:tcPr>
            <w:tcW w:w="3964" w:type="dxa"/>
            <w:vMerge/>
          </w:tcPr>
          <w:p w14:paraId="3224AEB5" w14:textId="77777777" w:rsidR="0050768A" w:rsidRDefault="0050768A">
            <w:pPr>
              <w:spacing w:after="1" w:line="0" w:lineRule="atLeast"/>
            </w:pPr>
          </w:p>
        </w:tc>
        <w:tc>
          <w:tcPr>
            <w:tcW w:w="4252" w:type="dxa"/>
          </w:tcPr>
          <w:p w14:paraId="444F1A9D" w14:textId="77777777" w:rsidR="0050768A" w:rsidRDefault="0050768A">
            <w:pPr>
              <w:pStyle w:val="ConsPlusNormal"/>
            </w:pPr>
            <w:r>
              <w:t>карфилзомиб</w:t>
            </w:r>
          </w:p>
        </w:tc>
        <w:tc>
          <w:tcPr>
            <w:tcW w:w="2509" w:type="dxa"/>
          </w:tcPr>
          <w:p w14:paraId="29BCD01B" w14:textId="77777777" w:rsidR="0050768A" w:rsidRDefault="0050768A">
            <w:pPr>
              <w:pStyle w:val="ConsPlusNormal"/>
            </w:pPr>
            <w:r>
              <w:t>лиофилизат для приготовления раствора для инфузий</w:t>
            </w:r>
          </w:p>
        </w:tc>
      </w:tr>
      <w:tr w:rsidR="0050768A" w14:paraId="6EF9E8C7" w14:textId="77777777">
        <w:tc>
          <w:tcPr>
            <w:tcW w:w="904" w:type="dxa"/>
            <w:vMerge/>
          </w:tcPr>
          <w:p w14:paraId="47B830CB" w14:textId="77777777" w:rsidR="0050768A" w:rsidRDefault="0050768A">
            <w:pPr>
              <w:spacing w:after="1" w:line="0" w:lineRule="atLeast"/>
            </w:pPr>
          </w:p>
        </w:tc>
        <w:tc>
          <w:tcPr>
            <w:tcW w:w="3964" w:type="dxa"/>
            <w:vMerge/>
          </w:tcPr>
          <w:p w14:paraId="0034C27A" w14:textId="77777777" w:rsidR="0050768A" w:rsidRDefault="0050768A">
            <w:pPr>
              <w:spacing w:after="1" w:line="0" w:lineRule="atLeast"/>
            </w:pPr>
          </w:p>
        </w:tc>
        <w:tc>
          <w:tcPr>
            <w:tcW w:w="4252" w:type="dxa"/>
          </w:tcPr>
          <w:p w14:paraId="031576ED" w14:textId="77777777" w:rsidR="0050768A" w:rsidRDefault="0050768A">
            <w:pPr>
              <w:pStyle w:val="ConsPlusNormal"/>
            </w:pPr>
            <w:r>
              <w:t>митотан</w:t>
            </w:r>
          </w:p>
        </w:tc>
        <w:tc>
          <w:tcPr>
            <w:tcW w:w="2509" w:type="dxa"/>
          </w:tcPr>
          <w:p w14:paraId="698002D7" w14:textId="77777777" w:rsidR="0050768A" w:rsidRDefault="0050768A">
            <w:pPr>
              <w:pStyle w:val="ConsPlusNormal"/>
            </w:pPr>
            <w:r>
              <w:t>таблетки</w:t>
            </w:r>
          </w:p>
        </w:tc>
      </w:tr>
      <w:tr w:rsidR="0050768A" w14:paraId="403EBB9E" w14:textId="77777777">
        <w:tc>
          <w:tcPr>
            <w:tcW w:w="904" w:type="dxa"/>
            <w:vMerge/>
          </w:tcPr>
          <w:p w14:paraId="04640FC9" w14:textId="77777777" w:rsidR="0050768A" w:rsidRDefault="0050768A">
            <w:pPr>
              <w:spacing w:after="1" w:line="0" w:lineRule="atLeast"/>
            </w:pPr>
          </w:p>
        </w:tc>
        <w:tc>
          <w:tcPr>
            <w:tcW w:w="3964" w:type="dxa"/>
            <w:vMerge/>
          </w:tcPr>
          <w:p w14:paraId="0DBE3E4E" w14:textId="77777777" w:rsidR="0050768A" w:rsidRDefault="0050768A">
            <w:pPr>
              <w:spacing w:after="1" w:line="0" w:lineRule="atLeast"/>
            </w:pPr>
          </w:p>
        </w:tc>
        <w:tc>
          <w:tcPr>
            <w:tcW w:w="4252" w:type="dxa"/>
          </w:tcPr>
          <w:p w14:paraId="5668F739" w14:textId="77777777" w:rsidR="0050768A" w:rsidRDefault="0050768A">
            <w:pPr>
              <w:pStyle w:val="ConsPlusNormal"/>
            </w:pPr>
            <w:r>
              <w:t>олапариб</w:t>
            </w:r>
          </w:p>
        </w:tc>
        <w:tc>
          <w:tcPr>
            <w:tcW w:w="2509" w:type="dxa"/>
          </w:tcPr>
          <w:p w14:paraId="13E12B17" w14:textId="77777777" w:rsidR="0050768A" w:rsidRDefault="0050768A">
            <w:pPr>
              <w:pStyle w:val="ConsPlusNormal"/>
            </w:pPr>
            <w:r>
              <w:t>таблетки, покрытые пленочной оболочкой</w:t>
            </w:r>
          </w:p>
        </w:tc>
      </w:tr>
      <w:tr w:rsidR="0050768A" w14:paraId="04A874B5" w14:textId="77777777">
        <w:tc>
          <w:tcPr>
            <w:tcW w:w="904" w:type="dxa"/>
            <w:vMerge/>
          </w:tcPr>
          <w:p w14:paraId="41B060F5" w14:textId="77777777" w:rsidR="0050768A" w:rsidRDefault="0050768A">
            <w:pPr>
              <w:spacing w:after="1" w:line="0" w:lineRule="atLeast"/>
            </w:pPr>
          </w:p>
        </w:tc>
        <w:tc>
          <w:tcPr>
            <w:tcW w:w="3964" w:type="dxa"/>
            <w:vMerge/>
          </w:tcPr>
          <w:p w14:paraId="26847890" w14:textId="77777777" w:rsidR="0050768A" w:rsidRDefault="0050768A">
            <w:pPr>
              <w:spacing w:after="1" w:line="0" w:lineRule="atLeast"/>
            </w:pPr>
          </w:p>
        </w:tc>
        <w:tc>
          <w:tcPr>
            <w:tcW w:w="4252" w:type="dxa"/>
          </w:tcPr>
          <w:p w14:paraId="4311F2D2" w14:textId="77777777" w:rsidR="0050768A" w:rsidRDefault="0050768A">
            <w:pPr>
              <w:pStyle w:val="ConsPlusNormal"/>
            </w:pPr>
            <w:r>
              <w:t>талазопариб</w:t>
            </w:r>
          </w:p>
        </w:tc>
        <w:tc>
          <w:tcPr>
            <w:tcW w:w="2509" w:type="dxa"/>
          </w:tcPr>
          <w:p w14:paraId="229D3935" w14:textId="77777777" w:rsidR="0050768A" w:rsidRDefault="0050768A">
            <w:pPr>
              <w:pStyle w:val="ConsPlusNormal"/>
            </w:pPr>
            <w:r>
              <w:t>капсулы</w:t>
            </w:r>
          </w:p>
        </w:tc>
      </w:tr>
      <w:tr w:rsidR="0050768A" w14:paraId="17047172" w14:textId="77777777">
        <w:tc>
          <w:tcPr>
            <w:tcW w:w="904" w:type="dxa"/>
            <w:vMerge/>
          </w:tcPr>
          <w:p w14:paraId="4D91FE0C" w14:textId="77777777" w:rsidR="0050768A" w:rsidRDefault="0050768A">
            <w:pPr>
              <w:spacing w:after="1" w:line="0" w:lineRule="atLeast"/>
            </w:pPr>
          </w:p>
        </w:tc>
        <w:tc>
          <w:tcPr>
            <w:tcW w:w="3964" w:type="dxa"/>
            <w:vMerge/>
          </w:tcPr>
          <w:p w14:paraId="74CBF855" w14:textId="77777777" w:rsidR="0050768A" w:rsidRDefault="0050768A">
            <w:pPr>
              <w:spacing w:after="1" w:line="0" w:lineRule="atLeast"/>
            </w:pPr>
          </w:p>
        </w:tc>
        <w:tc>
          <w:tcPr>
            <w:tcW w:w="4252" w:type="dxa"/>
          </w:tcPr>
          <w:p w14:paraId="5002DD3F" w14:textId="77777777" w:rsidR="0050768A" w:rsidRDefault="0050768A">
            <w:pPr>
              <w:pStyle w:val="ConsPlusNormal"/>
            </w:pPr>
            <w:r>
              <w:t>третиноин</w:t>
            </w:r>
          </w:p>
        </w:tc>
        <w:tc>
          <w:tcPr>
            <w:tcW w:w="2509" w:type="dxa"/>
          </w:tcPr>
          <w:p w14:paraId="18EEAA35" w14:textId="77777777" w:rsidR="0050768A" w:rsidRDefault="0050768A">
            <w:pPr>
              <w:pStyle w:val="ConsPlusNormal"/>
            </w:pPr>
            <w:r>
              <w:t>капсулы</w:t>
            </w:r>
          </w:p>
        </w:tc>
      </w:tr>
      <w:tr w:rsidR="0050768A" w14:paraId="2719C3C0" w14:textId="77777777">
        <w:tc>
          <w:tcPr>
            <w:tcW w:w="904" w:type="dxa"/>
            <w:vMerge/>
          </w:tcPr>
          <w:p w14:paraId="2080F31D" w14:textId="77777777" w:rsidR="0050768A" w:rsidRDefault="0050768A">
            <w:pPr>
              <w:spacing w:after="1" w:line="0" w:lineRule="atLeast"/>
            </w:pPr>
          </w:p>
        </w:tc>
        <w:tc>
          <w:tcPr>
            <w:tcW w:w="3964" w:type="dxa"/>
            <w:vMerge/>
          </w:tcPr>
          <w:p w14:paraId="0DFB6B11" w14:textId="77777777" w:rsidR="0050768A" w:rsidRDefault="0050768A">
            <w:pPr>
              <w:spacing w:after="1" w:line="0" w:lineRule="atLeast"/>
            </w:pPr>
          </w:p>
        </w:tc>
        <w:tc>
          <w:tcPr>
            <w:tcW w:w="4252" w:type="dxa"/>
          </w:tcPr>
          <w:p w14:paraId="01472241" w14:textId="77777777" w:rsidR="0050768A" w:rsidRDefault="0050768A">
            <w:pPr>
              <w:pStyle w:val="ConsPlusNormal"/>
            </w:pPr>
            <w:r>
              <w:t>фактор некроза опухоли альфа-1 (тимозин рекомбинантный)</w:t>
            </w:r>
          </w:p>
        </w:tc>
        <w:tc>
          <w:tcPr>
            <w:tcW w:w="2509" w:type="dxa"/>
          </w:tcPr>
          <w:p w14:paraId="20F9B822" w14:textId="77777777" w:rsidR="0050768A" w:rsidRDefault="0050768A">
            <w:pPr>
              <w:pStyle w:val="ConsPlusNormal"/>
            </w:pPr>
            <w:r>
              <w:t>лиофилизат для приготовления раствора для подкожного введения</w:t>
            </w:r>
          </w:p>
        </w:tc>
      </w:tr>
      <w:tr w:rsidR="0050768A" w14:paraId="061B59A0" w14:textId="77777777">
        <w:tc>
          <w:tcPr>
            <w:tcW w:w="904" w:type="dxa"/>
            <w:vMerge/>
          </w:tcPr>
          <w:p w14:paraId="22776219" w14:textId="77777777" w:rsidR="0050768A" w:rsidRDefault="0050768A">
            <w:pPr>
              <w:spacing w:after="1" w:line="0" w:lineRule="atLeast"/>
            </w:pPr>
          </w:p>
        </w:tc>
        <w:tc>
          <w:tcPr>
            <w:tcW w:w="3964" w:type="dxa"/>
            <w:vMerge/>
          </w:tcPr>
          <w:p w14:paraId="58FB23E6" w14:textId="77777777" w:rsidR="0050768A" w:rsidRDefault="0050768A">
            <w:pPr>
              <w:spacing w:after="1" w:line="0" w:lineRule="atLeast"/>
            </w:pPr>
          </w:p>
        </w:tc>
        <w:tc>
          <w:tcPr>
            <w:tcW w:w="4252" w:type="dxa"/>
          </w:tcPr>
          <w:p w14:paraId="359D0356" w14:textId="77777777" w:rsidR="0050768A" w:rsidRDefault="0050768A">
            <w:pPr>
              <w:pStyle w:val="ConsPlusNormal"/>
            </w:pPr>
            <w:r>
              <w:t>эрибулин</w:t>
            </w:r>
          </w:p>
        </w:tc>
        <w:tc>
          <w:tcPr>
            <w:tcW w:w="2509" w:type="dxa"/>
          </w:tcPr>
          <w:p w14:paraId="6395D50E" w14:textId="77777777" w:rsidR="0050768A" w:rsidRDefault="0050768A">
            <w:pPr>
              <w:pStyle w:val="ConsPlusNormal"/>
            </w:pPr>
            <w:r>
              <w:t>раствор для внутривенного введения</w:t>
            </w:r>
          </w:p>
        </w:tc>
      </w:tr>
      <w:tr w:rsidR="0050768A" w14:paraId="4CBC904E" w14:textId="77777777">
        <w:tc>
          <w:tcPr>
            <w:tcW w:w="904" w:type="dxa"/>
          </w:tcPr>
          <w:p w14:paraId="6249F2F0" w14:textId="77777777" w:rsidR="0050768A" w:rsidRDefault="0050768A">
            <w:pPr>
              <w:pStyle w:val="ConsPlusNormal"/>
            </w:pPr>
            <w:r>
              <w:t>L02</w:t>
            </w:r>
          </w:p>
        </w:tc>
        <w:tc>
          <w:tcPr>
            <w:tcW w:w="3964" w:type="dxa"/>
          </w:tcPr>
          <w:p w14:paraId="49F9DAA5" w14:textId="77777777" w:rsidR="0050768A" w:rsidRDefault="0050768A">
            <w:pPr>
              <w:pStyle w:val="ConsPlusNormal"/>
            </w:pPr>
            <w:r>
              <w:t>противоопухолевые гормональные препараты</w:t>
            </w:r>
          </w:p>
        </w:tc>
        <w:tc>
          <w:tcPr>
            <w:tcW w:w="4252" w:type="dxa"/>
          </w:tcPr>
          <w:p w14:paraId="1145D6A4" w14:textId="77777777" w:rsidR="0050768A" w:rsidRDefault="0050768A">
            <w:pPr>
              <w:pStyle w:val="ConsPlusNormal"/>
            </w:pPr>
          </w:p>
        </w:tc>
        <w:tc>
          <w:tcPr>
            <w:tcW w:w="2509" w:type="dxa"/>
          </w:tcPr>
          <w:p w14:paraId="3F481E3B" w14:textId="77777777" w:rsidR="0050768A" w:rsidRDefault="0050768A">
            <w:pPr>
              <w:pStyle w:val="ConsPlusNormal"/>
            </w:pPr>
          </w:p>
        </w:tc>
      </w:tr>
      <w:tr w:rsidR="0050768A" w14:paraId="317BFA75" w14:textId="77777777">
        <w:tc>
          <w:tcPr>
            <w:tcW w:w="904" w:type="dxa"/>
          </w:tcPr>
          <w:p w14:paraId="78F8D620" w14:textId="77777777" w:rsidR="0050768A" w:rsidRDefault="0050768A">
            <w:pPr>
              <w:pStyle w:val="ConsPlusNormal"/>
            </w:pPr>
            <w:r>
              <w:t>L02A</w:t>
            </w:r>
          </w:p>
        </w:tc>
        <w:tc>
          <w:tcPr>
            <w:tcW w:w="3964" w:type="dxa"/>
          </w:tcPr>
          <w:p w14:paraId="7D3B8900" w14:textId="77777777" w:rsidR="0050768A" w:rsidRDefault="0050768A">
            <w:pPr>
              <w:pStyle w:val="ConsPlusNormal"/>
            </w:pPr>
            <w:r>
              <w:t>гормоны и родственные соединения</w:t>
            </w:r>
          </w:p>
        </w:tc>
        <w:tc>
          <w:tcPr>
            <w:tcW w:w="4252" w:type="dxa"/>
          </w:tcPr>
          <w:p w14:paraId="7003BD1C" w14:textId="77777777" w:rsidR="0050768A" w:rsidRDefault="0050768A">
            <w:pPr>
              <w:pStyle w:val="ConsPlusNormal"/>
            </w:pPr>
          </w:p>
        </w:tc>
        <w:tc>
          <w:tcPr>
            <w:tcW w:w="2509" w:type="dxa"/>
          </w:tcPr>
          <w:p w14:paraId="5A7ABB9A" w14:textId="77777777" w:rsidR="0050768A" w:rsidRDefault="0050768A">
            <w:pPr>
              <w:pStyle w:val="ConsPlusNormal"/>
            </w:pPr>
          </w:p>
        </w:tc>
      </w:tr>
      <w:tr w:rsidR="0050768A" w14:paraId="293EDFEE" w14:textId="77777777">
        <w:tc>
          <w:tcPr>
            <w:tcW w:w="904" w:type="dxa"/>
            <w:vMerge w:val="restart"/>
          </w:tcPr>
          <w:p w14:paraId="7C44297A" w14:textId="77777777" w:rsidR="0050768A" w:rsidRDefault="0050768A">
            <w:pPr>
              <w:pStyle w:val="ConsPlusNormal"/>
            </w:pPr>
            <w:r>
              <w:t>L02AB</w:t>
            </w:r>
          </w:p>
        </w:tc>
        <w:tc>
          <w:tcPr>
            <w:tcW w:w="3964" w:type="dxa"/>
            <w:vMerge w:val="restart"/>
          </w:tcPr>
          <w:p w14:paraId="5DF81864" w14:textId="77777777" w:rsidR="0050768A" w:rsidRDefault="0050768A">
            <w:pPr>
              <w:pStyle w:val="ConsPlusNormal"/>
            </w:pPr>
            <w:r>
              <w:t>гестагены</w:t>
            </w:r>
          </w:p>
        </w:tc>
        <w:tc>
          <w:tcPr>
            <w:tcW w:w="4252" w:type="dxa"/>
            <w:vMerge w:val="restart"/>
          </w:tcPr>
          <w:p w14:paraId="11CCA3E6" w14:textId="77777777" w:rsidR="0050768A" w:rsidRDefault="0050768A">
            <w:pPr>
              <w:pStyle w:val="ConsPlusNormal"/>
            </w:pPr>
            <w:r>
              <w:t>медроксипрогестерон</w:t>
            </w:r>
          </w:p>
        </w:tc>
        <w:tc>
          <w:tcPr>
            <w:tcW w:w="2509" w:type="dxa"/>
          </w:tcPr>
          <w:p w14:paraId="72B873C9" w14:textId="77777777" w:rsidR="0050768A" w:rsidRDefault="0050768A">
            <w:pPr>
              <w:pStyle w:val="ConsPlusNormal"/>
            </w:pPr>
            <w:r>
              <w:t>суспензия для внутримышечного введения</w:t>
            </w:r>
          </w:p>
        </w:tc>
      </w:tr>
      <w:tr w:rsidR="0050768A" w14:paraId="5306AAC8" w14:textId="77777777">
        <w:tc>
          <w:tcPr>
            <w:tcW w:w="904" w:type="dxa"/>
            <w:vMerge/>
          </w:tcPr>
          <w:p w14:paraId="6C217551" w14:textId="77777777" w:rsidR="0050768A" w:rsidRDefault="0050768A">
            <w:pPr>
              <w:spacing w:after="1" w:line="0" w:lineRule="atLeast"/>
            </w:pPr>
          </w:p>
        </w:tc>
        <w:tc>
          <w:tcPr>
            <w:tcW w:w="3964" w:type="dxa"/>
            <w:vMerge/>
          </w:tcPr>
          <w:p w14:paraId="5A9E85AE" w14:textId="77777777" w:rsidR="0050768A" w:rsidRDefault="0050768A">
            <w:pPr>
              <w:spacing w:after="1" w:line="0" w:lineRule="atLeast"/>
            </w:pPr>
          </w:p>
        </w:tc>
        <w:tc>
          <w:tcPr>
            <w:tcW w:w="4252" w:type="dxa"/>
            <w:vMerge/>
          </w:tcPr>
          <w:p w14:paraId="0E7B5BBA" w14:textId="77777777" w:rsidR="0050768A" w:rsidRDefault="0050768A">
            <w:pPr>
              <w:spacing w:after="1" w:line="0" w:lineRule="atLeast"/>
            </w:pPr>
          </w:p>
        </w:tc>
        <w:tc>
          <w:tcPr>
            <w:tcW w:w="2509" w:type="dxa"/>
          </w:tcPr>
          <w:p w14:paraId="2D7A972F" w14:textId="77777777" w:rsidR="0050768A" w:rsidRDefault="0050768A">
            <w:pPr>
              <w:pStyle w:val="ConsPlusNormal"/>
            </w:pPr>
            <w:r>
              <w:t>таблетки</w:t>
            </w:r>
          </w:p>
        </w:tc>
      </w:tr>
      <w:tr w:rsidR="0050768A" w14:paraId="49F1C505" w14:textId="77777777">
        <w:tc>
          <w:tcPr>
            <w:tcW w:w="904" w:type="dxa"/>
            <w:vMerge w:val="restart"/>
          </w:tcPr>
          <w:p w14:paraId="41D2AA26" w14:textId="77777777" w:rsidR="0050768A" w:rsidRDefault="0050768A">
            <w:pPr>
              <w:pStyle w:val="ConsPlusNormal"/>
            </w:pPr>
            <w:r>
              <w:t>L02AE</w:t>
            </w:r>
          </w:p>
        </w:tc>
        <w:tc>
          <w:tcPr>
            <w:tcW w:w="3964" w:type="dxa"/>
            <w:vMerge w:val="restart"/>
          </w:tcPr>
          <w:p w14:paraId="49D6586F" w14:textId="77777777" w:rsidR="0050768A" w:rsidRDefault="0050768A">
            <w:pPr>
              <w:pStyle w:val="ConsPlusNormal"/>
            </w:pPr>
            <w:r>
              <w:t xml:space="preserve">аналоги гонадотропин-рилизинг гормона </w:t>
            </w:r>
            <w:hyperlink w:anchor="P15378" w:history="1">
              <w:r>
                <w:rPr>
                  <w:color w:val="0000FF"/>
                </w:rPr>
                <w:t>&lt;**&gt;</w:t>
              </w:r>
            </w:hyperlink>
          </w:p>
        </w:tc>
        <w:tc>
          <w:tcPr>
            <w:tcW w:w="4252" w:type="dxa"/>
          </w:tcPr>
          <w:p w14:paraId="3F0B71FE" w14:textId="77777777" w:rsidR="0050768A" w:rsidRDefault="0050768A">
            <w:pPr>
              <w:pStyle w:val="ConsPlusNormal"/>
            </w:pPr>
            <w:r>
              <w:t>бусерелин</w:t>
            </w:r>
          </w:p>
        </w:tc>
        <w:tc>
          <w:tcPr>
            <w:tcW w:w="2509" w:type="dxa"/>
          </w:tcPr>
          <w:p w14:paraId="3520E4AE" w14:textId="77777777" w:rsidR="0050768A" w:rsidRDefault="0050768A">
            <w:pPr>
              <w:pStyle w:val="ConsPlusNormal"/>
            </w:pPr>
            <w:r>
              <w:t>лиофилизат для приготовления суспензии для внутримышечного введения пролонгированного действия</w:t>
            </w:r>
          </w:p>
        </w:tc>
      </w:tr>
      <w:tr w:rsidR="0050768A" w14:paraId="5CF5F3F3" w14:textId="77777777">
        <w:tc>
          <w:tcPr>
            <w:tcW w:w="904" w:type="dxa"/>
            <w:vMerge/>
          </w:tcPr>
          <w:p w14:paraId="5B203A8A" w14:textId="77777777" w:rsidR="0050768A" w:rsidRDefault="0050768A">
            <w:pPr>
              <w:spacing w:after="1" w:line="0" w:lineRule="atLeast"/>
            </w:pPr>
          </w:p>
        </w:tc>
        <w:tc>
          <w:tcPr>
            <w:tcW w:w="3964" w:type="dxa"/>
            <w:vMerge/>
          </w:tcPr>
          <w:p w14:paraId="7E72A548" w14:textId="77777777" w:rsidR="0050768A" w:rsidRDefault="0050768A">
            <w:pPr>
              <w:spacing w:after="1" w:line="0" w:lineRule="atLeast"/>
            </w:pPr>
          </w:p>
        </w:tc>
        <w:tc>
          <w:tcPr>
            <w:tcW w:w="4252" w:type="dxa"/>
            <w:vMerge w:val="restart"/>
          </w:tcPr>
          <w:p w14:paraId="0F3BC39B" w14:textId="77777777" w:rsidR="0050768A" w:rsidRDefault="0050768A">
            <w:pPr>
              <w:pStyle w:val="ConsPlusNormal"/>
            </w:pPr>
            <w:r>
              <w:t>гозерелин</w:t>
            </w:r>
          </w:p>
        </w:tc>
        <w:tc>
          <w:tcPr>
            <w:tcW w:w="2509" w:type="dxa"/>
          </w:tcPr>
          <w:p w14:paraId="02CBBBF2" w14:textId="77777777" w:rsidR="0050768A" w:rsidRDefault="0050768A">
            <w:pPr>
              <w:pStyle w:val="ConsPlusNormal"/>
            </w:pPr>
            <w:r>
              <w:t>имплантат</w:t>
            </w:r>
          </w:p>
        </w:tc>
      </w:tr>
      <w:tr w:rsidR="0050768A" w14:paraId="22FD2BE6" w14:textId="77777777">
        <w:tc>
          <w:tcPr>
            <w:tcW w:w="904" w:type="dxa"/>
            <w:vMerge/>
          </w:tcPr>
          <w:p w14:paraId="629CA498" w14:textId="77777777" w:rsidR="0050768A" w:rsidRDefault="0050768A">
            <w:pPr>
              <w:spacing w:after="1" w:line="0" w:lineRule="atLeast"/>
            </w:pPr>
          </w:p>
        </w:tc>
        <w:tc>
          <w:tcPr>
            <w:tcW w:w="3964" w:type="dxa"/>
            <w:vMerge/>
          </w:tcPr>
          <w:p w14:paraId="2E633A9B" w14:textId="77777777" w:rsidR="0050768A" w:rsidRDefault="0050768A">
            <w:pPr>
              <w:spacing w:after="1" w:line="0" w:lineRule="atLeast"/>
            </w:pPr>
          </w:p>
        </w:tc>
        <w:tc>
          <w:tcPr>
            <w:tcW w:w="4252" w:type="dxa"/>
            <w:vMerge/>
          </w:tcPr>
          <w:p w14:paraId="2FCC088D" w14:textId="77777777" w:rsidR="0050768A" w:rsidRDefault="0050768A">
            <w:pPr>
              <w:spacing w:after="1" w:line="0" w:lineRule="atLeast"/>
            </w:pPr>
          </w:p>
        </w:tc>
        <w:tc>
          <w:tcPr>
            <w:tcW w:w="2509" w:type="dxa"/>
          </w:tcPr>
          <w:p w14:paraId="4170E48F" w14:textId="77777777" w:rsidR="0050768A" w:rsidRDefault="0050768A">
            <w:pPr>
              <w:pStyle w:val="ConsPlusNormal"/>
            </w:pPr>
            <w:r>
              <w:t>капсула для подкожного введения пролонгированного действия</w:t>
            </w:r>
          </w:p>
        </w:tc>
      </w:tr>
      <w:tr w:rsidR="0050768A" w14:paraId="1D4817C5" w14:textId="77777777">
        <w:tc>
          <w:tcPr>
            <w:tcW w:w="904" w:type="dxa"/>
            <w:vMerge/>
          </w:tcPr>
          <w:p w14:paraId="6589EA3F" w14:textId="77777777" w:rsidR="0050768A" w:rsidRDefault="0050768A">
            <w:pPr>
              <w:spacing w:after="1" w:line="0" w:lineRule="atLeast"/>
            </w:pPr>
          </w:p>
        </w:tc>
        <w:tc>
          <w:tcPr>
            <w:tcW w:w="3964" w:type="dxa"/>
            <w:vMerge/>
          </w:tcPr>
          <w:p w14:paraId="76EC6EF7" w14:textId="77777777" w:rsidR="0050768A" w:rsidRDefault="0050768A">
            <w:pPr>
              <w:spacing w:after="1" w:line="0" w:lineRule="atLeast"/>
            </w:pPr>
          </w:p>
        </w:tc>
        <w:tc>
          <w:tcPr>
            <w:tcW w:w="4252" w:type="dxa"/>
            <w:vMerge w:val="restart"/>
          </w:tcPr>
          <w:p w14:paraId="6769F223" w14:textId="77777777" w:rsidR="0050768A" w:rsidRDefault="0050768A">
            <w:pPr>
              <w:pStyle w:val="ConsPlusNormal"/>
            </w:pPr>
            <w:r>
              <w:t>лейпрорелин</w:t>
            </w:r>
          </w:p>
        </w:tc>
        <w:tc>
          <w:tcPr>
            <w:tcW w:w="2509" w:type="dxa"/>
          </w:tcPr>
          <w:p w14:paraId="667B2505" w14:textId="77777777" w:rsidR="0050768A" w:rsidRDefault="0050768A">
            <w:pPr>
              <w:pStyle w:val="ConsPlusNormal"/>
            </w:pPr>
            <w:r>
              <w:t>лиофилизат для приготовления раствора для подкожного введения</w:t>
            </w:r>
          </w:p>
        </w:tc>
      </w:tr>
      <w:tr w:rsidR="0050768A" w14:paraId="44F8EF2A" w14:textId="77777777">
        <w:tc>
          <w:tcPr>
            <w:tcW w:w="904" w:type="dxa"/>
            <w:vMerge/>
          </w:tcPr>
          <w:p w14:paraId="71C4AA11" w14:textId="77777777" w:rsidR="0050768A" w:rsidRDefault="0050768A">
            <w:pPr>
              <w:spacing w:after="1" w:line="0" w:lineRule="atLeast"/>
            </w:pPr>
          </w:p>
        </w:tc>
        <w:tc>
          <w:tcPr>
            <w:tcW w:w="3964" w:type="dxa"/>
            <w:vMerge/>
          </w:tcPr>
          <w:p w14:paraId="20BD55A6" w14:textId="77777777" w:rsidR="0050768A" w:rsidRDefault="0050768A">
            <w:pPr>
              <w:spacing w:after="1" w:line="0" w:lineRule="atLeast"/>
            </w:pPr>
          </w:p>
        </w:tc>
        <w:tc>
          <w:tcPr>
            <w:tcW w:w="4252" w:type="dxa"/>
            <w:vMerge/>
          </w:tcPr>
          <w:p w14:paraId="1A8B845E" w14:textId="77777777" w:rsidR="0050768A" w:rsidRDefault="0050768A">
            <w:pPr>
              <w:spacing w:after="1" w:line="0" w:lineRule="atLeast"/>
            </w:pPr>
          </w:p>
        </w:tc>
        <w:tc>
          <w:tcPr>
            <w:tcW w:w="2509" w:type="dxa"/>
          </w:tcPr>
          <w:p w14:paraId="7561D36D" w14:textId="77777777" w:rsidR="0050768A" w:rsidRDefault="0050768A">
            <w:pPr>
              <w:pStyle w:val="ConsPlusNormal"/>
            </w:pPr>
            <w:r>
              <w:t>лиофилизат для приготовления суспензии для внутримышечного и подкожного введения пролонгированного действия</w:t>
            </w:r>
          </w:p>
        </w:tc>
      </w:tr>
      <w:tr w:rsidR="0050768A" w14:paraId="7FC7D12F" w14:textId="77777777">
        <w:tc>
          <w:tcPr>
            <w:tcW w:w="904" w:type="dxa"/>
            <w:vMerge/>
          </w:tcPr>
          <w:p w14:paraId="1CFBEDC2" w14:textId="77777777" w:rsidR="0050768A" w:rsidRDefault="0050768A">
            <w:pPr>
              <w:spacing w:after="1" w:line="0" w:lineRule="atLeast"/>
            </w:pPr>
          </w:p>
        </w:tc>
        <w:tc>
          <w:tcPr>
            <w:tcW w:w="3964" w:type="dxa"/>
            <w:vMerge/>
          </w:tcPr>
          <w:p w14:paraId="07DCFA9B" w14:textId="77777777" w:rsidR="0050768A" w:rsidRDefault="0050768A">
            <w:pPr>
              <w:spacing w:after="1" w:line="0" w:lineRule="atLeast"/>
            </w:pPr>
          </w:p>
        </w:tc>
        <w:tc>
          <w:tcPr>
            <w:tcW w:w="4252" w:type="dxa"/>
            <w:vMerge/>
          </w:tcPr>
          <w:p w14:paraId="4386B897" w14:textId="77777777" w:rsidR="0050768A" w:rsidRDefault="0050768A">
            <w:pPr>
              <w:spacing w:after="1" w:line="0" w:lineRule="atLeast"/>
            </w:pPr>
          </w:p>
        </w:tc>
        <w:tc>
          <w:tcPr>
            <w:tcW w:w="2509" w:type="dxa"/>
          </w:tcPr>
          <w:p w14:paraId="2264601C" w14:textId="77777777" w:rsidR="0050768A" w:rsidRDefault="0050768A">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0768A" w14:paraId="68CC1746" w14:textId="77777777">
        <w:tc>
          <w:tcPr>
            <w:tcW w:w="904" w:type="dxa"/>
            <w:vMerge/>
          </w:tcPr>
          <w:p w14:paraId="2FB0EF10" w14:textId="77777777" w:rsidR="0050768A" w:rsidRDefault="0050768A">
            <w:pPr>
              <w:spacing w:after="1" w:line="0" w:lineRule="atLeast"/>
            </w:pPr>
          </w:p>
        </w:tc>
        <w:tc>
          <w:tcPr>
            <w:tcW w:w="3964" w:type="dxa"/>
            <w:vMerge/>
          </w:tcPr>
          <w:p w14:paraId="31CFFD60" w14:textId="77777777" w:rsidR="0050768A" w:rsidRDefault="0050768A">
            <w:pPr>
              <w:spacing w:after="1" w:line="0" w:lineRule="atLeast"/>
            </w:pPr>
          </w:p>
        </w:tc>
        <w:tc>
          <w:tcPr>
            <w:tcW w:w="4252" w:type="dxa"/>
            <w:vMerge w:val="restart"/>
          </w:tcPr>
          <w:p w14:paraId="13380712" w14:textId="77777777" w:rsidR="0050768A" w:rsidRDefault="0050768A">
            <w:pPr>
              <w:pStyle w:val="ConsPlusNormal"/>
            </w:pPr>
            <w:r>
              <w:t>трипторелин</w:t>
            </w:r>
          </w:p>
        </w:tc>
        <w:tc>
          <w:tcPr>
            <w:tcW w:w="2509" w:type="dxa"/>
          </w:tcPr>
          <w:p w14:paraId="6774040B" w14:textId="77777777" w:rsidR="0050768A" w:rsidRDefault="0050768A">
            <w:pPr>
              <w:pStyle w:val="ConsPlusNormal"/>
            </w:pPr>
            <w:r>
              <w:t>лиофилизат для приготовления раствора для подкожного введения</w:t>
            </w:r>
          </w:p>
        </w:tc>
      </w:tr>
      <w:tr w:rsidR="0050768A" w14:paraId="5C304CA6" w14:textId="77777777">
        <w:tc>
          <w:tcPr>
            <w:tcW w:w="904" w:type="dxa"/>
            <w:vMerge/>
          </w:tcPr>
          <w:p w14:paraId="78A5CD3D" w14:textId="77777777" w:rsidR="0050768A" w:rsidRDefault="0050768A">
            <w:pPr>
              <w:spacing w:after="1" w:line="0" w:lineRule="atLeast"/>
            </w:pPr>
          </w:p>
        </w:tc>
        <w:tc>
          <w:tcPr>
            <w:tcW w:w="3964" w:type="dxa"/>
            <w:vMerge/>
          </w:tcPr>
          <w:p w14:paraId="0BBFA42F" w14:textId="77777777" w:rsidR="0050768A" w:rsidRDefault="0050768A">
            <w:pPr>
              <w:spacing w:after="1" w:line="0" w:lineRule="atLeast"/>
            </w:pPr>
          </w:p>
        </w:tc>
        <w:tc>
          <w:tcPr>
            <w:tcW w:w="4252" w:type="dxa"/>
            <w:vMerge/>
          </w:tcPr>
          <w:p w14:paraId="520A5ED6" w14:textId="77777777" w:rsidR="0050768A" w:rsidRDefault="0050768A">
            <w:pPr>
              <w:spacing w:after="1" w:line="0" w:lineRule="atLeast"/>
            </w:pPr>
          </w:p>
        </w:tc>
        <w:tc>
          <w:tcPr>
            <w:tcW w:w="2509" w:type="dxa"/>
          </w:tcPr>
          <w:p w14:paraId="72E527AF" w14:textId="77777777" w:rsidR="0050768A" w:rsidRDefault="0050768A">
            <w:pPr>
              <w:pStyle w:val="ConsPlusNormal"/>
            </w:pPr>
            <w:r>
              <w:t>лиофилизат для приготовления суспензии для внутримышечного введения пролонгированного действия</w:t>
            </w:r>
          </w:p>
        </w:tc>
      </w:tr>
      <w:tr w:rsidR="0050768A" w14:paraId="3C6E14BB" w14:textId="77777777">
        <w:tc>
          <w:tcPr>
            <w:tcW w:w="904" w:type="dxa"/>
            <w:vMerge/>
          </w:tcPr>
          <w:p w14:paraId="43F961AF" w14:textId="77777777" w:rsidR="0050768A" w:rsidRDefault="0050768A">
            <w:pPr>
              <w:spacing w:after="1" w:line="0" w:lineRule="atLeast"/>
            </w:pPr>
          </w:p>
        </w:tc>
        <w:tc>
          <w:tcPr>
            <w:tcW w:w="3964" w:type="dxa"/>
            <w:vMerge/>
          </w:tcPr>
          <w:p w14:paraId="51254732" w14:textId="77777777" w:rsidR="0050768A" w:rsidRDefault="0050768A">
            <w:pPr>
              <w:spacing w:after="1" w:line="0" w:lineRule="atLeast"/>
            </w:pPr>
          </w:p>
        </w:tc>
        <w:tc>
          <w:tcPr>
            <w:tcW w:w="4252" w:type="dxa"/>
            <w:vMerge/>
          </w:tcPr>
          <w:p w14:paraId="1E293417" w14:textId="77777777" w:rsidR="0050768A" w:rsidRDefault="0050768A">
            <w:pPr>
              <w:spacing w:after="1" w:line="0" w:lineRule="atLeast"/>
            </w:pPr>
          </w:p>
        </w:tc>
        <w:tc>
          <w:tcPr>
            <w:tcW w:w="2509" w:type="dxa"/>
          </w:tcPr>
          <w:p w14:paraId="2DC0118D" w14:textId="77777777" w:rsidR="0050768A" w:rsidRDefault="0050768A">
            <w:pPr>
              <w:pStyle w:val="ConsPlusNormal"/>
            </w:pPr>
            <w:r>
              <w:t>лиофилизат для приготовления суспензии для внутримышечного введения с пролонгированным высвобождением</w:t>
            </w:r>
          </w:p>
        </w:tc>
      </w:tr>
      <w:tr w:rsidR="0050768A" w14:paraId="08935DF6" w14:textId="77777777">
        <w:tc>
          <w:tcPr>
            <w:tcW w:w="904" w:type="dxa"/>
            <w:vMerge/>
          </w:tcPr>
          <w:p w14:paraId="661E20D9" w14:textId="77777777" w:rsidR="0050768A" w:rsidRDefault="0050768A">
            <w:pPr>
              <w:spacing w:after="1" w:line="0" w:lineRule="atLeast"/>
            </w:pPr>
          </w:p>
        </w:tc>
        <w:tc>
          <w:tcPr>
            <w:tcW w:w="3964" w:type="dxa"/>
            <w:vMerge/>
          </w:tcPr>
          <w:p w14:paraId="2CDF19A6" w14:textId="77777777" w:rsidR="0050768A" w:rsidRDefault="0050768A">
            <w:pPr>
              <w:spacing w:after="1" w:line="0" w:lineRule="atLeast"/>
            </w:pPr>
          </w:p>
        </w:tc>
        <w:tc>
          <w:tcPr>
            <w:tcW w:w="4252" w:type="dxa"/>
            <w:vMerge/>
          </w:tcPr>
          <w:p w14:paraId="05E7AF9A" w14:textId="77777777" w:rsidR="0050768A" w:rsidRDefault="0050768A">
            <w:pPr>
              <w:spacing w:after="1" w:line="0" w:lineRule="atLeast"/>
            </w:pPr>
          </w:p>
        </w:tc>
        <w:tc>
          <w:tcPr>
            <w:tcW w:w="2509" w:type="dxa"/>
          </w:tcPr>
          <w:p w14:paraId="24486690" w14:textId="77777777" w:rsidR="0050768A" w:rsidRDefault="0050768A">
            <w:pPr>
              <w:pStyle w:val="ConsPlusNormal"/>
            </w:pPr>
            <w:r>
              <w:t>лиофилизат для приготовления суспензии для внутримышечного и подкожного введения пролонгированного действия</w:t>
            </w:r>
          </w:p>
        </w:tc>
      </w:tr>
      <w:tr w:rsidR="0050768A" w14:paraId="6D9935D0" w14:textId="77777777">
        <w:tc>
          <w:tcPr>
            <w:tcW w:w="904" w:type="dxa"/>
            <w:vMerge/>
          </w:tcPr>
          <w:p w14:paraId="188849F6" w14:textId="77777777" w:rsidR="0050768A" w:rsidRDefault="0050768A">
            <w:pPr>
              <w:spacing w:after="1" w:line="0" w:lineRule="atLeast"/>
            </w:pPr>
          </w:p>
        </w:tc>
        <w:tc>
          <w:tcPr>
            <w:tcW w:w="3964" w:type="dxa"/>
            <w:vMerge/>
          </w:tcPr>
          <w:p w14:paraId="3F8A208F" w14:textId="77777777" w:rsidR="0050768A" w:rsidRDefault="0050768A">
            <w:pPr>
              <w:spacing w:after="1" w:line="0" w:lineRule="atLeast"/>
            </w:pPr>
          </w:p>
        </w:tc>
        <w:tc>
          <w:tcPr>
            <w:tcW w:w="4252" w:type="dxa"/>
            <w:vMerge/>
          </w:tcPr>
          <w:p w14:paraId="310FDEA6" w14:textId="77777777" w:rsidR="0050768A" w:rsidRDefault="0050768A">
            <w:pPr>
              <w:spacing w:after="1" w:line="0" w:lineRule="atLeast"/>
            </w:pPr>
          </w:p>
        </w:tc>
        <w:tc>
          <w:tcPr>
            <w:tcW w:w="2509" w:type="dxa"/>
          </w:tcPr>
          <w:p w14:paraId="48DD51D5" w14:textId="77777777" w:rsidR="0050768A" w:rsidRDefault="0050768A">
            <w:pPr>
              <w:pStyle w:val="ConsPlusNormal"/>
            </w:pPr>
            <w:r>
              <w:t>порошок для приготовления суспензии для внутримышечного и подкожного введения пролонгированного действия</w:t>
            </w:r>
          </w:p>
        </w:tc>
      </w:tr>
      <w:tr w:rsidR="0050768A" w14:paraId="48E5BEC3" w14:textId="77777777">
        <w:tc>
          <w:tcPr>
            <w:tcW w:w="904" w:type="dxa"/>
            <w:vMerge/>
          </w:tcPr>
          <w:p w14:paraId="29B259CF" w14:textId="77777777" w:rsidR="0050768A" w:rsidRDefault="0050768A">
            <w:pPr>
              <w:spacing w:after="1" w:line="0" w:lineRule="atLeast"/>
            </w:pPr>
          </w:p>
        </w:tc>
        <w:tc>
          <w:tcPr>
            <w:tcW w:w="3964" w:type="dxa"/>
            <w:vMerge/>
          </w:tcPr>
          <w:p w14:paraId="3A2C2DBF" w14:textId="77777777" w:rsidR="0050768A" w:rsidRDefault="0050768A">
            <w:pPr>
              <w:spacing w:after="1" w:line="0" w:lineRule="atLeast"/>
            </w:pPr>
          </w:p>
        </w:tc>
        <w:tc>
          <w:tcPr>
            <w:tcW w:w="4252" w:type="dxa"/>
            <w:vMerge/>
          </w:tcPr>
          <w:p w14:paraId="4BE3C02B" w14:textId="77777777" w:rsidR="0050768A" w:rsidRDefault="0050768A">
            <w:pPr>
              <w:spacing w:after="1" w:line="0" w:lineRule="atLeast"/>
            </w:pPr>
          </w:p>
        </w:tc>
        <w:tc>
          <w:tcPr>
            <w:tcW w:w="2509" w:type="dxa"/>
          </w:tcPr>
          <w:p w14:paraId="7B500BE8" w14:textId="77777777" w:rsidR="0050768A" w:rsidRDefault="0050768A">
            <w:pPr>
              <w:pStyle w:val="ConsPlusNormal"/>
            </w:pPr>
            <w:r>
              <w:t>раствор для подкожного введения</w:t>
            </w:r>
          </w:p>
        </w:tc>
      </w:tr>
      <w:tr w:rsidR="0050768A" w14:paraId="1EBE87B3" w14:textId="77777777">
        <w:tc>
          <w:tcPr>
            <w:tcW w:w="904" w:type="dxa"/>
          </w:tcPr>
          <w:p w14:paraId="30D425DE" w14:textId="77777777" w:rsidR="0050768A" w:rsidRDefault="0050768A">
            <w:pPr>
              <w:pStyle w:val="ConsPlusNormal"/>
            </w:pPr>
            <w:r>
              <w:t>L02B</w:t>
            </w:r>
          </w:p>
        </w:tc>
        <w:tc>
          <w:tcPr>
            <w:tcW w:w="3964" w:type="dxa"/>
          </w:tcPr>
          <w:p w14:paraId="55BD861F" w14:textId="77777777" w:rsidR="0050768A" w:rsidRDefault="0050768A">
            <w:pPr>
              <w:pStyle w:val="ConsPlusNormal"/>
            </w:pPr>
            <w:r>
              <w:t>антагонисты гормонов и родственные соединения</w:t>
            </w:r>
          </w:p>
        </w:tc>
        <w:tc>
          <w:tcPr>
            <w:tcW w:w="4252" w:type="dxa"/>
          </w:tcPr>
          <w:p w14:paraId="62CF303F" w14:textId="77777777" w:rsidR="0050768A" w:rsidRDefault="0050768A">
            <w:pPr>
              <w:pStyle w:val="ConsPlusNormal"/>
            </w:pPr>
          </w:p>
        </w:tc>
        <w:tc>
          <w:tcPr>
            <w:tcW w:w="2509" w:type="dxa"/>
          </w:tcPr>
          <w:p w14:paraId="417ACAB0" w14:textId="77777777" w:rsidR="0050768A" w:rsidRDefault="0050768A">
            <w:pPr>
              <w:pStyle w:val="ConsPlusNormal"/>
            </w:pPr>
          </w:p>
        </w:tc>
      </w:tr>
      <w:tr w:rsidR="0050768A" w14:paraId="6B6C454F" w14:textId="77777777">
        <w:tc>
          <w:tcPr>
            <w:tcW w:w="904" w:type="dxa"/>
            <w:vMerge w:val="restart"/>
          </w:tcPr>
          <w:p w14:paraId="0E6895A1" w14:textId="77777777" w:rsidR="0050768A" w:rsidRDefault="0050768A">
            <w:pPr>
              <w:pStyle w:val="ConsPlusNormal"/>
            </w:pPr>
            <w:r>
              <w:t>L02BA</w:t>
            </w:r>
          </w:p>
        </w:tc>
        <w:tc>
          <w:tcPr>
            <w:tcW w:w="3964" w:type="dxa"/>
            <w:vMerge w:val="restart"/>
          </w:tcPr>
          <w:p w14:paraId="5D40EC6C" w14:textId="77777777" w:rsidR="0050768A" w:rsidRDefault="0050768A">
            <w:pPr>
              <w:pStyle w:val="ConsPlusNormal"/>
            </w:pPr>
            <w:r>
              <w:t>антиэстрогены</w:t>
            </w:r>
          </w:p>
        </w:tc>
        <w:tc>
          <w:tcPr>
            <w:tcW w:w="4252" w:type="dxa"/>
            <w:vMerge w:val="restart"/>
          </w:tcPr>
          <w:p w14:paraId="1EBAC826" w14:textId="77777777" w:rsidR="0050768A" w:rsidRDefault="0050768A">
            <w:pPr>
              <w:pStyle w:val="ConsPlusNormal"/>
            </w:pPr>
            <w:r>
              <w:t>тамоксифен</w:t>
            </w:r>
          </w:p>
        </w:tc>
        <w:tc>
          <w:tcPr>
            <w:tcW w:w="2509" w:type="dxa"/>
          </w:tcPr>
          <w:p w14:paraId="7E9D1645" w14:textId="77777777" w:rsidR="0050768A" w:rsidRDefault="0050768A">
            <w:pPr>
              <w:pStyle w:val="ConsPlusNormal"/>
            </w:pPr>
            <w:r>
              <w:t>таблетки</w:t>
            </w:r>
          </w:p>
        </w:tc>
      </w:tr>
      <w:tr w:rsidR="0050768A" w14:paraId="2CA3E5C1" w14:textId="77777777">
        <w:tc>
          <w:tcPr>
            <w:tcW w:w="904" w:type="dxa"/>
            <w:vMerge/>
          </w:tcPr>
          <w:p w14:paraId="33ABC570" w14:textId="77777777" w:rsidR="0050768A" w:rsidRDefault="0050768A">
            <w:pPr>
              <w:spacing w:after="1" w:line="0" w:lineRule="atLeast"/>
            </w:pPr>
          </w:p>
        </w:tc>
        <w:tc>
          <w:tcPr>
            <w:tcW w:w="3964" w:type="dxa"/>
            <w:vMerge/>
          </w:tcPr>
          <w:p w14:paraId="5FC21627" w14:textId="77777777" w:rsidR="0050768A" w:rsidRDefault="0050768A">
            <w:pPr>
              <w:spacing w:after="1" w:line="0" w:lineRule="atLeast"/>
            </w:pPr>
          </w:p>
        </w:tc>
        <w:tc>
          <w:tcPr>
            <w:tcW w:w="4252" w:type="dxa"/>
            <w:vMerge/>
          </w:tcPr>
          <w:p w14:paraId="33D8C669" w14:textId="77777777" w:rsidR="0050768A" w:rsidRDefault="0050768A">
            <w:pPr>
              <w:spacing w:after="1" w:line="0" w:lineRule="atLeast"/>
            </w:pPr>
          </w:p>
        </w:tc>
        <w:tc>
          <w:tcPr>
            <w:tcW w:w="2509" w:type="dxa"/>
          </w:tcPr>
          <w:p w14:paraId="1E4087BB" w14:textId="77777777" w:rsidR="0050768A" w:rsidRDefault="0050768A">
            <w:pPr>
              <w:pStyle w:val="ConsPlusNormal"/>
            </w:pPr>
            <w:r>
              <w:t>таблетки, покрытые пленочной оболочкой</w:t>
            </w:r>
          </w:p>
        </w:tc>
      </w:tr>
      <w:tr w:rsidR="0050768A" w14:paraId="77563393" w14:textId="77777777">
        <w:tc>
          <w:tcPr>
            <w:tcW w:w="904" w:type="dxa"/>
            <w:vMerge/>
          </w:tcPr>
          <w:p w14:paraId="26B1E845" w14:textId="77777777" w:rsidR="0050768A" w:rsidRDefault="0050768A">
            <w:pPr>
              <w:spacing w:after="1" w:line="0" w:lineRule="atLeast"/>
            </w:pPr>
          </w:p>
        </w:tc>
        <w:tc>
          <w:tcPr>
            <w:tcW w:w="3964" w:type="dxa"/>
            <w:vMerge/>
          </w:tcPr>
          <w:p w14:paraId="122859AA" w14:textId="77777777" w:rsidR="0050768A" w:rsidRDefault="0050768A">
            <w:pPr>
              <w:spacing w:after="1" w:line="0" w:lineRule="atLeast"/>
            </w:pPr>
          </w:p>
        </w:tc>
        <w:tc>
          <w:tcPr>
            <w:tcW w:w="4252" w:type="dxa"/>
          </w:tcPr>
          <w:p w14:paraId="310483E2" w14:textId="77777777" w:rsidR="0050768A" w:rsidRDefault="0050768A">
            <w:pPr>
              <w:pStyle w:val="ConsPlusNormal"/>
            </w:pPr>
            <w:r>
              <w:t xml:space="preserve">фулвестрант </w:t>
            </w:r>
            <w:hyperlink w:anchor="P15378" w:history="1">
              <w:r>
                <w:rPr>
                  <w:color w:val="0000FF"/>
                </w:rPr>
                <w:t>&lt;**&gt;</w:t>
              </w:r>
            </w:hyperlink>
          </w:p>
        </w:tc>
        <w:tc>
          <w:tcPr>
            <w:tcW w:w="2509" w:type="dxa"/>
          </w:tcPr>
          <w:p w14:paraId="154446A0" w14:textId="77777777" w:rsidR="0050768A" w:rsidRDefault="0050768A">
            <w:pPr>
              <w:pStyle w:val="ConsPlusNormal"/>
            </w:pPr>
            <w:r>
              <w:t>раствор для внутримышечного введения</w:t>
            </w:r>
          </w:p>
        </w:tc>
      </w:tr>
      <w:tr w:rsidR="0050768A" w14:paraId="7770DD0A" w14:textId="77777777">
        <w:tc>
          <w:tcPr>
            <w:tcW w:w="904" w:type="dxa"/>
            <w:vMerge w:val="restart"/>
          </w:tcPr>
          <w:p w14:paraId="41058B3C" w14:textId="77777777" w:rsidR="0050768A" w:rsidRDefault="0050768A">
            <w:pPr>
              <w:pStyle w:val="ConsPlusNormal"/>
            </w:pPr>
            <w:r>
              <w:t>L02BB</w:t>
            </w:r>
          </w:p>
        </w:tc>
        <w:tc>
          <w:tcPr>
            <w:tcW w:w="3964" w:type="dxa"/>
            <w:vMerge w:val="restart"/>
          </w:tcPr>
          <w:p w14:paraId="0CBB47F4" w14:textId="77777777" w:rsidR="0050768A" w:rsidRDefault="0050768A">
            <w:pPr>
              <w:pStyle w:val="ConsPlusNormal"/>
            </w:pPr>
            <w:r>
              <w:t>антиандрогены</w:t>
            </w:r>
          </w:p>
        </w:tc>
        <w:tc>
          <w:tcPr>
            <w:tcW w:w="4252" w:type="dxa"/>
          </w:tcPr>
          <w:p w14:paraId="07C4163D" w14:textId="77777777" w:rsidR="0050768A" w:rsidRDefault="0050768A">
            <w:pPr>
              <w:pStyle w:val="ConsPlusNormal"/>
            </w:pPr>
            <w:r>
              <w:t xml:space="preserve">апалутамид </w:t>
            </w:r>
            <w:hyperlink w:anchor="P15378" w:history="1">
              <w:r>
                <w:rPr>
                  <w:color w:val="0000FF"/>
                </w:rPr>
                <w:t>&lt;**&gt;</w:t>
              </w:r>
            </w:hyperlink>
          </w:p>
        </w:tc>
        <w:tc>
          <w:tcPr>
            <w:tcW w:w="2509" w:type="dxa"/>
          </w:tcPr>
          <w:p w14:paraId="0895D74A" w14:textId="77777777" w:rsidR="0050768A" w:rsidRDefault="0050768A">
            <w:pPr>
              <w:pStyle w:val="ConsPlusNormal"/>
            </w:pPr>
            <w:r>
              <w:t>таблетки, покрытые пленочной оболочкой</w:t>
            </w:r>
          </w:p>
        </w:tc>
      </w:tr>
      <w:tr w:rsidR="0050768A" w14:paraId="38CD28C4" w14:textId="77777777">
        <w:tc>
          <w:tcPr>
            <w:tcW w:w="904" w:type="dxa"/>
            <w:vMerge/>
          </w:tcPr>
          <w:p w14:paraId="3FDCBA73" w14:textId="77777777" w:rsidR="0050768A" w:rsidRDefault="0050768A">
            <w:pPr>
              <w:spacing w:after="1" w:line="0" w:lineRule="atLeast"/>
            </w:pPr>
          </w:p>
        </w:tc>
        <w:tc>
          <w:tcPr>
            <w:tcW w:w="3964" w:type="dxa"/>
            <w:vMerge/>
          </w:tcPr>
          <w:p w14:paraId="11E9A453" w14:textId="77777777" w:rsidR="0050768A" w:rsidRDefault="0050768A">
            <w:pPr>
              <w:spacing w:after="1" w:line="0" w:lineRule="atLeast"/>
            </w:pPr>
          </w:p>
        </w:tc>
        <w:tc>
          <w:tcPr>
            <w:tcW w:w="4252" w:type="dxa"/>
          </w:tcPr>
          <w:p w14:paraId="4B51AFC3" w14:textId="77777777" w:rsidR="0050768A" w:rsidRDefault="0050768A">
            <w:pPr>
              <w:pStyle w:val="ConsPlusNormal"/>
            </w:pPr>
            <w:r>
              <w:t>бикалутамид</w:t>
            </w:r>
          </w:p>
        </w:tc>
        <w:tc>
          <w:tcPr>
            <w:tcW w:w="2509" w:type="dxa"/>
          </w:tcPr>
          <w:p w14:paraId="17D09ABE" w14:textId="77777777" w:rsidR="0050768A" w:rsidRDefault="0050768A">
            <w:pPr>
              <w:pStyle w:val="ConsPlusNormal"/>
            </w:pPr>
            <w:r>
              <w:t>таблетки, покрытые пленочной оболочкой</w:t>
            </w:r>
          </w:p>
        </w:tc>
      </w:tr>
      <w:tr w:rsidR="0050768A" w14:paraId="0F60FFB1" w14:textId="77777777">
        <w:tc>
          <w:tcPr>
            <w:tcW w:w="904" w:type="dxa"/>
            <w:vMerge/>
          </w:tcPr>
          <w:p w14:paraId="31A1B475" w14:textId="77777777" w:rsidR="0050768A" w:rsidRDefault="0050768A">
            <w:pPr>
              <w:spacing w:after="1" w:line="0" w:lineRule="atLeast"/>
            </w:pPr>
          </w:p>
        </w:tc>
        <w:tc>
          <w:tcPr>
            <w:tcW w:w="3964" w:type="dxa"/>
            <w:vMerge/>
          </w:tcPr>
          <w:p w14:paraId="2394AA66" w14:textId="77777777" w:rsidR="0050768A" w:rsidRDefault="0050768A">
            <w:pPr>
              <w:spacing w:after="1" w:line="0" w:lineRule="atLeast"/>
            </w:pPr>
          </w:p>
        </w:tc>
        <w:tc>
          <w:tcPr>
            <w:tcW w:w="4252" w:type="dxa"/>
            <w:vMerge w:val="restart"/>
          </w:tcPr>
          <w:p w14:paraId="1959BFE2" w14:textId="77777777" w:rsidR="0050768A" w:rsidRDefault="0050768A">
            <w:pPr>
              <w:pStyle w:val="ConsPlusNormal"/>
            </w:pPr>
            <w:r>
              <w:t>флутамид</w:t>
            </w:r>
          </w:p>
        </w:tc>
        <w:tc>
          <w:tcPr>
            <w:tcW w:w="2509" w:type="dxa"/>
          </w:tcPr>
          <w:p w14:paraId="2322F6C1" w14:textId="77777777" w:rsidR="0050768A" w:rsidRDefault="0050768A">
            <w:pPr>
              <w:pStyle w:val="ConsPlusNormal"/>
            </w:pPr>
            <w:r>
              <w:t>таблетки</w:t>
            </w:r>
          </w:p>
        </w:tc>
      </w:tr>
      <w:tr w:rsidR="0050768A" w14:paraId="7332EF2D" w14:textId="77777777">
        <w:tc>
          <w:tcPr>
            <w:tcW w:w="904" w:type="dxa"/>
            <w:vMerge/>
          </w:tcPr>
          <w:p w14:paraId="173DD7E9" w14:textId="77777777" w:rsidR="0050768A" w:rsidRDefault="0050768A">
            <w:pPr>
              <w:spacing w:after="1" w:line="0" w:lineRule="atLeast"/>
            </w:pPr>
          </w:p>
        </w:tc>
        <w:tc>
          <w:tcPr>
            <w:tcW w:w="3964" w:type="dxa"/>
            <w:vMerge/>
          </w:tcPr>
          <w:p w14:paraId="3A90B85F" w14:textId="77777777" w:rsidR="0050768A" w:rsidRDefault="0050768A">
            <w:pPr>
              <w:spacing w:after="1" w:line="0" w:lineRule="atLeast"/>
            </w:pPr>
          </w:p>
        </w:tc>
        <w:tc>
          <w:tcPr>
            <w:tcW w:w="4252" w:type="dxa"/>
            <w:vMerge/>
          </w:tcPr>
          <w:p w14:paraId="5CFDED3A" w14:textId="77777777" w:rsidR="0050768A" w:rsidRDefault="0050768A">
            <w:pPr>
              <w:spacing w:after="1" w:line="0" w:lineRule="atLeast"/>
            </w:pPr>
          </w:p>
        </w:tc>
        <w:tc>
          <w:tcPr>
            <w:tcW w:w="2509" w:type="dxa"/>
          </w:tcPr>
          <w:p w14:paraId="1482A64F" w14:textId="77777777" w:rsidR="0050768A" w:rsidRDefault="0050768A">
            <w:pPr>
              <w:pStyle w:val="ConsPlusNormal"/>
            </w:pPr>
            <w:r>
              <w:t>таблетки, покрытые пленочной оболочкой</w:t>
            </w:r>
          </w:p>
        </w:tc>
      </w:tr>
      <w:tr w:rsidR="0050768A" w14:paraId="0BB3AF26" w14:textId="77777777">
        <w:tc>
          <w:tcPr>
            <w:tcW w:w="904" w:type="dxa"/>
            <w:vMerge/>
          </w:tcPr>
          <w:p w14:paraId="040E8052" w14:textId="77777777" w:rsidR="0050768A" w:rsidRDefault="0050768A">
            <w:pPr>
              <w:spacing w:after="1" w:line="0" w:lineRule="atLeast"/>
            </w:pPr>
          </w:p>
        </w:tc>
        <w:tc>
          <w:tcPr>
            <w:tcW w:w="3964" w:type="dxa"/>
            <w:vMerge/>
          </w:tcPr>
          <w:p w14:paraId="3B5D7DB7" w14:textId="77777777" w:rsidR="0050768A" w:rsidRDefault="0050768A">
            <w:pPr>
              <w:spacing w:after="1" w:line="0" w:lineRule="atLeast"/>
            </w:pPr>
          </w:p>
        </w:tc>
        <w:tc>
          <w:tcPr>
            <w:tcW w:w="4252" w:type="dxa"/>
          </w:tcPr>
          <w:p w14:paraId="0CACAA9A" w14:textId="77777777" w:rsidR="0050768A" w:rsidRDefault="0050768A">
            <w:pPr>
              <w:pStyle w:val="ConsPlusNormal"/>
            </w:pPr>
            <w:r>
              <w:t xml:space="preserve">энзалутамид </w:t>
            </w:r>
            <w:hyperlink w:anchor="P15378" w:history="1">
              <w:r>
                <w:rPr>
                  <w:color w:val="0000FF"/>
                </w:rPr>
                <w:t>&lt;**&gt;</w:t>
              </w:r>
            </w:hyperlink>
          </w:p>
        </w:tc>
        <w:tc>
          <w:tcPr>
            <w:tcW w:w="2509" w:type="dxa"/>
          </w:tcPr>
          <w:p w14:paraId="5719969B" w14:textId="77777777" w:rsidR="0050768A" w:rsidRDefault="0050768A">
            <w:pPr>
              <w:pStyle w:val="ConsPlusNormal"/>
            </w:pPr>
            <w:r>
              <w:t>капсулы</w:t>
            </w:r>
          </w:p>
        </w:tc>
      </w:tr>
      <w:tr w:rsidR="0050768A" w14:paraId="00594EFB" w14:textId="77777777">
        <w:tc>
          <w:tcPr>
            <w:tcW w:w="904" w:type="dxa"/>
          </w:tcPr>
          <w:p w14:paraId="0752FB6E" w14:textId="77777777" w:rsidR="0050768A" w:rsidRDefault="0050768A">
            <w:pPr>
              <w:pStyle w:val="ConsPlusNormal"/>
            </w:pPr>
            <w:r>
              <w:t>L02BG</w:t>
            </w:r>
          </w:p>
        </w:tc>
        <w:tc>
          <w:tcPr>
            <w:tcW w:w="3964" w:type="dxa"/>
          </w:tcPr>
          <w:p w14:paraId="15846E66" w14:textId="77777777" w:rsidR="0050768A" w:rsidRDefault="0050768A">
            <w:pPr>
              <w:pStyle w:val="ConsPlusNormal"/>
            </w:pPr>
            <w:r>
              <w:t>ингибиторы ароматазы</w:t>
            </w:r>
          </w:p>
        </w:tc>
        <w:tc>
          <w:tcPr>
            <w:tcW w:w="4252" w:type="dxa"/>
          </w:tcPr>
          <w:p w14:paraId="148C04D1" w14:textId="77777777" w:rsidR="0050768A" w:rsidRDefault="0050768A">
            <w:pPr>
              <w:pStyle w:val="ConsPlusNormal"/>
            </w:pPr>
            <w:r>
              <w:t>анастрозол</w:t>
            </w:r>
          </w:p>
        </w:tc>
        <w:tc>
          <w:tcPr>
            <w:tcW w:w="2509" w:type="dxa"/>
          </w:tcPr>
          <w:p w14:paraId="5AA17D85" w14:textId="77777777" w:rsidR="0050768A" w:rsidRDefault="0050768A">
            <w:pPr>
              <w:pStyle w:val="ConsPlusNormal"/>
            </w:pPr>
            <w:r>
              <w:t>таблетки, покрытые пленочной оболочкой</w:t>
            </w:r>
          </w:p>
        </w:tc>
      </w:tr>
      <w:tr w:rsidR="0050768A" w14:paraId="7349B0B2" w14:textId="77777777">
        <w:tc>
          <w:tcPr>
            <w:tcW w:w="904" w:type="dxa"/>
            <w:vMerge w:val="restart"/>
          </w:tcPr>
          <w:p w14:paraId="7D37A9BA" w14:textId="77777777" w:rsidR="0050768A" w:rsidRDefault="0050768A">
            <w:pPr>
              <w:pStyle w:val="ConsPlusNormal"/>
            </w:pPr>
            <w:r>
              <w:t>L02BX</w:t>
            </w:r>
          </w:p>
        </w:tc>
        <w:tc>
          <w:tcPr>
            <w:tcW w:w="3964" w:type="dxa"/>
            <w:vMerge w:val="restart"/>
          </w:tcPr>
          <w:p w14:paraId="5B774DC4" w14:textId="77777777" w:rsidR="0050768A" w:rsidRDefault="0050768A">
            <w:pPr>
              <w:pStyle w:val="ConsPlusNormal"/>
            </w:pPr>
            <w:r>
              <w:t xml:space="preserve">другие антагонисты гормонов и родственные соединения </w:t>
            </w:r>
            <w:hyperlink w:anchor="P15378" w:history="1">
              <w:r>
                <w:rPr>
                  <w:color w:val="0000FF"/>
                </w:rPr>
                <w:t>&lt;**&gt;</w:t>
              </w:r>
            </w:hyperlink>
          </w:p>
        </w:tc>
        <w:tc>
          <w:tcPr>
            <w:tcW w:w="4252" w:type="dxa"/>
            <w:vMerge w:val="restart"/>
          </w:tcPr>
          <w:p w14:paraId="0AEF308C" w14:textId="77777777" w:rsidR="0050768A" w:rsidRDefault="0050768A">
            <w:pPr>
              <w:pStyle w:val="ConsPlusNormal"/>
            </w:pPr>
            <w:r>
              <w:t>абиратерон</w:t>
            </w:r>
          </w:p>
        </w:tc>
        <w:tc>
          <w:tcPr>
            <w:tcW w:w="2509" w:type="dxa"/>
          </w:tcPr>
          <w:p w14:paraId="15262442" w14:textId="77777777" w:rsidR="0050768A" w:rsidRDefault="0050768A">
            <w:pPr>
              <w:pStyle w:val="ConsPlusNormal"/>
            </w:pPr>
            <w:r>
              <w:t>таблетки</w:t>
            </w:r>
          </w:p>
        </w:tc>
      </w:tr>
      <w:tr w:rsidR="0050768A" w14:paraId="698D94BC" w14:textId="77777777">
        <w:tc>
          <w:tcPr>
            <w:tcW w:w="904" w:type="dxa"/>
            <w:vMerge/>
          </w:tcPr>
          <w:p w14:paraId="6D0C89C2" w14:textId="77777777" w:rsidR="0050768A" w:rsidRDefault="0050768A">
            <w:pPr>
              <w:spacing w:after="1" w:line="0" w:lineRule="atLeast"/>
            </w:pPr>
          </w:p>
        </w:tc>
        <w:tc>
          <w:tcPr>
            <w:tcW w:w="3964" w:type="dxa"/>
            <w:vMerge/>
          </w:tcPr>
          <w:p w14:paraId="150DC34D" w14:textId="77777777" w:rsidR="0050768A" w:rsidRDefault="0050768A">
            <w:pPr>
              <w:spacing w:after="1" w:line="0" w:lineRule="atLeast"/>
            </w:pPr>
          </w:p>
        </w:tc>
        <w:tc>
          <w:tcPr>
            <w:tcW w:w="4252" w:type="dxa"/>
            <w:vMerge/>
          </w:tcPr>
          <w:p w14:paraId="4C0A2322" w14:textId="77777777" w:rsidR="0050768A" w:rsidRDefault="0050768A">
            <w:pPr>
              <w:spacing w:after="1" w:line="0" w:lineRule="atLeast"/>
            </w:pPr>
          </w:p>
        </w:tc>
        <w:tc>
          <w:tcPr>
            <w:tcW w:w="2509" w:type="dxa"/>
          </w:tcPr>
          <w:p w14:paraId="3BF2B81A" w14:textId="77777777" w:rsidR="0050768A" w:rsidRDefault="0050768A">
            <w:pPr>
              <w:pStyle w:val="ConsPlusNormal"/>
            </w:pPr>
            <w:r>
              <w:t>таблетки, покрытые пленочной оболочкой</w:t>
            </w:r>
          </w:p>
        </w:tc>
      </w:tr>
      <w:tr w:rsidR="0050768A" w14:paraId="3DDA26A9" w14:textId="77777777">
        <w:tc>
          <w:tcPr>
            <w:tcW w:w="904" w:type="dxa"/>
            <w:vMerge/>
          </w:tcPr>
          <w:p w14:paraId="778FE196" w14:textId="77777777" w:rsidR="0050768A" w:rsidRDefault="0050768A">
            <w:pPr>
              <w:spacing w:after="1" w:line="0" w:lineRule="atLeast"/>
            </w:pPr>
          </w:p>
        </w:tc>
        <w:tc>
          <w:tcPr>
            <w:tcW w:w="3964" w:type="dxa"/>
            <w:vMerge/>
          </w:tcPr>
          <w:p w14:paraId="65CE29E8" w14:textId="77777777" w:rsidR="0050768A" w:rsidRDefault="0050768A">
            <w:pPr>
              <w:spacing w:after="1" w:line="0" w:lineRule="atLeast"/>
            </w:pPr>
          </w:p>
        </w:tc>
        <w:tc>
          <w:tcPr>
            <w:tcW w:w="4252" w:type="dxa"/>
          </w:tcPr>
          <w:p w14:paraId="312A9135" w14:textId="77777777" w:rsidR="0050768A" w:rsidRDefault="0050768A">
            <w:pPr>
              <w:pStyle w:val="ConsPlusNormal"/>
            </w:pPr>
            <w:r>
              <w:t>дегареликс</w:t>
            </w:r>
          </w:p>
        </w:tc>
        <w:tc>
          <w:tcPr>
            <w:tcW w:w="2509" w:type="dxa"/>
          </w:tcPr>
          <w:p w14:paraId="4911759F" w14:textId="77777777" w:rsidR="0050768A" w:rsidRDefault="0050768A">
            <w:pPr>
              <w:pStyle w:val="ConsPlusNormal"/>
            </w:pPr>
            <w:r>
              <w:t>лиофилизат для приготовления раствора для подкожного введения</w:t>
            </w:r>
          </w:p>
        </w:tc>
      </w:tr>
      <w:tr w:rsidR="0050768A" w14:paraId="152CE763" w14:textId="77777777">
        <w:tc>
          <w:tcPr>
            <w:tcW w:w="904" w:type="dxa"/>
          </w:tcPr>
          <w:p w14:paraId="7509E953" w14:textId="77777777" w:rsidR="0050768A" w:rsidRDefault="0050768A">
            <w:pPr>
              <w:pStyle w:val="ConsPlusNormal"/>
            </w:pPr>
            <w:r>
              <w:t>L03</w:t>
            </w:r>
          </w:p>
        </w:tc>
        <w:tc>
          <w:tcPr>
            <w:tcW w:w="3964" w:type="dxa"/>
          </w:tcPr>
          <w:p w14:paraId="1848FD61" w14:textId="77777777" w:rsidR="0050768A" w:rsidRDefault="0050768A">
            <w:pPr>
              <w:pStyle w:val="ConsPlusNormal"/>
            </w:pPr>
            <w:r>
              <w:t>иммуностимуляторы</w:t>
            </w:r>
          </w:p>
        </w:tc>
        <w:tc>
          <w:tcPr>
            <w:tcW w:w="4252" w:type="dxa"/>
          </w:tcPr>
          <w:p w14:paraId="432D3F31" w14:textId="77777777" w:rsidR="0050768A" w:rsidRDefault="0050768A">
            <w:pPr>
              <w:pStyle w:val="ConsPlusNormal"/>
            </w:pPr>
          </w:p>
        </w:tc>
        <w:tc>
          <w:tcPr>
            <w:tcW w:w="2509" w:type="dxa"/>
          </w:tcPr>
          <w:p w14:paraId="39DE032F" w14:textId="77777777" w:rsidR="0050768A" w:rsidRDefault="0050768A">
            <w:pPr>
              <w:pStyle w:val="ConsPlusNormal"/>
            </w:pPr>
          </w:p>
        </w:tc>
      </w:tr>
      <w:tr w:rsidR="0050768A" w14:paraId="14DFD251" w14:textId="77777777">
        <w:tc>
          <w:tcPr>
            <w:tcW w:w="904" w:type="dxa"/>
          </w:tcPr>
          <w:p w14:paraId="76B5751D" w14:textId="77777777" w:rsidR="0050768A" w:rsidRDefault="0050768A">
            <w:pPr>
              <w:pStyle w:val="ConsPlusNormal"/>
            </w:pPr>
            <w:r>
              <w:t>L03A</w:t>
            </w:r>
          </w:p>
        </w:tc>
        <w:tc>
          <w:tcPr>
            <w:tcW w:w="3964" w:type="dxa"/>
          </w:tcPr>
          <w:p w14:paraId="2A5AC38F" w14:textId="77777777" w:rsidR="0050768A" w:rsidRDefault="0050768A">
            <w:pPr>
              <w:pStyle w:val="ConsPlusNormal"/>
            </w:pPr>
            <w:r>
              <w:t>иммуностимуляторы</w:t>
            </w:r>
          </w:p>
        </w:tc>
        <w:tc>
          <w:tcPr>
            <w:tcW w:w="4252" w:type="dxa"/>
          </w:tcPr>
          <w:p w14:paraId="770D1FAF" w14:textId="77777777" w:rsidR="0050768A" w:rsidRDefault="0050768A">
            <w:pPr>
              <w:pStyle w:val="ConsPlusNormal"/>
            </w:pPr>
          </w:p>
        </w:tc>
        <w:tc>
          <w:tcPr>
            <w:tcW w:w="2509" w:type="dxa"/>
          </w:tcPr>
          <w:p w14:paraId="4D857B81" w14:textId="77777777" w:rsidR="0050768A" w:rsidRDefault="0050768A">
            <w:pPr>
              <w:pStyle w:val="ConsPlusNormal"/>
            </w:pPr>
          </w:p>
        </w:tc>
      </w:tr>
      <w:tr w:rsidR="0050768A" w14:paraId="7F0CAADD" w14:textId="77777777">
        <w:tc>
          <w:tcPr>
            <w:tcW w:w="904" w:type="dxa"/>
            <w:vMerge w:val="restart"/>
          </w:tcPr>
          <w:p w14:paraId="699427B8" w14:textId="77777777" w:rsidR="0050768A" w:rsidRDefault="0050768A">
            <w:pPr>
              <w:pStyle w:val="ConsPlusNormal"/>
            </w:pPr>
            <w:r>
              <w:t>L03AA</w:t>
            </w:r>
          </w:p>
        </w:tc>
        <w:tc>
          <w:tcPr>
            <w:tcW w:w="3964" w:type="dxa"/>
            <w:vMerge w:val="restart"/>
          </w:tcPr>
          <w:p w14:paraId="73C4A3D1" w14:textId="77777777" w:rsidR="0050768A" w:rsidRDefault="0050768A">
            <w:pPr>
              <w:pStyle w:val="ConsPlusNormal"/>
            </w:pPr>
            <w:r>
              <w:t xml:space="preserve">колониестимулирующие факторы </w:t>
            </w:r>
            <w:hyperlink w:anchor="P15378" w:history="1">
              <w:r>
                <w:rPr>
                  <w:color w:val="0000FF"/>
                </w:rPr>
                <w:t>&lt;**&gt;</w:t>
              </w:r>
            </w:hyperlink>
          </w:p>
        </w:tc>
        <w:tc>
          <w:tcPr>
            <w:tcW w:w="4252" w:type="dxa"/>
            <w:vMerge w:val="restart"/>
          </w:tcPr>
          <w:p w14:paraId="59CD914B" w14:textId="77777777" w:rsidR="0050768A" w:rsidRDefault="0050768A">
            <w:pPr>
              <w:pStyle w:val="ConsPlusNormal"/>
            </w:pPr>
            <w:r>
              <w:t>филграстим</w:t>
            </w:r>
          </w:p>
        </w:tc>
        <w:tc>
          <w:tcPr>
            <w:tcW w:w="2509" w:type="dxa"/>
          </w:tcPr>
          <w:p w14:paraId="3E4BDA90" w14:textId="77777777" w:rsidR="0050768A" w:rsidRDefault="0050768A">
            <w:pPr>
              <w:pStyle w:val="ConsPlusNormal"/>
            </w:pPr>
            <w:r>
              <w:t>раствор для внутривенного и подкожного введения</w:t>
            </w:r>
          </w:p>
        </w:tc>
      </w:tr>
      <w:tr w:rsidR="0050768A" w14:paraId="77968CEE" w14:textId="77777777">
        <w:tc>
          <w:tcPr>
            <w:tcW w:w="904" w:type="dxa"/>
            <w:vMerge/>
          </w:tcPr>
          <w:p w14:paraId="2403D759" w14:textId="77777777" w:rsidR="0050768A" w:rsidRDefault="0050768A">
            <w:pPr>
              <w:spacing w:after="1" w:line="0" w:lineRule="atLeast"/>
            </w:pPr>
          </w:p>
        </w:tc>
        <w:tc>
          <w:tcPr>
            <w:tcW w:w="3964" w:type="dxa"/>
            <w:vMerge/>
          </w:tcPr>
          <w:p w14:paraId="42693CEF" w14:textId="77777777" w:rsidR="0050768A" w:rsidRDefault="0050768A">
            <w:pPr>
              <w:spacing w:after="1" w:line="0" w:lineRule="atLeast"/>
            </w:pPr>
          </w:p>
        </w:tc>
        <w:tc>
          <w:tcPr>
            <w:tcW w:w="4252" w:type="dxa"/>
            <w:vMerge/>
          </w:tcPr>
          <w:p w14:paraId="5A53813A" w14:textId="77777777" w:rsidR="0050768A" w:rsidRDefault="0050768A">
            <w:pPr>
              <w:spacing w:after="1" w:line="0" w:lineRule="atLeast"/>
            </w:pPr>
          </w:p>
        </w:tc>
        <w:tc>
          <w:tcPr>
            <w:tcW w:w="2509" w:type="dxa"/>
          </w:tcPr>
          <w:p w14:paraId="50917732" w14:textId="77777777" w:rsidR="0050768A" w:rsidRDefault="0050768A">
            <w:pPr>
              <w:pStyle w:val="ConsPlusNormal"/>
            </w:pPr>
            <w:r>
              <w:t>раствор для подкожного введения</w:t>
            </w:r>
          </w:p>
        </w:tc>
      </w:tr>
      <w:tr w:rsidR="0050768A" w14:paraId="6E55EDC9" w14:textId="77777777">
        <w:tc>
          <w:tcPr>
            <w:tcW w:w="904" w:type="dxa"/>
            <w:vMerge/>
          </w:tcPr>
          <w:p w14:paraId="65A98982" w14:textId="77777777" w:rsidR="0050768A" w:rsidRDefault="0050768A">
            <w:pPr>
              <w:spacing w:after="1" w:line="0" w:lineRule="atLeast"/>
            </w:pPr>
          </w:p>
        </w:tc>
        <w:tc>
          <w:tcPr>
            <w:tcW w:w="3964" w:type="dxa"/>
            <w:vMerge/>
          </w:tcPr>
          <w:p w14:paraId="340D3497" w14:textId="77777777" w:rsidR="0050768A" w:rsidRDefault="0050768A">
            <w:pPr>
              <w:spacing w:after="1" w:line="0" w:lineRule="atLeast"/>
            </w:pPr>
          </w:p>
        </w:tc>
        <w:tc>
          <w:tcPr>
            <w:tcW w:w="4252" w:type="dxa"/>
          </w:tcPr>
          <w:p w14:paraId="79A76210" w14:textId="77777777" w:rsidR="0050768A" w:rsidRDefault="0050768A">
            <w:pPr>
              <w:pStyle w:val="ConsPlusNormal"/>
            </w:pPr>
            <w:r>
              <w:t>эмпэгфилграстим</w:t>
            </w:r>
          </w:p>
        </w:tc>
        <w:tc>
          <w:tcPr>
            <w:tcW w:w="2509" w:type="dxa"/>
          </w:tcPr>
          <w:p w14:paraId="2569FE85" w14:textId="77777777" w:rsidR="0050768A" w:rsidRDefault="0050768A">
            <w:pPr>
              <w:pStyle w:val="ConsPlusNormal"/>
            </w:pPr>
            <w:r>
              <w:t>раствор для подкожного введения</w:t>
            </w:r>
          </w:p>
        </w:tc>
      </w:tr>
      <w:tr w:rsidR="0050768A" w14:paraId="44EA92C0" w14:textId="77777777">
        <w:tc>
          <w:tcPr>
            <w:tcW w:w="904" w:type="dxa"/>
            <w:vMerge w:val="restart"/>
          </w:tcPr>
          <w:p w14:paraId="71901E12" w14:textId="77777777" w:rsidR="0050768A" w:rsidRDefault="0050768A">
            <w:pPr>
              <w:pStyle w:val="ConsPlusNormal"/>
            </w:pPr>
            <w:r>
              <w:t>L03AB</w:t>
            </w:r>
          </w:p>
        </w:tc>
        <w:tc>
          <w:tcPr>
            <w:tcW w:w="3964" w:type="dxa"/>
            <w:vMerge w:val="restart"/>
          </w:tcPr>
          <w:p w14:paraId="40DE81AA" w14:textId="77777777" w:rsidR="0050768A" w:rsidRDefault="0050768A">
            <w:pPr>
              <w:pStyle w:val="ConsPlusNormal"/>
            </w:pPr>
            <w:r>
              <w:t>интерфероны</w:t>
            </w:r>
          </w:p>
        </w:tc>
        <w:tc>
          <w:tcPr>
            <w:tcW w:w="4252" w:type="dxa"/>
            <w:vMerge w:val="restart"/>
          </w:tcPr>
          <w:p w14:paraId="33212A9B" w14:textId="77777777" w:rsidR="0050768A" w:rsidRDefault="0050768A">
            <w:pPr>
              <w:pStyle w:val="ConsPlusNormal"/>
            </w:pPr>
            <w:r>
              <w:t>интерферон альфа</w:t>
            </w:r>
          </w:p>
        </w:tc>
        <w:tc>
          <w:tcPr>
            <w:tcW w:w="2509" w:type="dxa"/>
          </w:tcPr>
          <w:p w14:paraId="1A6C399A" w14:textId="77777777" w:rsidR="0050768A" w:rsidRDefault="0050768A">
            <w:pPr>
              <w:pStyle w:val="ConsPlusNormal"/>
            </w:pPr>
            <w:r>
              <w:t>гель для местного и наружного применения</w:t>
            </w:r>
          </w:p>
        </w:tc>
      </w:tr>
      <w:tr w:rsidR="0050768A" w14:paraId="1088C101" w14:textId="77777777">
        <w:tc>
          <w:tcPr>
            <w:tcW w:w="904" w:type="dxa"/>
            <w:vMerge/>
          </w:tcPr>
          <w:p w14:paraId="760CA65D" w14:textId="77777777" w:rsidR="0050768A" w:rsidRDefault="0050768A">
            <w:pPr>
              <w:spacing w:after="1" w:line="0" w:lineRule="atLeast"/>
            </w:pPr>
          </w:p>
        </w:tc>
        <w:tc>
          <w:tcPr>
            <w:tcW w:w="3964" w:type="dxa"/>
            <w:vMerge/>
          </w:tcPr>
          <w:p w14:paraId="5E573D16" w14:textId="77777777" w:rsidR="0050768A" w:rsidRDefault="0050768A">
            <w:pPr>
              <w:spacing w:after="1" w:line="0" w:lineRule="atLeast"/>
            </w:pPr>
          </w:p>
        </w:tc>
        <w:tc>
          <w:tcPr>
            <w:tcW w:w="4252" w:type="dxa"/>
            <w:vMerge/>
          </w:tcPr>
          <w:p w14:paraId="53CF6635" w14:textId="77777777" w:rsidR="0050768A" w:rsidRDefault="0050768A">
            <w:pPr>
              <w:spacing w:after="1" w:line="0" w:lineRule="atLeast"/>
            </w:pPr>
          </w:p>
        </w:tc>
        <w:tc>
          <w:tcPr>
            <w:tcW w:w="2509" w:type="dxa"/>
          </w:tcPr>
          <w:p w14:paraId="5690EAB3" w14:textId="77777777" w:rsidR="0050768A" w:rsidRDefault="0050768A">
            <w:pPr>
              <w:pStyle w:val="ConsPlusNormal"/>
            </w:pPr>
            <w:r>
              <w:t>капли назальные</w:t>
            </w:r>
          </w:p>
        </w:tc>
      </w:tr>
      <w:tr w:rsidR="0050768A" w14:paraId="35E01FE3" w14:textId="77777777">
        <w:tc>
          <w:tcPr>
            <w:tcW w:w="904" w:type="dxa"/>
            <w:vMerge/>
          </w:tcPr>
          <w:p w14:paraId="6960ED05" w14:textId="77777777" w:rsidR="0050768A" w:rsidRDefault="0050768A">
            <w:pPr>
              <w:spacing w:after="1" w:line="0" w:lineRule="atLeast"/>
            </w:pPr>
          </w:p>
        </w:tc>
        <w:tc>
          <w:tcPr>
            <w:tcW w:w="3964" w:type="dxa"/>
            <w:vMerge/>
          </w:tcPr>
          <w:p w14:paraId="4671D8B8" w14:textId="77777777" w:rsidR="0050768A" w:rsidRDefault="0050768A">
            <w:pPr>
              <w:spacing w:after="1" w:line="0" w:lineRule="atLeast"/>
            </w:pPr>
          </w:p>
        </w:tc>
        <w:tc>
          <w:tcPr>
            <w:tcW w:w="4252" w:type="dxa"/>
            <w:vMerge/>
          </w:tcPr>
          <w:p w14:paraId="1893E702" w14:textId="77777777" w:rsidR="0050768A" w:rsidRDefault="0050768A">
            <w:pPr>
              <w:spacing w:after="1" w:line="0" w:lineRule="atLeast"/>
            </w:pPr>
          </w:p>
        </w:tc>
        <w:tc>
          <w:tcPr>
            <w:tcW w:w="2509" w:type="dxa"/>
          </w:tcPr>
          <w:p w14:paraId="7D11FB3C" w14:textId="77777777" w:rsidR="0050768A" w:rsidRDefault="0050768A">
            <w:pPr>
              <w:pStyle w:val="ConsPlusNormal"/>
            </w:pPr>
            <w:r>
              <w:t>спрей назальный дозированный</w:t>
            </w:r>
          </w:p>
        </w:tc>
      </w:tr>
      <w:tr w:rsidR="0050768A" w14:paraId="5396B528" w14:textId="77777777">
        <w:tc>
          <w:tcPr>
            <w:tcW w:w="904" w:type="dxa"/>
            <w:vMerge/>
          </w:tcPr>
          <w:p w14:paraId="7234214D" w14:textId="77777777" w:rsidR="0050768A" w:rsidRDefault="0050768A">
            <w:pPr>
              <w:spacing w:after="1" w:line="0" w:lineRule="atLeast"/>
            </w:pPr>
          </w:p>
        </w:tc>
        <w:tc>
          <w:tcPr>
            <w:tcW w:w="3964" w:type="dxa"/>
            <w:vMerge/>
          </w:tcPr>
          <w:p w14:paraId="54EE7F02" w14:textId="77777777" w:rsidR="0050768A" w:rsidRDefault="0050768A">
            <w:pPr>
              <w:spacing w:after="1" w:line="0" w:lineRule="atLeast"/>
            </w:pPr>
          </w:p>
        </w:tc>
        <w:tc>
          <w:tcPr>
            <w:tcW w:w="4252" w:type="dxa"/>
            <w:vMerge/>
          </w:tcPr>
          <w:p w14:paraId="5C8B4944" w14:textId="77777777" w:rsidR="0050768A" w:rsidRDefault="0050768A">
            <w:pPr>
              <w:spacing w:after="1" w:line="0" w:lineRule="atLeast"/>
            </w:pPr>
          </w:p>
        </w:tc>
        <w:tc>
          <w:tcPr>
            <w:tcW w:w="2509" w:type="dxa"/>
          </w:tcPr>
          <w:p w14:paraId="668691DD" w14:textId="77777777" w:rsidR="0050768A" w:rsidRDefault="0050768A">
            <w:pPr>
              <w:pStyle w:val="ConsPlusNormal"/>
            </w:pPr>
            <w:r>
              <w:t>лиофилизат для приготовления раствора для внутримышечного, субконъюнктивального введения и закапывания в глаз</w:t>
            </w:r>
          </w:p>
        </w:tc>
      </w:tr>
      <w:tr w:rsidR="0050768A" w14:paraId="4252419C" w14:textId="77777777">
        <w:tc>
          <w:tcPr>
            <w:tcW w:w="904" w:type="dxa"/>
            <w:vMerge/>
          </w:tcPr>
          <w:p w14:paraId="57B0B29F" w14:textId="77777777" w:rsidR="0050768A" w:rsidRDefault="0050768A">
            <w:pPr>
              <w:spacing w:after="1" w:line="0" w:lineRule="atLeast"/>
            </w:pPr>
          </w:p>
        </w:tc>
        <w:tc>
          <w:tcPr>
            <w:tcW w:w="3964" w:type="dxa"/>
            <w:vMerge/>
          </w:tcPr>
          <w:p w14:paraId="30C1579A" w14:textId="77777777" w:rsidR="0050768A" w:rsidRDefault="0050768A">
            <w:pPr>
              <w:spacing w:after="1" w:line="0" w:lineRule="atLeast"/>
            </w:pPr>
          </w:p>
        </w:tc>
        <w:tc>
          <w:tcPr>
            <w:tcW w:w="4252" w:type="dxa"/>
            <w:vMerge/>
          </w:tcPr>
          <w:p w14:paraId="044A809F" w14:textId="77777777" w:rsidR="0050768A" w:rsidRDefault="0050768A">
            <w:pPr>
              <w:spacing w:after="1" w:line="0" w:lineRule="atLeast"/>
            </w:pPr>
          </w:p>
        </w:tc>
        <w:tc>
          <w:tcPr>
            <w:tcW w:w="2509" w:type="dxa"/>
          </w:tcPr>
          <w:p w14:paraId="393506CA" w14:textId="77777777" w:rsidR="0050768A" w:rsidRDefault="0050768A">
            <w:pPr>
              <w:pStyle w:val="ConsPlusNormal"/>
            </w:pPr>
            <w:r>
              <w:t>лиофилизат для приготовления раствора для интраназального введения</w:t>
            </w:r>
          </w:p>
        </w:tc>
      </w:tr>
      <w:tr w:rsidR="0050768A" w14:paraId="5416CC46" w14:textId="77777777">
        <w:tc>
          <w:tcPr>
            <w:tcW w:w="904" w:type="dxa"/>
            <w:vMerge/>
          </w:tcPr>
          <w:p w14:paraId="68ABC96C" w14:textId="77777777" w:rsidR="0050768A" w:rsidRDefault="0050768A">
            <w:pPr>
              <w:spacing w:after="1" w:line="0" w:lineRule="atLeast"/>
            </w:pPr>
          </w:p>
        </w:tc>
        <w:tc>
          <w:tcPr>
            <w:tcW w:w="3964" w:type="dxa"/>
            <w:vMerge/>
          </w:tcPr>
          <w:p w14:paraId="215B2694" w14:textId="77777777" w:rsidR="0050768A" w:rsidRDefault="0050768A">
            <w:pPr>
              <w:spacing w:after="1" w:line="0" w:lineRule="atLeast"/>
            </w:pPr>
          </w:p>
        </w:tc>
        <w:tc>
          <w:tcPr>
            <w:tcW w:w="4252" w:type="dxa"/>
            <w:vMerge/>
          </w:tcPr>
          <w:p w14:paraId="40E3B649" w14:textId="77777777" w:rsidR="0050768A" w:rsidRDefault="0050768A">
            <w:pPr>
              <w:spacing w:after="1" w:line="0" w:lineRule="atLeast"/>
            </w:pPr>
          </w:p>
        </w:tc>
        <w:tc>
          <w:tcPr>
            <w:tcW w:w="2509" w:type="dxa"/>
          </w:tcPr>
          <w:p w14:paraId="7AD4E309" w14:textId="77777777" w:rsidR="0050768A" w:rsidRDefault="0050768A">
            <w:pPr>
              <w:pStyle w:val="ConsPlusNormal"/>
            </w:pPr>
            <w:r>
              <w:t>лиофилизат для приготовления раствора для интраназального введения и ингаляций</w:t>
            </w:r>
          </w:p>
        </w:tc>
      </w:tr>
      <w:tr w:rsidR="0050768A" w14:paraId="1316E582" w14:textId="77777777">
        <w:tc>
          <w:tcPr>
            <w:tcW w:w="904" w:type="dxa"/>
            <w:vMerge/>
          </w:tcPr>
          <w:p w14:paraId="09A78AF3" w14:textId="77777777" w:rsidR="0050768A" w:rsidRDefault="0050768A">
            <w:pPr>
              <w:spacing w:after="1" w:line="0" w:lineRule="atLeast"/>
            </w:pPr>
          </w:p>
        </w:tc>
        <w:tc>
          <w:tcPr>
            <w:tcW w:w="3964" w:type="dxa"/>
            <w:vMerge/>
          </w:tcPr>
          <w:p w14:paraId="7B8A46DE" w14:textId="77777777" w:rsidR="0050768A" w:rsidRDefault="0050768A">
            <w:pPr>
              <w:spacing w:after="1" w:line="0" w:lineRule="atLeast"/>
            </w:pPr>
          </w:p>
        </w:tc>
        <w:tc>
          <w:tcPr>
            <w:tcW w:w="4252" w:type="dxa"/>
            <w:vMerge/>
          </w:tcPr>
          <w:p w14:paraId="02CDB481" w14:textId="77777777" w:rsidR="0050768A" w:rsidRDefault="0050768A">
            <w:pPr>
              <w:spacing w:after="1" w:line="0" w:lineRule="atLeast"/>
            </w:pPr>
          </w:p>
        </w:tc>
        <w:tc>
          <w:tcPr>
            <w:tcW w:w="2509" w:type="dxa"/>
          </w:tcPr>
          <w:p w14:paraId="28926419" w14:textId="77777777" w:rsidR="0050768A" w:rsidRDefault="0050768A">
            <w:pPr>
              <w:pStyle w:val="ConsPlusNormal"/>
            </w:pPr>
            <w:r>
              <w:t>лиофилизат для приготовления раствора для инъекций</w:t>
            </w:r>
          </w:p>
        </w:tc>
      </w:tr>
      <w:tr w:rsidR="0050768A" w14:paraId="359A4BDF" w14:textId="77777777">
        <w:tc>
          <w:tcPr>
            <w:tcW w:w="904" w:type="dxa"/>
            <w:vMerge/>
          </w:tcPr>
          <w:p w14:paraId="706F6F36" w14:textId="77777777" w:rsidR="0050768A" w:rsidRDefault="0050768A">
            <w:pPr>
              <w:spacing w:after="1" w:line="0" w:lineRule="atLeast"/>
            </w:pPr>
          </w:p>
        </w:tc>
        <w:tc>
          <w:tcPr>
            <w:tcW w:w="3964" w:type="dxa"/>
            <w:vMerge/>
          </w:tcPr>
          <w:p w14:paraId="7E0A534A" w14:textId="77777777" w:rsidR="0050768A" w:rsidRDefault="0050768A">
            <w:pPr>
              <w:spacing w:after="1" w:line="0" w:lineRule="atLeast"/>
            </w:pPr>
          </w:p>
        </w:tc>
        <w:tc>
          <w:tcPr>
            <w:tcW w:w="4252" w:type="dxa"/>
            <w:vMerge/>
          </w:tcPr>
          <w:p w14:paraId="6D2A34A4" w14:textId="77777777" w:rsidR="0050768A" w:rsidRDefault="0050768A">
            <w:pPr>
              <w:spacing w:after="1" w:line="0" w:lineRule="atLeast"/>
            </w:pPr>
          </w:p>
        </w:tc>
        <w:tc>
          <w:tcPr>
            <w:tcW w:w="2509" w:type="dxa"/>
          </w:tcPr>
          <w:p w14:paraId="0732740A" w14:textId="77777777" w:rsidR="0050768A" w:rsidRDefault="0050768A">
            <w:pPr>
              <w:pStyle w:val="ConsPlusNormal"/>
            </w:pPr>
            <w:r>
              <w:t>лиофилизат для приготовления раствора для инъекций и местного применения</w:t>
            </w:r>
          </w:p>
        </w:tc>
      </w:tr>
      <w:tr w:rsidR="0050768A" w14:paraId="289A5FDA" w14:textId="77777777">
        <w:tc>
          <w:tcPr>
            <w:tcW w:w="904" w:type="dxa"/>
            <w:vMerge/>
          </w:tcPr>
          <w:p w14:paraId="7B5D723D" w14:textId="77777777" w:rsidR="0050768A" w:rsidRDefault="0050768A">
            <w:pPr>
              <w:spacing w:after="1" w:line="0" w:lineRule="atLeast"/>
            </w:pPr>
          </w:p>
        </w:tc>
        <w:tc>
          <w:tcPr>
            <w:tcW w:w="3964" w:type="dxa"/>
            <w:vMerge/>
          </w:tcPr>
          <w:p w14:paraId="4AF49242" w14:textId="77777777" w:rsidR="0050768A" w:rsidRDefault="0050768A">
            <w:pPr>
              <w:spacing w:after="1" w:line="0" w:lineRule="atLeast"/>
            </w:pPr>
          </w:p>
        </w:tc>
        <w:tc>
          <w:tcPr>
            <w:tcW w:w="4252" w:type="dxa"/>
            <w:vMerge/>
          </w:tcPr>
          <w:p w14:paraId="239BD0CF" w14:textId="77777777" w:rsidR="0050768A" w:rsidRDefault="0050768A">
            <w:pPr>
              <w:spacing w:after="1" w:line="0" w:lineRule="atLeast"/>
            </w:pPr>
          </w:p>
        </w:tc>
        <w:tc>
          <w:tcPr>
            <w:tcW w:w="2509" w:type="dxa"/>
          </w:tcPr>
          <w:p w14:paraId="2BA65F15" w14:textId="77777777" w:rsidR="0050768A" w:rsidRDefault="0050768A">
            <w:pPr>
              <w:pStyle w:val="ConsPlusNormal"/>
            </w:pPr>
            <w:r>
              <w:t>лиофилизат для приготовления суспензии для приема внутрь</w:t>
            </w:r>
          </w:p>
        </w:tc>
      </w:tr>
      <w:tr w:rsidR="0050768A" w14:paraId="693FDF10" w14:textId="77777777">
        <w:tc>
          <w:tcPr>
            <w:tcW w:w="904" w:type="dxa"/>
            <w:vMerge/>
          </w:tcPr>
          <w:p w14:paraId="455C0304" w14:textId="77777777" w:rsidR="0050768A" w:rsidRDefault="0050768A">
            <w:pPr>
              <w:spacing w:after="1" w:line="0" w:lineRule="atLeast"/>
            </w:pPr>
          </w:p>
        </w:tc>
        <w:tc>
          <w:tcPr>
            <w:tcW w:w="3964" w:type="dxa"/>
            <w:vMerge/>
          </w:tcPr>
          <w:p w14:paraId="75EC7B9A" w14:textId="77777777" w:rsidR="0050768A" w:rsidRDefault="0050768A">
            <w:pPr>
              <w:spacing w:after="1" w:line="0" w:lineRule="atLeast"/>
            </w:pPr>
          </w:p>
        </w:tc>
        <w:tc>
          <w:tcPr>
            <w:tcW w:w="4252" w:type="dxa"/>
            <w:vMerge/>
          </w:tcPr>
          <w:p w14:paraId="0C4ECA45" w14:textId="77777777" w:rsidR="0050768A" w:rsidRDefault="0050768A">
            <w:pPr>
              <w:spacing w:after="1" w:line="0" w:lineRule="atLeast"/>
            </w:pPr>
          </w:p>
        </w:tc>
        <w:tc>
          <w:tcPr>
            <w:tcW w:w="2509" w:type="dxa"/>
          </w:tcPr>
          <w:p w14:paraId="45B26E57" w14:textId="77777777" w:rsidR="0050768A" w:rsidRDefault="0050768A">
            <w:pPr>
              <w:pStyle w:val="ConsPlusNormal"/>
            </w:pPr>
            <w:r>
              <w:t>мазь для наружного и местного применения</w:t>
            </w:r>
          </w:p>
        </w:tc>
      </w:tr>
      <w:tr w:rsidR="0050768A" w14:paraId="24999587" w14:textId="77777777">
        <w:tc>
          <w:tcPr>
            <w:tcW w:w="904" w:type="dxa"/>
            <w:vMerge/>
          </w:tcPr>
          <w:p w14:paraId="525D5263" w14:textId="77777777" w:rsidR="0050768A" w:rsidRDefault="0050768A">
            <w:pPr>
              <w:spacing w:after="1" w:line="0" w:lineRule="atLeast"/>
            </w:pPr>
          </w:p>
        </w:tc>
        <w:tc>
          <w:tcPr>
            <w:tcW w:w="3964" w:type="dxa"/>
            <w:vMerge/>
          </w:tcPr>
          <w:p w14:paraId="612E772E" w14:textId="77777777" w:rsidR="0050768A" w:rsidRDefault="0050768A">
            <w:pPr>
              <w:spacing w:after="1" w:line="0" w:lineRule="atLeast"/>
            </w:pPr>
          </w:p>
        </w:tc>
        <w:tc>
          <w:tcPr>
            <w:tcW w:w="4252" w:type="dxa"/>
            <w:vMerge/>
          </w:tcPr>
          <w:p w14:paraId="4E9F0A09" w14:textId="77777777" w:rsidR="0050768A" w:rsidRDefault="0050768A">
            <w:pPr>
              <w:spacing w:after="1" w:line="0" w:lineRule="atLeast"/>
            </w:pPr>
          </w:p>
        </w:tc>
        <w:tc>
          <w:tcPr>
            <w:tcW w:w="2509" w:type="dxa"/>
          </w:tcPr>
          <w:p w14:paraId="4650CB71" w14:textId="77777777" w:rsidR="0050768A" w:rsidRDefault="0050768A">
            <w:pPr>
              <w:pStyle w:val="ConsPlusNormal"/>
            </w:pPr>
            <w:r>
              <w:t>раствор для внутримышечного, субконъюнктивального введения и закапывания в глаз</w:t>
            </w:r>
          </w:p>
        </w:tc>
      </w:tr>
      <w:tr w:rsidR="0050768A" w14:paraId="38F5C40E" w14:textId="77777777">
        <w:tc>
          <w:tcPr>
            <w:tcW w:w="904" w:type="dxa"/>
            <w:vMerge/>
          </w:tcPr>
          <w:p w14:paraId="330A2FF7" w14:textId="77777777" w:rsidR="0050768A" w:rsidRDefault="0050768A">
            <w:pPr>
              <w:spacing w:after="1" w:line="0" w:lineRule="atLeast"/>
            </w:pPr>
          </w:p>
        </w:tc>
        <w:tc>
          <w:tcPr>
            <w:tcW w:w="3964" w:type="dxa"/>
            <w:vMerge/>
          </w:tcPr>
          <w:p w14:paraId="28DEDAFE" w14:textId="77777777" w:rsidR="0050768A" w:rsidRDefault="0050768A">
            <w:pPr>
              <w:spacing w:after="1" w:line="0" w:lineRule="atLeast"/>
            </w:pPr>
          </w:p>
        </w:tc>
        <w:tc>
          <w:tcPr>
            <w:tcW w:w="4252" w:type="dxa"/>
            <w:vMerge/>
          </w:tcPr>
          <w:p w14:paraId="088407F6" w14:textId="77777777" w:rsidR="0050768A" w:rsidRDefault="0050768A">
            <w:pPr>
              <w:spacing w:after="1" w:line="0" w:lineRule="atLeast"/>
            </w:pPr>
          </w:p>
        </w:tc>
        <w:tc>
          <w:tcPr>
            <w:tcW w:w="2509" w:type="dxa"/>
          </w:tcPr>
          <w:p w14:paraId="4C3218FF" w14:textId="77777777" w:rsidR="0050768A" w:rsidRDefault="0050768A">
            <w:pPr>
              <w:pStyle w:val="ConsPlusNormal"/>
            </w:pPr>
            <w:r>
              <w:t>раствор для инъекций</w:t>
            </w:r>
          </w:p>
        </w:tc>
      </w:tr>
      <w:tr w:rsidR="0050768A" w14:paraId="257ABA79" w14:textId="77777777">
        <w:tc>
          <w:tcPr>
            <w:tcW w:w="904" w:type="dxa"/>
            <w:vMerge/>
          </w:tcPr>
          <w:p w14:paraId="476F299F" w14:textId="77777777" w:rsidR="0050768A" w:rsidRDefault="0050768A">
            <w:pPr>
              <w:spacing w:after="1" w:line="0" w:lineRule="atLeast"/>
            </w:pPr>
          </w:p>
        </w:tc>
        <w:tc>
          <w:tcPr>
            <w:tcW w:w="3964" w:type="dxa"/>
            <w:vMerge/>
          </w:tcPr>
          <w:p w14:paraId="0E9C9F1E" w14:textId="77777777" w:rsidR="0050768A" w:rsidRDefault="0050768A">
            <w:pPr>
              <w:spacing w:after="1" w:line="0" w:lineRule="atLeast"/>
            </w:pPr>
          </w:p>
        </w:tc>
        <w:tc>
          <w:tcPr>
            <w:tcW w:w="4252" w:type="dxa"/>
            <w:vMerge/>
          </w:tcPr>
          <w:p w14:paraId="2990FA05" w14:textId="77777777" w:rsidR="0050768A" w:rsidRDefault="0050768A">
            <w:pPr>
              <w:spacing w:after="1" w:line="0" w:lineRule="atLeast"/>
            </w:pPr>
          </w:p>
        </w:tc>
        <w:tc>
          <w:tcPr>
            <w:tcW w:w="2509" w:type="dxa"/>
          </w:tcPr>
          <w:p w14:paraId="39D46D88" w14:textId="77777777" w:rsidR="0050768A" w:rsidRDefault="0050768A">
            <w:pPr>
              <w:pStyle w:val="ConsPlusNormal"/>
            </w:pPr>
            <w:r>
              <w:t>раствор для внутривенного и подкожного введения</w:t>
            </w:r>
          </w:p>
        </w:tc>
      </w:tr>
      <w:tr w:rsidR="0050768A" w14:paraId="2A9F3968" w14:textId="77777777">
        <w:tc>
          <w:tcPr>
            <w:tcW w:w="904" w:type="dxa"/>
            <w:vMerge/>
          </w:tcPr>
          <w:p w14:paraId="7050730B" w14:textId="77777777" w:rsidR="0050768A" w:rsidRDefault="0050768A">
            <w:pPr>
              <w:spacing w:after="1" w:line="0" w:lineRule="atLeast"/>
            </w:pPr>
          </w:p>
        </w:tc>
        <w:tc>
          <w:tcPr>
            <w:tcW w:w="3964" w:type="dxa"/>
            <w:vMerge/>
          </w:tcPr>
          <w:p w14:paraId="595A6AF3" w14:textId="77777777" w:rsidR="0050768A" w:rsidRDefault="0050768A">
            <w:pPr>
              <w:spacing w:after="1" w:line="0" w:lineRule="atLeast"/>
            </w:pPr>
          </w:p>
        </w:tc>
        <w:tc>
          <w:tcPr>
            <w:tcW w:w="4252" w:type="dxa"/>
            <w:vMerge/>
          </w:tcPr>
          <w:p w14:paraId="7CC5D327" w14:textId="77777777" w:rsidR="0050768A" w:rsidRDefault="0050768A">
            <w:pPr>
              <w:spacing w:after="1" w:line="0" w:lineRule="atLeast"/>
            </w:pPr>
          </w:p>
        </w:tc>
        <w:tc>
          <w:tcPr>
            <w:tcW w:w="2509" w:type="dxa"/>
          </w:tcPr>
          <w:p w14:paraId="4C426811" w14:textId="77777777" w:rsidR="0050768A" w:rsidRDefault="0050768A">
            <w:pPr>
              <w:pStyle w:val="ConsPlusNormal"/>
            </w:pPr>
            <w:r>
              <w:t>суппозитории ректальные</w:t>
            </w:r>
          </w:p>
        </w:tc>
      </w:tr>
      <w:tr w:rsidR="0050768A" w14:paraId="7FF4387C" w14:textId="77777777">
        <w:tc>
          <w:tcPr>
            <w:tcW w:w="904" w:type="dxa"/>
            <w:vMerge/>
          </w:tcPr>
          <w:p w14:paraId="396A0D78" w14:textId="77777777" w:rsidR="0050768A" w:rsidRDefault="0050768A">
            <w:pPr>
              <w:spacing w:after="1" w:line="0" w:lineRule="atLeast"/>
            </w:pPr>
          </w:p>
        </w:tc>
        <w:tc>
          <w:tcPr>
            <w:tcW w:w="3964" w:type="dxa"/>
            <w:vMerge/>
          </w:tcPr>
          <w:p w14:paraId="34938165" w14:textId="77777777" w:rsidR="0050768A" w:rsidRDefault="0050768A">
            <w:pPr>
              <w:spacing w:after="1" w:line="0" w:lineRule="atLeast"/>
            </w:pPr>
          </w:p>
        </w:tc>
        <w:tc>
          <w:tcPr>
            <w:tcW w:w="4252" w:type="dxa"/>
            <w:vMerge w:val="restart"/>
          </w:tcPr>
          <w:p w14:paraId="19D7E080" w14:textId="77777777" w:rsidR="0050768A" w:rsidRDefault="0050768A">
            <w:pPr>
              <w:pStyle w:val="ConsPlusNormal"/>
            </w:pPr>
            <w:r>
              <w:t>интерферон бета-1a</w:t>
            </w:r>
          </w:p>
        </w:tc>
        <w:tc>
          <w:tcPr>
            <w:tcW w:w="2509" w:type="dxa"/>
          </w:tcPr>
          <w:p w14:paraId="09CC5C0E" w14:textId="77777777" w:rsidR="0050768A" w:rsidRDefault="0050768A">
            <w:pPr>
              <w:pStyle w:val="ConsPlusNormal"/>
            </w:pPr>
            <w:r>
              <w:t>лиофилизат для приготовления раствора для внутримышечного введения</w:t>
            </w:r>
          </w:p>
        </w:tc>
      </w:tr>
      <w:tr w:rsidR="0050768A" w14:paraId="68C41FB0" w14:textId="77777777">
        <w:tc>
          <w:tcPr>
            <w:tcW w:w="904" w:type="dxa"/>
            <w:vMerge/>
          </w:tcPr>
          <w:p w14:paraId="5727DE1D" w14:textId="77777777" w:rsidR="0050768A" w:rsidRDefault="0050768A">
            <w:pPr>
              <w:spacing w:after="1" w:line="0" w:lineRule="atLeast"/>
            </w:pPr>
          </w:p>
        </w:tc>
        <w:tc>
          <w:tcPr>
            <w:tcW w:w="3964" w:type="dxa"/>
            <w:vMerge/>
          </w:tcPr>
          <w:p w14:paraId="2F80DC1F" w14:textId="77777777" w:rsidR="0050768A" w:rsidRDefault="0050768A">
            <w:pPr>
              <w:spacing w:after="1" w:line="0" w:lineRule="atLeast"/>
            </w:pPr>
          </w:p>
        </w:tc>
        <w:tc>
          <w:tcPr>
            <w:tcW w:w="4252" w:type="dxa"/>
            <w:vMerge/>
          </w:tcPr>
          <w:p w14:paraId="7D896614" w14:textId="77777777" w:rsidR="0050768A" w:rsidRDefault="0050768A">
            <w:pPr>
              <w:spacing w:after="1" w:line="0" w:lineRule="atLeast"/>
            </w:pPr>
          </w:p>
        </w:tc>
        <w:tc>
          <w:tcPr>
            <w:tcW w:w="2509" w:type="dxa"/>
          </w:tcPr>
          <w:p w14:paraId="1B1DFEC9" w14:textId="77777777" w:rsidR="0050768A" w:rsidRDefault="0050768A">
            <w:pPr>
              <w:pStyle w:val="ConsPlusNormal"/>
            </w:pPr>
            <w:r>
              <w:t>раствор для подкожного введения</w:t>
            </w:r>
          </w:p>
        </w:tc>
      </w:tr>
      <w:tr w:rsidR="0050768A" w14:paraId="688EFDAC" w14:textId="77777777">
        <w:tc>
          <w:tcPr>
            <w:tcW w:w="904" w:type="dxa"/>
            <w:vMerge/>
          </w:tcPr>
          <w:p w14:paraId="47008565" w14:textId="77777777" w:rsidR="0050768A" w:rsidRDefault="0050768A">
            <w:pPr>
              <w:spacing w:after="1" w:line="0" w:lineRule="atLeast"/>
            </w:pPr>
          </w:p>
        </w:tc>
        <w:tc>
          <w:tcPr>
            <w:tcW w:w="3964" w:type="dxa"/>
            <w:vMerge/>
          </w:tcPr>
          <w:p w14:paraId="7A0A4117" w14:textId="77777777" w:rsidR="0050768A" w:rsidRDefault="0050768A">
            <w:pPr>
              <w:spacing w:after="1" w:line="0" w:lineRule="atLeast"/>
            </w:pPr>
          </w:p>
        </w:tc>
        <w:tc>
          <w:tcPr>
            <w:tcW w:w="4252" w:type="dxa"/>
            <w:vMerge w:val="restart"/>
          </w:tcPr>
          <w:p w14:paraId="7670018B" w14:textId="77777777" w:rsidR="0050768A" w:rsidRDefault="0050768A">
            <w:pPr>
              <w:pStyle w:val="ConsPlusNormal"/>
            </w:pPr>
            <w:r>
              <w:t>интерферон бета-1b</w:t>
            </w:r>
          </w:p>
        </w:tc>
        <w:tc>
          <w:tcPr>
            <w:tcW w:w="2509" w:type="dxa"/>
          </w:tcPr>
          <w:p w14:paraId="41F82ACE" w14:textId="77777777" w:rsidR="0050768A" w:rsidRDefault="0050768A">
            <w:pPr>
              <w:pStyle w:val="ConsPlusNormal"/>
            </w:pPr>
            <w:r>
              <w:t>лиофилизат для приготовления раствора для подкожного введения</w:t>
            </w:r>
          </w:p>
        </w:tc>
      </w:tr>
      <w:tr w:rsidR="0050768A" w14:paraId="4861876C" w14:textId="77777777">
        <w:tc>
          <w:tcPr>
            <w:tcW w:w="904" w:type="dxa"/>
            <w:vMerge/>
          </w:tcPr>
          <w:p w14:paraId="50A68B59" w14:textId="77777777" w:rsidR="0050768A" w:rsidRDefault="0050768A">
            <w:pPr>
              <w:spacing w:after="1" w:line="0" w:lineRule="atLeast"/>
            </w:pPr>
          </w:p>
        </w:tc>
        <w:tc>
          <w:tcPr>
            <w:tcW w:w="3964" w:type="dxa"/>
            <w:vMerge/>
          </w:tcPr>
          <w:p w14:paraId="203CA356" w14:textId="77777777" w:rsidR="0050768A" w:rsidRDefault="0050768A">
            <w:pPr>
              <w:spacing w:after="1" w:line="0" w:lineRule="atLeast"/>
            </w:pPr>
          </w:p>
        </w:tc>
        <w:tc>
          <w:tcPr>
            <w:tcW w:w="4252" w:type="dxa"/>
            <w:vMerge/>
          </w:tcPr>
          <w:p w14:paraId="5152D117" w14:textId="77777777" w:rsidR="0050768A" w:rsidRDefault="0050768A">
            <w:pPr>
              <w:spacing w:after="1" w:line="0" w:lineRule="atLeast"/>
            </w:pPr>
          </w:p>
        </w:tc>
        <w:tc>
          <w:tcPr>
            <w:tcW w:w="2509" w:type="dxa"/>
          </w:tcPr>
          <w:p w14:paraId="712C37B1" w14:textId="77777777" w:rsidR="0050768A" w:rsidRDefault="0050768A">
            <w:pPr>
              <w:pStyle w:val="ConsPlusNormal"/>
            </w:pPr>
            <w:r>
              <w:t>раствор для подкожного введения</w:t>
            </w:r>
          </w:p>
        </w:tc>
      </w:tr>
      <w:tr w:rsidR="0050768A" w14:paraId="2639E9C7" w14:textId="77777777">
        <w:tc>
          <w:tcPr>
            <w:tcW w:w="904" w:type="dxa"/>
            <w:vMerge/>
          </w:tcPr>
          <w:p w14:paraId="60951977" w14:textId="77777777" w:rsidR="0050768A" w:rsidRDefault="0050768A">
            <w:pPr>
              <w:spacing w:after="1" w:line="0" w:lineRule="atLeast"/>
            </w:pPr>
          </w:p>
        </w:tc>
        <w:tc>
          <w:tcPr>
            <w:tcW w:w="3964" w:type="dxa"/>
            <w:vMerge/>
          </w:tcPr>
          <w:p w14:paraId="52FEE543" w14:textId="77777777" w:rsidR="0050768A" w:rsidRDefault="0050768A">
            <w:pPr>
              <w:spacing w:after="1" w:line="0" w:lineRule="atLeast"/>
            </w:pPr>
          </w:p>
        </w:tc>
        <w:tc>
          <w:tcPr>
            <w:tcW w:w="4252" w:type="dxa"/>
            <w:vMerge w:val="restart"/>
          </w:tcPr>
          <w:p w14:paraId="17AE1EEC" w14:textId="77777777" w:rsidR="0050768A" w:rsidRDefault="0050768A">
            <w:pPr>
              <w:pStyle w:val="ConsPlusNormal"/>
            </w:pPr>
            <w:r>
              <w:t>интерферон гамма</w:t>
            </w:r>
          </w:p>
        </w:tc>
        <w:tc>
          <w:tcPr>
            <w:tcW w:w="2509" w:type="dxa"/>
          </w:tcPr>
          <w:p w14:paraId="0DE50693" w14:textId="77777777" w:rsidR="0050768A" w:rsidRDefault="0050768A">
            <w:pPr>
              <w:pStyle w:val="ConsPlusNormal"/>
            </w:pPr>
            <w:r>
              <w:t>лиофилизат для приготовления раствора для внутримышечного и подкожного введения</w:t>
            </w:r>
          </w:p>
        </w:tc>
      </w:tr>
      <w:tr w:rsidR="0050768A" w14:paraId="16B6EC43" w14:textId="77777777">
        <w:tc>
          <w:tcPr>
            <w:tcW w:w="904" w:type="dxa"/>
            <w:vMerge/>
          </w:tcPr>
          <w:p w14:paraId="16CA4FDC" w14:textId="77777777" w:rsidR="0050768A" w:rsidRDefault="0050768A">
            <w:pPr>
              <w:spacing w:after="1" w:line="0" w:lineRule="atLeast"/>
            </w:pPr>
          </w:p>
        </w:tc>
        <w:tc>
          <w:tcPr>
            <w:tcW w:w="3964" w:type="dxa"/>
            <w:vMerge/>
          </w:tcPr>
          <w:p w14:paraId="6A667938" w14:textId="77777777" w:rsidR="0050768A" w:rsidRDefault="0050768A">
            <w:pPr>
              <w:spacing w:after="1" w:line="0" w:lineRule="atLeast"/>
            </w:pPr>
          </w:p>
        </w:tc>
        <w:tc>
          <w:tcPr>
            <w:tcW w:w="4252" w:type="dxa"/>
            <w:vMerge/>
          </w:tcPr>
          <w:p w14:paraId="7845526D" w14:textId="77777777" w:rsidR="0050768A" w:rsidRDefault="0050768A">
            <w:pPr>
              <w:spacing w:after="1" w:line="0" w:lineRule="atLeast"/>
            </w:pPr>
          </w:p>
        </w:tc>
        <w:tc>
          <w:tcPr>
            <w:tcW w:w="2509" w:type="dxa"/>
          </w:tcPr>
          <w:p w14:paraId="16780DD2" w14:textId="77777777" w:rsidR="0050768A" w:rsidRDefault="0050768A">
            <w:pPr>
              <w:pStyle w:val="ConsPlusNormal"/>
            </w:pPr>
            <w:r>
              <w:t>лиофилизат для приготовления раствора для интраназального введения</w:t>
            </w:r>
          </w:p>
        </w:tc>
      </w:tr>
      <w:tr w:rsidR="0050768A" w14:paraId="414A4966" w14:textId="77777777">
        <w:tc>
          <w:tcPr>
            <w:tcW w:w="904" w:type="dxa"/>
            <w:vMerge/>
          </w:tcPr>
          <w:p w14:paraId="029277F2" w14:textId="77777777" w:rsidR="0050768A" w:rsidRDefault="0050768A">
            <w:pPr>
              <w:spacing w:after="1" w:line="0" w:lineRule="atLeast"/>
            </w:pPr>
          </w:p>
        </w:tc>
        <w:tc>
          <w:tcPr>
            <w:tcW w:w="3964" w:type="dxa"/>
            <w:vMerge/>
          </w:tcPr>
          <w:p w14:paraId="48103BD5" w14:textId="77777777" w:rsidR="0050768A" w:rsidRDefault="0050768A">
            <w:pPr>
              <w:spacing w:after="1" w:line="0" w:lineRule="atLeast"/>
            </w:pPr>
          </w:p>
        </w:tc>
        <w:tc>
          <w:tcPr>
            <w:tcW w:w="4252" w:type="dxa"/>
          </w:tcPr>
          <w:p w14:paraId="31D427B5" w14:textId="77777777" w:rsidR="0050768A" w:rsidRDefault="0050768A">
            <w:pPr>
              <w:pStyle w:val="ConsPlusNormal"/>
            </w:pPr>
            <w:r>
              <w:t xml:space="preserve">пэгинтерферон альфа-2a </w:t>
            </w:r>
            <w:hyperlink w:anchor="P15379" w:history="1">
              <w:r>
                <w:rPr>
                  <w:color w:val="0000FF"/>
                </w:rPr>
                <w:t>&lt;***&gt;</w:t>
              </w:r>
            </w:hyperlink>
          </w:p>
        </w:tc>
        <w:tc>
          <w:tcPr>
            <w:tcW w:w="2509" w:type="dxa"/>
          </w:tcPr>
          <w:p w14:paraId="3304269E" w14:textId="77777777" w:rsidR="0050768A" w:rsidRDefault="0050768A">
            <w:pPr>
              <w:pStyle w:val="ConsPlusNormal"/>
            </w:pPr>
            <w:r>
              <w:t>раствор для подкожного введения</w:t>
            </w:r>
          </w:p>
        </w:tc>
      </w:tr>
      <w:tr w:rsidR="0050768A" w14:paraId="231E5F43" w14:textId="77777777">
        <w:tc>
          <w:tcPr>
            <w:tcW w:w="904" w:type="dxa"/>
            <w:vMerge/>
          </w:tcPr>
          <w:p w14:paraId="59EEAB44" w14:textId="77777777" w:rsidR="0050768A" w:rsidRDefault="0050768A">
            <w:pPr>
              <w:spacing w:after="1" w:line="0" w:lineRule="atLeast"/>
            </w:pPr>
          </w:p>
        </w:tc>
        <w:tc>
          <w:tcPr>
            <w:tcW w:w="3964" w:type="dxa"/>
            <w:vMerge/>
          </w:tcPr>
          <w:p w14:paraId="342D280B" w14:textId="77777777" w:rsidR="0050768A" w:rsidRDefault="0050768A">
            <w:pPr>
              <w:spacing w:after="1" w:line="0" w:lineRule="atLeast"/>
            </w:pPr>
          </w:p>
        </w:tc>
        <w:tc>
          <w:tcPr>
            <w:tcW w:w="4252" w:type="dxa"/>
          </w:tcPr>
          <w:p w14:paraId="43660DC1" w14:textId="77777777" w:rsidR="0050768A" w:rsidRDefault="0050768A">
            <w:pPr>
              <w:pStyle w:val="ConsPlusNormal"/>
            </w:pPr>
            <w:r>
              <w:t xml:space="preserve">пэгинтерферон альфа-2b </w:t>
            </w:r>
            <w:hyperlink w:anchor="P15379" w:history="1">
              <w:r>
                <w:rPr>
                  <w:color w:val="0000FF"/>
                </w:rPr>
                <w:t>&lt;***&gt;</w:t>
              </w:r>
            </w:hyperlink>
          </w:p>
        </w:tc>
        <w:tc>
          <w:tcPr>
            <w:tcW w:w="2509" w:type="dxa"/>
          </w:tcPr>
          <w:p w14:paraId="3D2A8433" w14:textId="77777777" w:rsidR="0050768A" w:rsidRDefault="0050768A">
            <w:pPr>
              <w:pStyle w:val="ConsPlusNormal"/>
            </w:pPr>
            <w:r>
              <w:t>лиофилизат для приготовления раствора для подкожного введения</w:t>
            </w:r>
          </w:p>
        </w:tc>
      </w:tr>
      <w:tr w:rsidR="0050768A" w14:paraId="389038E3" w14:textId="77777777">
        <w:tc>
          <w:tcPr>
            <w:tcW w:w="904" w:type="dxa"/>
            <w:vMerge/>
          </w:tcPr>
          <w:p w14:paraId="5F3952CC" w14:textId="77777777" w:rsidR="0050768A" w:rsidRDefault="0050768A">
            <w:pPr>
              <w:spacing w:after="1" w:line="0" w:lineRule="atLeast"/>
            </w:pPr>
          </w:p>
        </w:tc>
        <w:tc>
          <w:tcPr>
            <w:tcW w:w="3964" w:type="dxa"/>
            <w:vMerge/>
          </w:tcPr>
          <w:p w14:paraId="352A448F" w14:textId="77777777" w:rsidR="0050768A" w:rsidRDefault="0050768A">
            <w:pPr>
              <w:spacing w:after="1" w:line="0" w:lineRule="atLeast"/>
            </w:pPr>
          </w:p>
        </w:tc>
        <w:tc>
          <w:tcPr>
            <w:tcW w:w="4252" w:type="dxa"/>
          </w:tcPr>
          <w:p w14:paraId="319503BB" w14:textId="77777777" w:rsidR="0050768A" w:rsidRDefault="0050768A">
            <w:pPr>
              <w:pStyle w:val="ConsPlusNormal"/>
            </w:pPr>
            <w:r>
              <w:t xml:space="preserve">пэгинтерферон бета-1a </w:t>
            </w:r>
            <w:hyperlink w:anchor="P15379" w:history="1">
              <w:r>
                <w:rPr>
                  <w:color w:val="0000FF"/>
                </w:rPr>
                <w:t>&lt;***&gt;</w:t>
              </w:r>
            </w:hyperlink>
          </w:p>
        </w:tc>
        <w:tc>
          <w:tcPr>
            <w:tcW w:w="2509" w:type="dxa"/>
          </w:tcPr>
          <w:p w14:paraId="3CBCF859" w14:textId="77777777" w:rsidR="0050768A" w:rsidRDefault="0050768A">
            <w:pPr>
              <w:pStyle w:val="ConsPlusNormal"/>
            </w:pPr>
            <w:r>
              <w:t>раствор для подкожного введения</w:t>
            </w:r>
          </w:p>
        </w:tc>
      </w:tr>
      <w:tr w:rsidR="0050768A" w14:paraId="3859C4D3" w14:textId="77777777">
        <w:tc>
          <w:tcPr>
            <w:tcW w:w="904" w:type="dxa"/>
            <w:vMerge/>
          </w:tcPr>
          <w:p w14:paraId="0FE32C0B" w14:textId="77777777" w:rsidR="0050768A" w:rsidRDefault="0050768A">
            <w:pPr>
              <w:spacing w:after="1" w:line="0" w:lineRule="atLeast"/>
            </w:pPr>
          </w:p>
        </w:tc>
        <w:tc>
          <w:tcPr>
            <w:tcW w:w="3964" w:type="dxa"/>
            <w:vMerge/>
          </w:tcPr>
          <w:p w14:paraId="191D51BA" w14:textId="77777777" w:rsidR="0050768A" w:rsidRDefault="0050768A">
            <w:pPr>
              <w:spacing w:after="1" w:line="0" w:lineRule="atLeast"/>
            </w:pPr>
          </w:p>
        </w:tc>
        <w:tc>
          <w:tcPr>
            <w:tcW w:w="4252" w:type="dxa"/>
          </w:tcPr>
          <w:p w14:paraId="14D51B19" w14:textId="77777777" w:rsidR="0050768A" w:rsidRDefault="0050768A">
            <w:pPr>
              <w:pStyle w:val="ConsPlusNormal"/>
            </w:pPr>
            <w:r>
              <w:t xml:space="preserve">цепэгинтерферон альфа-2b </w:t>
            </w:r>
            <w:hyperlink w:anchor="P15379" w:history="1">
              <w:r>
                <w:rPr>
                  <w:color w:val="0000FF"/>
                </w:rPr>
                <w:t>&lt;***&gt;</w:t>
              </w:r>
            </w:hyperlink>
          </w:p>
        </w:tc>
        <w:tc>
          <w:tcPr>
            <w:tcW w:w="2509" w:type="dxa"/>
          </w:tcPr>
          <w:p w14:paraId="4E7D4F58" w14:textId="77777777" w:rsidR="0050768A" w:rsidRDefault="0050768A">
            <w:pPr>
              <w:pStyle w:val="ConsPlusNormal"/>
            </w:pPr>
            <w:r>
              <w:t>раствор для подкожного введения</w:t>
            </w:r>
          </w:p>
        </w:tc>
      </w:tr>
      <w:tr w:rsidR="0050768A" w14:paraId="1587BBA2" w14:textId="77777777">
        <w:tc>
          <w:tcPr>
            <w:tcW w:w="904" w:type="dxa"/>
            <w:vMerge w:val="restart"/>
          </w:tcPr>
          <w:p w14:paraId="66E0B508" w14:textId="77777777" w:rsidR="0050768A" w:rsidRDefault="0050768A">
            <w:pPr>
              <w:pStyle w:val="ConsPlusNormal"/>
            </w:pPr>
            <w:r>
              <w:t>L03AX</w:t>
            </w:r>
          </w:p>
        </w:tc>
        <w:tc>
          <w:tcPr>
            <w:tcW w:w="3964" w:type="dxa"/>
            <w:vMerge w:val="restart"/>
          </w:tcPr>
          <w:p w14:paraId="558DE0B3" w14:textId="77777777" w:rsidR="0050768A" w:rsidRDefault="0050768A">
            <w:pPr>
              <w:pStyle w:val="ConsPlusNormal"/>
            </w:pPr>
            <w:r>
              <w:t>другие иммуностимуляторы</w:t>
            </w:r>
          </w:p>
        </w:tc>
        <w:tc>
          <w:tcPr>
            <w:tcW w:w="4252" w:type="dxa"/>
            <w:vMerge w:val="restart"/>
          </w:tcPr>
          <w:p w14:paraId="3EF22957" w14:textId="77777777" w:rsidR="0050768A" w:rsidRDefault="0050768A">
            <w:pPr>
              <w:pStyle w:val="ConsPlusNormal"/>
            </w:pPr>
            <w:r>
              <w:t>азоксимера бромид</w:t>
            </w:r>
          </w:p>
        </w:tc>
        <w:tc>
          <w:tcPr>
            <w:tcW w:w="2509" w:type="dxa"/>
          </w:tcPr>
          <w:p w14:paraId="6B28C12D" w14:textId="77777777" w:rsidR="0050768A" w:rsidRDefault="0050768A">
            <w:pPr>
              <w:pStyle w:val="ConsPlusNormal"/>
            </w:pPr>
            <w:r>
              <w:t>лиофилизат для приготовления раствора для инъекций и местного применения</w:t>
            </w:r>
          </w:p>
        </w:tc>
      </w:tr>
      <w:tr w:rsidR="0050768A" w14:paraId="24A943C4" w14:textId="77777777">
        <w:tc>
          <w:tcPr>
            <w:tcW w:w="904" w:type="dxa"/>
            <w:vMerge/>
          </w:tcPr>
          <w:p w14:paraId="1335F911" w14:textId="77777777" w:rsidR="0050768A" w:rsidRDefault="0050768A">
            <w:pPr>
              <w:spacing w:after="1" w:line="0" w:lineRule="atLeast"/>
            </w:pPr>
          </w:p>
        </w:tc>
        <w:tc>
          <w:tcPr>
            <w:tcW w:w="3964" w:type="dxa"/>
            <w:vMerge/>
          </w:tcPr>
          <w:p w14:paraId="18A0B208" w14:textId="77777777" w:rsidR="0050768A" w:rsidRDefault="0050768A">
            <w:pPr>
              <w:spacing w:after="1" w:line="0" w:lineRule="atLeast"/>
            </w:pPr>
          </w:p>
        </w:tc>
        <w:tc>
          <w:tcPr>
            <w:tcW w:w="4252" w:type="dxa"/>
            <w:vMerge/>
          </w:tcPr>
          <w:p w14:paraId="67DAA0DD" w14:textId="77777777" w:rsidR="0050768A" w:rsidRDefault="0050768A">
            <w:pPr>
              <w:spacing w:after="1" w:line="0" w:lineRule="atLeast"/>
            </w:pPr>
          </w:p>
        </w:tc>
        <w:tc>
          <w:tcPr>
            <w:tcW w:w="2509" w:type="dxa"/>
          </w:tcPr>
          <w:p w14:paraId="495A34D2" w14:textId="77777777" w:rsidR="0050768A" w:rsidRDefault="0050768A">
            <w:pPr>
              <w:pStyle w:val="ConsPlusNormal"/>
            </w:pPr>
            <w:r>
              <w:t>суппозитории вагинальные и ректальные</w:t>
            </w:r>
          </w:p>
        </w:tc>
      </w:tr>
      <w:tr w:rsidR="0050768A" w14:paraId="35EA9E45" w14:textId="77777777">
        <w:tc>
          <w:tcPr>
            <w:tcW w:w="904" w:type="dxa"/>
            <w:vMerge/>
          </w:tcPr>
          <w:p w14:paraId="0C998A20" w14:textId="77777777" w:rsidR="0050768A" w:rsidRDefault="0050768A">
            <w:pPr>
              <w:spacing w:after="1" w:line="0" w:lineRule="atLeast"/>
            </w:pPr>
          </w:p>
        </w:tc>
        <w:tc>
          <w:tcPr>
            <w:tcW w:w="3964" w:type="dxa"/>
            <w:vMerge/>
          </w:tcPr>
          <w:p w14:paraId="7954B1E2" w14:textId="77777777" w:rsidR="0050768A" w:rsidRDefault="0050768A">
            <w:pPr>
              <w:spacing w:after="1" w:line="0" w:lineRule="atLeast"/>
            </w:pPr>
          </w:p>
        </w:tc>
        <w:tc>
          <w:tcPr>
            <w:tcW w:w="4252" w:type="dxa"/>
            <w:vMerge/>
          </w:tcPr>
          <w:p w14:paraId="41391726" w14:textId="77777777" w:rsidR="0050768A" w:rsidRDefault="0050768A">
            <w:pPr>
              <w:spacing w:after="1" w:line="0" w:lineRule="atLeast"/>
            </w:pPr>
          </w:p>
        </w:tc>
        <w:tc>
          <w:tcPr>
            <w:tcW w:w="2509" w:type="dxa"/>
          </w:tcPr>
          <w:p w14:paraId="4639E3F2" w14:textId="77777777" w:rsidR="0050768A" w:rsidRDefault="0050768A">
            <w:pPr>
              <w:pStyle w:val="ConsPlusNormal"/>
            </w:pPr>
            <w:r>
              <w:t>таблетки</w:t>
            </w:r>
          </w:p>
        </w:tc>
      </w:tr>
      <w:tr w:rsidR="0050768A" w14:paraId="13AE98F4" w14:textId="77777777">
        <w:tc>
          <w:tcPr>
            <w:tcW w:w="904" w:type="dxa"/>
            <w:vMerge/>
          </w:tcPr>
          <w:p w14:paraId="04C6915D" w14:textId="77777777" w:rsidR="0050768A" w:rsidRDefault="0050768A">
            <w:pPr>
              <w:spacing w:after="1" w:line="0" w:lineRule="atLeast"/>
            </w:pPr>
          </w:p>
        </w:tc>
        <w:tc>
          <w:tcPr>
            <w:tcW w:w="3964" w:type="dxa"/>
            <w:vMerge/>
          </w:tcPr>
          <w:p w14:paraId="50C35D86" w14:textId="77777777" w:rsidR="0050768A" w:rsidRDefault="0050768A">
            <w:pPr>
              <w:spacing w:after="1" w:line="0" w:lineRule="atLeast"/>
            </w:pPr>
          </w:p>
        </w:tc>
        <w:tc>
          <w:tcPr>
            <w:tcW w:w="4252" w:type="dxa"/>
          </w:tcPr>
          <w:p w14:paraId="71E7B51E" w14:textId="77777777" w:rsidR="0050768A" w:rsidRDefault="0050768A">
            <w:pPr>
              <w:pStyle w:val="ConsPlusNormal"/>
            </w:pPr>
            <w:r>
              <w:t>вакцина для лечения рака мочевого пузыря БЦЖ</w:t>
            </w:r>
          </w:p>
        </w:tc>
        <w:tc>
          <w:tcPr>
            <w:tcW w:w="2509" w:type="dxa"/>
          </w:tcPr>
          <w:p w14:paraId="611C3F20" w14:textId="77777777" w:rsidR="0050768A" w:rsidRDefault="0050768A">
            <w:pPr>
              <w:pStyle w:val="ConsPlusNormal"/>
            </w:pPr>
            <w:r>
              <w:t>лиофилизат для приготовления суспензии для внутрипузырного введения</w:t>
            </w:r>
          </w:p>
        </w:tc>
      </w:tr>
      <w:tr w:rsidR="0050768A" w14:paraId="71EB2EA9" w14:textId="77777777">
        <w:tc>
          <w:tcPr>
            <w:tcW w:w="904" w:type="dxa"/>
            <w:vMerge/>
          </w:tcPr>
          <w:p w14:paraId="2C2E7274" w14:textId="77777777" w:rsidR="0050768A" w:rsidRDefault="0050768A">
            <w:pPr>
              <w:spacing w:after="1" w:line="0" w:lineRule="atLeast"/>
            </w:pPr>
          </w:p>
        </w:tc>
        <w:tc>
          <w:tcPr>
            <w:tcW w:w="3964" w:type="dxa"/>
            <w:vMerge/>
          </w:tcPr>
          <w:p w14:paraId="0CE98D42" w14:textId="77777777" w:rsidR="0050768A" w:rsidRDefault="0050768A">
            <w:pPr>
              <w:spacing w:after="1" w:line="0" w:lineRule="atLeast"/>
            </w:pPr>
          </w:p>
        </w:tc>
        <w:tc>
          <w:tcPr>
            <w:tcW w:w="4252" w:type="dxa"/>
          </w:tcPr>
          <w:p w14:paraId="76DCCA88" w14:textId="77777777" w:rsidR="0050768A" w:rsidRDefault="0050768A">
            <w:pPr>
              <w:pStyle w:val="ConsPlusNormal"/>
            </w:pPr>
            <w:r>
              <w:t>глатирамера ацетат</w:t>
            </w:r>
          </w:p>
        </w:tc>
        <w:tc>
          <w:tcPr>
            <w:tcW w:w="2509" w:type="dxa"/>
          </w:tcPr>
          <w:p w14:paraId="0F52AE08" w14:textId="77777777" w:rsidR="0050768A" w:rsidRDefault="0050768A">
            <w:pPr>
              <w:pStyle w:val="ConsPlusNormal"/>
            </w:pPr>
            <w:r>
              <w:t>раствор для подкожного введения</w:t>
            </w:r>
          </w:p>
        </w:tc>
      </w:tr>
      <w:tr w:rsidR="0050768A" w14:paraId="3189994F" w14:textId="77777777">
        <w:tc>
          <w:tcPr>
            <w:tcW w:w="904" w:type="dxa"/>
            <w:vMerge/>
          </w:tcPr>
          <w:p w14:paraId="666A0DB7" w14:textId="77777777" w:rsidR="0050768A" w:rsidRDefault="0050768A">
            <w:pPr>
              <w:spacing w:after="1" w:line="0" w:lineRule="atLeast"/>
            </w:pPr>
          </w:p>
        </w:tc>
        <w:tc>
          <w:tcPr>
            <w:tcW w:w="3964" w:type="dxa"/>
            <w:vMerge/>
          </w:tcPr>
          <w:p w14:paraId="0D9D1D4B" w14:textId="77777777" w:rsidR="0050768A" w:rsidRDefault="0050768A">
            <w:pPr>
              <w:spacing w:after="1" w:line="0" w:lineRule="atLeast"/>
            </w:pPr>
          </w:p>
        </w:tc>
        <w:tc>
          <w:tcPr>
            <w:tcW w:w="4252" w:type="dxa"/>
          </w:tcPr>
          <w:p w14:paraId="5F798ABB" w14:textId="77777777" w:rsidR="0050768A" w:rsidRDefault="0050768A">
            <w:pPr>
              <w:pStyle w:val="ConsPlusNormal"/>
            </w:pPr>
            <w:r>
              <w:t>глутамил-цистеинил-глицин динатрия</w:t>
            </w:r>
          </w:p>
        </w:tc>
        <w:tc>
          <w:tcPr>
            <w:tcW w:w="2509" w:type="dxa"/>
          </w:tcPr>
          <w:p w14:paraId="54CC0285" w14:textId="77777777" w:rsidR="0050768A" w:rsidRDefault="0050768A">
            <w:pPr>
              <w:pStyle w:val="ConsPlusNormal"/>
            </w:pPr>
            <w:r>
              <w:t>раствор для инъекций</w:t>
            </w:r>
          </w:p>
        </w:tc>
      </w:tr>
      <w:tr w:rsidR="0050768A" w14:paraId="37DD9620" w14:textId="77777777">
        <w:tc>
          <w:tcPr>
            <w:tcW w:w="904" w:type="dxa"/>
            <w:vMerge/>
          </w:tcPr>
          <w:p w14:paraId="06CB423F" w14:textId="77777777" w:rsidR="0050768A" w:rsidRDefault="0050768A">
            <w:pPr>
              <w:spacing w:after="1" w:line="0" w:lineRule="atLeast"/>
            </w:pPr>
          </w:p>
        </w:tc>
        <w:tc>
          <w:tcPr>
            <w:tcW w:w="3964" w:type="dxa"/>
            <w:vMerge/>
          </w:tcPr>
          <w:p w14:paraId="3EB9167F" w14:textId="77777777" w:rsidR="0050768A" w:rsidRDefault="0050768A">
            <w:pPr>
              <w:spacing w:after="1" w:line="0" w:lineRule="atLeast"/>
            </w:pPr>
          </w:p>
        </w:tc>
        <w:tc>
          <w:tcPr>
            <w:tcW w:w="4252" w:type="dxa"/>
          </w:tcPr>
          <w:p w14:paraId="5DA0D509" w14:textId="77777777" w:rsidR="0050768A" w:rsidRDefault="0050768A">
            <w:pPr>
              <w:pStyle w:val="ConsPlusNormal"/>
            </w:pPr>
            <w:r>
              <w:t>меглюмина акридонацетат</w:t>
            </w:r>
          </w:p>
        </w:tc>
        <w:tc>
          <w:tcPr>
            <w:tcW w:w="2509" w:type="dxa"/>
          </w:tcPr>
          <w:p w14:paraId="7E199E5F" w14:textId="77777777" w:rsidR="0050768A" w:rsidRDefault="0050768A">
            <w:pPr>
              <w:pStyle w:val="ConsPlusNormal"/>
            </w:pPr>
            <w:r>
              <w:t>раствор для внутривенного и внутримышечного введения</w:t>
            </w:r>
          </w:p>
        </w:tc>
      </w:tr>
      <w:tr w:rsidR="0050768A" w14:paraId="6BF3CB61" w14:textId="77777777">
        <w:tc>
          <w:tcPr>
            <w:tcW w:w="904" w:type="dxa"/>
            <w:vMerge/>
          </w:tcPr>
          <w:p w14:paraId="4AD52DF4" w14:textId="77777777" w:rsidR="0050768A" w:rsidRDefault="0050768A">
            <w:pPr>
              <w:spacing w:after="1" w:line="0" w:lineRule="atLeast"/>
            </w:pPr>
          </w:p>
        </w:tc>
        <w:tc>
          <w:tcPr>
            <w:tcW w:w="3964" w:type="dxa"/>
            <w:vMerge/>
          </w:tcPr>
          <w:p w14:paraId="6F50CBCB" w14:textId="77777777" w:rsidR="0050768A" w:rsidRDefault="0050768A">
            <w:pPr>
              <w:spacing w:after="1" w:line="0" w:lineRule="atLeast"/>
            </w:pPr>
          </w:p>
        </w:tc>
        <w:tc>
          <w:tcPr>
            <w:tcW w:w="4252" w:type="dxa"/>
            <w:vMerge w:val="restart"/>
          </w:tcPr>
          <w:p w14:paraId="09A72901" w14:textId="77777777" w:rsidR="0050768A" w:rsidRDefault="0050768A">
            <w:pPr>
              <w:pStyle w:val="ConsPlusNormal"/>
            </w:pPr>
            <w:r>
              <w:t xml:space="preserve">тилорон </w:t>
            </w:r>
            <w:hyperlink w:anchor="P15377" w:history="1">
              <w:r>
                <w:rPr>
                  <w:color w:val="0000FF"/>
                </w:rPr>
                <w:t>&lt;*&gt;</w:t>
              </w:r>
            </w:hyperlink>
          </w:p>
        </w:tc>
        <w:tc>
          <w:tcPr>
            <w:tcW w:w="2509" w:type="dxa"/>
          </w:tcPr>
          <w:p w14:paraId="6CDCC162" w14:textId="77777777" w:rsidR="0050768A" w:rsidRDefault="0050768A">
            <w:pPr>
              <w:pStyle w:val="ConsPlusNormal"/>
            </w:pPr>
            <w:r>
              <w:t>капсулы</w:t>
            </w:r>
          </w:p>
        </w:tc>
      </w:tr>
      <w:tr w:rsidR="0050768A" w14:paraId="01A3A8FF" w14:textId="77777777">
        <w:tc>
          <w:tcPr>
            <w:tcW w:w="904" w:type="dxa"/>
            <w:vMerge/>
          </w:tcPr>
          <w:p w14:paraId="02CE2EF8" w14:textId="77777777" w:rsidR="0050768A" w:rsidRDefault="0050768A">
            <w:pPr>
              <w:spacing w:after="1" w:line="0" w:lineRule="atLeast"/>
            </w:pPr>
          </w:p>
        </w:tc>
        <w:tc>
          <w:tcPr>
            <w:tcW w:w="3964" w:type="dxa"/>
            <w:vMerge/>
          </w:tcPr>
          <w:p w14:paraId="3AEC94C5" w14:textId="77777777" w:rsidR="0050768A" w:rsidRDefault="0050768A">
            <w:pPr>
              <w:spacing w:after="1" w:line="0" w:lineRule="atLeast"/>
            </w:pPr>
          </w:p>
        </w:tc>
        <w:tc>
          <w:tcPr>
            <w:tcW w:w="4252" w:type="dxa"/>
            <w:vMerge/>
          </w:tcPr>
          <w:p w14:paraId="211417A5" w14:textId="77777777" w:rsidR="0050768A" w:rsidRDefault="0050768A">
            <w:pPr>
              <w:spacing w:after="1" w:line="0" w:lineRule="atLeast"/>
            </w:pPr>
          </w:p>
        </w:tc>
        <w:tc>
          <w:tcPr>
            <w:tcW w:w="2509" w:type="dxa"/>
          </w:tcPr>
          <w:p w14:paraId="1ADBE9C3" w14:textId="77777777" w:rsidR="0050768A" w:rsidRDefault="0050768A">
            <w:pPr>
              <w:pStyle w:val="ConsPlusNormal"/>
            </w:pPr>
            <w:r>
              <w:t>таблетки, покрытые оболочкой</w:t>
            </w:r>
          </w:p>
        </w:tc>
      </w:tr>
      <w:tr w:rsidR="0050768A" w14:paraId="796BB7F1" w14:textId="77777777">
        <w:tc>
          <w:tcPr>
            <w:tcW w:w="904" w:type="dxa"/>
            <w:vMerge/>
          </w:tcPr>
          <w:p w14:paraId="7E96F93A" w14:textId="77777777" w:rsidR="0050768A" w:rsidRDefault="0050768A">
            <w:pPr>
              <w:spacing w:after="1" w:line="0" w:lineRule="atLeast"/>
            </w:pPr>
          </w:p>
        </w:tc>
        <w:tc>
          <w:tcPr>
            <w:tcW w:w="3964" w:type="dxa"/>
            <w:vMerge/>
          </w:tcPr>
          <w:p w14:paraId="00E427ED" w14:textId="77777777" w:rsidR="0050768A" w:rsidRDefault="0050768A">
            <w:pPr>
              <w:spacing w:after="1" w:line="0" w:lineRule="atLeast"/>
            </w:pPr>
          </w:p>
        </w:tc>
        <w:tc>
          <w:tcPr>
            <w:tcW w:w="4252" w:type="dxa"/>
            <w:vMerge/>
          </w:tcPr>
          <w:p w14:paraId="4BDC65DF" w14:textId="77777777" w:rsidR="0050768A" w:rsidRDefault="0050768A">
            <w:pPr>
              <w:spacing w:after="1" w:line="0" w:lineRule="atLeast"/>
            </w:pPr>
          </w:p>
        </w:tc>
        <w:tc>
          <w:tcPr>
            <w:tcW w:w="2509" w:type="dxa"/>
          </w:tcPr>
          <w:p w14:paraId="613CED62" w14:textId="77777777" w:rsidR="0050768A" w:rsidRDefault="0050768A">
            <w:pPr>
              <w:pStyle w:val="ConsPlusNormal"/>
            </w:pPr>
            <w:r>
              <w:t>таблетки, покрытые пленочной оболочкой</w:t>
            </w:r>
          </w:p>
        </w:tc>
      </w:tr>
      <w:tr w:rsidR="0050768A" w14:paraId="190BA5F9" w14:textId="77777777">
        <w:tc>
          <w:tcPr>
            <w:tcW w:w="904" w:type="dxa"/>
          </w:tcPr>
          <w:p w14:paraId="347C959B" w14:textId="77777777" w:rsidR="0050768A" w:rsidRDefault="0050768A">
            <w:pPr>
              <w:pStyle w:val="ConsPlusNormal"/>
            </w:pPr>
            <w:r>
              <w:t>L04</w:t>
            </w:r>
          </w:p>
        </w:tc>
        <w:tc>
          <w:tcPr>
            <w:tcW w:w="3964" w:type="dxa"/>
          </w:tcPr>
          <w:p w14:paraId="2A843B4B" w14:textId="77777777" w:rsidR="0050768A" w:rsidRDefault="0050768A">
            <w:pPr>
              <w:pStyle w:val="ConsPlusNormal"/>
            </w:pPr>
            <w:r>
              <w:t>иммунодепрессанты</w:t>
            </w:r>
          </w:p>
        </w:tc>
        <w:tc>
          <w:tcPr>
            <w:tcW w:w="4252" w:type="dxa"/>
          </w:tcPr>
          <w:p w14:paraId="2DE379E0" w14:textId="77777777" w:rsidR="0050768A" w:rsidRDefault="0050768A">
            <w:pPr>
              <w:pStyle w:val="ConsPlusNormal"/>
            </w:pPr>
          </w:p>
        </w:tc>
        <w:tc>
          <w:tcPr>
            <w:tcW w:w="2509" w:type="dxa"/>
          </w:tcPr>
          <w:p w14:paraId="0AC740BF" w14:textId="77777777" w:rsidR="0050768A" w:rsidRDefault="0050768A">
            <w:pPr>
              <w:pStyle w:val="ConsPlusNormal"/>
            </w:pPr>
          </w:p>
        </w:tc>
      </w:tr>
      <w:tr w:rsidR="0050768A" w14:paraId="19FFDCBF" w14:textId="77777777">
        <w:tc>
          <w:tcPr>
            <w:tcW w:w="904" w:type="dxa"/>
          </w:tcPr>
          <w:p w14:paraId="6EEAF8FA" w14:textId="77777777" w:rsidR="0050768A" w:rsidRDefault="0050768A">
            <w:pPr>
              <w:pStyle w:val="ConsPlusNormal"/>
            </w:pPr>
            <w:r>
              <w:t>L04A</w:t>
            </w:r>
          </w:p>
        </w:tc>
        <w:tc>
          <w:tcPr>
            <w:tcW w:w="3964" w:type="dxa"/>
          </w:tcPr>
          <w:p w14:paraId="475E7F83" w14:textId="77777777" w:rsidR="0050768A" w:rsidRDefault="0050768A">
            <w:pPr>
              <w:pStyle w:val="ConsPlusNormal"/>
            </w:pPr>
            <w:r>
              <w:t>иммунодепрессанты</w:t>
            </w:r>
          </w:p>
        </w:tc>
        <w:tc>
          <w:tcPr>
            <w:tcW w:w="4252" w:type="dxa"/>
          </w:tcPr>
          <w:p w14:paraId="0F4EA5A0" w14:textId="77777777" w:rsidR="0050768A" w:rsidRDefault="0050768A">
            <w:pPr>
              <w:pStyle w:val="ConsPlusNormal"/>
            </w:pPr>
          </w:p>
        </w:tc>
        <w:tc>
          <w:tcPr>
            <w:tcW w:w="2509" w:type="dxa"/>
          </w:tcPr>
          <w:p w14:paraId="5734A737" w14:textId="77777777" w:rsidR="0050768A" w:rsidRDefault="0050768A">
            <w:pPr>
              <w:pStyle w:val="ConsPlusNormal"/>
            </w:pPr>
          </w:p>
        </w:tc>
      </w:tr>
      <w:tr w:rsidR="0050768A" w14:paraId="5927F70C" w14:textId="77777777">
        <w:tc>
          <w:tcPr>
            <w:tcW w:w="904" w:type="dxa"/>
            <w:vMerge w:val="restart"/>
          </w:tcPr>
          <w:p w14:paraId="07C45738" w14:textId="77777777" w:rsidR="0050768A" w:rsidRDefault="0050768A">
            <w:pPr>
              <w:pStyle w:val="ConsPlusNormal"/>
            </w:pPr>
            <w:r>
              <w:t>L04AA</w:t>
            </w:r>
          </w:p>
        </w:tc>
        <w:tc>
          <w:tcPr>
            <w:tcW w:w="3964" w:type="dxa"/>
            <w:vMerge w:val="restart"/>
          </w:tcPr>
          <w:p w14:paraId="1252ABEE" w14:textId="77777777" w:rsidR="0050768A" w:rsidRDefault="0050768A">
            <w:pPr>
              <w:pStyle w:val="ConsPlusNormal"/>
            </w:pPr>
            <w:r>
              <w:t xml:space="preserve">селективные иммунодепрессанты </w:t>
            </w:r>
            <w:hyperlink w:anchor="P15378" w:history="1">
              <w:r>
                <w:rPr>
                  <w:color w:val="0000FF"/>
                </w:rPr>
                <w:t>&lt;**&gt;</w:t>
              </w:r>
            </w:hyperlink>
          </w:p>
        </w:tc>
        <w:tc>
          <w:tcPr>
            <w:tcW w:w="4252" w:type="dxa"/>
            <w:vMerge w:val="restart"/>
          </w:tcPr>
          <w:p w14:paraId="089A7FDD" w14:textId="77777777" w:rsidR="0050768A" w:rsidRDefault="0050768A">
            <w:pPr>
              <w:pStyle w:val="ConsPlusNormal"/>
            </w:pPr>
            <w:r>
              <w:t>абатацепт</w:t>
            </w:r>
          </w:p>
        </w:tc>
        <w:tc>
          <w:tcPr>
            <w:tcW w:w="2509" w:type="dxa"/>
          </w:tcPr>
          <w:p w14:paraId="2A27EFD1"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F1AA8E0" w14:textId="77777777">
        <w:tc>
          <w:tcPr>
            <w:tcW w:w="904" w:type="dxa"/>
            <w:vMerge/>
          </w:tcPr>
          <w:p w14:paraId="6D3D6431" w14:textId="77777777" w:rsidR="0050768A" w:rsidRDefault="0050768A">
            <w:pPr>
              <w:spacing w:after="1" w:line="0" w:lineRule="atLeast"/>
            </w:pPr>
          </w:p>
        </w:tc>
        <w:tc>
          <w:tcPr>
            <w:tcW w:w="3964" w:type="dxa"/>
            <w:vMerge/>
          </w:tcPr>
          <w:p w14:paraId="6739AE06" w14:textId="77777777" w:rsidR="0050768A" w:rsidRDefault="0050768A">
            <w:pPr>
              <w:spacing w:after="1" w:line="0" w:lineRule="atLeast"/>
            </w:pPr>
          </w:p>
        </w:tc>
        <w:tc>
          <w:tcPr>
            <w:tcW w:w="4252" w:type="dxa"/>
            <w:vMerge/>
          </w:tcPr>
          <w:p w14:paraId="2AD610B2" w14:textId="77777777" w:rsidR="0050768A" w:rsidRDefault="0050768A">
            <w:pPr>
              <w:spacing w:after="1" w:line="0" w:lineRule="atLeast"/>
            </w:pPr>
          </w:p>
        </w:tc>
        <w:tc>
          <w:tcPr>
            <w:tcW w:w="2509" w:type="dxa"/>
          </w:tcPr>
          <w:p w14:paraId="714B4172" w14:textId="77777777" w:rsidR="0050768A" w:rsidRDefault="0050768A">
            <w:pPr>
              <w:pStyle w:val="ConsPlusNormal"/>
            </w:pPr>
            <w:r>
              <w:t>раствор для подкожного введения</w:t>
            </w:r>
          </w:p>
        </w:tc>
      </w:tr>
      <w:tr w:rsidR="0050768A" w14:paraId="0DE8F0E8" w14:textId="77777777">
        <w:tc>
          <w:tcPr>
            <w:tcW w:w="904" w:type="dxa"/>
            <w:vMerge/>
          </w:tcPr>
          <w:p w14:paraId="6CCD79F5" w14:textId="77777777" w:rsidR="0050768A" w:rsidRDefault="0050768A">
            <w:pPr>
              <w:spacing w:after="1" w:line="0" w:lineRule="atLeast"/>
            </w:pPr>
          </w:p>
        </w:tc>
        <w:tc>
          <w:tcPr>
            <w:tcW w:w="3964" w:type="dxa"/>
            <w:vMerge/>
          </w:tcPr>
          <w:p w14:paraId="21CC8B17" w14:textId="77777777" w:rsidR="0050768A" w:rsidRDefault="0050768A">
            <w:pPr>
              <w:spacing w:after="1" w:line="0" w:lineRule="atLeast"/>
            </w:pPr>
          </w:p>
        </w:tc>
        <w:tc>
          <w:tcPr>
            <w:tcW w:w="4252" w:type="dxa"/>
          </w:tcPr>
          <w:p w14:paraId="3F00B82A" w14:textId="77777777" w:rsidR="0050768A" w:rsidRDefault="0050768A">
            <w:pPr>
              <w:pStyle w:val="ConsPlusNormal"/>
            </w:pPr>
            <w:r>
              <w:t>алемтузумаб</w:t>
            </w:r>
          </w:p>
        </w:tc>
        <w:tc>
          <w:tcPr>
            <w:tcW w:w="2509" w:type="dxa"/>
          </w:tcPr>
          <w:p w14:paraId="19A5EFB0" w14:textId="77777777" w:rsidR="0050768A" w:rsidRDefault="0050768A">
            <w:pPr>
              <w:pStyle w:val="ConsPlusNormal"/>
            </w:pPr>
            <w:r>
              <w:t>концентрат для приготовления раствора для инфузий</w:t>
            </w:r>
          </w:p>
        </w:tc>
      </w:tr>
      <w:tr w:rsidR="0050768A" w14:paraId="6527B40A" w14:textId="77777777">
        <w:tc>
          <w:tcPr>
            <w:tcW w:w="904" w:type="dxa"/>
            <w:vMerge/>
          </w:tcPr>
          <w:p w14:paraId="3C6EB013" w14:textId="77777777" w:rsidR="0050768A" w:rsidRDefault="0050768A">
            <w:pPr>
              <w:spacing w:after="1" w:line="0" w:lineRule="atLeast"/>
            </w:pPr>
          </w:p>
        </w:tc>
        <w:tc>
          <w:tcPr>
            <w:tcW w:w="3964" w:type="dxa"/>
            <w:vMerge/>
          </w:tcPr>
          <w:p w14:paraId="7D65A0CA" w14:textId="77777777" w:rsidR="0050768A" w:rsidRDefault="0050768A">
            <w:pPr>
              <w:spacing w:after="1" w:line="0" w:lineRule="atLeast"/>
            </w:pPr>
          </w:p>
        </w:tc>
        <w:tc>
          <w:tcPr>
            <w:tcW w:w="4252" w:type="dxa"/>
          </w:tcPr>
          <w:p w14:paraId="3ED6680F" w14:textId="77777777" w:rsidR="0050768A" w:rsidRDefault="0050768A">
            <w:pPr>
              <w:pStyle w:val="ConsPlusNormal"/>
            </w:pPr>
            <w:r>
              <w:t>апремиласт</w:t>
            </w:r>
          </w:p>
        </w:tc>
        <w:tc>
          <w:tcPr>
            <w:tcW w:w="2509" w:type="dxa"/>
          </w:tcPr>
          <w:p w14:paraId="4262D8E5" w14:textId="77777777" w:rsidR="0050768A" w:rsidRDefault="0050768A">
            <w:pPr>
              <w:pStyle w:val="ConsPlusNormal"/>
            </w:pPr>
            <w:r>
              <w:t>таблетки, покрытые пленочной оболочкой</w:t>
            </w:r>
          </w:p>
        </w:tc>
      </w:tr>
      <w:tr w:rsidR="0050768A" w14:paraId="28E51753" w14:textId="77777777">
        <w:tc>
          <w:tcPr>
            <w:tcW w:w="904" w:type="dxa"/>
            <w:vMerge/>
          </w:tcPr>
          <w:p w14:paraId="3F32BE39" w14:textId="77777777" w:rsidR="0050768A" w:rsidRDefault="0050768A">
            <w:pPr>
              <w:spacing w:after="1" w:line="0" w:lineRule="atLeast"/>
            </w:pPr>
          </w:p>
        </w:tc>
        <w:tc>
          <w:tcPr>
            <w:tcW w:w="3964" w:type="dxa"/>
            <w:vMerge/>
          </w:tcPr>
          <w:p w14:paraId="18B85B57" w14:textId="77777777" w:rsidR="0050768A" w:rsidRDefault="0050768A">
            <w:pPr>
              <w:spacing w:after="1" w:line="0" w:lineRule="atLeast"/>
            </w:pPr>
          </w:p>
        </w:tc>
        <w:tc>
          <w:tcPr>
            <w:tcW w:w="4252" w:type="dxa"/>
          </w:tcPr>
          <w:p w14:paraId="7394C8C8" w14:textId="77777777" w:rsidR="0050768A" w:rsidRDefault="0050768A">
            <w:pPr>
              <w:pStyle w:val="ConsPlusNormal"/>
            </w:pPr>
            <w:r>
              <w:t>барицитиниб</w:t>
            </w:r>
          </w:p>
        </w:tc>
        <w:tc>
          <w:tcPr>
            <w:tcW w:w="2509" w:type="dxa"/>
          </w:tcPr>
          <w:p w14:paraId="2DE798FE" w14:textId="77777777" w:rsidR="0050768A" w:rsidRDefault="0050768A">
            <w:pPr>
              <w:pStyle w:val="ConsPlusNormal"/>
            </w:pPr>
            <w:r>
              <w:t>таблетки, покрытые пленочной оболочкой</w:t>
            </w:r>
          </w:p>
        </w:tc>
      </w:tr>
      <w:tr w:rsidR="0050768A" w14:paraId="40009D37" w14:textId="77777777">
        <w:tc>
          <w:tcPr>
            <w:tcW w:w="904" w:type="dxa"/>
            <w:vMerge/>
          </w:tcPr>
          <w:p w14:paraId="77BC96D4" w14:textId="77777777" w:rsidR="0050768A" w:rsidRDefault="0050768A">
            <w:pPr>
              <w:spacing w:after="1" w:line="0" w:lineRule="atLeast"/>
            </w:pPr>
          </w:p>
        </w:tc>
        <w:tc>
          <w:tcPr>
            <w:tcW w:w="3964" w:type="dxa"/>
            <w:vMerge/>
          </w:tcPr>
          <w:p w14:paraId="18F32E64" w14:textId="77777777" w:rsidR="0050768A" w:rsidRDefault="0050768A">
            <w:pPr>
              <w:spacing w:after="1" w:line="0" w:lineRule="atLeast"/>
            </w:pPr>
          </w:p>
        </w:tc>
        <w:tc>
          <w:tcPr>
            <w:tcW w:w="4252" w:type="dxa"/>
          </w:tcPr>
          <w:p w14:paraId="4447710B" w14:textId="77777777" w:rsidR="0050768A" w:rsidRDefault="0050768A">
            <w:pPr>
              <w:pStyle w:val="ConsPlusNormal"/>
            </w:pPr>
            <w:r>
              <w:t>белимумаб</w:t>
            </w:r>
          </w:p>
        </w:tc>
        <w:tc>
          <w:tcPr>
            <w:tcW w:w="2509" w:type="dxa"/>
          </w:tcPr>
          <w:p w14:paraId="03C88E1D"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4AAEB59B" w14:textId="77777777">
        <w:tc>
          <w:tcPr>
            <w:tcW w:w="904" w:type="dxa"/>
            <w:vMerge/>
          </w:tcPr>
          <w:p w14:paraId="729C2709" w14:textId="77777777" w:rsidR="0050768A" w:rsidRDefault="0050768A">
            <w:pPr>
              <w:spacing w:after="1" w:line="0" w:lineRule="atLeast"/>
            </w:pPr>
          </w:p>
        </w:tc>
        <w:tc>
          <w:tcPr>
            <w:tcW w:w="3964" w:type="dxa"/>
            <w:vMerge/>
          </w:tcPr>
          <w:p w14:paraId="6B927F39" w14:textId="77777777" w:rsidR="0050768A" w:rsidRDefault="0050768A">
            <w:pPr>
              <w:spacing w:after="1" w:line="0" w:lineRule="atLeast"/>
            </w:pPr>
          </w:p>
        </w:tc>
        <w:tc>
          <w:tcPr>
            <w:tcW w:w="4252" w:type="dxa"/>
          </w:tcPr>
          <w:p w14:paraId="6E27B0C1" w14:textId="77777777" w:rsidR="0050768A" w:rsidRDefault="0050768A">
            <w:pPr>
              <w:pStyle w:val="ConsPlusNormal"/>
            </w:pPr>
            <w:r>
              <w:t>ведолизумаб</w:t>
            </w:r>
          </w:p>
        </w:tc>
        <w:tc>
          <w:tcPr>
            <w:tcW w:w="2509" w:type="dxa"/>
          </w:tcPr>
          <w:p w14:paraId="03B4D07B"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4F30C666" w14:textId="77777777">
        <w:tc>
          <w:tcPr>
            <w:tcW w:w="904" w:type="dxa"/>
            <w:vMerge/>
          </w:tcPr>
          <w:p w14:paraId="2B79DA9E" w14:textId="77777777" w:rsidR="0050768A" w:rsidRDefault="0050768A">
            <w:pPr>
              <w:spacing w:after="1" w:line="0" w:lineRule="atLeast"/>
            </w:pPr>
          </w:p>
        </w:tc>
        <w:tc>
          <w:tcPr>
            <w:tcW w:w="3964" w:type="dxa"/>
            <w:vMerge/>
          </w:tcPr>
          <w:p w14:paraId="7CC4BB08" w14:textId="77777777" w:rsidR="0050768A" w:rsidRDefault="0050768A">
            <w:pPr>
              <w:spacing w:after="1" w:line="0" w:lineRule="atLeast"/>
            </w:pPr>
          </w:p>
        </w:tc>
        <w:tc>
          <w:tcPr>
            <w:tcW w:w="4252" w:type="dxa"/>
            <w:vMerge w:val="restart"/>
          </w:tcPr>
          <w:p w14:paraId="224827BB" w14:textId="77777777" w:rsidR="0050768A" w:rsidRDefault="0050768A">
            <w:pPr>
              <w:pStyle w:val="ConsPlusNormal"/>
            </w:pPr>
            <w:r>
              <w:t>иммуноглобулин антитимоцитарный</w:t>
            </w:r>
          </w:p>
        </w:tc>
        <w:tc>
          <w:tcPr>
            <w:tcW w:w="2509" w:type="dxa"/>
          </w:tcPr>
          <w:p w14:paraId="4528F44B" w14:textId="77777777" w:rsidR="0050768A" w:rsidRDefault="0050768A">
            <w:pPr>
              <w:pStyle w:val="ConsPlusNormal"/>
            </w:pPr>
            <w:r>
              <w:t>концентрат для приготовления раствора для инфузий</w:t>
            </w:r>
          </w:p>
        </w:tc>
      </w:tr>
      <w:tr w:rsidR="0050768A" w14:paraId="6A22C73E" w14:textId="77777777">
        <w:tc>
          <w:tcPr>
            <w:tcW w:w="904" w:type="dxa"/>
            <w:vMerge/>
          </w:tcPr>
          <w:p w14:paraId="1D381923" w14:textId="77777777" w:rsidR="0050768A" w:rsidRDefault="0050768A">
            <w:pPr>
              <w:spacing w:after="1" w:line="0" w:lineRule="atLeast"/>
            </w:pPr>
          </w:p>
        </w:tc>
        <w:tc>
          <w:tcPr>
            <w:tcW w:w="3964" w:type="dxa"/>
            <w:vMerge/>
          </w:tcPr>
          <w:p w14:paraId="0C2924A4" w14:textId="77777777" w:rsidR="0050768A" w:rsidRDefault="0050768A">
            <w:pPr>
              <w:spacing w:after="1" w:line="0" w:lineRule="atLeast"/>
            </w:pPr>
          </w:p>
        </w:tc>
        <w:tc>
          <w:tcPr>
            <w:tcW w:w="4252" w:type="dxa"/>
            <w:vMerge/>
          </w:tcPr>
          <w:p w14:paraId="216F61A6" w14:textId="77777777" w:rsidR="0050768A" w:rsidRDefault="0050768A">
            <w:pPr>
              <w:spacing w:after="1" w:line="0" w:lineRule="atLeast"/>
            </w:pPr>
          </w:p>
        </w:tc>
        <w:tc>
          <w:tcPr>
            <w:tcW w:w="2509" w:type="dxa"/>
          </w:tcPr>
          <w:p w14:paraId="4901EE60" w14:textId="77777777" w:rsidR="0050768A" w:rsidRDefault="0050768A">
            <w:pPr>
              <w:pStyle w:val="ConsPlusNormal"/>
            </w:pPr>
            <w:r>
              <w:t>лиофилизат для приготовления раствора для инфузий</w:t>
            </w:r>
          </w:p>
        </w:tc>
      </w:tr>
      <w:tr w:rsidR="0050768A" w14:paraId="078F68DE" w14:textId="77777777">
        <w:tc>
          <w:tcPr>
            <w:tcW w:w="904" w:type="dxa"/>
            <w:vMerge/>
          </w:tcPr>
          <w:p w14:paraId="534284B7" w14:textId="77777777" w:rsidR="0050768A" w:rsidRDefault="0050768A">
            <w:pPr>
              <w:spacing w:after="1" w:line="0" w:lineRule="atLeast"/>
            </w:pPr>
          </w:p>
        </w:tc>
        <w:tc>
          <w:tcPr>
            <w:tcW w:w="3964" w:type="dxa"/>
            <w:vMerge/>
          </w:tcPr>
          <w:p w14:paraId="39EA4F9A" w14:textId="77777777" w:rsidR="0050768A" w:rsidRDefault="0050768A">
            <w:pPr>
              <w:spacing w:after="1" w:line="0" w:lineRule="atLeast"/>
            </w:pPr>
          </w:p>
        </w:tc>
        <w:tc>
          <w:tcPr>
            <w:tcW w:w="4252" w:type="dxa"/>
          </w:tcPr>
          <w:p w14:paraId="6CFC88BB" w14:textId="77777777" w:rsidR="0050768A" w:rsidRDefault="0050768A">
            <w:pPr>
              <w:pStyle w:val="ConsPlusNormal"/>
            </w:pPr>
            <w:r>
              <w:t>кладрибин</w:t>
            </w:r>
          </w:p>
        </w:tc>
        <w:tc>
          <w:tcPr>
            <w:tcW w:w="2509" w:type="dxa"/>
          </w:tcPr>
          <w:p w14:paraId="2F165A35" w14:textId="77777777" w:rsidR="0050768A" w:rsidRDefault="0050768A">
            <w:pPr>
              <w:pStyle w:val="ConsPlusNormal"/>
            </w:pPr>
            <w:r>
              <w:t>таблетки</w:t>
            </w:r>
          </w:p>
        </w:tc>
      </w:tr>
      <w:tr w:rsidR="0050768A" w14:paraId="7F85D37B" w14:textId="77777777">
        <w:tc>
          <w:tcPr>
            <w:tcW w:w="904" w:type="dxa"/>
            <w:vMerge/>
          </w:tcPr>
          <w:p w14:paraId="23B6B650" w14:textId="77777777" w:rsidR="0050768A" w:rsidRDefault="0050768A">
            <w:pPr>
              <w:spacing w:after="1" w:line="0" w:lineRule="atLeast"/>
            </w:pPr>
          </w:p>
        </w:tc>
        <w:tc>
          <w:tcPr>
            <w:tcW w:w="3964" w:type="dxa"/>
            <w:vMerge/>
          </w:tcPr>
          <w:p w14:paraId="337CCE3D" w14:textId="77777777" w:rsidR="0050768A" w:rsidRDefault="0050768A">
            <w:pPr>
              <w:spacing w:after="1" w:line="0" w:lineRule="atLeast"/>
            </w:pPr>
          </w:p>
        </w:tc>
        <w:tc>
          <w:tcPr>
            <w:tcW w:w="4252" w:type="dxa"/>
          </w:tcPr>
          <w:p w14:paraId="5600D652" w14:textId="77777777" w:rsidR="0050768A" w:rsidRDefault="0050768A">
            <w:pPr>
              <w:pStyle w:val="ConsPlusNormal"/>
            </w:pPr>
            <w:r>
              <w:t>лефлуномид</w:t>
            </w:r>
          </w:p>
        </w:tc>
        <w:tc>
          <w:tcPr>
            <w:tcW w:w="2509" w:type="dxa"/>
          </w:tcPr>
          <w:p w14:paraId="792AF1A9" w14:textId="77777777" w:rsidR="0050768A" w:rsidRDefault="0050768A">
            <w:pPr>
              <w:pStyle w:val="ConsPlusNormal"/>
            </w:pPr>
            <w:r>
              <w:t>таблетки, покрытые пленочной оболочкой</w:t>
            </w:r>
          </w:p>
        </w:tc>
      </w:tr>
      <w:tr w:rsidR="0050768A" w14:paraId="43A5920B" w14:textId="77777777">
        <w:tc>
          <w:tcPr>
            <w:tcW w:w="904" w:type="dxa"/>
            <w:vMerge/>
          </w:tcPr>
          <w:p w14:paraId="4C0F15E3" w14:textId="77777777" w:rsidR="0050768A" w:rsidRDefault="0050768A">
            <w:pPr>
              <w:spacing w:after="1" w:line="0" w:lineRule="atLeast"/>
            </w:pPr>
          </w:p>
        </w:tc>
        <w:tc>
          <w:tcPr>
            <w:tcW w:w="3964" w:type="dxa"/>
            <w:vMerge/>
          </w:tcPr>
          <w:p w14:paraId="79C77735" w14:textId="77777777" w:rsidR="0050768A" w:rsidRDefault="0050768A">
            <w:pPr>
              <w:spacing w:after="1" w:line="0" w:lineRule="atLeast"/>
            </w:pPr>
          </w:p>
        </w:tc>
        <w:tc>
          <w:tcPr>
            <w:tcW w:w="4252" w:type="dxa"/>
            <w:vMerge w:val="restart"/>
          </w:tcPr>
          <w:p w14:paraId="743532F9" w14:textId="77777777" w:rsidR="0050768A" w:rsidRDefault="0050768A">
            <w:pPr>
              <w:pStyle w:val="ConsPlusNormal"/>
            </w:pPr>
            <w:r>
              <w:t>микофенолата мофетил</w:t>
            </w:r>
          </w:p>
        </w:tc>
        <w:tc>
          <w:tcPr>
            <w:tcW w:w="2509" w:type="dxa"/>
          </w:tcPr>
          <w:p w14:paraId="37F16B13" w14:textId="77777777" w:rsidR="0050768A" w:rsidRDefault="0050768A">
            <w:pPr>
              <w:pStyle w:val="ConsPlusNormal"/>
            </w:pPr>
            <w:r>
              <w:t>капсулы</w:t>
            </w:r>
          </w:p>
        </w:tc>
      </w:tr>
      <w:tr w:rsidR="0050768A" w14:paraId="03687588" w14:textId="77777777">
        <w:tc>
          <w:tcPr>
            <w:tcW w:w="904" w:type="dxa"/>
            <w:vMerge/>
          </w:tcPr>
          <w:p w14:paraId="41E0772E" w14:textId="77777777" w:rsidR="0050768A" w:rsidRDefault="0050768A">
            <w:pPr>
              <w:spacing w:after="1" w:line="0" w:lineRule="atLeast"/>
            </w:pPr>
          </w:p>
        </w:tc>
        <w:tc>
          <w:tcPr>
            <w:tcW w:w="3964" w:type="dxa"/>
            <w:vMerge/>
          </w:tcPr>
          <w:p w14:paraId="5B48E89D" w14:textId="77777777" w:rsidR="0050768A" w:rsidRDefault="0050768A">
            <w:pPr>
              <w:spacing w:after="1" w:line="0" w:lineRule="atLeast"/>
            </w:pPr>
          </w:p>
        </w:tc>
        <w:tc>
          <w:tcPr>
            <w:tcW w:w="4252" w:type="dxa"/>
            <w:vMerge/>
          </w:tcPr>
          <w:p w14:paraId="1710C520" w14:textId="77777777" w:rsidR="0050768A" w:rsidRDefault="0050768A">
            <w:pPr>
              <w:spacing w:after="1" w:line="0" w:lineRule="atLeast"/>
            </w:pPr>
          </w:p>
        </w:tc>
        <w:tc>
          <w:tcPr>
            <w:tcW w:w="2509" w:type="dxa"/>
          </w:tcPr>
          <w:p w14:paraId="79671A4A" w14:textId="77777777" w:rsidR="0050768A" w:rsidRDefault="0050768A">
            <w:pPr>
              <w:pStyle w:val="ConsPlusNormal"/>
            </w:pPr>
            <w:r>
              <w:t>таблетки, покрытые пленочной оболочкой</w:t>
            </w:r>
          </w:p>
        </w:tc>
      </w:tr>
      <w:tr w:rsidR="0050768A" w14:paraId="49C55E66" w14:textId="77777777">
        <w:tc>
          <w:tcPr>
            <w:tcW w:w="904" w:type="dxa"/>
            <w:vMerge/>
          </w:tcPr>
          <w:p w14:paraId="5971A491" w14:textId="77777777" w:rsidR="0050768A" w:rsidRDefault="0050768A">
            <w:pPr>
              <w:spacing w:after="1" w:line="0" w:lineRule="atLeast"/>
            </w:pPr>
          </w:p>
        </w:tc>
        <w:tc>
          <w:tcPr>
            <w:tcW w:w="3964" w:type="dxa"/>
            <w:vMerge/>
          </w:tcPr>
          <w:p w14:paraId="77C3376C" w14:textId="77777777" w:rsidR="0050768A" w:rsidRDefault="0050768A">
            <w:pPr>
              <w:spacing w:after="1" w:line="0" w:lineRule="atLeast"/>
            </w:pPr>
          </w:p>
        </w:tc>
        <w:tc>
          <w:tcPr>
            <w:tcW w:w="4252" w:type="dxa"/>
            <w:vMerge w:val="restart"/>
          </w:tcPr>
          <w:p w14:paraId="173227E4" w14:textId="77777777" w:rsidR="0050768A" w:rsidRDefault="0050768A">
            <w:pPr>
              <w:pStyle w:val="ConsPlusNormal"/>
            </w:pPr>
            <w:r>
              <w:t>микофеноловая кислота</w:t>
            </w:r>
          </w:p>
        </w:tc>
        <w:tc>
          <w:tcPr>
            <w:tcW w:w="2509" w:type="dxa"/>
          </w:tcPr>
          <w:p w14:paraId="7A3120D4" w14:textId="77777777" w:rsidR="0050768A" w:rsidRDefault="0050768A">
            <w:pPr>
              <w:pStyle w:val="ConsPlusNormal"/>
            </w:pPr>
            <w:r>
              <w:t>таблетки кишечнорастворимые, покрытые оболочкой</w:t>
            </w:r>
          </w:p>
        </w:tc>
      </w:tr>
      <w:tr w:rsidR="0050768A" w14:paraId="6726015C" w14:textId="77777777">
        <w:tc>
          <w:tcPr>
            <w:tcW w:w="904" w:type="dxa"/>
            <w:vMerge/>
          </w:tcPr>
          <w:p w14:paraId="33C352C9" w14:textId="77777777" w:rsidR="0050768A" w:rsidRDefault="0050768A">
            <w:pPr>
              <w:spacing w:after="1" w:line="0" w:lineRule="atLeast"/>
            </w:pPr>
          </w:p>
        </w:tc>
        <w:tc>
          <w:tcPr>
            <w:tcW w:w="3964" w:type="dxa"/>
            <w:vMerge/>
          </w:tcPr>
          <w:p w14:paraId="674BB9CA" w14:textId="77777777" w:rsidR="0050768A" w:rsidRDefault="0050768A">
            <w:pPr>
              <w:spacing w:after="1" w:line="0" w:lineRule="atLeast"/>
            </w:pPr>
          </w:p>
        </w:tc>
        <w:tc>
          <w:tcPr>
            <w:tcW w:w="4252" w:type="dxa"/>
            <w:vMerge/>
          </w:tcPr>
          <w:p w14:paraId="5F23733E" w14:textId="77777777" w:rsidR="0050768A" w:rsidRDefault="0050768A">
            <w:pPr>
              <w:spacing w:after="1" w:line="0" w:lineRule="atLeast"/>
            </w:pPr>
          </w:p>
        </w:tc>
        <w:tc>
          <w:tcPr>
            <w:tcW w:w="2509" w:type="dxa"/>
          </w:tcPr>
          <w:p w14:paraId="6E08EAD6" w14:textId="77777777" w:rsidR="0050768A" w:rsidRDefault="0050768A">
            <w:pPr>
              <w:pStyle w:val="ConsPlusNormal"/>
            </w:pPr>
            <w:r>
              <w:t>таблетки, покрытые кишечнорастворимой оболочкой</w:t>
            </w:r>
          </w:p>
        </w:tc>
      </w:tr>
      <w:tr w:rsidR="0050768A" w14:paraId="364E2A9E" w14:textId="77777777">
        <w:tc>
          <w:tcPr>
            <w:tcW w:w="904" w:type="dxa"/>
            <w:vMerge/>
          </w:tcPr>
          <w:p w14:paraId="380F1CBC" w14:textId="77777777" w:rsidR="0050768A" w:rsidRDefault="0050768A">
            <w:pPr>
              <w:spacing w:after="1" w:line="0" w:lineRule="atLeast"/>
            </w:pPr>
          </w:p>
        </w:tc>
        <w:tc>
          <w:tcPr>
            <w:tcW w:w="3964" w:type="dxa"/>
            <w:vMerge/>
          </w:tcPr>
          <w:p w14:paraId="36CE2ADE" w14:textId="77777777" w:rsidR="0050768A" w:rsidRDefault="0050768A">
            <w:pPr>
              <w:spacing w:after="1" w:line="0" w:lineRule="atLeast"/>
            </w:pPr>
          </w:p>
        </w:tc>
        <w:tc>
          <w:tcPr>
            <w:tcW w:w="4252" w:type="dxa"/>
          </w:tcPr>
          <w:p w14:paraId="1E4F66EF" w14:textId="77777777" w:rsidR="0050768A" w:rsidRDefault="0050768A">
            <w:pPr>
              <w:pStyle w:val="ConsPlusNormal"/>
            </w:pPr>
            <w:r>
              <w:t>натализумаб</w:t>
            </w:r>
          </w:p>
        </w:tc>
        <w:tc>
          <w:tcPr>
            <w:tcW w:w="2509" w:type="dxa"/>
          </w:tcPr>
          <w:p w14:paraId="672CA1F5" w14:textId="77777777" w:rsidR="0050768A" w:rsidRDefault="0050768A">
            <w:pPr>
              <w:pStyle w:val="ConsPlusNormal"/>
            </w:pPr>
            <w:r>
              <w:t>концентрат для приготовления раствора для инфузий</w:t>
            </w:r>
          </w:p>
        </w:tc>
      </w:tr>
      <w:tr w:rsidR="0050768A" w14:paraId="3E442BF0" w14:textId="77777777">
        <w:tc>
          <w:tcPr>
            <w:tcW w:w="904" w:type="dxa"/>
            <w:vMerge/>
          </w:tcPr>
          <w:p w14:paraId="6FC5B77A" w14:textId="77777777" w:rsidR="0050768A" w:rsidRDefault="0050768A">
            <w:pPr>
              <w:spacing w:after="1" w:line="0" w:lineRule="atLeast"/>
            </w:pPr>
          </w:p>
        </w:tc>
        <w:tc>
          <w:tcPr>
            <w:tcW w:w="3964" w:type="dxa"/>
            <w:vMerge/>
          </w:tcPr>
          <w:p w14:paraId="0F1CB97C" w14:textId="77777777" w:rsidR="0050768A" w:rsidRDefault="0050768A">
            <w:pPr>
              <w:spacing w:after="1" w:line="0" w:lineRule="atLeast"/>
            </w:pPr>
          </w:p>
        </w:tc>
        <w:tc>
          <w:tcPr>
            <w:tcW w:w="4252" w:type="dxa"/>
          </w:tcPr>
          <w:p w14:paraId="5C048EC1" w14:textId="77777777" w:rsidR="0050768A" w:rsidRDefault="0050768A">
            <w:pPr>
              <w:pStyle w:val="ConsPlusNormal"/>
            </w:pPr>
            <w:r>
              <w:t>окрелизумаб</w:t>
            </w:r>
          </w:p>
        </w:tc>
        <w:tc>
          <w:tcPr>
            <w:tcW w:w="2509" w:type="dxa"/>
          </w:tcPr>
          <w:p w14:paraId="35E5719C" w14:textId="77777777" w:rsidR="0050768A" w:rsidRDefault="0050768A">
            <w:pPr>
              <w:pStyle w:val="ConsPlusNormal"/>
            </w:pPr>
            <w:r>
              <w:t>концентрат для приготовления раствора для инфузий</w:t>
            </w:r>
          </w:p>
        </w:tc>
      </w:tr>
      <w:tr w:rsidR="0050768A" w14:paraId="72202FB6" w14:textId="77777777">
        <w:tc>
          <w:tcPr>
            <w:tcW w:w="904" w:type="dxa"/>
            <w:vMerge/>
          </w:tcPr>
          <w:p w14:paraId="58566DDA" w14:textId="77777777" w:rsidR="0050768A" w:rsidRDefault="0050768A">
            <w:pPr>
              <w:spacing w:after="1" w:line="0" w:lineRule="atLeast"/>
            </w:pPr>
          </w:p>
        </w:tc>
        <w:tc>
          <w:tcPr>
            <w:tcW w:w="3964" w:type="dxa"/>
            <w:vMerge/>
          </w:tcPr>
          <w:p w14:paraId="06C131F8" w14:textId="77777777" w:rsidR="0050768A" w:rsidRDefault="0050768A">
            <w:pPr>
              <w:spacing w:after="1" w:line="0" w:lineRule="atLeast"/>
            </w:pPr>
          </w:p>
        </w:tc>
        <w:tc>
          <w:tcPr>
            <w:tcW w:w="4252" w:type="dxa"/>
          </w:tcPr>
          <w:p w14:paraId="3CA6AE8B" w14:textId="77777777" w:rsidR="0050768A" w:rsidRDefault="0050768A">
            <w:pPr>
              <w:pStyle w:val="ConsPlusNormal"/>
            </w:pPr>
            <w:r>
              <w:t>сипонимод</w:t>
            </w:r>
          </w:p>
        </w:tc>
        <w:tc>
          <w:tcPr>
            <w:tcW w:w="2509" w:type="dxa"/>
          </w:tcPr>
          <w:p w14:paraId="6182CDDB" w14:textId="77777777" w:rsidR="0050768A" w:rsidRDefault="0050768A">
            <w:pPr>
              <w:pStyle w:val="ConsPlusNormal"/>
            </w:pPr>
            <w:r>
              <w:t>таблетки, покрытые пленочной оболочкой</w:t>
            </w:r>
          </w:p>
        </w:tc>
      </w:tr>
      <w:tr w:rsidR="0050768A" w14:paraId="7ACA5682" w14:textId="77777777">
        <w:tc>
          <w:tcPr>
            <w:tcW w:w="904" w:type="dxa"/>
            <w:vMerge/>
          </w:tcPr>
          <w:p w14:paraId="57D33B32" w14:textId="77777777" w:rsidR="0050768A" w:rsidRDefault="0050768A">
            <w:pPr>
              <w:spacing w:after="1" w:line="0" w:lineRule="atLeast"/>
            </w:pPr>
          </w:p>
        </w:tc>
        <w:tc>
          <w:tcPr>
            <w:tcW w:w="3964" w:type="dxa"/>
            <w:vMerge/>
          </w:tcPr>
          <w:p w14:paraId="5D92E486" w14:textId="77777777" w:rsidR="0050768A" w:rsidRDefault="0050768A">
            <w:pPr>
              <w:spacing w:after="1" w:line="0" w:lineRule="atLeast"/>
            </w:pPr>
          </w:p>
        </w:tc>
        <w:tc>
          <w:tcPr>
            <w:tcW w:w="4252" w:type="dxa"/>
          </w:tcPr>
          <w:p w14:paraId="6755D014" w14:textId="77777777" w:rsidR="0050768A" w:rsidRDefault="0050768A">
            <w:pPr>
              <w:pStyle w:val="ConsPlusNormal"/>
            </w:pPr>
            <w:r>
              <w:t>терифлуномид</w:t>
            </w:r>
          </w:p>
        </w:tc>
        <w:tc>
          <w:tcPr>
            <w:tcW w:w="2509" w:type="dxa"/>
          </w:tcPr>
          <w:p w14:paraId="621C8294" w14:textId="77777777" w:rsidR="0050768A" w:rsidRDefault="0050768A">
            <w:pPr>
              <w:pStyle w:val="ConsPlusNormal"/>
            </w:pPr>
            <w:r>
              <w:t>таблетки, покрытые пленочной оболочкой</w:t>
            </w:r>
          </w:p>
        </w:tc>
      </w:tr>
      <w:tr w:rsidR="0050768A" w14:paraId="6FE1C099" w14:textId="77777777">
        <w:tc>
          <w:tcPr>
            <w:tcW w:w="904" w:type="dxa"/>
            <w:vMerge/>
          </w:tcPr>
          <w:p w14:paraId="3F65A4E6" w14:textId="77777777" w:rsidR="0050768A" w:rsidRDefault="0050768A">
            <w:pPr>
              <w:spacing w:after="1" w:line="0" w:lineRule="atLeast"/>
            </w:pPr>
          </w:p>
        </w:tc>
        <w:tc>
          <w:tcPr>
            <w:tcW w:w="3964" w:type="dxa"/>
            <w:vMerge/>
          </w:tcPr>
          <w:p w14:paraId="3973E625" w14:textId="77777777" w:rsidR="0050768A" w:rsidRDefault="0050768A">
            <w:pPr>
              <w:spacing w:after="1" w:line="0" w:lineRule="atLeast"/>
            </w:pPr>
          </w:p>
        </w:tc>
        <w:tc>
          <w:tcPr>
            <w:tcW w:w="4252" w:type="dxa"/>
          </w:tcPr>
          <w:p w14:paraId="2E50E412" w14:textId="77777777" w:rsidR="0050768A" w:rsidRDefault="0050768A">
            <w:pPr>
              <w:pStyle w:val="ConsPlusNormal"/>
            </w:pPr>
            <w:r>
              <w:t>тофацитиниб</w:t>
            </w:r>
          </w:p>
        </w:tc>
        <w:tc>
          <w:tcPr>
            <w:tcW w:w="2509" w:type="dxa"/>
          </w:tcPr>
          <w:p w14:paraId="704A5D14" w14:textId="77777777" w:rsidR="0050768A" w:rsidRDefault="0050768A">
            <w:pPr>
              <w:pStyle w:val="ConsPlusNormal"/>
            </w:pPr>
            <w:r>
              <w:t>таблетки, покрытые пленочной оболочкой</w:t>
            </w:r>
          </w:p>
        </w:tc>
      </w:tr>
      <w:tr w:rsidR="0050768A" w14:paraId="58C739DD" w14:textId="77777777">
        <w:tc>
          <w:tcPr>
            <w:tcW w:w="904" w:type="dxa"/>
            <w:vMerge/>
          </w:tcPr>
          <w:p w14:paraId="42A6A2FF" w14:textId="77777777" w:rsidR="0050768A" w:rsidRDefault="0050768A">
            <w:pPr>
              <w:spacing w:after="1" w:line="0" w:lineRule="atLeast"/>
            </w:pPr>
          </w:p>
        </w:tc>
        <w:tc>
          <w:tcPr>
            <w:tcW w:w="3964" w:type="dxa"/>
            <w:vMerge/>
          </w:tcPr>
          <w:p w14:paraId="0DC7DC65" w14:textId="77777777" w:rsidR="0050768A" w:rsidRDefault="0050768A">
            <w:pPr>
              <w:spacing w:after="1" w:line="0" w:lineRule="atLeast"/>
            </w:pPr>
          </w:p>
        </w:tc>
        <w:tc>
          <w:tcPr>
            <w:tcW w:w="4252" w:type="dxa"/>
          </w:tcPr>
          <w:p w14:paraId="475EB44E" w14:textId="77777777" w:rsidR="0050768A" w:rsidRDefault="0050768A">
            <w:pPr>
              <w:pStyle w:val="ConsPlusNormal"/>
            </w:pPr>
            <w:r>
              <w:t>упадацитиниб</w:t>
            </w:r>
          </w:p>
        </w:tc>
        <w:tc>
          <w:tcPr>
            <w:tcW w:w="2509" w:type="dxa"/>
          </w:tcPr>
          <w:p w14:paraId="1737F539" w14:textId="77777777" w:rsidR="0050768A" w:rsidRDefault="0050768A">
            <w:pPr>
              <w:pStyle w:val="ConsPlusNormal"/>
            </w:pPr>
            <w:r>
              <w:t>таблетки с пролонгированным высвобождением, покрытые пленочной оболочкой</w:t>
            </w:r>
          </w:p>
        </w:tc>
      </w:tr>
      <w:tr w:rsidR="0050768A" w14:paraId="095A3CF2" w14:textId="77777777">
        <w:tc>
          <w:tcPr>
            <w:tcW w:w="904" w:type="dxa"/>
            <w:vMerge/>
          </w:tcPr>
          <w:p w14:paraId="6E03A8ED" w14:textId="77777777" w:rsidR="0050768A" w:rsidRDefault="0050768A">
            <w:pPr>
              <w:spacing w:after="1" w:line="0" w:lineRule="atLeast"/>
            </w:pPr>
          </w:p>
        </w:tc>
        <w:tc>
          <w:tcPr>
            <w:tcW w:w="3964" w:type="dxa"/>
            <w:vMerge/>
          </w:tcPr>
          <w:p w14:paraId="1D747D8B" w14:textId="77777777" w:rsidR="0050768A" w:rsidRDefault="0050768A">
            <w:pPr>
              <w:spacing w:after="1" w:line="0" w:lineRule="atLeast"/>
            </w:pPr>
          </w:p>
        </w:tc>
        <w:tc>
          <w:tcPr>
            <w:tcW w:w="4252" w:type="dxa"/>
          </w:tcPr>
          <w:p w14:paraId="1900F146" w14:textId="77777777" w:rsidR="0050768A" w:rsidRDefault="0050768A">
            <w:pPr>
              <w:pStyle w:val="ConsPlusNormal"/>
            </w:pPr>
            <w:r>
              <w:t>финголимод</w:t>
            </w:r>
          </w:p>
        </w:tc>
        <w:tc>
          <w:tcPr>
            <w:tcW w:w="2509" w:type="dxa"/>
          </w:tcPr>
          <w:p w14:paraId="5434D19C" w14:textId="77777777" w:rsidR="0050768A" w:rsidRDefault="0050768A">
            <w:pPr>
              <w:pStyle w:val="ConsPlusNormal"/>
            </w:pPr>
            <w:r>
              <w:t>капсулы</w:t>
            </w:r>
          </w:p>
        </w:tc>
      </w:tr>
      <w:tr w:rsidR="0050768A" w14:paraId="3B253C44" w14:textId="77777777">
        <w:tc>
          <w:tcPr>
            <w:tcW w:w="904" w:type="dxa"/>
            <w:vMerge/>
          </w:tcPr>
          <w:p w14:paraId="65E0B946" w14:textId="77777777" w:rsidR="0050768A" w:rsidRDefault="0050768A">
            <w:pPr>
              <w:spacing w:after="1" w:line="0" w:lineRule="atLeast"/>
            </w:pPr>
          </w:p>
        </w:tc>
        <w:tc>
          <w:tcPr>
            <w:tcW w:w="3964" w:type="dxa"/>
            <w:vMerge/>
          </w:tcPr>
          <w:p w14:paraId="79309675" w14:textId="77777777" w:rsidR="0050768A" w:rsidRDefault="0050768A">
            <w:pPr>
              <w:spacing w:after="1" w:line="0" w:lineRule="atLeast"/>
            </w:pPr>
          </w:p>
        </w:tc>
        <w:tc>
          <w:tcPr>
            <w:tcW w:w="4252" w:type="dxa"/>
            <w:vMerge w:val="restart"/>
          </w:tcPr>
          <w:p w14:paraId="5808F326" w14:textId="77777777" w:rsidR="0050768A" w:rsidRDefault="0050768A">
            <w:pPr>
              <w:pStyle w:val="ConsPlusNormal"/>
            </w:pPr>
            <w:r>
              <w:t>эверолимус</w:t>
            </w:r>
          </w:p>
        </w:tc>
        <w:tc>
          <w:tcPr>
            <w:tcW w:w="2509" w:type="dxa"/>
          </w:tcPr>
          <w:p w14:paraId="6A64E154" w14:textId="77777777" w:rsidR="0050768A" w:rsidRDefault="0050768A">
            <w:pPr>
              <w:pStyle w:val="ConsPlusNormal"/>
            </w:pPr>
            <w:r>
              <w:t>таблетки</w:t>
            </w:r>
          </w:p>
        </w:tc>
      </w:tr>
      <w:tr w:rsidR="0050768A" w14:paraId="226DC8A2" w14:textId="77777777">
        <w:tc>
          <w:tcPr>
            <w:tcW w:w="904" w:type="dxa"/>
            <w:vMerge/>
          </w:tcPr>
          <w:p w14:paraId="1E85D3FF" w14:textId="77777777" w:rsidR="0050768A" w:rsidRDefault="0050768A">
            <w:pPr>
              <w:spacing w:after="1" w:line="0" w:lineRule="atLeast"/>
            </w:pPr>
          </w:p>
        </w:tc>
        <w:tc>
          <w:tcPr>
            <w:tcW w:w="3964" w:type="dxa"/>
            <w:vMerge/>
          </w:tcPr>
          <w:p w14:paraId="0F22A891" w14:textId="77777777" w:rsidR="0050768A" w:rsidRDefault="0050768A">
            <w:pPr>
              <w:spacing w:after="1" w:line="0" w:lineRule="atLeast"/>
            </w:pPr>
          </w:p>
        </w:tc>
        <w:tc>
          <w:tcPr>
            <w:tcW w:w="4252" w:type="dxa"/>
            <w:vMerge/>
          </w:tcPr>
          <w:p w14:paraId="3FA98EBA" w14:textId="77777777" w:rsidR="0050768A" w:rsidRDefault="0050768A">
            <w:pPr>
              <w:spacing w:after="1" w:line="0" w:lineRule="atLeast"/>
            </w:pPr>
          </w:p>
        </w:tc>
        <w:tc>
          <w:tcPr>
            <w:tcW w:w="2509" w:type="dxa"/>
          </w:tcPr>
          <w:p w14:paraId="66D55D6B" w14:textId="77777777" w:rsidR="0050768A" w:rsidRDefault="0050768A">
            <w:pPr>
              <w:pStyle w:val="ConsPlusNormal"/>
            </w:pPr>
            <w:r>
              <w:t>таблетки диспергируемые</w:t>
            </w:r>
          </w:p>
        </w:tc>
      </w:tr>
      <w:tr w:rsidR="0050768A" w14:paraId="5CE27662" w14:textId="77777777">
        <w:tc>
          <w:tcPr>
            <w:tcW w:w="904" w:type="dxa"/>
            <w:vMerge/>
          </w:tcPr>
          <w:p w14:paraId="68B6C4DE" w14:textId="77777777" w:rsidR="0050768A" w:rsidRDefault="0050768A">
            <w:pPr>
              <w:spacing w:after="1" w:line="0" w:lineRule="atLeast"/>
            </w:pPr>
          </w:p>
        </w:tc>
        <w:tc>
          <w:tcPr>
            <w:tcW w:w="3964" w:type="dxa"/>
            <w:vMerge/>
          </w:tcPr>
          <w:p w14:paraId="46AB6691" w14:textId="77777777" w:rsidR="0050768A" w:rsidRDefault="0050768A">
            <w:pPr>
              <w:spacing w:after="1" w:line="0" w:lineRule="atLeast"/>
            </w:pPr>
          </w:p>
        </w:tc>
        <w:tc>
          <w:tcPr>
            <w:tcW w:w="4252" w:type="dxa"/>
          </w:tcPr>
          <w:p w14:paraId="388AB46C" w14:textId="77777777" w:rsidR="0050768A" w:rsidRDefault="0050768A">
            <w:pPr>
              <w:pStyle w:val="ConsPlusNormal"/>
            </w:pPr>
            <w:r>
              <w:t>экулизумаб</w:t>
            </w:r>
          </w:p>
        </w:tc>
        <w:tc>
          <w:tcPr>
            <w:tcW w:w="2509" w:type="dxa"/>
          </w:tcPr>
          <w:p w14:paraId="3C3874B7" w14:textId="77777777" w:rsidR="0050768A" w:rsidRDefault="0050768A">
            <w:pPr>
              <w:pStyle w:val="ConsPlusNormal"/>
            </w:pPr>
            <w:r>
              <w:t>концентрат для приготовления раствора для инфузий</w:t>
            </w:r>
          </w:p>
        </w:tc>
      </w:tr>
      <w:tr w:rsidR="0050768A" w14:paraId="1BA582A4" w14:textId="77777777">
        <w:tc>
          <w:tcPr>
            <w:tcW w:w="904" w:type="dxa"/>
            <w:vMerge w:val="restart"/>
          </w:tcPr>
          <w:p w14:paraId="76E468A3" w14:textId="77777777" w:rsidR="0050768A" w:rsidRDefault="0050768A">
            <w:pPr>
              <w:pStyle w:val="ConsPlusNormal"/>
            </w:pPr>
            <w:r>
              <w:t>L04AB</w:t>
            </w:r>
          </w:p>
        </w:tc>
        <w:tc>
          <w:tcPr>
            <w:tcW w:w="3964" w:type="dxa"/>
            <w:vMerge w:val="restart"/>
          </w:tcPr>
          <w:p w14:paraId="338F29A8" w14:textId="77777777" w:rsidR="0050768A" w:rsidRDefault="0050768A">
            <w:pPr>
              <w:pStyle w:val="ConsPlusNormal"/>
            </w:pPr>
            <w:r>
              <w:t xml:space="preserve">ингибиторы фактора некроза опухоли альфа (ФНО-альфа) </w:t>
            </w:r>
            <w:hyperlink w:anchor="P15378" w:history="1">
              <w:r>
                <w:rPr>
                  <w:color w:val="0000FF"/>
                </w:rPr>
                <w:t>&lt;**&gt;</w:t>
              </w:r>
            </w:hyperlink>
          </w:p>
        </w:tc>
        <w:tc>
          <w:tcPr>
            <w:tcW w:w="4252" w:type="dxa"/>
          </w:tcPr>
          <w:p w14:paraId="163DD000" w14:textId="77777777" w:rsidR="0050768A" w:rsidRDefault="0050768A">
            <w:pPr>
              <w:pStyle w:val="ConsPlusNormal"/>
            </w:pPr>
            <w:r>
              <w:t>адалимумаб</w:t>
            </w:r>
          </w:p>
        </w:tc>
        <w:tc>
          <w:tcPr>
            <w:tcW w:w="2509" w:type="dxa"/>
          </w:tcPr>
          <w:p w14:paraId="5C614BCB" w14:textId="77777777" w:rsidR="0050768A" w:rsidRDefault="0050768A">
            <w:pPr>
              <w:pStyle w:val="ConsPlusNormal"/>
            </w:pPr>
            <w:r>
              <w:t>раствор для подкожного введения</w:t>
            </w:r>
          </w:p>
        </w:tc>
      </w:tr>
      <w:tr w:rsidR="0050768A" w14:paraId="5C87104E" w14:textId="77777777">
        <w:tc>
          <w:tcPr>
            <w:tcW w:w="904" w:type="dxa"/>
            <w:vMerge/>
          </w:tcPr>
          <w:p w14:paraId="37918387" w14:textId="77777777" w:rsidR="0050768A" w:rsidRDefault="0050768A">
            <w:pPr>
              <w:spacing w:after="1" w:line="0" w:lineRule="atLeast"/>
            </w:pPr>
          </w:p>
        </w:tc>
        <w:tc>
          <w:tcPr>
            <w:tcW w:w="3964" w:type="dxa"/>
            <w:vMerge/>
          </w:tcPr>
          <w:p w14:paraId="646FA37D" w14:textId="77777777" w:rsidR="0050768A" w:rsidRDefault="0050768A">
            <w:pPr>
              <w:spacing w:after="1" w:line="0" w:lineRule="atLeast"/>
            </w:pPr>
          </w:p>
        </w:tc>
        <w:tc>
          <w:tcPr>
            <w:tcW w:w="4252" w:type="dxa"/>
          </w:tcPr>
          <w:p w14:paraId="29DFDD42" w14:textId="77777777" w:rsidR="0050768A" w:rsidRDefault="0050768A">
            <w:pPr>
              <w:pStyle w:val="ConsPlusNormal"/>
            </w:pPr>
            <w:r>
              <w:t>голимумаб</w:t>
            </w:r>
          </w:p>
        </w:tc>
        <w:tc>
          <w:tcPr>
            <w:tcW w:w="2509" w:type="dxa"/>
          </w:tcPr>
          <w:p w14:paraId="0C380791" w14:textId="77777777" w:rsidR="0050768A" w:rsidRDefault="0050768A">
            <w:pPr>
              <w:pStyle w:val="ConsPlusNormal"/>
            </w:pPr>
            <w:r>
              <w:t>раствор для подкожного введения</w:t>
            </w:r>
          </w:p>
        </w:tc>
      </w:tr>
      <w:tr w:rsidR="0050768A" w14:paraId="483A0433" w14:textId="77777777">
        <w:tc>
          <w:tcPr>
            <w:tcW w:w="904" w:type="dxa"/>
            <w:vMerge/>
          </w:tcPr>
          <w:p w14:paraId="448956E1" w14:textId="77777777" w:rsidR="0050768A" w:rsidRDefault="0050768A">
            <w:pPr>
              <w:spacing w:after="1" w:line="0" w:lineRule="atLeast"/>
            </w:pPr>
          </w:p>
        </w:tc>
        <w:tc>
          <w:tcPr>
            <w:tcW w:w="3964" w:type="dxa"/>
            <w:vMerge/>
          </w:tcPr>
          <w:p w14:paraId="63D6C7B5" w14:textId="77777777" w:rsidR="0050768A" w:rsidRDefault="0050768A">
            <w:pPr>
              <w:spacing w:after="1" w:line="0" w:lineRule="atLeast"/>
            </w:pPr>
          </w:p>
        </w:tc>
        <w:tc>
          <w:tcPr>
            <w:tcW w:w="4252" w:type="dxa"/>
            <w:vMerge w:val="restart"/>
          </w:tcPr>
          <w:p w14:paraId="41B86004" w14:textId="77777777" w:rsidR="0050768A" w:rsidRDefault="0050768A">
            <w:pPr>
              <w:pStyle w:val="ConsPlusNormal"/>
            </w:pPr>
            <w:r>
              <w:t>инфликсимаб</w:t>
            </w:r>
          </w:p>
        </w:tc>
        <w:tc>
          <w:tcPr>
            <w:tcW w:w="2509" w:type="dxa"/>
          </w:tcPr>
          <w:p w14:paraId="59485D8E" w14:textId="77777777" w:rsidR="0050768A" w:rsidRDefault="0050768A">
            <w:pPr>
              <w:pStyle w:val="ConsPlusNormal"/>
            </w:pPr>
            <w:r>
              <w:t>лиофилизат для приготовления раствора для инфузий</w:t>
            </w:r>
          </w:p>
        </w:tc>
      </w:tr>
      <w:tr w:rsidR="0050768A" w14:paraId="7DE8599E" w14:textId="77777777">
        <w:tc>
          <w:tcPr>
            <w:tcW w:w="904" w:type="dxa"/>
            <w:vMerge/>
          </w:tcPr>
          <w:p w14:paraId="74BFFCC7" w14:textId="77777777" w:rsidR="0050768A" w:rsidRDefault="0050768A">
            <w:pPr>
              <w:spacing w:after="1" w:line="0" w:lineRule="atLeast"/>
            </w:pPr>
          </w:p>
        </w:tc>
        <w:tc>
          <w:tcPr>
            <w:tcW w:w="3964" w:type="dxa"/>
            <w:vMerge/>
          </w:tcPr>
          <w:p w14:paraId="04515FD9" w14:textId="77777777" w:rsidR="0050768A" w:rsidRDefault="0050768A">
            <w:pPr>
              <w:spacing w:after="1" w:line="0" w:lineRule="atLeast"/>
            </w:pPr>
          </w:p>
        </w:tc>
        <w:tc>
          <w:tcPr>
            <w:tcW w:w="4252" w:type="dxa"/>
            <w:vMerge/>
          </w:tcPr>
          <w:p w14:paraId="40D6BD8E" w14:textId="77777777" w:rsidR="0050768A" w:rsidRDefault="0050768A">
            <w:pPr>
              <w:spacing w:after="1" w:line="0" w:lineRule="atLeast"/>
            </w:pPr>
          </w:p>
        </w:tc>
        <w:tc>
          <w:tcPr>
            <w:tcW w:w="2509" w:type="dxa"/>
          </w:tcPr>
          <w:p w14:paraId="0932D37F"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1049D010" w14:textId="77777777">
        <w:tc>
          <w:tcPr>
            <w:tcW w:w="904" w:type="dxa"/>
            <w:vMerge/>
          </w:tcPr>
          <w:p w14:paraId="55C3023A" w14:textId="77777777" w:rsidR="0050768A" w:rsidRDefault="0050768A">
            <w:pPr>
              <w:spacing w:after="1" w:line="0" w:lineRule="atLeast"/>
            </w:pPr>
          </w:p>
        </w:tc>
        <w:tc>
          <w:tcPr>
            <w:tcW w:w="3964" w:type="dxa"/>
            <w:vMerge/>
          </w:tcPr>
          <w:p w14:paraId="3539406A" w14:textId="77777777" w:rsidR="0050768A" w:rsidRDefault="0050768A">
            <w:pPr>
              <w:spacing w:after="1" w:line="0" w:lineRule="atLeast"/>
            </w:pPr>
          </w:p>
        </w:tc>
        <w:tc>
          <w:tcPr>
            <w:tcW w:w="4252" w:type="dxa"/>
          </w:tcPr>
          <w:p w14:paraId="7068F813" w14:textId="77777777" w:rsidR="0050768A" w:rsidRDefault="0050768A">
            <w:pPr>
              <w:pStyle w:val="ConsPlusNormal"/>
            </w:pPr>
            <w:r>
              <w:t>цертолизумаба пэгол</w:t>
            </w:r>
          </w:p>
        </w:tc>
        <w:tc>
          <w:tcPr>
            <w:tcW w:w="2509" w:type="dxa"/>
          </w:tcPr>
          <w:p w14:paraId="0601DB61" w14:textId="77777777" w:rsidR="0050768A" w:rsidRDefault="0050768A">
            <w:pPr>
              <w:pStyle w:val="ConsPlusNormal"/>
            </w:pPr>
            <w:r>
              <w:t>раствор для подкожного введения</w:t>
            </w:r>
          </w:p>
        </w:tc>
      </w:tr>
      <w:tr w:rsidR="0050768A" w14:paraId="661B83E3" w14:textId="77777777">
        <w:tc>
          <w:tcPr>
            <w:tcW w:w="904" w:type="dxa"/>
            <w:vMerge/>
          </w:tcPr>
          <w:p w14:paraId="7ABFB5A6" w14:textId="77777777" w:rsidR="0050768A" w:rsidRDefault="0050768A">
            <w:pPr>
              <w:spacing w:after="1" w:line="0" w:lineRule="atLeast"/>
            </w:pPr>
          </w:p>
        </w:tc>
        <w:tc>
          <w:tcPr>
            <w:tcW w:w="3964" w:type="dxa"/>
            <w:vMerge/>
          </w:tcPr>
          <w:p w14:paraId="27A89838" w14:textId="77777777" w:rsidR="0050768A" w:rsidRDefault="0050768A">
            <w:pPr>
              <w:spacing w:after="1" w:line="0" w:lineRule="atLeast"/>
            </w:pPr>
          </w:p>
        </w:tc>
        <w:tc>
          <w:tcPr>
            <w:tcW w:w="4252" w:type="dxa"/>
            <w:vMerge w:val="restart"/>
          </w:tcPr>
          <w:p w14:paraId="09E45A03" w14:textId="77777777" w:rsidR="0050768A" w:rsidRDefault="0050768A">
            <w:pPr>
              <w:pStyle w:val="ConsPlusNormal"/>
            </w:pPr>
            <w:r>
              <w:t>этанерцепт</w:t>
            </w:r>
          </w:p>
        </w:tc>
        <w:tc>
          <w:tcPr>
            <w:tcW w:w="2509" w:type="dxa"/>
          </w:tcPr>
          <w:p w14:paraId="185DEB60" w14:textId="77777777" w:rsidR="0050768A" w:rsidRDefault="0050768A">
            <w:pPr>
              <w:pStyle w:val="ConsPlusNormal"/>
            </w:pPr>
            <w:r>
              <w:t>лиофилизат для приготовления раствора для подкожного введения</w:t>
            </w:r>
          </w:p>
        </w:tc>
      </w:tr>
      <w:tr w:rsidR="0050768A" w14:paraId="09A0652E" w14:textId="77777777">
        <w:tc>
          <w:tcPr>
            <w:tcW w:w="904" w:type="dxa"/>
            <w:vMerge/>
          </w:tcPr>
          <w:p w14:paraId="489F7647" w14:textId="77777777" w:rsidR="0050768A" w:rsidRDefault="0050768A">
            <w:pPr>
              <w:spacing w:after="1" w:line="0" w:lineRule="atLeast"/>
            </w:pPr>
          </w:p>
        </w:tc>
        <w:tc>
          <w:tcPr>
            <w:tcW w:w="3964" w:type="dxa"/>
            <w:vMerge/>
          </w:tcPr>
          <w:p w14:paraId="28896154" w14:textId="77777777" w:rsidR="0050768A" w:rsidRDefault="0050768A">
            <w:pPr>
              <w:spacing w:after="1" w:line="0" w:lineRule="atLeast"/>
            </w:pPr>
          </w:p>
        </w:tc>
        <w:tc>
          <w:tcPr>
            <w:tcW w:w="4252" w:type="dxa"/>
            <w:vMerge/>
          </w:tcPr>
          <w:p w14:paraId="39679DB2" w14:textId="77777777" w:rsidR="0050768A" w:rsidRDefault="0050768A">
            <w:pPr>
              <w:spacing w:after="1" w:line="0" w:lineRule="atLeast"/>
            </w:pPr>
          </w:p>
        </w:tc>
        <w:tc>
          <w:tcPr>
            <w:tcW w:w="2509" w:type="dxa"/>
          </w:tcPr>
          <w:p w14:paraId="571988C2" w14:textId="77777777" w:rsidR="0050768A" w:rsidRDefault="0050768A">
            <w:pPr>
              <w:pStyle w:val="ConsPlusNormal"/>
            </w:pPr>
            <w:r>
              <w:t>раствор для подкожного введения</w:t>
            </w:r>
          </w:p>
        </w:tc>
      </w:tr>
      <w:tr w:rsidR="0050768A" w14:paraId="06A44DF2" w14:textId="77777777">
        <w:tc>
          <w:tcPr>
            <w:tcW w:w="904" w:type="dxa"/>
            <w:vMerge w:val="restart"/>
          </w:tcPr>
          <w:p w14:paraId="69563BFF" w14:textId="77777777" w:rsidR="0050768A" w:rsidRDefault="0050768A">
            <w:pPr>
              <w:pStyle w:val="ConsPlusNormal"/>
            </w:pPr>
            <w:r>
              <w:t>L04AC</w:t>
            </w:r>
          </w:p>
        </w:tc>
        <w:tc>
          <w:tcPr>
            <w:tcW w:w="3964" w:type="dxa"/>
            <w:vMerge w:val="restart"/>
          </w:tcPr>
          <w:p w14:paraId="2C489EDF" w14:textId="77777777" w:rsidR="0050768A" w:rsidRDefault="0050768A">
            <w:pPr>
              <w:pStyle w:val="ConsPlusNormal"/>
            </w:pPr>
            <w:r>
              <w:t xml:space="preserve">ингибиторы интерлейкина </w:t>
            </w:r>
            <w:hyperlink w:anchor="P15378" w:history="1">
              <w:r>
                <w:rPr>
                  <w:color w:val="0000FF"/>
                </w:rPr>
                <w:t>&lt;**&gt;</w:t>
              </w:r>
            </w:hyperlink>
          </w:p>
        </w:tc>
        <w:tc>
          <w:tcPr>
            <w:tcW w:w="4252" w:type="dxa"/>
          </w:tcPr>
          <w:p w14:paraId="7903A6CD" w14:textId="77777777" w:rsidR="0050768A" w:rsidRDefault="0050768A">
            <w:pPr>
              <w:pStyle w:val="ConsPlusNormal"/>
            </w:pPr>
            <w:r>
              <w:t>анакинра</w:t>
            </w:r>
          </w:p>
        </w:tc>
        <w:tc>
          <w:tcPr>
            <w:tcW w:w="2509" w:type="dxa"/>
          </w:tcPr>
          <w:p w14:paraId="1C2305DA" w14:textId="77777777" w:rsidR="0050768A" w:rsidRDefault="0050768A">
            <w:pPr>
              <w:pStyle w:val="ConsPlusNormal"/>
            </w:pPr>
            <w:r>
              <w:t>раствор для подкожного введения</w:t>
            </w:r>
          </w:p>
        </w:tc>
      </w:tr>
      <w:tr w:rsidR="0050768A" w14:paraId="6AA7FD70" w14:textId="77777777">
        <w:tc>
          <w:tcPr>
            <w:tcW w:w="904" w:type="dxa"/>
            <w:vMerge/>
          </w:tcPr>
          <w:p w14:paraId="684EF6E8" w14:textId="77777777" w:rsidR="0050768A" w:rsidRDefault="0050768A">
            <w:pPr>
              <w:spacing w:after="1" w:line="0" w:lineRule="atLeast"/>
            </w:pPr>
          </w:p>
        </w:tc>
        <w:tc>
          <w:tcPr>
            <w:tcW w:w="3964" w:type="dxa"/>
            <w:vMerge/>
          </w:tcPr>
          <w:p w14:paraId="386312C0" w14:textId="77777777" w:rsidR="0050768A" w:rsidRDefault="0050768A">
            <w:pPr>
              <w:spacing w:after="1" w:line="0" w:lineRule="atLeast"/>
            </w:pPr>
          </w:p>
        </w:tc>
        <w:tc>
          <w:tcPr>
            <w:tcW w:w="4252" w:type="dxa"/>
          </w:tcPr>
          <w:p w14:paraId="4BD31BE0" w14:textId="77777777" w:rsidR="0050768A" w:rsidRDefault="0050768A">
            <w:pPr>
              <w:pStyle w:val="ConsPlusNormal"/>
            </w:pPr>
            <w:r>
              <w:t>базиликсимаб</w:t>
            </w:r>
          </w:p>
        </w:tc>
        <w:tc>
          <w:tcPr>
            <w:tcW w:w="2509" w:type="dxa"/>
          </w:tcPr>
          <w:p w14:paraId="7CE14F31" w14:textId="77777777" w:rsidR="0050768A" w:rsidRDefault="0050768A">
            <w:pPr>
              <w:pStyle w:val="ConsPlusNormal"/>
            </w:pPr>
            <w:r>
              <w:t>лиофилизат для приготовления раствора для внутривенного введения</w:t>
            </w:r>
          </w:p>
        </w:tc>
      </w:tr>
      <w:tr w:rsidR="0050768A" w14:paraId="1BA5419B" w14:textId="77777777">
        <w:tc>
          <w:tcPr>
            <w:tcW w:w="904" w:type="dxa"/>
            <w:vMerge/>
          </w:tcPr>
          <w:p w14:paraId="49B2AE98" w14:textId="77777777" w:rsidR="0050768A" w:rsidRDefault="0050768A">
            <w:pPr>
              <w:spacing w:after="1" w:line="0" w:lineRule="atLeast"/>
            </w:pPr>
          </w:p>
        </w:tc>
        <w:tc>
          <w:tcPr>
            <w:tcW w:w="3964" w:type="dxa"/>
            <w:vMerge/>
          </w:tcPr>
          <w:p w14:paraId="66E0CF30" w14:textId="77777777" w:rsidR="0050768A" w:rsidRDefault="0050768A">
            <w:pPr>
              <w:spacing w:after="1" w:line="0" w:lineRule="atLeast"/>
            </w:pPr>
          </w:p>
        </w:tc>
        <w:tc>
          <w:tcPr>
            <w:tcW w:w="4252" w:type="dxa"/>
          </w:tcPr>
          <w:p w14:paraId="597959B3" w14:textId="77777777" w:rsidR="0050768A" w:rsidRDefault="0050768A">
            <w:pPr>
              <w:pStyle w:val="ConsPlusNormal"/>
            </w:pPr>
            <w:r>
              <w:t>гуселькумаб</w:t>
            </w:r>
          </w:p>
        </w:tc>
        <w:tc>
          <w:tcPr>
            <w:tcW w:w="2509" w:type="dxa"/>
          </w:tcPr>
          <w:p w14:paraId="1F730C22" w14:textId="77777777" w:rsidR="0050768A" w:rsidRDefault="0050768A">
            <w:pPr>
              <w:pStyle w:val="ConsPlusNormal"/>
            </w:pPr>
            <w:r>
              <w:t>раствор для подкожного введения</w:t>
            </w:r>
          </w:p>
        </w:tc>
      </w:tr>
      <w:tr w:rsidR="0050768A" w14:paraId="6E038316" w14:textId="77777777">
        <w:tc>
          <w:tcPr>
            <w:tcW w:w="904" w:type="dxa"/>
            <w:vMerge/>
          </w:tcPr>
          <w:p w14:paraId="2DD29533" w14:textId="77777777" w:rsidR="0050768A" w:rsidRDefault="0050768A">
            <w:pPr>
              <w:spacing w:after="1" w:line="0" w:lineRule="atLeast"/>
            </w:pPr>
          </w:p>
        </w:tc>
        <w:tc>
          <w:tcPr>
            <w:tcW w:w="3964" w:type="dxa"/>
            <w:vMerge/>
          </w:tcPr>
          <w:p w14:paraId="02B2A0B8" w14:textId="77777777" w:rsidR="0050768A" w:rsidRDefault="0050768A">
            <w:pPr>
              <w:spacing w:after="1" w:line="0" w:lineRule="atLeast"/>
            </w:pPr>
          </w:p>
        </w:tc>
        <w:tc>
          <w:tcPr>
            <w:tcW w:w="4252" w:type="dxa"/>
          </w:tcPr>
          <w:p w14:paraId="19CC687F" w14:textId="77777777" w:rsidR="0050768A" w:rsidRDefault="0050768A">
            <w:pPr>
              <w:pStyle w:val="ConsPlusNormal"/>
            </w:pPr>
            <w:r>
              <w:t>иксекизумаб</w:t>
            </w:r>
          </w:p>
        </w:tc>
        <w:tc>
          <w:tcPr>
            <w:tcW w:w="2509" w:type="dxa"/>
          </w:tcPr>
          <w:p w14:paraId="51D185B6" w14:textId="77777777" w:rsidR="0050768A" w:rsidRDefault="0050768A">
            <w:pPr>
              <w:pStyle w:val="ConsPlusNormal"/>
            </w:pPr>
            <w:r>
              <w:t>раствор для подкожного введения</w:t>
            </w:r>
          </w:p>
        </w:tc>
      </w:tr>
      <w:tr w:rsidR="0050768A" w14:paraId="29B0B32E" w14:textId="77777777">
        <w:tc>
          <w:tcPr>
            <w:tcW w:w="904" w:type="dxa"/>
            <w:vMerge/>
          </w:tcPr>
          <w:p w14:paraId="17C8D962" w14:textId="77777777" w:rsidR="0050768A" w:rsidRDefault="0050768A">
            <w:pPr>
              <w:spacing w:after="1" w:line="0" w:lineRule="atLeast"/>
            </w:pPr>
          </w:p>
        </w:tc>
        <w:tc>
          <w:tcPr>
            <w:tcW w:w="3964" w:type="dxa"/>
            <w:vMerge/>
          </w:tcPr>
          <w:p w14:paraId="0F4837C8" w14:textId="77777777" w:rsidR="0050768A" w:rsidRDefault="0050768A">
            <w:pPr>
              <w:spacing w:after="1" w:line="0" w:lineRule="atLeast"/>
            </w:pPr>
          </w:p>
        </w:tc>
        <w:tc>
          <w:tcPr>
            <w:tcW w:w="4252" w:type="dxa"/>
            <w:vMerge w:val="restart"/>
          </w:tcPr>
          <w:p w14:paraId="6090A974" w14:textId="77777777" w:rsidR="0050768A" w:rsidRDefault="0050768A">
            <w:pPr>
              <w:pStyle w:val="ConsPlusNormal"/>
            </w:pPr>
            <w:r>
              <w:t>канакинумаб</w:t>
            </w:r>
          </w:p>
        </w:tc>
        <w:tc>
          <w:tcPr>
            <w:tcW w:w="2509" w:type="dxa"/>
          </w:tcPr>
          <w:p w14:paraId="28C1B104" w14:textId="77777777" w:rsidR="0050768A" w:rsidRDefault="0050768A">
            <w:pPr>
              <w:pStyle w:val="ConsPlusNormal"/>
            </w:pPr>
            <w:r>
              <w:t>лиофилизат для приготовления раствора для подкожного введения</w:t>
            </w:r>
          </w:p>
        </w:tc>
      </w:tr>
      <w:tr w:rsidR="0050768A" w14:paraId="5FD425BE" w14:textId="77777777">
        <w:tc>
          <w:tcPr>
            <w:tcW w:w="904" w:type="dxa"/>
            <w:vMerge/>
          </w:tcPr>
          <w:p w14:paraId="7AD6C58C" w14:textId="77777777" w:rsidR="0050768A" w:rsidRDefault="0050768A">
            <w:pPr>
              <w:spacing w:after="1" w:line="0" w:lineRule="atLeast"/>
            </w:pPr>
          </w:p>
        </w:tc>
        <w:tc>
          <w:tcPr>
            <w:tcW w:w="3964" w:type="dxa"/>
            <w:vMerge/>
          </w:tcPr>
          <w:p w14:paraId="1C6583E6" w14:textId="77777777" w:rsidR="0050768A" w:rsidRDefault="0050768A">
            <w:pPr>
              <w:spacing w:after="1" w:line="0" w:lineRule="atLeast"/>
            </w:pPr>
          </w:p>
        </w:tc>
        <w:tc>
          <w:tcPr>
            <w:tcW w:w="4252" w:type="dxa"/>
            <w:vMerge/>
          </w:tcPr>
          <w:p w14:paraId="7D81C1BA" w14:textId="77777777" w:rsidR="0050768A" w:rsidRDefault="0050768A">
            <w:pPr>
              <w:spacing w:after="1" w:line="0" w:lineRule="atLeast"/>
            </w:pPr>
          </w:p>
        </w:tc>
        <w:tc>
          <w:tcPr>
            <w:tcW w:w="2509" w:type="dxa"/>
          </w:tcPr>
          <w:p w14:paraId="75F1FF18" w14:textId="77777777" w:rsidR="0050768A" w:rsidRDefault="0050768A">
            <w:pPr>
              <w:pStyle w:val="ConsPlusNormal"/>
            </w:pPr>
            <w:r>
              <w:t>раствор для подкожного введения</w:t>
            </w:r>
          </w:p>
        </w:tc>
      </w:tr>
      <w:tr w:rsidR="0050768A" w14:paraId="67A4398D" w14:textId="77777777">
        <w:tc>
          <w:tcPr>
            <w:tcW w:w="904" w:type="dxa"/>
            <w:vMerge/>
          </w:tcPr>
          <w:p w14:paraId="68B8C4C2" w14:textId="77777777" w:rsidR="0050768A" w:rsidRDefault="0050768A">
            <w:pPr>
              <w:spacing w:after="1" w:line="0" w:lineRule="atLeast"/>
            </w:pPr>
          </w:p>
        </w:tc>
        <w:tc>
          <w:tcPr>
            <w:tcW w:w="3964" w:type="dxa"/>
            <w:vMerge/>
          </w:tcPr>
          <w:p w14:paraId="13614568" w14:textId="77777777" w:rsidR="0050768A" w:rsidRDefault="0050768A">
            <w:pPr>
              <w:spacing w:after="1" w:line="0" w:lineRule="atLeast"/>
            </w:pPr>
          </w:p>
        </w:tc>
        <w:tc>
          <w:tcPr>
            <w:tcW w:w="4252" w:type="dxa"/>
          </w:tcPr>
          <w:p w14:paraId="15B07516" w14:textId="77777777" w:rsidR="0050768A" w:rsidRDefault="0050768A">
            <w:pPr>
              <w:pStyle w:val="ConsPlusNormal"/>
            </w:pPr>
            <w:r>
              <w:t>левилимаб</w:t>
            </w:r>
          </w:p>
        </w:tc>
        <w:tc>
          <w:tcPr>
            <w:tcW w:w="2509" w:type="dxa"/>
          </w:tcPr>
          <w:p w14:paraId="2D88795A" w14:textId="77777777" w:rsidR="0050768A" w:rsidRDefault="0050768A">
            <w:pPr>
              <w:pStyle w:val="ConsPlusNormal"/>
            </w:pPr>
            <w:r>
              <w:t>раствор для подкожного введения</w:t>
            </w:r>
          </w:p>
        </w:tc>
      </w:tr>
      <w:tr w:rsidR="0050768A" w14:paraId="382DC54B" w14:textId="77777777">
        <w:tc>
          <w:tcPr>
            <w:tcW w:w="904" w:type="dxa"/>
            <w:vMerge/>
          </w:tcPr>
          <w:p w14:paraId="2240B77B" w14:textId="77777777" w:rsidR="0050768A" w:rsidRDefault="0050768A">
            <w:pPr>
              <w:spacing w:after="1" w:line="0" w:lineRule="atLeast"/>
            </w:pPr>
          </w:p>
        </w:tc>
        <w:tc>
          <w:tcPr>
            <w:tcW w:w="3964" w:type="dxa"/>
            <w:vMerge/>
          </w:tcPr>
          <w:p w14:paraId="27CBBAAF" w14:textId="77777777" w:rsidR="0050768A" w:rsidRDefault="0050768A">
            <w:pPr>
              <w:spacing w:after="1" w:line="0" w:lineRule="atLeast"/>
            </w:pPr>
          </w:p>
        </w:tc>
        <w:tc>
          <w:tcPr>
            <w:tcW w:w="4252" w:type="dxa"/>
          </w:tcPr>
          <w:p w14:paraId="4DC58C9D" w14:textId="77777777" w:rsidR="0050768A" w:rsidRDefault="0050768A">
            <w:pPr>
              <w:pStyle w:val="ConsPlusNormal"/>
            </w:pPr>
            <w:r>
              <w:t>нетакимаб</w:t>
            </w:r>
          </w:p>
        </w:tc>
        <w:tc>
          <w:tcPr>
            <w:tcW w:w="2509" w:type="dxa"/>
          </w:tcPr>
          <w:p w14:paraId="2EB02FFD" w14:textId="77777777" w:rsidR="0050768A" w:rsidRDefault="0050768A">
            <w:pPr>
              <w:pStyle w:val="ConsPlusNormal"/>
            </w:pPr>
            <w:r>
              <w:t>раствор для подкожного введения</w:t>
            </w:r>
          </w:p>
        </w:tc>
      </w:tr>
      <w:tr w:rsidR="0050768A" w14:paraId="5AEDDF8D" w14:textId="77777777">
        <w:tc>
          <w:tcPr>
            <w:tcW w:w="904" w:type="dxa"/>
            <w:vMerge/>
          </w:tcPr>
          <w:p w14:paraId="4EF6938E" w14:textId="77777777" w:rsidR="0050768A" w:rsidRDefault="0050768A">
            <w:pPr>
              <w:spacing w:after="1" w:line="0" w:lineRule="atLeast"/>
            </w:pPr>
          </w:p>
        </w:tc>
        <w:tc>
          <w:tcPr>
            <w:tcW w:w="3964" w:type="dxa"/>
            <w:vMerge/>
          </w:tcPr>
          <w:p w14:paraId="64878919" w14:textId="77777777" w:rsidR="0050768A" w:rsidRDefault="0050768A">
            <w:pPr>
              <w:spacing w:after="1" w:line="0" w:lineRule="atLeast"/>
            </w:pPr>
          </w:p>
        </w:tc>
        <w:tc>
          <w:tcPr>
            <w:tcW w:w="4252" w:type="dxa"/>
          </w:tcPr>
          <w:p w14:paraId="3EA36E1B" w14:textId="77777777" w:rsidR="0050768A" w:rsidRDefault="0050768A">
            <w:pPr>
              <w:pStyle w:val="ConsPlusNormal"/>
            </w:pPr>
            <w:r>
              <w:t>олокизумаб</w:t>
            </w:r>
          </w:p>
        </w:tc>
        <w:tc>
          <w:tcPr>
            <w:tcW w:w="2509" w:type="dxa"/>
          </w:tcPr>
          <w:p w14:paraId="1EC3DC79" w14:textId="77777777" w:rsidR="0050768A" w:rsidRDefault="0050768A">
            <w:pPr>
              <w:pStyle w:val="ConsPlusNormal"/>
            </w:pPr>
            <w:r>
              <w:t>раствор для подкожного введения</w:t>
            </w:r>
          </w:p>
        </w:tc>
      </w:tr>
      <w:tr w:rsidR="0050768A" w14:paraId="6CD3070B" w14:textId="77777777">
        <w:tc>
          <w:tcPr>
            <w:tcW w:w="904" w:type="dxa"/>
            <w:vMerge/>
          </w:tcPr>
          <w:p w14:paraId="72A61D01" w14:textId="77777777" w:rsidR="0050768A" w:rsidRDefault="0050768A">
            <w:pPr>
              <w:spacing w:after="1" w:line="0" w:lineRule="atLeast"/>
            </w:pPr>
          </w:p>
        </w:tc>
        <w:tc>
          <w:tcPr>
            <w:tcW w:w="3964" w:type="dxa"/>
            <w:vMerge/>
          </w:tcPr>
          <w:p w14:paraId="69B3A812" w14:textId="77777777" w:rsidR="0050768A" w:rsidRDefault="0050768A">
            <w:pPr>
              <w:spacing w:after="1" w:line="0" w:lineRule="atLeast"/>
            </w:pPr>
          </w:p>
        </w:tc>
        <w:tc>
          <w:tcPr>
            <w:tcW w:w="4252" w:type="dxa"/>
          </w:tcPr>
          <w:p w14:paraId="2C43AC5B" w14:textId="77777777" w:rsidR="0050768A" w:rsidRDefault="0050768A">
            <w:pPr>
              <w:pStyle w:val="ConsPlusNormal"/>
            </w:pPr>
            <w:r>
              <w:t>рисанкизумаб</w:t>
            </w:r>
          </w:p>
        </w:tc>
        <w:tc>
          <w:tcPr>
            <w:tcW w:w="2509" w:type="dxa"/>
          </w:tcPr>
          <w:p w14:paraId="3B37F587" w14:textId="77777777" w:rsidR="0050768A" w:rsidRDefault="0050768A">
            <w:pPr>
              <w:pStyle w:val="ConsPlusNormal"/>
            </w:pPr>
            <w:r>
              <w:t>раствор для подкожного введения</w:t>
            </w:r>
          </w:p>
        </w:tc>
      </w:tr>
      <w:tr w:rsidR="0050768A" w14:paraId="51A3D9CC" w14:textId="77777777">
        <w:tc>
          <w:tcPr>
            <w:tcW w:w="904" w:type="dxa"/>
            <w:vMerge/>
          </w:tcPr>
          <w:p w14:paraId="76C22A60" w14:textId="77777777" w:rsidR="0050768A" w:rsidRDefault="0050768A">
            <w:pPr>
              <w:spacing w:after="1" w:line="0" w:lineRule="atLeast"/>
            </w:pPr>
          </w:p>
        </w:tc>
        <w:tc>
          <w:tcPr>
            <w:tcW w:w="3964" w:type="dxa"/>
            <w:vMerge/>
          </w:tcPr>
          <w:p w14:paraId="11E0AEF9" w14:textId="77777777" w:rsidR="0050768A" w:rsidRDefault="0050768A">
            <w:pPr>
              <w:spacing w:after="1" w:line="0" w:lineRule="atLeast"/>
            </w:pPr>
          </w:p>
        </w:tc>
        <w:tc>
          <w:tcPr>
            <w:tcW w:w="4252" w:type="dxa"/>
          </w:tcPr>
          <w:p w14:paraId="73A530F0" w14:textId="77777777" w:rsidR="0050768A" w:rsidRDefault="0050768A">
            <w:pPr>
              <w:pStyle w:val="ConsPlusNormal"/>
            </w:pPr>
            <w:r>
              <w:t>сарилумаб</w:t>
            </w:r>
          </w:p>
        </w:tc>
        <w:tc>
          <w:tcPr>
            <w:tcW w:w="2509" w:type="dxa"/>
          </w:tcPr>
          <w:p w14:paraId="23536704" w14:textId="77777777" w:rsidR="0050768A" w:rsidRDefault="0050768A">
            <w:pPr>
              <w:pStyle w:val="ConsPlusNormal"/>
            </w:pPr>
            <w:r>
              <w:t>раствор для подкожного введения</w:t>
            </w:r>
          </w:p>
        </w:tc>
      </w:tr>
      <w:tr w:rsidR="0050768A" w14:paraId="7352260D" w14:textId="77777777">
        <w:tc>
          <w:tcPr>
            <w:tcW w:w="904" w:type="dxa"/>
            <w:vMerge/>
          </w:tcPr>
          <w:p w14:paraId="15E73CAE" w14:textId="77777777" w:rsidR="0050768A" w:rsidRDefault="0050768A">
            <w:pPr>
              <w:spacing w:after="1" w:line="0" w:lineRule="atLeast"/>
            </w:pPr>
          </w:p>
        </w:tc>
        <w:tc>
          <w:tcPr>
            <w:tcW w:w="3964" w:type="dxa"/>
            <w:vMerge/>
          </w:tcPr>
          <w:p w14:paraId="630FA352" w14:textId="77777777" w:rsidR="0050768A" w:rsidRDefault="0050768A">
            <w:pPr>
              <w:spacing w:after="1" w:line="0" w:lineRule="atLeast"/>
            </w:pPr>
          </w:p>
        </w:tc>
        <w:tc>
          <w:tcPr>
            <w:tcW w:w="4252" w:type="dxa"/>
            <w:vMerge w:val="restart"/>
          </w:tcPr>
          <w:p w14:paraId="69F95EE6" w14:textId="77777777" w:rsidR="0050768A" w:rsidRDefault="0050768A">
            <w:pPr>
              <w:pStyle w:val="ConsPlusNormal"/>
            </w:pPr>
            <w:r>
              <w:t>секукинумаб</w:t>
            </w:r>
          </w:p>
        </w:tc>
        <w:tc>
          <w:tcPr>
            <w:tcW w:w="2509" w:type="dxa"/>
          </w:tcPr>
          <w:p w14:paraId="1EBA7CCA" w14:textId="77777777" w:rsidR="0050768A" w:rsidRDefault="0050768A">
            <w:pPr>
              <w:pStyle w:val="ConsPlusNormal"/>
            </w:pPr>
            <w:r>
              <w:t>лиофилизат для приготовления раствора для подкожного введения</w:t>
            </w:r>
          </w:p>
        </w:tc>
      </w:tr>
      <w:tr w:rsidR="0050768A" w14:paraId="51A61C6F" w14:textId="77777777">
        <w:tc>
          <w:tcPr>
            <w:tcW w:w="904" w:type="dxa"/>
            <w:vMerge/>
          </w:tcPr>
          <w:p w14:paraId="318AA44E" w14:textId="77777777" w:rsidR="0050768A" w:rsidRDefault="0050768A">
            <w:pPr>
              <w:spacing w:after="1" w:line="0" w:lineRule="atLeast"/>
            </w:pPr>
          </w:p>
        </w:tc>
        <w:tc>
          <w:tcPr>
            <w:tcW w:w="3964" w:type="dxa"/>
            <w:vMerge/>
          </w:tcPr>
          <w:p w14:paraId="2ECE0740" w14:textId="77777777" w:rsidR="0050768A" w:rsidRDefault="0050768A">
            <w:pPr>
              <w:spacing w:after="1" w:line="0" w:lineRule="atLeast"/>
            </w:pPr>
          </w:p>
        </w:tc>
        <w:tc>
          <w:tcPr>
            <w:tcW w:w="4252" w:type="dxa"/>
            <w:vMerge/>
          </w:tcPr>
          <w:p w14:paraId="30F8DD98" w14:textId="77777777" w:rsidR="0050768A" w:rsidRDefault="0050768A">
            <w:pPr>
              <w:spacing w:after="1" w:line="0" w:lineRule="atLeast"/>
            </w:pPr>
          </w:p>
        </w:tc>
        <w:tc>
          <w:tcPr>
            <w:tcW w:w="2509" w:type="dxa"/>
          </w:tcPr>
          <w:p w14:paraId="5659E4A9" w14:textId="77777777" w:rsidR="0050768A" w:rsidRDefault="0050768A">
            <w:pPr>
              <w:pStyle w:val="ConsPlusNormal"/>
            </w:pPr>
            <w:r>
              <w:t>раствор для подкожного введения</w:t>
            </w:r>
          </w:p>
        </w:tc>
      </w:tr>
      <w:tr w:rsidR="0050768A" w14:paraId="18BEE877" w14:textId="77777777">
        <w:tc>
          <w:tcPr>
            <w:tcW w:w="904" w:type="dxa"/>
            <w:vMerge/>
          </w:tcPr>
          <w:p w14:paraId="6C9D9D85" w14:textId="77777777" w:rsidR="0050768A" w:rsidRDefault="0050768A">
            <w:pPr>
              <w:spacing w:after="1" w:line="0" w:lineRule="atLeast"/>
            </w:pPr>
          </w:p>
        </w:tc>
        <w:tc>
          <w:tcPr>
            <w:tcW w:w="3964" w:type="dxa"/>
            <w:vMerge/>
          </w:tcPr>
          <w:p w14:paraId="75B0F74A" w14:textId="77777777" w:rsidR="0050768A" w:rsidRDefault="0050768A">
            <w:pPr>
              <w:spacing w:after="1" w:line="0" w:lineRule="atLeast"/>
            </w:pPr>
          </w:p>
        </w:tc>
        <w:tc>
          <w:tcPr>
            <w:tcW w:w="4252" w:type="dxa"/>
            <w:vMerge w:val="restart"/>
          </w:tcPr>
          <w:p w14:paraId="210BDB61" w14:textId="77777777" w:rsidR="0050768A" w:rsidRDefault="0050768A">
            <w:pPr>
              <w:pStyle w:val="ConsPlusNormal"/>
            </w:pPr>
            <w:r>
              <w:t>тоцилизумаб</w:t>
            </w:r>
          </w:p>
        </w:tc>
        <w:tc>
          <w:tcPr>
            <w:tcW w:w="2509" w:type="dxa"/>
          </w:tcPr>
          <w:p w14:paraId="5EEBD7B3" w14:textId="77777777" w:rsidR="0050768A" w:rsidRDefault="0050768A">
            <w:pPr>
              <w:pStyle w:val="ConsPlusNormal"/>
            </w:pPr>
            <w:r>
              <w:t>концентрат для приготовления раствора для инфузий</w:t>
            </w:r>
          </w:p>
        </w:tc>
      </w:tr>
      <w:tr w:rsidR="0050768A" w14:paraId="1D6C95B4" w14:textId="77777777">
        <w:tc>
          <w:tcPr>
            <w:tcW w:w="904" w:type="dxa"/>
            <w:vMerge/>
          </w:tcPr>
          <w:p w14:paraId="6EE8C910" w14:textId="77777777" w:rsidR="0050768A" w:rsidRDefault="0050768A">
            <w:pPr>
              <w:spacing w:after="1" w:line="0" w:lineRule="atLeast"/>
            </w:pPr>
          </w:p>
        </w:tc>
        <w:tc>
          <w:tcPr>
            <w:tcW w:w="3964" w:type="dxa"/>
            <w:vMerge/>
          </w:tcPr>
          <w:p w14:paraId="73764E9D" w14:textId="77777777" w:rsidR="0050768A" w:rsidRDefault="0050768A">
            <w:pPr>
              <w:spacing w:after="1" w:line="0" w:lineRule="atLeast"/>
            </w:pPr>
          </w:p>
        </w:tc>
        <w:tc>
          <w:tcPr>
            <w:tcW w:w="4252" w:type="dxa"/>
            <w:vMerge/>
          </w:tcPr>
          <w:p w14:paraId="1CB2DB24" w14:textId="77777777" w:rsidR="0050768A" w:rsidRDefault="0050768A">
            <w:pPr>
              <w:spacing w:after="1" w:line="0" w:lineRule="atLeast"/>
            </w:pPr>
          </w:p>
        </w:tc>
        <w:tc>
          <w:tcPr>
            <w:tcW w:w="2509" w:type="dxa"/>
          </w:tcPr>
          <w:p w14:paraId="148DC288" w14:textId="77777777" w:rsidR="0050768A" w:rsidRDefault="0050768A">
            <w:pPr>
              <w:pStyle w:val="ConsPlusNormal"/>
            </w:pPr>
            <w:r>
              <w:t>раствор для подкожного введения</w:t>
            </w:r>
          </w:p>
        </w:tc>
      </w:tr>
      <w:tr w:rsidR="0050768A" w14:paraId="0FBFFCB8" w14:textId="77777777">
        <w:tc>
          <w:tcPr>
            <w:tcW w:w="904" w:type="dxa"/>
            <w:vMerge/>
          </w:tcPr>
          <w:p w14:paraId="69B7DA01" w14:textId="77777777" w:rsidR="0050768A" w:rsidRDefault="0050768A">
            <w:pPr>
              <w:spacing w:after="1" w:line="0" w:lineRule="atLeast"/>
            </w:pPr>
          </w:p>
        </w:tc>
        <w:tc>
          <w:tcPr>
            <w:tcW w:w="3964" w:type="dxa"/>
            <w:vMerge/>
          </w:tcPr>
          <w:p w14:paraId="4D333A5E" w14:textId="77777777" w:rsidR="0050768A" w:rsidRDefault="0050768A">
            <w:pPr>
              <w:spacing w:after="1" w:line="0" w:lineRule="atLeast"/>
            </w:pPr>
          </w:p>
        </w:tc>
        <w:tc>
          <w:tcPr>
            <w:tcW w:w="4252" w:type="dxa"/>
          </w:tcPr>
          <w:p w14:paraId="41531877" w14:textId="77777777" w:rsidR="0050768A" w:rsidRDefault="0050768A">
            <w:pPr>
              <w:pStyle w:val="ConsPlusNormal"/>
            </w:pPr>
            <w:r>
              <w:t>устекинумаб</w:t>
            </w:r>
          </w:p>
        </w:tc>
        <w:tc>
          <w:tcPr>
            <w:tcW w:w="2509" w:type="dxa"/>
          </w:tcPr>
          <w:p w14:paraId="2BDE71C9" w14:textId="77777777" w:rsidR="0050768A" w:rsidRDefault="0050768A">
            <w:pPr>
              <w:pStyle w:val="ConsPlusNormal"/>
            </w:pPr>
            <w:r>
              <w:t>раствор для подкожного введения</w:t>
            </w:r>
          </w:p>
        </w:tc>
      </w:tr>
      <w:tr w:rsidR="0050768A" w14:paraId="4D3B0F17" w14:textId="77777777">
        <w:tc>
          <w:tcPr>
            <w:tcW w:w="904" w:type="dxa"/>
            <w:vMerge w:val="restart"/>
          </w:tcPr>
          <w:p w14:paraId="534EEA5F" w14:textId="77777777" w:rsidR="0050768A" w:rsidRDefault="0050768A">
            <w:pPr>
              <w:pStyle w:val="ConsPlusNormal"/>
            </w:pPr>
            <w:r>
              <w:t>L04AD</w:t>
            </w:r>
          </w:p>
        </w:tc>
        <w:tc>
          <w:tcPr>
            <w:tcW w:w="3964" w:type="dxa"/>
            <w:vMerge w:val="restart"/>
          </w:tcPr>
          <w:p w14:paraId="15821BF3" w14:textId="77777777" w:rsidR="0050768A" w:rsidRDefault="0050768A">
            <w:pPr>
              <w:pStyle w:val="ConsPlusNormal"/>
            </w:pPr>
            <w:r>
              <w:t xml:space="preserve">ингибиторы кальциневрина </w:t>
            </w:r>
            <w:hyperlink w:anchor="P15378" w:history="1">
              <w:r>
                <w:rPr>
                  <w:color w:val="0000FF"/>
                </w:rPr>
                <w:t>&lt;**&gt;</w:t>
              </w:r>
            </w:hyperlink>
          </w:p>
        </w:tc>
        <w:tc>
          <w:tcPr>
            <w:tcW w:w="4252" w:type="dxa"/>
            <w:vMerge w:val="restart"/>
          </w:tcPr>
          <w:p w14:paraId="3B770029" w14:textId="77777777" w:rsidR="0050768A" w:rsidRDefault="0050768A">
            <w:pPr>
              <w:pStyle w:val="ConsPlusNormal"/>
            </w:pPr>
            <w:r>
              <w:t>такролимус</w:t>
            </w:r>
          </w:p>
        </w:tc>
        <w:tc>
          <w:tcPr>
            <w:tcW w:w="2509" w:type="dxa"/>
          </w:tcPr>
          <w:p w14:paraId="5F4DF84A" w14:textId="77777777" w:rsidR="0050768A" w:rsidRDefault="0050768A">
            <w:pPr>
              <w:pStyle w:val="ConsPlusNormal"/>
            </w:pPr>
            <w:r>
              <w:t>капсулы</w:t>
            </w:r>
          </w:p>
        </w:tc>
      </w:tr>
      <w:tr w:rsidR="0050768A" w14:paraId="04A9EF42" w14:textId="77777777">
        <w:tc>
          <w:tcPr>
            <w:tcW w:w="904" w:type="dxa"/>
            <w:vMerge/>
          </w:tcPr>
          <w:p w14:paraId="6DBEC7E2" w14:textId="77777777" w:rsidR="0050768A" w:rsidRDefault="0050768A">
            <w:pPr>
              <w:spacing w:after="1" w:line="0" w:lineRule="atLeast"/>
            </w:pPr>
          </w:p>
        </w:tc>
        <w:tc>
          <w:tcPr>
            <w:tcW w:w="3964" w:type="dxa"/>
            <w:vMerge/>
          </w:tcPr>
          <w:p w14:paraId="4B0723D5" w14:textId="77777777" w:rsidR="0050768A" w:rsidRDefault="0050768A">
            <w:pPr>
              <w:spacing w:after="1" w:line="0" w:lineRule="atLeast"/>
            </w:pPr>
          </w:p>
        </w:tc>
        <w:tc>
          <w:tcPr>
            <w:tcW w:w="4252" w:type="dxa"/>
            <w:vMerge/>
          </w:tcPr>
          <w:p w14:paraId="6BF69099" w14:textId="77777777" w:rsidR="0050768A" w:rsidRDefault="0050768A">
            <w:pPr>
              <w:spacing w:after="1" w:line="0" w:lineRule="atLeast"/>
            </w:pPr>
          </w:p>
        </w:tc>
        <w:tc>
          <w:tcPr>
            <w:tcW w:w="2509" w:type="dxa"/>
          </w:tcPr>
          <w:p w14:paraId="6D161ED6" w14:textId="77777777" w:rsidR="0050768A" w:rsidRDefault="0050768A">
            <w:pPr>
              <w:pStyle w:val="ConsPlusNormal"/>
            </w:pPr>
            <w:r>
              <w:t>капсулы пролонгированного действия</w:t>
            </w:r>
          </w:p>
        </w:tc>
      </w:tr>
      <w:tr w:rsidR="0050768A" w14:paraId="3192BE44" w14:textId="77777777">
        <w:tc>
          <w:tcPr>
            <w:tcW w:w="904" w:type="dxa"/>
            <w:vMerge/>
          </w:tcPr>
          <w:p w14:paraId="064C5FAB" w14:textId="77777777" w:rsidR="0050768A" w:rsidRDefault="0050768A">
            <w:pPr>
              <w:spacing w:after="1" w:line="0" w:lineRule="atLeast"/>
            </w:pPr>
          </w:p>
        </w:tc>
        <w:tc>
          <w:tcPr>
            <w:tcW w:w="3964" w:type="dxa"/>
            <w:vMerge/>
          </w:tcPr>
          <w:p w14:paraId="3AFEC870" w14:textId="77777777" w:rsidR="0050768A" w:rsidRDefault="0050768A">
            <w:pPr>
              <w:spacing w:after="1" w:line="0" w:lineRule="atLeast"/>
            </w:pPr>
          </w:p>
        </w:tc>
        <w:tc>
          <w:tcPr>
            <w:tcW w:w="4252" w:type="dxa"/>
            <w:vMerge/>
          </w:tcPr>
          <w:p w14:paraId="5B5C35B2" w14:textId="77777777" w:rsidR="0050768A" w:rsidRDefault="0050768A">
            <w:pPr>
              <w:spacing w:after="1" w:line="0" w:lineRule="atLeast"/>
            </w:pPr>
          </w:p>
        </w:tc>
        <w:tc>
          <w:tcPr>
            <w:tcW w:w="2509" w:type="dxa"/>
          </w:tcPr>
          <w:p w14:paraId="7B84D2AA" w14:textId="77777777" w:rsidR="0050768A" w:rsidRDefault="0050768A">
            <w:pPr>
              <w:pStyle w:val="ConsPlusNormal"/>
            </w:pPr>
            <w:r>
              <w:t>концентрат для приготовления раствора для внутривенного введения</w:t>
            </w:r>
          </w:p>
        </w:tc>
      </w:tr>
      <w:tr w:rsidR="0050768A" w14:paraId="399D023A" w14:textId="77777777">
        <w:tc>
          <w:tcPr>
            <w:tcW w:w="904" w:type="dxa"/>
            <w:vMerge/>
          </w:tcPr>
          <w:p w14:paraId="659A0FF1" w14:textId="77777777" w:rsidR="0050768A" w:rsidRDefault="0050768A">
            <w:pPr>
              <w:spacing w:after="1" w:line="0" w:lineRule="atLeast"/>
            </w:pPr>
          </w:p>
        </w:tc>
        <w:tc>
          <w:tcPr>
            <w:tcW w:w="3964" w:type="dxa"/>
            <w:vMerge/>
          </w:tcPr>
          <w:p w14:paraId="62627733" w14:textId="77777777" w:rsidR="0050768A" w:rsidRDefault="0050768A">
            <w:pPr>
              <w:spacing w:after="1" w:line="0" w:lineRule="atLeast"/>
            </w:pPr>
          </w:p>
        </w:tc>
        <w:tc>
          <w:tcPr>
            <w:tcW w:w="4252" w:type="dxa"/>
            <w:vMerge/>
          </w:tcPr>
          <w:p w14:paraId="7683D9E2" w14:textId="77777777" w:rsidR="0050768A" w:rsidRDefault="0050768A">
            <w:pPr>
              <w:spacing w:after="1" w:line="0" w:lineRule="atLeast"/>
            </w:pPr>
          </w:p>
        </w:tc>
        <w:tc>
          <w:tcPr>
            <w:tcW w:w="2509" w:type="dxa"/>
          </w:tcPr>
          <w:p w14:paraId="3B4AA4B2" w14:textId="77777777" w:rsidR="0050768A" w:rsidRDefault="0050768A">
            <w:pPr>
              <w:pStyle w:val="ConsPlusNormal"/>
            </w:pPr>
            <w:r>
              <w:t>мазь для наружного применения</w:t>
            </w:r>
          </w:p>
        </w:tc>
      </w:tr>
      <w:tr w:rsidR="0050768A" w14:paraId="36858CBF" w14:textId="77777777">
        <w:tc>
          <w:tcPr>
            <w:tcW w:w="904" w:type="dxa"/>
            <w:vMerge/>
          </w:tcPr>
          <w:p w14:paraId="576B4270" w14:textId="77777777" w:rsidR="0050768A" w:rsidRDefault="0050768A">
            <w:pPr>
              <w:spacing w:after="1" w:line="0" w:lineRule="atLeast"/>
            </w:pPr>
          </w:p>
        </w:tc>
        <w:tc>
          <w:tcPr>
            <w:tcW w:w="3964" w:type="dxa"/>
            <w:vMerge/>
          </w:tcPr>
          <w:p w14:paraId="48E09495" w14:textId="77777777" w:rsidR="0050768A" w:rsidRDefault="0050768A">
            <w:pPr>
              <w:spacing w:after="1" w:line="0" w:lineRule="atLeast"/>
            </w:pPr>
          </w:p>
        </w:tc>
        <w:tc>
          <w:tcPr>
            <w:tcW w:w="4252" w:type="dxa"/>
            <w:vMerge w:val="restart"/>
          </w:tcPr>
          <w:p w14:paraId="6AB1066C" w14:textId="77777777" w:rsidR="0050768A" w:rsidRDefault="0050768A">
            <w:pPr>
              <w:pStyle w:val="ConsPlusNormal"/>
            </w:pPr>
            <w:r>
              <w:t>циклоспорин</w:t>
            </w:r>
          </w:p>
        </w:tc>
        <w:tc>
          <w:tcPr>
            <w:tcW w:w="2509" w:type="dxa"/>
          </w:tcPr>
          <w:p w14:paraId="24504576" w14:textId="77777777" w:rsidR="0050768A" w:rsidRDefault="0050768A">
            <w:pPr>
              <w:pStyle w:val="ConsPlusNormal"/>
            </w:pPr>
            <w:r>
              <w:t>капсулы</w:t>
            </w:r>
          </w:p>
        </w:tc>
      </w:tr>
      <w:tr w:rsidR="0050768A" w14:paraId="74D9D6A0" w14:textId="77777777">
        <w:tc>
          <w:tcPr>
            <w:tcW w:w="904" w:type="dxa"/>
            <w:vMerge/>
          </w:tcPr>
          <w:p w14:paraId="3C753CCD" w14:textId="77777777" w:rsidR="0050768A" w:rsidRDefault="0050768A">
            <w:pPr>
              <w:spacing w:after="1" w:line="0" w:lineRule="atLeast"/>
            </w:pPr>
          </w:p>
        </w:tc>
        <w:tc>
          <w:tcPr>
            <w:tcW w:w="3964" w:type="dxa"/>
            <w:vMerge/>
          </w:tcPr>
          <w:p w14:paraId="78AA4DE6" w14:textId="77777777" w:rsidR="0050768A" w:rsidRDefault="0050768A">
            <w:pPr>
              <w:spacing w:after="1" w:line="0" w:lineRule="atLeast"/>
            </w:pPr>
          </w:p>
        </w:tc>
        <w:tc>
          <w:tcPr>
            <w:tcW w:w="4252" w:type="dxa"/>
            <w:vMerge/>
          </w:tcPr>
          <w:p w14:paraId="387B710F" w14:textId="77777777" w:rsidR="0050768A" w:rsidRDefault="0050768A">
            <w:pPr>
              <w:spacing w:after="1" w:line="0" w:lineRule="atLeast"/>
            </w:pPr>
          </w:p>
        </w:tc>
        <w:tc>
          <w:tcPr>
            <w:tcW w:w="2509" w:type="dxa"/>
          </w:tcPr>
          <w:p w14:paraId="72AD13B4" w14:textId="77777777" w:rsidR="0050768A" w:rsidRDefault="0050768A">
            <w:pPr>
              <w:pStyle w:val="ConsPlusNormal"/>
            </w:pPr>
            <w:r>
              <w:t>капсулы мягкие</w:t>
            </w:r>
          </w:p>
        </w:tc>
      </w:tr>
      <w:tr w:rsidR="0050768A" w14:paraId="3EBDBE1C" w14:textId="77777777">
        <w:tc>
          <w:tcPr>
            <w:tcW w:w="904" w:type="dxa"/>
            <w:vMerge/>
          </w:tcPr>
          <w:p w14:paraId="640BAA3D" w14:textId="77777777" w:rsidR="0050768A" w:rsidRDefault="0050768A">
            <w:pPr>
              <w:spacing w:after="1" w:line="0" w:lineRule="atLeast"/>
            </w:pPr>
          </w:p>
        </w:tc>
        <w:tc>
          <w:tcPr>
            <w:tcW w:w="3964" w:type="dxa"/>
            <w:vMerge/>
          </w:tcPr>
          <w:p w14:paraId="2E8ED894" w14:textId="77777777" w:rsidR="0050768A" w:rsidRDefault="0050768A">
            <w:pPr>
              <w:spacing w:after="1" w:line="0" w:lineRule="atLeast"/>
            </w:pPr>
          </w:p>
        </w:tc>
        <w:tc>
          <w:tcPr>
            <w:tcW w:w="4252" w:type="dxa"/>
            <w:vMerge/>
          </w:tcPr>
          <w:p w14:paraId="39176741" w14:textId="77777777" w:rsidR="0050768A" w:rsidRDefault="0050768A">
            <w:pPr>
              <w:spacing w:after="1" w:line="0" w:lineRule="atLeast"/>
            </w:pPr>
          </w:p>
        </w:tc>
        <w:tc>
          <w:tcPr>
            <w:tcW w:w="2509" w:type="dxa"/>
          </w:tcPr>
          <w:p w14:paraId="51E0F903" w14:textId="77777777" w:rsidR="0050768A" w:rsidRDefault="0050768A">
            <w:pPr>
              <w:pStyle w:val="ConsPlusNormal"/>
            </w:pPr>
            <w:r>
              <w:t>концентрат для приготовления раствора для инфузий</w:t>
            </w:r>
          </w:p>
        </w:tc>
      </w:tr>
      <w:tr w:rsidR="0050768A" w14:paraId="1ED7F21D" w14:textId="77777777">
        <w:tc>
          <w:tcPr>
            <w:tcW w:w="904" w:type="dxa"/>
            <w:vMerge/>
          </w:tcPr>
          <w:p w14:paraId="1032FFBB" w14:textId="77777777" w:rsidR="0050768A" w:rsidRDefault="0050768A">
            <w:pPr>
              <w:spacing w:after="1" w:line="0" w:lineRule="atLeast"/>
            </w:pPr>
          </w:p>
        </w:tc>
        <w:tc>
          <w:tcPr>
            <w:tcW w:w="3964" w:type="dxa"/>
            <w:vMerge/>
          </w:tcPr>
          <w:p w14:paraId="0F896E52" w14:textId="77777777" w:rsidR="0050768A" w:rsidRDefault="0050768A">
            <w:pPr>
              <w:spacing w:after="1" w:line="0" w:lineRule="atLeast"/>
            </w:pPr>
          </w:p>
        </w:tc>
        <w:tc>
          <w:tcPr>
            <w:tcW w:w="4252" w:type="dxa"/>
            <w:vMerge/>
          </w:tcPr>
          <w:p w14:paraId="2659FAE9" w14:textId="77777777" w:rsidR="0050768A" w:rsidRDefault="0050768A">
            <w:pPr>
              <w:spacing w:after="1" w:line="0" w:lineRule="atLeast"/>
            </w:pPr>
          </w:p>
        </w:tc>
        <w:tc>
          <w:tcPr>
            <w:tcW w:w="2509" w:type="dxa"/>
          </w:tcPr>
          <w:p w14:paraId="64FB7C2F" w14:textId="77777777" w:rsidR="0050768A" w:rsidRDefault="0050768A">
            <w:pPr>
              <w:pStyle w:val="ConsPlusNormal"/>
            </w:pPr>
            <w:r>
              <w:t>раствор для приема внутрь</w:t>
            </w:r>
          </w:p>
        </w:tc>
      </w:tr>
      <w:tr w:rsidR="0050768A" w14:paraId="2FA20424" w14:textId="77777777">
        <w:tc>
          <w:tcPr>
            <w:tcW w:w="904" w:type="dxa"/>
            <w:vMerge w:val="restart"/>
          </w:tcPr>
          <w:p w14:paraId="5D70109C" w14:textId="77777777" w:rsidR="0050768A" w:rsidRDefault="0050768A">
            <w:pPr>
              <w:pStyle w:val="ConsPlusNormal"/>
            </w:pPr>
            <w:r>
              <w:t>L04AX</w:t>
            </w:r>
          </w:p>
        </w:tc>
        <w:tc>
          <w:tcPr>
            <w:tcW w:w="3964" w:type="dxa"/>
            <w:vMerge w:val="restart"/>
          </w:tcPr>
          <w:p w14:paraId="2F3A14DA" w14:textId="77777777" w:rsidR="0050768A" w:rsidRDefault="0050768A">
            <w:pPr>
              <w:pStyle w:val="ConsPlusNormal"/>
            </w:pPr>
            <w:r>
              <w:t>другие иммунодепрессанты</w:t>
            </w:r>
          </w:p>
        </w:tc>
        <w:tc>
          <w:tcPr>
            <w:tcW w:w="4252" w:type="dxa"/>
          </w:tcPr>
          <w:p w14:paraId="623EC36A" w14:textId="77777777" w:rsidR="0050768A" w:rsidRDefault="0050768A">
            <w:pPr>
              <w:pStyle w:val="ConsPlusNormal"/>
            </w:pPr>
            <w:r>
              <w:t>азатиоприн</w:t>
            </w:r>
          </w:p>
        </w:tc>
        <w:tc>
          <w:tcPr>
            <w:tcW w:w="2509" w:type="dxa"/>
          </w:tcPr>
          <w:p w14:paraId="1CDB99A5" w14:textId="77777777" w:rsidR="0050768A" w:rsidRDefault="0050768A">
            <w:pPr>
              <w:pStyle w:val="ConsPlusNormal"/>
            </w:pPr>
            <w:r>
              <w:t>таблетки</w:t>
            </w:r>
          </w:p>
        </w:tc>
      </w:tr>
      <w:tr w:rsidR="0050768A" w14:paraId="4108C8E9" w14:textId="77777777">
        <w:tc>
          <w:tcPr>
            <w:tcW w:w="904" w:type="dxa"/>
            <w:vMerge/>
          </w:tcPr>
          <w:p w14:paraId="7585B191" w14:textId="77777777" w:rsidR="0050768A" w:rsidRDefault="0050768A">
            <w:pPr>
              <w:spacing w:after="1" w:line="0" w:lineRule="atLeast"/>
            </w:pPr>
          </w:p>
        </w:tc>
        <w:tc>
          <w:tcPr>
            <w:tcW w:w="3964" w:type="dxa"/>
            <w:vMerge/>
          </w:tcPr>
          <w:p w14:paraId="24F9F55F" w14:textId="77777777" w:rsidR="0050768A" w:rsidRDefault="0050768A">
            <w:pPr>
              <w:spacing w:after="1" w:line="0" w:lineRule="atLeast"/>
            </w:pPr>
          </w:p>
        </w:tc>
        <w:tc>
          <w:tcPr>
            <w:tcW w:w="4252" w:type="dxa"/>
          </w:tcPr>
          <w:p w14:paraId="2447145B" w14:textId="77777777" w:rsidR="0050768A" w:rsidRDefault="0050768A">
            <w:pPr>
              <w:pStyle w:val="ConsPlusNormal"/>
            </w:pPr>
            <w:r>
              <w:t xml:space="preserve">диметилфумарат </w:t>
            </w:r>
            <w:hyperlink w:anchor="P15379" w:history="1">
              <w:r>
                <w:rPr>
                  <w:color w:val="0000FF"/>
                </w:rPr>
                <w:t>&lt;***&gt;</w:t>
              </w:r>
            </w:hyperlink>
          </w:p>
        </w:tc>
        <w:tc>
          <w:tcPr>
            <w:tcW w:w="2509" w:type="dxa"/>
          </w:tcPr>
          <w:p w14:paraId="55E4AE8A" w14:textId="77777777" w:rsidR="0050768A" w:rsidRDefault="0050768A">
            <w:pPr>
              <w:pStyle w:val="ConsPlusNormal"/>
            </w:pPr>
            <w:r>
              <w:t>капсулы кишечнорастворимые</w:t>
            </w:r>
          </w:p>
        </w:tc>
      </w:tr>
      <w:tr w:rsidR="0050768A" w14:paraId="2086D8DE" w14:textId="77777777">
        <w:tc>
          <w:tcPr>
            <w:tcW w:w="904" w:type="dxa"/>
            <w:vMerge/>
          </w:tcPr>
          <w:p w14:paraId="09107840" w14:textId="77777777" w:rsidR="0050768A" w:rsidRDefault="0050768A">
            <w:pPr>
              <w:spacing w:after="1" w:line="0" w:lineRule="atLeast"/>
            </w:pPr>
          </w:p>
        </w:tc>
        <w:tc>
          <w:tcPr>
            <w:tcW w:w="3964" w:type="dxa"/>
            <w:vMerge/>
          </w:tcPr>
          <w:p w14:paraId="57E1EE6A" w14:textId="77777777" w:rsidR="0050768A" w:rsidRDefault="0050768A">
            <w:pPr>
              <w:spacing w:after="1" w:line="0" w:lineRule="atLeast"/>
            </w:pPr>
          </w:p>
        </w:tc>
        <w:tc>
          <w:tcPr>
            <w:tcW w:w="4252" w:type="dxa"/>
          </w:tcPr>
          <w:p w14:paraId="11843712" w14:textId="77777777" w:rsidR="0050768A" w:rsidRDefault="0050768A">
            <w:pPr>
              <w:pStyle w:val="ConsPlusNormal"/>
            </w:pPr>
            <w:r>
              <w:t xml:space="preserve">леналидомид </w:t>
            </w:r>
            <w:hyperlink w:anchor="P15379" w:history="1">
              <w:r>
                <w:rPr>
                  <w:color w:val="0000FF"/>
                </w:rPr>
                <w:t>&lt;***&gt;</w:t>
              </w:r>
            </w:hyperlink>
          </w:p>
        </w:tc>
        <w:tc>
          <w:tcPr>
            <w:tcW w:w="2509" w:type="dxa"/>
          </w:tcPr>
          <w:p w14:paraId="184169DC" w14:textId="77777777" w:rsidR="0050768A" w:rsidRDefault="0050768A">
            <w:pPr>
              <w:pStyle w:val="ConsPlusNormal"/>
            </w:pPr>
            <w:r>
              <w:t>капсулы</w:t>
            </w:r>
          </w:p>
        </w:tc>
      </w:tr>
      <w:tr w:rsidR="0050768A" w14:paraId="583A27A4" w14:textId="77777777">
        <w:tc>
          <w:tcPr>
            <w:tcW w:w="904" w:type="dxa"/>
            <w:vMerge/>
          </w:tcPr>
          <w:p w14:paraId="703A7C1C" w14:textId="77777777" w:rsidR="0050768A" w:rsidRDefault="0050768A">
            <w:pPr>
              <w:spacing w:after="1" w:line="0" w:lineRule="atLeast"/>
            </w:pPr>
          </w:p>
        </w:tc>
        <w:tc>
          <w:tcPr>
            <w:tcW w:w="3964" w:type="dxa"/>
            <w:vMerge/>
          </w:tcPr>
          <w:p w14:paraId="0EB8389C" w14:textId="77777777" w:rsidR="0050768A" w:rsidRDefault="0050768A">
            <w:pPr>
              <w:spacing w:after="1" w:line="0" w:lineRule="atLeast"/>
            </w:pPr>
          </w:p>
        </w:tc>
        <w:tc>
          <w:tcPr>
            <w:tcW w:w="4252" w:type="dxa"/>
          </w:tcPr>
          <w:p w14:paraId="4C6064A8" w14:textId="77777777" w:rsidR="0050768A" w:rsidRDefault="0050768A">
            <w:pPr>
              <w:pStyle w:val="ConsPlusNormal"/>
            </w:pPr>
            <w:r>
              <w:t xml:space="preserve">пирфенидон </w:t>
            </w:r>
            <w:hyperlink w:anchor="P15379" w:history="1">
              <w:r>
                <w:rPr>
                  <w:color w:val="0000FF"/>
                </w:rPr>
                <w:t>&lt;***&gt;</w:t>
              </w:r>
            </w:hyperlink>
          </w:p>
        </w:tc>
        <w:tc>
          <w:tcPr>
            <w:tcW w:w="2509" w:type="dxa"/>
          </w:tcPr>
          <w:p w14:paraId="29024C69" w14:textId="77777777" w:rsidR="0050768A" w:rsidRDefault="0050768A">
            <w:pPr>
              <w:pStyle w:val="ConsPlusNormal"/>
            </w:pPr>
            <w:r>
              <w:t>капсулы</w:t>
            </w:r>
          </w:p>
        </w:tc>
      </w:tr>
      <w:tr w:rsidR="0050768A" w14:paraId="36193A37" w14:textId="77777777">
        <w:tc>
          <w:tcPr>
            <w:tcW w:w="904" w:type="dxa"/>
            <w:vMerge/>
          </w:tcPr>
          <w:p w14:paraId="4A0FB411" w14:textId="77777777" w:rsidR="0050768A" w:rsidRDefault="0050768A">
            <w:pPr>
              <w:spacing w:after="1" w:line="0" w:lineRule="atLeast"/>
            </w:pPr>
          </w:p>
        </w:tc>
        <w:tc>
          <w:tcPr>
            <w:tcW w:w="3964" w:type="dxa"/>
            <w:vMerge/>
          </w:tcPr>
          <w:p w14:paraId="577BC2D2" w14:textId="77777777" w:rsidR="0050768A" w:rsidRDefault="0050768A">
            <w:pPr>
              <w:spacing w:after="1" w:line="0" w:lineRule="atLeast"/>
            </w:pPr>
          </w:p>
        </w:tc>
        <w:tc>
          <w:tcPr>
            <w:tcW w:w="4252" w:type="dxa"/>
          </w:tcPr>
          <w:p w14:paraId="41EDD98A" w14:textId="77777777" w:rsidR="0050768A" w:rsidRDefault="0050768A">
            <w:pPr>
              <w:pStyle w:val="ConsPlusNormal"/>
            </w:pPr>
            <w:r>
              <w:t xml:space="preserve">помалидомид </w:t>
            </w:r>
            <w:hyperlink w:anchor="P15379" w:history="1">
              <w:r>
                <w:rPr>
                  <w:color w:val="0000FF"/>
                </w:rPr>
                <w:t>&lt;***&gt;</w:t>
              </w:r>
            </w:hyperlink>
          </w:p>
        </w:tc>
        <w:tc>
          <w:tcPr>
            <w:tcW w:w="2509" w:type="dxa"/>
          </w:tcPr>
          <w:p w14:paraId="5CBF6882" w14:textId="77777777" w:rsidR="0050768A" w:rsidRDefault="0050768A">
            <w:pPr>
              <w:pStyle w:val="ConsPlusNormal"/>
            </w:pPr>
            <w:r>
              <w:t>капсулы</w:t>
            </w:r>
          </w:p>
        </w:tc>
      </w:tr>
      <w:tr w:rsidR="0050768A" w14:paraId="7BA3904D" w14:textId="77777777">
        <w:tc>
          <w:tcPr>
            <w:tcW w:w="904" w:type="dxa"/>
          </w:tcPr>
          <w:p w14:paraId="00DB148B" w14:textId="77777777" w:rsidR="0050768A" w:rsidRDefault="0050768A">
            <w:pPr>
              <w:pStyle w:val="ConsPlusNormal"/>
              <w:outlineLvl w:val="2"/>
            </w:pPr>
            <w:r>
              <w:t>M</w:t>
            </w:r>
          </w:p>
        </w:tc>
        <w:tc>
          <w:tcPr>
            <w:tcW w:w="3964" w:type="dxa"/>
          </w:tcPr>
          <w:p w14:paraId="6FAFD3B0" w14:textId="77777777" w:rsidR="0050768A" w:rsidRDefault="0050768A">
            <w:pPr>
              <w:pStyle w:val="ConsPlusNormal"/>
            </w:pPr>
            <w:r>
              <w:t>Костно-мышечная система</w:t>
            </w:r>
          </w:p>
        </w:tc>
        <w:tc>
          <w:tcPr>
            <w:tcW w:w="4252" w:type="dxa"/>
          </w:tcPr>
          <w:p w14:paraId="4758F3CF" w14:textId="77777777" w:rsidR="0050768A" w:rsidRDefault="0050768A">
            <w:pPr>
              <w:pStyle w:val="ConsPlusNormal"/>
            </w:pPr>
          </w:p>
        </w:tc>
        <w:tc>
          <w:tcPr>
            <w:tcW w:w="2509" w:type="dxa"/>
          </w:tcPr>
          <w:p w14:paraId="3A8E2EBB" w14:textId="77777777" w:rsidR="0050768A" w:rsidRDefault="0050768A">
            <w:pPr>
              <w:pStyle w:val="ConsPlusNormal"/>
            </w:pPr>
          </w:p>
        </w:tc>
      </w:tr>
      <w:tr w:rsidR="0050768A" w14:paraId="66824157" w14:textId="77777777">
        <w:tc>
          <w:tcPr>
            <w:tcW w:w="904" w:type="dxa"/>
          </w:tcPr>
          <w:p w14:paraId="4CE3C80B" w14:textId="77777777" w:rsidR="0050768A" w:rsidRDefault="0050768A">
            <w:pPr>
              <w:pStyle w:val="ConsPlusNormal"/>
            </w:pPr>
            <w:r>
              <w:t>M01</w:t>
            </w:r>
          </w:p>
        </w:tc>
        <w:tc>
          <w:tcPr>
            <w:tcW w:w="3964" w:type="dxa"/>
          </w:tcPr>
          <w:p w14:paraId="597E2164" w14:textId="77777777" w:rsidR="0050768A" w:rsidRDefault="0050768A">
            <w:pPr>
              <w:pStyle w:val="ConsPlusNormal"/>
            </w:pPr>
            <w:r>
              <w:t>противовоспалительные и противоревматические препараты</w:t>
            </w:r>
          </w:p>
        </w:tc>
        <w:tc>
          <w:tcPr>
            <w:tcW w:w="4252" w:type="dxa"/>
          </w:tcPr>
          <w:p w14:paraId="56D3D989" w14:textId="77777777" w:rsidR="0050768A" w:rsidRDefault="0050768A">
            <w:pPr>
              <w:pStyle w:val="ConsPlusNormal"/>
            </w:pPr>
          </w:p>
        </w:tc>
        <w:tc>
          <w:tcPr>
            <w:tcW w:w="2509" w:type="dxa"/>
          </w:tcPr>
          <w:p w14:paraId="184D3F4E" w14:textId="77777777" w:rsidR="0050768A" w:rsidRDefault="0050768A">
            <w:pPr>
              <w:pStyle w:val="ConsPlusNormal"/>
            </w:pPr>
          </w:p>
        </w:tc>
      </w:tr>
      <w:tr w:rsidR="0050768A" w14:paraId="3C320F45" w14:textId="77777777">
        <w:tc>
          <w:tcPr>
            <w:tcW w:w="904" w:type="dxa"/>
          </w:tcPr>
          <w:p w14:paraId="2E1194AD" w14:textId="77777777" w:rsidR="0050768A" w:rsidRDefault="0050768A">
            <w:pPr>
              <w:pStyle w:val="ConsPlusNormal"/>
            </w:pPr>
            <w:r>
              <w:t>M01A</w:t>
            </w:r>
          </w:p>
        </w:tc>
        <w:tc>
          <w:tcPr>
            <w:tcW w:w="3964" w:type="dxa"/>
          </w:tcPr>
          <w:p w14:paraId="7381842A" w14:textId="77777777" w:rsidR="0050768A" w:rsidRDefault="0050768A">
            <w:pPr>
              <w:pStyle w:val="ConsPlusNormal"/>
            </w:pPr>
            <w:r>
              <w:t>нестероидные противовоспалительные и противоревматические препараты</w:t>
            </w:r>
          </w:p>
        </w:tc>
        <w:tc>
          <w:tcPr>
            <w:tcW w:w="4252" w:type="dxa"/>
          </w:tcPr>
          <w:p w14:paraId="4AB83EDC" w14:textId="77777777" w:rsidR="0050768A" w:rsidRDefault="0050768A">
            <w:pPr>
              <w:pStyle w:val="ConsPlusNormal"/>
            </w:pPr>
          </w:p>
        </w:tc>
        <w:tc>
          <w:tcPr>
            <w:tcW w:w="2509" w:type="dxa"/>
          </w:tcPr>
          <w:p w14:paraId="195064A7" w14:textId="77777777" w:rsidR="0050768A" w:rsidRDefault="0050768A">
            <w:pPr>
              <w:pStyle w:val="ConsPlusNormal"/>
            </w:pPr>
          </w:p>
        </w:tc>
      </w:tr>
      <w:tr w:rsidR="0050768A" w14:paraId="1A3A24DC" w14:textId="77777777">
        <w:tc>
          <w:tcPr>
            <w:tcW w:w="904" w:type="dxa"/>
            <w:vMerge w:val="restart"/>
          </w:tcPr>
          <w:p w14:paraId="6780912C" w14:textId="77777777" w:rsidR="0050768A" w:rsidRDefault="0050768A">
            <w:pPr>
              <w:pStyle w:val="ConsPlusNormal"/>
            </w:pPr>
            <w:r>
              <w:t>M01AB</w:t>
            </w:r>
          </w:p>
        </w:tc>
        <w:tc>
          <w:tcPr>
            <w:tcW w:w="3964" w:type="dxa"/>
            <w:vMerge w:val="restart"/>
          </w:tcPr>
          <w:p w14:paraId="4A4E2D49" w14:textId="77777777" w:rsidR="0050768A" w:rsidRDefault="0050768A">
            <w:pPr>
              <w:pStyle w:val="ConsPlusNormal"/>
            </w:pPr>
            <w:r>
              <w:t>производные уксусной кислоты и родственные соединения</w:t>
            </w:r>
          </w:p>
        </w:tc>
        <w:tc>
          <w:tcPr>
            <w:tcW w:w="4252" w:type="dxa"/>
            <w:vMerge w:val="restart"/>
          </w:tcPr>
          <w:p w14:paraId="342C1D5E" w14:textId="77777777" w:rsidR="0050768A" w:rsidRDefault="0050768A">
            <w:pPr>
              <w:pStyle w:val="ConsPlusNormal"/>
            </w:pPr>
            <w:r>
              <w:t>диклофенак</w:t>
            </w:r>
          </w:p>
        </w:tc>
        <w:tc>
          <w:tcPr>
            <w:tcW w:w="2509" w:type="dxa"/>
          </w:tcPr>
          <w:p w14:paraId="1B6F5C71" w14:textId="77777777" w:rsidR="0050768A" w:rsidRDefault="0050768A">
            <w:pPr>
              <w:pStyle w:val="ConsPlusNormal"/>
            </w:pPr>
            <w:r>
              <w:t xml:space="preserve">капли глазные </w:t>
            </w:r>
            <w:hyperlink w:anchor="P15377" w:history="1">
              <w:r>
                <w:rPr>
                  <w:color w:val="0000FF"/>
                </w:rPr>
                <w:t>&lt;*&gt;</w:t>
              </w:r>
            </w:hyperlink>
          </w:p>
        </w:tc>
      </w:tr>
      <w:tr w:rsidR="0050768A" w14:paraId="35926E1B" w14:textId="77777777">
        <w:tc>
          <w:tcPr>
            <w:tcW w:w="904" w:type="dxa"/>
            <w:vMerge/>
          </w:tcPr>
          <w:p w14:paraId="43A4BC2D" w14:textId="77777777" w:rsidR="0050768A" w:rsidRDefault="0050768A">
            <w:pPr>
              <w:spacing w:after="1" w:line="0" w:lineRule="atLeast"/>
            </w:pPr>
          </w:p>
        </w:tc>
        <w:tc>
          <w:tcPr>
            <w:tcW w:w="3964" w:type="dxa"/>
            <w:vMerge/>
          </w:tcPr>
          <w:p w14:paraId="21D3E34A" w14:textId="77777777" w:rsidR="0050768A" w:rsidRDefault="0050768A">
            <w:pPr>
              <w:spacing w:after="1" w:line="0" w:lineRule="atLeast"/>
            </w:pPr>
          </w:p>
        </w:tc>
        <w:tc>
          <w:tcPr>
            <w:tcW w:w="4252" w:type="dxa"/>
            <w:vMerge/>
          </w:tcPr>
          <w:p w14:paraId="58C358A9" w14:textId="77777777" w:rsidR="0050768A" w:rsidRDefault="0050768A">
            <w:pPr>
              <w:spacing w:after="1" w:line="0" w:lineRule="atLeast"/>
            </w:pPr>
          </w:p>
        </w:tc>
        <w:tc>
          <w:tcPr>
            <w:tcW w:w="2509" w:type="dxa"/>
          </w:tcPr>
          <w:p w14:paraId="592D2FDF" w14:textId="77777777" w:rsidR="0050768A" w:rsidRDefault="0050768A">
            <w:pPr>
              <w:pStyle w:val="ConsPlusNormal"/>
            </w:pPr>
            <w:r>
              <w:t xml:space="preserve">капсулы кишечнорастворимые </w:t>
            </w:r>
            <w:hyperlink w:anchor="P15377" w:history="1">
              <w:r>
                <w:rPr>
                  <w:color w:val="0000FF"/>
                </w:rPr>
                <w:t>&lt;*&gt;</w:t>
              </w:r>
            </w:hyperlink>
          </w:p>
        </w:tc>
      </w:tr>
      <w:tr w:rsidR="0050768A" w14:paraId="7D2B0109" w14:textId="77777777">
        <w:tc>
          <w:tcPr>
            <w:tcW w:w="904" w:type="dxa"/>
            <w:vMerge/>
          </w:tcPr>
          <w:p w14:paraId="4D96D175" w14:textId="77777777" w:rsidR="0050768A" w:rsidRDefault="0050768A">
            <w:pPr>
              <w:spacing w:after="1" w:line="0" w:lineRule="atLeast"/>
            </w:pPr>
          </w:p>
        </w:tc>
        <w:tc>
          <w:tcPr>
            <w:tcW w:w="3964" w:type="dxa"/>
            <w:vMerge/>
          </w:tcPr>
          <w:p w14:paraId="2DEE5291" w14:textId="77777777" w:rsidR="0050768A" w:rsidRDefault="0050768A">
            <w:pPr>
              <w:spacing w:after="1" w:line="0" w:lineRule="atLeast"/>
            </w:pPr>
          </w:p>
        </w:tc>
        <w:tc>
          <w:tcPr>
            <w:tcW w:w="4252" w:type="dxa"/>
            <w:vMerge/>
          </w:tcPr>
          <w:p w14:paraId="2AE24F15" w14:textId="77777777" w:rsidR="0050768A" w:rsidRDefault="0050768A">
            <w:pPr>
              <w:spacing w:after="1" w:line="0" w:lineRule="atLeast"/>
            </w:pPr>
          </w:p>
        </w:tc>
        <w:tc>
          <w:tcPr>
            <w:tcW w:w="2509" w:type="dxa"/>
          </w:tcPr>
          <w:p w14:paraId="47009A44" w14:textId="77777777" w:rsidR="0050768A" w:rsidRDefault="0050768A">
            <w:pPr>
              <w:pStyle w:val="ConsPlusNormal"/>
            </w:pPr>
            <w:r>
              <w:t xml:space="preserve">капсулы с модифицированным высвобождением </w:t>
            </w:r>
            <w:hyperlink w:anchor="P15377" w:history="1">
              <w:r>
                <w:rPr>
                  <w:color w:val="0000FF"/>
                </w:rPr>
                <w:t>&lt;*&gt;</w:t>
              </w:r>
            </w:hyperlink>
          </w:p>
        </w:tc>
      </w:tr>
      <w:tr w:rsidR="0050768A" w14:paraId="2DEE8E5F" w14:textId="77777777">
        <w:tc>
          <w:tcPr>
            <w:tcW w:w="904" w:type="dxa"/>
            <w:vMerge/>
          </w:tcPr>
          <w:p w14:paraId="75D3AA68" w14:textId="77777777" w:rsidR="0050768A" w:rsidRDefault="0050768A">
            <w:pPr>
              <w:spacing w:after="1" w:line="0" w:lineRule="atLeast"/>
            </w:pPr>
          </w:p>
        </w:tc>
        <w:tc>
          <w:tcPr>
            <w:tcW w:w="3964" w:type="dxa"/>
            <w:vMerge/>
          </w:tcPr>
          <w:p w14:paraId="543D4699" w14:textId="77777777" w:rsidR="0050768A" w:rsidRDefault="0050768A">
            <w:pPr>
              <w:spacing w:after="1" w:line="0" w:lineRule="atLeast"/>
            </w:pPr>
          </w:p>
        </w:tc>
        <w:tc>
          <w:tcPr>
            <w:tcW w:w="4252" w:type="dxa"/>
            <w:vMerge/>
          </w:tcPr>
          <w:p w14:paraId="4DCA4E4C" w14:textId="77777777" w:rsidR="0050768A" w:rsidRDefault="0050768A">
            <w:pPr>
              <w:spacing w:after="1" w:line="0" w:lineRule="atLeast"/>
            </w:pPr>
          </w:p>
        </w:tc>
        <w:tc>
          <w:tcPr>
            <w:tcW w:w="2509" w:type="dxa"/>
          </w:tcPr>
          <w:p w14:paraId="652A96F8" w14:textId="77777777" w:rsidR="0050768A" w:rsidRDefault="0050768A">
            <w:pPr>
              <w:pStyle w:val="ConsPlusNormal"/>
            </w:pPr>
            <w:r>
              <w:t>раствор для внутримышечного введения</w:t>
            </w:r>
          </w:p>
        </w:tc>
      </w:tr>
      <w:tr w:rsidR="0050768A" w14:paraId="7C5725BC" w14:textId="77777777">
        <w:tc>
          <w:tcPr>
            <w:tcW w:w="904" w:type="dxa"/>
            <w:vMerge/>
          </w:tcPr>
          <w:p w14:paraId="33D8AA07" w14:textId="77777777" w:rsidR="0050768A" w:rsidRDefault="0050768A">
            <w:pPr>
              <w:spacing w:after="1" w:line="0" w:lineRule="atLeast"/>
            </w:pPr>
          </w:p>
        </w:tc>
        <w:tc>
          <w:tcPr>
            <w:tcW w:w="3964" w:type="dxa"/>
            <w:vMerge/>
          </w:tcPr>
          <w:p w14:paraId="19FFAE61" w14:textId="77777777" w:rsidR="0050768A" w:rsidRDefault="0050768A">
            <w:pPr>
              <w:spacing w:after="1" w:line="0" w:lineRule="atLeast"/>
            </w:pPr>
          </w:p>
        </w:tc>
        <w:tc>
          <w:tcPr>
            <w:tcW w:w="4252" w:type="dxa"/>
            <w:vMerge/>
          </w:tcPr>
          <w:p w14:paraId="00D17EEE" w14:textId="77777777" w:rsidR="0050768A" w:rsidRDefault="0050768A">
            <w:pPr>
              <w:spacing w:after="1" w:line="0" w:lineRule="atLeast"/>
            </w:pPr>
          </w:p>
        </w:tc>
        <w:tc>
          <w:tcPr>
            <w:tcW w:w="2509" w:type="dxa"/>
          </w:tcPr>
          <w:p w14:paraId="7FFF3312" w14:textId="77777777" w:rsidR="0050768A" w:rsidRDefault="0050768A">
            <w:pPr>
              <w:pStyle w:val="ConsPlusNormal"/>
            </w:pPr>
            <w:r>
              <w:t xml:space="preserve">таблетки, покрытые кишечнорастворимой оболочкой </w:t>
            </w:r>
            <w:hyperlink w:anchor="P15377" w:history="1">
              <w:r>
                <w:rPr>
                  <w:color w:val="0000FF"/>
                </w:rPr>
                <w:t>&lt;*&gt;</w:t>
              </w:r>
            </w:hyperlink>
          </w:p>
        </w:tc>
      </w:tr>
      <w:tr w:rsidR="0050768A" w14:paraId="030E08EA" w14:textId="77777777">
        <w:tc>
          <w:tcPr>
            <w:tcW w:w="904" w:type="dxa"/>
            <w:vMerge/>
          </w:tcPr>
          <w:p w14:paraId="364F8DC4" w14:textId="77777777" w:rsidR="0050768A" w:rsidRDefault="0050768A">
            <w:pPr>
              <w:spacing w:after="1" w:line="0" w:lineRule="atLeast"/>
            </w:pPr>
          </w:p>
        </w:tc>
        <w:tc>
          <w:tcPr>
            <w:tcW w:w="3964" w:type="dxa"/>
            <w:vMerge/>
          </w:tcPr>
          <w:p w14:paraId="24FE6468" w14:textId="77777777" w:rsidR="0050768A" w:rsidRDefault="0050768A">
            <w:pPr>
              <w:spacing w:after="1" w:line="0" w:lineRule="atLeast"/>
            </w:pPr>
          </w:p>
        </w:tc>
        <w:tc>
          <w:tcPr>
            <w:tcW w:w="4252" w:type="dxa"/>
            <w:vMerge/>
          </w:tcPr>
          <w:p w14:paraId="4E5EB934" w14:textId="77777777" w:rsidR="0050768A" w:rsidRDefault="0050768A">
            <w:pPr>
              <w:spacing w:after="1" w:line="0" w:lineRule="atLeast"/>
            </w:pPr>
          </w:p>
        </w:tc>
        <w:tc>
          <w:tcPr>
            <w:tcW w:w="2509" w:type="dxa"/>
          </w:tcPr>
          <w:p w14:paraId="22F3EE69" w14:textId="77777777" w:rsidR="0050768A" w:rsidRDefault="0050768A">
            <w:pPr>
              <w:pStyle w:val="ConsPlusNormal"/>
            </w:pPr>
            <w:r>
              <w:t xml:space="preserve">таблетки, покрытые кишечнорастворимой пленочной оболочкой </w:t>
            </w:r>
            <w:hyperlink w:anchor="P15377" w:history="1">
              <w:r>
                <w:rPr>
                  <w:color w:val="0000FF"/>
                </w:rPr>
                <w:t>&lt;*&gt;</w:t>
              </w:r>
            </w:hyperlink>
          </w:p>
        </w:tc>
      </w:tr>
      <w:tr w:rsidR="0050768A" w14:paraId="49826292" w14:textId="77777777">
        <w:tc>
          <w:tcPr>
            <w:tcW w:w="904" w:type="dxa"/>
            <w:vMerge/>
          </w:tcPr>
          <w:p w14:paraId="4C78B985" w14:textId="77777777" w:rsidR="0050768A" w:rsidRDefault="0050768A">
            <w:pPr>
              <w:spacing w:after="1" w:line="0" w:lineRule="atLeast"/>
            </w:pPr>
          </w:p>
        </w:tc>
        <w:tc>
          <w:tcPr>
            <w:tcW w:w="3964" w:type="dxa"/>
            <w:vMerge/>
          </w:tcPr>
          <w:p w14:paraId="4E720C38" w14:textId="77777777" w:rsidR="0050768A" w:rsidRDefault="0050768A">
            <w:pPr>
              <w:spacing w:after="1" w:line="0" w:lineRule="atLeast"/>
            </w:pPr>
          </w:p>
        </w:tc>
        <w:tc>
          <w:tcPr>
            <w:tcW w:w="4252" w:type="dxa"/>
            <w:vMerge/>
          </w:tcPr>
          <w:p w14:paraId="084B9637" w14:textId="77777777" w:rsidR="0050768A" w:rsidRDefault="0050768A">
            <w:pPr>
              <w:spacing w:after="1" w:line="0" w:lineRule="atLeast"/>
            </w:pPr>
          </w:p>
        </w:tc>
        <w:tc>
          <w:tcPr>
            <w:tcW w:w="2509" w:type="dxa"/>
          </w:tcPr>
          <w:p w14:paraId="56CE7599"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70F98756" w14:textId="77777777">
        <w:tc>
          <w:tcPr>
            <w:tcW w:w="904" w:type="dxa"/>
            <w:vMerge/>
          </w:tcPr>
          <w:p w14:paraId="2A0C5BC6" w14:textId="77777777" w:rsidR="0050768A" w:rsidRDefault="0050768A">
            <w:pPr>
              <w:spacing w:after="1" w:line="0" w:lineRule="atLeast"/>
            </w:pPr>
          </w:p>
        </w:tc>
        <w:tc>
          <w:tcPr>
            <w:tcW w:w="3964" w:type="dxa"/>
            <w:vMerge/>
          </w:tcPr>
          <w:p w14:paraId="37298183" w14:textId="77777777" w:rsidR="0050768A" w:rsidRDefault="0050768A">
            <w:pPr>
              <w:spacing w:after="1" w:line="0" w:lineRule="atLeast"/>
            </w:pPr>
          </w:p>
        </w:tc>
        <w:tc>
          <w:tcPr>
            <w:tcW w:w="4252" w:type="dxa"/>
            <w:vMerge/>
          </w:tcPr>
          <w:p w14:paraId="4E5A5C79" w14:textId="77777777" w:rsidR="0050768A" w:rsidRDefault="0050768A">
            <w:pPr>
              <w:spacing w:after="1" w:line="0" w:lineRule="atLeast"/>
            </w:pPr>
          </w:p>
        </w:tc>
        <w:tc>
          <w:tcPr>
            <w:tcW w:w="2509" w:type="dxa"/>
          </w:tcPr>
          <w:p w14:paraId="7B9A7EA5" w14:textId="77777777" w:rsidR="0050768A" w:rsidRDefault="0050768A">
            <w:pPr>
              <w:pStyle w:val="ConsPlusNormal"/>
            </w:pPr>
            <w:r>
              <w:t xml:space="preserve">таблетки пролонгированного действия, покрытые кишечнорастворимой оболочкой </w:t>
            </w:r>
            <w:hyperlink w:anchor="P15377" w:history="1">
              <w:r>
                <w:rPr>
                  <w:color w:val="0000FF"/>
                </w:rPr>
                <w:t>&lt;*&gt;</w:t>
              </w:r>
            </w:hyperlink>
          </w:p>
        </w:tc>
      </w:tr>
      <w:tr w:rsidR="0050768A" w14:paraId="5CE4C1AA" w14:textId="77777777">
        <w:tc>
          <w:tcPr>
            <w:tcW w:w="904" w:type="dxa"/>
            <w:vMerge/>
          </w:tcPr>
          <w:p w14:paraId="2FC9D0C6" w14:textId="77777777" w:rsidR="0050768A" w:rsidRDefault="0050768A">
            <w:pPr>
              <w:spacing w:after="1" w:line="0" w:lineRule="atLeast"/>
            </w:pPr>
          </w:p>
        </w:tc>
        <w:tc>
          <w:tcPr>
            <w:tcW w:w="3964" w:type="dxa"/>
            <w:vMerge/>
          </w:tcPr>
          <w:p w14:paraId="6C5B105F" w14:textId="77777777" w:rsidR="0050768A" w:rsidRDefault="0050768A">
            <w:pPr>
              <w:spacing w:after="1" w:line="0" w:lineRule="atLeast"/>
            </w:pPr>
          </w:p>
        </w:tc>
        <w:tc>
          <w:tcPr>
            <w:tcW w:w="4252" w:type="dxa"/>
            <w:vMerge/>
          </w:tcPr>
          <w:p w14:paraId="7C90018C" w14:textId="77777777" w:rsidR="0050768A" w:rsidRDefault="0050768A">
            <w:pPr>
              <w:spacing w:after="1" w:line="0" w:lineRule="atLeast"/>
            </w:pPr>
          </w:p>
        </w:tc>
        <w:tc>
          <w:tcPr>
            <w:tcW w:w="2509" w:type="dxa"/>
          </w:tcPr>
          <w:p w14:paraId="3B984D93" w14:textId="77777777" w:rsidR="0050768A" w:rsidRDefault="0050768A">
            <w:pPr>
              <w:pStyle w:val="ConsPlusNormal"/>
            </w:pPr>
            <w:r>
              <w:t xml:space="preserve">таблетки пролонгированного действия, покрытые оболочкой </w:t>
            </w:r>
            <w:hyperlink w:anchor="P15377" w:history="1">
              <w:r>
                <w:rPr>
                  <w:color w:val="0000FF"/>
                </w:rPr>
                <w:t>&lt;*&gt;</w:t>
              </w:r>
            </w:hyperlink>
          </w:p>
        </w:tc>
      </w:tr>
      <w:tr w:rsidR="0050768A" w14:paraId="3E9DCF18" w14:textId="77777777">
        <w:tc>
          <w:tcPr>
            <w:tcW w:w="904" w:type="dxa"/>
            <w:vMerge/>
          </w:tcPr>
          <w:p w14:paraId="4EE6789D" w14:textId="77777777" w:rsidR="0050768A" w:rsidRDefault="0050768A">
            <w:pPr>
              <w:spacing w:after="1" w:line="0" w:lineRule="atLeast"/>
            </w:pPr>
          </w:p>
        </w:tc>
        <w:tc>
          <w:tcPr>
            <w:tcW w:w="3964" w:type="dxa"/>
            <w:vMerge/>
          </w:tcPr>
          <w:p w14:paraId="7AAE016A" w14:textId="77777777" w:rsidR="0050768A" w:rsidRDefault="0050768A">
            <w:pPr>
              <w:spacing w:after="1" w:line="0" w:lineRule="atLeast"/>
            </w:pPr>
          </w:p>
        </w:tc>
        <w:tc>
          <w:tcPr>
            <w:tcW w:w="4252" w:type="dxa"/>
            <w:vMerge/>
          </w:tcPr>
          <w:p w14:paraId="00792C4F" w14:textId="77777777" w:rsidR="0050768A" w:rsidRDefault="0050768A">
            <w:pPr>
              <w:spacing w:after="1" w:line="0" w:lineRule="atLeast"/>
            </w:pPr>
          </w:p>
        </w:tc>
        <w:tc>
          <w:tcPr>
            <w:tcW w:w="2509" w:type="dxa"/>
          </w:tcPr>
          <w:p w14:paraId="43A57C49" w14:textId="77777777" w:rsidR="0050768A" w:rsidRDefault="0050768A">
            <w:pPr>
              <w:pStyle w:val="ConsPlusNormal"/>
            </w:pPr>
            <w:r>
              <w:t xml:space="preserve">таблетки кишечнорастворимые, покрытые пленочной оболочкой </w:t>
            </w:r>
            <w:hyperlink w:anchor="P15377" w:history="1">
              <w:r>
                <w:rPr>
                  <w:color w:val="0000FF"/>
                </w:rPr>
                <w:t>&lt;*&gt;</w:t>
              </w:r>
            </w:hyperlink>
          </w:p>
        </w:tc>
      </w:tr>
      <w:tr w:rsidR="0050768A" w14:paraId="54D055B5" w14:textId="77777777">
        <w:tc>
          <w:tcPr>
            <w:tcW w:w="904" w:type="dxa"/>
            <w:vMerge/>
          </w:tcPr>
          <w:p w14:paraId="471E911A" w14:textId="77777777" w:rsidR="0050768A" w:rsidRDefault="0050768A">
            <w:pPr>
              <w:spacing w:after="1" w:line="0" w:lineRule="atLeast"/>
            </w:pPr>
          </w:p>
        </w:tc>
        <w:tc>
          <w:tcPr>
            <w:tcW w:w="3964" w:type="dxa"/>
            <w:vMerge/>
          </w:tcPr>
          <w:p w14:paraId="7AB173EC" w14:textId="77777777" w:rsidR="0050768A" w:rsidRDefault="0050768A">
            <w:pPr>
              <w:spacing w:after="1" w:line="0" w:lineRule="atLeast"/>
            </w:pPr>
          </w:p>
        </w:tc>
        <w:tc>
          <w:tcPr>
            <w:tcW w:w="4252" w:type="dxa"/>
            <w:vMerge/>
          </w:tcPr>
          <w:p w14:paraId="04B93101" w14:textId="77777777" w:rsidR="0050768A" w:rsidRDefault="0050768A">
            <w:pPr>
              <w:spacing w:after="1" w:line="0" w:lineRule="atLeast"/>
            </w:pPr>
          </w:p>
        </w:tc>
        <w:tc>
          <w:tcPr>
            <w:tcW w:w="2509" w:type="dxa"/>
          </w:tcPr>
          <w:p w14:paraId="4F99A80A" w14:textId="77777777" w:rsidR="0050768A" w:rsidRDefault="0050768A">
            <w:pPr>
              <w:pStyle w:val="ConsPlusNormal"/>
            </w:pPr>
            <w:r>
              <w:t xml:space="preserve">таблетки с пролонгированным высвобождением, покрытые пленочной оболочкой </w:t>
            </w:r>
            <w:hyperlink w:anchor="P15377" w:history="1">
              <w:r>
                <w:rPr>
                  <w:color w:val="0000FF"/>
                </w:rPr>
                <w:t>&lt;*&gt;</w:t>
              </w:r>
            </w:hyperlink>
          </w:p>
        </w:tc>
      </w:tr>
      <w:tr w:rsidR="0050768A" w14:paraId="7C6205B6" w14:textId="77777777">
        <w:tc>
          <w:tcPr>
            <w:tcW w:w="904" w:type="dxa"/>
            <w:vMerge/>
          </w:tcPr>
          <w:p w14:paraId="5774E4EF" w14:textId="77777777" w:rsidR="0050768A" w:rsidRDefault="0050768A">
            <w:pPr>
              <w:spacing w:after="1" w:line="0" w:lineRule="atLeast"/>
            </w:pPr>
          </w:p>
        </w:tc>
        <w:tc>
          <w:tcPr>
            <w:tcW w:w="3964" w:type="dxa"/>
            <w:vMerge/>
          </w:tcPr>
          <w:p w14:paraId="3A7F790B" w14:textId="77777777" w:rsidR="0050768A" w:rsidRDefault="0050768A">
            <w:pPr>
              <w:spacing w:after="1" w:line="0" w:lineRule="atLeast"/>
            </w:pPr>
          </w:p>
        </w:tc>
        <w:tc>
          <w:tcPr>
            <w:tcW w:w="4252" w:type="dxa"/>
            <w:vMerge/>
          </w:tcPr>
          <w:p w14:paraId="47537B21" w14:textId="77777777" w:rsidR="0050768A" w:rsidRDefault="0050768A">
            <w:pPr>
              <w:spacing w:after="1" w:line="0" w:lineRule="atLeast"/>
            </w:pPr>
          </w:p>
        </w:tc>
        <w:tc>
          <w:tcPr>
            <w:tcW w:w="2509" w:type="dxa"/>
          </w:tcPr>
          <w:p w14:paraId="68A77C8C" w14:textId="77777777" w:rsidR="0050768A" w:rsidRDefault="0050768A">
            <w:pPr>
              <w:pStyle w:val="ConsPlusNormal"/>
            </w:pPr>
            <w:r>
              <w:t xml:space="preserve">таблетки кишечнорастворимые с пролонгированным высвобождением </w:t>
            </w:r>
            <w:hyperlink w:anchor="P15377" w:history="1">
              <w:r>
                <w:rPr>
                  <w:color w:val="0000FF"/>
                </w:rPr>
                <w:t>&lt;*&gt;</w:t>
              </w:r>
            </w:hyperlink>
          </w:p>
        </w:tc>
      </w:tr>
      <w:tr w:rsidR="0050768A" w14:paraId="46FB8A80" w14:textId="77777777">
        <w:tc>
          <w:tcPr>
            <w:tcW w:w="904" w:type="dxa"/>
            <w:vMerge/>
          </w:tcPr>
          <w:p w14:paraId="578204D0" w14:textId="77777777" w:rsidR="0050768A" w:rsidRDefault="0050768A">
            <w:pPr>
              <w:spacing w:after="1" w:line="0" w:lineRule="atLeast"/>
            </w:pPr>
          </w:p>
        </w:tc>
        <w:tc>
          <w:tcPr>
            <w:tcW w:w="3964" w:type="dxa"/>
            <w:vMerge/>
          </w:tcPr>
          <w:p w14:paraId="31FF7668" w14:textId="77777777" w:rsidR="0050768A" w:rsidRDefault="0050768A">
            <w:pPr>
              <w:spacing w:after="1" w:line="0" w:lineRule="atLeast"/>
            </w:pPr>
          </w:p>
        </w:tc>
        <w:tc>
          <w:tcPr>
            <w:tcW w:w="4252" w:type="dxa"/>
            <w:vMerge/>
          </w:tcPr>
          <w:p w14:paraId="306E3B44" w14:textId="77777777" w:rsidR="0050768A" w:rsidRDefault="0050768A">
            <w:pPr>
              <w:spacing w:after="1" w:line="0" w:lineRule="atLeast"/>
            </w:pPr>
          </w:p>
        </w:tc>
        <w:tc>
          <w:tcPr>
            <w:tcW w:w="2509" w:type="dxa"/>
          </w:tcPr>
          <w:p w14:paraId="0FE45E1F" w14:textId="77777777" w:rsidR="0050768A" w:rsidRDefault="0050768A">
            <w:pPr>
              <w:pStyle w:val="ConsPlusNormal"/>
            </w:pPr>
            <w:r>
              <w:t xml:space="preserve">таблетки пролонгированного действия, покрытые пленочной оболочкой </w:t>
            </w:r>
            <w:hyperlink w:anchor="P15377" w:history="1">
              <w:r>
                <w:rPr>
                  <w:color w:val="0000FF"/>
                </w:rPr>
                <w:t>&lt;*&gt;</w:t>
              </w:r>
            </w:hyperlink>
          </w:p>
        </w:tc>
      </w:tr>
      <w:tr w:rsidR="0050768A" w14:paraId="4D701E4A" w14:textId="77777777">
        <w:tc>
          <w:tcPr>
            <w:tcW w:w="904" w:type="dxa"/>
            <w:vMerge/>
          </w:tcPr>
          <w:p w14:paraId="3AFD3607" w14:textId="77777777" w:rsidR="0050768A" w:rsidRDefault="0050768A">
            <w:pPr>
              <w:spacing w:after="1" w:line="0" w:lineRule="atLeast"/>
            </w:pPr>
          </w:p>
        </w:tc>
        <w:tc>
          <w:tcPr>
            <w:tcW w:w="3964" w:type="dxa"/>
            <w:vMerge/>
          </w:tcPr>
          <w:p w14:paraId="1F0E891B" w14:textId="77777777" w:rsidR="0050768A" w:rsidRDefault="0050768A">
            <w:pPr>
              <w:spacing w:after="1" w:line="0" w:lineRule="atLeast"/>
            </w:pPr>
          </w:p>
        </w:tc>
        <w:tc>
          <w:tcPr>
            <w:tcW w:w="4252" w:type="dxa"/>
            <w:vMerge w:val="restart"/>
          </w:tcPr>
          <w:p w14:paraId="0BAE8D21" w14:textId="77777777" w:rsidR="0050768A" w:rsidRDefault="0050768A">
            <w:pPr>
              <w:pStyle w:val="ConsPlusNormal"/>
            </w:pPr>
            <w:r>
              <w:t>кеторолак</w:t>
            </w:r>
          </w:p>
        </w:tc>
        <w:tc>
          <w:tcPr>
            <w:tcW w:w="2509" w:type="dxa"/>
          </w:tcPr>
          <w:p w14:paraId="4268E6EE" w14:textId="77777777" w:rsidR="0050768A" w:rsidRDefault="0050768A">
            <w:pPr>
              <w:pStyle w:val="ConsPlusNormal"/>
            </w:pPr>
            <w:r>
              <w:t>раствор для внутривенного и внутримышечного введения</w:t>
            </w:r>
          </w:p>
        </w:tc>
      </w:tr>
      <w:tr w:rsidR="0050768A" w14:paraId="18CD4353" w14:textId="77777777">
        <w:tc>
          <w:tcPr>
            <w:tcW w:w="904" w:type="dxa"/>
            <w:vMerge/>
          </w:tcPr>
          <w:p w14:paraId="6146D0F3" w14:textId="77777777" w:rsidR="0050768A" w:rsidRDefault="0050768A">
            <w:pPr>
              <w:spacing w:after="1" w:line="0" w:lineRule="atLeast"/>
            </w:pPr>
          </w:p>
        </w:tc>
        <w:tc>
          <w:tcPr>
            <w:tcW w:w="3964" w:type="dxa"/>
            <w:vMerge/>
          </w:tcPr>
          <w:p w14:paraId="74CAF2D6" w14:textId="77777777" w:rsidR="0050768A" w:rsidRDefault="0050768A">
            <w:pPr>
              <w:spacing w:after="1" w:line="0" w:lineRule="atLeast"/>
            </w:pPr>
          </w:p>
        </w:tc>
        <w:tc>
          <w:tcPr>
            <w:tcW w:w="4252" w:type="dxa"/>
            <w:vMerge/>
          </w:tcPr>
          <w:p w14:paraId="28D2DF8C" w14:textId="77777777" w:rsidR="0050768A" w:rsidRDefault="0050768A">
            <w:pPr>
              <w:spacing w:after="1" w:line="0" w:lineRule="atLeast"/>
            </w:pPr>
          </w:p>
        </w:tc>
        <w:tc>
          <w:tcPr>
            <w:tcW w:w="2509" w:type="dxa"/>
          </w:tcPr>
          <w:p w14:paraId="3CD6D59A" w14:textId="77777777" w:rsidR="0050768A" w:rsidRDefault="0050768A">
            <w:pPr>
              <w:pStyle w:val="ConsPlusNormal"/>
            </w:pPr>
            <w:r>
              <w:t>раствор для внутримышечного введения</w:t>
            </w:r>
          </w:p>
        </w:tc>
      </w:tr>
      <w:tr w:rsidR="0050768A" w14:paraId="69C98466" w14:textId="77777777">
        <w:tc>
          <w:tcPr>
            <w:tcW w:w="904" w:type="dxa"/>
            <w:vMerge/>
          </w:tcPr>
          <w:p w14:paraId="159C7A7B" w14:textId="77777777" w:rsidR="0050768A" w:rsidRDefault="0050768A">
            <w:pPr>
              <w:spacing w:after="1" w:line="0" w:lineRule="atLeast"/>
            </w:pPr>
          </w:p>
        </w:tc>
        <w:tc>
          <w:tcPr>
            <w:tcW w:w="3964" w:type="dxa"/>
            <w:vMerge/>
          </w:tcPr>
          <w:p w14:paraId="2F13846C" w14:textId="77777777" w:rsidR="0050768A" w:rsidRDefault="0050768A">
            <w:pPr>
              <w:spacing w:after="1" w:line="0" w:lineRule="atLeast"/>
            </w:pPr>
          </w:p>
        </w:tc>
        <w:tc>
          <w:tcPr>
            <w:tcW w:w="4252" w:type="dxa"/>
            <w:vMerge/>
          </w:tcPr>
          <w:p w14:paraId="1ACBDE81" w14:textId="77777777" w:rsidR="0050768A" w:rsidRDefault="0050768A">
            <w:pPr>
              <w:spacing w:after="1" w:line="0" w:lineRule="atLeast"/>
            </w:pPr>
          </w:p>
        </w:tc>
        <w:tc>
          <w:tcPr>
            <w:tcW w:w="2509" w:type="dxa"/>
          </w:tcPr>
          <w:p w14:paraId="1A23C857" w14:textId="77777777" w:rsidR="0050768A" w:rsidRDefault="0050768A">
            <w:pPr>
              <w:pStyle w:val="ConsPlusNormal"/>
            </w:pPr>
            <w:r>
              <w:t xml:space="preserve">таблетки </w:t>
            </w:r>
            <w:hyperlink w:anchor="P15377" w:history="1">
              <w:r>
                <w:rPr>
                  <w:color w:val="0000FF"/>
                </w:rPr>
                <w:t>&lt;*&gt;</w:t>
              </w:r>
            </w:hyperlink>
          </w:p>
        </w:tc>
      </w:tr>
      <w:tr w:rsidR="0050768A" w14:paraId="61927E2C" w14:textId="77777777">
        <w:tc>
          <w:tcPr>
            <w:tcW w:w="904" w:type="dxa"/>
            <w:vMerge/>
          </w:tcPr>
          <w:p w14:paraId="72E9323D" w14:textId="77777777" w:rsidR="0050768A" w:rsidRDefault="0050768A">
            <w:pPr>
              <w:spacing w:after="1" w:line="0" w:lineRule="atLeast"/>
            </w:pPr>
          </w:p>
        </w:tc>
        <w:tc>
          <w:tcPr>
            <w:tcW w:w="3964" w:type="dxa"/>
            <w:vMerge/>
          </w:tcPr>
          <w:p w14:paraId="773951A8" w14:textId="77777777" w:rsidR="0050768A" w:rsidRDefault="0050768A">
            <w:pPr>
              <w:spacing w:after="1" w:line="0" w:lineRule="atLeast"/>
            </w:pPr>
          </w:p>
        </w:tc>
        <w:tc>
          <w:tcPr>
            <w:tcW w:w="4252" w:type="dxa"/>
            <w:vMerge/>
          </w:tcPr>
          <w:p w14:paraId="6CFE91D7" w14:textId="77777777" w:rsidR="0050768A" w:rsidRDefault="0050768A">
            <w:pPr>
              <w:spacing w:after="1" w:line="0" w:lineRule="atLeast"/>
            </w:pPr>
          </w:p>
        </w:tc>
        <w:tc>
          <w:tcPr>
            <w:tcW w:w="2509" w:type="dxa"/>
          </w:tcPr>
          <w:p w14:paraId="7D2DD006"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09AB8B60" w14:textId="77777777">
        <w:tc>
          <w:tcPr>
            <w:tcW w:w="904" w:type="dxa"/>
            <w:vMerge/>
          </w:tcPr>
          <w:p w14:paraId="4BFF51E6" w14:textId="77777777" w:rsidR="0050768A" w:rsidRDefault="0050768A">
            <w:pPr>
              <w:spacing w:after="1" w:line="0" w:lineRule="atLeast"/>
            </w:pPr>
          </w:p>
        </w:tc>
        <w:tc>
          <w:tcPr>
            <w:tcW w:w="3964" w:type="dxa"/>
            <w:vMerge/>
          </w:tcPr>
          <w:p w14:paraId="1CF5BE52" w14:textId="77777777" w:rsidR="0050768A" w:rsidRDefault="0050768A">
            <w:pPr>
              <w:spacing w:after="1" w:line="0" w:lineRule="atLeast"/>
            </w:pPr>
          </w:p>
        </w:tc>
        <w:tc>
          <w:tcPr>
            <w:tcW w:w="4252" w:type="dxa"/>
            <w:vMerge/>
          </w:tcPr>
          <w:p w14:paraId="1A931A7F" w14:textId="77777777" w:rsidR="0050768A" w:rsidRDefault="0050768A">
            <w:pPr>
              <w:spacing w:after="1" w:line="0" w:lineRule="atLeast"/>
            </w:pPr>
          </w:p>
        </w:tc>
        <w:tc>
          <w:tcPr>
            <w:tcW w:w="2509" w:type="dxa"/>
          </w:tcPr>
          <w:p w14:paraId="186C3149"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50FCD425" w14:textId="77777777">
        <w:tc>
          <w:tcPr>
            <w:tcW w:w="904" w:type="dxa"/>
          </w:tcPr>
          <w:p w14:paraId="150E8ACA" w14:textId="77777777" w:rsidR="0050768A" w:rsidRDefault="0050768A">
            <w:pPr>
              <w:pStyle w:val="ConsPlusNormal"/>
            </w:pPr>
            <w:r>
              <w:t>M01AC</w:t>
            </w:r>
          </w:p>
        </w:tc>
        <w:tc>
          <w:tcPr>
            <w:tcW w:w="3964" w:type="dxa"/>
          </w:tcPr>
          <w:p w14:paraId="69EF219A" w14:textId="77777777" w:rsidR="0050768A" w:rsidRDefault="0050768A">
            <w:pPr>
              <w:pStyle w:val="ConsPlusNormal"/>
            </w:pPr>
            <w:r>
              <w:t>оксикамы</w:t>
            </w:r>
          </w:p>
        </w:tc>
        <w:tc>
          <w:tcPr>
            <w:tcW w:w="4252" w:type="dxa"/>
          </w:tcPr>
          <w:p w14:paraId="15E8EFF5" w14:textId="77777777" w:rsidR="0050768A" w:rsidRDefault="0050768A">
            <w:pPr>
              <w:pStyle w:val="ConsPlusNormal"/>
            </w:pPr>
          </w:p>
        </w:tc>
        <w:tc>
          <w:tcPr>
            <w:tcW w:w="2509" w:type="dxa"/>
          </w:tcPr>
          <w:p w14:paraId="244A49C5" w14:textId="77777777" w:rsidR="0050768A" w:rsidRDefault="0050768A">
            <w:pPr>
              <w:pStyle w:val="ConsPlusNormal"/>
            </w:pPr>
          </w:p>
        </w:tc>
      </w:tr>
      <w:tr w:rsidR="0050768A" w14:paraId="57391296" w14:textId="77777777">
        <w:tc>
          <w:tcPr>
            <w:tcW w:w="904" w:type="dxa"/>
            <w:vMerge w:val="restart"/>
          </w:tcPr>
          <w:p w14:paraId="0E637785" w14:textId="77777777" w:rsidR="0050768A" w:rsidRDefault="0050768A">
            <w:pPr>
              <w:pStyle w:val="ConsPlusNormal"/>
            </w:pPr>
            <w:r>
              <w:t>M01AE</w:t>
            </w:r>
          </w:p>
        </w:tc>
        <w:tc>
          <w:tcPr>
            <w:tcW w:w="3964" w:type="dxa"/>
            <w:vMerge w:val="restart"/>
          </w:tcPr>
          <w:p w14:paraId="18ECE842" w14:textId="77777777" w:rsidR="0050768A" w:rsidRDefault="0050768A">
            <w:pPr>
              <w:pStyle w:val="ConsPlusNormal"/>
            </w:pPr>
            <w:r>
              <w:t>производные пропионовой кислоты</w:t>
            </w:r>
          </w:p>
        </w:tc>
        <w:tc>
          <w:tcPr>
            <w:tcW w:w="4252" w:type="dxa"/>
          </w:tcPr>
          <w:p w14:paraId="5396F5A1" w14:textId="77777777" w:rsidR="0050768A" w:rsidRDefault="0050768A">
            <w:pPr>
              <w:pStyle w:val="ConsPlusNormal"/>
            </w:pPr>
            <w:r>
              <w:t xml:space="preserve">декскетопрофен </w:t>
            </w:r>
            <w:hyperlink w:anchor="P15378" w:history="1">
              <w:r>
                <w:rPr>
                  <w:color w:val="0000FF"/>
                </w:rPr>
                <w:t>&lt;**&gt;</w:t>
              </w:r>
            </w:hyperlink>
          </w:p>
        </w:tc>
        <w:tc>
          <w:tcPr>
            <w:tcW w:w="2509" w:type="dxa"/>
          </w:tcPr>
          <w:p w14:paraId="615A1088" w14:textId="77777777" w:rsidR="0050768A" w:rsidRDefault="0050768A">
            <w:pPr>
              <w:pStyle w:val="ConsPlusNormal"/>
            </w:pPr>
            <w:r>
              <w:t>раствор для внутривенного и внутримышечного введения</w:t>
            </w:r>
          </w:p>
        </w:tc>
      </w:tr>
      <w:tr w:rsidR="0050768A" w14:paraId="5C653F29" w14:textId="77777777">
        <w:tc>
          <w:tcPr>
            <w:tcW w:w="904" w:type="dxa"/>
            <w:vMerge/>
          </w:tcPr>
          <w:p w14:paraId="438AF4E2" w14:textId="77777777" w:rsidR="0050768A" w:rsidRDefault="0050768A">
            <w:pPr>
              <w:spacing w:after="1" w:line="0" w:lineRule="atLeast"/>
            </w:pPr>
          </w:p>
        </w:tc>
        <w:tc>
          <w:tcPr>
            <w:tcW w:w="3964" w:type="dxa"/>
            <w:vMerge/>
          </w:tcPr>
          <w:p w14:paraId="44E16DA0" w14:textId="77777777" w:rsidR="0050768A" w:rsidRDefault="0050768A">
            <w:pPr>
              <w:spacing w:after="1" w:line="0" w:lineRule="atLeast"/>
            </w:pPr>
          </w:p>
        </w:tc>
        <w:tc>
          <w:tcPr>
            <w:tcW w:w="4252" w:type="dxa"/>
            <w:vMerge w:val="restart"/>
          </w:tcPr>
          <w:p w14:paraId="17375FB4" w14:textId="77777777" w:rsidR="0050768A" w:rsidRDefault="0050768A">
            <w:pPr>
              <w:pStyle w:val="ConsPlusNormal"/>
            </w:pPr>
            <w:r>
              <w:t>ибупрофен</w:t>
            </w:r>
          </w:p>
        </w:tc>
        <w:tc>
          <w:tcPr>
            <w:tcW w:w="2509" w:type="dxa"/>
          </w:tcPr>
          <w:p w14:paraId="425F484B" w14:textId="77777777" w:rsidR="0050768A" w:rsidRDefault="0050768A">
            <w:pPr>
              <w:pStyle w:val="ConsPlusNormal"/>
            </w:pPr>
            <w:r>
              <w:t xml:space="preserve">гель для наружного применения </w:t>
            </w:r>
            <w:hyperlink w:anchor="P15377" w:history="1">
              <w:r>
                <w:rPr>
                  <w:color w:val="0000FF"/>
                </w:rPr>
                <w:t>&lt;*&gt;</w:t>
              </w:r>
            </w:hyperlink>
          </w:p>
        </w:tc>
      </w:tr>
      <w:tr w:rsidR="0050768A" w14:paraId="00C5C748" w14:textId="77777777">
        <w:tc>
          <w:tcPr>
            <w:tcW w:w="904" w:type="dxa"/>
            <w:vMerge/>
          </w:tcPr>
          <w:p w14:paraId="3334E089" w14:textId="77777777" w:rsidR="0050768A" w:rsidRDefault="0050768A">
            <w:pPr>
              <w:spacing w:after="1" w:line="0" w:lineRule="atLeast"/>
            </w:pPr>
          </w:p>
        </w:tc>
        <w:tc>
          <w:tcPr>
            <w:tcW w:w="3964" w:type="dxa"/>
            <w:vMerge/>
          </w:tcPr>
          <w:p w14:paraId="0E96BD0B" w14:textId="77777777" w:rsidR="0050768A" w:rsidRDefault="0050768A">
            <w:pPr>
              <w:spacing w:after="1" w:line="0" w:lineRule="atLeast"/>
            </w:pPr>
          </w:p>
        </w:tc>
        <w:tc>
          <w:tcPr>
            <w:tcW w:w="4252" w:type="dxa"/>
            <w:vMerge/>
          </w:tcPr>
          <w:p w14:paraId="47DEF73C" w14:textId="77777777" w:rsidR="0050768A" w:rsidRDefault="0050768A">
            <w:pPr>
              <w:spacing w:after="1" w:line="0" w:lineRule="atLeast"/>
            </w:pPr>
          </w:p>
        </w:tc>
        <w:tc>
          <w:tcPr>
            <w:tcW w:w="2509" w:type="dxa"/>
          </w:tcPr>
          <w:p w14:paraId="4FBF8107" w14:textId="77777777" w:rsidR="0050768A" w:rsidRDefault="0050768A">
            <w:pPr>
              <w:pStyle w:val="ConsPlusNormal"/>
            </w:pPr>
            <w:r>
              <w:t xml:space="preserve">гранулы для приготовления раствора для приема внутрь </w:t>
            </w:r>
            <w:hyperlink w:anchor="P15377" w:history="1">
              <w:r>
                <w:rPr>
                  <w:color w:val="0000FF"/>
                </w:rPr>
                <w:t>&lt;*&gt;</w:t>
              </w:r>
            </w:hyperlink>
          </w:p>
        </w:tc>
      </w:tr>
      <w:tr w:rsidR="0050768A" w14:paraId="1B64AF24" w14:textId="77777777">
        <w:tc>
          <w:tcPr>
            <w:tcW w:w="904" w:type="dxa"/>
            <w:vMerge/>
          </w:tcPr>
          <w:p w14:paraId="3E7AD18D" w14:textId="77777777" w:rsidR="0050768A" w:rsidRDefault="0050768A">
            <w:pPr>
              <w:spacing w:after="1" w:line="0" w:lineRule="atLeast"/>
            </w:pPr>
          </w:p>
        </w:tc>
        <w:tc>
          <w:tcPr>
            <w:tcW w:w="3964" w:type="dxa"/>
            <w:vMerge/>
          </w:tcPr>
          <w:p w14:paraId="08C5D123" w14:textId="77777777" w:rsidR="0050768A" w:rsidRDefault="0050768A">
            <w:pPr>
              <w:spacing w:after="1" w:line="0" w:lineRule="atLeast"/>
            </w:pPr>
          </w:p>
        </w:tc>
        <w:tc>
          <w:tcPr>
            <w:tcW w:w="4252" w:type="dxa"/>
            <w:vMerge/>
          </w:tcPr>
          <w:p w14:paraId="27F4F286" w14:textId="77777777" w:rsidR="0050768A" w:rsidRDefault="0050768A">
            <w:pPr>
              <w:spacing w:after="1" w:line="0" w:lineRule="atLeast"/>
            </w:pPr>
          </w:p>
        </w:tc>
        <w:tc>
          <w:tcPr>
            <w:tcW w:w="2509" w:type="dxa"/>
          </w:tcPr>
          <w:p w14:paraId="7B08CB1A" w14:textId="77777777" w:rsidR="0050768A" w:rsidRDefault="0050768A">
            <w:pPr>
              <w:pStyle w:val="ConsPlusNormal"/>
            </w:pPr>
            <w:r>
              <w:t xml:space="preserve">капсулы </w:t>
            </w:r>
            <w:hyperlink w:anchor="P15377" w:history="1">
              <w:r>
                <w:rPr>
                  <w:color w:val="0000FF"/>
                </w:rPr>
                <w:t>&lt;*&gt;</w:t>
              </w:r>
            </w:hyperlink>
          </w:p>
        </w:tc>
      </w:tr>
      <w:tr w:rsidR="0050768A" w14:paraId="518CF511" w14:textId="77777777">
        <w:tc>
          <w:tcPr>
            <w:tcW w:w="904" w:type="dxa"/>
            <w:vMerge/>
          </w:tcPr>
          <w:p w14:paraId="009FB3F3" w14:textId="77777777" w:rsidR="0050768A" w:rsidRDefault="0050768A">
            <w:pPr>
              <w:spacing w:after="1" w:line="0" w:lineRule="atLeast"/>
            </w:pPr>
          </w:p>
        </w:tc>
        <w:tc>
          <w:tcPr>
            <w:tcW w:w="3964" w:type="dxa"/>
            <w:vMerge/>
          </w:tcPr>
          <w:p w14:paraId="09C729C7" w14:textId="77777777" w:rsidR="0050768A" w:rsidRDefault="0050768A">
            <w:pPr>
              <w:spacing w:after="1" w:line="0" w:lineRule="atLeast"/>
            </w:pPr>
          </w:p>
        </w:tc>
        <w:tc>
          <w:tcPr>
            <w:tcW w:w="4252" w:type="dxa"/>
            <w:vMerge/>
          </w:tcPr>
          <w:p w14:paraId="389A691F" w14:textId="77777777" w:rsidR="0050768A" w:rsidRDefault="0050768A">
            <w:pPr>
              <w:spacing w:after="1" w:line="0" w:lineRule="atLeast"/>
            </w:pPr>
          </w:p>
        </w:tc>
        <w:tc>
          <w:tcPr>
            <w:tcW w:w="2509" w:type="dxa"/>
          </w:tcPr>
          <w:p w14:paraId="16BFA796" w14:textId="77777777" w:rsidR="0050768A" w:rsidRDefault="0050768A">
            <w:pPr>
              <w:pStyle w:val="ConsPlusNormal"/>
            </w:pPr>
            <w:r>
              <w:t xml:space="preserve">крем для наружного применения </w:t>
            </w:r>
            <w:hyperlink w:anchor="P15377" w:history="1">
              <w:r>
                <w:rPr>
                  <w:color w:val="0000FF"/>
                </w:rPr>
                <w:t>&lt;*&gt;</w:t>
              </w:r>
            </w:hyperlink>
          </w:p>
        </w:tc>
      </w:tr>
      <w:tr w:rsidR="0050768A" w14:paraId="4A72F483" w14:textId="77777777">
        <w:tc>
          <w:tcPr>
            <w:tcW w:w="904" w:type="dxa"/>
            <w:vMerge/>
          </w:tcPr>
          <w:p w14:paraId="27A26345" w14:textId="77777777" w:rsidR="0050768A" w:rsidRDefault="0050768A">
            <w:pPr>
              <w:spacing w:after="1" w:line="0" w:lineRule="atLeast"/>
            </w:pPr>
          </w:p>
        </w:tc>
        <w:tc>
          <w:tcPr>
            <w:tcW w:w="3964" w:type="dxa"/>
            <w:vMerge/>
          </w:tcPr>
          <w:p w14:paraId="1BC71C98" w14:textId="77777777" w:rsidR="0050768A" w:rsidRDefault="0050768A">
            <w:pPr>
              <w:spacing w:after="1" w:line="0" w:lineRule="atLeast"/>
            </w:pPr>
          </w:p>
        </w:tc>
        <w:tc>
          <w:tcPr>
            <w:tcW w:w="4252" w:type="dxa"/>
            <w:vMerge/>
          </w:tcPr>
          <w:p w14:paraId="40A0B47B" w14:textId="77777777" w:rsidR="0050768A" w:rsidRDefault="0050768A">
            <w:pPr>
              <w:spacing w:after="1" w:line="0" w:lineRule="atLeast"/>
            </w:pPr>
          </w:p>
        </w:tc>
        <w:tc>
          <w:tcPr>
            <w:tcW w:w="2509" w:type="dxa"/>
          </w:tcPr>
          <w:p w14:paraId="7038B48A" w14:textId="77777777" w:rsidR="0050768A" w:rsidRDefault="0050768A">
            <w:pPr>
              <w:pStyle w:val="ConsPlusNormal"/>
            </w:pPr>
            <w:r>
              <w:t xml:space="preserve">мазь для наружного применения </w:t>
            </w:r>
            <w:hyperlink w:anchor="P15377" w:history="1">
              <w:r>
                <w:rPr>
                  <w:color w:val="0000FF"/>
                </w:rPr>
                <w:t>&lt;*&gt;</w:t>
              </w:r>
            </w:hyperlink>
          </w:p>
        </w:tc>
      </w:tr>
      <w:tr w:rsidR="0050768A" w14:paraId="0F73E93B" w14:textId="77777777">
        <w:tc>
          <w:tcPr>
            <w:tcW w:w="904" w:type="dxa"/>
            <w:vMerge/>
          </w:tcPr>
          <w:p w14:paraId="371B3276" w14:textId="77777777" w:rsidR="0050768A" w:rsidRDefault="0050768A">
            <w:pPr>
              <w:spacing w:after="1" w:line="0" w:lineRule="atLeast"/>
            </w:pPr>
          </w:p>
        </w:tc>
        <w:tc>
          <w:tcPr>
            <w:tcW w:w="3964" w:type="dxa"/>
            <w:vMerge/>
          </w:tcPr>
          <w:p w14:paraId="296BAFC9" w14:textId="77777777" w:rsidR="0050768A" w:rsidRDefault="0050768A">
            <w:pPr>
              <w:spacing w:after="1" w:line="0" w:lineRule="atLeast"/>
            </w:pPr>
          </w:p>
        </w:tc>
        <w:tc>
          <w:tcPr>
            <w:tcW w:w="4252" w:type="dxa"/>
            <w:vMerge/>
          </w:tcPr>
          <w:p w14:paraId="23438079" w14:textId="77777777" w:rsidR="0050768A" w:rsidRDefault="0050768A">
            <w:pPr>
              <w:spacing w:after="1" w:line="0" w:lineRule="atLeast"/>
            </w:pPr>
          </w:p>
        </w:tc>
        <w:tc>
          <w:tcPr>
            <w:tcW w:w="2509" w:type="dxa"/>
          </w:tcPr>
          <w:p w14:paraId="6FA45C40" w14:textId="77777777" w:rsidR="0050768A" w:rsidRDefault="0050768A">
            <w:pPr>
              <w:pStyle w:val="ConsPlusNormal"/>
            </w:pPr>
            <w:r>
              <w:t>раствор для внутривенного введения</w:t>
            </w:r>
          </w:p>
        </w:tc>
      </w:tr>
      <w:tr w:rsidR="0050768A" w14:paraId="35F5B5A9" w14:textId="77777777">
        <w:tc>
          <w:tcPr>
            <w:tcW w:w="904" w:type="dxa"/>
            <w:vMerge/>
          </w:tcPr>
          <w:p w14:paraId="6CC73826" w14:textId="77777777" w:rsidR="0050768A" w:rsidRDefault="0050768A">
            <w:pPr>
              <w:spacing w:after="1" w:line="0" w:lineRule="atLeast"/>
            </w:pPr>
          </w:p>
        </w:tc>
        <w:tc>
          <w:tcPr>
            <w:tcW w:w="3964" w:type="dxa"/>
            <w:vMerge/>
          </w:tcPr>
          <w:p w14:paraId="31C20117" w14:textId="77777777" w:rsidR="0050768A" w:rsidRDefault="0050768A">
            <w:pPr>
              <w:spacing w:after="1" w:line="0" w:lineRule="atLeast"/>
            </w:pPr>
          </w:p>
        </w:tc>
        <w:tc>
          <w:tcPr>
            <w:tcW w:w="4252" w:type="dxa"/>
            <w:vMerge/>
          </w:tcPr>
          <w:p w14:paraId="7AB0AFC9" w14:textId="77777777" w:rsidR="0050768A" w:rsidRDefault="0050768A">
            <w:pPr>
              <w:spacing w:after="1" w:line="0" w:lineRule="atLeast"/>
            </w:pPr>
          </w:p>
        </w:tc>
        <w:tc>
          <w:tcPr>
            <w:tcW w:w="2509" w:type="dxa"/>
          </w:tcPr>
          <w:p w14:paraId="6754A974" w14:textId="77777777" w:rsidR="0050768A" w:rsidRDefault="0050768A">
            <w:pPr>
              <w:pStyle w:val="ConsPlusNormal"/>
            </w:pPr>
            <w:r>
              <w:t xml:space="preserve">суппозитории ректальные </w:t>
            </w:r>
            <w:hyperlink w:anchor="P15377" w:history="1">
              <w:r>
                <w:rPr>
                  <w:color w:val="0000FF"/>
                </w:rPr>
                <w:t>&lt;*&gt;</w:t>
              </w:r>
            </w:hyperlink>
          </w:p>
        </w:tc>
      </w:tr>
      <w:tr w:rsidR="0050768A" w14:paraId="67D4738D" w14:textId="77777777">
        <w:tc>
          <w:tcPr>
            <w:tcW w:w="904" w:type="dxa"/>
            <w:vMerge/>
          </w:tcPr>
          <w:p w14:paraId="2E46EB2A" w14:textId="77777777" w:rsidR="0050768A" w:rsidRDefault="0050768A">
            <w:pPr>
              <w:spacing w:after="1" w:line="0" w:lineRule="atLeast"/>
            </w:pPr>
          </w:p>
        </w:tc>
        <w:tc>
          <w:tcPr>
            <w:tcW w:w="3964" w:type="dxa"/>
            <w:vMerge/>
          </w:tcPr>
          <w:p w14:paraId="71B86AC5" w14:textId="77777777" w:rsidR="0050768A" w:rsidRDefault="0050768A">
            <w:pPr>
              <w:spacing w:after="1" w:line="0" w:lineRule="atLeast"/>
            </w:pPr>
          </w:p>
        </w:tc>
        <w:tc>
          <w:tcPr>
            <w:tcW w:w="4252" w:type="dxa"/>
            <w:vMerge/>
          </w:tcPr>
          <w:p w14:paraId="4AE4F077" w14:textId="77777777" w:rsidR="0050768A" w:rsidRDefault="0050768A">
            <w:pPr>
              <w:spacing w:after="1" w:line="0" w:lineRule="atLeast"/>
            </w:pPr>
          </w:p>
        </w:tc>
        <w:tc>
          <w:tcPr>
            <w:tcW w:w="2509" w:type="dxa"/>
          </w:tcPr>
          <w:p w14:paraId="4BE9EA75" w14:textId="77777777" w:rsidR="0050768A" w:rsidRDefault="0050768A">
            <w:pPr>
              <w:pStyle w:val="ConsPlusNormal"/>
            </w:pPr>
            <w:r>
              <w:t>суппозитории ректальные (для детей)</w:t>
            </w:r>
          </w:p>
        </w:tc>
      </w:tr>
      <w:tr w:rsidR="0050768A" w14:paraId="6B94887B" w14:textId="77777777">
        <w:tc>
          <w:tcPr>
            <w:tcW w:w="904" w:type="dxa"/>
            <w:vMerge/>
          </w:tcPr>
          <w:p w14:paraId="5C61DB63" w14:textId="77777777" w:rsidR="0050768A" w:rsidRDefault="0050768A">
            <w:pPr>
              <w:spacing w:after="1" w:line="0" w:lineRule="atLeast"/>
            </w:pPr>
          </w:p>
        </w:tc>
        <w:tc>
          <w:tcPr>
            <w:tcW w:w="3964" w:type="dxa"/>
            <w:vMerge/>
          </w:tcPr>
          <w:p w14:paraId="312A45C6" w14:textId="77777777" w:rsidR="0050768A" w:rsidRDefault="0050768A">
            <w:pPr>
              <w:spacing w:after="1" w:line="0" w:lineRule="atLeast"/>
            </w:pPr>
          </w:p>
        </w:tc>
        <w:tc>
          <w:tcPr>
            <w:tcW w:w="4252" w:type="dxa"/>
            <w:vMerge/>
          </w:tcPr>
          <w:p w14:paraId="3DC38A7B" w14:textId="77777777" w:rsidR="0050768A" w:rsidRDefault="0050768A">
            <w:pPr>
              <w:spacing w:after="1" w:line="0" w:lineRule="atLeast"/>
            </w:pPr>
          </w:p>
        </w:tc>
        <w:tc>
          <w:tcPr>
            <w:tcW w:w="2509" w:type="dxa"/>
          </w:tcPr>
          <w:p w14:paraId="11A46A73" w14:textId="77777777" w:rsidR="0050768A" w:rsidRDefault="0050768A">
            <w:pPr>
              <w:pStyle w:val="ConsPlusNormal"/>
            </w:pPr>
            <w:r>
              <w:t xml:space="preserve">суспензия для приема внутрь </w:t>
            </w:r>
            <w:hyperlink w:anchor="P15377" w:history="1">
              <w:r>
                <w:rPr>
                  <w:color w:val="0000FF"/>
                </w:rPr>
                <w:t>&lt;*&gt;</w:t>
              </w:r>
            </w:hyperlink>
          </w:p>
        </w:tc>
      </w:tr>
      <w:tr w:rsidR="0050768A" w14:paraId="1FF78F2E" w14:textId="77777777">
        <w:tc>
          <w:tcPr>
            <w:tcW w:w="904" w:type="dxa"/>
            <w:vMerge/>
          </w:tcPr>
          <w:p w14:paraId="3C44B432" w14:textId="77777777" w:rsidR="0050768A" w:rsidRDefault="0050768A">
            <w:pPr>
              <w:spacing w:after="1" w:line="0" w:lineRule="atLeast"/>
            </w:pPr>
          </w:p>
        </w:tc>
        <w:tc>
          <w:tcPr>
            <w:tcW w:w="3964" w:type="dxa"/>
            <w:vMerge/>
          </w:tcPr>
          <w:p w14:paraId="32C1B004" w14:textId="77777777" w:rsidR="0050768A" w:rsidRDefault="0050768A">
            <w:pPr>
              <w:spacing w:after="1" w:line="0" w:lineRule="atLeast"/>
            </w:pPr>
          </w:p>
        </w:tc>
        <w:tc>
          <w:tcPr>
            <w:tcW w:w="4252" w:type="dxa"/>
            <w:vMerge/>
          </w:tcPr>
          <w:p w14:paraId="4B8A58BA" w14:textId="77777777" w:rsidR="0050768A" w:rsidRDefault="0050768A">
            <w:pPr>
              <w:spacing w:after="1" w:line="0" w:lineRule="atLeast"/>
            </w:pPr>
          </w:p>
        </w:tc>
        <w:tc>
          <w:tcPr>
            <w:tcW w:w="2509" w:type="dxa"/>
          </w:tcPr>
          <w:p w14:paraId="157AB828" w14:textId="77777777" w:rsidR="0050768A" w:rsidRDefault="0050768A">
            <w:pPr>
              <w:pStyle w:val="ConsPlusNormal"/>
            </w:pPr>
            <w:r>
              <w:t>суспензия для приема внутрь (для детей)</w:t>
            </w:r>
          </w:p>
        </w:tc>
      </w:tr>
      <w:tr w:rsidR="0050768A" w14:paraId="6E590D2E" w14:textId="77777777">
        <w:tc>
          <w:tcPr>
            <w:tcW w:w="904" w:type="dxa"/>
            <w:vMerge/>
          </w:tcPr>
          <w:p w14:paraId="773C9779" w14:textId="77777777" w:rsidR="0050768A" w:rsidRDefault="0050768A">
            <w:pPr>
              <w:spacing w:after="1" w:line="0" w:lineRule="atLeast"/>
            </w:pPr>
          </w:p>
        </w:tc>
        <w:tc>
          <w:tcPr>
            <w:tcW w:w="3964" w:type="dxa"/>
            <w:vMerge/>
          </w:tcPr>
          <w:p w14:paraId="6A8BECE6" w14:textId="77777777" w:rsidR="0050768A" w:rsidRDefault="0050768A">
            <w:pPr>
              <w:spacing w:after="1" w:line="0" w:lineRule="atLeast"/>
            </w:pPr>
          </w:p>
        </w:tc>
        <w:tc>
          <w:tcPr>
            <w:tcW w:w="4252" w:type="dxa"/>
            <w:vMerge/>
          </w:tcPr>
          <w:p w14:paraId="150C1BC8" w14:textId="77777777" w:rsidR="0050768A" w:rsidRDefault="0050768A">
            <w:pPr>
              <w:spacing w:after="1" w:line="0" w:lineRule="atLeast"/>
            </w:pPr>
          </w:p>
        </w:tc>
        <w:tc>
          <w:tcPr>
            <w:tcW w:w="2509" w:type="dxa"/>
          </w:tcPr>
          <w:p w14:paraId="0C929489"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7756E2AA" w14:textId="77777777">
        <w:tc>
          <w:tcPr>
            <w:tcW w:w="904" w:type="dxa"/>
            <w:vMerge/>
          </w:tcPr>
          <w:p w14:paraId="695B8D80" w14:textId="77777777" w:rsidR="0050768A" w:rsidRDefault="0050768A">
            <w:pPr>
              <w:spacing w:after="1" w:line="0" w:lineRule="atLeast"/>
            </w:pPr>
          </w:p>
        </w:tc>
        <w:tc>
          <w:tcPr>
            <w:tcW w:w="3964" w:type="dxa"/>
            <w:vMerge/>
          </w:tcPr>
          <w:p w14:paraId="78506800" w14:textId="77777777" w:rsidR="0050768A" w:rsidRDefault="0050768A">
            <w:pPr>
              <w:spacing w:after="1" w:line="0" w:lineRule="atLeast"/>
            </w:pPr>
          </w:p>
        </w:tc>
        <w:tc>
          <w:tcPr>
            <w:tcW w:w="4252" w:type="dxa"/>
            <w:vMerge/>
          </w:tcPr>
          <w:p w14:paraId="3FB2B58C" w14:textId="77777777" w:rsidR="0050768A" w:rsidRDefault="0050768A">
            <w:pPr>
              <w:spacing w:after="1" w:line="0" w:lineRule="atLeast"/>
            </w:pPr>
          </w:p>
        </w:tc>
        <w:tc>
          <w:tcPr>
            <w:tcW w:w="2509" w:type="dxa"/>
          </w:tcPr>
          <w:p w14:paraId="45EB84EA"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24994455" w14:textId="77777777">
        <w:tc>
          <w:tcPr>
            <w:tcW w:w="904" w:type="dxa"/>
            <w:vMerge/>
          </w:tcPr>
          <w:p w14:paraId="5B4295E8" w14:textId="77777777" w:rsidR="0050768A" w:rsidRDefault="0050768A">
            <w:pPr>
              <w:spacing w:after="1" w:line="0" w:lineRule="atLeast"/>
            </w:pPr>
          </w:p>
        </w:tc>
        <w:tc>
          <w:tcPr>
            <w:tcW w:w="3964" w:type="dxa"/>
            <w:vMerge/>
          </w:tcPr>
          <w:p w14:paraId="247DD2C1" w14:textId="77777777" w:rsidR="0050768A" w:rsidRDefault="0050768A">
            <w:pPr>
              <w:spacing w:after="1" w:line="0" w:lineRule="atLeast"/>
            </w:pPr>
          </w:p>
        </w:tc>
        <w:tc>
          <w:tcPr>
            <w:tcW w:w="4252" w:type="dxa"/>
            <w:vMerge/>
          </w:tcPr>
          <w:p w14:paraId="0A0AF80E" w14:textId="77777777" w:rsidR="0050768A" w:rsidRDefault="0050768A">
            <w:pPr>
              <w:spacing w:after="1" w:line="0" w:lineRule="atLeast"/>
            </w:pPr>
          </w:p>
        </w:tc>
        <w:tc>
          <w:tcPr>
            <w:tcW w:w="2509" w:type="dxa"/>
          </w:tcPr>
          <w:p w14:paraId="61DADE91" w14:textId="77777777" w:rsidR="0050768A" w:rsidRDefault="0050768A">
            <w:pPr>
              <w:pStyle w:val="ConsPlusNormal"/>
            </w:pPr>
            <w:r>
              <w:t xml:space="preserve">таблетки с пролонгированным высвобождением, покрытые пленочной оболочкой </w:t>
            </w:r>
            <w:hyperlink w:anchor="P15377" w:history="1">
              <w:r>
                <w:rPr>
                  <w:color w:val="0000FF"/>
                </w:rPr>
                <w:t>&lt;*&gt;</w:t>
              </w:r>
            </w:hyperlink>
          </w:p>
        </w:tc>
      </w:tr>
      <w:tr w:rsidR="0050768A" w14:paraId="1C3C4DF4" w14:textId="77777777">
        <w:tc>
          <w:tcPr>
            <w:tcW w:w="904" w:type="dxa"/>
            <w:vMerge/>
          </w:tcPr>
          <w:p w14:paraId="26DF3AAF" w14:textId="77777777" w:rsidR="0050768A" w:rsidRDefault="0050768A">
            <w:pPr>
              <w:spacing w:after="1" w:line="0" w:lineRule="atLeast"/>
            </w:pPr>
          </w:p>
        </w:tc>
        <w:tc>
          <w:tcPr>
            <w:tcW w:w="3964" w:type="dxa"/>
            <w:vMerge/>
          </w:tcPr>
          <w:p w14:paraId="5CDB2231" w14:textId="77777777" w:rsidR="0050768A" w:rsidRDefault="0050768A">
            <w:pPr>
              <w:spacing w:after="1" w:line="0" w:lineRule="atLeast"/>
            </w:pPr>
          </w:p>
        </w:tc>
        <w:tc>
          <w:tcPr>
            <w:tcW w:w="4252" w:type="dxa"/>
            <w:vMerge w:val="restart"/>
          </w:tcPr>
          <w:p w14:paraId="5DBB8ABD" w14:textId="77777777" w:rsidR="0050768A" w:rsidRDefault="0050768A">
            <w:pPr>
              <w:pStyle w:val="ConsPlusNormal"/>
            </w:pPr>
            <w:r>
              <w:t>кетопрофен</w:t>
            </w:r>
          </w:p>
        </w:tc>
        <w:tc>
          <w:tcPr>
            <w:tcW w:w="2509" w:type="dxa"/>
          </w:tcPr>
          <w:p w14:paraId="7EC665CC" w14:textId="77777777" w:rsidR="0050768A" w:rsidRDefault="0050768A">
            <w:pPr>
              <w:pStyle w:val="ConsPlusNormal"/>
            </w:pPr>
            <w:r>
              <w:t xml:space="preserve">капсулы </w:t>
            </w:r>
            <w:hyperlink w:anchor="P15377" w:history="1">
              <w:r>
                <w:rPr>
                  <w:color w:val="0000FF"/>
                </w:rPr>
                <w:t>&lt;*&gt;</w:t>
              </w:r>
            </w:hyperlink>
          </w:p>
        </w:tc>
      </w:tr>
      <w:tr w:rsidR="0050768A" w14:paraId="0251DA1A" w14:textId="77777777">
        <w:tc>
          <w:tcPr>
            <w:tcW w:w="904" w:type="dxa"/>
            <w:vMerge/>
          </w:tcPr>
          <w:p w14:paraId="50875372" w14:textId="77777777" w:rsidR="0050768A" w:rsidRDefault="0050768A">
            <w:pPr>
              <w:spacing w:after="1" w:line="0" w:lineRule="atLeast"/>
            </w:pPr>
          </w:p>
        </w:tc>
        <w:tc>
          <w:tcPr>
            <w:tcW w:w="3964" w:type="dxa"/>
            <w:vMerge/>
          </w:tcPr>
          <w:p w14:paraId="72991307" w14:textId="77777777" w:rsidR="0050768A" w:rsidRDefault="0050768A">
            <w:pPr>
              <w:spacing w:after="1" w:line="0" w:lineRule="atLeast"/>
            </w:pPr>
          </w:p>
        </w:tc>
        <w:tc>
          <w:tcPr>
            <w:tcW w:w="4252" w:type="dxa"/>
            <w:vMerge/>
          </w:tcPr>
          <w:p w14:paraId="757BF2D8" w14:textId="77777777" w:rsidR="0050768A" w:rsidRDefault="0050768A">
            <w:pPr>
              <w:spacing w:after="1" w:line="0" w:lineRule="atLeast"/>
            </w:pPr>
          </w:p>
        </w:tc>
        <w:tc>
          <w:tcPr>
            <w:tcW w:w="2509" w:type="dxa"/>
          </w:tcPr>
          <w:p w14:paraId="2F2039B0" w14:textId="77777777" w:rsidR="0050768A" w:rsidRDefault="0050768A">
            <w:pPr>
              <w:pStyle w:val="ConsPlusNormal"/>
            </w:pPr>
            <w:r>
              <w:t xml:space="preserve">капсулы пролонгированного действия </w:t>
            </w:r>
            <w:hyperlink w:anchor="P15377" w:history="1">
              <w:r>
                <w:rPr>
                  <w:color w:val="0000FF"/>
                </w:rPr>
                <w:t>&lt;*&gt;</w:t>
              </w:r>
            </w:hyperlink>
          </w:p>
        </w:tc>
      </w:tr>
      <w:tr w:rsidR="0050768A" w14:paraId="310301A4" w14:textId="77777777">
        <w:tc>
          <w:tcPr>
            <w:tcW w:w="904" w:type="dxa"/>
            <w:vMerge/>
          </w:tcPr>
          <w:p w14:paraId="1928BDA9" w14:textId="77777777" w:rsidR="0050768A" w:rsidRDefault="0050768A">
            <w:pPr>
              <w:spacing w:after="1" w:line="0" w:lineRule="atLeast"/>
            </w:pPr>
          </w:p>
        </w:tc>
        <w:tc>
          <w:tcPr>
            <w:tcW w:w="3964" w:type="dxa"/>
            <w:vMerge/>
          </w:tcPr>
          <w:p w14:paraId="4B00C84D" w14:textId="77777777" w:rsidR="0050768A" w:rsidRDefault="0050768A">
            <w:pPr>
              <w:spacing w:after="1" w:line="0" w:lineRule="atLeast"/>
            </w:pPr>
          </w:p>
        </w:tc>
        <w:tc>
          <w:tcPr>
            <w:tcW w:w="4252" w:type="dxa"/>
            <w:vMerge/>
          </w:tcPr>
          <w:p w14:paraId="7810FC86" w14:textId="77777777" w:rsidR="0050768A" w:rsidRDefault="0050768A">
            <w:pPr>
              <w:spacing w:after="1" w:line="0" w:lineRule="atLeast"/>
            </w:pPr>
          </w:p>
        </w:tc>
        <w:tc>
          <w:tcPr>
            <w:tcW w:w="2509" w:type="dxa"/>
          </w:tcPr>
          <w:p w14:paraId="3EB4969E" w14:textId="77777777" w:rsidR="0050768A" w:rsidRDefault="0050768A">
            <w:pPr>
              <w:pStyle w:val="ConsPlusNormal"/>
            </w:pPr>
            <w:r>
              <w:t xml:space="preserve">капсулы с модифицированным высвобождением </w:t>
            </w:r>
            <w:hyperlink w:anchor="P15377" w:history="1">
              <w:r>
                <w:rPr>
                  <w:color w:val="0000FF"/>
                </w:rPr>
                <w:t>&lt;*&gt;</w:t>
              </w:r>
            </w:hyperlink>
          </w:p>
        </w:tc>
      </w:tr>
      <w:tr w:rsidR="0050768A" w14:paraId="6E4A0EF7" w14:textId="77777777">
        <w:tc>
          <w:tcPr>
            <w:tcW w:w="904" w:type="dxa"/>
            <w:vMerge/>
          </w:tcPr>
          <w:p w14:paraId="5B62CD0A" w14:textId="77777777" w:rsidR="0050768A" w:rsidRDefault="0050768A">
            <w:pPr>
              <w:spacing w:after="1" w:line="0" w:lineRule="atLeast"/>
            </w:pPr>
          </w:p>
        </w:tc>
        <w:tc>
          <w:tcPr>
            <w:tcW w:w="3964" w:type="dxa"/>
            <w:vMerge/>
          </w:tcPr>
          <w:p w14:paraId="7860D803" w14:textId="77777777" w:rsidR="0050768A" w:rsidRDefault="0050768A">
            <w:pPr>
              <w:spacing w:after="1" w:line="0" w:lineRule="atLeast"/>
            </w:pPr>
          </w:p>
        </w:tc>
        <w:tc>
          <w:tcPr>
            <w:tcW w:w="4252" w:type="dxa"/>
            <w:vMerge/>
          </w:tcPr>
          <w:p w14:paraId="364BF40F" w14:textId="77777777" w:rsidR="0050768A" w:rsidRDefault="0050768A">
            <w:pPr>
              <w:spacing w:after="1" w:line="0" w:lineRule="atLeast"/>
            </w:pPr>
          </w:p>
        </w:tc>
        <w:tc>
          <w:tcPr>
            <w:tcW w:w="2509" w:type="dxa"/>
          </w:tcPr>
          <w:p w14:paraId="1ADEBECA" w14:textId="77777777" w:rsidR="0050768A" w:rsidRDefault="0050768A">
            <w:pPr>
              <w:pStyle w:val="ConsPlusNormal"/>
            </w:pPr>
            <w:r>
              <w:t>раствор для внутривенного и внутримышечного введения</w:t>
            </w:r>
          </w:p>
        </w:tc>
      </w:tr>
      <w:tr w:rsidR="0050768A" w14:paraId="35BCF7D7" w14:textId="77777777">
        <w:tc>
          <w:tcPr>
            <w:tcW w:w="904" w:type="dxa"/>
            <w:vMerge/>
          </w:tcPr>
          <w:p w14:paraId="2A2D13CA" w14:textId="77777777" w:rsidR="0050768A" w:rsidRDefault="0050768A">
            <w:pPr>
              <w:spacing w:after="1" w:line="0" w:lineRule="atLeast"/>
            </w:pPr>
          </w:p>
        </w:tc>
        <w:tc>
          <w:tcPr>
            <w:tcW w:w="3964" w:type="dxa"/>
            <w:vMerge/>
          </w:tcPr>
          <w:p w14:paraId="1E5D022E" w14:textId="77777777" w:rsidR="0050768A" w:rsidRDefault="0050768A">
            <w:pPr>
              <w:spacing w:after="1" w:line="0" w:lineRule="atLeast"/>
            </w:pPr>
          </w:p>
        </w:tc>
        <w:tc>
          <w:tcPr>
            <w:tcW w:w="4252" w:type="dxa"/>
            <w:vMerge/>
          </w:tcPr>
          <w:p w14:paraId="7129515C" w14:textId="77777777" w:rsidR="0050768A" w:rsidRDefault="0050768A">
            <w:pPr>
              <w:spacing w:after="1" w:line="0" w:lineRule="atLeast"/>
            </w:pPr>
          </w:p>
        </w:tc>
        <w:tc>
          <w:tcPr>
            <w:tcW w:w="2509" w:type="dxa"/>
          </w:tcPr>
          <w:p w14:paraId="59232E88" w14:textId="77777777" w:rsidR="0050768A" w:rsidRDefault="0050768A">
            <w:pPr>
              <w:pStyle w:val="ConsPlusNormal"/>
            </w:pPr>
            <w:r>
              <w:t>раствор для инфузий и внутримышечного введения</w:t>
            </w:r>
          </w:p>
        </w:tc>
      </w:tr>
      <w:tr w:rsidR="0050768A" w14:paraId="396A902C" w14:textId="77777777">
        <w:tc>
          <w:tcPr>
            <w:tcW w:w="904" w:type="dxa"/>
            <w:vMerge/>
          </w:tcPr>
          <w:p w14:paraId="2D7CC42E" w14:textId="77777777" w:rsidR="0050768A" w:rsidRDefault="0050768A">
            <w:pPr>
              <w:spacing w:after="1" w:line="0" w:lineRule="atLeast"/>
            </w:pPr>
          </w:p>
        </w:tc>
        <w:tc>
          <w:tcPr>
            <w:tcW w:w="3964" w:type="dxa"/>
            <w:vMerge/>
          </w:tcPr>
          <w:p w14:paraId="267EE0B8" w14:textId="77777777" w:rsidR="0050768A" w:rsidRDefault="0050768A">
            <w:pPr>
              <w:spacing w:after="1" w:line="0" w:lineRule="atLeast"/>
            </w:pPr>
          </w:p>
        </w:tc>
        <w:tc>
          <w:tcPr>
            <w:tcW w:w="4252" w:type="dxa"/>
            <w:vMerge/>
          </w:tcPr>
          <w:p w14:paraId="6C7FBBAC" w14:textId="77777777" w:rsidR="0050768A" w:rsidRDefault="0050768A">
            <w:pPr>
              <w:spacing w:after="1" w:line="0" w:lineRule="atLeast"/>
            </w:pPr>
          </w:p>
        </w:tc>
        <w:tc>
          <w:tcPr>
            <w:tcW w:w="2509" w:type="dxa"/>
          </w:tcPr>
          <w:p w14:paraId="7B4FA49A" w14:textId="77777777" w:rsidR="0050768A" w:rsidRDefault="0050768A">
            <w:pPr>
              <w:pStyle w:val="ConsPlusNormal"/>
            </w:pPr>
            <w:r>
              <w:t xml:space="preserve">суппозитории ректальные </w:t>
            </w:r>
            <w:hyperlink w:anchor="P15377" w:history="1">
              <w:r>
                <w:rPr>
                  <w:color w:val="0000FF"/>
                </w:rPr>
                <w:t>&lt;*&gt;</w:t>
              </w:r>
            </w:hyperlink>
          </w:p>
        </w:tc>
      </w:tr>
      <w:tr w:rsidR="0050768A" w14:paraId="4F36D492" w14:textId="77777777">
        <w:tc>
          <w:tcPr>
            <w:tcW w:w="904" w:type="dxa"/>
            <w:vMerge/>
          </w:tcPr>
          <w:p w14:paraId="4829B4F0" w14:textId="77777777" w:rsidR="0050768A" w:rsidRDefault="0050768A">
            <w:pPr>
              <w:spacing w:after="1" w:line="0" w:lineRule="atLeast"/>
            </w:pPr>
          </w:p>
        </w:tc>
        <w:tc>
          <w:tcPr>
            <w:tcW w:w="3964" w:type="dxa"/>
            <w:vMerge/>
          </w:tcPr>
          <w:p w14:paraId="030F2393" w14:textId="77777777" w:rsidR="0050768A" w:rsidRDefault="0050768A">
            <w:pPr>
              <w:spacing w:after="1" w:line="0" w:lineRule="atLeast"/>
            </w:pPr>
          </w:p>
        </w:tc>
        <w:tc>
          <w:tcPr>
            <w:tcW w:w="4252" w:type="dxa"/>
            <w:vMerge/>
          </w:tcPr>
          <w:p w14:paraId="76D45D58" w14:textId="77777777" w:rsidR="0050768A" w:rsidRDefault="0050768A">
            <w:pPr>
              <w:spacing w:after="1" w:line="0" w:lineRule="atLeast"/>
            </w:pPr>
          </w:p>
        </w:tc>
        <w:tc>
          <w:tcPr>
            <w:tcW w:w="2509" w:type="dxa"/>
          </w:tcPr>
          <w:p w14:paraId="4C0DF9D9" w14:textId="77777777" w:rsidR="0050768A" w:rsidRDefault="0050768A">
            <w:pPr>
              <w:pStyle w:val="ConsPlusNormal"/>
            </w:pPr>
            <w:r>
              <w:t xml:space="preserve">таблетки </w:t>
            </w:r>
            <w:hyperlink w:anchor="P15377" w:history="1">
              <w:r>
                <w:rPr>
                  <w:color w:val="0000FF"/>
                </w:rPr>
                <w:t>&lt;*&gt;</w:t>
              </w:r>
            </w:hyperlink>
          </w:p>
        </w:tc>
      </w:tr>
      <w:tr w:rsidR="0050768A" w14:paraId="66435E1D" w14:textId="77777777">
        <w:tc>
          <w:tcPr>
            <w:tcW w:w="904" w:type="dxa"/>
            <w:vMerge/>
          </w:tcPr>
          <w:p w14:paraId="0585BD9C" w14:textId="77777777" w:rsidR="0050768A" w:rsidRDefault="0050768A">
            <w:pPr>
              <w:spacing w:after="1" w:line="0" w:lineRule="atLeast"/>
            </w:pPr>
          </w:p>
        </w:tc>
        <w:tc>
          <w:tcPr>
            <w:tcW w:w="3964" w:type="dxa"/>
            <w:vMerge/>
          </w:tcPr>
          <w:p w14:paraId="76C7B19B" w14:textId="77777777" w:rsidR="0050768A" w:rsidRDefault="0050768A">
            <w:pPr>
              <w:spacing w:after="1" w:line="0" w:lineRule="atLeast"/>
            </w:pPr>
          </w:p>
        </w:tc>
        <w:tc>
          <w:tcPr>
            <w:tcW w:w="4252" w:type="dxa"/>
            <w:vMerge/>
          </w:tcPr>
          <w:p w14:paraId="65F58064" w14:textId="77777777" w:rsidR="0050768A" w:rsidRDefault="0050768A">
            <w:pPr>
              <w:spacing w:after="1" w:line="0" w:lineRule="atLeast"/>
            </w:pPr>
          </w:p>
        </w:tc>
        <w:tc>
          <w:tcPr>
            <w:tcW w:w="2509" w:type="dxa"/>
          </w:tcPr>
          <w:p w14:paraId="164B6A8D"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5D948C75" w14:textId="77777777">
        <w:tc>
          <w:tcPr>
            <w:tcW w:w="904" w:type="dxa"/>
            <w:vMerge/>
          </w:tcPr>
          <w:p w14:paraId="417E75E5" w14:textId="77777777" w:rsidR="0050768A" w:rsidRDefault="0050768A">
            <w:pPr>
              <w:spacing w:after="1" w:line="0" w:lineRule="atLeast"/>
            </w:pPr>
          </w:p>
        </w:tc>
        <w:tc>
          <w:tcPr>
            <w:tcW w:w="3964" w:type="dxa"/>
            <w:vMerge/>
          </w:tcPr>
          <w:p w14:paraId="2B7DB998" w14:textId="77777777" w:rsidR="0050768A" w:rsidRDefault="0050768A">
            <w:pPr>
              <w:spacing w:after="1" w:line="0" w:lineRule="atLeast"/>
            </w:pPr>
          </w:p>
        </w:tc>
        <w:tc>
          <w:tcPr>
            <w:tcW w:w="4252" w:type="dxa"/>
            <w:vMerge/>
          </w:tcPr>
          <w:p w14:paraId="1145C92C" w14:textId="77777777" w:rsidR="0050768A" w:rsidRDefault="0050768A">
            <w:pPr>
              <w:spacing w:after="1" w:line="0" w:lineRule="atLeast"/>
            </w:pPr>
          </w:p>
        </w:tc>
        <w:tc>
          <w:tcPr>
            <w:tcW w:w="2509" w:type="dxa"/>
          </w:tcPr>
          <w:p w14:paraId="3D43655E" w14:textId="77777777" w:rsidR="0050768A" w:rsidRDefault="0050768A">
            <w:pPr>
              <w:pStyle w:val="ConsPlusNormal"/>
            </w:pPr>
            <w:r>
              <w:t xml:space="preserve">таблетки пролонгированного действия </w:t>
            </w:r>
            <w:hyperlink w:anchor="P15377" w:history="1">
              <w:r>
                <w:rPr>
                  <w:color w:val="0000FF"/>
                </w:rPr>
                <w:t>&lt;*&gt;</w:t>
              </w:r>
            </w:hyperlink>
          </w:p>
        </w:tc>
      </w:tr>
      <w:tr w:rsidR="0050768A" w14:paraId="51B12EDD" w14:textId="77777777">
        <w:tc>
          <w:tcPr>
            <w:tcW w:w="904" w:type="dxa"/>
            <w:vMerge/>
          </w:tcPr>
          <w:p w14:paraId="26DD3F05" w14:textId="77777777" w:rsidR="0050768A" w:rsidRDefault="0050768A">
            <w:pPr>
              <w:spacing w:after="1" w:line="0" w:lineRule="atLeast"/>
            </w:pPr>
          </w:p>
        </w:tc>
        <w:tc>
          <w:tcPr>
            <w:tcW w:w="3964" w:type="dxa"/>
            <w:vMerge/>
          </w:tcPr>
          <w:p w14:paraId="10C7667B" w14:textId="77777777" w:rsidR="0050768A" w:rsidRDefault="0050768A">
            <w:pPr>
              <w:spacing w:after="1" w:line="0" w:lineRule="atLeast"/>
            </w:pPr>
          </w:p>
        </w:tc>
        <w:tc>
          <w:tcPr>
            <w:tcW w:w="4252" w:type="dxa"/>
            <w:vMerge/>
          </w:tcPr>
          <w:p w14:paraId="4CB330FC" w14:textId="77777777" w:rsidR="0050768A" w:rsidRDefault="0050768A">
            <w:pPr>
              <w:spacing w:after="1" w:line="0" w:lineRule="atLeast"/>
            </w:pPr>
          </w:p>
        </w:tc>
        <w:tc>
          <w:tcPr>
            <w:tcW w:w="2509" w:type="dxa"/>
          </w:tcPr>
          <w:p w14:paraId="116B0526" w14:textId="77777777" w:rsidR="0050768A" w:rsidRDefault="0050768A">
            <w:pPr>
              <w:pStyle w:val="ConsPlusNormal"/>
            </w:pPr>
            <w:r>
              <w:t xml:space="preserve">таблетки с модифицированным высвобождением </w:t>
            </w:r>
            <w:hyperlink w:anchor="P15377" w:history="1">
              <w:r>
                <w:rPr>
                  <w:color w:val="0000FF"/>
                </w:rPr>
                <w:t>&lt;*&gt;</w:t>
              </w:r>
            </w:hyperlink>
          </w:p>
        </w:tc>
      </w:tr>
      <w:tr w:rsidR="0050768A" w14:paraId="4FAC35EC" w14:textId="77777777">
        <w:tc>
          <w:tcPr>
            <w:tcW w:w="904" w:type="dxa"/>
          </w:tcPr>
          <w:p w14:paraId="155FA6A2" w14:textId="77777777" w:rsidR="0050768A" w:rsidRDefault="0050768A">
            <w:pPr>
              <w:pStyle w:val="ConsPlusNormal"/>
            </w:pPr>
            <w:r>
              <w:t>M01C</w:t>
            </w:r>
          </w:p>
        </w:tc>
        <w:tc>
          <w:tcPr>
            <w:tcW w:w="3964" w:type="dxa"/>
          </w:tcPr>
          <w:p w14:paraId="1188603C" w14:textId="77777777" w:rsidR="0050768A" w:rsidRDefault="0050768A">
            <w:pPr>
              <w:pStyle w:val="ConsPlusNormal"/>
            </w:pPr>
            <w:r>
              <w:t>базисные противоревматические препараты</w:t>
            </w:r>
          </w:p>
        </w:tc>
        <w:tc>
          <w:tcPr>
            <w:tcW w:w="4252" w:type="dxa"/>
          </w:tcPr>
          <w:p w14:paraId="37E086EF" w14:textId="77777777" w:rsidR="0050768A" w:rsidRDefault="0050768A">
            <w:pPr>
              <w:pStyle w:val="ConsPlusNormal"/>
            </w:pPr>
          </w:p>
        </w:tc>
        <w:tc>
          <w:tcPr>
            <w:tcW w:w="2509" w:type="dxa"/>
          </w:tcPr>
          <w:p w14:paraId="3BA54DF3" w14:textId="77777777" w:rsidR="0050768A" w:rsidRDefault="0050768A">
            <w:pPr>
              <w:pStyle w:val="ConsPlusNormal"/>
            </w:pPr>
          </w:p>
        </w:tc>
      </w:tr>
      <w:tr w:rsidR="0050768A" w14:paraId="1EBD7AD6" w14:textId="77777777">
        <w:tc>
          <w:tcPr>
            <w:tcW w:w="904" w:type="dxa"/>
          </w:tcPr>
          <w:p w14:paraId="1C9D85FD" w14:textId="77777777" w:rsidR="0050768A" w:rsidRDefault="0050768A">
            <w:pPr>
              <w:pStyle w:val="ConsPlusNormal"/>
            </w:pPr>
            <w:r>
              <w:t>M01CC</w:t>
            </w:r>
          </w:p>
        </w:tc>
        <w:tc>
          <w:tcPr>
            <w:tcW w:w="3964" w:type="dxa"/>
          </w:tcPr>
          <w:p w14:paraId="6229F9EC" w14:textId="77777777" w:rsidR="0050768A" w:rsidRDefault="0050768A">
            <w:pPr>
              <w:pStyle w:val="ConsPlusNormal"/>
            </w:pPr>
            <w:r>
              <w:t>пеницилламин и подобные препараты</w:t>
            </w:r>
          </w:p>
        </w:tc>
        <w:tc>
          <w:tcPr>
            <w:tcW w:w="4252" w:type="dxa"/>
          </w:tcPr>
          <w:p w14:paraId="7F65C9B8" w14:textId="77777777" w:rsidR="0050768A" w:rsidRDefault="0050768A">
            <w:pPr>
              <w:pStyle w:val="ConsPlusNormal"/>
            </w:pPr>
            <w:r>
              <w:t xml:space="preserve">пеницилламин </w:t>
            </w:r>
            <w:hyperlink w:anchor="P15379" w:history="1">
              <w:r>
                <w:rPr>
                  <w:color w:val="0000FF"/>
                </w:rPr>
                <w:t>&lt;***&gt;</w:t>
              </w:r>
            </w:hyperlink>
          </w:p>
        </w:tc>
        <w:tc>
          <w:tcPr>
            <w:tcW w:w="2509" w:type="dxa"/>
          </w:tcPr>
          <w:p w14:paraId="7EF882C3" w14:textId="77777777" w:rsidR="0050768A" w:rsidRDefault="0050768A">
            <w:pPr>
              <w:pStyle w:val="ConsPlusNormal"/>
            </w:pPr>
            <w:r>
              <w:t>таблетки, покрытые пленочной оболочкой</w:t>
            </w:r>
          </w:p>
        </w:tc>
      </w:tr>
      <w:tr w:rsidR="0050768A" w14:paraId="5FE18FD3" w14:textId="77777777">
        <w:tc>
          <w:tcPr>
            <w:tcW w:w="904" w:type="dxa"/>
          </w:tcPr>
          <w:p w14:paraId="661E314A" w14:textId="77777777" w:rsidR="0050768A" w:rsidRDefault="0050768A">
            <w:pPr>
              <w:pStyle w:val="ConsPlusNormal"/>
            </w:pPr>
            <w:r>
              <w:t>M03</w:t>
            </w:r>
          </w:p>
        </w:tc>
        <w:tc>
          <w:tcPr>
            <w:tcW w:w="3964" w:type="dxa"/>
          </w:tcPr>
          <w:p w14:paraId="2F55E403" w14:textId="77777777" w:rsidR="0050768A" w:rsidRDefault="0050768A">
            <w:pPr>
              <w:pStyle w:val="ConsPlusNormal"/>
            </w:pPr>
            <w:r>
              <w:t>миорелаксанты</w:t>
            </w:r>
          </w:p>
        </w:tc>
        <w:tc>
          <w:tcPr>
            <w:tcW w:w="4252" w:type="dxa"/>
          </w:tcPr>
          <w:p w14:paraId="0D1911CC" w14:textId="77777777" w:rsidR="0050768A" w:rsidRDefault="0050768A">
            <w:pPr>
              <w:pStyle w:val="ConsPlusNormal"/>
            </w:pPr>
          </w:p>
        </w:tc>
        <w:tc>
          <w:tcPr>
            <w:tcW w:w="2509" w:type="dxa"/>
          </w:tcPr>
          <w:p w14:paraId="15CC7642" w14:textId="77777777" w:rsidR="0050768A" w:rsidRDefault="0050768A">
            <w:pPr>
              <w:pStyle w:val="ConsPlusNormal"/>
            </w:pPr>
          </w:p>
        </w:tc>
      </w:tr>
      <w:tr w:rsidR="0050768A" w14:paraId="77114A5A" w14:textId="77777777">
        <w:tc>
          <w:tcPr>
            <w:tcW w:w="904" w:type="dxa"/>
          </w:tcPr>
          <w:p w14:paraId="6B57874A" w14:textId="77777777" w:rsidR="0050768A" w:rsidRDefault="0050768A">
            <w:pPr>
              <w:pStyle w:val="ConsPlusNormal"/>
            </w:pPr>
            <w:r>
              <w:t>M03A</w:t>
            </w:r>
          </w:p>
        </w:tc>
        <w:tc>
          <w:tcPr>
            <w:tcW w:w="3964" w:type="dxa"/>
          </w:tcPr>
          <w:p w14:paraId="17EE0278" w14:textId="77777777" w:rsidR="0050768A" w:rsidRDefault="0050768A">
            <w:pPr>
              <w:pStyle w:val="ConsPlusNormal"/>
            </w:pPr>
            <w:r>
              <w:t>миорелаксанты периферического действия</w:t>
            </w:r>
          </w:p>
        </w:tc>
        <w:tc>
          <w:tcPr>
            <w:tcW w:w="4252" w:type="dxa"/>
          </w:tcPr>
          <w:p w14:paraId="20E16E51" w14:textId="77777777" w:rsidR="0050768A" w:rsidRDefault="0050768A">
            <w:pPr>
              <w:pStyle w:val="ConsPlusNormal"/>
            </w:pPr>
          </w:p>
        </w:tc>
        <w:tc>
          <w:tcPr>
            <w:tcW w:w="2509" w:type="dxa"/>
          </w:tcPr>
          <w:p w14:paraId="0351E02A" w14:textId="77777777" w:rsidR="0050768A" w:rsidRDefault="0050768A">
            <w:pPr>
              <w:pStyle w:val="ConsPlusNormal"/>
            </w:pPr>
          </w:p>
        </w:tc>
      </w:tr>
      <w:tr w:rsidR="0050768A" w14:paraId="733A8AD7" w14:textId="77777777">
        <w:tc>
          <w:tcPr>
            <w:tcW w:w="904" w:type="dxa"/>
          </w:tcPr>
          <w:p w14:paraId="6D5E4725" w14:textId="77777777" w:rsidR="0050768A" w:rsidRDefault="0050768A">
            <w:pPr>
              <w:pStyle w:val="ConsPlusNormal"/>
            </w:pPr>
            <w:r>
              <w:t>M03AB</w:t>
            </w:r>
          </w:p>
        </w:tc>
        <w:tc>
          <w:tcPr>
            <w:tcW w:w="3964" w:type="dxa"/>
          </w:tcPr>
          <w:p w14:paraId="54DC4F4D" w14:textId="77777777" w:rsidR="0050768A" w:rsidRDefault="0050768A">
            <w:pPr>
              <w:pStyle w:val="ConsPlusNormal"/>
            </w:pPr>
            <w:r>
              <w:t xml:space="preserve">производные холина </w:t>
            </w:r>
            <w:hyperlink w:anchor="P15378" w:history="1">
              <w:r>
                <w:rPr>
                  <w:color w:val="0000FF"/>
                </w:rPr>
                <w:t>&lt;**&gt;</w:t>
              </w:r>
            </w:hyperlink>
          </w:p>
        </w:tc>
        <w:tc>
          <w:tcPr>
            <w:tcW w:w="4252" w:type="dxa"/>
          </w:tcPr>
          <w:p w14:paraId="22DB165D" w14:textId="77777777" w:rsidR="0050768A" w:rsidRDefault="0050768A">
            <w:pPr>
              <w:pStyle w:val="ConsPlusNormal"/>
            </w:pPr>
            <w:r>
              <w:t>суксаметония йодид и хлорид</w:t>
            </w:r>
          </w:p>
        </w:tc>
        <w:tc>
          <w:tcPr>
            <w:tcW w:w="2509" w:type="dxa"/>
          </w:tcPr>
          <w:p w14:paraId="49F5BC03" w14:textId="77777777" w:rsidR="0050768A" w:rsidRDefault="0050768A">
            <w:pPr>
              <w:pStyle w:val="ConsPlusNormal"/>
            </w:pPr>
            <w:r>
              <w:t>раствор для внутривенного и внутримышечного введения</w:t>
            </w:r>
          </w:p>
        </w:tc>
      </w:tr>
      <w:tr w:rsidR="0050768A" w14:paraId="4E2DCF56" w14:textId="77777777">
        <w:tc>
          <w:tcPr>
            <w:tcW w:w="904" w:type="dxa"/>
            <w:vMerge w:val="restart"/>
          </w:tcPr>
          <w:p w14:paraId="27ED4C73" w14:textId="77777777" w:rsidR="0050768A" w:rsidRDefault="0050768A">
            <w:pPr>
              <w:pStyle w:val="ConsPlusNormal"/>
            </w:pPr>
            <w:r>
              <w:t>M03AC</w:t>
            </w:r>
          </w:p>
        </w:tc>
        <w:tc>
          <w:tcPr>
            <w:tcW w:w="3964" w:type="dxa"/>
            <w:vMerge w:val="restart"/>
          </w:tcPr>
          <w:p w14:paraId="559A9272" w14:textId="77777777" w:rsidR="0050768A" w:rsidRDefault="0050768A">
            <w:pPr>
              <w:pStyle w:val="ConsPlusNormal"/>
            </w:pPr>
            <w:r>
              <w:t xml:space="preserve">другие четвертичные аммониевые соединения </w:t>
            </w:r>
            <w:hyperlink w:anchor="P15378" w:history="1">
              <w:r>
                <w:rPr>
                  <w:color w:val="0000FF"/>
                </w:rPr>
                <w:t>&lt;**&gt;</w:t>
              </w:r>
            </w:hyperlink>
          </w:p>
        </w:tc>
        <w:tc>
          <w:tcPr>
            <w:tcW w:w="4252" w:type="dxa"/>
          </w:tcPr>
          <w:p w14:paraId="25F101DF" w14:textId="77777777" w:rsidR="0050768A" w:rsidRDefault="0050768A">
            <w:pPr>
              <w:pStyle w:val="ConsPlusNormal"/>
            </w:pPr>
            <w:r>
              <w:t>пипекурония бромид</w:t>
            </w:r>
          </w:p>
        </w:tc>
        <w:tc>
          <w:tcPr>
            <w:tcW w:w="2509" w:type="dxa"/>
          </w:tcPr>
          <w:p w14:paraId="29E1956A" w14:textId="77777777" w:rsidR="0050768A" w:rsidRDefault="0050768A">
            <w:pPr>
              <w:pStyle w:val="ConsPlusNormal"/>
            </w:pPr>
            <w:r>
              <w:t>лиофилизат для приготовления раствора для внутривенного введения</w:t>
            </w:r>
          </w:p>
        </w:tc>
      </w:tr>
      <w:tr w:rsidR="0050768A" w14:paraId="152A5CE6" w14:textId="77777777">
        <w:tc>
          <w:tcPr>
            <w:tcW w:w="904" w:type="dxa"/>
            <w:vMerge/>
          </w:tcPr>
          <w:p w14:paraId="4E77E930" w14:textId="77777777" w:rsidR="0050768A" w:rsidRDefault="0050768A">
            <w:pPr>
              <w:spacing w:after="1" w:line="0" w:lineRule="atLeast"/>
            </w:pPr>
          </w:p>
        </w:tc>
        <w:tc>
          <w:tcPr>
            <w:tcW w:w="3964" w:type="dxa"/>
            <w:vMerge/>
          </w:tcPr>
          <w:p w14:paraId="6939B332" w14:textId="77777777" w:rsidR="0050768A" w:rsidRDefault="0050768A">
            <w:pPr>
              <w:spacing w:after="1" w:line="0" w:lineRule="atLeast"/>
            </w:pPr>
          </w:p>
        </w:tc>
        <w:tc>
          <w:tcPr>
            <w:tcW w:w="4252" w:type="dxa"/>
          </w:tcPr>
          <w:p w14:paraId="659C806B" w14:textId="77777777" w:rsidR="0050768A" w:rsidRDefault="0050768A">
            <w:pPr>
              <w:pStyle w:val="ConsPlusNormal"/>
            </w:pPr>
            <w:r>
              <w:t>рокурония бромид</w:t>
            </w:r>
          </w:p>
        </w:tc>
        <w:tc>
          <w:tcPr>
            <w:tcW w:w="2509" w:type="dxa"/>
          </w:tcPr>
          <w:p w14:paraId="3FF7815B" w14:textId="77777777" w:rsidR="0050768A" w:rsidRDefault="0050768A">
            <w:pPr>
              <w:pStyle w:val="ConsPlusNormal"/>
            </w:pPr>
            <w:r>
              <w:t>раствор для внутривенного введения</w:t>
            </w:r>
          </w:p>
        </w:tc>
      </w:tr>
      <w:tr w:rsidR="0050768A" w14:paraId="5FE48B31" w14:textId="77777777">
        <w:tc>
          <w:tcPr>
            <w:tcW w:w="904" w:type="dxa"/>
            <w:vMerge w:val="restart"/>
          </w:tcPr>
          <w:p w14:paraId="153A990E" w14:textId="77777777" w:rsidR="0050768A" w:rsidRDefault="0050768A">
            <w:pPr>
              <w:pStyle w:val="ConsPlusNormal"/>
            </w:pPr>
            <w:r>
              <w:t>M03AX</w:t>
            </w:r>
          </w:p>
        </w:tc>
        <w:tc>
          <w:tcPr>
            <w:tcW w:w="3964" w:type="dxa"/>
            <w:vMerge w:val="restart"/>
          </w:tcPr>
          <w:p w14:paraId="040E7C17" w14:textId="77777777" w:rsidR="0050768A" w:rsidRDefault="0050768A">
            <w:pPr>
              <w:pStyle w:val="ConsPlusNormal"/>
            </w:pPr>
            <w:r>
              <w:t xml:space="preserve">другие миорелаксанты периферического действия </w:t>
            </w:r>
            <w:hyperlink w:anchor="P15379" w:history="1">
              <w:r>
                <w:rPr>
                  <w:color w:val="0000FF"/>
                </w:rPr>
                <w:t>&lt;***&gt;</w:t>
              </w:r>
            </w:hyperlink>
          </w:p>
        </w:tc>
        <w:tc>
          <w:tcPr>
            <w:tcW w:w="4252" w:type="dxa"/>
            <w:vMerge w:val="restart"/>
          </w:tcPr>
          <w:p w14:paraId="3ABB3534" w14:textId="77777777" w:rsidR="0050768A" w:rsidRDefault="0050768A">
            <w:pPr>
              <w:pStyle w:val="ConsPlusNormal"/>
            </w:pPr>
            <w:r>
              <w:t>ботулинический токсин типа A</w:t>
            </w:r>
          </w:p>
        </w:tc>
        <w:tc>
          <w:tcPr>
            <w:tcW w:w="2509" w:type="dxa"/>
          </w:tcPr>
          <w:p w14:paraId="3AF4E43B" w14:textId="77777777" w:rsidR="0050768A" w:rsidRDefault="0050768A">
            <w:pPr>
              <w:pStyle w:val="ConsPlusNormal"/>
            </w:pPr>
            <w:r>
              <w:t>лиофилизат для приготовления раствора для внутримышечного введения</w:t>
            </w:r>
          </w:p>
        </w:tc>
      </w:tr>
      <w:tr w:rsidR="0050768A" w14:paraId="28ED646B" w14:textId="77777777">
        <w:tc>
          <w:tcPr>
            <w:tcW w:w="904" w:type="dxa"/>
            <w:vMerge/>
          </w:tcPr>
          <w:p w14:paraId="5DBCB5E2" w14:textId="77777777" w:rsidR="0050768A" w:rsidRDefault="0050768A">
            <w:pPr>
              <w:spacing w:after="1" w:line="0" w:lineRule="atLeast"/>
            </w:pPr>
          </w:p>
        </w:tc>
        <w:tc>
          <w:tcPr>
            <w:tcW w:w="3964" w:type="dxa"/>
            <w:vMerge/>
          </w:tcPr>
          <w:p w14:paraId="2B9A8C33" w14:textId="77777777" w:rsidR="0050768A" w:rsidRDefault="0050768A">
            <w:pPr>
              <w:spacing w:after="1" w:line="0" w:lineRule="atLeast"/>
            </w:pPr>
          </w:p>
        </w:tc>
        <w:tc>
          <w:tcPr>
            <w:tcW w:w="4252" w:type="dxa"/>
            <w:vMerge/>
          </w:tcPr>
          <w:p w14:paraId="630145FC" w14:textId="77777777" w:rsidR="0050768A" w:rsidRDefault="0050768A">
            <w:pPr>
              <w:spacing w:after="1" w:line="0" w:lineRule="atLeast"/>
            </w:pPr>
          </w:p>
        </w:tc>
        <w:tc>
          <w:tcPr>
            <w:tcW w:w="2509" w:type="dxa"/>
          </w:tcPr>
          <w:p w14:paraId="42E6BCFF" w14:textId="77777777" w:rsidR="0050768A" w:rsidRDefault="0050768A">
            <w:pPr>
              <w:pStyle w:val="ConsPlusNormal"/>
            </w:pPr>
            <w:r>
              <w:t>лиофилизат для приготовления раствора для инъекций</w:t>
            </w:r>
          </w:p>
        </w:tc>
      </w:tr>
      <w:tr w:rsidR="0050768A" w14:paraId="6047DE08" w14:textId="77777777">
        <w:tc>
          <w:tcPr>
            <w:tcW w:w="904" w:type="dxa"/>
            <w:vMerge/>
          </w:tcPr>
          <w:p w14:paraId="36323849" w14:textId="77777777" w:rsidR="0050768A" w:rsidRDefault="0050768A">
            <w:pPr>
              <w:spacing w:after="1" w:line="0" w:lineRule="atLeast"/>
            </w:pPr>
          </w:p>
        </w:tc>
        <w:tc>
          <w:tcPr>
            <w:tcW w:w="3964" w:type="dxa"/>
            <w:vMerge/>
          </w:tcPr>
          <w:p w14:paraId="3FA61313" w14:textId="77777777" w:rsidR="0050768A" w:rsidRDefault="0050768A">
            <w:pPr>
              <w:spacing w:after="1" w:line="0" w:lineRule="atLeast"/>
            </w:pPr>
          </w:p>
        </w:tc>
        <w:tc>
          <w:tcPr>
            <w:tcW w:w="4252" w:type="dxa"/>
            <w:vMerge w:val="restart"/>
          </w:tcPr>
          <w:p w14:paraId="61368F79" w14:textId="77777777" w:rsidR="0050768A" w:rsidRDefault="0050768A">
            <w:pPr>
              <w:pStyle w:val="ConsPlusNormal"/>
            </w:pPr>
            <w:r>
              <w:t>ботулинический токсин типа A-гемагглютинин комплекс</w:t>
            </w:r>
          </w:p>
        </w:tc>
        <w:tc>
          <w:tcPr>
            <w:tcW w:w="2509" w:type="dxa"/>
          </w:tcPr>
          <w:p w14:paraId="052B116B" w14:textId="77777777" w:rsidR="0050768A" w:rsidRDefault="0050768A">
            <w:pPr>
              <w:pStyle w:val="ConsPlusNormal"/>
            </w:pPr>
            <w:r>
              <w:t>лиофилизат для приготовления раствора для внутримышечного введения</w:t>
            </w:r>
          </w:p>
        </w:tc>
      </w:tr>
      <w:tr w:rsidR="0050768A" w14:paraId="4E78E187" w14:textId="77777777">
        <w:tc>
          <w:tcPr>
            <w:tcW w:w="904" w:type="dxa"/>
            <w:vMerge/>
          </w:tcPr>
          <w:p w14:paraId="401DC088" w14:textId="77777777" w:rsidR="0050768A" w:rsidRDefault="0050768A">
            <w:pPr>
              <w:spacing w:after="1" w:line="0" w:lineRule="atLeast"/>
            </w:pPr>
          </w:p>
        </w:tc>
        <w:tc>
          <w:tcPr>
            <w:tcW w:w="3964" w:type="dxa"/>
            <w:vMerge/>
          </w:tcPr>
          <w:p w14:paraId="50700343" w14:textId="77777777" w:rsidR="0050768A" w:rsidRDefault="0050768A">
            <w:pPr>
              <w:spacing w:after="1" w:line="0" w:lineRule="atLeast"/>
            </w:pPr>
          </w:p>
        </w:tc>
        <w:tc>
          <w:tcPr>
            <w:tcW w:w="4252" w:type="dxa"/>
            <w:vMerge/>
          </w:tcPr>
          <w:p w14:paraId="743A03B8" w14:textId="77777777" w:rsidR="0050768A" w:rsidRDefault="0050768A">
            <w:pPr>
              <w:spacing w:after="1" w:line="0" w:lineRule="atLeast"/>
            </w:pPr>
          </w:p>
        </w:tc>
        <w:tc>
          <w:tcPr>
            <w:tcW w:w="2509" w:type="dxa"/>
          </w:tcPr>
          <w:p w14:paraId="70AD96A3" w14:textId="77777777" w:rsidR="0050768A" w:rsidRDefault="0050768A">
            <w:pPr>
              <w:pStyle w:val="ConsPlusNormal"/>
            </w:pPr>
            <w:r>
              <w:t>лиофилизат для приготовления раствора для инъекций</w:t>
            </w:r>
          </w:p>
        </w:tc>
      </w:tr>
      <w:tr w:rsidR="0050768A" w14:paraId="2FD0D2C9" w14:textId="77777777">
        <w:tc>
          <w:tcPr>
            <w:tcW w:w="904" w:type="dxa"/>
            <w:vMerge/>
          </w:tcPr>
          <w:p w14:paraId="0E70CAB1" w14:textId="77777777" w:rsidR="0050768A" w:rsidRDefault="0050768A">
            <w:pPr>
              <w:spacing w:after="1" w:line="0" w:lineRule="atLeast"/>
            </w:pPr>
          </w:p>
        </w:tc>
        <w:tc>
          <w:tcPr>
            <w:tcW w:w="3964" w:type="dxa"/>
            <w:vMerge/>
          </w:tcPr>
          <w:p w14:paraId="181CA931" w14:textId="77777777" w:rsidR="0050768A" w:rsidRDefault="0050768A">
            <w:pPr>
              <w:spacing w:after="1" w:line="0" w:lineRule="atLeast"/>
            </w:pPr>
          </w:p>
        </w:tc>
        <w:tc>
          <w:tcPr>
            <w:tcW w:w="4252" w:type="dxa"/>
            <w:vMerge/>
          </w:tcPr>
          <w:p w14:paraId="1E937BD1" w14:textId="77777777" w:rsidR="0050768A" w:rsidRDefault="0050768A">
            <w:pPr>
              <w:spacing w:after="1" w:line="0" w:lineRule="atLeast"/>
            </w:pPr>
          </w:p>
        </w:tc>
        <w:tc>
          <w:tcPr>
            <w:tcW w:w="2509" w:type="dxa"/>
          </w:tcPr>
          <w:p w14:paraId="1B01D18D" w14:textId="77777777" w:rsidR="0050768A" w:rsidRDefault="0050768A">
            <w:pPr>
              <w:pStyle w:val="ConsPlusNormal"/>
            </w:pPr>
            <w:r>
              <w:t>раствор для внутримышечного введения</w:t>
            </w:r>
          </w:p>
        </w:tc>
      </w:tr>
      <w:tr w:rsidR="0050768A" w14:paraId="73E2BC47" w14:textId="77777777">
        <w:tc>
          <w:tcPr>
            <w:tcW w:w="904" w:type="dxa"/>
          </w:tcPr>
          <w:p w14:paraId="79332436" w14:textId="77777777" w:rsidR="0050768A" w:rsidRDefault="0050768A">
            <w:pPr>
              <w:pStyle w:val="ConsPlusNormal"/>
            </w:pPr>
            <w:r>
              <w:t>M03B</w:t>
            </w:r>
          </w:p>
        </w:tc>
        <w:tc>
          <w:tcPr>
            <w:tcW w:w="3964" w:type="dxa"/>
          </w:tcPr>
          <w:p w14:paraId="3A01187D" w14:textId="77777777" w:rsidR="0050768A" w:rsidRDefault="0050768A">
            <w:pPr>
              <w:pStyle w:val="ConsPlusNormal"/>
            </w:pPr>
            <w:r>
              <w:t>миорелаксанты центрального действия</w:t>
            </w:r>
          </w:p>
        </w:tc>
        <w:tc>
          <w:tcPr>
            <w:tcW w:w="4252" w:type="dxa"/>
          </w:tcPr>
          <w:p w14:paraId="57154A67" w14:textId="77777777" w:rsidR="0050768A" w:rsidRDefault="0050768A">
            <w:pPr>
              <w:pStyle w:val="ConsPlusNormal"/>
            </w:pPr>
          </w:p>
        </w:tc>
        <w:tc>
          <w:tcPr>
            <w:tcW w:w="2509" w:type="dxa"/>
          </w:tcPr>
          <w:p w14:paraId="66D426D6" w14:textId="77777777" w:rsidR="0050768A" w:rsidRDefault="0050768A">
            <w:pPr>
              <w:pStyle w:val="ConsPlusNormal"/>
            </w:pPr>
          </w:p>
        </w:tc>
      </w:tr>
      <w:tr w:rsidR="0050768A" w14:paraId="53CB38FC" w14:textId="77777777">
        <w:tc>
          <w:tcPr>
            <w:tcW w:w="904" w:type="dxa"/>
            <w:vMerge w:val="restart"/>
          </w:tcPr>
          <w:p w14:paraId="5C5DD625" w14:textId="77777777" w:rsidR="0050768A" w:rsidRDefault="0050768A">
            <w:pPr>
              <w:pStyle w:val="ConsPlusNormal"/>
            </w:pPr>
            <w:r>
              <w:t>M03BX</w:t>
            </w:r>
          </w:p>
        </w:tc>
        <w:tc>
          <w:tcPr>
            <w:tcW w:w="3964" w:type="dxa"/>
            <w:vMerge w:val="restart"/>
          </w:tcPr>
          <w:p w14:paraId="16ED2814" w14:textId="77777777" w:rsidR="0050768A" w:rsidRDefault="0050768A">
            <w:pPr>
              <w:pStyle w:val="ConsPlusNormal"/>
            </w:pPr>
            <w:r>
              <w:t xml:space="preserve">другие миорелаксанты центрального действия </w:t>
            </w:r>
            <w:hyperlink w:anchor="P15377" w:history="1">
              <w:r>
                <w:rPr>
                  <w:color w:val="0000FF"/>
                </w:rPr>
                <w:t>&lt;*&gt;</w:t>
              </w:r>
            </w:hyperlink>
          </w:p>
        </w:tc>
        <w:tc>
          <w:tcPr>
            <w:tcW w:w="4252" w:type="dxa"/>
            <w:vMerge w:val="restart"/>
          </w:tcPr>
          <w:p w14:paraId="23274A8E" w14:textId="77777777" w:rsidR="0050768A" w:rsidRDefault="0050768A">
            <w:pPr>
              <w:pStyle w:val="ConsPlusNormal"/>
            </w:pPr>
            <w:r>
              <w:t>баклофен</w:t>
            </w:r>
          </w:p>
        </w:tc>
        <w:tc>
          <w:tcPr>
            <w:tcW w:w="2509" w:type="dxa"/>
          </w:tcPr>
          <w:p w14:paraId="3563E169" w14:textId="77777777" w:rsidR="0050768A" w:rsidRDefault="0050768A">
            <w:pPr>
              <w:pStyle w:val="ConsPlusNormal"/>
            </w:pPr>
            <w:r>
              <w:t xml:space="preserve">раствор для интратекального введения </w:t>
            </w:r>
            <w:hyperlink w:anchor="P15378" w:history="1">
              <w:r>
                <w:rPr>
                  <w:color w:val="0000FF"/>
                </w:rPr>
                <w:t>&lt;**&gt;</w:t>
              </w:r>
            </w:hyperlink>
          </w:p>
        </w:tc>
      </w:tr>
      <w:tr w:rsidR="0050768A" w14:paraId="023427C5" w14:textId="77777777">
        <w:tc>
          <w:tcPr>
            <w:tcW w:w="904" w:type="dxa"/>
            <w:vMerge/>
          </w:tcPr>
          <w:p w14:paraId="3655EC19" w14:textId="77777777" w:rsidR="0050768A" w:rsidRDefault="0050768A">
            <w:pPr>
              <w:spacing w:after="1" w:line="0" w:lineRule="atLeast"/>
            </w:pPr>
          </w:p>
        </w:tc>
        <w:tc>
          <w:tcPr>
            <w:tcW w:w="3964" w:type="dxa"/>
            <w:vMerge/>
          </w:tcPr>
          <w:p w14:paraId="194F38AD" w14:textId="77777777" w:rsidR="0050768A" w:rsidRDefault="0050768A">
            <w:pPr>
              <w:spacing w:after="1" w:line="0" w:lineRule="atLeast"/>
            </w:pPr>
          </w:p>
        </w:tc>
        <w:tc>
          <w:tcPr>
            <w:tcW w:w="4252" w:type="dxa"/>
            <w:vMerge/>
          </w:tcPr>
          <w:p w14:paraId="0F3E042A" w14:textId="77777777" w:rsidR="0050768A" w:rsidRDefault="0050768A">
            <w:pPr>
              <w:spacing w:after="1" w:line="0" w:lineRule="atLeast"/>
            </w:pPr>
          </w:p>
        </w:tc>
        <w:tc>
          <w:tcPr>
            <w:tcW w:w="2509" w:type="dxa"/>
          </w:tcPr>
          <w:p w14:paraId="59328564" w14:textId="77777777" w:rsidR="0050768A" w:rsidRDefault="0050768A">
            <w:pPr>
              <w:pStyle w:val="ConsPlusNormal"/>
            </w:pPr>
            <w:r>
              <w:t>таблетки</w:t>
            </w:r>
          </w:p>
        </w:tc>
      </w:tr>
      <w:tr w:rsidR="0050768A" w14:paraId="4044DF80" w14:textId="77777777">
        <w:tc>
          <w:tcPr>
            <w:tcW w:w="904" w:type="dxa"/>
            <w:vMerge/>
          </w:tcPr>
          <w:p w14:paraId="25E66D43" w14:textId="77777777" w:rsidR="0050768A" w:rsidRDefault="0050768A">
            <w:pPr>
              <w:spacing w:after="1" w:line="0" w:lineRule="atLeast"/>
            </w:pPr>
          </w:p>
        </w:tc>
        <w:tc>
          <w:tcPr>
            <w:tcW w:w="3964" w:type="dxa"/>
            <w:vMerge/>
          </w:tcPr>
          <w:p w14:paraId="13FA5BC4" w14:textId="77777777" w:rsidR="0050768A" w:rsidRDefault="0050768A">
            <w:pPr>
              <w:spacing w:after="1" w:line="0" w:lineRule="atLeast"/>
            </w:pPr>
          </w:p>
        </w:tc>
        <w:tc>
          <w:tcPr>
            <w:tcW w:w="4252" w:type="dxa"/>
            <w:vMerge w:val="restart"/>
          </w:tcPr>
          <w:p w14:paraId="069F3012" w14:textId="77777777" w:rsidR="0050768A" w:rsidRDefault="0050768A">
            <w:pPr>
              <w:pStyle w:val="ConsPlusNormal"/>
            </w:pPr>
            <w:r>
              <w:t>тизанидин</w:t>
            </w:r>
          </w:p>
        </w:tc>
        <w:tc>
          <w:tcPr>
            <w:tcW w:w="2509" w:type="dxa"/>
          </w:tcPr>
          <w:p w14:paraId="2403C90E" w14:textId="77777777" w:rsidR="0050768A" w:rsidRDefault="0050768A">
            <w:pPr>
              <w:pStyle w:val="ConsPlusNormal"/>
            </w:pPr>
            <w:r>
              <w:t>капсулы с модифицированным высвобождением</w:t>
            </w:r>
          </w:p>
        </w:tc>
      </w:tr>
      <w:tr w:rsidR="0050768A" w14:paraId="012453EB" w14:textId="77777777">
        <w:tc>
          <w:tcPr>
            <w:tcW w:w="904" w:type="dxa"/>
            <w:vMerge/>
          </w:tcPr>
          <w:p w14:paraId="2D3EFAEE" w14:textId="77777777" w:rsidR="0050768A" w:rsidRDefault="0050768A">
            <w:pPr>
              <w:spacing w:after="1" w:line="0" w:lineRule="atLeast"/>
            </w:pPr>
          </w:p>
        </w:tc>
        <w:tc>
          <w:tcPr>
            <w:tcW w:w="3964" w:type="dxa"/>
            <w:vMerge/>
          </w:tcPr>
          <w:p w14:paraId="642D5699" w14:textId="77777777" w:rsidR="0050768A" w:rsidRDefault="0050768A">
            <w:pPr>
              <w:spacing w:after="1" w:line="0" w:lineRule="atLeast"/>
            </w:pPr>
          </w:p>
        </w:tc>
        <w:tc>
          <w:tcPr>
            <w:tcW w:w="4252" w:type="dxa"/>
            <w:vMerge/>
          </w:tcPr>
          <w:p w14:paraId="3A601921" w14:textId="77777777" w:rsidR="0050768A" w:rsidRDefault="0050768A">
            <w:pPr>
              <w:spacing w:after="1" w:line="0" w:lineRule="atLeast"/>
            </w:pPr>
          </w:p>
        </w:tc>
        <w:tc>
          <w:tcPr>
            <w:tcW w:w="2509" w:type="dxa"/>
          </w:tcPr>
          <w:p w14:paraId="13B0CFE6" w14:textId="77777777" w:rsidR="0050768A" w:rsidRDefault="0050768A">
            <w:pPr>
              <w:pStyle w:val="ConsPlusNormal"/>
            </w:pPr>
            <w:r>
              <w:t>таблетки</w:t>
            </w:r>
          </w:p>
        </w:tc>
      </w:tr>
      <w:tr w:rsidR="0050768A" w14:paraId="4CACE350" w14:textId="77777777">
        <w:tc>
          <w:tcPr>
            <w:tcW w:w="904" w:type="dxa"/>
          </w:tcPr>
          <w:p w14:paraId="69B41C09" w14:textId="77777777" w:rsidR="0050768A" w:rsidRDefault="0050768A">
            <w:pPr>
              <w:pStyle w:val="ConsPlusNormal"/>
            </w:pPr>
            <w:r>
              <w:t>M04</w:t>
            </w:r>
          </w:p>
        </w:tc>
        <w:tc>
          <w:tcPr>
            <w:tcW w:w="3964" w:type="dxa"/>
          </w:tcPr>
          <w:p w14:paraId="3DA471EB" w14:textId="77777777" w:rsidR="0050768A" w:rsidRDefault="0050768A">
            <w:pPr>
              <w:pStyle w:val="ConsPlusNormal"/>
            </w:pPr>
            <w:r>
              <w:t>противоподагрические препараты</w:t>
            </w:r>
          </w:p>
        </w:tc>
        <w:tc>
          <w:tcPr>
            <w:tcW w:w="4252" w:type="dxa"/>
          </w:tcPr>
          <w:p w14:paraId="68B311D8" w14:textId="77777777" w:rsidR="0050768A" w:rsidRDefault="0050768A">
            <w:pPr>
              <w:pStyle w:val="ConsPlusNormal"/>
            </w:pPr>
          </w:p>
        </w:tc>
        <w:tc>
          <w:tcPr>
            <w:tcW w:w="2509" w:type="dxa"/>
          </w:tcPr>
          <w:p w14:paraId="38C084A1" w14:textId="77777777" w:rsidR="0050768A" w:rsidRDefault="0050768A">
            <w:pPr>
              <w:pStyle w:val="ConsPlusNormal"/>
            </w:pPr>
          </w:p>
        </w:tc>
      </w:tr>
      <w:tr w:rsidR="0050768A" w14:paraId="16D9DD87" w14:textId="77777777">
        <w:tc>
          <w:tcPr>
            <w:tcW w:w="904" w:type="dxa"/>
          </w:tcPr>
          <w:p w14:paraId="1F995133" w14:textId="77777777" w:rsidR="0050768A" w:rsidRDefault="0050768A">
            <w:pPr>
              <w:pStyle w:val="ConsPlusNormal"/>
            </w:pPr>
            <w:r>
              <w:t>M04A</w:t>
            </w:r>
          </w:p>
        </w:tc>
        <w:tc>
          <w:tcPr>
            <w:tcW w:w="3964" w:type="dxa"/>
          </w:tcPr>
          <w:p w14:paraId="57CCE2E6" w14:textId="77777777" w:rsidR="0050768A" w:rsidRDefault="0050768A">
            <w:pPr>
              <w:pStyle w:val="ConsPlusNormal"/>
            </w:pPr>
            <w:r>
              <w:t>противоподагрические препараты</w:t>
            </w:r>
          </w:p>
        </w:tc>
        <w:tc>
          <w:tcPr>
            <w:tcW w:w="4252" w:type="dxa"/>
          </w:tcPr>
          <w:p w14:paraId="6A29756F" w14:textId="77777777" w:rsidR="0050768A" w:rsidRDefault="0050768A">
            <w:pPr>
              <w:pStyle w:val="ConsPlusNormal"/>
            </w:pPr>
          </w:p>
        </w:tc>
        <w:tc>
          <w:tcPr>
            <w:tcW w:w="2509" w:type="dxa"/>
          </w:tcPr>
          <w:p w14:paraId="538B0208" w14:textId="77777777" w:rsidR="0050768A" w:rsidRDefault="0050768A">
            <w:pPr>
              <w:pStyle w:val="ConsPlusNormal"/>
            </w:pPr>
          </w:p>
        </w:tc>
      </w:tr>
      <w:tr w:rsidR="0050768A" w14:paraId="012EAB64" w14:textId="77777777">
        <w:tc>
          <w:tcPr>
            <w:tcW w:w="904" w:type="dxa"/>
          </w:tcPr>
          <w:p w14:paraId="3F1437BE" w14:textId="77777777" w:rsidR="0050768A" w:rsidRDefault="0050768A">
            <w:pPr>
              <w:pStyle w:val="ConsPlusNormal"/>
            </w:pPr>
            <w:r>
              <w:t>M04AA</w:t>
            </w:r>
          </w:p>
        </w:tc>
        <w:tc>
          <w:tcPr>
            <w:tcW w:w="3964" w:type="dxa"/>
          </w:tcPr>
          <w:p w14:paraId="05AB5A9B" w14:textId="77777777" w:rsidR="0050768A" w:rsidRDefault="0050768A">
            <w:pPr>
              <w:pStyle w:val="ConsPlusNormal"/>
            </w:pPr>
            <w:r>
              <w:t>ингибиторы образования мочевой кислоты</w:t>
            </w:r>
          </w:p>
        </w:tc>
        <w:tc>
          <w:tcPr>
            <w:tcW w:w="4252" w:type="dxa"/>
          </w:tcPr>
          <w:p w14:paraId="19BF92F9" w14:textId="77777777" w:rsidR="0050768A" w:rsidRDefault="0050768A">
            <w:pPr>
              <w:pStyle w:val="ConsPlusNormal"/>
            </w:pPr>
            <w:r>
              <w:t xml:space="preserve">аллопуринол </w:t>
            </w:r>
            <w:hyperlink w:anchor="P15377" w:history="1">
              <w:r>
                <w:rPr>
                  <w:color w:val="0000FF"/>
                </w:rPr>
                <w:t>&lt;*&gt;</w:t>
              </w:r>
            </w:hyperlink>
          </w:p>
        </w:tc>
        <w:tc>
          <w:tcPr>
            <w:tcW w:w="2509" w:type="dxa"/>
          </w:tcPr>
          <w:p w14:paraId="657629CE" w14:textId="77777777" w:rsidR="0050768A" w:rsidRDefault="0050768A">
            <w:pPr>
              <w:pStyle w:val="ConsPlusNormal"/>
            </w:pPr>
            <w:r>
              <w:t>таблетки</w:t>
            </w:r>
          </w:p>
        </w:tc>
      </w:tr>
      <w:tr w:rsidR="0050768A" w14:paraId="615A8134" w14:textId="77777777">
        <w:tc>
          <w:tcPr>
            <w:tcW w:w="904" w:type="dxa"/>
          </w:tcPr>
          <w:p w14:paraId="7671CFDA" w14:textId="77777777" w:rsidR="0050768A" w:rsidRDefault="0050768A">
            <w:pPr>
              <w:pStyle w:val="ConsPlusNormal"/>
            </w:pPr>
            <w:r>
              <w:t>M05</w:t>
            </w:r>
          </w:p>
        </w:tc>
        <w:tc>
          <w:tcPr>
            <w:tcW w:w="3964" w:type="dxa"/>
          </w:tcPr>
          <w:p w14:paraId="073FC4B4" w14:textId="77777777" w:rsidR="0050768A" w:rsidRDefault="0050768A">
            <w:pPr>
              <w:pStyle w:val="ConsPlusNormal"/>
            </w:pPr>
            <w:r>
              <w:t>препараты для лечения заболеваний костей</w:t>
            </w:r>
          </w:p>
        </w:tc>
        <w:tc>
          <w:tcPr>
            <w:tcW w:w="4252" w:type="dxa"/>
          </w:tcPr>
          <w:p w14:paraId="3469D8A0" w14:textId="77777777" w:rsidR="0050768A" w:rsidRDefault="0050768A">
            <w:pPr>
              <w:pStyle w:val="ConsPlusNormal"/>
            </w:pPr>
          </w:p>
        </w:tc>
        <w:tc>
          <w:tcPr>
            <w:tcW w:w="2509" w:type="dxa"/>
          </w:tcPr>
          <w:p w14:paraId="5BA8448B" w14:textId="77777777" w:rsidR="0050768A" w:rsidRDefault="0050768A">
            <w:pPr>
              <w:pStyle w:val="ConsPlusNormal"/>
            </w:pPr>
          </w:p>
        </w:tc>
      </w:tr>
      <w:tr w:rsidR="0050768A" w14:paraId="0F47D414" w14:textId="77777777">
        <w:tc>
          <w:tcPr>
            <w:tcW w:w="904" w:type="dxa"/>
          </w:tcPr>
          <w:p w14:paraId="681B99A1" w14:textId="77777777" w:rsidR="0050768A" w:rsidRDefault="0050768A">
            <w:pPr>
              <w:pStyle w:val="ConsPlusNormal"/>
            </w:pPr>
            <w:r>
              <w:t>M05B</w:t>
            </w:r>
          </w:p>
        </w:tc>
        <w:tc>
          <w:tcPr>
            <w:tcW w:w="3964" w:type="dxa"/>
          </w:tcPr>
          <w:p w14:paraId="05E1AB5B" w14:textId="77777777" w:rsidR="0050768A" w:rsidRDefault="0050768A">
            <w:pPr>
              <w:pStyle w:val="ConsPlusNormal"/>
            </w:pPr>
            <w:r>
              <w:t>препараты, влияющие на структуру и минерализацию костей</w:t>
            </w:r>
          </w:p>
        </w:tc>
        <w:tc>
          <w:tcPr>
            <w:tcW w:w="4252" w:type="dxa"/>
          </w:tcPr>
          <w:p w14:paraId="3D776AD2" w14:textId="77777777" w:rsidR="0050768A" w:rsidRDefault="0050768A">
            <w:pPr>
              <w:pStyle w:val="ConsPlusNormal"/>
            </w:pPr>
          </w:p>
        </w:tc>
        <w:tc>
          <w:tcPr>
            <w:tcW w:w="2509" w:type="dxa"/>
          </w:tcPr>
          <w:p w14:paraId="2949CCF0" w14:textId="77777777" w:rsidR="0050768A" w:rsidRDefault="0050768A">
            <w:pPr>
              <w:pStyle w:val="ConsPlusNormal"/>
            </w:pPr>
          </w:p>
        </w:tc>
      </w:tr>
      <w:tr w:rsidR="0050768A" w14:paraId="09C36084" w14:textId="77777777">
        <w:tc>
          <w:tcPr>
            <w:tcW w:w="904" w:type="dxa"/>
            <w:vMerge w:val="restart"/>
          </w:tcPr>
          <w:p w14:paraId="519FC248" w14:textId="77777777" w:rsidR="0050768A" w:rsidRDefault="0050768A">
            <w:pPr>
              <w:pStyle w:val="ConsPlusNormal"/>
            </w:pPr>
            <w:r>
              <w:t>M05BA</w:t>
            </w:r>
          </w:p>
        </w:tc>
        <w:tc>
          <w:tcPr>
            <w:tcW w:w="3964" w:type="dxa"/>
            <w:vMerge w:val="restart"/>
          </w:tcPr>
          <w:p w14:paraId="78ED14C7" w14:textId="77777777" w:rsidR="0050768A" w:rsidRDefault="0050768A">
            <w:pPr>
              <w:pStyle w:val="ConsPlusNormal"/>
            </w:pPr>
            <w:r>
              <w:t>бифосфонаты</w:t>
            </w:r>
          </w:p>
        </w:tc>
        <w:tc>
          <w:tcPr>
            <w:tcW w:w="4252" w:type="dxa"/>
            <w:vMerge w:val="restart"/>
          </w:tcPr>
          <w:p w14:paraId="3A430137" w14:textId="77777777" w:rsidR="0050768A" w:rsidRDefault="0050768A">
            <w:pPr>
              <w:pStyle w:val="ConsPlusNormal"/>
            </w:pPr>
            <w:r>
              <w:t xml:space="preserve">алендроновая кислота </w:t>
            </w:r>
            <w:hyperlink w:anchor="P15377" w:history="1">
              <w:r>
                <w:rPr>
                  <w:color w:val="0000FF"/>
                </w:rPr>
                <w:t>&lt;*&gt;</w:t>
              </w:r>
            </w:hyperlink>
          </w:p>
        </w:tc>
        <w:tc>
          <w:tcPr>
            <w:tcW w:w="2509" w:type="dxa"/>
          </w:tcPr>
          <w:p w14:paraId="37927C9D" w14:textId="77777777" w:rsidR="0050768A" w:rsidRDefault="0050768A">
            <w:pPr>
              <w:pStyle w:val="ConsPlusNormal"/>
            </w:pPr>
            <w:r>
              <w:t>таблетки</w:t>
            </w:r>
          </w:p>
        </w:tc>
      </w:tr>
      <w:tr w:rsidR="0050768A" w14:paraId="219320D2" w14:textId="77777777">
        <w:tc>
          <w:tcPr>
            <w:tcW w:w="904" w:type="dxa"/>
            <w:vMerge/>
          </w:tcPr>
          <w:p w14:paraId="275A5463" w14:textId="77777777" w:rsidR="0050768A" w:rsidRDefault="0050768A">
            <w:pPr>
              <w:spacing w:after="1" w:line="0" w:lineRule="atLeast"/>
            </w:pPr>
          </w:p>
        </w:tc>
        <w:tc>
          <w:tcPr>
            <w:tcW w:w="3964" w:type="dxa"/>
            <w:vMerge/>
          </w:tcPr>
          <w:p w14:paraId="4F6428CA" w14:textId="77777777" w:rsidR="0050768A" w:rsidRDefault="0050768A">
            <w:pPr>
              <w:spacing w:after="1" w:line="0" w:lineRule="atLeast"/>
            </w:pPr>
          </w:p>
        </w:tc>
        <w:tc>
          <w:tcPr>
            <w:tcW w:w="4252" w:type="dxa"/>
            <w:vMerge/>
          </w:tcPr>
          <w:p w14:paraId="507DAA85" w14:textId="77777777" w:rsidR="0050768A" w:rsidRDefault="0050768A">
            <w:pPr>
              <w:spacing w:after="1" w:line="0" w:lineRule="atLeast"/>
            </w:pPr>
          </w:p>
        </w:tc>
        <w:tc>
          <w:tcPr>
            <w:tcW w:w="2509" w:type="dxa"/>
          </w:tcPr>
          <w:p w14:paraId="000381B1" w14:textId="77777777" w:rsidR="0050768A" w:rsidRDefault="0050768A">
            <w:pPr>
              <w:pStyle w:val="ConsPlusNormal"/>
            </w:pPr>
            <w:r>
              <w:t>таблетки, покрытые пленочной оболочкой</w:t>
            </w:r>
          </w:p>
        </w:tc>
      </w:tr>
      <w:tr w:rsidR="0050768A" w14:paraId="7F8C720A" w14:textId="77777777">
        <w:tc>
          <w:tcPr>
            <w:tcW w:w="904" w:type="dxa"/>
            <w:vMerge/>
          </w:tcPr>
          <w:p w14:paraId="245ED0A3" w14:textId="77777777" w:rsidR="0050768A" w:rsidRDefault="0050768A">
            <w:pPr>
              <w:spacing w:after="1" w:line="0" w:lineRule="atLeast"/>
            </w:pPr>
          </w:p>
        </w:tc>
        <w:tc>
          <w:tcPr>
            <w:tcW w:w="3964" w:type="dxa"/>
            <w:vMerge/>
          </w:tcPr>
          <w:p w14:paraId="6476D54B" w14:textId="77777777" w:rsidR="0050768A" w:rsidRDefault="0050768A">
            <w:pPr>
              <w:spacing w:after="1" w:line="0" w:lineRule="atLeast"/>
            </w:pPr>
          </w:p>
        </w:tc>
        <w:tc>
          <w:tcPr>
            <w:tcW w:w="4252" w:type="dxa"/>
            <w:vMerge w:val="restart"/>
          </w:tcPr>
          <w:p w14:paraId="3DE178CC" w14:textId="77777777" w:rsidR="0050768A" w:rsidRDefault="0050768A">
            <w:pPr>
              <w:pStyle w:val="ConsPlusNormal"/>
            </w:pPr>
            <w:r>
              <w:t>золедроновая кислота</w:t>
            </w:r>
          </w:p>
        </w:tc>
        <w:tc>
          <w:tcPr>
            <w:tcW w:w="2509" w:type="dxa"/>
          </w:tcPr>
          <w:p w14:paraId="0DE4047A" w14:textId="77777777" w:rsidR="0050768A" w:rsidRDefault="0050768A">
            <w:pPr>
              <w:pStyle w:val="ConsPlusNormal"/>
            </w:pPr>
            <w:r>
              <w:t>концентрат для приготовления раствора для инфузий</w:t>
            </w:r>
          </w:p>
        </w:tc>
      </w:tr>
      <w:tr w:rsidR="0050768A" w14:paraId="5922DBCC" w14:textId="77777777">
        <w:tc>
          <w:tcPr>
            <w:tcW w:w="904" w:type="dxa"/>
            <w:vMerge/>
          </w:tcPr>
          <w:p w14:paraId="49FFF2E7" w14:textId="77777777" w:rsidR="0050768A" w:rsidRDefault="0050768A">
            <w:pPr>
              <w:spacing w:after="1" w:line="0" w:lineRule="atLeast"/>
            </w:pPr>
          </w:p>
        </w:tc>
        <w:tc>
          <w:tcPr>
            <w:tcW w:w="3964" w:type="dxa"/>
            <w:vMerge/>
          </w:tcPr>
          <w:p w14:paraId="7B1658C3" w14:textId="77777777" w:rsidR="0050768A" w:rsidRDefault="0050768A">
            <w:pPr>
              <w:spacing w:after="1" w:line="0" w:lineRule="atLeast"/>
            </w:pPr>
          </w:p>
        </w:tc>
        <w:tc>
          <w:tcPr>
            <w:tcW w:w="4252" w:type="dxa"/>
            <w:vMerge/>
          </w:tcPr>
          <w:p w14:paraId="235830AB" w14:textId="77777777" w:rsidR="0050768A" w:rsidRDefault="0050768A">
            <w:pPr>
              <w:spacing w:after="1" w:line="0" w:lineRule="atLeast"/>
            </w:pPr>
          </w:p>
        </w:tc>
        <w:tc>
          <w:tcPr>
            <w:tcW w:w="2509" w:type="dxa"/>
          </w:tcPr>
          <w:p w14:paraId="094FE578" w14:textId="77777777" w:rsidR="0050768A" w:rsidRDefault="0050768A">
            <w:pPr>
              <w:pStyle w:val="ConsPlusNormal"/>
            </w:pPr>
            <w:r>
              <w:t>лиофилизат для приготовления раствора для внутривенного введения</w:t>
            </w:r>
          </w:p>
        </w:tc>
      </w:tr>
      <w:tr w:rsidR="0050768A" w14:paraId="3EA9B801" w14:textId="77777777">
        <w:tc>
          <w:tcPr>
            <w:tcW w:w="904" w:type="dxa"/>
            <w:vMerge/>
          </w:tcPr>
          <w:p w14:paraId="29570B96" w14:textId="77777777" w:rsidR="0050768A" w:rsidRDefault="0050768A">
            <w:pPr>
              <w:spacing w:after="1" w:line="0" w:lineRule="atLeast"/>
            </w:pPr>
          </w:p>
        </w:tc>
        <w:tc>
          <w:tcPr>
            <w:tcW w:w="3964" w:type="dxa"/>
            <w:vMerge/>
          </w:tcPr>
          <w:p w14:paraId="0B64313E" w14:textId="77777777" w:rsidR="0050768A" w:rsidRDefault="0050768A">
            <w:pPr>
              <w:spacing w:after="1" w:line="0" w:lineRule="atLeast"/>
            </w:pPr>
          </w:p>
        </w:tc>
        <w:tc>
          <w:tcPr>
            <w:tcW w:w="4252" w:type="dxa"/>
            <w:vMerge/>
          </w:tcPr>
          <w:p w14:paraId="1DC1D065" w14:textId="77777777" w:rsidR="0050768A" w:rsidRDefault="0050768A">
            <w:pPr>
              <w:spacing w:after="1" w:line="0" w:lineRule="atLeast"/>
            </w:pPr>
          </w:p>
        </w:tc>
        <w:tc>
          <w:tcPr>
            <w:tcW w:w="2509" w:type="dxa"/>
          </w:tcPr>
          <w:p w14:paraId="2F64875D" w14:textId="77777777" w:rsidR="0050768A" w:rsidRDefault="0050768A">
            <w:pPr>
              <w:pStyle w:val="ConsPlusNormal"/>
            </w:pPr>
            <w:r>
              <w:t>лиофилизат для приготовления раствора для инфузий</w:t>
            </w:r>
          </w:p>
        </w:tc>
      </w:tr>
      <w:tr w:rsidR="0050768A" w14:paraId="34E376DF" w14:textId="77777777">
        <w:tc>
          <w:tcPr>
            <w:tcW w:w="904" w:type="dxa"/>
            <w:vMerge/>
          </w:tcPr>
          <w:p w14:paraId="1004C134" w14:textId="77777777" w:rsidR="0050768A" w:rsidRDefault="0050768A">
            <w:pPr>
              <w:spacing w:after="1" w:line="0" w:lineRule="atLeast"/>
            </w:pPr>
          </w:p>
        </w:tc>
        <w:tc>
          <w:tcPr>
            <w:tcW w:w="3964" w:type="dxa"/>
            <w:vMerge/>
          </w:tcPr>
          <w:p w14:paraId="21749C45" w14:textId="77777777" w:rsidR="0050768A" w:rsidRDefault="0050768A">
            <w:pPr>
              <w:spacing w:after="1" w:line="0" w:lineRule="atLeast"/>
            </w:pPr>
          </w:p>
        </w:tc>
        <w:tc>
          <w:tcPr>
            <w:tcW w:w="4252" w:type="dxa"/>
            <w:vMerge/>
          </w:tcPr>
          <w:p w14:paraId="119BB546" w14:textId="77777777" w:rsidR="0050768A" w:rsidRDefault="0050768A">
            <w:pPr>
              <w:spacing w:after="1" w:line="0" w:lineRule="atLeast"/>
            </w:pPr>
          </w:p>
        </w:tc>
        <w:tc>
          <w:tcPr>
            <w:tcW w:w="2509" w:type="dxa"/>
          </w:tcPr>
          <w:p w14:paraId="1D85E65E" w14:textId="77777777" w:rsidR="0050768A" w:rsidRDefault="0050768A">
            <w:pPr>
              <w:pStyle w:val="ConsPlusNormal"/>
            </w:pPr>
            <w:r>
              <w:t>лиофилизат для приготовления концентрата для приготовления раствора для инфузий</w:t>
            </w:r>
          </w:p>
        </w:tc>
      </w:tr>
      <w:tr w:rsidR="0050768A" w14:paraId="6580901D" w14:textId="77777777">
        <w:tc>
          <w:tcPr>
            <w:tcW w:w="904" w:type="dxa"/>
            <w:vMerge/>
          </w:tcPr>
          <w:p w14:paraId="155410DF" w14:textId="77777777" w:rsidR="0050768A" w:rsidRDefault="0050768A">
            <w:pPr>
              <w:spacing w:after="1" w:line="0" w:lineRule="atLeast"/>
            </w:pPr>
          </w:p>
        </w:tc>
        <w:tc>
          <w:tcPr>
            <w:tcW w:w="3964" w:type="dxa"/>
            <w:vMerge/>
          </w:tcPr>
          <w:p w14:paraId="5517F5E8" w14:textId="77777777" w:rsidR="0050768A" w:rsidRDefault="0050768A">
            <w:pPr>
              <w:spacing w:after="1" w:line="0" w:lineRule="atLeast"/>
            </w:pPr>
          </w:p>
        </w:tc>
        <w:tc>
          <w:tcPr>
            <w:tcW w:w="4252" w:type="dxa"/>
            <w:vMerge/>
          </w:tcPr>
          <w:p w14:paraId="13419648" w14:textId="77777777" w:rsidR="0050768A" w:rsidRDefault="0050768A">
            <w:pPr>
              <w:spacing w:after="1" w:line="0" w:lineRule="atLeast"/>
            </w:pPr>
          </w:p>
        </w:tc>
        <w:tc>
          <w:tcPr>
            <w:tcW w:w="2509" w:type="dxa"/>
          </w:tcPr>
          <w:p w14:paraId="562F0931" w14:textId="77777777" w:rsidR="0050768A" w:rsidRDefault="0050768A">
            <w:pPr>
              <w:pStyle w:val="ConsPlusNormal"/>
            </w:pPr>
            <w:r>
              <w:t>раствор для инфузий</w:t>
            </w:r>
          </w:p>
        </w:tc>
      </w:tr>
      <w:tr w:rsidR="0050768A" w14:paraId="1BB31706" w14:textId="77777777">
        <w:tc>
          <w:tcPr>
            <w:tcW w:w="904" w:type="dxa"/>
            <w:vMerge w:val="restart"/>
          </w:tcPr>
          <w:p w14:paraId="10259748" w14:textId="77777777" w:rsidR="0050768A" w:rsidRDefault="0050768A">
            <w:pPr>
              <w:pStyle w:val="ConsPlusNormal"/>
            </w:pPr>
            <w:r>
              <w:t>M05BX</w:t>
            </w:r>
          </w:p>
        </w:tc>
        <w:tc>
          <w:tcPr>
            <w:tcW w:w="3964" w:type="dxa"/>
            <w:vMerge w:val="restart"/>
          </w:tcPr>
          <w:p w14:paraId="0D296A78" w14:textId="77777777" w:rsidR="0050768A" w:rsidRDefault="0050768A">
            <w:pPr>
              <w:pStyle w:val="ConsPlusNormal"/>
            </w:pPr>
            <w:r>
              <w:t>другие препараты, влияющие на структуру и минерализацию костей</w:t>
            </w:r>
          </w:p>
        </w:tc>
        <w:tc>
          <w:tcPr>
            <w:tcW w:w="4252" w:type="dxa"/>
          </w:tcPr>
          <w:p w14:paraId="08E631BF" w14:textId="77777777" w:rsidR="0050768A" w:rsidRDefault="0050768A">
            <w:pPr>
              <w:pStyle w:val="ConsPlusNormal"/>
            </w:pPr>
            <w:r>
              <w:t xml:space="preserve">деносумаб </w:t>
            </w:r>
            <w:hyperlink w:anchor="P15378" w:history="1">
              <w:r>
                <w:rPr>
                  <w:color w:val="0000FF"/>
                </w:rPr>
                <w:t>&lt;**&gt;</w:t>
              </w:r>
            </w:hyperlink>
          </w:p>
        </w:tc>
        <w:tc>
          <w:tcPr>
            <w:tcW w:w="2509" w:type="dxa"/>
          </w:tcPr>
          <w:p w14:paraId="020F300D" w14:textId="77777777" w:rsidR="0050768A" w:rsidRDefault="0050768A">
            <w:pPr>
              <w:pStyle w:val="ConsPlusNormal"/>
            </w:pPr>
            <w:r>
              <w:t>раствор для подкожного введения</w:t>
            </w:r>
          </w:p>
        </w:tc>
      </w:tr>
      <w:tr w:rsidR="0050768A" w14:paraId="21080471" w14:textId="77777777">
        <w:tc>
          <w:tcPr>
            <w:tcW w:w="904" w:type="dxa"/>
            <w:vMerge/>
          </w:tcPr>
          <w:p w14:paraId="408712C7" w14:textId="77777777" w:rsidR="0050768A" w:rsidRDefault="0050768A">
            <w:pPr>
              <w:spacing w:after="1" w:line="0" w:lineRule="atLeast"/>
            </w:pPr>
          </w:p>
        </w:tc>
        <w:tc>
          <w:tcPr>
            <w:tcW w:w="3964" w:type="dxa"/>
            <w:vMerge/>
          </w:tcPr>
          <w:p w14:paraId="18E845B8" w14:textId="77777777" w:rsidR="0050768A" w:rsidRDefault="0050768A">
            <w:pPr>
              <w:spacing w:after="1" w:line="0" w:lineRule="atLeast"/>
            </w:pPr>
          </w:p>
        </w:tc>
        <w:tc>
          <w:tcPr>
            <w:tcW w:w="4252" w:type="dxa"/>
          </w:tcPr>
          <w:p w14:paraId="21C76D20" w14:textId="77777777" w:rsidR="0050768A" w:rsidRDefault="0050768A">
            <w:pPr>
              <w:pStyle w:val="ConsPlusNormal"/>
            </w:pPr>
            <w:r>
              <w:t xml:space="preserve">стронция ранелат </w:t>
            </w:r>
            <w:hyperlink w:anchor="P15378" w:history="1">
              <w:r>
                <w:rPr>
                  <w:color w:val="0000FF"/>
                </w:rPr>
                <w:t>&lt;**&gt;</w:t>
              </w:r>
            </w:hyperlink>
          </w:p>
        </w:tc>
        <w:tc>
          <w:tcPr>
            <w:tcW w:w="2509" w:type="dxa"/>
          </w:tcPr>
          <w:p w14:paraId="7AB230D3" w14:textId="77777777" w:rsidR="0050768A" w:rsidRDefault="0050768A">
            <w:pPr>
              <w:pStyle w:val="ConsPlusNormal"/>
            </w:pPr>
            <w:r>
              <w:t>порошок для приготовления суспензии для приема внутрь</w:t>
            </w:r>
          </w:p>
        </w:tc>
      </w:tr>
      <w:tr w:rsidR="0050768A" w14:paraId="410E35C1" w14:textId="77777777">
        <w:tc>
          <w:tcPr>
            <w:tcW w:w="904" w:type="dxa"/>
            <w:vMerge w:val="restart"/>
          </w:tcPr>
          <w:p w14:paraId="4B9F2B35" w14:textId="77777777" w:rsidR="0050768A" w:rsidRDefault="0050768A">
            <w:pPr>
              <w:pStyle w:val="ConsPlusNormal"/>
            </w:pPr>
            <w:r>
              <w:t>M09AX</w:t>
            </w:r>
          </w:p>
        </w:tc>
        <w:tc>
          <w:tcPr>
            <w:tcW w:w="3964" w:type="dxa"/>
            <w:vMerge w:val="restart"/>
          </w:tcPr>
          <w:p w14:paraId="34496706" w14:textId="77777777" w:rsidR="0050768A" w:rsidRDefault="0050768A">
            <w:pPr>
              <w:pStyle w:val="ConsPlusNormal"/>
            </w:pPr>
            <w:r>
              <w:t xml:space="preserve">прочие препараты для лечения заболеваний костно-мышечной системы </w:t>
            </w:r>
            <w:hyperlink w:anchor="P15379" w:history="1">
              <w:r>
                <w:rPr>
                  <w:color w:val="0000FF"/>
                </w:rPr>
                <w:t>&lt;***&gt;</w:t>
              </w:r>
            </w:hyperlink>
          </w:p>
        </w:tc>
        <w:tc>
          <w:tcPr>
            <w:tcW w:w="4252" w:type="dxa"/>
          </w:tcPr>
          <w:p w14:paraId="7F0211B0" w14:textId="77777777" w:rsidR="0050768A" w:rsidRDefault="0050768A">
            <w:pPr>
              <w:pStyle w:val="ConsPlusNormal"/>
            </w:pPr>
            <w:r>
              <w:t>нусинерсен</w:t>
            </w:r>
          </w:p>
        </w:tc>
        <w:tc>
          <w:tcPr>
            <w:tcW w:w="2509" w:type="dxa"/>
          </w:tcPr>
          <w:p w14:paraId="0D6D9C34" w14:textId="77777777" w:rsidR="0050768A" w:rsidRDefault="0050768A">
            <w:pPr>
              <w:pStyle w:val="ConsPlusNormal"/>
            </w:pPr>
            <w:r>
              <w:t>раствор для интратекального введения</w:t>
            </w:r>
          </w:p>
        </w:tc>
      </w:tr>
      <w:tr w:rsidR="0050768A" w14:paraId="2531EFE2" w14:textId="77777777">
        <w:tc>
          <w:tcPr>
            <w:tcW w:w="904" w:type="dxa"/>
            <w:vMerge/>
          </w:tcPr>
          <w:p w14:paraId="59311629" w14:textId="77777777" w:rsidR="0050768A" w:rsidRDefault="0050768A">
            <w:pPr>
              <w:spacing w:after="1" w:line="0" w:lineRule="atLeast"/>
            </w:pPr>
          </w:p>
        </w:tc>
        <w:tc>
          <w:tcPr>
            <w:tcW w:w="3964" w:type="dxa"/>
            <w:vMerge/>
          </w:tcPr>
          <w:p w14:paraId="4B2C160F" w14:textId="77777777" w:rsidR="0050768A" w:rsidRDefault="0050768A">
            <w:pPr>
              <w:spacing w:after="1" w:line="0" w:lineRule="atLeast"/>
            </w:pPr>
          </w:p>
        </w:tc>
        <w:tc>
          <w:tcPr>
            <w:tcW w:w="4252" w:type="dxa"/>
          </w:tcPr>
          <w:p w14:paraId="75571E41" w14:textId="77777777" w:rsidR="0050768A" w:rsidRDefault="0050768A">
            <w:pPr>
              <w:pStyle w:val="ConsPlusNormal"/>
            </w:pPr>
            <w:r>
              <w:t>рисдиплам</w:t>
            </w:r>
          </w:p>
        </w:tc>
        <w:tc>
          <w:tcPr>
            <w:tcW w:w="2509" w:type="dxa"/>
          </w:tcPr>
          <w:p w14:paraId="2A309787" w14:textId="77777777" w:rsidR="0050768A" w:rsidRDefault="0050768A">
            <w:pPr>
              <w:pStyle w:val="ConsPlusNormal"/>
            </w:pPr>
            <w:r>
              <w:t>порошок для приготовления раствора для приема внутрь</w:t>
            </w:r>
          </w:p>
        </w:tc>
      </w:tr>
      <w:tr w:rsidR="0050768A" w14:paraId="665D013B" w14:textId="77777777">
        <w:tc>
          <w:tcPr>
            <w:tcW w:w="904" w:type="dxa"/>
          </w:tcPr>
          <w:p w14:paraId="07CC82C7" w14:textId="77777777" w:rsidR="0050768A" w:rsidRDefault="0050768A">
            <w:pPr>
              <w:pStyle w:val="ConsPlusNormal"/>
              <w:outlineLvl w:val="2"/>
            </w:pPr>
            <w:r>
              <w:t>N</w:t>
            </w:r>
          </w:p>
        </w:tc>
        <w:tc>
          <w:tcPr>
            <w:tcW w:w="3964" w:type="dxa"/>
          </w:tcPr>
          <w:p w14:paraId="4BC1BF52" w14:textId="77777777" w:rsidR="0050768A" w:rsidRDefault="0050768A">
            <w:pPr>
              <w:pStyle w:val="ConsPlusNormal"/>
            </w:pPr>
            <w:r>
              <w:t>Нервная система</w:t>
            </w:r>
          </w:p>
        </w:tc>
        <w:tc>
          <w:tcPr>
            <w:tcW w:w="4252" w:type="dxa"/>
          </w:tcPr>
          <w:p w14:paraId="62D57B03" w14:textId="77777777" w:rsidR="0050768A" w:rsidRDefault="0050768A">
            <w:pPr>
              <w:pStyle w:val="ConsPlusNormal"/>
            </w:pPr>
          </w:p>
        </w:tc>
        <w:tc>
          <w:tcPr>
            <w:tcW w:w="2509" w:type="dxa"/>
          </w:tcPr>
          <w:p w14:paraId="32DD1435" w14:textId="77777777" w:rsidR="0050768A" w:rsidRDefault="0050768A">
            <w:pPr>
              <w:pStyle w:val="ConsPlusNormal"/>
            </w:pPr>
          </w:p>
        </w:tc>
      </w:tr>
      <w:tr w:rsidR="0050768A" w14:paraId="01051468" w14:textId="77777777">
        <w:tc>
          <w:tcPr>
            <w:tcW w:w="904" w:type="dxa"/>
          </w:tcPr>
          <w:p w14:paraId="19051552" w14:textId="77777777" w:rsidR="0050768A" w:rsidRDefault="0050768A">
            <w:pPr>
              <w:pStyle w:val="ConsPlusNormal"/>
            </w:pPr>
            <w:r>
              <w:t>N01</w:t>
            </w:r>
          </w:p>
        </w:tc>
        <w:tc>
          <w:tcPr>
            <w:tcW w:w="3964" w:type="dxa"/>
          </w:tcPr>
          <w:p w14:paraId="730F98F1" w14:textId="77777777" w:rsidR="0050768A" w:rsidRDefault="0050768A">
            <w:pPr>
              <w:pStyle w:val="ConsPlusNormal"/>
            </w:pPr>
            <w:r>
              <w:t>анестетики</w:t>
            </w:r>
          </w:p>
        </w:tc>
        <w:tc>
          <w:tcPr>
            <w:tcW w:w="4252" w:type="dxa"/>
          </w:tcPr>
          <w:p w14:paraId="386B518F" w14:textId="77777777" w:rsidR="0050768A" w:rsidRDefault="0050768A">
            <w:pPr>
              <w:pStyle w:val="ConsPlusNormal"/>
            </w:pPr>
          </w:p>
        </w:tc>
        <w:tc>
          <w:tcPr>
            <w:tcW w:w="2509" w:type="dxa"/>
          </w:tcPr>
          <w:p w14:paraId="0824A61B" w14:textId="77777777" w:rsidR="0050768A" w:rsidRDefault="0050768A">
            <w:pPr>
              <w:pStyle w:val="ConsPlusNormal"/>
            </w:pPr>
          </w:p>
        </w:tc>
      </w:tr>
      <w:tr w:rsidR="0050768A" w14:paraId="5B70FAF8" w14:textId="77777777">
        <w:tc>
          <w:tcPr>
            <w:tcW w:w="904" w:type="dxa"/>
          </w:tcPr>
          <w:p w14:paraId="3AEC8EE8" w14:textId="77777777" w:rsidR="0050768A" w:rsidRDefault="0050768A">
            <w:pPr>
              <w:pStyle w:val="ConsPlusNormal"/>
            </w:pPr>
            <w:r>
              <w:t>N01A</w:t>
            </w:r>
          </w:p>
        </w:tc>
        <w:tc>
          <w:tcPr>
            <w:tcW w:w="3964" w:type="dxa"/>
          </w:tcPr>
          <w:p w14:paraId="20332BCF" w14:textId="77777777" w:rsidR="0050768A" w:rsidRDefault="0050768A">
            <w:pPr>
              <w:pStyle w:val="ConsPlusNormal"/>
            </w:pPr>
            <w:r>
              <w:t xml:space="preserve">препараты для общей анестезии </w:t>
            </w:r>
            <w:hyperlink w:anchor="P15378" w:history="1">
              <w:r>
                <w:rPr>
                  <w:color w:val="0000FF"/>
                </w:rPr>
                <w:t>&lt;**&gt;</w:t>
              </w:r>
            </w:hyperlink>
          </w:p>
        </w:tc>
        <w:tc>
          <w:tcPr>
            <w:tcW w:w="4252" w:type="dxa"/>
          </w:tcPr>
          <w:p w14:paraId="662454C0" w14:textId="77777777" w:rsidR="0050768A" w:rsidRDefault="0050768A">
            <w:pPr>
              <w:pStyle w:val="ConsPlusNormal"/>
            </w:pPr>
          </w:p>
        </w:tc>
        <w:tc>
          <w:tcPr>
            <w:tcW w:w="2509" w:type="dxa"/>
          </w:tcPr>
          <w:p w14:paraId="1AD43E91" w14:textId="77777777" w:rsidR="0050768A" w:rsidRDefault="0050768A">
            <w:pPr>
              <w:pStyle w:val="ConsPlusNormal"/>
            </w:pPr>
          </w:p>
        </w:tc>
      </w:tr>
      <w:tr w:rsidR="0050768A" w14:paraId="0E166999" w14:textId="77777777">
        <w:tc>
          <w:tcPr>
            <w:tcW w:w="904" w:type="dxa"/>
            <w:vMerge w:val="restart"/>
          </w:tcPr>
          <w:p w14:paraId="1858E213" w14:textId="77777777" w:rsidR="0050768A" w:rsidRDefault="0050768A">
            <w:pPr>
              <w:pStyle w:val="ConsPlusNormal"/>
            </w:pPr>
            <w:r>
              <w:t>N01AB</w:t>
            </w:r>
          </w:p>
        </w:tc>
        <w:tc>
          <w:tcPr>
            <w:tcW w:w="3964" w:type="dxa"/>
            <w:vMerge w:val="restart"/>
          </w:tcPr>
          <w:p w14:paraId="24E5AE8C" w14:textId="77777777" w:rsidR="0050768A" w:rsidRDefault="0050768A">
            <w:pPr>
              <w:pStyle w:val="ConsPlusNormal"/>
            </w:pPr>
            <w:r>
              <w:t>галогенированные углеводороды</w:t>
            </w:r>
          </w:p>
        </w:tc>
        <w:tc>
          <w:tcPr>
            <w:tcW w:w="4252" w:type="dxa"/>
          </w:tcPr>
          <w:p w14:paraId="1A65FAD1" w14:textId="77777777" w:rsidR="0050768A" w:rsidRDefault="0050768A">
            <w:pPr>
              <w:pStyle w:val="ConsPlusNormal"/>
            </w:pPr>
            <w:r>
              <w:t>галотан</w:t>
            </w:r>
          </w:p>
        </w:tc>
        <w:tc>
          <w:tcPr>
            <w:tcW w:w="2509" w:type="dxa"/>
          </w:tcPr>
          <w:p w14:paraId="5553E21E" w14:textId="77777777" w:rsidR="0050768A" w:rsidRDefault="0050768A">
            <w:pPr>
              <w:pStyle w:val="ConsPlusNormal"/>
            </w:pPr>
            <w:r>
              <w:t>жидкость для ингаляций</w:t>
            </w:r>
          </w:p>
        </w:tc>
      </w:tr>
      <w:tr w:rsidR="0050768A" w14:paraId="5D211764" w14:textId="77777777">
        <w:tc>
          <w:tcPr>
            <w:tcW w:w="904" w:type="dxa"/>
            <w:vMerge/>
          </w:tcPr>
          <w:p w14:paraId="0CDDDE1D" w14:textId="77777777" w:rsidR="0050768A" w:rsidRDefault="0050768A">
            <w:pPr>
              <w:spacing w:after="1" w:line="0" w:lineRule="atLeast"/>
            </w:pPr>
          </w:p>
        </w:tc>
        <w:tc>
          <w:tcPr>
            <w:tcW w:w="3964" w:type="dxa"/>
            <w:vMerge/>
          </w:tcPr>
          <w:p w14:paraId="369EB59C" w14:textId="77777777" w:rsidR="0050768A" w:rsidRDefault="0050768A">
            <w:pPr>
              <w:spacing w:after="1" w:line="0" w:lineRule="atLeast"/>
            </w:pPr>
          </w:p>
        </w:tc>
        <w:tc>
          <w:tcPr>
            <w:tcW w:w="4252" w:type="dxa"/>
          </w:tcPr>
          <w:p w14:paraId="01A9E88F" w14:textId="77777777" w:rsidR="0050768A" w:rsidRDefault="0050768A">
            <w:pPr>
              <w:pStyle w:val="ConsPlusNormal"/>
            </w:pPr>
            <w:r>
              <w:t>десфлуран</w:t>
            </w:r>
          </w:p>
        </w:tc>
        <w:tc>
          <w:tcPr>
            <w:tcW w:w="2509" w:type="dxa"/>
          </w:tcPr>
          <w:p w14:paraId="6E4B62FB" w14:textId="77777777" w:rsidR="0050768A" w:rsidRDefault="0050768A">
            <w:pPr>
              <w:pStyle w:val="ConsPlusNormal"/>
            </w:pPr>
            <w:r>
              <w:t>жидкость для ингаляций</w:t>
            </w:r>
          </w:p>
        </w:tc>
      </w:tr>
      <w:tr w:rsidR="0050768A" w14:paraId="7C42E56E" w14:textId="77777777">
        <w:tc>
          <w:tcPr>
            <w:tcW w:w="904" w:type="dxa"/>
            <w:vMerge/>
          </w:tcPr>
          <w:p w14:paraId="598B4566" w14:textId="77777777" w:rsidR="0050768A" w:rsidRDefault="0050768A">
            <w:pPr>
              <w:spacing w:after="1" w:line="0" w:lineRule="atLeast"/>
            </w:pPr>
          </w:p>
        </w:tc>
        <w:tc>
          <w:tcPr>
            <w:tcW w:w="3964" w:type="dxa"/>
            <w:vMerge/>
          </w:tcPr>
          <w:p w14:paraId="4EF22D60" w14:textId="77777777" w:rsidR="0050768A" w:rsidRDefault="0050768A">
            <w:pPr>
              <w:spacing w:after="1" w:line="0" w:lineRule="atLeast"/>
            </w:pPr>
          </w:p>
        </w:tc>
        <w:tc>
          <w:tcPr>
            <w:tcW w:w="4252" w:type="dxa"/>
          </w:tcPr>
          <w:p w14:paraId="3BC3951D" w14:textId="77777777" w:rsidR="0050768A" w:rsidRDefault="0050768A">
            <w:pPr>
              <w:pStyle w:val="ConsPlusNormal"/>
            </w:pPr>
            <w:r>
              <w:t>севофлуран</w:t>
            </w:r>
          </w:p>
        </w:tc>
        <w:tc>
          <w:tcPr>
            <w:tcW w:w="2509" w:type="dxa"/>
          </w:tcPr>
          <w:p w14:paraId="593C6030" w14:textId="77777777" w:rsidR="0050768A" w:rsidRDefault="0050768A">
            <w:pPr>
              <w:pStyle w:val="ConsPlusNormal"/>
            </w:pPr>
            <w:r>
              <w:t>жидкость для ингаляций</w:t>
            </w:r>
          </w:p>
        </w:tc>
      </w:tr>
      <w:tr w:rsidR="0050768A" w14:paraId="6E318708" w14:textId="77777777">
        <w:tc>
          <w:tcPr>
            <w:tcW w:w="904" w:type="dxa"/>
          </w:tcPr>
          <w:p w14:paraId="2D689E8E" w14:textId="77777777" w:rsidR="0050768A" w:rsidRDefault="0050768A">
            <w:pPr>
              <w:pStyle w:val="ConsPlusNormal"/>
            </w:pPr>
            <w:r>
              <w:t>N01AF</w:t>
            </w:r>
          </w:p>
        </w:tc>
        <w:tc>
          <w:tcPr>
            <w:tcW w:w="3964" w:type="dxa"/>
          </w:tcPr>
          <w:p w14:paraId="21976F26" w14:textId="77777777" w:rsidR="0050768A" w:rsidRDefault="0050768A">
            <w:pPr>
              <w:pStyle w:val="ConsPlusNormal"/>
            </w:pPr>
            <w:r>
              <w:t>барбитураты</w:t>
            </w:r>
          </w:p>
        </w:tc>
        <w:tc>
          <w:tcPr>
            <w:tcW w:w="4252" w:type="dxa"/>
          </w:tcPr>
          <w:p w14:paraId="498FDC2C" w14:textId="77777777" w:rsidR="0050768A" w:rsidRDefault="0050768A">
            <w:pPr>
              <w:pStyle w:val="ConsPlusNormal"/>
            </w:pPr>
            <w:r>
              <w:t>тиопентал натрия</w:t>
            </w:r>
          </w:p>
        </w:tc>
        <w:tc>
          <w:tcPr>
            <w:tcW w:w="2509" w:type="dxa"/>
          </w:tcPr>
          <w:p w14:paraId="2EFE55E2" w14:textId="77777777" w:rsidR="0050768A" w:rsidRDefault="0050768A">
            <w:pPr>
              <w:pStyle w:val="ConsPlusNormal"/>
            </w:pPr>
            <w:r>
              <w:t>порошок для приготовления раствора для внутривенного введения</w:t>
            </w:r>
          </w:p>
        </w:tc>
      </w:tr>
      <w:tr w:rsidR="0050768A" w14:paraId="4C7FCB93" w14:textId="77777777">
        <w:tc>
          <w:tcPr>
            <w:tcW w:w="904" w:type="dxa"/>
            <w:vMerge w:val="restart"/>
          </w:tcPr>
          <w:p w14:paraId="7D162621" w14:textId="77777777" w:rsidR="0050768A" w:rsidRDefault="0050768A">
            <w:pPr>
              <w:pStyle w:val="ConsPlusNormal"/>
            </w:pPr>
            <w:r>
              <w:t>N01AH</w:t>
            </w:r>
          </w:p>
        </w:tc>
        <w:tc>
          <w:tcPr>
            <w:tcW w:w="3964" w:type="dxa"/>
            <w:vMerge w:val="restart"/>
          </w:tcPr>
          <w:p w14:paraId="55C1B34D" w14:textId="77777777" w:rsidR="0050768A" w:rsidRDefault="0050768A">
            <w:pPr>
              <w:pStyle w:val="ConsPlusNormal"/>
            </w:pPr>
            <w:r>
              <w:t>опиоидные анальгетики</w:t>
            </w:r>
          </w:p>
        </w:tc>
        <w:tc>
          <w:tcPr>
            <w:tcW w:w="4252" w:type="dxa"/>
            <w:vMerge w:val="restart"/>
          </w:tcPr>
          <w:p w14:paraId="03087FCC" w14:textId="77777777" w:rsidR="0050768A" w:rsidRDefault="0050768A">
            <w:pPr>
              <w:pStyle w:val="ConsPlusNormal"/>
            </w:pPr>
            <w:r>
              <w:t>тримеперидин</w:t>
            </w:r>
          </w:p>
        </w:tc>
        <w:tc>
          <w:tcPr>
            <w:tcW w:w="2509" w:type="dxa"/>
          </w:tcPr>
          <w:p w14:paraId="781B5B05" w14:textId="77777777" w:rsidR="0050768A" w:rsidRDefault="0050768A">
            <w:pPr>
              <w:pStyle w:val="ConsPlusNormal"/>
            </w:pPr>
            <w:r>
              <w:t>раствор для инъекций</w:t>
            </w:r>
          </w:p>
        </w:tc>
      </w:tr>
      <w:tr w:rsidR="0050768A" w14:paraId="769EA038" w14:textId="77777777">
        <w:tc>
          <w:tcPr>
            <w:tcW w:w="904" w:type="dxa"/>
            <w:vMerge/>
          </w:tcPr>
          <w:p w14:paraId="5DB1A170" w14:textId="77777777" w:rsidR="0050768A" w:rsidRDefault="0050768A">
            <w:pPr>
              <w:spacing w:after="1" w:line="0" w:lineRule="atLeast"/>
            </w:pPr>
          </w:p>
        </w:tc>
        <w:tc>
          <w:tcPr>
            <w:tcW w:w="3964" w:type="dxa"/>
            <w:vMerge/>
          </w:tcPr>
          <w:p w14:paraId="028B3A21" w14:textId="77777777" w:rsidR="0050768A" w:rsidRDefault="0050768A">
            <w:pPr>
              <w:spacing w:after="1" w:line="0" w:lineRule="atLeast"/>
            </w:pPr>
          </w:p>
        </w:tc>
        <w:tc>
          <w:tcPr>
            <w:tcW w:w="4252" w:type="dxa"/>
            <w:vMerge/>
          </w:tcPr>
          <w:p w14:paraId="3241C1CE" w14:textId="77777777" w:rsidR="0050768A" w:rsidRDefault="0050768A">
            <w:pPr>
              <w:spacing w:after="1" w:line="0" w:lineRule="atLeast"/>
            </w:pPr>
          </w:p>
        </w:tc>
        <w:tc>
          <w:tcPr>
            <w:tcW w:w="2509" w:type="dxa"/>
          </w:tcPr>
          <w:p w14:paraId="1FB4D00F" w14:textId="77777777" w:rsidR="0050768A" w:rsidRDefault="0050768A">
            <w:pPr>
              <w:pStyle w:val="ConsPlusNormal"/>
            </w:pPr>
            <w:r>
              <w:t>таблетки</w:t>
            </w:r>
          </w:p>
        </w:tc>
      </w:tr>
      <w:tr w:rsidR="0050768A" w14:paraId="57D3B709" w14:textId="77777777">
        <w:tc>
          <w:tcPr>
            <w:tcW w:w="904" w:type="dxa"/>
            <w:vMerge w:val="restart"/>
          </w:tcPr>
          <w:p w14:paraId="3E757D34" w14:textId="77777777" w:rsidR="0050768A" w:rsidRDefault="0050768A">
            <w:pPr>
              <w:pStyle w:val="ConsPlusNormal"/>
            </w:pPr>
            <w:r>
              <w:t>N01AX</w:t>
            </w:r>
          </w:p>
        </w:tc>
        <w:tc>
          <w:tcPr>
            <w:tcW w:w="3964" w:type="dxa"/>
            <w:vMerge w:val="restart"/>
          </w:tcPr>
          <w:p w14:paraId="3C510D48" w14:textId="77777777" w:rsidR="0050768A" w:rsidRDefault="0050768A">
            <w:pPr>
              <w:pStyle w:val="ConsPlusNormal"/>
            </w:pPr>
            <w:r>
              <w:t>другие препараты для общей анестезии</w:t>
            </w:r>
          </w:p>
        </w:tc>
        <w:tc>
          <w:tcPr>
            <w:tcW w:w="4252" w:type="dxa"/>
          </w:tcPr>
          <w:p w14:paraId="0C775163" w14:textId="77777777" w:rsidR="0050768A" w:rsidRDefault="0050768A">
            <w:pPr>
              <w:pStyle w:val="ConsPlusNormal"/>
            </w:pPr>
            <w:r>
              <w:t>динитрогена оксид</w:t>
            </w:r>
          </w:p>
        </w:tc>
        <w:tc>
          <w:tcPr>
            <w:tcW w:w="2509" w:type="dxa"/>
          </w:tcPr>
          <w:p w14:paraId="5879E85A" w14:textId="77777777" w:rsidR="0050768A" w:rsidRDefault="0050768A">
            <w:pPr>
              <w:pStyle w:val="ConsPlusNormal"/>
            </w:pPr>
            <w:r>
              <w:t>газ сжатый</w:t>
            </w:r>
          </w:p>
        </w:tc>
      </w:tr>
      <w:tr w:rsidR="0050768A" w14:paraId="196FCC3F" w14:textId="77777777">
        <w:tc>
          <w:tcPr>
            <w:tcW w:w="904" w:type="dxa"/>
            <w:vMerge/>
          </w:tcPr>
          <w:p w14:paraId="7021B526" w14:textId="77777777" w:rsidR="0050768A" w:rsidRDefault="0050768A">
            <w:pPr>
              <w:spacing w:after="1" w:line="0" w:lineRule="atLeast"/>
            </w:pPr>
          </w:p>
        </w:tc>
        <w:tc>
          <w:tcPr>
            <w:tcW w:w="3964" w:type="dxa"/>
            <w:vMerge/>
          </w:tcPr>
          <w:p w14:paraId="582F6DB0" w14:textId="77777777" w:rsidR="0050768A" w:rsidRDefault="0050768A">
            <w:pPr>
              <w:spacing w:after="1" w:line="0" w:lineRule="atLeast"/>
            </w:pPr>
          </w:p>
        </w:tc>
        <w:tc>
          <w:tcPr>
            <w:tcW w:w="4252" w:type="dxa"/>
          </w:tcPr>
          <w:p w14:paraId="2E8FCE95" w14:textId="77777777" w:rsidR="0050768A" w:rsidRDefault="0050768A">
            <w:pPr>
              <w:pStyle w:val="ConsPlusNormal"/>
            </w:pPr>
            <w:r>
              <w:t>кетамин</w:t>
            </w:r>
          </w:p>
        </w:tc>
        <w:tc>
          <w:tcPr>
            <w:tcW w:w="2509" w:type="dxa"/>
          </w:tcPr>
          <w:p w14:paraId="5DF4F535" w14:textId="77777777" w:rsidR="0050768A" w:rsidRDefault="0050768A">
            <w:pPr>
              <w:pStyle w:val="ConsPlusNormal"/>
            </w:pPr>
            <w:r>
              <w:t>раствор для внутривенного и внутримышечного введения</w:t>
            </w:r>
          </w:p>
        </w:tc>
      </w:tr>
      <w:tr w:rsidR="0050768A" w14:paraId="532356CC" w14:textId="77777777">
        <w:tc>
          <w:tcPr>
            <w:tcW w:w="904" w:type="dxa"/>
            <w:vMerge/>
          </w:tcPr>
          <w:p w14:paraId="70FB4621" w14:textId="77777777" w:rsidR="0050768A" w:rsidRDefault="0050768A">
            <w:pPr>
              <w:spacing w:after="1" w:line="0" w:lineRule="atLeast"/>
            </w:pPr>
          </w:p>
        </w:tc>
        <w:tc>
          <w:tcPr>
            <w:tcW w:w="3964" w:type="dxa"/>
            <w:vMerge/>
          </w:tcPr>
          <w:p w14:paraId="72BE577F" w14:textId="77777777" w:rsidR="0050768A" w:rsidRDefault="0050768A">
            <w:pPr>
              <w:spacing w:after="1" w:line="0" w:lineRule="atLeast"/>
            </w:pPr>
          </w:p>
        </w:tc>
        <w:tc>
          <w:tcPr>
            <w:tcW w:w="4252" w:type="dxa"/>
          </w:tcPr>
          <w:p w14:paraId="0B2F988E" w14:textId="77777777" w:rsidR="0050768A" w:rsidRDefault="0050768A">
            <w:pPr>
              <w:pStyle w:val="ConsPlusNormal"/>
            </w:pPr>
            <w:r>
              <w:t>натрия оксибутират</w:t>
            </w:r>
          </w:p>
        </w:tc>
        <w:tc>
          <w:tcPr>
            <w:tcW w:w="2509" w:type="dxa"/>
          </w:tcPr>
          <w:p w14:paraId="3BFC24FA" w14:textId="77777777" w:rsidR="0050768A" w:rsidRDefault="0050768A">
            <w:pPr>
              <w:pStyle w:val="ConsPlusNormal"/>
            </w:pPr>
            <w:r>
              <w:t>раствор для внутривенного и внутримышечного введения</w:t>
            </w:r>
          </w:p>
        </w:tc>
      </w:tr>
      <w:tr w:rsidR="0050768A" w14:paraId="5506C7A4" w14:textId="77777777">
        <w:tc>
          <w:tcPr>
            <w:tcW w:w="904" w:type="dxa"/>
            <w:vMerge/>
          </w:tcPr>
          <w:p w14:paraId="0DC5B0FF" w14:textId="77777777" w:rsidR="0050768A" w:rsidRDefault="0050768A">
            <w:pPr>
              <w:spacing w:after="1" w:line="0" w:lineRule="atLeast"/>
            </w:pPr>
          </w:p>
        </w:tc>
        <w:tc>
          <w:tcPr>
            <w:tcW w:w="3964" w:type="dxa"/>
            <w:vMerge/>
          </w:tcPr>
          <w:p w14:paraId="7423D4CA" w14:textId="77777777" w:rsidR="0050768A" w:rsidRDefault="0050768A">
            <w:pPr>
              <w:spacing w:after="1" w:line="0" w:lineRule="atLeast"/>
            </w:pPr>
          </w:p>
        </w:tc>
        <w:tc>
          <w:tcPr>
            <w:tcW w:w="4252" w:type="dxa"/>
            <w:vMerge w:val="restart"/>
          </w:tcPr>
          <w:p w14:paraId="1DA74564" w14:textId="77777777" w:rsidR="0050768A" w:rsidRDefault="0050768A">
            <w:pPr>
              <w:pStyle w:val="ConsPlusNormal"/>
            </w:pPr>
            <w:r>
              <w:t>пропофол</w:t>
            </w:r>
          </w:p>
        </w:tc>
        <w:tc>
          <w:tcPr>
            <w:tcW w:w="2509" w:type="dxa"/>
          </w:tcPr>
          <w:p w14:paraId="351DD87B" w14:textId="77777777" w:rsidR="0050768A" w:rsidRDefault="0050768A">
            <w:pPr>
              <w:pStyle w:val="ConsPlusNormal"/>
            </w:pPr>
            <w:r>
              <w:t>эмульсия для внутривенного введения</w:t>
            </w:r>
          </w:p>
        </w:tc>
      </w:tr>
      <w:tr w:rsidR="0050768A" w14:paraId="4B2D547D" w14:textId="77777777">
        <w:tc>
          <w:tcPr>
            <w:tcW w:w="904" w:type="dxa"/>
            <w:vMerge/>
          </w:tcPr>
          <w:p w14:paraId="0025BA12" w14:textId="77777777" w:rsidR="0050768A" w:rsidRDefault="0050768A">
            <w:pPr>
              <w:spacing w:after="1" w:line="0" w:lineRule="atLeast"/>
            </w:pPr>
          </w:p>
        </w:tc>
        <w:tc>
          <w:tcPr>
            <w:tcW w:w="3964" w:type="dxa"/>
            <w:vMerge/>
          </w:tcPr>
          <w:p w14:paraId="425FEFB3" w14:textId="77777777" w:rsidR="0050768A" w:rsidRDefault="0050768A">
            <w:pPr>
              <w:spacing w:after="1" w:line="0" w:lineRule="atLeast"/>
            </w:pPr>
          </w:p>
        </w:tc>
        <w:tc>
          <w:tcPr>
            <w:tcW w:w="4252" w:type="dxa"/>
            <w:vMerge/>
          </w:tcPr>
          <w:p w14:paraId="757B717B" w14:textId="77777777" w:rsidR="0050768A" w:rsidRDefault="0050768A">
            <w:pPr>
              <w:spacing w:after="1" w:line="0" w:lineRule="atLeast"/>
            </w:pPr>
          </w:p>
        </w:tc>
        <w:tc>
          <w:tcPr>
            <w:tcW w:w="2509" w:type="dxa"/>
          </w:tcPr>
          <w:p w14:paraId="1BBD608A" w14:textId="77777777" w:rsidR="0050768A" w:rsidRDefault="0050768A">
            <w:pPr>
              <w:pStyle w:val="ConsPlusNormal"/>
            </w:pPr>
            <w:r>
              <w:t>эмульсия для инфузий</w:t>
            </w:r>
          </w:p>
        </w:tc>
      </w:tr>
      <w:tr w:rsidR="0050768A" w14:paraId="2B221EDA" w14:textId="77777777">
        <w:tc>
          <w:tcPr>
            <w:tcW w:w="904" w:type="dxa"/>
          </w:tcPr>
          <w:p w14:paraId="250F2EC1" w14:textId="77777777" w:rsidR="0050768A" w:rsidRDefault="0050768A">
            <w:pPr>
              <w:pStyle w:val="ConsPlusNormal"/>
            </w:pPr>
            <w:r>
              <w:t>N01B</w:t>
            </w:r>
          </w:p>
        </w:tc>
        <w:tc>
          <w:tcPr>
            <w:tcW w:w="3964" w:type="dxa"/>
          </w:tcPr>
          <w:p w14:paraId="528178CE" w14:textId="77777777" w:rsidR="0050768A" w:rsidRDefault="0050768A">
            <w:pPr>
              <w:pStyle w:val="ConsPlusNormal"/>
            </w:pPr>
            <w:r>
              <w:t>местные анестетики</w:t>
            </w:r>
          </w:p>
        </w:tc>
        <w:tc>
          <w:tcPr>
            <w:tcW w:w="4252" w:type="dxa"/>
          </w:tcPr>
          <w:p w14:paraId="4C0456BE" w14:textId="77777777" w:rsidR="0050768A" w:rsidRDefault="0050768A">
            <w:pPr>
              <w:pStyle w:val="ConsPlusNormal"/>
            </w:pPr>
          </w:p>
        </w:tc>
        <w:tc>
          <w:tcPr>
            <w:tcW w:w="2509" w:type="dxa"/>
          </w:tcPr>
          <w:p w14:paraId="5D80A40B" w14:textId="77777777" w:rsidR="0050768A" w:rsidRDefault="0050768A">
            <w:pPr>
              <w:pStyle w:val="ConsPlusNormal"/>
            </w:pPr>
          </w:p>
        </w:tc>
      </w:tr>
      <w:tr w:rsidR="0050768A" w14:paraId="36A5E55F" w14:textId="77777777">
        <w:tc>
          <w:tcPr>
            <w:tcW w:w="904" w:type="dxa"/>
          </w:tcPr>
          <w:p w14:paraId="57065767" w14:textId="77777777" w:rsidR="0050768A" w:rsidRDefault="0050768A">
            <w:pPr>
              <w:pStyle w:val="ConsPlusNormal"/>
            </w:pPr>
            <w:r>
              <w:t>N01BA</w:t>
            </w:r>
          </w:p>
        </w:tc>
        <w:tc>
          <w:tcPr>
            <w:tcW w:w="3964" w:type="dxa"/>
          </w:tcPr>
          <w:p w14:paraId="2953EBD4" w14:textId="77777777" w:rsidR="0050768A" w:rsidRDefault="0050768A">
            <w:pPr>
              <w:pStyle w:val="ConsPlusNormal"/>
            </w:pPr>
            <w:r>
              <w:t>эфиры аминобензойной кислоты</w:t>
            </w:r>
          </w:p>
        </w:tc>
        <w:tc>
          <w:tcPr>
            <w:tcW w:w="4252" w:type="dxa"/>
          </w:tcPr>
          <w:p w14:paraId="138ADC97" w14:textId="77777777" w:rsidR="0050768A" w:rsidRDefault="0050768A">
            <w:pPr>
              <w:pStyle w:val="ConsPlusNormal"/>
            </w:pPr>
            <w:r>
              <w:t>прокаин</w:t>
            </w:r>
          </w:p>
        </w:tc>
        <w:tc>
          <w:tcPr>
            <w:tcW w:w="2509" w:type="dxa"/>
          </w:tcPr>
          <w:p w14:paraId="513D45A7" w14:textId="77777777" w:rsidR="0050768A" w:rsidRDefault="0050768A">
            <w:pPr>
              <w:pStyle w:val="ConsPlusNormal"/>
            </w:pPr>
            <w:r>
              <w:t>раствор для инъекций</w:t>
            </w:r>
          </w:p>
        </w:tc>
      </w:tr>
      <w:tr w:rsidR="0050768A" w14:paraId="29FDAB84" w14:textId="77777777">
        <w:tc>
          <w:tcPr>
            <w:tcW w:w="904" w:type="dxa"/>
            <w:vMerge w:val="restart"/>
          </w:tcPr>
          <w:p w14:paraId="155D2EDA" w14:textId="77777777" w:rsidR="0050768A" w:rsidRDefault="0050768A">
            <w:pPr>
              <w:pStyle w:val="ConsPlusNormal"/>
            </w:pPr>
            <w:r>
              <w:t>N01BB</w:t>
            </w:r>
          </w:p>
        </w:tc>
        <w:tc>
          <w:tcPr>
            <w:tcW w:w="3964" w:type="dxa"/>
            <w:vMerge w:val="restart"/>
          </w:tcPr>
          <w:p w14:paraId="32DB23A8" w14:textId="77777777" w:rsidR="0050768A" w:rsidRDefault="0050768A">
            <w:pPr>
              <w:pStyle w:val="ConsPlusNormal"/>
            </w:pPr>
            <w:r>
              <w:t>амиды</w:t>
            </w:r>
          </w:p>
        </w:tc>
        <w:tc>
          <w:tcPr>
            <w:tcW w:w="4252" w:type="dxa"/>
            <w:vMerge w:val="restart"/>
          </w:tcPr>
          <w:p w14:paraId="1BF3C24B" w14:textId="77777777" w:rsidR="0050768A" w:rsidRDefault="0050768A">
            <w:pPr>
              <w:pStyle w:val="ConsPlusNormal"/>
            </w:pPr>
            <w:r>
              <w:t>бупивакаин</w:t>
            </w:r>
          </w:p>
        </w:tc>
        <w:tc>
          <w:tcPr>
            <w:tcW w:w="2509" w:type="dxa"/>
          </w:tcPr>
          <w:p w14:paraId="71717E0D" w14:textId="77777777" w:rsidR="0050768A" w:rsidRDefault="0050768A">
            <w:pPr>
              <w:pStyle w:val="ConsPlusNormal"/>
            </w:pPr>
            <w:r>
              <w:t>раствор для интратекального введения</w:t>
            </w:r>
          </w:p>
        </w:tc>
      </w:tr>
      <w:tr w:rsidR="0050768A" w14:paraId="4FA36C29" w14:textId="77777777">
        <w:tc>
          <w:tcPr>
            <w:tcW w:w="904" w:type="dxa"/>
            <w:vMerge/>
          </w:tcPr>
          <w:p w14:paraId="03A9A4EC" w14:textId="77777777" w:rsidR="0050768A" w:rsidRDefault="0050768A">
            <w:pPr>
              <w:spacing w:after="1" w:line="0" w:lineRule="atLeast"/>
            </w:pPr>
          </w:p>
        </w:tc>
        <w:tc>
          <w:tcPr>
            <w:tcW w:w="3964" w:type="dxa"/>
            <w:vMerge/>
          </w:tcPr>
          <w:p w14:paraId="1E28AD88" w14:textId="77777777" w:rsidR="0050768A" w:rsidRDefault="0050768A">
            <w:pPr>
              <w:spacing w:after="1" w:line="0" w:lineRule="atLeast"/>
            </w:pPr>
          </w:p>
        </w:tc>
        <w:tc>
          <w:tcPr>
            <w:tcW w:w="4252" w:type="dxa"/>
            <w:vMerge/>
          </w:tcPr>
          <w:p w14:paraId="1995EBF0" w14:textId="77777777" w:rsidR="0050768A" w:rsidRDefault="0050768A">
            <w:pPr>
              <w:spacing w:after="1" w:line="0" w:lineRule="atLeast"/>
            </w:pPr>
          </w:p>
        </w:tc>
        <w:tc>
          <w:tcPr>
            <w:tcW w:w="2509" w:type="dxa"/>
          </w:tcPr>
          <w:p w14:paraId="27890C23" w14:textId="77777777" w:rsidR="0050768A" w:rsidRDefault="0050768A">
            <w:pPr>
              <w:pStyle w:val="ConsPlusNormal"/>
            </w:pPr>
            <w:r>
              <w:t>раствор для инъекций</w:t>
            </w:r>
          </w:p>
        </w:tc>
      </w:tr>
      <w:tr w:rsidR="0050768A" w14:paraId="3B0DDEF2" w14:textId="77777777">
        <w:tc>
          <w:tcPr>
            <w:tcW w:w="904" w:type="dxa"/>
            <w:vMerge/>
          </w:tcPr>
          <w:p w14:paraId="4B794BBE" w14:textId="77777777" w:rsidR="0050768A" w:rsidRDefault="0050768A">
            <w:pPr>
              <w:spacing w:after="1" w:line="0" w:lineRule="atLeast"/>
            </w:pPr>
          </w:p>
        </w:tc>
        <w:tc>
          <w:tcPr>
            <w:tcW w:w="3964" w:type="dxa"/>
            <w:vMerge/>
          </w:tcPr>
          <w:p w14:paraId="075B929E" w14:textId="77777777" w:rsidR="0050768A" w:rsidRDefault="0050768A">
            <w:pPr>
              <w:spacing w:after="1" w:line="0" w:lineRule="atLeast"/>
            </w:pPr>
          </w:p>
        </w:tc>
        <w:tc>
          <w:tcPr>
            <w:tcW w:w="4252" w:type="dxa"/>
          </w:tcPr>
          <w:p w14:paraId="5F145BAA" w14:textId="77777777" w:rsidR="0050768A" w:rsidRDefault="0050768A">
            <w:pPr>
              <w:pStyle w:val="ConsPlusNormal"/>
            </w:pPr>
            <w:r>
              <w:t>левобупивакаин</w:t>
            </w:r>
          </w:p>
        </w:tc>
        <w:tc>
          <w:tcPr>
            <w:tcW w:w="2509" w:type="dxa"/>
          </w:tcPr>
          <w:p w14:paraId="2B0D5F4D" w14:textId="77777777" w:rsidR="0050768A" w:rsidRDefault="0050768A">
            <w:pPr>
              <w:pStyle w:val="ConsPlusNormal"/>
            </w:pPr>
            <w:r>
              <w:t>раствор для инъекций</w:t>
            </w:r>
          </w:p>
        </w:tc>
      </w:tr>
      <w:tr w:rsidR="0050768A" w14:paraId="3E29FDEE" w14:textId="77777777">
        <w:tc>
          <w:tcPr>
            <w:tcW w:w="904" w:type="dxa"/>
            <w:vMerge/>
          </w:tcPr>
          <w:p w14:paraId="1E2EB8D1" w14:textId="77777777" w:rsidR="0050768A" w:rsidRDefault="0050768A">
            <w:pPr>
              <w:spacing w:after="1" w:line="0" w:lineRule="atLeast"/>
            </w:pPr>
          </w:p>
        </w:tc>
        <w:tc>
          <w:tcPr>
            <w:tcW w:w="3964" w:type="dxa"/>
            <w:vMerge/>
          </w:tcPr>
          <w:p w14:paraId="0174E7AC" w14:textId="77777777" w:rsidR="0050768A" w:rsidRDefault="0050768A">
            <w:pPr>
              <w:spacing w:after="1" w:line="0" w:lineRule="atLeast"/>
            </w:pPr>
          </w:p>
        </w:tc>
        <w:tc>
          <w:tcPr>
            <w:tcW w:w="4252" w:type="dxa"/>
          </w:tcPr>
          <w:p w14:paraId="7CE8585E" w14:textId="77777777" w:rsidR="0050768A" w:rsidRDefault="0050768A">
            <w:pPr>
              <w:pStyle w:val="ConsPlusNormal"/>
            </w:pPr>
            <w:r>
              <w:t>ропивакаин</w:t>
            </w:r>
          </w:p>
        </w:tc>
        <w:tc>
          <w:tcPr>
            <w:tcW w:w="2509" w:type="dxa"/>
          </w:tcPr>
          <w:p w14:paraId="789318C4" w14:textId="77777777" w:rsidR="0050768A" w:rsidRDefault="0050768A">
            <w:pPr>
              <w:pStyle w:val="ConsPlusNormal"/>
            </w:pPr>
            <w:r>
              <w:t>раствор для инъекций</w:t>
            </w:r>
          </w:p>
        </w:tc>
      </w:tr>
      <w:tr w:rsidR="0050768A" w14:paraId="5F90CF3F" w14:textId="77777777">
        <w:tc>
          <w:tcPr>
            <w:tcW w:w="904" w:type="dxa"/>
          </w:tcPr>
          <w:p w14:paraId="6BFF6E7F" w14:textId="77777777" w:rsidR="0050768A" w:rsidRDefault="0050768A">
            <w:pPr>
              <w:pStyle w:val="ConsPlusNormal"/>
            </w:pPr>
            <w:r>
              <w:t>N02</w:t>
            </w:r>
          </w:p>
        </w:tc>
        <w:tc>
          <w:tcPr>
            <w:tcW w:w="3964" w:type="dxa"/>
          </w:tcPr>
          <w:p w14:paraId="413EF293" w14:textId="77777777" w:rsidR="0050768A" w:rsidRDefault="0050768A">
            <w:pPr>
              <w:pStyle w:val="ConsPlusNormal"/>
            </w:pPr>
            <w:r>
              <w:t>анальгетики</w:t>
            </w:r>
          </w:p>
        </w:tc>
        <w:tc>
          <w:tcPr>
            <w:tcW w:w="4252" w:type="dxa"/>
          </w:tcPr>
          <w:p w14:paraId="26ECD5BC" w14:textId="77777777" w:rsidR="0050768A" w:rsidRDefault="0050768A">
            <w:pPr>
              <w:pStyle w:val="ConsPlusNormal"/>
            </w:pPr>
          </w:p>
        </w:tc>
        <w:tc>
          <w:tcPr>
            <w:tcW w:w="2509" w:type="dxa"/>
          </w:tcPr>
          <w:p w14:paraId="66D04916" w14:textId="77777777" w:rsidR="0050768A" w:rsidRDefault="0050768A">
            <w:pPr>
              <w:pStyle w:val="ConsPlusNormal"/>
            </w:pPr>
          </w:p>
        </w:tc>
      </w:tr>
      <w:tr w:rsidR="0050768A" w14:paraId="37A78CBA" w14:textId="77777777">
        <w:tc>
          <w:tcPr>
            <w:tcW w:w="904" w:type="dxa"/>
          </w:tcPr>
          <w:p w14:paraId="516B8033" w14:textId="77777777" w:rsidR="0050768A" w:rsidRDefault="0050768A">
            <w:pPr>
              <w:pStyle w:val="ConsPlusNormal"/>
            </w:pPr>
            <w:r>
              <w:t>N02A</w:t>
            </w:r>
          </w:p>
        </w:tc>
        <w:tc>
          <w:tcPr>
            <w:tcW w:w="3964" w:type="dxa"/>
          </w:tcPr>
          <w:p w14:paraId="2421F5FA" w14:textId="77777777" w:rsidR="0050768A" w:rsidRDefault="0050768A">
            <w:pPr>
              <w:pStyle w:val="ConsPlusNormal"/>
            </w:pPr>
            <w:r>
              <w:t>опиоиды</w:t>
            </w:r>
          </w:p>
        </w:tc>
        <w:tc>
          <w:tcPr>
            <w:tcW w:w="4252" w:type="dxa"/>
          </w:tcPr>
          <w:p w14:paraId="45E63C4E" w14:textId="77777777" w:rsidR="0050768A" w:rsidRDefault="0050768A">
            <w:pPr>
              <w:pStyle w:val="ConsPlusNormal"/>
            </w:pPr>
          </w:p>
        </w:tc>
        <w:tc>
          <w:tcPr>
            <w:tcW w:w="2509" w:type="dxa"/>
          </w:tcPr>
          <w:p w14:paraId="2CA456ED" w14:textId="77777777" w:rsidR="0050768A" w:rsidRDefault="0050768A">
            <w:pPr>
              <w:pStyle w:val="ConsPlusNormal"/>
            </w:pPr>
          </w:p>
        </w:tc>
      </w:tr>
      <w:tr w:rsidR="0050768A" w14:paraId="7E14842E" w14:textId="77777777">
        <w:tc>
          <w:tcPr>
            <w:tcW w:w="904" w:type="dxa"/>
            <w:vMerge w:val="restart"/>
          </w:tcPr>
          <w:p w14:paraId="31CE921D" w14:textId="77777777" w:rsidR="0050768A" w:rsidRDefault="0050768A">
            <w:pPr>
              <w:pStyle w:val="ConsPlusNormal"/>
            </w:pPr>
            <w:r>
              <w:t>N02AA</w:t>
            </w:r>
          </w:p>
        </w:tc>
        <w:tc>
          <w:tcPr>
            <w:tcW w:w="3964" w:type="dxa"/>
            <w:vMerge w:val="restart"/>
          </w:tcPr>
          <w:p w14:paraId="5CC83481" w14:textId="77777777" w:rsidR="0050768A" w:rsidRDefault="0050768A">
            <w:pPr>
              <w:pStyle w:val="ConsPlusNormal"/>
            </w:pPr>
            <w:r>
              <w:t>природные алкалоиды опия</w:t>
            </w:r>
          </w:p>
        </w:tc>
        <w:tc>
          <w:tcPr>
            <w:tcW w:w="4252" w:type="dxa"/>
            <w:vMerge w:val="restart"/>
          </w:tcPr>
          <w:p w14:paraId="07932E21" w14:textId="77777777" w:rsidR="0050768A" w:rsidRDefault="0050768A">
            <w:pPr>
              <w:pStyle w:val="ConsPlusNormal"/>
            </w:pPr>
            <w:r>
              <w:t>морфин</w:t>
            </w:r>
          </w:p>
        </w:tc>
        <w:tc>
          <w:tcPr>
            <w:tcW w:w="2509" w:type="dxa"/>
          </w:tcPr>
          <w:p w14:paraId="345D65BB" w14:textId="77777777" w:rsidR="0050768A" w:rsidRDefault="0050768A">
            <w:pPr>
              <w:pStyle w:val="ConsPlusNormal"/>
            </w:pPr>
            <w:r>
              <w:t>капсулы пролонгированного действия</w:t>
            </w:r>
          </w:p>
        </w:tc>
      </w:tr>
      <w:tr w:rsidR="0050768A" w14:paraId="4F0E8653" w14:textId="77777777">
        <w:tc>
          <w:tcPr>
            <w:tcW w:w="904" w:type="dxa"/>
            <w:vMerge/>
          </w:tcPr>
          <w:p w14:paraId="741FE353" w14:textId="77777777" w:rsidR="0050768A" w:rsidRDefault="0050768A">
            <w:pPr>
              <w:spacing w:after="1" w:line="0" w:lineRule="atLeast"/>
            </w:pPr>
          </w:p>
        </w:tc>
        <w:tc>
          <w:tcPr>
            <w:tcW w:w="3964" w:type="dxa"/>
            <w:vMerge/>
          </w:tcPr>
          <w:p w14:paraId="0660E8DB" w14:textId="77777777" w:rsidR="0050768A" w:rsidRDefault="0050768A">
            <w:pPr>
              <w:spacing w:after="1" w:line="0" w:lineRule="atLeast"/>
            </w:pPr>
          </w:p>
        </w:tc>
        <w:tc>
          <w:tcPr>
            <w:tcW w:w="4252" w:type="dxa"/>
            <w:vMerge/>
          </w:tcPr>
          <w:p w14:paraId="4ED1DD38" w14:textId="77777777" w:rsidR="0050768A" w:rsidRDefault="0050768A">
            <w:pPr>
              <w:spacing w:after="1" w:line="0" w:lineRule="atLeast"/>
            </w:pPr>
          </w:p>
        </w:tc>
        <w:tc>
          <w:tcPr>
            <w:tcW w:w="2509" w:type="dxa"/>
          </w:tcPr>
          <w:p w14:paraId="64208801" w14:textId="77777777" w:rsidR="0050768A" w:rsidRDefault="0050768A">
            <w:pPr>
              <w:pStyle w:val="ConsPlusNormal"/>
            </w:pPr>
            <w:r>
              <w:t>раствор для инъекций</w:t>
            </w:r>
          </w:p>
        </w:tc>
      </w:tr>
      <w:tr w:rsidR="0050768A" w14:paraId="486EF74C" w14:textId="77777777">
        <w:tc>
          <w:tcPr>
            <w:tcW w:w="904" w:type="dxa"/>
            <w:vMerge/>
          </w:tcPr>
          <w:p w14:paraId="7B43F092" w14:textId="77777777" w:rsidR="0050768A" w:rsidRDefault="0050768A">
            <w:pPr>
              <w:spacing w:after="1" w:line="0" w:lineRule="atLeast"/>
            </w:pPr>
          </w:p>
        </w:tc>
        <w:tc>
          <w:tcPr>
            <w:tcW w:w="3964" w:type="dxa"/>
            <w:vMerge/>
          </w:tcPr>
          <w:p w14:paraId="787109BF" w14:textId="77777777" w:rsidR="0050768A" w:rsidRDefault="0050768A">
            <w:pPr>
              <w:spacing w:after="1" w:line="0" w:lineRule="atLeast"/>
            </w:pPr>
          </w:p>
        </w:tc>
        <w:tc>
          <w:tcPr>
            <w:tcW w:w="4252" w:type="dxa"/>
            <w:vMerge/>
          </w:tcPr>
          <w:p w14:paraId="238FD634" w14:textId="77777777" w:rsidR="0050768A" w:rsidRDefault="0050768A">
            <w:pPr>
              <w:spacing w:after="1" w:line="0" w:lineRule="atLeast"/>
            </w:pPr>
          </w:p>
        </w:tc>
        <w:tc>
          <w:tcPr>
            <w:tcW w:w="2509" w:type="dxa"/>
          </w:tcPr>
          <w:p w14:paraId="60195F6E" w14:textId="77777777" w:rsidR="0050768A" w:rsidRDefault="0050768A">
            <w:pPr>
              <w:pStyle w:val="ConsPlusNormal"/>
            </w:pPr>
            <w:r>
              <w:t>раствор для подкожного введения</w:t>
            </w:r>
          </w:p>
        </w:tc>
      </w:tr>
      <w:tr w:rsidR="0050768A" w14:paraId="561B95B6" w14:textId="77777777">
        <w:tc>
          <w:tcPr>
            <w:tcW w:w="904" w:type="dxa"/>
            <w:vMerge/>
          </w:tcPr>
          <w:p w14:paraId="6411ED82" w14:textId="77777777" w:rsidR="0050768A" w:rsidRDefault="0050768A">
            <w:pPr>
              <w:spacing w:after="1" w:line="0" w:lineRule="atLeast"/>
            </w:pPr>
          </w:p>
        </w:tc>
        <w:tc>
          <w:tcPr>
            <w:tcW w:w="3964" w:type="dxa"/>
            <w:vMerge/>
          </w:tcPr>
          <w:p w14:paraId="1ED17855" w14:textId="77777777" w:rsidR="0050768A" w:rsidRDefault="0050768A">
            <w:pPr>
              <w:spacing w:after="1" w:line="0" w:lineRule="atLeast"/>
            </w:pPr>
          </w:p>
        </w:tc>
        <w:tc>
          <w:tcPr>
            <w:tcW w:w="4252" w:type="dxa"/>
            <w:vMerge/>
          </w:tcPr>
          <w:p w14:paraId="65022221" w14:textId="77777777" w:rsidR="0050768A" w:rsidRDefault="0050768A">
            <w:pPr>
              <w:spacing w:after="1" w:line="0" w:lineRule="atLeast"/>
            </w:pPr>
          </w:p>
        </w:tc>
        <w:tc>
          <w:tcPr>
            <w:tcW w:w="2509" w:type="dxa"/>
          </w:tcPr>
          <w:p w14:paraId="1DE4303F" w14:textId="77777777" w:rsidR="0050768A" w:rsidRDefault="0050768A">
            <w:pPr>
              <w:pStyle w:val="ConsPlusNormal"/>
            </w:pPr>
            <w:r>
              <w:t>таблетки, покрытые пленочной оболочкой</w:t>
            </w:r>
          </w:p>
        </w:tc>
      </w:tr>
      <w:tr w:rsidR="0050768A" w14:paraId="4F85B975" w14:textId="77777777">
        <w:tc>
          <w:tcPr>
            <w:tcW w:w="904" w:type="dxa"/>
            <w:vMerge/>
          </w:tcPr>
          <w:p w14:paraId="7B4B4320" w14:textId="77777777" w:rsidR="0050768A" w:rsidRDefault="0050768A">
            <w:pPr>
              <w:spacing w:after="1" w:line="0" w:lineRule="atLeast"/>
            </w:pPr>
          </w:p>
        </w:tc>
        <w:tc>
          <w:tcPr>
            <w:tcW w:w="3964" w:type="dxa"/>
            <w:vMerge/>
          </w:tcPr>
          <w:p w14:paraId="115B24EE" w14:textId="77777777" w:rsidR="0050768A" w:rsidRDefault="0050768A">
            <w:pPr>
              <w:spacing w:after="1" w:line="0" w:lineRule="atLeast"/>
            </w:pPr>
          </w:p>
        </w:tc>
        <w:tc>
          <w:tcPr>
            <w:tcW w:w="4252" w:type="dxa"/>
            <w:vMerge/>
          </w:tcPr>
          <w:p w14:paraId="70A46D23" w14:textId="77777777" w:rsidR="0050768A" w:rsidRDefault="0050768A">
            <w:pPr>
              <w:spacing w:after="1" w:line="0" w:lineRule="atLeast"/>
            </w:pPr>
          </w:p>
        </w:tc>
        <w:tc>
          <w:tcPr>
            <w:tcW w:w="2509" w:type="dxa"/>
          </w:tcPr>
          <w:p w14:paraId="6EFBDE22" w14:textId="77777777" w:rsidR="0050768A" w:rsidRDefault="0050768A">
            <w:pPr>
              <w:pStyle w:val="ConsPlusNormal"/>
            </w:pPr>
            <w:r>
              <w:t>таблетки пролонгированного действия, покрытые пленочной оболочкой</w:t>
            </w:r>
          </w:p>
        </w:tc>
      </w:tr>
      <w:tr w:rsidR="0050768A" w14:paraId="1218B833" w14:textId="77777777">
        <w:tc>
          <w:tcPr>
            <w:tcW w:w="904" w:type="dxa"/>
            <w:vMerge/>
          </w:tcPr>
          <w:p w14:paraId="5828A820" w14:textId="77777777" w:rsidR="0050768A" w:rsidRDefault="0050768A">
            <w:pPr>
              <w:spacing w:after="1" w:line="0" w:lineRule="atLeast"/>
            </w:pPr>
          </w:p>
        </w:tc>
        <w:tc>
          <w:tcPr>
            <w:tcW w:w="3964" w:type="dxa"/>
            <w:vMerge/>
          </w:tcPr>
          <w:p w14:paraId="2AC6BFAC" w14:textId="77777777" w:rsidR="0050768A" w:rsidRDefault="0050768A">
            <w:pPr>
              <w:spacing w:after="1" w:line="0" w:lineRule="atLeast"/>
            </w:pPr>
          </w:p>
        </w:tc>
        <w:tc>
          <w:tcPr>
            <w:tcW w:w="4252" w:type="dxa"/>
            <w:vMerge/>
          </w:tcPr>
          <w:p w14:paraId="25B4007A" w14:textId="77777777" w:rsidR="0050768A" w:rsidRDefault="0050768A">
            <w:pPr>
              <w:spacing w:after="1" w:line="0" w:lineRule="atLeast"/>
            </w:pPr>
          </w:p>
        </w:tc>
        <w:tc>
          <w:tcPr>
            <w:tcW w:w="2509" w:type="dxa"/>
          </w:tcPr>
          <w:p w14:paraId="05831DBE" w14:textId="77777777" w:rsidR="0050768A" w:rsidRDefault="0050768A">
            <w:pPr>
              <w:pStyle w:val="ConsPlusNormal"/>
            </w:pPr>
            <w:r>
              <w:t>таблетки с пролонгированным высвобождением, покрытые пленочной оболочкой</w:t>
            </w:r>
          </w:p>
        </w:tc>
      </w:tr>
      <w:tr w:rsidR="0050768A" w14:paraId="4EE76523" w14:textId="77777777">
        <w:tc>
          <w:tcPr>
            <w:tcW w:w="904" w:type="dxa"/>
            <w:vMerge/>
          </w:tcPr>
          <w:p w14:paraId="595F3C84" w14:textId="77777777" w:rsidR="0050768A" w:rsidRDefault="0050768A">
            <w:pPr>
              <w:spacing w:after="1" w:line="0" w:lineRule="atLeast"/>
            </w:pPr>
          </w:p>
        </w:tc>
        <w:tc>
          <w:tcPr>
            <w:tcW w:w="3964" w:type="dxa"/>
            <w:vMerge/>
          </w:tcPr>
          <w:p w14:paraId="35A17270" w14:textId="77777777" w:rsidR="0050768A" w:rsidRDefault="0050768A">
            <w:pPr>
              <w:spacing w:after="1" w:line="0" w:lineRule="atLeast"/>
            </w:pPr>
          </w:p>
        </w:tc>
        <w:tc>
          <w:tcPr>
            <w:tcW w:w="4252" w:type="dxa"/>
          </w:tcPr>
          <w:p w14:paraId="0DB00E67" w14:textId="77777777" w:rsidR="0050768A" w:rsidRDefault="0050768A">
            <w:pPr>
              <w:pStyle w:val="ConsPlusNormal"/>
            </w:pPr>
            <w:r>
              <w:t>налоксон + оксикодон</w:t>
            </w:r>
          </w:p>
        </w:tc>
        <w:tc>
          <w:tcPr>
            <w:tcW w:w="2509" w:type="dxa"/>
          </w:tcPr>
          <w:p w14:paraId="3625457C" w14:textId="77777777" w:rsidR="0050768A" w:rsidRDefault="0050768A">
            <w:pPr>
              <w:pStyle w:val="ConsPlusNormal"/>
            </w:pPr>
            <w:r>
              <w:t>таблетки с пролонгированным высвобождением, покрытые пленочной оболочкой</w:t>
            </w:r>
          </w:p>
        </w:tc>
      </w:tr>
      <w:tr w:rsidR="0050768A" w14:paraId="0446C090" w14:textId="77777777">
        <w:tc>
          <w:tcPr>
            <w:tcW w:w="904" w:type="dxa"/>
            <w:vMerge w:val="restart"/>
          </w:tcPr>
          <w:p w14:paraId="1E1FC74F" w14:textId="77777777" w:rsidR="0050768A" w:rsidRDefault="0050768A">
            <w:pPr>
              <w:pStyle w:val="ConsPlusNormal"/>
            </w:pPr>
            <w:r>
              <w:t>N02AB</w:t>
            </w:r>
          </w:p>
        </w:tc>
        <w:tc>
          <w:tcPr>
            <w:tcW w:w="3964" w:type="dxa"/>
            <w:vMerge w:val="restart"/>
          </w:tcPr>
          <w:p w14:paraId="442DE223" w14:textId="77777777" w:rsidR="0050768A" w:rsidRDefault="0050768A">
            <w:pPr>
              <w:pStyle w:val="ConsPlusNormal"/>
            </w:pPr>
            <w:r>
              <w:t>производные фенилпиперидина</w:t>
            </w:r>
          </w:p>
        </w:tc>
        <w:tc>
          <w:tcPr>
            <w:tcW w:w="4252" w:type="dxa"/>
            <w:vMerge w:val="restart"/>
          </w:tcPr>
          <w:p w14:paraId="2F493AA6" w14:textId="77777777" w:rsidR="0050768A" w:rsidRDefault="0050768A">
            <w:pPr>
              <w:pStyle w:val="ConsPlusNormal"/>
            </w:pPr>
            <w:r>
              <w:t>фентанил</w:t>
            </w:r>
          </w:p>
        </w:tc>
        <w:tc>
          <w:tcPr>
            <w:tcW w:w="2509" w:type="dxa"/>
          </w:tcPr>
          <w:p w14:paraId="275BB54B" w14:textId="77777777" w:rsidR="0050768A" w:rsidRDefault="0050768A">
            <w:pPr>
              <w:pStyle w:val="ConsPlusNormal"/>
            </w:pPr>
            <w:r>
              <w:t>раствор для внутривенного и внутримышечного введения</w:t>
            </w:r>
          </w:p>
        </w:tc>
      </w:tr>
      <w:tr w:rsidR="0050768A" w14:paraId="012818C1" w14:textId="77777777">
        <w:tc>
          <w:tcPr>
            <w:tcW w:w="904" w:type="dxa"/>
            <w:vMerge/>
          </w:tcPr>
          <w:p w14:paraId="2955FE46" w14:textId="77777777" w:rsidR="0050768A" w:rsidRDefault="0050768A">
            <w:pPr>
              <w:spacing w:after="1" w:line="0" w:lineRule="atLeast"/>
            </w:pPr>
          </w:p>
        </w:tc>
        <w:tc>
          <w:tcPr>
            <w:tcW w:w="3964" w:type="dxa"/>
            <w:vMerge/>
          </w:tcPr>
          <w:p w14:paraId="6308927A" w14:textId="77777777" w:rsidR="0050768A" w:rsidRDefault="0050768A">
            <w:pPr>
              <w:spacing w:after="1" w:line="0" w:lineRule="atLeast"/>
            </w:pPr>
          </w:p>
        </w:tc>
        <w:tc>
          <w:tcPr>
            <w:tcW w:w="4252" w:type="dxa"/>
            <w:vMerge/>
          </w:tcPr>
          <w:p w14:paraId="5AE8445C" w14:textId="77777777" w:rsidR="0050768A" w:rsidRDefault="0050768A">
            <w:pPr>
              <w:spacing w:after="1" w:line="0" w:lineRule="atLeast"/>
            </w:pPr>
          </w:p>
        </w:tc>
        <w:tc>
          <w:tcPr>
            <w:tcW w:w="2509" w:type="dxa"/>
          </w:tcPr>
          <w:p w14:paraId="1B9368CC" w14:textId="77777777" w:rsidR="0050768A" w:rsidRDefault="0050768A">
            <w:pPr>
              <w:pStyle w:val="ConsPlusNormal"/>
            </w:pPr>
            <w:r>
              <w:t>трансдермальная терапевтическая система</w:t>
            </w:r>
          </w:p>
        </w:tc>
      </w:tr>
      <w:tr w:rsidR="0050768A" w14:paraId="253F5518" w14:textId="77777777">
        <w:tc>
          <w:tcPr>
            <w:tcW w:w="904" w:type="dxa"/>
            <w:vMerge/>
          </w:tcPr>
          <w:p w14:paraId="7A4A51E4" w14:textId="77777777" w:rsidR="0050768A" w:rsidRDefault="0050768A">
            <w:pPr>
              <w:spacing w:after="1" w:line="0" w:lineRule="atLeast"/>
            </w:pPr>
          </w:p>
        </w:tc>
        <w:tc>
          <w:tcPr>
            <w:tcW w:w="3964" w:type="dxa"/>
            <w:vMerge/>
          </w:tcPr>
          <w:p w14:paraId="1034975C" w14:textId="77777777" w:rsidR="0050768A" w:rsidRDefault="0050768A">
            <w:pPr>
              <w:spacing w:after="1" w:line="0" w:lineRule="atLeast"/>
            </w:pPr>
          </w:p>
        </w:tc>
        <w:tc>
          <w:tcPr>
            <w:tcW w:w="4252" w:type="dxa"/>
            <w:vMerge/>
          </w:tcPr>
          <w:p w14:paraId="4C9F6948" w14:textId="77777777" w:rsidR="0050768A" w:rsidRDefault="0050768A">
            <w:pPr>
              <w:spacing w:after="1" w:line="0" w:lineRule="atLeast"/>
            </w:pPr>
          </w:p>
        </w:tc>
        <w:tc>
          <w:tcPr>
            <w:tcW w:w="2509" w:type="dxa"/>
          </w:tcPr>
          <w:p w14:paraId="1A96C63A" w14:textId="77777777" w:rsidR="0050768A" w:rsidRDefault="0050768A">
            <w:pPr>
              <w:pStyle w:val="ConsPlusNormal"/>
            </w:pPr>
            <w:r>
              <w:t>пластырь трансдермальный</w:t>
            </w:r>
          </w:p>
        </w:tc>
      </w:tr>
      <w:tr w:rsidR="0050768A" w14:paraId="1E57136F" w14:textId="77777777">
        <w:tc>
          <w:tcPr>
            <w:tcW w:w="904" w:type="dxa"/>
          </w:tcPr>
          <w:p w14:paraId="09B05223" w14:textId="77777777" w:rsidR="0050768A" w:rsidRDefault="0050768A">
            <w:pPr>
              <w:pStyle w:val="ConsPlusNormal"/>
            </w:pPr>
            <w:r>
              <w:t>N02AE</w:t>
            </w:r>
          </w:p>
        </w:tc>
        <w:tc>
          <w:tcPr>
            <w:tcW w:w="3964" w:type="dxa"/>
          </w:tcPr>
          <w:p w14:paraId="4C4BC914" w14:textId="77777777" w:rsidR="0050768A" w:rsidRDefault="0050768A">
            <w:pPr>
              <w:pStyle w:val="ConsPlusNormal"/>
            </w:pPr>
            <w:r>
              <w:t>производные орипавина</w:t>
            </w:r>
          </w:p>
        </w:tc>
        <w:tc>
          <w:tcPr>
            <w:tcW w:w="4252" w:type="dxa"/>
          </w:tcPr>
          <w:p w14:paraId="126DDF3B" w14:textId="77777777" w:rsidR="0050768A" w:rsidRDefault="0050768A">
            <w:pPr>
              <w:pStyle w:val="ConsPlusNormal"/>
            </w:pPr>
            <w:r>
              <w:t>бупренорфин</w:t>
            </w:r>
          </w:p>
        </w:tc>
        <w:tc>
          <w:tcPr>
            <w:tcW w:w="2509" w:type="dxa"/>
          </w:tcPr>
          <w:p w14:paraId="1C19A18B" w14:textId="77777777" w:rsidR="0050768A" w:rsidRDefault="0050768A">
            <w:pPr>
              <w:pStyle w:val="ConsPlusNormal"/>
            </w:pPr>
            <w:r>
              <w:t>раствор для инъекций</w:t>
            </w:r>
          </w:p>
        </w:tc>
      </w:tr>
      <w:tr w:rsidR="0050768A" w14:paraId="0AE8DC79" w14:textId="77777777">
        <w:tc>
          <w:tcPr>
            <w:tcW w:w="904" w:type="dxa"/>
            <w:vMerge w:val="restart"/>
          </w:tcPr>
          <w:p w14:paraId="0D915D2C" w14:textId="77777777" w:rsidR="0050768A" w:rsidRDefault="0050768A">
            <w:pPr>
              <w:pStyle w:val="ConsPlusNormal"/>
            </w:pPr>
            <w:r>
              <w:t>N02AX</w:t>
            </w:r>
          </w:p>
        </w:tc>
        <w:tc>
          <w:tcPr>
            <w:tcW w:w="3964" w:type="dxa"/>
            <w:vMerge w:val="restart"/>
          </w:tcPr>
          <w:p w14:paraId="1CB01E47" w14:textId="77777777" w:rsidR="0050768A" w:rsidRDefault="0050768A">
            <w:pPr>
              <w:pStyle w:val="ConsPlusNormal"/>
            </w:pPr>
            <w:r>
              <w:t>другие опиоиды</w:t>
            </w:r>
          </w:p>
        </w:tc>
        <w:tc>
          <w:tcPr>
            <w:tcW w:w="4252" w:type="dxa"/>
          </w:tcPr>
          <w:p w14:paraId="2B865399" w14:textId="77777777" w:rsidR="0050768A" w:rsidRDefault="0050768A">
            <w:pPr>
              <w:pStyle w:val="ConsPlusNormal"/>
            </w:pPr>
            <w:r>
              <w:t>пропионилфенилэтоксиэтилпиперидин</w:t>
            </w:r>
          </w:p>
        </w:tc>
        <w:tc>
          <w:tcPr>
            <w:tcW w:w="2509" w:type="dxa"/>
          </w:tcPr>
          <w:p w14:paraId="5B41EB33" w14:textId="77777777" w:rsidR="0050768A" w:rsidRDefault="0050768A">
            <w:pPr>
              <w:pStyle w:val="ConsPlusNormal"/>
            </w:pPr>
            <w:r>
              <w:t>таблетки защечные</w:t>
            </w:r>
          </w:p>
        </w:tc>
      </w:tr>
      <w:tr w:rsidR="0050768A" w14:paraId="689ACA26" w14:textId="77777777">
        <w:tc>
          <w:tcPr>
            <w:tcW w:w="904" w:type="dxa"/>
            <w:vMerge/>
          </w:tcPr>
          <w:p w14:paraId="225EB260" w14:textId="77777777" w:rsidR="0050768A" w:rsidRDefault="0050768A">
            <w:pPr>
              <w:spacing w:after="1" w:line="0" w:lineRule="atLeast"/>
            </w:pPr>
          </w:p>
        </w:tc>
        <w:tc>
          <w:tcPr>
            <w:tcW w:w="3964" w:type="dxa"/>
            <w:vMerge/>
          </w:tcPr>
          <w:p w14:paraId="25EDCAFE" w14:textId="77777777" w:rsidR="0050768A" w:rsidRDefault="0050768A">
            <w:pPr>
              <w:spacing w:after="1" w:line="0" w:lineRule="atLeast"/>
            </w:pPr>
          </w:p>
        </w:tc>
        <w:tc>
          <w:tcPr>
            <w:tcW w:w="4252" w:type="dxa"/>
          </w:tcPr>
          <w:p w14:paraId="2E913C01" w14:textId="77777777" w:rsidR="0050768A" w:rsidRDefault="0050768A">
            <w:pPr>
              <w:pStyle w:val="ConsPlusNormal"/>
            </w:pPr>
            <w:r>
              <w:t>тапентадол</w:t>
            </w:r>
          </w:p>
        </w:tc>
        <w:tc>
          <w:tcPr>
            <w:tcW w:w="2509" w:type="dxa"/>
          </w:tcPr>
          <w:p w14:paraId="14B7C204" w14:textId="77777777" w:rsidR="0050768A" w:rsidRDefault="0050768A">
            <w:pPr>
              <w:pStyle w:val="ConsPlusNormal"/>
            </w:pPr>
            <w:r>
              <w:t>таблетки пролонгированного действия, покрытые пленочной оболочкой</w:t>
            </w:r>
          </w:p>
        </w:tc>
      </w:tr>
      <w:tr w:rsidR="0050768A" w14:paraId="2BAE2478" w14:textId="77777777">
        <w:tc>
          <w:tcPr>
            <w:tcW w:w="904" w:type="dxa"/>
            <w:vMerge/>
          </w:tcPr>
          <w:p w14:paraId="154A0493" w14:textId="77777777" w:rsidR="0050768A" w:rsidRDefault="0050768A">
            <w:pPr>
              <w:spacing w:after="1" w:line="0" w:lineRule="atLeast"/>
            </w:pPr>
          </w:p>
        </w:tc>
        <w:tc>
          <w:tcPr>
            <w:tcW w:w="3964" w:type="dxa"/>
            <w:vMerge/>
          </w:tcPr>
          <w:p w14:paraId="539E3D0A" w14:textId="77777777" w:rsidR="0050768A" w:rsidRDefault="0050768A">
            <w:pPr>
              <w:spacing w:after="1" w:line="0" w:lineRule="atLeast"/>
            </w:pPr>
          </w:p>
        </w:tc>
        <w:tc>
          <w:tcPr>
            <w:tcW w:w="4252" w:type="dxa"/>
            <w:vMerge w:val="restart"/>
          </w:tcPr>
          <w:p w14:paraId="789886F7" w14:textId="77777777" w:rsidR="0050768A" w:rsidRDefault="0050768A">
            <w:pPr>
              <w:pStyle w:val="ConsPlusNormal"/>
            </w:pPr>
            <w:r>
              <w:t>трамадол</w:t>
            </w:r>
          </w:p>
        </w:tc>
        <w:tc>
          <w:tcPr>
            <w:tcW w:w="2509" w:type="dxa"/>
          </w:tcPr>
          <w:p w14:paraId="0E7EA5DF" w14:textId="77777777" w:rsidR="0050768A" w:rsidRDefault="0050768A">
            <w:pPr>
              <w:pStyle w:val="ConsPlusNormal"/>
            </w:pPr>
            <w:r>
              <w:t>капсулы</w:t>
            </w:r>
          </w:p>
        </w:tc>
      </w:tr>
      <w:tr w:rsidR="0050768A" w14:paraId="14AF4589" w14:textId="77777777">
        <w:tc>
          <w:tcPr>
            <w:tcW w:w="904" w:type="dxa"/>
            <w:vMerge/>
          </w:tcPr>
          <w:p w14:paraId="52B9DBDF" w14:textId="77777777" w:rsidR="0050768A" w:rsidRDefault="0050768A">
            <w:pPr>
              <w:spacing w:after="1" w:line="0" w:lineRule="atLeast"/>
            </w:pPr>
          </w:p>
        </w:tc>
        <w:tc>
          <w:tcPr>
            <w:tcW w:w="3964" w:type="dxa"/>
            <w:vMerge/>
          </w:tcPr>
          <w:p w14:paraId="3F34D068" w14:textId="77777777" w:rsidR="0050768A" w:rsidRDefault="0050768A">
            <w:pPr>
              <w:spacing w:after="1" w:line="0" w:lineRule="atLeast"/>
            </w:pPr>
          </w:p>
        </w:tc>
        <w:tc>
          <w:tcPr>
            <w:tcW w:w="4252" w:type="dxa"/>
            <w:vMerge/>
          </w:tcPr>
          <w:p w14:paraId="682BE9D0" w14:textId="77777777" w:rsidR="0050768A" w:rsidRDefault="0050768A">
            <w:pPr>
              <w:spacing w:after="1" w:line="0" w:lineRule="atLeast"/>
            </w:pPr>
          </w:p>
        </w:tc>
        <w:tc>
          <w:tcPr>
            <w:tcW w:w="2509" w:type="dxa"/>
          </w:tcPr>
          <w:p w14:paraId="77B5CE10" w14:textId="77777777" w:rsidR="0050768A" w:rsidRDefault="0050768A">
            <w:pPr>
              <w:pStyle w:val="ConsPlusNormal"/>
            </w:pPr>
            <w:r>
              <w:t>раствор для инъекций</w:t>
            </w:r>
          </w:p>
        </w:tc>
      </w:tr>
      <w:tr w:rsidR="0050768A" w14:paraId="7A5E6B90" w14:textId="77777777">
        <w:tc>
          <w:tcPr>
            <w:tcW w:w="904" w:type="dxa"/>
            <w:vMerge/>
          </w:tcPr>
          <w:p w14:paraId="230B46DA" w14:textId="77777777" w:rsidR="0050768A" w:rsidRDefault="0050768A">
            <w:pPr>
              <w:spacing w:after="1" w:line="0" w:lineRule="atLeast"/>
            </w:pPr>
          </w:p>
        </w:tc>
        <w:tc>
          <w:tcPr>
            <w:tcW w:w="3964" w:type="dxa"/>
            <w:vMerge/>
          </w:tcPr>
          <w:p w14:paraId="02A9E7E0" w14:textId="77777777" w:rsidR="0050768A" w:rsidRDefault="0050768A">
            <w:pPr>
              <w:spacing w:after="1" w:line="0" w:lineRule="atLeast"/>
            </w:pPr>
          </w:p>
        </w:tc>
        <w:tc>
          <w:tcPr>
            <w:tcW w:w="4252" w:type="dxa"/>
            <w:vMerge/>
          </w:tcPr>
          <w:p w14:paraId="4B312536" w14:textId="77777777" w:rsidR="0050768A" w:rsidRDefault="0050768A">
            <w:pPr>
              <w:spacing w:after="1" w:line="0" w:lineRule="atLeast"/>
            </w:pPr>
          </w:p>
        </w:tc>
        <w:tc>
          <w:tcPr>
            <w:tcW w:w="2509" w:type="dxa"/>
          </w:tcPr>
          <w:p w14:paraId="376D623C" w14:textId="77777777" w:rsidR="0050768A" w:rsidRDefault="0050768A">
            <w:pPr>
              <w:pStyle w:val="ConsPlusNormal"/>
            </w:pPr>
            <w:r>
              <w:t>суппозитории ректальные</w:t>
            </w:r>
          </w:p>
        </w:tc>
      </w:tr>
      <w:tr w:rsidR="0050768A" w14:paraId="3CFA01B0" w14:textId="77777777">
        <w:tc>
          <w:tcPr>
            <w:tcW w:w="904" w:type="dxa"/>
            <w:vMerge/>
          </w:tcPr>
          <w:p w14:paraId="1351765D" w14:textId="77777777" w:rsidR="0050768A" w:rsidRDefault="0050768A">
            <w:pPr>
              <w:spacing w:after="1" w:line="0" w:lineRule="atLeast"/>
            </w:pPr>
          </w:p>
        </w:tc>
        <w:tc>
          <w:tcPr>
            <w:tcW w:w="3964" w:type="dxa"/>
            <w:vMerge/>
          </w:tcPr>
          <w:p w14:paraId="37369BC9" w14:textId="77777777" w:rsidR="0050768A" w:rsidRDefault="0050768A">
            <w:pPr>
              <w:spacing w:after="1" w:line="0" w:lineRule="atLeast"/>
            </w:pPr>
          </w:p>
        </w:tc>
        <w:tc>
          <w:tcPr>
            <w:tcW w:w="4252" w:type="dxa"/>
            <w:vMerge/>
          </w:tcPr>
          <w:p w14:paraId="45034B3B" w14:textId="77777777" w:rsidR="0050768A" w:rsidRDefault="0050768A">
            <w:pPr>
              <w:spacing w:after="1" w:line="0" w:lineRule="atLeast"/>
            </w:pPr>
          </w:p>
        </w:tc>
        <w:tc>
          <w:tcPr>
            <w:tcW w:w="2509" w:type="dxa"/>
          </w:tcPr>
          <w:p w14:paraId="2A69EEC7" w14:textId="77777777" w:rsidR="0050768A" w:rsidRDefault="0050768A">
            <w:pPr>
              <w:pStyle w:val="ConsPlusNormal"/>
            </w:pPr>
            <w:r>
              <w:t>таблетки</w:t>
            </w:r>
          </w:p>
        </w:tc>
      </w:tr>
      <w:tr w:rsidR="0050768A" w14:paraId="62263BDC" w14:textId="77777777">
        <w:tc>
          <w:tcPr>
            <w:tcW w:w="904" w:type="dxa"/>
            <w:vMerge/>
          </w:tcPr>
          <w:p w14:paraId="5E1F9C05" w14:textId="77777777" w:rsidR="0050768A" w:rsidRDefault="0050768A">
            <w:pPr>
              <w:spacing w:after="1" w:line="0" w:lineRule="atLeast"/>
            </w:pPr>
          </w:p>
        </w:tc>
        <w:tc>
          <w:tcPr>
            <w:tcW w:w="3964" w:type="dxa"/>
            <w:vMerge/>
          </w:tcPr>
          <w:p w14:paraId="7DB158E9" w14:textId="77777777" w:rsidR="0050768A" w:rsidRDefault="0050768A">
            <w:pPr>
              <w:spacing w:after="1" w:line="0" w:lineRule="atLeast"/>
            </w:pPr>
          </w:p>
        </w:tc>
        <w:tc>
          <w:tcPr>
            <w:tcW w:w="4252" w:type="dxa"/>
            <w:vMerge/>
          </w:tcPr>
          <w:p w14:paraId="17ACCE78" w14:textId="77777777" w:rsidR="0050768A" w:rsidRDefault="0050768A">
            <w:pPr>
              <w:spacing w:after="1" w:line="0" w:lineRule="atLeast"/>
            </w:pPr>
          </w:p>
        </w:tc>
        <w:tc>
          <w:tcPr>
            <w:tcW w:w="2509" w:type="dxa"/>
          </w:tcPr>
          <w:p w14:paraId="5B7993C1" w14:textId="77777777" w:rsidR="0050768A" w:rsidRDefault="0050768A">
            <w:pPr>
              <w:pStyle w:val="ConsPlusNormal"/>
            </w:pPr>
            <w:r>
              <w:t>таблетки пролонгированного действия, покрытые пленочной оболочкой</w:t>
            </w:r>
          </w:p>
        </w:tc>
      </w:tr>
      <w:tr w:rsidR="0050768A" w14:paraId="0D0CC548" w14:textId="77777777">
        <w:tc>
          <w:tcPr>
            <w:tcW w:w="904" w:type="dxa"/>
            <w:vMerge/>
          </w:tcPr>
          <w:p w14:paraId="6FD36493" w14:textId="77777777" w:rsidR="0050768A" w:rsidRDefault="0050768A">
            <w:pPr>
              <w:spacing w:after="1" w:line="0" w:lineRule="atLeast"/>
            </w:pPr>
          </w:p>
        </w:tc>
        <w:tc>
          <w:tcPr>
            <w:tcW w:w="3964" w:type="dxa"/>
            <w:vMerge/>
          </w:tcPr>
          <w:p w14:paraId="1BC64CB2" w14:textId="77777777" w:rsidR="0050768A" w:rsidRDefault="0050768A">
            <w:pPr>
              <w:spacing w:after="1" w:line="0" w:lineRule="atLeast"/>
            </w:pPr>
          </w:p>
        </w:tc>
        <w:tc>
          <w:tcPr>
            <w:tcW w:w="4252" w:type="dxa"/>
            <w:vMerge/>
          </w:tcPr>
          <w:p w14:paraId="217914B8" w14:textId="77777777" w:rsidR="0050768A" w:rsidRDefault="0050768A">
            <w:pPr>
              <w:spacing w:after="1" w:line="0" w:lineRule="atLeast"/>
            </w:pPr>
          </w:p>
        </w:tc>
        <w:tc>
          <w:tcPr>
            <w:tcW w:w="2509" w:type="dxa"/>
          </w:tcPr>
          <w:p w14:paraId="3D1C9855" w14:textId="77777777" w:rsidR="0050768A" w:rsidRDefault="0050768A">
            <w:pPr>
              <w:pStyle w:val="ConsPlusNormal"/>
            </w:pPr>
            <w:r>
              <w:t>таблетки с пролонгированным высвобождением, покрытые пленочной оболочкой</w:t>
            </w:r>
          </w:p>
        </w:tc>
      </w:tr>
      <w:tr w:rsidR="0050768A" w14:paraId="70C18736" w14:textId="77777777">
        <w:tc>
          <w:tcPr>
            <w:tcW w:w="904" w:type="dxa"/>
          </w:tcPr>
          <w:p w14:paraId="3DF90AD0" w14:textId="77777777" w:rsidR="0050768A" w:rsidRDefault="0050768A">
            <w:pPr>
              <w:pStyle w:val="ConsPlusNormal"/>
            </w:pPr>
            <w:r>
              <w:t>N02B</w:t>
            </w:r>
          </w:p>
        </w:tc>
        <w:tc>
          <w:tcPr>
            <w:tcW w:w="3964" w:type="dxa"/>
          </w:tcPr>
          <w:p w14:paraId="1620951F" w14:textId="77777777" w:rsidR="0050768A" w:rsidRDefault="0050768A">
            <w:pPr>
              <w:pStyle w:val="ConsPlusNormal"/>
            </w:pPr>
            <w:r>
              <w:t>другие анальгетики и антипиретики</w:t>
            </w:r>
          </w:p>
        </w:tc>
        <w:tc>
          <w:tcPr>
            <w:tcW w:w="4252" w:type="dxa"/>
          </w:tcPr>
          <w:p w14:paraId="7B058BA4" w14:textId="77777777" w:rsidR="0050768A" w:rsidRDefault="0050768A">
            <w:pPr>
              <w:pStyle w:val="ConsPlusNormal"/>
            </w:pPr>
          </w:p>
        </w:tc>
        <w:tc>
          <w:tcPr>
            <w:tcW w:w="2509" w:type="dxa"/>
          </w:tcPr>
          <w:p w14:paraId="1ECB1A6D" w14:textId="77777777" w:rsidR="0050768A" w:rsidRDefault="0050768A">
            <w:pPr>
              <w:pStyle w:val="ConsPlusNormal"/>
            </w:pPr>
          </w:p>
        </w:tc>
      </w:tr>
      <w:tr w:rsidR="0050768A" w14:paraId="217D3071" w14:textId="77777777">
        <w:tc>
          <w:tcPr>
            <w:tcW w:w="904" w:type="dxa"/>
            <w:vMerge w:val="restart"/>
          </w:tcPr>
          <w:p w14:paraId="4B6D049F" w14:textId="77777777" w:rsidR="0050768A" w:rsidRDefault="0050768A">
            <w:pPr>
              <w:pStyle w:val="ConsPlusNormal"/>
            </w:pPr>
            <w:r>
              <w:t>N02BA</w:t>
            </w:r>
          </w:p>
        </w:tc>
        <w:tc>
          <w:tcPr>
            <w:tcW w:w="3964" w:type="dxa"/>
            <w:vMerge w:val="restart"/>
          </w:tcPr>
          <w:p w14:paraId="30573815" w14:textId="77777777" w:rsidR="0050768A" w:rsidRDefault="0050768A">
            <w:pPr>
              <w:pStyle w:val="ConsPlusNormal"/>
            </w:pPr>
            <w:r>
              <w:t>салициловая кислота и ее производные</w:t>
            </w:r>
          </w:p>
        </w:tc>
        <w:tc>
          <w:tcPr>
            <w:tcW w:w="4252" w:type="dxa"/>
            <w:vMerge w:val="restart"/>
          </w:tcPr>
          <w:p w14:paraId="1D0F3BD2" w14:textId="77777777" w:rsidR="0050768A" w:rsidRDefault="0050768A">
            <w:pPr>
              <w:pStyle w:val="ConsPlusNormal"/>
            </w:pPr>
            <w:r>
              <w:t xml:space="preserve">ацетилсалициловая кислота </w:t>
            </w:r>
            <w:hyperlink w:anchor="P15377" w:history="1">
              <w:r>
                <w:rPr>
                  <w:color w:val="0000FF"/>
                </w:rPr>
                <w:t>&lt;*&gt;</w:t>
              </w:r>
            </w:hyperlink>
          </w:p>
        </w:tc>
        <w:tc>
          <w:tcPr>
            <w:tcW w:w="2509" w:type="dxa"/>
          </w:tcPr>
          <w:p w14:paraId="6C76B7FC" w14:textId="77777777" w:rsidR="0050768A" w:rsidRDefault="0050768A">
            <w:pPr>
              <w:pStyle w:val="ConsPlusNormal"/>
            </w:pPr>
            <w:r>
              <w:t>таблетки</w:t>
            </w:r>
          </w:p>
        </w:tc>
      </w:tr>
      <w:tr w:rsidR="0050768A" w14:paraId="3A9821A0" w14:textId="77777777">
        <w:tc>
          <w:tcPr>
            <w:tcW w:w="904" w:type="dxa"/>
            <w:vMerge/>
          </w:tcPr>
          <w:p w14:paraId="5AB8161F" w14:textId="77777777" w:rsidR="0050768A" w:rsidRDefault="0050768A">
            <w:pPr>
              <w:spacing w:after="1" w:line="0" w:lineRule="atLeast"/>
            </w:pPr>
          </w:p>
        </w:tc>
        <w:tc>
          <w:tcPr>
            <w:tcW w:w="3964" w:type="dxa"/>
            <w:vMerge/>
          </w:tcPr>
          <w:p w14:paraId="63359081" w14:textId="77777777" w:rsidR="0050768A" w:rsidRDefault="0050768A">
            <w:pPr>
              <w:spacing w:after="1" w:line="0" w:lineRule="atLeast"/>
            </w:pPr>
          </w:p>
        </w:tc>
        <w:tc>
          <w:tcPr>
            <w:tcW w:w="4252" w:type="dxa"/>
            <w:vMerge/>
          </w:tcPr>
          <w:p w14:paraId="18F59EA0" w14:textId="77777777" w:rsidR="0050768A" w:rsidRDefault="0050768A">
            <w:pPr>
              <w:spacing w:after="1" w:line="0" w:lineRule="atLeast"/>
            </w:pPr>
          </w:p>
        </w:tc>
        <w:tc>
          <w:tcPr>
            <w:tcW w:w="2509" w:type="dxa"/>
          </w:tcPr>
          <w:p w14:paraId="21D319F9" w14:textId="77777777" w:rsidR="0050768A" w:rsidRDefault="0050768A">
            <w:pPr>
              <w:pStyle w:val="ConsPlusNormal"/>
            </w:pPr>
            <w:r>
              <w:t>таблетки кишечнорастворимые, покрытые оболочкой</w:t>
            </w:r>
          </w:p>
        </w:tc>
      </w:tr>
      <w:tr w:rsidR="0050768A" w14:paraId="2C89494E" w14:textId="77777777">
        <w:tc>
          <w:tcPr>
            <w:tcW w:w="904" w:type="dxa"/>
            <w:vMerge/>
          </w:tcPr>
          <w:p w14:paraId="794ECB7E" w14:textId="77777777" w:rsidR="0050768A" w:rsidRDefault="0050768A">
            <w:pPr>
              <w:spacing w:after="1" w:line="0" w:lineRule="atLeast"/>
            </w:pPr>
          </w:p>
        </w:tc>
        <w:tc>
          <w:tcPr>
            <w:tcW w:w="3964" w:type="dxa"/>
            <w:vMerge/>
          </w:tcPr>
          <w:p w14:paraId="5EE18ED7" w14:textId="77777777" w:rsidR="0050768A" w:rsidRDefault="0050768A">
            <w:pPr>
              <w:spacing w:after="1" w:line="0" w:lineRule="atLeast"/>
            </w:pPr>
          </w:p>
        </w:tc>
        <w:tc>
          <w:tcPr>
            <w:tcW w:w="4252" w:type="dxa"/>
            <w:vMerge/>
          </w:tcPr>
          <w:p w14:paraId="0E31C7DE" w14:textId="77777777" w:rsidR="0050768A" w:rsidRDefault="0050768A">
            <w:pPr>
              <w:spacing w:after="1" w:line="0" w:lineRule="atLeast"/>
            </w:pPr>
          </w:p>
        </w:tc>
        <w:tc>
          <w:tcPr>
            <w:tcW w:w="2509" w:type="dxa"/>
          </w:tcPr>
          <w:p w14:paraId="26CD497F" w14:textId="77777777" w:rsidR="0050768A" w:rsidRDefault="0050768A">
            <w:pPr>
              <w:pStyle w:val="ConsPlusNormal"/>
            </w:pPr>
            <w:r>
              <w:t>таблетки, покрытые пленочной оболочкой</w:t>
            </w:r>
          </w:p>
        </w:tc>
      </w:tr>
      <w:tr w:rsidR="0050768A" w14:paraId="79EC637F" w14:textId="77777777">
        <w:tc>
          <w:tcPr>
            <w:tcW w:w="904" w:type="dxa"/>
            <w:vMerge/>
          </w:tcPr>
          <w:p w14:paraId="29CE09B5" w14:textId="77777777" w:rsidR="0050768A" w:rsidRDefault="0050768A">
            <w:pPr>
              <w:spacing w:after="1" w:line="0" w:lineRule="atLeast"/>
            </w:pPr>
          </w:p>
        </w:tc>
        <w:tc>
          <w:tcPr>
            <w:tcW w:w="3964" w:type="dxa"/>
            <w:vMerge/>
          </w:tcPr>
          <w:p w14:paraId="60572C75" w14:textId="77777777" w:rsidR="0050768A" w:rsidRDefault="0050768A">
            <w:pPr>
              <w:spacing w:after="1" w:line="0" w:lineRule="atLeast"/>
            </w:pPr>
          </w:p>
        </w:tc>
        <w:tc>
          <w:tcPr>
            <w:tcW w:w="4252" w:type="dxa"/>
            <w:vMerge/>
          </w:tcPr>
          <w:p w14:paraId="0B517E31" w14:textId="77777777" w:rsidR="0050768A" w:rsidRDefault="0050768A">
            <w:pPr>
              <w:spacing w:after="1" w:line="0" w:lineRule="atLeast"/>
            </w:pPr>
          </w:p>
        </w:tc>
        <w:tc>
          <w:tcPr>
            <w:tcW w:w="2509" w:type="dxa"/>
          </w:tcPr>
          <w:p w14:paraId="5062D0AD" w14:textId="77777777" w:rsidR="0050768A" w:rsidRDefault="0050768A">
            <w:pPr>
              <w:pStyle w:val="ConsPlusNormal"/>
            </w:pPr>
            <w:r>
              <w:t>таблетки кишечнорастворимые, покрытые пленочной оболочкой</w:t>
            </w:r>
          </w:p>
        </w:tc>
      </w:tr>
      <w:tr w:rsidR="0050768A" w14:paraId="3652E10A" w14:textId="77777777">
        <w:tc>
          <w:tcPr>
            <w:tcW w:w="904" w:type="dxa"/>
            <w:vMerge/>
          </w:tcPr>
          <w:p w14:paraId="7CB1F97E" w14:textId="77777777" w:rsidR="0050768A" w:rsidRDefault="0050768A">
            <w:pPr>
              <w:spacing w:after="1" w:line="0" w:lineRule="atLeast"/>
            </w:pPr>
          </w:p>
        </w:tc>
        <w:tc>
          <w:tcPr>
            <w:tcW w:w="3964" w:type="dxa"/>
            <w:vMerge/>
          </w:tcPr>
          <w:p w14:paraId="52BD4870" w14:textId="77777777" w:rsidR="0050768A" w:rsidRDefault="0050768A">
            <w:pPr>
              <w:spacing w:after="1" w:line="0" w:lineRule="atLeast"/>
            </w:pPr>
          </w:p>
        </w:tc>
        <w:tc>
          <w:tcPr>
            <w:tcW w:w="4252" w:type="dxa"/>
            <w:vMerge/>
          </w:tcPr>
          <w:p w14:paraId="4290DFA8" w14:textId="77777777" w:rsidR="0050768A" w:rsidRDefault="0050768A">
            <w:pPr>
              <w:spacing w:after="1" w:line="0" w:lineRule="atLeast"/>
            </w:pPr>
          </w:p>
        </w:tc>
        <w:tc>
          <w:tcPr>
            <w:tcW w:w="2509" w:type="dxa"/>
          </w:tcPr>
          <w:p w14:paraId="4AE10A3F" w14:textId="77777777" w:rsidR="0050768A" w:rsidRDefault="0050768A">
            <w:pPr>
              <w:pStyle w:val="ConsPlusNormal"/>
            </w:pPr>
            <w:r>
              <w:t>таблетки, покрытые кишечнорастворимой оболочкой</w:t>
            </w:r>
          </w:p>
        </w:tc>
      </w:tr>
      <w:tr w:rsidR="0050768A" w14:paraId="1014EFCD" w14:textId="77777777">
        <w:tc>
          <w:tcPr>
            <w:tcW w:w="904" w:type="dxa"/>
            <w:vMerge/>
          </w:tcPr>
          <w:p w14:paraId="2490016B" w14:textId="77777777" w:rsidR="0050768A" w:rsidRDefault="0050768A">
            <w:pPr>
              <w:spacing w:after="1" w:line="0" w:lineRule="atLeast"/>
            </w:pPr>
          </w:p>
        </w:tc>
        <w:tc>
          <w:tcPr>
            <w:tcW w:w="3964" w:type="dxa"/>
            <w:vMerge/>
          </w:tcPr>
          <w:p w14:paraId="439335F8" w14:textId="77777777" w:rsidR="0050768A" w:rsidRDefault="0050768A">
            <w:pPr>
              <w:spacing w:after="1" w:line="0" w:lineRule="atLeast"/>
            </w:pPr>
          </w:p>
        </w:tc>
        <w:tc>
          <w:tcPr>
            <w:tcW w:w="4252" w:type="dxa"/>
            <w:vMerge/>
          </w:tcPr>
          <w:p w14:paraId="018A4B9B" w14:textId="77777777" w:rsidR="0050768A" w:rsidRDefault="0050768A">
            <w:pPr>
              <w:spacing w:after="1" w:line="0" w:lineRule="atLeast"/>
            </w:pPr>
          </w:p>
        </w:tc>
        <w:tc>
          <w:tcPr>
            <w:tcW w:w="2509" w:type="dxa"/>
          </w:tcPr>
          <w:p w14:paraId="31832AFD" w14:textId="77777777" w:rsidR="0050768A" w:rsidRDefault="0050768A">
            <w:pPr>
              <w:pStyle w:val="ConsPlusNormal"/>
            </w:pPr>
            <w:r>
              <w:t>таблетки, покрытые кишечнорастворимой пленочной оболочкой</w:t>
            </w:r>
          </w:p>
        </w:tc>
      </w:tr>
      <w:tr w:rsidR="0050768A" w14:paraId="75F3473E" w14:textId="77777777">
        <w:tc>
          <w:tcPr>
            <w:tcW w:w="904" w:type="dxa"/>
            <w:vMerge w:val="restart"/>
          </w:tcPr>
          <w:p w14:paraId="0E4039D2" w14:textId="77777777" w:rsidR="0050768A" w:rsidRDefault="0050768A">
            <w:pPr>
              <w:pStyle w:val="ConsPlusNormal"/>
            </w:pPr>
            <w:r>
              <w:t>N02BE</w:t>
            </w:r>
          </w:p>
        </w:tc>
        <w:tc>
          <w:tcPr>
            <w:tcW w:w="3964" w:type="dxa"/>
            <w:vMerge w:val="restart"/>
          </w:tcPr>
          <w:p w14:paraId="50F6DACF" w14:textId="77777777" w:rsidR="0050768A" w:rsidRDefault="0050768A">
            <w:pPr>
              <w:pStyle w:val="ConsPlusNormal"/>
            </w:pPr>
            <w:r>
              <w:t>анилиды</w:t>
            </w:r>
          </w:p>
        </w:tc>
        <w:tc>
          <w:tcPr>
            <w:tcW w:w="4252" w:type="dxa"/>
            <w:vMerge w:val="restart"/>
          </w:tcPr>
          <w:p w14:paraId="29350B28" w14:textId="77777777" w:rsidR="0050768A" w:rsidRDefault="0050768A">
            <w:pPr>
              <w:pStyle w:val="ConsPlusNormal"/>
            </w:pPr>
            <w:r>
              <w:t>парацетамол</w:t>
            </w:r>
          </w:p>
        </w:tc>
        <w:tc>
          <w:tcPr>
            <w:tcW w:w="2509" w:type="dxa"/>
          </w:tcPr>
          <w:p w14:paraId="72F9D87E" w14:textId="77777777" w:rsidR="0050768A" w:rsidRDefault="0050768A">
            <w:pPr>
              <w:pStyle w:val="ConsPlusNormal"/>
            </w:pPr>
            <w:r>
              <w:t>раствор для инфузий</w:t>
            </w:r>
          </w:p>
        </w:tc>
      </w:tr>
      <w:tr w:rsidR="0050768A" w14:paraId="3DB5AA69" w14:textId="77777777">
        <w:tc>
          <w:tcPr>
            <w:tcW w:w="904" w:type="dxa"/>
            <w:vMerge/>
          </w:tcPr>
          <w:p w14:paraId="1100FDE7" w14:textId="77777777" w:rsidR="0050768A" w:rsidRDefault="0050768A">
            <w:pPr>
              <w:spacing w:after="1" w:line="0" w:lineRule="atLeast"/>
            </w:pPr>
          </w:p>
        </w:tc>
        <w:tc>
          <w:tcPr>
            <w:tcW w:w="3964" w:type="dxa"/>
            <w:vMerge/>
          </w:tcPr>
          <w:p w14:paraId="6E193B71" w14:textId="77777777" w:rsidR="0050768A" w:rsidRDefault="0050768A">
            <w:pPr>
              <w:spacing w:after="1" w:line="0" w:lineRule="atLeast"/>
            </w:pPr>
          </w:p>
        </w:tc>
        <w:tc>
          <w:tcPr>
            <w:tcW w:w="4252" w:type="dxa"/>
            <w:vMerge/>
          </w:tcPr>
          <w:p w14:paraId="590A448D" w14:textId="77777777" w:rsidR="0050768A" w:rsidRDefault="0050768A">
            <w:pPr>
              <w:spacing w:after="1" w:line="0" w:lineRule="atLeast"/>
            </w:pPr>
          </w:p>
        </w:tc>
        <w:tc>
          <w:tcPr>
            <w:tcW w:w="2509" w:type="dxa"/>
          </w:tcPr>
          <w:p w14:paraId="79F4C1A4" w14:textId="77777777" w:rsidR="0050768A" w:rsidRDefault="0050768A">
            <w:pPr>
              <w:pStyle w:val="ConsPlusNormal"/>
            </w:pPr>
            <w:r>
              <w:t>раствор для приема внутрь</w:t>
            </w:r>
          </w:p>
        </w:tc>
      </w:tr>
      <w:tr w:rsidR="0050768A" w14:paraId="3C2DC9A2" w14:textId="77777777">
        <w:tc>
          <w:tcPr>
            <w:tcW w:w="904" w:type="dxa"/>
            <w:vMerge/>
          </w:tcPr>
          <w:p w14:paraId="7D576578" w14:textId="77777777" w:rsidR="0050768A" w:rsidRDefault="0050768A">
            <w:pPr>
              <w:spacing w:after="1" w:line="0" w:lineRule="atLeast"/>
            </w:pPr>
          </w:p>
        </w:tc>
        <w:tc>
          <w:tcPr>
            <w:tcW w:w="3964" w:type="dxa"/>
            <w:vMerge/>
          </w:tcPr>
          <w:p w14:paraId="1CDC98F1" w14:textId="77777777" w:rsidR="0050768A" w:rsidRDefault="0050768A">
            <w:pPr>
              <w:spacing w:after="1" w:line="0" w:lineRule="atLeast"/>
            </w:pPr>
          </w:p>
        </w:tc>
        <w:tc>
          <w:tcPr>
            <w:tcW w:w="4252" w:type="dxa"/>
            <w:vMerge/>
          </w:tcPr>
          <w:p w14:paraId="55E42234" w14:textId="77777777" w:rsidR="0050768A" w:rsidRDefault="0050768A">
            <w:pPr>
              <w:spacing w:after="1" w:line="0" w:lineRule="atLeast"/>
            </w:pPr>
          </w:p>
        </w:tc>
        <w:tc>
          <w:tcPr>
            <w:tcW w:w="2509" w:type="dxa"/>
          </w:tcPr>
          <w:p w14:paraId="2C00F7C3" w14:textId="77777777" w:rsidR="0050768A" w:rsidRDefault="0050768A">
            <w:pPr>
              <w:pStyle w:val="ConsPlusNormal"/>
            </w:pPr>
            <w:r>
              <w:t>раствор для приема внутрь (для детей)</w:t>
            </w:r>
          </w:p>
        </w:tc>
      </w:tr>
      <w:tr w:rsidR="0050768A" w14:paraId="6B86C9E2" w14:textId="77777777">
        <w:tc>
          <w:tcPr>
            <w:tcW w:w="904" w:type="dxa"/>
            <w:vMerge/>
          </w:tcPr>
          <w:p w14:paraId="439D24DE" w14:textId="77777777" w:rsidR="0050768A" w:rsidRDefault="0050768A">
            <w:pPr>
              <w:spacing w:after="1" w:line="0" w:lineRule="atLeast"/>
            </w:pPr>
          </w:p>
        </w:tc>
        <w:tc>
          <w:tcPr>
            <w:tcW w:w="3964" w:type="dxa"/>
            <w:vMerge/>
          </w:tcPr>
          <w:p w14:paraId="7E9C2A64" w14:textId="77777777" w:rsidR="0050768A" w:rsidRDefault="0050768A">
            <w:pPr>
              <w:spacing w:after="1" w:line="0" w:lineRule="atLeast"/>
            </w:pPr>
          </w:p>
        </w:tc>
        <w:tc>
          <w:tcPr>
            <w:tcW w:w="4252" w:type="dxa"/>
            <w:vMerge/>
          </w:tcPr>
          <w:p w14:paraId="4813450D" w14:textId="77777777" w:rsidR="0050768A" w:rsidRDefault="0050768A">
            <w:pPr>
              <w:spacing w:after="1" w:line="0" w:lineRule="atLeast"/>
            </w:pPr>
          </w:p>
        </w:tc>
        <w:tc>
          <w:tcPr>
            <w:tcW w:w="2509" w:type="dxa"/>
          </w:tcPr>
          <w:p w14:paraId="264CCDFA" w14:textId="77777777" w:rsidR="0050768A" w:rsidRDefault="0050768A">
            <w:pPr>
              <w:pStyle w:val="ConsPlusNormal"/>
            </w:pPr>
            <w:r>
              <w:t xml:space="preserve">суппозитории ректальные </w:t>
            </w:r>
            <w:hyperlink w:anchor="P15377" w:history="1">
              <w:r>
                <w:rPr>
                  <w:color w:val="0000FF"/>
                </w:rPr>
                <w:t>&lt;*&gt;</w:t>
              </w:r>
            </w:hyperlink>
          </w:p>
        </w:tc>
      </w:tr>
      <w:tr w:rsidR="0050768A" w14:paraId="3B99DB62" w14:textId="77777777">
        <w:tc>
          <w:tcPr>
            <w:tcW w:w="904" w:type="dxa"/>
            <w:vMerge/>
          </w:tcPr>
          <w:p w14:paraId="2CFBC9AE" w14:textId="77777777" w:rsidR="0050768A" w:rsidRDefault="0050768A">
            <w:pPr>
              <w:spacing w:after="1" w:line="0" w:lineRule="atLeast"/>
            </w:pPr>
          </w:p>
        </w:tc>
        <w:tc>
          <w:tcPr>
            <w:tcW w:w="3964" w:type="dxa"/>
            <w:vMerge/>
          </w:tcPr>
          <w:p w14:paraId="5274E550" w14:textId="77777777" w:rsidR="0050768A" w:rsidRDefault="0050768A">
            <w:pPr>
              <w:spacing w:after="1" w:line="0" w:lineRule="atLeast"/>
            </w:pPr>
          </w:p>
        </w:tc>
        <w:tc>
          <w:tcPr>
            <w:tcW w:w="4252" w:type="dxa"/>
            <w:vMerge/>
          </w:tcPr>
          <w:p w14:paraId="698E0461" w14:textId="77777777" w:rsidR="0050768A" w:rsidRDefault="0050768A">
            <w:pPr>
              <w:spacing w:after="1" w:line="0" w:lineRule="atLeast"/>
            </w:pPr>
          </w:p>
        </w:tc>
        <w:tc>
          <w:tcPr>
            <w:tcW w:w="2509" w:type="dxa"/>
          </w:tcPr>
          <w:p w14:paraId="084AE0AC" w14:textId="77777777" w:rsidR="0050768A" w:rsidRDefault="0050768A">
            <w:pPr>
              <w:pStyle w:val="ConsPlusNormal"/>
            </w:pPr>
            <w:r>
              <w:t>суппозитории ректальные (для детей)</w:t>
            </w:r>
          </w:p>
        </w:tc>
      </w:tr>
      <w:tr w:rsidR="0050768A" w14:paraId="01A65CF9" w14:textId="77777777">
        <w:tc>
          <w:tcPr>
            <w:tcW w:w="904" w:type="dxa"/>
            <w:vMerge/>
          </w:tcPr>
          <w:p w14:paraId="18822196" w14:textId="77777777" w:rsidR="0050768A" w:rsidRDefault="0050768A">
            <w:pPr>
              <w:spacing w:after="1" w:line="0" w:lineRule="atLeast"/>
            </w:pPr>
          </w:p>
        </w:tc>
        <w:tc>
          <w:tcPr>
            <w:tcW w:w="3964" w:type="dxa"/>
            <w:vMerge/>
          </w:tcPr>
          <w:p w14:paraId="534F28F2" w14:textId="77777777" w:rsidR="0050768A" w:rsidRDefault="0050768A">
            <w:pPr>
              <w:spacing w:after="1" w:line="0" w:lineRule="atLeast"/>
            </w:pPr>
          </w:p>
        </w:tc>
        <w:tc>
          <w:tcPr>
            <w:tcW w:w="4252" w:type="dxa"/>
            <w:vMerge/>
          </w:tcPr>
          <w:p w14:paraId="1EE2A142" w14:textId="77777777" w:rsidR="0050768A" w:rsidRDefault="0050768A">
            <w:pPr>
              <w:spacing w:after="1" w:line="0" w:lineRule="atLeast"/>
            </w:pPr>
          </w:p>
        </w:tc>
        <w:tc>
          <w:tcPr>
            <w:tcW w:w="2509" w:type="dxa"/>
          </w:tcPr>
          <w:p w14:paraId="7751368B" w14:textId="77777777" w:rsidR="0050768A" w:rsidRDefault="0050768A">
            <w:pPr>
              <w:pStyle w:val="ConsPlusNormal"/>
            </w:pPr>
            <w:r>
              <w:t>суспензия для приема внутрь</w:t>
            </w:r>
          </w:p>
        </w:tc>
      </w:tr>
      <w:tr w:rsidR="0050768A" w14:paraId="7437EE7D" w14:textId="77777777">
        <w:tc>
          <w:tcPr>
            <w:tcW w:w="904" w:type="dxa"/>
            <w:vMerge/>
          </w:tcPr>
          <w:p w14:paraId="66497447" w14:textId="77777777" w:rsidR="0050768A" w:rsidRDefault="0050768A">
            <w:pPr>
              <w:spacing w:after="1" w:line="0" w:lineRule="atLeast"/>
            </w:pPr>
          </w:p>
        </w:tc>
        <w:tc>
          <w:tcPr>
            <w:tcW w:w="3964" w:type="dxa"/>
            <w:vMerge/>
          </w:tcPr>
          <w:p w14:paraId="2AFEADFF" w14:textId="77777777" w:rsidR="0050768A" w:rsidRDefault="0050768A">
            <w:pPr>
              <w:spacing w:after="1" w:line="0" w:lineRule="atLeast"/>
            </w:pPr>
          </w:p>
        </w:tc>
        <w:tc>
          <w:tcPr>
            <w:tcW w:w="4252" w:type="dxa"/>
            <w:vMerge/>
          </w:tcPr>
          <w:p w14:paraId="0765EBA7" w14:textId="77777777" w:rsidR="0050768A" w:rsidRDefault="0050768A">
            <w:pPr>
              <w:spacing w:after="1" w:line="0" w:lineRule="atLeast"/>
            </w:pPr>
          </w:p>
        </w:tc>
        <w:tc>
          <w:tcPr>
            <w:tcW w:w="2509" w:type="dxa"/>
          </w:tcPr>
          <w:p w14:paraId="6C0E1B3D" w14:textId="77777777" w:rsidR="0050768A" w:rsidRDefault="0050768A">
            <w:pPr>
              <w:pStyle w:val="ConsPlusNormal"/>
            </w:pPr>
            <w:r>
              <w:t>суспензия для приема внутрь (для детей)</w:t>
            </w:r>
          </w:p>
        </w:tc>
      </w:tr>
      <w:tr w:rsidR="0050768A" w14:paraId="40AD9020" w14:textId="77777777">
        <w:tc>
          <w:tcPr>
            <w:tcW w:w="904" w:type="dxa"/>
            <w:vMerge/>
          </w:tcPr>
          <w:p w14:paraId="20C53104" w14:textId="77777777" w:rsidR="0050768A" w:rsidRDefault="0050768A">
            <w:pPr>
              <w:spacing w:after="1" w:line="0" w:lineRule="atLeast"/>
            </w:pPr>
          </w:p>
        </w:tc>
        <w:tc>
          <w:tcPr>
            <w:tcW w:w="3964" w:type="dxa"/>
            <w:vMerge/>
          </w:tcPr>
          <w:p w14:paraId="47F626D1" w14:textId="77777777" w:rsidR="0050768A" w:rsidRDefault="0050768A">
            <w:pPr>
              <w:spacing w:after="1" w:line="0" w:lineRule="atLeast"/>
            </w:pPr>
          </w:p>
        </w:tc>
        <w:tc>
          <w:tcPr>
            <w:tcW w:w="4252" w:type="dxa"/>
            <w:vMerge/>
          </w:tcPr>
          <w:p w14:paraId="493BFAE3" w14:textId="77777777" w:rsidR="0050768A" w:rsidRDefault="0050768A">
            <w:pPr>
              <w:spacing w:after="1" w:line="0" w:lineRule="atLeast"/>
            </w:pPr>
          </w:p>
        </w:tc>
        <w:tc>
          <w:tcPr>
            <w:tcW w:w="2509" w:type="dxa"/>
          </w:tcPr>
          <w:p w14:paraId="1D14C3F0" w14:textId="77777777" w:rsidR="0050768A" w:rsidRDefault="0050768A">
            <w:pPr>
              <w:pStyle w:val="ConsPlusNormal"/>
            </w:pPr>
            <w:r>
              <w:t xml:space="preserve">таблетки </w:t>
            </w:r>
            <w:hyperlink w:anchor="P15377" w:history="1">
              <w:r>
                <w:rPr>
                  <w:color w:val="0000FF"/>
                </w:rPr>
                <w:t>&lt;*&gt;</w:t>
              </w:r>
            </w:hyperlink>
          </w:p>
        </w:tc>
      </w:tr>
      <w:tr w:rsidR="0050768A" w14:paraId="09DA4856" w14:textId="77777777">
        <w:tc>
          <w:tcPr>
            <w:tcW w:w="904" w:type="dxa"/>
            <w:vMerge/>
          </w:tcPr>
          <w:p w14:paraId="5D7EEF78" w14:textId="77777777" w:rsidR="0050768A" w:rsidRDefault="0050768A">
            <w:pPr>
              <w:spacing w:after="1" w:line="0" w:lineRule="atLeast"/>
            </w:pPr>
          </w:p>
        </w:tc>
        <w:tc>
          <w:tcPr>
            <w:tcW w:w="3964" w:type="dxa"/>
            <w:vMerge/>
          </w:tcPr>
          <w:p w14:paraId="69B5B23F" w14:textId="77777777" w:rsidR="0050768A" w:rsidRDefault="0050768A">
            <w:pPr>
              <w:spacing w:after="1" w:line="0" w:lineRule="atLeast"/>
            </w:pPr>
          </w:p>
        </w:tc>
        <w:tc>
          <w:tcPr>
            <w:tcW w:w="4252" w:type="dxa"/>
            <w:vMerge/>
          </w:tcPr>
          <w:p w14:paraId="7A840B0D" w14:textId="77777777" w:rsidR="0050768A" w:rsidRDefault="0050768A">
            <w:pPr>
              <w:spacing w:after="1" w:line="0" w:lineRule="atLeast"/>
            </w:pPr>
          </w:p>
        </w:tc>
        <w:tc>
          <w:tcPr>
            <w:tcW w:w="2509" w:type="dxa"/>
          </w:tcPr>
          <w:p w14:paraId="36A8EEB4"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2687F1C0" w14:textId="77777777">
        <w:tc>
          <w:tcPr>
            <w:tcW w:w="904" w:type="dxa"/>
          </w:tcPr>
          <w:p w14:paraId="1615AFA9" w14:textId="77777777" w:rsidR="0050768A" w:rsidRDefault="0050768A">
            <w:pPr>
              <w:pStyle w:val="ConsPlusNormal"/>
            </w:pPr>
            <w:r>
              <w:t>N03</w:t>
            </w:r>
          </w:p>
        </w:tc>
        <w:tc>
          <w:tcPr>
            <w:tcW w:w="3964" w:type="dxa"/>
          </w:tcPr>
          <w:p w14:paraId="5900A482" w14:textId="77777777" w:rsidR="0050768A" w:rsidRDefault="0050768A">
            <w:pPr>
              <w:pStyle w:val="ConsPlusNormal"/>
            </w:pPr>
            <w:r>
              <w:t>противоэпилептические препараты</w:t>
            </w:r>
          </w:p>
        </w:tc>
        <w:tc>
          <w:tcPr>
            <w:tcW w:w="4252" w:type="dxa"/>
          </w:tcPr>
          <w:p w14:paraId="08B3FF53" w14:textId="77777777" w:rsidR="0050768A" w:rsidRDefault="0050768A">
            <w:pPr>
              <w:pStyle w:val="ConsPlusNormal"/>
            </w:pPr>
          </w:p>
        </w:tc>
        <w:tc>
          <w:tcPr>
            <w:tcW w:w="2509" w:type="dxa"/>
          </w:tcPr>
          <w:p w14:paraId="7C56BC6F" w14:textId="77777777" w:rsidR="0050768A" w:rsidRDefault="0050768A">
            <w:pPr>
              <w:pStyle w:val="ConsPlusNormal"/>
            </w:pPr>
          </w:p>
        </w:tc>
      </w:tr>
      <w:tr w:rsidR="0050768A" w14:paraId="798FD7B2" w14:textId="77777777">
        <w:tc>
          <w:tcPr>
            <w:tcW w:w="904" w:type="dxa"/>
          </w:tcPr>
          <w:p w14:paraId="48521D4E" w14:textId="77777777" w:rsidR="0050768A" w:rsidRDefault="0050768A">
            <w:pPr>
              <w:pStyle w:val="ConsPlusNormal"/>
            </w:pPr>
            <w:r>
              <w:t>N03A</w:t>
            </w:r>
          </w:p>
        </w:tc>
        <w:tc>
          <w:tcPr>
            <w:tcW w:w="3964" w:type="dxa"/>
          </w:tcPr>
          <w:p w14:paraId="113B08EA" w14:textId="77777777" w:rsidR="0050768A" w:rsidRDefault="0050768A">
            <w:pPr>
              <w:pStyle w:val="ConsPlusNormal"/>
            </w:pPr>
            <w:r>
              <w:t>противоэпилептические препараты</w:t>
            </w:r>
          </w:p>
        </w:tc>
        <w:tc>
          <w:tcPr>
            <w:tcW w:w="4252" w:type="dxa"/>
          </w:tcPr>
          <w:p w14:paraId="20D1A8BD" w14:textId="77777777" w:rsidR="0050768A" w:rsidRDefault="0050768A">
            <w:pPr>
              <w:pStyle w:val="ConsPlusNormal"/>
            </w:pPr>
          </w:p>
        </w:tc>
        <w:tc>
          <w:tcPr>
            <w:tcW w:w="2509" w:type="dxa"/>
          </w:tcPr>
          <w:p w14:paraId="26432930" w14:textId="77777777" w:rsidR="0050768A" w:rsidRDefault="0050768A">
            <w:pPr>
              <w:pStyle w:val="ConsPlusNormal"/>
            </w:pPr>
          </w:p>
        </w:tc>
      </w:tr>
      <w:tr w:rsidR="0050768A" w14:paraId="36E671D4" w14:textId="77777777">
        <w:tc>
          <w:tcPr>
            <w:tcW w:w="904" w:type="dxa"/>
            <w:vMerge w:val="restart"/>
          </w:tcPr>
          <w:p w14:paraId="1E52CFE3" w14:textId="77777777" w:rsidR="0050768A" w:rsidRDefault="0050768A">
            <w:pPr>
              <w:pStyle w:val="ConsPlusNormal"/>
            </w:pPr>
            <w:r>
              <w:t>N03AA</w:t>
            </w:r>
          </w:p>
        </w:tc>
        <w:tc>
          <w:tcPr>
            <w:tcW w:w="3964" w:type="dxa"/>
            <w:vMerge w:val="restart"/>
          </w:tcPr>
          <w:p w14:paraId="69FDF3A1" w14:textId="77777777" w:rsidR="0050768A" w:rsidRDefault="0050768A">
            <w:pPr>
              <w:pStyle w:val="ConsPlusNormal"/>
            </w:pPr>
            <w:r>
              <w:t>барбитураты и их производные</w:t>
            </w:r>
          </w:p>
        </w:tc>
        <w:tc>
          <w:tcPr>
            <w:tcW w:w="4252" w:type="dxa"/>
          </w:tcPr>
          <w:p w14:paraId="4E786238" w14:textId="77777777" w:rsidR="0050768A" w:rsidRDefault="0050768A">
            <w:pPr>
              <w:pStyle w:val="ConsPlusNormal"/>
            </w:pPr>
            <w:r>
              <w:t>бензобарбитал</w:t>
            </w:r>
          </w:p>
        </w:tc>
        <w:tc>
          <w:tcPr>
            <w:tcW w:w="2509" w:type="dxa"/>
          </w:tcPr>
          <w:p w14:paraId="7B5CEC69" w14:textId="77777777" w:rsidR="0050768A" w:rsidRDefault="0050768A">
            <w:pPr>
              <w:pStyle w:val="ConsPlusNormal"/>
            </w:pPr>
            <w:r>
              <w:t>таблетки</w:t>
            </w:r>
          </w:p>
        </w:tc>
      </w:tr>
      <w:tr w:rsidR="0050768A" w14:paraId="3BD7FE8A" w14:textId="77777777">
        <w:tc>
          <w:tcPr>
            <w:tcW w:w="904" w:type="dxa"/>
            <w:vMerge/>
          </w:tcPr>
          <w:p w14:paraId="41A9AB41" w14:textId="77777777" w:rsidR="0050768A" w:rsidRDefault="0050768A">
            <w:pPr>
              <w:spacing w:after="1" w:line="0" w:lineRule="atLeast"/>
            </w:pPr>
          </w:p>
        </w:tc>
        <w:tc>
          <w:tcPr>
            <w:tcW w:w="3964" w:type="dxa"/>
            <w:vMerge/>
          </w:tcPr>
          <w:p w14:paraId="251BC344" w14:textId="77777777" w:rsidR="0050768A" w:rsidRDefault="0050768A">
            <w:pPr>
              <w:spacing w:after="1" w:line="0" w:lineRule="atLeast"/>
            </w:pPr>
          </w:p>
        </w:tc>
        <w:tc>
          <w:tcPr>
            <w:tcW w:w="4252" w:type="dxa"/>
          </w:tcPr>
          <w:p w14:paraId="351EDBB3" w14:textId="77777777" w:rsidR="0050768A" w:rsidRDefault="0050768A">
            <w:pPr>
              <w:pStyle w:val="ConsPlusNormal"/>
            </w:pPr>
            <w:r>
              <w:t>фенобарбитал</w:t>
            </w:r>
          </w:p>
        </w:tc>
        <w:tc>
          <w:tcPr>
            <w:tcW w:w="2509" w:type="dxa"/>
          </w:tcPr>
          <w:p w14:paraId="7BDF2D41" w14:textId="77777777" w:rsidR="0050768A" w:rsidRDefault="0050768A">
            <w:pPr>
              <w:pStyle w:val="ConsPlusNormal"/>
            </w:pPr>
            <w:r>
              <w:t>таблетки</w:t>
            </w:r>
          </w:p>
        </w:tc>
      </w:tr>
      <w:tr w:rsidR="0050768A" w14:paraId="6D6CBA2C" w14:textId="77777777">
        <w:tc>
          <w:tcPr>
            <w:tcW w:w="904" w:type="dxa"/>
          </w:tcPr>
          <w:p w14:paraId="684CCB92" w14:textId="77777777" w:rsidR="0050768A" w:rsidRDefault="0050768A">
            <w:pPr>
              <w:pStyle w:val="ConsPlusNormal"/>
            </w:pPr>
            <w:r>
              <w:t>N03AB</w:t>
            </w:r>
          </w:p>
        </w:tc>
        <w:tc>
          <w:tcPr>
            <w:tcW w:w="3964" w:type="dxa"/>
          </w:tcPr>
          <w:p w14:paraId="652A9F44" w14:textId="77777777" w:rsidR="0050768A" w:rsidRDefault="0050768A">
            <w:pPr>
              <w:pStyle w:val="ConsPlusNormal"/>
            </w:pPr>
            <w:r>
              <w:t>производные гидантоина</w:t>
            </w:r>
          </w:p>
        </w:tc>
        <w:tc>
          <w:tcPr>
            <w:tcW w:w="4252" w:type="dxa"/>
          </w:tcPr>
          <w:p w14:paraId="2F2CDDE1" w14:textId="77777777" w:rsidR="0050768A" w:rsidRDefault="0050768A">
            <w:pPr>
              <w:pStyle w:val="ConsPlusNormal"/>
            </w:pPr>
            <w:r>
              <w:t>фенитоин</w:t>
            </w:r>
          </w:p>
        </w:tc>
        <w:tc>
          <w:tcPr>
            <w:tcW w:w="2509" w:type="dxa"/>
          </w:tcPr>
          <w:p w14:paraId="6748C2F9" w14:textId="77777777" w:rsidR="0050768A" w:rsidRDefault="0050768A">
            <w:pPr>
              <w:pStyle w:val="ConsPlusNormal"/>
            </w:pPr>
            <w:r>
              <w:t>таблетки</w:t>
            </w:r>
          </w:p>
        </w:tc>
      </w:tr>
      <w:tr w:rsidR="0050768A" w14:paraId="74C33A57" w14:textId="77777777">
        <w:tc>
          <w:tcPr>
            <w:tcW w:w="904" w:type="dxa"/>
          </w:tcPr>
          <w:p w14:paraId="7F2F2384" w14:textId="77777777" w:rsidR="0050768A" w:rsidRDefault="0050768A">
            <w:pPr>
              <w:pStyle w:val="ConsPlusNormal"/>
            </w:pPr>
            <w:r>
              <w:t>N03AD</w:t>
            </w:r>
          </w:p>
        </w:tc>
        <w:tc>
          <w:tcPr>
            <w:tcW w:w="3964" w:type="dxa"/>
          </w:tcPr>
          <w:p w14:paraId="4E7270C5" w14:textId="77777777" w:rsidR="0050768A" w:rsidRDefault="0050768A">
            <w:pPr>
              <w:pStyle w:val="ConsPlusNormal"/>
            </w:pPr>
            <w:r>
              <w:t>производные сукцинимида</w:t>
            </w:r>
          </w:p>
        </w:tc>
        <w:tc>
          <w:tcPr>
            <w:tcW w:w="4252" w:type="dxa"/>
          </w:tcPr>
          <w:p w14:paraId="175D0C1D" w14:textId="77777777" w:rsidR="0050768A" w:rsidRDefault="0050768A">
            <w:pPr>
              <w:pStyle w:val="ConsPlusNormal"/>
            </w:pPr>
            <w:r>
              <w:t>этосуксимид</w:t>
            </w:r>
          </w:p>
        </w:tc>
        <w:tc>
          <w:tcPr>
            <w:tcW w:w="2509" w:type="dxa"/>
          </w:tcPr>
          <w:p w14:paraId="67A66024" w14:textId="77777777" w:rsidR="0050768A" w:rsidRDefault="0050768A">
            <w:pPr>
              <w:pStyle w:val="ConsPlusNormal"/>
            </w:pPr>
            <w:r>
              <w:t>капсулы</w:t>
            </w:r>
          </w:p>
        </w:tc>
      </w:tr>
      <w:tr w:rsidR="0050768A" w14:paraId="73599C88" w14:textId="77777777">
        <w:tc>
          <w:tcPr>
            <w:tcW w:w="904" w:type="dxa"/>
          </w:tcPr>
          <w:p w14:paraId="00A1FFB7" w14:textId="77777777" w:rsidR="0050768A" w:rsidRDefault="0050768A">
            <w:pPr>
              <w:pStyle w:val="ConsPlusNormal"/>
            </w:pPr>
            <w:r>
              <w:t>N03AE</w:t>
            </w:r>
          </w:p>
        </w:tc>
        <w:tc>
          <w:tcPr>
            <w:tcW w:w="3964" w:type="dxa"/>
          </w:tcPr>
          <w:p w14:paraId="61DBB65E" w14:textId="77777777" w:rsidR="0050768A" w:rsidRDefault="0050768A">
            <w:pPr>
              <w:pStyle w:val="ConsPlusNormal"/>
            </w:pPr>
            <w:r>
              <w:t>производные бензодиазепина</w:t>
            </w:r>
          </w:p>
        </w:tc>
        <w:tc>
          <w:tcPr>
            <w:tcW w:w="4252" w:type="dxa"/>
          </w:tcPr>
          <w:p w14:paraId="44F01867" w14:textId="77777777" w:rsidR="0050768A" w:rsidRDefault="0050768A">
            <w:pPr>
              <w:pStyle w:val="ConsPlusNormal"/>
            </w:pPr>
            <w:r>
              <w:t>клоназепам</w:t>
            </w:r>
          </w:p>
        </w:tc>
        <w:tc>
          <w:tcPr>
            <w:tcW w:w="2509" w:type="dxa"/>
          </w:tcPr>
          <w:p w14:paraId="49E50E12" w14:textId="77777777" w:rsidR="0050768A" w:rsidRDefault="0050768A">
            <w:pPr>
              <w:pStyle w:val="ConsPlusNormal"/>
            </w:pPr>
            <w:r>
              <w:t>таблетки</w:t>
            </w:r>
          </w:p>
        </w:tc>
      </w:tr>
      <w:tr w:rsidR="0050768A" w14:paraId="6A5C222D" w14:textId="77777777">
        <w:tc>
          <w:tcPr>
            <w:tcW w:w="904" w:type="dxa"/>
            <w:vMerge w:val="restart"/>
          </w:tcPr>
          <w:p w14:paraId="4FD6FEFF" w14:textId="77777777" w:rsidR="0050768A" w:rsidRDefault="0050768A">
            <w:pPr>
              <w:pStyle w:val="ConsPlusNormal"/>
            </w:pPr>
            <w:r>
              <w:t>N03AF</w:t>
            </w:r>
          </w:p>
        </w:tc>
        <w:tc>
          <w:tcPr>
            <w:tcW w:w="3964" w:type="dxa"/>
            <w:vMerge w:val="restart"/>
          </w:tcPr>
          <w:p w14:paraId="06016491" w14:textId="77777777" w:rsidR="0050768A" w:rsidRDefault="0050768A">
            <w:pPr>
              <w:pStyle w:val="ConsPlusNormal"/>
            </w:pPr>
            <w:r>
              <w:t>производные карбоксамида</w:t>
            </w:r>
          </w:p>
        </w:tc>
        <w:tc>
          <w:tcPr>
            <w:tcW w:w="4252" w:type="dxa"/>
            <w:vMerge w:val="restart"/>
          </w:tcPr>
          <w:p w14:paraId="7E7BBFAD" w14:textId="77777777" w:rsidR="0050768A" w:rsidRDefault="0050768A">
            <w:pPr>
              <w:pStyle w:val="ConsPlusNormal"/>
            </w:pPr>
            <w:r>
              <w:t>карбамазепин</w:t>
            </w:r>
          </w:p>
        </w:tc>
        <w:tc>
          <w:tcPr>
            <w:tcW w:w="2509" w:type="dxa"/>
          </w:tcPr>
          <w:p w14:paraId="6C75481B" w14:textId="77777777" w:rsidR="0050768A" w:rsidRDefault="0050768A">
            <w:pPr>
              <w:pStyle w:val="ConsPlusNormal"/>
            </w:pPr>
            <w:r>
              <w:t>таблетки</w:t>
            </w:r>
          </w:p>
        </w:tc>
      </w:tr>
      <w:tr w:rsidR="0050768A" w14:paraId="5F82F36B" w14:textId="77777777">
        <w:tc>
          <w:tcPr>
            <w:tcW w:w="904" w:type="dxa"/>
            <w:vMerge/>
          </w:tcPr>
          <w:p w14:paraId="6B98079D" w14:textId="77777777" w:rsidR="0050768A" w:rsidRDefault="0050768A">
            <w:pPr>
              <w:spacing w:after="1" w:line="0" w:lineRule="atLeast"/>
            </w:pPr>
          </w:p>
        </w:tc>
        <w:tc>
          <w:tcPr>
            <w:tcW w:w="3964" w:type="dxa"/>
            <w:vMerge/>
          </w:tcPr>
          <w:p w14:paraId="4269081F" w14:textId="77777777" w:rsidR="0050768A" w:rsidRDefault="0050768A">
            <w:pPr>
              <w:spacing w:after="1" w:line="0" w:lineRule="atLeast"/>
            </w:pPr>
          </w:p>
        </w:tc>
        <w:tc>
          <w:tcPr>
            <w:tcW w:w="4252" w:type="dxa"/>
            <w:vMerge/>
          </w:tcPr>
          <w:p w14:paraId="5269714A" w14:textId="77777777" w:rsidR="0050768A" w:rsidRDefault="0050768A">
            <w:pPr>
              <w:spacing w:after="1" w:line="0" w:lineRule="atLeast"/>
            </w:pPr>
          </w:p>
        </w:tc>
        <w:tc>
          <w:tcPr>
            <w:tcW w:w="2509" w:type="dxa"/>
          </w:tcPr>
          <w:p w14:paraId="322C1088" w14:textId="77777777" w:rsidR="0050768A" w:rsidRDefault="0050768A">
            <w:pPr>
              <w:pStyle w:val="ConsPlusNormal"/>
            </w:pPr>
            <w:r>
              <w:t>таблетки пролонгированного действия</w:t>
            </w:r>
          </w:p>
        </w:tc>
      </w:tr>
      <w:tr w:rsidR="0050768A" w14:paraId="3ABA8615" w14:textId="77777777">
        <w:tc>
          <w:tcPr>
            <w:tcW w:w="904" w:type="dxa"/>
            <w:vMerge/>
          </w:tcPr>
          <w:p w14:paraId="3DC12AAF" w14:textId="77777777" w:rsidR="0050768A" w:rsidRDefault="0050768A">
            <w:pPr>
              <w:spacing w:after="1" w:line="0" w:lineRule="atLeast"/>
            </w:pPr>
          </w:p>
        </w:tc>
        <w:tc>
          <w:tcPr>
            <w:tcW w:w="3964" w:type="dxa"/>
            <w:vMerge/>
          </w:tcPr>
          <w:p w14:paraId="368F5B1C" w14:textId="77777777" w:rsidR="0050768A" w:rsidRDefault="0050768A">
            <w:pPr>
              <w:spacing w:after="1" w:line="0" w:lineRule="atLeast"/>
            </w:pPr>
          </w:p>
        </w:tc>
        <w:tc>
          <w:tcPr>
            <w:tcW w:w="4252" w:type="dxa"/>
            <w:vMerge/>
          </w:tcPr>
          <w:p w14:paraId="34A70B5A" w14:textId="77777777" w:rsidR="0050768A" w:rsidRDefault="0050768A">
            <w:pPr>
              <w:spacing w:after="1" w:line="0" w:lineRule="atLeast"/>
            </w:pPr>
          </w:p>
        </w:tc>
        <w:tc>
          <w:tcPr>
            <w:tcW w:w="2509" w:type="dxa"/>
          </w:tcPr>
          <w:p w14:paraId="076B4ECB" w14:textId="77777777" w:rsidR="0050768A" w:rsidRDefault="0050768A">
            <w:pPr>
              <w:pStyle w:val="ConsPlusNormal"/>
            </w:pPr>
            <w:r>
              <w:t>таблетки пролонгированного действия, покрытые оболочкой</w:t>
            </w:r>
          </w:p>
        </w:tc>
      </w:tr>
      <w:tr w:rsidR="0050768A" w14:paraId="71AF24B8" w14:textId="77777777">
        <w:tc>
          <w:tcPr>
            <w:tcW w:w="904" w:type="dxa"/>
            <w:vMerge/>
          </w:tcPr>
          <w:p w14:paraId="20B6A048" w14:textId="77777777" w:rsidR="0050768A" w:rsidRDefault="0050768A">
            <w:pPr>
              <w:spacing w:after="1" w:line="0" w:lineRule="atLeast"/>
            </w:pPr>
          </w:p>
        </w:tc>
        <w:tc>
          <w:tcPr>
            <w:tcW w:w="3964" w:type="dxa"/>
            <w:vMerge/>
          </w:tcPr>
          <w:p w14:paraId="192FBD08" w14:textId="77777777" w:rsidR="0050768A" w:rsidRDefault="0050768A">
            <w:pPr>
              <w:spacing w:after="1" w:line="0" w:lineRule="atLeast"/>
            </w:pPr>
          </w:p>
        </w:tc>
        <w:tc>
          <w:tcPr>
            <w:tcW w:w="4252" w:type="dxa"/>
            <w:vMerge/>
          </w:tcPr>
          <w:p w14:paraId="57738B56" w14:textId="77777777" w:rsidR="0050768A" w:rsidRDefault="0050768A">
            <w:pPr>
              <w:spacing w:after="1" w:line="0" w:lineRule="atLeast"/>
            </w:pPr>
          </w:p>
        </w:tc>
        <w:tc>
          <w:tcPr>
            <w:tcW w:w="2509" w:type="dxa"/>
          </w:tcPr>
          <w:p w14:paraId="06B53B43" w14:textId="77777777" w:rsidR="0050768A" w:rsidRDefault="0050768A">
            <w:pPr>
              <w:pStyle w:val="ConsPlusNormal"/>
            </w:pPr>
            <w:r>
              <w:t>таблетки пролонгированного действия, покрытые пленочной оболочкой</w:t>
            </w:r>
          </w:p>
        </w:tc>
      </w:tr>
      <w:tr w:rsidR="0050768A" w14:paraId="43FA14BF" w14:textId="77777777">
        <w:tc>
          <w:tcPr>
            <w:tcW w:w="904" w:type="dxa"/>
            <w:vMerge/>
          </w:tcPr>
          <w:p w14:paraId="6720AD90" w14:textId="77777777" w:rsidR="0050768A" w:rsidRDefault="0050768A">
            <w:pPr>
              <w:spacing w:after="1" w:line="0" w:lineRule="atLeast"/>
            </w:pPr>
          </w:p>
        </w:tc>
        <w:tc>
          <w:tcPr>
            <w:tcW w:w="3964" w:type="dxa"/>
            <w:vMerge/>
          </w:tcPr>
          <w:p w14:paraId="6BAF5DED" w14:textId="77777777" w:rsidR="0050768A" w:rsidRDefault="0050768A">
            <w:pPr>
              <w:spacing w:after="1" w:line="0" w:lineRule="atLeast"/>
            </w:pPr>
          </w:p>
        </w:tc>
        <w:tc>
          <w:tcPr>
            <w:tcW w:w="4252" w:type="dxa"/>
            <w:vMerge w:val="restart"/>
          </w:tcPr>
          <w:p w14:paraId="41B34D86" w14:textId="77777777" w:rsidR="0050768A" w:rsidRDefault="0050768A">
            <w:pPr>
              <w:pStyle w:val="ConsPlusNormal"/>
            </w:pPr>
            <w:r>
              <w:t>окскарбазепин</w:t>
            </w:r>
          </w:p>
        </w:tc>
        <w:tc>
          <w:tcPr>
            <w:tcW w:w="2509" w:type="dxa"/>
          </w:tcPr>
          <w:p w14:paraId="16B1F469" w14:textId="77777777" w:rsidR="0050768A" w:rsidRDefault="0050768A">
            <w:pPr>
              <w:pStyle w:val="ConsPlusNormal"/>
            </w:pPr>
            <w:r>
              <w:t>суспензия для приема внутрь</w:t>
            </w:r>
          </w:p>
        </w:tc>
      </w:tr>
      <w:tr w:rsidR="0050768A" w14:paraId="6558CECC" w14:textId="77777777">
        <w:tc>
          <w:tcPr>
            <w:tcW w:w="904" w:type="dxa"/>
            <w:vMerge/>
          </w:tcPr>
          <w:p w14:paraId="6BFAAA7E" w14:textId="77777777" w:rsidR="0050768A" w:rsidRDefault="0050768A">
            <w:pPr>
              <w:spacing w:after="1" w:line="0" w:lineRule="atLeast"/>
            </w:pPr>
          </w:p>
        </w:tc>
        <w:tc>
          <w:tcPr>
            <w:tcW w:w="3964" w:type="dxa"/>
            <w:vMerge/>
          </w:tcPr>
          <w:p w14:paraId="0A6B8C14" w14:textId="77777777" w:rsidR="0050768A" w:rsidRDefault="0050768A">
            <w:pPr>
              <w:spacing w:after="1" w:line="0" w:lineRule="atLeast"/>
            </w:pPr>
          </w:p>
        </w:tc>
        <w:tc>
          <w:tcPr>
            <w:tcW w:w="4252" w:type="dxa"/>
            <w:vMerge/>
          </w:tcPr>
          <w:p w14:paraId="5AE988BF" w14:textId="77777777" w:rsidR="0050768A" w:rsidRDefault="0050768A">
            <w:pPr>
              <w:spacing w:after="1" w:line="0" w:lineRule="atLeast"/>
            </w:pPr>
          </w:p>
        </w:tc>
        <w:tc>
          <w:tcPr>
            <w:tcW w:w="2509" w:type="dxa"/>
          </w:tcPr>
          <w:p w14:paraId="4C2FEB0A" w14:textId="77777777" w:rsidR="0050768A" w:rsidRDefault="0050768A">
            <w:pPr>
              <w:pStyle w:val="ConsPlusNormal"/>
            </w:pPr>
            <w:r>
              <w:t>таблетки, покрытые пленочной оболочкой</w:t>
            </w:r>
          </w:p>
        </w:tc>
      </w:tr>
      <w:tr w:rsidR="0050768A" w14:paraId="3A3F7B25" w14:textId="77777777">
        <w:tc>
          <w:tcPr>
            <w:tcW w:w="904" w:type="dxa"/>
            <w:vMerge w:val="restart"/>
          </w:tcPr>
          <w:p w14:paraId="1B026518" w14:textId="77777777" w:rsidR="0050768A" w:rsidRDefault="0050768A">
            <w:pPr>
              <w:pStyle w:val="ConsPlusNormal"/>
            </w:pPr>
            <w:r>
              <w:t>N03AG</w:t>
            </w:r>
          </w:p>
        </w:tc>
        <w:tc>
          <w:tcPr>
            <w:tcW w:w="3964" w:type="dxa"/>
            <w:vMerge w:val="restart"/>
          </w:tcPr>
          <w:p w14:paraId="45ECFC4C" w14:textId="77777777" w:rsidR="0050768A" w:rsidRDefault="0050768A">
            <w:pPr>
              <w:pStyle w:val="ConsPlusNormal"/>
            </w:pPr>
            <w:r>
              <w:t>производные жирных кислот</w:t>
            </w:r>
          </w:p>
        </w:tc>
        <w:tc>
          <w:tcPr>
            <w:tcW w:w="4252" w:type="dxa"/>
            <w:vMerge w:val="restart"/>
          </w:tcPr>
          <w:p w14:paraId="2F97BA64" w14:textId="77777777" w:rsidR="0050768A" w:rsidRDefault="0050768A">
            <w:pPr>
              <w:pStyle w:val="ConsPlusNormal"/>
            </w:pPr>
            <w:r>
              <w:t>вальпроевая кислота</w:t>
            </w:r>
          </w:p>
        </w:tc>
        <w:tc>
          <w:tcPr>
            <w:tcW w:w="2509" w:type="dxa"/>
          </w:tcPr>
          <w:p w14:paraId="6AD64C71" w14:textId="77777777" w:rsidR="0050768A" w:rsidRDefault="0050768A">
            <w:pPr>
              <w:pStyle w:val="ConsPlusNormal"/>
            </w:pPr>
            <w:r>
              <w:t>гранулы с пролонгированным высвобождением</w:t>
            </w:r>
          </w:p>
        </w:tc>
      </w:tr>
      <w:tr w:rsidR="0050768A" w14:paraId="4DBF6B4C" w14:textId="77777777">
        <w:tc>
          <w:tcPr>
            <w:tcW w:w="904" w:type="dxa"/>
            <w:vMerge/>
          </w:tcPr>
          <w:p w14:paraId="30640A17" w14:textId="77777777" w:rsidR="0050768A" w:rsidRDefault="0050768A">
            <w:pPr>
              <w:spacing w:after="1" w:line="0" w:lineRule="atLeast"/>
            </w:pPr>
          </w:p>
        </w:tc>
        <w:tc>
          <w:tcPr>
            <w:tcW w:w="3964" w:type="dxa"/>
            <w:vMerge/>
          </w:tcPr>
          <w:p w14:paraId="08E3F16C" w14:textId="77777777" w:rsidR="0050768A" w:rsidRDefault="0050768A">
            <w:pPr>
              <w:spacing w:after="1" w:line="0" w:lineRule="atLeast"/>
            </w:pPr>
          </w:p>
        </w:tc>
        <w:tc>
          <w:tcPr>
            <w:tcW w:w="4252" w:type="dxa"/>
            <w:vMerge/>
          </w:tcPr>
          <w:p w14:paraId="2BB16047" w14:textId="77777777" w:rsidR="0050768A" w:rsidRDefault="0050768A">
            <w:pPr>
              <w:spacing w:after="1" w:line="0" w:lineRule="atLeast"/>
            </w:pPr>
          </w:p>
        </w:tc>
        <w:tc>
          <w:tcPr>
            <w:tcW w:w="2509" w:type="dxa"/>
          </w:tcPr>
          <w:p w14:paraId="4EC7456E" w14:textId="77777777" w:rsidR="0050768A" w:rsidRDefault="0050768A">
            <w:pPr>
              <w:pStyle w:val="ConsPlusNormal"/>
            </w:pPr>
            <w:r>
              <w:t>капли для приема внутрь</w:t>
            </w:r>
          </w:p>
        </w:tc>
      </w:tr>
      <w:tr w:rsidR="0050768A" w14:paraId="4B5A5B2D" w14:textId="77777777">
        <w:tc>
          <w:tcPr>
            <w:tcW w:w="904" w:type="dxa"/>
            <w:vMerge/>
          </w:tcPr>
          <w:p w14:paraId="43841063" w14:textId="77777777" w:rsidR="0050768A" w:rsidRDefault="0050768A">
            <w:pPr>
              <w:spacing w:after="1" w:line="0" w:lineRule="atLeast"/>
            </w:pPr>
          </w:p>
        </w:tc>
        <w:tc>
          <w:tcPr>
            <w:tcW w:w="3964" w:type="dxa"/>
            <w:vMerge/>
          </w:tcPr>
          <w:p w14:paraId="3C756E45" w14:textId="77777777" w:rsidR="0050768A" w:rsidRDefault="0050768A">
            <w:pPr>
              <w:spacing w:after="1" w:line="0" w:lineRule="atLeast"/>
            </w:pPr>
          </w:p>
        </w:tc>
        <w:tc>
          <w:tcPr>
            <w:tcW w:w="4252" w:type="dxa"/>
            <w:vMerge/>
          </w:tcPr>
          <w:p w14:paraId="001431C6" w14:textId="77777777" w:rsidR="0050768A" w:rsidRDefault="0050768A">
            <w:pPr>
              <w:spacing w:after="1" w:line="0" w:lineRule="atLeast"/>
            </w:pPr>
          </w:p>
        </w:tc>
        <w:tc>
          <w:tcPr>
            <w:tcW w:w="2509" w:type="dxa"/>
          </w:tcPr>
          <w:p w14:paraId="21C63134" w14:textId="77777777" w:rsidR="0050768A" w:rsidRDefault="0050768A">
            <w:pPr>
              <w:pStyle w:val="ConsPlusNormal"/>
            </w:pPr>
            <w:r>
              <w:t>капсулы кишечнорастворимые</w:t>
            </w:r>
          </w:p>
        </w:tc>
      </w:tr>
      <w:tr w:rsidR="0050768A" w14:paraId="69D30571" w14:textId="77777777">
        <w:tc>
          <w:tcPr>
            <w:tcW w:w="904" w:type="dxa"/>
            <w:vMerge/>
          </w:tcPr>
          <w:p w14:paraId="6468B92B" w14:textId="77777777" w:rsidR="0050768A" w:rsidRDefault="0050768A">
            <w:pPr>
              <w:spacing w:after="1" w:line="0" w:lineRule="atLeast"/>
            </w:pPr>
          </w:p>
        </w:tc>
        <w:tc>
          <w:tcPr>
            <w:tcW w:w="3964" w:type="dxa"/>
            <w:vMerge/>
          </w:tcPr>
          <w:p w14:paraId="20948F13" w14:textId="77777777" w:rsidR="0050768A" w:rsidRDefault="0050768A">
            <w:pPr>
              <w:spacing w:after="1" w:line="0" w:lineRule="atLeast"/>
            </w:pPr>
          </w:p>
        </w:tc>
        <w:tc>
          <w:tcPr>
            <w:tcW w:w="4252" w:type="dxa"/>
            <w:vMerge/>
          </w:tcPr>
          <w:p w14:paraId="7E418751" w14:textId="77777777" w:rsidR="0050768A" w:rsidRDefault="0050768A">
            <w:pPr>
              <w:spacing w:after="1" w:line="0" w:lineRule="atLeast"/>
            </w:pPr>
          </w:p>
        </w:tc>
        <w:tc>
          <w:tcPr>
            <w:tcW w:w="2509" w:type="dxa"/>
          </w:tcPr>
          <w:p w14:paraId="32F13034" w14:textId="77777777" w:rsidR="0050768A" w:rsidRDefault="0050768A">
            <w:pPr>
              <w:pStyle w:val="ConsPlusNormal"/>
            </w:pPr>
            <w:r>
              <w:t>раствор для внутривенного введения</w:t>
            </w:r>
          </w:p>
        </w:tc>
      </w:tr>
      <w:tr w:rsidR="0050768A" w14:paraId="399C34B7" w14:textId="77777777">
        <w:tc>
          <w:tcPr>
            <w:tcW w:w="904" w:type="dxa"/>
            <w:vMerge/>
          </w:tcPr>
          <w:p w14:paraId="5F84B5FC" w14:textId="77777777" w:rsidR="0050768A" w:rsidRDefault="0050768A">
            <w:pPr>
              <w:spacing w:after="1" w:line="0" w:lineRule="atLeast"/>
            </w:pPr>
          </w:p>
        </w:tc>
        <w:tc>
          <w:tcPr>
            <w:tcW w:w="3964" w:type="dxa"/>
            <w:vMerge/>
          </w:tcPr>
          <w:p w14:paraId="01468102" w14:textId="77777777" w:rsidR="0050768A" w:rsidRDefault="0050768A">
            <w:pPr>
              <w:spacing w:after="1" w:line="0" w:lineRule="atLeast"/>
            </w:pPr>
          </w:p>
        </w:tc>
        <w:tc>
          <w:tcPr>
            <w:tcW w:w="4252" w:type="dxa"/>
            <w:vMerge/>
          </w:tcPr>
          <w:p w14:paraId="08CFD1E4" w14:textId="77777777" w:rsidR="0050768A" w:rsidRDefault="0050768A">
            <w:pPr>
              <w:spacing w:after="1" w:line="0" w:lineRule="atLeast"/>
            </w:pPr>
          </w:p>
        </w:tc>
        <w:tc>
          <w:tcPr>
            <w:tcW w:w="2509" w:type="dxa"/>
          </w:tcPr>
          <w:p w14:paraId="27B3D918" w14:textId="77777777" w:rsidR="0050768A" w:rsidRDefault="0050768A">
            <w:pPr>
              <w:pStyle w:val="ConsPlusNormal"/>
            </w:pPr>
            <w:r>
              <w:t>сироп</w:t>
            </w:r>
          </w:p>
        </w:tc>
      </w:tr>
      <w:tr w:rsidR="0050768A" w14:paraId="0AF8A587" w14:textId="77777777">
        <w:tc>
          <w:tcPr>
            <w:tcW w:w="904" w:type="dxa"/>
            <w:vMerge/>
          </w:tcPr>
          <w:p w14:paraId="389F1B26" w14:textId="77777777" w:rsidR="0050768A" w:rsidRDefault="0050768A">
            <w:pPr>
              <w:spacing w:after="1" w:line="0" w:lineRule="atLeast"/>
            </w:pPr>
          </w:p>
        </w:tc>
        <w:tc>
          <w:tcPr>
            <w:tcW w:w="3964" w:type="dxa"/>
            <w:vMerge/>
          </w:tcPr>
          <w:p w14:paraId="4AE147B0" w14:textId="77777777" w:rsidR="0050768A" w:rsidRDefault="0050768A">
            <w:pPr>
              <w:spacing w:after="1" w:line="0" w:lineRule="atLeast"/>
            </w:pPr>
          </w:p>
        </w:tc>
        <w:tc>
          <w:tcPr>
            <w:tcW w:w="4252" w:type="dxa"/>
            <w:vMerge/>
          </w:tcPr>
          <w:p w14:paraId="3F87FE55" w14:textId="77777777" w:rsidR="0050768A" w:rsidRDefault="0050768A">
            <w:pPr>
              <w:spacing w:after="1" w:line="0" w:lineRule="atLeast"/>
            </w:pPr>
          </w:p>
        </w:tc>
        <w:tc>
          <w:tcPr>
            <w:tcW w:w="2509" w:type="dxa"/>
          </w:tcPr>
          <w:p w14:paraId="5F34E316" w14:textId="77777777" w:rsidR="0050768A" w:rsidRDefault="0050768A">
            <w:pPr>
              <w:pStyle w:val="ConsPlusNormal"/>
            </w:pPr>
            <w:r>
              <w:t>сироп (для детей)</w:t>
            </w:r>
          </w:p>
        </w:tc>
      </w:tr>
      <w:tr w:rsidR="0050768A" w14:paraId="03144D3D" w14:textId="77777777">
        <w:tc>
          <w:tcPr>
            <w:tcW w:w="904" w:type="dxa"/>
            <w:vMerge/>
          </w:tcPr>
          <w:p w14:paraId="7FF2DA0C" w14:textId="77777777" w:rsidR="0050768A" w:rsidRDefault="0050768A">
            <w:pPr>
              <w:spacing w:after="1" w:line="0" w:lineRule="atLeast"/>
            </w:pPr>
          </w:p>
        </w:tc>
        <w:tc>
          <w:tcPr>
            <w:tcW w:w="3964" w:type="dxa"/>
            <w:vMerge/>
          </w:tcPr>
          <w:p w14:paraId="22A3EC6E" w14:textId="77777777" w:rsidR="0050768A" w:rsidRDefault="0050768A">
            <w:pPr>
              <w:spacing w:after="1" w:line="0" w:lineRule="atLeast"/>
            </w:pPr>
          </w:p>
        </w:tc>
        <w:tc>
          <w:tcPr>
            <w:tcW w:w="4252" w:type="dxa"/>
            <w:vMerge/>
          </w:tcPr>
          <w:p w14:paraId="05B20B5C" w14:textId="77777777" w:rsidR="0050768A" w:rsidRDefault="0050768A">
            <w:pPr>
              <w:spacing w:after="1" w:line="0" w:lineRule="atLeast"/>
            </w:pPr>
          </w:p>
        </w:tc>
        <w:tc>
          <w:tcPr>
            <w:tcW w:w="2509" w:type="dxa"/>
          </w:tcPr>
          <w:p w14:paraId="1A6A8245" w14:textId="77777777" w:rsidR="0050768A" w:rsidRDefault="0050768A">
            <w:pPr>
              <w:pStyle w:val="ConsPlusNormal"/>
            </w:pPr>
            <w:r>
              <w:t>таблетки, покрытые кишечнорастворимой оболочкой</w:t>
            </w:r>
          </w:p>
        </w:tc>
      </w:tr>
      <w:tr w:rsidR="0050768A" w14:paraId="07B6CB46" w14:textId="77777777">
        <w:tc>
          <w:tcPr>
            <w:tcW w:w="904" w:type="dxa"/>
            <w:vMerge/>
          </w:tcPr>
          <w:p w14:paraId="3CE3CB2B" w14:textId="77777777" w:rsidR="0050768A" w:rsidRDefault="0050768A">
            <w:pPr>
              <w:spacing w:after="1" w:line="0" w:lineRule="atLeast"/>
            </w:pPr>
          </w:p>
        </w:tc>
        <w:tc>
          <w:tcPr>
            <w:tcW w:w="3964" w:type="dxa"/>
            <w:vMerge/>
          </w:tcPr>
          <w:p w14:paraId="09F5F855" w14:textId="77777777" w:rsidR="0050768A" w:rsidRDefault="0050768A">
            <w:pPr>
              <w:spacing w:after="1" w:line="0" w:lineRule="atLeast"/>
            </w:pPr>
          </w:p>
        </w:tc>
        <w:tc>
          <w:tcPr>
            <w:tcW w:w="4252" w:type="dxa"/>
            <w:vMerge/>
          </w:tcPr>
          <w:p w14:paraId="3C4498D7" w14:textId="77777777" w:rsidR="0050768A" w:rsidRDefault="0050768A">
            <w:pPr>
              <w:spacing w:after="1" w:line="0" w:lineRule="atLeast"/>
            </w:pPr>
          </w:p>
        </w:tc>
        <w:tc>
          <w:tcPr>
            <w:tcW w:w="2509" w:type="dxa"/>
          </w:tcPr>
          <w:p w14:paraId="2EA84048" w14:textId="77777777" w:rsidR="0050768A" w:rsidRDefault="0050768A">
            <w:pPr>
              <w:pStyle w:val="ConsPlusNormal"/>
            </w:pPr>
            <w:r>
              <w:t>таблетки пролонгированного действия, покрытые оболочкой</w:t>
            </w:r>
          </w:p>
        </w:tc>
      </w:tr>
      <w:tr w:rsidR="0050768A" w14:paraId="339C0D08" w14:textId="77777777">
        <w:tc>
          <w:tcPr>
            <w:tcW w:w="904" w:type="dxa"/>
            <w:vMerge/>
          </w:tcPr>
          <w:p w14:paraId="0AA0E9FD" w14:textId="77777777" w:rsidR="0050768A" w:rsidRDefault="0050768A">
            <w:pPr>
              <w:spacing w:after="1" w:line="0" w:lineRule="atLeast"/>
            </w:pPr>
          </w:p>
        </w:tc>
        <w:tc>
          <w:tcPr>
            <w:tcW w:w="3964" w:type="dxa"/>
            <w:vMerge/>
          </w:tcPr>
          <w:p w14:paraId="5A3D532B" w14:textId="77777777" w:rsidR="0050768A" w:rsidRDefault="0050768A">
            <w:pPr>
              <w:spacing w:after="1" w:line="0" w:lineRule="atLeast"/>
            </w:pPr>
          </w:p>
        </w:tc>
        <w:tc>
          <w:tcPr>
            <w:tcW w:w="4252" w:type="dxa"/>
            <w:vMerge/>
          </w:tcPr>
          <w:p w14:paraId="7DAC84AA" w14:textId="77777777" w:rsidR="0050768A" w:rsidRDefault="0050768A">
            <w:pPr>
              <w:spacing w:after="1" w:line="0" w:lineRule="atLeast"/>
            </w:pPr>
          </w:p>
        </w:tc>
        <w:tc>
          <w:tcPr>
            <w:tcW w:w="2509" w:type="dxa"/>
          </w:tcPr>
          <w:p w14:paraId="5E6A6B1C" w14:textId="77777777" w:rsidR="0050768A" w:rsidRDefault="0050768A">
            <w:pPr>
              <w:pStyle w:val="ConsPlusNormal"/>
            </w:pPr>
            <w:r>
              <w:t>таблетки пролонгированного действия, покрытые пленочной оболочкой</w:t>
            </w:r>
          </w:p>
        </w:tc>
      </w:tr>
      <w:tr w:rsidR="0050768A" w14:paraId="09B5220D" w14:textId="77777777">
        <w:tc>
          <w:tcPr>
            <w:tcW w:w="904" w:type="dxa"/>
            <w:vMerge/>
          </w:tcPr>
          <w:p w14:paraId="04ACA90D" w14:textId="77777777" w:rsidR="0050768A" w:rsidRDefault="0050768A">
            <w:pPr>
              <w:spacing w:after="1" w:line="0" w:lineRule="atLeast"/>
            </w:pPr>
          </w:p>
        </w:tc>
        <w:tc>
          <w:tcPr>
            <w:tcW w:w="3964" w:type="dxa"/>
            <w:vMerge/>
          </w:tcPr>
          <w:p w14:paraId="6EDE1396" w14:textId="77777777" w:rsidR="0050768A" w:rsidRDefault="0050768A">
            <w:pPr>
              <w:spacing w:after="1" w:line="0" w:lineRule="atLeast"/>
            </w:pPr>
          </w:p>
        </w:tc>
        <w:tc>
          <w:tcPr>
            <w:tcW w:w="4252" w:type="dxa"/>
            <w:vMerge/>
          </w:tcPr>
          <w:p w14:paraId="58A266B7" w14:textId="77777777" w:rsidR="0050768A" w:rsidRDefault="0050768A">
            <w:pPr>
              <w:spacing w:after="1" w:line="0" w:lineRule="atLeast"/>
            </w:pPr>
          </w:p>
        </w:tc>
        <w:tc>
          <w:tcPr>
            <w:tcW w:w="2509" w:type="dxa"/>
          </w:tcPr>
          <w:p w14:paraId="694B52D2" w14:textId="77777777" w:rsidR="0050768A" w:rsidRDefault="0050768A">
            <w:pPr>
              <w:pStyle w:val="ConsPlusNormal"/>
            </w:pPr>
            <w:r>
              <w:t>таблетки с пролонгированным высвобождением, покрытые пленочной оболочкой</w:t>
            </w:r>
          </w:p>
        </w:tc>
      </w:tr>
      <w:tr w:rsidR="0050768A" w14:paraId="31ABE12A" w14:textId="77777777">
        <w:tc>
          <w:tcPr>
            <w:tcW w:w="904" w:type="dxa"/>
            <w:vMerge w:val="restart"/>
          </w:tcPr>
          <w:p w14:paraId="04E80573" w14:textId="77777777" w:rsidR="0050768A" w:rsidRDefault="0050768A">
            <w:pPr>
              <w:pStyle w:val="ConsPlusNormal"/>
            </w:pPr>
            <w:r>
              <w:t>N03AX</w:t>
            </w:r>
          </w:p>
        </w:tc>
        <w:tc>
          <w:tcPr>
            <w:tcW w:w="3964" w:type="dxa"/>
            <w:vMerge w:val="restart"/>
          </w:tcPr>
          <w:p w14:paraId="5425AD25" w14:textId="77777777" w:rsidR="0050768A" w:rsidRDefault="0050768A">
            <w:pPr>
              <w:pStyle w:val="ConsPlusNormal"/>
            </w:pPr>
            <w:r>
              <w:t>другие противоэпилептические препараты</w:t>
            </w:r>
          </w:p>
        </w:tc>
        <w:tc>
          <w:tcPr>
            <w:tcW w:w="4252" w:type="dxa"/>
          </w:tcPr>
          <w:p w14:paraId="44705043" w14:textId="77777777" w:rsidR="0050768A" w:rsidRDefault="0050768A">
            <w:pPr>
              <w:pStyle w:val="ConsPlusNormal"/>
            </w:pPr>
            <w:r>
              <w:t>бриварацетам</w:t>
            </w:r>
          </w:p>
        </w:tc>
        <w:tc>
          <w:tcPr>
            <w:tcW w:w="2509" w:type="dxa"/>
          </w:tcPr>
          <w:p w14:paraId="23C402CB" w14:textId="77777777" w:rsidR="0050768A" w:rsidRDefault="0050768A">
            <w:pPr>
              <w:pStyle w:val="ConsPlusNormal"/>
            </w:pPr>
            <w:r>
              <w:t>таблетки, покрытые пленочной оболочкой</w:t>
            </w:r>
          </w:p>
        </w:tc>
      </w:tr>
      <w:tr w:rsidR="0050768A" w14:paraId="250F9EDC" w14:textId="77777777">
        <w:tc>
          <w:tcPr>
            <w:tcW w:w="904" w:type="dxa"/>
            <w:vMerge/>
          </w:tcPr>
          <w:p w14:paraId="29E9E3AC" w14:textId="77777777" w:rsidR="0050768A" w:rsidRDefault="0050768A">
            <w:pPr>
              <w:spacing w:after="1" w:line="0" w:lineRule="atLeast"/>
            </w:pPr>
          </w:p>
        </w:tc>
        <w:tc>
          <w:tcPr>
            <w:tcW w:w="3964" w:type="dxa"/>
            <w:vMerge/>
          </w:tcPr>
          <w:p w14:paraId="0CD0080B" w14:textId="77777777" w:rsidR="0050768A" w:rsidRDefault="0050768A">
            <w:pPr>
              <w:spacing w:after="1" w:line="0" w:lineRule="atLeast"/>
            </w:pPr>
          </w:p>
        </w:tc>
        <w:tc>
          <w:tcPr>
            <w:tcW w:w="4252" w:type="dxa"/>
            <w:vMerge w:val="restart"/>
          </w:tcPr>
          <w:p w14:paraId="23D13735" w14:textId="77777777" w:rsidR="0050768A" w:rsidRDefault="0050768A">
            <w:pPr>
              <w:pStyle w:val="ConsPlusNormal"/>
            </w:pPr>
            <w:r>
              <w:t>лакосамид</w:t>
            </w:r>
          </w:p>
        </w:tc>
        <w:tc>
          <w:tcPr>
            <w:tcW w:w="2509" w:type="dxa"/>
          </w:tcPr>
          <w:p w14:paraId="2C3FC259" w14:textId="77777777" w:rsidR="0050768A" w:rsidRDefault="0050768A">
            <w:pPr>
              <w:pStyle w:val="ConsPlusNormal"/>
            </w:pPr>
            <w:r>
              <w:t>раствор для инфузий</w:t>
            </w:r>
          </w:p>
        </w:tc>
      </w:tr>
      <w:tr w:rsidR="0050768A" w14:paraId="4F6B58DE" w14:textId="77777777">
        <w:tc>
          <w:tcPr>
            <w:tcW w:w="904" w:type="dxa"/>
            <w:vMerge/>
          </w:tcPr>
          <w:p w14:paraId="634E1F2F" w14:textId="77777777" w:rsidR="0050768A" w:rsidRDefault="0050768A">
            <w:pPr>
              <w:spacing w:after="1" w:line="0" w:lineRule="atLeast"/>
            </w:pPr>
          </w:p>
        </w:tc>
        <w:tc>
          <w:tcPr>
            <w:tcW w:w="3964" w:type="dxa"/>
            <w:vMerge/>
          </w:tcPr>
          <w:p w14:paraId="470F2FEE" w14:textId="77777777" w:rsidR="0050768A" w:rsidRDefault="0050768A">
            <w:pPr>
              <w:spacing w:after="1" w:line="0" w:lineRule="atLeast"/>
            </w:pPr>
          </w:p>
        </w:tc>
        <w:tc>
          <w:tcPr>
            <w:tcW w:w="4252" w:type="dxa"/>
            <w:vMerge/>
          </w:tcPr>
          <w:p w14:paraId="2CAE9FD8" w14:textId="77777777" w:rsidR="0050768A" w:rsidRDefault="0050768A">
            <w:pPr>
              <w:spacing w:after="1" w:line="0" w:lineRule="atLeast"/>
            </w:pPr>
          </w:p>
        </w:tc>
        <w:tc>
          <w:tcPr>
            <w:tcW w:w="2509" w:type="dxa"/>
          </w:tcPr>
          <w:p w14:paraId="4236E7E7" w14:textId="77777777" w:rsidR="0050768A" w:rsidRDefault="0050768A">
            <w:pPr>
              <w:pStyle w:val="ConsPlusNormal"/>
            </w:pPr>
            <w:r>
              <w:t>таблетки, покрытые пленочной оболочкой</w:t>
            </w:r>
          </w:p>
        </w:tc>
      </w:tr>
      <w:tr w:rsidR="0050768A" w14:paraId="4D6E5AF5" w14:textId="77777777">
        <w:tc>
          <w:tcPr>
            <w:tcW w:w="904" w:type="dxa"/>
            <w:vMerge/>
          </w:tcPr>
          <w:p w14:paraId="643D0F38" w14:textId="77777777" w:rsidR="0050768A" w:rsidRDefault="0050768A">
            <w:pPr>
              <w:spacing w:after="1" w:line="0" w:lineRule="atLeast"/>
            </w:pPr>
          </w:p>
        </w:tc>
        <w:tc>
          <w:tcPr>
            <w:tcW w:w="3964" w:type="dxa"/>
            <w:vMerge/>
          </w:tcPr>
          <w:p w14:paraId="157DB7A1" w14:textId="77777777" w:rsidR="0050768A" w:rsidRDefault="0050768A">
            <w:pPr>
              <w:spacing w:after="1" w:line="0" w:lineRule="atLeast"/>
            </w:pPr>
          </w:p>
        </w:tc>
        <w:tc>
          <w:tcPr>
            <w:tcW w:w="4252" w:type="dxa"/>
            <w:vMerge w:val="restart"/>
          </w:tcPr>
          <w:p w14:paraId="12FA5EA1" w14:textId="77777777" w:rsidR="0050768A" w:rsidRDefault="0050768A">
            <w:pPr>
              <w:pStyle w:val="ConsPlusNormal"/>
            </w:pPr>
            <w:r>
              <w:t>леветирацетам</w:t>
            </w:r>
          </w:p>
        </w:tc>
        <w:tc>
          <w:tcPr>
            <w:tcW w:w="2509" w:type="dxa"/>
          </w:tcPr>
          <w:p w14:paraId="2A0CF060" w14:textId="77777777" w:rsidR="0050768A" w:rsidRDefault="0050768A">
            <w:pPr>
              <w:pStyle w:val="ConsPlusNormal"/>
            </w:pPr>
            <w:r>
              <w:t>концентрат для приготовления раствора для инфузий</w:t>
            </w:r>
          </w:p>
        </w:tc>
      </w:tr>
      <w:tr w:rsidR="0050768A" w14:paraId="79230D98" w14:textId="77777777">
        <w:tc>
          <w:tcPr>
            <w:tcW w:w="904" w:type="dxa"/>
            <w:vMerge/>
          </w:tcPr>
          <w:p w14:paraId="1DA438CE" w14:textId="77777777" w:rsidR="0050768A" w:rsidRDefault="0050768A">
            <w:pPr>
              <w:spacing w:after="1" w:line="0" w:lineRule="atLeast"/>
            </w:pPr>
          </w:p>
        </w:tc>
        <w:tc>
          <w:tcPr>
            <w:tcW w:w="3964" w:type="dxa"/>
            <w:vMerge/>
          </w:tcPr>
          <w:p w14:paraId="4023FB78" w14:textId="77777777" w:rsidR="0050768A" w:rsidRDefault="0050768A">
            <w:pPr>
              <w:spacing w:after="1" w:line="0" w:lineRule="atLeast"/>
            </w:pPr>
          </w:p>
        </w:tc>
        <w:tc>
          <w:tcPr>
            <w:tcW w:w="4252" w:type="dxa"/>
            <w:vMerge/>
          </w:tcPr>
          <w:p w14:paraId="3F73131E" w14:textId="77777777" w:rsidR="0050768A" w:rsidRDefault="0050768A">
            <w:pPr>
              <w:spacing w:after="1" w:line="0" w:lineRule="atLeast"/>
            </w:pPr>
          </w:p>
        </w:tc>
        <w:tc>
          <w:tcPr>
            <w:tcW w:w="2509" w:type="dxa"/>
          </w:tcPr>
          <w:p w14:paraId="3CB14EA6" w14:textId="77777777" w:rsidR="0050768A" w:rsidRDefault="0050768A">
            <w:pPr>
              <w:pStyle w:val="ConsPlusNormal"/>
            </w:pPr>
            <w:r>
              <w:t>раствор для приема внутрь</w:t>
            </w:r>
          </w:p>
        </w:tc>
      </w:tr>
      <w:tr w:rsidR="0050768A" w14:paraId="0343F02F" w14:textId="77777777">
        <w:tc>
          <w:tcPr>
            <w:tcW w:w="904" w:type="dxa"/>
            <w:vMerge/>
          </w:tcPr>
          <w:p w14:paraId="50CD7182" w14:textId="77777777" w:rsidR="0050768A" w:rsidRDefault="0050768A">
            <w:pPr>
              <w:spacing w:after="1" w:line="0" w:lineRule="atLeast"/>
            </w:pPr>
          </w:p>
        </w:tc>
        <w:tc>
          <w:tcPr>
            <w:tcW w:w="3964" w:type="dxa"/>
            <w:vMerge/>
          </w:tcPr>
          <w:p w14:paraId="74887AA4" w14:textId="77777777" w:rsidR="0050768A" w:rsidRDefault="0050768A">
            <w:pPr>
              <w:spacing w:after="1" w:line="0" w:lineRule="atLeast"/>
            </w:pPr>
          </w:p>
        </w:tc>
        <w:tc>
          <w:tcPr>
            <w:tcW w:w="4252" w:type="dxa"/>
            <w:vMerge/>
          </w:tcPr>
          <w:p w14:paraId="32D5CD6E" w14:textId="77777777" w:rsidR="0050768A" w:rsidRDefault="0050768A">
            <w:pPr>
              <w:spacing w:after="1" w:line="0" w:lineRule="atLeast"/>
            </w:pPr>
          </w:p>
        </w:tc>
        <w:tc>
          <w:tcPr>
            <w:tcW w:w="2509" w:type="dxa"/>
          </w:tcPr>
          <w:p w14:paraId="4F36C582" w14:textId="77777777" w:rsidR="0050768A" w:rsidRDefault="0050768A">
            <w:pPr>
              <w:pStyle w:val="ConsPlusNormal"/>
            </w:pPr>
            <w:r>
              <w:t>таблетки, покрытые пленочной оболочкой</w:t>
            </w:r>
          </w:p>
        </w:tc>
      </w:tr>
      <w:tr w:rsidR="0050768A" w14:paraId="5D18B38B" w14:textId="77777777">
        <w:tc>
          <w:tcPr>
            <w:tcW w:w="904" w:type="dxa"/>
            <w:vMerge/>
          </w:tcPr>
          <w:p w14:paraId="6061FA63" w14:textId="77777777" w:rsidR="0050768A" w:rsidRDefault="0050768A">
            <w:pPr>
              <w:spacing w:after="1" w:line="0" w:lineRule="atLeast"/>
            </w:pPr>
          </w:p>
        </w:tc>
        <w:tc>
          <w:tcPr>
            <w:tcW w:w="3964" w:type="dxa"/>
            <w:vMerge/>
          </w:tcPr>
          <w:p w14:paraId="29CF9477" w14:textId="77777777" w:rsidR="0050768A" w:rsidRDefault="0050768A">
            <w:pPr>
              <w:spacing w:after="1" w:line="0" w:lineRule="atLeast"/>
            </w:pPr>
          </w:p>
        </w:tc>
        <w:tc>
          <w:tcPr>
            <w:tcW w:w="4252" w:type="dxa"/>
          </w:tcPr>
          <w:p w14:paraId="1B7F6450" w14:textId="77777777" w:rsidR="0050768A" w:rsidRDefault="0050768A">
            <w:pPr>
              <w:pStyle w:val="ConsPlusNormal"/>
            </w:pPr>
            <w:r>
              <w:t>перампанел</w:t>
            </w:r>
          </w:p>
        </w:tc>
        <w:tc>
          <w:tcPr>
            <w:tcW w:w="2509" w:type="dxa"/>
          </w:tcPr>
          <w:p w14:paraId="013804B1" w14:textId="77777777" w:rsidR="0050768A" w:rsidRDefault="0050768A">
            <w:pPr>
              <w:pStyle w:val="ConsPlusNormal"/>
            </w:pPr>
            <w:r>
              <w:t>таблетки, покрытые пленочной оболочкой</w:t>
            </w:r>
          </w:p>
        </w:tc>
      </w:tr>
      <w:tr w:rsidR="0050768A" w14:paraId="10730922" w14:textId="77777777">
        <w:tc>
          <w:tcPr>
            <w:tcW w:w="904" w:type="dxa"/>
            <w:vMerge/>
          </w:tcPr>
          <w:p w14:paraId="17ACD303" w14:textId="77777777" w:rsidR="0050768A" w:rsidRDefault="0050768A">
            <w:pPr>
              <w:spacing w:after="1" w:line="0" w:lineRule="atLeast"/>
            </w:pPr>
          </w:p>
        </w:tc>
        <w:tc>
          <w:tcPr>
            <w:tcW w:w="3964" w:type="dxa"/>
            <w:vMerge/>
          </w:tcPr>
          <w:p w14:paraId="5C27CE2A" w14:textId="77777777" w:rsidR="0050768A" w:rsidRDefault="0050768A">
            <w:pPr>
              <w:spacing w:after="1" w:line="0" w:lineRule="atLeast"/>
            </w:pPr>
          </w:p>
        </w:tc>
        <w:tc>
          <w:tcPr>
            <w:tcW w:w="4252" w:type="dxa"/>
          </w:tcPr>
          <w:p w14:paraId="7E1D044F" w14:textId="77777777" w:rsidR="0050768A" w:rsidRDefault="0050768A">
            <w:pPr>
              <w:pStyle w:val="ConsPlusNormal"/>
            </w:pPr>
            <w:r>
              <w:t>прегабалин</w:t>
            </w:r>
          </w:p>
        </w:tc>
        <w:tc>
          <w:tcPr>
            <w:tcW w:w="2509" w:type="dxa"/>
          </w:tcPr>
          <w:p w14:paraId="3A3B4FD9" w14:textId="77777777" w:rsidR="0050768A" w:rsidRDefault="0050768A">
            <w:pPr>
              <w:pStyle w:val="ConsPlusNormal"/>
            </w:pPr>
            <w:r>
              <w:t>капсулы</w:t>
            </w:r>
          </w:p>
        </w:tc>
      </w:tr>
      <w:tr w:rsidR="0050768A" w14:paraId="0A3BD5E9" w14:textId="77777777">
        <w:tc>
          <w:tcPr>
            <w:tcW w:w="904" w:type="dxa"/>
            <w:vMerge/>
          </w:tcPr>
          <w:p w14:paraId="283213E7" w14:textId="77777777" w:rsidR="0050768A" w:rsidRDefault="0050768A">
            <w:pPr>
              <w:spacing w:after="1" w:line="0" w:lineRule="atLeast"/>
            </w:pPr>
          </w:p>
        </w:tc>
        <w:tc>
          <w:tcPr>
            <w:tcW w:w="3964" w:type="dxa"/>
            <w:vMerge/>
          </w:tcPr>
          <w:p w14:paraId="24324163" w14:textId="77777777" w:rsidR="0050768A" w:rsidRDefault="0050768A">
            <w:pPr>
              <w:spacing w:after="1" w:line="0" w:lineRule="atLeast"/>
            </w:pPr>
          </w:p>
        </w:tc>
        <w:tc>
          <w:tcPr>
            <w:tcW w:w="4252" w:type="dxa"/>
            <w:vMerge w:val="restart"/>
          </w:tcPr>
          <w:p w14:paraId="37033CD8" w14:textId="77777777" w:rsidR="0050768A" w:rsidRDefault="0050768A">
            <w:pPr>
              <w:pStyle w:val="ConsPlusNormal"/>
            </w:pPr>
            <w:r>
              <w:t>топирамат</w:t>
            </w:r>
          </w:p>
        </w:tc>
        <w:tc>
          <w:tcPr>
            <w:tcW w:w="2509" w:type="dxa"/>
          </w:tcPr>
          <w:p w14:paraId="1242080F" w14:textId="77777777" w:rsidR="0050768A" w:rsidRDefault="0050768A">
            <w:pPr>
              <w:pStyle w:val="ConsPlusNormal"/>
            </w:pPr>
            <w:r>
              <w:t>капсулы</w:t>
            </w:r>
          </w:p>
        </w:tc>
      </w:tr>
      <w:tr w:rsidR="0050768A" w14:paraId="52DE2BAF" w14:textId="77777777">
        <w:tc>
          <w:tcPr>
            <w:tcW w:w="904" w:type="dxa"/>
            <w:vMerge/>
          </w:tcPr>
          <w:p w14:paraId="3489F06F" w14:textId="77777777" w:rsidR="0050768A" w:rsidRDefault="0050768A">
            <w:pPr>
              <w:spacing w:after="1" w:line="0" w:lineRule="atLeast"/>
            </w:pPr>
          </w:p>
        </w:tc>
        <w:tc>
          <w:tcPr>
            <w:tcW w:w="3964" w:type="dxa"/>
            <w:vMerge/>
          </w:tcPr>
          <w:p w14:paraId="2AD9B348" w14:textId="77777777" w:rsidR="0050768A" w:rsidRDefault="0050768A">
            <w:pPr>
              <w:spacing w:after="1" w:line="0" w:lineRule="atLeast"/>
            </w:pPr>
          </w:p>
        </w:tc>
        <w:tc>
          <w:tcPr>
            <w:tcW w:w="4252" w:type="dxa"/>
            <w:vMerge/>
          </w:tcPr>
          <w:p w14:paraId="7CBFACA4" w14:textId="77777777" w:rsidR="0050768A" w:rsidRDefault="0050768A">
            <w:pPr>
              <w:spacing w:after="1" w:line="0" w:lineRule="atLeast"/>
            </w:pPr>
          </w:p>
        </w:tc>
        <w:tc>
          <w:tcPr>
            <w:tcW w:w="2509" w:type="dxa"/>
          </w:tcPr>
          <w:p w14:paraId="604F0776" w14:textId="77777777" w:rsidR="0050768A" w:rsidRDefault="0050768A">
            <w:pPr>
              <w:pStyle w:val="ConsPlusNormal"/>
            </w:pPr>
            <w:r>
              <w:t>таблетки, покрытые пленочной оболочкой</w:t>
            </w:r>
          </w:p>
        </w:tc>
      </w:tr>
      <w:tr w:rsidR="0050768A" w14:paraId="0546C1A3" w14:textId="77777777">
        <w:tc>
          <w:tcPr>
            <w:tcW w:w="904" w:type="dxa"/>
          </w:tcPr>
          <w:p w14:paraId="303EAF0B" w14:textId="77777777" w:rsidR="0050768A" w:rsidRDefault="0050768A">
            <w:pPr>
              <w:pStyle w:val="ConsPlusNormal"/>
            </w:pPr>
            <w:r>
              <w:t>N04</w:t>
            </w:r>
          </w:p>
        </w:tc>
        <w:tc>
          <w:tcPr>
            <w:tcW w:w="3964" w:type="dxa"/>
          </w:tcPr>
          <w:p w14:paraId="6FCE03FF" w14:textId="77777777" w:rsidR="0050768A" w:rsidRDefault="0050768A">
            <w:pPr>
              <w:pStyle w:val="ConsPlusNormal"/>
            </w:pPr>
            <w:r>
              <w:t>противопаркинсонические препараты</w:t>
            </w:r>
          </w:p>
        </w:tc>
        <w:tc>
          <w:tcPr>
            <w:tcW w:w="4252" w:type="dxa"/>
          </w:tcPr>
          <w:p w14:paraId="4D7C4705" w14:textId="77777777" w:rsidR="0050768A" w:rsidRDefault="0050768A">
            <w:pPr>
              <w:pStyle w:val="ConsPlusNormal"/>
            </w:pPr>
          </w:p>
        </w:tc>
        <w:tc>
          <w:tcPr>
            <w:tcW w:w="2509" w:type="dxa"/>
          </w:tcPr>
          <w:p w14:paraId="33BD6E8C" w14:textId="77777777" w:rsidR="0050768A" w:rsidRDefault="0050768A">
            <w:pPr>
              <w:pStyle w:val="ConsPlusNormal"/>
            </w:pPr>
          </w:p>
        </w:tc>
      </w:tr>
      <w:tr w:rsidR="0050768A" w14:paraId="3D15710A" w14:textId="77777777">
        <w:tc>
          <w:tcPr>
            <w:tcW w:w="904" w:type="dxa"/>
          </w:tcPr>
          <w:p w14:paraId="067F365A" w14:textId="77777777" w:rsidR="0050768A" w:rsidRDefault="0050768A">
            <w:pPr>
              <w:pStyle w:val="ConsPlusNormal"/>
            </w:pPr>
            <w:r>
              <w:t>N04A</w:t>
            </w:r>
          </w:p>
        </w:tc>
        <w:tc>
          <w:tcPr>
            <w:tcW w:w="3964" w:type="dxa"/>
          </w:tcPr>
          <w:p w14:paraId="5954CDA5" w14:textId="77777777" w:rsidR="0050768A" w:rsidRDefault="0050768A">
            <w:pPr>
              <w:pStyle w:val="ConsPlusNormal"/>
            </w:pPr>
            <w:r>
              <w:t>антихолинергические средства</w:t>
            </w:r>
          </w:p>
        </w:tc>
        <w:tc>
          <w:tcPr>
            <w:tcW w:w="4252" w:type="dxa"/>
          </w:tcPr>
          <w:p w14:paraId="25622090" w14:textId="77777777" w:rsidR="0050768A" w:rsidRDefault="0050768A">
            <w:pPr>
              <w:pStyle w:val="ConsPlusNormal"/>
            </w:pPr>
          </w:p>
        </w:tc>
        <w:tc>
          <w:tcPr>
            <w:tcW w:w="2509" w:type="dxa"/>
          </w:tcPr>
          <w:p w14:paraId="40880430" w14:textId="77777777" w:rsidR="0050768A" w:rsidRDefault="0050768A">
            <w:pPr>
              <w:pStyle w:val="ConsPlusNormal"/>
            </w:pPr>
          </w:p>
        </w:tc>
      </w:tr>
      <w:tr w:rsidR="0050768A" w14:paraId="6F5DAF66" w14:textId="77777777">
        <w:tc>
          <w:tcPr>
            <w:tcW w:w="904" w:type="dxa"/>
            <w:vMerge w:val="restart"/>
          </w:tcPr>
          <w:p w14:paraId="7A9E7109" w14:textId="77777777" w:rsidR="0050768A" w:rsidRDefault="0050768A">
            <w:pPr>
              <w:pStyle w:val="ConsPlusNormal"/>
            </w:pPr>
            <w:r>
              <w:t>N04AA</w:t>
            </w:r>
          </w:p>
        </w:tc>
        <w:tc>
          <w:tcPr>
            <w:tcW w:w="3964" w:type="dxa"/>
            <w:vMerge w:val="restart"/>
          </w:tcPr>
          <w:p w14:paraId="2B634F65" w14:textId="77777777" w:rsidR="0050768A" w:rsidRDefault="0050768A">
            <w:pPr>
              <w:pStyle w:val="ConsPlusNormal"/>
            </w:pPr>
            <w:r>
              <w:t>третичные амины</w:t>
            </w:r>
          </w:p>
        </w:tc>
        <w:tc>
          <w:tcPr>
            <w:tcW w:w="4252" w:type="dxa"/>
            <w:vMerge w:val="restart"/>
          </w:tcPr>
          <w:p w14:paraId="1BE9A98A" w14:textId="77777777" w:rsidR="0050768A" w:rsidRDefault="0050768A">
            <w:pPr>
              <w:pStyle w:val="ConsPlusNormal"/>
            </w:pPr>
            <w:r>
              <w:t>бипериден</w:t>
            </w:r>
          </w:p>
        </w:tc>
        <w:tc>
          <w:tcPr>
            <w:tcW w:w="2509" w:type="dxa"/>
          </w:tcPr>
          <w:p w14:paraId="6E19D06C" w14:textId="77777777" w:rsidR="0050768A" w:rsidRDefault="0050768A">
            <w:pPr>
              <w:pStyle w:val="ConsPlusNormal"/>
            </w:pPr>
            <w:r>
              <w:t>раствор для внутривенного и внутримышечного введения</w:t>
            </w:r>
          </w:p>
        </w:tc>
      </w:tr>
      <w:tr w:rsidR="0050768A" w14:paraId="5094132D" w14:textId="77777777">
        <w:tc>
          <w:tcPr>
            <w:tcW w:w="904" w:type="dxa"/>
            <w:vMerge/>
          </w:tcPr>
          <w:p w14:paraId="781ED91B" w14:textId="77777777" w:rsidR="0050768A" w:rsidRDefault="0050768A">
            <w:pPr>
              <w:spacing w:after="1" w:line="0" w:lineRule="atLeast"/>
            </w:pPr>
          </w:p>
        </w:tc>
        <w:tc>
          <w:tcPr>
            <w:tcW w:w="3964" w:type="dxa"/>
            <w:vMerge/>
          </w:tcPr>
          <w:p w14:paraId="527BE727" w14:textId="77777777" w:rsidR="0050768A" w:rsidRDefault="0050768A">
            <w:pPr>
              <w:spacing w:after="1" w:line="0" w:lineRule="atLeast"/>
            </w:pPr>
          </w:p>
        </w:tc>
        <w:tc>
          <w:tcPr>
            <w:tcW w:w="4252" w:type="dxa"/>
            <w:vMerge/>
          </w:tcPr>
          <w:p w14:paraId="765FB73B" w14:textId="77777777" w:rsidR="0050768A" w:rsidRDefault="0050768A">
            <w:pPr>
              <w:spacing w:after="1" w:line="0" w:lineRule="atLeast"/>
            </w:pPr>
          </w:p>
        </w:tc>
        <w:tc>
          <w:tcPr>
            <w:tcW w:w="2509" w:type="dxa"/>
          </w:tcPr>
          <w:p w14:paraId="51053A22" w14:textId="77777777" w:rsidR="0050768A" w:rsidRDefault="0050768A">
            <w:pPr>
              <w:pStyle w:val="ConsPlusNormal"/>
            </w:pPr>
            <w:r>
              <w:t>таблетки</w:t>
            </w:r>
          </w:p>
        </w:tc>
      </w:tr>
      <w:tr w:rsidR="0050768A" w14:paraId="03AA17A9" w14:textId="77777777">
        <w:tc>
          <w:tcPr>
            <w:tcW w:w="904" w:type="dxa"/>
            <w:vMerge/>
          </w:tcPr>
          <w:p w14:paraId="5BB0839B" w14:textId="77777777" w:rsidR="0050768A" w:rsidRDefault="0050768A">
            <w:pPr>
              <w:spacing w:after="1" w:line="0" w:lineRule="atLeast"/>
            </w:pPr>
          </w:p>
        </w:tc>
        <w:tc>
          <w:tcPr>
            <w:tcW w:w="3964" w:type="dxa"/>
            <w:vMerge/>
          </w:tcPr>
          <w:p w14:paraId="1DB5BE7B" w14:textId="77777777" w:rsidR="0050768A" w:rsidRDefault="0050768A">
            <w:pPr>
              <w:spacing w:after="1" w:line="0" w:lineRule="atLeast"/>
            </w:pPr>
          </w:p>
        </w:tc>
        <w:tc>
          <w:tcPr>
            <w:tcW w:w="4252" w:type="dxa"/>
          </w:tcPr>
          <w:p w14:paraId="6059411C" w14:textId="77777777" w:rsidR="0050768A" w:rsidRDefault="0050768A">
            <w:pPr>
              <w:pStyle w:val="ConsPlusNormal"/>
            </w:pPr>
            <w:r>
              <w:t>тригексифенидил</w:t>
            </w:r>
          </w:p>
        </w:tc>
        <w:tc>
          <w:tcPr>
            <w:tcW w:w="2509" w:type="dxa"/>
          </w:tcPr>
          <w:p w14:paraId="5B23B380" w14:textId="77777777" w:rsidR="0050768A" w:rsidRDefault="0050768A">
            <w:pPr>
              <w:pStyle w:val="ConsPlusNormal"/>
            </w:pPr>
            <w:r>
              <w:t>таблетки</w:t>
            </w:r>
          </w:p>
        </w:tc>
      </w:tr>
      <w:tr w:rsidR="0050768A" w14:paraId="0D890F51" w14:textId="77777777">
        <w:tc>
          <w:tcPr>
            <w:tcW w:w="904" w:type="dxa"/>
          </w:tcPr>
          <w:p w14:paraId="2F5A5FEC" w14:textId="77777777" w:rsidR="0050768A" w:rsidRDefault="0050768A">
            <w:pPr>
              <w:pStyle w:val="ConsPlusNormal"/>
            </w:pPr>
            <w:r>
              <w:t>N04B</w:t>
            </w:r>
          </w:p>
        </w:tc>
        <w:tc>
          <w:tcPr>
            <w:tcW w:w="3964" w:type="dxa"/>
          </w:tcPr>
          <w:p w14:paraId="391EBD0C" w14:textId="77777777" w:rsidR="0050768A" w:rsidRDefault="0050768A">
            <w:pPr>
              <w:pStyle w:val="ConsPlusNormal"/>
            </w:pPr>
            <w:r>
              <w:t>дофаминергические средства</w:t>
            </w:r>
          </w:p>
        </w:tc>
        <w:tc>
          <w:tcPr>
            <w:tcW w:w="4252" w:type="dxa"/>
          </w:tcPr>
          <w:p w14:paraId="6B4746CE" w14:textId="77777777" w:rsidR="0050768A" w:rsidRDefault="0050768A">
            <w:pPr>
              <w:pStyle w:val="ConsPlusNormal"/>
            </w:pPr>
          </w:p>
        </w:tc>
        <w:tc>
          <w:tcPr>
            <w:tcW w:w="2509" w:type="dxa"/>
          </w:tcPr>
          <w:p w14:paraId="287437AF" w14:textId="77777777" w:rsidR="0050768A" w:rsidRDefault="0050768A">
            <w:pPr>
              <w:pStyle w:val="ConsPlusNormal"/>
            </w:pPr>
          </w:p>
        </w:tc>
      </w:tr>
      <w:tr w:rsidR="0050768A" w14:paraId="26AB4804" w14:textId="77777777">
        <w:tc>
          <w:tcPr>
            <w:tcW w:w="904" w:type="dxa"/>
            <w:vMerge w:val="restart"/>
          </w:tcPr>
          <w:p w14:paraId="5E1D48A0" w14:textId="77777777" w:rsidR="0050768A" w:rsidRDefault="0050768A">
            <w:pPr>
              <w:pStyle w:val="ConsPlusNormal"/>
            </w:pPr>
            <w:r>
              <w:t>N04BA</w:t>
            </w:r>
          </w:p>
        </w:tc>
        <w:tc>
          <w:tcPr>
            <w:tcW w:w="3964" w:type="dxa"/>
            <w:vMerge w:val="restart"/>
          </w:tcPr>
          <w:p w14:paraId="247816CA" w14:textId="77777777" w:rsidR="0050768A" w:rsidRDefault="0050768A">
            <w:pPr>
              <w:pStyle w:val="ConsPlusNormal"/>
            </w:pPr>
            <w:r>
              <w:t>допа и ее производные</w:t>
            </w:r>
          </w:p>
        </w:tc>
        <w:tc>
          <w:tcPr>
            <w:tcW w:w="4252" w:type="dxa"/>
            <w:vMerge w:val="restart"/>
          </w:tcPr>
          <w:p w14:paraId="2E0F161B" w14:textId="77777777" w:rsidR="0050768A" w:rsidRDefault="0050768A">
            <w:pPr>
              <w:pStyle w:val="ConsPlusNormal"/>
            </w:pPr>
            <w:r>
              <w:t>леводопа + бенсеразид</w:t>
            </w:r>
          </w:p>
        </w:tc>
        <w:tc>
          <w:tcPr>
            <w:tcW w:w="2509" w:type="dxa"/>
          </w:tcPr>
          <w:p w14:paraId="13CFD1AB" w14:textId="77777777" w:rsidR="0050768A" w:rsidRDefault="0050768A">
            <w:pPr>
              <w:pStyle w:val="ConsPlusNormal"/>
            </w:pPr>
            <w:r>
              <w:t>капсулы</w:t>
            </w:r>
          </w:p>
        </w:tc>
      </w:tr>
      <w:tr w:rsidR="0050768A" w14:paraId="2DE3DE42" w14:textId="77777777">
        <w:tc>
          <w:tcPr>
            <w:tcW w:w="904" w:type="dxa"/>
            <w:vMerge/>
          </w:tcPr>
          <w:p w14:paraId="13F69274" w14:textId="77777777" w:rsidR="0050768A" w:rsidRDefault="0050768A">
            <w:pPr>
              <w:spacing w:after="1" w:line="0" w:lineRule="atLeast"/>
            </w:pPr>
          </w:p>
        </w:tc>
        <w:tc>
          <w:tcPr>
            <w:tcW w:w="3964" w:type="dxa"/>
            <w:vMerge/>
          </w:tcPr>
          <w:p w14:paraId="755D2D2D" w14:textId="77777777" w:rsidR="0050768A" w:rsidRDefault="0050768A">
            <w:pPr>
              <w:spacing w:after="1" w:line="0" w:lineRule="atLeast"/>
            </w:pPr>
          </w:p>
        </w:tc>
        <w:tc>
          <w:tcPr>
            <w:tcW w:w="4252" w:type="dxa"/>
            <w:vMerge/>
          </w:tcPr>
          <w:p w14:paraId="129B0AAA" w14:textId="77777777" w:rsidR="0050768A" w:rsidRDefault="0050768A">
            <w:pPr>
              <w:spacing w:after="1" w:line="0" w:lineRule="atLeast"/>
            </w:pPr>
          </w:p>
        </w:tc>
        <w:tc>
          <w:tcPr>
            <w:tcW w:w="2509" w:type="dxa"/>
          </w:tcPr>
          <w:p w14:paraId="60F4E436" w14:textId="77777777" w:rsidR="0050768A" w:rsidRDefault="0050768A">
            <w:pPr>
              <w:pStyle w:val="ConsPlusNormal"/>
            </w:pPr>
            <w:r>
              <w:t>капсулы с модифицированным высвобождением</w:t>
            </w:r>
          </w:p>
        </w:tc>
      </w:tr>
      <w:tr w:rsidR="0050768A" w14:paraId="24FA305B" w14:textId="77777777">
        <w:tc>
          <w:tcPr>
            <w:tcW w:w="904" w:type="dxa"/>
            <w:vMerge/>
          </w:tcPr>
          <w:p w14:paraId="19D2605F" w14:textId="77777777" w:rsidR="0050768A" w:rsidRDefault="0050768A">
            <w:pPr>
              <w:spacing w:after="1" w:line="0" w:lineRule="atLeast"/>
            </w:pPr>
          </w:p>
        </w:tc>
        <w:tc>
          <w:tcPr>
            <w:tcW w:w="3964" w:type="dxa"/>
            <w:vMerge/>
          </w:tcPr>
          <w:p w14:paraId="36C7E08C" w14:textId="77777777" w:rsidR="0050768A" w:rsidRDefault="0050768A">
            <w:pPr>
              <w:spacing w:after="1" w:line="0" w:lineRule="atLeast"/>
            </w:pPr>
          </w:p>
        </w:tc>
        <w:tc>
          <w:tcPr>
            <w:tcW w:w="4252" w:type="dxa"/>
            <w:vMerge/>
          </w:tcPr>
          <w:p w14:paraId="2CFE3201" w14:textId="77777777" w:rsidR="0050768A" w:rsidRDefault="0050768A">
            <w:pPr>
              <w:spacing w:after="1" w:line="0" w:lineRule="atLeast"/>
            </w:pPr>
          </w:p>
        </w:tc>
        <w:tc>
          <w:tcPr>
            <w:tcW w:w="2509" w:type="dxa"/>
          </w:tcPr>
          <w:p w14:paraId="2ED10D5B" w14:textId="77777777" w:rsidR="0050768A" w:rsidRDefault="0050768A">
            <w:pPr>
              <w:pStyle w:val="ConsPlusNormal"/>
            </w:pPr>
            <w:r>
              <w:t>таблетки</w:t>
            </w:r>
          </w:p>
        </w:tc>
      </w:tr>
      <w:tr w:rsidR="0050768A" w14:paraId="735F2B99" w14:textId="77777777">
        <w:tc>
          <w:tcPr>
            <w:tcW w:w="904" w:type="dxa"/>
            <w:vMerge/>
          </w:tcPr>
          <w:p w14:paraId="2D1DD3CC" w14:textId="77777777" w:rsidR="0050768A" w:rsidRDefault="0050768A">
            <w:pPr>
              <w:spacing w:after="1" w:line="0" w:lineRule="atLeast"/>
            </w:pPr>
          </w:p>
        </w:tc>
        <w:tc>
          <w:tcPr>
            <w:tcW w:w="3964" w:type="dxa"/>
            <w:vMerge/>
          </w:tcPr>
          <w:p w14:paraId="6C53108C" w14:textId="77777777" w:rsidR="0050768A" w:rsidRDefault="0050768A">
            <w:pPr>
              <w:spacing w:after="1" w:line="0" w:lineRule="atLeast"/>
            </w:pPr>
          </w:p>
        </w:tc>
        <w:tc>
          <w:tcPr>
            <w:tcW w:w="4252" w:type="dxa"/>
            <w:vMerge/>
          </w:tcPr>
          <w:p w14:paraId="49AECA16" w14:textId="77777777" w:rsidR="0050768A" w:rsidRDefault="0050768A">
            <w:pPr>
              <w:spacing w:after="1" w:line="0" w:lineRule="atLeast"/>
            </w:pPr>
          </w:p>
        </w:tc>
        <w:tc>
          <w:tcPr>
            <w:tcW w:w="2509" w:type="dxa"/>
          </w:tcPr>
          <w:p w14:paraId="518B9851" w14:textId="77777777" w:rsidR="0050768A" w:rsidRDefault="0050768A">
            <w:pPr>
              <w:pStyle w:val="ConsPlusNormal"/>
            </w:pPr>
            <w:r>
              <w:t>таблетки диспергируемые</w:t>
            </w:r>
          </w:p>
        </w:tc>
      </w:tr>
      <w:tr w:rsidR="0050768A" w14:paraId="179ACE3C" w14:textId="77777777">
        <w:tc>
          <w:tcPr>
            <w:tcW w:w="904" w:type="dxa"/>
            <w:vMerge/>
          </w:tcPr>
          <w:p w14:paraId="2518740F" w14:textId="77777777" w:rsidR="0050768A" w:rsidRDefault="0050768A">
            <w:pPr>
              <w:spacing w:after="1" w:line="0" w:lineRule="atLeast"/>
            </w:pPr>
          </w:p>
        </w:tc>
        <w:tc>
          <w:tcPr>
            <w:tcW w:w="3964" w:type="dxa"/>
            <w:vMerge/>
          </w:tcPr>
          <w:p w14:paraId="36293772" w14:textId="77777777" w:rsidR="0050768A" w:rsidRDefault="0050768A">
            <w:pPr>
              <w:spacing w:after="1" w:line="0" w:lineRule="atLeast"/>
            </w:pPr>
          </w:p>
        </w:tc>
        <w:tc>
          <w:tcPr>
            <w:tcW w:w="4252" w:type="dxa"/>
          </w:tcPr>
          <w:p w14:paraId="6640DBA4" w14:textId="77777777" w:rsidR="0050768A" w:rsidRDefault="0050768A">
            <w:pPr>
              <w:pStyle w:val="ConsPlusNormal"/>
            </w:pPr>
            <w:r>
              <w:t>леводопа + карбидопа</w:t>
            </w:r>
          </w:p>
        </w:tc>
        <w:tc>
          <w:tcPr>
            <w:tcW w:w="2509" w:type="dxa"/>
          </w:tcPr>
          <w:p w14:paraId="61370A81" w14:textId="77777777" w:rsidR="0050768A" w:rsidRDefault="0050768A">
            <w:pPr>
              <w:pStyle w:val="ConsPlusNormal"/>
            </w:pPr>
            <w:r>
              <w:t>таблетки</w:t>
            </w:r>
          </w:p>
        </w:tc>
      </w:tr>
      <w:tr w:rsidR="0050768A" w14:paraId="221CBBBC" w14:textId="77777777">
        <w:tc>
          <w:tcPr>
            <w:tcW w:w="904" w:type="dxa"/>
            <w:vMerge w:val="restart"/>
          </w:tcPr>
          <w:p w14:paraId="28E67F55" w14:textId="77777777" w:rsidR="0050768A" w:rsidRDefault="0050768A">
            <w:pPr>
              <w:pStyle w:val="ConsPlusNormal"/>
            </w:pPr>
            <w:r>
              <w:t>N04BB</w:t>
            </w:r>
          </w:p>
        </w:tc>
        <w:tc>
          <w:tcPr>
            <w:tcW w:w="3964" w:type="dxa"/>
            <w:vMerge w:val="restart"/>
          </w:tcPr>
          <w:p w14:paraId="2DAFA7D0" w14:textId="77777777" w:rsidR="0050768A" w:rsidRDefault="0050768A">
            <w:pPr>
              <w:pStyle w:val="ConsPlusNormal"/>
            </w:pPr>
            <w:r>
              <w:t>производные адамантана</w:t>
            </w:r>
          </w:p>
        </w:tc>
        <w:tc>
          <w:tcPr>
            <w:tcW w:w="4252" w:type="dxa"/>
            <w:vMerge w:val="restart"/>
          </w:tcPr>
          <w:p w14:paraId="46C5986D" w14:textId="77777777" w:rsidR="0050768A" w:rsidRDefault="0050768A">
            <w:pPr>
              <w:pStyle w:val="ConsPlusNormal"/>
            </w:pPr>
            <w:r>
              <w:t>амантадин</w:t>
            </w:r>
          </w:p>
        </w:tc>
        <w:tc>
          <w:tcPr>
            <w:tcW w:w="2509" w:type="dxa"/>
          </w:tcPr>
          <w:p w14:paraId="25755A7A" w14:textId="77777777" w:rsidR="0050768A" w:rsidRDefault="0050768A">
            <w:pPr>
              <w:pStyle w:val="ConsPlusNormal"/>
            </w:pPr>
            <w:r>
              <w:t>раствор для инфузий</w:t>
            </w:r>
          </w:p>
        </w:tc>
      </w:tr>
      <w:tr w:rsidR="0050768A" w14:paraId="087F4777" w14:textId="77777777">
        <w:tc>
          <w:tcPr>
            <w:tcW w:w="904" w:type="dxa"/>
            <w:vMerge/>
          </w:tcPr>
          <w:p w14:paraId="435AE4BA" w14:textId="77777777" w:rsidR="0050768A" w:rsidRDefault="0050768A">
            <w:pPr>
              <w:spacing w:after="1" w:line="0" w:lineRule="atLeast"/>
            </w:pPr>
          </w:p>
        </w:tc>
        <w:tc>
          <w:tcPr>
            <w:tcW w:w="3964" w:type="dxa"/>
            <w:vMerge/>
          </w:tcPr>
          <w:p w14:paraId="11058DB6" w14:textId="77777777" w:rsidR="0050768A" w:rsidRDefault="0050768A">
            <w:pPr>
              <w:spacing w:after="1" w:line="0" w:lineRule="atLeast"/>
            </w:pPr>
          </w:p>
        </w:tc>
        <w:tc>
          <w:tcPr>
            <w:tcW w:w="4252" w:type="dxa"/>
            <w:vMerge/>
          </w:tcPr>
          <w:p w14:paraId="1D1A464D" w14:textId="77777777" w:rsidR="0050768A" w:rsidRDefault="0050768A">
            <w:pPr>
              <w:spacing w:after="1" w:line="0" w:lineRule="atLeast"/>
            </w:pPr>
          </w:p>
        </w:tc>
        <w:tc>
          <w:tcPr>
            <w:tcW w:w="2509" w:type="dxa"/>
          </w:tcPr>
          <w:p w14:paraId="1407C0E2" w14:textId="77777777" w:rsidR="0050768A" w:rsidRDefault="0050768A">
            <w:pPr>
              <w:pStyle w:val="ConsPlusNormal"/>
            </w:pPr>
            <w:r>
              <w:t>таблетки, покрытые пленочной оболочкой</w:t>
            </w:r>
          </w:p>
        </w:tc>
      </w:tr>
      <w:tr w:rsidR="0050768A" w14:paraId="13CDE2A7" w14:textId="77777777">
        <w:tc>
          <w:tcPr>
            <w:tcW w:w="904" w:type="dxa"/>
            <w:vMerge w:val="restart"/>
          </w:tcPr>
          <w:p w14:paraId="15E55DE6" w14:textId="77777777" w:rsidR="0050768A" w:rsidRDefault="0050768A">
            <w:pPr>
              <w:pStyle w:val="ConsPlusNormal"/>
            </w:pPr>
            <w:r>
              <w:t>N04BC</w:t>
            </w:r>
          </w:p>
        </w:tc>
        <w:tc>
          <w:tcPr>
            <w:tcW w:w="3964" w:type="dxa"/>
            <w:vMerge w:val="restart"/>
          </w:tcPr>
          <w:p w14:paraId="1B5006D7" w14:textId="77777777" w:rsidR="0050768A" w:rsidRDefault="0050768A">
            <w:pPr>
              <w:pStyle w:val="ConsPlusNormal"/>
            </w:pPr>
            <w:r>
              <w:t>агонисты дофаминовых рецепторов</w:t>
            </w:r>
          </w:p>
        </w:tc>
        <w:tc>
          <w:tcPr>
            <w:tcW w:w="4252" w:type="dxa"/>
            <w:vMerge w:val="restart"/>
          </w:tcPr>
          <w:p w14:paraId="6823281D" w14:textId="77777777" w:rsidR="0050768A" w:rsidRDefault="0050768A">
            <w:pPr>
              <w:pStyle w:val="ConsPlusNormal"/>
            </w:pPr>
            <w:r>
              <w:t>пирибедил</w:t>
            </w:r>
          </w:p>
        </w:tc>
        <w:tc>
          <w:tcPr>
            <w:tcW w:w="2509" w:type="dxa"/>
          </w:tcPr>
          <w:p w14:paraId="27C6E1B7" w14:textId="77777777" w:rsidR="0050768A" w:rsidRDefault="0050768A">
            <w:pPr>
              <w:pStyle w:val="ConsPlusNormal"/>
            </w:pPr>
            <w:r>
              <w:t>таблетки с контролируемым высвобождением, покрытые оболочкой</w:t>
            </w:r>
          </w:p>
        </w:tc>
      </w:tr>
      <w:tr w:rsidR="0050768A" w14:paraId="43174CB6" w14:textId="77777777">
        <w:tc>
          <w:tcPr>
            <w:tcW w:w="904" w:type="dxa"/>
            <w:vMerge/>
          </w:tcPr>
          <w:p w14:paraId="5C7CEAD8" w14:textId="77777777" w:rsidR="0050768A" w:rsidRDefault="0050768A">
            <w:pPr>
              <w:spacing w:after="1" w:line="0" w:lineRule="atLeast"/>
            </w:pPr>
          </w:p>
        </w:tc>
        <w:tc>
          <w:tcPr>
            <w:tcW w:w="3964" w:type="dxa"/>
            <w:vMerge/>
          </w:tcPr>
          <w:p w14:paraId="3F4A59EE" w14:textId="77777777" w:rsidR="0050768A" w:rsidRDefault="0050768A">
            <w:pPr>
              <w:spacing w:after="1" w:line="0" w:lineRule="atLeast"/>
            </w:pPr>
          </w:p>
        </w:tc>
        <w:tc>
          <w:tcPr>
            <w:tcW w:w="4252" w:type="dxa"/>
            <w:vMerge/>
          </w:tcPr>
          <w:p w14:paraId="2268C3CC" w14:textId="77777777" w:rsidR="0050768A" w:rsidRDefault="0050768A">
            <w:pPr>
              <w:spacing w:after="1" w:line="0" w:lineRule="atLeast"/>
            </w:pPr>
          </w:p>
        </w:tc>
        <w:tc>
          <w:tcPr>
            <w:tcW w:w="2509" w:type="dxa"/>
          </w:tcPr>
          <w:p w14:paraId="282C35C3" w14:textId="77777777" w:rsidR="0050768A" w:rsidRDefault="0050768A">
            <w:pPr>
              <w:pStyle w:val="ConsPlusNormal"/>
            </w:pPr>
            <w:r>
              <w:t>таблетки с контролируемым высвобождением, покрытые пленочной оболочкой</w:t>
            </w:r>
          </w:p>
        </w:tc>
      </w:tr>
      <w:tr w:rsidR="0050768A" w14:paraId="5C85F241" w14:textId="77777777">
        <w:tc>
          <w:tcPr>
            <w:tcW w:w="904" w:type="dxa"/>
            <w:vMerge/>
          </w:tcPr>
          <w:p w14:paraId="6FE6B7E8" w14:textId="77777777" w:rsidR="0050768A" w:rsidRDefault="0050768A">
            <w:pPr>
              <w:spacing w:after="1" w:line="0" w:lineRule="atLeast"/>
            </w:pPr>
          </w:p>
        </w:tc>
        <w:tc>
          <w:tcPr>
            <w:tcW w:w="3964" w:type="dxa"/>
            <w:vMerge/>
          </w:tcPr>
          <w:p w14:paraId="012A3EAA" w14:textId="77777777" w:rsidR="0050768A" w:rsidRDefault="0050768A">
            <w:pPr>
              <w:spacing w:after="1" w:line="0" w:lineRule="atLeast"/>
            </w:pPr>
          </w:p>
        </w:tc>
        <w:tc>
          <w:tcPr>
            <w:tcW w:w="4252" w:type="dxa"/>
            <w:vMerge w:val="restart"/>
          </w:tcPr>
          <w:p w14:paraId="4CB2AB24" w14:textId="77777777" w:rsidR="0050768A" w:rsidRDefault="0050768A">
            <w:pPr>
              <w:pStyle w:val="ConsPlusNormal"/>
            </w:pPr>
            <w:r>
              <w:t>прамипексол</w:t>
            </w:r>
          </w:p>
        </w:tc>
        <w:tc>
          <w:tcPr>
            <w:tcW w:w="2509" w:type="dxa"/>
          </w:tcPr>
          <w:p w14:paraId="7D5C646F" w14:textId="77777777" w:rsidR="0050768A" w:rsidRDefault="0050768A">
            <w:pPr>
              <w:pStyle w:val="ConsPlusNormal"/>
            </w:pPr>
            <w:r>
              <w:t>таблетки</w:t>
            </w:r>
          </w:p>
        </w:tc>
      </w:tr>
      <w:tr w:rsidR="0050768A" w14:paraId="2BAB1D0F" w14:textId="77777777">
        <w:tc>
          <w:tcPr>
            <w:tcW w:w="904" w:type="dxa"/>
            <w:vMerge/>
          </w:tcPr>
          <w:p w14:paraId="19AB923D" w14:textId="77777777" w:rsidR="0050768A" w:rsidRDefault="0050768A">
            <w:pPr>
              <w:spacing w:after="1" w:line="0" w:lineRule="atLeast"/>
            </w:pPr>
          </w:p>
        </w:tc>
        <w:tc>
          <w:tcPr>
            <w:tcW w:w="3964" w:type="dxa"/>
            <w:vMerge/>
          </w:tcPr>
          <w:p w14:paraId="6615F3D7" w14:textId="77777777" w:rsidR="0050768A" w:rsidRDefault="0050768A">
            <w:pPr>
              <w:spacing w:after="1" w:line="0" w:lineRule="atLeast"/>
            </w:pPr>
          </w:p>
        </w:tc>
        <w:tc>
          <w:tcPr>
            <w:tcW w:w="4252" w:type="dxa"/>
            <w:vMerge/>
          </w:tcPr>
          <w:p w14:paraId="73387C75" w14:textId="77777777" w:rsidR="0050768A" w:rsidRDefault="0050768A">
            <w:pPr>
              <w:spacing w:after="1" w:line="0" w:lineRule="atLeast"/>
            </w:pPr>
          </w:p>
        </w:tc>
        <w:tc>
          <w:tcPr>
            <w:tcW w:w="2509" w:type="dxa"/>
          </w:tcPr>
          <w:p w14:paraId="590B9049" w14:textId="77777777" w:rsidR="0050768A" w:rsidRDefault="0050768A">
            <w:pPr>
              <w:pStyle w:val="ConsPlusNormal"/>
            </w:pPr>
            <w:r>
              <w:t>таблетки пролонгированного действия</w:t>
            </w:r>
          </w:p>
        </w:tc>
      </w:tr>
      <w:tr w:rsidR="0050768A" w14:paraId="670854CE" w14:textId="77777777">
        <w:tc>
          <w:tcPr>
            <w:tcW w:w="904" w:type="dxa"/>
          </w:tcPr>
          <w:p w14:paraId="5E868870" w14:textId="77777777" w:rsidR="0050768A" w:rsidRDefault="0050768A">
            <w:pPr>
              <w:pStyle w:val="ConsPlusNormal"/>
            </w:pPr>
            <w:r>
              <w:t>N05</w:t>
            </w:r>
          </w:p>
        </w:tc>
        <w:tc>
          <w:tcPr>
            <w:tcW w:w="3964" w:type="dxa"/>
          </w:tcPr>
          <w:p w14:paraId="6A2D0F2B" w14:textId="77777777" w:rsidR="0050768A" w:rsidRDefault="0050768A">
            <w:pPr>
              <w:pStyle w:val="ConsPlusNormal"/>
            </w:pPr>
            <w:r>
              <w:t>психолептики</w:t>
            </w:r>
          </w:p>
        </w:tc>
        <w:tc>
          <w:tcPr>
            <w:tcW w:w="4252" w:type="dxa"/>
          </w:tcPr>
          <w:p w14:paraId="5DABE6B2" w14:textId="77777777" w:rsidR="0050768A" w:rsidRDefault="0050768A">
            <w:pPr>
              <w:pStyle w:val="ConsPlusNormal"/>
            </w:pPr>
          </w:p>
        </w:tc>
        <w:tc>
          <w:tcPr>
            <w:tcW w:w="2509" w:type="dxa"/>
          </w:tcPr>
          <w:p w14:paraId="26BE2118" w14:textId="77777777" w:rsidR="0050768A" w:rsidRDefault="0050768A">
            <w:pPr>
              <w:pStyle w:val="ConsPlusNormal"/>
            </w:pPr>
          </w:p>
        </w:tc>
      </w:tr>
      <w:tr w:rsidR="0050768A" w14:paraId="1DAEF2F2" w14:textId="77777777">
        <w:tc>
          <w:tcPr>
            <w:tcW w:w="904" w:type="dxa"/>
          </w:tcPr>
          <w:p w14:paraId="45AA60CA" w14:textId="77777777" w:rsidR="0050768A" w:rsidRDefault="0050768A">
            <w:pPr>
              <w:pStyle w:val="ConsPlusNormal"/>
            </w:pPr>
            <w:r>
              <w:t>N05A</w:t>
            </w:r>
          </w:p>
        </w:tc>
        <w:tc>
          <w:tcPr>
            <w:tcW w:w="3964" w:type="dxa"/>
          </w:tcPr>
          <w:p w14:paraId="34500C2F" w14:textId="77777777" w:rsidR="0050768A" w:rsidRDefault="0050768A">
            <w:pPr>
              <w:pStyle w:val="ConsPlusNormal"/>
            </w:pPr>
            <w:r>
              <w:t>антипсихотические средства</w:t>
            </w:r>
          </w:p>
        </w:tc>
        <w:tc>
          <w:tcPr>
            <w:tcW w:w="4252" w:type="dxa"/>
          </w:tcPr>
          <w:p w14:paraId="7DF04901" w14:textId="77777777" w:rsidR="0050768A" w:rsidRDefault="0050768A">
            <w:pPr>
              <w:pStyle w:val="ConsPlusNormal"/>
            </w:pPr>
          </w:p>
        </w:tc>
        <w:tc>
          <w:tcPr>
            <w:tcW w:w="2509" w:type="dxa"/>
          </w:tcPr>
          <w:p w14:paraId="062D94B7" w14:textId="77777777" w:rsidR="0050768A" w:rsidRDefault="0050768A">
            <w:pPr>
              <w:pStyle w:val="ConsPlusNormal"/>
            </w:pPr>
          </w:p>
        </w:tc>
      </w:tr>
      <w:tr w:rsidR="0050768A" w14:paraId="7D17302E" w14:textId="77777777">
        <w:tc>
          <w:tcPr>
            <w:tcW w:w="904" w:type="dxa"/>
            <w:vMerge w:val="restart"/>
          </w:tcPr>
          <w:p w14:paraId="5BAAE5CF" w14:textId="77777777" w:rsidR="0050768A" w:rsidRDefault="0050768A">
            <w:pPr>
              <w:pStyle w:val="ConsPlusNormal"/>
            </w:pPr>
            <w:r>
              <w:t>N05AA</w:t>
            </w:r>
          </w:p>
        </w:tc>
        <w:tc>
          <w:tcPr>
            <w:tcW w:w="3964" w:type="dxa"/>
            <w:vMerge w:val="restart"/>
          </w:tcPr>
          <w:p w14:paraId="463F235F" w14:textId="77777777" w:rsidR="0050768A" w:rsidRDefault="0050768A">
            <w:pPr>
              <w:pStyle w:val="ConsPlusNormal"/>
            </w:pPr>
            <w:r>
              <w:t>алифатические производные фенотиазина</w:t>
            </w:r>
          </w:p>
        </w:tc>
        <w:tc>
          <w:tcPr>
            <w:tcW w:w="4252" w:type="dxa"/>
            <w:vMerge w:val="restart"/>
          </w:tcPr>
          <w:p w14:paraId="7F3CBFEF" w14:textId="77777777" w:rsidR="0050768A" w:rsidRDefault="0050768A">
            <w:pPr>
              <w:pStyle w:val="ConsPlusNormal"/>
            </w:pPr>
            <w:r>
              <w:t>левомепромазин</w:t>
            </w:r>
          </w:p>
        </w:tc>
        <w:tc>
          <w:tcPr>
            <w:tcW w:w="2509" w:type="dxa"/>
          </w:tcPr>
          <w:p w14:paraId="589C3E84" w14:textId="77777777" w:rsidR="0050768A" w:rsidRDefault="0050768A">
            <w:pPr>
              <w:pStyle w:val="ConsPlusNormal"/>
            </w:pPr>
            <w:r>
              <w:t>раствор для инфузий и внутримышечного введения</w:t>
            </w:r>
          </w:p>
        </w:tc>
      </w:tr>
      <w:tr w:rsidR="0050768A" w14:paraId="659B2FC1" w14:textId="77777777">
        <w:tc>
          <w:tcPr>
            <w:tcW w:w="904" w:type="dxa"/>
            <w:vMerge/>
          </w:tcPr>
          <w:p w14:paraId="7DA059EE" w14:textId="77777777" w:rsidR="0050768A" w:rsidRDefault="0050768A">
            <w:pPr>
              <w:spacing w:after="1" w:line="0" w:lineRule="atLeast"/>
            </w:pPr>
          </w:p>
        </w:tc>
        <w:tc>
          <w:tcPr>
            <w:tcW w:w="3964" w:type="dxa"/>
            <w:vMerge/>
          </w:tcPr>
          <w:p w14:paraId="0BA6FE2B" w14:textId="77777777" w:rsidR="0050768A" w:rsidRDefault="0050768A">
            <w:pPr>
              <w:spacing w:after="1" w:line="0" w:lineRule="atLeast"/>
            </w:pPr>
          </w:p>
        </w:tc>
        <w:tc>
          <w:tcPr>
            <w:tcW w:w="4252" w:type="dxa"/>
            <w:vMerge/>
          </w:tcPr>
          <w:p w14:paraId="20717118" w14:textId="77777777" w:rsidR="0050768A" w:rsidRDefault="0050768A">
            <w:pPr>
              <w:spacing w:after="1" w:line="0" w:lineRule="atLeast"/>
            </w:pPr>
          </w:p>
        </w:tc>
        <w:tc>
          <w:tcPr>
            <w:tcW w:w="2509" w:type="dxa"/>
          </w:tcPr>
          <w:p w14:paraId="3B0C6569" w14:textId="77777777" w:rsidR="0050768A" w:rsidRDefault="0050768A">
            <w:pPr>
              <w:pStyle w:val="ConsPlusNormal"/>
            </w:pPr>
            <w:r>
              <w:t>таблетки, покрытые оболочкой</w:t>
            </w:r>
          </w:p>
        </w:tc>
      </w:tr>
      <w:tr w:rsidR="0050768A" w14:paraId="05B0B762" w14:textId="77777777">
        <w:tc>
          <w:tcPr>
            <w:tcW w:w="904" w:type="dxa"/>
            <w:vMerge/>
          </w:tcPr>
          <w:p w14:paraId="0D83EB50" w14:textId="77777777" w:rsidR="0050768A" w:rsidRDefault="0050768A">
            <w:pPr>
              <w:spacing w:after="1" w:line="0" w:lineRule="atLeast"/>
            </w:pPr>
          </w:p>
        </w:tc>
        <w:tc>
          <w:tcPr>
            <w:tcW w:w="3964" w:type="dxa"/>
            <w:vMerge/>
          </w:tcPr>
          <w:p w14:paraId="18E71AA1" w14:textId="77777777" w:rsidR="0050768A" w:rsidRDefault="0050768A">
            <w:pPr>
              <w:spacing w:after="1" w:line="0" w:lineRule="atLeast"/>
            </w:pPr>
          </w:p>
        </w:tc>
        <w:tc>
          <w:tcPr>
            <w:tcW w:w="4252" w:type="dxa"/>
            <w:vMerge w:val="restart"/>
          </w:tcPr>
          <w:p w14:paraId="74F55FA9" w14:textId="77777777" w:rsidR="0050768A" w:rsidRDefault="0050768A">
            <w:pPr>
              <w:pStyle w:val="ConsPlusNormal"/>
            </w:pPr>
            <w:r>
              <w:t>хлорпромазин</w:t>
            </w:r>
          </w:p>
        </w:tc>
        <w:tc>
          <w:tcPr>
            <w:tcW w:w="2509" w:type="dxa"/>
          </w:tcPr>
          <w:p w14:paraId="0463DA0C" w14:textId="77777777" w:rsidR="0050768A" w:rsidRDefault="0050768A">
            <w:pPr>
              <w:pStyle w:val="ConsPlusNormal"/>
            </w:pPr>
            <w:r>
              <w:t>драже</w:t>
            </w:r>
          </w:p>
        </w:tc>
      </w:tr>
      <w:tr w:rsidR="0050768A" w14:paraId="0792D6F2" w14:textId="77777777">
        <w:tc>
          <w:tcPr>
            <w:tcW w:w="904" w:type="dxa"/>
            <w:vMerge/>
          </w:tcPr>
          <w:p w14:paraId="6777E6D8" w14:textId="77777777" w:rsidR="0050768A" w:rsidRDefault="0050768A">
            <w:pPr>
              <w:spacing w:after="1" w:line="0" w:lineRule="atLeast"/>
            </w:pPr>
          </w:p>
        </w:tc>
        <w:tc>
          <w:tcPr>
            <w:tcW w:w="3964" w:type="dxa"/>
            <w:vMerge/>
          </w:tcPr>
          <w:p w14:paraId="7DDFC7CE" w14:textId="77777777" w:rsidR="0050768A" w:rsidRDefault="0050768A">
            <w:pPr>
              <w:spacing w:after="1" w:line="0" w:lineRule="atLeast"/>
            </w:pPr>
          </w:p>
        </w:tc>
        <w:tc>
          <w:tcPr>
            <w:tcW w:w="4252" w:type="dxa"/>
            <w:vMerge/>
          </w:tcPr>
          <w:p w14:paraId="0D0113CA" w14:textId="77777777" w:rsidR="0050768A" w:rsidRDefault="0050768A">
            <w:pPr>
              <w:spacing w:after="1" w:line="0" w:lineRule="atLeast"/>
            </w:pPr>
          </w:p>
        </w:tc>
        <w:tc>
          <w:tcPr>
            <w:tcW w:w="2509" w:type="dxa"/>
          </w:tcPr>
          <w:p w14:paraId="7D60D9DC" w14:textId="77777777" w:rsidR="0050768A" w:rsidRDefault="0050768A">
            <w:pPr>
              <w:pStyle w:val="ConsPlusNormal"/>
            </w:pPr>
            <w:r>
              <w:t xml:space="preserve">раствор для внутривенного и внутримышечного введения </w:t>
            </w:r>
            <w:hyperlink w:anchor="P15378" w:history="1">
              <w:r>
                <w:rPr>
                  <w:color w:val="0000FF"/>
                </w:rPr>
                <w:t>&lt;**&gt;</w:t>
              </w:r>
            </w:hyperlink>
          </w:p>
        </w:tc>
      </w:tr>
      <w:tr w:rsidR="0050768A" w14:paraId="543D471C" w14:textId="77777777">
        <w:tc>
          <w:tcPr>
            <w:tcW w:w="904" w:type="dxa"/>
            <w:vMerge/>
          </w:tcPr>
          <w:p w14:paraId="274CA582" w14:textId="77777777" w:rsidR="0050768A" w:rsidRDefault="0050768A">
            <w:pPr>
              <w:spacing w:after="1" w:line="0" w:lineRule="atLeast"/>
            </w:pPr>
          </w:p>
        </w:tc>
        <w:tc>
          <w:tcPr>
            <w:tcW w:w="3964" w:type="dxa"/>
            <w:vMerge/>
          </w:tcPr>
          <w:p w14:paraId="42762A6B" w14:textId="77777777" w:rsidR="0050768A" w:rsidRDefault="0050768A">
            <w:pPr>
              <w:spacing w:after="1" w:line="0" w:lineRule="atLeast"/>
            </w:pPr>
          </w:p>
        </w:tc>
        <w:tc>
          <w:tcPr>
            <w:tcW w:w="4252" w:type="dxa"/>
            <w:vMerge/>
          </w:tcPr>
          <w:p w14:paraId="4A461B92" w14:textId="77777777" w:rsidR="0050768A" w:rsidRDefault="0050768A">
            <w:pPr>
              <w:spacing w:after="1" w:line="0" w:lineRule="atLeast"/>
            </w:pPr>
          </w:p>
        </w:tc>
        <w:tc>
          <w:tcPr>
            <w:tcW w:w="2509" w:type="dxa"/>
          </w:tcPr>
          <w:p w14:paraId="7E9C7B90" w14:textId="77777777" w:rsidR="0050768A" w:rsidRDefault="0050768A">
            <w:pPr>
              <w:pStyle w:val="ConsPlusNormal"/>
            </w:pPr>
            <w:r>
              <w:t>таблетки, покрытые пленочной оболочкой</w:t>
            </w:r>
          </w:p>
        </w:tc>
      </w:tr>
      <w:tr w:rsidR="0050768A" w14:paraId="592DC916" w14:textId="77777777">
        <w:tc>
          <w:tcPr>
            <w:tcW w:w="904" w:type="dxa"/>
            <w:vMerge w:val="restart"/>
          </w:tcPr>
          <w:p w14:paraId="4DDDEA7E" w14:textId="77777777" w:rsidR="0050768A" w:rsidRDefault="0050768A">
            <w:pPr>
              <w:pStyle w:val="ConsPlusNormal"/>
            </w:pPr>
            <w:r>
              <w:t>N05AB</w:t>
            </w:r>
          </w:p>
        </w:tc>
        <w:tc>
          <w:tcPr>
            <w:tcW w:w="3964" w:type="dxa"/>
            <w:vMerge w:val="restart"/>
          </w:tcPr>
          <w:p w14:paraId="5579BE23" w14:textId="77777777" w:rsidR="0050768A" w:rsidRDefault="0050768A">
            <w:pPr>
              <w:pStyle w:val="ConsPlusNormal"/>
            </w:pPr>
            <w:r>
              <w:t>пиперазиновые производные фенотиазина</w:t>
            </w:r>
          </w:p>
        </w:tc>
        <w:tc>
          <w:tcPr>
            <w:tcW w:w="4252" w:type="dxa"/>
          </w:tcPr>
          <w:p w14:paraId="3A8020CD" w14:textId="77777777" w:rsidR="0050768A" w:rsidRDefault="0050768A">
            <w:pPr>
              <w:pStyle w:val="ConsPlusNormal"/>
            </w:pPr>
            <w:r>
              <w:t>перфеназин</w:t>
            </w:r>
          </w:p>
        </w:tc>
        <w:tc>
          <w:tcPr>
            <w:tcW w:w="2509" w:type="dxa"/>
          </w:tcPr>
          <w:p w14:paraId="60773B60" w14:textId="77777777" w:rsidR="0050768A" w:rsidRDefault="0050768A">
            <w:pPr>
              <w:pStyle w:val="ConsPlusNormal"/>
            </w:pPr>
            <w:r>
              <w:t>таблетки, покрытые оболочкой</w:t>
            </w:r>
          </w:p>
        </w:tc>
      </w:tr>
      <w:tr w:rsidR="0050768A" w14:paraId="00B6C4D4" w14:textId="77777777">
        <w:tc>
          <w:tcPr>
            <w:tcW w:w="904" w:type="dxa"/>
            <w:vMerge/>
          </w:tcPr>
          <w:p w14:paraId="4C882A75" w14:textId="77777777" w:rsidR="0050768A" w:rsidRDefault="0050768A">
            <w:pPr>
              <w:spacing w:after="1" w:line="0" w:lineRule="atLeast"/>
            </w:pPr>
          </w:p>
        </w:tc>
        <w:tc>
          <w:tcPr>
            <w:tcW w:w="3964" w:type="dxa"/>
            <w:vMerge/>
          </w:tcPr>
          <w:p w14:paraId="1ED19FB3" w14:textId="77777777" w:rsidR="0050768A" w:rsidRDefault="0050768A">
            <w:pPr>
              <w:spacing w:after="1" w:line="0" w:lineRule="atLeast"/>
            </w:pPr>
          </w:p>
        </w:tc>
        <w:tc>
          <w:tcPr>
            <w:tcW w:w="4252" w:type="dxa"/>
            <w:vMerge w:val="restart"/>
          </w:tcPr>
          <w:p w14:paraId="6AE85DA8" w14:textId="77777777" w:rsidR="0050768A" w:rsidRDefault="0050768A">
            <w:pPr>
              <w:pStyle w:val="ConsPlusNormal"/>
            </w:pPr>
            <w:r>
              <w:t>трифлуоперазин</w:t>
            </w:r>
          </w:p>
        </w:tc>
        <w:tc>
          <w:tcPr>
            <w:tcW w:w="2509" w:type="dxa"/>
          </w:tcPr>
          <w:p w14:paraId="6F5DE8BE" w14:textId="77777777" w:rsidR="0050768A" w:rsidRDefault="0050768A">
            <w:pPr>
              <w:pStyle w:val="ConsPlusNormal"/>
            </w:pPr>
            <w:r>
              <w:t xml:space="preserve">раствор для внутримышечного введения </w:t>
            </w:r>
            <w:hyperlink w:anchor="P15378" w:history="1">
              <w:r>
                <w:rPr>
                  <w:color w:val="0000FF"/>
                </w:rPr>
                <w:t>&lt;**&gt;</w:t>
              </w:r>
            </w:hyperlink>
          </w:p>
        </w:tc>
      </w:tr>
      <w:tr w:rsidR="0050768A" w14:paraId="3C0885BE" w14:textId="77777777">
        <w:tc>
          <w:tcPr>
            <w:tcW w:w="904" w:type="dxa"/>
            <w:vMerge/>
          </w:tcPr>
          <w:p w14:paraId="7EA9999B" w14:textId="77777777" w:rsidR="0050768A" w:rsidRDefault="0050768A">
            <w:pPr>
              <w:spacing w:after="1" w:line="0" w:lineRule="atLeast"/>
            </w:pPr>
          </w:p>
        </w:tc>
        <w:tc>
          <w:tcPr>
            <w:tcW w:w="3964" w:type="dxa"/>
            <w:vMerge/>
          </w:tcPr>
          <w:p w14:paraId="4B76D009" w14:textId="77777777" w:rsidR="0050768A" w:rsidRDefault="0050768A">
            <w:pPr>
              <w:spacing w:after="1" w:line="0" w:lineRule="atLeast"/>
            </w:pPr>
          </w:p>
        </w:tc>
        <w:tc>
          <w:tcPr>
            <w:tcW w:w="4252" w:type="dxa"/>
            <w:vMerge/>
          </w:tcPr>
          <w:p w14:paraId="2817D0E6" w14:textId="77777777" w:rsidR="0050768A" w:rsidRDefault="0050768A">
            <w:pPr>
              <w:spacing w:after="1" w:line="0" w:lineRule="atLeast"/>
            </w:pPr>
          </w:p>
        </w:tc>
        <w:tc>
          <w:tcPr>
            <w:tcW w:w="2509" w:type="dxa"/>
          </w:tcPr>
          <w:p w14:paraId="34B5C30C" w14:textId="77777777" w:rsidR="0050768A" w:rsidRDefault="0050768A">
            <w:pPr>
              <w:pStyle w:val="ConsPlusNormal"/>
            </w:pPr>
            <w:r>
              <w:t>таблетки, покрытые пленочной оболочкой</w:t>
            </w:r>
          </w:p>
        </w:tc>
      </w:tr>
      <w:tr w:rsidR="0050768A" w14:paraId="765D1C8D" w14:textId="77777777">
        <w:tc>
          <w:tcPr>
            <w:tcW w:w="904" w:type="dxa"/>
            <w:vMerge/>
          </w:tcPr>
          <w:p w14:paraId="2DFF9075" w14:textId="77777777" w:rsidR="0050768A" w:rsidRDefault="0050768A">
            <w:pPr>
              <w:spacing w:after="1" w:line="0" w:lineRule="atLeast"/>
            </w:pPr>
          </w:p>
        </w:tc>
        <w:tc>
          <w:tcPr>
            <w:tcW w:w="3964" w:type="dxa"/>
            <w:vMerge/>
          </w:tcPr>
          <w:p w14:paraId="4055A874" w14:textId="77777777" w:rsidR="0050768A" w:rsidRDefault="0050768A">
            <w:pPr>
              <w:spacing w:after="1" w:line="0" w:lineRule="atLeast"/>
            </w:pPr>
          </w:p>
        </w:tc>
        <w:tc>
          <w:tcPr>
            <w:tcW w:w="4252" w:type="dxa"/>
            <w:vMerge/>
          </w:tcPr>
          <w:p w14:paraId="312C3CB6" w14:textId="77777777" w:rsidR="0050768A" w:rsidRDefault="0050768A">
            <w:pPr>
              <w:spacing w:after="1" w:line="0" w:lineRule="atLeast"/>
            </w:pPr>
          </w:p>
        </w:tc>
        <w:tc>
          <w:tcPr>
            <w:tcW w:w="2509" w:type="dxa"/>
          </w:tcPr>
          <w:p w14:paraId="0921F267" w14:textId="77777777" w:rsidR="0050768A" w:rsidRDefault="0050768A">
            <w:pPr>
              <w:pStyle w:val="ConsPlusNormal"/>
            </w:pPr>
            <w:r>
              <w:t>таблетки, покрытые оболочкой</w:t>
            </w:r>
          </w:p>
        </w:tc>
      </w:tr>
      <w:tr w:rsidR="0050768A" w14:paraId="3CAE6A8C" w14:textId="77777777">
        <w:tc>
          <w:tcPr>
            <w:tcW w:w="904" w:type="dxa"/>
            <w:vMerge/>
          </w:tcPr>
          <w:p w14:paraId="6D1D43D5" w14:textId="77777777" w:rsidR="0050768A" w:rsidRDefault="0050768A">
            <w:pPr>
              <w:spacing w:after="1" w:line="0" w:lineRule="atLeast"/>
            </w:pPr>
          </w:p>
        </w:tc>
        <w:tc>
          <w:tcPr>
            <w:tcW w:w="3964" w:type="dxa"/>
            <w:vMerge/>
          </w:tcPr>
          <w:p w14:paraId="16C030E7" w14:textId="77777777" w:rsidR="0050768A" w:rsidRDefault="0050768A">
            <w:pPr>
              <w:spacing w:after="1" w:line="0" w:lineRule="atLeast"/>
            </w:pPr>
          </w:p>
        </w:tc>
        <w:tc>
          <w:tcPr>
            <w:tcW w:w="4252" w:type="dxa"/>
          </w:tcPr>
          <w:p w14:paraId="6620BE65" w14:textId="77777777" w:rsidR="0050768A" w:rsidRDefault="0050768A">
            <w:pPr>
              <w:pStyle w:val="ConsPlusNormal"/>
            </w:pPr>
            <w:r>
              <w:t xml:space="preserve">флуфеназин </w:t>
            </w:r>
            <w:hyperlink w:anchor="P15378" w:history="1">
              <w:r>
                <w:rPr>
                  <w:color w:val="0000FF"/>
                </w:rPr>
                <w:t>&lt;**&gt;</w:t>
              </w:r>
            </w:hyperlink>
          </w:p>
        </w:tc>
        <w:tc>
          <w:tcPr>
            <w:tcW w:w="2509" w:type="dxa"/>
          </w:tcPr>
          <w:p w14:paraId="1135168A" w14:textId="77777777" w:rsidR="0050768A" w:rsidRDefault="0050768A">
            <w:pPr>
              <w:pStyle w:val="ConsPlusNormal"/>
            </w:pPr>
            <w:r>
              <w:t>раствор для внутримышечного введения (масляный)</w:t>
            </w:r>
          </w:p>
        </w:tc>
      </w:tr>
      <w:tr w:rsidR="0050768A" w14:paraId="7B60F081" w14:textId="77777777">
        <w:tc>
          <w:tcPr>
            <w:tcW w:w="904" w:type="dxa"/>
            <w:vMerge w:val="restart"/>
          </w:tcPr>
          <w:p w14:paraId="0A3A6277" w14:textId="77777777" w:rsidR="0050768A" w:rsidRDefault="0050768A">
            <w:pPr>
              <w:pStyle w:val="ConsPlusNormal"/>
            </w:pPr>
            <w:r>
              <w:t>N05AC</w:t>
            </w:r>
          </w:p>
        </w:tc>
        <w:tc>
          <w:tcPr>
            <w:tcW w:w="3964" w:type="dxa"/>
            <w:vMerge w:val="restart"/>
          </w:tcPr>
          <w:p w14:paraId="7CE02E64" w14:textId="77777777" w:rsidR="0050768A" w:rsidRDefault="0050768A">
            <w:pPr>
              <w:pStyle w:val="ConsPlusNormal"/>
            </w:pPr>
            <w:r>
              <w:t>пиперидиновые производные фенотиазина</w:t>
            </w:r>
          </w:p>
        </w:tc>
        <w:tc>
          <w:tcPr>
            <w:tcW w:w="4252" w:type="dxa"/>
            <w:vMerge w:val="restart"/>
          </w:tcPr>
          <w:p w14:paraId="3F60B740" w14:textId="77777777" w:rsidR="0050768A" w:rsidRDefault="0050768A">
            <w:pPr>
              <w:pStyle w:val="ConsPlusNormal"/>
            </w:pPr>
            <w:r>
              <w:t>перициазин</w:t>
            </w:r>
          </w:p>
        </w:tc>
        <w:tc>
          <w:tcPr>
            <w:tcW w:w="2509" w:type="dxa"/>
          </w:tcPr>
          <w:p w14:paraId="7C62F514" w14:textId="77777777" w:rsidR="0050768A" w:rsidRDefault="0050768A">
            <w:pPr>
              <w:pStyle w:val="ConsPlusNormal"/>
            </w:pPr>
            <w:r>
              <w:t>капсулы</w:t>
            </w:r>
          </w:p>
        </w:tc>
      </w:tr>
      <w:tr w:rsidR="0050768A" w14:paraId="6F89D7F7" w14:textId="77777777">
        <w:tc>
          <w:tcPr>
            <w:tcW w:w="904" w:type="dxa"/>
            <w:vMerge/>
          </w:tcPr>
          <w:p w14:paraId="50F788F6" w14:textId="77777777" w:rsidR="0050768A" w:rsidRDefault="0050768A">
            <w:pPr>
              <w:spacing w:after="1" w:line="0" w:lineRule="atLeast"/>
            </w:pPr>
          </w:p>
        </w:tc>
        <w:tc>
          <w:tcPr>
            <w:tcW w:w="3964" w:type="dxa"/>
            <w:vMerge/>
          </w:tcPr>
          <w:p w14:paraId="434E2833" w14:textId="77777777" w:rsidR="0050768A" w:rsidRDefault="0050768A">
            <w:pPr>
              <w:spacing w:after="1" w:line="0" w:lineRule="atLeast"/>
            </w:pPr>
          </w:p>
        </w:tc>
        <w:tc>
          <w:tcPr>
            <w:tcW w:w="4252" w:type="dxa"/>
            <w:vMerge/>
          </w:tcPr>
          <w:p w14:paraId="2868F669" w14:textId="77777777" w:rsidR="0050768A" w:rsidRDefault="0050768A">
            <w:pPr>
              <w:spacing w:after="1" w:line="0" w:lineRule="atLeast"/>
            </w:pPr>
          </w:p>
        </w:tc>
        <w:tc>
          <w:tcPr>
            <w:tcW w:w="2509" w:type="dxa"/>
          </w:tcPr>
          <w:p w14:paraId="5DC1D15D" w14:textId="77777777" w:rsidR="0050768A" w:rsidRDefault="0050768A">
            <w:pPr>
              <w:pStyle w:val="ConsPlusNormal"/>
            </w:pPr>
            <w:r>
              <w:t>раствор для приема внутрь</w:t>
            </w:r>
          </w:p>
        </w:tc>
      </w:tr>
      <w:tr w:rsidR="0050768A" w14:paraId="5FC624B2" w14:textId="77777777">
        <w:tc>
          <w:tcPr>
            <w:tcW w:w="904" w:type="dxa"/>
            <w:vMerge/>
          </w:tcPr>
          <w:p w14:paraId="162F1040" w14:textId="77777777" w:rsidR="0050768A" w:rsidRDefault="0050768A">
            <w:pPr>
              <w:spacing w:after="1" w:line="0" w:lineRule="atLeast"/>
            </w:pPr>
          </w:p>
        </w:tc>
        <w:tc>
          <w:tcPr>
            <w:tcW w:w="3964" w:type="dxa"/>
            <w:vMerge/>
          </w:tcPr>
          <w:p w14:paraId="268F21EC" w14:textId="77777777" w:rsidR="0050768A" w:rsidRDefault="0050768A">
            <w:pPr>
              <w:spacing w:after="1" w:line="0" w:lineRule="atLeast"/>
            </w:pPr>
          </w:p>
        </w:tc>
        <w:tc>
          <w:tcPr>
            <w:tcW w:w="4252" w:type="dxa"/>
            <w:vMerge w:val="restart"/>
          </w:tcPr>
          <w:p w14:paraId="5C1516D3" w14:textId="77777777" w:rsidR="0050768A" w:rsidRDefault="0050768A">
            <w:pPr>
              <w:pStyle w:val="ConsPlusNormal"/>
            </w:pPr>
            <w:r>
              <w:t>тиоридазин</w:t>
            </w:r>
          </w:p>
        </w:tc>
        <w:tc>
          <w:tcPr>
            <w:tcW w:w="2509" w:type="dxa"/>
          </w:tcPr>
          <w:p w14:paraId="3019906B" w14:textId="77777777" w:rsidR="0050768A" w:rsidRDefault="0050768A">
            <w:pPr>
              <w:pStyle w:val="ConsPlusNormal"/>
            </w:pPr>
            <w:r>
              <w:t>таблетки, покрытые оболочкой</w:t>
            </w:r>
          </w:p>
        </w:tc>
      </w:tr>
      <w:tr w:rsidR="0050768A" w14:paraId="6017AFFE" w14:textId="77777777">
        <w:tc>
          <w:tcPr>
            <w:tcW w:w="904" w:type="dxa"/>
            <w:vMerge/>
          </w:tcPr>
          <w:p w14:paraId="4F7AB9F9" w14:textId="77777777" w:rsidR="0050768A" w:rsidRDefault="0050768A">
            <w:pPr>
              <w:spacing w:after="1" w:line="0" w:lineRule="atLeast"/>
            </w:pPr>
          </w:p>
        </w:tc>
        <w:tc>
          <w:tcPr>
            <w:tcW w:w="3964" w:type="dxa"/>
            <w:vMerge/>
          </w:tcPr>
          <w:p w14:paraId="323D6238" w14:textId="77777777" w:rsidR="0050768A" w:rsidRDefault="0050768A">
            <w:pPr>
              <w:spacing w:after="1" w:line="0" w:lineRule="atLeast"/>
            </w:pPr>
          </w:p>
        </w:tc>
        <w:tc>
          <w:tcPr>
            <w:tcW w:w="4252" w:type="dxa"/>
            <w:vMerge/>
          </w:tcPr>
          <w:p w14:paraId="77EDD33C" w14:textId="77777777" w:rsidR="0050768A" w:rsidRDefault="0050768A">
            <w:pPr>
              <w:spacing w:after="1" w:line="0" w:lineRule="atLeast"/>
            </w:pPr>
          </w:p>
        </w:tc>
        <w:tc>
          <w:tcPr>
            <w:tcW w:w="2509" w:type="dxa"/>
          </w:tcPr>
          <w:p w14:paraId="79CD9D47" w14:textId="77777777" w:rsidR="0050768A" w:rsidRDefault="0050768A">
            <w:pPr>
              <w:pStyle w:val="ConsPlusNormal"/>
            </w:pPr>
            <w:r>
              <w:t>таблетки, покрытые пленочной оболочкой</w:t>
            </w:r>
          </w:p>
        </w:tc>
      </w:tr>
      <w:tr w:rsidR="0050768A" w14:paraId="613FACB4" w14:textId="77777777">
        <w:tc>
          <w:tcPr>
            <w:tcW w:w="904" w:type="dxa"/>
            <w:vMerge w:val="restart"/>
          </w:tcPr>
          <w:p w14:paraId="07C77F37" w14:textId="77777777" w:rsidR="0050768A" w:rsidRDefault="0050768A">
            <w:pPr>
              <w:pStyle w:val="ConsPlusNormal"/>
            </w:pPr>
            <w:r>
              <w:t>N05AD</w:t>
            </w:r>
          </w:p>
        </w:tc>
        <w:tc>
          <w:tcPr>
            <w:tcW w:w="3964" w:type="dxa"/>
            <w:vMerge w:val="restart"/>
          </w:tcPr>
          <w:p w14:paraId="0B680F97" w14:textId="77777777" w:rsidR="0050768A" w:rsidRDefault="0050768A">
            <w:pPr>
              <w:pStyle w:val="ConsPlusNormal"/>
            </w:pPr>
            <w:r>
              <w:t>производные бутирофенона</w:t>
            </w:r>
          </w:p>
        </w:tc>
        <w:tc>
          <w:tcPr>
            <w:tcW w:w="4252" w:type="dxa"/>
            <w:vMerge w:val="restart"/>
          </w:tcPr>
          <w:p w14:paraId="322AC695" w14:textId="77777777" w:rsidR="0050768A" w:rsidRDefault="0050768A">
            <w:pPr>
              <w:pStyle w:val="ConsPlusNormal"/>
            </w:pPr>
            <w:r>
              <w:t>галоперидол</w:t>
            </w:r>
          </w:p>
        </w:tc>
        <w:tc>
          <w:tcPr>
            <w:tcW w:w="2509" w:type="dxa"/>
          </w:tcPr>
          <w:p w14:paraId="2E111AD8" w14:textId="77777777" w:rsidR="0050768A" w:rsidRDefault="0050768A">
            <w:pPr>
              <w:pStyle w:val="ConsPlusNormal"/>
            </w:pPr>
            <w:r>
              <w:t>капли для приема внутрь</w:t>
            </w:r>
          </w:p>
        </w:tc>
      </w:tr>
      <w:tr w:rsidR="0050768A" w14:paraId="03D9013A" w14:textId="77777777">
        <w:tc>
          <w:tcPr>
            <w:tcW w:w="904" w:type="dxa"/>
            <w:vMerge/>
          </w:tcPr>
          <w:p w14:paraId="62D1663B" w14:textId="77777777" w:rsidR="0050768A" w:rsidRDefault="0050768A">
            <w:pPr>
              <w:spacing w:after="1" w:line="0" w:lineRule="atLeast"/>
            </w:pPr>
          </w:p>
        </w:tc>
        <w:tc>
          <w:tcPr>
            <w:tcW w:w="3964" w:type="dxa"/>
            <w:vMerge/>
          </w:tcPr>
          <w:p w14:paraId="164BD468" w14:textId="77777777" w:rsidR="0050768A" w:rsidRDefault="0050768A">
            <w:pPr>
              <w:spacing w:after="1" w:line="0" w:lineRule="atLeast"/>
            </w:pPr>
          </w:p>
        </w:tc>
        <w:tc>
          <w:tcPr>
            <w:tcW w:w="4252" w:type="dxa"/>
            <w:vMerge/>
          </w:tcPr>
          <w:p w14:paraId="76204DA1" w14:textId="77777777" w:rsidR="0050768A" w:rsidRDefault="0050768A">
            <w:pPr>
              <w:spacing w:after="1" w:line="0" w:lineRule="atLeast"/>
            </w:pPr>
          </w:p>
        </w:tc>
        <w:tc>
          <w:tcPr>
            <w:tcW w:w="2509" w:type="dxa"/>
          </w:tcPr>
          <w:p w14:paraId="504F0E00" w14:textId="77777777" w:rsidR="0050768A" w:rsidRDefault="0050768A">
            <w:pPr>
              <w:pStyle w:val="ConsPlusNormal"/>
            </w:pPr>
            <w:r>
              <w:t>раствор для внутривенного и внутримышечного введения</w:t>
            </w:r>
          </w:p>
        </w:tc>
      </w:tr>
      <w:tr w:rsidR="0050768A" w14:paraId="75228557" w14:textId="77777777">
        <w:tc>
          <w:tcPr>
            <w:tcW w:w="904" w:type="dxa"/>
            <w:vMerge/>
          </w:tcPr>
          <w:p w14:paraId="3710BEC6" w14:textId="77777777" w:rsidR="0050768A" w:rsidRDefault="0050768A">
            <w:pPr>
              <w:spacing w:after="1" w:line="0" w:lineRule="atLeast"/>
            </w:pPr>
          </w:p>
        </w:tc>
        <w:tc>
          <w:tcPr>
            <w:tcW w:w="3964" w:type="dxa"/>
            <w:vMerge/>
          </w:tcPr>
          <w:p w14:paraId="18738E52" w14:textId="77777777" w:rsidR="0050768A" w:rsidRDefault="0050768A">
            <w:pPr>
              <w:spacing w:after="1" w:line="0" w:lineRule="atLeast"/>
            </w:pPr>
          </w:p>
        </w:tc>
        <w:tc>
          <w:tcPr>
            <w:tcW w:w="4252" w:type="dxa"/>
            <w:vMerge/>
          </w:tcPr>
          <w:p w14:paraId="242791D8" w14:textId="77777777" w:rsidR="0050768A" w:rsidRDefault="0050768A">
            <w:pPr>
              <w:spacing w:after="1" w:line="0" w:lineRule="atLeast"/>
            </w:pPr>
          </w:p>
        </w:tc>
        <w:tc>
          <w:tcPr>
            <w:tcW w:w="2509" w:type="dxa"/>
          </w:tcPr>
          <w:p w14:paraId="1D12CBD6" w14:textId="77777777" w:rsidR="0050768A" w:rsidRDefault="0050768A">
            <w:pPr>
              <w:pStyle w:val="ConsPlusNormal"/>
            </w:pPr>
            <w:r>
              <w:t>раствор для внутримышечного введения</w:t>
            </w:r>
          </w:p>
        </w:tc>
      </w:tr>
      <w:tr w:rsidR="0050768A" w14:paraId="7EC3B8A5" w14:textId="77777777">
        <w:tc>
          <w:tcPr>
            <w:tcW w:w="904" w:type="dxa"/>
            <w:vMerge/>
          </w:tcPr>
          <w:p w14:paraId="48624813" w14:textId="77777777" w:rsidR="0050768A" w:rsidRDefault="0050768A">
            <w:pPr>
              <w:spacing w:after="1" w:line="0" w:lineRule="atLeast"/>
            </w:pPr>
          </w:p>
        </w:tc>
        <w:tc>
          <w:tcPr>
            <w:tcW w:w="3964" w:type="dxa"/>
            <w:vMerge/>
          </w:tcPr>
          <w:p w14:paraId="7D73E946" w14:textId="77777777" w:rsidR="0050768A" w:rsidRDefault="0050768A">
            <w:pPr>
              <w:spacing w:after="1" w:line="0" w:lineRule="atLeast"/>
            </w:pPr>
          </w:p>
        </w:tc>
        <w:tc>
          <w:tcPr>
            <w:tcW w:w="4252" w:type="dxa"/>
            <w:vMerge/>
          </w:tcPr>
          <w:p w14:paraId="62C9239B" w14:textId="77777777" w:rsidR="0050768A" w:rsidRDefault="0050768A">
            <w:pPr>
              <w:spacing w:after="1" w:line="0" w:lineRule="atLeast"/>
            </w:pPr>
          </w:p>
        </w:tc>
        <w:tc>
          <w:tcPr>
            <w:tcW w:w="2509" w:type="dxa"/>
          </w:tcPr>
          <w:p w14:paraId="5967D0D7" w14:textId="77777777" w:rsidR="0050768A" w:rsidRDefault="0050768A">
            <w:pPr>
              <w:pStyle w:val="ConsPlusNormal"/>
            </w:pPr>
            <w:r>
              <w:t>раствор для внутримышечного введения (масляный)</w:t>
            </w:r>
          </w:p>
        </w:tc>
      </w:tr>
      <w:tr w:rsidR="0050768A" w14:paraId="1C381AE7" w14:textId="77777777">
        <w:tc>
          <w:tcPr>
            <w:tcW w:w="904" w:type="dxa"/>
            <w:vMerge/>
          </w:tcPr>
          <w:p w14:paraId="358F8B67" w14:textId="77777777" w:rsidR="0050768A" w:rsidRDefault="0050768A">
            <w:pPr>
              <w:spacing w:after="1" w:line="0" w:lineRule="atLeast"/>
            </w:pPr>
          </w:p>
        </w:tc>
        <w:tc>
          <w:tcPr>
            <w:tcW w:w="3964" w:type="dxa"/>
            <w:vMerge/>
          </w:tcPr>
          <w:p w14:paraId="5EE3B2D3" w14:textId="77777777" w:rsidR="0050768A" w:rsidRDefault="0050768A">
            <w:pPr>
              <w:spacing w:after="1" w:line="0" w:lineRule="atLeast"/>
            </w:pPr>
          </w:p>
        </w:tc>
        <w:tc>
          <w:tcPr>
            <w:tcW w:w="4252" w:type="dxa"/>
            <w:vMerge/>
          </w:tcPr>
          <w:p w14:paraId="605042A2" w14:textId="77777777" w:rsidR="0050768A" w:rsidRDefault="0050768A">
            <w:pPr>
              <w:spacing w:after="1" w:line="0" w:lineRule="atLeast"/>
            </w:pPr>
          </w:p>
        </w:tc>
        <w:tc>
          <w:tcPr>
            <w:tcW w:w="2509" w:type="dxa"/>
          </w:tcPr>
          <w:p w14:paraId="021935F8" w14:textId="77777777" w:rsidR="0050768A" w:rsidRDefault="0050768A">
            <w:pPr>
              <w:pStyle w:val="ConsPlusNormal"/>
            </w:pPr>
            <w:r>
              <w:t>таблетки</w:t>
            </w:r>
          </w:p>
        </w:tc>
      </w:tr>
      <w:tr w:rsidR="0050768A" w14:paraId="25F699BF" w14:textId="77777777">
        <w:tc>
          <w:tcPr>
            <w:tcW w:w="904" w:type="dxa"/>
            <w:vMerge/>
          </w:tcPr>
          <w:p w14:paraId="2F6CBF0D" w14:textId="77777777" w:rsidR="0050768A" w:rsidRDefault="0050768A">
            <w:pPr>
              <w:spacing w:after="1" w:line="0" w:lineRule="atLeast"/>
            </w:pPr>
          </w:p>
        </w:tc>
        <w:tc>
          <w:tcPr>
            <w:tcW w:w="3964" w:type="dxa"/>
            <w:vMerge/>
          </w:tcPr>
          <w:p w14:paraId="79EA29DD" w14:textId="77777777" w:rsidR="0050768A" w:rsidRDefault="0050768A">
            <w:pPr>
              <w:spacing w:after="1" w:line="0" w:lineRule="atLeast"/>
            </w:pPr>
          </w:p>
        </w:tc>
        <w:tc>
          <w:tcPr>
            <w:tcW w:w="4252" w:type="dxa"/>
            <w:vMerge w:val="restart"/>
          </w:tcPr>
          <w:p w14:paraId="275502D1" w14:textId="77777777" w:rsidR="0050768A" w:rsidRDefault="0050768A">
            <w:pPr>
              <w:pStyle w:val="ConsPlusNormal"/>
            </w:pPr>
            <w:r>
              <w:t>дроперидол</w:t>
            </w:r>
          </w:p>
        </w:tc>
        <w:tc>
          <w:tcPr>
            <w:tcW w:w="2509" w:type="dxa"/>
          </w:tcPr>
          <w:p w14:paraId="0359C566" w14:textId="77777777" w:rsidR="0050768A" w:rsidRDefault="0050768A">
            <w:pPr>
              <w:pStyle w:val="ConsPlusNormal"/>
            </w:pPr>
            <w:r>
              <w:t>раствор для внутривенного и внутримышечного введения</w:t>
            </w:r>
          </w:p>
        </w:tc>
      </w:tr>
      <w:tr w:rsidR="0050768A" w14:paraId="67D2B1C5" w14:textId="77777777">
        <w:tc>
          <w:tcPr>
            <w:tcW w:w="904" w:type="dxa"/>
            <w:vMerge/>
          </w:tcPr>
          <w:p w14:paraId="0074F701" w14:textId="77777777" w:rsidR="0050768A" w:rsidRDefault="0050768A">
            <w:pPr>
              <w:spacing w:after="1" w:line="0" w:lineRule="atLeast"/>
            </w:pPr>
          </w:p>
        </w:tc>
        <w:tc>
          <w:tcPr>
            <w:tcW w:w="3964" w:type="dxa"/>
            <w:vMerge/>
          </w:tcPr>
          <w:p w14:paraId="223480D6" w14:textId="77777777" w:rsidR="0050768A" w:rsidRDefault="0050768A">
            <w:pPr>
              <w:spacing w:after="1" w:line="0" w:lineRule="atLeast"/>
            </w:pPr>
          </w:p>
        </w:tc>
        <w:tc>
          <w:tcPr>
            <w:tcW w:w="4252" w:type="dxa"/>
            <w:vMerge/>
          </w:tcPr>
          <w:p w14:paraId="533F504F" w14:textId="77777777" w:rsidR="0050768A" w:rsidRDefault="0050768A">
            <w:pPr>
              <w:spacing w:after="1" w:line="0" w:lineRule="atLeast"/>
            </w:pPr>
          </w:p>
        </w:tc>
        <w:tc>
          <w:tcPr>
            <w:tcW w:w="2509" w:type="dxa"/>
          </w:tcPr>
          <w:p w14:paraId="3EF8BF61" w14:textId="77777777" w:rsidR="0050768A" w:rsidRDefault="0050768A">
            <w:pPr>
              <w:pStyle w:val="ConsPlusNormal"/>
            </w:pPr>
            <w:r>
              <w:t>раствор для инъекций</w:t>
            </w:r>
          </w:p>
        </w:tc>
      </w:tr>
      <w:tr w:rsidR="0050768A" w14:paraId="564B31E0" w14:textId="77777777">
        <w:tc>
          <w:tcPr>
            <w:tcW w:w="904" w:type="dxa"/>
            <w:vMerge w:val="restart"/>
          </w:tcPr>
          <w:p w14:paraId="18FAC1FD" w14:textId="77777777" w:rsidR="0050768A" w:rsidRDefault="0050768A">
            <w:pPr>
              <w:pStyle w:val="ConsPlusNormal"/>
            </w:pPr>
            <w:r>
              <w:t>N05AE</w:t>
            </w:r>
          </w:p>
        </w:tc>
        <w:tc>
          <w:tcPr>
            <w:tcW w:w="3964" w:type="dxa"/>
            <w:vMerge w:val="restart"/>
          </w:tcPr>
          <w:p w14:paraId="66F0BE35" w14:textId="77777777" w:rsidR="0050768A" w:rsidRDefault="0050768A">
            <w:pPr>
              <w:pStyle w:val="ConsPlusNormal"/>
            </w:pPr>
            <w:r>
              <w:t>производные индола</w:t>
            </w:r>
          </w:p>
        </w:tc>
        <w:tc>
          <w:tcPr>
            <w:tcW w:w="4252" w:type="dxa"/>
          </w:tcPr>
          <w:p w14:paraId="3CBDD30B" w14:textId="77777777" w:rsidR="0050768A" w:rsidRDefault="0050768A">
            <w:pPr>
              <w:pStyle w:val="ConsPlusNormal"/>
            </w:pPr>
            <w:r>
              <w:t>луразидон</w:t>
            </w:r>
          </w:p>
        </w:tc>
        <w:tc>
          <w:tcPr>
            <w:tcW w:w="2509" w:type="dxa"/>
          </w:tcPr>
          <w:p w14:paraId="59561407" w14:textId="77777777" w:rsidR="0050768A" w:rsidRDefault="0050768A">
            <w:pPr>
              <w:pStyle w:val="ConsPlusNormal"/>
            </w:pPr>
            <w:r>
              <w:t>таблетки, покрытые пленочной оболочкой</w:t>
            </w:r>
          </w:p>
        </w:tc>
      </w:tr>
      <w:tr w:rsidR="0050768A" w14:paraId="6CA04C5F" w14:textId="77777777">
        <w:tc>
          <w:tcPr>
            <w:tcW w:w="904" w:type="dxa"/>
            <w:vMerge/>
          </w:tcPr>
          <w:p w14:paraId="1DC53658" w14:textId="77777777" w:rsidR="0050768A" w:rsidRDefault="0050768A">
            <w:pPr>
              <w:spacing w:after="1" w:line="0" w:lineRule="atLeast"/>
            </w:pPr>
          </w:p>
        </w:tc>
        <w:tc>
          <w:tcPr>
            <w:tcW w:w="3964" w:type="dxa"/>
            <w:vMerge/>
          </w:tcPr>
          <w:p w14:paraId="31C28AE3" w14:textId="77777777" w:rsidR="0050768A" w:rsidRDefault="0050768A">
            <w:pPr>
              <w:spacing w:after="1" w:line="0" w:lineRule="atLeast"/>
            </w:pPr>
          </w:p>
        </w:tc>
        <w:tc>
          <w:tcPr>
            <w:tcW w:w="4252" w:type="dxa"/>
          </w:tcPr>
          <w:p w14:paraId="0F56F3CB" w14:textId="77777777" w:rsidR="0050768A" w:rsidRDefault="0050768A">
            <w:pPr>
              <w:pStyle w:val="ConsPlusNormal"/>
            </w:pPr>
            <w:r>
              <w:t>сертиндол</w:t>
            </w:r>
          </w:p>
        </w:tc>
        <w:tc>
          <w:tcPr>
            <w:tcW w:w="2509" w:type="dxa"/>
          </w:tcPr>
          <w:p w14:paraId="15D3779C" w14:textId="77777777" w:rsidR="0050768A" w:rsidRDefault="0050768A">
            <w:pPr>
              <w:pStyle w:val="ConsPlusNormal"/>
            </w:pPr>
            <w:r>
              <w:t>таблетки, покрытые оболочкой</w:t>
            </w:r>
          </w:p>
        </w:tc>
      </w:tr>
      <w:tr w:rsidR="0050768A" w14:paraId="263DC7DA" w14:textId="77777777">
        <w:tc>
          <w:tcPr>
            <w:tcW w:w="904" w:type="dxa"/>
            <w:vMerge w:val="restart"/>
          </w:tcPr>
          <w:p w14:paraId="5C9EDB43" w14:textId="77777777" w:rsidR="0050768A" w:rsidRDefault="0050768A">
            <w:pPr>
              <w:pStyle w:val="ConsPlusNormal"/>
            </w:pPr>
            <w:r>
              <w:t>N05AF</w:t>
            </w:r>
          </w:p>
        </w:tc>
        <w:tc>
          <w:tcPr>
            <w:tcW w:w="3964" w:type="dxa"/>
            <w:vMerge w:val="restart"/>
          </w:tcPr>
          <w:p w14:paraId="554E71D4" w14:textId="77777777" w:rsidR="0050768A" w:rsidRDefault="0050768A">
            <w:pPr>
              <w:pStyle w:val="ConsPlusNormal"/>
            </w:pPr>
            <w:r>
              <w:t>производные тиоксантена</w:t>
            </w:r>
          </w:p>
        </w:tc>
        <w:tc>
          <w:tcPr>
            <w:tcW w:w="4252" w:type="dxa"/>
            <w:vMerge w:val="restart"/>
          </w:tcPr>
          <w:p w14:paraId="3D71BFB6" w14:textId="77777777" w:rsidR="0050768A" w:rsidRDefault="0050768A">
            <w:pPr>
              <w:pStyle w:val="ConsPlusNormal"/>
            </w:pPr>
            <w:r>
              <w:t>зуклопентиксол</w:t>
            </w:r>
          </w:p>
        </w:tc>
        <w:tc>
          <w:tcPr>
            <w:tcW w:w="2509" w:type="dxa"/>
          </w:tcPr>
          <w:p w14:paraId="4FD47FF5" w14:textId="77777777" w:rsidR="0050768A" w:rsidRDefault="0050768A">
            <w:pPr>
              <w:pStyle w:val="ConsPlusNormal"/>
            </w:pPr>
            <w:r>
              <w:t xml:space="preserve">раствор для внутримышечного введения (масляный) </w:t>
            </w:r>
            <w:hyperlink w:anchor="P15378" w:history="1">
              <w:r>
                <w:rPr>
                  <w:color w:val="0000FF"/>
                </w:rPr>
                <w:t>&lt;**&gt;</w:t>
              </w:r>
            </w:hyperlink>
          </w:p>
        </w:tc>
      </w:tr>
      <w:tr w:rsidR="0050768A" w14:paraId="2C05DBFF" w14:textId="77777777">
        <w:tc>
          <w:tcPr>
            <w:tcW w:w="904" w:type="dxa"/>
            <w:vMerge/>
          </w:tcPr>
          <w:p w14:paraId="2B28B49D" w14:textId="77777777" w:rsidR="0050768A" w:rsidRDefault="0050768A">
            <w:pPr>
              <w:spacing w:after="1" w:line="0" w:lineRule="atLeast"/>
            </w:pPr>
          </w:p>
        </w:tc>
        <w:tc>
          <w:tcPr>
            <w:tcW w:w="3964" w:type="dxa"/>
            <w:vMerge/>
          </w:tcPr>
          <w:p w14:paraId="53A5AA46" w14:textId="77777777" w:rsidR="0050768A" w:rsidRDefault="0050768A">
            <w:pPr>
              <w:spacing w:after="1" w:line="0" w:lineRule="atLeast"/>
            </w:pPr>
          </w:p>
        </w:tc>
        <w:tc>
          <w:tcPr>
            <w:tcW w:w="4252" w:type="dxa"/>
            <w:vMerge/>
          </w:tcPr>
          <w:p w14:paraId="158224F6" w14:textId="77777777" w:rsidR="0050768A" w:rsidRDefault="0050768A">
            <w:pPr>
              <w:spacing w:after="1" w:line="0" w:lineRule="atLeast"/>
            </w:pPr>
          </w:p>
        </w:tc>
        <w:tc>
          <w:tcPr>
            <w:tcW w:w="2509" w:type="dxa"/>
          </w:tcPr>
          <w:p w14:paraId="3CD0A990" w14:textId="77777777" w:rsidR="0050768A" w:rsidRDefault="0050768A">
            <w:pPr>
              <w:pStyle w:val="ConsPlusNormal"/>
            </w:pPr>
            <w:r>
              <w:t>таблетки, покрытые пленочной оболочкой</w:t>
            </w:r>
          </w:p>
        </w:tc>
      </w:tr>
      <w:tr w:rsidR="0050768A" w14:paraId="1EBC54F7" w14:textId="77777777">
        <w:tc>
          <w:tcPr>
            <w:tcW w:w="904" w:type="dxa"/>
            <w:vMerge/>
          </w:tcPr>
          <w:p w14:paraId="77D58194" w14:textId="77777777" w:rsidR="0050768A" w:rsidRDefault="0050768A">
            <w:pPr>
              <w:spacing w:after="1" w:line="0" w:lineRule="atLeast"/>
            </w:pPr>
          </w:p>
        </w:tc>
        <w:tc>
          <w:tcPr>
            <w:tcW w:w="3964" w:type="dxa"/>
            <w:vMerge/>
          </w:tcPr>
          <w:p w14:paraId="54D8F098" w14:textId="77777777" w:rsidR="0050768A" w:rsidRDefault="0050768A">
            <w:pPr>
              <w:spacing w:after="1" w:line="0" w:lineRule="atLeast"/>
            </w:pPr>
          </w:p>
        </w:tc>
        <w:tc>
          <w:tcPr>
            <w:tcW w:w="4252" w:type="dxa"/>
            <w:vMerge w:val="restart"/>
          </w:tcPr>
          <w:p w14:paraId="2192CB5E" w14:textId="77777777" w:rsidR="0050768A" w:rsidRDefault="0050768A">
            <w:pPr>
              <w:pStyle w:val="ConsPlusNormal"/>
            </w:pPr>
            <w:r>
              <w:t>флупентиксол</w:t>
            </w:r>
          </w:p>
        </w:tc>
        <w:tc>
          <w:tcPr>
            <w:tcW w:w="2509" w:type="dxa"/>
          </w:tcPr>
          <w:p w14:paraId="179087F4" w14:textId="77777777" w:rsidR="0050768A" w:rsidRDefault="0050768A">
            <w:pPr>
              <w:pStyle w:val="ConsPlusNormal"/>
            </w:pPr>
            <w:r>
              <w:t xml:space="preserve">раствор для внутримышечного введения (масляный) </w:t>
            </w:r>
            <w:hyperlink w:anchor="P15378" w:history="1">
              <w:r>
                <w:rPr>
                  <w:color w:val="0000FF"/>
                </w:rPr>
                <w:t>&lt;**&gt;</w:t>
              </w:r>
            </w:hyperlink>
          </w:p>
        </w:tc>
      </w:tr>
      <w:tr w:rsidR="0050768A" w14:paraId="0F579E7C" w14:textId="77777777">
        <w:tc>
          <w:tcPr>
            <w:tcW w:w="904" w:type="dxa"/>
            <w:vMerge/>
          </w:tcPr>
          <w:p w14:paraId="3A14397C" w14:textId="77777777" w:rsidR="0050768A" w:rsidRDefault="0050768A">
            <w:pPr>
              <w:spacing w:after="1" w:line="0" w:lineRule="atLeast"/>
            </w:pPr>
          </w:p>
        </w:tc>
        <w:tc>
          <w:tcPr>
            <w:tcW w:w="3964" w:type="dxa"/>
            <w:vMerge/>
          </w:tcPr>
          <w:p w14:paraId="34EE14E7" w14:textId="77777777" w:rsidR="0050768A" w:rsidRDefault="0050768A">
            <w:pPr>
              <w:spacing w:after="1" w:line="0" w:lineRule="atLeast"/>
            </w:pPr>
          </w:p>
        </w:tc>
        <w:tc>
          <w:tcPr>
            <w:tcW w:w="4252" w:type="dxa"/>
            <w:vMerge/>
          </w:tcPr>
          <w:p w14:paraId="2CA4A701" w14:textId="77777777" w:rsidR="0050768A" w:rsidRDefault="0050768A">
            <w:pPr>
              <w:spacing w:after="1" w:line="0" w:lineRule="atLeast"/>
            </w:pPr>
          </w:p>
        </w:tc>
        <w:tc>
          <w:tcPr>
            <w:tcW w:w="2509" w:type="dxa"/>
          </w:tcPr>
          <w:p w14:paraId="43A796F9" w14:textId="77777777" w:rsidR="0050768A" w:rsidRDefault="0050768A">
            <w:pPr>
              <w:pStyle w:val="ConsPlusNormal"/>
            </w:pPr>
            <w:r>
              <w:t>таблетки, покрытые пленочной оболочкой</w:t>
            </w:r>
          </w:p>
        </w:tc>
      </w:tr>
      <w:tr w:rsidR="0050768A" w14:paraId="146E56A0" w14:textId="77777777">
        <w:tc>
          <w:tcPr>
            <w:tcW w:w="904" w:type="dxa"/>
            <w:vMerge/>
          </w:tcPr>
          <w:p w14:paraId="2F67AE39" w14:textId="77777777" w:rsidR="0050768A" w:rsidRDefault="0050768A">
            <w:pPr>
              <w:spacing w:after="1" w:line="0" w:lineRule="atLeast"/>
            </w:pPr>
          </w:p>
        </w:tc>
        <w:tc>
          <w:tcPr>
            <w:tcW w:w="3964" w:type="dxa"/>
            <w:vMerge/>
          </w:tcPr>
          <w:p w14:paraId="37939CDF" w14:textId="77777777" w:rsidR="0050768A" w:rsidRDefault="0050768A">
            <w:pPr>
              <w:spacing w:after="1" w:line="0" w:lineRule="atLeast"/>
            </w:pPr>
          </w:p>
        </w:tc>
        <w:tc>
          <w:tcPr>
            <w:tcW w:w="4252" w:type="dxa"/>
            <w:vMerge/>
          </w:tcPr>
          <w:p w14:paraId="34F5DA86" w14:textId="77777777" w:rsidR="0050768A" w:rsidRDefault="0050768A">
            <w:pPr>
              <w:spacing w:after="1" w:line="0" w:lineRule="atLeast"/>
            </w:pPr>
          </w:p>
        </w:tc>
        <w:tc>
          <w:tcPr>
            <w:tcW w:w="2509" w:type="dxa"/>
          </w:tcPr>
          <w:p w14:paraId="56CD1368" w14:textId="77777777" w:rsidR="0050768A" w:rsidRDefault="0050768A">
            <w:pPr>
              <w:pStyle w:val="ConsPlusNormal"/>
            </w:pPr>
            <w:r>
              <w:t>таблетки, покрытые оболочкой</w:t>
            </w:r>
          </w:p>
        </w:tc>
      </w:tr>
      <w:tr w:rsidR="0050768A" w14:paraId="0E30EA35" w14:textId="77777777">
        <w:tc>
          <w:tcPr>
            <w:tcW w:w="904" w:type="dxa"/>
            <w:vMerge w:val="restart"/>
          </w:tcPr>
          <w:p w14:paraId="67FDE36E" w14:textId="77777777" w:rsidR="0050768A" w:rsidRDefault="0050768A">
            <w:pPr>
              <w:pStyle w:val="ConsPlusNormal"/>
            </w:pPr>
            <w:r>
              <w:t>N05AH</w:t>
            </w:r>
          </w:p>
        </w:tc>
        <w:tc>
          <w:tcPr>
            <w:tcW w:w="3964" w:type="dxa"/>
            <w:vMerge w:val="restart"/>
          </w:tcPr>
          <w:p w14:paraId="120AF2B8" w14:textId="77777777" w:rsidR="0050768A" w:rsidRDefault="0050768A">
            <w:pPr>
              <w:pStyle w:val="ConsPlusNormal"/>
            </w:pPr>
            <w:r>
              <w:t>диазепины, оксазепины, тиазепины и оксепины</w:t>
            </w:r>
          </w:p>
        </w:tc>
        <w:tc>
          <w:tcPr>
            <w:tcW w:w="4252" w:type="dxa"/>
            <w:vMerge w:val="restart"/>
          </w:tcPr>
          <w:p w14:paraId="490E24B5" w14:textId="77777777" w:rsidR="0050768A" w:rsidRDefault="0050768A">
            <w:pPr>
              <w:pStyle w:val="ConsPlusNormal"/>
            </w:pPr>
            <w:r>
              <w:t xml:space="preserve">кветиапин </w:t>
            </w:r>
            <w:hyperlink w:anchor="P15378" w:history="1">
              <w:r>
                <w:rPr>
                  <w:color w:val="0000FF"/>
                </w:rPr>
                <w:t>&lt;**&gt;</w:t>
              </w:r>
            </w:hyperlink>
          </w:p>
        </w:tc>
        <w:tc>
          <w:tcPr>
            <w:tcW w:w="2509" w:type="dxa"/>
          </w:tcPr>
          <w:p w14:paraId="3EA2FF82" w14:textId="77777777" w:rsidR="0050768A" w:rsidRDefault="0050768A">
            <w:pPr>
              <w:pStyle w:val="ConsPlusNormal"/>
            </w:pPr>
            <w:r>
              <w:t>таблетки, покрытые пленочной оболочкой</w:t>
            </w:r>
          </w:p>
        </w:tc>
      </w:tr>
      <w:tr w:rsidR="0050768A" w14:paraId="1185BF0E" w14:textId="77777777">
        <w:tc>
          <w:tcPr>
            <w:tcW w:w="904" w:type="dxa"/>
            <w:vMerge/>
          </w:tcPr>
          <w:p w14:paraId="0595ADC7" w14:textId="77777777" w:rsidR="0050768A" w:rsidRDefault="0050768A">
            <w:pPr>
              <w:spacing w:after="1" w:line="0" w:lineRule="atLeast"/>
            </w:pPr>
          </w:p>
        </w:tc>
        <w:tc>
          <w:tcPr>
            <w:tcW w:w="3964" w:type="dxa"/>
            <w:vMerge/>
          </w:tcPr>
          <w:p w14:paraId="5A385973" w14:textId="77777777" w:rsidR="0050768A" w:rsidRDefault="0050768A">
            <w:pPr>
              <w:spacing w:after="1" w:line="0" w:lineRule="atLeast"/>
            </w:pPr>
          </w:p>
        </w:tc>
        <w:tc>
          <w:tcPr>
            <w:tcW w:w="4252" w:type="dxa"/>
            <w:vMerge/>
          </w:tcPr>
          <w:p w14:paraId="3ECC666C" w14:textId="77777777" w:rsidR="0050768A" w:rsidRDefault="0050768A">
            <w:pPr>
              <w:spacing w:after="1" w:line="0" w:lineRule="atLeast"/>
            </w:pPr>
          </w:p>
        </w:tc>
        <w:tc>
          <w:tcPr>
            <w:tcW w:w="2509" w:type="dxa"/>
          </w:tcPr>
          <w:p w14:paraId="42820850" w14:textId="77777777" w:rsidR="0050768A" w:rsidRDefault="0050768A">
            <w:pPr>
              <w:pStyle w:val="ConsPlusNormal"/>
            </w:pPr>
            <w:r>
              <w:t>таблетки с пролонгированным высвобождением, покрытые пленочной оболочкой</w:t>
            </w:r>
          </w:p>
        </w:tc>
      </w:tr>
      <w:tr w:rsidR="0050768A" w14:paraId="472DDAAC" w14:textId="77777777">
        <w:tc>
          <w:tcPr>
            <w:tcW w:w="904" w:type="dxa"/>
            <w:vMerge/>
          </w:tcPr>
          <w:p w14:paraId="52FF3555" w14:textId="77777777" w:rsidR="0050768A" w:rsidRDefault="0050768A">
            <w:pPr>
              <w:spacing w:after="1" w:line="0" w:lineRule="atLeast"/>
            </w:pPr>
          </w:p>
        </w:tc>
        <w:tc>
          <w:tcPr>
            <w:tcW w:w="3964" w:type="dxa"/>
            <w:vMerge/>
          </w:tcPr>
          <w:p w14:paraId="23ADCF07" w14:textId="77777777" w:rsidR="0050768A" w:rsidRDefault="0050768A">
            <w:pPr>
              <w:spacing w:after="1" w:line="0" w:lineRule="atLeast"/>
            </w:pPr>
          </w:p>
        </w:tc>
        <w:tc>
          <w:tcPr>
            <w:tcW w:w="4252" w:type="dxa"/>
            <w:vMerge/>
          </w:tcPr>
          <w:p w14:paraId="5DEC0E84" w14:textId="77777777" w:rsidR="0050768A" w:rsidRDefault="0050768A">
            <w:pPr>
              <w:spacing w:after="1" w:line="0" w:lineRule="atLeast"/>
            </w:pPr>
          </w:p>
        </w:tc>
        <w:tc>
          <w:tcPr>
            <w:tcW w:w="2509" w:type="dxa"/>
          </w:tcPr>
          <w:p w14:paraId="43F5C907" w14:textId="77777777" w:rsidR="0050768A" w:rsidRDefault="0050768A">
            <w:pPr>
              <w:pStyle w:val="ConsPlusNormal"/>
            </w:pPr>
            <w:r>
              <w:t>таблетки пролонгированного действия, покрытые пленочной оболочкой</w:t>
            </w:r>
          </w:p>
        </w:tc>
      </w:tr>
      <w:tr w:rsidR="0050768A" w14:paraId="49428E98" w14:textId="77777777">
        <w:tc>
          <w:tcPr>
            <w:tcW w:w="904" w:type="dxa"/>
            <w:vMerge/>
          </w:tcPr>
          <w:p w14:paraId="452ADD1D" w14:textId="77777777" w:rsidR="0050768A" w:rsidRDefault="0050768A">
            <w:pPr>
              <w:spacing w:after="1" w:line="0" w:lineRule="atLeast"/>
            </w:pPr>
          </w:p>
        </w:tc>
        <w:tc>
          <w:tcPr>
            <w:tcW w:w="3964" w:type="dxa"/>
            <w:vMerge/>
          </w:tcPr>
          <w:p w14:paraId="18717934" w14:textId="77777777" w:rsidR="0050768A" w:rsidRDefault="0050768A">
            <w:pPr>
              <w:spacing w:after="1" w:line="0" w:lineRule="atLeast"/>
            </w:pPr>
          </w:p>
        </w:tc>
        <w:tc>
          <w:tcPr>
            <w:tcW w:w="4252" w:type="dxa"/>
            <w:vMerge w:val="restart"/>
          </w:tcPr>
          <w:p w14:paraId="5443874C" w14:textId="77777777" w:rsidR="0050768A" w:rsidRDefault="0050768A">
            <w:pPr>
              <w:pStyle w:val="ConsPlusNormal"/>
            </w:pPr>
            <w:r>
              <w:t>оланзапин</w:t>
            </w:r>
          </w:p>
        </w:tc>
        <w:tc>
          <w:tcPr>
            <w:tcW w:w="2509" w:type="dxa"/>
          </w:tcPr>
          <w:p w14:paraId="3DAA4C6C" w14:textId="77777777" w:rsidR="0050768A" w:rsidRDefault="0050768A">
            <w:pPr>
              <w:pStyle w:val="ConsPlusNormal"/>
            </w:pPr>
            <w:r>
              <w:t>таблетки</w:t>
            </w:r>
          </w:p>
        </w:tc>
      </w:tr>
      <w:tr w:rsidR="0050768A" w14:paraId="4F5C53A9" w14:textId="77777777">
        <w:tc>
          <w:tcPr>
            <w:tcW w:w="904" w:type="dxa"/>
            <w:vMerge/>
          </w:tcPr>
          <w:p w14:paraId="19654260" w14:textId="77777777" w:rsidR="0050768A" w:rsidRDefault="0050768A">
            <w:pPr>
              <w:spacing w:after="1" w:line="0" w:lineRule="atLeast"/>
            </w:pPr>
          </w:p>
        </w:tc>
        <w:tc>
          <w:tcPr>
            <w:tcW w:w="3964" w:type="dxa"/>
            <w:vMerge/>
          </w:tcPr>
          <w:p w14:paraId="5CB01897" w14:textId="77777777" w:rsidR="0050768A" w:rsidRDefault="0050768A">
            <w:pPr>
              <w:spacing w:after="1" w:line="0" w:lineRule="atLeast"/>
            </w:pPr>
          </w:p>
        </w:tc>
        <w:tc>
          <w:tcPr>
            <w:tcW w:w="4252" w:type="dxa"/>
            <w:vMerge/>
          </w:tcPr>
          <w:p w14:paraId="6AAC5024" w14:textId="77777777" w:rsidR="0050768A" w:rsidRDefault="0050768A">
            <w:pPr>
              <w:spacing w:after="1" w:line="0" w:lineRule="atLeast"/>
            </w:pPr>
          </w:p>
        </w:tc>
        <w:tc>
          <w:tcPr>
            <w:tcW w:w="2509" w:type="dxa"/>
          </w:tcPr>
          <w:p w14:paraId="6F8B5582" w14:textId="77777777" w:rsidR="0050768A" w:rsidRDefault="0050768A">
            <w:pPr>
              <w:pStyle w:val="ConsPlusNormal"/>
            </w:pPr>
            <w:r>
              <w:t>таблетки, диспергируемые в полости рта</w:t>
            </w:r>
          </w:p>
        </w:tc>
      </w:tr>
      <w:tr w:rsidR="0050768A" w14:paraId="61076986" w14:textId="77777777">
        <w:tc>
          <w:tcPr>
            <w:tcW w:w="904" w:type="dxa"/>
            <w:vMerge/>
          </w:tcPr>
          <w:p w14:paraId="240268EA" w14:textId="77777777" w:rsidR="0050768A" w:rsidRDefault="0050768A">
            <w:pPr>
              <w:spacing w:after="1" w:line="0" w:lineRule="atLeast"/>
            </w:pPr>
          </w:p>
        </w:tc>
        <w:tc>
          <w:tcPr>
            <w:tcW w:w="3964" w:type="dxa"/>
            <w:vMerge/>
          </w:tcPr>
          <w:p w14:paraId="0B7FAFC7" w14:textId="77777777" w:rsidR="0050768A" w:rsidRDefault="0050768A">
            <w:pPr>
              <w:spacing w:after="1" w:line="0" w:lineRule="atLeast"/>
            </w:pPr>
          </w:p>
        </w:tc>
        <w:tc>
          <w:tcPr>
            <w:tcW w:w="4252" w:type="dxa"/>
            <w:vMerge/>
          </w:tcPr>
          <w:p w14:paraId="3C8725CF" w14:textId="77777777" w:rsidR="0050768A" w:rsidRDefault="0050768A">
            <w:pPr>
              <w:spacing w:after="1" w:line="0" w:lineRule="atLeast"/>
            </w:pPr>
          </w:p>
        </w:tc>
        <w:tc>
          <w:tcPr>
            <w:tcW w:w="2509" w:type="dxa"/>
          </w:tcPr>
          <w:p w14:paraId="27C238BD" w14:textId="77777777" w:rsidR="0050768A" w:rsidRDefault="0050768A">
            <w:pPr>
              <w:pStyle w:val="ConsPlusNormal"/>
            </w:pPr>
            <w:r>
              <w:t>таблетки, покрытые пленочной оболочкой</w:t>
            </w:r>
          </w:p>
        </w:tc>
      </w:tr>
      <w:tr w:rsidR="0050768A" w14:paraId="6417F313" w14:textId="77777777">
        <w:tc>
          <w:tcPr>
            <w:tcW w:w="904" w:type="dxa"/>
            <w:vMerge w:val="restart"/>
          </w:tcPr>
          <w:p w14:paraId="746822BA" w14:textId="77777777" w:rsidR="0050768A" w:rsidRDefault="0050768A">
            <w:pPr>
              <w:pStyle w:val="ConsPlusNormal"/>
            </w:pPr>
            <w:r>
              <w:t>N05AL</w:t>
            </w:r>
          </w:p>
        </w:tc>
        <w:tc>
          <w:tcPr>
            <w:tcW w:w="3964" w:type="dxa"/>
            <w:vMerge w:val="restart"/>
          </w:tcPr>
          <w:p w14:paraId="5A092CBC" w14:textId="77777777" w:rsidR="0050768A" w:rsidRDefault="0050768A">
            <w:pPr>
              <w:pStyle w:val="ConsPlusNormal"/>
            </w:pPr>
            <w:r>
              <w:t>бензамиды</w:t>
            </w:r>
          </w:p>
        </w:tc>
        <w:tc>
          <w:tcPr>
            <w:tcW w:w="4252" w:type="dxa"/>
            <w:vMerge w:val="restart"/>
          </w:tcPr>
          <w:p w14:paraId="2D06092E" w14:textId="77777777" w:rsidR="0050768A" w:rsidRDefault="0050768A">
            <w:pPr>
              <w:pStyle w:val="ConsPlusNormal"/>
            </w:pPr>
            <w:r>
              <w:t>сульпирид</w:t>
            </w:r>
          </w:p>
        </w:tc>
        <w:tc>
          <w:tcPr>
            <w:tcW w:w="2509" w:type="dxa"/>
          </w:tcPr>
          <w:p w14:paraId="5B9AFE3B" w14:textId="77777777" w:rsidR="0050768A" w:rsidRDefault="0050768A">
            <w:pPr>
              <w:pStyle w:val="ConsPlusNormal"/>
            </w:pPr>
            <w:r>
              <w:t>капсулы</w:t>
            </w:r>
          </w:p>
        </w:tc>
      </w:tr>
      <w:tr w:rsidR="0050768A" w14:paraId="2258A60D" w14:textId="77777777">
        <w:tc>
          <w:tcPr>
            <w:tcW w:w="904" w:type="dxa"/>
            <w:vMerge/>
          </w:tcPr>
          <w:p w14:paraId="05D51159" w14:textId="77777777" w:rsidR="0050768A" w:rsidRDefault="0050768A">
            <w:pPr>
              <w:spacing w:after="1" w:line="0" w:lineRule="atLeast"/>
            </w:pPr>
          </w:p>
        </w:tc>
        <w:tc>
          <w:tcPr>
            <w:tcW w:w="3964" w:type="dxa"/>
            <w:vMerge/>
          </w:tcPr>
          <w:p w14:paraId="5A0736F5" w14:textId="77777777" w:rsidR="0050768A" w:rsidRDefault="0050768A">
            <w:pPr>
              <w:spacing w:after="1" w:line="0" w:lineRule="atLeast"/>
            </w:pPr>
          </w:p>
        </w:tc>
        <w:tc>
          <w:tcPr>
            <w:tcW w:w="4252" w:type="dxa"/>
            <w:vMerge/>
          </w:tcPr>
          <w:p w14:paraId="61D4349C" w14:textId="77777777" w:rsidR="0050768A" w:rsidRDefault="0050768A">
            <w:pPr>
              <w:spacing w:after="1" w:line="0" w:lineRule="atLeast"/>
            </w:pPr>
          </w:p>
        </w:tc>
        <w:tc>
          <w:tcPr>
            <w:tcW w:w="2509" w:type="dxa"/>
          </w:tcPr>
          <w:p w14:paraId="24F33C2F" w14:textId="77777777" w:rsidR="0050768A" w:rsidRDefault="0050768A">
            <w:pPr>
              <w:pStyle w:val="ConsPlusNormal"/>
            </w:pPr>
            <w:r>
              <w:t xml:space="preserve">раствор для внутримышечного введения </w:t>
            </w:r>
            <w:hyperlink w:anchor="P15378" w:history="1">
              <w:r>
                <w:rPr>
                  <w:color w:val="0000FF"/>
                </w:rPr>
                <w:t>&lt;**&gt;</w:t>
              </w:r>
            </w:hyperlink>
          </w:p>
        </w:tc>
      </w:tr>
      <w:tr w:rsidR="0050768A" w14:paraId="7283B033" w14:textId="77777777">
        <w:tc>
          <w:tcPr>
            <w:tcW w:w="904" w:type="dxa"/>
            <w:vMerge/>
          </w:tcPr>
          <w:p w14:paraId="3DE7056F" w14:textId="77777777" w:rsidR="0050768A" w:rsidRDefault="0050768A">
            <w:pPr>
              <w:spacing w:after="1" w:line="0" w:lineRule="atLeast"/>
            </w:pPr>
          </w:p>
        </w:tc>
        <w:tc>
          <w:tcPr>
            <w:tcW w:w="3964" w:type="dxa"/>
            <w:vMerge/>
          </w:tcPr>
          <w:p w14:paraId="62C83C74" w14:textId="77777777" w:rsidR="0050768A" w:rsidRDefault="0050768A">
            <w:pPr>
              <w:spacing w:after="1" w:line="0" w:lineRule="atLeast"/>
            </w:pPr>
          </w:p>
        </w:tc>
        <w:tc>
          <w:tcPr>
            <w:tcW w:w="4252" w:type="dxa"/>
            <w:vMerge/>
          </w:tcPr>
          <w:p w14:paraId="36C412C5" w14:textId="77777777" w:rsidR="0050768A" w:rsidRDefault="0050768A">
            <w:pPr>
              <w:spacing w:after="1" w:line="0" w:lineRule="atLeast"/>
            </w:pPr>
          </w:p>
        </w:tc>
        <w:tc>
          <w:tcPr>
            <w:tcW w:w="2509" w:type="dxa"/>
          </w:tcPr>
          <w:p w14:paraId="1B10E73C" w14:textId="77777777" w:rsidR="0050768A" w:rsidRDefault="0050768A">
            <w:pPr>
              <w:pStyle w:val="ConsPlusNormal"/>
            </w:pPr>
            <w:r>
              <w:t>таблетки</w:t>
            </w:r>
          </w:p>
        </w:tc>
      </w:tr>
      <w:tr w:rsidR="0050768A" w14:paraId="3FD24EAA" w14:textId="77777777">
        <w:tc>
          <w:tcPr>
            <w:tcW w:w="904" w:type="dxa"/>
            <w:vMerge/>
          </w:tcPr>
          <w:p w14:paraId="410B98B3" w14:textId="77777777" w:rsidR="0050768A" w:rsidRDefault="0050768A">
            <w:pPr>
              <w:spacing w:after="1" w:line="0" w:lineRule="atLeast"/>
            </w:pPr>
          </w:p>
        </w:tc>
        <w:tc>
          <w:tcPr>
            <w:tcW w:w="3964" w:type="dxa"/>
            <w:vMerge/>
          </w:tcPr>
          <w:p w14:paraId="74EDF4C0" w14:textId="77777777" w:rsidR="0050768A" w:rsidRDefault="0050768A">
            <w:pPr>
              <w:spacing w:after="1" w:line="0" w:lineRule="atLeast"/>
            </w:pPr>
          </w:p>
        </w:tc>
        <w:tc>
          <w:tcPr>
            <w:tcW w:w="4252" w:type="dxa"/>
            <w:vMerge/>
          </w:tcPr>
          <w:p w14:paraId="67D34EE7" w14:textId="77777777" w:rsidR="0050768A" w:rsidRDefault="0050768A">
            <w:pPr>
              <w:spacing w:after="1" w:line="0" w:lineRule="atLeast"/>
            </w:pPr>
          </w:p>
        </w:tc>
        <w:tc>
          <w:tcPr>
            <w:tcW w:w="2509" w:type="dxa"/>
          </w:tcPr>
          <w:p w14:paraId="3086D626" w14:textId="77777777" w:rsidR="0050768A" w:rsidRDefault="0050768A">
            <w:pPr>
              <w:pStyle w:val="ConsPlusNormal"/>
            </w:pPr>
            <w:r>
              <w:t>таблетки, покрытые пленочной оболочкой</w:t>
            </w:r>
          </w:p>
        </w:tc>
      </w:tr>
      <w:tr w:rsidR="0050768A" w14:paraId="4A7B49C9" w14:textId="77777777">
        <w:tc>
          <w:tcPr>
            <w:tcW w:w="904" w:type="dxa"/>
            <w:vMerge w:val="restart"/>
          </w:tcPr>
          <w:p w14:paraId="0220A7F4" w14:textId="77777777" w:rsidR="0050768A" w:rsidRDefault="0050768A">
            <w:pPr>
              <w:pStyle w:val="ConsPlusNormal"/>
            </w:pPr>
            <w:r>
              <w:t>N05AX</w:t>
            </w:r>
          </w:p>
        </w:tc>
        <w:tc>
          <w:tcPr>
            <w:tcW w:w="3964" w:type="dxa"/>
            <w:vMerge w:val="restart"/>
          </w:tcPr>
          <w:p w14:paraId="39D7E71A" w14:textId="77777777" w:rsidR="0050768A" w:rsidRDefault="0050768A">
            <w:pPr>
              <w:pStyle w:val="ConsPlusNormal"/>
            </w:pPr>
            <w:r>
              <w:t>другие антипсихотические средства</w:t>
            </w:r>
          </w:p>
        </w:tc>
        <w:tc>
          <w:tcPr>
            <w:tcW w:w="4252" w:type="dxa"/>
          </w:tcPr>
          <w:p w14:paraId="2AC99169" w14:textId="77777777" w:rsidR="0050768A" w:rsidRDefault="0050768A">
            <w:pPr>
              <w:pStyle w:val="ConsPlusNormal"/>
            </w:pPr>
            <w:r>
              <w:t>карипразин</w:t>
            </w:r>
          </w:p>
        </w:tc>
        <w:tc>
          <w:tcPr>
            <w:tcW w:w="2509" w:type="dxa"/>
          </w:tcPr>
          <w:p w14:paraId="11DC4622" w14:textId="77777777" w:rsidR="0050768A" w:rsidRDefault="0050768A">
            <w:pPr>
              <w:pStyle w:val="ConsPlusNormal"/>
            </w:pPr>
            <w:r>
              <w:t>капсулы</w:t>
            </w:r>
          </w:p>
        </w:tc>
      </w:tr>
      <w:tr w:rsidR="0050768A" w14:paraId="0BA2AD21" w14:textId="77777777">
        <w:tc>
          <w:tcPr>
            <w:tcW w:w="904" w:type="dxa"/>
            <w:vMerge/>
          </w:tcPr>
          <w:p w14:paraId="76CA9023" w14:textId="77777777" w:rsidR="0050768A" w:rsidRDefault="0050768A">
            <w:pPr>
              <w:spacing w:after="1" w:line="0" w:lineRule="atLeast"/>
            </w:pPr>
          </w:p>
        </w:tc>
        <w:tc>
          <w:tcPr>
            <w:tcW w:w="3964" w:type="dxa"/>
            <w:vMerge/>
          </w:tcPr>
          <w:p w14:paraId="5408930A" w14:textId="77777777" w:rsidR="0050768A" w:rsidRDefault="0050768A">
            <w:pPr>
              <w:spacing w:after="1" w:line="0" w:lineRule="atLeast"/>
            </w:pPr>
          </w:p>
        </w:tc>
        <w:tc>
          <w:tcPr>
            <w:tcW w:w="4252" w:type="dxa"/>
            <w:vMerge w:val="restart"/>
          </w:tcPr>
          <w:p w14:paraId="67FDB814" w14:textId="77777777" w:rsidR="0050768A" w:rsidRDefault="0050768A">
            <w:pPr>
              <w:pStyle w:val="ConsPlusNormal"/>
            </w:pPr>
            <w:r>
              <w:t>палиперидон</w:t>
            </w:r>
          </w:p>
        </w:tc>
        <w:tc>
          <w:tcPr>
            <w:tcW w:w="2509" w:type="dxa"/>
          </w:tcPr>
          <w:p w14:paraId="0B8BC21E" w14:textId="77777777" w:rsidR="0050768A" w:rsidRDefault="0050768A">
            <w:pPr>
              <w:pStyle w:val="ConsPlusNormal"/>
            </w:pPr>
            <w:r>
              <w:t>суспензия для внутримышечного введения пролонгированного действия</w:t>
            </w:r>
          </w:p>
        </w:tc>
      </w:tr>
      <w:tr w:rsidR="0050768A" w14:paraId="651110D5" w14:textId="77777777">
        <w:tc>
          <w:tcPr>
            <w:tcW w:w="904" w:type="dxa"/>
            <w:vMerge/>
          </w:tcPr>
          <w:p w14:paraId="7AD86F40" w14:textId="77777777" w:rsidR="0050768A" w:rsidRDefault="0050768A">
            <w:pPr>
              <w:spacing w:after="1" w:line="0" w:lineRule="atLeast"/>
            </w:pPr>
          </w:p>
        </w:tc>
        <w:tc>
          <w:tcPr>
            <w:tcW w:w="3964" w:type="dxa"/>
            <w:vMerge/>
          </w:tcPr>
          <w:p w14:paraId="5C30E727" w14:textId="77777777" w:rsidR="0050768A" w:rsidRDefault="0050768A">
            <w:pPr>
              <w:spacing w:after="1" w:line="0" w:lineRule="atLeast"/>
            </w:pPr>
          </w:p>
        </w:tc>
        <w:tc>
          <w:tcPr>
            <w:tcW w:w="4252" w:type="dxa"/>
            <w:vMerge/>
          </w:tcPr>
          <w:p w14:paraId="5B20BB94" w14:textId="77777777" w:rsidR="0050768A" w:rsidRDefault="0050768A">
            <w:pPr>
              <w:spacing w:after="1" w:line="0" w:lineRule="atLeast"/>
            </w:pPr>
          </w:p>
        </w:tc>
        <w:tc>
          <w:tcPr>
            <w:tcW w:w="2509" w:type="dxa"/>
          </w:tcPr>
          <w:p w14:paraId="11C8F2A3" w14:textId="77777777" w:rsidR="0050768A" w:rsidRDefault="0050768A">
            <w:pPr>
              <w:pStyle w:val="ConsPlusNormal"/>
            </w:pPr>
            <w:r>
              <w:t>таблетки пролонгированного действия, покрытые оболочкой</w:t>
            </w:r>
          </w:p>
        </w:tc>
      </w:tr>
      <w:tr w:rsidR="0050768A" w14:paraId="580C4532" w14:textId="77777777">
        <w:tc>
          <w:tcPr>
            <w:tcW w:w="904" w:type="dxa"/>
            <w:vMerge/>
          </w:tcPr>
          <w:p w14:paraId="5ABFAF5E" w14:textId="77777777" w:rsidR="0050768A" w:rsidRDefault="0050768A">
            <w:pPr>
              <w:spacing w:after="1" w:line="0" w:lineRule="atLeast"/>
            </w:pPr>
          </w:p>
        </w:tc>
        <w:tc>
          <w:tcPr>
            <w:tcW w:w="3964" w:type="dxa"/>
            <w:vMerge/>
          </w:tcPr>
          <w:p w14:paraId="06B789E2" w14:textId="77777777" w:rsidR="0050768A" w:rsidRDefault="0050768A">
            <w:pPr>
              <w:spacing w:after="1" w:line="0" w:lineRule="atLeast"/>
            </w:pPr>
          </w:p>
        </w:tc>
        <w:tc>
          <w:tcPr>
            <w:tcW w:w="4252" w:type="dxa"/>
            <w:vMerge w:val="restart"/>
          </w:tcPr>
          <w:p w14:paraId="4A3169AF" w14:textId="77777777" w:rsidR="0050768A" w:rsidRDefault="0050768A">
            <w:pPr>
              <w:pStyle w:val="ConsPlusNormal"/>
            </w:pPr>
            <w:r>
              <w:t>рисперидон</w:t>
            </w:r>
          </w:p>
        </w:tc>
        <w:tc>
          <w:tcPr>
            <w:tcW w:w="2509" w:type="dxa"/>
          </w:tcPr>
          <w:p w14:paraId="64B03C75" w14:textId="77777777" w:rsidR="0050768A" w:rsidRDefault="0050768A">
            <w:pPr>
              <w:pStyle w:val="ConsPlusNormal"/>
            </w:pPr>
            <w:r>
              <w:t xml:space="preserve">порошок для приготовления суспензии для внутримышечного введения пролонгированного действия </w:t>
            </w:r>
            <w:hyperlink w:anchor="P15378" w:history="1">
              <w:r>
                <w:rPr>
                  <w:color w:val="0000FF"/>
                </w:rPr>
                <w:t>&lt;**&gt;</w:t>
              </w:r>
            </w:hyperlink>
          </w:p>
        </w:tc>
      </w:tr>
      <w:tr w:rsidR="0050768A" w14:paraId="6C5132EF" w14:textId="77777777">
        <w:tc>
          <w:tcPr>
            <w:tcW w:w="904" w:type="dxa"/>
            <w:vMerge/>
          </w:tcPr>
          <w:p w14:paraId="69C77032" w14:textId="77777777" w:rsidR="0050768A" w:rsidRDefault="0050768A">
            <w:pPr>
              <w:spacing w:after="1" w:line="0" w:lineRule="atLeast"/>
            </w:pPr>
          </w:p>
        </w:tc>
        <w:tc>
          <w:tcPr>
            <w:tcW w:w="3964" w:type="dxa"/>
            <w:vMerge/>
          </w:tcPr>
          <w:p w14:paraId="2328109F" w14:textId="77777777" w:rsidR="0050768A" w:rsidRDefault="0050768A">
            <w:pPr>
              <w:spacing w:after="1" w:line="0" w:lineRule="atLeast"/>
            </w:pPr>
          </w:p>
        </w:tc>
        <w:tc>
          <w:tcPr>
            <w:tcW w:w="4252" w:type="dxa"/>
            <w:vMerge/>
          </w:tcPr>
          <w:p w14:paraId="53127129" w14:textId="77777777" w:rsidR="0050768A" w:rsidRDefault="0050768A">
            <w:pPr>
              <w:spacing w:after="1" w:line="0" w:lineRule="atLeast"/>
            </w:pPr>
          </w:p>
        </w:tc>
        <w:tc>
          <w:tcPr>
            <w:tcW w:w="2509" w:type="dxa"/>
          </w:tcPr>
          <w:p w14:paraId="058C2417" w14:textId="77777777" w:rsidR="0050768A" w:rsidRDefault="0050768A">
            <w:pPr>
              <w:pStyle w:val="ConsPlusNormal"/>
            </w:pPr>
            <w:r>
              <w:t>раствор для приема внутрь</w:t>
            </w:r>
          </w:p>
        </w:tc>
      </w:tr>
      <w:tr w:rsidR="0050768A" w14:paraId="34179C7F" w14:textId="77777777">
        <w:tc>
          <w:tcPr>
            <w:tcW w:w="904" w:type="dxa"/>
            <w:vMerge/>
          </w:tcPr>
          <w:p w14:paraId="021BFDF4" w14:textId="77777777" w:rsidR="0050768A" w:rsidRDefault="0050768A">
            <w:pPr>
              <w:spacing w:after="1" w:line="0" w:lineRule="atLeast"/>
            </w:pPr>
          </w:p>
        </w:tc>
        <w:tc>
          <w:tcPr>
            <w:tcW w:w="3964" w:type="dxa"/>
            <w:vMerge/>
          </w:tcPr>
          <w:p w14:paraId="06EA2853" w14:textId="77777777" w:rsidR="0050768A" w:rsidRDefault="0050768A">
            <w:pPr>
              <w:spacing w:after="1" w:line="0" w:lineRule="atLeast"/>
            </w:pPr>
          </w:p>
        </w:tc>
        <w:tc>
          <w:tcPr>
            <w:tcW w:w="4252" w:type="dxa"/>
            <w:vMerge/>
          </w:tcPr>
          <w:p w14:paraId="6019B1D9" w14:textId="77777777" w:rsidR="0050768A" w:rsidRDefault="0050768A">
            <w:pPr>
              <w:spacing w:after="1" w:line="0" w:lineRule="atLeast"/>
            </w:pPr>
          </w:p>
        </w:tc>
        <w:tc>
          <w:tcPr>
            <w:tcW w:w="2509" w:type="dxa"/>
          </w:tcPr>
          <w:p w14:paraId="54C8BD6B" w14:textId="77777777" w:rsidR="0050768A" w:rsidRDefault="0050768A">
            <w:pPr>
              <w:pStyle w:val="ConsPlusNormal"/>
            </w:pPr>
            <w:r>
              <w:t>таблетки, диспергируемые в полости рта</w:t>
            </w:r>
          </w:p>
        </w:tc>
      </w:tr>
      <w:tr w:rsidR="0050768A" w14:paraId="66F07F8A" w14:textId="77777777">
        <w:tc>
          <w:tcPr>
            <w:tcW w:w="904" w:type="dxa"/>
            <w:vMerge/>
          </w:tcPr>
          <w:p w14:paraId="08DB79D3" w14:textId="77777777" w:rsidR="0050768A" w:rsidRDefault="0050768A">
            <w:pPr>
              <w:spacing w:after="1" w:line="0" w:lineRule="atLeast"/>
            </w:pPr>
          </w:p>
        </w:tc>
        <w:tc>
          <w:tcPr>
            <w:tcW w:w="3964" w:type="dxa"/>
            <w:vMerge/>
          </w:tcPr>
          <w:p w14:paraId="66DD4447" w14:textId="77777777" w:rsidR="0050768A" w:rsidRDefault="0050768A">
            <w:pPr>
              <w:spacing w:after="1" w:line="0" w:lineRule="atLeast"/>
            </w:pPr>
          </w:p>
        </w:tc>
        <w:tc>
          <w:tcPr>
            <w:tcW w:w="4252" w:type="dxa"/>
            <w:vMerge/>
          </w:tcPr>
          <w:p w14:paraId="51915393" w14:textId="77777777" w:rsidR="0050768A" w:rsidRDefault="0050768A">
            <w:pPr>
              <w:spacing w:after="1" w:line="0" w:lineRule="atLeast"/>
            </w:pPr>
          </w:p>
        </w:tc>
        <w:tc>
          <w:tcPr>
            <w:tcW w:w="2509" w:type="dxa"/>
          </w:tcPr>
          <w:p w14:paraId="4F400AF0" w14:textId="77777777" w:rsidR="0050768A" w:rsidRDefault="0050768A">
            <w:pPr>
              <w:pStyle w:val="ConsPlusNormal"/>
            </w:pPr>
            <w:r>
              <w:t>таблетки для рассасывания</w:t>
            </w:r>
          </w:p>
        </w:tc>
      </w:tr>
      <w:tr w:rsidR="0050768A" w14:paraId="6EE73C02" w14:textId="77777777">
        <w:tc>
          <w:tcPr>
            <w:tcW w:w="904" w:type="dxa"/>
            <w:vMerge/>
          </w:tcPr>
          <w:p w14:paraId="3359AF9E" w14:textId="77777777" w:rsidR="0050768A" w:rsidRDefault="0050768A">
            <w:pPr>
              <w:spacing w:after="1" w:line="0" w:lineRule="atLeast"/>
            </w:pPr>
          </w:p>
        </w:tc>
        <w:tc>
          <w:tcPr>
            <w:tcW w:w="3964" w:type="dxa"/>
            <w:vMerge/>
          </w:tcPr>
          <w:p w14:paraId="12B31C1D" w14:textId="77777777" w:rsidR="0050768A" w:rsidRDefault="0050768A">
            <w:pPr>
              <w:spacing w:after="1" w:line="0" w:lineRule="atLeast"/>
            </w:pPr>
          </w:p>
        </w:tc>
        <w:tc>
          <w:tcPr>
            <w:tcW w:w="4252" w:type="dxa"/>
            <w:vMerge/>
          </w:tcPr>
          <w:p w14:paraId="7C4A4498" w14:textId="77777777" w:rsidR="0050768A" w:rsidRDefault="0050768A">
            <w:pPr>
              <w:spacing w:after="1" w:line="0" w:lineRule="atLeast"/>
            </w:pPr>
          </w:p>
        </w:tc>
        <w:tc>
          <w:tcPr>
            <w:tcW w:w="2509" w:type="dxa"/>
          </w:tcPr>
          <w:p w14:paraId="48368709" w14:textId="77777777" w:rsidR="0050768A" w:rsidRDefault="0050768A">
            <w:pPr>
              <w:pStyle w:val="ConsPlusNormal"/>
            </w:pPr>
            <w:r>
              <w:t>таблетки, покрытые пленочной оболочкой</w:t>
            </w:r>
          </w:p>
        </w:tc>
      </w:tr>
      <w:tr w:rsidR="0050768A" w14:paraId="498413B1" w14:textId="77777777">
        <w:tc>
          <w:tcPr>
            <w:tcW w:w="904" w:type="dxa"/>
          </w:tcPr>
          <w:p w14:paraId="37F60D77" w14:textId="77777777" w:rsidR="0050768A" w:rsidRDefault="0050768A">
            <w:pPr>
              <w:pStyle w:val="ConsPlusNormal"/>
            </w:pPr>
            <w:r>
              <w:t>N05B</w:t>
            </w:r>
          </w:p>
        </w:tc>
        <w:tc>
          <w:tcPr>
            <w:tcW w:w="3964" w:type="dxa"/>
          </w:tcPr>
          <w:p w14:paraId="756F6811" w14:textId="77777777" w:rsidR="0050768A" w:rsidRDefault="0050768A">
            <w:pPr>
              <w:pStyle w:val="ConsPlusNormal"/>
            </w:pPr>
            <w:r>
              <w:t>анксиолитики</w:t>
            </w:r>
          </w:p>
        </w:tc>
        <w:tc>
          <w:tcPr>
            <w:tcW w:w="4252" w:type="dxa"/>
          </w:tcPr>
          <w:p w14:paraId="4DF84C36" w14:textId="77777777" w:rsidR="0050768A" w:rsidRDefault="0050768A">
            <w:pPr>
              <w:pStyle w:val="ConsPlusNormal"/>
            </w:pPr>
          </w:p>
        </w:tc>
        <w:tc>
          <w:tcPr>
            <w:tcW w:w="2509" w:type="dxa"/>
          </w:tcPr>
          <w:p w14:paraId="49908D28" w14:textId="77777777" w:rsidR="0050768A" w:rsidRDefault="0050768A">
            <w:pPr>
              <w:pStyle w:val="ConsPlusNormal"/>
            </w:pPr>
          </w:p>
        </w:tc>
      </w:tr>
      <w:tr w:rsidR="0050768A" w14:paraId="1B55E80E" w14:textId="77777777">
        <w:tc>
          <w:tcPr>
            <w:tcW w:w="904" w:type="dxa"/>
            <w:vMerge w:val="restart"/>
          </w:tcPr>
          <w:p w14:paraId="6AF4572C" w14:textId="77777777" w:rsidR="0050768A" w:rsidRDefault="0050768A">
            <w:pPr>
              <w:pStyle w:val="ConsPlusNormal"/>
            </w:pPr>
            <w:r>
              <w:t>N05BA</w:t>
            </w:r>
          </w:p>
        </w:tc>
        <w:tc>
          <w:tcPr>
            <w:tcW w:w="3964" w:type="dxa"/>
            <w:vMerge w:val="restart"/>
          </w:tcPr>
          <w:p w14:paraId="3AC12613" w14:textId="77777777" w:rsidR="0050768A" w:rsidRDefault="0050768A">
            <w:pPr>
              <w:pStyle w:val="ConsPlusNormal"/>
            </w:pPr>
            <w:r>
              <w:t>производные бензодиазепина</w:t>
            </w:r>
          </w:p>
        </w:tc>
        <w:tc>
          <w:tcPr>
            <w:tcW w:w="4252" w:type="dxa"/>
            <w:vMerge w:val="restart"/>
          </w:tcPr>
          <w:p w14:paraId="1EDE80BE" w14:textId="77777777" w:rsidR="0050768A" w:rsidRDefault="0050768A">
            <w:pPr>
              <w:pStyle w:val="ConsPlusNormal"/>
            </w:pPr>
            <w:r>
              <w:t xml:space="preserve">бромдигидрохлорфенилбензодиазепин </w:t>
            </w:r>
            <w:hyperlink w:anchor="P15377" w:history="1">
              <w:r>
                <w:rPr>
                  <w:color w:val="0000FF"/>
                </w:rPr>
                <w:t>&lt;*&gt;</w:t>
              </w:r>
            </w:hyperlink>
          </w:p>
        </w:tc>
        <w:tc>
          <w:tcPr>
            <w:tcW w:w="2509" w:type="dxa"/>
          </w:tcPr>
          <w:p w14:paraId="58FDCAB2" w14:textId="77777777" w:rsidR="0050768A" w:rsidRDefault="0050768A">
            <w:pPr>
              <w:pStyle w:val="ConsPlusNormal"/>
            </w:pPr>
            <w:r>
              <w:t xml:space="preserve">раствор для внутривенного и внутримышечного введения </w:t>
            </w:r>
            <w:hyperlink w:anchor="P15378" w:history="1">
              <w:r>
                <w:rPr>
                  <w:color w:val="0000FF"/>
                </w:rPr>
                <w:t>&lt;**&gt;</w:t>
              </w:r>
            </w:hyperlink>
          </w:p>
        </w:tc>
      </w:tr>
      <w:tr w:rsidR="0050768A" w14:paraId="58EB5EFE" w14:textId="77777777">
        <w:tc>
          <w:tcPr>
            <w:tcW w:w="904" w:type="dxa"/>
            <w:vMerge/>
          </w:tcPr>
          <w:p w14:paraId="49B42F50" w14:textId="77777777" w:rsidR="0050768A" w:rsidRDefault="0050768A">
            <w:pPr>
              <w:spacing w:after="1" w:line="0" w:lineRule="atLeast"/>
            </w:pPr>
          </w:p>
        </w:tc>
        <w:tc>
          <w:tcPr>
            <w:tcW w:w="3964" w:type="dxa"/>
            <w:vMerge/>
          </w:tcPr>
          <w:p w14:paraId="2087DBD1" w14:textId="77777777" w:rsidR="0050768A" w:rsidRDefault="0050768A">
            <w:pPr>
              <w:spacing w:after="1" w:line="0" w:lineRule="atLeast"/>
            </w:pPr>
          </w:p>
        </w:tc>
        <w:tc>
          <w:tcPr>
            <w:tcW w:w="4252" w:type="dxa"/>
            <w:vMerge/>
          </w:tcPr>
          <w:p w14:paraId="1708ACE8" w14:textId="77777777" w:rsidR="0050768A" w:rsidRDefault="0050768A">
            <w:pPr>
              <w:spacing w:after="1" w:line="0" w:lineRule="atLeast"/>
            </w:pPr>
          </w:p>
        </w:tc>
        <w:tc>
          <w:tcPr>
            <w:tcW w:w="2509" w:type="dxa"/>
          </w:tcPr>
          <w:p w14:paraId="42DDFACD" w14:textId="77777777" w:rsidR="0050768A" w:rsidRDefault="0050768A">
            <w:pPr>
              <w:pStyle w:val="ConsPlusNormal"/>
            </w:pPr>
            <w:r>
              <w:t>таблетки, диспергируемые в полости рта</w:t>
            </w:r>
          </w:p>
        </w:tc>
      </w:tr>
      <w:tr w:rsidR="0050768A" w14:paraId="76F604B5" w14:textId="77777777">
        <w:tc>
          <w:tcPr>
            <w:tcW w:w="904" w:type="dxa"/>
            <w:vMerge/>
          </w:tcPr>
          <w:p w14:paraId="58A80BEA" w14:textId="77777777" w:rsidR="0050768A" w:rsidRDefault="0050768A">
            <w:pPr>
              <w:spacing w:after="1" w:line="0" w:lineRule="atLeast"/>
            </w:pPr>
          </w:p>
        </w:tc>
        <w:tc>
          <w:tcPr>
            <w:tcW w:w="3964" w:type="dxa"/>
            <w:vMerge/>
          </w:tcPr>
          <w:p w14:paraId="41DE0173" w14:textId="77777777" w:rsidR="0050768A" w:rsidRDefault="0050768A">
            <w:pPr>
              <w:spacing w:after="1" w:line="0" w:lineRule="atLeast"/>
            </w:pPr>
          </w:p>
        </w:tc>
        <w:tc>
          <w:tcPr>
            <w:tcW w:w="4252" w:type="dxa"/>
            <w:vMerge/>
          </w:tcPr>
          <w:p w14:paraId="7CEA72C3" w14:textId="77777777" w:rsidR="0050768A" w:rsidRDefault="0050768A">
            <w:pPr>
              <w:spacing w:after="1" w:line="0" w:lineRule="atLeast"/>
            </w:pPr>
          </w:p>
        </w:tc>
        <w:tc>
          <w:tcPr>
            <w:tcW w:w="2509" w:type="dxa"/>
          </w:tcPr>
          <w:p w14:paraId="4941A8D0" w14:textId="77777777" w:rsidR="0050768A" w:rsidRDefault="0050768A">
            <w:pPr>
              <w:pStyle w:val="ConsPlusNormal"/>
            </w:pPr>
            <w:r>
              <w:t>таблетки</w:t>
            </w:r>
          </w:p>
        </w:tc>
      </w:tr>
      <w:tr w:rsidR="0050768A" w14:paraId="2C48105D" w14:textId="77777777">
        <w:tc>
          <w:tcPr>
            <w:tcW w:w="904" w:type="dxa"/>
            <w:vMerge/>
          </w:tcPr>
          <w:p w14:paraId="571F8917" w14:textId="77777777" w:rsidR="0050768A" w:rsidRDefault="0050768A">
            <w:pPr>
              <w:spacing w:after="1" w:line="0" w:lineRule="atLeast"/>
            </w:pPr>
          </w:p>
        </w:tc>
        <w:tc>
          <w:tcPr>
            <w:tcW w:w="3964" w:type="dxa"/>
            <w:vMerge/>
          </w:tcPr>
          <w:p w14:paraId="6FDB2293" w14:textId="77777777" w:rsidR="0050768A" w:rsidRDefault="0050768A">
            <w:pPr>
              <w:spacing w:after="1" w:line="0" w:lineRule="atLeast"/>
            </w:pPr>
          </w:p>
        </w:tc>
        <w:tc>
          <w:tcPr>
            <w:tcW w:w="4252" w:type="dxa"/>
            <w:vMerge w:val="restart"/>
          </w:tcPr>
          <w:p w14:paraId="44CA5ED5" w14:textId="77777777" w:rsidR="0050768A" w:rsidRDefault="0050768A">
            <w:pPr>
              <w:pStyle w:val="ConsPlusNormal"/>
            </w:pPr>
            <w:r>
              <w:t xml:space="preserve">диазепам </w:t>
            </w:r>
            <w:hyperlink w:anchor="P15377" w:history="1">
              <w:r>
                <w:rPr>
                  <w:color w:val="0000FF"/>
                </w:rPr>
                <w:t>&lt;*&gt;</w:t>
              </w:r>
            </w:hyperlink>
          </w:p>
        </w:tc>
        <w:tc>
          <w:tcPr>
            <w:tcW w:w="2509" w:type="dxa"/>
          </w:tcPr>
          <w:p w14:paraId="22A4EDEB" w14:textId="77777777" w:rsidR="0050768A" w:rsidRDefault="0050768A">
            <w:pPr>
              <w:pStyle w:val="ConsPlusNormal"/>
            </w:pPr>
            <w:r>
              <w:t xml:space="preserve">раствор для внутривенного и внутримышечного введения </w:t>
            </w:r>
            <w:hyperlink w:anchor="P15378" w:history="1">
              <w:r>
                <w:rPr>
                  <w:color w:val="0000FF"/>
                </w:rPr>
                <w:t>&lt;**&gt;</w:t>
              </w:r>
            </w:hyperlink>
          </w:p>
        </w:tc>
      </w:tr>
      <w:tr w:rsidR="0050768A" w14:paraId="300E866D" w14:textId="77777777">
        <w:tc>
          <w:tcPr>
            <w:tcW w:w="904" w:type="dxa"/>
            <w:vMerge/>
          </w:tcPr>
          <w:p w14:paraId="63A877E8" w14:textId="77777777" w:rsidR="0050768A" w:rsidRDefault="0050768A">
            <w:pPr>
              <w:spacing w:after="1" w:line="0" w:lineRule="atLeast"/>
            </w:pPr>
          </w:p>
        </w:tc>
        <w:tc>
          <w:tcPr>
            <w:tcW w:w="3964" w:type="dxa"/>
            <w:vMerge/>
          </w:tcPr>
          <w:p w14:paraId="510CDAFE" w14:textId="77777777" w:rsidR="0050768A" w:rsidRDefault="0050768A">
            <w:pPr>
              <w:spacing w:after="1" w:line="0" w:lineRule="atLeast"/>
            </w:pPr>
          </w:p>
        </w:tc>
        <w:tc>
          <w:tcPr>
            <w:tcW w:w="4252" w:type="dxa"/>
            <w:vMerge/>
          </w:tcPr>
          <w:p w14:paraId="753A28B3" w14:textId="77777777" w:rsidR="0050768A" w:rsidRDefault="0050768A">
            <w:pPr>
              <w:spacing w:after="1" w:line="0" w:lineRule="atLeast"/>
            </w:pPr>
          </w:p>
        </w:tc>
        <w:tc>
          <w:tcPr>
            <w:tcW w:w="2509" w:type="dxa"/>
          </w:tcPr>
          <w:p w14:paraId="5338407B" w14:textId="77777777" w:rsidR="0050768A" w:rsidRDefault="0050768A">
            <w:pPr>
              <w:pStyle w:val="ConsPlusNormal"/>
            </w:pPr>
            <w:r>
              <w:t>таблетки</w:t>
            </w:r>
          </w:p>
        </w:tc>
      </w:tr>
      <w:tr w:rsidR="0050768A" w14:paraId="6CF76FAD" w14:textId="77777777">
        <w:tc>
          <w:tcPr>
            <w:tcW w:w="904" w:type="dxa"/>
            <w:vMerge/>
          </w:tcPr>
          <w:p w14:paraId="3847D1F9" w14:textId="77777777" w:rsidR="0050768A" w:rsidRDefault="0050768A">
            <w:pPr>
              <w:spacing w:after="1" w:line="0" w:lineRule="atLeast"/>
            </w:pPr>
          </w:p>
        </w:tc>
        <w:tc>
          <w:tcPr>
            <w:tcW w:w="3964" w:type="dxa"/>
            <w:vMerge/>
          </w:tcPr>
          <w:p w14:paraId="364F1726" w14:textId="77777777" w:rsidR="0050768A" w:rsidRDefault="0050768A">
            <w:pPr>
              <w:spacing w:after="1" w:line="0" w:lineRule="atLeast"/>
            </w:pPr>
          </w:p>
        </w:tc>
        <w:tc>
          <w:tcPr>
            <w:tcW w:w="4252" w:type="dxa"/>
            <w:vMerge/>
          </w:tcPr>
          <w:p w14:paraId="1337D08B" w14:textId="77777777" w:rsidR="0050768A" w:rsidRDefault="0050768A">
            <w:pPr>
              <w:spacing w:after="1" w:line="0" w:lineRule="atLeast"/>
            </w:pPr>
          </w:p>
        </w:tc>
        <w:tc>
          <w:tcPr>
            <w:tcW w:w="2509" w:type="dxa"/>
          </w:tcPr>
          <w:p w14:paraId="5F481FC3" w14:textId="77777777" w:rsidR="0050768A" w:rsidRDefault="0050768A">
            <w:pPr>
              <w:pStyle w:val="ConsPlusNormal"/>
            </w:pPr>
            <w:r>
              <w:t>таблетки, покрытые пленочной оболочкой</w:t>
            </w:r>
          </w:p>
        </w:tc>
      </w:tr>
      <w:tr w:rsidR="0050768A" w14:paraId="5FB579B8" w14:textId="77777777">
        <w:tc>
          <w:tcPr>
            <w:tcW w:w="904" w:type="dxa"/>
            <w:vMerge/>
          </w:tcPr>
          <w:p w14:paraId="6B843901" w14:textId="77777777" w:rsidR="0050768A" w:rsidRDefault="0050768A">
            <w:pPr>
              <w:spacing w:after="1" w:line="0" w:lineRule="atLeast"/>
            </w:pPr>
          </w:p>
        </w:tc>
        <w:tc>
          <w:tcPr>
            <w:tcW w:w="3964" w:type="dxa"/>
            <w:vMerge/>
          </w:tcPr>
          <w:p w14:paraId="4A8BD0A0" w14:textId="77777777" w:rsidR="0050768A" w:rsidRDefault="0050768A">
            <w:pPr>
              <w:spacing w:after="1" w:line="0" w:lineRule="atLeast"/>
            </w:pPr>
          </w:p>
        </w:tc>
        <w:tc>
          <w:tcPr>
            <w:tcW w:w="4252" w:type="dxa"/>
          </w:tcPr>
          <w:p w14:paraId="70CF6E4D" w14:textId="77777777" w:rsidR="0050768A" w:rsidRDefault="0050768A">
            <w:pPr>
              <w:pStyle w:val="ConsPlusNormal"/>
            </w:pPr>
            <w:r>
              <w:t xml:space="preserve">лоразепам </w:t>
            </w:r>
            <w:hyperlink w:anchor="P15378" w:history="1">
              <w:r>
                <w:rPr>
                  <w:color w:val="0000FF"/>
                </w:rPr>
                <w:t>&lt;**&gt;</w:t>
              </w:r>
            </w:hyperlink>
          </w:p>
        </w:tc>
        <w:tc>
          <w:tcPr>
            <w:tcW w:w="2509" w:type="dxa"/>
          </w:tcPr>
          <w:p w14:paraId="60C77A8E" w14:textId="77777777" w:rsidR="0050768A" w:rsidRDefault="0050768A">
            <w:pPr>
              <w:pStyle w:val="ConsPlusNormal"/>
            </w:pPr>
            <w:r>
              <w:t>таблетки, покрытые оболочкой</w:t>
            </w:r>
          </w:p>
        </w:tc>
      </w:tr>
      <w:tr w:rsidR="0050768A" w14:paraId="1BBFD10F" w14:textId="77777777">
        <w:tc>
          <w:tcPr>
            <w:tcW w:w="904" w:type="dxa"/>
            <w:vMerge/>
          </w:tcPr>
          <w:p w14:paraId="500B6368" w14:textId="77777777" w:rsidR="0050768A" w:rsidRDefault="0050768A">
            <w:pPr>
              <w:spacing w:after="1" w:line="0" w:lineRule="atLeast"/>
            </w:pPr>
          </w:p>
        </w:tc>
        <w:tc>
          <w:tcPr>
            <w:tcW w:w="3964" w:type="dxa"/>
            <w:vMerge/>
          </w:tcPr>
          <w:p w14:paraId="5FF16545" w14:textId="77777777" w:rsidR="0050768A" w:rsidRDefault="0050768A">
            <w:pPr>
              <w:spacing w:after="1" w:line="0" w:lineRule="atLeast"/>
            </w:pPr>
          </w:p>
        </w:tc>
        <w:tc>
          <w:tcPr>
            <w:tcW w:w="4252" w:type="dxa"/>
            <w:vMerge w:val="restart"/>
          </w:tcPr>
          <w:p w14:paraId="4AC6F5C3" w14:textId="77777777" w:rsidR="0050768A" w:rsidRDefault="0050768A">
            <w:pPr>
              <w:pStyle w:val="ConsPlusNormal"/>
            </w:pPr>
            <w:r>
              <w:t xml:space="preserve">оксазепам </w:t>
            </w:r>
            <w:hyperlink w:anchor="P15378" w:history="1">
              <w:r>
                <w:rPr>
                  <w:color w:val="0000FF"/>
                </w:rPr>
                <w:t>&lt;**&gt;</w:t>
              </w:r>
            </w:hyperlink>
          </w:p>
        </w:tc>
        <w:tc>
          <w:tcPr>
            <w:tcW w:w="2509" w:type="dxa"/>
          </w:tcPr>
          <w:p w14:paraId="4DCF10AE" w14:textId="77777777" w:rsidR="0050768A" w:rsidRDefault="0050768A">
            <w:pPr>
              <w:pStyle w:val="ConsPlusNormal"/>
            </w:pPr>
            <w:r>
              <w:t>таблетки</w:t>
            </w:r>
          </w:p>
        </w:tc>
      </w:tr>
      <w:tr w:rsidR="0050768A" w14:paraId="2B342DEF" w14:textId="77777777">
        <w:tc>
          <w:tcPr>
            <w:tcW w:w="904" w:type="dxa"/>
            <w:vMerge/>
          </w:tcPr>
          <w:p w14:paraId="28C3EADE" w14:textId="77777777" w:rsidR="0050768A" w:rsidRDefault="0050768A">
            <w:pPr>
              <w:spacing w:after="1" w:line="0" w:lineRule="atLeast"/>
            </w:pPr>
          </w:p>
        </w:tc>
        <w:tc>
          <w:tcPr>
            <w:tcW w:w="3964" w:type="dxa"/>
            <w:vMerge/>
          </w:tcPr>
          <w:p w14:paraId="7F1605E2" w14:textId="77777777" w:rsidR="0050768A" w:rsidRDefault="0050768A">
            <w:pPr>
              <w:spacing w:after="1" w:line="0" w:lineRule="atLeast"/>
            </w:pPr>
          </w:p>
        </w:tc>
        <w:tc>
          <w:tcPr>
            <w:tcW w:w="4252" w:type="dxa"/>
            <w:vMerge/>
          </w:tcPr>
          <w:p w14:paraId="0AECBAFF" w14:textId="77777777" w:rsidR="0050768A" w:rsidRDefault="0050768A">
            <w:pPr>
              <w:spacing w:after="1" w:line="0" w:lineRule="atLeast"/>
            </w:pPr>
          </w:p>
        </w:tc>
        <w:tc>
          <w:tcPr>
            <w:tcW w:w="2509" w:type="dxa"/>
          </w:tcPr>
          <w:p w14:paraId="36CE80E9" w14:textId="77777777" w:rsidR="0050768A" w:rsidRDefault="0050768A">
            <w:pPr>
              <w:pStyle w:val="ConsPlusNormal"/>
            </w:pPr>
            <w:r>
              <w:t>таблетки, покрытые пленочной оболочкой</w:t>
            </w:r>
          </w:p>
        </w:tc>
      </w:tr>
      <w:tr w:rsidR="0050768A" w14:paraId="2715C0F7" w14:textId="77777777">
        <w:tc>
          <w:tcPr>
            <w:tcW w:w="904" w:type="dxa"/>
          </w:tcPr>
          <w:p w14:paraId="0BD2E1A6" w14:textId="77777777" w:rsidR="0050768A" w:rsidRDefault="0050768A">
            <w:pPr>
              <w:pStyle w:val="ConsPlusNormal"/>
            </w:pPr>
            <w:r>
              <w:t>N05BB</w:t>
            </w:r>
          </w:p>
        </w:tc>
        <w:tc>
          <w:tcPr>
            <w:tcW w:w="3964" w:type="dxa"/>
          </w:tcPr>
          <w:p w14:paraId="34275D25" w14:textId="77777777" w:rsidR="0050768A" w:rsidRDefault="0050768A">
            <w:pPr>
              <w:pStyle w:val="ConsPlusNormal"/>
            </w:pPr>
            <w:r>
              <w:t>производные дифенилметана</w:t>
            </w:r>
          </w:p>
        </w:tc>
        <w:tc>
          <w:tcPr>
            <w:tcW w:w="4252" w:type="dxa"/>
          </w:tcPr>
          <w:p w14:paraId="652D24FD" w14:textId="77777777" w:rsidR="0050768A" w:rsidRDefault="0050768A">
            <w:pPr>
              <w:pStyle w:val="ConsPlusNormal"/>
            </w:pPr>
            <w:r>
              <w:t>гидроксизин</w:t>
            </w:r>
          </w:p>
        </w:tc>
        <w:tc>
          <w:tcPr>
            <w:tcW w:w="2509" w:type="dxa"/>
          </w:tcPr>
          <w:p w14:paraId="0FF0E1DE" w14:textId="77777777" w:rsidR="0050768A" w:rsidRDefault="0050768A">
            <w:pPr>
              <w:pStyle w:val="ConsPlusNormal"/>
            </w:pPr>
            <w:r>
              <w:t>таблетки, покрытые пленочной оболочкой</w:t>
            </w:r>
          </w:p>
        </w:tc>
      </w:tr>
      <w:tr w:rsidR="0050768A" w14:paraId="68556ED8" w14:textId="77777777">
        <w:tc>
          <w:tcPr>
            <w:tcW w:w="904" w:type="dxa"/>
          </w:tcPr>
          <w:p w14:paraId="089889DE" w14:textId="77777777" w:rsidR="0050768A" w:rsidRDefault="0050768A">
            <w:pPr>
              <w:pStyle w:val="ConsPlusNormal"/>
            </w:pPr>
            <w:r>
              <w:t>N05C</w:t>
            </w:r>
          </w:p>
        </w:tc>
        <w:tc>
          <w:tcPr>
            <w:tcW w:w="3964" w:type="dxa"/>
          </w:tcPr>
          <w:p w14:paraId="5EEDBDB9" w14:textId="77777777" w:rsidR="0050768A" w:rsidRDefault="0050768A">
            <w:pPr>
              <w:pStyle w:val="ConsPlusNormal"/>
            </w:pPr>
            <w:r>
              <w:t>снотворные и седативные средства</w:t>
            </w:r>
          </w:p>
        </w:tc>
        <w:tc>
          <w:tcPr>
            <w:tcW w:w="4252" w:type="dxa"/>
          </w:tcPr>
          <w:p w14:paraId="61944543" w14:textId="77777777" w:rsidR="0050768A" w:rsidRDefault="0050768A">
            <w:pPr>
              <w:pStyle w:val="ConsPlusNormal"/>
            </w:pPr>
          </w:p>
        </w:tc>
        <w:tc>
          <w:tcPr>
            <w:tcW w:w="2509" w:type="dxa"/>
          </w:tcPr>
          <w:p w14:paraId="1031FA21" w14:textId="77777777" w:rsidR="0050768A" w:rsidRDefault="0050768A">
            <w:pPr>
              <w:pStyle w:val="ConsPlusNormal"/>
            </w:pPr>
          </w:p>
        </w:tc>
      </w:tr>
      <w:tr w:rsidR="0050768A" w14:paraId="1C28E3EF" w14:textId="77777777">
        <w:tc>
          <w:tcPr>
            <w:tcW w:w="904" w:type="dxa"/>
            <w:vMerge w:val="restart"/>
          </w:tcPr>
          <w:p w14:paraId="308A50C7" w14:textId="77777777" w:rsidR="0050768A" w:rsidRDefault="0050768A">
            <w:pPr>
              <w:pStyle w:val="ConsPlusNormal"/>
            </w:pPr>
            <w:r>
              <w:t>N05CD</w:t>
            </w:r>
          </w:p>
        </w:tc>
        <w:tc>
          <w:tcPr>
            <w:tcW w:w="3964" w:type="dxa"/>
            <w:vMerge w:val="restart"/>
          </w:tcPr>
          <w:p w14:paraId="4549A2E2" w14:textId="77777777" w:rsidR="0050768A" w:rsidRDefault="0050768A">
            <w:pPr>
              <w:pStyle w:val="ConsPlusNormal"/>
            </w:pPr>
            <w:r>
              <w:t>производные бензодиазепина</w:t>
            </w:r>
          </w:p>
        </w:tc>
        <w:tc>
          <w:tcPr>
            <w:tcW w:w="4252" w:type="dxa"/>
          </w:tcPr>
          <w:p w14:paraId="34FA819B" w14:textId="77777777" w:rsidR="0050768A" w:rsidRDefault="0050768A">
            <w:pPr>
              <w:pStyle w:val="ConsPlusNormal"/>
            </w:pPr>
            <w:r>
              <w:t xml:space="preserve">мидазолам </w:t>
            </w:r>
            <w:hyperlink w:anchor="P15378" w:history="1">
              <w:r>
                <w:rPr>
                  <w:color w:val="0000FF"/>
                </w:rPr>
                <w:t>&lt;**&gt;</w:t>
              </w:r>
            </w:hyperlink>
          </w:p>
        </w:tc>
        <w:tc>
          <w:tcPr>
            <w:tcW w:w="2509" w:type="dxa"/>
          </w:tcPr>
          <w:p w14:paraId="094AF86B" w14:textId="77777777" w:rsidR="0050768A" w:rsidRDefault="0050768A">
            <w:pPr>
              <w:pStyle w:val="ConsPlusNormal"/>
            </w:pPr>
            <w:r>
              <w:t>раствор для внутривенного и внутримышечного введения</w:t>
            </w:r>
          </w:p>
        </w:tc>
      </w:tr>
      <w:tr w:rsidR="0050768A" w14:paraId="2BAE43F1" w14:textId="77777777">
        <w:tc>
          <w:tcPr>
            <w:tcW w:w="904" w:type="dxa"/>
            <w:vMerge/>
          </w:tcPr>
          <w:p w14:paraId="67BD111A" w14:textId="77777777" w:rsidR="0050768A" w:rsidRDefault="0050768A">
            <w:pPr>
              <w:spacing w:after="1" w:line="0" w:lineRule="atLeast"/>
            </w:pPr>
          </w:p>
        </w:tc>
        <w:tc>
          <w:tcPr>
            <w:tcW w:w="3964" w:type="dxa"/>
            <w:vMerge/>
          </w:tcPr>
          <w:p w14:paraId="5B460502" w14:textId="77777777" w:rsidR="0050768A" w:rsidRDefault="0050768A">
            <w:pPr>
              <w:spacing w:after="1" w:line="0" w:lineRule="atLeast"/>
            </w:pPr>
          </w:p>
        </w:tc>
        <w:tc>
          <w:tcPr>
            <w:tcW w:w="4252" w:type="dxa"/>
          </w:tcPr>
          <w:p w14:paraId="283B1384" w14:textId="77777777" w:rsidR="0050768A" w:rsidRDefault="0050768A">
            <w:pPr>
              <w:pStyle w:val="ConsPlusNormal"/>
            </w:pPr>
            <w:r>
              <w:t>нитразепам</w:t>
            </w:r>
          </w:p>
        </w:tc>
        <w:tc>
          <w:tcPr>
            <w:tcW w:w="2509" w:type="dxa"/>
          </w:tcPr>
          <w:p w14:paraId="7D68771B" w14:textId="77777777" w:rsidR="0050768A" w:rsidRDefault="0050768A">
            <w:pPr>
              <w:pStyle w:val="ConsPlusNormal"/>
            </w:pPr>
            <w:r>
              <w:t>таблетки</w:t>
            </w:r>
          </w:p>
        </w:tc>
      </w:tr>
      <w:tr w:rsidR="0050768A" w14:paraId="45C4DE5B" w14:textId="77777777">
        <w:tc>
          <w:tcPr>
            <w:tcW w:w="904" w:type="dxa"/>
          </w:tcPr>
          <w:p w14:paraId="57713536" w14:textId="77777777" w:rsidR="0050768A" w:rsidRDefault="0050768A">
            <w:pPr>
              <w:pStyle w:val="ConsPlusNormal"/>
            </w:pPr>
            <w:r>
              <w:t>N05CF</w:t>
            </w:r>
          </w:p>
        </w:tc>
        <w:tc>
          <w:tcPr>
            <w:tcW w:w="3964" w:type="dxa"/>
          </w:tcPr>
          <w:p w14:paraId="2D134F74" w14:textId="77777777" w:rsidR="0050768A" w:rsidRDefault="0050768A">
            <w:pPr>
              <w:pStyle w:val="ConsPlusNormal"/>
            </w:pPr>
            <w:r>
              <w:t>бензодиазепиноподобные средства</w:t>
            </w:r>
          </w:p>
        </w:tc>
        <w:tc>
          <w:tcPr>
            <w:tcW w:w="4252" w:type="dxa"/>
          </w:tcPr>
          <w:p w14:paraId="58DBF220" w14:textId="77777777" w:rsidR="0050768A" w:rsidRDefault="0050768A">
            <w:pPr>
              <w:pStyle w:val="ConsPlusNormal"/>
            </w:pPr>
            <w:r>
              <w:t xml:space="preserve">зопиклон </w:t>
            </w:r>
            <w:hyperlink w:anchor="P15377" w:history="1">
              <w:r>
                <w:rPr>
                  <w:color w:val="0000FF"/>
                </w:rPr>
                <w:t>&lt;*&gt;</w:t>
              </w:r>
            </w:hyperlink>
          </w:p>
        </w:tc>
        <w:tc>
          <w:tcPr>
            <w:tcW w:w="2509" w:type="dxa"/>
          </w:tcPr>
          <w:p w14:paraId="08E49F6D" w14:textId="77777777" w:rsidR="0050768A" w:rsidRDefault="0050768A">
            <w:pPr>
              <w:pStyle w:val="ConsPlusNormal"/>
            </w:pPr>
            <w:r>
              <w:t>таблетки, покрытые пленочной оболочкой</w:t>
            </w:r>
          </w:p>
        </w:tc>
      </w:tr>
      <w:tr w:rsidR="0050768A" w14:paraId="03CC9BC5" w14:textId="77777777">
        <w:tc>
          <w:tcPr>
            <w:tcW w:w="904" w:type="dxa"/>
          </w:tcPr>
          <w:p w14:paraId="2C932705" w14:textId="77777777" w:rsidR="0050768A" w:rsidRDefault="0050768A">
            <w:pPr>
              <w:pStyle w:val="ConsPlusNormal"/>
            </w:pPr>
            <w:r>
              <w:t>N06</w:t>
            </w:r>
          </w:p>
        </w:tc>
        <w:tc>
          <w:tcPr>
            <w:tcW w:w="3964" w:type="dxa"/>
          </w:tcPr>
          <w:p w14:paraId="244CBC1E" w14:textId="77777777" w:rsidR="0050768A" w:rsidRDefault="0050768A">
            <w:pPr>
              <w:pStyle w:val="ConsPlusNormal"/>
            </w:pPr>
            <w:r>
              <w:t>психоаналептики</w:t>
            </w:r>
          </w:p>
        </w:tc>
        <w:tc>
          <w:tcPr>
            <w:tcW w:w="4252" w:type="dxa"/>
          </w:tcPr>
          <w:p w14:paraId="2ED98173" w14:textId="77777777" w:rsidR="0050768A" w:rsidRDefault="0050768A">
            <w:pPr>
              <w:pStyle w:val="ConsPlusNormal"/>
            </w:pPr>
          </w:p>
        </w:tc>
        <w:tc>
          <w:tcPr>
            <w:tcW w:w="2509" w:type="dxa"/>
          </w:tcPr>
          <w:p w14:paraId="6947D53E" w14:textId="77777777" w:rsidR="0050768A" w:rsidRDefault="0050768A">
            <w:pPr>
              <w:pStyle w:val="ConsPlusNormal"/>
            </w:pPr>
          </w:p>
        </w:tc>
      </w:tr>
      <w:tr w:rsidR="0050768A" w14:paraId="654CBCFF" w14:textId="77777777">
        <w:tc>
          <w:tcPr>
            <w:tcW w:w="904" w:type="dxa"/>
          </w:tcPr>
          <w:p w14:paraId="5B808BCA" w14:textId="77777777" w:rsidR="0050768A" w:rsidRDefault="0050768A">
            <w:pPr>
              <w:pStyle w:val="ConsPlusNormal"/>
            </w:pPr>
            <w:r>
              <w:t>N06A</w:t>
            </w:r>
          </w:p>
        </w:tc>
        <w:tc>
          <w:tcPr>
            <w:tcW w:w="3964" w:type="dxa"/>
          </w:tcPr>
          <w:p w14:paraId="6D7F9933" w14:textId="77777777" w:rsidR="0050768A" w:rsidRDefault="0050768A">
            <w:pPr>
              <w:pStyle w:val="ConsPlusNormal"/>
            </w:pPr>
            <w:r>
              <w:t>антидепрессанты</w:t>
            </w:r>
          </w:p>
        </w:tc>
        <w:tc>
          <w:tcPr>
            <w:tcW w:w="4252" w:type="dxa"/>
          </w:tcPr>
          <w:p w14:paraId="53252B0B" w14:textId="77777777" w:rsidR="0050768A" w:rsidRDefault="0050768A">
            <w:pPr>
              <w:pStyle w:val="ConsPlusNormal"/>
            </w:pPr>
          </w:p>
        </w:tc>
        <w:tc>
          <w:tcPr>
            <w:tcW w:w="2509" w:type="dxa"/>
          </w:tcPr>
          <w:p w14:paraId="53F12607" w14:textId="77777777" w:rsidR="0050768A" w:rsidRDefault="0050768A">
            <w:pPr>
              <w:pStyle w:val="ConsPlusNormal"/>
            </w:pPr>
          </w:p>
        </w:tc>
      </w:tr>
      <w:tr w:rsidR="0050768A" w14:paraId="7C62FA1E" w14:textId="77777777">
        <w:tc>
          <w:tcPr>
            <w:tcW w:w="904" w:type="dxa"/>
            <w:vMerge w:val="restart"/>
          </w:tcPr>
          <w:p w14:paraId="4BFB7667" w14:textId="77777777" w:rsidR="0050768A" w:rsidRDefault="0050768A">
            <w:pPr>
              <w:pStyle w:val="ConsPlusNormal"/>
            </w:pPr>
            <w:r>
              <w:t>N06AA</w:t>
            </w:r>
          </w:p>
        </w:tc>
        <w:tc>
          <w:tcPr>
            <w:tcW w:w="3964" w:type="dxa"/>
            <w:vMerge w:val="restart"/>
          </w:tcPr>
          <w:p w14:paraId="08FA1940" w14:textId="77777777" w:rsidR="0050768A" w:rsidRDefault="0050768A">
            <w:pPr>
              <w:pStyle w:val="ConsPlusNormal"/>
            </w:pPr>
            <w:r>
              <w:t>неселективные ингибиторы обратного захвата моноаминов</w:t>
            </w:r>
          </w:p>
        </w:tc>
        <w:tc>
          <w:tcPr>
            <w:tcW w:w="4252" w:type="dxa"/>
            <w:vMerge w:val="restart"/>
          </w:tcPr>
          <w:p w14:paraId="7DA758D4" w14:textId="77777777" w:rsidR="0050768A" w:rsidRDefault="0050768A">
            <w:pPr>
              <w:pStyle w:val="ConsPlusNormal"/>
            </w:pPr>
            <w:r>
              <w:t>амитриптилин</w:t>
            </w:r>
          </w:p>
        </w:tc>
        <w:tc>
          <w:tcPr>
            <w:tcW w:w="2509" w:type="dxa"/>
          </w:tcPr>
          <w:p w14:paraId="1807C025" w14:textId="77777777" w:rsidR="0050768A" w:rsidRDefault="0050768A">
            <w:pPr>
              <w:pStyle w:val="ConsPlusNormal"/>
            </w:pPr>
            <w:r>
              <w:t>раствор для внутривенного и внутримышечного введения</w:t>
            </w:r>
          </w:p>
        </w:tc>
      </w:tr>
      <w:tr w:rsidR="0050768A" w14:paraId="023ED8DA" w14:textId="77777777">
        <w:tc>
          <w:tcPr>
            <w:tcW w:w="904" w:type="dxa"/>
            <w:vMerge/>
          </w:tcPr>
          <w:p w14:paraId="7C225751" w14:textId="77777777" w:rsidR="0050768A" w:rsidRDefault="0050768A">
            <w:pPr>
              <w:spacing w:after="1" w:line="0" w:lineRule="atLeast"/>
            </w:pPr>
          </w:p>
        </w:tc>
        <w:tc>
          <w:tcPr>
            <w:tcW w:w="3964" w:type="dxa"/>
            <w:vMerge/>
          </w:tcPr>
          <w:p w14:paraId="4C7CB988" w14:textId="77777777" w:rsidR="0050768A" w:rsidRDefault="0050768A">
            <w:pPr>
              <w:spacing w:after="1" w:line="0" w:lineRule="atLeast"/>
            </w:pPr>
          </w:p>
        </w:tc>
        <w:tc>
          <w:tcPr>
            <w:tcW w:w="4252" w:type="dxa"/>
            <w:vMerge/>
          </w:tcPr>
          <w:p w14:paraId="67E68107" w14:textId="77777777" w:rsidR="0050768A" w:rsidRDefault="0050768A">
            <w:pPr>
              <w:spacing w:after="1" w:line="0" w:lineRule="atLeast"/>
            </w:pPr>
          </w:p>
        </w:tc>
        <w:tc>
          <w:tcPr>
            <w:tcW w:w="2509" w:type="dxa"/>
          </w:tcPr>
          <w:p w14:paraId="10F0D598" w14:textId="77777777" w:rsidR="0050768A" w:rsidRDefault="0050768A">
            <w:pPr>
              <w:pStyle w:val="ConsPlusNormal"/>
            </w:pPr>
            <w:r>
              <w:t xml:space="preserve">таблетки </w:t>
            </w:r>
            <w:hyperlink w:anchor="P15377" w:history="1">
              <w:r>
                <w:rPr>
                  <w:color w:val="0000FF"/>
                </w:rPr>
                <w:t>&lt;*&gt;</w:t>
              </w:r>
            </w:hyperlink>
          </w:p>
        </w:tc>
      </w:tr>
      <w:tr w:rsidR="0050768A" w14:paraId="1F231EC9" w14:textId="77777777">
        <w:tc>
          <w:tcPr>
            <w:tcW w:w="904" w:type="dxa"/>
            <w:vMerge/>
          </w:tcPr>
          <w:p w14:paraId="4011D240" w14:textId="77777777" w:rsidR="0050768A" w:rsidRDefault="0050768A">
            <w:pPr>
              <w:spacing w:after="1" w:line="0" w:lineRule="atLeast"/>
            </w:pPr>
          </w:p>
        </w:tc>
        <w:tc>
          <w:tcPr>
            <w:tcW w:w="3964" w:type="dxa"/>
            <w:vMerge/>
          </w:tcPr>
          <w:p w14:paraId="06BBBDCB" w14:textId="77777777" w:rsidR="0050768A" w:rsidRDefault="0050768A">
            <w:pPr>
              <w:spacing w:after="1" w:line="0" w:lineRule="atLeast"/>
            </w:pPr>
          </w:p>
        </w:tc>
        <w:tc>
          <w:tcPr>
            <w:tcW w:w="4252" w:type="dxa"/>
            <w:vMerge/>
          </w:tcPr>
          <w:p w14:paraId="6B6CC55F" w14:textId="77777777" w:rsidR="0050768A" w:rsidRDefault="0050768A">
            <w:pPr>
              <w:spacing w:after="1" w:line="0" w:lineRule="atLeast"/>
            </w:pPr>
          </w:p>
        </w:tc>
        <w:tc>
          <w:tcPr>
            <w:tcW w:w="2509" w:type="dxa"/>
          </w:tcPr>
          <w:p w14:paraId="46DCC94B"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54D28601" w14:textId="77777777">
        <w:tc>
          <w:tcPr>
            <w:tcW w:w="904" w:type="dxa"/>
            <w:vMerge/>
          </w:tcPr>
          <w:p w14:paraId="2160C503" w14:textId="77777777" w:rsidR="0050768A" w:rsidRDefault="0050768A">
            <w:pPr>
              <w:spacing w:after="1" w:line="0" w:lineRule="atLeast"/>
            </w:pPr>
          </w:p>
        </w:tc>
        <w:tc>
          <w:tcPr>
            <w:tcW w:w="3964" w:type="dxa"/>
            <w:vMerge/>
          </w:tcPr>
          <w:p w14:paraId="1872BC37" w14:textId="77777777" w:rsidR="0050768A" w:rsidRDefault="0050768A">
            <w:pPr>
              <w:spacing w:after="1" w:line="0" w:lineRule="atLeast"/>
            </w:pPr>
          </w:p>
        </w:tc>
        <w:tc>
          <w:tcPr>
            <w:tcW w:w="4252" w:type="dxa"/>
            <w:vMerge/>
          </w:tcPr>
          <w:p w14:paraId="04AB3F55" w14:textId="77777777" w:rsidR="0050768A" w:rsidRDefault="0050768A">
            <w:pPr>
              <w:spacing w:after="1" w:line="0" w:lineRule="atLeast"/>
            </w:pPr>
          </w:p>
        </w:tc>
        <w:tc>
          <w:tcPr>
            <w:tcW w:w="2509" w:type="dxa"/>
          </w:tcPr>
          <w:p w14:paraId="38A95FF2"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5FFB363B" w14:textId="77777777">
        <w:tc>
          <w:tcPr>
            <w:tcW w:w="904" w:type="dxa"/>
            <w:vMerge/>
          </w:tcPr>
          <w:p w14:paraId="2B6BABF5" w14:textId="77777777" w:rsidR="0050768A" w:rsidRDefault="0050768A">
            <w:pPr>
              <w:spacing w:after="1" w:line="0" w:lineRule="atLeast"/>
            </w:pPr>
          </w:p>
        </w:tc>
        <w:tc>
          <w:tcPr>
            <w:tcW w:w="3964" w:type="dxa"/>
            <w:vMerge/>
          </w:tcPr>
          <w:p w14:paraId="5CB09671" w14:textId="77777777" w:rsidR="0050768A" w:rsidRDefault="0050768A">
            <w:pPr>
              <w:spacing w:after="1" w:line="0" w:lineRule="atLeast"/>
            </w:pPr>
          </w:p>
        </w:tc>
        <w:tc>
          <w:tcPr>
            <w:tcW w:w="4252" w:type="dxa"/>
            <w:vMerge w:val="restart"/>
          </w:tcPr>
          <w:p w14:paraId="7D884EFB" w14:textId="77777777" w:rsidR="0050768A" w:rsidRDefault="0050768A">
            <w:pPr>
              <w:pStyle w:val="ConsPlusNormal"/>
            </w:pPr>
            <w:r>
              <w:t>имипрамин</w:t>
            </w:r>
          </w:p>
        </w:tc>
        <w:tc>
          <w:tcPr>
            <w:tcW w:w="2509" w:type="dxa"/>
          </w:tcPr>
          <w:p w14:paraId="714ADC88" w14:textId="77777777" w:rsidR="0050768A" w:rsidRDefault="0050768A">
            <w:pPr>
              <w:pStyle w:val="ConsPlusNormal"/>
            </w:pPr>
            <w:r>
              <w:t>драже</w:t>
            </w:r>
          </w:p>
        </w:tc>
      </w:tr>
      <w:tr w:rsidR="0050768A" w14:paraId="6C08AAFC" w14:textId="77777777">
        <w:tc>
          <w:tcPr>
            <w:tcW w:w="904" w:type="dxa"/>
            <w:vMerge/>
          </w:tcPr>
          <w:p w14:paraId="435C53C5" w14:textId="77777777" w:rsidR="0050768A" w:rsidRDefault="0050768A">
            <w:pPr>
              <w:spacing w:after="1" w:line="0" w:lineRule="atLeast"/>
            </w:pPr>
          </w:p>
        </w:tc>
        <w:tc>
          <w:tcPr>
            <w:tcW w:w="3964" w:type="dxa"/>
            <w:vMerge/>
          </w:tcPr>
          <w:p w14:paraId="48067A58" w14:textId="77777777" w:rsidR="0050768A" w:rsidRDefault="0050768A">
            <w:pPr>
              <w:spacing w:after="1" w:line="0" w:lineRule="atLeast"/>
            </w:pPr>
          </w:p>
        </w:tc>
        <w:tc>
          <w:tcPr>
            <w:tcW w:w="4252" w:type="dxa"/>
            <w:vMerge/>
          </w:tcPr>
          <w:p w14:paraId="3B904A46" w14:textId="77777777" w:rsidR="0050768A" w:rsidRDefault="0050768A">
            <w:pPr>
              <w:spacing w:after="1" w:line="0" w:lineRule="atLeast"/>
            </w:pPr>
          </w:p>
        </w:tc>
        <w:tc>
          <w:tcPr>
            <w:tcW w:w="2509" w:type="dxa"/>
          </w:tcPr>
          <w:p w14:paraId="297E4423" w14:textId="77777777" w:rsidR="0050768A" w:rsidRDefault="0050768A">
            <w:pPr>
              <w:pStyle w:val="ConsPlusNormal"/>
            </w:pPr>
            <w:r>
              <w:t>таблетки, покрытые пленочной оболочкой</w:t>
            </w:r>
          </w:p>
        </w:tc>
      </w:tr>
      <w:tr w:rsidR="0050768A" w14:paraId="41E126C9" w14:textId="77777777">
        <w:tc>
          <w:tcPr>
            <w:tcW w:w="904" w:type="dxa"/>
            <w:vMerge/>
          </w:tcPr>
          <w:p w14:paraId="23946F33" w14:textId="77777777" w:rsidR="0050768A" w:rsidRDefault="0050768A">
            <w:pPr>
              <w:spacing w:after="1" w:line="0" w:lineRule="atLeast"/>
            </w:pPr>
          </w:p>
        </w:tc>
        <w:tc>
          <w:tcPr>
            <w:tcW w:w="3964" w:type="dxa"/>
            <w:vMerge/>
          </w:tcPr>
          <w:p w14:paraId="107AAF81" w14:textId="77777777" w:rsidR="0050768A" w:rsidRDefault="0050768A">
            <w:pPr>
              <w:spacing w:after="1" w:line="0" w:lineRule="atLeast"/>
            </w:pPr>
          </w:p>
        </w:tc>
        <w:tc>
          <w:tcPr>
            <w:tcW w:w="4252" w:type="dxa"/>
            <w:vMerge w:val="restart"/>
          </w:tcPr>
          <w:p w14:paraId="4DAB8F46" w14:textId="77777777" w:rsidR="0050768A" w:rsidRDefault="0050768A">
            <w:pPr>
              <w:pStyle w:val="ConsPlusNormal"/>
            </w:pPr>
            <w:r>
              <w:t>кломипрамин</w:t>
            </w:r>
          </w:p>
        </w:tc>
        <w:tc>
          <w:tcPr>
            <w:tcW w:w="2509" w:type="dxa"/>
          </w:tcPr>
          <w:p w14:paraId="49A45F19" w14:textId="77777777" w:rsidR="0050768A" w:rsidRDefault="0050768A">
            <w:pPr>
              <w:pStyle w:val="ConsPlusNormal"/>
            </w:pPr>
            <w:r>
              <w:t>раствор для внутривенного и внутримышечного введения</w:t>
            </w:r>
          </w:p>
        </w:tc>
      </w:tr>
      <w:tr w:rsidR="0050768A" w14:paraId="7024D7DA" w14:textId="77777777">
        <w:tc>
          <w:tcPr>
            <w:tcW w:w="904" w:type="dxa"/>
            <w:vMerge/>
          </w:tcPr>
          <w:p w14:paraId="7599CBA7" w14:textId="77777777" w:rsidR="0050768A" w:rsidRDefault="0050768A">
            <w:pPr>
              <w:spacing w:after="1" w:line="0" w:lineRule="atLeast"/>
            </w:pPr>
          </w:p>
        </w:tc>
        <w:tc>
          <w:tcPr>
            <w:tcW w:w="3964" w:type="dxa"/>
            <w:vMerge/>
          </w:tcPr>
          <w:p w14:paraId="2826AF52" w14:textId="77777777" w:rsidR="0050768A" w:rsidRDefault="0050768A">
            <w:pPr>
              <w:spacing w:after="1" w:line="0" w:lineRule="atLeast"/>
            </w:pPr>
          </w:p>
        </w:tc>
        <w:tc>
          <w:tcPr>
            <w:tcW w:w="4252" w:type="dxa"/>
            <w:vMerge/>
          </w:tcPr>
          <w:p w14:paraId="6F2094C2" w14:textId="77777777" w:rsidR="0050768A" w:rsidRDefault="0050768A">
            <w:pPr>
              <w:spacing w:after="1" w:line="0" w:lineRule="atLeast"/>
            </w:pPr>
          </w:p>
        </w:tc>
        <w:tc>
          <w:tcPr>
            <w:tcW w:w="2509" w:type="dxa"/>
          </w:tcPr>
          <w:p w14:paraId="4FF7CA9D" w14:textId="77777777" w:rsidR="0050768A" w:rsidRDefault="0050768A">
            <w:pPr>
              <w:pStyle w:val="ConsPlusNormal"/>
            </w:pPr>
            <w:r>
              <w:t>таблетки, покрытые оболочкой</w:t>
            </w:r>
          </w:p>
        </w:tc>
      </w:tr>
      <w:tr w:rsidR="0050768A" w14:paraId="3932ACAA" w14:textId="77777777">
        <w:tc>
          <w:tcPr>
            <w:tcW w:w="904" w:type="dxa"/>
            <w:vMerge/>
          </w:tcPr>
          <w:p w14:paraId="5079B8D6" w14:textId="77777777" w:rsidR="0050768A" w:rsidRDefault="0050768A">
            <w:pPr>
              <w:spacing w:after="1" w:line="0" w:lineRule="atLeast"/>
            </w:pPr>
          </w:p>
        </w:tc>
        <w:tc>
          <w:tcPr>
            <w:tcW w:w="3964" w:type="dxa"/>
            <w:vMerge/>
          </w:tcPr>
          <w:p w14:paraId="68B4C048" w14:textId="77777777" w:rsidR="0050768A" w:rsidRDefault="0050768A">
            <w:pPr>
              <w:spacing w:after="1" w:line="0" w:lineRule="atLeast"/>
            </w:pPr>
          </w:p>
        </w:tc>
        <w:tc>
          <w:tcPr>
            <w:tcW w:w="4252" w:type="dxa"/>
            <w:vMerge/>
          </w:tcPr>
          <w:p w14:paraId="7941827D" w14:textId="77777777" w:rsidR="0050768A" w:rsidRDefault="0050768A">
            <w:pPr>
              <w:spacing w:after="1" w:line="0" w:lineRule="atLeast"/>
            </w:pPr>
          </w:p>
        </w:tc>
        <w:tc>
          <w:tcPr>
            <w:tcW w:w="2509" w:type="dxa"/>
          </w:tcPr>
          <w:p w14:paraId="6137EAAC" w14:textId="77777777" w:rsidR="0050768A" w:rsidRDefault="0050768A">
            <w:pPr>
              <w:pStyle w:val="ConsPlusNormal"/>
            </w:pPr>
            <w:r>
              <w:t>таблетки, покрытые пленочной оболочкой</w:t>
            </w:r>
          </w:p>
        </w:tc>
      </w:tr>
      <w:tr w:rsidR="0050768A" w14:paraId="6EFB4101" w14:textId="77777777">
        <w:tc>
          <w:tcPr>
            <w:tcW w:w="904" w:type="dxa"/>
            <w:vMerge/>
          </w:tcPr>
          <w:p w14:paraId="6816C9FA" w14:textId="77777777" w:rsidR="0050768A" w:rsidRDefault="0050768A">
            <w:pPr>
              <w:spacing w:after="1" w:line="0" w:lineRule="atLeast"/>
            </w:pPr>
          </w:p>
        </w:tc>
        <w:tc>
          <w:tcPr>
            <w:tcW w:w="3964" w:type="dxa"/>
            <w:vMerge/>
          </w:tcPr>
          <w:p w14:paraId="4D4F5BF4" w14:textId="77777777" w:rsidR="0050768A" w:rsidRDefault="0050768A">
            <w:pPr>
              <w:spacing w:after="1" w:line="0" w:lineRule="atLeast"/>
            </w:pPr>
          </w:p>
        </w:tc>
        <w:tc>
          <w:tcPr>
            <w:tcW w:w="4252" w:type="dxa"/>
            <w:vMerge/>
          </w:tcPr>
          <w:p w14:paraId="78877B33" w14:textId="77777777" w:rsidR="0050768A" w:rsidRDefault="0050768A">
            <w:pPr>
              <w:spacing w:after="1" w:line="0" w:lineRule="atLeast"/>
            </w:pPr>
          </w:p>
        </w:tc>
        <w:tc>
          <w:tcPr>
            <w:tcW w:w="2509" w:type="dxa"/>
          </w:tcPr>
          <w:p w14:paraId="008E5263" w14:textId="77777777" w:rsidR="0050768A" w:rsidRDefault="0050768A">
            <w:pPr>
              <w:pStyle w:val="ConsPlusNormal"/>
            </w:pPr>
            <w:r>
              <w:t>таблетки пролонгированного действия, покрытые пленочной оболочкой</w:t>
            </w:r>
          </w:p>
        </w:tc>
      </w:tr>
      <w:tr w:rsidR="0050768A" w14:paraId="7EC124DB" w14:textId="77777777">
        <w:tc>
          <w:tcPr>
            <w:tcW w:w="904" w:type="dxa"/>
            <w:vMerge w:val="restart"/>
          </w:tcPr>
          <w:p w14:paraId="37F9C78A" w14:textId="77777777" w:rsidR="0050768A" w:rsidRDefault="0050768A">
            <w:pPr>
              <w:pStyle w:val="ConsPlusNormal"/>
            </w:pPr>
            <w:r>
              <w:t>N06AB</w:t>
            </w:r>
          </w:p>
        </w:tc>
        <w:tc>
          <w:tcPr>
            <w:tcW w:w="3964" w:type="dxa"/>
            <w:vMerge w:val="restart"/>
          </w:tcPr>
          <w:p w14:paraId="0468C809" w14:textId="77777777" w:rsidR="0050768A" w:rsidRDefault="0050768A">
            <w:pPr>
              <w:pStyle w:val="ConsPlusNormal"/>
            </w:pPr>
            <w:r>
              <w:t>селективные ингибиторы обратного захвата серотонина</w:t>
            </w:r>
          </w:p>
        </w:tc>
        <w:tc>
          <w:tcPr>
            <w:tcW w:w="4252" w:type="dxa"/>
            <w:vMerge w:val="restart"/>
          </w:tcPr>
          <w:p w14:paraId="42CEBF03" w14:textId="77777777" w:rsidR="0050768A" w:rsidRDefault="0050768A">
            <w:pPr>
              <w:pStyle w:val="ConsPlusNormal"/>
            </w:pPr>
            <w:r>
              <w:t>пароксетин</w:t>
            </w:r>
          </w:p>
        </w:tc>
        <w:tc>
          <w:tcPr>
            <w:tcW w:w="2509" w:type="dxa"/>
          </w:tcPr>
          <w:p w14:paraId="1082A358" w14:textId="77777777" w:rsidR="0050768A" w:rsidRDefault="0050768A">
            <w:pPr>
              <w:pStyle w:val="ConsPlusNormal"/>
            </w:pPr>
            <w:r>
              <w:t>капли для приема внутрь</w:t>
            </w:r>
          </w:p>
        </w:tc>
      </w:tr>
      <w:tr w:rsidR="0050768A" w14:paraId="43DBCCBE" w14:textId="77777777">
        <w:tc>
          <w:tcPr>
            <w:tcW w:w="904" w:type="dxa"/>
            <w:vMerge/>
          </w:tcPr>
          <w:p w14:paraId="52AFE71C" w14:textId="77777777" w:rsidR="0050768A" w:rsidRDefault="0050768A">
            <w:pPr>
              <w:spacing w:after="1" w:line="0" w:lineRule="atLeast"/>
            </w:pPr>
          </w:p>
        </w:tc>
        <w:tc>
          <w:tcPr>
            <w:tcW w:w="3964" w:type="dxa"/>
            <w:vMerge/>
          </w:tcPr>
          <w:p w14:paraId="4141F942" w14:textId="77777777" w:rsidR="0050768A" w:rsidRDefault="0050768A">
            <w:pPr>
              <w:spacing w:after="1" w:line="0" w:lineRule="atLeast"/>
            </w:pPr>
          </w:p>
        </w:tc>
        <w:tc>
          <w:tcPr>
            <w:tcW w:w="4252" w:type="dxa"/>
            <w:vMerge/>
          </w:tcPr>
          <w:p w14:paraId="1B043BE2" w14:textId="77777777" w:rsidR="0050768A" w:rsidRDefault="0050768A">
            <w:pPr>
              <w:spacing w:after="1" w:line="0" w:lineRule="atLeast"/>
            </w:pPr>
          </w:p>
        </w:tc>
        <w:tc>
          <w:tcPr>
            <w:tcW w:w="2509" w:type="dxa"/>
          </w:tcPr>
          <w:p w14:paraId="0C7A1DF4" w14:textId="77777777" w:rsidR="0050768A" w:rsidRDefault="0050768A">
            <w:pPr>
              <w:pStyle w:val="ConsPlusNormal"/>
            </w:pPr>
            <w:r>
              <w:t>таблетки, покрытые оболочкой</w:t>
            </w:r>
          </w:p>
        </w:tc>
      </w:tr>
      <w:tr w:rsidR="0050768A" w14:paraId="38DF933F" w14:textId="77777777">
        <w:tc>
          <w:tcPr>
            <w:tcW w:w="904" w:type="dxa"/>
            <w:vMerge/>
          </w:tcPr>
          <w:p w14:paraId="624A6A37" w14:textId="77777777" w:rsidR="0050768A" w:rsidRDefault="0050768A">
            <w:pPr>
              <w:spacing w:after="1" w:line="0" w:lineRule="atLeast"/>
            </w:pPr>
          </w:p>
        </w:tc>
        <w:tc>
          <w:tcPr>
            <w:tcW w:w="3964" w:type="dxa"/>
            <w:vMerge/>
          </w:tcPr>
          <w:p w14:paraId="5BD9ADF9" w14:textId="77777777" w:rsidR="0050768A" w:rsidRDefault="0050768A">
            <w:pPr>
              <w:spacing w:after="1" w:line="0" w:lineRule="atLeast"/>
            </w:pPr>
          </w:p>
        </w:tc>
        <w:tc>
          <w:tcPr>
            <w:tcW w:w="4252" w:type="dxa"/>
            <w:vMerge/>
          </w:tcPr>
          <w:p w14:paraId="48F41C2C" w14:textId="77777777" w:rsidR="0050768A" w:rsidRDefault="0050768A">
            <w:pPr>
              <w:spacing w:after="1" w:line="0" w:lineRule="atLeast"/>
            </w:pPr>
          </w:p>
        </w:tc>
        <w:tc>
          <w:tcPr>
            <w:tcW w:w="2509" w:type="dxa"/>
          </w:tcPr>
          <w:p w14:paraId="57E9A158" w14:textId="77777777" w:rsidR="0050768A" w:rsidRDefault="0050768A">
            <w:pPr>
              <w:pStyle w:val="ConsPlusNormal"/>
            </w:pPr>
            <w:r>
              <w:t>таблетки, покрытые пленочной оболочкой</w:t>
            </w:r>
          </w:p>
        </w:tc>
      </w:tr>
      <w:tr w:rsidR="0050768A" w14:paraId="3B939300" w14:textId="77777777">
        <w:tc>
          <w:tcPr>
            <w:tcW w:w="904" w:type="dxa"/>
            <w:vMerge/>
          </w:tcPr>
          <w:p w14:paraId="7420AF66" w14:textId="77777777" w:rsidR="0050768A" w:rsidRDefault="0050768A">
            <w:pPr>
              <w:spacing w:after="1" w:line="0" w:lineRule="atLeast"/>
            </w:pPr>
          </w:p>
        </w:tc>
        <w:tc>
          <w:tcPr>
            <w:tcW w:w="3964" w:type="dxa"/>
            <w:vMerge/>
          </w:tcPr>
          <w:p w14:paraId="24F5E241" w14:textId="77777777" w:rsidR="0050768A" w:rsidRDefault="0050768A">
            <w:pPr>
              <w:spacing w:after="1" w:line="0" w:lineRule="atLeast"/>
            </w:pPr>
          </w:p>
        </w:tc>
        <w:tc>
          <w:tcPr>
            <w:tcW w:w="4252" w:type="dxa"/>
          </w:tcPr>
          <w:p w14:paraId="07F59762" w14:textId="77777777" w:rsidR="0050768A" w:rsidRDefault="0050768A">
            <w:pPr>
              <w:pStyle w:val="ConsPlusNormal"/>
            </w:pPr>
            <w:r>
              <w:t xml:space="preserve">сертралин </w:t>
            </w:r>
            <w:hyperlink w:anchor="P15377" w:history="1">
              <w:r>
                <w:rPr>
                  <w:color w:val="0000FF"/>
                </w:rPr>
                <w:t>&lt;*&gt;</w:t>
              </w:r>
            </w:hyperlink>
          </w:p>
        </w:tc>
        <w:tc>
          <w:tcPr>
            <w:tcW w:w="2509" w:type="dxa"/>
          </w:tcPr>
          <w:p w14:paraId="73BD2DD1" w14:textId="77777777" w:rsidR="0050768A" w:rsidRDefault="0050768A">
            <w:pPr>
              <w:pStyle w:val="ConsPlusNormal"/>
            </w:pPr>
            <w:r>
              <w:t>таблетки, покрытые пленочной оболочкой</w:t>
            </w:r>
          </w:p>
        </w:tc>
      </w:tr>
      <w:tr w:rsidR="0050768A" w14:paraId="1E2C4E0E" w14:textId="77777777">
        <w:tc>
          <w:tcPr>
            <w:tcW w:w="904" w:type="dxa"/>
            <w:vMerge/>
          </w:tcPr>
          <w:p w14:paraId="277B4C61" w14:textId="77777777" w:rsidR="0050768A" w:rsidRDefault="0050768A">
            <w:pPr>
              <w:spacing w:after="1" w:line="0" w:lineRule="atLeast"/>
            </w:pPr>
          </w:p>
        </w:tc>
        <w:tc>
          <w:tcPr>
            <w:tcW w:w="3964" w:type="dxa"/>
            <w:vMerge/>
          </w:tcPr>
          <w:p w14:paraId="402DF5DD" w14:textId="77777777" w:rsidR="0050768A" w:rsidRDefault="0050768A">
            <w:pPr>
              <w:spacing w:after="1" w:line="0" w:lineRule="atLeast"/>
            </w:pPr>
          </w:p>
        </w:tc>
        <w:tc>
          <w:tcPr>
            <w:tcW w:w="4252" w:type="dxa"/>
          </w:tcPr>
          <w:p w14:paraId="3E3DE3D8" w14:textId="77777777" w:rsidR="0050768A" w:rsidRDefault="0050768A">
            <w:pPr>
              <w:pStyle w:val="ConsPlusNormal"/>
            </w:pPr>
            <w:r>
              <w:t>флуоксетин</w:t>
            </w:r>
          </w:p>
        </w:tc>
        <w:tc>
          <w:tcPr>
            <w:tcW w:w="2509" w:type="dxa"/>
          </w:tcPr>
          <w:p w14:paraId="675AB706" w14:textId="77777777" w:rsidR="0050768A" w:rsidRDefault="0050768A">
            <w:pPr>
              <w:pStyle w:val="ConsPlusNormal"/>
            </w:pPr>
            <w:r>
              <w:t>капсулы</w:t>
            </w:r>
          </w:p>
        </w:tc>
      </w:tr>
      <w:tr w:rsidR="0050768A" w14:paraId="7F82A6DE" w14:textId="77777777">
        <w:tc>
          <w:tcPr>
            <w:tcW w:w="904" w:type="dxa"/>
            <w:vMerge w:val="restart"/>
          </w:tcPr>
          <w:p w14:paraId="24BB1FA4" w14:textId="77777777" w:rsidR="0050768A" w:rsidRDefault="0050768A">
            <w:pPr>
              <w:pStyle w:val="ConsPlusNormal"/>
            </w:pPr>
            <w:r>
              <w:t>N06AX</w:t>
            </w:r>
          </w:p>
        </w:tc>
        <w:tc>
          <w:tcPr>
            <w:tcW w:w="3964" w:type="dxa"/>
            <w:vMerge w:val="restart"/>
          </w:tcPr>
          <w:p w14:paraId="39B9A507" w14:textId="77777777" w:rsidR="0050768A" w:rsidRDefault="0050768A">
            <w:pPr>
              <w:pStyle w:val="ConsPlusNormal"/>
            </w:pPr>
            <w:r>
              <w:t>другие антидепрессанты</w:t>
            </w:r>
          </w:p>
        </w:tc>
        <w:tc>
          <w:tcPr>
            <w:tcW w:w="4252" w:type="dxa"/>
          </w:tcPr>
          <w:p w14:paraId="21FCDE34" w14:textId="77777777" w:rsidR="0050768A" w:rsidRDefault="0050768A">
            <w:pPr>
              <w:pStyle w:val="ConsPlusNormal"/>
            </w:pPr>
            <w:r>
              <w:t xml:space="preserve">агомелатин </w:t>
            </w:r>
            <w:hyperlink w:anchor="P15378" w:history="1">
              <w:r>
                <w:rPr>
                  <w:color w:val="0000FF"/>
                </w:rPr>
                <w:t>&lt;**&gt;</w:t>
              </w:r>
            </w:hyperlink>
          </w:p>
        </w:tc>
        <w:tc>
          <w:tcPr>
            <w:tcW w:w="2509" w:type="dxa"/>
          </w:tcPr>
          <w:p w14:paraId="7CE53080" w14:textId="77777777" w:rsidR="0050768A" w:rsidRDefault="0050768A">
            <w:pPr>
              <w:pStyle w:val="ConsPlusNormal"/>
            </w:pPr>
            <w:r>
              <w:t>таблетки, покрытые пленочной оболочкой</w:t>
            </w:r>
          </w:p>
        </w:tc>
      </w:tr>
      <w:tr w:rsidR="0050768A" w14:paraId="3F03DEA7" w14:textId="77777777">
        <w:tc>
          <w:tcPr>
            <w:tcW w:w="904" w:type="dxa"/>
            <w:vMerge/>
          </w:tcPr>
          <w:p w14:paraId="524882F7" w14:textId="77777777" w:rsidR="0050768A" w:rsidRDefault="0050768A">
            <w:pPr>
              <w:spacing w:after="1" w:line="0" w:lineRule="atLeast"/>
            </w:pPr>
          </w:p>
        </w:tc>
        <w:tc>
          <w:tcPr>
            <w:tcW w:w="3964" w:type="dxa"/>
            <w:vMerge/>
          </w:tcPr>
          <w:p w14:paraId="42D5225C" w14:textId="77777777" w:rsidR="0050768A" w:rsidRDefault="0050768A">
            <w:pPr>
              <w:spacing w:after="1" w:line="0" w:lineRule="atLeast"/>
            </w:pPr>
          </w:p>
        </w:tc>
        <w:tc>
          <w:tcPr>
            <w:tcW w:w="4252" w:type="dxa"/>
          </w:tcPr>
          <w:p w14:paraId="0593FB18" w14:textId="77777777" w:rsidR="0050768A" w:rsidRDefault="0050768A">
            <w:pPr>
              <w:pStyle w:val="ConsPlusNormal"/>
            </w:pPr>
            <w:r>
              <w:t xml:space="preserve">пипофезин </w:t>
            </w:r>
            <w:hyperlink w:anchor="P15377" w:history="1">
              <w:r>
                <w:rPr>
                  <w:color w:val="0000FF"/>
                </w:rPr>
                <w:t>&lt;*&gt;</w:t>
              </w:r>
            </w:hyperlink>
          </w:p>
        </w:tc>
        <w:tc>
          <w:tcPr>
            <w:tcW w:w="2509" w:type="dxa"/>
          </w:tcPr>
          <w:p w14:paraId="191468C4" w14:textId="77777777" w:rsidR="0050768A" w:rsidRDefault="0050768A">
            <w:pPr>
              <w:pStyle w:val="ConsPlusNormal"/>
            </w:pPr>
            <w:r>
              <w:t>таблетки</w:t>
            </w:r>
          </w:p>
        </w:tc>
      </w:tr>
      <w:tr w:rsidR="0050768A" w14:paraId="55F50A22" w14:textId="77777777">
        <w:tc>
          <w:tcPr>
            <w:tcW w:w="904" w:type="dxa"/>
          </w:tcPr>
          <w:p w14:paraId="12817008" w14:textId="77777777" w:rsidR="0050768A" w:rsidRDefault="0050768A">
            <w:pPr>
              <w:pStyle w:val="ConsPlusNormal"/>
            </w:pPr>
            <w:r>
              <w:t>N06B</w:t>
            </w:r>
          </w:p>
        </w:tc>
        <w:tc>
          <w:tcPr>
            <w:tcW w:w="3964" w:type="dxa"/>
          </w:tcPr>
          <w:p w14:paraId="0AB3A1B3" w14:textId="77777777" w:rsidR="0050768A" w:rsidRDefault="0050768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252" w:type="dxa"/>
          </w:tcPr>
          <w:p w14:paraId="284F0BBF" w14:textId="77777777" w:rsidR="0050768A" w:rsidRDefault="0050768A">
            <w:pPr>
              <w:pStyle w:val="ConsPlusNormal"/>
            </w:pPr>
          </w:p>
        </w:tc>
        <w:tc>
          <w:tcPr>
            <w:tcW w:w="2509" w:type="dxa"/>
          </w:tcPr>
          <w:p w14:paraId="7B826F4E" w14:textId="77777777" w:rsidR="0050768A" w:rsidRDefault="0050768A">
            <w:pPr>
              <w:pStyle w:val="ConsPlusNormal"/>
            </w:pPr>
          </w:p>
        </w:tc>
      </w:tr>
      <w:tr w:rsidR="0050768A" w14:paraId="3B604AC5" w14:textId="77777777">
        <w:tc>
          <w:tcPr>
            <w:tcW w:w="904" w:type="dxa"/>
            <w:vMerge w:val="restart"/>
          </w:tcPr>
          <w:p w14:paraId="34928B80" w14:textId="77777777" w:rsidR="0050768A" w:rsidRDefault="0050768A">
            <w:pPr>
              <w:pStyle w:val="ConsPlusNormal"/>
            </w:pPr>
            <w:r>
              <w:t>N06BC</w:t>
            </w:r>
          </w:p>
        </w:tc>
        <w:tc>
          <w:tcPr>
            <w:tcW w:w="3964" w:type="dxa"/>
            <w:vMerge w:val="restart"/>
          </w:tcPr>
          <w:p w14:paraId="74FE7C79" w14:textId="77777777" w:rsidR="0050768A" w:rsidRDefault="0050768A">
            <w:pPr>
              <w:pStyle w:val="ConsPlusNormal"/>
            </w:pPr>
            <w:r>
              <w:t>производные ксантина</w:t>
            </w:r>
          </w:p>
        </w:tc>
        <w:tc>
          <w:tcPr>
            <w:tcW w:w="4252" w:type="dxa"/>
            <w:vMerge w:val="restart"/>
          </w:tcPr>
          <w:p w14:paraId="61FA1907" w14:textId="77777777" w:rsidR="0050768A" w:rsidRDefault="0050768A">
            <w:pPr>
              <w:pStyle w:val="ConsPlusNormal"/>
            </w:pPr>
            <w:r>
              <w:t xml:space="preserve">кофеин </w:t>
            </w:r>
            <w:hyperlink w:anchor="P15378" w:history="1">
              <w:r>
                <w:rPr>
                  <w:color w:val="0000FF"/>
                </w:rPr>
                <w:t>&lt;**&gt;</w:t>
              </w:r>
            </w:hyperlink>
          </w:p>
        </w:tc>
        <w:tc>
          <w:tcPr>
            <w:tcW w:w="2509" w:type="dxa"/>
          </w:tcPr>
          <w:p w14:paraId="529F111C" w14:textId="77777777" w:rsidR="0050768A" w:rsidRDefault="0050768A">
            <w:pPr>
              <w:pStyle w:val="ConsPlusNormal"/>
            </w:pPr>
            <w:r>
              <w:t>раствор для подкожного введения</w:t>
            </w:r>
          </w:p>
        </w:tc>
      </w:tr>
      <w:tr w:rsidR="0050768A" w14:paraId="6591B563" w14:textId="77777777">
        <w:tc>
          <w:tcPr>
            <w:tcW w:w="904" w:type="dxa"/>
            <w:vMerge/>
          </w:tcPr>
          <w:p w14:paraId="78213B1C" w14:textId="77777777" w:rsidR="0050768A" w:rsidRDefault="0050768A">
            <w:pPr>
              <w:spacing w:after="1" w:line="0" w:lineRule="atLeast"/>
            </w:pPr>
          </w:p>
        </w:tc>
        <w:tc>
          <w:tcPr>
            <w:tcW w:w="3964" w:type="dxa"/>
            <w:vMerge/>
          </w:tcPr>
          <w:p w14:paraId="2DE58F51" w14:textId="77777777" w:rsidR="0050768A" w:rsidRDefault="0050768A">
            <w:pPr>
              <w:spacing w:after="1" w:line="0" w:lineRule="atLeast"/>
            </w:pPr>
          </w:p>
        </w:tc>
        <w:tc>
          <w:tcPr>
            <w:tcW w:w="4252" w:type="dxa"/>
            <w:vMerge/>
          </w:tcPr>
          <w:p w14:paraId="5AB7F0DD" w14:textId="77777777" w:rsidR="0050768A" w:rsidRDefault="0050768A">
            <w:pPr>
              <w:spacing w:after="1" w:line="0" w:lineRule="atLeast"/>
            </w:pPr>
          </w:p>
        </w:tc>
        <w:tc>
          <w:tcPr>
            <w:tcW w:w="2509" w:type="dxa"/>
          </w:tcPr>
          <w:p w14:paraId="5DA03157" w14:textId="77777777" w:rsidR="0050768A" w:rsidRDefault="0050768A">
            <w:pPr>
              <w:pStyle w:val="ConsPlusNormal"/>
            </w:pPr>
            <w:r>
              <w:t>раствор для подкожного и субконъюнктивального введения</w:t>
            </w:r>
          </w:p>
        </w:tc>
      </w:tr>
      <w:tr w:rsidR="0050768A" w14:paraId="6CAF061C" w14:textId="77777777">
        <w:tc>
          <w:tcPr>
            <w:tcW w:w="904" w:type="dxa"/>
            <w:vMerge w:val="restart"/>
          </w:tcPr>
          <w:p w14:paraId="21E88E8D" w14:textId="77777777" w:rsidR="0050768A" w:rsidRDefault="0050768A">
            <w:pPr>
              <w:pStyle w:val="ConsPlusNormal"/>
            </w:pPr>
            <w:r>
              <w:t>N06BX</w:t>
            </w:r>
          </w:p>
        </w:tc>
        <w:tc>
          <w:tcPr>
            <w:tcW w:w="3964" w:type="dxa"/>
            <w:vMerge w:val="restart"/>
          </w:tcPr>
          <w:p w14:paraId="71B18D2A" w14:textId="77777777" w:rsidR="0050768A" w:rsidRDefault="0050768A">
            <w:pPr>
              <w:pStyle w:val="ConsPlusNormal"/>
            </w:pPr>
            <w:r>
              <w:t>другие психостимуляторы и ноотропные препараты</w:t>
            </w:r>
          </w:p>
        </w:tc>
        <w:tc>
          <w:tcPr>
            <w:tcW w:w="4252" w:type="dxa"/>
            <w:vMerge w:val="restart"/>
          </w:tcPr>
          <w:p w14:paraId="43816B36" w14:textId="77777777" w:rsidR="0050768A" w:rsidRDefault="0050768A">
            <w:pPr>
              <w:pStyle w:val="ConsPlusNormal"/>
            </w:pPr>
            <w:r>
              <w:t>винпоцетин</w:t>
            </w:r>
          </w:p>
        </w:tc>
        <w:tc>
          <w:tcPr>
            <w:tcW w:w="2509" w:type="dxa"/>
          </w:tcPr>
          <w:p w14:paraId="56FAC045" w14:textId="77777777" w:rsidR="0050768A" w:rsidRDefault="0050768A">
            <w:pPr>
              <w:pStyle w:val="ConsPlusNormal"/>
            </w:pPr>
            <w:r>
              <w:t xml:space="preserve">таблетки </w:t>
            </w:r>
            <w:hyperlink w:anchor="P15377" w:history="1">
              <w:r>
                <w:rPr>
                  <w:color w:val="0000FF"/>
                </w:rPr>
                <w:t>&lt;*&gt;</w:t>
              </w:r>
            </w:hyperlink>
          </w:p>
        </w:tc>
      </w:tr>
      <w:tr w:rsidR="0050768A" w14:paraId="2643A283" w14:textId="77777777">
        <w:tc>
          <w:tcPr>
            <w:tcW w:w="904" w:type="dxa"/>
            <w:vMerge/>
          </w:tcPr>
          <w:p w14:paraId="118A415B" w14:textId="77777777" w:rsidR="0050768A" w:rsidRDefault="0050768A">
            <w:pPr>
              <w:spacing w:after="1" w:line="0" w:lineRule="atLeast"/>
            </w:pPr>
          </w:p>
        </w:tc>
        <w:tc>
          <w:tcPr>
            <w:tcW w:w="3964" w:type="dxa"/>
            <w:vMerge/>
          </w:tcPr>
          <w:p w14:paraId="7FFA0A29" w14:textId="77777777" w:rsidR="0050768A" w:rsidRDefault="0050768A">
            <w:pPr>
              <w:spacing w:after="1" w:line="0" w:lineRule="atLeast"/>
            </w:pPr>
          </w:p>
        </w:tc>
        <w:tc>
          <w:tcPr>
            <w:tcW w:w="4252" w:type="dxa"/>
            <w:vMerge/>
          </w:tcPr>
          <w:p w14:paraId="3664B963" w14:textId="77777777" w:rsidR="0050768A" w:rsidRDefault="0050768A">
            <w:pPr>
              <w:spacing w:after="1" w:line="0" w:lineRule="atLeast"/>
            </w:pPr>
          </w:p>
        </w:tc>
        <w:tc>
          <w:tcPr>
            <w:tcW w:w="2509" w:type="dxa"/>
          </w:tcPr>
          <w:p w14:paraId="5128D36B"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4EF09C87" w14:textId="77777777">
        <w:tc>
          <w:tcPr>
            <w:tcW w:w="904" w:type="dxa"/>
            <w:vMerge/>
          </w:tcPr>
          <w:p w14:paraId="0BBE51FC" w14:textId="77777777" w:rsidR="0050768A" w:rsidRDefault="0050768A">
            <w:pPr>
              <w:spacing w:after="1" w:line="0" w:lineRule="atLeast"/>
            </w:pPr>
          </w:p>
        </w:tc>
        <w:tc>
          <w:tcPr>
            <w:tcW w:w="3964" w:type="dxa"/>
            <w:vMerge/>
          </w:tcPr>
          <w:p w14:paraId="1F5BF496" w14:textId="77777777" w:rsidR="0050768A" w:rsidRDefault="0050768A">
            <w:pPr>
              <w:spacing w:after="1" w:line="0" w:lineRule="atLeast"/>
            </w:pPr>
          </w:p>
        </w:tc>
        <w:tc>
          <w:tcPr>
            <w:tcW w:w="4252" w:type="dxa"/>
            <w:vMerge/>
          </w:tcPr>
          <w:p w14:paraId="25C2CF46" w14:textId="77777777" w:rsidR="0050768A" w:rsidRDefault="0050768A">
            <w:pPr>
              <w:spacing w:after="1" w:line="0" w:lineRule="atLeast"/>
            </w:pPr>
          </w:p>
        </w:tc>
        <w:tc>
          <w:tcPr>
            <w:tcW w:w="2509" w:type="dxa"/>
          </w:tcPr>
          <w:p w14:paraId="3D966D6C" w14:textId="77777777" w:rsidR="0050768A" w:rsidRDefault="0050768A">
            <w:pPr>
              <w:pStyle w:val="ConsPlusNormal"/>
            </w:pPr>
            <w:r>
              <w:t>концентрат для приготовления раствора для инфузий</w:t>
            </w:r>
          </w:p>
        </w:tc>
      </w:tr>
      <w:tr w:rsidR="0050768A" w14:paraId="25C90769" w14:textId="77777777">
        <w:tc>
          <w:tcPr>
            <w:tcW w:w="904" w:type="dxa"/>
            <w:vMerge/>
          </w:tcPr>
          <w:p w14:paraId="7FB1CE24" w14:textId="77777777" w:rsidR="0050768A" w:rsidRDefault="0050768A">
            <w:pPr>
              <w:spacing w:after="1" w:line="0" w:lineRule="atLeast"/>
            </w:pPr>
          </w:p>
        </w:tc>
        <w:tc>
          <w:tcPr>
            <w:tcW w:w="3964" w:type="dxa"/>
            <w:vMerge/>
          </w:tcPr>
          <w:p w14:paraId="633E38E2" w14:textId="77777777" w:rsidR="0050768A" w:rsidRDefault="0050768A">
            <w:pPr>
              <w:spacing w:after="1" w:line="0" w:lineRule="atLeast"/>
            </w:pPr>
          </w:p>
        </w:tc>
        <w:tc>
          <w:tcPr>
            <w:tcW w:w="4252" w:type="dxa"/>
            <w:vMerge/>
          </w:tcPr>
          <w:p w14:paraId="65190F0A" w14:textId="77777777" w:rsidR="0050768A" w:rsidRDefault="0050768A">
            <w:pPr>
              <w:spacing w:after="1" w:line="0" w:lineRule="atLeast"/>
            </w:pPr>
          </w:p>
        </w:tc>
        <w:tc>
          <w:tcPr>
            <w:tcW w:w="2509" w:type="dxa"/>
          </w:tcPr>
          <w:p w14:paraId="0D62E3C7" w14:textId="77777777" w:rsidR="0050768A" w:rsidRDefault="0050768A">
            <w:pPr>
              <w:pStyle w:val="ConsPlusNormal"/>
            </w:pPr>
            <w:r>
              <w:t>раствор для инъекций</w:t>
            </w:r>
          </w:p>
        </w:tc>
      </w:tr>
      <w:tr w:rsidR="0050768A" w14:paraId="6DB37FE9" w14:textId="77777777">
        <w:tc>
          <w:tcPr>
            <w:tcW w:w="904" w:type="dxa"/>
            <w:vMerge/>
          </w:tcPr>
          <w:p w14:paraId="2C2E10E0" w14:textId="77777777" w:rsidR="0050768A" w:rsidRDefault="0050768A">
            <w:pPr>
              <w:spacing w:after="1" w:line="0" w:lineRule="atLeast"/>
            </w:pPr>
          </w:p>
        </w:tc>
        <w:tc>
          <w:tcPr>
            <w:tcW w:w="3964" w:type="dxa"/>
            <w:vMerge/>
          </w:tcPr>
          <w:p w14:paraId="7E4A3105" w14:textId="77777777" w:rsidR="0050768A" w:rsidRDefault="0050768A">
            <w:pPr>
              <w:spacing w:after="1" w:line="0" w:lineRule="atLeast"/>
            </w:pPr>
          </w:p>
        </w:tc>
        <w:tc>
          <w:tcPr>
            <w:tcW w:w="4252" w:type="dxa"/>
            <w:vMerge/>
          </w:tcPr>
          <w:p w14:paraId="7F47903D" w14:textId="77777777" w:rsidR="0050768A" w:rsidRDefault="0050768A">
            <w:pPr>
              <w:spacing w:after="1" w:line="0" w:lineRule="atLeast"/>
            </w:pPr>
          </w:p>
        </w:tc>
        <w:tc>
          <w:tcPr>
            <w:tcW w:w="2509" w:type="dxa"/>
          </w:tcPr>
          <w:p w14:paraId="77756513" w14:textId="77777777" w:rsidR="0050768A" w:rsidRDefault="0050768A">
            <w:pPr>
              <w:pStyle w:val="ConsPlusNormal"/>
            </w:pPr>
            <w:r>
              <w:t>раствор для внутривенного введения</w:t>
            </w:r>
          </w:p>
        </w:tc>
      </w:tr>
      <w:tr w:rsidR="0050768A" w14:paraId="12F24BCC" w14:textId="77777777">
        <w:tc>
          <w:tcPr>
            <w:tcW w:w="904" w:type="dxa"/>
            <w:vMerge/>
          </w:tcPr>
          <w:p w14:paraId="1A3F1125" w14:textId="77777777" w:rsidR="0050768A" w:rsidRDefault="0050768A">
            <w:pPr>
              <w:spacing w:after="1" w:line="0" w:lineRule="atLeast"/>
            </w:pPr>
          </w:p>
        </w:tc>
        <w:tc>
          <w:tcPr>
            <w:tcW w:w="3964" w:type="dxa"/>
            <w:vMerge/>
          </w:tcPr>
          <w:p w14:paraId="008189E5" w14:textId="77777777" w:rsidR="0050768A" w:rsidRDefault="0050768A">
            <w:pPr>
              <w:spacing w:after="1" w:line="0" w:lineRule="atLeast"/>
            </w:pPr>
          </w:p>
        </w:tc>
        <w:tc>
          <w:tcPr>
            <w:tcW w:w="4252" w:type="dxa"/>
            <w:vMerge w:val="restart"/>
          </w:tcPr>
          <w:p w14:paraId="0493B451" w14:textId="77777777" w:rsidR="0050768A" w:rsidRDefault="0050768A">
            <w:pPr>
              <w:pStyle w:val="ConsPlusNormal"/>
            </w:pPr>
            <w:r>
              <w:t xml:space="preserve">глицин </w:t>
            </w:r>
            <w:hyperlink w:anchor="P15377" w:history="1">
              <w:r>
                <w:rPr>
                  <w:color w:val="0000FF"/>
                </w:rPr>
                <w:t>&lt;*&gt;</w:t>
              </w:r>
            </w:hyperlink>
          </w:p>
        </w:tc>
        <w:tc>
          <w:tcPr>
            <w:tcW w:w="2509" w:type="dxa"/>
          </w:tcPr>
          <w:p w14:paraId="31793BA7" w14:textId="77777777" w:rsidR="0050768A" w:rsidRDefault="0050768A">
            <w:pPr>
              <w:pStyle w:val="ConsPlusNormal"/>
            </w:pPr>
            <w:r>
              <w:t>таблетки защечные</w:t>
            </w:r>
          </w:p>
        </w:tc>
      </w:tr>
      <w:tr w:rsidR="0050768A" w14:paraId="3807C0DF" w14:textId="77777777">
        <w:tc>
          <w:tcPr>
            <w:tcW w:w="904" w:type="dxa"/>
            <w:vMerge/>
          </w:tcPr>
          <w:p w14:paraId="7452884B" w14:textId="77777777" w:rsidR="0050768A" w:rsidRDefault="0050768A">
            <w:pPr>
              <w:spacing w:after="1" w:line="0" w:lineRule="atLeast"/>
            </w:pPr>
          </w:p>
        </w:tc>
        <w:tc>
          <w:tcPr>
            <w:tcW w:w="3964" w:type="dxa"/>
            <w:vMerge/>
          </w:tcPr>
          <w:p w14:paraId="1D4389C4" w14:textId="77777777" w:rsidR="0050768A" w:rsidRDefault="0050768A">
            <w:pPr>
              <w:spacing w:after="1" w:line="0" w:lineRule="atLeast"/>
            </w:pPr>
          </w:p>
        </w:tc>
        <w:tc>
          <w:tcPr>
            <w:tcW w:w="4252" w:type="dxa"/>
            <w:vMerge/>
          </w:tcPr>
          <w:p w14:paraId="4308DE46" w14:textId="77777777" w:rsidR="0050768A" w:rsidRDefault="0050768A">
            <w:pPr>
              <w:spacing w:after="1" w:line="0" w:lineRule="atLeast"/>
            </w:pPr>
          </w:p>
        </w:tc>
        <w:tc>
          <w:tcPr>
            <w:tcW w:w="2509" w:type="dxa"/>
          </w:tcPr>
          <w:p w14:paraId="4643F481" w14:textId="77777777" w:rsidR="0050768A" w:rsidRDefault="0050768A">
            <w:pPr>
              <w:pStyle w:val="ConsPlusNormal"/>
            </w:pPr>
            <w:r>
              <w:t>таблетки подъязычные</w:t>
            </w:r>
          </w:p>
        </w:tc>
      </w:tr>
      <w:tr w:rsidR="0050768A" w14:paraId="169C01EA" w14:textId="77777777">
        <w:tc>
          <w:tcPr>
            <w:tcW w:w="904" w:type="dxa"/>
            <w:vMerge/>
          </w:tcPr>
          <w:p w14:paraId="1C7EF3D8" w14:textId="77777777" w:rsidR="0050768A" w:rsidRDefault="0050768A">
            <w:pPr>
              <w:spacing w:after="1" w:line="0" w:lineRule="atLeast"/>
            </w:pPr>
          </w:p>
        </w:tc>
        <w:tc>
          <w:tcPr>
            <w:tcW w:w="3964" w:type="dxa"/>
            <w:vMerge/>
          </w:tcPr>
          <w:p w14:paraId="4D5D6E39" w14:textId="77777777" w:rsidR="0050768A" w:rsidRDefault="0050768A">
            <w:pPr>
              <w:spacing w:after="1" w:line="0" w:lineRule="atLeast"/>
            </w:pPr>
          </w:p>
        </w:tc>
        <w:tc>
          <w:tcPr>
            <w:tcW w:w="4252" w:type="dxa"/>
            <w:vMerge/>
          </w:tcPr>
          <w:p w14:paraId="145A68DC" w14:textId="77777777" w:rsidR="0050768A" w:rsidRDefault="0050768A">
            <w:pPr>
              <w:spacing w:after="1" w:line="0" w:lineRule="atLeast"/>
            </w:pPr>
          </w:p>
        </w:tc>
        <w:tc>
          <w:tcPr>
            <w:tcW w:w="2509" w:type="dxa"/>
          </w:tcPr>
          <w:p w14:paraId="6B7585D4" w14:textId="77777777" w:rsidR="0050768A" w:rsidRDefault="0050768A">
            <w:pPr>
              <w:pStyle w:val="ConsPlusNormal"/>
            </w:pPr>
            <w:r>
              <w:t>таблетки защечные и подъязычные</w:t>
            </w:r>
          </w:p>
        </w:tc>
      </w:tr>
      <w:tr w:rsidR="0050768A" w14:paraId="7689A6FB" w14:textId="77777777">
        <w:tc>
          <w:tcPr>
            <w:tcW w:w="904" w:type="dxa"/>
            <w:vMerge/>
          </w:tcPr>
          <w:p w14:paraId="7A02370F" w14:textId="77777777" w:rsidR="0050768A" w:rsidRDefault="0050768A">
            <w:pPr>
              <w:spacing w:after="1" w:line="0" w:lineRule="atLeast"/>
            </w:pPr>
          </w:p>
        </w:tc>
        <w:tc>
          <w:tcPr>
            <w:tcW w:w="3964" w:type="dxa"/>
            <w:vMerge/>
          </w:tcPr>
          <w:p w14:paraId="42073E79" w14:textId="77777777" w:rsidR="0050768A" w:rsidRDefault="0050768A">
            <w:pPr>
              <w:spacing w:after="1" w:line="0" w:lineRule="atLeast"/>
            </w:pPr>
          </w:p>
        </w:tc>
        <w:tc>
          <w:tcPr>
            <w:tcW w:w="4252" w:type="dxa"/>
          </w:tcPr>
          <w:p w14:paraId="2AF483E5" w14:textId="77777777" w:rsidR="0050768A" w:rsidRDefault="0050768A">
            <w:pPr>
              <w:pStyle w:val="ConsPlusNormal"/>
            </w:pPr>
            <w:r>
              <w:t>метионил-глутамил-гистидил-фенилаланил-пролил-глицил-пролин</w:t>
            </w:r>
          </w:p>
        </w:tc>
        <w:tc>
          <w:tcPr>
            <w:tcW w:w="2509" w:type="dxa"/>
          </w:tcPr>
          <w:p w14:paraId="0174BD2A" w14:textId="77777777" w:rsidR="0050768A" w:rsidRDefault="0050768A">
            <w:pPr>
              <w:pStyle w:val="ConsPlusNormal"/>
            </w:pPr>
            <w:r>
              <w:t>капли назальные</w:t>
            </w:r>
          </w:p>
        </w:tc>
      </w:tr>
      <w:tr w:rsidR="0050768A" w14:paraId="17ABF037" w14:textId="77777777">
        <w:tc>
          <w:tcPr>
            <w:tcW w:w="904" w:type="dxa"/>
            <w:vMerge/>
          </w:tcPr>
          <w:p w14:paraId="19D7EA44" w14:textId="77777777" w:rsidR="0050768A" w:rsidRDefault="0050768A">
            <w:pPr>
              <w:spacing w:after="1" w:line="0" w:lineRule="atLeast"/>
            </w:pPr>
          </w:p>
        </w:tc>
        <w:tc>
          <w:tcPr>
            <w:tcW w:w="3964" w:type="dxa"/>
            <w:vMerge/>
          </w:tcPr>
          <w:p w14:paraId="0B42F41E" w14:textId="77777777" w:rsidR="0050768A" w:rsidRDefault="0050768A">
            <w:pPr>
              <w:spacing w:after="1" w:line="0" w:lineRule="atLeast"/>
            </w:pPr>
          </w:p>
        </w:tc>
        <w:tc>
          <w:tcPr>
            <w:tcW w:w="4252" w:type="dxa"/>
            <w:vMerge w:val="restart"/>
          </w:tcPr>
          <w:p w14:paraId="229BEC55" w14:textId="77777777" w:rsidR="0050768A" w:rsidRDefault="0050768A">
            <w:pPr>
              <w:pStyle w:val="ConsPlusNormal"/>
            </w:pPr>
            <w:r>
              <w:t>пирацетам</w:t>
            </w:r>
          </w:p>
        </w:tc>
        <w:tc>
          <w:tcPr>
            <w:tcW w:w="2509" w:type="dxa"/>
          </w:tcPr>
          <w:p w14:paraId="52C62CA7" w14:textId="77777777" w:rsidR="0050768A" w:rsidRDefault="0050768A">
            <w:pPr>
              <w:pStyle w:val="ConsPlusNormal"/>
            </w:pPr>
            <w:r>
              <w:t xml:space="preserve">капсулы </w:t>
            </w:r>
            <w:hyperlink w:anchor="P15377" w:history="1">
              <w:r>
                <w:rPr>
                  <w:color w:val="0000FF"/>
                </w:rPr>
                <w:t>&lt;*&gt;</w:t>
              </w:r>
            </w:hyperlink>
          </w:p>
        </w:tc>
      </w:tr>
      <w:tr w:rsidR="0050768A" w14:paraId="40D14DC0" w14:textId="77777777">
        <w:tc>
          <w:tcPr>
            <w:tcW w:w="904" w:type="dxa"/>
            <w:vMerge/>
          </w:tcPr>
          <w:p w14:paraId="3A2B36E3" w14:textId="77777777" w:rsidR="0050768A" w:rsidRDefault="0050768A">
            <w:pPr>
              <w:spacing w:after="1" w:line="0" w:lineRule="atLeast"/>
            </w:pPr>
          </w:p>
        </w:tc>
        <w:tc>
          <w:tcPr>
            <w:tcW w:w="3964" w:type="dxa"/>
            <w:vMerge/>
          </w:tcPr>
          <w:p w14:paraId="26E57231" w14:textId="77777777" w:rsidR="0050768A" w:rsidRDefault="0050768A">
            <w:pPr>
              <w:spacing w:after="1" w:line="0" w:lineRule="atLeast"/>
            </w:pPr>
          </w:p>
        </w:tc>
        <w:tc>
          <w:tcPr>
            <w:tcW w:w="4252" w:type="dxa"/>
            <w:vMerge/>
          </w:tcPr>
          <w:p w14:paraId="4B5A7F77" w14:textId="77777777" w:rsidR="0050768A" w:rsidRDefault="0050768A">
            <w:pPr>
              <w:spacing w:after="1" w:line="0" w:lineRule="atLeast"/>
            </w:pPr>
          </w:p>
        </w:tc>
        <w:tc>
          <w:tcPr>
            <w:tcW w:w="2509" w:type="dxa"/>
          </w:tcPr>
          <w:p w14:paraId="69D8E4E0" w14:textId="77777777" w:rsidR="0050768A" w:rsidRDefault="0050768A">
            <w:pPr>
              <w:pStyle w:val="ConsPlusNormal"/>
            </w:pPr>
            <w:r>
              <w:t>раствор для приема внутрь</w:t>
            </w:r>
          </w:p>
        </w:tc>
      </w:tr>
      <w:tr w:rsidR="0050768A" w14:paraId="556092C5" w14:textId="77777777">
        <w:tc>
          <w:tcPr>
            <w:tcW w:w="904" w:type="dxa"/>
            <w:vMerge/>
          </w:tcPr>
          <w:p w14:paraId="38A09990" w14:textId="77777777" w:rsidR="0050768A" w:rsidRDefault="0050768A">
            <w:pPr>
              <w:spacing w:after="1" w:line="0" w:lineRule="atLeast"/>
            </w:pPr>
          </w:p>
        </w:tc>
        <w:tc>
          <w:tcPr>
            <w:tcW w:w="3964" w:type="dxa"/>
            <w:vMerge/>
          </w:tcPr>
          <w:p w14:paraId="043008DA" w14:textId="77777777" w:rsidR="0050768A" w:rsidRDefault="0050768A">
            <w:pPr>
              <w:spacing w:after="1" w:line="0" w:lineRule="atLeast"/>
            </w:pPr>
          </w:p>
        </w:tc>
        <w:tc>
          <w:tcPr>
            <w:tcW w:w="4252" w:type="dxa"/>
            <w:vMerge/>
          </w:tcPr>
          <w:p w14:paraId="41D03703" w14:textId="77777777" w:rsidR="0050768A" w:rsidRDefault="0050768A">
            <w:pPr>
              <w:spacing w:after="1" w:line="0" w:lineRule="atLeast"/>
            </w:pPr>
          </w:p>
        </w:tc>
        <w:tc>
          <w:tcPr>
            <w:tcW w:w="2509" w:type="dxa"/>
          </w:tcPr>
          <w:p w14:paraId="6BDB412F" w14:textId="77777777" w:rsidR="0050768A" w:rsidRDefault="0050768A">
            <w:pPr>
              <w:pStyle w:val="ConsPlusNormal"/>
            </w:pPr>
            <w:r>
              <w:t>раствор для внутривенного и внутримышечного введения</w:t>
            </w:r>
          </w:p>
        </w:tc>
      </w:tr>
      <w:tr w:rsidR="0050768A" w14:paraId="7C95B45D" w14:textId="77777777">
        <w:tc>
          <w:tcPr>
            <w:tcW w:w="904" w:type="dxa"/>
            <w:vMerge/>
          </w:tcPr>
          <w:p w14:paraId="74EB8294" w14:textId="77777777" w:rsidR="0050768A" w:rsidRDefault="0050768A">
            <w:pPr>
              <w:spacing w:after="1" w:line="0" w:lineRule="atLeast"/>
            </w:pPr>
          </w:p>
        </w:tc>
        <w:tc>
          <w:tcPr>
            <w:tcW w:w="3964" w:type="dxa"/>
            <w:vMerge/>
          </w:tcPr>
          <w:p w14:paraId="09FD6101" w14:textId="77777777" w:rsidR="0050768A" w:rsidRDefault="0050768A">
            <w:pPr>
              <w:spacing w:after="1" w:line="0" w:lineRule="atLeast"/>
            </w:pPr>
          </w:p>
        </w:tc>
        <w:tc>
          <w:tcPr>
            <w:tcW w:w="4252" w:type="dxa"/>
            <w:vMerge/>
          </w:tcPr>
          <w:p w14:paraId="587F12F1" w14:textId="77777777" w:rsidR="0050768A" w:rsidRDefault="0050768A">
            <w:pPr>
              <w:spacing w:after="1" w:line="0" w:lineRule="atLeast"/>
            </w:pPr>
          </w:p>
        </w:tc>
        <w:tc>
          <w:tcPr>
            <w:tcW w:w="2509" w:type="dxa"/>
          </w:tcPr>
          <w:p w14:paraId="1E068E81" w14:textId="77777777" w:rsidR="0050768A" w:rsidRDefault="0050768A">
            <w:pPr>
              <w:pStyle w:val="ConsPlusNormal"/>
            </w:pPr>
            <w:r>
              <w:t>раствор для инфузий</w:t>
            </w:r>
          </w:p>
        </w:tc>
      </w:tr>
      <w:tr w:rsidR="0050768A" w14:paraId="6FBA460A" w14:textId="77777777">
        <w:tc>
          <w:tcPr>
            <w:tcW w:w="904" w:type="dxa"/>
            <w:vMerge/>
          </w:tcPr>
          <w:p w14:paraId="16355B42" w14:textId="77777777" w:rsidR="0050768A" w:rsidRDefault="0050768A">
            <w:pPr>
              <w:spacing w:after="1" w:line="0" w:lineRule="atLeast"/>
            </w:pPr>
          </w:p>
        </w:tc>
        <w:tc>
          <w:tcPr>
            <w:tcW w:w="3964" w:type="dxa"/>
            <w:vMerge/>
          </w:tcPr>
          <w:p w14:paraId="17FAB60A" w14:textId="77777777" w:rsidR="0050768A" w:rsidRDefault="0050768A">
            <w:pPr>
              <w:spacing w:after="1" w:line="0" w:lineRule="atLeast"/>
            </w:pPr>
          </w:p>
        </w:tc>
        <w:tc>
          <w:tcPr>
            <w:tcW w:w="4252" w:type="dxa"/>
            <w:vMerge/>
          </w:tcPr>
          <w:p w14:paraId="082666EB" w14:textId="77777777" w:rsidR="0050768A" w:rsidRDefault="0050768A">
            <w:pPr>
              <w:spacing w:after="1" w:line="0" w:lineRule="atLeast"/>
            </w:pPr>
          </w:p>
        </w:tc>
        <w:tc>
          <w:tcPr>
            <w:tcW w:w="2509" w:type="dxa"/>
          </w:tcPr>
          <w:p w14:paraId="4446EB36" w14:textId="77777777" w:rsidR="0050768A" w:rsidRDefault="0050768A">
            <w:pPr>
              <w:pStyle w:val="ConsPlusNormal"/>
            </w:pPr>
            <w:r>
              <w:t>раствор для внутривенного введения</w:t>
            </w:r>
          </w:p>
        </w:tc>
      </w:tr>
      <w:tr w:rsidR="0050768A" w14:paraId="383A5988" w14:textId="77777777">
        <w:tc>
          <w:tcPr>
            <w:tcW w:w="904" w:type="dxa"/>
            <w:vMerge/>
          </w:tcPr>
          <w:p w14:paraId="581DDC27" w14:textId="77777777" w:rsidR="0050768A" w:rsidRDefault="0050768A">
            <w:pPr>
              <w:spacing w:after="1" w:line="0" w:lineRule="atLeast"/>
            </w:pPr>
          </w:p>
        </w:tc>
        <w:tc>
          <w:tcPr>
            <w:tcW w:w="3964" w:type="dxa"/>
            <w:vMerge/>
          </w:tcPr>
          <w:p w14:paraId="0C939B03" w14:textId="77777777" w:rsidR="0050768A" w:rsidRDefault="0050768A">
            <w:pPr>
              <w:spacing w:after="1" w:line="0" w:lineRule="atLeast"/>
            </w:pPr>
          </w:p>
        </w:tc>
        <w:tc>
          <w:tcPr>
            <w:tcW w:w="4252" w:type="dxa"/>
            <w:vMerge/>
          </w:tcPr>
          <w:p w14:paraId="15AE8993" w14:textId="77777777" w:rsidR="0050768A" w:rsidRDefault="0050768A">
            <w:pPr>
              <w:spacing w:after="1" w:line="0" w:lineRule="atLeast"/>
            </w:pPr>
          </w:p>
        </w:tc>
        <w:tc>
          <w:tcPr>
            <w:tcW w:w="2509" w:type="dxa"/>
          </w:tcPr>
          <w:p w14:paraId="63E08AD1" w14:textId="77777777" w:rsidR="0050768A" w:rsidRDefault="0050768A">
            <w:pPr>
              <w:pStyle w:val="ConsPlusNormal"/>
            </w:pPr>
            <w:r>
              <w:t xml:space="preserve">таблетки, покрытые оболочкой </w:t>
            </w:r>
            <w:hyperlink w:anchor="P15377" w:history="1">
              <w:r>
                <w:rPr>
                  <w:color w:val="0000FF"/>
                </w:rPr>
                <w:t>&lt;*&gt;</w:t>
              </w:r>
            </w:hyperlink>
          </w:p>
        </w:tc>
      </w:tr>
      <w:tr w:rsidR="0050768A" w14:paraId="4260F73C" w14:textId="77777777">
        <w:tc>
          <w:tcPr>
            <w:tcW w:w="904" w:type="dxa"/>
            <w:vMerge/>
          </w:tcPr>
          <w:p w14:paraId="31897592" w14:textId="77777777" w:rsidR="0050768A" w:rsidRDefault="0050768A">
            <w:pPr>
              <w:spacing w:after="1" w:line="0" w:lineRule="atLeast"/>
            </w:pPr>
          </w:p>
        </w:tc>
        <w:tc>
          <w:tcPr>
            <w:tcW w:w="3964" w:type="dxa"/>
            <w:vMerge/>
          </w:tcPr>
          <w:p w14:paraId="0170409A" w14:textId="77777777" w:rsidR="0050768A" w:rsidRDefault="0050768A">
            <w:pPr>
              <w:spacing w:after="1" w:line="0" w:lineRule="atLeast"/>
            </w:pPr>
          </w:p>
        </w:tc>
        <w:tc>
          <w:tcPr>
            <w:tcW w:w="4252" w:type="dxa"/>
            <w:vMerge/>
          </w:tcPr>
          <w:p w14:paraId="4A6B1043" w14:textId="77777777" w:rsidR="0050768A" w:rsidRDefault="0050768A">
            <w:pPr>
              <w:spacing w:after="1" w:line="0" w:lineRule="atLeast"/>
            </w:pPr>
          </w:p>
        </w:tc>
        <w:tc>
          <w:tcPr>
            <w:tcW w:w="2509" w:type="dxa"/>
          </w:tcPr>
          <w:p w14:paraId="085BBCA7" w14:textId="77777777" w:rsidR="0050768A" w:rsidRDefault="0050768A">
            <w:pPr>
              <w:pStyle w:val="ConsPlusNormal"/>
            </w:pPr>
            <w:r>
              <w:t xml:space="preserve">таблетки, покрытые пленочной оболочкой </w:t>
            </w:r>
            <w:hyperlink w:anchor="P15377" w:history="1">
              <w:r>
                <w:rPr>
                  <w:color w:val="0000FF"/>
                </w:rPr>
                <w:t>&lt;*&gt;</w:t>
              </w:r>
            </w:hyperlink>
          </w:p>
        </w:tc>
      </w:tr>
      <w:tr w:rsidR="0050768A" w14:paraId="5C59CEE0" w14:textId="77777777">
        <w:tc>
          <w:tcPr>
            <w:tcW w:w="904" w:type="dxa"/>
            <w:vMerge/>
          </w:tcPr>
          <w:p w14:paraId="1CF984DA" w14:textId="77777777" w:rsidR="0050768A" w:rsidRDefault="0050768A">
            <w:pPr>
              <w:spacing w:after="1" w:line="0" w:lineRule="atLeast"/>
            </w:pPr>
          </w:p>
        </w:tc>
        <w:tc>
          <w:tcPr>
            <w:tcW w:w="3964" w:type="dxa"/>
            <w:vMerge/>
          </w:tcPr>
          <w:p w14:paraId="2B6A60AF" w14:textId="77777777" w:rsidR="0050768A" w:rsidRDefault="0050768A">
            <w:pPr>
              <w:spacing w:after="1" w:line="0" w:lineRule="atLeast"/>
            </w:pPr>
          </w:p>
        </w:tc>
        <w:tc>
          <w:tcPr>
            <w:tcW w:w="4252" w:type="dxa"/>
          </w:tcPr>
          <w:p w14:paraId="2B0BE9F9" w14:textId="77777777" w:rsidR="0050768A" w:rsidRDefault="0050768A">
            <w:pPr>
              <w:pStyle w:val="ConsPlusNormal"/>
            </w:pPr>
            <w:r>
              <w:t xml:space="preserve">полипептиды коры головного мозга скота </w:t>
            </w:r>
            <w:hyperlink w:anchor="P15377" w:history="1">
              <w:r>
                <w:rPr>
                  <w:color w:val="0000FF"/>
                </w:rPr>
                <w:t>&lt;*&gt;</w:t>
              </w:r>
            </w:hyperlink>
          </w:p>
        </w:tc>
        <w:tc>
          <w:tcPr>
            <w:tcW w:w="2509" w:type="dxa"/>
          </w:tcPr>
          <w:p w14:paraId="031BCB7B" w14:textId="77777777" w:rsidR="0050768A" w:rsidRDefault="0050768A">
            <w:pPr>
              <w:pStyle w:val="ConsPlusNormal"/>
            </w:pPr>
            <w:r>
              <w:t>лиофилизат для приготовления раствора для внутримышечного введения</w:t>
            </w:r>
          </w:p>
        </w:tc>
      </w:tr>
      <w:tr w:rsidR="0050768A" w14:paraId="43D5ED0A" w14:textId="77777777">
        <w:tc>
          <w:tcPr>
            <w:tcW w:w="904" w:type="dxa"/>
            <w:vMerge/>
          </w:tcPr>
          <w:p w14:paraId="7C62531F" w14:textId="77777777" w:rsidR="0050768A" w:rsidRDefault="0050768A">
            <w:pPr>
              <w:spacing w:after="1" w:line="0" w:lineRule="atLeast"/>
            </w:pPr>
          </w:p>
        </w:tc>
        <w:tc>
          <w:tcPr>
            <w:tcW w:w="3964" w:type="dxa"/>
            <w:vMerge/>
          </w:tcPr>
          <w:p w14:paraId="631BC4BF" w14:textId="77777777" w:rsidR="0050768A" w:rsidRDefault="0050768A">
            <w:pPr>
              <w:spacing w:after="1" w:line="0" w:lineRule="atLeast"/>
            </w:pPr>
          </w:p>
        </w:tc>
        <w:tc>
          <w:tcPr>
            <w:tcW w:w="4252" w:type="dxa"/>
          </w:tcPr>
          <w:p w14:paraId="3B57B039" w14:textId="77777777" w:rsidR="0050768A" w:rsidRDefault="0050768A">
            <w:pPr>
              <w:pStyle w:val="ConsPlusNormal"/>
            </w:pPr>
            <w:r>
              <w:t xml:space="preserve">фонтурацетам </w:t>
            </w:r>
            <w:hyperlink w:anchor="P15377" w:history="1">
              <w:r>
                <w:rPr>
                  <w:color w:val="0000FF"/>
                </w:rPr>
                <w:t>&lt;*&gt;</w:t>
              </w:r>
            </w:hyperlink>
          </w:p>
        </w:tc>
        <w:tc>
          <w:tcPr>
            <w:tcW w:w="2509" w:type="dxa"/>
          </w:tcPr>
          <w:p w14:paraId="2E105692" w14:textId="77777777" w:rsidR="0050768A" w:rsidRDefault="0050768A">
            <w:pPr>
              <w:pStyle w:val="ConsPlusNormal"/>
            </w:pPr>
            <w:r>
              <w:t>таблетки</w:t>
            </w:r>
          </w:p>
        </w:tc>
      </w:tr>
      <w:tr w:rsidR="0050768A" w14:paraId="69C28A59" w14:textId="77777777">
        <w:tc>
          <w:tcPr>
            <w:tcW w:w="904" w:type="dxa"/>
            <w:vMerge/>
          </w:tcPr>
          <w:p w14:paraId="00F375D9" w14:textId="77777777" w:rsidR="0050768A" w:rsidRDefault="0050768A">
            <w:pPr>
              <w:spacing w:after="1" w:line="0" w:lineRule="atLeast"/>
            </w:pPr>
          </w:p>
        </w:tc>
        <w:tc>
          <w:tcPr>
            <w:tcW w:w="3964" w:type="dxa"/>
            <w:vMerge/>
          </w:tcPr>
          <w:p w14:paraId="16FCB7D0" w14:textId="77777777" w:rsidR="0050768A" w:rsidRDefault="0050768A">
            <w:pPr>
              <w:spacing w:after="1" w:line="0" w:lineRule="atLeast"/>
            </w:pPr>
          </w:p>
        </w:tc>
        <w:tc>
          <w:tcPr>
            <w:tcW w:w="4252" w:type="dxa"/>
          </w:tcPr>
          <w:p w14:paraId="78245FF5" w14:textId="77777777" w:rsidR="0050768A" w:rsidRDefault="0050768A">
            <w:pPr>
              <w:pStyle w:val="ConsPlusNormal"/>
            </w:pPr>
            <w:r>
              <w:t xml:space="preserve">церебролизин </w:t>
            </w:r>
            <w:hyperlink w:anchor="P15377" w:history="1">
              <w:r>
                <w:rPr>
                  <w:color w:val="0000FF"/>
                </w:rPr>
                <w:t>&lt;*&gt;</w:t>
              </w:r>
            </w:hyperlink>
          </w:p>
        </w:tc>
        <w:tc>
          <w:tcPr>
            <w:tcW w:w="2509" w:type="dxa"/>
          </w:tcPr>
          <w:p w14:paraId="26822497" w14:textId="77777777" w:rsidR="0050768A" w:rsidRDefault="0050768A">
            <w:pPr>
              <w:pStyle w:val="ConsPlusNormal"/>
            </w:pPr>
            <w:r>
              <w:t>раствор для инъекций</w:t>
            </w:r>
          </w:p>
        </w:tc>
      </w:tr>
      <w:tr w:rsidR="0050768A" w14:paraId="6F1B5EF5" w14:textId="77777777">
        <w:tc>
          <w:tcPr>
            <w:tcW w:w="904" w:type="dxa"/>
            <w:vMerge/>
          </w:tcPr>
          <w:p w14:paraId="67425BD6" w14:textId="77777777" w:rsidR="0050768A" w:rsidRDefault="0050768A">
            <w:pPr>
              <w:spacing w:after="1" w:line="0" w:lineRule="atLeast"/>
            </w:pPr>
          </w:p>
        </w:tc>
        <w:tc>
          <w:tcPr>
            <w:tcW w:w="3964" w:type="dxa"/>
            <w:vMerge/>
          </w:tcPr>
          <w:p w14:paraId="77CA02F8" w14:textId="77777777" w:rsidR="0050768A" w:rsidRDefault="0050768A">
            <w:pPr>
              <w:spacing w:after="1" w:line="0" w:lineRule="atLeast"/>
            </w:pPr>
          </w:p>
        </w:tc>
        <w:tc>
          <w:tcPr>
            <w:tcW w:w="4252" w:type="dxa"/>
          </w:tcPr>
          <w:p w14:paraId="1BE0E952" w14:textId="77777777" w:rsidR="0050768A" w:rsidRDefault="0050768A">
            <w:pPr>
              <w:pStyle w:val="ConsPlusNormal"/>
            </w:pPr>
            <w:r>
              <w:t xml:space="preserve">цитиколин </w:t>
            </w:r>
            <w:hyperlink w:anchor="P15377" w:history="1">
              <w:r>
                <w:rPr>
                  <w:color w:val="0000FF"/>
                </w:rPr>
                <w:t>&lt;*&gt;</w:t>
              </w:r>
            </w:hyperlink>
          </w:p>
        </w:tc>
        <w:tc>
          <w:tcPr>
            <w:tcW w:w="2509" w:type="dxa"/>
          </w:tcPr>
          <w:p w14:paraId="1E63A0C5" w14:textId="77777777" w:rsidR="0050768A" w:rsidRDefault="0050768A">
            <w:pPr>
              <w:pStyle w:val="ConsPlusNormal"/>
            </w:pPr>
            <w:r>
              <w:t>раствор для внутривенного и внутримышечного введения</w:t>
            </w:r>
          </w:p>
        </w:tc>
      </w:tr>
      <w:tr w:rsidR="0050768A" w14:paraId="7A666DFF" w14:textId="77777777">
        <w:tc>
          <w:tcPr>
            <w:tcW w:w="904" w:type="dxa"/>
          </w:tcPr>
          <w:p w14:paraId="0816E274" w14:textId="77777777" w:rsidR="0050768A" w:rsidRDefault="0050768A">
            <w:pPr>
              <w:pStyle w:val="ConsPlusNormal"/>
            </w:pPr>
            <w:r>
              <w:t>N06D</w:t>
            </w:r>
          </w:p>
        </w:tc>
        <w:tc>
          <w:tcPr>
            <w:tcW w:w="3964" w:type="dxa"/>
          </w:tcPr>
          <w:p w14:paraId="70FA42F2" w14:textId="77777777" w:rsidR="0050768A" w:rsidRDefault="0050768A">
            <w:pPr>
              <w:pStyle w:val="ConsPlusNormal"/>
            </w:pPr>
            <w:r>
              <w:t>препараты для лечения деменции</w:t>
            </w:r>
          </w:p>
        </w:tc>
        <w:tc>
          <w:tcPr>
            <w:tcW w:w="4252" w:type="dxa"/>
          </w:tcPr>
          <w:p w14:paraId="4BE730B4" w14:textId="77777777" w:rsidR="0050768A" w:rsidRDefault="0050768A">
            <w:pPr>
              <w:pStyle w:val="ConsPlusNormal"/>
            </w:pPr>
          </w:p>
        </w:tc>
        <w:tc>
          <w:tcPr>
            <w:tcW w:w="2509" w:type="dxa"/>
          </w:tcPr>
          <w:p w14:paraId="7F444DB7" w14:textId="77777777" w:rsidR="0050768A" w:rsidRDefault="0050768A">
            <w:pPr>
              <w:pStyle w:val="ConsPlusNormal"/>
            </w:pPr>
          </w:p>
        </w:tc>
      </w:tr>
      <w:tr w:rsidR="0050768A" w14:paraId="61AB9D92" w14:textId="77777777">
        <w:tc>
          <w:tcPr>
            <w:tcW w:w="904" w:type="dxa"/>
            <w:vMerge w:val="restart"/>
          </w:tcPr>
          <w:p w14:paraId="4696CE0A" w14:textId="77777777" w:rsidR="0050768A" w:rsidRDefault="0050768A">
            <w:pPr>
              <w:pStyle w:val="ConsPlusNormal"/>
            </w:pPr>
            <w:r>
              <w:t>N06DA</w:t>
            </w:r>
          </w:p>
        </w:tc>
        <w:tc>
          <w:tcPr>
            <w:tcW w:w="3964" w:type="dxa"/>
            <w:vMerge w:val="restart"/>
          </w:tcPr>
          <w:p w14:paraId="226B3FF5" w14:textId="77777777" w:rsidR="0050768A" w:rsidRDefault="0050768A">
            <w:pPr>
              <w:pStyle w:val="ConsPlusNormal"/>
            </w:pPr>
            <w:r>
              <w:t>антихолинэстеразные средства</w:t>
            </w:r>
          </w:p>
        </w:tc>
        <w:tc>
          <w:tcPr>
            <w:tcW w:w="4252" w:type="dxa"/>
            <w:vMerge w:val="restart"/>
          </w:tcPr>
          <w:p w14:paraId="07816A2E" w14:textId="77777777" w:rsidR="0050768A" w:rsidRDefault="0050768A">
            <w:pPr>
              <w:pStyle w:val="ConsPlusNormal"/>
            </w:pPr>
            <w:r>
              <w:t>галантамин</w:t>
            </w:r>
          </w:p>
        </w:tc>
        <w:tc>
          <w:tcPr>
            <w:tcW w:w="2509" w:type="dxa"/>
          </w:tcPr>
          <w:p w14:paraId="0AD327D4" w14:textId="77777777" w:rsidR="0050768A" w:rsidRDefault="0050768A">
            <w:pPr>
              <w:pStyle w:val="ConsPlusNormal"/>
            </w:pPr>
            <w:r>
              <w:t>капсулы пролонгированного действия</w:t>
            </w:r>
          </w:p>
        </w:tc>
      </w:tr>
      <w:tr w:rsidR="0050768A" w14:paraId="1B68330C" w14:textId="77777777">
        <w:tc>
          <w:tcPr>
            <w:tcW w:w="904" w:type="dxa"/>
            <w:vMerge/>
          </w:tcPr>
          <w:p w14:paraId="0FC8D4AA" w14:textId="77777777" w:rsidR="0050768A" w:rsidRDefault="0050768A">
            <w:pPr>
              <w:spacing w:after="1" w:line="0" w:lineRule="atLeast"/>
            </w:pPr>
          </w:p>
        </w:tc>
        <w:tc>
          <w:tcPr>
            <w:tcW w:w="3964" w:type="dxa"/>
            <w:vMerge/>
          </w:tcPr>
          <w:p w14:paraId="26934371" w14:textId="77777777" w:rsidR="0050768A" w:rsidRDefault="0050768A">
            <w:pPr>
              <w:spacing w:after="1" w:line="0" w:lineRule="atLeast"/>
            </w:pPr>
          </w:p>
        </w:tc>
        <w:tc>
          <w:tcPr>
            <w:tcW w:w="4252" w:type="dxa"/>
            <w:vMerge/>
          </w:tcPr>
          <w:p w14:paraId="7A8F1D0A" w14:textId="77777777" w:rsidR="0050768A" w:rsidRDefault="0050768A">
            <w:pPr>
              <w:spacing w:after="1" w:line="0" w:lineRule="atLeast"/>
            </w:pPr>
          </w:p>
        </w:tc>
        <w:tc>
          <w:tcPr>
            <w:tcW w:w="2509" w:type="dxa"/>
          </w:tcPr>
          <w:p w14:paraId="5F5A046A" w14:textId="77777777" w:rsidR="0050768A" w:rsidRDefault="0050768A">
            <w:pPr>
              <w:pStyle w:val="ConsPlusNormal"/>
            </w:pPr>
            <w:r>
              <w:t>таблетки, покрытые пленочной оболочкой</w:t>
            </w:r>
          </w:p>
        </w:tc>
      </w:tr>
      <w:tr w:rsidR="0050768A" w14:paraId="64317C07" w14:textId="77777777">
        <w:tc>
          <w:tcPr>
            <w:tcW w:w="904" w:type="dxa"/>
            <w:vMerge/>
          </w:tcPr>
          <w:p w14:paraId="077B135A" w14:textId="77777777" w:rsidR="0050768A" w:rsidRDefault="0050768A">
            <w:pPr>
              <w:spacing w:after="1" w:line="0" w:lineRule="atLeast"/>
            </w:pPr>
          </w:p>
        </w:tc>
        <w:tc>
          <w:tcPr>
            <w:tcW w:w="3964" w:type="dxa"/>
            <w:vMerge/>
          </w:tcPr>
          <w:p w14:paraId="17A21BD2" w14:textId="77777777" w:rsidR="0050768A" w:rsidRDefault="0050768A">
            <w:pPr>
              <w:spacing w:after="1" w:line="0" w:lineRule="atLeast"/>
            </w:pPr>
          </w:p>
        </w:tc>
        <w:tc>
          <w:tcPr>
            <w:tcW w:w="4252" w:type="dxa"/>
            <w:vMerge w:val="restart"/>
          </w:tcPr>
          <w:p w14:paraId="4111FCA3" w14:textId="77777777" w:rsidR="0050768A" w:rsidRDefault="0050768A">
            <w:pPr>
              <w:pStyle w:val="ConsPlusNormal"/>
            </w:pPr>
            <w:r>
              <w:t>ривастигмин</w:t>
            </w:r>
          </w:p>
        </w:tc>
        <w:tc>
          <w:tcPr>
            <w:tcW w:w="2509" w:type="dxa"/>
          </w:tcPr>
          <w:p w14:paraId="6A15DFA4" w14:textId="77777777" w:rsidR="0050768A" w:rsidRDefault="0050768A">
            <w:pPr>
              <w:pStyle w:val="ConsPlusNormal"/>
            </w:pPr>
            <w:r>
              <w:t xml:space="preserve">капсулы </w:t>
            </w:r>
            <w:hyperlink w:anchor="P15378" w:history="1">
              <w:r>
                <w:rPr>
                  <w:color w:val="0000FF"/>
                </w:rPr>
                <w:t>&lt;**&gt;</w:t>
              </w:r>
            </w:hyperlink>
          </w:p>
        </w:tc>
      </w:tr>
      <w:tr w:rsidR="0050768A" w14:paraId="57541E8F" w14:textId="77777777">
        <w:tc>
          <w:tcPr>
            <w:tcW w:w="904" w:type="dxa"/>
            <w:vMerge/>
          </w:tcPr>
          <w:p w14:paraId="5970167F" w14:textId="77777777" w:rsidR="0050768A" w:rsidRDefault="0050768A">
            <w:pPr>
              <w:spacing w:after="1" w:line="0" w:lineRule="atLeast"/>
            </w:pPr>
          </w:p>
        </w:tc>
        <w:tc>
          <w:tcPr>
            <w:tcW w:w="3964" w:type="dxa"/>
            <w:vMerge/>
          </w:tcPr>
          <w:p w14:paraId="3C1BECF0" w14:textId="77777777" w:rsidR="0050768A" w:rsidRDefault="0050768A">
            <w:pPr>
              <w:spacing w:after="1" w:line="0" w:lineRule="atLeast"/>
            </w:pPr>
          </w:p>
        </w:tc>
        <w:tc>
          <w:tcPr>
            <w:tcW w:w="4252" w:type="dxa"/>
            <w:vMerge/>
          </w:tcPr>
          <w:p w14:paraId="165D951F" w14:textId="77777777" w:rsidR="0050768A" w:rsidRDefault="0050768A">
            <w:pPr>
              <w:spacing w:after="1" w:line="0" w:lineRule="atLeast"/>
            </w:pPr>
          </w:p>
        </w:tc>
        <w:tc>
          <w:tcPr>
            <w:tcW w:w="2509" w:type="dxa"/>
          </w:tcPr>
          <w:p w14:paraId="1F2E8940" w14:textId="77777777" w:rsidR="0050768A" w:rsidRDefault="0050768A">
            <w:pPr>
              <w:pStyle w:val="ConsPlusNormal"/>
            </w:pPr>
            <w:r>
              <w:t xml:space="preserve">трансдермальная терапевтическая система </w:t>
            </w:r>
            <w:hyperlink w:anchor="P15378" w:history="1">
              <w:r>
                <w:rPr>
                  <w:color w:val="0000FF"/>
                </w:rPr>
                <w:t>&lt;**&gt;</w:t>
              </w:r>
            </w:hyperlink>
          </w:p>
        </w:tc>
      </w:tr>
      <w:tr w:rsidR="0050768A" w14:paraId="5B3EDBC0" w14:textId="77777777">
        <w:tc>
          <w:tcPr>
            <w:tcW w:w="904" w:type="dxa"/>
            <w:vMerge/>
          </w:tcPr>
          <w:p w14:paraId="51254AA3" w14:textId="77777777" w:rsidR="0050768A" w:rsidRDefault="0050768A">
            <w:pPr>
              <w:spacing w:after="1" w:line="0" w:lineRule="atLeast"/>
            </w:pPr>
          </w:p>
        </w:tc>
        <w:tc>
          <w:tcPr>
            <w:tcW w:w="3964" w:type="dxa"/>
            <w:vMerge/>
          </w:tcPr>
          <w:p w14:paraId="1EAD1E44" w14:textId="77777777" w:rsidR="0050768A" w:rsidRDefault="0050768A">
            <w:pPr>
              <w:spacing w:after="1" w:line="0" w:lineRule="atLeast"/>
            </w:pPr>
          </w:p>
        </w:tc>
        <w:tc>
          <w:tcPr>
            <w:tcW w:w="4252" w:type="dxa"/>
            <w:vMerge/>
          </w:tcPr>
          <w:p w14:paraId="726EE261" w14:textId="77777777" w:rsidR="0050768A" w:rsidRDefault="0050768A">
            <w:pPr>
              <w:spacing w:after="1" w:line="0" w:lineRule="atLeast"/>
            </w:pPr>
          </w:p>
        </w:tc>
        <w:tc>
          <w:tcPr>
            <w:tcW w:w="2509" w:type="dxa"/>
          </w:tcPr>
          <w:p w14:paraId="22EF8E9D" w14:textId="77777777" w:rsidR="0050768A" w:rsidRDefault="0050768A">
            <w:pPr>
              <w:pStyle w:val="ConsPlusNormal"/>
            </w:pPr>
            <w:r>
              <w:t xml:space="preserve">раствор для приема внутрь </w:t>
            </w:r>
            <w:hyperlink w:anchor="P15378" w:history="1">
              <w:r>
                <w:rPr>
                  <w:color w:val="0000FF"/>
                </w:rPr>
                <w:t>&lt;**&gt;</w:t>
              </w:r>
            </w:hyperlink>
          </w:p>
        </w:tc>
      </w:tr>
      <w:tr w:rsidR="0050768A" w14:paraId="5F98663F" w14:textId="77777777">
        <w:tc>
          <w:tcPr>
            <w:tcW w:w="904" w:type="dxa"/>
            <w:vMerge w:val="restart"/>
          </w:tcPr>
          <w:p w14:paraId="15812FDE" w14:textId="77777777" w:rsidR="0050768A" w:rsidRDefault="0050768A">
            <w:pPr>
              <w:pStyle w:val="ConsPlusNormal"/>
            </w:pPr>
            <w:r>
              <w:t>N06DX</w:t>
            </w:r>
          </w:p>
        </w:tc>
        <w:tc>
          <w:tcPr>
            <w:tcW w:w="3964" w:type="dxa"/>
            <w:vMerge w:val="restart"/>
          </w:tcPr>
          <w:p w14:paraId="18160655" w14:textId="77777777" w:rsidR="0050768A" w:rsidRDefault="0050768A">
            <w:pPr>
              <w:pStyle w:val="ConsPlusNormal"/>
            </w:pPr>
            <w:r>
              <w:t>другие препараты для лечения деменции</w:t>
            </w:r>
          </w:p>
        </w:tc>
        <w:tc>
          <w:tcPr>
            <w:tcW w:w="4252" w:type="dxa"/>
            <w:vMerge w:val="restart"/>
          </w:tcPr>
          <w:p w14:paraId="1FFDA493" w14:textId="77777777" w:rsidR="0050768A" w:rsidRDefault="0050768A">
            <w:pPr>
              <w:pStyle w:val="ConsPlusNormal"/>
            </w:pPr>
            <w:r>
              <w:t>мемантин</w:t>
            </w:r>
          </w:p>
        </w:tc>
        <w:tc>
          <w:tcPr>
            <w:tcW w:w="2509" w:type="dxa"/>
          </w:tcPr>
          <w:p w14:paraId="609F6FFF" w14:textId="77777777" w:rsidR="0050768A" w:rsidRDefault="0050768A">
            <w:pPr>
              <w:pStyle w:val="ConsPlusNormal"/>
            </w:pPr>
            <w:r>
              <w:t>капли для приема внутрь</w:t>
            </w:r>
          </w:p>
        </w:tc>
      </w:tr>
      <w:tr w:rsidR="0050768A" w14:paraId="30C10437" w14:textId="77777777">
        <w:tc>
          <w:tcPr>
            <w:tcW w:w="904" w:type="dxa"/>
            <w:vMerge/>
          </w:tcPr>
          <w:p w14:paraId="74976C34" w14:textId="77777777" w:rsidR="0050768A" w:rsidRDefault="0050768A">
            <w:pPr>
              <w:spacing w:after="1" w:line="0" w:lineRule="atLeast"/>
            </w:pPr>
          </w:p>
        </w:tc>
        <w:tc>
          <w:tcPr>
            <w:tcW w:w="3964" w:type="dxa"/>
            <w:vMerge/>
          </w:tcPr>
          <w:p w14:paraId="701F079D" w14:textId="77777777" w:rsidR="0050768A" w:rsidRDefault="0050768A">
            <w:pPr>
              <w:spacing w:after="1" w:line="0" w:lineRule="atLeast"/>
            </w:pPr>
          </w:p>
        </w:tc>
        <w:tc>
          <w:tcPr>
            <w:tcW w:w="4252" w:type="dxa"/>
            <w:vMerge/>
          </w:tcPr>
          <w:p w14:paraId="717414A2" w14:textId="77777777" w:rsidR="0050768A" w:rsidRDefault="0050768A">
            <w:pPr>
              <w:spacing w:after="1" w:line="0" w:lineRule="atLeast"/>
            </w:pPr>
          </w:p>
        </w:tc>
        <w:tc>
          <w:tcPr>
            <w:tcW w:w="2509" w:type="dxa"/>
          </w:tcPr>
          <w:p w14:paraId="0D487BC6" w14:textId="77777777" w:rsidR="0050768A" w:rsidRDefault="0050768A">
            <w:pPr>
              <w:pStyle w:val="ConsPlusNormal"/>
            </w:pPr>
            <w:r>
              <w:t>таблетки, покрытые пленочной оболочкой</w:t>
            </w:r>
          </w:p>
        </w:tc>
      </w:tr>
      <w:tr w:rsidR="0050768A" w14:paraId="714D89E6" w14:textId="77777777">
        <w:tc>
          <w:tcPr>
            <w:tcW w:w="904" w:type="dxa"/>
          </w:tcPr>
          <w:p w14:paraId="77CB8F0A" w14:textId="77777777" w:rsidR="0050768A" w:rsidRDefault="0050768A">
            <w:pPr>
              <w:pStyle w:val="ConsPlusNormal"/>
            </w:pPr>
            <w:r>
              <w:t>N07</w:t>
            </w:r>
          </w:p>
        </w:tc>
        <w:tc>
          <w:tcPr>
            <w:tcW w:w="3964" w:type="dxa"/>
          </w:tcPr>
          <w:p w14:paraId="573B6366" w14:textId="77777777" w:rsidR="0050768A" w:rsidRDefault="0050768A">
            <w:pPr>
              <w:pStyle w:val="ConsPlusNormal"/>
            </w:pPr>
            <w:r>
              <w:t>другие препараты для лечения заболеваний нервной системы</w:t>
            </w:r>
          </w:p>
        </w:tc>
        <w:tc>
          <w:tcPr>
            <w:tcW w:w="4252" w:type="dxa"/>
          </w:tcPr>
          <w:p w14:paraId="1C612822" w14:textId="77777777" w:rsidR="0050768A" w:rsidRDefault="0050768A">
            <w:pPr>
              <w:pStyle w:val="ConsPlusNormal"/>
            </w:pPr>
          </w:p>
        </w:tc>
        <w:tc>
          <w:tcPr>
            <w:tcW w:w="2509" w:type="dxa"/>
          </w:tcPr>
          <w:p w14:paraId="564D5F4A" w14:textId="77777777" w:rsidR="0050768A" w:rsidRDefault="0050768A">
            <w:pPr>
              <w:pStyle w:val="ConsPlusNormal"/>
            </w:pPr>
          </w:p>
        </w:tc>
      </w:tr>
      <w:tr w:rsidR="0050768A" w14:paraId="00A5AFCE" w14:textId="77777777">
        <w:tc>
          <w:tcPr>
            <w:tcW w:w="904" w:type="dxa"/>
          </w:tcPr>
          <w:p w14:paraId="46B02B99" w14:textId="77777777" w:rsidR="0050768A" w:rsidRDefault="0050768A">
            <w:pPr>
              <w:pStyle w:val="ConsPlusNormal"/>
            </w:pPr>
            <w:r>
              <w:t>N07A</w:t>
            </w:r>
          </w:p>
        </w:tc>
        <w:tc>
          <w:tcPr>
            <w:tcW w:w="3964" w:type="dxa"/>
          </w:tcPr>
          <w:p w14:paraId="6F856DE9" w14:textId="77777777" w:rsidR="0050768A" w:rsidRDefault="0050768A">
            <w:pPr>
              <w:pStyle w:val="ConsPlusNormal"/>
            </w:pPr>
            <w:r>
              <w:t>парасимпатомиметики</w:t>
            </w:r>
          </w:p>
        </w:tc>
        <w:tc>
          <w:tcPr>
            <w:tcW w:w="4252" w:type="dxa"/>
          </w:tcPr>
          <w:p w14:paraId="6CD681F9" w14:textId="77777777" w:rsidR="0050768A" w:rsidRDefault="0050768A">
            <w:pPr>
              <w:pStyle w:val="ConsPlusNormal"/>
            </w:pPr>
          </w:p>
        </w:tc>
        <w:tc>
          <w:tcPr>
            <w:tcW w:w="2509" w:type="dxa"/>
          </w:tcPr>
          <w:p w14:paraId="7C4510E2" w14:textId="77777777" w:rsidR="0050768A" w:rsidRDefault="0050768A">
            <w:pPr>
              <w:pStyle w:val="ConsPlusNormal"/>
            </w:pPr>
          </w:p>
        </w:tc>
      </w:tr>
      <w:tr w:rsidR="0050768A" w14:paraId="6EBD5FDF" w14:textId="77777777">
        <w:tc>
          <w:tcPr>
            <w:tcW w:w="904" w:type="dxa"/>
            <w:vMerge w:val="restart"/>
          </w:tcPr>
          <w:p w14:paraId="6F56357E" w14:textId="77777777" w:rsidR="0050768A" w:rsidRDefault="0050768A">
            <w:pPr>
              <w:pStyle w:val="ConsPlusNormal"/>
            </w:pPr>
            <w:r>
              <w:t>N07AA</w:t>
            </w:r>
          </w:p>
        </w:tc>
        <w:tc>
          <w:tcPr>
            <w:tcW w:w="3964" w:type="dxa"/>
            <w:vMerge w:val="restart"/>
          </w:tcPr>
          <w:p w14:paraId="594F23CD" w14:textId="77777777" w:rsidR="0050768A" w:rsidRDefault="0050768A">
            <w:pPr>
              <w:pStyle w:val="ConsPlusNormal"/>
            </w:pPr>
            <w:r>
              <w:t>антихолинэстеразные средства</w:t>
            </w:r>
          </w:p>
        </w:tc>
        <w:tc>
          <w:tcPr>
            <w:tcW w:w="4252" w:type="dxa"/>
            <w:vMerge w:val="restart"/>
          </w:tcPr>
          <w:p w14:paraId="4C1D4C9C" w14:textId="77777777" w:rsidR="0050768A" w:rsidRDefault="0050768A">
            <w:pPr>
              <w:pStyle w:val="ConsPlusNormal"/>
            </w:pPr>
            <w:r>
              <w:t>неостигмина метилсульфат</w:t>
            </w:r>
          </w:p>
        </w:tc>
        <w:tc>
          <w:tcPr>
            <w:tcW w:w="2509" w:type="dxa"/>
          </w:tcPr>
          <w:p w14:paraId="1B10CE0C" w14:textId="77777777" w:rsidR="0050768A" w:rsidRDefault="0050768A">
            <w:pPr>
              <w:pStyle w:val="ConsPlusNormal"/>
            </w:pPr>
            <w:r>
              <w:t xml:space="preserve">раствор для внутривенного и подкожного введения </w:t>
            </w:r>
            <w:hyperlink w:anchor="P15378" w:history="1">
              <w:r>
                <w:rPr>
                  <w:color w:val="0000FF"/>
                </w:rPr>
                <w:t>&lt;**&gt;</w:t>
              </w:r>
            </w:hyperlink>
          </w:p>
        </w:tc>
      </w:tr>
      <w:tr w:rsidR="0050768A" w14:paraId="6EEF1A8D" w14:textId="77777777">
        <w:tc>
          <w:tcPr>
            <w:tcW w:w="904" w:type="dxa"/>
            <w:vMerge/>
          </w:tcPr>
          <w:p w14:paraId="7213F315" w14:textId="77777777" w:rsidR="0050768A" w:rsidRDefault="0050768A">
            <w:pPr>
              <w:spacing w:after="1" w:line="0" w:lineRule="atLeast"/>
            </w:pPr>
          </w:p>
        </w:tc>
        <w:tc>
          <w:tcPr>
            <w:tcW w:w="3964" w:type="dxa"/>
            <w:vMerge/>
          </w:tcPr>
          <w:p w14:paraId="02615D40" w14:textId="77777777" w:rsidR="0050768A" w:rsidRDefault="0050768A">
            <w:pPr>
              <w:spacing w:after="1" w:line="0" w:lineRule="atLeast"/>
            </w:pPr>
          </w:p>
        </w:tc>
        <w:tc>
          <w:tcPr>
            <w:tcW w:w="4252" w:type="dxa"/>
            <w:vMerge/>
          </w:tcPr>
          <w:p w14:paraId="6C431406" w14:textId="77777777" w:rsidR="0050768A" w:rsidRDefault="0050768A">
            <w:pPr>
              <w:spacing w:after="1" w:line="0" w:lineRule="atLeast"/>
            </w:pPr>
          </w:p>
        </w:tc>
        <w:tc>
          <w:tcPr>
            <w:tcW w:w="2509" w:type="dxa"/>
          </w:tcPr>
          <w:p w14:paraId="646417BA" w14:textId="77777777" w:rsidR="0050768A" w:rsidRDefault="0050768A">
            <w:pPr>
              <w:pStyle w:val="ConsPlusNormal"/>
            </w:pPr>
            <w:r>
              <w:t xml:space="preserve">раствор для инъекций </w:t>
            </w:r>
            <w:hyperlink w:anchor="P15378" w:history="1">
              <w:r>
                <w:rPr>
                  <w:color w:val="0000FF"/>
                </w:rPr>
                <w:t>&lt;**&gt;</w:t>
              </w:r>
            </w:hyperlink>
          </w:p>
        </w:tc>
      </w:tr>
      <w:tr w:rsidR="0050768A" w14:paraId="5CCE648A" w14:textId="77777777">
        <w:tc>
          <w:tcPr>
            <w:tcW w:w="904" w:type="dxa"/>
            <w:vMerge/>
          </w:tcPr>
          <w:p w14:paraId="65DA8736" w14:textId="77777777" w:rsidR="0050768A" w:rsidRDefault="0050768A">
            <w:pPr>
              <w:spacing w:after="1" w:line="0" w:lineRule="atLeast"/>
            </w:pPr>
          </w:p>
        </w:tc>
        <w:tc>
          <w:tcPr>
            <w:tcW w:w="3964" w:type="dxa"/>
            <w:vMerge/>
          </w:tcPr>
          <w:p w14:paraId="0B82035A" w14:textId="77777777" w:rsidR="0050768A" w:rsidRDefault="0050768A">
            <w:pPr>
              <w:spacing w:after="1" w:line="0" w:lineRule="atLeast"/>
            </w:pPr>
          </w:p>
        </w:tc>
        <w:tc>
          <w:tcPr>
            <w:tcW w:w="4252" w:type="dxa"/>
            <w:vMerge/>
          </w:tcPr>
          <w:p w14:paraId="15C75A48" w14:textId="77777777" w:rsidR="0050768A" w:rsidRDefault="0050768A">
            <w:pPr>
              <w:spacing w:after="1" w:line="0" w:lineRule="atLeast"/>
            </w:pPr>
          </w:p>
        </w:tc>
        <w:tc>
          <w:tcPr>
            <w:tcW w:w="2509" w:type="dxa"/>
          </w:tcPr>
          <w:p w14:paraId="1BDF33AE" w14:textId="77777777" w:rsidR="0050768A" w:rsidRDefault="0050768A">
            <w:pPr>
              <w:pStyle w:val="ConsPlusNormal"/>
            </w:pPr>
            <w:r>
              <w:t>таблетки</w:t>
            </w:r>
          </w:p>
        </w:tc>
      </w:tr>
      <w:tr w:rsidR="0050768A" w14:paraId="6569AB30" w14:textId="77777777">
        <w:tc>
          <w:tcPr>
            <w:tcW w:w="904" w:type="dxa"/>
            <w:vMerge/>
          </w:tcPr>
          <w:p w14:paraId="74F3E329" w14:textId="77777777" w:rsidR="0050768A" w:rsidRDefault="0050768A">
            <w:pPr>
              <w:spacing w:after="1" w:line="0" w:lineRule="atLeast"/>
            </w:pPr>
          </w:p>
        </w:tc>
        <w:tc>
          <w:tcPr>
            <w:tcW w:w="3964" w:type="dxa"/>
            <w:vMerge/>
          </w:tcPr>
          <w:p w14:paraId="4B5EA4B7" w14:textId="77777777" w:rsidR="0050768A" w:rsidRDefault="0050768A">
            <w:pPr>
              <w:spacing w:after="1" w:line="0" w:lineRule="atLeast"/>
            </w:pPr>
          </w:p>
        </w:tc>
        <w:tc>
          <w:tcPr>
            <w:tcW w:w="4252" w:type="dxa"/>
          </w:tcPr>
          <w:p w14:paraId="08E1CE09" w14:textId="77777777" w:rsidR="0050768A" w:rsidRDefault="0050768A">
            <w:pPr>
              <w:pStyle w:val="ConsPlusNormal"/>
            </w:pPr>
            <w:r>
              <w:t>пиридостигмина бромид</w:t>
            </w:r>
          </w:p>
        </w:tc>
        <w:tc>
          <w:tcPr>
            <w:tcW w:w="2509" w:type="dxa"/>
          </w:tcPr>
          <w:p w14:paraId="59A9E2AB" w14:textId="77777777" w:rsidR="0050768A" w:rsidRDefault="0050768A">
            <w:pPr>
              <w:pStyle w:val="ConsPlusNormal"/>
            </w:pPr>
            <w:r>
              <w:t>таблетки</w:t>
            </w:r>
          </w:p>
        </w:tc>
      </w:tr>
      <w:tr w:rsidR="0050768A" w14:paraId="7BCB9CBD" w14:textId="77777777">
        <w:tc>
          <w:tcPr>
            <w:tcW w:w="904" w:type="dxa"/>
            <w:vMerge w:val="restart"/>
          </w:tcPr>
          <w:p w14:paraId="21D92DF3" w14:textId="77777777" w:rsidR="0050768A" w:rsidRDefault="0050768A">
            <w:pPr>
              <w:pStyle w:val="ConsPlusNormal"/>
            </w:pPr>
            <w:r>
              <w:t>N07AX</w:t>
            </w:r>
          </w:p>
        </w:tc>
        <w:tc>
          <w:tcPr>
            <w:tcW w:w="3964" w:type="dxa"/>
            <w:vMerge w:val="restart"/>
          </w:tcPr>
          <w:p w14:paraId="23C49121" w14:textId="77777777" w:rsidR="0050768A" w:rsidRDefault="0050768A">
            <w:pPr>
              <w:pStyle w:val="ConsPlusNormal"/>
            </w:pPr>
            <w:r>
              <w:t>прочие парасимпатомиметики</w:t>
            </w:r>
          </w:p>
        </w:tc>
        <w:tc>
          <w:tcPr>
            <w:tcW w:w="4252" w:type="dxa"/>
            <w:vMerge w:val="restart"/>
          </w:tcPr>
          <w:p w14:paraId="47006E43" w14:textId="77777777" w:rsidR="0050768A" w:rsidRDefault="0050768A">
            <w:pPr>
              <w:pStyle w:val="ConsPlusNormal"/>
            </w:pPr>
            <w:r>
              <w:t>холина альфосцерат</w:t>
            </w:r>
          </w:p>
        </w:tc>
        <w:tc>
          <w:tcPr>
            <w:tcW w:w="2509" w:type="dxa"/>
          </w:tcPr>
          <w:p w14:paraId="7692E0EB" w14:textId="77777777" w:rsidR="0050768A" w:rsidRDefault="0050768A">
            <w:pPr>
              <w:pStyle w:val="ConsPlusNormal"/>
            </w:pPr>
            <w:r>
              <w:t xml:space="preserve">капсулы </w:t>
            </w:r>
            <w:hyperlink w:anchor="P15377" w:history="1">
              <w:r>
                <w:rPr>
                  <w:color w:val="0000FF"/>
                </w:rPr>
                <w:t>&lt;*&gt;</w:t>
              </w:r>
            </w:hyperlink>
          </w:p>
        </w:tc>
      </w:tr>
      <w:tr w:rsidR="0050768A" w14:paraId="5BED94D7" w14:textId="77777777">
        <w:tc>
          <w:tcPr>
            <w:tcW w:w="904" w:type="dxa"/>
            <w:vMerge/>
          </w:tcPr>
          <w:p w14:paraId="4D490B26" w14:textId="77777777" w:rsidR="0050768A" w:rsidRDefault="0050768A">
            <w:pPr>
              <w:spacing w:after="1" w:line="0" w:lineRule="atLeast"/>
            </w:pPr>
          </w:p>
        </w:tc>
        <w:tc>
          <w:tcPr>
            <w:tcW w:w="3964" w:type="dxa"/>
            <w:vMerge/>
          </w:tcPr>
          <w:p w14:paraId="063DA0D4" w14:textId="77777777" w:rsidR="0050768A" w:rsidRDefault="0050768A">
            <w:pPr>
              <w:spacing w:after="1" w:line="0" w:lineRule="atLeast"/>
            </w:pPr>
          </w:p>
        </w:tc>
        <w:tc>
          <w:tcPr>
            <w:tcW w:w="4252" w:type="dxa"/>
            <w:vMerge/>
          </w:tcPr>
          <w:p w14:paraId="054F8756" w14:textId="77777777" w:rsidR="0050768A" w:rsidRDefault="0050768A">
            <w:pPr>
              <w:spacing w:after="1" w:line="0" w:lineRule="atLeast"/>
            </w:pPr>
          </w:p>
        </w:tc>
        <w:tc>
          <w:tcPr>
            <w:tcW w:w="2509" w:type="dxa"/>
          </w:tcPr>
          <w:p w14:paraId="5707A90F" w14:textId="77777777" w:rsidR="0050768A" w:rsidRDefault="0050768A">
            <w:pPr>
              <w:pStyle w:val="ConsPlusNormal"/>
            </w:pPr>
            <w:r>
              <w:t>раствор для внутривенного и внутримышечного введения</w:t>
            </w:r>
          </w:p>
        </w:tc>
      </w:tr>
      <w:tr w:rsidR="0050768A" w14:paraId="2180E25A" w14:textId="77777777">
        <w:tc>
          <w:tcPr>
            <w:tcW w:w="904" w:type="dxa"/>
            <w:vMerge/>
          </w:tcPr>
          <w:p w14:paraId="4473E7A1" w14:textId="77777777" w:rsidR="0050768A" w:rsidRDefault="0050768A">
            <w:pPr>
              <w:spacing w:after="1" w:line="0" w:lineRule="atLeast"/>
            </w:pPr>
          </w:p>
        </w:tc>
        <w:tc>
          <w:tcPr>
            <w:tcW w:w="3964" w:type="dxa"/>
            <w:vMerge/>
          </w:tcPr>
          <w:p w14:paraId="2D89D811" w14:textId="77777777" w:rsidR="0050768A" w:rsidRDefault="0050768A">
            <w:pPr>
              <w:spacing w:after="1" w:line="0" w:lineRule="atLeast"/>
            </w:pPr>
          </w:p>
        </w:tc>
        <w:tc>
          <w:tcPr>
            <w:tcW w:w="4252" w:type="dxa"/>
            <w:vMerge/>
          </w:tcPr>
          <w:p w14:paraId="1C32D015" w14:textId="77777777" w:rsidR="0050768A" w:rsidRDefault="0050768A">
            <w:pPr>
              <w:spacing w:after="1" w:line="0" w:lineRule="atLeast"/>
            </w:pPr>
          </w:p>
        </w:tc>
        <w:tc>
          <w:tcPr>
            <w:tcW w:w="2509" w:type="dxa"/>
          </w:tcPr>
          <w:p w14:paraId="6465692D" w14:textId="77777777" w:rsidR="0050768A" w:rsidRDefault="0050768A">
            <w:pPr>
              <w:pStyle w:val="ConsPlusNormal"/>
            </w:pPr>
            <w:r>
              <w:t>раствор для инфузий и внутримышечного введения</w:t>
            </w:r>
          </w:p>
        </w:tc>
      </w:tr>
      <w:tr w:rsidR="0050768A" w14:paraId="793BFC09" w14:textId="77777777">
        <w:tc>
          <w:tcPr>
            <w:tcW w:w="904" w:type="dxa"/>
            <w:vMerge/>
          </w:tcPr>
          <w:p w14:paraId="68786BF6" w14:textId="77777777" w:rsidR="0050768A" w:rsidRDefault="0050768A">
            <w:pPr>
              <w:spacing w:after="1" w:line="0" w:lineRule="atLeast"/>
            </w:pPr>
          </w:p>
        </w:tc>
        <w:tc>
          <w:tcPr>
            <w:tcW w:w="3964" w:type="dxa"/>
            <w:vMerge/>
          </w:tcPr>
          <w:p w14:paraId="6ED2B154" w14:textId="77777777" w:rsidR="0050768A" w:rsidRDefault="0050768A">
            <w:pPr>
              <w:spacing w:after="1" w:line="0" w:lineRule="atLeast"/>
            </w:pPr>
          </w:p>
        </w:tc>
        <w:tc>
          <w:tcPr>
            <w:tcW w:w="4252" w:type="dxa"/>
            <w:vMerge/>
          </w:tcPr>
          <w:p w14:paraId="23E9D21D" w14:textId="77777777" w:rsidR="0050768A" w:rsidRDefault="0050768A">
            <w:pPr>
              <w:spacing w:after="1" w:line="0" w:lineRule="atLeast"/>
            </w:pPr>
          </w:p>
        </w:tc>
        <w:tc>
          <w:tcPr>
            <w:tcW w:w="2509" w:type="dxa"/>
          </w:tcPr>
          <w:p w14:paraId="5C2E59E8" w14:textId="77777777" w:rsidR="0050768A" w:rsidRDefault="0050768A">
            <w:pPr>
              <w:pStyle w:val="ConsPlusNormal"/>
            </w:pPr>
            <w:r>
              <w:t xml:space="preserve">раствор для приема внутрь </w:t>
            </w:r>
            <w:hyperlink w:anchor="P15377" w:history="1">
              <w:r>
                <w:rPr>
                  <w:color w:val="0000FF"/>
                </w:rPr>
                <w:t>&lt;*&gt;</w:t>
              </w:r>
            </w:hyperlink>
          </w:p>
        </w:tc>
      </w:tr>
      <w:tr w:rsidR="0050768A" w14:paraId="694E36C5" w14:textId="77777777">
        <w:tc>
          <w:tcPr>
            <w:tcW w:w="904" w:type="dxa"/>
          </w:tcPr>
          <w:p w14:paraId="0D40CE8C" w14:textId="77777777" w:rsidR="0050768A" w:rsidRDefault="0050768A">
            <w:pPr>
              <w:pStyle w:val="ConsPlusNormal"/>
            </w:pPr>
            <w:r>
              <w:t>N07B</w:t>
            </w:r>
          </w:p>
        </w:tc>
        <w:tc>
          <w:tcPr>
            <w:tcW w:w="3964" w:type="dxa"/>
          </w:tcPr>
          <w:p w14:paraId="0A408C48" w14:textId="77777777" w:rsidR="0050768A" w:rsidRDefault="0050768A">
            <w:pPr>
              <w:pStyle w:val="ConsPlusNormal"/>
            </w:pPr>
            <w:r>
              <w:t>препараты, применяемые при зависимостях</w:t>
            </w:r>
          </w:p>
        </w:tc>
        <w:tc>
          <w:tcPr>
            <w:tcW w:w="4252" w:type="dxa"/>
          </w:tcPr>
          <w:p w14:paraId="69525B34" w14:textId="77777777" w:rsidR="0050768A" w:rsidRDefault="0050768A">
            <w:pPr>
              <w:pStyle w:val="ConsPlusNormal"/>
            </w:pPr>
          </w:p>
        </w:tc>
        <w:tc>
          <w:tcPr>
            <w:tcW w:w="2509" w:type="dxa"/>
          </w:tcPr>
          <w:p w14:paraId="1781CACF" w14:textId="77777777" w:rsidR="0050768A" w:rsidRDefault="0050768A">
            <w:pPr>
              <w:pStyle w:val="ConsPlusNormal"/>
            </w:pPr>
          </w:p>
        </w:tc>
      </w:tr>
      <w:tr w:rsidR="0050768A" w14:paraId="52A694F3" w14:textId="77777777">
        <w:tc>
          <w:tcPr>
            <w:tcW w:w="904" w:type="dxa"/>
            <w:vMerge w:val="restart"/>
          </w:tcPr>
          <w:p w14:paraId="78982005" w14:textId="77777777" w:rsidR="0050768A" w:rsidRDefault="0050768A">
            <w:pPr>
              <w:pStyle w:val="ConsPlusNormal"/>
            </w:pPr>
            <w:r>
              <w:t>N07BB</w:t>
            </w:r>
          </w:p>
        </w:tc>
        <w:tc>
          <w:tcPr>
            <w:tcW w:w="3964" w:type="dxa"/>
            <w:vMerge w:val="restart"/>
          </w:tcPr>
          <w:p w14:paraId="7F1154B3" w14:textId="77777777" w:rsidR="0050768A" w:rsidRDefault="0050768A">
            <w:pPr>
              <w:pStyle w:val="ConsPlusNormal"/>
            </w:pPr>
            <w:r>
              <w:t>препараты, применяемые при алкогольной зависимости</w:t>
            </w:r>
          </w:p>
        </w:tc>
        <w:tc>
          <w:tcPr>
            <w:tcW w:w="4252" w:type="dxa"/>
            <w:vMerge w:val="restart"/>
          </w:tcPr>
          <w:p w14:paraId="56EB6504" w14:textId="77777777" w:rsidR="0050768A" w:rsidRDefault="0050768A">
            <w:pPr>
              <w:pStyle w:val="ConsPlusNormal"/>
            </w:pPr>
            <w:r>
              <w:t xml:space="preserve">налтрексон </w:t>
            </w:r>
            <w:hyperlink w:anchor="P15378" w:history="1">
              <w:r>
                <w:rPr>
                  <w:color w:val="0000FF"/>
                </w:rPr>
                <w:t>&lt;**&gt;</w:t>
              </w:r>
            </w:hyperlink>
          </w:p>
        </w:tc>
        <w:tc>
          <w:tcPr>
            <w:tcW w:w="2509" w:type="dxa"/>
          </w:tcPr>
          <w:p w14:paraId="1F8F2C63" w14:textId="77777777" w:rsidR="0050768A" w:rsidRDefault="0050768A">
            <w:pPr>
              <w:pStyle w:val="ConsPlusNormal"/>
            </w:pPr>
            <w:r>
              <w:t>капсулы</w:t>
            </w:r>
          </w:p>
        </w:tc>
      </w:tr>
      <w:tr w:rsidR="0050768A" w14:paraId="1A029467" w14:textId="77777777">
        <w:tc>
          <w:tcPr>
            <w:tcW w:w="904" w:type="dxa"/>
            <w:vMerge/>
          </w:tcPr>
          <w:p w14:paraId="5BAD16F3" w14:textId="77777777" w:rsidR="0050768A" w:rsidRDefault="0050768A">
            <w:pPr>
              <w:spacing w:after="1" w:line="0" w:lineRule="atLeast"/>
            </w:pPr>
          </w:p>
        </w:tc>
        <w:tc>
          <w:tcPr>
            <w:tcW w:w="3964" w:type="dxa"/>
            <w:vMerge/>
          </w:tcPr>
          <w:p w14:paraId="1A565EF7" w14:textId="77777777" w:rsidR="0050768A" w:rsidRDefault="0050768A">
            <w:pPr>
              <w:spacing w:after="1" w:line="0" w:lineRule="atLeast"/>
            </w:pPr>
          </w:p>
        </w:tc>
        <w:tc>
          <w:tcPr>
            <w:tcW w:w="4252" w:type="dxa"/>
            <w:vMerge/>
          </w:tcPr>
          <w:p w14:paraId="7E85F8C7" w14:textId="77777777" w:rsidR="0050768A" w:rsidRDefault="0050768A">
            <w:pPr>
              <w:spacing w:after="1" w:line="0" w:lineRule="atLeast"/>
            </w:pPr>
          </w:p>
        </w:tc>
        <w:tc>
          <w:tcPr>
            <w:tcW w:w="2509" w:type="dxa"/>
          </w:tcPr>
          <w:p w14:paraId="74A5DC55" w14:textId="77777777" w:rsidR="0050768A" w:rsidRDefault="0050768A">
            <w:pPr>
              <w:pStyle w:val="ConsPlusNormal"/>
            </w:pPr>
            <w:r>
              <w:t>порошок для приготовления суспензии для внутримышечного введения пролонгированного действия</w:t>
            </w:r>
          </w:p>
        </w:tc>
      </w:tr>
      <w:tr w:rsidR="0050768A" w14:paraId="7C31726A" w14:textId="77777777">
        <w:tc>
          <w:tcPr>
            <w:tcW w:w="904" w:type="dxa"/>
            <w:vMerge/>
          </w:tcPr>
          <w:p w14:paraId="70040011" w14:textId="77777777" w:rsidR="0050768A" w:rsidRDefault="0050768A">
            <w:pPr>
              <w:spacing w:after="1" w:line="0" w:lineRule="atLeast"/>
            </w:pPr>
          </w:p>
        </w:tc>
        <w:tc>
          <w:tcPr>
            <w:tcW w:w="3964" w:type="dxa"/>
            <w:vMerge/>
          </w:tcPr>
          <w:p w14:paraId="64838568" w14:textId="77777777" w:rsidR="0050768A" w:rsidRDefault="0050768A">
            <w:pPr>
              <w:spacing w:after="1" w:line="0" w:lineRule="atLeast"/>
            </w:pPr>
          </w:p>
        </w:tc>
        <w:tc>
          <w:tcPr>
            <w:tcW w:w="4252" w:type="dxa"/>
            <w:vMerge/>
          </w:tcPr>
          <w:p w14:paraId="24A1E317" w14:textId="77777777" w:rsidR="0050768A" w:rsidRDefault="0050768A">
            <w:pPr>
              <w:spacing w:after="1" w:line="0" w:lineRule="atLeast"/>
            </w:pPr>
          </w:p>
        </w:tc>
        <w:tc>
          <w:tcPr>
            <w:tcW w:w="2509" w:type="dxa"/>
          </w:tcPr>
          <w:p w14:paraId="7191A9F1" w14:textId="77777777" w:rsidR="0050768A" w:rsidRDefault="0050768A">
            <w:pPr>
              <w:pStyle w:val="ConsPlusNormal"/>
            </w:pPr>
            <w:r>
              <w:t>таблетки</w:t>
            </w:r>
          </w:p>
        </w:tc>
      </w:tr>
      <w:tr w:rsidR="0050768A" w14:paraId="763DEBA5" w14:textId="77777777">
        <w:tc>
          <w:tcPr>
            <w:tcW w:w="904" w:type="dxa"/>
            <w:vMerge/>
          </w:tcPr>
          <w:p w14:paraId="0FFF540E" w14:textId="77777777" w:rsidR="0050768A" w:rsidRDefault="0050768A">
            <w:pPr>
              <w:spacing w:after="1" w:line="0" w:lineRule="atLeast"/>
            </w:pPr>
          </w:p>
        </w:tc>
        <w:tc>
          <w:tcPr>
            <w:tcW w:w="3964" w:type="dxa"/>
            <w:vMerge/>
          </w:tcPr>
          <w:p w14:paraId="51486730" w14:textId="77777777" w:rsidR="0050768A" w:rsidRDefault="0050768A">
            <w:pPr>
              <w:spacing w:after="1" w:line="0" w:lineRule="atLeast"/>
            </w:pPr>
          </w:p>
        </w:tc>
        <w:tc>
          <w:tcPr>
            <w:tcW w:w="4252" w:type="dxa"/>
            <w:vMerge/>
          </w:tcPr>
          <w:p w14:paraId="61AB8EED" w14:textId="77777777" w:rsidR="0050768A" w:rsidRDefault="0050768A">
            <w:pPr>
              <w:spacing w:after="1" w:line="0" w:lineRule="atLeast"/>
            </w:pPr>
          </w:p>
        </w:tc>
        <w:tc>
          <w:tcPr>
            <w:tcW w:w="2509" w:type="dxa"/>
          </w:tcPr>
          <w:p w14:paraId="0D9708EC" w14:textId="77777777" w:rsidR="0050768A" w:rsidRDefault="0050768A">
            <w:pPr>
              <w:pStyle w:val="ConsPlusNormal"/>
            </w:pPr>
            <w:r>
              <w:t>таблетки, покрытые оболочкой</w:t>
            </w:r>
          </w:p>
        </w:tc>
      </w:tr>
      <w:tr w:rsidR="0050768A" w14:paraId="43725622" w14:textId="77777777">
        <w:tc>
          <w:tcPr>
            <w:tcW w:w="904" w:type="dxa"/>
          </w:tcPr>
          <w:p w14:paraId="408615B3" w14:textId="77777777" w:rsidR="0050768A" w:rsidRDefault="0050768A">
            <w:pPr>
              <w:pStyle w:val="ConsPlusNormal"/>
            </w:pPr>
            <w:r>
              <w:t>N07C</w:t>
            </w:r>
          </w:p>
        </w:tc>
        <w:tc>
          <w:tcPr>
            <w:tcW w:w="3964" w:type="dxa"/>
          </w:tcPr>
          <w:p w14:paraId="72FB3822" w14:textId="77777777" w:rsidR="0050768A" w:rsidRDefault="0050768A">
            <w:pPr>
              <w:pStyle w:val="ConsPlusNormal"/>
            </w:pPr>
            <w:r>
              <w:t>препараты для устранения головокружения</w:t>
            </w:r>
          </w:p>
        </w:tc>
        <w:tc>
          <w:tcPr>
            <w:tcW w:w="4252" w:type="dxa"/>
          </w:tcPr>
          <w:p w14:paraId="2AA574D4" w14:textId="77777777" w:rsidR="0050768A" w:rsidRDefault="0050768A">
            <w:pPr>
              <w:pStyle w:val="ConsPlusNormal"/>
            </w:pPr>
          </w:p>
        </w:tc>
        <w:tc>
          <w:tcPr>
            <w:tcW w:w="2509" w:type="dxa"/>
          </w:tcPr>
          <w:p w14:paraId="287FA1E3" w14:textId="77777777" w:rsidR="0050768A" w:rsidRDefault="0050768A">
            <w:pPr>
              <w:pStyle w:val="ConsPlusNormal"/>
            </w:pPr>
          </w:p>
        </w:tc>
      </w:tr>
      <w:tr w:rsidR="0050768A" w14:paraId="22BBBBAC" w14:textId="77777777">
        <w:tc>
          <w:tcPr>
            <w:tcW w:w="904" w:type="dxa"/>
            <w:vMerge w:val="restart"/>
          </w:tcPr>
          <w:p w14:paraId="145F39EF" w14:textId="77777777" w:rsidR="0050768A" w:rsidRDefault="0050768A">
            <w:pPr>
              <w:pStyle w:val="ConsPlusNormal"/>
            </w:pPr>
            <w:r>
              <w:t>N07CA</w:t>
            </w:r>
          </w:p>
        </w:tc>
        <w:tc>
          <w:tcPr>
            <w:tcW w:w="3964" w:type="dxa"/>
            <w:vMerge w:val="restart"/>
          </w:tcPr>
          <w:p w14:paraId="243E48AA" w14:textId="77777777" w:rsidR="0050768A" w:rsidRDefault="0050768A">
            <w:pPr>
              <w:pStyle w:val="ConsPlusNormal"/>
            </w:pPr>
            <w:r>
              <w:t>препараты для устранения головокружения</w:t>
            </w:r>
          </w:p>
        </w:tc>
        <w:tc>
          <w:tcPr>
            <w:tcW w:w="4252" w:type="dxa"/>
            <w:vMerge w:val="restart"/>
          </w:tcPr>
          <w:p w14:paraId="04765623" w14:textId="77777777" w:rsidR="0050768A" w:rsidRDefault="0050768A">
            <w:pPr>
              <w:pStyle w:val="ConsPlusNormal"/>
            </w:pPr>
            <w:r>
              <w:t xml:space="preserve">бетагистин </w:t>
            </w:r>
            <w:hyperlink w:anchor="P15377" w:history="1">
              <w:r>
                <w:rPr>
                  <w:color w:val="0000FF"/>
                </w:rPr>
                <w:t>&lt;*&gt;</w:t>
              </w:r>
            </w:hyperlink>
          </w:p>
        </w:tc>
        <w:tc>
          <w:tcPr>
            <w:tcW w:w="2509" w:type="dxa"/>
          </w:tcPr>
          <w:p w14:paraId="4AD32EEB" w14:textId="77777777" w:rsidR="0050768A" w:rsidRDefault="0050768A">
            <w:pPr>
              <w:pStyle w:val="ConsPlusNormal"/>
            </w:pPr>
            <w:r>
              <w:t>капли для приема внутрь</w:t>
            </w:r>
          </w:p>
        </w:tc>
      </w:tr>
      <w:tr w:rsidR="0050768A" w14:paraId="7AAECA7A" w14:textId="77777777">
        <w:tc>
          <w:tcPr>
            <w:tcW w:w="904" w:type="dxa"/>
            <w:vMerge/>
          </w:tcPr>
          <w:p w14:paraId="171B8835" w14:textId="77777777" w:rsidR="0050768A" w:rsidRDefault="0050768A">
            <w:pPr>
              <w:spacing w:after="1" w:line="0" w:lineRule="atLeast"/>
            </w:pPr>
          </w:p>
        </w:tc>
        <w:tc>
          <w:tcPr>
            <w:tcW w:w="3964" w:type="dxa"/>
            <w:vMerge/>
          </w:tcPr>
          <w:p w14:paraId="1645211D" w14:textId="77777777" w:rsidR="0050768A" w:rsidRDefault="0050768A">
            <w:pPr>
              <w:spacing w:after="1" w:line="0" w:lineRule="atLeast"/>
            </w:pPr>
          </w:p>
        </w:tc>
        <w:tc>
          <w:tcPr>
            <w:tcW w:w="4252" w:type="dxa"/>
            <w:vMerge/>
          </w:tcPr>
          <w:p w14:paraId="7514106D" w14:textId="77777777" w:rsidR="0050768A" w:rsidRDefault="0050768A">
            <w:pPr>
              <w:spacing w:after="1" w:line="0" w:lineRule="atLeast"/>
            </w:pPr>
          </w:p>
        </w:tc>
        <w:tc>
          <w:tcPr>
            <w:tcW w:w="2509" w:type="dxa"/>
          </w:tcPr>
          <w:p w14:paraId="1DC71CF6" w14:textId="77777777" w:rsidR="0050768A" w:rsidRDefault="0050768A">
            <w:pPr>
              <w:pStyle w:val="ConsPlusNormal"/>
            </w:pPr>
            <w:r>
              <w:t>капсулы</w:t>
            </w:r>
          </w:p>
        </w:tc>
      </w:tr>
      <w:tr w:rsidR="0050768A" w14:paraId="6F52F9F1" w14:textId="77777777">
        <w:tc>
          <w:tcPr>
            <w:tcW w:w="904" w:type="dxa"/>
            <w:vMerge/>
          </w:tcPr>
          <w:p w14:paraId="1E9AA49B" w14:textId="77777777" w:rsidR="0050768A" w:rsidRDefault="0050768A">
            <w:pPr>
              <w:spacing w:after="1" w:line="0" w:lineRule="atLeast"/>
            </w:pPr>
          </w:p>
        </w:tc>
        <w:tc>
          <w:tcPr>
            <w:tcW w:w="3964" w:type="dxa"/>
            <w:vMerge/>
          </w:tcPr>
          <w:p w14:paraId="2DA99292" w14:textId="77777777" w:rsidR="0050768A" w:rsidRDefault="0050768A">
            <w:pPr>
              <w:spacing w:after="1" w:line="0" w:lineRule="atLeast"/>
            </w:pPr>
          </w:p>
        </w:tc>
        <w:tc>
          <w:tcPr>
            <w:tcW w:w="4252" w:type="dxa"/>
            <w:vMerge/>
          </w:tcPr>
          <w:p w14:paraId="5D68B0B9" w14:textId="77777777" w:rsidR="0050768A" w:rsidRDefault="0050768A">
            <w:pPr>
              <w:spacing w:after="1" w:line="0" w:lineRule="atLeast"/>
            </w:pPr>
          </w:p>
        </w:tc>
        <w:tc>
          <w:tcPr>
            <w:tcW w:w="2509" w:type="dxa"/>
          </w:tcPr>
          <w:p w14:paraId="14508034" w14:textId="77777777" w:rsidR="0050768A" w:rsidRDefault="0050768A">
            <w:pPr>
              <w:pStyle w:val="ConsPlusNormal"/>
            </w:pPr>
            <w:r>
              <w:t>таблетки</w:t>
            </w:r>
          </w:p>
        </w:tc>
      </w:tr>
      <w:tr w:rsidR="0050768A" w14:paraId="759D5EBF" w14:textId="77777777">
        <w:tc>
          <w:tcPr>
            <w:tcW w:w="904" w:type="dxa"/>
          </w:tcPr>
          <w:p w14:paraId="5D4B9573" w14:textId="77777777" w:rsidR="0050768A" w:rsidRDefault="0050768A">
            <w:pPr>
              <w:pStyle w:val="ConsPlusNormal"/>
            </w:pPr>
            <w:r>
              <w:t>N07X</w:t>
            </w:r>
          </w:p>
        </w:tc>
        <w:tc>
          <w:tcPr>
            <w:tcW w:w="3964" w:type="dxa"/>
          </w:tcPr>
          <w:p w14:paraId="37B14335" w14:textId="77777777" w:rsidR="0050768A" w:rsidRDefault="0050768A">
            <w:pPr>
              <w:pStyle w:val="ConsPlusNormal"/>
            </w:pPr>
            <w:r>
              <w:t>другие препараты для лечения заболеваний нервной системы</w:t>
            </w:r>
          </w:p>
        </w:tc>
        <w:tc>
          <w:tcPr>
            <w:tcW w:w="4252" w:type="dxa"/>
          </w:tcPr>
          <w:p w14:paraId="266C0758" w14:textId="77777777" w:rsidR="0050768A" w:rsidRDefault="0050768A">
            <w:pPr>
              <w:pStyle w:val="ConsPlusNormal"/>
            </w:pPr>
          </w:p>
        </w:tc>
        <w:tc>
          <w:tcPr>
            <w:tcW w:w="2509" w:type="dxa"/>
          </w:tcPr>
          <w:p w14:paraId="19629290" w14:textId="77777777" w:rsidR="0050768A" w:rsidRDefault="0050768A">
            <w:pPr>
              <w:pStyle w:val="ConsPlusNormal"/>
            </w:pPr>
          </w:p>
        </w:tc>
      </w:tr>
      <w:tr w:rsidR="0050768A" w14:paraId="19C48C08" w14:textId="77777777">
        <w:tc>
          <w:tcPr>
            <w:tcW w:w="904" w:type="dxa"/>
            <w:vMerge w:val="restart"/>
          </w:tcPr>
          <w:p w14:paraId="3148CDAF" w14:textId="77777777" w:rsidR="0050768A" w:rsidRDefault="0050768A">
            <w:pPr>
              <w:pStyle w:val="ConsPlusNormal"/>
            </w:pPr>
            <w:r>
              <w:t>N07XX</w:t>
            </w:r>
          </w:p>
        </w:tc>
        <w:tc>
          <w:tcPr>
            <w:tcW w:w="3964" w:type="dxa"/>
            <w:vMerge w:val="restart"/>
          </w:tcPr>
          <w:p w14:paraId="510775A2" w14:textId="77777777" w:rsidR="0050768A" w:rsidRDefault="0050768A">
            <w:pPr>
              <w:pStyle w:val="ConsPlusNormal"/>
            </w:pPr>
            <w:r>
              <w:t xml:space="preserve">прочие препараты для лечения заболеваний нервной системы </w:t>
            </w:r>
            <w:hyperlink w:anchor="P15377" w:history="1">
              <w:r>
                <w:rPr>
                  <w:color w:val="0000FF"/>
                </w:rPr>
                <w:t>&lt;*&gt;</w:t>
              </w:r>
            </w:hyperlink>
          </w:p>
        </w:tc>
        <w:tc>
          <w:tcPr>
            <w:tcW w:w="4252" w:type="dxa"/>
          </w:tcPr>
          <w:p w14:paraId="2638B77F" w14:textId="77777777" w:rsidR="0050768A" w:rsidRDefault="0050768A">
            <w:pPr>
              <w:pStyle w:val="ConsPlusNormal"/>
            </w:pPr>
            <w:r>
              <w:t>инозин + никотинамид + рибофлавин + янтарная кислота</w:t>
            </w:r>
          </w:p>
        </w:tc>
        <w:tc>
          <w:tcPr>
            <w:tcW w:w="2509" w:type="dxa"/>
          </w:tcPr>
          <w:p w14:paraId="68E44F56" w14:textId="77777777" w:rsidR="0050768A" w:rsidRDefault="0050768A">
            <w:pPr>
              <w:pStyle w:val="ConsPlusNormal"/>
            </w:pPr>
            <w:r>
              <w:t>таблетки, покрытые кишечнорастворимой оболочкой</w:t>
            </w:r>
          </w:p>
        </w:tc>
      </w:tr>
      <w:tr w:rsidR="0050768A" w14:paraId="7ACCA08C" w14:textId="77777777">
        <w:tc>
          <w:tcPr>
            <w:tcW w:w="904" w:type="dxa"/>
            <w:vMerge/>
          </w:tcPr>
          <w:p w14:paraId="243CD710" w14:textId="77777777" w:rsidR="0050768A" w:rsidRDefault="0050768A">
            <w:pPr>
              <w:spacing w:after="1" w:line="0" w:lineRule="atLeast"/>
            </w:pPr>
          </w:p>
        </w:tc>
        <w:tc>
          <w:tcPr>
            <w:tcW w:w="3964" w:type="dxa"/>
            <w:vMerge/>
          </w:tcPr>
          <w:p w14:paraId="4D135794" w14:textId="77777777" w:rsidR="0050768A" w:rsidRDefault="0050768A">
            <w:pPr>
              <w:spacing w:after="1" w:line="0" w:lineRule="atLeast"/>
            </w:pPr>
          </w:p>
        </w:tc>
        <w:tc>
          <w:tcPr>
            <w:tcW w:w="4252" w:type="dxa"/>
          </w:tcPr>
          <w:p w14:paraId="7A13AFA4" w14:textId="77777777" w:rsidR="0050768A" w:rsidRDefault="0050768A">
            <w:pPr>
              <w:pStyle w:val="ConsPlusNormal"/>
            </w:pPr>
            <w:r>
              <w:t>тетрабеназин</w:t>
            </w:r>
          </w:p>
        </w:tc>
        <w:tc>
          <w:tcPr>
            <w:tcW w:w="2509" w:type="dxa"/>
          </w:tcPr>
          <w:p w14:paraId="60460F7A" w14:textId="77777777" w:rsidR="0050768A" w:rsidRDefault="0050768A">
            <w:pPr>
              <w:pStyle w:val="ConsPlusNormal"/>
            </w:pPr>
            <w:r>
              <w:t>таблетки</w:t>
            </w:r>
          </w:p>
        </w:tc>
      </w:tr>
      <w:tr w:rsidR="0050768A" w14:paraId="187A8226" w14:textId="77777777">
        <w:tc>
          <w:tcPr>
            <w:tcW w:w="904" w:type="dxa"/>
            <w:vMerge/>
          </w:tcPr>
          <w:p w14:paraId="173803E9" w14:textId="77777777" w:rsidR="0050768A" w:rsidRDefault="0050768A">
            <w:pPr>
              <w:spacing w:after="1" w:line="0" w:lineRule="atLeast"/>
            </w:pPr>
          </w:p>
        </w:tc>
        <w:tc>
          <w:tcPr>
            <w:tcW w:w="3964" w:type="dxa"/>
            <w:vMerge/>
          </w:tcPr>
          <w:p w14:paraId="5AFACE98" w14:textId="77777777" w:rsidR="0050768A" w:rsidRDefault="0050768A">
            <w:pPr>
              <w:spacing w:after="1" w:line="0" w:lineRule="atLeast"/>
            </w:pPr>
          </w:p>
        </w:tc>
        <w:tc>
          <w:tcPr>
            <w:tcW w:w="4252" w:type="dxa"/>
            <w:vMerge w:val="restart"/>
          </w:tcPr>
          <w:p w14:paraId="62D48BF6" w14:textId="77777777" w:rsidR="0050768A" w:rsidRDefault="0050768A">
            <w:pPr>
              <w:pStyle w:val="ConsPlusNormal"/>
            </w:pPr>
            <w:r>
              <w:t>этилметилгидроксипиридина сукцинат</w:t>
            </w:r>
          </w:p>
        </w:tc>
        <w:tc>
          <w:tcPr>
            <w:tcW w:w="2509" w:type="dxa"/>
          </w:tcPr>
          <w:p w14:paraId="0F0A480B" w14:textId="77777777" w:rsidR="0050768A" w:rsidRDefault="0050768A">
            <w:pPr>
              <w:pStyle w:val="ConsPlusNormal"/>
            </w:pPr>
            <w:r>
              <w:t>капсулы</w:t>
            </w:r>
          </w:p>
        </w:tc>
      </w:tr>
      <w:tr w:rsidR="0050768A" w14:paraId="42B1082F" w14:textId="77777777">
        <w:tc>
          <w:tcPr>
            <w:tcW w:w="904" w:type="dxa"/>
            <w:vMerge/>
          </w:tcPr>
          <w:p w14:paraId="2EDFAF77" w14:textId="77777777" w:rsidR="0050768A" w:rsidRDefault="0050768A">
            <w:pPr>
              <w:spacing w:after="1" w:line="0" w:lineRule="atLeast"/>
            </w:pPr>
          </w:p>
        </w:tc>
        <w:tc>
          <w:tcPr>
            <w:tcW w:w="3964" w:type="dxa"/>
            <w:vMerge/>
          </w:tcPr>
          <w:p w14:paraId="565B42E5" w14:textId="77777777" w:rsidR="0050768A" w:rsidRDefault="0050768A">
            <w:pPr>
              <w:spacing w:after="1" w:line="0" w:lineRule="atLeast"/>
            </w:pPr>
          </w:p>
        </w:tc>
        <w:tc>
          <w:tcPr>
            <w:tcW w:w="4252" w:type="dxa"/>
            <w:vMerge/>
          </w:tcPr>
          <w:p w14:paraId="06221CCB" w14:textId="77777777" w:rsidR="0050768A" w:rsidRDefault="0050768A">
            <w:pPr>
              <w:spacing w:after="1" w:line="0" w:lineRule="atLeast"/>
            </w:pPr>
          </w:p>
        </w:tc>
        <w:tc>
          <w:tcPr>
            <w:tcW w:w="2509" w:type="dxa"/>
          </w:tcPr>
          <w:p w14:paraId="65B743CD" w14:textId="77777777" w:rsidR="0050768A" w:rsidRDefault="0050768A">
            <w:pPr>
              <w:pStyle w:val="ConsPlusNormal"/>
            </w:pPr>
            <w:r>
              <w:t>раствор для внутривенного и внутримышечного введения</w:t>
            </w:r>
          </w:p>
        </w:tc>
      </w:tr>
      <w:tr w:rsidR="0050768A" w14:paraId="6F6E6185" w14:textId="77777777">
        <w:tc>
          <w:tcPr>
            <w:tcW w:w="904" w:type="dxa"/>
            <w:vMerge/>
          </w:tcPr>
          <w:p w14:paraId="1C93BE74" w14:textId="77777777" w:rsidR="0050768A" w:rsidRDefault="0050768A">
            <w:pPr>
              <w:spacing w:after="1" w:line="0" w:lineRule="atLeast"/>
            </w:pPr>
          </w:p>
        </w:tc>
        <w:tc>
          <w:tcPr>
            <w:tcW w:w="3964" w:type="dxa"/>
            <w:vMerge/>
          </w:tcPr>
          <w:p w14:paraId="6AFE37A3" w14:textId="77777777" w:rsidR="0050768A" w:rsidRDefault="0050768A">
            <w:pPr>
              <w:spacing w:after="1" w:line="0" w:lineRule="atLeast"/>
            </w:pPr>
          </w:p>
        </w:tc>
        <w:tc>
          <w:tcPr>
            <w:tcW w:w="4252" w:type="dxa"/>
            <w:vMerge/>
          </w:tcPr>
          <w:p w14:paraId="35A95DB4" w14:textId="77777777" w:rsidR="0050768A" w:rsidRDefault="0050768A">
            <w:pPr>
              <w:spacing w:after="1" w:line="0" w:lineRule="atLeast"/>
            </w:pPr>
          </w:p>
        </w:tc>
        <w:tc>
          <w:tcPr>
            <w:tcW w:w="2509" w:type="dxa"/>
          </w:tcPr>
          <w:p w14:paraId="3D7C9509" w14:textId="77777777" w:rsidR="0050768A" w:rsidRDefault="0050768A">
            <w:pPr>
              <w:pStyle w:val="ConsPlusNormal"/>
            </w:pPr>
            <w:r>
              <w:t>таблетки, покрытые пленочной оболочкой</w:t>
            </w:r>
          </w:p>
        </w:tc>
      </w:tr>
      <w:tr w:rsidR="0050768A" w14:paraId="645FE545" w14:textId="77777777">
        <w:tc>
          <w:tcPr>
            <w:tcW w:w="904" w:type="dxa"/>
          </w:tcPr>
          <w:p w14:paraId="78A010B1" w14:textId="77777777" w:rsidR="0050768A" w:rsidRDefault="0050768A">
            <w:pPr>
              <w:pStyle w:val="ConsPlusNormal"/>
              <w:outlineLvl w:val="2"/>
            </w:pPr>
            <w:r>
              <w:t>P</w:t>
            </w:r>
          </w:p>
        </w:tc>
        <w:tc>
          <w:tcPr>
            <w:tcW w:w="3964" w:type="dxa"/>
          </w:tcPr>
          <w:p w14:paraId="2FAD4D5D" w14:textId="77777777" w:rsidR="0050768A" w:rsidRDefault="0050768A">
            <w:pPr>
              <w:pStyle w:val="ConsPlusNormal"/>
            </w:pPr>
            <w:r>
              <w:t>Противопаразитарные препараты, инсектициды и репелленты</w:t>
            </w:r>
          </w:p>
        </w:tc>
        <w:tc>
          <w:tcPr>
            <w:tcW w:w="4252" w:type="dxa"/>
          </w:tcPr>
          <w:p w14:paraId="267DB464" w14:textId="77777777" w:rsidR="0050768A" w:rsidRDefault="0050768A">
            <w:pPr>
              <w:pStyle w:val="ConsPlusNormal"/>
            </w:pPr>
          </w:p>
        </w:tc>
        <w:tc>
          <w:tcPr>
            <w:tcW w:w="2509" w:type="dxa"/>
          </w:tcPr>
          <w:p w14:paraId="3F7E1E5E" w14:textId="77777777" w:rsidR="0050768A" w:rsidRDefault="0050768A">
            <w:pPr>
              <w:pStyle w:val="ConsPlusNormal"/>
            </w:pPr>
          </w:p>
        </w:tc>
      </w:tr>
      <w:tr w:rsidR="0050768A" w14:paraId="0BAE2D25" w14:textId="77777777">
        <w:tc>
          <w:tcPr>
            <w:tcW w:w="904" w:type="dxa"/>
          </w:tcPr>
          <w:p w14:paraId="4DEB8233" w14:textId="77777777" w:rsidR="0050768A" w:rsidRDefault="0050768A">
            <w:pPr>
              <w:pStyle w:val="ConsPlusNormal"/>
            </w:pPr>
            <w:r>
              <w:t>P01</w:t>
            </w:r>
          </w:p>
        </w:tc>
        <w:tc>
          <w:tcPr>
            <w:tcW w:w="3964" w:type="dxa"/>
          </w:tcPr>
          <w:p w14:paraId="5EEEBB36" w14:textId="77777777" w:rsidR="0050768A" w:rsidRDefault="0050768A">
            <w:pPr>
              <w:pStyle w:val="ConsPlusNormal"/>
            </w:pPr>
            <w:r>
              <w:t>противопротозойные препараты</w:t>
            </w:r>
          </w:p>
        </w:tc>
        <w:tc>
          <w:tcPr>
            <w:tcW w:w="4252" w:type="dxa"/>
          </w:tcPr>
          <w:p w14:paraId="0790FAE9" w14:textId="77777777" w:rsidR="0050768A" w:rsidRDefault="0050768A">
            <w:pPr>
              <w:pStyle w:val="ConsPlusNormal"/>
            </w:pPr>
          </w:p>
        </w:tc>
        <w:tc>
          <w:tcPr>
            <w:tcW w:w="2509" w:type="dxa"/>
          </w:tcPr>
          <w:p w14:paraId="5FF66C86" w14:textId="77777777" w:rsidR="0050768A" w:rsidRDefault="0050768A">
            <w:pPr>
              <w:pStyle w:val="ConsPlusNormal"/>
            </w:pPr>
          </w:p>
        </w:tc>
      </w:tr>
      <w:tr w:rsidR="0050768A" w14:paraId="263703BB" w14:textId="77777777">
        <w:tc>
          <w:tcPr>
            <w:tcW w:w="904" w:type="dxa"/>
          </w:tcPr>
          <w:p w14:paraId="34069D77" w14:textId="77777777" w:rsidR="0050768A" w:rsidRDefault="0050768A">
            <w:pPr>
              <w:pStyle w:val="ConsPlusNormal"/>
            </w:pPr>
            <w:r>
              <w:t>P01B</w:t>
            </w:r>
          </w:p>
        </w:tc>
        <w:tc>
          <w:tcPr>
            <w:tcW w:w="3964" w:type="dxa"/>
          </w:tcPr>
          <w:p w14:paraId="7CD39A78" w14:textId="77777777" w:rsidR="0050768A" w:rsidRDefault="0050768A">
            <w:pPr>
              <w:pStyle w:val="ConsPlusNormal"/>
            </w:pPr>
            <w:r>
              <w:t>противомалярийные препараты</w:t>
            </w:r>
          </w:p>
        </w:tc>
        <w:tc>
          <w:tcPr>
            <w:tcW w:w="4252" w:type="dxa"/>
          </w:tcPr>
          <w:p w14:paraId="5CD9EF4B" w14:textId="77777777" w:rsidR="0050768A" w:rsidRDefault="0050768A">
            <w:pPr>
              <w:pStyle w:val="ConsPlusNormal"/>
            </w:pPr>
          </w:p>
        </w:tc>
        <w:tc>
          <w:tcPr>
            <w:tcW w:w="2509" w:type="dxa"/>
          </w:tcPr>
          <w:p w14:paraId="2FBDFA45" w14:textId="77777777" w:rsidR="0050768A" w:rsidRDefault="0050768A">
            <w:pPr>
              <w:pStyle w:val="ConsPlusNormal"/>
            </w:pPr>
          </w:p>
        </w:tc>
      </w:tr>
      <w:tr w:rsidR="0050768A" w14:paraId="2280E5E9" w14:textId="77777777">
        <w:tc>
          <w:tcPr>
            <w:tcW w:w="904" w:type="dxa"/>
          </w:tcPr>
          <w:p w14:paraId="2796EE88" w14:textId="77777777" w:rsidR="0050768A" w:rsidRDefault="0050768A">
            <w:pPr>
              <w:pStyle w:val="ConsPlusNormal"/>
            </w:pPr>
            <w:r>
              <w:t>P01BA</w:t>
            </w:r>
          </w:p>
        </w:tc>
        <w:tc>
          <w:tcPr>
            <w:tcW w:w="3964" w:type="dxa"/>
          </w:tcPr>
          <w:p w14:paraId="6449A9D3" w14:textId="77777777" w:rsidR="0050768A" w:rsidRDefault="0050768A">
            <w:pPr>
              <w:pStyle w:val="ConsPlusNormal"/>
            </w:pPr>
            <w:r>
              <w:t>аминохинолины</w:t>
            </w:r>
          </w:p>
        </w:tc>
        <w:tc>
          <w:tcPr>
            <w:tcW w:w="4252" w:type="dxa"/>
          </w:tcPr>
          <w:p w14:paraId="7904FC5C" w14:textId="77777777" w:rsidR="0050768A" w:rsidRDefault="0050768A">
            <w:pPr>
              <w:pStyle w:val="ConsPlusNormal"/>
            </w:pPr>
            <w:r>
              <w:t>гидроксихлорохин</w:t>
            </w:r>
          </w:p>
        </w:tc>
        <w:tc>
          <w:tcPr>
            <w:tcW w:w="2509" w:type="dxa"/>
          </w:tcPr>
          <w:p w14:paraId="4F52472A" w14:textId="77777777" w:rsidR="0050768A" w:rsidRDefault="0050768A">
            <w:pPr>
              <w:pStyle w:val="ConsPlusNormal"/>
            </w:pPr>
            <w:r>
              <w:t>таблетки, покрытые пленочной оболочкой</w:t>
            </w:r>
          </w:p>
        </w:tc>
      </w:tr>
      <w:tr w:rsidR="0050768A" w14:paraId="12B70CE0" w14:textId="77777777">
        <w:tc>
          <w:tcPr>
            <w:tcW w:w="904" w:type="dxa"/>
          </w:tcPr>
          <w:p w14:paraId="4600D258" w14:textId="77777777" w:rsidR="0050768A" w:rsidRDefault="0050768A">
            <w:pPr>
              <w:pStyle w:val="ConsPlusNormal"/>
            </w:pPr>
            <w:r>
              <w:t>P01BC</w:t>
            </w:r>
          </w:p>
        </w:tc>
        <w:tc>
          <w:tcPr>
            <w:tcW w:w="3964" w:type="dxa"/>
          </w:tcPr>
          <w:p w14:paraId="28924460" w14:textId="77777777" w:rsidR="0050768A" w:rsidRDefault="0050768A">
            <w:pPr>
              <w:pStyle w:val="ConsPlusNormal"/>
            </w:pPr>
            <w:r>
              <w:t>метанолхинолины</w:t>
            </w:r>
          </w:p>
        </w:tc>
        <w:tc>
          <w:tcPr>
            <w:tcW w:w="4252" w:type="dxa"/>
          </w:tcPr>
          <w:p w14:paraId="0E55D884" w14:textId="77777777" w:rsidR="0050768A" w:rsidRDefault="0050768A">
            <w:pPr>
              <w:pStyle w:val="ConsPlusNormal"/>
            </w:pPr>
            <w:r>
              <w:t>мефлохин</w:t>
            </w:r>
          </w:p>
        </w:tc>
        <w:tc>
          <w:tcPr>
            <w:tcW w:w="2509" w:type="dxa"/>
          </w:tcPr>
          <w:p w14:paraId="0E5FF7EE" w14:textId="77777777" w:rsidR="0050768A" w:rsidRDefault="0050768A">
            <w:pPr>
              <w:pStyle w:val="ConsPlusNormal"/>
            </w:pPr>
            <w:r>
              <w:t>таблетки</w:t>
            </w:r>
          </w:p>
        </w:tc>
      </w:tr>
      <w:tr w:rsidR="0050768A" w14:paraId="01FE3769" w14:textId="77777777">
        <w:tc>
          <w:tcPr>
            <w:tcW w:w="904" w:type="dxa"/>
          </w:tcPr>
          <w:p w14:paraId="1375B5AF" w14:textId="77777777" w:rsidR="0050768A" w:rsidRDefault="0050768A">
            <w:pPr>
              <w:pStyle w:val="ConsPlusNormal"/>
            </w:pPr>
            <w:r>
              <w:t>P02</w:t>
            </w:r>
          </w:p>
        </w:tc>
        <w:tc>
          <w:tcPr>
            <w:tcW w:w="3964" w:type="dxa"/>
          </w:tcPr>
          <w:p w14:paraId="25C7B8EB" w14:textId="77777777" w:rsidR="0050768A" w:rsidRDefault="0050768A">
            <w:pPr>
              <w:pStyle w:val="ConsPlusNormal"/>
            </w:pPr>
            <w:r>
              <w:t>противогельминтные препараты</w:t>
            </w:r>
          </w:p>
        </w:tc>
        <w:tc>
          <w:tcPr>
            <w:tcW w:w="4252" w:type="dxa"/>
          </w:tcPr>
          <w:p w14:paraId="7A0DC7A4" w14:textId="77777777" w:rsidR="0050768A" w:rsidRDefault="0050768A">
            <w:pPr>
              <w:pStyle w:val="ConsPlusNormal"/>
            </w:pPr>
          </w:p>
        </w:tc>
        <w:tc>
          <w:tcPr>
            <w:tcW w:w="2509" w:type="dxa"/>
          </w:tcPr>
          <w:p w14:paraId="7DB0C839" w14:textId="77777777" w:rsidR="0050768A" w:rsidRDefault="0050768A">
            <w:pPr>
              <w:pStyle w:val="ConsPlusNormal"/>
            </w:pPr>
          </w:p>
        </w:tc>
      </w:tr>
      <w:tr w:rsidR="0050768A" w14:paraId="637BB4E6" w14:textId="77777777">
        <w:tc>
          <w:tcPr>
            <w:tcW w:w="904" w:type="dxa"/>
          </w:tcPr>
          <w:p w14:paraId="10A05EA3" w14:textId="77777777" w:rsidR="0050768A" w:rsidRDefault="0050768A">
            <w:pPr>
              <w:pStyle w:val="ConsPlusNormal"/>
            </w:pPr>
            <w:r>
              <w:t>P02B</w:t>
            </w:r>
          </w:p>
        </w:tc>
        <w:tc>
          <w:tcPr>
            <w:tcW w:w="3964" w:type="dxa"/>
          </w:tcPr>
          <w:p w14:paraId="735B3C20" w14:textId="77777777" w:rsidR="0050768A" w:rsidRDefault="0050768A">
            <w:pPr>
              <w:pStyle w:val="ConsPlusNormal"/>
            </w:pPr>
            <w:r>
              <w:t>препараты для лечения трематодоза</w:t>
            </w:r>
          </w:p>
        </w:tc>
        <w:tc>
          <w:tcPr>
            <w:tcW w:w="4252" w:type="dxa"/>
          </w:tcPr>
          <w:p w14:paraId="0E1E8F37" w14:textId="77777777" w:rsidR="0050768A" w:rsidRDefault="0050768A">
            <w:pPr>
              <w:pStyle w:val="ConsPlusNormal"/>
            </w:pPr>
          </w:p>
        </w:tc>
        <w:tc>
          <w:tcPr>
            <w:tcW w:w="2509" w:type="dxa"/>
          </w:tcPr>
          <w:p w14:paraId="4568E08F" w14:textId="77777777" w:rsidR="0050768A" w:rsidRDefault="0050768A">
            <w:pPr>
              <w:pStyle w:val="ConsPlusNormal"/>
            </w:pPr>
          </w:p>
        </w:tc>
      </w:tr>
      <w:tr w:rsidR="0050768A" w14:paraId="19425FA4" w14:textId="77777777">
        <w:tc>
          <w:tcPr>
            <w:tcW w:w="904" w:type="dxa"/>
          </w:tcPr>
          <w:p w14:paraId="1BD7CB6D" w14:textId="77777777" w:rsidR="0050768A" w:rsidRDefault="0050768A">
            <w:pPr>
              <w:pStyle w:val="ConsPlusNormal"/>
            </w:pPr>
            <w:r>
              <w:t>P02BA</w:t>
            </w:r>
          </w:p>
        </w:tc>
        <w:tc>
          <w:tcPr>
            <w:tcW w:w="3964" w:type="dxa"/>
          </w:tcPr>
          <w:p w14:paraId="40A3CF57" w14:textId="77777777" w:rsidR="0050768A" w:rsidRDefault="0050768A">
            <w:pPr>
              <w:pStyle w:val="ConsPlusNormal"/>
            </w:pPr>
            <w:r>
              <w:t>производные хинолина и родственные соединения</w:t>
            </w:r>
          </w:p>
        </w:tc>
        <w:tc>
          <w:tcPr>
            <w:tcW w:w="4252" w:type="dxa"/>
          </w:tcPr>
          <w:p w14:paraId="67562607" w14:textId="77777777" w:rsidR="0050768A" w:rsidRDefault="0050768A">
            <w:pPr>
              <w:pStyle w:val="ConsPlusNormal"/>
            </w:pPr>
            <w:r>
              <w:t>празиквантел</w:t>
            </w:r>
          </w:p>
        </w:tc>
        <w:tc>
          <w:tcPr>
            <w:tcW w:w="2509" w:type="dxa"/>
          </w:tcPr>
          <w:p w14:paraId="6EFDCA2F" w14:textId="77777777" w:rsidR="0050768A" w:rsidRDefault="0050768A">
            <w:pPr>
              <w:pStyle w:val="ConsPlusNormal"/>
            </w:pPr>
            <w:r>
              <w:t>таблетки, покрытые пленочной оболочкой</w:t>
            </w:r>
          </w:p>
        </w:tc>
      </w:tr>
      <w:tr w:rsidR="0050768A" w14:paraId="634A8A21" w14:textId="77777777">
        <w:tc>
          <w:tcPr>
            <w:tcW w:w="904" w:type="dxa"/>
          </w:tcPr>
          <w:p w14:paraId="225BE614" w14:textId="77777777" w:rsidR="0050768A" w:rsidRDefault="0050768A">
            <w:pPr>
              <w:pStyle w:val="ConsPlusNormal"/>
            </w:pPr>
            <w:r>
              <w:t>P02C</w:t>
            </w:r>
          </w:p>
        </w:tc>
        <w:tc>
          <w:tcPr>
            <w:tcW w:w="3964" w:type="dxa"/>
          </w:tcPr>
          <w:p w14:paraId="3A965C64" w14:textId="77777777" w:rsidR="0050768A" w:rsidRDefault="0050768A">
            <w:pPr>
              <w:pStyle w:val="ConsPlusNormal"/>
            </w:pPr>
            <w:r>
              <w:t>препараты для лечения нематодоза</w:t>
            </w:r>
          </w:p>
        </w:tc>
        <w:tc>
          <w:tcPr>
            <w:tcW w:w="4252" w:type="dxa"/>
          </w:tcPr>
          <w:p w14:paraId="35633AFA" w14:textId="77777777" w:rsidR="0050768A" w:rsidRDefault="0050768A">
            <w:pPr>
              <w:pStyle w:val="ConsPlusNormal"/>
            </w:pPr>
          </w:p>
        </w:tc>
        <w:tc>
          <w:tcPr>
            <w:tcW w:w="2509" w:type="dxa"/>
          </w:tcPr>
          <w:p w14:paraId="3ADA49B5" w14:textId="77777777" w:rsidR="0050768A" w:rsidRDefault="0050768A">
            <w:pPr>
              <w:pStyle w:val="ConsPlusNormal"/>
            </w:pPr>
          </w:p>
        </w:tc>
      </w:tr>
      <w:tr w:rsidR="0050768A" w14:paraId="2F1F0764" w14:textId="77777777">
        <w:tc>
          <w:tcPr>
            <w:tcW w:w="904" w:type="dxa"/>
          </w:tcPr>
          <w:p w14:paraId="3DA20AFA" w14:textId="77777777" w:rsidR="0050768A" w:rsidRDefault="0050768A">
            <w:pPr>
              <w:pStyle w:val="ConsPlusNormal"/>
            </w:pPr>
            <w:r>
              <w:t>P02CA</w:t>
            </w:r>
          </w:p>
        </w:tc>
        <w:tc>
          <w:tcPr>
            <w:tcW w:w="3964" w:type="dxa"/>
          </w:tcPr>
          <w:p w14:paraId="0C8BDD62" w14:textId="77777777" w:rsidR="0050768A" w:rsidRDefault="0050768A">
            <w:pPr>
              <w:pStyle w:val="ConsPlusNormal"/>
            </w:pPr>
            <w:r>
              <w:t>производные бензимидазола</w:t>
            </w:r>
          </w:p>
        </w:tc>
        <w:tc>
          <w:tcPr>
            <w:tcW w:w="4252" w:type="dxa"/>
          </w:tcPr>
          <w:p w14:paraId="6CB8B3CB" w14:textId="77777777" w:rsidR="0050768A" w:rsidRDefault="0050768A">
            <w:pPr>
              <w:pStyle w:val="ConsPlusNormal"/>
            </w:pPr>
            <w:r>
              <w:t>мебендазол</w:t>
            </w:r>
          </w:p>
        </w:tc>
        <w:tc>
          <w:tcPr>
            <w:tcW w:w="2509" w:type="dxa"/>
          </w:tcPr>
          <w:p w14:paraId="04D65F9F" w14:textId="77777777" w:rsidR="0050768A" w:rsidRDefault="0050768A">
            <w:pPr>
              <w:pStyle w:val="ConsPlusNormal"/>
            </w:pPr>
            <w:r>
              <w:t>таблетки</w:t>
            </w:r>
          </w:p>
        </w:tc>
      </w:tr>
      <w:tr w:rsidR="0050768A" w14:paraId="7BE54D07" w14:textId="77777777">
        <w:tc>
          <w:tcPr>
            <w:tcW w:w="904" w:type="dxa"/>
            <w:vMerge w:val="restart"/>
          </w:tcPr>
          <w:p w14:paraId="546B5CBF" w14:textId="77777777" w:rsidR="0050768A" w:rsidRDefault="0050768A">
            <w:pPr>
              <w:pStyle w:val="ConsPlusNormal"/>
            </w:pPr>
            <w:r>
              <w:t>P02CC</w:t>
            </w:r>
          </w:p>
        </w:tc>
        <w:tc>
          <w:tcPr>
            <w:tcW w:w="3964" w:type="dxa"/>
            <w:vMerge w:val="restart"/>
          </w:tcPr>
          <w:p w14:paraId="35D1E7ED" w14:textId="77777777" w:rsidR="0050768A" w:rsidRDefault="0050768A">
            <w:pPr>
              <w:pStyle w:val="ConsPlusNormal"/>
            </w:pPr>
            <w:r>
              <w:t>производные тетрагидропиримидина</w:t>
            </w:r>
          </w:p>
        </w:tc>
        <w:tc>
          <w:tcPr>
            <w:tcW w:w="4252" w:type="dxa"/>
            <w:vMerge w:val="restart"/>
          </w:tcPr>
          <w:p w14:paraId="50BB2F16" w14:textId="77777777" w:rsidR="0050768A" w:rsidRDefault="0050768A">
            <w:pPr>
              <w:pStyle w:val="ConsPlusNormal"/>
            </w:pPr>
            <w:r>
              <w:t>пирантел</w:t>
            </w:r>
          </w:p>
        </w:tc>
        <w:tc>
          <w:tcPr>
            <w:tcW w:w="2509" w:type="dxa"/>
          </w:tcPr>
          <w:p w14:paraId="380A3D7A" w14:textId="77777777" w:rsidR="0050768A" w:rsidRDefault="0050768A">
            <w:pPr>
              <w:pStyle w:val="ConsPlusNormal"/>
            </w:pPr>
            <w:r>
              <w:t>суспензия для приема внутрь</w:t>
            </w:r>
          </w:p>
        </w:tc>
      </w:tr>
      <w:tr w:rsidR="0050768A" w14:paraId="07FB7ED4" w14:textId="77777777">
        <w:tc>
          <w:tcPr>
            <w:tcW w:w="904" w:type="dxa"/>
            <w:vMerge/>
          </w:tcPr>
          <w:p w14:paraId="26C91256" w14:textId="77777777" w:rsidR="0050768A" w:rsidRDefault="0050768A">
            <w:pPr>
              <w:spacing w:after="1" w:line="0" w:lineRule="atLeast"/>
            </w:pPr>
          </w:p>
        </w:tc>
        <w:tc>
          <w:tcPr>
            <w:tcW w:w="3964" w:type="dxa"/>
            <w:vMerge/>
          </w:tcPr>
          <w:p w14:paraId="0AD12C69" w14:textId="77777777" w:rsidR="0050768A" w:rsidRDefault="0050768A">
            <w:pPr>
              <w:spacing w:after="1" w:line="0" w:lineRule="atLeast"/>
            </w:pPr>
          </w:p>
        </w:tc>
        <w:tc>
          <w:tcPr>
            <w:tcW w:w="4252" w:type="dxa"/>
            <w:vMerge/>
          </w:tcPr>
          <w:p w14:paraId="15A17058" w14:textId="77777777" w:rsidR="0050768A" w:rsidRDefault="0050768A">
            <w:pPr>
              <w:spacing w:after="1" w:line="0" w:lineRule="atLeast"/>
            </w:pPr>
          </w:p>
        </w:tc>
        <w:tc>
          <w:tcPr>
            <w:tcW w:w="2509" w:type="dxa"/>
          </w:tcPr>
          <w:p w14:paraId="6D5F9C49" w14:textId="77777777" w:rsidR="0050768A" w:rsidRDefault="0050768A">
            <w:pPr>
              <w:pStyle w:val="ConsPlusNormal"/>
            </w:pPr>
            <w:r>
              <w:t>таблетки</w:t>
            </w:r>
          </w:p>
        </w:tc>
      </w:tr>
      <w:tr w:rsidR="0050768A" w14:paraId="2FBFA09B" w14:textId="77777777">
        <w:tc>
          <w:tcPr>
            <w:tcW w:w="904" w:type="dxa"/>
            <w:vMerge/>
          </w:tcPr>
          <w:p w14:paraId="563D4A7B" w14:textId="77777777" w:rsidR="0050768A" w:rsidRDefault="0050768A">
            <w:pPr>
              <w:spacing w:after="1" w:line="0" w:lineRule="atLeast"/>
            </w:pPr>
          </w:p>
        </w:tc>
        <w:tc>
          <w:tcPr>
            <w:tcW w:w="3964" w:type="dxa"/>
            <w:vMerge/>
          </w:tcPr>
          <w:p w14:paraId="085F24C2" w14:textId="77777777" w:rsidR="0050768A" w:rsidRDefault="0050768A">
            <w:pPr>
              <w:spacing w:after="1" w:line="0" w:lineRule="atLeast"/>
            </w:pPr>
          </w:p>
        </w:tc>
        <w:tc>
          <w:tcPr>
            <w:tcW w:w="4252" w:type="dxa"/>
            <w:vMerge/>
          </w:tcPr>
          <w:p w14:paraId="4511D24F" w14:textId="77777777" w:rsidR="0050768A" w:rsidRDefault="0050768A">
            <w:pPr>
              <w:spacing w:after="1" w:line="0" w:lineRule="atLeast"/>
            </w:pPr>
          </w:p>
        </w:tc>
        <w:tc>
          <w:tcPr>
            <w:tcW w:w="2509" w:type="dxa"/>
          </w:tcPr>
          <w:p w14:paraId="57BE0481" w14:textId="77777777" w:rsidR="0050768A" w:rsidRDefault="0050768A">
            <w:pPr>
              <w:pStyle w:val="ConsPlusNormal"/>
            </w:pPr>
            <w:r>
              <w:t>таблетки, покрытые пленочной оболочкой</w:t>
            </w:r>
          </w:p>
        </w:tc>
      </w:tr>
      <w:tr w:rsidR="0050768A" w14:paraId="2C6A7444" w14:textId="77777777">
        <w:tc>
          <w:tcPr>
            <w:tcW w:w="904" w:type="dxa"/>
          </w:tcPr>
          <w:p w14:paraId="658128AE" w14:textId="77777777" w:rsidR="0050768A" w:rsidRDefault="0050768A">
            <w:pPr>
              <w:pStyle w:val="ConsPlusNormal"/>
            </w:pPr>
            <w:r>
              <w:t>P02CE</w:t>
            </w:r>
          </w:p>
        </w:tc>
        <w:tc>
          <w:tcPr>
            <w:tcW w:w="3964" w:type="dxa"/>
          </w:tcPr>
          <w:p w14:paraId="27029B44" w14:textId="77777777" w:rsidR="0050768A" w:rsidRDefault="0050768A">
            <w:pPr>
              <w:pStyle w:val="ConsPlusNormal"/>
            </w:pPr>
            <w:r>
              <w:t>производные имидазотиазола</w:t>
            </w:r>
          </w:p>
        </w:tc>
        <w:tc>
          <w:tcPr>
            <w:tcW w:w="4252" w:type="dxa"/>
          </w:tcPr>
          <w:p w14:paraId="2A0B4371" w14:textId="77777777" w:rsidR="0050768A" w:rsidRDefault="0050768A">
            <w:pPr>
              <w:pStyle w:val="ConsPlusNormal"/>
            </w:pPr>
            <w:r>
              <w:t>левамизол</w:t>
            </w:r>
          </w:p>
        </w:tc>
        <w:tc>
          <w:tcPr>
            <w:tcW w:w="2509" w:type="dxa"/>
          </w:tcPr>
          <w:p w14:paraId="0D270153" w14:textId="77777777" w:rsidR="0050768A" w:rsidRDefault="0050768A">
            <w:pPr>
              <w:pStyle w:val="ConsPlusNormal"/>
            </w:pPr>
            <w:r>
              <w:t>таблетки</w:t>
            </w:r>
          </w:p>
        </w:tc>
      </w:tr>
      <w:tr w:rsidR="0050768A" w14:paraId="56F0267E" w14:textId="77777777">
        <w:tc>
          <w:tcPr>
            <w:tcW w:w="904" w:type="dxa"/>
          </w:tcPr>
          <w:p w14:paraId="0AFB2781" w14:textId="77777777" w:rsidR="0050768A" w:rsidRDefault="0050768A">
            <w:pPr>
              <w:pStyle w:val="ConsPlusNormal"/>
            </w:pPr>
            <w:r>
              <w:t>P03</w:t>
            </w:r>
          </w:p>
        </w:tc>
        <w:tc>
          <w:tcPr>
            <w:tcW w:w="3964" w:type="dxa"/>
          </w:tcPr>
          <w:p w14:paraId="60272853" w14:textId="77777777" w:rsidR="0050768A" w:rsidRDefault="0050768A">
            <w:pPr>
              <w:pStyle w:val="ConsPlusNormal"/>
            </w:pPr>
            <w:r>
              <w:t>препараты для уничтожения эктопаразитов (в т.ч. чесоточного клеща), инсектициды и репелленты</w:t>
            </w:r>
          </w:p>
        </w:tc>
        <w:tc>
          <w:tcPr>
            <w:tcW w:w="4252" w:type="dxa"/>
          </w:tcPr>
          <w:p w14:paraId="5942D549" w14:textId="77777777" w:rsidR="0050768A" w:rsidRDefault="0050768A">
            <w:pPr>
              <w:pStyle w:val="ConsPlusNormal"/>
            </w:pPr>
          </w:p>
        </w:tc>
        <w:tc>
          <w:tcPr>
            <w:tcW w:w="2509" w:type="dxa"/>
          </w:tcPr>
          <w:p w14:paraId="73FD4941" w14:textId="77777777" w:rsidR="0050768A" w:rsidRDefault="0050768A">
            <w:pPr>
              <w:pStyle w:val="ConsPlusNormal"/>
            </w:pPr>
          </w:p>
        </w:tc>
      </w:tr>
      <w:tr w:rsidR="0050768A" w14:paraId="658B593A" w14:textId="77777777">
        <w:tc>
          <w:tcPr>
            <w:tcW w:w="904" w:type="dxa"/>
          </w:tcPr>
          <w:p w14:paraId="56018E8F" w14:textId="77777777" w:rsidR="0050768A" w:rsidRDefault="0050768A">
            <w:pPr>
              <w:pStyle w:val="ConsPlusNormal"/>
            </w:pPr>
            <w:r>
              <w:t>P03A</w:t>
            </w:r>
          </w:p>
        </w:tc>
        <w:tc>
          <w:tcPr>
            <w:tcW w:w="3964" w:type="dxa"/>
          </w:tcPr>
          <w:p w14:paraId="14C6D52D" w14:textId="77777777" w:rsidR="0050768A" w:rsidRDefault="0050768A">
            <w:pPr>
              <w:pStyle w:val="ConsPlusNormal"/>
            </w:pPr>
            <w:r>
              <w:t>препараты для уничтожения эктопаразитов (в т.ч. чесоточного клеща)</w:t>
            </w:r>
          </w:p>
        </w:tc>
        <w:tc>
          <w:tcPr>
            <w:tcW w:w="4252" w:type="dxa"/>
          </w:tcPr>
          <w:p w14:paraId="2AECCEEE" w14:textId="77777777" w:rsidR="0050768A" w:rsidRDefault="0050768A">
            <w:pPr>
              <w:pStyle w:val="ConsPlusNormal"/>
            </w:pPr>
          </w:p>
        </w:tc>
        <w:tc>
          <w:tcPr>
            <w:tcW w:w="2509" w:type="dxa"/>
          </w:tcPr>
          <w:p w14:paraId="59CB410C" w14:textId="77777777" w:rsidR="0050768A" w:rsidRDefault="0050768A">
            <w:pPr>
              <w:pStyle w:val="ConsPlusNormal"/>
            </w:pPr>
          </w:p>
        </w:tc>
      </w:tr>
      <w:tr w:rsidR="0050768A" w14:paraId="69BD75B6" w14:textId="77777777">
        <w:tc>
          <w:tcPr>
            <w:tcW w:w="904" w:type="dxa"/>
            <w:vMerge w:val="restart"/>
          </w:tcPr>
          <w:p w14:paraId="2DEAE72E" w14:textId="77777777" w:rsidR="0050768A" w:rsidRDefault="0050768A">
            <w:pPr>
              <w:pStyle w:val="ConsPlusNormal"/>
            </w:pPr>
            <w:r>
              <w:t>P03AX</w:t>
            </w:r>
          </w:p>
        </w:tc>
        <w:tc>
          <w:tcPr>
            <w:tcW w:w="3964" w:type="dxa"/>
            <w:vMerge w:val="restart"/>
          </w:tcPr>
          <w:p w14:paraId="27B392C6" w14:textId="77777777" w:rsidR="0050768A" w:rsidRDefault="0050768A">
            <w:pPr>
              <w:pStyle w:val="ConsPlusNormal"/>
            </w:pPr>
            <w:r>
              <w:t>прочие препараты для уничтожения эктопаразитов (в т.ч. чесоточного клеща)</w:t>
            </w:r>
          </w:p>
        </w:tc>
        <w:tc>
          <w:tcPr>
            <w:tcW w:w="4252" w:type="dxa"/>
            <w:vMerge w:val="restart"/>
          </w:tcPr>
          <w:p w14:paraId="2F127F36" w14:textId="77777777" w:rsidR="0050768A" w:rsidRDefault="0050768A">
            <w:pPr>
              <w:pStyle w:val="ConsPlusNormal"/>
            </w:pPr>
            <w:r>
              <w:t xml:space="preserve">бензилбензоат </w:t>
            </w:r>
            <w:hyperlink w:anchor="P15377" w:history="1">
              <w:r>
                <w:rPr>
                  <w:color w:val="0000FF"/>
                </w:rPr>
                <w:t>&lt;*&gt;</w:t>
              </w:r>
            </w:hyperlink>
          </w:p>
        </w:tc>
        <w:tc>
          <w:tcPr>
            <w:tcW w:w="2509" w:type="dxa"/>
          </w:tcPr>
          <w:p w14:paraId="73A706D1" w14:textId="77777777" w:rsidR="0050768A" w:rsidRDefault="0050768A">
            <w:pPr>
              <w:pStyle w:val="ConsPlusNormal"/>
            </w:pPr>
            <w:r>
              <w:t>мазь для наружного применения</w:t>
            </w:r>
          </w:p>
        </w:tc>
      </w:tr>
      <w:tr w:rsidR="0050768A" w14:paraId="13CB7B90" w14:textId="77777777">
        <w:tc>
          <w:tcPr>
            <w:tcW w:w="904" w:type="dxa"/>
            <w:vMerge/>
          </w:tcPr>
          <w:p w14:paraId="2459B5A3" w14:textId="77777777" w:rsidR="0050768A" w:rsidRDefault="0050768A">
            <w:pPr>
              <w:spacing w:after="1" w:line="0" w:lineRule="atLeast"/>
            </w:pPr>
          </w:p>
        </w:tc>
        <w:tc>
          <w:tcPr>
            <w:tcW w:w="3964" w:type="dxa"/>
            <w:vMerge/>
          </w:tcPr>
          <w:p w14:paraId="209A04FC" w14:textId="77777777" w:rsidR="0050768A" w:rsidRDefault="0050768A">
            <w:pPr>
              <w:spacing w:after="1" w:line="0" w:lineRule="atLeast"/>
            </w:pPr>
          </w:p>
        </w:tc>
        <w:tc>
          <w:tcPr>
            <w:tcW w:w="4252" w:type="dxa"/>
            <w:vMerge/>
          </w:tcPr>
          <w:p w14:paraId="4FBDF80F" w14:textId="77777777" w:rsidR="0050768A" w:rsidRDefault="0050768A">
            <w:pPr>
              <w:spacing w:after="1" w:line="0" w:lineRule="atLeast"/>
            </w:pPr>
          </w:p>
        </w:tc>
        <w:tc>
          <w:tcPr>
            <w:tcW w:w="2509" w:type="dxa"/>
          </w:tcPr>
          <w:p w14:paraId="45E24059" w14:textId="77777777" w:rsidR="0050768A" w:rsidRDefault="0050768A">
            <w:pPr>
              <w:pStyle w:val="ConsPlusNormal"/>
            </w:pPr>
            <w:r>
              <w:t>эмульсия для наружного применения</w:t>
            </w:r>
          </w:p>
        </w:tc>
      </w:tr>
      <w:tr w:rsidR="0050768A" w14:paraId="7FDA06BC" w14:textId="77777777">
        <w:tc>
          <w:tcPr>
            <w:tcW w:w="904" w:type="dxa"/>
          </w:tcPr>
          <w:p w14:paraId="00500601" w14:textId="77777777" w:rsidR="0050768A" w:rsidRDefault="0050768A">
            <w:pPr>
              <w:pStyle w:val="ConsPlusNormal"/>
              <w:outlineLvl w:val="2"/>
            </w:pPr>
            <w:r>
              <w:t>R</w:t>
            </w:r>
          </w:p>
        </w:tc>
        <w:tc>
          <w:tcPr>
            <w:tcW w:w="3964" w:type="dxa"/>
          </w:tcPr>
          <w:p w14:paraId="1902FACE" w14:textId="77777777" w:rsidR="0050768A" w:rsidRDefault="0050768A">
            <w:pPr>
              <w:pStyle w:val="ConsPlusNormal"/>
            </w:pPr>
            <w:r>
              <w:t>Дыхательная система</w:t>
            </w:r>
          </w:p>
        </w:tc>
        <w:tc>
          <w:tcPr>
            <w:tcW w:w="4252" w:type="dxa"/>
          </w:tcPr>
          <w:p w14:paraId="225C6B49" w14:textId="77777777" w:rsidR="0050768A" w:rsidRDefault="0050768A">
            <w:pPr>
              <w:pStyle w:val="ConsPlusNormal"/>
            </w:pPr>
          </w:p>
        </w:tc>
        <w:tc>
          <w:tcPr>
            <w:tcW w:w="2509" w:type="dxa"/>
          </w:tcPr>
          <w:p w14:paraId="4E8C8513" w14:textId="77777777" w:rsidR="0050768A" w:rsidRDefault="0050768A">
            <w:pPr>
              <w:pStyle w:val="ConsPlusNormal"/>
            </w:pPr>
          </w:p>
        </w:tc>
      </w:tr>
      <w:tr w:rsidR="0050768A" w14:paraId="74A80890" w14:textId="77777777">
        <w:tc>
          <w:tcPr>
            <w:tcW w:w="904" w:type="dxa"/>
          </w:tcPr>
          <w:p w14:paraId="6A415C85" w14:textId="77777777" w:rsidR="0050768A" w:rsidRDefault="0050768A">
            <w:pPr>
              <w:pStyle w:val="ConsPlusNormal"/>
            </w:pPr>
            <w:r>
              <w:t>R01</w:t>
            </w:r>
          </w:p>
        </w:tc>
        <w:tc>
          <w:tcPr>
            <w:tcW w:w="3964" w:type="dxa"/>
          </w:tcPr>
          <w:p w14:paraId="68874ED4" w14:textId="77777777" w:rsidR="0050768A" w:rsidRDefault="0050768A">
            <w:pPr>
              <w:pStyle w:val="ConsPlusNormal"/>
            </w:pPr>
            <w:r>
              <w:t>назальные препараты</w:t>
            </w:r>
          </w:p>
        </w:tc>
        <w:tc>
          <w:tcPr>
            <w:tcW w:w="4252" w:type="dxa"/>
          </w:tcPr>
          <w:p w14:paraId="29E8062A" w14:textId="77777777" w:rsidR="0050768A" w:rsidRDefault="0050768A">
            <w:pPr>
              <w:pStyle w:val="ConsPlusNormal"/>
            </w:pPr>
          </w:p>
        </w:tc>
        <w:tc>
          <w:tcPr>
            <w:tcW w:w="2509" w:type="dxa"/>
          </w:tcPr>
          <w:p w14:paraId="4541495B" w14:textId="77777777" w:rsidR="0050768A" w:rsidRDefault="0050768A">
            <w:pPr>
              <w:pStyle w:val="ConsPlusNormal"/>
            </w:pPr>
          </w:p>
        </w:tc>
      </w:tr>
      <w:tr w:rsidR="0050768A" w14:paraId="0BBE9BB4" w14:textId="77777777">
        <w:tc>
          <w:tcPr>
            <w:tcW w:w="904" w:type="dxa"/>
          </w:tcPr>
          <w:p w14:paraId="6D5D7AB7" w14:textId="77777777" w:rsidR="0050768A" w:rsidRDefault="0050768A">
            <w:pPr>
              <w:pStyle w:val="ConsPlusNormal"/>
            </w:pPr>
            <w:r>
              <w:t>R01A</w:t>
            </w:r>
          </w:p>
        </w:tc>
        <w:tc>
          <w:tcPr>
            <w:tcW w:w="3964" w:type="dxa"/>
          </w:tcPr>
          <w:p w14:paraId="3639A8CE" w14:textId="77777777" w:rsidR="0050768A" w:rsidRDefault="0050768A">
            <w:pPr>
              <w:pStyle w:val="ConsPlusNormal"/>
            </w:pPr>
            <w:r>
              <w:t>деконгестанты и другие препараты для местного применения</w:t>
            </w:r>
          </w:p>
        </w:tc>
        <w:tc>
          <w:tcPr>
            <w:tcW w:w="4252" w:type="dxa"/>
          </w:tcPr>
          <w:p w14:paraId="5D0DB715" w14:textId="77777777" w:rsidR="0050768A" w:rsidRDefault="0050768A">
            <w:pPr>
              <w:pStyle w:val="ConsPlusNormal"/>
            </w:pPr>
          </w:p>
        </w:tc>
        <w:tc>
          <w:tcPr>
            <w:tcW w:w="2509" w:type="dxa"/>
          </w:tcPr>
          <w:p w14:paraId="72358F12" w14:textId="77777777" w:rsidR="0050768A" w:rsidRDefault="0050768A">
            <w:pPr>
              <w:pStyle w:val="ConsPlusNormal"/>
            </w:pPr>
          </w:p>
        </w:tc>
      </w:tr>
      <w:tr w:rsidR="0050768A" w14:paraId="44D39FAE" w14:textId="77777777">
        <w:tc>
          <w:tcPr>
            <w:tcW w:w="904" w:type="dxa"/>
            <w:vMerge w:val="restart"/>
          </w:tcPr>
          <w:p w14:paraId="2A680D1A" w14:textId="77777777" w:rsidR="0050768A" w:rsidRDefault="0050768A">
            <w:pPr>
              <w:pStyle w:val="ConsPlusNormal"/>
            </w:pPr>
            <w:r>
              <w:t>R01AA</w:t>
            </w:r>
          </w:p>
        </w:tc>
        <w:tc>
          <w:tcPr>
            <w:tcW w:w="3964" w:type="dxa"/>
            <w:vMerge w:val="restart"/>
          </w:tcPr>
          <w:p w14:paraId="74CB6793" w14:textId="77777777" w:rsidR="0050768A" w:rsidRDefault="0050768A">
            <w:pPr>
              <w:pStyle w:val="ConsPlusNormal"/>
            </w:pPr>
            <w:r>
              <w:t>адреномиметики</w:t>
            </w:r>
          </w:p>
        </w:tc>
        <w:tc>
          <w:tcPr>
            <w:tcW w:w="4252" w:type="dxa"/>
            <w:vMerge w:val="restart"/>
          </w:tcPr>
          <w:p w14:paraId="3A515708" w14:textId="77777777" w:rsidR="0050768A" w:rsidRDefault="0050768A">
            <w:pPr>
              <w:pStyle w:val="ConsPlusNormal"/>
            </w:pPr>
            <w:r>
              <w:t>ксилометазолин</w:t>
            </w:r>
          </w:p>
        </w:tc>
        <w:tc>
          <w:tcPr>
            <w:tcW w:w="2509" w:type="dxa"/>
          </w:tcPr>
          <w:p w14:paraId="5D84A5A5" w14:textId="77777777" w:rsidR="0050768A" w:rsidRDefault="0050768A">
            <w:pPr>
              <w:pStyle w:val="ConsPlusNormal"/>
            </w:pPr>
            <w:r>
              <w:t>гель назальный</w:t>
            </w:r>
          </w:p>
        </w:tc>
      </w:tr>
      <w:tr w:rsidR="0050768A" w14:paraId="7A089592" w14:textId="77777777">
        <w:tc>
          <w:tcPr>
            <w:tcW w:w="904" w:type="dxa"/>
            <w:vMerge/>
          </w:tcPr>
          <w:p w14:paraId="05A1AFE7" w14:textId="77777777" w:rsidR="0050768A" w:rsidRDefault="0050768A">
            <w:pPr>
              <w:spacing w:after="1" w:line="0" w:lineRule="atLeast"/>
            </w:pPr>
          </w:p>
        </w:tc>
        <w:tc>
          <w:tcPr>
            <w:tcW w:w="3964" w:type="dxa"/>
            <w:vMerge/>
          </w:tcPr>
          <w:p w14:paraId="26E5F4A8" w14:textId="77777777" w:rsidR="0050768A" w:rsidRDefault="0050768A">
            <w:pPr>
              <w:spacing w:after="1" w:line="0" w:lineRule="atLeast"/>
            </w:pPr>
          </w:p>
        </w:tc>
        <w:tc>
          <w:tcPr>
            <w:tcW w:w="4252" w:type="dxa"/>
            <w:vMerge/>
          </w:tcPr>
          <w:p w14:paraId="5EE78C4C" w14:textId="77777777" w:rsidR="0050768A" w:rsidRDefault="0050768A">
            <w:pPr>
              <w:spacing w:after="1" w:line="0" w:lineRule="atLeast"/>
            </w:pPr>
          </w:p>
        </w:tc>
        <w:tc>
          <w:tcPr>
            <w:tcW w:w="2509" w:type="dxa"/>
          </w:tcPr>
          <w:p w14:paraId="73FE3372" w14:textId="77777777" w:rsidR="0050768A" w:rsidRDefault="0050768A">
            <w:pPr>
              <w:pStyle w:val="ConsPlusNormal"/>
            </w:pPr>
            <w:r>
              <w:t xml:space="preserve">капли назальные </w:t>
            </w:r>
            <w:hyperlink w:anchor="P15377" w:history="1">
              <w:r>
                <w:rPr>
                  <w:color w:val="0000FF"/>
                </w:rPr>
                <w:t>&lt;*&gt;</w:t>
              </w:r>
            </w:hyperlink>
          </w:p>
        </w:tc>
      </w:tr>
      <w:tr w:rsidR="0050768A" w14:paraId="301D91A5" w14:textId="77777777">
        <w:tc>
          <w:tcPr>
            <w:tcW w:w="904" w:type="dxa"/>
            <w:vMerge/>
          </w:tcPr>
          <w:p w14:paraId="365EF74E" w14:textId="77777777" w:rsidR="0050768A" w:rsidRDefault="0050768A">
            <w:pPr>
              <w:spacing w:after="1" w:line="0" w:lineRule="atLeast"/>
            </w:pPr>
          </w:p>
        </w:tc>
        <w:tc>
          <w:tcPr>
            <w:tcW w:w="3964" w:type="dxa"/>
            <w:vMerge/>
          </w:tcPr>
          <w:p w14:paraId="74422926" w14:textId="77777777" w:rsidR="0050768A" w:rsidRDefault="0050768A">
            <w:pPr>
              <w:spacing w:after="1" w:line="0" w:lineRule="atLeast"/>
            </w:pPr>
          </w:p>
        </w:tc>
        <w:tc>
          <w:tcPr>
            <w:tcW w:w="4252" w:type="dxa"/>
            <w:vMerge/>
          </w:tcPr>
          <w:p w14:paraId="29319164" w14:textId="77777777" w:rsidR="0050768A" w:rsidRDefault="0050768A">
            <w:pPr>
              <w:spacing w:after="1" w:line="0" w:lineRule="atLeast"/>
            </w:pPr>
          </w:p>
        </w:tc>
        <w:tc>
          <w:tcPr>
            <w:tcW w:w="2509" w:type="dxa"/>
          </w:tcPr>
          <w:p w14:paraId="6DA36318" w14:textId="77777777" w:rsidR="0050768A" w:rsidRDefault="0050768A">
            <w:pPr>
              <w:pStyle w:val="ConsPlusNormal"/>
            </w:pPr>
            <w:r>
              <w:t>капли назальные (для детей)</w:t>
            </w:r>
          </w:p>
        </w:tc>
      </w:tr>
      <w:tr w:rsidR="0050768A" w14:paraId="47D207DB" w14:textId="77777777">
        <w:tc>
          <w:tcPr>
            <w:tcW w:w="904" w:type="dxa"/>
            <w:vMerge/>
          </w:tcPr>
          <w:p w14:paraId="79693F94" w14:textId="77777777" w:rsidR="0050768A" w:rsidRDefault="0050768A">
            <w:pPr>
              <w:spacing w:after="1" w:line="0" w:lineRule="atLeast"/>
            </w:pPr>
          </w:p>
        </w:tc>
        <w:tc>
          <w:tcPr>
            <w:tcW w:w="3964" w:type="dxa"/>
            <w:vMerge/>
          </w:tcPr>
          <w:p w14:paraId="55B90C65" w14:textId="77777777" w:rsidR="0050768A" w:rsidRDefault="0050768A">
            <w:pPr>
              <w:spacing w:after="1" w:line="0" w:lineRule="atLeast"/>
            </w:pPr>
          </w:p>
        </w:tc>
        <w:tc>
          <w:tcPr>
            <w:tcW w:w="4252" w:type="dxa"/>
            <w:vMerge/>
          </w:tcPr>
          <w:p w14:paraId="371D73CE" w14:textId="77777777" w:rsidR="0050768A" w:rsidRDefault="0050768A">
            <w:pPr>
              <w:spacing w:after="1" w:line="0" w:lineRule="atLeast"/>
            </w:pPr>
          </w:p>
        </w:tc>
        <w:tc>
          <w:tcPr>
            <w:tcW w:w="2509" w:type="dxa"/>
          </w:tcPr>
          <w:p w14:paraId="7FF07C00" w14:textId="77777777" w:rsidR="0050768A" w:rsidRDefault="0050768A">
            <w:pPr>
              <w:pStyle w:val="ConsPlusNormal"/>
            </w:pPr>
            <w:r>
              <w:t xml:space="preserve">спрей назальный </w:t>
            </w:r>
            <w:hyperlink w:anchor="P15377" w:history="1">
              <w:r>
                <w:rPr>
                  <w:color w:val="0000FF"/>
                </w:rPr>
                <w:t>&lt;*&gt;</w:t>
              </w:r>
            </w:hyperlink>
          </w:p>
        </w:tc>
      </w:tr>
      <w:tr w:rsidR="0050768A" w14:paraId="3A97FFD0" w14:textId="77777777">
        <w:tc>
          <w:tcPr>
            <w:tcW w:w="904" w:type="dxa"/>
            <w:vMerge/>
          </w:tcPr>
          <w:p w14:paraId="5F844023" w14:textId="77777777" w:rsidR="0050768A" w:rsidRDefault="0050768A">
            <w:pPr>
              <w:spacing w:after="1" w:line="0" w:lineRule="atLeast"/>
            </w:pPr>
          </w:p>
        </w:tc>
        <w:tc>
          <w:tcPr>
            <w:tcW w:w="3964" w:type="dxa"/>
            <w:vMerge/>
          </w:tcPr>
          <w:p w14:paraId="6F9D67E9" w14:textId="77777777" w:rsidR="0050768A" w:rsidRDefault="0050768A">
            <w:pPr>
              <w:spacing w:after="1" w:line="0" w:lineRule="atLeast"/>
            </w:pPr>
          </w:p>
        </w:tc>
        <w:tc>
          <w:tcPr>
            <w:tcW w:w="4252" w:type="dxa"/>
            <w:vMerge/>
          </w:tcPr>
          <w:p w14:paraId="04A856C0" w14:textId="77777777" w:rsidR="0050768A" w:rsidRDefault="0050768A">
            <w:pPr>
              <w:spacing w:after="1" w:line="0" w:lineRule="atLeast"/>
            </w:pPr>
          </w:p>
        </w:tc>
        <w:tc>
          <w:tcPr>
            <w:tcW w:w="2509" w:type="dxa"/>
          </w:tcPr>
          <w:p w14:paraId="4914B607" w14:textId="77777777" w:rsidR="0050768A" w:rsidRDefault="0050768A">
            <w:pPr>
              <w:pStyle w:val="ConsPlusNormal"/>
            </w:pPr>
            <w:r>
              <w:t xml:space="preserve">спрей назальный дозированный </w:t>
            </w:r>
            <w:hyperlink w:anchor="P15377" w:history="1">
              <w:r>
                <w:rPr>
                  <w:color w:val="0000FF"/>
                </w:rPr>
                <w:t>&lt;*&gt;</w:t>
              </w:r>
            </w:hyperlink>
          </w:p>
        </w:tc>
      </w:tr>
      <w:tr w:rsidR="0050768A" w14:paraId="5B90EA4F" w14:textId="77777777">
        <w:tc>
          <w:tcPr>
            <w:tcW w:w="904" w:type="dxa"/>
            <w:vMerge/>
          </w:tcPr>
          <w:p w14:paraId="743D9D29" w14:textId="77777777" w:rsidR="0050768A" w:rsidRDefault="0050768A">
            <w:pPr>
              <w:spacing w:after="1" w:line="0" w:lineRule="atLeast"/>
            </w:pPr>
          </w:p>
        </w:tc>
        <w:tc>
          <w:tcPr>
            <w:tcW w:w="3964" w:type="dxa"/>
            <w:vMerge/>
          </w:tcPr>
          <w:p w14:paraId="7AC31C7C" w14:textId="77777777" w:rsidR="0050768A" w:rsidRDefault="0050768A">
            <w:pPr>
              <w:spacing w:after="1" w:line="0" w:lineRule="atLeast"/>
            </w:pPr>
          </w:p>
        </w:tc>
        <w:tc>
          <w:tcPr>
            <w:tcW w:w="4252" w:type="dxa"/>
            <w:vMerge/>
          </w:tcPr>
          <w:p w14:paraId="2A28C526" w14:textId="77777777" w:rsidR="0050768A" w:rsidRDefault="0050768A">
            <w:pPr>
              <w:spacing w:after="1" w:line="0" w:lineRule="atLeast"/>
            </w:pPr>
          </w:p>
        </w:tc>
        <w:tc>
          <w:tcPr>
            <w:tcW w:w="2509" w:type="dxa"/>
          </w:tcPr>
          <w:p w14:paraId="791FFF45" w14:textId="77777777" w:rsidR="0050768A" w:rsidRDefault="0050768A">
            <w:pPr>
              <w:pStyle w:val="ConsPlusNormal"/>
            </w:pPr>
            <w:r>
              <w:t>спрей назальный дозированный (для детей)</w:t>
            </w:r>
          </w:p>
        </w:tc>
      </w:tr>
      <w:tr w:rsidR="0050768A" w14:paraId="0A70568E" w14:textId="77777777">
        <w:tc>
          <w:tcPr>
            <w:tcW w:w="904" w:type="dxa"/>
          </w:tcPr>
          <w:p w14:paraId="6179B66F" w14:textId="77777777" w:rsidR="0050768A" w:rsidRDefault="0050768A">
            <w:pPr>
              <w:pStyle w:val="ConsPlusNormal"/>
            </w:pPr>
            <w:r>
              <w:t>R02</w:t>
            </w:r>
          </w:p>
        </w:tc>
        <w:tc>
          <w:tcPr>
            <w:tcW w:w="3964" w:type="dxa"/>
          </w:tcPr>
          <w:p w14:paraId="1558A315" w14:textId="77777777" w:rsidR="0050768A" w:rsidRDefault="0050768A">
            <w:pPr>
              <w:pStyle w:val="ConsPlusNormal"/>
            </w:pPr>
            <w:r>
              <w:t>препараты для лечения заболеваний горла</w:t>
            </w:r>
          </w:p>
        </w:tc>
        <w:tc>
          <w:tcPr>
            <w:tcW w:w="4252" w:type="dxa"/>
          </w:tcPr>
          <w:p w14:paraId="04751F8B" w14:textId="77777777" w:rsidR="0050768A" w:rsidRDefault="0050768A">
            <w:pPr>
              <w:pStyle w:val="ConsPlusNormal"/>
            </w:pPr>
          </w:p>
        </w:tc>
        <w:tc>
          <w:tcPr>
            <w:tcW w:w="2509" w:type="dxa"/>
          </w:tcPr>
          <w:p w14:paraId="1C47D2D8" w14:textId="77777777" w:rsidR="0050768A" w:rsidRDefault="0050768A">
            <w:pPr>
              <w:pStyle w:val="ConsPlusNormal"/>
            </w:pPr>
          </w:p>
        </w:tc>
      </w:tr>
      <w:tr w:rsidR="0050768A" w14:paraId="1E9FFAC8" w14:textId="77777777">
        <w:tc>
          <w:tcPr>
            <w:tcW w:w="904" w:type="dxa"/>
          </w:tcPr>
          <w:p w14:paraId="12B52DE7" w14:textId="77777777" w:rsidR="0050768A" w:rsidRDefault="0050768A">
            <w:pPr>
              <w:pStyle w:val="ConsPlusNormal"/>
            </w:pPr>
            <w:r>
              <w:t>R02A</w:t>
            </w:r>
          </w:p>
        </w:tc>
        <w:tc>
          <w:tcPr>
            <w:tcW w:w="3964" w:type="dxa"/>
          </w:tcPr>
          <w:p w14:paraId="4BAE9FC1" w14:textId="77777777" w:rsidR="0050768A" w:rsidRDefault="0050768A">
            <w:pPr>
              <w:pStyle w:val="ConsPlusNormal"/>
            </w:pPr>
            <w:r>
              <w:t>препараты для лечения заболеваний горла</w:t>
            </w:r>
          </w:p>
        </w:tc>
        <w:tc>
          <w:tcPr>
            <w:tcW w:w="4252" w:type="dxa"/>
          </w:tcPr>
          <w:p w14:paraId="053388BB" w14:textId="77777777" w:rsidR="0050768A" w:rsidRDefault="0050768A">
            <w:pPr>
              <w:pStyle w:val="ConsPlusNormal"/>
            </w:pPr>
          </w:p>
        </w:tc>
        <w:tc>
          <w:tcPr>
            <w:tcW w:w="2509" w:type="dxa"/>
          </w:tcPr>
          <w:p w14:paraId="25112AB4" w14:textId="77777777" w:rsidR="0050768A" w:rsidRDefault="0050768A">
            <w:pPr>
              <w:pStyle w:val="ConsPlusNormal"/>
            </w:pPr>
          </w:p>
        </w:tc>
      </w:tr>
      <w:tr w:rsidR="0050768A" w14:paraId="5B3EBD09" w14:textId="77777777">
        <w:tc>
          <w:tcPr>
            <w:tcW w:w="904" w:type="dxa"/>
            <w:vMerge w:val="restart"/>
          </w:tcPr>
          <w:p w14:paraId="7A6497C1" w14:textId="77777777" w:rsidR="0050768A" w:rsidRDefault="0050768A">
            <w:pPr>
              <w:pStyle w:val="ConsPlusNormal"/>
            </w:pPr>
            <w:r>
              <w:t>R02AA</w:t>
            </w:r>
          </w:p>
        </w:tc>
        <w:tc>
          <w:tcPr>
            <w:tcW w:w="3964" w:type="dxa"/>
            <w:vMerge w:val="restart"/>
          </w:tcPr>
          <w:p w14:paraId="001EC3CC" w14:textId="77777777" w:rsidR="0050768A" w:rsidRDefault="0050768A">
            <w:pPr>
              <w:pStyle w:val="ConsPlusNormal"/>
            </w:pPr>
            <w:r>
              <w:t>антисептические препараты</w:t>
            </w:r>
          </w:p>
        </w:tc>
        <w:tc>
          <w:tcPr>
            <w:tcW w:w="4252" w:type="dxa"/>
            <w:vMerge w:val="restart"/>
          </w:tcPr>
          <w:p w14:paraId="374A262D" w14:textId="77777777" w:rsidR="0050768A" w:rsidRDefault="0050768A">
            <w:pPr>
              <w:pStyle w:val="ConsPlusNormal"/>
            </w:pPr>
            <w:r>
              <w:t xml:space="preserve">йод + калия йодид + глицерол </w:t>
            </w:r>
            <w:hyperlink w:anchor="P15377" w:history="1">
              <w:r>
                <w:rPr>
                  <w:color w:val="0000FF"/>
                </w:rPr>
                <w:t>&lt;*&gt;</w:t>
              </w:r>
            </w:hyperlink>
          </w:p>
        </w:tc>
        <w:tc>
          <w:tcPr>
            <w:tcW w:w="2509" w:type="dxa"/>
          </w:tcPr>
          <w:p w14:paraId="32A7679D" w14:textId="77777777" w:rsidR="0050768A" w:rsidRDefault="0050768A">
            <w:pPr>
              <w:pStyle w:val="ConsPlusNormal"/>
            </w:pPr>
            <w:r>
              <w:t>раствор для местного применения</w:t>
            </w:r>
          </w:p>
        </w:tc>
      </w:tr>
      <w:tr w:rsidR="0050768A" w14:paraId="675F73E7" w14:textId="77777777">
        <w:tc>
          <w:tcPr>
            <w:tcW w:w="904" w:type="dxa"/>
            <w:vMerge/>
          </w:tcPr>
          <w:p w14:paraId="10E6FBA8" w14:textId="77777777" w:rsidR="0050768A" w:rsidRDefault="0050768A">
            <w:pPr>
              <w:spacing w:after="1" w:line="0" w:lineRule="atLeast"/>
            </w:pPr>
          </w:p>
        </w:tc>
        <w:tc>
          <w:tcPr>
            <w:tcW w:w="3964" w:type="dxa"/>
            <w:vMerge/>
          </w:tcPr>
          <w:p w14:paraId="08511967" w14:textId="77777777" w:rsidR="0050768A" w:rsidRDefault="0050768A">
            <w:pPr>
              <w:spacing w:after="1" w:line="0" w:lineRule="atLeast"/>
            </w:pPr>
          </w:p>
        </w:tc>
        <w:tc>
          <w:tcPr>
            <w:tcW w:w="4252" w:type="dxa"/>
            <w:vMerge/>
          </w:tcPr>
          <w:p w14:paraId="2A482ED4" w14:textId="77777777" w:rsidR="0050768A" w:rsidRDefault="0050768A">
            <w:pPr>
              <w:spacing w:after="1" w:line="0" w:lineRule="atLeast"/>
            </w:pPr>
          </w:p>
        </w:tc>
        <w:tc>
          <w:tcPr>
            <w:tcW w:w="2509" w:type="dxa"/>
          </w:tcPr>
          <w:p w14:paraId="2E394D83" w14:textId="77777777" w:rsidR="0050768A" w:rsidRDefault="0050768A">
            <w:pPr>
              <w:pStyle w:val="ConsPlusNormal"/>
            </w:pPr>
            <w:r>
              <w:t>спрей для местного применения</w:t>
            </w:r>
          </w:p>
        </w:tc>
      </w:tr>
      <w:tr w:rsidR="0050768A" w14:paraId="40369271" w14:textId="77777777">
        <w:tc>
          <w:tcPr>
            <w:tcW w:w="904" w:type="dxa"/>
          </w:tcPr>
          <w:p w14:paraId="53EE528A" w14:textId="77777777" w:rsidR="0050768A" w:rsidRDefault="0050768A">
            <w:pPr>
              <w:pStyle w:val="ConsPlusNormal"/>
            </w:pPr>
            <w:r>
              <w:t>R03</w:t>
            </w:r>
          </w:p>
        </w:tc>
        <w:tc>
          <w:tcPr>
            <w:tcW w:w="3964" w:type="dxa"/>
          </w:tcPr>
          <w:p w14:paraId="78E14801" w14:textId="77777777" w:rsidR="0050768A" w:rsidRDefault="0050768A">
            <w:pPr>
              <w:pStyle w:val="ConsPlusNormal"/>
            </w:pPr>
            <w:r>
              <w:t>препараты для лечения обструктивных заболеваний дыхательных путей</w:t>
            </w:r>
          </w:p>
        </w:tc>
        <w:tc>
          <w:tcPr>
            <w:tcW w:w="4252" w:type="dxa"/>
          </w:tcPr>
          <w:p w14:paraId="75944054" w14:textId="77777777" w:rsidR="0050768A" w:rsidRDefault="0050768A">
            <w:pPr>
              <w:pStyle w:val="ConsPlusNormal"/>
            </w:pPr>
          </w:p>
        </w:tc>
        <w:tc>
          <w:tcPr>
            <w:tcW w:w="2509" w:type="dxa"/>
          </w:tcPr>
          <w:p w14:paraId="5374BAFE" w14:textId="77777777" w:rsidR="0050768A" w:rsidRDefault="0050768A">
            <w:pPr>
              <w:pStyle w:val="ConsPlusNormal"/>
            </w:pPr>
          </w:p>
        </w:tc>
      </w:tr>
      <w:tr w:rsidR="0050768A" w14:paraId="52B220F9" w14:textId="77777777">
        <w:tc>
          <w:tcPr>
            <w:tcW w:w="904" w:type="dxa"/>
          </w:tcPr>
          <w:p w14:paraId="089CCFAC" w14:textId="77777777" w:rsidR="0050768A" w:rsidRDefault="0050768A">
            <w:pPr>
              <w:pStyle w:val="ConsPlusNormal"/>
            </w:pPr>
            <w:r>
              <w:t>R03A</w:t>
            </w:r>
          </w:p>
        </w:tc>
        <w:tc>
          <w:tcPr>
            <w:tcW w:w="3964" w:type="dxa"/>
          </w:tcPr>
          <w:p w14:paraId="02D7AC11" w14:textId="77777777" w:rsidR="0050768A" w:rsidRDefault="0050768A">
            <w:pPr>
              <w:pStyle w:val="ConsPlusNormal"/>
            </w:pPr>
            <w:r>
              <w:t>адренергические средства для ингаляционного введения</w:t>
            </w:r>
          </w:p>
        </w:tc>
        <w:tc>
          <w:tcPr>
            <w:tcW w:w="4252" w:type="dxa"/>
          </w:tcPr>
          <w:p w14:paraId="26F0AC98" w14:textId="77777777" w:rsidR="0050768A" w:rsidRDefault="0050768A">
            <w:pPr>
              <w:pStyle w:val="ConsPlusNormal"/>
            </w:pPr>
          </w:p>
        </w:tc>
        <w:tc>
          <w:tcPr>
            <w:tcW w:w="2509" w:type="dxa"/>
          </w:tcPr>
          <w:p w14:paraId="7A1A0155" w14:textId="77777777" w:rsidR="0050768A" w:rsidRDefault="0050768A">
            <w:pPr>
              <w:pStyle w:val="ConsPlusNormal"/>
            </w:pPr>
          </w:p>
        </w:tc>
      </w:tr>
      <w:tr w:rsidR="0050768A" w14:paraId="520C6935" w14:textId="77777777">
        <w:tc>
          <w:tcPr>
            <w:tcW w:w="904" w:type="dxa"/>
            <w:vMerge w:val="restart"/>
          </w:tcPr>
          <w:p w14:paraId="16A7DD7B" w14:textId="77777777" w:rsidR="0050768A" w:rsidRDefault="0050768A">
            <w:pPr>
              <w:pStyle w:val="ConsPlusNormal"/>
            </w:pPr>
            <w:r>
              <w:t>R03AC</w:t>
            </w:r>
          </w:p>
        </w:tc>
        <w:tc>
          <w:tcPr>
            <w:tcW w:w="3964" w:type="dxa"/>
            <w:vMerge w:val="restart"/>
          </w:tcPr>
          <w:p w14:paraId="40E8762D" w14:textId="77777777" w:rsidR="0050768A" w:rsidRDefault="0050768A">
            <w:pPr>
              <w:pStyle w:val="ConsPlusNormal"/>
            </w:pPr>
            <w:r>
              <w:t>селективные бета 2-адреномиметики</w:t>
            </w:r>
          </w:p>
        </w:tc>
        <w:tc>
          <w:tcPr>
            <w:tcW w:w="4252" w:type="dxa"/>
          </w:tcPr>
          <w:p w14:paraId="310A628F" w14:textId="77777777" w:rsidR="0050768A" w:rsidRDefault="0050768A">
            <w:pPr>
              <w:pStyle w:val="ConsPlusNormal"/>
            </w:pPr>
            <w:r>
              <w:t>индакатерол</w:t>
            </w:r>
          </w:p>
        </w:tc>
        <w:tc>
          <w:tcPr>
            <w:tcW w:w="2509" w:type="dxa"/>
          </w:tcPr>
          <w:p w14:paraId="7673C2FD" w14:textId="77777777" w:rsidR="0050768A" w:rsidRDefault="0050768A">
            <w:pPr>
              <w:pStyle w:val="ConsPlusNormal"/>
            </w:pPr>
            <w:r>
              <w:t>капсулы с порошком для ингаляций</w:t>
            </w:r>
          </w:p>
        </w:tc>
      </w:tr>
      <w:tr w:rsidR="0050768A" w14:paraId="16DD6CBC" w14:textId="77777777">
        <w:tc>
          <w:tcPr>
            <w:tcW w:w="904" w:type="dxa"/>
            <w:vMerge/>
          </w:tcPr>
          <w:p w14:paraId="412CF57D" w14:textId="77777777" w:rsidR="0050768A" w:rsidRDefault="0050768A">
            <w:pPr>
              <w:spacing w:after="1" w:line="0" w:lineRule="atLeast"/>
            </w:pPr>
          </w:p>
        </w:tc>
        <w:tc>
          <w:tcPr>
            <w:tcW w:w="3964" w:type="dxa"/>
            <w:vMerge/>
          </w:tcPr>
          <w:p w14:paraId="74D29114" w14:textId="77777777" w:rsidR="0050768A" w:rsidRDefault="0050768A">
            <w:pPr>
              <w:spacing w:after="1" w:line="0" w:lineRule="atLeast"/>
            </w:pPr>
          </w:p>
        </w:tc>
        <w:tc>
          <w:tcPr>
            <w:tcW w:w="4252" w:type="dxa"/>
            <w:vMerge w:val="restart"/>
          </w:tcPr>
          <w:p w14:paraId="4D148FD8" w14:textId="77777777" w:rsidR="0050768A" w:rsidRDefault="0050768A">
            <w:pPr>
              <w:pStyle w:val="ConsPlusNormal"/>
            </w:pPr>
            <w:r>
              <w:t xml:space="preserve">сальбутамол </w:t>
            </w:r>
            <w:hyperlink w:anchor="P15377" w:history="1">
              <w:r>
                <w:rPr>
                  <w:color w:val="0000FF"/>
                </w:rPr>
                <w:t>&lt;*&gt;</w:t>
              </w:r>
            </w:hyperlink>
          </w:p>
        </w:tc>
        <w:tc>
          <w:tcPr>
            <w:tcW w:w="2509" w:type="dxa"/>
          </w:tcPr>
          <w:p w14:paraId="28DF3ABF" w14:textId="77777777" w:rsidR="0050768A" w:rsidRDefault="0050768A">
            <w:pPr>
              <w:pStyle w:val="ConsPlusNormal"/>
            </w:pPr>
            <w:r>
              <w:t>аэрозоль для ингаляций дозированный</w:t>
            </w:r>
          </w:p>
        </w:tc>
      </w:tr>
      <w:tr w:rsidR="0050768A" w14:paraId="7B8C12C6" w14:textId="77777777">
        <w:tc>
          <w:tcPr>
            <w:tcW w:w="904" w:type="dxa"/>
            <w:vMerge/>
          </w:tcPr>
          <w:p w14:paraId="47A11661" w14:textId="77777777" w:rsidR="0050768A" w:rsidRDefault="0050768A">
            <w:pPr>
              <w:spacing w:after="1" w:line="0" w:lineRule="atLeast"/>
            </w:pPr>
          </w:p>
        </w:tc>
        <w:tc>
          <w:tcPr>
            <w:tcW w:w="3964" w:type="dxa"/>
            <w:vMerge/>
          </w:tcPr>
          <w:p w14:paraId="09E455EB" w14:textId="77777777" w:rsidR="0050768A" w:rsidRDefault="0050768A">
            <w:pPr>
              <w:spacing w:after="1" w:line="0" w:lineRule="atLeast"/>
            </w:pPr>
          </w:p>
        </w:tc>
        <w:tc>
          <w:tcPr>
            <w:tcW w:w="4252" w:type="dxa"/>
            <w:vMerge/>
          </w:tcPr>
          <w:p w14:paraId="17C0C136" w14:textId="77777777" w:rsidR="0050768A" w:rsidRDefault="0050768A">
            <w:pPr>
              <w:spacing w:after="1" w:line="0" w:lineRule="atLeast"/>
            </w:pPr>
          </w:p>
        </w:tc>
        <w:tc>
          <w:tcPr>
            <w:tcW w:w="2509" w:type="dxa"/>
          </w:tcPr>
          <w:p w14:paraId="58C0E7DE" w14:textId="77777777" w:rsidR="0050768A" w:rsidRDefault="0050768A">
            <w:pPr>
              <w:pStyle w:val="ConsPlusNormal"/>
            </w:pPr>
            <w:r>
              <w:t>аэрозоль для ингаляций дозированный, активируемый вдохом</w:t>
            </w:r>
          </w:p>
        </w:tc>
      </w:tr>
      <w:tr w:rsidR="0050768A" w14:paraId="5D0F929B" w14:textId="77777777">
        <w:tc>
          <w:tcPr>
            <w:tcW w:w="904" w:type="dxa"/>
            <w:vMerge/>
          </w:tcPr>
          <w:p w14:paraId="47B9420C" w14:textId="77777777" w:rsidR="0050768A" w:rsidRDefault="0050768A">
            <w:pPr>
              <w:spacing w:after="1" w:line="0" w:lineRule="atLeast"/>
            </w:pPr>
          </w:p>
        </w:tc>
        <w:tc>
          <w:tcPr>
            <w:tcW w:w="3964" w:type="dxa"/>
            <w:vMerge/>
          </w:tcPr>
          <w:p w14:paraId="2927939D" w14:textId="77777777" w:rsidR="0050768A" w:rsidRDefault="0050768A">
            <w:pPr>
              <w:spacing w:after="1" w:line="0" w:lineRule="atLeast"/>
            </w:pPr>
          </w:p>
        </w:tc>
        <w:tc>
          <w:tcPr>
            <w:tcW w:w="4252" w:type="dxa"/>
            <w:vMerge/>
          </w:tcPr>
          <w:p w14:paraId="6E56ABEC" w14:textId="77777777" w:rsidR="0050768A" w:rsidRDefault="0050768A">
            <w:pPr>
              <w:spacing w:after="1" w:line="0" w:lineRule="atLeast"/>
            </w:pPr>
          </w:p>
        </w:tc>
        <w:tc>
          <w:tcPr>
            <w:tcW w:w="2509" w:type="dxa"/>
          </w:tcPr>
          <w:p w14:paraId="0E0E7E4A" w14:textId="77777777" w:rsidR="0050768A" w:rsidRDefault="0050768A">
            <w:pPr>
              <w:pStyle w:val="ConsPlusNormal"/>
            </w:pPr>
            <w:r>
              <w:t>порошок для ингаляций дозированный</w:t>
            </w:r>
          </w:p>
        </w:tc>
      </w:tr>
      <w:tr w:rsidR="0050768A" w14:paraId="694C0171" w14:textId="77777777">
        <w:tc>
          <w:tcPr>
            <w:tcW w:w="904" w:type="dxa"/>
            <w:vMerge/>
          </w:tcPr>
          <w:p w14:paraId="39782737" w14:textId="77777777" w:rsidR="0050768A" w:rsidRDefault="0050768A">
            <w:pPr>
              <w:spacing w:after="1" w:line="0" w:lineRule="atLeast"/>
            </w:pPr>
          </w:p>
        </w:tc>
        <w:tc>
          <w:tcPr>
            <w:tcW w:w="3964" w:type="dxa"/>
            <w:vMerge/>
          </w:tcPr>
          <w:p w14:paraId="518539D4" w14:textId="77777777" w:rsidR="0050768A" w:rsidRDefault="0050768A">
            <w:pPr>
              <w:spacing w:after="1" w:line="0" w:lineRule="atLeast"/>
            </w:pPr>
          </w:p>
        </w:tc>
        <w:tc>
          <w:tcPr>
            <w:tcW w:w="4252" w:type="dxa"/>
            <w:vMerge/>
          </w:tcPr>
          <w:p w14:paraId="7F08537A" w14:textId="77777777" w:rsidR="0050768A" w:rsidRDefault="0050768A">
            <w:pPr>
              <w:spacing w:after="1" w:line="0" w:lineRule="atLeast"/>
            </w:pPr>
          </w:p>
        </w:tc>
        <w:tc>
          <w:tcPr>
            <w:tcW w:w="2509" w:type="dxa"/>
          </w:tcPr>
          <w:p w14:paraId="7D776AE0" w14:textId="77777777" w:rsidR="0050768A" w:rsidRDefault="0050768A">
            <w:pPr>
              <w:pStyle w:val="ConsPlusNormal"/>
            </w:pPr>
            <w:r>
              <w:t>раствор для ингаляций</w:t>
            </w:r>
          </w:p>
        </w:tc>
      </w:tr>
      <w:tr w:rsidR="0050768A" w14:paraId="2FBB3CE7" w14:textId="77777777">
        <w:tc>
          <w:tcPr>
            <w:tcW w:w="904" w:type="dxa"/>
            <w:vMerge/>
          </w:tcPr>
          <w:p w14:paraId="23E045D0" w14:textId="77777777" w:rsidR="0050768A" w:rsidRDefault="0050768A">
            <w:pPr>
              <w:spacing w:after="1" w:line="0" w:lineRule="atLeast"/>
            </w:pPr>
          </w:p>
        </w:tc>
        <w:tc>
          <w:tcPr>
            <w:tcW w:w="3964" w:type="dxa"/>
            <w:vMerge/>
          </w:tcPr>
          <w:p w14:paraId="6DE2F668" w14:textId="77777777" w:rsidR="0050768A" w:rsidRDefault="0050768A">
            <w:pPr>
              <w:spacing w:after="1" w:line="0" w:lineRule="atLeast"/>
            </w:pPr>
          </w:p>
        </w:tc>
        <w:tc>
          <w:tcPr>
            <w:tcW w:w="4252" w:type="dxa"/>
            <w:vMerge w:val="restart"/>
          </w:tcPr>
          <w:p w14:paraId="3713D650" w14:textId="77777777" w:rsidR="0050768A" w:rsidRDefault="0050768A">
            <w:pPr>
              <w:pStyle w:val="ConsPlusNormal"/>
            </w:pPr>
            <w:r>
              <w:t xml:space="preserve">формотерол </w:t>
            </w:r>
            <w:hyperlink w:anchor="P15377" w:history="1">
              <w:r>
                <w:rPr>
                  <w:color w:val="0000FF"/>
                </w:rPr>
                <w:t>&lt;*&gt;</w:t>
              </w:r>
            </w:hyperlink>
          </w:p>
        </w:tc>
        <w:tc>
          <w:tcPr>
            <w:tcW w:w="2509" w:type="dxa"/>
          </w:tcPr>
          <w:p w14:paraId="0F118F83" w14:textId="77777777" w:rsidR="0050768A" w:rsidRDefault="0050768A">
            <w:pPr>
              <w:pStyle w:val="ConsPlusNormal"/>
            </w:pPr>
            <w:r>
              <w:t>аэрозоль для ингаляций дозированный</w:t>
            </w:r>
          </w:p>
        </w:tc>
      </w:tr>
      <w:tr w:rsidR="0050768A" w14:paraId="3FB6178E" w14:textId="77777777">
        <w:tc>
          <w:tcPr>
            <w:tcW w:w="904" w:type="dxa"/>
            <w:vMerge/>
          </w:tcPr>
          <w:p w14:paraId="3D1C391E" w14:textId="77777777" w:rsidR="0050768A" w:rsidRDefault="0050768A">
            <w:pPr>
              <w:spacing w:after="1" w:line="0" w:lineRule="atLeast"/>
            </w:pPr>
          </w:p>
        </w:tc>
        <w:tc>
          <w:tcPr>
            <w:tcW w:w="3964" w:type="dxa"/>
            <w:vMerge/>
          </w:tcPr>
          <w:p w14:paraId="7EC80D82" w14:textId="77777777" w:rsidR="0050768A" w:rsidRDefault="0050768A">
            <w:pPr>
              <w:spacing w:after="1" w:line="0" w:lineRule="atLeast"/>
            </w:pPr>
          </w:p>
        </w:tc>
        <w:tc>
          <w:tcPr>
            <w:tcW w:w="4252" w:type="dxa"/>
            <w:vMerge/>
          </w:tcPr>
          <w:p w14:paraId="5BBB3DB8" w14:textId="77777777" w:rsidR="0050768A" w:rsidRDefault="0050768A">
            <w:pPr>
              <w:spacing w:after="1" w:line="0" w:lineRule="atLeast"/>
            </w:pPr>
          </w:p>
        </w:tc>
        <w:tc>
          <w:tcPr>
            <w:tcW w:w="2509" w:type="dxa"/>
          </w:tcPr>
          <w:p w14:paraId="393BA1AC" w14:textId="77777777" w:rsidR="0050768A" w:rsidRDefault="0050768A">
            <w:pPr>
              <w:pStyle w:val="ConsPlusNormal"/>
            </w:pPr>
            <w:r>
              <w:t>капсулы с порошком для ингаляций</w:t>
            </w:r>
          </w:p>
        </w:tc>
      </w:tr>
      <w:tr w:rsidR="0050768A" w14:paraId="5125EF33" w14:textId="77777777">
        <w:tc>
          <w:tcPr>
            <w:tcW w:w="904" w:type="dxa"/>
            <w:vMerge/>
          </w:tcPr>
          <w:p w14:paraId="47B274C8" w14:textId="77777777" w:rsidR="0050768A" w:rsidRDefault="0050768A">
            <w:pPr>
              <w:spacing w:after="1" w:line="0" w:lineRule="atLeast"/>
            </w:pPr>
          </w:p>
        </w:tc>
        <w:tc>
          <w:tcPr>
            <w:tcW w:w="3964" w:type="dxa"/>
            <w:vMerge/>
          </w:tcPr>
          <w:p w14:paraId="24370076" w14:textId="77777777" w:rsidR="0050768A" w:rsidRDefault="0050768A">
            <w:pPr>
              <w:spacing w:after="1" w:line="0" w:lineRule="atLeast"/>
            </w:pPr>
          </w:p>
        </w:tc>
        <w:tc>
          <w:tcPr>
            <w:tcW w:w="4252" w:type="dxa"/>
            <w:vMerge/>
          </w:tcPr>
          <w:p w14:paraId="6D19869B" w14:textId="77777777" w:rsidR="0050768A" w:rsidRDefault="0050768A">
            <w:pPr>
              <w:spacing w:after="1" w:line="0" w:lineRule="atLeast"/>
            </w:pPr>
          </w:p>
        </w:tc>
        <w:tc>
          <w:tcPr>
            <w:tcW w:w="2509" w:type="dxa"/>
          </w:tcPr>
          <w:p w14:paraId="074DDD0D" w14:textId="77777777" w:rsidR="0050768A" w:rsidRDefault="0050768A">
            <w:pPr>
              <w:pStyle w:val="ConsPlusNormal"/>
            </w:pPr>
            <w:r>
              <w:t>порошок для ингаляций дозированный</w:t>
            </w:r>
          </w:p>
        </w:tc>
      </w:tr>
      <w:tr w:rsidR="0050768A" w14:paraId="60CDDB38" w14:textId="77777777">
        <w:tc>
          <w:tcPr>
            <w:tcW w:w="904" w:type="dxa"/>
            <w:vMerge w:val="restart"/>
          </w:tcPr>
          <w:p w14:paraId="37564933" w14:textId="77777777" w:rsidR="0050768A" w:rsidRDefault="0050768A">
            <w:pPr>
              <w:pStyle w:val="ConsPlusNormal"/>
            </w:pPr>
            <w:r>
              <w:t>R03AK</w:t>
            </w:r>
          </w:p>
        </w:tc>
        <w:tc>
          <w:tcPr>
            <w:tcW w:w="3964" w:type="dxa"/>
            <w:vMerge w:val="restart"/>
          </w:tcPr>
          <w:p w14:paraId="044302EC" w14:textId="77777777" w:rsidR="0050768A" w:rsidRDefault="0050768A">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252" w:type="dxa"/>
          </w:tcPr>
          <w:p w14:paraId="19D3BF99" w14:textId="77777777" w:rsidR="0050768A" w:rsidRDefault="0050768A">
            <w:pPr>
              <w:pStyle w:val="ConsPlusNormal"/>
            </w:pPr>
            <w:r>
              <w:t xml:space="preserve">беклометазон + формотерол </w:t>
            </w:r>
            <w:hyperlink w:anchor="P15377" w:history="1">
              <w:r>
                <w:rPr>
                  <w:color w:val="0000FF"/>
                </w:rPr>
                <w:t>&lt;*&gt;</w:t>
              </w:r>
            </w:hyperlink>
          </w:p>
        </w:tc>
        <w:tc>
          <w:tcPr>
            <w:tcW w:w="2509" w:type="dxa"/>
          </w:tcPr>
          <w:p w14:paraId="6B6A1C55" w14:textId="77777777" w:rsidR="0050768A" w:rsidRDefault="0050768A">
            <w:pPr>
              <w:pStyle w:val="ConsPlusNormal"/>
            </w:pPr>
            <w:r>
              <w:t>аэрозоль для ингаляций дозированный</w:t>
            </w:r>
          </w:p>
        </w:tc>
      </w:tr>
      <w:tr w:rsidR="0050768A" w14:paraId="2FCC5E5D" w14:textId="77777777">
        <w:tc>
          <w:tcPr>
            <w:tcW w:w="904" w:type="dxa"/>
            <w:vMerge/>
          </w:tcPr>
          <w:p w14:paraId="545FD460" w14:textId="77777777" w:rsidR="0050768A" w:rsidRDefault="0050768A">
            <w:pPr>
              <w:spacing w:after="1" w:line="0" w:lineRule="atLeast"/>
            </w:pPr>
          </w:p>
        </w:tc>
        <w:tc>
          <w:tcPr>
            <w:tcW w:w="3964" w:type="dxa"/>
            <w:vMerge/>
          </w:tcPr>
          <w:p w14:paraId="7B634954" w14:textId="77777777" w:rsidR="0050768A" w:rsidRDefault="0050768A">
            <w:pPr>
              <w:spacing w:after="1" w:line="0" w:lineRule="atLeast"/>
            </w:pPr>
          </w:p>
        </w:tc>
        <w:tc>
          <w:tcPr>
            <w:tcW w:w="4252" w:type="dxa"/>
            <w:vMerge w:val="restart"/>
          </w:tcPr>
          <w:p w14:paraId="2B010F48" w14:textId="77777777" w:rsidR="0050768A" w:rsidRDefault="0050768A">
            <w:pPr>
              <w:pStyle w:val="ConsPlusNormal"/>
            </w:pPr>
            <w:r>
              <w:t xml:space="preserve">будесонид + формотерол </w:t>
            </w:r>
            <w:hyperlink w:anchor="P15377" w:history="1">
              <w:r>
                <w:rPr>
                  <w:color w:val="0000FF"/>
                </w:rPr>
                <w:t>&lt;*&gt;</w:t>
              </w:r>
            </w:hyperlink>
          </w:p>
        </w:tc>
        <w:tc>
          <w:tcPr>
            <w:tcW w:w="2509" w:type="dxa"/>
          </w:tcPr>
          <w:p w14:paraId="62B4090F" w14:textId="77777777" w:rsidR="0050768A" w:rsidRDefault="0050768A">
            <w:pPr>
              <w:pStyle w:val="ConsPlusNormal"/>
            </w:pPr>
            <w:r>
              <w:t>капсулы с порошком для ингаляций набор</w:t>
            </w:r>
          </w:p>
        </w:tc>
      </w:tr>
      <w:tr w:rsidR="0050768A" w14:paraId="5B82BA4A" w14:textId="77777777">
        <w:tc>
          <w:tcPr>
            <w:tcW w:w="904" w:type="dxa"/>
            <w:vMerge/>
          </w:tcPr>
          <w:p w14:paraId="4E4CEE6D" w14:textId="77777777" w:rsidR="0050768A" w:rsidRDefault="0050768A">
            <w:pPr>
              <w:spacing w:after="1" w:line="0" w:lineRule="atLeast"/>
            </w:pPr>
          </w:p>
        </w:tc>
        <w:tc>
          <w:tcPr>
            <w:tcW w:w="3964" w:type="dxa"/>
            <w:vMerge/>
          </w:tcPr>
          <w:p w14:paraId="7863A0DD" w14:textId="77777777" w:rsidR="0050768A" w:rsidRDefault="0050768A">
            <w:pPr>
              <w:spacing w:after="1" w:line="0" w:lineRule="atLeast"/>
            </w:pPr>
          </w:p>
        </w:tc>
        <w:tc>
          <w:tcPr>
            <w:tcW w:w="4252" w:type="dxa"/>
            <w:vMerge/>
          </w:tcPr>
          <w:p w14:paraId="211F3340" w14:textId="77777777" w:rsidR="0050768A" w:rsidRDefault="0050768A">
            <w:pPr>
              <w:spacing w:after="1" w:line="0" w:lineRule="atLeast"/>
            </w:pPr>
          </w:p>
        </w:tc>
        <w:tc>
          <w:tcPr>
            <w:tcW w:w="2509" w:type="dxa"/>
          </w:tcPr>
          <w:p w14:paraId="44FDE68E" w14:textId="77777777" w:rsidR="0050768A" w:rsidRDefault="0050768A">
            <w:pPr>
              <w:pStyle w:val="ConsPlusNormal"/>
            </w:pPr>
            <w:r>
              <w:t>капсулы с порошком для ингаляций</w:t>
            </w:r>
          </w:p>
        </w:tc>
      </w:tr>
      <w:tr w:rsidR="0050768A" w14:paraId="792E4E58" w14:textId="77777777">
        <w:tc>
          <w:tcPr>
            <w:tcW w:w="904" w:type="dxa"/>
            <w:vMerge/>
          </w:tcPr>
          <w:p w14:paraId="41318784" w14:textId="77777777" w:rsidR="0050768A" w:rsidRDefault="0050768A">
            <w:pPr>
              <w:spacing w:after="1" w:line="0" w:lineRule="atLeast"/>
            </w:pPr>
          </w:p>
        </w:tc>
        <w:tc>
          <w:tcPr>
            <w:tcW w:w="3964" w:type="dxa"/>
            <w:vMerge/>
          </w:tcPr>
          <w:p w14:paraId="2428BC9B" w14:textId="77777777" w:rsidR="0050768A" w:rsidRDefault="0050768A">
            <w:pPr>
              <w:spacing w:after="1" w:line="0" w:lineRule="atLeast"/>
            </w:pPr>
          </w:p>
        </w:tc>
        <w:tc>
          <w:tcPr>
            <w:tcW w:w="4252" w:type="dxa"/>
            <w:vMerge/>
          </w:tcPr>
          <w:p w14:paraId="49D83E21" w14:textId="77777777" w:rsidR="0050768A" w:rsidRDefault="0050768A">
            <w:pPr>
              <w:spacing w:after="1" w:line="0" w:lineRule="atLeast"/>
            </w:pPr>
          </w:p>
        </w:tc>
        <w:tc>
          <w:tcPr>
            <w:tcW w:w="2509" w:type="dxa"/>
          </w:tcPr>
          <w:p w14:paraId="07D45E32" w14:textId="77777777" w:rsidR="0050768A" w:rsidRDefault="0050768A">
            <w:pPr>
              <w:pStyle w:val="ConsPlusNormal"/>
            </w:pPr>
            <w:r>
              <w:t>порошок для ингаляций дозированный</w:t>
            </w:r>
          </w:p>
        </w:tc>
      </w:tr>
      <w:tr w:rsidR="0050768A" w14:paraId="41DF8C0E" w14:textId="77777777">
        <w:tc>
          <w:tcPr>
            <w:tcW w:w="904" w:type="dxa"/>
            <w:vMerge/>
          </w:tcPr>
          <w:p w14:paraId="0080904A" w14:textId="77777777" w:rsidR="0050768A" w:rsidRDefault="0050768A">
            <w:pPr>
              <w:spacing w:after="1" w:line="0" w:lineRule="atLeast"/>
            </w:pPr>
          </w:p>
        </w:tc>
        <w:tc>
          <w:tcPr>
            <w:tcW w:w="3964" w:type="dxa"/>
            <w:vMerge/>
          </w:tcPr>
          <w:p w14:paraId="5F2C2658" w14:textId="77777777" w:rsidR="0050768A" w:rsidRDefault="0050768A">
            <w:pPr>
              <w:spacing w:after="1" w:line="0" w:lineRule="atLeast"/>
            </w:pPr>
          </w:p>
        </w:tc>
        <w:tc>
          <w:tcPr>
            <w:tcW w:w="4252" w:type="dxa"/>
          </w:tcPr>
          <w:p w14:paraId="3BC7F867" w14:textId="77777777" w:rsidR="0050768A" w:rsidRDefault="0050768A">
            <w:pPr>
              <w:pStyle w:val="ConsPlusNormal"/>
            </w:pPr>
            <w:r>
              <w:t>вилантерол + флутиказона фуроат</w:t>
            </w:r>
          </w:p>
        </w:tc>
        <w:tc>
          <w:tcPr>
            <w:tcW w:w="2509" w:type="dxa"/>
          </w:tcPr>
          <w:p w14:paraId="01916515" w14:textId="77777777" w:rsidR="0050768A" w:rsidRDefault="0050768A">
            <w:pPr>
              <w:pStyle w:val="ConsPlusNormal"/>
            </w:pPr>
            <w:r>
              <w:t>порошок для ингаляций дозированный</w:t>
            </w:r>
          </w:p>
        </w:tc>
      </w:tr>
      <w:tr w:rsidR="0050768A" w14:paraId="0F135E98" w14:textId="77777777">
        <w:tc>
          <w:tcPr>
            <w:tcW w:w="904" w:type="dxa"/>
            <w:vMerge/>
          </w:tcPr>
          <w:p w14:paraId="380CBC1F" w14:textId="77777777" w:rsidR="0050768A" w:rsidRDefault="0050768A">
            <w:pPr>
              <w:spacing w:after="1" w:line="0" w:lineRule="atLeast"/>
            </w:pPr>
          </w:p>
        </w:tc>
        <w:tc>
          <w:tcPr>
            <w:tcW w:w="3964" w:type="dxa"/>
            <w:vMerge/>
          </w:tcPr>
          <w:p w14:paraId="5B99B7B1" w14:textId="77777777" w:rsidR="0050768A" w:rsidRDefault="0050768A">
            <w:pPr>
              <w:spacing w:after="1" w:line="0" w:lineRule="atLeast"/>
            </w:pPr>
          </w:p>
        </w:tc>
        <w:tc>
          <w:tcPr>
            <w:tcW w:w="4252" w:type="dxa"/>
            <w:vMerge w:val="restart"/>
          </w:tcPr>
          <w:p w14:paraId="3328F79D" w14:textId="77777777" w:rsidR="0050768A" w:rsidRDefault="0050768A">
            <w:pPr>
              <w:pStyle w:val="ConsPlusNormal"/>
            </w:pPr>
            <w:r>
              <w:t xml:space="preserve">салметерол + флутиказон </w:t>
            </w:r>
            <w:hyperlink w:anchor="P15377" w:history="1">
              <w:r>
                <w:rPr>
                  <w:color w:val="0000FF"/>
                </w:rPr>
                <w:t>&lt;*&gt;</w:t>
              </w:r>
            </w:hyperlink>
          </w:p>
        </w:tc>
        <w:tc>
          <w:tcPr>
            <w:tcW w:w="2509" w:type="dxa"/>
          </w:tcPr>
          <w:p w14:paraId="45B0149B" w14:textId="77777777" w:rsidR="0050768A" w:rsidRDefault="0050768A">
            <w:pPr>
              <w:pStyle w:val="ConsPlusNormal"/>
            </w:pPr>
            <w:r>
              <w:t>аэрозоль для ингаляций дозированный</w:t>
            </w:r>
          </w:p>
        </w:tc>
      </w:tr>
      <w:tr w:rsidR="0050768A" w14:paraId="57757308" w14:textId="77777777">
        <w:tc>
          <w:tcPr>
            <w:tcW w:w="904" w:type="dxa"/>
            <w:vMerge/>
          </w:tcPr>
          <w:p w14:paraId="7520B05A" w14:textId="77777777" w:rsidR="0050768A" w:rsidRDefault="0050768A">
            <w:pPr>
              <w:spacing w:after="1" w:line="0" w:lineRule="atLeast"/>
            </w:pPr>
          </w:p>
        </w:tc>
        <w:tc>
          <w:tcPr>
            <w:tcW w:w="3964" w:type="dxa"/>
            <w:vMerge/>
          </w:tcPr>
          <w:p w14:paraId="021A6350" w14:textId="77777777" w:rsidR="0050768A" w:rsidRDefault="0050768A">
            <w:pPr>
              <w:spacing w:after="1" w:line="0" w:lineRule="atLeast"/>
            </w:pPr>
          </w:p>
        </w:tc>
        <w:tc>
          <w:tcPr>
            <w:tcW w:w="4252" w:type="dxa"/>
            <w:vMerge/>
          </w:tcPr>
          <w:p w14:paraId="496095DB" w14:textId="77777777" w:rsidR="0050768A" w:rsidRDefault="0050768A">
            <w:pPr>
              <w:spacing w:after="1" w:line="0" w:lineRule="atLeast"/>
            </w:pPr>
          </w:p>
        </w:tc>
        <w:tc>
          <w:tcPr>
            <w:tcW w:w="2509" w:type="dxa"/>
          </w:tcPr>
          <w:p w14:paraId="1961C955" w14:textId="77777777" w:rsidR="0050768A" w:rsidRDefault="0050768A">
            <w:pPr>
              <w:pStyle w:val="ConsPlusNormal"/>
            </w:pPr>
            <w:r>
              <w:t>капсулы с порошком для ингаляций</w:t>
            </w:r>
          </w:p>
        </w:tc>
      </w:tr>
      <w:tr w:rsidR="0050768A" w14:paraId="31C05427" w14:textId="77777777">
        <w:tc>
          <w:tcPr>
            <w:tcW w:w="904" w:type="dxa"/>
            <w:vMerge/>
          </w:tcPr>
          <w:p w14:paraId="4FCAD9BD" w14:textId="77777777" w:rsidR="0050768A" w:rsidRDefault="0050768A">
            <w:pPr>
              <w:spacing w:after="1" w:line="0" w:lineRule="atLeast"/>
            </w:pPr>
          </w:p>
        </w:tc>
        <w:tc>
          <w:tcPr>
            <w:tcW w:w="3964" w:type="dxa"/>
            <w:vMerge/>
          </w:tcPr>
          <w:p w14:paraId="34100DB7" w14:textId="77777777" w:rsidR="0050768A" w:rsidRDefault="0050768A">
            <w:pPr>
              <w:spacing w:after="1" w:line="0" w:lineRule="atLeast"/>
            </w:pPr>
          </w:p>
        </w:tc>
        <w:tc>
          <w:tcPr>
            <w:tcW w:w="4252" w:type="dxa"/>
            <w:vMerge/>
          </w:tcPr>
          <w:p w14:paraId="66EAE817" w14:textId="77777777" w:rsidR="0050768A" w:rsidRDefault="0050768A">
            <w:pPr>
              <w:spacing w:after="1" w:line="0" w:lineRule="atLeast"/>
            </w:pPr>
          </w:p>
        </w:tc>
        <w:tc>
          <w:tcPr>
            <w:tcW w:w="2509" w:type="dxa"/>
          </w:tcPr>
          <w:p w14:paraId="5CD6A68D" w14:textId="77777777" w:rsidR="0050768A" w:rsidRDefault="0050768A">
            <w:pPr>
              <w:pStyle w:val="ConsPlusNormal"/>
            </w:pPr>
            <w:r>
              <w:t>порошок для ингаляций дозированный</w:t>
            </w:r>
          </w:p>
        </w:tc>
      </w:tr>
      <w:tr w:rsidR="0050768A" w14:paraId="360606F9" w14:textId="77777777">
        <w:tc>
          <w:tcPr>
            <w:tcW w:w="904" w:type="dxa"/>
            <w:vMerge w:val="restart"/>
          </w:tcPr>
          <w:p w14:paraId="3A692958" w14:textId="77777777" w:rsidR="0050768A" w:rsidRDefault="0050768A">
            <w:pPr>
              <w:pStyle w:val="ConsPlusNormal"/>
            </w:pPr>
            <w:r>
              <w:t>R03AL</w:t>
            </w:r>
          </w:p>
        </w:tc>
        <w:tc>
          <w:tcPr>
            <w:tcW w:w="3964" w:type="dxa"/>
            <w:vMerge w:val="restart"/>
          </w:tcPr>
          <w:p w14:paraId="6F63F240" w14:textId="77777777" w:rsidR="0050768A" w:rsidRDefault="0050768A">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252" w:type="dxa"/>
          </w:tcPr>
          <w:p w14:paraId="685186EC" w14:textId="77777777" w:rsidR="0050768A" w:rsidRDefault="0050768A">
            <w:pPr>
              <w:pStyle w:val="ConsPlusNormal"/>
            </w:pPr>
            <w:r>
              <w:t>аклидиния бромид + формотерол</w:t>
            </w:r>
          </w:p>
        </w:tc>
        <w:tc>
          <w:tcPr>
            <w:tcW w:w="2509" w:type="dxa"/>
          </w:tcPr>
          <w:p w14:paraId="1AB1E760" w14:textId="77777777" w:rsidR="0050768A" w:rsidRDefault="0050768A">
            <w:pPr>
              <w:pStyle w:val="ConsPlusNormal"/>
            </w:pPr>
            <w:r>
              <w:t>порошок для ингаляций дозированный</w:t>
            </w:r>
          </w:p>
        </w:tc>
      </w:tr>
      <w:tr w:rsidR="0050768A" w14:paraId="450AE74F" w14:textId="77777777">
        <w:tc>
          <w:tcPr>
            <w:tcW w:w="904" w:type="dxa"/>
            <w:vMerge/>
          </w:tcPr>
          <w:p w14:paraId="204641AC" w14:textId="77777777" w:rsidR="0050768A" w:rsidRDefault="0050768A">
            <w:pPr>
              <w:spacing w:after="1" w:line="0" w:lineRule="atLeast"/>
            </w:pPr>
          </w:p>
        </w:tc>
        <w:tc>
          <w:tcPr>
            <w:tcW w:w="3964" w:type="dxa"/>
            <w:vMerge/>
          </w:tcPr>
          <w:p w14:paraId="42521456" w14:textId="77777777" w:rsidR="0050768A" w:rsidRDefault="0050768A">
            <w:pPr>
              <w:spacing w:after="1" w:line="0" w:lineRule="atLeast"/>
            </w:pPr>
          </w:p>
        </w:tc>
        <w:tc>
          <w:tcPr>
            <w:tcW w:w="4252" w:type="dxa"/>
          </w:tcPr>
          <w:p w14:paraId="61E31190" w14:textId="77777777" w:rsidR="0050768A" w:rsidRDefault="0050768A">
            <w:pPr>
              <w:pStyle w:val="ConsPlusNormal"/>
            </w:pPr>
            <w:r>
              <w:t>вилантерол + умеклидиния бромид</w:t>
            </w:r>
          </w:p>
        </w:tc>
        <w:tc>
          <w:tcPr>
            <w:tcW w:w="2509" w:type="dxa"/>
          </w:tcPr>
          <w:p w14:paraId="5F25B7D9" w14:textId="77777777" w:rsidR="0050768A" w:rsidRDefault="0050768A">
            <w:pPr>
              <w:pStyle w:val="ConsPlusNormal"/>
            </w:pPr>
            <w:r>
              <w:t>порошок для ингаляций дозированный</w:t>
            </w:r>
          </w:p>
        </w:tc>
      </w:tr>
      <w:tr w:rsidR="0050768A" w14:paraId="57DD5A49" w14:textId="77777777">
        <w:tc>
          <w:tcPr>
            <w:tcW w:w="904" w:type="dxa"/>
            <w:vMerge/>
          </w:tcPr>
          <w:p w14:paraId="4E58959E" w14:textId="77777777" w:rsidR="0050768A" w:rsidRDefault="0050768A">
            <w:pPr>
              <w:spacing w:after="1" w:line="0" w:lineRule="atLeast"/>
            </w:pPr>
          </w:p>
        </w:tc>
        <w:tc>
          <w:tcPr>
            <w:tcW w:w="3964" w:type="dxa"/>
            <w:vMerge/>
          </w:tcPr>
          <w:p w14:paraId="3770B906" w14:textId="77777777" w:rsidR="0050768A" w:rsidRDefault="0050768A">
            <w:pPr>
              <w:spacing w:after="1" w:line="0" w:lineRule="atLeast"/>
            </w:pPr>
          </w:p>
        </w:tc>
        <w:tc>
          <w:tcPr>
            <w:tcW w:w="4252" w:type="dxa"/>
          </w:tcPr>
          <w:p w14:paraId="7A76E0DC" w14:textId="77777777" w:rsidR="0050768A" w:rsidRDefault="0050768A">
            <w:pPr>
              <w:pStyle w:val="ConsPlusNormal"/>
            </w:pPr>
            <w:r>
              <w:t>вилантерол + умеклидиния бромид + флутиказона фуроат</w:t>
            </w:r>
          </w:p>
        </w:tc>
        <w:tc>
          <w:tcPr>
            <w:tcW w:w="2509" w:type="dxa"/>
          </w:tcPr>
          <w:p w14:paraId="3D9D5547" w14:textId="77777777" w:rsidR="0050768A" w:rsidRDefault="0050768A">
            <w:pPr>
              <w:pStyle w:val="ConsPlusNormal"/>
            </w:pPr>
            <w:r>
              <w:t>порошок для ингаляций дозированный</w:t>
            </w:r>
          </w:p>
        </w:tc>
      </w:tr>
      <w:tr w:rsidR="0050768A" w14:paraId="53BC6068" w14:textId="77777777">
        <w:tc>
          <w:tcPr>
            <w:tcW w:w="904" w:type="dxa"/>
            <w:vMerge/>
          </w:tcPr>
          <w:p w14:paraId="61DD8606" w14:textId="77777777" w:rsidR="0050768A" w:rsidRDefault="0050768A">
            <w:pPr>
              <w:spacing w:after="1" w:line="0" w:lineRule="atLeast"/>
            </w:pPr>
          </w:p>
        </w:tc>
        <w:tc>
          <w:tcPr>
            <w:tcW w:w="3964" w:type="dxa"/>
            <w:vMerge/>
          </w:tcPr>
          <w:p w14:paraId="0A6B766A" w14:textId="77777777" w:rsidR="0050768A" w:rsidRDefault="0050768A">
            <w:pPr>
              <w:spacing w:after="1" w:line="0" w:lineRule="atLeast"/>
            </w:pPr>
          </w:p>
        </w:tc>
        <w:tc>
          <w:tcPr>
            <w:tcW w:w="4252" w:type="dxa"/>
          </w:tcPr>
          <w:p w14:paraId="57AA7901" w14:textId="77777777" w:rsidR="0050768A" w:rsidRDefault="0050768A">
            <w:pPr>
              <w:pStyle w:val="ConsPlusNormal"/>
            </w:pPr>
            <w:r>
              <w:t>гликопиррония бромид + индакатерол</w:t>
            </w:r>
          </w:p>
        </w:tc>
        <w:tc>
          <w:tcPr>
            <w:tcW w:w="2509" w:type="dxa"/>
          </w:tcPr>
          <w:p w14:paraId="41F0F38E" w14:textId="77777777" w:rsidR="0050768A" w:rsidRDefault="0050768A">
            <w:pPr>
              <w:pStyle w:val="ConsPlusNormal"/>
            </w:pPr>
            <w:r>
              <w:t>капсулы с порошком для ингаляций</w:t>
            </w:r>
          </w:p>
        </w:tc>
      </w:tr>
      <w:tr w:rsidR="0050768A" w14:paraId="005D8ADC" w14:textId="77777777">
        <w:tc>
          <w:tcPr>
            <w:tcW w:w="904" w:type="dxa"/>
            <w:vMerge/>
          </w:tcPr>
          <w:p w14:paraId="7CCB5D1B" w14:textId="77777777" w:rsidR="0050768A" w:rsidRDefault="0050768A">
            <w:pPr>
              <w:spacing w:after="1" w:line="0" w:lineRule="atLeast"/>
            </w:pPr>
          </w:p>
        </w:tc>
        <w:tc>
          <w:tcPr>
            <w:tcW w:w="3964" w:type="dxa"/>
            <w:vMerge/>
          </w:tcPr>
          <w:p w14:paraId="20BFC128" w14:textId="77777777" w:rsidR="0050768A" w:rsidRDefault="0050768A">
            <w:pPr>
              <w:spacing w:after="1" w:line="0" w:lineRule="atLeast"/>
            </w:pPr>
          </w:p>
        </w:tc>
        <w:tc>
          <w:tcPr>
            <w:tcW w:w="4252" w:type="dxa"/>
            <w:vMerge w:val="restart"/>
          </w:tcPr>
          <w:p w14:paraId="7761E82E" w14:textId="77777777" w:rsidR="0050768A" w:rsidRDefault="0050768A">
            <w:pPr>
              <w:pStyle w:val="ConsPlusNormal"/>
            </w:pPr>
            <w:r>
              <w:t xml:space="preserve">ипратропия бромид + фенотерол </w:t>
            </w:r>
            <w:hyperlink w:anchor="P15377" w:history="1">
              <w:r>
                <w:rPr>
                  <w:color w:val="0000FF"/>
                </w:rPr>
                <w:t>&lt;*&gt;</w:t>
              </w:r>
            </w:hyperlink>
          </w:p>
        </w:tc>
        <w:tc>
          <w:tcPr>
            <w:tcW w:w="2509" w:type="dxa"/>
          </w:tcPr>
          <w:p w14:paraId="021525F3" w14:textId="77777777" w:rsidR="0050768A" w:rsidRDefault="0050768A">
            <w:pPr>
              <w:pStyle w:val="ConsPlusNormal"/>
            </w:pPr>
            <w:r>
              <w:t>аэрозоль для ингаляций дозированный</w:t>
            </w:r>
          </w:p>
        </w:tc>
      </w:tr>
      <w:tr w:rsidR="0050768A" w14:paraId="2A37E694" w14:textId="77777777">
        <w:tc>
          <w:tcPr>
            <w:tcW w:w="904" w:type="dxa"/>
            <w:vMerge/>
          </w:tcPr>
          <w:p w14:paraId="1FA4DA84" w14:textId="77777777" w:rsidR="0050768A" w:rsidRDefault="0050768A">
            <w:pPr>
              <w:spacing w:after="1" w:line="0" w:lineRule="atLeast"/>
            </w:pPr>
          </w:p>
        </w:tc>
        <w:tc>
          <w:tcPr>
            <w:tcW w:w="3964" w:type="dxa"/>
            <w:vMerge/>
          </w:tcPr>
          <w:p w14:paraId="125FB418" w14:textId="77777777" w:rsidR="0050768A" w:rsidRDefault="0050768A">
            <w:pPr>
              <w:spacing w:after="1" w:line="0" w:lineRule="atLeast"/>
            </w:pPr>
          </w:p>
        </w:tc>
        <w:tc>
          <w:tcPr>
            <w:tcW w:w="4252" w:type="dxa"/>
            <w:vMerge/>
          </w:tcPr>
          <w:p w14:paraId="7C8CC47F" w14:textId="77777777" w:rsidR="0050768A" w:rsidRDefault="0050768A">
            <w:pPr>
              <w:spacing w:after="1" w:line="0" w:lineRule="atLeast"/>
            </w:pPr>
          </w:p>
        </w:tc>
        <w:tc>
          <w:tcPr>
            <w:tcW w:w="2509" w:type="dxa"/>
          </w:tcPr>
          <w:p w14:paraId="3F5B3CCA" w14:textId="77777777" w:rsidR="0050768A" w:rsidRDefault="0050768A">
            <w:pPr>
              <w:pStyle w:val="ConsPlusNormal"/>
            </w:pPr>
            <w:r>
              <w:t>раствор для ингаляций</w:t>
            </w:r>
          </w:p>
        </w:tc>
      </w:tr>
      <w:tr w:rsidR="0050768A" w14:paraId="54D86093" w14:textId="77777777">
        <w:tc>
          <w:tcPr>
            <w:tcW w:w="904" w:type="dxa"/>
            <w:vMerge/>
          </w:tcPr>
          <w:p w14:paraId="3D958366" w14:textId="77777777" w:rsidR="0050768A" w:rsidRDefault="0050768A">
            <w:pPr>
              <w:spacing w:after="1" w:line="0" w:lineRule="atLeast"/>
            </w:pPr>
          </w:p>
        </w:tc>
        <w:tc>
          <w:tcPr>
            <w:tcW w:w="3964" w:type="dxa"/>
            <w:vMerge/>
          </w:tcPr>
          <w:p w14:paraId="2BDEAC68" w14:textId="77777777" w:rsidR="0050768A" w:rsidRDefault="0050768A">
            <w:pPr>
              <w:spacing w:after="1" w:line="0" w:lineRule="atLeast"/>
            </w:pPr>
          </w:p>
        </w:tc>
        <w:tc>
          <w:tcPr>
            <w:tcW w:w="4252" w:type="dxa"/>
          </w:tcPr>
          <w:p w14:paraId="1888EF25" w14:textId="77777777" w:rsidR="0050768A" w:rsidRDefault="0050768A">
            <w:pPr>
              <w:pStyle w:val="ConsPlusNormal"/>
            </w:pPr>
            <w:r>
              <w:t>олодатерол + тиотропия бромид</w:t>
            </w:r>
          </w:p>
        </w:tc>
        <w:tc>
          <w:tcPr>
            <w:tcW w:w="2509" w:type="dxa"/>
          </w:tcPr>
          <w:p w14:paraId="584B1E5B" w14:textId="77777777" w:rsidR="0050768A" w:rsidRDefault="0050768A">
            <w:pPr>
              <w:pStyle w:val="ConsPlusNormal"/>
            </w:pPr>
            <w:r>
              <w:t>раствор для ингаляций дозированный</w:t>
            </w:r>
          </w:p>
        </w:tc>
      </w:tr>
      <w:tr w:rsidR="0050768A" w14:paraId="2C4251D6" w14:textId="77777777">
        <w:tc>
          <w:tcPr>
            <w:tcW w:w="904" w:type="dxa"/>
          </w:tcPr>
          <w:p w14:paraId="0BFDC73D" w14:textId="77777777" w:rsidR="0050768A" w:rsidRDefault="0050768A">
            <w:pPr>
              <w:pStyle w:val="ConsPlusNormal"/>
            </w:pPr>
            <w:r>
              <w:t>R03B</w:t>
            </w:r>
          </w:p>
        </w:tc>
        <w:tc>
          <w:tcPr>
            <w:tcW w:w="3964" w:type="dxa"/>
          </w:tcPr>
          <w:p w14:paraId="21D12EDA" w14:textId="77777777" w:rsidR="0050768A" w:rsidRDefault="0050768A">
            <w:pPr>
              <w:pStyle w:val="ConsPlusNormal"/>
            </w:pPr>
            <w:r>
              <w:t>другие средства для лечения обструктивных заболеваний дыхательных путей для ингаляционного введения</w:t>
            </w:r>
          </w:p>
        </w:tc>
        <w:tc>
          <w:tcPr>
            <w:tcW w:w="4252" w:type="dxa"/>
          </w:tcPr>
          <w:p w14:paraId="70FF23CE" w14:textId="77777777" w:rsidR="0050768A" w:rsidRDefault="0050768A">
            <w:pPr>
              <w:pStyle w:val="ConsPlusNormal"/>
            </w:pPr>
          </w:p>
        </w:tc>
        <w:tc>
          <w:tcPr>
            <w:tcW w:w="2509" w:type="dxa"/>
          </w:tcPr>
          <w:p w14:paraId="070D8209" w14:textId="77777777" w:rsidR="0050768A" w:rsidRDefault="0050768A">
            <w:pPr>
              <w:pStyle w:val="ConsPlusNormal"/>
            </w:pPr>
          </w:p>
        </w:tc>
      </w:tr>
      <w:tr w:rsidR="0050768A" w14:paraId="729C65FB" w14:textId="77777777">
        <w:tc>
          <w:tcPr>
            <w:tcW w:w="904" w:type="dxa"/>
            <w:vMerge w:val="restart"/>
          </w:tcPr>
          <w:p w14:paraId="074A4BEC" w14:textId="77777777" w:rsidR="0050768A" w:rsidRDefault="0050768A">
            <w:pPr>
              <w:pStyle w:val="ConsPlusNormal"/>
            </w:pPr>
            <w:r>
              <w:t>R03BA</w:t>
            </w:r>
          </w:p>
        </w:tc>
        <w:tc>
          <w:tcPr>
            <w:tcW w:w="3964" w:type="dxa"/>
            <w:vMerge w:val="restart"/>
          </w:tcPr>
          <w:p w14:paraId="484F53A8" w14:textId="77777777" w:rsidR="0050768A" w:rsidRDefault="0050768A">
            <w:pPr>
              <w:pStyle w:val="ConsPlusNormal"/>
            </w:pPr>
            <w:r>
              <w:t xml:space="preserve">глюкокортикоиды </w:t>
            </w:r>
            <w:hyperlink w:anchor="P15377" w:history="1">
              <w:r>
                <w:rPr>
                  <w:color w:val="0000FF"/>
                </w:rPr>
                <w:t>&lt;*&gt;</w:t>
              </w:r>
            </w:hyperlink>
          </w:p>
        </w:tc>
        <w:tc>
          <w:tcPr>
            <w:tcW w:w="4252" w:type="dxa"/>
            <w:vMerge w:val="restart"/>
          </w:tcPr>
          <w:p w14:paraId="26493358" w14:textId="77777777" w:rsidR="0050768A" w:rsidRDefault="0050768A">
            <w:pPr>
              <w:pStyle w:val="ConsPlusNormal"/>
            </w:pPr>
            <w:r>
              <w:t>беклометазон</w:t>
            </w:r>
          </w:p>
        </w:tc>
        <w:tc>
          <w:tcPr>
            <w:tcW w:w="2509" w:type="dxa"/>
          </w:tcPr>
          <w:p w14:paraId="61436C3E" w14:textId="77777777" w:rsidR="0050768A" w:rsidRDefault="0050768A">
            <w:pPr>
              <w:pStyle w:val="ConsPlusNormal"/>
            </w:pPr>
            <w:r>
              <w:t>аэрозоль для ингаляций дозированный</w:t>
            </w:r>
          </w:p>
        </w:tc>
      </w:tr>
      <w:tr w:rsidR="0050768A" w14:paraId="12A3CB2F" w14:textId="77777777">
        <w:tc>
          <w:tcPr>
            <w:tcW w:w="904" w:type="dxa"/>
            <w:vMerge/>
          </w:tcPr>
          <w:p w14:paraId="750137C1" w14:textId="77777777" w:rsidR="0050768A" w:rsidRDefault="0050768A">
            <w:pPr>
              <w:spacing w:after="1" w:line="0" w:lineRule="atLeast"/>
            </w:pPr>
          </w:p>
        </w:tc>
        <w:tc>
          <w:tcPr>
            <w:tcW w:w="3964" w:type="dxa"/>
            <w:vMerge/>
          </w:tcPr>
          <w:p w14:paraId="4AC4E4C5" w14:textId="77777777" w:rsidR="0050768A" w:rsidRDefault="0050768A">
            <w:pPr>
              <w:spacing w:after="1" w:line="0" w:lineRule="atLeast"/>
            </w:pPr>
          </w:p>
        </w:tc>
        <w:tc>
          <w:tcPr>
            <w:tcW w:w="4252" w:type="dxa"/>
            <w:vMerge/>
          </w:tcPr>
          <w:p w14:paraId="7E892491" w14:textId="77777777" w:rsidR="0050768A" w:rsidRDefault="0050768A">
            <w:pPr>
              <w:spacing w:after="1" w:line="0" w:lineRule="atLeast"/>
            </w:pPr>
          </w:p>
        </w:tc>
        <w:tc>
          <w:tcPr>
            <w:tcW w:w="2509" w:type="dxa"/>
          </w:tcPr>
          <w:p w14:paraId="6E4CC80F" w14:textId="77777777" w:rsidR="0050768A" w:rsidRDefault="0050768A">
            <w:pPr>
              <w:pStyle w:val="ConsPlusNormal"/>
            </w:pPr>
            <w:r>
              <w:t>аэрозоль для ингаляций дозированный, активируемый вдохом</w:t>
            </w:r>
          </w:p>
        </w:tc>
      </w:tr>
      <w:tr w:rsidR="0050768A" w14:paraId="668F9588" w14:textId="77777777">
        <w:tc>
          <w:tcPr>
            <w:tcW w:w="904" w:type="dxa"/>
            <w:vMerge/>
          </w:tcPr>
          <w:p w14:paraId="30B6748F" w14:textId="77777777" w:rsidR="0050768A" w:rsidRDefault="0050768A">
            <w:pPr>
              <w:spacing w:after="1" w:line="0" w:lineRule="atLeast"/>
            </w:pPr>
          </w:p>
        </w:tc>
        <w:tc>
          <w:tcPr>
            <w:tcW w:w="3964" w:type="dxa"/>
            <w:vMerge/>
          </w:tcPr>
          <w:p w14:paraId="62A26B69" w14:textId="77777777" w:rsidR="0050768A" w:rsidRDefault="0050768A">
            <w:pPr>
              <w:spacing w:after="1" w:line="0" w:lineRule="atLeast"/>
            </w:pPr>
          </w:p>
        </w:tc>
        <w:tc>
          <w:tcPr>
            <w:tcW w:w="4252" w:type="dxa"/>
            <w:vMerge/>
          </w:tcPr>
          <w:p w14:paraId="0BFF96B4" w14:textId="77777777" w:rsidR="0050768A" w:rsidRDefault="0050768A">
            <w:pPr>
              <w:spacing w:after="1" w:line="0" w:lineRule="atLeast"/>
            </w:pPr>
          </w:p>
        </w:tc>
        <w:tc>
          <w:tcPr>
            <w:tcW w:w="2509" w:type="dxa"/>
          </w:tcPr>
          <w:p w14:paraId="67453F05" w14:textId="77777777" w:rsidR="0050768A" w:rsidRDefault="0050768A">
            <w:pPr>
              <w:pStyle w:val="ConsPlusNormal"/>
            </w:pPr>
            <w:r>
              <w:t>спрей назальный дозированный</w:t>
            </w:r>
          </w:p>
        </w:tc>
      </w:tr>
      <w:tr w:rsidR="0050768A" w14:paraId="768C8179" w14:textId="77777777">
        <w:tc>
          <w:tcPr>
            <w:tcW w:w="904" w:type="dxa"/>
            <w:vMerge/>
          </w:tcPr>
          <w:p w14:paraId="2D685FC5" w14:textId="77777777" w:rsidR="0050768A" w:rsidRDefault="0050768A">
            <w:pPr>
              <w:spacing w:after="1" w:line="0" w:lineRule="atLeast"/>
            </w:pPr>
          </w:p>
        </w:tc>
        <w:tc>
          <w:tcPr>
            <w:tcW w:w="3964" w:type="dxa"/>
            <w:vMerge/>
          </w:tcPr>
          <w:p w14:paraId="182EC87C" w14:textId="77777777" w:rsidR="0050768A" w:rsidRDefault="0050768A">
            <w:pPr>
              <w:spacing w:after="1" w:line="0" w:lineRule="atLeast"/>
            </w:pPr>
          </w:p>
        </w:tc>
        <w:tc>
          <w:tcPr>
            <w:tcW w:w="4252" w:type="dxa"/>
            <w:vMerge/>
          </w:tcPr>
          <w:p w14:paraId="55CDEE33" w14:textId="77777777" w:rsidR="0050768A" w:rsidRDefault="0050768A">
            <w:pPr>
              <w:spacing w:after="1" w:line="0" w:lineRule="atLeast"/>
            </w:pPr>
          </w:p>
        </w:tc>
        <w:tc>
          <w:tcPr>
            <w:tcW w:w="2509" w:type="dxa"/>
          </w:tcPr>
          <w:p w14:paraId="5837FA5C" w14:textId="77777777" w:rsidR="0050768A" w:rsidRDefault="0050768A">
            <w:pPr>
              <w:pStyle w:val="ConsPlusNormal"/>
            </w:pPr>
            <w:r>
              <w:t>суспензия для ингаляций</w:t>
            </w:r>
          </w:p>
        </w:tc>
      </w:tr>
      <w:tr w:rsidR="0050768A" w14:paraId="1674A1FD" w14:textId="77777777">
        <w:tc>
          <w:tcPr>
            <w:tcW w:w="904" w:type="dxa"/>
            <w:vMerge/>
          </w:tcPr>
          <w:p w14:paraId="074FE7EF" w14:textId="77777777" w:rsidR="0050768A" w:rsidRDefault="0050768A">
            <w:pPr>
              <w:spacing w:after="1" w:line="0" w:lineRule="atLeast"/>
            </w:pPr>
          </w:p>
        </w:tc>
        <w:tc>
          <w:tcPr>
            <w:tcW w:w="3964" w:type="dxa"/>
            <w:vMerge/>
          </w:tcPr>
          <w:p w14:paraId="1F8181BC" w14:textId="77777777" w:rsidR="0050768A" w:rsidRDefault="0050768A">
            <w:pPr>
              <w:spacing w:after="1" w:line="0" w:lineRule="atLeast"/>
            </w:pPr>
          </w:p>
        </w:tc>
        <w:tc>
          <w:tcPr>
            <w:tcW w:w="4252" w:type="dxa"/>
            <w:vMerge w:val="restart"/>
          </w:tcPr>
          <w:p w14:paraId="465ACED5" w14:textId="77777777" w:rsidR="0050768A" w:rsidRDefault="0050768A">
            <w:pPr>
              <w:pStyle w:val="ConsPlusNormal"/>
            </w:pPr>
            <w:r>
              <w:t>будесонид</w:t>
            </w:r>
          </w:p>
        </w:tc>
        <w:tc>
          <w:tcPr>
            <w:tcW w:w="2509" w:type="dxa"/>
          </w:tcPr>
          <w:p w14:paraId="24BD8A70" w14:textId="77777777" w:rsidR="0050768A" w:rsidRDefault="0050768A">
            <w:pPr>
              <w:pStyle w:val="ConsPlusNormal"/>
            </w:pPr>
            <w:r>
              <w:t>капсулы кишечнорастворимые</w:t>
            </w:r>
          </w:p>
        </w:tc>
      </w:tr>
      <w:tr w:rsidR="0050768A" w14:paraId="62648E1D" w14:textId="77777777">
        <w:tc>
          <w:tcPr>
            <w:tcW w:w="904" w:type="dxa"/>
            <w:vMerge/>
          </w:tcPr>
          <w:p w14:paraId="13771C56" w14:textId="77777777" w:rsidR="0050768A" w:rsidRDefault="0050768A">
            <w:pPr>
              <w:spacing w:after="1" w:line="0" w:lineRule="atLeast"/>
            </w:pPr>
          </w:p>
        </w:tc>
        <w:tc>
          <w:tcPr>
            <w:tcW w:w="3964" w:type="dxa"/>
            <w:vMerge/>
          </w:tcPr>
          <w:p w14:paraId="5B86D646" w14:textId="77777777" w:rsidR="0050768A" w:rsidRDefault="0050768A">
            <w:pPr>
              <w:spacing w:after="1" w:line="0" w:lineRule="atLeast"/>
            </w:pPr>
          </w:p>
        </w:tc>
        <w:tc>
          <w:tcPr>
            <w:tcW w:w="4252" w:type="dxa"/>
            <w:vMerge/>
          </w:tcPr>
          <w:p w14:paraId="5ED71CC3" w14:textId="77777777" w:rsidR="0050768A" w:rsidRDefault="0050768A">
            <w:pPr>
              <w:spacing w:after="1" w:line="0" w:lineRule="atLeast"/>
            </w:pPr>
          </w:p>
        </w:tc>
        <w:tc>
          <w:tcPr>
            <w:tcW w:w="2509" w:type="dxa"/>
          </w:tcPr>
          <w:p w14:paraId="7D773CCD" w14:textId="77777777" w:rsidR="0050768A" w:rsidRDefault="0050768A">
            <w:pPr>
              <w:pStyle w:val="ConsPlusNormal"/>
            </w:pPr>
            <w:r>
              <w:t>порошок для ингаляций дозированный</w:t>
            </w:r>
          </w:p>
        </w:tc>
      </w:tr>
      <w:tr w:rsidR="0050768A" w14:paraId="09687A9F" w14:textId="77777777">
        <w:tc>
          <w:tcPr>
            <w:tcW w:w="904" w:type="dxa"/>
            <w:vMerge/>
          </w:tcPr>
          <w:p w14:paraId="46ACE24D" w14:textId="77777777" w:rsidR="0050768A" w:rsidRDefault="0050768A">
            <w:pPr>
              <w:spacing w:after="1" w:line="0" w:lineRule="atLeast"/>
            </w:pPr>
          </w:p>
        </w:tc>
        <w:tc>
          <w:tcPr>
            <w:tcW w:w="3964" w:type="dxa"/>
            <w:vMerge/>
          </w:tcPr>
          <w:p w14:paraId="71726FCC" w14:textId="77777777" w:rsidR="0050768A" w:rsidRDefault="0050768A">
            <w:pPr>
              <w:spacing w:after="1" w:line="0" w:lineRule="atLeast"/>
            </w:pPr>
          </w:p>
        </w:tc>
        <w:tc>
          <w:tcPr>
            <w:tcW w:w="4252" w:type="dxa"/>
            <w:vMerge/>
          </w:tcPr>
          <w:p w14:paraId="4E37DE6B" w14:textId="77777777" w:rsidR="0050768A" w:rsidRDefault="0050768A">
            <w:pPr>
              <w:spacing w:after="1" w:line="0" w:lineRule="atLeast"/>
            </w:pPr>
          </w:p>
        </w:tc>
        <w:tc>
          <w:tcPr>
            <w:tcW w:w="2509" w:type="dxa"/>
          </w:tcPr>
          <w:p w14:paraId="505C8BB5" w14:textId="77777777" w:rsidR="0050768A" w:rsidRDefault="0050768A">
            <w:pPr>
              <w:pStyle w:val="ConsPlusNormal"/>
            </w:pPr>
            <w:r>
              <w:t>раствор для ингаляций</w:t>
            </w:r>
          </w:p>
        </w:tc>
      </w:tr>
      <w:tr w:rsidR="0050768A" w14:paraId="7DBF2811" w14:textId="77777777">
        <w:tc>
          <w:tcPr>
            <w:tcW w:w="904" w:type="dxa"/>
            <w:vMerge/>
          </w:tcPr>
          <w:p w14:paraId="0834CD67" w14:textId="77777777" w:rsidR="0050768A" w:rsidRDefault="0050768A">
            <w:pPr>
              <w:spacing w:after="1" w:line="0" w:lineRule="atLeast"/>
            </w:pPr>
          </w:p>
        </w:tc>
        <w:tc>
          <w:tcPr>
            <w:tcW w:w="3964" w:type="dxa"/>
            <w:vMerge/>
          </w:tcPr>
          <w:p w14:paraId="6CB89F43" w14:textId="77777777" w:rsidR="0050768A" w:rsidRDefault="0050768A">
            <w:pPr>
              <w:spacing w:after="1" w:line="0" w:lineRule="atLeast"/>
            </w:pPr>
          </w:p>
        </w:tc>
        <w:tc>
          <w:tcPr>
            <w:tcW w:w="4252" w:type="dxa"/>
            <w:vMerge/>
          </w:tcPr>
          <w:p w14:paraId="01C2CC0C" w14:textId="77777777" w:rsidR="0050768A" w:rsidRDefault="0050768A">
            <w:pPr>
              <w:spacing w:after="1" w:line="0" w:lineRule="atLeast"/>
            </w:pPr>
          </w:p>
        </w:tc>
        <w:tc>
          <w:tcPr>
            <w:tcW w:w="2509" w:type="dxa"/>
          </w:tcPr>
          <w:p w14:paraId="291AA1D5" w14:textId="77777777" w:rsidR="0050768A" w:rsidRDefault="0050768A">
            <w:pPr>
              <w:pStyle w:val="ConsPlusNormal"/>
            </w:pPr>
            <w:r>
              <w:t>спрей назальный дозированный</w:t>
            </w:r>
          </w:p>
        </w:tc>
      </w:tr>
      <w:tr w:rsidR="0050768A" w14:paraId="359C3286" w14:textId="77777777">
        <w:tc>
          <w:tcPr>
            <w:tcW w:w="904" w:type="dxa"/>
            <w:vMerge/>
          </w:tcPr>
          <w:p w14:paraId="29711428" w14:textId="77777777" w:rsidR="0050768A" w:rsidRDefault="0050768A">
            <w:pPr>
              <w:spacing w:after="1" w:line="0" w:lineRule="atLeast"/>
            </w:pPr>
          </w:p>
        </w:tc>
        <w:tc>
          <w:tcPr>
            <w:tcW w:w="3964" w:type="dxa"/>
            <w:vMerge/>
          </w:tcPr>
          <w:p w14:paraId="721EFF4C" w14:textId="77777777" w:rsidR="0050768A" w:rsidRDefault="0050768A">
            <w:pPr>
              <w:spacing w:after="1" w:line="0" w:lineRule="atLeast"/>
            </w:pPr>
          </w:p>
        </w:tc>
        <w:tc>
          <w:tcPr>
            <w:tcW w:w="4252" w:type="dxa"/>
            <w:vMerge/>
          </w:tcPr>
          <w:p w14:paraId="2A34EC5D" w14:textId="77777777" w:rsidR="0050768A" w:rsidRDefault="0050768A">
            <w:pPr>
              <w:spacing w:after="1" w:line="0" w:lineRule="atLeast"/>
            </w:pPr>
          </w:p>
        </w:tc>
        <w:tc>
          <w:tcPr>
            <w:tcW w:w="2509" w:type="dxa"/>
          </w:tcPr>
          <w:p w14:paraId="4B5C7909" w14:textId="77777777" w:rsidR="0050768A" w:rsidRDefault="0050768A">
            <w:pPr>
              <w:pStyle w:val="ConsPlusNormal"/>
            </w:pPr>
            <w:r>
              <w:t>суспензия для ингаляций дозированная</w:t>
            </w:r>
          </w:p>
        </w:tc>
      </w:tr>
      <w:tr w:rsidR="0050768A" w14:paraId="5AEFFAEC" w14:textId="77777777">
        <w:tc>
          <w:tcPr>
            <w:tcW w:w="904" w:type="dxa"/>
            <w:vMerge w:val="restart"/>
          </w:tcPr>
          <w:p w14:paraId="444B19DE" w14:textId="77777777" w:rsidR="0050768A" w:rsidRDefault="0050768A">
            <w:pPr>
              <w:pStyle w:val="ConsPlusNormal"/>
            </w:pPr>
            <w:r>
              <w:t>R03BB</w:t>
            </w:r>
          </w:p>
        </w:tc>
        <w:tc>
          <w:tcPr>
            <w:tcW w:w="3964" w:type="dxa"/>
            <w:vMerge w:val="restart"/>
          </w:tcPr>
          <w:p w14:paraId="102C35AA" w14:textId="77777777" w:rsidR="0050768A" w:rsidRDefault="0050768A">
            <w:pPr>
              <w:pStyle w:val="ConsPlusNormal"/>
            </w:pPr>
            <w:r>
              <w:t>антихолинергические средства</w:t>
            </w:r>
          </w:p>
        </w:tc>
        <w:tc>
          <w:tcPr>
            <w:tcW w:w="4252" w:type="dxa"/>
          </w:tcPr>
          <w:p w14:paraId="0B137056" w14:textId="77777777" w:rsidR="0050768A" w:rsidRDefault="0050768A">
            <w:pPr>
              <w:pStyle w:val="ConsPlusNormal"/>
            </w:pPr>
            <w:r>
              <w:t>аклидиния бромид</w:t>
            </w:r>
          </w:p>
        </w:tc>
        <w:tc>
          <w:tcPr>
            <w:tcW w:w="2509" w:type="dxa"/>
          </w:tcPr>
          <w:p w14:paraId="03C941DA" w14:textId="77777777" w:rsidR="0050768A" w:rsidRDefault="0050768A">
            <w:pPr>
              <w:pStyle w:val="ConsPlusNormal"/>
            </w:pPr>
            <w:r>
              <w:t>порошок для ингаляций дозированный</w:t>
            </w:r>
          </w:p>
        </w:tc>
      </w:tr>
      <w:tr w:rsidR="0050768A" w14:paraId="3143A640" w14:textId="77777777">
        <w:tc>
          <w:tcPr>
            <w:tcW w:w="904" w:type="dxa"/>
            <w:vMerge/>
          </w:tcPr>
          <w:p w14:paraId="437A0873" w14:textId="77777777" w:rsidR="0050768A" w:rsidRDefault="0050768A">
            <w:pPr>
              <w:spacing w:after="1" w:line="0" w:lineRule="atLeast"/>
            </w:pPr>
          </w:p>
        </w:tc>
        <w:tc>
          <w:tcPr>
            <w:tcW w:w="3964" w:type="dxa"/>
            <w:vMerge/>
          </w:tcPr>
          <w:p w14:paraId="3BA30004" w14:textId="77777777" w:rsidR="0050768A" w:rsidRDefault="0050768A">
            <w:pPr>
              <w:spacing w:after="1" w:line="0" w:lineRule="atLeast"/>
            </w:pPr>
          </w:p>
        </w:tc>
        <w:tc>
          <w:tcPr>
            <w:tcW w:w="4252" w:type="dxa"/>
          </w:tcPr>
          <w:p w14:paraId="774463EE" w14:textId="77777777" w:rsidR="0050768A" w:rsidRDefault="0050768A">
            <w:pPr>
              <w:pStyle w:val="ConsPlusNormal"/>
            </w:pPr>
            <w:r>
              <w:t>гликопиррония бромид</w:t>
            </w:r>
          </w:p>
        </w:tc>
        <w:tc>
          <w:tcPr>
            <w:tcW w:w="2509" w:type="dxa"/>
          </w:tcPr>
          <w:p w14:paraId="15BA906F" w14:textId="77777777" w:rsidR="0050768A" w:rsidRDefault="0050768A">
            <w:pPr>
              <w:pStyle w:val="ConsPlusNormal"/>
            </w:pPr>
            <w:r>
              <w:t>капсулы с порошком для ингаляций</w:t>
            </w:r>
          </w:p>
        </w:tc>
      </w:tr>
      <w:tr w:rsidR="0050768A" w14:paraId="177A914E" w14:textId="77777777">
        <w:tc>
          <w:tcPr>
            <w:tcW w:w="904" w:type="dxa"/>
            <w:vMerge/>
          </w:tcPr>
          <w:p w14:paraId="0B4DBA5F" w14:textId="77777777" w:rsidR="0050768A" w:rsidRDefault="0050768A">
            <w:pPr>
              <w:spacing w:after="1" w:line="0" w:lineRule="atLeast"/>
            </w:pPr>
          </w:p>
        </w:tc>
        <w:tc>
          <w:tcPr>
            <w:tcW w:w="3964" w:type="dxa"/>
            <w:vMerge/>
          </w:tcPr>
          <w:p w14:paraId="3FF38F2D" w14:textId="77777777" w:rsidR="0050768A" w:rsidRDefault="0050768A">
            <w:pPr>
              <w:spacing w:after="1" w:line="0" w:lineRule="atLeast"/>
            </w:pPr>
          </w:p>
        </w:tc>
        <w:tc>
          <w:tcPr>
            <w:tcW w:w="4252" w:type="dxa"/>
            <w:vMerge w:val="restart"/>
          </w:tcPr>
          <w:p w14:paraId="7DC881D1" w14:textId="77777777" w:rsidR="0050768A" w:rsidRDefault="0050768A">
            <w:pPr>
              <w:pStyle w:val="ConsPlusNormal"/>
            </w:pPr>
            <w:r>
              <w:t xml:space="preserve">ипратропия бромид </w:t>
            </w:r>
            <w:hyperlink w:anchor="P15377" w:history="1">
              <w:r>
                <w:rPr>
                  <w:color w:val="0000FF"/>
                </w:rPr>
                <w:t>&lt;*&gt;</w:t>
              </w:r>
            </w:hyperlink>
          </w:p>
        </w:tc>
        <w:tc>
          <w:tcPr>
            <w:tcW w:w="2509" w:type="dxa"/>
          </w:tcPr>
          <w:p w14:paraId="10293247" w14:textId="77777777" w:rsidR="0050768A" w:rsidRDefault="0050768A">
            <w:pPr>
              <w:pStyle w:val="ConsPlusNormal"/>
            </w:pPr>
            <w:r>
              <w:t>аэрозоль для ингаляций дозированный</w:t>
            </w:r>
          </w:p>
        </w:tc>
      </w:tr>
      <w:tr w:rsidR="0050768A" w14:paraId="78163BDC" w14:textId="77777777">
        <w:tc>
          <w:tcPr>
            <w:tcW w:w="904" w:type="dxa"/>
            <w:vMerge/>
          </w:tcPr>
          <w:p w14:paraId="54252A10" w14:textId="77777777" w:rsidR="0050768A" w:rsidRDefault="0050768A">
            <w:pPr>
              <w:spacing w:after="1" w:line="0" w:lineRule="atLeast"/>
            </w:pPr>
          </w:p>
        </w:tc>
        <w:tc>
          <w:tcPr>
            <w:tcW w:w="3964" w:type="dxa"/>
            <w:vMerge/>
          </w:tcPr>
          <w:p w14:paraId="30CB81A7" w14:textId="77777777" w:rsidR="0050768A" w:rsidRDefault="0050768A">
            <w:pPr>
              <w:spacing w:after="1" w:line="0" w:lineRule="atLeast"/>
            </w:pPr>
          </w:p>
        </w:tc>
        <w:tc>
          <w:tcPr>
            <w:tcW w:w="4252" w:type="dxa"/>
            <w:vMerge/>
          </w:tcPr>
          <w:p w14:paraId="0A39B558" w14:textId="77777777" w:rsidR="0050768A" w:rsidRDefault="0050768A">
            <w:pPr>
              <w:spacing w:after="1" w:line="0" w:lineRule="atLeast"/>
            </w:pPr>
          </w:p>
        </w:tc>
        <w:tc>
          <w:tcPr>
            <w:tcW w:w="2509" w:type="dxa"/>
          </w:tcPr>
          <w:p w14:paraId="62EEA3FE" w14:textId="77777777" w:rsidR="0050768A" w:rsidRDefault="0050768A">
            <w:pPr>
              <w:pStyle w:val="ConsPlusNormal"/>
            </w:pPr>
            <w:r>
              <w:t>раствор для ингаляций</w:t>
            </w:r>
          </w:p>
        </w:tc>
      </w:tr>
      <w:tr w:rsidR="0050768A" w14:paraId="22C786A8" w14:textId="77777777">
        <w:tc>
          <w:tcPr>
            <w:tcW w:w="904" w:type="dxa"/>
            <w:vMerge/>
          </w:tcPr>
          <w:p w14:paraId="0803590B" w14:textId="77777777" w:rsidR="0050768A" w:rsidRDefault="0050768A">
            <w:pPr>
              <w:spacing w:after="1" w:line="0" w:lineRule="atLeast"/>
            </w:pPr>
          </w:p>
        </w:tc>
        <w:tc>
          <w:tcPr>
            <w:tcW w:w="3964" w:type="dxa"/>
            <w:vMerge/>
          </w:tcPr>
          <w:p w14:paraId="037BA0B0" w14:textId="77777777" w:rsidR="0050768A" w:rsidRDefault="0050768A">
            <w:pPr>
              <w:spacing w:after="1" w:line="0" w:lineRule="atLeast"/>
            </w:pPr>
          </w:p>
        </w:tc>
        <w:tc>
          <w:tcPr>
            <w:tcW w:w="4252" w:type="dxa"/>
            <w:vMerge w:val="restart"/>
          </w:tcPr>
          <w:p w14:paraId="38D0416D" w14:textId="77777777" w:rsidR="0050768A" w:rsidRDefault="0050768A">
            <w:pPr>
              <w:pStyle w:val="ConsPlusNormal"/>
            </w:pPr>
            <w:r>
              <w:t xml:space="preserve">тиотропия бромид </w:t>
            </w:r>
            <w:hyperlink w:anchor="P15377" w:history="1">
              <w:r>
                <w:rPr>
                  <w:color w:val="0000FF"/>
                </w:rPr>
                <w:t>&lt;*&gt;</w:t>
              </w:r>
            </w:hyperlink>
          </w:p>
        </w:tc>
        <w:tc>
          <w:tcPr>
            <w:tcW w:w="2509" w:type="dxa"/>
          </w:tcPr>
          <w:p w14:paraId="286AC2FF" w14:textId="77777777" w:rsidR="0050768A" w:rsidRDefault="0050768A">
            <w:pPr>
              <w:pStyle w:val="ConsPlusNormal"/>
            </w:pPr>
            <w:r>
              <w:t>капсулы с порошком для ингаляций</w:t>
            </w:r>
          </w:p>
        </w:tc>
      </w:tr>
      <w:tr w:rsidR="0050768A" w14:paraId="46556BB9" w14:textId="77777777">
        <w:tc>
          <w:tcPr>
            <w:tcW w:w="904" w:type="dxa"/>
            <w:vMerge/>
          </w:tcPr>
          <w:p w14:paraId="5B85A296" w14:textId="77777777" w:rsidR="0050768A" w:rsidRDefault="0050768A">
            <w:pPr>
              <w:spacing w:after="1" w:line="0" w:lineRule="atLeast"/>
            </w:pPr>
          </w:p>
        </w:tc>
        <w:tc>
          <w:tcPr>
            <w:tcW w:w="3964" w:type="dxa"/>
            <w:vMerge/>
          </w:tcPr>
          <w:p w14:paraId="30BB403E" w14:textId="77777777" w:rsidR="0050768A" w:rsidRDefault="0050768A">
            <w:pPr>
              <w:spacing w:after="1" w:line="0" w:lineRule="atLeast"/>
            </w:pPr>
          </w:p>
        </w:tc>
        <w:tc>
          <w:tcPr>
            <w:tcW w:w="4252" w:type="dxa"/>
            <w:vMerge/>
          </w:tcPr>
          <w:p w14:paraId="1A9C45A5" w14:textId="77777777" w:rsidR="0050768A" w:rsidRDefault="0050768A">
            <w:pPr>
              <w:spacing w:after="1" w:line="0" w:lineRule="atLeast"/>
            </w:pPr>
          </w:p>
        </w:tc>
        <w:tc>
          <w:tcPr>
            <w:tcW w:w="2509" w:type="dxa"/>
          </w:tcPr>
          <w:p w14:paraId="78288A7A" w14:textId="77777777" w:rsidR="0050768A" w:rsidRDefault="0050768A">
            <w:pPr>
              <w:pStyle w:val="ConsPlusNormal"/>
            </w:pPr>
            <w:r>
              <w:t>раствор для ингаляций</w:t>
            </w:r>
          </w:p>
        </w:tc>
      </w:tr>
      <w:tr w:rsidR="0050768A" w14:paraId="2EC300EF" w14:textId="77777777">
        <w:tc>
          <w:tcPr>
            <w:tcW w:w="904" w:type="dxa"/>
            <w:vMerge w:val="restart"/>
          </w:tcPr>
          <w:p w14:paraId="5612665B" w14:textId="77777777" w:rsidR="0050768A" w:rsidRDefault="0050768A">
            <w:pPr>
              <w:pStyle w:val="ConsPlusNormal"/>
            </w:pPr>
            <w:r>
              <w:t>R03BC</w:t>
            </w:r>
          </w:p>
        </w:tc>
        <w:tc>
          <w:tcPr>
            <w:tcW w:w="3964" w:type="dxa"/>
            <w:vMerge w:val="restart"/>
          </w:tcPr>
          <w:p w14:paraId="1AED9C35" w14:textId="77777777" w:rsidR="0050768A" w:rsidRDefault="0050768A">
            <w:pPr>
              <w:pStyle w:val="ConsPlusNormal"/>
            </w:pPr>
            <w:r>
              <w:t>противоаллергические средства, кроме глюкокортикоидов</w:t>
            </w:r>
          </w:p>
        </w:tc>
        <w:tc>
          <w:tcPr>
            <w:tcW w:w="4252" w:type="dxa"/>
            <w:vMerge w:val="restart"/>
          </w:tcPr>
          <w:p w14:paraId="288E6D5B" w14:textId="77777777" w:rsidR="0050768A" w:rsidRDefault="0050768A">
            <w:pPr>
              <w:pStyle w:val="ConsPlusNormal"/>
            </w:pPr>
            <w:r>
              <w:t>кромоглициевая кислота</w:t>
            </w:r>
          </w:p>
        </w:tc>
        <w:tc>
          <w:tcPr>
            <w:tcW w:w="2509" w:type="dxa"/>
          </w:tcPr>
          <w:p w14:paraId="7B05F633" w14:textId="77777777" w:rsidR="0050768A" w:rsidRDefault="0050768A">
            <w:pPr>
              <w:pStyle w:val="ConsPlusNormal"/>
            </w:pPr>
            <w:r>
              <w:t xml:space="preserve">аэрозоль для ингаляций дозированный </w:t>
            </w:r>
            <w:hyperlink w:anchor="P15378" w:history="1">
              <w:r>
                <w:rPr>
                  <w:color w:val="0000FF"/>
                </w:rPr>
                <w:t>&lt;**&gt;</w:t>
              </w:r>
            </w:hyperlink>
          </w:p>
        </w:tc>
      </w:tr>
      <w:tr w:rsidR="0050768A" w14:paraId="710B61BD" w14:textId="77777777">
        <w:tc>
          <w:tcPr>
            <w:tcW w:w="904" w:type="dxa"/>
            <w:vMerge/>
          </w:tcPr>
          <w:p w14:paraId="0A0794CA" w14:textId="77777777" w:rsidR="0050768A" w:rsidRDefault="0050768A">
            <w:pPr>
              <w:spacing w:after="1" w:line="0" w:lineRule="atLeast"/>
            </w:pPr>
          </w:p>
        </w:tc>
        <w:tc>
          <w:tcPr>
            <w:tcW w:w="3964" w:type="dxa"/>
            <w:vMerge/>
          </w:tcPr>
          <w:p w14:paraId="5FE3B331" w14:textId="77777777" w:rsidR="0050768A" w:rsidRDefault="0050768A">
            <w:pPr>
              <w:spacing w:after="1" w:line="0" w:lineRule="atLeast"/>
            </w:pPr>
          </w:p>
        </w:tc>
        <w:tc>
          <w:tcPr>
            <w:tcW w:w="4252" w:type="dxa"/>
            <w:vMerge/>
          </w:tcPr>
          <w:p w14:paraId="3D5E4647" w14:textId="77777777" w:rsidR="0050768A" w:rsidRDefault="0050768A">
            <w:pPr>
              <w:spacing w:after="1" w:line="0" w:lineRule="atLeast"/>
            </w:pPr>
          </w:p>
        </w:tc>
        <w:tc>
          <w:tcPr>
            <w:tcW w:w="2509" w:type="dxa"/>
          </w:tcPr>
          <w:p w14:paraId="64BAE5B6" w14:textId="77777777" w:rsidR="0050768A" w:rsidRDefault="0050768A">
            <w:pPr>
              <w:pStyle w:val="ConsPlusNormal"/>
            </w:pPr>
            <w:r>
              <w:t>капли глазные</w:t>
            </w:r>
          </w:p>
        </w:tc>
      </w:tr>
      <w:tr w:rsidR="0050768A" w14:paraId="6FE2FF57" w14:textId="77777777">
        <w:tc>
          <w:tcPr>
            <w:tcW w:w="904" w:type="dxa"/>
            <w:vMerge/>
          </w:tcPr>
          <w:p w14:paraId="5CB17BB5" w14:textId="77777777" w:rsidR="0050768A" w:rsidRDefault="0050768A">
            <w:pPr>
              <w:spacing w:after="1" w:line="0" w:lineRule="atLeast"/>
            </w:pPr>
          </w:p>
        </w:tc>
        <w:tc>
          <w:tcPr>
            <w:tcW w:w="3964" w:type="dxa"/>
            <w:vMerge/>
          </w:tcPr>
          <w:p w14:paraId="1FE3A5E6" w14:textId="77777777" w:rsidR="0050768A" w:rsidRDefault="0050768A">
            <w:pPr>
              <w:spacing w:after="1" w:line="0" w:lineRule="atLeast"/>
            </w:pPr>
          </w:p>
        </w:tc>
        <w:tc>
          <w:tcPr>
            <w:tcW w:w="4252" w:type="dxa"/>
            <w:vMerge/>
          </w:tcPr>
          <w:p w14:paraId="7B60258B" w14:textId="77777777" w:rsidR="0050768A" w:rsidRDefault="0050768A">
            <w:pPr>
              <w:spacing w:after="1" w:line="0" w:lineRule="atLeast"/>
            </w:pPr>
          </w:p>
        </w:tc>
        <w:tc>
          <w:tcPr>
            <w:tcW w:w="2509" w:type="dxa"/>
          </w:tcPr>
          <w:p w14:paraId="328D4028" w14:textId="77777777" w:rsidR="0050768A" w:rsidRDefault="0050768A">
            <w:pPr>
              <w:pStyle w:val="ConsPlusNormal"/>
            </w:pPr>
            <w:r>
              <w:t xml:space="preserve">капсулы </w:t>
            </w:r>
            <w:hyperlink w:anchor="P15378" w:history="1">
              <w:r>
                <w:rPr>
                  <w:color w:val="0000FF"/>
                </w:rPr>
                <w:t>&lt;**&gt;</w:t>
              </w:r>
            </w:hyperlink>
          </w:p>
        </w:tc>
      </w:tr>
      <w:tr w:rsidR="0050768A" w14:paraId="60EC7F18" w14:textId="77777777">
        <w:tc>
          <w:tcPr>
            <w:tcW w:w="904" w:type="dxa"/>
            <w:vMerge/>
          </w:tcPr>
          <w:p w14:paraId="726AB160" w14:textId="77777777" w:rsidR="0050768A" w:rsidRDefault="0050768A">
            <w:pPr>
              <w:spacing w:after="1" w:line="0" w:lineRule="atLeast"/>
            </w:pPr>
          </w:p>
        </w:tc>
        <w:tc>
          <w:tcPr>
            <w:tcW w:w="3964" w:type="dxa"/>
            <w:vMerge/>
          </w:tcPr>
          <w:p w14:paraId="0223AAFC" w14:textId="77777777" w:rsidR="0050768A" w:rsidRDefault="0050768A">
            <w:pPr>
              <w:spacing w:after="1" w:line="0" w:lineRule="atLeast"/>
            </w:pPr>
          </w:p>
        </w:tc>
        <w:tc>
          <w:tcPr>
            <w:tcW w:w="4252" w:type="dxa"/>
            <w:vMerge/>
          </w:tcPr>
          <w:p w14:paraId="2D6349CF" w14:textId="77777777" w:rsidR="0050768A" w:rsidRDefault="0050768A">
            <w:pPr>
              <w:spacing w:after="1" w:line="0" w:lineRule="atLeast"/>
            </w:pPr>
          </w:p>
        </w:tc>
        <w:tc>
          <w:tcPr>
            <w:tcW w:w="2509" w:type="dxa"/>
          </w:tcPr>
          <w:p w14:paraId="55134FE2" w14:textId="77777777" w:rsidR="0050768A" w:rsidRDefault="0050768A">
            <w:pPr>
              <w:pStyle w:val="ConsPlusNormal"/>
            </w:pPr>
            <w:r>
              <w:t xml:space="preserve">спрей назальный дозированный </w:t>
            </w:r>
            <w:hyperlink w:anchor="P15378" w:history="1">
              <w:r>
                <w:rPr>
                  <w:color w:val="0000FF"/>
                </w:rPr>
                <w:t>&lt;**&gt;</w:t>
              </w:r>
            </w:hyperlink>
          </w:p>
        </w:tc>
      </w:tr>
      <w:tr w:rsidR="0050768A" w14:paraId="079313BC" w14:textId="77777777">
        <w:tc>
          <w:tcPr>
            <w:tcW w:w="904" w:type="dxa"/>
          </w:tcPr>
          <w:p w14:paraId="6BD4AE6E" w14:textId="77777777" w:rsidR="0050768A" w:rsidRDefault="0050768A">
            <w:pPr>
              <w:pStyle w:val="ConsPlusNormal"/>
            </w:pPr>
            <w:r>
              <w:t>R03D</w:t>
            </w:r>
          </w:p>
        </w:tc>
        <w:tc>
          <w:tcPr>
            <w:tcW w:w="3964" w:type="dxa"/>
          </w:tcPr>
          <w:p w14:paraId="5934B5AF" w14:textId="77777777" w:rsidR="0050768A" w:rsidRDefault="0050768A">
            <w:pPr>
              <w:pStyle w:val="ConsPlusNormal"/>
            </w:pPr>
            <w:r>
              <w:t>другие средства системного действия для лечения обструктивных заболеваний дыхательных путей</w:t>
            </w:r>
          </w:p>
        </w:tc>
        <w:tc>
          <w:tcPr>
            <w:tcW w:w="4252" w:type="dxa"/>
          </w:tcPr>
          <w:p w14:paraId="562AE100" w14:textId="77777777" w:rsidR="0050768A" w:rsidRDefault="0050768A">
            <w:pPr>
              <w:pStyle w:val="ConsPlusNormal"/>
            </w:pPr>
          </w:p>
        </w:tc>
        <w:tc>
          <w:tcPr>
            <w:tcW w:w="2509" w:type="dxa"/>
          </w:tcPr>
          <w:p w14:paraId="4606A274" w14:textId="77777777" w:rsidR="0050768A" w:rsidRDefault="0050768A">
            <w:pPr>
              <w:pStyle w:val="ConsPlusNormal"/>
            </w:pPr>
          </w:p>
        </w:tc>
      </w:tr>
      <w:tr w:rsidR="0050768A" w14:paraId="1449CB2F" w14:textId="77777777">
        <w:tc>
          <w:tcPr>
            <w:tcW w:w="904" w:type="dxa"/>
            <w:vMerge w:val="restart"/>
          </w:tcPr>
          <w:p w14:paraId="3068D3BD" w14:textId="77777777" w:rsidR="0050768A" w:rsidRDefault="0050768A">
            <w:pPr>
              <w:pStyle w:val="ConsPlusNormal"/>
            </w:pPr>
            <w:r>
              <w:t>R03DA</w:t>
            </w:r>
          </w:p>
        </w:tc>
        <w:tc>
          <w:tcPr>
            <w:tcW w:w="3964" w:type="dxa"/>
            <w:vMerge w:val="restart"/>
          </w:tcPr>
          <w:p w14:paraId="408FB53A" w14:textId="77777777" w:rsidR="0050768A" w:rsidRDefault="0050768A">
            <w:pPr>
              <w:pStyle w:val="ConsPlusNormal"/>
            </w:pPr>
            <w:r>
              <w:t>ксантины</w:t>
            </w:r>
          </w:p>
        </w:tc>
        <w:tc>
          <w:tcPr>
            <w:tcW w:w="4252" w:type="dxa"/>
            <w:vMerge w:val="restart"/>
          </w:tcPr>
          <w:p w14:paraId="64285B6B" w14:textId="77777777" w:rsidR="0050768A" w:rsidRDefault="0050768A">
            <w:pPr>
              <w:pStyle w:val="ConsPlusNormal"/>
            </w:pPr>
            <w:r>
              <w:t>аминофиллин</w:t>
            </w:r>
          </w:p>
        </w:tc>
        <w:tc>
          <w:tcPr>
            <w:tcW w:w="2509" w:type="dxa"/>
          </w:tcPr>
          <w:p w14:paraId="7B48008B" w14:textId="77777777" w:rsidR="0050768A" w:rsidRDefault="0050768A">
            <w:pPr>
              <w:pStyle w:val="ConsPlusNormal"/>
            </w:pPr>
            <w:r>
              <w:t>раствор для внутривенного введения</w:t>
            </w:r>
          </w:p>
        </w:tc>
      </w:tr>
      <w:tr w:rsidR="0050768A" w14:paraId="5464F588" w14:textId="77777777">
        <w:tc>
          <w:tcPr>
            <w:tcW w:w="904" w:type="dxa"/>
            <w:vMerge/>
          </w:tcPr>
          <w:p w14:paraId="6E04991F" w14:textId="77777777" w:rsidR="0050768A" w:rsidRDefault="0050768A">
            <w:pPr>
              <w:spacing w:after="1" w:line="0" w:lineRule="atLeast"/>
            </w:pPr>
          </w:p>
        </w:tc>
        <w:tc>
          <w:tcPr>
            <w:tcW w:w="3964" w:type="dxa"/>
            <w:vMerge/>
          </w:tcPr>
          <w:p w14:paraId="41732C4E" w14:textId="77777777" w:rsidR="0050768A" w:rsidRDefault="0050768A">
            <w:pPr>
              <w:spacing w:after="1" w:line="0" w:lineRule="atLeast"/>
            </w:pPr>
          </w:p>
        </w:tc>
        <w:tc>
          <w:tcPr>
            <w:tcW w:w="4252" w:type="dxa"/>
            <w:vMerge/>
          </w:tcPr>
          <w:p w14:paraId="7A77717E" w14:textId="77777777" w:rsidR="0050768A" w:rsidRDefault="0050768A">
            <w:pPr>
              <w:spacing w:after="1" w:line="0" w:lineRule="atLeast"/>
            </w:pPr>
          </w:p>
        </w:tc>
        <w:tc>
          <w:tcPr>
            <w:tcW w:w="2509" w:type="dxa"/>
          </w:tcPr>
          <w:p w14:paraId="5349E1B6" w14:textId="77777777" w:rsidR="0050768A" w:rsidRDefault="0050768A">
            <w:pPr>
              <w:pStyle w:val="ConsPlusNormal"/>
            </w:pPr>
            <w:r>
              <w:t>раствор для внутримышечного введения</w:t>
            </w:r>
          </w:p>
        </w:tc>
      </w:tr>
      <w:tr w:rsidR="0050768A" w14:paraId="378C2922" w14:textId="77777777">
        <w:tc>
          <w:tcPr>
            <w:tcW w:w="904" w:type="dxa"/>
            <w:vMerge/>
          </w:tcPr>
          <w:p w14:paraId="402C4A42" w14:textId="77777777" w:rsidR="0050768A" w:rsidRDefault="0050768A">
            <w:pPr>
              <w:spacing w:after="1" w:line="0" w:lineRule="atLeast"/>
            </w:pPr>
          </w:p>
        </w:tc>
        <w:tc>
          <w:tcPr>
            <w:tcW w:w="3964" w:type="dxa"/>
            <w:vMerge/>
          </w:tcPr>
          <w:p w14:paraId="7E29965F" w14:textId="77777777" w:rsidR="0050768A" w:rsidRDefault="0050768A">
            <w:pPr>
              <w:spacing w:after="1" w:line="0" w:lineRule="atLeast"/>
            </w:pPr>
          </w:p>
        </w:tc>
        <w:tc>
          <w:tcPr>
            <w:tcW w:w="4252" w:type="dxa"/>
            <w:vMerge/>
          </w:tcPr>
          <w:p w14:paraId="1C7AB6E5" w14:textId="77777777" w:rsidR="0050768A" w:rsidRDefault="0050768A">
            <w:pPr>
              <w:spacing w:after="1" w:line="0" w:lineRule="atLeast"/>
            </w:pPr>
          </w:p>
        </w:tc>
        <w:tc>
          <w:tcPr>
            <w:tcW w:w="2509" w:type="dxa"/>
          </w:tcPr>
          <w:p w14:paraId="2AC736C0" w14:textId="77777777" w:rsidR="0050768A" w:rsidRDefault="0050768A">
            <w:pPr>
              <w:pStyle w:val="ConsPlusNormal"/>
            </w:pPr>
            <w:r>
              <w:t xml:space="preserve">таблетки </w:t>
            </w:r>
            <w:hyperlink w:anchor="P15377" w:history="1">
              <w:r>
                <w:rPr>
                  <w:color w:val="0000FF"/>
                </w:rPr>
                <w:t>&lt;*&gt;</w:t>
              </w:r>
            </w:hyperlink>
          </w:p>
        </w:tc>
      </w:tr>
      <w:tr w:rsidR="0050768A" w14:paraId="46008457" w14:textId="77777777">
        <w:tc>
          <w:tcPr>
            <w:tcW w:w="904" w:type="dxa"/>
            <w:vMerge w:val="restart"/>
          </w:tcPr>
          <w:p w14:paraId="1712DED6" w14:textId="77777777" w:rsidR="0050768A" w:rsidRDefault="0050768A">
            <w:pPr>
              <w:pStyle w:val="ConsPlusNormal"/>
            </w:pPr>
            <w:r>
              <w:t>R03DX</w:t>
            </w:r>
          </w:p>
        </w:tc>
        <w:tc>
          <w:tcPr>
            <w:tcW w:w="3964" w:type="dxa"/>
            <w:vMerge w:val="restart"/>
          </w:tcPr>
          <w:p w14:paraId="49FB7748" w14:textId="77777777" w:rsidR="0050768A" w:rsidRDefault="0050768A">
            <w:pPr>
              <w:pStyle w:val="ConsPlusNormal"/>
            </w:pPr>
            <w:r>
              <w:t xml:space="preserve">прочие средства системного действия для лечения обструктивных заболеваний дыхательных путей </w:t>
            </w:r>
            <w:hyperlink w:anchor="P15379" w:history="1">
              <w:r>
                <w:rPr>
                  <w:color w:val="0000FF"/>
                </w:rPr>
                <w:t>&lt;***&gt;</w:t>
              </w:r>
            </w:hyperlink>
          </w:p>
        </w:tc>
        <w:tc>
          <w:tcPr>
            <w:tcW w:w="4252" w:type="dxa"/>
          </w:tcPr>
          <w:p w14:paraId="4F1BE032" w14:textId="77777777" w:rsidR="0050768A" w:rsidRDefault="0050768A">
            <w:pPr>
              <w:pStyle w:val="ConsPlusNormal"/>
            </w:pPr>
            <w:r>
              <w:t>бенрализумаб</w:t>
            </w:r>
          </w:p>
        </w:tc>
        <w:tc>
          <w:tcPr>
            <w:tcW w:w="2509" w:type="dxa"/>
          </w:tcPr>
          <w:p w14:paraId="7B74AC3C" w14:textId="77777777" w:rsidR="0050768A" w:rsidRDefault="0050768A">
            <w:pPr>
              <w:pStyle w:val="ConsPlusNormal"/>
            </w:pPr>
            <w:r>
              <w:t>раствор для подкожного введения</w:t>
            </w:r>
          </w:p>
        </w:tc>
      </w:tr>
      <w:tr w:rsidR="0050768A" w14:paraId="7F25CF75" w14:textId="77777777">
        <w:tc>
          <w:tcPr>
            <w:tcW w:w="904" w:type="dxa"/>
            <w:vMerge/>
          </w:tcPr>
          <w:p w14:paraId="1CE1D1E7" w14:textId="77777777" w:rsidR="0050768A" w:rsidRDefault="0050768A">
            <w:pPr>
              <w:spacing w:after="1" w:line="0" w:lineRule="atLeast"/>
            </w:pPr>
          </w:p>
        </w:tc>
        <w:tc>
          <w:tcPr>
            <w:tcW w:w="3964" w:type="dxa"/>
            <w:vMerge/>
          </w:tcPr>
          <w:p w14:paraId="1E3E4BA9" w14:textId="77777777" w:rsidR="0050768A" w:rsidRDefault="0050768A">
            <w:pPr>
              <w:spacing w:after="1" w:line="0" w:lineRule="atLeast"/>
            </w:pPr>
          </w:p>
        </w:tc>
        <w:tc>
          <w:tcPr>
            <w:tcW w:w="4252" w:type="dxa"/>
          </w:tcPr>
          <w:p w14:paraId="56E94379" w14:textId="77777777" w:rsidR="0050768A" w:rsidRDefault="0050768A">
            <w:pPr>
              <w:pStyle w:val="ConsPlusNormal"/>
            </w:pPr>
            <w:r>
              <w:t>меполизумаб</w:t>
            </w:r>
          </w:p>
        </w:tc>
        <w:tc>
          <w:tcPr>
            <w:tcW w:w="2509" w:type="dxa"/>
          </w:tcPr>
          <w:p w14:paraId="4DCE51D2" w14:textId="77777777" w:rsidR="0050768A" w:rsidRDefault="0050768A">
            <w:pPr>
              <w:pStyle w:val="ConsPlusNormal"/>
            </w:pPr>
            <w:r>
              <w:t>лиофилизат для приготовления раствора для подкожного введения</w:t>
            </w:r>
          </w:p>
        </w:tc>
      </w:tr>
      <w:tr w:rsidR="0050768A" w14:paraId="3C2D1C29" w14:textId="77777777">
        <w:tc>
          <w:tcPr>
            <w:tcW w:w="904" w:type="dxa"/>
            <w:vMerge/>
          </w:tcPr>
          <w:p w14:paraId="6894CA77" w14:textId="77777777" w:rsidR="0050768A" w:rsidRDefault="0050768A">
            <w:pPr>
              <w:spacing w:after="1" w:line="0" w:lineRule="atLeast"/>
            </w:pPr>
          </w:p>
        </w:tc>
        <w:tc>
          <w:tcPr>
            <w:tcW w:w="3964" w:type="dxa"/>
            <w:vMerge/>
          </w:tcPr>
          <w:p w14:paraId="2F2826F3" w14:textId="77777777" w:rsidR="0050768A" w:rsidRDefault="0050768A">
            <w:pPr>
              <w:spacing w:after="1" w:line="0" w:lineRule="atLeast"/>
            </w:pPr>
          </w:p>
        </w:tc>
        <w:tc>
          <w:tcPr>
            <w:tcW w:w="4252" w:type="dxa"/>
            <w:vMerge w:val="restart"/>
          </w:tcPr>
          <w:p w14:paraId="326B0B73" w14:textId="77777777" w:rsidR="0050768A" w:rsidRDefault="0050768A">
            <w:pPr>
              <w:pStyle w:val="ConsPlusNormal"/>
            </w:pPr>
            <w:r>
              <w:t>омализумаб</w:t>
            </w:r>
          </w:p>
        </w:tc>
        <w:tc>
          <w:tcPr>
            <w:tcW w:w="2509" w:type="dxa"/>
          </w:tcPr>
          <w:p w14:paraId="4FA30614" w14:textId="77777777" w:rsidR="0050768A" w:rsidRDefault="0050768A">
            <w:pPr>
              <w:pStyle w:val="ConsPlusNormal"/>
            </w:pPr>
            <w:r>
              <w:t>лиофилизат для приготовления раствора для подкожного введения</w:t>
            </w:r>
          </w:p>
        </w:tc>
      </w:tr>
      <w:tr w:rsidR="0050768A" w14:paraId="4BDCCDB6" w14:textId="77777777">
        <w:tc>
          <w:tcPr>
            <w:tcW w:w="904" w:type="dxa"/>
            <w:vMerge/>
          </w:tcPr>
          <w:p w14:paraId="299E2424" w14:textId="77777777" w:rsidR="0050768A" w:rsidRDefault="0050768A">
            <w:pPr>
              <w:spacing w:after="1" w:line="0" w:lineRule="atLeast"/>
            </w:pPr>
          </w:p>
        </w:tc>
        <w:tc>
          <w:tcPr>
            <w:tcW w:w="3964" w:type="dxa"/>
            <w:vMerge/>
          </w:tcPr>
          <w:p w14:paraId="32DD4B5A" w14:textId="77777777" w:rsidR="0050768A" w:rsidRDefault="0050768A">
            <w:pPr>
              <w:spacing w:after="1" w:line="0" w:lineRule="atLeast"/>
            </w:pPr>
          </w:p>
        </w:tc>
        <w:tc>
          <w:tcPr>
            <w:tcW w:w="4252" w:type="dxa"/>
            <w:vMerge/>
          </w:tcPr>
          <w:p w14:paraId="6EA0801A" w14:textId="77777777" w:rsidR="0050768A" w:rsidRDefault="0050768A">
            <w:pPr>
              <w:spacing w:after="1" w:line="0" w:lineRule="atLeast"/>
            </w:pPr>
          </w:p>
        </w:tc>
        <w:tc>
          <w:tcPr>
            <w:tcW w:w="2509" w:type="dxa"/>
          </w:tcPr>
          <w:p w14:paraId="1E5F5F6E" w14:textId="77777777" w:rsidR="0050768A" w:rsidRDefault="0050768A">
            <w:pPr>
              <w:pStyle w:val="ConsPlusNormal"/>
            </w:pPr>
            <w:r>
              <w:t>раствор для подкожного введения</w:t>
            </w:r>
          </w:p>
        </w:tc>
      </w:tr>
      <w:tr w:rsidR="0050768A" w14:paraId="4387D266" w14:textId="77777777">
        <w:tc>
          <w:tcPr>
            <w:tcW w:w="904" w:type="dxa"/>
            <w:vMerge/>
          </w:tcPr>
          <w:p w14:paraId="70CC9548" w14:textId="77777777" w:rsidR="0050768A" w:rsidRDefault="0050768A">
            <w:pPr>
              <w:spacing w:after="1" w:line="0" w:lineRule="atLeast"/>
            </w:pPr>
          </w:p>
        </w:tc>
        <w:tc>
          <w:tcPr>
            <w:tcW w:w="3964" w:type="dxa"/>
            <w:vMerge/>
          </w:tcPr>
          <w:p w14:paraId="7387E703" w14:textId="77777777" w:rsidR="0050768A" w:rsidRDefault="0050768A">
            <w:pPr>
              <w:spacing w:after="1" w:line="0" w:lineRule="atLeast"/>
            </w:pPr>
          </w:p>
        </w:tc>
        <w:tc>
          <w:tcPr>
            <w:tcW w:w="4252" w:type="dxa"/>
          </w:tcPr>
          <w:p w14:paraId="3FB641AB" w14:textId="77777777" w:rsidR="0050768A" w:rsidRDefault="0050768A">
            <w:pPr>
              <w:pStyle w:val="ConsPlusNormal"/>
            </w:pPr>
            <w:r>
              <w:t>реслизумаб</w:t>
            </w:r>
          </w:p>
        </w:tc>
        <w:tc>
          <w:tcPr>
            <w:tcW w:w="2509" w:type="dxa"/>
          </w:tcPr>
          <w:p w14:paraId="4E022665" w14:textId="77777777" w:rsidR="0050768A" w:rsidRDefault="0050768A">
            <w:pPr>
              <w:pStyle w:val="ConsPlusNormal"/>
            </w:pPr>
            <w:r>
              <w:t>концентрат для приготовления раствора для инфузий</w:t>
            </w:r>
          </w:p>
        </w:tc>
      </w:tr>
      <w:tr w:rsidR="0050768A" w14:paraId="7D2FC615" w14:textId="77777777">
        <w:tc>
          <w:tcPr>
            <w:tcW w:w="904" w:type="dxa"/>
          </w:tcPr>
          <w:p w14:paraId="4C9F6780" w14:textId="77777777" w:rsidR="0050768A" w:rsidRDefault="0050768A">
            <w:pPr>
              <w:pStyle w:val="ConsPlusNormal"/>
            </w:pPr>
            <w:r>
              <w:t>R05</w:t>
            </w:r>
          </w:p>
        </w:tc>
        <w:tc>
          <w:tcPr>
            <w:tcW w:w="3964" w:type="dxa"/>
          </w:tcPr>
          <w:p w14:paraId="1A52682D" w14:textId="77777777" w:rsidR="0050768A" w:rsidRDefault="0050768A">
            <w:pPr>
              <w:pStyle w:val="ConsPlusNormal"/>
            </w:pPr>
            <w:r>
              <w:t>противокашлевые препараты и средства для лечения простудных заболеваний</w:t>
            </w:r>
          </w:p>
        </w:tc>
        <w:tc>
          <w:tcPr>
            <w:tcW w:w="4252" w:type="dxa"/>
          </w:tcPr>
          <w:p w14:paraId="6673558B" w14:textId="77777777" w:rsidR="0050768A" w:rsidRDefault="0050768A">
            <w:pPr>
              <w:pStyle w:val="ConsPlusNormal"/>
            </w:pPr>
          </w:p>
        </w:tc>
        <w:tc>
          <w:tcPr>
            <w:tcW w:w="2509" w:type="dxa"/>
          </w:tcPr>
          <w:p w14:paraId="71A5B579" w14:textId="77777777" w:rsidR="0050768A" w:rsidRDefault="0050768A">
            <w:pPr>
              <w:pStyle w:val="ConsPlusNormal"/>
            </w:pPr>
          </w:p>
        </w:tc>
      </w:tr>
      <w:tr w:rsidR="0050768A" w14:paraId="0B511DD7" w14:textId="77777777">
        <w:tc>
          <w:tcPr>
            <w:tcW w:w="904" w:type="dxa"/>
          </w:tcPr>
          <w:p w14:paraId="2CCF1FD2" w14:textId="77777777" w:rsidR="0050768A" w:rsidRDefault="0050768A">
            <w:pPr>
              <w:pStyle w:val="ConsPlusNormal"/>
            </w:pPr>
            <w:r>
              <w:t>R05C</w:t>
            </w:r>
          </w:p>
        </w:tc>
        <w:tc>
          <w:tcPr>
            <w:tcW w:w="3964" w:type="dxa"/>
          </w:tcPr>
          <w:p w14:paraId="21048F70" w14:textId="77777777" w:rsidR="0050768A" w:rsidRDefault="0050768A">
            <w:pPr>
              <w:pStyle w:val="ConsPlusNormal"/>
            </w:pPr>
            <w:r>
              <w:t>отхаркивающие препараты, кроме комбинаций с противокашлевыми средствами</w:t>
            </w:r>
          </w:p>
        </w:tc>
        <w:tc>
          <w:tcPr>
            <w:tcW w:w="4252" w:type="dxa"/>
          </w:tcPr>
          <w:p w14:paraId="46FF6E7D" w14:textId="77777777" w:rsidR="0050768A" w:rsidRDefault="0050768A">
            <w:pPr>
              <w:pStyle w:val="ConsPlusNormal"/>
            </w:pPr>
          </w:p>
        </w:tc>
        <w:tc>
          <w:tcPr>
            <w:tcW w:w="2509" w:type="dxa"/>
          </w:tcPr>
          <w:p w14:paraId="503E9118" w14:textId="77777777" w:rsidR="0050768A" w:rsidRDefault="0050768A">
            <w:pPr>
              <w:pStyle w:val="ConsPlusNormal"/>
            </w:pPr>
          </w:p>
        </w:tc>
      </w:tr>
      <w:tr w:rsidR="0050768A" w14:paraId="2BA52D8B" w14:textId="77777777">
        <w:tc>
          <w:tcPr>
            <w:tcW w:w="904" w:type="dxa"/>
            <w:vMerge w:val="restart"/>
          </w:tcPr>
          <w:p w14:paraId="41F26599" w14:textId="77777777" w:rsidR="0050768A" w:rsidRDefault="0050768A">
            <w:pPr>
              <w:pStyle w:val="ConsPlusNormal"/>
            </w:pPr>
            <w:r>
              <w:t>R05CB</w:t>
            </w:r>
          </w:p>
        </w:tc>
        <w:tc>
          <w:tcPr>
            <w:tcW w:w="3964" w:type="dxa"/>
            <w:vMerge w:val="restart"/>
          </w:tcPr>
          <w:p w14:paraId="0B3063AB" w14:textId="77777777" w:rsidR="0050768A" w:rsidRDefault="0050768A">
            <w:pPr>
              <w:pStyle w:val="ConsPlusNormal"/>
            </w:pPr>
            <w:r>
              <w:t>муколитические препараты</w:t>
            </w:r>
          </w:p>
        </w:tc>
        <w:tc>
          <w:tcPr>
            <w:tcW w:w="4252" w:type="dxa"/>
            <w:vMerge w:val="restart"/>
          </w:tcPr>
          <w:p w14:paraId="5A6C5CBA" w14:textId="77777777" w:rsidR="0050768A" w:rsidRDefault="0050768A">
            <w:pPr>
              <w:pStyle w:val="ConsPlusNormal"/>
            </w:pPr>
            <w:r>
              <w:t>амброксол</w:t>
            </w:r>
          </w:p>
        </w:tc>
        <w:tc>
          <w:tcPr>
            <w:tcW w:w="2509" w:type="dxa"/>
          </w:tcPr>
          <w:p w14:paraId="0A2E41F6" w14:textId="77777777" w:rsidR="0050768A" w:rsidRDefault="0050768A">
            <w:pPr>
              <w:pStyle w:val="ConsPlusNormal"/>
            </w:pPr>
            <w:r>
              <w:t xml:space="preserve">капсулы пролонгированного действия </w:t>
            </w:r>
            <w:hyperlink w:anchor="P15377" w:history="1">
              <w:r>
                <w:rPr>
                  <w:color w:val="0000FF"/>
                </w:rPr>
                <w:t>&lt;*&gt;</w:t>
              </w:r>
            </w:hyperlink>
          </w:p>
        </w:tc>
      </w:tr>
      <w:tr w:rsidR="0050768A" w14:paraId="606F643D" w14:textId="77777777">
        <w:tc>
          <w:tcPr>
            <w:tcW w:w="904" w:type="dxa"/>
            <w:vMerge/>
          </w:tcPr>
          <w:p w14:paraId="7AD109A8" w14:textId="77777777" w:rsidR="0050768A" w:rsidRDefault="0050768A">
            <w:pPr>
              <w:spacing w:after="1" w:line="0" w:lineRule="atLeast"/>
            </w:pPr>
          </w:p>
        </w:tc>
        <w:tc>
          <w:tcPr>
            <w:tcW w:w="3964" w:type="dxa"/>
            <w:vMerge/>
          </w:tcPr>
          <w:p w14:paraId="406C5BE8" w14:textId="77777777" w:rsidR="0050768A" w:rsidRDefault="0050768A">
            <w:pPr>
              <w:spacing w:after="1" w:line="0" w:lineRule="atLeast"/>
            </w:pPr>
          </w:p>
        </w:tc>
        <w:tc>
          <w:tcPr>
            <w:tcW w:w="4252" w:type="dxa"/>
            <w:vMerge/>
          </w:tcPr>
          <w:p w14:paraId="180EA016" w14:textId="77777777" w:rsidR="0050768A" w:rsidRDefault="0050768A">
            <w:pPr>
              <w:spacing w:after="1" w:line="0" w:lineRule="atLeast"/>
            </w:pPr>
          </w:p>
        </w:tc>
        <w:tc>
          <w:tcPr>
            <w:tcW w:w="2509" w:type="dxa"/>
          </w:tcPr>
          <w:p w14:paraId="04202671" w14:textId="77777777" w:rsidR="0050768A" w:rsidRDefault="0050768A">
            <w:pPr>
              <w:pStyle w:val="ConsPlusNormal"/>
            </w:pPr>
            <w:r>
              <w:t xml:space="preserve">пастилки </w:t>
            </w:r>
            <w:hyperlink w:anchor="P15377" w:history="1">
              <w:r>
                <w:rPr>
                  <w:color w:val="0000FF"/>
                </w:rPr>
                <w:t>&lt;*&gt;</w:t>
              </w:r>
            </w:hyperlink>
          </w:p>
        </w:tc>
      </w:tr>
      <w:tr w:rsidR="0050768A" w14:paraId="5C696954" w14:textId="77777777">
        <w:tc>
          <w:tcPr>
            <w:tcW w:w="904" w:type="dxa"/>
            <w:vMerge/>
          </w:tcPr>
          <w:p w14:paraId="2C6551ED" w14:textId="77777777" w:rsidR="0050768A" w:rsidRDefault="0050768A">
            <w:pPr>
              <w:spacing w:after="1" w:line="0" w:lineRule="atLeast"/>
            </w:pPr>
          </w:p>
        </w:tc>
        <w:tc>
          <w:tcPr>
            <w:tcW w:w="3964" w:type="dxa"/>
            <w:vMerge/>
          </w:tcPr>
          <w:p w14:paraId="4604BBCD" w14:textId="77777777" w:rsidR="0050768A" w:rsidRDefault="0050768A">
            <w:pPr>
              <w:spacing w:after="1" w:line="0" w:lineRule="atLeast"/>
            </w:pPr>
          </w:p>
        </w:tc>
        <w:tc>
          <w:tcPr>
            <w:tcW w:w="4252" w:type="dxa"/>
            <w:vMerge/>
          </w:tcPr>
          <w:p w14:paraId="3EA584FC" w14:textId="77777777" w:rsidR="0050768A" w:rsidRDefault="0050768A">
            <w:pPr>
              <w:spacing w:after="1" w:line="0" w:lineRule="atLeast"/>
            </w:pPr>
          </w:p>
        </w:tc>
        <w:tc>
          <w:tcPr>
            <w:tcW w:w="2509" w:type="dxa"/>
          </w:tcPr>
          <w:p w14:paraId="6EEB8565" w14:textId="77777777" w:rsidR="0050768A" w:rsidRDefault="0050768A">
            <w:pPr>
              <w:pStyle w:val="ConsPlusNormal"/>
            </w:pPr>
            <w:r>
              <w:t>раствор для внутривенного введения</w:t>
            </w:r>
          </w:p>
        </w:tc>
      </w:tr>
      <w:tr w:rsidR="0050768A" w14:paraId="73B020CE" w14:textId="77777777">
        <w:tc>
          <w:tcPr>
            <w:tcW w:w="904" w:type="dxa"/>
            <w:vMerge/>
          </w:tcPr>
          <w:p w14:paraId="52FA9C3F" w14:textId="77777777" w:rsidR="0050768A" w:rsidRDefault="0050768A">
            <w:pPr>
              <w:spacing w:after="1" w:line="0" w:lineRule="atLeast"/>
            </w:pPr>
          </w:p>
        </w:tc>
        <w:tc>
          <w:tcPr>
            <w:tcW w:w="3964" w:type="dxa"/>
            <w:vMerge/>
          </w:tcPr>
          <w:p w14:paraId="734909D4" w14:textId="77777777" w:rsidR="0050768A" w:rsidRDefault="0050768A">
            <w:pPr>
              <w:spacing w:after="1" w:line="0" w:lineRule="atLeast"/>
            </w:pPr>
          </w:p>
        </w:tc>
        <w:tc>
          <w:tcPr>
            <w:tcW w:w="4252" w:type="dxa"/>
            <w:vMerge/>
          </w:tcPr>
          <w:p w14:paraId="540B0E43" w14:textId="77777777" w:rsidR="0050768A" w:rsidRDefault="0050768A">
            <w:pPr>
              <w:spacing w:after="1" w:line="0" w:lineRule="atLeast"/>
            </w:pPr>
          </w:p>
        </w:tc>
        <w:tc>
          <w:tcPr>
            <w:tcW w:w="2509" w:type="dxa"/>
          </w:tcPr>
          <w:p w14:paraId="472F111B" w14:textId="77777777" w:rsidR="0050768A" w:rsidRDefault="0050768A">
            <w:pPr>
              <w:pStyle w:val="ConsPlusNormal"/>
            </w:pPr>
            <w:r>
              <w:t xml:space="preserve">раствор для приема внутрь </w:t>
            </w:r>
            <w:hyperlink w:anchor="P15377" w:history="1">
              <w:r>
                <w:rPr>
                  <w:color w:val="0000FF"/>
                </w:rPr>
                <w:t>&lt;*&gt;</w:t>
              </w:r>
            </w:hyperlink>
          </w:p>
        </w:tc>
      </w:tr>
      <w:tr w:rsidR="0050768A" w14:paraId="0EAED635" w14:textId="77777777">
        <w:tc>
          <w:tcPr>
            <w:tcW w:w="904" w:type="dxa"/>
            <w:vMerge/>
          </w:tcPr>
          <w:p w14:paraId="46E78389" w14:textId="77777777" w:rsidR="0050768A" w:rsidRDefault="0050768A">
            <w:pPr>
              <w:spacing w:after="1" w:line="0" w:lineRule="atLeast"/>
            </w:pPr>
          </w:p>
        </w:tc>
        <w:tc>
          <w:tcPr>
            <w:tcW w:w="3964" w:type="dxa"/>
            <w:vMerge/>
          </w:tcPr>
          <w:p w14:paraId="3AADEC9F" w14:textId="77777777" w:rsidR="0050768A" w:rsidRDefault="0050768A">
            <w:pPr>
              <w:spacing w:after="1" w:line="0" w:lineRule="atLeast"/>
            </w:pPr>
          </w:p>
        </w:tc>
        <w:tc>
          <w:tcPr>
            <w:tcW w:w="4252" w:type="dxa"/>
            <w:vMerge/>
          </w:tcPr>
          <w:p w14:paraId="3D5B5F09" w14:textId="77777777" w:rsidR="0050768A" w:rsidRDefault="0050768A">
            <w:pPr>
              <w:spacing w:after="1" w:line="0" w:lineRule="atLeast"/>
            </w:pPr>
          </w:p>
        </w:tc>
        <w:tc>
          <w:tcPr>
            <w:tcW w:w="2509" w:type="dxa"/>
          </w:tcPr>
          <w:p w14:paraId="7559BCD9" w14:textId="77777777" w:rsidR="0050768A" w:rsidRDefault="0050768A">
            <w:pPr>
              <w:pStyle w:val="ConsPlusNormal"/>
            </w:pPr>
            <w:r>
              <w:t xml:space="preserve">раствор для приема внутрь и ингаляций </w:t>
            </w:r>
            <w:hyperlink w:anchor="P15377" w:history="1">
              <w:r>
                <w:rPr>
                  <w:color w:val="0000FF"/>
                </w:rPr>
                <w:t>&lt;*&gt;</w:t>
              </w:r>
            </w:hyperlink>
          </w:p>
        </w:tc>
      </w:tr>
      <w:tr w:rsidR="0050768A" w14:paraId="37641EE2" w14:textId="77777777">
        <w:tc>
          <w:tcPr>
            <w:tcW w:w="904" w:type="dxa"/>
            <w:vMerge/>
          </w:tcPr>
          <w:p w14:paraId="645C6F04" w14:textId="77777777" w:rsidR="0050768A" w:rsidRDefault="0050768A">
            <w:pPr>
              <w:spacing w:after="1" w:line="0" w:lineRule="atLeast"/>
            </w:pPr>
          </w:p>
        </w:tc>
        <w:tc>
          <w:tcPr>
            <w:tcW w:w="3964" w:type="dxa"/>
            <w:vMerge/>
          </w:tcPr>
          <w:p w14:paraId="491BDC65" w14:textId="77777777" w:rsidR="0050768A" w:rsidRDefault="0050768A">
            <w:pPr>
              <w:spacing w:after="1" w:line="0" w:lineRule="atLeast"/>
            </w:pPr>
          </w:p>
        </w:tc>
        <w:tc>
          <w:tcPr>
            <w:tcW w:w="4252" w:type="dxa"/>
            <w:vMerge/>
          </w:tcPr>
          <w:p w14:paraId="4CE2F6C4" w14:textId="77777777" w:rsidR="0050768A" w:rsidRDefault="0050768A">
            <w:pPr>
              <w:spacing w:after="1" w:line="0" w:lineRule="atLeast"/>
            </w:pPr>
          </w:p>
        </w:tc>
        <w:tc>
          <w:tcPr>
            <w:tcW w:w="2509" w:type="dxa"/>
          </w:tcPr>
          <w:p w14:paraId="3A21A282" w14:textId="77777777" w:rsidR="0050768A" w:rsidRDefault="0050768A">
            <w:pPr>
              <w:pStyle w:val="ConsPlusNormal"/>
            </w:pPr>
            <w:r>
              <w:t xml:space="preserve">сироп </w:t>
            </w:r>
            <w:hyperlink w:anchor="P15377" w:history="1">
              <w:r>
                <w:rPr>
                  <w:color w:val="0000FF"/>
                </w:rPr>
                <w:t>&lt;*&gt;</w:t>
              </w:r>
            </w:hyperlink>
          </w:p>
        </w:tc>
      </w:tr>
      <w:tr w:rsidR="0050768A" w14:paraId="6FF19006" w14:textId="77777777">
        <w:tc>
          <w:tcPr>
            <w:tcW w:w="904" w:type="dxa"/>
            <w:vMerge/>
          </w:tcPr>
          <w:p w14:paraId="17018CC9" w14:textId="77777777" w:rsidR="0050768A" w:rsidRDefault="0050768A">
            <w:pPr>
              <w:spacing w:after="1" w:line="0" w:lineRule="atLeast"/>
            </w:pPr>
          </w:p>
        </w:tc>
        <w:tc>
          <w:tcPr>
            <w:tcW w:w="3964" w:type="dxa"/>
            <w:vMerge/>
          </w:tcPr>
          <w:p w14:paraId="3182B5D7" w14:textId="77777777" w:rsidR="0050768A" w:rsidRDefault="0050768A">
            <w:pPr>
              <w:spacing w:after="1" w:line="0" w:lineRule="atLeast"/>
            </w:pPr>
          </w:p>
        </w:tc>
        <w:tc>
          <w:tcPr>
            <w:tcW w:w="4252" w:type="dxa"/>
            <w:vMerge/>
          </w:tcPr>
          <w:p w14:paraId="7E86C322" w14:textId="77777777" w:rsidR="0050768A" w:rsidRDefault="0050768A">
            <w:pPr>
              <w:spacing w:after="1" w:line="0" w:lineRule="atLeast"/>
            </w:pPr>
          </w:p>
        </w:tc>
        <w:tc>
          <w:tcPr>
            <w:tcW w:w="2509" w:type="dxa"/>
          </w:tcPr>
          <w:p w14:paraId="12F8DAE0" w14:textId="77777777" w:rsidR="0050768A" w:rsidRDefault="0050768A">
            <w:pPr>
              <w:pStyle w:val="ConsPlusNormal"/>
            </w:pPr>
            <w:r>
              <w:t xml:space="preserve">таблетки </w:t>
            </w:r>
            <w:hyperlink w:anchor="P15377" w:history="1">
              <w:r>
                <w:rPr>
                  <w:color w:val="0000FF"/>
                </w:rPr>
                <w:t>&lt;*&gt;</w:t>
              </w:r>
            </w:hyperlink>
          </w:p>
        </w:tc>
      </w:tr>
      <w:tr w:rsidR="0050768A" w14:paraId="022B85CC" w14:textId="77777777">
        <w:tc>
          <w:tcPr>
            <w:tcW w:w="904" w:type="dxa"/>
            <w:vMerge/>
          </w:tcPr>
          <w:p w14:paraId="212F2F6A" w14:textId="77777777" w:rsidR="0050768A" w:rsidRDefault="0050768A">
            <w:pPr>
              <w:spacing w:after="1" w:line="0" w:lineRule="atLeast"/>
            </w:pPr>
          </w:p>
        </w:tc>
        <w:tc>
          <w:tcPr>
            <w:tcW w:w="3964" w:type="dxa"/>
            <w:vMerge/>
          </w:tcPr>
          <w:p w14:paraId="2A3ACB74" w14:textId="77777777" w:rsidR="0050768A" w:rsidRDefault="0050768A">
            <w:pPr>
              <w:spacing w:after="1" w:line="0" w:lineRule="atLeast"/>
            </w:pPr>
          </w:p>
        </w:tc>
        <w:tc>
          <w:tcPr>
            <w:tcW w:w="4252" w:type="dxa"/>
            <w:vMerge/>
          </w:tcPr>
          <w:p w14:paraId="2C9BE1BB" w14:textId="77777777" w:rsidR="0050768A" w:rsidRDefault="0050768A">
            <w:pPr>
              <w:spacing w:after="1" w:line="0" w:lineRule="atLeast"/>
            </w:pPr>
          </w:p>
        </w:tc>
        <w:tc>
          <w:tcPr>
            <w:tcW w:w="2509" w:type="dxa"/>
          </w:tcPr>
          <w:p w14:paraId="732F8C6F" w14:textId="77777777" w:rsidR="0050768A" w:rsidRDefault="0050768A">
            <w:pPr>
              <w:pStyle w:val="ConsPlusNormal"/>
            </w:pPr>
            <w:r>
              <w:t xml:space="preserve">таблетки диспергируемые </w:t>
            </w:r>
            <w:hyperlink w:anchor="P15377" w:history="1">
              <w:r>
                <w:rPr>
                  <w:color w:val="0000FF"/>
                </w:rPr>
                <w:t>&lt;*&gt;</w:t>
              </w:r>
            </w:hyperlink>
          </w:p>
        </w:tc>
      </w:tr>
      <w:tr w:rsidR="0050768A" w14:paraId="447D9258" w14:textId="77777777">
        <w:tc>
          <w:tcPr>
            <w:tcW w:w="904" w:type="dxa"/>
            <w:vMerge/>
          </w:tcPr>
          <w:p w14:paraId="5AB8A62B" w14:textId="77777777" w:rsidR="0050768A" w:rsidRDefault="0050768A">
            <w:pPr>
              <w:spacing w:after="1" w:line="0" w:lineRule="atLeast"/>
            </w:pPr>
          </w:p>
        </w:tc>
        <w:tc>
          <w:tcPr>
            <w:tcW w:w="3964" w:type="dxa"/>
            <w:vMerge/>
          </w:tcPr>
          <w:p w14:paraId="78CBAF43" w14:textId="77777777" w:rsidR="0050768A" w:rsidRDefault="0050768A">
            <w:pPr>
              <w:spacing w:after="1" w:line="0" w:lineRule="atLeast"/>
            </w:pPr>
          </w:p>
        </w:tc>
        <w:tc>
          <w:tcPr>
            <w:tcW w:w="4252" w:type="dxa"/>
            <w:vMerge w:val="restart"/>
          </w:tcPr>
          <w:p w14:paraId="390FA6E9" w14:textId="77777777" w:rsidR="0050768A" w:rsidRDefault="0050768A">
            <w:pPr>
              <w:pStyle w:val="ConsPlusNormal"/>
            </w:pPr>
            <w:r>
              <w:t>ацетилцистеин</w:t>
            </w:r>
          </w:p>
        </w:tc>
        <w:tc>
          <w:tcPr>
            <w:tcW w:w="2509" w:type="dxa"/>
          </w:tcPr>
          <w:p w14:paraId="2882FF01" w14:textId="77777777" w:rsidR="0050768A" w:rsidRDefault="0050768A">
            <w:pPr>
              <w:pStyle w:val="ConsPlusNormal"/>
            </w:pPr>
            <w:r>
              <w:t xml:space="preserve">гранулы для приготовления раствора для приема внутрь </w:t>
            </w:r>
            <w:hyperlink w:anchor="P15377" w:history="1">
              <w:r>
                <w:rPr>
                  <w:color w:val="0000FF"/>
                </w:rPr>
                <w:t>&lt;*&gt;</w:t>
              </w:r>
            </w:hyperlink>
          </w:p>
        </w:tc>
      </w:tr>
      <w:tr w:rsidR="0050768A" w14:paraId="08FD6E33" w14:textId="77777777">
        <w:tc>
          <w:tcPr>
            <w:tcW w:w="904" w:type="dxa"/>
            <w:vMerge/>
          </w:tcPr>
          <w:p w14:paraId="206410AA" w14:textId="77777777" w:rsidR="0050768A" w:rsidRDefault="0050768A">
            <w:pPr>
              <w:spacing w:after="1" w:line="0" w:lineRule="atLeast"/>
            </w:pPr>
          </w:p>
        </w:tc>
        <w:tc>
          <w:tcPr>
            <w:tcW w:w="3964" w:type="dxa"/>
            <w:vMerge/>
          </w:tcPr>
          <w:p w14:paraId="39E0034E" w14:textId="77777777" w:rsidR="0050768A" w:rsidRDefault="0050768A">
            <w:pPr>
              <w:spacing w:after="1" w:line="0" w:lineRule="atLeast"/>
            </w:pPr>
          </w:p>
        </w:tc>
        <w:tc>
          <w:tcPr>
            <w:tcW w:w="4252" w:type="dxa"/>
            <w:vMerge/>
          </w:tcPr>
          <w:p w14:paraId="61EB8DFE" w14:textId="77777777" w:rsidR="0050768A" w:rsidRDefault="0050768A">
            <w:pPr>
              <w:spacing w:after="1" w:line="0" w:lineRule="atLeast"/>
            </w:pPr>
          </w:p>
        </w:tc>
        <w:tc>
          <w:tcPr>
            <w:tcW w:w="2509" w:type="dxa"/>
          </w:tcPr>
          <w:p w14:paraId="24B32E21" w14:textId="77777777" w:rsidR="0050768A" w:rsidRDefault="0050768A">
            <w:pPr>
              <w:pStyle w:val="ConsPlusNormal"/>
            </w:pPr>
            <w:r>
              <w:t xml:space="preserve">гранулы для приготовления сиропа </w:t>
            </w:r>
            <w:hyperlink w:anchor="P15377" w:history="1">
              <w:r>
                <w:rPr>
                  <w:color w:val="0000FF"/>
                </w:rPr>
                <w:t>&lt;*&gt;</w:t>
              </w:r>
            </w:hyperlink>
          </w:p>
        </w:tc>
      </w:tr>
      <w:tr w:rsidR="0050768A" w14:paraId="431AC6AC" w14:textId="77777777">
        <w:tc>
          <w:tcPr>
            <w:tcW w:w="904" w:type="dxa"/>
            <w:vMerge/>
          </w:tcPr>
          <w:p w14:paraId="7D795591" w14:textId="77777777" w:rsidR="0050768A" w:rsidRDefault="0050768A">
            <w:pPr>
              <w:spacing w:after="1" w:line="0" w:lineRule="atLeast"/>
            </w:pPr>
          </w:p>
        </w:tc>
        <w:tc>
          <w:tcPr>
            <w:tcW w:w="3964" w:type="dxa"/>
            <w:vMerge/>
          </w:tcPr>
          <w:p w14:paraId="32D4A0F9" w14:textId="77777777" w:rsidR="0050768A" w:rsidRDefault="0050768A">
            <w:pPr>
              <w:spacing w:after="1" w:line="0" w:lineRule="atLeast"/>
            </w:pPr>
          </w:p>
        </w:tc>
        <w:tc>
          <w:tcPr>
            <w:tcW w:w="4252" w:type="dxa"/>
            <w:vMerge/>
          </w:tcPr>
          <w:p w14:paraId="22304FB1" w14:textId="77777777" w:rsidR="0050768A" w:rsidRDefault="0050768A">
            <w:pPr>
              <w:spacing w:after="1" w:line="0" w:lineRule="atLeast"/>
            </w:pPr>
          </w:p>
        </w:tc>
        <w:tc>
          <w:tcPr>
            <w:tcW w:w="2509" w:type="dxa"/>
          </w:tcPr>
          <w:p w14:paraId="326E0DF9" w14:textId="77777777" w:rsidR="0050768A" w:rsidRDefault="0050768A">
            <w:pPr>
              <w:pStyle w:val="ConsPlusNormal"/>
            </w:pPr>
            <w:r>
              <w:t xml:space="preserve">порошок для приготовления раствора для приема внутрь </w:t>
            </w:r>
            <w:hyperlink w:anchor="P15377" w:history="1">
              <w:r>
                <w:rPr>
                  <w:color w:val="0000FF"/>
                </w:rPr>
                <w:t>&lt;*&gt;</w:t>
              </w:r>
            </w:hyperlink>
          </w:p>
        </w:tc>
      </w:tr>
      <w:tr w:rsidR="0050768A" w14:paraId="6B82C5FE" w14:textId="77777777">
        <w:tc>
          <w:tcPr>
            <w:tcW w:w="904" w:type="dxa"/>
            <w:vMerge/>
          </w:tcPr>
          <w:p w14:paraId="75449DAE" w14:textId="77777777" w:rsidR="0050768A" w:rsidRDefault="0050768A">
            <w:pPr>
              <w:spacing w:after="1" w:line="0" w:lineRule="atLeast"/>
            </w:pPr>
          </w:p>
        </w:tc>
        <w:tc>
          <w:tcPr>
            <w:tcW w:w="3964" w:type="dxa"/>
            <w:vMerge/>
          </w:tcPr>
          <w:p w14:paraId="64621D4F" w14:textId="77777777" w:rsidR="0050768A" w:rsidRDefault="0050768A">
            <w:pPr>
              <w:spacing w:after="1" w:line="0" w:lineRule="atLeast"/>
            </w:pPr>
          </w:p>
        </w:tc>
        <w:tc>
          <w:tcPr>
            <w:tcW w:w="4252" w:type="dxa"/>
            <w:vMerge/>
          </w:tcPr>
          <w:p w14:paraId="230B5EB4" w14:textId="77777777" w:rsidR="0050768A" w:rsidRDefault="0050768A">
            <w:pPr>
              <w:spacing w:after="1" w:line="0" w:lineRule="atLeast"/>
            </w:pPr>
          </w:p>
        </w:tc>
        <w:tc>
          <w:tcPr>
            <w:tcW w:w="2509" w:type="dxa"/>
          </w:tcPr>
          <w:p w14:paraId="063CF4AA" w14:textId="77777777" w:rsidR="0050768A" w:rsidRDefault="0050768A">
            <w:pPr>
              <w:pStyle w:val="ConsPlusNormal"/>
            </w:pPr>
            <w:r>
              <w:t>порошок для приема внутрь</w:t>
            </w:r>
          </w:p>
        </w:tc>
      </w:tr>
      <w:tr w:rsidR="0050768A" w14:paraId="7E024566" w14:textId="77777777">
        <w:tc>
          <w:tcPr>
            <w:tcW w:w="904" w:type="dxa"/>
            <w:vMerge/>
          </w:tcPr>
          <w:p w14:paraId="12F28FDF" w14:textId="77777777" w:rsidR="0050768A" w:rsidRDefault="0050768A">
            <w:pPr>
              <w:spacing w:after="1" w:line="0" w:lineRule="atLeast"/>
            </w:pPr>
          </w:p>
        </w:tc>
        <w:tc>
          <w:tcPr>
            <w:tcW w:w="3964" w:type="dxa"/>
            <w:vMerge/>
          </w:tcPr>
          <w:p w14:paraId="7E861561" w14:textId="77777777" w:rsidR="0050768A" w:rsidRDefault="0050768A">
            <w:pPr>
              <w:spacing w:after="1" w:line="0" w:lineRule="atLeast"/>
            </w:pPr>
          </w:p>
        </w:tc>
        <w:tc>
          <w:tcPr>
            <w:tcW w:w="4252" w:type="dxa"/>
            <w:vMerge/>
          </w:tcPr>
          <w:p w14:paraId="78EF335B" w14:textId="77777777" w:rsidR="0050768A" w:rsidRDefault="0050768A">
            <w:pPr>
              <w:spacing w:after="1" w:line="0" w:lineRule="atLeast"/>
            </w:pPr>
          </w:p>
        </w:tc>
        <w:tc>
          <w:tcPr>
            <w:tcW w:w="2509" w:type="dxa"/>
          </w:tcPr>
          <w:p w14:paraId="0B92137C" w14:textId="77777777" w:rsidR="0050768A" w:rsidRDefault="0050768A">
            <w:pPr>
              <w:pStyle w:val="ConsPlusNormal"/>
            </w:pPr>
            <w:r>
              <w:t xml:space="preserve">раствор для внутривенного введения и ингаляций </w:t>
            </w:r>
            <w:hyperlink w:anchor="P15377" w:history="1">
              <w:r>
                <w:rPr>
                  <w:color w:val="0000FF"/>
                </w:rPr>
                <w:t>&lt;*&gt;</w:t>
              </w:r>
            </w:hyperlink>
          </w:p>
        </w:tc>
      </w:tr>
      <w:tr w:rsidR="0050768A" w14:paraId="0E994D26" w14:textId="77777777">
        <w:tc>
          <w:tcPr>
            <w:tcW w:w="904" w:type="dxa"/>
            <w:vMerge/>
          </w:tcPr>
          <w:p w14:paraId="382D5397" w14:textId="77777777" w:rsidR="0050768A" w:rsidRDefault="0050768A">
            <w:pPr>
              <w:spacing w:after="1" w:line="0" w:lineRule="atLeast"/>
            </w:pPr>
          </w:p>
        </w:tc>
        <w:tc>
          <w:tcPr>
            <w:tcW w:w="3964" w:type="dxa"/>
            <w:vMerge/>
          </w:tcPr>
          <w:p w14:paraId="3DEC934F" w14:textId="77777777" w:rsidR="0050768A" w:rsidRDefault="0050768A">
            <w:pPr>
              <w:spacing w:after="1" w:line="0" w:lineRule="atLeast"/>
            </w:pPr>
          </w:p>
        </w:tc>
        <w:tc>
          <w:tcPr>
            <w:tcW w:w="4252" w:type="dxa"/>
            <w:vMerge/>
          </w:tcPr>
          <w:p w14:paraId="37DC142B" w14:textId="77777777" w:rsidR="0050768A" w:rsidRDefault="0050768A">
            <w:pPr>
              <w:spacing w:after="1" w:line="0" w:lineRule="atLeast"/>
            </w:pPr>
          </w:p>
        </w:tc>
        <w:tc>
          <w:tcPr>
            <w:tcW w:w="2509" w:type="dxa"/>
          </w:tcPr>
          <w:p w14:paraId="10FE80A1" w14:textId="77777777" w:rsidR="0050768A" w:rsidRDefault="0050768A">
            <w:pPr>
              <w:pStyle w:val="ConsPlusNormal"/>
            </w:pPr>
            <w:r>
              <w:t xml:space="preserve">раствор для приема внутрь </w:t>
            </w:r>
            <w:hyperlink w:anchor="P15377" w:history="1">
              <w:r>
                <w:rPr>
                  <w:color w:val="0000FF"/>
                </w:rPr>
                <w:t>&lt;*&gt;</w:t>
              </w:r>
            </w:hyperlink>
          </w:p>
        </w:tc>
      </w:tr>
      <w:tr w:rsidR="0050768A" w14:paraId="07804C31" w14:textId="77777777">
        <w:tc>
          <w:tcPr>
            <w:tcW w:w="904" w:type="dxa"/>
            <w:vMerge/>
          </w:tcPr>
          <w:p w14:paraId="2A31682C" w14:textId="77777777" w:rsidR="0050768A" w:rsidRDefault="0050768A">
            <w:pPr>
              <w:spacing w:after="1" w:line="0" w:lineRule="atLeast"/>
            </w:pPr>
          </w:p>
        </w:tc>
        <w:tc>
          <w:tcPr>
            <w:tcW w:w="3964" w:type="dxa"/>
            <w:vMerge/>
          </w:tcPr>
          <w:p w14:paraId="447630C2" w14:textId="77777777" w:rsidR="0050768A" w:rsidRDefault="0050768A">
            <w:pPr>
              <w:spacing w:after="1" w:line="0" w:lineRule="atLeast"/>
            </w:pPr>
          </w:p>
        </w:tc>
        <w:tc>
          <w:tcPr>
            <w:tcW w:w="4252" w:type="dxa"/>
            <w:vMerge/>
          </w:tcPr>
          <w:p w14:paraId="053954FA" w14:textId="77777777" w:rsidR="0050768A" w:rsidRDefault="0050768A">
            <w:pPr>
              <w:spacing w:after="1" w:line="0" w:lineRule="atLeast"/>
            </w:pPr>
          </w:p>
        </w:tc>
        <w:tc>
          <w:tcPr>
            <w:tcW w:w="2509" w:type="dxa"/>
          </w:tcPr>
          <w:p w14:paraId="037DADC7" w14:textId="77777777" w:rsidR="0050768A" w:rsidRDefault="0050768A">
            <w:pPr>
              <w:pStyle w:val="ConsPlusNormal"/>
            </w:pPr>
            <w:r>
              <w:t xml:space="preserve">сироп </w:t>
            </w:r>
            <w:hyperlink w:anchor="P15377" w:history="1">
              <w:r>
                <w:rPr>
                  <w:color w:val="0000FF"/>
                </w:rPr>
                <w:t>&lt;*&gt;</w:t>
              </w:r>
            </w:hyperlink>
          </w:p>
        </w:tc>
      </w:tr>
      <w:tr w:rsidR="0050768A" w14:paraId="60A18CA9" w14:textId="77777777">
        <w:tc>
          <w:tcPr>
            <w:tcW w:w="904" w:type="dxa"/>
            <w:vMerge/>
          </w:tcPr>
          <w:p w14:paraId="5FF79D4F" w14:textId="77777777" w:rsidR="0050768A" w:rsidRDefault="0050768A">
            <w:pPr>
              <w:spacing w:after="1" w:line="0" w:lineRule="atLeast"/>
            </w:pPr>
          </w:p>
        </w:tc>
        <w:tc>
          <w:tcPr>
            <w:tcW w:w="3964" w:type="dxa"/>
            <w:vMerge/>
          </w:tcPr>
          <w:p w14:paraId="395AD1AA" w14:textId="77777777" w:rsidR="0050768A" w:rsidRDefault="0050768A">
            <w:pPr>
              <w:spacing w:after="1" w:line="0" w:lineRule="atLeast"/>
            </w:pPr>
          </w:p>
        </w:tc>
        <w:tc>
          <w:tcPr>
            <w:tcW w:w="4252" w:type="dxa"/>
            <w:vMerge/>
          </w:tcPr>
          <w:p w14:paraId="6C2A4B29" w14:textId="77777777" w:rsidR="0050768A" w:rsidRDefault="0050768A">
            <w:pPr>
              <w:spacing w:after="1" w:line="0" w:lineRule="atLeast"/>
            </w:pPr>
          </w:p>
        </w:tc>
        <w:tc>
          <w:tcPr>
            <w:tcW w:w="2509" w:type="dxa"/>
          </w:tcPr>
          <w:p w14:paraId="2D924D05" w14:textId="77777777" w:rsidR="0050768A" w:rsidRDefault="0050768A">
            <w:pPr>
              <w:pStyle w:val="ConsPlusNormal"/>
            </w:pPr>
            <w:r>
              <w:t xml:space="preserve">таблетки </w:t>
            </w:r>
            <w:hyperlink w:anchor="P15377" w:history="1">
              <w:r>
                <w:rPr>
                  <w:color w:val="0000FF"/>
                </w:rPr>
                <w:t>&lt;*&gt;</w:t>
              </w:r>
            </w:hyperlink>
          </w:p>
        </w:tc>
      </w:tr>
      <w:tr w:rsidR="0050768A" w14:paraId="30DF3206" w14:textId="77777777">
        <w:tc>
          <w:tcPr>
            <w:tcW w:w="904" w:type="dxa"/>
            <w:vMerge/>
          </w:tcPr>
          <w:p w14:paraId="309E130D" w14:textId="77777777" w:rsidR="0050768A" w:rsidRDefault="0050768A">
            <w:pPr>
              <w:spacing w:after="1" w:line="0" w:lineRule="atLeast"/>
            </w:pPr>
          </w:p>
        </w:tc>
        <w:tc>
          <w:tcPr>
            <w:tcW w:w="3964" w:type="dxa"/>
            <w:vMerge/>
          </w:tcPr>
          <w:p w14:paraId="3B4DA387" w14:textId="77777777" w:rsidR="0050768A" w:rsidRDefault="0050768A">
            <w:pPr>
              <w:spacing w:after="1" w:line="0" w:lineRule="atLeast"/>
            </w:pPr>
          </w:p>
        </w:tc>
        <w:tc>
          <w:tcPr>
            <w:tcW w:w="4252" w:type="dxa"/>
            <w:vMerge/>
          </w:tcPr>
          <w:p w14:paraId="2C8748A9" w14:textId="77777777" w:rsidR="0050768A" w:rsidRDefault="0050768A">
            <w:pPr>
              <w:spacing w:after="1" w:line="0" w:lineRule="atLeast"/>
            </w:pPr>
          </w:p>
        </w:tc>
        <w:tc>
          <w:tcPr>
            <w:tcW w:w="2509" w:type="dxa"/>
          </w:tcPr>
          <w:p w14:paraId="5CFB5455" w14:textId="77777777" w:rsidR="0050768A" w:rsidRDefault="0050768A">
            <w:pPr>
              <w:pStyle w:val="ConsPlusNormal"/>
            </w:pPr>
            <w:r>
              <w:t xml:space="preserve">таблетки диспергируемые </w:t>
            </w:r>
            <w:hyperlink w:anchor="P15377" w:history="1">
              <w:r>
                <w:rPr>
                  <w:color w:val="0000FF"/>
                </w:rPr>
                <w:t>&lt;*&gt;</w:t>
              </w:r>
            </w:hyperlink>
          </w:p>
        </w:tc>
      </w:tr>
      <w:tr w:rsidR="0050768A" w14:paraId="48D21940" w14:textId="77777777">
        <w:tc>
          <w:tcPr>
            <w:tcW w:w="904" w:type="dxa"/>
            <w:vMerge/>
          </w:tcPr>
          <w:p w14:paraId="7D8ECE4B" w14:textId="77777777" w:rsidR="0050768A" w:rsidRDefault="0050768A">
            <w:pPr>
              <w:spacing w:after="1" w:line="0" w:lineRule="atLeast"/>
            </w:pPr>
          </w:p>
        </w:tc>
        <w:tc>
          <w:tcPr>
            <w:tcW w:w="3964" w:type="dxa"/>
            <w:vMerge/>
          </w:tcPr>
          <w:p w14:paraId="6A8D0356" w14:textId="77777777" w:rsidR="0050768A" w:rsidRDefault="0050768A">
            <w:pPr>
              <w:spacing w:after="1" w:line="0" w:lineRule="atLeast"/>
            </w:pPr>
          </w:p>
        </w:tc>
        <w:tc>
          <w:tcPr>
            <w:tcW w:w="4252" w:type="dxa"/>
            <w:vMerge/>
          </w:tcPr>
          <w:p w14:paraId="3EC5F041" w14:textId="77777777" w:rsidR="0050768A" w:rsidRDefault="0050768A">
            <w:pPr>
              <w:spacing w:after="1" w:line="0" w:lineRule="atLeast"/>
            </w:pPr>
          </w:p>
        </w:tc>
        <w:tc>
          <w:tcPr>
            <w:tcW w:w="2509" w:type="dxa"/>
          </w:tcPr>
          <w:p w14:paraId="4A9ECAAD" w14:textId="77777777" w:rsidR="0050768A" w:rsidRDefault="0050768A">
            <w:pPr>
              <w:pStyle w:val="ConsPlusNormal"/>
            </w:pPr>
            <w:r>
              <w:t xml:space="preserve">таблетки шипучие </w:t>
            </w:r>
            <w:hyperlink w:anchor="P15377" w:history="1">
              <w:r>
                <w:rPr>
                  <w:color w:val="0000FF"/>
                </w:rPr>
                <w:t>&lt;*&gt;</w:t>
              </w:r>
            </w:hyperlink>
          </w:p>
        </w:tc>
      </w:tr>
      <w:tr w:rsidR="0050768A" w14:paraId="33230937" w14:textId="77777777">
        <w:tc>
          <w:tcPr>
            <w:tcW w:w="904" w:type="dxa"/>
            <w:vMerge/>
          </w:tcPr>
          <w:p w14:paraId="3F1F9440" w14:textId="77777777" w:rsidR="0050768A" w:rsidRDefault="0050768A">
            <w:pPr>
              <w:spacing w:after="1" w:line="0" w:lineRule="atLeast"/>
            </w:pPr>
          </w:p>
        </w:tc>
        <w:tc>
          <w:tcPr>
            <w:tcW w:w="3964" w:type="dxa"/>
            <w:vMerge/>
          </w:tcPr>
          <w:p w14:paraId="39873996" w14:textId="77777777" w:rsidR="0050768A" w:rsidRDefault="0050768A">
            <w:pPr>
              <w:spacing w:after="1" w:line="0" w:lineRule="atLeast"/>
            </w:pPr>
          </w:p>
        </w:tc>
        <w:tc>
          <w:tcPr>
            <w:tcW w:w="4252" w:type="dxa"/>
          </w:tcPr>
          <w:p w14:paraId="13B8FD45" w14:textId="77777777" w:rsidR="0050768A" w:rsidRDefault="0050768A">
            <w:pPr>
              <w:pStyle w:val="ConsPlusNormal"/>
            </w:pPr>
            <w:r>
              <w:t xml:space="preserve">дорназа альфа </w:t>
            </w:r>
            <w:hyperlink w:anchor="P15379" w:history="1">
              <w:r>
                <w:rPr>
                  <w:color w:val="0000FF"/>
                </w:rPr>
                <w:t>&lt;***&gt;</w:t>
              </w:r>
            </w:hyperlink>
          </w:p>
        </w:tc>
        <w:tc>
          <w:tcPr>
            <w:tcW w:w="2509" w:type="dxa"/>
          </w:tcPr>
          <w:p w14:paraId="3AD9085F" w14:textId="77777777" w:rsidR="0050768A" w:rsidRDefault="0050768A">
            <w:pPr>
              <w:pStyle w:val="ConsPlusNormal"/>
            </w:pPr>
            <w:r>
              <w:t>раствор для ингаляций</w:t>
            </w:r>
          </w:p>
        </w:tc>
      </w:tr>
      <w:tr w:rsidR="0050768A" w14:paraId="24A36BC3" w14:textId="77777777">
        <w:tc>
          <w:tcPr>
            <w:tcW w:w="904" w:type="dxa"/>
          </w:tcPr>
          <w:p w14:paraId="6225619D" w14:textId="77777777" w:rsidR="0050768A" w:rsidRDefault="0050768A">
            <w:pPr>
              <w:pStyle w:val="ConsPlusNormal"/>
            </w:pPr>
            <w:r>
              <w:t>R06</w:t>
            </w:r>
          </w:p>
        </w:tc>
        <w:tc>
          <w:tcPr>
            <w:tcW w:w="3964" w:type="dxa"/>
          </w:tcPr>
          <w:p w14:paraId="4F1EADAF" w14:textId="77777777" w:rsidR="0050768A" w:rsidRDefault="0050768A">
            <w:pPr>
              <w:pStyle w:val="ConsPlusNormal"/>
            </w:pPr>
            <w:r>
              <w:t>антигистаминные средства системного действия</w:t>
            </w:r>
          </w:p>
        </w:tc>
        <w:tc>
          <w:tcPr>
            <w:tcW w:w="4252" w:type="dxa"/>
          </w:tcPr>
          <w:p w14:paraId="66F9F0C2" w14:textId="77777777" w:rsidR="0050768A" w:rsidRDefault="0050768A">
            <w:pPr>
              <w:pStyle w:val="ConsPlusNormal"/>
            </w:pPr>
          </w:p>
        </w:tc>
        <w:tc>
          <w:tcPr>
            <w:tcW w:w="2509" w:type="dxa"/>
          </w:tcPr>
          <w:p w14:paraId="1D9628AE" w14:textId="77777777" w:rsidR="0050768A" w:rsidRDefault="0050768A">
            <w:pPr>
              <w:pStyle w:val="ConsPlusNormal"/>
            </w:pPr>
          </w:p>
        </w:tc>
      </w:tr>
      <w:tr w:rsidR="0050768A" w14:paraId="1CF275A5" w14:textId="77777777">
        <w:tc>
          <w:tcPr>
            <w:tcW w:w="904" w:type="dxa"/>
          </w:tcPr>
          <w:p w14:paraId="2C69D56F" w14:textId="77777777" w:rsidR="0050768A" w:rsidRDefault="0050768A">
            <w:pPr>
              <w:pStyle w:val="ConsPlusNormal"/>
            </w:pPr>
            <w:r>
              <w:t>R06A</w:t>
            </w:r>
          </w:p>
        </w:tc>
        <w:tc>
          <w:tcPr>
            <w:tcW w:w="3964" w:type="dxa"/>
          </w:tcPr>
          <w:p w14:paraId="732DC2A3" w14:textId="77777777" w:rsidR="0050768A" w:rsidRDefault="0050768A">
            <w:pPr>
              <w:pStyle w:val="ConsPlusNormal"/>
            </w:pPr>
            <w:r>
              <w:t>антигистаминные средства системного действия</w:t>
            </w:r>
          </w:p>
        </w:tc>
        <w:tc>
          <w:tcPr>
            <w:tcW w:w="4252" w:type="dxa"/>
          </w:tcPr>
          <w:p w14:paraId="3D90D3B6" w14:textId="77777777" w:rsidR="0050768A" w:rsidRDefault="0050768A">
            <w:pPr>
              <w:pStyle w:val="ConsPlusNormal"/>
            </w:pPr>
          </w:p>
        </w:tc>
        <w:tc>
          <w:tcPr>
            <w:tcW w:w="2509" w:type="dxa"/>
          </w:tcPr>
          <w:p w14:paraId="7816C78D" w14:textId="77777777" w:rsidR="0050768A" w:rsidRDefault="0050768A">
            <w:pPr>
              <w:pStyle w:val="ConsPlusNormal"/>
            </w:pPr>
          </w:p>
        </w:tc>
      </w:tr>
      <w:tr w:rsidR="0050768A" w14:paraId="66E43625" w14:textId="77777777">
        <w:tc>
          <w:tcPr>
            <w:tcW w:w="904" w:type="dxa"/>
            <w:vMerge w:val="restart"/>
          </w:tcPr>
          <w:p w14:paraId="1C97F384" w14:textId="77777777" w:rsidR="0050768A" w:rsidRDefault="0050768A">
            <w:pPr>
              <w:pStyle w:val="ConsPlusNormal"/>
            </w:pPr>
            <w:r>
              <w:t>R06AA</w:t>
            </w:r>
          </w:p>
        </w:tc>
        <w:tc>
          <w:tcPr>
            <w:tcW w:w="3964" w:type="dxa"/>
            <w:vMerge w:val="restart"/>
          </w:tcPr>
          <w:p w14:paraId="0C65C7C1" w14:textId="77777777" w:rsidR="0050768A" w:rsidRDefault="0050768A">
            <w:pPr>
              <w:pStyle w:val="ConsPlusNormal"/>
            </w:pPr>
            <w:r>
              <w:t>эфиры алкиламинов</w:t>
            </w:r>
          </w:p>
        </w:tc>
        <w:tc>
          <w:tcPr>
            <w:tcW w:w="4252" w:type="dxa"/>
            <w:vMerge w:val="restart"/>
          </w:tcPr>
          <w:p w14:paraId="37ACDE74" w14:textId="77777777" w:rsidR="0050768A" w:rsidRDefault="0050768A">
            <w:pPr>
              <w:pStyle w:val="ConsPlusNormal"/>
            </w:pPr>
            <w:r>
              <w:t>дифенгидрамин</w:t>
            </w:r>
          </w:p>
        </w:tc>
        <w:tc>
          <w:tcPr>
            <w:tcW w:w="2509" w:type="dxa"/>
          </w:tcPr>
          <w:p w14:paraId="7DDEC97A" w14:textId="77777777" w:rsidR="0050768A" w:rsidRDefault="0050768A">
            <w:pPr>
              <w:pStyle w:val="ConsPlusNormal"/>
            </w:pPr>
            <w:r>
              <w:t>раствор для внутривенного и внутримышечного введения</w:t>
            </w:r>
          </w:p>
        </w:tc>
      </w:tr>
      <w:tr w:rsidR="0050768A" w14:paraId="48B96E9E" w14:textId="77777777">
        <w:tc>
          <w:tcPr>
            <w:tcW w:w="904" w:type="dxa"/>
            <w:vMerge/>
          </w:tcPr>
          <w:p w14:paraId="5BFE07C6" w14:textId="77777777" w:rsidR="0050768A" w:rsidRDefault="0050768A">
            <w:pPr>
              <w:spacing w:after="1" w:line="0" w:lineRule="atLeast"/>
            </w:pPr>
          </w:p>
        </w:tc>
        <w:tc>
          <w:tcPr>
            <w:tcW w:w="3964" w:type="dxa"/>
            <w:vMerge/>
          </w:tcPr>
          <w:p w14:paraId="3B7D2B12" w14:textId="77777777" w:rsidR="0050768A" w:rsidRDefault="0050768A">
            <w:pPr>
              <w:spacing w:after="1" w:line="0" w:lineRule="atLeast"/>
            </w:pPr>
          </w:p>
        </w:tc>
        <w:tc>
          <w:tcPr>
            <w:tcW w:w="4252" w:type="dxa"/>
            <w:vMerge/>
          </w:tcPr>
          <w:p w14:paraId="4BEA19D8" w14:textId="77777777" w:rsidR="0050768A" w:rsidRDefault="0050768A">
            <w:pPr>
              <w:spacing w:after="1" w:line="0" w:lineRule="atLeast"/>
            </w:pPr>
          </w:p>
        </w:tc>
        <w:tc>
          <w:tcPr>
            <w:tcW w:w="2509" w:type="dxa"/>
          </w:tcPr>
          <w:p w14:paraId="6EEE582B" w14:textId="77777777" w:rsidR="0050768A" w:rsidRDefault="0050768A">
            <w:pPr>
              <w:pStyle w:val="ConsPlusNormal"/>
            </w:pPr>
            <w:r>
              <w:t>раствор для внутримышечного введения</w:t>
            </w:r>
          </w:p>
        </w:tc>
      </w:tr>
      <w:tr w:rsidR="0050768A" w14:paraId="7B5852AB" w14:textId="77777777">
        <w:tc>
          <w:tcPr>
            <w:tcW w:w="904" w:type="dxa"/>
            <w:vMerge/>
          </w:tcPr>
          <w:p w14:paraId="0CD58D20" w14:textId="77777777" w:rsidR="0050768A" w:rsidRDefault="0050768A">
            <w:pPr>
              <w:spacing w:after="1" w:line="0" w:lineRule="atLeast"/>
            </w:pPr>
          </w:p>
        </w:tc>
        <w:tc>
          <w:tcPr>
            <w:tcW w:w="3964" w:type="dxa"/>
            <w:vMerge/>
          </w:tcPr>
          <w:p w14:paraId="7793C369" w14:textId="77777777" w:rsidR="0050768A" w:rsidRDefault="0050768A">
            <w:pPr>
              <w:spacing w:after="1" w:line="0" w:lineRule="atLeast"/>
            </w:pPr>
          </w:p>
        </w:tc>
        <w:tc>
          <w:tcPr>
            <w:tcW w:w="4252" w:type="dxa"/>
            <w:vMerge/>
          </w:tcPr>
          <w:p w14:paraId="7ABC9B96" w14:textId="77777777" w:rsidR="0050768A" w:rsidRDefault="0050768A">
            <w:pPr>
              <w:spacing w:after="1" w:line="0" w:lineRule="atLeast"/>
            </w:pPr>
          </w:p>
        </w:tc>
        <w:tc>
          <w:tcPr>
            <w:tcW w:w="2509" w:type="dxa"/>
          </w:tcPr>
          <w:p w14:paraId="30A9C0DB" w14:textId="77777777" w:rsidR="0050768A" w:rsidRDefault="0050768A">
            <w:pPr>
              <w:pStyle w:val="ConsPlusNormal"/>
            </w:pPr>
            <w:r>
              <w:t>таблетки</w:t>
            </w:r>
          </w:p>
        </w:tc>
      </w:tr>
      <w:tr w:rsidR="0050768A" w14:paraId="0E9DCB0E" w14:textId="77777777">
        <w:tc>
          <w:tcPr>
            <w:tcW w:w="904" w:type="dxa"/>
            <w:vMerge w:val="restart"/>
          </w:tcPr>
          <w:p w14:paraId="06686468" w14:textId="77777777" w:rsidR="0050768A" w:rsidRDefault="0050768A">
            <w:pPr>
              <w:pStyle w:val="ConsPlusNormal"/>
            </w:pPr>
            <w:r>
              <w:t>R06AC</w:t>
            </w:r>
          </w:p>
        </w:tc>
        <w:tc>
          <w:tcPr>
            <w:tcW w:w="3964" w:type="dxa"/>
            <w:vMerge w:val="restart"/>
          </w:tcPr>
          <w:p w14:paraId="6DE0AE0A" w14:textId="77777777" w:rsidR="0050768A" w:rsidRDefault="0050768A">
            <w:pPr>
              <w:pStyle w:val="ConsPlusNormal"/>
            </w:pPr>
            <w:r>
              <w:t>замещенные этилендиамины</w:t>
            </w:r>
          </w:p>
        </w:tc>
        <w:tc>
          <w:tcPr>
            <w:tcW w:w="4252" w:type="dxa"/>
            <w:vMerge w:val="restart"/>
          </w:tcPr>
          <w:p w14:paraId="5F81A1AE" w14:textId="77777777" w:rsidR="0050768A" w:rsidRDefault="0050768A">
            <w:pPr>
              <w:pStyle w:val="ConsPlusNormal"/>
            </w:pPr>
            <w:r>
              <w:t>хлоропирамин</w:t>
            </w:r>
          </w:p>
        </w:tc>
        <w:tc>
          <w:tcPr>
            <w:tcW w:w="2509" w:type="dxa"/>
          </w:tcPr>
          <w:p w14:paraId="0B24675B" w14:textId="77777777" w:rsidR="0050768A" w:rsidRDefault="0050768A">
            <w:pPr>
              <w:pStyle w:val="ConsPlusNormal"/>
            </w:pPr>
            <w:r>
              <w:t>раствор для внутривенного и внутримышечного введения</w:t>
            </w:r>
          </w:p>
        </w:tc>
      </w:tr>
      <w:tr w:rsidR="0050768A" w14:paraId="7E61EE1A" w14:textId="77777777">
        <w:tc>
          <w:tcPr>
            <w:tcW w:w="904" w:type="dxa"/>
            <w:vMerge/>
          </w:tcPr>
          <w:p w14:paraId="56838604" w14:textId="77777777" w:rsidR="0050768A" w:rsidRDefault="0050768A">
            <w:pPr>
              <w:spacing w:after="1" w:line="0" w:lineRule="atLeast"/>
            </w:pPr>
          </w:p>
        </w:tc>
        <w:tc>
          <w:tcPr>
            <w:tcW w:w="3964" w:type="dxa"/>
            <w:vMerge/>
          </w:tcPr>
          <w:p w14:paraId="0EB92E8F" w14:textId="77777777" w:rsidR="0050768A" w:rsidRDefault="0050768A">
            <w:pPr>
              <w:spacing w:after="1" w:line="0" w:lineRule="atLeast"/>
            </w:pPr>
          </w:p>
        </w:tc>
        <w:tc>
          <w:tcPr>
            <w:tcW w:w="4252" w:type="dxa"/>
            <w:vMerge/>
          </w:tcPr>
          <w:p w14:paraId="713BD506" w14:textId="77777777" w:rsidR="0050768A" w:rsidRDefault="0050768A">
            <w:pPr>
              <w:spacing w:after="1" w:line="0" w:lineRule="atLeast"/>
            </w:pPr>
          </w:p>
        </w:tc>
        <w:tc>
          <w:tcPr>
            <w:tcW w:w="2509" w:type="dxa"/>
          </w:tcPr>
          <w:p w14:paraId="1F684669" w14:textId="77777777" w:rsidR="0050768A" w:rsidRDefault="0050768A">
            <w:pPr>
              <w:pStyle w:val="ConsPlusNormal"/>
            </w:pPr>
            <w:r>
              <w:t xml:space="preserve">таблетки </w:t>
            </w:r>
            <w:hyperlink w:anchor="P15377" w:history="1">
              <w:r>
                <w:rPr>
                  <w:color w:val="0000FF"/>
                </w:rPr>
                <w:t>&lt;*&gt;</w:t>
              </w:r>
            </w:hyperlink>
          </w:p>
        </w:tc>
      </w:tr>
      <w:tr w:rsidR="0050768A" w14:paraId="7C430506" w14:textId="77777777">
        <w:tc>
          <w:tcPr>
            <w:tcW w:w="904" w:type="dxa"/>
            <w:vMerge w:val="restart"/>
          </w:tcPr>
          <w:p w14:paraId="0DF851FC" w14:textId="77777777" w:rsidR="0050768A" w:rsidRDefault="0050768A">
            <w:pPr>
              <w:pStyle w:val="ConsPlusNormal"/>
            </w:pPr>
            <w:r>
              <w:t>R06AE</w:t>
            </w:r>
          </w:p>
        </w:tc>
        <w:tc>
          <w:tcPr>
            <w:tcW w:w="3964" w:type="dxa"/>
            <w:vMerge w:val="restart"/>
          </w:tcPr>
          <w:p w14:paraId="0A6DF1D0" w14:textId="77777777" w:rsidR="0050768A" w:rsidRDefault="0050768A">
            <w:pPr>
              <w:pStyle w:val="ConsPlusNormal"/>
            </w:pPr>
            <w:r>
              <w:t>производные пиперазина</w:t>
            </w:r>
          </w:p>
        </w:tc>
        <w:tc>
          <w:tcPr>
            <w:tcW w:w="4252" w:type="dxa"/>
            <w:vMerge w:val="restart"/>
          </w:tcPr>
          <w:p w14:paraId="36E2740E" w14:textId="77777777" w:rsidR="0050768A" w:rsidRDefault="0050768A">
            <w:pPr>
              <w:pStyle w:val="ConsPlusNormal"/>
            </w:pPr>
            <w:r>
              <w:t xml:space="preserve">цетиризин </w:t>
            </w:r>
            <w:hyperlink w:anchor="P15377" w:history="1">
              <w:r>
                <w:rPr>
                  <w:color w:val="0000FF"/>
                </w:rPr>
                <w:t>&lt;*&gt;</w:t>
              </w:r>
            </w:hyperlink>
          </w:p>
        </w:tc>
        <w:tc>
          <w:tcPr>
            <w:tcW w:w="2509" w:type="dxa"/>
          </w:tcPr>
          <w:p w14:paraId="288B1F78" w14:textId="77777777" w:rsidR="0050768A" w:rsidRDefault="0050768A">
            <w:pPr>
              <w:pStyle w:val="ConsPlusNormal"/>
            </w:pPr>
            <w:r>
              <w:t>капли для приема внутрь</w:t>
            </w:r>
          </w:p>
        </w:tc>
      </w:tr>
      <w:tr w:rsidR="0050768A" w14:paraId="3BB3B734" w14:textId="77777777">
        <w:tc>
          <w:tcPr>
            <w:tcW w:w="904" w:type="dxa"/>
            <w:vMerge/>
          </w:tcPr>
          <w:p w14:paraId="3224AD7E" w14:textId="77777777" w:rsidR="0050768A" w:rsidRDefault="0050768A">
            <w:pPr>
              <w:spacing w:after="1" w:line="0" w:lineRule="atLeast"/>
            </w:pPr>
          </w:p>
        </w:tc>
        <w:tc>
          <w:tcPr>
            <w:tcW w:w="3964" w:type="dxa"/>
            <w:vMerge/>
          </w:tcPr>
          <w:p w14:paraId="44208D6B" w14:textId="77777777" w:rsidR="0050768A" w:rsidRDefault="0050768A">
            <w:pPr>
              <w:spacing w:after="1" w:line="0" w:lineRule="atLeast"/>
            </w:pPr>
          </w:p>
        </w:tc>
        <w:tc>
          <w:tcPr>
            <w:tcW w:w="4252" w:type="dxa"/>
            <w:vMerge/>
          </w:tcPr>
          <w:p w14:paraId="2FDE2920" w14:textId="77777777" w:rsidR="0050768A" w:rsidRDefault="0050768A">
            <w:pPr>
              <w:spacing w:after="1" w:line="0" w:lineRule="atLeast"/>
            </w:pPr>
          </w:p>
        </w:tc>
        <w:tc>
          <w:tcPr>
            <w:tcW w:w="2509" w:type="dxa"/>
          </w:tcPr>
          <w:p w14:paraId="78DC6FA3" w14:textId="77777777" w:rsidR="0050768A" w:rsidRDefault="0050768A">
            <w:pPr>
              <w:pStyle w:val="ConsPlusNormal"/>
            </w:pPr>
            <w:r>
              <w:t>сироп</w:t>
            </w:r>
          </w:p>
        </w:tc>
      </w:tr>
      <w:tr w:rsidR="0050768A" w14:paraId="2B385A81" w14:textId="77777777">
        <w:tc>
          <w:tcPr>
            <w:tcW w:w="904" w:type="dxa"/>
            <w:vMerge/>
          </w:tcPr>
          <w:p w14:paraId="78880A72" w14:textId="77777777" w:rsidR="0050768A" w:rsidRDefault="0050768A">
            <w:pPr>
              <w:spacing w:after="1" w:line="0" w:lineRule="atLeast"/>
            </w:pPr>
          </w:p>
        </w:tc>
        <w:tc>
          <w:tcPr>
            <w:tcW w:w="3964" w:type="dxa"/>
            <w:vMerge/>
          </w:tcPr>
          <w:p w14:paraId="1605BF56" w14:textId="77777777" w:rsidR="0050768A" w:rsidRDefault="0050768A">
            <w:pPr>
              <w:spacing w:after="1" w:line="0" w:lineRule="atLeast"/>
            </w:pPr>
          </w:p>
        </w:tc>
        <w:tc>
          <w:tcPr>
            <w:tcW w:w="4252" w:type="dxa"/>
            <w:vMerge/>
          </w:tcPr>
          <w:p w14:paraId="758A0CE6" w14:textId="77777777" w:rsidR="0050768A" w:rsidRDefault="0050768A">
            <w:pPr>
              <w:spacing w:after="1" w:line="0" w:lineRule="atLeast"/>
            </w:pPr>
          </w:p>
        </w:tc>
        <w:tc>
          <w:tcPr>
            <w:tcW w:w="2509" w:type="dxa"/>
          </w:tcPr>
          <w:p w14:paraId="4C1DB868" w14:textId="77777777" w:rsidR="0050768A" w:rsidRDefault="0050768A">
            <w:pPr>
              <w:pStyle w:val="ConsPlusNormal"/>
            </w:pPr>
            <w:r>
              <w:t>таблетки, покрытые пленочной оболочкой</w:t>
            </w:r>
          </w:p>
        </w:tc>
      </w:tr>
      <w:tr w:rsidR="0050768A" w14:paraId="06CAE3A1" w14:textId="77777777">
        <w:tc>
          <w:tcPr>
            <w:tcW w:w="904" w:type="dxa"/>
            <w:vMerge w:val="restart"/>
          </w:tcPr>
          <w:p w14:paraId="2BF4CFD8" w14:textId="77777777" w:rsidR="0050768A" w:rsidRDefault="0050768A">
            <w:pPr>
              <w:pStyle w:val="ConsPlusNormal"/>
            </w:pPr>
            <w:r>
              <w:t>R06AX</w:t>
            </w:r>
          </w:p>
        </w:tc>
        <w:tc>
          <w:tcPr>
            <w:tcW w:w="3964" w:type="dxa"/>
            <w:vMerge w:val="restart"/>
          </w:tcPr>
          <w:p w14:paraId="69D66829" w14:textId="77777777" w:rsidR="0050768A" w:rsidRDefault="0050768A">
            <w:pPr>
              <w:pStyle w:val="ConsPlusNormal"/>
            </w:pPr>
            <w:r>
              <w:t>другие антигистаминные средства системного действия</w:t>
            </w:r>
          </w:p>
        </w:tc>
        <w:tc>
          <w:tcPr>
            <w:tcW w:w="4252" w:type="dxa"/>
            <w:vMerge w:val="restart"/>
          </w:tcPr>
          <w:p w14:paraId="6166CCCD" w14:textId="77777777" w:rsidR="0050768A" w:rsidRDefault="0050768A">
            <w:pPr>
              <w:pStyle w:val="ConsPlusNormal"/>
            </w:pPr>
            <w:r>
              <w:t xml:space="preserve">лоратадин </w:t>
            </w:r>
            <w:hyperlink w:anchor="P15377" w:history="1">
              <w:r>
                <w:rPr>
                  <w:color w:val="0000FF"/>
                </w:rPr>
                <w:t>&lt;*&gt;</w:t>
              </w:r>
            </w:hyperlink>
          </w:p>
        </w:tc>
        <w:tc>
          <w:tcPr>
            <w:tcW w:w="2509" w:type="dxa"/>
          </w:tcPr>
          <w:p w14:paraId="3FCBC17E" w14:textId="77777777" w:rsidR="0050768A" w:rsidRDefault="0050768A">
            <w:pPr>
              <w:pStyle w:val="ConsPlusNormal"/>
            </w:pPr>
            <w:r>
              <w:t>сироп</w:t>
            </w:r>
          </w:p>
        </w:tc>
      </w:tr>
      <w:tr w:rsidR="0050768A" w14:paraId="48AB1578" w14:textId="77777777">
        <w:tc>
          <w:tcPr>
            <w:tcW w:w="904" w:type="dxa"/>
            <w:vMerge/>
          </w:tcPr>
          <w:p w14:paraId="308B5DB3" w14:textId="77777777" w:rsidR="0050768A" w:rsidRDefault="0050768A">
            <w:pPr>
              <w:spacing w:after="1" w:line="0" w:lineRule="atLeast"/>
            </w:pPr>
          </w:p>
        </w:tc>
        <w:tc>
          <w:tcPr>
            <w:tcW w:w="3964" w:type="dxa"/>
            <w:vMerge/>
          </w:tcPr>
          <w:p w14:paraId="6D965712" w14:textId="77777777" w:rsidR="0050768A" w:rsidRDefault="0050768A">
            <w:pPr>
              <w:spacing w:after="1" w:line="0" w:lineRule="atLeast"/>
            </w:pPr>
          </w:p>
        </w:tc>
        <w:tc>
          <w:tcPr>
            <w:tcW w:w="4252" w:type="dxa"/>
            <w:vMerge/>
          </w:tcPr>
          <w:p w14:paraId="3B972C79" w14:textId="77777777" w:rsidR="0050768A" w:rsidRDefault="0050768A">
            <w:pPr>
              <w:spacing w:after="1" w:line="0" w:lineRule="atLeast"/>
            </w:pPr>
          </w:p>
        </w:tc>
        <w:tc>
          <w:tcPr>
            <w:tcW w:w="2509" w:type="dxa"/>
          </w:tcPr>
          <w:p w14:paraId="3191FD31" w14:textId="77777777" w:rsidR="0050768A" w:rsidRDefault="0050768A">
            <w:pPr>
              <w:pStyle w:val="ConsPlusNormal"/>
            </w:pPr>
            <w:r>
              <w:t>суспензия для приема внутрь</w:t>
            </w:r>
          </w:p>
        </w:tc>
      </w:tr>
      <w:tr w:rsidR="0050768A" w14:paraId="073C064B" w14:textId="77777777">
        <w:tc>
          <w:tcPr>
            <w:tcW w:w="904" w:type="dxa"/>
            <w:vMerge/>
          </w:tcPr>
          <w:p w14:paraId="6663802C" w14:textId="77777777" w:rsidR="0050768A" w:rsidRDefault="0050768A">
            <w:pPr>
              <w:spacing w:after="1" w:line="0" w:lineRule="atLeast"/>
            </w:pPr>
          </w:p>
        </w:tc>
        <w:tc>
          <w:tcPr>
            <w:tcW w:w="3964" w:type="dxa"/>
            <w:vMerge/>
          </w:tcPr>
          <w:p w14:paraId="12390130" w14:textId="77777777" w:rsidR="0050768A" w:rsidRDefault="0050768A">
            <w:pPr>
              <w:spacing w:after="1" w:line="0" w:lineRule="atLeast"/>
            </w:pPr>
          </w:p>
        </w:tc>
        <w:tc>
          <w:tcPr>
            <w:tcW w:w="4252" w:type="dxa"/>
            <w:vMerge/>
          </w:tcPr>
          <w:p w14:paraId="2FEF42D0" w14:textId="77777777" w:rsidR="0050768A" w:rsidRDefault="0050768A">
            <w:pPr>
              <w:spacing w:after="1" w:line="0" w:lineRule="atLeast"/>
            </w:pPr>
          </w:p>
        </w:tc>
        <w:tc>
          <w:tcPr>
            <w:tcW w:w="2509" w:type="dxa"/>
          </w:tcPr>
          <w:p w14:paraId="08E2FE22" w14:textId="77777777" w:rsidR="0050768A" w:rsidRDefault="0050768A">
            <w:pPr>
              <w:pStyle w:val="ConsPlusNormal"/>
            </w:pPr>
            <w:r>
              <w:t>таблетки</w:t>
            </w:r>
          </w:p>
        </w:tc>
      </w:tr>
      <w:tr w:rsidR="0050768A" w14:paraId="11A9A66C" w14:textId="77777777">
        <w:tc>
          <w:tcPr>
            <w:tcW w:w="904" w:type="dxa"/>
          </w:tcPr>
          <w:p w14:paraId="24CA179B" w14:textId="77777777" w:rsidR="0050768A" w:rsidRDefault="0050768A">
            <w:pPr>
              <w:pStyle w:val="ConsPlusNormal"/>
            </w:pPr>
            <w:r>
              <w:t>R07</w:t>
            </w:r>
          </w:p>
        </w:tc>
        <w:tc>
          <w:tcPr>
            <w:tcW w:w="3964" w:type="dxa"/>
          </w:tcPr>
          <w:p w14:paraId="77F85D29" w14:textId="77777777" w:rsidR="0050768A" w:rsidRDefault="0050768A">
            <w:pPr>
              <w:pStyle w:val="ConsPlusNormal"/>
            </w:pPr>
            <w:r>
              <w:t>другие препараты для лечения заболеваний дыхательной системы</w:t>
            </w:r>
          </w:p>
        </w:tc>
        <w:tc>
          <w:tcPr>
            <w:tcW w:w="4252" w:type="dxa"/>
          </w:tcPr>
          <w:p w14:paraId="0E1AF585" w14:textId="77777777" w:rsidR="0050768A" w:rsidRDefault="0050768A">
            <w:pPr>
              <w:pStyle w:val="ConsPlusNormal"/>
            </w:pPr>
          </w:p>
        </w:tc>
        <w:tc>
          <w:tcPr>
            <w:tcW w:w="2509" w:type="dxa"/>
          </w:tcPr>
          <w:p w14:paraId="3B499A1A" w14:textId="77777777" w:rsidR="0050768A" w:rsidRDefault="0050768A">
            <w:pPr>
              <w:pStyle w:val="ConsPlusNormal"/>
            </w:pPr>
          </w:p>
        </w:tc>
      </w:tr>
      <w:tr w:rsidR="0050768A" w14:paraId="5C58CC4D" w14:textId="77777777">
        <w:tc>
          <w:tcPr>
            <w:tcW w:w="904" w:type="dxa"/>
          </w:tcPr>
          <w:p w14:paraId="346241F2" w14:textId="77777777" w:rsidR="0050768A" w:rsidRDefault="0050768A">
            <w:pPr>
              <w:pStyle w:val="ConsPlusNormal"/>
            </w:pPr>
            <w:r>
              <w:t>R07A</w:t>
            </w:r>
          </w:p>
        </w:tc>
        <w:tc>
          <w:tcPr>
            <w:tcW w:w="3964" w:type="dxa"/>
          </w:tcPr>
          <w:p w14:paraId="3888AA0B" w14:textId="77777777" w:rsidR="0050768A" w:rsidRDefault="0050768A">
            <w:pPr>
              <w:pStyle w:val="ConsPlusNormal"/>
            </w:pPr>
            <w:r>
              <w:t>другие препараты для лечения заболеваний дыхательной системы</w:t>
            </w:r>
          </w:p>
        </w:tc>
        <w:tc>
          <w:tcPr>
            <w:tcW w:w="4252" w:type="dxa"/>
          </w:tcPr>
          <w:p w14:paraId="6DF04C9F" w14:textId="77777777" w:rsidR="0050768A" w:rsidRDefault="0050768A">
            <w:pPr>
              <w:pStyle w:val="ConsPlusNormal"/>
            </w:pPr>
          </w:p>
        </w:tc>
        <w:tc>
          <w:tcPr>
            <w:tcW w:w="2509" w:type="dxa"/>
          </w:tcPr>
          <w:p w14:paraId="36B86DCB" w14:textId="77777777" w:rsidR="0050768A" w:rsidRDefault="0050768A">
            <w:pPr>
              <w:pStyle w:val="ConsPlusNormal"/>
            </w:pPr>
          </w:p>
        </w:tc>
      </w:tr>
      <w:tr w:rsidR="0050768A" w14:paraId="7D9468B2" w14:textId="77777777">
        <w:tc>
          <w:tcPr>
            <w:tcW w:w="904" w:type="dxa"/>
            <w:vMerge w:val="restart"/>
          </w:tcPr>
          <w:p w14:paraId="55A291B8" w14:textId="77777777" w:rsidR="0050768A" w:rsidRDefault="0050768A">
            <w:pPr>
              <w:pStyle w:val="ConsPlusNormal"/>
            </w:pPr>
            <w:r>
              <w:t>R07AA</w:t>
            </w:r>
          </w:p>
        </w:tc>
        <w:tc>
          <w:tcPr>
            <w:tcW w:w="3964" w:type="dxa"/>
            <w:vMerge w:val="restart"/>
          </w:tcPr>
          <w:p w14:paraId="58BD2153" w14:textId="77777777" w:rsidR="0050768A" w:rsidRDefault="0050768A">
            <w:pPr>
              <w:pStyle w:val="ConsPlusNormal"/>
            </w:pPr>
            <w:r>
              <w:t>легочные сурфактанты</w:t>
            </w:r>
          </w:p>
        </w:tc>
        <w:tc>
          <w:tcPr>
            <w:tcW w:w="4252" w:type="dxa"/>
          </w:tcPr>
          <w:p w14:paraId="6AB4530D" w14:textId="77777777" w:rsidR="0050768A" w:rsidRDefault="0050768A">
            <w:pPr>
              <w:pStyle w:val="ConsPlusNormal"/>
            </w:pPr>
            <w:r>
              <w:t>берактант</w:t>
            </w:r>
          </w:p>
        </w:tc>
        <w:tc>
          <w:tcPr>
            <w:tcW w:w="2509" w:type="dxa"/>
          </w:tcPr>
          <w:p w14:paraId="22E31B20" w14:textId="77777777" w:rsidR="0050768A" w:rsidRDefault="0050768A">
            <w:pPr>
              <w:pStyle w:val="ConsPlusNormal"/>
            </w:pPr>
            <w:r>
              <w:t>суспензия для эндотрахеального введения</w:t>
            </w:r>
          </w:p>
        </w:tc>
      </w:tr>
      <w:tr w:rsidR="0050768A" w14:paraId="21CA7311" w14:textId="77777777">
        <w:tc>
          <w:tcPr>
            <w:tcW w:w="904" w:type="dxa"/>
            <w:vMerge/>
          </w:tcPr>
          <w:p w14:paraId="41817F35" w14:textId="77777777" w:rsidR="0050768A" w:rsidRDefault="0050768A">
            <w:pPr>
              <w:spacing w:after="1" w:line="0" w:lineRule="atLeast"/>
            </w:pPr>
          </w:p>
        </w:tc>
        <w:tc>
          <w:tcPr>
            <w:tcW w:w="3964" w:type="dxa"/>
            <w:vMerge/>
          </w:tcPr>
          <w:p w14:paraId="1FF9E88D" w14:textId="77777777" w:rsidR="0050768A" w:rsidRDefault="0050768A">
            <w:pPr>
              <w:spacing w:after="1" w:line="0" w:lineRule="atLeast"/>
            </w:pPr>
          </w:p>
        </w:tc>
        <w:tc>
          <w:tcPr>
            <w:tcW w:w="4252" w:type="dxa"/>
          </w:tcPr>
          <w:p w14:paraId="515B29F6" w14:textId="77777777" w:rsidR="0050768A" w:rsidRDefault="0050768A">
            <w:pPr>
              <w:pStyle w:val="ConsPlusNormal"/>
            </w:pPr>
            <w:r>
              <w:t>порактант альфа</w:t>
            </w:r>
          </w:p>
        </w:tc>
        <w:tc>
          <w:tcPr>
            <w:tcW w:w="2509" w:type="dxa"/>
          </w:tcPr>
          <w:p w14:paraId="316599CF" w14:textId="77777777" w:rsidR="0050768A" w:rsidRDefault="0050768A">
            <w:pPr>
              <w:pStyle w:val="ConsPlusNormal"/>
            </w:pPr>
            <w:r>
              <w:t>суспензия для эндотрахеального введения</w:t>
            </w:r>
          </w:p>
        </w:tc>
      </w:tr>
      <w:tr w:rsidR="0050768A" w14:paraId="0E9B5FFC" w14:textId="77777777">
        <w:tc>
          <w:tcPr>
            <w:tcW w:w="904" w:type="dxa"/>
            <w:vMerge/>
          </w:tcPr>
          <w:p w14:paraId="6EAD16FC" w14:textId="77777777" w:rsidR="0050768A" w:rsidRDefault="0050768A">
            <w:pPr>
              <w:spacing w:after="1" w:line="0" w:lineRule="atLeast"/>
            </w:pPr>
          </w:p>
        </w:tc>
        <w:tc>
          <w:tcPr>
            <w:tcW w:w="3964" w:type="dxa"/>
            <w:vMerge/>
          </w:tcPr>
          <w:p w14:paraId="0157AA27" w14:textId="77777777" w:rsidR="0050768A" w:rsidRDefault="0050768A">
            <w:pPr>
              <w:spacing w:after="1" w:line="0" w:lineRule="atLeast"/>
            </w:pPr>
          </w:p>
        </w:tc>
        <w:tc>
          <w:tcPr>
            <w:tcW w:w="4252" w:type="dxa"/>
            <w:vMerge w:val="restart"/>
          </w:tcPr>
          <w:p w14:paraId="1B273D29" w14:textId="77777777" w:rsidR="0050768A" w:rsidRDefault="0050768A">
            <w:pPr>
              <w:pStyle w:val="ConsPlusNormal"/>
            </w:pPr>
            <w:r>
              <w:t>сурфактант-БЛ</w:t>
            </w:r>
          </w:p>
        </w:tc>
        <w:tc>
          <w:tcPr>
            <w:tcW w:w="2509" w:type="dxa"/>
          </w:tcPr>
          <w:p w14:paraId="4B622111" w14:textId="77777777" w:rsidR="0050768A" w:rsidRDefault="0050768A">
            <w:pPr>
              <w:pStyle w:val="ConsPlusNormal"/>
            </w:pPr>
            <w:r>
              <w:t>лиофилизат для приготовления эмульсии для ингаляционного введения</w:t>
            </w:r>
          </w:p>
        </w:tc>
      </w:tr>
      <w:tr w:rsidR="0050768A" w14:paraId="4E0ECF92" w14:textId="77777777">
        <w:tc>
          <w:tcPr>
            <w:tcW w:w="904" w:type="dxa"/>
            <w:vMerge/>
          </w:tcPr>
          <w:p w14:paraId="79BDF766" w14:textId="77777777" w:rsidR="0050768A" w:rsidRDefault="0050768A">
            <w:pPr>
              <w:spacing w:after="1" w:line="0" w:lineRule="atLeast"/>
            </w:pPr>
          </w:p>
        </w:tc>
        <w:tc>
          <w:tcPr>
            <w:tcW w:w="3964" w:type="dxa"/>
            <w:vMerge/>
          </w:tcPr>
          <w:p w14:paraId="07C8EE62" w14:textId="77777777" w:rsidR="0050768A" w:rsidRDefault="0050768A">
            <w:pPr>
              <w:spacing w:after="1" w:line="0" w:lineRule="atLeast"/>
            </w:pPr>
          </w:p>
        </w:tc>
        <w:tc>
          <w:tcPr>
            <w:tcW w:w="4252" w:type="dxa"/>
            <w:vMerge/>
          </w:tcPr>
          <w:p w14:paraId="426DCF7D" w14:textId="77777777" w:rsidR="0050768A" w:rsidRDefault="0050768A">
            <w:pPr>
              <w:spacing w:after="1" w:line="0" w:lineRule="atLeast"/>
            </w:pPr>
          </w:p>
        </w:tc>
        <w:tc>
          <w:tcPr>
            <w:tcW w:w="2509" w:type="dxa"/>
          </w:tcPr>
          <w:p w14:paraId="09BDB67F" w14:textId="77777777" w:rsidR="0050768A" w:rsidRDefault="0050768A">
            <w:pPr>
              <w:pStyle w:val="ConsPlusNormal"/>
            </w:pPr>
            <w:r>
              <w:t>лиофилизат для приготовления эмульсии для эндотрахеального, эндобронхиального и ингаляционного введения</w:t>
            </w:r>
          </w:p>
        </w:tc>
      </w:tr>
      <w:tr w:rsidR="0050768A" w14:paraId="6919B1F6" w14:textId="77777777">
        <w:tc>
          <w:tcPr>
            <w:tcW w:w="904" w:type="dxa"/>
          </w:tcPr>
          <w:p w14:paraId="293DFF0A" w14:textId="77777777" w:rsidR="0050768A" w:rsidRDefault="0050768A">
            <w:pPr>
              <w:pStyle w:val="ConsPlusNormal"/>
            </w:pPr>
            <w:r>
              <w:t>R07AX</w:t>
            </w:r>
          </w:p>
        </w:tc>
        <w:tc>
          <w:tcPr>
            <w:tcW w:w="3964" w:type="dxa"/>
          </w:tcPr>
          <w:p w14:paraId="4A6DE4CB" w14:textId="77777777" w:rsidR="0050768A" w:rsidRDefault="0050768A">
            <w:pPr>
              <w:pStyle w:val="ConsPlusNormal"/>
            </w:pPr>
            <w:r>
              <w:t xml:space="preserve">прочие препараты для лечения заболеваний органов дыхания </w:t>
            </w:r>
            <w:hyperlink w:anchor="P15379" w:history="1">
              <w:r>
                <w:rPr>
                  <w:color w:val="0000FF"/>
                </w:rPr>
                <w:t>&lt;***&gt;</w:t>
              </w:r>
            </w:hyperlink>
          </w:p>
        </w:tc>
        <w:tc>
          <w:tcPr>
            <w:tcW w:w="4252" w:type="dxa"/>
          </w:tcPr>
          <w:p w14:paraId="74EF287E" w14:textId="77777777" w:rsidR="0050768A" w:rsidRDefault="0050768A">
            <w:pPr>
              <w:pStyle w:val="ConsPlusNormal"/>
            </w:pPr>
            <w:r>
              <w:t>ивакафтор + лумакафтор</w:t>
            </w:r>
          </w:p>
        </w:tc>
        <w:tc>
          <w:tcPr>
            <w:tcW w:w="2509" w:type="dxa"/>
          </w:tcPr>
          <w:p w14:paraId="15F1676E" w14:textId="77777777" w:rsidR="0050768A" w:rsidRDefault="0050768A">
            <w:pPr>
              <w:pStyle w:val="ConsPlusNormal"/>
            </w:pPr>
            <w:r>
              <w:t>таблетки, покрытые пленочной оболочкой</w:t>
            </w:r>
          </w:p>
        </w:tc>
      </w:tr>
      <w:tr w:rsidR="0050768A" w14:paraId="2D0DFF22" w14:textId="77777777">
        <w:tc>
          <w:tcPr>
            <w:tcW w:w="904" w:type="dxa"/>
          </w:tcPr>
          <w:p w14:paraId="19CD23C1" w14:textId="77777777" w:rsidR="0050768A" w:rsidRDefault="0050768A">
            <w:pPr>
              <w:pStyle w:val="ConsPlusNormal"/>
              <w:outlineLvl w:val="2"/>
            </w:pPr>
            <w:r>
              <w:t>S</w:t>
            </w:r>
          </w:p>
        </w:tc>
        <w:tc>
          <w:tcPr>
            <w:tcW w:w="3964" w:type="dxa"/>
          </w:tcPr>
          <w:p w14:paraId="6DE1607A" w14:textId="77777777" w:rsidR="0050768A" w:rsidRDefault="0050768A">
            <w:pPr>
              <w:pStyle w:val="ConsPlusNormal"/>
            </w:pPr>
            <w:r>
              <w:t>Органы чувств</w:t>
            </w:r>
          </w:p>
        </w:tc>
        <w:tc>
          <w:tcPr>
            <w:tcW w:w="4252" w:type="dxa"/>
          </w:tcPr>
          <w:p w14:paraId="7A3F1F74" w14:textId="77777777" w:rsidR="0050768A" w:rsidRDefault="0050768A">
            <w:pPr>
              <w:pStyle w:val="ConsPlusNormal"/>
            </w:pPr>
          </w:p>
        </w:tc>
        <w:tc>
          <w:tcPr>
            <w:tcW w:w="2509" w:type="dxa"/>
          </w:tcPr>
          <w:p w14:paraId="62A69E26" w14:textId="77777777" w:rsidR="0050768A" w:rsidRDefault="0050768A">
            <w:pPr>
              <w:pStyle w:val="ConsPlusNormal"/>
            </w:pPr>
          </w:p>
        </w:tc>
      </w:tr>
      <w:tr w:rsidR="0050768A" w14:paraId="5BC6E1EB" w14:textId="77777777">
        <w:tc>
          <w:tcPr>
            <w:tcW w:w="904" w:type="dxa"/>
          </w:tcPr>
          <w:p w14:paraId="0D018157" w14:textId="77777777" w:rsidR="0050768A" w:rsidRDefault="0050768A">
            <w:pPr>
              <w:pStyle w:val="ConsPlusNormal"/>
            </w:pPr>
            <w:r>
              <w:t>S01</w:t>
            </w:r>
          </w:p>
        </w:tc>
        <w:tc>
          <w:tcPr>
            <w:tcW w:w="3964" w:type="dxa"/>
          </w:tcPr>
          <w:p w14:paraId="0DCB8CBF" w14:textId="77777777" w:rsidR="0050768A" w:rsidRDefault="0050768A">
            <w:pPr>
              <w:pStyle w:val="ConsPlusNormal"/>
            </w:pPr>
            <w:r>
              <w:t>офтальмологические препараты</w:t>
            </w:r>
          </w:p>
        </w:tc>
        <w:tc>
          <w:tcPr>
            <w:tcW w:w="4252" w:type="dxa"/>
          </w:tcPr>
          <w:p w14:paraId="54E34052" w14:textId="77777777" w:rsidR="0050768A" w:rsidRDefault="0050768A">
            <w:pPr>
              <w:pStyle w:val="ConsPlusNormal"/>
            </w:pPr>
          </w:p>
        </w:tc>
        <w:tc>
          <w:tcPr>
            <w:tcW w:w="2509" w:type="dxa"/>
          </w:tcPr>
          <w:p w14:paraId="2D2767D3" w14:textId="77777777" w:rsidR="0050768A" w:rsidRDefault="0050768A">
            <w:pPr>
              <w:pStyle w:val="ConsPlusNormal"/>
            </w:pPr>
          </w:p>
        </w:tc>
      </w:tr>
      <w:tr w:rsidR="0050768A" w14:paraId="10CD9B9F" w14:textId="77777777">
        <w:tc>
          <w:tcPr>
            <w:tcW w:w="904" w:type="dxa"/>
          </w:tcPr>
          <w:p w14:paraId="77D5CD28" w14:textId="77777777" w:rsidR="0050768A" w:rsidRDefault="0050768A">
            <w:pPr>
              <w:pStyle w:val="ConsPlusNormal"/>
            </w:pPr>
            <w:r>
              <w:t>S01A</w:t>
            </w:r>
          </w:p>
        </w:tc>
        <w:tc>
          <w:tcPr>
            <w:tcW w:w="3964" w:type="dxa"/>
          </w:tcPr>
          <w:p w14:paraId="602C8119" w14:textId="77777777" w:rsidR="0050768A" w:rsidRDefault="0050768A">
            <w:pPr>
              <w:pStyle w:val="ConsPlusNormal"/>
            </w:pPr>
            <w:r>
              <w:t>противомикробные препараты</w:t>
            </w:r>
          </w:p>
        </w:tc>
        <w:tc>
          <w:tcPr>
            <w:tcW w:w="4252" w:type="dxa"/>
          </w:tcPr>
          <w:p w14:paraId="266188CE" w14:textId="77777777" w:rsidR="0050768A" w:rsidRDefault="0050768A">
            <w:pPr>
              <w:pStyle w:val="ConsPlusNormal"/>
            </w:pPr>
          </w:p>
        </w:tc>
        <w:tc>
          <w:tcPr>
            <w:tcW w:w="2509" w:type="dxa"/>
          </w:tcPr>
          <w:p w14:paraId="06CA0FD2" w14:textId="77777777" w:rsidR="0050768A" w:rsidRDefault="0050768A">
            <w:pPr>
              <w:pStyle w:val="ConsPlusNormal"/>
            </w:pPr>
          </w:p>
        </w:tc>
      </w:tr>
      <w:tr w:rsidR="0050768A" w14:paraId="38C0E663" w14:textId="77777777">
        <w:tc>
          <w:tcPr>
            <w:tcW w:w="904" w:type="dxa"/>
          </w:tcPr>
          <w:p w14:paraId="3AD7DC4F" w14:textId="77777777" w:rsidR="0050768A" w:rsidRDefault="0050768A">
            <w:pPr>
              <w:pStyle w:val="ConsPlusNormal"/>
            </w:pPr>
            <w:r>
              <w:t>S01AA</w:t>
            </w:r>
          </w:p>
        </w:tc>
        <w:tc>
          <w:tcPr>
            <w:tcW w:w="3964" w:type="dxa"/>
          </w:tcPr>
          <w:p w14:paraId="062B895C" w14:textId="77777777" w:rsidR="0050768A" w:rsidRDefault="0050768A">
            <w:pPr>
              <w:pStyle w:val="ConsPlusNormal"/>
            </w:pPr>
            <w:r>
              <w:t>антибиотики</w:t>
            </w:r>
          </w:p>
        </w:tc>
        <w:tc>
          <w:tcPr>
            <w:tcW w:w="4252" w:type="dxa"/>
          </w:tcPr>
          <w:p w14:paraId="4F414CE9" w14:textId="77777777" w:rsidR="0050768A" w:rsidRDefault="0050768A">
            <w:pPr>
              <w:pStyle w:val="ConsPlusNormal"/>
            </w:pPr>
            <w:r>
              <w:t xml:space="preserve">тетрациклин </w:t>
            </w:r>
            <w:hyperlink w:anchor="P15377" w:history="1">
              <w:r>
                <w:rPr>
                  <w:color w:val="0000FF"/>
                </w:rPr>
                <w:t>&lt;*&gt;</w:t>
              </w:r>
            </w:hyperlink>
          </w:p>
        </w:tc>
        <w:tc>
          <w:tcPr>
            <w:tcW w:w="2509" w:type="dxa"/>
          </w:tcPr>
          <w:p w14:paraId="17307338" w14:textId="77777777" w:rsidR="0050768A" w:rsidRDefault="0050768A">
            <w:pPr>
              <w:pStyle w:val="ConsPlusNormal"/>
            </w:pPr>
            <w:r>
              <w:t>мазь глазная</w:t>
            </w:r>
          </w:p>
        </w:tc>
      </w:tr>
      <w:tr w:rsidR="0050768A" w14:paraId="60A0DAF8" w14:textId="77777777">
        <w:tc>
          <w:tcPr>
            <w:tcW w:w="904" w:type="dxa"/>
          </w:tcPr>
          <w:p w14:paraId="5B5342E6" w14:textId="77777777" w:rsidR="0050768A" w:rsidRDefault="0050768A">
            <w:pPr>
              <w:pStyle w:val="ConsPlusNormal"/>
            </w:pPr>
            <w:r>
              <w:t>S01E</w:t>
            </w:r>
          </w:p>
        </w:tc>
        <w:tc>
          <w:tcPr>
            <w:tcW w:w="3964" w:type="dxa"/>
          </w:tcPr>
          <w:p w14:paraId="243A50B7" w14:textId="77777777" w:rsidR="0050768A" w:rsidRDefault="0050768A">
            <w:pPr>
              <w:pStyle w:val="ConsPlusNormal"/>
            </w:pPr>
            <w:r>
              <w:t>противоглаукомные препараты и миотические средства</w:t>
            </w:r>
          </w:p>
        </w:tc>
        <w:tc>
          <w:tcPr>
            <w:tcW w:w="4252" w:type="dxa"/>
          </w:tcPr>
          <w:p w14:paraId="6C374A2E" w14:textId="77777777" w:rsidR="0050768A" w:rsidRDefault="0050768A">
            <w:pPr>
              <w:pStyle w:val="ConsPlusNormal"/>
            </w:pPr>
          </w:p>
        </w:tc>
        <w:tc>
          <w:tcPr>
            <w:tcW w:w="2509" w:type="dxa"/>
          </w:tcPr>
          <w:p w14:paraId="2025AE6A" w14:textId="77777777" w:rsidR="0050768A" w:rsidRDefault="0050768A">
            <w:pPr>
              <w:pStyle w:val="ConsPlusNormal"/>
            </w:pPr>
          </w:p>
        </w:tc>
      </w:tr>
      <w:tr w:rsidR="0050768A" w14:paraId="19322298" w14:textId="77777777">
        <w:tc>
          <w:tcPr>
            <w:tcW w:w="904" w:type="dxa"/>
          </w:tcPr>
          <w:p w14:paraId="15FD3A5B" w14:textId="77777777" w:rsidR="0050768A" w:rsidRDefault="0050768A">
            <w:pPr>
              <w:pStyle w:val="ConsPlusNormal"/>
            </w:pPr>
            <w:r>
              <w:t>S01EB</w:t>
            </w:r>
          </w:p>
        </w:tc>
        <w:tc>
          <w:tcPr>
            <w:tcW w:w="3964" w:type="dxa"/>
          </w:tcPr>
          <w:p w14:paraId="2EB47BDE" w14:textId="77777777" w:rsidR="0050768A" w:rsidRDefault="0050768A">
            <w:pPr>
              <w:pStyle w:val="ConsPlusNormal"/>
            </w:pPr>
            <w:r>
              <w:t>парасимпатомиметики</w:t>
            </w:r>
          </w:p>
        </w:tc>
        <w:tc>
          <w:tcPr>
            <w:tcW w:w="4252" w:type="dxa"/>
          </w:tcPr>
          <w:p w14:paraId="5D00C013" w14:textId="77777777" w:rsidR="0050768A" w:rsidRDefault="0050768A">
            <w:pPr>
              <w:pStyle w:val="ConsPlusNormal"/>
            </w:pPr>
            <w:r>
              <w:t xml:space="preserve">пилокарпин </w:t>
            </w:r>
            <w:hyperlink w:anchor="P15377" w:history="1">
              <w:r>
                <w:rPr>
                  <w:color w:val="0000FF"/>
                </w:rPr>
                <w:t>&lt;*&gt;</w:t>
              </w:r>
            </w:hyperlink>
          </w:p>
        </w:tc>
        <w:tc>
          <w:tcPr>
            <w:tcW w:w="2509" w:type="dxa"/>
          </w:tcPr>
          <w:p w14:paraId="00D57D3C" w14:textId="77777777" w:rsidR="0050768A" w:rsidRDefault="0050768A">
            <w:pPr>
              <w:pStyle w:val="ConsPlusNormal"/>
            </w:pPr>
            <w:r>
              <w:t>капли глазные</w:t>
            </w:r>
          </w:p>
        </w:tc>
      </w:tr>
      <w:tr w:rsidR="0050768A" w14:paraId="3C38397C" w14:textId="77777777">
        <w:tc>
          <w:tcPr>
            <w:tcW w:w="904" w:type="dxa"/>
            <w:vMerge w:val="restart"/>
          </w:tcPr>
          <w:p w14:paraId="3365D2C0" w14:textId="77777777" w:rsidR="0050768A" w:rsidRDefault="0050768A">
            <w:pPr>
              <w:pStyle w:val="ConsPlusNormal"/>
            </w:pPr>
            <w:r>
              <w:t>S01EC</w:t>
            </w:r>
          </w:p>
        </w:tc>
        <w:tc>
          <w:tcPr>
            <w:tcW w:w="3964" w:type="dxa"/>
            <w:vMerge w:val="restart"/>
          </w:tcPr>
          <w:p w14:paraId="6452D133" w14:textId="77777777" w:rsidR="0050768A" w:rsidRDefault="0050768A">
            <w:pPr>
              <w:pStyle w:val="ConsPlusNormal"/>
            </w:pPr>
            <w:r>
              <w:t>ингибиторы карбоангидразы</w:t>
            </w:r>
          </w:p>
        </w:tc>
        <w:tc>
          <w:tcPr>
            <w:tcW w:w="4252" w:type="dxa"/>
          </w:tcPr>
          <w:p w14:paraId="5830719F" w14:textId="77777777" w:rsidR="0050768A" w:rsidRDefault="0050768A">
            <w:pPr>
              <w:pStyle w:val="ConsPlusNormal"/>
            </w:pPr>
            <w:r>
              <w:t>ацетазоламид</w:t>
            </w:r>
          </w:p>
        </w:tc>
        <w:tc>
          <w:tcPr>
            <w:tcW w:w="2509" w:type="dxa"/>
          </w:tcPr>
          <w:p w14:paraId="5583CC0F" w14:textId="77777777" w:rsidR="0050768A" w:rsidRDefault="0050768A">
            <w:pPr>
              <w:pStyle w:val="ConsPlusNormal"/>
            </w:pPr>
            <w:r>
              <w:t>таблетки</w:t>
            </w:r>
          </w:p>
        </w:tc>
      </w:tr>
      <w:tr w:rsidR="0050768A" w14:paraId="3D324546" w14:textId="77777777">
        <w:tc>
          <w:tcPr>
            <w:tcW w:w="904" w:type="dxa"/>
            <w:vMerge/>
          </w:tcPr>
          <w:p w14:paraId="54022250" w14:textId="77777777" w:rsidR="0050768A" w:rsidRDefault="0050768A">
            <w:pPr>
              <w:spacing w:after="1" w:line="0" w:lineRule="atLeast"/>
            </w:pPr>
          </w:p>
        </w:tc>
        <w:tc>
          <w:tcPr>
            <w:tcW w:w="3964" w:type="dxa"/>
            <w:vMerge/>
          </w:tcPr>
          <w:p w14:paraId="70EB2FDA" w14:textId="77777777" w:rsidR="0050768A" w:rsidRDefault="0050768A">
            <w:pPr>
              <w:spacing w:after="1" w:line="0" w:lineRule="atLeast"/>
            </w:pPr>
          </w:p>
        </w:tc>
        <w:tc>
          <w:tcPr>
            <w:tcW w:w="4252" w:type="dxa"/>
          </w:tcPr>
          <w:p w14:paraId="0997A167" w14:textId="77777777" w:rsidR="0050768A" w:rsidRDefault="0050768A">
            <w:pPr>
              <w:pStyle w:val="ConsPlusNormal"/>
            </w:pPr>
            <w:r>
              <w:t xml:space="preserve">дорзоламид </w:t>
            </w:r>
            <w:hyperlink w:anchor="P15377" w:history="1">
              <w:r>
                <w:rPr>
                  <w:color w:val="0000FF"/>
                </w:rPr>
                <w:t>&lt;*&gt;</w:t>
              </w:r>
            </w:hyperlink>
          </w:p>
        </w:tc>
        <w:tc>
          <w:tcPr>
            <w:tcW w:w="2509" w:type="dxa"/>
          </w:tcPr>
          <w:p w14:paraId="1917B2C7" w14:textId="77777777" w:rsidR="0050768A" w:rsidRDefault="0050768A">
            <w:pPr>
              <w:pStyle w:val="ConsPlusNormal"/>
            </w:pPr>
            <w:r>
              <w:t>капли глазные</w:t>
            </w:r>
          </w:p>
        </w:tc>
      </w:tr>
      <w:tr w:rsidR="0050768A" w14:paraId="0771DC89" w14:textId="77777777">
        <w:tc>
          <w:tcPr>
            <w:tcW w:w="904" w:type="dxa"/>
          </w:tcPr>
          <w:p w14:paraId="4C98651F" w14:textId="77777777" w:rsidR="0050768A" w:rsidRDefault="0050768A">
            <w:pPr>
              <w:pStyle w:val="ConsPlusNormal"/>
            </w:pPr>
            <w:r>
              <w:t>S01ED</w:t>
            </w:r>
          </w:p>
        </w:tc>
        <w:tc>
          <w:tcPr>
            <w:tcW w:w="3964" w:type="dxa"/>
          </w:tcPr>
          <w:p w14:paraId="0D6C362C" w14:textId="77777777" w:rsidR="0050768A" w:rsidRDefault="0050768A">
            <w:pPr>
              <w:pStyle w:val="ConsPlusNormal"/>
            </w:pPr>
            <w:r>
              <w:t>бета-адреноблокаторы</w:t>
            </w:r>
          </w:p>
        </w:tc>
        <w:tc>
          <w:tcPr>
            <w:tcW w:w="4252" w:type="dxa"/>
          </w:tcPr>
          <w:p w14:paraId="0B66FCA5" w14:textId="77777777" w:rsidR="0050768A" w:rsidRDefault="0050768A">
            <w:pPr>
              <w:pStyle w:val="ConsPlusNormal"/>
            </w:pPr>
            <w:r>
              <w:t xml:space="preserve">тимолол </w:t>
            </w:r>
            <w:hyperlink w:anchor="P15377" w:history="1">
              <w:r>
                <w:rPr>
                  <w:color w:val="0000FF"/>
                </w:rPr>
                <w:t>&lt;*&gt;</w:t>
              </w:r>
            </w:hyperlink>
          </w:p>
        </w:tc>
        <w:tc>
          <w:tcPr>
            <w:tcW w:w="2509" w:type="dxa"/>
          </w:tcPr>
          <w:p w14:paraId="08F7046F" w14:textId="77777777" w:rsidR="0050768A" w:rsidRDefault="0050768A">
            <w:pPr>
              <w:pStyle w:val="ConsPlusNormal"/>
            </w:pPr>
            <w:r>
              <w:t>капли глазные</w:t>
            </w:r>
          </w:p>
        </w:tc>
      </w:tr>
      <w:tr w:rsidR="0050768A" w14:paraId="3C1F6A24" w14:textId="77777777">
        <w:tc>
          <w:tcPr>
            <w:tcW w:w="904" w:type="dxa"/>
          </w:tcPr>
          <w:p w14:paraId="36262ED0" w14:textId="77777777" w:rsidR="0050768A" w:rsidRDefault="0050768A">
            <w:pPr>
              <w:pStyle w:val="ConsPlusNormal"/>
            </w:pPr>
            <w:r>
              <w:t>S01EE</w:t>
            </w:r>
          </w:p>
        </w:tc>
        <w:tc>
          <w:tcPr>
            <w:tcW w:w="3964" w:type="dxa"/>
          </w:tcPr>
          <w:p w14:paraId="71DEC07E" w14:textId="77777777" w:rsidR="0050768A" w:rsidRDefault="0050768A">
            <w:pPr>
              <w:pStyle w:val="ConsPlusNormal"/>
            </w:pPr>
            <w:r>
              <w:t>аналоги простагландинов</w:t>
            </w:r>
          </w:p>
        </w:tc>
        <w:tc>
          <w:tcPr>
            <w:tcW w:w="4252" w:type="dxa"/>
          </w:tcPr>
          <w:p w14:paraId="098BA74D" w14:textId="77777777" w:rsidR="0050768A" w:rsidRDefault="0050768A">
            <w:pPr>
              <w:pStyle w:val="ConsPlusNormal"/>
            </w:pPr>
            <w:r>
              <w:t xml:space="preserve">тафлупрост </w:t>
            </w:r>
            <w:hyperlink w:anchor="P15377" w:history="1">
              <w:r>
                <w:rPr>
                  <w:color w:val="0000FF"/>
                </w:rPr>
                <w:t>&lt;*&gt;</w:t>
              </w:r>
            </w:hyperlink>
          </w:p>
        </w:tc>
        <w:tc>
          <w:tcPr>
            <w:tcW w:w="2509" w:type="dxa"/>
          </w:tcPr>
          <w:p w14:paraId="4D9DDC76" w14:textId="77777777" w:rsidR="0050768A" w:rsidRDefault="0050768A">
            <w:pPr>
              <w:pStyle w:val="ConsPlusNormal"/>
            </w:pPr>
            <w:r>
              <w:t>капли глазные</w:t>
            </w:r>
          </w:p>
        </w:tc>
      </w:tr>
      <w:tr w:rsidR="0050768A" w14:paraId="07E312EB" w14:textId="77777777">
        <w:tc>
          <w:tcPr>
            <w:tcW w:w="904" w:type="dxa"/>
          </w:tcPr>
          <w:p w14:paraId="1C37C7AA" w14:textId="77777777" w:rsidR="0050768A" w:rsidRDefault="0050768A">
            <w:pPr>
              <w:pStyle w:val="ConsPlusNormal"/>
            </w:pPr>
            <w:r>
              <w:t>S01EX</w:t>
            </w:r>
          </w:p>
        </w:tc>
        <w:tc>
          <w:tcPr>
            <w:tcW w:w="3964" w:type="dxa"/>
          </w:tcPr>
          <w:p w14:paraId="22F37D68" w14:textId="77777777" w:rsidR="0050768A" w:rsidRDefault="0050768A">
            <w:pPr>
              <w:pStyle w:val="ConsPlusNormal"/>
            </w:pPr>
            <w:r>
              <w:t>другие противоглаукомные препараты</w:t>
            </w:r>
          </w:p>
        </w:tc>
        <w:tc>
          <w:tcPr>
            <w:tcW w:w="4252" w:type="dxa"/>
          </w:tcPr>
          <w:p w14:paraId="721EBE8B" w14:textId="77777777" w:rsidR="0050768A" w:rsidRDefault="0050768A">
            <w:pPr>
              <w:pStyle w:val="ConsPlusNormal"/>
            </w:pPr>
            <w:r>
              <w:t>бутиламиногидрокси-пропоксифеноксиметил-метилоксадиазол</w:t>
            </w:r>
          </w:p>
        </w:tc>
        <w:tc>
          <w:tcPr>
            <w:tcW w:w="2509" w:type="dxa"/>
          </w:tcPr>
          <w:p w14:paraId="2080CA71" w14:textId="77777777" w:rsidR="0050768A" w:rsidRDefault="0050768A">
            <w:pPr>
              <w:pStyle w:val="ConsPlusNormal"/>
            </w:pPr>
            <w:r>
              <w:t>капли глазные</w:t>
            </w:r>
          </w:p>
        </w:tc>
      </w:tr>
      <w:tr w:rsidR="0050768A" w14:paraId="094E7806" w14:textId="77777777">
        <w:tc>
          <w:tcPr>
            <w:tcW w:w="904" w:type="dxa"/>
          </w:tcPr>
          <w:p w14:paraId="2D5967E3" w14:textId="77777777" w:rsidR="0050768A" w:rsidRDefault="0050768A">
            <w:pPr>
              <w:pStyle w:val="ConsPlusNormal"/>
            </w:pPr>
            <w:r>
              <w:t>S01F</w:t>
            </w:r>
          </w:p>
        </w:tc>
        <w:tc>
          <w:tcPr>
            <w:tcW w:w="3964" w:type="dxa"/>
          </w:tcPr>
          <w:p w14:paraId="59F330E0" w14:textId="77777777" w:rsidR="0050768A" w:rsidRDefault="0050768A">
            <w:pPr>
              <w:pStyle w:val="ConsPlusNormal"/>
            </w:pPr>
            <w:r>
              <w:t>мидриатические и циклоплегические средства</w:t>
            </w:r>
          </w:p>
        </w:tc>
        <w:tc>
          <w:tcPr>
            <w:tcW w:w="4252" w:type="dxa"/>
          </w:tcPr>
          <w:p w14:paraId="61A6F12B" w14:textId="77777777" w:rsidR="0050768A" w:rsidRDefault="0050768A">
            <w:pPr>
              <w:pStyle w:val="ConsPlusNormal"/>
            </w:pPr>
          </w:p>
        </w:tc>
        <w:tc>
          <w:tcPr>
            <w:tcW w:w="2509" w:type="dxa"/>
          </w:tcPr>
          <w:p w14:paraId="5C7ED8C2" w14:textId="77777777" w:rsidR="0050768A" w:rsidRDefault="0050768A">
            <w:pPr>
              <w:pStyle w:val="ConsPlusNormal"/>
            </w:pPr>
          </w:p>
        </w:tc>
      </w:tr>
      <w:tr w:rsidR="0050768A" w14:paraId="2DB70C63" w14:textId="77777777">
        <w:tc>
          <w:tcPr>
            <w:tcW w:w="904" w:type="dxa"/>
          </w:tcPr>
          <w:p w14:paraId="225F4716" w14:textId="77777777" w:rsidR="0050768A" w:rsidRDefault="0050768A">
            <w:pPr>
              <w:pStyle w:val="ConsPlusNormal"/>
            </w:pPr>
            <w:r>
              <w:t>S01FA</w:t>
            </w:r>
          </w:p>
        </w:tc>
        <w:tc>
          <w:tcPr>
            <w:tcW w:w="3964" w:type="dxa"/>
          </w:tcPr>
          <w:p w14:paraId="3C36E6B7" w14:textId="77777777" w:rsidR="0050768A" w:rsidRDefault="0050768A">
            <w:pPr>
              <w:pStyle w:val="ConsPlusNormal"/>
            </w:pPr>
            <w:r>
              <w:t>антихолинэргические средства</w:t>
            </w:r>
          </w:p>
        </w:tc>
        <w:tc>
          <w:tcPr>
            <w:tcW w:w="4252" w:type="dxa"/>
          </w:tcPr>
          <w:p w14:paraId="213DDE83" w14:textId="77777777" w:rsidR="0050768A" w:rsidRDefault="0050768A">
            <w:pPr>
              <w:pStyle w:val="ConsPlusNormal"/>
            </w:pPr>
            <w:r>
              <w:t>тропикамид</w:t>
            </w:r>
          </w:p>
        </w:tc>
        <w:tc>
          <w:tcPr>
            <w:tcW w:w="2509" w:type="dxa"/>
          </w:tcPr>
          <w:p w14:paraId="5D8E0DDF" w14:textId="77777777" w:rsidR="0050768A" w:rsidRDefault="0050768A">
            <w:pPr>
              <w:pStyle w:val="ConsPlusNormal"/>
            </w:pPr>
            <w:r>
              <w:t>капли глазные</w:t>
            </w:r>
          </w:p>
        </w:tc>
      </w:tr>
      <w:tr w:rsidR="0050768A" w14:paraId="53DBC3AC" w14:textId="77777777">
        <w:tc>
          <w:tcPr>
            <w:tcW w:w="904" w:type="dxa"/>
          </w:tcPr>
          <w:p w14:paraId="62630CC7" w14:textId="77777777" w:rsidR="0050768A" w:rsidRDefault="0050768A">
            <w:pPr>
              <w:pStyle w:val="ConsPlusNormal"/>
            </w:pPr>
            <w:r>
              <w:t>S01H</w:t>
            </w:r>
          </w:p>
        </w:tc>
        <w:tc>
          <w:tcPr>
            <w:tcW w:w="3964" w:type="dxa"/>
          </w:tcPr>
          <w:p w14:paraId="0CEE0DD4" w14:textId="77777777" w:rsidR="0050768A" w:rsidRDefault="0050768A">
            <w:pPr>
              <w:pStyle w:val="ConsPlusNormal"/>
            </w:pPr>
            <w:r>
              <w:t>местные анестетики</w:t>
            </w:r>
          </w:p>
        </w:tc>
        <w:tc>
          <w:tcPr>
            <w:tcW w:w="4252" w:type="dxa"/>
          </w:tcPr>
          <w:p w14:paraId="23954832" w14:textId="77777777" w:rsidR="0050768A" w:rsidRDefault="0050768A">
            <w:pPr>
              <w:pStyle w:val="ConsPlusNormal"/>
            </w:pPr>
          </w:p>
        </w:tc>
        <w:tc>
          <w:tcPr>
            <w:tcW w:w="2509" w:type="dxa"/>
          </w:tcPr>
          <w:p w14:paraId="30FF7943" w14:textId="77777777" w:rsidR="0050768A" w:rsidRDefault="0050768A">
            <w:pPr>
              <w:pStyle w:val="ConsPlusNormal"/>
            </w:pPr>
          </w:p>
        </w:tc>
      </w:tr>
      <w:tr w:rsidR="0050768A" w14:paraId="1400CA72" w14:textId="77777777">
        <w:tc>
          <w:tcPr>
            <w:tcW w:w="904" w:type="dxa"/>
          </w:tcPr>
          <w:p w14:paraId="30EE9080" w14:textId="77777777" w:rsidR="0050768A" w:rsidRDefault="0050768A">
            <w:pPr>
              <w:pStyle w:val="ConsPlusNormal"/>
            </w:pPr>
            <w:r>
              <w:t>S01HA</w:t>
            </w:r>
          </w:p>
        </w:tc>
        <w:tc>
          <w:tcPr>
            <w:tcW w:w="3964" w:type="dxa"/>
          </w:tcPr>
          <w:p w14:paraId="4B2A515F" w14:textId="77777777" w:rsidR="0050768A" w:rsidRDefault="0050768A">
            <w:pPr>
              <w:pStyle w:val="ConsPlusNormal"/>
            </w:pPr>
            <w:r>
              <w:t>местные анестетики</w:t>
            </w:r>
          </w:p>
        </w:tc>
        <w:tc>
          <w:tcPr>
            <w:tcW w:w="4252" w:type="dxa"/>
          </w:tcPr>
          <w:p w14:paraId="31807F4E" w14:textId="77777777" w:rsidR="0050768A" w:rsidRDefault="0050768A">
            <w:pPr>
              <w:pStyle w:val="ConsPlusNormal"/>
            </w:pPr>
            <w:r>
              <w:t>оксибупрокаин</w:t>
            </w:r>
          </w:p>
        </w:tc>
        <w:tc>
          <w:tcPr>
            <w:tcW w:w="2509" w:type="dxa"/>
          </w:tcPr>
          <w:p w14:paraId="29A0AC5A" w14:textId="77777777" w:rsidR="0050768A" w:rsidRDefault="0050768A">
            <w:pPr>
              <w:pStyle w:val="ConsPlusNormal"/>
            </w:pPr>
            <w:r>
              <w:t>капли глазные</w:t>
            </w:r>
          </w:p>
        </w:tc>
      </w:tr>
      <w:tr w:rsidR="0050768A" w14:paraId="41FBA9D5" w14:textId="77777777">
        <w:tc>
          <w:tcPr>
            <w:tcW w:w="904" w:type="dxa"/>
          </w:tcPr>
          <w:p w14:paraId="7D633168" w14:textId="77777777" w:rsidR="0050768A" w:rsidRDefault="0050768A">
            <w:pPr>
              <w:pStyle w:val="ConsPlusNormal"/>
            </w:pPr>
            <w:r>
              <w:t>S01J</w:t>
            </w:r>
          </w:p>
        </w:tc>
        <w:tc>
          <w:tcPr>
            <w:tcW w:w="3964" w:type="dxa"/>
          </w:tcPr>
          <w:p w14:paraId="616B533F" w14:textId="77777777" w:rsidR="0050768A" w:rsidRDefault="0050768A">
            <w:pPr>
              <w:pStyle w:val="ConsPlusNormal"/>
            </w:pPr>
            <w:r>
              <w:t>диагностические препараты</w:t>
            </w:r>
          </w:p>
        </w:tc>
        <w:tc>
          <w:tcPr>
            <w:tcW w:w="4252" w:type="dxa"/>
          </w:tcPr>
          <w:p w14:paraId="6D658A73" w14:textId="77777777" w:rsidR="0050768A" w:rsidRDefault="0050768A">
            <w:pPr>
              <w:pStyle w:val="ConsPlusNormal"/>
            </w:pPr>
          </w:p>
        </w:tc>
        <w:tc>
          <w:tcPr>
            <w:tcW w:w="2509" w:type="dxa"/>
          </w:tcPr>
          <w:p w14:paraId="6B7D5390" w14:textId="77777777" w:rsidR="0050768A" w:rsidRDefault="0050768A">
            <w:pPr>
              <w:pStyle w:val="ConsPlusNormal"/>
            </w:pPr>
          </w:p>
        </w:tc>
      </w:tr>
      <w:tr w:rsidR="0050768A" w14:paraId="6DBD7B96" w14:textId="77777777">
        <w:tc>
          <w:tcPr>
            <w:tcW w:w="904" w:type="dxa"/>
          </w:tcPr>
          <w:p w14:paraId="6EAF2738" w14:textId="77777777" w:rsidR="0050768A" w:rsidRDefault="0050768A">
            <w:pPr>
              <w:pStyle w:val="ConsPlusNormal"/>
            </w:pPr>
            <w:r>
              <w:t>S01JA</w:t>
            </w:r>
          </w:p>
        </w:tc>
        <w:tc>
          <w:tcPr>
            <w:tcW w:w="3964" w:type="dxa"/>
          </w:tcPr>
          <w:p w14:paraId="50807D30" w14:textId="77777777" w:rsidR="0050768A" w:rsidRDefault="0050768A">
            <w:pPr>
              <w:pStyle w:val="ConsPlusNormal"/>
            </w:pPr>
            <w:r>
              <w:t>красящие средства</w:t>
            </w:r>
          </w:p>
        </w:tc>
        <w:tc>
          <w:tcPr>
            <w:tcW w:w="4252" w:type="dxa"/>
          </w:tcPr>
          <w:p w14:paraId="6C4F7F5D" w14:textId="77777777" w:rsidR="0050768A" w:rsidRDefault="0050768A">
            <w:pPr>
              <w:pStyle w:val="ConsPlusNormal"/>
            </w:pPr>
            <w:r>
              <w:t xml:space="preserve">флуоресцеин натрия </w:t>
            </w:r>
            <w:hyperlink w:anchor="P15378" w:history="1">
              <w:r>
                <w:rPr>
                  <w:color w:val="0000FF"/>
                </w:rPr>
                <w:t>&lt;**&gt;</w:t>
              </w:r>
            </w:hyperlink>
          </w:p>
        </w:tc>
        <w:tc>
          <w:tcPr>
            <w:tcW w:w="2509" w:type="dxa"/>
          </w:tcPr>
          <w:p w14:paraId="40D60653" w14:textId="77777777" w:rsidR="0050768A" w:rsidRDefault="0050768A">
            <w:pPr>
              <w:pStyle w:val="ConsPlusNormal"/>
            </w:pPr>
            <w:r>
              <w:t>раствор для внутривенного введения</w:t>
            </w:r>
          </w:p>
        </w:tc>
      </w:tr>
      <w:tr w:rsidR="0050768A" w14:paraId="404BBF25" w14:textId="77777777">
        <w:tc>
          <w:tcPr>
            <w:tcW w:w="904" w:type="dxa"/>
          </w:tcPr>
          <w:p w14:paraId="193B16BE" w14:textId="77777777" w:rsidR="0050768A" w:rsidRDefault="0050768A">
            <w:pPr>
              <w:pStyle w:val="ConsPlusNormal"/>
            </w:pPr>
            <w:r>
              <w:t>S01K</w:t>
            </w:r>
          </w:p>
        </w:tc>
        <w:tc>
          <w:tcPr>
            <w:tcW w:w="3964" w:type="dxa"/>
          </w:tcPr>
          <w:p w14:paraId="0AE42435" w14:textId="77777777" w:rsidR="0050768A" w:rsidRDefault="0050768A">
            <w:pPr>
              <w:pStyle w:val="ConsPlusNormal"/>
            </w:pPr>
            <w:r>
              <w:t>препараты, используемые при хирургических вмешательствах в офтальмологии</w:t>
            </w:r>
          </w:p>
        </w:tc>
        <w:tc>
          <w:tcPr>
            <w:tcW w:w="4252" w:type="dxa"/>
          </w:tcPr>
          <w:p w14:paraId="6D4DCD08" w14:textId="77777777" w:rsidR="0050768A" w:rsidRDefault="0050768A">
            <w:pPr>
              <w:pStyle w:val="ConsPlusNormal"/>
            </w:pPr>
          </w:p>
        </w:tc>
        <w:tc>
          <w:tcPr>
            <w:tcW w:w="2509" w:type="dxa"/>
          </w:tcPr>
          <w:p w14:paraId="5CBFAC8F" w14:textId="77777777" w:rsidR="0050768A" w:rsidRDefault="0050768A">
            <w:pPr>
              <w:pStyle w:val="ConsPlusNormal"/>
            </w:pPr>
          </w:p>
        </w:tc>
      </w:tr>
      <w:tr w:rsidR="0050768A" w14:paraId="5BD05AD0" w14:textId="77777777">
        <w:tc>
          <w:tcPr>
            <w:tcW w:w="904" w:type="dxa"/>
          </w:tcPr>
          <w:p w14:paraId="34F0B613" w14:textId="77777777" w:rsidR="0050768A" w:rsidRDefault="0050768A">
            <w:pPr>
              <w:pStyle w:val="ConsPlusNormal"/>
            </w:pPr>
            <w:r>
              <w:t>S01KA</w:t>
            </w:r>
          </w:p>
        </w:tc>
        <w:tc>
          <w:tcPr>
            <w:tcW w:w="3964" w:type="dxa"/>
          </w:tcPr>
          <w:p w14:paraId="1185C342" w14:textId="77777777" w:rsidR="0050768A" w:rsidRDefault="0050768A">
            <w:pPr>
              <w:pStyle w:val="ConsPlusNormal"/>
            </w:pPr>
            <w:r>
              <w:t>вязкоэластичные соединения</w:t>
            </w:r>
          </w:p>
        </w:tc>
        <w:tc>
          <w:tcPr>
            <w:tcW w:w="4252" w:type="dxa"/>
          </w:tcPr>
          <w:p w14:paraId="53A071F9" w14:textId="77777777" w:rsidR="0050768A" w:rsidRDefault="0050768A">
            <w:pPr>
              <w:pStyle w:val="ConsPlusNormal"/>
            </w:pPr>
            <w:r>
              <w:t>гипромеллоза</w:t>
            </w:r>
          </w:p>
        </w:tc>
        <w:tc>
          <w:tcPr>
            <w:tcW w:w="2509" w:type="dxa"/>
          </w:tcPr>
          <w:p w14:paraId="4D4143BC" w14:textId="77777777" w:rsidR="0050768A" w:rsidRDefault="0050768A">
            <w:pPr>
              <w:pStyle w:val="ConsPlusNormal"/>
            </w:pPr>
            <w:r>
              <w:t>капли глазные</w:t>
            </w:r>
          </w:p>
        </w:tc>
      </w:tr>
      <w:tr w:rsidR="0050768A" w14:paraId="4E0FC84F" w14:textId="77777777">
        <w:tc>
          <w:tcPr>
            <w:tcW w:w="904" w:type="dxa"/>
          </w:tcPr>
          <w:p w14:paraId="6338BD65" w14:textId="77777777" w:rsidR="0050768A" w:rsidRDefault="0050768A">
            <w:pPr>
              <w:pStyle w:val="ConsPlusNormal"/>
            </w:pPr>
            <w:r>
              <w:t>S01L</w:t>
            </w:r>
          </w:p>
        </w:tc>
        <w:tc>
          <w:tcPr>
            <w:tcW w:w="3964" w:type="dxa"/>
          </w:tcPr>
          <w:p w14:paraId="12C6B1BF" w14:textId="77777777" w:rsidR="0050768A" w:rsidRDefault="0050768A">
            <w:pPr>
              <w:pStyle w:val="ConsPlusNormal"/>
            </w:pPr>
            <w:r>
              <w:t>средства, применяемые при заболеваниях сосудистой оболочки глаза</w:t>
            </w:r>
          </w:p>
        </w:tc>
        <w:tc>
          <w:tcPr>
            <w:tcW w:w="4252" w:type="dxa"/>
          </w:tcPr>
          <w:p w14:paraId="6B9DAEFF" w14:textId="77777777" w:rsidR="0050768A" w:rsidRDefault="0050768A">
            <w:pPr>
              <w:pStyle w:val="ConsPlusNormal"/>
            </w:pPr>
          </w:p>
        </w:tc>
        <w:tc>
          <w:tcPr>
            <w:tcW w:w="2509" w:type="dxa"/>
          </w:tcPr>
          <w:p w14:paraId="1B4F58D6" w14:textId="77777777" w:rsidR="0050768A" w:rsidRDefault="0050768A">
            <w:pPr>
              <w:pStyle w:val="ConsPlusNormal"/>
            </w:pPr>
          </w:p>
        </w:tc>
      </w:tr>
      <w:tr w:rsidR="0050768A" w14:paraId="6011F000" w14:textId="77777777">
        <w:tc>
          <w:tcPr>
            <w:tcW w:w="904" w:type="dxa"/>
            <w:vMerge w:val="restart"/>
          </w:tcPr>
          <w:p w14:paraId="4E844BE0" w14:textId="77777777" w:rsidR="0050768A" w:rsidRDefault="0050768A">
            <w:pPr>
              <w:pStyle w:val="ConsPlusNormal"/>
            </w:pPr>
            <w:r>
              <w:t>S01LA</w:t>
            </w:r>
          </w:p>
        </w:tc>
        <w:tc>
          <w:tcPr>
            <w:tcW w:w="3964" w:type="dxa"/>
            <w:vMerge w:val="restart"/>
          </w:tcPr>
          <w:p w14:paraId="445FADA9" w14:textId="77777777" w:rsidR="0050768A" w:rsidRDefault="0050768A">
            <w:pPr>
              <w:pStyle w:val="ConsPlusNormal"/>
            </w:pPr>
            <w:r>
              <w:t xml:space="preserve">средства, препятствующие новообразованию сосудов </w:t>
            </w:r>
            <w:hyperlink w:anchor="P15379" w:history="1">
              <w:r>
                <w:rPr>
                  <w:color w:val="0000FF"/>
                </w:rPr>
                <w:t>&lt;***&gt;</w:t>
              </w:r>
            </w:hyperlink>
          </w:p>
        </w:tc>
        <w:tc>
          <w:tcPr>
            <w:tcW w:w="4252" w:type="dxa"/>
          </w:tcPr>
          <w:p w14:paraId="25960BB5" w14:textId="77777777" w:rsidR="0050768A" w:rsidRDefault="0050768A">
            <w:pPr>
              <w:pStyle w:val="ConsPlusNormal"/>
            </w:pPr>
            <w:r>
              <w:t>бролуцизумаб</w:t>
            </w:r>
          </w:p>
        </w:tc>
        <w:tc>
          <w:tcPr>
            <w:tcW w:w="2509" w:type="dxa"/>
          </w:tcPr>
          <w:p w14:paraId="084BD408" w14:textId="77777777" w:rsidR="0050768A" w:rsidRDefault="0050768A">
            <w:pPr>
              <w:pStyle w:val="ConsPlusNormal"/>
            </w:pPr>
            <w:r>
              <w:t>раствор для внутриглазного введения</w:t>
            </w:r>
          </w:p>
        </w:tc>
      </w:tr>
      <w:tr w:rsidR="0050768A" w14:paraId="5CA383DD" w14:textId="77777777">
        <w:tc>
          <w:tcPr>
            <w:tcW w:w="904" w:type="dxa"/>
            <w:vMerge/>
          </w:tcPr>
          <w:p w14:paraId="2B311993" w14:textId="77777777" w:rsidR="0050768A" w:rsidRDefault="0050768A">
            <w:pPr>
              <w:spacing w:after="1" w:line="0" w:lineRule="atLeast"/>
            </w:pPr>
          </w:p>
        </w:tc>
        <w:tc>
          <w:tcPr>
            <w:tcW w:w="3964" w:type="dxa"/>
            <w:vMerge/>
          </w:tcPr>
          <w:p w14:paraId="15AEF39F" w14:textId="77777777" w:rsidR="0050768A" w:rsidRDefault="0050768A">
            <w:pPr>
              <w:spacing w:after="1" w:line="0" w:lineRule="atLeast"/>
            </w:pPr>
          </w:p>
        </w:tc>
        <w:tc>
          <w:tcPr>
            <w:tcW w:w="4252" w:type="dxa"/>
          </w:tcPr>
          <w:p w14:paraId="73C4DEB8" w14:textId="77777777" w:rsidR="0050768A" w:rsidRDefault="0050768A">
            <w:pPr>
              <w:pStyle w:val="ConsPlusNormal"/>
            </w:pPr>
            <w:r>
              <w:t>ранибизумаб</w:t>
            </w:r>
          </w:p>
        </w:tc>
        <w:tc>
          <w:tcPr>
            <w:tcW w:w="2509" w:type="dxa"/>
          </w:tcPr>
          <w:p w14:paraId="62A12F61" w14:textId="77777777" w:rsidR="0050768A" w:rsidRDefault="0050768A">
            <w:pPr>
              <w:pStyle w:val="ConsPlusNormal"/>
            </w:pPr>
            <w:r>
              <w:t>раствор для внутриглазного введения</w:t>
            </w:r>
          </w:p>
        </w:tc>
      </w:tr>
      <w:tr w:rsidR="0050768A" w14:paraId="0A7F0C62" w14:textId="77777777">
        <w:tc>
          <w:tcPr>
            <w:tcW w:w="904" w:type="dxa"/>
          </w:tcPr>
          <w:p w14:paraId="08069725" w14:textId="77777777" w:rsidR="0050768A" w:rsidRDefault="0050768A">
            <w:pPr>
              <w:pStyle w:val="ConsPlusNormal"/>
            </w:pPr>
            <w:r>
              <w:t>S02</w:t>
            </w:r>
          </w:p>
        </w:tc>
        <w:tc>
          <w:tcPr>
            <w:tcW w:w="3964" w:type="dxa"/>
          </w:tcPr>
          <w:p w14:paraId="7FE12275" w14:textId="77777777" w:rsidR="0050768A" w:rsidRDefault="0050768A">
            <w:pPr>
              <w:pStyle w:val="ConsPlusNormal"/>
            </w:pPr>
            <w:r>
              <w:t>препараты для лечения заболеваний уха</w:t>
            </w:r>
          </w:p>
        </w:tc>
        <w:tc>
          <w:tcPr>
            <w:tcW w:w="4252" w:type="dxa"/>
          </w:tcPr>
          <w:p w14:paraId="7AF3CF4C" w14:textId="77777777" w:rsidR="0050768A" w:rsidRDefault="0050768A">
            <w:pPr>
              <w:pStyle w:val="ConsPlusNormal"/>
            </w:pPr>
          </w:p>
        </w:tc>
        <w:tc>
          <w:tcPr>
            <w:tcW w:w="2509" w:type="dxa"/>
          </w:tcPr>
          <w:p w14:paraId="76648CEB" w14:textId="77777777" w:rsidR="0050768A" w:rsidRDefault="0050768A">
            <w:pPr>
              <w:pStyle w:val="ConsPlusNormal"/>
            </w:pPr>
          </w:p>
        </w:tc>
      </w:tr>
      <w:tr w:rsidR="0050768A" w14:paraId="6892C871" w14:textId="77777777">
        <w:tc>
          <w:tcPr>
            <w:tcW w:w="904" w:type="dxa"/>
          </w:tcPr>
          <w:p w14:paraId="470ACC90" w14:textId="77777777" w:rsidR="0050768A" w:rsidRDefault="0050768A">
            <w:pPr>
              <w:pStyle w:val="ConsPlusNormal"/>
            </w:pPr>
            <w:r>
              <w:t>S02A</w:t>
            </w:r>
          </w:p>
        </w:tc>
        <w:tc>
          <w:tcPr>
            <w:tcW w:w="3964" w:type="dxa"/>
          </w:tcPr>
          <w:p w14:paraId="04569CAA" w14:textId="77777777" w:rsidR="0050768A" w:rsidRDefault="0050768A">
            <w:pPr>
              <w:pStyle w:val="ConsPlusNormal"/>
            </w:pPr>
            <w:r>
              <w:t>противомикробные препараты</w:t>
            </w:r>
          </w:p>
        </w:tc>
        <w:tc>
          <w:tcPr>
            <w:tcW w:w="4252" w:type="dxa"/>
          </w:tcPr>
          <w:p w14:paraId="09C4CBE6" w14:textId="77777777" w:rsidR="0050768A" w:rsidRDefault="0050768A">
            <w:pPr>
              <w:pStyle w:val="ConsPlusNormal"/>
            </w:pPr>
          </w:p>
        </w:tc>
        <w:tc>
          <w:tcPr>
            <w:tcW w:w="2509" w:type="dxa"/>
          </w:tcPr>
          <w:p w14:paraId="5DCEFB7D" w14:textId="77777777" w:rsidR="0050768A" w:rsidRDefault="0050768A">
            <w:pPr>
              <w:pStyle w:val="ConsPlusNormal"/>
            </w:pPr>
          </w:p>
        </w:tc>
      </w:tr>
      <w:tr w:rsidR="0050768A" w14:paraId="6F394703" w14:textId="77777777">
        <w:tc>
          <w:tcPr>
            <w:tcW w:w="904" w:type="dxa"/>
          </w:tcPr>
          <w:p w14:paraId="622095AE" w14:textId="77777777" w:rsidR="0050768A" w:rsidRDefault="0050768A">
            <w:pPr>
              <w:pStyle w:val="ConsPlusNormal"/>
            </w:pPr>
            <w:r>
              <w:t>S02AA</w:t>
            </w:r>
          </w:p>
        </w:tc>
        <w:tc>
          <w:tcPr>
            <w:tcW w:w="3964" w:type="dxa"/>
          </w:tcPr>
          <w:p w14:paraId="171B0D01" w14:textId="77777777" w:rsidR="0050768A" w:rsidRDefault="0050768A">
            <w:pPr>
              <w:pStyle w:val="ConsPlusNormal"/>
            </w:pPr>
            <w:r>
              <w:t>противомикробные препараты</w:t>
            </w:r>
          </w:p>
        </w:tc>
        <w:tc>
          <w:tcPr>
            <w:tcW w:w="4252" w:type="dxa"/>
          </w:tcPr>
          <w:p w14:paraId="03CE9C36" w14:textId="77777777" w:rsidR="0050768A" w:rsidRDefault="0050768A">
            <w:pPr>
              <w:pStyle w:val="ConsPlusNormal"/>
            </w:pPr>
            <w:r>
              <w:t xml:space="preserve">рифамицин </w:t>
            </w:r>
            <w:hyperlink w:anchor="P15377" w:history="1">
              <w:r>
                <w:rPr>
                  <w:color w:val="0000FF"/>
                </w:rPr>
                <w:t>&lt;*&gt;</w:t>
              </w:r>
            </w:hyperlink>
          </w:p>
        </w:tc>
        <w:tc>
          <w:tcPr>
            <w:tcW w:w="2509" w:type="dxa"/>
          </w:tcPr>
          <w:p w14:paraId="284B639D" w14:textId="77777777" w:rsidR="0050768A" w:rsidRDefault="0050768A">
            <w:pPr>
              <w:pStyle w:val="ConsPlusNormal"/>
            </w:pPr>
            <w:r>
              <w:t>капли ушные</w:t>
            </w:r>
          </w:p>
        </w:tc>
      </w:tr>
      <w:tr w:rsidR="0050768A" w14:paraId="6DA651A1" w14:textId="77777777">
        <w:tc>
          <w:tcPr>
            <w:tcW w:w="904" w:type="dxa"/>
          </w:tcPr>
          <w:p w14:paraId="03663B26" w14:textId="77777777" w:rsidR="0050768A" w:rsidRDefault="0050768A">
            <w:pPr>
              <w:pStyle w:val="ConsPlusNormal"/>
              <w:outlineLvl w:val="2"/>
            </w:pPr>
            <w:r>
              <w:t>V</w:t>
            </w:r>
          </w:p>
        </w:tc>
        <w:tc>
          <w:tcPr>
            <w:tcW w:w="3964" w:type="dxa"/>
          </w:tcPr>
          <w:p w14:paraId="03F7DA6E" w14:textId="77777777" w:rsidR="0050768A" w:rsidRDefault="0050768A">
            <w:pPr>
              <w:pStyle w:val="ConsPlusNormal"/>
            </w:pPr>
            <w:r>
              <w:t>Прочие препараты</w:t>
            </w:r>
          </w:p>
        </w:tc>
        <w:tc>
          <w:tcPr>
            <w:tcW w:w="4252" w:type="dxa"/>
          </w:tcPr>
          <w:p w14:paraId="56835539" w14:textId="77777777" w:rsidR="0050768A" w:rsidRDefault="0050768A">
            <w:pPr>
              <w:pStyle w:val="ConsPlusNormal"/>
            </w:pPr>
          </w:p>
        </w:tc>
        <w:tc>
          <w:tcPr>
            <w:tcW w:w="2509" w:type="dxa"/>
          </w:tcPr>
          <w:p w14:paraId="07694C71" w14:textId="77777777" w:rsidR="0050768A" w:rsidRDefault="0050768A">
            <w:pPr>
              <w:pStyle w:val="ConsPlusNormal"/>
            </w:pPr>
          </w:p>
        </w:tc>
      </w:tr>
      <w:tr w:rsidR="0050768A" w14:paraId="5E19F154" w14:textId="77777777">
        <w:tc>
          <w:tcPr>
            <w:tcW w:w="904" w:type="dxa"/>
          </w:tcPr>
          <w:p w14:paraId="209691BD" w14:textId="77777777" w:rsidR="0050768A" w:rsidRDefault="0050768A">
            <w:pPr>
              <w:pStyle w:val="ConsPlusNormal"/>
            </w:pPr>
            <w:r>
              <w:t>V01</w:t>
            </w:r>
          </w:p>
        </w:tc>
        <w:tc>
          <w:tcPr>
            <w:tcW w:w="3964" w:type="dxa"/>
          </w:tcPr>
          <w:p w14:paraId="4B61CA10" w14:textId="77777777" w:rsidR="0050768A" w:rsidRDefault="0050768A">
            <w:pPr>
              <w:pStyle w:val="ConsPlusNormal"/>
            </w:pPr>
            <w:r>
              <w:t>аллергены</w:t>
            </w:r>
          </w:p>
        </w:tc>
        <w:tc>
          <w:tcPr>
            <w:tcW w:w="4252" w:type="dxa"/>
          </w:tcPr>
          <w:p w14:paraId="0191AFD1" w14:textId="77777777" w:rsidR="0050768A" w:rsidRDefault="0050768A">
            <w:pPr>
              <w:pStyle w:val="ConsPlusNormal"/>
            </w:pPr>
          </w:p>
        </w:tc>
        <w:tc>
          <w:tcPr>
            <w:tcW w:w="2509" w:type="dxa"/>
          </w:tcPr>
          <w:p w14:paraId="4D129CE6" w14:textId="77777777" w:rsidR="0050768A" w:rsidRDefault="0050768A">
            <w:pPr>
              <w:pStyle w:val="ConsPlusNormal"/>
            </w:pPr>
          </w:p>
        </w:tc>
      </w:tr>
      <w:tr w:rsidR="0050768A" w14:paraId="5EF85B07" w14:textId="77777777">
        <w:tc>
          <w:tcPr>
            <w:tcW w:w="904" w:type="dxa"/>
          </w:tcPr>
          <w:p w14:paraId="244C1DA7" w14:textId="77777777" w:rsidR="0050768A" w:rsidRDefault="0050768A">
            <w:pPr>
              <w:pStyle w:val="ConsPlusNormal"/>
            </w:pPr>
            <w:r>
              <w:t>V01A</w:t>
            </w:r>
          </w:p>
        </w:tc>
        <w:tc>
          <w:tcPr>
            <w:tcW w:w="3964" w:type="dxa"/>
          </w:tcPr>
          <w:p w14:paraId="171A45FE" w14:textId="77777777" w:rsidR="0050768A" w:rsidRDefault="0050768A">
            <w:pPr>
              <w:pStyle w:val="ConsPlusNormal"/>
            </w:pPr>
            <w:r>
              <w:t>аллергены</w:t>
            </w:r>
          </w:p>
        </w:tc>
        <w:tc>
          <w:tcPr>
            <w:tcW w:w="4252" w:type="dxa"/>
          </w:tcPr>
          <w:p w14:paraId="65FBEF32" w14:textId="77777777" w:rsidR="0050768A" w:rsidRDefault="0050768A">
            <w:pPr>
              <w:pStyle w:val="ConsPlusNormal"/>
            </w:pPr>
          </w:p>
        </w:tc>
        <w:tc>
          <w:tcPr>
            <w:tcW w:w="2509" w:type="dxa"/>
          </w:tcPr>
          <w:p w14:paraId="0D144DC6" w14:textId="77777777" w:rsidR="0050768A" w:rsidRDefault="0050768A">
            <w:pPr>
              <w:pStyle w:val="ConsPlusNormal"/>
            </w:pPr>
          </w:p>
        </w:tc>
      </w:tr>
      <w:tr w:rsidR="0050768A" w14:paraId="0EDD5304" w14:textId="77777777">
        <w:tc>
          <w:tcPr>
            <w:tcW w:w="904" w:type="dxa"/>
            <w:vMerge w:val="restart"/>
          </w:tcPr>
          <w:p w14:paraId="78C8FAEC" w14:textId="77777777" w:rsidR="0050768A" w:rsidRDefault="0050768A">
            <w:pPr>
              <w:pStyle w:val="ConsPlusNormal"/>
            </w:pPr>
            <w:r>
              <w:t>V01AA</w:t>
            </w:r>
          </w:p>
        </w:tc>
        <w:tc>
          <w:tcPr>
            <w:tcW w:w="3964" w:type="dxa"/>
            <w:vMerge w:val="restart"/>
          </w:tcPr>
          <w:p w14:paraId="514F38B4" w14:textId="77777777" w:rsidR="0050768A" w:rsidRDefault="0050768A">
            <w:pPr>
              <w:pStyle w:val="ConsPlusNormal"/>
            </w:pPr>
            <w:r>
              <w:t xml:space="preserve">аллергенов экстракт </w:t>
            </w:r>
            <w:hyperlink w:anchor="P15378" w:history="1">
              <w:r>
                <w:rPr>
                  <w:color w:val="0000FF"/>
                </w:rPr>
                <w:t>&lt;**&gt;</w:t>
              </w:r>
            </w:hyperlink>
          </w:p>
        </w:tc>
        <w:tc>
          <w:tcPr>
            <w:tcW w:w="4252" w:type="dxa"/>
          </w:tcPr>
          <w:p w14:paraId="673F2CBA" w14:textId="77777777" w:rsidR="0050768A" w:rsidRDefault="0050768A">
            <w:pPr>
              <w:pStyle w:val="ConsPlusNormal"/>
            </w:pPr>
            <w:r>
              <w:t>аллергены бактерий</w:t>
            </w:r>
          </w:p>
        </w:tc>
        <w:tc>
          <w:tcPr>
            <w:tcW w:w="2509" w:type="dxa"/>
          </w:tcPr>
          <w:p w14:paraId="7DA3C584" w14:textId="77777777" w:rsidR="0050768A" w:rsidRDefault="0050768A">
            <w:pPr>
              <w:pStyle w:val="ConsPlusNormal"/>
            </w:pPr>
            <w:r>
              <w:t>раствор для внутрикожного введения</w:t>
            </w:r>
          </w:p>
        </w:tc>
      </w:tr>
      <w:tr w:rsidR="0050768A" w14:paraId="44D04814" w14:textId="77777777">
        <w:tc>
          <w:tcPr>
            <w:tcW w:w="904" w:type="dxa"/>
            <w:vMerge/>
          </w:tcPr>
          <w:p w14:paraId="5BC66FE2" w14:textId="77777777" w:rsidR="0050768A" w:rsidRDefault="0050768A">
            <w:pPr>
              <w:spacing w:after="1" w:line="0" w:lineRule="atLeast"/>
            </w:pPr>
          </w:p>
        </w:tc>
        <w:tc>
          <w:tcPr>
            <w:tcW w:w="3964" w:type="dxa"/>
            <w:vMerge/>
          </w:tcPr>
          <w:p w14:paraId="66BF0A1D" w14:textId="77777777" w:rsidR="0050768A" w:rsidRDefault="0050768A">
            <w:pPr>
              <w:spacing w:after="1" w:line="0" w:lineRule="atLeast"/>
            </w:pPr>
          </w:p>
        </w:tc>
        <w:tc>
          <w:tcPr>
            <w:tcW w:w="4252" w:type="dxa"/>
          </w:tcPr>
          <w:p w14:paraId="49F3F2A5" w14:textId="77777777" w:rsidR="0050768A" w:rsidRDefault="0050768A">
            <w:pPr>
              <w:pStyle w:val="ConsPlusNormal"/>
            </w:pPr>
            <w:r>
              <w:t>аллерген бактерий (туберкулезный рекомбинантный)</w:t>
            </w:r>
          </w:p>
        </w:tc>
        <w:tc>
          <w:tcPr>
            <w:tcW w:w="2509" w:type="dxa"/>
          </w:tcPr>
          <w:p w14:paraId="2EB0844D" w14:textId="77777777" w:rsidR="0050768A" w:rsidRDefault="0050768A">
            <w:pPr>
              <w:pStyle w:val="ConsPlusNormal"/>
            </w:pPr>
            <w:r>
              <w:t>раствор для внутрикожного введения</w:t>
            </w:r>
          </w:p>
        </w:tc>
      </w:tr>
      <w:tr w:rsidR="0050768A" w14:paraId="2E371E37" w14:textId="77777777">
        <w:tc>
          <w:tcPr>
            <w:tcW w:w="904" w:type="dxa"/>
          </w:tcPr>
          <w:p w14:paraId="0569F366" w14:textId="77777777" w:rsidR="0050768A" w:rsidRDefault="0050768A">
            <w:pPr>
              <w:pStyle w:val="ConsPlusNormal"/>
            </w:pPr>
            <w:r>
              <w:t>V03</w:t>
            </w:r>
          </w:p>
        </w:tc>
        <w:tc>
          <w:tcPr>
            <w:tcW w:w="3964" w:type="dxa"/>
          </w:tcPr>
          <w:p w14:paraId="4CAB3226" w14:textId="77777777" w:rsidR="0050768A" w:rsidRDefault="0050768A">
            <w:pPr>
              <w:pStyle w:val="ConsPlusNormal"/>
            </w:pPr>
            <w:r>
              <w:t>другие лечебные средства</w:t>
            </w:r>
          </w:p>
        </w:tc>
        <w:tc>
          <w:tcPr>
            <w:tcW w:w="4252" w:type="dxa"/>
          </w:tcPr>
          <w:p w14:paraId="5EAFA815" w14:textId="77777777" w:rsidR="0050768A" w:rsidRDefault="0050768A">
            <w:pPr>
              <w:pStyle w:val="ConsPlusNormal"/>
            </w:pPr>
          </w:p>
        </w:tc>
        <w:tc>
          <w:tcPr>
            <w:tcW w:w="2509" w:type="dxa"/>
          </w:tcPr>
          <w:p w14:paraId="13D00406" w14:textId="77777777" w:rsidR="0050768A" w:rsidRDefault="0050768A">
            <w:pPr>
              <w:pStyle w:val="ConsPlusNormal"/>
            </w:pPr>
          </w:p>
        </w:tc>
      </w:tr>
      <w:tr w:rsidR="0050768A" w14:paraId="04D59BBC" w14:textId="77777777">
        <w:tc>
          <w:tcPr>
            <w:tcW w:w="904" w:type="dxa"/>
          </w:tcPr>
          <w:p w14:paraId="138EFB20" w14:textId="77777777" w:rsidR="0050768A" w:rsidRDefault="0050768A">
            <w:pPr>
              <w:pStyle w:val="ConsPlusNormal"/>
            </w:pPr>
            <w:r>
              <w:t>V03A</w:t>
            </w:r>
          </w:p>
        </w:tc>
        <w:tc>
          <w:tcPr>
            <w:tcW w:w="3964" w:type="dxa"/>
          </w:tcPr>
          <w:p w14:paraId="6F44B79D" w14:textId="77777777" w:rsidR="0050768A" w:rsidRDefault="0050768A">
            <w:pPr>
              <w:pStyle w:val="ConsPlusNormal"/>
            </w:pPr>
            <w:r>
              <w:t>другие лечебные средства</w:t>
            </w:r>
          </w:p>
        </w:tc>
        <w:tc>
          <w:tcPr>
            <w:tcW w:w="4252" w:type="dxa"/>
          </w:tcPr>
          <w:p w14:paraId="3A44FCB2" w14:textId="77777777" w:rsidR="0050768A" w:rsidRDefault="0050768A">
            <w:pPr>
              <w:pStyle w:val="ConsPlusNormal"/>
            </w:pPr>
          </w:p>
        </w:tc>
        <w:tc>
          <w:tcPr>
            <w:tcW w:w="2509" w:type="dxa"/>
          </w:tcPr>
          <w:p w14:paraId="039EF97B" w14:textId="77777777" w:rsidR="0050768A" w:rsidRDefault="0050768A">
            <w:pPr>
              <w:pStyle w:val="ConsPlusNormal"/>
            </w:pPr>
          </w:p>
        </w:tc>
      </w:tr>
      <w:tr w:rsidR="0050768A" w14:paraId="1956F342" w14:textId="77777777">
        <w:tc>
          <w:tcPr>
            <w:tcW w:w="904" w:type="dxa"/>
            <w:vMerge w:val="restart"/>
          </w:tcPr>
          <w:p w14:paraId="11C429AE" w14:textId="77777777" w:rsidR="0050768A" w:rsidRDefault="0050768A">
            <w:pPr>
              <w:pStyle w:val="ConsPlusNormal"/>
            </w:pPr>
            <w:r>
              <w:t>V03AB</w:t>
            </w:r>
          </w:p>
        </w:tc>
        <w:tc>
          <w:tcPr>
            <w:tcW w:w="3964" w:type="dxa"/>
            <w:vMerge w:val="restart"/>
          </w:tcPr>
          <w:p w14:paraId="2D7FBC66" w14:textId="77777777" w:rsidR="0050768A" w:rsidRDefault="0050768A">
            <w:pPr>
              <w:pStyle w:val="ConsPlusNormal"/>
            </w:pPr>
            <w:r>
              <w:t xml:space="preserve">антидоты </w:t>
            </w:r>
            <w:hyperlink w:anchor="P15378" w:history="1">
              <w:r>
                <w:rPr>
                  <w:color w:val="0000FF"/>
                </w:rPr>
                <w:t>&lt;**&gt;</w:t>
              </w:r>
            </w:hyperlink>
          </w:p>
        </w:tc>
        <w:tc>
          <w:tcPr>
            <w:tcW w:w="4252" w:type="dxa"/>
          </w:tcPr>
          <w:p w14:paraId="186B53C6" w14:textId="77777777" w:rsidR="0050768A" w:rsidRDefault="0050768A">
            <w:pPr>
              <w:pStyle w:val="ConsPlusNormal"/>
            </w:pPr>
            <w:r>
              <w:t>димеркаптопропансульфонат натрия</w:t>
            </w:r>
          </w:p>
        </w:tc>
        <w:tc>
          <w:tcPr>
            <w:tcW w:w="2509" w:type="dxa"/>
          </w:tcPr>
          <w:p w14:paraId="687987AD" w14:textId="77777777" w:rsidR="0050768A" w:rsidRDefault="0050768A">
            <w:pPr>
              <w:pStyle w:val="ConsPlusNormal"/>
            </w:pPr>
            <w:r>
              <w:t>раствор для внутримышечного и подкожного введения</w:t>
            </w:r>
          </w:p>
        </w:tc>
      </w:tr>
      <w:tr w:rsidR="0050768A" w14:paraId="7D4E6B07" w14:textId="77777777">
        <w:tc>
          <w:tcPr>
            <w:tcW w:w="904" w:type="dxa"/>
            <w:vMerge/>
          </w:tcPr>
          <w:p w14:paraId="37BEE4AC" w14:textId="77777777" w:rsidR="0050768A" w:rsidRDefault="0050768A">
            <w:pPr>
              <w:spacing w:after="1" w:line="0" w:lineRule="atLeast"/>
            </w:pPr>
          </w:p>
        </w:tc>
        <w:tc>
          <w:tcPr>
            <w:tcW w:w="3964" w:type="dxa"/>
            <w:vMerge/>
          </w:tcPr>
          <w:p w14:paraId="31576F14" w14:textId="77777777" w:rsidR="0050768A" w:rsidRDefault="0050768A">
            <w:pPr>
              <w:spacing w:after="1" w:line="0" w:lineRule="atLeast"/>
            </w:pPr>
          </w:p>
        </w:tc>
        <w:tc>
          <w:tcPr>
            <w:tcW w:w="4252" w:type="dxa"/>
          </w:tcPr>
          <w:p w14:paraId="024D2EE2" w14:textId="77777777" w:rsidR="0050768A" w:rsidRDefault="0050768A">
            <w:pPr>
              <w:pStyle w:val="ConsPlusNormal"/>
            </w:pPr>
            <w:r>
              <w:t>калий-железо гексацианоферрат</w:t>
            </w:r>
          </w:p>
        </w:tc>
        <w:tc>
          <w:tcPr>
            <w:tcW w:w="2509" w:type="dxa"/>
          </w:tcPr>
          <w:p w14:paraId="660C34B2" w14:textId="77777777" w:rsidR="0050768A" w:rsidRDefault="0050768A">
            <w:pPr>
              <w:pStyle w:val="ConsPlusNormal"/>
            </w:pPr>
            <w:r>
              <w:t>таблетки</w:t>
            </w:r>
          </w:p>
        </w:tc>
      </w:tr>
      <w:tr w:rsidR="0050768A" w14:paraId="07876510" w14:textId="77777777">
        <w:tc>
          <w:tcPr>
            <w:tcW w:w="904" w:type="dxa"/>
            <w:vMerge/>
          </w:tcPr>
          <w:p w14:paraId="446CDEA2" w14:textId="77777777" w:rsidR="0050768A" w:rsidRDefault="0050768A">
            <w:pPr>
              <w:spacing w:after="1" w:line="0" w:lineRule="atLeast"/>
            </w:pPr>
          </w:p>
        </w:tc>
        <w:tc>
          <w:tcPr>
            <w:tcW w:w="3964" w:type="dxa"/>
            <w:vMerge/>
          </w:tcPr>
          <w:p w14:paraId="1FA5C6B1" w14:textId="77777777" w:rsidR="0050768A" w:rsidRDefault="0050768A">
            <w:pPr>
              <w:spacing w:after="1" w:line="0" w:lineRule="atLeast"/>
            </w:pPr>
          </w:p>
        </w:tc>
        <w:tc>
          <w:tcPr>
            <w:tcW w:w="4252" w:type="dxa"/>
            <w:vMerge w:val="restart"/>
          </w:tcPr>
          <w:p w14:paraId="35C445F9" w14:textId="77777777" w:rsidR="0050768A" w:rsidRDefault="0050768A">
            <w:pPr>
              <w:pStyle w:val="ConsPlusNormal"/>
            </w:pPr>
            <w:r>
              <w:t>кальция тринатрия пентетат</w:t>
            </w:r>
          </w:p>
        </w:tc>
        <w:tc>
          <w:tcPr>
            <w:tcW w:w="2509" w:type="dxa"/>
          </w:tcPr>
          <w:p w14:paraId="45BD3AD9" w14:textId="77777777" w:rsidR="0050768A" w:rsidRDefault="0050768A">
            <w:pPr>
              <w:pStyle w:val="ConsPlusNormal"/>
            </w:pPr>
            <w:r>
              <w:t>лиофилизат для приготовления раствора для внутривенного введения</w:t>
            </w:r>
          </w:p>
        </w:tc>
      </w:tr>
      <w:tr w:rsidR="0050768A" w14:paraId="1407E586" w14:textId="77777777">
        <w:tc>
          <w:tcPr>
            <w:tcW w:w="904" w:type="dxa"/>
            <w:vMerge/>
          </w:tcPr>
          <w:p w14:paraId="703CBC33" w14:textId="77777777" w:rsidR="0050768A" w:rsidRDefault="0050768A">
            <w:pPr>
              <w:spacing w:after="1" w:line="0" w:lineRule="atLeast"/>
            </w:pPr>
          </w:p>
        </w:tc>
        <w:tc>
          <w:tcPr>
            <w:tcW w:w="3964" w:type="dxa"/>
            <w:vMerge/>
          </w:tcPr>
          <w:p w14:paraId="650CE2DE" w14:textId="77777777" w:rsidR="0050768A" w:rsidRDefault="0050768A">
            <w:pPr>
              <w:spacing w:after="1" w:line="0" w:lineRule="atLeast"/>
            </w:pPr>
          </w:p>
        </w:tc>
        <w:tc>
          <w:tcPr>
            <w:tcW w:w="4252" w:type="dxa"/>
            <w:vMerge/>
          </w:tcPr>
          <w:p w14:paraId="3A683FAE" w14:textId="77777777" w:rsidR="0050768A" w:rsidRDefault="0050768A">
            <w:pPr>
              <w:spacing w:after="1" w:line="0" w:lineRule="atLeast"/>
            </w:pPr>
          </w:p>
        </w:tc>
        <w:tc>
          <w:tcPr>
            <w:tcW w:w="2509" w:type="dxa"/>
          </w:tcPr>
          <w:p w14:paraId="4C5FD8AB" w14:textId="77777777" w:rsidR="0050768A" w:rsidRDefault="0050768A">
            <w:pPr>
              <w:pStyle w:val="ConsPlusNormal"/>
            </w:pPr>
            <w:r>
              <w:t>раствор для внутривенного введения и ингаляций</w:t>
            </w:r>
          </w:p>
        </w:tc>
      </w:tr>
      <w:tr w:rsidR="0050768A" w14:paraId="374C3B47" w14:textId="77777777">
        <w:tc>
          <w:tcPr>
            <w:tcW w:w="904" w:type="dxa"/>
            <w:vMerge/>
          </w:tcPr>
          <w:p w14:paraId="0DFD1183" w14:textId="77777777" w:rsidR="0050768A" w:rsidRDefault="0050768A">
            <w:pPr>
              <w:spacing w:after="1" w:line="0" w:lineRule="atLeast"/>
            </w:pPr>
          </w:p>
        </w:tc>
        <w:tc>
          <w:tcPr>
            <w:tcW w:w="3964" w:type="dxa"/>
            <w:vMerge/>
          </w:tcPr>
          <w:p w14:paraId="40957B2C" w14:textId="77777777" w:rsidR="0050768A" w:rsidRDefault="0050768A">
            <w:pPr>
              <w:spacing w:after="1" w:line="0" w:lineRule="atLeast"/>
            </w:pPr>
          </w:p>
        </w:tc>
        <w:tc>
          <w:tcPr>
            <w:tcW w:w="4252" w:type="dxa"/>
          </w:tcPr>
          <w:p w14:paraId="41A323BF" w14:textId="77777777" w:rsidR="0050768A" w:rsidRDefault="0050768A">
            <w:pPr>
              <w:pStyle w:val="ConsPlusNormal"/>
            </w:pPr>
            <w:r>
              <w:t>карбоксим</w:t>
            </w:r>
          </w:p>
        </w:tc>
        <w:tc>
          <w:tcPr>
            <w:tcW w:w="2509" w:type="dxa"/>
          </w:tcPr>
          <w:p w14:paraId="2A9F2B48" w14:textId="77777777" w:rsidR="0050768A" w:rsidRDefault="0050768A">
            <w:pPr>
              <w:pStyle w:val="ConsPlusNormal"/>
            </w:pPr>
            <w:r>
              <w:t>раствор для внутримышечного введения</w:t>
            </w:r>
          </w:p>
        </w:tc>
      </w:tr>
      <w:tr w:rsidR="0050768A" w14:paraId="3AC8CC03" w14:textId="77777777">
        <w:tc>
          <w:tcPr>
            <w:tcW w:w="904" w:type="dxa"/>
            <w:vMerge/>
          </w:tcPr>
          <w:p w14:paraId="028AEFA2" w14:textId="77777777" w:rsidR="0050768A" w:rsidRDefault="0050768A">
            <w:pPr>
              <w:spacing w:after="1" w:line="0" w:lineRule="atLeast"/>
            </w:pPr>
          </w:p>
        </w:tc>
        <w:tc>
          <w:tcPr>
            <w:tcW w:w="3964" w:type="dxa"/>
            <w:vMerge/>
          </w:tcPr>
          <w:p w14:paraId="2717CF5A" w14:textId="77777777" w:rsidR="0050768A" w:rsidRDefault="0050768A">
            <w:pPr>
              <w:spacing w:after="1" w:line="0" w:lineRule="atLeast"/>
            </w:pPr>
          </w:p>
        </w:tc>
        <w:tc>
          <w:tcPr>
            <w:tcW w:w="4252" w:type="dxa"/>
          </w:tcPr>
          <w:p w14:paraId="577A7DB2" w14:textId="77777777" w:rsidR="0050768A" w:rsidRDefault="0050768A">
            <w:pPr>
              <w:pStyle w:val="ConsPlusNormal"/>
            </w:pPr>
            <w:r>
              <w:t>налоксон</w:t>
            </w:r>
          </w:p>
        </w:tc>
        <w:tc>
          <w:tcPr>
            <w:tcW w:w="2509" w:type="dxa"/>
          </w:tcPr>
          <w:p w14:paraId="113509E2" w14:textId="77777777" w:rsidR="0050768A" w:rsidRDefault="0050768A">
            <w:pPr>
              <w:pStyle w:val="ConsPlusNormal"/>
            </w:pPr>
            <w:r>
              <w:t>раствор для инъекций</w:t>
            </w:r>
          </w:p>
        </w:tc>
      </w:tr>
      <w:tr w:rsidR="0050768A" w14:paraId="53247236" w14:textId="77777777">
        <w:tc>
          <w:tcPr>
            <w:tcW w:w="904" w:type="dxa"/>
            <w:vMerge/>
          </w:tcPr>
          <w:p w14:paraId="44476FAC" w14:textId="77777777" w:rsidR="0050768A" w:rsidRDefault="0050768A">
            <w:pPr>
              <w:spacing w:after="1" w:line="0" w:lineRule="atLeast"/>
            </w:pPr>
          </w:p>
        </w:tc>
        <w:tc>
          <w:tcPr>
            <w:tcW w:w="3964" w:type="dxa"/>
            <w:vMerge/>
          </w:tcPr>
          <w:p w14:paraId="0393F87F" w14:textId="77777777" w:rsidR="0050768A" w:rsidRDefault="0050768A">
            <w:pPr>
              <w:spacing w:after="1" w:line="0" w:lineRule="atLeast"/>
            </w:pPr>
          </w:p>
        </w:tc>
        <w:tc>
          <w:tcPr>
            <w:tcW w:w="4252" w:type="dxa"/>
          </w:tcPr>
          <w:p w14:paraId="5EB0DFE6" w14:textId="77777777" w:rsidR="0050768A" w:rsidRDefault="0050768A">
            <w:pPr>
              <w:pStyle w:val="ConsPlusNormal"/>
            </w:pPr>
            <w:r>
              <w:t>натрия тиосульфат</w:t>
            </w:r>
          </w:p>
        </w:tc>
        <w:tc>
          <w:tcPr>
            <w:tcW w:w="2509" w:type="dxa"/>
          </w:tcPr>
          <w:p w14:paraId="428A6A7F" w14:textId="77777777" w:rsidR="0050768A" w:rsidRDefault="0050768A">
            <w:pPr>
              <w:pStyle w:val="ConsPlusNormal"/>
            </w:pPr>
            <w:r>
              <w:t>раствор для внутривенного введения</w:t>
            </w:r>
          </w:p>
        </w:tc>
      </w:tr>
      <w:tr w:rsidR="0050768A" w14:paraId="3949C3C0" w14:textId="77777777">
        <w:tc>
          <w:tcPr>
            <w:tcW w:w="904" w:type="dxa"/>
            <w:vMerge/>
          </w:tcPr>
          <w:p w14:paraId="383E66EC" w14:textId="77777777" w:rsidR="0050768A" w:rsidRDefault="0050768A">
            <w:pPr>
              <w:spacing w:after="1" w:line="0" w:lineRule="atLeast"/>
            </w:pPr>
          </w:p>
        </w:tc>
        <w:tc>
          <w:tcPr>
            <w:tcW w:w="3964" w:type="dxa"/>
            <w:vMerge/>
          </w:tcPr>
          <w:p w14:paraId="4CFF3563" w14:textId="77777777" w:rsidR="0050768A" w:rsidRDefault="0050768A">
            <w:pPr>
              <w:spacing w:after="1" w:line="0" w:lineRule="atLeast"/>
            </w:pPr>
          </w:p>
        </w:tc>
        <w:tc>
          <w:tcPr>
            <w:tcW w:w="4252" w:type="dxa"/>
            <w:vMerge w:val="restart"/>
          </w:tcPr>
          <w:p w14:paraId="75B00601" w14:textId="77777777" w:rsidR="0050768A" w:rsidRDefault="0050768A">
            <w:pPr>
              <w:pStyle w:val="ConsPlusNormal"/>
            </w:pPr>
            <w:r>
              <w:t>протамина сульфат</w:t>
            </w:r>
          </w:p>
        </w:tc>
        <w:tc>
          <w:tcPr>
            <w:tcW w:w="2509" w:type="dxa"/>
          </w:tcPr>
          <w:p w14:paraId="7CE35BE8" w14:textId="77777777" w:rsidR="0050768A" w:rsidRDefault="0050768A">
            <w:pPr>
              <w:pStyle w:val="ConsPlusNormal"/>
            </w:pPr>
            <w:r>
              <w:t>раствор для внутривенного введения</w:t>
            </w:r>
          </w:p>
        </w:tc>
      </w:tr>
      <w:tr w:rsidR="0050768A" w14:paraId="7B09C3F7" w14:textId="77777777">
        <w:tc>
          <w:tcPr>
            <w:tcW w:w="904" w:type="dxa"/>
            <w:vMerge/>
          </w:tcPr>
          <w:p w14:paraId="5DE768F3" w14:textId="77777777" w:rsidR="0050768A" w:rsidRDefault="0050768A">
            <w:pPr>
              <w:spacing w:after="1" w:line="0" w:lineRule="atLeast"/>
            </w:pPr>
          </w:p>
        </w:tc>
        <w:tc>
          <w:tcPr>
            <w:tcW w:w="3964" w:type="dxa"/>
            <w:vMerge/>
          </w:tcPr>
          <w:p w14:paraId="11B22811" w14:textId="77777777" w:rsidR="0050768A" w:rsidRDefault="0050768A">
            <w:pPr>
              <w:spacing w:after="1" w:line="0" w:lineRule="atLeast"/>
            </w:pPr>
          </w:p>
        </w:tc>
        <w:tc>
          <w:tcPr>
            <w:tcW w:w="4252" w:type="dxa"/>
            <w:vMerge/>
          </w:tcPr>
          <w:p w14:paraId="7AB7DC54" w14:textId="77777777" w:rsidR="0050768A" w:rsidRDefault="0050768A">
            <w:pPr>
              <w:spacing w:after="1" w:line="0" w:lineRule="atLeast"/>
            </w:pPr>
          </w:p>
        </w:tc>
        <w:tc>
          <w:tcPr>
            <w:tcW w:w="2509" w:type="dxa"/>
          </w:tcPr>
          <w:p w14:paraId="7A8C7FA5" w14:textId="77777777" w:rsidR="0050768A" w:rsidRDefault="0050768A">
            <w:pPr>
              <w:pStyle w:val="ConsPlusNormal"/>
            </w:pPr>
            <w:r>
              <w:t>раствор для инъекций</w:t>
            </w:r>
          </w:p>
        </w:tc>
      </w:tr>
      <w:tr w:rsidR="0050768A" w14:paraId="3BC03344" w14:textId="77777777">
        <w:tc>
          <w:tcPr>
            <w:tcW w:w="904" w:type="dxa"/>
            <w:vMerge/>
          </w:tcPr>
          <w:p w14:paraId="40AFD1A4" w14:textId="77777777" w:rsidR="0050768A" w:rsidRDefault="0050768A">
            <w:pPr>
              <w:spacing w:after="1" w:line="0" w:lineRule="atLeast"/>
            </w:pPr>
          </w:p>
        </w:tc>
        <w:tc>
          <w:tcPr>
            <w:tcW w:w="3964" w:type="dxa"/>
            <w:vMerge/>
          </w:tcPr>
          <w:p w14:paraId="340A649C" w14:textId="77777777" w:rsidR="0050768A" w:rsidRDefault="0050768A">
            <w:pPr>
              <w:spacing w:after="1" w:line="0" w:lineRule="atLeast"/>
            </w:pPr>
          </w:p>
        </w:tc>
        <w:tc>
          <w:tcPr>
            <w:tcW w:w="4252" w:type="dxa"/>
          </w:tcPr>
          <w:p w14:paraId="0DC27AF5" w14:textId="77777777" w:rsidR="0050768A" w:rsidRDefault="0050768A">
            <w:pPr>
              <w:pStyle w:val="ConsPlusNormal"/>
            </w:pPr>
            <w:r>
              <w:t>сугаммадекс</w:t>
            </w:r>
          </w:p>
        </w:tc>
        <w:tc>
          <w:tcPr>
            <w:tcW w:w="2509" w:type="dxa"/>
          </w:tcPr>
          <w:p w14:paraId="78F3CB03" w14:textId="77777777" w:rsidR="0050768A" w:rsidRDefault="0050768A">
            <w:pPr>
              <w:pStyle w:val="ConsPlusNormal"/>
            </w:pPr>
            <w:r>
              <w:t>раствор для внутривенного введения</w:t>
            </w:r>
          </w:p>
        </w:tc>
      </w:tr>
      <w:tr w:rsidR="0050768A" w14:paraId="3A64FE39" w14:textId="77777777">
        <w:tc>
          <w:tcPr>
            <w:tcW w:w="904" w:type="dxa"/>
            <w:vMerge/>
          </w:tcPr>
          <w:p w14:paraId="577B973C" w14:textId="77777777" w:rsidR="0050768A" w:rsidRDefault="0050768A">
            <w:pPr>
              <w:spacing w:after="1" w:line="0" w:lineRule="atLeast"/>
            </w:pPr>
          </w:p>
        </w:tc>
        <w:tc>
          <w:tcPr>
            <w:tcW w:w="3964" w:type="dxa"/>
            <w:vMerge/>
          </w:tcPr>
          <w:p w14:paraId="3B65C957" w14:textId="77777777" w:rsidR="0050768A" w:rsidRDefault="0050768A">
            <w:pPr>
              <w:spacing w:after="1" w:line="0" w:lineRule="atLeast"/>
            </w:pPr>
          </w:p>
        </w:tc>
        <w:tc>
          <w:tcPr>
            <w:tcW w:w="4252" w:type="dxa"/>
            <w:vMerge w:val="restart"/>
          </w:tcPr>
          <w:p w14:paraId="4AE9E1B3" w14:textId="77777777" w:rsidR="0050768A" w:rsidRDefault="0050768A">
            <w:pPr>
              <w:pStyle w:val="ConsPlusNormal"/>
            </w:pPr>
            <w:r>
              <w:t>цинка бисвинилимидазола диацетат</w:t>
            </w:r>
          </w:p>
        </w:tc>
        <w:tc>
          <w:tcPr>
            <w:tcW w:w="2509" w:type="dxa"/>
          </w:tcPr>
          <w:p w14:paraId="09847ABB" w14:textId="77777777" w:rsidR="0050768A" w:rsidRDefault="0050768A">
            <w:pPr>
              <w:pStyle w:val="ConsPlusNormal"/>
            </w:pPr>
            <w:r>
              <w:t>капсулы</w:t>
            </w:r>
          </w:p>
        </w:tc>
      </w:tr>
      <w:tr w:rsidR="0050768A" w14:paraId="4558A1C1" w14:textId="77777777">
        <w:tc>
          <w:tcPr>
            <w:tcW w:w="904" w:type="dxa"/>
            <w:vMerge/>
          </w:tcPr>
          <w:p w14:paraId="4F79A394" w14:textId="77777777" w:rsidR="0050768A" w:rsidRDefault="0050768A">
            <w:pPr>
              <w:spacing w:after="1" w:line="0" w:lineRule="atLeast"/>
            </w:pPr>
          </w:p>
        </w:tc>
        <w:tc>
          <w:tcPr>
            <w:tcW w:w="3964" w:type="dxa"/>
            <w:vMerge/>
          </w:tcPr>
          <w:p w14:paraId="08853A90" w14:textId="77777777" w:rsidR="0050768A" w:rsidRDefault="0050768A">
            <w:pPr>
              <w:spacing w:after="1" w:line="0" w:lineRule="atLeast"/>
            </w:pPr>
          </w:p>
        </w:tc>
        <w:tc>
          <w:tcPr>
            <w:tcW w:w="4252" w:type="dxa"/>
            <w:vMerge/>
          </w:tcPr>
          <w:p w14:paraId="7A2458F6" w14:textId="77777777" w:rsidR="0050768A" w:rsidRDefault="0050768A">
            <w:pPr>
              <w:spacing w:after="1" w:line="0" w:lineRule="atLeast"/>
            </w:pPr>
          </w:p>
        </w:tc>
        <w:tc>
          <w:tcPr>
            <w:tcW w:w="2509" w:type="dxa"/>
          </w:tcPr>
          <w:p w14:paraId="5F75CD7A" w14:textId="77777777" w:rsidR="0050768A" w:rsidRDefault="0050768A">
            <w:pPr>
              <w:pStyle w:val="ConsPlusNormal"/>
            </w:pPr>
            <w:r>
              <w:t>раствор для внутримышечного введения</w:t>
            </w:r>
          </w:p>
        </w:tc>
      </w:tr>
      <w:tr w:rsidR="0050768A" w14:paraId="52A11F9E" w14:textId="77777777">
        <w:tc>
          <w:tcPr>
            <w:tcW w:w="904" w:type="dxa"/>
            <w:vMerge w:val="restart"/>
          </w:tcPr>
          <w:p w14:paraId="74423A2F" w14:textId="77777777" w:rsidR="0050768A" w:rsidRDefault="0050768A">
            <w:pPr>
              <w:pStyle w:val="ConsPlusNormal"/>
            </w:pPr>
            <w:r>
              <w:t>V03AC</w:t>
            </w:r>
          </w:p>
        </w:tc>
        <w:tc>
          <w:tcPr>
            <w:tcW w:w="3964" w:type="dxa"/>
            <w:vMerge w:val="restart"/>
          </w:tcPr>
          <w:p w14:paraId="2BBF0B72" w14:textId="77777777" w:rsidR="0050768A" w:rsidRDefault="0050768A">
            <w:pPr>
              <w:pStyle w:val="ConsPlusNormal"/>
            </w:pPr>
            <w:r>
              <w:t>железосвязывающие препараты</w:t>
            </w:r>
          </w:p>
        </w:tc>
        <w:tc>
          <w:tcPr>
            <w:tcW w:w="4252" w:type="dxa"/>
            <w:vMerge w:val="restart"/>
          </w:tcPr>
          <w:p w14:paraId="5B26DD51" w14:textId="77777777" w:rsidR="0050768A" w:rsidRDefault="0050768A">
            <w:pPr>
              <w:pStyle w:val="ConsPlusNormal"/>
            </w:pPr>
            <w:r>
              <w:t xml:space="preserve">деферазирокс </w:t>
            </w:r>
            <w:hyperlink w:anchor="P15378" w:history="1">
              <w:r>
                <w:rPr>
                  <w:color w:val="0000FF"/>
                </w:rPr>
                <w:t>&lt;**&gt;</w:t>
              </w:r>
            </w:hyperlink>
          </w:p>
        </w:tc>
        <w:tc>
          <w:tcPr>
            <w:tcW w:w="2509" w:type="dxa"/>
          </w:tcPr>
          <w:p w14:paraId="7D056282" w14:textId="77777777" w:rsidR="0050768A" w:rsidRDefault="0050768A">
            <w:pPr>
              <w:pStyle w:val="ConsPlusNormal"/>
            </w:pPr>
            <w:r>
              <w:t>таблетки диспергируемые</w:t>
            </w:r>
          </w:p>
        </w:tc>
      </w:tr>
      <w:tr w:rsidR="0050768A" w14:paraId="23F1F67D" w14:textId="77777777">
        <w:tc>
          <w:tcPr>
            <w:tcW w:w="904" w:type="dxa"/>
            <w:vMerge/>
          </w:tcPr>
          <w:p w14:paraId="0A46DD1F" w14:textId="77777777" w:rsidR="0050768A" w:rsidRDefault="0050768A">
            <w:pPr>
              <w:spacing w:after="1" w:line="0" w:lineRule="atLeast"/>
            </w:pPr>
          </w:p>
        </w:tc>
        <w:tc>
          <w:tcPr>
            <w:tcW w:w="3964" w:type="dxa"/>
            <w:vMerge/>
          </w:tcPr>
          <w:p w14:paraId="5B9DB73E" w14:textId="77777777" w:rsidR="0050768A" w:rsidRDefault="0050768A">
            <w:pPr>
              <w:spacing w:after="1" w:line="0" w:lineRule="atLeast"/>
            </w:pPr>
          </w:p>
        </w:tc>
        <w:tc>
          <w:tcPr>
            <w:tcW w:w="4252" w:type="dxa"/>
            <w:vMerge/>
          </w:tcPr>
          <w:p w14:paraId="4C8B9C37" w14:textId="77777777" w:rsidR="0050768A" w:rsidRDefault="0050768A">
            <w:pPr>
              <w:spacing w:after="1" w:line="0" w:lineRule="atLeast"/>
            </w:pPr>
          </w:p>
        </w:tc>
        <w:tc>
          <w:tcPr>
            <w:tcW w:w="2509" w:type="dxa"/>
          </w:tcPr>
          <w:p w14:paraId="22F4C9E4" w14:textId="77777777" w:rsidR="0050768A" w:rsidRDefault="0050768A">
            <w:pPr>
              <w:pStyle w:val="ConsPlusNormal"/>
            </w:pPr>
            <w:r>
              <w:t>таблетки, покрытые пленочной оболочкой</w:t>
            </w:r>
          </w:p>
        </w:tc>
      </w:tr>
      <w:tr w:rsidR="0050768A" w14:paraId="7A7F9443" w14:textId="77777777">
        <w:tc>
          <w:tcPr>
            <w:tcW w:w="904" w:type="dxa"/>
            <w:vMerge w:val="restart"/>
          </w:tcPr>
          <w:p w14:paraId="1489D7E7" w14:textId="77777777" w:rsidR="0050768A" w:rsidRDefault="0050768A">
            <w:pPr>
              <w:pStyle w:val="ConsPlusNormal"/>
            </w:pPr>
            <w:r>
              <w:t>V03AE</w:t>
            </w:r>
          </w:p>
        </w:tc>
        <w:tc>
          <w:tcPr>
            <w:tcW w:w="3964" w:type="dxa"/>
            <w:vMerge w:val="restart"/>
          </w:tcPr>
          <w:p w14:paraId="072C7F21" w14:textId="77777777" w:rsidR="0050768A" w:rsidRDefault="0050768A">
            <w:pPr>
              <w:pStyle w:val="ConsPlusNormal"/>
            </w:pPr>
            <w:r>
              <w:t xml:space="preserve">препараты для лечения гиперкалиемии и гиперфосфатемии </w:t>
            </w:r>
            <w:hyperlink w:anchor="P15379" w:history="1">
              <w:r>
                <w:rPr>
                  <w:color w:val="0000FF"/>
                </w:rPr>
                <w:t>&lt;***&gt;</w:t>
              </w:r>
            </w:hyperlink>
          </w:p>
        </w:tc>
        <w:tc>
          <w:tcPr>
            <w:tcW w:w="4252" w:type="dxa"/>
          </w:tcPr>
          <w:p w14:paraId="5115D008" w14:textId="77777777" w:rsidR="0050768A" w:rsidRDefault="0050768A">
            <w:pPr>
              <w:pStyle w:val="ConsPlusNormal"/>
            </w:pPr>
            <w:r>
              <w:t xml:space="preserve">комплекс </w:t>
            </w:r>
            <w:r w:rsidRPr="000B2BC3">
              <w:rPr>
                <w:position w:val="-6"/>
              </w:rPr>
              <w:pict w14:anchorId="050E4932">
                <v:shape id="_x0000_i1025" style="width:54pt;height:17.25pt" coordsize="" o:spt="100" adj="0,,0" path="" filled="f" stroked="f">
                  <v:stroke joinstyle="miter"/>
                  <v:imagedata r:id="rId118" o:title="base_23675_324572_2147483648"/>
                  <v:formulas/>
                  <v:path o:connecttype="segments"/>
                </v:shape>
              </w:pict>
            </w:r>
            <w:r>
              <w:t xml:space="preserve"> (III) оксигидроксида, сахарозы и крахмала</w:t>
            </w:r>
          </w:p>
        </w:tc>
        <w:tc>
          <w:tcPr>
            <w:tcW w:w="2509" w:type="dxa"/>
          </w:tcPr>
          <w:p w14:paraId="4CDAA1D7" w14:textId="77777777" w:rsidR="0050768A" w:rsidRDefault="0050768A">
            <w:pPr>
              <w:pStyle w:val="ConsPlusNormal"/>
            </w:pPr>
            <w:r>
              <w:t>таблетки жевательные</w:t>
            </w:r>
          </w:p>
        </w:tc>
      </w:tr>
      <w:tr w:rsidR="0050768A" w14:paraId="2491E1AE" w14:textId="77777777">
        <w:tc>
          <w:tcPr>
            <w:tcW w:w="904" w:type="dxa"/>
            <w:vMerge/>
          </w:tcPr>
          <w:p w14:paraId="0B67C268" w14:textId="77777777" w:rsidR="0050768A" w:rsidRDefault="0050768A">
            <w:pPr>
              <w:spacing w:after="1" w:line="0" w:lineRule="atLeast"/>
            </w:pPr>
          </w:p>
        </w:tc>
        <w:tc>
          <w:tcPr>
            <w:tcW w:w="3964" w:type="dxa"/>
            <w:vMerge/>
          </w:tcPr>
          <w:p w14:paraId="2699D132" w14:textId="77777777" w:rsidR="0050768A" w:rsidRDefault="0050768A">
            <w:pPr>
              <w:spacing w:after="1" w:line="0" w:lineRule="atLeast"/>
            </w:pPr>
          </w:p>
        </w:tc>
        <w:tc>
          <w:tcPr>
            <w:tcW w:w="4252" w:type="dxa"/>
          </w:tcPr>
          <w:p w14:paraId="75FB3497" w14:textId="77777777" w:rsidR="0050768A" w:rsidRDefault="0050768A">
            <w:pPr>
              <w:pStyle w:val="ConsPlusNormal"/>
            </w:pPr>
            <w:r>
              <w:t>севеламер</w:t>
            </w:r>
          </w:p>
        </w:tc>
        <w:tc>
          <w:tcPr>
            <w:tcW w:w="2509" w:type="dxa"/>
          </w:tcPr>
          <w:p w14:paraId="411D855C" w14:textId="77777777" w:rsidR="0050768A" w:rsidRDefault="0050768A">
            <w:pPr>
              <w:pStyle w:val="ConsPlusNormal"/>
            </w:pPr>
            <w:r>
              <w:t>таблетки, покрытые пленочной оболочкой</w:t>
            </w:r>
          </w:p>
        </w:tc>
      </w:tr>
      <w:tr w:rsidR="0050768A" w14:paraId="4D557A3C" w14:textId="77777777">
        <w:tc>
          <w:tcPr>
            <w:tcW w:w="904" w:type="dxa"/>
            <w:vMerge w:val="restart"/>
          </w:tcPr>
          <w:p w14:paraId="0B8BA017" w14:textId="77777777" w:rsidR="0050768A" w:rsidRDefault="0050768A">
            <w:pPr>
              <w:pStyle w:val="ConsPlusNormal"/>
            </w:pPr>
            <w:r>
              <w:t>V03AF</w:t>
            </w:r>
          </w:p>
        </w:tc>
        <w:tc>
          <w:tcPr>
            <w:tcW w:w="3964" w:type="dxa"/>
            <w:vMerge w:val="restart"/>
          </w:tcPr>
          <w:p w14:paraId="06893799" w14:textId="77777777" w:rsidR="0050768A" w:rsidRDefault="0050768A">
            <w:pPr>
              <w:pStyle w:val="ConsPlusNormal"/>
            </w:pPr>
            <w:r>
              <w:t>дезинтоксикационные препараты для противоопухолевой терапии</w:t>
            </w:r>
          </w:p>
        </w:tc>
        <w:tc>
          <w:tcPr>
            <w:tcW w:w="4252" w:type="dxa"/>
            <w:vMerge w:val="restart"/>
          </w:tcPr>
          <w:p w14:paraId="5926A69F" w14:textId="77777777" w:rsidR="0050768A" w:rsidRDefault="0050768A">
            <w:pPr>
              <w:pStyle w:val="ConsPlusNormal"/>
            </w:pPr>
            <w:r>
              <w:t>кальция фолинат</w:t>
            </w:r>
          </w:p>
        </w:tc>
        <w:tc>
          <w:tcPr>
            <w:tcW w:w="2509" w:type="dxa"/>
          </w:tcPr>
          <w:p w14:paraId="3AD30AE3" w14:textId="77777777" w:rsidR="0050768A" w:rsidRDefault="0050768A">
            <w:pPr>
              <w:pStyle w:val="ConsPlusNormal"/>
            </w:pPr>
            <w:r>
              <w:t>капсулы</w:t>
            </w:r>
          </w:p>
        </w:tc>
      </w:tr>
      <w:tr w:rsidR="0050768A" w14:paraId="5A65D9CC" w14:textId="77777777">
        <w:tc>
          <w:tcPr>
            <w:tcW w:w="904" w:type="dxa"/>
            <w:vMerge/>
          </w:tcPr>
          <w:p w14:paraId="633F2C7B" w14:textId="77777777" w:rsidR="0050768A" w:rsidRDefault="0050768A">
            <w:pPr>
              <w:spacing w:after="1" w:line="0" w:lineRule="atLeast"/>
            </w:pPr>
          </w:p>
        </w:tc>
        <w:tc>
          <w:tcPr>
            <w:tcW w:w="3964" w:type="dxa"/>
            <w:vMerge/>
          </w:tcPr>
          <w:p w14:paraId="099A5EFA" w14:textId="77777777" w:rsidR="0050768A" w:rsidRDefault="0050768A">
            <w:pPr>
              <w:spacing w:after="1" w:line="0" w:lineRule="atLeast"/>
            </w:pPr>
          </w:p>
        </w:tc>
        <w:tc>
          <w:tcPr>
            <w:tcW w:w="4252" w:type="dxa"/>
            <w:vMerge/>
          </w:tcPr>
          <w:p w14:paraId="023A4CB4" w14:textId="77777777" w:rsidR="0050768A" w:rsidRDefault="0050768A">
            <w:pPr>
              <w:spacing w:after="1" w:line="0" w:lineRule="atLeast"/>
            </w:pPr>
          </w:p>
        </w:tc>
        <w:tc>
          <w:tcPr>
            <w:tcW w:w="2509" w:type="dxa"/>
          </w:tcPr>
          <w:p w14:paraId="119D4B7E" w14:textId="77777777" w:rsidR="0050768A" w:rsidRDefault="0050768A">
            <w:pPr>
              <w:pStyle w:val="ConsPlusNormal"/>
            </w:pPr>
            <w:r>
              <w:t>лиофилизат для приготовления раствора для внутривенного и внутримышечного введения</w:t>
            </w:r>
          </w:p>
        </w:tc>
      </w:tr>
      <w:tr w:rsidR="0050768A" w14:paraId="3974F17C" w14:textId="77777777">
        <w:tc>
          <w:tcPr>
            <w:tcW w:w="904" w:type="dxa"/>
            <w:vMerge/>
          </w:tcPr>
          <w:p w14:paraId="10613A5C" w14:textId="77777777" w:rsidR="0050768A" w:rsidRDefault="0050768A">
            <w:pPr>
              <w:spacing w:after="1" w:line="0" w:lineRule="atLeast"/>
            </w:pPr>
          </w:p>
        </w:tc>
        <w:tc>
          <w:tcPr>
            <w:tcW w:w="3964" w:type="dxa"/>
            <w:vMerge/>
          </w:tcPr>
          <w:p w14:paraId="7D088754" w14:textId="77777777" w:rsidR="0050768A" w:rsidRDefault="0050768A">
            <w:pPr>
              <w:spacing w:after="1" w:line="0" w:lineRule="atLeast"/>
            </w:pPr>
          </w:p>
        </w:tc>
        <w:tc>
          <w:tcPr>
            <w:tcW w:w="4252" w:type="dxa"/>
            <w:vMerge/>
          </w:tcPr>
          <w:p w14:paraId="4B3C8C4A" w14:textId="77777777" w:rsidR="0050768A" w:rsidRDefault="0050768A">
            <w:pPr>
              <w:spacing w:after="1" w:line="0" w:lineRule="atLeast"/>
            </w:pPr>
          </w:p>
        </w:tc>
        <w:tc>
          <w:tcPr>
            <w:tcW w:w="2509" w:type="dxa"/>
          </w:tcPr>
          <w:p w14:paraId="6CDEC693" w14:textId="77777777" w:rsidR="0050768A" w:rsidRDefault="0050768A">
            <w:pPr>
              <w:pStyle w:val="ConsPlusNormal"/>
            </w:pPr>
            <w:r>
              <w:t>раствор для внутривенного и внутримышечного введения</w:t>
            </w:r>
          </w:p>
        </w:tc>
      </w:tr>
      <w:tr w:rsidR="0050768A" w14:paraId="2F62C9A6" w14:textId="77777777">
        <w:tc>
          <w:tcPr>
            <w:tcW w:w="904" w:type="dxa"/>
            <w:vMerge/>
          </w:tcPr>
          <w:p w14:paraId="5660F418" w14:textId="77777777" w:rsidR="0050768A" w:rsidRDefault="0050768A">
            <w:pPr>
              <w:spacing w:after="1" w:line="0" w:lineRule="atLeast"/>
            </w:pPr>
          </w:p>
        </w:tc>
        <w:tc>
          <w:tcPr>
            <w:tcW w:w="3964" w:type="dxa"/>
            <w:vMerge/>
          </w:tcPr>
          <w:p w14:paraId="60811296" w14:textId="77777777" w:rsidR="0050768A" w:rsidRDefault="0050768A">
            <w:pPr>
              <w:spacing w:after="1" w:line="0" w:lineRule="atLeast"/>
            </w:pPr>
          </w:p>
        </w:tc>
        <w:tc>
          <w:tcPr>
            <w:tcW w:w="4252" w:type="dxa"/>
          </w:tcPr>
          <w:p w14:paraId="52B2E479" w14:textId="77777777" w:rsidR="0050768A" w:rsidRDefault="0050768A">
            <w:pPr>
              <w:pStyle w:val="ConsPlusNormal"/>
            </w:pPr>
            <w:r>
              <w:t>месна</w:t>
            </w:r>
          </w:p>
        </w:tc>
        <w:tc>
          <w:tcPr>
            <w:tcW w:w="2509" w:type="dxa"/>
          </w:tcPr>
          <w:p w14:paraId="33F3E9F2" w14:textId="77777777" w:rsidR="0050768A" w:rsidRDefault="0050768A">
            <w:pPr>
              <w:pStyle w:val="ConsPlusNormal"/>
            </w:pPr>
            <w:r>
              <w:t>раствор для внутривенного введения</w:t>
            </w:r>
          </w:p>
        </w:tc>
      </w:tr>
      <w:tr w:rsidR="0050768A" w14:paraId="160472F7" w14:textId="77777777">
        <w:tc>
          <w:tcPr>
            <w:tcW w:w="904" w:type="dxa"/>
          </w:tcPr>
          <w:p w14:paraId="7BDEABE2" w14:textId="77777777" w:rsidR="0050768A" w:rsidRDefault="0050768A">
            <w:pPr>
              <w:pStyle w:val="ConsPlusNormal"/>
            </w:pPr>
            <w:r>
              <w:t>V03AX</w:t>
            </w:r>
          </w:p>
        </w:tc>
        <w:tc>
          <w:tcPr>
            <w:tcW w:w="3964" w:type="dxa"/>
          </w:tcPr>
          <w:p w14:paraId="2875015A" w14:textId="77777777" w:rsidR="0050768A" w:rsidRDefault="0050768A">
            <w:pPr>
              <w:pStyle w:val="ConsPlusNormal"/>
            </w:pPr>
            <w:r>
              <w:t>прочие лечебные средства</w:t>
            </w:r>
          </w:p>
        </w:tc>
        <w:tc>
          <w:tcPr>
            <w:tcW w:w="4252" w:type="dxa"/>
          </w:tcPr>
          <w:p w14:paraId="2BC1A41A" w14:textId="77777777" w:rsidR="0050768A" w:rsidRDefault="0050768A">
            <w:pPr>
              <w:pStyle w:val="ConsPlusNormal"/>
            </w:pPr>
            <w:r>
              <w:t xml:space="preserve">дезоксирибонуклеиновая кислота плазмидная (сверхскрученная кольцевая двухцепочечная) </w:t>
            </w:r>
            <w:hyperlink w:anchor="P15378" w:history="1">
              <w:r>
                <w:rPr>
                  <w:color w:val="0000FF"/>
                </w:rPr>
                <w:t>&lt;**&gt;</w:t>
              </w:r>
            </w:hyperlink>
          </w:p>
        </w:tc>
        <w:tc>
          <w:tcPr>
            <w:tcW w:w="2509" w:type="dxa"/>
          </w:tcPr>
          <w:p w14:paraId="3EC13B15" w14:textId="77777777" w:rsidR="0050768A" w:rsidRDefault="0050768A">
            <w:pPr>
              <w:pStyle w:val="ConsPlusNormal"/>
            </w:pPr>
            <w:r>
              <w:t>лиофилизат для приготовления раствора для внутримышечного введения</w:t>
            </w:r>
          </w:p>
        </w:tc>
      </w:tr>
      <w:tr w:rsidR="0050768A" w14:paraId="061E13FD" w14:textId="77777777">
        <w:tc>
          <w:tcPr>
            <w:tcW w:w="904" w:type="dxa"/>
          </w:tcPr>
          <w:p w14:paraId="43BB3B82" w14:textId="77777777" w:rsidR="0050768A" w:rsidRDefault="0050768A">
            <w:pPr>
              <w:pStyle w:val="ConsPlusNormal"/>
            </w:pPr>
            <w:r>
              <w:t>V06</w:t>
            </w:r>
          </w:p>
        </w:tc>
        <w:tc>
          <w:tcPr>
            <w:tcW w:w="3964" w:type="dxa"/>
          </w:tcPr>
          <w:p w14:paraId="00E6B289" w14:textId="77777777" w:rsidR="0050768A" w:rsidRDefault="0050768A">
            <w:pPr>
              <w:pStyle w:val="ConsPlusNormal"/>
            </w:pPr>
            <w:r>
              <w:t>лечебное питание</w:t>
            </w:r>
          </w:p>
        </w:tc>
        <w:tc>
          <w:tcPr>
            <w:tcW w:w="4252" w:type="dxa"/>
          </w:tcPr>
          <w:p w14:paraId="2D5BF01D" w14:textId="77777777" w:rsidR="0050768A" w:rsidRDefault="0050768A">
            <w:pPr>
              <w:pStyle w:val="ConsPlusNormal"/>
            </w:pPr>
          </w:p>
        </w:tc>
        <w:tc>
          <w:tcPr>
            <w:tcW w:w="2509" w:type="dxa"/>
          </w:tcPr>
          <w:p w14:paraId="3B1740CF" w14:textId="77777777" w:rsidR="0050768A" w:rsidRDefault="0050768A">
            <w:pPr>
              <w:pStyle w:val="ConsPlusNormal"/>
            </w:pPr>
          </w:p>
        </w:tc>
      </w:tr>
      <w:tr w:rsidR="0050768A" w14:paraId="0E9A10E2" w14:textId="77777777">
        <w:tc>
          <w:tcPr>
            <w:tcW w:w="904" w:type="dxa"/>
          </w:tcPr>
          <w:p w14:paraId="4AF19758" w14:textId="77777777" w:rsidR="0050768A" w:rsidRDefault="0050768A">
            <w:pPr>
              <w:pStyle w:val="ConsPlusNormal"/>
            </w:pPr>
            <w:r>
              <w:t>V06D</w:t>
            </w:r>
          </w:p>
        </w:tc>
        <w:tc>
          <w:tcPr>
            <w:tcW w:w="3964" w:type="dxa"/>
          </w:tcPr>
          <w:p w14:paraId="3147DAEB" w14:textId="77777777" w:rsidR="0050768A" w:rsidRDefault="0050768A">
            <w:pPr>
              <w:pStyle w:val="ConsPlusNormal"/>
            </w:pPr>
            <w:r>
              <w:t>другие продукты лечебного питания</w:t>
            </w:r>
          </w:p>
        </w:tc>
        <w:tc>
          <w:tcPr>
            <w:tcW w:w="4252" w:type="dxa"/>
          </w:tcPr>
          <w:p w14:paraId="2CA63BF2" w14:textId="77777777" w:rsidR="0050768A" w:rsidRDefault="0050768A">
            <w:pPr>
              <w:pStyle w:val="ConsPlusNormal"/>
            </w:pPr>
          </w:p>
        </w:tc>
        <w:tc>
          <w:tcPr>
            <w:tcW w:w="2509" w:type="dxa"/>
          </w:tcPr>
          <w:p w14:paraId="00566CD6" w14:textId="77777777" w:rsidR="0050768A" w:rsidRDefault="0050768A">
            <w:pPr>
              <w:pStyle w:val="ConsPlusNormal"/>
            </w:pPr>
          </w:p>
        </w:tc>
      </w:tr>
      <w:tr w:rsidR="0050768A" w14:paraId="165B82A7" w14:textId="77777777">
        <w:tc>
          <w:tcPr>
            <w:tcW w:w="904" w:type="dxa"/>
            <w:vMerge w:val="restart"/>
          </w:tcPr>
          <w:p w14:paraId="478657FD" w14:textId="77777777" w:rsidR="0050768A" w:rsidRDefault="0050768A">
            <w:pPr>
              <w:pStyle w:val="ConsPlusNormal"/>
            </w:pPr>
            <w:r>
              <w:t>V06DD</w:t>
            </w:r>
          </w:p>
        </w:tc>
        <w:tc>
          <w:tcPr>
            <w:tcW w:w="3964" w:type="dxa"/>
            <w:vMerge w:val="restart"/>
          </w:tcPr>
          <w:p w14:paraId="07EA5B5D" w14:textId="77777777" w:rsidR="0050768A" w:rsidRDefault="0050768A">
            <w:pPr>
              <w:pStyle w:val="ConsPlusNormal"/>
            </w:pPr>
            <w:r>
              <w:t>аминокислоты, включая комбинации с полипептидами</w:t>
            </w:r>
          </w:p>
        </w:tc>
        <w:tc>
          <w:tcPr>
            <w:tcW w:w="4252" w:type="dxa"/>
          </w:tcPr>
          <w:p w14:paraId="44BFAB4B" w14:textId="77777777" w:rsidR="0050768A" w:rsidRDefault="0050768A">
            <w:pPr>
              <w:pStyle w:val="ConsPlusNormal"/>
            </w:pPr>
            <w:r>
              <w:t>аминокислоты для парентерального питания</w:t>
            </w:r>
          </w:p>
        </w:tc>
        <w:tc>
          <w:tcPr>
            <w:tcW w:w="2509" w:type="dxa"/>
          </w:tcPr>
          <w:p w14:paraId="081B320B" w14:textId="77777777" w:rsidR="0050768A" w:rsidRDefault="0050768A">
            <w:pPr>
              <w:pStyle w:val="ConsPlusNormal"/>
            </w:pPr>
          </w:p>
        </w:tc>
      </w:tr>
      <w:tr w:rsidR="0050768A" w14:paraId="3D7AA80E" w14:textId="77777777">
        <w:tc>
          <w:tcPr>
            <w:tcW w:w="904" w:type="dxa"/>
            <w:vMerge/>
          </w:tcPr>
          <w:p w14:paraId="4FAFEC0D" w14:textId="77777777" w:rsidR="0050768A" w:rsidRDefault="0050768A">
            <w:pPr>
              <w:spacing w:after="1" w:line="0" w:lineRule="atLeast"/>
            </w:pPr>
          </w:p>
        </w:tc>
        <w:tc>
          <w:tcPr>
            <w:tcW w:w="3964" w:type="dxa"/>
            <w:vMerge/>
          </w:tcPr>
          <w:p w14:paraId="2AFF8F15" w14:textId="77777777" w:rsidR="0050768A" w:rsidRDefault="0050768A">
            <w:pPr>
              <w:spacing w:after="1" w:line="0" w:lineRule="atLeast"/>
            </w:pPr>
          </w:p>
        </w:tc>
        <w:tc>
          <w:tcPr>
            <w:tcW w:w="4252" w:type="dxa"/>
          </w:tcPr>
          <w:p w14:paraId="2920E2BC" w14:textId="77777777" w:rsidR="0050768A" w:rsidRDefault="0050768A">
            <w:pPr>
              <w:pStyle w:val="ConsPlusNormal"/>
            </w:pPr>
            <w:r>
              <w:t>аминокислоты и их смеси</w:t>
            </w:r>
          </w:p>
        </w:tc>
        <w:tc>
          <w:tcPr>
            <w:tcW w:w="2509" w:type="dxa"/>
          </w:tcPr>
          <w:p w14:paraId="6DA7126C" w14:textId="77777777" w:rsidR="0050768A" w:rsidRDefault="0050768A">
            <w:pPr>
              <w:pStyle w:val="ConsPlusNormal"/>
            </w:pPr>
          </w:p>
        </w:tc>
      </w:tr>
      <w:tr w:rsidR="0050768A" w14:paraId="4C3C16C4" w14:textId="77777777">
        <w:tc>
          <w:tcPr>
            <w:tcW w:w="904" w:type="dxa"/>
            <w:vMerge/>
          </w:tcPr>
          <w:p w14:paraId="258DED71" w14:textId="77777777" w:rsidR="0050768A" w:rsidRDefault="0050768A">
            <w:pPr>
              <w:spacing w:after="1" w:line="0" w:lineRule="atLeast"/>
            </w:pPr>
          </w:p>
        </w:tc>
        <w:tc>
          <w:tcPr>
            <w:tcW w:w="3964" w:type="dxa"/>
            <w:vMerge/>
          </w:tcPr>
          <w:p w14:paraId="50DABF0C" w14:textId="77777777" w:rsidR="0050768A" w:rsidRDefault="0050768A">
            <w:pPr>
              <w:spacing w:after="1" w:line="0" w:lineRule="atLeast"/>
            </w:pPr>
          </w:p>
        </w:tc>
        <w:tc>
          <w:tcPr>
            <w:tcW w:w="4252" w:type="dxa"/>
          </w:tcPr>
          <w:p w14:paraId="72E015A2" w14:textId="77777777" w:rsidR="0050768A" w:rsidRDefault="0050768A">
            <w:pPr>
              <w:pStyle w:val="ConsPlusNormal"/>
            </w:pPr>
            <w:r>
              <w:t>кетоаналоги аминокислот</w:t>
            </w:r>
          </w:p>
        </w:tc>
        <w:tc>
          <w:tcPr>
            <w:tcW w:w="2509" w:type="dxa"/>
          </w:tcPr>
          <w:p w14:paraId="19AAE5BC" w14:textId="77777777" w:rsidR="0050768A" w:rsidRDefault="0050768A">
            <w:pPr>
              <w:pStyle w:val="ConsPlusNormal"/>
            </w:pPr>
            <w:r>
              <w:t>таблетки, покрытые пленочной оболочкой</w:t>
            </w:r>
          </w:p>
        </w:tc>
      </w:tr>
      <w:tr w:rsidR="0050768A" w14:paraId="59D1CCD3" w14:textId="77777777">
        <w:tc>
          <w:tcPr>
            <w:tcW w:w="904" w:type="dxa"/>
          </w:tcPr>
          <w:p w14:paraId="38424342" w14:textId="77777777" w:rsidR="0050768A" w:rsidRDefault="0050768A">
            <w:pPr>
              <w:pStyle w:val="ConsPlusNormal"/>
            </w:pPr>
            <w:r>
              <w:t>V06DE</w:t>
            </w:r>
          </w:p>
        </w:tc>
        <w:tc>
          <w:tcPr>
            <w:tcW w:w="3964" w:type="dxa"/>
          </w:tcPr>
          <w:p w14:paraId="611AFD96" w14:textId="77777777" w:rsidR="0050768A" w:rsidRDefault="0050768A">
            <w:pPr>
              <w:pStyle w:val="ConsPlusNormal"/>
            </w:pPr>
            <w:r>
              <w:t>аминокислоты, углеводы, минеральные вещества, витамины в комбинации</w:t>
            </w:r>
          </w:p>
        </w:tc>
        <w:tc>
          <w:tcPr>
            <w:tcW w:w="4252" w:type="dxa"/>
          </w:tcPr>
          <w:p w14:paraId="637F4FB0" w14:textId="77777777" w:rsidR="0050768A" w:rsidRDefault="0050768A">
            <w:pPr>
              <w:pStyle w:val="ConsPlusNormal"/>
            </w:pPr>
            <w:r>
              <w:t>аминокислоты для парентерального питания + прочие препараты</w:t>
            </w:r>
          </w:p>
        </w:tc>
        <w:tc>
          <w:tcPr>
            <w:tcW w:w="2509" w:type="dxa"/>
          </w:tcPr>
          <w:p w14:paraId="2620F7DE" w14:textId="77777777" w:rsidR="0050768A" w:rsidRDefault="0050768A">
            <w:pPr>
              <w:pStyle w:val="ConsPlusNormal"/>
            </w:pPr>
          </w:p>
        </w:tc>
      </w:tr>
      <w:tr w:rsidR="0050768A" w14:paraId="64CDEEB0" w14:textId="77777777">
        <w:tc>
          <w:tcPr>
            <w:tcW w:w="904" w:type="dxa"/>
          </w:tcPr>
          <w:p w14:paraId="60AB97F0" w14:textId="77777777" w:rsidR="0050768A" w:rsidRDefault="0050768A">
            <w:pPr>
              <w:pStyle w:val="ConsPlusNormal"/>
            </w:pPr>
            <w:r>
              <w:t>V07</w:t>
            </w:r>
          </w:p>
        </w:tc>
        <w:tc>
          <w:tcPr>
            <w:tcW w:w="3964" w:type="dxa"/>
          </w:tcPr>
          <w:p w14:paraId="31F0B17F" w14:textId="77777777" w:rsidR="0050768A" w:rsidRDefault="0050768A">
            <w:pPr>
              <w:pStyle w:val="ConsPlusNormal"/>
            </w:pPr>
            <w:r>
              <w:t>другие нелечебные средства</w:t>
            </w:r>
          </w:p>
        </w:tc>
        <w:tc>
          <w:tcPr>
            <w:tcW w:w="4252" w:type="dxa"/>
          </w:tcPr>
          <w:p w14:paraId="79D630C5" w14:textId="77777777" w:rsidR="0050768A" w:rsidRDefault="0050768A">
            <w:pPr>
              <w:pStyle w:val="ConsPlusNormal"/>
            </w:pPr>
          </w:p>
        </w:tc>
        <w:tc>
          <w:tcPr>
            <w:tcW w:w="2509" w:type="dxa"/>
          </w:tcPr>
          <w:p w14:paraId="2919FB64" w14:textId="77777777" w:rsidR="0050768A" w:rsidRDefault="0050768A">
            <w:pPr>
              <w:pStyle w:val="ConsPlusNormal"/>
            </w:pPr>
          </w:p>
        </w:tc>
      </w:tr>
      <w:tr w:rsidR="0050768A" w14:paraId="1245E9E2" w14:textId="77777777">
        <w:tc>
          <w:tcPr>
            <w:tcW w:w="904" w:type="dxa"/>
          </w:tcPr>
          <w:p w14:paraId="4B4ABB17" w14:textId="77777777" w:rsidR="0050768A" w:rsidRDefault="0050768A">
            <w:pPr>
              <w:pStyle w:val="ConsPlusNormal"/>
            </w:pPr>
            <w:r>
              <w:t>V07A</w:t>
            </w:r>
          </w:p>
        </w:tc>
        <w:tc>
          <w:tcPr>
            <w:tcW w:w="3964" w:type="dxa"/>
          </w:tcPr>
          <w:p w14:paraId="0CF84371" w14:textId="77777777" w:rsidR="0050768A" w:rsidRDefault="0050768A">
            <w:pPr>
              <w:pStyle w:val="ConsPlusNormal"/>
            </w:pPr>
            <w:r>
              <w:t>другие нелечебные средства</w:t>
            </w:r>
          </w:p>
        </w:tc>
        <w:tc>
          <w:tcPr>
            <w:tcW w:w="4252" w:type="dxa"/>
          </w:tcPr>
          <w:p w14:paraId="2B3FF09D" w14:textId="77777777" w:rsidR="0050768A" w:rsidRDefault="0050768A">
            <w:pPr>
              <w:pStyle w:val="ConsPlusNormal"/>
            </w:pPr>
          </w:p>
        </w:tc>
        <w:tc>
          <w:tcPr>
            <w:tcW w:w="2509" w:type="dxa"/>
          </w:tcPr>
          <w:p w14:paraId="4EFE711B" w14:textId="77777777" w:rsidR="0050768A" w:rsidRDefault="0050768A">
            <w:pPr>
              <w:pStyle w:val="ConsPlusNormal"/>
            </w:pPr>
          </w:p>
        </w:tc>
      </w:tr>
      <w:tr w:rsidR="0050768A" w14:paraId="2266ECA2" w14:textId="77777777">
        <w:tc>
          <w:tcPr>
            <w:tcW w:w="904" w:type="dxa"/>
          </w:tcPr>
          <w:p w14:paraId="1F2A4B1C" w14:textId="77777777" w:rsidR="0050768A" w:rsidRDefault="0050768A">
            <w:pPr>
              <w:pStyle w:val="ConsPlusNormal"/>
            </w:pPr>
            <w:r>
              <w:t>V07AB</w:t>
            </w:r>
          </w:p>
        </w:tc>
        <w:tc>
          <w:tcPr>
            <w:tcW w:w="3964" w:type="dxa"/>
          </w:tcPr>
          <w:p w14:paraId="34903A01" w14:textId="77777777" w:rsidR="0050768A" w:rsidRDefault="0050768A">
            <w:pPr>
              <w:pStyle w:val="ConsPlusNormal"/>
            </w:pPr>
            <w:r>
              <w:t>растворители и разбавители, включая ирригационные растворы</w:t>
            </w:r>
          </w:p>
        </w:tc>
        <w:tc>
          <w:tcPr>
            <w:tcW w:w="4252" w:type="dxa"/>
          </w:tcPr>
          <w:p w14:paraId="1C0E011F" w14:textId="77777777" w:rsidR="0050768A" w:rsidRDefault="0050768A">
            <w:pPr>
              <w:pStyle w:val="ConsPlusNormal"/>
            </w:pPr>
            <w:r>
              <w:t>вода для инъекций</w:t>
            </w:r>
          </w:p>
        </w:tc>
        <w:tc>
          <w:tcPr>
            <w:tcW w:w="2509" w:type="dxa"/>
          </w:tcPr>
          <w:p w14:paraId="604DC40C" w14:textId="77777777" w:rsidR="0050768A" w:rsidRDefault="0050768A">
            <w:pPr>
              <w:pStyle w:val="ConsPlusNormal"/>
            </w:pPr>
            <w:r>
              <w:t>растворитель для приготовления лекарственных форм для инъекций</w:t>
            </w:r>
          </w:p>
        </w:tc>
      </w:tr>
      <w:tr w:rsidR="0050768A" w14:paraId="12BFB535" w14:textId="77777777">
        <w:tc>
          <w:tcPr>
            <w:tcW w:w="904" w:type="dxa"/>
          </w:tcPr>
          <w:p w14:paraId="6190C862" w14:textId="77777777" w:rsidR="0050768A" w:rsidRDefault="0050768A">
            <w:pPr>
              <w:pStyle w:val="ConsPlusNormal"/>
            </w:pPr>
            <w:r>
              <w:t>V08</w:t>
            </w:r>
          </w:p>
        </w:tc>
        <w:tc>
          <w:tcPr>
            <w:tcW w:w="3964" w:type="dxa"/>
          </w:tcPr>
          <w:p w14:paraId="0A644706" w14:textId="77777777" w:rsidR="0050768A" w:rsidRDefault="0050768A">
            <w:pPr>
              <w:pStyle w:val="ConsPlusNormal"/>
            </w:pPr>
            <w:r>
              <w:t>контрастные средства</w:t>
            </w:r>
          </w:p>
        </w:tc>
        <w:tc>
          <w:tcPr>
            <w:tcW w:w="4252" w:type="dxa"/>
          </w:tcPr>
          <w:p w14:paraId="4405687A" w14:textId="77777777" w:rsidR="0050768A" w:rsidRDefault="0050768A">
            <w:pPr>
              <w:pStyle w:val="ConsPlusNormal"/>
            </w:pPr>
          </w:p>
        </w:tc>
        <w:tc>
          <w:tcPr>
            <w:tcW w:w="2509" w:type="dxa"/>
          </w:tcPr>
          <w:p w14:paraId="1E85EC1C" w14:textId="77777777" w:rsidR="0050768A" w:rsidRDefault="0050768A">
            <w:pPr>
              <w:pStyle w:val="ConsPlusNormal"/>
            </w:pPr>
          </w:p>
        </w:tc>
      </w:tr>
      <w:tr w:rsidR="0050768A" w14:paraId="4890BA44" w14:textId="77777777">
        <w:tc>
          <w:tcPr>
            <w:tcW w:w="904" w:type="dxa"/>
          </w:tcPr>
          <w:p w14:paraId="5F976D39" w14:textId="77777777" w:rsidR="0050768A" w:rsidRDefault="0050768A">
            <w:pPr>
              <w:pStyle w:val="ConsPlusNormal"/>
            </w:pPr>
            <w:r>
              <w:t>V08A</w:t>
            </w:r>
          </w:p>
        </w:tc>
        <w:tc>
          <w:tcPr>
            <w:tcW w:w="3964" w:type="dxa"/>
          </w:tcPr>
          <w:p w14:paraId="4F45FBAC" w14:textId="77777777" w:rsidR="0050768A" w:rsidRDefault="0050768A">
            <w:pPr>
              <w:pStyle w:val="ConsPlusNormal"/>
            </w:pPr>
            <w:r>
              <w:t xml:space="preserve">рентгеноконтрастные средства, содержащие йод </w:t>
            </w:r>
            <w:hyperlink w:anchor="P15378" w:history="1">
              <w:r>
                <w:rPr>
                  <w:color w:val="0000FF"/>
                </w:rPr>
                <w:t>&lt;**&gt;</w:t>
              </w:r>
            </w:hyperlink>
          </w:p>
        </w:tc>
        <w:tc>
          <w:tcPr>
            <w:tcW w:w="4252" w:type="dxa"/>
          </w:tcPr>
          <w:p w14:paraId="4AD4D8C4" w14:textId="77777777" w:rsidR="0050768A" w:rsidRDefault="0050768A">
            <w:pPr>
              <w:pStyle w:val="ConsPlusNormal"/>
            </w:pPr>
          </w:p>
        </w:tc>
        <w:tc>
          <w:tcPr>
            <w:tcW w:w="2509" w:type="dxa"/>
          </w:tcPr>
          <w:p w14:paraId="628CA487" w14:textId="77777777" w:rsidR="0050768A" w:rsidRDefault="0050768A">
            <w:pPr>
              <w:pStyle w:val="ConsPlusNormal"/>
            </w:pPr>
          </w:p>
        </w:tc>
      </w:tr>
      <w:tr w:rsidR="0050768A" w14:paraId="7DE03249" w14:textId="77777777">
        <w:tc>
          <w:tcPr>
            <w:tcW w:w="904" w:type="dxa"/>
          </w:tcPr>
          <w:p w14:paraId="734699C4" w14:textId="77777777" w:rsidR="0050768A" w:rsidRDefault="0050768A">
            <w:pPr>
              <w:pStyle w:val="ConsPlusNormal"/>
            </w:pPr>
            <w:r>
              <w:t>V08AA</w:t>
            </w:r>
          </w:p>
        </w:tc>
        <w:tc>
          <w:tcPr>
            <w:tcW w:w="3964" w:type="dxa"/>
          </w:tcPr>
          <w:p w14:paraId="7685F6F3" w14:textId="77777777" w:rsidR="0050768A" w:rsidRDefault="0050768A">
            <w:pPr>
              <w:pStyle w:val="ConsPlusNormal"/>
            </w:pPr>
            <w:r>
              <w:t>водорастворимые нефротропные высокоосмолярные рентгеноконтрастные средства</w:t>
            </w:r>
          </w:p>
        </w:tc>
        <w:tc>
          <w:tcPr>
            <w:tcW w:w="4252" w:type="dxa"/>
          </w:tcPr>
          <w:p w14:paraId="0C5FC722" w14:textId="77777777" w:rsidR="0050768A" w:rsidRDefault="0050768A">
            <w:pPr>
              <w:pStyle w:val="ConsPlusNormal"/>
            </w:pPr>
            <w:r>
              <w:t>натрия амидотризоат</w:t>
            </w:r>
          </w:p>
        </w:tc>
        <w:tc>
          <w:tcPr>
            <w:tcW w:w="2509" w:type="dxa"/>
          </w:tcPr>
          <w:p w14:paraId="51672AC2" w14:textId="77777777" w:rsidR="0050768A" w:rsidRDefault="0050768A">
            <w:pPr>
              <w:pStyle w:val="ConsPlusNormal"/>
            </w:pPr>
            <w:r>
              <w:t>раствор для инъекций</w:t>
            </w:r>
          </w:p>
        </w:tc>
      </w:tr>
      <w:tr w:rsidR="0050768A" w14:paraId="14707C3D" w14:textId="77777777">
        <w:tc>
          <w:tcPr>
            <w:tcW w:w="904" w:type="dxa"/>
            <w:vMerge w:val="restart"/>
          </w:tcPr>
          <w:p w14:paraId="1CF6043F" w14:textId="77777777" w:rsidR="0050768A" w:rsidRDefault="0050768A">
            <w:pPr>
              <w:pStyle w:val="ConsPlusNormal"/>
            </w:pPr>
            <w:r>
              <w:t>V08AB</w:t>
            </w:r>
          </w:p>
        </w:tc>
        <w:tc>
          <w:tcPr>
            <w:tcW w:w="3964" w:type="dxa"/>
            <w:vMerge w:val="restart"/>
          </w:tcPr>
          <w:p w14:paraId="250DA3C1" w14:textId="77777777" w:rsidR="0050768A" w:rsidRDefault="0050768A">
            <w:pPr>
              <w:pStyle w:val="ConsPlusNormal"/>
            </w:pPr>
            <w:r>
              <w:t>водорастворимые нефротропные низкоосмолярные рентгеноконтрастные средства</w:t>
            </w:r>
          </w:p>
        </w:tc>
        <w:tc>
          <w:tcPr>
            <w:tcW w:w="4252" w:type="dxa"/>
          </w:tcPr>
          <w:p w14:paraId="174FE5CD" w14:textId="77777777" w:rsidR="0050768A" w:rsidRDefault="0050768A">
            <w:pPr>
              <w:pStyle w:val="ConsPlusNormal"/>
            </w:pPr>
            <w:r>
              <w:t>йоверсол</w:t>
            </w:r>
          </w:p>
        </w:tc>
        <w:tc>
          <w:tcPr>
            <w:tcW w:w="2509" w:type="dxa"/>
          </w:tcPr>
          <w:p w14:paraId="6F2FB646" w14:textId="77777777" w:rsidR="0050768A" w:rsidRDefault="0050768A">
            <w:pPr>
              <w:pStyle w:val="ConsPlusNormal"/>
            </w:pPr>
            <w:r>
              <w:t>раствор для внутривенного и внутриартериального введения</w:t>
            </w:r>
          </w:p>
        </w:tc>
      </w:tr>
      <w:tr w:rsidR="0050768A" w14:paraId="66A3802E" w14:textId="77777777">
        <w:tc>
          <w:tcPr>
            <w:tcW w:w="904" w:type="dxa"/>
            <w:vMerge/>
          </w:tcPr>
          <w:p w14:paraId="3A5AFDB6" w14:textId="77777777" w:rsidR="0050768A" w:rsidRDefault="0050768A">
            <w:pPr>
              <w:spacing w:after="1" w:line="0" w:lineRule="atLeast"/>
            </w:pPr>
          </w:p>
        </w:tc>
        <w:tc>
          <w:tcPr>
            <w:tcW w:w="3964" w:type="dxa"/>
            <w:vMerge/>
          </w:tcPr>
          <w:p w14:paraId="4FC408E1" w14:textId="77777777" w:rsidR="0050768A" w:rsidRDefault="0050768A">
            <w:pPr>
              <w:spacing w:after="1" w:line="0" w:lineRule="atLeast"/>
            </w:pPr>
          </w:p>
        </w:tc>
        <w:tc>
          <w:tcPr>
            <w:tcW w:w="4252" w:type="dxa"/>
          </w:tcPr>
          <w:p w14:paraId="2E9590CE" w14:textId="77777777" w:rsidR="0050768A" w:rsidRDefault="0050768A">
            <w:pPr>
              <w:pStyle w:val="ConsPlusNormal"/>
            </w:pPr>
            <w:r>
              <w:t>йогексол</w:t>
            </w:r>
          </w:p>
        </w:tc>
        <w:tc>
          <w:tcPr>
            <w:tcW w:w="2509" w:type="dxa"/>
          </w:tcPr>
          <w:p w14:paraId="3AE10C59" w14:textId="77777777" w:rsidR="0050768A" w:rsidRDefault="0050768A">
            <w:pPr>
              <w:pStyle w:val="ConsPlusNormal"/>
            </w:pPr>
            <w:r>
              <w:t>раствор для инъекций</w:t>
            </w:r>
          </w:p>
        </w:tc>
      </w:tr>
      <w:tr w:rsidR="0050768A" w14:paraId="2FB338B6" w14:textId="77777777">
        <w:tc>
          <w:tcPr>
            <w:tcW w:w="904" w:type="dxa"/>
            <w:vMerge/>
          </w:tcPr>
          <w:p w14:paraId="29795A5A" w14:textId="77777777" w:rsidR="0050768A" w:rsidRDefault="0050768A">
            <w:pPr>
              <w:spacing w:after="1" w:line="0" w:lineRule="atLeast"/>
            </w:pPr>
          </w:p>
        </w:tc>
        <w:tc>
          <w:tcPr>
            <w:tcW w:w="3964" w:type="dxa"/>
            <w:vMerge/>
          </w:tcPr>
          <w:p w14:paraId="2F8BE8EA" w14:textId="77777777" w:rsidR="0050768A" w:rsidRDefault="0050768A">
            <w:pPr>
              <w:spacing w:after="1" w:line="0" w:lineRule="atLeast"/>
            </w:pPr>
          </w:p>
        </w:tc>
        <w:tc>
          <w:tcPr>
            <w:tcW w:w="4252" w:type="dxa"/>
          </w:tcPr>
          <w:p w14:paraId="25733805" w14:textId="77777777" w:rsidR="0050768A" w:rsidRDefault="0050768A">
            <w:pPr>
              <w:pStyle w:val="ConsPlusNormal"/>
            </w:pPr>
            <w:r>
              <w:t>йомепрол</w:t>
            </w:r>
          </w:p>
        </w:tc>
        <w:tc>
          <w:tcPr>
            <w:tcW w:w="2509" w:type="dxa"/>
          </w:tcPr>
          <w:p w14:paraId="5038D794" w14:textId="77777777" w:rsidR="0050768A" w:rsidRDefault="0050768A">
            <w:pPr>
              <w:pStyle w:val="ConsPlusNormal"/>
            </w:pPr>
            <w:r>
              <w:t>раствор для инъекций</w:t>
            </w:r>
          </w:p>
        </w:tc>
      </w:tr>
      <w:tr w:rsidR="0050768A" w14:paraId="61D0CBC5" w14:textId="77777777">
        <w:tc>
          <w:tcPr>
            <w:tcW w:w="904" w:type="dxa"/>
            <w:vMerge/>
          </w:tcPr>
          <w:p w14:paraId="09935FD5" w14:textId="77777777" w:rsidR="0050768A" w:rsidRDefault="0050768A">
            <w:pPr>
              <w:spacing w:after="1" w:line="0" w:lineRule="atLeast"/>
            </w:pPr>
          </w:p>
        </w:tc>
        <w:tc>
          <w:tcPr>
            <w:tcW w:w="3964" w:type="dxa"/>
            <w:vMerge/>
          </w:tcPr>
          <w:p w14:paraId="75D02D51" w14:textId="77777777" w:rsidR="0050768A" w:rsidRDefault="0050768A">
            <w:pPr>
              <w:spacing w:after="1" w:line="0" w:lineRule="atLeast"/>
            </w:pPr>
          </w:p>
        </w:tc>
        <w:tc>
          <w:tcPr>
            <w:tcW w:w="4252" w:type="dxa"/>
          </w:tcPr>
          <w:p w14:paraId="4E676C71" w14:textId="77777777" w:rsidR="0050768A" w:rsidRDefault="0050768A">
            <w:pPr>
              <w:pStyle w:val="ConsPlusNormal"/>
            </w:pPr>
            <w:r>
              <w:t>йопромид</w:t>
            </w:r>
          </w:p>
        </w:tc>
        <w:tc>
          <w:tcPr>
            <w:tcW w:w="2509" w:type="dxa"/>
          </w:tcPr>
          <w:p w14:paraId="70B81A2B" w14:textId="77777777" w:rsidR="0050768A" w:rsidRDefault="0050768A">
            <w:pPr>
              <w:pStyle w:val="ConsPlusNormal"/>
            </w:pPr>
            <w:r>
              <w:t>раствор для инъекций</w:t>
            </w:r>
          </w:p>
        </w:tc>
      </w:tr>
      <w:tr w:rsidR="0050768A" w14:paraId="047F9D1E" w14:textId="77777777">
        <w:tc>
          <w:tcPr>
            <w:tcW w:w="904" w:type="dxa"/>
          </w:tcPr>
          <w:p w14:paraId="222630FD" w14:textId="77777777" w:rsidR="0050768A" w:rsidRDefault="0050768A">
            <w:pPr>
              <w:pStyle w:val="ConsPlusNormal"/>
            </w:pPr>
            <w:r>
              <w:t>V08B</w:t>
            </w:r>
          </w:p>
        </w:tc>
        <w:tc>
          <w:tcPr>
            <w:tcW w:w="3964" w:type="dxa"/>
          </w:tcPr>
          <w:p w14:paraId="2E322D62" w14:textId="77777777" w:rsidR="0050768A" w:rsidRDefault="0050768A">
            <w:pPr>
              <w:pStyle w:val="ConsPlusNormal"/>
            </w:pPr>
            <w:r>
              <w:t>рентгеноконтрастные средства, кроме йодсодержащих</w:t>
            </w:r>
          </w:p>
        </w:tc>
        <w:tc>
          <w:tcPr>
            <w:tcW w:w="4252" w:type="dxa"/>
          </w:tcPr>
          <w:p w14:paraId="5603C96A" w14:textId="77777777" w:rsidR="0050768A" w:rsidRDefault="0050768A">
            <w:pPr>
              <w:pStyle w:val="ConsPlusNormal"/>
            </w:pPr>
          </w:p>
        </w:tc>
        <w:tc>
          <w:tcPr>
            <w:tcW w:w="2509" w:type="dxa"/>
          </w:tcPr>
          <w:p w14:paraId="6A52C5EA" w14:textId="77777777" w:rsidR="0050768A" w:rsidRDefault="0050768A">
            <w:pPr>
              <w:pStyle w:val="ConsPlusNormal"/>
            </w:pPr>
          </w:p>
        </w:tc>
      </w:tr>
      <w:tr w:rsidR="0050768A" w14:paraId="7E2F036E" w14:textId="77777777">
        <w:tc>
          <w:tcPr>
            <w:tcW w:w="904" w:type="dxa"/>
          </w:tcPr>
          <w:p w14:paraId="2EBB4C16" w14:textId="77777777" w:rsidR="0050768A" w:rsidRDefault="0050768A">
            <w:pPr>
              <w:pStyle w:val="ConsPlusNormal"/>
            </w:pPr>
            <w:r>
              <w:t>V08BA</w:t>
            </w:r>
          </w:p>
        </w:tc>
        <w:tc>
          <w:tcPr>
            <w:tcW w:w="3964" w:type="dxa"/>
          </w:tcPr>
          <w:p w14:paraId="6262A6B5" w14:textId="77777777" w:rsidR="0050768A" w:rsidRDefault="0050768A">
            <w:pPr>
              <w:pStyle w:val="ConsPlusNormal"/>
            </w:pPr>
            <w:r>
              <w:t>рентгеноконтрастные средства, содержащие бария сульфат</w:t>
            </w:r>
          </w:p>
        </w:tc>
        <w:tc>
          <w:tcPr>
            <w:tcW w:w="4252" w:type="dxa"/>
          </w:tcPr>
          <w:p w14:paraId="7DA248DD" w14:textId="77777777" w:rsidR="0050768A" w:rsidRDefault="0050768A">
            <w:pPr>
              <w:pStyle w:val="ConsPlusNormal"/>
            </w:pPr>
            <w:r>
              <w:t>бария сульфат</w:t>
            </w:r>
          </w:p>
        </w:tc>
        <w:tc>
          <w:tcPr>
            <w:tcW w:w="2509" w:type="dxa"/>
          </w:tcPr>
          <w:p w14:paraId="55D241B1" w14:textId="77777777" w:rsidR="0050768A" w:rsidRDefault="0050768A">
            <w:pPr>
              <w:pStyle w:val="ConsPlusNormal"/>
            </w:pPr>
            <w:r>
              <w:t>порошок для приготовления суспензии для приема внутрь</w:t>
            </w:r>
          </w:p>
        </w:tc>
      </w:tr>
      <w:tr w:rsidR="0050768A" w14:paraId="19A7BDEC" w14:textId="77777777">
        <w:tc>
          <w:tcPr>
            <w:tcW w:w="904" w:type="dxa"/>
          </w:tcPr>
          <w:p w14:paraId="6CA394E2" w14:textId="77777777" w:rsidR="0050768A" w:rsidRDefault="0050768A">
            <w:pPr>
              <w:pStyle w:val="ConsPlusNormal"/>
            </w:pPr>
            <w:r>
              <w:t>V08C</w:t>
            </w:r>
          </w:p>
        </w:tc>
        <w:tc>
          <w:tcPr>
            <w:tcW w:w="3964" w:type="dxa"/>
          </w:tcPr>
          <w:p w14:paraId="5A93A11B" w14:textId="77777777" w:rsidR="0050768A" w:rsidRDefault="0050768A">
            <w:pPr>
              <w:pStyle w:val="ConsPlusNormal"/>
            </w:pPr>
            <w:r>
              <w:t xml:space="preserve">контрастные средства для магнитно-резонансной томографии </w:t>
            </w:r>
            <w:hyperlink w:anchor="P15378" w:history="1">
              <w:r>
                <w:rPr>
                  <w:color w:val="0000FF"/>
                </w:rPr>
                <w:t>&lt;**&gt;</w:t>
              </w:r>
            </w:hyperlink>
          </w:p>
        </w:tc>
        <w:tc>
          <w:tcPr>
            <w:tcW w:w="4252" w:type="dxa"/>
          </w:tcPr>
          <w:p w14:paraId="6C985E26" w14:textId="77777777" w:rsidR="0050768A" w:rsidRDefault="0050768A">
            <w:pPr>
              <w:pStyle w:val="ConsPlusNormal"/>
            </w:pPr>
          </w:p>
        </w:tc>
        <w:tc>
          <w:tcPr>
            <w:tcW w:w="2509" w:type="dxa"/>
          </w:tcPr>
          <w:p w14:paraId="2C60D3BD" w14:textId="77777777" w:rsidR="0050768A" w:rsidRDefault="0050768A">
            <w:pPr>
              <w:pStyle w:val="ConsPlusNormal"/>
            </w:pPr>
          </w:p>
        </w:tc>
      </w:tr>
      <w:tr w:rsidR="0050768A" w14:paraId="2B017D74" w14:textId="77777777">
        <w:tc>
          <w:tcPr>
            <w:tcW w:w="904" w:type="dxa"/>
            <w:vMerge w:val="restart"/>
          </w:tcPr>
          <w:p w14:paraId="532DCC6B" w14:textId="77777777" w:rsidR="0050768A" w:rsidRDefault="0050768A">
            <w:pPr>
              <w:pStyle w:val="ConsPlusNormal"/>
            </w:pPr>
            <w:r>
              <w:t>V08CA</w:t>
            </w:r>
          </w:p>
        </w:tc>
        <w:tc>
          <w:tcPr>
            <w:tcW w:w="3964" w:type="dxa"/>
            <w:vMerge w:val="restart"/>
          </w:tcPr>
          <w:p w14:paraId="1F07FBDD" w14:textId="77777777" w:rsidR="0050768A" w:rsidRDefault="0050768A">
            <w:pPr>
              <w:pStyle w:val="ConsPlusNormal"/>
            </w:pPr>
            <w:r>
              <w:t>парамагнитные контрастные средства</w:t>
            </w:r>
          </w:p>
        </w:tc>
        <w:tc>
          <w:tcPr>
            <w:tcW w:w="4252" w:type="dxa"/>
          </w:tcPr>
          <w:p w14:paraId="105622B5" w14:textId="77777777" w:rsidR="0050768A" w:rsidRDefault="0050768A">
            <w:pPr>
              <w:pStyle w:val="ConsPlusNormal"/>
            </w:pPr>
            <w:r>
              <w:t>гадобеновая кислота</w:t>
            </w:r>
          </w:p>
        </w:tc>
        <w:tc>
          <w:tcPr>
            <w:tcW w:w="2509" w:type="dxa"/>
          </w:tcPr>
          <w:p w14:paraId="537E2FED" w14:textId="77777777" w:rsidR="0050768A" w:rsidRDefault="0050768A">
            <w:pPr>
              <w:pStyle w:val="ConsPlusNormal"/>
            </w:pPr>
            <w:r>
              <w:t>раствор для внутривенного введения</w:t>
            </w:r>
          </w:p>
        </w:tc>
      </w:tr>
      <w:tr w:rsidR="0050768A" w14:paraId="2A776892" w14:textId="77777777">
        <w:tc>
          <w:tcPr>
            <w:tcW w:w="904" w:type="dxa"/>
            <w:vMerge/>
          </w:tcPr>
          <w:p w14:paraId="73368342" w14:textId="77777777" w:rsidR="0050768A" w:rsidRDefault="0050768A">
            <w:pPr>
              <w:spacing w:after="1" w:line="0" w:lineRule="atLeast"/>
            </w:pPr>
          </w:p>
        </w:tc>
        <w:tc>
          <w:tcPr>
            <w:tcW w:w="3964" w:type="dxa"/>
            <w:vMerge/>
          </w:tcPr>
          <w:p w14:paraId="0D567D0E" w14:textId="77777777" w:rsidR="0050768A" w:rsidRDefault="0050768A">
            <w:pPr>
              <w:spacing w:after="1" w:line="0" w:lineRule="atLeast"/>
            </w:pPr>
          </w:p>
        </w:tc>
        <w:tc>
          <w:tcPr>
            <w:tcW w:w="4252" w:type="dxa"/>
          </w:tcPr>
          <w:p w14:paraId="4A084226" w14:textId="77777777" w:rsidR="0050768A" w:rsidRDefault="0050768A">
            <w:pPr>
              <w:pStyle w:val="ConsPlusNormal"/>
            </w:pPr>
            <w:r>
              <w:t>гадобутрол</w:t>
            </w:r>
          </w:p>
        </w:tc>
        <w:tc>
          <w:tcPr>
            <w:tcW w:w="2509" w:type="dxa"/>
          </w:tcPr>
          <w:p w14:paraId="39DE9142" w14:textId="77777777" w:rsidR="0050768A" w:rsidRDefault="0050768A">
            <w:pPr>
              <w:pStyle w:val="ConsPlusNormal"/>
            </w:pPr>
            <w:r>
              <w:t>раствор для внутривенного введения</w:t>
            </w:r>
          </w:p>
        </w:tc>
      </w:tr>
      <w:tr w:rsidR="0050768A" w14:paraId="0F6D7D4E" w14:textId="77777777">
        <w:tc>
          <w:tcPr>
            <w:tcW w:w="904" w:type="dxa"/>
            <w:vMerge/>
          </w:tcPr>
          <w:p w14:paraId="41F3697A" w14:textId="77777777" w:rsidR="0050768A" w:rsidRDefault="0050768A">
            <w:pPr>
              <w:spacing w:after="1" w:line="0" w:lineRule="atLeast"/>
            </w:pPr>
          </w:p>
        </w:tc>
        <w:tc>
          <w:tcPr>
            <w:tcW w:w="3964" w:type="dxa"/>
            <w:vMerge/>
          </w:tcPr>
          <w:p w14:paraId="32224F41" w14:textId="77777777" w:rsidR="0050768A" w:rsidRDefault="0050768A">
            <w:pPr>
              <w:spacing w:after="1" w:line="0" w:lineRule="atLeast"/>
            </w:pPr>
          </w:p>
        </w:tc>
        <w:tc>
          <w:tcPr>
            <w:tcW w:w="4252" w:type="dxa"/>
          </w:tcPr>
          <w:p w14:paraId="69473399" w14:textId="77777777" w:rsidR="0050768A" w:rsidRDefault="0050768A">
            <w:pPr>
              <w:pStyle w:val="ConsPlusNormal"/>
            </w:pPr>
            <w:r>
              <w:t>гадодиамид</w:t>
            </w:r>
          </w:p>
        </w:tc>
        <w:tc>
          <w:tcPr>
            <w:tcW w:w="2509" w:type="dxa"/>
          </w:tcPr>
          <w:p w14:paraId="6B935D41" w14:textId="77777777" w:rsidR="0050768A" w:rsidRDefault="0050768A">
            <w:pPr>
              <w:pStyle w:val="ConsPlusNormal"/>
            </w:pPr>
            <w:r>
              <w:t>раствор для внутривенного введения</w:t>
            </w:r>
          </w:p>
        </w:tc>
      </w:tr>
      <w:tr w:rsidR="0050768A" w14:paraId="39A2E34F" w14:textId="77777777">
        <w:tc>
          <w:tcPr>
            <w:tcW w:w="904" w:type="dxa"/>
            <w:vMerge/>
          </w:tcPr>
          <w:p w14:paraId="766CC205" w14:textId="77777777" w:rsidR="0050768A" w:rsidRDefault="0050768A">
            <w:pPr>
              <w:spacing w:after="1" w:line="0" w:lineRule="atLeast"/>
            </w:pPr>
          </w:p>
        </w:tc>
        <w:tc>
          <w:tcPr>
            <w:tcW w:w="3964" w:type="dxa"/>
            <w:vMerge/>
          </w:tcPr>
          <w:p w14:paraId="455C2BDB" w14:textId="77777777" w:rsidR="0050768A" w:rsidRDefault="0050768A">
            <w:pPr>
              <w:spacing w:after="1" w:line="0" w:lineRule="atLeast"/>
            </w:pPr>
          </w:p>
        </w:tc>
        <w:tc>
          <w:tcPr>
            <w:tcW w:w="4252" w:type="dxa"/>
          </w:tcPr>
          <w:p w14:paraId="7C0B5C14" w14:textId="77777777" w:rsidR="0050768A" w:rsidRDefault="0050768A">
            <w:pPr>
              <w:pStyle w:val="ConsPlusNormal"/>
            </w:pPr>
            <w:r>
              <w:t>гадоксетовая кислота</w:t>
            </w:r>
          </w:p>
        </w:tc>
        <w:tc>
          <w:tcPr>
            <w:tcW w:w="2509" w:type="dxa"/>
          </w:tcPr>
          <w:p w14:paraId="5AD85E34" w14:textId="77777777" w:rsidR="0050768A" w:rsidRDefault="0050768A">
            <w:pPr>
              <w:pStyle w:val="ConsPlusNormal"/>
            </w:pPr>
            <w:r>
              <w:t>раствор для внутривенного введения</w:t>
            </w:r>
          </w:p>
        </w:tc>
      </w:tr>
      <w:tr w:rsidR="0050768A" w14:paraId="4F12B170" w14:textId="77777777">
        <w:tc>
          <w:tcPr>
            <w:tcW w:w="904" w:type="dxa"/>
            <w:vMerge/>
          </w:tcPr>
          <w:p w14:paraId="38F70F30" w14:textId="77777777" w:rsidR="0050768A" w:rsidRDefault="0050768A">
            <w:pPr>
              <w:spacing w:after="1" w:line="0" w:lineRule="atLeast"/>
            </w:pPr>
          </w:p>
        </w:tc>
        <w:tc>
          <w:tcPr>
            <w:tcW w:w="3964" w:type="dxa"/>
            <w:vMerge/>
          </w:tcPr>
          <w:p w14:paraId="790E74D5" w14:textId="77777777" w:rsidR="0050768A" w:rsidRDefault="0050768A">
            <w:pPr>
              <w:spacing w:after="1" w:line="0" w:lineRule="atLeast"/>
            </w:pPr>
          </w:p>
        </w:tc>
        <w:tc>
          <w:tcPr>
            <w:tcW w:w="4252" w:type="dxa"/>
          </w:tcPr>
          <w:p w14:paraId="3AA50BC3" w14:textId="77777777" w:rsidR="0050768A" w:rsidRDefault="0050768A">
            <w:pPr>
              <w:pStyle w:val="ConsPlusNormal"/>
            </w:pPr>
            <w:r>
              <w:t>гадопентетовая кислота</w:t>
            </w:r>
          </w:p>
        </w:tc>
        <w:tc>
          <w:tcPr>
            <w:tcW w:w="2509" w:type="dxa"/>
          </w:tcPr>
          <w:p w14:paraId="68C0FF65" w14:textId="77777777" w:rsidR="0050768A" w:rsidRDefault="0050768A">
            <w:pPr>
              <w:pStyle w:val="ConsPlusNormal"/>
            </w:pPr>
            <w:r>
              <w:t>раствор для внутривенного введения</w:t>
            </w:r>
          </w:p>
        </w:tc>
      </w:tr>
      <w:tr w:rsidR="0050768A" w14:paraId="4CA9FC8D" w14:textId="77777777">
        <w:tc>
          <w:tcPr>
            <w:tcW w:w="904" w:type="dxa"/>
            <w:vMerge/>
          </w:tcPr>
          <w:p w14:paraId="1B2DF72C" w14:textId="77777777" w:rsidR="0050768A" w:rsidRDefault="0050768A">
            <w:pPr>
              <w:spacing w:after="1" w:line="0" w:lineRule="atLeast"/>
            </w:pPr>
          </w:p>
        </w:tc>
        <w:tc>
          <w:tcPr>
            <w:tcW w:w="3964" w:type="dxa"/>
            <w:vMerge/>
          </w:tcPr>
          <w:p w14:paraId="4D701286" w14:textId="77777777" w:rsidR="0050768A" w:rsidRDefault="0050768A">
            <w:pPr>
              <w:spacing w:after="1" w:line="0" w:lineRule="atLeast"/>
            </w:pPr>
          </w:p>
        </w:tc>
        <w:tc>
          <w:tcPr>
            <w:tcW w:w="4252" w:type="dxa"/>
          </w:tcPr>
          <w:p w14:paraId="5F8379B7" w14:textId="77777777" w:rsidR="0050768A" w:rsidRDefault="0050768A">
            <w:pPr>
              <w:pStyle w:val="ConsPlusNormal"/>
            </w:pPr>
            <w:r>
              <w:t>гадотеридол</w:t>
            </w:r>
          </w:p>
        </w:tc>
        <w:tc>
          <w:tcPr>
            <w:tcW w:w="2509" w:type="dxa"/>
          </w:tcPr>
          <w:p w14:paraId="51E155EB" w14:textId="77777777" w:rsidR="0050768A" w:rsidRDefault="0050768A">
            <w:pPr>
              <w:pStyle w:val="ConsPlusNormal"/>
            </w:pPr>
            <w:r>
              <w:t>раствор для внутривенного введения</w:t>
            </w:r>
          </w:p>
        </w:tc>
      </w:tr>
      <w:tr w:rsidR="0050768A" w14:paraId="0264EA17" w14:textId="77777777">
        <w:tc>
          <w:tcPr>
            <w:tcW w:w="904" w:type="dxa"/>
            <w:vMerge/>
          </w:tcPr>
          <w:p w14:paraId="304A8171" w14:textId="77777777" w:rsidR="0050768A" w:rsidRDefault="0050768A">
            <w:pPr>
              <w:spacing w:after="1" w:line="0" w:lineRule="atLeast"/>
            </w:pPr>
          </w:p>
        </w:tc>
        <w:tc>
          <w:tcPr>
            <w:tcW w:w="3964" w:type="dxa"/>
            <w:vMerge/>
          </w:tcPr>
          <w:p w14:paraId="3554AC2F" w14:textId="77777777" w:rsidR="0050768A" w:rsidRDefault="0050768A">
            <w:pPr>
              <w:spacing w:after="1" w:line="0" w:lineRule="atLeast"/>
            </w:pPr>
          </w:p>
        </w:tc>
        <w:tc>
          <w:tcPr>
            <w:tcW w:w="4252" w:type="dxa"/>
          </w:tcPr>
          <w:p w14:paraId="0C5E62A4" w14:textId="77777777" w:rsidR="0050768A" w:rsidRDefault="0050768A">
            <w:pPr>
              <w:pStyle w:val="ConsPlusNormal"/>
            </w:pPr>
            <w:r>
              <w:t>гадотеровая кислота</w:t>
            </w:r>
          </w:p>
        </w:tc>
        <w:tc>
          <w:tcPr>
            <w:tcW w:w="2509" w:type="dxa"/>
          </w:tcPr>
          <w:p w14:paraId="1BFADFB5" w14:textId="77777777" w:rsidR="0050768A" w:rsidRDefault="0050768A">
            <w:pPr>
              <w:pStyle w:val="ConsPlusNormal"/>
            </w:pPr>
            <w:r>
              <w:t>раствор для внутривенного введения</w:t>
            </w:r>
          </w:p>
        </w:tc>
      </w:tr>
      <w:tr w:rsidR="0050768A" w14:paraId="57B64628" w14:textId="77777777">
        <w:tc>
          <w:tcPr>
            <w:tcW w:w="904" w:type="dxa"/>
            <w:vMerge w:val="restart"/>
          </w:tcPr>
          <w:p w14:paraId="747524D5" w14:textId="77777777" w:rsidR="0050768A" w:rsidRDefault="0050768A">
            <w:pPr>
              <w:pStyle w:val="ConsPlusNormal"/>
            </w:pPr>
            <w:r>
              <w:t>V09</w:t>
            </w:r>
          </w:p>
        </w:tc>
        <w:tc>
          <w:tcPr>
            <w:tcW w:w="3964" w:type="dxa"/>
            <w:vMerge w:val="restart"/>
          </w:tcPr>
          <w:p w14:paraId="4D12ED3A" w14:textId="77777777" w:rsidR="0050768A" w:rsidRDefault="0050768A">
            <w:pPr>
              <w:pStyle w:val="ConsPlusNormal"/>
            </w:pPr>
            <w:r>
              <w:t xml:space="preserve">диагностические радиофармацевтические средства </w:t>
            </w:r>
            <w:hyperlink w:anchor="P15378" w:history="1">
              <w:r>
                <w:rPr>
                  <w:color w:val="0000FF"/>
                </w:rPr>
                <w:t>&lt;**&gt;</w:t>
              </w:r>
            </w:hyperlink>
          </w:p>
        </w:tc>
        <w:tc>
          <w:tcPr>
            <w:tcW w:w="4252" w:type="dxa"/>
          </w:tcPr>
          <w:p w14:paraId="6A239F90" w14:textId="77777777" w:rsidR="0050768A" w:rsidRDefault="0050768A">
            <w:pPr>
              <w:pStyle w:val="ConsPlusNormal"/>
            </w:pPr>
            <w:r>
              <w:t>меброфенин</w:t>
            </w:r>
          </w:p>
        </w:tc>
        <w:tc>
          <w:tcPr>
            <w:tcW w:w="2509" w:type="dxa"/>
          </w:tcPr>
          <w:p w14:paraId="73AD3AD0" w14:textId="77777777" w:rsidR="0050768A" w:rsidRDefault="0050768A">
            <w:pPr>
              <w:pStyle w:val="ConsPlusNormal"/>
            </w:pPr>
            <w:r>
              <w:t>лиофилизат для приготовления раствора для внутривенного введения</w:t>
            </w:r>
          </w:p>
        </w:tc>
      </w:tr>
      <w:tr w:rsidR="0050768A" w14:paraId="59053059" w14:textId="77777777">
        <w:tc>
          <w:tcPr>
            <w:tcW w:w="904" w:type="dxa"/>
            <w:vMerge/>
          </w:tcPr>
          <w:p w14:paraId="06AE4B78" w14:textId="77777777" w:rsidR="0050768A" w:rsidRDefault="0050768A">
            <w:pPr>
              <w:spacing w:after="1" w:line="0" w:lineRule="atLeast"/>
            </w:pPr>
          </w:p>
        </w:tc>
        <w:tc>
          <w:tcPr>
            <w:tcW w:w="3964" w:type="dxa"/>
            <w:vMerge/>
          </w:tcPr>
          <w:p w14:paraId="6791F363" w14:textId="77777777" w:rsidR="0050768A" w:rsidRDefault="0050768A">
            <w:pPr>
              <w:spacing w:after="1" w:line="0" w:lineRule="atLeast"/>
            </w:pPr>
          </w:p>
        </w:tc>
        <w:tc>
          <w:tcPr>
            <w:tcW w:w="4252" w:type="dxa"/>
          </w:tcPr>
          <w:p w14:paraId="65331107" w14:textId="77777777" w:rsidR="0050768A" w:rsidRDefault="0050768A">
            <w:pPr>
              <w:pStyle w:val="ConsPlusNormal"/>
            </w:pPr>
            <w:r>
              <w:t>пентатех 99mTc</w:t>
            </w:r>
          </w:p>
        </w:tc>
        <w:tc>
          <w:tcPr>
            <w:tcW w:w="2509" w:type="dxa"/>
          </w:tcPr>
          <w:p w14:paraId="7321213E" w14:textId="77777777" w:rsidR="0050768A" w:rsidRDefault="0050768A">
            <w:pPr>
              <w:pStyle w:val="ConsPlusNormal"/>
            </w:pPr>
            <w:r>
              <w:t>лиофилизат для приготовления раствора для внутривенного введения</w:t>
            </w:r>
          </w:p>
        </w:tc>
      </w:tr>
      <w:tr w:rsidR="0050768A" w14:paraId="6C5740C2" w14:textId="77777777">
        <w:tc>
          <w:tcPr>
            <w:tcW w:w="904" w:type="dxa"/>
            <w:vMerge/>
          </w:tcPr>
          <w:p w14:paraId="371CA4AB" w14:textId="77777777" w:rsidR="0050768A" w:rsidRDefault="0050768A">
            <w:pPr>
              <w:spacing w:after="1" w:line="0" w:lineRule="atLeast"/>
            </w:pPr>
          </w:p>
        </w:tc>
        <w:tc>
          <w:tcPr>
            <w:tcW w:w="3964" w:type="dxa"/>
            <w:vMerge/>
          </w:tcPr>
          <w:p w14:paraId="60E601E5" w14:textId="77777777" w:rsidR="0050768A" w:rsidRDefault="0050768A">
            <w:pPr>
              <w:spacing w:after="1" w:line="0" w:lineRule="atLeast"/>
            </w:pPr>
          </w:p>
        </w:tc>
        <w:tc>
          <w:tcPr>
            <w:tcW w:w="4252" w:type="dxa"/>
          </w:tcPr>
          <w:p w14:paraId="72E39CDC" w14:textId="77777777" w:rsidR="0050768A" w:rsidRDefault="0050768A">
            <w:pPr>
              <w:pStyle w:val="ConsPlusNormal"/>
            </w:pPr>
            <w:r>
              <w:t>пирфотех 99mTc</w:t>
            </w:r>
          </w:p>
        </w:tc>
        <w:tc>
          <w:tcPr>
            <w:tcW w:w="2509" w:type="dxa"/>
          </w:tcPr>
          <w:p w14:paraId="210588A1" w14:textId="77777777" w:rsidR="0050768A" w:rsidRDefault="0050768A">
            <w:pPr>
              <w:pStyle w:val="ConsPlusNormal"/>
            </w:pPr>
            <w:r>
              <w:t>лиофилизат для приготовления раствора для внутривенного введения</w:t>
            </w:r>
          </w:p>
        </w:tc>
      </w:tr>
      <w:tr w:rsidR="0050768A" w14:paraId="5338F6E8" w14:textId="77777777">
        <w:tc>
          <w:tcPr>
            <w:tcW w:w="904" w:type="dxa"/>
            <w:vMerge/>
          </w:tcPr>
          <w:p w14:paraId="6A5C3C20" w14:textId="77777777" w:rsidR="0050768A" w:rsidRDefault="0050768A">
            <w:pPr>
              <w:spacing w:after="1" w:line="0" w:lineRule="atLeast"/>
            </w:pPr>
          </w:p>
        </w:tc>
        <w:tc>
          <w:tcPr>
            <w:tcW w:w="3964" w:type="dxa"/>
            <w:vMerge/>
          </w:tcPr>
          <w:p w14:paraId="6F7B75F5" w14:textId="77777777" w:rsidR="0050768A" w:rsidRDefault="0050768A">
            <w:pPr>
              <w:spacing w:after="1" w:line="0" w:lineRule="atLeast"/>
            </w:pPr>
          </w:p>
        </w:tc>
        <w:tc>
          <w:tcPr>
            <w:tcW w:w="4252" w:type="dxa"/>
          </w:tcPr>
          <w:p w14:paraId="6E692C24" w14:textId="77777777" w:rsidR="0050768A" w:rsidRDefault="0050768A">
            <w:pPr>
              <w:pStyle w:val="ConsPlusNormal"/>
            </w:pPr>
            <w:r>
              <w:t>технеция (99mTc) оксабифор</w:t>
            </w:r>
          </w:p>
        </w:tc>
        <w:tc>
          <w:tcPr>
            <w:tcW w:w="2509" w:type="dxa"/>
          </w:tcPr>
          <w:p w14:paraId="53CF4FE5" w14:textId="77777777" w:rsidR="0050768A" w:rsidRDefault="0050768A">
            <w:pPr>
              <w:pStyle w:val="ConsPlusNormal"/>
            </w:pPr>
            <w:r>
              <w:t>лиофилизат для приготовления раствора для внутривенного введения</w:t>
            </w:r>
          </w:p>
        </w:tc>
      </w:tr>
      <w:tr w:rsidR="0050768A" w14:paraId="021E275A" w14:textId="77777777">
        <w:tc>
          <w:tcPr>
            <w:tcW w:w="904" w:type="dxa"/>
            <w:vMerge/>
          </w:tcPr>
          <w:p w14:paraId="4B64FFA4" w14:textId="77777777" w:rsidR="0050768A" w:rsidRDefault="0050768A">
            <w:pPr>
              <w:spacing w:after="1" w:line="0" w:lineRule="atLeast"/>
            </w:pPr>
          </w:p>
        </w:tc>
        <w:tc>
          <w:tcPr>
            <w:tcW w:w="3964" w:type="dxa"/>
            <w:vMerge/>
          </w:tcPr>
          <w:p w14:paraId="7CB01CDA" w14:textId="77777777" w:rsidR="0050768A" w:rsidRDefault="0050768A">
            <w:pPr>
              <w:spacing w:after="1" w:line="0" w:lineRule="atLeast"/>
            </w:pPr>
          </w:p>
        </w:tc>
        <w:tc>
          <w:tcPr>
            <w:tcW w:w="4252" w:type="dxa"/>
          </w:tcPr>
          <w:p w14:paraId="0B4FD514" w14:textId="77777777" w:rsidR="0050768A" w:rsidRDefault="0050768A">
            <w:pPr>
              <w:pStyle w:val="ConsPlusNormal"/>
            </w:pPr>
            <w:r>
              <w:t>технеция (99mTc) фитат</w:t>
            </w:r>
          </w:p>
        </w:tc>
        <w:tc>
          <w:tcPr>
            <w:tcW w:w="2509" w:type="dxa"/>
          </w:tcPr>
          <w:p w14:paraId="10AE19BD" w14:textId="77777777" w:rsidR="0050768A" w:rsidRDefault="0050768A">
            <w:pPr>
              <w:pStyle w:val="ConsPlusNormal"/>
            </w:pPr>
            <w:r>
              <w:t>лиофилизат для приготовления раствора для внутривенного введения</w:t>
            </w:r>
          </w:p>
        </w:tc>
      </w:tr>
      <w:tr w:rsidR="0050768A" w14:paraId="1B805E98" w14:textId="77777777">
        <w:tc>
          <w:tcPr>
            <w:tcW w:w="904" w:type="dxa"/>
          </w:tcPr>
          <w:p w14:paraId="59D86A4E" w14:textId="77777777" w:rsidR="0050768A" w:rsidRDefault="0050768A">
            <w:pPr>
              <w:pStyle w:val="ConsPlusNormal"/>
            </w:pPr>
            <w:r>
              <w:t>V10</w:t>
            </w:r>
          </w:p>
        </w:tc>
        <w:tc>
          <w:tcPr>
            <w:tcW w:w="3964" w:type="dxa"/>
          </w:tcPr>
          <w:p w14:paraId="5E731E88" w14:textId="77777777" w:rsidR="0050768A" w:rsidRDefault="0050768A">
            <w:pPr>
              <w:pStyle w:val="ConsPlusNormal"/>
            </w:pPr>
            <w:r>
              <w:t xml:space="preserve">терапевтические радиофармацевтические средства </w:t>
            </w:r>
            <w:hyperlink w:anchor="P15378" w:history="1">
              <w:r>
                <w:rPr>
                  <w:color w:val="0000FF"/>
                </w:rPr>
                <w:t>&lt;**&gt;</w:t>
              </w:r>
            </w:hyperlink>
          </w:p>
        </w:tc>
        <w:tc>
          <w:tcPr>
            <w:tcW w:w="4252" w:type="dxa"/>
          </w:tcPr>
          <w:p w14:paraId="01674357" w14:textId="77777777" w:rsidR="0050768A" w:rsidRDefault="0050768A">
            <w:pPr>
              <w:pStyle w:val="ConsPlusNormal"/>
            </w:pPr>
          </w:p>
        </w:tc>
        <w:tc>
          <w:tcPr>
            <w:tcW w:w="2509" w:type="dxa"/>
          </w:tcPr>
          <w:p w14:paraId="718F24B6" w14:textId="77777777" w:rsidR="0050768A" w:rsidRDefault="0050768A">
            <w:pPr>
              <w:pStyle w:val="ConsPlusNormal"/>
            </w:pPr>
          </w:p>
        </w:tc>
      </w:tr>
      <w:tr w:rsidR="0050768A" w14:paraId="66C63F69" w14:textId="77777777">
        <w:tc>
          <w:tcPr>
            <w:tcW w:w="904" w:type="dxa"/>
          </w:tcPr>
          <w:p w14:paraId="26B9B1A1" w14:textId="77777777" w:rsidR="0050768A" w:rsidRDefault="0050768A">
            <w:pPr>
              <w:pStyle w:val="ConsPlusNormal"/>
            </w:pPr>
            <w:r>
              <w:t>V10B</w:t>
            </w:r>
          </w:p>
        </w:tc>
        <w:tc>
          <w:tcPr>
            <w:tcW w:w="3964" w:type="dxa"/>
          </w:tcPr>
          <w:p w14:paraId="3CE0411C" w14:textId="77777777" w:rsidR="0050768A" w:rsidRDefault="0050768A">
            <w:pPr>
              <w:pStyle w:val="ConsPlusNormal"/>
            </w:pPr>
            <w:r>
              <w:t>радиофармацевтические средства для уменьшения боли при новообразованиях костной ткани</w:t>
            </w:r>
          </w:p>
        </w:tc>
        <w:tc>
          <w:tcPr>
            <w:tcW w:w="4252" w:type="dxa"/>
          </w:tcPr>
          <w:p w14:paraId="022E9DED" w14:textId="77777777" w:rsidR="0050768A" w:rsidRDefault="0050768A">
            <w:pPr>
              <w:pStyle w:val="ConsPlusNormal"/>
            </w:pPr>
          </w:p>
        </w:tc>
        <w:tc>
          <w:tcPr>
            <w:tcW w:w="2509" w:type="dxa"/>
          </w:tcPr>
          <w:p w14:paraId="516D3CE7" w14:textId="77777777" w:rsidR="0050768A" w:rsidRDefault="0050768A">
            <w:pPr>
              <w:pStyle w:val="ConsPlusNormal"/>
            </w:pPr>
          </w:p>
        </w:tc>
      </w:tr>
      <w:tr w:rsidR="0050768A" w14:paraId="783E4550" w14:textId="77777777">
        <w:tc>
          <w:tcPr>
            <w:tcW w:w="904" w:type="dxa"/>
          </w:tcPr>
          <w:p w14:paraId="5E7B99A7" w14:textId="77777777" w:rsidR="0050768A" w:rsidRDefault="0050768A">
            <w:pPr>
              <w:pStyle w:val="ConsPlusNormal"/>
            </w:pPr>
            <w:r>
              <w:t>V10BX</w:t>
            </w:r>
          </w:p>
        </w:tc>
        <w:tc>
          <w:tcPr>
            <w:tcW w:w="3964" w:type="dxa"/>
          </w:tcPr>
          <w:p w14:paraId="46C274D5" w14:textId="77777777" w:rsidR="0050768A" w:rsidRDefault="0050768A">
            <w:pPr>
              <w:pStyle w:val="ConsPlusNormal"/>
            </w:pPr>
            <w:r>
              <w:t>разные радиофармацевтические средства для уменьшения боли</w:t>
            </w:r>
          </w:p>
        </w:tc>
        <w:tc>
          <w:tcPr>
            <w:tcW w:w="4252" w:type="dxa"/>
          </w:tcPr>
          <w:p w14:paraId="2D08EF10" w14:textId="77777777" w:rsidR="0050768A" w:rsidRDefault="0050768A">
            <w:pPr>
              <w:pStyle w:val="ConsPlusNormal"/>
            </w:pPr>
            <w:r>
              <w:t>стронция хлорид 89Sr</w:t>
            </w:r>
          </w:p>
        </w:tc>
        <w:tc>
          <w:tcPr>
            <w:tcW w:w="2509" w:type="dxa"/>
          </w:tcPr>
          <w:p w14:paraId="4AC810EE" w14:textId="77777777" w:rsidR="0050768A" w:rsidRDefault="0050768A">
            <w:pPr>
              <w:pStyle w:val="ConsPlusNormal"/>
            </w:pPr>
            <w:r>
              <w:t>раствор для внутривенного введения</w:t>
            </w:r>
          </w:p>
        </w:tc>
      </w:tr>
      <w:tr w:rsidR="0050768A" w14:paraId="4502FE69" w14:textId="77777777">
        <w:tc>
          <w:tcPr>
            <w:tcW w:w="904" w:type="dxa"/>
          </w:tcPr>
          <w:p w14:paraId="07F5F983" w14:textId="77777777" w:rsidR="0050768A" w:rsidRDefault="0050768A">
            <w:pPr>
              <w:pStyle w:val="ConsPlusNormal"/>
            </w:pPr>
            <w:r>
              <w:t>V10X</w:t>
            </w:r>
          </w:p>
        </w:tc>
        <w:tc>
          <w:tcPr>
            <w:tcW w:w="3964" w:type="dxa"/>
          </w:tcPr>
          <w:p w14:paraId="0271DC5A" w14:textId="77777777" w:rsidR="0050768A" w:rsidRDefault="0050768A">
            <w:pPr>
              <w:pStyle w:val="ConsPlusNormal"/>
            </w:pPr>
            <w:r>
              <w:t>другие терапевтические радиофармацевтические средства</w:t>
            </w:r>
          </w:p>
        </w:tc>
        <w:tc>
          <w:tcPr>
            <w:tcW w:w="4252" w:type="dxa"/>
          </w:tcPr>
          <w:p w14:paraId="651F204A" w14:textId="77777777" w:rsidR="0050768A" w:rsidRDefault="0050768A">
            <w:pPr>
              <w:pStyle w:val="ConsPlusNormal"/>
            </w:pPr>
          </w:p>
        </w:tc>
        <w:tc>
          <w:tcPr>
            <w:tcW w:w="2509" w:type="dxa"/>
          </w:tcPr>
          <w:p w14:paraId="7626AE8B" w14:textId="77777777" w:rsidR="0050768A" w:rsidRDefault="0050768A">
            <w:pPr>
              <w:pStyle w:val="ConsPlusNormal"/>
            </w:pPr>
          </w:p>
        </w:tc>
      </w:tr>
      <w:tr w:rsidR="0050768A" w14:paraId="5AD04B6E" w14:textId="77777777">
        <w:tc>
          <w:tcPr>
            <w:tcW w:w="904" w:type="dxa"/>
          </w:tcPr>
          <w:p w14:paraId="1EE6DBFC" w14:textId="77777777" w:rsidR="0050768A" w:rsidRDefault="0050768A">
            <w:pPr>
              <w:pStyle w:val="ConsPlusNormal"/>
            </w:pPr>
            <w:r>
              <w:t>V10XX</w:t>
            </w:r>
          </w:p>
        </w:tc>
        <w:tc>
          <w:tcPr>
            <w:tcW w:w="3964" w:type="dxa"/>
          </w:tcPr>
          <w:p w14:paraId="19922439" w14:textId="77777777" w:rsidR="0050768A" w:rsidRDefault="0050768A">
            <w:pPr>
              <w:pStyle w:val="ConsPlusNormal"/>
            </w:pPr>
            <w:r>
              <w:t>разные терапевтические радиофармацевтические средства</w:t>
            </w:r>
          </w:p>
        </w:tc>
        <w:tc>
          <w:tcPr>
            <w:tcW w:w="4252" w:type="dxa"/>
          </w:tcPr>
          <w:p w14:paraId="168451BC" w14:textId="77777777" w:rsidR="0050768A" w:rsidRDefault="0050768A">
            <w:pPr>
              <w:pStyle w:val="ConsPlusNormal"/>
            </w:pPr>
            <w:r>
              <w:t>радия хлорид [223 Ra]</w:t>
            </w:r>
          </w:p>
        </w:tc>
        <w:tc>
          <w:tcPr>
            <w:tcW w:w="2509" w:type="dxa"/>
          </w:tcPr>
          <w:p w14:paraId="6D406785" w14:textId="77777777" w:rsidR="0050768A" w:rsidRDefault="0050768A">
            <w:pPr>
              <w:pStyle w:val="ConsPlusNormal"/>
            </w:pPr>
            <w:r>
              <w:t>раствор для внутривенного введения</w:t>
            </w:r>
          </w:p>
        </w:tc>
      </w:tr>
    </w:tbl>
    <w:p w14:paraId="03EAAD61" w14:textId="77777777" w:rsidR="0050768A" w:rsidRDefault="0050768A">
      <w:pPr>
        <w:sectPr w:rsidR="0050768A" w:rsidSect="0047560F">
          <w:pgSz w:w="16838" w:h="11905" w:orient="landscape"/>
          <w:pgMar w:top="1701" w:right="1134" w:bottom="850" w:left="1134" w:header="0" w:footer="0" w:gutter="0"/>
          <w:cols w:space="720"/>
        </w:sectPr>
      </w:pPr>
    </w:p>
    <w:p w14:paraId="5D0A23B9" w14:textId="77777777" w:rsidR="0050768A" w:rsidRDefault="0050768A">
      <w:pPr>
        <w:pStyle w:val="ConsPlusNormal"/>
        <w:jc w:val="both"/>
      </w:pPr>
    </w:p>
    <w:p w14:paraId="690966F7" w14:textId="77777777" w:rsidR="0050768A" w:rsidRDefault="0050768A">
      <w:pPr>
        <w:pStyle w:val="ConsPlusNormal"/>
        <w:ind w:firstLine="540"/>
        <w:jc w:val="both"/>
      </w:pPr>
      <w:r>
        <w:t>--------------------------------</w:t>
      </w:r>
    </w:p>
    <w:p w14:paraId="28C00E1D" w14:textId="77777777" w:rsidR="0050768A" w:rsidRDefault="0050768A">
      <w:pPr>
        <w:pStyle w:val="ConsPlusNormal"/>
        <w:spacing w:before="220"/>
        <w:ind w:firstLine="540"/>
        <w:jc w:val="both"/>
      </w:pPr>
      <w:bookmarkStart w:id="66" w:name="P15377"/>
      <w:bookmarkEnd w:id="66"/>
      <w:r>
        <w:t>&lt;*&gt; В том числе для обеспечения рецептов с 50-процентной скидкой от стоимости.</w:t>
      </w:r>
    </w:p>
    <w:p w14:paraId="6AEA3617" w14:textId="77777777" w:rsidR="0050768A" w:rsidRDefault="0050768A">
      <w:pPr>
        <w:pStyle w:val="ConsPlusNormal"/>
        <w:spacing w:before="220"/>
        <w:ind w:firstLine="540"/>
        <w:jc w:val="both"/>
      </w:pPr>
      <w:bookmarkStart w:id="67" w:name="P15378"/>
      <w:bookmarkEnd w:id="67"/>
      <w:r>
        <w:t>&lt;**&gt;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p w14:paraId="3629FC1A" w14:textId="77777777" w:rsidR="0050768A" w:rsidRDefault="0050768A">
      <w:pPr>
        <w:pStyle w:val="ConsPlusNormal"/>
        <w:spacing w:before="220"/>
        <w:ind w:firstLine="540"/>
        <w:jc w:val="both"/>
      </w:pPr>
      <w:bookmarkStart w:id="68" w:name="P15379"/>
      <w:bookmarkEnd w:id="68"/>
      <w:r>
        <w:t>&lt;***&gt; Назначение по решению врачебной комиссии и по согласованию с главным внештатным специалистом по профилю.</w:t>
      </w:r>
    </w:p>
    <w:p w14:paraId="03B95315" w14:textId="77777777" w:rsidR="0050768A" w:rsidRDefault="0050768A">
      <w:pPr>
        <w:pStyle w:val="ConsPlusNormal"/>
        <w:spacing w:before="220"/>
        <w:ind w:firstLine="540"/>
        <w:jc w:val="both"/>
      </w:pPr>
      <w:bookmarkStart w:id="69" w:name="P15380"/>
      <w:bookmarkEnd w:id="69"/>
      <w:r>
        <w:t>&lt;****&gt; В соответствии с национальным календарем профилактических прививок и календарем профилактических прививок по эпидемическим показаниям.</w:t>
      </w:r>
    </w:p>
    <w:p w14:paraId="77B4F3BD" w14:textId="77777777" w:rsidR="0050768A" w:rsidRDefault="0050768A">
      <w:pPr>
        <w:pStyle w:val="ConsPlusNormal"/>
        <w:jc w:val="both"/>
      </w:pPr>
    </w:p>
    <w:p w14:paraId="73F792D1" w14:textId="77777777" w:rsidR="0050768A" w:rsidRDefault="0050768A">
      <w:pPr>
        <w:pStyle w:val="ConsPlusNormal"/>
        <w:jc w:val="both"/>
      </w:pPr>
    </w:p>
    <w:p w14:paraId="7BC8512F" w14:textId="77777777" w:rsidR="0050768A" w:rsidRDefault="0050768A">
      <w:pPr>
        <w:pStyle w:val="ConsPlusNormal"/>
        <w:jc w:val="both"/>
      </w:pPr>
    </w:p>
    <w:p w14:paraId="4EDF829E" w14:textId="77777777" w:rsidR="0050768A" w:rsidRDefault="0050768A">
      <w:pPr>
        <w:pStyle w:val="ConsPlusNormal"/>
        <w:jc w:val="both"/>
      </w:pPr>
    </w:p>
    <w:p w14:paraId="6FA2BBB1" w14:textId="77777777" w:rsidR="0050768A" w:rsidRDefault="0050768A">
      <w:pPr>
        <w:pStyle w:val="ConsPlusNormal"/>
        <w:jc w:val="both"/>
      </w:pPr>
    </w:p>
    <w:p w14:paraId="51075C67" w14:textId="77777777" w:rsidR="0050768A" w:rsidRDefault="0050768A">
      <w:pPr>
        <w:pStyle w:val="ConsPlusNormal"/>
        <w:jc w:val="right"/>
        <w:outlineLvl w:val="1"/>
      </w:pPr>
      <w:r>
        <w:t>Приложение N 8</w:t>
      </w:r>
    </w:p>
    <w:p w14:paraId="2270B2DD" w14:textId="77777777" w:rsidR="0050768A" w:rsidRDefault="0050768A">
      <w:pPr>
        <w:pStyle w:val="ConsPlusNormal"/>
        <w:jc w:val="right"/>
      </w:pPr>
      <w:r>
        <w:t>к Территориальной программе</w:t>
      </w:r>
    </w:p>
    <w:p w14:paraId="588A7AC9" w14:textId="77777777" w:rsidR="0050768A" w:rsidRDefault="0050768A">
      <w:pPr>
        <w:pStyle w:val="ConsPlusNormal"/>
        <w:jc w:val="right"/>
      </w:pPr>
      <w:r>
        <w:t>государственных гарантий</w:t>
      </w:r>
    </w:p>
    <w:p w14:paraId="53955B31" w14:textId="77777777" w:rsidR="0050768A" w:rsidRDefault="0050768A">
      <w:pPr>
        <w:pStyle w:val="ConsPlusNormal"/>
        <w:jc w:val="right"/>
      </w:pPr>
      <w:r>
        <w:t>бесплатного оказания</w:t>
      </w:r>
    </w:p>
    <w:p w14:paraId="23D84F67" w14:textId="77777777" w:rsidR="0050768A" w:rsidRDefault="0050768A">
      <w:pPr>
        <w:pStyle w:val="ConsPlusNormal"/>
        <w:jc w:val="right"/>
      </w:pPr>
      <w:r>
        <w:t>гражданам медицинской помощи</w:t>
      </w:r>
    </w:p>
    <w:p w14:paraId="3C6AEBC6" w14:textId="77777777" w:rsidR="0050768A" w:rsidRDefault="0050768A">
      <w:pPr>
        <w:pStyle w:val="ConsPlusNormal"/>
        <w:jc w:val="right"/>
      </w:pPr>
      <w:r>
        <w:t>в Красноярском крае</w:t>
      </w:r>
    </w:p>
    <w:p w14:paraId="6CE3DE19" w14:textId="77777777" w:rsidR="0050768A" w:rsidRDefault="0050768A">
      <w:pPr>
        <w:pStyle w:val="ConsPlusNormal"/>
        <w:jc w:val="right"/>
      </w:pPr>
      <w:r>
        <w:t>на 2024 год и на плановый</w:t>
      </w:r>
    </w:p>
    <w:p w14:paraId="7CCC56BF" w14:textId="77777777" w:rsidR="0050768A" w:rsidRDefault="0050768A">
      <w:pPr>
        <w:pStyle w:val="ConsPlusNormal"/>
        <w:jc w:val="right"/>
      </w:pPr>
      <w:r>
        <w:t>период 2025 и 2026 годов</w:t>
      </w:r>
    </w:p>
    <w:p w14:paraId="4628CC5B" w14:textId="77777777" w:rsidR="0050768A" w:rsidRDefault="0050768A">
      <w:pPr>
        <w:pStyle w:val="ConsPlusNormal"/>
        <w:jc w:val="both"/>
      </w:pPr>
    </w:p>
    <w:p w14:paraId="26349959" w14:textId="77777777" w:rsidR="0050768A" w:rsidRDefault="0050768A">
      <w:pPr>
        <w:pStyle w:val="ConsPlusTitle"/>
        <w:jc w:val="center"/>
      </w:pPr>
      <w:bookmarkStart w:id="70" w:name="P15395"/>
      <w:bookmarkEnd w:id="70"/>
      <w:r>
        <w:t>ПЕРЕЧЕНЬ</w:t>
      </w:r>
    </w:p>
    <w:p w14:paraId="4AEBC073" w14:textId="77777777" w:rsidR="0050768A" w:rsidRDefault="0050768A">
      <w:pPr>
        <w:pStyle w:val="ConsPlusTitle"/>
        <w:jc w:val="center"/>
      </w:pPr>
      <w:r>
        <w:t>ЛЕКАРСТВЕННЫХ СРЕДСТВ, МЕДИЦИНСКИХ ИЗДЕЛИЙ, ИСПОЛЬЗУЕМЫХ</w:t>
      </w:r>
    </w:p>
    <w:p w14:paraId="5142E2CE" w14:textId="77777777" w:rsidR="0050768A" w:rsidRDefault="0050768A">
      <w:pPr>
        <w:pStyle w:val="ConsPlusTitle"/>
        <w:jc w:val="center"/>
      </w:pPr>
      <w:r>
        <w:t>ПРИ ОКАЗАНИИ ГРАЖДАНАМ БЕСПЛАТНОЙ СТОМАТОЛОГИЧЕСКОЙ</w:t>
      </w:r>
    </w:p>
    <w:p w14:paraId="0E03C950" w14:textId="77777777" w:rsidR="0050768A" w:rsidRDefault="0050768A">
      <w:pPr>
        <w:pStyle w:val="ConsPlusTitle"/>
        <w:jc w:val="center"/>
      </w:pPr>
      <w:r>
        <w:t>МЕДИЦИНСКОЙ ПОМОЩИ И ПРИ ПРЕДОСТАВЛЕНИИ ОТДЕЛЬНЫМ КАТЕГОРИЯМ</w:t>
      </w:r>
    </w:p>
    <w:p w14:paraId="424EB8AF" w14:textId="77777777" w:rsidR="0050768A" w:rsidRDefault="0050768A">
      <w:pPr>
        <w:pStyle w:val="ConsPlusTitle"/>
        <w:jc w:val="center"/>
      </w:pPr>
      <w:r>
        <w:t>ГРАЖДАН МЕР СОЦИАЛЬНОЙ ПОДДЕРЖКИ</w:t>
      </w:r>
    </w:p>
    <w:p w14:paraId="610FFB5F" w14:textId="77777777" w:rsidR="0050768A" w:rsidRDefault="0050768A">
      <w:pPr>
        <w:pStyle w:val="ConsPlusNormal"/>
        <w:jc w:val="both"/>
      </w:pPr>
    </w:p>
    <w:p w14:paraId="3D2B57A2" w14:textId="77777777" w:rsidR="0050768A" w:rsidRDefault="0050768A">
      <w:pPr>
        <w:pStyle w:val="ConsPlusTitle"/>
        <w:jc w:val="center"/>
        <w:outlineLvl w:val="2"/>
      </w:pPr>
      <w:r>
        <w:t>1. Перечень лекарственных средств, медицинских изделий,</w:t>
      </w:r>
    </w:p>
    <w:p w14:paraId="42CDBFD0" w14:textId="77777777" w:rsidR="0050768A" w:rsidRDefault="0050768A">
      <w:pPr>
        <w:pStyle w:val="ConsPlusTitle"/>
        <w:jc w:val="center"/>
      </w:pPr>
      <w:r>
        <w:t>используемых при оказании гражданам бесплатной</w:t>
      </w:r>
    </w:p>
    <w:p w14:paraId="6A445FDC" w14:textId="77777777" w:rsidR="0050768A" w:rsidRDefault="0050768A">
      <w:pPr>
        <w:pStyle w:val="ConsPlusTitle"/>
        <w:jc w:val="center"/>
      </w:pPr>
      <w:r>
        <w:t>стоматологической медицинской помощи</w:t>
      </w:r>
    </w:p>
    <w:p w14:paraId="5C1E57D5"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6406"/>
        <w:gridCol w:w="1984"/>
      </w:tblGrid>
      <w:tr w:rsidR="0050768A" w14:paraId="5AD47506" w14:textId="77777777">
        <w:tc>
          <w:tcPr>
            <w:tcW w:w="664" w:type="dxa"/>
          </w:tcPr>
          <w:p w14:paraId="131C6936" w14:textId="77777777" w:rsidR="0050768A" w:rsidRDefault="0050768A">
            <w:pPr>
              <w:pStyle w:val="ConsPlusNormal"/>
              <w:jc w:val="center"/>
            </w:pPr>
            <w:r>
              <w:t>N п/п</w:t>
            </w:r>
          </w:p>
        </w:tc>
        <w:tc>
          <w:tcPr>
            <w:tcW w:w="6406" w:type="dxa"/>
          </w:tcPr>
          <w:p w14:paraId="43FD067F" w14:textId="77777777" w:rsidR="0050768A" w:rsidRDefault="0050768A">
            <w:pPr>
              <w:pStyle w:val="ConsPlusNormal"/>
              <w:jc w:val="center"/>
            </w:pPr>
            <w:r>
              <w:t>Наименование</w:t>
            </w:r>
          </w:p>
        </w:tc>
        <w:tc>
          <w:tcPr>
            <w:tcW w:w="1984" w:type="dxa"/>
          </w:tcPr>
          <w:p w14:paraId="5CEF13B9" w14:textId="77777777" w:rsidR="0050768A" w:rsidRDefault="0050768A">
            <w:pPr>
              <w:pStyle w:val="ConsPlusNormal"/>
              <w:jc w:val="center"/>
            </w:pPr>
            <w:r>
              <w:t>Производитель</w:t>
            </w:r>
          </w:p>
        </w:tc>
      </w:tr>
      <w:tr w:rsidR="0050768A" w14:paraId="704E68D8" w14:textId="77777777">
        <w:tc>
          <w:tcPr>
            <w:tcW w:w="664" w:type="dxa"/>
          </w:tcPr>
          <w:p w14:paraId="239A58B3" w14:textId="77777777" w:rsidR="0050768A" w:rsidRDefault="0050768A">
            <w:pPr>
              <w:pStyle w:val="ConsPlusNormal"/>
              <w:jc w:val="center"/>
            </w:pPr>
            <w:r>
              <w:t>1</w:t>
            </w:r>
          </w:p>
        </w:tc>
        <w:tc>
          <w:tcPr>
            <w:tcW w:w="6406" w:type="dxa"/>
          </w:tcPr>
          <w:p w14:paraId="7349859E" w14:textId="77777777" w:rsidR="0050768A" w:rsidRDefault="0050768A">
            <w:pPr>
              <w:pStyle w:val="ConsPlusNormal"/>
              <w:jc w:val="center"/>
            </w:pPr>
            <w:r>
              <w:t>2</w:t>
            </w:r>
          </w:p>
        </w:tc>
        <w:tc>
          <w:tcPr>
            <w:tcW w:w="1984" w:type="dxa"/>
          </w:tcPr>
          <w:p w14:paraId="6698003F" w14:textId="77777777" w:rsidR="0050768A" w:rsidRDefault="0050768A">
            <w:pPr>
              <w:pStyle w:val="ConsPlusNormal"/>
              <w:jc w:val="center"/>
            </w:pPr>
            <w:r>
              <w:t>3</w:t>
            </w:r>
          </w:p>
        </w:tc>
      </w:tr>
      <w:tr w:rsidR="0050768A" w14:paraId="2F39F2BF" w14:textId="77777777">
        <w:tc>
          <w:tcPr>
            <w:tcW w:w="664" w:type="dxa"/>
          </w:tcPr>
          <w:p w14:paraId="0B191F42" w14:textId="77777777" w:rsidR="0050768A" w:rsidRDefault="0050768A">
            <w:pPr>
              <w:pStyle w:val="ConsPlusNormal"/>
              <w:outlineLvl w:val="3"/>
            </w:pPr>
            <w:r>
              <w:t>I</w:t>
            </w:r>
          </w:p>
        </w:tc>
        <w:tc>
          <w:tcPr>
            <w:tcW w:w="8390" w:type="dxa"/>
            <w:gridSpan w:val="2"/>
          </w:tcPr>
          <w:p w14:paraId="5DD0D2F5" w14:textId="77777777" w:rsidR="0050768A" w:rsidRDefault="0050768A">
            <w:pPr>
              <w:pStyle w:val="ConsPlusNormal"/>
            </w:pPr>
            <w:r>
              <w:t>Стоматологические материалы и средства</w:t>
            </w:r>
          </w:p>
        </w:tc>
      </w:tr>
      <w:tr w:rsidR="0050768A" w14:paraId="11673281" w14:textId="77777777">
        <w:tc>
          <w:tcPr>
            <w:tcW w:w="664" w:type="dxa"/>
          </w:tcPr>
          <w:p w14:paraId="5D2258E2" w14:textId="77777777" w:rsidR="0050768A" w:rsidRDefault="0050768A">
            <w:pPr>
              <w:pStyle w:val="ConsPlusNormal"/>
              <w:outlineLvl w:val="4"/>
            </w:pPr>
            <w:r>
              <w:t>1</w:t>
            </w:r>
          </w:p>
        </w:tc>
        <w:tc>
          <w:tcPr>
            <w:tcW w:w="8390" w:type="dxa"/>
            <w:gridSpan w:val="2"/>
          </w:tcPr>
          <w:p w14:paraId="09B8CB98" w14:textId="77777777" w:rsidR="0050768A" w:rsidRDefault="0050768A">
            <w:pPr>
              <w:pStyle w:val="ConsPlusNormal"/>
            </w:pPr>
            <w:r>
              <w:t>Материалы для временного пломбирования</w:t>
            </w:r>
          </w:p>
        </w:tc>
      </w:tr>
      <w:tr w:rsidR="0050768A" w14:paraId="20C04399" w14:textId="77777777">
        <w:tc>
          <w:tcPr>
            <w:tcW w:w="664" w:type="dxa"/>
          </w:tcPr>
          <w:p w14:paraId="3F093FC0" w14:textId="77777777" w:rsidR="0050768A" w:rsidRDefault="0050768A">
            <w:pPr>
              <w:pStyle w:val="ConsPlusNormal"/>
            </w:pPr>
            <w:r>
              <w:t>1.1</w:t>
            </w:r>
          </w:p>
        </w:tc>
        <w:tc>
          <w:tcPr>
            <w:tcW w:w="6406" w:type="dxa"/>
          </w:tcPr>
          <w:p w14:paraId="60DF8E20" w14:textId="77777777" w:rsidR="0050768A" w:rsidRDefault="0050768A">
            <w:pPr>
              <w:pStyle w:val="ConsPlusNormal"/>
            </w:pPr>
            <w:r>
              <w:t>Дентин - паста</w:t>
            </w:r>
          </w:p>
        </w:tc>
        <w:tc>
          <w:tcPr>
            <w:tcW w:w="1984" w:type="dxa"/>
          </w:tcPr>
          <w:p w14:paraId="7B5C589C" w14:textId="77777777" w:rsidR="0050768A" w:rsidRDefault="0050768A">
            <w:pPr>
              <w:pStyle w:val="ConsPlusNormal"/>
            </w:pPr>
            <w:r>
              <w:t>Россия</w:t>
            </w:r>
          </w:p>
        </w:tc>
      </w:tr>
      <w:tr w:rsidR="0050768A" w14:paraId="75FC60FA" w14:textId="77777777">
        <w:tc>
          <w:tcPr>
            <w:tcW w:w="664" w:type="dxa"/>
          </w:tcPr>
          <w:p w14:paraId="0AEDFFDB" w14:textId="77777777" w:rsidR="0050768A" w:rsidRDefault="0050768A">
            <w:pPr>
              <w:pStyle w:val="ConsPlusNormal"/>
            </w:pPr>
            <w:r>
              <w:t>1.2</w:t>
            </w:r>
          </w:p>
        </w:tc>
        <w:tc>
          <w:tcPr>
            <w:tcW w:w="6406" w:type="dxa"/>
          </w:tcPr>
          <w:p w14:paraId="677D1BAB" w14:textId="77777777" w:rsidR="0050768A" w:rsidRDefault="0050768A">
            <w:pPr>
              <w:pStyle w:val="ConsPlusNormal"/>
            </w:pPr>
            <w:r>
              <w:t>Дентин для повязок</w:t>
            </w:r>
          </w:p>
        </w:tc>
        <w:tc>
          <w:tcPr>
            <w:tcW w:w="1984" w:type="dxa"/>
          </w:tcPr>
          <w:p w14:paraId="459B6848" w14:textId="77777777" w:rsidR="0050768A" w:rsidRDefault="0050768A">
            <w:pPr>
              <w:pStyle w:val="ConsPlusNormal"/>
            </w:pPr>
            <w:r>
              <w:t>Россия</w:t>
            </w:r>
          </w:p>
        </w:tc>
      </w:tr>
      <w:tr w:rsidR="0050768A" w14:paraId="0A29B167" w14:textId="77777777">
        <w:tc>
          <w:tcPr>
            <w:tcW w:w="664" w:type="dxa"/>
          </w:tcPr>
          <w:p w14:paraId="6E215A51" w14:textId="77777777" w:rsidR="0050768A" w:rsidRDefault="0050768A">
            <w:pPr>
              <w:pStyle w:val="ConsPlusNormal"/>
            </w:pPr>
            <w:r>
              <w:t>1.3</w:t>
            </w:r>
          </w:p>
        </w:tc>
        <w:tc>
          <w:tcPr>
            <w:tcW w:w="6406" w:type="dxa"/>
          </w:tcPr>
          <w:p w14:paraId="1092CD3D" w14:textId="77777777" w:rsidR="0050768A" w:rsidRDefault="0050768A">
            <w:pPr>
              <w:pStyle w:val="ConsPlusNormal"/>
            </w:pPr>
            <w:r>
              <w:t>Темпелайт</w:t>
            </w:r>
          </w:p>
        </w:tc>
        <w:tc>
          <w:tcPr>
            <w:tcW w:w="1984" w:type="dxa"/>
          </w:tcPr>
          <w:p w14:paraId="6AD861B8" w14:textId="77777777" w:rsidR="0050768A" w:rsidRDefault="0050768A">
            <w:pPr>
              <w:pStyle w:val="ConsPlusNormal"/>
            </w:pPr>
            <w:r>
              <w:t>Россия</w:t>
            </w:r>
          </w:p>
        </w:tc>
      </w:tr>
      <w:tr w:rsidR="0050768A" w14:paraId="565246CC" w14:textId="77777777">
        <w:tc>
          <w:tcPr>
            <w:tcW w:w="664" w:type="dxa"/>
          </w:tcPr>
          <w:p w14:paraId="7C878312" w14:textId="77777777" w:rsidR="0050768A" w:rsidRDefault="0050768A">
            <w:pPr>
              <w:pStyle w:val="ConsPlusNormal"/>
              <w:outlineLvl w:val="4"/>
            </w:pPr>
            <w:r>
              <w:t>2</w:t>
            </w:r>
          </w:p>
        </w:tc>
        <w:tc>
          <w:tcPr>
            <w:tcW w:w="6406" w:type="dxa"/>
          </w:tcPr>
          <w:p w14:paraId="75BC54C1" w14:textId="77777777" w:rsidR="0050768A" w:rsidRDefault="0050768A">
            <w:pPr>
              <w:pStyle w:val="ConsPlusNormal"/>
            </w:pPr>
            <w:r>
              <w:t>Лечебные прокладочные материалы</w:t>
            </w:r>
          </w:p>
        </w:tc>
        <w:tc>
          <w:tcPr>
            <w:tcW w:w="1984" w:type="dxa"/>
          </w:tcPr>
          <w:p w14:paraId="550C5CD5" w14:textId="77777777" w:rsidR="0050768A" w:rsidRDefault="0050768A">
            <w:pPr>
              <w:pStyle w:val="ConsPlusNormal"/>
            </w:pPr>
          </w:p>
        </w:tc>
      </w:tr>
      <w:tr w:rsidR="0050768A" w14:paraId="232E4FB0" w14:textId="77777777">
        <w:tc>
          <w:tcPr>
            <w:tcW w:w="664" w:type="dxa"/>
          </w:tcPr>
          <w:p w14:paraId="2D72DDC5" w14:textId="77777777" w:rsidR="0050768A" w:rsidRDefault="0050768A">
            <w:pPr>
              <w:pStyle w:val="ConsPlusNormal"/>
            </w:pPr>
            <w:r>
              <w:t>2.1</w:t>
            </w:r>
          </w:p>
        </w:tc>
        <w:tc>
          <w:tcPr>
            <w:tcW w:w="6406" w:type="dxa"/>
          </w:tcPr>
          <w:p w14:paraId="2AB2AA5B" w14:textId="77777777" w:rsidR="0050768A" w:rsidRDefault="0050768A">
            <w:pPr>
              <w:pStyle w:val="ConsPlusNormal"/>
            </w:pPr>
            <w:r>
              <w:t>Гидроокись кальция</w:t>
            </w:r>
          </w:p>
        </w:tc>
        <w:tc>
          <w:tcPr>
            <w:tcW w:w="1984" w:type="dxa"/>
          </w:tcPr>
          <w:p w14:paraId="233E2C18" w14:textId="77777777" w:rsidR="0050768A" w:rsidRDefault="0050768A">
            <w:pPr>
              <w:pStyle w:val="ConsPlusNormal"/>
            </w:pPr>
            <w:r>
              <w:t>Россия</w:t>
            </w:r>
          </w:p>
        </w:tc>
      </w:tr>
      <w:tr w:rsidR="0050768A" w14:paraId="5E3D7E6B" w14:textId="77777777">
        <w:tc>
          <w:tcPr>
            <w:tcW w:w="664" w:type="dxa"/>
          </w:tcPr>
          <w:p w14:paraId="42B3EAE7" w14:textId="77777777" w:rsidR="0050768A" w:rsidRDefault="0050768A">
            <w:pPr>
              <w:pStyle w:val="ConsPlusNormal"/>
            </w:pPr>
            <w:r>
              <w:t>2.2</w:t>
            </w:r>
          </w:p>
        </w:tc>
        <w:tc>
          <w:tcPr>
            <w:tcW w:w="6406" w:type="dxa"/>
          </w:tcPr>
          <w:p w14:paraId="0B478334" w14:textId="77777777" w:rsidR="0050768A" w:rsidRDefault="0050768A">
            <w:pPr>
              <w:pStyle w:val="ConsPlusNormal"/>
            </w:pPr>
            <w:r>
              <w:t>Кальципульпин</w:t>
            </w:r>
          </w:p>
        </w:tc>
        <w:tc>
          <w:tcPr>
            <w:tcW w:w="1984" w:type="dxa"/>
          </w:tcPr>
          <w:p w14:paraId="518108DA" w14:textId="77777777" w:rsidR="0050768A" w:rsidRDefault="0050768A">
            <w:pPr>
              <w:pStyle w:val="ConsPlusNormal"/>
            </w:pPr>
            <w:r>
              <w:t>Россия</w:t>
            </w:r>
          </w:p>
        </w:tc>
      </w:tr>
      <w:tr w:rsidR="0050768A" w14:paraId="46BEFF86" w14:textId="77777777">
        <w:tc>
          <w:tcPr>
            <w:tcW w:w="664" w:type="dxa"/>
          </w:tcPr>
          <w:p w14:paraId="7827A5EF" w14:textId="77777777" w:rsidR="0050768A" w:rsidRDefault="0050768A">
            <w:pPr>
              <w:pStyle w:val="ConsPlusNormal"/>
            </w:pPr>
            <w:r>
              <w:t>2.3</w:t>
            </w:r>
          </w:p>
        </w:tc>
        <w:tc>
          <w:tcPr>
            <w:tcW w:w="6406" w:type="dxa"/>
          </w:tcPr>
          <w:p w14:paraId="2415C493" w14:textId="77777777" w:rsidR="0050768A" w:rsidRDefault="0050768A">
            <w:pPr>
              <w:pStyle w:val="ConsPlusNormal"/>
            </w:pPr>
            <w:r>
              <w:t>Кальцесил</w:t>
            </w:r>
          </w:p>
        </w:tc>
        <w:tc>
          <w:tcPr>
            <w:tcW w:w="1984" w:type="dxa"/>
          </w:tcPr>
          <w:p w14:paraId="722313E4" w14:textId="77777777" w:rsidR="0050768A" w:rsidRDefault="0050768A">
            <w:pPr>
              <w:pStyle w:val="ConsPlusNormal"/>
            </w:pPr>
            <w:r>
              <w:t>Россия</w:t>
            </w:r>
          </w:p>
        </w:tc>
      </w:tr>
      <w:tr w:rsidR="0050768A" w14:paraId="62637316" w14:textId="77777777">
        <w:tc>
          <w:tcPr>
            <w:tcW w:w="664" w:type="dxa"/>
          </w:tcPr>
          <w:p w14:paraId="285D8E86" w14:textId="77777777" w:rsidR="0050768A" w:rsidRDefault="0050768A">
            <w:pPr>
              <w:pStyle w:val="ConsPlusNormal"/>
            </w:pPr>
            <w:r>
              <w:t>2.4</w:t>
            </w:r>
          </w:p>
        </w:tc>
        <w:tc>
          <w:tcPr>
            <w:tcW w:w="6406" w:type="dxa"/>
          </w:tcPr>
          <w:p w14:paraId="2831722A" w14:textId="77777777" w:rsidR="0050768A" w:rsidRDefault="0050768A">
            <w:pPr>
              <w:pStyle w:val="ConsPlusNormal"/>
            </w:pPr>
            <w:r>
              <w:t>Кальцесил ультра</w:t>
            </w:r>
          </w:p>
        </w:tc>
        <w:tc>
          <w:tcPr>
            <w:tcW w:w="1984" w:type="dxa"/>
          </w:tcPr>
          <w:p w14:paraId="0BF573AD" w14:textId="77777777" w:rsidR="0050768A" w:rsidRDefault="0050768A">
            <w:pPr>
              <w:pStyle w:val="ConsPlusNormal"/>
            </w:pPr>
            <w:r>
              <w:t>Россия</w:t>
            </w:r>
          </w:p>
        </w:tc>
      </w:tr>
      <w:tr w:rsidR="0050768A" w14:paraId="5E922364" w14:textId="77777777">
        <w:tc>
          <w:tcPr>
            <w:tcW w:w="664" w:type="dxa"/>
          </w:tcPr>
          <w:p w14:paraId="1C42F886" w14:textId="77777777" w:rsidR="0050768A" w:rsidRDefault="0050768A">
            <w:pPr>
              <w:pStyle w:val="ConsPlusNormal"/>
            </w:pPr>
            <w:r>
              <w:t>2.5</w:t>
            </w:r>
          </w:p>
        </w:tc>
        <w:tc>
          <w:tcPr>
            <w:tcW w:w="6406" w:type="dxa"/>
          </w:tcPr>
          <w:p w14:paraId="5044E4E0" w14:textId="77777777" w:rsidR="0050768A" w:rsidRDefault="0050768A">
            <w:pPr>
              <w:pStyle w:val="ConsPlusNormal"/>
            </w:pPr>
            <w:r>
              <w:t>Рекал</w:t>
            </w:r>
          </w:p>
        </w:tc>
        <w:tc>
          <w:tcPr>
            <w:tcW w:w="1984" w:type="dxa"/>
          </w:tcPr>
          <w:p w14:paraId="7E0D480D" w14:textId="77777777" w:rsidR="0050768A" w:rsidRDefault="0050768A">
            <w:pPr>
              <w:pStyle w:val="ConsPlusNormal"/>
            </w:pPr>
            <w:r>
              <w:t>Россия</w:t>
            </w:r>
          </w:p>
        </w:tc>
      </w:tr>
      <w:tr w:rsidR="0050768A" w14:paraId="1790B5E3" w14:textId="77777777">
        <w:tc>
          <w:tcPr>
            <w:tcW w:w="664" w:type="dxa"/>
          </w:tcPr>
          <w:p w14:paraId="27649928" w14:textId="77777777" w:rsidR="0050768A" w:rsidRDefault="0050768A">
            <w:pPr>
              <w:pStyle w:val="ConsPlusNormal"/>
              <w:outlineLvl w:val="4"/>
            </w:pPr>
            <w:r>
              <w:t>3</w:t>
            </w:r>
          </w:p>
        </w:tc>
        <w:tc>
          <w:tcPr>
            <w:tcW w:w="6406" w:type="dxa"/>
          </w:tcPr>
          <w:p w14:paraId="59546799" w14:textId="77777777" w:rsidR="0050768A" w:rsidRDefault="0050768A">
            <w:pPr>
              <w:pStyle w:val="ConsPlusNormal"/>
            </w:pPr>
            <w:r>
              <w:t>Прокладочные материалы</w:t>
            </w:r>
          </w:p>
        </w:tc>
        <w:tc>
          <w:tcPr>
            <w:tcW w:w="1984" w:type="dxa"/>
          </w:tcPr>
          <w:p w14:paraId="16175125" w14:textId="77777777" w:rsidR="0050768A" w:rsidRDefault="0050768A">
            <w:pPr>
              <w:pStyle w:val="ConsPlusNormal"/>
            </w:pPr>
          </w:p>
        </w:tc>
      </w:tr>
      <w:tr w:rsidR="0050768A" w14:paraId="7F0C1AA0" w14:textId="77777777">
        <w:tc>
          <w:tcPr>
            <w:tcW w:w="664" w:type="dxa"/>
          </w:tcPr>
          <w:p w14:paraId="259E76D8" w14:textId="77777777" w:rsidR="0050768A" w:rsidRDefault="0050768A">
            <w:pPr>
              <w:pStyle w:val="ConsPlusNormal"/>
            </w:pPr>
            <w:r>
              <w:t>3.1</w:t>
            </w:r>
          </w:p>
        </w:tc>
        <w:tc>
          <w:tcPr>
            <w:tcW w:w="6406" w:type="dxa"/>
          </w:tcPr>
          <w:p w14:paraId="4B420AD8" w14:textId="77777777" w:rsidR="0050768A" w:rsidRDefault="0050768A">
            <w:pPr>
              <w:pStyle w:val="ConsPlusNormal"/>
            </w:pPr>
            <w:r>
              <w:t>Бейзлайн</w:t>
            </w:r>
          </w:p>
        </w:tc>
        <w:tc>
          <w:tcPr>
            <w:tcW w:w="1984" w:type="dxa"/>
          </w:tcPr>
          <w:p w14:paraId="3FA6DA29" w14:textId="77777777" w:rsidR="0050768A" w:rsidRDefault="0050768A">
            <w:pPr>
              <w:pStyle w:val="ConsPlusNormal"/>
            </w:pPr>
            <w:r>
              <w:t>Россия</w:t>
            </w:r>
          </w:p>
        </w:tc>
      </w:tr>
      <w:tr w:rsidR="0050768A" w14:paraId="2151F839" w14:textId="77777777">
        <w:tc>
          <w:tcPr>
            <w:tcW w:w="664" w:type="dxa"/>
          </w:tcPr>
          <w:p w14:paraId="0E667420" w14:textId="77777777" w:rsidR="0050768A" w:rsidRDefault="0050768A">
            <w:pPr>
              <w:pStyle w:val="ConsPlusNormal"/>
            </w:pPr>
            <w:r>
              <w:t>3.2</w:t>
            </w:r>
          </w:p>
        </w:tc>
        <w:tc>
          <w:tcPr>
            <w:tcW w:w="6406" w:type="dxa"/>
          </w:tcPr>
          <w:p w14:paraId="0B8196D1" w14:textId="77777777" w:rsidR="0050768A" w:rsidRDefault="0050768A">
            <w:pPr>
              <w:pStyle w:val="ConsPlusNormal"/>
            </w:pPr>
            <w:r>
              <w:t>Белокор</w:t>
            </w:r>
          </w:p>
        </w:tc>
        <w:tc>
          <w:tcPr>
            <w:tcW w:w="1984" w:type="dxa"/>
          </w:tcPr>
          <w:p w14:paraId="05838355" w14:textId="77777777" w:rsidR="0050768A" w:rsidRDefault="0050768A">
            <w:pPr>
              <w:pStyle w:val="ConsPlusNormal"/>
            </w:pPr>
            <w:r>
              <w:t>Россия</w:t>
            </w:r>
          </w:p>
        </w:tc>
      </w:tr>
      <w:tr w:rsidR="0050768A" w14:paraId="3B37FC74" w14:textId="77777777">
        <w:tc>
          <w:tcPr>
            <w:tcW w:w="664" w:type="dxa"/>
          </w:tcPr>
          <w:p w14:paraId="60AC59DA" w14:textId="77777777" w:rsidR="0050768A" w:rsidRDefault="0050768A">
            <w:pPr>
              <w:pStyle w:val="ConsPlusNormal"/>
            </w:pPr>
            <w:r>
              <w:t>3.3</w:t>
            </w:r>
          </w:p>
        </w:tc>
        <w:tc>
          <w:tcPr>
            <w:tcW w:w="6406" w:type="dxa"/>
          </w:tcPr>
          <w:p w14:paraId="4EFFF469" w14:textId="77777777" w:rsidR="0050768A" w:rsidRDefault="0050768A">
            <w:pPr>
              <w:pStyle w:val="ConsPlusNormal"/>
            </w:pPr>
            <w:r>
              <w:t>Глассин Бейз</w:t>
            </w:r>
          </w:p>
        </w:tc>
        <w:tc>
          <w:tcPr>
            <w:tcW w:w="1984" w:type="dxa"/>
          </w:tcPr>
          <w:p w14:paraId="4C502F6B" w14:textId="77777777" w:rsidR="0050768A" w:rsidRDefault="0050768A">
            <w:pPr>
              <w:pStyle w:val="ConsPlusNormal"/>
            </w:pPr>
            <w:r>
              <w:t>Россия</w:t>
            </w:r>
          </w:p>
        </w:tc>
      </w:tr>
      <w:tr w:rsidR="0050768A" w14:paraId="732EB95C" w14:textId="77777777">
        <w:tc>
          <w:tcPr>
            <w:tcW w:w="664" w:type="dxa"/>
          </w:tcPr>
          <w:p w14:paraId="6DDCCD26" w14:textId="77777777" w:rsidR="0050768A" w:rsidRDefault="0050768A">
            <w:pPr>
              <w:pStyle w:val="ConsPlusNormal"/>
            </w:pPr>
            <w:r>
              <w:t>3.4</w:t>
            </w:r>
          </w:p>
        </w:tc>
        <w:tc>
          <w:tcPr>
            <w:tcW w:w="6406" w:type="dxa"/>
          </w:tcPr>
          <w:p w14:paraId="4AB710EE" w14:textId="77777777" w:rsidR="0050768A" w:rsidRDefault="0050768A">
            <w:pPr>
              <w:pStyle w:val="ConsPlusNormal"/>
            </w:pPr>
            <w:r>
              <w:t>Кемфил</w:t>
            </w:r>
          </w:p>
        </w:tc>
        <w:tc>
          <w:tcPr>
            <w:tcW w:w="1984" w:type="dxa"/>
          </w:tcPr>
          <w:p w14:paraId="6C116A7A" w14:textId="77777777" w:rsidR="0050768A" w:rsidRDefault="0050768A">
            <w:pPr>
              <w:pStyle w:val="ConsPlusNormal"/>
            </w:pPr>
            <w:r>
              <w:t>Россия</w:t>
            </w:r>
          </w:p>
        </w:tc>
      </w:tr>
      <w:tr w:rsidR="0050768A" w14:paraId="27C1F2E5" w14:textId="77777777">
        <w:tc>
          <w:tcPr>
            <w:tcW w:w="664" w:type="dxa"/>
          </w:tcPr>
          <w:p w14:paraId="628A061D" w14:textId="77777777" w:rsidR="0050768A" w:rsidRDefault="0050768A">
            <w:pPr>
              <w:pStyle w:val="ConsPlusNormal"/>
            </w:pPr>
            <w:r>
              <w:t>3.5</w:t>
            </w:r>
          </w:p>
        </w:tc>
        <w:tc>
          <w:tcPr>
            <w:tcW w:w="6406" w:type="dxa"/>
          </w:tcPr>
          <w:p w14:paraId="641984F0" w14:textId="77777777" w:rsidR="0050768A" w:rsidRDefault="0050768A">
            <w:pPr>
              <w:pStyle w:val="ConsPlusNormal"/>
            </w:pPr>
            <w:r>
              <w:t>Уницем</w:t>
            </w:r>
          </w:p>
        </w:tc>
        <w:tc>
          <w:tcPr>
            <w:tcW w:w="1984" w:type="dxa"/>
          </w:tcPr>
          <w:p w14:paraId="420DD570" w14:textId="77777777" w:rsidR="0050768A" w:rsidRDefault="0050768A">
            <w:pPr>
              <w:pStyle w:val="ConsPlusNormal"/>
            </w:pPr>
            <w:r>
              <w:t>Россия</w:t>
            </w:r>
          </w:p>
        </w:tc>
      </w:tr>
      <w:tr w:rsidR="0050768A" w14:paraId="4209BD25" w14:textId="77777777">
        <w:tc>
          <w:tcPr>
            <w:tcW w:w="664" w:type="dxa"/>
          </w:tcPr>
          <w:p w14:paraId="5690006D" w14:textId="77777777" w:rsidR="0050768A" w:rsidRDefault="0050768A">
            <w:pPr>
              <w:pStyle w:val="ConsPlusNormal"/>
            </w:pPr>
            <w:r>
              <w:t>3.6</w:t>
            </w:r>
          </w:p>
        </w:tc>
        <w:tc>
          <w:tcPr>
            <w:tcW w:w="6406" w:type="dxa"/>
          </w:tcPr>
          <w:p w14:paraId="6D6D2924" w14:textId="77777777" w:rsidR="0050768A" w:rsidRDefault="0050768A">
            <w:pPr>
              <w:pStyle w:val="ConsPlusNormal"/>
            </w:pPr>
            <w:r>
              <w:t>Фосфат-цемент</w:t>
            </w:r>
          </w:p>
        </w:tc>
        <w:tc>
          <w:tcPr>
            <w:tcW w:w="1984" w:type="dxa"/>
          </w:tcPr>
          <w:p w14:paraId="0FD0383A" w14:textId="77777777" w:rsidR="0050768A" w:rsidRDefault="0050768A">
            <w:pPr>
              <w:pStyle w:val="ConsPlusNormal"/>
            </w:pPr>
            <w:r>
              <w:t>Россия</w:t>
            </w:r>
          </w:p>
        </w:tc>
      </w:tr>
      <w:tr w:rsidR="0050768A" w14:paraId="21AA4BF3" w14:textId="77777777">
        <w:tc>
          <w:tcPr>
            <w:tcW w:w="664" w:type="dxa"/>
          </w:tcPr>
          <w:p w14:paraId="0AAA1780" w14:textId="77777777" w:rsidR="0050768A" w:rsidRDefault="0050768A">
            <w:pPr>
              <w:pStyle w:val="ConsPlusNormal"/>
            </w:pPr>
            <w:r>
              <w:t>3.7</w:t>
            </w:r>
          </w:p>
        </w:tc>
        <w:tc>
          <w:tcPr>
            <w:tcW w:w="6406" w:type="dxa"/>
          </w:tcPr>
          <w:p w14:paraId="3A5441EC" w14:textId="77777777" w:rsidR="0050768A" w:rsidRDefault="0050768A">
            <w:pPr>
              <w:pStyle w:val="ConsPlusNormal"/>
            </w:pPr>
            <w:r>
              <w:t>Цемион</w:t>
            </w:r>
          </w:p>
        </w:tc>
        <w:tc>
          <w:tcPr>
            <w:tcW w:w="1984" w:type="dxa"/>
          </w:tcPr>
          <w:p w14:paraId="4D71CBF5" w14:textId="77777777" w:rsidR="0050768A" w:rsidRDefault="0050768A">
            <w:pPr>
              <w:pStyle w:val="ConsPlusNormal"/>
            </w:pPr>
            <w:r>
              <w:t>Россия</w:t>
            </w:r>
          </w:p>
        </w:tc>
      </w:tr>
      <w:tr w:rsidR="0050768A" w14:paraId="70D3A6DA" w14:textId="77777777">
        <w:tc>
          <w:tcPr>
            <w:tcW w:w="664" w:type="dxa"/>
          </w:tcPr>
          <w:p w14:paraId="1D3069DE" w14:textId="77777777" w:rsidR="0050768A" w:rsidRDefault="0050768A">
            <w:pPr>
              <w:pStyle w:val="ConsPlusNormal"/>
            </w:pPr>
            <w:r>
              <w:t>3.8</w:t>
            </w:r>
          </w:p>
        </w:tc>
        <w:tc>
          <w:tcPr>
            <w:tcW w:w="6406" w:type="dxa"/>
          </w:tcPr>
          <w:p w14:paraId="655A3327" w14:textId="77777777" w:rsidR="0050768A" w:rsidRDefault="0050768A">
            <w:pPr>
              <w:pStyle w:val="ConsPlusNormal"/>
            </w:pPr>
            <w:r>
              <w:t>Унифас-2</w:t>
            </w:r>
          </w:p>
        </w:tc>
        <w:tc>
          <w:tcPr>
            <w:tcW w:w="1984" w:type="dxa"/>
          </w:tcPr>
          <w:p w14:paraId="50694046" w14:textId="77777777" w:rsidR="0050768A" w:rsidRDefault="0050768A">
            <w:pPr>
              <w:pStyle w:val="ConsPlusNormal"/>
            </w:pPr>
            <w:r>
              <w:t>Россия</w:t>
            </w:r>
          </w:p>
        </w:tc>
      </w:tr>
      <w:tr w:rsidR="0050768A" w14:paraId="214B78A4" w14:textId="77777777">
        <w:tc>
          <w:tcPr>
            <w:tcW w:w="664" w:type="dxa"/>
          </w:tcPr>
          <w:p w14:paraId="02B4E8D8" w14:textId="77777777" w:rsidR="0050768A" w:rsidRDefault="0050768A">
            <w:pPr>
              <w:pStyle w:val="ConsPlusNormal"/>
            </w:pPr>
            <w:r>
              <w:t>3.9</w:t>
            </w:r>
          </w:p>
        </w:tc>
        <w:tc>
          <w:tcPr>
            <w:tcW w:w="6406" w:type="dxa"/>
          </w:tcPr>
          <w:p w14:paraId="71554C74" w14:textId="77777777" w:rsidR="0050768A" w:rsidRDefault="0050768A">
            <w:pPr>
              <w:pStyle w:val="ConsPlusNormal"/>
            </w:pPr>
            <w:r>
              <w:t>Адгезор</w:t>
            </w:r>
          </w:p>
        </w:tc>
        <w:tc>
          <w:tcPr>
            <w:tcW w:w="1984" w:type="dxa"/>
          </w:tcPr>
          <w:p w14:paraId="706301DD" w14:textId="77777777" w:rsidR="0050768A" w:rsidRDefault="0050768A">
            <w:pPr>
              <w:pStyle w:val="ConsPlusNormal"/>
            </w:pPr>
            <w:r>
              <w:t>Чехия</w:t>
            </w:r>
          </w:p>
        </w:tc>
      </w:tr>
      <w:tr w:rsidR="0050768A" w14:paraId="0A19CF3B" w14:textId="77777777">
        <w:tc>
          <w:tcPr>
            <w:tcW w:w="664" w:type="dxa"/>
          </w:tcPr>
          <w:p w14:paraId="67600112" w14:textId="77777777" w:rsidR="0050768A" w:rsidRDefault="0050768A">
            <w:pPr>
              <w:pStyle w:val="ConsPlusNormal"/>
              <w:outlineLvl w:val="4"/>
            </w:pPr>
            <w:r>
              <w:t>4</w:t>
            </w:r>
          </w:p>
        </w:tc>
        <w:tc>
          <w:tcPr>
            <w:tcW w:w="8390" w:type="dxa"/>
            <w:gridSpan w:val="2"/>
          </w:tcPr>
          <w:p w14:paraId="6915F30B" w14:textId="77777777" w:rsidR="0050768A" w:rsidRDefault="0050768A">
            <w:pPr>
              <w:pStyle w:val="ConsPlusNormal"/>
            </w:pPr>
            <w:r>
              <w:t>Материалы для пломбирования корневых каналов</w:t>
            </w:r>
          </w:p>
        </w:tc>
      </w:tr>
      <w:tr w:rsidR="0050768A" w14:paraId="7A7DF6BC" w14:textId="77777777">
        <w:tc>
          <w:tcPr>
            <w:tcW w:w="664" w:type="dxa"/>
          </w:tcPr>
          <w:p w14:paraId="1B2FC2EF" w14:textId="77777777" w:rsidR="0050768A" w:rsidRDefault="0050768A">
            <w:pPr>
              <w:pStyle w:val="ConsPlusNormal"/>
            </w:pPr>
            <w:r>
              <w:t>4.1</w:t>
            </w:r>
          </w:p>
        </w:tc>
        <w:tc>
          <w:tcPr>
            <w:tcW w:w="6406" w:type="dxa"/>
          </w:tcPr>
          <w:p w14:paraId="1255FCA8" w14:textId="77777777" w:rsidR="0050768A" w:rsidRDefault="0050768A">
            <w:pPr>
              <w:pStyle w:val="ConsPlusNormal"/>
            </w:pPr>
            <w:r>
              <w:t>Апексдент</w:t>
            </w:r>
          </w:p>
        </w:tc>
        <w:tc>
          <w:tcPr>
            <w:tcW w:w="1984" w:type="dxa"/>
          </w:tcPr>
          <w:p w14:paraId="07CA647E" w14:textId="77777777" w:rsidR="0050768A" w:rsidRDefault="0050768A">
            <w:pPr>
              <w:pStyle w:val="ConsPlusNormal"/>
            </w:pPr>
            <w:r>
              <w:t>Россия</w:t>
            </w:r>
          </w:p>
        </w:tc>
      </w:tr>
      <w:tr w:rsidR="0050768A" w14:paraId="179CBE27" w14:textId="77777777">
        <w:tc>
          <w:tcPr>
            <w:tcW w:w="664" w:type="dxa"/>
          </w:tcPr>
          <w:p w14:paraId="4D6F76A5" w14:textId="77777777" w:rsidR="0050768A" w:rsidRDefault="0050768A">
            <w:pPr>
              <w:pStyle w:val="ConsPlusNormal"/>
            </w:pPr>
            <w:r>
              <w:t>4.2</w:t>
            </w:r>
          </w:p>
        </w:tc>
        <w:tc>
          <w:tcPr>
            <w:tcW w:w="6406" w:type="dxa"/>
          </w:tcPr>
          <w:p w14:paraId="48276498" w14:textId="77777777" w:rsidR="0050768A" w:rsidRDefault="0050768A">
            <w:pPr>
              <w:pStyle w:val="ConsPlusNormal"/>
            </w:pPr>
            <w:r>
              <w:t>Гуттасилер</w:t>
            </w:r>
          </w:p>
        </w:tc>
        <w:tc>
          <w:tcPr>
            <w:tcW w:w="1984" w:type="dxa"/>
          </w:tcPr>
          <w:p w14:paraId="2A4AEE17" w14:textId="77777777" w:rsidR="0050768A" w:rsidRDefault="0050768A">
            <w:pPr>
              <w:pStyle w:val="ConsPlusNormal"/>
            </w:pPr>
            <w:r>
              <w:t>Россия</w:t>
            </w:r>
          </w:p>
        </w:tc>
      </w:tr>
      <w:tr w:rsidR="0050768A" w14:paraId="22C66977" w14:textId="77777777">
        <w:tc>
          <w:tcPr>
            <w:tcW w:w="664" w:type="dxa"/>
          </w:tcPr>
          <w:p w14:paraId="733790D1" w14:textId="77777777" w:rsidR="0050768A" w:rsidRDefault="0050768A">
            <w:pPr>
              <w:pStyle w:val="ConsPlusNormal"/>
            </w:pPr>
            <w:r>
              <w:t>4.3</w:t>
            </w:r>
          </w:p>
        </w:tc>
        <w:tc>
          <w:tcPr>
            <w:tcW w:w="6406" w:type="dxa"/>
          </w:tcPr>
          <w:p w14:paraId="35BB9A09" w14:textId="77777777" w:rsidR="0050768A" w:rsidRDefault="0050768A">
            <w:pPr>
              <w:pStyle w:val="ConsPlusNormal"/>
            </w:pPr>
            <w:r>
              <w:t>Иодент</w:t>
            </w:r>
          </w:p>
        </w:tc>
        <w:tc>
          <w:tcPr>
            <w:tcW w:w="1984" w:type="dxa"/>
          </w:tcPr>
          <w:p w14:paraId="79112BB3" w14:textId="77777777" w:rsidR="0050768A" w:rsidRDefault="0050768A">
            <w:pPr>
              <w:pStyle w:val="ConsPlusNormal"/>
            </w:pPr>
            <w:r>
              <w:t>Россия</w:t>
            </w:r>
          </w:p>
        </w:tc>
      </w:tr>
      <w:tr w:rsidR="0050768A" w14:paraId="48438019" w14:textId="77777777">
        <w:tc>
          <w:tcPr>
            <w:tcW w:w="664" w:type="dxa"/>
          </w:tcPr>
          <w:p w14:paraId="30C8C263" w14:textId="77777777" w:rsidR="0050768A" w:rsidRDefault="0050768A">
            <w:pPr>
              <w:pStyle w:val="ConsPlusNormal"/>
            </w:pPr>
            <w:r>
              <w:t>4.4</w:t>
            </w:r>
          </w:p>
        </w:tc>
        <w:tc>
          <w:tcPr>
            <w:tcW w:w="6406" w:type="dxa"/>
          </w:tcPr>
          <w:p w14:paraId="20D626BC" w14:textId="77777777" w:rsidR="0050768A" w:rsidRDefault="0050768A">
            <w:pPr>
              <w:pStyle w:val="ConsPlusNormal"/>
            </w:pPr>
            <w:r>
              <w:t>Кальсепт</w:t>
            </w:r>
          </w:p>
        </w:tc>
        <w:tc>
          <w:tcPr>
            <w:tcW w:w="1984" w:type="dxa"/>
          </w:tcPr>
          <w:p w14:paraId="5298BACF" w14:textId="77777777" w:rsidR="0050768A" w:rsidRDefault="0050768A">
            <w:pPr>
              <w:pStyle w:val="ConsPlusNormal"/>
            </w:pPr>
            <w:r>
              <w:t>Россия</w:t>
            </w:r>
          </w:p>
        </w:tc>
      </w:tr>
      <w:tr w:rsidR="0050768A" w14:paraId="0C67B71C" w14:textId="77777777">
        <w:tc>
          <w:tcPr>
            <w:tcW w:w="664" w:type="dxa"/>
          </w:tcPr>
          <w:p w14:paraId="6096244F" w14:textId="77777777" w:rsidR="0050768A" w:rsidRDefault="0050768A">
            <w:pPr>
              <w:pStyle w:val="ConsPlusNormal"/>
            </w:pPr>
            <w:r>
              <w:t>4.5</w:t>
            </w:r>
          </w:p>
        </w:tc>
        <w:tc>
          <w:tcPr>
            <w:tcW w:w="6406" w:type="dxa"/>
          </w:tcPr>
          <w:p w14:paraId="7AFBD3BF" w14:textId="77777777" w:rsidR="0050768A" w:rsidRDefault="0050768A">
            <w:pPr>
              <w:pStyle w:val="ConsPlusNormal"/>
            </w:pPr>
            <w:r>
              <w:t>Камфорфен</w:t>
            </w:r>
          </w:p>
        </w:tc>
        <w:tc>
          <w:tcPr>
            <w:tcW w:w="1984" w:type="dxa"/>
          </w:tcPr>
          <w:p w14:paraId="29F7398E" w14:textId="77777777" w:rsidR="0050768A" w:rsidRDefault="0050768A">
            <w:pPr>
              <w:pStyle w:val="ConsPlusNormal"/>
            </w:pPr>
            <w:r>
              <w:t>Россия</w:t>
            </w:r>
          </w:p>
        </w:tc>
      </w:tr>
      <w:tr w:rsidR="0050768A" w14:paraId="71E0A772" w14:textId="77777777">
        <w:tc>
          <w:tcPr>
            <w:tcW w:w="664" w:type="dxa"/>
          </w:tcPr>
          <w:p w14:paraId="01E85B55" w14:textId="77777777" w:rsidR="0050768A" w:rsidRDefault="0050768A">
            <w:pPr>
              <w:pStyle w:val="ConsPlusNormal"/>
            </w:pPr>
            <w:r>
              <w:t>4.6</w:t>
            </w:r>
          </w:p>
        </w:tc>
        <w:tc>
          <w:tcPr>
            <w:tcW w:w="6406" w:type="dxa"/>
          </w:tcPr>
          <w:p w14:paraId="4A047B29" w14:textId="77777777" w:rsidR="0050768A" w:rsidRDefault="0050768A">
            <w:pPr>
              <w:pStyle w:val="ConsPlusNormal"/>
            </w:pPr>
            <w:r>
              <w:t>Кариосан</w:t>
            </w:r>
          </w:p>
        </w:tc>
        <w:tc>
          <w:tcPr>
            <w:tcW w:w="1984" w:type="dxa"/>
          </w:tcPr>
          <w:p w14:paraId="28F59EFA" w14:textId="77777777" w:rsidR="0050768A" w:rsidRDefault="0050768A">
            <w:pPr>
              <w:pStyle w:val="ConsPlusNormal"/>
            </w:pPr>
            <w:r>
              <w:t>Россия</w:t>
            </w:r>
          </w:p>
        </w:tc>
      </w:tr>
      <w:tr w:rsidR="0050768A" w14:paraId="30A30FA8" w14:textId="77777777">
        <w:tc>
          <w:tcPr>
            <w:tcW w:w="664" w:type="dxa"/>
          </w:tcPr>
          <w:p w14:paraId="5284BD52" w14:textId="77777777" w:rsidR="0050768A" w:rsidRDefault="0050768A">
            <w:pPr>
              <w:pStyle w:val="ConsPlusNormal"/>
            </w:pPr>
            <w:r>
              <w:t>4.7</w:t>
            </w:r>
          </w:p>
        </w:tc>
        <w:tc>
          <w:tcPr>
            <w:tcW w:w="6406" w:type="dxa"/>
          </w:tcPr>
          <w:p w14:paraId="495FC4D6" w14:textId="77777777" w:rsidR="0050768A" w:rsidRDefault="0050768A">
            <w:pPr>
              <w:pStyle w:val="ConsPlusNormal"/>
            </w:pPr>
            <w:r>
              <w:t>Крезодент</w:t>
            </w:r>
          </w:p>
        </w:tc>
        <w:tc>
          <w:tcPr>
            <w:tcW w:w="1984" w:type="dxa"/>
          </w:tcPr>
          <w:p w14:paraId="7A0F1B9B" w14:textId="77777777" w:rsidR="0050768A" w:rsidRDefault="0050768A">
            <w:pPr>
              <w:pStyle w:val="ConsPlusNormal"/>
            </w:pPr>
            <w:r>
              <w:t>Россия</w:t>
            </w:r>
          </w:p>
        </w:tc>
      </w:tr>
      <w:tr w:rsidR="0050768A" w14:paraId="4AF4141B" w14:textId="77777777">
        <w:tc>
          <w:tcPr>
            <w:tcW w:w="664" w:type="dxa"/>
          </w:tcPr>
          <w:p w14:paraId="7A9C6DBB" w14:textId="77777777" w:rsidR="0050768A" w:rsidRDefault="0050768A">
            <w:pPr>
              <w:pStyle w:val="ConsPlusNormal"/>
            </w:pPr>
            <w:r>
              <w:t>4.8</w:t>
            </w:r>
          </w:p>
        </w:tc>
        <w:tc>
          <w:tcPr>
            <w:tcW w:w="6406" w:type="dxa"/>
          </w:tcPr>
          <w:p w14:paraId="5E2A86A2" w14:textId="77777777" w:rsidR="0050768A" w:rsidRDefault="0050768A">
            <w:pPr>
              <w:pStyle w:val="ConsPlusNormal"/>
            </w:pPr>
            <w:r>
              <w:t>Неотриоцинк</w:t>
            </w:r>
          </w:p>
        </w:tc>
        <w:tc>
          <w:tcPr>
            <w:tcW w:w="1984" w:type="dxa"/>
          </w:tcPr>
          <w:p w14:paraId="207BDDAE" w14:textId="77777777" w:rsidR="0050768A" w:rsidRDefault="0050768A">
            <w:pPr>
              <w:pStyle w:val="ConsPlusNormal"/>
            </w:pPr>
            <w:r>
              <w:t>Россия</w:t>
            </w:r>
          </w:p>
        </w:tc>
      </w:tr>
      <w:tr w:rsidR="0050768A" w14:paraId="58F6903B" w14:textId="77777777">
        <w:tc>
          <w:tcPr>
            <w:tcW w:w="664" w:type="dxa"/>
          </w:tcPr>
          <w:p w14:paraId="10B43CFB" w14:textId="77777777" w:rsidR="0050768A" w:rsidRDefault="0050768A">
            <w:pPr>
              <w:pStyle w:val="ConsPlusNormal"/>
            </w:pPr>
            <w:r>
              <w:t>4.9</w:t>
            </w:r>
          </w:p>
        </w:tc>
        <w:tc>
          <w:tcPr>
            <w:tcW w:w="6406" w:type="dxa"/>
          </w:tcPr>
          <w:p w14:paraId="6D94359C" w14:textId="77777777" w:rsidR="0050768A" w:rsidRDefault="0050768A">
            <w:pPr>
              <w:pStyle w:val="ConsPlusNormal"/>
            </w:pPr>
            <w:r>
              <w:t>Нон фенол</w:t>
            </w:r>
          </w:p>
        </w:tc>
        <w:tc>
          <w:tcPr>
            <w:tcW w:w="1984" w:type="dxa"/>
          </w:tcPr>
          <w:p w14:paraId="69D98600" w14:textId="77777777" w:rsidR="0050768A" w:rsidRDefault="0050768A">
            <w:pPr>
              <w:pStyle w:val="ConsPlusNormal"/>
            </w:pPr>
            <w:r>
              <w:t>Россия</w:t>
            </w:r>
          </w:p>
        </w:tc>
      </w:tr>
      <w:tr w:rsidR="0050768A" w14:paraId="66FEEF8D" w14:textId="77777777">
        <w:tc>
          <w:tcPr>
            <w:tcW w:w="664" w:type="dxa"/>
          </w:tcPr>
          <w:p w14:paraId="0608064C" w14:textId="77777777" w:rsidR="0050768A" w:rsidRDefault="0050768A">
            <w:pPr>
              <w:pStyle w:val="ConsPlusNormal"/>
            </w:pPr>
            <w:r>
              <w:t>4.10</w:t>
            </w:r>
          </w:p>
        </w:tc>
        <w:tc>
          <w:tcPr>
            <w:tcW w:w="6406" w:type="dxa"/>
          </w:tcPr>
          <w:p w14:paraId="7CE6436F" w14:textId="77777777" w:rsidR="0050768A" w:rsidRDefault="0050768A">
            <w:pPr>
              <w:pStyle w:val="ConsPlusNormal"/>
            </w:pPr>
            <w:r>
              <w:t>Пульподент</w:t>
            </w:r>
          </w:p>
        </w:tc>
        <w:tc>
          <w:tcPr>
            <w:tcW w:w="1984" w:type="dxa"/>
          </w:tcPr>
          <w:p w14:paraId="28B5F183" w14:textId="77777777" w:rsidR="0050768A" w:rsidRDefault="0050768A">
            <w:pPr>
              <w:pStyle w:val="ConsPlusNormal"/>
            </w:pPr>
            <w:r>
              <w:t>Россия</w:t>
            </w:r>
          </w:p>
        </w:tc>
      </w:tr>
      <w:tr w:rsidR="0050768A" w14:paraId="4F1723FF" w14:textId="77777777">
        <w:tc>
          <w:tcPr>
            <w:tcW w:w="664" w:type="dxa"/>
          </w:tcPr>
          <w:p w14:paraId="5D38E091" w14:textId="77777777" w:rsidR="0050768A" w:rsidRDefault="0050768A">
            <w:pPr>
              <w:pStyle w:val="ConsPlusNormal"/>
            </w:pPr>
            <w:r>
              <w:t>4.11</w:t>
            </w:r>
          </w:p>
        </w:tc>
        <w:tc>
          <w:tcPr>
            <w:tcW w:w="6406" w:type="dxa"/>
          </w:tcPr>
          <w:p w14:paraId="6A0C0D8A" w14:textId="77777777" w:rsidR="0050768A" w:rsidRDefault="0050768A">
            <w:pPr>
              <w:pStyle w:val="ConsPlusNormal"/>
            </w:pPr>
            <w:r>
              <w:t>Резорцин формальдегидная паста</w:t>
            </w:r>
          </w:p>
        </w:tc>
        <w:tc>
          <w:tcPr>
            <w:tcW w:w="1984" w:type="dxa"/>
          </w:tcPr>
          <w:p w14:paraId="6B70526E" w14:textId="77777777" w:rsidR="0050768A" w:rsidRDefault="0050768A">
            <w:pPr>
              <w:pStyle w:val="ConsPlusNormal"/>
            </w:pPr>
            <w:r>
              <w:t>Россия</w:t>
            </w:r>
          </w:p>
        </w:tc>
      </w:tr>
      <w:tr w:rsidR="0050768A" w14:paraId="0E9C2CEE" w14:textId="77777777">
        <w:tc>
          <w:tcPr>
            <w:tcW w:w="664" w:type="dxa"/>
          </w:tcPr>
          <w:p w14:paraId="45CCC5FA" w14:textId="77777777" w:rsidR="0050768A" w:rsidRDefault="0050768A">
            <w:pPr>
              <w:pStyle w:val="ConsPlusNormal"/>
            </w:pPr>
            <w:r>
              <w:t>4.12</w:t>
            </w:r>
          </w:p>
        </w:tc>
        <w:tc>
          <w:tcPr>
            <w:tcW w:w="6406" w:type="dxa"/>
          </w:tcPr>
          <w:p w14:paraId="5BD3E794" w14:textId="77777777" w:rsidR="0050768A" w:rsidRDefault="0050768A">
            <w:pPr>
              <w:pStyle w:val="ConsPlusNormal"/>
            </w:pPr>
            <w:r>
              <w:t>Сеалдент</w:t>
            </w:r>
          </w:p>
        </w:tc>
        <w:tc>
          <w:tcPr>
            <w:tcW w:w="1984" w:type="dxa"/>
          </w:tcPr>
          <w:p w14:paraId="6B67F7D9" w14:textId="77777777" w:rsidR="0050768A" w:rsidRDefault="0050768A">
            <w:pPr>
              <w:pStyle w:val="ConsPlusNormal"/>
            </w:pPr>
            <w:r>
              <w:t>Россия</w:t>
            </w:r>
          </w:p>
        </w:tc>
      </w:tr>
      <w:tr w:rsidR="0050768A" w14:paraId="2F11ADF4" w14:textId="77777777">
        <w:tc>
          <w:tcPr>
            <w:tcW w:w="664" w:type="dxa"/>
          </w:tcPr>
          <w:p w14:paraId="18746BEC" w14:textId="77777777" w:rsidR="0050768A" w:rsidRDefault="0050768A">
            <w:pPr>
              <w:pStyle w:val="ConsPlusNormal"/>
            </w:pPr>
            <w:r>
              <w:t>4.13</w:t>
            </w:r>
          </w:p>
        </w:tc>
        <w:tc>
          <w:tcPr>
            <w:tcW w:w="6406" w:type="dxa"/>
          </w:tcPr>
          <w:p w14:paraId="455CFED2" w14:textId="77777777" w:rsidR="0050768A" w:rsidRDefault="0050768A">
            <w:pPr>
              <w:pStyle w:val="ConsPlusNormal"/>
            </w:pPr>
            <w:r>
              <w:t>Стиодент</w:t>
            </w:r>
          </w:p>
        </w:tc>
        <w:tc>
          <w:tcPr>
            <w:tcW w:w="1984" w:type="dxa"/>
          </w:tcPr>
          <w:p w14:paraId="1BA8A013" w14:textId="77777777" w:rsidR="0050768A" w:rsidRDefault="0050768A">
            <w:pPr>
              <w:pStyle w:val="ConsPlusNormal"/>
            </w:pPr>
            <w:r>
              <w:t>Россия</w:t>
            </w:r>
          </w:p>
        </w:tc>
      </w:tr>
      <w:tr w:rsidR="0050768A" w14:paraId="09EEBBA4" w14:textId="77777777">
        <w:tc>
          <w:tcPr>
            <w:tcW w:w="664" w:type="dxa"/>
          </w:tcPr>
          <w:p w14:paraId="544B3432" w14:textId="77777777" w:rsidR="0050768A" w:rsidRDefault="0050768A">
            <w:pPr>
              <w:pStyle w:val="ConsPlusNormal"/>
            </w:pPr>
            <w:r>
              <w:t>4.14</w:t>
            </w:r>
          </w:p>
        </w:tc>
        <w:tc>
          <w:tcPr>
            <w:tcW w:w="6406" w:type="dxa"/>
          </w:tcPr>
          <w:p w14:paraId="641E31BC" w14:textId="77777777" w:rsidR="0050768A" w:rsidRDefault="0050768A">
            <w:pPr>
              <w:pStyle w:val="ConsPlusNormal"/>
            </w:pPr>
            <w:r>
              <w:t>Тиэдент</w:t>
            </w:r>
          </w:p>
        </w:tc>
        <w:tc>
          <w:tcPr>
            <w:tcW w:w="1984" w:type="dxa"/>
          </w:tcPr>
          <w:p w14:paraId="7566F5C0" w14:textId="77777777" w:rsidR="0050768A" w:rsidRDefault="0050768A">
            <w:pPr>
              <w:pStyle w:val="ConsPlusNormal"/>
            </w:pPr>
          </w:p>
        </w:tc>
      </w:tr>
      <w:tr w:rsidR="0050768A" w14:paraId="1DF1DF2F" w14:textId="77777777">
        <w:tc>
          <w:tcPr>
            <w:tcW w:w="664" w:type="dxa"/>
          </w:tcPr>
          <w:p w14:paraId="26A143D8" w14:textId="77777777" w:rsidR="0050768A" w:rsidRDefault="0050768A">
            <w:pPr>
              <w:pStyle w:val="ConsPlusNormal"/>
            </w:pPr>
            <w:r>
              <w:t>4.15</w:t>
            </w:r>
          </w:p>
        </w:tc>
        <w:tc>
          <w:tcPr>
            <w:tcW w:w="6406" w:type="dxa"/>
          </w:tcPr>
          <w:p w14:paraId="13B470F7" w14:textId="77777777" w:rsidR="0050768A" w:rsidRDefault="0050768A">
            <w:pPr>
              <w:pStyle w:val="ConsPlusNormal"/>
            </w:pPr>
            <w:r>
              <w:t>Форфенан</w:t>
            </w:r>
          </w:p>
        </w:tc>
        <w:tc>
          <w:tcPr>
            <w:tcW w:w="1984" w:type="dxa"/>
          </w:tcPr>
          <w:p w14:paraId="0C5E6FC0" w14:textId="77777777" w:rsidR="0050768A" w:rsidRDefault="0050768A">
            <w:pPr>
              <w:pStyle w:val="ConsPlusNormal"/>
            </w:pPr>
            <w:r>
              <w:t>Франция</w:t>
            </w:r>
          </w:p>
        </w:tc>
      </w:tr>
      <w:tr w:rsidR="0050768A" w14:paraId="7D1C3867" w14:textId="77777777">
        <w:tc>
          <w:tcPr>
            <w:tcW w:w="664" w:type="dxa"/>
          </w:tcPr>
          <w:p w14:paraId="630BDE05" w14:textId="77777777" w:rsidR="0050768A" w:rsidRDefault="0050768A">
            <w:pPr>
              <w:pStyle w:val="ConsPlusNormal"/>
            </w:pPr>
            <w:r>
              <w:t>4.16</w:t>
            </w:r>
          </w:p>
        </w:tc>
        <w:tc>
          <w:tcPr>
            <w:tcW w:w="6406" w:type="dxa"/>
          </w:tcPr>
          <w:p w14:paraId="59515EC0" w14:textId="77777777" w:rsidR="0050768A" w:rsidRDefault="0050768A">
            <w:pPr>
              <w:pStyle w:val="ConsPlusNormal"/>
            </w:pPr>
            <w:r>
              <w:t>Фосфадент</w:t>
            </w:r>
          </w:p>
        </w:tc>
        <w:tc>
          <w:tcPr>
            <w:tcW w:w="1984" w:type="dxa"/>
          </w:tcPr>
          <w:p w14:paraId="21ACCC09" w14:textId="77777777" w:rsidR="0050768A" w:rsidRDefault="0050768A">
            <w:pPr>
              <w:pStyle w:val="ConsPlusNormal"/>
            </w:pPr>
            <w:r>
              <w:t>Россия</w:t>
            </w:r>
          </w:p>
        </w:tc>
      </w:tr>
      <w:tr w:rsidR="0050768A" w14:paraId="4FACA9A4" w14:textId="77777777">
        <w:tc>
          <w:tcPr>
            <w:tcW w:w="664" w:type="dxa"/>
          </w:tcPr>
          <w:p w14:paraId="3EACBE08" w14:textId="77777777" w:rsidR="0050768A" w:rsidRDefault="0050768A">
            <w:pPr>
              <w:pStyle w:val="ConsPlusNormal"/>
            </w:pPr>
            <w:r>
              <w:t>4.17</w:t>
            </w:r>
          </w:p>
        </w:tc>
        <w:tc>
          <w:tcPr>
            <w:tcW w:w="6406" w:type="dxa"/>
          </w:tcPr>
          <w:p w14:paraId="04030111" w14:textId="77777777" w:rsidR="0050768A" w:rsidRDefault="0050768A">
            <w:pPr>
              <w:pStyle w:val="ConsPlusNormal"/>
            </w:pPr>
            <w:r>
              <w:t>Цинкоксид-эвгеноловая паста</w:t>
            </w:r>
          </w:p>
        </w:tc>
        <w:tc>
          <w:tcPr>
            <w:tcW w:w="1984" w:type="dxa"/>
          </w:tcPr>
          <w:p w14:paraId="024C9995" w14:textId="77777777" w:rsidR="0050768A" w:rsidRDefault="0050768A">
            <w:pPr>
              <w:pStyle w:val="ConsPlusNormal"/>
            </w:pPr>
            <w:r>
              <w:t>Россия</w:t>
            </w:r>
          </w:p>
        </w:tc>
      </w:tr>
      <w:tr w:rsidR="0050768A" w14:paraId="47E5E4E1" w14:textId="77777777">
        <w:tc>
          <w:tcPr>
            <w:tcW w:w="664" w:type="dxa"/>
          </w:tcPr>
          <w:p w14:paraId="2DF4E17B" w14:textId="77777777" w:rsidR="0050768A" w:rsidRDefault="0050768A">
            <w:pPr>
              <w:pStyle w:val="ConsPlusNormal"/>
            </w:pPr>
            <w:r>
              <w:t>4.18</w:t>
            </w:r>
          </w:p>
        </w:tc>
        <w:tc>
          <w:tcPr>
            <w:tcW w:w="6406" w:type="dxa"/>
          </w:tcPr>
          <w:p w14:paraId="267B018E" w14:textId="77777777" w:rsidR="0050768A" w:rsidRDefault="0050768A">
            <w:pPr>
              <w:pStyle w:val="ConsPlusNormal"/>
            </w:pPr>
            <w:r>
              <w:t>Эодент</w:t>
            </w:r>
          </w:p>
        </w:tc>
        <w:tc>
          <w:tcPr>
            <w:tcW w:w="1984" w:type="dxa"/>
          </w:tcPr>
          <w:p w14:paraId="57F75E34" w14:textId="77777777" w:rsidR="0050768A" w:rsidRDefault="0050768A">
            <w:pPr>
              <w:pStyle w:val="ConsPlusNormal"/>
            </w:pPr>
            <w:r>
              <w:t>Россия</w:t>
            </w:r>
          </w:p>
        </w:tc>
      </w:tr>
      <w:tr w:rsidR="0050768A" w14:paraId="0DA5AA26" w14:textId="77777777">
        <w:tc>
          <w:tcPr>
            <w:tcW w:w="664" w:type="dxa"/>
          </w:tcPr>
          <w:p w14:paraId="598A6C78" w14:textId="77777777" w:rsidR="0050768A" w:rsidRDefault="0050768A">
            <w:pPr>
              <w:pStyle w:val="ConsPlusNormal"/>
            </w:pPr>
            <w:r>
              <w:t>4.19</w:t>
            </w:r>
          </w:p>
        </w:tc>
        <w:tc>
          <w:tcPr>
            <w:tcW w:w="6406" w:type="dxa"/>
          </w:tcPr>
          <w:p w14:paraId="2E70248A" w14:textId="77777777" w:rsidR="0050768A" w:rsidRDefault="0050768A">
            <w:pPr>
              <w:pStyle w:val="ConsPlusNormal"/>
            </w:pPr>
            <w:r>
              <w:t>Эпоксидный стоматологический герметик</w:t>
            </w:r>
          </w:p>
        </w:tc>
        <w:tc>
          <w:tcPr>
            <w:tcW w:w="1984" w:type="dxa"/>
          </w:tcPr>
          <w:p w14:paraId="1F36A005" w14:textId="77777777" w:rsidR="0050768A" w:rsidRDefault="0050768A">
            <w:pPr>
              <w:pStyle w:val="ConsPlusNormal"/>
            </w:pPr>
            <w:r>
              <w:t>Россия</w:t>
            </w:r>
          </w:p>
        </w:tc>
      </w:tr>
      <w:tr w:rsidR="0050768A" w14:paraId="5F455378" w14:textId="77777777">
        <w:tc>
          <w:tcPr>
            <w:tcW w:w="664" w:type="dxa"/>
          </w:tcPr>
          <w:p w14:paraId="277D2E7A" w14:textId="77777777" w:rsidR="0050768A" w:rsidRDefault="0050768A">
            <w:pPr>
              <w:pStyle w:val="ConsPlusNormal"/>
            </w:pPr>
            <w:r>
              <w:t>4.20</w:t>
            </w:r>
          </w:p>
        </w:tc>
        <w:tc>
          <w:tcPr>
            <w:tcW w:w="6406" w:type="dxa"/>
          </w:tcPr>
          <w:p w14:paraId="086CBA6B" w14:textId="77777777" w:rsidR="0050768A" w:rsidRDefault="0050768A">
            <w:pPr>
              <w:pStyle w:val="ConsPlusNormal"/>
            </w:pPr>
            <w:r>
              <w:t>Гуттаперчевые штифты</w:t>
            </w:r>
          </w:p>
        </w:tc>
        <w:tc>
          <w:tcPr>
            <w:tcW w:w="1984" w:type="dxa"/>
          </w:tcPr>
          <w:p w14:paraId="4E3841E8" w14:textId="77777777" w:rsidR="0050768A" w:rsidRDefault="0050768A">
            <w:pPr>
              <w:pStyle w:val="ConsPlusNormal"/>
            </w:pPr>
            <w:r>
              <w:t>российского и импортного производства</w:t>
            </w:r>
          </w:p>
        </w:tc>
      </w:tr>
      <w:tr w:rsidR="0050768A" w14:paraId="27266D1C" w14:textId="77777777">
        <w:tc>
          <w:tcPr>
            <w:tcW w:w="664" w:type="dxa"/>
          </w:tcPr>
          <w:p w14:paraId="01A01BE8" w14:textId="77777777" w:rsidR="0050768A" w:rsidRDefault="0050768A">
            <w:pPr>
              <w:pStyle w:val="ConsPlusNormal"/>
              <w:outlineLvl w:val="4"/>
            </w:pPr>
            <w:r>
              <w:t>5</w:t>
            </w:r>
          </w:p>
        </w:tc>
        <w:tc>
          <w:tcPr>
            <w:tcW w:w="8390" w:type="dxa"/>
            <w:gridSpan w:val="2"/>
          </w:tcPr>
          <w:p w14:paraId="765B49AD" w14:textId="77777777" w:rsidR="0050768A" w:rsidRDefault="0050768A">
            <w:pPr>
              <w:pStyle w:val="ConsPlusNormal"/>
            </w:pPr>
            <w:r>
              <w:t>Девитализирующие средства</w:t>
            </w:r>
          </w:p>
        </w:tc>
      </w:tr>
      <w:tr w:rsidR="0050768A" w14:paraId="5877AF63" w14:textId="77777777">
        <w:tc>
          <w:tcPr>
            <w:tcW w:w="664" w:type="dxa"/>
          </w:tcPr>
          <w:p w14:paraId="0834828C" w14:textId="77777777" w:rsidR="0050768A" w:rsidRDefault="0050768A">
            <w:pPr>
              <w:pStyle w:val="ConsPlusNormal"/>
            </w:pPr>
            <w:r>
              <w:t>5.1</w:t>
            </w:r>
          </w:p>
        </w:tc>
        <w:tc>
          <w:tcPr>
            <w:tcW w:w="6406" w:type="dxa"/>
          </w:tcPr>
          <w:p w14:paraId="6180F140" w14:textId="77777777" w:rsidR="0050768A" w:rsidRDefault="0050768A">
            <w:pPr>
              <w:pStyle w:val="ConsPlusNormal"/>
            </w:pPr>
            <w:r>
              <w:t>Средства для девитализации пульпы зуба</w:t>
            </w:r>
          </w:p>
        </w:tc>
        <w:tc>
          <w:tcPr>
            <w:tcW w:w="1984" w:type="dxa"/>
          </w:tcPr>
          <w:p w14:paraId="2AB40D87" w14:textId="77777777" w:rsidR="0050768A" w:rsidRDefault="0050768A">
            <w:pPr>
              <w:pStyle w:val="ConsPlusNormal"/>
            </w:pPr>
            <w:r>
              <w:t>российского и импортного производства</w:t>
            </w:r>
          </w:p>
        </w:tc>
      </w:tr>
      <w:tr w:rsidR="0050768A" w14:paraId="344F4E7E" w14:textId="77777777">
        <w:tc>
          <w:tcPr>
            <w:tcW w:w="664" w:type="dxa"/>
          </w:tcPr>
          <w:p w14:paraId="02903D6A" w14:textId="77777777" w:rsidR="0050768A" w:rsidRDefault="0050768A">
            <w:pPr>
              <w:pStyle w:val="ConsPlusNormal"/>
              <w:outlineLvl w:val="4"/>
            </w:pPr>
            <w:r>
              <w:t>6</w:t>
            </w:r>
          </w:p>
        </w:tc>
        <w:tc>
          <w:tcPr>
            <w:tcW w:w="8390" w:type="dxa"/>
            <w:gridSpan w:val="2"/>
          </w:tcPr>
          <w:p w14:paraId="7290B3D1" w14:textId="77777777" w:rsidR="0050768A" w:rsidRDefault="0050768A">
            <w:pPr>
              <w:pStyle w:val="ConsPlusNormal"/>
            </w:pPr>
            <w:r>
              <w:t>Средства для обработки корневых каналов</w:t>
            </w:r>
          </w:p>
        </w:tc>
      </w:tr>
      <w:tr w:rsidR="0050768A" w14:paraId="55E51191" w14:textId="77777777">
        <w:tc>
          <w:tcPr>
            <w:tcW w:w="664" w:type="dxa"/>
          </w:tcPr>
          <w:p w14:paraId="61830207" w14:textId="77777777" w:rsidR="0050768A" w:rsidRDefault="0050768A">
            <w:pPr>
              <w:pStyle w:val="ConsPlusNormal"/>
            </w:pPr>
            <w:r>
              <w:t>6.1</w:t>
            </w:r>
          </w:p>
        </w:tc>
        <w:tc>
          <w:tcPr>
            <w:tcW w:w="6406" w:type="dxa"/>
          </w:tcPr>
          <w:p w14:paraId="79F1A09B" w14:textId="77777777" w:rsidR="0050768A" w:rsidRDefault="0050768A">
            <w:pPr>
              <w:pStyle w:val="ConsPlusNormal"/>
            </w:pPr>
            <w:r>
              <w:t>Беладез</w:t>
            </w:r>
          </w:p>
        </w:tc>
        <w:tc>
          <w:tcPr>
            <w:tcW w:w="1984" w:type="dxa"/>
          </w:tcPr>
          <w:p w14:paraId="45AB40E3" w14:textId="77777777" w:rsidR="0050768A" w:rsidRDefault="0050768A">
            <w:pPr>
              <w:pStyle w:val="ConsPlusNormal"/>
            </w:pPr>
            <w:r>
              <w:t>Россия</w:t>
            </w:r>
          </w:p>
        </w:tc>
      </w:tr>
      <w:tr w:rsidR="0050768A" w14:paraId="498469A6" w14:textId="77777777">
        <w:tc>
          <w:tcPr>
            <w:tcW w:w="664" w:type="dxa"/>
          </w:tcPr>
          <w:p w14:paraId="4FDFBDFE" w14:textId="77777777" w:rsidR="0050768A" w:rsidRDefault="0050768A">
            <w:pPr>
              <w:pStyle w:val="ConsPlusNormal"/>
            </w:pPr>
            <w:r>
              <w:t>6.2</w:t>
            </w:r>
          </w:p>
        </w:tc>
        <w:tc>
          <w:tcPr>
            <w:tcW w:w="6406" w:type="dxa"/>
          </w:tcPr>
          <w:p w14:paraId="55889CB4" w14:textId="77777777" w:rsidR="0050768A" w:rsidRDefault="0050768A">
            <w:pPr>
              <w:pStyle w:val="ConsPlusNormal"/>
            </w:pPr>
            <w:r>
              <w:t>Гваяфен</w:t>
            </w:r>
          </w:p>
        </w:tc>
        <w:tc>
          <w:tcPr>
            <w:tcW w:w="1984" w:type="dxa"/>
          </w:tcPr>
          <w:p w14:paraId="74F080A6" w14:textId="77777777" w:rsidR="0050768A" w:rsidRDefault="0050768A">
            <w:pPr>
              <w:pStyle w:val="ConsPlusNormal"/>
            </w:pPr>
            <w:r>
              <w:t>Россия</w:t>
            </w:r>
          </w:p>
        </w:tc>
      </w:tr>
      <w:tr w:rsidR="0050768A" w14:paraId="156E5A0E" w14:textId="77777777">
        <w:tc>
          <w:tcPr>
            <w:tcW w:w="664" w:type="dxa"/>
          </w:tcPr>
          <w:p w14:paraId="77D5DD31" w14:textId="77777777" w:rsidR="0050768A" w:rsidRDefault="0050768A">
            <w:pPr>
              <w:pStyle w:val="ConsPlusNormal"/>
            </w:pPr>
            <w:r>
              <w:t>6.3</w:t>
            </w:r>
          </w:p>
        </w:tc>
        <w:tc>
          <w:tcPr>
            <w:tcW w:w="6406" w:type="dxa"/>
          </w:tcPr>
          <w:p w14:paraId="6293A379" w14:textId="77777777" w:rsidR="0050768A" w:rsidRDefault="0050768A">
            <w:pPr>
              <w:pStyle w:val="ConsPlusNormal"/>
            </w:pPr>
            <w:r>
              <w:t>Гель для расширения корневых каналов</w:t>
            </w:r>
          </w:p>
        </w:tc>
        <w:tc>
          <w:tcPr>
            <w:tcW w:w="1984" w:type="dxa"/>
          </w:tcPr>
          <w:p w14:paraId="54F350C4" w14:textId="77777777" w:rsidR="0050768A" w:rsidRDefault="0050768A">
            <w:pPr>
              <w:pStyle w:val="ConsPlusNormal"/>
            </w:pPr>
            <w:r>
              <w:t>Россия</w:t>
            </w:r>
          </w:p>
        </w:tc>
      </w:tr>
      <w:tr w:rsidR="0050768A" w14:paraId="0E405672" w14:textId="77777777">
        <w:tc>
          <w:tcPr>
            <w:tcW w:w="664" w:type="dxa"/>
          </w:tcPr>
          <w:p w14:paraId="45817F50" w14:textId="77777777" w:rsidR="0050768A" w:rsidRDefault="0050768A">
            <w:pPr>
              <w:pStyle w:val="ConsPlusNormal"/>
            </w:pPr>
            <w:r>
              <w:t>6.4</w:t>
            </w:r>
          </w:p>
        </w:tc>
        <w:tc>
          <w:tcPr>
            <w:tcW w:w="6406" w:type="dxa"/>
          </w:tcPr>
          <w:p w14:paraId="13FDEAB2" w14:textId="77777777" w:rsidR="0050768A" w:rsidRDefault="0050768A">
            <w:pPr>
              <w:pStyle w:val="ConsPlusNormal"/>
            </w:pPr>
            <w:r>
              <w:t>Жидкость для антисептической обработки корневых каналов</w:t>
            </w:r>
          </w:p>
        </w:tc>
        <w:tc>
          <w:tcPr>
            <w:tcW w:w="1984" w:type="dxa"/>
          </w:tcPr>
          <w:p w14:paraId="0F215ED9" w14:textId="77777777" w:rsidR="0050768A" w:rsidRDefault="0050768A">
            <w:pPr>
              <w:pStyle w:val="ConsPlusNormal"/>
            </w:pPr>
            <w:r>
              <w:t>Россия</w:t>
            </w:r>
          </w:p>
        </w:tc>
      </w:tr>
      <w:tr w:rsidR="0050768A" w14:paraId="4A3AC073" w14:textId="77777777">
        <w:tc>
          <w:tcPr>
            <w:tcW w:w="664" w:type="dxa"/>
          </w:tcPr>
          <w:p w14:paraId="5540FBF3" w14:textId="77777777" w:rsidR="0050768A" w:rsidRDefault="0050768A">
            <w:pPr>
              <w:pStyle w:val="ConsPlusNormal"/>
            </w:pPr>
            <w:r>
              <w:t>6.5</w:t>
            </w:r>
          </w:p>
        </w:tc>
        <w:tc>
          <w:tcPr>
            <w:tcW w:w="6406" w:type="dxa"/>
          </w:tcPr>
          <w:p w14:paraId="390E7D62" w14:textId="77777777" w:rsidR="0050768A" w:rsidRDefault="0050768A">
            <w:pPr>
              <w:pStyle w:val="ConsPlusNormal"/>
            </w:pPr>
            <w:r>
              <w:t>Жидкость для химического расширения каналов</w:t>
            </w:r>
          </w:p>
        </w:tc>
        <w:tc>
          <w:tcPr>
            <w:tcW w:w="1984" w:type="dxa"/>
          </w:tcPr>
          <w:p w14:paraId="7BECE5D9" w14:textId="77777777" w:rsidR="0050768A" w:rsidRDefault="0050768A">
            <w:pPr>
              <w:pStyle w:val="ConsPlusNormal"/>
            </w:pPr>
            <w:r>
              <w:t>Россия</w:t>
            </w:r>
          </w:p>
        </w:tc>
      </w:tr>
      <w:tr w:rsidR="0050768A" w14:paraId="170E1BBF" w14:textId="77777777">
        <w:tc>
          <w:tcPr>
            <w:tcW w:w="664" w:type="dxa"/>
          </w:tcPr>
          <w:p w14:paraId="4AF5D71D" w14:textId="77777777" w:rsidR="0050768A" w:rsidRDefault="0050768A">
            <w:pPr>
              <w:pStyle w:val="ConsPlusNormal"/>
            </w:pPr>
            <w:r>
              <w:t>6.6</w:t>
            </w:r>
          </w:p>
        </w:tc>
        <w:tc>
          <w:tcPr>
            <w:tcW w:w="6406" w:type="dxa"/>
          </w:tcPr>
          <w:p w14:paraId="544A5D7C" w14:textId="77777777" w:rsidR="0050768A" w:rsidRDefault="0050768A">
            <w:pPr>
              <w:pStyle w:val="ConsPlusNormal"/>
            </w:pPr>
            <w:r>
              <w:t>Жидкость для сушки и обезжиривания каналов</w:t>
            </w:r>
          </w:p>
        </w:tc>
        <w:tc>
          <w:tcPr>
            <w:tcW w:w="1984" w:type="dxa"/>
          </w:tcPr>
          <w:p w14:paraId="43F131BE" w14:textId="77777777" w:rsidR="0050768A" w:rsidRDefault="0050768A">
            <w:pPr>
              <w:pStyle w:val="ConsPlusNormal"/>
            </w:pPr>
            <w:r>
              <w:t>Россия</w:t>
            </w:r>
          </w:p>
        </w:tc>
      </w:tr>
      <w:tr w:rsidR="0050768A" w14:paraId="573FF7D4" w14:textId="77777777">
        <w:tc>
          <w:tcPr>
            <w:tcW w:w="664" w:type="dxa"/>
          </w:tcPr>
          <w:p w14:paraId="134B1A13" w14:textId="77777777" w:rsidR="0050768A" w:rsidRDefault="0050768A">
            <w:pPr>
              <w:pStyle w:val="ConsPlusNormal"/>
            </w:pPr>
            <w:r>
              <w:t>6.7</w:t>
            </w:r>
          </w:p>
        </w:tc>
        <w:tc>
          <w:tcPr>
            <w:tcW w:w="6406" w:type="dxa"/>
          </w:tcPr>
          <w:p w14:paraId="4333FA68" w14:textId="77777777" w:rsidR="0050768A" w:rsidRDefault="0050768A">
            <w:pPr>
              <w:pStyle w:val="ConsPlusNormal"/>
            </w:pPr>
            <w:r>
              <w:t>Жидкость для остановки капиллярного кровотечения</w:t>
            </w:r>
          </w:p>
        </w:tc>
        <w:tc>
          <w:tcPr>
            <w:tcW w:w="1984" w:type="dxa"/>
          </w:tcPr>
          <w:p w14:paraId="3C1A47C4" w14:textId="77777777" w:rsidR="0050768A" w:rsidRDefault="0050768A">
            <w:pPr>
              <w:pStyle w:val="ConsPlusNormal"/>
            </w:pPr>
            <w:r>
              <w:t>Россия</w:t>
            </w:r>
          </w:p>
        </w:tc>
      </w:tr>
      <w:tr w:rsidR="0050768A" w14:paraId="73AEE787" w14:textId="77777777">
        <w:tc>
          <w:tcPr>
            <w:tcW w:w="664" w:type="dxa"/>
          </w:tcPr>
          <w:p w14:paraId="4C1360BF" w14:textId="77777777" w:rsidR="0050768A" w:rsidRDefault="0050768A">
            <w:pPr>
              <w:pStyle w:val="ConsPlusNormal"/>
            </w:pPr>
            <w:r>
              <w:t>6.8</w:t>
            </w:r>
          </w:p>
        </w:tc>
        <w:tc>
          <w:tcPr>
            <w:tcW w:w="6406" w:type="dxa"/>
          </w:tcPr>
          <w:p w14:paraId="1E736C56" w14:textId="77777777" w:rsidR="0050768A" w:rsidRDefault="0050768A">
            <w:pPr>
              <w:pStyle w:val="ConsPlusNormal"/>
            </w:pPr>
            <w:r>
              <w:t>Крезодент-жидкость</w:t>
            </w:r>
          </w:p>
        </w:tc>
        <w:tc>
          <w:tcPr>
            <w:tcW w:w="1984" w:type="dxa"/>
          </w:tcPr>
          <w:p w14:paraId="4D0FD6C3" w14:textId="77777777" w:rsidR="0050768A" w:rsidRDefault="0050768A">
            <w:pPr>
              <w:pStyle w:val="ConsPlusNormal"/>
            </w:pPr>
            <w:r>
              <w:t>Россия</w:t>
            </w:r>
          </w:p>
        </w:tc>
      </w:tr>
      <w:tr w:rsidR="0050768A" w14:paraId="78A9B02F" w14:textId="77777777">
        <w:tc>
          <w:tcPr>
            <w:tcW w:w="664" w:type="dxa"/>
          </w:tcPr>
          <w:p w14:paraId="17F52D71" w14:textId="77777777" w:rsidR="0050768A" w:rsidRDefault="0050768A">
            <w:pPr>
              <w:pStyle w:val="ConsPlusNormal"/>
            </w:pPr>
            <w:r>
              <w:t>6.9</w:t>
            </w:r>
          </w:p>
        </w:tc>
        <w:tc>
          <w:tcPr>
            <w:tcW w:w="6406" w:type="dxa"/>
          </w:tcPr>
          <w:p w14:paraId="33DD0438" w14:textId="77777777" w:rsidR="0050768A" w:rsidRDefault="0050768A">
            <w:pPr>
              <w:pStyle w:val="ConsPlusNormal"/>
            </w:pPr>
            <w:r>
              <w:t>Йодекс</w:t>
            </w:r>
          </w:p>
        </w:tc>
        <w:tc>
          <w:tcPr>
            <w:tcW w:w="1984" w:type="dxa"/>
          </w:tcPr>
          <w:p w14:paraId="40F7ACB7" w14:textId="77777777" w:rsidR="0050768A" w:rsidRDefault="0050768A">
            <w:pPr>
              <w:pStyle w:val="ConsPlusNormal"/>
            </w:pPr>
            <w:r>
              <w:t>Россия</w:t>
            </w:r>
          </w:p>
        </w:tc>
      </w:tr>
      <w:tr w:rsidR="0050768A" w14:paraId="4F4F5A58" w14:textId="77777777">
        <w:tc>
          <w:tcPr>
            <w:tcW w:w="664" w:type="dxa"/>
          </w:tcPr>
          <w:p w14:paraId="20D8F4C3" w14:textId="77777777" w:rsidR="0050768A" w:rsidRDefault="0050768A">
            <w:pPr>
              <w:pStyle w:val="ConsPlusNormal"/>
            </w:pPr>
            <w:r>
              <w:t>6.10</w:t>
            </w:r>
          </w:p>
        </w:tc>
        <w:tc>
          <w:tcPr>
            <w:tcW w:w="6406" w:type="dxa"/>
          </w:tcPr>
          <w:p w14:paraId="3E328FB7" w14:textId="77777777" w:rsidR="0050768A" w:rsidRDefault="0050768A">
            <w:pPr>
              <w:pStyle w:val="ConsPlusNormal"/>
            </w:pPr>
            <w:r>
              <w:t>Камфорфен</w:t>
            </w:r>
          </w:p>
        </w:tc>
        <w:tc>
          <w:tcPr>
            <w:tcW w:w="1984" w:type="dxa"/>
          </w:tcPr>
          <w:p w14:paraId="34C04622" w14:textId="77777777" w:rsidR="0050768A" w:rsidRDefault="0050768A">
            <w:pPr>
              <w:pStyle w:val="ConsPlusNormal"/>
            </w:pPr>
            <w:r>
              <w:t>Россия</w:t>
            </w:r>
          </w:p>
        </w:tc>
      </w:tr>
      <w:tr w:rsidR="0050768A" w14:paraId="0173EEED" w14:textId="77777777">
        <w:tc>
          <w:tcPr>
            <w:tcW w:w="664" w:type="dxa"/>
          </w:tcPr>
          <w:p w14:paraId="3249D390" w14:textId="77777777" w:rsidR="0050768A" w:rsidRDefault="0050768A">
            <w:pPr>
              <w:pStyle w:val="ConsPlusNormal"/>
            </w:pPr>
            <w:r>
              <w:t>6.11</w:t>
            </w:r>
          </w:p>
        </w:tc>
        <w:tc>
          <w:tcPr>
            <w:tcW w:w="6406" w:type="dxa"/>
          </w:tcPr>
          <w:p w14:paraId="5545FCE0" w14:textId="77777777" w:rsidR="0050768A" w:rsidRDefault="0050768A">
            <w:pPr>
              <w:pStyle w:val="ConsPlusNormal"/>
            </w:pPr>
            <w:r>
              <w:t>Канал МТА</w:t>
            </w:r>
          </w:p>
        </w:tc>
        <w:tc>
          <w:tcPr>
            <w:tcW w:w="1984" w:type="dxa"/>
          </w:tcPr>
          <w:p w14:paraId="7902F4BD" w14:textId="77777777" w:rsidR="0050768A" w:rsidRDefault="0050768A">
            <w:pPr>
              <w:pStyle w:val="ConsPlusNormal"/>
            </w:pPr>
            <w:r>
              <w:t>Россия</w:t>
            </w:r>
          </w:p>
        </w:tc>
      </w:tr>
      <w:tr w:rsidR="0050768A" w14:paraId="40DEB36D" w14:textId="77777777">
        <w:tc>
          <w:tcPr>
            <w:tcW w:w="664" w:type="dxa"/>
          </w:tcPr>
          <w:p w14:paraId="57A19BBD" w14:textId="77777777" w:rsidR="0050768A" w:rsidRDefault="0050768A">
            <w:pPr>
              <w:pStyle w:val="ConsPlusNormal"/>
            </w:pPr>
            <w:r>
              <w:t>6.12</w:t>
            </w:r>
          </w:p>
        </w:tc>
        <w:tc>
          <w:tcPr>
            <w:tcW w:w="6406" w:type="dxa"/>
          </w:tcPr>
          <w:p w14:paraId="6DE090DA" w14:textId="77777777" w:rsidR="0050768A" w:rsidRDefault="0050768A">
            <w:pPr>
              <w:pStyle w:val="ConsPlusNormal"/>
            </w:pPr>
            <w:r>
              <w:t>Пульпосептин</w:t>
            </w:r>
          </w:p>
        </w:tc>
        <w:tc>
          <w:tcPr>
            <w:tcW w:w="1984" w:type="dxa"/>
          </w:tcPr>
          <w:p w14:paraId="5B21F5C7" w14:textId="77777777" w:rsidR="0050768A" w:rsidRDefault="0050768A">
            <w:pPr>
              <w:pStyle w:val="ConsPlusNormal"/>
            </w:pPr>
            <w:r>
              <w:t>Россия</w:t>
            </w:r>
          </w:p>
        </w:tc>
      </w:tr>
      <w:tr w:rsidR="0050768A" w14:paraId="3FCF0074" w14:textId="77777777">
        <w:tc>
          <w:tcPr>
            <w:tcW w:w="664" w:type="dxa"/>
          </w:tcPr>
          <w:p w14:paraId="3A963829" w14:textId="77777777" w:rsidR="0050768A" w:rsidRDefault="0050768A">
            <w:pPr>
              <w:pStyle w:val="ConsPlusNormal"/>
            </w:pPr>
            <w:r>
              <w:t>6.13</w:t>
            </w:r>
          </w:p>
        </w:tc>
        <w:tc>
          <w:tcPr>
            <w:tcW w:w="6406" w:type="dxa"/>
          </w:tcPr>
          <w:p w14:paraId="2FF55563" w14:textId="77777777" w:rsidR="0050768A" w:rsidRDefault="0050768A">
            <w:pPr>
              <w:pStyle w:val="ConsPlusNormal"/>
            </w:pPr>
            <w:r>
              <w:t>Триоксидент</w:t>
            </w:r>
          </w:p>
        </w:tc>
        <w:tc>
          <w:tcPr>
            <w:tcW w:w="1984" w:type="dxa"/>
          </w:tcPr>
          <w:p w14:paraId="71D97E4B" w14:textId="77777777" w:rsidR="0050768A" w:rsidRDefault="0050768A">
            <w:pPr>
              <w:pStyle w:val="ConsPlusNormal"/>
            </w:pPr>
            <w:r>
              <w:t>Россия</w:t>
            </w:r>
          </w:p>
        </w:tc>
      </w:tr>
      <w:tr w:rsidR="0050768A" w14:paraId="6CC42507" w14:textId="77777777">
        <w:tc>
          <w:tcPr>
            <w:tcW w:w="664" w:type="dxa"/>
          </w:tcPr>
          <w:p w14:paraId="035129B4" w14:textId="77777777" w:rsidR="0050768A" w:rsidRDefault="0050768A">
            <w:pPr>
              <w:pStyle w:val="ConsPlusNormal"/>
            </w:pPr>
            <w:r>
              <w:t>6.14</w:t>
            </w:r>
          </w:p>
        </w:tc>
        <w:tc>
          <w:tcPr>
            <w:tcW w:w="6406" w:type="dxa"/>
          </w:tcPr>
          <w:p w14:paraId="5BB97D69" w14:textId="77777777" w:rsidR="0050768A" w:rsidRDefault="0050768A">
            <w:pPr>
              <w:pStyle w:val="ConsPlusNormal"/>
            </w:pPr>
            <w:r>
              <w:t>ЭндоЖи</w:t>
            </w:r>
          </w:p>
        </w:tc>
        <w:tc>
          <w:tcPr>
            <w:tcW w:w="1984" w:type="dxa"/>
          </w:tcPr>
          <w:p w14:paraId="760D06A0" w14:textId="77777777" w:rsidR="0050768A" w:rsidRDefault="0050768A">
            <w:pPr>
              <w:pStyle w:val="ConsPlusNormal"/>
            </w:pPr>
            <w:r>
              <w:t>Россия</w:t>
            </w:r>
          </w:p>
        </w:tc>
      </w:tr>
      <w:tr w:rsidR="0050768A" w14:paraId="3FEB2615" w14:textId="77777777">
        <w:tc>
          <w:tcPr>
            <w:tcW w:w="664" w:type="dxa"/>
          </w:tcPr>
          <w:p w14:paraId="3BCD75F4" w14:textId="77777777" w:rsidR="0050768A" w:rsidRDefault="0050768A">
            <w:pPr>
              <w:pStyle w:val="ConsPlusNormal"/>
              <w:outlineLvl w:val="4"/>
            </w:pPr>
            <w:r>
              <w:t>7</w:t>
            </w:r>
          </w:p>
        </w:tc>
        <w:tc>
          <w:tcPr>
            <w:tcW w:w="8390" w:type="dxa"/>
            <w:gridSpan w:val="2"/>
          </w:tcPr>
          <w:p w14:paraId="5432E795" w14:textId="77777777" w:rsidR="0050768A" w:rsidRDefault="0050768A">
            <w:pPr>
              <w:pStyle w:val="ConsPlusNormal"/>
            </w:pPr>
            <w:r>
              <w:t>Средства для распломбировки корневых каналов</w:t>
            </w:r>
          </w:p>
        </w:tc>
      </w:tr>
      <w:tr w:rsidR="0050768A" w14:paraId="4942B2D1" w14:textId="77777777">
        <w:tc>
          <w:tcPr>
            <w:tcW w:w="664" w:type="dxa"/>
          </w:tcPr>
          <w:p w14:paraId="3B20BD22" w14:textId="77777777" w:rsidR="0050768A" w:rsidRDefault="0050768A">
            <w:pPr>
              <w:pStyle w:val="ConsPlusNormal"/>
            </w:pPr>
            <w:r>
              <w:t>7.1</w:t>
            </w:r>
          </w:p>
        </w:tc>
        <w:tc>
          <w:tcPr>
            <w:tcW w:w="6406" w:type="dxa"/>
          </w:tcPr>
          <w:p w14:paraId="7204A275" w14:textId="77777777" w:rsidR="0050768A" w:rsidRDefault="0050768A">
            <w:pPr>
              <w:pStyle w:val="ConsPlusNormal"/>
            </w:pPr>
            <w:r>
              <w:t>Сольвадент</w:t>
            </w:r>
          </w:p>
        </w:tc>
        <w:tc>
          <w:tcPr>
            <w:tcW w:w="1984" w:type="dxa"/>
          </w:tcPr>
          <w:p w14:paraId="36D94BEE" w14:textId="77777777" w:rsidR="0050768A" w:rsidRDefault="0050768A">
            <w:pPr>
              <w:pStyle w:val="ConsPlusNormal"/>
            </w:pPr>
            <w:r>
              <w:t>Россия</w:t>
            </w:r>
          </w:p>
        </w:tc>
      </w:tr>
      <w:tr w:rsidR="0050768A" w14:paraId="6250A661" w14:textId="77777777">
        <w:tc>
          <w:tcPr>
            <w:tcW w:w="664" w:type="dxa"/>
          </w:tcPr>
          <w:p w14:paraId="1ED2CF19" w14:textId="77777777" w:rsidR="0050768A" w:rsidRDefault="0050768A">
            <w:pPr>
              <w:pStyle w:val="ConsPlusNormal"/>
            </w:pPr>
            <w:r>
              <w:t>7.2</w:t>
            </w:r>
          </w:p>
        </w:tc>
        <w:tc>
          <w:tcPr>
            <w:tcW w:w="6406" w:type="dxa"/>
          </w:tcPr>
          <w:p w14:paraId="185FBD63" w14:textId="77777777" w:rsidR="0050768A" w:rsidRDefault="0050768A">
            <w:pPr>
              <w:pStyle w:val="ConsPlusNormal"/>
            </w:pPr>
            <w:r>
              <w:t>Фенопласт</w:t>
            </w:r>
          </w:p>
        </w:tc>
        <w:tc>
          <w:tcPr>
            <w:tcW w:w="1984" w:type="dxa"/>
          </w:tcPr>
          <w:p w14:paraId="2BF1477F" w14:textId="77777777" w:rsidR="0050768A" w:rsidRDefault="0050768A">
            <w:pPr>
              <w:pStyle w:val="ConsPlusNormal"/>
            </w:pPr>
            <w:r>
              <w:t>Россия</w:t>
            </w:r>
          </w:p>
        </w:tc>
      </w:tr>
      <w:tr w:rsidR="0050768A" w14:paraId="1EC01455" w14:textId="77777777">
        <w:tc>
          <w:tcPr>
            <w:tcW w:w="664" w:type="dxa"/>
          </w:tcPr>
          <w:p w14:paraId="4B0BCFDF" w14:textId="77777777" w:rsidR="0050768A" w:rsidRDefault="0050768A">
            <w:pPr>
              <w:pStyle w:val="ConsPlusNormal"/>
            </w:pPr>
            <w:r>
              <w:t>7.3</w:t>
            </w:r>
          </w:p>
        </w:tc>
        <w:tc>
          <w:tcPr>
            <w:tcW w:w="6406" w:type="dxa"/>
          </w:tcPr>
          <w:p w14:paraId="1F3288C9" w14:textId="77777777" w:rsidR="0050768A" w:rsidRDefault="0050768A">
            <w:pPr>
              <w:pStyle w:val="ConsPlusNormal"/>
            </w:pPr>
            <w:r>
              <w:t>Эвгенат</w:t>
            </w:r>
          </w:p>
        </w:tc>
        <w:tc>
          <w:tcPr>
            <w:tcW w:w="1984" w:type="dxa"/>
          </w:tcPr>
          <w:p w14:paraId="70B65AA3" w14:textId="77777777" w:rsidR="0050768A" w:rsidRDefault="0050768A">
            <w:pPr>
              <w:pStyle w:val="ConsPlusNormal"/>
            </w:pPr>
            <w:r>
              <w:t>Россия</w:t>
            </w:r>
          </w:p>
        </w:tc>
      </w:tr>
      <w:tr w:rsidR="0050768A" w14:paraId="77D27C91" w14:textId="77777777">
        <w:tc>
          <w:tcPr>
            <w:tcW w:w="664" w:type="dxa"/>
          </w:tcPr>
          <w:p w14:paraId="49D8B0C2" w14:textId="77777777" w:rsidR="0050768A" w:rsidRDefault="0050768A">
            <w:pPr>
              <w:pStyle w:val="ConsPlusNormal"/>
              <w:outlineLvl w:val="4"/>
            </w:pPr>
            <w:r>
              <w:t>8</w:t>
            </w:r>
          </w:p>
        </w:tc>
        <w:tc>
          <w:tcPr>
            <w:tcW w:w="8390" w:type="dxa"/>
            <w:gridSpan w:val="2"/>
          </w:tcPr>
          <w:p w14:paraId="1901DEF1" w14:textId="77777777" w:rsidR="0050768A" w:rsidRDefault="0050768A">
            <w:pPr>
              <w:pStyle w:val="ConsPlusNormal"/>
            </w:pPr>
            <w:r>
              <w:t>Материалы для пломбирования кариозных полостей</w:t>
            </w:r>
          </w:p>
        </w:tc>
      </w:tr>
      <w:tr w:rsidR="0050768A" w14:paraId="17E98DB9" w14:textId="77777777">
        <w:tc>
          <w:tcPr>
            <w:tcW w:w="664" w:type="dxa"/>
          </w:tcPr>
          <w:p w14:paraId="6101CFA5" w14:textId="77777777" w:rsidR="0050768A" w:rsidRDefault="0050768A">
            <w:pPr>
              <w:pStyle w:val="ConsPlusNormal"/>
            </w:pPr>
            <w:r>
              <w:t>8.1</w:t>
            </w:r>
          </w:p>
        </w:tc>
        <w:tc>
          <w:tcPr>
            <w:tcW w:w="6406" w:type="dxa"/>
          </w:tcPr>
          <w:p w14:paraId="1D87C848" w14:textId="77777777" w:rsidR="0050768A" w:rsidRDefault="0050768A">
            <w:pPr>
              <w:pStyle w:val="ConsPlusNormal"/>
            </w:pPr>
            <w:r>
              <w:t>Аквион</w:t>
            </w:r>
          </w:p>
        </w:tc>
        <w:tc>
          <w:tcPr>
            <w:tcW w:w="1984" w:type="dxa"/>
          </w:tcPr>
          <w:p w14:paraId="7D1B35BD" w14:textId="77777777" w:rsidR="0050768A" w:rsidRDefault="0050768A">
            <w:pPr>
              <w:pStyle w:val="ConsPlusNormal"/>
            </w:pPr>
            <w:r>
              <w:t>Россия</w:t>
            </w:r>
          </w:p>
        </w:tc>
      </w:tr>
      <w:tr w:rsidR="0050768A" w14:paraId="266B4512" w14:textId="77777777">
        <w:tc>
          <w:tcPr>
            <w:tcW w:w="664" w:type="dxa"/>
          </w:tcPr>
          <w:p w14:paraId="75EEA1A2" w14:textId="77777777" w:rsidR="0050768A" w:rsidRDefault="0050768A">
            <w:pPr>
              <w:pStyle w:val="ConsPlusNormal"/>
            </w:pPr>
            <w:r>
              <w:t>8.2</w:t>
            </w:r>
          </w:p>
        </w:tc>
        <w:tc>
          <w:tcPr>
            <w:tcW w:w="6406" w:type="dxa"/>
          </w:tcPr>
          <w:p w14:paraId="5EBBC33A" w14:textId="77777777" w:rsidR="0050768A" w:rsidRDefault="0050768A">
            <w:pPr>
              <w:pStyle w:val="ConsPlusNormal"/>
            </w:pPr>
            <w:r>
              <w:t>Беладонт</w:t>
            </w:r>
          </w:p>
        </w:tc>
        <w:tc>
          <w:tcPr>
            <w:tcW w:w="1984" w:type="dxa"/>
          </w:tcPr>
          <w:p w14:paraId="643D802E" w14:textId="77777777" w:rsidR="0050768A" w:rsidRDefault="0050768A">
            <w:pPr>
              <w:pStyle w:val="ConsPlusNormal"/>
            </w:pPr>
            <w:r>
              <w:t>Россия</w:t>
            </w:r>
          </w:p>
        </w:tc>
      </w:tr>
      <w:tr w:rsidR="0050768A" w14:paraId="34D64BEA" w14:textId="77777777">
        <w:tc>
          <w:tcPr>
            <w:tcW w:w="664" w:type="dxa"/>
          </w:tcPr>
          <w:p w14:paraId="7C458DA4" w14:textId="77777777" w:rsidR="0050768A" w:rsidRDefault="0050768A">
            <w:pPr>
              <w:pStyle w:val="ConsPlusNormal"/>
            </w:pPr>
            <w:r>
              <w:t>8.3</w:t>
            </w:r>
          </w:p>
        </w:tc>
        <w:tc>
          <w:tcPr>
            <w:tcW w:w="6406" w:type="dxa"/>
          </w:tcPr>
          <w:p w14:paraId="1357BF12" w14:textId="77777777" w:rsidR="0050768A" w:rsidRDefault="0050768A">
            <w:pPr>
              <w:pStyle w:val="ConsPlusNormal"/>
            </w:pPr>
            <w:r>
              <w:t>Белацин</w:t>
            </w:r>
          </w:p>
        </w:tc>
        <w:tc>
          <w:tcPr>
            <w:tcW w:w="1984" w:type="dxa"/>
          </w:tcPr>
          <w:p w14:paraId="2849DDFF" w14:textId="77777777" w:rsidR="0050768A" w:rsidRDefault="0050768A">
            <w:pPr>
              <w:pStyle w:val="ConsPlusNormal"/>
            </w:pPr>
            <w:r>
              <w:t>Россия</w:t>
            </w:r>
          </w:p>
        </w:tc>
      </w:tr>
      <w:tr w:rsidR="0050768A" w14:paraId="2DDB2B83" w14:textId="77777777">
        <w:tc>
          <w:tcPr>
            <w:tcW w:w="664" w:type="dxa"/>
          </w:tcPr>
          <w:p w14:paraId="1C2B2667" w14:textId="77777777" w:rsidR="0050768A" w:rsidRDefault="0050768A">
            <w:pPr>
              <w:pStyle w:val="ConsPlusNormal"/>
            </w:pPr>
            <w:r>
              <w:t>8.4</w:t>
            </w:r>
          </w:p>
        </w:tc>
        <w:tc>
          <w:tcPr>
            <w:tcW w:w="6406" w:type="dxa"/>
          </w:tcPr>
          <w:p w14:paraId="3E6D0174" w14:textId="77777777" w:rsidR="0050768A" w:rsidRDefault="0050768A">
            <w:pPr>
              <w:pStyle w:val="ConsPlusNormal"/>
            </w:pPr>
            <w:r>
              <w:t>Глассин кидс</w:t>
            </w:r>
          </w:p>
        </w:tc>
        <w:tc>
          <w:tcPr>
            <w:tcW w:w="1984" w:type="dxa"/>
          </w:tcPr>
          <w:p w14:paraId="76DD9647" w14:textId="77777777" w:rsidR="0050768A" w:rsidRDefault="0050768A">
            <w:pPr>
              <w:pStyle w:val="ConsPlusNormal"/>
            </w:pPr>
            <w:r>
              <w:t>Россия</w:t>
            </w:r>
          </w:p>
        </w:tc>
      </w:tr>
      <w:tr w:rsidR="0050768A" w14:paraId="32AC2127" w14:textId="77777777">
        <w:tc>
          <w:tcPr>
            <w:tcW w:w="664" w:type="dxa"/>
          </w:tcPr>
          <w:p w14:paraId="4C211509" w14:textId="77777777" w:rsidR="0050768A" w:rsidRDefault="0050768A">
            <w:pPr>
              <w:pStyle w:val="ConsPlusNormal"/>
            </w:pPr>
            <w:r>
              <w:t>8.5</w:t>
            </w:r>
          </w:p>
        </w:tc>
        <w:tc>
          <w:tcPr>
            <w:tcW w:w="6406" w:type="dxa"/>
          </w:tcPr>
          <w:p w14:paraId="2C30C8F2" w14:textId="77777777" w:rsidR="0050768A" w:rsidRDefault="0050768A">
            <w:pPr>
              <w:pStyle w:val="ConsPlusNormal"/>
            </w:pPr>
            <w:r>
              <w:t>Глассин рест</w:t>
            </w:r>
          </w:p>
        </w:tc>
        <w:tc>
          <w:tcPr>
            <w:tcW w:w="1984" w:type="dxa"/>
          </w:tcPr>
          <w:p w14:paraId="6699BB1C" w14:textId="77777777" w:rsidR="0050768A" w:rsidRDefault="0050768A">
            <w:pPr>
              <w:pStyle w:val="ConsPlusNormal"/>
            </w:pPr>
            <w:r>
              <w:t>Россия</w:t>
            </w:r>
          </w:p>
        </w:tc>
      </w:tr>
      <w:tr w:rsidR="0050768A" w14:paraId="0866A7F8" w14:textId="77777777">
        <w:tc>
          <w:tcPr>
            <w:tcW w:w="664" w:type="dxa"/>
          </w:tcPr>
          <w:p w14:paraId="108091F0" w14:textId="77777777" w:rsidR="0050768A" w:rsidRDefault="0050768A">
            <w:pPr>
              <w:pStyle w:val="ConsPlusNormal"/>
            </w:pPr>
            <w:r>
              <w:t>8.6</w:t>
            </w:r>
          </w:p>
        </w:tc>
        <w:tc>
          <w:tcPr>
            <w:tcW w:w="6406" w:type="dxa"/>
          </w:tcPr>
          <w:p w14:paraId="2F6B6394" w14:textId="77777777" w:rsidR="0050768A" w:rsidRDefault="0050768A">
            <w:pPr>
              <w:pStyle w:val="ConsPlusNormal"/>
            </w:pPr>
            <w:r>
              <w:t>Дентакор</w:t>
            </w:r>
          </w:p>
        </w:tc>
        <w:tc>
          <w:tcPr>
            <w:tcW w:w="1984" w:type="dxa"/>
          </w:tcPr>
          <w:p w14:paraId="45D7F1DE" w14:textId="77777777" w:rsidR="0050768A" w:rsidRDefault="0050768A">
            <w:pPr>
              <w:pStyle w:val="ConsPlusNormal"/>
            </w:pPr>
            <w:r>
              <w:t>Россия</w:t>
            </w:r>
          </w:p>
        </w:tc>
      </w:tr>
      <w:tr w:rsidR="0050768A" w14:paraId="79BE1067" w14:textId="77777777">
        <w:tc>
          <w:tcPr>
            <w:tcW w:w="664" w:type="dxa"/>
          </w:tcPr>
          <w:p w14:paraId="65469229" w14:textId="77777777" w:rsidR="0050768A" w:rsidRDefault="0050768A">
            <w:pPr>
              <w:pStyle w:val="ConsPlusNormal"/>
            </w:pPr>
            <w:r>
              <w:t>8.7</w:t>
            </w:r>
          </w:p>
        </w:tc>
        <w:tc>
          <w:tcPr>
            <w:tcW w:w="6406" w:type="dxa"/>
          </w:tcPr>
          <w:p w14:paraId="5F620A28" w14:textId="77777777" w:rsidR="0050768A" w:rsidRDefault="0050768A">
            <w:pPr>
              <w:pStyle w:val="ConsPlusNormal"/>
            </w:pPr>
            <w:r>
              <w:t>Кемфил супериор</w:t>
            </w:r>
          </w:p>
        </w:tc>
        <w:tc>
          <w:tcPr>
            <w:tcW w:w="1984" w:type="dxa"/>
          </w:tcPr>
          <w:p w14:paraId="4F2C8383" w14:textId="77777777" w:rsidR="0050768A" w:rsidRDefault="0050768A">
            <w:pPr>
              <w:pStyle w:val="ConsPlusNormal"/>
            </w:pPr>
            <w:r>
              <w:t>Россия</w:t>
            </w:r>
          </w:p>
        </w:tc>
      </w:tr>
      <w:tr w:rsidR="0050768A" w14:paraId="0DFB4F6F" w14:textId="77777777">
        <w:tc>
          <w:tcPr>
            <w:tcW w:w="664" w:type="dxa"/>
          </w:tcPr>
          <w:p w14:paraId="0B883B21" w14:textId="77777777" w:rsidR="0050768A" w:rsidRDefault="0050768A">
            <w:pPr>
              <w:pStyle w:val="ConsPlusNormal"/>
            </w:pPr>
            <w:r>
              <w:t>8.8</w:t>
            </w:r>
          </w:p>
        </w:tc>
        <w:tc>
          <w:tcPr>
            <w:tcW w:w="6406" w:type="dxa"/>
          </w:tcPr>
          <w:p w14:paraId="04511046" w14:textId="77777777" w:rsidR="0050768A" w:rsidRDefault="0050768A">
            <w:pPr>
              <w:pStyle w:val="ConsPlusNormal"/>
            </w:pPr>
            <w:r>
              <w:t>Компосайт</w:t>
            </w:r>
          </w:p>
        </w:tc>
        <w:tc>
          <w:tcPr>
            <w:tcW w:w="1984" w:type="dxa"/>
          </w:tcPr>
          <w:p w14:paraId="34E9F225" w14:textId="77777777" w:rsidR="0050768A" w:rsidRDefault="0050768A">
            <w:pPr>
              <w:pStyle w:val="ConsPlusNormal"/>
            </w:pPr>
            <w:r>
              <w:t>США</w:t>
            </w:r>
          </w:p>
        </w:tc>
      </w:tr>
      <w:tr w:rsidR="0050768A" w14:paraId="01AA8F18" w14:textId="77777777">
        <w:tc>
          <w:tcPr>
            <w:tcW w:w="664" w:type="dxa"/>
          </w:tcPr>
          <w:p w14:paraId="7D230E91" w14:textId="77777777" w:rsidR="0050768A" w:rsidRDefault="0050768A">
            <w:pPr>
              <w:pStyle w:val="ConsPlusNormal"/>
            </w:pPr>
            <w:r>
              <w:t>8.9</w:t>
            </w:r>
          </w:p>
        </w:tc>
        <w:tc>
          <w:tcPr>
            <w:tcW w:w="6406" w:type="dxa"/>
          </w:tcPr>
          <w:p w14:paraId="44F2C830" w14:textId="77777777" w:rsidR="0050768A" w:rsidRDefault="0050768A">
            <w:pPr>
              <w:pStyle w:val="ConsPlusNormal"/>
            </w:pPr>
            <w:r>
              <w:t>Компоцем</w:t>
            </w:r>
          </w:p>
        </w:tc>
        <w:tc>
          <w:tcPr>
            <w:tcW w:w="1984" w:type="dxa"/>
          </w:tcPr>
          <w:p w14:paraId="30F6A87D" w14:textId="77777777" w:rsidR="0050768A" w:rsidRDefault="0050768A">
            <w:pPr>
              <w:pStyle w:val="ConsPlusNormal"/>
            </w:pPr>
            <w:r>
              <w:t>Россия</w:t>
            </w:r>
          </w:p>
        </w:tc>
      </w:tr>
      <w:tr w:rsidR="0050768A" w14:paraId="08968B7F" w14:textId="77777777">
        <w:tc>
          <w:tcPr>
            <w:tcW w:w="664" w:type="dxa"/>
          </w:tcPr>
          <w:p w14:paraId="07402A5E" w14:textId="77777777" w:rsidR="0050768A" w:rsidRDefault="0050768A">
            <w:pPr>
              <w:pStyle w:val="ConsPlusNormal"/>
            </w:pPr>
            <w:r>
              <w:t>8.10</w:t>
            </w:r>
          </w:p>
        </w:tc>
        <w:tc>
          <w:tcPr>
            <w:tcW w:w="6406" w:type="dxa"/>
          </w:tcPr>
          <w:p w14:paraId="43A616CA" w14:textId="77777777" w:rsidR="0050768A" w:rsidRDefault="0050768A">
            <w:pPr>
              <w:pStyle w:val="ConsPlusNormal"/>
            </w:pPr>
            <w:r>
              <w:t>Поликарбоксилатный цемент</w:t>
            </w:r>
          </w:p>
        </w:tc>
        <w:tc>
          <w:tcPr>
            <w:tcW w:w="1984" w:type="dxa"/>
          </w:tcPr>
          <w:p w14:paraId="55C52E85" w14:textId="77777777" w:rsidR="0050768A" w:rsidRDefault="0050768A">
            <w:pPr>
              <w:pStyle w:val="ConsPlusNormal"/>
            </w:pPr>
            <w:r>
              <w:t>Россия</w:t>
            </w:r>
          </w:p>
        </w:tc>
      </w:tr>
      <w:tr w:rsidR="0050768A" w14:paraId="64C92509" w14:textId="77777777">
        <w:tc>
          <w:tcPr>
            <w:tcW w:w="664" w:type="dxa"/>
          </w:tcPr>
          <w:p w14:paraId="12723F30" w14:textId="77777777" w:rsidR="0050768A" w:rsidRDefault="0050768A">
            <w:pPr>
              <w:pStyle w:val="ConsPlusNormal"/>
            </w:pPr>
            <w:r>
              <w:t>8.11</w:t>
            </w:r>
          </w:p>
        </w:tc>
        <w:tc>
          <w:tcPr>
            <w:tcW w:w="6406" w:type="dxa"/>
          </w:tcPr>
          <w:p w14:paraId="43EEC2D1" w14:textId="77777777" w:rsidR="0050768A" w:rsidRDefault="0050768A">
            <w:pPr>
              <w:pStyle w:val="ConsPlusNormal"/>
            </w:pPr>
            <w:r>
              <w:t>Призма</w:t>
            </w:r>
          </w:p>
        </w:tc>
        <w:tc>
          <w:tcPr>
            <w:tcW w:w="1984" w:type="dxa"/>
          </w:tcPr>
          <w:p w14:paraId="39B4B679" w14:textId="77777777" w:rsidR="0050768A" w:rsidRDefault="0050768A">
            <w:pPr>
              <w:pStyle w:val="ConsPlusNormal"/>
            </w:pPr>
            <w:r>
              <w:t>Россия</w:t>
            </w:r>
          </w:p>
        </w:tc>
      </w:tr>
      <w:tr w:rsidR="0050768A" w14:paraId="73A1A397" w14:textId="77777777">
        <w:tc>
          <w:tcPr>
            <w:tcW w:w="664" w:type="dxa"/>
          </w:tcPr>
          <w:p w14:paraId="139EA563" w14:textId="77777777" w:rsidR="0050768A" w:rsidRDefault="0050768A">
            <w:pPr>
              <w:pStyle w:val="ConsPlusNormal"/>
            </w:pPr>
            <w:r>
              <w:t>8.12</w:t>
            </w:r>
          </w:p>
        </w:tc>
        <w:tc>
          <w:tcPr>
            <w:tcW w:w="6406" w:type="dxa"/>
          </w:tcPr>
          <w:p w14:paraId="483B75A5" w14:textId="77777777" w:rsidR="0050768A" w:rsidRDefault="0050768A">
            <w:pPr>
              <w:pStyle w:val="ConsPlusNormal"/>
            </w:pPr>
            <w:r>
              <w:t>Силидонт-2</w:t>
            </w:r>
          </w:p>
        </w:tc>
        <w:tc>
          <w:tcPr>
            <w:tcW w:w="1984" w:type="dxa"/>
          </w:tcPr>
          <w:p w14:paraId="2C1D1B00" w14:textId="77777777" w:rsidR="0050768A" w:rsidRDefault="0050768A">
            <w:pPr>
              <w:pStyle w:val="ConsPlusNormal"/>
            </w:pPr>
            <w:r>
              <w:t>Россия</w:t>
            </w:r>
          </w:p>
        </w:tc>
      </w:tr>
      <w:tr w:rsidR="0050768A" w14:paraId="70A2C38B" w14:textId="77777777">
        <w:tc>
          <w:tcPr>
            <w:tcW w:w="664" w:type="dxa"/>
          </w:tcPr>
          <w:p w14:paraId="1B0DDAD5" w14:textId="77777777" w:rsidR="0050768A" w:rsidRDefault="0050768A">
            <w:pPr>
              <w:pStyle w:val="ConsPlusNormal"/>
            </w:pPr>
            <w:r>
              <w:t>8.13</w:t>
            </w:r>
          </w:p>
        </w:tc>
        <w:tc>
          <w:tcPr>
            <w:tcW w:w="6406" w:type="dxa"/>
          </w:tcPr>
          <w:p w14:paraId="7D90E455" w14:textId="77777777" w:rsidR="0050768A" w:rsidRDefault="0050768A">
            <w:pPr>
              <w:pStyle w:val="ConsPlusNormal"/>
            </w:pPr>
            <w:r>
              <w:t>Силицин Плюс</w:t>
            </w:r>
          </w:p>
        </w:tc>
        <w:tc>
          <w:tcPr>
            <w:tcW w:w="1984" w:type="dxa"/>
          </w:tcPr>
          <w:p w14:paraId="3A94919B" w14:textId="77777777" w:rsidR="0050768A" w:rsidRDefault="0050768A">
            <w:pPr>
              <w:pStyle w:val="ConsPlusNormal"/>
            </w:pPr>
            <w:r>
              <w:t>Россия</w:t>
            </w:r>
          </w:p>
        </w:tc>
      </w:tr>
      <w:tr w:rsidR="0050768A" w14:paraId="09520850" w14:textId="77777777">
        <w:tc>
          <w:tcPr>
            <w:tcW w:w="664" w:type="dxa"/>
          </w:tcPr>
          <w:p w14:paraId="2F349C57" w14:textId="77777777" w:rsidR="0050768A" w:rsidRDefault="0050768A">
            <w:pPr>
              <w:pStyle w:val="ConsPlusNormal"/>
            </w:pPr>
            <w:r>
              <w:t>8.14</w:t>
            </w:r>
          </w:p>
        </w:tc>
        <w:tc>
          <w:tcPr>
            <w:tcW w:w="6406" w:type="dxa"/>
          </w:tcPr>
          <w:p w14:paraId="105E7E5D" w14:textId="77777777" w:rsidR="0050768A" w:rsidRDefault="0050768A">
            <w:pPr>
              <w:pStyle w:val="ConsPlusNormal"/>
            </w:pPr>
            <w:r>
              <w:t>ТаЛан</w:t>
            </w:r>
          </w:p>
        </w:tc>
        <w:tc>
          <w:tcPr>
            <w:tcW w:w="1984" w:type="dxa"/>
          </w:tcPr>
          <w:p w14:paraId="14227793" w14:textId="77777777" w:rsidR="0050768A" w:rsidRDefault="0050768A">
            <w:pPr>
              <w:pStyle w:val="ConsPlusNormal"/>
            </w:pPr>
            <w:r>
              <w:t>Россия</w:t>
            </w:r>
          </w:p>
        </w:tc>
      </w:tr>
      <w:tr w:rsidR="0050768A" w14:paraId="595A8750" w14:textId="77777777">
        <w:tc>
          <w:tcPr>
            <w:tcW w:w="664" w:type="dxa"/>
          </w:tcPr>
          <w:p w14:paraId="2B15AA99" w14:textId="77777777" w:rsidR="0050768A" w:rsidRDefault="0050768A">
            <w:pPr>
              <w:pStyle w:val="ConsPlusNormal"/>
            </w:pPr>
            <w:r>
              <w:t>8.15</w:t>
            </w:r>
          </w:p>
        </w:tc>
        <w:tc>
          <w:tcPr>
            <w:tcW w:w="6406" w:type="dxa"/>
          </w:tcPr>
          <w:p w14:paraId="793E78A2" w14:textId="77777777" w:rsidR="0050768A" w:rsidRDefault="0050768A">
            <w:pPr>
              <w:pStyle w:val="ConsPlusNormal"/>
            </w:pPr>
            <w:r>
              <w:t>Цемион</w:t>
            </w:r>
          </w:p>
        </w:tc>
        <w:tc>
          <w:tcPr>
            <w:tcW w:w="1984" w:type="dxa"/>
          </w:tcPr>
          <w:p w14:paraId="6CA6E2DF" w14:textId="77777777" w:rsidR="0050768A" w:rsidRDefault="0050768A">
            <w:pPr>
              <w:pStyle w:val="ConsPlusNormal"/>
            </w:pPr>
            <w:r>
              <w:t>Россия</w:t>
            </w:r>
          </w:p>
        </w:tc>
      </w:tr>
      <w:tr w:rsidR="0050768A" w14:paraId="26181B9A" w14:textId="77777777">
        <w:tc>
          <w:tcPr>
            <w:tcW w:w="664" w:type="dxa"/>
          </w:tcPr>
          <w:p w14:paraId="0105DD1C" w14:textId="77777777" w:rsidR="0050768A" w:rsidRDefault="0050768A">
            <w:pPr>
              <w:pStyle w:val="ConsPlusNormal"/>
            </w:pPr>
            <w:r>
              <w:t>8.16</w:t>
            </w:r>
          </w:p>
        </w:tc>
        <w:tc>
          <w:tcPr>
            <w:tcW w:w="6406" w:type="dxa"/>
          </w:tcPr>
          <w:p w14:paraId="590034DE" w14:textId="77777777" w:rsidR="0050768A" w:rsidRDefault="0050768A">
            <w:pPr>
              <w:pStyle w:val="ConsPlusNormal"/>
            </w:pPr>
            <w:r>
              <w:t>Эвикрол</w:t>
            </w:r>
          </w:p>
        </w:tc>
        <w:tc>
          <w:tcPr>
            <w:tcW w:w="1984" w:type="dxa"/>
          </w:tcPr>
          <w:p w14:paraId="77F8FD3E" w14:textId="77777777" w:rsidR="0050768A" w:rsidRDefault="0050768A">
            <w:pPr>
              <w:pStyle w:val="ConsPlusNormal"/>
            </w:pPr>
            <w:r>
              <w:t>Чехия</w:t>
            </w:r>
          </w:p>
        </w:tc>
      </w:tr>
      <w:tr w:rsidR="0050768A" w14:paraId="6823CAEF" w14:textId="77777777">
        <w:tc>
          <w:tcPr>
            <w:tcW w:w="664" w:type="dxa"/>
          </w:tcPr>
          <w:p w14:paraId="05E7A1F7" w14:textId="77777777" w:rsidR="0050768A" w:rsidRDefault="0050768A">
            <w:pPr>
              <w:pStyle w:val="ConsPlusNormal"/>
            </w:pPr>
            <w:r>
              <w:t>8.17</w:t>
            </w:r>
          </w:p>
        </w:tc>
        <w:tc>
          <w:tcPr>
            <w:tcW w:w="6406" w:type="dxa"/>
          </w:tcPr>
          <w:p w14:paraId="223D2AFE" w14:textId="77777777" w:rsidR="0050768A" w:rsidRDefault="0050768A">
            <w:pPr>
              <w:pStyle w:val="ConsPlusNormal"/>
            </w:pPr>
            <w:r>
              <w:t>Призмафил</w:t>
            </w:r>
          </w:p>
        </w:tc>
        <w:tc>
          <w:tcPr>
            <w:tcW w:w="1984" w:type="dxa"/>
          </w:tcPr>
          <w:p w14:paraId="1FA716D6" w14:textId="77777777" w:rsidR="0050768A" w:rsidRDefault="0050768A">
            <w:pPr>
              <w:pStyle w:val="ConsPlusNormal"/>
            </w:pPr>
            <w:r>
              <w:t>Россия</w:t>
            </w:r>
          </w:p>
        </w:tc>
      </w:tr>
      <w:tr w:rsidR="0050768A" w14:paraId="76C8DE6C" w14:textId="77777777">
        <w:tc>
          <w:tcPr>
            <w:tcW w:w="664" w:type="dxa"/>
          </w:tcPr>
          <w:p w14:paraId="402D1FB2" w14:textId="77777777" w:rsidR="0050768A" w:rsidRDefault="0050768A">
            <w:pPr>
              <w:pStyle w:val="ConsPlusNormal"/>
            </w:pPr>
            <w:r>
              <w:t>8.18</w:t>
            </w:r>
          </w:p>
        </w:tc>
        <w:tc>
          <w:tcPr>
            <w:tcW w:w="6406" w:type="dxa"/>
          </w:tcPr>
          <w:p w14:paraId="1E25C695" w14:textId="77777777" w:rsidR="0050768A" w:rsidRDefault="0050768A">
            <w:pPr>
              <w:pStyle w:val="ConsPlusNormal"/>
            </w:pPr>
            <w:r>
              <w:t>Призмафил плюс</w:t>
            </w:r>
          </w:p>
        </w:tc>
        <w:tc>
          <w:tcPr>
            <w:tcW w:w="1984" w:type="dxa"/>
          </w:tcPr>
          <w:p w14:paraId="2A401095" w14:textId="77777777" w:rsidR="0050768A" w:rsidRDefault="0050768A">
            <w:pPr>
              <w:pStyle w:val="ConsPlusNormal"/>
            </w:pPr>
            <w:r>
              <w:t>Россия</w:t>
            </w:r>
          </w:p>
        </w:tc>
      </w:tr>
      <w:tr w:rsidR="0050768A" w14:paraId="7B5EA9B5" w14:textId="77777777">
        <w:tc>
          <w:tcPr>
            <w:tcW w:w="664" w:type="dxa"/>
          </w:tcPr>
          <w:p w14:paraId="1309BB37" w14:textId="77777777" w:rsidR="0050768A" w:rsidRDefault="0050768A">
            <w:pPr>
              <w:pStyle w:val="ConsPlusNormal"/>
            </w:pPr>
            <w:r>
              <w:t>8.19</w:t>
            </w:r>
          </w:p>
        </w:tc>
        <w:tc>
          <w:tcPr>
            <w:tcW w:w="6406" w:type="dxa"/>
          </w:tcPr>
          <w:p w14:paraId="775FE8B2" w14:textId="77777777" w:rsidR="0050768A" w:rsidRDefault="0050768A">
            <w:pPr>
              <w:pStyle w:val="ConsPlusNormal"/>
            </w:pPr>
            <w:r>
              <w:t>Призмафил-С</w:t>
            </w:r>
          </w:p>
        </w:tc>
        <w:tc>
          <w:tcPr>
            <w:tcW w:w="1984" w:type="dxa"/>
          </w:tcPr>
          <w:p w14:paraId="356EEBF3" w14:textId="77777777" w:rsidR="0050768A" w:rsidRDefault="0050768A">
            <w:pPr>
              <w:pStyle w:val="ConsPlusNormal"/>
            </w:pPr>
            <w:r>
              <w:t>Россия</w:t>
            </w:r>
          </w:p>
        </w:tc>
      </w:tr>
      <w:tr w:rsidR="0050768A" w14:paraId="52D24850" w14:textId="77777777">
        <w:tc>
          <w:tcPr>
            <w:tcW w:w="664" w:type="dxa"/>
          </w:tcPr>
          <w:p w14:paraId="79A17C30" w14:textId="77777777" w:rsidR="0050768A" w:rsidRDefault="0050768A">
            <w:pPr>
              <w:pStyle w:val="ConsPlusNormal"/>
            </w:pPr>
            <w:r>
              <w:t>8.20</w:t>
            </w:r>
          </w:p>
        </w:tc>
        <w:tc>
          <w:tcPr>
            <w:tcW w:w="6406" w:type="dxa"/>
          </w:tcPr>
          <w:p w14:paraId="43262BF5" w14:textId="77777777" w:rsidR="0050768A" w:rsidRDefault="0050768A">
            <w:pPr>
              <w:pStyle w:val="ConsPlusNormal"/>
            </w:pPr>
            <w:r>
              <w:t>УниРест</w:t>
            </w:r>
          </w:p>
        </w:tc>
        <w:tc>
          <w:tcPr>
            <w:tcW w:w="1984" w:type="dxa"/>
          </w:tcPr>
          <w:p w14:paraId="2A712CD9" w14:textId="77777777" w:rsidR="0050768A" w:rsidRDefault="0050768A">
            <w:pPr>
              <w:pStyle w:val="ConsPlusNormal"/>
            </w:pPr>
            <w:r>
              <w:t>Россия</w:t>
            </w:r>
          </w:p>
        </w:tc>
      </w:tr>
      <w:tr w:rsidR="0050768A" w14:paraId="541D6BB7" w14:textId="77777777">
        <w:tc>
          <w:tcPr>
            <w:tcW w:w="664" w:type="dxa"/>
          </w:tcPr>
          <w:p w14:paraId="682D09D7" w14:textId="77777777" w:rsidR="0050768A" w:rsidRDefault="0050768A">
            <w:pPr>
              <w:pStyle w:val="ConsPlusNormal"/>
            </w:pPr>
            <w:r>
              <w:t>8.21</w:t>
            </w:r>
          </w:p>
        </w:tc>
        <w:tc>
          <w:tcPr>
            <w:tcW w:w="6406" w:type="dxa"/>
          </w:tcPr>
          <w:p w14:paraId="22DF62B6" w14:textId="77777777" w:rsidR="0050768A" w:rsidRDefault="0050768A">
            <w:pPr>
              <w:pStyle w:val="ConsPlusNormal"/>
            </w:pPr>
            <w:r>
              <w:t>Эстелюкс НК</w:t>
            </w:r>
          </w:p>
        </w:tc>
        <w:tc>
          <w:tcPr>
            <w:tcW w:w="1984" w:type="dxa"/>
          </w:tcPr>
          <w:p w14:paraId="6EDA9F47" w14:textId="77777777" w:rsidR="0050768A" w:rsidRDefault="0050768A">
            <w:pPr>
              <w:pStyle w:val="ConsPlusNormal"/>
            </w:pPr>
            <w:r>
              <w:t>Россия</w:t>
            </w:r>
          </w:p>
        </w:tc>
      </w:tr>
      <w:tr w:rsidR="0050768A" w14:paraId="10539E89" w14:textId="77777777">
        <w:tc>
          <w:tcPr>
            <w:tcW w:w="664" w:type="dxa"/>
          </w:tcPr>
          <w:p w14:paraId="07BA2E51" w14:textId="77777777" w:rsidR="0050768A" w:rsidRDefault="0050768A">
            <w:pPr>
              <w:pStyle w:val="ConsPlusNormal"/>
            </w:pPr>
            <w:r>
              <w:t>8.22</w:t>
            </w:r>
          </w:p>
        </w:tc>
        <w:tc>
          <w:tcPr>
            <w:tcW w:w="6406" w:type="dxa"/>
          </w:tcPr>
          <w:p w14:paraId="0C8F7CF2" w14:textId="77777777" w:rsidR="0050768A" w:rsidRDefault="0050768A">
            <w:pPr>
              <w:pStyle w:val="ConsPlusNormal"/>
            </w:pPr>
            <w:r>
              <w:t>ФлоуРест</w:t>
            </w:r>
          </w:p>
        </w:tc>
        <w:tc>
          <w:tcPr>
            <w:tcW w:w="1984" w:type="dxa"/>
          </w:tcPr>
          <w:p w14:paraId="77B90722" w14:textId="77777777" w:rsidR="0050768A" w:rsidRDefault="0050768A">
            <w:pPr>
              <w:pStyle w:val="ConsPlusNormal"/>
            </w:pPr>
            <w:r>
              <w:t>Россия</w:t>
            </w:r>
          </w:p>
        </w:tc>
      </w:tr>
      <w:tr w:rsidR="0050768A" w14:paraId="681859A5" w14:textId="77777777">
        <w:tc>
          <w:tcPr>
            <w:tcW w:w="664" w:type="dxa"/>
          </w:tcPr>
          <w:p w14:paraId="72F5B8EB" w14:textId="77777777" w:rsidR="0050768A" w:rsidRDefault="0050768A">
            <w:pPr>
              <w:pStyle w:val="ConsPlusNormal"/>
            </w:pPr>
            <w:r>
              <w:t>8.23</w:t>
            </w:r>
          </w:p>
        </w:tc>
        <w:tc>
          <w:tcPr>
            <w:tcW w:w="6406" w:type="dxa"/>
          </w:tcPr>
          <w:p w14:paraId="57C416B1" w14:textId="77777777" w:rsidR="0050768A" w:rsidRDefault="0050768A">
            <w:pPr>
              <w:pStyle w:val="ConsPlusNormal"/>
            </w:pPr>
            <w:r>
              <w:t>ДентЛайт</w:t>
            </w:r>
          </w:p>
        </w:tc>
        <w:tc>
          <w:tcPr>
            <w:tcW w:w="1984" w:type="dxa"/>
          </w:tcPr>
          <w:p w14:paraId="18A75FF1" w14:textId="77777777" w:rsidR="0050768A" w:rsidRDefault="0050768A">
            <w:pPr>
              <w:pStyle w:val="ConsPlusNormal"/>
            </w:pPr>
            <w:r>
              <w:t>Россия</w:t>
            </w:r>
          </w:p>
        </w:tc>
      </w:tr>
      <w:tr w:rsidR="0050768A" w14:paraId="6D6CD6F1" w14:textId="77777777">
        <w:tc>
          <w:tcPr>
            <w:tcW w:w="664" w:type="dxa"/>
          </w:tcPr>
          <w:p w14:paraId="0933F885" w14:textId="77777777" w:rsidR="0050768A" w:rsidRDefault="0050768A">
            <w:pPr>
              <w:pStyle w:val="ConsPlusNormal"/>
              <w:outlineLvl w:val="4"/>
            </w:pPr>
            <w:r>
              <w:t>9</w:t>
            </w:r>
          </w:p>
        </w:tc>
        <w:tc>
          <w:tcPr>
            <w:tcW w:w="8390" w:type="dxa"/>
            <w:gridSpan w:val="2"/>
          </w:tcPr>
          <w:p w14:paraId="29D1B72C" w14:textId="77777777" w:rsidR="0050768A" w:rsidRDefault="0050768A">
            <w:pPr>
              <w:pStyle w:val="ConsPlusNormal"/>
            </w:pPr>
            <w:r>
              <w:t>Материалы для профилактики и запечатывания фиссур</w:t>
            </w:r>
          </w:p>
        </w:tc>
      </w:tr>
      <w:tr w:rsidR="0050768A" w14:paraId="6281B7FE" w14:textId="77777777">
        <w:tc>
          <w:tcPr>
            <w:tcW w:w="664" w:type="dxa"/>
          </w:tcPr>
          <w:p w14:paraId="037ED217" w14:textId="77777777" w:rsidR="0050768A" w:rsidRDefault="0050768A">
            <w:pPr>
              <w:pStyle w:val="ConsPlusNormal"/>
            </w:pPr>
            <w:r>
              <w:t>9.1</w:t>
            </w:r>
          </w:p>
        </w:tc>
        <w:tc>
          <w:tcPr>
            <w:tcW w:w="6406" w:type="dxa"/>
          </w:tcPr>
          <w:p w14:paraId="334E7D9E" w14:textId="77777777" w:rsidR="0050768A" w:rsidRDefault="0050768A">
            <w:pPr>
              <w:pStyle w:val="ConsPlusNormal"/>
            </w:pPr>
            <w:r>
              <w:t>Аргенат</w:t>
            </w:r>
          </w:p>
        </w:tc>
        <w:tc>
          <w:tcPr>
            <w:tcW w:w="1984" w:type="dxa"/>
          </w:tcPr>
          <w:p w14:paraId="6535F841" w14:textId="77777777" w:rsidR="0050768A" w:rsidRDefault="0050768A">
            <w:pPr>
              <w:pStyle w:val="ConsPlusNormal"/>
            </w:pPr>
            <w:r>
              <w:t>Россия</w:t>
            </w:r>
          </w:p>
        </w:tc>
      </w:tr>
      <w:tr w:rsidR="0050768A" w14:paraId="35EC2078" w14:textId="77777777">
        <w:tc>
          <w:tcPr>
            <w:tcW w:w="664" w:type="dxa"/>
          </w:tcPr>
          <w:p w14:paraId="257C7812" w14:textId="77777777" w:rsidR="0050768A" w:rsidRDefault="0050768A">
            <w:pPr>
              <w:pStyle w:val="ConsPlusNormal"/>
            </w:pPr>
            <w:r>
              <w:t>9.2</w:t>
            </w:r>
          </w:p>
        </w:tc>
        <w:tc>
          <w:tcPr>
            <w:tcW w:w="6406" w:type="dxa"/>
          </w:tcPr>
          <w:p w14:paraId="33171A7D" w14:textId="77777777" w:rsidR="0050768A" w:rsidRDefault="0050768A">
            <w:pPr>
              <w:pStyle w:val="ConsPlusNormal"/>
            </w:pPr>
            <w:r>
              <w:t>Белагель Ca/P (F)</w:t>
            </w:r>
          </w:p>
        </w:tc>
        <w:tc>
          <w:tcPr>
            <w:tcW w:w="1984" w:type="dxa"/>
          </w:tcPr>
          <w:p w14:paraId="185FFFFC" w14:textId="77777777" w:rsidR="0050768A" w:rsidRDefault="0050768A">
            <w:pPr>
              <w:pStyle w:val="ConsPlusNormal"/>
            </w:pPr>
            <w:r>
              <w:t>Россия</w:t>
            </w:r>
          </w:p>
        </w:tc>
      </w:tr>
      <w:tr w:rsidR="0050768A" w14:paraId="32565155" w14:textId="77777777">
        <w:tc>
          <w:tcPr>
            <w:tcW w:w="664" w:type="dxa"/>
          </w:tcPr>
          <w:p w14:paraId="3EA65EBB" w14:textId="77777777" w:rsidR="0050768A" w:rsidRDefault="0050768A">
            <w:pPr>
              <w:pStyle w:val="ConsPlusNormal"/>
            </w:pPr>
            <w:r>
              <w:t>9.3</w:t>
            </w:r>
          </w:p>
        </w:tc>
        <w:tc>
          <w:tcPr>
            <w:tcW w:w="6406" w:type="dxa"/>
          </w:tcPr>
          <w:p w14:paraId="0F8CFC2F" w14:textId="77777777" w:rsidR="0050768A" w:rsidRDefault="0050768A">
            <w:pPr>
              <w:pStyle w:val="ConsPlusNormal"/>
            </w:pPr>
            <w:r>
              <w:t>Белак</w:t>
            </w:r>
          </w:p>
        </w:tc>
        <w:tc>
          <w:tcPr>
            <w:tcW w:w="1984" w:type="dxa"/>
          </w:tcPr>
          <w:p w14:paraId="2EB35F28" w14:textId="77777777" w:rsidR="0050768A" w:rsidRDefault="0050768A">
            <w:pPr>
              <w:pStyle w:val="ConsPlusNormal"/>
            </w:pPr>
            <w:r>
              <w:t>Россия</w:t>
            </w:r>
          </w:p>
        </w:tc>
      </w:tr>
      <w:tr w:rsidR="0050768A" w14:paraId="02C764F7" w14:textId="77777777">
        <w:tc>
          <w:tcPr>
            <w:tcW w:w="664" w:type="dxa"/>
          </w:tcPr>
          <w:p w14:paraId="347AEE84" w14:textId="77777777" w:rsidR="0050768A" w:rsidRDefault="0050768A">
            <w:pPr>
              <w:pStyle w:val="ConsPlusNormal"/>
            </w:pPr>
            <w:r>
              <w:t>9.4</w:t>
            </w:r>
          </w:p>
        </w:tc>
        <w:tc>
          <w:tcPr>
            <w:tcW w:w="6406" w:type="dxa"/>
          </w:tcPr>
          <w:p w14:paraId="6B1D001D" w14:textId="77777777" w:rsidR="0050768A" w:rsidRDefault="0050768A">
            <w:pPr>
              <w:pStyle w:val="ConsPlusNormal"/>
            </w:pPr>
            <w:r>
              <w:t>Глуфторэд</w:t>
            </w:r>
          </w:p>
        </w:tc>
        <w:tc>
          <w:tcPr>
            <w:tcW w:w="1984" w:type="dxa"/>
          </w:tcPr>
          <w:p w14:paraId="529A4149" w14:textId="77777777" w:rsidR="0050768A" w:rsidRDefault="0050768A">
            <w:pPr>
              <w:pStyle w:val="ConsPlusNormal"/>
            </w:pPr>
            <w:r>
              <w:t>Россия</w:t>
            </w:r>
          </w:p>
        </w:tc>
      </w:tr>
      <w:tr w:rsidR="0050768A" w14:paraId="088D414D" w14:textId="77777777">
        <w:tc>
          <w:tcPr>
            <w:tcW w:w="664" w:type="dxa"/>
          </w:tcPr>
          <w:p w14:paraId="36790A3C" w14:textId="77777777" w:rsidR="0050768A" w:rsidRDefault="0050768A">
            <w:pPr>
              <w:pStyle w:val="ConsPlusNormal"/>
            </w:pPr>
            <w:r>
              <w:t>9.5</w:t>
            </w:r>
          </w:p>
        </w:tc>
        <w:tc>
          <w:tcPr>
            <w:tcW w:w="6406" w:type="dxa"/>
          </w:tcPr>
          <w:p w14:paraId="5C8A639C" w14:textId="77777777" w:rsidR="0050768A" w:rsidRDefault="0050768A">
            <w:pPr>
              <w:pStyle w:val="ConsPlusNormal"/>
            </w:pPr>
            <w:r>
              <w:t>Профилак</w:t>
            </w:r>
          </w:p>
        </w:tc>
        <w:tc>
          <w:tcPr>
            <w:tcW w:w="1984" w:type="dxa"/>
          </w:tcPr>
          <w:p w14:paraId="441C30E9" w14:textId="77777777" w:rsidR="0050768A" w:rsidRDefault="0050768A">
            <w:pPr>
              <w:pStyle w:val="ConsPlusNormal"/>
            </w:pPr>
            <w:r>
              <w:t>Россия</w:t>
            </w:r>
          </w:p>
        </w:tc>
      </w:tr>
      <w:tr w:rsidR="0050768A" w14:paraId="46A9E808" w14:textId="77777777">
        <w:tc>
          <w:tcPr>
            <w:tcW w:w="664" w:type="dxa"/>
          </w:tcPr>
          <w:p w14:paraId="2E0ED49B" w14:textId="77777777" w:rsidR="0050768A" w:rsidRDefault="0050768A">
            <w:pPr>
              <w:pStyle w:val="ConsPlusNormal"/>
            </w:pPr>
            <w:r>
              <w:t>9.6</w:t>
            </w:r>
          </w:p>
        </w:tc>
        <w:tc>
          <w:tcPr>
            <w:tcW w:w="6406" w:type="dxa"/>
          </w:tcPr>
          <w:p w14:paraId="09FF098A" w14:textId="77777777" w:rsidR="0050768A" w:rsidRDefault="0050768A">
            <w:pPr>
              <w:pStyle w:val="ConsPlusNormal"/>
            </w:pPr>
            <w:r>
              <w:t>Стомасил</w:t>
            </w:r>
          </w:p>
        </w:tc>
        <w:tc>
          <w:tcPr>
            <w:tcW w:w="1984" w:type="dxa"/>
          </w:tcPr>
          <w:p w14:paraId="181DB4B3" w14:textId="77777777" w:rsidR="0050768A" w:rsidRDefault="0050768A">
            <w:pPr>
              <w:pStyle w:val="ConsPlusNormal"/>
            </w:pPr>
            <w:r>
              <w:t>Россия</w:t>
            </w:r>
          </w:p>
        </w:tc>
      </w:tr>
      <w:tr w:rsidR="0050768A" w14:paraId="7C4AE5D6" w14:textId="77777777">
        <w:tc>
          <w:tcPr>
            <w:tcW w:w="664" w:type="dxa"/>
          </w:tcPr>
          <w:p w14:paraId="7F374CCD" w14:textId="77777777" w:rsidR="0050768A" w:rsidRDefault="0050768A">
            <w:pPr>
              <w:pStyle w:val="ConsPlusNormal"/>
            </w:pPr>
            <w:r>
              <w:t>9.7</w:t>
            </w:r>
          </w:p>
        </w:tc>
        <w:tc>
          <w:tcPr>
            <w:tcW w:w="6406" w:type="dxa"/>
          </w:tcPr>
          <w:p w14:paraId="078A42C5" w14:textId="77777777" w:rsidR="0050768A" w:rsidRDefault="0050768A">
            <w:pPr>
              <w:pStyle w:val="ConsPlusNormal"/>
            </w:pPr>
            <w:r>
              <w:t>ФисСил</w:t>
            </w:r>
          </w:p>
        </w:tc>
        <w:tc>
          <w:tcPr>
            <w:tcW w:w="1984" w:type="dxa"/>
          </w:tcPr>
          <w:p w14:paraId="5E30416D" w14:textId="77777777" w:rsidR="0050768A" w:rsidRDefault="0050768A">
            <w:pPr>
              <w:pStyle w:val="ConsPlusNormal"/>
            </w:pPr>
            <w:r>
              <w:t>Россия</w:t>
            </w:r>
          </w:p>
        </w:tc>
      </w:tr>
      <w:tr w:rsidR="0050768A" w14:paraId="2CE9E21E" w14:textId="77777777">
        <w:tc>
          <w:tcPr>
            <w:tcW w:w="664" w:type="dxa"/>
          </w:tcPr>
          <w:p w14:paraId="60602A84" w14:textId="77777777" w:rsidR="0050768A" w:rsidRDefault="0050768A">
            <w:pPr>
              <w:pStyle w:val="ConsPlusNormal"/>
            </w:pPr>
            <w:r>
              <w:t>9.8</w:t>
            </w:r>
          </w:p>
        </w:tc>
        <w:tc>
          <w:tcPr>
            <w:tcW w:w="6406" w:type="dxa"/>
          </w:tcPr>
          <w:p w14:paraId="644BF9D2" w14:textId="77777777" w:rsidR="0050768A" w:rsidRDefault="0050768A">
            <w:pPr>
              <w:pStyle w:val="ConsPlusNormal"/>
            </w:pPr>
            <w:r>
              <w:t>Фторсодержащие лаки</w:t>
            </w:r>
          </w:p>
        </w:tc>
        <w:tc>
          <w:tcPr>
            <w:tcW w:w="1984" w:type="dxa"/>
          </w:tcPr>
          <w:p w14:paraId="51BBCE65" w14:textId="77777777" w:rsidR="0050768A" w:rsidRDefault="0050768A">
            <w:pPr>
              <w:pStyle w:val="ConsPlusNormal"/>
            </w:pPr>
            <w:r>
              <w:t>Россия</w:t>
            </w:r>
          </w:p>
        </w:tc>
      </w:tr>
      <w:tr w:rsidR="0050768A" w14:paraId="7751C26E" w14:textId="77777777">
        <w:tc>
          <w:tcPr>
            <w:tcW w:w="664" w:type="dxa"/>
          </w:tcPr>
          <w:p w14:paraId="2394622E" w14:textId="77777777" w:rsidR="0050768A" w:rsidRDefault="0050768A">
            <w:pPr>
              <w:pStyle w:val="ConsPlusNormal"/>
              <w:outlineLvl w:val="4"/>
            </w:pPr>
            <w:r>
              <w:t>10</w:t>
            </w:r>
          </w:p>
        </w:tc>
        <w:tc>
          <w:tcPr>
            <w:tcW w:w="8390" w:type="dxa"/>
            <w:gridSpan w:val="2"/>
          </w:tcPr>
          <w:p w14:paraId="0E874AEB" w14:textId="77777777" w:rsidR="0050768A" w:rsidRDefault="0050768A">
            <w:pPr>
              <w:pStyle w:val="ConsPlusNormal"/>
            </w:pPr>
            <w:r>
              <w:t>Материалы для остановки кровотечений и профилактики осложнений после сложных удалений</w:t>
            </w:r>
          </w:p>
        </w:tc>
      </w:tr>
      <w:tr w:rsidR="0050768A" w14:paraId="28195476" w14:textId="77777777">
        <w:tc>
          <w:tcPr>
            <w:tcW w:w="664" w:type="dxa"/>
          </w:tcPr>
          <w:p w14:paraId="169CE47C" w14:textId="77777777" w:rsidR="0050768A" w:rsidRDefault="0050768A">
            <w:pPr>
              <w:pStyle w:val="ConsPlusNormal"/>
            </w:pPr>
            <w:r>
              <w:t>10.1</w:t>
            </w:r>
          </w:p>
        </w:tc>
        <w:tc>
          <w:tcPr>
            <w:tcW w:w="6406" w:type="dxa"/>
          </w:tcPr>
          <w:p w14:paraId="1BF61987" w14:textId="77777777" w:rsidR="0050768A" w:rsidRDefault="0050768A">
            <w:pPr>
              <w:pStyle w:val="ConsPlusNormal"/>
            </w:pPr>
            <w:r>
              <w:t>Альванес</w:t>
            </w:r>
          </w:p>
        </w:tc>
        <w:tc>
          <w:tcPr>
            <w:tcW w:w="1984" w:type="dxa"/>
          </w:tcPr>
          <w:p w14:paraId="4B3E1786" w14:textId="77777777" w:rsidR="0050768A" w:rsidRDefault="0050768A">
            <w:pPr>
              <w:pStyle w:val="ConsPlusNormal"/>
            </w:pPr>
            <w:r>
              <w:t>Россия</w:t>
            </w:r>
          </w:p>
        </w:tc>
      </w:tr>
      <w:tr w:rsidR="0050768A" w14:paraId="3C6B8B06" w14:textId="77777777">
        <w:tc>
          <w:tcPr>
            <w:tcW w:w="664" w:type="dxa"/>
          </w:tcPr>
          <w:p w14:paraId="6EC9F21B" w14:textId="77777777" w:rsidR="0050768A" w:rsidRDefault="0050768A">
            <w:pPr>
              <w:pStyle w:val="ConsPlusNormal"/>
            </w:pPr>
            <w:r>
              <w:t>10.2</w:t>
            </w:r>
          </w:p>
        </w:tc>
        <w:tc>
          <w:tcPr>
            <w:tcW w:w="6406" w:type="dxa"/>
          </w:tcPr>
          <w:p w14:paraId="5459DB56" w14:textId="77777777" w:rsidR="0050768A" w:rsidRDefault="0050768A">
            <w:pPr>
              <w:pStyle w:val="ConsPlusNormal"/>
            </w:pPr>
            <w:r>
              <w:t>Альвостаз</w:t>
            </w:r>
          </w:p>
        </w:tc>
        <w:tc>
          <w:tcPr>
            <w:tcW w:w="1984" w:type="dxa"/>
          </w:tcPr>
          <w:p w14:paraId="164050E1" w14:textId="77777777" w:rsidR="0050768A" w:rsidRDefault="0050768A">
            <w:pPr>
              <w:pStyle w:val="ConsPlusNormal"/>
            </w:pPr>
            <w:r>
              <w:t>Россия</w:t>
            </w:r>
          </w:p>
        </w:tc>
      </w:tr>
      <w:tr w:rsidR="0050768A" w14:paraId="53988A75" w14:textId="77777777">
        <w:tc>
          <w:tcPr>
            <w:tcW w:w="664" w:type="dxa"/>
          </w:tcPr>
          <w:p w14:paraId="04C1435E" w14:textId="77777777" w:rsidR="0050768A" w:rsidRDefault="0050768A">
            <w:pPr>
              <w:pStyle w:val="ConsPlusNormal"/>
            </w:pPr>
            <w:r>
              <w:t>10.3</w:t>
            </w:r>
          </w:p>
        </w:tc>
        <w:tc>
          <w:tcPr>
            <w:tcW w:w="6406" w:type="dxa"/>
          </w:tcPr>
          <w:p w14:paraId="05422CFE" w14:textId="77777777" w:rsidR="0050768A" w:rsidRDefault="0050768A">
            <w:pPr>
              <w:pStyle w:val="ConsPlusNormal"/>
            </w:pPr>
            <w:r>
              <w:t>Альгистаб</w:t>
            </w:r>
          </w:p>
        </w:tc>
        <w:tc>
          <w:tcPr>
            <w:tcW w:w="1984" w:type="dxa"/>
          </w:tcPr>
          <w:p w14:paraId="56C4B675" w14:textId="77777777" w:rsidR="0050768A" w:rsidRDefault="0050768A">
            <w:pPr>
              <w:pStyle w:val="ConsPlusNormal"/>
            </w:pPr>
            <w:r>
              <w:t>Россия</w:t>
            </w:r>
          </w:p>
        </w:tc>
      </w:tr>
      <w:tr w:rsidR="0050768A" w14:paraId="314A115B" w14:textId="77777777">
        <w:tc>
          <w:tcPr>
            <w:tcW w:w="664" w:type="dxa"/>
          </w:tcPr>
          <w:p w14:paraId="1E04902F" w14:textId="77777777" w:rsidR="0050768A" w:rsidRDefault="0050768A">
            <w:pPr>
              <w:pStyle w:val="ConsPlusNormal"/>
            </w:pPr>
            <w:r>
              <w:t>10.4</w:t>
            </w:r>
          </w:p>
        </w:tc>
        <w:tc>
          <w:tcPr>
            <w:tcW w:w="6406" w:type="dxa"/>
          </w:tcPr>
          <w:p w14:paraId="301C2135" w14:textId="77777777" w:rsidR="0050768A" w:rsidRDefault="0050768A">
            <w:pPr>
              <w:pStyle w:val="ConsPlusNormal"/>
            </w:pPr>
            <w:r>
              <w:t>Альвожил</w:t>
            </w:r>
          </w:p>
        </w:tc>
        <w:tc>
          <w:tcPr>
            <w:tcW w:w="1984" w:type="dxa"/>
          </w:tcPr>
          <w:p w14:paraId="4232C8B1" w14:textId="77777777" w:rsidR="0050768A" w:rsidRDefault="0050768A">
            <w:pPr>
              <w:pStyle w:val="ConsPlusNormal"/>
            </w:pPr>
            <w:r>
              <w:t>Франция</w:t>
            </w:r>
          </w:p>
        </w:tc>
      </w:tr>
      <w:tr w:rsidR="0050768A" w14:paraId="1E520D3F" w14:textId="77777777">
        <w:tc>
          <w:tcPr>
            <w:tcW w:w="664" w:type="dxa"/>
          </w:tcPr>
          <w:p w14:paraId="0188AED9" w14:textId="77777777" w:rsidR="0050768A" w:rsidRDefault="0050768A">
            <w:pPr>
              <w:pStyle w:val="ConsPlusNormal"/>
              <w:outlineLvl w:val="4"/>
            </w:pPr>
            <w:r>
              <w:t>11</w:t>
            </w:r>
          </w:p>
        </w:tc>
        <w:tc>
          <w:tcPr>
            <w:tcW w:w="8390" w:type="dxa"/>
            <w:gridSpan w:val="2"/>
          </w:tcPr>
          <w:p w14:paraId="73A865B0" w14:textId="77777777" w:rsidR="0050768A" w:rsidRDefault="0050768A">
            <w:pPr>
              <w:pStyle w:val="ConsPlusNormal"/>
            </w:pPr>
            <w:r>
              <w:t>Альвеолярные повязки</w:t>
            </w:r>
          </w:p>
        </w:tc>
      </w:tr>
      <w:tr w:rsidR="0050768A" w14:paraId="23429955" w14:textId="77777777">
        <w:tc>
          <w:tcPr>
            <w:tcW w:w="664" w:type="dxa"/>
          </w:tcPr>
          <w:p w14:paraId="4CD2F617" w14:textId="77777777" w:rsidR="0050768A" w:rsidRDefault="0050768A">
            <w:pPr>
              <w:pStyle w:val="ConsPlusNormal"/>
            </w:pPr>
            <w:r>
              <w:t>11.1</w:t>
            </w:r>
          </w:p>
        </w:tc>
        <w:tc>
          <w:tcPr>
            <w:tcW w:w="6406" w:type="dxa"/>
          </w:tcPr>
          <w:p w14:paraId="54379FC7" w14:textId="77777777" w:rsidR="0050768A" w:rsidRDefault="0050768A">
            <w:pPr>
              <w:pStyle w:val="ConsPlusNormal"/>
            </w:pPr>
            <w:r>
              <w:t>Белайод</w:t>
            </w:r>
          </w:p>
        </w:tc>
        <w:tc>
          <w:tcPr>
            <w:tcW w:w="1984" w:type="dxa"/>
          </w:tcPr>
          <w:p w14:paraId="74F983CF" w14:textId="77777777" w:rsidR="0050768A" w:rsidRDefault="0050768A">
            <w:pPr>
              <w:pStyle w:val="ConsPlusNormal"/>
            </w:pPr>
            <w:r>
              <w:t>Россия</w:t>
            </w:r>
          </w:p>
        </w:tc>
      </w:tr>
      <w:tr w:rsidR="0050768A" w14:paraId="15D99211" w14:textId="77777777">
        <w:tc>
          <w:tcPr>
            <w:tcW w:w="664" w:type="dxa"/>
          </w:tcPr>
          <w:p w14:paraId="4D01128B" w14:textId="77777777" w:rsidR="0050768A" w:rsidRDefault="0050768A">
            <w:pPr>
              <w:pStyle w:val="ConsPlusNormal"/>
            </w:pPr>
            <w:r>
              <w:t>11.2</w:t>
            </w:r>
          </w:p>
        </w:tc>
        <w:tc>
          <w:tcPr>
            <w:tcW w:w="6406" w:type="dxa"/>
          </w:tcPr>
          <w:p w14:paraId="3D312EF8" w14:textId="77777777" w:rsidR="0050768A" w:rsidRDefault="0050768A">
            <w:pPr>
              <w:pStyle w:val="ConsPlusNormal"/>
            </w:pPr>
            <w:r>
              <w:t>Витадонт (Белавит)</w:t>
            </w:r>
          </w:p>
        </w:tc>
        <w:tc>
          <w:tcPr>
            <w:tcW w:w="1984" w:type="dxa"/>
          </w:tcPr>
          <w:p w14:paraId="22E3BD15" w14:textId="77777777" w:rsidR="0050768A" w:rsidRDefault="0050768A">
            <w:pPr>
              <w:pStyle w:val="ConsPlusNormal"/>
            </w:pPr>
            <w:r>
              <w:t>Россия</w:t>
            </w:r>
          </w:p>
        </w:tc>
      </w:tr>
      <w:tr w:rsidR="0050768A" w14:paraId="56F39569" w14:textId="77777777">
        <w:tc>
          <w:tcPr>
            <w:tcW w:w="664" w:type="dxa"/>
          </w:tcPr>
          <w:p w14:paraId="56C55BEF" w14:textId="77777777" w:rsidR="0050768A" w:rsidRDefault="0050768A">
            <w:pPr>
              <w:pStyle w:val="ConsPlusNormal"/>
            </w:pPr>
            <w:r>
              <w:t>11.3</w:t>
            </w:r>
          </w:p>
        </w:tc>
        <w:tc>
          <w:tcPr>
            <w:tcW w:w="6406" w:type="dxa"/>
          </w:tcPr>
          <w:p w14:paraId="6C64BDC8" w14:textId="77777777" w:rsidR="0050768A" w:rsidRDefault="0050768A">
            <w:pPr>
              <w:pStyle w:val="ConsPlusNormal"/>
            </w:pPr>
            <w:r>
              <w:t>Гиалудент</w:t>
            </w:r>
          </w:p>
        </w:tc>
        <w:tc>
          <w:tcPr>
            <w:tcW w:w="1984" w:type="dxa"/>
          </w:tcPr>
          <w:p w14:paraId="6FD19950" w14:textId="77777777" w:rsidR="0050768A" w:rsidRDefault="0050768A">
            <w:pPr>
              <w:pStyle w:val="ConsPlusNormal"/>
            </w:pPr>
            <w:r>
              <w:t>Россия</w:t>
            </w:r>
          </w:p>
        </w:tc>
      </w:tr>
      <w:tr w:rsidR="0050768A" w14:paraId="0137B9FE" w14:textId="77777777">
        <w:tc>
          <w:tcPr>
            <w:tcW w:w="664" w:type="dxa"/>
          </w:tcPr>
          <w:p w14:paraId="59B7C704" w14:textId="77777777" w:rsidR="0050768A" w:rsidRDefault="0050768A">
            <w:pPr>
              <w:pStyle w:val="ConsPlusNormal"/>
            </w:pPr>
            <w:r>
              <w:t>11.4</w:t>
            </w:r>
          </w:p>
        </w:tc>
        <w:tc>
          <w:tcPr>
            <w:tcW w:w="6406" w:type="dxa"/>
          </w:tcPr>
          <w:p w14:paraId="7A5AD78A" w14:textId="77777777" w:rsidR="0050768A" w:rsidRDefault="0050768A">
            <w:pPr>
              <w:pStyle w:val="ConsPlusNormal"/>
            </w:pPr>
            <w:r>
              <w:t>Парасепт</w:t>
            </w:r>
          </w:p>
        </w:tc>
        <w:tc>
          <w:tcPr>
            <w:tcW w:w="1984" w:type="dxa"/>
          </w:tcPr>
          <w:p w14:paraId="0A0BC957" w14:textId="77777777" w:rsidR="0050768A" w:rsidRDefault="0050768A">
            <w:pPr>
              <w:pStyle w:val="ConsPlusNormal"/>
            </w:pPr>
            <w:r>
              <w:t>Россия</w:t>
            </w:r>
          </w:p>
        </w:tc>
      </w:tr>
      <w:tr w:rsidR="0050768A" w14:paraId="08ED2535" w14:textId="77777777">
        <w:tc>
          <w:tcPr>
            <w:tcW w:w="664" w:type="dxa"/>
          </w:tcPr>
          <w:p w14:paraId="51E6FF44" w14:textId="77777777" w:rsidR="0050768A" w:rsidRDefault="0050768A">
            <w:pPr>
              <w:pStyle w:val="ConsPlusNormal"/>
            </w:pPr>
            <w:r>
              <w:t>11.5</w:t>
            </w:r>
          </w:p>
        </w:tc>
        <w:tc>
          <w:tcPr>
            <w:tcW w:w="6406" w:type="dxa"/>
          </w:tcPr>
          <w:p w14:paraId="25DBC42C" w14:textId="77777777" w:rsidR="0050768A" w:rsidRDefault="0050768A">
            <w:pPr>
              <w:pStyle w:val="ConsPlusNormal"/>
            </w:pPr>
            <w:r>
              <w:t>Пародонтальные повязки</w:t>
            </w:r>
          </w:p>
        </w:tc>
        <w:tc>
          <w:tcPr>
            <w:tcW w:w="1984" w:type="dxa"/>
          </w:tcPr>
          <w:p w14:paraId="7B01A393" w14:textId="77777777" w:rsidR="0050768A" w:rsidRDefault="0050768A">
            <w:pPr>
              <w:pStyle w:val="ConsPlusNormal"/>
            </w:pPr>
            <w:r>
              <w:t>Россия</w:t>
            </w:r>
          </w:p>
        </w:tc>
      </w:tr>
      <w:tr w:rsidR="0050768A" w14:paraId="40179627" w14:textId="77777777">
        <w:tc>
          <w:tcPr>
            <w:tcW w:w="664" w:type="dxa"/>
          </w:tcPr>
          <w:p w14:paraId="0CB91DD3" w14:textId="77777777" w:rsidR="0050768A" w:rsidRDefault="0050768A">
            <w:pPr>
              <w:pStyle w:val="ConsPlusNormal"/>
            </w:pPr>
            <w:r>
              <w:t>11.6</w:t>
            </w:r>
          </w:p>
        </w:tc>
        <w:tc>
          <w:tcPr>
            <w:tcW w:w="6406" w:type="dxa"/>
          </w:tcPr>
          <w:p w14:paraId="34B9EAA4" w14:textId="77777777" w:rsidR="0050768A" w:rsidRDefault="0050768A">
            <w:pPr>
              <w:pStyle w:val="ConsPlusNormal"/>
            </w:pPr>
            <w:r>
              <w:t>Диплен Дента</w:t>
            </w:r>
          </w:p>
        </w:tc>
        <w:tc>
          <w:tcPr>
            <w:tcW w:w="1984" w:type="dxa"/>
          </w:tcPr>
          <w:p w14:paraId="5B6B57E3" w14:textId="77777777" w:rsidR="0050768A" w:rsidRDefault="0050768A">
            <w:pPr>
              <w:pStyle w:val="ConsPlusNormal"/>
            </w:pPr>
            <w:r>
              <w:t>Россия</w:t>
            </w:r>
          </w:p>
        </w:tc>
      </w:tr>
      <w:tr w:rsidR="0050768A" w14:paraId="06762831" w14:textId="77777777">
        <w:tc>
          <w:tcPr>
            <w:tcW w:w="664" w:type="dxa"/>
          </w:tcPr>
          <w:p w14:paraId="63E82537" w14:textId="77777777" w:rsidR="0050768A" w:rsidRDefault="0050768A">
            <w:pPr>
              <w:pStyle w:val="ConsPlusNormal"/>
              <w:outlineLvl w:val="4"/>
            </w:pPr>
            <w:r>
              <w:t>12</w:t>
            </w:r>
          </w:p>
        </w:tc>
        <w:tc>
          <w:tcPr>
            <w:tcW w:w="8390" w:type="dxa"/>
            <w:gridSpan w:val="2"/>
          </w:tcPr>
          <w:p w14:paraId="5BE8A105" w14:textId="77777777" w:rsidR="0050768A" w:rsidRDefault="0050768A">
            <w:pPr>
              <w:pStyle w:val="ConsPlusNormal"/>
            </w:pPr>
            <w:r>
              <w:t>Вспомогательные материалы и средства</w:t>
            </w:r>
          </w:p>
        </w:tc>
      </w:tr>
      <w:tr w:rsidR="0050768A" w14:paraId="61E22211" w14:textId="77777777">
        <w:tc>
          <w:tcPr>
            <w:tcW w:w="664" w:type="dxa"/>
          </w:tcPr>
          <w:p w14:paraId="7DF09E70" w14:textId="77777777" w:rsidR="0050768A" w:rsidRDefault="0050768A">
            <w:pPr>
              <w:pStyle w:val="ConsPlusNormal"/>
            </w:pPr>
            <w:r>
              <w:t>12.1</w:t>
            </w:r>
          </w:p>
        </w:tc>
        <w:tc>
          <w:tcPr>
            <w:tcW w:w="6406" w:type="dxa"/>
          </w:tcPr>
          <w:p w14:paraId="12FB2933" w14:textId="77777777" w:rsidR="0050768A" w:rsidRDefault="0050768A">
            <w:pPr>
              <w:pStyle w:val="ConsPlusNormal"/>
            </w:pPr>
            <w:r>
              <w:t>Аксил</w:t>
            </w:r>
          </w:p>
        </w:tc>
        <w:tc>
          <w:tcPr>
            <w:tcW w:w="1984" w:type="dxa"/>
          </w:tcPr>
          <w:p w14:paraId="48683C67" w14:textId="77777777" w:rsidR="0050768A" w:rsidRDefault="0050768A">
            <w:pPr>
              <w:pStyle w:val="ConsPlusNormal"/>
            </w:pPr>
            <w:r>
              <w:t>Россия</w:t>
            </w:r>
          </w:p>
        </w:tc>
      </w:tr>
      <w:tr w:rsidR="0050768A" w14:paraId="672513AD" w14:textId="77777777">
        <w:tc>
          <w:tcPr>
            <w:tcW w:w="664" w:type="dxa"/>
          </w:tcPr>
          <w:p w14:paraId="3B41E089" w14:textId="77777777" w:rsidR="0050768A" w:rsidRDefault="0050768A">
            <w:pPr>
              <w:pStyle w:val="ConsPlusNormal"/>
            </w:pPr>
            <w:r>
              <w:t>12.2</w:t>
            </w:r>
          </w:p>
        </w:tc>
        <w:tc>
          <w:tcPr>
            <w:tcW w:w="6406" w:type="dxa"/>
          </w:tcPr>
          <w:p w14:paraId="694FB2FF" w14:textId="77777777" w:rsidR="0050768A" w:rsidRDefault="0050768A">
            <w:pPr>
              <w:pStyle w:val="ConsPlusNormal"/>
            </w:pPr>
            <w:r>
              <w:t>Ангидрин</w:t>
            </w:r>
          </w:p>
        </w:tc>
        <w:tc>
          <w:tcPr>
            <w:tcW w:w="1984" w:type="dxa"/>
          </w:tcPr>
          <w:p w14:paraId="3192C890" w14:textId="77777777" w:rsidR="0050768A" w:rsidRDefault="0050768A">
            <w:pPr>
              <w:pStyle w:val="ConsPlusNormal"/>
            </w:pPr>
            <w:r>
              <w:t>Россия</w:t>
            </w:r>
          </w:p>
        </w:tc>
      </w:tr>
      <w:tr w:rsidR="0050768A" w14:paraId="6729525C" w14:textId="77777777">
        <w:tc>
          <w:tcPr>
            <w:tcW w:w="664" w:type="dxa"/>
          </w:tcPr>
          <w:p w14:paraId="1470CC1C" w14:textId="77777777" w:rsidR="0050768A" w:rsidRDefault="0050768A">
            <w:pPr>
              <w:pStyle w:val="ConsPlusNormal"/>
            </w:pPr>
            <w:r>
              <w:t>12.3</w:t>
            </w:r>
          </w:p>
        </w:tc>
        <w:tc>
          <w:tcPr>
            <w:tcW w:w="6406" w:type="dxa"/>
          </w:tcPr>
          <w:p w14:paraId="4653161A" w14:textId="77777777" w:rsidR="0050768A" w:rsidRDefault="0050768A">
            <w:pPr>
              <w:pStyle w:val="ConsPlusNormal"/>
            </w:pPr>
            <w:r>
              <w:t>Бумажные штифты</w:t>
            </w:r>
          </w:p>
        </w:tc>
        <w:tc>
          <w:tcPr>
            <w:tcW w:w="1984" w:type="dxa"/>
          </w:tcPr>
          <w:p w14:paraId="7C83CBAB" w14:textId="77777777" w:rsidR="0050768A" w:rsidRDefault="0050768A">
            <w:pPr>
              <w:pStyle w:val="ConsPlusNormal"/>
            </w:pPr>
            <w:r>
              <w:t>российского и импортного производства</w:t>
            </w:r>
          </w:p>
        </w:tc>
      </w:tr>
      <w:tr w:rsidR="0050768A" w14:paraId="663C9C07" w14:textId="77777777">
        <w:tc>
          <w:tcPr>
            <w:tcW w:w="664" w:type="dxa"/>
          </w:tcPr>
          <w:p w14:paraId="37497B59" w14:textId="77777777" w:rsidR="0050768A" w:rsidRDefault="0050768A">
            <w:pPr>
              <w:pStyle w:val="ConsPlusNormal"/>
            </w:pPr>
            <w:r>
              <w:t>12.4</w:t>
            </w:r>
          </w:p>
        </w:tc>
        <w:tc>
          <w:tcPr>
            <w:tcW w:w="6406" w:type="dxa"/>
          </w:tcPr>
          <w:p w14:paraId="190DDCB3" w14:textId="77777777" w:rsidR="0050768A" w:rsidRDefault="0050768A">
            <w:pPr>
              <w:pStyle w:val="ConsPlusNormal"/>
            </w:pPr>
            <w:r>
              <w:t>Гель для удаления зубных камней</w:t>
            </w:r>
          </w:p>
        </w:tc>
        <w:tc>
          <w:tcPr>
            <w:tcW w:w="1984" w:type="dxa"/>
          </w:tcPr>
          <w:p w14:paraId="43D890ED" w14:textId="77777777" w:rsidR="0050768A" w:rsidRDefault="0050768A">
            <w:pPr>
              <w:pStyle w:val="ConsPlusNormal"/>
            </w:pPr>
            <w:r>
              <w:t>Россия</w:t>
            </w:r>
          </w:p>
        </w:tc>
      </w:tr>
      <w:tr w:rsidR="0050768A" w14:paraId="07B0CE73" w14:textId="77777777">
        <w:tc>
          <w:tcPr>
            <w:tcW w:w="664" w:type="dxa"/>
          </w:tcPr>
          <w:p w14:paraId="3E3AA0C5" w14:textId="77777777" w:rsidR="0050768A" w:rsidRDefault="0050768A">
            <w:pPr>
              <w:pStyle w:val="ConsPlusNormal"/>
            </w:pPr>
            <w:r>
              <w:t>12.5</w:t>
            </w:r>
          </w:p>
        </w:tc>
        <w:tc>
          <w:tcPr>
            <w:tcW w:w="6406" w:type="dxa"/>
          </w:tcPr>
          <w:p w14:paraId="6A367271" w14:textId="77777777" w:rsidR="0050768A" w:rsidRDefault="0050768A">
            <w:pPr>
              <w:pStyle w:val="ConsPlusNormal"/>
            </w:pPr>
            <w:r>
              <w:t>Гидросил</w:t>
            </w:r>
          </w:p>
        </w:tc>
        <w:tc>
          <w:tcPr>
            <w:tcW w:w="1984" w:type="dxa"/>
          </w:tcPr>
          <w:p w14:paraId="45D140D4" w14:textId="77777777" w:rsidR="0050768A" w:rsidRDefault="0050768A">
            <w:pPr>
              <w:pStyle w:val="ConsPlusNormal"/>
            </w:pPr>
            <w:r>
              <w:t>Россия</w:t>
            </w:r>
          </w:p>
        </w:tc>
      </w:tr>
      <w:tr w:rsidR="0050768A" w14:paraId="36AC1EAE" w14:textId="77777777">
        <w:tc>
          <w:tcPr>
            <w:tcW w:w="664" w:type="dxa"/>
          </w:tcPr>
          <w:p w14:paraId="24ECC58E" w14:textId="77777777" w:rsidR="0050768A" w:rsidRDefault="0050768A">
            <w:pPr>
              <w:pStyle w:val="ConsPlusNormal"/>
            </w:pPr>
            <w:r>
              <w:t>12.6</w:t>
            </w:r>
          </w:p>
        </w:tc>
        <w:tc>
          <w:tcPr>
            <w:tcW w:w="6406" w:type="dxa"/>
          </w:tcPr>
          <w:p w14:paraId="2A639FC5" w14:textId="77777777" w:rsidR="0050768A" w:rsidRDefault="0050768A">
            <w:pPr>
              <w:pStyle w:val="ConsPlusNormal"/>
            </w:pPr>
            <w:r>
              <w:t>Жидкость для удаления зубных камней</w:t>
            </w:r>
          </w:p>
        </w:tc>
        <w:tc>
          <w:tcPr>
            <w:tcW w:w="1984" w:type="dxa"/>
          </w:tcPr>
          <w:p w14:paraId="4AF51179" w14:textId="77777777" w:rsidR="0050768A" w:rsidRDefault="0050768A">
            <w:pPr>
              <w:pStyle w:val="ConsPlusNormal"/>
            </w:pPr>
            <w:r>
              <w:t>Россия</w:t>
            </w:r>
          </w:p>
        </w:tc>
      </w:tr>
      <w:tr w:rsidR="0050768A" w14:paraId="27FA1E6F" w14:textId="77777777">
        <w:tc>
          <w:tcPr>
            <w:tcW w:w="664" w:type="dxa"/>
          </w:tcPr>
          <w:p w14:paraId="0421DD3F" w14:textId="77777777" w:rsidR="0050768A" w:rsidRDefault="0050768A">
            <w:pPr>
              <w:pStyle w:val="ConsPlusNormal"/>
            </w:pPr>
            <w:r>
              <w:t>12.7</w:t>
            </w:r>
          </w:p>
        </w:tc>
        <w:tc>
          <w:tcPr>
            <w:tcW w:w="6406" w:type="dxa"/>
          </w:tcPr>
          <w:p w14:paraId="223159CF" w14:textId="77777777" w:rsidR="0050768A" w:rsidRDefault="0050768A">
            <w:pPr>
              <w:pStyle w:val="ConsPlusNormal"/>
            </w:pPr>
            <w:r>
              <w:t>Кариклинз</w:t>
            </w:r>
          </w:p>
        </w:tc>
        <w:tc>
          <w:tcPr>
            <w:tcW w:w="1984" w:type="dxa"/>
          </w:tcPr>
          <w:p w14:paraId="5A4F1C36" w14:textId="77777777" w:rsidR="0050768A" w:rsidRDefault="0050768A">
            <w:pPr>
              <w:pStyle w:val="ConsPlusNormal"/>
            </w:pPr>
            <w:r>
              <w:t>Россия</w:t>
            </w:r>
          </w:p>
        </w:tc>
      </w:tr>
      <w:tr w:rsidR="0050768A" w14:paraId="1CAB5E04" w14:textId="77777777">
        <w:tc>
          <w:tcPr>
            <w:tcW w:w="664" w:type="dxa"/>
          </w:tcPr>
          <w:p w14:paraId="416E417F" w14:textId="77777777" w:rsidR="0050768A" w:rsidRDefault="0050768A">
            <w:pPr>
              <w:pStyle w:val="ConsPlusNormal"/>
            </w:pPr>
            <w:r>
              <w:t>12.8</w:t>
            </w:r>
          </w:p>
        </w:tc>
        <w:tc>
          <w:tcPr>
            <w:tcW w:w="6406" w:type="dxa"/>
          </w:tcPr>
          <w:p w14:paraId="3DD36F51" w14:textId="77777777" w:rsidR="0050768A" w:rsidRDefault="0050768A">
            <w:pPr>
              <w:pStyle w:val="ConsPlusNormal"/>
            </w:pPr>
            <w:r>
              <w:t>Колор-тест</w:t>
            </w:r>
          </w:p>
        </w:tc>
        <w:tc>
          <w:tcPr>
            <w:tcW w:w="1984" w:type="dxa"/>
          </w:tcPr>
          <w:p w14:paraId="73624985" w14:textId="77777777" w:rsidR="0050768A" w:rsidRDefault="0050768A">
            <w:pPr>
              <w:pStyle w:val="ConsPlusNormal"/>
            </w:pPr>
            <w:r>
              <w:t>Россия</w:t>
            </w:r>
          </w:p>
        </w:tc>
      </w:tr>
      <w:tr w:rsidR="0050768A" w14:paraId="409C6E1F" w14:textId="77777777">
        <w:tc>
          <w:tcPr>
            <w:tcW w:w="664" w:type="dxa"/>
          </w:tcPr>
          <w:p w14:paraId="75428C1A" w14:textId="77777777" w:rsidR="0050768A" w:rsidRDefault="0050768A">
            <w:pPr>
              <w:pStyle w:val="ConsPlusNormal"/>
            </w:pPr>
            <w:r>
              <w:t>12.9</w:t>
            </w:r>
          </w:p>
        </w:tc>
        <w:tc>
          <w:tcPr>
            <w:tcW w:w="6406" w:type="dxa"/>
          </w:tcPr>
          <w:p w14:paraId="1505BAAF" w14:textId="77777777" w:rsidR="0050768A" w:rsidRDefault="0050768A">
            <w:pPr>
              <w:pStyle w:val="ConsPlusNormal"/>
            </w:pPr>
            <w:r>
              <w:t>Набор гелей для травления эмали</w:t>
            </w:r>
          </w:p>
        </w:tc>
        <w:tc>
          <w:tcPr>
            <w:tcW w:w="1984" w:type="dxa"/>
          </w:tcPr>
          <w:p w14:paraId="17D77B28" w14:textId="77777777" w:rsidR="0050768A" w:rsidRDefault="0050768A">
            <w:pPr>
              <w:pStyle w:val="ConsPlusNormal"/>
            </w:pPr>
            <w:r>
              <w:t>Россия</w:t>
            </w:r>
          </w:p>
        </w:tc>
      </w:tr>
      <w:tr w:rsidR="0050768A" w14:paraId="243A88E8" w14:textId="77777777">
        <w:tc>
          <w:tcPr>
            <w:tcW w:w="664" w:type="dxa"/>
          </w:tcPr>
          <w:p w14:paraId="4C3964C4" w14:textId="77777777" w:rsidR="0050768A" w:rsidRDefault="0050768A">
            <w:pPr>
              <w:pStyle w:val="ConsPlusNormal"/>
            </w:pPr>
            <w:r>
              <w:t>12.10</w:t>
            </w:r>
          </w:p>
        </w:tc>
        <w:tc>
          <w:tcPr>
            <w:tcW w:w="6406" w:type="dxa"/>
          </w:tcPr>
          <w:p w14:paraId="50DB944F" w14:textId="77777777" w:rsidR="0050768A" w:rsidRDefault="0050768A">
            <w:pPr>
              <w:pStyle w:val="ConsPlusNormal"/>
            </w:pPr>
            <w:r>
              <w:t>Пасты полировочные</w:t>
            </w:r>
          </w:p>
        </w:tc>
        <w:tc>
          <w:tcPr>
            <w:tcW w:w="1984" w:type="dxa"/>
          </w:tcPr>
          <w:p w14:paraId="12D58420" w14:textId="77777777" w:rsidR="0050768A" w:rsidRDefault="0050768A">
            <w:pPr>
              <w:pStyle w:val="ConsPlusNormal"/>
            </w:pPr>
            <w:r>
              <w:t>Россия</w:t>
            </w:r>
          </w:p>
        </w:tc>
      </w:tr>
      <w:tr w:rsidR="0050768A" w14:paraId="21708D4E" w14:textId="77777777">
        <w:tc>
          <w:tcPr>
            <w:tcW w:w="664" w:type="dxa"/>
          </w:tcPr>
          <w:p w14:paraId="74A2F87B" w14:textId="77777777" w:rsidR="0050768A" w:rsidRDefault="0050768A">
            <w:pPr>
              <w:pStyle w:val="ConsPlusNormal"/>
            </w:pPr>
            <w:r>
              <w:t>12.11</w:t>
            </w:r>
          </w:p>
        </w:tc>
        <w:tc>
          <w:tcPr>
            <w:tcW w:w="6406" w:type="dxa"/>
          </w:tcPr>
          <w:p w14:paraId="2B237C79" w14:textId="77777777" w:rsidR="0050768A" w:rsidRDefault="0050768A">
            <w:pPr>
              <w:pStyle w:val="ConsPlusNormal"/>
            </w:pPr>
            <w:r>
              <w:t>Полидент</w:t>
            </w:r>
          </w:p>
        </w:tc>
        <w:tc>
          <w:tcPr>
            <w:tcW w:w="1984" w:type="dxa"/>
          </w:tcPr>
          <w:p w14:paraId="0B6AF61E" w14:textId="77777777" w:rsidR="0050768A" w:rsidRDefault="0050768A">
            <w:pPr>
              <w:pStyle w:val="ConsPlusNormal"/>
            </w:pPr>
            <w:r>
              <w:t>Россия</w:t>
            </w:r>
          </w:p>
        </w:tc>
      </w:tr>
      <w:tr w:rsidR="0050768A" w14:paraId="638E4EF1" w14:textId="77777777">
        <w:tc>
          <w:tcPr>
            <w:tcW w:w="664" w:type="dxa"/>
          </w:tcPr>
          <w:p w14:paraId="75E9A9D9" w14:textId="77777777" w:rsidR="0050768A" w:rsidRDefault="0050768A">
            <w:pPr>
              <w:pStyle w:val="ConsPlusNormal"/>
            </w:pPr>
            <w:r>
              <w:t>12.12</w:t>
            </w:r>
          </w:p>
        </w:tc>
        <w:tc>
          <w:tcPr>
            <w:tcW w:w="6406" w:type="dxa"/>
          </w:tcPr>
          <w:p w14:paraId="2025D2BC" w14:textId="77777777" w:rsidR="0050768A" w:rsidRDefault="0050768A">
            <w:pPr>
              <w:pStyle w:val="ConsPlusNormal"/>
            </w:pPr>
            <w:r>
              <w:t>Ре-Корд</w:t>
            </w:r>
          </w:p>
        </w:tc>
        <w:tc>
          <w:tcPr>
            <w:tcW w:w="1984" w:type="dxa"/>
          </w:tcPr>
          <w:p w14:paraId="66123529" w14:textId="77777777" w:rsidR="0050768A" w:rsidRDefault="0050768A">
            <w:pPr>
              <w:pStyle w:val="ConsPlusNormal"/>
            </w:pPr>
            <w:r>
              <w:t>Россия</w:t>
            </w:r>
          </w:p>
        </w:tc>
      </w:tr>
      <w:tr w:rsidR="0050768A" w14:paraId="5A25C316" w14:textId="77777777">
        <w:tc>
          <w:tcPr>
            <w:tcW w:w="664" w:type="dxa"/>
          </w:tcPr>
          <w:p w14:paraId="657766B7" w14:textId="77777777" w:rsidR="0050768A" w:rsidRDefault="0050768A">
            <w:pPr>
              <w:pStyle w:val="ConsPlusNormal"/>
            </w:pPr>
            <w:r>
              <w:t>12.13</w:t>
            </w:r>
          </w:p>
        </w:tc>
        <w:tc>
          <w:tcPr>
            <w:tcW w:w="6406" w:type="dxa"/>
          </w:tcPr>
          <w:p w14:paraId="30AC5B4A" w14:textId="77777777" w:rsidR="0050768A" w:rsidRDefault="0050768A">
            <w:pPr>
              <w:pStyle w:val="ConsPlusNormal"/>
            </w:pPr>
            <w:r>
              <w:t>Стоматофит</w:t>
            </w:r>
          </w:p>
        </w:tc>
        <w:tc>
          <w:tcPr>
            <w:tcW w:w="1984" w:type="dxa"/>
          </w:tcPr>
          <w:p w14:paraId="5F36F36F" w14:textId="77777777" w:rsidR="0050768A" w:rsidRDefault="0050768A">
            <w:pPr>
              <w:pStyle w:val="ConsPlusNormal"/>
            </w:pPr>
            <w:r>
              <w:t>Россия</w:t>
            </w:r>
          </w:p>
        </w:tc>
      </w:tr>
      <w:tr w:rsidR="0050768A" w14:paraId="4E4DB2B1" w14:textId="77777777">
        <w:tc>
          <w:tcPr>
            <w:tcW w:w="664" w:type="dxa"/>
          </w:tcPr>
          <w:p w14:paraId="75BA140E" w14:textId="77777777" w:rsidR="0050768A" w:rsidRDefault="0050768A">
            <w:pPr>
              <w:pStyle w:val="ConsPlusNormal"/>
            </w:pPr>
            <w:r>
              <w:t>12.14</w:t>
            </w:r>
          </w:p>
        </w:tc>
        <w:tc>
          <w:tcPr>
            <w:tcW w:w="6406" w:type="dxa"/>
          </w:tcPr>
          <w:p w14:paraId="7EA060F5" w14:textId="77777777" w:rsidR="0050768A" w:rsidRDefault="0050768A">
            <w:pPr>
              <w:pStyle w:val="ConsPlusNormal"/>
            </w:pPr>
            <w:r>
              <w:t>Травекс</w:t>
            </w:r>
          </w:p>
        </w:tc>
        <w:tc>
          <w:tcPr>
            <w:tcW w:w="1984" w:type="dxa"/>
          </w:tcPr>
          <w:p w14:paraId="69B48B37" w14:textId="77777777" w:rsidR="0050768A" w:rsidRDefault="0050768A">
            <w:pPr>
              <w:pStyle w:val="ConsPlusNormal"/>
            </w:pPr>
            <w:r>
              <w:t>Россия</w:t>
            </w:r>
          </w:p>
        </w:tc>
      </w:tr>
      <w:tr w:rsidR="0050768A" w14:paraId="5A53E369" w14:textId="77777777">
        <w:tc>
          <w:tcPr>
            <w:tcW w:w="664" w:type="dxa"/>
          </w:tcPr>
          <w:p w14:paraId="15CD17DB" w14:textId="77777777" w:rsidR="0050768A" w:rsidRDefault="0050768A">
            <w:pPr>
              <w:pStyle w:val="ConsPlusNormal"/>
            </w:pPr>
            <w:r>
              <w:t>12.15</w:t>
            </w:r>
          </w:p>
        </w:tc>
        <w:tc>
          <w:tcPr>
            <w:tcW w:w="6406" w:type="dxa"/>
          </w:tcPr>
          <w:p w14:paraId="7818E115" w14:textId="77777777" w:rsidR="0050768A" w:rsidRDefault="0050768A">
            <w:pPr>
              <w:pStyle w:val="ConsPlusNormal"/>
            </w:pPr>
            <w:r>
              <w:t>Адгезивная система Призма</w:t>
            </w:r>
          </w:p>
        </w:tc>
        <w:tc>
          <w:tcPr>
            <w:tcW w:w="1984" w:type="dxa"/>
          </w:tcPr>
          <w:p w14:paraId="6D7FC921" w14:textId="77777777" w:rsidR="0050768A" w:rsidRDefault="0050768A">
            <w:pPr>
              <w:pStyle w:val="ConsPlusNormal"/>
            </w:pPr>
            <w:r>
              <w:t>Россия</w:t>
            </w:r>
          </w:p>
        </w:tc>
      </w:tr>
      <w:tr w:rsidR="0050768A" w14:paraId="43E60BEB" w14:textId="77777777">
        <w:tc>
          <w:tcPr>
            <w:tcW w:w="664" w:type="dxa"/>
          </w:tcPr>
          <w:p w14:paraId="5F4806B0" w14:textId="77777777" w:rsidR="0050768A" w:rsidRDefault="0050768A">
            <w:pPr>
              <w:pStyle w:val="ConsPlusNormal"/>
              <w:outlineLvl w:val="4"/>
            </w:pPr>
            <w:r>
              <w:t>13</w:t>
            </w:r>
          </w:p>
        </w:tc>
        <w:tc>
          <w:tcPr>
            <w:tcW w:w="8390" w:type="dxa"/>
            <w:gridSpan w:val="2"/>
          </w:tcPr>
          <w:p w14:paraId="69357C14" w14:textId="77777777" w:rsidR="0050768A" w:rsidRDefault="0050768A">
            <w:pPr>
              <w:pStyle w:val="ConsPlusNormal"/>
            </w:pPr>
            <w:r>
              <w:t>Смазочные материалы для стоматологических наконечников</w:t>
            </w:r>
          </w:p>
        </w:tc>
      </w:tr>
      <w:tr w:rsidR="0050768A" w14:paraId="3088DFD4" w14:textId="77777777">
        <w:tc>
          <w:tcPr>
            <w:tcW w:w="664" w:type="dxa"/>
          </w:tcPr>
          <w:p w14:paraId="6B640B7D" w14:textId="77777777" w:rsidR="0050768A" w:rsidRDefault="0050768A">
            <w:pPr>
              <w:pStyle w:val="ConsPlusNormal"/>
            </w:pPr>
            <w:r>
              <w:t>13.1</w:t>
            </w:r>
          </w:p>
        </w:tc>
        <w:tc>
          <w:tcPr>
            <w:tcW w:w="6406" w:type="dxa"/>
          </w:tcPr>
          <w:p w14:paraId="7819A16F" w14:textId="77777777" w:rsidR="0050768A" w:rsidRDefault="0050768A">
            <w:pPr>
              <w:pStyle w:val="ConsPlusNormal"/>
            </w:pPr>
            <w:r>
              <w:t>Спрей масло для смазки стоматологических наконечников</w:t>
            </w:r>
          </w:p>
        </w:tc>
        <w:tc>
          <w:tcPr>
            <w:tcW w:w="1984" w:type="dxa"/>
          </w:tcPr>
          <w:p w14:paraId="0A53163D" w14:textId="77777777" w:rsidR="0050768A" w:rsidRDefault="0050768A">
            <w:pPr>
              <w:pStyle w:val="ConsPlusNormal"/>
            </w:pPr>
            <w:r>
              <w:t>российского и импортного производства</w:t>
            </w:r>
          </w:p>
        </w:tc>
      </w:tr>
      <w:tr w:rsidR="0050768A" w14:paraId="2151B7F5" w14:textId="77777777">
        <w:tc>
          <w:tcPr>
            <w:tcW w:w="664" w:type="dxa"/>
          </w:tcPr>
          <w:p w14:paraId="0DFF8E4D" w14:textId="77777777" w:rsidR="0050768A" w:rsidRDefault="0050768A">
            <w:pPr>
              <w:pStyle w:val="ConsPlusNormal"/>
            </w:pPr>
            <w:r>
              <w:t>13.2</w:t>
            </w:r>
          </w:p>
        </w:tc>
        <w:tc>
          <w:tcPr>
            <w:tcW w:w="6406" w:type="dxa"/>
          </w:tcPr>
          <w:p w14:paraId="2002E1FD" w14:textId="77777777" w:rsidR="0050768A" w:rsidRDefault="0050768A">
            <w:pPr>
              <w:pStyle w:val="ConsPlusNormal"/>
            </w:pPr>
            <w:r>
              <w:t>Наконечник для смазки микромоторов</w:t>
            </w:r>
          </w:p>
        </w:tc>
        <w:tc>
          <w:tcPr>
            <w:tcW w:w="1984" w:type="dxa"/>
          </w:tcPr>
          <w:p w14:paraId="29A45B5D" w14:textId="77777777" w:rsidR="0050768A" w:rsidRDefault="0050768A">
            <w:pPr>
              <w:pStyle w:val="ConsPlusNormal"/>
            </w:pPr>
            <w:r>
              <w:t>российского и импортного производства</w:t>
            </w:r>
          </w:p>
        </w:tc>
      </w:tr>
      <w:tr w:rsidR="0050768A" w14:paraId="5C5FBC70" w14:textId="77777777">
        <w:tc>
          <w:tcPr>
            <w:tcW w:w="664" w:type="dxa"/>
          </w:tcPr>
          <w:p w14:paraId="570AFC2F" w14:textId="77777777" w:rsidR="0050768A" w:rsidRDefault="0050768A">
            <w:pPr>
              <w:pStyle w:val="ConsPlusNormal"/>
            </w:pPr>
            <w:r>
              <w:t>13.3</w:t>
            </w:r>
          </w:p>
        </w:tc>
        <w:tc>
          <w:tcPr>
            <w:tcW w:w="6406" w:type="dxa"/>
          </w:tcPr>
          <w:p w14:paraId="5B796A2B" w14:textId="77777777" w:rsidR="0050768A" w:rsidRDefault="0050768A">
            <w:pPr>
              <w:pStyle w:val="ConsPlusNormal"/>
            </w:pPr>
            <w:r>
              <w:t>Наконечник для смазки турбинных наконечников</w:t>
            </w:r>
          </w:p>
        </w:tc>
        <w:tc>
          <w:tcPr>
            <w:tcW w:w="1984" w:type="dxa"/>
          </w:tcPr>
          <w:p w14:paraId="5BEADE51" w14:textId="77777777" w:rsidR="0050768A" w:rsidRDefault="0050768A">
            <w:pPr>
              <w:pStyle w:val="ConsPlusNormal"/>
            </w:pPr>
            <w:r>
              <w:t>российского и импортного производства</w:t>
            </w:r>
          </w:p>
        </w:tc>
      </w:tr>
      <w:tr w:rsidR="0050768A" w14:paraId="22B3A133" w14:textId="77777777">
        <w:tc>
          <w:tcPr>
            <w:tcW w:w="664" w:type="dxa"/>
          </w:tcPr>
          <w:p w14:paraId="5FCD0DEB" w14:textId="77777777" w:rsidR="0050768A" w:rsidRDefault="0050768A">
            <w:pPr>
              <w:pStyle w:val="ConsPlusNormal"/>
              <w:outlineLvl w:val="4"/>
            </w:pPr>
            <w:r>
              <w:t>14</w:t>
            </w:r>
          </w:p>
        </w:tc>
        <w:tc>
          <w:tcPr>
            <w:tcW w:w="6406" w:type="dxa"/>
          </w:tcPr>
          <w:p w14:paraId="589BEC87" w14:textId="77777777" w:rsidR="0050768A" w:rsidRDefault="0050768A">
            <w:pPr>
              <w:pStyle w:val="ConsPlusNormal"/>
            </w:pPr>
            <w:r>
              <w:t>Перевязочный материал</w:t>
            </w:r>
          </w:p>
        </w:tc>
        <w:tc>
          <w:tcPr>
            <w:tcW w:w="1984" w:type="dxa"/>
          </w:tcPr>
          <w:p w14:paraId="70CDD00E" w14:textId="77777777" w:rsidR="0050768A" w:rsidRDefault="0050768A">
            <w:pPr>
              <w:pStyle w:val="ConsPlusNormal"/>
            </w:pPr>
          </w:p>
        </w:tc>
      </w:tr>
      <w:tr w:rsidR="0050768A" w14:paraId="33CFBE8A" w14:textId="77777777">
        <w:tc>
          <w:tcPr>
            <w:tcW w:w="664" w:type="dxa"/>
          </w:tcPr>
          <w:p w14:paraId="603BDB98" w14:textId="77777777" w:rsidR="0050768A" w:rsidRDefault="0050768A">
            <w:pPr>
              <w:pStyle w:val="ConsPlusNormal"/>
            </w:pPr>
            <w:r>
              <w:t>14.1</w:t>
            </w:r>
          </w:p>
        </w:tc>
        <w:tc>
          <w:tcPr>
            <w:tcW w:w="6406" w:type="dxa"/>
          </w:tcPr>
          <w:p w14:paraId="73644DA7" w14:textId="77777777" w:rsidR="0050768A" w:rsidRDefault="0050768A">
            <w:pPr>
              <w:pStyle w:val="ConsPlusNormal"/>
            </w:pPr>
            <w:r>
              <w:t>Бинт медицинский</w:t>
            </w:r>
          </w:p>
        </w:tc>
        <w:tc>
          <w:tcPr>
            <w:tcW w:w="1984" w:type="dxa"/>
          </w:tcPr>
          <w:p w14:paraId="6A03EE09" w14:textId="77777777" w:rsidR="0050768A" w:rsidRDefault="0050768A">
            <w:pPr>
              <w:pStyle w:val="ConsPlusNormal"/>
            </w:pPr>
            <w:r>
              <w:t>Россия</w:t>
            </w:r>
          </w:p>
        </w:tc>
      </w:tr>
      <w:tr w:rsidR="0050768A" w14:paraId="33183E17" w14:textId="77777777">
        <w:tc>
          <w:tcPr>
            <w:tcW w:w="664" w:type="dxa"/>
          </w:tcPr>
          <w:p w14:paraId="43CD83DB" w14:textId="77777777" w:rsidR="0050768A" w:rsidRDefault="0050768A">
            <w:pPr>
              <w:pStyle w:val="ConsPlusNormal"/>
            </w:pPr>
            <w:r>
              <w:t>14.2</w:t>
            </w:r>
          </w:p>
        </w:tc>
        <w:tc>
          <w:tcPr>
            <w:tcW w:w="6406" w:type="dxa"/>
          </w:tcPr>
          <w:p w14:paraId="3E484C97" w14:textId="77777777" w:rsidR="0050768A" w:rsidRDefault="0050768A">
            <w:pPr>
              <w:pStyle w:val="ConsPlusNormal"/>
            </w:pPr>
            <w:r>
              <w:t>Вата</w:t>
            </w:r>
          </w:p>
        </w:tc>
        <w:tc>
          <w:tcPr>
            <w:tcW w:w="1984" w:type="dxa"/>
          </w:tcPr>
          <w:p w14:paraId="76AF0323" w14:textId="77777777" w:rsidR="0050768A" w:rsidRDefault="0050768A">
            <w:pPr>
              <w:pStyle w:val="ConsPlusNormal"/>
            </w:pPr>
            <w:r>
              <w:t>Россия</w:t>
            </w:r>
          </w:p>
        </w:tc>
      </w:tr>
      <w:tr w:rsidR="0050768A" w14:paraId="2424C96B" w14:textId="77777777">
        <w:tc>
          <w:tcPr>
            <w:tcW w:w="664" w:type="dxa"/>
          </w:tcPr>
          <w:p w14:paraId="4412D33E" w14:textId="77777777" w:rsidR="0050768A" w:rsidRDefault="0050768A">
            <w:pPr>
              <w:pStyle w:val="ConsPlusNormal"/>
            </w:pPr>
            <w:r>
              <w:t>14.3</w:t>
            </w:r>
          </w:p>
        </w:tc>
        <w:tc>
          <w:tcPr>
            <w:tcW w:w="6406" w:type="dxa"/>
          </w:tcPr>
          <w:p w14:paraId="213ED807" w14:textId="77777777" w:rsidR="0050768A" w:rsidRDefault="0050768A">
            <w:pPr>
              <w:pStyle w:val="ConsPlusNormal"/>
            </w:pPr>
            <w:r>
              <w:t>Ватные валики</w:t>
            </w:r>
          </w:p>
        </w:tc>
        <w:tc>
          <w:tcPr>
            <w:tcW w:w="1984" w:type="dxa"/>
          </w:tcPr>
          <w:p w14:paraId="02F24A9B" w14:textId="77777777" w:rsidR="0050768A" w:rsidRDefault="0050768A">
            <w:pPr>
              <w:pStyle w:val="ConsPlusNormal"/>
            </w:pPr>
            <w:r>
              <w:t>российского и импортного производства</w:t>
            </w:r>
          </w:p>
        </w:tc>
      </w:tr>
      <w:tr w:rsidR="0050768A" w14:paraId="32A54ADE" w14:textId="77777777">
        <w:tc>
          <w:tcPr>
            <w:tcW w:w="664" w:type="dxa"/>
          </w:tcPr>
          <w:p w14:paraId="324FCEB0" w14:textId="77777777" w:rsidR="0050768A" w:rsidRDefault="0050768A">
            <w:pPr>
              <w:pStyle w:val="ConsPlusNormal"/>
            </w:pPr>
            <w:r>
              <w:t>14.4</w:t>
            </w:r>
          </w:p>
        </w:tc>
        <w:tc>
          <w:tcPr>
            <w:tcW w:w="6406" w:type="dxa"/>
          </w:tcPr>
          <w:p w14:paraId="3AB904FD" w14:textId="77777777" w:rsidR="0050768A" w:rsidRDefault="0050768A">
            <w:pPr>
              <w:pStyle w:val="ConsPlusNormal"/>
            </w:pPr>
            <w:r>
              <w:t>Лейкопластырь</w:t>
            </w:r>
          </w:p>
        </w:tc>
        <w:tc>
          <w:tcPr>
            <w:tcW w:w="1984" w:type="dxa"/>
          </w:tcPr>
          <w:p w14:paraId="67012996" w14:textId="77777777" w:rsidR="0050768A" w:rsidRDefault="0050768A">
            <w:pPr>
              <w:pStyle w:val="ConsPlusNormal"/>
            </w:pPr>
            <w:r>
              <w:t>Россия</w:t>
            </w:r>
          </w:p>
        </w:tc>
      </w:tr>
      <w:tr w:rsidR="0050768A" w14:paraId="4F6E2C70" w14:textId="77777777">
        <w:tc>
          <w:tcPr>
            <w:tcW w:w="664" w:type="dxa"/>
          </w:tcPr>
          <w:p w14:paraId="0A35E54B" w14:textId="77777777" w:rsidR="0050768A" w:rsidRDefault="0050768A">
            <w:pPr>
              <w:pStyle w:val="ConsPlusNormal"/>
            </w:pPr>
            <w:r>
              <w:t>14.5</w:t>
            </w:r>
          </w:p>
        </w:tc>
        <w:tc>
          <w:tcPr>
            <w:tcW w:w="6406" w:type="dxa"/>
          </w:tcPr>
          <w:p w14:paraId="50AA1C07" w14:textId="77777777" w:rsidR="0050768A" w:rsidRDefault="0050768A">
            <w:pPr>
              <w:pStyle w:val="ConsPlusNormal"/>
            </w:pPr>
            <w:r>
              <w:t>Лейкопластырь бактерицидный</w:t>
            </w:r>
          </w:p>
        </w:tc>
        <w:tc>
          <w:tcPr>
            <w:tcW w:w="1984" w:type="dxa"/>
          </w:tcPr>
          <w:p w14:paraId="290211B6" w14:textId="77777777" w:rsidR="0050768A" w:rsidRDefault="0050768A">
            <w:pPr>
              <w:pStyle w:val="ConsPlusNormal"/>
            </w:pPr>
            <w:r>
              <w:t>Россия</w:t>
            </w:r>
          </w:p>
        </w:tc>
      </w:tr>
      <w:tr w:rsidR="0050768A" w14:paraId="2ECA9793" w14:textId="77777777">
        <w:tc>
          <w:tcPr>
            <w:tcW w:w="664" w:type="dxa"/>
          </w:tcPr>
          <w:p w14:paraId="50AB9CCD" w14:textId="77777777" w:rsidR="0050768A" w:rsidRDefault="0050768A">
            <w:pPr>
              <w:pStyle w:val="ConsPlusNormal"/>
            </w:pPr>
            <w:r>
              <w:t>14.6</w:t>
            </w:r>
          </w:p>
        </w:tc>
        <w:tc>
          <w:tcPr>
            <w:tcW w:w="6406" w:type="dxa"/>
          </w:tcPr>
          <w:p w14:paraId="62AB55B0" w14:textId="77777777" w:rsidR="0050768A" w:rsidRDefault="0050768A">
            <w:pPr>
              <w:pStyle w:val="ConsPlusNormal"/>
            </w:pPr>
            <w:r>
              <w:t>Марля медицинская</w:t>
            </w:r>
          </w:p>
        </w:tc>
        <w:tc>
          <w:tcPr>
            <w:tcW w:w="1984" w:type="dxa"/>
          </w:tcPr>
          <w:p w14:paraId="62032C62" w14:textId="77777777" w:rsidR="0050768A" w:rsidRDefault="0050768A">
            <w:pPr>
              <w:pStyle w:val="ConsPlusNormal"/>
            </w:pPr>
            <w:r>
              <w:t>Россия</w:t>
            </w:r>
          </w:p>
        </w:tc>
      </w:tr>
      <w:tr w:rsidR="0050768A" w14:paraId="5EA8EFE0" w14:textId="77777777">
        <w:tc>
          <w:tcPr>
            <w:tcW w:w="664" w:type="dxa"/>
          </w:tcPr>
          <w:p w14:paraId="2D25B26D" w14:textId="77777777" w:rsidR="0050768A" w:rsidRDefault="0050768A">
            <w:pPr>
              <w:pStyle w:val="ConsPlusNormal"/>
              <w:outlineLvl w:val="4"/>
            </w:pPr>
            <w:r>
              <w:t>15</w:t>
            </w:r>
          </w:p>
        </w:tc>
        <w:tc>
          <w:tcPr>
            <w:tcW w:w="8390" w:type="dxa"/>
            <w:gridSpan w:val="2"/>
          </w:tcPr>
          <w:p w14:paraId="1A3AD924" w14:textId="77777777" w:rsidR="0050768A" w:rsidRDefault="0050768A">
            <w:pPr>
              <w:pStyle w:val="ConsPlusNormal"/>
            </w:pPr>
            <w:r>
              <w:t>Расходные материалы для зуботехнической лаборатории (детский прием)</w:t>
            </w:r>
          </w:p>
        </w:tc>
      </w:tr>
      <w:tr w:rsidR="0050768A" w14:paraId="760C7610" w14:textId="77777777">
        <w:tc>
          <w:tcPr>
            <w:tcW w:w="664" w:type="dxa"/>
          </w:tcPr>
          <w:p w14:paraId="12074E40" w14:textId="77777777" w:rsidR="0050768A" w:rsidRDefault="0050768A">
            <w:pPr>
              <w:pStyle w:val="ConsPlusNormal"/>
            </w:pPr>
            <w:r>
              <w:t>15.1</w:t>
            </w:r>
          </w:p>
        </w:tc>
        <w:tc>
          <w:tcPr>
            <w:tcW w:w="6406" w:type="dxa"/>
          </w:tcPr>
          <w:p w14:paraId="3D51B9FA" w14:textId="77777777" w:rsidR="0050768A" w:rsidRDefault="0050768A">
            <w:pPr>
              <w:pStyle w:val="ConsPlusNormal"/>
            </w:pPr>
            <w:r>
              <w:t xml:space="preserve">Винт ортодонтический </w:t>
            </w:r>
            <w:hyperlink w:anchor="P16675" w:history="1">
              <w:r>
                <w:rPr>
                  <w:color w:val="0000FF"/>
                </w:rPr>
                <w:t>&lt;*&gt;</w:t>
              </w:r>
            </w:hyperlink>
          </w:p>
        </w:tc>
        <w:tc>
          <w:tcPr>
            <w:tcW w:w="1984" w:type="dxa"/>
          </w:tcPr>
          <w:p w14:paraId="035885AA" w14:textId="77777777" w:rsidR="0050768A" w:rsidRDefault="0050768A">
            <w:pPr>
              <w:pStyle w:val="ConsPlusNormal"/>
            </w:pPr>
            <w:r>
              <w:t>российского и импортного производства</w:t>
            </w:r>
          </w:p>
        </w:tc>
      </w:tr>
      <w:tr w:rsidR="0050768A" w14:paraId="289C385B" w14:textId="77777777">
        <w:tc>
          <w:tcPr>
            <w:tcW w:w="664" w:type="dxa"/>
          </w:tcPr>
          <w:p w14:paraId="571A4390" w14:textId="77777777" w:rsidR="0050768A" w:rsidRDefault="0050768A">
            <w:pPr>
              <w:pStyle w:val="ConsPlusNormal"/>
            </w:pPr>
            <w:r>
              <w:t>15.2</w:t>
            </w:r>
          </w:p>
        </w:tc>
        <w:tc>
          <w:tcPr>
            <w:tcW w:w="6406" w:type="dxa"/>
          </w:tcPr>
          <w:p w14:paraId="259EDFFA" w14:textId="77777777" w:rsidR="0050768A" w:rsidRDefault="0050768A">
            <w:pPr>
              <w:pStyle w:val="ConsPlusNormal"/>
            </w:pPr>
            <w:r>
              <w:t xml:space="preserve">Воск базисный </w:t>
            </w:r>
            <w:hyperlink w:anchor="P16675" w:history="1">
              <w:r>
                <w:rPr>
                  <w:color w:val="0000FF"/>
                </w:rPr>
                <w:t>&lt;*&gt;</w:t>
              </w:r>
            </w:hyperlink>
          </w:p>
        </w:tc>
        <w:tc>
          <w:tcPr>
            <w:tcW w:w="1984" w:type="dxa"/>
          </w:tcPr>
          <w:p w14:paraId="5B034C8A" w14:textId="77777777" w:rsidR="0050768A" w:rsidRDefault="0050768A">
            <w:pPr>
              <w:pStyle w:val="ConsPlusNormal"/>
            </w:pPr>
            <w:r>
              <w:t>Россия</w:t>
            </w:r>
          </w:p>
        </w:tc>
      </w:tr>
      <w:tr w:rsidR="0050768A" w14:paraId="78CBB059" w14:textId="77777777">
        <w:tc>
          <w:tcPr>
            <w:tcW w:w="664" w:type="dxa"/>
          </w:tcPr>
          <w:p w14:paraId="0C2AB5F5" w14:textId="77777777" w:rsidR="0050768A" w:rsidRDefault="0050768A">
            <w:pPr>
              <w:pStyle w:val="ConsPlusNormal"/>
            </w:pPr>
            <w:r>
              <w:t>15.3</w:t>
            </w:r>
          </w:p>
        </w:tc>
        <w:tc>
          <w:tcPr>
            <w:tcW w:w="6406" w:type="dxa"/>
          </w:tcPr>
          <w:p w14:paraId="5D9322A3" w14:textId="77777777" w:rsidR="0050768A" w:rsidRDefault="0050768A">
            <w:pPr>
              <w:pStyle w:val="ConsPlusNormal"/>
            </w:pPr>
            <w:r>
              <w:t xml:space="preserve">Воск моделировочный </w:t>
            </w:r>
            <w:hyperlink w:anchor="P16675" w:history="1">
              <w:r>
                <w:rPr>
                  <w:color w:val="0000FF"/>
                </w:rPr>
                <w:t>&lt;*&gt;</w:t>
              </w:r>
            </w:hyperlink>
          </w:p>
        </w:tc>
        <w:tc>
          <w:tcPr>
            <w:tcW w:w="1984" w:type="dxa"/>
          </w:tcPr>
          <w:p w14:paraId="70A4AE9D" w14:textId="77777777" w:rsidR="0050768A" w:rsidRDefault="0050768A">
            <w:pPr>
              <w:pStyle w:val="ConsPlusNormal"/>
            </w:pPr>
            <w:r>
              <w:t>Россия</w:t>
            </w:r>
          </w:p>
        </w:tc>
      </w:tr>
      <w:tr w:rsidR="0050768A" w14:paraId="336F5F20" w14:textId="77777777">
        <w:tc>
          <w:tcPr>
            <w:tcW w:w="664" w:type="dxa"/>
          </w:tcPr>
          <w:p w14:paraId="39393527" w14:textId="77777777" w:rsidR="0050768A" w:rsidRDefault="0050768A">
            <w:pPr>
              <w:pStyle w:val="ConsPlusNormal"/>
            </w:pPr>
            <w:r>
              <w:t>15.4</w:t>
            </w:r>
          </w:p>
        </w:tc>
        <w:tc>
          <w:tcPr>
            <w:tcW w:w="6406" w:type="dxa"/>
          </w:tcPr>
          <w:p w14:paraId="62B8E585" w14:textId="77777777" w:rsidR="0050768A" w:rsidRDefault="0050768A">
            <w:pPr>
              <w:pStyle w:val="ConsPlusNormal"/>
            </w:pPr>
            <w:r>
              <w:t xml:space="preserve">Временные поликарбонатные коронки </w:t>
            </w:r>
            <w:hyperlink w:anchor="P16675" w:history="1">
              <w:r>
                <w:rPr>
                  <w:color w:val="0000FF"/>
                </w:rPr>
                <w:t>&lt;*&gt;</w:t>
              </w:r>
            </w:hyperlink>
          </w:p>
        </w:tc>
        <w:tc>
          <w:tcPr>
            <w:tcW w:w="1984" w:type="dxa"/>
          </w:tcPr>
          <w:p w14:paraId="6A49FCAD" w14:textId="77777777" w:rsidR="0050768A" w:rsidRDefault="0050768A">
            <w:pPr>
              <w:pStyle w:val="ConsPlusNormal"/>
            </w:pPr>
            <w:r>
              <w:t>импортного производства</w:t>
            </w:r>
          </w:p>
        </w:tc>
      </w:tr>
      <w:tr w:rsidR="0050768A" w14:paraId="62C747A3" w14:textId="77777777">
        <w:tc>
          <w:tcPr>
            <w:tcW w:w="664" w:type="dxa"/>
          </w:tcPr>
          <w:p w14:paraId="52A12624" w14:textId="77777777" w:rsidR="0050768A" w:rsidRDefault="0050768A">
            <w:pPr>
              <w:pStyle w:val="ConsPlusNormal"/>
            </w:pPr>
            <w:r>
              <w:t>15.5</w:t>
            </w:r>
          </w:p>
        </w:tc>
        <w:tc>
          <w:tcPr>
            <w:tcW w:w="6406" w:type="dxa"/>
          </w:tcPr>
          <w:p w14:paraId="0B4112EA" w14:textId="77777777" w:rsidR="0050768A" w:rsidRDefault="0050768A">
            <w:pPr>
              <w:pStyle w:val="ConsPlusNormal"/>
            </w:pPr>
            <w:r>
              <w:t xml:space="preserve">Гильзы стальные </w:t>
            </w:r>
            <w:hyperlink w:anchor="P16675" w:history="1">
              <w:r>
                <w:rPr>
                  <w:color w:val="0000FF"/>
                </w:rPr>
                <w:t>&lt;*&gt;</w:t>
              </w:r>
            </w:hyperlink>
          </w:p>
        </w:tc>
        <w:tc>
          <w:tcPr>
            <w:tcW w:w="1984" w:type="dxa"/>
          </w:tcPr>
          <w:p w14:paraId="5A7F5AB2" w14:textId="77777777" w:rsidR="0050768A" w:rsidRDefault="0050768A">
            <w:pPr>
              <w:pStyle w:val="ConsPlusNormal"/>
            </w:pPr>
            <w:r>
              <w:t>Россия</w:t>
            </w:r>
          </w:p>
        </w:tc>
      </w:tr>
      <w:tr w:rsidR="0050768A" w14:paraId="103F478E" w14:textId="77777777">
        <w:tc>
          <w:tcPr>
            <w:tcW w:w="664" w:type="dxa"/>
          </w:tcPr>
          <w:p w14:paraId="1214246A" w14:textId="77777777" w:rsidR="0050768A" w:rsidRDefault="0050768A">
            <w:pPr>
              <w:pStyle w:val="ConsPlusNormal"/>
            </w:pPr>
            <w:r>
              <w:t>15.6</w:t>
            </w:r>
          </w:p>
        </w:tc>
        <w:tc>
          <w:tcPr>
            <w:tcW w:w="6406" w:type="dxa"/>
          </w:tcPr>
          <w:p w14:paraId="29C5B513" w14:textId="77777777" w:rsidR="0050768A" w:rsidRDefault="0050768A">
            <w:pPr>
              <w:pStyle w:val="ConsPlusNormal"/>
            </w:pPr>
            <w:r>
              <w:t xml:space="preserve">Гипс медицинский </w:t>
            </w:r>
            <w:hyperlink w:anchor="P16675" w:history="1">
              <w:r>
                <w:rPr>
                  <w:color w:val="0000FF"/>
                </w:rPr>
                <w:t>&lt;*&gt;</w:t>
              </w:r>
            </w:hyperlink>
          </w:p>
        </w:tc>
        <w:tc>
          <w:tcPr>
            <w:tcW w:w="1984" w:type="dxa"/>
          </w:tcPr>
          <w:p w14:paraId="20C06715" w14:textId="77777777" w:rsidR="0050768A" w:rsidRDefault="0050768A">
            <w:pPr>
              <w:pStyle w:val="ConsPlusNormal"/>
            </w:pPr>
            <w:r>
              <w:t>Россия</w:t>
            </w:r>
          </w:p>
        </w:tc>
      </w:tr>
      <w:tr w:rsidR="0050768A" w14:paraId="222878DE" w14:textId="77777777">
        <w:tc>
          <w:tcPr>
            <w:tcW w:w="664" w:type="dxa"/>
          </w:tcPr>
          <w:p w14:paraId="66A8CB88" w14:textId="77777777" w:rsidR="0050768A" w:rsidRDefault="0050768A">
            <w:pPr>
              <w:pStyle w:val="ConsPlusNormal"/>
            </w:pPr>
            <w:r>
              <w:t>15.7</w:t>
            </w:r>
          </w:p>
        </w:tc>
        <w:tc>
          <w:tcPr>
            <w:tcW w:w="6406" w:type="dxa"/>
          </w:tcPr>
          <w:p w14:paraId="7494FC0A" w14:textId="77777777" w:rsidR="0050768A" w:rsidRDefault="0050768A">
            <w:pPr>
              <w:pStyle w:val="ConsPlusNormal"/>
            </w:pPr>
            <w:r>
              <w:t xml:space="preserve">Зубы пластмассовые </w:t>
            </w:r>
            <w:hyperlink w:anchor="P16675" w:history="1">
              <w:r>
                <w:rPr>
                  <w:color w:val="0000FF"/>
                </w:rPr>
                <w:t>&lt;*&gt;</w:t>
              </w:r>
            </w:hyperlink>
          </w:p>
        </w:tc>
        <w:tc>
          <w:tcPr>
            <w:tcW w:w="1984" w:type="dxa"/>
          </w:tcPr>
          <w:p w14:paraId="12961175" w14:textId="77777777" w:rsidR="0050768A" w:rsidRDefault="0050768A">
            <w:pPr>
              <w:pStyle w:val="ConsPlusNormal"/>
            </w:pPr>
            <w:r>
              <w:t>российского и импортного производства</w:t>
            </w:r>
          </w:p>
        </w:tc>
      </w:tr>
      <w:tr w:rsidR="0050768A" w14:paraId="67A15AD7" w14:textId="77777777">
        <w:tc>
          <w:tcPr>
            <w:tcW w:w="664" w:type="dxa"/>
          </w:tcPr>
          <w:p w14:paraId="05B19B71" w14:textId="77777777" w:rsidR="0050768A" w:rsidRDefault="0050768A">
            <w:pPr>
              <w:pStyle w:val="ConsPlusNormal"/>
            </w:pPr>
            <w:r>
              <w:t>15.8</w:t>
            </w:r>
          </w:p>
        </w:tc>
        <w:tc>
          <w:tcPr>
            <w:tcW w:w="6406" w:type="dxa"/>
          </w:tcPr>
          <w:p w14:paraId="09A4F9C6" w14:textId="77777777" w:rsidR="0050768A" w:rsidRDefault="0050768A">
            <w:pPr>
              <w:pStyle w:val="ConsPlusNormal"/>
            </w:pPr>
            <w:r>
              <w:t xml:space="preserve">Изокол 69 </w:t>
            </w:r>
            <w:hyperlink w:anchor="P16675" w:history="1">
              <w:r>
                <w:rPr>
                  <w:color w:val="0000FF"/>
                </w:rPr>
                <w:t>&lt;*&gt;</w:t>
              </w:r>
            </w:hyperlink>
          </w:p>
        </w:tc>
        <w:tc>
          <w:tcPr>
            <w:tcW w:w="1984" w:type="dxa"/>
          </w:tcPr>
          <w:p w14:paraId="190ECB7E" w14:textId="77777777" w:rsidR="0050768A" w:rsidRDefault="0050768A">
            <w:pPr>
              <w:pStyle w:val="ConsPlusNormal"/>
            </w:pPr>
            <w:r>
              <w:t>Россия</w:t>
            </w:r>
          </w:p>
        </w:tc>
      </w:tr>
      <w:tr w:rsidR="0050768A" w14:paraId="1339DF6C" w14:textId="77777777">
        <w:tc>
          <w:tcPr>
            <w:tcW w:w="664" w:type="dxa"/>
          </w:tcPr>
          <w:p w14:paraId="3426E18B" w14:textId="77777777" w:rsidR="0050768A" w:rsidRDefault="0050768A">
            <w:pPr>
              <w:pStyle w:val="ConsPlusNormal"/>
            </w:pPr>
            <w:r>
              <w:t>15.9</w:t>
            </w:r>
          </w:p>
        </w:tc>
        <w:tc>
          <w:tcPr>
            <w:tcW w:w="6406" w:type="dxa"/>
          </w:tcPr>
          <w:p w14:paraId="52A75980" w14:textId="77777777" w:rsidR="0050768A" w:rsidRDefault="0050768A">
            <w:pPr>
              <w:pStyle w:val="ConsPlusNormal"/>
            </w:pPr>
            <w:r>
              <w:t xml:space="preserve">Полисет </w:t>
            </w:r>
            <w:hyperlink w:anchor="P16675" w:history="1">
              <w:r>
                <w:rPr>
                  <w:color w:val="0000FF"/>
                </w:rPr>
                <w:t>&lt;*&gt;</w:t>
              </w:r>
            </w:hyperlink>
          </w:p>
        </w:tc>
        <w:tc>
          <w:tcPr>
            <w:tcW w:w="1984" w:type="dxa"/>
          </w:tcPr>
          <w:p w14:paraId="792172B1" w14:textId="77777777" w:rsidR="0050768A" w:rsidRDefault="0050768A">
            <w:pPr>
              <w:pStyle w:val="ConsPlusNormal"/>
            </w:pPr>
            <w:r>
              <w:t>Россия</w:t>
            </w:r>
          </w:p>
        </w:tc>
      </w:tr>
      <w:tr w:rsidR="0050768A" w14:paraId="27120F2A" w14:textId="77777777">
        <w:tc>
          <w:tcPr>
            <w:tcW w:w="664" w:type="dxa"/>
          </w:tcPr>
          <w:p w14:paraId="2E3CF419" w14:textId="77777777" w:rsidR="0050768A" w:rsidRDefault="0050768A">
            <w:pPr>
              <w:pStyle w:val="ConsPlusNormal"/>
            </w:pPr>
            <w:r>
              <w:t>15.10</w:t>
            </w:r>
          </w:p>
        </w:tc>
        <w:tc>
          <w:tcPr>
            <w:tcW w:w="6406" w:type="dxa"/>
          </w:tcPr>
          <w:p w14:paraId="736D2FF5" w14:textId="77777777" w:rsidR="0050768A" w:rsidRDefault="0050768A">
            <w:pPr>
              <w:pStyle w:val="ConsPlusNormal"/>
            </w:pPr>
            <w:r>
              <w:t xml:space="preserve">Порошок полировочный </w:t>
            </w:r>
            <w:hyperlink w:anchor="P16675" w:history="1">
              <w:r>
                <w:rPr>
                  <w:color w:val="0000FF"/>
                </w:rPr>
                <w:t>&lt;*&gt;</w:t>
              </w:r>
            </w:hyperlink>
          </w:p>
        </w:tc>
        <w:tc>
          <w:tcPr>
            <w:tcW w:w="1984" w:type="dxa"/>
          </w:tcPr>
          <w:p w14:paraId="3ED5B1C8" w14:textId="77777777" w:rsidR="0050768A" w:rsidRDefault="0050768A">
            <w:pPr>
              <w:pStyle w:val="ConsPlusNormal"/>
            </w:pPr>
            <w:r>
              <w:t>Россия</w:t>
            </w:r>
          </w:p>
        </w:tc>
      </w:tr>
      <w:tr w:rsidR="0050768A" w14:paraId="433797E3" w14:textId="77777777">
        <w:tc>
          <w:tcPr>
            <w:tcW w:w="664" w:type="dxa"/>
          </w:tcPr>
          <w:p w14:paraId="7ADC7900" w14:textId="77777777" w:rsidR="0050768A" w:rsidRDefault="0050768A">
            <w:pPr>
              <w:pStyle w:val="ConsPlusNormal"/>
            </w:pPr>
            <w:r>
              <w:t>15.11</w:t>
            </w:r>
          </w:p>
        </w:tc>
        <w:tc>
          <w:tcPr>
            <w:tcW w:w="6406" w:type="dxa"/>
          </w:tcPr>
          <w:p w14:paraId="771ADE6C" w14:textId="77777777" w:rsidR="0050768A" w:rsidRDefault="0050768A">
            <w:pPr>
              <w:pStyle w:val="ConsPlusNormal"/>
            </w:pPr>
            <w:r>
              <w:t xml:space="preserve">Проволока круглая из нержавеющей стали (ортодонтическая) </w:t>
            </w:r>
            <w:hyperlink w:anchor="P16675" w:history="1">
              <w:r>
                <w:rPr>
                  <w:color w:val="0000FF"/>
                </w:rPr>
                <w:t>&lt;*&gt;</w:t>
              </w:r>
            </w:hyperlink>
          </w:p>
        </w:tc>
        <w:tc>
          <w:tcPr>
            <w:tcW w:w="1984" w:type="dxa"/>
          </w:tcPr>
          <w:p w14:paraId="5CD3C4F3" w14:textId="77777777" w:rsidR="0050768A" w:rsidRDefault="0050768A">
            <w:pPr>
              <w:pStyle w:val="ConsPlusNormal"/>
            </w:pPr>
            <w:r>
              <w:t>Россия</w:t>
            </w:r>
          </w:p>
        </w:tc>
      </w:tr>
      <w:tr w:rsidR="0050768A" w14:paraId="2F1625A5" w14:textId="77777777">
        <w:tc>
          <w:tcPr>
            <w:tcW w:w="664" w:type="dxa"/>
          </w:tcPr>
          <w:p w14:paraId="46CAB1BC" w14:textId="77777777" w:rsidR="0050768A" w:rsidRDefault="0050768A">
            <w:pPr>
              <w:pStyle w:val="ConsPlusNormal"/>
            </w:pPr>
            <w:r>
              <w:t>15.12</w:t>
            </w:r>
          </w:p>
        </w:tc>
        <w:tc>
          <w:tcPr>
            <w:tcW w:w="6406" w:type="dxa"/>
          </w:tcPr>
          <w:p w14:paraId="69116411" w14:textId="77777777" w:rsidR="0050768A" w:rsidRDefault="0050768A">
            <w:pPr>
              <w:pStyle w:val="ConsPlusNormal"/>
            </w:pPr>
            <w:r>
              <w:t xml:space="preserve">Пластмасса для несъемных протезов </w:t>
            </w:r>
            <w:hyperlink w:anchor="P16675" w:history="1">
              <w:r>
                <w:rPr>
                  <w:color w:val="0000FF"/>
                </w:rPr>
                <w:t>&lt;*&gt;</w:t>
              </w:r>
            </w:hyperlink>
          </w:p>
        </w:tc>
        <w:tc>
          <w:tcPr>
            <w:tcW w:w="1984" w:type="dxa"/>
          </w:tcPr>
          <w:p w14:paraId="5B38DA28" w14:textId="77777777" w:rsidR="0050768A" w:rsidRDefault="0050768A">
            <w:pPr>
              <w:pStyle w:val="ConsPlusNormal"/>
            </w:pPr>
            <w:r>
              <w:t>российского и импортного производства</w:t>
            </w:r>
          </w:p>
        </w:tc>
      </w:tr>
      <w:tr w:rsidR="0050768A" w14:paraId="3F941984" w14:textId="77777777">
        <w:tc>
          <w:tcPr>
            <w:tcW w:w="664" w:type="dxa"/>
          </w:tcPr>
          <w:p w14:paraId="7FAF011B" w14:textId="77777777" w:rsidR="0050768A" w:rsidRDefault="0050768A">
            <w:pPr>
              <w:pStyle w:val="ConsPlusNormal"/>
            </w:pPr>
            <w:r>
              <w:t>15.13</w:t>
            </w:r>
          </w:p>
        </w:tc>
        <w:tc>
          <w:tcPr>
            <w:tcW w:w="6406" w:type="dxa"/>
          </w:tcPr>
          <w:p w14:paraId="77CA64A9" w14:textId="77777777" w:rsidR="0050768A" w:rsidRDefault="0050768A">
            <w:pPr>
              <w:pStyle w:val="ConsPlusNormal"/>
            </w:pPr>
            <w:r>
              <w:t xml:space="preserve">Слепочные материалы (альгинатные) </w:t>
            </w:r>
            <w:hyperlink w:anchor="P16675" w:history="1">
              <w:r>
                <w:rPr>
                  <w:color w:val="0000FF"/>
                </w:rPr>
                <w:t>&lt;*&gt;</w:t>
              </w:r>
            </w:hyperlink>
          </w:p>
        </w:tc>
        <w:tc>
          <w:tcPr>
            <w:tcW w:w="1984" w:type="dxa"/>
          </w:tcPr>
          <w:p w14:paraId="2A84B157" w14:textId="77777777" w:rsidR="0050768A" w:rsidRDefault="0050768A">
            <w:pPr>
              <w:pStyle w:val="ConsPlusNormal"/>
            </w:pPr>
            <w:r>
              <w:t>импортного производства</w:t>
            </w:r>
          </w:p>
        </w:tc>
      </w:tr>
      <w:tr w:rsidR="0050768A" w14:paraId="32CC4ADB" w14:textId="77777777">
        <w:tc>
          <w:tcPr>
            <w:tcW w:w="664" w:type="dxa"/>
          </w:tcPr>
          <w:p w14:paraId="2FA3BEA9" w14:textId="77777777" w:rsidR="0050768A" w:rsidRDefault="0050768A">
            <w:pPr>
              <w:pStyle w:val="ConsPlusNormal"/>
            </w:pPr>
            <w:r>
              <w:t>15.14</w:t>
            </w:r>
          </w:p>
        </w:tc>
        <w:tc>
          <w:tcPr>
            <w:tcW w:w="6406" w:type="dxa"/>
          </w:tcPr>
          <w:p w14:paraId="37D62DD7" w14:textId="77777777" w:rsidR="0050768A" w:rsidRDefault="0050768A">
            <w:pPr>
              <w:pStyle w:val="ConsPlusNormal"/>
            </w:pPr>
            <w:r>
              <w:t xml:space="preserve">Стандартные металлические коронки </w:t>
            </w:r>
            <w:hyperlink w:anchor="P16675" w:history="1">
              <w:r>
                <w:rPr>
                  <w:color w:val="0000FF"/>
                </w:rPr>
                <w:t>&lt;*&gt;</w:t>
              </w:r>
            </w:hyperlink>
          </w:p>
        </w:tc>
        <w:tc>
          <w:tcPr>
            <w:tcW w:w="1984" w:type="dxa"/>
          </w:tcPr>
          <w:p w14:paraId="2EA95FC8" w14:textId="77777777" w:rsidR="0050768A" w:rsidRDefault="0050768A">
            <w:pPr>
              <w:pStyle w:val="ConsPlusNormal"/>
            </w:pPr>
            <w:r>
              <w:t>импортного производства</w:t>
            </w:r>
          </w:p>
        </w:tc>
      </w:tr>
      <w:tr w:rsidR="0050768A" w14:paraId="79B4BDFB" w14:textId="77777777">
        <w:tc>
          <w:tcPr>
            <w:tcW w:w="664" w:type="dxa"/>
          </w:tcPr>
          <w:p w14:paraId="62608D2C" w14:textId="77777777" w:rsidR="0050768A" w:rsidRDefault="0050768A">
            <w:pPr>
              <w:pStyle w:val="ConsPlusNormal"/>
            </w:pPr>
            <w:r>
              <w:t>15.15</w:t>
            </w:r>
          </w:p>
        </w:tc>
        <w:tc>
          <w:tcPr>
            <w:tcW w:w="6406" w:type="dxa"/>
          </w:tcPr>
          <w:p w14:paraId="2D14B41E" w14:textId="77777777" w:rsidR="0050768A" w:rsidRDefault="0050768A">
            <w:pPr>
              <w:pStyle w:val="ConsPlusNormal"/>
            </w:pPr>
            <w:r>
              <w:t xml:space="preserve">Супергипс </w:t>
            </w:r>
            <w:hyperlink w:anchor="P16675" w:history="1">
              <w:r>
                <w:rPr>
                  <w:color w:val="0000FF"/>
                </w:rPr>
                <w:t>&lt;*&gt;</w:t>
              </w:r>
            </w:hyperlink>
          </w:p>
        </w:tc>
        <w:tc>
          <w:tcPr>
            <w:tcW w:w="1984" w:type="dxa"/>
          </w:tcPr>
          <w:p w14:paraId="0E4EA24B" w14:textId="77777777" w:rsidR="0050768A" w:rsidRDefault="0050768A">
            <w:pPr>
              <w:pStyle w:val="ConsPlusNormal"/>
            </w:pPr>
            <w:r>
              <w:t>Россия</w:t>
            </w:r>
          </w:p>
        </w:tc>
      </w:tr>
      <w:tr w:rsidR="0050768A" w14:paraId="5F4F3A01" w14:textId="77777777">
        <w:tc>
          <w:tcPr>
            <w:tcW w:w="664" w:type="dxa"/>
          </w:tcPr>
          <w:p w14:paraId="25E942DE" w14:textId="77777777" w:rsidR="0050768A" w:rsidRDefault="0050768A">
            <w:pPr>
              <w:pStyle w:val="ConsPlusNormal"/>
            </w:pPr>
            <w:r>
              <w:t>15.16</w:t>
            </w:r>
          </w:p>
        </w:tc>
        <w:tc>
          <w:tcPr>
            <w:tcW w:w="6406" w:type="dxa"/>
          </w:tcPr>
          <w:p w14:paraId="00B6FBB8" w14:textId="77777777" w:rsidR="0050768A" w:rsidRDefault="0050768A">
            <w:pPr>
              <w:pStyle w:val="ConsPlusNormal"/>
            </w:pPr>
            <w:r>
              <w:t xml:space="preserve">Пластмасса базисная </w:t>
            </w:r>
            <w:hyperlink w:anchor="P16675" w:history="1">
              <w:r>
                <w:rPr>
                  <w:color w:val="0000FF"/>
                </w:rPr>
                <w:t>&lt;*&gt;</w:t>
              </w:r>
            </w:hyperlink>
          </w:p>
        </w:tc>
        <w:tc>
          <w:tcPr>
            <w:tcW w:w="1984" w:type="dxa"/>
          </w:tcPr>
          <w:p w14:paraId="06E376BF" w14:textId="77777777" w:rsidR="0050768A" w:rsidRDefault="0050768A">
            <w:pPr>
              <w:pStyle w:val="ConsPlusNormal"/>
            </w:pPr>
            <w:r>
              <w:t>российского и импортного производства</w:t>
            </w:r>
          </w:p>
        </w:tc>
      </w:tr>
      <w:tr w:rsidR="0050768A" w14:paraId="64A21F15" w14:textId="77777777">
        <w:tc>
          <w:tcPr>
            <w:tcW w:w="664" w:type="dxa"/>
          </w:tcPr>
          <w:p w14:paraId="7D711BAD" w14:textId="77777777" w:rsidR="0050768A" w:rsidRDefault="0050768A">
            <w:pPr>
              <w:pStyle w:val="ConsPlusNormal"/>
              <w:outlineLvl w:val="3"/>
            </w:pPr>
            <w:r>
              <w:t>II</w:t>
            </w:r>
          </w:p>
        </w:tc>
        <w:tc>
          <w:tcPr>
            <w:tcW w:w="8390" w:type="dxa"/>
            <w:gridSpan w:val="2"/>
          </w:tcPr>
          <w:p w14:paraId="773FC62A" w14:textId="77777777" w:rsidR="0050768A" w:rsidRDefault="0050768A">
            <w:pPr>
              <w:pStyle w:val="ConsPlusNormal"/>
            </w:pPr>
            <w:r>
              <w:t>Инструменты стоматологические</w:t>
            </w:r>
          </w:p>
        </w:tc>
      </w:tr>
      <w:tr w:rsidR="0050768A" w14:paraId="53D6AD6C" w14:textId="77777777">
        <w:tc>
          <w:tcPr>
            <w:tcW w:w="664" w:type="dxa"/>
          </w:tcPr>
          <w:p w14:paraId="3A8F6323" w14:textId="77777777" w:rsidR="0050768A" w:rsidRDefault="0050768A">
            <w:pPr>
              <w:pStyle w:val="ConsPlusNormal"/>
              <w:outlineLvl w:val="4"/>
            </w:pPr>
            <w:r>
              <w:t>1</w:t>
            </w:r>
          </w:p>
        </w:tc>
        <w:tc>
          <w:tcPr>
            <w:tcW w:w="8390" w:type="dxa"/>
            <w:gridSpan w:val="2"/>
          </w:tcPr>
          <w:p w14:paraId="29DB0EE2" w14:textId="77777777" w:rsidR="0050768A" w:rsidRDefault="0050768A">
            <w:pPr>
              <w:pStyle w:val="ConsPlusNormal"/>
            </w:pPr>
            <w:r>
              <w:t>Вращающиеся инструменты</w:t>
            </w:r>
          </w:p>
        </w:tc>
      </w:tr>
      <w:tr w:rsidR="0050768A" w14:paraId="1184292E" w14:textId="77777777">
        <w:tc>
          <w:tcPr>
            <w:tcW w:w="664" w:type="dxa"/>
          </w:tcPr>
          <w:p w14:paraId="6DC7E059" w14:textId="77777777" w:rsidR="0050768A" w:rsidRDefault="0050768A">
            <w:pPr>
              <w:pStyle w:val="ConsPlusNormal"/>
            </w:pPr>
            <w:r>
              <w:t>1.1</w:t>
            </w:r>
          </w:p>
        </w:tc>
        <w:tc>
          <w:tcPr>
            <w:tcW w:w="6406" w:type="dxa"/>
          </w:tcPr>
          <w:p w14:paraId="27F6A78D" w14:textId="77777777" w:rsidR="0050768A" w:rsidRDefault="0050768A">
            <w:pPr>
              <w:pStyle w:val="ConsPlusNormal"/>
            </w:pPr>
            <w:r>
              <w:t>Боры твердосплавные (карбидные, карбид-вольфрамовые)</w:t>
            </w:r>
          </w:p>
        </w:tc>
        <w:tc>
          <w:tcPr>
            <w:tcW w:w="1984" w:type="dxa"/>
          </w:tcPr>
          <w:p w14:paraId="3C869162" w14:textId="77777777" w:rsidR="0050768A" w:rsidRDefault="0050768A">
            <w:pPr>
              <w:pStyle w:val="ConsPlusNormal"/>
            </w:pPr>
            <w:r>
              <w:t>российского и импортного производства</w:t>
            </w:r>
          </w:p>
        </w:tc>
      </w:tr>
      <w:tr w:rsidR="0050768A" w14:paraId="28974FA4" w14:textId="77777777">
        <w:tc>
          <w:tcPr>
            <w:tcW w:w="664" w:type="dxa"/>
          </w:tcPr>
          <w:p w14:paraId="162C959E" w14:textId="77777777" w:rsidR="0050768A" w:rsidRDefault="0050768A">
            <w:pPr>
              <w:pStyle w:val="ConsPlusNormal"/>
            </w:pPr>
            <w:r>
              <w:t>1.2</w:t>
            </w:r>
          </w:p>
        </w:tc>
        <w:tc>
          <w:tcPr>
            <w:tcW w:w="6406" w:type="dxa"/>
          </w:tcPr>
          <w:p w14:paraId="477481F3" w14:textId="77777777" w:rsidR="0050768A" w:rsidRDefault="0050768A">
            <w:pPr>
              <w:pStyle w:val="ConsPlusNormal"/>
            </w:pPr>
            <w:r>
              <w:t>Боры алмазные</w:t>
            </w:r>
          </w:p>
        </w:tc>
        <w:tc>
          <w:tcPr>
            <w:tcW w:w="1984" w:type="dxa"/>
          </w:tcPr>
          <w:p w14:paraId="5BAA1FEB" w14:textId="77777777" w:rsidR="0050768A" w:rsidRDefault="0050768A">
            <w:pPr>
              <w:pStyle w:val="ConsPlusNormal"/>
            </w:pPr>
            <w:r>
              <w:t>российского и импортного производства</w:t>
            </w:r>
          </w:p>
        </w:tc>
      </w:tr>
      <w:tr w:rsidR="0050768A" w14:paraId="442E7746" w14:textId="77777777">
        <w:tc>
          <w:tcPr>
            <w:tcW w:w="664" w:type="dxa"/>
          </w:tcPr>
          <w:p w14:paraId="4FD7152D" w14:textId="77777777" w:rsidR="0050768A" w:rsidRDefault="0050768A">
            <w:pPr>
              <w:pStyle w:val="ConsPlusNormal"/>
            </w:pPr>
            <w:r>
              <w:t>1.3</w:t>
            </w:r>
          </w:p>
        </w:tc>
        <w:tc>
          <w:tcPr>
            <w:tcW w:w="6406" w:type="dxa"/>
          </w:tcPr>
          <w:p w14:paraId="09544DF2" w14:textId="77777777" w:rsidR="0050768A" w:rsidRDefault="0050768A">
            <w:pPr>
              <w:pStyle w:val="ConsPlusNormal"/>
            </w:pPr>
            <w:r>
              <w:t>Боры корневые</w:t>
            </w:r>
          </w:p>
        </w:tc>
        <w:tc>
          <w:tcPr>
            <w:tcW w:w="1984" w:type="dxa"/>
          </w:tcPr>
          <w:p w14:paraId="023EF44A" w14:textId="77777777" w:rsidR="0050768A" w:rsidRDefault="0050768A">
            <w:pPr>
              <w:pStyle w:val="ConsPlusNormal"/>
            </w:pPr>
            <w:r>
              <w:t>российского и импортного производства</w:t>
            </w:r>
          </w:p>
        </w:tc>
      </w:tr>
      <w:tr w:rsidR="0050768A" w14:paraId="65588526" w14:textId="77777777">
        <w:tc>
          <w:tcPr>
            <w:tcW w:w="664" w:type="dxa"/>
          </w:tcPr>
          <w:p w14:paraId="45A2A1B5" w14:textId="77777777" w:rsidR="0050768A" w:rsidRDefault="0050768A">
            <w:pPr>
              <w:pStyle w:val="ConsPlusNormal"/>
            </w:pPr>
            <w:r>
              <w:t>1.4</w:t>
            </w:r>
          </w:p>
        </w:tc>
        <w:tc>
          <w:tcPr>
            <w:tcW w:w="6406" w:type="dxa"/>
          </w:tcPr>
          <w:p w14:paraId="0B226F1B" w14:textId="77777777" w:rsidR="0050768A" w:rsidRDefault="0050768A">
            <w:pPr>
              <w:pStyle w:val="ConsPlusNormal"/>
            </w:pPr>
            <w:r>
              <w:t xml:space="preserve">Головки абразивные (по фасонам) </w:t>
            </w:r>
            <w:hyperlink w:anchor="P16675" w:history="1">
              <w:r>
                <w:rPr>
                  <w:color w:val="0000FF"/>
                </w:rPr>
                <w:t>&lt;*&gt;</w:t>
              </w:r>
            </w:hyperlink>
          </w:p>
        </w:tc>
        <w:tc>
          <w:tcPr>
            <w:tcW w:w="1984" w:type="dxa"/>
          </w:tcPr>
          <w:p w14:paraId="430D03D3" w14:textId="77777777" w:rsidR="0050768A" w:rsidRDefault="0050768A">
            <w:pPr>
              <w:pStyle w:val="ConsPlusNormal"/>
            </w:pPr>
            <w:r>
              <w:t>российского и импортного производства</w:t>
            </w:r>
          </w:p>
        </w:tc>
      </w:tr>
      <w:tr w:rsidR="0050768A" w14:paraId="6B690DA4" w14:textId="77777777">
        <w:tc>
          <w:tcPr>
            <w:tcW w:w="664" w:type="dxa"/>
          </w:tcPr>
          <w:p w14:paraId="0FF8F84C" w14:textId="77777777" w:rsidR="0050768A" w:rsidRDefault="0050768A">
            <w:pPr>
              <w:pStyle w:val="ConsPlusNormal"/>
            </w:pPr>
            <w:r>
              <w:t>1.5</w:t>
            </w:r>
          </w:p>
        </w:tc>
        <w:tc>
          <w:tcPr>
            <w:tcW w:w="6406" w:type="dxa"/>
          </w:tcPr>
          <w:p w14:paraId="5D5A27E4" w14:textId="77777777" w:rsidR="0050768A" w:rsidRDefault="0050768A">
            <w:pPr>
              <w:pStyle w:val="ConsPlusNormal"/>
            </w:pPr>
            <w:r>
              <w:t xml:space="preserve">Диски алмазные стоматологические </w:t>
            </w:r>
            <w:hyperlink w:anchor="P16675" w:history="1">
              <w:r>
                <w:rPr>
                  <w:color w:val="0000FF"/>
                </w:rPr>
                <w:t>&lt;*&gt;</w:t>
              </w:r>
            </w:hyperlink>
          </w:p>
        </w:tc>
        <w:tc>
          <w:tcPr>
            <w:tcW w:w="1984" w:type="dxa"/>
          </w:tcPr>
          <w:p w14:paraId="66B93D14" w14:textId="77777777" w:rsidR="0050768A" w:rsidRDefault="0050768A">
            <w:pPr>
              <w:pStyle w:val="ConsPlusNormal"/>
            </w:pPr>
            <w:r>
              <w:t>российского и импортного производства</w:t>
            </w:r>
          </w:p>
        </w:tc>
      </w:tr>
      <w:tr w:rsidR="0050768A" w14:paraId="66897290" w14:textId="77777777">
        <w:tc>
          <w:tcPr>
            <w:tcW w:w="664" w:type="dxa"/>
          </w:tcPr>
          <w:p w14:paraId="383D4391" w14:textId="77777777" w:rsidR="0050768A" w:rsidRDefault="0050768A">
            <w:pPr>
              <w:pStyle w:val="ConsPlusNormal"/>
            </w:pPr>
            <w:r>
              <w:t>1.6</w:t>
            </w:r>
          </w:p>
        </w:tc>
        <w:tc>
          <w:tcPr>
            <w:tcW w:w="6406" w:type="dxa"/>
          </w:tcPr>
          <w:p w14:paraId="2155D63D" w14:textId="77777777" w:rsidR="0050768A" w:rsidRDefault="0050768A">
            <w:pPr>
              <w:pStyle w:val="ConsPlusNormal"/>
            </w:pPr>
            <w:r>
              <w:t xml:space="preserve">Дискодержатели </w:t>
            </w:r>
            <w:hyperlink w:anchor="P16675" w:history="1">
              <w:r>
                <w:rPr>
                  <w:color w:val="0000FF"/>
                </w:rPr>
                <w:t>&lt;*&gt;</w:t>
              </w:r>
            </w:hyperlink>
          </w:p>
        </w:tc>
        <w:tc>
          <w:tcPr>
            <w:tcW w:w="1984" w:type="dxa"/>
          </w:tcPr>
          <w:p w14:paraId="75089D5A" w14:textId="77777777" w:rsidR="0050768A" w:rsidRDefault="0050768A">
            <w:pPr>
              <w:pStyle w:val="ConsPlusNormal"/>
            </w:pPr>
            <w:r>
              <w:t>российского и импортного производства</w:t>
            </w:r>
          </w:p>
        </w:tc>
      </w:tr>
      <w:tr w:rsidR="0050768A" w14:paraId="406D6C79" w14:textId="77777777">
        <w:tc>
          <w:tcPr>
            <w:tcW w:w="664" w:type="dxa"/>
          </w:tcPr>
          <w:p w14:paraId="41FCFBAB" w14:textId="77777777" w:rsidR="0050768A" w:rsidRDefault="0050768A">
            <w:pPr>
              <w:pStyle w:val="ConsPlusNormal"/>
            </w:pPr>
            <w:r>
              <w:t>1.7</w:t>
            </w:r>
          </w:p>
        </w:tc>
        <w:tc>
          <w:tcPr>
            <w:tcW w:w="6406" w:type="dxa"/>
          </w:tcPr>
          <w:p w14:paraId="214FA48B" w14:textId="77777777" w:rsidR="0050768A" w:rsidRDefault="0050768A">
            <w:pPr>
              <w:pStyle w:val="ConsPlusNormal"/>
            </w:pPr>
            <w:r>
              <w:t xml:space="preserve">Круги карборундовые и эластические для бормашин </w:t>
            </w:r>
            <w:hyperlink w:anchor="P16675" w:history="1">
              <w:r>
                <w:rPr>
                  <w:color w:val="0000FF"/>
                </w:rPr>
                <w:t>&lt;*&gt;</w:t>
              </w:r>
            </w:hyperlink>
          </w:p>
        </w:tc>
        <w:tc>
          <w:tcPr>
            <w:tcW w:w="1984" w:type="dxa"/>
          </w:tcPr>
          <w:p w14:paraId="07681EAC" w14:textId="77777777" w:rsidR="0050768A" w:rsidRDefault="0050768A">
            <w:pPr>
              <w:pStyle w:val="ConsPlusNormal"/>
            </w:pPr>
            <w:r>
              <w:t>российского и импортного производства</w:t>
            </w:r>
          </w:p>
        </w:tc>
      </w:tr>
      <w:tr w:rsidR="0050768A" w14:paraId="17E81F29" w14:textId="77777777">
        <w:tc>
          <w:tcPr>
            <w:tcW w:w="664" w:type="dxa"/>
          </w:tcPr>
          <w:p w14:paraId="40E73C71" w14:textId="77777777" w:rsidR="0050768A" w:rsidRDefault="0050768A">
            <w:pPr>
              <w:pStyle w:val="ConsPlusNormal"/>
            </w:pPr>
            <w:r>
              <w:t>1.8</w:t>
            </w:r>
          </w:p>
        </w:tc>
        <w:tc>
          <w:tcPr>
            <w:tcW w:w="6406" w:type="dxa"/>
          </w:tcPr>
          <w:p w14:paraId="020696C4" w14:textId="77777777" w:rsidR="0050768A" w:rsidRDefault="0050768A">
            <w:pPr>
              <w:pStyle w:val="ConsPlusNormal"/>
            </w:pPr>
            <w:r>
              <w:t>Финиры</w:t>
            </w:r>
          </w:p>
        </w:tc>
        <w:tc>
          <w:tcPr>
            <w:tcW w:w="1984" w:type="dxa"/>
          </w:tcPr>
          <w:p w14:paraId="51D29D44" w14:textId="77777777" w:rsidR="0050768A" w:rsidRDefault="0050768A">
            <w:pPr>
              <w:pStyle w:val="ConsPlusNormal"/>
            </w:pPr>
            <w:r>
              <w:t>российского и импортного производства</w:t>
            </w:r>
          </w:p>
        </w:tc>
      </w:tr>
      <w:tr w:rsidR="0050768A" w14:paraId="3B6FC49F" w14:textId="77777777">
        <w:tc>
          <w:tcPr>
            <w:tcW w:w="664" w:type="dxa"/>
          </w:tcPr>
          <w:p w14:paraId="3F003020" w14:textId="77777777" w:rsidR="0050768A" w:rsidRDefault="0050768A">
            <w:pPr>
              <w:pStyle w:val="ConsPlusNormal"/>
            </w:pPr>
            <w:r>
              <w:t>1.9</w:t>
            </w:r>
          </w:p>
        </w:tc>
        <w:tc>
          <w:tcPr>
            <w:tcW w:w="6406" w:type="dxa"/>
          </w:tcPr>
          <w:p w14:paraId="0543195D" w14:textId="77777777" w:rsidR="0050768A" w:rsidRDefault="0050768A">
            <w:pPr>
              <w:pStyle w:val="ConsPlusNormal"/>
            </w:pPr>
            <w:r>
              <w:t xml:space="preserve">Фрезы зуботехнические </w:t>
            </w:r>
            <w:hyperlink w:anchor="P16675" w:history="1">
              <w:r>
                <w:rPr>
                  <w:color w:val="0000FF"/>
                </w:rPr>
                <w:t>&lt;*&gt;</w:t>
              </w:r>
            </w:hyperlink>
          </w:p>
        </w:tc>
        <w:tc>
          <w:tcPr>
            <w:tcW w:w="1984" w:type="dxa"/>
          </w:tcPr>
          <w:p w14:paraId="7A30C12D" w14:textId="77777777" w:rsidR="0050768A" w:rsidRDefault="0050768A">
            <w:pPr>
              <w:pStyle w:val="ConsPlusNormal"/>
            </w:pPr>
            <w:r>
              <w:t>российского и импортного производства</w:t>
            </w:r>
          </w:p>
        </w:tc>
      </w:tr>
      <w:tr w:rsidR="0050768A" w14:paraId="71283932" w14:textId="77777777">
        <w:tc>
          <w:tcPr>
            <w:tcW w:w="664" w:type="dxa"/>
          </w:tcPr>
          <w:p w14:paraId="49D6E98B" w14:textId="77777777" w:rsidR="0050768A" w:rsidRDefault="0050768A">
            <w:pPr>
              <w:pStyle w:val="ConsPlusNormal"/>
              <w:outlineLvl w:val="4"/>
            </w:pPr>
            <w:r>
              <w:t>2</w:t>
            </w:r>
          </w:p>
        </w:tc>
        <w:tc>
          <w:tcPr>
            <w:tcW w:w="8390" w:type="dxa"/>
            <w:gridSpan w:val="2"/>
          </w:tcPr>
          <w:p w14:paraId="54CA54E8" w14:textId="77777777" w:rsidR="0050768A" w:rsidRDefault="0050768A">
            <w:pPr>
              <w:pStyle w:val="ConsPlusNormal"/>
            </w:pPr>
            <w:r>
              <w:t>Инструменты для обработки корневых каналов</w:t>
            </w:r>
          </w:p>
        </w:tc>
      </w:tr>
      <w:tr w:rsidR="0050768A" w14:paraId="39429470" w14:textId="77777777">
        <w:tc>
          <w:tcPr>
            <w:tcW w:w="664" w:type="dxa"/>
          </w:tcPr>
          <w:p w14:paraId="2F27291A" w14:textId="77777777" w:rsidR="0050768A" w:rsidRDefault="0050768A">
            <w:pPr>
              <w:pStyle w:val="ConsPlusNormal"/>
            </w:pPr>
            <w:r>
              <w:t>2.1</w:t>
            </w:r>
          </w:p>
        </w:tc>
        <w:tc>
          <w:tcPr>
            <w:tcW w:w="6406" w:type="dxa"/>
          </w:tcPr>
          <w:p w14:paraId="0C60A0B1" w14:textId="77777777" w:rsidR="0050768A" w:rsidRDefault="0050768A">
            <w:pPr>
              <w:pStyle w:val="ConsPlusNormal"/>
            </w:pPr>
            <w:r>
              <w:t>Бурав корневой, напильник корневой, типы "Н", "К" (упаковка, 50 шт.)</w:t>
            </w:r>
          </w:p>
        </w:tc>
        <w:tc>
          <w:tcPr>
            <w:tcW w:w="1984" w:type="dxa"/>
          </w:tcPr>
          <w:p w14:paraId="72015C65" w14:textId="77777777" w:rsidR="0050768A" w:rsidRDefault="0050768A">
            <w:pPr>
              <w:pStyle w:val="ConsPlusNormal"/>
            </w:pPr>
            <w:r>
              <w:t>Россия</w:t>
            </w:r>
          </w:p>
        </w:tc>
      </w:tr>
      <w:tr w:rsidR="0050768A" w14:paraId="5C13AC29" w14:textId="77777777">
        <w:tc>
          <w:tcPr>
            <w:tcW w:w="664" w:type="dxa"/>
          </w:tcPr>
          <w:p w14:paraId="4A456F5E" w14:textId="77777777" w:rsidR="0050768A" w:rsidRDefault="0050768A">
            <w:pPr>
              <w:pStyle w:val="ConsPlusNormal"/>
            </w:pPr>
            <w:r>
              <w:t>2.2</w:t>
            </w:r>
          </w:p>
        </w:tc>
        <w:tc>
          <w:tcPr>
            <w:tcW w:w="6406" w:type="dxa"/>
          </w:tcPr>
          <w:p w14:paraId="64CE4B74" w14:textId="77777777" w:rsidR="0050768A" w:rsidRDefault="0050768A">
            <w:pPr>
              <w:pStyle w:val="ConsPlusNormal"/>
            </w:pPr>
            <w:r>
              <w:t>Дрильборы (ручные, машинные), каналорасширители "КР3" (упаковка, 50 шт.)</w:t>
            </w:r>
          </w:p>
        </w:tc>
        <w:tc>
          <w:tcPr>
            <w:tcW w:w="1984" w:type="dxa"/>
          </w:tcPr>
          <w:p w14:paraId="593186F8" w14:textId="77777777" w:rsidR="0050768A" w:rsidRDefault="0050768A">
            <w:pPr>
              <w:pStyle w:val="ConsPlusNormal"/>
            </w:pPr>
            <w:r>
              <w:t>Россия</w:t>
            </w:r>
          </w:p>
        </w:tc>
      </w:tr>
      <w:tr w:rsidR="0050768A" w14:paraId="57FEF47B" w14:textId="77777777">
        <w:tc>
          <w:tcPr>
            <w:tcW w:w="664" w:type="dxa"/>
          </w:tcPr>
          <w:p w14:paraId="79C09973" w14:textId="77777777" w:rsidR="0050768A" w:rsidRDefault="0050768A">
            <w:pPr>
              <w:pStyle w:val="ConsPlusNormal"/>
            </w:pPr>
            <w:r>
              <w:t>2.3</w:t>
            </w:r>
          </w:p>
        </w:tc>
        <w:tc>
          <w:tcPr>
            <w:tcW w:w="6406" w:type="dxa"/>
          </w:tcPr>
          <w:p w14:paraId="6CCBDAF1" w14:textId="77777777" w:rsidR="0050768A" w:rsidRDefault="0050768A">
            <w:pPr>
              <w:pStyle w:val="ConsPlusNormal"/>
            </w:pPr>
            <w:r>
              <w:t>Игла корневая (упаковка, 500 шт.)</w:t>
            </w:r>
          </w:p>
        </w:tc>
        <w:tc>
          <w:tcPr>
            <w:tcW w:w="1984" w:type="dxa"/>
          </w:tcPr>
          <w:p w14:paraId="639B4DA7" w14:textId="77777777" w:rsidR="0050768A" w:rsidRDefault="0050768A">
            <w:pPr>
              <w:pStyle w:val="ConsPlusNormal"/>
            </w:pPr>
            <w:r>
              <w:t>Россия</w:t>
            </w:r>
          </w:p>
        </w:tc>
      </w:tr>
      <w:tr w:rsidR="0050768A" w14:paraId="7458EC9D" w14:textId="77777777">
        <w:tc>
          <w:tcPr>
            <w:tcW w:w="664" w:type="dxa"/>
          </w:tcPr>
          <w:p w14:paraId="6AF5F357" w14:textId="77777777" w:rsidR="0050768A" w:rsidRDefault="0050768A">
            <w:pPr>
              <w:pStyle w:val="ConsPlusNormal"/>
            </w:pPr>
            <w:r>
              <w:t>2.4</w:t>
            </w:r>
          </w:p>
        </w:tc>
        <w:tc>
          <w:tcPr>
            <w:tcW w:w="6406" w:type="dxa"/>
          </w:tcPr>
          <w:p w14:paraId="78853694" w14:textId="77777777" w:rsidR="0050768A" w:rsidRDefault="0050768A">
            <w:pPr>
              <w:pStyle w:val="ConsPlusNormal"/>
            </w:pPr>
            <w:r>
              <w:t>Инструменты для извлечения инородного тела из канала корня зуба</w:t>
            </w:r>
          </w:p>
        </w:tc>
        <w:tc>
          <w:tcPr>
            <w:tcW w:w="1984" w:type="dxa"/>
          </w:tcPr>
          <w:p w14:paraId="298BD436" w14:textId="77777777" w:rsidR="0050768A" w:rsidRDefault="0050768A">
            <w:pPr>
              <w:pStyle w:val="ConsPlusNormal"/>
            </w:pPr>
            <w:r>
              <w:t>российского и импортного производства</w:t>
            </w:r>
          </w:p>
        </w:tc>
      </w:tr>
      <w:tr w:rsidR="0050768A" w14:paraId="3AB380D4" w14:textId="77777777">
        <w:tc>
          <w:tcPr>
            <w:tcW w:w="664" w:type="dxa"/>
          </w:tcPr>
          <w:p w14:paraId="127A2A70" w14:textId="77777777" w:rsidR="0050768A" w:rsidRDefault="0050768A">
            <w:pPr>
              <w:pStyle w:val="ConsPlusNormal"/>
            </w:pPr>
            <w:r>
              <w:t>2.5</w:t>
            </w:r>
          </w:p>
        </w:tc>
        <w:tc>
          <w:tcPr>
            <w:tcW w:w="6406" w:type="dxa"/>
          </w:tcPr>
          <w:p w14:paraId="73BAD7A3" w14:textId="77777777" w:rsidR="0050768A" w:rsidRDefault="0050768A">
            <w:pPr>
              <w:pStyle w:val="ConsPlusNormal"/>
            </w:pPr>
            <w:r>
              <w:t>Каналонаполнители</w:t>
            </w:r>
          </w:p>
        </w:tc>
        <w:tc>
          <w:tcPr>
            <w:tcW w:w="1984" w:type="dxa"/>
          </w:tcPr>
          <w:p w14:paraId="61EF76F5" w14:textId="77777777" w:rsidR="0050768A" w:rsidRDefault="0050768A">
            <w:pPr>
              <w:pStyle w:val="ConsPlusNormal"/>
            </w:pPr>
            <w:r>
              <w:t>российского и импортного производства</w:t>
            </w:r>
          </w:p>
        </w:tc>
      </w:tr>
      <w:tr w:rsidR="0050768A" w14:paraId="7C349D99" w14:textId="77777777">
        <w:tc>
          <w:tcPr>
            <w:tcW w:w="664" w:type="dxa"/>
          </w:tcPr>
          <w:p w14:paraId="1362071B" w14:textId="77777777" w:rsidR="0050768A" w:rsidRDefault="0050768A">
            <w:pPr>
              <w:pStyle w:val="ConsPlusNormal"/>
            </w:pPr>
            <w:r>
              <w:t>2.6</w:t>
            </w:r>
          </w:p>
        </w:tc>
        <w:tc>
          <w:tcPr>
            <w:tcW w:w="6406" w:type="dxa"/>
          </w:tcPr>
          <w:p w14:paraId="32B7523A" w14:textId="77777777" w:rsidR="0050768A" w:rsidRDefault="0050768A">
            <w:pPr>
              <w:pStyle w:val="ConsPlusNormal"/>
            </w:pPr>
            <w:r>
              <w:t>Пульпоэкстракторы (короткие, длинные) (упаковка, 50 шт.)</w:t>
            </w:r>
          </w:p>
        </w:tc>
        <w:tc>
          <w:tcPr>
            <w:tcW w:w="1984" w:type="dxa"/>
          </w:tcPr>
          <w:p w14:paraId="3DDA567C" w14:textId="77777777" w:rsidR="0050768A" w:rsidRDefault="0050768A">
            <w:pPr>
              <w:pStyle w:val="ConsPlusNormal"/>
            </w:pPr>
            <w:r>
              <w:t>Россия</w:t>
            </w:r>
          </w:p>
        </w:tc>
      </w:tr>
      <w:tr w:rsidR="0050768A" w14:paraId="2325FD88" w14:textId="77777777">
        <w:tc>
          <w:tcPr>
            <w:tcW w:w="664" w:type="dxa"/>
          </w:tcPr>
          <w:p w14:paraId="098EEC86" w14:textId="77777777" w:rsidR="0050768A" w:rsidRDefault="0050768A">
            <w:pPr>
              <w:pStyle w:val="ConsPlusNormal"/>
            </w:pPr>
            <w:r>
              <w:t>2.7</w:t>
            </w:r>
          </w:p>
        </w:tc>
        <w:tc>
          <w:tcPr>
            <w:tcW w:w="6406" w:type="dxa"/>
          </w:tcPr>
          <w:p w14:paraId="4B14808F" w14:textId="77777777" w:rsidR="0050768A" w:rsidRDefault="0050768A">
            <w:pPr>
              <w:pStyle w:val="ConsPlusNormal"/>
            </w:pPr>
            <w:r>
              <w:t>Наборы инструментов эндодонтических</w:t>
            </w:r>
          </w:p>
        </w:tc>
        <w:tc>
          <w:tcPr>
            <w:tcW w:w="1984" w:type="dxa"/>
          </w:tcPr>
          <w:p w14:paraId="6C94CA69" w14:textId="77777777" w:rsidR="0050768A" w:rsidRDefault="0050768A">
            <w:pPr>
              <w:pStyle w:val="ConsPlusNormal"/>
            </w:pPr>
            <w:r>
              <w:t>российского и импортного производства</w:t>
            </w:r>
          </w:p>
        </w:tc>
      </w:tr>
      <w:tr w:rsidR="0050768A" w14:paraId="2464B8F1" w14:textId="77777777">
        <w:tc>
          <w:tcPr>
            <w:tcW w:w="664" w:type="dxa"/>
          </w:tcPr>
          <w:p w14:paraId="037C06BA" w14:textId="77777777" w:rsidR="0050768A" w:rsidRDefault="0050768A">
            <w:pPr>
              <w:pStyle w:val="ConsPlusNormal"/>
            </w:pPr>
            <w:r>
              <w:t>2.8</w:t>
            </w:r>
          </w:p>
        </w:tc>
        <w:tc>
          <w:tcPr>
            <w:tcW w:w="6406" w:type="dxa"/>
          </w:tcPr>
          <w:p w14:paraId="481AC983" w14:textId="77777777" w:rsidR="0050768A" w:rsidRDefault="0050768A">
            <w:pPr>
              <w:pStyle w:val="ConsPlusNormal"/>
            </w:pPr>
            <w:r>
              <w:t>Эндодонтические инструменты Ni-Tifiles (Ni-Ti-Flexfiles) (упаковка, 6 шт.)</w:t>
            </w:r>
          </w:p>
        </w:tc>
        <w:tc>
          <w:tcPr>
            <w:tcW w:w="1984" w:type="dxa"/>
          </w:tcPr>
          <w:p w14:paraId="46B18C6B" w14:textId="77777777" w:rsidR="0050768A" w:rsidRDefault="0050768A">
            <w:pPr>
              <w:pStyle w:val="ConsPlusNormal"/>
            </w:pPr>
            <w:r>
              <w:t>импортного производства</w:t>
            </w:r>
          </w:p>
        </w:tc>
      </w:tr>
      <w:tr w:rsidR="0050768A" w14:paraId="22AE73F3" w14:textId="77777777">
        <w:tc>
          <w:tcPr>
            <w:tcW w:w="664" w:type="dxa"/>
          </w:tcPr>
          <w:p w14:paraId="4717C7BF" w14:textId="77777777" w:rsidR="0050768A" w:rsidRDefault="0050768A">
            <w:pPr>
              <w:pStyle w:val="ConsPlusNormal"/>
            </w:pPr>
            <w:r>
              <w:t>2.9</w:t>
            </w:r>
          </w:p>
        </w:tc>
        <w:tc>
          <w:tcPr>
            <w:tcW w:w="6406" w:type="dxa"/>
          </w:tcPr>
          <w:p w14:paraId="7656CE30" w14:textId="77777777" w:rsidR="0050768A" w:rsidRDefault="0050768A">
            <w:pPr>
              <w:pStyle w:val="ConsPlusNormal"/>
            </w:pPr>
            <w:r>
              <w:t>Эндодонтические инструменты никель-титановые вращающиеся (K3-files, Quantec, FlexMaster, C-Pilot, OrificeOpener, Protaper, M-Two) (упаковка: 4 - 6 шт.)</w:t>
            </w:r>
          </w:p>
        </w:tc>
        <w:tc>
          <w:tcPr>
            <w:tcW w:w="1984" w:type="dxa"/>
          </w:tcPr>
          <w:p w14:paraId="7B31058A" w14:textId="77777777" w:rsidR="0050768A" w:rsidRDefault="0050768A">
            <w:pPr>
              <w:pStyle w:val="ConsPlusNormal"/>
            </w:pPr>
            <w:r>
              <w:t>импортного производства</w:t>
            </w:r>
          </w:p>
        </w:tc>
      </w:tr>
      <w:tr w:rsidR="0050768A" w14:paraId="5F924E06" w14:textId="77777777">
        <w:tc>
          <w:tcPr>
            <w:tcW w:w="664" w:type="dxa"/>
          </w:tcPr>
          <w:p w14:paraId="19A2EBA6" w14:textId="77777777" w:rsidR="0050768A" w:rsidRDefault="0050768A">
            <w:pPr>
              <w:pStyle w:val="ConsPlusNormal"/>
            </w:pPr>
            <w:r>
              <w:t>2.10</w:t>
            </w:r>
          </w:p>
        </w:tc>
        <w:tc>
          <w:tcPr>
            <w:tcW w:w="6406" w:type="dxa"/>
          </w:tcPr>
          <w:p w14:paraId="1A3705E4" w14:textId="77777777" w:rsidR="0050768A" w:rsidRDefault="0050768A">
            <w:pPr>
              <w:pStyle w:val="ConsPlusNormal"/>
            </w:pPr>
            <w:r>
              <w:t>Эндодонтические инструменты H-Files (Sec-O-Files, Engine, O-Files, H-File) (упаковка, 6 шт.)</w:t>
            </w:r>
          </w:p>
        </w:tc>
        <w:tc>
          <w:tcPr>
            <w:tcW w:w="1984" w:type="dxa"/>
          </w:tcPr>
          <w:p w14:paraId="4BE9B359" w14:textId="77777777" w:rsidR="0050768A" w:rsidRDefault="0050768A">
            <w:pPr>
              <w:pStyle w:val="ConsPlusNormal"/>
            </w:pPr>
            <w:r>
              <w:t>импортного производства</w:t>
            </w:r>
          </w:p>
        </w:tc>
      </w:tr>
      <w:tr w:rsidR="0050768A" w14:paraId="7C06A529" w14:textId="77777777">
        <w:tc>
          <w:tcPr>
            <w:tcW w:w="664" w:type="dxa"/>
          </w:tcPr>
          <w:p w14:paraId="0AC81D37" w14:textId="77777777" w:rsidR="0050768A" w:rsidRDefault="0050768A">
            <w:pPr>
              <w:pStyle w:val="ConsPlusNormal"/>
            </w:pPr>
            <w:r>
              <w:t>2.11</w:t>
            </w:r>
          </w:p>
        </w:tc>
        <w:tc>
          <w:tcPr>
            <w:tcW w:w="6406" w:type="dxa"/>
          </w:tcPr>
          <w:p w14:paraId="3A158313" w14:textId="77777777" w:rsidR="0050768A" w:rsidRDefault="0050768A">
            <w:pPr>
              <w:pStyle w:val="ConsPlusNormal"/>
            </w:pPr>
            <w:r>
              <w:t>Эндодонтические инструменты K-Reamers (K-Flexoreamers, Engine Reamers, Super Files, Peeso Reamers, Apical Reamers, N-files) (упаковка, 6 шт.)</w:t>
            </w:r>
          </w:p>
        </w:tc>
        <w:tc>
          <w:tcPr>
            <w:tcW w:w="1984" w:type="dxa"/>
          </w:tcPr>
          <w:p w14:paraId="66523D4D" w14:textId="77777777" w:rsidR="0050768A" w:rsidRDefault="0050768A">
            <w:pPr>
              <w:pStyle w:val="ConsPlusNormal"/>
            </w:pPr>
            <w:r>
              <w:t>импортного производства</w:t>
            </w:r>
          </w:p>
        </w:tc>
      </w:tr>
      <w:tr w:rsidR="0050768A" w14:paraId="5ECCC953" w14:textId="77777777">
        <w:tc>
          <w:tcPr>
            <w:tcW w:w="664" w:type="dxa"/>
          </w:tcPr>
          <w:p w14:paraId="25FB0F35" w14:textId="77777777" w:rsidR="0050768A" w:rsidRDefault="0050768A">
            <w:pPr>
              <w:pStyle w:val="ConsPlusNormal"/>
            </w:pPr>
            <w:r>
              <w:t>2.12</w:t>
            </w:r>
          </w:p>
        </w:tc>
        <w:tc>
          <w:tcPr>
            <w:tcW w:w="6406" w:type="dxa"/>
          </w:tcPr>
          <w:p w14:paraId="2B831ABA" w14:textId="77777777" w:rsidR="0050768A" w:rsidRDefault="0050768A">
            <w:pPr>
              <w:pStyle w:val="ConsPlusNormal"/>
            </w:pPr>
            <w:r>
              <w:t>Эндодонтические инструменты К-Files (К-Flexofiles, K-Flex, K-TripleFiles) (упаковка, 6 шт.)</w:t>
            </w:r>
          </w:p>
        </w:tc>
        <w:tc>
          <w:tcPr>
            <w:tcW w:w="1984" w:type="dxa"/>
          </w:tcPr>
          <w:p w14:paraId="5FA52D6E" w14:textId="77777777" w:rsidR="0050768A" w:rsidRDefault="0050768A">
            <w:pPr>
              <w:pStyle w:val="ConsPlusNormal"/>
            </w:pPr>
            <w:r>
              <w:t>импортного производства</w:t>
            </w:r>
          </w:p>
        </w:tc>
      </w:tr>
      <w:tr w:rsidR="0050768A" w14:paraId="02502F8F" w14:textId="77777777">
        <w:tc>
          <w:tcPr>
            <w:tcW w:w="664" w:type="dxa"/>
          </w:tcPr>
          <w:p w14:paraId="7154525C" w14:textId="77777777" w:rsidR="0050768A" w:rsidRDefault="0050768A">
            <w:pPr>
              <w:pStyle w:val="ConsPlusNormal"/>
            </w:pPr>
            <w:r>
              <w:t>2.13</w:t>
            </w:r>
          </w:p>
        </w:tc>
        <w:tc>
          <w:tcPr>
            <w:tcW w:w="6406" w:type="dxa"/>
          </w:tcPr>
          <w:p w14:paraId="4AE89220" w14:textId="77777777" w:rsidR="0050768A" w:rsidRDefault="0050768A">
            <w:pPr>
              <w:pStyle w:val="ConsPlusNormal"/>
            </w:pPr>
            <w:r>
              <w:t>Эндодонтические инструменты Pathfinder, Pathfinder CS (упаковка, 6 шт.)</w:t>
            </w:r>
          </w:p>
        </w:tc>
        <w:tc>
          <w:tcPr>
            <w:tcW w:w="1984" w:type="dxa"/>
          </w:tcPr>
          <w:p w14:paraId="573AB575" w14:textId="77777777" w:rsidR="0050768A" w:rsidRDefault="0050768A">
            <w:pPr>
              <w:pStyle w:val="ConsPlusNormal"/>
            </w:pPr>
            <w:r>
              <w:t>импортного производства</w:t>
            </w:r>
          </w:p>
        </w:tc>
      </w:tr>
      <w:tr w:rsidR="0050768A" w14:paraId="54D52AFC" w14:textId="77777777">
        <w:tc>
          <w:tcPr>
            <w:tcW w:w="664" w:type="dxa"/>
          </w:tcPr>
          <w:p w14:paraId="593D438F" w14:textId="77777777" w:rsidR="0050768A" w:rsidRDefault="0050768A">
            <w:pPr>
              <w:pStyle w:val="ConsPlusNormal"/>
            </w:pPr>
            <w:r>
              <w:t>2.14</w:t>
            </w:r>
          </w:p>
        </w:tc>
        <w:tc>
          <w:tcPr>
            <w:tcW w:w="6406" w:type="dxa"/>
          </w:tcPr>
          <w:p w14:paraId="1E55B127" w14:textId="77777777" w:rsidR="0050768A" w:rsidRDefault="0050768A">
            <w:pPr>
              <w:pStyle w:val="ConsPlusNormal"/>
            </w:pPr>
            <w:r>
              <w:t>Эндодонтические инструменты Files (упаковка, 6 шт.)</w:t>
            </w:r>
          </w:p>
        </w:tc>
        <w:tc>
          <w:tcPr>
            <w:tcW w:w="1984" w:type="dxa"/>
          </w:tcPr>
          <w:p w14:paraId="5879D45F" w14:textId="77777777" w:rsidR="0050768A" w:rsidRDefault="0050768A">
            <w:pPr>
              <w:pStyle w:val="ConsPlusNormal"/>
            </w:pPr>
            <w:r>
              <w:t>импортного производства</w:t>
            </w:r>
          </w:p>
        </w:tc>
      </w:tr>
      <w:tr w:rsidR="0050768A" w14:paraId="47A3CC17" w14:textId="77777777">
        <w:tc>
          <w:tcPr>
            <w:tcW w:w="664" w:type="dxa"/>
          </w:tcPr>
          <w:p w14:paraId="10DEE3A9" w14:textId="77777777" w:rsidR="0050768A" w:rsidRDefault="0050768A">
            <w:pPr>
              <w:pStyle w:val="ConsPlusNormal"/>
            </w:pPr>
            <w:r>
              <w:t>2.15</w:t>
            </w:r>
          </w:p>
        </w:tc>
        <w:tc>
          <w:tcPr>
            <w:tcW w:w="6406" w:type="dxa"/>
          </w:tcPr>
          <w:p w14:paraId="51D08344" w14:textId="77777777" w:rsidR="0050768A" w:rsidRDefault="0050768A">
            <w:pPr>
              <w:pStyle w:val="ConsPlusNormal"/>
            </w:pPr>
            <w:r>
              <w:t>Эндодонтические инструменты Paste Fillers (Paste Carriers, Lentulo, Handy Lentulo) (упаковка, 4 шт.)</w:t>
            </w:r>
          </w:p>
        </w:tc>
        <w:tc>
          <w:tcPr>
            <w:tcW w:w="1984" w:type="dxa"/>
          </w:tcPr>
          <w:p w14:paraId="47489C5F" w14:textId="77777777" w:rsidR="0050768A" w:rsidRDefault="0050768A">
            <w:pPr>
              <w:pStyle w:val="ConsPlusNormal"/>
            </w:pPr>
            <w:r>
              <w:t>импортного производства</w:t>
            </w:r>
          </w:p>
        </w:tc>
      </w:tr>
      <w:tr w:rsidR="0050768A" w14:paraId="46286E04" w14:textId="77777777">
        <w:tc>
          <w:tcPr>
            <w:tcW w:w="664" w:type="dxa"/>
          </w:tcPr>
          <w:p w14:paraId="71D9778D" w14:textId="77777777" w:rsidR="0050768A" w:rsidRDefault="0050768A">
            <w:pPr>
              <w:pStyle w:val="ConsPlusNormal"/>
            </w:pPr>
            <w:r>
              <w:t>2.16</w:t>
            </w:r>
          </w:p>
        </w:tc>
        <w:tc>
          <w:tcPr>
            <w:tcW w:w="6406" w:type="dxa"/>
          </w:tcPr>
          <w:p w14:paraId="3ECC5D53" w14:textId="77777777" w:rsidR="0050768A" w:rsidRDefault="0050768A">
            <w:pPr>
              <w:pStyle w:val="ConsPlusNormal"/>
            </w:pPr>
            <w:r>
              <w:t>Эндодонтические инструменты Spreaders, Pluggers (Gutta Condenser, Finder Pluggers, Spreador A, Plugger B, Heat-Carrier Pluggers) (упаковка, 6 шт.)</w:t>
            </w:r>
          </w:p>
        </w:tc>
        <w:tc>
          <w:tcPr>
            <w:tcW w:w="1984" w:type="dxa"/>
          </w:tcPr>
          <w:p w14:paraId="412511CB" w14:textId="77777777" w:rsidR="0050768A" w:rsidRDefault="0050768A">
            <w:pPr>
              <w:pStyle w:val="ConsPlusNormal"/>
            </w:pPr>
            <w:r>
              <w:t>импортного производства</w:t>
            </w:r>
          </w:p>
        </w:tc>
      </w:tr>
      <w:tr w:rsidR="0050768A" w14:paraId="46E0E3BA" w14:textId="77777777">
        <w:tc>
          <w:tcPr>
            <w:tcW w:w="664" w:type="dxa"/>
          </w:tcPr>
          <w:p w14:paraId="18115E0E" w14:textId="77777777" w:rsidR="0050768A" w:rsidRDefault="0050768A">
            <w:pPr>
              <w:pStyle w:val="ConsPlusNormal"/>
            </w:pPr>
            <w:r>
              <w:t>2.17</w:t>
            </w:r>
          </w:p>
        </w:tc>
        <w:tc>
          <w:tcPr>
            <w:tcW w:w="6406" w:type="dxa"/>
          </w:tcPr>
          <w:p w14:paraId="6D520750" w14:textId="77777777" w:rsidR="0050768A" w:rsidRDefault="0050768A">
            <w:pPr>
              <w:pStyle w:val="ConsPlusNormal"/>
            </w:pPr>
            <w:r>
              <w:t>Эндодонтические инструменты Barbed Broaches, Nerve needle (упаковка: 10 - 30 шт.)</w:t>
            </w:r>
          </w:p>
        </w:tc>
        <w:tc>
          <w:tcPr>
            <w:tcW w:w="1984" w:type="dxa"/>
          </w:tcPr>
          <w:p w14:paraId="7EEF8C28" w14:textId="77777777" w:rsidR="0050768A" w:rsidRDefault="0050768A">
            <w:pPr>
              <w:pStyle w:val="ConsPlusNormal"/>
            </w:pPr>
            <w:r>
              <w:t>импортного производства</w:t>
            </w:r>
          </w:p>
        </w:tc>
      </w:tr>
      <w:tr w:rsidR="0050768A" w14:paraId="6A19CAAA" w14:textId="77777777">
        <w:tc>
          <w:tcPr>
            <w:tcW w:w="664" w:type="dxa"/>
          </w:tcPr>
          <w:p w14:paraId="3C8D2086" w14:textId="77777777" w:rsidR="0050768A" w:rsidRDefault="0050768A">
            <w:pPr>
              <w:pStyle w:val="ConsPlusNormal"/>
            </w:pPr>
            <w:r>
              <w:t>2.18</w:t>
            </w:r>
          </w:p>
        </w:tc>
        <w:tc>
          <w:tcPr>
            <w:tcW w:w="6406" w:type="dxa"/>
          </w:tcPr>
          <w:p w14:paraId="0D25993D" w14:textId="77777777" w:rsidR="0050768A" w:rsidRDefault="0050768A">
            <w:pPr>
              <w:pStyle w:val="ConsPlusNormal"/>
            </w:pPr>
            <w:r>
              <w:t>Эндодонтические инструменты серии Golden Medium (упаковка, 6 шт.)</w:t>
            </w:r>
          </w:p>
        </w:tc>
        <w:tc>
          <w:tcPr>
            <w:tcW w:w="1984" w:type="dxa"/>
          </w:tcPr>
          <w:p w14:paraId="7674637E" w14:textId="77777777" w:rsidR="0050768A" w:rsidRDefault="0050768A">
            <w:pPr>
              <w:pStyle w:val="ConsPlusNormal"/>
            </w:pPr>
            <w:r>
              <w:t>импортного производства</w:t>
            </w:r>
          </w:p>
        </w:tc>
      </w:tr>
      <w:tr w:rsidR="0050768A" w14:paraId="324FF1E8" w14:textId="77777777">
        <w:tc>
          <w:tcPr>
            <w:tcW w:w="664" w:type="dxa"/>
          </w:tcPr>
          <w:p w14:paraId="7A80B931" w14:textId="77777777" w:rsidR="0050768A" w:rsidRDefault="0050768A">
            <w:pPr>
              <w:pStyle w:val="ConsPlusNormal"/>
              <w:outlineLvl w:val="4"/>
            </w:pPr>
            <w:r>
              <w:t>3</w:t>
            </w:r>
          </w:p>
        </w:tc>
        <w:tc>
          <w:tcPr>
            <w:tcW w:w="8390" w:type="dxa"/>
            <w:gridSpan w:val="2"/>
          </w:tcPr>
          <w:p w14:paraId="374D7A0C" w14:textId="77777777" w:rsidR="0050768A" w:rsidRDefault="0050768A">
            <w:pPr>
              <w:pStyle w:val="ConsPlusNormal"/>
            </w:pPr>
            <w:r>
              <w:t>Инструменты стоматологические</w:t>
            </w:r>
          </w:p>
        </w:tc>
      </w:tr>
      <w:tr w:rsidR="0050768A" w14:paraId="1B93CA57" w14:textId="77777777">
        <w:tc>
          <w:tcPr>
            <w:tcW w:w="664" w:type="dxa"/>
          </w:tcPr>
          <w:p w14:paraId="40001910" w14:textId="77777777" w:rsidR="0050768A" w:rsidRDefault="0050768A">
            <w:pPr>
              <w:pStyle w:val="ConsPlusNormal"/>
            </w:pPr>
            <w:r>
              <w:t>3.1</w:t>
            </w:r>
          </w:p>
        </w:tc>
        <w:tc>
          <w:tcPr>
            <w:tcW w:w="6406" w:type="dxa"/>
          </w:tcPr>
          <w:p w14:paraId="5ECE5519" w14:textId="77777777" w:rsidR="0050768A" w:rsidRDefault="0050768A">
            <w:pPr>
              <w:pStyle w:val="ConsPlusNormal"/>
            </w:pPr>
            <w:r>
              <w:t xml:space="preserve">Бюгель </w:t>
            </w:r>
            <w:hyperlink w:anchor="P16675" w:history="1">
              <w:r>
                <w:rPr>
                  <w:color w:val="0000FF"/>
                </w:rPr>
                <w:t>&lt;*&gt;</w:t>
              </w:r>
            </w:hyperlink>
          </w:p>
        </w:tc>
        <w:tc>
          <w:tcPr>
            <w:tcW w:w="1984" w:type="dxa"/>
          </w:tcPr>
          <w:p w14:paraId="2CA39B91" w14:textId="77777777" w:rsidR="0050768A" w:rsidRDefault="0050768A">
            <w:pPr>
              <w:pStyle w:val="ConsPlusNormal"/>
            </w:pPr>
            <w:r>
              <w:t>Россия</w:t>
            </w:r>
          </w:p>
        </w:tc>
      </w:tr>
      <w:tr w:rsidR="0050768A" w14:paraId="04007D7C" w14:textId="77777777">
        <w:tc>
          <w:tcPr>
            <w:tcW w:w="664" w:type="dxa"/>
          </w:tcPr>
          <w:p w14:paraId="0FC63C15" w14:textId="77777777" w:rsidR="0050768A" w:rsidRDefault="0050768A">
            <w:pPr>
              <w:pStyle w:val="ConsPlusNormal"/>
            </w:pPr>
            <w:r>
              <w:t>3.2</w:t>
            </w:r>
          </w:p>
        </w:tc>
        <w:tc>
          <w:tcPr>
            <w:tcW w:w="6406" w:type="dxa"/>
          </w:tcPr>
          <w:p w14:paraId="42FBA840" w14:textId="77777777" w:rsidR="0050768A" w:rsidRDefault="0050768A">
            <w:pPr>
              <w:pStyle w:val="ConsPlusNormal"/>
            </w:pPr>
            <w:r>
              <w:t xml:space="preserve">Артикулятор </w:t>
            </w:r>
            <w:hyperlink w:anchor="P16675" w:history="1">
              <w:r>
                <w:rPr>
                  <w:color w:val="0000FF"/>
                </w:rPr>
                <w:t>&lt;*&gt;</w:t>
              </w:r>
            </w:hyperlink>
          </w:p>
        </w:tc>
        <w:tc>
          <w:tcPr>
            <w:tcW w:w="1984" w:type="dxa"/>
          </w:tcPr>
          <w:p w14:paraId="4B72890C" w14:textId="77777777" w:rsidR="0050768A" w:rsidRDefault="0050768A">
            <w:pPr>
              <w:pStyle w:val="ConsPlusNormal"/>
            </w:pPr>
            <w:r>
              <w:t>российского и импортного производства</w:t>
            </w:r>
          </w:p>
        </w:tc>
      </w:tr>
      <w:tr w:rsidR="0050768A" w14:paraId="28FA9E5F" w14:textId="77777777">
        <w:tc>
          <w:tcPr>
            <w:tcW w:w="664" w:type="dxa"/>
          </w:tcPr>
          <w:p w14:paraId="21DAB5A5" w14:textId="77777777" w:rsidR="0050768A" w:rsidRDefault="0050768A">
            <w:pPr>
              <w:pStyle w:val="ConsPlusNormal"/>
            </w:pPr>
            <w:r>
              <w:t>3.3</w:t>
            </w:r>
          </w:p>
        </w:tc>
        <w:tc>
          <w:tcPr>
            <w:tcW w:w="6406" w:type="dxa"/>
          </w:tcPr>
          <w:p w14:paraId="5E774C3D" w14:textId="77777777" w:rsidR="0050768A" w:rsidRDefault="0050768A">
            <w:pPr>
              <w:pStyle w:val="ConsPlusNormal"/>
            </w:pPr>
            <w:r>
              <w:t>Гладилка серповидная</w:t>
            </w:r>
          </w:p>
        </w:tc>
        <w:tc>
          <w:tcPr>
            <w:tcW w:w="1984" w:type="dxa"/>
          </w:tcPr>
          <w:p w14:paraId="21B49D13" w14:textId="77777777" w:rsidR="0050768A" w:rsidRDefault="0050768A">
            <w:pPr>
              <w:pStyle w:val="ConsPlusNormal"/>
            </w:pPr>
            <w:r>
              <w:t>российского и импортного производства</w:t>
            </w:r>
          </w:p>
        </w:tc>
      </w:tr>
      <w:tr w:rsidR="0050768A" w14:paraId="77073E2A" w14:textId="77777777">
        <w:tc>
          <w:tcPr>
            <w:tcW w:w="664" w:type="dxa"/>
          </w:tcPr>
          <w:p w14:paraId="319A6C64" w14:textId="77777777" w:rsidR="0050768A" w:rsidRDefault="0050768A">
            <w:pPr>
              <w:pStyle w:val="ConsPlusNormal"/>
            </w:pPr>
            <w:r>
              <w:t>3.4</w:t>
            </w:r>
          </w:p>
        </w:tc>
        <w:tc>
          <w:tcPr>
            <w:tcW w:w="6406" w:type="dxa"/>
          </w:tcPr>
          <w:p w14:paraId="0C3D15EB" w14:textId="77777777" w:rsidR="0050768A" w:rsidRDefault="0050768A">
            <w:pPr>
              <w:pStyle w:val="ConsPlusNormal"/>
            </w:pPr>
            <w:r>
              <w:t>Зеркало стоматологическое</w:t>
            </w:r>
          </w:p>
        </w:tc>
        <w:tc>
          <w:tcPr>
            <w:tcW w:w="1984" w:type="dxa"/>
          </w:tcPr>
          <w:p w14:paraId="1E7E86D4" w14:textId="77777777" w:rsidR="0050768A" w:rsidRDefault="0050768A">
            <w:pPr>
              <w:pStyle w:val="ConsPlusNormal"/>
            </w:pPr>
            <w:r>
              <w:t>российского и импортного производства</w:t>
            </w:r>
          </w:p>
        </w:tc>
      </w:tr>
      <w:tr w:rsidR="0050768A" w14:paraId="1780F9D3" w14:textId="77777777">
        <w:tc>
          <w:tcPr>
            <w:tcW w:w="664" w:type="dxa"/>
          </w:tcPr>
          <w:p w14:paraId="6BE8D893" w14:textId="77777777" w:rsidR="0050768A" w:rsidRDefault="0050768A">
            <w:pPr>
              <w:pStyle w:val="ConsPlusNormal"/>
            </w:pPr>
            <w:r>
              <w:t>3.5</w:t>
            </w:r>
          </w:p>
        </w:tc>
        <w:tc>
          <w:tcPr>
            <w:tcW w:w="6406" w:type="dxa"/>
          </w:tcPr>
          <w:p w14:paraId="5EC98167" w14:textId="77777777" w:rsidR="0050768A" w:rsidRDefault="0050768A">
            <w:pPr>
              <w:pStyle w:val="ConsPlusNormal"/>
            </w:pPr>
            <w:r>
              <w:t>Зеркало стоматологическое (с ручкой)</w:t>
            </w:r>
          </w:p>
        </w:tc>
        <w:tc>
          <w:tcPr>
            <w:tcW w:w="1984" w:type="dxa"/>
          </w:tcPr>
          <w:p w14:paraId="73762BF3" w14:textId="77777777" w:rsidR="0050768A" w:rsidRDefault="0050768A">
            <w:pPr>
              <w:pStyle w:val="ConsPlusNormal"/>
            </w:pPr>
            <w:r>
              <w:t>российского и импортного производства</w:t>
            </w:r>
          </w:p>
        </w:tc>
      </w:tr>
      <w:tr w:rsidR="0050768A" w14:paraId="4DA65567" w14:textId="77777777">
        <w:tc>
          <w:tcPr>
            <w:tcW w:w="664" w:type="dxa"/>
          </w:tcPr>
          <w:p w14:paraId="49FCC089" w14:textId="77777777" w:rsidR="0050768A" w:rsidRDefault="0050768A">
            <w:pPr>
              <w:pStyle w:val="ConsPlusNormal"/>
            </w:pPr>
            <w:r>
              <w:t>3.6</w:t>
            </w:r>
          </w:p>
        </w:tc>
        <w:tc>
          <w:tcPr>
            <w:tcW w:w="6406" w:type="dxa"/>
          </w:tcPr>
          <w:p w14:paraId="00731A0C" w14:textId="77777777" w:rsidR="0050768A" w:rsidRDefault="0050768A">
            <w:pPr>
              <w:pStyle w:val="ConsPlusNormal"/>
            </w:pPr>
            <w:r>
              <w:t>Зонд зубной (стоматологический) (угловой, штыковидный, градуированный, пародонтологический)</w:t>
            </w:r>
          </w:p>
        </w:tc>
        <w:tc>
          <w:tcPr>
            <w:tcW w:w="1984" w:type="dxa"/>
          </w:tcPr>
          <w:p w14:paraId="5ABADC68" w14:textId="77777777" w:rsidR="0050768A" w:rsidRDefault="0050768A">
            <w:pPr>
              <w:pStyle w:val="ConsPlusNormal"/>
            </w:pPr>
            <w:r>
              <w:t>российского и импортного производства</w:t>
            </w:r>
          </w:p>
        </w:tc>
      </w:tr>
      <w:tr w:rsidR="0050768A" w14:paraId="71D83B5D" w14:textId="77777777">
        <w:tc>
          <w:tcPr>
            <w:tcW w:w="664" w:type="dxa"/>
          </w:tcPr>
          <w:p w14:paraId="01272AA3" w14:textId="77777777" w:rsidR="0050768A" w:rsidRDefault="0050768A">
            <w:pPr>
              <w:pStyle w:val="ConsPlusNormal"/>
            </w:pPr>
            <w:r>
              <w:t>3.7</w:t>
            </w:r>
          </w:p>
        </w:tc>
        <w:tc>
          <w:tcPr>
            <w:tcW w:w="6406" w:type="dxa"/>
          </w:tcPr>
          <w:p w14:paraId="569B5700" w14:textId="77777777" w:rsidR="0050768A" w:rsidRDefault="0050768A">
            <w:pPr>
              <w:pStyle w:val="ConsPlusNormal"/>
            </w:pPr>
            <w:r>
              <w:t xml:space="preserve">Колба резиновая </w:t>
            </w:r>
            <w:hyperlink w:anchor="P16675" w:history="1">
              <w:r>
                <w:rPr>
                  <w:color w:val="0000FF"/>
                </w:rPr>
                <w:t>&lt;*&gt;</w:t>
              </w:r>
            </w:hyperlink>
          </w:p>
        </w:tc>
        <w:tc>
          <w:tcPr>
            <w:tcW w:w="1984" w:type="dxa"/>
          </w:tcPr>
          <w:p w14:paraId="20658627" w14:textId="77777777" w:rsidR="0050768A" w:rsidRDefault="0050768A">
            <w:pPr>
              <w:pStyle w:val="ConsPlusNormal"/>
            </w:pPr>
            <w:r>
              <w:t>Россия</w:t>
            </w:r>
          </w:p>
        </w:tc>
      </w:tr>
      <w:tr w:rsidR="0050768A" w14:paraId="16E684C9" w14:textId="77777777">
        <w:tc>
          <w:tcPr>
            <w:tcW w:w="664" w:type="dxa"/>
          </w:tcPr>
          <w:p w14:paraId="0F6A5DA4" w14:textId="77777777" w:rsidR="0050768A" w:rsidRDefault="0050768A">
            <w:pPr>
              <w:pStyle w:val="ConsPlusNormal"/>
            </w:pPr>
            <w:r>
              <w:t>3.8</w:t>
            </w:r>
          </w:p>
        </w:tc>
        <w:tc>
          <w:tcPr>
            <w:tcW w:w="6406" w:type="dxa"/>
          </w:tcPr>
          <w:p w14:paraId="7E9723FB" w14:textId="77777777" w:rsidR="0050768A" w:rsidRDefault="0050768A">
            <w:pPr>
              <w:pStyle w:val="ConsPlusNormal"/>
            </w:pPr>
            <w:r>
              <w:t xml:space="preserve">Коронкосниматель </w:t>
            </w:r>
            <w:hyperlink w:anchor="P16675" w:history="1">
              <w:r>
                <w:rPr>
                  <w:color w:val="0000FF"/>
                </w:rPr>
                <w:t>&lt;*&gt;</w:t>
              </w:r>
            </w:hyperlink>
          </w:p>
        </w:tc>
        <w:tc>
          <w:tcPr>
            <w:tcW w:w="1984" w:type="dxa"/>
          </w:tcPr>
          <w:p w14:paraId="074C585C" w14:textId="77777777" w:rsidR="0050768A" w:rsidRDefault="0050768A">
            <w:pPr>
              <w:pStyle w:val="ConsPlusNormal"/>
            </w:pPr>
            <w:r>
              <w:t>Россия</w:t>
            </w:r>
          </w:p>
        </w:tc>
      </w:tr>
      <w:tr w:rsidR="0050768A" w14:paraId="2874A2B3" w14:textId="77777777">
        <w:tc>
          <w:tcPr>
            <w:tcW w:w="664" w:type="dxa"/>
          </w:tcPr>
          <w:p w14:paraId="2480D1D0" w14:textId="77777777" w:rsidR="0050768A" w:rsidRDefault="0050768A">
            <w:pPr>
              <w:pStyle w:val="ConsPlusNormal"/>
            </w:pPr>
            <w:r>
              <w:t>3.9</w:t>
            </w:r>
          </w:p>
        </w:tc>
        <w:tc>
          <w:tcPr>
            <w:tcW w:w="6406" w:type="dxa"/>
          </w:tcPr>
          <w:p w14:paraId="7CFDD447" w14:textId="77777777" w:rsidR="0050768A" w:rsidRDefault="0050768A">
            <w:pPr>
              <w:pStyle w:val="ConsPlusNormal"/>
            </w:pPr>
            <w:r>
              <w:t xml:space="preserve">Кюветы зуботехнические </w:t>
            </w:r>
            <w:hyperlink w:anchor="P16675" w:history="1">
              <w:r>
                <w:rPr>
                  <w:color w:val="0000FF"/>
                </w:rPr>
                <w:t>&lt;*&gt;</w:t>
              </w:r>
            </w:hyperlink>
          </w:p>
        </w:tc>
        <w:tc>
          <w:tcPr>
            <w:tcW w:w="1984" w:type="dxa"/>
          </w:tcPr>
          <w:p w14:paraId="30C59F14" w14:textId="77777777" w:rsidR="0050768A" w:rsidRDefault="0050768A">
            <w:pPr>
              <w:pStyle w:val="ConsPlusNormal"/>
            </w:pPr>
            <w:r>
              <w:t>Россия</w:t>
            </w:r>
          </w:p>
        </w:tc>
      </w:tr>
      <w:tr w:rsidR="0050768A" w14:paraId="7280A636" w14:textId="77777777">
        <w:tc>
          <w:tcPr>
            <w:tcW w:w="664" w:type="dxa"/>
          </w:tcPr>
          <w:p w14:paraId="1D927E1A" w14:textId="77777777" w:rsidR="0050768A" w:rsidRDefault="0050768A">
            <w:pPr>
              <w:pStyle w:val="ConsPlusNormal"/>
            </w:pPr>
            <w:r>
              <w:t>3.10</w:t>
            </w:r>
          </w:p>
        </w:tc>
        <w:tc>
          <w:tcPr>
            <w:tcW w:w="6406" w:type="dxa"/>
          </w:tcPr>
          <w:p w14:paraId="17FC7374" w14:textId="77777777" w:rsidR="0050768A" w:rsidRDefault="0050768A">
            <w:pPr>
              <w:pStyle w:val="ConsPlusNormal"/>
            </w:pPr>
            <w:r>
              <w:t xml:space="preserve">Лента бандажная стальная </w:t>
            </w:r>
            <w:hyperlink w:anchor="P16675" w:history="1">
              <w:r>
                <w:rPr>
                  <w:color w:val="0000FF"/>
                </w:rPr>
                <w:t>&lt;*&gt;</w:t>
              </w:r>
            </w:hyperlink>
          </w:p>
        </w:tc>
        <w:tc>
          <w:tcPr>
            <w:tcW w:w="1984" w:type="dxa"/>
          </w:tcPr>
          <w:p w14:paraId="4AE5F1F8" w14:textId="77777777" w:rsidR="0050768A" w:rsidRDefault="0050768A">
            <w:pPr>
              <w:pStyle w:val="ConsPlusNormal"/>
            </w:pPr>
            <w:r>
              <w:t>Россия</w:t>
            </w:r>
          </w:p>
        </w:tc>
      </w:tr>
      <w:tr w:rsidR="0050768A" w14:paraId="09F68B66" w14:textId="77777777">
        <w:tc>
          <w:tcPr>
            <w:tcW w:w="664" w:type="dxa"/>
          </w:tcPr>
          <w:p w14:paraId="4C754DC4" w14:textId="77777777" w:rsidR="0050768A" w:rsidRDefault="0050768A">
            <w:pPr>
              <w:pStyle w:val="ConsPlusNormal"/>
            </w:pPr>
            <w:r>
              <w:t>3.11</w:t>
            </w:r>
          </w:p>
        </w:tc>
        <w:tc>
          <w:tcPr>
            <w:tcW w:w="6406" w:type="dxa"/>
          </w:tcPr>
          <w:p w14:paraId="4B3544A0" w14:textId="77777777" w:rsidR="0050768A" w:rsidRDefault="0050768A">
            <w:pPr>
              <w:pStyle w:val="ConsPlusNormal"/>
            </w:pPr>
            <w:r>
              <w:t xml:space="preserve">Ложки слепочные </w:t>
            </w:r>
            <w:hyperlink w:anchor="P16675" w:history="1">
              <w:r>
                <w:rPr>
                  <w:color w:val="0000FF"/>
                </w:rPr>
                <w:t>&lt;*&gt;</w:t>
              </w:r>
            </w:hyperlink>
          </w:p>
        </w:tc>
        <w:tc>
          <w:tcPr>
            <w:tcW w:w="1984" w:type="dxa"/>
          </w:tcPr>
          <w:p w14:paraId="55968198" w14:textId="77777777" w:rsidR="0050768A" w:rsidRDefault="0050768A">
            <w:pPr>
              <w:pStyle w:val="ConsPlusNormal"/>
            </w:pPr>
            <w:r>
              <w:t>российского и импортного производства</w:t>
            </w:r>
          </w:p>
        </w:tc>
      </w:tr>
      <w:tr w:rsidR="0050768A" w14:paraId="3C7F01A0" w14:textId="77777777">
        <w:tc>
          <w:tcPr>
            <w:tcW w:w="664" w:type="dxa"/>
          </w:tcPr>
          <w:p w14:paraId="524E801A" w14:textId="77777777" w:rsidR="0050768A" w:rsidRDefault="0050768A">
            <w:pPr>
              <w:pStyle w:val="ConsPlusNormal"/>
            </w:pPr>
            <w:r>
              <w:t>3.12</w:t>
            </w:r>
          </w:p>
        </w:tc>
        <w:tc>
          <w:tcPr>
            <w:tcW w:w="6406" w:type="dxa"/>
          </w:tcPr>
          <w:p w14:paraId="28953A31" w14:textId="77777777" w:rsidR="0050768A" w:rsidRDefault="0050768A">
            <w:pPr>
              <w:pStyle w:val="ConsPlusNormal"/>
            </w:pPr>
            <w:r>
              <w:t>Лоток для инструментов (почкообразный, прямоугольный)</w:t>
            </w:r>
          </w:p>
        </w:tc>
        <w:tc>
          <w:tcPr>
            <w:tcW w:w="1984" w:type="dxa"/>
          </w:tcPr>
          <w:p w14:paraId="7FE62DFB" w14:textId="77777777" w:rsidR="0050768A" w:rsidRDefault="0050768A">
            <w:pPr>
              <w:pStyle w:val="ConsPlusNormal"/>
            </w:pPr>
            <w:r>
              <w:t>российского и импортного производства</w:t>
            </w:r>
          </w:p>
        </w:tc>
      </w:tr>
      <w:tr w:rsidR="0050768A" w14:paraId="4487CC26" w14:textId="77777777">
        <w:tc>
          <w:tcPr>
            <w:tcW w:w="664" w:type="dxa"/>
          </w:tcPr>
          <w:p w14:paraId="6F6E324F" w14:textId="77777777" w:rsidR="0050768A" w:rsidRDefault="0050768A">
            <w:pPr>
              <w:pStyle w:val="ConsPlusNormal"/>
            </w:pPr>
            <w:r>
              <w:t>3.13</w:t>
            </w:r>
          </w:p>
        </w:tc>
        <w:tc>
          <w:tcPr>
            <w:tcW w:w="6406" w:type="dxa"/>
          </w:tcPr>
          <w:p w14:paraId="718D0312" w14:textId="77777777" w:rsidR="0050768A" w:rsidRDefault="0050768A">
            <w:pPr>
              <w:pStyle w:val="ConsPlusNormal"/>
            </w:pPr>
            <w:r>
              <w:t>Матрицедержатели (Тоффльмайера, SuperMat, секционные)</w:t>
            </w:r>
          </w:p>
        </w:tc>
        <w:tc>
          <w:tcPr>
            <w:tcW w:w="1984" w:type="dxa"/>
          </w:tcPr>
          <w:p w14:paraId="49BBCBD7" w14:textId="77777777" w:rsidR="0050768A" w:rsidRDefault="0050768A">
            <w:pPr>
              <w:pStyle w:val="ConsPlusNormal"/>
            </w:pPr>
            <w:r>
              <w:t>российского и импортного производства</w:t>
            </w:r>
          </w:p>
        </w:tc>
      </w:tr>
      <w:tr w:rsidR="0050768A" w14:paraId="57516AA7" w14:textId="77777777">
        <w:tc>
          <w:tcPr>
            <w:tcW w:w="664" w:type="dxa"/>
          </w:tcPr>
          <w:p w14:paraId="28AFADDD" w14:textId="77777777" w:rsidR="0050768A" w:rsidRDefault="0050768A">
            <w:pPr>
              <w:pStyle w:val="ConsPlusNormal"/>
            </w:pPr>
            <w:r>
              <w:t>3.14</w:t>
            </w:r>
          </w:p>
        </w:tc>
        <w:tc>
          <w:tcPr>
            <w:tcW w:w="6406" w:type="dxa"/>
          </w:tcPr>
          <w:p w14:paraId="76ADCBE0" w14:textId="77777777" w:rsidR="0050768A" w:rsidRDefault="0050768A">
            <w:pPr>
              <w:pStyle w:val="ConsPlusNormal"/>
            </w:pPr>
            <w:r>
              <w:t xml:space="preserve">Молоток зуботехнический </w:t>
            </w:r>
            <w:hyperlink w:anchor="P16675" w:history="1">
              <w:r>
                <w:rPr>
                  <w:color w:val="0000FF"/>
                </w:rPr>
                <w:t>&lt;*&gt;</w:t>
              </w:r>
            </w:hyperlink>
          </w:p>
        </w:tc>
        <w:tc>
          <w:tcPr>
            <w:tcW w:w="1984" w:type="dxa"/>
          </w:tcPr>
          <w:p w14:paraId="0473535B" w14:textId="77777777" w:rsidR="0050768A" w:rsidRDefault="0050768A">
            <w:pPr>
              <w:pStyle w:val="ConsPlusNormal"/>
            </w:pPr>
            <w:r>
              <w:t>Россия</w:t>
            </w:r>
          </w:p>
        </w:tc>
      </w:tr>
      <w:tr w:rsidR="0050768A" w14:paraId="7AA9E98E" w14:textId="77777777">
        <w:tc>
          <w:tcPr>
            <w:tcW w:w="664" w:type="dxa"/>
          </w:tcPr>
          <w:p w14:paraId="69756307" w14:textId="77777777" w:rsidR="0050768A" w:rsidRDefault="0050768A">
            <w:pPr>
              <w:pStyle w:val="ConsPlusNormal"/>
            </w:pPr>
            <w:r>
              <w:t>3.15</w:t>
            </w:r>
          </w:p>
        </w:tc>
        <w:tc>
          <w:tcPr>
            <w:tcW w:w="6406" w:type="dxa"/>
          </w:tcPr>
          <w:p w14:paraId="576505FE" w14:textId="77777777" w:rsidR="0050768A" w:rsidRDefault="0050768A">
            <w:pPr>
              <w:pStyle w:val="ConsPlusNormal"/>
            </w:pPr>
            <w:r>
              <w:t>Набор стоматологических инструментов (для осмотра, пломбирования, пародонтологический)</w:t>
            </w:r>
          </w:p>
        </w:tc>
        <w:tc>
          <w:tcPr>
            <w:tcW w:w="1984" w:type="dxa"/>
          </w:tcPr>
          <w:p w14:paraId="59A3C42D" w14:textId="77777777" w:rsidR="0050768A" w:rsidRDefault="0050768A">
            <w:pPr>
              <w:pStyle w:val="ConsPlusNormal"/>
            </w:pPr>
            <w:r>
              <w:t>российского и импортного производства</w:t>
            </w:r>
          </w:p>
        </w:tc>
      </w:tr>
      <w:tr w:rsidR="0050768A" w14:paraId="36F1EE50" w14:textId="77777777">
        <w:tc>
          <w:tcPr>
            <w:tcW w:w="664" w:type="dxa"/>
          </w:tcPr>
          <w:p w14:paraId="6371EC69" w14:textId="77777777" w:rsidR="0050768A" w:rsidRDefault="0050768A">
            <w:pPr>
              <w:pStyle w:val="ConsPlusNormal"/>
            </w:pPr>
            <w:r>
              <w:t>3.16</w:t>
            </w:r>
          </w:p>
        </w:tc>
        <w:tc>
          <w:tcPr>
            <w:tcW w:w="6406" w:type="dxa"/>
          </w:tcPr>
          <w:p w14:paraId="248773DA" w14:textId="77777777" w:rsidR="0050768A" w:rsidRDefault="0050768A">
            <w:pPr>
              <w:pStyle w:val="ConsPlusNormal"/>
            </w:pPr>
            <w:r>
              <w:t>Набор стоматологических инструментов в стерилизаторе (лотке) (для осмотра, пломбирования, пародонтологический)</w:t>
            </w:r>
          </w:p>
        </w:tc>
        <w:tc>
          <w:tcPr>
            <w:tcW w:w="1984" w:type="dxa"/>
          </w:tcPr>
          <w:p w14:paraId="7B7447C3" w14:textId="77777777" w:rsidR="0050768A" w:rsidRDefault="0050768A">
            <w:pPr>
              <w:pStyle w:val="ConsPlusNormal"/>
            </w:pPr>
            <w:r>
              <w:t>российского и импортного производства</w:t>
            </w:r>
          </w:p>
        </w:tc>
      </w:tr>
      <w:tr w:rsidR="0050768A" w14:paraId="6B825FF2" w14:textId="77777777">
        <w:tc>
          <w:tcPr>
            <w:tcW w:w="664" w:type="dxa"/>
          </w:tcPr>
          <w:p w14:paraId="7A50513E" w14:textId="77777777" w:rsidR="0050768A" w:rsidRDefault="0050768A">
            <w:pPr>
              <w:pStyle w:val="ConsPlusNormal"/>
            </w:pPr>
            <w:r>
              <w:t>3.17</w:t>
            </w:r>
          </w:p>
        </w:tc>
        <w:tc>
          <w:tcPr>
            <w:tcW w:w="6406" w:type="dxa"/>
          </w:tcPr>
          <w:p w14:paraId="7649C416" w14:textId="77777777" w:rsidR="0050768A" w:rsidRDefault="0050768A">
            <w:pPr>
              <w:pStyle w:val="ConsPlusNormal"/>
            </w:pPr>
            <w:r>
              <w:t>Набор инструментов для удаления зубных отложений</w:t>
            </w:r>
          </w:p>
        </w:tc>
        <w:tc>
          <w:tcPr>
            <w:tcW w:w="1984" w:type="dxa"/>
          </w:tcPr>
          <w:p w14:paraId="06F476E8" w14:textId="77777777" w:rsidR="0050768A" w:rsidRDefault="0050768A">
            <w:pPr>
              <w:pStyle w:val="ConsPlusNormal"/>
            </w:pPr>
            <w:r>
              <w:t>российского и импортного производства</w:t>
            </w:r>
          </w:p>
        </w:tc>
      </w:tr>
      <w:tr w:rsidR="0050768A" w14:paraId="017C9E0D" w14:textId="77777777">
        <w:tc>
          <w:tcPr>
            <w:tcW w:w="664" w:type="dxa"/>
          </w:tcPr>
          <w:p w14:paraId="03A7B390" w14:textId="77777777" w:rsidR="0050768A" w:rsidRDefault="0050768A">
            <w:pPr>
              <w:pStyle w:val="ConsPlusNormal"/>
            </w:pPr>
            <w:r>
              <w:t>3.18</w:t>
            </w:r>
          </w:p>
        </w:tc>
        <w:tc>
          <w:tcPr>
            <w:tcW w:w="6406" w:type="dxa"/>
          </w:tcPr>
          <w:p w14:paraId="53A05D79" w14:textId="77777777" w:rsidR="0050768A" w:rsidRDefault="0050768A">
            <w:pPr>
              <w:pStyle w:val="ConsPlusNormal"/>
            </w:pPr>
            <w:r>
              <w:t xml:space="preserve">Наковальня зуботехническая </w:t>
            </w:r>
            <w:hyperlink w:anchor="P16675" w:history="1">
              <w:r>
                <w:rPr>
                  <w:color w:val="0000FF"/>
                </w:rPr>
                <w:t>&lt;*&gt;</w:t>
              </w:r>
            </w:hyperlink>
          </w:p>
        </w:tc>
        <w:tc>
          <w:tcPr>
            <w:tcW w:w="1984" w:type="dxa"/>
          </w:tcPr>
          <w:p w14:paraId="4A2ED3B5" w14:textId="77777777" w:rsidR="0050768A" w:rsidRDefault="0050768A">
            <w:pPr>
              <w:pStyle w:val="ConsPlusNormal"/>
            </w:pPr>
            <w:r>
              <w:t>Россия</w:t>
            </w:r>
          </w:p>
        </w:tc>
      </w:tr>
      <w:tr w:rsidR="0050768A" w14:paraId="3B0D3465" w14:textId="77777777">
        <w:tc>
          <w:tcPr>
            <w:tcW w:w="664" w:type="dxa"/>
          </w:tcPr>
          <w:p w14:paraId="24C7FD4A" w14:textId="77777777" w:rsidR="0050768A" w:rsidRDefault="0050768A">
            <w:pPr>
              <w:pStyle w:val="ConsPlusNormal"/>
            </w:pPr>
            <w:r>
              <w:t>3.19</w:t>
            </w:r>
          </w:p>
        </w:tc>
        <w:tc>
          <w:tcPr>
            <w:tcW w:w="6406" w:type="dxa"/>
          </w:tcPr>
          <w:p w14:paraId="274CCBF0" w14:textId="77777777" w:rsidR="0050768A" w:rsidRDefault="0050768A">
            <w:pPr>
              <w:pStyle w:val="ConsPlusNormal"/>
            </w:pPr>
            <w:r>
              <w:t xml:space="preserve">Напильники, надфели </w:t>
            </w:r>
            <w:hyperlink w:anchor="P16675" w:history="1">
              <w:r>
                <w:rPr>
                  <w:color w:val="0000FF"/>
                </w:rPr>
                <w:t>&lt;*&gt;</w:t>
              </w:r>
            </w:hyperlink>
          </w:p>
        </w:tc>
        <w:tc>
          <w:tcPr>
            <w:tcW w:w="1984" w:type="dxa"/>
          </w:tcPr>
          <w:p w14:paraId="4838832D" w14:textId="77777777" w:rsidR="0050768A" w:rsidRDefault="0050768A">
            <w:pPr>
              <w:pStyle w:val="ConsPlusNormal"/>
            </w:pPr>
            <w:r>
              <w:t>Россия</w:t>
            </w:r>
          </w:p>
        </w:tc>
      </w:tr>
      <w:tr w:rsidR="0050768A" w14:paraId="3064C522" w14:textId="77777777">
        <w:tc>
          <w:tcPr>
            <w:tcW w:w="664" w:type="dxa"/>
          </w:tcPr>
          <w:p w14:paraId="049FDD2A" w14:textId="77777777" w:rsidR="0050768A" w:rsidRDefault="0050768A">
            <w:pPr>
              <w:pStyle w:val="ConsPlusNormal"/>
            </w:pPr>
            <w:r>
              <w:t>3.20</w:t>
            </w:r>
          </w:p>
        </w:tc>
        <w:tc>
          <w:tcPr>
            <w:tcW w:w="6406" w:type="dxa"/>
          </w:tcPr>
          <w:p w14:paraId="03F438E7" w14:textId="77777777" w:rsidR="0050768A" w:rsidRDefault="0050768A">
            <w:pPr>
              <w:pStyle w:val="ConsPlusNormal"/>
            </w:pPr>
            <w:r>
              <w:t>Насадки устройств для удаления зубных отложений (скейлеров)</w:t>
            </w:r>
          </w:p>
        </w:tc>
        <w:tc>
          <w:tcPr>
            <w:tcW w:w="1984" w:type="dxa"/>
          </w:tcPr>
          <w:p w14:paraId="4B37A293" w14:textId="77777777" w:rsidR="0050768A" w:rsidRDefault="0050768A">
            <w:pPr>
              <w:pStyle w:val="ConsPlusNormal"/>
            </w:pPr>
            <w:r>
              <w:t>импортного производства</w:t>
            </w:r>
          </w:p>
        </w:tc>
      </w:tr>
      <w:tr w:rsidR="0050768A" w14:paraId="6B962B05" w14:textId="77777777">
        <w:tc>
          <w:tcPr>
            <w:tcW w:w="664" w:type="dxa"/>
          </w:tcPr>
          <w:p w14:paraId="24EB7A20" w14:textId="77777777" w:rsidR="0050768A" w:rsidRDefault="0050768A">
            <w:pPr>
              <w:pStyle w:val="ConsPlusNormal"/>
            </w:pPr>
            <w:r>
              <w:t>3.21</w:t>
            </w:r>
          </w:p>
        </w:tc>
        <w:tc>
          <w:tcPr>
            <w:tcW w:w="6406" w:type="dxa"/>
          </w:tcPr>
          <w:p w14:paraId="78B8F01E" w14:textId="77777777" w:rsidR="0050768A" w:rsidRDefault="0050768A">
            <w:pPr>
              <w:pStyle w:val="ConsPlusNormal"/>
            </w:pPr>
            <w:r>
              <w:t xml:space="preserve">Нож для гипса </w:t>
            </w:r>
            <w:hyperlink w:anchor="P16675" w:history="1">
              <w:r>
                <w:rPr>
                  <w:color w:val="0000FF"/>
                </w:rPr>
                <w:t>&lt;*&gt;</w:t>
              </w:r>
            </w:hyperlink>
          </w:p>
        </w:tc>
        <w:tc>
          <w:tcPr>
            <w:tcW w:w="1984" w:type="dxa"/>
          </w:tcPr>
          <w:p w14:paraId="69E0AE93" w14:textId="77777777" w:rsidR="0050768A" w:rsidRDefault="0050768A">
            <w:pPr>
              <w:pStyle w:val="ConsPlusNormal"/>
            </w:pPr>
            <w:r>
              <w:t>Россия</w:t>
            </w:r>
          </w:p>
        </w:tc>
      </w:tr>
      <w:tr w:rsidR="0050768A" w14:paraId="62650761" w14:textId="77777777">
        <w:tc>
          <w:tcPr>
            <w:tcW w:w="664" w:type="dxa"/>
          </w:tcPr>
          <w:p w14:paraId="7AFD550D" w14:textId="77777777" w:rsidR="0050768A" w:rsidRDefault="0050768A">
            <w:pPr>
              <w:pStyle w:val="ConsPlusNormal"/>
            </w:pPr>
            <w:r>
              <w:t>3.22</w:t>
            </w:r>
          </w:p>
        </w:tc>
        <w:tc>
          <w:tcPr>
            <w:tcW w:w="6406" w:type="dxa"/>
          </w:tcPr>
          <w:p w14:paraId="63B4C5D6" w14:textId="77777777" w:rsidR="0050768A" w:rsidRDefault="0050768A">
            <w:pPr>
              <w:pStyle w:val="ConsPlusNormal"/>
            </w:pPr>
            <w:r>
              <w:t xml:space="preserve">Ножницы для металла </w:t>
            </w:r>
            <w:hyperlink w:anchor="P16675" w:history="1">
              <w:r>
                <w:rPr>
                  <w:color w:val="0000FF"/>
                </w:rPr>
                <w:t>&lt;*&gt;</w:t>
              </w:r>
            </w:hyperlink>
          </w:p>
        </w:tc>
        <w:tc>
          <w:tcPr>
            <w:tcW w:w="1984" w:type="dxa"/>
          </w:tcPr>
          <w:p w14:paraId="29169529" w14:textId="77777777" w:rsidR="0050768A" w:rsidRDefault="0050768A">
            <w:pPr>
              <w:pStyle w:val="ConsPlusNormal"/>
            </w:pPr>
            <w:r>
              <w:t>Россия</w:t>
            </w:r>
          </w:p>
        </w:tc>
      </w:tr>
      <w:tr w:rsidR="0050768A" w14:paraId="2FF67043" w14:textId="77777777">
        <w:tc>
          <w:tcPr>
            <w:tcW w:w="664" w:type="dxa"/>
          </w:tcPr>
          <w:p w14:paraId="58D90B00" w14:textId="77777777" w:rsidR="0050768A" w:rsidRDefault="0050768A">
            <w:pPr>
              <w:pStyle w:val="ConsPlusNormal"/>
            </w:pPr>
            <w:r>
              <w:t>3.23</w:t>
            </w:r>
          </w:p>
        </w:tc>
        <w:tc>
          <w:tcPr>
            <w:tcW w:w="6406" w:type="dxa"/>
          </w:tcPr>
          <w:p w14:paraId="1987D505" w14:textId="77777777" w:rsidR="0050768A" w:rsidRDefault="0050768A">
            <w:pPr>
              <w:pStyle w:val="ConsPlusNormal"/>
            </w:pPr>
            <w:r>
              <w:t xml:space="preserve">Окклюдатор </w:t>
            </w:r>
            <w:hyperlink w:anchor="P16675" w:history="1">
              <w:r>
                <w:rPr>
                  <w:color w:val="0000FF"/>
                </w:rPr>
                <w:t>&lt;*&gt;</w:t>
              </w:r>
            </w:hyperlink>
          </w:p>
        </w:tc>
        <w:tc>
          <w:tcPr>
            <w:tcW w:w="1984" w:type="dxa"/>
          </w:tcPr>
          <w:p w14:paraId="0B03E860" w14:textId="77777777" w:rsidR="0050768A" w:rsidRDefault="0050768A">
            <w:pPr>
              <w:pStyle w:val="ConsPlusNormal"/>
            </w:pPr>
            <w:r>
              <w:t>российского и импортного производства</w:t>
            </w:r>
          </w:p>
        </w:tc>
      </w:tr>
      <w:tr w:rsidR="0050768A" w14:paraId="00D69D72" w14:textId="77777777">
        <w:tc>
          <w:tcPr>
            <w:tcW w:w="664" w:type="dxa"/>
          </w:tcPr>
          <w:p w14:paraId="1C3D7576" w14:textId="77777777" w:rsidR="0050768A" w:rsidRDefault="0050768A">
            <w:pPr>
              <w:pStyle w:val="ConsPlusNormal"/>
            </w:pPr>
            <w:r>
              <w:t>3.24</w:t>
            </w:r>
          </w:p>
        </w:tc>
        <w:tc>
          <w:tcPr>
            <w:tcW w:w="6406" w:type="dxa"/>
          </w:tcPr>
          <w:p w14:paraId="7CCFEF67" w14:textId="77777777" w:rsidR="0050768A" w:rsidRDefault="0050768A">
            <w:pPr>
              <w:pStyle w:val="ConsPlusNormal"/>
            </w:pPr>
            <w:r>
              <w:t>Пинцет зубной (стоматологический)</w:t>
            </w:r>
          </w:p>
        </w:tc>
        <w:tc>
          <w:tcPr>
            <w:tcW w:w="1984" w:type="dxa"/>
          </w:tcPr>
          <w:p w14:paraId="502043D2" w14:textId="77777777" w:rsidR="0050768A" w:rsidRDefault="0050768A">
            <w:pPr>
              <w:pStyle w:val="ConsPlusNormal"/>
            </w:pPr>
            <w:r>
              <w:t>российского и импортного производства</w:t>
            </w:r>
          </w:p>
        </w:tc>
      </w:tr>
      <w:tr w:rsidR="0050768A" w14:paraId="71F53849" w14:textId="77777777">
        <w:tc>
          <w:tcPr>
            <w:tcW w:w="664" w:type="dxa"/>
          </w:tcPr>
          <w:p w14:paraId="4462BCD6" w14:textId="77777777" w:rsidR="0050768A" w:rsidRDefault="0050768A">
            <w:pPr>
              <w:pStyle w:val="ConsPlusNormal"/>
            </w:pPr>
            <w:r>
              <w:t>3.25</w:t>
            </w:r>
          </w:p>
        </w:tc>
        <w:tc>
          <w:tcPr>
            <w:tcW w:w="6406" w:type="dxa"/>
          </w:tcPr>
          <w:p w14:paraId="1AF32DD8" w14:textId="77777777" w:rsidR="0050768A" w:rsidRDefault="0050768A">
            <w:pPr>
              <w:pStyle w:val="ConsPlusNormal"/>
            </w:pPr>
            <w:r>
              <w:t xml:space="preserve">Плоскогубцы, круглогубцы </w:t>
            </w:r>
            <w:hyperlink w:anchor="P16675" w:history="1">
              <w:r>
                <w:rPr>
                  <w:color w:val="0000FF"/>
                </w:rPr>
                <w:t>&lt;*&gt;</w:t>
              </w:r>
            </w:hyperlink>
          </w:p>
        </w:tc>
        <w:tc>
          <w:tcPr>
            <w:tcW w:w="1984" w:type="dxa"/>
          </w:tcPr>
          <w:p w14:paraId="7E327D13" w14:textId="77777777" w:rsidR="0050768A" w:rsidRDefault="0050768A">
            <w:pPr>
              <w:pStyle w:val="ConsPlusNormal"/>
            </w:pPr>
            <w:r>
              <w:t>Россия</w:t>
            </w:r>
          </w:p>
        </w:tc>
      </w:tr>
      <w:tr w:rsidR="0050768A" w14:paraId="3A00584B" w14:textId="77777777">
        <w:tc>
          <w:tcPr>
            <w:tcW w:w="664" w:type="dxa"/>
          </w:tcPr>
          <w:p w14:paraId="677D486C" w14:textId="77777777" w:rsidR="0050768A" w:rsidRDefault="0050768A">
            <w:pPr>
              <w:pStyle w:val="ConsPlusNormal"/>
            </w:pPr>
            <w:r>
              <w:t>3.26</w:t>
            </w:r>
          </w:p>
        </w:tc>
        <w:tc>
          <w:tcPr>
            <w:tcW w:w="6406" w:type="dxa"/>
          </w:tcPr>
          <w:p w14:paraId="4C503378" w14:textId="77777777" w:rsidR="0050768A" w:rsidRDefault="0050768A">
            <w:pPr>
              <w:pStyle w:val="ConsPlusNormal"/>
            </w:pPr>
            <w:r>
              <w:t>Роторасширитель</w:t>
            </w:r>
          </w:p>
        </w:tc>
        <w:tc>
          <w:tcPr>
            <w:tcW w:w="1984" w:type="dxa"/>
          </w:tcPr>
          <w:p w14:paraId="3BD37370" w14:textId="77777777" w:rsidR="0050768A" w:rsidRDefault="0050768A">
            <w:pPr>
              <w:pStyle w:val="ConsPlusNormal"/>
            </w:pPr>
            <w:r>
              <w:t>Россия</w:t>
            </w:r>
          </w:p>
        </w:tc>
      </w:tr>
      <w:tr w:rsidR="0050768A" w14:paraId="4CFE4831" w14:textId="77777777">
        <w:tc>
          <w:tcPr>
            <w:tcW w:w="664" w:type="dxa"/>
          </w:tcPr>
          <w:p w14:paraId="3A480F76" w14:textId="77777777" w:rsidR="0050768A" w:rsidRDefault="0050768A">
            <w:pPr>
              <w:pStyle w:val="ConsPlusNormal"/>
            </w:pPr>
            <w:r>
              <w:t>3.27</w:t>
            </w:r>
          </w:p>
        </w:tc>
        <w:tc>
          <w:tcPr>
            <w:tcW w:w="6406" w:type="dxa"/>
          </w:tcPr>
          <w:p w14:paraId="7985F004" w14:textId="77777777" w:rsidR="0050768A" w:rsidRDefault="0050768A">
            <w:pPr>
              <w:pStyle w:val="ConsPlusNormal"/>
            </w:pPr>
            <w:r>
              <w:t xml:space="preserve">Щипцы клювовидные </w:t>
            </w:r>
            <w:hyperlink w:anchor="P16675" w:history="1">
              <w:r>
                <w:rPr>
                  <w:color w:val="0000FF"/>
                </w:rPr>
                <w:t>&lt;*&gt;</w:t>
              </w:r>
            </w:hyperlink>
          </w:p>
        </w:tc>
        <w:tc>
          <w:tcPr>
            <w:tcW w:w="1984" w:type="dxa"/>
          </w:tcPr>
          <w:p w14:paraId="2255B49A" w14:textId="77777777" w:rsidR="0050768A" w:rsidRDefault="0050768A">
            <w:pPr>
              <w:pStyle w:val="ConsPlusNormal"/>
            </w:pPr>
            <w:r>
              <w:t>Россия</w:t>
            </w:r>
          </w:p>
        </w:tc>
      </w:tr>
      <w:tr w:rsidR="0050768A" w14:paraId="74114390" w14:textId="77777777">
        <w:tc>
          <w:tcPr>
            <w:tcW w:w="664" w:type="dxa"/>
          </w:tcPr>
          <w:p w14:paraId="52246E3F" w14:textId="77777777" w:rsidR="0050768A" w:rsidRDefault="0050768A">
            <w:pPr>
              <w:pStyle w:val="ConsPlusNormal"/>
            </w:pPr>
            <w:r>
              <w:t>3.28</w:t>
            </w:r>
          </w:p>
        </w:tc>
        <w:tc>
          <w:tcPr>
            <w:tcW w:w="6406" w:type="dxa"/>
          </w:tcPr>
          <w:p w14:paraId="5AA636AF" w14:textId="77777777" w:rsidR="0050768A" w:rsidRDefault="0050768A">
            <w:pPr>
              <w:pStyle w:val="ConsPlusNormal"/>
            </w:pPr>
            <w:r>
              <w:t xml:space="preserve">Щипцы крампонные </w:t>
            </w:r>
            <w:hyperlink w:anchor="P16675" w:history="1">
              <w:r>
                <w:rPr>
                  <w:color w:val="0000FF"/>
                </w:rPr>
                <w:t>&lt;*&gt;</w:t>
              </w:r>
            </w:hyperlink>
          </w:p>
        </w:tc>
        <w:tc>
          <w:tcPr>
            <w:tcW w:w="1984" w:type="dxa"/>
          </w:tcPr>
          <w:p w14:paraId="358CC293" w14:textId="77777777" w:rsidR="0050768A" w:rsidRDefault="0050768A">
            <w:pPr>
              <w:pStyle w:val="ConsPlusNormal"/>
            </w:pPr>
            <w:r>
              <w:t>Россия</w:t>
            </w:r>
          </w:p>
        </w:tc>
      </w:tr>
      <w:tr w:rsidR="0050768A" w14:paraId="62F8B9A4" w14:textId="77777777">
        <w:tc>
          <w:tcPr>
            <w:tcW w:w="664" w:type="dxa"/>
          </w:tcPr>
          <w:p w14:paraId="5559D410" w14:textId="77777777" w:rsidR="0050768A" w:rsidRDefault="0050768A">
            <w:pPr>
              <w:pStyle w:val="ConsPlusNormal"/>
            </w:pPr>
            <w:r>
              <w:t>3.29</w:t>
            </w:r>
          </w:p>
        </w:tc>
        <w:tc>
          <w:tcPr>
            <w:tcW w:w="6406" w:type="dxa"/>
          </w:tcPr>
          <w:p w14:paraId="72294140" w14:textId="77777777" w:rsidR="0050768A" w:rsidRDefault="0050768A">
            <w:pPr>
              <w:pStyle w:val="ConsPlusNormal"/>
            </w:pPr>
            <w:r>
              <w:t xml:space="preserve">Шпатель для замешивания гипса </w:t>
            </w:r>
            <w:hyperlink w:anchor="P16675" w:history="1">
              <w:r>
                <w:rPr>
                  <w:color w:val="0000FF"/>
                </w:rPr>
                <w:t>&lt;*&gt;</w:t>
              </w:r>
            </w:hyperlink>
          </w:p>
        </w:tc>
        <w:tc>
          <w:tcPr>
            <w:tcW w:w="1984" w:type="dxa"/>
          </w:tcPr>
          <w:p w14:paraId="33B9337B" w14:textId="77777777" w:rsidR="0050768A" w:rsidRDefault="0050768A">
            <w:pPr>
              <w:pStyle w:val="ConsPlusNormal"/>
            </w:pPr>
            <w:r>
              <w:t>Россия</w:t>
            </w:r>
          </w:p>
        </w:tc>
      </w:tr>
      <w:tr w:rsidR="0050768A" w14:paraId="3D41DD38" w14:textId="77777777">
        <w:tc>
          <w:tcPr>
            <w:tcW w:w="664" w:type="dxa"/>
          </w:tcPr>
          <w:p w14:paraId="7AF6BF1D" w14:textId="77777777" w:rsidR="0050768A" w:rsidRDefault="0050768A">
            <w:pPr>
              <w:pStyle w:val="ConsPlusNormal"/>
            </w:pPr>
            <w:r>
              <w:t>3.30</w:t>
            </w:r>
          </w:p>
        </w:tc>
        <w:tc>
          <w:tcPr>
            <w:tcW w:w="6406" w:type="dxa"/>
          </w:tcPr>
          <w:p w14:paraId="670EA302" w14:textId="77777777" w:rsidR="0050768A" w:rsidRDefault="0050768A">
            <w:pPr>
              <w:pStyle w:val="ConsPlusNormal"/>
            </w:pPr>
            <w:r>
              <w:t>Шпатель для замешивания цемента (стоматологический)</w:t>
            </w:r>
          </w:p>
        </w:tc>
        <w:tc>
          <w:tcPr>
            <w:tcW w:w="1984" w:type="dxa"/>
          </w:tcPr>
          <w:p w14:paraId="37907E16" w14:textId="77777777" w:rsidR="0050768A" w:rsidRDefault="0050768A">
            <w:pPr>
              <w:pStyle w:val="ConsPlusNormal"/>
            </w:pPr>
            <w:r>
              <w:t>российского и импортного производства</w:t>
            </w:r>
          </w:p>
        </w:tc>
      </w:tr>
      <w:tr w:rsidR="0050768A" w14:paraId="79A47DA3" w14:textId="77777777">
        <w:tc>
          <w:tcPr>
            <w:tcW w:w="664" w:type="dxa"/>
          </w:tcPr>
          <w:p w14:paraId="22D09545" w14:textId="77777777" w:rsidR="0050768A" w:rsidRDefault="0050768A">
            <w:pPr>
              <w:pStyle w:val="ConsPlusNormal"/>
            </w:pPr>
            <w:r>
              <w:t>3.31</w:t>
            </w:r>
          </w:p>
        </w:tc>
        <w:tc>
          <w:tcPr>
            <w:tcW w:w="6406" w:type="dxa"/>
          </w:tcPr>
          <w:p w14:paraId="36FB4F6F" w14:textId="77777777" w:rsidR="0050768A" w:rsidRDefault="0050768A">
            <w:pPr>
              <w:pStyle w:val="ConsPlusNormal"/>
            </w:pPr>
            <w:r>
              <w:t xml:space="preserve">Шпатель зуботехнический </w:t>
            </w:r>
            <w:hyperlink w:anchor="P16675" w:history="1">
              <w:r>
                <w:rPr>
                  <w:color w:val="0000FF"/>
                </w:rPr>
                <w:t>&lt;*&gt;</w:t>
              </w:r>
            </w:hyperlink>
          </w:p>
        </w:tc>
        <w:tc>
          <w:tcPr>
            <w:tcW w:w="1984" w:type="dxa"/>
          </w:tcPr>
          <w:p w14:paraId="62232738" w14:textId="77777777" w:rsidR="0050768A" w:rsidRDefault="0050768A">
            <w:pPr>
              <w:pStyle w:val="ConsPlusNormal"/>
            </w:pPr>
            <w:r>
              <w:t>Россия</w:t>
            </w:r>
          </w:p>
        </w:tc>
      </w:tr>
      <w:tr w:rsidR="0050768A" w14:paraId="3B0C2CB2" w14:textId="77777777">
        <w:tc>
          <w:tcPr>
            <w:tcW w:w="664" w:type="dxa"/>
          </w:tcPr>
          <w:p w14:paraId="3674BE71" w14:textId="77777777" w:rsidR="0050768A" w:rsidRDefault="0050768A">
            <w:pPr>
              <w:pStyle w:val="ConsPlusNormal"/>
            </w:pPr>
            <w:r>
              <w:t>3.32</w:t>
            </w:r>
          </w:p>
        </w:tc>
        <w:tc>
          <w:tcPr>
            <w:tcW w:w="6406" w:type="dxa"/>
          </w:tcPr>
          <w:p w14:paraId="37BAC201" w14:textId="77777777" w:rsidR="0050768A" w:rsidRDefault="0050768A">
            <w:pPr>
              <w:pStyle w:val="ConsPlusNormal"/>
            </w:pPr>
            <w:r>
              <w:t>Шприц с иглами для промывания корневых каналов</w:t>
            </w:r>
          </w:p>
        </w:tc>
        <w:tc>
          <w:tcPr>
            <w:tcW w:w="1984" w:type="dxa"/>
          </w:tcPr>
          <w:p w14:paraId="12B168BF" w14:textId="77777777" w:rsidR="0050768A" w:rsidRDefault="0050768A">
            <w:pPr>
              <w:pStyle w:val="ConsPlusNormal"/>
            </w:pPr>
            <w:r>
              <w:t>российского и импортного производства</w:t>
            </w:r>
          </w:p>
        </w:tc>
      </w:tr>
      <w:tr w:rsidR="0050768A" w14:paraId="5FAD61F1" w14:textId="77777777">
        <w:tc>
          <w:tcPr>
            <w:tcW w:w="664" w:type="dxa"/>
          </w:tcPr>
          <w:p w14:paraId="5D1B832D" w14:textId="77777777" w:rsidR="0050768A" w:rsidRDefault="0050768A">
            <w:pPr>
              <w:pStyle w:val="ConsPlusNormal"/>
            </w:pPr>
            <w:r>
              <w:t>3.33</w:t>
            </w:r>
          </w:p>
        </w:tc>
        <w:tc>
          <w:tcPr>
            <w:tcW w:w="6406" w:type="dxa"/>
          </w:tcPr>
          <w:p w14:paraId="03843F60" w14:textId="77777777" w:rsidR="0050768A" w:rsidRDefault="0050768A">
            <w:pPr>
              <w:pStyle w:val="ConsPlusNormal"/>
            </w:pPr>
            <w:r>
              <w:t>Штопфер</w:t>
            </w:r>
          </w:p>
        </w:tc>
        <w:tc>
          <w:tcPr>
            <w:tcW w:w="1984" w:type="dxa"/>
          </w:tcPr>
          <w:p w14:paraId="037FFA2E" w14:textId="77777777" w:rsidR="0050768A" w:rsidRDefault="0050768A">
            <w:pPr>
              <w:pStyle w:val="ConsPlusNormal"/>
            </w:pPr>
            <w:r>
              <w:t>российского и импортного производства</w:t>
            </w:r>
          </w:p>
        </w:tc>
      </w:tr>
      <w:tr w:rsidR="0050768A" w14:paraId="0784C54D" w14:textId="77777777">
        <w:tc>
          <w:tcPr>
            <w:tcW w:w="664" w:type="dxa"/>
          </w:tcPr>
          <w:p w14:paraId="19935356" w14:textId="77777777" w:rsidR="0050768A" w:rsidRDefault="0050768A">
            <w:pPr>
              <w:pStyle w:val="ConsPlusNormal"/>
            </w:pPr>
            <w:r>
              <w:t>3.34</w:t>
            </w:r>
          </w:p>
        </w:tc>
        <w:tc>
          <w:tcPr>
            <w:tcW w:w="6406" w:type="dxa"/>
          </w:tcPr>
          <w:p w14:paraId="43F0DC97" w14:textId="77777777" w:rsidR="0050768A" w:rsidRDefault="0050768A">
            <w:pPr>
              <w:pStyle w:val="ConsPlusNormal"/>
            </w:pPr>
            <w:r>
              <w:t>Штопфер-гладилка</w:t>
            </w:r>
          </w:p>
        </w:tc>
        <w:tc>
          <w:tcPr>
            <w:tcW w:w="1984" w:type="dxa"/>
          </w:tcPr>
          <w:p w14:paraId="0A4B583D" w14:textId="77777777" w:rsidR="0050768A" w:rsidRDefault="0050768A">
            <w:pPr>
              <w:pStyle w:val="ConsPlusNormal"/>
            </w:pPr>
            <w:r>
              <w:t>российского и импортного производства</w:t>
            </w:r>
          </w:p>
        </w:tc>
      </w:tr>
      <w:tr w:rsidR="0050768A" w14:paraId="2E784F00" w14:textId="77777777">
        <w:tc>
          <w:tcPr>
            <w:tcW w:w="664" w:type="dxa"/>
          </w:tcPr>
          <w:p w14:paraId="0B91C3BD" w14:textId="77777777" w:rsidR="0050768A" w:rsidRDefault="0050768A">
            <w:pPr>
              <w:pStyle w:val="ConsPlusNormal"/>
            </w:pPr>
            <w:r>
              <w:t>3.35</w:t>
            </w:r>
          </w:p>
        </w:tc>
        <w:tc>
          <w:tcPr>
            <w:tcW w:w="6406" w:type="dxa"/>
          </w:tcPr>
          <w:p w14:paraId="720ED5F1" w14:textId="77777777" w:rsidR="0050768A" w:rsidRDefault="0050768A">
            <w:pPr>
              <w:pStyle w:val="ConsPlusNormal"/>
            </w:pPr>
            <w:r>
              <w:t>Экскаватор</w:t>
            </w:r>
          </w:p>
        </w:tc>
        <w:tc>
          <w:tcPr>
            <w:tcW w:w="1984" w:type="dxa"/>
          </w:tcPr>
          <w:p w14:paraId="3E3265CD" w14:textId="77777777" w:rsidR="0050768A" w:rsidRDefault="0050768A">
            <w:pPr>
              <w:pStyle w:val="ConsPlusNormal"/>
            </w:pPr>
            <w:r>
              <w:t>российского и импортного производства</w:t>
            </w:r>
          </w:p>
        </w:tc>
      </w:tr>
      <w:tr w:rsidR="0050768A" w14:paraId="0F9BB094" w14:textId="77777777">
        <w:tc>
          <w:tcPr>
            <w:tcW w:w="664" w:type="dxa"/>
          </w:tcPr>
          <w:p w14:paraId="587B918F" w14:textId="77777777" w:rsidR="0050768A" w:rsidRDefault="0050768A">
            <w:pPr>
              <w:pStyle w:val="ConsPlusNormal"/>
            </w:pPr>
            <w:r>
              <w:t>3.36</w:t>
            </w:r>
          </w:p>
        </w:tc>
        <w:tc>
          <w:tcPr>
            <w:tcW w:w="6406" w:type="dxa"/>
          </w:tcPr>
          <w:p w14:paraId="178BFDA2" w14:textId="77777777" w:rsidR="0050768A" w:rsidRDefault="0050768A">
            <w:pPr>
              <w:pStyle w:val="ConsPlusNormal"/>
            </w:pPr>
            <w:r>
              <w:t>Языкодержатель</w:t>
            </w:r>
          </w:p>
        </w:tc>
        <w:tc>
          <w:tcPr>
            <w:tcW w:w="1984" w:type="dxa"/>
          </w:tcPr>
          <w:p w14:paraId="708DEBCB" w14:textId="77777777" w:rsidR="0050768A" w:rsidRDefault="0050768A">
            <w:pPr>
              <w:pStyle w:val="ConsPlusNormal"/>
            </w:pPr>
            <w:r>
              <w:t>Россия</w:t>
            </w:r>
          </w:p>
        </w:tc>
      </w:tr>
      <w:tr w:rsidR="0050768A" w14:paraId="1330F267" w14:textId="77777777">
        <w:tc>
          <w:tcPr>
            <w:tcW w:w="664" w:type="dxa"/>
          </w:tcPr>
          <w:p w14:paraId="62D1CB8C" w14:textId="77777777" w:rsidR="0050768A" w:rsidRDefault="0050768A">
            <w:pPr>
              <w:pStyle w:val="ConsPlusNormal"/>
            </w:pPr>
            <w:r>
              <w:t>3.37</w:t>
            </w:r>
          </w:p>
        </w:tc>
        <w:tc>
          <w:tcPr>
            <w:tcW w:w="6406" w:type="dxa"/>
          </w:tcPr>
          <w:p w14:paraId="257A9307" w14:textId="77777777" w:rsidR="0050768A" w:rsidRDefault="0050768A">
            <w:pPr>
              <w:pStyle w:val="ConsPlusNormal"/>
            </w:pPr>
            <w:r>
              <w:t>Наконечник стоматологический для микромоторов</w:t>
            </w:r>
          </w:p>
        </w:tc>
        <w:tc>
          <w:tcPr>
            <w:tcW w:w="1984" w:type="dxa"/>
          </w:tcPr>
          <w:p w14:paraId="6A672CDC" w14:textId="77777777" w:rsidR="0050768A" w:rsidRDefault="0050768A">
            <w:pPr>
              <w:pStyle w:val="ConsPlusNormal"/>
            </w:pPr>
            <w:r>
              <w:t>российского и импортного производства</w:t>
            </w:r>
          </w:p>
        </w:tc>
      </w:tr>
      <w:tr w:rsidR="0050768A" w14:paraId="79112355" w14:textId="77777777">
        <w:tc>
          <w:tcPr>
            <w:tcW w:w="664" w:type="dxa"/>
          </w:tcPr>
          <w:p w14:paraId="57D02445" w14:textId="77777777" w:rsidR="0050768A" w:rsidRDefault="0050768A">
            <w:pPr>
              <w:pStyle w:val="ConsPlusNormal"/>
            </w:pPr>
            <w:r>
              <w:t>3.38</w:t>
            </w:r>
          </w:p>
        </w:tc>
        <w:tc>
          <w:tcPr>
            <w:tcW w:w="6406" w:type="dxa"/>
          </w:tcPr>
          <w:p w14:paraId="670C5683" w14:textId="77777777" w:rsidR="0050768A" w:rsidRDefault="0050768A">
            <w:pPr>
              <w:pStyle w:val="ConsPlusNormal"/>
            </w:pPr>
            <w:r>
              <w:t>Наконечник стоматологический турбинный</w:t>
            </w:r>
          </w:p>
        </w:tc>
        <w:tc>
          <w:tcPr>
            <w:tcW w:w="1984" w:type="dxa"/>
          </w:tcPr>
          <w:p w14:paraId="5F5FCB8F" w14:textId="77777777" w:rsidR="0050768A" w:rsidRDefault="0050768A">
            <w:pPr>
              <w:pStyle w:val="ConsPlusNormal"/>
            </w:pPr>
            <w:r>
              <w:t>российского и импортного производства</w:t>
            </w:r>
          </w:p>
        </w:tc>
      </w:tr>
      <w:tr w:rsidR="0050768A" w14:paraId="4ADD1117" w14:textId="77777777">
        <w:tc>
          <w:tcPr>
            <w:tcW w:w="664" w:type="dxa"/>
          </w:tcPr>
          <w:p w14:paraId="218573C9" w14:textId="77777777" w:rsidR="0050768A" w:rsidRDefault="0050768A">
            <w:pPr>
              <w:pStyle w:val="ConsPlusNormal"/>
            </w:pPr>
            <w:r>
              <w:t>3.39</w:t>
            </w:r>
          </w:p>
        </w:tc>
        <w:tc>
          <w:tcPr>
            <w:tcW w:w="6406" w:type="dxa"/>
          </w:tcPr>
          <w:p w14:paraId="17B79BE5" w14:textId="77777777" w:rsidR="0050768A" w:rsidRDefault="0050768A">
            <w:pPr>
              <w:pStyle w:val="ConsPlusNormal"/>
            </w:pPr>
            <w:r>
              <w:t>Наконечник эндодонтический</w:t>
            </w:r>
          </w:p>
        </w:tc>
        <w:tc>
          <w:tcPr>
            <w:tcW w:w="1984" w:type="dxa"/>
          </w:tcPr>
          <w:p w14:paraId="79E46AAB" w14:textId="77777777" w:rsidR="0050768A" w:rsidRDefault="0050768A">
            <w:pPr>
              <w:pStyle w:val="ConsPlusNormal"/>
            </w:pPr>
            <w:r>
              <w:t>российского и импортного производства</w:t>
            </w:r>
          </w:p>
        </w:tc>
      </w:tr>
      <w:tr w:rsidR="0050768A" w14:paraId="02578ACC" w14:textId="77777777">
        <w:tc>
          <w:tcPr>
            <w:tcW w:w="664" w:type="dxa"/>
          </w:tcPr>
          <w:p w14:paraId="1DE579A5" w14:textId="77777777" w:rsidR="0050768A" w:rsidRDefault="0050768A">
            <w:pPr>
              <w:pStyle w:val="ConsPlusNormal"/>
            </w:pPr>
            <w:r>
              <w:t>3.40</w:t>
            </w:r>
          </w:p>
        </w:tc>
        <w:tc>
          <w:tcPr>
            <w:tcW w:w="6406" w:type="dxa"/>
          </w:tcPr>
          <w:p w14:paraId="07788410" w14:textId="77777777" w:rsidR="0050768A" w:rsidRDefault="0050768A">
            <w:pPr>
              <w:pStyle w:val="ConsPlusNormal"/>
            </w:pPr>
            <w:r>
              <w:t>Роторные группы к турбинным наконечникам</w:t>
            </w:r>
          </w:p>
        </w:tc>
        <w:tc>
          <w:tcPr>
            <w:tcW w:w="1984" w:type="dxa"/>
          </w:tcPr>
          <w:p w14:paraId="356F1A7A" w14:textId="77777777" w:rsidR="0050768A" w:rsidRDefault="0050768A">
            <w:pPr>
              <w:pStyle w:val="ConsPlusNormal"/>
            </w:pPr>
            <w:r>
              <w:t>российского и импортного производства</w:t>
            </w:r>
          </w:p>
        </w:tc>
      </w:tr>
      <w:tr w:rsidR="0050768A" w14:paraId="7EFCF236" w14:textId="77777777">
        <w:tc>
          <w:tcPr>
            <w:tcW w:w="664" w:type="dxa"/>
          </w:tcPr>
          <w:p w14:paraId="73746ABB" w14:textId="77777777" w:rsidR="0050768A" w:rsidRDefault="0050768A">
            <w:pPr>
              <w:pStyle w:val="ConsPlusNormal"/>
            </w:pPr>
            <w:r>
              <w:t>3.41</w:t>
            </w:r>
          </w:p>
        </w:tc>
        <w:tc>
          <w:tcPr>
            <w:tcW w:w="6406" w:type="dxa"/>
          </w:tcPr>
          <w:p w14:paraId="542F71BC" w14:textId="77777777" w:rsidR="0050768A" w:rsidRDefault="0050768A">
            <w:pPr>
              <w:pStyle w:val="ConsPlusNormal"/>
            </w:pPr>
            <w:r>
              <w:t>Головка к угловому наконечнику с кнопкой</w:t>
            </w:r>
          </w:p>
        </w:tc>
        <w:tc>
          <w:tcPr>
            <w:tcW w:w="1984" w:type="dxa"/>
          </w:tcPr>
          <w:p w14:paraId="3B2B1622" w14:textId="77777777" w:rsidR="0050768A" w:rsidRDefault="0050768A">
            <w:pPr>
              <w:pStyle w:val="ConsPlusNormal"/>
            </w:pPr>
            <w:r>
              <w:t>российского и импортного производства</w:t>
            </w:r>
          </w:p>
        </w:tc>
      </w:tr>
      <w:tr w:rsidR="0050768A" w14:paraId="0A3689E8" w14:textId="77777777">
        <w:tc>
          <w:tcPr>
            <w:tcW w:w="664" w:type="dxa"/>
          </w:tcPr>
          <w:p w14:paraId="48E4F5FB" w14:textId="77777777" w:rsidR="0050768A" w:rsidRDefault="0050768A">
            <w:pPr>
              <w:pStyle w:val="ConsPlusNormal"/>
              <w:outlineLvl w:val="4"/>
            </w:pPr>
            <w:r>
              <w:t>4</w:t>
            </w:r>
          </w:p>
        </w:tc>
        <w:tc>
          <w:tcPr>
            <w:tcW w:w="8390" w:type="dxa"/>
            <w:gridSpan w:val="2"/>
          </w:tcPr>
          <w:p w14:paraId="12BD7B79" w14:textId="77777777" w:rsidR="0050768A" w:rsidRDefault="0050768A">
            <w:pPr>
              <w:pStyle w:val="ConsPlusNormal"/>
            </w:pPr>
            <w:r>
              <w:t>Вспомогательные инструменты для пломбирования зубов</w:t>
            </w:r>
          </w:p>
        </w:tc>
      </w:tr>
      <w:tr w:rsidR="0050768A" w14:paraId="775C8041" w14:textId="77777777">
        <w:tc>
          <w:tcPr>
            <w:tcW w:w="664" w:type="dxa"/>
          </w:tcPr>
          <w:p w14:paraId="69553E8E" w14:textId="77777777" w:rsidR="0050768A" w:rsidRDefault="0050768A">
            <w:pPr>
              <w:pStyle w:val="ConsPlusNormal"/>
            </w:pPr>
            <w:r>
              <w:t>4.1</w:t>
            </w:r>
          </w:p>
        </w:tc>
        <w:tc>
          <w:tcPr>
            <w:tcW w:w="6406" w:type="dxa"/>
          </w:tcPr>
          <w:p w14:paraId="064DAD0C" w14:textId="77777777" w:rsidR="0050768A" w:rsidRDefault="0050768A">
            <w:pPr>
              <w:pStyle w:val="ConsPlusNormal"/>
            </w:pPr>
            <w:r>
              <w:t>Аппликаторы для нанесения адгезива (микробраш) (упаковка: 50 - 100 шт.)</w:t>
            </w:r>
          </w:p>
        </w:tc>
        <w:tc>
          <w:tcPr>
            <w:tcW w:w="1984" w:type="dxa"/>
          </w:tcPr>
          <w:p w14:paraId="6CF46891" w14:textId="77777777" w:rsidR="0050768A" w:rsidRDefault="0050768A">
            <w:pPr>
              <w:pStyle w:val="ConsPlusNormal"/>
            </w:pPr>
            <w:r>
              <w:t>российского и импортного производства</w:t>
            </w:r>
          </w:p>
        </w:tc>
      </w:tr>
      <w:tr w:rsidR="0050768A" w14:paraId="366CA75E" w14:textId="77777777">
        <w:tc>
          <w:tcPr>
            <w:tcW w:w="664" w:type="dxa"/>
          </w:tcPr>
          <w:p w14:paraId="32B127F0" w14:textId="77777777" w:rsidR="0050768A" w:rsidRDefault="0050768A">
            <w:pPr>
              <w:pStyle w:val="ConsPlusNormal"/>
            </w:pPr>
            <w:r>
              <w:t>4.2</w:t>
            </w:r>
          </w:p>
        </w:tc>
        <w:tc>
          <w:tcPr>
            <w:tcW w:w="6406" w:type="dxa"/>
          </w:tcPr>
          <w:p w14:paraId="5155F26F" w14:textId="77777777" w:rsidR="0050768A" w:rsidRDefault="0050768A">
            <w:pPr>
              <w:pStyle w:val="ConsPlusNormal"/>
            </w:pPr>
            <w:r>
              <w:t>Кисточки для нанесения адгезива</w:t>
            </w:r>
          </w:p>
        </w:tc>
        <w:tc>
          <w:tcPr>
            <w:tcW w:w="1984" w:type="dxa"/>
          </w:tcPr>
          <w:p w14:paraId="69427AC4" w14:textId="77777777" w:rsidR="0050768A" w:rsidRDefault="0050768A">
            <w:pPr>
              <w:pStyle w:val="ConsPlusNormal"/>
            </w:pPr>
            <w:r>
              <w:t>Россия</w:t>
            </w:r>
          </w:p>
        </w:tc>
      </w:tr>
      <w:tr w:rsidR="0050768A" w14:paraId="73414CB2" w14:textId="77777777">
        <w:tc>
          <w:tcPr>
            <w:tcW w:w="664" w:type="dxa"/>
          </w:tcPr>
          <w:p w14:paraId="015D85C9" w14:textId="77777777" w:rsidR="0050768A" w:rsidRDefault="0050768A">
            <w:pPr>
              <w:pStyle w:val="ConsPlusNormal"/>
            </w:pPr>
            <w:r>
              <w:t>4.3</w:t>
            </w:r>
          </w:p>
        </w:tc>
        <w:tc>
          <w:tcPr>
            <w:tcW w:w="6406" w:type="dxa"/>
          </w:tcPr>
          <w:p w14:paraId="7BE2322E" w14:textId="77777777" w:rsidR="0050768A" w:rsidRDefault="0050768A">
            <w:pPr>
              <w:pStyle w:val="ConsPlusNormal"/>
            </w:pPr>
            <w:r>
              <w:t>Клинья для фиксации матриц (деревянные, светопроводящие, адапт-клинья)</w:t>
            </w:r>
          </w:p>
        </w:tc>
        <w:tc>
          <w:tcPr>
            <w:tcW w:w="1984" w:type="dxa"/>
          </w:tcPr>
          <w:p w14:paraId="2FABF777" w14:textId="77777777" w:rsidR="0050768A" w:rsidRDefault="0050768A">
            <w:pPr>
              <w:pStyle w:val="ConsPlusNormal"/>
            </w:pPr>
            <w:r>
              <w:t>Россия</w:t>
            </w:r>
          </w:p>
        </w:tc>
      </w:tr>
      <w:tr w:rsidR="0050768A" w14:paraId="3BEC3087" w14:textId="77777777">
        <w:tc>
          <w:tcPr>
            <w:tcW w:w="664" w:type="dxa"/>
          </w:tcPr>
          <w:p w14:paraId="2B2838E9" w14:textId="77777777" w:rsidR="0050768A" w:rsidRDefault="0050768A">
            <w:pPr>
              <w:pStyle w:val="ConsPlusNormal"/>
            </w:pPr>
            <w:r>
              <w:t>4.4</w:t>
            </w:r>
          </w:p>
        </w:tc>
        <w:tc>
          <w:tcPr>
            <w:tcW w:w="6406" w:type="dxa"/>
          </w:tcPr>
          <w:p w14:paraId="411BFA04" w14:textId="77777777" w:rsidR="0050768A" w:rsidRDefault="0050768A">
            <w:pPr>
              <w:pStyle w:val="ConsPlusNormal"/>
            </w:pPr>
            <w:r>
              <w:t>Матрицы контурные различных конфигураций (металлические, полистирольные, прозрачные)</w:t>
            </w:r>
          </w:p>
        </w:tc>
        <w:tc>
          <w:tcPr>
            <w:tcW w:w="1984" w:type="dxa"/>
          </w:tcPr>
          <w:p w14:paraId="69534E35" w14:textId="77777777" w:rsidR="0050768A" w:rsidRDefault="0050768A">
            <w:pPr>
              <w:pStyle w:val="ConsPlusNormal"/>
            </w:pPr>
            <w:r>
              <w:t>Россия</w:t>
            </w:r>
          </w:p>
        </w:tc>
      </w:tr>
      <w:tr w:rsidR="0050768A" w14:paraId="51DC292D" w14:textId="77777777">
        <w:tc>
          <w:tcPr>
            <w:tcW w:w="664" w:type="dxa"/>
          </w:tcPr>
          <w:p w14:paraId="6F0E8CBF" w14:textId="77777777" w:rsidR="0050768A" w:rsidRDefault="0050768A">
            <w:pPr>
              <w:pStyle w:val="ConsPlusNormal"/>
            </w:pPr>
            <w:r>
              <w:t>4.5</w:t>
            </w:r>
          </w:p>
        </w:tc>
        <w:tc>
          <w:tcPr>
            <w:tcW w:w="6406" w:type="dxa"/>
          </w:tcPr>
          <w:p w14:paraId="1C3A7632" w14:textId="77777777" w:rsidR="0050768A" w:rsidRDefault="0050768A">
            <w:pPr>
              <w:pStyle w:val="ConsPlusNormal"/>
            </w:pPr>
            <w:r>
              <w:t>Матрицы (стальные, пластиковые, полистирольные, самозатягивающиеся, секционные, целлулоидные, цервикальные, Stopstrip)</w:t>
            </w:r>
          </w:p>
        </w:tc>
        <w:tc>
          <w:tcPr>
            <w:tcW w:w="1984" w:type="dxa"/>
          </w:tcPr>
          <w:p w14:paraId="09D52AEB" w14:textId="77777777" w:rsidR="0050768A" w:rsidRDefault="0050768A">
            <w:pPr>
              <w:pStyle w:val="ConsPlusNormal"/>
            </w:pPr>
            <w:r>
              <w:t>Россия</w:t>
            </w:r>
          </w:p>
        </w:tc>
      </w:tr>
      <w:tr w:rsidR="0050768A" w14:paraId="25F701C7" w14:textId="77777777">
        <w:tc>
          <w:tcPr>
            <w:tcW w:w="664" w:type="dxa"/>
          </w:tcPr>
          <w:p w14:paraId="062478D8" w14:textId="77777777" w:rsidR="0050768A" w:rsidRDefault="0050768A">
            <w:pPr>
              <w:pStyle w:val="ConsPlusNormal"/>
            </w:pPr>
            <w:r>
              <w:t>4.6</w:t>
            </w:r>
          </w:p>
        </w:tc>
        <w:tc>
          <w:tcPr>
            <w:tcW w:w="6406" w:type="dxa"/>
          </w:tcPr>
          <w:p w14:paraId="403CB39C" w14:textId="77777777" w:rsidR="0050768A" w:rsidRDefault="0050768A">
            <w:pPr>
              <w:pStyle w:val="ConsPlusNormal"/>
            </w:pPr>
            <w:r>
              <w:t>Матричная лента (металлическая, прозрачная, целлулоидная)</w:t>
            </w:r>
          </w:p>
        </w:tc>
        <w:tc>
          <w:tcPr>
            <w:tcW w:w="1984" w:type="dxa"/>
          </w:tcPr>
          <w:p w14:paraId="73C349E6" w14:textId="77777777" w:rsidR="0050768A" w:rsidRDefault="0050768A">
            <w:pPr>
              <w:pStyle w:val="ConsPlusNormal"/>
            </w:pPr>
            <w:r>
              <w:t>Россия</w:t>
            </w:r>
          </w:p>
        </w:tc>
      </w:tr>
      <w:tr w:rsidR="0050768A" w14:paraId="6A9BB535" w14:textId="77777777">
        <w:tc>
          <w:tcPr>
            <w:tcW w:w="664" w:type="dxa"/>
          </w:tcPr>
          <w:p w14:paraId="100C07A3" w14:textId="77777777" w:rsidR="0050768A" w:rsidRDefault="0050768A">
            <w:pPr>
              <w:pStyle w:val="ConsPlusNormal"/>
            </w:pPr>
            <w:r>
              <w:t>4.7</w:t>
            </w:r>
          </w:p>
        </w:tc>
        <w:tc>
          <w:tcPr>
            <w:tcW w:w="6406" w:type="dxa"/>
          </w:tcPr>
          <w:p w14:paraId="388DB19C" w14:textId="77777777" w:rsidR="0050768A" w:rsidRDefault="0050768A">
            <w:pPr>
              <w:pStyle w:val="ConsPlusNormal"/>
            </w:pPr>
            <w:r>
              <w:t>Пластинка стеклянная</w:t>
            </w:r>
          </w:p>
        </w:tc>
        <w:tc>
          <w:tcPr>
            <w:tcW w:w="1984" w:type="dxa"/>
          </w:tcPr>
          <w:p w14:paraId="2EE38CC2" w14:textId="77777777" w:rsidR="0050768A" w:rsidRDefault="0050768A">
            <w:pPr>
              <w:pStyle w:val="ConsPlusNormal"/>
            </w:pPr>
            <w:r>
              <w:t>Россия</w:t>
            </w:r>
          </w:p>
        </w:tc>
      </w:tr>
      <w:tr w:rsidR="0050768A" w14:paraId="078AA87A" w14:textId="77777777">
        <w:tc>
          <w:tcPr>
            <w:tcW w:w="664" w:type="dxa"/>
          </w:tcPr>
          <w:p w14:paraId="72839E13" w14:textId="77777777" w:rsidR="0050768A" w:rsidRDefault="0050768A">
            <w:pPr>
              <w:pStyle w:val="ConsPlusNormal"/>
            </w:pPr>
            <w:r>
              <w:t>4.8</w:t>
            </w:r>
          </w:p>
        </w:tc>
        <w:tc>
          <w:tcPr>
            <w:tcW w:w="6406" w:type="dxa"/>
          </w:tcPr>
          <w:p w14:paraId="3E54275A" w14:textId="77777777" w:rsidR="0050768A" w:rsidRDefault="0050768A">
            <w:pPr>
              <w:pStyle w:val="ConsPlusNormal"/>
            </w:pPr>
            <w:r>
              <w:t>Пластинки разделительные (металлические, пластиковые, целлулоидные)</w:t>
            </w:r>
          </w:p>
        </w:tc>
        <w:tc>
          <w:tcPr>
            <w:tcW w:w="1984" w:type="dxa"/>
          </w:tcPr>
          <w:p w14:paraId="3D7689A1" w14:textId="77777777" w:rsidR="0050768A" w:rsidRDefault="0050768A">
            <w:pPr>
              <w:pStyle w:val="ConsPlusNormal"/>
            </w:pPr>
            <w:r>
              <w:t>Россия</w:t>
            </w:r>
          </w:p>
        </w:tc>
      </w:tr>
      <w:tr w:rsidR="0050768A" w14:paraId="2A74B6BC" w14:textId="77777777">
        <w:tc>
          <w:tcPr>
            <w:tcW w:w="664" w:type="dxa"/>
          </w:tcPr>
          <w:p w14:paraId="6D6E12A1" w14:textId="77777777" w:rsidR="0050768A" w:rsidRDefault="0050768A">
            <w:pPr>
              <w:pStyle w:val="ConsPlusNormal"/>
            </w:pPr>
            <w:r>
              <w:t>4.9</w:t>
            </w:r>
          </w:p>
        </w:tc>
        <w:tc>
          <w:tcPr>
            <w:tcW w:w="6406" w:type="dxa"/>
          </w:tcPr>
          <w:p w14:paraId="32CDA12D" w14:textId="77777777" w:rsidR="0050768A" w:rsidRDefault="0050768A">
            <w:pPr>
              <w:pStyle w:val="ConsPlusNormal"/>
            </w:pPr>
            <w:r>
              <w:t>Флоссы для фиксации матриц</w:t>
            </w:r>
          </w:p>
        </w:tc>
        <w:tc>
          <w:tcPr>
            <w:tcW w:w="1984" w:type="dxa"/>
          </w:tcPr>
          <w:p w14:paraId="15AD0A66" w14:textId="77777777" w:rsidR="0050768A" w:rsidRDefault="0050768A">
            <w:pPr>
              <w:pStyle w:val="ConsPlusNormal"/>
            </w:pPr>
            <w:r>
              <w:t>Россия</w:t>
            </w:r>
          </w:p>
        </w:tc>
      </w:tr>
      <w:tr w:rsidR="0050768A" w14:paraId="67422FEA" w14:textId="77777777">
        <w:tc>
          <w:tcPr>
            <w:tcW w:w="664" w:type="dxa"/>
          </w:tcPr>
          <w:p w14:paraId="5A930F4E" w14:textId="77777777" w:rsidR="0050768A" w:rsidRDefault="0050768A">
            <w:pPr>
              <w:pStyle w:val="ConsPlusNormal"/>
            </w:pPr>
            <w:r>
              <w:t>4.10</w:t>
            </w:r>
          </w:p>
        </w:tc>
        <w:tc>
          <w:tcPr>
            <w:tcW w:w="6406" w:type="dxa"/>
          </w:tcPr>
          <w:p w14:paraId="56BF0857" w14:textId="77777777" w:rsidR="0050768A" w:rsidRDefault="0050768A">
            <w:pPr>
              <w:pStyle w:val="ConsPlusNormal"/>
            </w:pPr>
            <w:r>
              <w:t>Чашка Петри</w:t>
            </w:r>
          </w:p>
        </w:tc>
        <w:tc>
          <w:tcPr>
            <w:tcW w:w="1984" w:type="dxa"/>
          </w:tcPr>
          <w:p w14:paraId="79AFC5BF" w14:textId="77777777" w:rsidR="0050768A" w:rsidRDefault="0050768A">
            <w:pPr>
              <w:pStyle w:val="ConsPlusNormal"/>
            </w:pPr>
            <w:r>
              <w:t>Россия</w:t>
            </w:r>
          </w:p>
        </w:tc>
      </w:tr>
      <w:tr w:rsidR="0050768A" w14:paraId="604188CD" w14:textId="77777777">
        <w:tc>
          <w:tcPr>
            <w:tcW w:w="664" w:type="dxa"/>
          </w:tcPr>
          <w:p w14:paraId="713503D7" w14:textId="77777777" w:rsidR="0050768A" w:rsidRDefault="0050768A">
            <w:pPr>
              <w:pStyle w:val="ConsPlusNormal"/>
            </w:pPr>
            <w:r>
              <w:t>4.11</w:t>
            </w:r>
          </w:p>
        </w:tc>
        <w:tc>
          <w:tcPr>
            <w:tcW w:w="6406" w:type="dxa"/>
          </w:tcPr>
          <w:p w14:paraId="19E13529" w14:textId="77777777" w:rsidR="0050768A" w:rsidRDefault="0050768A">
            <w:pPr>
              <w:pStyle w:val="ConsPlusNormal"/>
            </w:pPr>
            <w:r>
              <w:t>Шовный материал</w:t>
            </w:r>
          </w:p>
        </w:tc>
        <w:tc>
          <w:tcPr>
            <w:tcW w:w="1984" w:type="dxa"/>
          </w:tcPr>
          <w:p w14:paraId="6FC128A7" w14:textId="77777777" w:rsidR="0050768A" w:rsidRDefault="0050768A">
            <w:pPr>
              <w:pStyle w:val="ConsPlusNormal"/>
            </w:pPr>
            <w:r>
              <w:t>российского и импортного производства</w:t>
            </w:r>
          </w:p>
        </w:tc>
      </w:tr>
      <w:tr w:rsidR="0050768A" w14:paraId="7647B14F" w14:textId="77777777">
        <w:tc>
          <w:tcPr>
            <w:tcW w:w="664" w:type="dxa"/>
          </w:tcPr>
          <w:p w14:paraId="4D29FD4F" w14:textId="77777777" w:rsidR="0050768A" w:rsidRDefault="0050768A">
            <w:pPr>
              <w:pStyle w:val="ConsPlusNormal"/>
              <w:outlineLvl w:val="4"/>
            </w:pPr>
            <w:r>
              <w:t>5</w:t>
            </w:r>
          </w:p>
        </w:tc>
        <w:tc>
          <w:tcPr>
            <w:tcW w:w="8390" w:type="dxa"/>
            <w:gridSpan w:val="2"/>
          </w:tcPr>
          <w:p w14:paraId="5EE79B8F" w14:textId="77777777" w:rsidR="0050768A" w:rsidRDefault="0050768A">
            <w:pPr>
              <w:pStyle w:val="ConsPlusNormal"/>
            </w:pPr>
            <w:r>
              <w:t>Полировочный инструментарий</w:t>
            </w:r>
          </w:p>
        </w:tc>
      </w:tr>
      <w:tr w:rsidR="0050768A" w14:paraId="571B8063" w14:textId="77777777">
        <w:tc>
          <w:tcPr>
            <w:tcW w:w="664" w:type="dxa"/>
          </w:tcPr>
          <w:p w14:paraId="376A2746" w14:textId="77777777" w:rsidR="0050768A" w:rsidRDefault="0050768A">
            <w:pPr>
              <w:pStyle w:val="ConsPlusNormal"/>
            </w:pPr>
            <w:r>
              <w:t>5.1</w:t>
            </w:r>
          </w:p>
        </w:tc>
        <w:tc>
          <w:tcPr>
            <w:tcW w:w="6406" w:type="dxa"/>
          </w:tcPr>
          <w:p w14:paraId="7E7180C4" w14:textId="77777777" w:rsidR="0050768A" w:rsidRDefault="0050768A">
            <w:pPr>
              <w:pStyle w:val="ConsPlusNormal"/>
            </w:pPr>
            <w:r>
              <w:t>Головки шлифовальные стоматологические цветокодированные</w:t>
            </w:r>
          </w:p>
        </w:tc>
        <w:tc>
          <w:tcPr>
            <w:tcW w:w="1984" w:type="dxa"/>
          </w:tcPr>
          <w:p w14:paraId="6365E553" w14:textId="77777777" w:rsidR="0050768A" w:rsidRDefault="0050768A">
            <w:pPr>
              <w:pStyle w:val="ConsPlusNormal"/>
            </w:pPr>
            <w:r>
              <w:t>российского и импортного производства</w:t>
            </w:r>
          </w:p>
        </w:tc>
      </w:tr>
      <w:tr w:rsidR="0050768A" w14:paraId="583C7CA2" w14:textId="77777777">
        <w:tc>
          <w:tcPr>
            <w:tcW w:w="664" w:type="dxa"/>
          </w:tcPr>
          <w:p w14:paraId="55192AA2" w14:textId="77777777" w:rsidR="0050768A" w:rsidRDefault="0050768A">
            <w:pPr>
              <w:pStyle w:val="ConsPlusNormal"/>
            </w:pPr>
            <w:r>
              <w:t>5.2</w:t>
            </w:r>
          </w:p>
        </w:tc>
        <w:tc>
          <w:tcPr>
            <w:tcW w:w="6406" w:type="dxa"/>
          </w:tcPr>
          <w:p w14:paraId="41856C6E" w14:textId="77777777" w:rsidR="0050768A" w:rsidRDefault="0050768A">
            <w:pPr>
              <w:pStyle w:val="ConsPlusNormal"/>
            </w:pPr>
            <w:r>
              <w:t>Наборы для окончательной обработки пломб</w:t>
            </w:r>
          </w:p>
        </w:tc>
        <w:tc>
          <w:tcPr>
            <w:tcW w:w="1984" w:type="dxa"/>
          </w:tcPr>
          <w:p w14:paraId="369DA129" w14:textId="77777777" w:rsidR="0050768A" w:rsidRDefault="0050768A">
            <w:pPr>
              <w:pStyle w:val="ConsPlusNormal"/>
            </w:pPr>
            <w:r>
              <w:t>российского и импортного производства</w:t>
            </w:r>
          </w:p>
        </w:tc>
      </w:tr>
      <w:tr w:rsidR="0050768A" w14:paraId="44880F9C" w14:textId="77777777">
        <w:tc>
          <w:tcPr>
            <w:tcW w:w="664" w:type="dxa"/>
          </w:tcPr>
          <w:p w14:paraId="23862B6B" w14:textId="77777777" w:rsidR="0050768A" w:rsidRDefault="0050768A">
            <w:pPr>
              <w:pStyle w:val="ConsPlusNormal"/>
            </w:pPr>
            <w:r>
              <w:t>5.3</w:t>
            </w:r>
          </w:p>
        </w:tc>
        <w:tc>
          <w:tcPr>
            <w:tcW w:w="6406" w:type="dxa"/>
          </w:tcPr>
          <w:p w14:paraId="6D3C762B" w14:textId="77777777" w:rsidR="0050768A" w:rsidRDefault="0050768A">
            <w:pPr>
              <w:pStyle w:val="ConsPlusNormal"/>
            </w:pPr>
            <w:r>
              <w:t>Наборы дисков для шлифования и полировки</w:t>
            </w:r>
          </w:p>
        </w:tc>
        <w:tc>
          <w:tcPr>
            <w:tcW w:w="1984" w:type="dxa"/>
          </w:tcPr>
          <w:p w14:paraId="438E48B5" w14:textId="77777777" w:rsidR="0050768A" w:rsidRDefault="0050768A">
            <w:pPr>
              <w:pStyle w:val="ConsPlusNormal"/>
            </w:pPr>
            <w:r>
              <w:t>российского и импортного производства</w:t>
            </w:r>
          </w:p>
        </w:tc>
      </w:tr>
      <w:tr w:rsidR="0050768A" w14:paraId="6131FB3B" w14:textId="77777777">
        <w:tc>
          <w:tcPr>
            <w:tcW w:w="664" w:type="dxa"/>
          </w:tcPr>
          <w:p w14:paraId="32CBB4EE" w14:textId="77777777" w:rsidR="0050768A" w:rsidRDefault="0050768A">
            <w:pPr>
              <w:pStyle w:val="ConsPlusNormal"/>
            </w:pPr>
            <w:r>
              <w:t>5.4</w:t>
            </w:r>
          </w:p>
        </w:tc>
        <w:tc>
          <w:tcPr>
            <w:tcW w:w="6406" w:type="dxa"/>
          </w:tcPr>
          <w:p w14:paraId="4BE8DF75" w14:textId="77777777" w:rsidR="0050768A" w:rsidRDefault="0050768A">
            <w:pPr>
              <w:pStyle w:val="ConsPlusNormal"/>
            </w:pPr>
            <w:r>
              <w:t>Полиры для углового наконечника</w:t>
            </w:r>
          </w:p>
        </w:tc>
        <w:tc>
          <w:tcPr>
            <w:tcW w:w="1984" w:type="dxa"/>
          </w:tcPr>
          <w:p w14:paraId="3FD172E8" w14:textId="77777777" w:rsidR="0050768A" w:rsidRDefault="0050768A">
            <w:pPr>
              <w:pStyle w:val="ConsPlusNormal"/>
            </w:pPr>
            <w:r>
              <w:t>российского и импортного производства</w:t>
            </w:r>
          </w:p>
        </w:tc>
      </w:tr>
      <w:tr w:rsidR="0050768A" w14:paraId="22C0B58B" w14:textId="77777777">
        <w:tc>
          <w:tcPr>
            <w:tcW w:w="664" w:type="dxa"/>
          </w:tcPr>
          <w:p w14:paraId="557FF52D" w14:textId="77777777" w:rsidR="0050768A" w:rsidRDefault="0050768A">
            <w:pPr>
              <w:pStyle w:val="ConsPlusNormal"/>
            </w:pPr>
            <w:r>
              <w:t>5.5</w:t>
            </w:r>
          </w:p>
        </w:tc>
        <w:tc>
          <w:tcPr>
            <w:tcW w:w="6406" w:type="dxa"/>
          </w:tcPr>
          <w:p w14:paraId="28EDAB05" w14:textId="77777777" w:rsidR="0050768A" w:rsidRDefault="0050768A">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1984" w:type="dxa"/>
          </w:tcPr>
          <w:p w14:paraId="40C6B954" w14:textId="77777777" w:rsidR="0050768A" w:rsidRDefault="0050768A">
            <w:pPr>
              <w:pStyle w:val="ConsPlusNormal"/>
            </w:pPr>
            <w:r>
              <w:t>российского и импортного производства</w:t>
            </w:r>
          </w:p>
        </w:tc>
      </w:tr>
      <w:tr w:rsidR="0050768A" w14:paraId="7AB8A2B1" w14:textId="77777777">
        <w:tc>
          <w:tcPr>
            <w:tcW w:w="664" w:type="dxa"/>
          </w:tcPr>
          <w:p w14:paraId="560149CC" w14:textId="77777777" w:rsidR="0050768A" w:rsidRDefault="0050768A">
            <w:pPr>
              <w:pStyle w:val="ConsPlusNormal"/>
            </w:pPr>
            <w:r>
              <w:t>5.6</w:t>
            </w:r>
          </w:p>
        </w:tc>
        <w:tc>
          <w:tcPr>
            <w:tcW w:w="6406" w:type="dxa"/>
          </w:tcPr>
          <w:p w14:paraId="0A78E8B6" w14:textId="77777777" w:rsidR="0050768A" w:rsidRDefault="0050768A">
            <w:pPr>
              <w:pStyle w:val="ConsPlusNormal"/>
            </w:pPr>
            <w:r>
              <w:t xml:space="preserve">Пуховки </w:t>
            </w:r>
            <w:hyperlink w:anchor="P16675" w:history="1">
              <w:r>
                <w:rPr>
                  <w:color w:val="0000FF"/>
                </w:rPr>
                <w:t>&lt;*&gt;</w:t>
              </w:r>
            </w:hyperlink>
          </w:p>
        </w:tc>
        <w:tc>
          <w:tcPr>
            <w:tcW w:w="1984" w:type="dxa"/>
          </w:tcPr>
          <w:p w14:paraId="5B843A2C" w14:textId="77777777" w:rsidR="0050768A" w:rsidRDefault="0050768A">
            <w:pPr>
              <w:pStyle w:val="ConsPlusNormal"/>
            </w:pPr>
            <w:r>
              <w:t>российского и импортного производства</w:t>
            </w:r>
          </w:p>
        </w:tc>
      </w:tr>
      <w:tr w:rsidR="0050768A" w14:paraId="414942C4" w14:textId="77777777">
        <w:tc>
          <w:tcPr>
            <w:tcW w:w="664" w:type="dxa"/>
          </w:tcPr>
          <w:p w14:paraId="1846520B" w14:textId="77777777" w:rsidR="0050768A" w:rsidRDefault="0050768A">
            <w:pPr>
              <w:pStyle w:val="ConsPlusNormal"/>
            </w:pPr>
            <w:r>
              <w:t>5.7</w:t>
            </w:r>
          </w:p>
        </w:tc>
        <w:tc>
          <w:tcPr>
            <w:tcW w:w="6406" w:type="dxa"/>
          </w:tcPr>
          <w:p w14:paraId="5CC63FA5" w14:textId="77777777" w:rsidR="0050768A" w:rsidRDefault="0050768A">
            <w:pPr>
              <w:pStyle w:val="ConsPlusNormal"/>
            </w:pPr>
            <w:r>
              <w:t>Щетки полировочные (профилактические, для полировки пломб)</w:t>
            </w:r>
          </w:p>
        </w:tc>
        <w:tc>
          <w:tcPr>
            <w:tcW w:w="1984" w:type="dxa"/>
          </w:tcPr>
          <w:p w14:paraId="3C847A01" w14:textId="77777777" w:rsidR="0050768A" w:rsidRDefault="0050768A">
            <w:pPr>
              <w:pStyle w:val="ConsPlusNormal"/>
            </w:pPr>
            <w:r>
              <w:t>российского и импортного производства</w:t>
            </w:r>
          </w:p>
        </w:tc>
      </w:tr>
      <w:tr w:rsidR="0050768A" w14:paraId="58560923" w14:textId="77777777">
        <w:tc>
          <w:tcPr>
            <w:tcW w:w="664" w:type="dxa"/>
          </w:tcPr>
          <w:p w14:paraId="32934134" w14:textId="77777777" w:rsidR="0050768A" w:rsidRDefault="0050768A">
            <w:pPr>
              <w:pStyle w:val="ConsPlusNormal"/>
            </w:pPr>
            <w:r>
              <w:t>5.8</w:t>
            </w:r>
          </w:p>
        </w:tc>
        <w:tc>
          <w:tcPr>
            <w:tcW w:w="6406" w:type="dxa"/>
          </w:tcPr>
          <w:p w14:paraId="56394639" w14:textId="77777777" w:rsidR="0050768A" w:rsidRDefault="0050768A">
            <w:pPr>
              <w:pStyle w:val="ConsPlusNormal"/>
            </w:pPr>
            <w:r>
              <w:t xml:space="preserve">Щетки полировочные </w:t>
            </w:r>
            <w:hyperlink w:anchor="P16675" w:history="1">
              <w:r>
                <w:rPr>
                  <w:color w:val="0000FF"/>
                </w:rPr>
                <w:t>&lt;*&gt;</w:t>
              </w:r>
            </w:hyperlink>
          </w:p>
        </w:tc>
        <w:tc>
          <w:tcPr>
            <w:tcW w:w="1984" w:type="dxa"/>
          </w:tcPr>
          <w:p w14:paraId="6E47ECD8" w14:textId="77777777" w:rsidR="0050768A" w:rsidRDefault="0050768A">
            <w:pPr>
              <w:pStyle w:val="ConsPlusNormal"/>
            </w:pPr>
            <w:r>
              <w:t>российского и импортного производства</w:t>
            </w:r>
          </w:p>
        </w:tc>
      </w:tr>
      <w:tr w:rsidR="0050768A" w14:paraId="2322BCFB" w14:textId="77777777">
        <w:tc>
          <w:tcPr>
            <w:tcW w:w="664" w:type="dxa"/>
          </w:tcPr>
          <w:p w14:paraId="77A9687E" w14:textId="77777777" w:rsidR="0050768A" w:rsidRDefault="0050768A">
            <w:pPr>
              <w:pStyle w:val="ConsPlusNormal"/>
            </w:pPr>
            <w:r>
              <w:t>5.9</w:t>
            </w:r>
          </w:p>
        </w:tc>
        <w:tc>
          <w:tcPr>
            <w:tcW w:w="6406" w:type="dxa"/>
          </w:tcPr>
          <w:p w14:paraId="391A8F60" w14:textId="77777777" w:rsidR="0050768A" w:rsidRDefault="0050768A">
            <w:pPr>
              <w:pStyle w:val="ConsPlusNormal"/>
            </w:pPr>
            <w:r>
              <w:t>Штрипсы абразивные (металлические, полистирольные)</w:t>
            </w:r>
          </w:p>
        </w:tc>
        <w:tc>
          <w:tcPr>
            <w:tcW w:w="1984" w:type="dxa"/>
          </w:tcPr>
          <w:p w14:paraId="4AFB3B67" w14:textId="77777777" w:rsidR="0050768A" w:rsidRDefault="0050768A">
            <w:pPr>
              <w:pStyle w:val="ConsPlusNormal"/>
            </w:pPr>
            <w:r>
              <w:t>российского и импортного производства</w:t>
            </w:r>
          </w:p>
        </w:tc>
      </w:tr>
      <w:tr w:rsidR="0050768A" w14:paraId="42A44AE7" w14:textId="77777777">
        <w:tc>
          <w:tcPr>
            <w:tcW w:w="664" w:type="dxa"/>
          </w:tcPr>
          <w:p w14:paraId="06B8A581" w14:textId="77777777" w:rsidR="0050768A" w:rsidRDefault="0050768A">
            <w:pPr>
              <w:pStyle w:val="ConsPlusNormal"/>
            </w:pPr>
            <w:r>
              <w:t>5.10</w:t>
            </w:r>
          </w:p>
        </w:tc>
        <w:tc>
          <w:tcPr>
            <w:tcW w:w="6406" w:type="dxa"/>
          </w:tcPr>
          <w:p w14:paraId="74B201CE" w14:textId="77777777" w:rsidR="0050768A" w:rsidRDefault="0050768A">
            <w:pPr>
              <w:pStyle w:val="ConsPlusNormal"/>
            </w:pPr>
            <w:r>
              <w:t xml:space="preserve">Фильцы </w:t>
            </w:r>
            <w:hyperlink w:anchor="P16675" w:history="1">
              <w:r>
                <w:rPr>
                  <w:color w:val="0000FF"/>
                </w:rPr>
                <w:t>&lt;*&gt;</w:t>
              </w:r>
            </w:hyperlink>
          </w:p>
        </w:tc>
        <w:tc>
          <w:tcPr>
            <w:tcW w:w="1984" w:type="dxa"/>
          </w:tcPr>
          <w:p w14:paraId="6BFC21A9" w14:textId="77777777" w:rsidR="0050768A" w:rsidRDefault="0050768A">
            <w:pPr>
              <w:pStyle w:val="ConsPlusNormal"/>
            </w:pPr>
            <w:r>
              <w:t>российского и импортного производства</w:t>
            </w:r>
          </w:p>
        </w:tc>
      </w:tr>
      <w:tr w:rsidR="0050768A" w14:paraId="68140AC4" w14:textId="77777777">
        <w:tc>
          <w:tcPr>
            <w:tcW w:w="664" w:type="dxa"/>
          </w:tcPr>
          <w:p w14:paraId="33DA5929" w14:textId="77777777" w:rsidR="0050768A" w:rsidRDefault="0050768A">
            <w:pPr>
              <w:pStyle w:val="ConsPlusNormal"/>
            </w:pPr>
            <w:r>
              <w:t>5.11</w:t>
            </w:r>
          </w:p>
        </w:tc>
        <w:tc>
          <w:tcPr>
            <w:tcW w:w="6406" w:type="dxa"/>
          </w:tcPr>
          <w:p w14:paraId="5A9B3A2F" w14:textId="77777777" w:rsidR="0050768A" w:rsidRDefault="0050768A">
            <w:pPr>
              <w:pStyle w:val="ConsPlusNormal"/>
            </w:pPr>
            <w:r>
              <w:t>Финиры для турбинного и углового наконечников</w:t>
            </w:r>
          </w:p>
        </w:tc>
        <w:tc>
          <w:tcPr>
            <w:tcW w:w="1984" w:type="dxa"/>
          </w:tcPr>
          <w:p w14:paraId="1013F112" w14:textId="77777777" w:rsidR="0050768A" w:rsidRDefault="0050768A">
            <w:pPr>
              <w:pStyle w:val="ConsPlusNormal"/>
            </w:pPr>
            <w:r>
              <w:t>российского и импортного производства</w:t>
            </w:r>
          </w:p>
        </w:tc>
      </w:tr>
      <w:tr w:rsidR="0050768A" w14:paraId="06376AF6" w14:textId="77777777">
        <w:tc>
          <w:tcPr>
            <w:tcW w:w="664" w:type="dxa"/>
          </w:tcPr>
          <w:p w14:paraId="63EDE920" w14:textId="77777777" w:rsidR="0050768A" w:rsidRDefault="0050768A">
            <w:pPr>
              <w:pStyle w:val="ConsPlusNormal"/>
              <w:outlineLvl w:val="4"/>
            </w:pPr>
            <w:r>
              <w:t>6</w:t>
            </w:r>
          </w:p>
        </w:tc>
        <w:tc>
          <w:tcPr>
            <w:tcW w:w="8390" w:type="dxa"/>
            <w:gridSpan w:val="2"/>
          </w:tcPr>
          <w:p w14:paraId="39156E5B" w14:textId="77777777" w:rsidR="0050768A" w:rsidRDefault="0050768A">
            <w:pPr>
              <w:pStyle w:val="ConsPlusNormal"/>
            </w:pPr>
            <w:r>
              <w:t>Инструментарий для удаления зубов и хирургических вмешательств</w:t>
            </w:r>
          </w:p>
        </w:tc>
      </w:tr>
      <w:tr w:rsidR="0050768A" w14:paraId="23FA795C" w14:textId="77777777">
        <w:tc>
          <w:tcPr>
            <w:tcW w:w="664" w:type="dxa"/>
          </w:tcPr>
          <w:p w14:paraId="170F00F0" w14:textId="77777777" w:rsidR="0050768A" w:rsidRDefault="0050768A">
            <w:pPr>
              <w:pStyle w:val="ConsPlusNormal"/>
            </w:pPr>
            <w:r>
              <w:t>6.1</w:t>
            </w:r>
          </w:p>
        </w:tc>
        <w:tc>
          <w:tcPr>
            <w:tcW w:w="6406" w:type="dxa"/>
          </w:tcPr>
          <w:p w14:paraId="35A3B90D" w14:textId="77777777" w:rsidR="0050768A" w:rsidRDefault="0050768A">
            <w:pPr>
              <w:pStyle w:val="ConsPlusNormal"/>
            </w:pPr>
            <w:r>
              <w:t>Долото стоматологическое</w:t>
            </w:r>
          </w:p>
        </w:tc>
        <w:tc>
          <w:tcPr>
            <w:tcW w:w="1984" w:type="dxa"/>
          </w:tcPr>
          <w:p w14:paraId="64FEF499" w14:textId="77777777" w:rsidR="0050768A" w:rsidRDefault="0050768A">
            <w:pPr>
              <w:pStyle w:val="ConsPlusNormal"/>
            </w:pPr>
            <w:r>
              <w:t>российского и импортного производства</w:t>
            </w:r>
          </w:p>
        </w:tc>
      </w:tr>
      <w:tr w:rsidR="0050768A" w14:paraId="555AF080" w14:textId="77777777">
        <w:tc>
          <w:tcPr>
            <w:tcW w:w="664" w:type="dxa"/>
          </w:tcPr>
          <w:p w14:paraId="5B0E87DA" w14:textId="77777777" w:rsidR="0050768A" w:rsidRDefault="0050768A">
            <w:pPr>
              <w:pStyle w:val="ConsPlusNormal"/>
            </w:pPr>
            <w:r>
              <w:t>6.2</w:t>
            </w:r>
          </w:p>
        </w:tc>
        <w:tc>
          <w:tcPr>
            <w:tcW w:w="6406" w:type="dxa"/>
          </w:tcPr>
          <w:p w14:paraId="577E9055" w14:textId="77777777" w:rsidR="0050768A" w:rsidRDefault="0050768A">
            <w:pPr>
              <w:pStyle w:val="ConsPlusNormal"/>
            </w:pPr>
            <w:r>
              <w:t>Иглодержатель</w:t>
            </w:r>
          </w:p>
        </w:tc>
        <w:tc>
          <w:tcPr>
            <w:tcW w:w="1984" w:type="dxa"/>
          </w:tcPr>
          <w:p w14:paraId="2D73FA6D" w14:textId="77777777" w:rsidR="0050768A" w:rsidRDefault="0050768A">
            <w:pPr>
              <w:pStyle w:val="ConsPlusNormal"/>
            </w:pPr>
            <w:r>
              <w:t>российского и импортного производства</w:t>
            </w:r>
          </w:p>
        </w:tc>
      </w:tr>
      <w:tr w:rsidR="0050768A" w14:paraId="793669E4" w14:textId="77777777">
        <w:tc>
          <w:tcPr>
            <w:tcW w:w="664" w:type="dxa"/>
          </w:tcPr>
          <w:p w14:paraId="1CC95497" w14:textId="77777777" w:rsidR="0050768A" w:rsidRDefault="0050768A">
            <w:pPr>
              <w:pStyle w:val="ConsPlusNormal"/>
            </w:pPr>
            <w:r>
              <w:t>6.3</w:t>
            </w:r>
          </w:p>
        </w:tc>
        <w:tc>
          <w:tcPr>
            <w:tcW w:w="6406" w:type="dxa"/>
          </w:tcPr>
          <w:p w14:paraId="72BEE285" w14:textId="77777777" w:rsidR="0050768A" w:rsidRDefault="0050768A">
            <w:pPr>
              <w:pStyle w:val="ConsPlusNormal"/>
            </w:pPr>
            <w:r>
              <w:t>Иглы для карпульных шприцев (упаковка, 100 шт.)</w:t>
            </w:r>
          </w:p>
        </w:tc>
        <w:tc>
          <w:tcPr>
            <w:tcW w:w="1984" w:type="dxa"/>
          </w:tcPr>
          <w:p w14:paraId="2004F4F7" w14:textId="77777777" w:rsidR="0050768A" w:rsidRDefault="0050768A">
            <w:pPr>
              <w:pStyle w:val="ConsPlusNormal"/>
            </w:pPr>
            <w:r>
              <w:t>российского и импортного производства</w:t>
            </w:r>
          </w:p>
        </w:tc>
      </w:tr>
      <w:tr w:rsidR="0050768A" w14:paraId="5D38D012" w14:textId="77777777">
        <w:tc>
          <w:tcPr>
            <w:tcW w:w="664" w:type="dxa"/>
          </w:tcPr>
          <w:p w14:paraId="37893894" w14:textId="77777777" w:rsidR="0050768A" w:rsidRDefault="0050768A">
            <w:pPr>
              <w:pStyle w:val="ConsPlusNormal"/>
            </w:pPr>
            <w:r>
              <w:t>6.4</w:t>
            </w:r>
          </w:p>
        </w:tc>
        <w:tc>
          <w:tcPr>
            <w:tcW w:w="6406" w:type="dxa"/>
          </w:tcPr>
          <w:p w14:paraId="264C5D35" w14:textId="77777777" w:rsidR="0050768A" w:rsidRDefault="0050768A">
            <w:pPr>
              <w:pStyle w:val="ConsPlusNormal"/>
            </w:pPr>
            <w:r>
              <w:t>Иглы хирургические (в т.ч. иглы с шовным материалом)</w:t>
            </w:r>
          </w:p>
        </w:tc>
        <w:tc>
          <w:tcPr>
            <w:tcW w:w="1984" w:type="dxa"/>
          </w:tcPr>
          <w:p w14:paraId="5AA0931E" w14:textId="77777777" w:rsidR="0050768A" w:rsidRDefault="0050768A">
            <w:pPr>
              <w:pStyle w:val="ConsPlusNormal"/>
            </w:pPr>
            <w:r>
              <w:t>российского и импортного производства</w:t>
            </w:r>
          </w:p>
        </w:tc>
      </w:tr>
      <w:tr w:rsidR="0050768A" w14:paraId="43E54971" w14:textId="77777777">
        <w:tc>
          <w:tcPr>
            <w:tcW w:w="664" w:type="dxa"/>
          </w:tcPr>
          <w:p w14:paraId="67932B23" w14:textId="77777777" w:rsidR="0050768A" w:rsidRDefault="0050768A">
            <w:pPr>
              <w:pStyle w:val="ConsPlusNormal"/>
            </w:pPr>
            <w:r>
              <w:t>6.5</w:t>
            </w:r>
          </w:p>
        </w:tc>
        <w:tc>
          <w:tcPr>
            <w:tcW w:w="6406" w:type="dxa"/>
          </w:tcPr>
          <w:p w14:paraId="13EACD70" w14:textId="77777777" w:rsidR="0050768A" w:rsidRDefault="0050768A">
            <w:pPr>
              <w:pStyle w:val="ConsPlusNormal"/>
            </w:pPr>
            <w:r>
              <w:t>Зажимы бельевые</w:t>
            </w:r>
          </w:p>
        </w:tc>
        <w:tc>
          <w:tcPr>
            <w:tcW w:w="1984" w:type="dxa"/>
          </w:tcPr>
          <w:p w14:paraId="31D7EE7F" w14:textId="77777777" w:rsidR="0050768A" w:rsidRDefault="0050768A">
            <w:pPr>
              <w:pStyle w:val="ConsPlusNormal"/>
            </w:pPr>
            <w:r>
              <w:t>российского и импортного производства</w:t>
            </w:r>
          </w:p>
        </w:tc>
      </w:tr>
      <w:tr w:rsidR="0050768A" w14:paraId="3B53825D" w14:textId="77777777">
        <w:tc>
          <w:tcPr>
            <w:tcW w:w="664" w:type="dxa"/>
          </w:tcPr>
          <w:p w14:paraId="4E3F3C95" w14:textId="77777777" w:rsidR="0050768A" w:rsidRDefault="0050768A">
            <w:pPr>
              <w:pStyle w:val="ConsPlusNormal"/>
            </w:pPr>
            <w:r>
              <w:t>6.6</w:t>
            </w:r>
          </w:p>
        </w:tc>
        <w:tc>
          <w:tcPr>
            <w:tcW w:w="6406" w:type="dxa"/>
          </w:tcPr>
          <w:p w14:paraId="6B03F35F" w14:textId="77777777" w:rsidR="0050768A" w:rsidRDefault="0050768A">
            <w:pPr>
              <w:pStyle w:val="ConsPlusNormal"/>
            </w:pPr>
            <w:r>
              <w:t>Зажим кровоостанавливающий (Москит, Кохера)</w:t>
            </w:r>
          </w:p>
        </w:tc>
        <w:tc>
          <w:tcPr>
            <w:tcW w:w="1984" w:type="dxa"/>
          </w:tcPr>
          <w:p w14:paraId="119C7C26" w14:textId="77777777" w:rsidR="0050768A" w:rsidRDefault="0050768A">
            <w:pPr>
              <w:pStyle w:val="ConsPlusNormal"/>
            </w:pPr>
            <w:r>
              <w:t>российского и импортного производства</w:t>
            </w:r>
          </w:p>
        </w:tc>
      </w:tr>
      <w:tr w:rsidR="0050768A" w14:paraId="1647929D" w14:textId="77777777">
        <w:tc>
          <w:tcPr>
            <w:tcW w:w="664" w:type="dxa"/>
          </w:tcPr>
          <w:p w14:paraId="0DBD0B58" w14:textId="77777777" w:rsidR="0050768A" w:rsidRDefault="0050768A">
            <w:pPr>
              <w:pStyle w:val="ConsPlusNormal"/>
            </w:pPr>
            <w:r>
              <w:t>6.7</w:t>
            </w:r>
          </w:p>
        </w:tc>
        <w:tc>
          <w:tcPr>
            <w:tcW w:w="6406" w:type="dxa"/>
          </w:tcPr>
          <w:p w14:paraId="2868F57A" w14:textId="77777777" w:rsidR="0050768A" w:rsidRDefault="0050768A">
            <w:pPr>
              <w:pStyle w:val="ConsPlusNormal"/>
            </w:pPr>
            <w:r>
              <w:t>Корнцанг</w:t>
            </w:r>
          </w:p>
        </w:tc>
        <w:tc>
          <w:tcPr>
            <w:tcW w:w="1984" w:type="dxa"/>
          </w:tcPr>
          <w:p w14:paraId="5D9E203C" w14:textId="77777777" w:rsidR="0050768A" w:rsidRDefault="0050768A">
            <w:pPr>
              <w:pStyle w:val="ConsPlusNormal"/>
            </w:pPr>
            <w:r>
              <w:t>российского и импортного производства</w:t>
            </w:r>
          </w:p>
        </w:tc>
      </w:tr>
      <w:tr w:rsidR="0050768A" w14:paraId="71DE6C9C" w14:textId="77777777">
        <w:tc>
          <w:tcPr>
            <w:tcW w:w="664" w:type="dxa"/>
          </w:tcPr>
          <w:p w14:paraId="52D04B54" w14:textId="77777777" w:rsidR="0050768A" w:rsidRDefault="0050768A">
            <w:pPr>
              <w:pStyle w:val="ConsPlusNormal"/>
            </w:pPr>
            <w:r>
              <w:t>6.8</w:t>
            </w:r>
          </w:p>
        </w:tc>
        <w:tc>
          <w:tcPr>
            <w:tcW w:w="6406" w:type="dxa"/>
          </w:tcPr>
          <w:p w14:paraId="1BE6BB7F" w14:textId="77777777" w:rsidR="0050768A" w:rsidRDefault="0050768A">
            <w:pPr>
              <w:pStyle w:val="ConsPlusNormal"/>
            </w:pPr>
            <w:r>
              <w:t>Крючки Фарабефа</w:t>
            </w:r>
          </w:p>
        </w:tc>
        <w:tc>
          <w:tcPr>
            <w:tcW w:w="1984" w:type="dxa"/>
          </w:tcPr>
          <w:p w14:paraId="7DB3B2C7" w14:textId="77777777" w:rsidR="0050768A" w:rsidRDefault="0050768A">
            <w:pPr>
              <w:pStyle w:val="ConsPlusNormal"/>
            </w:pPr>
            <w:r>
              <w:t>российского и импортного производства</w:t>
            </w:r>
          </w:p>
        </w:tc>
      </w:tr>
      <w:tr w:rsidR="0050768A" w14:paraId="46D24B1E" w14:textId="77777777">
        <w:tc>
          <w:tcPr>
            <w:tcW w:w="664" w:type="dxa"/>
          </w:tcPr>
          <w:p w14:paraId="7CF9814C" w14:textId="77777777" w:rsidR="0050768A" w:rsidRDefault="0050768A">
            <w:pPr>
              <w:pStyle w:val="ConsPlusNormal"/>
            </w:pPr>
            <w:r>
              <w:t>6.9</w:t>
            </w:r>
          </w:p>
        </w:tc>
        <w:tc>
          <w:tcPr>
            <w:tcW w:w="6406" w:type="dxa"/>
          </w:tcPr>
          <w:p w14:paraId="0AE23EB8" w14:textId="77777777" w:rsidR="0050768A" w:rsidRDefault="0050768A">
            <w:pPr>
              <w:pStyle w:val="ConsPlusNormal"/>
            </w:pPr>
            <w:r>
              <w:t>Кусачки костные</w:t>
            </w:r>
          </w:p>
        </w:tc>
        <w:tc>
          <w:tcPr>
            <w:tcW w:w="1984" w:type="dxa"/>
          </w:tcPr>
          <w:p w14:paraId="248CC0EF" w14:textId="77777777" w:rsidR="0050768A" w:rsidRDefault="0050768A">
            <w:pPr>
              <w:pStyle w:val="ConsPlusNormal"/>
            </w:pPr>
            <w:r>
              <w:t>российского и импортного производства</w:t>
            </w:r>
          </w:p>
        </w:tc>
      </w:tr>
      <w:tr w:rsidR="0050768A" w14:paraId="4EC59B24" w14:textId="77777777">
        <w:tc>
          <w:tcPr>
            <w:tcW w:w="664" w:type="dxa"/>
          </w:tcPr>
          <w:p w14:paraId="0C98A3E1" w14:textId="77777777" w:rsidR="0050768A" w:rsidRDefault="0050768A">
            <w:pPr>
              <w:pStyle w:val="ConsPlusNormal"/>
            </w:pPr>
            <w:r>
              <w:t>6.10</w:t>
            </w:r>
          </w:p>
        </w:tc>
        <w:tc>
          <w:tcPr>
            <w:tcW w:w="6406" w:type="dxa"/>
          </w:tcPr>
          <w:p w14:paraId="56D3AA61" w14:textId="77777777" w:rsidR="0050768A" w:rsidRDefault="0050768A">
            <w:pPr>
              <w:pStyle w:val="ConsPlusNormal"/>
            </w:pPr>
            <w:r>
              <w:t>Лезвия одноразовые для скальпеля</w:t>
            </w:r>
          </w:p>
        </w:tc>
        <w:tc>
          <w:tcPr>
            <w:tcW w:w="1984" w:type="dxa"/>
          </w:tcPr>
          <w:p w14:paraId="113C3B8F" w14:textId="77777777" w:rsidR="0050768A" w:rsidRDefault="0050768A">
            <w:pPr>
              <w:pStyle w:val="ConsPlusNormal"/>
            </w:pPr>
            <w:r>
              <w:t>российского и импортного производства</w:t>
            </w:r>
          </w:p>
        </w:tc>
      </w:tr>
      <w:tr w:rsidR="0050768A" w14:paraId="1CB36074" w14:textId="77777777">
        <w:tc>
          <w:tcPr>
            <w:tcW w:w="664" w:type="dxa"/>
          </w:tcPr>
          <w:p w14:paraId="0DDD84C7" w14:textId="77777777" w:rsidR="0050768A" w:rsidRDefault="0050768A">
            <w:pPr>
              <w:pStyle w:val="ConsPlusNormal"/>
            </w:pPr>
            <w:r>
              <w:t>6.11</w:t>
            </w:r>
          </w:p>
        </w:tc>
        <w:tc>
          <w:tcPr>
            <w:tcW w:w="6406" w:type="dxa"/>
          </w:tcPr>
          <w:p w14:paraId="063B91D3" w14:textId="77777777" w:rsidR="0050768A" w:rsidRDefault="0050768A">
            <w:pPr>
              <w:pStyle w:val="ConsPlusNormal"/>
            </w:pPr>
            <w:r>
              <w:t>Ложка кюретажная</w:t>
            </w:r>
          </w:p>
        </w:tc>
        <w:tc>
          <w:tcPr>
            <w:tcW w:w="1984" w:type="dxa"/>
          </w:tcPr>
          <w:p w14:paraId="365602BA" w14:textId="77777777" w:rsidR="0050768A" w:rsidRDefault="0050768A">
            <w:pPr>
              <w:pStyle w:val="ConsPlusNormal"/>
            </w:pPr>
            <w:r>
              <w:t>российского и импортного производства</w:t>
            </w:r>
          </w:p>
        </w:tc>
      </w:tr>
      <w:tr w:rsidR="0050768A" w14:paraId="2EEFEE11" w14:textId="77777777">
        <w:tc>
          <w:tcPr>
            <w:tcW w:w="664" w:type="dxa"/>
          </w:tcPr>
          <w:p w14:paraId="2888158A" w14:textId="77777777" w:rsidR="0050768A" w:rsidRDefault="0050768A">
            <w:pPr>
              <w:pStyle w:val="ConsPlusNormal"/>
            </w:pPr>
            <w:r>
              <w:t>6.12</w:t>
            </w:r>
          </w:p>
        </w:tc>
        <w:tc>
          <w:tcPr>
            <w:tcW w:w="6406" w:type="dxa"/>
          </w:tcPr>
          <w:p w14:paraId="07AF08FB" w14:textId="77777777" w:rsidR="0050768A" w:rsidRDefault="0050768A">
            <w:pPr>
              <w:pStyle w:val="ConsPlusNormal"/>
            </w:pPr>
            <w:r>
              <w:t>Молоток с резиновой накладкой</w:t>
            </w:r>
          </w:p>
        </w:tc>
        <w:tc>
          <w:tcPr>
            <w:tcW w:w="1984" w:type="dxa"/>
          </w:tcPr>
          <w:p w14:paraId="60F84159" w14:textId="77777777" w:rsidR="0050768A" w:rsidRDefault="0050768A">
            <w:pPr>
              <w:pStyle w:val="ConsPlusNormal"/>
            </w:pPr>
            <w:r>
              <w:t>российского и импортного производства</w:t>
            </w:r>
          </w:p>
        </w:tc>
      </w:tr>
      <w:tr w:rsidR="0050768A" w14:paraId="26F8D69C" w14:textId="77777777">
        <w:tc>
          <w:tcPr>
            <w:tcW w:w="664" w:type="dxa"/>
          </w:tcPr>
          <w:p w14:paraId="458CC9E2" w14:textId="77777777" w:rsidR="0050768A" w:rsidRDefault="0050768A">
            <w:pPr>
              <w:pStyle w:val="ConsPlusNormal"/>
            </w:pPr>
            <w:r>
              <w:t>6.13</w:t>
            </w:r>
          </w:p>
        </w:tc>
        <w:tc>
          <w:tcPr>
            <w:tcW w:w="6406" w:type="dxa"/>
          </w:tcPr>
          <w:p w14:paraId="4529B66C" w14:textId="77777777" w:rsidR="0050768A" w:rsidRDefault="0050768A">
            <w:pPr>
              <w:pStyle w:val="ConsPlusNormal"/>
            </w:pPr>
            <w:r>
              <w:t xml:space="preserve">Набор щипцов ортодонтических </w:t>
            </w:r>
            <w:hyperlink w:anchor="P16675" w:history="1">
              <w:r>
                <w:rPr>
                  <w:color w:val="0000FF"/>
                </w:rPr>
                <w:t>&lt;*&gt;</w:t>
              </w:r>
            </w:hyperlink>
          </w:p>
        </w:tc>
        <w:tc>
          <w:tcPr>
            <w:tcW w:w="1984" w:type="dxa"/>
          </w:tcPr>
          <w:p w14:paraId="6C482679" w14:textId="77777777" w:rsidR="0050768A" w:rsidRDefault="0050768A">
            <w:pPr>
              <w:pStyle w:val="ConsPlusNormal"/>
            </w:pPr>
            <w:r>
              <w:t>российского и импортного производства</w:t>
            </w:r>
          </w:p>
        </w:tc>
      </w:tr>
      <w:tr w:rsidR="0050768A" w14:paraId="3E2A9EC0" w14:textId="77777777">
        <w:tc>
          <w:tcPr>
            <w:tcW w:w="664" w:type="dxa"/>
          </w:tcPr>
          <w:p w14:paraId="334DF2D1" w14:textId="77777777" w:rsidR="0050768A" w:rsidRDefault="0050768A">
            <w:pPr>
              <w:pStyle w:val="ConsPlusNormal"/>
            </w:pPr>
            <w:r>
              <w:t>6.14</w:t>
            </w:r>
          </w:p>
        </w:tc>
        <w:tc>
          <w:tcPr>
            <w:tcW w:w="6406" w:type="dxa"/>
          </w:tcPr>
          <w:p w14:paraId="50691517" w14:textId="77777777" w:rsidR="0050768A" w:rsidRDefault="0050768A">
            <w:pPr>
              <w:pStyle w:val="ConsPlusNormal"/>
            </w:pPr>
            <w:r>
              <w:t xml:space="preserve">Насадки сменные для электрошпателя </w:t>
            </w:r>
            <w:hyperlink w:anchor="P16675" w:history="1">
              <w:r>
                <w:rPr>
                  <w:color w:val="0000FF"/>
                </w:rPr>
                <w:t>&lt;*&gt;</w:t>
              </w:r>
            </w:hyperlink>
          </w:p>
        </w:tc>
        <w:tc>
          <w:tcPr>
            <w:tcW w:w="1984" w:type="dxa"/>
          </w:tcPr>
          <w:p w14:paraId="6A5AF309" w14:textId="77777777" w:rsidR="0050768A" w:rsidRDefault="0050768A">
            <w:pPr>
              <w:pStyle w:val="ConsPlusNormal"/>
            </w:pPr>
            <w:r>
              <w:t>российского и импортного производства</w:t>
            </w:r>
          </w:p>
        </w:tc>
      </w:tr>
      <w:tr w:rsidR="0050768A" w14:paraId="12DEA700" w14:textId="77777777">
        <w:tc>
          <w:tcPr>
            <w:tcW w:w="664" w:type="dxa"/>
          </w:tcPr>
          <w:p w14:paraId="0418F69B" w14:textId="77777777" w:rsidR="0050768A" w:rsidRDefault="0050768A">
            <w:pPr>
              <w:pStyle w:val="ConsPlusNormal"/>
            </w:pPr>
            <w:r>
              <w:t>6.15</w:t>
            </w:r>
          </w:p>
        </w:tc>
        <w:tc>
          <w:tcPr>
            <w:tcW w:w="6406" w:type="dxa"/>
          </w:tcPr>
          <w:p w14:paraId="4CB95D64" w14:textId="77777777" w:rsidR="0050768A" w:rsidRDefault="0050768A">
            <w:pPr>
              <w:pStyle w:val="ConsPlusNormal"/>
            </w:pPr>
            <w:r>
              <w:t>Ножницы</w:t>
            </w:r>
          </w:p>
        </w:tc>
        <w:tc>
          <w:tcPr>
            <w:tcW w:w="1984" w:type="dxa"/>
          </w:tcPr>
          <w:p w14:paraId="7E40B14C" w14:textId="77777777" w:rsidR="0050768A" w:rsidRDefault="0050768A">
            <w:pPr>
              <w:pStyle w:val="ConsPlusNormal"/>
            </w:pPr>
            <w:r>
              <w:t>российского и импортного производства</w:t>
            </w:r>
          </w:p>
        </w:tc>
      </w:tr>
      <w:tr w:rsidR="0050768A" w14:paraId="3EF83A2D" w14:textId="77777777">
        <w:tc>
          <w:tcPr>
            <w:tcW w:w="664" w:type="dxa"/>
          </w:tcPr>
          <w:p w14:paraId="02B95E2E" w14:textId="77777777" w:rsidR="0050768A" w:rsidRDefault="0050768A">
            <w:pPr>
              <w:pStyle w:val="ConsPlusNormal"/>
            </w:pPr>
            <w:r>
              <w:t>6.16</w:t>
            </w:r>
          </w:p>
        </w:tc>
        <w:tc>
          <w:tcPr>
            <w:tcW w:w="6406" w:type="dxa"/>
          </w:tcPr>
          <w:p w14:paraId="1C5EC083" w14:textId="77777777" w:rsidR="0050768A" w:rsidRDefault="0050768A">
            <w:pPr>
              <w:pStyle w:val="ConsPlusNormal"/>
            </w:pPr>
            <w:r>
              <w:t>Пинцет анатомический</w:t>
            </w:r>
          </w:p>
        </w:tc>
        <w:tc>
          <w:tcPr>
            <w:tcW w:w="1984" w:type="dxa"/>
          </w:tcPr>
          <w:p w14:paraId="7A0C2519" w14:textId="77777777" w:rsidR="0050768A" w:rsidRDefault="0050768A">
            <w:pPr>
              <w:pStyle w:val="ConsPlusNormal"/>
            </w:pPr>
            <w:r>
              <w:t>Россия</w:t>
            </w:r>
          </w:p>
        </w:tc>
      </w:tr>
      <w:tr w:rsidR="0050768A" w14:paraId="583C7634" w14:textId="77777777">
        <w:tc>
          <w:tcPr>
            <w:tcW w:w="664" w:type="dxa"/>
          </w:tcPr>
          <w:p w14:paraId="53DCA132" w14:textId="77777777" w:rsidR="0050768A" w:rsidRDefault="0050768A">
            <w:pPr>
              <w:pStyle w:val="ConsPlusNormal"/>
            </w:pPr>
            <w:r>
              <w:t>6.17</w:t>
            </w:r>
          </w:p>
        </w:tc>
        <w:tc>
          <w:tcPr>
            <w:tcW w:w="6406" w:type="dxa"/>
          </w:tcPr>
          <w:p w14:paraId="5220D4A1" w14:textId="77777777" w:rsidR="0050768A" w:rsidRDefault="0050768A">
            <w:pPr>
              <w:pStyle w:val="ConsPlusNormal"/>
            </w:pPr>
            <w:r>
              <w:t>Пинцет для постановки клиньев</w:t>
            </w:r>
          </w:p>
        </w:tc>
        <w:tc>
          <w:tcPr>
            <w:tcW w:w="1984" w:type="dxa"/>
          </w:tcPr>
          <w:p w14:paraId="5089F9AE" w14:textId="77777777" w:rsidR="0050768A" w:rsidRDefault="0050768A">
            <w:pPr>
              <w:pStyle w:val="ConsPlusNormal"/>
            </w:pPr>
            <w:r>
              <w:t>импортного производства</w:t>
            </w:r>
          </w:p>
        </w:tc>
      </w:tr>
      <w:tr w:rsidR="0050768A" w14:paraId="6C35E4A5" w14:textId="77777777">
        <w:tc>
          <w:tcPr>
            <w:tcW w:w="664" w:type="dxa"/>
          </w:tcPr>
          <w:p w14:paraId="228F9B9C" w14:textId="77777777" w:rsidR="0050768A" w:rsidRDefault="0050768A">
            <w:pPr>
              <w:pStyle w:val="ConsPlusNormal"/>
            </w:pPr>
            <w:r>
              <w:t>6.18</w:t>
            </w:r>
          </w:p>
        </w:tc>
        <w:tc>
          <w:tcPr>
            <w:tcW w:w="6406" w:type="dxa"/>
          </w:tcPr>
          <w:p w14:paraId="7A5166AA" w14:textId="77777777" w:rsidR="0050768A" w:rsidRDefault="0050768A">
            <w:pPr>
              <w:pStyle w:val="ConsPlusNormal"/>
            </w:pPr>
            <w:r>
              <w:t>Пинцет хирургический</w:t>
            </w:r>
          </w:p>
        </w:tc>
        <w:tc>
          <w:tcPr>
            <w:tcW w:w="1984" w:type="dxa"/>
          </w:tcPr>
          <w:p w14:paraId="1FDC9467" w14:textId="77777777" w:rsidR="0050768A" w:rsidRDefault="0050768A">
            <w:pPr>
              <w:pStyle w:val="ConsPlusNormal"/>
            </w:pPr>
            <w:r>
              <w:t>Россия</w:t>
            </w:r>
          </w:p>
        </w:tc>
      </w:tr>
      <w:tr w:rsidR="0050768A" w14:paraId="2882B596" w14:textId="77777777">
        <w:tc>
          <w:tcPr>
            <w:tcW w:w="664" w:type="dxa"/>
          </w:tcPr>
          <w:p w14:paraId="6A9174BE" w14:textId="77777777" w:rsidR="0050768A" w:rsidRDefault="0050768A">
            <w:pPr>
              <w:pStyle w:val="ConsPlusNormal"/>
            </w:pPr>
            <w:r>
              <w:t>6.19</w:t>
            </w:r>
          </w:p>
        </w:tc>
        <w:tc>
          <w:tcPr>
            <w:tcW w:w="6406" w:type="dxa"/>
          </w:tcPr>
          <w:p w14:paraId="69387EF4" w14:textId="77777777" w:rsidR="0050768A" w:rsidRDefault="0050768A">
            <w:pPr>
              <w:pStyle w:val="ConsPlusNormal"/>
            </w:pPr>
            <w:r>
              <w:t>Распатор</w:t>
            </w:r>
          </w:p>
        </w:tc>
        <w:tc>
          <w:tcPr>
            <w:tcW w:w="1984" w:type="dxa"/>
          </w:tcPr>
          <w:p w14:paraId="376B3FFE" w14:textId="77777777" w:rsidR="0050768A" w:rsidRDefault="0050768A">
            <w:pPr>
              <w:pStyle w:val="ConsPlusNormal"/>
            </w:pPr>
            <w:r>
              <w:t>российского и импортного производства</w:t>
            </w:r>
          </w:p>
        </w:tc>
      </w:tr>
      <w:tr w:rsidR="0050768A" w14:paraId="1C7C4483" w14:textId="77777777">
        <w:tc>
          <w:tcPr>
            <w:tcW w:w="664" w:type="dxa"/>
          </w:tcPr>
          <w:p w14:paraId="397D0BD1" w14:textId="77777777" w:rsidR="0050768A" w:rsidRDefault="0050768A">
            <w:pPr>
              <w:pStyle w:val="ConsPlusNormal"/>
            </w:pPr>
            <w:r>
              <w:t>6.20</w:t>
            </w:r>
          </w:p>
        </w:tc>
        <w:tc>
          <w:tcPr>
            <w:tcW w:w="6406" w:type="dxa"/>
          </w:tcPr>
          <w:p w14:paraId="0D3B1FFB" w14:textId="77777777" w:rsidR="0050768A" w:rsidRDefault="0050768A">
            <w:pPr>
              <w:pStyle w:val="ConsPlusNormal"/>
            </w:pPr>
            <w:r>
              <w:t>Ручка для скальпеля</w:t>
            </w:r>
          </w:p>
        </w:tc>
        <w:tc>
          <w:tcPr>
            <w:tcW w:w="1984" w:type="dxa"/>
          </w:tcPr>
          <w:p w14:paraId="30468580" w14:textId="77777777" w:rsidR="0050768A" w:rsidRDefault="0050768A">
            <w:pPr>
              <w:pStyle w:val="ConsPlusNormal"/>
            </w:pPr>
            <w:r>
              <w:t>российского и импортного производства</w:t>
            </w:r>
          </w:p>
        </w:tc>
      </w:tr>
      <w:tr w:rsidR="0050768A" w14:paraId="35815F25" w14:textId="77777777">
        <w:tc>
          <w:tcPr>
            <w:tcW w:w="664" w:type="dxa"/>
          </w:tcPr>
          <w:p w14:paraId="665D143A" w14:textId="77777777" w:rsidR="0050768A" w:rsidRDefault="0050768A">
            <w:pPr>
              <w:pStyle w:val="ConsPlusNormal"/>
            </w:pPr>
            <w:r>
              <w:t>6.21</w:t>
            </w:r>
          </w:p>
        </w:tc>
        <w:tc>
          <w:tcPr>
            <w:tcW w:w="6406" w:type="dxa"/>
          </w:tcPr>
          <w:p w14:paraId="1BDDEF95" w14:textId="77777777" w:rsidR="0050768A" w:rsidRDefault="0050768A">
            <w:pPr>
              <w:pStyle w:val="ConsPlusNormal"/>
            </w:pPr>
            <w:r>
              <w:t>Скальпели (в т.ч. одноразовые со сменными лезвиями)</w:t>
            </w:r>
          </w:p>
        </w:tc>
        <w:tc>
          <w:tcPr>
            <w:tcW w:w="1984" w:type="dxa"/>
          </w:tcPr>
          <w:p w14:paraId="2C3CD9EF" w14:textId="77777777" w:rsidR="0050768A" w:rsidRDefault="0050768A">
            <w:pPr>
              <w:pStyle w:val="ConsPlusNormal"/>
            </w:pPr>
            <w:r>
              <w:t>российского и импортного производства</w:t>
            </w:r>
          </w:p>
        </w:tc>
      </w:tr>
      <w:tr w:rsidR="0050768A" w14:paraId="66FDD057" w14:textId="77777777">
        <w:tc>
          <w:tcPr>
            <w:tcW w:w="664" w:type="dxa"/>
          </w:tcPr>
          <w:p w14:paraId="3F2BE68F" w14:textId="77777777" w:rsidR="0050768A" w:rsidRDefault="0050768A">
            <w:pPr>
              <w:pStyle w:val="ConsPlusNormal"/>
            </w:pPr>
            <w:r>
              <w:t>6.22</w:t>
            </w:r>
          </w:p>
        </w:tc>
        <w:tc>
          <w:tcPr>
            <w:tcW w:w="6406" w:type="dxa"/>
          </w:tcPr>
          <w:p w14:paraId="1238C6CE" w14:textId="77777777" w:rsidR="0050768A" w:rsidRDefault="0050768A">
            <w:pPr>
              <w:pStyle w:val="ConsPlusNormal"/>
            </w:pPr>
            <w:r>
              <w:t>Шприцы одноразовые</w:t>
            </w:r>
          </w:p>
        </w:tc>
        <w:tc>
          <w:tcPr>
            <w:tcW w:w="1984" w:type="dxa"/>
          </w:tcPr>
          <w:p w14:paraId="272F91EC" w14:textId="77777777" w:rsidR="0050768A" w:rsidRDefault="0050768A">
            <w:pPr>
              <w:pStyle w:val="ConsPlusNormal"/>
            </w:pPr>
            <w:r>
              <w:t>российского и импортного производства</w:t>
            </w:r>
          </w:p>
        </w:tc>
      </w:tr>
      <w:tr w:rsidR="0050768A" w14:paraId="02CFEA16" w14:textId="77777777">
        <w:tc>
          <w:tcPr>
            <w:tcW w:w="664" w:type="dxa"/>
          </w:tcPr>
          <w:p w14:paraId="322E8FFE" w14:textId="77777777" w:rsidR="0050768A" w:rsidRDefault="0050768A">
            <w:pPr>
              <w:pStyle w:val="ConsPlusNormal"/>
            </w:pPr>
            <w:r>
              <w:t>6.23</w:t>
            </w:r>
          </w:p>
        </w:tc>
        <w:tc>
          <w:tcPr>
            <w:tcW w:w="6406" w:type="dxa"/>
          </w:tcPr>
          <w:p w14:paraId="3F56DCD0" w14:textId="77777777" w:rsidR="0050768A" w:rsidRDefault="0050768A">
            <w:pPr>
              <w:pStyle w:val="ConsPlusNormal"/>
            </w:pPr>
            <w:r>
              <w:t>Шприц карпульный</w:t>
            </w:r>
          </w:p>
        </w:tc>
        <w:tc>
          <w:tcPr>
            <w:tcW w:w="1984" w:type="dxa"/>
          </w:tcPr>
          <w:p w14:paraId="0261F3BA" w14:textId="77777777" w:rsidR="0050768A" w:rsidRDefault="0050768A">
            <w:pPr>
              <w:pStyle w:val="ConsPlusNormal"/>
            </w:pPr>
            <w:r>
              <w:t>Россия</w:t>
            </w:r>
          </w:p>
        </w:tc>
      </w:tr>
      <w:tr w:rsidR="0050768A" w14:paraId="3645FB0B" w14:textId="77777777">
        <w:tc>
          <w:tcPr>
            <w:tcW w:w="664" w:type="dxa"/>
          </w:tcPr>
          <w:p w14:paraId="7D53F45B" w14:textId="77777777" w:rsidR="0050768A" w:rsidRDefault="0050768A">
            <w:pPr>
              <w:pStyle w:val="ConsPlusNormal"/>
            </w:pPr>
            <w:r>
              <w:t>6.24</w:t>
            </w:r>
          </w:p>
        </w:tc>
        <w:tc>
          <w:tcPr>
            <w:tcW w:w="6406" w:type="dxa"/>
          </w:tcPr>
          <w:p w14:paraId="18D237E6" w14:textId="77777777" w:rsidR="0050768A" w:rsidRDefault="0050768A">
            <w:pPr>
              <w:pStyle w:val="ConsPlusNormal"/>
            </w:pPr>
            <w:r>
              <w:t>Щипцы для удаления зубов верхних челюстей</w:t>
            </w:r>
          </w:p>
        </w:tc>
        <w:tc>
          <w:tcPr>
            <w:tcW w:w="1984" w:type="dxa"/>
          </w:tcPr>
          <w:p w14:paraId="53B733AB" w14:textId="77777777" w:rsidR="0050768A" w:rsidRDefault="0050768A">
            <w:pPr>
              <w:pStyle w:val="ConsPlusNormal"/>
            </w:pPr>
            <w:r>
              <w:t>российского и импортного производства</w:t>
            </w:r>
          </w:p>
        </w:tc>
      </w:tr>
      <w:tr w:rsidR="0050768A" w14:paraId="37FB9B62" w14:textId="77777777">
        <w:tc>
          <w:tcPr>
            <w:tcW w:w="664" w:type="dxa"/>
          </w:tcPr>
          <w:p w14:paraId="35BC9942" w14:textId="77777777" w:rsidR="0050768A" w:rsidRDefault="0050768A">
            <w:pPr>
              <w:pStyle w:val="ConsPlusNormal"/>
            </w:pPr>
            <w:r>
              <w:t>6.25</w:t>
            </w:r>
          </w:p>
        </w:tc>
        <w:tc>
          <w:tcPr>
            <w:tcW w:w="6406" w:type="dxa"/>
          </w:tcPr>
          <w:p w14:paraId="1F503EAA" w14:textId="77777777" w:rsidR="0050768A" w:rsidRDefault="0050768A">
            <w:pPr>
              <w:pStyle w:val="ConsPlusNormal"/>
            </w:pPr>
            <w:r>
              <w:t>Щипцы для удаления зубов нижней челюсти</w:t>
            </w:r>
          </w:p>
        </w:tc>
        <w:tc>
          <w:tcPr>
            <w:tcW w:w="1984" w:type="dxa"/>
          </w:tcPr>
          <w:p w14:paraId="6480B062" w14:textId="77777777" w:rsidR="0050768A" w:rsidRDefault="0050768A">
            <w:pPr>
              <w:pStyle w:val="ConsPlusNormal"/>
            </w:pPr>
            <w:r>
              <w:t>российского и импортного производства</w:t>
            </w:r>
          </w:p>
        </w:tc>
      </w:tr>
      <w:tr w:rsidR="0050768A" w14:paraId="3BBC051B" w14:textId="77777777">
        <w:tc>
          <w:tcPr>
            <w:tcW w:w="664" w:type="dxa"/>
          </w:tcPr>
          <w:p w14:paraId="4A84DB23" w14:textId="77777777" w:rsidR="0050768A" w:rsidRDefault="0050768A">
            <w:pPr>
              <w:pStyle w:val="ConsPlusNormal"/>
            </w:pPr>
            <w:r>
              <w:t>6.26</w:t>
            </w:r>
          </w:p>
        </w:tc>
        <w:tc>
          <w:tcPr>
            <w:tcW w:w="6406" w:type="dxa"/>
          </w:tcPr>
          <w:p w14:paraId="65D7B411" w14:textId="77777777" w:rsidR="0050768A" w:rsidRDefault="0050768A">
            <w:pPr>
              <w:pStyle w:val="ConsPlusNormal"/>
            </w:pPr>
            <w:r>
              <w:t>Щипцы для удаления корней верхних челюстей</w:t>
            </w:r>
          </w:p>
        </w:tc>
        <w:tc>
          <w:tcPr>
            <w:tcW w:w="1984" w:type="dxa"/>
          </w:tcPr>
          <w:p w14:paraId="1F23CEAA" w14:textId="77777777" w:rsidR="0050768A" w:rsidRDefault="0050768A">
            <w:pPr>
              <w:pStyle w:val="ConsPlusNormal"/>
            </w:pPr>
            <w:r>
              <w:t>российского и импортного производства</w:t>
            </w:r>
          </w:p>
        </w:tc>
      </w:tr>
      <w:tr w:rsidR="0050768A" w14:paraId="55551EE8" w14:textId="77777777">
        <w:tc>
          <w:tcPr>
            <w:tcW w:w="664" w:type="dxa"/>
          </w:tcPr>
          <w:p w14:paraId="371CC33D" w14:textId="77777777" w:rsidR="0050768A" w:rsidRDefault="0050768A">
            <w:pPr>
              <w:pStyle w:val="ConsPlusNormal"/>
            </w:pPr>
            <w:r>
              <w:t>6.27</w:t>
            </w:r>
          </w:p>
        </w:tc>
        <w:tc>
          <w:tcPr>
            <w:tcW w:w="6406" w:type="dxa"/>
          </w:tcPr>
          <w:p w14:paraId="657ABA3F" w14:textId="77777777" w:rsidR="0050768A" w:rsidRDefault="0050768A">
            <w:pPr>
              <w:pStyle w:val="ConsPlusNormal"/>
            </w:pPr>
            <w:r>
              <w:t>Щипцы для удаления корней нижней челюсти</w:t>
            </w:r>
          </w:p>
        </w:tc>
        <w:tc>
          <w:tcPr>
            <w:tcW w:w="1984" w:type="dxa"/>
          </w:tcPr>
          <w:p w14:paraId="304800D8" w14:textId="77777777" w:rsidR="0050768A" w:rsidRDefault="0050768A">
            <w:pPr>
              <w:pStyle w:val="ConsPlusNormal"/>
            </w:pPr>
            <w:r>
              <w:t>российского и импортного производства</w:t>
            </w:r>
          </w:p>
        </w:tc>
      </w:tr>
      <w:tr w:rsidR="0050768A" w14:paraId="66F1DE1A" w14:textId="77777777">
        <w:tc>
          <w:tcPr>
            <w:tcW w:w="664" w:type="dxa"/>
          </w:tcPr>
          <w:p w14:paraId="3D8F8C37" w14:textId="77777777" w:rsidR="0050768A" w:rsidRDefault="0050768A">
            <w:pPr>
              <w:pStyle w:val="ConsPlusNormal"/>
            </w:pPr>
            <w:r>
              <w:t>6.28</w:t>
            </w:r>
          </w:p>
        </w:tc>
        <w:tc>
          <w:tcPr>
            <w:tcW w:w="6406" w:type="dxa"/>
          </w:tcPr>
          <w:p w14:paraId="4702DCF7" w14:textId="77777777" w:rsidR="0050768A" w:rsidRDefault="0050768A">
            <w:pPr>
              <w:pStyle w:val="ConsPlusNormal"/>
            </w:pPr>
            <w:r>
              <w:t>Элеваторы</w:t>
            </w:r>
          </w:p>
        </w:tc>
        <w:tc>
          <w:tcPr>
            <w:tcW w:w="1984" w:type="dxa"/>
          </w:tcPr>
          <w:p w14:paraId="53E3D868" w14:textId="77777777" w:rsidR="0050768A" w:rsidRDefault="0050768A">
            <w:pPr>
              <w:pStyle w:val="ConsPlusNormal"/>
            </w:pPr>
            <w:r>
              <w:t>российского и импортного производства</w:t>
            </w:r>
          </w:p>
        </w:tc>
      </w:tr>
      <w:tr w:rsidR="0050768A" w14:paraId="619888B8" w14:textId="77777777">
        <w:tc>
          <w:tcPr>
            <w:tcW w:w="664" w:type="dxa"/>
          </w:tcPr>
          <w:p w14:paraId="67E280DB" w14:textId="77777777" w:rsidR="0050768A" w:rsidRDefault="0050768A">
            <w:pPr>
              <w:pStyle w:val="ConsPlusNormal"/>
            </w:pPr>
            <w:r>
              <w:t>6.29</w:t>
            </w:r>
          </w:p>
        </w:tc>
        <w:tc>
          <w:tcPr>
            <w:tcW w:w="6406" w:type="dxa"/>
          </w:tcPr>
          <w:p w14:paraId="77764399" w14:textId="77777777" w:rsidR="0050768A" w:rsidRDefault="0050768A">
            <w:pPr>
              <w:pStyle w:val="ConsPlusNormal"/>
            </w:pPr>
            <w:r>
              <w:t>Щипцы биопсийные</w:t>
            </w:r>
          </w:p>
        </w:tc>
        <w:tc>
          <w:tcPr>
            <w:tcW w:w="1984" w:type="dxa"/>
          </w:tcPr>
          <w:p w14:paraId="0F0C2FF5" w14:textId="77777777" w:rsidR="0050768A" w:rsidRDefault="0050768A">
            <w:pPr>
              <w:pStyle w:val="ConsPlusNormal"/>
            </w:pPr>
            <w:r>
              <w:t>российского и импортного производства</w:t>
            </w:r>
          </w:p>
        </w:tc>
      </w:tr>
      <w:tr w:rsidR="0050768A" w14:paraId="7F47C56A" w14:textId="77777777">
        <w:tc>
          <w:tcPr>
            <w:tcW w:w="664" w:type="dxa"/>
          </w:tcPr>
          <w:p w14:paraId="33C1D5F5" w14:textId="77777777" w:rsidR="0050768A" w:rsidRDefault="0050768A">
            <w:pPr>
              <w:pStyle w:val="ConsPlusNormal"/>
              <w:outlineLvl w:val="4"/>
            </w:pPr>
            <w:r>
              <w:t>7</w:t>
            </w:r>
          </w:p>
        </w:tc>
        <w:tc>
          <w:tcPr>
            <w:tcW w:w="8390" w:type="dxa"/>
            <w:gridSpan w:val="2"/>
          </w:tcPr>
          <w:p w14:paraId="2E39ED0D" w14:textId="77777777" w:rsidR="0050768A" w:rsidRDefault="0050768A">
            <w:pPr>
              <w:pStyle w:val="ConsPlusNormal"/>
            </w:pPr>
            <w:r>
              <w:t>Прочие инструменты, материалы, средства</w:t>
            </w:r>
          </w:p>
        </w:tc>
      </w:tr>
      <w:tr w:rsidR="0050768A" w14:paraId="442409B9" w14:textId="77777777">
        <w:tc>
          <w:tcPr>
            <w:tcW w:w="664" w:type="dxa"/>
          </w:tcPr>
          <w:p w14:paraId="7F6D6E76" w14:textId="77777777" w:rsidR="0050768A" w:rsidRDefault="0050768A">
            <w:pPr>
              <w:pStyle w:val="ConsPlusNormal"/>
            </w:pPr>
            <w:r>
              <w:t>7.1</w:t>
            </w:r>
          </w:p>
        </w:tc>
        <w:tc>
          <w:tcPr>
            <w:tcW w:w="6406" w:type="dxa"/>
          </w:tcPr>
          <w:p w14:paraId="2433A7EB" w14:textId="77777777" w:rsidR="0050768A" w:rsidRDefault="0050768A">
            <w:pPr>
              <w:pStyle w:val="ConsPlusNormal"/>
            </w:pPr>
            <w:r>
              <w:t>Бумага артикуляционная</w:t>
            </w:r>
          </w:p>
        </w:tc>
        <w:tc>
          <w:tcPr>
            <w:tcW w:w="1984" w:type="dxa"/>
          </w:tcPr>
          <w:p w14:paraId="6CBDB05E" w14:textId="77777777" w:rsidR="0050768A" w:rsidRDefault="0050768A">
            <w:pPr>
              <w:pStyle w:val="ConsPlusNormal"/>
            </w:pPr>
            <w:r>
              <w:t>российского и импортного производства</w:t>
            </w:r>
          </w:p>
        </w:tc>
      </w:tr>
      <w:tr w:rsidR="0050768A" w14:paraId="52D18FC7" w14:textId="77777777">
        <w:tc>
          <w:tcPr>
            <w:tcW w:w="664" w:type="dxa"/>
          </w:tcPr>
          <w:p w14:paraId="3595D68C" w14:textId="77777777" w:rsidR="0050768A" w:rsidRDefault="0050768A">
            <w:pPr>
              <w:pStyle w:val="ConsPlusNormal"/>
            </w:pPr>
            <w:r>
              <w:t>7.2</w:t>
            </w:r>
          </w:p>
        </w:tc>
        <w:tc>
          <w:tcPr>
            <w:tcW w:w="6406" w:type="dxa"/>
          </w:tcPr>
          <w:p w14:paraId="5054989E" w14:textId="77777777" w:rsidR="0050768A" w:rsidRDefault="0050768A">
            <w:pPr>
              <w:pStyle w:val="ConsPlusNormal"/>
            </w:pPr>
            <w:r>
              <w:t xml:space="preserve">Бумага наждачная </w:t>
            </w:r>
            <w:hyperlink w:anchor="P16675" w:history="1">
              <w:r>
                <w:rPr>
                  <w:color w:val="0000FF"/>
                </w:rPr>
                <w:t>&lt;*&gt;</w:t>
              </w:r>
            </w:hyperlink>
          </w:p>
        </w:tc>
        <w:tc>
          <w:tcPr>
            <w:tcW w:w="1984" w:type="dxa"/>
          </w:tcPr>
          <w:p w14:paraId="586FC47B" w14:textId="77777777" w:rsidR="0050768A" w:rsidRDefault="0050768A">
            <w:pPr>
              <w:pStyle w:val="ConsPlusNormal"/>
            </w:pPr>
            <w:r>
              <w:t>Россия</w:t>
            </w:r>
          </w:p>
        </w:tc>
      </w:tr>
      <w:tr w:rsidR="0050768A" w14:paraId="11AD17EE" w14:textId="77777777">
        <w:tc>
          <w:tcPr>
            <w:tcW w:w="664" w:type="dxa"/>
          </w:tcPr>
          <w:p w14:paraId="4C85B11D" w14:textId="77777777" w:rsidR="0050768A" w:rsidRDefault="0050768A">
            <w:pPr>
              <w:pStyle w:val="ConsPlusNormal"/>
            </w:pPr>
            <w:r>
              <w:t>7.3</w:t>
            </w:r>
          </w:p>
        </w:tc>
        <w:tc>
          <w:tcPr>
            <w:tcW w:w="6406" w:type="dxa"/>
          </w:tcPr>
          <w:p w14:paraId="3FE88DFC" w14:textId="77777777" w:rsidR="0050768A" w:rsidRDefault="0050768A">
            <w:pPr>
              <w:pStyle w:val="ConsPlusNormal"/>
            </w:pPr>
            <w:r>
              <w:t>Бумага для цифровых и видеопринтеров</w:t>
            </w:r>
          </w:p>
        </w:tc>
        <w:tc>
          <w:tcPr>
            <w:tcW w:w="1984" w:type="dxa"/>
          </w:tcPr>
          <w:p w14:paraId="579BDE54" w14:textId="77777777" w:rsidR="0050768A" w:rsidRDefault="0050768A">
            <w:pPr>
              <w:pStyle w:val="ConsPlusNormal"/>
            </w:pPr>
            <w:r>
              <w:t>российского и импортного производства</w:t>
            </w:r>
          </w:p>
        </w:tc>
      </w:tr>
      <w:tr w:rsidR="0050768A" w14:paraId="3EB3D6BE" w14:textId="77777777">
        <w:tc>
          <w:tcPr>
            <w:tcW w:w="664" w:type="dxa"/>
          </w:tcPr>
          <w:p w14:paraId="387BD004" w14:textId="77777777" w:rsidR="0050768A" w:rsidRDefault="0050768A">
            <w:pPr>
              <w:pStyle w:val="ConsPlusNormal"/>
            </w:pPr>
            <w:r>
              <w:t>7.4</w:t>
            </w:r>
          </w:p>
        </w:tc>
        <w:tc>
          <w:tcPr>
            <w:tcW w:w="6406" w:type="dxa"/>
          </w:tcPr>
          <w:p w14:paraId="00E7F908" w14:textId="77777777" w:rsidR="0050768A" w:rsidRDefault="0050768A">
            <w:pPr>
              <w:pStyle w:val="ConsPlusNormal"/>
            </w:pPr>
            <w:r>
              <w:t>Гибкий шланг для наконечников</w:t>
            </w:r>
          </w:p>
        </w:tc>
        <w:tc>
          <w:tcPr>
            <w:tcW w:w="1984" w:type="dxa"/>
          </w:tcPr>
          <w:p w14:paraId="5E4957A2" w14:textId="77777777" w:rsidR="0050768A" w:rsidRDefault="0050768A">
            <w:pPr>
              <w:pStyle w:val="ConsPlusNormal"/>
            </w:pPr>
            <w:r>
              <w:t>российского и импортного производства</w:t>
            </w:r>
          </w:p>
        </w:tc>
      </w:tr>
      <w:tr w:rsidR="0050768A" w14:paraId="59A0646E" w14:textId="77777777">
        <w:tc>
          <w:tcPr>
            <w:tcW w:w="664" w:type="dxa"/>
          </w:tcPr>
          <w:p w14:paraId="144203C1" w14:textId="77777777" w:rsidR="0050768A" w:rsidRDefault="0050768A">
            <w:pPr>
              <w:pStyle w:val="ConsPlusNormal"/>
            </w:pPr>
            <w:r>
              <w:t>7.5</w:t>
            </w:r>
          </w:p>
        </w:tc>
        <w:tc>
          <w:tcPr>
            <w:tcW w:w="6406" w:type="dxa"/>
          </w:tcPr>
          <w:p w14:paraId="4396B697" w14:textId="77777777" w:rsidR="0050768A" w:rsidRDefault="0050768A">
            <w:pPr>
              <w:pStyle w:val="ConsPlusNormal"/>
            </w:pPr>
            <w:r>
              <w:t xml:space="preserve">Гипсоотстойник </w:t>
            </w:r>
            <w:hyperlink w:anchor="P16675" w:history="1">
              <w:r>
                <w:rPr>
                  <w:color w:val="0000FF"/>
                </w:rPr>
                <w:t>&lt;*&gt;</w:t>
              </w:r>
            </w:hyperlink>
          </w:p>
        </w:tc>
        <w:tc>
          <w:tcPr>
            <w:tcW w:w="1984" w:type="dxa"/>
          </w:tcPr>
          <w:p w14:paraId="07E79088" w14:textId="77777777" w:rsidR="0050768A" w:rsidRDefault="0050768A">
            <w:pPr>
              <w:pStyle w:val="ConsPlusNormal"/>
            </w:pPr>
            <w:r>
              <w:t>Россия</w:t>
            </w:r>
          </w:p>
        </w:tc>
      </w:tr>
      <w:tr w:rsidR="0050768A" w14:paraId="6A5B6CDC" w14:textId="77777777">
        <w:tc>
          <w:tcPr>
            <w:tcW w:w="664" w:type="dxa"/>
          </w:tcPr>
          <w:p w14:paraId="7939C48C" w14:textId="77777777" w:rsidR="0050768A" w:rsidRDefault="0050768A">
            <w:pPr>
              <w:pStyle w:val="ConsPlusNormal"/>
            </w:pPr>
            <w:r>
              <w:t>7.6</w:t>
            </w:r>
          </w:p>
        </w:tc>
        <w:tc>
          <w:tcPr>
            <w:tcW w:w="6406" w:type="dxa"/>
          </w:tcPr>
          <w:p w14:paraId="383620FA" w14:textId="77777777" w:rsidR="0050768A" w:rsidRDefault="0050768A">
            <w:pPr>
              <w:pStyle w:val="ConsPlusNormal"/>
            </w:pPr>
            <w:r>
              <w:t>Жгут кровоостанавливающий</w:t>
            </w:r>
          </w:p>
        </w:tc>
        <w:tc>
          <w:tcPr>
            <w:tcW w:w="1984" w:type="dxa"/>
          </w:tcPr>
          <w:p w14:paraId="0F9BE2E0" w14:textId="77777777" w:rsidR="0050768A" w:rsidRDefault="0050768A">
            <w:pPr>
              <w:pStyle w:val="ConsPlusNormal"/>
            </w:pPr>
            <w:r>
              <w:t>Россия</w:t>
            </w:r>
          </w:p>
        </w:tc>
      </w:tr>
      <w:tr w:rsidR="0050768A" w14:paraId="47D3C6AD" w14:textId="77777777">
        <w:tc>
          <w:tcPr>
            <w:tcW w:w="664" w:type="dxa"/>
          </w:tcPr>
          <w:p w14:paraId="506C2AAF" w14:textId="77777777" w:rsidR="0050768A" w:rsidRDefault="0050768A">
            <w:pPr>
              <w:pStyle w:val="ConsPlusNormal"/>
            </w:pPr>
            <w:r>
              <w:t>7.7</w:t>
            </w:r>
          </w:p>
        </w:tc>
        <w:tc>
          <w:tcPr>
            <w:tcW w:w="6406" w:type="dxa"/>
          </w:tcPr>
          <w:p w14:paraId="60AE5197" w14:textId="77777777" w:rsidR="0050768A" w:rsidRDefault="0050768A">
            <w:pPr>
              <w:pStyle w:val="ConsPlusNormal"/>
            </w:pPr>
            <w:r>
              <w:t>Зажим для салфеток</w:t>
            </w:r>
          </w:p>
        </w:tc>
        <w:tc>
          <w:tcPr>
            <w:tcW w:w="1984" w:type="dxa"/>
          </w:tcPr>
          <w:p w14:paraId="1A7CFBC7" w14:textId="77777777" w:rsidR="0050768A" w:rsidRDefault="0050768A">
            <w:pPr>
              <w:pStyle w:val="ConsPlusNormal"/>
            </w:pPr>
            <w:r>
              <w:t>российского и импортного производства</w:t>
            </w:r>
          </w:p>
        </w:tc>
      </w:tr>
      <w:tr w:rsidR="0050768A" w14:paraId="152F37B9" w14:textId="77777777">
        <w:tc>
          <w:tcPr>
            <w:tcW w:w="664" w:type="dxa"/>
          </w:tcPr>
          <w:p w14:paraId="2279BC55" w14:textId="77777777" w:rsidR="0050768A" w:rsidRDefault="0050768A">
            <w:pPr>
              <w:pStyle w:val="ConsPlusNormal"/>
            </w:pPr>
            <w:r>
              <w:t>7.8</w:t>
            </w:r>
          </w:p>
        </w:tc>
        <w:tc>
          <w:tcPr>
            <w:tcW w:w="6406" w:type="dxa"/>
          </w:tcPr>
          <w:p w14:paraId="333AC86B" w14:textId="77777777" w:rsidR="0050768A" w:rsidRDefault="0050768A">
            <w:pPr>
              <w:pStyle w:val="ConsPlusNormal"/>
            </w:pPr>
            <w:r>
              <w:t>Зонд для лазерного доплеровского флоуриметра</w:t>
            </w:r>
          </w:p>
        </w:tc>
        <w:tc>
          <w:tcPr>
            <w:tcW w:w="1984" w:type="dxa"/>
          </w:tcPr>
          <w:p w14:paraId="71278BE8" w14:textId="77777777" w:rsidR="0050768A" w:rsidRDefault="0050768A">
            <w:pPr>
              <w:pStyle w:val="ConsPlusNormal"/>
            </w:pPr>
            <w:r>
              <w:t>Россия</w:t>
            </w:r>
          </w:p>
        </w:tc>
      </w:tr>
      <w:tr w:rsidR="0050768A" w14:paraId="3385D668" w14:textId="77777777">
        <w:tc>
          <w:tcPr>
            <w:tcW w:w="664" w:type="dxa"/>
          </w:tcPr>
          <w:p w14:paraId="4F79722C" w14:textId="77777777" w:rsidR="0050768A" w:rsidRDefault="0050768A">
            <w:pPr>
              <w:pStyle w:val="ConsPlusNormal"/>
            </w:pPr>
            <w:r>
              <w:t>7.9</w:t>
            </w:r>
          </w:p>
        </w:tc>
        <w:tc>
          <w:tcPr>
            <w:tcW w:w="6406" w:type="dxa"/>
          </w:tcPr>
          <w:p w14:paraId="011DE425" w14:textId="77777777" w:rsidR="0050768A" w:rsidRDefault="0050768A">
            <w:pPr>
              <w:pStyle w:val="ConsPlusNormal"/>
            </w:pPr>
            <w:r>
              <w:t>Клеенка медицинская</w:t>
            </w:r>
          </w:p>
        </w:tc>
        <w:tc>
          <w:tcPr>
            <w:tcW w:w="1984" w:type="dxa"/>
          </w:tcPr>
          <w:p w14:paraId="72C610F7" w14:textId="77777777" w:rsidR="0050768A" w:rsidRDefault="0050768A">
            <w:pPr>
              <w:pStyle w:val="ConsPlusNormal"/>
            </w:pPr>
            <w:r>
              <w:t>Россия</w:t>
            </w:r>
          </w:p>
        </w:tc>
      </w:tr>
      <w:tr w:rsidR="0050768A" w14:paraId="3CDF8039" w14:textId="77777777">
        <w:tc>
          <w:tcPr>
            <w:tcW w:w="664" w:type="dxa"/>
          </w:tcPr>
          <w:p w14:paraId="307F30C5" w14:textId="77777777" w:rsidR="0050768A" w:rsidRDefault="0050768A">
            <w:pPr>
              <w:pStyle w:val="ConsPlusNormal"/>
            </w:pPr>
            <w:r>
              <w:t>7.10</w:t>
            </w:r>
          </w:p>
        </w:tc>
        <w:tc>
          <w:tcPr>
            <w:tcW w:w="6406" w:type="dxa"/>
          </w:tcPr>
          <w:p w14:paraId="1A7EB901" w14:textId="77777777" w:rsidR="0050768A" w:rsidRDefault="0050768A">
            <w:pPr>
              <w:pStyle w:val="ConsPlusNormal"/>
            </w:pPr>
            <w:r>
              <w:t>Мешок Амбу</w:t>
            </w:r>
          </w:p>
        </w:tc>
        <w:tc>
          <w:tcPr>
            <w:tcW w:w="1984" w:type="dxa"/>
          </w:tcPr>
          <w:p w14:paraId="0A8C2120" w14:textId="77777777" w:rsidR="0050768A" w:rsidRDefault="0050768A">
            <w:pPr>
              <w:pStyle w:val="ConsPlusNormal"/>
            </w:pPr>
            <w:r>
              <w:t>Россия</w:t>
            </w:r>
          </w:p>
        </w:tc>
      </w:tr>
      <w:tr w:rsidR="0050768A" w14:paraId="2A855B39" w14:textId="77777777">
        <w:tc>
          <w:tcPr>
            <w:tcW w:w="664" w:type="dxa"/>
          </w:tcPr>
          <w:p w14:paraId="6546DC01" w14:textId="77777777" w:rsidR="0050768A" w:rsidRDefault="0050768A">
            <w:pPr>
              <w:pStyle w:val="ConsPlusNormal"/>
            </w:pPr>
            <w:r>
              <w:t>7.11</w:t>
            </w:r>
          </w:p>
        </w:tc>
        <w:tc>
          <w:tcPr>
            <w:tcW w:w="6406" w:type="dxa"/>
          </w:tcPr>
          <w:p w14:paraId="6A72EF46" w14:textId="77777777" w:rsidR="0050768A" w:rsidRDefault="0050768A">
            <w:pPr>
              <w:pStyle w:val="ConsPlusNormal"/>
            </w:pPr>
            <w:r>
              <w:t>Воздуховод</w:t>
            </w:r>
          </w:p>
        </w:tc>
        <w:tc>
          <w:tcPr>
            <w:tcW w:w="1984" w:type="dxa"/>
          </w:tcPr>
          <w:p w14:paraId="56523342" w14:textId="77777777" w:rsidR="0050768A" w:rsidRDefault="0050768A">
            <w:pPr>
              <w:pStyle w:val="ConsPlusNormal"/>
            </w:pPr>
            <w:r>
              <w:t>Россия</w:t>
            </w:r>
          </w:p>
        </w:tc>
      </w:tr>
      <w:tr w:rsidR="0050768A" w14:paraId="4E4D1FA8" w14:textId="77777777">
        <w:tc>
          <w:tcPr>
            <w:tcW w:w="664" w:type="dxa"/>
          </w:tcPr>
          <w:p w14:paraId="590950EE" w14:textId="77777777" w:rsidR="0050768A" w:rsidRDefault="0050768A">
            <w:pPr>
              <w:pStyle w:val="ConsPlusNormal"/>
            </w:pPr>
            <w:r>
              <w:t>7.12</w:t>
            </w:r>
          </w:p>
        </w:tc>
        <w:tc>
          <w:tcPr>
            <w:tcW w:w="6406" w:type="dxa"/>
          </w:tcPr>
          <w:p w14:paraId="55728F47" w14:textId="77777777" w:rsidR="0050768A" w:rsidRDefault="0050768A">
            <w:pPr>
              <w:pStyle w:val="ConsPlusNormal"/>
            </w:pPr>
            <w:r>
              <w:t>Пипетка</w:t>
            </w:r>
          </w:p>
        </w:tc>
        <w:tc>
          <w:tcPr>
            <w:tcW w:w="1984" w:type="dxa"/>
          </w:tcPr>
          <w:p w14:paraId="26EF8850" w14:textId="77777777" w:rsidR="0050768A" w:rsidRDefault="0050768A">
            <w:pPr>
              <w:pStyle w:val="ConsPlusNormal"/>
            </w:pPr>
            <w:r>
              <w:t>Россия</w:t>
            </w:r>
          </w:p>
        </w:tc>
      </w:tr>
      <w:tr w:rsidR="0050768A" w14:paraId="4E14C96A" w14:textId="77777777">
        <w:tc>
          <w:tcPr>
            <w:tcW w:w="664" w:type="dxa"/>
          </w:tcPr>
          <w:p w14:paraId="7FC44B84" w14:textId="77777777" w:rsidR="0050768A" w:rsidRDefault="0050768A">
            <w:pPr>
              <w:pStyle w:val="ConsPlusNormal"/>
            </w:pPr>
            <w:r>
              <w:t>7.13</w:t>
            </w:r>
          </w:p>
        </w:tc>
        <w:tc>
          <w:tcPr>
            <w:tcW w:w="6406" w:type="dxa"/>
          </w:tcPr>
          <w:p w14:paraId="2891FED7" w14:textId="77777777" w:rsidR="0050768A" w:rsidRDefault="0050768A">
            <w:pPr>
              <w:pStyle w:val="ConsPlusNormal"/>
            </w:pPr>
            <w:r>
              <w:t>Пленка рентгеновская (дентальная, для ортопантомографов)</w:t>
            </w:r>
          </w:p>
        </w:tc>
        <w:tc>
          <w:tcPr>
            <w:tcW w:w="1984" w:type="dxa"/>
          </w:tcPr>
          <w:p w14:paraId="03EA4990" w14:textId="77777777" w:rsidR="0050768A" w:rsidRDefault="0050768A">
            <w:pPr>
              <w:pStyle w:val="ConsPlusNormal"/>
            </w:pPr>
            <w:r>
              <w:t>российского и импортного производства</w:t>
            </w:r>
          </w:p>
        </w:tc>
      </w:tr>
      <w:tr w:rsidR="0050768A" w14:paraId="01AEEA03" w14:textId="77777777">
        <w:tc>
          <w:tcPr>
            <w:tcW w:w="664" w:type="dxa"/>
          </w:tcPr>
          <w:p w14:paraId="0E7FD8E1" w14:textId="77777777" w:rsidR="0050768A" w:rsidRDefault="0050768A">
            <w:pPr>
              <w:pStyle w:val="ConsPlusNormal"/>
            </w:pPr>
            <w:r>
              <w:t>7.14</w:t>
            </w:r>
          </w:p>
        </w:tc>
        <w:tc>
          <w:tcPr>
            <w:tcW w:w="6406" w:type="dxa"/>
          </w:tcPr>
          <w:p w14:paraId="59AFDC65" w14:textId="77777777" w:rsidR="0050768A" w:rsidRDefault="0050768A">
            <w:pPr>
              <w:pStyle w:val="ConsPlusNormal"/>
            </w:pPr>
            <w:r>
              <w:t>Пленка рентгеновская дентальная самопроявляющаяся</w:t>
            </w:r>
          </w:p>
        </w:tc>
        <w:tc>
          <w:tcPr>
            <w:tcW w:w="1984" w:type="dxa"/>
          </w:tcPr>
          <w:p w14:paraId="4AA6F26C" w14:textId="77777777" w:rsidR="0050768A" w:rsidRDefault="0050768A">
            <w:pPr>
              <w:pStyle w:val="ConsPlusNormal"/>
            </w:pPr>
            <w:r>
              <w:t>российского и импортного производства</w:t>
            </w:r>
          </w:p>
        </w:tc>
      </w:tr>
      <w:tr w:rsidR="0050768A" w14:paraId="79421301" w14:textId="77777777">
        <w:tc>
          <w:tcPr>
            <w:tcW w:w="664" w:type="dxa"/>
          </w:tcPr>
          <w:p w14:paraId="2E542139" w14:textId="77777777" w:rsidR="0050768A" w:rsidRDefault="0050768A">
            <w:pPr>
              <w:pStyle w:val="ConsPlusNormal"/>
            </w:pPr>
            <w:r>
              <w:t>7.15</w:t>
            </w:r>
          </w:p>
        </w:tc>
        <w:tc>
          <w:tcPr>
            <w:tcW w:w="6406" w:type="dxa"/>
          </w:tcPr>
          <w:p w14:paraId="6C8B6106" w14:textId="77777777" w:rsidR="0050768A" w:rsidRDefault="0050768A">
            <w:pPr>
              <w:pStyle w:val="ConsPlusNormal"/>
            </w:pPr>
            <w:r>
              <w:t>Проявитель</w:t>
            </w:r>
          </w:p>
        </w:tc>
        <w:tc>
          <w:tcPr>
            <w:tcW w:w="1984" w:type="dxa"/>
          </w:tcPr>
          <w:p w14:paraId="3A160171" w14:textId="77777777" w:rsidR="0050768A" w:rsidRDefault="0050768A">
            <w:pPr>
              <w:pStyle w:val="ConsPlusNormal"/>
            </w:pPr>
            <w:r>
              <w:t>российского и импортного производства</w:t>
            </w:r>
          </w:p>
        </w:tc>
      </w:tr>
      <w:tr w:rsidR="0050768A" w14:paraId="214FAC81" w14:textId="77777777">
        <w:tc>
          <w:tcPr>
            <w:tcW w:w="664" w:type="dxa"/>
          </w:tcPr>
          <w:p w14:paraId="76E00E16" w14:textId="77777777" w:rsidR="0050768A" w:rsidRDefault="0050768A">
            <w:pPr>
              <w:pStyle w:val="ConsPlusNormal"/>
            </w:pPr>
            <w:r>
              <w:t>7.16</w:t>
            </w:r>
          </w:p>
        </w:tc>
        <w:tc>
          <w:tcPr>
            <w:tcW w:w="6406" w:type="dxa"/>
          </w:tcPr>
          <w:p w14:paraId="0C896498" w14:textId="77777777" w:rsidR="0050768A" w:rsidRDefault="0050768A">
            <w:pPr>
              <w:pStyle w:val="ConsPlusNormal"/>
            </w:pPr>
            <w:r>
              <w:t>Система для внутривенных вливаний (одноразовая)</w:t>
            </w:r>
          </w:p>
        </w:tc>
        <w:tc>
          <w:tcPr>
            <w:tcW w:w="1984" w:type="dxa"/>
          </w:tcPr>
          <w:p w14:paraId="0DE4E5C7" w14:textId="77777777" w:rsidR="0050768A" w:rsidRDefault="0050768A">
            <w:pPr>
              <w:pStyle w:val="ConsPlusNormal"/>
            </w:pPr>
            <w:r>
              <w:t>российского и импортного производства</w:t>
            </w:r>
          </w:p>
        </w:tc>
      </w:tr>
      <w:tr w:rsidR="0050768A" w14:paraId="0BFE86FB" w14:textId="77777777">
        <w:tc>
          <w:tcPr>
            <w:tcW w:w="664" w:type="dxa"/>
          </w:tcPr>
          <w:p w14:paraId="0899A6F6" w14:textId="77777777" w:rsidR="0050768A" w:rsidRDefault="0050768A">
            <w:pPr>
              <w:pStyle w:val="ConsPlusNormal"/>
            </w:pPr>
            <w:r>
              <w:t>7.17</w:t>
            </w:r>
          </w:p>
        </w:tc>
        <w:tc>
          <w:tcPr>
            <w:tcW w:w="6406" w:type="dxa"/>
          </w:tcPr>
          <w:p w14:paraId="09A6D388" w14:textId="77777777" w:rsidR="0050768A" w:rsidRDefault="0050768A">
            <w:pPr>
              <w:pStyle w:val="ConsPlusNormal"/>
            </w:pPr>
            <w:r>
              <w:t>Термометр</w:t>
            </w:r>
          </w:p>
        </w:tc>
        <w:tc>
          <w:tcPr>
            <w:tcW w:w="1984" w:type="dxa"/>
          </w:tcPr>
          <w:p w14:paraId="600DC9AB" w14:textId="77777777" w:rsidR="0050768A" w:rsidRDefault="0050768A">
            <w:pPr>
              <w:pStyle w:val="ConsPlusNormal"/>
            </w:pPr>
            <w:r>
              <w:t>Россия</w:t>
            </w:r>
          </w:p>
        </w:tc>
      </w:tr>
      <w:tr w:rsidR="0050768A" w14:paraId="7F28F403" w14:textId="77777777">
        <w:tc>
          <w:tcPr>
            <w:tcW w:w="664" w:type="dxa"/>
          </w:tcPr>
          <w:p w14:paraId="3E8D0734" w14:textId="77777777" w:rsidR="0050768A" w:rsidRDefault="0050768A">
            <w:pPr>
              <w:pStyle w:val="ConsPlusNormal"/>
            </w:pPr>
            <w:r>
              <w:t>7.18</w:t>
            </w:r>
          </w:p>
        </w:tc>
        <w:tc>
          <w:tcPr>
            <w:tcW w:w="6406" w:type="dxa"/>
          </w:tcPr>
          <w:p w14:paraId="435A1C53" w14:textId="77777777" w:rsidR="0050768A" w:rsidRDefault="0050768A">
            <w:pPr>
              <w:pStyle w:val="ConsPlusNormal"/>
            </w:pPr>
            <w:r>
              <w:t>Тонометр</w:t>
            </w:r>
          </w:p>
        </w:tc>
        <w:tc>
          <w:tcPr>
            <w:tcW w:w="1984" w:type="dxa"/>
          </w:tcPr>
          <w:p w14:paraId="72FD6C19" w14:textId="77777777" w:rsidR="0050768A" w:rsidRDefault="0050768A">
            <w:pPr>
              <w:pStyle w:val="ConsPlusNormal"/>
            </w:pPr>
            <w:r>
              <w:t>Россия</w:t>
            </w:r>
          </w:p>
        </w:tc>
      </w:tr>
      <w:tr w:rsidR="0050768A" w14:paraId="457143CD" w14:textId="77777777">
        <w:tc>
          <w:tcPr>
            <w:tcW w:w="664" w:type="dxa"/>
          </w:tcPr>
          <w:p w14:paraId="61261DE2" w14:textId="77777777" w:rsidR="0050768A" w:rsidRDefault="0050768A">
            <w:pPr>
              <w:pStyle w:val="ConsPlusNormal"/>
            </w:pPr>
            <w:r>
              <w:t>7.19</w:t>
            </w:r>
          </w:p>
        </w:tc>
        <w:tc>
          <w:tcPr>
            <w:tcW w:w="6406" w:type="dxa"/>
          </w:tcPr>
          <w:p w14:paraId="0E555E9E" w14:textId="77777777" w:rsidR="0050768A" w:rsidRDefault="0050768A">
            <w:pPr>
              <w:pStyle w:val="ConsPlusNormal"/>
            </w:pPr>
            <w:r>
              <w:t>Фиксаж</w:t>
            </w:r>
          </w:p>
        </w:tc>
        <w:tc>
          <w:tcPr>
            <w:tcW w:w="1984" w:type="dxa"/>
          </w:tcPr>
          <w:p w14:paraId="7C1B7C02" w14:textId="77777777" w:rsidR="0050768A" w:rsidRDefault="0050768A">
            <w:pPr>
              <w:pStyle w:val="ConsPlusNormal"/>
            </w:pPr>
            <w:r>
              <w:t>российского и импортного производства</w:t>
            </w:r>
          </w:p>
        </w:tc>
      </w:tr>
      <w:tr w:rsidR="0050768A" w14:paraId="0784BD27" w14:textId="77777777">
        <w:tc>
          <w:tcPr>
            <w:tcW w:w="664" w:type="dxa"/>
          </w:tcPr>
          <w:p w14:paraId="2542D8AE" w14:textId="77777777" w:rsidR="0050768A" w:rsidRDefault="0050768A">
            <w:pPr>
              <w:pStyle w:val="ConsPlusNormal"/>
            </w:pPr>
            <w:r>
              <w:t>7.20</w:t>
            </w:r>
          </w:p>
        </w:tc>
        <w:tc>
          <w:tcPr>
            <w:tcW w:w="6406" w:type="dxa"/>
          </w:tcPr>
          <w:p w14:paraId="107F5073" w14:textId="77777777" w:rsidR="0050768A" w:rsidRDefault="0050768A">
            <w:pPr>
              <w:pStyle w:val="ConsPlusNormal"/>
            </w:pPr>
            <w:r>
              <w:t>Часы песочные</w:t>
            </w:r>
          </w:p>
        </w:tc>
        <w:tc>
          <w:tcPr>
            <w:tcW w:w="1984" w:type="dxa"/>
          </w:tcPr>
          <w:p w14:paraId="7F3DF8F5" w14:textId="77777777" w:rsidR="0050768A" w:rsidRDefault="0050768A">
            <w:pPr>
              <w:pStyle w:val="ConsPlusNormal"/>
            </w:pPr>
            <w:r>
              <w:t>Россия</w:t>
            </w:r>
          </w:p>
        </w:tc>
      </w:tr>
      <w:tr w:rsidR="0050768A" w14:paraId="756DAC71" w14:textId="77777777">
        <w:tc>
          <w:tcPr>
            <w:tcW w:w="664" w:type="dxa"/>
          </w:tcPr>
          <w:p w14:paraId="0A59353F" w14:textId="77777777" w:rsidR="0050768A" w:rsidRDefault="0050768A">
            <w:pPr>
              <w:pStyle w:val="ConsPlusNormal"/>
            </w:pPr>
            <w:r>
              <w:t>7.21</w:t>
            </w:r>
          </w:p>
        </w:tc>
        <w:tc>
          <w:tcPr>
            <w:tcW w:w="6406" w:type="dxa"/>
          </w:tcPr>
          <w:p w14:paraId="1B5C6E95" w14:textId="77777777" w:rsidR="0050768A" w:rsidRDefault="0050768A">
            <w:pPr>
              <w:pStyle w:val="ConsPlusNormal"/>
            </w:pPr>
            <w:r>
              <w:t xml:space="preserve">Чашки пластмассовые </w:t>
            </w:r>
            <w:hyperlink w:anchor="P16675" w:history="1">
              <w:r>
                <w:rPr>
                  <w:color w:val="0000FF"/>
                </w:rPr>
                <w:t>&lt;*&gt;</w:t>
              </w:r>
            </w:hyperlink>
          </w:p>
        </w:tc>
        <w:tc>
          <w:tcPr>
            <w:tcW w:w="1984" w:type="dxa"/>
          </w:tcPr>
          <w:p w14:paraId="440B028D" w14:textId="77777777" w:rsidR="0050768A" w:rsidRDefault="0050768A">
            <w:pPr>
              <w:pStyle w:val="ConsPlusNormal"/>
            </w:pPr>
            <w:r>
              <w:t>Россия</w:t>
            </w:r>
          </w:p>
        </w:tc>
      </w:tr>
      <w:tr w:rsidR="0050768A" w14:paraId="40C43B37" w14:textId="77777777">
        <w:tc>
          <w:tcPr>
            <w:tcW w:w="664" w:type="dxa"/>
          </w:tcPr>
          <w:p w14:paraId="0B7D675C" w14:textId="77777777" w:rsidR="0050768A" w:rsidRDefault="0050768A">
            <w:pPr>
              <w:pStyle w:val="ConsPlusNormal"/>
            </w:pPr>
            <w:r>
              <w:t>7.22</w:t>
            </w:r>
          </w:p>
        </w:tc>
        <w:tc>
          <w:tcPr>
            <w:tcW w:w="6406" w:type="dxa"/>
          </w:tcPr>
          <w:p w14:paraId="64F2F515" w14:textId="77777777" w:rsidR="0050768A" w:rsidRDefault="0050768A">
            <w:pPr>
              <w:pStyle w:val="ConsPlusNormal"/>
            </w:pPr>
            <w:r>
              <w:t>Чехлы защитные для датчика радиовизиографа</w:t>
            </w:r>
          </w:p>
        </w:tc>
        <w:tc>
          <w:tcPr>
            <w:tcW w:w="1984" w:type="dxa"/>
          </w:tcPr>
          <w:p w14:paraId="57B11D77" w14:textId="77777777" w:rsidR="0050768A" w:rsidRDefault="0050768A">
            <w:pPr>
              <w:pStyle w:val="ConsPlusNormal"/>
            </w:pPr>
            <w:r>
              <w:t>российского и импортного производства</w:t>
            </w:r>
          </w:p>
        </w:tc>
      </w:tr>
      <w:tr w:rsidR="0050768A" w14:paraId="44B8A8E4" w14:textId="77777777">
        <w:tc>
          <w:tcPr>
            <w:tcW w:w="664" w:type="dxa"/>
          </w:tcPr>
          <w:p w14:paraId="432096C8" w14:textId="77777777" w:rsidR="0050768A" w:rsidRDefault="0050768A">
            <w:pPr>
              <w:pStyle w:val="ConsPlusNormal"/>
            </w:pPr>
            <w:r>
              <w:t>7.23</w:t>
            </w:r>
          </w:p>
        </w:tc>
        <w:tc>
          <w:tcPr>
            <w:tcW w:w="6406" w:type="dxa"/>
          </w:tcPr>
          <w:p w14:paraId="54453C6A" w14:textId="77777777" w:rsidR="0050768A" w:rsidRDefault="0050768A">
            <w:pPr>
              <w:pStyle w:val="ConsPlusNormal"/>
            </w:pPr>
            <w:r>
              <w:t>Электроды одноразовые десневые</w:t>
            </w:r>
          </w:p>
        </w:tc>
        <w:tc>
          <w:tcPr>
            <w:tcW w:w="1984" w:type="dxa"/>
          </w:tcPr>
          <w:p w14:paraId="7F2B8C77" w14:textId="77777777" w:rsidR="0050768A" w:rsidRDefault="0050768A">
            <w:pPr>
              <w:pStyle w:val="ConsPlusNormal"/>
            </w:pPr>
            <w:r>
              <w:t>Россия</w:t>
            </w:r>
          </w:p>
        </w:tc>
      </w:tr>
      <w:tr w:rsidR="0050768A" w14:paraId="678D3B74" w14:textId="77777777">
        <w:tc>
          <w:tcPr>
            <w:tcW w:w="664" w:type="dxa"/>
          </w:tcPr>
          <w:p w14:paraId="7B340FD0" w14:textId="77777777" w:rsidR="0050768A" w:rsidRDefault="0050768A">
            <w:pPr>
              <w:pStyle w:val="ConsPlusNormal"/>
            </w:pPr>
            <w:r>
              <w:t>7.24</w:t>
            </w:r>
          </w:p>
        </w:tc>
        <w:tc>
          <w:tcPr>
            <w:tcW w:w="6406" w:type="dxa"/>
          </w:tcPr>
          <w:p w14:paraId="174F885D" w14:textId="77777777" w:rsidR="0050768A" w:rsidRDefault="0050768A">
            <w:pPr>
              <w:pStyle w:val="ConsPlusNormal"/>
            </w:pPr>
            <w:r>
              <w:t>Электроды одноразовые накожные</w:t>
            </w:r>
          </w:p>
        </w:tc>
        <w:tc>
          <w:tcPr>
            <w:tcW w:w="1984" w:type="dxa"/>
          </w:tcPr>
          <w:p w14:paraId="612F1D8B" w14:textId="77777777" w:rsidR="0050768A" w:rsidRDefault="0050768A">
            <w:pPr>
              <w:pStyle w:val="ConsPlusNormal"/>
            </w:pPr>
            <w:r>
              <w:t>Россия</w:t>
            </w:r>
          </w:p>
        </w:tc>
      </w:tr>
      <w:tr w:rsidR="0050768A" w14:paraId="0871BB70" w14:textId="77777777">
        <w:tc>
          <w:tcPr>
            <w:tcW w:w="664" w:type="dxa"/>
          </w:tcPr>
          <w:p w14:paraId="302EC8CD" w14:textId="77777777" w:rsidR="0050768A" w:rsidRDefault="0050768A">
            <w:pPr>
              <w:pStyle w:val="ConsPlusNormal"/>
              <w:outlineLvl w:val="3"/>
            </w:pPr>
            <w:r>
              <w:t>III</w:t>
            </w:r>
          </w:p>
        </w:tc>
        <w:tc>
          <w:tcPr>
            <w:tcW w:w="8390" w:type="dxa"/>
            <w:gridSpan w:val="2"/>
          </w:tcPr>
          <w:p w14:paraId="0DDA3D63" w14:textId="77777777" w:rsidR="0050768A" w:rsidRDefault="0050768A">
            <w:pPr>
              <w:pStyle w:val="ConsPlusNormal"/>
            </w:pPr>
            <w:r>
              <w:t>Лекарственные препараты</w:t>
            </w:r>
          </w:p>
        </w:tc>
      </w:tr>
      <w:tr w:rsidR="0050768A" w14:paraId="7DF7683A" w14:textId="77777777">
        <w:tc>
          <w:tcPr>
            <w:tcW w:w="664" w:type="dxa"/>
          </w:tcPr>
          <w:p w14:paraId="0E305B35" w14:textId="77777777" w:rsidR="0050768A" w:rsidRDefault="0050768A">
            <w:pPr>
              <w:pStyle w:val="ConsPlusNormal"/>
            </w:pPr>
            <w:r>
              <w:t>1</w:t>
            </w:r>
          </w:p>
        </w:tc>
        <w:tc>
          <w:tcPr>
            <w:tcW w:w="6406" w:type="dxa"/>
          </w:tcPr>
          <w:p w14:paraId="7027B779" w14:textId="77777777" w:rsidR="0050768A" w:rsidRDefault="0050768A">
            <w:pPr>
              <w:pStyle w:val="ConsPlusNormal"/>
            </w:pPr>
            <w:r>
              <w:t>Адреналина гидрохлорид, 0,1% р-р (ампулы, 1 мл, N 5)</w:t>
            </w:r>
          </w:p>
        </w:tc>
        <w:tc>
          <w:tcPr>
            <w:tcW w:w="1984" w:type="dxa"/>
          </w:tcPr>
          <w:p w14:paraId="3EB69824" w14:textId="77777777" w:rsidR="0050768A" w:rsidRDefault="0050768A">
            <w:pPr>
              <w:pStyle w:val="ConsPlusNormal"/>
            </w:pPr>
            <w:r>
              <w:t>Россия</w:t>
            </w:r>
          </w:p>
        </w:tc>
      </w:tr>
      <w:tr w:rsidR="0050768A" w14:paraId="2C7CE103" w14:textId="77777777">
        <w:tc>
          <w:tcPr>
            <w:tcW w:w="664" w:type="dxa"/>
          </w:tcPr>
          <w:p w14:paraId="17668065" w14:textId="77777777" w:rsidR="0050768A" w:rsidRDefault="0050768A">
            <w:pPr>
              <w:pStyle w:val="ConsPlusNormal"/>
            </w:pPr>
            <w:r>
              <w:t>2</w:t>
            </w:r>
          </w:p>
        </w:tc>
        <w:tc>
          <w:tcPr>
            <w:tcW w:w="6406" w:type="dxa"/>
          </w:tcPr>
          <w:p w14:paraId="525857F7" w14:textId="77777777" w:rsidR="0050768A" w:rsidRDefault="0050768A">
            <w:pPr>
              <w:pStyle w:val="ConsPlusNormal"/>
            </w:pPr>
            <w:r>
              <w:t>Аммиак, 10% р-р (флакон, 40 мл)</w:t>
            </w:r>
          </w:p>
        </w:tc>
        <w:tc>
          <w:tcPr>
            <w:tcW w:w="1984" w:type="dxa"/>
          </w:tcPr>
          <w:p w14:paraId="22337E31" w14:textId="77777777" w:rsidR="0050768A" w:rsidRDefault="0050768A">
            <w:pPr>
              <w:pStyle w:val="ConsPlusNormal"/>
            </w:pPr>
            <w:r>
              <w:t>Россия</w:t>
            </w:r>
          </w:p>
        </w:tc>
      </w:tr>
      <w:tr w:rsidR="0050768A" w14:paraId="0EBF6628" w14:textId="77777777">
        <w:tc>
          <w:tcPr>
            <w:tcW w:w="664" w:type="dxa"/>
          </w:tcPr>
          <w:p w14:paraId="4DD1074E" w14:textId="77777777" w:rsidR="0050768A" w:rsidRDefault="0050768A">
            <w:pPr>
              <w:pStyle w:val="ConsPlusNormal"/>
            </w:pPr>
            <w:r>
              <w:t>3</w:t>
            </w:r>
          </w:p>
        </w:tc>
        <w:tc>
          <w:tcPr>
            <w:tcW w:w="6406" w:type="dxa"/>
          </w:tcPr>
          <w:p w14:paraId="671225A8" w14:textId="77777777" w:rsidR="0050768A" w:rsidRDefault="0050768A">
            <w:pPr>
              <w:pStyle w:val="ConsPlusNormal"/>
            </w:pPr>
            <w:r>
              <w:t>Анальгин, р-р 500 мг/мл (ампулы, 2 мл, N 10)</w:t>
            </w:r>
          </w:p>
        </w:tc>
        <w:tc>
          <w:tcPr>
            <w:tcW w:w="1984" w:type="dxa"/>
          </w:tcPr>
          <w:p w14:paraId="3E3B9491" w14:textId="77777777" w:rsidR="0050768A" w:rsidRDefault="0050768A">
            <w:pPr>
              <w:pStyle w:val="ConsPlusNormal"/>
            </w:pPr>
            <w:r>
              <w:t>Россия</w:t>
            </w:r>
          </w:p>
        </w:tc>
      </w:tr>
      <w:tr w:rsidR="0050768A" w14:paraId="1001CBA0" w14:textId="77777777">
        <w:tc>
          <w:tcPr>
            <w:tcW w:w="664" w:type="dxa"/>
          </w:tcPr>
          <w:p w14:paraId="5FBEBA16" w14:textId="77777777" w:rsidR="0050768A" w:rsidRDefault="0050768A">
            <w:pPr>
              <w:pStyle w:val="ConsPlusNormal"/>
            </w:pPr>
            <w:r>
              <w:t>4</w:t>
            </w:r>
          </w:p>
        </w:tc>
        <w:tc>
          <w:tcPr>
            <w:tcW w:w="6406" w:type="dxa"/>
          </w:tcPr>
          <w:p w14:paraId="32F5C89E" w14:textId="77777777" w:rsidR="0050768A" w:rsidRDefault="0050768A">
            <w:pPr>
              <w:pStyle w:val="ConsPlusNormal"/>
            </w:pPr>
            <w:r>
              <w:t>Анестезин, 300 мг (таблетки, N 10, 20)</w:t>
            </w:r>
          </w:p>
        </w:tc>
        <w:tc>
          <w:tcPr>
            <w:tcW w:w="1984" w:type="dxa"/>
          </w:tcPr>
          <w:p w14:paraId="1A1E1B16" w14:textId="77777777" w:rsidR="0050768A" w:rsidRDefault="0050768A">
            <w:pPr>
              <w:pStyle w:val="ConsPlusNormal"/>
            </w:pPr>
            <w:r>
              <w:t>Россия</w:t>
            </w:r>
          </w:p>
        </w:tc>
      </w:tr>
      <w:tr w:rsidR="0050768A" w14:paraId="3B002EA5" w14:textId="77777777">
        <w:tc>
          <w:tcPr>
            <w:tcW w:w="664" w:type="dxa"/>
          </w:tcPr>
          <w:p w14:paraId="2FED682E" w14:textId="77777777" w:rsidR="0050768A" w:rsidRDefault="0050768A">
            <w:pPr>
              <w:pStyle w:val="ConsPlusNormal"/>
            </w:pPr>
            <w:r>
              <w:t>5</w:t>
            </w:r>
          </w:p>
        </w:tc>
        <w:tc>
          <w:tcPr>
            <w:tcW w:w="6406" w:type="dxa"/>
          </w:tcPr>
          <w:p w14:paraId="41C2893F" w14:textId="77777777" w:rsidR="0050768A" w:rsidRDefault="0050768A">
            <w:pPr>
              <w:pStyle w:val="ConsPlusNormal"/>
            </w:pPr>
            <w:r>
              <w:t>Артикаин (картридж, 1,7 мл, N 10 - 100; ампулы, 2 мл, N 10 - 100, "шприц-наборы")</w:t>
            </w:r>
          </w:p>
        </w:tc>
        <w:tc>
          <w:tcPr>
            <w:tcW w:w="1984" w:type="dxa"/>
          </w:tcPr>
          <w:p w14:paraId="5F181C3D" w14:textId="77777777" w:rsidR="0050768A" w:rsidRDefault="0050768A">
            <w:pPr>
              <w:pStyle w:val="ConsPlusNormal"/>
            </w:pPr>
            <w:r>
              <w:t>Россия</w:t>
            </w:r>
          </w:p>
        </w:tc>
      </w:tr>
      <w:tr w:rsidR="0050768A" w14:paraId="301F0B35" w14:textId="77777777">
        <w:tc>
          <w:tcPr>
            <w:tcW w:w="664" w:type="dxa"/>
          </w:tcPr>
          <w:p w14:paraId="110A4BA8" w14:textId="77777777" w:rsidR="0050768A" w:rsidRDefault="0050768A">
            <w:pPr>
              <w:pStyle w:val="ConsPlusNormal"/>
            </w:pPr>
            <w:r>
              <w:t>6</w:t>
            </w:r>
          </w:p>
        </w:tc>
        <w:tc>
          <w:tcPr>
            <w:tcW w:w="6406" w:type="dxa"/>
          </w:tcPr>
          <w:p w14:paraId="53052C18" w14:textId="77777777" w:rsidR="0050768A" w:rsidRDefault="0050768A">
            <w:pPr>
              <w:pStyle w:val="ConsPlusNormal"/>
            </w:pPr>
            <w:r>
              <w:t>Ацикловир, 20,0 мг (таблетки, N 20);</w:t>
            </w:r>
          </w:p>
          <w:p w14:paraId="08797A2D" w14:textId="77777777" w:rsidR="0050768A" w:rsidRDefault="0050768A">
            <w:pPr>
              <w:pStyle w:val="ConsPlusNormal"/>
            </w:pPr>
            <w:r>
              <w:t>5% мазь, крем (туба: 5,0; 10,0 г)</w:t>
            </w:r>
          </w:p>
        </w:tc>
        <w:tc>
          <w:tcPr>
            <w:tcW w:w="1984" w:type="dxa"/>
          </w:tcPr>
          <w:p w14:paraId="3750C194" w14:textId="77777777" w:rsidR="0050768A" w:rsidRDefault="0050768A">
            <w:pPr>
              <w:pStyle w:val="ConsPlusNormal"/>
            </w:pPr>
            <w:r>
              <w:t>Россия</w:t>
            </w:r>
          </w:p>
        </w:tc>
      </w:tr>
      <w:tr w:rsidR="0050768A" w14:paraId="135E5C3B" w14:textId="77777777">
        <w:tc>
          <w:tcPr>
            <w:tcW w:w="664" w:type="dxa"/>
          </w:tcPr>
          <w:p w14:paraId="31FDABD3" w14:textId="77777777" w:rsidR="0050768A" w:rsidRDefault="0050768A">
            <w:pPr>
              <w:pStyle w:val="ConsPlusNormal"/>
            </w:pPr>
            <w:r>
              <w:t>7</w:t>
            </w:r>
          </w:p>
        </w:tc>
        <w:tc>
          <w:tcPr>
            <w:tcW w:w="6406" w:type="dxa"/>
          </w:tcPr>
          <w:p w14:paraId="6BB580A3" w14:textId="77777777" w:rsidR="0050768A" w:rsidRDefault="0050768A">
            <w:pPr>
              <w:pStyle w:val="ConsPlusNormal"/>
            </w:pPr>
            <w:r>
              <w:t>Аминокапроновая кислота, р-р д/инф. 5% (флакон 100 мл)</w:t>
            </w:r>
          </w:p>
        </w:tc>
        <w:tc>
          <w:tcPr>
            <w:tcW w:w="1984" w:type="dxa"/>
          </w:tcPr>
          <w:p w14:paraId="2D14D5E4" w14:textId="77777777" w:rsidR="0050768A" w:rsidRDefault="0050768A">
            <w:pPr>
              <w:pStyle w:val="ConsPlusNormal"/>
            </w:pPr>
            <w:r>
              <w:t>Россия</w:t>
            </w:r>
          </w:p>
        </w:tc>
      </w:tr>
      <w:tr w:rsidR="0050768A" w14:paraId="3B031BCF" w14:textId="77777777">
        <w:tc>
          <w:tcPr>
            <w:tcW w:w="664" w:type="dxa"/>
          </w:tcPr>
          <w:p w14:paraId="2604F317" w14:textId="77777777" w:rsidR="0050768A" w:rsidRDefault="0050768A">
            <w:pPr>
              <w:pStyle w:val="ConsPlusNormal"/>
            </w:pPr>
            <w:r>
              <w:t>8</w:t>
            </w:r>
          </w:p>
        </w:tc>
        <w:tc>
          <w:tcPr>
            <w:tcW w:w="6406" w:type="dxa"/>
          </w:tcPr>
          <w:p w14:paraId="26EE80EA" w14:textId="77777777" w:rsidR="0050768A" w:rsidRDefault="0050768A">
            <w:pPr>
              <w:pStyle w:val="ConsPlusNormal"/>
            </w:pPr>
            <w:r>
              <w:t>Бриллиантовый зеленый, 1% р-р (флакон 10 мл)</w:t>
            </w:r>
          </w:p>
        </w:tc>
        <w:tc>
          <w:tcPr>
            <w:tcW w:w="1984" w:type="dxa"/>
          </w:tcPr>
          <w:p w14:paraId="26D45665" w14:textId="77777777" w:rsidR="0050768A" w:rsidRDefault="0050768A">
            <w:pPr>
              <w:pStyle w:val="ConsPlusNormal"/>
            </w:pPr>
            <w:r>
              <w:t>Россия</w:t>
            </w:r>
          </w:p>
        </w:tc>
      </w:tr>
      <w:tr w:rsidR="0050768A" w14:paraId="51EAEDE7" w14:textId="77777777">
        <w:tc>
          <w:tcPr>
            <w:tcW w:w="664" w:type="dxa"/>
          </w:tcPr>
          <w:p w14:paraId="014EBA1B" w14:textId="77777777" w:rsidR="0050768A" w:rsidRDefault="0050768A">
            <w:pPr>
              <w:pStyle w:val="ConsPlusNormal"/>
            </w:pPr>
            <w:r>
              <w:t>9</w:t>
            </w:r>
          </w:p>
        </w:tc>
        <w:tc>
          <w:tcPr>
            <w:tcW w:w="6406" w:type="dxa"/>
          </w:tcPr>
          <w:p w14:paraId="4446527C" w14:textId="77777777" w:rsidR="0050768A" w:rsidRDefault="0050768A">
            <w:pPr>
              <w:pStyle w:val="ConsPlusNormal"/>
            </w:pPr>
            <w:r>
              <w:t>Биосед (ампулы, 1 мл, N 10)</w:t>
            </w:r>
          </w:p>
        </w:tc>
        <w:tc>
          <w:tcPr>
            <w:tcW w:w="1984" w:type="dxa"/>
          </w:tcPr>
          <w:p w14:paraId="58D72D1F" w14:textId="77777777" w:rsidR="0050768A" w:rsidRDefault="0050768A">
            <w:pPr>
              <w:pStyle w:val="ConsPlusNormal"/>
            </w:pPr>
            <w:r>
              <w:t>Россия</w:t>
            </w:r>
          </w:p>
        </w:tc>
      </w:tr>
      <w:tr w:rsidR="0050768A" w14:paraId="0716024E" w14:textId="77777777">
        <w:tc>
          <w:tcPr>
            <w:tcW w:w="664" w:type="dxa"/>
          </w:tcPr>
          <w:p w14:paraId="3CB5A97C" w14:textId="77777777" w:rsidR="0050768A" w:rsidRDefault="0050768A">
            <w:pPr>
              <w:pStyle w:val="ConsPlusNormal"/>
            </w:pPr>
            <w:r>
              <w:t>10</w:t>
            </w:r>
          </w:p>
        </w:tc>
        <w:tc>
          <w:tcPr>
            <w:tcW w:w="6406" w:type="dxa"/>
          </w:tcPr>
          <w:p w14:paraId="2033C979" w14:textId="77777777" w:rsidR="0050768A" w:rsidRDefault="0050768A">
            <w:pPr>
              <w:pStyle w:val="ConsPlusNormal"/>
            </w:pPr>
            <w:r>
              <w:t>Брилокаин (картридж, 1,7 - 1,8 мл, N 10 - 50)</w:t>
            </w:r>
          </w:p>
        </w:tc>
        <w:tc>
          <w:tcPr>
            <w:tcW w:w="1984" w:type="dxa"/>
          </w:tcPr>
          <w:p w14:paraId="7DC4EF1C" w14:textId="77777777" w:rsidR="0050768A" w:rsidRDefault="0050768A">
            <w:pPr>
              <w:pStyle w:val="ConsPlusNormal"/>
            </w:pPr>
            <w:r>
              <w:t>Россия</w:t>
            </w:r>
          </w:p>
        </w:tc>
      </w:tr>
      <w:tr w:rsidR="0050768A" w14:paraId="18543418" w14:textId="77777777">
        <w:tc>
          <w:tcPr>
            <w:tcW w:w="664" w:type="dxa"/>
          </w:tcPr>
          <w:p w14:paraId="72632AFF" w14:textId="77777777" w:rsidR="0050768A" w:rsidRDefault="0050768A">
            <w:pPr>
              <w:pStyle w:val="ConsPlusNormal"/>
            </w:pPr>
            <w:r>
              <w:t>11</w:t>
            </w:r>
          </w:p>
        </w:tc>
        <w:tc>
          <w:tcPr>
            <w:tcW w:w="6406" w:type="dxa"/>
          </w:tcPr>
          <w:p w14:paraId="61756F79" w14:textId="77777777" w:rsidR="0050768A" w:rsidRDefault="0050768A">
            <w:pPr>
              <w:pStyle w:val="ConsPlusNormal"/>
            </w:pPr>
            <w:r>
              <w:t>Бупивакаин, 0,5% р-р (ампулы, 5 мл, N 10)</w:t>
            </w:r>
          </w:p>
        </w:tc>
        <w:tc>
          <w:tcPr>
            <w:tcW w:w="1984" w:type="dxa"/>
          </w:tcPr>
          <w:p w14:paraId="71425217" w14:textId="77777777" w:rsidR="0050768A" w:rsidRDefault="0050768A">
            <w:pPr>
              <w:pStyle w:val="ConsPlusNormal"/>
            </w:pPr>
            <w:r>
              <w:t>российского и импортного производства</w:t>
            </w:r>
          </w:p>
        </w:tc>
      </w:tr>
      <w:tr w:rsidR="0050768A" w14:paraId="3C7697F8" w14:textId="77777777">
        <w:tc>
          <w:tcPr>
            <w:tcW w:w="664" w:type="dxa"/>
          </w:tcPr>
          <w:p w14:paraId="715F3A62" w14:textId="77777777" w:rsidR="0050768A" w:rsidRDefault="0050768A">
            <w:pPr>
              <w:pStyle w:val="ConsPlusNormal"/>
            </w:pPr>
            <w:r>
              <w:t>12</w:t>
            </w:r>
          </w:p>
        </w:tc>
        <w:tc>
          <w:tcPr>
            <w:tcW w:w="6406" w:type="dxa"/>
          </w:tcPr>
          <w:p w14:paraId="6D4FAE3F" w14:textId="77777777" w:rsidR="0050768A" w:rsidRDefault="0050768A">
            <w:pPr>
              <w:pStyle w:val="ConsPlusNormal"/>
            </w:pPr>
            <w:r>
              <w:t>БФ-6 клей (туба, 15,0 г)</w:t>
            </w:r>
          </w:p>
        </w:tc>
        <w:tc>
          <w:tcPr>
            <w:tcW w:w="1984" w:type="dxa"/>
          </w:tcPr>
          <w:p w14:paraId="24DC8F6A" w14:textId="77777777" w:rsidR="0050768A" w:rsidRDefault="0050768A">
            <w:pPr>
              <w:pStyle w:val="ConsPlusNormal"/>
            </w:pPr>
            <w:r>
              <w:t>Россия</w:t>
            </w:r>
          </w:p>
        </w:tc>
      </w:tr>
      <w:tr w:rsidR="0050768A" w14:paraId="195FCA3C" w14:textId="77777777">
        <w:tc>
          <w:tcPr>
            <w:tcW w:w="664" w:type="dxa"/>
          </w:tcPr>
          <w:p w14:paraId="2CB0E35B" w14:textId="77777777" w:rsidR="0050768A" w:rsidRDefault="0050768A">
            <w:pPr>
              <w:pStyle w:val="ConsPlusNormal"/>
            </w:pPr>
            <w:r>
              <w:t>13</w:t>
            </w:r>
          </w:p>
        </w:tc>
        <w:tc>
          <w:tcPr>
            <w:tcW w:w="6406" w:type="dxa"/>
          </w:tcPr>
          <w:p w14:paraId="190EE0DE" w14:textId="77777777" w:rsidR="0050768A" w:rsidRDefault="0050768A">
            <w:pPr>
              <w:pStyle w:val="ConsPlusNormal"/>
            </w:pPr>
            <w:r>
              <w:t>Валосердин, капли (флакон: 15, 20, 25, 30 мл)</w:t>
            </w:r>
          </w:p>
        </w:tc>
        <w:tc>
          <w:tcPr>
            <w:tcW w:w="1984" w:type="dxa"/>
          </w:tcPr>
          <w:p w14:paraId="6AD57113" w14:textId="77777777" w:rsidR="0050768A" w:rsidRDefault="0050768A">
            <w:pPr>
              <w:pStyle w:val="ConsPlusNormal"/>
            </w:pPr>
            <w:r>
              <w:t>Россия</w:t>
            </w:r>
          </w:p>
        </w:tc>
      </w:tr>
      <w:tr w:rsidR="0050768A" w14:paraId="27A762AE" w14:textId="77777777">
        <w:tc>
          <w:tcPr>
            <w:tcW w:w="664" w:type="dxa"/>
          </w:tcPr>
          <w:p w14:paraId="0ADE1BAB" w14:textId="77777777" w:rsidR="0050768A" w:rsidRDefault="0050768A">
            <w:pPr>
              <w:pStyle w:val="ConsPlusNormal"/>
            </w:pPr>
            <w:r>
              <w:t>14</w:t>
            </w:r>
          </w:p>
        </w:tc>
        <w:tc>
          <w:tcPr>
            <w:tcW w:w="6406" w:type="dxa"/>
          </w:tcPr>
          <w:p w14:paraId="05D8279F" w14:textId="77777777" w:rsidR="0050768A" w:rsidRDefault="0050768A">
            <w:pPr>
              <w:pStyle w:val="ConsPlusNormal"/>
            </w:pPr>
            <w:r>
              <w:t>Викасол, 1% р-р (ампулы, 2 мл, N 10)</w:t>
            </w:r>
          </w:p>
        </w:tc>
        <w:tc>
          <w:tcPr>
            <w:tcW w:w="1984" w:type="dxa"/>
          </w:tcPr>
          <w:p w14:paraId="5074B097" w14:textId="77777777" w:rsidR="0050768A" w:rsidRDefault="0050768A">
            <w:pPr>
              <w:pStyle w:val="ConsPlusNormal"/>
            </w:pPr>
            <w:r>
              <w:t>Россия</w:t>
            </w:r>
          </w:p>
        </w:tc>
      </w:tr>
      <w:tr w:rsidR="0050768A" w14:paraId="75F60388" w14:textId="77777777">
        <w:tc>
          <w:tcPr>
            <w:tcW w:w="664" w:type="dxa"/>
          </w:tcPr>
          <w:p w14:paraId="5B816E2C" w14:textId="77777777" w:rsidR="0050768A" w:rsidRDefault="0050768A">
            <w:pPr>
              <w:pStyle w:val="ConsPlusNormal"/>
            </w:pPr>
            <w:r>
              <w:t>15</w:t>
            </w:r>
          </w:p>
        </w:tc>
        <w:tc>
          <w:tcPr>
            <w:tcW w:w="6406" w:type="dxa"/>
          </w:tcPr>
          <w:p w14:paraId="0F6C7A55" w14:textId="77777777" w:rsidR="0050768A" w:rsidRDefault="0050768A">
            <w:pPr>
              <w:pStyle w:val="ConsPlusNormal"/>
            </w:pPr>
            <w:r>
              <w:t>Гидрокортизон, 1%, 2,5% мазь (туба, 2,5 г); 0,5% мазь (туба: 3,0, 10,0 г); суспензия для инъекций 125 мг + 25 мг/5 мл (флакон)</w:t>
            </w:r>
          </w:p>
        </w:tc>
        <w:tc>
          <w:tcPr>
            <w:tcW w:w="1984" w:type="dxa"/>
          </w:tcPr>
          <w:p w14:paraId="4F9DDB61" w14:textId="77777777" w:rsidR="0050768A" w:rsidRDefault="0050768A">
            <w:pPr>
              <w:pStyle w:val="ConsPlusNormal"/>
            </w:pPr>
            <w:r>
              <w:t>российского и импортного производства</w:t>
            </w:r>
          </w:p>
        </w:tc>
      </w:tr>
      <w:tr w:rsidR="0050768A" w14:paraId="05B24BC4" w14:textId="77777777">
        <w:tc>
          <w:tcPr>
            <w:tcW w:w="664" w:type="dxa"/>
          </w:tcPr>
          <w:p w14:paraId="79F27CCD" w14:textId="77777777" w:rsidR="0050768A" w:rsidRDefault="0050768A">
            <w:pPr>
              <w:pStyle w:val="ConsPlusNormal"/>
            </w:pPr>
            <w:r>
              <w:t>16</w:t>
            </w:r>
          </w:p>
        </w:tc>
        <w:tc>
          <w:tcPr>
            <w:tcW w:w="6406" w:type="dxa"/>
          </w:tcPr>
          <w:p w14:paraId="66AAC32D" w14:textId="77777777" w:rsidR="0050768A" w:rsidRDefault="0050768A">
            <w:pPr>
              <w:pStyle w:val="ConsPlusNormal"/>
            </w:pPr>
            <w:r>
              <w:t>Гипохлорит натрия, 3% р-р (флакон, 100 мл)</w:t>
            </w:r>
          </w:p>
        </w:tc>
        <w:tc>
          <w:tcPr>
            <w:tcW w:w="1984" w:type="dxa"/>
          </w:tcPr>
          <w:p w14:paraId="400E752E" w14:textId="77777777" w:rsidR="0050768A" w:rsidRDefault="0050768A">
            <w:pPr>
              <w:pStyle w:val="ConsPlusNormal"/>
            </w:pPr>
            <w:r>
              <w:t>Россия</w:t>
            </w:r>
          </w:p>
        </w:tc>
      </w:tr>
      <w:tr w:rsidR="0050768A" w14:paraId="26F50CF6" w14:textId="77777777">
        <w:tc>
          <w:tcPr>
            <w:tcW w:w="664" w:type="dxa"/>
          </w:tcPr>
          <w:p w14:paraId="241160D1" w14:textId="77777777" w:rsidR="0050768A" w:rsidRDefault="0050768A">
            <w:pPr>
              <w:pStyle w:val="ConsPlusNormal"/>
            </w:pPr>
            <w:r>
              <w:t>17</w:t>
            </w:r>
          </w:p>
        </w:tc>
        <w:tc>
          <w:tcPr>
            <w:tcW w:w="6406" w:type="dxa"/>
          </w:tcPr>
          <w:p w14:paraId="49BBF7C2" w14:textId="77777777" w:rsidR="0050768A" w:rsidRDefault="0050768A">
            <w:pPr>
              <w:pStyle w:val="ConsPlusNormal"/>
            </w:pPr>
            <w:r>
              <w:t>Глюкоза, 5%, 10% р-р (флакон 250, 500 мл); р-р для инъекций 4,0 г (ампулы, 10 мл, N 10)</w:t>
            </w:r>
          </w:p>
        </w:tc>
        <w:tc>
          <w:tcPr>
            <w:tcW w:w="1984" w:type="dxa"/>
          </w:tcPr>
          <w:p w14:paraId="4B1CB268" w14:textId="77777777" w:rsidR="0050768A" w:rsidRDefault="0050768A">
            <w:pPr>
              <w:pStyle w:val="ConsPlusNormal"/>
            </w:pPr>
            <w:r>
              <w:t>Россия</w:t>
            </w:r>
          </w:p>
        </w:tc>
      </w:tr>
      <w:tr w:rsidR="0050768A" w14:paraId="16EF0526" w14:textId="77777777">
        <w:tc>
          <w:tcPr>
            <w:tcW w:w="664" w:type="dxa"/>
          </w:tcPr>
          <w:p w14:paraId="21FEF04B" w14:textId="77777777" w:rsidR="0050768A" w:rsidRDefault="0050768A">
            <w:pPr>
              <w:pStyle w:val="ConsPlusNormal"/>
            </w:pPr>
            <w:r>
              <w:t>18</w:t>
            </w:r>
          </w:p>
        </w:tc>
        <w:tc>
          <w:tcPr>
            <w:tcW w:w="6406" w:type="dxa"/>
          </w:tcPr>
          <w:p w14:paraId="4C552631" w14:textId="77777777" w:rsidR="0050768A" w:rsidRDefault="0050768A">
            <w:pPr>
              <w:pStyle w:val="ConsPlusNormal"/>
            </w:pPr>
            <w:r>
              <w:t>Гемостатическая губка (пластины размером 100 x 100 или 50 x 50 мм)</w:t>
            </w:r>
          </w:p>
        </w:tc>
        <w:tc>
          <w:tcPr>
            <w:tcW w:w="1984" w:type="dxa"/>
          </w:tcPr>
          <w:p w14:paraId="79A7016F" w14:textId="77777777" w:rsidR="0050768A" w:rsidRDefault="0050768A">
            <w:pPr>
              <w:pStyle w:val="ConsPlusNormal"/>
            </w:pPr>
            <w:r>
              <w:t>Россия</w:t>
            </w:r>
          </w:p>
        </w:tc>
      </w:tr>
      <w:tr w:rsidR="0050768A" w14:paraId="5659F5FE" w14:textId="77777777">
        <w:tc>
          <w:tcPr>
            <w:tcW w:w="664" w:type="dxa"/>
          </w:tcPr>
          <w:p w14:paraId="6AA5462A" w14:textId="77777777" w:rsidR="0050768A" w:rsidRDefault="0050768A">
            <w:pPr>
              <w:pStyle w:val="ConsPlusNormal"/>
            </w:pPr>
            <w:r>
              <w:t>19</w:t>
            </w:r>
          </w:p>
        </w:tc>
        <w:tc>
          <w:tcPr>
            <w:tcW w:w="6406" w:type="dxa"/>
          </w:tcPr>
          <w:p w14:paraId="61819E69" w14:textId="77777777" w:rsidR="0050768A" w:rsidRDefault="0050768A">
            <w:pPr>
              <w:pStyle w:val="ConsPlusNormal"/>
            </w:pPr>
            <w:r>
              <w:t>Дексаметазон, 500 мкг (таблетки, N 10, 20, 50 шт.); 0,4% р-р (ампулы, N 5, 25)</w:t>
            </w:r>
          </w:p>
        </w:tc>
        <w:tc>
          <w:tcPr>
            <w:tcW w:w="1984" w:type="dxa"/>
          </w:tcPr>
          <w:p w14:paraId="44A7043A" w14:textId="77777777" w:rsidR="0050768A" w:rsidRDefault="0050768A">
            <w:pPr>
              <w:pStyle w:val="ConsPlusNormal"/>
            </w:pPr>
            <w:r>
              <w:t>российского и импортного производства</w:t>
            </w:r>
          </w:p>
        </w:tc>
      </w:tr>
      <w:tr w:rsidR="0050768A" w14:paraId="6A390D02" w14:textId="77777777">
        <w:tc>
          <w:tcPr>
            <w:tcW w:w="664" w:type="dxa"/>
          </w:tcPr>
          <w:p w14:paraId="543EF1B5" w14:textId="77777777" w:rsidR="0050768A" w:rsidRDefault="0050768A">
            <w:pPr>
              <w:pStyle w:val="ConsPlusNormal"/>
            </w:pPr>
            <w:r>
              <w:t>20</w:t>
            </w:r>
          </w:p>
        </w:tc>
        <w:tc>
          <w:tcPr>
            <w:tcW w:w="6406" w:type="dxa"/>
          </w:tcPr>
          <w:p w14:paraId="0DCB7DD4" w14:textId="77777777" w:rsidR="0050768A" w:rsidRDefault="0050768A">
            <w:pPr>
              <w:pStyle w:val="ConsPlusNormal"/>
            </w:pPr>
            <w:r>
              <w:t>Дибазол, 0,5% р-р (ампулы, 1 мл, N 5, 10)</w:t>
            </w:r>
          </w:p>
        </w:tc>
        <w:tc>
          <w:tcPr>
            <w:tcW w:w="1984" w:type="dxa"/>
          </w:tcPr>
          <w:p w14:paraId="52A6F605" w14:textId="77777777" w:rsidR="0050768A" w:rsidRDefault="0050768A">
            <w:pPr>
              <w:pStyle w:val="ConsPlusNormal"/>
            </w:pPr>
            <w:r>
              <w:t>Россия</w:t>
            </w:r>
          </w:p>
        </w:tc>
      </w:tr>
      <w:tr w:rsidR="0050768A" w14:paraId="2E8ADB05" w14:textId="77777777">
        <w:tc>
          <w:tcPr>
            <w:tcW w:w="664" w:type="dxa"/>
          </w:tcPr>
          <w:p w14:paraId="29B4F4D9" w14:textId="77777777" w:rsidR="0050768A" w:rsidRDefault="0050768A">
            <w:pPr>
              <w:pStyle w:val="ConsPlusNormal"/>
            </w:pPr>
            <w:r>
              <w:t>21</w:t>
            </w:r>
          </w:p>
        </w:tc>
        <w:tc>
          <w:tcPr>
            <w:tcW w:w="6406" w:type="dxa"/>
          </w:tcPr>
          <w:p w14:paraId="1E21EA9F" w14:textId="77777777" w:rsidR="0050768A" w:rsidRDefault="0050768A">
            <w:pPr>
              <w:pStyle w:val="ConsPlusNormal"/>
            </w:pPr>
            <w:r>
              <w:t>Диоксидин, 5,0 мг/мл р-р (ампулы, 10 мл, N 10); 5% мазь (банка, 60,0 г)</w:t>
            </w:r>
          </w:p>
        </w:tc>
        <w:tc>
          <w:tcPr>
            <w:tcW w:w="1984" w:type="dxa"/>
          </w:tcPr>
          <w:p w14:paraId="16329BAC" w14:textId="77777777" w:rsidR="0050768A" w:rsidRDefault="0050768A">
            <w:pPr>
              <w:pStyle w:val="ConsPlusNormal"/>
            </w:pPr>
            <w:r>
              <w:t>Россия</w:t>
            </w:r>
          </w:p>
        </w:tc>
      </w:tr>
      <w:tr w:rsidR="0050768A" w14:paraId="5DA81976" w14:textId="77777777">
        <w:tc>
          <w:tcPr>
            <w:tcW w:w="664" w:type="dxa"/>
          </w:tcPr>
          <w:p w14:paraId="200117E0" w14:textId="77777777" w:rsidR="0050768A" w:rsidRDefault="0050768A">
            <w:pPr>
              <w:pStyle w:val="ConsPlusNormal"/>
            </w:pPr>
            <w:r>
              <w:t>22</w:t>
            </w:r>
          </w:p>
        </w:tc>
        <w:tc>
          <w:tcPr>
            <w:tcW w:w="6406" w:type="dxa"/>
          </w:tcPr>
          <w:p w14:paraId="64FDA3AC" w14:textId="77777777" w:rsidR="0050768A" w:rsidRDefault="0050768A">
            <w:pPr>
              <w:pStyle w:val="ConsPlusNormal"/>
            </w:pPr>
            <w:r>
              <w:t>Жидкость для остановки кровотечения, р-р (флакон, 13 мл)</w:t>
            </w:r>
          </w:p>
        </w:tc>
        <w:tc>
          <w:tcPr>
            <w:tcW w:w="1984" w:type="dxa"/>
          </w:tcPr>
          <w:p w14:paraId="717CD945" w14:textId="77777777" w:rsidR="0050768A" w:rsidRDefault="0050768A">
            <w:pPr>
              <w:pStyle w:val="ConsPlusNormal"/>
            </w:pPr>
            <w:r>
              <w:t>Россия</w:t>
            </w:r>
          </w:p>
        </w:tc>
      </w:tr>
      <w:tr w:rsidR="0050768A" w14:paraId="63DD0C69" w14:textId="77777777">
        <w:tc>
          <w:tcPr>
            <w:tcW w:w="664" w:type="dxa"/>
          </w:tcPr>
          <w:p w14:paraId="14E5A534" w14:textId="77777777" w:rsidR="0050768A" w:rsidRDefault="0050768A">
            <w:pPr>
              <w:pStyle w:val="ConsPlusNormal"/>
            </w:pPr>
            <w:r>
              <w:t>23</w:t>
            </w:r>
          </w:p>
        </w:tc>
        <w:tc>
          <w:tcPr>
            <w:tcW w:w="6406" w:type="dxa"/>
          </w:tcPr>
          <w:p w14:paraId="48FF6D7E" w14:textId="77777777" w:rsidR="0050768A" w:rsidRDefault="0050768A">
            <w:pPr>
              <w:pStyle w:val="ConsPlusNormal"/>
            </w:pPr>
            <w:r>
              <w:t>Жидкость для антисептической обработки каналов (флакон 13 мл)</w:t>
            </w:r>
          </w:p>
        </w:tc>
        <w:tc>
          <w:tcPr>
            <w:tcW w:w="1984" w:type="dxa"/>
          </w:tcPr>
          <w:p w14:paraId="0A185E0F" w14:textId="77777777" w:rsidR="0050768A" w:rsidRDefault="0050768A">
            <w:pPr>
              <w:pStyle w:val="ConsPlusNormal"/>
            </w:pPr>
            <w:r>
              <w:t>Россия</w:t>
            </w:r>
          </w:p>
        </w:tc>
      </w:tr>
      <w:tr w:rsidR="0050768A" w14:paraId="16108491" w14:textId="77777777">
        <w:tc>
          <w:tcPr>
            <w:tcW w:w="664" w:type="dxa"/>
          </w:tcPr>
          <w:p w14:paraId="3232035E" w14:textId="77777777" w:rsidR="0050768A" w:rsidRDefault="0050768A">
            <w:pPr>
              <w:pStyle w:val="ConsPlusNormal"/>
            </w:pPr>
            <w:r>
              <w:t>24</w:t>
            </w:r>
          </w:p>
        </w:tc>
        <w:tc>
          <w:tcPr>
            <w:tcW w:w="6406" w:type="dxa"/>
          </w:tcPr>
          <w:p w14:paraId="43B80437" w14:textId="77777777" w:rsidR="0050768A" w:rsidRDefault="0050768A">
            <w:pPr>
              <w:pStyle w:val="ConsPlusNormal"/>
            </w:pPr>
            <w:r>
              <w:t>Ируксол, мазь (туба, 30,0 г)</w:t>
            </w:r>
          </w:p>
        </w:tc>
        <w:tc>
          <w:tcPr>
            <w:tcW w:w="1984" w:type="dxa"/>
          </w:tcPr>
          <w:p w14:paraId="05868E5F" w14:textId="77777777" w:rsidR="0050768A" w:rsidRDefault="0050768A">
            <w:pPr>
              <w:pStyle w:val="ConsPlusNormal"/>
            </w:pPr>
            <w:r>
              <w:t>Россия</w:t>
            </w:r>
          </w:p>
        </w:tc>
      </w:tr>
      <w:tr w:rsidR="0050768A" w14:paraId="41EA813D" w14:textId="77777777">
        <w:tc>
          <w:tcPr>
            <w:tcW w:w="664" w:type="dxa"/>
          </w:tcPr>
          <w:p w14:paraId="12BA6F0B" w14:textId="77777777" w:rsidR="0050768A" w:rsidRDefault="0050768A">
            <w:pPr>
              <w:pStyle w:val="ConsPlusNormal"/>
            </w:pPr>
            <w:r>
              <w:t>25</w:t>
            </w:r>
          </w:p>
        </w:tc>
        <w:tc>
          <w:tcPr>
            <w:tcW w:w="6406" w:type="dxa"/>
          </w:tcPr>
          <w:p w14:paraId="1542AD99" w14:textId="77777777" w:rsidR="0050768A" w:rsidRDefault="0050768A">
            <w:pPr>
              <w:pStyle w:val="ConsPlusNormal"/>
            </w:pPr>
            <w:r>
              <w:t>Йод, 5% спиртовой р-р (флакон: 3, 10, 15, 25 мл)</w:t>
            </w:r>
          </w:p>
        </w:tc>
        <w:tc>
          <w:tcPr>
            <w:tcW w:w="1984" w:type="dxa"/>
          </w:tcPr>
          <w:p w14:paraId="3A0A8DB1" w14:textId="77777777" w:rsidR="0050768A" w:rsidRDefault="0050768A">
            <w:pPr>
              <w:pStyle w:val="ConsPlusNormal"/>
            </w:pPr>
            <w:r>
              <w:t>Россия</w:t>
            </w:r>
          </w:p>
        </w:tc>
      </w:tr>
      <w:tr w:rsidR="0050768A" w14:paraId="288C7261" w14:textId="77777777">
        <w:tc>
          <w:tcPr>
            <w:tcW w:w="664" w:type="dxa"/>
          </w:tcPr>
          <w:p w14:paraId="5C6CD501" w14:textId="77777777" w:rsidR="0050768A" w:rsidRDefault="0050768A">
            <w:pPr>
              <w:pStyle w:val="ConsPlusNormal"/>
            </w:pPr>
            <w:r>
              <w:t>26</w:t>
            </w:r>
          </w:p>
        </w:tc>
        <w:tc>
          <w:tcPr>
            <w:tcW w:w="6406" w:type="dxa"/>
          </w:tcPr>
          <w:p w14:paraId="56346B04" w14:textId="77777777" w:rsidR="0050768A" w:rsidRDefault="0050768A">
            <w:pPr>
              <w:pStyle w:val="ConsPlusNormal"/>
            </w:pPr>
            <w:r>
              <w:t>Йодинол, р-р, 100,0 мг/100 мл (флакон, 100 мл)</w:t>
            </w:r>
          </w:p>
        </w:tc>
        <w:tc>
          <w:tcPr>
            <w:tcW w:w="1984" w:type="dxa"/>
          </w:tcPr>
          <w:p w14:paraId="33FA689F" w14:textId="77777777" w:rsidR="0050768A" w:rsidRDefault="0050768A">
            <w:pPr>
              <w:pStyle w:val="ConsPlusNormal"/>
            </w:pPr>
            <w:r>
              <w:t>Россия</w:t>
            </w:r>
          </w:p>
        </w:tc>
      </w:tr>
      <w:tr w:rsidR="0050768A" w14:paraId="118D1A90" w14:textId="77777777">
        <w:tc>
          <w:tcPr>
            <w:tcW w:w="664" w:type="dxa"/>
          </w:tcPr>
          <w:p w14:paraId="2F0CCC2E" w14:textId="77777777" w:rsidR="0050768A" w:rsidRDefault="0050768A">
            <w:pPr>
              <w:pStyle w:val="ConsPlusNormal"/>
            </w:pPr>
            <w:r>
              <w:t>27</w:t>
            </w:r>
          </w:p>
        </w:tc>
        <w:tc>
          <w:tcPr>
            <w:tcW w:w="6406" w:type="dxa"/>
          </w:tcPr>
          <w:p w14:paraId="1901CB7E" w14:textId="77777777" w:rsidR="0050768A" w:rsidRDefault="0050768A">
            <w:pPr>
              <w:pStyle w:val="ConsPlusNormal"/>
            </w:pPr>
            <w:r>
              <w:t>Йодоформ, порошок (флакон: 3,0; 5,0; 10,0; 20,0 г)</w:t>
            </w:r>
          </w:p>
        </w:tc>
        <w:tc>
          <w:tcPr>
            <w:tcW w:w="1984" w:type="dxa"/>
          </w:tcPr>
          <w:p w14:paraId="74E85EE3" w14:textId="77777777" w:rsidR="0050768A" w:rsidRDefault="0050768A">
            <w:pPr>
              <w:pStyle w:val="ConsPlusNormal"/>
            </w:pPr>
            <w:r>
              <w:t>Россия</w:t>
            </w:r>
          </w:p>
        </w:tc>
      </w:tr>
      <w:tr w:rsidR="0050768A" w14:paraId="628FD0B5" w14:textId="77777777">
        <w:tc>
          <w:tcPr>
            <w:tcW w:w="664" w:type="dxa"/>
          </w:tcPr>
          <w:p w14:paraId="6D40AF98" w14:textId="77777777" w:rsidR="0050768A" w:rsidRDefault="0050768A">
            <w:pPr>
              <w:pStyle w:val="ConsPlusNormal"/>
            </w:pPr>
            <w:r>
              <w:t>28</w:t>
            </w:r>
          </w:p>
        </w:tc>
        <w:tc>
          <w:tcPr>
            <w:tcW w:w="6406" w:type="dxa"/>
          </w:tcPr>
          <w:p w14:paraId="659D5DA4" w14:textId="77777777" w:rsidR="0050768A" w:rsidRDefault="0050768A">
            <w:pPr>
              <w:pStyle w:val="ConsPlusNormal"/>
            </w:pPr>
            <w:r>
              <w:t>Кальция хлорид, 10% р-р (ампулы, N 10)</w:t>
            </w:r>
          </w:p>
        </w:tc>
        <w:tc>
          <w:tcPr>
            <w:tcW w:w="1984" w:type="dxa"/>
          </w:tcPr>
          <w:p w14:paraId="611E4D7E" w14:textId="77777777" w:rsidR="0050768A" w:rsidRDefault="0050768A">
            <w:pPr>
              <w:pStyle w:val="ConsPlusNormal"/>
            </w:pPr>
            <w:r>
              <w:t>Россия</w:t>
            </w:r>
          </w:p>
        </w:tc>
      </w:tr>
      <w:tr w:rsidR="0050768A" w14:paraId="390D693F" w14:textId="77777777">
        <w:tc>
          <w:tcPr>
            <w:tcW w:w="664" w:type="dxa"/>
          </w:tcPr>
          <w:p w14:paraId="4246AC36" w14:textId="77777777" w:rsidR="0050768A" w:rsidRDefault="0050768A">
            <w:pPr>
              <w:pStyle w:val="ConsPlusNormal"/>
            </w:pPr>
            <w:r>
              <w:t>29</w:t>
            </w:r>
          </w:p>
        </w:tc>
        <w:tc>
          <w:tcPr>
            <w:tcW w:w="6406" w:type="dxa"/>
          </w:tcPr>
          <w:p w14:paraId="2C496225" w14:textId="77777777" w:rsidR="0050768A" w:rsidRDefault="0050768A">
            <w:pPr>
              <w:pStyle w:val="ConsPlusNormal"/>
            </w:pPr>
            <w:r>
              <w:t>Кальция глюконат, 0,5 г (таблетки, N 10, 20, 50)</w:t>
            </w:r>
          </w:p>
        </w:tc>
        <w:tc>
          <w:tcPr>
            <w:tcW w:w="1984" w:type="dxa"/>
          </w:tcPr>
          <w:p w14:paraId="1646E6B5" w14:textId="77777777" w:rsidR="0050768A" w:rsidRDefault="0050768A">
            <w:pPr>
              <w:pStyle w:val="ConsPlusNormal"/>
            </w:pPr>
            <w:r>
              <w:t>Россия</w:t>
            </w:r>
          </w:p>
        </w:tc>
      </w:tr>
      <w:tr w:rsidR="0050768A" w14:paraId="2879715A" w14:textId="77777777">
        <w:tc>
          <w:tcPr>
            <w:tcW w:w="664" w:type="dxa"/>
          </w:tcPr>
          <w:p w14:paraId="528B7844" w14:textId="77777777" w:rsidR="0050768A" w:rsidRDefault="0050768A">
            <w:pPr>
              <w:pStyle w:val="ConsPlusNormal"/>
            </w:pPr>
            <w:r>
              <w:t>30</w:t>
            </w:r>
          </w:p>
        </w:tc>
        <w:tc>
          <w:tcPr>
            <w:tcW w:w="6406" w:type="dxa"/>
          </w:tcPr>
          <w:p w14:paraId="4B91B580" w14:textId="77777777" w:rsidR="0050768A" w:rsidRDefault="0050768A">
            <w:pPr>
              <w:pStyle w:val="ConsPlusNormal"/>
            </w:pPr>
            <w:r>
              <w:t>Кальция глюконат, раствор для инъекций, 10%</w:t>
            </w:r>
          </w:p>
        </w:tc>
        <w:tc>
          <w:tcPr>
            <w:tcW w:w="1984" w:type="dxa"/>
          </w:tcPr>
          <w:p w14:paraId="2FECBF73" w14:textId="77777777" w:rsidR="0050768A" w:rsidRDefault="0050768A">
            <w:pPr>
              <w:pStyle w:val="ConsPlusNormal"/>
            </w:pPr>
            <w:r>
              <w:t>Россия</w:t>
            </w:r>
          </w:p>
        </w:tc>
      </w:tr>
      <w:tr w:rsidR="0050768A" w14:paraId="3AD5BEE6" w14:textId="77777777">
        <w:tc>
          <w:tcPr>
            <w:tcW w:w="664" w:type="dxa"/>
          </w:tcPr>
          <w:p w14:paraId="55FE439D" w14:textId="77777777" w:rsidR="0050768A" w:rsidRDefault="0050768A">
            <w:pPr>
              <w:pStyle w:val="ConsPlusNormal"/>
            </w:pPr>
            <w:r>
              <w:t>31</w:t>
            </w:r>
          </w:p>
        </w:tc>
        <w:tc>
          <w:tcPr>
            <w:tcW w:w="6406" w:type="dxa"/>
          </w:tcPr>
          <w:p w14:paraId="1674C789" w14:textId="77777777" w:rsidR="0050768A" w:rsidRDefault="0050768A">
            <w:pPr>
              <w:pStyle w:val="ConsPlusNormal"/>
            </w:pPr>
            <w:r>
              <w:t>Камистад (гель, 20,0 мг + 185,0 мг/г (туба, 10,0 г)</w:t>
            </w:r>
          </w:p>
        </w:tc>
        <w:tc>
          <w:tcPr>
            <w:tcW w:w="1984" w:type="dxa"/>
          </w:tcPr>
          <w:p w14:paraId="1917A305" w14:textId="77777777" w:rsidR="0050768A" w:rsidRDefault="0050768A">
            <w:pPr>
              <w:pStyle w:val="ConsPlusNormal"/>
            </w:pPr>
            <w:r>
              <w:t>Россия</w:t>
            </w:r>
          </w:p>
        </w:tc>
      </w:tr>
      <w:tr w:rsidR="0050768A" w14:paraId="35EFDD67" w14:textId="77777777">
        <w:tc>
          <w:tcPr>
            <w:tcW w:w="664" w:type="dxa"/>
          </w:tcPr>
          <w:p w14:paraId="35094D5B" w14:textId="77777777" w:rsidR="0050768A" w:rsidRDefault="0050768A">
            <w:pPr>
              <w:pStyle w:val="ConsPlusNormal"/>
            </w:pPr>
            <w:r>
              <w:t>32</w:t>
            </w:r>
          </w:p>
        </w:tc>
        <w:tc>
          <w:tcPr>
            <w:tcW w:w="6406" w:type="dxa"/>
          </w:tcPr>
          <w:p w14:paraId="40E960B1" w14:textId="77777777" w:rsidR="0050768A" w:rsidRDefault="0050768A">
            <w:pPr>
              <w:pStyle w:val="ConsPlusNormal"/>
            </w:pPr>
            <w:r>
              <w:t>Кандид, 1% р-р (флакон, 15 мл)</w:t>
            </w:r>
          </w:p>
        </w:tc>
        <w:tc>
          <w:tcPr>
            <w:tcW w:w="1984" w:type="dxa"/>
          </w:tcPr>
          <w:p w14:paraId="542F4ED3" w14:textId="77777777" w:rsidR="0050768A" w:rsidRDefault="0050768A">
            <w:pPr>
              <w:pStyle w:val="ConsPlusNormal"/>
            </w:pPr>
            <w:r>
              <w:t>Россия</w:t>
            </w:r>
          </w:p>
        </w:tc>
      </w:tr>
      <w:tr w:rsidR="0050768A" w14:paraId="2AF80012" w14:textId="77777777">
        <w:tc>
          <w:tcPr>
            <w:tcW w:w="664" w:type="dxa"/>
          </w:tcPr>
          <w:p w14:paraId="4E0D8FB5" w14:textId="77777777" w:rsidR="0050768A" w:rsidRDefault="0050768A">
            <w:pPr>
              <w:pStyle w:val="ConsPlusNormal"/>
            </w:pPr>
            <w:r>
              <w:t>33</w:t>
            </w:r>
          </w:p>
        </w:tc>
        <w:tc>
          <w:tcPr>
            <w:tcW w:w="6406" w:type="dxa"/>
          </w:tcPr>
          <w:p w14:paraId="794F040B" w14:textId="77777777" w:rsidR="0050768A" w:rsidRDefault="0050768A">
            <w:pPr>
              <w:pStyle w:val="ConsPlusNormal"/>
            </w:pPr>
            <w:r>
              <w:t>Капрамин (флакон, 30 мл)</w:t>
            </w:r>
          </w:p>
        </w:tc>
        <w:tc>
          <w:tcPr>
            <w:tcW w:w="1984" w:type="dxa"/>
          </w:tcPr>
          <w:p w14:paraId="675B0C69" w14:textId="77777777" w:rsidR="0050768A" w:rsidRDefault="0050768A">
            <w:pPr>
              <w:pStyle w:val="ConsPlusNormal"/>
            </w:pPr>
            <w:r>
              <w:t>Россия</w:t>
            </w:r>
          </w:p>
        </w:tc>
      </w:tr>
      <w:tr w:rsidR="0050768A" w14:paraId="32BB6ACE" w14:textId="77777777">
        <w:tc>
          <w:tcPr>
            <w:tcW w:w="664" w:type="dxa"/>
          </w:tcPr>
          <w:p w14:paraId="072789E9" w14:textId="77777777" w:rsidR="0050768A" w:rsidRDefault="0050768A">
            <w:pPr>
              <w:pStyle w:val="ConsPlusNormal"/>
            </w:pPr>
            <w:r>
              <w:t>34</w:t>
            </w:r>
          </w:p>
        </w:tc>
        <w:tc>
          <w:tcPr>
            <w:tcW w:w="6406" w:type="dxa"/>
          </w:tcPr>
          <w:p w14:paraId="12E25B2E" w14:textId="77777777" w:rsidR="0050768A" w:rsidRDefault="0050768A">
            <w:pPr>
              <w:pStyle w:val="ConsPlusNormal"/>
            </w:pPr>
            <w:r>
              <w:t>Клотримазол, 1% мазь (туба, 20,0 г)</w:t>
            </w:r>
          </w:p>
        </w:tc>
        <w:tc>
          <w:tcPr>
            <w:tcW w:w="1984" w:type="dxa"/>
          </w:tcPr>
          <w:p w14:paraId="10D0BBA5" w14:textId="77777777" w:rsidR="0050768A" w:rsidRDefault="0050768A">
            <w:pPr>
              <w:pStyle w:val="ConsPlusNormal"/>
            </w:pPr>
            <w:r>
              <w:t>Россия</w:t>
            </w:r>
          </w:p>
        </w:tc>
      </w:tr>
      <w:tr w:rsidR="0050768A" w14:paraId="30FB55E7" w14:textId="77777777">
        <w:tc>
          <w:tcPr>
            <w:tcW w:w="664" w:type="dxa"/>
          </w:tcPr>
          <w:p w14:paraId="5AFD2DB6" w14:textId="77777777" w:rsidR="0050768A" w:rsidRDefault="0050768A">
            <w:pPr>
              <w:pStyle w:val="ConsPlusNormal"/>
            </w:pPr>
            <w:r>
              <w:t>35</w:t>
            </w:r>
          </w:p>
        </w:tc>
        <w:tc>
          <w:tcPr>
            <w:tcW w:w="6406" w:type="dxa"/>
          </w:tcPr>
          <w:p w14:paraId="3DCF86E5" w14:textId="77777777" w:rsidR="0050768A" w:rsidRDefault="0050768A">
            <w:pPr>
              <w:pStyle w:val="ConsPlusNormal"/>
            </w:pPr>
            <w:r>
              <w:t>Корвалол (капли) (флакон: 15, 25, 30, 40, 45, 50 мл)</w:t>
            </w:r>
          </w:p>
        </w:tc>
        <w:tc>
          <w:tcPr>
            <w:tcW w:w="1984" w:type="dxa"/>
          </w:tcPr>
          <w:p w14:paraId="5D76C89F" w14:textId="77777777" w:rsidR="0050768A" w:rsidRDefault="0050768A">
            <w:pPr>
              <w:pStyle w:val="ConsPlusNormal"/>
            </w:pPr>
            <w:r>
              <w:t>Россия</w:t>
            </w:r>
          </w:p>
        </w:tc>
      </w:tr>
      <w:tr w:rsidR="0050768A" w14:paraId="47B984E6" w14:textId="77777777">
        <w:tc>
          <w:tcPr>
            <w:tcW w:w="664" w:type="dxa"/>
          </w:tcPr>
          <w:p w14:paraId="351B461A" w14:textId="77777777" w:rsidR="0050768A" w:rsidRDefault="0050768A">
            <w:pPr>
              <w:pStyle w:val="ConsPlusNormal"/>
            </w:pPr>
            <w:r>
              <w:t>36</w:t>
            </w:r>
          </w:p>
        </w:tc>
        <w:tc>
          <w:tcPr>
            <w:tcW w:w="6406" w:type="dxa"/>
          </w:tcPr>
          <w:p w14:paraId="725D1C59" w14:textId="77777777" w:rsidR="0050768A" w:rsidRDefault="0050768A">
            <w:pPr>
              <w:pStyle w:val="ConsPlusNormal"/>
            </w:pPr>
            <w:r>
              <w:t>Коргликон (коргликард), 0,06% р-р (ампулы, 1 мл, N 10)</w:t>
            </w:r>
          </w:p>
        </w:tc>
        <w:tc>
          <w:tcPr>
            <w:tcW w:w="1984" w:type="dxa"/>
          </w:tcPr>
          <w:p w14:paraId="7915786A" w14:textId="77777777" w:rsidR="0050768A" w:rsidRDefault="0050768A">
            <w:pPr>
              <w:pStyle w:val="ConsPlusNormal"/>
            </w:pPr>
            <w:r>
              <w:t>Россия</w:t>
            </w:r>
          </w:p>
        </w:tc>
      </w:tr>
      <w:tr w:rsidR="0050768A" w14:paraId="199F71AC" w14:textId="77777777">
        <w:tc>
          <w:tcPr>
            <w:tcW w:w="664" w:type="dxa"/>
          </w:tcPr>
          <w:p w14:paraId="332C5847" w14:textId="77777777" w:rsidR="0050768A" w:rsidRDefault="0050768A">
            <w:pPr>
              <w:pStyle w:val="ConsPlusNormal"/>
            </w:pPr>
            <w:r>
              <w:t>37</w:t>
            </w:r>
          </w:p>
        </w:tc>
        <w:tc>
          <w:tcPr>
            <w:tcW w:w="6406" w:type="dxa"/>
          </w:tcPr>
          <w:p w14:paraId="474364C6" w14:textId="77777777" w:rsidR="0050768A" w:rsidRDefault="0050768A">
            <w:pPr>
              <w:pStyle w:val="ConsPlusNormal"/>
            </w:pPr>
            <w:r>
              <w:t>Кордиамин, 250 мг/мл, р-р (ампулы, 1 мл, N 10)</w:t>
            </w:r>
          </w:p>
        </w:tc>
        <w:tc>
          <w:tcPr>
            <w:tcW w:w="1984" w:type="dxa"/>
          </w:tcPr>
          <w:p w14:paraId="7F7DD69E" w14:textId="77777777" w:rsidR="0050768A" w:rsidRDefault="0050768A">
            <w:pPr>
              <w:pStyle w:val="ConsPlusNormal"/>
            </w:pPr>
            <w:r>
              <w:t>Россия</w:t>
            </w:r>
          </w:p>
        </w:tc>
      </w:tr>
      <w:tr w:rsidR="0050768A" w14:paraId="78EA424F" w14:textId="77777777">
        <w:tc>
          <w:tcPr>
            <w:tcW w:w="664" w:type="dxa"/>
          </w:tcPr>
          <w:p w14:paraId="14D89A25" w14:textId="77777777" w:rsidR="0050768A" w:rsidRDefault="0050768A">
            <w:pPr>
              <w:pStyle w:val="ConsPlusNormal"/>
            </w:pPr>
            <w:r>
              <w:t>38</w:t>
            </w:r>
          </w:p>
        </w:tc>
        <w:tc>
          <w:tcPr>
            <w:tcW w:w="6406" w:type="dxa"/>
          </w:tcPr>
          <w:p w14:paraId="549E3BEE" w14:textId="77777777" w:rsidR="0050768A" w:rsidRDefault="0050768A">
            <w:pPr>
              <w:pStyle w:val="ConsPlusNormal"/>
            </w:pPr>
            <w:r>
              <w:t>Кофеин, 20% р-р (ампулы, 1 мл, N 10)</w:t>
            </w:r>
          </w:p>
        </w:tc>
        <w:tc>
          <w:tcPr>
            <w:tcW w:w="1984" w:type="dxa"/>
          </w:tcPr>
          <w:p w14:paraId="556E0608" w14:textId="77777777" w:rsidR="0050768A" w:rsidRDefault="0050768A">
            <w:pPr>
              <w:pStyle w:val="ConsPlusNormal"/>
            </w:pPr>
            <w:r>
              <w:t>Россия</w:t>
            </w:r>
          </w:p>
        </w:tc>
      </w:tr>
      <w:tr w:rsidR="0050768A" w14:paraId="404C7FCA" w14:textId="77777777">
        <w:tc>
          <w:tcPr>
            <w:tcW w:w="664" w:type="dxa"/>
          </w:tcPr>
          <w:p w14:paraId="4DFED5FF" w14:textId="77777777" w:rsidR="0050768A" w:rsidRDefault="0050768A">
            <w:pPr>
              <w:pStyle w:val="ConsPlusNormal"/>
            </w:pPr>
            <w:r>
              <w:t>39</w:t>
            </w:r>
          </w:p>
        </w:tc>
        <w:tc>
          <w:tcPr>
            <w:tcW w:w="6406" w:type="dxa"/>
          </w:tcPr>
          <w:p w14:paraId="446476DF" w14:textId="77777777" w:rsidR="0050768A" w:rsidRDefault="0050768A">
            <w:pPr>
              <w:pStyle w:val="ConsPlusNormal"/>
            </w:pPr>
            <w:r>
              <w:t>Лазикс, р-р (ампулы, 2 мл, N 10, 50)</w:t>
            </w:r>
          </w:p>
        </w:tc>
        <w:tc>
          <w:tcPr>
            <w:tcW w:w="1984" w:type="dxa"/>
          </w:tcPr>
          <w:p w14:paraId="5D311DAE" w14:textId="77777777" w:rsidR="0050768A" w:rsidRDefault="0050768A">
            <w:pPr>
              <w:pStyle w:val="ConsPlusNormal"/>
            </w:pPr>
            <w:r>
              <w:t>Россия</w:t>
            </w:r>
          </w:p>
        </w:tc>
      </w:tr>
      <w:tr w:rsidR="0050768A" w14:paraId="400D4848" w14:textId="77777777">
        <w:tc>
          <w:tcPr>
            <w:tcW w:w="664" w:type="dxa"/>
          </w:tcPr>
          <w:p w14:paraId="51CF5195" w14:textId="77777777" w:rsidR="0050768A" w:rsidRDefault="0050768A">
            <w:pPr>
              <w:pStyle w:val="ConsPlusNormal"/>
            </w:pPr>
            <w:r>
              <w:t>40</w:t>
            </w:r>
          </w:p>
        </w:tc>
        <w:tc>
          <w:tcPr>
            <w:tcW w:w="6406" w:type="dxa"/>
          </w:tcPr>
          <w:p w14:paraId="19799BDF" w14:textId="77777777" w:rsidR="0050768A" w:rsidRDefault="0050768A">
            <w:pPr>
              <w:pStyle w:val="ConsPlusNormal"/>
            </w:pPr>
            <w:r>
              <w:t>Левомеколь, мазь (туба, 40,0 г)</w:t>
            </w:r>
          </w:p>
        </w:tc>
        <w:tc>
          <w:tcPr>
            <w:tcW w:w="1984" w:type="dxa"/>
          </w:tcPr>
          <w:p w14:paraId="695D6C36" w14:textId="77777777" w:rsidR="0050768A" w:rsidRDefault="0050768A">
            <w:pPr>
              <w:pStyle w:val="ConsPlusNormal"/>
            </w:pPr>
            <w:r>
              <w:t>Россия</w:t>
            </w:r>
          </w:p>
        </w:tc>
      </w:tr>
      <w:tr w:rsidR="0050768A" w14:paraId="5E6DAC51" w14:textId="77777777">
        <w:tc>
          <w:tcPr>
            <w:tcW w:w="664" w:type="dxa"/>
          </w:tcPr>
          <w:p w14:paraId="589AC4E0" w14:textId="77777777" w:rsidR="0050768A" w:rsidRDefault="0050768A">
            <w:pPr>
              <w:pStyle w:val="ConsPlusNormal"/>
            </w:pPr>
            <w:r>
              <w:t>41</w:t>
            </w:r>
          </w:p>
        </w:tc>
        <w:tc>
          <w:tcPr>
            <w:tcW w:w="6406" w:type="dxa"/>
          </w:tcPr>
          <w:p w14:paraId="447FB398" w14:textId="77777777" w:rsidR="0050768A" w:rsidRDefault="0050768A">
            <w:pPr>
              <w:pStyle w:val="ConsPlusNormal"/>
            </w:pPr>
            <w:r>
              <w:t>Леворин, 500 тыс. ЕД/г, мазь (туба, 30,0 г)</w:t>
            </w:r>
          </w:p>
        </w:tc>
        <w:tc>
          <w:tcPr>
            <w:tcW w:w="1984" w:type="dxa"/>
          </w:tcPr>
          <w:p w14:paraId="7219AF79" w14:textId="77777777" w:rsidR="0050768A" w:rsidRDefault="0050768A">
            <w:pPr>
              <w:pStyle w:val="ConsPlusNormal"/>
            </w:pPr>
            <w:r>
              <w:t>Россия</w:t>
            </w:r>
          </w:p>
        </w:tc>
      </w:tr>
      <w:tr w:rsidR="0050768A" w14:paraId="6291BED4" w14:textId="77777777">
        <w:tc>
          <w:tcPr>
            <w:tcW w:w="664" w:type="dxa"/>
          </w:tcPr>
          <w:p w14:paraId="307886E7" w14:textId="77777777" w:rsidR="0050768A" w:rsidRDefault="0050768A">
            <w:pPr>
              <w:pStyle w:val="ConsPlusNormal"/>
            </w:pPr>
            <w:r>
              <w:t>42</w:t>
            </w:r>
          </w:p>
        </w:tc>
        <w:tc>
          <w:tcPr>
            <w:tcW w:w="6406" w:type="dxa"/>
          </w:tcPr>
          <w:p w14:paraId="1ADC1FD7" w14:textId="77777777" w:rsidR="0050768A" w:rsidRDefault="0050768A">
            <w:pPr>
              <w:pStyle w:val="ConsPlusNormal"/>
            </w:pPr>
            <w:r>
              <w:t>Лидаза, 64 ЕД (флакон, N 10)</w:t>
            </w:r>
          </w:p>
        </w:tc>
        <w:tc>
          <w:tcPr>
            <w:tcW w:w="1984" w:type="dxa"/>
          </w:tcPr>
          <w:p w14:paraId="09BE3F5E" w14:textId="77777777" w:rsidR="0050768A" w:rsidRDefault="0050768A">
            <w:pPr>
              <w:pStyle w:val="ConsPlusNormal"/>
            </w:pPr>
            <w:r>
              <w:t>Россия</w:t>
            </w:r>
          </w:p>
        </w:tc>
      </w:tr>
      <w:tr w:rsidR="0050768A" w14:paraId="64630BFD" w14:textId="77777777">
        <w:tc>
          <w:tcPr>
            <w:tcW w:w="664" w:type="dxa"/>
          </w:tcPr>
          <w:p w14:paraId="0C52C860" w14:textId="77777777" w:rsidR="0050768A" w:rsidRDefault="0050768A">
            <w:pPr>
              <w:pStyle w:val="ConsPlusNormal"/>
            </w:pPr>
            <w:r>
              <w:t>43</w:t>
            </w:r>
          </w:p>
        </w:tc>
        <w:tc>
          <w:tcPr>
            <w:tcW w:w="6406" w:type="dxa"/>
          </w:tcPr>
          <w:p w14:paraId="5EDDB9EE" w14:textId="77777777" w:rsidR="0050768A" w:rsidRDefault="0050768A">
            <w:pPr>
              <w:pStyle w:val="ConsPlusNormal"/>
            </w:pPr>
            <w:r>
              <w:t>Лидокаина гидрохлорид, 2% р-р (ампулы, 2,0 мл, N 100); 10% р-р (ампулы, 2 мл, N 10)</w:t>
            </w:r>
          </w:p>
        </w:tc>
        <w:tc>
          <w:tcPr>
            <w:tcW w:w="1984" w:type="dxa"/>
          </w:tcPr>
          <w:p w14:paraId="7B32BBFE" w14:textId="77777777" w:rsidR="0050768A" w:rsidRDefault="0050768A">
            <w:pPr>
              <w:pStyle w:val="ConsPlusNormal"/>
            </w:pPr>
            <w:r>
              <w:t>Россия</w:t>
            </w:r>
          </w:p>
        </w:tc>
      </w:tr>
      <w:tr w:rsidR="0050768A" w14:paraId="5FB61653" w14:textId="77777777">
        <w:tc>
          <w:tcPr>
            <w:tcW w:w="664" w:type="dxa"/>
          </w:tcPr>
          <w:p w14:paraId="46CFC78B" w14:textId="77777777" w:rsidR="0050768A" w:rsidRDefault="0050768A">
            <w:pPr>
              <w:pStyle w:val="ConsPlusNormal"/>
            </w:pPr>
            <w:r>
              <w:t>44</w:t>
            </w:r>
          </w:p>
        </w:tc>
        <w:tc>
          <w:tcPr>
            <w:tcW w:w="6406" w:type="dxa"/>
          </w:tcPr>
          <w:p w14:paraId="2C270926" w14:textId="77777777" w:rsidR="0050768A" w:rsidRDefault="0050768A">
            <w:pPr>
              <w:pStyle w:val="ConsPlusNormal"/>
            </w:pPr>
            <w:r>
              <w:t>Лидоксор, 15% гель (туба, 45,0 г); 15% р-р (спрей, 30 мл)</w:t>
            </w:r>
          </w:p>
        </w:tc>
        <w:tc>
          <w:tcPr>
            <w:tcW w:w="1984" w:type="dxa"/>
          </w:tcPr>
          <w:p w14:paraId="7096AEA0" w14:textId="77777777" w:rsidR="0050768A" w:rsidRDefault="0050768A">
            <w:pPr>
              <w:pStyle w:val="ConsPlusNormal"/>
            </w:pPr>
            <w:r>
              <w:t>Россия</w:t>
            </w:r>
          </w:p>
        </w:tc>
      </w:tr>
      <w:tr w:rsidR="0050768A" w14:paraId="29FFA23C" w14:textId="77777777">
        <w:tc>
          <w:tcPr>
            <w:tcW w:w="664" w:type="dxa"/>
          </w:tcPr>
          <w:p w14:paraId="67836510" w14:textId="77777777" w:rsidR="0050768A" w:rsidRDefault="0050768A">
            <w:pPr>
              <w:pStyle w:val="ConsPlusNormal"/>
            </w:pPr>
            <w:r>
              <w:t>45</w:t>
            </w:r>
          </w:p>
        </w:tc>
        <w:tc>
          <w:tcPr>
            <w:tcW w:w="6406" w:type="dxa"/>
          </w:tcPr>
          <w:p w14:paraId="36C8FAC5" w14:textId="77777777" w:rsidR="0050768A" w:rsidRDefault="0050768A">
            <w:pPr>
              <w:pStyle w:val="ConsPlusNormal"/>
            </w:pPr>
            <w:r>
              <w:t>Линкомицина гидрохлорид, 30% р-р, 600 мг/2 мл (ампулы, N 5, 10)</w:t>
            </w:r>
          </w:p>
        </w:tc>
        <w:tc>
          <w:tcPr>
            <w:tcW w:w="1984" w:type="dxa"/>
          </w:tcPr>
          <w:p w14:paraId="574916E1" w14:textId="77777777" w:rsidR="0050768A" w:rsidRDefault="0050768A">
            <w:pPr>
              <w:pStyle w:val="ConsPlusNormal"/>
            </w:pPr>
            <w:r>
              <w:t>Россия</w:t>
            </w:r>
          </w:p>
        </w:tc>
      </w:tr>
      <w:tr w:rsidR="0050768A" w14:paraId="4BAE8D68" w14:textId="77777777">
        <w:tc>
          <w:tcPr>
            <w:tcW w:w="664" w:type="dxa"/>
          </w:tcPr>
          <w:p w14:paraId="4EFFB23C" w14:textId="77777777" w:rsidR="0050768A" w:rsidRDefault="0050768A">
            <w:pPr>
              <w:pStyle w:val="ConsPlusNormal"/>
            </w:pPr>
            <w:r>
              <w:t>46</w:t>
            </w:r>
          </w:p>
        </w:tc>
        <w:tc>
          <w:tcPr>
            <w:tcW w:w="6406" w:type="dxa"/>
          </w:tcPr>
          <w:p w14:paraId="42658ADA" w14:textId="77777777" w:rsidR="0050768A" w:rsidRDefault="0050768A">
            <w:pPr>
              <w:pStyle w:val="ConsPlusNormal"/>
            </w:pPr>
            <w:r>
              <w:t>Магния сульфат, 20, 25% р-р (ампулы, 5 мл, 10 мл, N 10)</w:t>
            </w:r>
          </w:p>
        </w:tc>
        <w:tc>
          <w:tcPr>
            <w:tcW w:w="1984" w:type="dxa"/>
          </w:tcPr>
          <w:p w14:paraId="4C8CABFB" w14:textId="77777777" w:rsidR="0050768A" w:rsidRDefault="0050768A">
            <w:pPr>
              <w:pStyle w:val="ConsPlusNormal"/>
            </w:pPr>
            <w:r>
              <w:t>Россия</w:t>
            </w:r>
          </w:p>
        </w:tc>
      </w:tr>
      <w:tr w:rsidR="0050768A" w14:paraId="01B88B2B" w14:textId="77777777">
        <w:tc>
          <w:tcPr>
            <w:tcW w:w="664" w:type="dxa"/>
          </w:tcPr>
          <w:p w14:paraId="0273A4BA" w14:textId="77777777" w:rsidR="0050768A" w:rsidRDefault="0050768A">
            <w:pPr>
              <w:pStyle w:val="ConsPlusNormal"/>
            </w:pPr>
            <w:r>
              <w:t>47</w:t>
            </w:r>
          </w:p>
        </w:tc>
        <w:tc>
          <w:tcPr>
            <w:tcW w:w="6406" w:type="dxa"/>
          </w:tcPr>
          <w:p w14:paraId="29833429" w14:textId="77777777" w:rsidR="0050768A" w:rsidRDefault="0050768A">
            <w:pPr>
              <w:pStyle w:val="ConsPlusNormal"/>
            </w:pPr>
            <w:r>
              <w:t>Мезатон, 1,0% р-р для инъекций (ампулы, 1 мл, N 10)</w:t>
            </w:r>
          </w:p>
        </w:tc>
        <w:tc>
          <w:tcPr>
            <w:tcW w:w="1984" w:type="dxa"/>
          </w:tcPr>
          <w:p w14:paraId="2974D267" w14:textId="77777777" w:rsidR="0050768A" w:rsidRDefault="0050768A">
            <w:pPr>
              <w:pStyle w:val="ConsPlusNormal"/>
            </w:pPr>
            <w:r>
              <w:t>Россия</w:t>
            </w:r>
          </w:p>
        </w:tc>
      </w:tr>
      <w:tr w:rsidR="0050768A" w14:paraId="3C1BB207" w14:textId="77777777">
        <w:tc>
          <w:tcPr>
            <w:tcW w:w="664" w:type="dxa"/>
          </w:tcPr>
          <w:p w14:paraId="1FBFAA9E" w14:textId="77777777" w:rsidR="0050768A" w:rsidRDefault="0050768A">
            <w:pPr>
              <w:pStyle w:val="ConsPlusNormal"/>
            </w:pPr>
            <w:r>
              <w:t>48</w:t>
            </w:r>
          </w:p>
        </w:tc>
        <w:tc>
          <w:tcPr>
            <w:tcW w:w="6406" w:type="dxa"/>
          </w:tcPr>
          <w:p w14:paraId="17013982" w14:textId="77777777" w:rsidR="0050768A" w:rsidRDefault="0050768A">
            <w:pPr>
              <w:pStyle w:val="ConsPlusNormal"/>
            </w:pPr>
            <w:r>
              <w:t>Мепивакаин, р-р: 1%; 1,5%; 2%; 3% (картридж, 1,7 - 1,8 мл, N 10 - 100)</w:t>
            </w:r>
          </w:p>
        </w:tc>
        <w:tc>
          <w:tcPr>
            <w:tcW w:w="1984" w:type="dxa"/>
          </w:tcPr>
          <w:p w14:paraId="2507ECFF" w14:textId="77777777" w:rsidR="0050768A" w:rsidRDefault="0050768A">
            <w:pPr>
              <w:pStyle w:val="ConsPlusNormal"/>
            </w:pPr>
            <w:r>
              <w:t>Россия</w:t>
            </w:r>
          </w:p>
        </w:tc>
      </w:tr>
      <w:tr w:rsidR="0050768A" w14:paraId="7AC25B1E" w14:textId="77777777">
        <w:tc>
          <w:tcPr>
            <w:tcW w:w="664" w:type="dxa"/>
          </w:tcPr>
          <w:p w14:paraId="0D8983A6" w14:textId="77777777" w:rsidR="0050768A" w:rsidRDefault="0050768A">
            <w:pPr>
              <w:pStyle w:val="ConsPlusNormal"/>
            </w:pPr>
            <w:r>
              <w:t>49</w:t>
            </w:r>
          </w:p>
        </w:tc>
        <w:tc>
          <w:tcPr>
            <w:tcW w:w="6406" w:type="dxa"/>
          </w:tcPr>
          <w:p w14:paraId="6F8C2742" w14:textId="77777777" w:rsidR="0050768A" w:rsidRDefault="0050768A">
            <w:pPr>
              <w:pStyle w:val="ConsPlusNormal"/>
            </w:pPr>
            <w:r>
              <w:t>Метронидазол + Хлоргексидин, гель 10 мг + 500 мкг/г (туба: 5,0; 20,0; 30,0; 50,0 г)</w:t>
            </w:r>
          </w:p>
        </w:tc>
        <w:tc>
          <w:tcPr>
            <w:tcW w:w="1984" w:type="dxa"/>
          </w:tcPr>
          <w:p w14:paraId="6ECAF267" w14:textId="77777777" w:rsidR="0050768A" w:rsidRDefault="0050768A">
            <w:pPr>
              <w:pStyle w:val="ConsPlusNormal"/>
            </w:pPr>
            <w:r>
              <w:t>российского и импортного производства</w:t>
            </w:r>
          </w:p>
        </w:tc>
      </w:tr>
      <w:tr w:rsidR="0050768A" w14:paraId="6C91FFFA" w14:textId="77777777">
        <w:tc>
          <w:tcPr>
            <w:tcW w:w="664" w:type="dxa"/>
          </w:tcPr>
          <w:p w14:paraId="0D2E77ED" w14:textId="77777777" w:rsidR="0050768A" w:rsidRDefault="0050768A">
            <w:pPr>
              <w:pStyle w:val="ConsPlusNormal"/>
            </w:pPr>
            <w:r>
              <w:t>50</w:t>
            </w:r>
          </w:p>
        </w:tc>
        <w:tc>
          <w:tcPr>
            <w:tcW w:w="6406" w:type="dxa"/>
          </w:tcPr>
          <w:p w14:paraId="4ABB7379" w14:textId="77777777" w:rsidR="0050768A" w:rsidRDefault="0050768A">
            <w:pPr>
              <w:pStyle w:val="ConsPlusNormal"/>
            </w:pPr>
            <w:r>
              <w:t>Натрия хлорид, 0,9% р-р (флакон: 250, 500 мл; флакон для инъекций, 10 мл)</w:t>
            </w:r>
          </w:p>
        </w:tc>
        <w:tc>
          <w:tcPr>
            <w:tcW w:w="1984" w:type="dxa"/>
          </w:tcPr>
          <w:p w14:paraId="1449C186" w14:textId="77777777" w:rsidR="0050768A" w:rsidRDefault="0050768A">
            <w:pPr>
              <w:pStyle w:val="ConsPlusNormal"/>
            </w:pPr>
            <w:r>
              <w:t>Россия</w:t>
            </w:r>
          </w:p>
        </w:tc>
      </w:tr>
      <w:tr w:rsidR="0050768A" w14:paraId="3490AA75" w14:textId="77777777">
        <w:tc>
          <w:tcPr>
            <w:tcW w:w="664" w:type="dxa"/>
          </w:tcPr>
          <w:p w14:paraId="381612E8" w14:textId="77777777" w:rsidR="0050768A" w:rsidRDefault="0050768A">
            <w:pPr>
              <w:pStyle w:val="ConsPlusNormal"/>
            </w:pPr>
            <w:r>
              <w:t>51</w:t>
            </w:r>
          </w:p>
        </w:tc>
        <w:tc>
          <w:tcPr>
            <w:tcW w:w="6406" w:type="dxa"/>
          </w:tcPr>
          <w:p w14:paraId="41E01623" w14:textId="77777777" w:rsidR="0050768A" w:rsidRDefault="0050768A">
            <w:pPr>
              <w:pStyle w:val="ConsPlusNormal"/>
            </w:pPr>
            <w:r>
              <w:t>Нистатин, 250000, 500000 ЕД (таблетки, N 20); мазь, 100000 ЕД/1,0 г (туба 10,0 г)</w:t>
            </w:r>
          </w:p>
        </w:tc>
        <w:tc>
          <w:tcPr>
            <w:tcW w:w="1984" w:type="dxa"/>
          </w:tcPr>
          <w:p w14:paraId="4CBE1DF9" w14:textId="77777777" w:rsidR="0050768A" w:rsidRDefault="0050768A">
            <w:pPr>
              <w:pStyle w:val="ConsPlusNormal"/>
            </w:pPr>
            <w:r>
              <w:t>Россия</w:t>
            </w:r>
          </w:p>
        </w:tc>
      </w:tr>
      <w:tr w:rsidR="0050768A" w14:paraId="63F6FE34" w14:textId="77777777">
        <w:tc>
          <w:tcPr>
            <w:tcW w:w="664" w:type="dxa"/>
          </w:tcPr>
          <w:p w14:paraId="2CE80B8B" w14:textId="77777777" w:rsidR="0050768A" w:rsidRDefault="0050768A">
            <w:pPr>
              <w:pStyle w:val="ConsPlusNormal"/>
            </w:pPr>
            <w:r>
              <w:t>52</w:t>
            </w:r>
          </w:p>
        </w:tc>
        <w:tc>
          <w:tcPr>
            <w:tcW w:w="6406" w:type="dxa"/>
          </w:tcPr>
          <w:p w14:paraId="5D0FA072" w14:textId="77777777" w:rsidR="0050768A" w:rsidRDefault="0050768A">
            <w:pPr>
              <w:pStyle w:val="ConsPlusNormal"/>
            </w:pPr>
            <w:r>
              <w:t>Нитроглицерин, 0,0029, 0,0052 г (таблетки, N 50)</w:t>
            </w:r>
          </w:p>
        </w:tc>
        <w:tc>
          <w:tcPr>
            <w:tcW w:w="1984" w:type="dxa"/>
          </w:tcPr>
          <w:p w14:paraId="3B8B2429" w14:textId="77777777" w:rsidR="0050768A" w:rsidRDefault="0050768A">
            <w:pPr>
              <w:pStyle w:val="ConsPlusNormal"/>
            </w:pPr>
            <w:r>
              <w:t>Россия</w:t>
            </w:r>
          </w:p>
        </w:tc>
      </w:tr>
      <w:tr w:rsidR="0050768A" w14:paraId="62EDBB13" w14:textId="77777777">
        <w:tc>
          <w:tcPr>
            <w:tcW w:w="664" w:type="dxa"/>
          </w:tcPr>
          <w:p w14:paraId="1582EB68" w14:textId="77777777" w:rsidR="0050768A" w:rsidRDefault="0050768A">
            <w:pPr>
              <w:pStyle w:val="ConsPlusNormal"/>
            </w:pPr>
            <w:r>
              <w:t>53</w:t>
            </w:r>
          </w:p>
        </w:tc>
        <w:tc>
          <w:tcPr>
            <w:tcW w:w="6406" w:type="dxa"/>
          </w:tcPr>
          <w:p w14:paraId="5A8DB871" w14:textId="77777777" w:rsidR="0050768A" w:rsidRDefault="0050768A">
            <w:pPr>
              <w:pStyle w:val="ConsPlusNormal"/>
            </w:pPr>
            <w:r>
              <w:t>Новокаин, 0,25%, 0,5%, 1,0%, 2,0% р-р (ампулы: 1, 2, 5, 10 мл)</w:t>
            </w:r>
          </w:p>
        </w:tc>
        <w:tc>
          <w:tcPr>
            <w:tcW w:w="1984" w:type="dxa"/>
          </w:tcPr>
          <w:p w14:paraId="09E9A1B8" w14:textId="77777777" w:rsidR="0050768A" w:rsidRDefault="0050768A">
            <w:pPr>
              <w:pStyle w:val="ConsPlusNormal"/>
            </w:pPr>
            <w:r>
              <w:t>Россия</w:t>
            </w:r>
          </w:p>
        </w:tc>
      </w:tr>
      <w:tr w:rsidR="0050768A" w14:paraId="782A3833" w14:textId="77777777">
        <w:tc>
          <w:tcPr>
            <w:tcW w:w="664" w:type="dxa"/>
          </w:tcPr>
          <w:p w14:paraId="552EC0B0" w14:textId="77777777" w:rsidR="0050768A" w:rsidRDefault="0050768A">
            <w:pPr>
              <w:pStyle w:val="ConsPlusNormal"/>
            </w:pPr>
            <w:r>
              <w:t>54</w:t>
            </w:r>
          </w:p>
        </w:tc>
        <w:tc>
          <w:tcPr>
            <w:tcW w:w="6406" w:type="dxa"/>
          </w:tcPr>
          <w:p w14:paraId="7DA2F248" w14:textId="77777777" w:rsidR="0050768A" w:rsidRDefault="0050768A">
            <w:pPr>
              <w:pStyle w:val="ConsPlusNormal"/>
            </w:pPr>
            <w:r>
              <w:t>Дротаверин, 0,04 (таблетки, N 20, 60, 80, 100); 2% р-р (ампулы, N 25)</w:t>
            </w:r>
          </w:p>
        </w:tc>
        <w:tc>
          <w:tcPr>
            <w:tcW w:w="1984" w:type="dxa"/>
          </w:tcPr>
          <w:p w14:paraId="6F35A5E5" w14:textId="77777777" w:rsidR="0050768A" w:rsidRDefault="0050768A">
            <w:pPr>
              <w:pStyle w:val="ConsPlusNormal"/>
            </w:pPr>
            <w:r>
              <w:t>российского и импортного производства</w:t>
            </w:r>
          </w:p>
        </w:tc>
      </w:tr>
      <w:tr w:rsidR="0050768A" w14:paraId="1ECB7611" w14:textId="77777777">
        <w:tc>
          <w:tcPr>
            <w:tcW w:w="664" w:type="dxa"/>
          </w:tcPr>
          <w:p w14:paraId="06BB0008" w14:textId="77777777" w:rsidR="0050768A" w:rsidRDefault="0050768A">
            <w:pPr>
              <w:pStyle w:val="ConsPlusNormal"/>
            </w:pPr>
            <w:r>
              <w:t>55</w:t>
            </w:r>
          </w:p>
        </w:tc>
        <w:tc>
          <w:tcPr>
            <w:tcW w:w="6406" w:type="dxa"/>
          </w:tcPr>
          <w:p w14:paraId="4EFCDDFD" w14:textId="77777777" w:rsidR="0050768A" w:rsidRDefault="0050768A">
            <w:pPr>
              <w:pStyle w:val="ConsPlusNormal"/>
            </w:pPr>
            <w:r>
              <w:t>Облепиховое масло 0,2 г (капсулы N 10, 50, 100); (флакон, 50 мл)</w:t>
            </w:r>
          </w:p>
        </w:tc>
        <w:tc>
          <w:tcPr>
            <w:tcW w:w="1984" w:type="dxa"/>
          </w:tcPr>
          <w:p w14:paraId="55DD1DC2" w14:textId="77777777" w:rsidR="0050768A" w:rsidRDefault="0050768A">
            <w:pPr>
              <w:pStyle w:val="ConsPlusNormal"/>
            </w:pPr>
            <w:r>
              <w:t>Россия</w:t>
            </w:r>
          </w:p>
        </w:tc>
      </w:tr>
      <w:tr w:rsidR="0050768A" w14:paraId="4D8DF663" w14:textId="77777777">
        <w:tc>
          <w:tcPr>
            <w:tcW w:w="664" w:type="dxa"/>
          </w:tcPr>
          <w:p w14:paraId="7E7D34CD" w14:textId="77777777" w:rsidR="0050768A" w:rsidRDefault="0050768A">
            <w:pPr>
              <w:pStyle w:val="ConsPlusNormal"/>
            </w:pPr>
            <w:r>
              <w:t>56</w:t>
            </w:r>
          </w:p>
        </w:tc>
        <w:tc>
          <w:tcPr>
            <w:tcW w:w="6406" w:type="dxa"/>
          </w:tcPr>
          <w:p w14:paraId="245F9961" w14:textId="77777777" w:rsidR="0050768A" w:rsidRDefault="0050768A">
            <w:pPr>
              <w:pStyle w:val="ConsPlusNormal"/>
            </w:pPr>
            <w:r>
              <w:t>Оксолин, 0,25% мазь (туба, 30,0 г)</w:t>
            </w:r>
          </w:p>
        </w:tc>
        <w:tc>
          <w:tcPr>
            <w:tcW w:w="1984" w:type="dxa"/>
          </w:tcPr>
          <w:p w14:paraId="028BF04A" w14:textId="77777777" w:rsidR="0050768A" w:rsidRDefault="0050768A">
            <w:pPr>
              <w:pStyle w:val="ConsPlusNormal"/>
            </w:pPr>
            <w:r>
              <w:t>Россия</w:t>
            </w:r>
          </w:p>
        </w:tc>
      </w:tr>
      <w:tr w:rsidR="0050768A" w14:paraId="099D1DB0" w14:textId="77777777">
        <w:tc>
          <w:tcPr>
            <w:tcW w:w="664" w:type="dxa"/>
          </w:tcPr>
          <w:p w14:paraId="5A3213F3" w14:textId="77777777" w:rsidR="0050768A" w:rsidRDefault="0050768A">
            <w:pPr>
              <w:pStyle w:val="ConsPlusNormal"/>
            </w:pPr>
            <w:r>
              <w:t>57</w:t>
            </w:r>
          </w:p>
        </w:tc>
        <w:tc>
          <w:tcPr>
            <w:tcW w:w="6406" w:type="dxa"/>
          </w:tcPr>
          <w:p w14:paraId="4E3435E8" w14:textId="77777777" w:rsidR="0050768A" w:rsidRDefault="0050768A">
            <w:pPr>
              <w:pStyle w:val="ConsPlusNormal"/>
            </w:pPr>
            <w:r>
              <w:t>Папаверина гидрохлорид, 0,04 г (таблетки N 10); 2% р-р (ампулы, 2 мл, N 10)</w:t>
            </w:r>
          </w:p>
        </w:tc>
        <w:tc>
          <w:tcPr>
            <w:tcW w:w="1984" w:type="dxa"/>
          </w:tcPr>
          <w:p w14:paraId="4404DCF3" w14:textId="77777777" w:rsidR="0050768A" w:rsidRDefault="0050768A">
            <w:pPr>
              <w:pStyle w:val="ConsPlusNormal"/>
            </w:pPr>
            <w:r>
              <w:t>Россия</w:t>
            </w:r>
          </w:p>
        </w:tc>
      </w:tr>
      <w:tr w:rsidR="0050768A" w14:paraId="3C38945D" w14:textId="77777777">
        <w:tc>
          <w:tcPr>
            <w:tcW w:w="664" w:type="dxa"/>
          </w:tcPr>
          <w:p w14:paraId="6B88A062" w14:textId="77777777" w:rsidR="0050768A" w:rsidRDefault="0050768A">
            <w:pPr>
              <w:pStyle w:val="ConsPlusNormal"/>
            </w:pPr>
            <w:r>
              <w:t>58</w:t>
            </w:r>
          </w:p>
        </w:tc>
        <w:tc>
          <w:tcPr>
            <w:tcW w:w="6406" w:type="dxa"/>
          </w:tcPr>
          <w:p w14:paraId="737DB953" w14:textId="77777777" w:rsidR="0050768A" w:rsidRDefault="0050768A">
            <w:pPr>
              <w:pStyle w:val="ConsPlusNormal"/>
            </w:pPr>
            <w:r>
              <w:t>Перекись водорода, 3% р-р (флакон: 25, 40, 100 мл)</w:t>
            </w:r>
          </w:p>
        </w:tc>
        <w:tc>
          <w:tcPr>
            <w:tcW w:w="1984" w:type="dxa"/>
          </w:tcPr>
          <w:p w14:paraId="393B8A62" w14:textId="77777777" w:rsidR="0050768A" w:rsidRDefault="0050768A">
            <w:pPr>
              <w:pStyle w:val="ConsPlusNormal"/>
            </w:pPr>
            <w:r>
              <w:t>Россия</w:t>
            </w:r>
          </w:p>
        </w:tc>
      </w:tr>
      <w:tr w:rsidR="0050768A" w14:paraId="5CAF9F4D" w14:textId="77777777">
        <w:tc>
          <w:tcPr>
            <w:tcW w:w="664" w:type="dxa"/>
          </w:tcPr>
          <w:p w14:paraId="61A0878E" w14:textId="77777777" w:rsidR="0050768A" w:rsidRDefault="0050768A">
            <w:pPr>
              <w:pStyle w:val="ConsPlusNormal"/>
            </w:pPr>
            <w:r>
              <w:t>59</w:t>
            </w:r>
          </w:p>
        </w:tc>
        <w:tc>
          <w:tcPr>
            <w:tcW w:w="6406" w:type="dxa"/>
          </w:tcPr>
          <w:p w14:paraId="667D2F45" w14:textId="77777777" w:rsidR="0050768A" w:rsidRDefault="0050768A">
            <w:pPr>
              <w:pStyle w:val="ConsPlusNormal"/>
            </w:pPr>
            <w:r>
              <w:t>Преднизолон, р-р, 25 мг/мл (ампулы, 1 мл, N 3, 5, 25, 50, 100 шт.)</w:t>
            </w:r>
          </w:p>
        </w:tc>
        <w:tc>
          <w:tcPr>
            <w:tcW w:w="1984" w:type="dxa"/>
          </w:tcPr>
          <w:p w14:paraId="6B8B5E5A" w14:textId="77777777" w:rsidR="0050768A" w:rsidRDefault="0050768A">
            <w:pPr>
              <w:pStyle w:val="ConsPlusNormal"/>
            </w:pPr>
            <w:r>
              <w:t>Россия</w:t>
            </w:r>
          </w:p>
        </w:tc>
      </w:tr>
      <w:tr w:rsidR="0050768A" w14:paraId="1B26C4F7" w14:textId="77777777">
        <w:tc>
          <w:tcPr>
            <w:tcW w:w="664" w:type="dxa"/>
          </w:tcPr>
          <w:p w14:paraId="587F2982" w14:textId="77777777" w:rsidR="0050768A" w:rsidRDefault="0050768A">
            <w:pPr>
              <w:pStyle w:val="ConsPlusNormal"/>
            </w:pPr>
            <w:r>
              <w:t>60</w:t>
            </w:r>
          </w:p>
        </w:tc>
        <w:tc>
          <w:tcPr>
            <w:tcW w:w="6406" w:type="dxa"/>
          </w:tcPr>
          <w:p w14:paraId="21684695" w14:textId="77777777" w:rsidR="0050768A" w:rsidRDefault="0050768A">
            <w:pPr>
              <w:pStyle w:val="ConsPlusNormal"/>
            </w:pPr>
            <w:r>
              <w:t>Протаргол, 2% р-р (флакон, 10 мл)</w:t>
            </w:r>
          </w:p>
        </w:tc>
        <w:tc>
          <w:tcPr>
            <w:tcW w:w="1984" w:type="dxa"/>
          </w:tcPr>
          <w:p w14:paraId="38687A40" w14:textId="77777777" w:rsidR="0050768A" w:rsidRDefault="0050768A">
            <w:pPr>
              <w:pStyle w:val="ConsPlusNormal"/>
            </w:pPr>
            <w:r>
              <w:t>Россия</w:t>
            </w:r>
          </w:p>
        </w:tc>
      </w:tr>
      <w:tr w:rsidR="0050768A" w14:paraId="1F8CDDB4" w14:textId="77777777">
        <w:tc>
          <w:tcPr>
            <w:tcW w:w="664" w:type="dxa"/>
          </w:tcPr>
          <w:p w14:paraId="395EF7CB" w14:textId="77777777" w:rsidR="0050768A" w:rsidRDefault="0050768A">
            <w:pPr>
              <w:pStyle w:val="ConsPlusNormal"/>
            </w:pPr>
            <w:r>
              <w:t>61</w:t>
            </w:r>
          </w:p>
        </w:tc>
        <w:tc>
          <w:tcPr>
            <w:tcW w:w="6406" w:type="dxa"/>
          </w:tcPr>
          <w:p w14:paraId="0B550C34" w14:textId="77777777" w:rsidR="0050768A" w:rsidRDefault="0050768A">
            <w:pPr>
              <w:pStyle w:val="ConsPlusNormal"/>
            </w:pPr>
            <w:r>
              <w:t>Резорцин (порошок)</w:t>
            </w:r>
          </w:p>
        </w:tc>
        <w:tc>
          <w:tcPr>
            <w:tcW w:w="1984" w:type="dxa"/>
          </w:tcPr>
          <w:p w14:paraId="58C1D81E" w14:textId="77777777" w:rsidR="0050768A" w:rsidRDefault="0050768A">
            <w:pPr>
              <w:pStyle w:val="ConsPlusNormal"/>
            </w:pPr>
            <w:r>
              <w:t>Россия</w:t>
            </w:r>
          </w:p>
        </w:tc>
      </w:tr>
      <w:tr w:rsidR="0050768A" w14:paraId="331E0E94" w14:textId="77777777">
        <w:tc>
          <w:tcPr>
            <w:tcW w:w="664" w:type="dxa"/>
          </w:tcPr>
          <w:p w14:paraId="7A21FDF5" w14:textId="77777777" w:rsidR="0050768A" w:rsidRDefault="0050768A">
            <w:pPr>
              <w:pStyle w:val="ConsPlusNormal"/>
            </w:pPr>
            <w:r>
              <w:t>62</w:t>
            </w:r>
          </w:p>
        </w:tc>
        <w:tc>
          <w:tcPr>
            <w:tcW w:w="6406" w:type="dxa"/>
          </w:tcPr>
          <w:p w14:paraId="0518895B" w14:textId="77777777" w:rsidR="0050768A" w:rsidRDefault="0050768A">
            <w:pPr>
              <w:pStyle w:val="ConsPlusNormal"/>
            </w:pPr>
            <w:r>
              <w:t>Ретинола ацетат, 3,44% масляный р-р (флакон: 5, 10 мл)</w:t>
            </w:r>
          </w:p>
        </w:tc>
        <w:tc>
          <w:tcPr>
            <w:tcW w:w="1984" w:type="dxa"/>
          </w:tcPr>
          <w:p w14:paraId="195A2A86" w14:textId="77777777" w:rsidR="0050768A" w:rsidRDefault="0050768A">
            <w:pPr>
              <w:pStyle w:val="ConsPlusNormal"/>
            </w:pPr>
            <w:r>
              <w:t>Россия</w:t>
            </w:r>
          </w:p>
        </w:tc>
      </w:tr>
      <w:tr w:rsidR="0050768A" w14:paraId="12025434" w14:textId="77777777">
        <w:tc>
          <w:tcPr>
            <w:tcW w:w="664" w:type="dxa"/>
          </w:tcPr>
          <w:p w14:paraId="23220A93" w14:textId="77777777" w:rsidR="0050768A" w:rsidRDefault="0050768A">
            <w:pPr>
              <w:pStyle w:val="ConsPlusNormal"/>
            </w:pPr>
            <w:r>
              <w:t>63</w:t>
            </w:r>
          </w:p>
        </w:tc>
        <w:tc>
          <w:tcPr>
            <w:tcW w:w="6406" w:type="dxa"/>
          </w:tcPr>
          <w:p w14:paraId="6BFC75D4" w14:textId="77777777" w:rsidR="0050768A" w:rsidRDefault="0050768A">
            <w:pPr>
              <w:pStyle w:val="ConsPlusNormal"/>
            </w:pPr>
            <w:r>
              <w:t>Ромазулан (флакон: 50, 100 мл)</w:t>
            </w:r>
          </w:p>
        </w:tc>
        <w:tc>
          <w:tcPr>
            <w:tcW w:w="1984" w:type="dxa"/>
          </w:tcPr>
          <w:p w14:paraId="4F412A58" w14:textId="77777777" w:rsidR="0050768A" w:rsidRDefault="0050768A">
            <w:pPr>
              <w:pStyle w:val="ConsPlusNormal"/>
            </w:pPr>
            <w:r>
              <w:t>Россия</w:t>
            </w:r>
          </w:p>
        </w:tc>
      </w:tr>
      <w:tr w:rsidR="0050768A" w14:paraId="707594E4" w14:textId="77777777">
        <w:tc>
          <w:tcPr>
            <w:tcW w:w="664" w:type="dxa"/>
          </w:tcPr>
          <w:p w14:paraId="7E650762" w14:textId="77777777" w:rsidR="0050768A" w:rsidRDefault="0050768A">
            <w:pPr>
              <w:pStyle w:val="ConsPlusNormal"/>
            </w:pPr>
            <w:r>
              <w:t>64</w:t>
            </w:r>
          </w:p>
        </w:tc>
        <w:tc>
          <w:tcPr>
            <w:tcW w:w="6406" w:type="dxa"/>
          </w:tcPr>
          <w:p w14:paraId="04D93929" w14:textId="77777777" w:rsidR="0050768A" w:rsidRDefault="0050768A">
            <w:pPr>
              <w:pStyle w:val="ConsPlusNormal"/>
            </w:pPr>
            <w:r>
              <w:t>Ротокан (флакон: 25, 50 мл)</w:t>
            </w:r>
          </w:p>
        </w:tc>
        <w:tc>
          <w:tcPr>
            <w:tcW w:w="1984" w:type="dxa"/>
          </w:tcPr>
          <w:p w14:paraId="1C72856E" w14:textId="77777777" w:rsidR="0050768A" w:rsidRDefault="0050768A">
            <w:pPr>
              <w:pStyle w:val="ConsPlusNormal"/>
            </w:pPr>
            <w:r>
              <w:t>Россия</w:t>
            </w:r>
          </w:p>
        </w:tc>
      </w:tr>
      <w:tr w:rsidR="0050768A" w14:paraId="7CBB4FE9" w14:textId="77777777">
        <w:tc>
          <w:tcPr>
            <w:tcW w:w="664" w:type="dxa"/>
          </w:tcPr>
          <w:p w14:paraId="69DDD70D" w14:textId="77777777" w:rsidR="0050768A" w:rsidRDefault="0050768A">
            <w:pPr>
              <w:pStyle w:val="ConsPlusNormal"/>
            </w:pPr>
            <w:r>
              <w:t>65</w:t>
            </w:r>
          </w:p>
        </w:tc>
        <w:tc>
          <w:tcPr>
            <w:tcW w:w="6406" w:type="dxa"/>
          </w:tcPr>
          <w:p w14:paraId="7E900109" w14:textId="77777777" w:rsidR="0050768A" w:rsidRDefault="0050768A">
            <w:pPr>
              <w:pStyle w:val="ConsPlusNormal"/>
            </w:pPr>
            <w:r>
              <w:t>Синтомицин, 1%, 5%, 10% линимент (туба, 25,0 г)</w:t>
            </w:r>
          </w:p>
        </w:tc>
        <w:tc>
          <w:tcPr>
            <w:tcW w:w="1984" w:type="dxa"/>
          </w:tcPr>
          <w:p w14:paraId="7584A503" w14:textId="77777777" w:rsidR="0050768A" w:rsidRDefault="0050768A">
            <w:pPr>
              <w:pStyle w:val="ConsPlusNormal"/>
            </w:pPr>
            <w:r>
              <w:t>Россия</w:t>
            </w:r>
          </w:p>
        </w:tc>
      </w:tr>
      <w:tr w:rsidR="0050768A" w14:paraId="783942A7" w14:textId="77777777">
        <w:tc>
          <w:tcPr>
            <w:tcW w:w="664" w:type="dxa"/>
          </w:tcPr>
          <w:p w14:paraId="38F5862C" w14:textId="77777777" w:rsidR="0050768A" w:rsidRDefault="0050768A">
            <w:pPr>
              <w:pStyle w:val="ConsPlusNormal"/>
            </w:pPr>
            <w:r>
              <w:t>66</w:t>
            </w:r>
          </w:p>
        </w:tc>
        <w:tc>
          <w:tcPr>
            <w:tcW w:w="6406" w:type="dxa"/>
          </w:tcPr>
          <w:p w14:paraId="3E290872" w14:textId="77777777" w:rsidR="0050768A" w:rsidRDefault="0050768A">
            <w:pPr>
              <w:pStyle w:val="ConsPlusNormal"/>
            </w:pPr>
            <w:r>
              <w:t>Солкосерил (актовегин) 5% мазь, гель (туба, 20,0 г)</w:t>
            </w:r>
          </w:p>
        </w:tc>
        <w:tc>
          <w:tcPr>
            <w:tcW w:w="1984" w:type="dxa"/>
          </w:tcPr>
          <w:p w14:paraId="4735DBAC" w14:textId="77777777" w:rsidR="0050768A" w:rsidRDefault="0050768A">
            <w:pPr>
              <w:pStyle w:val="ConsPlusNormal"/>
            </w:pPr>
            <w:r>
              <w:t>российского и импортного производства</w:t>
            </w:r>
          </w:p>
        </w:tc>
      </w:tr>
      <w:tr w:rsidR="0050768A" w14:paraId="530763A9" w14:textId="77777777">
        <w:tc>
          <w:tcPr>
            <w:tcW w:w="664" w:type="dxa"/>
          </w:tcPr>
          <w:p w14:paraId="47BEF375" w14:textId="77777777" w:rsidR="0050768A" w:rsidRDefault="0050768A">
            <w:pPr>
              <w:pStyle w:val="ConsPlusNormal"/>
            </w:pPr>
            <w:r>
              <w:t>67</w:t>
            </w:r>
          </w:p>
        </w:tc>
        <w:tc>
          <w:tcPr>
            <w:tcW w:w="6406" w:type="dxa"/>
          </w:tcPr>
          <w:p w14:paraId="038EB3D6" w14:textId="77777777" w:rsidR="0050768A" w:rsidRDefault="0050768A">
            <w:pPr>
              <w:pStyle w:val="ConsPlusNormal"/>
            </w:pPr>
            <w:r>
              <w:t>Спирт этиловый, 95%, 70% (флакон, 100 мл)</w:t>
            </w:r>
          </w:p>
        </w:tc>
        <w:tc>
          <w:tcPr>
            <w:tcW w:w="1984" w:type="dxa"/>
          </w:tcPr>
          <w:p w14:paraId="1495D48A" w14:textId="77777777" w:rsidR="0050768A" w:rsidRDefault="0050768A">
            <w:pPr>
              <w:pStyle w:val="ConsPlusNormal"/>
            </w:pPr>
            <w:r>
              <w:t>Россия</w:t>
            </w:r>
          </w:p>
        </w:tc>
      </w:tr>
      <w:tr w:rsidR="0050768A" w14:paraId="586A2776" w14:textId="77777777">
        <w:tc>
          <w:tcPr>
            <w:tcW w:w="664" w:type="dxa"/>
          </w:tcPr>
          <w:p w14:paraId="5D8726B4" w14:textId="77777777" w:rsidR="0050768A" w:rsidRDefault="0050768A">
            <w:pPr>
              <w:pStyle w:val="ConsPlusNormal"/>
            </w:pPr>
            <w:r>
              <w:t>68</w:t>
            </w:r>
          </w:p>
        </w:tc>
        <w:tc>
          <w:tcPr>
            <w:tcW w:w="6406" w:type="dxa"/>
          </w:tcPr>
          <w:p w14:paraId="24E4BF34" w14:textId="77777777" w:rsidR="0050768A" w:rsidRDefault="0050768A">
            <w:pPr>
              <w:pStyle w:val="ConsPlusNormal"/>
            </w:pPr>
            <w:r>
              <w:t>Сульфацил натрия, 20% р-р, капли глазные (тюбик-капельница, флакон-капельница: 1,3; 1,5; 2; 5 мл)</w:t>
            </w:r>
          </w:p>
        </w:tc>
        <w:tc>
          <w:tcPr>
            <w:tcW w:w="1984" w:type="dxa"/>
          </w:tcPr>
          <w:p w14:paraId="7687F25F" w14:textId="77777777" w:rsidR="0050768A" w:rsidRDefault="0050768A">
            <w:pPr>
              <w:pStyle w:val="ConsPlusNormal"/>
            </w:pPr>
            <w:r>
              <w:t>Россия</w:t>
            </w:r>
          </w:p>
        </w:tc>
      </w:tr>
      <w:tr w:rsidR="0050768A" w14:paraId="248644FF" w14:textId="77777777">
        <w:tc>
          <w:tcPr>
            <w:tcW w:w="664" w:type="dxa"/>
          </w:tcPr>
          <w:p w14:paraId="7B78CAEE" w14:textId="77777777" w:rsidR="0050768A" w:rsidRDefault="0050768A">
            <w:pPr>
              <w:pStyle w:val="ConsPlusNormal"/>
            </w:pPr>
            <w:r>
              <w:t>69</w:t>
            </w:r>
          </w:p>
        </w:tc>
        <w:tc>
          <w:tcPr>
            <w:tcW w:w="6406" w:type="dxa"/>
          </w:tcPr>
          <w:p w14:paraId="640E1055" w14:textId="77777777" w:rsidR="0050768A" w:rsidRDefault="0050768A">
            <w:pPr>
              <w:pStyle w:val="ConsPlusNormal"/>
            </w:pPr>
            <w:r>
              <w:t>Супрастин, 20 мг/мл, р-р для инъекций (ампулы, 1 мл, N 5)</w:t>
            </w:r>
          </w:p>
        </w:tc>
        <w:tc>
          <w:tcPr>
            <w:tcW w:w="1984" w:type="dxa"/>
          </w:tcPr>
          <w:p w14:paraId="0A958119" w14:textId="77777777" w:rsidR="0050768A" w:rsidRDefault="0050768A">
            <w:pPr>
              <w:pStyle w:val="ConsPlusNormal"/>
            </w:pPr>
            <w:r>
              <w:t>Россия</w:t>
            </w:r>
          </w:p>
        </w:tc>
      </w:tr>
      <w:tr w:rsidR="0050768A" w14:paraId="76C72C6A" w14:textId="77777777">
        <w:tc>
          <w:tcPr>
            <w:tcW w:w="664" w:type="dxa"/>
          </w:tcPr>
          <w:p w14:paraId="4E11A4DB" w14:textId="77777777" w:rsidR="0050768A" w:rsidRDefault="0050768A">
            <w:pPr>
              <w:pStyle w:val="ConsPlusNormal"/>
            </w:pPr>
            <w:r>
              <w:t>70</w:t>
            </w:r>
          </w:p>
        </w:tc>
        <w:tc>
          <w:tcPr>
            <w:tcW w:w="6406" w:type="dxa"/>
          </w:tcPr>
          <w:p w14:paraId="15EE4492" w14:textId="77777777" w:rsidR="0050768A" w:rsidRDefault="0050768A">
            <w:pPr>
              <w:pStyle w:val="ConsPlusNormal"/>
            </w:pPr>
            <w:r>
              <w:t>Тавегил, 0,1% р-р (ампулы, 1 мл, N 5)</w:t>
            </w:r>
          </w:p>
        </w:tc>
        <w:tc>
          <w:tcPr>
            <w:tcW w:w="1984" w:type="dxa"/>
          </w:tcPr>
          <w:p w14:paraId="70C954CD" w14:textId="77777777" w:rsidR="0050768A" w:rsidRDefault="0050768A">
            <w:pPr>
              <w:pStyle w:val="ConsPlusNormal"/>
            </w:pPr>
            <w:r>
              <w:t>Россия</w:t>
            </w:r>
          </w:p>
        </w:tc>
      </w:tr>
      <w:tr w:rsidR="0050768A" w14:paraId="3D0EEE29" w14:textId="77777777">
        <w:tc>
          <w:tcPr>
            <w:tcW w:w="664" w:type="dxa"/>
          </w:tcPr>
          <w:p w14:paraId="51FFC6BB" w14:textId="77777777" w:rsidR="0050768A" w:rsidRDefault="0050768A">
            <w:pPr>
              <w:pStyle w:val="ConsPlusNormal"/>
            </w:pPr>
            <w:r>
              <w:t>71</w:t>
            </w:r>
          </w:p>
        </w:tc>
        <w:tc>
          <w:tcPr>
            <w:tcW w:w="6406" w:type="dxa"/>
          </w:tcPr>
          <w:p w14:paraId="5C77E73F" w14:textId="77777777" w:rsidR="0050768A" w:rsidRDefault="0050768A">
            <w:pPr>
              <w:pStyle w:val="ConsPlusNormal"/>
            </w:pPr>
            <w:r>
              <w:t>Трипсин (флакон, 001 г)</w:t>
            </w:r>
          </w:p>
        </w:tc>
        <w:tc>
          <w:tcPr>
            <w:tcW w:w="1984" w:type="dxa"/>
          </w:tcPr>
          <w:p w14:paraId="7EEF4AA1" w14:textId="77777777" w:rsidR="0050768A" w:rsidRDefault="0050768A">
            <w:pPr>
              <w:pStyle w:val="ConsPlusNormal"/>
            </w:pPr>
            <w:r>
              <w:t>Россия</w:t>
            </w:r>
          </w:p>
        </w:tc>
      </w:tr>
      <w:tr w:rsidR="0050768A" w14:paraId="357090C4" w14:textId="77777777">
        <w:tc>
          <w:tcPr>
            <w:tcW w:w="664" w:type="dxa"/>
          </w:tcPr>
          <w:p w14:paraId="00D3757D" w14:textId="77777777" w:rsidR="0050768A" w:rsidRDefault="0050768A">
            <w:pPr>
              <w:pStyle w:val="ConsPlusNormal"/>
            </w:pPr>
            <w:r>
              <w:t>72</w:t>
            </w:r>
          </w:p>
        </w:tc>
        <w:tc>
          <w:tcPr>
            <w:tcW w:w="6406" w:type="dxa"/>
          </w:tcPr>
          <w:p w14:paraId="4B4EE0AD" w14:textId="77777777" w:rsidR="0050768A" w:rsidRDefault="0050768A">
            <w:pPr>
              <w:pStyle w:val="ConsPlusNormal"/>
            </w:pPr>
            <w:r>
              <w:t>Метронидазол, 0,25 г (таблетки, N 20)</w:t>
            </w:r>
          </w:p>
        </w:tc>
        <w:tc>
          <w:tcPr>
            <w:tcW w:w="1984" w:type="dxa"/>
          </w:tcPr>
          <w:p w14:paraId="2C0E2364" w14:textId="77777777" w:rsidR="0050768A" w:rsidRDefault="0050768A">
            <w:pPr>
              <w:pStyle w:val="ConsPlusNormal"/>
            </w:pPr>
            <w:r>
              <w:t>российского и импортного производства</w:t>
            </w:r>
          </w:p>
        </w:tc>
      </w:tr>
      <w:tr w:rsidR="0050768A" w14:paraId="0B0C3D85" w14:textId="77777777">
        <w:tc>
          <w:tcPr>
            <w:tcW w:w="664" w:type="dxa"/>
          </w:tcPr>
          <w:p w14:paraId="3A6E7616" w14:textId="77777777" w:rsidR="0050768A" w:rsidRDefault="0050768A">
            <w:pPr>
              <w:pStyle w:val="ConsPlusNormal"/>
            </w:pPr>
            <w:r>
              <w:t>73</w:t>
            </w:r>
          </w:p>
        </w:tc>
        <w:tc>
          <w:tcPr>
            <w:tcW w:w="6406" w:type="dxa"/>
          </w:tcPr>
          <w:p w14:paraId="3AB4FD63" w14:textId="77777777" w:rsidR="0050768A" w:rsidRDefault="0050768A">
            <w:pPr>
              <w:pStyle w:val="ConsPlusNormal"/>
            </w:pPr>
            <w:r>
              <w:t>Артикаин + адреналин, картридж, 1,7 мл, 1,8 мл, N 10 - 100</w:t>
            </w:r>
          </w:p>
        </w:tc>
        <w:tc>
          <w:tcPr>
            <w:tcW w:w="1984" w:type="dxa"/>
          </w:tcPr>
          <w:p w14:paraId="4C699F2C" w14:textId="77777777" w:rsidR="0050768A" w:rsidRDefault="0050768A">
            <w:pPr>
              <w:pStyle w:val="ConsPlusNormal"/>
            </w:pPr>
            <w:r>
              <w:t>Россия</w:t>
            </w:r>
          </w:p>
        </w:tc>
      </w:tr>
      <w:tr w:rsidR="0050768A" w14:paraId="5B50CAA2" w14:textId="77777777">
        <w:tc>
          <w:tcPr>
            <w:tcW w:w="664" w:type="dxa"/>
          </w:tcPr>
          <w:p w14:paraId="6FA0C552" w14:textId="77777777" w:rsidR="0050768A" w:rsidRDefault="0050768A">
            <w:pPr>
              <w:pStyle w:val="ConsPlusNormal"/>
            </w:pPr>
            <w:r>
              <w:t>74</w:t>
            </w:r>
          </w:p>
        </w:tc>
        <w:tc>
          <w:tcPr>
            <w:tcW w:w="6406" w:type="dxa"/>
          </w:tcPr>
          <w:p w14:paraId="05BEC8DD" w14:textId="77777777" w:rsidR="0050768A" w:rsidRDefault="0050768A">
            <w:pPr>
              <w:pStyle w:val="ConsPlusNormal"/>
            </w:pPr>
            <w:r>
              <w:t>Формалин, 10% р-р (флакон, 100 мл)</w:t>
            </w:r>
          </w:p>
        </w:tc>
        <w:tc>
          <w:tcPr>
            <w:tcW w:w="1984" w:type="dxa"/>
          </w:tcPr>
          <w:p w14:paraId="032C7352" w14:textId="77777777" w:rsidR="0050768A" w:rsidRDefault="0050768A">
            <w:pPr>
              <w:pStyle w:val="ConsPlusNormal"/>
            </w:pPr>
            <w:r>
              <w:t>Россия</w:t>
            </w:r>
          </w:p>
        </w:tc>
      </w:tr>
      <w:tr w:rsidR="0050768A" w14:paraId="28946503" w14:textId="77777777">
        <w:tc>
          <w:tcPr>
            <w:tcW w:w="664" w:type="dxa"/>
          </w:tcPr>
          <w:p w14:paraId="457A8B62" w14:textId="77777777" w:rsidR="0050768A" w:rsidRDefault="0050768A">
            <w:pPr>
              <w:pStyle w:val="ConsPlusNormal"/>
            </w:pPr>
            <w:r>
              <w:t>75</w:t>
            </w:r>
          </w:p>
        </w:tc>
        <w:tc>
          <w:tcPr>
            <w:tcW w:w="6406" w:type="dxa"/>
          </w:tcPr>
          <w:p w14:paraId="094219FA" w14:textId="77777777" w:rsidR="0050768A" w:rsidRDefault="0050768A">
            <w:pPr>
              <w:pStyle w:val="ConsPlusNormal"/>
            </w:pPr>
            <w:r>
              <w:t>Фурацилин, 0,1 г (таблетки, N 10; р-р, 400 мл)</w:t>
            </w:r>
          </w:p>
        </w:tc>
        <w:tc>
          <w:tcPr>
            <w:tcW w:w="1984" w:type="dxa"/>
          </w:tcPr>
          <w:p w14:paraId="47EB4A76" w14:textId="77777777" w:rsidR="0050768A" w:rsidRDefault="0050768A">
            <w:pPr>
              <w:pStyle w:val="ConsPlusNormal"/>
            </w:pPr>
            <w:r>
              <w:t>Россия</w:t>
            </w:r>
          </w:p>
        </w:tc>
      </w:tr>
      <w:tr w:rsidR="0050768A" w14:paraId="29CE4F6D" w14:textId="77777777">
        <w:tc>
          <w:tcPr>
            <w:tcW w:w="664" w:type="dxa"/>
          </w:tcPr>
          <w:p w14:paraId="5FF3FD41" w14:textId="77777777" w:rsidR="0050768A" w:rsidRDefault="0050768A">
            <w:pPr>
              <w:pStyle w:val="ConsPlusNormal"/>
            </w:pPr>
            <w:r>
              <w:t>76</w:t>
            </w:r>
          </w:p>
        </w:tc>
        <w:tc>
          <w:tcPr>
            <w:tcW w:w="6406" w:type="dxa"/>
          </w:tcPr>
          <w:p w14:paraId="2E47864C" w14:textId="77777777" w:rsidR="0050768A" w:rsidRDefault="0050768A">
            <w:pPr>
              <w:pStyle w:val="ConsPlusNormal"/>
            </w:pPr>
            <w:r>
              <w:t>Фуросемид, 1,0% р-р для инъекций (ампулы, 1 мл, N 10)</w:t>
            </w:r>
          </w:p>
        </w:tc>
        <w:tc>
          <w:tcPr>
            <w:tcW w:w="1984" w:type="dxa"/>
          </w:tcPr>
          <w:p w14:paraId="08F7E9BB" w14:textId="77777777" w:rsidR="0050768A" w:rsidRDefault="0050768A">
            <w:pPr>
              <w:pStyle w:val="ConsPlusNormal"/>
            </w:pPr>
            <w:r>
              <w:t>российского и импортного производства</w:t>
            </w:r>
          </w:p>
        </w:tc>
      </w:tr>
      <w:tr w:rsidR="0050768A" w14:paraId="75C63F7D" w14:textId="77777777">
        <w:tc>
          <w:tcPr>
            <w:tcW w:w="664" w:type="dxa"/>
          </w:tcPr>
          <w:p w14:paraId="6AC9CDAE" w14:textId="77777777" w:rsidR="0050768A" w:rsidRDefault="0050768A">
            <w:pPr>
              <w:pStyle w:val="ConsPlusNormal"/>
            </w:pPr>
            <w:r>
              <w:t>77</w:t>
            </w:r>
          </w:p>
        </w:tc>
        <w:tc>
          <w:tcPr>
            <w:tcW w:w="6406" w:type="dxa"/>
          </w:tcPr>
          <w:p w14:paraId="5AE4782E" w14:textId="77777777" w:rsidR="0050768A" w:rsidRDefault="0050768A">
            <w:pPr>
              <w:pStyle w:val="ConsPlusNormal"/>
            </w:pPr>
            <w:r>
              <w:t>Химопсин, порошок 0,025, 0,05 г (флакон, N 10)</w:t>
            </w:r>
          </w:p>
        </w:tc>
        <w:tc>
          <w:tcPr>
            <w:tcW w:w="1984" w:type="dxa"/>
          </w:tcPr>
          <w:p w14:paraId="09E3732D" w14:textId="77777777" w:rsidR="0050768A" w:rsidRDefault="0050768A">
            <w:pPr>
              <w:pStyle w:val="ConsPlusNormal"/>
            </w:pPr>
            <w:r>
              <w:t>Россия</w:t>
            </w:r>
          </w:p>
        </w:tc>
      </w:tr>
      <w:tr w:rsidR="0050768A" w14:paraId="1016E1B2" w14:textId="77777777">
        <w:tc>
          <w:tcPr>
            <w:tcW w:w="664" w:type="dxa"/>
          </w:tcPr>
          <w:p w14:paraId="517E9CD0" w14:textId="77777777" w:rsidR="0050768A" w:rsidRDefault="0050768A">
            <w:pPr>
              <w:pStyle w:val="ConsPlusNormal"/>
            </w:pPr>
            <w:r>
              <w:t>78</w:t>
            </w:r>
          </w:p>
        </w:tc>
        <w:tc>
          <w:tcPr>
            <w:tcW w:w="6406" w:type="dxa"/>
          </w:tcPr>
          <w:p w14:paraId="0152C1E4" w14:textId="77777777" w:rsidR="0050768A" w:rsidRDefault="0050768A">
            <w:pPr>
              <w:pStyle w:val="ConsPlusNormal"/>
            </w:pPr>
            <w:r>
              <w:t>Хлорамин (15,0 кг; 300,0 г)</w:t>
            </w:r>
          </w:p>
        </w:tc>
        <w:tc>
          <w:tcPr>
            <w:tcW w:w="1984" w:type="dxa"/>
          </w:tcPr>
          <w:p w14:paraId="5EE4F1A3" w14:textId="77777777" w:rsidR="0050768A" w:rsidRDefault="0050768A">
            <w:pPr>
              <w:pStyle w:val="ConsPlusNormal"/>
            </w:pPr>
            <w:r>
              <w:t>Россия</w:t>
            </w:r>
          </w:p>
        </w:tc>
      </w:tr>
      <w:tr w:rsidR="0050768A" w14:paraId="79FE1C4E" w14:textId="77777777">
        <w:tc>
          <w:tcPr>
            <w:tcW w:w="664" w:type="dxa"/>
          </w:tcPr>
          <w:p w14:paraId="58DD22AF" w14:textId="77777777" w:rsidR="0050768A" w:rsidRDefault="0050768A">
            <w:pPr>
              <w:pStyle w:val="ConsPlusNormal"/>
            </w:pPr>
            <w:r>
              <w:t>79</w:t>
            </w:r>
          </w:p>
        </w:tc>
        <w:tc>
          <w:tcPr>
            <w:tcW w:w="6406" w:type="dxa"/>
          </w:tcPr>
          <w:p w14:paraId="3688762E" w14:textId="77777777" w:rsidR="0050768A" w:rsidRDefault="0050768A">
            <w:pPr>
              <w:pStyle w:val="ConsPlusNormal"/>
            </w:pPr>
            <w:r>
              <w:t>Хлоргексидина биглюконат, р-р (флакон, 100 мл, 1, 3, 5, 10 л)</w:t>
            </w:r>
          </w:p>
        </w:tc>
        <w:tc>
          <w:tcPr>
            <w:tcW w:w="1984" w:type="dxa"/>
          </w:tcPr>
          <w:p w14:paraId="2C2A9E0D" w14:textId="77777777" w:rsidR="0050768A" w:rsidRDefault="0050768A">
            <w:pPr>
              <w:pStyle w:val="ConsPlusNormal"/>
            </w:pPr>
            <w:r>
              <w:t>Россия</w:t>
            </w:r>
          </w:p>
        </w:tc>
      </w:tr>
      <w:tr w:rsidR="0050768A" w14:paraId="56E0138F" w14:textId="77777777">
        <w:tc>
          <w:tcPr>
            <w:tcW w:w="664" w:type="dxa"/>
          </w:tcPr>
          <w:p w14:paraId="2490D665" w14:textId="77777777" w:rsidR="0050768A" w:rsidRDefault="0050768A">
            <w:pPr>
              <w:pStyle w:val="ConsPlusNormal"/>
            </w:pPr>
            <w:r>
              <w:t>80</w:t>
            </w:r>
          </w:p>
        </w:tc>
        <w:tc>
          <w:tcPr>
            <w:tcW w:w="6406" w:type="dxa"/>
          </w:tcPr>
          <w:p w14:paraId="637DB67C" w14:textId="77777777" w:rsidR="0050768A" w:rsidRDefault="0050768A">
            <w:pPr>
              <w:pStyle w:val="ConsPlusNormal"/>
            </w:pPr>
            <w:r>
              <w:t>Хлоргексидина биглюконат, р-р спиртовой</w:t>
            </w:r>
          </w:p>
        </w:tc>
        <w:tc>
          <w:tcPr>
            <w:tcW w:w="1984" w:type="dxa"/>
          </w:tcPr>
          <w:p w14:paraId="68CE8C0F" w14:textId="77777777" w:rsidR="0050768A" w:rsidRDefault="0050768A">
            <w:pPr>
              <w:pStyle w:val="ConsPlusNormal"/>
            </w:pPr>
            <w:r>
              <w:t>Россия</w:t>
            </w:r>
          </w:p>
        </w:tc>
      </w:tr>
      <w:tr w:rsidR="0050768A" w14:paraId="5CF3170E" w14:textId="77777777">
        <w:tc>
          <w:tcPr>
            <w:tcW w:w="664" w:type="dxa"/>
          </w:tcPr>
          <w:p w14:paraId="6D5B354E" w14:textId="77777777" w:rsidR="0050768A" w:rsidRDefault="0050768A">
            <w:pPr>
              <w:pStyle w:val="ConsPlusNormal"/>
            </w:pPr>
            <w:r>
              <w:t>81</w:t>
            </w:r>
          </w:p>
        </w:tc>
        <w:tc>
          <w:tcPr>
            <w:tcW w:w="6406" w:type="dxa"/>
          </w:tcPr>
          <w:p w14:paraId="5F18E1CD" w14:textId="77777777" w:rsidR="0050768A" w:rsidRDefault="0050768A">
            <w:pPr>
              <w:pStyle w:val="ConsPlusNormal"/>
            </w:pPr>
            <w:r>
              <w:t>Хлорофиллипт, 1% спиртовой р-р (флакон, 100 мл)</w:t>
            </w:r>
          </w:p>
        </w:tc>
        <w:tc>
          <w:tcPr>
            <w:tcW w:w="1984" w:type="dxa"/>
          </w:tcPr>
          <w:p w14:paraId="589B6809" w14:textId="77777777" w:rsidR="0050768A" w:rsidRDefault="0050768A">
            <w:pPr>
              <w:pStyle w:val="ConsPlusNormal"/>
            </w:pPr>
            <w:r>
              <w:t>Россия</w:t>
            </w:r>
          </w:p>
        </w:tc>
      </w:tr>
      <w:tr w:rsidR="0050768A" w14:paraId="7F9B20EE" w14:textId="77777777">
        <w:tc>
          <w:tcPr>
            <w:tcW w:w="664" w:type="dxa"/>
          </w:tcPr>
          <w:p w14:paraId="74C8629A" w14:textId="77777777" w:rsidR="0050768A" w:rsidRDefault="0050768A">
            <w:pPr>
              <w:pStyle w:val="ConsPlusNormal"/>
            </w:pPr>
            <w:r>
              <w:t>82</w:t>
            </w:r>
          </w:p>
        </w:tc>
        <w:tc>
          <w:tcPr>
            <w:tcW w:w="6406" w:type="dxa"/>
          </w:tcPr>
          <w:p w14:paraId="467BAB13" w14:textId="77777777" w:rsidR="0050768A" w:rsidRDefault="0050768A">
            <w:pPr>
              <w:pStyle w:val="ConsPlusNormal"/>
            </w:pPr>
            <w:r>
              <w:t>Холисал, гель (туба, 10,0 г)</w:t>
            </w:r>
          </w:p>
        </w:tc>
        <w:tc>
          <w:tcPr>
            <w:tcW w:w="1984" w:type="dxa"/>
          </w:tcPr>
          <w:p w14:paraId="115EDEEF" w14:textId="77777777" w:rsidR="0050768A" w:rsidRDefault="0050768A">
            <w:pPr>
              <w:pStyle w:val="ConsPlusNormal"/>
            </w:pPr>
            <w:r>
              <w:t>Россия</w:t>
            </w:r>
          </w:p>
        </w:tc>
      </w:tr>
      <w:tr w:rsidR="0050768A" w14:paraId="15E6F333" w14:textId="77777777">
        <w:tc>
          <w:tcPr>
            <w:tcW w:w="664" w:type="dxa"/>
          </w:tcPr>
          <w:p w14:paraId="7D4B4DCF" w14:textId="77777777" w:rsidR="0050768A" w:rsidRDefault="0050768A">
            <w:pPr>
              <w:pStyle w:val="ConsPlusNormal"/>
            </w:pPr>
            <w:r>
              <w:t>83</w:t>
            </w:r>
          </w:p>
        </w:tc>
        <w:tc>
          <w:tcPr>
            <w:tcW w:w="6406" w:type="dxa"/>
          </w:tcPr>
          <w:p w14:paraId="4CF4E813" w14:textId="77777777" w:rsidR="0050768A" w:rsidRDefault="0050768A">
            <w:pPr>
              <w:pStyle w:val="ConsPlusNormal"/>
            </w:pPr>
            <w:r>
              <w:t>Шиллера-Писарева, р-р (флакон, 20 мл)</w:t>
            </w:r>
          </w:p>
        </w:tc>
        <w:tc>
          <w:tcPr>
            <w:tcW w:w="1984" w:type="dxa"/>
          </w:tcPr>
          <w:p w14:paraId="6A77EDB4" w14:textId="77777777" w:rsidR="0050768A" w:rsidRDefault="0050768A">
            <w:pPr>
              <w:pStyle w:val="ConsPlusNormal"/>
            </w:pPr>
            <w:r>
              <w:t>Россия</w:t>
            </w:r>
          </w:p>
        </w:tc>
      </w:tr>
      <w:tr w:rsidR="0050768A" w14:paraId="00352543" w14:textId="77777777">
        <w:tc>
          <w:tcPr>
            <w:tcW w:w="664" w:type="dxa"/>
          </w:tcPr>
          <w:p w14:paraId="580CB914" w14:textId="77777777" w:rsidR="0050768A" w:rsidRDefault="0050768A">
            <w:pPr>
              <w:pStyle w:val="ConsPlusNormal"/>
            </w:pPr>
            <w:r>
              <w:t>84</w:t>
            </w:r>
          </w:p>
        </w:tc>
        <w:tc>
          <w:tcPr>
            <w:tcW w:w="6406" w:type="dxa"/>
          </w:tcPr>
          <w:p w14:paraId="7B250E07" w14:textId="77777777" w:rsidR="0050768A" w:rsidRDefault="0050768A">
            <w:pPr>
              <w:pStyle w:val="ConsPlusNormal"/>
            </w:pPr>
            <w:r>
              <w:t>Эвгенол (флакон, 25 мл)</w:t>
            </w:r>
          </w:p>
        </w:tc>
        <w:tc>
          <w:tcPr>
            <w:tcW w:w="1984" w:type="dxa"/>
          </w:tcPr>
          <w:p w14:paraId="5798139C" w14:textId="77777777" w:rsidR="0050768A" w:rsidRDefault="0050768A">
            <w:pPr>
              <w:pStyle w:val="ConsPlusNormal"/>
            </w:pPr>
            <w:r>
              <w:t>Россия</w:t>
            </w:r>
          </w:p>
        </w:tc>
      </w:tr>
      <w:tr w:rsidR="0050768A" w14:paraId="33A19F52" w14:textId="77777777">
        <w:tc>
          <w:tcPr>
            <w:tcW w:w="664" w:type="dxa"/>
          </w:tcPr>
          <w:p w14:paraId="11E329CC" w14:textId="77777777" w:rsidR="0050768A" w:rsidRDefault="0050768A">
            <w:pPr>
              <w:pStyle w:val="ConsPlusNormal"/>
            </w:pPr>
            <w:r>
              <w:t>85</w:t>
            </w:r>
          </w:p>
        </w:tc>
        <w:tc>
          <w:tcPr>
            <w:tcW w:w="6406" w:type="dxa"/>
          </w:tcPr>
          <w:p w14:paraId="52C74243" w14:textId="77777777" w:rsidR="0050768A" w:rsidRDefault="0050768A">
            <w:pPr>
              <w:pStyle w:val="ConsPlusNormal"/>
            </w:pPr>
            <w:r>
              <w:t>Кислота аскорбиновая 5%, 2 мл, N 10</w:t>
            </w:r>
          </w:p>
        </w:tc>
        <w:tc>
          <w:tcPr>
            <w:tcW w:w="1984" w:type="dxa"/>
          </w:tcPr>
          <w:p w14:paraId="4145F3AA" w14:textId="77777777" w:rsidR="0050768A" w:rsidRDefault="0050768A">
            <w:pPr>
              <w:pStyle w:val="ConsPlusNormal"/>
            </w:pPr>
            <w:r>
              <w:t>Россия</w:t>
            </w:r>
          </w:p>
        </w:tc>
      </w:tr>
      <w:tr w:rsidR="0050768A" w14:paraId="65AC14DA" w14:textId="77777777">
        <w:tc>
          <w:tcPr>
            <w:tcW w:w="664" w:type="dxa"/>
          </w:tcPr>
          <w:p w14:paraId="5A69C91B" w14:textId="77777777" w:rsidR="0050768A" w:rsidRDefault="0050768A">
            <w:pPr>
              <w:pStyle w:val="ConsPlusNormal"/>
            </w:pPr>
            <w:r>
              <w:t>86</w:t>
            </w:r>
          </w:p>
        </w:tc>
        <w:tc>
          <w:tcPr>
            <w:tcW w:w="6406" w:type="dxa"/>
          </w:tcPr>
          <w:p w14:paraId="2754F31E" w14:textId="77777777" w:rsidR="0050768A" w:rsidRDefault="0050768A">
            <w:pPr>
              <w:pStyle w:val="ConsPlusNormal"/>
            </w:pPr>
            <w:r>
              <w:t>Эуфиллин, 2,4% р-р (ампулы, 10 мл, N 10)</w:t>
            </w:r>
          </w:p>
        </w:tc>
        <w:tc>
          <w:tcPr>
            <w:tcW w:w="1984" w:type="dxa"/>
          </w:tcPr>
          <w:p w14:paraId="00FF855E" w14:textId="77777777" w:rsidR="0050768A" w:rsidRDefault="0050768A">
            <w:pPr>
              <w:pStyle w:val="ConsPlusNormal"/>
            </w:pPr>
            <w:r>
              <w:t>Россия</w:t>
            </w:r>
          </w:p>
        </w:tc>
      </w:tr>
      <w:tr w:rsidR="0050768A" w14:paraId="6E40ED2E" w14:textId="77777777">
        <w:tc>
          <w:tcPr>
            <w:tcW w:w="664" w:type="dxa"/>
          </w:tcPr>
          <w:p w14:paraId="15A8E7C2" w14:textId="77777777" w:rsidR="0050768A" w:rsidRDefault="0050768A">
            <w:pPr>
              <w:pStyle w:val="ConsPlusNormal"/>
            </w:pPr>
            <w:r>
              <w:t>87</w:t>
            </w:r>
          </w:p>
        </w:tc>
        <w:tc>
          <w:tcPr>
            <w:tcW w:w="6406" w:type="dxa"/>
          </w:tcPr>
          <w:p w14:paraId="0BCFC663" w14:textId="77777777" w:rsidR="0050768A" w:rsidRDefault="0050768A">
            <w:pPr>
              <w:pStyle w:val="ConsPlusNormal"/>
            </w:pPr>
            <w:r>
              <w:t>Валидол 60,0 мг (таблетки N 10)</w:t>
            </w:r>
          </w:p>
        </w:tc>
        <w:tc>
          <w:tcPr>
            <w:tcW w:w="1984" w:type="dxa"/>
          </w:tcPr>
          <w:p w14:paraId="3CFA6D53" w14:textId="77777777" w:rsidR="0050768A" w:rsidRDefault="0050768A">
            <w:pPr>
              <w:pStyle w:val="ConsPlusNormal"/>
            </w:pPr>
            <w:r>
              <w:t>Россия</w:t>
            </w:r>
          </w:p>
        </w:tc>
      </w:tr>
      <w:tr w:rsidR="0050768A" w14:paraId="4F611007" w14:textId="77777777">
        <w:tc>
          <w:tcPr>
            <w:tcW w:w="664" w:type="dxa"/>
          </w:tcPr>
          <w:p w14:paraId="4BD7EA5B" w14:textId="77777777" w:rsidR="0050768A" w:rsidRDefault="0050768A">
            <w:pPr>
              <w:pStyle w:val="ConsPlusNormal"/>
              <w:outlineLvl w:val="3"/>
            </w:pPr>
            <w:r>
              <w:t>IV</w:t>
            </w:r>
          </w:p>
        </w:tc>
        <w:tc>
          <w:tcPr>
            <w:tcW w:w="6406" w:type="dxa"/>
          </w:tcPr>
          <w:p w14:paraId="35468D96" w14:textId="77777777" w:rsidR="0050768A" w:rsidRDefault="0050768A">
            <w:pPr>
              <w:pStyle w:val="ConsPlusNormal"/>
            </w:pPr>
            <w:r>
              <w:t>Средства индивидуальной защиты и инфекционного контроля</w:t>
            </w:r>
          </w:p>
        </w:tc>
        <w:tc>
          <w:tcPr>
            <w:tcW w:w="1984" w:type="dxa"/>
          </w:tcPr>
          <w:p w14:paraId="6EB275E0" w14:textId="77777777" w:rsidR="0050768A" w:rsidRDefault="0050768A">
            <w:pPr>
              <w:pStyle w:val="ConsPlusNormal"/>
            </w:pPr>
          </w:p>
        </w:tc>
      </w:tr>
      <w:tr w:rsidR="0050768A" w14:paraId="1B7DBB43" w14:textId="77777777">
        <w:tc>
          <w:tcPr>
            <w:tcW w:w="664" w:type="dxa"/>
          </w:tcPr>
          <w:p w14:paraId="59B0CDE9" w14:textId="77777777" w:rsidR="0050768A" w:rsidRDefault="0050768A">
            <w:pPr>
              <w:pStyle w:val="ConsPlusNormal"/>
            </w:pPr>
            <w:r>
              <w:t>1</w:t>
            </w:r>
          </w:p>
        </w:tc>
        <w:tc>
          <w:tcPr>
            <w:tcW w:w="6406" w:type="dxa"/>
          </w:tcPr>
          <w:p w14:paraId="6ED836AA" w14:textId="77777777" w:rsidR="0050768A" w:rsidRDefault="0050768A">
            <w:pPr>
              <w:pStyle w:val="ConsPlusNormal"/>
            </w:pPr>
            <w:r>
              <w:t>Бахилы полиэтиленовые (одноразовые)</w:t>
            </w:r>
          </w:p>
        </w:tc>
        <w:tc>
          <w:tcPr>
            <w:tcW w:w="1984" w:type="dxa"/>
          </w:tcPr>
          <w:p w14:paraId="77B5FB7C" w14:textId="77777777" w:rsidR="0050768A" w:rsidRDefault="0050768A">
            <w:pPr>
              <w:pStyle w:val="ConsPlusNormal"/>
            </w:pPr>
            <w:r>
              <w:t>российского и импортного производства</w:t>
            </w:r>
          </w:p>
        </w:tc>
      </w:tr>
      <w:tr w:rsidR="0050768A" w14:paraId="3BDEA2DF" w14:textId="77777777">
        <w:tc>
          <w:tcPr>
            <w:tcW w:w="664" w:type="dxa"/>
          </w:tcPr>
          <w:p w14:paraId="4185AC84" w14:textId="77777777" w:rsidR="0050768A" w:rsidRDefault="0050768A">
            <w:pPr>
              <w:pStyle w:val="ConsPlusNormal"/>
            </w:pPr>
            <w:r>
              <w:t>2</w:t>
            </w:r>
          </w:p>
        </w:tc>
        <w:tc>
          <w:tcPr>
            <w:tcW w:w="6406" w:type="dxa"/>
          </w:tcPr>
          <w:p w14:paraId="4038201E" w14:textId="77777777" w:rsidR="0050768A" w:rsidRDefault="0050768A">
            <w:pPr>
              <w:pStyle w:val="ConsPlusNormal"/>
            </w:pPr>
            <w:r>
              <w:t>Бюкс</w:t>
            </w:r>
          </w:p>
        </w:tc>
        <w:tc>
          <w:tcPr>
            <w:tcW w:w="1984" w:type="dxa"/>
          </w:tcPr>
          <w:p w14:paraId="4434E269" w14:textId="77777777" w:rsidR="0050768A" w:rsidRDefault="0050768A">
            <w:pPr>
              <w:pStyle w:val="ConsPlusNormal"/>
            </w:pPr>
            <w:r>
              <w:t>Россия</w:t>
            </w:r>
          </w:p>
        </w:tc>
      </w:tr>
      <w:tr w:rsidR="0050768A" w14:paraId="2F7D25DC" w14:textId="77777777">
        <w:tc>
          <w:tcPr>
            <w:tcW w:w="664" w:type="dxa"/>
          </w:tcPr>
          <w:p w14:paraId="671B1ED9" w14:textId="77777777" w:rsidR="0050768A" w:rsidRDefault="0050768A">
            <w:pPr>
              <w:pStyle w:val="ConsPlusNormal"/>
            </w:pPr>
            <w:r>
              <w:t>3</w:t>
            </w:r>
          </w:p>
        </w:tc>
        <w:tc>
          <w:tcPr>
            <w:tcW w:w="6406" w:type="dxa"/>
          </w:tcPr>
          <w:p w14:paraId="167B62DF" w14:textId="77777777" w:rsidR="0050768A" w:rsidRDefault="0050768A">
            <w:pPr>
              <w:pStyle w:val="ConsPlusNormal"/>
            </w:pPr>
            <w:r>
              <w:t>Диспенсер для раздачи валиков</w:t>
            </w:r>
          </w:p>
        </w:tc>
        <w:tc>
          <w:tcPr>
            <w:tcW w:w="1984" w:type="dxa"/>
          </w:tcPr>
          <w:p w14:paraId="168CB80A" w14:textId="77777777" w:rsidR="0050768A" w:rsidRDefault="0050768A">
            <w:pPr>
              <w:pStyle w:val="ConsPlusNormal"/>
            </w:pPr>
            <w:r>
              <w:t>российского и импортного производства</w:t>
            </w:r>
          </w:p>
        </w:tc>
      </w:tr>
      <w:tr w:rsidR="0050768A" w14:paraId="04B4BB09" w14:textId="77777777">
        <w:tc>
          <w:tcPr>
            <w:tcW w:w="664" w:type="dxa"/>
          </w:tcPr>
          <w:p w14:paraId="6F2234AC" w14:textId="77777777" w:rsidR="0050768A" w:rsidRDefault="0050768A">
            <w:pPr>
              <w:pStyle w:val="ConsPlusNormal"/>
            </w:pPr>
            <w:r>
              <w:t>4</w:t>
            </w:r>
          </w:p>
        </w:tc>
        <w:tc>
          <w:tcPr>
            <w:tcW w:w="6406" w:type="dxa"/>
          </w:tcPr>
          <w:p w14:paraId="0E4B9CD4" w14:textId="77777777" w:rsidR="0050768A" w:rsidRDefault="0050768A">
            <w:pPr>
              <w:pStyle w:val="ConsPlusNormal"/>
            </w:pPr>
            <w:r>
              <w:t>Емкости для хранения стерильного перевязочного материала</w:t>
            </w:r>
          </w:p>
        </w:tc>
        <w:tc>
          <w:tcPr>
            <w:tcW w:w="1984" w:type="dxa"/>
          </w:tcPr>
          <w:p w14:paraId="05CC2BB0" w14:textId="77777777" w:rsidR="0050768A" w:rsidRDefault="0050768A">
            <w:pPr>
              <w:pStyle w:val="ConsPlusNormal"/>
            </w:pPr>
            <w:r>
              <w:t>Россия</w:t>
            </w:r>
          </w:p>
        </w:tc>
      </w:tr>
      <w:tr w:rsidR="0050768A" w14:paraId="18235CAD" w14:textId="77777777">
        <w:tc>
          <w:tcPr>
            <w:tcW w:w="664" w:type="dxa"/>
          </w:tcPr>
          <w:p w14:paraId="2477EF4F" w14:textId="77777777" w:rsidR="0050768A" w:rsidRDefault="0050768A">
            <w:pPr>
              <w:pStyle w:val="ConsPlusNormal"/>
            </w:pPr>
            <w:r>
              <w:t>5</w:t>
            </w:r>
          </w:p>
        </w:tc>
        <w:tc>
          <w:tcPr>
            <w:tcW w:w="6406" w:type="dxa"/>
          </w:tcPr>
          <w:p w14:paraId="28247587" w14:textId="77777777" w:rsidR="0050768A" w:rsidRDefault="0050768A">
            <w:pPr>
              <w:pStyle w:val="ConsPlusNormal"/>
            </w:pPr>
            <w:r>
              <w:t>Емкости для предстерилизационной обработки</w:t>
            </w:r>
          </w:p>
        </w:tc>
        <w:tc>
          <w:tcPr>
            <w:tcW w:w="1984" w:type="dxa"/>
          </w:tcPr>
          <w:p w14:paraId="19BD8EFE" w14:textId="77777777" w:rsidR="0050768A" w:rsidRDefault="0050768A">
            <w:pPr>
              <w:pStyle w:val="ConsPlusNormal"/>
            </w:pPr>
            <w:r>
              <w:t>Россия</w:t>
            </w:r>
          </w:p>
        </w:tc>
      </w:tr>
      <w:tr w:rsidR="0050768A" w14:paraId="28CDA3D7" w14:textId="77777777">
        <w:tc>
          <w:tcPr>
            <w:tcW w:w="664" w:type="dxa"/>
          </w:tcPr>
          <w:p w14:paraId="1FA70761" w14:textId="77777777" w:rsidR="0050768A" w:rsidRDefault="0050768A">
            <w:pPr>
              <w:pStyle w:val="ConsPlusNormal"/>
            </w:pPr>
            <w:r>
              <w:t>6</w:t>
            </w:r>
          </w:p>
        </w:tc>
        <w:tc>
          <w:tcPr>
            <w:tcW w:w="6406" w:type="dxa"/>
          </w:tcPr>
          <w:p w14:paraId="65D2E65C" w14:textId="77777777" w:rsidR="0050768A" w:rsidRDefault="0050768A">
            <w:pPr>
              <w:pStyle w:val="ConsPlusNormal"/>
            </w:pPr>
            <w:r>
              <w:t>Защитные очки</w:t>
            </w:r>
          </w:p>
        </w:tc>
        <w:tc>
          <w:tcPr>
            <w:tcW w:w="1984" w:type="dxa"/>
          </w:tcPr>
          <w:p w14:paraId="66DC3442" w14:textId="77777777" w:rsidR="0050768A" w:rsidRDefault="0050768A">
            <w:pPr>
              <w:pStyle w:val="ConsPlusNormal"/>
            </w:pPr>
            <w:r>
              <w:t>российского и импортного производства</w:t>
            </w:r>
          </w:p>
        </w:tc>
      </w:tr>
      <w:tr w:rsidR="0050768A" w14:paraId="19E7384B" w14:textId="77777777">
        <w:tc>
          <w:tcPr>
            <w:tcW w:w="664" w:type="dxa"/>
          </w:tcPr>
          <w:p w14:paraId="74133D1A" w14:textId="77777777" w:rsidR="0050768A" w:rsidRDefault="0050768A">
            <w:pPr>
              <w:pStyle w:val="ConsPlusNormal"/>
            </w:pPr>
            <w:r>
              <w:t>7</w:t>
            </w:r>
          </w:p>
        </w:tc>
        <w:tc>
          <w:tcPr>
            <w:tcW w:w="6406" w:type="dxa"/>
          </w:tcPr>
          <w:p w14:paraId="211C1206" w14:textId="77777777" w:rsidR="0050768A" w:rsidRDefault="0050768A">
            <w:pPr>
              <w:pStyle w:val="ConsPlusNormal"/>
            </w:pPr>
            <w:r>
              <w:t>Защитные экраны</w:t>
            </w:r>
          </w:p>
        </w:tc>
        <w:tc>
          <w:tcPr>
            <w:tcW w:w="1984" w:type="dxa"/>
          </w:tcPr>
          <w:p w14:paraId="4CEC2228" w14:textId="77777777" w:rsidR="0050768A" w:rsidRDefault="0050768A">
            <w:pPr>
              <w:pStyle w:val="ConsPlusNormal"/>
            </w:pPr>
            <w:r>
              <w:t>российского и импортного производства</w:t>
            </w:r>
          </w:p>
        </w:tc>
      </w:tr>
      <w:tr w:rsidR="0050768A" w14:paraId="3A5B1D68" w14:textId="77777777">
        <w:tc>
          <w:tcPr>
            <w:tcW w:w="664" w:type="dxa"/>
          </w:tcPr>
          <w:p w14:paraId="56674DF7" w14:textId="77777777" w:rsidR="0050768A" w:rsidRDefault="0050768A">
            <w:pPr>
              <w:pStyle w:val="ConsPlusNormal"/>
            </w:pPr>
            <w:r>
              <w:t>8</w:t>
            </w:r>
          </w:p>
        </w:tc>
        <w:tc>
          <w:tcPr>
            <w:tcW w:w="6406" w:type="dxa"/>
          </w:tcPr>
          <w:p w14:paraId="5426E9D3" w14:textId="77777777" w:rsidR="0050768A" w:rsidRDefault="0050768A">
            <w:pPr>
              <w:pStyle w:val="ConsPlusNormal"/>
            </w:pPr>
            <w:r>
              <w:t>Индикаторы стерильности</w:t>
            </w:r>
          </w:p>
        </w:tc>
        <w:tc>
          <w:tcPr>
            <w:tcW w:w="1984" w:type="dxa"/>
          </w:tcPr>
          <w:p w14:paraId="73E52F79" w14:textId="77777777" w:rsidR="0050768A" w:rsidRDefault="0050768A">
            <w:pPr>
              <w:pStyle w:val="ConsPlusNormal"/>
            </w:pPr>
            <w:r>
              <w:t>российского и импортного производства</w:t>
            </w:r>
          </w:p>
        </w:tc>
      </w:tr>
      <w:tr w:rsidR="0050768A" w14:paraId="5A3C249A" w14:textId="77777777">
        <w:tc>
          <w:tcPr>
            <w:tcW w:w="664" w:type="dxa"/>
          </w:tcPr>
          <w:p w14:paraId="548400B6" w14:textId="77777777" w:rsidR="0050768A" w:rsidRDefault="0050768A">
            <w:pPr>
              <w:pStyle w:val="ConsPlusNormal"/>
            </w:pPr>
            <w:r>
              <w:t>9</w:t>
            </w:r>
          </w:p>
        </w:tc>
        <w:tc>
          <w:tcPr>
            <w:tcW w:w="6406" w:type="dxa"/>
          </w:tcPr>
          <w:p w14:paraId="671C2F77" w14:textId="77777777" w:rsidR="0050768A" w:rsidRDefault="0050768A">
            <w:pPr>
              <w:pStyle w:val="ConsPlusNormal"/>
            </w:pPr>
            <w:r>
              <w:t>Кассета для одноразовых полотенец</w:t>
            </w:r>
          </w:p>
        </w:tc>
        <w:tc>
          <w:tcPr>
            <w:tcW w:w="1984" w:type="dxa"/>
          </w:tcPr>
          <w:p w14:paraId="3F55D0E8" w14:textId="77777777" w:rsidR="0050768A" w:rsidRDefault="0050768A">
            <w:pPr>
              <w:pStyle w:val="ConsPlusNormal"/>
            </w:pPr>
            <w:r>
              <w:t>российского и импортного производства</w:t>
            </w:r>
          </w:p>
        </w:tc>
      </w:tr>
      <w:tr w:rsidR="0050768A" w14:paraId="73999737" w14:textId="77777777">
        <w:tc>
          <w:tcPr>
            <w:tcW w:w="664" w:type="dxa"/>
          </w:tcPr>
          <w:p w14:paraId="50551D5B" w14:textId="77777777" w:rsidR="0050768A" w:rsidRDefault="0050768A">
            <w:pPr>
              <w:pStyle w:val="ConsPlusNormal"/>
            </w:pPr>
            <w:r>
              <w:t>10</w:t>
            </w:r>
          </w:p>
        </w:tc>
        <w:tc>
          <w:tcPr>
            <w:tcW w:w="6406" w:type="dxa"/>
          </w:tcPr>
          <w:p w14:paraId="6C541E19" w14:textId="77777777" w:rsidR="0050768A" w:rsidRDefault="0050768A">
            <w:pPr>
              <w:pStyle w:val="ConsPlusNormal"/>
            </w:pPr>
            <w:r>
              <w:t>Кассета для одноразовых стаканов</w:t>
            </w:r>
          </w:p>
        </w:tc>
        <w:tc>
          <w:tcPr>
            <w:tcW w:w="1984" w:type="dxa"/>
          </w:tcPr>
          <w:p w14:paraId="72139074" w14:textId="77777777" w:rsidR="0050768A" w:rsidRDefault="0050768A">
            <w:pPr>
              <w:pStyle w:val="ConsPlusNormal"/>
            </w:pPr>
            <w:r>
              <w:t>российского и импортного производства</w:t>
            </w:r>
          </w:p>
        </w:tc>
      </w:tr>
      <w:tr w:rsidR="0050768A" w14:paraId="20B27F10" w14:textId="77777777">
        <w:tc>
          <w:tcPr>
            <w:tcW w:w="664" w:type="dxa"/>
          </w:tcPr>
          <w:p w14:paraId="664B1A88" w14:textId="77777777" w:rsidR="0050768A" w:rsidRDefault="0050768A">
            <w:pPr>
              <w:pStyle w:val="ConsPlusNormal"/>
            </w:pPr>
            <w:r>
              <w:t>11</w:t>
            </w:r>
          </w:p>
        </w:tc>
        <w:tc>
          <w:tcPr>
            <w:tcW w:w="6406" w:type="dxa"/>
          </w:tcPr>
          <w:p w14:paraId="6A45AF7E" w14:textId="77777777" w:rsidR="0050768A" w:rsidRDefault="0050768A">
            <w:pPr>
              <w:pStyle w:val="ConsPlusNormal"/>
            </w:pPr>
            <w:r>
              <w:t>Контейнер для хранения салфеток (фартуков)</w:t>
            </w:r>
          </w:p>
        </w:tc>
        <w:tc>
          <w:tcPr>
            <w:tcW w:w="1984" w:type="dxa"/>
          </w:tcPr>
          <w:p w14:paraId="0E6A57AF" w14:textId="77777777" w:rsidR="0050768A" w:rsidRDefault="0050768A">
            <w:pPr>
              <w:pStyle w:val="ConsPlusNormal"/>
            </w:pPr>
            <w:r>
              <w:t>российского и импортного производства</w:t>
            </w:r>
          </w:p>
        </w:tc>
      </w:tr>
      <w:tr w:rsidR="0050768A" w14:paraId="4B9087E7" w14:textId="77777777">
        <w:tc>
          <w:tcPr>
            <w:tcW w:w="664" w:type="dxa"/>
          </w:tcPr>
          <w:p w14:paraId="7AC13BE9" w14:textId="77777777" w:rsidR="0050768A" w:rsidRDefault="0050768A">
            <w:pPr>
              <w:pStyle w:val="ConsPlusNormal"/>
            </w:pPr>
            <w:r>
              <w:t>12</w:t>
            </w:r>
          </w:p>
        </w:tc>
        <w:tc>
          <w:tcPr>
            <w:tcW w:w="6406" w:type="dxa"/>
          </w:tcPr>
          <w:p w14:paraId="62245533" w14:textId="77777777" w:rsidR="0050768A" w:rsidRDefault="0050768A">
            <w:pPr>
              <w:pStyle w:val="ConsPlusNormal"/>
            </w:pPr>
            <w:r>
              <w:t>Коробки металлические для стерилизации материалов и инструментов</w:t>
            </w:r>
          </w:p>
        </w:tc>
        <w:tc>
          <w:tcPr>
            <w:tcW w:w="1984" w:type="dxa"/>
          </w:tcPr>
          <w:p w14:paraId="26E57399" w14:textId="77777777" w:rsidR="0050768A" w:rsidRDefault="0050768A">
            <w:pPr>
              <w:pStyle w:val="ConsPlusNormal"/>
            </w:pPr>
            <w:r>
              <w:t>Россия</w:t>
            </w:r>
          </w:p>
        </w:tc>
      </w:tr>
      <w:tr w:rsidR="0050768A" w14:paraId="5D7CEEC5" w14:textId="77777777">
        <w:tc>
          <w:tcPr>
            <w:tcW w:w="664" w:type="dxa"/>
          </w:tcPr>
          <w:p w14:paraId="02BA8229" w14:textId="77777777" w:rsidR="0050768A" w:rsidRDefault="0050768A">
            <w:pPr>
              <w:pStyle w:val="ConsPlusNormal"/>
            </w:pPr>
            <w:r>
              <w:t>13</w:t>
            </w:r>
          </w:p>
        </w:tc>
        <w:tc>
          <w:tcPr>
            <w:tcW w:w="6406" w:type="dxa"/>
          </w:tcPr>
          <w:p w14:paraId="48201F2F" w14:textId="77777777" w:rsidR="0050768A" w:rsidRDefault="0050768A">
            <w:pPr>
              <w:pStyle w:val="ConsPlusNormal"/>
            </w:pPr>
            <w:r>
              <w:t>Крафт-пакеты</w:t>
            </w:r>
          </w:p>
        </w:tc>
        <w:tc>
          <w:tcPr>
            <w:tcW w:w="1984" w:type="dxa"/>
          </w:tcPr>
          <w:p w14:paraId="13592213" w14:textId="77777777" w:rsidR="0050768A" w:rsidRDefault="0050768A">
            <w:pPr>
              <w:pStyle w:val="ConsPlusNormal"/>
            </w:pPr>
            <w:r>
              <w:t>российского и импортного производства</w:t>
            </w:r>
          </w:p>
        </w:tc>
      </w:tr>
      <w:tr w:rsidR="0050768A" w14:paraId="2EFBA438" w14:textId="77777777">
        <w:tc>
          <w:tcPr>
            <w:tcW w:w="664" w:type="dxa"/>
          </w:tcPr>
          <w:p w14:paraId="1CE0DA6E" w14:textId="77777777" w:rsidR="0050768A" w:rsidRDefault="0050768A">
            <w:pPr>
              <w:pStyle w:val="ConsPlusNormal"/>
            </w:pPr>
            <w:r>
              <w:t>14</w:t>
            </w:r>
          </w:p>
        </w:tc>
        <w:tc>
          <w:tcPr>
            <w:tcW w:w="6406" w:type="dxa"/>
          </w:tcPr>
          <w:p w14:paraId="79285FC9" w14:textId="77777777" w:rsidR="0050768A" w:rsidRDefault="0050768A">
            <w:pPr>
              <w:pStyle w:val="ConsPlusNormal"/>
            </w:pPr>
            <w:r>
              <w:t>Лампы бактерицидные (запасные, сменные)</w:t>
            </w:r>
          </w:p>
        </w:tc>
        <w:tc>
          <w:tcPr>
            <w:tcW w:w="1984" w:type="dxa"/>
          </w:tcPr>
          <w:p w14:paraId="1CEF9A35" w14:textId="77777777" w:rsidR="0050768A" w:rsidRDefault="0050768A">
            <w:pPr>
              <w:pStyle w:val="ConsPlusNormal"/>
            </w:pPr>
            <w:r>
              <w:t>российского и импортного производства</w:t>
            </w:r>
          </w:p>
        </w:tc>
      </w:tr>
      <w:tr w:rsidR="0050768A" w14:paraId="1B5708CA" w14:textId="77777777">
        <w:tc>
          <w:tcPr>
            <w:tcW w:w="664" w:type="dxa"/>
          </w:tcPr>
          <w:p w14:paraId="06D7BE55" w14:textId="77777777" w:rsidR="0050768A" w:rsidRDefault="0050768A">
            <w:pPr>
              <w:pStyle w:val="ConsPlusNormal"/>
            </w:pPr>
            <w:r>
              <w:t>15</w:t>
            </w:r>
          </w:p>
        </w:tc>
        <w:tc>
          <w:tcPr>
            <w:tcW w:w="6406" w:type="dxa"/>
          </w:tcPr>
          <w:p w14:paraId="1DAD6905" w14:textId="77777777" w:rsidR="0050768A" w:rsidRDefault="0050768A">
            <w:pPr>
              <w:pStyle w:val="ConsPlusNormal"/>
            </w:pPr>
            <w:r>
              <w:t>Маски для медицинского персонала (одноразовые)</w:t>
            </w:r>
          </w:p>
        </w:tc>
        <w:tc>
          <w:tcPr>
            <w:tcW w:w="1984" w:type="dxa"/>
          </w:tcPr>
          <w:p w14:paraId="20A2A9C1" w14:textId="77777777" w:rsidR="0050768A" w:rsidRDefault="0050768A">
            <w:pPr>
              <w:pStyle w:val="ConsPlusNormal"/>
            </w:pPr>
            <w:r>
              <w:t>российского и импортного производства</w:t>
            </w:r>
          </w:p>
        </w:tc>
      </w:tr>
      <w:tr w:rsidR="0050768A" w14:paraId="6EC9CB82" w14:textId="77777777">
        <w:tc>
          <w:tcPr>
            <w:tcW w:w="664" w:type="dxa"/>
          </w:tcPr>
          <w:p w14:paraId="74F8DF48" w14:textId="77777777" w:rsidR="0050768A" w:rsidRDefault="0050768A">
            <w:pPr>
              <w:pStyle w:val="ConsPlusNormal"/>
            </w:pPr>
            <w:r>
              <w:t>16</w:t>
            </w:r>
          </w:p>
        </w:tc>
        <w:tc>
          <w:tcPr>
            <w:tcW w:w="6406" w:type="dxa"/>
          </w:tcPr>
          <w:p w14:paraId="0A9ACC50" w14:textId="77777777" w:rsidR="0050768A" w:rsidRDefault="0050768A">
            <w:pPr>
              <w:pStyle w:val="ConsPlusNormal"/>
            </w:pPr>
            <w:r>
              <w:t>Мешки для утилизации медицинских отходов (желтые, белые) в соответствии с ГОСТ</w:t>
            </w:r>
          </w:p>
        </w:tc>
        <w:tc>
          <w:tcPr>
            <w:tcW w:w="1984" w:type="dxa"/>
          </w:tcPr>
          <w:p w14:paraId="6F9CD5FA" w14:textId="77777777" w:rsidR="0050768A" w:rsidRDefault="0050768A">
            <w:pPr>
              <w:pStyle w:val="ConsPlusNormal"/>
            </w:pPr>
            <w:r>
              <w:t>Россия</w:t>
            </w:r>
          </w:p>
        </w:tc>
      </w:tr>
      <w:tr w:rsidR="0050768A" w14:paraId="782200DD" w14:textId="77777777">
        <w:tc>
          <w:tcPr>
            <w:tcW w:w="664" w:type="dxa"/>
          </w:tcPr>
          <w:p w14:paraId="4E912573" w14:textId="77777777" w:rsidR="0050768A" w:rsidRDefault="0050768A">
            <w:pPr>
              <w:pStyle w:val="ConsPlusNormal"/>
            </w:pPr>
            <w:r>
              <w:t>17</w:t>
            </w:r>
          </w:p>
        </w:tc>
        <w:tc>
          <w:tcPr>
            <w:tcW w:w="6406" w:type="dxa"/>
          </w:tcPr>
          <w:p w14:paraId="315683EC" w14:textId="77777777" w:rsidR="0050768A" w:rsidRDefault="0050768A">
            <w:pPr>
              <w:pStyle w:val="ConsPlusNormal"/>
            </w:pPr>
            <w:r>
              <w:t>Пакеты для стерилизации</w:t>
            </w:r>
          </w:p>
        </w:tc>
        <w:tc>
          <w:tcPr>
            <w:tcW w:w="1984" w:type="dxa"/>
          </w:tcPr>
          <w:p w14:paraId="5F0FB1B9" w14:textId="77777777" w:rsidR="0050768A" w:rsidRDefault="0050768A">
            <w:pPr>
              <w:pStyle w:val="ConsPlusNormal"/>
            </w:pPr>
            <w:r>
              <w:t>российского и импортного производства</w:t>
            </w:r>
          </w:p>
        </w:tc>
      </w:tr>
      <w:tr w:rsidR="0050768A" w14:paraId="53D1881D" w14:textId="77777777">
        <w:tc>
          <w:tcPr>
            <w:tcW w:w="664" w:type="dxa"/>
          </w:tcPr>
          <w:p w14:paraId="4B880563" w14:textId="77777777" w:rsidR="0050768A" w:rsidRDefault="0050768A">
            <w:pPr>
              <w:pStyle w:val="ConsPlusNormal"/>
            </w:pPr>
            <w:r>
              <w:t>18</w:t>
            </w:r>
          </w:p>
        </w:tc>
        <w:tc>
          <w:tcPr>
            <w:tcW w:w="6406" w:type="dxa"/>
          </w:tcPr>
          <w:p w14:paraId="3C437E68" w14:textId="77777777" w:rsidR="0050768A" w:rsidRDefault="0050768A">
            <w:pPr>
              <w:pStyle w:val="ConsPlusNormal"/>
            </w:pPr>
            <w:r>
              <w:t>Перчатки медицинские (латексные, нитриловые текстурированные)</w:t>
            </w:r>
          </w:p>
        </w:tc>
        <w:tc>
          <w:tcPr>
            <w:tcW w:w="1984" w:type="dxa"/>
          </w:tcPr>
          <w:p w14:paraId="045534A6" w14:textId="77777777" w:rsidR="0050768A" w:rsidRDefault="0050768A">
            <w:pPr>
              <w:pStyle w:val="ConsPlusNormal"/>
            </w:pPr>
            <w:r>
              <w:t>российского и импортного производства</w:t>
            </w:r>
          </w:p>
        </w:tc>
      </w:tr>
      <w:tr w:rsidR="0050768A" w14:paraId="177FF793" w14:textId="77777777">
        <w:tc>
          <w:tcPr>
            <w:tcW w:w="664" w:type="dxa"/>
          </w:tcPr>
          <w:p w14:paraId="285FA923" w14:textId="77777777" w:rsidR="0050768A" w:rsidRDefault="0050768A">
            <w:pPr>
              <w:pStyle w:val="ConsPlusNormal"/>
            </w:pPr>
            <w:r>
              <w:t>19</w:t>
            </w:r>
          </w:p>
        </w:tc>
        <w:tc>
          <w:tcPr>
            <w:tcW w:w="6406" w:type="dxa"/>
          </w:tcPr>
          <w:p w14:paraId="78E86D11" w14:textId="77777777" w:rsidR="0050768A" w:rsidRDefault="0050768A">
            <w:pPr>
              <w:pStyle w:val="ConsPlusNormal"/>
            </w:pPr>
            <w:r>
              <w:t>Полотенца бумажные одноразовые</w:t>
            </w:r>
          </w:p>
        </w:tc>
        <w:tc>
          <w:tcPr>
            <w:tcW w:w="1984" w:type="dxa"/>
          </w:tcPr>
          <w:p w14:paraId="07AD1EB7" w14:textId="77777777" w:rsidR="0050768A" w:rsidRDefault="0050768A">
            <w:pPr>
              <w:pStyle w:val="ConsPlusNormal"/>
            </w:pPr>
            <w:r>
              <w:t>российского и импортного производства</w:t>
            </w:r>
          </w:p>
        </w:tc>
      </w:tr>
      <w:tr w:rsidR="0050768A" w14:paraId="0ABD37E0" w14:textId="77777777">
        <w:tc>
          <w:tcPr>
            <w:tcW w:w="664" w:type="dxa"/>
          </w:tcPr>
          <w:p w14:paraId="23497282" w14:textId="77777777" w:rsidR="0050768A" w:rsidRDefault="0050768A">
            <w:pPr>
              <w:pStyle w:val="ConsPlusNormal"/>
            </w:pPr>
            <w:r>
              <w:t>20</w:t>
            </w:r>
          </w:p>
        </w:tc>
        <w:tc>
          <w:tcPr>
            <w:tcW w:w="6406" w:type="dxa"/>
          </w:tcPr>
          <w:p w14:paraId="53BAB03B" w14:textId="77777777" w:rsidR="0050768A" w:rsidRDefault="0050768A">
            <w:pPr>
              <w:pStyle w:val="ConsPlusNormal"/>
            </w:pPr>
            <w:r>
              <w:t>Пылесосы (одноразовые)</w:t>
            </w:r>
          </w:p>
        </w:tc>
        <w:tc>
          <w:tcPr>
            <w:tcW w:w="1984" w:type="dxa"/>
          </w:tcPr>
          <w:p w14:paraId="3C079A74" w14:textId="77777777" w:rsidR="0050768A" w:rsidRDefault="0050768A">
            <w:pPr>
              <w:pStyle w:val="ConsPlusNormal"/>
            </w:pPr>
            <w:r>
              <w:t>импортного производства</w:t>
            </w:r>
          </w:p>
        </w:tc>
      </w:tr>
      <w:tr w:rsidR="0050768A" w14:paraId="3215E253" w14:textId="77777777">
        <w:tc>
          <w:tcPr>
            <w:tcW w:w="664" w:type="dxa"/>
          </w:tcPr>
          <w:p w14:paraId="181536CA" w14:textId="77777777" w:rsidR="0050768A" w:rsidRDefault="0050768A">
            <w:pPr>
              <w:pStyle w:val="ConsPlusNormal"/>
            </w:pPr>
            <w:r>
              <w:t>21</w:t>
            </w:r>
          </w:p>
        </w:tc>
        <w:tc>
          <w:tcPr>
            <w:tcW w:w="6406" w:type="dxa"/>
          </w:tcPr>
          <w:p w14:paraId="00E38F85" w14:textId="77777777" w:rsidR="0050768A" w:rsidRDefault="0050768A">
            <w:pPr>
              <w:pStyle w:val="ConsPlusNormal"/>
            </w:pPr>
            <w:r>
              <w:t>Салфетки защитные для пациентов</w:t>
            </w:r>
          </w:p>
        </w:tc>
        <w:tc>
          <w:tcPr>
            <w:tcW w:w="1984" w:type="dxa"/>
          </w:tcPr>
          <w:p w14:paraId="35059445" w14:textId="77777777" w:rsidR="0050768A" w:rsidRDefault="0050768A">
            <w:pPr>
              <w:pStyle w:val="ConsPlusNormal"/>
            </w:pPr>
            <w:r>
              <w:t>российского и импортного производства</w:t>
            </w:r>
          </w:p>
        </w:tc>
      </w:tr>
      <w:tr w:rsidR="0050768A" w14:paraId="793C0BAD" w14:textId="77777777">
        <w:tc>
          <w:tcPr>
            <w:tcW w:w="664" w:type="dxa"/>
          </w:tcPr>
          <w:p w14:paraId="0C986588" w14:textId="77777777" w:rsidR="0050768A" w:rsidRDefault="0050768A">
            <w:pPr>
              <w:pStyle w:val="ConsPlusNormal"/>
            </w:pPr>
            <w:r>
              <w:t>22</w:t>
            </w:r>
          </w:p>
        </w:tc>
        <w:tc>
          <w:tcPr>
            <w:tcW w:w="6406" w:type="dxa"/>
          </w:tcPr>
          <w:p w14:paraId="4D7BC64B" w14:textId="77777777" w:rsidR="0050768A" w:rsidRDefault="0050768A">
            <w:pPr>
              <w:pStyle w:val="ConsPlusNormal"/>
            </w:pPr>
            <w:r>
              <w:t>Слюноотсосы (одноразовые)</w:t>
            </w:r>
          </w:p>
        </w:tc>
        <w:tc>
          <w:tcPr>
            <w:tcW w:w="1984" w:type="dxa"/>
          </w:tcPr>
          <w:p w14:paraId="20731010" w14:textId="77777777" w:rsidR="0050768A" w:rsidRDefault="0050768A">
            <w:pPr>
              <w:pStyle w:val="ConsPlusNormal"/>
            </w:pPr>
            <w:r>
              <w:t>российского и импортного производства</w:t>
            </w:r>
          </w:p>
        </w:tc>
      </w:tr>
      <w:tr w:rsidR="0050768A" w14:paraId="44031A5F" w14:textId="77777777">
        <w:tc>
          <w:tcPr>
            <w:tcW w:w="664" w:type="dxa"/>
          </w:tcPr>
          <w:p w14:paraId="0F98F233" w14:textId="77777777" w:rsidR="0050768A" w:rsidRDefault="0050768A">
            <w:pPr>
              <w:pStyle w:val="ConsPlusNormal"/>
            </w:pPr>
            <w:r>
              <w:t>23</w:t>
            </w:r>
          </w:p>
        </w:tc>
        <w:tc>
          <w:tcPr>
            <w:tcW w:w="6406" w:type="dxa"/>
          </w:tcPr>
          <w:p w14:paraId="799035DD" w14:textId="77777777" w:rsidR="0050768A" w:rsidRDefault="0050768A">
            <w:pPr>
              <w:pStyle w:val="ConsPlusNormal"/>
            </w:pPr>
            <w:r>
              <w:t>Стаканы (одноразовые)</w:t>
            </w:r>
          </w:p>
        </w:tc>
        <w:tc>
          <w:tcPr>
            <w:tcW w:w="1984" w:type="dxa"/>
          </w:tcPr>
          <w:p w14:paraId="2C6F46FD" w14:textId="77777777" w:rsidR="0050768A" w:rsidRDefault="0050768A">
            <w:pPr>
              <w:pStyle w:val="ConsPlusNormal"/>
            </w:pPr>
            <w:r>
              <w:t>российского и импортного производства</w:t>
            </w:r>
          </w:p>
        </w:tc>
      </w:tr>
      <w:tr w:rsidR="0050768A" w14:paraId="73EDB151" w14:textId="77777777">
        <w:tc>
          <w:tcPr>
            <w:tcW w:w="664" w:type="dxa"/>
          </w:tcPr>
          <w:p w14:paraId="46178CC5" w14:textId="77777777" w:rsidR="0050768A" w:rsidRDefault="0050768A">
            <w:pPr>
              <w:pStyle w:val="ConsPlusNormal"/>
            </w:pPr>
            <w:r>
              <w:t>24</w:t>
            </w:r>
          </w:p>
        </w:tc>
        <w:tc>
          <w:tcPr>
            <w:tcW w:w="6406" w:type="dxa"/>
          </w:tcPr>
          <w:p w14:paraId="10804EBD" w14:textId="77777777" w:rsidR="0050768A" w:rsidRDefault="0050768A">
            <w:pPr>
              <w:pStyle w:val="ConsPlusNormal"/>
            </w:pPr>
            <w:r>
              <w:t>Таблетки для гашения пенообразования в фильтрах</w:t>
            </w:r>
          </w:p>
        </w:tc>
        <w:tc>
          <w:tcPr>
            <w:tcW w:w="1984" w:type="dxa"/>
          </w:tcPr>
          <w:p w14:paraId="25597517" w14:textId="77777777" w:rsidR="0050768A" w:rsidRDefault="0050768A">
            <w:pPr>
              <w:pStyle w:val="ConsPlusNormal"/>
            </w:pPr>
            <w:r>
              <w:t>российского и импортного производства</w:t>
            </w:r>
          </w:p>
        </w:tc>
      </w:tr>
      <w:tr w:rsidR="0050768A" w14:paraId="1D1BDC80" w14:textId="77777777">
        <w:tc>
          <w:tcPr>
            <w:tcW w:w="664" w:type="dxa"/>
          </w:tcPr>
          <w:p w14:paraId="00B878F3" w14:textId="77777777" w:rsidR="0050768A" w:rsidRDefault="0050768A">
            <w:pPr>
              <w:pStyle w:val="ConsPlusNormal"/>
            </w:pPr>
            <w:r>
              <w:t>25</w:t>
            </w:r>
          </w:p>
        </w:tc>
        <w:tc>
          <w:tcPr>
            <w:tcW w:w="6406" w:type="dxa"/>
          </w:tcPr>
          <w:p w14:paraId="4004B3F5" w14:textId="77777777" w:rsidR="0050768A" w:rsidRDefault="0050768A">
            <w:pPr>
              <w:pStyle w:val="ConsPlusNormal"/>
            </w:pPr>
            <w:r>
              <w:t>Таблетки для полоскания полости рта</w:t>
            </w:r>
          </w:p>
        </w:tc>
        <w:tc>
          <w:tcPr>
            <w:tcW w:w="1984" w:type="dxa"/>
          </w:tcPr>
          <w:p w14:paraId="0F7881E5" w14:textId="77777777" w:rsidR="0050768A" w:rsidRDefault="0050768A">
            <w:pPr>
              <w:pStyle w:val="ConsPlusNormal"/>
            </w:pPr>
            <w:r>
              <w:t>российского и импортного производства</w:t>
            </w:r>
          </w:p>
        </w:tc>
      </w:tr>
      <w:tr w:rsidR="0050768A" w14:paraId="65694BD7" w14:textId="77777777">
        <w:tc>
          <w:tcPr>
            <w:tcW w:w="664" w:type="dxa"/>
          </w:tcPr>
          <w:p w14:paraId="50E6D7B7" w14:textId="77777777" w:rsidR="0050768A" w:rsidRDefault="0050768A">
            <w:pPr>
              <w:pStyle w:val="ConsPlusNormal"/>
            </w:pPr>
            <w:r>
              <w:t>26</w:t>
            </w:r>
          </w:p>
        </w:tc>
        <w:tc>
          <w:tcPr>
            <w:tcW w:w="6406" w:type="dxa"/>
          </w:tcPr>
          <w:p w14:paraId="42EE70AE" w14:textId="77777777" w:rsidR="0050768A" w:rsidRDefault="0050768A">
            <w:pPr>
              <w:pStyle w:val="ConsPlusNormal"/>
            </w:pPr>
            <w:r>
              <w:t>Фартуки одноразовые, полиэтиленовые в рулоне</w:t>
            </w:r>
          </w:p>
        </w:tc>
        <w:tc>
          <w:tcPr>
            <w:tcW w:w="1984" w:type="dxa"/>
          </w:tcPr>
          <w:p w14:paraId="50659DF3" w14:textId="77777777" w:rsidR="0050768A" w:rsidRDefault="0050768A">
            <w:pPr>
              <w:pStyle w:val="ConsPlusNormal"/>
            </w:pPr>
            <w:r>
              <w:t>российского и импортного производства</w:t>
            </w:r>
          </w:p>
        </w:tc>
      </w:tr>
      <w:tr w:rsidR="0050768A" w14:paraId="5B6508EB" w14:textId="77777777">
        <w:tc>
          <w:tcPr>
            <w:tcW w:w="664" w:type="dxa"/>
          </w:tcPr>
          <w:p w14:paraId="138F6BC6" w14:textId="77777777" w:rsidR="0050768A" w:rsidRDefault="0050768A">
            <w:pPr>
              <w:pStyle w:val="ConsPlusNormal"/>
            </w:pPr>
            <w:r>
              <w:t>27</w:t>
            </w:r>
          </w:p>
        </w:tc>
        <w:tc>
          <w:tcPr>
            <w:tcW w:w="6406" w:type="dxa"/>
          </w:tcPr>
          <w:p w14:paraId="0026374B" w14:textId="77777777" w:rsidR="0050768A" w:rsidRDefault="0050768A">
            <w:pPr>
              <w:pStyle w:val="ConsPlusNormal"/>
            </w:pPr>
            <w:r>
              <w:t>Бак полиэтиленовый с крышкой для сбора медицинских отходов класса Б (эпидемически опасные отходы)</w:t>
            </w:r>
          </w:p>
        </w:tc>
        <w:tc>
          <w:tcPr>
            <w:tcW w:w="1984" w:type="dxa"/>
          </w:tcPr>
          <w:p w14:paraId="5523D9BD" w14:textId="77777777" w:rsidR="0050768A" w:rsidRDefault="0050768A">
            <w:pPr>
              <w:pStyle w:val="ConsPlusNormal"/>
            </w:pPr>
            <w:r>
              <w:t>Россия</w:t>
            </w:r>
          </w:p>
        </w:tc>
      </w:tr>
      <w:tr w:rsidR="0050768A" w14:paraId="5AD478BC" w14:textId="77777777">
        <w:tc>
          <w:tcPr>
            <w:tcW w:w="664" w:type="dxa"/>
          </w:tcPr>
          <w:p w14:paraId="4E13FEC1" w14:textId="77777777" w:rsidR="0050768A" w:rsidRDefault="0050768A">
            <w:pPr>
              <w:pStyle w:val="ConsPlusNormal"/>
            </w:pPr>
            <w:r>
              <w:t>28</w:t>
            </w:r>
          </w:p>
        </w:tc>
        <w:tc>
          <w:tcPr>
            <w:tcW w:w="6406" w:type="dxa"/>
          </w:tcPr>
          <w:p w14:paraId="702114B7" w14:textId="77777777" w:rsidR="0050768A" w:rsidRDefault="0050768A">
            <w:pPr>
              <w:pStyle w:val="ConsPlusNormal"/>
            </w:pPr>
            <w:r>
              <w:t>Емкость контейнер класса Б опасные отходы (для сбора острого инструментария одноразовый)</w:t>
            </w:r>
          </w:p>
        </w:tc>
        <w:tc>
          <w:tcPr>
            <w:tcW w:w="1984" w:type="dxa"/>
          </w:tcPr>
          <w:p w14:paraId="4024B22F" w14:textId="77777777" w:rsidR="0050768A" w:rsidRDefault="0050768A">
            <w:pPr>
              <w:pStyle w:val="ConsPlusNormal"/>
            </w:pPr>
            <w:r>
              <w:t>Россия</w:t>
            </w:r>
          </w:p>
        </w:tc>
      </w:tr>
      <w:tr w:rsidR="0050768A" w14:paraId="1E9C1A27" w14:textId="77777777">
        <w:tc>
          <w:tcPr>
            <w:tcW w:w="664" w:type="dxa"/>
          </w:tcPr>
          <w:p w14:paraId="24289EF6" w14:textId="77777777" w:rsidR="0050768A" w:rsidRDefault="0050768A">
            <w:pPr>
              <w:pStyle w:val="ConsPlusNormal"/>
              <w:outlineLvl w:val="3"/>
            </w:pPr>
            <w:r>
              <w:t>V</w:t>
            </w:r>
          </w:p>
        </w:tc>
        <w:tc>
          <w:tcPr>
            <w:tcW w:w="8390" w:type="dxa"/>
            <w:gridSpan w:val="2"/>
          </w:tcPr>
          <w:p w14:paraId="456714F7" w14:textId="77777777" w:rsidR="0050768A" w:rsidRDefault="0050768A">
            <w:pPr>
              <w:pStyle w:val="ConsPlusNormal"/>
            </w:pPr>
            <w:r>
              <w:t>Дезинфицирующие и стерилизующие средства</w:t>
            </w:r>
          </w:p>
        </w:tc>
      </w:tr>
      <w:tr w:rsidR="0050768A" w14:paraId="0A5A2B5E" w14:textId="77777777">
        <w:tc>
          <w:tcPr>
            <w:tcW w:w="664" w:type="dxa"/>
          </w:tcPr>
          <w:p w14:paraId="65A41C83" w14:textId="77777777" w:rsidR="0050768A" w:rsidRDefault="0050768A">
            <w:pPr>
              <w:pStyle w:val="ConsPlusNormal"/>
            </w:pPr>
            <w:r>
              <w:t>1</w:t>
            </w:r>
          </w:p>
        </w:tc>
        <w:tc>
          <w:tcPr>
            <w:tcW w:w="6406" w:type="dxa"/>
          </w:tcPr>
          <w:p w14:paraId="63E6BF54" w14:textId="77777777" w:rsidR="0050768A" w:rsidRDefault="0050768A">
            <w:pPr>
              <w:pStyle w:val="ConsPlusNormal"/>
            </w:pPr>
            <w:r>
              <w:t>Дезинфицирующие и стерилизующие средства</w:t>
            </w:r>
          </w:p>
        </w:tc>
        <w:tc>
          <w:tcPr>
            <w:tcW w:w="1984" w:type="dxa"/>
          </w:tcPr>
          <w:p w14:paraId="2646EF61" w14:textId="77777777" w:rsidR="0050768A" w:rsidRDefault="0050768A">
            <w:pPr>
              <w:pStyle w:val="ConsPlusNormal"/>
            </w:pPr>
            <w:r>
              <w:t>российского и импортного производства</w:t>
            </w:r>
          </w:p>
        </w:tc>
      </w:tr>
      <w:tr w:rsidR="0050768A" w14:paraId="58643342" w14:textId="77777777">
        <w:tc>
          <w:tcPr>
            <w:tcW w:w="664" w:type="dxa"/>
          </w:tcPr>
          <w:p w14:paraId="403E616E" w14:textId="77777777" w:rsidR="0050768A" w:rsidRDefault="0050768A">
            <w:pPr>
              <w:pStyle w:val="ConsPlusNormal"/>
              <w:outlineLvl w:val="3"/>
            </w:pPr>
            <w:r>
              <w:t>VI</w:t>
            </w:r>
          </w:p>
        </w:tc>
        <w:tc>
          <w:tcPr>
            <w:tcW w:w="6406" w:type="dxa"/>
          </w:tcPr>
          <w:p w14:paraId="342CA037" w14:textId="77777777" w:rsidR="0050768A" w:rsidRDefault="0050768A">
            <w:pPr>
              <w:pStyle w:val="ConsPlusNormal"/>
            </w:pPr>
            <w:r>
              <w:t>Средства для защиты кожи</w:t>
            </w:r>
          </w:p>
        </w:tc>
        <w:tc>
          <w:tcPr>
            <w:tcW w:w="1984" w:type="dxa"/>
          </w:tcPr>
          <w:p w14:paraId="2F0B1CFF" w14:textId="77777777" w:rsidR="0050768A" w:rsidRDefault="0050768A">
            <w:pPr>
              <w:pStyle w:val="ConsPlusNormal"/>
            </w:pPr>
          </w:p>
        </w:tc>
      </w:tr>
      <w:tr w:rsidR="0050768A" w14:paraId="2B7749EA" w14:textId="77777777">
        <w:tc>
          <w:tcPr>
            <w:tcW w:w="664" w:type="dxa"/>
          </w:tcPr>
          <w:p w14:paraId="170F55E7" w14:textId="77777777" w:rsidR="0050768A" w:rsidRDefault="0050768A">
            <w:pPr>
              <w:pStyle w:val="ConsPlusNormal"/>
            </w:pPr>
            <w:r>
              <w:t>1</w:t>
            </w:r>
          </w:p>
        </w:tc>
        <w:tc>
          <w:tcPr>
            <w:tcW w:w="6406" w:type="dxa"/>
          </w:tcPr>
          <w:p w14:paraId="425F3A1D" w14:textId="77777777" w:rsidR="0050768A" w:rsidRDefault="0050768A">
            <w:pPr>
              <w:pStyle w:val="ConsPlusNormal"/>
            </w:pPr>
            <w:r>
              <w:t>Крем защитный гидрофильного действия</w:t>
            </w:r>
          </w:p>
        </w:tc>
        <w:tc>
          <w:tcPr>
            <w:tcW w:w="1984" w:type="dxa"/>
          </w:tcPr>
          <w:p w14:paraId="5A45310B" w14:textId="77777777" w:rsidR="0050768A" w:rsidRDefault="0050768A">
            <w:pPr>
              <w:pStyle w:val="ConsPlusNormal"/>
            </w:pPr>
            <w:r>
              <w:t>Россия</w:t>
            </w:r>
          </w:p>
        </w:tc>
      </w:tr>
      <w:tr w:rsidR="0050768A" w14:paraId="2FE35405" w14:textId="77777777">
        <w:tc>
          <w:tcPr>
            <w:tcW w:w="664" w:type="dxa"/>
          </w:tcPr>
          <w:p w14:paraId="1A5B6476" w14:textId="77777777" w:rsidR="0050768A" w:rsidRDefault="0050768A">
            <w:pPr>
              <w:pStyle w:val="ConsPlusNormal"/>
            </w:pPr>
            <w:r>
              <w:t>2</w:t>
            </w:r>
          </w:p>
        </w:tc>
        <w:tc>
          <w:tcPr>
            <w:tcW w:w="6406" w:type="dxa"/>
          </w:tcPr>
          <w:p w14:paraId="3F29BD29" w14:textId="77777777" w:rsidR="0050768A" w:rsidRDefault="0050768A">
            <w:pPr>
              <w:pStyle w:val="ConsPlusNormal"/>
            </w:pPr>
            <w:r>
              <w:t>Крем защитный гидрофобного действия</w:t>
            </w:r>
          </w:p>
        </w:tc>
        <w:tc>
          <w:tcPr>
            <w:tcW w:w="1984" w:type="dxa"/>
          </w:tcPr>
          <w:p w14:paraId="3F4AB3DF" w14:textId="77777777" w:rsidR="0050768A" w:rsidRDefault="0050768A">
            <w:pPr>
              <w:pStyle w:val="ConsPlusNormal"/>
            </w:pPr>
            <w:r>
              <w:t>Россия</w:t>
            </w:r>
          </w:p>
        </w:tc>
      </w:tr>
      <w:tr w:rsidR="0050768A" w14:paraId="5725A4E5" w14:textId="77777777">
        <w:tc>
          <w:tcPr>
            <w:tcW w:w="664" w:type="dxa"/>
          </w:tcPr>
          <w:p w14:paraId="3F1B0DC5" w14:textId="77777777" w:rsidR="0050768A" w:rsidRDefault="0050768A">
            <w:pPr>
              <w:pStyle w:val="ConsPlusNormal"/>
            </w:pPr>
            <w:r>
              <w:t>3</w:t>
            </w:r>
          </w:p>
        </w:tc>
        <w:tc>
          <w:tcPr>
            <w:tcW w:w="6406" w:type="dxa"/>
          </w:tcPr>
          <w:p w14:paraId="0BEC2320" w14:textId="77777777" w:rsidR="0050768A" w:rsidRDefault="0050768A">
            <w:pPr>
              <w:pStyle w:val="ConsPlusNormal"/>
            </w:pPr>
            <w:r>
              <w:t>Крем защитный комбинированного действия</w:t>
            </w:r>
          </w:p>
        </w:tc>
        <w:tc>
          <w:tcPr>
            <w:tcW w:w="1984" w:type="dxa"/>
          </w:tcPr>
          <w:p w14:paraId="7D0C2CF5" w14:textId="77777777" w:rsidR="0050768A" w:rsidRDefault="0050768A">
            <w:pPr>
              <w:pStyle w:val="ConsPlusNormal"/>
            </w:pPr>
            <w:r>
              <w:t>Россия</w:t>
            </w:r>
          </w:p>
        </w:tc>
      </w:tr>
      <w:tr w:rsidR="0050768A" w14:paraId="7855407C" w14:textId="77777777">
        <w:tc>
          <w:tcPr>
            <w:tcW w:w="664" w:type="dxa"/>
          </w:tcPr>
          <w:p w14:paraId="5A33C2A0" w14:textId="77777777" w:rsidR="0050768A" w:rsidRDefault="0050768A">
            <w:pPr>
              <w:pStyle w:val="ConsPlusNormal"/>
            </w:pPr>
            <w:r>
              <w:t>4</w:t>
            </w:r>
          </w:p>
        </w:tc>
        <w:tc>
          <w:tcPr>
            <w:tcW w:w="6406" w:type="dxa"/>
          </w:tcPr>
          <w:p w14:paraId="0EBE6160" w14:textId="77777777" w:rsidR="0050768A" w:rsidRDefault="0050768A">
            <w:pPr>
              <w:pStyle w:val="ConsPlusNormal"/>
            </w:pPr>
            <w:r>
              <w:t>Крем регенерирующий/восстанавливающий</w:t>
            </w:r>
          </w:p>
        </w:tc>
        <w:tc>
          <w:tcPr>
            <w:tcW w:w="1984" w:type="dxa"/>
          </w:tcPr>
          <w:p w14:paraId="38AA4CE8" w14:textId="77777777" w:rsidR="0050768A" w:rsidRDefault="0050768A">
            <w:pPr>
              <w:pStyle w:val="ConsPlusNormal"/>
            </w:pPr>
            <w:r>
              <w:t>Россия</w:t>
            </w:r>
          </w:p>
        </w:tc>
      </w:tr>
      <w:tr w:rsidR="0050768A" w14:paraId="055C0723" w14:textId="77777777">
        <w:tc>
          <w:tcPr>
            <w:tcW w:w="664" w:type="dxa"/>
          </w:tcPr>
          <w:p w14:paraId="7997DDF0" w14:textId="77777777" w:rsidR="0050768A" w:rsidRDefault="0050768A">
            <w:pPr>
              <w:pStyle w:val="ConsPlusNormal"/>
            </w:pPr>
            <w:r>
              <w:t>5</w:t>
            </w:r>
          </w:p>
        </w:tc>
        <w:tc>
          <w:tcPr>
            <w:tcW w:w="6406" w:type="dxa"/>
          </w:tcPr>
          <w:p w14:paraId="522A3AFF" w14:textId="77777777" w:rsidR="0050768A" w:rsidRDefault="0050768A">
            <w:pPr>
              <w:pStyle w:val="ConsPlusNormal"/>
            </w:pPr>
            <w:r>
              <w:t>Мыло для рук с антибактериальным эффектом</w:t>
            </w:r>
          </w:p>
        </w:tc>
        <w:tc>
          <w:tcPr>
            <w:tcW w:w="1984" w:type="dxa"/>
          </w:tcPr>
          <w:p w14:paraId="39261763" w14:textId="77777777" w:rsidR="0050768A" w:rsidRDefault="0050768A">
            <w:pPr>
              <w:pStyle w:val="ConsPlusNormal"/>
            </w:pPr>
            <w:r>
              <w:t>Россия</w:t>
            </w:r>
          </w:p>
        </w:tc>
      </w:tr>
    </w:tbl>
    <w:p w14:paraId="368A78D8" w14:textId="77777777" w:rsidR="0050768A" w:rsidRDefault="0050768A">
      <w:pPr>
        <w:pStyle w:val="ConsPlusNormal"/>
        <w:jc w:val="both"/>
      </w:pPr>
    </w:p>
    <w:p w14:paraId="794AD9F8" w14:textId="77777777" w:rsidR="0050768A" w:rsidRDefault="0050768A">
      <w:pPr>
        <w:pStyle w:val="ConsPlusNormal"/>
        <w:ind w:firstLine="540"/>
        <w:jc w:val="both"/>
      </w:pPr>
      <w:r>
        <w:t>--------------------------------</w:t>
      </w:r>
    </w:p>
    <w:p w14:paraId="479907B0" w14:textId="77777777" w:rsidR="0050768A" w:rsidRDefault="0050768A">
      <w:pPr>
        <w:pStyle w:val="ConsPlusNormal"/>
        <w:spacing w:before="220"/>
        <w:ind w:firstLine="540"/>
        <w:jc w:val="both"/>
      </w:pPr>
      <w:bookmarkStart w:id="71" w:name="P16675"/>
      <w:bookmarkEnd w:id="71"/>
      <w:r>
        <w:t>&lt;*&gt; Детская стоматология.</w:t>
      </w:r>
    </w:p>
    <w:p w14:paraId="54C8C9DF" w14:textId="77777777" w:rsidR="0050768A" w:rsidRDefault="0050768A">
      <w:pPr>
        <w:pStyle w:val="ConsPlusNormal"/>
        <w:jc w:val="both"/>
      </w:pPr>
    </w:p>
    <w:p w14:paraId="35F54F2C" w14:textId="77777777" w:rsidR="0050768A" w:rsidRDefault="0050768A">
      <w:pPr>
        <w:pStyle w:val="ConsPlusTitle"/>
        <w:jc w:val="center"/>
        <w:outlineLvl w:val="2"/>
      </w:pPr>
      <w:r>
        <w:t>2. Перечень лекарственных средств, медицинских изделий,</w:t>
      </w:r>
    </w:p>
    <w:p w14:paraId="1EEB18B0" w14:textId="77777777" w:rsidR="0050768A" w:rsidRDefault="0050768A">
      <w:pPr>
        <w:pStyle w:val="ConsPlusTitle"/>
        <w:jc w:val="center"/>
      </w:pPr>
      <w:r>
        <w:t>используемых при предоставлении отдельным категориям</w:t>
      </w:r>
    </w:p>
    <w:p w14:paraId="3C1ED947" w14:textId="77777777" w:rsidR="0050768A" w:rsidRDefault="0050768A">
      <w:pPr>
        <w:pStyle w:val="ConsPlusTitle"/>
        <w:jc w:val="center"/>
      </w:pPr>
      <w:r>
        <w:t>граждан мер социальной поддержки</w:t>
      </w:r>
    </w:p>
    <w:p w14:paraId="06823B42"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0768A" w14:paraId="75CBA980" w14:textId="77777777">
        <w:tc>
          <w:tcPr>
            <w:tcW w:w="567" w:type="dxa"/>
          </w:tcPr>
          <w:p w14:paraId="4D280ADF" w14:textId="77777777" w:rsidR="0050768A" w:rsidRDefault="0050768A">
            <w:pPr>
              <w:pStyle w:val="ConsPlusNormal"/>
              <w:outlineLvl w:val="3"/>
            </w:pPr>
            <w:r>
              <w:t>I</w:t>
            </w:r>
          </w:p>
        </w:tc>
        <w:tc>
          <w:tcPr>
            <w:tcW w:w="8504" w:type="dxa"/>
          </w:tcPr>
          <w:p w14:paraId="1435FA2F" w14:textId="77777777" w:rsidR="0050768A" w:rsidRDefault="0050768A">
            <w:pPr>
              <w:pStyle w:val="ConsPlusNormal"/>
            </w:pPr>
            <w:r>
              <w:t>Материалы для изготовления зубных протезов</w:t>
            </w:r>
          </w:p>
        </w:tc>
      </w:tr>
      <w:tr w:rsidR="0050768A" w14:paraId="369369BF" w14:textId="77777777">
        <w:tc>
          <w:tcPr>
            <w:tcW w:w="567" w:type="dxa"/>
          </w:tcPr>
          <w:p w14:paraId="213277D5" w14:textId="77777777" w:rsidR="0050768A" w:rsidRDefault="0050768A">
            <w:pPr>
              <w:pStyle w:val="ConsPlusNormal"/>
            </w:pPr>
            <w:r>
              <w:t>1</w:t>
            </w:r>
          </w:p>
        </w:tc>
        <w:tc>
          <w:tcPr>
            <w:tcW w:w="8504" w:type="dxa"/>
          </w:tcPr>
          <w:p w14:paraId="282BE240" w14:textId="77777777" w:rsidR="0050768A" w:rsidRDefault="0050768A">
            <w:pPr>
              <w:pStyle w:val="ConsPlusNormal"/>
            </w:pPr>
            <w:r>
              <w:t>Беласт</w:t>
            </w:r>
          </w:p>
        </w:tc>
      </w:tr>
      <w:tr w:rsidR="0050768A" w14:paraId="280680D2" w14:textId="77777777">
        <w:tc>
          <w:tcPr>
            <w:tcW w:w="567" w:type="dxa"/>
          </w:tcPr>
          <w:p w14:paraId="504C9C94" w14:textId="77777777" w:rsidR="0050768A" w:rsidRDefault="0050768A">
            <w:pPr>
              <w:pStyle w:val="ConsPlusNormal"/>
            </w:pPr>
            <w:r>
              <w:t>2</w:t>
            </w:r>
          </w:p>
        </w:tc>
        <w:tc>
          <w:tcPr>
            <w:tcW w:w="8504" w:type="dxa"/>
          </w:tcPr>
          <w:p w14:paraId="261FAB97" w14:textId="77777777" w:rsidR="0050768A" w:rsidRDefault="0050768A">
            <w:pPr>
              <w:pStyle w:val="ConsPlusNormal"/>
            </w:pPr>
            <w:r>
              <w:t>Вазелин</w:t>
            </w:r>
          </w:p>
        </w:tc>
      </w:tr>
      <w:tr w:rsidR="0050768A" w14:paraId="051F48C3" w14:textId="77777777">
        <w:tc>
          <w:tcPr>
            <w:tcW w:w="567" w:type="dxa"/>
          </w:tcPr>
          <w:p w14:paraId="1C88BE46" w14:textId="77777777" w:rsidR="0050768A" w:rsidRDefault="0050768A">
            <w:pPr>
              <w:pStyle w:val="ConsPlusNormal"/>
            </w:pPr>
            <w:r>
              <w:t>3</w:t>
            </w:r>
          </w:p>
        </w:tc>
        <w:tc>
          <w:tcPr>
            <w:tcW w:w="8504" w:type="dxa"/>
          </w:tcPr>
          <w:p w14:paraId="44F84FEE" w14:textId="77777777" w:rsidR="0050768A" w:rsidRDefault="0050768A">
            <w:pPr>
              <w:pStyle w:val="ConsPlusNormal"/>
            </w:pPr>
            <w:r>
              <w:t>Воск базисный</w:t>
            </w:r>
          </w:p>
        </w:tc>
      </w:tr>
      <w:tr w:rsidR="0050768A" w14:paraId="03E9775A" w14:textId="77777777">
        <w:tc>
          <w:tcPr>
            <w:tcW w:w="567" w:type="dxa"/>
          </w:tcPr>
          <w:p w14:paraId="1C371884" w14:textId="77777777" w:rsidR="0050768A" w:rsidRDefault="0050768A">
            <w:pPr>
              <w:pStyle w:val="ConsPlusNormal"/>
            </w:pPr>
            <w:r>
              <w:t>4</w:t>
            </w:r>
          </w:p>
        </w:tc>
        <w:tc>
          <w:tcPr>
            <w:tcW w:w="8504" w:type="dxa"/>
          </w:tcPr>
          <w:p w14:paraId="08B431DC" w14:textId="77777777" w:rsidR="0050768A" w:rsidRDefault="0050768A">
            <w:pPr>
              <w:pStyle w:val="ConsPlusNormal"/>
            </w:pPr>
            <w:r>
              <w:t>Воск коронковый отечественного и импортного производства</w:t>
            </w:r>
          </w:p>
        </w:tc>
      </w:tr>
      <w:tr w:rsidR="0050768A" w14:paraId="25B1E2C1" w14:textId="77777777">
        <w:tc>
          <w:tcPr>
            <w:tcW w:w="567" w:type="dxa"/>
          </w:tcPr>
          <w:p w14:paraId="2E94748A" w14:textId="77777777" w:rsidR="0050768A" w:rsidRDefault="0050768A">
            <w:pPr>
              <w:pStyle w:val="ConsPlusNormal"/>
            </w:pPr>
            <w:r>
              <w:t>5</w:t>
            </w:r>
          </w:p>
        </w:tc>
        <w:tc>
          <w:tcPr>
            <w:tcW w:w="8504" w:type="dxa"/>
          </w:tcPr>
          <w:p w14:paraId="1047987E" w14:textId="77777777" w:rsidR="0050768A" w:rsidRDefault="0050768A">
            <w:pPr>
              <w:pStyle w:val="ConsPlusNormal"/>
            </w:pPr>
            <w:r>
              <w:t>Воск бюгельный-02 отечественного и импортного производства</w:t>
            </w:r>
          </w:p>
        </w:tc>
      </w:tr>
      <w:tr w:rsidR="0050768A" w14:paraId="594E280B" w14:textId="77777777">
        <w:tc>
          <w:tcPr>
            <w:tcW w:w="567" w:type="dxa"/>
          </w:tcPr>
          <w:p w14:paraId="3454DCCE" w14:textId="77777777" w:rsidR="0050768A" w:rsidRDefault="0050768A">
            <w:pPr>
              <w:pStyle w:val="ConsPlusNormal"/>
            </w:pPr>
            <w:r>
              <w:t>6</w:t>
            </w:r>
          </w:p>
        </w:tc>
        <w:tc>
          <w:tcPr>
            <w:tcW w:w="8504" w:type="dxa"/>
          </w:tcPr>
          <w:p w14:paraId="36A7AABF" w14:textId="77777777" w:rsidR="0050768A" w:rsidRDefault="0050768A">
            <w:pPr>
              <w:pStyle w:val="ConsPlusNormal"/>
            </w:pPr>
            <w:r>
              <w:t>Воск липкий</w:t>
            </w:r>
          </w:p>
        </w:tc>
      </w:tr>
      <w:tr w:rsidR="0050768A" w14:paraId="6F777FD2" w14:textId="77777777">
        <w:tc>
          <w:tcPr>
            <w:tcW w:w="567" w:type="dxa"/>
          </w:tcPr>
          <w:p w14:paraId="266312DA" w14:textId="77777777" w:rsidR="0050768A" w:rsidRDefault="0050768A">
            <w:pPr>
              <w:pStyle w:val="ConsPlusNormal"/>
            </w:pPr>
            <w:r>
              <w:t>7</w:t>
            </w:r>
          </w:p>
        </w:tc>
        <w:tc>
          <w:tcPr>
            <w:tcW w:w="8504" w:type="dxa"/>
          </w:tcPr>
          <w:p w14:paraId="41D6FB67" w14:textId="77777777" w:rsidR="0050768A" w:rsidRDefault="0050768A">
            <w:pPr>
              <w:pStyle w:val="ConsPlusNormal"/>
            </w:pPr>
            <w:r>
              <w:t>Воск моде вакс</w:t>
            </w:r>
          </w:p>
        </w:tc>
      </w:tr>
      <w:tr w:rsidR="0050768A" w14:paraId="5CFAA93D" w14:textId="77777777">
        <w:tc>
          <w:tcPr>
            <w:tcW w:w="567" w:type="dxa"/>
          </w:tcPr>
          <w:p w14:paraId="566FA096" w14:textId="77777777" w:rsidR="0050768A" w:rsidRDefault="0050768A">
            <w:pPr>
              <w:pStyle w:val="ConsPlusNormal"/>
            </w:pPr>
            <w:r>
              <w:t>8</w:t>
            </w:r>
          </w:p>
        </w:tc>
        <w:tc>
          <w:tcPr>
            <w:tcW w:w="8504" w:type="dxa"/>
          </w:tcPr>
          <w:p w14:paraId="137079BB" w14:textId="77777777" w:rsidR="0050768A" w:rsidRDefault="0050768A">
            <w:pPr>
              <w:pStyle w:val="ConsPlusNormal"/>
            </w:pPr>
            <w:r>
              <w:t>Воск моделировочный</w:t>
            </w:r>
          </w:p>
        </w:tc>
      </w:tr>
      <w:tr w:rsidR="0050768A" w14:paraId="484E0DA9" w14:textId="77777777">
        <w:tc>
          <w:tcPr>
            <w:tcW w:w="567" w:type="dxa"/>
          </w:tcPr>
          <w:p w14:paraId="173B6CBE" w14:textId="77777777" w:rsidR="0050768A" w:rsidRDefault="0050768A">
            <w:pPr>
              <w:pStyle w:val="ConsPlusNormal"/>
            </w:pPr>
            <w:r>
              <w:t>9</w:t>
            </w:r>
          </w:p>
        </w:tc>
        <w:tc>
          <w:tcPr>
            <w:tcW w:w="8504" w:type="dxa"/>
          </w:tcPr>
          <w:p w14:paraId="5DC777DC" w14:textId="77777777" w:rsidR="0050768A" w:rsidRDefault="0050768A">
            <w:pPr>
              <w:pStyle w:val="ConsPlusNormal"/>
            </w:pPr>
            <w:r>
              <w:t>Воск погружной импортного производства</w:t>
            </w:r>
          </w:p>
        </w:tc>
      </w:tr>
      <w:tr w:rsidR="0050768A" w14:paraId="09F895EC" w14:textId="77777777">
        <w:tc>
          <w:tcPr>
            <w:tcW w:w="567" w:type="dxa"/>
          </w:tcPr>
          <w:p w14:paraId="756EE4F5" w14:textId="77777777" w:rsidR="0050768A" w:rsidRDefault="0050768A">
            <w:pPr>
              <w:pStyle w:val="ConsPlusNormal"/>
            </w:pPr>
            <w:r>
              <w:t>10</w:t>
            </w:r>
          </w:p>
        </w:tc>
        <w:tc>
          <w:tcPr>
            <w:tcW w:w="8504" w:type="dxa"/>
          </w:tcPr>
          <w:p w14:paraId="3A527FAB" w14:textId="77777777" w:rsidR="0050768A" w:rsidRDefault="0050768A">
            <w:pPr>
              <w:pStyle w:val="ConsPlusNormal"/>
            </w:pPr>
            <w:r>
              <w:t>Воск пришеечный импортного производства</w:t>
            </w:r>
          </w:p>
        </w:tc>
      </w:tr>
      <w:tr w:rsidR="0050768A" w14:paraId="73650958" w14:textId="77777777">
        <w:tc>
          <w:tcPr>
            <w:tcW w:w="567" w:type="dxa"/>
          </w:tcPr>
          <w:p w14:paraId="209C2733" w14:textId="77777777" w:rsidR="0050768A" w:rsidRDefault="0050768A">
            <w:pPr>
              <w:pStyle w:val="ConsPlusNormal"/>
            </w:pPr>
            <w:r>
              <w:t>11</w:t>
            </w:r>
          </w:p>
        </w:tc>
        <w:tc>
          <w:tcPr>
            <w:tcW w:w="8504" w:type="dxa"/>
          </w:tcPr>
          <w:p w14:paraId="2198864D" w14:textId="77777777" w:rsidR="0050768A" w:rsidRDefault="0050768A">
            <w:pPr>
              <w:pStyle w:val="ConsPlusNormal"/>
            </w:pPr>
            <w:r>
              <w:t>Воск ретенционный импортного производства</w:t>
            </w:r>
          </w:p>
        </w:tc>
      </w:tr>
      <w:tr w:rsidR="0050768A" w14:paraId="06D48DA0" w14:textId="77777777">
        <w:tc>
          <w:tcPr>
            <w:tcW w:w="567" w:type="dxa"/>
          </w:tcPr>
          <w:p w14:paraId="062458DA" w14:textId="77777777" w:rsidR="0050768A" w:rsidRDefault="0050768A">
            <w:pPr>
              <w:pStyle w:val="ConsPlusNormal"/>
            </w:pPr>
            <w:r>
              <w:t>12</w:t>
            </w:r>
          </w:p>
        </w:tc>
        <w:tc>
          <w:tcPr>
            <w:tcW w:w="8504" w:type="dxa"/>
          </w:tcPr>
          <w:p w14:paraId="3B715B9E" w14:textId="77777777" w:rsidR="0050768A" w:rsidRDefault="0050768A">
            <w:pPr>
              <w:pStyle w:val="ConsPlusNormal"/>
            </w:pPr>
            <w:r>
              <w:t>Восковые заготовки для бюгельных протезов отечественного и импортного производства</w:t>
            </w:r>
          </w:p>
        </w:tc>
      </w:tr>
      <w:tr w:rsidR="0050768A" w14:paraId="42B2CB79" w14:textId="77777777">
        <w:tc>
          <w:tcPr>
            <w:tcW w:w="567" w:type="dxa"/>
          </w:tcPr>
          <w:p w14:paraId="2349E2B5" w14:textId="77777777" w:rsidR="0050768A" w:rsidRDefault="0050768A">
            <w:pPr>
              <w:pStyle w:val="ConsPlusNormal"/>
            </w:pPr>
            <w:r>
              <w:t>13</w:t>
            </w:r>
          </w:p>
        </w:tc>
        <w:tc>
          <w:tcPr>
            <w:tcW w:w="8504" w:type="dxa"/>
          </w:tcPr>
          <w:p w14:paraId="648AFA57" w14:textId="77777777" w:rsidR="0050768A" w:rsidRDefault="0050768A">
            <w:pPr>
              <w:pStyle w:val="ConsPlusNormal"/>
            </w:pPr>
            <w:r>
              <w:t>Восковые заготовки отечественного и импортного производства</w:t>
            </w:r>
          </w:p>
        </w:tc>
      </w:tr>
      <w:tr w:rsidR="0050768A" w14:paraId="7005F270" w14:textId="77777777">
        <w:tc>
          <w:tcPr>
            <w:tcW w:w="567" w:type="dxa"/>
          </w:tcPr>
          <w:p w14:paraId="6034C210" w14:textId="77777777" w:rsidR="0050768A" w:rsidRDefault="0050768A">
            <w:pPr>
              <w:pStyle w:val="ConsPlusNormal"/>
            </w:pPr>
            <w:r>
              <w:t>14</w:t>
            </w:r>
          </w:p>
        </w:tc>
        <w:tc>
          <w:tcPr>
            <w:tcW w:w="8504" w:type="dxa"/>
          </w:tcPr>
          <w:p w14:paraId="6305C93C" w14:textId="77777777" w:rsidR="0050768A" w:rsidRDefault="0050768A">
            <w:pPr>
              <w:pStyle w:val="ConsPlusNormal"/>
            </w:pPr>
            <w:r>
              <w:t>Восколит отечественного и импортного производства</w:t>
            </w:r>
          </w:p>
        </w:tc>
      </w:tr>
      <w:tr w:rsidR="0050768A" w14:paraId="58C4EDA9" w14:textId="77777777">
        <w:tc>
          <w:tcPr>
            <w:tcW w:w="567" w:type="dxa"/>
          </w:tcPr>
          <w:p w14:paraId="2F32A541" w14:textId="77777777" w:rsidR="0050768A" w:rsidRDefault="0050768A">
            <w:pPr>
              <w:pStyle w:val="ConsPlusNormal"/>
            </w:pPr>
            <w:r>
              <w:t>15</w:t>
            </w:r>
          </w:p>
        </w:tc>
        <w:tc>
          <w:tcPr>
            <w:tcW w:w="8504" w:type="dxa"/>
          </w:tcPr>
          <w:p w14:paraId="44FA7E1D" w14:textId="77777777" w:rsidR="0050768A" w:rsidRDefault="0050768A">
            <w:pPr>
              <w:pStyle w:val="ConsPlusNormal"/>
            </w:pPr>
            <w:r>
              <w:t>Воск фрезерный</w:t>
            </w:r>
          </w:p>
        </w:tc>
      </w:tr>
      <w:tr w:rsidR="0050768A" w14:paraId="5390487B" w14:textId="77777777">
        <w:tc>
          <w:tcPr>
            <w:tcW w:w="567" w:type="dxa"/>
          </w:tcPr>
          <w:p w14:paraId="15DE3F0B" w14:textId="77777777" w:rsidR="0050768A" w:rsidRDefault="0050768A">
            <w:pPr>
              <w:pStyle w:val="ConsPlusNormal"/>
            </w:pPr>
            <w:r>
              <w:t>16</w:t>
            </w:r>
          </w:p>
        </w:tc>
        <w:tc>
          <w:tcPr>
            <w:tcW w:w="8504" w:type="dxa"/>
          </w:tcPr>
          <w:p w14:paraId="0A2549E3" w14:textId="77777777" w:rsidR="0050768A" w:rsidRDefault="0050768A">
            <w:pPr>
              <w:pStyle w:val="ConsPlusNormal"/>
            </w:pPr>
            <w:r>
              <w:t>Выблокировочный воск отечественного и импортного производства</w:t>
            </w:r>
          </w:p>
        </w:tc>
      </w:tr>
      <w:tr w:rsidR="0050768A" w14:paraId="2A25F389" w14:textId="77777777">
        <w:tc>
          <w:tcPr>
            <w:tcW w:w="567" w:type="dxa"/>
          </w:tcPr>
          <w:p w14:paraId="6139674E" w14:textId="77777777" w:rsidR="0050768A" w:rsidRDefault="0050768A">
            <w:pPr>
              <w:pStyle w:val="ConsPlusNormal"/>
            </w:pPr>
            <w:r>
              <w:t>17</w:t>
            </w:r>
          </w:p>
        </w:tc>
        <w:tc>
          <w:tcPr>
            <w:tcW w:w="8504" w:type="dxa"/>
          </w:tcPr>
          <w:p w14:paraId="723D0642" w14:textId="77777777" w:rsidR="0050768A" w:rsidRDefault="0050768A">
            <w:pPr>
              <w:pStyle w:val="ConsPlusNormal"/>
            </w:pPr>
            <w:r>
              <w:t>Гильза</w:t>
            </w:r>
          </w:p>
        </w:tc>
      </w:tr>
      <w:tr w:rsidR="0050768A" w14:paraId="22AA375A" w14:textId="77777777">
        <w:tc>
          <w:tcPr>
            <w:tcW w:w="567" w:type="dxa"/>
          </w:tcPr>
          <w:p w14:paraId="0CFC956E" w14:textId="77777777" w:rsidR="0050768A" w:rsidRDefault="0050768A">
            <w:pPr>
              <w:pStyle w:val="ConsPlusNormal"/>
            </w:pPr>
            <w:r>
              <w:t>18</w:t>
            </w:r>
          </w:p>
        </w:tc>
        <w:tc>
          <w:tcPr>
            <w:tcW w:w="8504" w:type="dxa"/>
          </w:tcPr>
          <w:p w14:paraId="50FD5B73" w14:textId="77777777" w:rsidR="0050768A" w:rsidRDefault="0050768A">
            <w:pPr>
              <w:pStyle w:val="ConsPlusNormal"/>
            </w:pPr>
            <w:r>
              <w:t>Гипс медицинский</w:t>
            </w:r>
          </w:p>
        </w:tc>
      </w:tr>
      <w:tr w:rsidR="0050768A" w14:paraId="3EDBB574" w14:textId="77777777">
        <w:tc>
          <w:tcPr>
            <w:tcW w:w="567" w:type="dxa"/>
          </w:tcPr>
          <w:p w14:paraId="771A32BC" w14:textId="77777777" w:rsidR="0050768A" w:rsidRDefault="0050768A">
            <w:pPr>
              <w:pStyle w:val="ConsPlusNormal"/>
            </w:pPr>
            <w:r>
              <w:t>19</w:t>
            </w:r>
          </w:p>
        </w:tc>
        <w:tc>
          <w:tcPr>
            <w:tcW w:w="8504" w:type="dxa"/>
          </w:tcPr>
          <w:p w14:paraId="43195B98" w14:textId="77777777" w:rsidR="0050768A" w:rsidRDefault="0050768A">
            <w:pPr>
              <w:pStyle w:val="ConsPlusNormal"/>
            </w:pPr>
            <w:r>
              <w:t>Диспенсер для материала для изготовления мягкой прокладки импортного производства</w:t>
            </w:r>
          </w:p>
        </w:tc>
      </w:tr>
      <w:tr w:rsidR="0050768A" w14:paraId="6FD6F27D" w14:textId="77777777">
        <w:tc>
          <w:tcPr>
            <w:tcW w:w="567" w:type="dxa"/>
          </w:tcPr>
          <w:p w14:paraId="0DCCF7D0" w14:textId="77777777" w:rsidR="0050768A" w:rsidRDefault="0050768A">
            <w:pPr>
              <w:pStyle w:val="ConsPlusNormal"/>
            </w:pPr>
            <w:r>
              <w:t>20</w:t>
            </w:r>
          </w:p>
        </w:tc>
        <w:tc>
          <w:tcPr>
            <w:tcW w:w="8504" w:type="dxa"/>
          </w:tcPr>
          <w:p w14:paraId="0B4BA3C8" w14:textId="77777777" w:rsidR="0050768A" w:rsidRDefault="0050768A">
            <w:pPr>
              <w:pStyle w:val="ConsPlusNormal"/>
            </w:pPr>
            <w:r>
              <w:t>Жидкость для остановки капиллярного кровотечения</w:t>
            </w:r>
          </w:p>
        </w:tc>
      </w:tr>
      <w:tr w:rsidR="0050768A" w14:paraId="57F754B3" w14:textId="77777777">
        <w:tc>
          <w:tcPr>
            <w:tcW w:w="567" w:type="dxa"/>
          </w:tcPr>
          <w:p w14:paraId="2421A683" w14:textId="77777777" w:rsidR="0050768A" w:rsidRDefault="0050768A">
            <w:pPr>
              <w:pStyle w:val="ConsPlusNormal"/>
            </w:pPr>
            <w:r>
              <w:t>21</w:t>
            </w:r>
          </w:p>
        </w:tc>
        <w:tc>
          <w:tcPr>
            <w:tcW w:w="8504" w:type="dxa"/>
          </w:tcPr>
          <w:p w14:paraId="39FDC83B" w14:textId="77777777" w:rsidR="0050768A" w:rsidRDefault="0050768A">
            <w:pPr>
              <w:pStyle w:val="ConsPlusNormal"/>
            </w:pPr>
            <w:r>
              <w:t>Жидкость для сушки и обезжиривания коронок</w:t>
            </w:r>
          </w:p>
        </w:tc>
      </w:tr>
      <w:tr w:rsidR="0050768A" w14:paraId="5F438D99" w14:textId="77777777">
        <w:tc>
          <w:tcPr>
            <w:tcW w:w="567" w:type="dxa"/>
          </w:tcPr>
          <w:p w14:paraId="46794BFE" w14:textId="77777777" w:rsidR="0050768A" w:rsidRDefault="0050768A">
            <w:pPr>
              <w:pStyle w:val="ConsPlusNormal"/>
            </w:pPr>
            <w:r>
              <w:t>22</w:t>
            </w:r>
          </w:p>
        </w:tc>
        <w:tc>
          <w:tcPr>
            <w:tcW w:w="8504" w:type="dxa"/>
          </w:tcPr>
          <w:p w14:paraId="36651781" w14:textId="77777777" w:rsidR="0050768A" w:rsidRDefault="0050768A">
            <w:pPr>
              <w:pStyle w:val="ConsPlusNormal"/>
            </w:pPr>
            <w:r>
              <w:t>Зубы пластмассовые отечественного и импортного производства</w:t>
            </w:r>
          </w:p>
        </w:tc>
      </w:tr>
      <w:tr w:rsidR="0050768A" w14:paraId="10EFD6AA" w14:textId="77777777">
        <w:tc>
          <w:tcPr>
            <w:tcW w:w="567" w:type="dxa"/>
          </w:tcPr>
          <w:p w14:paraId="3D9C0957" w14:textId="77777777" w:rsidR="0050768A" w:rsidRDefault="0050768A">
            <w:pPr>
              <w:pStyle w:val="ConsPlusNormal"/>
            </w:pPr>
            <w:r>
              <w:t>23</w:t>
            </w:r>
          </w:p>
        </w:tc>
        <w:tc>
          <w:tcPr>
            <w:tcW w:w="8504" w:type="dxa"/>
          </w:tcPr>
          <w:p w14:paraId="261F1185" w14:textId="77777777" w:rsidR="0050768A" w:rsidRDefault="0050768A">
            <w:pPr>
              <w:pStyle w:val="ConsPlusNormal"/>
            </w:pPr>
            <w:r>
              <w:t>Зуб стальной</w:t>
            </w:r>
          </w:p>
        </w:tc>
      </w:tr>
      <w:tr w:rsidR="0050768A" w14:paraId="5408C2DB" w14:textId="77777777">
        <w:tc>
          <w:tcPr>
            <w:tcW w:w="567" w:type="dxa"/>
          </w:tcPr>
          <w:p w14:paraId="5C0AE5D6" w14:textId="77777777" w:rsidR="0050768A" w:rsidRDefault="0050768A">
            <w:pPr>
              <w:pStyle w:val="ConsPlusNormal"/>
            </w:pPr>
            <w:r>
              <w:t>24</w:t>
            </w:r>
          </w:p>
        </w:tc>
        <w:tc>
          <w:tcPr>
            <w:tcW w:w="8504" w:type="dxa"/>
          </w:tcPr>
          <w:p w14:paraId="292037C8" w14:textId="77777777" w:rsidR="0050768A" w:rsidRDefault="0050768A">
            <w:pPr>
              <w:pStyle w:val="ConsPlusNormal"/>
            </w:pPr>
            <w:r>
              <w:t>Изолирующий (лак) состав отечественного и импортного производства</w:t>
            </w:r>
          </w:p>
        </w:tc>
      </w:tr>
      <w:tr w:rsidR="0050768A" w14:paraId="5A3CFA5D" w14:textId="77777777">
        <w:tc>
          <w:tcPr>
            <w:tcW w:w="567" w:type="dxa"/>
          </w:tcPr>
          <w:p w14:paraId="6F28252C" w14:textId="77777777" w:rsidR="0050768A" w:rsidRDefault="0050768A">
            <w:pPr>
              <w:pStyle w:val="ConsPlusNormal"/>
            </w:pPr>
            <w:r>
              <w:t>25</w:t>
            </w:r>
          </w:p>
        </w:tc>
        <w:tc>
          <w:tcPr>
            <w:tcW w:w="8504" w:type="dxa"/>
          </w:tcPr>
          <w:p w14:paraId="7226EC1D" w14:textId="77777777" w:rsidR="0050768A" w:rsidRDefault="0050768A">
            <w:pPr>
              <w:pStyle w:val="ConsPlusNormal"/>
            </w:pPr>
            <w:r>
              <w:t>Кламмер</w:t>
            </w:r>
          </w:p>
        </w:tc>
      </w:tr>
      <w:tr w:rsidR="0050768A" w14:paraId="2AB16DF6" w14:textId="77777777">
        <w:tc>
          <w:tcPr>
            <w:tcW w:w="567" w:type="dxa"/>
          </w:tcPr>
          <w:p w14:paraId="705D95ED" w14:textId="77777777" w:rsidR="0050768A" w:rsidRDefault="0050768A">
            <w:pPr>
              <w:pStyle w:val="ConsPlusNormal"/>
            </w:pPr>
            <w:r>
              <w:t>26</w:t>
            </w:r>
          </w:p>
        </w:tc>
        <w:tc>
          <w:tcPr>
            <w:tcW w:w="8504" w:type="dxa"/>
          </w:tcPr>
          <w:p w14:paraId="514DA4A0" w14:textId="77777777" w:rsidR="0050768A" w:rsidRDefault="0050768A">
            <w:pPr>
              <w:pStyle w:val="ConsPlusNormal"/>
            </w:pPr>
            <w:r>
              <w:t>Кламмерные профили различные отечественного и импортного производства</w:t>
            </w:r>
          </w:p>
        </w:tc>
      </w:tr>
      <w:tr w:rsidR="0050768A" w14:paraId="114B4BB9" w14:textId="77777777">
        <w:tc>
          <w:tcPr>
            <w:tcW w:w="567" w:type="dxa"/>
          </w:tcPr>
          <w:p w14:paraId="73D4360E" w14:textId="77777777" w:rsidR="0050768A" w:rsidRDefault="0050768A">
            <w:pPr>
              <w:pStyle w:val="ConsPlusNormal"/>
            </w:pPr>
            <w:r>
              <w:t>27</w:t>
            </w:r>
          </w:p>
        </w:tc>
        <w:tc>
          <w:tcPr>
            <w:tcW w:w="8504" w:type="dxa"/>
          </w:tcPr>
          <w:p w14:paraId="2F2AA010" w14:textId="77777777" w:rsidR="0050768A" w:rsidRDefault="0050768A">
            <w:pPr>
              <w:pStyle w:val="ConsPlusNormal"/>
            </w:pPr>
            <w:r>
              <w:t>Лаки для покрытия отпрепарированных не депульпированных зубов отечественного и импортного производства</w:t>
            </w:r>
          </w:p>
        </w:tc>
      </w:tr>
      <w:tr w:rsidR="0050768A" w14:paraId="4CBA3BED" w14:textId="77777777">
        <w:tc>
          <w:tcPr>
            <w:tcW w:w="567" w:type="dxa"/>
          </w:tcPr>
          <w:p w14:paraId="10A4BDBE" w14:textId="77777777" w:rsidR="0050768A" w:rsidRDefault="0050768A">
            <w:pPr>
              <w:pStyle w:val="ConsPlusNormal"/>
            </w:pPr>
            <w:r>
              <w:t>28</w:t>
            </w:r>
          </w:p>
        </w:tc>
        <w:tc>
          <w:tcPr>
            <w:tcW w:w="8504" w:type="dxa"/>
          </w:tcPr>
          <w:p w14:paraId="1B0FEB15" w14:textId="77777777" w:rsidR="0050768A" w:rsidRDefault="0050768A">
            <w:pPr>
              <w:pStyle w:val="ConsPlusNormal"/>
            </w:pPr>
            <w:r>
              <w:t>Лак покрывной отечественного и импортного производства</w:t>
            </w:r>
          </w:p>
        </w:tc>
      </w:tr>
      <w:tr w:rsidR="0050768A" w14:paraId="7C1A6677" w14:textId="77777777">
        <w:tc>
          <w:tcPr>
            <w:tcW w:w="567" w:type="dxa"/>
          </w:tcPr>
          <w:p w14:paraId="1F99CEE3" w14:textId="77777777" w:rsidR="0050768A" w:rsidRDefault="0050768A">
            <w:pPr>
              <w:pStyle w:val="ConsPlusNormal"/>
            </w:pPr>
            <w:r>
              <w:t>29</w:t>
            </w:r>
          </w:p>
        </w:tc>
        <w:tc>
          <w:tcPr>
            <w:tcW w:w="8504" w:type="dxa"/>
          </w:tcPr>
          <w:p w14:paraId="6AA2A17F" w14:textId="77777777" w:rsidR="0050768A" w:rsidRDefault="0050768A">
            <w:pPr>
              <w:pStyle w:val="ConsPlusNormal"/>
            </w:pPr>
            <w:r>
              <w:t>Лак ретенционный + ретенционные шарики (перлы) импортного производства</w:t>
            </w:r>
          </w:p>
        </w:tc>
      </w:tr>
      <w:tr w:rsidR="0050768A" w14:paraId="26C77A81" w14:textId="77777777">
        <w:tc>
          <w:tcPr>
            <w:tcW w:w="567" w:type="dxa"/>
          </w:tcPr>
          <w:p w14:paraId="1BD9E190" w14:textId="77777777" w:rsidR="0050768A" w:rsidRDefault="0050768A">
            <w:pPr>
              <w:pStyle w:val="ConsPlusNormal"/>
            </w:pPr>
            <w:r>
              <w:t>30</w:t>
            </w:r>
          </w:p>
        </w:tc>
        <w:tc>
          <w:tcPr>
            <w:tcW w:w="8504" w:type="dxa"/>
          </w:tcPr>
          <w:p w14:paraId="10AF0E62" w14:textId="77777777" w:rsidR="0050768A" w:rsidRDefault="0050768A">
            <w:pPr>
              <w:pStyle w:val="ConsPlusNormal"/>
            </w:pPr>
            <w:r>
              <w:t>Масса дублирующая отечественного и импортного производства</w:t>
            </w:r>
          </w:p>
        </w:tc>
      </w:tr>
      <w:tr w:rsidR="0050768A" w14:paraId="68D02CD7" w14:textId="77777777">
        <w:tc>
          <w:tcPr>
            <w:tcW w:w="567" w:type="dxa"/>
          </w:tcPr>
          <w:p w14:paraId="4DB3637B" w14:textId="77777777" w:rsidR="0050768A" w:rsidRDefault="0050768A">
            <w:pPr>
              <w:pStyle w:val="ConsPlusNormal"/>
            </w:pPr>
            <w:r>
              <w:t>31</w:t>
            </w:r>
          </w:p>
        </w:tc>
        <w:tc>
          <w:tcPr>
            <w:tcW w:w="8504" w:type="dxa"/>
          </w:tcPr>
          <w:p w14:paraId="75FC3D7F" w14:textId="77777777" w:rsidR="0050768A" w:rsidRDefault="0050768A">
            <w:pPr>
              <w:pStyle w:val="ConsPlusNormal"/>
            </w:pPr>
            <w:r>
              <w:t>Масса огнеупорная для моделей и форм отечественного и импортного производства</w:t>
            </w:r>
          </w:p>
        </w:tc>
      </w:tr>
      <w:tr w:rsidR="0050768A" w14:paraId="6FE2C805" w14:textId="77777777">
        <w:tc>
          <w:tcPr>
            <w:tcW w:w="567" w:type="dxa"/>
          </w:tcPr>
          <w:p w14:paraId="1555301D" w14:textId="77777777" w:rsidR="0050768A" w:rsidRDefault="0050768A">
            <w:pPr>
              <w:pStyle w:val="ConsPlusNormal"/>
            </w:pPr>
            <w:r>
              <w:t>32</w:t>
            </w:r>
          </w:p>
        </w:tc>
        <w:tc>
          <w:tcPr>
            <w:tcW w:w="8504" w:type="dxa"/>
          </w:tcPr>
          <w:p w14:paraId="0023939E" w14:textId="77777777" w:rsidR="0050768A" w:rsidRDefault="0050768A">
            <w:pPr>
              <w:pStyle w:val="ConsPlusNormal"/>
            </w:pPr>
            <w:r>
              <w:t>Материал для изготовления мягкой прокладки импортного производства</w:t>
            </w:r>
          </w:p>
        </w:tc>
      </w:tr>
      <w:tr w:rsidR="0050768A" w14:paraId="7822AA8C" w14:textId="77777777">
        <w:tc>
          <w:tcPr>
            <w:tcW w:w="567" w:type="dxa"/>
          </w:tcPr>
          <w:p w14:paraId="6A206DCA" w14:textId="77777777" w:rsidR="0050768A" w:rsidRDefault="0050768A">
            <w:pPr>
              <w:pStyle w:val="ConsPlusNormal"/>
            </w:pPr>
            <w:r>
              <w:t>33</w:t>
            </w:r>
          </w:p>
        </w:tc>
        <w:tc>
          <w:tcPr>
            <w:tcW w:w="8504" w:type="dxa"/>
          </w:tcPr>
          <w:p w14:paraId="7920BDEA" w14:textId="77777777" w:rsidR="0050768A" w:rsidRDefault="0050768A">
            <w:pPr>
              <w:pStyle w:val="ConsPlusNormal"/>
            </w:pPr>
            <w:r>
              <w:t>Материал фотополимеризующийся для индивидуальных ложек</w:t>
            </w:r>
          </w:p>
        </w:tc>
      </w:tr>
      <w:tr w:rsidR="0050768A" w14:paraId="7E1947ED" w14:textId="77777777">
        <w:tc>
          <w:tcPr>
            <w:tcW w:w="567" w:type="dxa"/>
          </w:tcPr>
          <w:p w14:paraId="64F5B677" w14:textId="77777777" w:rsidR="0050768A" w:rsidRDefault="0050768A">
            <w:pPr>
              <w:pStyle w:val="ConsPlusNormal"/>
            </w:pPr>
            <w:r>
              <w:t>34</w:t>
            </w:r>
          </w:p>
        </w:tc>
        <w:tc>
          <w:tcPr>
            <w:tcW w:w="8504" w:type="dxa"/>
          </w:tcPr>
          <w:p w14:paraId="4165EBF1" w14:textId="77777777" w:rsidR="0050768A" w:rsidRDefault="0050768A">
            <w:pPr>
              <w:pStyle w:val="ConsPlusNormal"/>
            </w:pPr>
            <w:r>
              <w:t>Материал для формирования функциональных краев протезов отечественного и импортного производства</w:t>
            </w:r>
          </w:p>
        </w:tc>
      </w:tr>
      <w:tr w:rsidR="0050768A" w14:paraId="0010744B" w14:textId="77777777">
        <w:tc>
          <w:tcPr>
            <w:tcW w:w="567" w:type="dxa"/>
          </w:tcPr>
          <w:p w14:paraId="2AE944F6" w14:textId="77777777" w:rsidR="0050768A" w:rsidRDefault="0050768A">
            <w:pPr>
              <w:pStyle w:val="ConsPlusNormal"/>
            </w:pPr>
            <w:r>
              <w:t>35</w:t>
            </w:r>
          </w:p>
        </w:tc>
        <w:tc>
          <w:tcPr>
            <w:tcW w:w="8504" w:type="dxa"/>
          </w:tcPr>
          <w:p w14:paraId="52076091" w14:textId="77777777" w:rsidR="0050768A" w:rsidRDefault="0050768A">
            <w:pPr>
              <w:pStyle w:val="ConsPlusNormal"/>
            </w:pPr>
            <w:r>
              <w:t>Матрица эластичная для восковых заготовок</w:t>
            </w:r>
          </w:p>
        </w:tc>
      </w:tr>
      <w:tr w:rsidR="0050768A" w14:paraId="606DBF39" w14:textId="77777777">
        <w:tc>
          <w:tcPr>
            <w:tcW w:w="567" w:type="dxa"/>
          </w:tcPr>
          <w:p w14:paraId="124A1E04" w14:textId="77777777" w:rsidR="0050768A" w:rsidRDefault="0050768A">
            <w:pPr>
              <w:pStyle w:val="ConsPlusNormal"/>
            </w:pPr>
            <w:r>
              <w:t>36</w:t>
            </w:r>
          </w:p>
        </w:tc>
        <w:tc>
          <w:tcPr>
            <w:tcW w:w="8504" w:type="dxa"/>
          </w:tcPr>
          <w:p w14:paraId="406E3ED8" w14:textId="77777777" w:rsidR="0050768A" w:rsidRDefault="0050768A">
            <w:pPr>
              <w:pStyle w:val="ConsPlusNormal"/>
            </w:pPr>
            <w:r>
              <w:t>Металлы для литейных работ отечественного и импортного производства</w:t>
            </w:r>
          </w:p>
        </w:tc>
      </w:tr>
      <w:tr w:rsidR="0050768A" w14:paraId="30F1E728" w14:textId="77777777">
        <w:tc>
          <w:tcPr>
            <w:tcW w:w="567" w:type="dxa"/>
          </w:tcPr>
          <w:p w14:paraId="6D4DE4C4" w14:textId="77777777" w:rsidR="0050768A" w:rsidRDefault="0050768A">
            <w:pPr>
              <w:pStyle w:val="ConsPlusNormal"/>
            </w:pPr>
            <w:r>
              <w:t>37</w:t>
            </w:r>
          </w:p>
        </w:tc>
        <w:tc>
          <w:tcPr>
            <w:tcW w:w="8504" w:type="dxa"/>
          </w:tcPr>
          <w:p w14:paraId="604E2518" w14:textId="77777777" w:rsidR="0050768A" w:rsidRDefault="0050768A">
            <w:pPr>
              <w:pStyle w:val="ConsPlusNormal"/>
            </w:pPr>
            <w:r>
              <w:t>Металл легкоплавкий</w:t>
            </w:r>
          </w:p>
        </w:tc>
      </w:tr>
      <w:tr w:rsidR="0050768A" w14:paraId="25DA6F21" w14:textId="77777777">
        <w:tc>
          <w:tcPr>
            <w:tcW w:w="567" w:type="dxa"/>
          </w:tcPr>
          <w:p w14:paraId="4B3DB06A" w14:textId="77777777" w:rsidR="0050768A" w:rsidRDefault="0050768A">
            <w:pPr>
              <w:pStyle w:val="ConsPlusNormal"/>
            </w:pPr>
            <w:r>
              <w:t>38</w:t>
            </w:r>
          </w:p>
        </w:tc>
        <w:tc>
          <w:tcPr>
            <w:tcW w:w="8504" w:type="dxa"/>
          </w:tcPr>
          <w:p w14:paraId="18A5A5E8" w14:textId="77777777" w:rsidR="0050768A" w:rsidRDefault="0050768A">
            <w:pPr>
              <w:pStyle w:val="ConsPlusNormal"/>
            </w:pPr>
            <w:r>
              <w:t>Мягкая прокладка отечественного и импортного производства</w:t>
            </w:r>
          </w:p>
        </w:tc>
      </w:tr>
      <w:tr w:rsidR="0050768A" w14:paraId="3D8578A0" w14:textId="77777777">
        <w:tc>
          <w:tcPr>
            <w:tcW w:w="567" w:type="dxa"/>
          </w:tcPr>
          <w:p w14:paraId="47E60128" w14:textId="77777777" w:rsidR="0050768A" w:rsidRDefault="0050768A">
            <w:pPr>
              <w:pStyle w:val="ConsPlusNormal"/>
            </w:pPr>
            <w:r>
              <w:t>39</w:t>
            </w:r>
          </w:p>
        </w:tc>
        <w:tc>
          <w:tcPr>
            <w:tcW w:w="8504" w:type="dxa"/>
          </w:tcPr>
          <w:p w14:paraId="5DC72FE6" w14:textId="77777777" w:rsidR="0050768A" w:rsidRDefault="0050768A">
            <w:pPr>
              <w:pStyle w:val="ConsPlusNormal"/>
            </w:pPr>
            <w:r>
              <w:t>Пластмасса базисная отечественного и импортного производства</w:t>
            </w:r>
          </w:p>
        </w:tc>
      </w:tr>
      <w:tr w:rsidR="0050768A" w14:paraId="35F2B052" w14:textId="77777777">
        <w:tc>
          <w:tcPr>
            <w:tcW w:w="567" w:type="dxa"/>
          </w:tcPr>
          <w:p w14:paraId="44716572" w14:textId="77777777" w:rsidR="0050768A" w:rsidRDefault="0050768A">
            <w:pPr>
              <w:pStyle w:val="ConsPlusNormal"/>
            </w:pPr>
            <w:r>
              <w:t>40</w:t>
            </w:r>
          </w:p>
        </w:tc>
        <w:tc>
          <w:tcPr>
            <w:tcW w:w="8504" w:type="dxa"/>
          </w:tcPr>
          <w:p w14:paraId="4D4D9FA7" w14:textId="77777777" w:rsidR="0050768A" w:rsidRDefault="0050768A">
            <w:pPr>
              <w:pStyle w:val="ConsPlusNormal"/>
            </w:pPr>
            <w:r>
              <w:t>Пластмасса для несъемных протезов отечественного и импортного производства</w:t>
            </w:r>
          </w:p>
        </w:tc>
      </w:tr>
      <w:tr w:rsidR="0050768A" w14:paraId="03C78FD1" w14:textId="77777777">
        <w:tc>
          <w:tcPr>
            <w:tcW w:w="567" w:type="dxa"/>
          </w:tcPr>
          <w:p w14:paraId="3A630DC9" w14:textId="77777777" w:rsidR="0050768A" w:rsidRDefault="0050768A">
            <w:pPr>
              <w:pStyle w:val="ConsPlusNormal"/>
            </w:pPr>
            <w:r>
              <w:t>41</w:t>
            </w:r>
          </w:p>
        </w:tc>
        <w:tc>
          <w:tcPr>
            <w:tcW w:w="8504" w:type="dxa"/>
          </w:tcPr>
          <w:p w14:paraId="0514A340" w14:textId="77777777" w:rsidR="0050768A" w:rsidRDefault="0050768A">
            <w:pPr>
              <w:pStyle w:val="ConsPlusNormal"/>
            </w:pPr>
            <w:r>
              <w:t>Полировочная паста</w:t>
            </w:r>
          </w:p>
        </w:tc>
      </w:tr>
      <w:tr w:rsidR="0050768A" w14:paraId="56C4FA5A" w14:textId="77777777">
        <w:tc>
          <w:tcPr>
            <w:tcW w:w="567" w:type="dxa"/>
          </w:tcPr>
          <w:p w14:paraId="19E4F5EE" w14:textId="77777777" w:rsidR="0050768A" w:rsidRDefault="0050768A">
            <w:pPr>
              <w:pStyle w:val="ConsPlusNormal"/>
            </w:pPr>
            <w:r>
              <w:t>42</w:t>
            </w:r>
          </w:p>
        </w:tc>
        <w:tc>
          <w:tcPr>
            <w:tcW w:w="8504" w:type="dxa"/>
          </w:tcPr>
          <w:p w14:paraId="7FBB7D5B" w14:textId="77777777" w:rsidR="0050768A" w:rsidRDefault="0050768A">
            <w:pPr>
              <w:pStyle w:val="ConsPlusNormal"/>
            </w:pPr>
            <w:r>
              <w:t>Порошок полировочный для пластмассы</w:t>
            </w:r>
          </w:p>
        </w:tc>
      </w:tr>
      <w:tr w:rsidR="0050768A" w14:paraId="2494F073" w14:textId="77777777">
        <w:tc>
          <w:tcPr>
            <w:tcW w:w="567" w:type="dxa"/>
          </w:tcPr>
          <w:p w14:paraId="5DC536EB" w14:textId="77777777" w:rsidR="0050768A" w:rsidRDefault="0050768A">
            <w:pPr>
              <w:pStyle w:val="ConsPlusNormal"/>
            </w:pPr>
            <w:r>
              <w:t>43</w:t>
            </w:r>
          </w:p>
        </w:tc>
        <w:tc>
          <w:tcPr>
            <w:tcW w:w="8504" w:type="dxa"/>
          </w:tcPr>
          <w:p w14:paraId="71D8C89C" w14:textId="77777777" w:rsidR="0050768A" w:rsidRDefault="0050768A">
            <w:pPr>
              <w:pStyle w:val="ConsPlusNormal"/>
            </w:pPr>
            <w:r>
              <w:t>Парафин</w:t>
            </w:r>
          </w:p>
        </w:tc>
      </w:tr>
      <w:tr w:rsidR="0050768A" w14:paraId="07BDAFC5" w14:textId="77777777">
        <w:tc>
          <w:tcPr>
            <w:tcW w:w="567" w:type="dxa"/>
          </w:tcPr>
          <w:p w14:paraId="00D93549" w14:textId="77777777" w:rsidR="0050768A" w:rsidRDefault="0050768A">
            <w:pPr>
              <w:pStyle w:val="ConsPlusNormal"/>
            </w:pPr>
            <w:r>
              <w:t>44</w:t>
            </w:r>
          </w:p>
        </w:tc>
        <w:tc>
          <w:tcPr>
            <w:tcW w:w="8504" w:type="dxa"/>
          </w:tcPr>
          <w:p w14:paraId="27DDEC44" w14:textId="77777777" w:rsidR="0050768A" w:rsidRDefault="0050768A">
            <w:pPr>
              <w:pStyle w:val="ConsPlusNormal"/>
            </w:pPr>
            <w:r>
              <w:t>Пин-штифт отечественного и импортного производства</w:t>
            </w:r>
          </w:p>
        </w:tc>
      </w:tr>
      <w:tr w:rsidR="0050768A" w14:paraId="1D28F4E5" w14:textId="77777777">
        <w:tc>
          <w:tcPr>
            <w:tcW w:w="567" w:type="dxa"/>
          </w:tcPr>
          <w:p w14:paraId="130CC6FD" w14:textId="77777777" w:rsidR="0050768A" w:rsidRDefault="0050768A">
            <w:pPr>
              <w:pStyle w:val="ConsPlusNormal"/>
            </w:pPr>
            <w:r>
              <w:t>45</w:t>
            </w:r>
          </w:p>
        </w:tc>
        <w:tc>
          <w:tcPr>
            <w:tcW w:w="8504" w:type="dxa"/>
          </w:tcPr>
          <w:p w14:paraId="6C3A8C65" w14:textId="77777777" w:rsidR="0050768A" w:rsidRDefault="0050768A">
            <w:pPr>
              <w:pStyle w:val="ConsPlusNormal"/>
            </w:pPr>
            <w:r>
              <w:t>Пластины небные (одноразовые и многоразовые) отечественного и импортного производства</w:t>
            </w:r>
          </w:p>
        </w:tc>
      </w:tr>
      <w:tr w:rsidR="0050768A" w14:paraId="00B37FF4" w14:textId="77777777">
        <w:tc>
          <w:tcPr>
            <w:tcW w:w="567" w:type="dxa"/>
          </w:tcPr>
          <w:p w14:paraId="4747AA2A" w14:textId="77777777" w:rsidR="0050768A" w:rsidRDefault="0050768A">
            <w:pPr>
              <w:pStyle w:val="ConsPlusNormal"/>
            </w:pPr>
            <w:r>
              <w:t>46</w:t>
            </w:r>
          </w:p>
        </w:tc>
        <w:tc>
          <w:tcPr>
            <w:tcW w:w="8504" w:type="dxa"/>
          </w:tcPr>
          <w:p w14:paraId="2357F735" w14:textId="77777777" w:rsidR="0050768A" w:rsidRDefault="0050768A">
            <w:pPr>
              <w:pStyle w:val="ConsPlusNormal"/>
            </w:pPr>
            <w:r>
              <w:t>Пластмасса для изготовления временных коронок отечественного и импортного производства</w:t>
            </w:r>
          </w:p>
        </w:tc>
      </w:tr>
      <w:tr w:rsidR="0050768A" w14:paraId="31C7F4F1" w14:textId="77777777">
        <w:tc>
          <w:tcPr>
            <w:tcW w:w="567" w:type="dxa"/>
          </w:tcPr>
          <w:p w14:paraId="01406300" w14:textId="77777777" w:rsidR="0050768A" w:rsidRDefault="0050768A">
            <w:pPr>
              <w:pStyle w:val="ConsPlusNormal"/>
            </w:pPr>
            <w:r>
              <w:t>47</w:t>
            </w:r>
          </w:p>
        </w:tc>
        <w:tc>
          <w:tcPr>
            <w:tcW w:w="8504" w:type="dxa"/>
          </w:tcPr>
          <w:p w14:paraId="1E22A2B0" w14:textId="77777777" w:rsidR="0050768A" w:rsidRDefault="0050768A">
            <w:pPr>
              <w:pStyle w:val="ConsPlusNormal"/>
            </w:pPr>
            <w:r>
              <w:t>Пластмасса для перебазировки протезов отечественного и импортного производства</w:t>
            </w:r>
          </w:p>
        </w:tc>
      </w:tr>
      <w:tr w:rsidR="0050768A" w14:paraId="73F22EA6" w14:textId="77777777">
        <w:tc>
          <w:tcPr>
            <w:tcW w:w="567" w:type="dxa"/>
          </w:tcPr>
          <w:p w14:paraId="5F0C992E" w14:textId="77777777" w:rsidR="0050768A" w:rsidRDefault="0050768A">
            <w:pPr>
              <w:pStyle w:val="ConsPlusNormal"/>
            </w:pPr>
            <w:r>
              <w:t>48</w:t>
            </w:r>
          </w:p>
        </w:tc>
        <w:tc>
          <w:tcPr>
            <w:tcW w:w="8504" w:type="dxa"/>
          </w:tcPr>
          <w:p w14:paraId="015D50D2" w14:textId="77777777" w:rsidR="0050768A" w:rsidRDefault="0050768A">
            <w:pPr>
              <w:pStyle w:val="ConsPlusNormal"/>
            </w:pPr>
            <w:r>
              <w:t>Припой серебряный</w:t>
            </w:r>
          </w:p>
        </w:tc>
      </w:tr>
      <w:tr w:rsidR="0050768A" w14:paraId="0BB83EE7" w14:textId="77777777">
        <w:tc>
          <w:tcPr>
            <w:tcW w:w="567" w:type="dxa"/>
          </w:tcPr>
          <w:p w14:paraId="2CF49682" w14:textId="77777777" w:rsidR="0050768A" w:rsidRDefault="0050768A">
            <w:pPr>
              <w:pStyle w:val="ConsPlusNormal"/>
            </w:pPr>
            <w:r>
              <w:t>49</w:t>
            </w:r>
          </w:p>
        </w:tc>
        <w:tc>
          <w:tcPr>
            <w:tcW w:w="8504" w:type="dxa"/>
          </w:tcPr>
          <w:p w14:paraId="3E3ED683" w14:textId="77777777" w:rsidR="0050768A" w:rsidRDefault="0050768A">
            <w:pPr>
              <w:pStyle w:val="ConsPlusNormal"/>
            </w:pPr>
            <w:r>
              <w:t>Ретракционная нить</w:t>
            </w:r>
          </w:p>
        </w:tc>
      </w:tr>
      <w:tr w:rsidR="0050768A" w14:paraId="6C11298C" w14:textId="77777777">
        <w:tc>
          <w:tcPr>
            <w:tcW w:w="567" w:type="dxa"/>
          </w:tcPr>
          <w:p w14:paraId="3651D931" w14:textId="77777777" w:rsidR="0050768A" w:rsidRDefault="0050768A">
            <w:pPr>
              <w:pStyle w:val="ConsPlusNormal"/>
            </w:pPr>
            <w:r>
              <w:t>50</w:t>
            </w:r>
          </w:p>
        </w:tc>
        <w:tc>
          <w:tcPr>
            <w:tcW w:w="8504" w:type="dxa"/>
          </w:tcPr>
          <w:p w14:paraId="7D060C42" w14:textId="77777777" w:rsidR="0050768A" w:rsidRDefault="0050768A">
            <w:pPr>
              <w:pStyle w:val="ConsPlusNormal"/>
            </w:pPr>
            <w:r>
              <w:t>Рифленая пластина восковая отечественного и импортного производства</w:t>
            </w:r>
          </w:p>
        </w:tc>
      </w:tr>
      <w:tr w:rsidR="0050768A" w14:paraId="04D41907" w14:textId="77777777">
        <w:tc>
          <w:tcPr>
            <w:tcW w:w="567" w:type="dxa"/>
          </w:tcPr>
          <w:p w14:paraId="6973DD83" w14:textId="77777777" w:rsidR="0050768A" w:rsidRDefault="0050768A">
            <w:pPr>
              <w:pStyle w:val="ConsPlusNormal"/>
            </w:pPr>
            <w:r>
              <w:t>51</w:t>
            </w:r>
          </w:p>
        </w:tc>
        <w:tc>
          <w:tcPr>
            <w:tcW w:w="8504" w:type="dxa"/>
          </w:tcPr>
          <w:p w14:paraId="1D05DBF5" w14:textId="77777777" w:rsidR="0050768A" w:rsidRDefault="0050768A">
            <w:pPr>
              <w:pStyle w:val="ConsPlusNormal"/>
            </w:pPr>
            <w:r>
              <w:t>Спрей окклюзионный отечественного и импортного производства</w:t>
            </w:r>
          </w:p>
        </w:tc>
      </w:tr>
      <w:tr w:rsidR="0050768A" w14:paraId="5A1A185E" w14:textId="77777777">
        <w:tc>
          <w:tcPr>
            <w:tcW w:w="567" w:type="dxa"/>
          </w:tcPr>
          <w:p w14:paraId="57D0DEE8" w14:textId="77777777" w:rsidR="0050768A" w:rsidRDefault="0050768A">
            <w:pPr>
              <w:pStyle w:val="ConsPlusNormal"/>
            </w:pPr>
            <w:r>
              <w:t>52</w:t>
            </w:r>
          </w:p>
        </w:tc>
        <w:tc>
          <w:tcPr>
            <w:tcW w:w="8504" w:type="dxa"/>
          </w:tcPr>
          <w:p w14:paraId="0304616C" w14:textId="77777777" w:rsidR="0050768A" w:rsidRDefault="0050768A">
            <w:pPr>
              <w:pStyle w:val="ConsPlusNormal"/>
            </w:pPr>
            <w:r>
              <w:t>Спрей для обработки огнеупорных моделей отечественного и импортного производства</w:t>
            </w:r>
          </w:p>
        </w:tc>
      </w:tr>
      <w:tr w:rsidR="0050768A" w14:paraId="6CB3CE94" w14:textId="77777777">
        <w:tc>
          <w:tcPr>
            <w:tcW w:w="567" w:type="dxa"/>
          </w:tcPr>
          <w:p w14:paraId="3625A777" w14:textId="77777777" w:rsidR="0050768A" w:rsidRDefault="0050768A">
            <w:pPr>
              <w:pStyle w:val="ConsPlusNormal"/>
            </w:pPr>
            <w:r>
              <w:t>53</w:t>
            </w:r>
          </w:p>
        </w:tc>
        <w:tc>
          <w:tcPr>
            <w:tcW w:w="8504" w:type="dxa"/>
          </w:tcPr>
          <w:p w14:paraId="5D965E7D" w14:textId="77777777" w:rsidR="0050768A" w:rsidRDefault="0050768A">
            <w:pPr>
              <w:pStyle w:val="ConsPlusNormal"/>
            </w:pPr>
            <w:r>
              <w:t>Спрей для снятия напряжения с силиконовых форм отечественного и импортного производства</w:t>
            </w:r>
          </w:p>
        </w:tc>
      </w:tr>
      <w:tr w:rsidR="0050768A" w14:paraId="08A2B82B" w14:textId="77777777">
        <w:tc>
          <w:tcPr>
            <w:tcW w:w="567" w:type="dxa"/>
          </w:tcPr>
          <w:p w14:paraId="4908F68E" w14:textId="77777777" w:rsidR="0050768A" w:rsidRDefault="0050768A">
            <w:pPr>
              <w:pStyle w:val="ConsPlusNormal"/>
            </w:pPr>
            <w:r>
              <w:t>54</w:t>
            </w:r>
          </w:p>
        </w:tc>
        <w:tc>
          <w:tcPr>
            <w:tcW w:w="8504" w:type="dxa"/>
          </w:tcPr>
          <w:p w14:paraId="77E789E9" w14:textId="77777777" w:rsidR="0050768A" w:rsidRDefault="0050768A">
            <w:pPr>
              <w:pStyle w:val="ConsPlusNormal"/>
            </w:pPr>
            <w:r>
              <w:t>Супергипс</w:t>
            </w:r>
          </w:p>
        </w:tc>
      </w:tr>
      <w:tr w:rsidR="0050768A" w14:paraId="013ACD22" w14:textId="77777777">
        <w:tc>
          <w:tcPr>
            <w:tcW w:w="567" w:type="dxa"/>
          </w:tcPr>
          <w:p w14:paraId="657FFB4C" w14:textId="77777777" w:rsidR="0050768A" w:rsidRDefault="0050768A">
            <w:pPr>
              <w:pStyle w:val="ConsPlusNormal"/>
            </w:pPr>
            <w:r>
              <w:t>55</w:t>
            </w:r>
          </w:p>
        </w:tc>
        <w:tc>
          <w:tcPr>
            <w:tcW w:w="8504" w:type="dxa"/>
          </w:tcPr>
          <w:p w14:paraId="79D87CDB" w14:textId="77777777" w:rsidR="0050768A" w:rsidRDefault="0050768A">
            <w:pPr>
              <w:pStyle w:val="ConsPlusNormal"/>
            </w:pPr>
            <w:r>
              <w:t>Штифты внутриканальные беззольные и развертки к ним отечественного и импортного производства</w:t>
            </w:r>
          </w:p>
        </w:tc>
      </w:tr>
      <w:tr w:rsidR="0050768A" w14:paraId="5765D0C0" w14:textId="77777777">
        <w:tc>
          <w:tcPr>
            <w:tcW w:w="567" w:type="dxa"/>
          </w:tcPr>
          <w:p w14:paraId="47DC304C" w14:textId="77777777" w:rsidR="0050768A" w:rsidRDefault="0050768A">
            <w:pPr>
              <w:pStyle w:val="ConsPlusNormal"/>
            </w:pPr>
            <w:r>
              <w:t>56</w:t>
            </w:r>
          </w:p>
        </w:tc>
        <w:tc>
          <w:tcPr>
            <w:tcW w:w="8504" w:type="dxa"/>
          </w:tcPr>
          <w:p w14:paraId="6535AE1F" w14:textId="77777777" w:rsidR="0050768A" w:rsidRDefault="0050768A">
            <w:pPr>
              <w:pStyle w:val="ConsPlusNormal"/>
            </w:pPr>
            <w:r>
              <w:t>Штумпф-лак отечественного и импортного производства</w:t>
            </w:r>
          </w:p>
        </w:tc>
      </w:tr>
      <w:tr w:rsidR="0050768A" w14:paraId="3E13B014" w14:textId="77777777">
        <w:tc>
          <w:tcPr>
            <w:tcW w:w="567" w:type="dxa"/>
          </w:tcPr>
          <w:p w14:paraId="78062865" w14:textId="77777777" w:rsidR="0050768A" w:rsidRDefault="0050768A">
            <w:pPr>
              <w:pStyle w:val="ConsPlusNormal"/>
            </w:pPr>
            <w:r>
              <w:t>57</w:t>
            </w:r>
          </w:p>
        </w:tc>
        <w:tc>
          <w:tcPr>
            <w:tcW w:w="8504" w:type="dxa"/>
          </w:tcPr>
          <w:p w14:paraId="1F4891F2" w14:textId="77777777" w:rsidR="0050768A" w:rsidRDefault="0050768A">
            <w:pPr>
              <w:pStyle w:val="ConsPlusNormal"/>
            </w:pPr>
            <w:r>
              <w:t>Электрокорунд, оксид алюминия</w:t>
            </w:r>
          </w:p>
        </w:tc>
      </w:tr>
      <w:tr w:rsidR="0050768A" w14:paraId="15EA7130" w14:textId="77777777">
        <w:tc>
          <w:tcPr>
            <w:tcW w:w="567" w:type="dxa"/>
          </w:tcPr>
          <w:p w14:paraId="1456CDD4" w14:textId="77777777" w:rsidR="0050768A" w:rsidRDefault="0050768A">
            <w:pPr>
              <w:pStyle w:val="ConsPlusNormal"/>
              <w:outlineLvl w:val="3"/>
            </w:pPr>
            <w:r>
              <w:t>II</w:t>
            </w:r>
          </w:p>
        </w:tc>
        <w:tc>
          <w:tcPr>
            <w:tcW w:w="8504" w:type="dxa"/>
          </w:tcPr>
          <w:p w14:paraId="6122FA55" w14:textId="77777777" w:rsidR="0050768A" w:rsidRDefault="0050768A">
            <w:pPr>
              <w:pStyle w:val="ConsPlusNormal"/>
            </w:pPr>
            <w:r>
              <w:t>Вращающиеся инструменты</w:t>
            </w:r>
          </w:p>
        </w:tc>
      </w:tr>
      <w:tr w:rsidR="0050768A" w14:paraId="49E86E1B" w14:textId="77777777">
        <w:tc>
          <w:tcPr>
            <w:tcW w:w="567" w:type="dxa"/>
          </w:tcPr>
          <w:p w14:paraId="5E04FDE6" w14:textId="77777777" w:rsidR="0050768A" w:rsidRDefault="0050768A">
            <w:pPr>
              <w:pStyle w:val="ConsPlusNormal"/>
            </w:pPr>
            <w:r>
              <w:t>1</w:t>
            </w:r>
          </w:p>
        </w:tc>
        <w:tc>
          <w:tcPr>
            <w:tcW w:w="8504" w:type="dxa"/>
          </w:tcPr>
          <w:p w14:paraId="008D5AFE" w14:textId="77777777" w:rsidR="0050768A" w:rsidRDefault="0050768A">
            <w:pPr>
              <w:pStyle w:val="ConsPlusNormal"/>
            </w:pPr>
            <w:r>
              <w:t>Бор алмазный, твердосплавный для турбинного наконечника отечественного и импортного производства</w:t>
            </w:r>
          </w:p>
        </w:tc>
      </w:tr>
      <w:tr w:rsidR="0050768A" w14:paraId="22455FE2" w14:textId="77777777">
        <w:tc>
          <w:tcPr>
            <w:tcW w:w="567" w:type="dxa"/>
          </w:tcPr>
          <w:p w14:paraId="74D4E59D" w14:textId="77777777" w:rsidR="0050768A" w:rsidRDefault="0050768A">
            <w:pPr>
              <w:pStyle w:val="ConsPlusNormal"/>
            </w:pPr>
            <w:r>
              <w:t>2</w:t>
            </w:r>
          </w:p>
        </w:tc>
        <w:tc>
          <w:tcPr>
            <w:tcW w:w="8504" w:type="dxa"/>
          </w:tcPr>
          <w:p w14:paraId="26799B3E" w14:textId="77777777" w:rsidR="0050768A" w:rsidRDefault="0050768A">
            <w:pPr>
              <w:pStyle w:val="ConsPlusNormal"/>
            </w:pPr>
            <w:r>
              <w:t>Бор твердосплавный зуботехнический отечественного и импортного производства</w:t>
            </w:r>
          </w:p>
        </w:tc>
      </w:tr>
      <w:tr w:rsidR="0050768A" w14:paraId="5BCEAFB2" w14:textId="77777777">
        <w:tc>
          <w:tcPr>
            <w:tcW w:w="567" w:type="dxa"/>
          </w:tcPr>
          <w:p w14:paraId="5A7C2A15" w14:textId="77777777" w:rsidR="0050768A" w:rsidRDefault="0050768A">
            <w:pPr>
              <w:pStyle w:val="ConsPlusNormal"/>
            </w:pPr>
            <w:r>
              <w:t>3</w:t>
            </w:r>
          </w:p>
        </w:tc>
        <w:tc>
          <w:tcPr>
            <w:tcW w:w="8504" w:type="dxa"/>
          </w:tcPr>
          <w:p w14:paraId="68673E52" w14:textId="77777777" w:rsidR="0050768A" w:rsidRDefault="0050768A">
            <w:pPr>
              <w:pStyle w:val="ConsPlusNormal"/>
            </w:pPr>
            <w:r>
              <w:t>Головки алмазные отечественного и импортного производства</w:t>
            </w:r>
          </w:p>
        </w:tc>
      </w:tr>
      <w:tr w:rsidR="0050768A" w14:paraId="7C94B42A" w14:textId="77777777">
        <w:tc>
          <w:tcPr>
            <w:tcW w:w="567" w:type="dxa"/>
          </w:tcPr>
          <w:p w14:paraId="23372CB0" w14:textId="77777777" w:rsidR="0050768A" w:rsidRDefault="0050768A">
            <w:pPr>
              <w:pStyle w:val="ConsPlusNormal"/>
            </w:pPr>
            <w:r>
              <w:t>4</w:t>
            </w:r>
          </w:p>
        </w:tc>
        <w:tc>
          <w:tcPr>
            <w:tcW w:w="8504" w:type="dxa"/>
          </w:tcPr>
          <w:p w14:paraId="16BA1A6E" w14:textId="77777777" w:rsidR="0050768A" w:rsidRDefault="0050768A">
            <w:pPr>
              <w:pStyle w:val="ConsPlusNormal"/>
            </w:pPr>
            <w:r>
              <w:t>Головки шлифовальные отечественного и импортного производства</w:t>
            </w:r>
          </w:p>
        </w:tc>
      </w:tr>
      <w:tr w:rsidR="0050768A" w14:paraId="6B0A358D" w14:textId="77777777">
        <w:tc>
          <w:tcPr>
            <w:tcW w:w="567" w:type="dxa"/>
          </w:tcPr>
          <w:p w14:paraId="6FD0B706" w14:textId="77777777" w:rsidR="0050768A" w:rsidRDefault="0050768A">
            <w:pPr>
              <w:pStyle w:val="ConsPlusNormal"/>
            </w:pPr>
            <w:r>
              <w:t>5</w:t>
            </w:r>
          </w:p>
        </w:tc>
        <w:tc>
          <w:tcPr>
            <w:tcW w:w="8504" w:type="dxa"/>
          </w:tcPr>
          <w:p w14:paraId="350A667A" w14:textId="77777777" w:rsidR="0050768A" w:rsidRDefault="0050768A">
            <w:pPr>
              <w:pStyle w:val="ConsPlusNormal"/>
            </w:pPr>
            <w:r>
              <w:t>Головки фасонные шлифовальные для обработки КХС отечественного и импортного производства</w:t>
            </w:r>
          </w:p>
        </w:tc>
      </w:tr>
      <w:tr w:rsidR="0050768A" w14:paraId="6E4782BE" w14:textId="77777777">
        <w:tc>
          <w:tcPr>
            <w:tcW w:w="567" w:type="dxa"/>
          </w:tcPr>
          <w:p w14:paraId="01B55D42" w14:textId="77777777" w:rsidR="0050768A" w:rsidRDefault="0050768A">
            <w:pPr>
              <w:pStyle w:val="ConsPlusNormal"/>
            </w:pPr>
            <w:r>
              <w:t>6</w:t>
            </w:r>
          </w:p>
        </w:tc>
        <w:tc>
          <w:tcPr>
            <w:tcW w:w="8504" w:type="dxa"/>
          </w:tcPr>
          <w:p w14:paraId="25C76A58" w14:textId="77777777" w:rsidR="0050768A" w:rsidRDefault="0050768A">
            <w:pPr>
              <w:pStyle w:val="ConsPlusNormal"/>
            </w:pPr>
            <w:r>
              <w:t>Головки шлифовальные гибкие для бормашины отечественного и импортного производства</w:t>
            </w:r>
          </w:p>
        </w:tc>
      </w:tr>
      <w:tr w:rsidR="0050768A" w14:paraId="01C8C28C" w14:textId="77777777">
        <w:tc>
          <w:tcPr>
            <w:tcW w:w="567" w:type="dxa"/>
          </w:tcPr>
          <w:p w14:paraId="486F9C86" w14:textId="77777777" w:rsidR="0050768A" w:rsidRDefault="0050768A">
            <w:pPr>
              <w:pStyle w:val="ConsPlusNormal"/>
            </w:pPr>
            <w:r>
              <w:t>7</w:t>
            </w:r>
          </w:p>
        </w:tc>
        <w:tc>
          <w:tcPr>
            <w:tcW w:w="8504" w:type="dxa"/>
          </w:tcPr>
          <w:p w14:paraId="7CD490ED" w14:textId="77777777" w:rsidR="0050768A" w:rsidRDefault="0050768A">
            <w:pPr>
              <w:pStyle w:val="ConsPlusNormal"/>
            </w:pPr>
            <w:r>
              <w:t>Диски бумажные водостойкие</w:t>
            </w:r>
          </w:p>
        </w:tc>
      </w:tr>
      <w:tr w:rsidR="0050768A" w14:paraId="2B5333D6" w14:textId="77777777">
        <w:tc>
          <w:tcPr>
            <w:tcW w:w="567" w:type="dxa"/>
          </w:tcPr>
          <w:p w14:paraId="0DDC1E73" w14:textId="77777777" w:rsidR="0050768A" w:rsidRDefault="0050768A">
            <w:pPr>
              <w:pStyle w:val="ConsPlusNormal"/>
            </w:pPr>
            <w:r>
              <w:t>8</w:t>
            </w:r>
          </w:p>
        </w:tc>
        <w:tc>
          <w:tcPr>
            <w:tcW w:w="8504" w:type="dxa"/>
          </w:tcPr>
          <w:p w14:paraId="5088CDFD" w14:textId="77777777" w:rsidR="0050768A" w:rsidRDefault="0050768A">
            <w:pPr>
              <w:pStyle w:val="ConsPlusNormal"/>
            </w:pPr>
            <w:r>
              <w:t>Диски сепарационные вулканитовые</w:t>
            </w:r>
          </w:p>
        </w:tc>
      </w:tr>
      <w:tr w:rsidR="0050768A" w14:paraId="400A2339" w14:textId="77777777">
        <w:tc>
          <w:tcPr>
            <w:tcW w:w="567" w:type="dxa"/>
          </w:tcPr>
          <w:p w14:paraId="31F852D0" w14:textId="77777777" w:rsidR="0050768A" w:rsidRDefault="0050768A">
            <w:pPr>
              <w:pStyle w:val="ConsPlusNormal"/>
            </w:pPr>
            <w:r>
              <w:t>9</w:t>
            </w:r>
          </w:p>
        </w:tc>
        <w:tc>
          <w:tcPr>
            <w:tcW w:w="8504" w:type="dxa"/>
          </w:tcPr>
          <w:p w14:paraId="1E8DC6A3" w14:textId="77777777" w:rsidR="0050768A" w:rsidRDefault="0050768A">
            <w:pPr>
              <w:pStyle w:val="ConsPlusNormal"/>
            </w:pPr>
            <w:r>
              <w:t>Диски алмазные отечественного и импортного производства</w:t>
            </w:r>
          </w:p>
        </w:tc>
      </w:tr>
      <w:tr w:rsidR="0050768A" w14:paraId="616AA49D" w14:textId="77777777">
        <w:tc>
          <w:tcPr>
            <w:tcW w:w="567" w:type="dxa"/>
          </w:tcPr>
          <w:p w14:paraId="5FF60A89" w14:textId="77777777" w:rsidR="0050768A" w:rsidRDefault="0050768A">
            <w:pPr>
              <w:pStyle w:val="ConsPlusNormal"/>
            </w:pPr>
            <w:r>
              <w:t>10</w:t>
            </w:r>
          </w:p>
        </w:tc>
        <w:tc>
          <w:tcPr>
            <w:tcW w:w="8504" w:type="dxa"/>
          </w:tcPr>
          <w:p w14:paraId="7CFF18E3" w14:textId="77777777" w:rsidR="0050768A" w:rsidRDefault="0050768A">
            <w:pPr>
              <w:pStyle w:val="ConsPlusNormal"/>
            </w:pPr>
            <w:r>
              <w:t>Круги полировальные гибкие для бормашин диаметром 18 мм</w:t>
            </w:r>
          </w:p>
        </w:tc>
      </w:tr>
      <w:tr w:rsidR="0050768A" w14:paraId="5F75C5A2" w14:textId="77777777">
        <w:tc>
          <w:tcPr>
            <w:tcW w:w="567" w:type="dxa"/>
          </w:tcPr>
          <w:p w14:paraId="533A0775" w14:textId="77777777" w:rsidR="0050768A" w:rsidRDefault="0050768A">
            <w:pPr>
              <w:pStyle w:val="ConsPlusNormal"/>
            </w:pPr>
            <w:r>
              <w:t>11</w:t>
            </w:r>
          </w:p>
        </w:tc>
        <w:tc>
          <w:tcPr>
            <w:tcW w:w="8504" w:type="dxa"/>
          </w:tcPr>
          <w:p w14:paraId="743CE6F9" w14:textId="77777777" w:rsidR="0050768A" w:rsidRDefault="0050768A">
            <w:pPr>
              <w:pStyle w:val="ConsPlusNormal"/>
            </w:pPr>
            <w:r>
              <w:t>Круг полировальный эластичный</w:t>
            </w:r>
          </w:p>
        </w:tc>
      </w:tr>
      <w:tr w:rsidR="0050768A" w14:paraId="5B6F6311" w14:textId="77777777">
        <w:tc>
          <w:tcPr>
            <w:tcW w:w="567" w:type="dxa"/>
          </w:tcPr>
          <w:p w14:paraId="442BB656" w14:textId="77777777" w:rsidR="0050768A" w:rsidRDefault="0050768A">
            <w:pPr>
              <w:pStyle w:val="ConsPlusNormal"/>
            </w:pPr>
            <w:r>
              <w:t>12</w:t>
            </w:r>
          </w:p>
        </w:tc>
        <w:tc>
          <w:tcPr>
            <w:tcW w:w="8504" w:type="dxa"/>
          </w:tcPr>
          <w:p w14:paraId="5BFEDCF4" w14:textId="77777777" w:rsidR="0050768A" w:rsidRDefault="0050768A">
            <w:pPr>
              <w:pStyle w:val="ConsPlusNormal"/>
            </w:pPr>
            <w:r>
              <w:t>Круги шлифовальные карборундовые для шлифмашин</w:t>
            </w:r>
          </w:p>
        </w:tc>
      </w:tr>
      <w:tr w:rsidR="0050768A" w14:paraId="505FA611" w14:textId="77777777">
        <w:tc>
          <w:tcPr>
            <w:tcW w:w="567" w:type="dxa"/>
          </w:tcPr>
          <w:p w14:paraId="5B3868A1" w14:textId="77777777" w:rsidR="0050768A" w:rsidRDefault="0050768A">
            <w:pPr>
              <w:pStyle w:val="ConsPlusNormal"/>
            </w:pPr>
            <w:r>
              <w:t>13</w:t>
            </w:r>
          </w:p>
        </w:tc>
        <w:tc>
          <w:tcPr>
            <w:tcW w:w="8504" w:type="dxa"/>
          </w:tcPr>
          <w:p w14:paraId="1E12C015" w14:textId="77777777" w:rsidR="0050768A" w:rsidRDefault="0050768A">
            <w:pPr>
              <w:pStyle w:val="ConsPlusNormal"/>
            </w:pPr>
            <w:r>
              <w:t>Круги шлифовальные для бормашин</w:t>
            </w:r>
          </w:p>
        </w:tc>
      </w:tr>
      <w:tr w:rsidR="0050768A" w14:paraId="477B8435" w14:textId="77777777">
        <w:tc>
          <w:tcPr>
            <w:tcW w:w="567" w:type="dxa"/>
          </w:tcPr>
          <w:p w14:paraId="0072BC1C" w14:textId="77777777" w:rsidR="0050768A" w:rsidRDefault="0050768A">
            <w:pPr>
              <w:pStyle w:val="ConsPlusNormal"/>
            </w:pPr>
            <w:r>
              <w:t>14</w:t>
            </w:r>
          </w:p>
        </w:tc>
        <w:tc>
          <w:tcPr>
            <w:tcW w:w="8504" w:type="dxa"/>
          </w:tcPr>
          <w:p w14:paraId="4CA74128" w14:textId="77777777" w:rsidR="0050768A" w:rsidRDefault="0050768A">
            <w:pPr>
              <w:pStyle w:val="ConsPlusNormal"/>
            </w:pPr>
            <w:r>
              <w:t>Круги шлифовальные гибкие для бормашин</w:t>
            </w:r>
          </w:p>
        </w:tc>
      </w:tr>
      <w:tr w:rsidR="0050768A" w14:paraId="55B10FE0" w14:textId="77777777">
        <w:tc>
          <w:tcPr>
            <w:tcW w:w="567" w:type="dxa"/>
          </w:tcPr>
          <w:p w14:paraId="688BC10A" w14:textId="77777777" w:rsidR="0050768A" w:rsidRDefault="0050768A">
            <w:pPr>
              <w:pStyle w:val="ConsPlusNormal"/>
            </w:pPr>
            <w:r>
              <w:t>15</w:t>
            </w:r>
          </w:p>
        </w:tc>
        <w:tc>
          <w:tcPr>
            <w:tcW w:w="8504" w:type="dxa"/>
          </w:tcPr>
          <w:p w14:paraId="54798A07" w14:textId="77777777" w:rsidR="0050768A" w:rsidRDefault="0050768A">
            <w:pPr>
              <w:pStyle w:val="ConsPlusNormal"/>
            </w:pPr>
            <w:r>
              <w:t>Круги шлифовальные эластичные для бормашин</w:t>
            </w:r>
          </w:p>
        </w:tc>
      </w:tr>
      <w:tr w:rsidR="0050768A" w14:paraId="1BC449CB" w14:textId="77777777">
        <w:tc>
          <w:tcPr>
            <w:tcW w:w="567" w:type="dxa"/>
          </w:tcPr>
          <w:p w14:paraId="04BADC58" w14:textId="77777777" w:rsidR="0050768A" w:rsidRDefault="0050768A">
            <w:pPr>
              <w:pStyle w:val="ConsPlusNormal"/>
            </w:pPr>
            <w:r>
              <w:t>16</w:t>
            </w:r>
          </w:p>
        </w:tc>
        <w:tc>
          <w:tcPr>
            <w:tcW w:w="8504" w:type="dxa"/>
          </w:tcPr>
          <w:p w14:paraId="0FA3D8E4" w14:textId="77777777" w:rsidR="0050768A" w:rsidRDefault="0050768A">
            <w:pPr>
              <w:pStyle w:val="ConsPlusNormal"/>
            </w:pPr>
            <w:r>
              <w:t>Круги шлифовальные эластичные для шлифмашин</w:t>
            </w:r>
          </w:p>
        </w:tc>
      </w:tr>
      <w:tr w:rsidR="0050768A" w14:paraId="67F18942" w14:textId="77777777">
        <w:tc>
          <w:tcPr>
            <w:tcW w:w="567" w:type="dxa"/>
          </w:tcPr>
          <w:p w14:paraId="544FB59B" w14:textId="77777777" w:rsidR="0050768A" w:rsidRDefault="0050768A">
            <w:pPr>
              <w:pStyle w:val="ConsPlusNormal"/>
            </w:pPr>
            <w:r>
              <w:t>17</w:t>
            </w:r>
          </w:p>
        </w:tc>
        <w:tc>
          <w:tcPr>
            <w:tcW w:w="8504" w:type="dxa"/>
          </w:tcPr>
          <w:p w14:paraId="10F6D261" w14:textId="77777777" w:rsidR="0050768A" w:rsidRDefault="0050768A">
            <w:pPr>
              <w:pStyle w:val="ConsPlusNormal"/>
            </w:pPr>
            <w:r>
              <w:t>Круги прорезные диаметром 40 мм</w:t>
            </w:r>
          </w:p>
        </w:tc>
      </w:tr>
      <w:tr w:rsidR="0050768A" w14:paraId="1C1B7C12" w14:textId="77777777">
        <w:tc>
          <w:tcPr>
            <w:tcW w:w="567" w:type="dxa"/>
          </w:tcPr>
          <w:p w14:paraId="382BA7C2" w14:textId="77777777" w:rsidR="0050768A" w:rsidRDefault="0050768A">
            <w:pPr>
              <w:pStyle w:val="ConsPlusNormal"/>
            </w:pPr>
            <w:r>
              <w:t>18</w:t>
            </w:r>
          </w:p>
        </w:tc>
        <w:tc>
          <w:tcPr>
            <w:tcW w:w="8504" w:type="dxa"/>
          </w:tcPr>
          <w:p w14:paraId="7DCF7DD6" w14:textId="77777777" w:rsidR="0050768A" w:rsidRDefault="0050768A">
            <w:pPr>
              <w:pStyle w:val="ConsPlusNormal"/>
            </w:pPr>
            <w:r>
              <w:t>Круги шлифовальные разного профиля для обработки КХС</w:t>
            </w:r>
          </w:p>
        </w:tc>
      </w:tr>
      <w:tr w:rsidR="0050768A" w14:paraId="163F3927" w14:textId="77777777">
        <w:tc>
          <w:tcPr>
            <w:tcW w:w="567" w:type="dxa"/>
          </w:tcPr>
          <w:p w14:paraId="657385CB" w14:textId="77777777" w:rsidR="0050768A" w:rsidRDefault="0050768A">
            <w:pPr>
              <w:pStyle w:val="ConsPlusNormal"/>
            </w:pPr>
            <w:r>
              <w:t>19</w:t>
            </w:r>
          </w:p>
        </w:tc>
        <w:tc>
          <w:tcPr>
            <w:tcW w:w="8504" w:type="dxa"/>
          </w:tcPr>
          <w:p w14:paraId="1BE0B2FC" w14:textId="77777777" w:rsidR="0050768A" w:rsidRDefault="0050768A">
            <w:pPr>
              <w:pStyle w:val="ConsPlusNormal"/>
            </w:pPr>
            <w:r>
              <w:t>Пила коронковая</w:t>
            </w:r>
          </w:p>
        </w:tc>
      </w:tr>
      <w:tr w:rsidR="0050768A" w14:paraId="3D247202" w14:textId="77777777">
        <w:tc>
          <w:tcPr>
            <w:tcW w:w="567" w:type="dxa"/>
          </w:tcPr>
          <w:p w14:paraId="12804B36" w14:textId="77777777" w:rsidR="0050768A" w:rsidRDefault="0050768A">
            <w:pPr>
              <w:pStyle w:val="ConsPlusNormal"/>
            </w:pPr>
            <w:r>
              <w:t>20</w:t>
            </w:r>
          </w:p>
        </w:tc>
        <w:tc>
          <w:tcPr>
            <w:tcW w:w="8504" w:type="dxa"/>
          </w:tcPr>
          <w:p w14:paraId="5ED21960" w14:textId="77777777" w:rsidR="0050768A" w:rsidRDefault="0050768A">
            <w:pPr>
              <w:pStyle w:val="ConsPlusNormal"/>
            </w:pPr>
            <w:r>
              <w:t>Щетки щетинистые зуботехнические отечественного и импортного производства</w:t>
            </w:r>
          </w:p>
        </w:tc>
      </w:tr>
      <w:tr w:rsidR="0050768A" w14:paraId="6309D391" w14:textId="77777777">
        <w:tc>
          <w:tcPr>
            <w:tcW w:w="567" w:type="dxa"/>
          </w:tcPr>
          <w:p w14:paraId="3A36936A" w14:textId="77777777" w:rsidR="0050768A" w:rsidRDefault="0050768A">
            <w:pPr>
              <w:pStyle w:val="ConsPlusNormal"/>
            </w:pPr>
            <w:r>
              <w:t>21</w:t>
            </w:r>
          </w:p>
        </w:tc>
        <w:tc>
          <w:tcPr>
            <w:tcW w:w="8504" w:type="dxa"/>
          </w:tcPr>
          <w:p w14:paraId="5AC2176F" w14:textId="77777777" w:rsidR="0050768A" w:rsidRDefault="0050768A">
            <w:pPr>
              <w:pStyle w:val="ConsPlusNormal"/>
            </w:pPr>
            <w:r>
              <w:t>Щетки нитяные для шлифмашин</w:t>
            </w:r>
          </w:p>
        </w:tc>
      </w:tr>
      <w:tr w:rsidR="0050768A" w14:paraId="26C635B1" w14:textId="77777777">
        <w:tc>
          <w:tcPr>
            <w:tcW w:w="567" w:type="dxa"/>
          </w:tcPr>
          <w:p w14:paraId="0B063E24" w14:textId="77777777" w:rsidR="0050768A" w:rsidRDefault="0050768A">
            <w:pPr>
              <w:pStyle w:val="ConsPlusNormal"/>
            </w:pPr>
            <w:r>
              <w:t>22</w:t>
            </w:r>
          </w:p>
        </w:tc>
        <w:tc>
          <w:tcPr>
            <w:tcW w:w="8504" w:type="dxa"/>
          </w:tcPr>
          <w:p w14:paraId="098AA41A" w14:textId="77777777" w:rsidR="0050768A" w:rsidRDefault="0050768A">
            <w:pPr>
              <w:pStyle w:val="ConsPlusNormal"/>
            </w:pPr>
            <w:r>
              <w:t>Щетки щетинистые для бормашин отечественного и импортного производства</w:t>
            </w:r>
          </w:p>
        </w:tc>
      </w:tr>
      <w:tr w:rsidR="0050768A" w14:paraId="038923F0" w14:textId="77777777">
        <w:tc>
          <w:tcPr>
            <w:tcW w:w="567" w:type="dxa"/>
          </w:tcPr>
          <w:p w14:paraId="1D067C47" w14:textId="77777777" w:rsidR="0050768A" w:rsidRDefault="0050768A">
            <w:pPr>
              <w:pStyle w:val="ConsPlusNormal"/>
            </w:pPr>
            <w:r>
              <w:t>23</w:t>
            </w:r>
          </w:p>
        </w:tc>
        <w:tc>
          <w:tcPr>
            <w:tcW w:w="8504" w:type="dxa"/>
          </w:tcPr>
          <w:p w14:paraId="1CDA7361" w14:textId="77777777" w:rsidR="0050768A" w:rsidRDefault="0050768A">
            <w:pPr>
              <w:pStyle w:val="ConsPlusNormal"/>
            </w:pPr>
            <w:r>
              <w:t>Щетки металлические для бормашин отечественного и импортного производства</w:t>
            </w:r>
          </w:p>
        </w:tc>
      </w:tr>
      <w:tr w:rsidR="0050768A" w14:paraId="20C4FD5E" w14:textId="77777777">
        <w:tc>
          <w:tcPr>
            <w:tcW w:w="567" w:type="dxa"/>
          </w:tcPr>
          <w:p w14:paraId="3F345D8B" w14:textId="77777777" w:rsidR="0050768A" w:rsidRDefault="0050768A">
            <w:pPr>
              <w:pStyle w:val="ConsPlusNormal"/>
            </w:pPr>
            <w:r>
              <w:t>24</w:t>
            </w:r>
          </w:p>
        </w:tc>
        <w:tc>
          <w:tcPr>
            <w:tcW w:w="8504" w:type="dxa"/>
          </w:tcPr>
          <w:p w14:paraId="56F56F8B" w14:textId="77777777" w:rsidR="0050768A" w:rsidRDefault="0050768A">
            <w:pPr>
              <w:pStyle w:val="ConsPlusNormal"/>
            </w:pPr>
            <w:r>
              <w:t>Щетки нитяные для бормашин отечественного и импортного производства</w:t>
            </w:r>
          </w:p>
        </w:tc>
      </w:tr>
      <w:tr w:rsidR="0050768A" w14:paraId="5626D788" w14:textId="77777777">
        <w:tc>
          <w:tcPr>
            <w:tcW w:w="567" w:type="dxa"/>
          </w:tcPr>
          <w:p w14:paraId="4038B8C5" w14:textId="77777777" w:rsidR="0050768A" w:rsidRDefault="0050768A">
            <w:pPr>
              <w:pStyle w:val="ConsPlusNormal"/>
            </w:pPr>
            <w:r>
              <w:t>25</w:t>
            </w:r>
          </w:p>
        </w:tc>
        <w:tc>
          <w:tcPr>
            <w:tcW w:w="8504" w:type="dxa"/>
          </w:tcPr>
          <w:p w14:paraId="5B152B31" w14:textId="77777777" w:rsidR="0050768A" w:rsidRDefault="0050768A">
            <w:pPr>
              <w:pStyle w:val="ConsPlusNormal"/>
            </w:pPr>
            <w:r>
              <w:t>Фильцы</w:t>
            </w:r>
          </w:p>
        </w:tc>
      </w:tr>
      <w:tr w:rsidR="0050768A" w14:paraId="2E884176" w14:textId="77777777">
        <w:tc>
          <w:tcPr>
            <w:tcW w:w="567" w:type="dxa"/>
          </w:tcPr>
          <w:p w14:paraId="2B27695B" w14:textId="77777777" w:rsidR="0050768A" w:rsidRDefault="0050768A">
            <w:pPr>
              <w:pStyle w:val="ConsPlusNormal"/>
            </w:pPr>
            <w:r>
              <w:t>26</w:t>
            </w:r>
          </w:p>
        </w:tc>
        <w:tc>
          <w:tcPr>
            <w:tcW w:w="8504" w:type="dxa"/>
          </w:tcPr>
          <w:p w14:paraId="22017F95" w14:textId="77777777" w:rsidR="0050768A" w:rsidRDefault="0050768A">
            <w:pPr>
              <w:pStyle w:val="ConsPlusNormal"/>
            </w:pPr>
            <w:r>
              <w:t>Фрезы зуботехнические отечественного и импортного производства</w:t>
            </w:r>
          </w:p>
        </w:tc>
      </w:tr>
      <w:tr w:rsidR="0050768A" w14:paraId="6FCBB678" w14:textId="77777777">
        <w:tc>
          <w:tcPr>
            <w:tcW w:w="567" w:type="dxa"/>
          </w:tcPr>
          <w:p w14:paraId="3C440689" w14:textId="77777777" w:rsidR="0050768A" w:rsidRDefault="0050768A">
            <w:pPr>
              <w:pStyle w:val="ConsPlusNormal"/>
            </w:pPr>
            <w:r>
              <w:t>27</w:t>
            </w:r>
          </w:p>
        </w:tc>
        <w:tc>
          <w:tcPr>
            <w:tcW w:w="8504" w:type="dxa"/>
          </w:tcPr>
          <w:p w14:paraId="18BB983A" w14:textId="77777777" w:rsidR="0050768A" w:rsidRDefault="0050768A">
            <w:pPr>
              <w:pStyle w:val="ConsPlusNormal"/>
            </w:pPr>
            <w:r>
              <w:t>Peeso Reamer (упаковка, 6 шт.)</w:t>
            </w:r>
          </w:p>
        </w:tc>
      </w:tr>
      <w:tr w:rsidR="0050768A" w14:paraId="23FD1092" w14:textId="77777777">
        <w:tc>
          <w:tcPr>
            <w:tcW w:w="567" w:type="dxa"/>
          </w:tcPr>
          <w:p w14:paraId="75240BC8" w14:textId="77777777" w:rsidR="0050768A" w:rsidRDefault="0050768A">
            <w:pPr>
              <w:pStyle w:val="ConsPlusNormal"/>
            </w:pPr>
            <w:r>
              <w:t>28</w:t>
            </w:r>
          </w:p>
        </w:tc>
        <w:tc>
          <w:tcPr>
            <w:tcW w:w="8504" w:type="dxa"/>
          </w:tcPr>
          <w:p w14:paraId="02E4F0F8" w14:textId="77777777" w:rsidR="0050768A" w:rsidRDefault="0050768A">
            <w:pPr>
              <w:pStyle w:val="ConsPlusNormal"/>
            </w:pPr>
            <w:r>
              <w:t>Peeso Gates (Gates Drills) (упаковка, 6 шт.)</w:t>
            </w:r>
          </w:p>
        </w:tc>
      </w:tr>
      <w:tr w:rsidR="0050768A" w14:paraId="4B6D8FDC" w14:textId="77777777">
        <w:tc>
          <w:tcPr>
            <w:tcW w:w="567" w:type="dxa"/>
          </w:tcPr>
          <w:p w14:paraId="3E71668A" w14:textId="77777777" w:rsidR="0050768A" w:rsidRDefault="0050768A">
            <w:pPr>
              <w:pStyle w:val="ConsPlusNormal"/>
              <w:outlineLvl w:val="3"/>
            </w:pPr>
            <w:r>
              <w:t>III</w:t>
            </w:r>
          </w:p>
        </w:tc>
        <w:tc>
          <w:tcPr>
            <w:tcW w:w="8504" w:type="dxa"/>
          </w:tcPr>
          <w:p w14:paraId="1F77A123" w14:textId="77777777" w:rsidR="0050768A" w:rsidRDefault="0050768A">
            <w:pPr>
              <w:pStyle w:val="ConsPlusNormal"/>
            </w:pPr>
            <w:r>
              <w:t>Оборудование, инструменты и расходные материалы</w:t>
            </w:r>
          </w:p>
        </w:tc>
      </w:tr>
      <w:tr w:rsidR="0050768A" w14:paraId="5D8A47F6" w14:textId="77777777">
        <w:tc>
          <w:tcPr>
            <w:tcW w:w="567" w:type="dxa"/>
          </w:tcPr>
          <w:p w14:paraId="4534C416" w14:textId="77777777" w:rsidR="0050768A" w:rsidRDefault="0050768A">
            <w:pPr>
              <w:pStyle w:val="ConsPlusNormal"/>
            </w:pPr>
            <w:r>
              <w:t>1</w:t>
            </w:r>
          </w:p>
        </w:tc>
        <w:tc>
          <w:tcPr>
            <w:tcW w:w="8504" w:type="dxa"/>
          </w:tcPr>
          <w:p w14:paraId="14535FAE" w14:textId="77777777" w:rsidR="0050768A" w:rsidRDefault="0050768A">
            <w:pPr>
              <w:pStyle w:val="ConsPlusNormal"/>
            </w:pPr>
            <w:r>
              <w:t>Аппарат для фрезерования отечественного и импортного производства</w:t>
            </w:r>
          </w:p>
        </w:tc>
      </w:tr>
      <w:tr w:rsidR="0050768A" w14:paraId="63A6F75F" w14:textId="77777777">
        <w:tc>
          <w:tcPr>
            <w:tcW w:w="567" w:type="dxa"/>
          </w:tcPr>
          <w:p w14:paraId="1CF79996" w14:textId="77777777" w:rsidR="0050768A" w:rsidRDefault="0050768A">
            <w:pPr>
              <w:pStyle w:val="ConsPlusNormal"/>
            </w:pPr>
            <w:r>
              <w:t>2</w:t>
            </w:r>
          </w:p>
        </w:tc>
        <w:tc>
          <w:tcPr>
            <w:tcW w:w="8504" w:type="dxa"/>
          </w:tcPr>
          <w:p w14:paraId="61CBD493" w14:textId="77777777" w:rsidR="0050768A" w:rsidRDefault="0050768A">
            <w:pPr>
              <w:pStyle w:val="ConsPlusNormal"/>
            </w:pPr>
            <w:r>
              <w:t>Аппарат для полировки протезов отечественного и импортного производства</w:t>
            </w:r>
          </w:p>
        </w:tc>
      </w:tr>
      <w:tr w:rsidR="0050768A" w14:paraId="23C5F6E2" w14:textId="77777777">
        <w:tc>
          <w:tcPr>
            <w:tcW w:w="567" w:type="dxa"/>
          </w:tcPr>
          <w:p w14:paraId="176CEDE7" w14:textId="77777777" w:rsidR="0050768A" w:rsidRDefault="0050768A">
            <w:pPr>
              <w:pStyle w:val="ConsPlusNormal"/>
            </w:pPr>
            <w:r>
              <w:t>3</w:t>
            </w:r>
          </w:p>
        </w:tc>
        <w:tc>
          <w:tcPr>
            <w:tcW w:w="8504" w:type="dxa"/>
          </w:tcPr>
          <w:p w14:paraId="48EF6A18" w14:textId="77777777" w:rsidR="0050768A" w:rsidRDefault="0050768A">
            <w:pPr>
              <w:pStyle w:val="ConsPlusNormal"/>
            </w:pPr>
            <w:r>
              <w:t>Аппарат пароструйный отечественного и импортного производства</w:t>
            </w:r>
          </w:p>
        </w:tc>
      </w:tr>
      <w:tr w:rsidR="0050768A" w14:paraId="5C3570AD" w14:textId="77777777">
        <w:tc>
          <w:tcPr>
            <w:tcW w:w="567" w:type="dxa"/>
          </w:tcPr>
          <w:p w14:paraId="7C9CFF9C" w14:textId="77777777" w:rsidR="0050768A" w:rsidRDefault="0050768A">
            <w:pPr>
              <w:pStyle w:val="ConsPlusNormal"/>
            </w:pPr>
            <w:r>
              <w:t>4</w:t>
            </w:r>
          </w:p>
        </w:tc>
        <w:tc>
          <w:tcPr>
            <w:tcW w:w="8504" w:type="dxa"/>
          </w:tcPr>
          <w:p w14:paraId="2E06F6C3" w14:textId="77777777" w:rsidR="0050768A" w:rsidRDefault="0050768A">
            <w:pPr>
              <w:pStyle w:val="ConsPlusNormal"/>
            </w:pPr>
            <w:r>
              <w:t>Аппарат паяльный отечественного и импортного производства</w:t>
            </w:r>
          </w:p>
        </w:tc>
      </w:tr>
      <w:tr w:rsidR="0050768A" w14:paraId="6AAA5EFF" w14:textId="77777777">
        <w:tc>
          <w:tcPr>
            <w:tcW w:w="567" w:type="dxa"/>
          </w:tcPr>
          <w:p w14:paraId="093094E3" w14:textId="77777777" w:rsidR="0050768A" w:rsidRDefault="0050768A">
            <w:pPr>
              <w:pStyle w:val="ConsPlusNormal"/>
            </w:pPr>
            <w:r>
              <w:t>5</w:t>
            </w:r>
          </w:p>
        </w:tc>
        <w:tc>
          <w:tcPr>
            <w:tcW w:w="8504" w:type="dxa"/>
          </w:tcPr>
          <w:p w14:paraId="27CC7B7E" w14:textId="77777777" w:rsidR="0050768A" w:rsidRDefault="0050768A">
            <w:pPr>
              <w:pStyle w:val="ConsPlusNormal"/>
            </w:pPr>
            <w:r>
              <w:t>Аппарат пескоструйный отечественного и импортного производства</w:t>
            </w:r>
          </w:p>
        </w:tc>
      </w:tr>
      <w:tr w:rsidR="0050768A" w14:paraId="4AFE693D" w14:textId="77777777">
        <w:tc>
          <w:tcPr>
            <w:tcW w:w="567" w:type="dxa"/>
          </w:tcPr>
          <w:p w14:paraId="250B4EC1" w14:textId="77777777" w:rsidR="0050768A" w:rsidRDefault="0050768A">
            <w:pPr>
              <w:pStyle w:val="ConsPlusNormal"/>
            </w:pPr>
            <w:r>
              <w:t>6</w:t>
            </w:r>
          </w:p>
        </w:tc>
        <w:tc>
          <w:tcPr>
            <w:tcW w:w="8504" w:type="dxa"/>
          </w:tcPr>
          <w:p w14:paraId="3DD90E17" w14:textId="77777777" w:rsidR="0050768A" w:rsidRDefault="0050768A">
            <w:pPr>
              <w:pStyle w:val="ConsPlusNormal"/>
            </w:pPr>
            <w:r>
              <w:t>Аппарат электрополировочный отечественного и импортного производства</w:t>
            </w:r>
          </w:p>
        </w:tc>
      </w:tr>
      <w:tr w:rsidR="0050768A" w14:paraId="0717A9A4" w14:textId="77777777">
        <w:tc>
          <w:tcPr>
            <w:tcW w:w="567" w:type="dxa"/>
          </w:tcPr>
          <w:p w14:paraId="1D181DAF" w14:textId="77777777" w:rsidR="0050768A" w:rsidRDefault="0050768A">
            <w:pPr>
              <w:pStyle w:val="ConsPlusNormal"/>
            </w:pPr>
            <w:r>
              <w:t>7</w:t>
            </w:r>
          </w:p>
        </w:tc>
        <w:tc>
          <w:tcPr>
            <w:tcW w:w="8504" w:type="dxa"/>
          </w:tcPr>
          <w:p w14:paraId="413771DB" w14:textId="77777777" w:rsidR="0050768A" w:rsidRDefault="0050768A">
            <w:pPr>
              <w:pStyle w:val="ConsPlusNormal"/>
            </w:pPr>
            <w:r>
              <w:t>Аппарат для полимеризации протезов отечественного и импортного производства</w:t>
            </w:r>
          </w:p>
        </w:tc>
      </w:tr>
      <w:tr w:rsidR="0050768A" w14:paraId="3C0BCDA6" w14:textId="77777777">
        <w:tc>
          <w:tcPr>
            <w:tcW w:w="567" w:type="dxa"/>
          </w:tcPr>
          <w:p w14:paraId="31D3AC34" w14:textId="77777777" w:rsidR="0050768A" w:rsidRDefault="0050768A">
            <w:pPr>
              <w:pStyle w:val="ConsPlusNormal"/>
            </w:pPr>
            <w:r>
              <w:t>8</w:t>
            </w:r>
          </w:p>
        </w:tc>
        <w:tc>
          <w:tcPr>
            <w:tcW w:w="8504" w:type="dxa"/>
          </w:tcPr>
          <w:p w14:paraId="20822680" w14:textId="77777777" w:rsidR="0050768A" w:rsidRDefault="0050768A">
            <w:pPr>
              <w:pStyle w:val="ConsPlusNormal"/>
            </w:pPr>
            <w:r>
              <w:t>Аппарат для разогревания дублирующей массы отечественного и импортного производства</w:t>
            </w:r>
          </w:p>
        </w:tc>
      </w:tr>
      <w:tr w:rsidR="0050768A" w14:paraId="00FD0BC8" w14:textId="77777777">
        <w:tc>
          <w:tcPr>
            <w:tcW w:w="567" w:type="dxa"/>
          </w:tcPr>
          <w:p w14:paraId="2BDD2848" w14:textId="77777777" w:rsidR="0050768A" w:rsidRDefault="0050768A">
            <w:pPr>
              <w:pStyle w:val="ConsPlusNormal"/>
            </w:pPr>
            <w:r>
              <w:t>9</w:t>
            </w:r>
          </w:p>
        </w:tc>
        <w:tc>
          <w:tcPr>
            <w:tcW w:w="8504" w:type="dxa"/>
          </w:tcPr>
          <w:p w14:paraId="5E5F16DD" w14:textId="77777777" w:rsidR="0050768A" w:rsidRDefault="0050768A">
            <w:pPr>
              <w:pStyle w:val="ConsPlusNormal"/>
            </w:pPr>
            <w:r>
              <w:t>Артикулятор отечественного и импортного производства</w:t>
            </w:r>
          </w:p>
        </w:tc>
      </w:tr>
      <w:tr w:rsidR="0050768A" w14:paraId="10EDA054" w14:textId="77777777">
        <w:tc>
          <w:tcPr>
            <w:tcW w:w="567" w:type="dxa"/>
          </w:tcPr>
          <w:p w14:paraId="06B9B5ED" w14:textId="77777777" w:rsidR="0050768A" w:rsidRDefault="0050768A">
            <w:pPr>
              <w:pStyle w:val="ConsPlusNormal"/>
            </w:pPr>
            <w:r>
              <w:t>10</w:t>
            </w:r>
          </w:p>
        </w:tc>
        <w:tc>
          <w:tcPr>
            <w:tcW w:w="8504" w:type="dxa"/>
          </w:tcPr>
          <w:p w14:paraId="1D84F667" w14:textId="77777777" w:rsidR="0050768A" w:rsidRDefault="0050768A">
            <w:pPr>
              <w:pStyle w:val="ConsPlusNormal"/>
            </w:pPr>
            <w:r>
              <w:t>Бензин</w:t>
            </w:r>
          </w:p>
        </w:tc>
      </w:tr>
      <w:tr w:rsidR="0050768A" w14:paraId="57D01522" w14:textId="77777777">
        <w:tc>
          <w:tcPr>
            <w:tcW w:w="567" w:type="dxa"/>
          </w:tcPr>
          <w:p w14:paraId="072C7C9D" w14:textId="77777777" w:rsidR="0050768A" w:rsidRDefault="0050768A">
            <w:pPr>
              <w:pStyle w:val="ConsPlusNormal"/>
            </w:pPr>
            <w:r>
              <w:t>11</w:t>
            </w:r>
          </w:p>
        </w:tc>
        <w:tc>
          <w:tcPr>
            <w:tcW w:w="8504" w:type="dxa"/>
          </w:tcPr>
          <w:p w14:paraId="50B556CF" w14:textId="77777777" w:rsidR="0050768A" w:rsidRDefault="0050768A">
            <w:pPr>
              <w:pStyle w:val="ConsPlusNormal"/>
            </w:pPr>
            <w:r>
              <w:t>Бормашина зуботехническая (мотор зуботехнический) отечественного и импортного производства</w:t>
            </w:r>
          </w:p>
        </w:tc>
      </w:tr>
      <w:tr w:rsidR="0050768A" w14:paraId="38155A76" w14:textId="77777777">
        <w:tc>
          <w:tcPr>
            <w:tcW w:w="567" w:type="dxa"/>
          </w:tcPr>
          <w:p w14:paraId="64C797E9" w14:textId="77777777" w:rsidR="0050768A" w:rsidRDefault="0050768A">
            <w:pPr>
              <w:pStyle w:val="ConsPlusNormal"/>
            </w:pPr>
            <w:r>
              <w:t>12</w:t>
            </w:r>
          </w:p>
        </w:tc>
        <w:tc>
          <w:tcPr>
            <w:tcW w:w="8504" w:type="dxa"/>
          </w:tcPr>
          <w:p w14:paraId="581BA853" w14:textId="77777777" w:rsidR="0050768A" w:rsidRDefault="0050768A">
            <w:pPr>
              <w:pStyle w:val="ConsPlusNormal"/>
            </w:pPr>
            <w:r>
              <w:t>Бумага артикуляционная отечественного и импортного производства</w:t>
            </w:r>
          </w:p>
        </w:tc>
      </w:tr>
      <w:tr w:rsidR="0050768A" w14:paraId="07AFAC7A" w14:textId="77777777">
        <w:tc>
          <w:tcPr>
            <w:tcW w:w="567" w:type="dxa"/>
          </w:tcPr>
          <w:p w14:paraId="263C2055" w14:textId="77777777" w:rsidR="0050768A" w:rsidRDefault="0050768A">
            <w:pPr>
              <w:pStyle w:val="ConsPlusNormal"/>
            </w:pPr>
            <w:r>
              <w:t>13</w:t>
            </w:r>
          </w:p>
        </w:tc>
        <w:tc>
          <w:tcPr>
            <w:tcW w:w="8504" w:type="dxa"/>
          </w:tcPr>
          <w:p w14:paraId="6BB130F2" w14:textId="77777777" w:rsidR="0050768A" w:rsidRDefault="0050768A">
            <w:pPr>
              <w:pStyle w:val="ConsPlusNormal"/>
            </w:pPr>
            <w:r>
              <w:t>Бумага наждачная</w:t>
            </w:r>
          </w:p>
        </w:tc>
      </w:tr>
      <w:tr w:rsidR="0050768A" w14:paraId="3BEBA565" w14:textId="77777777">
        <w:tc>
          <w:tcPr>
            <w:tcW w:w="567" w:type="dxa"/>
          </w:tcPr>
          <w:p w14:paraId="797881D5" w14:textId="77777777" w:rsidR="0050768A" w:rsidRDefault="0050768A">
            <w:pPr>
              <w:pStyle w:val="ConsPlusNormal"/>
            </w:pPr>
            <w:r>
              <w:t>14</w:t>
            </w:r>
          </w:p>
        </w:tc>
        <w:tc>
          <w:tcPr>
            <w:tcW w:w="8504" w:type="dxa"/>
          </w:tcPr>
          <w:p w14:paraId="1F19CD74" w14:textId="77777777" w:rsidR="0050768A" w:rsidRDefault="0050768A">
            <w:pPr>
              <w:pStyle w:val="ConsPlusNormal"/>
            </w:pPr>
            <w:r>
              <w:t>Бумага копировальная отечественного и импортного производства</w:t>
            </w:r>
          </w:p>
        </w:tc>
      </w:tr>
      <w:tr w:rsidR="0050768A" w14:paraId="680BB253" w14:textId="77777777">
        <w:tc>
          <w:tcPr>
            <w:tcW w:w="567" w:type="dxa"/>
          </w:tcPr>
          <w:p w14:paraId="5A34EDC1" w14:textId="77777777" w:rsidR="0050768A" w:rsidRDefault="0050768A">
            <w:pPr>
              <w:pStyle w:val="ConsPlusNormal"/>
            </w:pPr>
            <w:r>
              <w:t>15</w:t>
            </w:r>
          </w:p>
        </w:tc>
        <w:tc>
          <w:tcPr>
            <w:tcW w:w="8504" w:type="dxa"/>
          </w:tcPr>
          <w:p w14:paraId="3B91EBB1" w14:textId="77777777" w:rsidR="0050768A" w:rsidRDefault="0050768A">
            <w:pPr>
              <w:pStyle w:val="ConsPlusNormal"/>
            </w:pPr>
            <w:r>
              <w:t>Бура</w:t>
            </w:r>
          </w:p>
        </w:tc>
      </w:tr>
      <w:tr w:rsidR="0050768A" w14:paraId="126E84A2" w14:textId="77777777">
        <w:tc>
          <w:tcPr>
            <w:tcW w:w="567" w:type="dxa"/>
          </w:tcPr>
          <w:p w14:paraId="23C50FDE" w14:textId="77777777" w:rsidR="0050768A" w:rsidRDefault="0050768A">
            <w:pPr>
              <w:pStyle w:val="ConsPlusNormal"/>
            </w:pPr>
            <w:r>
              <w:t>16</w:t>
            </w:r>
          </w:p>
        </w:tc>
        <w:tc>
          <w:tcPr>
            <w:tcW w:w="8504" w:type="dxa"/>
          </w:tcPr>
          <w:p w14:paraId="59FE78D6" w14:textId="77777777" w:rsidR="0050768A" w:rsidRDefault="0050768A">
            <w:pPr>
              <w:pStyle w:val="ConsPlusNormal"/>
            </w:pPr>
            <w:r>
              <w:t>Бюгель однокюветный</w:t>
            </w:r>
          </w:p>
        </w:tc>
      </w:tr>
      <w:tr w:rsidR="0050768A" w14:paraId="271D985A" w14:textId="77777777">
        <w:tc>
          <w:tcPr>
            <w:tcW w:w="567" w:type="dxa"/>
          </w:tcPr>
          <w:p w14:paraId="34E2FAFE" w14:textId="77777777" w:rsidR="0050768A" w:rsidRDefault="0050768A">
            <w:pPr>
              <w:pStyle w:val="ConsPlusNormal"/>
            </w:pPr>
            <w:r>
              <w:t>17</w:t>
            </w:r>
          </w:p>
        </w:tc>
        <w:tc>
          <w:tcPr>
            <w:tcW w:w="8504" w:type="dxa"/>
          </w:tcPr>
          <w:p w14:paraId="02C3A856" w14:textId="77777777" w:rsidR="0050768A" w:rsidRDefault="0050768A">
            <w:pPr>
              <w:pStyle w:val="ConsPlusNormal"/>
            </w:pPr>
            <w:r>
              <w:t>Бюгель двухкюветный</w:t>
            </w:r>
          </w:p>
        </w:tc>
      </w:tr>
      <w:tr w:rsidR="0050768A" w14:paraId="1A84EC42" w14:textId="77777777">
        <w:tc>
          <w:tcPr>
            <w:tcW w:w="567" w:type="dxa"/>
          </w:tcPr>
          <w:p w14:paraId="356A7583" w14:textId="77777777" w:rsidR="0050768A" w:rsidRDefault="0050768A">
            <w:pPr>
              <w:pStyle w:val="ConsPlusNormal"/>
            </w:pPr>
            <w:r>
              <w:t>18</w:t>
            </w:r>
          </w:p>
        </w:tc>
        <w:tc>
          <w:tcPr>
            <w:tcW w:w="8504" w:type="dxa"/>
          </w:tcPr>
          <w:p w14:paraId="502AF1A3" w14:textId="77777777" w:rsidR="0050768A" w:rsidRDefault="0050768A">
            <w:pPr>
              <w:pStyle w:val="ConsPlusNormal"/>
            </w:pPr>
            <w:r>
              <w:t>Вакуумный насос</w:t>
            </w:r>
          </w:p>
        </w:tc>
      </w:tr>
      <w:tr w:rsidR="0050768A" w14:paraId="3943815E" w14:textId="77777777">
        <w:tc>
          <w:tcPr>
            <w:tcW w:w="567" w:type="dxa"/>
          </w:tcPr>
          <w:p w14:paraId="786864FB" w14:textId="77777777" w:rsidR="0050768A" w:rsidRDefault="0050768A">
            <w:pPr>
              <w:pStyle w:val="ConsPlusNormal"/>
            </w:pPr>
            <w:r>
              <w:t>19</w:t>
            </w:r>
          </w:p>
        </w:tc>
        <w:tc>
          <w:tcPr>
            <w:tcW w:w="8504" w:type="dxa"/>
          </w:tcPr>
          <w:p w14:paraId="57F6FC8D" w14:textId="77777777" w:rsidR="0050768A" w:rsidRDefault="0050768A">
            <w:pPr>
              <w:pStyle w:val="ConsPlusNormal"/>
            </w:pPr>
            <w:r>
              <w:t>Вакуумный смеситель отечественного и импортного производства</w:t>
            </w:r>
          </w:p>
        </w:tc>
      </w:tr>
      <w:tr w:rsidR="0050768A" w14:paraId="4D8B8F94" w14:textId="77777777">
        <w:tc>
          <w:tcPr>
            <w:tcW w:w="567" w:type="dxa"/>
          </w:tcPr>
          <w:p w14:paraId="6DC6CC50" w14:textId="77777777" w:rsidR="0050768A" w:rsidRDefault="0050768A">
            <w:pPr>
              <w:pStyle w:val="ConsPlusNormal"/>
            </w:pPr>
            <w:r>
              <w:t>20</w:t>
            </w:r>
          </w:p>
        </w:tc>
        <w:tc>
          <w:tcPr>
            <w:tcW w:w="8504" w:type="dxa"/>
          </w:tcPr>
          <w:p w14:paraId="7E98F8BE" w14:textId="77777777" w:rsidR="0050768A" w:rsidRDefault="0050768A">
            <w:pPr>
              <w:pStyle w:val="ConsPlusNormal"/>
            </w:pPr>
            <w:r>
              <w:t>Весы медицинские</w:t>
            </w:r>
          </w:p>
        </w:tc>
      </w:tr>
      <w:tr w:rsidR="0050768A" w14:paraId="73E1E729" w14:textId="77777777">
        <w:tc>
          <w:tcPr>
            <w:tcW w:w="567" w:type="dxa"/>
          </w:tcPr>
          <w:p w14:paraId="7E0FF2A9" w14:textId="77777777" w:rsidR="0050768A" w:rsidRDefault="0050768A">
            <w:pPr>
              <w:pStyle w:val="ConsPlusNormal"/>
            </w:pPr>
            <w:r>
              <w:t>21</w:t>
            </w:r>
          </w:p>
        </w:tc>
        <w:tc>
          <w:tcPr>
            <w:tcW w:w="8504" w:type="dxa"/>
          </w:tcPr>
          <w:p w14:paraId="44DD2BB0" w14:textId="77777777" w:rsidR="0050768A" w:rsidRDefault="0050768A">
            <w:pPr>
              <w:pStyle w:val="ConsPlusNormal"/>
            </w:pPr>
            <w:r>
              <w:t>Вибростол отечественного и импортного производства</w:t>
            </w:r>
          </w:p>
        </w:tc>
      </w:tr>
      <w:tr w:rsidR="0050768A" w14:paraId="0438D62A" w14:textId="77777777">
        <w:tc>
          <w:tcPr>
            <w:tcW w:w="567" w:type="dxa"/>
          </w:tcPr>
          <w:p w14:paraId="3C6E0323" w14:textId="77777777" w:rsidR="0050768A" w:rsidRDefault="0050768A">
            <w:pPr>
              <w:pStyle w:val="ConsPlusNormal"/>
            </w:pPr>
            <w:r>
              <w:t>22</w:t>
            </w:r>
          </w:p>
        </w:tc>
        <w:tc>
          <w:tcPr>
            <w:tcW w:w="8504" w:type="dxa"/>
          </w:tcPr>
          <w:p w14:paraId="637B1746" w14:textId="77777777" w:rsidR="0050768A" w:rsidRDefault="0050768A">
            <w:pPr>
              <w:pStyle w:val="ConsPlusNormal"/>
            </w:pPr>
            <w:r>
              <w:t>Гипсоотстойник отечественного и импортного производства</w:t>
            </w:r>
          </w:p>
        </w:tc>
      </w:tr>
      <w:tr w:rsidR="0050768A" w14:paraId="0D37B014" w14:textId="77777777">
        <w:tc>
          <w:tcPr>
            <w:tcW w:w="567" w:type="dxa"/>
          </w:tcPr>
          <w:p w14:paraId="137CB4CB" w14:textId="77777777" w:rsidR="0050768A" w:rsidRDefault="0050768A">
            <w:pPr>
              <w:pStyle w:val="ConsPlusNormal"/>
            </w:pPr>
            <w:r>
              <w:t>23</w:t>
            </w:r>
          </w:p>
        </w:tc>
        <w:tc>
          <w:tcPr>
            <w:tcW w:w="8504" w:type="dxa"/>
          </w:tcPr>
          <w:p w14:paraId="323097AE" w14:textId="77777777" w:rsidR="0050768A" w:rsidRDefault="0050768A">
            <w:pPr>
              <w:pStyle w:val="ConsPlusNormal"/>
            </w:pPr>
            <w:r>
              <w:t>Дискодержатель отечественного и импортного производства</w:t>
            </w:r>
          </w:p>
        </w:tc>
      </w:tr>
      <w:tr w:rsidR="0050768A" w14:paraId="0BE10AF9" w14:textId="77777777">
        <w:tc>
          <w:tcPr>
            <w:tcW w:w="567" w:type="dxa"/>
          </w:tcPr>
          <w:p w14:paraId="2C6A95C8" w14:textId="77777777" w:rsidR="0050768A" w:rsidRDefault="0050768A">
            <w:pPr>
              <w:pStyle w:val="ConsPlusNormal"/>
            </w:pPr>
            <w:r>
              <w:t>24</w:t>
            </w:r>
          </w:p>
        </w:tc>
        <w:tc>
          <w:tcPr>
            <w:tcW w:w="8504" w:type="dxa"/>
          </w:tcPr>
          <w:p w14:paraId="1000DB12" w14:textId="77777777" w:rsidR="0050768A" w:rsidRDefault="0050768A">
            <w:pPr>
              <w:pStyle w:val="ConsPlusNormal"/>
            </w:pPr>
            <w:r>
              <w:t>Емкость для смешивания ЕС 1.2 (0,25 л)</w:t>
            </w:r>
          </w:p>
        </w:tc>
      </w:tr>
      <w:tr w:rsidR="0050768A" w14:paraId="39A0F017" w14:textId="77777777">
        <w:tc>
          <w:tcPr>
            <w:tcW w:w="567" w:type="dxa"/>
          </w:tcPr>
          <w:p w14:paraId="536EA63B" w14:textId="77777777" w:rsidR="0050768A" w:rsidRDefault="0050768A">
            <w:pPr>
              <w:pStyle w:val="ConsPlusNormal"/>
            </w:pPr>
            <w:r>
              <w:t>25</w:t>
            </w:r>
          </w:p>
        </w:tc>
        <w:tc>
          <w:tcPr>
            <w:tcW w:w="8504" w:type="dxa"/>
          </w:tcPr>
          <w:p w14:paraId="56EC12FA" w14:textId="77777777" w:rsidR="0050768A" w:rsidRDefault="0050768A">
            <w:pPr>
              <w:pStyle w:val="ConsPlusNormal"/>
            </w:pPr>
            <w:r>
              <w:t>Емкость для смешивания ЕС 1.3 (0,5 л)</w:t>
            </w:r>
          </w:p>
        </w:tc>
      </w:tr>
      <w:tr w:rsidR="0050768A" w14:paraId="75B222F7" w14:textId="77777777">
        <w:tc>
          <w:tcPr>
            <w:tcW w:w="567" w:type="dxa"/>
          </w:tcPr>
          <w:p w14:paraId="6E277214" w14:textId="77777777" w:rsidR="0050768A" w:rsidRDefault="0050768A">
            <w:pPr>
              <w:pStyle w:val="ConsPlusNormal"/>
            </w:pPr>
            <w:r>
              <w:t>26</w:t>
            </w:r>
          </w:p>
        </w:tc>
        <w:tc>
          <w:tcPr>
            <w:tcW w:w="8504" w:type="dxa"/>
          </w:tcPr>
          <w:p w14:paraId="7A504D4B" w14:textId="77777777" w:rsidR="0050768A" w:rsidRDefault="0050768A">
            <w:pPr>
              <w:pStyle w:val="ConsPlusNormal"/>
            </w:pPr>
            <w:r>
              <w:t>Жидкость для отбеливания (в том числе соляная и азотная кислота)</w:t>
            </w:r>
          </w:p>
        </w:tc>
      </w:tr>
      <w:tr w:rsidR="0050768A" w14:paraId="36C2F8E4" w14:textId="77777777">
        <w:tc>
          <w:tcPr>
            <w:tcW w:w="567" w:type="dxa"/>
          </w:tcPr>
          <w:p w14:paraId="4DF44D26" w14:textId="77777777" w:rsidR="0050768A" w:rsidRDefault="0050768A">
            <w:pPr>
              <w:pStyle w:val="ConsPlusNormal"/>
            </w:pPr>
            <w:r>
              <w:t>27</w:t>
            </w:r>
          </w:p>
        </w:tc>
        <w:tc>
          <w:tcPr>
            <w:tcW w:w="8504" w:type="dxa"/>
          </w:tcPr>
          <w:p w14:paraId="3040888B" w14:textId="77777777" w:rsidR="0050768A" w:rsidRDefault="0050768A">
            <w:pPr>
              <w:pStyle w:val="ConsPlusNormal"/>
            </w:pPr>
            <w:r>
              <w:t>Замковые крепления (аттачмены) отечественного и импортного производства</w:t>
            </w:r>
          </w:p>
        </w:tc>
      </w:tr>
      <w:tr w:rsidR="0050768A" w14:paraId="322ABB98" w14:textId="77777777">
        <w:tc>
          <w:tcPr>
            <w:tcW w:w="567" w:type="dxa"/>
          </w:tcPr>
          <w:p w14:paraId="70D305BD" w14:textId="77777777" w:rsidR="0050768A" w:rsidRDefault="0050768A">
            <w:pPr>
              <w:pStyle w:val="ConsPlusNormal"/>
            </w:pPr>
            <w:r>
              <w:t>28</w:t>
            </w:r>
          </w:p>
        </w:tc>
        <w:tc>
          <w:tcPr>
            <w:tcW w:w="8504" w:type="dxa"/>
          </w:tcPr>
          <w:p w14:paraId="6A90055D" w14:textId="77777777" w:rsidR="0050768A" w:rsidRDefault="0050768A">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50768A" w14:paraId="36D919F1" w14:textId="77777777">
        <w:tc>
          <w:tcPr>
            <w:tcW w:w="567" w:type="dxa"/>
          </w:tcPr>
          <w:p w14:paraId="2C6B84E5" w14:textId="77777777" w:rsidR="0050768A" w:rsidRDefault="0050768A">
            <w:pPr>
              <w:pStyle w:val="ConsPlusNormal"/>
            </w:pPr>
            <w:r>
              <w:t>29</w:t>
            </w:r>
          </w:p>
        </w:tc>
        <w:tc>
          <w:tcPr>
            <w:tcW w:w="8504" w:type="dxa"/>
          </w:tcPr>
          <w:p w14:paraId="33D61464" w14:textId="77777777" w:rsidR="0050768A" w:rsidRDefault="0050768A">
            <w:pPr>
              <w:pStyle w:val="ConsPlusNormal"/>
            </w:pPr>
            <w:r>
              <w:t>Колба для замешивания гипса</w:t>
            </w:r>
          </w:p>
        </w:tc>
      </w:tr>
      <w:tr w:rsidR="0050768A" w14:paraId="106865D6" w14:textId="77777777">
        <w:tc>
          <w:tcPr>
            <w:tcW w:w="567" w:type="dxa"/>
          </w:tcPr>
          <w:p w14:paraId="41C515AE" w14:textId="77777777" w:rsidR="0050768A" w:rsidRDefault="0050768A">
            <w:pPr>
              <w:pStyle w:val="ConsPlusNormal"/>
            </w:pPr>
            <w:r>
              <w:t>30</w:t>
            </w:r>
          </w:p>
        </w:tc>
        <w:tc>
          <w:tcPr>
            <w:tcW w:w="8504" w:type="dxa"/>
          </w:tcPr>
          <w:p w14:paraId="40DD99F7" w14:textId="77777777" w:rsidR="0050768A" w:rsidRDefault="0050768A">
            <w:pPr>
              <w:pStyle w:val="ConsPlusNormal"/>
            </w:pPr>
            <w:r>
              <w:t>Компрессор отечественного и импортного производства</w:t>
            </w:r>
          </w:p>
        </w:tc>
      </w:tr>
      <w:tr w:rsidR="0050768A" w14:paraId="576245FB" w14:textId="77777777">
        <w:tc>
          <w:tcPr>
            <w:tcW w:w="567" w:type="dxa"/>
          </w:tcPr>
          <w:p w14:paraId="101772B3" w14:textId="77777777" w:rsidR="0050768A" w:rsidRDefault="0050768A">
            <w:pPr>
              <w:pStyle w:val="ConsPlusNormal"/>
            </w:pPr>
            <w:r>
              <w:t>31</w:t>
            </w:r>
          </w:p>
        </w:tc>
        <w:tc>
          <w:tcPr>
            <w:tcW w:w="8504" w:type="dxa"/>
          </w:tcPr>
          <w:p w14:paraId="6E97FA17" w14:textId="77777777" w:rsidR="0050768A" w:rsidRDefault="0050768A">
            <w:pPr>
              <w:pStyle w:val="ConsPlusNormal"/>
            </w:pPr>
            <w:r>
              <w:t>Кювета большая</w:t>
            </w:r>
          </w:p>
        </w:tc>
      </w:tr>
      <w:tr w:rsidR="0050768A" w14:paraId="21BC122E" w14:textId="77777777">
        <w:tc>
          <w:tcPr>
            <w:tcW w:w="567" w:type="dxa"/>
          </w:tcPr>
          <w:p w14:paraId="70239150" w14:textId="77777777" w:rsidR="0050768A" w:rsidRDefault="0050768A">
            <w:pPr>
              <w:pStyle w:val="ConsPlusNormal"/>
            </w:pPr>
            <w:r>
              <w:t>32</w:t>
            </w:r>
          </w:p>
        </w:tc>
        <w:tc>
          <w:tcPr>
            <w:tcW w:w="8504" w:type="dxa"/>
          </w:tcPr>
          <w:p w14:paraId="1F8A8FD1" w14:textId="77777777" w:rsidR="0050768A" w:rsidRDefault="0050768A">
            <w:pPr>
              <w:pStyle w:val="ConsPlusNormal"/>
            </w:pPr>
            <w:r>
              <w:t>Кювета средняя</w:t>
            </w:r>
          </w:p>
        </w:tc>
      </w:tr>
      <w:tr w:rsidR="0050768A" w14:paraId="585A535D" w14:textId="77777777">
        <w:tc>
          <w:tcPr>
            <w:tcW w:w="567" w:type="dxa"/>
          </w:tcPr>
          <w:p w14:paraId="47122C9A" w14:textId="77777777" w:rsidR="0050768A" w:rsidRDefault="0050768A">
            <w:pPr>
              <w:pStyle w:val="ConsPlusNormal"/>
            </w:pPr>
            <w:r>
              <w:t>33</w:t>
            </w:r>
          </w:p>
        </w:tc>
        <w:tc>
          <w:tcPr>
            <w:tcW w:w="8504" w:type="dxa"/>
          </w:tcPr>
          <w:p w14:paraId="1F45EB23" w14:textId="77777777" w:rsidR="0050768A" w:rsidRDefault="0050768A">
            <w:pPr>
              <w:pStyle w:val="ConsPlusNormal"/>
            </w:pPr>
            <w:r>
              <w:t>Кювета малая</w:t>
            </w:r>
          </w:p>
        </w:tc>
      </w:tr>
      <w:tr w:rsidR="0050768A" w14:paraId="36672F70" w14:textId="77777777">
        <w:tc>
          <w:tcPr>
            <w:tcW w:w="567" w:type="dxa"/>
          </w:tcPr>
          <w:p w14:paraId="1C3CF2BA" w14:textId="77777777" w:rsidR="0050768A" w:rsidRDefault="0050768A">
            <w:pPr>
              <w:pStyle w:val="ConsPlusNormal"/>
            </w:pPr>
            <w:r>
              <w:t>34</w:t>
            </w:r>
          </w:p>
        </w:tc>
        <w:tc>
          <w:tcPr>
            <w:tcW w:w="8504" w:type="dxa"/>
          </w:tcPr>
          <w:p w14:paraId="6938782C" w14:textId="77777777" w:rsidR="0050768A" w:rsidRDefault="0050768A">
            <w:pPr>
              <w:pStyle w:val="ConsPlusNormal"/>
            </w:pPr>
            <w:r>
              <w:t>Лоток с набором инструментов</w:t>
            </w:r>
          </w:p>
        </w:tc>
      </w:tr>
      <w:tr w:rsidR="0050768A" w14:paraId="5A6B8A82" w14:textId="77777777">
        <w:tc>
          <w:tcPr>
            <w:tcW w:w="567" w:type="dxa"/>
          </w:tcPr>
          <w:p w14:paraId="2F93B467" w14:textId="77777777" w:rsidR="0050768A" w:rsidRDefault="0050768A">
            <w:pPr>
              <w:pStyle w:val="ConsPlusNormal"/>
            </w:pPr>
            <w:r>
              <w:t>35</w:t>
            </w:r>
          </w:p>
        </w:tc>
        <w:tc>
          <w:tcPr>
            <w:tcW w:w="8504" w:type="dxa"/>
          </w:tcPr>
          <w:p w14:paraId="507CAFA7" w14:textId="77777777" w:rsidR="0050768A" w:rsidRDefault="0050768A">
            <w:pPr>
              <w:pStyle w:val="ConsPlusNormal"/>
            </w:pPr>
            <w:r>
              <w:t>Ложка для снятия слепков металлическая</w:t>
            </w:r>
          </w:p>
        </w:tc>
      </w:tr>
      <w:tr w:rsidR="0050768A" w14:paraId="4D2E3B63" w14:textId="77777777">
        <w:tc>
          <w:tcPr>
            <w:tcW w:w="567" w:type="dxa"/>
          </w:tcPr>
          <w:p w14:paraId="6AAD8C31" w14:textId="77777777" w:rsidR="0050768A" w:rsidRDefault="0050768A">
            <w:pPr>
              <w:pStyle w:val="ConsPlusNormal"/>
            </w:pPr>
            <w:r>
              <w:t>36</w:t>
            </w:r>
          </w:p>
        </w:tc>
        <w:tc>
          <w:tcPr>
            <w:tcW w:w="8504" w:type="dxa"/>
          </w:tcPr>
          <w:p w14:paraId="1EE83461" w14:textId="77777777" w:rsidR="0050768A" w:rsidRDefault="0050768A">
            <w:pPr>
              <w:pStyle w:val="ConsPlusNormal"/>
            </w:pPr>
            <w:r>
              <w:t>Ложка для разогрева сплавов</w:t>
            </w:r>
          </w:p>
        </w:tc>
      </w:tr>
      <w:tr w:rsidR="0050768A" w14:paraId="02975F5D" w14:textId="77777777">
        <w:tc>
          <w:tcPr>
            <w:tcW w:w="567" w:type="dxa"/>
          </w:tcPr>
          <w:p w14:paraId="01A9301E" w14:textId="77777777" w:rsidR="0050768A" w:rsidRDefault="0050768A">
            <w:pPr>
              <w:pStyle w:val="ConsPlusNormal"/>
            </w:pPr>
            <w:r>
              <w:t>37</w:t>
            </w:r>
          </w:p>
        </w:tc>
        <w:tc>
          <w:tcPr>
            <w:tcW w:w="8504" w:type="dxa"/>
          </w:tcPr>
          <w:p w14:paraId="52A798A2" w14:textId="77777777" w:rsidR="0050768A" w:rsidRDefault="0050768A">
            <w:pPr>
              <w:pStyle w:val="ConsPlusNormal"/>
            </w:pPr>
            <w:r>
              <w:t>Микромотор на стоматологическую установку отечественного и импортного производства</w:t>
            </w:r>
          </w:p>
        </w:tc>
      </w:tr>
      <w:tr w:rsidR="0050768A" w14:paraId="13EC815F" w14:textId="77777777">
        <w:tc>
          <w:tcPr>
            <w:tcW w:w="567" w:type="dxa"/>
          </w:tcPr>
          <w:p w14:paraId="04322FEE" w14:textId="77777777" w:rsidR="0050768A" w:rsidRDefault="0050768A">
            <w:pPr>
              <w:pStyle w:val="ConsPlusNormal"/>
            </w:pPr>
            <w:r>
              <w:t>38</w:t>
            </w:r>
          </w:p>
        </w:tc>
        <w:tc>
          <w:tcPr>
            <w:tcW w:w="8504" w:type="dxa"/>
          </w:tcPr>
          <w:p w14:paraId="14657955" w14:textId="77777777" w:rsidR="0050768A" w:rsidRDefault="0050768A">
            <w:pPr>
              <w:pStyle w:val="ConsPlusNormal"/>
            </w:pPr>
            <w:r>
              <w:t>Молоток латунный</w:t>
            </w:r>
          </w:p>
        </w:tc>
      </w:tr>
      <w:tr w:rsidR="0050768A" w14:paraId="45D7BD76" w14:textId="77777777">
        <w:tc>
          <w:tcPr>
            <w:tcW w:w="567" w:type="dxa"/>
          </w:tcPr>
          <w:p w14:paraId="732BD963" w14:textId="77777777" w:rsidR="0050768A" w:rsidRDefault="0050768A">
            <w:pPr>
              <w:pStyle w:val="ConsPlusNormal"/>
            </w:pPr>
            <w:r>
              <w:t>39</w:t>
            </w:r>
          </w:p>
        </w:tc>
        <w:tc>
          <w:tcPr>
            <w:tcW w:w="8504" w:type="dxa"/>
          </w:tcPr>
          <w:p w14:paraId="743F922D" w14:textId="77777777" w:rsidR="0050768A" w:rsidRDefault="0050768A">
            <w:pPr>
              <w:pStyle w:val="ConsPlusNormal"/>
            </w:pPr>
            <w:r>
              <w:t>Молоток стальной</w:t>
            </w:r>
          </w:p>
        </w:tc>
      </w:tr>
      <w:tr w:rsidR="0050768A" w14:paraId="36715A3D" w14:textId="77777777">
        <w:tc>
          <w:tcPr>
            <w:tcW w:w="567" w:type="dxa"/>
          </w:tcPr>
          <w:p w14:paraId="008C2E1D" w14:textId="77777777" w:rsidR="0050768A" w:rsidRDefault="0050768A">
            <w:pPr>
              <w:pStyle w:val="ConsPlusNormal"/>
            </w:pPr>
            <w:r>
              <w:t>40</w:t>
            </w:r>
          </w:p>
        </w:tc>
        <w:tc>
          <w:tcPr>
            <w:tcW w:w="8504" w:type="dxa"/>
          </w:tcPr>
          <w:p w14:paraId="1CD1C4A3" w14:textId="77777777" w:rsidR="0050768A" w:rsidRDefault="0050768A">
            <w:pPr>
              <w:pStyle w:val="ConsPlusNormal"/>
            </w:pPr>
            <w:r>
              <w:t>Наконечник зуботехнический отечественного и импортного производства</w:t>
            </w:r>
          </w:p>
        </w:tc>
      </w:tr>
      <w:tr w:rsidR="0050768A" w14:paraId="1DB76859" w14:textId="77777777">
        <w:tc>
          <w:tcPr>
            <w:tcW w:w="567" w:type="dxa"/>
          </w:tcPr>
          <w:p w14:paraId="359F9DE8" w14:textId="77777777" w:rsidR="0050768A" w:rsidRDefault="0050768A">
            <w:pPr>
              <w:pStyle w:val="ConsPlusNormal"/>
            </w:pPr>
            <w:r>
              <w:t>41</w:t>
            </w:r>
          </w:p>
        </w:tc>
        <w:tc>
          <w:tcPr>
            <w:tcW w:w="8504" w:type="dxa"/>
          </w:tcPr>
          <w:p w14:paraId="477990DE" w14:textId="77777777" w:rsidR="0050768A" w:rsidRDefault="0050768A">
            <w:pPr>
              <w:pStyle w:val="ConsPlusNormal"/>
            </w:pPr>
            <w:r>
              <w:t>Нож для гипса</w:t>
            </w:r>
          </w:p>
        </w:tc>
      </w:tr>
      <w:tr w:rsidR="0050768A" w14:paraId="17A95B6B" w14:textId="77777777">
        <w:tc>
          <w:tcPr>
            <w:tcW w:w="567" w:type="dxa"/>
          </w:tcPr>
          <w:p w14:paraId="202ACDB0" w14:textId="77777777" w:rsidR="0050768A" w:rsidRDefault="0050768A">
            <w:pPr>
              <w:pStyle w:val="ConsPlusNormal"/>
            </w:pPr>
            <w:r>
              <w:t>42</w:t>
            </w:r>
          </w:p>
        </w:tc>
        <w:tc>
          <w:tcPr>
            <w:tcW w:w="8504" w:type="dxa"/>
          </w:tcPr>
          <w:p w14:paraId="2521AAFC" w14:textId="77777777" w:rsidR="0050768A" w:rsidRDefault="0050768A">
            <w:pPr>
              <w:pStyle w:val="ConsPlusNormal"/>
            </w:pPr>
            <w:r>
              <w:t>Наковальня</w:t>
            </w:r>
          </w:p>
        </w:tc>
      </w:tr>
      <w:tr w:rsidR="0050768A" w14:paraId="32CDD5CA" w14:textId="77777777">
        <w:tc>
          <w:tcPr>
            <w:tcW w:w="567" w:type="dxa"/>
          </w:tcPr>
          <w:p w14:paraId="5724D17D" w14:textId="77777777" w:rsidR="0050768A" w:rsidRDefault="0050768A">
            <w:pPr>
              <w:pStyle w:val="ConsPlusNormal"/>
            </w:pPr>
            <w:r>
              <w:t>43</w:t>
            </w:r>
          </w:p>
        </w:tc>
        <w:tc>
          <w:tcPr>
            <w:tcW w:w="8504" w:type="dxa"/>
          </w:tcPr>
          <w:p w14:paraId="3A859C66" w14:textId="77777777" w:rsidR="0050768A" w:rsidRDefault="0050768A">
            <w:pPr>
              <w:pStyle w:val="ConsPlusNormal"/>
            </w:pPr>
            <w:r>
              <w:t>Наклонная плоскость для выравнивания окклюзионной поверхности</w:t>
            </w:r>
          </w:p>
        </w:tc>
      </w:tr>
      <w:tr w:rsidR="0050768A" w14:paraId="100100BB" w14:textId="77777777">
        <w:tc>
          <w:tcPr>
            <w:tcW w:w="567" w:type="dxa"/>
          </w:tcPr>
          <w:p w14:paraId="1D8F6CF8" w14:textId="77777777" w:rsidR="0050768A" w:rsidRDefault="0050768A">
            <w:pPr>
              <w:pStyle w:val="ConsPlusNormal"/>
            </w:pPr>
            <w:r>
              <w:t>44</w:t>
            </w:r>
          </w:p>
        </w:tc>
        <w:tc>
          <w:tcPr>
            <w:tcW w:w="8504" w:type="dxa"/>
          </w:tcPr>
          <w:p w14:paraId="22541D9E" w14:textId="77777777" w:rsidR="0050768A" w:rsidRDefault="0050768A">
            <w:pPr>
              <w:pStyle w:val="ConsPlusNormal"/>
            </w:pPr>
            <w:r>
              <w:t>Наконечник турбинный отечественного и импортного производства</w:t>
            </w:r>
          </w:p>
        </w:tc>
      </w:tr>
      <w:tr w:rsidR="0050768A" w14:paraId="0E745AD2" w14:textId="77777777">
        <w:tc>
          <w:tcPr>
            <w:tcW w:w="567" w:type="dxa"/>
          </w:tcPr>
          <w:p w14:paraId="1185C09B" w14:textId="77777777" w:rsidR="0050768A" w:rsidRDefault="0050768A">
            <w:pPr>
              <w:pStyle w:val="ConsPlusNormal"/>
            </w:pPr>
            <w:r>
              <w:t>45</w:t>
            </w:r>
          </w:p>
        </w:tc>
        <w:tc>
          <w:tcPr>
            <w:tcW w:w="8504" w:type="dxa"/>
          </w:tcPr>
          <w:p w14:paraId="533AB666" w14:textId="77777777" w:rsidR="0050768A" w:rsidRDefault="0050768A">
            <w:pPr>
              <w:pStyle w:val="ConsPlusNormal"/>
            </w:pPr>
            <w:r>
              <w:t>Напильники, надфили отечественного и импортного производства</w:t>
            </w:r>
          </w:p>
        </w:tc>
      </w:tr>
      <w:tr w:rsidR="0050768A" w14:paraId="1F08CE3B" w14:textId="77777777">
        <w:tc>
          <w:tcPr>
            <w:tcW w:w="567" w:type="dxa"/>
          </w:tcPr>
          <w:p w14:paraId="20CCF61E" w14:textId="77777777" w:rsidR="0050768A" w:rsidRDefault="0050768A">
            <w:pPr>
              <w:pStyle w:val="ConsPlusNormal"/>
            </w:pPr>
            <w:r>
              <w:t>46</w:t>
            </w:r>
          </w:p>
        </w:tc>
        <w:tc>
          <w:tcPr>
            <w:tcW w:w="8504" w:type="dxa"/>
          </w:tcPr>
          <w:p w14:paraId="720AAFD7" w14:textId="77777777" w:rsidR="0050768A" w:rsidRDefault="0050768A">
            <w:pPr>
              <w:pStyle w:val="ConsPlusNormal"/>
            </w:pPr>
            <w:r>
              <w:t>Ножницы для коронок</w:t>
            </w:r>
          </w:p>
        </w:tc>
      </w:tr>
      <w:tr w:rsidR="0050768A" w14:paraId="7378F7D4" w14:textId="77777777">
        <w:tc>
          <w:tcPr>
            <w:tcW w:w="567" w:type="dxa"/>
          </w:tcPr>
          <w:p w14:paraId="2FDC827B" w14:textId="77777777" w:rsidR="0050768A" w:rsidRDefault="0050768A">
            <w:pPr>
              <w:pStyle w:val="ConsPlusNormal"/>
            </w:pPr>
            <w:r>
              <w:t>47</w:t>
            </w:r>
          </w:p>
        </w:tc>
        <w:tc>
          <w:tcPr>
            <w:tcW w:w="8504" w:type="dxa"/>
          </w:tcPr>
          <w:p w14:paraId="39866261" w14:textId="77777777" w:rsidR="0050768A" w:rsidRDefault="0050768A">
            <w:pPr>
              <w:pStyle w:val="ConsPlusNormal"/>
            </w:pPr>
            <w:r>
              <w:t>Наконечник прямой отечественного и импортного производства</w:t>
            </w:r>
          </w:p>
        </w:tc>
      </w:tr>
      <w:tr w:rsidR="0050768A" w14:paraId="3DDFDECD" w14:textId="77777777">
        <w:tc>
          <w:tcPr>
            <w:tcW w:w="567" w:type="dxa"/>
          </w:tcPr>
          <w:p w14:paraId="02C882FF" w14:textId="77777777" w:rsidR="0050768A" w:rsidRDefault="0050768A">
            <w:pPr>
              <w:pStyle w:val="ConsPlusNormal"/>
            </w:pPr>
            <w:r>
              <w:t>48</w:t>
            </w:r>
          </w:p>
        </w:tc>
        <w:tc>
          <w:tcPr>
            <w:tcW w:w="8504" w:type="dxa"/>
          </w:tcPr>
          <w:p w14:paraId="6156113B" w14:textId="77777777" w:rsidR="0050768A" w:rsidRDefault="0050768A">
            <w:pPr>
              <w:pStyle w:val="ConsPlusNormal"/>
            </w:pPr>
            <w:r>
              <w:t>Наконечник угловой отечественного и импортного производства</w:t>
            </w:r>
          </w:p>
        </w:tc>
      </w:tr>
      <w:tr w:rsidR="0050768A" w14:paraId="426C70D2" w14:textId="77777777">
        <w:tc>
          <w:tcPr>
            <w:tcW w:w="567" w:type="dxa"/>
          </w:tcPr>
          <w:p w14:paraId="50732B33" w14:textId="77777777" w:rsidR="0050768A" w:rsidRDefault="0050768A">
            <w:pPr>
              <w:pStyle w:val="ConsPlusNormal"/>
            </w:pPr>
            <w:r>
              <w:t>49</w:t>
            </w:r>
          </w:p>
        </w:tc>
        <w:tc>
          <w:tcPr>
            <w:tcW w:w="8504" w:type="dxa"/>
          </w:tcPr>
          <w:p w14:paraId="6D4D1D5D" w14:textId="77777777" w:rsidR="0050768A" w:rsidRDefault="0050768A">
            <w:pPr>
              <w:pStyle w:val="ConsPlusNormal"/>
            </w:pPr>
            <w:r>
              <w:t>Окклюдатор отечественного и импортного производства</w:t>
            </w:r>
          </w:p>
        </w:tc>
      </w:tr>
      <w:tr w:rsidR="0050768A" w14:paraId="6A66EE38" w14:textId="77777777">
        <w:tc>
          <w:tcPr>
            <w:tcW w:w="567" w:type="dxa"/>
          </w:tcPr>
          <w:p w14:paraId="553101D4" w14:textId="77777777" w:rsidR="0050768A" w:rsidRDefault="0050768A">
            <w:pPr>
              <w:pStyle w:val="ConsPlusNormal"/>
            </w:pPr>
            <w:r>
              <w:t>50</w:t>
            </w:r>
          </w:p>
        </w:tc>
        <w:tc>
          <w:tcPr>
            <w:tcW w:w="8504" w:type="dxa"/>
          </w:tcPr>
          <w:p w14:paraId="541FFE2D" w14:textId="77777777" w:rsidR="0050768A" w:rsidRDefault="0050768A">
            <w:pPr>
              <w:pStyle w:val="ConsPlusNormal"/>
            </w:pPr>
            <w:r>
              <w:t>Параллелометр отечественного и импортного производства</w:t>
            </w:r>
          </w:p>
        </w:tc>
      </w:tr>
      <w:tr w:rsidR="0050768A" w14:paraId="6B201DED" w14:textId="77777777">
        <w:tc>
          <w:tcPr>
            <w:tcW w:w="567" w:type="dxa"/>
          </w:tcPr>
          <w:p w14:paraId="09CDCD70" w14:textId="77777777" w:rsidR="0050768A" w:rsidRDefault="0050768A">
            <w:pPr>
              <w:pStyle w:val="ConsPlusNormal"/>
            </w:pPr>
            <w:r>
              <w:t>51</w:t>
            </w:r>
          </w:p>
        </w:tc>
        <w:tc>
          <w:tcPr>
            <w:tcW w:w="8504" w:type="dxa"/>
          </w:tcPr>
          <w:p w14:paraId="374EF52A" w14:textId="77777777" w:rsidR="0050768A" w:rsidRDefault="0050768A">
            <w:pPr>
              <w:pStyle w:val="ConsPlusNormal"/>
            </w:pPr>
            <w:r>
              <w:t>Печь муфельная отечественного и импортного производства</w:t>
            </w:r>
          </w:p>
        </w:tc>
      </w:tr>
      <w:tr w:rsidR="0050768A" w14:paraId="36B13BDC" w14:textId="77777777">
        <w:tc>
          <w:tcPr>
            <w:tcW w:w="567" w:type="dxa"/>
          </w:tcPr>
          <w:p w14:paraId="4A290CDA" w14:textId="77777777" w:rsidR="0050768A" w:rsidRDefault="0050768A">
            <w:pPr>
              <w:pStyle w:val="ConsPlusNormal"/>
            </w:pPr>
            <w:r>
              <w:t>52</w:t>
            </w:r>
          </w:p>
        </w:tc>
        <w:tc>
          <w:tcPr>
            <w:tcW w:w="8504" w:type="dxa"/>
          </w:tcPr>
          <w:p w14:paraId="23DED57F" w14:textId="77777777" w:rsidR="0050768A" w:rsidRDefault="0050768A">
            <w:pPr>
              <w:pStyle w:val="ConsPlusNormal"/>
            </w:pPr>
            <w:r>
              <w:t>Пилка для гипса</w:t>
            </w:r>
          </w:p>
        </w:tc>
      </w:tr>
      <w:tr w:rsidR="0050768A" w14:paraId="16B31739" w14:textId="77777777">
        <w:tc>
          <w:tcPr>
            <w:tcW w:w="567" w:type="dxa"/>
          </w:tcPr>
          <w:p w14:paraId="48522EC7" w14:textId="77777777" w:rsidR="0050768A" w:rsidRDefault="0050768A">
            <w:pPr>
              <w:pStyle w:val="ConsPlusNormal"/>
            </w:pPr>
            <w:r>
              <w:t>53</w:t>
            </w:r>
          </w:p>
        </w:tc>
        <w:tc>
          <w:tcPr>
            <w:tcW w:w="8504" w:type="dxa"/>
          </w:tcPr>
          <w:p w14:paraId="13D9698E" w14:textId="77777777" w:rsidR="0050768A" w:rsidRDefault="0050768A">
            <w:pPr>
              <w:pStyle w:val="ConsPlusNormal"/>
            </w:pPr>
            <w:r>
              <w:t>Пинцет анатомический</w:t>
            </w:r>
          </w:p>
        </w:tc>
      </w:tr>
      <w:tr w:rsidR="0050768A" w14:paraId="60BC640F" w14:textId="77777777">
        <w:tc>
          <w:tcPr>
            <w:tcW w:w="567" w:type="dxa"/>
          </w:tcPr>
          <w:p w14:paraId="6F8EA6BE" w14:textId="77777777" w:rsidR="0050768A" w:rsidRDefault="0050768A">
            <w:pPr>
              <w:pStyle w:val="ConsPlusNormal"/>
            </w:pPr>
            <w:r>
              <w:t>54</w:t>
            </w:r>
          </w:p>
        </w:tc>
        <w:tc>
          <w:tcPr>
            <w:tcW w:w="8504" w:type="dxa"/>
          </w:tcPr>
          <w:p w14:paraId="4E9FBA56" w14:textId="77777777" w:rsidR="0050768A" w:rsidRDefault="0050768A">
            <w:pPr>
              <w:pStyle w:val="ConsPlusNormal"/>
            </w:pPr>
            <w:r>
              <w:t>Плоскогубцы, круглогубцы, кусачки отечественного и импортного производства</w:t>
            </w:r>
          </w:p>
        </w:tc>
      </w:tr>
      <w:tr w:rsidR="0050768A" w14:paraId="1D69E7CA" w14:textId="77777777">
        <w:tc>
          <w:tcPr>
            <w:tcW w:w="567" w:type="dxa"/>
          </w:tcPr>
          <w:p w14:paraId="36578617" w14:textId="77777777" w:rsidR="0050768A" w:rsidRDefault="0050768A">
            <w:pPr>
              <w:pStyle w:val="ConsPlusNormal"/>
            </w:pPr>
            <w:r>
              <w:t>55</w:t>
            </w:r>
          </w:p>
        </w:tc>
        <w:tc>
          <w:tcPr>
            <w:tcW w:w="8504" w:type="dxa"/>
          </w:tcPr>
          <w:p w14:paraId="56BFF6BF" w14:textId="77777777" w:rsidR="0050768A" w:rsidRDefault="0050768A">
            <w:pPr>
              <w:pStyle w:val="ConsPlusNormal"/>
            </w:pPr>
            <w:r>
              <w:t>Пресс гидравлический отечественного и импортного производства</w:t>
            </w:r>
          </w:p>
        </w:tc>
      </w:tr>
      <w:tr w:rsidR="0050768A" w14:paraId="0F12FC8D" w14:textId="77777777">
        <w:tc>
          <w:tcPr>
            <w:tcW w:w="567" w:type="dxa"/>
          </w:tcPr>
          <w:p w14:paraId="02EDE12A" w14:textId="77777777" w:rsidR="0050768A" w:rsidRDefault="0050768A">
            <w:pPr>
              <w:pStyle w:val="ConsPlusNormal"/>
            </w:pPr>
            <w:r>
              <w:t>56</w:t>
            </w:r>
          </w:p>
        </w:tc>
        <w:tc>
          <w:tcPr>
            <w:tcW w:w="8504" w:type="dxa"/>
          </w:tcPr>
          <w:p w14:paraId="7AE3C53F" w14:textId="77777777" w:rsidR="0050768A" w:rsidRDefault="0050768A">
            <w:pPr>
              <w:pStyle w:val="ConsPlusNormal"/>
            </w:pPr>
            <w:r>
              <w:t>Пресс (аппарат) для штамповки металлических коронок отечественного и импортного производства</w:t>
            </w:r>
          </w:p>
        </w:tc>
      </w:tr>
      <w:tr w:rsidR="0050768A" w14:paraId="12850B7B" w14:textId="77777777">
        <w:tc>
          <w:tcPr>
            <w:tcW w:w="567" w:type="dxa"/>
          </w:tcPr>
          <w:p w14:paraId="666F5E99" w14:textId="77777777" w:rsidR="0050768A" w:rsidRDefault="0050768A">
            <w:pPr>
              <w:pStyle w:val="ConsPlusNormal"/>
            </w:pPr>
            <w:r>
              <w:t>57</w:t>
            </w:r>
          </w:p>
        </w:tc>
        <w:tc>
          <w:tcPr>
            <w:tcW w:w="8504" w:type="dxa"/>
          </w:tcPr>
          <w:p w14:paraId="598D0852" w14:textId="77777777" w:rsidR="0050768A" w:rsidRDefault="0050768A">
            <w:pPr>
              <w:pStyle w:val="ConsPlusNormal"/>
            </w:pPr>
            <w:r>
              <w:t>Проволока ортодонтическая</w:t>
            </w:r>
          </w:p>
        </w:tc>
      </w:tr>
      <w:tr w:rsidR="0050768A" w14:paraId="3EF69D57" w14:textId="77777777">
        <w:tc>
          <w:tcPr>
            <w:tcW w:w="567" w:type="dxa"/>
          </w:tcPr>
          <w:p w14:paraId="1516316C" w14:textId="77777777" w:rsidR="0050768A" w:rsidRDefault="0050768A">
            <w:pPr>
              <w:pStyle w:val="ConsPlusNormal"/>
            </w:pPr>
            <w:r>
              <w:t>58</w:t>
            </w:r>
          </w:p>
        </w:tc>
        <w:tc>
          <w:tcPr>
            <w:tcW w:w="8504" w:type="dxa"/>
          </w:tcPr>
          <w:p w14:paraId="0F72B782" w14:textId="77777777" w:rsidR="0050768A" w:rsidRDefault="0050768A">
            <w:pPr>
              <w:pStyle w:val="ConsPlusNormal"/>
            </w:pPr>
            <w:r>
              <w:t>Разборная модель Model System 2000 (комплект и расходные материалы)</w:t>
            </w:r>
          </w:p>
        </w:tc>
      </w:tr>
      <w:tr w:rsidR="0050768A" w14:paraId="74BF7AA8" w14:textId="77777777">
        <w:tc>
          <w:tcPr>
            <w:tcW w:w="567" w:type="dxa"/>
          </w:tcPr>
          <w:p w14:paraId="15FEE567" w14:textId="77777777" w:rsidR="0050768A" w:rsidRDefault="0050768A">
            <w:pPr>
              <w:pStyle w:val="ConsPlusNormal"/>
            </w:pPr>
            <w:r>
              <w:t>59</w:t>
            </w:r>
          </w:p>
        </w:tc>
        <w:tc>
          <w:tcPr>
            <w:tcW w:w="8504" w:type="dxa"/>
          </w:tcPr>
          <w:p w14:paraId="6EB36F3D" w14:textId="77777777" w:rsidR="0050768A" w:rsidRDefault="0050768A">
            <w:pPr>
              <w:pStyle w:val="ConsPlusNormal"/>
            </w:pPr>
            <w:r>
              <w:t>Роторная группа для турбинного наконечника отечественного и импортного производства</w:t>
            </w:r>
          </w:p>
        </w:tc>
      </w:tr>
      <w:tr w:rsidR="0050768A" w14:paraId="70394B2C" w14:textId="77777777">
        <w:tc>
          <w:tcPr>
            <w:tcW w:w="567" w:type="dxa"/>
          </w:tcPr>
          <w:p w14:paraId="70D176D7" w14:textId="77777777" w:rsidR="0050768A" w:rsidRDefault="0050768A">
            <w:pPr>
              <w:pStyle w:val="ConsPlusNormal"/>
            </w:pPr>
            <w:r>
              <w:t>60</w:t>
            </w:r>
          </w:p>
        </w:tc>
        <w:tc>
          <w:tcPr>
            <w:tcW w:w="8504" w:type="dxa"/>
          </w:tcPr>
          <w:p w14:paraId="2EC90108" w14:textId="77777777" w:rsidR="0050768A" w:rsidRDefault="0050768A">
            <w:pPr>
              <w:pStyle w:val="ConsPlusNormal"/>
            </w:pPr>
            <w:r>
              <w:t>Сетка для армирования съемных пластинчатых протезов отечественного и импортного производства</w:t>
            </w:r>
          </w:p>
        </w:tc>
      </w:tr>
      <w:tr w:rsidR="0050768A" w14:paraId="3CBC7158" w14:textId="77777777">
        <w:tc>
          <w:tcPr>
            <w:tcW w:w="567" w:type="dxa"/>
          </w:tcPr>
          <w:p w14:paraId="6105CAD2" w14:textId="77777777" w:rsidR="0050768A" w:rsidRDefault="0050768A">
            <w:pPr>
              <w:pStyle w:val="ConsPlusNormal"/>
            </w:pPr>
            <w:r>
              <w:t>61</w:t>
            </w:r>
          </w:p>
        </w:tc>
        <w:tc>
          <w:tcPr>
            <w:tcW w:w="8504" w:type="dxa"/>
          </w:tcPr>
          <w:p w14:paraId="3642D399" w14:textId="77777777" w:rsidR="0050768A" w:rsidRDefault="0050768A">
            <w:pPr>
              <w:pStyle w:val="ConsPlusNormal"/>
            </w:pPr>
            <w:r>
              <w:t>Система для изготовления разборных моделей (комплект и расходные материалы)</w:t>
            </w:r>
          </w:p>
        </w:tc>
      </w:tr>
      <w:tr w:rsidR="0050768A" w14:paraId="4FC3FB9E" w14:textId="77777777">
        <w:tc>
          <w:tcPr>
            <w:tcW w:w="567" w:type="dxa"/>
          </w:tcPr>
          <w:p w14:paraId="245511DD" w14:textId="77777777" w:rsidR="0050768A" w:rsidRDefault="0050768A">
            <w:pPr>
              <w:pStyle w:val="ConsPlusNormal"/>
            </w:pPr>
            <w:r>
              <w:t>62</w:t>
            </w:r>
          </w:p>
        </w:tc>
        <w:tc>
          <w:tcPr>
            <w:tcW w:w="8504" w:type="dxa"/>
          </w:tcPr>
          <w:p w14:paraId="6E9B1D67" w14:textId="77777777" w:rsidR="0050768A" w:rsidRDefault="0050768A">
            <w:pPr>
              <w:pStyle w:val="ConsPlusNormal"/>
            </w:pPr>
            <w:r>
              <w:t>Система Vertex для изготовления бюгельных протезов (оборудование и расходные материалы)</w:t>
            </w:r>
          </w:p>
        </w:tc>
      </w:tr>
      <w:tr w:rsidR="0050768A" w14:paraId="507D40B5" w14:textId="77777777">
        <w:tc>
          <w:tcPr>
            <w:tcW w:w="567" w:type="dxa"/>
          </w:tcPr>
          <w:p w14:paraId="2C98B856" w14:textId="77777777" w:rsidR="0050768A" w:rsidRDefault="0050768A">
            <w:pPr>
              <w:pStyle w:val="ConsPlusNormal"/>
            </w:pPr>
            <w:r>
              <w:t>63</w:t>
            </w:r>
          </w:p>
        </w:tc>
        <w:tc>
          <w:tcPr>
            <w:tcW w:w="8504" w:type="dxa"/>
          </w:tcPr>
          <w:p w14:paraId="79E49035" w14:textId="77777777" w:rsidR="0050768A" w:rsidRDefault="0050768A">
            <w:pPr>
              <w:pStyle w:val="ConsPlusNormal"/>
            </w:pPr>
            <w:r>
              <w:t>Сменные насадки к электрошпателю отечественного и импортного производства</w:t>
            </w:r>
          </w:p>
        </w:tc>
      </w:tr>
      <w:tr w:rsidR="0050768A" w14:paraId="007D32C1" w14:textId="77777777">
        <w:tc>
          <w:tcPr>
            <w:tcW w:w="567" w:type="dxa"/>
          </w:tcPr>
          <w:p w14:paraId="7028388B" w14:textId="77777777" w:rsidR="0050768A" w:rsidRDefault="0050768A">
            <w:pPr>
              <w:pStyle w:val="ConsPlusNormal"/>
            </w:pPr>
            <w:r>
              <w:t>64</w:t>
            </w:r>
          </w:p>
        </w:tc>
        <w:tc>
          <w:tcPr>
            <w:tcW w:w="8504" w:type="dxa"/>
          </w:tcPr>
          <w:p w14:paraId="520E0FB3" w14:textId="77777777" w:rsidR="0050768A" w:rsidRDefault="0050768A">
            <w:pPr>
              <w:pStyle w:val="ConsPlusNormal"/>
            </w:pPr>
            <w:r>
              <w:t>Сопло твердосплавное для пескоструйного аппарата</w:t>
            </w:r>
          </w:p>
        </w:tc>
      </w:tr>
      <w:tr w:rsidR="0050768A" w14:paraId="049D4980" w14:textId="77777777">
        <w:tc>
          <w:tcPr>
            <w:tcW w:w="567" w:type="dxa"/>
          </w:tcPr>
          <w:p w14:paraId="5E10B8BB" w14:textId="77777777" w:rsidR="0050768A" w:rsidRDefault="0050768A">
            <w:pPr>
              <w:pStyle w:val="ConsPlusNormal"/>
            </w:pPr>
            <w:r>
              <w:t>65</w:t>
            </w:r>
          </w:p>
        </w:tc>
        <w:tc>
          <w:tcPr>
            <w:tcW w:w="8504" w:type="dxa"/>
          </w:tcPr>
          <w:p w14:paraId="428BB4A1" w14:textId="77777777" w:rsidR="0050768A" w:rsidRDefault="0050768A">
            <w:pPr>
              <w:pStyle w:val="ConsPlusNormal"/>
            </w:pPr>
            <w:r>
              <w:t>Спирт этиловый 95%</w:t>
            </w:r>
          </w:p>
        </w:tc>
      </w:tr>
      <w:tr w:rsidR="0050768A" w14:paraId="794E9ADE" w14:textId="77777777">
        <w:tc>
          <w:tcPr>
            <w:tcW w:w="567" w:type="dxa"/>
          </w:tcPr>
          <w:p w14:paraId="21197224" w14:textId="77777777" w:rsidR="0050768A" w:rsidRDefault="0050768A">
            <w:pPr>
              <w:pStyle w:val="ConsPlusNormal"/>
            </w:pPr>
            <w:r>
              <w:t>66</w:t>
            </w:r>
          </w:p>
        </w:tc>
        <w:tc>
          <w:tcPr>
            <w:tcW w:w="8504" w:type="dxa"/>
          </w:tcPr>
          <w:p w14:paraId="683CA338" w14:textId="77777777" w:rsidR="0050768A" w:rsidRDefault="0050768A">
            <w:pPr>
              <w:pStyle w:val="ConsPlusNormal"/>
            </w:pPr>
            <w:r>
              <w:t>Спиртовка</w:t>
            </w:r>
          </w:p>
        </w:tc>
      </w:tr>
      <w:tr w:rsidR="0050768A" w14:paraId="44F3B361" w14:textId="77777777">
        <w:tc>
          <w:tcPr>
            <w:tcW w:w="567" w:type="dxa"/>
          </w:tcPr>
          <w:p w14:paraId="57983CB2" w14:textId="77777777" w:rsidR="0050768A" w:rsidRDefault="0050768A">
            <w:pPr>
              <w:pStyle w:val="ConsPlusNormal"/>
            </w:pPr>
            <w:r>
              <w:t>67</w:t>
            </w:r>
          </w:p>
        </w:tc>
        <w:tc>
          <w:tcPr>
            <w:tcW w:w="8504" w:type="dxa"/>
          </w:tcPr>
          <w:p w14:paraId="065D50DC" w14:textId="77777777" w:rsidR="0050768A" w:rsidRDefault="0050768A">
            <w:pPr>
              <w:pStyle w:val="ConsPlusNormal"/>
            </w:pPr>
            <w:r>
              <w:t>Станок для разрезания гипсовых моделей отечественного и импортного производства</w:t>
            </w:r>
          </w:p>
        </w:tc>
      </w:tr>
      <w:tr w:rsidR="0050768A" w14:paraId="75840EE5" w14:textId="77777777">
        <w:tc>
          <w:tcPr>
            <w:tcW w:w="567" w:type="dxa"/>
          </w:tcPr>
          <w:p w14:paraId="54357790" w14:textId="77777777" w:rsidR="0050768A" w:rsidRDefault="0050768A">
            <w:pPr>
              <w:pStyle w:val="ConsPlusNormal"/>
            </w:pPr>
            <w:r>
              <w:t>68</w:t>
            </w:r>
          </w:p>
        </w:tc>
        <w:tc>
          <w:tcPr>
            <w:tcW w:w="8504" w:type="dxa"/>
          </w:tcPr>
          <w:p w14:paraId="2238BBA9" w14:textId="77777777" w:rsidR="0050768A" w:rsidRDefault="0050768A">
            <w:pPr>
              <w:pStyle w:val="ConsPlusNormal"/>
            </w:pPr>
            <w:r>
              <w:t>Стекла для замешивания</w:t>
            </w:r>
          </w:p>
        </w:tc>
      </w:tr>
      <w:tr w:rsidR="0050768A" w14:paraId="2234E4AF" w14:textId="77777777">
        <w:tc>
          <w:tcPr>
            <w:tcW w:w="567" w:type="dxa"/>
          </w:tcPr>
          <w:p w14:paraId="663C527D" w14:textId="77777777" w:rsidR="0050768A" w:rsidRDefault="0050768A">
            <w:pPr>
              <w:pStyle w:val="ConsPlusNormal"/>
            </w:pPr>
            <w:r>
              <w:t>69</w:t>
            </w:r>
          </w:p>
        </w:tc>
        <w:tc>
          <w:tcPr>
            <w:tcW w:w="8504" w:type="dxa"/>
          </w:tcPr>
          <w:p w14:paraId="33356372" w14:textId="77777777" w:rsidR="0050768A" w:rsidRDefault="0050768A">
            <w:pPr>
              <w:pStyle w:val="ConsPlusNormal"/>
            </w:pPr>
            <w:r>
              <w:t>Стул зуботехнический отечественного и импортного производства</w:t>
            </w:r>
          </w:p>
        </w:tc>
      </w:tr>
      <w:tr w:rsidR="0050768A" w14:paraId="6368EE9C" w14:textId="77777777">
        <w:tc>
          <w:tcPr>
            <w:tcW w:w="567" w:type="dxa"/>
          </w:tcPr>
          <w:p w14:paraId="6235C000" w14:textId="77777777" w:rsidR="0050768A" w:rsidRDefault="0050768A">
            <w:pPr>
              <w:pStyle w:val="ConsPlusNormal"/>
            </w:pPr>
            <w:r>
              <w:t>70</w:t>
            </w:r>
          </w:p>
        </w:tc>
        <w:tc>
          <w:tcPr>
            <w:tcW w:w="8504" w:type="dxa"/>
          </w:tcPr>
          <w:p w14:paraId="4313A335" w14:textId="77777777" w:rsidR="0050768A" w:rsidRDefault="0050768A">
            <w:pPr>
              <w:pStyle w:val="ConsPlusNormal"/>
            </w:pPr>
            <w:r>
              <w:t>Стол зуботехнический отечественного и импортного производства</w:t>
            </w:r>
          </w:p>
        </w:tc>
      </w:tr>
      <w:tr w:rsidR="0050768A" w14:paraId="51239159" w14:textId="77777777">
        <w:tc>
          <w:tcPr>
            <w:tcW w:w="567" w:type="dxa"/>
          </w:tcPr>
          <w:p w14:paraId="4B96C604" w14:textId="77777777" w:rsidR="0050768A" w:rsidRDefault="0050768A">
            <w:pPr>
              <w:pStyle w:val="ConsPlusNormal"/>
            </w:pPr>
            <w:r>
              <w:t>71</w:t>
            </w:r>
          </w:p>
        </w:tc>
        <w:tc>
          <w:tcPr>
            <w:tcW w:w="8504" w:type="dxa"/>
          </w:tcPr>
          <w:p w14:paraId="72375E24" w14:textId="77777777" w:rsidR="0050768A" w:rsidRDefault="0050768A">
            <w:pPr>
              <w:pStyle w:val="ConsPlusNormal"/>
            </w:pPr>
            <w:r>
              <w:t>Триммер</w:t>
            </w:r>
          </w:p>
        </w:tc>
      </w:tr>
      <w:tr w:rsidR="0050768A" w14:paraId="682C946E" w14:textId="77777777">
        <w:tc>
          <w:tcPr>
            <w:tcW w:w="567" w:type="dxa"/>
          </w:tcPr>
          <w:p w14:paraId="5C8BF05A" w14:textId="77777777" w:rsidR="0050768A" w:rsidRDefault="0050768A">
            <w:pPr>
              <w:pStyle w:val="ConsPlusNormal"/>
            </w:pPr>
            <w:r>
              <w:t>72</w:t>
            </w:r>
          </w:p>
        </w:tc>
        <w:tc>
          <w:tcPr>
            <w:tcW w:w="8504" w:type="dxa"/>
          </w:tcPr>
          <w:p w14:paraId="7F90918C" w14:textId="77777777" w:rsidR="0050768A" w:rsidRDefault="0050768A">
            <w:pPr>
              <w:pStyle w:val="ConsPlusNormal"/>
            </w:pPr>
            <w:r>
              <w:t>Устройство (аппарат) для снятия коронок и мостовидных протезов отечественного и импортного производства</w:t>
            </w:r>
          </w:p>
        </w:tc>
      </w:tr>
      <w:tr w:rsidR="0050768A" w14:paraId="15B558AE" w14:textId="77777777">
        <w:tc>
          <w:tcPr>
            <w:tcW w:w="567" w:type="dxa"/>
          </w:tcPr>
          <w:p w14:paraId="11472172" w14:textId="77777777" w:rsidR="0050768A" w:rsidRDefault="0050768A">
            <w:pPr>
              <w:pStyle w:val="ConsPlusNormal"/>
            </w:pPr>
            <w:r>
              <w:t>73</w:t>
            </w:r>
          </w:p>
        </w:tc>
        <w:tc>
          <w:tcPr>
            <w:tcW w:w="8504" w:type="dxa"/>
          </w:tcPr>
          <w:p w14:paraId="70DAD1F3" w14:textId="77777777" w:rsidR="0050768A" w:rsidRDefault="0050768A">
            <w:pPr>
              <w:pStyle w:val="ConsPlusNormal"/>
            </w:pPr>
            <w:r>
              <w:t>Чашка Петри</w:t>
            </w:r>
          </w:p>
        </w:tc>
      </w:tr>
      <w:tr w:rsidR="0050768A" w14:paraId="707C7623" w14:textId="77777777">
        <w:tc>
          <w:tcPr>
            <w:tcW w:w="567" w:type="dxa"/>
          </w:tcPr>
          <w:p w14:paraId="6917D95C" w14:textId="77777777" w:rsidR="0050768A" w:rsidRDefault="0050768A">
            <w:pPr>
              <w:pStyle w:val="ConsPlusNormal"/>
            </w:pPr>
            <w:r>
              <w:t>74</w:t>
            </w:r>
          </w:p>
        </w:tc>
        <w:tc>
          <w:tcPr>
            <w:tcW w:w="8504" w:type="dxa"/>
          </w:tcPr>
          <w:p w14:paraId="52FA8992" w14:textId="77777777" w:rsidR="0050768A" w:rsidRDefault="0050768A">
            <w:pPr>
              <w:pStyle w:val="ConsPlusNormal"/>
            </w:pPr>
            <w:r>
              <w:t>Шлифмотор зуботехнический отечественного и импортного производства</w:t>
            </w:r>
          </w:p>
        </w:tc>
      </w:tr>
      <w:tr w:rsidR="0050768A" w14:paraId="1235C8B7" w14:textId="77777777">
        <w:tc>
          <w:tcPr>
            <w:tcW w:w="567" w:type="dxa"/>
          </w:tcPr>
          <w:p w14:paraId="71CCFD38" w14:textId="77777777" w:rsidR="0050768A" w:rsidRDefault="0050768A">
            <w:pPr>
              <w:pStyle w:val="ConsPlusNormal"/>
            </w:pPr>
            <w:r>
              <w:t>75</w:t>
            </w:r>
          </w:p>
        </w:tc>
        <w:tc>
          <w:tcPr>
            <w:tcW w:w="8504" w:type="dxa"/>
          </w:tcPr>
          <w:p w14:paraId="601B4BBF" w14:textId="77777777" w:rsidR="0050768A" w:rsidRDefault="0050768A">
            <w:pPr>
              <w:pStyle w:val="ConsPlusNormal"/>
            </w:pPr>
            <w:r>
              <w:t>Шнур к электрошпателю отечественного и импортного производства</w:t>
            </w:r>
          </w:p>
        </w:tc>
      </w:tr>
      <w:tr w:rsidR="0050768A" w14:paraId="0E8A1158" w14:textId="77777777">
        <w:tc>
          <w:tcPr>
            <w:tcW w:w="567" w:type="dxa"/>
          </w:tcPr>
          <w:p w14:paraId="3461BE4B" w14:textId="77777777" w:rsidR="0050768A" w:rsidRDefault="0050768A">
            <w:pPr>
              <w:pStyle w:val="ConsPlusNormal"/>
            </w:pPr>
            <w:r>
              <w:t>76</w:t>
            </w:r>
          </w:p>
        </w:tc>
        <w:tc>
          <w:tcPr>
            <w:tcW w:w="8504" w:type="dxa"/>
          </w:tcPr>
          <w:p w14:paraId="24CE045C" w14:textId="77777777" w:rsidR="0050768A" w:rsidRDefault="0050768A">
            <w:pPr>
              <w:pStyle w:val="ConsPlusNormal"/>
            </w:pPr>
            <w:r>
              <w:t>Шпатель для гипса</w:t>
            </w:r>
          </w:p>
        </w:tc>
      </w:tr>
      <w:tr w:rsidR="0050768A" w14:paraId="4CB847E4" w14:textId="77777777">
        <w:tc>
          <w:tcPr>
            <w:tcW w:w="567" w:type="dxa"/>
          </w:tcPr>
          <w:p w14:paraId="61C8213A" w14:textId="77777777" w:rsidR="0050768A" w:rsidRDefault="0050768A">
            <w:pPr>
              <w:pStyle w:val="ConsPlusNormal"/>
            </w:pPr>
            <w:r>
              <w:t>77</w:t>
            </w:r>
          </w:p>
        </w:tc>
        <w:tc>
          <w:tcPr>
            <w:tcW w:w="8504" w:type="dxa"/>
          </w:tcPr>
          <w:p w14:paraId="55AF9A1E" w14:textId="77777777" w:rsidR="0050768A" w:rsidRDefault="0050768A">
            <w:pPr>
              <w:pStyle w:val="ConsPlusNormal"/>
            </w:pPr>
            <w:r>
              <w:t>Шпатель зуботехнический</w:t>
            </w:r>
          </w:p>
        </w:tc>
      </w:tr>
      <w:tr w:rsidR="0050768A" w14:paraId="489D7196" w14:textId="77777777">
        <w:tc>
          <w:tcPr>
            <w:tcW w:w="567" w:type="dxa"/>
          </w:tcPr>
          <w:p w14:paraId="54AACB3F" w14:textId="77777777" w:rsidR="0050768A" w:rsidRDefault="0050768A">
            <w:pPr>
              <w:pStyle w:val="ConsPlusNormal"/>
            </w:pPr>
            <w:r>
              <w:t>78</w:t>
            </w:r>
          </w:p>
        </w:tc>
        <w:tc>
          <w:tcPr>
            <w:tcW w:w="8504" w:type="dxa"/>
          </w:tcPr>
          <w:p w14:paraId="37440C6D" w14:textId="77777777" w:rsidR="0050768A" w:rsidRDefault="0050768A">
            <w:pPr>
              <w:pStyle w:val="ConsPlusNormal"/>
            </w:pPr>
            <w:r>
              <w:t>Щипцы крампонные</w:t>
            </w:r>
          </w:p>
        </w:tc>
      </w:tr>
      <w:tr w:rsidR="0050768A" w14:paraId="11A85ED6" w14:textId="77777777">
        <w:tc>
          <w:tcPr>
            <w:tcW w:w="567" w:type="dxa"/>
          </w:tcPr>
          <w:p w14:paraId="5B1B65FA" w14:textId="77777777" w:rsidR="0050768A" w:rsidRDefault="0050768A">
            <w:pPr>
              <w:pStyle w:val="ConsPlusNormal"/>
            </w:pPr>
            <w:r>
              <w:t>79</w:t>
            </w:r>
          </w:p>
        </w:tc>
        <w:tc>
          <w:tcPr>
            <w:tcW w:w="8504" w:type="dxa"/>
          </w:tcPr>
          <w:p w14:paraId="45240388" w14:textId="77777777" w:rsidR="0050768A" w:rsidRDefault="0050768A">
            <w:pPr>
              <w:pStyle w:val="ConsPlusNormal"/>
            </w:pPr>
            <w:r>
              <w:t>Электролит для КХС</w:t>
            </w:r>
          </w:p>
        </w:tc>
      </w:tr>
      <w:tr w:rsidR="0050768A" w14:paraId="16B9B0E7" w14:textId="77777777">
        <w:tc>
          <w:tcPr>
            <w:tcW w:w="567" w:type="dxa"/>
          </w:tcPr>
          <w:p w14:paraId="034AF6D6" w14:textId="77777777" w:rsidR="0050768A" w:rsidRDefault="0050768A">
            <w:pPr>
              <w:pStyle w:val="ConsPlusNormal"/>
            </w:pPr>
            <w:r>
              <w:t>80</w:t>
            </w:r>
          </w:p>
        </w:tc>
        <w:tc>
          <w:tcPr>
            <w:tcW w:w="8504" w:type="dxa"/>
          </w:tcPr>
          <w:p w14:paraId="6DEC20F8" w14:textId="77777777" w:rsidR="0050768A" w:rsidRDefault="0050768A">
            <w:pPr>
              <w:pStyle w:val="ConsPlusNormal"/>
            </w:pPr>
            <w:r>
              <w:t>Электрошпатель отечественного и импортного производства</w:t>
            </w:r>
          </w:p>
        </w:tc>
      </w:tr>
      <w:tr w:rsidR="0050768A" w14:paraId="0926C0D3" w14:textId="77777777">
        <w:tc>
          <w:tcPr>
            <w:tcW w:w="567" w:type="dxa"/>
          </w:tcPr>
          <w:p w14:paraId="6CC43A33" w14:textId="77777777" w:rsidR="0050768A" w:rsidRDefault="0050768A">
            <w:pPr>
              <w:pStyle w:val="ConsPlusNormal"/>
            </w:pPr>
            <w:r>
              <w:t>81</w:t>
            </w:r>
          </w:p>
        </w:tc>
        <w:tc>
          <w:tcPr>
            <w:tcW w:w="8504" w:type="dxa"/>
          </w:tcPr>
          <w:p w14:paraId="3EF99DC7" w14:textId="77777777" w:rsidR="0050768A" w:rsidRDefault="0050768A">
            <w:pPr>
              <w:pStyle w:val="ConsPlusNormal"/>
            </w:pPr>
            <w:r>
              <w:t>Эндодонтические инструменты отечественного и импортного производства</w:t>
            </w:r>
          </w:p>
        </w:tc>
      </w:tr>
      <w:tr w:rsidR="0050768A" w14:paraId="26F834E6" w14:textId="77777777">
        <w:tc>
          <w:tcPr>
            <w:tcW w:w="567" w:type="dxa"/>
          </w:tcPr>
          <w:p w14:paraId="2EC016DA" w14:textId="77777777" w:rsidR="0050768A" w:rsidRDefault="0050768A">
            <w:pPr>
              <w:pStyle w:val="ConsPlusNormal"/>
            </w:pPr>
            <w:r>
              <w:t>82</w:t>
            </w:r>
          </w:p>
        </w:tc>
        <w:tc>
          <w:tcPr>
            <w:tcW w:w="8504" w:type="dxa"/>
          </w:tcPr>
          <w:p w14:paraId="1A396584" w14:textId="77777777" w:rsidR="0050768A" w:rsidRDefault="0050768A">
            <w:pPr>
              <w:pStyle w:val="ConsPlusNormal"/>
            </w:pPr>
            <w:r>
              <w:t>Принадлежности для вытяжной техники отечественного и импортного производства</w:t>
            </w:r>
          </w:p>
        </w:tc>
      </w:tr>
      <w:tr w:rsidR="0050768A" w14:paraId="371570A9" w14:textId="77777777">
        <w:tc>
          <w:tcPr>
            <w:tcW w:w="567" w:type="dxa"/>
          </w:tcPr>
          <w:p w14:paraId="1B121B06" w14:textId="77777777" w:rsidR="0050768A" w:rsidRDefault="0050768A">
            <w:pPr>
              <w:pStyle w:val="ConsPlusNormal"/>
            </w:pPr>
            <w:r>
              <w:t>83</w:t>
            </w:r>
          </w:p>
        </w:tc>
        <w:tc>
          <w:tcPr>
            <w:tcW w:w="8504" w:type="dxa"/>
          </w:tcPr>
          <w:p w14:paraId="20A362E3" w14:textId="77777777" w:rsidR="0050768A" w:rsidRDefault="0050768A">
            <w:pPr>
              <w:pStyle w:val="ConsPlusNormal"/>
            </w:pPr>
            <w:r>
              <w:t>Пылесос</w:t>
            </w:r>
          </w:p>
        </w:tc>
      </w:tr>
      <w:tr w:rsidR="0050768A" w14:paraId="2F779071" w14:textId="77777777">
        <w:tc>
          <w:tcPr>
            <w:tcW w:w="567" w:type="dxa"/>
          </w:tcPr>
          <w:p w14:paraId="4C8FE733" w14:textId="77777777" w:rsidR="0050768A" w:rsidRDefault="0050768A">
            <w:pPr>
              <w:pStyle w:val="ConsPlusNormal"/>
            </w:pPr>
            <w:r>
              <w:t>84</w:t>
            </w:r>
          </w:p>
        </w:tc>
        <w:tc>
          <w:tcPr>
            <w:tcW w:w="8504" w:type="dxa"/>
          </w:tcPr>
          <w:p w14:paraId="47A56745" w14:textId="77777777" w:rsidR="0050768A" w:rsidRDefault="0050768A">
            <w:pPr>
              <w:pStyle w:val="ConsPlusNormal"/>
            </w:pPr>
            <w:r>
              <w:t>Боксы зуботехнические</w:t>
            </w:r>
          </w:p>
        </w:tc>
      </w:tr>
      <w:tr w:rsidR="0050768A" w14:paraId="1CEC981C" w14:textId="77777777">
        <w:tc>
          <w:tcPr>
            <w:tcW w:w="567" w:type="dxa"/>
          </w:tcPr>
          <w:p w14:paraId="18ED18BE" w14:textId="77777777" w:rsidR="0050768A" w:rsidRDefault="0050768A">
            <w:pPr>
              <w:pStyle w:val="ConsPlusNormal"/>
              <w:outlineLvl w:val="3"/>
            </w:pPr>
            <w:r>
              <w:t>IV</w:t>
            </w:r>
          </w:p>
        </w:tc>
        <w:tc>
          <w:tcPr>
            <w:tcW w:w="8504" w:type="dxa"/>
          </w:tcPr>
          <w:p w14:paraId="5ADAF4C2" w14:textId="77777777" w:rsidR="0050768A" w:rsidRDefault="0050768A">
            <w:pPr>
              <w:pStyle w:val="ConsPlusNormal"/>
            </w:pPr>
            <w:r>
              <w:t>Материалы для фиксации коронок и мостовидных протезов</w:t>
            </w:r>
          </w:p>
        </w:tc>
      </w:tr>
      <w:tr w:rsidR="0050768A" w14:paraId="4D4EEA45" w14:textId="77777777">
        <w:tc>
          <w:tcPr>
            <w:tcW w:w="567" w:type="dxa"/>
          </w:tcPr>
          <w:p w14:paraId="3B9437A6" w14:textId="77777777" w:rsidR="0050768A" w:rsidRDefault="0050768A">
            <w:pPr>
              <w:pStyle w:val="ConsPlusNormal"/>
            </w:pPr>
            <w:r>
              <w:t>1</w:t>
            </w:r>
          </w:p>
        </w:tc>
        <w:tc>
          <w:tcPr>
            <w:tcW w:w="8504" w:type="dxa"/>
          </w:tcPr>
          <w:p w14:paraId="4027AE1A" w14:textId="77777777" w:rsidR="0050768A" w:rsidRDefault="0050768A">
            <w:pPr>
              <w:pStyle w:val="ConsPlusNormal"/>
            </w:pPr>
            <w:r>
              <w:t>Адгезор Карбофайн</w:t>
            </w:r>
          </w:p>
        </w:tc>
      </w:tr>
      <w:tr w:rsidR="0050768A" w14:paraId="3AB20038" w14:textId="77777777">
        <w:tc>
          <w:tcPr>
            <w:tcW w:w="567" w:type="dxa"/>
          </w:tcPr>
          <w:p w14:paraId="677E3633" w14:textId="77777777" w:rsidR="0050768A" w:rsidRDefault="0050768A">
            <w:pPr>
              <w:pStyle w:val="ConsPlusNormal"/>
            </w:pPr>
            <w:r>
              <w:t>2</w:t>
            </w:r>
          </w:p>
        </w:tc>
        <w:tc>
          <w:tcPr>
            <w:tcW w:w="8504" w:type="dxa"/>
          </w:tcPr>
          <w:p w14:paraId="6FF23A43" w14:textId="77777777" w:rsidR="0050768A" w:rsidRDefault="0050768A">
            <w:pPr>
              <w:pStyle w:val="ConsPlusNormal"/>
            </w:pPr>
            <w:r>
              <w:t>Дентин-паста</w:t>
            </w:r>
          </w:p>
        </w:tc>
      </w:tr>
      <w:tr w:rsidR="0050768A" w14:paraId="3C1D5F8F" w14:textId="77777777">
        <w:tc>
          <w:tcPr>
            <w:tcW w:w="567" w:type="dxa"/>
          </w:tcPr>
          <w:p w14:paraId="59BF4320" w14:textId="77777777" w:rsidR="0050768A" w:rsidRDefault="0050768A">
            <w:pPr>
              <w:pStyle w:val="ConsPlusNormal"/>
            </w:pPr>
            <w:r>
              <w:t>3</w:t>
            </w:r>
          </w:p>
        </w:tc>
        <w:tc>
          <w:tcPr>
            <w:tcW w:w="8504" w:type="dxa"/>
          </w:tcPr>
          <w:p w14:paraId="197F1A37" w14:textId="77777777" w:rsidR="0050768A" w:rsidRDefault="0050768A">
            <w:pPr>
              <w:pStyle w:val="ConsPlusNormal"/>
            </w:pPr>
            <w:r>
              <w:t>Материалы для временной фиксации коронок отечественного и импортного производства</w:t>
            </w:r>
          </w:p>
        </w:tc>
      </w:tr>
      <w:tr w:rsidR="0050768A" w14:paraId="42624A57" w14:textId="77777777">
        <w:tc>
          <w:tcPr>
            <w:tcW w:w="567" w:type="dxa"/>
          </w:tcPr>
          <w:p w14:paraId="4DE7D7E6" w14:textId="77777777" w:rsidR="0050768A" w:rsidRDefault="0050768A">
            <w:pPr>
              <w:pStyle w:val="ConsPlusNormal"/>
            </w:pPr>
            <w:r>
              <w:t>4</w:t>
            </w:r>
          </w:p>
        </w:tc>
        <w:tc>
          <w:tcPr>
            <w:tcW w:w="8504" w:type="dxa"/>
          </w:tcPr>
          <w:p w14:paraId="5252826C" w14:textId="77777777" w:rsidR="0050768A" w:rsidRDefault="0050768A">
            <w:pPr>
              <w:pStyle w:val="ConsPlusNormal"/>
            </w:pPr>
            <w:r>
              <w:t>Унифас-2</w:t>
            </w:r>
          </w:p>
        </w:tc>
      </w:tr>
      <w:tr w:rsidR="0050768A" w14:paraId="5312C6A4" w14:textId="77777777">
        <w:tc>
          <w:tcPr>
            <w:tcW w:w="567" w:type="dxa"/>
          </w:tcPr>
          <w:p w14:paraId="4FCAD507" w14:textId="77777777" w:rsidR="0050768A" w:rsidRDefault="0050768A">
            <w:pPr>
              <w:pStyle w:val="ConsPlusNormal"/>
            </w:pPr>
            <w:r>
              <w:t>5</w:t>
            </w:r>
          </w:p>
        </w:tc>
        <w:tc>
          <w:tcPr>
            <w:tcW w:w="8504" w:type="dxa"/>
          </w:tcPr>
          <w:p w14:paraId="335B5D30" w14:textId="77777777" w:rsidR="0050768A" w:rsidRDefault="0050768A">
            <w:pPr>
              <w:pStyle w:val="ConsPlusNormal"/>
            </w:pPr>
            <w:r>
              <w:t>Фуджи I</w:t>
            </w:r>
          </w:p>
        </w:tc>
      </w:tr>
      <w:tr w:rsidR="0050768A" w14:paraId="1DA6D416" w14:textId="77777777">
        <w:tc>
          <w:tcPr>
            <w:tcW w:w="567" w:type="dxa"/>
          </w:tcPr>
          <w:p w14:paraId="125B5101" w14:textId="77777777" w:rsidR="0050768A" w:rsidRDefault="0050768A">
            <w:pPr>
              <w:pStyle w:val="ConsPlusNormal"/>
              <w:outlineLvl w:val="3"/>
            </w:pPr>
            <w:r>
              <w:t>V</w:t>
            </w:r>
          </w:p>
        </w:tc>
        <w:tc>
          <w:tcPr>
            <w:tcW w:w="8504" w:type="dxa"/>
          </w:tcPr>
          <w:p w14:paraId="543F5B85" w14:textId="77777777" w:rsidR="0050768A" w:rsidRDefault="0050768A">
            <w:pPr>
              <w:pStyle w:val="ConsPlusNormal"/>
            </w:pPr>
            <w:r>
              <w:t>Слепочные материалы</w:t>
            </w:r>
          </w:p>
        </w:tc>
      </w:tr>
      <w:tr w:rsidR="0050768A" w14:paraId="7145D711" w14:textId="77777777">
        <w:tc>
          <w:tcPr>
            <w:tcW w:w="567" w:type="dxa"/>
          </w:tcPr>
          <w:p w14:paraId="24231082" w14:textId="77777777" w:rsidR="0050768A" w:rsidRDefault="0050768A">
            <w:pPr>
              <w:pStyle w:val="ConsPlusNormal"/>
            </w:pPr>
            <w:r>
              <w:t>1</w:t>
            </w:r>
          </w:p>
        </w:tc>
        <w:tc>
          <w:tcPr>
            <w:tcW w:w="8504" w:type="dxa"/>
          </w:tcPr>
          <w:p w14:paraId="703D0DC3" w14:textId="77777777" w:rsidR="0050768A" w:rsidRDefault="0050768A">
            <w:pPr>
              <w:pStyle w:val="ConsPlusNormal"/>
            </w:pPr>
            <w:r>
              <w:t>Слепочные материалы отечественного и импортного производства</w:t>
            </w:r>
          </w:p>
        </w:tc>
      </w:tr>
      <w:tr w:rsidR="0050768A" w14:paraId="7FAD0E94" w14:textId="77777777">
        <w:tc>
          <w:tcPr>
            <w:tcW w:w="567" w:type="dxa"/>
          </w:tcPr>
          <w:p w14:paraId="1F58904D" w14:textId="77777777" w:rsidR="0050768A" w:rsidRDefault="0050768A">
            <w:pPr>
              <w:pStyle w:val="ConsPlusNormal"/>
              <w:outlineLvl w:val="3"/>
            </w:pPr>
            <w:r>
              <w:t>VI</w:t>
            </w:r>
          </w:p>
        </w:tc>
        <w:tc>
          <w:tcPr>
            <w:tcW w:w="8504" w:type="dxa"/>
          </w:tcPr>
          <w:p w14:paraId="23A4ADD2" w14:textId="77777777" w:rsidR="0050768A" w:rsidRDefault="0050768A">
            <w:pPr>
              <w:pStyle w:val="ConsPlusNormal"/>
            </w:pPr>
            <w:r>
              <w:t>Местноанестезирующие препараты, инструменты для местной анестезии</w:t>
            </w:r>
          </w:p>
        </w:tc>
      </w:tr>
      <w:tr w:rsidR="0050768A" w14:paraId="4DE35DDC" w14:textId="77777777">
        <w:tc>
          <w:tcPr>
            <w:tcW w:w="567" w:type="dxa"/>
          </w:tcPr>
          <w:p w14:paraId="2D1533EF" w14:textId="77777777" w:rsidR="0050768A" w:rsidRDefault="0050768A">
            <w:pPr>
              <w:pStyle w:val="ConsPlusNormal"/>
            </w:pPr>
            <w:r>
              <w:t>1</w:t>
            </w:r>
          </w:p>
        </w:tc>
        <w:tc>
          <w:tcPr>
            <w:tcW w:w="8504" w:type="dxa"/>
          </w:tcPr>
          <w:p w14:paraId="21762E85" w14:textId="77777777" w:rsidR="0050768A" w:rsidRDefault="0050768A">
            <w:pPr>
              <w:pStyle w:val="ConsPlusNormal"/>
            </w:pPr>
            <w:r>
              <w:t>Иглы для карпульных шприцев</w:t>
            </w:r>
          </w:p>
        </w:tc>
      </w:tr>
      <w:tr w:rsidR="0050768A" w14:paraId="63AAEAFD" w14:textId="77777777">
        <w:tc>
          <w:tcPr>
            <w:tcW w:w="567" w:type="dxa"/>
          </w:tcPr>
          <w:p w14:paraId="2694ADF2" w14:textId="77777777" w:rsidR="0050768A" w:rsidRDefault="0050768A">
            <w:pPr>
              <w:pStyle w:val="ConsPlusNormal"/>
            </w:pPr>
            <w:r>
              <w:t>2</w:t>
            </w:r>
          </w:p>
        </w:tc>
        <w:tc>
          <w:tcPr>
            <w:tcW w:w="8504" w:type="dxa"/>
          </w:tcPr>
          <w:p w14:paraId="30E1DB68" w14:textId="77777777" w:rsidR="0050768A" w:rsidRDefault="0050768A">
            <w:pPr>
              <w:pStyle w:val="ConsPlusNormal"/>
            </w:pPr>
            <w:r>
              <w:t>Местные анестетики, в т.ч. карпульные, отечественного и импортного производства</w:t>
            </w:r>
          </w:p>
        </w:tc>
      </w:tr>
      <w:tr w:rsidR="0050768A" w14:paraId="50635795" w14:textId="77777777">
        <w:tc>
          <w:tcPr>
            <w:tcW w:w="567" w:type="dxa"/>
          </w:tcPr>
          <w:p w14:paraId="2F05CD51" w14:textId="77777777" w:rsidR="0050768A" w:rsidRDefault="0050768A">
            <w:pPr>
              <w:pStyle w:val="ConsPlusNormal"/>
            </w:pPr>
            <w:r>
              <w:t>3</w:t>
            </w:r>
          </w:p>
        </w:tc>
        <w:tc>
          <w:tcPr>
            <w:tcW w:w="8504" w:type="dxa"/>
          </w:tcPr>
          <w:p w14:paraId="0CA27B5D" w14:textId="77777777" w:rsidR="0050768A" w:rsidRDefault="0050768A">
            <w:pPr>
              <w:pStyle w:val="ConsPlusNormal"/>
            </w:pPr>
            <w:r>
              <w:t>Шприц одноразовый</w:t>
            </w:r>
          </w:p>
        </w:tc>
      </w:tr>
      <w:tr w:rsidR="0050768A" w14:paraId="5BC56D4E" w14:textId="77777777">
        <w:tc>
          <w:tcPr>
            <w:tcW w:w="567" w:type="dxa"/>
          </w:tcPr>
          <w:p w14:paraId="0E23BCD5" w14:textId="77777777" w:rsidR="0050768A" w:rsidRDefault="0050768A">
            <w:pPr>
              <w:pStyle w:val="ConsPlusNormal"/>
            </w:pPr>
            <w:r>
              <w:t>4</w:t>
            </w:r>
          </w:p>
        </w:tc>
        <w:tc>
          <w:tcPr>
            <w:tcW w:w="8504" w:type="dxa"/>
          </w:tcPr>
          <w:p w14:paraId="0C0FF8B8" w14:textId="77777777" w:rsidR="0050768A" w:rsidRDefault="0050768A">
            <w:pPr>
              <w:pStyle w:val="ConsPlusNormal"/>
            </w:pPr>
            <w:r>
              <w:t>Шприц карпульный</w:t>
            </w:r>
          </w:p>
        </w:tc>
      </w:tr>
      <w:tr w:rsidR="0050768A" w14:paraId="7BECCBC0" w14:textId="77777777">
        <w:tc>
          <w:tcPr>
            <w:tcW w:w="567" w:type="dxa"/>
          </w:tcPr>
          <w:p w14:paraId="3FFF2799" w14:textId="77777777" w:rsidR="0050768A" w:rsidRDefault="0050768A">
            <w:pPr>
              <w:pStyle w:val="ConsPlusNormal"/>
              <w:outlineLvl w:val="3"/>
            </w:pPr>
            <w:r>
              <w:t>VII</w:t>
            </w:r>
          </w:p>
        </w:tc>
        <w:tc>
          <w:tcPr>
            <w:tcW w:w="8504" w:type="dxa"/>
          </w:tcPr>
          <w:p w14:paraId="3A9EDF64" w14:textId="77777777" w:rsidR="0050768A" w:rsidRDefault="0050768A">
            <w:pPr>
              <w:pStyle w:val="ConsPlusNormal"/>
            </w:pPr>
            <w:r>
              <w:t>Медикаменты и перевязочные средства</w:t>
            </w:r>
          </w:p>
        </w:tc>
      </w:tr>
      <w:tr w:rsidR="0050768A" w14:paraId="7F8EDD03" w14:textId="77777777">
        <w:tc>
          <w:tcPr>
            <w:tcW w:w="567" w:type="dxa"/>
          </w:tcPr>
          <w:p w14:paraId="46518F71" w14:textId="77777777" w:rsidR="0050768A" w:rsidRDefault="0050768A">
            <w:pPr>
              <w:pStyle w:val="ConsPlusNormal"/>
            </w:pPr>
            <w:r>
              <w:t>1</w:t>
            </w:r>
          </w:p>
        </w:tc>
        <w:tc>
          <w:tcPr>
            <w:tcW w:w="8504" w:type="dxa"/>
          </w:tcPr>
          <w:p w14:paraId="41F8C448" w14:textId="77777777" w:rsidR="0050768A" w:rsidRDefault="0050768A">
            <w:pPr>
              <w:pStyle w:val="ConsPlusNormal"/>
            </w:pPr>
            <w:r>
              <w:t>Бинт</w:t>
            </w:r>
          </w:p>
        </w:tc>
      </w:tr>
      <w:tr w:rsidR="0050768A" w14:paraId="44DF8909" w14:textId="77777777">
        <w:tc>
          <w:tcPr>
            <w:tcW w:w="567" w:type="dxa"/>
          </w:tcPr>
          <w:p w14:paraId="26C1BAA5" w14:textId="77777777" w:rsidR="0050768A" w:rsidRDefault="0050768A">
            <w:pPr>
              <w:pStyle w:val="ConsPlusNormal"/>
            </w:pPr>
            <w:r>
              <w:t>2</w:t>
            </w:r>
          </w:p>
        </w:tc>
        <w:tc>
          <w:tcPr>
            <w:tcW w:w="8504" w:type="dxa"/>
          </w:tcPr>
          <w:p w14:paraId="71221DD6" w14:textId="77777777" w:rsidR="0050768A" w:rsidRDefault="0050768A">
            <w:pPr>
              <w:pStyle w:val="ConsPlusNormal"/>
            </w:pPr>
            <w:r>
              <w:t>Вата</w:t>
            </w:r>
          </w:p>
        </w:tc>
      </w:tr>
      <w:tr w:rsidR="0050768A" w14:paraId="58CF71DD" w14:textId="77777777">
        <w:tc>
          <w:tcPr>
            <w:tcW w:w="567" w:type="dxa"/>
          </w:tcPr>
          <w:p w14:paraId="4E99067F" w14:textId="77777777" w:rsidR="0050768A" w:rsidRDefault="0050768A">
            <w:pPr>
              <w:pStyle w:val="ConsPlusNormal"/>
            </w:pPr>
            <w:r>
              <w:t>3</w:t>
            </w:r>
          </w:p>
        </w:tc>
        <w:tc>
          <w:tcPr>
            <w:tcW w:w="8504" w:type="dxa"/>
          </w:tcPr>
          <w:p w14:paraId="5F9B0303" w14:textId="77777777" w:rsidR="0050768A" w:rsidRDefault="0050768A">
            <w:pPr>
              <w:pStyle w:val="ConsPlusNormal"/>
            </w:pPr>
            <w:r>
              <w:t>Ватные валики отечественного и импортного производства</w:t>
            </w:r>
          </w:p>
        </w:tc>
      </w:tr>
      <w:tr w:rsidR="0050768A" w14:paraId="02E864F8" w14:textId="77777777">
        <w:tc>
          <w:tcPr>
            <w:tcW w:w="567" w:type="dxa"/>
          </w:tcPr>
          <w:p w14:paraId="29501B14" w14:textId="77777777" w:rsidR="0050768A" w:rsidRDefault="0050768A">
            <w:pPr>
              <w:pStyle w:val="ConsPlusNormal"/>
            </w:pPr>
            <w:r>
              <w:t>4</w:t>
            </w:r>
          </w:p>
        </w:tc>
        <w:tc>
          <w:tcPr>
            <w:tcW w:w="8504" w:type="dxa"/>
          </w:tcPr>
          <w:p w14:paraId="012BA869" w14:textId="77777777" w:rsidR="0050768A" w:rsidRDefault="0050768A">
            <w:pPr>
              <w:pStyle w:val="ConsPlusNormal"/>
            </w:pPr>
            <w:r>
              <w:t>Гипохлорит натрия, 3,0% р-р (флаконы: 30, 100 мл)</w:t>
            </w:r>
          </w:p>
        </w:tc>
      </w:tr>
      <w:tr w:rsidR="0050768A" w14:paraId="5AB7EC5C" w14:textId="77777777">
        <w:tc>
          <w:tcPr>
            <w:tcW w:w="567" w:type="dxa"/>
          </w:tcPr>
          <w:p w14:paraId="287620A3" w14:textId="77777777" w:rsidR="0050768A" w:rsidRDefault="0050768A">
            <w:pPr>
              <w:pStyle w:val="ConsPlusNormal"/>
            </w:pPr>
            <w:r>
              <w:t>5</w:t>
            </w:r>
          </w:p>
        </w:tc>
        <w:tc>
          <w:tcPr>
            <w:tcW w:w="8504" w:type="dxa"/>
          </w:tcPr>
          <w:p w14:paraId="56CEE870" w14:textId="77777777" w:rsidR="0050768A" w:rsidRDefault="0050768A">
            <w:pPr>
              <w:pStyle w:val="ConsPlusNormal"/>
            </w:pPr>
            <w:r>
              <w:t>Калия перманганат (1:5000)</w:t>
            </w:r>
          </w:p>
        </w:tc>
      </w:tr>
      <w:tr w:rsidR="0050768A" w14:paraId="45EDC042" w14:textId="77777777">
        <w:tc>
          <w:tcPr>
            <w:tcW w:w="567" w:type="dxa"/>
          </w:tcPr>
          <w:p w14:paraId="5CF37B82" w14:textId="77777777" w:rsidR="0050768A" w:rsidRDefault="0050768A">
            <w:pPr>
              <w:pStyle w:val="ConsPlusNormal"/>
            </w:pPr>
            <w:r>
              <w:t>6</w:t>
            </w:r>
          </w:p>
        </w:tc>
        <w:tc>
          <w:tcPr>
            <w:tcW w:w="8504" w:type="dxa"/>
          </w:tcPr>
          <w:p w14:paraId="03D60E43" w14:textId="77777777" w:rsidR="0050768A" w:rsidRDefault="0050768A">
            <w:pPr>
              <w:pStyle w:val="ConsPlusNormal"/>
            </w:pPr>
            <w:r>
              <w:t>Лейкопластырь</w:t>
            </w:r>
          </w:p>
        </w:tc>
      </w:tr>
      <w:tr w:rsidR="0050768A" w14:paraId="05C2E1C4" w14:textId="77777777">
        <w:tc>
          <w:tcPr>
            <w:tcW w:w="567" w:type="dxa"/>
          </w:tcPr>
          <w:p w14:paraId="4CF58C5A" w14:textId="77777777" w:rsidR="0050768A" w:rsidRDefault="0050768A">
            <w:pPr>
              <w:pStyle w:val="ConsPlusNormal"/>
            </w:pPr>
            <w:r>
              <w:t>7</w:t>
            </w:r>
          </w:p>
        </w:tc>
        <w:tc>
          <w:tcPr>
            <w:tcW w:w="8504" w:type="dxa"/>
          </w:tcPr>
          <w:p w14:paraId="03163383" w14:textId="77777777" w:rsidR="0050768A" w:rsidRDefault="0050768A">
            <w:pPr>
              <w:pStyle w:val="ConsPlusNormal"/>
            </w:pPr>
            <w:r>
              <w:t>Марля</w:t>
            </w:r>
          </w:p>
        </w:tc>
      </w:tr>
      <w:tr w:rsidR="0050768A" w14:paraId="5B05BBAA" w14:textId="77777777">
        <w:tc>
          <w:tcPr>
            <w:tcW w:w="567" w:type="dxa"/>
          </w:tcPr>
          <w:p w14:paraId="205BC006" w14:textId="77777777" w:rsidR="0050768A" w:rsidRDefault="0050768A">
            <w:pPr>
              <w:pStyle w:val="ConsPlusNormal"/>
            </w:pPr>
            <w:r>
              <w:t>8</w:t>
            </w:r>
          </w:p>
        </w:tc>
        <w:tc>
          <w:tcPr>
            <w:tcW w:w="8504" w:type="dxa"/>
          </w:tcPr>
          <w:p w14:paraId="7AE269E7" w14:textId="77777777" w:rsidR="0050768A" w:rsidRDefault="0050768A">
            <w:pPr>
              <w:pStyle w:val="ConsPlusNormal"/>
            </w:pPr>
            <w:r>
              <w:t>Перекись водорода, 3% р-р (флаконы: 40, 100 мл)</w:t>
            </w:r>
          </w:p>
        </w:tc>
      </w:tr>
      <w:tr w:rsidR="0050768A" w14:paraId="13414BFB" w14:textId="77777777">
        <w:tc>
          <w:tcPr>
            <w:tcW w:w="567" w:type="dxa"/>
          </w:tcPr>
          <w:p w14:paraId="05FD4AD8" w14:textId="77777777" w:rsidR="0050768A" w:rsidRDefault="0050768A">
            <w:pPr>
              <w:pStyle w:val="ConsPlusNormal"/>
            </w:pPr>
            <w:r>
              <w:t>9</w:t>
            </w:r>
          </w:p>
        </w:tc>
        <w:tc>
          <w:tcPr>
            <w:tcW w:w="8504" w:type="dxa"/>
          </w:tcPr>
          <w:p w14:paraId="612CEB07" w14:textId="77777777" w:rsidR="0050768A" w:rsidRDefault="0050768A">
            <w:pPr>
              <w:pStyle w:val="ConsPlusNormal"/>
            </w:pPr>
            <w:r>
              <w:t>Спирт этиловый (70%, 95% флакон, 100 мл)</w:t>
            </w:r>
          </w:p>
        </w:tc>
      </w:tr>
      <w:tr w:rsidR="0050768A" w14:paraId="1EA9B85C" w14:textId="77777777">
        <w:tc>
          <w:tcPr>
            <w:tcW w:w="567" w:type="dxa"/>
          </w:tcPr>
          <w:p w14:paraId="4B0C86E4" w14:textId="77777777" w:rsidR="0050768A" w:rsidRDefault="0050768A">
            <w:pPr>
              <w:pStyle w:val="ConsPlusNormal"/>
            </w:pPr>
            <w:r>
              <w:t>10</w:t>
            </w:r>
          </w:p>
        </w:tc>
        <w:tc>
          <w:tcPr>
            <w:tcW w:w="8504" w:type="dxa"/>
          </w:tcPr>
          <w:p w14:paraId="3A9FC733" w14:textId="77777777" w:rsidR="0050768A" w:rsidRDefault="0050768A">
            <w:pPr>
              <w:pStyle w:val="ConsPlusNormal"/>
            </w:pPr>
            <w:r>
              <w:t>Солкосерил, 5,0% мазь (туба, 20,0 г)</w:t>
            </w:r>
          </w:p>
        </w:tc>
      </w:tr>
      <w:tr w:rsidR="0050768A" w14:paraId="089E7C90" w14:textId="77777777">
        <w:tc>
          <w:tcPr>
            <w:tcW w:w="567" w:type="dxa"/>
          </w:tcPr>
          <w:p w14:paraId="70126A2D" w14:textId="77777777" w:rsidR="0050768A" w:rsidRDefault="0050768A">
            <w:pPr>
              <w:pStyle w:val="ConsPlusNormal"/>
              <w:outlineLvl w:val="3"/>
            </w:pPr>
            <w:r>
              <w:t>VIII</w:t>
            </w:r>
          </w:p>
        </w:tc>
        <w:tc>
          <w:tcPr>
            <w:tcW w:w="8504" w:type="dxa"/>
          </w:tcPr>
          <w:p w14:paraId="0D802880" w14:textId="77777777" w:rsidR="0050768A" w:rsidRDefault="0050768A">
            <w:pPr>
              <w:pStyle w:val="ConsPlusNormal"/>
            </w:pPr>
            <w:r>
              <w:t>Средства индивидуальной защиты для врача и зубного техника</w:t>
            </w:r>
          </w:p>
        </w:tc>
      </w:tr>
      <w:tr w:rsidR="0050768A" w14:paraId="070C4FC6" w14:textId="77777777">
        <w:tc>
          <w:tcPr>
            <w:tcW w:w="567" w:type="dxa"/>
          </w:tcPr>
          <w:p w14:paraId="431D4D6B" w14:textId="77777777" w:rsidR="0050768A" w:rsidRDefault="0050768A">
            <w:pPr>
              <w:pStyle w:val="ConsPlusNormal"/>
            </w:pPr>
            <w:r>
              <w:t>1</w:t>
            </w:r>
          </w:p>
        </w:tc>
        <w:tc>
          <w:tcPr>
            <w:tcW w:w="8504" w:type="dxa"/>
          </w:tcPr>
          <w:p w14:paraId="562FE90C" w14:textId="77777777" w:rsidR="0050768A" w:rsidRDefault="0050768A">
            <w:pPr>
              <w:pStyle w:val="ConsPlusNormal"/>
            </w:pPr>
            <w:r>
              <w:t>Колпаки, в т.ч. одноразовые, отечественного и импортного производства</w:t>
            </w:r>
          </w:p>
        </w:tc>
      </w:tr>
      <w:tr w:rsidR="0050768A" w14:paraId="3C62A81E" w14:textId="77777777">
        <w:tc>
          <w:tcPr>
            <w:tcW w:w="567" w:type="dxa"/>
          </w:tcPr>
          <w:p w14:paraId="7E5D0D4F" w14:textId="77777777" w:rsidR="0050768A" w:rsidRDefault="0050768A">
            <w:pPr>
              <w:pStyle w:val="ConsPlusNormal"/>
            </w:pPr>
            <w:r>
              <w:t>2</w:t>
            </w:r>
          </w:p>
        </w:tc>
        <w:tc>
          <w:tcPr>
            <w:tcW w:w="8504" w:type="dxa"/>
          </w:tcPr>
          <w:p w14:paraId="52D47A3F" w14:textId="77777777" w:rsidR="0050768A" w:rsidRDefault="0050768A">
            <w:pPr>
              <w:pStyle w:val="ConsPlusNormal"/>
            </w:pPr>
            <w:r>
              <w:t>Маски одноразовые отечественного и импортного производства</w:t>
            </w:r>
          </w:p>
        </w:tc>
      </w:tr>
      <w:tr w:rsidR="0050768A" w14:paraId="69293A0D" w14:textId="77777777">
        <w:tc>
          <w:tcPr>
            <w:tcW w:w="567" w:type="dxa"/>
          </w:tcPr>
          <w:p w14:paraId="2FD84996" w14:textId="77777777" w:rsidR="0050768A" w:rsidRDefault="0050768A">
            <w:pPr>
              <w:pStyle w:val="ConsPlusNormal"/>
            </w:pPr>
            <w:r>
              <w:t>3</w:t>
            </w:r>
          </w:p>
        </w:tc>
        <w:tc>
          <w:tcPr>
            <w:tcW w:w="8504" w:type="dxa"/>
          </w:tcPr>
          <w:p w14:paraId="178BCC4C" w14:textId="77777777" w:rsidR="0050768A" w:rsidRDefault="0050768A">
            <w:pPr>
              <w:pStyle w:val="ConsPlusNormal"/>
            </w:pPr>
            <w:r>
              <w:t>Очки защитные отечественного и импортного производства</w:t>
            </w:r>
          </w:p>
        </w:tc>
      </w:tr>
      <w:tr w:rsidR="0050768A" w14:paraId="69BF8E09" w14:textId="77777777">
        <w:tc>
          <w:tcPr>
            <w:tcW w:w="567" w:type="dxa"/>
          </w:tcPr>
          <w:p w14:paraId="6DA4F8A2" w14:textId="77777777" w:rsidR="0050768A" w:rsidRDefault="0050768A">
            <w:pPr>
              <w:pStyle w:val="ConsPlusNormal"/>
            </w:pPr>
            <w:r>
              <w:t>4</w:t>
            </w:r>
          </w:p>
        </w:tc>
        <w:tc>
          <w:tcPr>
            <w:tcW w:w="8504" w:type="dxa"/>
          </w:tcPr>
          <w:p w14:paraId="6CE35EFA" w14:textId="77777777" w:rsidR="0050768A" w:rsidRDefault="0050768A">
            <w:pPr>
              <w:pStyle w:val="ConsPlusNormal"/>
            </w:pPr>
            <w:r>
              <w:t>Перчатки латексные, нитриловые (кольчужные, текстурированные) отечественного и импортного производства</w:t>
            </w:r>
          </w:p>
        </w:tc>
      </w:tr>
      <w:tr w:rsidR="0050768A" w14:paraId="2831BE35" w14:textId="77777777">
        <w:tc>
          <w:tcPr>
            <w:tcW w:w="567" w:type="dxa"/>
          </w:tcPr>
          <w:p w14:paraId="74B8DACA" w14:textId="77777777" w:rsidR="0050768A" w:rsidRDefault="0050768A">
            <w:pPr>
              <w:pStyle w:val="ConsPlusNormal"/>
            </w:pPr>
            <w:r>
              <w:t>5</w:t>
            </w:r>
          </w:p>
        </w:tc>
        <w:tc>
          <w:tcPr>
            <w:tcW w:w="8504" w:type="dxa"/>
          </w:tcPr>
          <w:p w14:paraId="72AE6A52" w14:textId="77777777" w:rsidR="0050768A" w:rsidRDefault="0050768A">
            <w:pPr>
              <w:pStyle w:val="ConsPlusNormal"/>
            </w:pPr>
            <w:r>
              <w:t>Фартук одноразовый отечественного и импортного производства</w:t>
            </w:r>
          </w:p>
        </w:tc>
      </w:tr>
      <w:tr w:rsidR="0050768A" w14:paraId="204B6C25" w14:textId="77777777">
        <w:tc>
          <w:tcPr>
            <w:tcW w:w="567" w:type="dxa"/>
          </w:tcPr>
          <w:p w14:paraId="175AB8D2" w14:textId="77777777" w:rsidR="0050768A" w:rsidRDefault="0050768A">
            <w:pPr>
              <w:pStyle w:val="ConsPlusNormal"/>
            </w:pPr>
            <w:r>
              <w:t>6</w:t>
            </w:r>
          </w:p>
        </w:tc>
        <w:tc>
          <w:tcPr>
            <w:tcW w:w="8504" w:type="dxa"/>
          </w:tcPr>
          <w:p w14:paraId="0E71014C" w14:textId="77777777" w:rsidR="0050768A" w:rsidRDefault="0050768A">
            <w:pPr>
              <w:pStyle w:val="ConsPlusNormal"/>
            </w:pPr>
            <w:r>
              <w:t>Экран защитный отечественного и импортного производства</w:t>
            </w:r>
          </w:p>
        </w:tc>
      </w:tr>
      <w:tr w:rsidR="0050768A" w14:paraId="42E07A89" w14:textId="77777777">
        <w:tc>
          <w:tcPr>
            <w:tcW w:w="567" w:type="dxa"/>
          </w:tcPr>
          <w:p w14:paraId="08808F60" w14:textId="77777777" w:rsidR="0050768A" w:rsidRDefault="0050768A">
            <w:pPr>
              <w:pStyle w:val="ConsPlusNormal"/>
              <w:outlineLvl w:val="3"/>
            </w:pPr>
            <w:r>
              <w:t>IX</w:t>
            </w:r>
          </w:p>
        </w:tc>
        <w:tc>
          <w:tcPr>
            <w:tcW w:w="8504" w:type="dxa"/>
          </w:tcPr>
          <w:p w14:paraId="470917BD" w14:textId="77777777" w:rsidR="0050768A" w:rsidRDefault="0050768A">
            <w:pPr>
              <w:pStyle w:val="ConsPlusNormal"/>
            </w:pPr>
            <w:r>
              <w:t>Средства индивидуальной защиты пациента</w:t>
            </w:r>
          </w:p>
        </w:tc>
      </w:tr>
      <w:tr w:rsidR="0050768A" w14:paraId="0259AE07" w14:textId="77777777">
        <w:tc>
          <w:tcPr>
            <w:tcW w:w="567" w:type="dxa"/>
          </w:tcPr>
          <w:p w14:paraId="38C9C18C" w14:textId="77777777" w:rsidR="0050768A" w:rsidRDefault="0050768A">
            <w:pPr>
              <w:pStyle w:val="ConsPlusNormal"/>
            </w:pPr>
            <w:r>
              <w:t>1</w:t>
            </w:r>
          </w:p>
        </w:tc>
        <w:tc>
          <w:tcPr>
            <w:tcW w:w="8504" w:type="dxa"/>
          </w:tcPr>
          <w:p w14:paraId="2F12E14A" w14:textId="77777777" w:rsidR="0050768A" w:rsidRDefault="0050768A">
            <w:pPr>
              <w:pStyle w:val="ConsPlusNormal"/>
            </w:pPr>
            <w:r>
              <w:t>Бахилы одноразовые отечественного и импортного производства</w:t>
            </w:r>
          </w:p>
        </w:tc>
      </w:tr>
      <w:tr w:rsidR="0050768A" w14:paraId="5A528007" w14:textId="77777777">
        <w:tc>
          <w:tcPr>
            <w:tcW w:w="567" w:type="dxa"/>
          </w:tcPr>
          <w:p w14:paraId="4575E35D" w14:textId="77777777" w:rsidR="0050768A" w:rsidRDefault="0050768A">
            <w:pPr>
              <w:pStyle w:val="ConsPlusNormal"/>
            </w:pPr>
            <w:r>
              <w:t>2</w:t>
            </w:r>
          </w:p>
        </w:tc>
        <w:tc>
          <w:tcPr>
            <w:tcW w:w="8504" w:type="dxa"/>
          </w:tcPr>
          <w:p w14:paraId="56A02FB1" w14:textId="77777777" w:rsidR="0050768A" w:rsidRDefault="0050768A">
            <w:pPr>
              <w:pStyle w:val="ConsPlusNormal"/>
            </w:pPr>
            <w:r>
              <w:t>Наконечники для слюноотсоса (пылесоса) одноразовые отечественного и импортного производства</w:t>
            </w:r>
          </w:p>
        </w:tc>
      </w:tr>
      <w:tr w:rsidR="0050768A" w14:paraId="51AF7E2E" w14:textId="77777777">
        <w:tc>
          <w:tcPr>
            <w:tcW w:w="567" w:type="dxa"/>
          </w:tcPr>
          <w:p w14:paraId="2A066782" w14:textId="77777777" w:rsidR="0050768A" w:rsidRDefault="0050768A">
            <w:pPr>
              <w:pStyle w:val="ConsPlusNormal"/>
            </w:pPr>
            <w:r>
              <w:t>3</w:t>
            </w:r>
          </w:p>
        </w:tc>
        <w:tc>
          <w:tcPr>
            <w:tcW w:w="8504" w:type="dxa"/>
          </w:tcPr>
          <w:p w14:paraId="52BDAD55" w14:textId="77777777" w:rsidR="0050768A" w:rsidRDefault="0050768A">
            <w:pPr>
              <w:pStyle w:val="ConsPlusNormal"/>
            </w:pPr>
            <w:r>
              <w:t>Салфетки двухслойные одноразовые для пациента отечественного и импортного производства</w:t>
            </w:r>
          </w:p>
        </w:tc>
      </w:tr>
      <w:tr w:rsidR="0050768A" w14:paraId="2F12A154" w14:textId="77777777">
        <w:tc>
          <w:tcPr>
            <w:tcW w:w="567" w:type="dxa"/>
          </w:tcPr>
          <w:p w14:paraId="54887E8E" w14:textId="77777777" w:rsidR="0050768A" w:rsidRDefault="0050768A">
            <w:pPr>
              <w:pStyle w:val="ConsPlusNormal"/>
            </w:pPr>
            <w:r>
              <w:t>4</w:t>
            </w:r>
          </w:p>
        </w:tc>
        <w:tc>
          <w:tcPr>
            <w:tcW w:w="8504" w:type="dxa"/>
          </w:tcPr>
          <w:p w14:paraId="136BF13E" w14:textId="77777777" w:rsidR="0050768A" w:rsidRDefault="0050768A">
            <w:pPr>
              <w:pStyle w:val="ConsPlusNormal"/>
            </w:pPr>
            <w:r>
              <w:t>Фартук для пациента отечественного и импортного производства</w:t>
            </w:r>
          </w:p>
        </w:tc>
      </w:tr>
      <w:tr w:rsidR="0050768A" w14:paraId="25F74F1A" w14:textId="77777777">
        <w:tc>
          <w:tcPr>
            <w:tcW w:w="567" w:type="dxa"/>
          </w:tcPr>
          <w:p w14:paraId="78C3EA21" w14:textId="77777777" w:rsidR="0050768A" w:rsidRDefault="0050768A">
            <w:pPr>
              <w:pStyle w:val="ConsPlusNormal"/>
              <w:outlineLvl w:val="3"/>
            </w:pPr>
            <w:r>
              <w:t>X</w:t>
            </w:r>
          </w:p>
        </w:tc>
        <w:tc>
          <w:tcPr>
            <w:tcW w:w="8504" w:type="dxa"/>
          </w:tcPr>
          <w:p w14:paraId="0EF9F34B" w14:textId="77777777" w:rsidR="0050768A" w:rsidRDefault="0050768A">
            <w:pPr>
              <w:pStyle w:val="ConsPlusNormal"/>
            </w:pPr>
            <w:r>
              <w:t>Средства и предметы инфекционного контроля</w:t>
            </w:r>
          </w:p>
        </w:tc>
      </w:tr>
      <w:tr w:rsidR="0050768A" w14:paraId="5606997A" w14:textId="77777777">
        <w:tc>
          <w:tcPr>
            <w:tcW w:w="567" w:type="dxa"/>
          </w:tcPr>
          <w:p w14:paraId="1BA25D88" w14:textId="77777777" w:rsidR="0050768A" w:rsidRDefault="0050768A">
            <w:pPr>
              <w:pStyle w:val="ConsPlusNormal"/>
            </w:pPr>
            <w:r>
              <w:t>1</w:t>
            </w:r>
          </w:p>
        </w:tc>
        <w:tc>
          <w:tcPr>
            <w:tcW w:w="8504" w:type="dxa"/>
          </w:tcPr>
          <w:p w14:paraId="3EEAF004" w14:textId="77777777" w:rsidR="0050768A" w:rsidRDefault="0050768A">
            <w:pPr>
              <w:pStyle w:val="ConsPlusNormal"/>
            </w:pPr>
            <w:r>
              <w:t>Индикаторы стерилизации отечественного и импортного производства</w:t>
            </w:r>
          </w:p>
        </w:tc>
      </w:tr>
      <w:tr w:rsidR="0050768A" w14:paraId="1EA4F981" w14:textId="77777777">
        <w:tc>
          <w:tcPr>
            <w:tcW w:w="567" w:type="dxa"/>
          </w:tcPr>
          <w:p w14:paraId="563AB6DC" w14:textId="77777777" w:rsidR="0050768A" w:rsidRDefault="0050768A">
            <w:pPr>
              <w:pStyle w:val="ConsPlusNormal"/>
            </w:pPr>
            <w:r>
              <w:t>2</w:t>
            </w:r>
          </w:p>
        </w:tc>
        <w:tc>
          <w:tcPr>
            <w:tcW w:w="8504" w:type="dxa"/>
          </w:tcPr>
          <w:p w14:paraId="2585F216" w14:textId="77777777" w:rsidR="0050768A" w:rsidRDefault="0050768A">
            <w:pPr>
              <w:pStyle w:val="ConsPlusNormal"/>
            </w:pPr>
            <w:r>
              <w:t>Крафт-пакеты</w:t>
            </w:r>
          </w:p>
        </w:tc>
      </w:tr>
      <w:tr w:rsidR="0050768A" w14:paraId="157E9657" w14:textId="77777777">
        <w:tc>
          <w:tcPr>
            <w:tcW w:w="567" w:type="dxa"/>
          </w:tcPr>
          <w:p w14:paraId="3A049697" w14:textId="77777777" w:rsidR="0050768A" w:rsidRDefault="0050768A">
            <w:pPr>
              <w:pStyle w:val="ConsPlusNormal"/>
            </w:pPr>
            <w:r>
              <w:t>3</w:t>
            </w:r>
          </w:p>
        </w:tc>
        <w:tc>
          <w:tcPr>
            <w:tcW w:w="8504" w:type="dxa"/>
          </w:tcPr>
          <w:p w14:paraId="5D11F8B1" w14:textId="77777777" w:rsidR="0050768A" w:rsidRDefault="0050768A">
            <w:pPr>
              <w:pStyle w:val="ConsPlusNormal"/>
            </w:pPr>
            <w:r>
              <w:t>Мыло жидкое с антибактериальным эффектом</w:t>
            </w:r>
          </w:p>
        </w:tc>
      </w:tr>
      <w:tr w:rsidR="0050768A" w14:paraId="764FF604" w14:textId="77777777">
        <w:tc>
          <w:tcPr>
            <w:tcW w:w="567" w:type="dxa"/>
          </w:tcPr>
          <w:p w14:paraId="345A3AA2" w14:textId="77777777" w:rsidR="0050768A" w:rsidRDefault="0050768A">
            <w:pPr>
              <w:pStyle w:val="ConsPlusNormal"/>
            </w:pPr>
            <w:r>
              <w:t>4</w:t>
            </w:r>
          </w:p>
        </w:tc>
        <w:tc>
          <w:tcPr>
            <w:tcW w:w="8504" w:type="dxa"/>
          </w:tcPr>
          <w:p w14:paraId="04882715" w14:textId="77777777" w:rsidR="0050768A" w:rsidRDefault="0050768A">
            <w:pPr>
              <w:pStyle w:val="ConsPlusNormal"/>
            </w:pPr>
            <w:r>
              <w:t>Пакеты для упаковки стерильных инструментов</w:t>
            </w:r>
          </w:p>
        </w:tc>
      </w:tr>
      <w:tr w:rsidR="0050768A" w14:paraId="632E41D2" w14:textId="77777777">
        <w:tc>
          <w:tcPr>
            <w:tcW w:w="567" w:type="dxa"/>
          </w:tcPr>
          <w:p w14:paraId="749DE9CA" w14:textId="77777777" w:rsidR="0050768A" w:rsidRDefault="0050768A">
            <w:pPr>
              <w:pStyle w:val="ConsPlusNormal"/>
            </w:pPr>
            <w:r>
              <w:t>5</w:t>
            </w:r>
          </w:p>
        </w:tc>
        <w:tc>
          <w:tcPr>
            <w:tcW w:w="8504" w:type="dxa"/>
          </w:tcPr>
          <w:p w14:paraId="691EF1C7" w14:textId="77777777" w:rsidR="0050768A" w:rsidRDefault="0050768A">
            <w:pPr>
              <w:pStyle w:val="ConsPlusNormal"/>
            </w:pPr>
            <w:r>
              <w:t>Растворы дезинфицирующие отечественного и импортного производства</w:t>
            </w:r>
          </w:p>
        </w:tc>
      </w:tr>
      <w:tr w:rsidR="0050768A" w14:paraId="105140CA" w14:textId="77777777">
        <w:tc>
          <w:tcPr>
            <w:tcW w:w="567" w:type="dxa"/>
          </w:tcPr>
          <w:p w14:paraId="00A01007" w14:textId="77777777" w:rsidR="0050768A" w:rsidRDefault="0050768A">
            <w:pPr>
              <w:pStyle w:val="ConsPlusNormal"/>
            </w:pPr>
            <w:r>
              <w:t>6</w:t>
            </w:r>
          </w:p>
        </w:tc>
        <w:tc>
          <w:tcPr>
            <w:tcW w:w="8504" w:type="dxa"/>
          </w:tcPr>
          <w:p w14:paraId="17937DE4" w14:textId="77777777" w:rsidR="0050768A" w:rsidRDefault="0050768A">
            <w:pPr>
              <w:pStyle w:val="ConsPlusNormal"/>
            </w:pPr>
            <w:r>
              <w:t>Салфетки для дезинфекции наконечников и поверхностей отечественного и импортного производства</w:t>
            </w:r>
          </w:p>
        </w:tc>
      </w:tr>
      <w:tr w:rsidR="0050768A" w14:paraId="150BCCB4" w14:textId="77777777">
        <w:tc>
          <w:tcPr>
            <w:tcW w:w="567" w:type="dxa"/>
          </w:tcPr>
          <w:p w14:paraId="182F43C3" w14:textId="77777777" w:rsidR="0050768A" w:rsidRDefault="0050768A">
            <w:pPr>
              <w:pStyle w:val="ConsPlusNormal"/>
            </w:pPr>
            <w:r>
              <w:t>7</w:t>
            </w:r>
          </w:p>
        </w:tc>
        <w:tc>
          <w:tcPr>
            <w:tcW w:w="8504" w:type="dxa"/>
          </w:tcPr>
          <w:p w14:paraId="68475EC6" w14:textId="77777777" w:rsidR="0050768A" w:rsidRDefault="0050768A">
            <w:pPr>
              <w:pStyle w:val="ConsPlusNormal"/>
            </w:pPr>
            <w:r>
              <w:t>Спрей для наконечника очищающий отечественного и импортного производства</w:t>
            </w:r>
          </w:p>
        </w:tc>
      </w:tr>
      <w:tr w:rsidR="0050768A" w14:paraId="4D9F6482" w14:textId="77777777">
        <w:tc>
          <w:tcPr>
            <w:tcW w:w="567" w:type="dxa"/>
          </w:tcPr>
          <w:p w14:paraId="00B8CD71" w14:textId="77777777" w:rsidR="0050768A" w:rsidRDefault="0050768A">
            <w:pPr>
              <w:pStyle w:val="ConsPlusNormal"/>
            </w:pPr>
            <w:r>
              <w:t>8</w:t>
            </w:r>
          </w:p>
        </w:tc>
        <w:tc>
          <w:tcPr>
            <w:tcW w:w="8504" w:type="dxa"/>
          </w:tcPr>
          <w:p w14:paraId="4CAE166E" w14:textId="77777777" w:rsidR="0050768A" w:rsidRDefault="0050768A">
            <w:pPr>
              <w:pStyle w:val="ConsPlusNormal"/>
            </w:pPr>
            <w:r>
              <w:t>Спрей-смазка для наконечника</w:t>
            </w:r>
          </w:p>
        </w:tc>
      </w:tr>
      <w:tr w:rsidR="0050768A" w14:paraId="49482D2B" w14:textId="77777777">
        <w:tc>
          <w:tcPr>
            <w:tcW w:w="567" w:type="dxa"/>
          </w:tcPr>
          <w:p w14:paraId="76DFBFC4" w14:textId="77777777" w:rsidR="0050768A" w:rsidRDefault="0050768A">
            <w:pPr>
              <w:pStyle w:val="ConsPlusNormal"/>
            </w:pPr>
            <w:r>
              <w:t>9</w:t>
            </w:r>
          </w:p>
        </w:tc>
        <w:tc>
          <w:tcPr>
            <w:tcW w:w="8504" w:type="dxa"/>
          </w:tcPr>
          <w:p w14:paraId="00CCBBAB" w14:textId="77777777" w:rsidR="0050768A" w:rsidRDefault="0050768A">
            <w:pPr>
              <w:pStyle w:val="ConsPlusNormal"/>
            </w:pPr>
            <w:r>
              <w:t>Спрей (жидкость, гель) для обработки рук с антибактериальным эффектом отечественного и импортного производства</w:t>
            </w:r>
          </w:p>
        </w:tc>
      </w:tr>
      <w:tr w:rsidR="0050768A" w14:paraId="1B2F42D0" w14:textId="77777777">
        <w:tc>
          <w:tcPr>
            <w:tcW w:w="567" w:type="dxa"/>
          </w:tcPr>
          <w:p w14:paraId="70F99E3D" w14:textId="77777777" w:rsidR="0050768A" w:rsidRDefault="0050768A">
            <w:pPr>
              <w:pStyle w:val="ConsPlusNormal"/>
            </w:pPr>
            <w:r>
              <w:t>10</w:t>
            </w:r>
          </w:p>
        </w:tc>
        <w:tc>
          <w:tcPr>
            <w:tcW w:w="8504" w:type="dxa"/>
          </w:tcPr>
          <w:p w14:paraId="33388ABD" w14:textId="77777777" w:rsidR="0050768A" w:rsidRDefault="0050768A">
            <w:pPr>
              <w:pStyle w:val="ConsPlusNormal"/>
            </w:pPr>
            <w:r>
              <w:t>Таблетки для гашения пенообразования в фильтрах отечественного и импортного производства</w:t>
            </w:r>
          </w:p>
        </w:tc>
      </w:tr>
      <w:tr w:rsidR="0050768A" w14:paraId="046CE48C" w14:textId="77777777">
        <w:tc>
          <w:tcPr>
            <w:tcW w:w="567" w:type="dxa"/>
          </w:tcPr>
          <w:p w14:paraId="7F22EA58" w14:textId="77777777" w:rsidR="0050768A" w:rsidRDefault="0050768A">
            <w:pPr>
              <w:pStyle w:val="ConsPlusNormal"/>
            </w:pPr>
            <w:r>
              <w:t>11</w:t>
            </w:r>
          </w:p>
        </w:tc>
        <w:tc>
          <w:tcPr>
            <w:tcW w:w="8504" w:type="dxa"/>
          </w:tcPr>
          <w:p w14:paraId="7985286D" w14:textId="77777777" w:rsidR="0050768A" w:rsidRDefault="0050768A">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50768A" w14:paraId="7CA754BE" w14:textId="77777777">
        <w:tc>
          <w:tcPr>
            <w:tcW w:w="567" w:type="dxa"/>
          </w:tcPr>
          <w:p w14:paraId="60888794" w14:textId="77777777" w:rsidR="0050768A" w:rsidRDefault="0050768A">
            <w:pPr>
              <w:pStyle w:val="ConsPlusNormal"/>
            </w:pPr>
            <w:r>
              <w:t>12</w:t>
            </w:r>
          </w:p>
        </w:tc>
        <w:tc>
          <w:tcPr>
            <w:tcW w:w="8504" w:type="dxa"/>
          </w:tcPr>
          <w:p w14:paraId="70C625DC" w14:textId="77777777" w:rsidR="0050768A" w:rsidRDefault="0050768A">
            <w:pPr>
              <w:pStyle w:val="ConsPlusNormal"/>
            </w:pPr>
            <w:r>
              <w:t>Шарики для гласперленового стерилизатора отечественного и импортного производства</w:t>
            </w:r>
          </w:p>
        </w:tc>
      </w:tr>
      <w:tr w:rsidR="0050768A" w14:paraId="22275BD6" w14:textId="77777777">
        <w:tc>
          <w:tcPr>
            <w:tcW w:w="567" w:type="dxa"/>
          </w:tcPr>
          <w:p w14:paraId="3A6AE58D" w14:textId="77777777" w:rsidR="0050768A" w:rsidRDefault="0050768A">
            <w:pPr>
              <w:pStyle w:val="ConsPlusNormal"/>
              <w:outlineLvl w:val="3"/>
            </w:pPr>
            <w:r>
              <w:t>XI</w:t>
            </w:r>
          </w:p>
        </w:tc>
        <w:tc>
          <w:tcPr>
            <w:tcW w:w="8504" w:type="dxa"/>
          </w:tcPr>
          <w:p w14:paraId="31F514AF" w14:textId="77777777" w:rsidR="0050768A" w:rsidRDefault="0050768A">
            <w:pPr>
              <w:pStyle w:val="ConsPlusNormal"/>
            </w:pPr>
            <w:r>
              <w:t>Медикаменты и инструменты для оказания неотложной помощи</w:t>
            </w:r>
          </w:p>
        </w:tc>
      </w:tr>
      <w:tr w:rsidR="0050768A" w14:paraId="04313CA3" w14:textId="77777777">
        <w:tc>
          <w:tcPr>
            <w:tcW w:w="567" w:type="dxa"/>
          </w:tcPr>
          <w:p w14:paraId="5AFAE78C" w14:textId="77777777" w:rsidR="0050768A" w:rsidRDefault="0050768A">
            <w:pPr>
              <w:pStyle w:val="ConsPlusNormal"/>
            </w:pPr>
            <w:r>
              <w:t>1</w:t>
            </w:r>
          </w:p>
        </w:tc>
        <w:tc>
          <w:tcPr>
            <w:tcW w:w="8504" w:type="dxa"/>
          </w:tcPr>
          <w:p w14:paraId="6691D8A6" w14:textId="77777777" w:rsidR="0050768A" w:rsidRDefault="0050768A">
            <w:pPr>
              <w:pStyle w:val="ConsPlusNormal"/>
            </w:pPr>
            <w:r>
              <w:t>Адреналина гидрохлорид, 0,1% р-р (ампулы, 1 мл, N 5)</w:t>
            </w:r>
          </w:p>
        </w:tc>
      </w:tr>
      <w:tr w:rsidR="0050768A" w14:paraId="388AFAC9" w14:textId="77777777">
        <w:tc>
          <w:tcPr>
            <w:tcW w:w="567" w:type="dxa"/>
          </w:tcPr>
          <w:p w14:paraId="6FEFF501" w14:textId="77777777" w:rsidR="0050768A" w:rsidRDefault="0050768A">
            <w:pPr>
              <w:pStyle w:val="ConsPlusNormal"/>
            </w:pPr>
            <w:r>
              <w:t>2</w:t>
            </w:r>
          </w:p>
        </w:tc>
        <w:tc>
          <w:tcPr>
            <w:tcW w:w="8504" w:type="dxa"/>
          </w:tcPr>
          <w:p w14:paraId="6397259E" w14:textId="77777777" w:rsidR="0050768A" w:rsidRDefault="0050768A">
            <w:pPr>
              <w:pStyle w:val="ConsPlusNormal"/>
            </w:pPr>
            <w:r>
              <w:t>Валидол (таблетки, 60,0 мг, N 10)</w:t>
            </w:r>
          </w:p>
        </w:tc>
      </w:tr>
      <w:tr w:rsidR="0050768A" w14:paraId="693D63AF" w14:textId="77777777">
        <w:tc>
          <w:tcPr>
            <w:tcW w:w="567" w:type="dxa"/>
          </w:tcPr>
          <w:p w14:paraId="46C3C96F" w14:textId="77777777" w:rsidR="0050768A" w:rsidRDefault="0050768A">
            <w:pPr>
              <w:pStyle w:val="ConsPlusNormal"/>
            </w:pPr>
            <w:r>
              <w:t>3</w:t>
            </w:r>
          </w:p>
        </w:tc>
        <w:tc>
          <w:tcPr>
            <w:tcW w:w="8504" w:type="dxa"/>
          </w:tcPr>
          <w:p w14:paraId="60138E0D" w14:textId="77777777" w:rsidR="0050768A" w:rsidRDefault="0050768A">
            <w:pPr>
              <w:pStyle w:val="ConsPlusNormal"/>
            </w:pPr>
            <w:r>
              <w:t>Воздуховод</w:t>
            </w:r>
          </w:p>
        </w:tc>
      </w:tr>
      <w:tr w:rsidR="0050768A" w14:paraId="07895B75" w14:textId="77777777">
        <w:tc>
          <w:tcPr>
            <w:tcW w:w="567" w:type="dxa"/>
          </w:tcPr>
          <w:p w14:paraId="73261E0B" w14:textId="77777777" w:rsidR="0050768A" w:rsidRDefault="0050768A">
            <w:pPr>
              <w:pStyle w:val="ConsPlusNormal"/>
            </w:pPr>
            <w:r>
              <w:t>4</w:t>
            </w:r>
          </w:p>
        </w:tc>
        <w:tc>
          <w:tcPr>
            <w:tcW w:w="8504" w:type="dxa"/>
          </w:tcPr>
          <w:p w14:paraId="185B744D" w14:textId="77777777" w:rsidR="0050768A" w:rsidRDefault="0050768A">
            <w:pPr>
              <w:pStyle w:val="ConsPlusNormal"/>
            </w:pPr>
            <w:r>
              <w:t>Кальция хлорид, 10,0% р-р (ампулы, 10 мл, N 10)</w:t>
            </w:r>
          </w:p>
        </w:tc>
      </w:tr>
      <w:tr w:rsidR="0050768A" w14:paraId="7DEDEA9F" w14:textId="77777777">
        <w:tc>
          <w:tcPr>
            <w:tcW w:w="567" w:type="dxa"/>
          </w:tcPr>
          <w:p w14:paraId="3B8654CC" w14:textId="77777777" w:rsidR="0050768A" w:rsidRDefault="0050768A">
            <w:pPr>
              <w:pStyle w:val="ConsPlusNormal"/>
            </w:pPr>
            <w:r>
              <w:t>5</w:t>
            </w:r>
          </w:p>
        </w:tc>
        <w:tc>
          <w:tcPr>
            <w:tcW w:w="8504" w:type="dxa"/>
          </w:tcPr>
          <w:p w14:paraId="2B6FDFEA" w14:textId="77777777" w:rsidR="0050768A" w:rsidRDefault="0050768A">
            <w:pPr>
              <w:pStyle w:val="ConsPlusNormal"/>
            </w:pPr>
            <w:r>
              <w:t>Клей БФ (туба, 15,0 г)</w:t>
            </w:r>
          </w:p>
        </w:tc>
      </w:tr>
      <w:tr w:rsidR="0050768A" w14:paraId="55B0CFFD" w14:textId="77777777">
        <w:tc>
          <w:tcPr>
            <w:tcW w:w="567" w:type="dxa"/>
          </w:tcPr>
          <w:p w14:paraId="2B4ED511" w14:textId="77777777" w:rsidR="0050768A" w:rsidRDefault="0050768A">
            <w:pPr>
              <w:pStyle w:val="ConsPlusNormal"/>
            </w:pPr>
            <w:r>
              <w:t>6</w:t>
            </w:r>
          </w:p>
        </w:tc>
        <w:tc>
          <w:tcPr>
            <w:tcW w:w="8504" w:type="dxa"/>
          </w:tcPr>
          <w:p w14:paraId="0A50B808" w14:textId="77777777" w:rsidR="0050768A" w:rsidRDefault="0050768A">
            <w:pPr>
              <w:pStyle w:val="ConsPlusNormal"/>
            </w:pPr>
            <w:r>
              <w:t>Корвалол (капли) (флакон: 15, 25, 30, 40, 45, 50 мл)</w:t>
            </w:r>
          </w:p>
        </w:tc>
      </w:tr>
      <w:tr w:rsidR="0050768A" w14:paraId="2131232B" w14:textId="77777777">
        <w:tc>
          <w:tcPr>
            <w:tcW w:w="567" w:type="dxa"/>
          </w:tcPr>
          <w:p w14:paraId="7B2808E1" w14:textId="77777777" w:rsidR="0050768A" w:rsidRDefault="0050768A">
            <w:pPr>
              <w:pStyle w:val="ConsPlusNormal"/>
            </w:pPr>
            <w:r>
              <w:t>7</w:t>
            </w:r>
          </w:p>
        </w:tc>
        <w:tc>
          <w:tcPr>
            <w:tcW w:w="8504" w:type="dxa"/>
          </w:tcPr>
          <w:p w14:paraId="49E99620" w14:textId="77777777" w:rsidR="0050768A" w:rsidRDefault="0050768A">
            <w:pPr>
              <w:pStyle w:val="ConsPlusNormal"/>
            </w:pPr>
            <w:r>
              <w:t>Коргликон (коргликард) 0,06% р-р (ампулы, 1 мл, N 10)</w:t>
            </w:r>
          </w:p>
        </w:tc>
      </w:tr>
      <w:tr w:rsidR="0050768A" w14:paraId="21BBA431" w14:textId="77777777">
        <w:tc>
          <w:tcPr>
            <w:tcW w:w="567" w:type="dxa"/>
          </w:tcPr>
          <w:p w14:paraId="751EDE6B" w14:textId="77777777" w:rsidR="0050768A" w:rsidRDefault="0050768A">
            <w:pPr>
              <w:pStyle w:val="ConsPlusNormal"/>
            </w:pPr>
            <w:r>
              <w:t>8</w:t>
            </w:r>
          </w:p>
        </w:tc>
        <w:tc>
          <w:tcPr>
            <w:tcW w:w="8504" w:type="dxa"/>
          </w:tcPr>
          <w:p w14:paraId="3C4798BF" w14:textId="77777777" w:rsidR="0050768A" w:rsidRDefault="0050768A">
            <w:pPr>
              <w:pStyle w:val="ConsPlusNormal"/>
            </w:pPr>
            <w:r>
              <w:t>Кордиамин, 250 мг/мл, р-р (ампулы, 1 мл, N 10)</w:t>
            </w:r>
          </w:p>
        </w:tc>
      </w:tr>
      <w:tr w:rsidR="0050768A" w14:paraId="2E3C7E74" w14:textId="77777777">
        <w:tc>
          <w:tcPr>
            <w:tcW w:w="567" w:type="dxa"/>
          </w:tcPr>
          <w:p w14:paraId="3696A63F" w14:textId="77777777" w:rsidR="0050768A" w:rsidRDefault="0050768A">
            <w:pPr>
              <w:pStyle w:val="ConsPlusNormal"/>
            </w:pPr>
            <w:r>
              <w:t>9</w:t>
            </w:r>
          </w:p>
        </w:tc>
        <w:tc>
          <w:tcPr>
            <w:tcW w:w="8504" w:type="dxa"/>
          </w:tcPr>
          <w:p w14:paraId="4C748C70" w14:textId="77777777" w:rsidR="0050768A" w:rsidRDefault="0050768A">
            <w:pPr>
              <w:pStyle w:val="ConsPlusNormal"/>
            </w:pPr>
            <w:r>
              <w:t>Мезатон, 1,0% р-р (ампулы, 1 мл, N 10)</w:t>
            </w:r>
          </w:p>
        </w:tc>
      </w:tr>
      <w:tr w:rsidR="0050768A" w14:paraId="1A2DDC09" w14:textId="77777777">
        <w:tc>
          <w:tcPr>
            <w:tcW w:w="567" w:type="dxa"/>
          </w:tcPr>
          <w:p w14:paraId="61CBF2D8" w14:textId="77777777" w:rsidR="0050768A" w:rsidRDefault="0050768A">
            <w:pPr>
              <w:pStyle w:val="ConsPlusNormal"/>
            </w:pPr>
            <w:r>
              <w:t>10</w:t>
            </w:r>
          </w:p>
        </w:tc>
        <w:tc>
          <w:tcPr>
            <w:tcW w:w="8504" w:type="dxa"/>
          </w:tcPr>
          <w:p w14:paraId="683025FA" w14:textId="77777777" w:rsidR="0050768A" w:rsidRDefault="0050768A">
            <w:pPr>
              <w:pStyle w:val="ConsPlusNormal"/>
            </w:pPr>
            <w:r>
              <w:t>Мешок Амбу</w:t>
            </w:r>
          </w:p>
        </w:tc>
      </w:tr>
      <w:tr w:rsidR="0050768A" w14:paraId="2B97535A" w14:textId="77777777">
        <w:tc>
          <w:tcPr>
            <w:tcW w:w="567" w:type="dxa"/>
          </w:tcPr>
          <w:p w14:paraId="6C5F148B" w14:textId="77777777" w:rsidR="0050768A" w:rsidRDefault="0050768A">
            <w:pPr>
              <w:pStyle w:val="ConsPlusNormal"/>
            </w:pPr>
            <w:r>
              <w:t>11</w:t>
            </w:r>
          </w:p>
        </w:tc>
        <w:tc>
          <w:tcPr>
            <w:tcW w:w="8504" w:type="dxa"/>
          </w:tcPr>
          <w:p w14:paraId="16A3F915" w14:textId="77777777" w:rsidR="0050768A" w:rsidRDefault="0050768A">
            <w:pPr>
              <w:pStyle w:val="ConsPlusNormal"/>
            </w:pPr>
            <w:r>
              <w:t>Настойка валерианы (флакон: 15, 25, 30, 50 мл)</w:t>
            </w:r>
          </w:p>
        </w:tc>
      </w:tr>
      <w:tr w:rsidR="0050768A" w14:paraId="7045C852" w14:textId="77777777">
        <w:tc>
          <w:tcPr>
            <w:tcW w:w="567" w:type="dxa"/>
          </w:tcPr>
          <w:p w14:paraId="67656A6D" w14:textId="77777777" w:rsidR="0050768A" w:rsidRDefault="0050768A">
            <w:pPr>
              <w:pStyle w:val="ConsPlusNormal"/>
            </w:pPr>
            <w:r>
              <w:t>12</w:t>
            </w:r>
          </w:p>
        </w:tc>
        <w:tc>
          <w:tcPr>
            <w:tcW w:w="8504" w:type="dxa"/>
          </w:tcPr>
          <w:p w14:paraId="38B0C36C" w14:textId="77777777" w:rsidR="0050768A" w:rsidRDefault="0050768A">
            <w:pPr>
              <w:pStyle w:val="ConsPlusNormal"/>
            </w:pPr>
            <w:r>
              <w:t>Натрия хлорид, 0,9% р-р (флакон, 250 мл; ампулы, 10 мл, N 10)</w:t>
            </w:r>
          </w:p>
        </w:tc>
      </w:tr>
      <w:tr w:rsidR="0050768A" w14:paraId="1CC60391" w14:textId="77777777">
        <w:tc>
          <w:tcPr>
            <w:tcW w:w="567" w:type="dxa"/>
          </w:tcPr>
          <w:p w14:paraId="4022D392" w14:textId="77777777" w:rsidR="0050768A" w:rsidRDefault="0050768A">
            <w:pPr>
              <w:pStyle w:val="ConsPlusNormal"/>
            </w:pPr>
            <w:r>
              <w:t>13</w:t>
            </w:r>
          </w:p>
        </w:tc>
        <w:tc>
          <w:tcPr>
            <w:tcW w:w="8504" w:type="dxa"/>
          </w:tcPr>
          <w:p w14:paraId="131B6388" w14:textId="77777777" w:rsidR="0050768A" w:rsidRDefault="0050768A">
            <w:pPr>
              <w:pStyle w:val="ConsPlusNormal"/>
            </w:pPr>
            <w:r>
              <w:t>Нитроглицерин (таблетки, 0,5 мг, N 40)</w:t>
            </w:r>
          </w:p>
        </w:tc>
      </w:tr>
      <w:tr w:rsidR="0050768A" w14:paraId="148340A9" w14:textId="77777777">
        <w:tc>
          <w:tcPr>
            <w:tcW w:w="567" w:type="dxa"/>
          </w:tcPr>
          <w:p w14:paraId="73839D20" w14:textId="77777777" w:rsidR="0050768A" w:rsidRDefault="0050768A">
            <w:pPr>
              <w:pStyle w:val="ConsPlusNormal"/>
            </w:pPr>
            <w:r>
              <w:t>14</w:t>
            </w:r>
          </w:p>
        </w:tc>
        <w:tc>
          <w:tcPr>
            <w:tcW w:w="8504" w:type="dxa"/>
          </w:tcPr>
          <w:p w14:paraId="1B2FD175" w14:textId="77777777" w:rsidR="0050768A" w:rsidRDefault="0050768A">
            <w:pPr>
              <w:pStyle w:val="ConsPlusNormal"/>
            </w:pPr>
            <w:r>
              <w:t>Преднизолон, 25 мг/мл, р-р (ампулы, 1 мл, N 10)</w:t>
            </w:r>
          </w:p>
        </w:tc>
      </w:tr>
      <w:tr w:rsidR="0050768A" w14:paraId="51D52093" w14:textId="77777777">
        <w:tc>
          <w:tcPr>
            <w:tcW w:w="567" w:type="dxa"/>
          </w:tcPr>
          <w:p w14:paraId="0A544DFE" w14:textId="77777777" w:rsidR="0050768A" w:rsidRDefault="0050768A">
            <w:pPr>
              <w:pStyle w:val="ConsPlusNormal"/>
            </w:pPr>
            <w:r>
              <w:t>15</w:t>
            </w:r>
          </w:p>
        </w:tc>
        <w:tc>
          <w:tcPr>
            <w:tcW w:w="8504" w:type="dxa"/>
          </w:tcPr>
          <w:p w14:paraId="5F40BE65" w14:textId="77777777" w:rsidR="0050768A" w:rsidRDefault="0050768A">
            <w:pPr>
              <w:pStyle w:val="ConsPlusNormal"/>
            </w:pPr>
            <w:r>
              <w:t>Роторасширитель</w:t>
            </w:r>
          </w:p>
        </w:tc>
      </w:tr>
      <w:tr w:rsidR="0050768A" w14:paraId="79F229B6" w14:textId="77777777">
        <w:tc>
          <w:tcPr>
            <w:tcW w:w="567" w:type="dxa"/>
          </w:tcPr>
          <w:p w14:paraId="784F9937" w14:textId="77777777" w:rsidR="0050768A" w:rsidRDefault="0050768A">
            <w:pPr>
              <w:pStyle w:val="ConsPlusNormal"/>
            </w:pPr>
            <w:r>
              <w:t>16</w:t>
            </w:r>
          </w:p>
        </w:tc>
        <w:tc>
          <w:tcPr>
            <w:tcW w:w="8504" w:type="dxa"/>
          </w:tcPr>
          <w:p w14:paraId="20B5CFD0" w14:textId="77777777" w:rsidR="0050768A" w:rsidRDefault="0050768A">
            <w:pPr>
              <w:pStyle w:val="ConsPlusNormal"/>
            </w:pPr>
            <w:r>
              <w:t>Система для внутривенных вливаний одноразовая</w:t>
            </w:r>
          </w:p>
        </w:tc>
      </w:tr>
      <w:tr w:rsidR="0050768A" w14:paraId="3E76259D" w14:textId="77777777">
        <w:tc>
          <w:tcPr>
            <w:tcW w:w="567" w:type="dxa"/>
          </w:tcPr>
          <w:p w14:paraId="5A373270" w14:textId="77777777" w:rsidR="0050768A" w:rsidRDefault="0050768A">
            <w:pPr>
              <w:pStyle w:val="ConsPlusNormal"/>
            </w:pPr>
            <w:r>
              <w:t>17</w:t>
            </w:r>
          </w:p>
        </w:tc>
        <w:tc>
          <w:tcPr>
            <w:tcW w:w="8504" w:type="dxa"/>
          </w:tcPr>
          <w:p w14:paraId="1296CE54" w14:textId="77777777" w:rsidR="0050768A" w:rsidRDefault="0050768A">
            <w:pPr>
              <w:pStyle w:val="ConsPlusNormal"/>
            </w:pPr>
            <w:r>
              <w:t>Супрастин, 20 мг/мл, р-р (ампулы, 1 мл, N 5)</w:t>
            </w:r>
          </w:p>
        </w:tc>
      </w:tr>
      <w:tr w:rsidR="0050768A" w14:paraId="152FCAC6" w14:textId="77777777">
        <w:tc>
          <w:tcPr>
            <w:tcW w:w="567" w:type="dxa"/>
          </w:tcPr>
          <w:p w14:paraId="558DBB3F" w14:textId="77777777" w:rsidR="0050768A" w:rsidRDefault="0050768A">
            <w:pPr>
              <w:pStyle w:val="ConsPlusNormal"/>
            </w:pPr>
            <w:r>
              <w:t>18</w:t>
            </w:r>
          </w:p>
        </w:tc>
        <w:tc>
          <w:tcPr>
            <w:tcW w:w="8504" w:type="dxa"/>
          </w:tcPr>
          <w:p w14:paraId="3955371B" w14:textId="77777777" w:rsidR="0050768A" w:rsidRDefault="0050768A">
            <w:pPr>
              <w:pStyle w:val="ConsPlusNormal"/>
            </w:pPr>
            <w:r>
              <w:t>Сульфацил натрия, 20% р-р, капли глазные (тюбик-капельница, флакон-капельница: 1,3; 1,5; 2; 5 мл)</w:t>
            </w:r>
          </w:p>
        </w:tc>
      </w:tr>
      <w:tr w:rsidR="0050768A" w14:paraId="5564D3A2" w14:textId="77777777">
        <w:tc>
          <w:tcPr>
            <w:tcW w:w="567" w:type="dxa"/>
          </w:tcPr>
          <w:p w14:paraId="6582B7BD" w14:textId="77777777" w:rsidR="0050768A" w:rsidRDefault="0050768A">
            <w:pPr>
              <w:pStyle w:val="ConsPlusNormal"/>
            </w:pPr>
            <w:r>
              <w:t>19</w:t>
            </w:r>
          </w:p>
        </w:tc>
        <w:tc>
          <w:tcPr>
            <w:tcW w:w="8504" w:type="dxa"/>
          </w:tcPr>
          <w:p w14:paraId="62CFB522" w14:textId="77777777" w:rsidR="0050768A" w:rsidRDefault="0050768A">
            <w:pPr>
              <w:pStyle w:val="ConsPlusNormal"/>
            </w:pPr>
            <w:r>
              <w:t>Спиртовая настойка йода, 5% р-р (флаконы, 25 мл)</w:t>
            </w:r>
          </w:p>
        </w:tc>
      </w:tr>
      <w:tr w:rsidR="0050768A" w14:paraId="3E99AB5B" w14:textId="77777777">
        <w:tc>
          <w:tcPr>
            <w:tcW w:w="567" w:type="dxa"/>
          </w:tcPr>
          <w:p w14:paraId="1817D87A" w14:textId="77777777" w:rsidR="0050768A" w:rsidRDefault="0050768A">
            <w:pPr>
              <w:pStyle w:val="ConsPlusNormal"/>
            </w:pPr>
            <w:r>
              <w:t>20</w:t>
            </w:r>
          </w:p>
        </w:tc>
        <w:tc>
          <w:tcPr>
            <w:tcW w:w="8504" w:type="dxa"/>
          </w:tcPr>
          <w:p w14:paraId="65D88600" w14:textId="77777777" w:rsidR="0050768A" w:rsidRDefault="0050768A">
            <w:pPr>
              <w:pStyle w:val="ConsPlusNormal"/>
            </w:pPr>
            <w:r>
              <w:t>Фуросемид, 1,0% р-р (ампулы, 1 мл, N 10)</w:t>
            </w:r>
          </w:p>
        </w:tc>
      </w:tr>
      <w:tr w:rsidR="0050768A" w14:paraId="26CE5AEA" w14:textId="77777777">
        <w:tc>
          <w:tcPr>
            <w:tcW w:w="567" w:type="dxa"/>
          </w:tcPr>
          <w:p w14:paraId="284F977B" w14:textId="77777777" w:rsidR="0050768A" w:rsidRDefault="0050768A">
            <w:pPr>
              <w:pStyle w:val="ConsPlusNormal"/>
            </w:pPr>
            <w:r>
              <w:t>21</w:t>
            </w:r>
          </w:p>
        </w:tc>
        <w:tc>
          <w:tcPr>
            <w:tcW w:w="8504" w:type="dxa"/>
          </w:tcPr>
          <w:p w14:paraId="1072FFDC" w14:textId="77777777" w:rsidR="0050768A" w:rsidRDefault="0050768A">
            <w:pPr>
              <w:pStyle w:val="ConsPlusNormal"/>
            </w:pPr>
            <w:r>
              <w:t>Эуфиллин, 2,4% р-р (ампулы, 10 мл, N 10)</w:t>
            </w:r>
          </w:p>
        </w:tc>
      </w:tr>
      <w:tr w:rsidR="0050768A" w14:paraId="524EC574" w14:textId="77777777">
        <w:tc>
          <w:tcPr>
            <w:tcW w:w="567" w:type="dxa"/>
          </w:tcPr>
          <w:p w14:paraId="55827B21" w14:textId="77777777" w:rsidR="0050768A" w:rsidRDefault="0050768A">
            <w:pPr>
              <w:pStyle w:val="ConsPlusNormal"/>
            </w:pPr>
            <w:r>
              <w:t>22</w:t>
            </w:r>
          </w:p>
        </w:tc>
        <w:tc>
          <w:tcPr>
            <w:tcW w:w="8504" w:type="dxa"/>
          </w:tcPr>
          <w:p w14:paraId="09BA7CB4" w14:textId="77777777" w:rsidR="0050768A" w:rsidRDefault="0050768A">
            <w:pPr>
              <w:pStyle w:val="ConsPlusNormal"/>
            </w:pPr>
            <w:r>
              <w:t>Языкодержатель</w:t>
            </w:r>
          </w:p>
        </w:tc>
      </w:tr>
    </w:tbl>
    <w:p w14:paraId="32F9D898" w14:textId="77777777" w:rsidR="0050768A" w:rsidRDefault="0050768A">
      <w:pPr>
        <w:pStyle w:val="ConsPlusNormal"/>
        <w:jc w:val="both"/>
      </w:pPr>
    </w:p>
    <w:p w14:paraId="35F716D0" w14:textId="77777777" w:rsidR="0050768A" w:rsidRDefault="0050768A">
      <w:pPr>
        <w:pStyle w:val="ConsPlusNormal"/>
        <w:jc w:val="both"/>
      </w:pPr>
    </w:p>
    <w:p w14:paraId="6332EA00" w14:textId="77777777" w:rsidR="0050768A" w:rsidRDefault="0050768A">
      <w:pPr>
        <w:pStyle w:val="ConsPlusNormal"/>
        <w:jc w:val="both"/>
      </w:pPr>
    </w:p>
    <w:p w14:paraId="3347E3EF" w14:textId="77777777" w:rsidR="0050768A" w:rsidRDefault="0050768A">
      <w:pPr>
        <w:pStyle w:val="ConsPlusNormal"/>
        <w:jc w:val="both"/>
      </w:pPr>
    </w:p>
    <w:p w14:paraId="68000ACF" w14:textId="77777777" w:rsidR="0050768A" w:rsidRDefault="0050768A">
      <w:pPr>
        <w:pStyle w:val="ConsPlusNormal"/>
        <w:jc w:val="both"/>
      </w:pPr>
    </w:p>
    <w:p w14:paraId="64AB8FDF" w14:textId="77777777" w:rsidR="0050768A" w:rsidRDefault="0050768A">
      <w:pPr>
        <w:pStyle w:val="ConsPlusNormal"/>
        <w:jc w:val="right"/>
        <w:outlineLvl w:val="1"/>
      </w:pPr>
      <w:r>
        <w:t>Приложение N 9</w:t>
      </w:r>
    </w:p>
    <w:p w14:paraId="24BB54B3" w14:textId="77777777" w:rsidR="0050768A" w:rsidRDefault="0050768A">
      <w:pPr>
        <w:pStyle w:val="ConsPlusNormal"/>
        <w:jc w:val="right"/>
      </w:pPr>
      <w:r>
        <w:t>к Территориальной программе</w:t>
      </w:r>
    </w:p>
    <w:p w14:paraId="41AD2614" w14:textId="77777777" w:rsidR="0050768A" w:rsidRDefault="0050768A">
      <w:pPr>
        <w:pStyle w:val="ConsPlusNormal"/>
        <w:jc w:val="right"/>
      </w:pPr>
      <w:r>
        <w:t>государственных гарантий</w:t>
      </w:r>
    </w:p>
    <w:p w14:paraId="2A9A98F2" w14:textId="77777777" w:rsidR="0050768A" w:rsidRDefault="0050768A">
      <w:pPr>
        <w:pStyle w:val="ConsPlusNormal"/>
        <w:jc w:val="right"/>
      </w:pPr>
      <w:r>
        <w:t>бесплатного оказания</w:t>
      </w:r>
    </w:p>
    <w:p w14:paraId="07EA40ED" w14:textId="77777777" w:rsidR="0050768A" w:rsidRDefault="0050768A">
      <w:pPr>
        <w:pStyle w:val="ConsPlusNormal"/>
        <w:jc w:val="right"/>
      </w:pPr>
      <w:r>
        <w:t>гражданам медицинской помощи</w:t>
      </w:r>
    </w:p>
    <w:p w14:paraId="40C982BD" w14:textId="77777777" w:rsidR="0050768A" w:rsidRDefault="0050768A">
      <w:pPr>
        <w:pStyle w:val="ConsPlusNormal"/>
        <w:jc w:val="right"/>
      </w:pPr>
      <w:r>
        <w:t>в Красноярском крае</w:t>
      </w:r>
    </w:p>
    <w:p w14:paraId="0DA960CF" w14:textId="77777777" w:rsidR="0050768A" w:rsidRDefault="0050768A">
      <w:pPr>
        <w:pStyle w:val="ConsPlusNormal"/>
        <w:jc w:val="right"/>
      </w:pPr>
      <w:r>
        <w:t>на 2024 год и на плановый</w:t>
      </w:r>
    </w:p>
    <w:p w14:paraId="35F39800" w14:textId="77777777" w:rsidR="0050768A" w:rsidRDefault="0050768A">
      <w:pPr>
        <w:pStyle w:val="ConsPlusNormal"/>
        <w:jc w:val="right"/>
      </w:pPr>
      <w:r>
        <w:t>период 2025 и 2026 годов</w:t>
      </w:r>
    </w:p>
    <w:p w14:paraId="5D1B17AF" w14:textId="77777777" w:rsidR="0050768A" w:rsidRDefault="0050768A">
      <w:pPr>
        <w:pStyle w:val="ConsPlusNormal"/>
        <w:jc w:val="both"/>
      </w:pPr>
    </w:p>
    <w:p w14:paraId="73686CB0" w14:textId="77777777" w:rsidR="0050768A" w:rsidRDefault="0050768A">
      <w:pPr>
        <w:pStyle w:val="ConsPlusTitle"/>
        <w:jc w:val="center"/>
      </w:pPr>
      <w:bookmarkStart w:id="72" w:name="P17183"/>
      <w:bookmarkEnd w:id="72"/>
      <w:r>
        <w:t>ЦЕЛЕВЫЕ ЗНАЧЕНИЯ КРИТЕРИЕВ ДОСТУПНОСТИ И КАЧЕСТВА</w:t>
      </w:r>
    </w:p>
    <w:p w14:paraId="081E8D28" w14:textId="77777777" w:rsidR="0050768A" w:rsidRDefault="0050768A">
      <w:pPr>
        <w:pStyle w:val="ConsPlusTitle"/>
        <w:jc w:val="center"/>
      </w:pPr>
      <w:r>
        <w:t>МЕДИЦИНСКОЙ ПОМОЩИ, ОКАЗЫВАЕМОЙ В РАМКАХ ТЕРРИТОРИАЛЬНОЙ</w:t>
      </w:r>
    </w:p>
    <w:p w14:paraId="1719FCB1" w14:textId="77777777" w:rsidR="0050768A" w:rsidRDefault="0050768A">
      <w:pPr>
        <w:pStyle w:val="ConsPlusTitle"/>
        <w:jc w:val="center"/>
      </w:pPr>
      <w:r>
        <w:t>ПРОГРАММЫ ГОСУДАРСТВЕННЫХ ГАРАНТИЙ БЕСПЛАТНОГО ОКАЗАНИЯ</w:t>
      </w:r>
    </w:p>
    <w:p w14:paraId="5AFFDEE0" w14:textId="77777777" w:rsidR="0050768A" w:rsidRDefault="0050768A">
      <w:pPr>
        <w:pStyle w:val="ConsPlusTitle"/>
        <w:jc w:val="center"/>
      </w:pPr>
      <w:r>
        <w:t>ГРАЖДАНАМ МЕДИЦИНСКОЙ ПОМОЩИ В КРАСНОЯРСКОМ КРАЕ</w:t>
      </w:r>
    </w:p>
    <w:p w14:paraId="251629A5" w14:textId="77777777" w:rsidR="0050768A" w:rsidRDefault="0050768A">
      <w:pPr>
        <w:pStyle w:val="ConsPlusTitle"/>
        <w:jc w:val="center"/>
      </w:pPr>
      <w:r>
        <w:t>НА 2024 ГОД И НА ПЛАНОВЫЙ ПЕРИОД 2025 И 2026 ГОДОВ</w:t>
      </w:r>
    </w:p>
    <w:p w14:paraId="5E48527E"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1474"/>
        <w:gridCol w:w="963"/>
        <w:gridCol w:w="963"/>
        <w:gridCol w:w="964"/>
      </w:tblGrid>
      <w:tr w:rsidR="0050768A" w14:paraId="0ADDA21C" w14:textId="77777777">
        <w:tc>
          <w:tcPr>
            <w:tcW w:w="964" w:type="dxa"/>
          </w:tcPr>
          <w:p w14:paraId="1791846B" w14:textId="77777777" w:rsidR="0050768A" w:rsidRDefault="0050768A">
            <w:pPr>
              <w:pStyle w:val="ConsPlusNormal"/>
              <w:jc w:val="center"/>
            </w:pPr>
            <w:r>
              <w:t>N п/п</w:t>
            </w:r>
          </w:p>
        </w:tc>
        <w:tc>
          <w:tcPr>
            <w:tcW w:w="3742" w:type="dxa"/>
          </w:tcPr>
          <w:p w14:paraId="4491ABC7" w14:textId="77777777" w:rsidR="0050768A" w:rsidRDefault="0050768A">
            <w:pPr>
              <w:pStyle w:val="ConsPlusNormal"/>
              <w:jc w:val="center"/>
            </w:pPr>
            <w:r>
              <w:t>Наименование критерия</w:t>
            </w:r>
          </w:p>
        </w:tc>
        <w:tc>
          <w:tcPr>
            <w:tcW w:w="1474" w:type="dxa"/>
          </w:tcPr>
          <w:p w14:paraId="2377BFE5" w14:textId="77777777" w:rsidR="0050768A" w:rsidRDefault="0050768A">
            <w:pPr>
              <w:pStyle w:val="ConsPlusNormal"/>
              <w:jc w:val="center"/>
            </w:pPr>
            <w:r>
              <w:t>Единица измерения</w:t>
            </w:r>
          </w:p>
        </w:tc>
        <w:tc>
          <w:tcPr>
            <w:tcW w:w="963" w:type="dxa"/>
          </w:tcPr>
          <w:p w14:paraId="44097C6C" w14:textId="77777777" w:rsidR="0050768A" w:rsidRDefault="0050768A">
            <w:pPr>
              <w:pStyle w:val="ConsPlusNormal"/>
              <w:jc w:val="center"/>
            </w:pPr>
            <w:r>
              <w:t>2024 г.</w:t>
            </w:r>
          </w:p>
        </w:tc>
        <w:tc>
          <w:tcPr>
            <w:tcW w:w="963" w:type="dxa"/>
          </w:tcPr>
          <w:p w14:paraId="3AF718F8" w14:textId="77777777" w:rsidR="0050768A" w:rsidRDefault="0050768A">
            <w:pPr>
              <w:pStyle w:val="ConsPlusNormal"/>
              <w:jc w:val="center"/>
            </w:pPr>
            <w:r>
              <w:t>2025 г.</w:t>
            </w:r>
          </w:p>
        </w:tc>
        <w:tc>
          <w:tcPr>
            <w:tcW w:w="964" w:type="dxa"/>
          </w:tcPr>
          <w:p w14:paraId="3485C4DA" w14:textId="77777777" w:rsidR="0050768A" w:rsidRDefault="0050768A">
            <w:pPr>
              <w:pStyle w:val="ConsPlusNormal"/>
              <w:jc w:val="center"/>
            </w:pPr>
            <w:r>
              <w:t>2026 г.</w:t>
            </w:r>
          </w:p>
        </w:tc>
      </w:tr>
      <w:tr w:rsidR="0050768A" w14:paraId="70EA973E" w14:textId="77777777">
        <w:tc>
          <w:tcPr>
            <w:tcW w:w="964" w:type="dxa"/>
          </w:tcPr>
          <w:p w14:paraId="73A0C783" w14:textId="77777777" w:rsidR="0050768A" w:rsidRDefault="0050768A">
            <w:pPr>
              <w:pStyle w:val="ConsPlusNormal"/>
              <w:jc w:val="center"/>
            </w:pPr>
            <w:r>
              <w:t>1</w:t>
            </w:r>
          </w:p>
        </w:tc>
        <w:tc>
          <w:tcPr>
            <w:tcW w:w="3742" w:type="dxa"/>
          </w:tcPr>
          <w:p w14:paraId="7A12E765" w14:textId="77777777" w:rsidR="0050768A" w:rsidRDefault="0050768A">
            <w:pPr>
              <w:pStyle w:val="ConsPlusNormal"/>
              <w:jc w:val="center"/>
            </w:pPr>
            <w:r>
              <w:t>2</w:t>
            </w:r>
          </w:p>
        </w:tc>
        <w:tc>
          <w:tcPr>
            <w:tcW w:w="1474" w:type="dxa"/>
          </w:tcPr>
          <w:p w14:paraId="424402CE" w14:textId="77777777" w:rsidR="0050768A" w:rsidRDefault="0050768A">
            <w:pPr>
              <w:pStyle w:val="ConsPlusNormal"/>
              <w:jc w:val="center"/>
            </w:pPr>
            <w:r>
              <w:t>3</w:t>
            </w:r>
          </w:p>
        </w:tc>
        <w:tc>
          <w:tcPr>
            <w:tcW w:w="963" w:type="dxa"/>
          </w:tcPr>
          <w:p w14:paraId="462C6F14" w14:textId="77777777" w:rsidR="0050768A" w:rsidRDefault="0050768A">
            <w:pPr>
              <w:pStyle w:val="ConsPlusNormal"/>
              <w:jc w:val="center"/>
            </w:pPr>
            <w:r>
              <w:t>4</w:t>
            </w:r>
          </w:p>
        </w:tc>
        <w:tc>
          <w:tcPr>
            <w:tcW w:w="963" w:type="dxa"/>
          </w:tcPr>
          <w:p w14:paraId="31AE2EBA" w14:textId="77777777" w:rsidR="0050768A" w:rsidRDefault="0050768A">
            <w:pPr>
              <w:pStyle w:val="ConsPlusNormal"/>
              <w:jc w:val="center"/>
            </w:pPr>
            <w:r>
              <w:t>5</w:t>
            </w:r>
          </w:p>
        </w:tc>
        <w:tc>
          <w:tcPr>
            <w:tcW w:w="964" w:type="dxa"/>
          </w:tcPr>
          <w:p w14:paraId="024374F5" w14:textId="77777777" w:rsidR="0050768A" w:rsidRDefault="0050768A">
            <w:pPr>
              <w:pStyle w:val="ConsPlusNormal"/>
              <w:jc w:val="center"/>
            </w:pPr>
            <w:r>
              <w:t>6</w:t>
            </w:r>
          </w:p>
        </w:tc>
      </w:tr>
      <w:tr w:rsidR="0050768A" w14:paraId="02C63C1A" w14:textId="77777777">
        <w:tc>
          <w:tcPr>
            <w:tcW w:w="964" w:type="dxa"/>
          </w:tcPr>
          <w:p w14:paraId="72B92739" w14:textId="77777777" w:rsidR="0050768A" w:rsidRDefault="0050768A">
            <w:pPr>
              <w:pStyle w:val="ConsPlusNormal"/>
              <w:outlineLvl w:val="2"/>
            </w:pPr>
            <w:r>
              <w:t>1</w:t>
            </w:r>
          </w:p>
        </w:tc>
        <w:tc>
          <w:tcPr>
            <w:tcW w:w="8106" w:type="dxa"/>
            <w:gridSpan w:val="5"/>
          </w:tcPr>
          <w:p w14:paraId="4422B6A9" w14:textId="77777777" w:rsidR="0050768A" w:rsidRDefault="0050768A">
            <w:pPr>
              <w:pStyle w:val="ConsPlusNormal"/>
            </w:pPr>
            <w:r>
              <w:t>Критерии доступности медицинской помощи</w:t>
            </w:r>
          </w:p>
        </w:tc>
      </w:tr>
      <w:tr w:rsidR="0050768A" w14:paraId="2785205C" w14:textId="77777777">
        <w:tc>
          <w:tcPr>
            <w:tcW w:w="964" w:type="dxa"/>
          </w:tcPr>
          <w:p w14:paraId="09FC6899" w14:textId="77777777" w:rsidR="0050768A" w:rsidRDefault="0050768A">
            <w:pPr>
              <w:pStyle w:val="ConsPlusNormal"/>
            </w:pPr>
            <w:r>
              <w:t>1.1</w:t>
            </w:r>
          </w:p>
        </w:tc>
        <w:tc>
          <w:tcPr>
            <w:tcW w:w="3742" w:type="dxa"/>
          </w:tcPr>
          <w:p w14:paraId="33455D13" w14:textId="77777777" w:rsidR="0050768A" w:rsidRDefault="0050768A">
            <w:pPr>
              <w:pStyle w:val="ConsPlusNormal"/>
            </w:pPr>
            <w:r>
              <w:t>Удовлетворенность населения доступностью медицинской помощи, в том числе:</w:t>
            </w:r>
          </w:p>
        </w:tc>
        <w:tc>
          <w:tcPr>
            <w:tcW w:w="1474" w:type="dxa"/>
            <w:vMerge w:val="restart"/>
          </w:tcPr>
          <w:p w14:paraId="071061D0" w14:textId="77777777" w:rsidR="0050768A" w:rsidRDefault="0050768A">
            <w:pPr>
              <w:pStyle w:val="ConsPlusNormal"/>
            </w:pPr>
            <w:r>
              <w:t>процентов от числа опрошенных</w:t>
            </w:r>
          </w:p>
        </w:tc>
        <w:tc>
          <w:tcPr>
            <w:tcW w:w="963" w:type="dxa"/>
          </w:tcPr>
          <w:p w14:paraId="1A850A78" w14:textId="77777777" w:rsidR="0050768A" w:rsidRDefault="0050768A">
            <w:pPr>
              <w:pStyle w:val="ConsPlusNormal"/>
              <w:jc w:val="center"/>
            </w:pPr>
            <w:r>
              <w:t>52,0</w:t>
            </w:r>
          </w:p>
        </w:tc>
        <w:tc>
          <w:tcPr>
            <w:tcW w:w="963" w:type="dxa"/>
          </w:tcPr>
          <w:p w14:paraId="7CEF6BA1" w14:textId="77777777" w:rsidR="0050768A" w:rsidRDefault="0050768A">
            <w:pPr>
              <w:pStyle w:val="ConsPlusNormal"/>
              <w:jc w:val="center"/>
            </w:pPr>
            <w:r>
              <w:t>58,0</w:t>
            </w:r>
          </w:p>
        </w:tc>
        <w:tc>
          <w:tcPr>
            <w:tcW w:w="964" w:type="dxa"/>
          </w:tcPr>
          <w:p w14:paraId="0800F35E" w14:textId="77777777" w:rsidR="0050768A" w:rsidRDefault="0050768A">
            <w:pPr>
              <w:pStyle w:val="ConsPlusNormal"/>
              <w:jc w:val="center"/>
            </w:pPr>
            <w:r>
              <w:t>58,0</w:t>
            </w:r>
          </w:p>
        </w:tc>
      </w:tr>
      <w:tr w:rsidR="0050768A" w14:paraId="191E2E47" w14:textId="77777777">
        <w:tc>
          <w:tcPr>
            <w:tcW w:w="964" w:type="dxa"/>
          </w:tcPr>
          <w:p w14:paraId="393740A4" w14:textId="77777777" w:rsidR="0050768A" w:rsidRDefault="0050768A">
            <w:pPr>
              <w:pStyle w:val="ConsPlusNormal"/>
            </w:pPr>
            <w:r>
              <w:t>1.1.1</w:t>
            </w:r>
          </w:p>
        </w:tc>
        <w:tc>
          <w:tcPr>
            <w:tcW w:w="3742" w:type="dxa"/>
          </w:tcPr>
          <w:p w14:paraId="17B7978A" w14:textId="77777777" w:rsidR="0050768A" w:rsidRDefault="0050768A">
            <w:pPr>
              <w:pStyle w:val="ConsPlusNormal"/>
            </w:pPr>
            <w:r>
              <w:t>Городского населения</w:t>
            </w:r>
          </w:p>
        </w:tc>
        <w:tc>
          <w:tcPr>
            <w:tcW w:w="1474" w:type="dxa"/>
            <w:vMerge/>
          </w:tcPr>
          <w:p w14:paraId="793D594E" w14:textId="77777777" w:rsidR="0050768A" w:rsidRDefault="0050768A">
            <w:pPr>
              <w:spacing w:after="1" w:line="0" w:lineRule="atLeast"/>
            </w:pPr>
          </w:p>
        </w:tc>
        <w:tc>
          <w:tcPr>
            <w:tcW w:w="963" w:type="dxa"/>
          </w:tcPr>
          <w:p w14:paraId="4197ECD0" w14:textId="77777777" w:rsidR="0050768A" w:rsidRDefault="0050768A">
            <w:pPr>
              <w:pStyle w:val="ConsPlusNormal"/>
              <w:jc w:val="center"/>
            </w:pPr>
            <w:r>
              <w:t>52,0</w:t>
            </w:r>
          </w:p>
        </w:tc>
        <w:tc>
          <w:tcPr>
            <w:tcW w:w="963" w:type="dxa"/>
          </w:tcPr>
          <w:p w14:paraId="7C64BB8E" w14:textId="77777777" w:rsidR="0050768A" w:rsidRDefault="0050768A">
            <w:pPr>
              <w:pStyle w:val="ConsPlusNormal"/>
              <w:jc w:val="center"/>
            </w:pPr>
            <w:r>
              <w:t>58,0</w:t>
            </w:r>
          </w:p>
        </w:tc>
        <w:tc>
          <w:tcPr>
            <w:tcW w:w="964" w:type="dxa"/>
          </w:tcPr>
          <w:p w14:paraId="3F7C282D" w14:textId="77777777" w:rsidR="0050768A" w:rsidRDefault="0050768A">
            <w:pPr>
              <w:pStyle w:val="ConsPlusNormal"/>
              <w:jc w:val="center"/>
            </w:pPr>
            <w:r>
              <w:t>58,0</w:t>
            </w:r>
          </w:p>
        </w:tc>
      </w:tr>
      <w:tr w:rsidR="0050768A" w14:paraId="1CDA9EF7" w14:textId="77777777">
        <w:tc>
          <w:tcPr>
            <w:tcW w:w="964" w:type="dxa"/>
          </w:tcPr>
          <w:p w14:paraId="35E20ACC" w14:textId="77777777" w:rsidR="0050768A" w:rsidRDefault="0050768A">
            <w:pPr>
              <w:pStyle w:val="ConsPlusNormal"/>
            </w:pPr>
            <w:r>
              <w:t>1.1.2</w:t>
            </w:r>
          </w:p>
        </w:tc>
        <w:tc>
          <w:tcPr>
            <w:tcW w:w="3742" w:type="dxa"/>
          </w:tcPr>
          <w:p w14:paraId="3BC50602" w14:textId="77777777" w:rsidR="0050768A" w:rsidRDefault="0050768A">
            <w:pPr>
              <w:pStyle w:val="ConsPlusNormal"/>
            </w:pPr>
            <w:r>
              <w:t>Сельского населения</w:t>
            </w:r>
          </w:p>
        </w:tc>
        <w:tc>
          <w:tcPr>
            <w:tcW w:w="1474" w:type="dxa"/>
            <w:vMerge/>
          </w:tcPr>
          <w:p w14:paraId="108442A9" w14:textId="77777777" w:rsidR="0050768A" w:rsidRDefault="0050768A">
            <w:pPr>
              <w:spacing w:after="1" w:line="0" w:lineRule="atLeast"/>
            </w:pPr>
          </w:p>
        </w:tc>
        <w:tc>
          <w:tcPr>
            <w:tcW w:w="963" w:type="dxa"/>
          </w:tcPr>
          <w:p w14:paraId="3CFE0F42" w14:textId="77777777" w:rsidR="0050768A" w:rsidRDefault="0050768A">
            <w:pPr>
              <w:pStyle w:val="ConsPlusNormal"/>
              <w:jc w:val="center"/>
            </w:pPr>
            <w:r>
              <w:t>52,0</w:t>
            </w:r>
          </w:p>
        </w:tc>
        <w:tc>
          <w:tcPr>
            <w:tcW w:w="963" w:type="dxa"/>
          </w:tcPr>
          <w:p w14:paraId="799C23DA" w14:textId="77777777" w:rsidR="0050768A" w:rsidRDefault="0050768A">
            <w:pPr>
              <w:pStyle w:val="ConsPlusNormal"/>
              <w:jc w:val="center"/>
            </w:pPr>
            <w:r>
              <w:t>58,0</w:t>
            </w:r>
          </w:p>
        </w:tc>
        <w:tc>
          <w:tcPr>
            <w:tcW w:w="964" w:type="dxa"/>
          </w:tcPr>
          <w:p w14:paraId="761849F8" w14:textId="77777777" w:rsidR="0050768A" w:rsidRDefault="0050768A">
            <w:pPr>
              <w:pStyle w:val="ConsPlusNormal"/>
              <w:jc w:val="center"/>
            </w:pPr>
            <w:r>
              <w:t>58,0</w:t>
            </w:r>
          </w:p>
        </w:tc>
      </w:tr>
      <w:tr w:rsidR="0050768A" w14:paraId="15B48190" w14:textId="77777777">
        <w:tc>
          <w:tcPr>
            <w:tcW w:w="964" w:type="dxa"/>
          </w:tcPr>
          <w:p w14:paraId="0A11248E" w14:textId="77777777" w:rsidR="0050768A" w:rsidRDefault="0050768A">
            <w:pPr>
              <w:pStyle w:val="ConsPlusNormal"/>
            </w:pPr>
            <w:r>
              <w:t>1.2</w:t>
            </w:r>
          </w:p>
        </w:tc>
        <w:tc>
          <w:tcPr>
            <w:tcW w:w="3742" w:type="dxa"/>
          </w:tcPr>
          <w:p w14:paraId="4EB3FF40" w14:textId="77777777" w:rsidR="0050768A" w:rsidRDefault="0050768A">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tc>
        <w:tc>
          <w:tcPr>
            <w:tcW w:w="1474" w:type="dxa"/>
          </w:tcPr>
          <w:p w14:paraId="6A5425C5" w14:textId="77777777" w:rsidR="0050768A" w:rsidRDefault="0050768A">
            <w:pPr>
              <w:pStyle w:val="ConsPlusNormal"/>
            </w:pPr>
            <w:r>
              <w:t>процентов</w:t>
            </w:r>
          </w:p>
        </w:tc>
        <w:tc>
          <w:tcPr>
            <w:tcW w:w="963" w:type="dxa"/>
          </w:tcPr>
          <w:p w14:paraId="3939E982" w14:textId="77777777" w:rsidR="0050768A" w:rsidRDefault="0050768A">
            <w:pPr>
              <w:pStyle w:val="ConsPlusNormal"/>
              <w:jc w:val="center"/>
            </w:pPr>
            <w:r>
              <w:t>8,5</w:t>
            </w:r>
          </w:p>
        </w:tc>
        <w:tc>
          <w:tcPr>
            <w:tcW w:w="963" w:type="dxa"/>
          </w:tcPr>
          <w:p w14:paraId="7DBFEC20" w14:textId="77777777" w:rsidR="0050768A" w:rsidRDefault="0050768A">
            <w:pPr>
              <w:pStyle w:val="ConsPlusNormal"/>
              <w:jc w:val="center"/>
            </w:pPr>
            <w:r>
              <w:t>9,3</w:t>
            </w:r>
          </w:p>
        </w:tc>
        <w:tc>
          <w:tcPr>
            <w:tcW w:w="964" w:type="dxa"/>
          </w:tcPr>
          <w:p w14:paraId="46D287E7" w14:textId="77777777" w:rsidR="0050768A" w:rsidRDefault="0050768A">
            <w:pPr>
              <w:pStyle w:val="ConsPlusNormal"/>
              <w:jc w:val="center"/>
            </w:pPr>
            <w:r>
              <w:t>9,3</w:t>
            </w:r>
          </w:p>
        </w:tc>
      </w:tr>
      <w:tr w:rsidR="0050768A" w14:paraId="06674051" w14:textId="77777777">
        <w:tc>
          <w:tcPr>
            <w:tcW w:w="964" w:type="dxa"/>
          </w:tcPr>
          <w:p w14:paraId="48DB2038" w14:textId="77777777" w:rsidR="0050768A" w:rsidRDefault="0050768A">
            <w:pPr>
              <w:pStyle w:val="ConsPlusNormal"/>
            </w:pPr>
            <w:r>
              <w:t>1.3</w:t>
            </w:r>
          </w:p>
        </w:tc>
        <w:tc>
          <w:tcPr>
            <w:tcW w:w="3742" w:type="dxa"/>
          </w:tcPr>
          <w:p w14:paraId="196FD2F2" w14:textId="77777777" w:rsidR="0050768A" w:rsidRDefault="0050768A">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74" w:type="dxa"/>
          </w:tcPr>
          <w:p w14:paraId="71FC5624" w14:textId="77777777" w:rsidR="0050768A" w:rsidRDefault="0050768A">
            <w:pPr>
              <w:pStyle w:val="ConsPlusNormal"/>
            </w:pPr>
            <w:r>
              <w:t>процентов</w:t>
            </w:r>
          </w:p>
        </w:tc>
        <w:tc>
          <w:tcPr>
            <w:tcW w:w="963" w:type="dxa"/>
          </w:tcPr>
          <w:p w14:paraId="7881A72C" w14:textId="77777777" w:rsidR="0050768A" w:rsidRDefault="0050768A">
            <w:pPr>
              <w:pStyle w:val="ConsPlusNormal"/>
              <w:jc w:val="center"/>
            </w:pPr>
            <w:r>
              <w:t>1,8</w:t>
            </w:r>
          </w:p>
        </w:tc>
        <w:tc>
          <w:tcPr>
            <w:tcW w:w="963" w:type="dxa"/>
          </w:tcPr>
          <w:p w14:paraId="20F74C2E" w14:textId="77777777" w:rsidR="0050768A" w:rsidRDefault="0050768A">
            <w:pPr>
              <w:pStyle w:val="ConsPlusNormal"/>
              <w:jc w:val="center"/>
            </w:pPr>
            <w:r>
              <w:t>2,0</w:t>
            </w:r>
          </w:p>
        </w:tc>
        <w:tc>
          <w:tcPr>
            <w:tcW w:w="964" w:type="dxa"/>
          </w:tcPr>
          <w:p w14:paraId="4A324AAA" w14:textId="77777777" w:rsidR="0050768A" w:rsidRDefault="0050768A">
            <w:pPr>
              <w:pStyle w:val="ConsPlusNormal"/>
              <w:jc w:val="center"/>
            </w:pPr>
            <w:r>
              <w:t>2,0</w:t>
            </w:r>
          </w:p>
        </w:tc>
      </w:tr>
      <w:tr w:rsidR="0050768A" w14:paraId="753641D4" w14:textId="77777777">
        <w:tc>
          <w:tcPr>
            <w:tcW w:w="964" w:type="dxa"/>
          </w:tcPr>
          <w:p w14:paraId="421B0DC3" w14:textId="77777777" w:rsidR="0050768A" w:rsidRDefault="0050768A">
            <w:pPr>
              <w:pStyle w:val="ConsPlusNormal"/>
            </w:pPr>
            <w:r>
              <w:t>1.4</w:t>
            </w:r>
          </w:p>
        </w:tc>
        <w:tc>
          <w:tcPr>
            <w:tcW w:w="3742" w:type="dxa"/>
          </w:tcPr>
          <w:p w14:paraId="22EBBD5F" w14:textId="77777777" w:rsidR="0050768A" w:rsidRDefault="0050768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74" w:type="dxa"/>
          </w:tcPr>
          <w:p w14:paraId="48CC9C95" w14:textId="77777777" w:rsidR="0050768A" w:rsidRDefault="0050768A">
            <w:pPr>
              <w:pStyle w:val="ConsPlusNormal"/>
            </w:pPr>
            <w:r>
              <w:t>процентов</w:t>
            </w:r>
          </w:p>
        </w:tc>
        <w:tc>
          <w:tcPr>
            <w:tcW w:w="963" w:type="dxa"/>
          </w:tcPr>
          <w:p w14:paraId="6C9FED5F" w14:textId="77777777" w:rsidR="0050768A" w:rsidRDefault="0050768A">
            <w:pPr>
              <w:pStyle w:val="ConsPlusNormal"/>
              <w:jc w:val="center"/>
            </w:pPr>
            <w:r>
              <w:t>0,5</w:t>
            </w:r>
          </w:p>
        </w:tc>
        <w:tc>
          <w:tcPr>
            <w:tcW w:w="963" w:type="dxa"/>
          </w:tcPr>
          <w:p w14:paraId="4E624F45" w14:textId="77777777" w:rsidR="0050768A" w:rsidRDefault="0050768A">
            <w:pPr>
              <w:pStyle w:val="ConsPlusNormal"/>
              <w:jc w:val="center"/>
            </w:pPr>
            <w:r>
              <w:t>0,5</w:t>
            </w:r>
          </w:p>
        </w:tc>
        <w:tc>
          <w:tcPr>
            <w:tcW w:w="964" w:type="dxa"/>
          </w:tcPr>
          <w:p w14:paraId="2C87EA5A" w14:textId="77777777" w:rsidR="0050768A" w:rsidRDefault="0050768A">
            <w:pPr>
              <w:pStyle w:val="ConsPlusNormal"/>
              <w:jc w:val="center"/>
            </w:pPr>
            <w:r>
              <w:t>0,5</w:t>
            </w:r>
          </w:p>
        </w:tc>
      </w:tr>
      <w:tr w:rsidR="0050768A" w14:paraId="63104ED9" w14:textId="77777777">
        <w:tc>
          <w:tcPr>
            <w:tcW w:w="964" w:type="dxa"/>
          </w:tcPr>
          <w:p w14:paraId="3D8858A1" w14:textId="77777777" w:rsidR="0050768A" w:rsidRDefault="0050768A">
            <w:pPr>
              <w:pStyle w:val="ConsPlusNormal"/>
            </w:pPr>
            <w:r>
              <w:t>1.5</w:t>
            </w:r>
          </w:p>
        </w:tc>
        <w:tc>
          <w:tcPr>
            <w:tcW w:w="3742" w:type="dxa"/>
          </w:tcPr>
          <w:p w14:paraId="32BCE0A5" w14:textId="77777777" w:rsidR="0050768A" w:rsidRDefault="0050768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74" w:type="dxa"/>
          </w:tcPr>
          <w:p w14:paraId="1302F0B6" w14:textId="77777777" w:rsidR="0050768A" w:rsidRDefault="0050768A">
            <w:pPr>
              <w:pStyle w:val="ConsPlusNormal"/>
            </w:pPr>
            <w:r>
              <w:t>процентов</w:t>
            </w:r>
          </w:p>
        </w:tc>
        <w:tc>
          <w:tcPr>
            <w:tcW w:w="963" w:type="dxa"/>
          </w:tcPr>
          <w:p w14:paraId="72D936A1" w14:textId="77777777" w:rsidR="0050768A" w:rsidRDefault="0050768A">
            <w:pPr>
              <w:pStyle w:val="ConsPlusNormal"/>
              <w:jc w:val="center"/>
            </w:pPr>
            <w:r>
              <w:t>54,0</w:t>
            </w:r>
          </w:p>
        </w:tc>
        <w:tc>
          <w:tcPr>
            <w:tcW w:w="963" w:type="dxa"/>
          </w:tcPr>
          <w:p w14:paraId="1211A764" w14:textId="77777777" w:rsidR="0050768A" w:rsidRDefault="0050768A">
            <w:pPr>
              <w:pStyle w:val="ConsPlusNormal"/>
              <w:jc w:val="center"/>
            </w:pPr>
            <w:r>
              <w:t>54,0</w:t>
            </w:r>
          </w:p>
        </w:tc>
        <w:tc>
          <w:tcPr>
            <w:tcW w:w="964" w:type="dxa"/>
          </w:tcPr>
          <w:p w14:paraId="4A4F6631" w14:textId="77777777" w:rsidR="0050768A" w:rsidRDefault="0050768A">
            <w:pPr>
              <w:pStyle w:val="ConsPlusNormal"/>
              <w:jc w:val="center"/>
            </w:pPr>
            <w:r>
              <w:t>54,0</w:t>
            </w:r>
          </w:p>
        </w:tc>
      </w:tr>
      <w:tr w:rsidR="0050768A" w14:paraId="195A011F" w14:textId="77777777">
        <w:tc>
          <w:tcPr>
            <w:tcW w:w="964" w:type="dxa"/>
          </w:tcPr>
          <w:p w14:paraId="03ADCE00" w14:textId="77777777" w:rsidR="0050768A" w:rsidRDefault="0050768A">
            <w:pPr>
              <w:pStyle w:val="ConsPlusNormal"/>
            </w:pPr>
            <w:r>
              <w:t>1.6</w:t>
            </w:r>
          </w:p>
        </w:tc>
        <w:tc>
          <w:tcPr>
            <w:tcW w:w="3742" w:type="dxa"/>
          </w:tcPr>
          <w:p w14:paraId="3DC49072" w14:textId="77777777" w:rsidR="0050768A" w:rsidRDefault="0050768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74" w:type="dxa"/>
          </w:tcPr>
          <w:p w14:paraId="38E632F7" w14:textId="77777777" w:rsidR="0050768A" w:rsidRDefault="0050768A">
            <w:pPr>
              <w:pStyle w:val="ConsPlusNormal"/>
            </w:pPr>
            <w:r>
              <w:t>человек</w:t>
            </w:r>
          </w:p>
        </w:tc>
        <w:tc>
          <w:tcPr>
            <w:tcW w:w="963" w:type="dxa"/>
          </w:tcPr>
          <w:p w14:paraId="723E077E" w14:textId="77777777" w:rsidR="0050768A" w:rsidRDefault="0050768A">
            <w:pPr>
              <w:pStyle w:val="ConsPlusNormal"/>
              <w:jc w:val="center"/>
            </w:pPr>
            <w:r>
              <w:t>1</w:t>
            </w:r>
          </w:p>
        </w:tc>
        <w:tc>
          <w:tcPr>
            <w:tcW w:w="963" w:type="dxa"/>
          </w:tcPr>
          <w:p w14:paraId="50B25DD7" w14:textId="77777777" w:rsidR="0050768A" w:rsidRDefault="0050768A">
            <w:pPr>
              <w:pStyle w:val="ConsPlusNormal"/>
              <w:jc w:val="center"/>
            </w:pPr>
            <w:r>
              <w:t>1</w:t>
            </w:r>
          </w:p>
        </w:tc>
        <w:tc>
          <w:tcPr>
            <w:tcW w:w="964" w:type="dxa"/>
          </w:tcPr>
          <w:p w14:paraId="65C6DEB0" w14:textId="77777777" w:rsidR="0050768A" w:rsidRDefault="0050768A">
            <w:pPr>
              <w:pStyle w:val="ConsPlusNormal"/>
              <w:jc w:val="center"/>
            </w:pPr>
            <w:r>
              <w:t>1</w:t>
            </w:r>
          </w:p>
        </w:tc>
      </w:tr>
      <w:tr w:rsidR="0050768A" w14:paraId="671D8882" w14:textId="77777777">
        <w:tc>
          <w:tcPr>
            <w:tcW w:w="964" w:type="dxa"/>
          </w:tcPr>
          <w:p w14:paraId="2CE9CD6B" w14:textId="77777777" w:rsidR="0050768A" w:rsidRDefault="0050768A">
            <w:pPr>
              <w:pStyle w:val="ConsPlusNormal"/>
            </w:pPr>
            <w:r>
              <w:t>1.7</w:t>
            </w:r>
          </w:p>
        </w:tc>
        <w:tc>
          <w:tcPr>
            <w:tcW w:w="3742" w:type="dxa"/>
          </w:tcPr>
          <w:p w14:paraId="207A3C78" w14:textId="77777777" w:rsidR="0050768A" w:rsidRDefault="0050768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74" w:type="dxa"/>
          </w:tcPr>
          <w:p w14:paraId="0C6E7CB9" w14:textId="77777777" w:rsidR="0050768A" w:rsidRDefault="0050768A">
            <w:pPr>
              <w:pStyle w:val="ConsPlusNormal"/>
            </w:pPr>
            <w:r>
              <w:t>человек</w:t>
            </w:r>
          </w:p>
        </w:tc>
        <w:tc>
          <w:tcPr>
            <w:tcW w:w="963" w:type="dxa"/>
          </w:tcPr>
          <w:p w14:paraId="05B3705F" w14:textId="77777777" w:rsidR="0050768A" w:rsidRDefault="0050768A">
            <w:pPr>
              <w:pStyle w:val="ConsPlusNormal"/>
              <w:jc w:val="center"/>
            </w:pPr>
            <w:r>
              <w:t>1</w:t>
            </w:r>
          </w:p>
        </w:tc>
        <w:tc>
          <w:tcPr>
            <w:tcW w:w="963" w:type="dxa"/>
          </w:tcPr>
          <w:p w14:paraId="4FEA919A" w14:textId="77777777" w:rsidR="0050768A" w:rsidRDefault="0050768A">
            <w:pPr>
              <w:pStyle w:val="ConsPlusNormal"/>
              <w:jc w:val="center"/>
            </w:pPr>
            <w:r>
              <w:t>1</w:t>
            </w:r>
          </w:p>
        </w:tc>
        <w:tc>
          <w:tcPr>
            <w:tcW w:w="964" w:type="dxa"/>
          </w:tcPr>
          <w:p w14:paraId="74E09769" w14:textId="77777777" w:rsidR="0050768A" w:rsidRDefault="0050768A">
            <w:pPr>
              <w:pStyle w:val="ConsPlusNormal"/>
              <w:jc w:val="center"/>
            </w:pPr>
            <w:r>
              <w:t>1</w:t>
            </w:r>
          </w:p>
        </w:tc>
      </w:tr>
      <w:tr w:rsidR="0050768A" w14:paraId="09F80C86" w14:textId="77777777">
        <w:tc>
          <w:tcPr>
            <w:tcW w:w="964" w:type="dxa"/>
          </w:tcPr>
          <w:p w14:paraId="730ADCAF" w14:textId="77777777" w:rsidR="0050768A" w:rsidRDefault="0050768A">
            <w:pPr>
              <w:pStyle w:val="ConsPlusNormal"/>
            </w:pPr>
            <w:r>
              <w:t>1.8</w:t>
            </w:r>
          </w:p>
        </w:tc>
        <w:tc>
          <w:tcPr>
            <w:tcW w:w="3742" w:type="dxa"/>
          </w:tcPr>
          <w:p w14:paraId="02C11047" w14:textId="77777777" w:rsidR="0050768A" w:rsidRDefault="0050768A">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74" w:type="dxa"/>
          </w:tcPr>
          <w:p w14:paraId="439A1A15" w14:textId="77777777" w:rsidR="0050768A" w:rsidRDefault="0050768A">
            <w:pPr>
              <w:pStyle w:val="ConsPlusNormal"/>
            </w:pPr>
            <w:r>
              <w:t>процентов</w:t>
            </w:r>
          </w:p>
        </w:tc>
        <w:tc>
          <w:tcPr>
            <w:tcW w:w="963" w:type="dxa"/>
          </w:tcPr>
          <w:p w14:paraId="09E76A81" w14:textId="77777777" w:rsidR="0050768A" w:rsidRDefault="0050768A">
            <w:pPr>
              <w:pStyle w:val="ConsPlusNormal"/>
              <w:jc w:val="center"/>
            </w:pPr>
            <w:r>
              <w:t>71,0</w:t>
            </w:r>
          </w:p>
        </w:tc>
        <w:tc>
          <w:tcPr>
            <w:tcW w:w="963" w:type="dxa"/>
          </w:tcPr>
          <w:p w14:paraId="0DED9D4D" w14:textId="77777777" w:rsidR="0050768A" w:rsidRDefault="0050768A">
            <w:pPr>
              <w:pStyle w:val="ConsPlusNormal"/>
              <w:jc w:val="center"/>
            </w:pPr>
            <w:r>
              <w:t>71,5</w:t>
            </w:r>
          </w:p>
        </w:tc>
        <w:tc>
          <w:tcPr>
            <w:tcW w:w="964" w:type="dxa"/>
          </w:tcPr>
          <w:p w14:paraId="6FB83C8E" w14:textId="77777777" w:rsidR="0050768A" w:rsidRDefault="0050768A">
            <w:pPr>
              <w:pStyle w:val="ConsPlusNormal"/>
              <w:jc w:val="center"/>
            </w:pPr>
            <w:r>
              <w:t>71,5</w:t>
            </w:r>
          </w:p>
        </w:tc>
      </w:tr>
      <w:tr w:rsidR="0050768A" w14:paraId="7D9E1DBE" w14:textId="77777777">
        <w:tc>
          <w:tcPr>
            <w:tcW w:w="964" w:type="dxa"/>
          </w:tcPr>
          <w:p w14:paraId="0C052AC1" w14:textId="77777777" w:rsidR="0050768A" w:rsidRDefault="0050768A">
            <w:pPr>
              <w:pStyle w:val="ConsPlusNormal"/>
            </w:pPr>
            <w:r>
              <w:t>1.9</w:t>
            </w:r>
          </w:p>
        </w:tc>
        <w:tc>
          <w:tcPr>
            <w:tcW w:w="3742" w:type="dxa"/>
          </w:tcPr>
          <w:p w14:paraId="3D45D8D3" w14:textId="77777777" w:rsidR="0050768A" w:rsidRDefault="0050768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74" w:type="dxa"/>
          </w:tcPr>
          <w:p w14:paraId="3B9BDEA9" w14:textId="77777777" w:rsidR="0050768A" w:rsidRDefault="0050768A">
            <w:pPr>
              <w:pStyle w:val="ConsPlusNormal"/>
            </w:pPr>
            <w:r>
              <w:t>процентов</w:t>
            </w:r>
          </w:p>
        </w:tc>
        <w:tc>
          <w:tcPr>
            <w:tcW w:w="963" w:type="dxa"/>
          </w:tcPr>
          <w:p w14:paraId="65B9C239" w14:textId="77777777" w:rsidR="0050768A" w:rsidRDefault="0050768A">
            <w:pPr>
              <w:pStyle w:val="ConsPlusNormal"/>
              <w:jc w:val="center"/>
            </w:pPr>
            <w:r>
              <w:t>85,0</w:t>
            </w:r>
          </w:p>
        </w:tc>
        <w:tc>
          <w:tcPr>
            <w:tcW w:w="963" w:type="dxa"/>
          </w:tcPr>
          <w:p w14:paraId="225CF3D4" w14:textId="77777777" w:rsidR="0050768A" w:rsidRDefault="0050768A">
            <w:pPr>
              <w:pStyle w:val="ConsPlusNormal"/>
              <w:jc w:val="center"/>
            </w:pPr>
            <w:r>
              <w:t>90,0</w:t>
            </w:r>
          </w:p>
        </w:tc>
        <w:tc>
          <w:tcPr>
            <w:tcW w:w="964" w:type="dxa"/>
          </w:tcPr>
          <w:p w14:paraId="6302CDCD" w14:textId="77777777" w:rsidR="0050768A" w:rsidRDefault="0050768A">
            <w:pPr>
              <w:pStyle w:val="ConsPlusNormal"/>
              <w:jc w:val="center"/>
            </w:pPr>
            <w:r>
              <w:t>90,0</w:t>
            </w:r>
          </w:p>
        </w:tc>
      </w:tr>
      <w:tr w:rsidR="0050768A" w14:paraId="082CC245" w14:textId="77777777">
        <w:tc>
          <w:tcPr>
            <w:tcW w:w="964" w:type="dxa"/>
          </w:tcPr>
          <w:p w14:paraId="35E7EDEC" w14:textId="77777777" w:rsidR="0050768A" w:rsidRDefault="0050768A">
            <w:pPr>
              <w:pStyle w:val="ConsPlusNormal"/>
            </w:pPr>
            <w:r>
              <w:t>1.10</w:t>
            </w:r>
          </w:p>
        </w:tc>
        <w:tc>
          <w:tcPr>
            <w:tcW w:w="3742" w:type="dxa"/>
          </w:tcPr>
          <w:p w14:paraId="1D9F3FCB" w14:textId="77777777" w:rsidR="0050768A" w:rsidRDefault="0050768A">
            <w:pPr>
              <w:pStyle w:val="ConsPlusNormal"/>
            </w:pPr>
            <w:r>
              <w:t>Доля граждан, обеспеченных лекарственными препаратами, в общем количестве льготных категорий граждан</w:t>
            </w:r>
          </w:p>
        </w:tc>
        <w:tc>
          <w:tcPr>
            <w:tcW w:w="1474" w:type="dxa"/>
          </w:tcPr>
          <w:p w14:paraId="015F060C" w14:textId="77777777" w:rsidR="0050768A" w:rsidRDefault="0050768A">
            <w:pPr>
              <w:pStyle w:val="ConsPlusNormal"/>
            </w:pPr>
            <w:r>
              <w:t>процентов</w:t>
            </w:r>
          </w:p>
        </w:tc>
        <w:tc>
          <w:tcPr>
            <w:tcW w:w="963" w:type="dxa"/>
          </w:tcPr>
          <w:p w14:paraId="3577AFC9" w14:textId="77777777" w:rsidR="0050768A" w:rsidRDefault="0050768A">
            <w:pPr>
              <w:pStyle w:val="ConsPlusNormal"/>
              <w:jc w:val="center"/>
            </w:pPr>
            <w:r>
              <w:t>90,0</w:t>
            </w:r>
          </w:p>
        </w:tc>
        <w:tc>
          <w:tcPr>
            <w:tcW w:w="963" w:type="dxa"/>
          </w:tcPr>
          <w:p w14:paraId="4B9F790D" w14:textId="77777777" w:rsidR="0050768A" w:rsidRDefault="0050768A">
            <w:pPr>
              <w:pStyle w:val="ConsPlusNormal"/>
              <w:jc w:val="center"/>
            </w:pPr>
            <w:r>
              <w:t>90,0</w:t>
            </w:r>
          </w:p>
        </w:tc>
        <w:tc>
          <w:tcPr>
            <w:tcW w:w="964" w:type="dxa"/>
          </w:tcPr>
          <w:p w14:paraId="3FF3D485" w14:textId="77777777" w:rsidR="0050768A" w:rsidRDefault="0050768A">
            <w:pPr>
              <w:pStyle w:val="ConsPlusNormal"/>
              <w:jc w:val="center"/>
            </w:pPr>
            <w:r>
              <w:t>90,0</w:t>
            </w:r>
          </w:p>
        </w:tc>
      </w:tr>
      <w:tr w:rsidR="0050768A" w14:paraId="702B1D9D" w14:textId="77777777">
        <w:tc>
          <w:tcPr>
            <w:tcW w:w="964" w:type="dxa"/>
          </w:tcPr>
          <w:p w14:paraId="38257D46" w14:textId="77777777" w:rsidR="0050768A" w:rsidRDefault="0050768A">
            <w:pPr>
              <w:pStyle w:val="ConsPlusNormal"/>
              <w:outlineLvl w:val="2"/>
            </w:pPr>
            <w:r>
              <w:t>2</w:t>
            </w:r>
          </w:p>
        </w:tc>
        <w:tc>
          <w:tcPr>
            <w:tcW w:w="8106" w:type="dxa"/>
            <w:gridSpan w:val="5"/>
          </w:tcPr>
          <w:p w14:paraId="1143C6B7" w14:textId="77777777" w:rsidR="0050768A" w:rsidRDefault="0050768A">
            <w:pPr>
              <w:pStyle w:val="ConsPlusNormal"/>
            </w:pPr>
            <w:r>
              <w:t>Критерии качества медицинской помощи</w:t>
            </w:r>
          </w:p>
        </w:tc>
      </w:tr>
      <w:tr w:rsidR="0050768A" w14:paraId="2511FDBF" w14:textId="77777777">
        <w:tc>
          <w:tcPr>
            <w:tcW w:w="964" w:type="dxa"/>
          </w:tcPr>
          <w:p w14:paraId="411C06A6" w14:textId="77777777" w:rsidR="0050768A" w:rsidRDefault="0050768A">
            <w:pPr>
              <w:pStyle w:val="ConsPlusNormal"/>
            </w:pPr>
            <w:r>
              <w:t>2.1</w:t>
            </w:r>
          </w:p>
        </w:tc>
        <w:tc>
          <w:tcPr>
            <w:tcW w:w="3742" w:type="dxa"/>
          </w:tcPr>
          <w:p w14:paraId="6B37D675" w14:textId="77777777" w:rsidR="0050768A" w:rsidRDefault="0050768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74" w:type="dxa"/>
          </w:tcPr>
          <w:p w14:paraId="582B43A2" w14:textId="77777777" w:rsidR="0050768A" w:rsidRDefault="0050768A">
            <w:pPr>
              <w:pStyle w:val="ConsPlusNormal"/>
            </w:pPr>
            <w:r>
              <w:t>процентов</w:t>
            </w:r>
          </w:p>
        </w:tc>
        <w:tc>
          <w:tcPr>
            <w:tcW w:w="963" w:type="dxa"/>
          </w:tcPr>
          <w:p w14:paraId="0ECE84E2" w14:textId="77777777" w:rsidR="0050768A" w:rsidRDefault="0050768A">
            <w:pPr>
              <w:pStyle w:val="ConsPlusNormal"/>
              <w:jc w:val="center"/>
            </w:pPr>
            <w:r>
              <w:t>4,3</w:t>
            </w:r>
          </w:p>
        </w:tc>
        <w:tc>
          <w:tcPr>
            <w:tcW w:w="963" w:type="dxa"/>
          </w:tcPr>
          <w:p w14:paraId="23CC7C37" w14:textId="77777777" w:rsidR="0050768A" w:rsidRDefault="0050768A">
            <w:pPr>
              <w:pStyle w:val="ConsPlusNormal"/>
              <w:jc w:val="center"/>
            </w:pPr>
            <w:r>
              <w:t>4,5</w:t>
            </w:r>
          </w:p>
        </w:tc>
        <w:tc>
          <w:tcPr>
            <w:tcW w:w="964" w:type="dxa"/>
          </w:tcPr>
          <w:p w14:paraId="76C6009A" w14:textId="77777777" w:rsidR="0050768A" w:rsidRDefault="0050768A">
            <w:pPr>
              <w:pStyle w:val="ConsPlusNormal"/>
              <w:jc w:val="center"/>
            </w:pPr>
            <w:r>
              <w:t>4,5</w:t>
            </w:r>
          </w:p>
        </w:tc>
      </w:tr>
      <w:tr w:rsidR="0050768A" w14:paraId="76549683" w14:textId="77777777">
        <w:tc>
          <w:tcPr>
            <w:tcW w:w="964" w:type="dxa"/>
          </w:tcPr>
          <w:p w14:paraId="3E404E25" w14:textId="77777777" w:rsidR="0050768A" w:rsidRDefault="0050768A">
            <w:pPr>
              <w:pStyle w:val="ConsPlusNormal"/>
            </w:pPr>
            <w:r>
              <w:t>2.2</w:t>
            </w:r>
          </w:p>
        </w:tc>
        <w:tc>
          <w:tcPr>
            <w:tcW w:w="3742" w:type="dxa"/>
          </w:tcPr>
          <w:p w14:paraId="4402BF67" w14:textId="77777777" w:rsidR="0050768A" w:rsidRDefault="0050768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74" w:type="dxa"/>
          </w:tcPr>
          <w:p w14:paraId="3875A3B7" w14:textId="77777777" w:rsidR="0050768A" w:rsidRDefault="0050768A">
            <w:pPr>
              <w:pStyle w:val="ConsPlusNormal"/>
            </w:pPr>
            <w:r>
              <w:t>процентов</w:t>
            </w:r>
          </w:p>
        </w:tc>
        <w:tc>
          <w:tcPr>
            <w:tcW w:w="963" w:type="dxa"/>
          </w:tcPr>
          <w:p w14:paraId="14168065" w14:textId="77777777" w:rsidR="0050768A" w:rsidRDefault="0050768A">
            <w:pPr>
              <w:pStyle w:val="ConsPlusNormal"/>
              <w:jc w:val="center"/>
            </w:pPr>
            <w:r>
              <w:t>4,0</w:t>
            </w:r>
          </w:p>
        </w:tc>
        <w:tc>
          <w:tcPr>
            <w:tcW w:w="963" w:type="dxa"/>
          </w:tcPr>
          <w:p w14:paraId="3E485F29" w14:textId="77777777" w:rsidR="0050768A" w:rsidRDefault="0050768A">
            <w:pPr>
              <w:pStyle w:val="ConsPlusNormal"/>
              <w:jc w:val="center"/>
            </w:pPr>
            <w:r>
              <w:t>4,5</w:t>
            </w:r>
          </w:p>
        </w:tc>
        <w:tc>
          <w:tcPr>
            <w:tcW w:w="964" w:type="dxa"/>
          </w:tcPr>
          <w:p w14:paraId="797771C5" w14:textId="77777777" w:rsidR="0050768A" w:rsidRDefault="0050768A">
            <w:pPr>
              <w:pStyle w:val="ConsPlusNormal"/>
              <w:jc w:val="center"/>
            </w:pPr>
            <w:r>
              <w:t>5,0</w:t>
            </w:r>
          </w:p>
        </w:tc>
      </w:tr>
      <w:tr w:rsidR="0050768A" w14:paraId="0640F453" w14:textId="77777777">
        <w:tc>
          <w:tcPr>
            <w:tcW w:w="964" w:type="dxa"/>
          </w:tcPr>
          <w:p w14:paraId="261F1AD9" w14:textId="77777777" w:rsidR="0050768A" w:rsidRDefault="0050768A">
            <w:pPr>
              <w:pStyle w:val="ConsPlusNormal"/>
            </w:pPr>
            <w:r>
              <w:t>2.3</w:t>
            </w:r>
          </w:p>
        </w:tc>
        <w:tc>
          <w:tcPr>
            <w:tcW w:w="3742" w:type="dxa"/>
          </w:tcPr>
          <w:p w14:paraId="1255C908" w14:textId="77777777" w:rsidR="0050768A" w:rsidRDefault="0050768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74" w:type="dxa"/>
          </w:tcPr>
          <w:p w14:paraId="000DF55A" w14:textId="77777777" w:rsidR="0050768A" w:rsidRDefault="0050768A">
            <w:pPr>
              <w:pStyle w:val="ConsPlusNormal"/>
            </w:pPr>
            <w:r>
              <w:t>процентов</w:t>
            </w:r>
          </w:p>
        </w:tc>
        <w:tc>
          <w:tcPr>
            <w:tcW w:w="963" w:type="dxa"/>
          </w:tcPr>
          <w:p w14:paraId="328A2F13" w14:textId="77777777" w:rsidR="0050768A" w:rsidRDefault="0050768A">
            <w:pPr>
              <w:pStyle w:val="ConsPlusNormal"/>
              <w:jc w:val="center"/>
            </w:pPr>
            <w:r>
              <w:t>4,75</w:t>
            </w:r>
          </w:p>
        </w:tc>
        <w:tc>
          <w:tcPr>
            <w:tcW w:w="963" w:type="dxa"/>
          </w:tcPr>
          <w:p w14:paraId="7A3CBA47" w14:textId="77777777" w:rsidR="0050768A" w:rsidRDefault="0050768A">
            <w:pPr>
              <w:pStyle w:val="ConsPlusNormal"/>
              <w:jc w:val="center"/>
            </w:pPr>
            <w:r>
              <w:t>5,25</w:t>
            </w:r>
          </w:p>
        </w:tc>
        <w:tc>
          <w:tcPr>
            <w:tcW w:w="964" w:type="dxa"/>
          </w:tcPr>
          <w:p w14:paraId="06C31D1F" w14:textId="77777777" w:rsidR="0050768A" w:rsidRDefault="0050768A">
            <w:pPr>
              <w:pStyle w:val="ConsPlusNormal"/>
              <w:jc w:val="center"/>
            </w:pPr>
            <w:r>
              <w:t>5,25</w:t>
            </w:r>
          </w:p>
        </w:tc>
      </w:tr>
      <w:tr w:rsidR="0050768A" w14:paraId="3D9B89D7" w14:textId="77777777">
        <w:tc>
          <w:tcPr>
            <w:tcW w:w="964" w:type="dxa"/>
          </w:tcPr>
          <w:p w14:paraId="04E9C143" w14:textId="77777777" w:rsidR="0050768A" w:rsidRDefault="0050768A">
            <w:pPr>
              <w:pStyle w:val="ConsPlusNormal"/>
            </w:pPr>
            <w:r>
              <w:t>2.4</w:t>
            </w:r>
          </w:p>
        </w:tc>
        <w:tc>
          <w:tcPr>
            <w:tcW w:w="3742" w:type="dxa"/>
          </w:tcPr>
          <w:p w14:paraId="16A7E828" w14:textId="77777777" w:rsidR="0050768A" w:rsidRDefault="0050768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74" w:type="dxa"/>
          </w:tcPr>
          <w:p w14:paraId="4281FE94" w14:textId="77777777" w:rsidR="0050768A" w:rsidRDefault="0050768A">
            <w:pPr>
              <w:pStyle w:val="ConsPlusNormal"/>
            </w:pPr>
            <w:r>
              <w:t>процентов</w:t>
            </w:r>
          </w:p>
        </w:tc>
        <w:tc>
          <w:tcPr>
            <w:tcW w:w="963" w:type="dxa"/>
          </w:tcPr>
          <w:p w14:paraId="10104883" w14:textId="77777777" w:rsidR="0050768A" w:rsidRDefault="0050768A">
            <w:pPr>
              <w:pStyle w:val="ConsPlusNormal"/>
              <w:jc w:val="center"/>
            </w:pPr>
            <w:r>
              <w:t>0,42</w:t>
            </w:r>
          </w:p>
        </w:tc>
        <w:tc>
          <w:tcPr>
            <w:tcW w:w="963" w:type="dxa"/>
          </w:tcPr>
          <w:p w14:paraId="5BBA8DC6" w14:textId="77777777" w:rsidR="0050768A" w:rsidRDefault="0050768A">
            <w:pPr>
              <w:pStyle w:val="ConsPlusNormal"/>
              <w:jc w:val="center"/>
            </w:pPr>
            <w:r>
              <w:t>0,42</w:t>
            </w:r>
          </w:p>
        </w:tc>
        <w:tc>
          <w:tcPr>
            <w:tcW w:w="964" w:type="dxa"/>
          </w:tcPr>
          <w:p w14:paraId="1EDDCA03" w14:textId="77777777" w:rsidR="0050768A" w:rsidRDefault="0050768A">
            <w:pPr>
              <w:pStyle w:val="ConsPlusNormal"/>
              <w:jc w:val="center"/>
            </w:pPr>
            <w:r>
              <w:t>0,42</w:t>
            </w:r>
          </w:p>
        </w:tc>
      </w:tr>
      <w:tr w:rsidR="0050768A" w14:paraId="64619BFE" w14:textId="77777777">
        <w:tc>
          <w:tcPr>
            <w:tcW w:w="964" w:type="dxa"/>
          </w:tcPr>
          <w:p w14:paraId="1303D227" w14:textId="77777777" w:rsidR="0050768A" w:rsidRDefault="0050768A">
            <w:pPr>
              <w:pStyle w:val="ConsPlusNormal"/>
            </w:pPr>
            <w:r>
              <w:t>2.5</w:t>
            </w:r>
          </w:p>
        </w:tc>
        <w:tc>
          <w:tcPr>
            <w:tcW w:w="3742" w:type="dxa"/>
          </w:tcPr>
          <w:p w14:paraId="14A1DBDE" w14:textId="77777777" w:rsidR="0050768A" w:rsidRDefault="0050768A">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74" w:type="dxa"/>
          </w:tcPr>
          <w:p w14:paraId="207C81E2" w14:textId="77777777" w:rsidR="0050768A" w:rsidRDefault="0050768A">
            <w:pPr>
              <w:pStyle w:val="ConsPlusNormal"/>
            </w:pPr>
            <w:r>
              <w:t>процентов</w:t>
            </w:r>
          </w:p>
        </w:tc>
        <w:tc>
          <w:tcPr>
            <w:tcW w:w="963" w:type="dxa"/>
          </w:tcPr>
          <w:p w14:paraId="638F7159" w14:textId="77777777" w:rsidR="0050768A" w:rsidRDefault="0050768A">
            <w:pPr>
              <w:pStyle w:val="ConsPlusNormal"/>
              <w:jc w:val="center"/>
            </w:pPr>
            <w:r>
              <w:t>94,0</w:t>
            </w:r>
          </w:p>
        </w:tc>
        <w:tc>
          <w:tcPr>
            <w:tcW w:w="963" w:type="dxa"/>
          </w:tcPr>
          <w:p w14:paraId="10FC50A8" w14:textId="77777777" w:rsidR="0050768A" w:rsidRDefault="0050768A">
            <w:pPr>
              <w:pStyle w:val="ConsPlusNormal"/>
              <w:jc w:val="center"/>
            </w:pPr>
            <w:r>
              <w:t>94,0</w:t>
            </w:r>
          </w:p>
        </w:tc>
        <w:tc>
          <w:tcPr>
            <w:tcW w:w="964" w:type="dxa"/>
          </w:tcPr>
          <w:p w14:paraId="3AAEF108" w14:textId="77777777" w:rsidR="0050768A" w:rsidRDefault="0050768A">
            <w:pPr>
              <w:pStyle w:val="ConsPlusNormal"/>
              <w:jc w:val="center"/>
            </w:pPr>
            <w:r>
              <w:t>94,0</w:t>
            </w:r>
          </w:p>
        </w:tc>
      </w:tr>
      <w:tr w:rsidR="0050768A" w14:paraId="76B9FED7" w14:textId="77777777">
        <w:tc>
          <w:tcPr>
            <w:tcW w:w="964" w:type="dxa"/>
          </w:tcPr>
          <w:p w14:paraId="0FAA422F" w14:textId="77777777" w:rsidR="0050768A" w:rsidRDefault="0050768A">
            <w:pPr>
              <w:pStyle w:val="ConsPlusNormal"/>
            </w:pPr>
            <w:r>
              <w:t>2.6</w:t>
            </w:r>
          </w:p>
        </w:tc>
        <w:tc>
          <w:tcPr>
            <w:tcW w:w="3742" w:type="dxa"/>
          </w:tcPr>
          <w:p w14:paraId="11B9AF90" w14:textId="77777777" w:rsidR="0050768A" w:rsidRDefault="0050768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74" w:type="dxa"/>
          </w:tcPr>
          <w:p w14:paraId="1B90DA6B" w14:textId="77777777" w:rsidR="0050768A" w:rsidRDefault="0050768A">
            <w:pPr>
              <w:pStyle w:val="ConsPlusNormal"/>
            </w:pPr>
            <w:r>
              <w:t>процентов</w:t>
            </w:r>
          </w:p>
        </w:tc>
        <w:tc>
          <w:tcPr>
            <w:tcW w:w="963" w:type="dxa"/>
          </w:tcPr>
          <w:p w14:paraId="1F17E9B4" w14:textId="77777777" w:rsidR="0050768A" w:rsidRDefault="0050768A">
            <w:pPr>
              <w:pStyle w:val="ConsPlusNormal"/>
              <w:jc w:val="center"/>
            </w:pPr>
            <w:r>
              <w:t>70,0</w:t>
            </w:r>
          </w:p>
        </w:tc>
        <w:tc>
          <w:tcPr>
            <w:tcW w:w="963" w:type="dxa"/>
          </w:tcPr>
          <w:p w14:paraId="736D6605" w14:textId="77777777" w:rsidR="0050768A" w:rsidRDefault="0050768A">
            <w:pPr>
              <w:pStyle w:val="ConsPlusNormal"/>
              <w:jc w:val="center"/>
            </w:pPr>
            <w:r>
              <w:t>70,0</w:t>
            </w:r>
          </w:p>
        </w:tc>
        <w:tc>
          <w:tcPr>
            <w:tcW w:w="964" w:type="dxa"/>
          </w:tcPr>
          <w:p w14:paraId="46EFC088" w14:textId="77777777" w:rsidR="0050768A" w:rsidRDefault="0050768A">
            <w:pPr>
              <w:pStyle w:val="ConsPlusNormal"/>
              <w:jc w:val="center"/>
            </w:pPr>
            <w:r>
              <w:t>70,0</w:t>
            </w:r>
          </w:p>
        </w:tc>
      </w:tr>
      <w:tr w:rsidR="0050768A" w14:paraId="55F72CB2" w14:textId="77777777">
        <w:tc>
          <w:tcPr>
            <w:tcW w:w="964" w:type="dxa"/>
          </w:tcPr>
          <w:p w14:paraId="58726B5A" w14:textId="77777777" w:rsidR="0050768A" w:rsidRDefault="0050768A">
            <w:pPr>
              <w:pStyle w:val="ConsPlusNormal"/>
            </w:pPr>
            <w:r>
              <w:t>2.7</w:t>
            </w:r>
          </w:p>
        </w:tc>
        <w:tc>
          <w:tcPr>
            <w:tcW w:w="3742" w:type="dxa"/>
          </w:tcPr>
          <w:p w14:paraId="388D2F3E" w14:textId="77777777" w:rsidR="0050768A" w:rsidRDefault="0050768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его проведению</w:t>
            </w:r>
          </w:p>
        </w:tc>
        <w:tc>
          <w:tcPr>
            <w:tcW w:w="1474" w:type="dxa"/>
          </w:tcPr>
          <w:p w14:paraId="1B5A254F" w14:textId="77777777" w:rsidR="0050768A" w:rsidRDefault="0050768A">
            <w:pPr>
              <w:pStyle w:val="ConsPlusNormal"/>
            </w:pPr>
            <w:r>
              <w:t>процентов</w:t>
            </w:r>
          </w:p>
        </w:tc>
        <w:tc>
          <w:tcPr>
            <w:tcW w:w="963" w:type="dxa"/>
          </w:tcPr>
          <w:p w14:paraId="6C55FB9F" w14:textId="77777777" w:rsidR="0050768A" w:rsidRDefault="0050768A">
            <w:pPr>
              <w:pStyle w:val="ConsPlusNormal"/>
              <w:jc w:val="center"/>
            </w:pPr>
            <w:r>
              <w:t>70,0</w:t>
            </w:r>
          </w:p>
        </w:tc>
        <w:tc>
          <w:tcPr>
            <w:tcW w:w="963" w:type="dxa"/>
          </w:tcPr>
          <w:p w14:paraId="39A2FE3F" w14:textId="77777777" w:rsidR="0050768A" w:rsidRDefault="0050768A">
            <w:pPr>
              <w:pStyle w:val="ConsPlusNormal"/>
              <w:jc w:val="center"/>
            </w:pPr>
            <w:r>
              <w:t>70,0</w:t>
            </w:r>
          </w:p>
        </w:tc>
        <w:tc>
          <w:tcPr>
            <w:tcW w:w="964" w:type="dxa"/>
          </w:tcPr>
          <w:p w14:paraId="3D00778D" w14:textId="77777777" w:rsidR="0050768A" w:rsidRDefault="0050768A">
            <w:pPr>
              <w:pStyle w:val="ConsPlusNormal"/>
              <w:jc w:val="center"/>
            </w:pPr>
            <w:r>
              <w:t>70,0</w:t>
            </w:r>
          </w:p>
        </w:tc>
      </w:tr>
      <w:tr w:rsidR="0050768A" w14:paraId="223F1D55" w14:textId="77777777">
        <w:tc>
          <w:tcPr>
            <w:tcW w:w="964" w:type="dxa"/>
          </w:tcPr>
          <w:p w14:paraId="067A85A7" w14:textId="77777777" w:rsidR="0050768A" w:rsidRDefault="0050768A">
            <w:pPr>
              <w:pStyle w:val="ConsPlusNormal"/>
            </w:pPr>
            <w:r>
              <w:t>2.8</w:t>
            </w:r>
          </w:p>
        </w:tc>
        <w:tc>
          <w:tcPr>
            <w:tcW w:w="3742" w:type="dxa"/>
          </w:tcPr>
          <w:p w14:paraId="25661B1B" w14:textId="77777777" w:rsidR="0050768A" w:rsidRDefault="0050768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74" w:type="dxa"/>
          </w:tcPr>
          <w:p w14:paraId="592AA091" w14:textId="77777777" w:rsidR="0050768A" w:rsidRDefault="0050768A">
            <w:pPr>
              <w:pStyle w:val="ConsPlusNormal"/>
            </w:pPr>
            <w:r>
              <w:t>процентов</w:t>
            </w:r>
          </w:p>
        </w:tc>
        <w:tc>
          <w:tcPr>
            <w:tcW w:w="963" w:type="dxa"/>
          </w:tcPr>
          <w:p w14:paraId="535EB8A3" w14:textId="77777777" w:rsidR="0050768A" w:rsidRDefault="0050768A">
            <w:pPr>
              <w:pStyle w:val="ConsPlusNormal"/>
              <w:jc w:val="center"/>
            </w:pPr>
            <w:r>
              <w:t>80,0</w:t>
            </w:r>
          </w:p>
        </w:tc>
        <w:tc>
          <w:tcPr>
            <w:tcW w:w="963" w:type="dxa"/>
          </w:tcPr>
          <w:p w14:paraId="73DE1682" w14:textId="77777777" w:rsidR="0050768A" w:rsidRDefault="0050768A">
            <w:pPr>
              <w:pStyle w:val="ConsPlusNormal"/>
              <w:jc w:val="center"/>
            </w:pPr>
            <w:r>
              <w:t>80,0</w:t>
            </w:r>
          </w:p>
        </w:tc>
        <w:tc>
          <w:tcPr>
            <w:tcW w:w="964" w:type="dxa"/>
          </w:tcPr>
          <w:p w14:paraId="2A127C81" w14:textId="77777777" w:rsidR="0050768A" w:rsidRDefault="0050768A">
            <w:pPr>
              <w:pStyle w:val="ConsPlusNormal"/>
              <w:jc w:val="center"/>
            </w:pPr>
            <w:r>
              <w:t>80,0</w:t>
            </w:r>
          </w:p>
        </w:tc>
      </w:tr>
      <w:tr w:rsidR="0050768A" w14:paraId="6A42800E" w14:textId="77777777">
        <w:tc>
          <w:tcPr>
            <w:tcW w:w="964" w:type="dxa"/>
          </w:tcPr>
          <w:p w14:paraId="6A550FC2" w14:textId="77777777" w:rsidR="0050768A" w:rsidRDefault="0050768A">
            <w:pPr>
              <w:pStyle w:val="ConsPlusNormal"/>
            </w:pPr>
            <w:r>
              <w:t>2.9</w:t>
            </w:r>
          </w:p>
        </w:tc>
        <w:tc>
          <w:tcPr>
            <w:tcW w:w="3742" w:type="dxa"/>
          </w:tcPr>
          <w:p w14:paraId="5C4A6310" w14:textId="77777777" w:rsidR="0050768A" w:rsidRDefault="0050768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74" w:type="dxa"/>
          </w:tcPr>
          <w:p w14:paraId="2CC731A2" w14:textId="77777777" w:rsidR="0050768A" w:rsidRDefault="0050768A">
            <w:pPr>
              <w:pStyle w:val="ConsPlusNormal"/>
            </w:pPr>
            <w:r>
              <w:t>процентов</w:t>
            </w:r>
          </w:p>
        </w:tc>
        <w:tc>
          <w:tcPr>
            <w:tcW w:w="963" w:type="dxa"/>
          </w:tcPr>
          <w:p w14:paraId="70C7DF01" w14:textId="77777777" w:rsidR="0050768A" w:rsidRDefault="0050768A">
            <w:pPr>
              <w:pStyle w:val="ConsPlusNormal"/>
              <w:jc w:val="center"/>
            </w:pPr>
            <w:r>
              <w:t>80,0</w:t>
            </w:r>
          </w:p>
        </w:tc>
        <w:tc>
          <w:tcPr>
            <w:tcW w:w="963" w:type="dxa"/>
          </w:tcPr>
          <w:p w14:paraId="3EC30A52" w14:textId="77777777" w:rsidR="0050768A" w:rsidRDefault="0050768A">
            <w:pPr>
              <w:pStyle w:val="ConsPlusNormal"/>
              <w:jc w:val="center"/>
            </w:pPr>
            <w:r>
              <w:t>80,0</w:t>
            </w:r>
          </w:p>
        </w:tc>
        <w:tc>
          <w:tcPr>
            <w:tcW w:w="964" w:type="dxa"/>
          </w:tcPr>
          <w:p w14:paraId="5B6FC76D" w14:textId="77777777" w:rsidR="0050768A" w:rsidRDefault="0050768A">
            <w:pPr>
              <w:pStyle w:val="ConsPlusNormal"/>
              <w:jc w:val="center"/>
            </w:pPr>
            <w:r>
              <w:t>80,0</w:t>
            </w:r>
          </w:p>
        </w:tc>
      </w:tr>
      <w:tr w:rsidR="0050768A" w14:paraId="175145C3" w14:textId="77777777">
        <w:tc>
          <w:tcPr>
            <w:tcW w:w="964" w:type="dxa"/>
          </w:tcPr>
          <w:p w14:paraId="143782AA" w14:textId="77777777" w:rsidR="0050768A" w:rsidRDefault="0050768A">
            <w:pPr>
              <w:pStyle w:val="ConsPlusNormal"/>
            </w:pPr>
            <w:r>
              <w:t>2.10</w:t>
            </w:r>
          </w:p>
        </w:tc>
        <w:tc>
          <w:tcPr>
            <w:tcW w:w="3742" w:type="dxa"/>
          </w:tcPr>
          <w:p w14:paraId="309C649D" w14:textId="77777777" w:rsidR="0050768A" w:rsidRDefault="0050768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74" w:type="dxa"/>
          </w:tcPr>
          <w:p w14:paraId="7ACC9EFE" w14:textId="77777777" w:rsidR="0050768A" w:rsidRDefault="0050768A">
            <w:pPr>
              <w:pStyle w:val="ConsPlusNormal"/>
            </w:pPr>
            <w:r>
              <w:t>процентов</w:t>
            </w:r>
          </w:p>
        </w:tc>
        <w:tc>
          <w:tcPr>
            <w:tcW w:w="963" w:type="dxa"/>
          </w:tcPr>
          <w:p w14:paraId="16FC6CD0" w14:textId="77777777" w:rsidR="0050768A" w:rsidRDefault="0050768A">
            <w:pPr>
              <w:pStyle w:val="ConsPlusNormal"/>
              <w:jc w:val="center"/>
            </w:pPr>
            <w:r>
              <w:t>40,0</w:t>
            </w:r>
          </w:p>
        </w:tc>
        <w:tc>
          <w:tcPr>
            <w:tcW w:w="963" w:type="dxa"/>
          </w:tcPr>
          <w:p w14:paraId="6CE728D3" w14:textId="77777777" w:rsidR="0050768A" w:rsidRDefault="0050768A">
            <w:pPr>
              <w:pStyle w:val="ConsPlusNormal"/>
              <w:jc w:val="center"/>
            </w:pPr>
            <w:r>
              <w:t>40,0</w:t>
            </w:r>
          </w:p>
        </w:tc>
        <w:tc>
          <w:tcPr>
            <w:tcW w:w="964" w:type="dxa"/>
          </w:tcPr>
          <w:p w14:paraId="7B160881" w14:textId="77777777" w:rsidR="0050768A" w:rsidRDefault="0050768A">
            <w:pPr>
              <w:pStyle w:val="ConsPlusNormal"/>
              <w:jc w:val="center"/>
            </w:pPr>
            <w:r>
              <w:t>40,0</w:t>
            </w:r>
          </w:p>
        </w:tc>
      </w:tr>
      <w:tr w:rsidR="0050768A" w14:paraId="186DDA3E" w14:textId="77777777">
        <w:tc>
          <w:tcPr>
            <w:tcW w:w="964" w:type="dxa"/>
          </w:tcPr>
          <w:p w14:paraId="23EDF7EC" w14:textId="77777777" w:rsidR="0050768A" w:rsidRDefault="0050768A">
            <w:pPr>
              <w:pStyle w:val="ConsPlusNormal"/>
            </w:pPr>
            <w:r>
              <w:t>2.11</w:t>
            </w:r>
          </w:p>
        </w:tc>
        <w:tc>
          <w:tcPr>
            <w:tcW w:w="3742" w:type="dxa"/>
          </w:tcPr>
          <w:p w14:paraId="7B4CE768" w14:textId="77777777" w:rsidR="0050768A" w:rsidRDefault="0050768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74" w:type="dxa"/>
          </w:tcPr>
          <w:p w14:paraId="50567658" w14:textId="77777777" w:rsidR="0050768A" w:rsidRDefault="0050768A">
            <w:pPr>
              <w:pStyle w:val="ConsPlusNormal"/>
            </w:pPr>
            <w:r>
              <w:t>процентов</w:t>
            </w:r>
          </w:p>
        </w:tc>
        <w:tc>
          <w:tcPr>
            <w:tcW w:w="963" w:type="dxa"/>
          </w:tcPr>
          <w:p w14:paraId="2006E7A9" w14:textId="77777777" w:rsidR="0050768A" w:rsidRDefault="0050768A">
            <w:pPr>
              <w:pStyle w:val="ConsPlusNormal"/>
              <w:jc w:val="center"/>
            </w:pPr>
            <w:r>
              <w:t>5,8</w:t>
            </w:r>
          </w:p>
        </w:tc>
        <w:tc>
          <w:tcPr>
            <w:tcW w:w="963" w:type="dxa"/>
          </w:tcPr>
          <w:p w14:paraId="43F20221" w14:textId="77777777" w:rsidR="0050768A" w:rsidRDefault="0050768A">
            <w:pPr>
              <w:pStyle w:val="ConsPlusNormal"/>
              <w:jc w:val="center"/>
            </w:pPr>
            <w:r>
              <w:t>5,8</w:t>
            </w:r>
          </w:p>
        </w:tc>
        <w:tc>
          <w:tcPr>
            <w:tcW w:w="964" w:type="dxa"/>
          </w:tcPr>
          <w:p w14:paraId="36488D9F" w14:textId="77777777" w:rsidR="0050768A" w:rsidRDefault="0050768A">
            <w:pPr>
              <w:pStyle w:val="ConsPlusNormal"/>
              <w:jc w:val="center"/>
            </w:pPr>
            <w:r>
              <w:t>5,8</w:t>
            </w:r>
          </w:p>
        </w:tc>
      </w:tr>
      <w:tr w:rsidR="0050768A" w14:paraId="5B0329BA" w14:textId="77777777">
        <w:tc>
          <w:tcPr>
            <w:tcW w:w="964" w:type="dxa"/>
          </w:tcPr>
          <w:p w14:paraId="495A28F5" w14:textId="77777777" w:rsidR="0050768A" w:rsidRDefault="0050768A">
            <w:pPr>
              <w:pStyle w:val="ConsPlusNormal"/>
            </w:pPr>
            <w:r>
              <w:t>2.12</w:t>
            </w:r>
          </w:p>
        </w:tc>
        <w:tc>
          <w:tcPr>
            <w:tcW w:w="3742" w:type="dxa"/>
          </w:tcPr>
          <w:p w14:paraId="22E20DD5" w14:textId="77777777" w:rsidR="0050768A" w:rsidRDefault="0050768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74" w:type="dxa"/>
          </w:tcPr>
          <w:p w14:paraId="55395B27" w14:textId="77777777" w:rsidR="0050768A" w:rsidRDefault="0050768A">
            <w:pPr>
              <w:pStyle w:val="ConsPlusNormal"/>
            </w:pPr>
            <w:r>
              <w:t>процентов</w:t>
            </w:r>
          </w:p>
        </w:tc>
        <w:tc>
          <w:tcPr>
            <w:tcW w:w="963" w:type="dxa"/>
          </w:tcPr>
          <w:p w14:paraId="146AB88B" w14:textId="77777777" w:rsidR="0050768A" w:rsidRDefault="0050768A">
            <w:pPr>
              <w:pStyle w:val="ConsPlusNormal"/>
              <w:jc w:val="center"/>
            </w:pPr>
            <w:r>
              <w:t>6,5</w:t>
            </w:r>
          </w:p>
        </w:tc>
        <w:tc>
          <w:tcPr>
            <w:tcW w:w="963" w:type="dxa"/>
          </w:tcPr>
          <w:p w14:paraId="5D366A03" w14:textId="77777777" w:rsidR="0050768A" w:rsidRDefault="0050768A">
            <w:pPr>
              <w:pStyle w:val="ConsPlusNormal"/>
              <w:jc w:val="center"/>
            </w:pPr>
            <w:r>
              <w:t>6,5</w:t>
            </w:r>
          </w:p>
        </w:tc>
        <w:tc>
          <w:tcPr>
            <w:tcW w:w="964" w:type="dxa"/>
          </w:tcPr>
          <w:p w14:paraId="0B8DD3CD" w14:textId="77777777" w:rsidR="0050768A" w:rsidRDefault="0050768A">
            <w:pPr>
              <w:pStyle w:val="ConsPlusNormal"/>
              <w:jc w:val="center"/>
            </w:pPr>
            <w:r>
              <w:t>6,5</w:t>
            </w:r>
          </w:p>
        </w:tc>
      </w:tr>
      <w:tr w:rsidR="0050768A" w14:paraId="396D7B01" w14:textId="77777777">
        <w:tc>
          <w:tcPr>
            <w:tcW w:w="964" w:type="dxa"/>
          </w:tcPr>
          <w:p w14:paraId="23649EA3" w14:textId="77777777" w:rsidR="0050768A" w:rsidRDefault="0050768A">
            <w:pPr>
              <w:pStyle w:val="ConsPlusNormal"/>
            </w:pPr>
            <w:r>
              <w:t>2.13</w:t>
            </w:r>
          </w:p>
        </w:tc>
        <w:tc>
          <w:tcPr>
            <w:tcW w:w="3742" w:type="dxa"/>
          </w:tcPr>
          <w:p w14:paraId="6626936D" w14:textId="77777777" w:rsidR="0050768A" w:rsidRDefault="0050768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74" w:type="dxa"/>
          </w:tcPr>
          <w:p w14:paraId="70F2AFFC" w14:textId="77777777" w:rsidR="0050768A" w:rsidRDefault="0050768A">
            <w:pPr>
              <w:pStyle w:val="ConsPlusNormal"/>
            </w:pPr>
            <w:r>
              <w:t>процентов</w:t>
            </w:r>
          </w:p>
        </w:tc>
        <w:tc>
          <w:tcPr>
            <w:tcW w:w="963" w:type="dxa"/>
          </w:tcPr>
          <w:p w14:paraId="29564C43" w14:textId="77777777" w:rsidR="0050768A" w:rsidRDefault="0050768A">
            <w:pPr>
              <w:pStyle w:val="ConsPlusNormal"/>
              <w:jc w:val="center"/>
            </w:pPr>
            <w:r>
              <w:t>95,0</w:t>
            </w:r>
          </w:p>
        </w:tc>
        <w:tc>
          <w:tcPr>
            <w:tcW w:w="963" w:type="dxa"/>
          </w:tcPr>
          <w:p w14:paraId="6EB8679A" w14:textId="77777777" w:rsidR="0050768A" w:rsidRDefault="0050768A">
            <w:pPr>
              <w:pStyle w:val="ConsPlusNormal"/>
              <w:jc w:val="center"/>
            </w:pPr>
            <w:r>
              <w:t>95,0</w:t>
            </w:r>
          </w:p>
        </w:tc>
        <w:tc>
          <w:tcPr>
            <w:tcW w:w="964" w:type="dxa"/>
          </w:tcPr>
          <w:p w14:paraId="336B60CE" w14:textId="77777777" w:rsidR="0050768A" w:rsidRDefault="0050768A">
            <w:pPr>
              <w:pStyle w:val="ConsPlusNormal"/>
              <w:jc w:val="center"/>
            </w:pPr>
            <w:r>
              <w:t>95,0</w:t>
            </w:r>
          </w:p>
        </w:tc>
      </w:tr>
      <w:tr w:rsidR="0050768A" w14:paraId="3F94E2CF" w14:textId="77777777">
        <w:tc>
          <w:tcPr>
            <w:tcW w:w="964" w:type="dxa"/>
          </w:tcPr>
          <w:p w14:paraId="3814A9BC" w14:textId="77777777" w:rsidR="0050768A" w:rsidRDefault="0050768A">
            <w:pPr>
              <w:pStyle w:val="ConsPlusNormal"/>
            </w:pPr>
            <w:r>
              <w:t>2.14</w:t>
            </w:r>
          </w:p>
        </w:tc>
        <w:tc>
          <w:tcPr>
            <w:tcW w:w="3742" w:type="dxa"/>
          </w:tcPr>
          <w:p w14:paraId="0BC05902" w14:textId="77777777" w:rsidR="0050768A" w:rsidRDefault="0050768A">
            <w:pPr>
              <w:pStyle w:val="ConsPlusNormal"/>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474" w:type="dxa"/>
          </w:tcPr>
          <w:p w14:paraId="6D234EAE" w14:textId="77777777" w:rsidR="0050768A" w:rsidRDefault="0050768A">
            <w:pPr>
              <w:pStyle w:val="ConsPlusNormal"/>
            </w:pPr>
            <w:r>
              <w:t>процентов</w:t>
            </w:r>
          </w:p>
        </w:tc>
        <w:tc>
          <w:tcPr>
            <w:tcW w:w="963" w:type="dxa"/>
          </w:tcPr>
          <w:p w14:paraId="7E8E68CF" w14:textId="77777777" w:rsidR="0050768A" w:rsidRDefault="0050768A">
            <w:pPr>
              <w:pStyle w:val="ConsPlusNormal"/>
              <w:jc w:val="center"/>
            </w:pPr>
            <w:r>
              <w:t>100,0</w:t>
            </w:r>
          </w:p>
        </w:tc>
        <w:tc>
          <w:tcPr>
            <w:tcW w:w="963" w:type="dxa"/>
          </w:tcPr>
          <w:p w14:paraId="3857DA4A" w14:textId="77777777" w:rsidR="0050768A" w:rsidRDefault="0050768A">
            <w:pPr>
              <w:pStyle w:val="ConsPlusNormal"/>
              <w:jc w:val="center"/>
            </w:pPr>
            <w:r>
              <w:t>100,0</w:t>
            </w:r>
          </w:p>
        </w:tc>
        <w:tc>
          <w:tcPr>
            <w:tcW w:w="964" w:type="dxa"/>
          </w:tcPr>
          <w:p w14:paraId="1D5E23EC" w14:textId="77777777" w:rsidR="0050768A" w:rsidRDefault="0050768A">
            <w:pPr>
              <w:pStyle w:val="ConsPlusNormal"/>
              <w:jc w:val="center"/>
            </w:pPr>
            <w:r>
              <w:t>100,0</w:t>
            </w:r>
          </w:p>
        </w:tc>
      </w:tr>
      <w:tr w:rsidR="0050768A" w14:paraId="443CC9A1" w14:textId="77777777">
        <w:tc>
          <w:tcPr>
            <w:tcW w:w="964" w:type="dxa"/>
          </w:tcPr>
          <w:p w14:paraId="4DCE0361" w14:textId="77777777" w:rsidR="0050768A" w:rsidRDefault="0050768A">
            <w:pPr>
              <w:pStyle w:val="ConsPlusNormal"/>
            </w:pPr>
            <w:r>
              <w:t>2.15</w:t>
            </w:r>
          </w:p>
        </w:tc>
        <w:tc>
          <w:tcPr>
            <w:tcW w:w="3742" w:type="dxa"/>
          </w:tcPr>
          <w:p w14:paraId="73647474" w14:textId="77777777" w:rsidR="0050768A" w:rsidRDefault="0050768A">
            <w:pPr>
              <w:pStyle w:val="ConsPlusNormal"/>
            </w:pPr>
            <w:r>
              <w:t>Число циклов ЭКО, выполняемых медицинской организацией, в течение одного года</w:t>
            </w:r>
          </w:p>
        </w:tc>
        <w:tc>
          <w:tcPr>
            <w:tcW w:w="1474" w:type="dxa"/>
          </w:tcPr>
          <w:p w14:paraId="6FD48CA2" w14:textId="77777777" w:rsidR="0050768A" w:rsidRDefault="0050768A">
            <w:pPr>
              <w:pStyle w:val="ConsPlusNormal"/>
            </w:pPr>
            <w:r>
              <w:t>циклов</w:t>
            </w:r>
          </w:p>
        </w:tc>
        <w:tc>
          <w:tcPr>
            <w:tcW w:w="963" w:type="dxa"/>
          </w:tcPr>
          <w:p w14:paraId="482424DA" w14:textId="77777777" w:rsidR="0050768A" w:rsidRDefault="0050768A">
            <w:pPr>
              <w:pStyle w:val="ConsPlusNormal"/>
              <w:jc w:val="center"/>
            </w:pPr>
            <w:r>
              <w:t>100,0</w:t>
            </w:r>
          </w:p>
        </w:tc>
        <w:tc>
          <w:tcPr>
            <w:tcW w:w="963" w:type="dxa"/>
          </w:tcPr>
          <w:p w14:paraId="2DA69EBB" w14:textId="77777777" w:rsidR="0050768A" w:rsidRDefault="0050768A">
            <w:pPr>
              <w:pStyle w:val="ConsPlusNormal"/>
              <w:jc w:val="center"/>
            </w:pPr>
            <w:r>
              <w:t>100,0</w:t>
            </w:r>
          </w:p>
        </w:tc>
        <w:tc>
          <w:tcPr>
            <w:tcW w:w="964" w:type="dxa"/>
          </w:tcPr>
          <w:p w14:paraId="6C24361C" w14:textId="77777777" w:rsidR="0050768A" w:rsidRDefault="0050768A">
            <w:pPr>
              <w:pStyle w:val="ConsPlusNormal"/>
              <w:jc w:val="center"/>
            </w:pPr>
            <w:r>
              <w:t>100,0</w:t>
            </w:r>
          </w:p>
        </w:tc>
      </w:tr>
      <w:tr w:rsidR="0050768A" w14:paraId="5ECCDA5B" w14:textId="77777777">
        <w:tc>
          <w:tcPr>
            <w:tcW w:w="964" w:type="dxa"/>
          </w:tcPr>
          <w:p w14:paraId="6B101042" w14:textId="77777777" w:rsidR="0050768A" w:rsidRDefault="0050768A">
            <w:pPr>
              <w:pStyle w:val="ConsPlusNormal"/>
            </w:pPr>
            <w:r>
              <w:t>2.16</w:t>
            </w:r>
          </w:p>
        </w:tc>
        <w:tc>
          <w:tcPr>
            <w:tcW w:w="3742" w:type="dxa"/>
          </w:tcPr>
          <w:p w14:paraId="624CADF5" w14:textId="77777777" w:rsidR="0050768A" w:rsidRDefault="0050768A">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74" w:type="dxa"/>
          </w:tcPr>
          <w:p w14:paraId="32BA851E" w14:textId="77777777" w:rsidR="0050768A" w:rsidRDefault="0050768A">
            <w:pPr>
              <w:pStyle w:val="ConsPlusNormal"/>
            </w:pPr>
            <w:r>
              <w:t>процентов</w:t>
            </w:r>
          </w:p>
        </w:tc>
        <w:tc>
          <w:tcPr>
            <w:tcW w:w="963" w:type="dxa"/>
          </w:tcPr>
          <w:p w14:paraId="3891A611" w14:textId="77777777" w:rsidR="0050768A" w:rsidRDefault="0050768A">
            <w:pPr>
              <w:pStyle w:val="ConsPlusNormal"/>
              <w:jc w:val="center"/>
            </w:pPr>
            <w:r>
              <w:t>16,0</w:t>
            </w:r>
          </w:p>
        </w:tc>
        <w:tc>
          <w:tcPr>
            <w:tcW w:w="963" w:type="dxa"/>
          </w:tcPr>
          <w:p w14:paraId="469CAFAB" w14:textId="77777777" w:rsidR="0050768A" w:rsidRDefault="0050768A">
            <w:pPr>
              <w:pStyle w:val="ConsPlusNormal"/>
              <w:jc w:val="center"/>
            </w:pPr>
            <w:r>
              <w:t>16,0</w:t>
            </w:r>
          </w:p>
        </w:tc>
        <w:tc>
          <w:tcPr>
            <w:tcW w:w="964" w:type="dxa"/>
          </w:tcPr>
          <w:p w14:paraId="040C16A1" w14:textId="77777777" w:rsidR="0050768A" w:rsidRDefault="0050768A">
            <w:pPr>
              <w:pStyle w:val="ConsPlusNormal"/>
              <w:jc w:val="center"/>
            </w:pPr>
            <w:r>
              <w:t>16,0</w:t>
            </w:r>
          </w:p>
        </w:tc>
      </w:tr>
      <w:tr w:rsidR="0050768A" w14:paraId="3D851E6D" w14:textId="77777777">
        <w:tc>
          <w:tcPr>
            <w:tcW w:w="964" w:type="dxa"/>
          </w:tcPr>
          <w:p w14:paraId="73E1B3EA" w14:textId="77777777" w:rsidR="0050768A" w:rsidRDefault="0050768A">
            <w:pPr>
              <w:pStyle w:val="ConsPlusNormal"/>
            </w:pPr>
            <w:r>
              <w:t>2.17</w:t>
            </w:r>
          </w:p>
        </w:tc>
        <w:tc>
          <w:tcPr>
            <w:tcW w:w="3742" w:type="dxa"/>
          </w:tcPr>
          <w:p w14:paraId="34C01690" w14:textId="77777777" w:rsidR="0050768A" w:rsidRDefault="0050768A">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474" w:type="dxa"/>
          </w:tcPr>
          <w:p w14:paraId="482E6435" w14:textId="77777777" w:rsidR="0050768A" w:rsidRDefault="0050768A">
            <w:pPr>
              <w:pStyle w:val="ConsPlusNormal"/>
            </w:pPr>
            <w:r>
              <w:t>единиц</w:t>
            </w:r>
          </w:p>
        </w:tc>
        <w:tc>
          <w:tcPr>
            <w:tcW w:w="963" w:type="dxa"/>
          </w:tcPr>
          <w:p w14:paraId="36C7338D" w14:textId="77777777" w:rsidR="0050768A" w:rsidRDefault="0050768A">
            <w:pPr>
              <w:pStyle w:val="ConsPlusNormal"/>
              <w:jc w:val="center"/>
            </w:pPr>
            <w:r>
              <w:t>5</w:t>
            </w:r>
          </w:p>
        </w:tc>
        <w:tc>
          <w:tcPr>
            <w:tcW w:w="963" w:type="dxa"/>
          </w:tcPr>
          <w:p w14:paraId="13116A16" w14:textId="77777777" w:rsidR="0050768A" w:rsidRDefault="0050768A">
            <w:pPr>
              <w:pStyle w:val="ConsPlusNormal"/>
              <w:jc w:val="center"/>
            </w:pPr>
            <w:r>
              <w:t>5</w:t>
            </w:r>
          </w:p>
        </w:tc>
        <w:tc>
          <w:tcPr>
            <w:tcW w:w="964" w:type="dxa"/>
          </w:tcPr>
          <w:p w14:paraId="1E1F9ADF" w14:textId="77777777" w:rsidR="0050768A" w:rsidRDefault="0050768A">
            <w:pPr>
              <w:pStyle w:val="ConsPlusNormal"/>
              <w:jc w:val="center"/>
            </w:pPr>
            <w:r>
              <w:t>5</w:t>
            </w:r>
          </w:p>
        </w:tc>
      </w:tr>
      <w:tr w:rsidR="0050768A" w14:paraId="42D4BE5B" w14:textId="77777777">
        <w:tc>
          <w:tcPr>
            <w:tcW w:w="964" w:type="dxa"/>
          </w:tcPr>
          <w:p w14:paraId="36ED0507" w14:textId="77777777" w:rsidR="0050768A" w:rsidRDefault="0050768A">
            <w:pPr>
              <w:pStyle w:val="ConsPlusNormal"/>
            </w:pPr>
            <w:r>
              <w:t>2.18</w:t>
            </w:r>
          </w:p>
        </w:tc>
        <w:tc>
          <w:tcPr>
            <w:tcW w:w="3742" w:type="dxa"/>
          </w:tcPr>
          <w:p w14:paraId="3DE6B7AF" w14:textId="77777777" w:rsidR="0050768A" w:rsidRDefault="0050768A">
            <w:pPr>
              <w:pStyle w:val="ConsPlusNormal"/>
            </w:pPr>
            <w:r>
              <w:t>Количество случаев госпитализации с диагнозом "Бронхиальная астма"</w:t>
            </w:r>
          </w:p>
        </w:tc>
        <w:tc>
          <w:tcPr>
            <w:tcW w:w="1474" w:type="dxa"/>
          </w:tcPr>
          <w:p w14:paraId="57217BC1" w14:textId="77777777" w:rsidR="0050768A" w:rsidRDefault="0050768A">
            <w:pPr>
              <w:pStyle w:val="ConsPlusNormal"/>
            </w:pPr>
            <w:r>
              <w:t>на 100 тыс. населения в год</w:t>
            </w:r>
          </w:p>
        </w:tc>
        <w:tc>
          <w:tcPr>
            <w:tcW w:w="963" w:type="dxa"/>
          </w:tcPr>
          <w:p w14:paraId="3A958A62" w14:textId="77777777" w:rsidR="0050768A" w:rsidRDefault="0050768A">
            <w:pPr>
              <w:pStyle w:val="ConsPlusNormal"/>
              <w:jc w:val="center"/>
            </w:pPr>
            <w:r>
              <w:t>94,2</w:t>
            </w:r>
          </w:p>
        </w:tc>
        <w:tc>
          <w:tcPr>
            <w:tcW w:w="963" w:type="dxa"/>
          </w:tcPr>
          <w:p w14:paraId="15EAA154" w14:textId="77777777" w:rsidR="0050768A" w:rsidRDefault="0050768A">
            <w:pPr>
              <w:pStyle w:val="ConsPlusNormal"/>
              <w:jc w:val="center"/>
            </w:pPr>
            <w:r>
              <w:t>94,2</w:t>
            </w:r>
          </w:p>
        </w:tc>
        <w:tc>
          <w:tcPr>
            <w:tcW w:w="964" w:type="dxa"/>
          </w:tcPr>
          <w:p w14:paraId="653BD12E" w14:textId="77777777" w:rsidR="0050768A" w:rsidRDefault="0050768A">
            <w:pPr>
              <w:pStyle w:val="ConsPlusNormal"/>
              <w:jc w:val="center"/>
            </w:pPr>
            <w:r>
              <w:t>94,2</w:t>
            </w:r>
          </w:p>
        </w:tc>
      </w:tr>
      <w:tr w:rsidR="0050768A" w14:paraId="6A314EAB" w14:textId="77777777">
        <w:tc>
          <w:tcPr>
            <w:tcW w:w="964" w:type="dxa"/>
          </w:tcPr>
          <w:p w14:paraId="7697916E" w14:textId="77777777" w:rsidR="0050768A" w:rsidRDefault="0050768A">
            <w:pPr>
              <w:pStyle w:val="ConsPlusNormal"/>
            </w:pPr>
            <w:r>
              <w:t>2.19</w:t>
            </w:r>
          </w:p>
        </w:tc>
        <w:tc>
          <w:tcPr>
            <w:tcW w:w="3742" w:type="dxa"/>
          </w:tcPr>
          <w:p w14:paraId="2FB32A23" w14:textId="77777777" w:rsidR="0050768A" w:rsidRDefault="0050768A">
            <w:pPr>
              <w:pStyle w:val="ConsPlusNormal"/>
            </w:pPr>
            <w:r>
              <w:t>Количество случаев госпитализации с диагнозом "Хроническая обструктивная болезнь легких"</w:t>
            </w:r>
          </w:p>
        </w:tc>
        <w:tc>
          <w:tcPr>
            <w:tcW w:w="1474" w:type="dxa"/>
          </w:tcPr>
          <w:p w14:paraId="07646041" w14:textId="77777777" w:rsidR="0050768A" w:rsidRDefault="0050768A">
            <w:pPr>
              <w:pStyle w:val="ConsPlusNormal"/>
            </w:pPr>
            <w:r>
              <w:t>на 100 тыс. населения в год</w:t>
            </w:r>
          </w:p>
        </w:tc>
        <w:tc>
          <w:tcPr>
            <w:tcW w:w="963" w:type="dxa"/>
          </w:tcPr>
          <w:p w14:paraId="30CD416E" w14:textId="77777777" w:rsidR="0050768A" w:rsidRDefault="0050768A">
            <w:pPr>
              <w:pStyle w:val="ConsPlusNormal"/>
              <w:jc w:val="center"/>
            </w:pPr>
            <w:r>
              <w:t>110,9</w:t>
            </w:r>
          </w:p>
        </w:tc>
        <w:tc>
          <w:tcPr>
            <w:tcW w:w="963" w:type="dxa"/>
          </w:tcPr>
          <w:p w14:paraId="4D53EC0E" w14:textId="77777777" w:rsidR="0050768A" w:rsidRDefault="0050768A">
            <w:pPr>
              <w:pStyle w:val="ConsPlusNormal"/>
              <w:jc w:val="center"/>
            </w:pPr>
            <w:r>
              <w:t>110,9</w:t>
            </w:r>
          </w:p>
        </w:tc>
        <w:tc>
          <w:tcPr>
            <w:tcW w:w="964" w:type="dxa"/>
          </w:tcPr>
          <w:p w14:paraId="2793BFC9" w14:textId="77777777" w:rsidR="0050768A" w:rsidRDefault="0050768A">
            <w:pPr>
              <w:pStyle w:val="ConsPlusNormal"/>
              <w:jc w:val="center"/>
            </w:pPr>
            <w:r>
              <w:t>110,9</w:t>
            </w:r>
          </w:p>
        </w:tc>
      </w:tr>
      <w:tr w:rsidR="0050768A" w14:paraId="4BF40422" w14:textId="77777777">
        <w:tc>
          <w:tcPr>
            <w:tcW w:w="964" w:type="dxa"/>
          </w:tcPr>
          <w:p w14:paraId="00A3EF5C" w14:textId="77777777" w:rsidR="0050768A" w:rsidRDefault="0050768A">
            <w:pPr>
              <w:pStyle w:val="ConsPlusNormal"/>
            </w:pPr>
            <w:r>
              <w:t>2.20</w:t>
            </w:r>
          </w:p>
        </w:tc>
        <w:tc>
          <w:tcPr>
            <w:tcW w:w="3742" w:type="dxa"/>
          </w:tcPr>
          <w:p w14:paraId="2C224BDA" w14:textId="77777777" w:rsidR="0050768A" w:rsidRDefault="0050768A">
            <w:pPr>
              <w:pStyle w:val="ConsPlusNormal"/>
            </w:pPr>
            <w:r>
              <w:t>Количество случаев госпитализации с диагнозом "Хроническая сердечная недостаточность"</w:t>
            </w:r>
          </w:p>
        </w:tc>
        <w:tc>
          <w:tcPr>
            <w:tcW w:w="1474" w:type="dxa"/>
          </w:tcPr>
          <w:p w14:paraId="3AC4C336" w14:textId="77777777" w:rsidR="0050768A" w:rsidRDefault="0050768A">
            <w:pPr>
              <w:pStyle w:val="ConsPlusNormal"/>
            </w:pPr>
            <w:r>
              <w:t>на 100 тыс. населения в год</w:t>
            </w:r>
          </w:p>
        </w:tc>
        <w:tc>
          <w:tcPr>
            <w:tcW w:w="963" w:type="dxa"/>
          </w:tcPr>
          <w:p w14:paraId="2981CBDE" w14:textId="77777777" w:rsidR="0050768A" w:rsidRDefault="0050768A">
            <w:pPr>
              <w:pStyle w:val="ConsPlusNormal"/>
              <w:jc w:val="center"/>
            </w:pPr>
            <w:r>
              <w:t>159,1</w:t>
            </w:r>
          </w:p>
        </w:tc>
        <w:tc>
          <w:tcPr>
            <w:tcW w:w="963" w:type="dxa"/>
          </w:tcPr>
          <w:p w14:paraId="7376CC53" w14:textId="77777777" w:rsidR="0050768A" w:rsidRDefault="0050768A">
            <w:pPr>
              <w:pStyle w:val="ConsPlusNormal"/>
              <w:jc w:val="center"/>
            </w:pPr>
            <w:r>
              <w:t>159,1</w:t>
            </w:r>
          </w:p>
        </w:tc>
        <w:tc>
          <w:tcPr>
            <w:tcW w:w="964" w:type="dxa"/>
          </w:tcPr>
          <w:p w14:paraId="2F8993B3" w14:textId="77777777" w:rsidR="0050768A" w:rsidRDefault="0050768A">
            <w:pPr>
              <w:pStyle w:val="ConsPlusNormal"/>
              <w:jc w:val="center"/>
            </w:pPr>
            <w:r>
              <w:t>159,1</w:t>
            </w:r>
          </w:p>
        </w:tc>
      </w:tr>
      <w:tr w:rsidR="0050768A" w14:paraId="57DC4E22" w14:textId="77777777">
        <w:tc>
          <w:tcPr>
            <w:tcW w:w="964" w:type="dxa"/>
          </w:tcPr>
          <w:p w14:paraId="6B4F587A" w14:textId="77777777" w:rsidR="0050768A" w:rsidRDefault="0050768A">
            <w:pPr>
              <w:pStyle w:val="ConsPlusNormal"/>
            </w:pPr>
            <w:r>
              <w:t>2.21</w:t>
            </w:r>
          </w:p>
        </w:tc>
        <w:tc>
          <w:tcPr>
            <w:tcW w:w="3742" w:type="dxa"/>
          </w:tcPr>
          <w:p w14:paraId="5E022F23" w14:textId="77777777" w:rsidR="0050768A" w:rsidRDefault="0050768A">
            <w:pPr>
              <w:pStyle w:val="ConsPlusNormal"/>
            </w:pPr>
            <w:r>
              <w:t>Количество случаев госпитализации с диагнозом "Гипертоническая болезнь"</w:t>
            </w:r>
          </w:p>
        </w:tc>
        <w:tc>
          <w:tcPr>
            <w:tcW w:w="1474" w:type="dxa"/>
          </w:tcPr>
          <w:p w14:paraId="14D7446F" w14:textId="77777777" w:rsidR="0050768A" w:rsidRDefault="0050768A">
            <w:pPr>
              <w:pStyle w:val="ConsPlusNormal"/>
            </w:pPr>
            <w:r>
              <w:t>на 100 тыс. населения в год</w:t>
            </w:r>
          </w:p>
        </w:tc>
        <w:tc>
          <w:tcPr>
            <w:tcW w:w="963" w:type="dxa"/>
          </w:tcPr>
          <w:p w14:paraId="21690D53" w14:textId="77777777" w:rsidR="0050768A" w:rsidRDefault="0050768A">
            <w:pPr>
              <w:pStyle w:val="ConsPlusNormal"/>
              <w:jc w:val="center"/>
            </w:pPr>
            <w:r>
              <w:t>1002,2</w:t>
            </w:r>
          </w:p>
        </w:tc>
        <w:tc>
          <w:tcPr>
            <w:tcW w:w="963" w:type="dxa"/>
          </w:tcPr>
          <w:p w14:paraId="5630E911" w14:textId="77777777" w:rsidR="0050768A" w:rsidRDefault="0050768A">
            <w:pPr>
              <w:pStyle w:val="ConsPlusNormal"/>
              <w:jc w:val="center"/>
            </w:pPr>
            <w:r>
              <w:t>1002,2</w:t>
            </w:r>
          </w:p>
        </w:tc>
        <w:tc>
          <w:tcPr>
            <w:tcW w:w="964" w:type="dxa"/>
          </w:tcPr>
          <w:p w14:paraId="2D6A08B2" w14:textId="77777777" w:rsidR="0050768A" w:rsidRDefault="0050768A">
            <w:pPr>
              <w:pStyle w:val="ConsPlusNormal"/>
              <w:jc w:val="center"/>
            </w:pPr>
            <w:r>
              <w:t>1002,2</w:t>
            </w:r>
          </w:p>
        </w:tc>
      </w:tr>
      <w:tr w:rsidR="0050768A" w14:paraId="542B3E35" w14:textId="77777777">
        <w:tc>
          <w:tcPr>
            <w:tcW w:w="964" w:type="dxa"/>
          </w:tcPr>
          <w:p w14:paraId="39AE5468" w14:textId="77777777" w:rsidR="0050768A" w:rsidRDefault="0050768A">
            <w:pPr>
              <w:pStyle w:val="ConsPlusNormal"/>
            </w:pPr>
            <w:r>
              <w:t>2.22</w:t>
            </w:r>
          </w:p>
        </w:tc>
        <w:tc>
          <w:tcPr>
            <w:tcW w:w="3742" w:type="dxa"/>
          </w:tcPr>
          <w:p w14:paraId="6FE8DC64" w14:textId="77777777" w:rsidR="0050768A" w:rsidRDefault="0050768A">
            <w:pPr>
              <w:pStyle w:val="ConsPlusNormal"/>
            </w:pPr>
            <w:r>
              <w:t>Количество случаев госпитализации с диагнозом "Сахарный диабет"</w:t>
            </w:r>
          </w:p>
        </w:tc>
        <w:tc>
          <w:tcPr>
            <w:tcW w:w="1474" w:type="dxa"/>
          </w:tcPr>
          <w:p w14:paraId="535BD486" w14:textId="77777777" w:rsidR="0050768A" w:rsidRDefault="0050768A">
            <w:pPr>
              <w:pStyle w:val="ConsPlusNormal"/>
            </w:pPr>
            <w:r>
              <w:t>на 100 тыс. населения в год</w:t>
            </w:r>
          </w:p>
        </w:tc>
        <w:tc>
          <w:tcPr>
            <w:tcW w:w="963" w:type="dxa"/>
          </w:tcPr>
          <w:p w14:paraId="04F4FD9D" w14:textId="77777777" w:rsidR="0050768A" w:rsidRDefault="0050768A">
            <w:pPr>
              <w:pStyle w:val="ConsPlusNormal"/>
              <w:jc w:val="center"/>
            </w:pPr>
            <w:r>
              <w:t>215,6</w:t>
            </w:r>
          </w:p>
        </w:tc>
        <w:tc>
          <w:tcPr>
            <w:tcW w:w="963" w:type="dxa"/>
          </w:tcPr>
          <w:p w14:paraId="45B216D9" w14:textId="77777777" w:rsidR="0050768A" w:rsidRDefault="0050768A">
            <w:pPr>
              <w:pStyle w:val="ConsPlusNormal"/>
              <w:jc w:val="center"/>
            </w:pPr>
            <w:r>
              <w:t>215,6</w:t>
            </w:r>
          </w:p>
        </w:tc>
        <w:tc>
          <w:tcPr>
            <w:tcW w:w="964" w:type="dxa"/>
          </w:tcPr>
          <w:p w14:paraId="5C23601E" w14:textId="77777777" w:rsidR="0050768A" w:rsidRDefault="0050768A">
            <w:pPr>
              <w:pStyle w:val="ConsPlusNormal"/>
              <w:jc w:val="center"/>
            </w:pPr>
            <w:r>
              <w:t>215,6</w:t>
            </w:r>
          </w:p>
        </w:tc>
      </w:tr>
      <w:tr w:rsidR="0050768A" w14:paraId="22F6774C" w14:textId="77777777">
        <w:tc>
          <w:tcPr>
            <w:tcW w:w="964" w:type="dxa"/>
          </w:tcPr>
          <w:p w14:paraId="19FE52E5" w14:textId="77777777" w:rsidR="0050768A" w:rsidRDefault="0050768A">
            <w:pPr>
              <w:pStyle w:val="ConsPlusNormal"/>
            </w:pPr>
            <w:r>
              <w:t>2.23</w:t>
            </w:r>
          </w:p>
        </w:tc>
        <w:tc>
          <w:tcPr>
            <w:tcW w:w="3742" w:type="dxa"/>
          </w:tcPr>
          <w:p w14:paraId="4CBED449" w14:textId="77777777" w:rsidR="0050768A" w:rsidRDefault="0050768A">
            <w:pPr>
              <w:pStyle w:val="ConsPlusNormal"/>
            </w:pPr>
            <w:r>
              <w:t>Количество пациентов с гепатитом C, получивших противовирусную терапию</w:t>
            </w:r>
          </w:p>
        </w:tc>
        <w:tc>
          <w:tcPr>
            <w:tcW w:w="1474" w:type="dxa"/>
          </w:tcPr>
          <w:p w14:paraId="4FE2DE18" w14:textId="77777777" w:rsidR="0050768A" w:rsidRDefault="0050768A">
            <w:pPr>
              <w:pStyle w:val="ConsPlusNormal"/>
            </w:pPr>
            <w:r>
              <w:t>на 100 тыс. населения в год</w:t>
            </w:r>
          </w:p>
        </w:tc>
        <w:tc>
          <w:tcPr>
            <w:tcW w:w="963" w:type="dxa"/>
          </w:tcPr>
          <w:p w14:paraId="4D6F15EF" w14:textId="77777777" w:rsidR="0050768A" w:rsidRDefault="0050768A">
            <w:pPr>
              <w:pStyle w:val="ConsPlusNormal"/>
              <w:jc w:val="center"/>
            </w:pPr>
            <w:r>
              <w:t>23,1</w:t>
            </w:r>
          </w:p>
        </w:tc>
        <w:tc>
          <w:tcPr>
            <w:tcW w:w="963" w:type="dxa"/>
          </w:tcPr>
          <w:p w14:paraId="39A95C26" w14:textId="77777777" w:rsidR="0050768A" w:rsidRDefault="0050768A">
            <w:pPr>
              <w:pStyle w:val="ConsPlusNormal"/>
              <w:jc w:val="center"/>
            </w:pPr>
            <w:r>
              <w:t>23,1</w:t>
            </w:r>
          </w:p>
        </w:tc>
        <w:tc>
          <w:tcPr>
            <w:tcW w:w="964" w:type="dxa"/>
          </w:tcPr>
          <w:p w14:paraId="3140EDFB" w14:textId="77777777" w:rsidR="0050768A" w:rsidRDefault="0050768A">
            <w:pPr>
              <w:pStyle w:val="ConsPlusNormal"/>
              <w:jc w:val="center"/>
            </w:pPr>
            <w:r>
              <w:t>23,1</w:t>
            </w:r>
          </w:p>
        </w:tc>
      </w:tr>
      <w:tr w:rsidR="0050768A" w14:paraId="0566EF47" w14:textId="77777777">
        <w:tc>
          <w:tcPr>
            <w:tcW w:w="964" w:type="dxa"/>
          </w:tcPr>
          <w:p w14:paraId="644B7287" w14:textId="77777777" w:rsidR="0050768A" w:rsidRDefault="0050768A">
            <w:pPr>
              <w:pStyle w:val="ConsPlusNormal"/>
            </w:pPr>
            <w:r>
              <w:t>2.24</w:t>
            </w:r>
          </w:p>
        </w:tc>
        <w:tc>
          <w:tcPr>
            <w:tcW w:w="3742" w:type="dxa"/>
          </w:tcPr>
          <w:p w14:paraId="3D758FAB" w14:textId="77777777" w:rsidR="0050768A" w:rsidRDefault="0050768A">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74" w:type="dxa"/>
          </w:tcPr>
          <w:p w14:paraId="621558CD" w14:textId="77777777" w:rsidR="0050768A" w:rsidRDefault="0050768A">
            <w:pPr>
              <w:pStyle w:val="ConsPlusNormal"/>
            </w:pPr>
            <w:r>
              <w:t>процентов</w:t>
            </w:r>
          </w:p>
        </w:tc>
        <w:tc>
          <w:tcPr>
            <w:tcW w:w="963" w:type="dxa"/>
          </w:tcPr>
          <w:p w14:paraId="67FCADD3" w14:textId="77777777" w:rsidR="0050768A" w:rsidRDefault="0050768A">
            <w:pPr>
              <w:pStyle w:val="ConsPlusNormal"/>
              <w:jc w:val="center"/>
            </w:pPr>
            <w:r>
              <w:t>60,0</w:t>
            </w:r>
          </w:p>
        </w:tc>
        <w:tc>
          <w:tcPr>
            <w:tcW w:w="963" w:type="dxa"/>
          </w:tcPr>
          <w:p w14:paraId="63A5736F" w14:textId="77777777" w:rsidR="0050768A" w:rsidRDefault="0050768A">
            <w:pPr>
              <w:pStyle w:val="ConsPlusNormal"/>
              <w:jc w:val="center"/>
            </w:pPr>
            <w:r>
              <w:t>70,0</w:t>
            </w:r>
          </w:p>
        </w:tc>
        <w:tc>
          <w:tcPr>
            <w:tcW w:w="964" w:type="dxa"/>
          </w:tcPr>
          <w:p w14:paraId="5D4A45DC" w14:textId="77777777" w:rsidR="0050768A" w:rsidRDefault="0050768A">
            <w:pPr>
              <w:pStyle w:val="ConsPlusNormal"/>
              <w:jc w:val="center"/>
            </w:pPr>
            <w:r>
              <w:t>80,0</w:t>
            </w:r>
          </w:p>
        </w:tc>
      </w:tr>
      <w:tr w:rsidR="0050768A" w14:paraId="226112C4" w14:textId="77777777">
        <w:tc>
          <w:tcPr>
            <w:tcW w:w="964" w:type="dxa"/>
          </w:tcPr>
          <w:p w14:paraId="58F62EEA" w14:textId="77777777" w:rsidR="0050768A" w:rsidRDefault="0050768A">
            <w:pPr>
              <w:pStyle w:val="ConsPlusNormal"/>
            </w:pPr>
            <w:r>
              <w:t>2.25</w:t>
            </w:r>
          </w:p>
        </w:tc>
        <w:tc>
          <w:tcPr>
            <w:tcW w:w="3742" w:type="dxa"/>
          </w:tcPr>
          <w:p w14:paraId="7772A2B8" w14:textId="77777777" w:rsidR="0050768A" w:rsidRDefault="0050768A">
            <w:pPr>
              <w:pStyle w:val="ConsPlusNormal"/>
            </w:pPr>
            <w:r>
              <w:t>Эффективность деятельности медицинских организаций</w:t>
            </w:r>
          </w:p>
        </w:tc>
        <w:tc>
          <w:tcPr>
            <w:tcW w:w="1474" w:type="dxa"/>
          </w:tcPr>
          <w:p w14:paraId="03D95346" w14:textId="77777777" w:rsidR="0050768A" w:rsidRDefault="0050768A">
            <w:pPr>
              <w:pStyle w:val="ConsPlusNormal"/>
            </w:pPr>
          </w:p>
        </w:tc>
        <w:tc>
          <w:tcPr>
            <w:tcW w:w="963" w:type="dxa"/>
          </w:tcPr>
          <w:p w14:paraId="435C6398" w14:textId="77777777" w:rsidR="0050768A" w:rsidRDefault="0050768A">
            <w:pPr>
              <w:pStyle w:val="ConsPlusNormal"/>
            </w:pPr>
          </w:p>
        </w:tc>
        <w:tc>
          <w:tcPr>
            <w:tcW w:w="963" w:type="dxa"/>
          </w:tcPr>
          <w:p w14:paraId="4A659CC7" w14:textId="77777777" w:rsidR="0050768A" w:rsidRDefault="0050768A">
            <w:pPr>
              <w:pStyle w:val="ConsPlusNormal"/>
            </w:pPr>
          </w:p>
        </w:tc>
        <w:tc>
          <w:tcPr>
            <w:tcW w:w="964" w:type="dxa"/>
          </w:tcPr>
          <w:p w14:paraId="373C60F9" w14:textId="77777777" w:rsidR="0050768A" w:rsidRDefault="0050768A">
            <w:pPr>
              <w:pStyle w:val="ConsPlusNormal"/>
            </w:pPr>
          </w:p>
        </w:tc>
      </w:tr>
      <w:tr w:rsidR="0050768A" w14:paraId="0A9ABCFA" w14:textId="77777777">
        <w:tc>
          <w:tcPr>
            <w:tcW w:w="964" w:type="dxa"/>
          </w:tcPr>
          <w:p w14:paraId="0119A8AC" w14:textId="77777777" w:rsidR="0050768A" w:rsidRDefault="0050768A">
            <w:pPr>
              <w:pStyle w:val="ConsPlusNormal"/>
            </w:pPr>
            <w:r>
              <w:t>2.25.1</w:t>
            </w:r>
          </w:p>
        </w:tc>
        <w:tc>
          <w:tcPr>
            <w:tcW w:w="3742" w:type="dxa"/>
          </w:tcPr>
          <w:p w14:paraId="50687C31" w14:textId="77777777" w:rsidR="0050768A" w:rsidRDefault="0050768A">
            <w:pPr>
              <w:pStyle w:val="ConsPlusNormal"/>
            </w:pPr>
            <w:r>
              <w:t>Функция врачебной должности:</w:t>
            </w:r>
          </w:p>
        </w:tc>
        <w:tc>
          <w:tcPr>
            <w:tcW w:w="1474" w:type="dxa"/>
          </w:tcPr>
          <w:p w14:paraId="537135FF" w14:textId="77777777" w:rsidR="0050768A" w:rsidRDefault="0050768A">
            <w:pPr>
              <w:pStyle w:val="ConsPlusNormal"/>
            </w:pPr>
            <w:r>
              <w:t>посещений в год</w:t>
            </w:r>
          </w:p>
        </w:tc>
        <w:tc>
          <w:tcPr>
            <w:tcW w:w="963" w:type="dxa"/>
          </w:tcPr>
          <w:p w14:paraId="393166E8" w14:textId="77777777" w:rsidR="0050768A" w:rsidRDefault="0050768A">
            <w:pPr>
              <w:pStyle w:val="ConsPlusNormal"/>
              <w:jc w:val="center"/>
            </w:pPr>
            <w:r>
              <w:t>3700</w:t>
            </w:r>
          </w:p>
        </w:tc>
        <w:tc>
          <w:tcPr>
            <w:tcW w:w="963" w:type="dxa"/>
          </w:tcPr>
          <w:p w14:paraId="3745A201" w14:textId="77777777" w:rsidR="0050768A" w:rsidRDefault="0050768A">
            <w:pPr>
              <w:pStyle w:val="ConsPlusNormal"/>
              <w:jc w:val="center"/>
            </w:pPr>
            <w:r>
              <w:t>3700</w:t>
            </w:r>
          </w:p>
        </w:tc>
        <w:tc>
          <w:tcPr>
            <w:tcW w:w="964" w:type="dxa"/>
          </w:tcPr>
          <w:p w14:paraId="0564E465" w14:textId="77777777" w:rsidR="0050768A" w:rsidRDefault="0050768A">
            <w:pPr>
              <w:pStyle w:val="ConsPlusNormal"/>
              <w:jc w:val="center"/>
            </w:pPr>
            <w:r>
              <w:t>3700</w:t>
            </w:r>
          </w:p>
        </w:tc>
      </w:tr>
      <w:tr w:rsidR="0050768A" w14:paraId="0401F3A3" w14:textId="77777777">
        <w:tc>
          <w:tcPr>
            <w:tcW w:w="964" w:type="dxa"/>
          </w:tcPr>
          <w:p w14:paraId="6D5084D4" w14:textId="77777777" w:rsidR="0050768A" w:rsidRDefault="0050768A">
            <w:pPr>
              <w:pStyle w:val="ConsPlusNormal"/>
            </w:pPr>
            <w:r>
              <w:t>2.25.1.1</w:t>
            </w:r>
          </w:p>
        </w:tc>
        <w:tc>
          <w:tcPr>
            <w:tcW w:w="3742" w:type="dxa"/>
          </w:tcPr>
          <w:p w14:paraId="4504BA31" w14:textId="77777777" w:rsidR="0050768A" w:rsidRDefault="0050768A">
            <w:pPr>
              <w:pStyle w:val="ConsPlusNormal"/>
            </w:pPr>
            <w:r>
              <w:t>В городской местности</w:t>
            </w:r>
          </w:p>
        </w:tc>
        <w:tc>
          <w:tcPr>
            <w:tcW w:w="1474" w:type="dxa"/>
          </w:tcPr>
          <w:p w14:paraId="6167C955" w14:textId="77777777" w:rsidR="0050768A" w:rsidRDefault="0050768A">
            <w:pPr>
              <w:pStyle w:val="ConsPlusNormal"/>
            </w:pPr>
            <w:r>
              <w:t>посещений в год</w:t>
            </w:r>
          </w:p>
        </w:tc>
        <w:tc>
          <w:tcPr>
            <w:tcW w:w="963" w:type="dxa"/>
          </w:tcPr>
          <w:p w14:paraId="65A3B26B" w14:textId="77777777" w:rsidR="0050768A" w:rsidRDefault="0050768A">
            <w:pPr>
              <w:pStyle w:val="ConsPlusNormal"/>
              <w:jc w:val="center"/>
            </w:pPr>
            <w:r>
              <w:t>3700</w:t>
            </w:r>
          </w:p>
        </w:tc>
        <w:tc>
          <w:tcPr>
            <w:tcW w:w="963" w:type="dxa"/>
          </w:tcPr>
          <w:p w14:paraId="5400AC54" w14:textId="77777777" w:rsidR="0050768A" w:rsidRDefault="0050768A">
            <w:pPr>
              <w:pStyle w:val="ConsPlusNormal"/>
              <w:jc w:val="center"/>
            </w:pPr>
            <w:r>
              <w:t>3700</w:t>
            </w:r>
          </w:p>
        </w:tc>
        <w:tc>
          <w:tcPr>
            <w:tcW w:w="964" w:type="dxa"/>
          </w:tcPr>
          <w:p w14:paraId="38DFFD37" w14:textId="77777777" w:rsidR="0050768A" w:rsidRDefault="0050768A">
            <w:pPr>
              <w:pStyle w:val="ConsPlusNormal"/>
              <w:jc w:val="center"/>
            </w:pPr>
            <w:r>
              <w:t>3700</w:t>
            </w:r>
          </w:p>
        </w:tc>
      </w:tr>
      <w:tr w:rsidR="0050768A" w14:paraId="3C942A2B" w14:textId="77777777">
        <w:tc>
          <w:tcPr>
            <w:tcW w:w="964" w:type="dxa"/>
          </w:tcPr>
          <w:p w14:paraId="59EC60B9" w14:textId="77777777" w:rsidR="0050768A" w:rsidRDefault="0050768A">
            <w:pPr>
              <w:pStyle w:val="ConsPlusNormal"/>
            </w:pPr>
            <w:r>
              <w:t>2.25.1.2</w:t>
            </w:r>
          </w:p>
        </w:tc>
        <w:tc>
          <w:tcPr>
            <w:tcW w:w="3742" w:type="dxa"/>
          </w:tcPr>
          <w:p w14:paraId="5C476F00" w14:textId="77777777" w:rsidR="0050768A" w:rsidRDefault="0050768A">
            <w:pPr>
              <w:pStyle w:val="ConsPlusNormal"/>
            </w:pPr>
            <w:r>
              <w:t>В сельской местности</w:t>
            </w:r>
          </w:p>
        </w:tc>
        <w:tc>
          <w:tcPr>
            <w:tcW w:w="1474" w:type="dxa"/>
          </w:tcPr>
          <w:p w14:paraId="3B7A2C04" w14:textId="77777777" w:rsidR="0050768A" w:rsidRDefault="0050768A">
            <w:pPr>
              <w:pStyle w:val="ConsPlusNormal"/>
            </w:pPr>
            <w:r>
              <w:t>посещений в год</w:t>
            </w:r>
          </w:p>
        </w:tc>
        <w:tc>
          <w:tcPr>
            <w:tcW w:w="963" w:type="dxa"/>
          </w:tcPr>
          <w:p w14:paraId="58F76733" w14:textId="77777777" w:rsidR="0050768A" w:rsidRDefault="0050768A">
            <w:pPr>
              <w:pStyle w:val="ConsPlusNormal"/>
              <w:jc w:val="center"/>
            </w:pPr>
            <w:r>
              <w:t>3700</w:t>
            </w:r>
          </w:p>
        </w:tc>
        <w:tc>
          <w:tcPr>
            <w:tcW w:w="963" w:type="dxa"/>
          </w:tcPr>
          <w:p w14:paraId="263EEFE3" w14:textId="77777777" w:rsidR="0050768A" w:rsidRDefault="0050768A">
            <w:pPr>
              <w:pStyle w:val="ConsPlusNormal"/>
              <w:jc w:val="center"/>
            </w:pPr>
            <w:r>
              <w:t>3700</w:t>
            </w:r>
          </w:p>
        </w:tc>
        <w:tc>
          <w:tcPr>
            <w:tcW w:w="964" w:type="dxa"/>
          </w:tcPr>
          <w:p w14:paraId="5785A191" w14:textId="77777777" w:rsidR="0050768A" w:rsidRDefault="0050768A">
            <w:pPr>
              <w:pStyle w:val="ConsPlusNormal"/>
              <w:jc w:val="center"/>
            </w:pPr>
            <w:r>
              <w:t>3700</w:t>
            </w:r>
          </w:p>
        </w:tc>
      </w:tr>
      <w:tr w:rsidR="0050768A" w14:paraId="60A574CE" w14:textId="77777777">
        <w:tc>
          <w:tcPr>
            <w:tcW w:w="964" w:type="dxa"/>
          </w:tcPr>
          <w:p w14:paraId="1B227C14" w14:textId="77777777" w:rsidR="0050768A" w:rsidRDefault="0050768A">
            <w:pPr>
              <w:pStyle w:val="ConsPlusNormal"/>
            </w:pPr>
            <w:r>
              <w:t>2.25.2</w:t>
            </w:r>
          </w:p>
        </w:tc>
        <w:tc>
          <w:tcPr>
            <w:tcW w:w="3742" w:type="dxa"/>
          </w:tcPr>
          <w:p w14:paraId="14FED78C" w14:textId="77777777" w:rsidR="0050768A" w:rsidRDefault="0050768A">
            <w:pPr>
              <w:pStyle w:val="ConsPlusNormal"/>
            </w:pPr>
            <w:r>
              <w:t>Число дней работы койки в году:</w:t>
            </w:r>
          </w:p>
        </w:tc>
        <w:tc>
          <w:tcPr>
            <w:tcW w:w="1474" w:type="dxa"/>
          </w:tcPr>
          <w:p w14:paraId="0F9FC5E4" w14:textId="77777777" w:rsidR="0050768A" w:rsidRDefault="0050768A">
            <w:pPr>
              <w:pStyle w:val="ConsPlusNormal"/>
            </w:pPr>
            <w:r>
              <w:t>дней</w:t>
            </w:r>
          </w:p>
        </w:tc>
        <w:tc>
          <w:tcPr>
            <w:tcW w:w="963" w:type="dxa"/>
          </w:tcPr>
          <w:p w14:paraId="7F777FDC" w14:textId="77777777" w:rsidR="0050768A" w:rsidRDefault="0050768A">
            <w:pPr>
              <w:pStyle w:val="ConsPlusNormal"/>
              <w:jc w:val="center"/>
            </w:pPr>
            <w:r>
              <w:t>333,0</w:t>
            </w:r>
          </w:p>
        </w:tc>
        <w:tc>
          <w:tcPr>
            <w:tcW w:w="963" w:type="dxa"/>
          </w:tcPr>
          <w:p w14:paraId="2671186E" w14:textId="77777777" w:rsidR="0050768A" w:rsidRDefault="0050768A">
            <w:pPr>
              <w:pStyle w:val="ConsPlusNormal"/>
              <w:jc w:val="center"/>
            </w:pPr>
            <w:r>
              <w:t>333,0</w:t>
            </w:r>
          </w:p>
        </w:tc>
        <w:tc>
          <w:tcPr>
            <w:tcW w:w="964" w:type="dxa"/>
          </w:tcPr>
          <w:p w14:paraId="5BC2F107" w14:textId="77777777" w:rsidR="0050768A" w:rsidRDefault="0050768A">
            <w:pPr>
              <w:pStyle w:val="ConsPlusNormal"/>
              <w:jc w:val="center"/>
            </w:pPr>
            <w:r>
              <w:t>333,0</w:t>
            </w:r>
          </w:p>
        </w:tc>
      </w:tr>
      <w:tr w:rsidR="0050768A" w14:paraId="27D48BC4" w14:textId="77777777">
        <w:tc>
          <w:tcPr>
            <w:tcW w:w="964" w:type="dxa"/>
          </w:tcPr>
          <w:p w14:paraId="467EE5D1" w14:textId="77777777" w:rsidR="0050768A" w:rsidRDefault="0050768A">
            <w:pPr>
              <w:pStyle w:val="ConsPlusNormal"/>
            </w:pPr>
            <w:r>
              <w:t>2.25.2.1</w:t>
            </w:r>
          </w:p>
        </w:tc>
        <w:tc>
          <w:tcPr>
            <w:tcW w:w="3742" w:type="dxa"/>
          </w:tcPr>
          <w:p w14:paraId="0D435ABF" w14:textId="77777777" w:rsidR="0050768A" w:rsidRDefault="0050768A">
            <w:pPr>
              <w:pStyle w:val="ConsPlusNormal"/>
            </w:pPr>
            <w:r>
              <w:t>В городской местности</w:t>
            </w:r>
          </w:p>
        </w:tc>
        <w:tc>
          <w:tcPr>
            <w:tcW w:w="1474" w:type="dxa"/>
          </w:tcPr>
          <w:p w14:paraId="6BFD005D" w14:textId="77777777" w:rsidR="0050768A" w:rsidRDefault="0050768A">
            <w:pPr>
              <w:pStyle w:val="ConsPlusNormal"/>
            </w:pPr>
            <w:r>
              <w:t>дней</w:t>
            </w:r>
          </w:p>
        </w:tc>
        <w:tc>
          <w:tcPr>
            <w:tcW w:w="963" w:type="dxa"/>
          </w:tcPr>
          <w:p w14:paraId="6403EBB7" w14:textId="77777777" w:rsidR="0050768A" w:rsidRDefault="0050768A">
            <w:pPr>
              <w:pStyle w:val="ConsPlusNormal"/>
              <w:jc w:val="center"/>
            </w:pPr>
            <w:r>
              <w:t>336,5</w:t>
            </w:r>
          </w:p>
        </w:tc>
        <w:tc>
          <w:tcPr>
            <w:tcW w:w="963" w:type="dxa"/>
          </w:tcPr>
          <w:p w14:paraId="0576B61B" w14:textId="77777777" w:rsidR="0050768A" w:rsidRDefault="0050768A">
            <w:pPr>
              <w:pStyle w:val="ConsPlusNormal"/>
              <w:jc w:val="center"/>
            </w:pPr>
            <w:r>
              <w:t>336,5</w:t>
            </w:r>
          </w:p>
        </w:tc>
        <w:tc>
          <w:tcPr>
            <w:tcW w:w="964" w:type="dxa"/>
          </w:tcPr>
          <w:p w14:paraId="3634EF7E" w14:textId="77777777" w:rsidR="0050768A" w:rsidRDefault="0050768A">
            <w:pPr>
              <w:pStyle w:val="ConsPlusNormal"/>
              <w:jc w:val="center"/>
            </w:pPr>
            <w:r>
              <w:t>336,5</w:t>
            </w:r>
          </w:p>
        </w:tc>
      </w:tr>
      <w:tr w:rsidR="0050768A" w14:paraId="058EA836" w14:textId="77777777">
        <w:tc>
          <w:tcPr>
            <w:tcW w:w="964" w:type="dxa"/>
          </w:tcPr>
          <w:p w14:paraId="2002B3A0" w14:textId="77777777" w:rsidR="0050768A" w:rsidRDefault="0050768A">
            <w:pPr>
              <w:pStyle w:val="ConsPlusNormal"/>
            </w:pPr>
            <w:r>
              <w:t>2.25.2.2</w:t>
            </w:r>
          </w:p>
        </w:tc>
        <w:tc>
          <w:tcPr>
            <w:tcW w:w="3742" w:type="dxa"/>
          </w:tcPr>
          <w:p w14:paraId="22B1B74D" w14:textId="77777777" w:rsidR="0050768A" w:rsidRDefault="0050768A">
            <w:pPr>
              <w:pStyle w:val="ConsPlusNormal"/>
            </w:pPr>
            <w:r>
              <w:t>В сельской местности</w:t>
            </w:r>
          </w:p>
        </w:tc>
        <w:tc>
          <w:tcPr>
            <w:tcW w:w="1474" w:type="dxa"/>
          </w:tcPr>
          <w:p w14:paraId="16D1C4F7" w14:textId="77777777" w:rsidR="0050768A" w:rsidRDefault="0050768A">
            <w:pPr>
              <w:pStyle w:val="ConsPlusNormal"/>
            </w:pPr>
            <w:r>
              <w:t>дней</w:t>
            </w:r>
          </w:p>
        </w:tc>
        <w:tc>
          <w:tcPr>
            <w:tcW w:w="963" w:type="dxa"/>
          </w:tcPr>
          <w:p w14:paraId="087DEFDB" w14:textId="77777777" w:rsidR="0050768A" w:rsidRDefault="0050768A">
            <w:pPr>
              <w:pStyle w:val="ConsPlusNormal"/>
              <w:jc w:val="center"/>
            </w:pPr>
            <w:r>
              <w:t>324,8</w:t>
            </w:r>
          </w:p>
        </w:tc>
        <w:tc>
          <w:tcPr>
            <w:tcW w:w="963" w:type="dxa"/>
          </w:tcPr>
          <w:p w14:paraId="626759E8" w14:textId="77777777" w:rsidR="0050768A" w:rsidRDefault="0050768A">
            <w:pPr>
              <w:pStyle w:val="ConsPlusNormal"/>
              <w:jc w:val="center"/>
            </w:pPr>
            <w:r>
              <w:t>324,8</w:t>
            </w:r>
          </w:p>
        </w:tc>
        <w:tc>
          <w:tcPr>
            <w:tcW w:w="964" w:type="dxa"/>
          </w:tcPr>
          <w:p w14:paraId="31F0FFB6" w14:textId="77777777" w:rsidR="0050768A" w:rsidRDefault="0050768A">
            <w:pPr>
              <w:pStyle w:val="ConsPlusNormal"/>
              <w:jc w:val="center"/>
            </w:pPr>
            <w:r>
              <w:t>324,8</w:t>
            </w:r>
          </w:p>
        </w:tc>
      </w:tr>
    </w:tbl>
    <w:p w14:paraId="4CD7D0D8" w14:textId="77777777" w:rsidR="0050768A" w:rsidRDefault="0050768A">
      <w:pPr>
        <w:pStyle w:val="ConsPlusNormal"/>
        <w:jc w:val="both"/>
      </w:pPr>
    </w:p>
    <w:p w14:paraId="0E73D546" w14:textId="77777777" w:rsidR="0050768A" w:rsidRDefault="0050768A">
      <w:pPr>
        <w:pStyle w:val="ConsPlusNormal"/>
        <w:jc w:val="both"/>
      </w:pPr>
    </w:p>
    <w:p w14:paraId="0CC99A00" w14:textId="77777777" w:rsidR="0050768A" w:rsidRDefault="0050768A">
      <w:pPr>
        <w:pStyle w:val="ConsPlusNormal"/>
        <w:jc w:val="both"/>
      </w:pPr>
    </w:p>
    <w:p w14:paraId="2D25B4FD" w14:textId="77777777" w:rsidR="0050768A" w:rsidRDefault="0050768A">
      <w:pPr>
        <w:pStyle w:val="ConsPlusNormal"/>
        <w:jc w:val="both"/>
      </w:pPr>
    </w:p>
    <w:p w14:paraId="1A9D1039" w14:textId="77777777" w:rsidR="0050768A" w:rsidRDefault="0050768A">
      <w:pPr>
        <w:pStyle w:val="ConsPlusNormal"/>
        <w:jc w:val="both"/>
      </w:pPr>
    </w:p>
    <w:p w14:paraId="16842B08" w14:textId="77777777" w:rsidR="0050768A" w:rsidRDefault="0050768A">
      <w:pPr>
        <w:pStyle w:val="ConsPlusNormal"/>
        <w:jc w:val="right"/>
        <w:outlineLvl w:val="1"/>
      </w:pPr>
      <w:r>
        <w:t>Приложение N 10</w:t>
      </w:r>
    </w:p>
    <w:p w14:paraId="6773A0F4" w14:textId="77777777" w:rsidR="0050768A" w:rsidRDefault="0050768A">
      <w:pPr>
        <w:pStyle w:val="ConsPlusNormal"/>
        <w:jc w:val="right"/>
      </w:pPr>
      <w:r>
        <w:t>к Территориальной программе</w:t>
      </w:r>
    </w:p>
    <w:p w14:paraId="59F2A2AE" w14:textId="77777777" w:rsidR="0050768A" w:rsidRDefault="0050768A">
      <w:pPr>
        <w:pStyle w:val="ConsPlusNormal"/>
        <w:jc w:val="right"/>
      </w:pPr>
      <w:r>
        <w:t>государственных гарантий</w:t>
      </w:r>
    </w:p>
    <w:p w14:paraId="4C57D895" w14:textId="77777777" w:rsidR="0050768A" w:rsidRDefault="0050768A">
      <w:pPr>
        <w:pStyle w:val="ConsPlusNormal"/>
        <w:jc w:val="right"/>
      </w:pPr>
      <w:r>
        <w:t>бесплатного оказания</w:t>
      </w:r>
    </w:p>
    <w:p w14:paraId="611CB121" w14:textId="77777777" w:rsidR="0050768A" w:rsidRDefault="0050768A">
      <w:pPr>
        <w:pStyle w:val="ConsPlusNormal"/>
        <w:jc w:val="right"/>
      </w:pPr>
      <w:r>
        <w:t>гражданам медицинской помощи</w:t>
      </w:r>
    </w:p>
    <w:p w14:paraId="24C4397F" w14:textId="77777777" w:rsidR="0050768A" w:rsidRDefault="0050768A">
      <w:pPr>
        <w:pStyle w:val="ConsPlusNormal"/>
        <w:jc w:val="right"/>
      </w:pPr>
      <w:r>
        <w:t>в Красноярском крае</w:t>
      </w:r>
    </w:p>
    <w:p w14:paraId="16DE964E" w14:textId="77777777" w:rsidR="0050768A" w:rsidRDefault="0050768A">
      <w:pPr>
        <w:pStyle w:val="ConsPlusNormal"/>
        <w:jc w:val="right"/>
      </w:pPr>
      <w:r>
        <w:t>на 2024 год и на плановый</w:t>
      </w:r>
    </w:p>
    <w:p w14:paraId="7438E7A7" w14:textId="77777777" w:rsidR="0050768A" w:rsidRDefault="0050768A">
      <w:pPr>
        <w:pStyle w:val="ConsPlusNormal"/>
        <w:jc w:val="right"/>
      </w:pPr>
      <w:r>
        <w:t>период 2025 и 2026 годов</w:t>
      </w:r>
    </w:p>
    <w:p w14:paraId="461BF026" w14:textId="77777777" w:rsidR="0050768A" w:rsidRDefault="0050768A">
      <w:pPr>
        <w:pStyle w:val="ConsPlusNormal"/>
        <w:jc w:val="both"/>
      </w:pPr>
    </w:p>
    <w:p w14:paraId="38D8ACA9" w14:textId="77777777" w:rsidR="0050768A" w:rsidRDefault="0050768A">
      <w:pPr>
        <w:pStyle w:val="ConsPlusTitle"/>
        <w:jc w:val="center"/>
      </w:pPr>
      <w:bookmarkStart w:id="73" w:name="P17475"/>
      <w:bookmarkEnd w:id="73"/>
      <w:r>
        <w:t>ПЕРЕЧЕНЬ</w:t>
      </w:r>
    </w:p>
    <w:p w14:paraId="6B64947A" w14:textId="77777777" w:rsidR="0050768A" w:rsidRDefault="0050768A">
      <w:pPr>
        <w:pStyle w:val="ConsPlusTitle"/>
        <w:jc w:val="center"/>
      </w:pPr>
      <w:r>
        <w:t>ИССЛЕДОВАНИЙ И ИНЫХ МЕДИЦИНСКИХ ВМЕШАТЕЛЬСТВ,</w:t>
      </w:r>
    </w:p>
    <w:p w14:paraId="0CA0F84C" w14:textId="77777777" w:rsidR="0050768A" w:rsidRDefault="0050768A">
      <w:pPr>
        <w:pStyle w:val="ConsPlusTitle"/>
        <w:jc w:val="center"/>
      </w:pPr>
      <w:r>
        <w:t>ПРОВОДИМЫХ В РАМКАХ УГЛУБЛЕННОЙ ДИСПАНСЕРИЗАЦИИ</w:t>
      </w:r>
    </w:p>
    <w:p w14:paraId="16622559" w14:textId="77777777" w:rsidR="0050768A" w:rsidRDefault="0050768A">
      <w:pPr>
        <w:pStyle w:val="ConsPlusNormal"/>
        <w:jc w:val="both"/>
      </w:pPr>
    </w:p>
    <w:p w14:paraId="4E3F817A" w14:textId="77777777" w:rsidR="0050768A" w:rsidRDefault="0050768A">
      <w:pPr>
        <w:pStyle w:val="ConsPlusNormal"/>
        <w:ind w:firstLine="540"/>
        <w:jc w:val="both"/>
      </w:pPr>
      <w:bookmarkStart w:id="74" w:name="P17479"/>
      <w:bookmarkEnd w:id="74"/>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7556FD5C" w14:textId="77777777" w:rsidR="0050768A" w:rsidRDefault="0050768A">
      <w:pPr>
        <w:pStyle w:val="ConsPlusNormal"/>
        <w:spacing w:before="220"/>
        <w:ind w:firstLine="540"/>
        <w:jc w:val="both"/>
      </w:pPr>
      <w:r>
        <w:t>а) измерение насыщения крови кислородом (сатурация) в покое;</w:t>
      </w:r>
    </w:p>
    <w:p w14:paraId="25429CAC" w14:textId="77777777" w:rsidR="0050768A" w:rsidRDefault="0050768A">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07813BD8" w14:textId="77777777" w:rsidR="0050768A" w:rsidRDefault="0050768A">
      <w:pPr>
        <w:pStyle w:val="ConsPlusNormal"/>
        <w:spacing w:before="220"/>
        <w:ind w:firstLine="540"/>
        <w:jc w:val="both"/>
      </w:pPr>
      <w:r>
        <w:t>в) проведение спирометрии или спирографии;</w:t>
      </w:r>
    </w:p>
    <w:p w14:paraId="03E17A48" w14:textId="77777777" w:rsidR="0050768A" w:rsidRDefault="0050768A">
      <w:pPr>
        <w:pStyle w:val="ConsPlusNormal"/>
        <w:spacing w:before="220"/>
        <w:ind w:firstLine="540"/>
        <w:jc w:val="both"/>
      </w:pPr>
      <w:r>
        <w:t>г) общий (клинический) анализ крови развернутый;</w:t>
      </w:r>
    </w:p>
    <w:p w14:paraId="7C1CC118" w14:textId="77777777" w:rsidR="0050768A" w:rsidRDefault="0050768A">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7628A49C" w14:textId="77777777" w:rsidR="0050768A" w:rsidRDefault="0050768A">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103FEE49" w14:textId="77777777" w:rsidR="0050768A" w:rsidRDefault="0050768A">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7FA51280" w14:textId="77777777" w:rsidR="0050768A" w:rsidRDefault="0050768A">
      <w:pPr>
        <w:pStyle w:val="ConsPlusNormal"/>
        <w:spacing w:before="220"/>
        <w:ind w:firstLine="540"/>
        <w:jc w:val="both"/>
      </w:pPr>
      <w:r>
        <w:t>з) прием (осмотр) врачом-терапевтом (участковым терапевтом, врачом общей практики).</w:t>
      </w:r>
    </w:p>
    <w:p w14:paraId="7AC3AA3D" w14:textId="77777777" w:rsidR="0050768A" w:rsidRDefault="0050768A">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3F66DC2C" w14:textId="77777777" w:rsidR="0050768A" w:rsidRDefault="0050768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819611E" w14:textId="77777777" w:rsidR="0050768A" w:rsidRDefault="0050768A">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30AFB3A3" w14:textId="77777777" w:rsidR="0050768A" w:rsidRDefault="0050768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5F8B31BB" w14:textId="77777777" w:rsidR="0050768A" w:rsidRDefault="0050768A">
      <w:pPr>
        <w:pStyle w:val="ConsPlusNormal"/>
        <w:jc w:val="both"/>
      </w:pPr>
    </w:p>
    <w:p w14:paraId="79FFB1A4" w14:textId="77777777" w:rsidR="0050768A" w:rsidRDefault="0050768A">
      <w:pPr>
        <w:pStyle w:val="ConsPlusNormal"/>
        <w:jc w:val="both"/>
      </w:pPr>
    </w:p>
    <w:p w14:paraId="614ED132" w14:textId="77777777" w:rsidR="0050768A" w:rsidRDefault="0050768A">
      <w:pPr>
        <w:pStyle w:val="ConsPlusNormal"/>
        <w:jc w:val="both"/>
      </w:pPr>
    </w:p>
    <w:p w14:paraId="27BC454E" w14:textId="77777777" w:rsidR="0050768A" w:rsidRDefault="0050768A">
      <w:pPr>
        <w:pStyle w:val="ConsPlusNormal"/>
        <w:jc w:val="both"/>
      </w:pPr>
    </w:p>
    <w:p w14:paraId="7CBB8884" w14:textId="77777777" w:rsidR="0050768A" w:rsidRDefault="0050768A">
      <w:pPr>
        <w:pStyle w:val="ConsPlusNormal"/>
        <w:jc w:val="both"/>
      </w:pPr>
    </w:p>
    <w:p w14:paraId="41711F39" w14:textId="77777777" w:rsidR="0050768A" w:rsidRDefault="0050768A">
      <w:pPr>
        <w:pStyle w:val="ConsPlusNormal"/>
        <w:jc w:val="right"/>
        <w:outlineLvl w:val="1"/>
      </w:pPr>
      <w:r>
        <w:t>Приложение N 11</w:t>
      </w:r>
    </w:p>
    <w:p w14:paraId="2BC79D82" w14:textId="77777777" w:rsidR="0050768A" w:rsidRDefault="0050768A">
      <w:pPr>
        <w:pStyle w:val="ConsPlusNormal"/>
        <w:jc w:val="right"/>
      </w:pPr>
      <w:r>
        <w:t>к Территориальной программе</w:t>
      </w:r>
    </w:p>
    <w:p w14:paraId="23F248DD" w14:textId="77777777" w:rsidR="0050768A" w:rsidRDefault="0050768A">
      <w:pPr>
        <w:pStyle w:val="ConsPlusNormal"/>
        <w:jc w:val="right"/>
      </w:pPr>
      <w:r>
        <w:t>государственных гарантий</w:t>
      </w:r>
    </w:p>
    <w:p w14:paraId="20E20873" w14:textId="77777777" w:rsidR="0050768A" w:rsidRDefault="0050768A">
      <w:pPr>
        <w:pStyle w:val="ConsPlusNormal"/>
        <w:jc w:val="right"/>
      </w:pPr>
      <w:r>
        <w:t>бесплатного оказания</w:t>
      </w:r>
    </w:p>
    <w:p w14:paraId="1A6AE62B" w14:textId="77777777" w:rsidR="0050768A" w:rsidRDefault="0050768A">
      <w:pPr>
        <w:pStyle w:val="ConsPlusNormal"/>
        <w:jc w:val="right"/>
      </w:pPr>
      <w:r>
        <w:t>гражданам медицинской помощи</w:t>
      </w:r>
    </w:p>
    <w:p w14:paraId="120CB08D" w14:textId="77777777" w:rsidR="0050768A" w:rsidRDefault="0050768A">
      <w:pPr>
        <w:pStyle w:val="ConsPlusNormal"/>
        <w:jc w:val="right"/>
      </w:pPr>
      <w:r>
        <w:t>в Красноярском крае</w:t>
      </w:r>
    </w:p>
    <w:p w14:paraId="0BDDDC28" w14:textId="77777777" w:rsidR="0050768A" w:rsidRDefault="0050768A">
      <w:pPr>
        <w:pStyle w:val="ConsPlusNormal"/>
        <w:jc w:val="right"/>
      </w:pPr>
      <w:r>
        <w:t>на 2024 год и на плановый</w:t>
      </w:r>
    </w:p>
    <w:p w14:paraId="59539038" w14:textId="77777777" w:rsidR="0050768A" w:rsidRDefault="0050768A">
      <w:pPr>
        <w:pStyle w:val="ConsPlusNormal"/>
        <w:jc w:val="right"/>
      </w:pPr>
      <w:r>
        <w:t>период 2025 и 2026 годов</w:t>
      </w:r>
    </w:p>
    <w:p w14:paraId="75D09C31" w14:textId="77777777" w:rsidR="0050768A" w:rsidRDefault="0050768A">
      <w:pPr>
        <w:pStyle w:val="ConsPlusNormal"/>
        <w:jc w:val="both"/>
      </w:pPr>
    </w:p>
    <w:p w14:paraId="5F04FA90" w14:textId="77777777" w:rsidR="0050768A" w:rsidRDefault="0050768A">
      <w:pPr>
        <w:pStyle w:val="ConsPlusTitle"/>
        <w:jc w:val="center"/>
      </w:pPr>
      <w:bookmarkStart w:id="75" w:name="P17506"/>
      <w:bookmarkEnd w:id="75"/>
      <w:r>
        <w:t>ПЕРЕЧЕНЬ</w:t>
      </w:r>
    </w:p>
    <w:p w14:paraId="5D0D3C67" w14:textId="77777777" w:rsidR="0050768A" w:rsidRDefault="0050768A">
      <w:pPr>
        <w:pStyle w:val="ConsPlusTitle"/>
        <w:jc w:val="center"/>
      </w:pPr>
      <w:r>
        <w:t>ЗАБОЛЕВАНИЙ, СОСТОЯНИЙ (ГРУПП ЗАБОЛЕВАНИЙ, СОСТОЯНИЙ)</w:t>
      </w:r>
    </w:p>
    <w:p w14:paraId="5FD3304E" w14:textId="77777777" w:rsidR="0050768A" w:rsidRDefault="0050768A">
      <w:pPr>
        <w:pStyle w:val="ConsPlusTitle"/>
        <w:jc w:val="center"/>
      </w:pPr>
      <w:r>
        <w:t>С ОПТИМАЛЬНОЙ ДЛИТЕЛЬНОСТЬЮ ЛЕЧЕНИЯ ДО 3 ДНЕЙ ВКЛЮЧИТЕЛЬНО</w:t>
      </w:r>
    </w:p>
    <w:p w14:paraId="43F107F6" w14:textId="77777777" w:rsidR="0050768A" w:rsidRDefault="00507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50768A" w14:paraId="1B45EBCA" w14:textId="77777777">
        <w:tc>
          <w:tcPr>
            <w:tcW w:w="1020" w:type="dxa"/>
          </w:tcPr>
          <w:p w14:paraId="10CB4A3A" w14:textId="77777777" w:rsidR="0050768A" w:rsidRDefault="0050768A">
            <w:pPr>
              <w:pStyle w:val="ConsPlusNormal"/>
              <w:jc w:val="center"/>
            </w:pPr>
            <w:r>
              <w:t>N группы</w:t>
            </w:r>
          </w:p>
        </w:tc>
        <w:tc>
          <w:tcPr>
            <w:tcW w:w="8050" w:type="dxa"/>
          </w:tcPr>
          <w:p w14:paraId="61EB4F16" w14:textId="77777777" w:rsidR="0050768A" w:rsidRDefault="0050768A">
            <w:pPr>
              <w:pStyle w:val="ConsPlusNormal"/>
              <w:jc w:val="center"/>
            </w:pPr>
            <w:r>
              <w:t>Наименование</w:t>
            </w:r>
          </w:p>
        </w:tc>
      </w:tr>
      <w:tr w:rsidR="0050768A" w14:paraId="65EB230F" w14:textId="77777777">
        <w:tc>
          <w:tcPr>
            <w:tcW w:w="1020" w:type="dxa"/>
          </w:tcPr>
          <w:p w14:paraId="64737454" w14:textId="77777777" w:rsidR="0050768A" w:rsidRDefault="0050768A">
            <w:pPr>
              <w:pStyle w:val="ConsPlusNormal"/>
              <w:jc w:val="center"/>
            </w:pPr>
            <w:r>
              <w:t>1</w:t>
            </w:r>
          </w:p>
        </w:tc>
        <w:tc>
          <w:tcPr>
            <w:tcW w:w="8050" w:type="dxa"/>
          </w:tcPr>
          <w:p w14:paraId="3C42B373" w14:textId="77777777" w:rsidR="0050768A" w:rsidRDefault="0050768A">
            <w:pPr>
              <w:pStyle w:val="ConsPlusNormal"/>
              <w:jc w:val="center"/>
            </w:pPr>
            <w:r>
              <w:t>2</w:t>
            </w:r>
          </w:p>
        </w:tc>
      </w:tr>
      <w:tr w:rsidR="0050768A" w14:paraId="1BFD2C20" w14:textId="77777777">
        <w:tc>
          <w:tcPr>
            <w:tcW w:w="1020" w:type="dxa"/>
          </w:tcPr>
          <w:p w14:paraId="08ACDFF4" w14:textId="77777777" w:rsidR="0050768A" w:rsidRDefault="0050768A">
            <w:pPr>
              <w:pStyle w:val="ConsPlusNormal"/>
            </w:pPr>
          </w:p>
        </w:tc>
        <w:tc>
          <w:tcPr>
            <w:tcW w:w="8050" w:type="dxa"/>
          </w:tcPr>
          <w:p w14:paraId="6B183D86" w14:textId="77777777" w:rsidR="0050768A" w:rsidRDefault="0050768A">
            <w:pPr>
              <w:pStyle w:val="ConsPlusNormal"/>
              <w:outlineLvl w:val="2"/>
            </w:pPr>
            <w:r>
              <w:t>В стационарных условиях</w:t>
            </w:r>
          </w:p>
        </w:tc>
      </w:tr>
      <w:tr w:rsidR="0050768A" w14:paraId="22A494BE" w14:textId="77777777">
        <w:tc>
          <w:tcPr>
            <w:tcW w:w="1020" w:type="dxa"/>
          </w:tcPr>
          <w:p w14:paraId="5A929792" w14:textId="77777777" w:rsidR="0050768A" w:rsidRDefault="0050768A">
            <w:pPr>
              <w:pStyle w:val="ConsPlusNormal"/>
            </w:pPr>
            <w:r>
              <w:t>st02.001</w:t>
            </w:r>
          </w:p>
        </w:tc>
        <w:tc>
          <w:tcPr>
            <w:tcW w:w="8050" w:type="dxa"/>
          </w:tcPr>
          <w:p w14:paraId="44CDB4F9" w14:textId="77777777" w:rsidR="0050768A" w:rsidRDefault="0050768A">
            <w:pPr>
              <w:pStyle w:val="ConsPlusNormal"/>
            </w:pPr>
            <w:r>
              <w:t>Осложнения, связанные с беременностью</w:t>
            </w:r>
          </w:p>
        </w:tc>
      </w:tr>
      <w:tr w:rsidR="0050768A" w14:paraId="06D65487" w14:textId="77777777">
        <w:tc>
          <w:tcPr>
            <w:tcW w:w="1020" w:type="dxa"/>
          </w:tcPr>
          <w:p w14:paraId="1EEB0029" w14:textId="77777777" w:rsidR="0050768A" w:rsidRDefault="0050768A">
            <w:pPr>
              <w:pStyle w:val="ConsPlusNormal"/>
            </w:pPr>
            <w:r>
              <w:t>st02.002</w:t>
            </w:r>
          </w:p>
        </w:tc>
        <w:tc>
          <w:tcPr>
            <w:tcW w:w="8050" w:type="dxa"/>
          </w:tcPr>
          <w:p w14:paraId="3871F525" w14:textId="77777777" w:rsidR="0050768A" w:rsidRDefault="0050768A">
            <w:pPr>
              <w:pStyle w:val="ConsPlusNormal"/>
            </w:pPr>
            <w:r>
              <w:t>Беременность, закончившаяся абортивным исходом</w:t>
            </w:r>
          </w:p>
        </w:tc>
      </w:tr>
      <w:tr w:rsidR="0050768A" w14:paraId="17F73AF4" w14:textId="77777777">
        <w:tc>
          <w:tcPr>
            <w:tcW w:w="1020" w:type="dxa"/>
          </w:tcPr>
          <w:p w14:paraId="6775687A" w14:textId="77777777" w:rsidR="0050768A" w:rsidRDefault="0050768A">
            <w:pPr>
              <w:pStyle w:val="ConsPlusNormal"/>
            </w:pPr>
            <w:r>
              <w:t>st02.003</w:t>
            </w:r>
          </w:p>
        </w:tc>
        <w:tc>
          <w:tcPr>
            <w:tcW w:w="8050" w:type="dxa"/>
          </w:tcPr>
          <w:p w14:paraId="1E35FB52" w14:textId="77777777" w:rsidR="0050768A" w:rsidRDefault="0050768A">
            <w:pPr>
              <w:pStyle w:val="ConsPlusNormal"/>
            </w:pPr>
            <w:r>
              <w:t>Родоразрешение</w:t>
            </w:r>
          </w:p>
        </w:tc>
      </w:tr>
      <w:tr w:rsidR="0050768A" w14:paraId="1B0FA0AD" w14:textId="77777777">
        <w:tc>
          <w:tcPr>
            <w:tcW w:w="1020" w:type="dxa"/>
          </w:tcPr>
          <w:p w14:paraId="029D6508" w14:textId="77777777" w:rsidR="0050768A" w:rsidRDefault="0050768A">
            <w:pPr>
              <w:pStyle w:val="ConsPlusNormal"/>
            </w:pPr>
            <w:r>
              <w:t>st02.004</w:t>
            </w:r>
          </w:p>
        </w:tc>
        <w:tc>
          <w:tcPr>
            <w:tcW w:w="8050" w:type="dxa"/>
          </w:tcPr>
          <w:p w14:paraId="6B3994D5" w14:textId="77777777" w:rsidR="0050768A" w:rsidRDefault="0050768A">
            <w:pPr>
              <w:pStyle w:val="ConsPlusNormal"/>
            </w:pPr>
            <w:r>
              <w:t>Кесарево сечение</w:t>
            </w:r>
          </w:p>
        </w:tc>
      </w:tr>
      <w:tr w:rsidR="0050768A" w14:paraId="6EDC1F7B" w14:textId="77777777">
        <w:tc>
          <w:tcPr>
            <w:tcW w:w="1020" w:type="dxa"/>
          </w:tcPr>
          <w:p w14:paraId="4193C99D" w14:textId="77777777" w:rsidR="0050768A" w:rsidRDefault="0050768A">
            <w:pPr>
              <w:pStyle w:val="ConsPlusNormal"/>
            </w:pPr>
            <w:r>
              <w:t>st02.010</w:t>
            </w:r>
          </w:p>
        </w:tc>
        <w:tc>
          <w:tcPr>
            <w:tcW w:w="8050" w:type="dxa"/>
          </w:tcPr>
          <w:p w14:paraId="5DAA71C9" w14:textId="77777777" w:rsidR="0050768A" w:rsidRDefault="0050768A">
            <w:pPr>
              <w:pStyle w:val="ConsPlusNormal"/>
            </w:pPr>
            <w:r>
              <w:t>Операции на женских половых органах (уровень 1)</w:t>
            </w:r>
          </w:p>
        </w:tc>
      </w:tr>
      <w:tr w:rsidR="0050768A" w14:paraId="71545E3E" w14:textId="77777777">
        <w:tc>
          <w:tcPr>
            <w:tcW w:w="1020" w:type="dxa"/>
          </w:tcPr>
          <w:p w14:paraId="0DB0AE5E" w14:textId="77777777" w:rsidR="0050768A" w:rsidRDefault="0050768A">
            <w:pPr>
              <w:pStyle w:val="ConsPlusNormal"/>
            </w:pPr>
            <w:r>
              <w:t>st02.011</w:t>
            </w:r>
          </w:p>
        </w:tc>
        <w:tc>
          <w:tcPr>
            <w:tcW w:w="8050" w:type="dxa"/>
          </w:tcPr>
          <w:p w14:paraId="4E1E0937" w14:textId="77777777" w:rsidR="0050768A" w:rsidRDefault="0050768A">
            <w:pPr>
              <w:pStyle w:val="ConsPlusNormal"/>
            </w:pPr>
            <w:r>
              <w:t>Операции на женских половых органах (уровень 2)</w:t>
            </w:r>
          </w:p>
        </w:tc>
      </w:tr>
      <w:tr w:rsidR="0050768A" w14:paraId="0D19EF6E" w14:textId="77777777">
        <w:tc>
          <w:tcPr>
            <w:tcW w:w="1020" w:type="dxa"/>
          </w:tcPr>
          <w:p w14:paraId="4CB05381" w14:textId="77777777" w:rsidR="0050768A" w:rsidRDefault="0050768A">
            <w:pPr>
              <w:pStyle w:val="ConsPlusNormal"/>
            </w:pPr>
            <w:r>
              <w:t>st03.002</w:t>
            </w:r>
          </w:p>
        </w:tc>
        <w:tc>
          <w:tcPr>
            <w:tcW w:w="8050" w:type="dxa"/>
          </w:tcPr>
          <w:p w14:paraId="238053C2" w14:textId="77777777" w:rsidR="0050768A" w:rsidRDefault="0050768A">
            <w:pPr>
              <w:pStyle w:val="ConsPlusNormal"/>
            </w:pPr>
            <w:r>
              <w:t>Ангионевротический отек, анафилактический шок</w:t>
            </w:r>
          </w:p>
        </w:tc>
      </w:tr>
      <w:tr w:rsidR="0050768A" w14:paraId="02BFD310" w14:textId="77777777">
        <w:tc>
          <w:tcPr>
            <w:tcW w:w="1020" w:type="dxa"/>
          </w:tcPr>
          <w:p w14:paraId="3702FA0C" w14:textId="77777777" w:rsidR="0050768A" w:rsidRDefault="0050768A">
            <w:pPr>
              <w:pStyle w:val="ConsPlusNormal"/>
            </w:pPr>
            <w:r>
              <w:t>st05.008</w:t>
            </w:r>
          </w:p>
        </w:tc>
        <w:tc>
          <w:tcPr>
            <w:tcW w:w="8050" w:type="dxa"/>
          </w:tcPr>
          <w:p w14:paraId="083F62D9" w14:textId="77777777" w:rsidR="0050768A" w:rsidRDefault="0050768A">
            <w:pPr>
              <w:pStyle w:val="ConsPlusNormal"/>
            </w:pPr>
            <w:r>
              <w:t xml:space="preserve">Лекарственная терапия при доброкачественных заболеваниях крови и пузырном заносе </w:t>
            </w:r>
            <w:hyperlink w:anchor="P17854" w:history="1">
              <w:r>
                <w:rPr>
                  <w:color w:val="0000FF"/>
                </w:rPr>
                <w:t>&lt;*&gt;</w:t>
              </w:r>
            </w:hyperlink>
          </w:p>
        </w:tc>
      </w:tr>
      <w:tr w:rsidR="0050768A" w14:paraId="6C52482C" w14:textId="77777777">
        <w:tc>
          <w:tcPr>
            <w:tcW w:w="1020" w:type="dxa"/>
          </w:tcPr>
          <w:p w14:paraId="1410B115" w14:textId="77777777" w:rsidR="0050768A" w:rsidRDefault="0050768A">
            <w:pPr>
              <w:pStyle w:val="ConsPlusNormal"/>
            </w:pPr>
            <w:r>
              <w:t>st08.001</w:t>
            </w:r>
          </w:p>
        </w:tc>
        <w:tc>
          <w:tcPr>
            <w:tcW w:w="8050" w:type="dxa"/>
          </w:tcPr>
          <w:p w14:paraId="5F6622CF" w14:textId="77777777" w:rsidR="0050768A" w:rsidRDefault="0050768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7854" w:history="1">
              <w:r>
                <w:rPr>
                  <w:color w:val="0000FF"/>
                </w:rPr>
                <w:t>&lt;*&gt;</w:t>
              </w:r>
            </w:hyperlink>
          </w:p>
        </w:tc>
      </w:tr>
      <w:tr w:rsidR="0050768A" w14:paraId="45CD71C1" w14:textId="77777777">
        <w:tc>
          <w:tcPr>
            <w:tcW w:w="1020" w:type="dxa"/>
          </w:tcPr>
          <w:p w14:paraId="2BA7AC2F" w14:textId="77777777" w:rsidR="0050768A" w:rsidRDefault="0050768A">
            <w:pPr>
              <w:pStyle w:val="ConsPlusNormal"/>
            </w:pPr>
            <w:r>
              <w:t>st08.002</w:t>
            </w:r>
          </w:p>
        </w:tc>
        <w:tc>
          <w:tcPr>
            <w:tcW w:w="8050" w:type="dxa"/>
          </w:tcPr>
          <w:p w14:paraId="5A8545A3" w14:textId="77777777" w:rsidR="0050768A" w:rsidRDefault="0050768A">
            <w:pPr>
              <w:pStyle w:val="ConsPlusNormal"/>
            </w:pPr>
            <w:r>
              <w:t xml:space="preserve">Лекарственная терапия при остром лейкозе, дети </w:t>
            </w:r>
            <w:hyperlink w:anchor="P17854" w:history="1">
              <w:r>
                <w:rPr>
                  <w:color w:val="0000FF"/>
                </w:rPr>
                <w:t>&lt;*&gt;</w:t>
              </w:r>
            </w:hyperlink>
          </w:p>
        </w:tc>
      </w:tr>
      <w:tr w:rsidR="0050768A" w14:paraId="46C4596C" w14:textId="77777777">
        <w:tc>
          <w:tcPr>
            <w:tcW w:w="1020" w:type="dxa"/>
          </w:tcPr>
          <w:p w14:paraId="7591D665" w14:textId="77777777" w:rsidR="0050768A" w:rsidRDefault="0050768A">
            <w:pPr>
              <w:pStyle w:val="ConsPlusNormal"/>
            </w:pPr>
            <w:r>
              <w:t>st08.003</w:t>
            </w:r>
          </w:p>
        </w:tc>
        <w:tc>
          <w:tcPr>
            <w:tcW w:w="8050" w:type="dxa"/>
          </w:tcPr>
          <w:p w14:paraId="76DAE65C" w14:textId="77777777" w:rsidR="0050768A" w:rsidRDefault="0050768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7854" w:history="1">
              <w:r>
                <w:rPr>
                  <w:color w:val="0000FF"/>
                </w:rPr>
                <w:t>&lt;*&gt;</w:t>
              </w:r>
            </w:hyperlink>
          </w:p>
        </w:tc>
      </w:tr>
      <w:tr w:rsidR="0050768A" w14:paraId="12C5E0A3" w14:textId="77777777">
        <w:tc>
          <w:tcPr>
            <w:tcW w:w="1020" w:type="dxa"/>
          </w:tcPr>
          <w:p w14:paraId="75A763C4" w14:textId="77777777" w:rsidR="0050768A" w:rsidRDefault="0050768A">
            <w:pPr>
              <w:pStyle w:val="ConsPlusNormal"/>
            </w:pPr>
            <w:r>
              <w:t>st12.001</w:t>
            </w:r>
          </w:p>
        </w:tc>
        <w:tc>
          <w:tcPr>
            <w:tcW w:w="8050" w:type="dxa"/>
          </w:tcPr>
          <w:p w14:paraId="31AB46BF" w14:textId="77777777" w:rsidR="0050768A" w:rsidRDefault="0050768A">
            <w:pPr>
              <w:pStyle w:val="ConsPlusNormal"/>
            </w:pPr>
            <w:r>
              <w:t>Кишечные инфекции, взрослые</w:t>
            </w:r>
          </w:p>
        </w:tc>
      </w:tr>
      <w:tr w:rsidR="0050768A" w14:paraId="7B427DE3" w14:textId="77777777">
        <w:tc>
          <w:tcPr>
            <w:tcW w:w="1020" w:type="dxa"/>
          </w:tcPr>
          <w:p w14:paraId="4C47791F" w14:textId="77777777" w:rsidR="0050768A" w:rsidRDefault="0050768A">
            <w:pPr>
              <w:pStyle w:val="ConsPlusNormal"/>
            </w:pPr>
            <w:r>
              <w:t>st12.002</w:t>
            </w:r>
          </w:p>
        </w:tc>
        <w:tc>
          <w:tcPr>
            <w:tcW w:w="8050" w:type="dxa"/>
          </w:tcPr>
          <w:p w14:paraId="6CFE8508" w14:textId="77777777" w:rsidR="0050768A" w:rsidRDefault="0050768A">
            <w:pPr>
              <w:pStyle w:val="ConsPlusNormal"/>
            </w:pPr>
            <w:r>
              <w:t>Кишечные инфекции, дети</w:t>
            </w:r>
          </w:p>
        </w:tc>
      </w:tr>
      <w:tr w:rsidR="0050768A" w14:paraId="57088F30" w14:textId="77777777">
        <w:tc>
          <w:tcPr>
            <w:tcW w:w="1020" w:type="dxa"/>
          </w:tcPr>
          <w:p w14:paraId="40E46294" w14:textId="77777777" w:rsidR="0050768A" w:rsidRDefault="0050768A">
            <w:pPr>
              <w:pStyle w:val="ConsPlusNormal"/>
            </w:pPr>
            <w:r>
              <w:t>st12.010</w:t>
            </w:r>
          </w:p>
        </w:tc>
        <w:tc>
          <w:tcPr>
            <w:tcW w:w="8050" w:type="dxa"/>
          </w:tcPr>
          <w:p w14:paraId="14A69E03" w14:textId="77777777" w:rsidR="0050768A" w:rsidRDefault="0050768A">
            <w:pPr>
              <w:pStyle w:val="ConsPlusNormal"/>
            </w:pPr>
            <w:r>
              <w:t>Респираторные инфекции верхних дыхательных путей с осложнениями, взрослые</w:t>
            </w:r>
          </w:p>
        </w:tc>
      </w:tr>
      <w:tr w:rsidR="0050768A" w14:paraId="521B3987" w14:textId="77777777">
        <w:tc>
          <w:tcPr>
            <w:tcW w:w="1020" w:type="dxa"/>
          </w:tcPr>
          <w:p w14:paraId="7E6A03D1" w14:textId="77777777" w:rsidR="0050768A" w:rsidRDefault="0050768A">
            <w:pPr>
              <w:pStyle w:val="ConsPlusNormal"/>
            </w:pPr>
            <w:r>
              <w:t>st12.011</w:t>
            </w:r>
          </w:p>
        </w:tc>
        <w:tc>
          <w:tcPr>
            <w:tcW w:w="8050" w:type="dxa"/>
          </w:tcPr>
          <w:p w14:paraId="442171E5" w14:textId="77777777" w:rsidR="0050768A" w:rsidRDefault="0050768A">
            <w:pPr>
              <w:pStyle w:val="ConsPlusNormal"/>
            </w:pPr>
            <w:r>
              <w:t>Респираторные инфекции верхних дыхательных путей, дети</w:t>
            </w:r>
          </w:p>
        </w:tc>
      </w:tr>
      <w:tr w:rsidR="0050768A" w14:paraId="0509D7E4" w14:textId="77777777">
        <w:tc>
          <w:tcPr>
            <w:tcW w:w="1020" w:type="dxa"/>
          </w:tcPr>
          <w:p w14:paraId="797AD9FD" w14:textId="77777777" w:rsidR="0050768A" w:rsidRDefault="0050768A">
            <w:pPr>
              <w:pStyle w:val="ConsPlusNormal"/>
            </w:pPr>
            <w:r>
              <w:t>st14.002</w:t>
            </w:r>
          </w:p>
        </w:tc>
        <w:tc>
          <w:tcPr>
            <w:tcW w:w="8050" w:type="dxa"/>
          </w:tcPr>
          <w:p w14:paraId="7909B8F7" w14:textId="77777777" w:rsidR="0050768A" w:rsidRDefault="0050768A">
            <w:pPr>
              <w:pStyle w:val="ConsPlusNormal"/>
            </w:pPr>
            <w:r>
              <w:t>Операции на кишечнике и анальной области (уровень 2)</w:t>
            </w:r>
          </w:p>
        </w:tc>
      </w:tr>
      <w:tr w:rsidR="0050768A" w14:paraId="595BBE35" w14:textId="77777777">
        <w:tc>
          <w:tcPr>
            <w:tcW w:w="1020" w:type="dxa"/>
          </w:tcPr>
          <w:p w14:paraId="65ABF88D" w14:textId="77777777" w:rsidR="0050768A" w:rsidRDefault="0050768A">
            <w:pPr>
              <w:pStyle w:val="ConsPlusNormal"/>
            </w:pPr>
            <w:r>
              <w:t>st15.008</w:t>
            </w:r>
          </w:p>
        </w:tc>
        <w:tc>
          <w:tcPr>
            <w:tcW w:w="8050" w:type="dxa"/>
          </w:tcPr>
          <w:p w14:paraId="116B384E" w14:textId="77777777" w:rsidR="0050768A" w:rsidRDefault="0050768A">
            <w:pPr>
              <w:pStyle w:val="ConsPlusNormal"/>
            </w:pPr>
            <w:r>
              <w:t xml:space="preserve">Неврологические заболевания, лечение с применением ботулотоксина (уровень 1) </w:t>
            </w:r>
            <w:hyperlink w:anchor="P17854" w:history="1">
              <w:r>
                <w:rPr>
                  <w:color w:val="0000FF"/>
                </w:rPr>
                <w:t>&lt;*&gt;</w:t>
              </w:r>
            </w:hyperlink>
          </w:p>
        </w:tc>
      </w:tr>
      <w:tr w:rsidR="0050768A" w14:paraId="35AC6D27" w14:textId="77777777">
        <w:tc>
          <w:tcPr>
            <w:tcW w:w="1020" w:type="dxa"/>
          </w:tcPr>
          <w:p w14:paraId="2F9CE819" w14:textId="77777777" w:rsidR="0050768A" w:rsidRDefault="0050768A">
            <w:pPr>
              <w:pStyle w:val="ConsPlusNormal"/>
            </w:pPr>
            <w:r>
              <w:t>st15.009</w:t>
            </w:r>
          </w:p>
        </w:tc>
        <w:tc>
          <w:tcPr>
            <w:tcW w:w="8050" w:type="dxa"/>
          </w:tcPr>
          <w:p w14:paraId="3180CFB0" w14:textId="77777777" w:rsidR="0050768A" w:rsidRDefault="0050768A">
            <w:pPr>
              <w:pStyle w:val="ConsPlusNormal"/>
            </w:pPr>
            <w:r>
              <w:t xml:space="preserve">Неврологические заболевания, лечение с применением ботулотоксина (уровень 2) </w:t>
            </w:r>
            <w:hyperlink w:anchor="P17854" w:history="1">
              <w:r>
                <w:rPr>
                  <w:color w:val="0000FF"/>
                </w:rPr>
                <w:t>&lt;*&gt;</w:t>
              </w:r>
            </w:hyperlink>
          </w:p>
        </w:tc>
      </w:tr>
      <w:tr w:rsidR="0050768A" w14:paraId="24096481" w14:textId="77777777">
        <w:tc>
          <w:tcPr>
            <w:tcW w:w="1020" w:type="dxa"/>
          </w:tcPr>
          <w:p w14:paraId="32E43F52" w14:textId="77777777" w:rsidR="0050768A" w:rsidRDefault="0050768A">
            <w:pPr>
              <w:pStyle w:val="ConsPlusNormal"/>
            </w:pPr>
            <w:r>
              <w:t>st16.005</w:t>
            </w:r>
          </w:p>
        </w:tc>
        <w:tc>
          <w:tcPr>
            <w:tcW w:w="8050" w:type="dxa"/>
          </w:tcPr>
          <w:p w14:paraId="795DF192" w14:textId="77777777" w:rsidR="0050768A" w:rsidRDefault="0050768A">
            <w:pPr>
              <w:pStyle w:val="ConsPlusNormal"/>
            </w:pPr>
            <w:r>
              <w:t>Сотрясение головного мозга</w:t>
            </w:r>
          </w:p>
        </w:tc>
      </w:tr>
      <w:tr w:rsidR="0050768A" w14:paraId="6F1C8257" w14:textId="77777777">
        <w:tc>
          <w:tcPr>
            <w:tcW w:w="1020" w:type="dxa"/>
          </w:tcPr>
          <w:p w14:paraId="17616316" w14:textId="77777777" w:rsidR="0050768A" w:rsidRDefault="0050768A">
            <w:pPr>
              <w:pStyle w:val="ConsPlusNormal"/>
            </w:pPr>
            <w:r>
              <w:t>st19.007</w:t>
            </w:r>
          </w:p>
        </w:tc>
        <w:tc>
          <w:tcPr>
            <w:tcW w:w="8050" w:type="dxa"/>
          </w:tcPr>
          <w:p w14:paraId="0E22FBA4" w14:textId="77777777" w:rsidR="0050768A" w:rsidRDefault="0050768A">
            <w:pPr>
              <w:pStyle w:val="ConsPlusNormal"/>
            </w:pPr>
            <w:r>
              <w:t>Операции при злокачественных новообразованиях почки и мочевыделительной системы (уровень 2)</w:t>
            </w:r>
          </w:p>
        </w:tc>
      </w:tr>
      <w:tr w:rsidR="0050768A" w14:paraId="50699ADE" w14:textId="77777777">
        <w:tc>
          <w:tcPr>
            <w:tcW w:w="1020" w:type="dxa"/>
          </w:tcPr>
          <w:p w14:paraId="33C1338D" w14:textId="77777777" w:rsidR="0050768A" w:rsidRDefault="0050768A">
            <w:pPr>
              <w:pStyle w:val="ConsPlusNormal"/>
            </w:pPr>
            <w:r>
              <w:t>st19.038</w:t>
            </w:r>
          </w:p>
        </w:tc>
        <w:tc>
          <w:tcPr>
            <w:tcW w:w="8050" w:type="dxa"/>
          </w:tcPr>
          <w:p w14:paraId="15E36A16" w14:textId="77777777" w:rsidR="0050768A" w:rsidRDefault="0050768A">
            <w:pPr>
              <w:pStyle w:val="ConsPlusNormal"/>
            </w:pPr>
            <w:r>
              <w:t>Установка, замена порт-системы (катетера) для лекарственной терапии злокачественных новообразований</w:t>
            </w:r>
          </w:p>
        </w:tc>
      </w:tr>
      <w:tr w:rsidR="0050768A" w14:paraId="0958B7AF" w14:textId="77777777">
        <w:tc>
          <w:tcPr>
            <w:tcW w:w="1020" w:type="dxa"/>
          </w:tcPr>
          <w:p w14:paraId="7E671E6C" w14:textId="77777777" w:rsidR="0050768A" w:rsidRDefault="0050768A">
            <w:pPr>
              <w:pStyle w:val="ConsPlusNormal"/>
            </w:pPr>
            <w:r>
              <w:t>st19.144</w:t>
            </w:r>
          </w:p>
        </w:tc>
        <w:tc>
          <w:tcPr>
            <w:tcW w:w="8050" w:type="dxa"/>
          </w:tcPr>
          <w:p w14:paraId="55070507"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7854" w:history="1">
              <w:r>
                <w:rPr>
                  <w:color w:val="0000FF"/>
                </w:rPr>
                <w:t>&lt;*&gt;</w:t>
              </w:r>
            </w:hyperlink>
          </w:p>
        </w:tc>
      </w:tr>
      <w:tr w:rsidR="0050768A" w14:paraId="1F24A154" w14:textId="77777777">
        <w:tc>
          <w:tcPr>
            <w:tcW w:w="1020" w:type="dxa"/>
          </w:tcPr>
          <w:p w14:paraId="2B8B7BC2" w14:textId="77777777" w:rsidR="0050768A" w:rsidRDefault="0050768A">
            <w:pPr>
              <w:pStyle w:val="ConsPlusNormal"/>
            </w:pPr>
            <w:r>
              <w:t>st19.145</w:t>
            </w:r>
          </w:p>
        </w:tc>
        <w:tc>
          <w:tcPr>
            <w:tcW w:w="8050" w:type="dxa"/>
          </w:tcPr>
          <w:p w14:paraId="21178A62"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7854" w:history="1">
              <w:r>
                <w:rPr>
                  <w:color w:val="0000FF"/>
                </w:rPr>
                <w:t>&lt;*&gt;</w:t>
              </w:r>
            </w:hyperlink>
          </w:p>
        </w:tc>
      </w:tr>
      <w:tr w:rsidR="0050768A" w14:paraId="74B9916E" w14:textId="77777777">
        <w:tc>
          <w:tcPr>
            <w:tcW w:w="1020" w:type="dxa"/>
          </w:tcPr>
          <w:p w14:paraId="5B4DD12E" w14:textId="77777777" w:rsidR="0050768A" w:rsidRDefault="0050768A">
            <w:pPr>
              <w:pStyle w:val="ConsPlusNormal"/>
            </w:pPr>
            <w:r>
              <w:t>st19.146</w:t>
            </w:r>
          </w:p>
        </w:tc>
        <w:tc>
          <w:tcPr>
            <w:tcW w:w="8050" w:type="dxa"/>
          </w:tcPr>
          <w:p w14:paraId="535EBE5B"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7854" w:history="1">
              <w:r>
                <w:rPr>
                  <w:color w:val="0000FF"/>
                </w:rPr>
                <w:t>&lt;*&gt;</w:t>
              </w:r>
            </w:hyperlink>
          </w:p>
        </w:tc>
      </w:tr>
      <w:tr w:rsidR="0050768A" w14:paraId="3777416E" w14:textId="77777777">
        <w:tc>
          <w:tcPr>
            <w:tcW w:w="1020" w:type="dxa"/>
          </w:tcPr>
          <w:p w14:paraId="0E0D2A24" w14:textId="77777777" w:rsidR="0050768A" w:rsidRDefault="0050768A">
            <w:pPr>
              <w:pStyle w:val="ConsPlusNormal"/>
            </w:pPr>
            <w:r>
              <w:t>st19.147</w:t>
            </w:r>
          </w:p>
        </w:tc>
        <w:tc>
          <w:tcPr>
            <w:tcW w:w="8050" w:type="dxa"/>
          </w:tcPr>
          <w:p w14:paraId="2A166040"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7854" w:history="1">
              <w:r>
                <w:rPr>
                  <w:color w:val="0000FF"/>
                </w:rPr>
                <w:t>&lt;*&gt;</w:t>
              </w:r>
            </w:hyperlink>
          </w:p>
        </w:tc>
      </w:tr>
      <w:tr w:rsidR="0050768A" w14:paraId="5B834EAB" w14:textId="77777777">
        <w:tc>
          <w:tcPr>
            <w:tcW w:w="1020" w:type="dxa"/>
          </w:tcPr>
          <w:p w14:paraId="7515EC0E" w14:textId="77777777" w:rsidR="0050768A" w:rsidRDefault="0050768A">
            <w:pPr>
              <w:pStyle w:val="ConsPlusNormal"/>
            </w:pPr>
            <w:r>
              <w:t>st19.148</w:t>
            </w:r>
          </w:p>
        </w:tc>
        <w:tc>
          <w:tcPr>
            <w:tcW w:w="8050" w:type="dxa"/>
          </w:tcPr>
          <w:p w14:paraId="650DBFC8"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7854" w:history="1">
              <w:r>
                <w:rPr>
                  <w:color w:val="0000FF"/>
                </w:rPr>
                <w:t>&lt;*&gt;</w:t>
              </w:r>
            </w:hyperlink>
          </w:p>
        </w:tc>
      </w:tr>
      <w:tr w:rsidR="0050768A" w14:paraId="015EC337" w14:textId="77777777">
        <w:tc>
          <w:tcPr>
            <w:tcW w:w="1020" w:type="dxa"/>
          </w:tcPr>
          <w:p w14:paraId="576DEF5B" w14:textId="77777777" w:rsidR="0050768A" w:rsidRDefault="0050768A">
            <w:pPr>
              <w:pStyle w:val="ConsPlusNormal"/>
            </w:pPr>
            <w:r>
              <w:t>st19.149</w:t>
            </w:r>
          </w:p>
        </w:tc>
        <w:tc>
          <w:tcPr>
            <w:tcW w:w="8050" w:type="dxa"/>
          </w:tcPr>
          <w:p w14:paraId="2F844BDA"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7854" w:history="1">
              <w:r>
                <w:rPr>
                  <w:color w:val="0000FF"/>
                </w:rPr>
                <w:t>&lt;*&gt;</w:t>
              </w:r>
            </w:hyperlink>
          </w:p>
        </w:tc>
      </w:tr>
      <w:tr w:rsidR="0050768A" w14:paraId="4151B10C" w14:textId="77777777">
        <w:tc>
          <w:tcPr>
            <w:tcW w:w="1020" w:type="dxa"/>
          </w:tcPr>
          <w:p w14:paraId="2B73C05E" w14:textId="77777777" w:rsidR="0050768A" w:rsidRDefault="0050768A">
            <w:pPr>
              <w:pStyle w:val="ConsPlusNormal"/>
            </w:pPr>
            <w:r>
              <w:t>st19.150</w:t>
            </w:r>
          </w:p>
        </w:tc>
        <w:tc>
          <w:tcPr>
            <w:tcW w:w="8050" w:type="dxa"/>
          </w:tcPr>
          <w:p w14:paraId="12A79026"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7854" w:history="1">
              <w:r>
                <w:rPr>
                  <w:color w:val="0000FF"/>
                </w:rPr>
                <w:t>&lt;*&gt;</w:t>
              </w:r>
            </w:hyperlink>
          </w:p>
        </w:tc>
      </w:tr>
      <w:tr w:rsidR="0050768A" w14:paraId="4264E29D" w14:textId="77777777">
        <w:tc>
          <w:tcPr>
            <w:tcW w:w="1020" w:type="dxa"/>
          </w:tcPr>
          <w:p w14:paraId="7601F422" w14:textId="77777777" w:rsidR="0050768A" w:rsidRDefault="0050768A">
            <w:pPr>
              <w:pStyle w:val="ConsPlusNormal"/>
            </w:pPr>
            <w:r>
              <w:t>st19.151</w:t>
            </w:r>
          </w:p>
        </w:tc>
        <w:tc>
          <w:tcPr>
            <w:tcW w:w="8050" w:type="dxa"/>
          </w:tcPr>
          <w:p w14:paraId="43FFAB8C"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7854" w:history="1">
              <w:r>
                <w:rPr>
                  <w:color w:val="0000FF"/>
                </w:rPr>
                <w:t>&lt;*&gt;</w:t>
              </w:r>
            </w:hyperlink>
          </w:p>
        </w:tc>
      </w:tr>
      <w:tr w:rsidR="0050768A" w14:paraId="511B67DD" w14:textId="77777777">
        <w:tc>
          <w:tcPr>
            <w:tcW w:w="1020" w:type="dxa"/>
          </w:tcPr>
          <w:p w14:paraId="33568930" w14:textId="77777777" w:rsidR="0050768A" w:rsidRDefault="0050768A">
            <w:pPr>
              <w:pStyle w:val="ConsPlusNormal"/>
            </w:pPr>
            <w:r>
              <w:t>st19.152</w:t>
            </w:r>
          </w:p>
        </w:tc>
        <w:tc>
          <w:tcPr>
            <w:tcW w:w="8050" w:type="dxa"/>
          </w:tcPr>
          <w:p w14:paraId="19D9BC59"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7854" w:history="1">
              <w:r>
                <w:rPr>
                  <w:color w:val="0000FF"/>
                </w:rPr>
                <w:t>&lt;*&gt;</w:t>
              </w:r>
            </w:hyperlink>
          </w:p>
        </w:tc>
      </w:tr>
      <w:tr w:rsidR="0050768A" w14:paraId="4F342182" w14:textId="77777777">
        <w:tc>
          <w:tcPr>
            <w:tcW w:w="1020" w:type="dxa"/>
          </w:tcPr>
          <w:p w14:paraId="236C78B5" w14:textId="77777777" w:rsidR="0050768A" w:rsidRDefault="0050768A">
            <w:pPr>
              <w:pStyle w:val="ConsPlusNormal"/>
            </w:pPr>
            <w:r>
              <w:t>st19.153</w:t>
            </w:r>
          </w:p>
        </w:tc>
        <w:tc>
          <w:tcPr>
            <w:tcW w:w="8050" w:type="dxa"/>
          </w:tcPr>
          <w:p w14:paraId="135F6F0E"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7854" w:history="1">
              <w:r>
                <w:rPr>
                  <w:color w:val="0000FF"/>
                </w:rPr>
                <w:t>&lt;*&gt;</w:t>
              </w:r>
            </w:hyperlink>
          </w:p>
        </w:tc>
      </w:tr>
      <w:tr w:rsidR="0050768A" w14:paraId="344A7EB0" w14:textId="77777777">
        <w:tc>
          <w:tcPr>
            <w:tcW w:w="1020" w:type="dxa"/>
          </w:tcPr>
          <w:p w14:paraId="1DF665A0" w14:textId="77777777" w:rsidR="0050768A" w:rsidRDefault="0050768A">
            <w:pPr>
              <w:pStyle w:val="ConsPlusNormal"/>
            </w:pPr>
            <w:r>
              <w:t>st19.154</w:t>
            </w:r>
          </w:p>
        </w:tc>
        <w:tc>
          <w:tcPr>
            <w:tcW w:w="8050" w:type="dxa"/>
          </w:tcPr>
          <w:p w14:paraId="10A56619"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7854" w:history="1">
              <w:r>
                <w:rPr>
                  <w:color w:val="0000FF"/>
                </w:rPr>
                <w:t>&lt;*&gt;</w:t>
              </w:r>
            </w:hyperlink>
          </w:p>
        </w:tc>
      </w:tr>
      <w:tr w:rsidR="0050768A" w14:paraId="677AA152" w14:textId="77777777">
        <w:tc>
          <w:tcPr>
            <w:tcW w:w="1020" w:type="dxa"/>
          </w:tcPr>
          <w:p w14:paraId="28EAE2DB" w14:textId="77777777" w:rsidR="0050768A" w:rsidRDefault="0050768A">
            <w:pPr>
              <w:pStyle w:val="ConsPlusNormal"/>
            </w:pPr>
            <w:r>
              <w:t>st19.155</w:t>
            </w:r>
          </w:p>
        </w:tc>
        <w:tc>
          <w:tcPr>
            <w:tcW w:w="8050" w:type="dxa"/>
          </w:tcPr>
          <w:p w14:paraId="560DB8E2"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7854" w:history="1">
              <w:r>
                <w:rPr>
                  <w:color w:val="0000FF"/>
                </w:rPr>
                <w:t>&lt;*&gt;</w:t>
              </w:r>
            </w:hyperlink>
          </w:p>
        </w:tc>
      </w:tr>
      <w:tr w:rsidR="0050768A" w14:paraId="08D2025A" w14:textId="77777777">
        <w:tc>
          <w:tcPr>
            <w:tcW w:w="1020" w:type="dxa"/>
          </w:tcPr>
          <w:p w14:paraId="668BC438" w14:textId="77777777" w:rsidR="0050768A" w:rsidRDefault="0050768A">
            <w:pPr>
              <w:pStyle w:val="ConsPlusNormal"/>
            </w:pPr>
            <w:r>
              <w:t>st19.156</w:t>
            </w:r>
          </w:p>
        </w:tc>
        <w:tc>
          <w:tcPr>
            <w:tcW w:w="8050" w:type="dxa"/>
          </w:tcPr>
          <w:p w14:paraId="1AF374BC"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7854" w:history="1">
              <w:r>
                <w:rPr>
                  <w:color w:val="0000FF"/>
                </w:rPr>
                <w:t>&lt;*&gt;</w:t>
              </w:r>
            </w:hyperlink>
          </w:p>
        </w:tc>
      </w:tr>
      <w:tr w:rsidR="0050768A" w14:paraId="3AC20AC4" w14:textId="77777777">
        <w:tc>
          <w:tcPr>
            <w:tcW w:w="1020" w:type="dxa"/>
          </w:tcPr>
          <w:p w14:paraId="7BB0F70E" w14:textId="77777777" w:rsidR="0050768A" w:rsidRDefault="0050768A">
            <w:pPr>
              <w:pStyle w:val="ConsPlusNormal"/>
            </w:pPr>
            <w:r>
              <w:t>st19.157</w:t>
            </w:r>
          </w:p>
        </w:tc>
        <w:tc>
          <w:tcPr>
            <w:tcW w:w="8050" w:type="dxa"/>
          </w:tcPr>
          <w:p w14:paraId="4F02D569"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7854" w:history="1">
              <w:r>
                <w:rPr>
                  <w:color w:val="0000FF"/>
                </w:rPr>
                <w:t>&lt;*&gt;</w:t>
              </w:r>
            </w:hyperlink>
          </w:p>
        </w:tc>
      </w:tr>
      <w:tr w:rsidR="0050768A" w14:paraId="4D52A40D" w14:textId="77777777">
        <w:tc>
          <w:tcPr>
            <w:tcW w:w="1020" w:type="dxa"/>
          </w:tcPr>
          <w:p w14:paraId="4123D114" w14:textId="77777777" w:rsidR="0050768A" w:rsidRDefault="0050768A">
            <w:pPr>
              <w:pStyle w:val="ConsPlusNormal"/>
            </w:pPr>
            <w:r>
              <w:t>st19.158</w:t>
            </w:r>
          </w:p>
        </w:tc>
        <w:tc>
          <w:tcPr>
            <w:tcW w:w="8050" w:type="dxa"/>
          </w:tcPr>
          <w:p w14:paraId="1618B7DF"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7854" w:history="1">
              <w:r>
                <w:rPr>
                  <w:color w:val="0000FF"/>
                </w:rPr>
                <w:t>&lt;*&gt;</w:t>
              </w:r>
            </w:hyperlink>
          </w:p>
        </w:tc>
      </w:tr>
      <w:tr w:rsidR="0050768A" w14:paraId="0FC30FC9" w14:textId="77777777">
        <w:tc>
          <w:tcPr>
            <w:tcW w:w="1020" w:type="dxa"/>
          </w:tcPr>
          <w:p w14:paraId="766C6FD8" w14:textId="77777777" w:rsidR="0050768A" w:rsidRDefault="0050768A">
            <w:pPr>
              <w:pStyle w:val="ConsPlusNormal"/>
            </w:pPr>
            <w:r>
              <w:t>st19.159</w:t>
            </w:r>
          </w:p>
        </w:tc>
        <w:tc>
          <w:tcPr>
            <w:tcW w:w="8050" w:type="dxa"/>
          </w:tcPr>
          <w:p w14:paraId="390BAB9A"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7854" w:history="1">
              <w:r>
                <w:rPr>
                  <w:color w:val="0000FF"/>
                </w:rPr>
                <w:t>&lt;*&gt;</w:t>
              </w:r>
            </w:hyperlink>
          </w:p>
        </w:tc>
      </w:tr>
      <w:tr w:rsidR="0050768A" w14:paraId="00910BA4" w14:textId="77777777">
        <w:tc>
          <w:tcPr>
            <w:tcW w:w="1020" w:type="dxa"/>
          </w:tcPr>
          <w:p w14:paraId="49414785" w14:textId="77777777" w:rsidR="0050768A" w:rsidRDefault="0050768A">
            <w:pPr>
              <w:pStyle w:val="ConsPlusNormal"/>
            </w:pPr>
            <w:r>
              <w:t>st19.160</w:t>
            </w:r>
          </w:p>
        </w:tc>
        <w:tc>
          <w:tcPr>
            <w:tcW w:w="8050" w:type="dxa"/>
          </w:tcPr>
          <w:p w14:paraId="68618751"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7854" w:history="1">
              <w:r>
                <w:rPr>
                  <w:color w:val="0000FF"/>
                </w:rPr>
                <w:t>&lt;*&gt;</w:t>
              </w:r>
            </w:hyperlink>
          </w:p>
        </w:tc>
      </w:tr>
      <w:tr w:rsidR="0050768A" w14:paraId="3BEDA984" w14:textId="77777777">
        <w:tc>
          <w:tcPr>
            <w:tcW w:w="1020" w:type="dxa"/>
          </w:tcPr>
          <w:p w14:paraId="5778448E" w14:textId="77777777" w:rsidR="0050768A" w:rsidRDefault="0050768A">
            <w:pPr>
              <w:pStyle w:val="ConsPlusNormal"/>
            </w:pPr>
            <w:r>
              <w:t>st19.161</w:t>
            </w:r>
          </w:p>
        </w:tc>
        <w:tc>
          <w:tcPr>
            <w:tcW w:w="8050" w:type="dxa"/>
          </w:tcPr>
          <w:p w14:paraId="3BEADB59"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7854" w:history="1">
              <w:r>
                <w:rPr>
                  <w:color w:val="0000FF"/>
                </w:rPr>
                <w:t>&lt;*&gt;</w:t>
              </w:r>
            </w:hyperlink>
          </w:p>
        </w:tc>
      </w:tr>
      <w:tr w:rsidR="0050768A" w14:paraId="2749CCDD" w14:textId="77777777">
        <w:tc>
          <w:tcPr>
            <w:tcW w:w="1020" w:type="dxa"/>
          </w:tcPr>
          <w:p w14:paraId="278D1209" w14:textId="77777777" w:rsidR="0050768A" w:rsidRDefault="0050768A">
            <w:pPr>
              <w:pStyle w:val="ConsPlusNormal"/>
            </w:pPr>
            <w:r>
              <w:t>st19.162</w:t>
            </w:r>
          </w:p>
        </w:tc>
        <w:tc>
          <w:tcPr>
            <w:tcW w:w="8050" w:type="dxa"/>
          </w:tcPr>
          <w:p w14:paraId="69F99804"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7854" w:history="1">
              <w:r>
                <w:rPr>
                  <w:color w:val="0000FF"/>
                </w:rPr>
                <w:t>&lt;*&gt;</w:t>
              </w:r>
            </w:hyperlink>
          </w:p>
        </w:tc>
      </w:tr>
      <w:tr w:rsidR="0050768A" w14:paraId="20CD86E8" w14:textId="77777777">
        <w:tc>
          <w:tcPr>
            <w:tcW w:w="1020" w:type="dxa"/>
          </w:tcPr>
          <w:p w14:paraId="5544F3FB" w14:textId="77777777" w:rsidR="0050768A" w:rsidRDefault="0050768A">
            <w:pPr>
              <w:pStyle w:val="ConsPlusNormal"/>
            </w:pPr>
            <w:r>
              <w:t>st19.082</w:t>
            </w:r>
          </w:p>
        </w:tc>
        <w:tc>
          <w:tcPr>
            <w:tcW w:w="8050" w:type="dxa"/>
          </w:tcPr>
          <w:p w14:paraId="5150B8C7" w14:textId="77777777" w:rsidR="0050768A" w:rsidRDefault="0050768A">
            <w:pPr>
              <w:pStyle w:val="ConsPlusNormal"/>
            </w:pPr>
            <w:r>
              <w:t>Лучевая терапия (уровень 8)</w:t>
            </w:r>
          </w:p>
        </w:tc>
      </w:tr>
      <w:tr w:rsidR="0050768A" w14:paraId="0378F7C5" w14:textId="77777777">
        <w:tc>
          <w:tcPr>
            <w:tcW w:w="1020" w:type="dxa"/>
          </w:tcPr>
          <w:p w14:paraId="07BD393E" w14:textId="77777777" w:rsidR="0050768A" w:rsidRDefault="0050768A">
            <w:pPr>
              <w:pStyle w:val="ConsPlusNormal"/>
            </w:pPr>
            <w:r>
              <w:t>st19.090</w:t>
            </w:r>
          </w:p>
        </w:tc>
        <w:tc>
          <w:tcPr>
            <w:tcW w:w="8050" w:type="dxa"/>
          </w:tcPr>
          <w:p w14:paraId="0149B387" w14:textId="77777777" w:rsidR="0050768A" w:rsidRDefault="0050768A">
            <w:pPr>
              <w:pStyle w:val="ConsPlusNormal"/>
            </w:pPr>
            <w:r>
              <w:t>ЗНО лимфоидной и кроветворной тканей без специального противоопухолевого лечения (уровень 1)</w:t>
            </w:r>
          </w:p>
        </w:tc>
      </w:tr>
      <w:tr w:rsidR="0050768A" w14:paraId="64A36375" w14:textId="77777777">
        <w:tc>
          <w:tcPr>
            <w:tcW w:w="1020" w:type="dxa"/>
          </w:tcPr>
          <w:p w14:paraId="52C5FD1C" w14:textId="77777777" w:rsidR="0050768A" w:rsidRDefault="0050768A">
            <w:pPr>
              <w:pStyle w:val="ConsPlusNormal"/>
            </w:pPr>
            <w:r>
              <w:t>st19.094</w:t>
            </w:r>
          </w:p>
        </w:tc>
        <w:tc>
          <w:tcPr>
            <w:tcW w:w="8050" w:type="dxa"/>
          </w:tcPr>
          <w:p w14:paraId="108BF785" w14:textId="77777777" w:rsidR="0050768A" w:rsidRDefault="0050768A">
            <w:pPr>
              <w:pStyle w:val="ConsPlusNormal"/>
            </w:pPr>
            <w:r>
              <w:t>ЗНО лимфоидной и кроветворной тканей, лекарственная терапия, взрослые (уровень 1)</w:t>
            </w:r>
          </w:p>
        </w:tc>
      </w:tr>
      <w:tr w:rsidR="0050768A" w14:paraId="12B585C4" w14:textId="77777777">
        <w:tc>
          <w:tcPr>
            <w:tcW w:w="1020" w:type="dxa"/>
          </w:tcPr>
          <w:p w14:paraId="6B2B7DE8" w14:textId="77777777" w:rsidR="0050768A" w:rsidRDefault="0050768A">
            <w:pPr>
              <w:pStyle w:val="ConsPlusNormal"/>
            </w:pPr>
            <w:r>
              <w:t>st19.097</w:t>
            </w:r>
          </w:p>
        </w:tc>
        <w:tc>
          <w:tcPr>
            <w:tcW w:w="8050" w:type="dxa"/>
          </w:tcPr>
          <w:p w14:paraId="7E8A1787" w14:textId="77777777" w:rsidR="0050768A" w:rsidRDefault="0050768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0768A" w14:paraId="73B8E01C" w14:textId="77777777">
        <w:tc>
          <w:tcPr>
            <w:tcW w:w="1020" w:type="dxa"/>
          </w:tcPr>
          <w:p w14:paraId="58D95D16" w14:textId="77777777" w:rsidR="0050768A" w:rsidRDefault="0050768A">
            <w:pPr>
              <w:pStyle w:val="ConsPlusNormal"/>
            </w:pPr>
            <w:r>
              <w:t>st19.100</w:t>
            </w:r>
          </w:p>
        </w:tc>
        <w:tc>
          <w:tcPr>
            <w:tcW w:w="8050" w:type="dxa"/>
          </w:tcPr>
          <w:p w14:paraId="25D4E744" w14:textId="77777777" w:rsidR="0050768A" w:rsidRDefault="0050768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0768A" w14:paraId="4EEE0553" w14:textId="77777777">
        <w:tc>
          <w:tcPr>
            <w:tcW w:w="1020" w:type="dxa"/>
          </w:tcPr>
          <w:p w14:paraId="167A8C28" w14:textId="77777777" w:rsidR="0050768A" w:rsidRDefault="0050768A">
            <w:pPr>
              <w:pStyle w:val="ConsPlusNormal"/>
            </w:pPr>
            <w:r>
              <w:t>st20.005</w:t>
            </w:r>
          </w:p>
        </w:tc>
        <w:tc>
          <w:tcPr>
            <w:tcW w:w="8050" w:type="dxa"/>
          </w:tcPr>
          <w:p w14:paraId="765FA947" w14:textId="77777777" w:rsidR="0050768A" w:rsidRDefault="0050768A">
            <w:pPr>
              <w:pStyle w:val="ConsPlusNormal"/>
            </w:pPr>
            <w:r>
              <w:t>Операции на органе слуха, придаточных пазухах носа и верхних дыхательных путях (уровень 1)</w:t>
            </w:r>
          </w:p>
        </w:tc>
      </w:tr>
      <w:tr w:rsidR="0050768A" w14:paraId="70F91A6C" w14:textId="77777777">
        <w:tc>
          <w:tcPr>
            <w:tcW w:w="1020" w:type="dxa"/>
          </w:tcPr>
          <w:p w14:paraId="1C4F16CC" w14:textId="77777777" w:rsidR="0050768A" w:rsidRDefault="0050768A">
            <w:pPr>
              <w:pStyle w:val="ConsPlusNormal"/>
            </w:pPr>
            <w:r>
              <w:t>st20.006</w:t>
            </w:r>
          </w:p>
        </w:tc>
        <w:tc>
          <w:tcPr>
            <w:tcW w:w="8050" w:type="dxa"/>
          </w:tcPr>
          <w:p w14:paraId="212A5B31" w14:textId="77777777" w:rsidR="0050768A" w:rsidRDefault="0050768A">
            <w:pPr>
              <w:pStyle w:val="ConsPlusNormal"/>
            </w:pPr>
            <w:r>
              <w:t>Операции на органе слуха, придаточных пазухах носа и верхних дыхательных путях (уровень 2)</w:t>
            </w:r>
          </w:p>
        </w:tc>
      </w:tr>
      <w:tr w:rsidR="0050768A" w14:paraId="2AAFD765" w14:textId="77777777">
        <w:tc>
          <w:tcPr>
            <w:tcW w:w="1020" w:type="dxa"/>
          </w:tcPr>
          <w:p w14:paraId="1F77A735" w14:textId="77777777" w:rsidR="0050768A" w:rsidRDefault="0050768A">
            <w:pPr>
              <w:pStyle w:val="ConsPlusNormal"/>
            </w:pPr>
            <w:r>
              <w:t>st20.010</w:t>
            </w:r>
          </w:p>
        </w:tc>
        <w:tc>
          <w:tcPr>
            <w:tcW w:w="8050" w:type="dxa"/>
          </w:tcPr>
          <w:p w14:paraId="4C566D67" w14:textId="77777777" w:rsidR="0050768A" w:rsidRDefault="0050768A">
            <w:pPr>
              <w:pStyle w:val="ConsPlusNormal"/>
            </w:pPr>
            <w:r>
              <w:t>Замена речевого процессора</w:t>
            </w:r>
          </w:p>
        </w:tc>
      </w:tr>
      <w:tr w:rsidR="0050768A" w14:paraId="4A8CC97D" w14:textId="77777777">
        <w:tc>
          <w:tcPr>
            <w:tcW w:w="1020" w:type="dxa"/>
          </w:tcPr>
          <w:p w14:paraId="36E70267" w14:textId="77777777" w:rsidR="0050768A" w:rsidRDefault="0050768A">
            <w:pPr>
              <w:pStyle w:val="ConsPlusNormal"/>
            </w:pPr>
            <w:r>
              <w:t>st21.001</w:t>
            </w:r>
          </w:p>
        </w:tc>
        <w:tc>
          <w:tcPr>
            <w:tcW w:w="8050" w:type="dxa"/>
          </w:tcPr>
          <w:p w14:paraId="5753F28C" w14:textId="77777777" w:rsidR="0050768A" w:rsidRDefault="0050768A">
            <w:pPr>
              <w:pStyle w:val="ConsPlusNormal"/>
            </w:pPr>
            <w:r>
              <w:t>Операции на органе зрения (уровень 1)</w:t>
            </w:r>
          </w:p>
        </w:tc>
      </w:tr>
      <w:tr w:rsidR="0050768A" w14:paraId="2C5EEA4C" w14:textId="77777777">
        <w:tc>
          <w:tcPr>
            <w:tcW w:w="1020" w:type="dxa"/>
          </w:tcPr>
          <w:p w14:paraId="161A9814" w14:textId="77777777" w:rsidR="0050768A" w:rsidRDefault="0050768A">
            <w:pPr>
              <w:pStyle w:val="ConsPlusNormal"/>
            </w:pPr>
            <w:r>
              <w:t>st21.002</w:t>
            </w:r>
          </w:p>
        </w:tc>
        <w:tc>
          <w:tcPr>
            <w:tcW w:w="8050" w:type="dxa"/>
          </w:tcPr>
          <w:p w14:paraId="1548FEAD" w14:textId="77777777" w:rsidR="0050768A" w:rsidRDefault="0050768A">
            <w:pPr>
              <w:pStyle w:val="ConsPlusNormal"/>
            </w:pPr>
            <w:r>
              <w:t>Операции на органе зрения (уровень 2)</w:t>
            </w:r>
          </w:p>
        </w:tc>
      </w:tr>
      <w:tr w:rsidR="0050768A" w14:paraId="412E2DF8" w14:textId="77777777">
        <w:tc>
          <w:tcPr>
            <w:tcW w:w="1020" w:type="dxa"/>
          </w:tcPr>
          <w:p w14:paraId="504F28F8" w14:textId="77777777" w:rsidR="0050768A" w:rsidRDefault="0050768A">
            <w:pPr>
              <w:pStyle w:val="ConsPlusNormal"/>
            </w:pPr>
            <w:r>
              <w:t>st21.003</w:t>
            </w:r>
          </w:p>
        </w:tc>
        <w:tc>
          <w:tcPr>
            <w:tcW w:w="8050" w:type="dxa"/>
          </w:tcPr>
          <w:p w14:paraId="07E39740" w14:textId="77777777" w:rsidR="0050768A" w:rsidRDefault="0050768A">
            <w:pPr>
              <w:pStyle w:val="ConsPlusNormal"/>
            </w:pPr>
            <w:r>
              <w:t>Операции на органе зрения (уровень 3)</w:t>
            </w:r>
          </w:p>
        </w:tc>
      </w:tr>
      <w:tr w:rsidR="0050768A" w14:paraId="64A5BE89" w14:textId="77777777">
        <w:tc>
          <w:tcPr>
            <w:tcW w:w="1020" w:type="dxa"/>
          </w:tcPr>
          <w:p w14:paraId="23A65405" w14:textId="77777777" w:rsidR="0050768A" w:rsidRDefault="0050768A">
            <w:pPr>
              <w:pStyle w:val="ConsPlusNormal"/>
            </w:pPr>
            <w:r>
              <w:t>st21.004</w:t>
            </w:r>
          </w:p>
        </w:tc>
        <w:tc>
          <w:tcPr>
            <w:tcW w:w="8050" w:type="dxa"/>
          </w:tcPr>
          <w:p w14:paraId="3EF1FDE3" w14:textId="77777777" w:rsidR="0050768A" w:rsidRDefault="0050768A">
            <w:pPr>
              <w:pStyle w:val="ConsPlusNormal"/>
            </w:pPr>
            <w:r>
              <w:t>Операции на органе зрения (уровень 4)</w:t>
            </w:r>
          </w:p>
        </w:tc>
      </w:tr>
      <w:tr w:rsidR="0050768A" w14:paraId="3C886867" w14:textId="77777777">
        <w:tc>
          <w:tcPr>
            <w:tcW w:w="1020" w:type="dxa"/>
          </w:tcPr>
          <w:p w14:paraId="458B7C24" w14:textId="77777777" w:rsidR="0050768A" w:rsidRDefault="0050768A">
            <w:pPr>
              <w:pStyle w:val="ConsPlusNormal"/>
            </w:pPr>
            <w:r>
              <w:t>st21.005</w:t>
            </w:r>
          </w:p>
        </w:tc>
        <w:tc>
          <w:tcPr>
            <w:tcW w:w="8050" w:type="dxa"/>
          </w:tcPr>
          <w:p w14:paraId="132639E9" w14:textId="77777777" w:rsidR="0050768A" w:rsidRDefault="0050768A">
            <w:pPr>
              <w:pStyle w:val="ConsPlusNormal"/>
            </w:pPr>
            <w:r>
              <w:t>Операции на органе зрения (уровень 5)</w:t>
            </w:r>
          </w:p>
        </w:tc>
      </w:tr>
      <w:tr w:rsidR="0050768A" w14:paraId="24FD0CCB" w14:textId="77777777">
        <w:tc>
          <w:tcPr>
            <w:tcW w:w="1020" w:type="dxa"/>
          </w:tcPr>
          <w:p w14:paraId="5819F934" w14:textId="77777777" w:rsidR="0050768A" w:rsidRDefault="0050768A">
            <w:pPr>
              <w:pStyle w:val="ConsPlusNormal"/>
            </w:pPr>
            <w:r>
              <w:t>st21.006</w:t>
            </w:r>
          </w:p>
        </w:tc>
        <w:tc>
          <w:tcPr>
            <w:tcW w:w="8050" w:type="dxa"/>
          </w:tcPr>
          <w:p w14:paraId="777A2C29" w14:textId="77777777" w:rsidR="0050768A" w:rsidRDefault="0050768A">
            <w:pPr>
              <w:pStyle w:val="ConsPlusNormal"/>
            </w:pPr>
            <w:r>
              <w:t>Операции на органе зрения (уровень 6)</w:t>
            </w:r>
          </w:p>
        </w:tc>
      </w:tr>
      <w:tr w:rsidR="0050768A" w14:paraId="46CC8223" w14:textId="77777777">
        <w:tc>
          <w:tcPr>
            <w:tcW w:w="1020" w:type="dxa"/>
          </w:tcPr>
          <w:p w14:paraId="1AE090CE" w14:textId="77777777" w:rsidR="0050768A" w:rsidRDefault="0050768A">
            <w:pPr>
              <w:pStyle w:val="ConsPlusNormal"/>
            </w:pPr>
            <w:r>
              <w:t>st21.009</w:t>
            </w:r>
          </w:p>
        </w:tc>
        <w:tc>
          <w:tcPr>
            <w:tcW w:w="8050" w:type="dxa"/>
          </w:tcPr>
          <w:p w14:paraId="341FE622" w14:textId="77777777" w:rsidR="0050768A" w:rsidRDefault="0050768A">
            <w:pPr>
              <w:pStyle w:val="ConsPlusNormal"/>
            </w:pPr>
            <w:r>
              <w:t>Операции на органе зрения (факоэмульсификация с имплантацией ИОЛ)</w:t>
            </w:r>
          </w:p>
        </w:tc>
      </w:tr>
      <w:tr w:rsidR="0050768A" w14:paraId="467529D4" w14:textId="77777777">
        <w:tc>
          <w:tcPr>
            <w:tcW w:w="1020" w:type="dxa"/>
          </w:tcPr>
          <w:p w14:paraId="2EA9661D" w14:textId="77777777" w:rsidR="0050768A" w:rsidRDefault="0050768A">
            <w:pPr>
              <w:pStyle w:val="ConsPlusNormal"/>
            </w:pPr>
            <w:r>
              <w:t>st25.004</w:t>
            </w:r>
          </w:p>
        </w:tc>
        <w:tc>
          <w:tcPr>
            <w:tcW w:w="8050" w:type="dxa"/>
          </w:tcPr>
          <w:p w14:paraId="33BF2181" w14:textId="77777777" w:rsidR="0050768A" w:rsidRDefault="0050768A">
            <w:pPr>
              <w:pStyle w:val="ConsPlusNormal"/>
            </w:pPr>
            <w:r>
              <w:t>Диагностическое обследование сердечно-сосудистой системы</w:t>
            </w:r>
          </w:p>
        </w:tc>
      </w:tr>
      <w:tr w:rsidR="0050768A" w14:paraId="6383E10B" w14:textId="77777777">
        <w:tc>
          <w:tcPr>
            <w:tcW w:w="1020" w:type="dxa"/>
          </w:tcPr>
          <w:p w14:paraId="17D28D4C" w14:textId="77777777" w:rsidR="0050768A" w:rsidRDefault="0050768A">
            <w:pPr>
              <w:pStyle w:val="ConsPlusNormal"/>
            </w:pPr>
            <w:r>
              <w:t>st27.012</w:t>
            </w:r>
          </w:p>
        </w:tc>
        <w:tc>
          <w:tcPr>
            <w:tcW w:w="8050" w:type="dxa"/>
          </w:tcPr>
          <w:p w14:paraId="038369F0" w14:textId="77777777" w:rsidR="0050768A" w:rsidRDefault="0050768A">
            <w:pPr>
              <w:pStyle w:val="ConsPlusNormal"/>
            </w:pPr>
            <w:r>
              <w:t>Отравления и другие воздействия внешних причин</w:t>
            </w:r>
          </w:p>
        </w:tc>
      </w:tr>
      <w:tr w:rsidR="0050768A" w14:paraId="6043C8F6" w14:textId="77777777">
        <w:tc>
          <w:tcPr>
            <w:tcW w:w="1020" w:type="dxa"/>
          </w:tcPr>
          <w:p w14:paraId="555D606D" w14:textId="77777777" w:rsidR="0050768A" w:rsidRDefault="0050768A">
            <w:pPr>
              <w:pStyle w:val="ConsPlusNormal"/>
            </w:pPr>
            <w:r>
              <w:t>st30.006</w:t>
            </w:r>
          </w:p>
        </w:tc>
        <w:tc>
          <w:tcPr>
            <w:tcW w:w="8050" w:type="dxa"/>
          </w:tcPr>
          <w:p w14:paraId="7A4911FB" w14:textId="77777777" w:rsidR="0050768A" w:rsidRDefault="0050768A">
            <w:pPr>
              <w:pStyle w:val="ConsPlusNormal"/>
            </w:pPr>
            <w:r>
              <w:t>Операции на мужских половых органах, взрослые (уровень 1)</w:t>
            </w:r>
          </w:p>
        </w:tc>
      </w:tr>
      <w:tr w:rsidR="0050768A" w14:paraId="628C93AE" w14:textId="77777777">
        <w:tc>
          <w:tcPr>
            <w:tcW w:w="1020" w:type="dxa"/>
          </w:tcPr>
          <w:p w14:paraId="23816C19" w14:textId="77777777" w:rsidR="0050768A" w:rsidRDefault="0050768A">
            <w:pPr>
              <w:pStyle w:val="ConsPlusNormal"/>
            </w:pPr>
            <w:r>
              <w:t>st30.010</w:t>
            </w:r>
          </w:p>
        </w:tc>
        <w:tc>
          <w:tcPr>
            <w:tcW w:w="8050" w:type="dxa"/>
          </w:tcPr>
          <w:p w14:paraId="371CAFAF" w14:textId="77777777" w:rsidR="0050768A" w:rsidRDefault="0050768A">
            <w:pPr>
              <w:pStyle w:val="ConsPlusNormal"/>
            </w:pPr>
            <w:r>
              <w:t>Операции на почке и мочевыделительной системе, взрослые (уровень 1)</w:t>
            </w:r>
          </w:p>
        </w:tc>
      </w:tr>
      <w:tr w:rsidR="0050768A" w14:paraId="0DC6F8FB" w14:textId="77777777">
        <w:tc>
          <w:tcPr>
            <w:tcW w:w="1020" w:type="dxa"/>
          </w:tcPr>
          <w:p w14:paraId="460A6283" w14:textId="77777777" w:rsidR="0050768A" w:rsidRDefault="0050768A">
            <w:pPr>
              <w:pStyle w:val="ConsPlusNormal"/>
            </w:pPr>
            <w:r>
              <w:t>st30.011</w:t>
            </w:r>
          </w:p>
        </w:tc>
        <w:tc>
          <w:tcPr>
            <w:tcW w:w="8050" w:type="dxa"/>
          </w:tcPr>
          <w:p w14:paraId="17720F70" w14:textId="77777777" w:rsidR="0050768A" w:rsidRDefault="0050768A">
            <w:pPr>
              <w:pStyle w:val="ConsPlusNormal"/>
            </w:pPr>
            <w:r>
              <w:t>Операции на почке и мочевыделительной системе, взрослые (уровень 2)</w:t>
            </w:r>
          </w:p>
        </w:tc>
      </w:tr>
      <w:tr w:rsidR="0050768A" w14:paraId="4D93C1FB" w14:textId="77777777">
        <w:tc>
          <w:tcPr>
            <w:tcW w:w="1020" w:type="dxa"/>
          </w:tcPr>
          <w:p w14:paraId="254A7EFD" w14:textId="77777777" w:rsidR="0050768A" w:rsidRDefault="0050768A">
            <w:pPr>
              <w:pStyle w:val="ConsPlusNormal"/>
            </w:pPr>
            <w:r>
              <w:t>st30.012</w:t>
            </w:r>
          </w:p>
        </w:tc>
        <w:tc>
          <w:tcPr>
            <w:tcW w:w="8050" w:type="dxa"/>
          </w:tcPr>
          <w:p w14:paraId="35F68687" w14:textId="77777777" w:rsidR="0050768A" w:rsidRDefault="0050768A">
            <w:pPr>
              <w:pStyle w:val="ConsPlusNormal"/>
            </w:pPr>
            <w:r>
              <w:t>Операции на почке и мочевыделительной системе, взрослые (уровень 3)</w:t>
            </w:r>
          </w:p>
        </w:tc>
      </w:tr>
      <w:tr w:rsidR="0050768A" w14:paraId="5B02D794" w14:textId="77777777">
        <w:tc>
          <w:tcPr>
            <w:tcW w:w="1020" w:type="dxa"/>
          </w:tcPr>
          <w:p w14:paraId="3885AB53" w14:textId="77777777" w:rsidR="0050768A" w:rsidRDefault="0050768A">
            <w:pPr>
              <w:pStyle w:val="ConsPlusNormal"/>
            </w:pPr>
            <w:r>
              <w:t>st30.014</w:t>
            </w:r>
          </w:p>
        </w:tc>
        <w:tc>
          <w:tcPr>
            <w:tcW w:w="8050" w:type="dxa"/>
          </w:tcPr>
          <w:p w14:paraId="7B0A73A1" w14:textId="77777777" w:rsidR="0050768A" w:rsidRDefault="0050768A">
            <w:pPr>
              <w:pStyle w:val="ConsPlusNormal"/>
            </w:pPr>
            <w:r>
              <w:t>Операции на почке и мочевыделительной системе, взрослые (уровень 5)</w:t>
            </w:r>
          </w:p>
        </w:tc>
      </w:tr>
      <w:tr w:rsidR="0050768A" w14:paraId="6009AE76" w14:textId="77777777">
        <w:tc>
          <w:tcPr>
            <w:tcW w:w="1020" w:type="dxa"/>
          </w:tcPr>
          <w:p w14:paraId="17153EC8" w14:textId="77777777" w:rsidR="0050768A" w:rsidRDefault="0050768A">
            <w:pPr>
              <w:pStyle w:val="ConsPlusNormal"/>
            </w:pPr>
            <w:r>
              <w:t>st31.017</w:t>
            </w:r>
          </w:p>
        </w:tc>
        <w:tc>
          <w:tcPr>
            <w:tcW w:w="8050" w:type="dxa"/>
          </w:tcPr>
          <w:p w14:paraId="2516355B" w14:textId="77777777" w:rsidR="0050768A" w:rsidRDefault="0050768A">
            <w:pPr>
              <w:pStyle w:val="ConsPlusNormal"/>
            </w:pPr>
            <w:r>
              <w:t>Доброкачественные новообразования, новообразования in situ кожи, жировой ткани и другие болезни кожи</w:t>
            </w:r>
          </w:p>
        </w:tc>
      </w:tr>
      <w:tr w:rsidR="0050768A" w14:paraId="77E31765" w14:textId="77777777">
        <w:tc>
          <w:tcPr>
            <w:tcW w:w="1020" w:type="dxa"/>
          </w:tcPr>
          <w:p w14:paraId="6E76CCDD" w14:textId="77777777" w:rsidR="0050768A" w:rsidRDefault="0050768A">
            <w:pPr>
              <w:pStyle w:val="ConsPlusNormal"/>
            </w:pPr>
            <w:r>
              <w:t>st32.002</w:t>
            </w:r>
          </w:p>
        </w:tc>
        <w:tc>
          <w:tcPr>
            <w:tcW w:w="8050" w:type="dxa"/>
          </w:tcPr>
          <w:p w14:paraId="5E9E3EFB" w14:textId="77777777" w:rsidR="0050768A" w:rsidRDefault="0050768A">
            <w:pPr>
              <w:pStyle w:val="ConsPlusNormal"/>
            </w:pPr>
            <w:r>
              <w:t>Операции на желчном пузыре и желчевыводящих путях (уровень 2)</w:t>
            </w:r>
          </w:p>
        </w:tc>
      </w:tr>
      <w:tr w:rsidR="0050768A" w14:paraId="602EE3D5" w14:textId="77777777">
        <w:tc>
          <w:tcPr>
            <w:tcW w:w="1020" w:type="dxa"/>
          </w:tcPr>
          <w:p w14:paraId="5E057354" w14:textId="77777777" w:rsidR="0050768A" w:rsidRDefault="0050768A">
            <w:pPr>
              <w:pStyle w:val="ConsPlusNormal"/>
            </w:pPr>
            <w:r>
              <w:t>st32.016</w:t>
            </w:r>
          </w:p>
        </w:tc>
        <w:tc>
          <w:tcPr>
            <w:tcW w:w="8050" w:type="dxa"/>
          </w:tcPr>
          <w:p w14:paraId="12263E40" w14:textId="77777777" w:rsidR="0050768A" w:rsidRDefault="0050768A">
            <w:pPr>
              <w:pStyle w:val="ConsPlusNormal"/>
            </w:pPr>
            <w:r>
              <w:t>Другие операции на органах брюшной полости (уровень 1)</w:t>
            </w:r>
          </w:p>
        </w:tc>
      </w:tr>
      <w:tr w:rsidR="0050768A" w14:paraId="547A82F1" w14:textId="77777777">
        <w:tc>
          <w:tcPr>
            <w:tcW w:w="1020" w:type="dxa"/>
          </w:tcPr>
          <w:p w14:paraId="01E74045" w14:textId="77777777" w:rsidR="0050768A" w:rsidRDefault="0050768A">
            <w:pPr>
              <w:pStyle w:val="ConsPlusNormal"/>
            </w:pPr>
            <w:r>
              <w:t>st34.002</w:t>
            </w:r>
          </w:p>
        </w:tc>
        <w:tc>
          <w:tcPr>
            <w:tcW w:w="8050" w:type="dxa"/>
          </w:tcPr>
          <w:p w14:paraId="1F993B09" w14:textId="77777777" w:rsidR="0050768A" w:rsidRDefault="0050768A">
            <w:pPr>
              <w:pStyle w:val="ConsPlusNormal"/>
            </w:pPr>
            <w:r>
              <w:t>Операции на органах полости рта (уровень 1)</w:t>
            </w:r>
          </w:p>
        </w:tc>
      </w:tr>
      <w:tr w:rsidR="0050768A" w14:paraId="1ABAEE3B" w14:textId="77777777">
        <w:tc>
          <w:tcPr>
            <w:tcW w:w="1020" w:type="dxa"/>
          </w:tcPr>
          <w:p w14:paraId="7AFE2AA5" w14:textId="77777777" w:rsidR="0050768A" w:rsidRDefault="0050768A">
            <w:pPr>
              <w:pStyle w:val="ConsPlusNormal"/>
            </w:pPr>
            <w:r>
              <w:t>st36.001</w:t>
            </w:r>
          </w:p>
        </w:tc>
        <w:tc>
          <w:tcPr>
            <w:tcW w:w="8050" w:type="dxa"/>
          </w:tcPr>
          <w:p w14:paraId="03B6E6A5" w14:textId="77777777" w:rsidR="0050768A" w:rsidRDefault="0050768A">
            <w:pPr>
              <w:pStyle w:val="ConsPlusNormal"/>
            </w:pPr>
            <w:r>
              <w:t xml:space="preserve">Комплексное лечение с применением препаратов иммуноглобулина </w:t>
            </w:r>
            <w:hyperlink w:anchor="P17854" w:history="1">
              <w:r>
                <w:rPr>
                  <w:color w:val="0000FF"/>
                </w:rPr>
                <w:t>&lt;*&gt;</w:t>
              </w:r>
            </w:hyperlink>
          </w:p>
        </w:tc>
      </w:tr>
      <w:tr w:rsidR="0050768A" w14:paraId="68F99900" w14:textId="77777777">
        <w:tc>
          <w:tcPr>
            <w:tcW w:w="1020" w:type="dxa"/>
          </w:tcPr>
          <w:p w14:paraId="1052204F" w14:textId="77777777" w:rsidR="0050768A" w:rsidRDefault="0050768A">
            <w:pPr>
              <w:pStyle w:val="ConsPlusNormal"/>
            </w:pPr>
            <w:r>
              <w:t>st36.007</w:t>
            </w:r>
          </w:p>
        </w:tc>
        <w:tc>
          <w:tcPr>
            <w:tcW w:w="8050" w:type="dxa"/>
          </w:tcPr>
          <w:p w14:paraId="39AE2621" w14:textId="77777777" w:rsidR="0050768A" w:rsidRDefault="0050768A">
            <w:pPr>
              <w:pStyle w:val="ConsPlusNormal"/>
            </w:pPr>
            <w:r>
              <w:t>Установка, замена, заправка помп для лекарственных препаратов</w:t>
            </w:r>
          </w:p>
        </w:tc>
      </w:tr>
      <w:tr w:rsidR="0050768A" w14:paraId="78AF6A82" w14:textId="77777777">
        <w:tc>
          <w:tcPr>
            <w:tcW w:w="1020" w:type="dxa"/>
          </w:tcPr>
          <w:p w14:paraId="4A6F8D1C" w14:textId="77777777" w:rsidR="0050768A" w:rsidRDefault="0050768A">
            <w:pPr>
              <w:pStyle w:val="ConsPlusNormal"/>
            </w:pPr>
            <w:r>
              <w:t>st36.009</w:t>
            </w:r>
          </w:p>
        </w:tc>
        <w:tc>
          <w:tcPr>
            <w:tcW w:w="8050" w:type="dxa"/>
          </w:tcPr>
          <w:p w14:paraId="34854B88" w14:textId="77777777" w:rsidR="0050768A" w:rsidRDefault="0050768A">
            <w:pPr>
              <w:pStyle w:val="ConsPlusNormal"/>
            </w:pPr>
            <w:r>
              <w:t>Реинфузия аутокрови</w:t>
            </w:r>
          </w:p>
        </w:tc>
      </w:tr>
      <w:tr w:rsidR="0050768A" w14:paraId="4A6F0C53" w14:textId="77777777">
        <w:tc>
          <w:tcPr>
            <w:tcW w:w="1020" w:type="dxa"/>
          </w:tcPr>
          <w:p w14:paraId="7C95EFB7" w14:textId="77777777" w:rsidR="0050768A" w:rsidRDefault="0050768A">
            <w:pPr>
              <w:pStyle w:val="ConsPlusNormal"/>
            </w:pPr>
            <w:r>
              <w:t>st36.010</w:t>
            </w:r>
          </w:p>
        </w:tc>
        <w:tc>
          <w:tcPr>
            <w:tcW w:w="8050" w:type="dxa"/>
          </w:tcPr>
          <w:p w14:paraId="1F1A2E4D" w14:textId="77777777" w:rsidR="0050768A" w:rsidRDefault="0050768A">
            <w:pPr>
              <w:pStyle w:val="ConsPlusNormal"/>
            </w:pPr>
            <w:r>
              <w:t>Баллонная внутриаортальная контрпульсация</w:t>
            </w:r>
          </w:p>
        </w:tc>
      </w:tr>
      <w:tr w:rsidR="0050768A" w14:paraId="4B4AD82A" w14:textId="77777777">
        <w:tc>
          <w:tcPr>
            <w:tcW w:w="1020" w:type="dxa"/>
          </w:tcPr>
          <w:p w14:paraId="2138A984" w14:textId="77777777" w:rsidR="0050768A" w:rsidRDefault="0050768A">
            <w:pPr>
              <w:pStyle w:val="ConsPlusNormal"/>
            </w:pPr>
            <w:r>
              <w:t>st36.011</w:t>
            </w:r>
          </w:p>
        </w:tc>
        <w:tc>
          <w:tcPr>
            <w:tcW w:w="8050" w:type="dxa"/>
          </w:tcPr>
          <w:p w14:paraId="15CBECDF" w14:textId="77777777" w:rsidR="0050768A" w:rsidRDefault="0050768A">
            <w:pPr>
              <w:pStyle w:val="ConsPlusNormal"/>
            </w:pPr>
            <w:r>
              <w:t>Экстракорпоральная мембранная оксигенация</w:t>
            </w:r>
          </w:p>
        </w:tc>
      </w:tr>
      <w:tr w:rsidR="0050768A" w14:paraId="541E71C1" w14:textId="77777777">
        <w:tc>
          <w:tcPr>
            <w:tcW w:w="1020" w:type="dxa"/>
          </w:tcPr>
          <w:p w14:paraId="1153A318" w14:textId="77777777" w:rsidR="0050768A" w:rsidRDefault="0050768A">
            <w:pPr>
              <w:pStyle w:val="ConsPlusNormal"/>
            </w:pPr>
            <w:r>
              <w:t>st36.024</w:t>
            </w:r>
          </w:p>
        </w:tc>
        <w:tc>
          <w:tcPr>
            <w:tcW w:w="8050" w:type="dxa"/>
          </w:tcPr>
          <w:p w14:paraId="50A48F68" w14:textId="77777777" w:rsidR="0050768A" w:rsidRDefault="0050768A">
            <w:pPr>
              <w:pStyle w:val="ConsPlusNormal"/>
            </w:pPr>
            <w:r>
              <w:t>Радиойодтерапия</w:t>
            </w:r>
          </w:p>
        </w:tc>
      </w:tr>
      <w:tr w:rsidR="0050768A" w14:paraId="0F15A9AB" w14:textId="77777777">
        <w:tc>
          <w:tcPr>
            <w:tcW w:w="1020" w:type="dxa"/>
          </w:tcPr>
          <w:p w14:paraId="2EFEE550" w14:textId="77777777" w:rsidR="0050768A" w:rsidRDefault="0050768A">
            <w:pPr>
              <w:pStyle w:val="ConsPlusNormal"/>
            </w:pPr>
            <w:r>
              <w:t>st36.025</w:t>
            </w:r>
          </w:p>
        </w:tc>
        <w:tc>
          <w:tcPr>
            <w:tcW w:w="8050" w:type="dxa"/>
          </w:tcPr>
          <w:p w14:paraId="03AFECA2" w14:textId="77777777" w:rsidR="0050768A" w:rsidRDefault="0050768A">
            <w:pPr>
              <w:pStyle w:val="ConsPlusNormal"/>
            </w:pPr>
            <w:r>
              <w:t>Проведение иммунизации против респираторно-синцитиальной вирусной инфекции (уровень 1)</w:t>
            </w:r>
          </w:p>
        </w:tc>
      </w:tr>
      <w:tr w:rsidR="0050768A" w14:paraId="21E678FA" w14:textId="77777777">
        <w:tc>
          <w:tcPr>
            <w:tcW w:w="1020" w:type="dxa"/>
          </w:tcPr>
          <w:p w14:paraId="4D1ABC0B" w14:textId="77777777" w:rsidR="0050768A" w:rsidRDefault="0050768A">
            <w:pPr>
              <w:pStyle w:val="ConsPlusNormal"/>
            </w:pPr>
            <w:r>
              <w:t>st36.026</w:t>
            </w:r>
          </w:p>
        </w:tc>
        <w:tc>
          <w:tcPr>
            <w:tcW w:w="8050" w:type="dxa"/>
          </w:tcPr>
          <w:p w14:paraId="15ACD14F" w14:textId="77777777" w:rsidR="0050768A" w:rsidRDefault="0050768A">
            <w:pPr>
              <w:pStyle w:val="ConsPlusNormal"/>
            </w:pPr>
            <w:r>
              <w:t>Проведение иммунизации против респираторно-синцитиальной вирусной инфекции (уровень 2)</w:t>
            </w:r>
          </w:p>
        </w:tc>
      </w:tr>
      <w:tr w:rsidR="0050768A" w14:paraId="32073C59" w14:textId="77777777">
        <w:tc>
          <w:tcPr>
            <w:tcW w:w="1020" w:type="dxa"/>
          </w:tcPr>
          <w:p w14:paraId="21BBC7EB" w14:textId="77777777" w:rsidR="0050768A" w:rsidRDefault="0050768A">
            <w:pPr>
              <w:pStyle w:val="ConsPlusNormal"/>
            </w:pPr>
            <w:r>
              <w:t>st36.028</w:t>
            </w:r>
          </w:p>
        </w:tc>
        <w:tc>
          <w:tcPr>
            <w:tcW w:w="8050" w:type="dxa"/>
          </w:tcPr>
          <w:p w14:paraId="3BF14595"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7854" w:history="1">
              <w:r>
                <w:rPr>
                  <w:color w:val="0000FF"/>
                </w:rPr>
                <w:t>&lt;*&gt;</w:t>
              </w:r>
            </w:hyperlink>
          </w:p>
        </w:tc>
      </w:tr>
      <w:tr w:rsidR="0050768A" w14:paraId="0C7C3F5A" w14:textId="77777777">
        <w:tc>
          <w:tcPr>
            <w:tcW w:w="1020" w:type="dxa"/>
          </w:tcPr>
          <w:p w14:paraId="5AA2E64A" w14:textId="77777777" w:rsidR="0050768A" w:rsidRDefault="0050768A">
            <w:pPr>
              <w:pStyle w:val="ConsPlusNormal"/>
            </w:pPr>
            <w:r>
              <w:t>st36.029</w:t>
            </w:r>
          </w:p>
        </w:tc>
        <w:tc>
          <w:tcPr>
            <w:tcW w:w="8050" w:type="dxa"/>
          </w:tcPr>
          <w:p w14:paraId="36699B6C"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7854" w:history="1">
              <w:r>
                <w:rPr>
                  <w:color w:val="0000FF"/>
                </w:rPr>
                <w:t>&lt;*&gt;</w:t>
              </w:r>
            </w:hyperlink>
          </w:p>
        </w:tc>
      </w:tr>
      <w:tr w:rsidR="0050768A" w14:paraId="74B3690E" w14:textId="77777777">
        <w:tc>
          <w:tcPr>
            <w:tcW w:w="1020" w:type="dxa"/>
          </w:tcPr>
          <w:p w14:paraId="15970D41" w14:textId="77777777" w:rsidR="0050768A" w:rsidRDefault="0050768A">
            <w:pPr>
              <w:pStyle w:val="ConsPlusNormal"/>
            </w:pPr>
            <w:r>
              <w:t>st36.030</w:t>
            </w:r>
          </w:p>
        </w:tc>
        <w:tc>
          <w:tcPr>
            <w:tcW w:w="8050" w:type="dxa"/>
          </w:tcPr>
          <w:p w14:paraId="5EE43ADF"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7854" w:history="1">
              <w:r>
                <w:rPr>
                  <w:color w:val="0000FF"/>
                </w:rPr>
                <w:t>&lt;*&gt;</w:t>
              </w:r>
            </w:hyperlink>
          </w:p>
        </w:tc>
      </w:tr>
      <w:tr w:rsidR="0050768A" w14:paraId="28A93F01" w14:textId="77777777">
        <w:tc>
          <w:tcPr>
            <w:tcW w:w="1020" w:type="dxa"/>
          </w:tcPr>
          <w:p w14:paraId="21D23B71" w14:textId="77777777" w:rsidR="0050768A" w:rsidRDefault="0050768A">
            <w:pPr>
              <w:pStyle w:val="ConsPlusNormal"/>
            </w:pPr>
            <w:r>
              <w:t>st36.031</w:t>
            </w:r>
          </w:p>
        </w:tc>
        <w:tc>
          <w:tcPr>
            <w:tcW w:w="8050" w:type="dxa"/>
          </w:tcPr>
          <w:p w14:paraId="193F338C"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7854" w:history="1">
              <w:r>
                <w:rPr>
                  <w:color w:val="0000FF"/>
                </w:rPr>
                <w:t>&lt;*&gt;</w:t>
              </w:r>
            </w:hyperlink>
          </w:p>
        </w:tc>
      </w:tr>
      <w:tr w:rsidR="0050768A" w14:paraId="7A7CE095" w14:textId="77777777">
        <w:tc>
          <w:tcPr>
            <w:tcW w:w="1020" w:type="dxa"/>
          </w:tcPr>
          <w:p w14:paraId="7FE2C53A" w14:textId="77777777" w:rsidR="0050768A" w:rsidRDefault="0050768A">
            <w:pPr>
              <w:pStyle w:val="ConsPlusNormal"/>
            </w:pPr>
            <w:r>
              <w:t>st36.032</w:t>
            </w:r>
          </w:p>
        </w:tc>
        <w:tc>
          <w:tcPr>
            <w:tcW w:w="8050" w:type="dxa"/>
          </w:tcPr>
          <w:p w14:paraId="39B5474B"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7854" w:history="1">
              <w:r>
                <w:rPr>
                  <w:color w:val="0000FF"/>
                </w:rPr>
                <w:t>&lt;*&gt;</w:t>
              </w:r>
            </w:hyperlink>
          </w:p>
        </w:tc>
      </w:tr>
      <w:tr w:rsidR="0050768A" w14:paraId="697051B7" w14:textId="77777777">
        <w:tc>
          <w:tcPr>
            <w:tcW w:w="1020" w:type="dxa"/>
          </w:tcPr>
          <w:p w14:paraId="23C0BA41" w14:textId="77777777" w:rsidR="0050768A" w:rsidRDefault="0050768A">
            <w:pPr>
              <w:pStyle w:val="ConsPlusNormal"/>
            </w:pPr>
            <w:r>
              <w:t>st36.033</w:t>
            </w:r>
          </w:p>
        </w:tc>
        <w:tc>
          <w:tcPr>
            <w:tcW w:w="8050" w:type="dxa"/>
          </w:tcPr>
          <w:p w14:paraId="33B6087C"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7854" w:history="1">
              <w:r>
                <w:rPr>
                  <w:color w:val="0000FF"/>
                </w:rPr>
                <w:t>&lt;*&gt;</w:t>
              </w:r>
            </w:hyperlink>
          </w:p>
        </w:tc>
      </w:tr>
      <w:tr w:rsidR="0050768A" w14:paraId="06C7A80C" w14:textId="77777777">
        <w:tc>
          <w:tcPr>
            <w:tcW w:w="1020" w:type="dxa"/>
          </w:tcPr>
          <w:p w14:paraId="14FBBD10" w14:textId="77777777" w:rsidR="0050768A" w:rsidRDefault="0050768A">
            <w:pPr>
              <w:pStyle w:val="ConsPlusNormal"/>
            </w:pPr>
            <w:r>
              <w:t>st36.034</w:t>
            </w:r>
          </w:p>
        </w:tc>
        <w:tc>
          <w:tcPr>
            <w:tcW w:w="8050" w:type="dxa"/>
          </w:tcPr>
          <w:p w14:paraId="1890D1A7"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7854" w:history="1">
              <w:r>
                <w:rPr>
                  <w:color w:val="0000FF"/>
                </w:rPr>
                <w:t>&lt;*&gt;</w:t>
              </w:r>
            </w:hyperlink>
          </w:p>
        </w:tc>
      </w:tr>
      <w:tr w:rsidR="0050768A" w14:paraId="19BB29C2" w14:textId="77777777">
        <w:tc>
          <w:tcPr>
            <w:tcW w:w="1020" w:type="dxa"/>
          </w:tcPr>
          <w:p w14:paraId="34868690" w14:textId="77777777" w:rsidR="0050768A" w:rsidRDefault="0050768A">
            <w:pPr>
              <w:pStyle w:val="ConsPlusNormal"/>
            </w:pPr>
            <w:r>
              <w:t>st36.035</w:t>
            </w:r>
          </w:p>
        </w:tc>
        <w:tc>
          <w:tcPr>
            <w:tcW w:w="8050" w:type="dxa"/>
          </w:tcPr>
          <w:p w14:paraId="27E5109D"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7854" w:history="1">
              <w:r>
                <w:rPr>
                  <w:color w:val="0000FF"/>
                </w:rPr>
                <w:t>&lt;*&gt;</w:t>
              </w:r>
            </w:hyperlink>
          </w:p>
        </w:tc>
      </w:tr>
      <w:tr w:rsidR="0050768A" w14:paraId="24526CB7" w14:textId="77777777">
        <w:tc>
          <w:tcPr>
            <w:tcW w:w="1020" w:type="dxa"/>
          </w:tcPr>
          <w:p w14:paraId="3C3DBF55" w14:textId="77777777" w:rsidR="0050768A" w:rsidRDefault="0050768A">
            <w:pPr>
              <w:pStyle w:val="ConsPlusNormal"/>
            </w:pPr>
            <w:r>
              <w:t>st36.036</w:t>
            </w:r>
          </w:p>
        </w:tc>
        <w:tc>
          <w:tcPr>
            <w:tcW w:w="8050" w:type="dxa"/>
          </w:tcPr>
          <w:p w14:paraId="27E20123"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7854" w:history="1">
              <w:r>
                <w:rPr>
                  <w:color w:val="0000FF"/>
                </w:rPr>
                <w:t>&lt;*&gt;</w:t>
              </w:r>
            </w:hyperlink>
          </w:p>
        </w:tc>
      </w:tr>
      <w:tr w:rsidR="0050768A" w14:paraId="7E7D7F72" w14:textId="77777777">
        <w:tc>
          <w:tcPr>
            <w:tcW w:w="1020" w:type="dxa"/>
          </w:tcPr>
          <w:p w14:paraId="09216986" w14:textId="77777777" w:rsidR="0050768A" w:rsidRDefault="0050768A">
            <w:pPr>
              <w:pStyle w:val="ConsPlusNormal"/>
            </w:pPr>
            <w:r>
              <w:t>st36.037</w:t>
            </w:r>
          </w:p>
        </w:tc>
        <w:tc>
          <w:tcPr>
            <w:tcW w:w="8050" w:type="dxa"/>
          </w:tcPr>
          <w:p w14:paraId="61D9E044"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7854" w:history="1">
              <w:r>
                <w:rPr>
                  <w:color w:val="0000FF"/>
                </w:rPr>
                <w:t>&lt;*&gt;</w:t>
              </w:r>
            </w:hyperlink>
          </w:p>
        </w:tc>
      </w:tr>
      <w:tr w:rsidR="0050768A" w14:paraId="369C30C2" w14:textId="77777777">
        <w:tc>
          <w:tcPr>
            <w:tcW w:w="1020" w:type="dxa"/>
          </w:tcPr>
          <w:p w14:paraId="2F8F2416" w14:textId="77777777" w:rsidR="0050768A" w:rsidRDefault="0050768A">
            <w:pPr>
              <w:pStyle w:val="ConsPlusNormal"/>
            </w:pPr>
            <w:r>
              <w:t>st36.038</w:t>
            </w:r>
          </w:p>
        </w:tc>
        <w:tc>
          <w:tcPr>
            <w:tcW w:w="8050" w:type="dxa"/>
          </w:tcPr>
          <w:p w14:paraId="21683A95"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7854" w:history="1">
              <w:r>
                <w:rPr>
                  <w:color w:val="0000FF"/>
                </w:rPr>
                <w:t>&lt;*&gt;</w:t>
              </w:r>
            </w:hyperlink>
          </w:p>
        </w:tc>
      </w:tr>
      <w:tr w:rsidR="0050768A" w14:paraId="3518A249" w14:textId="77777777">
        <w:tc>
          <w:tcPr>
            <w:tcW w:w="1020" w:type="dxa"/>
          </w:tcPr>
          <w:p w14:paraId="21075905" w14:textId="77777777" w:rsidR="0050768A" w:rsidRDefault="0050768A">
            <w:pPr>
              <w:pStyle w:val="ConsPlusNormal"/>
            </w:pPr>
            <w:r>
              <w:t>st36.039</w:t>
            </w:r>
          </w:p>
        </w:tc>
        <w:tc>
          <w:tcPr>
            <w:tcW w:w="8050" w:type="dxa"/>
          </w:tcPr>
          <w:p w14:paraId="31EEE6CA"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7854" w:history="1">
              <w:r>
                <w:rPr>
                  <w:color w:val="0000FF"/>
                </w:rPr>
                <w:t>&lt;*&gt;</w:t>
              </w:r>
            </w:hyperlink>
          </w:p>
        </w:tc>
      </w:tr>
      <w:tr w:rsidR="0050768A" w14:paraId="3772681C" w14:textId="77777777">
        <w:tc>
          <w:tcPr>
            <w:tcW w:w="1020" w:type="dxa"/>
          </w:tcPr>
          <w:p w14:paraId="0D168844" w14:textId="77777777" w:rsidR="0050768A" w:rsidRDefault="0050768A">
            <w:pPr>
              <w:pStyle w:val="ConsPlusNormal"/>
            </w:pPr>
            <w:r>
              <w:t>st36.040</w:t>
            </w:r>
          </w:p>
        </w:tc>
        <w:tc>
          <w:tcPr>
            <w:tcW w:w="8050" w:type="dxa"/>
          </w:tcPr>
          <w:p w14:paraId="34763F98"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7854" w:history="1">
              <w:r>
                <w:rPr>
                  <w:color w:val="0000FF"/>
                </w:rPr>
                <w:t>&lt;*&gt;</w:t>
              </w:r>
            </w:hyperlink>
          </w:p>
        </w:tc>
      </w:tr>
      <w:tr w:rsidR="0050768A" w14:paraId="20C1AC43" w14:textId="77777777">
        <w:tc>
          <w:tcPr>
            <w:tcW w:w="1020" w:type="dxa"/>
          </w:tcPr>
          <w:p w14:paraId="3B10D55C" w14:textId="77777777" w:rsidR="0050768A" w:rsidRDefault="0050768A">
            <w:pPr>
              <w:pStyle w:val="ConsPlusNormal"/>
            </w:pPr>
            <w:r>
              <w:t>st36.041</w:t>
            </w:r>
          </w:p>
        </w:tc>
        <w:tc>
          <w:tcPr>
            <w:tcW w:w="8050" w:type="dxa"/>
          </w:tcPr>
          <w:p w14:paraId="0FD60670"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7854" w:history="1">
              <w:r>
                <w:rPr>
                  <w:color w:val="0000FF"/>
                </w:rPr>
                <w:t>&lt;*&gt;</w:t>
              </w:r>
            </w:hyperlink>
          </w:p>
        </w:tc>
      </w:tr>
      <w:tr w:rsidR="0050768A" w14:paraId="5BDD2419" w14:textId="77777777">
        <w:tc>
          <w:tcPr>
            <w:tcW w:w="1020" w:type="dxa"/>
          </w:tcPr>
          <w:p w14:paraId="40FA5B4F" w14:textId="77777777" w:rsidR="0050768A" w:rsidRDefault="0050768A">
            <w:pPr>
              <w:pStyle w:val="ConsPlusNormal"/>
            </w:pPr>
            <w:r>
              <w:t>st36.042</w:t>
            </w:r>
          </w:p>
        </w:tc>
        <w:tc>
          <w:tcPr>
            <w:tcW w:w="8050" w:type="dxa"/>
          </w:tcPr>
          <w:p w14:paraId="5F8DBECA"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7854" w:history="1">
              <w:r>
                <w:rPr>
                  <w:color w:val="0000FF"/>
                </w:rPr>
                <w:t>&lt;*&gt;</w:t>
              </w:r>
            </w:hyperlink>
          </w:p>
        </w:tc>
      </w:tr>
      <w:tr w:rsidR="0050768A" w14:paraId="0F15CAAD" w14:textId="77777777">
        <w:tc>
          <w:tcPr>
            <w:tcW w:w="1020" w:type="dxa"/>
          </w:tcPr>
          <w:p w14:paraId="4DBEAF51" w14:textId="77777777" w:rsidR="0050768A" w:rsidRDefault="0050768A">
            <w:pPr>
              <w:pStyle w:val="ConsPlusNormal"/>
            </w:pPr>
            <w:r>
              <w:t>st36.043</w:t>
            </w:r>
          </w:p>
        </w:tc>
        <w:tc>
          <w:tcPr>
            <w:tcW w:w="8050" w:type="dxa"/>
          </w:tcPr>
          <w:p w14:paraId="2758A745"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7854" w:history="1">
              <w:r>
                <w:rPr>
                  <w:color w:val="0000FF"/>
                </w:rPr>
                <w:t>&lt;*&gt;</w:t>
              </w:r>
            </w:hyperlink>
          </w:p>
        </w:tc>
      </w:tr>
      <w:tr w:rsidR="0050768A" w14:paraId="5F0FB87E" w14:textId="77777777">
        <w:tc>
          <w:tcPr>
            <w:tcW w:w="1020" w:type="dxa"/>
          </w:tcPr>
          <w:p w14:paraId="520D02B2" w14:textId="77777777" w:rsidR="0050768A" w:rsidRDefault="0050768A">
            <w:pPr>
              <w:pStyle w:val="ConsPlusNormal"/>
            </w:pPr>
            <w:r>
              <w:t>st36.044</w:t>
            </w:r>
          </w:p>
        </w:tc>
        <w:tc>
          <w:tcPr>
            <w:tcW w:w="8050" w:type="dxa"/>
          </w:tcPr>
          <w:p w14:paraId="582D5B2D"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7854" w:history="1">
              <w:r>
                <w:rPr>
                  <w:color w:val="0000FF"/>
                </w:rPr>
                <w:t>&lt;*&gt;</w:t>
              </w:r>
            </w:hyperlink>
          </w:p>
        </w:tc>
      </w:tr>
      <w:tr w:rsidR="0050768A" w14:paraId="72855E60" w14:textId="77777777">
        <w:tc>
          <w:tcPr>
            <w:tcW w:w="1020" w:type="dxa"/>
          </w:tcPr>
          <w:p w14:paraId="7925B03B" w14:textId="77777777" w:rsidR="0050768A" w:rsidRDefault="0050768A">
            <w:pPr>
              <w:pStyle w:val="ConsPlusNormal"/>
            </w:pPr>
            <w:r>
              <w:t>st36.045</w:t>
            </w:r>
          </w:p>
        </w:tc>
        <w:tc>
          <w:tcPr>
            <w:tcW w:w="8050" w:type="dxa"/>
          </w:tcPr>
          <w:p w14:paraId="35E6CE4E"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7854" w:history="1">
              <w:r>
                <w:rPr>
                  <w:color w:val="0000FF"/>
                </w:rPr>
                <w:t>&lt;*&gt;</w:t>
              </w:r>
            </w:hyperlink>
          </w:p>
        </w:tc>
      </w:tr>
      <w:tr w:rsidR="0050768A" w14:paraId="57E07F5B" w14:textId="77777777">
        <w:tc>
          <w:tcPr>
            <w:tcW w:w="1020" w:type="dxa"/>
          </w:tcPr>
          <w:p w14:paraId="01827321" w14:textId="77777777" w:rsidR="0050768A" w:rsidRDefault="0050768A">
            <w:pPr>
              <w:pStyle w:val="ConsPlusNormal"/>
            </w:pPr>
            <w:r>
              <w:t>st36.046</w:t>
            </w:r>
          </w:p>
        </w:tc>
        <w:tc>
          <w:tcPr>
            <w:tcW w:w="8050" w:type="dxa"/>
          </w:tcPr>
          <w:p w14:paraId="04875BFC"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7854" w:history="1">
              <w:r>
                <w:rPr>
                  <w:color w:val="0000FF"/>
                </w:rPr>
                <w:t>&lt;*&gt;</w:t>
              </w:r>
            </w:hyperlink>
          </w:p>
        </w:tc>
      </w:tr>
      <w:tr w:rsidR="0050768A" w14:paraId="2803A53B" w14:textId="77777777">
        <w:tc>
          <w:tcPr>
            <w:tcW w:w="1020" w:type="dxa"/>
          </w:tcPr>
          <w:p w14:paraId="5A829CDB" w14:textId="77777777" w:rsidR="0050768A" w:rsidRDefault="0050768A">
            <w:pPr>
              <w:pStyle w:val="ConsPlusNormal"/>
            </w:pPr>
            <w:r>
              <w:t>st36.047</w:t>
            </w:r>
          </w:p>
        </w:tc>
        <w:tc>
          <w:tcPr>
            <w:tcW w:w="8050" w:type="dxa"/>
          </w:tcPr>
          <w:p w14:paraId="5FC8737E"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7854" w:history="1">
              <w:r>
                <w:rPr>
                  <w:color w:val="0000FF"/>
                </w:rPr>
                <w:t>&lt;*&gt;</w:t>
              </w:r>
            </w:hyperlink>
          </w:p>
        </w:tc>
      </w:tr>
      <w:tr w:rsidR="0050768A" w14:paraId="53692E58" w14:textId="77777777">
        <w:tc>
          <w:tcPr>
            <w:tcW w:w="1020" w:type="dxa"/>
          </w:tcPr>
          <w:p w14:paraId="2EE696F6" w14:textId="77777777" w:rsidR="0050768A" w:rsidRDefault="0050768A">
            <w:pPr>
              <w:pStyle w:val="ConsPlusNormal"/>
            </w:pPr>
          </w:p>
        </w:tc>
        <w:tc>
          <w:tcPr>
            <w:tcW w:w="8050" w:type="dxa"/>
          </w:tcPr>
          <w:p w14:paraId="5F3A1CA1" w14:textId="77777777" w:rsidR="0050768A" w:rsidRDefault="0050768A">
            <w:pPr>
              <w:pStyle w:val="ConsPlusNormal"/>
              <w:outlineLvl w:val="2"/>
            </w:pPr>
            <w:r>
              <w:t>В условиях дневного стационара</w:t>
            </w:r>
          </w:p>
        </w:tc>
      </w:tr>
      <w:tr w:rsidR="0050768A" w14:paraId="054E20F1" w14:textId="77777777">
        <w:tc>
          <w:tcPr>
            <w:tcW w:w="1020" w:type="dxa"/>
          </w:tcPr>
          <w:p w14:paraId="0523C85A" w14:textId="77777777" w:rsidR="0050768A" w:rsidRDefault="0050768A">
            <w:pPr>
              <w:pStyle w:val="ConsPlusNormal"/>
            </w:pPr>
            <w:r>
              <w:t>ds02.001</w:t>
            </w:r>
          </w:p>
        </w:tc>
        <w:tc>
          <w:tcPr>
            <w:tcW w:w="8050" w:type="dxa"/>
          </w:tcPr>
          <w:p w14:paraId="48C9EB21" w14:textId="77777777" w:rsidR="0050768A" w:rsidRDefault="0050768A">
            <w:pPr>
              <w:pStyle w:val="ConsPlusNormal"/>
            </w:pPr>
            <w:r>
              <w:t>Осложнения беременности, родов, послеродового периода</w:t>
            </w:r>
          </w:p>
        </w:tc>
      </w:tr>
      <w:tr w:rsidR="0050768A" w14:paraId="0B8C56FB" w14:textId="77777777">
        <w:tc>
          <w:tcPr>
            <w:tcW w:w="1020" w:type="dxa"/>
          </w:tcPr>
          <w:p w14:paraId="215269C3" w14:textId="77777777" w:rsidR="0050768A" w:rsidRDefault="0050768A">
            <w:pPr>
              <w:pStyle w:val="ConsPlusNormal"/>
            </w:pPr>
            <w:r>
              <w:t>ds02.006</w:t>
            </w:r>
          </w:p>
        </w:tc>
        <w:tc>
          <w:tcPr>
            <w:tcW w:w="8050" w:type="dxa"/>
          </w:tcPr>
          <w:p w14:paraId="71B017C2" w14:textId="77777777" w:rsidR="0050768A" w:rsidRDefault="0050768A">
            <w:pPr>
              <w:pStyle w:val="ConsPlusNormal"/>
            </w:pPr>
            <w:r>
              <w:t>Искусственное прерывание беременности (аборт)</w:t>
            </w:r>
          </w:p>
        </w:tc>
      </w:tr>
      <w:tr w:rsidR="0050768A" w14:paraId="6CB2628F" w14:textId="77777777">
        <w:tc>
          <w:tcPr>
            <w:tcW w:w="1020" w:type="dxa"/>
          </w:tcPr>
          <w:p w14:paraId="21F18512" w14:textId="77777777" w:rsidR="0050768A" w:rsidRDefault="0050768A">
            <w:pPr>
              <w:pStyle w:val="ConsPlusNormal"/>
            </w:pPr>
            <w:r>
              <w:t>ds02.007</w:t>
            </w:r>
          </w:p>
        </w:tc>
        <w:tc>
          <w:tcPr>
            <w:tcW w:w="8050" w:type="dxa"/>
          </w:tcPr>
          <w:p w14:paraId="498ACB9F" w14:textId="77777777" w:rsidR="0050768A" w:rsidRDefault="0050768A">
            <w:pPr>
              <w:pStyle w:val="ConsPlusNormal"/>
            </w:pPr>
            <w:r>
              <w:t>Аборт медикаментозный</w:t>
            </w:r>
          </w:p>
        </w:tc>
      </w:tr>
      <w:tr w:rsidR="0050768A" w14:paraId="5B7DAF70" w14:textId="77777777">
        <w:tc>
          <w:tcPr>
            <w:tcW w:w="1020" w:type="dxa"/>
          </w:tcPr>
          <w:p w14:paraId="127BF2F3" w14:textId="77777777" w:rsidR="0050768A" w:rsidRDefault="0050768A">
            <w:pPr>
              <w:pStyle w:val="ConsPlusNormal"/>
            </w:pPr>
            <w:r>
              <w:t>ds02.008</w:t>
            </w:r>
          </w:p>
        </w:tc>
        <w:tc>
          <w:tcPr>
            <w:tcW w:w="8050" w:type="dxa"/>
          </w:tcPr>
          <w:p w14:paraId="38241671" w14:textId="77777777" w:rsidR="0050768A" w:rsidRDefault="0050768A">
            <w:pPr>
              <w:pStyle w:val="ConsPlusNormal"/>
            </w:pPr>
            <w:r>
              <w:t>Экстракорпоральное оплодотворение (уровень 1)</w:t>
            </w:r>
          </w:p>
        </w:tc>
      </w:tr>
      <w:tr w:rsidR="0050768A" w14:paraId="78A22E96" w14:textId="77777777">
        <w:tc>
          <w:tcPr>
            <w:tcW w:w="1020" w:type="dxa"/>
          </w:tcPr>
          <w:p w14:paraId="7FC032FA" w14:textId="77777777" w:rsidR="0050768A" w:rsidRDefault="0050768A">
            <w:pPr>
              <w:pStyle w:val="ConsPlusNormal"/>
            </w:pPr>
            <w:r>
              <w:t>ds05.005</w:t>
            </w:r>
          </w:p>
        </w:tc>
        <w:tc>
          <w:tcPr>
            <w:tcW w:w="8050" w:type="dxa"/>
          </w:tcPr>
          <w:p w14:paraId="0B70921E" w14:textId="77777777" w:rsidR="0050768A" w:rsidRDefault="0050768A">
            <w:pPr>
              <w:pStyle w:val="ConsPlusNormal"/>
            </w:pPr>
            <w:r>
              <w:t xml:space="preserve">Лекарственная терапия при доброкачественных заболеваниях крови и пузырном заносе </w:t>
            </w:r>
            <w:hyperlink w:anchor="P17854" w:history="1">
              <w:r>
                <w:rPr>
                  <w:color w:val="0000FF"/>
                </w:rPr>
                <w:t>&lt;*&gt;</w:t>
              </w:r>
            </w:hyperlink>
          </w:p>
        </w:tc>
      </w:tr>
      <w:tr w:rsidR="0050768A" w14:paraId="54CF83E8" w14:textId="77777777">
        <w:tc>
          <w:tcPr>
            <w:tcW w:w="1020" w:type="dxa"/>
          </w:tcPr>
          <w:p w14:paraId="00E21859" w14:textId="77777777" w:rsidR="0050768A" w:rsidRDefault="0050768A">
            <w:pPr>
              <w:pStyle w:val="ConsPlusNormal"/>
            </w:pPr>
            <w:r>
              <w:t>ds08.001</w:t>
            </w:r>
          </w:p>
        </w:tc>
        <w:tc>
          <w:tcPr>
            <w:tcW w:w="8050" w:type="dxa"/>
          </w:tcPr>
          <w:p w14:paraId="7CCCB883" w14:textId="77777777" w:rsidR="0050768A" w:rsidRDefault="0050768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7854" w:history="1">
              <w:r>
                <w:rPr>
                  <w:color w:val="0000FF"/>
                </w:rPr>
                <w:t>&lt;*&gt;</w:t>
              </w:r>
            </w:hyperlink>
          </w:p>
        </w:tc>
      </w:tr>
      <w:tr w:rsidR="0050768A" w14:paraId="0F4C331B" w14:textId="77777777">
        <w:tc>
          <w:tcPr>
            <w:tcW w:w="1020" w:type="dxa"/>
          </w:tcPr>
          <w:p w14:paraId="38044C80" w14:textId="77777777" w:rsidR="0050768A" w:rsidRDefault="0050768A">
            <w:pPr>
              <w:pStyle w:val="ConsPlusNormal"/>
            </w:pPr>
            <w:r>
              <w:t>ds08.002</w:t>
            </w:r>
          </w:p>
        </w:tc>
        <w:tc>
          <w:tcPr>
            <w:tcW w:w="8050" w:type="dxa"/>
          </w:tcPr>
          <w:p w14:paraId="17F78F96" w14:textId="77777777" w:rsidR="0050768A" w:rsidRDefault="0050768A">
            <w:pPr>
              <w:pStyle w:val="ConsPlusNormal"/>
            </w:pPr>
            <w:r>
              <w:t xml:space="preserve">Лекарственная терапия при остром лейкозе, дети </w:t>
            </w:r>
            <w:hyperlink w:anchor="P17854" w:history="1">
              <w:r>
                <w:rPr>
                  <w:color w:val="0000FF"/>
                </w:rPr>
                <w:t>&lt;*&gt;</w:t>
              </w:r>
            </w:hyperlink>
          </w:p>
        </w:tc>
      </w:tr>
      <w:tr w:rsidR="0050768A" w14:paraId="06F77198" w14:textId="77777777">
        <w:tc>
          <w:tcPr>
            <w:tcW w:w="1020" w:type="dxa"/>
          </w:tcPr>
          <w:p w14:paraId="79513C77" w14:textId="77777777" w:rsidR="0050768A" w:rsidRDefault="0050768A">
            <w:pPr>
              <w:pStyle w:val="ConsPlusNormal"/>
            </w:pPr>
            <w:r>
              <w:t>ds08.003</w:t>
            </w:r>
          </w:p>
        </w:tc>
        <w:tc>
          <w:tcPr>
            <w:tcW w:w="8050" w:type="dxa"/>
          </w:tcPr>
          <w:p w14:paraId="3C89A122" w14:textId="77777777" w:rsidR="0050768A" w:rsidRDefault="0050768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7854" w:history="1">
              <w:r>
                <w:rPr>
                  <w:color w:val="0000FF"/>
                </w:rPr>
                <w:t>&lt;*&gt;</w:t>
              </w:r>
            </w:hyperlink>
          </w:p>
        </w:tc>
      </w:tr>
      <w:tr w:rsidR="0050768A" w14:paraId="22CDB60C" w14:textId="77777777">
        <w:tc>
          <w:tcPr>
            <w:tcW w:w="1020" w:type="dxa"/>
          </w:tcPr>
          <w:p w14:paraId="5DCD7855" w14:textId="77777777" w:rsidR="0050768A" w:rsidRDefault="0050768A">
            <w:pPr>
              <w:pStyle w:val="ConsPlusNormal"/>
            </w:pPr>
            <w:r>
              <w:t>ds15.002</w:t>
            </w:r>
          </w:p>
        </w:tc>
        <w:tc>
          <w:tcPr>
            <w:tcW w:w="8050" w:type="dxa"/>
          </w:tcPr>
          <w:p w14:paraId="2E8E43D9" w14:textId="77777777" w:rsidR="0050768A" w:rsidRDefault="0050768A">
            <w:pPr>
              <w:pStyle w:val="ConsPlusNormal"/>
            </w:pPr>
            <w:r>
              <w:t xml:space="preserve">Неврологические заболевания, лечение с применением ботулотоксина (уровень 1) </w:t>
            </w:r>
            <w:hyperlink w:anchor="P17854" w:history="1">
              <w:r>
                <w:rPr>
                  <w:color w:val="0000FF"/>
                </w:rPr>
                <w:t>&lt;*&gt;</w:t>
              </w:r>
            </w:hyperlink>
          </w:p>
        </w:tc>
      </w:tr>
      <w:tr w:rsidR="0050768A" w14:paraId="1761B8FA" w14:textId="77777777">
        <w:tc>
          <w:tcPr>
            <w:tcW w:w="1020" w:type="dxa"/>
          </w:tcPr>
          <w:p w14:paraId="48CDB882" w14:textId="77777777" w:rsidR="0050768A" w:rsidRDefault="0050768A">
            <w:pPr>
              <w:pStyle w:val="ConsPlusNormal"/>
            </w:pPr>
            <w:r>
              <w:t>ds15.003</w:t>
            </w:r>
          </w:p>
        </w:tc>
        <w:tc>
          <w:tcPr>
            <w:tcW w:w="8050" w:type="dxa"/>
          </w:tcPr>
          <w:p w14:paraId="172C3E60" w14:textId="77777777" w:rsidR="0050768A" w:rsidRDefault="0050768A">
            <w:pPr>
              <w:pStyle w:val="ConsPlusNormal"/>
            </w:pPr>
            <w:r>
              <w:t xml:space="preserve">Неврологические заболевания, лечение с применением ботулотоксина (уровень 2) </w:t>
            </w:r>
            <w:hyperlink w:anchor="P17854" w:history="1">
              <w:r>
                <w:rPr>
                  <w:color w:val="0000FF"/>
                </w:rPr>
                <w:t>&lt;*&gt;</w:t>
              </w:r>
            </w:hyperlink>
          </w:p>
        </w:tc>
      </w:tr>
      <w:tr w:rsidR="0050768A" w14:paraId="0F4946D1" w14:textId="77777777">
        <w:tc>
          <w:tcPr>
            <w:tcW w:w="1020" w:type="dxa"/>
          </w:tcPr>
          <w:p w14:paraId="1B0208F8" w14:textId="77777777" w:rsidR="0050768A" w:rsidRDefault="0050768A">
            <w:pPr>
              <w:pStyle w:val="ConsPlusNormal"/>
            </w:pPr>
            <w:r>
              <w:t>ds19.028</w:t>
            </w:r>
          </w:p>
        </w:tc>
        <w:tc>
          <w:tcPr>
            <w:tcW w:w="8050" w:type="dxa"/>
          </w:tcPr>
          <w:p w14:paraId="381EC3C6" w14:textId="77777777" w:rsidR="0050768A" w:rsidRDefault="0050768A">
            <w:pPr>
              <w:pStyle w:val="ConsPlusNormal"/>
            </w:pPr>
            <w:r>
              <w:t>Установка, замена порт-системы (катетера) для лекарственной терапии злокачественных новообразований</w:t>
            </w:r>
          </w:p>
        </w:tc>
      </w:tr>
      <w:tr w:rsidR="0050768A" w14:paraId="5F1D2809" w14:textId="77777777">
        <w:tc>
          <w:tcPr>
            <w:tcW w:w="1020" w:type="dxa"/>
          </w:tcPr>
          <w:p w14:paraId="092E8922" w14:textId="77777777" w:rsidR="0050768A" w:rsidRDefault="0050768A">
            <w:pPr>
              <w:pStyle w:val="ConsPlusNormal"/>
            </w:pPr>
            <w:r>
              <w:t>ds19.033</w:t>
            </w:r>
          </w:p>
        </w:tc>
        <w:tc>
          <w:tcPr>
            <w:tcW w:w="8050" w:type="dxa"/>
          </w:tcPr>
          <w:p w14:paraId="594FA296" w14:textId="77777777" w:rsidR="0050768A" w:rsidRDefault="0050768A">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0768A" w14:paraId="14F63A4E" w14:textId="77777777">
        <w:tc>
          <w:tcPr>
            <w:tcW w:w="1020" w:type="dxa"/>
          </w:tcPr>
          <w:p w14:paraId="7C95CF69" w14:textId="77777777" w:rsidR="0050768A" w:rsidRDefault="0050768A">
            <w:pPr>
              <w:pStyle w:val="ConsPlusNormal"/>
            </w:pPr>
            <w:r>
              <w:t>ds19.116</w:t>
            </w:r>
          </w:p>
        </w:tc>
        <w:tc>
          <w:tcPr>
            <w:tcW w:w="8050" w:type="dxa"/>
          </w:tcPr>
          <w:p w14:paraId="1A42EFCD"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7854" w:history="1">
              <w:r>
                <w:rPr>
                  <w:color w:val="0000FF"/>
                </w:rPr>
                <w:t>&lt;*&gt;</w:t>
              </w:r>
            </w:hyperlink>
          </w:p>
        </w:tc>
      </w:tr>
      <w:tr w:rsidR="0050768A" w14:paraId="19F7E1C7" w14:textId="77777777">
        <w:tc>
          <w:tcPr>
            <w:tcW w:w="1020" w:type="dxa"/>
          </w:tcPr>
          <w:p w14:paraId="452789F8" w14:textId="77777777" w:rsidR="0050768A" w:rsidRDefault="0050768A">
            <w:pPr>
              <w:pStyle w:val="ConsPlusNormal"/>
            </w:pPr>
            <w:r>
              <w:t>ds19.117</w:t>
            </w:r>
          </w:p>
        </w:tc>
        <w:tc>
          <w:tcPr>
            <w:tcW w:w="8050" w:type="dxa"/>
          </w:tcPr>
          <w:p w14:paraId="18E4BB73"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7854" w:history="1">
              <w:r>
                <w:rPr>
                  <w:color w:val="0000FF"/>
                </w:rPr>
                <w:t>&lt;*&gt;</w:t>
              </w:r>
            </w:hyperlink>
          </w:p>
        </w:tc>
      </w:tr>
      <w:tr w:rsidR="0050768A" w14:paraId="543D1466" w14:textId="77777777">
        <w:tc>
          <w:tcPr>
            <w:tcW w:w="1020" w:type="dxa"/>
          </w:tcPr>
          <w:p w14:paraId="559D4F35" w14:textId="77777777" w:rsidR="0050768A" w:rsidRDefault="0050768A">
            <w:pPr>
              <w:pStyle w:val="ConsPlusNormal"/>
            </w:pPr>
            <w:r>
              <w:t>ds19.118</w:t>
            </w:r>
          </w:p>
        </w:tc>
        <w:tc>
          <w:tcPr>
            <w:tcW w:w="8050" w:type="dxa"/>
          </w:tcPr>
          <w:p w14:paraId="0EF47BC6"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7854" w:history="1">
              <w:r>
                <w:rPr>
                  <w:color w:val="0000FF"/>
                </w:rPr>
                <w:t>&lt;*&gt;</w:t>
              </w:r>
            </w:hyperlink>
          </w:p>
        </w:tc>
      </w:tr>
      <w:tr w:rsidR="0050768A" w14:paraId="7630D3DA" w14:textId="77777777">
        <w:tc>
          <w:tcPr>
            <w:tcW w:w="1020" w:type="dxa"/>
          </w:tcPr>
          <w:p w14:paraId="4644731B" w14:textId="77777777" w:rsidR="0050768A" w:rsidRDefault="0050768A">
            <w:pPr>
              <w:pStyle w:val="ConsPlusNormal"/>
            </w:pPr>
            <w:r>
              <w:t>ds19.119</w:t>
            </w:r>
          </w:p>
        </w:tc>
        <w:tc>
          <w:tcPr>
            <w:tcW w:w="8050" w:type="dxa"/>
          </w:tcPr>
          <w:p w14:paraId="4B00BBC8"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7854" w:history="1">
              <w:r>
                <w:rPr>
                  <w:color w:val="0000FF"/>
                </w:rPr>
                <w:t>&lt;*&gt;</w:t>
              </w:r>
            </w:hyperlink>
          </w:p>
        </w:tc>
      </w:tr>
      <w:tr w:rsidR="0050768A" w14:paraId="5404DCA1" w14:textId="77777777">
        <w:tc>
          <w:tcPr>
            <w:tcW w:w="1020" w:type="dxa"/>
          </w:tcPr>
          <w:p w14:paraId="4A3C3720" w14:textId="77777777" w:rsidR="0050768A" w:rsidRDefault="0050768A">
            <w:pPr>
              <w:pStyle w:val="ConsPlusNormal"/>
            </w:pPr>
            <w:r>
              <w:t>ds19.120</w:t>
            </w:r>
          </w:p>
        </w:tc>
        <w:tc>
          <w:tcPr>
            <w:tcW w:w="8050" w:type="dxa"/>
          </w:tcPr>
          <w:p w14:paraId="031B93E1"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7854" w:history="1">
              <w:r>
                <w:rPr>
                  <w:color w:val="0000FF"/>
                </w:rPr>
                <w:t>&lt;*&gt;</w:t>
              </w:r>
            </w:hyperlink>
          </w:p>
        </w:tc>
      </w:tr>
      <w:tr w:rsidR="0050768A" w14:paraId="63B75327" w14:textId="77777777">
        <w:tc>
          <w:tcPr>
            <w:tcW w:w="1020" w:type="dxa"/>
          </w:tcPr>
          <w:p w14:paraId="5990E7AD" w14:textId="77777777" w:rsidR="0050768A" w:rsidRDefault="0050768A">
            <w:pPr>
              <w:pStyle w:val="ConsPlusNormal"/>
            </w:pPr>
            <w:r>
              <w:t>ds19.121</w:t>
            </w:r>
          </w:p>
        </w:tc>
        <w:tc>
          <w:tcPr>
            <w:tcW w:w="8050" w:type="dxa"/>
          </w:tcPr>
          <w:p w14:paraId="2714CADD"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7854" w:history="1">
              <w:r>
                <w:rPr>
                  <w:color w:val="0000FF"/>
                </w:rPr>
                <w:t>&lt;*&gt;</w:t>
              </w:r>
            </w:hyperlink>
          </w:p>
        </w:tc>
      </w:tr>
      <w:tr w:rsidR="0050768A" w14:paraId="1CD1DB5F" w14:textId="77777777">
        <w:tc>
          <w:tcPr>
            <w:tcW w:w="1020" w:type="dxa"/>
          </w:tcPr>
          <w:p w14:paraId="0AFDFB54" w14:textId="77777777" w:rsidR="0050768A" w:rsidRDefault="0050768A">
            <w:pPr>
              <w:pStyle w:val="ConsPlusNormal"/>
            </w:pPr>
            <w:r>
              <w:t>ds19.122</w:t>
            </w:r>
          </w:p>
        </w:tc>
        <w:tc>
          <w:tcPr>
            <w:tcW w:w="8050" w:type="dxa"/>
          </w:tcPr>
          <w:p w14:paraId="4C9F782B"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7854" w:history="1">
              <w:r>
                <w:rPr>
                  <w:color w:val="0000FF"/>
                </w:rPr>
                <w:t>&lt;*&gt;</w:t>
              </w:r>
            </w:hyperlink>
          </w:p>
        </w:tc>
      </w:tr>
      <w:tr w:rsidR="0050768A" w14:paraId="7E0B0701" w14:textId="77777777">
        <w:tc>
          <w:tcPr>
            <w:tcW w:w="1020" w:type="dxa"/>
          </w:tcPr>
          <w:p w14:paraId="39D98582" w14:textId="77777777" w:rsidR="0050768A" w:rsidRDefault="0050768A">
            <w:pPr>
              <w:pStyle w:val="ConsPlusNormal"/>
            </w:pPr>
            <w:r>
              <w:t>ds19.123</w:t>
            </w:r>
          </w:p>
        </w:tc>
        <w:tc>
          <w:tcPr>
            <w:tcW w:w="8050" w:type="dxa"/>
          </w:tcPr>
          <w:p w14:paraId="68E39654"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7854" w:history="1">
              <w:r>
                <w:rPr>
                  <w:color w:val="0000FF"/>
                </w:rPr>
                <w:t>&lt;*&gt;</w:t>
              </w:r>
            </w:hyperlink>
          </w:p>
        </w:tc>
      </w:tr>
      <w:tr w:rsidR="0050768A" w14:paraId="4CB1EDF5" w14:textId="77777777">
        <w:tc>
          <w:tcPr>
            <w:tcW w:w="1020" w:type="dxa"/>
          </w:tcPr>
          <w:p w14:paraId="0818A030" w14:textId="77777777" w:rsidR="0050768A" w:rsidRDefault="0050768A">
            <w:pPr>
              <w:pStyle w:val="ConsPlusNormal"/>
            </w:pPr>
            <w:r>
              <w:t>ds19.124</w:t>
            </w:r>
          </w:p>
        </w:tc>
        <w:tc>
          <w:tcPr>
            <w:tcW w:w="8050" w:type="dxa"/>
          </w:tcPr>
          <w:p w14:paraId="33C5F76D"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7854" w:history="1">
              <w:r>
                <w:rPr>
                  <w:color w:val="0000FF"/>
                </w:rPr>
                <w:t>&lt;*&gt;</w:t>
              </w:r>
            </w:hyperlink>
          </w:p>
        </w:tc>
      </w:tr>
      <w:tr w:rsidR="0050768A" w14:paraId="6A210951" w14:textId="77777777">
        <w:tc>
          <w:tcPr>
            <w:tcW w:w="1020" w:type="dxa"/>
          </w:tcPr>
          <w:p w14:paraId="6102B648" w14:textId="77777777" w:rsidR="0050768A" w:rsidRDefault="0050768A">
            <w:pPr>
              <w:pStyle w:val="ConsPlusNormal"/>
            </w:pPr>
            <w:r>
              <w:t>ds19.125</w:t>
            </w:r>
          </w:p>
        </w:tc>
        <w:tc>
          <w:tcPr>
            <w:tcW w:w="8050" w:type="dxa"/>
          </w:tcPr>
          <w:p w14:paraId="4017BFAC"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7854" w:history="1">
              <w:r>
                <w:rPr>
                  <w:color w:val="0000FF"/>
                </w:rPr>
                <w:t>&lt;*&gt;</w:t>
              </w:r>
            </w:hyperlink>
          </w:p>
        </w:tc>
      </w:tr>
      <w:tr w:rsidR="0050768A" w14:paraId="5CAD3471" w14:textId="77777777">
        <w:tc>
          <w:tcPr>
            <w:tcW w:w="1020" w:type="dxa"/>
          </w:tcPr>
          <w:p w14:paraId="106F4E7B" w14:textId="77777777" w:rsidR="0050768A" w:rsidRDefault="0050768A">
            <w:pPr>
              <w:pStyle w:val="ConsPlusNormal"/>
            </w:pPr>
            <w:r>
              <w:t>ds19.126</w:t>
            </w:r>
          </w:p>
        </w:tc>
        <w:tc>
          <w:tcPr>
            <w:tcW w:w="8050" w:type="dxa"/>
          </w:tcPr>
          <w:p w14:paraId="1922874C"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7854" w:history="1">
              <w:r>
                <w:rPr>
                  <w:color w:val="0000FF"/>
                </w:rPr>
                <w:t>&lt;*&gt;</w:t>
              </w:r>
            </w:hyperlink>
          </w:p>
        </w:tc>
      </w:tr>
      <w:tr w:rsidR="0050768A" w14:paraId="305AD7DC" w14:textId="77777777">
        <w:tc>
          <w:tcPr>
            <w:tcW w:w="1020" w:type="dxa"/>
          </w:tcPr>
          <w:p w14:paraId="7BC1B7FA" w14:textId="77777777" w:rsidR="0050768A" w:rsidRDefault="0050768A">
            <w:pPr>
              <w:pStyle w:val="ConsPlusNormal"/>
            </w:pPr>
            <w:r>
              <w:t>ds19.127</w:t>
            </w:r>
          </w:p>
        </w:tc>
        <w:tc>
          <w:tcPr>
            <w:tcW w:w="8050" w:type="dxa"/>
          </w:tcPr>
          <w:p w14:paraId="51BBE55C"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7854" w:history="1">
              <w:r>
                <w:rPr>
                  <w:color w:val="0000FF"/>
                </w:rPr>
                <w:t>&lt;*&gt;</w:t>
              </w:r>
            </w:hyperlink>
          </w:p>
        </w:tc>
      </w:tr>
      <w:tr w:rsidR="0050768A" w14:paraId="734FC2A4" w14:textId="77777777">
        <w:tc>
          <w:tcPr>
            <w:tcW w:w="1020" w:type="dxa"/>
          </w:tcPr>
          <w:p w14:paraId="2817D9CE" w14:textId="77777777" w:rsidR="0050768A" w:rsidRDefault="0050768A">
            <w:pPr>
              <w:pStyle w:val="ConsPlusNormal"/>
            </w:pPr>
            <w:r>
              <w:t>ds19.128</w:t>
            </w:r>
          </w:p>
        </w:tc>
        <w:tc>
          <w:tcPr>
            <w:tcW w:w="8050" w:type="dxa"/>
          </w:tcPr>
          <w:p w14:paraId="360B873B"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7854" w:history="1">
              <w:r>
                <w:rPr>
                  <w:color w:val="0000FF"/>
                </w:rPr>
                <w:t>&lt;*&gt;</w:t>
              </w:r>
            </w:hyperlink>
          </w:p>
        </w:tc>
      </w:tr>
      <w:tr w:rsidR="0050768A" w14:paraId="6FDE1A12" w14:textId="77777777">
        <w:tc>
          <w:tcPr>
            <w:tcW w:w="1020" w:type="dxa"/>
          </w:tcPr>
          <w:p w14:paraId="55EAF01C" w14:textId="77777777" w:rsidR="0050768A" w:rsidRDefault="0050768A">
            <w:pPr>
              <w:pStyle w:val="ConsPlusNormal"/>
            </w:pPr>
            <w:r>
              <w:t>ds19.129</w:t>
            </w:r>
          </w:p>
        </w:tc>
        <w:tc>
          <w:tcPr>
            <w:tcW w:w="8050" w:type="dxa"/>
          </w:tcPr>
          <w:p w14:paraId="310A369E"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7854" w:history="1">
              <w:r>
                <w:rPr>
                  <w:color w:val="0000FF"/>
                </w:rPr>
                <w:t>&lt;*&gt;</w:t>
              </w:r>
            </w:hyperlink>
          </w:p>
        </w:tc>
      </w:tr>
      <w:tr w:rsidR="0050768A" w14:paraId="347ACF73" w14:textId="77777777">
        <w:tc>
          <w:tcPr>
            <w:tcW w:w="1020" w:type="dxa"/>
          </w:tcPr>
          <w:p w14:paraId="369B1A1A" w14:textId="77777777" w:rsidR="0050768A" w:rsidRDefault="0050768A">
            <w:pPr>
              <w:pStyle w:val="ConsPlusNormal"/>
            </w:pPr>
            <w:r>
              <w:t>ds19.130</w:t>
            </w:r>
          </w:p>
        </w:tc>
        <w:tc>
          <w:tcPr>
            <w:tcW w:w="8050" w:type="dxa"/>
          </w:tcPr>
          <w:p w14:paraId="77453122"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7854" w:history="1">
              <w:r>
                <w:rPr>
                  <w:color w:val="0000FF"/>
                </w:rPr>
                <w:t>&lt;*&gt;</w:t>
              </w:r>
            </w:hyperlink>
          </w:p>
        </w:tc>
      </w:tr>
      <w:tr w:rsidR="0050768A" w14:paraId="6F043B8E" w14:textId="77777777">
        <w:tc>
          <w:tcPr>
            <w:tcW w:w="1020" w:type="dxa"/>
          </w:tcPr>
          <w:p w14:paraId="66755068" w14:textId="77777777" w:rsidR="0050768A" w:rsidRDefault="0050768A">
            <w:pPr>
              <w:pStyle w:val="ConsPlusNormal"/>
            </w:pPr>
            <w:r>
              <w:t>ds19.131</w:t>
            </w:r>
          </w:p>
        </w:tc>
        <w:tc>
          <w:tcPr>
            <w:tcW w:w="8050" w:type="dxa"/>
          </w:tcPr>
          <w:p w14:paraId="3D9A999F"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7854" w:history="1">
              <w:r>
                <w:rPr>
                  <w:color w:val="0000FF"/>
                </w:rPr>
                <w:t>&lt;*&gt;</w:t>
              </w:r>
            </w:hyperlink>
          </w:p>
        </w:tc>
      </w:tr>
      <w:tr w:rsidR="0050768A" w14:paraId="3C33658C" w14:textId="77777777">
        <w:tc>
          <w:tcPr>
            <w:tcW w:w="1020" w:type="dxa"/>
          </w:tcPr>
          <w:p w14:paraId="106DABC7" w14:textId="77777777" w:rsidR="0050768A" w:rsidRDefault="0050768A">
            <w:pPr>
              <w:pStyle w:val="ConsPlusNormal"/>
            </w:pPr>
            <w:r>
              <w:t>ds19.132</w:t>
            </w:r>
          </w:p>
        </w:tc>
        <w:tc>
          <w:tcPr>
            <w:tcW w:w="8050" w:type="dxa"/>
          </w:tcPr>
          <w:p w14:paraId="5A63A810"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7854" w:history="1">
              <w:r>
                <w:rPr>
                  <w:color w:val="0000FF"/>
                </w:rPr>
                <w:t>&lt;*&gt;</w:t>
              </w:r>
            </w:hyperlink>
          </w:p>
        </w:tc>
      </w:tr>
      <w:tr w:rsidR="0050768A" w14:paraId="19BE1AC5" w14:textId="77777777">
        <w:tc>
          <w:tcPr>
            <w:tcW w:w="1020" w:type="dxa"/>
          </w:tcPr>
          <w:p w14:paraId="1ACB8FBE" w14:textId="77777777" w:rsidR="0050768A" w:rsidRDefault="0050768A">
            <w:pPr>
              <w:pStyle w:val="ConsPlusNormal"/>
            </w:pPr>
            <w:r>
              <w:t>ds19.133</w:t>
            </w:r>
          </w:p>
        </w:tc>
        <w:tc>
          <w:tcPr>
            <w:tcW w:w="8050" w:type="dxa"/>
          </w:tcPr>
          <w:p w14:paraId="0E56245F"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7854" w:history="1">
              <w:r>
                <w:rPr>
                  <w:color w:val="0000FF"/>
                </w:rPr>
                <w:t>&lt;*&gt;</w:t>
              </w:r>
            </w:hyperlink>
          </w:p>
        </w:tc>
      </w:tr>
      <w:tr w:rsidR="0050768A" w14:paraId="5A27352E" w14:textId="77777777">
        <w:tc>
          <w:tcPr>
            <w:tcW w:w="1020" w:type="dxa"/>
          </w:tcPr>
          <w:p w14:paraId="2D15AB45" w14:textId="77777777" w:rsidR="0050768A" w:rsidRDefault="0050768A">
            <w:pPr>
              <w:pStyle w:val="ConsPlusNormal"/>
            </w:pPr>
            <w:r>
              <w:t>ds19.134</w:t>
            </w:r>
          </w:p>
        </w:tc>
        <w:tc>
          <w:tcPr>
            <w:tcW w:w="8050" w:type="dxa"/>
          </w:tcPr>
          <w:p w14:paraId="33583648" w14:textId="77777777" w:rsidR="0050768A" w:rsidRDefault="0050768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7854" w:history="1">
              <w:r>
                <w:rPr>
                  <w:color w:val="0000FF"/>
                </w:rPr>
                <w:t>&lt;*&gt;</w:t>
              </w:r>
            </w:hyperlink>
          </w:p>
        </w:tc>
      </w:tr>
      <w:tr w:rsidR="0050768A" w14:paraId="69B42AE8" w14:textId="77777777">
        <w:tc>
          <w:tcPr>
            <w:tcW w:w="1020" w:type="dxa"/>
          </w:tcPr>
          <w:p w14:paraId="2D301B6D" w14:textId="77777777" w:rsidR="0050768A" w:rsidRDefault="0050768A">
            <w:pPr>
              <w:pStyle w:val="ConsPlusNormal"/>
            </w:pPr>
            <w:r>
              <w:t>ds19.057</w:t>
            </w:r>
          </w:p>
        </w:tc>
        <w:tc>
          <w:tcPr>
            <w:tcW w:w="8050" w:type="dxa"/>
          </w:tcPr>
          <w:p w14:paraId="2998E5C9" w14:textId="77777777" w:rsidR="0050768A" w:rsidRDefault="0050768A">
            <w:pPr>
              <w:pStyle w:val="ConsPlusNormal"/>
            </w:pPr>
            <w:r>
              <w:t>Лучевая терапия (уровень 8)</w:t>
            </w:r>
          </w:p>
        </w:tc>
      </w:tr>
      <w:tr w:rsidR="0050768A" w14:paraId="25E64FBD" w14:textId="77777777">
        <w:tc>
          <w:tcPr>
            <w:tcW w:w="1020" w:type="dxa"/>
          </w:tcPr>
          <w:p w14:paraId="3FDEECC9" w14:textId="77777777" w:rsidR="0050768A" w:rsidRDefault="0050768A">
            <w:pPr>
              <w:pStyle w:val="ConsPlusNormal"/>
            </w:pPr>
            <w:r>
              <w:t>ds19.063</w:t>
            </w:r>
          </w:p>
        </w:tc>
        <w:tc>
          <w:tcPr>
            <w:tcW w:w="8050" w:type="dxa"/>
          </w:tcPr>
          <w:p w14:paraId="662EA113" w14:textId="77777777" w:rsidR="0050768A" w:rsidRDefault="0050768A">
            <w:pPr>
              <w:pStyle w:val="ConsPlusNormal"/>
            </w:pPr>
            <w:r>
              <w:t>ЗНО лимфоидной и кроветворной тканей без специального противоопухолевого лечения (уровень 1)</w:t>
            </w:r>
          </w:p>
        </w:tc>
      </w:tr>
      <w:tr w:rsidR="0050768A" w14:paraId="2ADC60E5" w14:textId="77777777">
        <w:tc>
          <w:tcPr>
            <w:tcW w:w="1020" w:type="dxa"/>
          </w:tcPr>
          <w:p w14:paraId="0F8DC67A" w14:textId="77777777" w:rsidR="0050768A" w:rsidRDefault="0050768A">
            <w:pPr>
              <w:pStyle w:val="ConsPlusNormal"/>
            </w:pPr>
            <w:r>
              <w:t>ds19.067</w:t>
            </w:r>
          </w:p>
        </w:tc>
        <w:tc>
          <w:tcPr>
            <w:tcW w:w="8050" w:type="dxa"/>
          </w:tcPr>
          <w:p w14:paraId="4D03EE5E" w14:textId="77777777" w:rsidR="0050768A" w:rsidRDefault="0050768A">
            <w:pPr>
              <w:pStyle w:val="ConsPlusNormal"/>
            </w:pPr>
            <w:r>
              <w:t>ЗНО лимфоидной и кроветворной тканей, лекарственная терапия, взрослые (уровень 1)</w:t>
            </w:r>
          </w:p>
        </w:tc>
      </w:tr>
      <w:tr w:rsidR="0050768A" w14:paraId="676A93C0" w14:textId="77777777">
        <w:tc>
          <w:tcPr>
            <w:tcW w:w="1020" w:type="dxa"/>
          </w:tcPr>
          <w:p w14:paraId="637DF560" w14:textId="77777777" w:rsidR="0050768A" w:rsidRDefault="0050768A">
            <w:pPr>
              <w:pStyle w:val="ConsPlusNormal"/>
            </w:pPr>
            <w:r>
              <w:t>ds19.071</w:t>
            </w:r>
          </w:p>
        </w:tc>
        <w:tc>
          <w:tcPr>
            <w:tcW w:w="8050" w:type="dxa"/>
          </w:tcPr>
          <w:p w14:paraId="723B48F3" w14:textId="77777777" w:rsidR="0050768A" w:rsidRDefault="0050768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0768A" w14:paraId="55248399" w14:textId="77777777">
        <w:tc>
          <w:tcPr>
            <w:tcW w:w="1020" w:type="dxa"/>
          </w:tcPr>
          <w:p w14:paraId="7EB32827" w14:textId="77777777" w:rsidR="0050768A" w:rsidRDefault="0050768A">
            <w:pPr>
              <w:pStyle w:val="ConsPlusNormal"/>
            </w:pPr>
            <w:r>
              <w:t>ds19.075</w:t>
            </w:r>
          </w:p>
        </w:tc>
        <w:tc>
          <w:tcPr>
            <w:tcW w:w="8050" w:type="dxa"/>
          </w:tcPr>
          <w:p w14:paraId="3A186697" w14:textId="77777777" w:rsidR="0050768A" w:rsidRDefault="0050768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0768A" w14:paraId="2D1FA95D" w14:textId="77777777">
        <w:tc>
          <w:tcPr>
            <w:tcW w:w="1020" w:type="dxa"/>
          </w:tcPr>
          <w:p w14:paraId="74D96F21" w14:textId="77777777" w:rsidR="0050768A" w:rsidRDefault="0050768A">
            <w:pPr>
              <w:pStyle w:val="ConsPlusNormal"/>
            </w:pPr>
            <w:r>
              <w:t>ds20.002</w:t>
            </w:r>
          </w:p>
        </w:tc>
        <w:tc>
          <w:tcPr>
            <w:tcW w:w="8050" w:type="dxa"/>
          </w:tcPr>
          <w:p w14:paraId="54892A11" w14:textId="77777777" w:rsidR="0050768A" w:rsidRDefault="0050768A">
            <w:pPr>
              <w:pStyle w:val="ConsPlusNormal"/>
            </w:pPr>
            <w:r>
              <w:t>Операции на органе слуха, придаточных пазухах носа и верхних дыхательных путях (уровень 1)</w:t>
            </w:r>
          </w:p>
        </w:tc>
      </w:tr>
      <w:tr w:rsidR="0050768A" w14:paraId="59B84754" w14:textId="77777777">
        <w:tc>
          <w:tcPr>
            <w:tcW w:w="1020" w:type="dxa"/>
          </w:tcPr>
          <w:p w14:paraId="32B130CC" w14:textId="77777777" w:rsidR="0050768A" w:rsidRDefault="0050768A">
            <w:pPr>
              <w:pStyle w:val="ConsPlusNormal"/>
            </w:pPr>
            <w:r>
              <w:t>ds20.003</w:t>
            </w:r>
          </w:p>
        </w:tc>
        <w:tc>
          <w:tcPr>
            <w:tcW w:w="8050" w:type="dxa"/>
          </w:tcPr>
          <w:p w14:paraId="52A9DE0C" w14:textId="77777777" w:rsidR="0050768A" w:rsidRDefault="0050768A">
            <w:pPr>
              <w:pStyle w:val="ConsPlusNormal"/>
            </w:pPr>
            <w:r>
              <w:t>Операции на органе слуха, придаточных пазухах носа и верхних дыхательных путях (уровень 2)</w:t>
            </w:r>
          </w:p>
        </w:tc>
      </w:tr>
      <w:tr w:rsidR="0050768A" w14:paraId="6DF7336A" w14:textId="77777777">
        <w:tc>
          <w:tcPr>
            <w:tcW w:w="1020" w:type="dxa"/>
          </w:tcPr>
          <w:p w14:paraId="0D953A9C" w14:textId="77777777" w:rsidR="0050768A" w:rsidRDefault="0050768A">
            <w:pPr>
              <w:pStyle w:val="ConsPlusNormal"/>
            </w:pPr>
            <w:r>
              <w:t>ds20.006</w:t>
            </w:r>
          </w:p>
        </w:tc>
        <w:tc>
          <w:tcPr>
            <w:tcW w:w="8050" w:type="dxa"/>
          </w:tcPr>
          <w:p w14:paraId="30F62506" w14:textId="77777777" w:rsidR="0050768A" w:rsidRDefault="0050768A">
            <w:pPr>
              <w:pStyle w:val="ConsPlusNormal"/>
            </w:pPr>
            <w:r>
              <w:t>Замена речевого процессора</w:t>
            </w:r>
          </w:p>
        </w:tc>
      </w:tr>
      <w:tr w:rsidR="0050768A" w14:paraId="26FBDEEE" w14:textId="77777777">
        <w:tc>
          <w:tcPr>
            <w:tcW w:w="1020" w:type="dxa"/>
          </w:tcPr>
          <w:p w14:paraId="3F7C5A5A" w14:textId="77777777" w:rsidR="0050768A" w:rsidRDefault="0050768A">
            <w:pPr>
              <w:pStyle w:val="ConsPlusNormal"/>
            </w:pPr>
            <w:r>
              <w:t>ds21.002</w:t>
            </w:r>
          </w:p>
        </w:tc>
        <w:tc>
          <w:tcPr>
            <w:tcW w:w="8050" w:type="dxa"/>
          </w:tcPr>
          <w:p w14:paraId="20A2F774" w14:textId="77777777" w:rsidR="0050768A" w:rsidRDefault="0050768A">
            <w:pPr>
              <w:pStyle w:val="ConsPlusNormal"/>
            </w:pPr>
            <w:r>
              <w:t>Операции на органе зрения (уровень 1)</w:t>
            </w:r>
          </w:p>
        </w:tc>
      </w:tr>
      <w:tr w:rsidR="0050768A" w14:paraId="243D956B" w14:textId="77777777">
        <w:tc>
          <w:tcPr>
            <w:tcW w:w="1020" w:type="dxa"/>
          </w:tcPr>
          <w:p w14:paraId="27A4165F" w14:textId="77777777" w:rsidR="0050768A" w:rsidRDefault="0050768A">
            <w:pPr>
              <w:pStyle w:val="ConsPlusNormal"/>
            </w:pPr>
            <w:r>
              <w:t>ds21.003</w:t>
            </w:r>
          </w:p>
        </w:tc>
        <w:tc>
          <w:tcPr>
            <w:tcW w:w="8050" w:type="dxa"/>
          </w:tcPr>
          <w:p w14:paraId="5CFB000B" w14:textId="77777777" w:rsidR="0050768A" w:rsidRDefault="0050768A">
            <w:pPr>
              <w:pStyle w:val="ConsPlusNormal"/>
            </w:pPr>
            <w:r>
              <w:t>Операции на органе зрения (уровень 2)</w:t>
            </w:r>
          </w:p>
        </w:tc>
      </w:tr>
      <w:tr w:rsidR="0050768A" w14:paraId="327C252D" w14:textId="77777777">
        <w:tc>
          <w:tcPr>
            <w:tcW w:w="1020" w:type="dxa"/>
          </w:tcPr>
          <w:p w14:paraId="6999E12A" w14:textId="77777777" w:rsidR="0050768A" w:rsidRDefault="0050768A">
            <w:pPr>
              <w:pStyle w:val="ConsPlusNormal"/>
            </w:pPr>
            <w:r>
              <w:t>ds21.004</w:t>
            </w:r>
          </w:p>
        </w:tc>
        <w:tc>
          <w:tcPr>
            <w:tcW w:w="8050" w:type="dxa"/>
          </w:tcPr>
          <w:p w14:paraId="4F600A68" w14:textId="77777777" w:rsidR="0050768A" w:rsidRDefault="0050768A">
            <w:pPr>
              <w:pStyle w:val="ConsPlusNormal"/>
            </w:pPr>
            <w:r>
              <w:t>Операции на органе зрения (уровень 3)</w:t>
            </w:r>
          </w:p>
        </w:tc>
      </w:tr>
      <w:tr w:rsidR="0050768A" w14:paraId="173890A1" w14:textId="77777777">
        <w:tc>
          <w:tcPr>
            <w:tcW w:w="1020" w:type="dxa"/>
          </w:tcPr>
          <w:p w14:paraId="5FAB10AE" w14:textId="77777777" w:rsidR="0050768A" w:rsidRDefault="0050768A">
            <w:pPr>
              <w:pStyle w:val="ConsPlusNormal"/>
            </w:pPr>
            <w:r>
              <w:t>ds21.005</w:t>
            </w:r>
          </w:p>
        </w:tc>
        <w:tc>
          <w:tcPr>
            <w:tcW w:w="8050" w:type="dxa"/>
          </w:tcPr>
          <w:p w14:paraId="40ABBB2D" w14:textId="77777777" w:rsidR="0050768A" w:rsidRDefault="0050768A">
            <w:pPr>
              <w:pStyle w:val="ConsPlusNormal"/>
            </w:pPr>
            <w:r>
              <w:t>Операции на органе зрения (уровень 4)</w:t>
            </w:r>
          </w:p>
        </w:tc>
      </w:tr>
      <w:tr w:rsidR="0050768A" w14:paraId="4004D929" w14:textId="77777777">
        <w:tc>
          <w:tcPr>
            <w:tcW w:w="1020" w:type="dxa"/>
          </w:tcPr>
          <w:p w14:paraId="70113DD0" w14:textId="77777777" w:rsidR="0050768A" w:rsidRDefault="0050768A">
            <w:pPr>
              <w:pStyle w:val="ConsPlusNormal"/>
            </w:pPr>
            <w:r>
              <w:t>ds21.006</w:t>
            </w:r>
          </w:p>
        </w:tc>
        <w:tc>
          <w:tcPr>
            <w:tcW w:w="8050" w:type="dxa"/>
          </w:tcPr>
          <w:p w14:paraId="607D3FC9" w14:textId="77777777" w:rsidR="0050768A" w:rsidRDefault="0050768A">
            <w:pPr>
              <w:pStyle w:val="ConsPlusNormal"/>
            </w:pPr>
            <w:r>
              <w:t>Операции на органе зрения (уровень 5)</w:t>
            </w:r>
          </w:p>
        </w:tc>
      </w:tr>
      <w:tr w:rsidR="0050768A" w14:paraId="71A21F98" w14:textId="77777777">
        <w:tc>
          <w:tcPr>
            <w:tcW w:w="1020" w:type="dxa"/>
          </w:tcPr>
          <w:p w14:paraId="150BDD41" w14:textId="77777777" w:rsidR="0050768A" w:rsidRDefault="0050768A">
            <w:pPr>
              <w:pStyle w:val="ConsPlusNormal"/>
            </w:pPr>
            <w:r>
              <w:t>ds21.007</w:t>
            </w:r>
          </w:p>
        </w:tc>
        <w:tc>
          <w:tcPr>
            <w:tcW w:w="8050" w:type="dxa"/>
          </w:tcPr>
          <w:p w14:paraId="0333B48C" w14:textId="77777777" w:rsidR="0050768A" w:rsidRDefault="0050768A">
            <w:pPr>
              <w:pStyle w:val="ConsPlusNormal"/>
            </w:pPr>
            <w:r>
              <w:t>Операции на органе зрения (факоэмульсификация с имплантацией ИОЛ)</w:t>
            </w:r>
          </w:p>
        </w:tc>
      </w:tr>
      <w:tr w:rsidR="0050768A" w14:paraId="1CC2B38B" w14:textId="77777777">
        <w:tc>
          <w:tcPr>
            <w:tcW w:w="1020" w:type="dxa"/>
          </w:tcPr>
          <w:p w14:paraId="73A30806" w14:textId="77777777" w:rsidR="0050768A" w:rsidRDefault="0050768A">
            <w:pPr>
              <w:pStyle w:val="ConsPlusNormal"/>
            </w:pPr>
            <w:r>
              <w:t>ds25.001</w:t>
            </w:r>
          </w:p>
        </w:tc>
        <w:tc>
          <w:tcPr>
            <w:tcW w:w="8050" w:type="dxa"/>
          </w:tcPr>
          <w:p w14:paraId="5077BE0C" w14:textId="77777777" w:rsidR="0050768A" w:rsidRDefault="0050768A">
            <w:pPr>
              <w:pStyle w:val="ConsPlusNormal"/>
            </w:pPr>
            <w:r>
              <w:t>Диагностическое обследование сердечно-сосудистой системы</w:t>
            </w:r>
          </w:p>
        </w:tc>
      </w:tr>
      <w:tr w:rsidR="0050768A" w14:paraId="11C2248C" w14:textId="77777777">
        <w:tc>
          <w:tcPr>
            <w:tcW w:w="1020" w:type="dxa"/>
          </w:tcPr>
          <w:p w14:paraId="746EA586" w14:textId="77777777" w:rsidR="0050768A" w:rsidRDefault="0050768A">
            <w:pPr>
              <w:pStyle w:val="ConsPlusNormal"/>
            </w:pPr>
            <w:r>
              <w:t>ds27.001</w:t>
            </w:r>
          </w:p>
        </w:tc>
        <w:tc>
          <w:tcPr>
            <w:tcW w:w="8050" w:type="dxa"/>
          </w:tcPr>
          <w:p w14:paraId="53D0F133" w14:textId="77777777" w:rsidR="0050768A" w:rsidRDefault="0050768A">
            <w:pPr>
              <w:pStyle w:val="ConsPlusNormal"/>
            </w:pPr>
            <w:r>
              <w:t>Отравления и другие воздействия внешних причин</w:t>
            </w:r>
          </w:p>
        </w:tc>
      </w:tr>
      <w:tr w:rsidR="0050768A" w14:paraId="627C2890" w14:textId="77777777">
        <w:tc>
          <w:tcPr>
            <w:tcW w:w="1020" w:type="dxa"/>
          </w:tcPr>
          <w:p w14:paraId="6000BB5D" w14:textId="77777777" w:rsidR="0050768A" w:rsidRDefault="0050768A">
            <w:pPr>
              <w:pStyle w:val="ConsPlusNormal"/>
            </w:pPr>
            <w:r>
              <w:t>ds34.002</w:t>
            </w:r>
          </w:p>
        </w:tc>
        <w:tc>
          <w:tcPr>
            <w:tcW w:w="8050" w:type="dxa"/>
          </w:tcPr>
          <w:p w14:paraId="1720DAF2" w14:textId="77777777" w:rsidR="0050768A" w:rsidRDefault="0050768A">
            <w:pPr>
              <w:pStyle w:val="ConsPlusNormal"/>
            </w:pPr>
            <w:r>
              <w:t>Операции на органах полости рта (уровень 1)</w:t>
            </w:r>
          </w:p>
        </w:tc>
      </w:tr>
      <w:tr w:rsidR="0050768A" w14:paraId="6C14B852" w14:textId="77777777">
        <w:tc>
          <w:tcPr>
            <w:tcW w:w="1020" w:type="dxa"/>
          </w:tcPr>
          <w:p w14:paraId="502D146C" w14:textId="77777777" w:rsidR="0050768A" w:rsidRDefault="0050768A">
            <w:pPr>
              <w:pStyle w:val="ConsPlusNormal"/>
            </w:pPr>
            <w:r>
              <w:t>ds36.001</w:t>
            </w:r>
          </w:p>
        </w:tc>
        <w:tc>
          <w:tcPr>
            <w:tcW w:w="8050" w:type="dxa"/>
          </w:tcPr>
          <w:p w14:paraId="6C755397" w14:textId="77777777" w:rsidR="0050768A" w:rsidRDefault="0050768A">
            <w:pPr>
              <w:pStyle w:val="ConsPlusNormal"/>
            </w:pPr>
            <w:r>
              <w:t xml:space="preserve">Комплексное лечение с применением препаратов иммуноглобулина </w:t>
            </w:r>
            <w:hyperlink w:anchor="P17854" w:history="1">
              <w:r>
                <w:rPr>
                  <w:color w:val="0000FF"/>
                </w:rPr>
                <w:t>&lt;*&gt;</w:t>
              </w:r>
            </w:hyperlink>
          </w:p>
        </w:tc>
      </w:tr>
      <w:tr w:rsidR="0050768A" w14:paraId="00ED5B27" w14:textId="77777777">
        <w:tc>
          <w:tcPr>
            <w:tcW w:w="1020" w:type="dxa"/>
          </w:tcPr>
          <w:p w14:paraId="71F0145A" w14:textId="77777777" w:rsidR="0050768A" w:rsidRDefault="0050768A">
            <w:pPr>
              <w:pStyle w:val="ConsPlusNormal"/>
            </w:pPr>
            <w:r>
              <w:t>ds36.011</w:t>
            </w:r>
          </w:p>
        </w:tc>
        <w:tc>
          <w:tcPr>
            <w:tcW w:w="8050" w:type="dxa"/>
          </w:tcPr>
          <w:p w14:paraId="2249B68F" w14:textId="77777777" w:rsidR="0050768A" w:rsidRDefault="0050768A">
            <w:pPr>
              <w:pStyle w:val="ConsPlusNormal"/>
            </w:pPr>
            <w:r>
              <w:t>Оказание услуг диализа (только для федеральных медицинских организаций)</w:t>
            </w:r>
          </w:p>
        </w:tc>
      </w:tr>
      <w:tr w:rsidR="0050768A" w14:paraId="5B7F9741" w14:textId="77777777">
        <w:tc>
          <w:tcPr>
            <w:tcW w:w="1020" w:type="dxa"/>
          </w:tcPr>
          <w:p w14:paraId="2CCE9A6C" w14:textId="77777777" w:rsidR="0050768A" w:rsidRDefault="0050768A">
            <w:pPr>
              <w:pStyle w:val="ConsPlusNormal"/>
            </w:pPr>
            <w:r>
              <w:t>ds36.012</w:t>
            </w:r>
          </w:p>
        </w:tc>
        <w:tc>
          <w:tcPr>
            <w:tcW w:w="8050" w:type="dxa"/>
          </w:tcPr>
          <w:p w14:paraId="0D06DE01" w14:textId="77777777" w:rsidR="0050768A" w:rsidRDefault="0050768A">
            <w:pPr>
              <w:pStyle w:val="ConsPlusNormal"/>
            </w:pPr>
            <w:r>
              <w:t>Проведение иммунизации против респираторно-синцитиальной вирусной инфекции (уровень 1)</w:t>
            </w:r>
          </w:p>
        </w:tc>
      </w:tr>
      <w:tr w:rsidR="0050768A" w14:paraId="74690A19" w14:textId="77777777">
        <w:tc>
          <w:tcPr>
            <w:tcW w:w="1020" w:type="dxa"/>
          </w:tcPr>
          <w:p w14:paraId="48DA745D" w14:textId="77777777" w:rsidR="0050768A" w:rsidRDefault="0050768A">
            <w:pPr>
              <w:pStyle w:val="ConsPlusNormal"/>
            </w:pPr>
            <w:r>
              <w:t>ds36.013</w:t>
            </w:r>
          </w:p>
        </w:tc>
        <w:tc>
          <w:tcPr>
            <w:tcW w:w="8050" w:type="dxa"/>
          </w:tcPr>
          <w:p w14:paraId="7FAEEA8C" w14:textId="77777777" w:rsidR="0050768A" w:rsidRDefault="0050768A">
            <w:pPr>
              <w:pStyle w:val="ConsPlusNormal"/>
            </w:pPr>
            <w:r>
              <w:t>Проведение иммунизации против респираторно-синцитиальной вирусной инфекции (уровень 2)</w:t>
            </w:r>
          </w:p>
        </w:tc>
      </w:tr>
      <w:tr w:rsidR="0050768A" w14:paraId="22467A08" w14:textId="77777777">
        <w:tc>
          <w:tcPr>
            <w:tcW w:w="1020" w:type="dxa"/>
          </w:tcPr>
          <w:p w14:paraId="7CB54A0E" w14:textId="77777777" w:rsidR="0050768A" w:rsidRDefault="0050768A">
            <w:pPr>
              <w:pStyle w:val="ConsPlusNormal"/>
            </w:pPr>
            <w:r>
              <w:t>ds36.015</w:t>
            </w:r>
          </w:p>
        </w:tc>
        <w:tc>
          <w:tcPr>
            <w:tcW w:w="8050" w:type="dxa"/>
          </w:tcPr>
          <w:p w14:paraId="51E6E75B"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7854" w:history="1">
              <w:r>
                <w:rPr>
                  <w:color w:val="0000FF"/>
                </w:rPr>
                <w:t>&lt;*&gt;</w:t>
              </w:r>
            </w:hyperlink>
          </w:p>
        </w:tc>
      </w:tr>
      <w:tr w:rsidR="0050768A" w14:paraId="0B6EC42A" w14:textId="77777777">
        <w:tc>
          <w:tcPr>
            <w:tcW w:w="1020" w:type="dxa"/>
          </w:tcPr>
          <w:p w14:paraId="04C454EF" w14:textId="77777777" w:rsidR="0050768A" w:rsidRDefault="0050768A">
            <w:pPr>
              <w:pStyle w:val="ConsPlusNormal"/>
            </w:pPr>
            <w:r>
              <w:t>ds36.016</w:t>
            </w:r>
          </w:p>
        </w:tc>
        <w:tc>
          <w:tcPr>
            <w:tcW w:w="8050" w:type="dxa"/>
          </w:tcPr>
          <w:p w14:paraId="7AFB07FF"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7854" w:history="1">
              <w:r>
                <w:rPr>
                  <w:color w:val="0000FF"/>
                </w:rPr>
                <w:t>&lt;*&gt;</w:t>
              </w:r>
            </w:hyperlink>
          </w:p>
        </w:tc>
      </w:tr>
      <w:tr w:rsidR="0050768A" w14:paraId="31C686DE" w14:textId="77777777">
        <w:tc>
          <w:tcPr>
            <w:tcW w:w="1020" w:type="dxa"/>
          </w:tcPr>
          <w:p w14:paraId="336842EB" w14:textId="77777777" w:rsidR="0050768A" w:rsidRDefault="0050768A">
            <w:pPr>
              <w:pStyle w:val="ConsPlusNormal"/>
            </w:pPr>
            <w:r>
              <w:t>ds36.017</w:t>
            </w:r>
          </w:p>
        </w:tc>
        <w:tc>
          <w:tcPr>
            <w:tcW w:w="8050" w:type="dxa"/>
          </w:tcPr>
          <w:p w14:paraId="41DC0C09"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7854" w:history="1">
              <w:r>
                <w:rPr>
                  <w:color w:val="0000FF"/>
                </w:rPr>
                <w:t>&lt;*&gt;</w:t>
              </w:r>
            </w:hyperlink>
          </w:p>
        </w:tc>
      </w:tr>
      <w:tr w:rsidR="0050768A" w14:paraId="482570D8" w14:textId="77777777">
        <w:tc>
          <w:tcPr>
            <w:tcW w:w="1020" w:type="dxa"/>
          </w:tcPr>
          <w:p w14:paraId="2830C512" w14:textId="77777777" w:rsidR="0050768A" w:rsidRDefault="0050768A">
            <w:pPr>
              <w:pStyle w:val="ConsPlusNormal"/>
            </w:pPr>
            <w:r>
              <w:t>ds36.018</w:t>
            </w:r>
          </w:p>
        </w:tc>
        <w:tc>
          <w:tcPr>
            <w:tcW w:w="8050" w:type="dxa"/>
          </w:tcPr>
          <w:p w14:paraId="720515E2"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7854" w:history="1">
              <w:r>
                <w:rPr>
                  <w:color w:val="0000FF"/>
                </w:rPr>
                <w:t>&lt;*&gt;</w:t>
              </w:r>
            </w:hyperlink>
          </w:p>
        </w:tc>
      </w:tr>
      <w:tr w:rsidR="0050768A" w14:paraId="7FAC04C4" w14:textId="77777777">
        <w:tc>
          <w:tcPr>
            <w:tcW w:w="1020" w:type="dxa"/>
          </w:tcPr>
          <w:p w14:paraId="5F66DE1E" w14:textId="77777777" w:rsidR="0050768A" w:rsidRDefault="0050768A">
            <w:pPr>
              <w:pStyle w:val="ConsPlusNormal"/>
            </w:pPr>
            <w:r>
              <w:t>ds36.019</w:t>
            </w:r>
          </w:p>
        </w:tc>
        <w:tc>
          <w:tcPr>
            <w:tcW w:w="8050" w:type="dxa"/>
          </w:tcPr>
          <w:p w14:paraId="086401F7"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7854" w:history="1">
              <w:r>
                <w:rPr>
                  <w:color w:val="0000FF"/>
                </w:rPr>
                <w:t>&lt;*&gt;</w:t>
              </w:r>
            </w:hyperlink>
          </w:p>
        </w:tc>
      </w:tr>
      <w:tr w:rsidR="0050768A" w14:paraId="40997EDE" w14:textId="77777777">
        <w:tc>
          <w:tcPr>
            <w:tcW w:w="1020" w:type="dxa"/>
          </w:tcPr>
          <w:p w14:paraId="053FE192" w14:textId="77777777" w:rsidR="0050768A" w:rsidRDefault="0050768A">
            <w:pPr>
              <w:pStyle w:val="ConsPlusNormal"/>
            </w:pPr>
            <w:r>
              <w:t>ds36.020</w:t>
            </w:r>
          </w:p>
        </w:tc>
        <w:tc>
          <w:tcPr>
            <w:tcW w:w="8050" w:type="dxa"/>
          </w:tcPr>
          <w:p w14:paraId="7EBD5602"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7854" w:history="1">
              <w:r>
                <w:rPr>
                  <w:color w:val="0000FF"/>
                </w:rPr>
                <w:t>&lt;*&gt;</w:t>
              </w:r>
            </w:hyperlink>
          </w:p>
        </w:tc>
      </w:tr>
      <w:tr w:rsidR="0050768A" w14:paraId="016F4563" w14:textId="77777777">
        <w:tc>
          <w:tcPr>
            <w:tcW w:w="1020" w:type="dxa"/>
          </w:tcPr>
          <w:p w14:paraId="5BA4D31A" w14:textId="77777777" w:rsidR="0050768A" w:rsidRDefault="0050768A">
            <w:pPr>
              <w:pStyle w:val="ConsPlusNormal"/>
            </w:pPr>
            <w:r>
              <w:t>ds36.021</w:t>
            </w:r>
          </w:p>
        </w:tc>
        <w:tc>
          <w:tcPr>
            <w:tcW w:w="8050" w:type="dxa"/>
          </w:tcPr>
          <w:p w14:paraId="5D437F16"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7854" w:history="1">
              <w:r>
                <w:rPr>
                  <w:color w:val="0000FF"/>
                </w:rPr>
                <w:t>&lt;*&gt;</w:t>
              </w:r>
            </w:hyperlink>
          </w:p>
        </w:tc>
      </w:tr>
      <w:tr w:rsidR="0050768A" w14:paraId="3A18B1EF" w14:textId="77777777">
        <w:tc>
          <w:tcPr>
            <w:tcW w:w="1020" w:type="dxa"/>
          </w:tcPr>
          <w:p w14:paraId="24C5AB00" w14:textId="77777777" w:rsidR="0050768A" w:rsidRDefault="0050768A">
            <w:pPr>
              <w:pStyle w:val="ConsPlusNormal"/>
            </w:pPr>
            <w:r>
              <w:t>ds36.022</w:t>
            </w:r>
          </w:p>
        </w:tc>
        <w:tc>
          <w:tcPr>
            <w:tcW w:w="8050" w:type="dxa"/>
          </w:tcPr>
          <w:p w14:paraId="4E3DF624"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7854" w:history="1">
              <w:r>
                <w:rPr>
                  <w:color w:val="0000FF"/>
                </w:rPr>
                <w:t>&lt;*&gt;</w:t>
              </w:r>
            </w:hyperlink>
          </w:p>
        </w:tc>
      </w:tr>
      <w:tr w:rsidR="0050768A" w14:paraId="32EB901F" w14:textId="77777777">
        <w:tc>
          <w:tcPr>
            <w:tcW w:w="1020" w:type="dxa"/>
          </w:tcPr>
          <w:p w14:paraId="606F00BA" w14:textId="77777777" w:rsidR="0050768A" w:rsidRDefault="0050768A">
            <w:pPr>
              <w:pStyle w:val="ConsPlusNormal"/>
            </w:pPr>
            <w:r>
              <w:t>ds36.023</w:t>
            </w:r>
          </w:p>
        </w:tc>
        <w:tc>
          <w:tcPr>
            <w:tcW w:w="8050" w:type="dxa"/>
          </w:tcPr>
          <w:p w14:paraId="1D7BD6C9"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7854" w:history="1">
              <w:r>
                <w:rPr>
                  <w:color w:val="0000FF"/>
                </w:rPr>
                <w:t>&lt;*&gt;</w:t>
              </w:r>
            </w:hyperlink>
          </w:p>
        </w:tc>
      </w:tr>
      <w:tr w:rsidR="0050768A" w14:paraId="59D9B511" w14:textId="77777777">
        <w:tc>
          <w:tcPr>
            <w:tcW w:w="1020" w:type="dxa"/>
          </w:tcPr>
          <w:p w14:paraId="1204CA75" w14:textId="77777777" w:rsidR="0050768A" w:rsidRDefault="0050768A">
            <w:pPr>
              <w:pStyle w:val="ConsPlusNormal"/>
            </w:pPr>
            <w:r>
              <w:t>ds36.024</w:t>
            </w:r>
          </w:p>
        </w:tc>
        <w:tc>
          <w:tcPr>
            <w:tcW w:w="8050" w:type="dxa"/>
          </w:tcPr>
          <w:p w14:paraId="5CD7B222"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7854" w:history="1">
              <w:r>
                <w:rPr>
                  <w:color w:val="0000FF"/>
                </w:rPr>
                <w:t>&lt;*&gt;</w:t>
              </w:r>
            </w:hyperlink>
          </w:p>
        </w:tc>
      </w:tr>
      <w:tr w:rsidR="0050768A" w14:paraId="68CE93E0" w14:textId="77777777">
        <w:tc>
          <w:tcPr>
            <w:tcW w:w="1020" w:type="dxa"/>
          </w:tcPr>
          <w:p w14:paraId="10042A8A" w14:textId="77777777" w:rsidR="0050768A" w:rsidRDefault="0050768A">
            <w:pPr>
              <w:pStyle w:val="ConsPlusNormal"/>
            </w:pPr>
            <w:r>
              <w:t>ds36.025</w:t>
            </w:r>
          </w:p>
        </w:tc>
        <w:tc>
          <w:tcPr>
            <w:tcW w:w="8050" w:type="dxa"/>
          </w:tcPr>
          <w:p w14:paraId="0AE0B00D"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7854" w:history="1">
              <w:r>
                <w:rPr>
                  <w:color w:val="0000FF"/>
                </w:rPr>
                <w:t>&lt;*&gt;</w:t>
              </w:r>
            </w:hyperlink>
          </w:p>
        </w:tc>
      </w:tr>
      <w:tr w:rsidR="0050768A" w14:paraId="11594C50" w14:textId="77777777">
        <w:tc>
          <w:tcPr>
            <w:tcW w:w="1020" w:type="dxa"/>
          </w:tcPr>
          <w:p w14:paraId="580BD835" w14:textId="77777777" w:rsidR="0050768A" w:rsidRDefault="0050768A">
            <w:pPr>
              <w:pStyle w:val="ConsPlusNormal"/>
            </w:pPr>
            <w:r>
              <w:t>ds36.026</w:t>
            </w:r>
          </w:p>
        </w:tc>
        <w:tc>
          <w:tcPr>
            <w:tcW w:w="8050" w:type="dxa"/>
          </w:tcPr>
          <w:p w14:paraId="59724F4E"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7854" w:history="1">
              <w:r>
                <w:rPr>
                  <w:color w:val="0000FF"/>
                </w:rPr>
                <w:t>&lt;*&gt;</w:t>
              </w:r>
            </w:hyperlink>
          </w:p>
        </w:tc>
      </w:tr>
      <w:tr w:rsidR="0050768A" w14:paraId="0704DE71" w14:textId="77777777">
        <w:tc>
          <w:tcPr>
            <w:tcW w:w="1020" w:type="dxa"/>
          </w:tcPr>
          <w:p w14:paraId="29D15EE6" w14:textId="77777777" w:rsidR="0050768A" w:rsidRDefault="0050768A">
            <w:pPr>
              <w:pStyle w:val="ConsPlusNormal"/>
            </w:pPr>
            <w:r>
              <w:t>ds36.027</w:t>
            </w:r>
          </w:p>
        </w:tc>
        <w:tc>
          <w:tcPr>
            <w:tcW w:w="8050" w:type="dxa"/>
          </w:tcPr>
          <w:p w14:paraId="60325C1E"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7854" w:history="1">
              <w:r>
                <w:rPr>
                  <w:color w:val="0000FF"/>
                </w:rPr>
                <w:t>&lt;*&gt;</w:t>
              </w:r>
            </w:hyperlink>
          </w:p>
        </w:tc>
      </w:tr>
      <w:tr w:rsidR="0050768A" w14:paraId="21FF30D8" w14:textId="77777777">
        <w:tc>
          <w:tcPr>
            <w:tcW w:w="1020" w:type="dxa"/>
          </w:tcPr>
          <w:p w14:paraId="60D64BF9" w14:textId="77777777" w:rsidR="0050768A" w:rsidRDefault="0050768A">
            <w:pPr>
              <w:pStyle w:val="ConsPlusNormal"/>
            </w:pPr>
            <w:r>
              <w:t>ds36.028</w:t>
            </w:r>
          </w:p>
        </w:tc>
        <w:tc>
          <w:tcPr>
            <w:tcW w:w="8050" w:type="dxa"/>
          </w:tcPr>
          <w:p w14:paraId="182D6EC5"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7854" w:history="1">
              <w:r>
                <w:rPr>
                  <w:color w:val="0000FF"/>
                </w:rPr>
                <w:t>&lt;*&gt;</w:t>
              </w:r>
            </w:hyperlink>
          </w:p>
        </w:tc>
      </w:tr>
      <w:tr w:rsidR="0050768A" w14:paraId="762243AE" w14:textId="77777777">
        <w:tc>
          <w:tcPr>
            <w:tcW w:w="1020" w:type="dxa"/>
          </w:tcPr>
          <w:p w14:paraId="56018790" w14:textId="77777777" w:rsidR="0050768A" w:rsidRDefault="0050768A">
            <w:pPr>
              <w:pStyle w:val="ConsPlusNormal"/>
            </w:pPr>
            <w:r>
              <w:t>ds36.029</w:t>
            </w:r>
          </w:p>
        </w:tc>
        <w:tc>
          <w:tcPr>
            <w:tcW w:w="8050" w:type="dxa"/>
          </w:tcPr>
          <w:p w14:paraId="13BA88E4"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7854" w:history="1">
              <w:r>
                <w:rPr>
                  <w:color w:val="0000FF"/>
                </w:rPr>
                <w:t>&lt;*&gt;</w:t>
              </w:r>
            </w:hyperlink>
          </w:p>
        </w:tc>
      </w:tr>
      <w:tr w:rsidR="0050768A" w14:paraId="12A373E7" w14:textId="77777777">
        <w:tc>
          <w:tcPr>
            <w:tcW w:w="1020" w:type="dxa"/>
          </w:tcPr>
          <w:p w14:paraId="1B8B5489" w14:textId="77777777" w:rsidR="0050768A" w:rsidRDefault="0050768A">
            <w:pPr>
              <w:pStyle w:val="ConsPlusNormal"/>
            </w:pPr>
            <w:r>
              <w:t>ds36.030</w:t>
            </w:r>
          </w:p>
        </w:tc>
        <w:tc>
          <w:tcPr>
            <w:tcW w:w="8050" w:type="dxa"/>
          </w:tcPr>
          <w:p w14:paraId="4B36DC04"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7854" w:history="1">
              <w:r>
                <w:rPr>
                  <w:color w:val="0000FF"/>
                </w:rPr>
                <w:t>&lt;*&gt;</w:t>
              </w:r>
            </w:hyperlink>
          </w:p>
        </w:tc>
      </w:tr>
      <w:tr w:rsidR="0050768A" w14:paraId="6F9BD7D3" w14:textId="77777777">
        <w:tc>
          <w:tcPr>
            <w:tcW w:w="1020" w:type="dxa"/>
          </w:tcPr>
          <w:p w14:paraId="23A20E5B" w14:textId="77777777" w:rsidR="0050768A" w:rsidRDefault="0050768A">
            <w:pPr>
              <w:pStyle w:val="ConsPlusNormal"/>
            </w:pPr>
            <w:r>
              <w:t>ds36.031</w:t>
            </w:r>
          </w:p>
        </w:tc>
        <w:tc>
          <w:tcPr>
            <w:tcW w:w="8050" w:type="dxa"/>
          </w:tcPr>
          <w:p w14:paraId="1B0D7DB2"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7854" w:history="1">
              <w:r>
                <w:rPr>
                  <w:color w:val="0000FF"/>
                </w:rPr>
                <w:t>&lt;*&gt;</w:t>
              </w:r>
            </w:hyperlink>
          </w:p>
        </w:tc>
      </w:tr>
      <w:tr w:rsidR="0050768A" w14:paraId="387B70CA" w14:textId="77777777">
        <w:tc>
          <w:tcPr>
            <w:tcW w:w="1020" w:type="dxa"/>
          </w:tcPr>
          <w:p w14:paraId="48B3A267" w14:textId="77777777" w:rsidR="0050768A" w:rsidRDefault="0050768A">
            <w:pPr>
              <w:pStyle w:val="ConsPlusNormal"/>
            </w:pPr>
            <w:r>
              <w:t>ds36.032</w:t>
            </w:r>
          </w:p>
        </w:tc>
        <w:tc>
          <w:tcPr>
            <w:tcW w:w="8050" w:type="dxa"/>
          </w:tcPr>
          <w:p w14:paraId="2E6A20DC"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7854" w:history="1">
              <w:r>
                <w:rPr>
                  <w:color w:val="0000FF"/>
                </w:rPr>
                <w:t>&lt;*&gt;</w:t>
              </w:r>
            </w:hyperlink>
          </w:p>
        </w:tc>
      </w:tr>
      <w:tr w:rsidR="0050768A" w14:paraId="1E4FB9C6" w14:textId="77777777">
        <w:tc>
          <w:tcPr>
            <w:tcW w:w="1020" w:type="dxa"/>
          </w:tcPr>
          <w:p w14:paraId="72A2B931" w14:textId="77777777" w:rsidR="0050768A" w:rsidRDefault="0050768A">
            <w:pPr>
              <w:pStyle w:val="ConsPlusNormal"/>
            </w:pPr>
            <w:r>
              <w:t>ds36.033</w:t>
            </w:r>
          </w:p>
        </w:tc>
        <w:tc>
          <w:tcPr>
            <w:tcW w:w="8050" w:type="dxa"/>
          </w:tcPr>
          <w:p w14:paraId="67A77566"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7854" w:history="1">
              <w:r>
                <w:rPr>
                  <w:color w:val="0000FF"/>
                </w:rPr>
                <w:t>&lt;*&gt;</w:t>
              </w:r>
            </w:hyperlink>
          </w:p>
        </w:tc>
      </w:tr>
      <w:tr w:rsidR="0050768A" w14:paraId="3A90D25B" w14:textId="77777777">
        <w:tc>
          <w:tcPr>
            <w:tcW w:w="1020" w:type="dxa"/>
          </w:tcPr>
          <w:p w14:paraId="7396B419" w14:textId="77777777" w:rsidR="0050768A" w:rsidRDefault="0050768A">
            <w:pPr>
              <w:pStyle w:val="ConsPlusNormal"/>
            </w:pPr>
            <w:r>
              <w:t>ds36.034</w:t>
            </w:r>
          </w:p>
        </w:tc>
        <w:tc>
          <w:tcPr>
            <w:tcW w:w="8050" w:type="dxa"/>
          </w:tcPr>
          <w:p w14:paraId="778814BF" w14:textId="77777777" w:rsidR="0050768A" w:rsidRDefault="0050768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7854" w:history="1">
              <w:r>
                <w:rPr>
                  <w:color w:val="0000FF"/>
                </w:rPr>
                <w:t>&lt;*&gt;</w:t>
              </w:r>
            </w:hyperlink>
          </w:p>
        </w:tc>
      </w:tr>
      <w:tr w:rsidR="0050768A" w14:paraId="4DFB00CE" w14:textId="77777777">
        <w:tc>
          <w:tcPr>
            <w:tcW w:w="1020" w:type="dxa"/>
          </w:tcPr>
          <w:p w14:paraId="60E2C758" w14:textId="77777777" w:rsidR="0050768A" w:rsidRDefault="0050768A">
            <w:pPr>
              <w:pStyle w:val="ConsPlusNormal"/>
            </w:pPr>
            <w:r>
              <w:t>ds36.035</w:t>
            </w:r>
          </w:p>
        </w:tc>
        <w:tc>
          <w:tcPr>
            <w:tcW w:w="8050" w:type="dxa"/>
          </w:tcPr>
          <w:p w14:paraId="77067673" w14:textId="77777777" w:rsidR="0050768A" w:rsidRDefault="0050768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15AAF63" w14:textId="77777777" w:rsidR="0050768A" w:rsidRDefault="0050768A">
      <w:pPr>
        <w:pStyle w:val="ConsPlusNormal"/>
        <w:jc w:val="both"/>
      </w:pPr>
    </w:p>
    <w:p w14:paraId="7F07268D" w14:textId="77777777" w:rsidR="0050768A" w:rsidRDefault="0050768A">
      <w:pPr>
        <w:pStyle w:val="ConsPlusNormal"/>
        <w:ind w:firstLine="540"/>
        <w:jc w:val="both"/>
      </w:pPr>
      <w:r>
        <w:t>--------------------------------</w:t>
      </w:r>
    </w:p>
    <w:p w14:paraId="505EFB43" w14:textId="77777777" w:rsidR="0050768A" w:rsidRDefault="0050768A">
      <w:pPr>
        <w:pStyle w:val="ConsPlusNormal"/>
        <w:spacing w:before="220"/>
        <w:ind w:firstLine="540"/>
        <w:jc w:val="both"/>
      </w:pPr>
      <w:bookmarkStart w:id="76" w:name="P17854"/>
      <w:bookmarkEnd w:id="76"/>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66DA25E9" w14:textId="77777777" w:rsidR="0050768A" w:rsidRDefault="0050768A">
      <w:pPr>
        <w:pStyle w:val="ConsPlusNormal"/>
        <w:jc w:val="both"/>
      </w:pPr>
    </w:p>
    <w:p w14:paraId="59ED3D0D" w14:textId="77777777" w:rsidR="0050768A" w:rsidRDefault="0050768A">
      <w:pPr>
        <w:pStyle w:val="ConsPlusNormal"/>
        <w:jc w:val="both"/>
      </w:pPr>
    </w:p>
    <w:p w14:paraId="7D4BFAA7" w14:textId="77777777" w:rsidR="0050768A" w:rsidRDefault="0050768A">
      <w:pPr>
        <w:pStyle w:val="ConsPlusNormal"/>
        <w:jc w:val="both"/>
      </w:pPr>
    </w:p>
    <w:p w14:paraId="66DBDE30" w14:textId="77777777" w:rsidR="0050768A" w:rsidRDefault="0050768A">
      <w:pPr>
        <w:pStyle w:val="ConsPlusNormal"/>
        <w:jc w:val="both"/>
      </w:pPr>
    </w:p>
    <w:p w14:paraId="1BE7CBA7" w14:textId="77777777" w:rsidR="0050768A" w:rsidRDefault="0050768A">
      <w:pPr>
        <w:pStyle w:val="ConsPlusNormal"/>
        <w:jc w:val="both"/>
      </w:pPr>
    </w:p>
    <w:p w14:paraId="267C94F2" w14:textId="77777777" w:rsidR="0050768A" w:rsidRDefault="0050768A">
      <w:pPr>
        <w:pStyle w:val="ConsPlusNormal"/>
        <w:jc w:val="right"/>
        <w:outlineLvl w:val="1"/>
      </w:pPr>
      <w:r>
        <w:t>Приложение N 12</w:t>
      </w:r>
    </w:p>
    <w:p w14:paraId="146AC223" w14:textId="77777777" w:rsidR="0050768A" w:rsidRDefault="0050768A">
      <w:pPr>
        <w:pStyle w:val="ConsPlusNormal"/>
        <w:jc w:val="right"/>
      </w:pPr>
      <w:r>
        <w:t>к Территориальной программе</w:t>
      </w:r>
    </w:p>
    <w:p w14:paraId="5EA6715C" w14:textId="77777777" w:rsidR="0050768A" w:rsidRDefault="0050768A">
      <w:pPr>
        <w:pStyle w:val="ConsPlusNormal"/>
        <w:jc w:val="right"/>
      </w:pPr>
      <w:r>
        <w:t>государственных гарантий</w:t>
      </w:r>
    </w:p>
    <w:p w14:paraId="3257BC8D" w14:textId="77777777" w:rsidR="0050768A" w:rsidRDefault="0050768A">
      <w:pPr>
        <w:pStyle w:val="ConsPlusNormal"/>
        <w:jc w:val="right"/>
      </w:pPr>
      <w:r>
        <w:t>бесплатного оказания</w:t>
      </w:r>
    </w:p>
    <w:p w14:paraId="6AE936CD" w14:textId="77777777" w:rsidR="0050768A" w:rsidRDefault="0050768A">
      <w:pPr>
        <w:pStyle w:val="ConsPlusNormal"/>
        <w:jc w:val="right"/>
      </w:pPr>
      <w:r>
        <w:t>гражданам медицинской помощи</w:t>
      </w:r>
    </w:p>
    <w:p w14:paraId="0FE83E8D" w14:textId="77777777" w:rsidR="0050768A" w:rsidRDefault="0050768A">
      <w:pPr>
        <w:pStyle w:val="ConsPlusNormal"/>
        <w:jc w:val="right"/>
      </w:pPr>
      <w:r>
        <w:t>в Красноярском крае</w:t>
      </w:r>
    </w:p>
    <w:p w14:paraId="5BB4663C" w14:textId="77777777" w:rsidR="0050768A" w:rsidRDefault="0050768A">
      <w:pPr>
        <w:pStyle w:val="ConsPlusNormal"/>
        <w:jc w:val="right"/>
      </w:pPr>
      <w:r>
        <w:t>на 2024 год и на плановый</w:t>
      </w:r>
    </w:p>
    <w:p w14:paraId="32C302C9" w14:textId="77777777" w:rsidR="0050768A" w:rsidRDefault="0050768A">
      <w:pPr>
        <w:pStyle w:val="ConsPlusNormal"/>
        <w:jc w:val="right"/>
      </w:pPr>
      <w:r>
        <w:t>период 2025 и 2026 годов</w:t>
      </w:r>
    </w:p>
    <w:p w14:paraId="7E4E9D93" w14:textId="77777777" w:rsidR="0050768A" w:rsidRDefault="0050768A">
      <w:pPr>
        <w:pStyle w:val="ConsPlusNormal"/>
        <w:jc w:val="both"/>
      </w:pPr>
    </w:p>
    <w:p w14:paraId="29001853" w14:textId="77777777" w:rsidR="0050768A" w:rsidRDefault="0050768A">
      <w:pPr>
        <w:pStyle w:val="ConsPlusTitle"/>
        <w:jc w:val="center"/>
      </w:pPr>
      <w:bookmarkStart w:id="77" w:name="P17869"/>
      <w:bookmarkEnd w:id="77"/>
      <w:r>
        <w:t>ПЕРЕЧЕНЬ</w:t>
      </w:r>
    </w:p>
    <w:p w14:paraId="03B1EED0" w14:textId="77777777" w:rsidR="0050768A" w:rsidRDefault="0050768A">
      <w:pPr>
        <w:pStyle w:val="ConsPlusTitle"/>
        <w:jc w:val="center"/>
      </w:pPr>
      <w:r>
        <w:t>ВИДОВ ВЫСОКОТЕХНОЛОГИЧНОЙ МЕДИЦИНСКОЙ ПОМОЩИ, СОДЕРЖАЩИЙ</w:t>
      </w:r>
    </w:p>
    <w:p w14:paraId="5C23600D" w14:textId="77777777" w:rsidR="0050768A" w:rsidRDefault="0050768A">
      <w:pPr>
        <w:pStyle w:val="ConsPlusTitle"/>
        <w:jc w:val="center"/>
      </w:pPr>
      <w:r>
        <w:t>В ТОМ ЧИСЛЕ МЕТОДЫ ЛЕЧЕНИЯ И ИСТОЧНИКИ ФИНАНСОВОГО</w:t>
      </w:r>
    </w:p>
    <w:p w14:paraId="5428BF4B" w14:textId="77777777" w:rsidR="0050768A" w:rsidRDefault="0050768A">
      <w:pPr>
        <w:pStyle w:val="ConsPlusTitle"/>
        <w:jc w:val="center"/>
      </w:pPr>
      <w:r>
        <w:t>ОБЕСПЕЧЕНИЯ ВЫСОКОТЕХНОЛОГИЧНОЙ МЕДИЦИНСКОЙ ПОМОЩИ</w:t>
      </w:r>
    </w:p>
    <w:p w14:paraId="3A3F81A7" w14:textId="77777777" w:rsidR="0050768A" w:rsidRDefault="0050768A">
      <w:pPr>
        <w:pStyle w:val="ConsPlusNormal"/>
        <w:jc w:val="both"/>
      </w:pPr>
    </w:p>
    <w:p w14:paraId="315DC29A" w14:textId="77777777" w:rsidR="0050768A" w:rsidRDefault="0050768A">
      <w:pPr>
        <w:pStyle w:val="ConsPlusTitle"/>
        <w:jc w:val="center"/>
        <w:outlineLvl w:val="2"/>
      </w:pPr>
      <w:r>
        <w:t>Раздел I. ПЕРЕЧЕНЬ ВИДОВ ВЫСОКОТЕХНОЛОГИЧНОЙ МЕДИЦИНСКОЙ</w:t>
      </w:r>
    </w:p>
    <w:p w14:paraId="74FF6D1A" w14:textId="77777777" w:rsidR="0050768A" w:rsidRDefault="0050768A">
      <w:pPr>
        <w:pStyle w:val="ConsPlusTitle"/>
        <w:jc w:val="center"/>
      </w:pPr>
      <w:r>
        <w:t>ПОМОЩИ, ВКЛЮЧЕННЫХ В БАЗОВУЮ ПРОГРАММУ ОБЯЗАТЕЛЬНОГО</w:t>
      </w:r>
    </w:p>
    <w:p w14:paraId="06097283" w14:textId="77777777" w:rsidR="0050768A" w:rsidRDefault="0050768A">
      <w:pPr>
        <w:pStyle w:val="ConsPlusTitle"/>
        <w:jc w:val="center"/>
      </w:pPr>
      <w:r>
        <w:t>МЕДИЦИНСКОГО СТРАХОВАНИЯ, ФИНАНСОВОЕ ОБЕСПЕЧЕНИЕ КОТОРЫХ</w:t>
      </w:r>
    </w:p>
    <w:p w14:paraId="337ACD01" w14:textId="77777777" w:rsidR="0050768A" w:rsidRDefault="0050768A">
      <w:pPr>
        <w:pStyle w:val="ConsPlusTitle"/>
        <w:jc w:val="center"/>
      </w:pPr>
      <w:r>
        <w:t>ОСУЩЕСТВЛЯЕТСЯ ЗА СЧЕТ СУБВЕНЦИИ ИЗ БЮДЖЕТА ФЕДЕРАЛЬНОГО</w:t>
      </w:r>
    </w:p>
    <w:p w14:paraId="091768CC" w14:textId="77777777" w:rsidR="0050768A" w:rsidRDefault="0050768A">
      <w:pPr>
        <w:pStyle w:val="ConsPlusTitle"/>
        <w:jc w:val="center"/>
      </w:pPr>
      <w:r>
        <w:t>ФОНДА ОБЯЗАТЕЛЬНОГО МЕДИЦИНСКОГО СТРАХОВАНИЯ БЮДЖЕТАМ</w:t>
      </w:r>
    </w:p>
    <w:p w14:paraId="621C0DE2" w14:textId="77777777" w:rsidR="0050768A" w:rsidRDefault="0050768A">
      <w:pPr>
        <w:pStyle w:val="ConsPlusTitle"/>
        <w:jc w:val="center"/>
      </w:pPr>
      <w:r>
        <w:t>ТЕРРИТОРИАЛЬНЫХ ФОНДОВ ОБЯЗАТЕЛЬНОГО МЕДИЦИНСКОГО</w:t>
      </w:r>
    </w:p>
    <w:p w14:paraId="694D84A5" w14:textId="77777777" w:rsidR="0050768A" w:rsidRDefault="0050768A">
      <w:pPr>
        <w:pStyle w:val="ConsPlusTitle"/>
        <w:jc w:val="center"/>
      </w:pPr>
      <w:r>
        <w:t>СТРАХОВАНИЯ, БЮДЖЕТНЫХ АССИГНОВАНИЙ ИЗ БЮДЖЕТА ФЕДЕРАЛЬНОГО</w:t>
      </w:r>
    </w:p>
    <w:p w14:paraId="5DE69D35" w14:textId="77777777" w:rsidR="0050768A" w:rsidRDefault="0050768A">
      <w:pPr>
        <w:pStyle w:val="ConsPlusTitle"/>
        <w:jc w:val="center"/>
      </w:pPr>
      <w:r>
        <w:t>ФОНДА ОБЯЗАТЕЛЬНОГО МЕДИЦИНСКОГО СТРАХОВАНИЯ МЕДИЦИНСКИМ</w:t>
      </w:r>
    </w:p>
    <w:p w14:paraId="7329F057" w14:textId="77777777" w:rsidR="0050768A" w:rsidRDefault="0050768A">
      <w:pPr>
        <w:pStyle w:val="ConsPlusTitle"/>
        <w:jc w:val="center"/>
      </w:pPr>
      <w:r>
        <w:t>ОРГАНИЗАЦИЯМ, ФУНКЦИИ И ПОЛНОМОЧИЯ УЧРЕДИТЕЛЕЙ В ОТНОШЕНИИ</w:t>
      </w:r>
    </w:p>
    <w:p w14:paraId="2AF61DA3" w14:textId="77777777" w:rsidR="0050768A" w:rsidRDefault="0050768A">
      <w:pPr>
        <w:pStyle w:val="ConsPlusTitle"/>
        <w:jc w:val="center"/>
      </w:pPr>
      <w:r>
        <w:t>КОТОРЫХ ОСУЩЕСТВЛЯЮТ ПРАВИТЕЛЬСТВО РОССИЙСКОЙ ФЕДЕРАЦИИ</w:t>
      </w:r>
    </w:p>
    <w:p w14:paraId="3EDBBC93" w14:textId="77777777" w:rsidR="0050768A" w:rsidRDefault="0050768A">
      <w:pPr>
        <w:pStyle w:val="ConsPlusTitle"/>
        <w:jc w:val="center"/>
      </w:pPr>
      <w:r>
        <w:t>ИЛИ ФЕДЕРАЛЬНЫЕ ОРГАНЫ ИСПОЛНИТЕЛЬНОЙ ВЛАСТИ</w:t>
      </w:r>
    </w:p>
    <w:p w14:paraId="0EDE1C63" w14:textId="77777777" w:rsidR="0050768A" w:rsidRDefault="0050768A">
      <w:pPr>
        <w:pStyle w:val="ConsPlusNormal"/>
        <w:jc w:val="both"/>
      </w:pPr>
    </w:p>
    <w:p w14:paraId="79F3B24A"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889"/>
        <w:gridCol w:w="1077"/>
        <w:gridCol w:w="3349"/>
        <w:gridCol w:w="1984"/>
        <w:gridCol w:w="3904"/>
        <w:gridCol w:w="1504"/>
      </w:tblGrid>
      <w:tr w:rsidR="0050768A" w14:paraId="160083ED" w14:textId="77777777">
        <w:tc>
          <w:tcPr>
            <w:tcW w:w="874" w:type="dxa"/>
          </w:tcPr>
          <w:p w14:paraId="150BC728" w14:textId="77777777" w:rsidR="0050768A" w:rsidRDefault="0050768A">
            <w:pPr>
              <w:pStyle w:val="ConsPlusNormal"/>
              <w:jc w:val="center"/>
            </w:pPr>
            <w:r>
              <w:t xml:space="preserve">N группы ВМП </w:t>
            </w:r>
            <w:hyperlink w:anchor="P19551" w:history="1">
              <w:r>
                <w:rPr>
                  <w:color w:val="0000FF"/>
                </w:rPr>
                <w:t>&lt;1&gt;</w:t>
              </w:r>
            </w:hyperlink>
          </w:p>
        </w:tc>
        <w:tc>
          <w:tcPr>
            <w:tcW w:w="3889" w:type="dxa"/>
          </w:tcPr>
          <w:p w14:paraId="7FE4102F" w14:textId="77777777" w:rsidR="0050768A" w:rsidRDefault="0050768A">
            <w:pPr>
              <w:pStyle w:val="ConsPlusNormal"/>
              <w:jc w:val="center"/>
            </w:pPr>
            <w:r>
              <w:t>Наименование вида высокотехнологичной медицинской помощи</w:t>
            </w:r>
          </w:p>
        </w:tc>
        <w:tc>
          <w:tcPr>
            <w:tcW w:w="1077" w:type="dxa"/>
          </w:tcPr>
          <w:p w14:paraId="6B4DE64A" w14:textId="77777777" w:rsidR="0050768A" w:rsidRDefault="0050768A">
            <w:pPr>
              <w:pStyle w:val="ConsPlusNormal"/>
              <w:jc w:val="center"/>
            </w:pPr>
            <w:r>
              <w:t xml:space="preserve">Коды по </w:t>
            </w:r>
            <w:hyperlink r:id="rId119" w:history="1">
              <w:r>
                <w:rPr>
                  <w:color w:val="0000FF"/>
                </w:rPr>
                <w:t>МКБ-10</w:t>
              </w:r>
            </w:hyperlink>
            <w:r>
              <w:t xml:space="preserve"> </w:t>
            </w:r>
            <w:hyperlink w:anchor="P19552" w:history="1">
              <w:r>
                <w:rPr>
                  <w:color w:val="0000FF"/>
                </w:rPr>
                <w:t>&lt;2&gt;</w:t>
              </w:r>
            </w:hyperlink>
          </w:p>
        </w:tc>
        <w:tc>
          <w:tcPr>
            <w:tcW w:w="3349" w:type="dxa"/>
          </w:tcPr>
          <w:p w14:paraId="2688919B" w14:textId="77777777" w:rsidR="0050768A" w:rsidRDefault="0050768A">
            <w:pPr>
              <w:pStyle w:val="ConsPlusNormal"/>
              <w:jc w:val="center"/>
            </w:pPr>
            <w:r>
              <w:t>Модель пациента</w:t>
            </w:r>
          </w:p>
        </w:tc>
        <w:tc>
          <w:tcPr>
            <w:tcW w:w="1984" w:type="dxa"/>
          </w:tcPr>
          <w:p w14:paraId="6046B05D" w14:textId="77777777" w:rsidR="0050768A" w:rsidRDefault="0050768A">
            <w:pPr>
              <w:pStyle w:val="ConsPlusNormal"/>
              <w:jc w:val="center"/>
            </w:pPr>
            <w:r>
              <w:t>Вид лечения</w:t>
            </w:r>
          </w:p>
        </w:tc>
        <w:tc>
          <w:tcPr>
            <w:tcW w:w="3904" w:type="dxa"/>
          </w:tcPr>
          <w:p w14:paraId="12E8BD73" w14:textId="77777777" w:rsidR="0050768A" w:rsidRDefault="0050768A">
            <w:pPr>
              <w:pStyle w:val="ConsPlusNormal"/>
              <w:jc w:val="center"/>
            </w:pPr>
            <w:r>
              <w:t>Метод лечения</w:t>
            </w:r>
          </w:p>
        </w:tc>
        <w:tc>
          <w:tcPr>
            <w:tcW w:w="1504" w:type="dxa"/>
          </w:tcPr>
          <w:p w14:paraId="05B89A35" w14:textId="77777777" w:rsidR="0050768A" w:rsidRDefault="0050768A">
            <w:pPr>
              <w:pStyle w:val="ConsPlusNormal"/>
              <w:jc w:val="center"/>
            </w:pPr>
            <w:r>
              <w:t xml:space="preserve">Норматив финансовых затрат на единицу объема медицинской помощи </w:t>
            </w:r>
            <w:hyperlink w:anchor="P19553" w:history="1">
              <w:r>
                <w:rPr>
                  <w:color w:val="0000FF"/>
                </w:rPr>
                <w:t>&lt;3&gt;</w:t>
              </w:r>
            </w:hyperlink>
            <w:r>
              <w:t xml:space="preserve">, </w:t>
            </w:r>
            <w:hyperlink w:anchor="P19554" w:history="1">
              <w:r>
                <w:rPr>
                  <w:color w:val="0000FF"/>
                </w:rPr>
                <w:t>&lt;4&gt;</w:t>
              </w:r>
            </w:hyperlink>
            <w:r>
              <w:t>, рублей</w:t>
            </w:r>
          </w:p>
        </w:tc>
      </w:tr>
      <w:tr w:rsidR="0050768A" w14:paraId="6C8508D9" w14:textId="77777777">
        <w:tc>
          <w:tcPr>
            <w:tcW w:w="874" w:type="dxa"/>
          </w:tcPr>
          <w:p w14:paraId="2CD1D611" w14:textId="77777777" w:rsidR="0050768A" w:rsidRDefault="0050768A">
            <w:pPr>
              <w:pStyle w:val="ConsPlusNormal"/>
              <w:jc w:val="center"/>
            </w:pPr>
            <w:r>
              <w:t>1</w:t>
            </w:r>
          </w:p>
        </w:tc>
        <w:tc>
          <w:tcPr>
            <w:tcW w:w="3889" w:type="dxa"/>
          </w:tcPr>
          <w:p w14:paraId="090E2225" w14:textId="77777777" w:rsidR="0050768A" w:rsidRDefault="0050768A">
            <w:pPr>
              <w:pStyle w:val="ConsPlusNormal"/>
              <w:jc w:val="center"/>
            </w:pPr>
            <w:r>
              <w:t>2</w:t>
            </w:r>
          </w:p>
        </w:tc>
        <w:tc>
          <w:tcPr>
            <w:tcW w:w="1077" w:type="dxa"/>
          </w:tcPr>
          <w:p w14:paraId="7E40A25B" w14:textId="77777777" w:rsidR="0050768A" w:rsidRDefault="0050768A">
            <w:pPr>
              <w:pStyle w:val="ConsPlusNormal"/>
              <w:jc w:val="center"/>
            </w:pPr>
            <w:r>
              <w:t>3</w:t>
            </w:r>
          </w:p>
        </w:tc>
        <w:tc>
          <w:tcPr>
            <w:tcW w:w="3349" w:type="dxa"/>
          </w:tcPr>
          <w:p w14:paraId="10A170C0" w14:textId="77777777" w:rsidR="0050768A" w:rsidRDefault="0050768A">
            <w:pPr>
              <w:pStyle w:val="ConsPlusNormal"/>
              <w:jc w:val="center"/>
            </w:pPr>
            <w:r>
              <w:t>4</w:t>
            </w:r>
          </w:p>
        </w:tc>
        <w:tc>
          <w:tcPr>
            <w:tcW w:w="1984" w:type="dxa"/>
          </w:tcPr>
          <w:p w14:paraId="1C6F3A9D" w14:textId="77777777" w:rsidR="0050768A" w:rsidRDefault="0050768A">
            <w:pPr>
              <w:pStyle w:val="ConsPlusNormal"/>
              <w:jc w:val="center"/>
            </w:pPr>
            <w:r>
              <w:t>5</w:t>
            </w:r>
          </w:p>
        </w:tc>
        <w:tc>
          <w:tcPr>
            <w:tcW w:w="3904" w:type="dxa"/>
          </w:tcPr>
          <w:p w14:paraId="722849BC" w14:textId="77777777" w:rsidR="0050768A" w:rsidRDefault="0050768A">
            <w:pPr>
              <w:pStyle w:val="ConsPlusNormal"/>
              <w:jc w:val="center"/>
            </w:pPr>
            <w:r>
              <w:t>6</w:t>
            </w:r>
          </w:p>
        </w:tc>
        <w:tc>
          <w:tcPr>
            <w:tcW w:w="1504" w:type="dxa"/>
          </w:tcPr>
          <w:p w14:paraId="0EA1B40D" w14:textId="77777777" w:rsidR="0050768A" w:rsidRDefault="0050768A">
            <w:pPr>
              <w:pStyle w:val="ConsPlusNormal"/>
              <w:jc w:val="center"/>
            </w:pPr>
            <w:r>
              <w:t>7</w:t>
            </w:r>
          </w:p>
        </w:tc>
      </w:tr>
      <w:tr w:rsidR="0050768A" w14:paraId="1CEAC3E3" w14:textId="77777777">
        <w:tc>
          <w:tcPr>
            <w:tcW w:w="16581" w:type="dxa"/>
            <w:gridSpan w:val="7"/>
          </w:tcPr>
          <w:p w14:paraId="46B15A87" w14:textId="77777777" w:rsidR="0050768A" w:rsidRDefault="0050768A">
            <w:pPr>
              <w:pStyle w:val="ConsPlusNormal"/>
              <w:outlineLvl w:val="3"/>
            </w:pPr>
            <w:r>
              <w:t>Акушерство и гинекология</w:t>
            </w:r>
          </w:p>
        </w:tc>
      </w:tr>
      <w:tr w:rsidR="0050768A" w14:paraId="3895BAEC" w14:textId="77777777">
        <w:tc>
          <w:tcPr>
            <w:tcW w:w="874" w:type="dxa"/>
            <w:vMerge w:val="restart"/>
          </w:tcPr>
          <w:p w14:paraId="7569A2F2" w14:textId="77777777" w:rsidR="0050768A" w:rsidRDefault="0050768A">
            <w:pPr>
              <w:pStyle w:val="ConsPlusNormal"/>
            </w:pPr>
            <w:r>
              <w:t>1</w:t>
            </w:r>
          </w:p>
        </w:tc>
        <w:tc>
          <w:tcPr>
            <w:tcW w:w="3889" w:type="dxa"/>
            <w:vMerge w:val="restart"/>
          </w:tcPr>
          <w:p w14:paraId="709D02B1" w14:textId="77777777" w:rsidR="0050768A" w:rsidRDefault="0050768A">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077" w:type="dxa"/>
          </w:tcPr>
          <w:p w14:paraId="527D25FA" w14:textId="77777777" w:rsidR="0050768A" w:rsidRDefault="0050768A">
            <w:pPr>
              <w:pStyle w:val="ConsPlusNormal"/>
            </w:pPr>
            <w:r>
              <w:t>O36.0, O36.1</w:t>
            </w:r>
          </w:p>
        </w:tc>
        <w:tc>
          <w:tcPr>
            <w:tcW w:w="3349" w:type="dxa"/>
          </w:tcPr>
          <w:p w14:paraId="2626D465" w14:textId="77777777" w:rsidR="0050768A" w:rsidRDefault="0050768A">
            <w:pPr>
              <w:pStyle w:val="ConsPlusNormal"/>
            </w:pPr>
            <w:r>
              <w:t>привычный выкидыш, сопровождающийся резус-иммунизацией</w:t>
            </w:r>
          </w:p>
        </w:tc>
        <w:tc>
          <w:tcPr>
            <w:tcW w:w="1984" w:type="dxa"/>
          </w:tcPr>
          <w:p w14:paraId="3AAEE1BC" w14:textId="77777777" w:rsidR="0050768A" w:rsidRDefault="0050768A">
            <w:pPr>
              <w:pStyle w:val="ConsPlusNormal"/>
            </w:pPr>
            <w:r>
              <w:t>терапевтическое лечение</w:t>
            </w:r>
          </w:p>
        </w:tc>
        <w:tc>
          <w:tcPr>
            <w:tcW w:w="3904" w:type="dxa"/>
          </w:tcPr>
          <w:p w14:paraId="6216C83B" w14:textId="77777777" w:rsidR="0050768A" w:rsidRDefault="0050768A">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tcPr>
          <w:p w14:paraId="1F0C5E98" w14:textId="77777777" w:rsidR="0050768A" w:rsidRDefault="0050768A">
            <w:pPr>
              <w:pStyle w:val="ConsPlusNormal"/>
              <w:jc w:val="center"/>
            </w:pPr>
            <w:r>
              <w:t>158727</w:t>
            </w:r>
          </w:p>
        </w:tc>
      </w:tr>
      <w:tr w:rsidR="0050768A" w14:paraId="7E9F319B" w14:textId="77777777">
        <w:tc>
          <w:tcPr>
            <w:tcW w:w="874" w:type="dxa"/>
            <w:vMerge/>
          </w:tcPr>
          <w:p w14:paraId="6330B112" w14:textId="77777777" w:rsidR="0050768A" w:rsidRDefault="0050768A">
            <w:pPr>
              <w:spacing w:after="1" w:line="0" w:lineRule="atLeast"/>
            </w:pPr>
          </w:p>
        </w:tc>
        <w:tc>
          <w:tcPr>
            <w:tcW w:w="3889" w:type="dxa"/>
            <w:vMerge/>
          </w:tcPr>
          <w:p w14:paraId="5E05E85D" w14:textId="77777777" w:rsidR="0050768A" w:rsidRDefault="0050768A">
            <w:pPr>
              <w:spacing w:after="1" w:line="0" w:lineRule="atLeast"/>
            </w:pPr>
          </w:p>
        </w:tc>
        <w:tc>
          <w:tcPr>
            <w:tcW w:w="1077" w:type="dxa"/>
          </w:tcPr>
          <w:p w14:paraId="23B0160C" w14:textId="77777777" w:rsidR="0050768A" w:rsidRDefault="0050768A">
            <w:pPr>
              <w:pStyle w:val="ConsPlusNormal"/>
            </w:pPr>
            <w:r>
              <w:t>O28.0</w:t>
            </w:r>
          </w:p>
        </w:tc>
        <w:tc>
          <w:tcPr>
            <w:tcW w:w="3349" w:type="dxa"/>
          </w:tcPr>
          <w:p w14:paraId="354A912B" w14:textId="77777777" w:rsidR="0050768A" w:rsidRDefault="0050768A">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84" w:type="dxa"/>
          </w:tcPr>
          <w:p w14:paraId="08AFEB0D" w14:textId="77777777" w:rsidR="0050768A" w:rsidRDefault="0050768A">
            <w:pPr>
              <w:pStyle w:val="ConsPlusNormal"/>
            </w:pPr>
            <w:r>
              <w:t>терапевтическое лечение</w:t>
            </w:r>
          </w:p>
        </w:tc>
        <w:tc>
          <w:tcPr>
            <w:tcW w:w="3904" w:type="dxa"/>
          </w:tcPr>
          <w:p w14:paraId="5FD90FB0" w14:textId="77777777" w:rsidR="0050768A" w:rsidRDefault="0050768A">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04" w:type="dxa"/>
          </w:tcPr>
          <w:p w14:paraId="253BB518" w14:textId="77777777" w:rsidR="0050768A" w:rsidRDefault="0050768A">
            <w:pPr>
              <w:pStyle w:val="ConsPlusNormal"/>
            </w:pPr>
          </w:p>
        </w:tc>
      </w:tr>
      <w:tr w:rsidR="0050768A" w14:paraId="2B64C168" w14:textId="77777777">
        <w:tc>
          <w:tcPr>
            <w:tcW w:w="874" w:type="dxa"/>
            <w:vMerge/>
          </w:tcPr>
          <w:p w14:paraId="3C3F09FC" w14:textId="77777777" w:rsidR="0050768A" w:rsidRDefault="0050768A">
            <w:pPr>
              <w:spacing w:after="1" w:line="0" w:lineRule="atLeast"/>
            </w:pPr>
          </w:p>
        </w:tc>
        <w:tc>
          <w:tcPr>
            <w:tcW w:w="3889" w:type="dxa"/>
            <w:vMerge w:val="restart"/>
          </w:tcPr>
          <w:p w14:paraId="596ED9FE" w14:textId="77777777" w:rsidR="0050768A" w:rsidRDefault="0050768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vMerge w:val="restart"/>
          </w:tcPr>
          <w:p w14:paraId="0CADD020" w14:textId="77777777" w:rsidR="0050768A" w:rsidRDefault="0050768A">
            <w:pPr>
              <w:pStyle w:val="ConsPlusNormal"/>
            </w:pPr>
            <w:r>
              <w:t>N81, N88.4, N88.1</w:t>
            </w:r>
          </w:p>
        </w:tc>
        <w:tc>
          <w:tcPr>
            <w:tcW w:w="3349" w:type="dxa"/>
            <w:vMerge w:val="restart"/>
          </w:tcPr>
          <w:p w14:paraId="03160FDB" w14:textId="77777777" w:rsidR="0050768A" w:rsidRDefault="0050768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14:paraId="006AE8D4" w14:textId="77777777" w:rsidR="0050768A" w:rsidRDefault="0050768A">
            <w:pPr>
              <w:pStyle w:val="ConsPlusNormal"/>
            </w:pPr>
            <w:r>
              <w:t>хирургическое лечение</w:t>
            </w:r>
          </w:p>
        </w:tc>
        <w:tc>
          <w:tcPr>
            <w:tcW w:w="3904" w:type="dxa"/>
          </w:tcPr>
          <w:p w14:paraId="2072BD33"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04" w:type="dxa"/>
          </w:tcPr>
          <w:p w14:paraId="6CD11021" w14:textId="77777777" w:rsidR="0050768A" w:rsidRDefault="0050768A">
            <w:pPr>
              <w:pStyle w:val="ConsPlusNormal"/>
            </w:pPr>
          </w:p>
        </w:tc>
      </w:tr>
      <w:tr w:rsidR="0050768A" w14:paraId="5F1353BF" w14:textId="77777777">
        <w:tc>
          <w:tcPr>
            <w:tcW w:w="874" w:type="dxa"/>
            <w:vMerge/>
          </w:tcPr>
          <w:p w14:paraId="535C74F1" w14:textId="77777777" w:rsidR="0050768A" w:rsidRDefault="0050768A">
            <w:pPr>
              <w:spacing w:after="1" w:line="0" w:lineRule="atLeast"/>
            </w:pPr>
          </w:p>
        </w:tc>
        <w:tc>
          <w:tcPr>
            <w:tcW w:w="3889" w:type="dxa"/>
            <w:vMerge/>
          </w:tcPr>
          <w:p w14:paraId="1CFF2A4E" w14:textId="77777777" w:rsidR="0050768A" w:rsidRDefault="0050768A">
            <w:pPr>
              <w:spacing w:after="1" w:line="0" w:lineRule="atLeast"/>
            </w:pPr>
          </w:p>
        </w:tc>
        <w:tc>
          <w:tcPr>
            <w:tcW w:w="1077" w:type="dxa"/>
            <w:vMerge/>
          </w:tcPr>
          <w:p w14:paraId="0406A345" w14:textId="77777777" w:rsidR="0050768A" w:rsidRDefault="0050768A">
            <w:pPr>
              <w:spacing w:after="1" w:line="0" w:lineRule="atLeast"/>
            </w:pPr>
          </w:p>
        </w:tc>
        <w:tc>
          <w:tcPr>
            <w:tcW w:w="3349" w:type="dxa"/>
            <w:vMerge/>
          </w:tcPr>
          <w:p w14:paraId="0DB232A3" w14:textId="77777777" w:rsidR="0050768A" w:rsidRDefault="0050768A">
            <w:pPr>
              <w:spacing w:after="1" w:line="0" w:lineRule="atLeast"/>
            </w:pPr>
          </w:p>
        </w:tc>
        <w:tc>
          <w:tcPr>
            <w:tcW w:w="1984" w:type="dxa"/>
            <w:vMerge/>
          </w:tcPr>
          <w:p w14:paraId="084D3CE8" w14:textId="77777777" w:rsidR="0050768A" w:rsidRDefault="0050768A">
            <w:pPr>
              <w:spacing w:after="1" w:line="0" w:lineRule="atLeast"/>
            </w:pPr>
          </w:p>
        </w:tc>
        <w:tc>
          <w:tcPr>
            <w:tcW w:w="3904" w:type="dxa"/>
          </w:tcPr>
          <w:p w14:paraId="162651C5"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tcPr>
          <w:p w14:paraId="571BC2F7" w14:textId="77777777" w:rsidR="0050768A" w:rsidRDefault="0050768A">
            <w:pPr>
              <w:pStyle w:val="ConsPlusNormal"/>
            </w:pPr>
          </w:p>
        </w:tc>
      </w:tr>
      <w:tr w:rsidR="0050768A" w14:paraId="56F91713" w14:textId="77777777">
        <w:tc>
          <w:tcPr>
            <w:tcW w:w="874" w:type="dxa"/>
            <w:vMerge/>
          </w:tcPr>
          <w:p w14:paraId="0380B44F" w14:textId="77777777" w:rsidR="0050768A" w:rsidRDefault="0050768A">
            <w:pPr>
              <w:spacing w:after="1" w:line="0" w:lineRule="atLeast"/>
            </w:pPr>
          </w:p>
        </w:tc>
        <w:tc>
          <w:tcPr>
            <w:tcW w:w="3889" w:type="dxa"/>
            <w:vMerge/>
          </w:tcPr>
          <w:p w14:paraId="7B920014" w14:textId="77777777" w:rsidR="0050768A" w:rsidRDefault="0050768A">
            <w:pPr>
              <w:spacing w:after="1" w:line="0" w:lineRule="atLeast"/>
            </w:pPr>
          </w:p>
        </w:tc>
        <w:tc>
          <w:tcPr>
            <w:tcW w:w="1077" w:type="dxa"/>
            <w:vMerge/>
          </w:tcPr>
          <w:p w14:paraId="2B1A071D" w14:textId="77777777" w:rsidR="0050768A" w:rsidRDefault="0050768A">
            <w:pPr>
              <w:spacing w:after="1" w:line="0" w:lineRule="atLeast"/>
            </w:pPr>
          </w:p>
        </w:tc>
        <w:tc>
          <w:tcPr>
            <w:tcW w:w="3349" w:type="dxa"/>
            <w:vMerge/>
          </w:tcPr>
          <w:p w14:paraId="208FA327" w14:textId="77777777" w:rsidR="0050768A" w:rsidRDefault="0050768A">
            <w:pPr>
              <w:spacing w:after="1" w:line="0" w:lineRule="atLeast"/>
            </w:pPr>
          </w:p>
        </w:tc>
        <w:tc>
          <w:tcPr>
            <w:tcW w:w="1984" w:type="dxa"/>
            <w:vMerge/>
          </w:tcPr>
          <w:p w14:paraId="4172CAD0" w14:textId="77777777" w:rsidR="0050768A" w:rsidRDefault="0050768A">
            <w:pPr>
              <w:spacing w:after="1" w:line="0" w:lineRule="atLeast"/>
            </w:pPr>
          </w:p>
        </w:tc>
        <w:tc>
          <w:tcPr>
            <w:tcW w:w="3904" w:type="dxa"/>
          </w:tcPr>
          <w:p w14:paraId="6BDB5784"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04" w:type="dxa"/>
          </w:tcPr>
          <w:p w14:paraId="58B94781" w14:textId="77777777" w:rsidR="0050768A" w:rsidRDefault="0050768A">
            <w:pPr>
              <w:pStyle w:val="ConsPlusNormal"/>
            </w:pPr>
          </w:p>
        </w:tc>
      </w:tr>
      <w:tr w:rsidR="0050768A" w14:paraId="1D23A662" w14:textId="77777777">
        <w:tc>
          <w:tcPr>
            <w:tcW w:w="874" w:type="dxa"/>
            <w:vMerge/>
          </w:tcPr>
          <w:p w14:paraId="2CF70D5E" w14:textId="77777777" w:rsidR="0050768A" w:rsidRDefault="0050768A">
            <w:pPr>
              <w:spacing w:after="1" w:line="0" w:lineRule="atLeast"/>
            </w:pPr>
          </w:p>
        </w:tc>
        <w:tc>
          <w:tcPr>
            <w:tcW w:w="3889" w:type="dxa"/>
            <w:vMerge/>
          </w:tcPr>
          <w:p w14:paraId="1CC8A458" w14:textId="77777777" w:rsidR="0050768A" w:rsidRDefault="0050768A">
            <w:pPr>
              <w:spacing w:after="1" w:line="0" w:lineRule="atLeast"/>
            </w:pPr>
          </w:p>
        </w:tc>
        <w:tc>
          <w:tcPr>
            <w:tcW w:w="1077" w:type="dxa"/>
            <w:vMerge/>
          </w:tcPr>
          <w:p w14:paraId="58558B99" w14:textId="77777777" w:rsidR="0050768A" w:rsidRDefault="0050768A">
            <w:pPr>
              <w:spacing w:after="1" w:line="0" w:lineRule="atLeast"/>
            </w:pPr>
          </w:p>
        </w:tc>
        <w:tc>
          <w:tcPr>
            <w:tcW w:w="3349" w:type="dxa"/>
            <w:vMerge/>
          </w:tcPr>
          <w:p w14:paraId="64D95F4C" w14:textId="77777777" w:rsidR="0050768A" w:rsidRDefault="0050768A">
            <w:pPr>
              <w:spacing w:after="1" w:line="0" w:lineRule="atLeast"/>
            </w:pPr>
          </w:p>
        </w:tc>
        <w:tc>
          <w:tcPr>
            <w:tcW w:w="1984" w:type="dxa"/>
            <w:vMerge/>
          </w:tcPr>
          <w:p w14:paraId="0229C3F9" w14:textId="77777777" w:rsidR="0050768A" w:rsidRDefault="0050768A">
            <w:pPr>
              <w:spacing w:after="1" w:line="0" w:lineRule="atLeast"/>
            </w:pPr>
          </w:p>
        </w:tc>
        <w:tc>
          <w:tcPr>
            <w:tcW w:w="3904" w:type="dxa"/>
          </w:tcPr>
          <w:p w14:paraId="174FE760"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tcPr>
          <w:p w14:paraId="6F6BFF07" w14:textId="77777777" w:rsidR="0050768A" w:rsidRDefault="0050768A">
            <w:pPr>
              <w:pStyle w:val="ConsPlusNormal"/>
            </w:pPr>
          </w:p>
        </w:tc>
      </w:tr>
      <w:tr w:rsidR="0050768A" w14:paraId="59BC1E7A" w14:textId="77777777">
        <w:tc>
          <w:tcPr>
            <w:tcW w:w="874" w:type="dxa"/>
            <w:vMerge/>
          </w:tcPr>
          <w:p w14:paraId="7BB2B45F" w14:textId="77777777" w:rsidR="0050768A" w:rsidRDefault="0050768A">
            <w:pPr>
              <w:spacing w:after="1" w:line="0" w:lineRule="atLeast"/>
            </w:pPr>
          </w:p>
        </w:tc>
        <w:tc>
          <w:tcPr>
            <w:tcW w:w="3889" w:type="dxa"/>
            <w:vMerge/>
          </w:tcPr>
          <w:p w14:paraId="11BE9840" w14:textId="77777777" w:rsidR="0050768A" w:rsidRDefault="0050768A">
            <w:pPr>
              <w:spacing w:after="1" w:line="0" w:lineRule="atLeast"/>
            </w:pPr>
          </w:p>
        </w:tc>
        <w:tc>
          <w:tcPr>
            <w:tcW w:w="1077" w:type="dxa"/>
            <w:vMerge/>
          </w:tcPr>
          <w:p w14:paraId="57E38CEA" w14:textId="77777777" w:rsidR="0050768A" w:rsidRDefault="0050768A">
            <w:pPr>
              <w:spacing w:after="1" w:line="0" w:lineRule="atLeast"/>
            </w:pPr>
          </w:p>
        </w:tc>
        <w:tc>
          <w:tcPr>
            <w:tcW w:w="3349" w:type="dxa"/>
            <w:vMerge/>
          </w:tcPr>
          <w:p w14:paraId="4FA1D9A7" w14:textId="77777777" w:rsidR="0050768A" w:rsidRDefault="0050768A">
            <w:pPr>
              <w:spacing w:after="1" w:line="0" w:lineRule="atLeast"/>
            </w:pPr>
          </w:p>
        </w:tc>
        <w:tc>
          <w:tcPr>
            <w:tcW w:w="1984" w:type="dxa"/>
            <w:vMerge/>
          </w:tcPr>
          <w:p w14:paraId="0F27C40C" w14:textId="77777777" w:rsidR="0050768A" w:rsidRDefault="0050768A">
            <w:pPr>
              <w:spacing w:after="1" w:line="0" w:lineRule="atLeast"/>
            </w:pPr>
          </w:p>
        </w:tc>
        <w:tc>
          <w:tcPr>
            <w:tcW w:w="3904" w:type="dxa"/>
          </w:tcPr>
          <w:p w14:paraId="0398B4D0"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tcPr>
          <w:p w14:paraId="145D48BC" w14:textId="77777777" w:rsidR="0050768A" w:rsidRDefault="0050768A">
            <w:pPr>
              <w:pStyle w:val="ConsPlusNormal"/>
            </w:pPr>
          </w:p>
        </w:tc>
      </w:tr>
      <w:tr w:rsidR="0050768A" w14:paraId="07A4B4B2" w14:textId="77777777">
        <w:tc>
          <w:tcPr>
            <w:tcW w:w="874" w:type="dxa"/>
            <w:vMerge/>
          </w:tcPr>
          <w:p w14:paraId="20EA016B" w14:textId="77777777" w:rsidR="0050768A" w:rsidRDefault="0050768A">
            <w:pPr>
              <w:spacing w:after="1" w:line="0" w:lineRule="atLeast"/>
            </w:pPr>
          </w:p>
        </w:tc>
        <w:tc>
          <w:tcPr>
            <w:tcW w:w="3889" w:type="dxa"/>
          </w:tcPr>
          <w:p w14:paraId="4C452A35" w14:textId="77777777" w:rsidR="0050768A" w:rsidRDefault="0050768A">
            <w:pPr>
              <w:pStyle w:val="ConsPlusNormal"/>
            </w:pPr>
          </w:p>
        </w:tc>
        <w:tc>
          <w:tcPr>
            <w:tcW w:w="1077" w:type="dxa"/>
          </w:tcPr>
          <w:p w14:paraId="1470FFE9" w14:textId="77777777" w:rsidR="0050768A" w:rsidRDefault="0050768A">
            <w:pPr>
              <w:pStyle w:val="ConsPlusNormal"/>
            </w:pPr>
            <w:r>
              <w:t>N99.3</w:t>
            </w:r>
          </w:p>
        </w:tc>
        <w:tc>
          <w:tcPr>
            <w:tcW w:w="3349" w:type="dxa"/>
          </w:tcPr>
          <w:p w14:paraId="4E163A27" w14:textId="77777777" w:rsidR="0050768A" w:rsidRDefault="0050768A">
            <w:pPr>
              <w:pStyle w:val="ConsPlusNormal"/>
            </w:pPr>
            <w:r>
              <w:t>выпадение стенок влагалища после экстирпации матки</w:t>
            </w:r>
          </w:p>
        </w:tc>
        <w:tc>
          <w:tcPr>
            <w:tcW w:w="1984" w:type="dxa"/>
          </w:tcPr>
          <w:p w14:paraId="45C1BFF6" w14:textId="77777777" w:rsidR="0050768A" w:rsidRDefault="0050768A">
            <w:pPr>
              <w:pStyle w:val="ConsPlusNormal"/>
            </w:pPr>
            <w:r>
              <w:t>хирургическое лечение</w:t>
            </w:r>
          </w:p>
        </w:tc>
        <w:tc>
          <w:tcPr>
            <w:tcW w:w="3904" w:type="dxa"/>
          </w:tcPr>
          <w:p w14:paraId="34EE1962" w14:textId="77777777" w:rsidR="0050768A" w:rsidRDefault="0050768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04" w:type="dxa"/>
          </w:tcPr>
          <w:p w14:paraId="2D50965A" w14:textId="77777777" w:rsidR="0050768A" w:rsidRDefault="0050768A">
            <w:pPr>
              <w:pStyle w:val="ConsPlusNormal"/>
            </w:pPr>
          </w:p>
        </w:tc>
      </w:tr>
      <w:tr w:rsidR="0050768A" w14:paraId="586F8682" w14:textId="77777777">
        <w:tc>
          <w:tcPr>
            <w:tcW w:w="874" w:type="dxa"/>
          </w:tcPr>
          <w:p w14:paraId="54B4B467" w14:textId="77777777" w:rsidR="0050768A" w:rsidRDefault="0050768A">
            <w:pPr>
              <w:pStyle w:val="ConsPlusNormal"/>
            </w:pPr>
            <w:r>
              <w:t>2</w:t>
            </w:r>
          </w:p>
        </w:tc>
        <w:tc>
          <w:tcPr>
            <w:tcW w:w="3889" w:type="dxa"/>
          </w:tcPr>
          <w:p w14:paraId="3379C5E9" w14:textId="77777777" w:rsidR="0050768A" w:rsidRDefault="0050768A">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77" w:type="dxa"/>
          </w:tcPr>
          <w:p w14:paraId="61AA4419" w14:textId="77777777" w:rsidR="0050768A" w:rsidRDefault="0050768A">
            <w:pPr>
              <w:pStyle w:val="ConsPlusNormal"/>
            </w:pPr>
            <w:r>
              <w:t>D26, D27, D25</w:t>
            </w:r>
          </w:p>
        </w:tc>
        <w:tc>
          <w:tcPr>
            <w:tcW w:w="3349" w:type="dxa"/>
          </w:tcPr>
          <w:p w14:paraId="5C0365B9" w14:textId="77777777" w:rsidR="0050768A" w:rsidRDefault="0050768A">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984" w:type="dxa"/>
          </w:tcPr>
          <w:p w14:paraId="0962409A" w14:textId="77777777" w:rsidR="0050768A" w:rsidRDefault="0050768A">
            <w:pPr>
              <w:pStyle w:val="ConsPlusNormal"/>
            </w:pPr>
            <w:r>
              <w:t>хирургическое лечение</w:t>
            </w:r>
          </w:p>
        </w:tc>
        <w:tc>
          <w:tcPr>
            <w:tcW w:w="3904" w:type="dxa"/>
          </w:tcPr>
          <w:p w14:paraId="195517FC" w14:textId="77777777" w:rsidR="0050768A" w:rsidRDefault="0050768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14:paraId="7085CF53" w14:textId="77777777" w:rsidR="0050768A" w:rsidRDefault="0050768A">
            <w:pPr>
              <w:pStyle w:val="ConsPlusNormal"/>
              <w:jc w:val="center"/>
            </w:pPr>
            <w:r>
              <w:t>241673</w:t>
            </w:r>
          </w:p>
        </w:tc>
      </w:tr>
      <w:tr w:rsidR="0050768A" w14:paraId="5FCDC04C" w14:textId="77777777">
        <w:tc>
          <w:tcPr>
            <w:tcW w:w="874" w:type="dxa"/>
          </w:tcPr>
          <w:p w14:paraId="4987FDAC" w14:textId="77777777" w:rsidR="0050768A" w:rsidRDefault="0050768A">
            <w:pPr>
              <w:pStyle w:val="ConsPlusNormal"/>
            </w:pPr>
            <w:r>
              <w:t>3</w:t>
            </w:r>
          </w:p>
        </w:tc>
        <w:tc>
          <w:tcPr>
            <w:tcW w:w="3889" w:type="dxa"/>
          </w:tcPr>
          <w:p w14:paraId="011B7E2A" w14:textId="77777777" w:rsidR="0050768A" w:rsidRDefault="0050768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77" w:type="dxa"/>
          </w:tcPr>
          <w:p w14:paraId="16C3BA19" w14:textId="77777777" w:rsidR="0050768A" w:rsidRDefault="0050768A">
            <w:pPr>
              <w:pStyle w:val="ConsPlusNormal"/>
            </w:pPr>
            <w:r>
              <w:t>D25, N80.0</w:t>
            </w:r>
          </w:p>
        </w:tc>
        <w:tc>
          <w:tcPr>
            <w:tcW w:w="3349" w:type="dxa"/>
          </w:tcPr>
          <w:p w14:paraId="6DC70455" w14:textId="77777777" w:rsidR="0050768A" w:rsidRDefault="0050768A">
            <w:pPr>
              <w:pStyle w:val="ConsPlusNormal"/>
            </w:pPr>
            <w:r>
              <w:t>множественная узловая форма аденомиоза, требующая хирургического лечения</w:t>
            </w:r>
          </w:p>
        </w:tc>
        <w:tc>
          <w:tcPr>
            <w:tcW w:w="1984" w:type="dxa"/>
          </w:tcPr>
          <w:p w14:paraId="06FE1F84" w14:textId="77777777" w:rsidR="0050768A" w:rsidRDefault="0050768A">
            <w:pPr>
              <w:pStyle w:val="ConsPlusNormal"/>
            </w:pPr>
            <w:r>
              <w:t>хирургическое лечение</w:t>
            </w:r>
          </w:p>
        </w:tc>
        <w:tc>
          <w:tcPr>
            <w:tcW w:w="3904" w:type="dxa"/>
          </w:tcPr>
          <w:p w14:paraId="5E0BB2BD" w14:textId="77777777" w:rsidR="0050768A" w:rsidRDefault="0050768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14:paraId="01D4E7D0" w14:textId="77777777" w:rsidR="0050768A" w:rsidRDefault="0050768A">
            <w:pPr>
              <w:pStyle w:val="ConsPlusNormal"/>
              <w:jc w:val="center"/>
            </w:pPr>
            <w:r>
              <w:t>158077</w:t>
            </w:r>
          </w:p>
        </w:tc>
      </w:tr>
      <w:tr w:rsidR="0050768A" w14:paraId="6C45E1F1" w14:textId="77777777">
        <w:tc>
          <w:tcPr>
            <w:tcW w:w="16581" w:type="dxa"/>
            <w:gridSpan w:val="7"/>
          </w:tcPr>
          <w:p w14:paraId="7357041E" w14:textId="77777777" w:rsidR="0050768A" w:rsidRDefault="0050768A">
            <w:pPr>
              <w:pStyle w:val="ConsPlusNormal"/>
              <w:outlineLvl w:val="3"/>
            </w:pPr>
            <w:r>
              <w:t>Гастроэнтерология</w:t>
            </w:r>
          </w:p>
        </w:tc>
      </w:tr>
      <w:tr w:rsidR="0050768A" w14:paraId="7B4B2212" w14:textId="77777777">
        <w:tc>
          <w:tcPr>
            <w:tcW w:w="874" w:type="dxa"/>
          </w:tcPr>
          <w:p w14:paraId="4FF9BBE2" w14:textId="77777777" w:rsidR="0050768A" w:rsidRDefault="0050768A">
            <w:pPr>
              <w:pStyle w:val="ConsPlusNormal"/>
            </w:pPr>
            <w:r>
              <w:t>4</w:t>
            </w:r>
          </w:p>
        </w:tc>
        <w:tc>
          <w:tcPr>
            <w:tcW w:w="3889" w:type="dxa"/>
          </w:tcPr>
          <w:p w14:paraId="3AA9A525" w14:textId="77777777" w:rsidR="0050768A" w:rsidRDefault="0050768A">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7" w:type="dxa"/>
          </w:tcPr>
          <w:p w14:paraId="19314054" w14:textId="77777777" w:rsidR="0050768A" w:rsidRDefault="0050768A">
            <w:pPr>
              <w:pStyle w:val="ConsPlusNormal"/>
            </w:pPr>
            <w:r>
              <w:t>K50, K51, K90.0</w:t>
            </w:r>
          </w:p>
        </w:tc>
        <w:tc>
          <w:tcPr>
            <w:tcW w:w="3349" w:type="dxa"/>
          </w:tcPr>
          <w:p w14:paraId="117D9FB9" w14:textId="77777777" w:rsidR="0050768A" w:rsidRDefault="0050768A">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14:paraId="1B654171" w14:textId="77777777" w:rsidR="0050768A" w:rsidRDefault="0050768A">
            <w:pPr>
              <w:pStyle w:val="ConsPlusNormal"/>
            </w:pPr>
            <w:r>
              <w:t>терапевтическое лечение</w:t>
            </w:r>
          </w:p>
        </w:tc>
        <w:tc>
          <w:tcPr>
            <w:tcW w:w="3904" w:type="dxa"/>
          </w:tcPr>
          <w:p w14:paraId="168C5F99"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tcPr>
          <w:p w14:paraId="223C385E" w14:textId="77777777" w:rsidR="0050768A" w:rsidRDefault="0050768A">
            <w:pPr>
              <w:pStyle w:val="ConsPlusNormal"/>
              <w:jc w:val="center"/>
            </w:pPr>
            <w:r>
              <w:t>164546</w:t>
            </w:r>
          </w:p>
        </w:tc>
      </w:tr>
      <w:tr w:rsidR="0050768A" w14:paraId="7F774CD5" w14:textId="77777777">
        <w:tc>
          <w:tcPr>
            <w:tcW w:w="874" w:type="dxa"/>
            <w:vMerge w:val="restart"/>
          </w:tcPr>
          <w:p w14:paraId="0C670806" w14:textId="77777777" w:rsidR="0050768A" w:rsidRDefault="0050768A">
            <w:pPr>
              <w:pStyle w:val="ConsPlusNormal"/>
            </w:pPr>
          </w:p>
        </w:tc>
        <w:tc>
          <w:tcPr>
            <w:tcW w:w="3889" w:type="dxa"/>
            <w:vMerge w:val="restart"/>
          </w:tcPr>
          <w:p w14:paraId="67AB8ED7" w14:textId="77777777" w:rsidR="0050768A" w:rsidRDefault="0050768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vMerge w:val="restart"/>
          </w:tcPr>
          <w:p w14:paraId="3B93C4F1" w14:textId="77777777" w:rsidR="0050768A" w:rsidRDefault="0050768A">
            <w:pPr>
              <w:pStyle w:val="ConsPlusNormal"/>
            </w:pPr>
            <w:r>
              <w:t>K73.2, K74.3, K83.0, B18.0, B18.1, B18.2</w:t>
            </w:r>
          </w:p>
        </w:tc>
        <w:tc>
          <w:tcPr>
            <w:tcW w:w="3349" w:type="dxa"/>
          </w:tcPr>
          <w:p w14:paraId="2EF72E8A" w14:textId="77777777" w:rsidR="0050768A" w:rsidRDefault="0050768A">
            <w:pPr>
              <w:pStyle w:val="ConsPlusNormal"/>
            </w:pPr>
            <w:r>
              <w:t>хронический аутоиммунный гепатит в сочетании с первично-склерозирующим холангитом</w:t>
            </w:r>
          </w:p>
        </w:tc>
        <w:tc>
          <w:tcPr>
            <w:tcW w:w="1984" w:type="dxa"/>
            <w:vMerge w:val="restart"/>
          </w:tcPr>
          <w:p w14:paraId="5BC12791" w14:textId="77777777" w:rsidR="0050768A" w:rsidRDefault="0050768A">
            <w:pPr>
              <w:pStyle w:val="ConsPlusNormal"/>
            </w:pPr>
            <w:r>
              <w:t>терапевтическое лечение</w:t>
            </w:r>
          </w:p>
        </w:tc>
        <w:tc>
          <w:tcPr>
            <w:tcW w:w="3904" w:type="dxa"/>
            <w:vMerge w:val="restart"/>
          </w:tcPr>
          <w:p w14:paraId="1C17D1CD" w14:textId="77777777" w:rsidR="0050768A" w:rsidRDefault="0050768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val="restart"/>
          </w:tcPr>
          <w:p w14:paraId="58D85D11" w14:textId="77777777" w:rsidR="0050768A" w:rsidRDefault="0050768A">
            <w:pPr>
              <w:pStyle w:val="ConsPlusNormal"/>
            </w:pPr>
          </w:p>
        </w:tc>
      </w:tr>
      <w:tr w:rsidR="0050768A" w14:paraId="584E842D" w14:textId="77777777">
        <w:tc>
          <w:tcPr>
            <w:tcW w:w="874" w:type="dxa"/>
            <w:vMerge/>
          </w:tcPr>
          <w:p w14:paraId="1ECB8AA8" w14:textId="77777777" w:rsidR="0050768A" w:rsidRDefault="0050768A">
            <w:pPr>
              <w:spacing w:after="1" w:line="0" w:lineRule="atLeast"/>
            </w:pPr>
          </w:p>
        </w:tc>
        <w:tc>
          <w:tcPr>
            <w:tcW w:w="3889" w:type="dxa"/>
            <w:vMerge/>
          </w:tcPr>
          <w:p w14:paraId="01930B81" w14:textId="77777777" w:rsidR="0050768A" w:rsidRDefault="0050768A">
            <w:pPr>
              <w:spacing w:after="1" w:line="0" w:lineRule="atLeast"/>
            </w:pPr>
          </w:p>
        </w:tc>
        <w:tc>
          <w:tcPr>
            <w:tcW w:w="1077" w:type="dxa"/>
            <w:vMerge/>
          </w:tcPr>
          <w:p w14:paraId="012CF762" w14:textId="77777777" w:rsidR="0050768A" w:rsidRDefault="0050768A">
            <w:pPr>
              <w:spacing w:after="1" w:line="0" w:lineRule="atLeast"/>
            </w:pPr>
          </w:p>
        </w:tc>
        <w:tc>
          <w:tcPr>
            <w:tcW w:w="3349" w:type="dxa"/>
          </w:tcPr>
          <w:p w14:paraId="351B21D3" w14:textId="77777777" w:rsidR="0050768A" w:rsidRDefault="0050768A">
            <w:pPr>
              <w:pStyle w:val="ConsPlusNormal"/>
            </w:pPr>
            <w:r>
              <w:t>хронический аутоиммунный гепатит в сочетании с первичным билиарным циррозом печени</w:t>
            </w:r>
          </w:p>
        </w:tc>
        <w:tc>
          <w:tcPr>
            <w:tcW w:w="1984" w:type="dxa"/>
            <w:vMerge/>
          </w:tcPr>
          <w:p w14:paraId="6CED7BF8" w14:textId="77777777" w:rsidR="0050768A" w:rsidRDefault="0050768A">
            <w:pPr>
              <w:spacing w:after="1" w:line="0" w:lineRule="atLeast"/>
            </w:pPr>
          </w:p>
        </w:tc>
        <w:tc>
          <w:tcPr>
            <w:tcW w:w="3904" w:type="dxa"/>
            <w:vMerge/>
          </w:tcPr>
          <w:p w14:paraId="6DB9C241" w14:textId="77777777" w:rsidR="0050768A" w:rsidRDefault="0050768A">
            <w:pPr>
              <w:spacing w:after="1" w:line="0" w:lineRule="atLeast"/>
            </w:pPr>
          </w:p>
        </w:tc>
        <w:tc>
          <w:tcPr>
            <w:tcW w:w="1504" w:type="dxa"/>
            <w:vMerge/>
          </w:tcPr>
          <w:p w14:paraId="0A5E2217" w14:textId="77777777" w:rsidR="0050768A" w:rsidRDefault="0050768A">
            <w:pPr>
              <w:spacing w:after="1" w:line="0" w:lineRule="atLeast"/>
            </w:pPr>
          </w:p>
        </w:tc>
      </w:tr>
      <w:tr w:rsidR="0050768A" w14:paraId="77AA41DB" w14:textId="77777777">
        <w:tc>
          <w:tcPr>
            <w:tcW w:w="874" w:type="dxa"/>
            <w:vMerge/>
          </w:tcPr>
          <w:p w14:paraId="5731988C" w14:textId="77777777" w:rsidR="0050768A" w:rsidRDefault="0050768A">
            <w:pPr>
              <w:spacing w:after="1" w:line="0" w:lineRule="atLeast"/>
            </w:pPr>
          </w:p>
        </w:tc>
        <w:tc>
          <w:tcPr>
            <w:tcW w:w="3889" w:type="dxa"/>
            <w:vMerge/>
          </w:tcPr>
          <w:p w14:paraId="24B629C6" w14:textId="77777777" w:rsidR="0050768A" w:rsidRDefault="0050768A">
            <w:pPr>
              <w:spacing w:after="1" w:line="0" w:lineRule="atLeast"/>
            </w:pPr>
          </w:p>
        </w:tc>
        <w:tc>
          <w:tcPr>
            <w:tcW w:w="1077" w:type="dxa"/>
            <w:vMerge/>
          </w:tcPr>
          <w:p w14:paraId="7B6D4E84" w14:textId="77777777" w:rsidR="0050768A" w:rsidRDefault="0050768A">
            <w:pPr>
              <w:spacing w:after="1" w:line="0" w:lineRule="atLeast"/>
            </w:pPr>
          </w:p>
        </w:tc>
        <w:tc>
          <w:tcPr>
            <w:tcW w:w="3349" w:type="dxa"/>
          </w:tcPr>
          <w:p w14:paraId="2B6A29FF" w14:textId="77777777" w:rsidR="0050768A" w:rsidRDefault="0050768A">
            <w:pPr>
              <w:pStyle w:val="ConsPlusNormal"/>
            </w:pPr>
            <w:r>
              <w:t>хронический аутоиммунный гепатит в сочетании с хроническим вирусным гепатитом C</w:t>
            </w:r>
          </w:p>
        </w:tc>
        <w:tc>
          <w:tcPr>
            <w:tcW w:w="1984" w:type="dxa"/>
            <w:vMerge/>
          </w:tcPr>
          <w:p w14:paraId="22D9E1D9" w14:textId="77777777" w:rsidR="0050768A" w:rsidRDefault="0050768A">
            <w:pPr>
              <w:spacing w:after="1" w:line="0" w:lineRule="atLeast"/>
            </w:pPr>
          </w:p>
        </w:tc>
        <w:tc>
          <w:tcPr>
            <w:tcW w:w="3904" w:type="dxa"/>
            <w:vMerge/>
          </w:tcPr>
          <w:p w14:paraId="1BB9FCE1" w14:textId="77777777" w:rsidR="0050768A" w:rsidRDefault="0050768A">
            <w:pPr>
              <w:spacing w:after="1" w:line="0" w:lineRule="atLeast"/>
            </w:pPr>
          </w:p>
        </w:tc>
        <w:tc>
          <w:tcPr>
            <w:tcW w:w="1504" w:type="dxa"/>
            <w:vMerge/>
          </w:tcPr>
          <w:p w14:paraId="4926FC4F" w14:textId="77777777" w:rsidR="0050768A" w:rsidRDefault="0050768A">
            <w:pPr>
              <w:spacing w:after="1" w:line="0" w:lineRule="atLeast"/>
            </w:pPr>
          </w:p>
        </w:tc>
      </w:tr>
      <w:tr w:rsidR="0050768A" w14:paraId="5553D2F5" w14:textId="77777777">
        <w:tc>
          <w:tcPr>
            <w:tcW w:w="874" w:type="dxa"/>
            <w:vMerge/>
          </w:tcPr>
          <w:p w14:paraId="59AD629F" w14:textId="77777777" w:rsidR="0050768A" w:rsidRDefault="0050768A">
            <w:pPr>
              <w:spacing w:after="1" w:line="0" w:lineRule="atLeast"/>
            </w:pPr>
          </w:p>
        </w:tc>
        <w:tc>
          <w:tcPr>
            <w:tcW w:w="3889" w:type="dxa"/>
            <w:vMerge/>
          </w:tcPr>
          <w:p w14:paraId="6BAD5589" w14:textId="77777777" w:rsidR="0050768A" w:rsidRDefault="0050768A">
            <w:pPr>
              <w:spacing w:after="1" w:line="0" w:lineRule="atLeast"/>
            </w:pPr>
          </w:p>
        </w:tc>
        <w:tc>
          <w:tcPr>
            <w:tcW w:w="1077" w:type="dxa"/>
            <w:vMerge/>
          </w:tcPr>
          <w:p w14:paraId="73B7588F" w14:textId="77777777" w:rsidR="0050768A" w:rsidRDefault="0050768A">
            <w:pPr>
              <w:spacing w:after="1" w:line="0" w:lineRule="atLeast"/>
            </w:pPr>
          </w:p>
        </w:tc>
        <w:tc>
          <w:tcPr>
            <w:tcW w:w="3349" w:type="dxa"/>
          </w:tcPr>
          <w:p w14:paraId="5BCD6673" w14:textId="77777777" w:rsidR="0050768A" w:rsidRDefault="0050768A">
            <w:pPr>
              <w:pStyle w:val="ConsPlusNormal"/>
            </w:pPr>
            <w:r>
              <w:t>хронический аутоиммунный гепатит в сочетании с хроническим вирусным гепатитом B</w:t>
            </w:r>
          </w:p>
        </w:tc>
        <w:tc>
          <w:tcPr>
            <w:tcW w:w="1984" w:type="dxa"/>
            <w:vMerge/>
          </w:tcPr>
          <w:p w14:paraId="71E03765" w14:textId="77777777" w:rsidR="0050768A" w:rsidRDefault="0050768A">
            <w:pPr>
              <w:spacing w:after="1" w:line="0" w:lineRule="atLeast"/>
            </w:pPr>
          </w:p>
        </w:tc>
        <w:tc>
          <w:tcPr>
            <w:tcW w:w="3904" w:type="dxa"/>
            <w:vMerge/>
          </w:tcPr>
          <w:p w14:paraId="41BA13EE" w14:textId="77777777" w:rsidR="0050768A" w:rsidRDefault="0050768A">
            <w:pPr>
              <w:spacing w:after="1" w:line="0" w:lineRule="atLeast"/>
            </w:pPr>
          </w:p>
        </w:tc>
        <w:tc>
          <w:tcPr>
            <w:tcW w:w="1504" w:type="dxa"/>
            <w:vMerge/>
          </w:tcPr>
          <w:p w14:paraId="1A9B5D37" w14:textId="77777777" w:rsidR="0050768A" w:rsidRDefault="0050768A">
            <w:pPr>
              <w:spacing w:after="1" w:line="0" w:lineRule="atLeast"/>
            </w:pPr>
          </w:p>
        </w:tc>
      </w:tr>
      <w:tr w:rsidR="0050768A" w14:paraId="677695FB" w14:textId="77777777">
        <w:tc>
          <w:tcPr>
            <w:tcW w:w="16581" w:type="dxa"/>
            <w:gridSpan w:val="7"/>
          </w:tcPr>
          <w:p w14:paraId="0BD0E1E4" w14:textId="77777777" w:rsidR="0050768A" w:rsidRDefault="0050768A">
            <w:pPr>
              <w:pStyle w:val="ConsPlusNormal"/>
              <w:outlineLvl w:val="3"/>
            </w:pPr>
            <w:r>
              <w:t>Гематология</w:t>
            </w:r>
          </w:p>
        </w:tc>
      </w:tr>
      <w:tr w:rsidR="0050768A" w14:paraId="47A75C34" w14:textId="77777777">
        <w:tc>
          <w:tcPr>
            <w:tcW w:w="874" w:type="dxa"/>
            <w:vMerge w:val="restart"/>
          </w:tcPr>
          <w:p w14:paraId="4B64BA31" w14:textId="77777777" w:rsidR="0050768A" w:rsidRDefault="0050768A">
            <w:pPr>
              <w:pStyle w:val="ConsPlusNormal"/>
            </w:pPr>
            <w:r>
              <w:t>5</w:t>
            </w:r>
          </w:p>
        </w:tc>
        <w:tc>
          <w:tcPr>
            <w:tcW w:w="3889" w:type="dxa"/>
            <w:vMerge w:val="restart"/>
          </w:tcPr>
          <w:p w14:paraId="7247B4E0" w14:textId="77777777" w:rsidR="0050768A" w:rsidRDefault="0050768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Pr>
          <w:p w14:paraId="43F2F5BA" w14:textId="77777777" w:rsidR="0050768A" w:rsidRDefault="0050768A">
            <w:pPr>
              <w:pStyle w:val="ConsPlusNormal"/>
            </w:pPr>
            <w:r>
              <w:t>D69.1, D82.0, D69.5, D58, D59</w:t>
            </w:r>
          </w:p>
        </w:tc>
        <w:tc>
          <w:tcPr>
            <w:tcW w:w="3349" w:type="dxa"/>
          </w:tcPr>
          <w:p w14:paraId="5AC9C041" w14:textId="77777777" w:rsidR="0050768A" w:rsidRDefault="0050768A">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14:paraId="08E155BC" w14:textId="77777777" w:rsidR="0050768A" w:rsidRDefault="0050768A">
            <w:pPr>
              <w:pStyle w:val="ConsPlusNormal"/>
            </w:pPr>
            <w:r>
              <w:t>терапевтическое лечение</w:t>
            </w:r>
          </w:p>
        </w:tc>
        <w:tc>
          <w:tcPr>
            <w:tcW w:w="3904" w:type="dxa"/>
          </w:tcPr>
          <w:p w14:paraId="47A2B1C9" w14:textId="77777777" w:rsidR="0050768A" w:rsidRDefault="0050768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tcPr>
          <w:p w14:paraId="478B5777" w14:textId="77777777" w:rsidR="0050768A" w:rsidRDefault="0050768A">
            <w:pPr>
              <w:pStyle w:val="ConsPlusNormal"/>
              <w:jc w:val="center"/>
            </w:pPr>
            <w:r>
              <w:t>185493</w:t>
            </w:r>
          </w:p>
        </w:tc>
      </w:tr>
      <w:tr w:rsidR="0050768A" w14:paraId="6D262F4B" w14:textId="77777777">
        <w:tc>
          <w:tcPr>
            <w:tcW w:w="874" w:type="dxa"/>
            <w:vMerge/>
          </w:tcPr>
          <w:p w14:paraId="7A8906E9" w14:textId="77777777" w:rsidR="0050768A" w:rsidRDefault="0050768A">
            <w:pPr>
              <w:spacing w:after="1" w:line="0" w:lineRule="atLeast"/>
            </w:pPr>
          </w:p>
        </w:tc>
        <w:tc>
          <w:tcPr>
            <w:tcW w:w="3889" w:type="dxa"/>
            <w:vMerge/>
          </w:tcPr>
          <w:p w14:paraId="75DB188B" w14:textId="77777777" w:rsidR="0050768A" w:rsidRDefault="0050768A">
            <w:pPr>
              <w:spacing w:after="1" w:line="0" w:lineRule="atLeast"/>
            </w:pPr>
          </w:p>
        </w:tc>
        <w:tc>
          <w:tcPr>
            <w:tcW w:w="1077" w:type="dxa"/>
          </w:tcPr>
          <w:p w14:paraId="71498F18" w14:textId="77777777" w:rsidR="0050768A" w:rsidRDefault="0050768A">
            <w:pPr>
              <w:pStyle w:val="ConsPlusNormal"/>
            </w:pPr>
            <w:r>
              <w:t>D69.3</w:t>
            </w:r>
          </w:p>
        </w:tc>
        <w:tc>
          <w:tcPr>
            <w:tcW w:w="3349" w:type="dxa"/>
          </w:tcPr>
          <w:p w14:paraId="2E037CA3" w14:textId="77777777" w:rsidR="0050768A" w:rsidRDefault="0050768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14:paraId="56D148DD" w14:textId="77777777" w:rsidR="0050768A" w:rsidRDefault="0050768A">
            <w:pPr>
              <w:pStyle w:val="ConsPlusNormal"/>
            </w:pPr>
            <w:r>
              <w:t>терапевтическое лечение</w:t>
            </w:r>
          </w:p>
        </w:tc>
        <w:tc>
          <w:tcPr>
            <w:tcW w:w="3904" w:type="dxa"/>
          </w:tcPr>
          <w:p w14:paraId="35E52359" w14:textId="77777777" w:rsidR="0050768A" w:rsidRDefault="0050768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tcPr>
          <w:p w14:paraId="3289D7BD" w14:textId="77777777" w:rsidR="0050768A" w:rsidRDefault="0050768A">
            <w:pPr>
              <w:pStyle w:val="ConsPlusNormal"/>
            </w:pPr>
          </w:p>
        </w:tc>
      </w:tr>
      <w:tr w:rsidR="0050768A" w14:paraId="329C1A5C" w14:textId="77777777">
        <w:tc>
          <w:tcPr>
            <w:tcW w:w="874" w:type="dxa"/>
            <w:vMerge/>
          </w:tcPr>
          <w:p w14:paraId="6CF154F1" w14:textId="77777777" w:rsidR="0050768A" w:rsidRDefault="0050768A">
            <w:pPr>
              <w:spacing w:after="1" w:line="0" w:lineRule="atLeast"/>
            </w:pPr>
          </w:p>
        </w:tc>
        <w:tc>
          <w:tcPr>
            <w:tcW w:w="3889" w:type="dxa"/>
            <w:vMerge/>
          </w:tcPr>
          <w:p w14:paraId="015495C5" w14:textId="77777777" w:rsidR="0050768A" w:rsidRDefault="0050768A">
            <w:pPr>
              <w:spacing w:after="1" w:line="0" w:lineRule="atLeast"/>
            </w:pPr>
          </w:p>
        </w:tc>
        <w:tc>
          <w:tcPr>
            <w:tcW w:w="1077" w:type="dxa"/>
          </w:tcPr>
          <w:p w14:paraId="25024F8E" w14:textId="77777777" w:rsidR="0050768A" w:rsidRDefault="0050768A">
            <w:pPr>
              <w:pStyle w:val="ConsPlusNormal"/>
            </w:pPr>
            <w:r>
              <w:t>D69.0</w:t>
            </w:r>
          </w:p>
        </w:tc>
        <w:tc>
          <w:tcPr>
            <w:tcW w:w="3349" w:type="dxa"/>
          </w:tcPr>
          <w:p w14:paraId="64B2BBC6" w14:textId="77777777" w:rsidR="0050768A" w:rsidRDefault="0050768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984" w:type="dxa"/>
          </w:tcPr>
          <w:p w14:paraId="37DA8152" w14:textId="77777777" w:rsidR="0050768A" w:rsidRDefault="0050768A">
            <w:pPr>
              <w:pStyle w:val="ConsPlusNormal"/>
            </w:pPr>
            <w:r>
              <w:t>комбинированное лечение</w:t>
            </w:r>
          </w:p>
        </w:tc>
        <w:tc>
          <w:tcPr>
            <w:tcW w:w="3904" w:type="dxa"/>
          </w:tcPr>
          <w:p w14:paraId="549FF59D" w14:textId="77777777" w:rsidR="0050768A" w:rsidRDefault="0050768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tcPr>
          <w:p w14:paraId="179E652C" w14:textId="77777777" w:rsidR="0050768A" w:rsidRDefault="0050768A">
            <w:pPr>
              <w:pStyle w:val="ConsPlusNormal"/>
            </w:pPr>
          </w:p>
        </w:tc>
      </w:tr>
      <w:tr w:rsidR="0050768A" w14:paraId="6D90E45F" w14:textId="77777777">
        <w:tc>
          <w:tcPr>
            <w:tcW w:w="874" w:type="dxa"/>
            <w:vMerge/>
          </w:tcPr>
          <w:p w14:paraId="29ABF8F1" w14:textId="77777777" w:rsidR="0050768A" w:rsidRDefault="0050768A">
            <w:pPr>
              <w:spacing w:after="1" w:line="0" w:lineRule="atLeast"/>
            </w:pPr>
          </w:p>
        </w:tc>
        <w:tc>
          <w:tcPr>
            <w:tcW w:w="3889" w:type="dxa"/>
            <w:vMerge/>
          </w:tcPr>
          <w:p w14:paraId="4579EDE6" w14:textId="77777777" w:rsidR="0050768A" w:rsidRDefault="0050768A">
            <w:pPr>
              <w:spacing w:after="1" w:line="0" w:lineRule="atLeast"/>
            </w:pPr>
          </w:p>
        </w:tc>
        <w:tc>
          <w:tcPr>
            <w:tcW w:w="1077" w:type="dxa"/>
          </w:tcPr>
          <w:p w14:paraId="71A85ACE" w14:textId="77777777" w:rsidR="0050768A" w:rsidRDefault="0050768A">
            <w:pPr>
              <w:pStyle w:val="ConsPlusNormal"/>
            </w:pPr>
            <w:r>
              <w:t>M31.1</w:t>
            </w:r>
          </w:p>
        </w:tc>
        <w:tc>
          <w:tcPr>
            <w:tcW w:w="3349" w:type="dxa"/>
          </w:tcPr>
          <w:p w14:paraId="62B09143" w14:textId="77777777" w:rsidR="0050768A" w:rsidRDefault="0050768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14:paraId="2AC19E11" w14:textId="77777777" w:rsidR="0050768A" w:rsidRDefault="0050768A">
            <w:pPr>
              <w:pStyle w:val="ConsPlusNormal"/>
            </w:pPr>
            <w:r>
              <w:t>комбинированное лечение</w:t>
            </w:r>
          </w:p>
        </w:tc>
        <w:tc>
          <w:tcPr>
            <w:tcW w:w="3904" w:type="dxa"/>
          </w:tcPr>
          <w:p w14:paraId="60D9CD23" w14:textId="77777777" w:rsidR="0050768A" w:rsidRDefault="0050768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tcPr>
          <w:p w14:paraId="1E9FA530" w14:textId="77777777" w:rsidR="0050768A" w:rsidRDefault="0050768A">
            <w:pPr>
              <w:pStyle w:val="ConsPlusNormal"/>
            </w:pPr>
          </w:p>
        </w:tc>
      </w:tr>
      <w:tr w:rsidR="0050768A" w14:paraId="1816BBE0" w14:textId="77777777">
        <w:tc>
          <w:tcPr>
            <w:tcW w:w="874" w:type="dxa"/>
            <w:vMerge/>
          </w:tcPr>
          <w:p w14:paraId="6A960AB8" w14:textId="77777777" w:rsidR="0050768A" w:rsidRDefault="0050768A">
            <w:pPr>
              <w:spacing w:after="1" w:line="0" w:lineRule="atLeast"/>
            </w:pPr>
          </w:p>
        </w:tc>
        <w:tc>
          <w:tcPr>
            <w:tcW w:w="3889" w:type="dxa"/>
            <w:vMerge/>
          </w:tcPr>
          <w:p w14:paraId="19261893" w14:textId="77777777" w:rsidR="0050768A" w:rsidRDefault="0050768A">
            <w:pPr>
              <w:spacing w:after="1" w:line="0" w:lineRule="atLeast"/>
            </w:pPr>
          </w:p>
        </w:tc>
        <w:tc>
          <w:tcPr>
            <w:tcW w:w="1077" w:type="dxa"/>
          </w:tcPr>
          <w:p w14:paraId="6589902C" w14:textId="77777777" w:rsidR="0050768A" w:rsidRDefault="0050768A">
            <w:pPr>
              <w:pStyle w:val="ConsPlusNormal"/>
            </w:pPr>
            <w:r>
              <w:t>D68.8</w:t>
            </w:r>
          </w:p>
        </w:tc>
        <w:tc>
          <w:tcPr>
            <w:tcW w:w="3349" w:type="dxa"/>
          </w:tcPr>
          <w:p w14:paraId="696CE0D7" w14:textId="77777777" w:rsidR="0050768A" w:rsidRDefault="0050768A">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14:paraId="10FA97C9" w14:textId="77777777" w:rsidR="0050768A" w:rsidRDefault="0050768A">
            <w:pPr>
              <w:pStyle w:val="ConsPlusNormal"/>
            </w:pPr>
            <w:r>
              <w:t>комбинированное лечение</w:t>
            </w:r>
          </w:p>
        </w:tc>
        <w:tc>
          <w:tcPr>
            <w:tcW w:w="3904" w:type="dxa"/>
          </w:tcPr>
          <w:p w14:paraId="789DC146" w14:textId="77777777" w:rsidR="0050768A" w:rsidRDefault="0050768A">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tcPr>
          <w:p w14:paraId="570C90AA" w14:textId="77777777" w:rsidR="0050768A" w:rsidRDefault="0050768A">
            <w:pPr>
              <w:pStyle w:val="ConsPlusNormal"/>
            </w:pPr>
          </w:p>
        </w:tc>
      </w:tr>
      <w:tr w:rsidR="0050768A" w14:paraId="6B177603" w14:textId="77777777">
        <w:tc>
          <w:tcPr>
            <w:tcW w:w="874" w:type="dxa"/>
            <w:vMerge/>
          </w:tcPr>
          <w:p w14:paraId="3B324C5A" w14:textId="77777777" w:rsidR="0050768A" w:rsidRDefault="0050768A">
            <w:pPr>
              <w:spacing w:after="1" w:line="0" w:lineRule="atLeast"/>
            </w:pPr>
          </w:p>
        </w:tc>
        <w:tc>
          <w:tcPr>
            <w:tcW w:w="3889" w:type="dxa"/>
            <w:vMerge/>
          </w:tcPr>
          <w:p w14:paraId="13A7F995" w14:textId="77777777" w:rsidR="0050768A" w:rsidRDefault="0050768A">
            <w:pPr>
              <w:spacing w:after="1" w:line="0" w:lineRule="atLeast"/>
            </w:pPr>
          </w:p>
        </w:tc>
        <w:tc>
          <w:tcPr>
            <w:tcW w:w="1077" w:type="dxa"/>
          </w:tcPr>
          <w:p w14:paraId="2E1E7749" w14:textId="77777777" w:rsidR="0050768A" w:rsidRDefault="0050768A">
            <w:pPr>
              <w:pStyle w:val="ConsPlusNormal"/>
            </w:pPr>
            <w:r>
              <w:t>E83.0, E83.1, E83.2</w:t>
            </w:r>
          </w:p>
        </w:tc>
        <w:tc>
          <w:tcPr>
            <w:tcW w:w="3349" w:type="dxa"/>
          </w:tcPr>
          <w:p w14:paraId="61D30129" w14:textId="77777777" w:rsidR="0050768A" w:rsidRDefault="0050768A">
            <w:pPr>
              <w:pStyle w:val="ConsPlusNormal"/>
            </w:pPr>
            <w:r>
              <w:t>цитопенический синдром, перегрузка железом, цинком и медью</w:t>
            </w:r>
          </w:p>
        </w:tc>
        <w:tc>
          <w:tcPr>
            <w:tcW w:w="1984" w:type="dxa"/>
          </w:tcPr>
          <w:p w14:paraId="76E07355" w14:textId="77777777" w:rsidR="0050768A" w:rsidRDefault="0050768A">
            <w:pPr>
              <w:pStyle w:val="ConsPlusNormal"/>
            </w:pPr>
            <w:r>
              <w:t>комбинированное лечение</w:t>
            </w:r>
          </w:p>
        </w:tc>
        <w:tc>
          <w:tcPr>
            <w:tcW w:w="3904" w:type="dxa"/>
          </w:tcPr>
          <w:p w14:paraId="1BB5843C" w14:textId="77777777" w:rsidR="0050768A" w:rsidRDefault="0050768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tcPr>
          <w:p w14:paraId="1D9EAB1F" w14:textId="77777777" w:rsidR="0050768A" w:rsidRDefault="0050768A">
            <w:pPr>
              <w:pStyle w:val="ConsPlusNormal"/>
            </w:pPr>
          </w:p>
        </w:tc>
      </w:tr>
      <w:tr w:rsidR="0050768A" w14:paraId="2BABE813" w14:textId="77777777">
        <w:tc>
          <w:tcPr>
            <w:tcW w:w="874" w:type="dxa"/>
            <w:vMerge/>
          </w:tcPr>
          <w:p w14:paraId="7E17424E" w14:textId="77777777" w:rsidR="0050768A" w:rsidRDefault="0050768A">
            <w:pPr>
              <w:spacing w:after="1" w:line="0" w:lineRule="atLeast"/>
            </w:pPr>
          </w:p>
        </w:tc>
        <w:tc>
          <w:tcPr>
            <w:tcW w:w="3889" w:type="dxa"/>
            <w:vMerge/>
          </w:tcPr>
          <w:p w14:paraId="5D5795DB" w14:textId="77777777" w:rsidR="0050768A" w:rsidRDefault="0050768A">
            <w:pPr>
              <w:spacing w:after="1" w:line="0" w:lineRule="atLeast"/>
            </w:pPr>
          </w:p>
        </w:tc>
        <w:tc>
          <w:tcPr>
            <w:tcW w:w="1077" w:type="dxa"/>
          </w:tcPr>
          <w:p w14:paraId="041CE594" w14:textId="77777777" w:rsidR="0050768A" w:rsidRDefault="0050768A">
            <w:pPr>
              <w:pStyle w:val="ConsPlusNormal"/>
            </w:pPr>
            <w:r>
              <w:t>D59, D56, D57.0, D58</w:t>
            </w:r>
          </w:p>
        </w:tc>
        <w:tc>
          <w:tcPr>
            <w:tcW w:w="3349" w:type="dxa"/>
          </w:tcPr>
          <w:p w14:paraId="63A00B45" w14:textId="77777777" w:rsidR="0050768A" w:rsidRDefault="0050768A">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14:paraId="0DDD523A" w14:textId="77777777" w:rsidR="0050768A" w:rsidRDefault="0050768A">
            <w:pPr>
              <w:pStyle w:val="ConsPlusNormal"/>
            </w:pPr>
            <w:r>
              <w:t>комбинированное лечение</w:t>
            </w:r>
          </w:p>
        </w:tc>
        <w:tc>
          <w:tcPr>
            <w:tcW w:w="3904" w:type="dxa"/>
          </w:tcPr>
          <w:p w14:paraId="7EA82DB8" w14:textId="77777777" w:rsidR="0050768A" w:rsidRDefault="0050768A">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tcPr>
          <w:p w14:paraId="14EEE3F5" w14:textId="77777777" w:rsidR="0050768A" w:rsidRDefault="0050768A">
            <w:pPr>
              <w:pStyle w:val="ConsPlusNormal"/>
            </w:pPr>
          </w:p>
        </w:tc>
      </w:tr>
      <w:tr w:rsidR="0050768A" w14:paraId="5C7B9BE5" w14:textId="77777777">
        <w:tc>
          <w:tcPr>
            <w:tcW w:w="874" w:type="dxa"/>
            <w:vMerge/>
          </w:tcPr>
          <w:p w14:paraId="7CF2F1F9" w14:textId="77777777" w:rsidR="0050768A" w:rsidRDefault="0050768A">
            <w:pPr>
              <w:spacing w:after="1" w:line="0" w:lineRule="atLeast"/>
            </w:pPr>
          </w:p>
        </w:tc>
        <w:tc>
          <w:tcPr>
            <w:tcW w:w="3889" w:type="dxa"/>
            <w:vMerge/>
          </w:tcPr>
          <w:p w14:paraId="0F39CBD4" w14:textId="77777777" w:rsidR="0050768A" w:rsidRDefault="0050768A">
            <w:pPr>
              <w:spacing w:after="1" w:line="0" w:lineRule="atLeast"/>
            </w:pPr>
          </w:p>
        </w:tc>
        <w:tc>
          <w:tcPr>
            <w:tcW w:w="1077" w:type="dxa"/>
          </w:tcPr>
          <w:p w14:paraId="374D4CEC" w14:textId="77777777" w:rsidR="0050768A" w:rsidRDefault="0050768A">
            <w:pPr>
              <w:pStyle w:val="ConsPlusNormal"/>
            </w:pPr>
            <w:r>
              <w:t>D70</w:t>
            </w:r>
          </w:p>
        </w:tc>
        <w:tc>
          <w:tcPr>
            <w:tcW w:w="3349" w:type="dxa"/>
          </w:tcPr>
          <w:p w14:paraId="2B8CC976" w14:textId="77777777" w:rsidR="0050768A" w:rsidRDefault="0050768A">
            <w:pPr>
              <w:pStyle w:val="ConsPlusNormal"/>
            </w:pPr>
            <w:r>
              <w:t>агранулоцитоз с показателями нейтрофильных лейкоцитов крови 0,5 x 10</w:t>
            </w:r>
            <w:r>
              <w:rPr>
                <w:vertAlign w:val="superscript"/>
              </w:rPr>
              <w:t>9</w:t>
            </w:r>
            <w:r>
              <w:t>/л и ниже</w:t>
            </w:r>
          </w:p>
        </w:tc>
        <w:tc>
          <w:tcPr>
            <w:tcW w:w="1984" w:type="dxa"/>
          </w:tcPr>
          <w:p w14:paraId="53197188" w14:textId="77777777" w:rsidR="0050768A" w:rsidRDefault="0050768A">
            <w:pPr>
              <w:pStyle w:val="ConsPlusNormal"/>
            </w:pPr>
            <w:r>
              <w:t>терапевтическое лечение</w:t>
            </w:r>
          </w:p>
        </w:tc>
        <w:tc>
          <w:tcPr>
            <w:tcW w:w="3904" w:type="dxa"/>
          </w:tcPr>
          <w:p w14:paraId="12255B0E" w14:textId="77777777" w:rsidR="0050768A" w:rsidRDefault="0050768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tcPr>
          <w:p w14:paraId="3E22EA19" w14:textId="77777777" w:rsidR="0050768A" w:rsidRDefault="0050768A">
            <w:pPr>
              <w:pStyle w:val="ConsPlusNormal"/>
            </w:pPr>
          </w:p>
        </w:tc>
      </w:tr>
      <w:tr w:rsidR="0050768A" w14:paraId="15E2D597" w14:textId="77777777">
        <w:tc>
          <w:tcPr>
            <w:tcW w:w="874" w:type="dxa"/>
            <w:vMerge/>
          </w:tcPr>
          <w:p w14:paraId="0D187FBA" w14:textId="77777777" w:rsidR="0050768A" w:rsidRDefault="0050768A">
            <w:pPr>
              <w:spacing w:after="1" w:line="0" w:lineRule="atLeast"/>
            </w:pPr>
          </w:p>
        </w:tc>
        <w:tc>
          <w:tcPr>
            <w:tcW w:w="3889" w:type="dxa"/>
            <w:vMerge/>
          </w:tcPr>
          <w:p w14:paraId="7FE8CCBF" w14:textId="77777777" w:rsidR="0050768A" w:rsidRDefault="0050768A">
            <w:pPr>
              <w:spacing w:after="1" w:line="0" w:lineRule="atLeast"/>
            </w:pPr>
          </w:p>
        </w:tc>
        <w:tc>
          <w:tcPr>
            <w:tcW w:w="1077" w:type="dxa"/>
          </w:tcPr>
          <w:p w14:paraId="2103B4D9" w14:textId="77777777" w:rsidR="0050768A" w:rsidRDefault="0050768A">
            <w:pPr>
              <w:pStyle w:val="ConsPlusNormal"/>
            </w:pPr>
            <w:r>
              <w:t>D60</w:t>
            </w:r>
          </w:p>
        </w:tc>
        <w:tc>
          <w:tcPr>
            <w:tcW w:w="3349" w:type="dxa"/>
          </w:tcPr>
          <w:p w14:paraId="263DAD3E" w14:textId="77777777" w:rsidR="0050768A" w:rsidRDefault="0050768A">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14:paraId="272BF725" w14:textId="77777777" w:rsidR="0050768A" w:rsidRDefault="0050768A">
            <w:pPr>
              <w:pStyle w:val="ConsPlusNormal"/>
            </w:pPr>
            <w:r>
              <w:t>терапевтическое лечение</w:t>
            </w:r>
          </w:p>
        </w:tc>
        <w:tc>
          <w:tcPr>
            <w:tcW w:w="3904" w:type="dxa"/>
          </w:tcPr>
          <w:p w14:paraId="5CB51531" w14:textId="77777777" w:rsidR="0050768A" w:rsidRDefault="0050768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tcPr>
          <w:p w14:paraId="29FACEF8" w14:textId="77777777" w:rsidR="0050768A" w:rsidRDefault="0050768A">
            <w:pPr>
              <w:pStyle w:val="ConsPlusNormal"/>
            </w:pPr>
          </w:p>
        </w:tc>
      </w:tr>
      <w:tr w:rsidR="0050768A" w14:paraId="49A26B75" w14:textId="77777777">
        <w:tc>
          <w:tcPr>
            <w:tcW w:w="874" w:type="dxa"/>
          </w:tcPr>
          <w:p w14:paraId="3A28BEFF" w14:textId="77777777" w:rsidR="0050768A" w:rsidRDefault="0050768A">
            <w:pPr>
              <w:pStyle w:val="ConsPlusNormal"/>
            </w:pPr>
            <w:r>
              <w:t>6</w:t>
            </w:r>
          </w:p>
        </w:tc>
        <w:tc>
          <w:tcPr>
            <w:tcW w:w="3889" w:type="dxa"/>
          </w:tcPr>
          <w:p w14:paraId="48341EDE" w14:textId="77777777" w:rsidR="0050768A" w:rsidRDefault="0050768A">
            <w:pPr>
              <w:pStyle w:val="ConsPlusNormal"/>
            </w:pPr>
            <w:r>
              <w:t>Интенсивная терапия, включающая методы экстракорпорального воздействия на кровь у больных с порфириями</w:t>
            </w:r>
          </w:p>
        </w:tc>
        <w:tc>
          <w:tcPr>
            <w:tcW w:w="1077" w:type="dxa"/>
          </w:tcPr>
          <w:p w14:paraId="12910983" w14:textId="77777777" w:rsidR="0050768A" w:rsidRDefault="0050768A">
            <w:pPr>
              <w:pStyle w:val="ConsPlusNormal"/>
            </w:pPr>
            <w:r>
              <w:t>E80.0, E80.1, E80.2</w:t>
            </w:r>
          </w:p>
        </w:tc>
        <w:tc>
          <w:tcPr>
            <w:tcW w:w="3349" w:type="dxa"/>
          </w:tcPr>
          <w:p w14:paraId="6126986A" w14:textId="77777777" w:rsidR="0050768A" w:rsidRDefault="0050768A">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14:paraId="20B212B2" w14:textId="77777777" w:rsidR="0050768A" w:rsidRDefault="0050768A">
            <w:pPr>
              <w:pStyle w:val="ConsPlusNormal"/>
            </w:pPr>
            <w:r>
              <w:t>терапевтическое лечение</w:t>
            </w:r>
          </w:p>
        </w:tc>
        <w:tc>
          <w:tcPr>
            <w:tcW w:w="3904" w:type="dxa"/>
          </w:tcPr>
          <w:p w14:paraId="6A83F7A0" w14:textId="77777777" w:rsidR="0050768A" w:rsidRDefault="0050768A">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14:paraId="63BFA178" w14:textId="77777777" w:rsidR="0050768A" w:rsidRDefault="0050768A">
            <w:pPr>
              <w:pStyle w:val="ConsPlusNormal"/>
              <w:jc w:val="center"/>
            </w:pPr>
            <w:r>
              <w:t>539242</w:t>
            </w:r>
          </w:p>
        </w:tc>
      </w:tr>
      <w:tr w:rsidR="0050768A" w14:paraId="08D26083" w14:textId="77777777">
        <w:tc>
          <w:tcPr>
            <w:tcW w:w="16581" w:type="dxa"/>
            <w:gridSpan w:val="7"/>
          </w:tcPr>
          <w:p w14:paraId="770152CC" w14:textId="77777777" w:rsidR="0050768A" w:rsidRDefault="0050768A">
            <w:pPr>
              <w:pStyle w:val="ConsPlusNormal"/>
              <w:outlineLvl w:val="3"/>
            </w:pPr>
            <w:r>
              <w:t>Детская хирургия в период новорожденности</w:t>
            </w:r>
          </w:p>
        </w:tc>
      </w:tr>
      <w:tr w:rsidR="0050768A" w14:paraId="5F720414" w14:textId="77777777">
        <w:tc>
          <w:tcPr>
            <w:tcW w:w="874" w:type="dxa"/>
            <w:vMerge w:val="restart"/>
          </w:tcPr>
          <w:p w14:paraId="09CD3392" w14:textId="77777777" w:rsidR="0050768A" w:rsidRDefault="0050768A">
            <w:pPr>
              <w:pStyle w:val="ConsPlusNormal"/>
            </w:pPr>
            <w:r>
              <w:t>7</w:t>
            </w:r>
          </w:p>
        </w:tc>
        <w:tc>
          <w:tcPr>
            <w:tcW w:w="3889" w:type="dxa"/>
            <w:vMerge w:val="restart"/>
          </w:tcPr>
          <w:p w14:paraId="20402170" w14:textId="77777777" w:rsidR="0050768A" w:rsidRDefault="0050768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vMerge w:val="restart"/>
          </w:tcPr>
          <w:p w14:paraId="574F7E68" w14:textId="77777777" w:rsidR="0050768A" w:rsidRDefault="0050768A">
            <w:pPr>
              <w:pStyle w:val="ConsPlusNormal"/>
            </w:pPr>
            <w:r>
              <w:t>Q33.0, Q33.2, Q39.0, Q39.1, Q39.2</w:t>
            </w:r>
          </w:p>
        </w:tc>
        <w:tc>
          <w:tcPr>
            <w:tcW w:w="3349" w:type="dxa"/>
            <w:vMerge w:val="restart"/>
          </w:tcPr>
          <w:p w14:paraId="1FB148E1" w14:textId="77777777" w:rsidR="0050768A" w:rsidRDefault="0050768A">
            <w:pPr>
              <w:pStyle w:val="ConsPlusNormal"/>
            </w:pPr>
            <w:r>
              <w:t>врожденная киста легкого. Секвестрация легкого. Атрезия пищевода. Свищ трахеопищеводный</w:t>
            </w:r>
          </w:p>
        </w:tc>
        <w:tc>
          <w:tcPr>
            <w:tcW w:w="1984" w:type="dxa"/>
            <w:vMerge w:val="restart"/>
          </w:tcPr>
          <w:p w14:paraId="6F45A532" w14:textId="77777777" w:rsidR="0050768A" w:rsidRDefault="0050768A">
            <w:pPr>
              <w:pStyle w:val="ConsPlusNormal"/>
            </w:pPr>
            <w:r>
              <w:t>хирургическое лечение</w:t>
            </w:r>
          </w:p>
        </w:tc>
        <w:tc>
          <w:tcPr>
            <w:tcW w:w="3904" w:type="dxa"/>
          </w:tcPr>
          <w:p w14:paraId="5DDF579D" w14:textId="77777777" w:rsidR="0050768A" w:rsidRDefault="0050768A">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14:paraId="5C3103F7" w14:textId="77777777" w:rsidR="0050768A" w:rsidRDefault="0050768A">
            <w:pPr>
              <w:pStyle w:val="ConsPlusNormal"/>
              <w:jc w:val="center"/>
            </w:pPr>
            <w:r>
              <w:t>327848</w:t>
            </w:r>
          </w:p>
        </w:tc>
      </w:tr>
      <w:tr w:rsidR="0050768A" w14:paraId="02F09467" w14:textId="77777777">
        <w:tc>
          <w:tcPr>
            <w:tcW w:w="874" w:type="dxa"/>
            <w:vMerge/>
          </w:tcPr>
          <w:p w14:paraId="34135BF1" w14:textId="77777777" w:rsidR="0050768A" w:rsidRDefault="0050768A">
            <w:pPr>
              <w:spacing w:after="1" w:line="0" w:lineRule="atLeast"/>
            </w:pPr>
          </w:p>
        </w:tc>
        <w:tc>
          <w:tcPr>
            <w:tcW w:w="3889" w:type="dxa"/>
            <w:vMerge/>
          </w:tcPr>
          <w:p w14:paraId="65BAFCDF" w14:textId="77777777" w:rsidR="0050768A" w:rsidRDefault="0050768A">
            <w:pPr>
              <w:spacing w:after="1" w:line="0" w:lineRule="atLeast"/>
            </w:pPr>
          </w:p>
        </w:tc>
        <w:tc>
          <w:tcPr>
            <w:tcW w:w="1077" w:type="dxa"/>
            <w:vMerge/>
          </w:tcPr>
          <w:p w14:paraId="5183EC6C" w14:textId="77777777" w:rsidR="0050768A" w:rsidRDefault="0050768A">
            <w:pPr>
              <w:spacing w:after="1" w:line="0" w:lineRule="atLeast"/>
            </w:pPr>
          </w:p>
        </w:tc>
        <w:tc>
          <w:tcPr>
            <w:tcW w:w="3349" w:type="dxa"/>
            <w:vMerge/>
          </w:tcPr>
          <w:p w14:paraId="4D11DD46" w14:textId="77777777" w:rsidR="0050768A" w:rsidRDefault="0050768A">
            <w:pPr>
              <w:spacing w:after="1" w:line="0" w:lineRule="atLeast"/>
            </w:pPr>
          </w:p>
        </w:tc>
        <w:tc>
          <w:tcPr>
            <w:tcW w:w="1984" w:type="dxa"/>
            <w:vMerge/>
          </w:tcPr>
          <w:p w14:paraId="4162B1CD" w14:textId="77777777" w:rsidR="0050768A" w:rsidRDefault="0050768A">
            <w:pPr>
              <w:spacing w:after="1" w:line="0" w:lineRule="atLeast"/>
            </w:pPr>
          </w:p>
        </w:tc>
        <w:tc>
          <w:tcPr>
            <w:tcW w:w="3904" w:type="dxa"/>
          </w:tcPr>
          <w:p w14:paraId="024BEA7B" w14:textId="77777777" w:rsidR="0050768A" w:rsidRDefault="0050768A">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04" w:type="dxa"/>
            <w:vMerge/>
          </w:tcPr>
          <w:p w14:paraId="356F1E77" w14:textId="77777777" w:rsidR="0050768A" w:rsidRDefault="0050768A">
            <w:pPr>
              <w:spacing w:after="1" w:line="0" w:lineRule="atLeast"/>
            </w:pPr>
          </w:p>
        </w:tc>
      </w:tr>
      <w:tr w:rsidR="0050768A" w14:paraId="782EA149" w14:textId="77777777">
        <w:tc>
          <w:tcPr>
            <w:tcW w:w="16581" w:type="dxa"/>
            <w:gridSpan w:val="7"/>
          </w:tcPr>
          <w:p w14:paraId="6279DD60" w14:textId="77777777" w:rsidR="0050768A" w:rsidRDefault="0050768A">
            <w:pPr>
              <w:pStyle w:val="ConsPlusNormal"/>
              <w:outlineLvl w:val="3"/>
            </w:pPr>
            <w:r>
              <w:t>Дерматовенерология</w:t>
            </w:r>
          </w:p>
        </w:tc>
      </w:tr>
      <w:tr w:rsidR="0050768A" w14:paraId="6E29B9A9" w14:textId="77777777">
        <w:tc>
          <w:tcPr>
            <w:tcW w:w="874" w:type="dxa"/>
            <w:vMerge w:val="restart"/>
          </w:tcPr>
          <w:p w14:paraId="2FEE7691" w14:textId="77777777" w:rsidR="0050768A" w:rsidRDefault="0050768A">
            <w:pPr>
              <w:pStyle w:val="ConsPlusNormal"/>
            </w:pPr>
            <w:r>
              <w:t>8</w:t>
            </w:r>
          </w:p>
        </w:tc>
        <w:tc>
          <w:tcPr>
            <w:tcW w:w="3889" w:type="dxa"/>
            <w:vMerge w:val="restart"/>
          </w:tcPr>
          <w:p w14:paraId="6A4754B1" w14:textId="77777777" w:rsidR="0050768A" w:rsidRDefault="0050768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Pr>
          <w:p w14:paraId="4D88F719" w14:textId="77777777" w:rsidR="0050768A" w:rsidRDefault="0050768A">
            <w:pPr>
              <w:pStyle w:val="ConsPlusNormal"/>
            </w:pPr>
            <w:r>
              <w:t>L40.0</w:t>
            </w:r>
          </w:p>
        </w:tc>
        <w:tc>
          <w:tcPr>
            <w:tcW w:w="3349" w:type="dxa"/>
          </w:tcPr>
          <w:p w14:paraId="1A7C4A08" w14:textId="77777777" w:rsidR="0050768A" w:rsidRDefault="0050768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14:paraId="2D30E77B" w14:textId="77777777" w:rsidR="0050768A" w:rsidRDefault="0050768A">
            <w:pPr>
              <w:pStyle w:val="ConsPlusNormal"/>
            </w:pPr>
            <w:r>
              <w:t>терапевтическое лечение</w:t>
            </w:r>
          </w:p>
        </w:tc>
        <w:tc>
          <w:tcPr>
            <w:tcW w:w="3904" w:type="dxa"/>
          </w:tcPr>
          <w:p w14:paraId="482D139A" w14:textId="77777777" w:rsidR="0050768A" w:rsidRDefault="0050768A">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tcPr>
          <w:p w14:paraId="0455E473" w14:textId="77777777" w:rsidR="0050768A" w:rsidRDefault="0050768A">
            <w:pPr>
              <w:pStyle w:val="ConsPlusNormal"/>
              <w:jc w:val="center"/>
            </w:pPr>
            <w:r>
              <w:t>125714</w:t>
            </w:r>
          </w:p>
        </w:tc>
      </w:tr>
      <w:tr w:rsidR="0050768A" w14:paraId="0BEB0182" w14:textId="77777777">
        <w:tc>
          <w:tcPr>
            <w:tcW w:w="874" w:type="dxa"/>
            <w:vMerge/>
          </w:tcPr>
          <w:p w14:paraId="51C476D7" w14:textId="77777777" w:rsidR="0050768A" w:rsidRDefault="0050768A">
            <w:pPr>
              <w:spacing w:after="1" w:line="0" w:lineRule="atLeast"/>
            </w:pPr>
          </w:p>
        </w:tc>
        <w:tc>
          <w:tcPr>
            <w:tcW w:w="3889" w:type="dxa"/>
            <w:vMerge/>
          </w:tcPr>
          <w:p w14:paraId="790FE60D" w14:textId="77777777" w:rsidR="0050768A" w:rsidRDefault="0050768A">
            <w:pPr>
              <w:spacing w:after="1" w:line="0" w:lineRule="atLeast"/>
            </w:pPr>
          </w:p>
        </w:tc>
        <w:tc>
          <w:tcPr>
            <w:tcW w:w="1077" w:type="dxa"/>
          </w:tcPr>
          <w:p w14:paraId="71F979A7" w14:textId="77777777" w:rsidR="0050768A" w:rsidRDefault="0050768A">
            <w:pPr>
              <w:pStyle w:val="ConsPlusNormal"/>
            </w:pPr>
            <w:r>
              <w:t>L40.1, L40.3</w:t>
            </w:r>
          </w:p>
        </w:tc>
        <w:tc>
          <w:tcPr>
            <w:tcW w:w="3349" w:type="dxa"/>
          </w:tcPr>
          <w:p w14:paraId="0ABD0278" w14:textId="77777777" w:rsidR="0050768A" w:rsidRDefault="0050768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14:paraId="10146062" w14:textId="77777777" w:rsidR="0050768A" w:rsidRDefault="0050768A">
            <w:pPr>
              <w:pStyle w:val="ConsPlusNormal"/>
            </w:pPr>
            <w:r>
              <w:t>терапевтическое лечение</w:t>
            </w:r>
          </w:p>
        </w:tc>
        <w:tc>
          <w:tcPr>
            <w:tcW w:w="3904" w:type="dxa"/>
          </w:tcPr>
          <w:p w14:paraId="78C23836" w14:textId="77777777" w:rsidR="0050768A" w:rsidRDefault="0050768A">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04" w:type="dxa"/>
          </w:tcPr>
          <w:p w14:paraId="4DF35AB0" w14:textId="77777777" w:rsidR="0050768A" w:rsidRDefault="0050768A">
            <w:pPr>
              <w:pStyle w:val="ConsPlusNormal"/>
            </w:pPr>
          </w:p>
        </w:tc>
      </w:tr>
      <w:tr w:rsidR="0050768A" w14:paraId="51709626" w14:textId="77777777">
        <w:tc>
          <w:tcPr>
            <w:tcW w:w="874" w:type="dxa"/>
            <w:vMerge/>
          </w:tcPr>
          <w:p w14:paraId="51A59D76" w14:textId="77777777" w:rsidR="0050768A" w:rsidRDefault="0050768A">
            <w:pPr>
              <w:spacing w:after="1" w:line="0" w:lineRule="atLeast"/>
            </w:pPr>
          </w:p>
        </w:tc>
        <w:tc>
          <w:tcPr>
            <w:tcW w:w="3889" w:type="dxa"/>
            <w:vMerge/>
          </w:tcPr>
          <w:p w14:paraId="59968B69" w14:textId="77777777" w:rsidR="0050768A" w:rsidRDefault="0050768A">
            <w:pPr>
              <w:spacing w:after="1" w:line="0" w:lineRule="atLeast"/>
            </w:pPr>
          </w:p>
        </w:tc>
        <w:tc>
          <w:tcPr>
            <w:tcW w:w="1077" w:type="dxa"/>
          </w:tcPr>
          <w:p w14:paraId="7F6F2949" w14:textId="77777777" w:rsidR="0050768A" w:rsidRDefault="0050768A">
            <w:pPr>
              <w:pStyle w:val="ConsPlusNormal"/>
            </w:pPr>
            <w:r>
              <w:t>L40.5</w:t>
            </w:r>
          </w:p>
        </w:tc>
        <w:tc>
          <w:tcPr>
            <w:tcW w:w="3349" w:type="dxa"/>
          </w:tcPr>
          <w:p w14:paraId="668FD62B" w14:textId="77777777" w:rsidR="0050768A" w:rsidRDefault="0050768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14:paraId="37182B2E" w14:textId="77777777" w:rsidR="0050768A" w:rsidRDefault="0050768A">
            <w:pPr>
              <w:pStyle w:val="ConsPlusNormal"/>
            </w:pPr>
            <w:r>
              <w:t>терапевтическое лечение</w:t>
            </w:r>
          </w:p>
        </w:tc>
        <w:tc>
          <w:tcPr>
            <w:tcW w:w="3904" w:type="dxa"/>
          </w:tcPr>
          <w:p w14:paraId="353D4B58" w14:textId="77777777" w:rsidR="0050768A" w:rsidRDefault="0050768A">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tcPr>
          <w:p w14:paraId="0B803B53" w14:textId="77777777" w:rsidR="0050768A" w:rsidRDefault="0050768A">
            <w:pPr>
              <w:pStyle w:val="ConsPlusNormal"/>
            </w:pPr>
          </w:p>
        </w:tc>
      </w:tr>
      <w:tr w:rsidR="0050768A" w14:paraId="1396042E" w14:textId="77777777">
        <w:tc>
          <w:tcPr>
            <w:tcW w:w="874" w:type="dxa"/>
            <w:vMerge/>
          </w:tcPr>
          <w:p w14:paraId="673D1614" w14:textId="77777777" w:rsidR="0050768A" w:rsidRDefault="0050768A">
            <w:pPr>
              <w:spacing w:after="1" w:line="0" w:lineRule="atLeast"/>
            </w:pPr>
          </w:p>
        </w:tc>
        <w:tc>
          <w:tcPr>
            <w:tcW w:w="3889" w:type="dxa"/>
            <w:vMerge/>
          </w:tcPr>
          <w:p w14:paraId="2D84FB26" w14:textId="77777777" w:rsidR="0050768A" w:rsidRDefault="0050768A">
            <w:pPr>
              <w:spacing w:after="1" w:line="0" w:lineRule="atLeast"/>
            </w:pPr>
          </w:p>
        </w:tc>
        <w:tc>
          <w:tcPr>
            <w:tcW w:w="1077" w:type="dxa"/>
          </w:tcPr>
          <w:p w14:paraId="61A39A46" w14:textId="77777777" w:rsidR="0050768A" w:rsidRDefault="0050768A">
            <w:pPr>
              <w:pStyle w:val="ConsPlusNormal"/>
            </w:pPr>
            <w:r>
              <w:t>L20</w:t>
            </w:r>
          </w:p>
        </w:tc>
        <w:tc>
          <w:tcPr>
            <w:tcW w:w="3349" w:type="dxa"/>
          </w:tcPr>
          <w:p w14:paraId="5C62557B" w14:textId="77777777" w:rsidR="0050768A" w:rsidRDefault="0050768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14:paraId="437638A9" w14:textId="77777777" w:rsidR="0050768A" w:rsidRDefault="0050768A">
            <w:pPr>
              <w:pStyle w:val="ConsPlusNormal"/>
            </w:pPr>
            <w:r>
              <w:t>терапевтическое лечение</w:t>
            </w:r>
          </w:p>
        </w:tc>
        <w:tc>
          <w:tcPr>
            <w:tcW w:w="3904" w:type="dxa"/>
          </w:tcPr>
          <w:p w14:paraId="2968713B" w14:textId="77777777" w:rsidR="0050768A" w:rsidRDefault="0050768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04" w:type="dxa"/>
          </w:tcPr>
          <w:p w14:paraId="26CCA300" w14:textId="77777777" w:rsidR="0050768A" w:rsidRDefault="0050768A">
            <w:pPr>
              <w:pStyle w:val="ConsPlusNormal"/>
            </w:pPr>
          </w:p>
        </w:tc>
      </w:tr>
      <w:tr w:rsidR="0050768A" w14:paraId="32AFC70C" w14:textId="77777777">
        <w:tc>
          <w:tcPr>
            <w:tcW w:w="874" w:type="dxa"/>
            <w:vMerge/>
          </w:tcPr>
          <w:p w14:paraId="7D2B0FA1" w14:textId="77777777" w:rsidR="0050768A" w:rsidRDefault="0050768A">
            <w:pPr>
              <w:spacing w:after="1" w:line="0" w:lineRule="atLeast"/>
            </w:pPr>
          </w:p>
        </w:tc>
        <w:tc>
          <w:tcPr>
            <w:tcW w:w="3889" w:type="dxa"/>
            <w:vMerge/>
          </w:tcPr>
          <w:p w14:paraId="78039928" w14:textId="77777777" w:rsidR="0050768A" w:rsidRDefault="0050768A">
            <w:pPr>
              <w:spacing w:after="1" w:line="0" w:lineRule="atLeast"/>
            </w:pPr>
          </w:p>
        </w:tc>
        <w:tc>
          <w:tcPr>
            <w:tcW w:w="1077" w:type="dxa"/>
          </w:tcPr>
          <w:p w14:paraId="3D179588" w14:textId="77777777" w:rsidR="0050768A" w:rsidRDefault="0050768A">
            <w:pPr>
              <w:pStyle w:val="ConsPlusNormal"/>
            </w:pPr>
            <w:r>
              <w:t>L10.0, L10.1, L10.2, L10.4</w:t>
            </w:r>
          </w:p>
        </w:tc>
        <w:tc>
          <w:tcPr>
            <w:tcW w:w="3349" w:type="dxa"/>
          </w:tcPr>
          <w:p w14:paraId="4CD061F0" w14:textId="77777777" w:rsidR="0050768A" w:rsidRDefault="0050768A">
            <w:pPr>
              <w:pStyle w:val="ConsPlusNormal"/>
            </w:pPr>
            <w:r>
              <w:t>истинная (акантолитическая) пузырчатка</w:t>
            </w:r>
          </w:p>
        </w:tc>
        <w:tc>
          <w:tcPr>
            <w:tcW w:w="1984" w:type="dxa"/>
          </w:tcPr>
          <w:p w14:paraId="714A24BA" w14:textId="77777777" w:rsidR="0050768A" w:rsidRDefault="0050768A">
            <w:pPr>
              <w:pStyle w:val="ConsPlusNormal"/>
            </w:pPr>
            <w:r>
              <w:t>терапевтическое лечение</w:t>
            </w:r>
          </w:p>
        </w:tc>
        <w:tc>
          <w:tcPr>
            <w:tcW w:w="3904" w:type="dxa"/>
          </w:tcPr>
          <w:p w14:paraId="446FED07" w14:textId="77777777" w:rsidR="0050768A" w:rsidRDefault="0050768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tcPr>
          <w:p w14:paraId="14E51052" w14:textId="77777777" w:rsidR="0050768A" w:rsidRDefault="0050768A">
            <w:pPr>
              <w:pStyle w:val="ConsPlusNormal"/>
            </w:pPr>
          </w:p>
        </w:tc>
      </w:tr>
      <w:tr w:rsidR="0050768A" w14:paraId="5651BAF8" w14:textId="77777777">
        <w:tc>
          <w:tcPr>
            <w:tcW w:w="874" w:type="dxa"/>
            <w:vMerge/>
          </w:tcPr>
          <w:p w14:paraId="1C73E61D" w14:textId="77777777" w:rsidR="0050768A" w:rsidRDefault="0050768A">
            <w:pPr>
              <w:spacing w:after="1" w:line="0" w:lineRule="atLeast"/>
            </w:pPr>
          </w:p>
        </w:tc>
        <w:tc>
          <w:tcPr>
            <w:tcW w:w="3889" w:type="dxa"/>
            <w:vMerge/>
          </w:tcPr>
          <w:p w14:paraId="254F9657" w14:textId="77777777" w:rsidR="0050768A" w:rsidRDefault="0050768A">
            <w:pPr>
              <w:spacing w:after="1" w:line="0" w:lineRule="atLeast"/>
            </w:pPr>
          </w:p>
        </w:tc>
        <w:tc>
          <w:tcPr>
            <w:tcW w:w="1077" w:type="dxa"/>
          </w:tcPr>
          <w:p w14:paraId="79475D18" w14:textId="77777777" w:rsidR="0050768A" w:rsidRDefault="0050768A">
            <w:pPr>
              <w:pStyle w:val="ConsPlusNormal"/>
            </w:pPr>
            <w:r>
              <w:t>L94.0</w:t>
            </w:r>
          </w:p>
        </w:tc>
        <w:tc>
          <w:tcPr>
            <w:tcW w:w="3349" w:type="dxa"/>
          </w:tcPr>
          <w:p w14:paraId="41CB6B96" w14:textId="77777777" w:rsidR="0050768A" w:rsidRDefault="0050768A">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14:paraId="33EB3BB9" w14:textId="77777777" w:rsidR="0050768A" w:rsidRDefault="0050768A">
            <w:pPr>
              <w:pStyle w:val="ConsPlusNormal"/>
            </w:pPr>
            <w:r>
              <w:t>терапевтическое лечение</w:t>
            </w:r>
          </w:p>
        </w:tc>
        <w:tc>
          <w:tcPr>
            <w:tcW w:w="3904" w:type="dxa"/>
          </w:tcPr>
          <w:p w14:paraId="625F0711" w14:textId="77777777" w:rsidR="0050768A" w:rsidRDefault="0050768A">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tcPr>
          <w:p w14:paraId="729EEF5D" w14:textId="77777777" w:rsidR="0050768A" w:rsidRDefault="0050768A">
            <w:pPr>
              <w:pStyle w:val="ConsPlusNormal"/>
            </w:pPr>
          </w:p>
        </w:tc>
      </w:tr>
      <w:tr w:rsidR="0050768A" w14:paraId="721CD12B" w14:textId="77777777">
        <w:tc>
          <w:tcPr>
            <w:tcW w:w="874" w:type="dxa"/>
            <w:vMerge/>
          </w:tcPr>
          <w:p w14:paraId="187EA36C" w14:textId="77777777" w:rsidR="0050768A" w:rsidRDefault="0050768A">
            <w:pPr>
              <w:spacing w:after="1" w:line="0" w:lineRule="atLeast"/>
            </w:pPr>
          </w:p>
        </w:tc>
        <w:tc>
          <w:tcPr>
            <w:tcW w:w="3889" w:type="dxa"/>
            <w:vMerge w:val="restart"/>
          </w:tcPr>
          <w:p w14:paraId="4D502C38" w14:textId="77777777" w:rsidR="0050768A" w:rsidRDefault="0050768A">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077" w:type="dxa"/>
          </w:tcPr>
          <w:p w14:paraId="17BD2CD9" w14:textId="77777777" w:rsidR="0050768A" w:rsidRDefault="0050768A">
            <w:pPr>
              <w:pStyle w:val="ConsPlusNormal"/>
            </w:pPr>
            <w:r>
              <w:t>L40.0</w:t>
            </w:r>
          </w:p>
        </w:tc>
        <w:tc>
          <w:tcPr>
            <w:tcW w:w="3349" w:type="dxa"/>
          </w:tcPr>
          <w:p w14:paraId="4F6E45C4" w14:textId="77777777" w:rsidR="0050768A" w:rsidRDefault="0050768A">
            <w:pPr>
              <w:pStyle w:val="ConsPlusNormal"/>
            </w:pPr>
            <w:r>
              <w:t>тяжелые распространенные формы псориаза, резистентные к другим видам системной терапии</w:t>
            </w:r>
          </w:p>
        </w:tc>
        <w:tc>
          <w:tcPr>
            <w:tcW w:w="1984" w:type="dxa"/>
          </w:tcPr>
          <w:p w14:paraId="54774E3D" w14:textId="77777777" w:rsidR="0050768A" w:rsidRDefault="0050768A">
            <w:pPr>
              <w:pStyle w:val="ConsPlusNormal"/>
            </w:pPr>
            <w:r>
              <w:t>терапевтическое лечение</w:t>
            </w:r>
          </w:p>
        </w:tc>
        <w:tc>
          <w:tcPr>
            <w:tcW w:w="3904" w:type="dxa"/>
          </w:tcPr>
          <w:p w14:paraId="0001526E"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04" w:type="dxa"/>
            <w:vMerge w:val="restart"/>
          </w:tcPr>
          <w:p w14:paraId="4DC3F863" w14:textId="77777777" w:rsidR="0050768A" w:rsidRDefault="0050768A">
            <w:pPr>
              <w:pStyle w:val="ConsPlusNormal"/>
            </w:pPr>
          </w:p>
        </w:tc>
      </w:tr>
      <w:tr w:rsidR="0050768A" w14:paraId="0708687C" w14:textId="77777777">
        <w:tc>
          <w:tcPr>
            <w:tcW w:w="874" w:type="dxa"/>
            <w:vMerge/>
          </w:tcPr>
          <w:p w14:paraId="56915934" w14:textId="77777777" w:rsidR="0050768A" w:rsidRDefault="0050768A">
            <w:pPr>
              <w:spacing w:after="1" w:line="0" w:lineRule="atLeast"/>
            </w:pPr>
          </w:p>
        </w:tc>
        <w:tc>
          <w:tcPr>
            <w:tcW w:w="3889" w:type="dxa"/>
            <w:vMerge/>
          </w:tcPr>
          <w:p w14:paraId="21180007" w14:textId="77777777" w:rsidR="0050768A" w:rsidRDefault="0050768A">
            <w:pPr>
              <w:spacing w:after="1" w:line="0" w:lineRule="atLeast"/>
            </w:pPr>
          </w:p>
        </w:tc>
        <w:tc>
          <w:tcPr>
            <w:tcW w:w="1077" w:type="dxa"/>
          </w:tcPr>
          <w:p w14:paraId="30C5C1BE" w14:textId="77777777" w:rsidR="0050768A" w:rsidRDefault="0050768A">
            <w:pPr>
              <w:pStyle w:val="ConsPlusNormal"/>
            </w:pPr>
            <w:r>
              <w:t>L40.5, L20</w:t>
            </w:r>
          </w:p>
        </w:tc>
        <w:tc>
          <w:tcPr>
            <w:tcW w:w="3349" w:type="dxa"/>
          </w:tcPr>
          <w:p w14:paraId="2DA66E84" w14:textId="77777777" w:rsidR="0050768A" w:rsidRDefault="0050768A">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984" w:type="dxa"/>
          </w:tcPr>
          <w:p w14:paraId="64EA8548" w14:textId="77777777" w:rsidR="0050768A" w:rsidRDefault="0050768A">
            <w:pPr>
              <w:pStyle w:val="ConsPlusNormal"/>
            </w:pPr>
            <w:r>
              <w:t>терапевтическое лечение</w:t>
            </w:r>
          </w:p>
        </w:tc>
        <w:tc>
          <w:tcPr>
            <w:tcW w:w="3904" w:type="dxa"/>
          </w:tcPr>
          <w:p w14:paraId="1408185D"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w:t>
            </w:r>
          </w:p>
        </w:tc>
        <w:tc>
          <w:tcPr>
            <w:tcW w:w="1504" w:type="dxa"/>
            <w:vMerge/>
          </w:tcPr>
          <w:p w14:paraId="159B6F45" w14:textId="77777777" w:rsidR="0050768A" w:rsidRDefault="0050768A">
            <w:pPr>
              <w:spacing w:after="1" w:line="0" w:lineRule="atLeast"/>
            </w:pPr>
          </w:p>
        </w:tc>
      </w:tr>
      <w:tr w:rsidR="0050768A" w14:paraId="6E53020B" w14:textId="77777777">
        <w:tc>
          <w:tcPr>
            <w:tcW w:w="16581" w:type="dxa"/>
            <w:gridSpan w:val="7"/>
          </w:tcPr>
          <w:p w14:paraId="689D1C49" w14:textId="77777777" w:rsidR="0050768A" w:rsidRDefault="0050768A">
            <w:pPr>
              <w:pStyle w:val="ConsPlusNormal"/>
              <w:outlineLvl w:val="3"/>
            </w:pPr>
            <w:r>
              <w:t>Комбустиология</w:t>
            </w:r>
          </w:p>
        </w:tc>
      </w:tr>
      <w:tr w:rsidR="0050768A" w14:paraId="6DC26202" w14:textId="77777777">
        <w:tc>
          <w:tcPr>
            <w:tcW w:w="874" w:type="dxa"/>
          </w:tcPr>
          <w:p w14:paraId="018264EC" w14:textId="77777777" w:rsidR="0050768A" w:rsidRDefault="0050768A">
            <w:pPr>
              <w:pStyle w:val="ConsPlusNormal"/>
            </w:pPr>
            <w:r>
              <w:t>9</w:t>
            </w:r>
          </w:p>
        </w:tc>
        <w:tc>
          <w:tcPr>
            <w:tcW w:w="3889" w:type="dxa"/>
          </w:tcPr>
          <w:p w14:paraId="02666E35" w14:textId="77777777" w:rsidR="0050768A" w:rsidRDefault="0050768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Pr>
          <w:p w14:paraId="2E9E8AC6" w14:textId="77777777" w:rsidR="0050768A" w:rsidRDefault="0050768A">
            <w:pPr>
              <w:pStyle w:val="ConsPlusNormal"/>
            </w:pPr>
            <w:r>
              <w:t>T20, T21, T22, T23, T24, T25, T27, T29, T30, T31.3, T31.4, T32.3, T32.4, T58, T59, T75.4</w:t>
            </w:r>
          </w:p>
        </w:tc>
        <w:tc>
          <w:tcPr>
            <w:tcW w:w="3349" w:type="dxa"/>
          </w:tcPr>
          <w:p w14:paraId="133E90A7" w14:textId="77777777" w:rsidR="0050768A" w:rsidRDefault="0050768A">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14:paraId="62402321" w14:textId="77777777" w:rsidR="0050768A" w:rsidRDefault="0050768A">
            <w:pPr>
              <w:pStyle w:val="ConsPlusNormal"/>
            </w:pPr>
            <w:r>
              <w:t>комбинированное лечение</w:t>
            </w:r>
          </w:p>
        </w:tc>
        <w:tc>
          <w:tcPr>
            <w:tcW w:w="3904" w:type="dxa"/>
          </w:tcPr>
          <w:p w14:paraId="5190A3FB" w14:textId="77777777" w:rsidR="0050768A" w:rsidRDefault="0050768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14:paraId="34EFC76D" w14:textId="77777777" w:rsidR="0050768A" w:rsidRDefault="0050768A">
            <w:pPr>
              <w:pStyle w:val="ConsPlusNormal"/>
              <w:jc w:val="center"/>
            </w:pPr>
            <w:r>
              <w:t>668088</w:t>
            </w:r>
          </w:p>
        </w:tc>
      </w:tr>
      <w:tr w:rsidR="0050768A" w14:paraId="274BA2C5" w14:textId="77777777">
        <w:tc>
          <w:tcPr>
            <w:tcW w:w="874" w:type="dxa"/>
          </w:tcPr>
          <w:p w14:paraId="5536D685" w14:textId="77777777" w:rsidR="0050768A" w:rsidRDefault="0050768A">
            <w:pPr>
              <w:pStyle w:val="ConsPlusNormal"/>
            </w:pPr>
            <w:r>
              <w:t>10</w:t>
            </w:r>
          </w:p>
        </w:tc>
        <w:tc>
          <w:tcPr>
            <w:tcW w:w="3889" w:type="dxa"/>
          </w:tcPr>
          <w:p w14:paraId="33D08675" w14:textId="77777777" w:rsidR="0050768A" w:rsidRDefault="0050768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Pr>
          <w:p w14:paraId="61C2FDAF" w14:textId="77777777" w:rsidR="0050768A" w:rsidRDefault="0050768A">
            <w:pPr>
              <w:pStyle w:val="ConsPlusNormal"/>
            </w:pPr>
            <w:r>
              <w:t>T20, T21, T22, T23, T24, T25, T27, T29, T30, T31.3, T31.4, T32.3, T32.4, T58, T59, T75.4</w:t>
            </w:r>
          </w:p>
        </w:tc>
        <w:tc>
          <w:tcPr>
            <w:tcW w:w="3349" w:type="dxa"/>
          </w:tcPr>
          <w:p w14:paraId="108B11D9" w14:textId="77777777" w:rsidR="0050768A" w:rsidRDefault="0050768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84" w:type="dxa"/>
          </w:tcPr>
          <w:p w14:paraId="42385B31" w14:textId="77777777" w:rsidR="0050768A" w:rsidRDefault="0050768A">
            <w:pPr>
              <w:pStyle w:val="ConsPlusNormal"/>
            </w:pPr>
            <w:r>
              <w:t>комбинированное лечение</w:t>
            </w:r>
          </w:p>
        </w:tc>
        <w:tc>
          <w:tcPr>
            <w:tcW w:w="3904" w:type="dxa"/>
          </w:tcPr>
          <w:p w14:paraId="070F4AD5" w14:textId="77777777" w:rsidR="0050768A" w:rsidRDefault="0050768A">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14:paraId="70B693A9" w14:textId="77777777" w:rsidR="0050768A" w:rsidRDefault="0050768A">
            <w:pPr>
              <w:pStyle w:val="ConsPlusNormal"/>
              <w:jc w:val="center"/>
            </w:pPr>
            <w:r>
              <w:t>1937988</w:t>
            </w:r>
          </w:p>
        </w:tc>
      </w:tr>
      <w:tr w:rsidR="0050768A" w14:paraId="52BF5AA4" w14:textId="77777777">
        <w:tc>
          <w:tcPr>
            <w:tcW w:w="16581" w:type="dxa"/>
            <w:gridSpan w:val="7"/>
          </w:tcPr>
          <w:p w14:paraId="1BB03A75" w14:textId="77777777" w:rsidR="0050768A" w:rsidRDefault="0050768A">
            <w:pPr>
              <w:pStyle w:val="ConsPlusNormal"/>
              <w:outlineLvl w:val="3"/>
            </w:pPr>
            <w:r>
              <w:t>Нейрохирургия</w:t>
            </w:r>
          </w:p>
        </w:tc>
      </w:tr>
      <w:tr w:rsidR="0050768A" w14:paraId="7F610259" w14:textId="77777777">
        <w:tc>
          <w:tcPr>
            <w:tcW w:w="874" w:type="dxa"/>
            <w:vMerge w:val="restart"/>
          </w:tcPr>
          <w:p w14:paraId="12053201" w14:textId="77777777" w:rsidR="0050768A" w:rsidRDefault="0050768A">
            <w:pPr>
              <w:pStyle w:val="ConsPlusNormal"/>
            </w:pPr>
            <w:r>
              <w:t>11</w:t>
            </w:r>
          </w:p>
        </w:tc>
        <w:tc>
          <w:tcPr>
            <w:tcW w:w="3889" w:type="dxa"/>
            <w:vMerge w:val="restart"/>
          </w:tcPr>
          <w:p w14:paraId="6C5BFD78" w14:textId="77777777" w:rsidR="0050768A" w:rsidRDefault="0050768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vMerge w:val="restart"/>
          </w:tcPr>
          <w:p w14:paraId="2017CBC6" w14:textId="77777777" w:rsidR="0050768A" w:rsidRDefault="0050768A">
            <w:pPr>
              <w:pStyle w:val="ConsPlusNormal"/>
            </w:pPr>
            <w:r>
              <w:t>C71.0, C71.1, C71.2, C71.3, C71.4, C79.3, D33.0, D43.0</w:t>
            </w:r>
          </w:p>
        </w:tc>
        <w:tc>
          <w:tcPr>
            <w:tcW w:w="3349" w:type="dxa"/>
            <w:vMerge w:val="restart"/>
          </w:tcPr>
          <w:p w14:paraId="4BF1230D" w14:textId="77777777" w:rsidR="0050768A" w:rsidRDefault="0050768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14:paraId="7CDA856E" w14:textId="77777777" w:rsidR="0050768A" w:rsidRDefault="0050768A">
            <w:pPr>
              <w:pStyle w:val="ConsPlusNormal"/>
            </w:pPr>
            <w:r>
              <w:t>хирургическое лечение</w:t>
            </w:r>
          </w:p>
        </w:tc>
        <w:tc>
          <w:tcPr>
            <w:tcW w:w="3904" w:type="dxa"/>
          </w:tcPr>
          <w:p w14:paraId="663DD9C0" w14:textId="77777777" w:rsidR="0050768A" w:rsidRDefault="0050768A">
            <w:pPr>
              <w:pStyle w:val="ConsPlusNormal"/>
            </w:pPr>
            <w:r>
              <w:t>удаление опухоли с применением интраоперационного ультразвукового сканирования</w:t>
            </w:r>
          </w:p>
        </w:tc>
        <w:tc>
          <w:tcPr>
            <w:tcW w:w="1504" w:type="dxa"/>
            <w:vMerge w:val="restart"/>
          </w:tcPr>
          <w:p w14:paraId="6DD78046" w14:textId="77777777" w:rsidR="0050768A" w:rsidRDefault="0050768A">
            <w:pPr>
              <w:pStyle w:val="ConsPlusNormal"/>
              <w:jc w:val="center"/>
            </w:pPr>
            <w:r>
              <w:t>200037</w:t>
            </w:r>
          </w:p>
        </w:tc>
      </w:tr>
      <w:tr w:rsidR="0050768A" w14:paraId="253F00F7" w14:textId="77777777">
        <w:tc>
          <w:tcPr>
            <w:tcW w:w="874" w:type="dxa"/>
            <w:vMerge/>
          </w:tcPr>
          <w:p w14:paraId="47A41987" w14:textId="77777777" w:rsidR="0050768A" w:rsidRDefault="0050768A">
            <w:pPr>
              <w:spacing w:after="1" w:line="0" w:lineRule="atLeast"/>
            </w:pPr>
          </w:p>
        </w:tc>
        <w:tc>
          <w:tcPr>
            <w:tcW w:w="3889" w:type="dxa"/>
            <w:vMerge/>
          </w:tcPr>
          <w:p w14:paraId="7D7419FE" w14:textId="77777777" w:rsidR="0050768A" w:rsidRDefault="0050768A">
            <w:pPr>
              <w:spacing w:after="1" w:line="0" w:lineRule="atLeast"/>
            </w:pPr>
          </w:p>
        </w:tc>
        <w:tc>
          <w:tcPr>
            <w:tcW w:w="1077" w:type="dxa"/>
            <w:vMerge/>
          </w:tcPr>
          <w:p w14:paraId="6A163030" w14:textId="77777777" w:rsidR="0050768A" w:rsidRDefault="0050768A">
            <w:pPr>
              <w:spacing w:after="1" w:line="0" w:lineRule="atLeast"/>
            </w:pPr>
          </w:p>
        </w:tc>
        <w:tc>
          <w:tcPr>
            <w:tcW w:w="3349" w:type="dxa"/>
            <w:vMerge/>
          </w:tcPr>
          <w:p w14:paraId="704398A5" w14:textId="77777777" w:rsidR="0050768A" w:rsidRDefault="0050768A">
            <w:pPr>
              <w:spacing w:after="1" w:line="0" w:lineRule="atLeast"/>
            </w:pPr>
          </w:p>
        </w:tc>
        <w:tc>
          <w:tcPr>
            <w:tcW w:w="1984" w:type="dxa"/>
            <w:vMerge/>
          </w:tcPr>
          <w:p w14:paraId="6C43F1C4" w14:textId="77777777" w:rsidR="0050768A" w:rsidRDefault="0050768A">
            <w:pPr>
              <w:spacing w:after="1" w:line="0" w:lineRule="atLeast"/>
            </w:pPr>
          </w:p>
        </w:tc>
        <w:tc>
          <w:tcPr>
            <w:tcW w:w="3904" w:type="dxa"/>
          </w:tcPr>
          <w:p w14:paraId="059EE7EA"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vMerge/>
          </w:tcPr>
          <w:p w14:paraId="3C33AB4A" w14:textId="77777777" w:rsidR="0050768A" w:rsidRDefault="0050768A">
            <w:pPr>
              <w:spacing w:after="1" w:line="0" w:lineRule="atLeast"/>
            </w:pPr>
          </w:p>
        </w:tc>
      </w:tr>
      <w:tr w:rsidR="0050768A" w14:paraId="23AAF40C" w14:textId="77777777">
        <w:tc>
          <w:tcPr>
            <w:tcW w:w="874" w:type="dxa"/>
            <w:vMerge/>
          </w:tcPr>
          <w:p w14:paraId="7D14B75A" w14:textId="77777777" w:rsidR="0050768A" w:rsidRDefault="0050768A">
            <w:pPr>
              <w:spacing w:after="1" w:line="0" w:lineRule="atLeast"/>
            </w:pPr>
          </w:p>
        </w:tc>
        <w:tc>
          <w:tcPr>
            <w:tcW w:w="3889" w:type="dxa"/>
            <w:vMerge/>
          </w:tcPr>
          <w:p w14:paraId="1ECAFDAB" w14:textId="77777777" w:rsidR="0050768A" w:rsidRDefault="0050768A">
            <w:pPr>
              <w:spacing w:after="1" w:line="0" w:lineRule="atLeast"/>
            </w:pPr>
          </w:p>
        </w:tc>
        <w:tc>
          <w:tcPr>
            <w:tcW w:w="1077" w:type="dxa"/>
            <w:vMerge w:val="restart"/>
          </w:tcPr>
          <w:p w14:paraId="6C725A44" w14:textId="77777777" w:rsidR="0050768A" w:rsidRDefault="0050768A">
            <w:pPr>
              <w:pStyle w:val="ConsPlusNormal"/>
            </w:pPr>
            <w:r>
              <w:t>C71.5, C79.3, D33.0, D43.0</w:t>
            </w:r>
          </w:p>
        </w:tc>
        <w:tc>
          <w:tcPr>
            <w:tcW w:w="3349" w:type="dxa"/>
            <w:vMerge w:val="restart"/>
          </w:tcPr>
          <w:p w14:paraId="79FDD80A" w14:textId="77777777" w:rsidR="0050768A" w:rsidRDefault="0050768A">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984" w:type="dxa"/>
            <w:vMerge w:val="restart"/>
          </w:tcPr>
          <w:p w14:paraId="1A55E2DC" w14:textId="77777777" w:rsidR="0050768A" w:rsidRDefault="0050768A">
            <w:pPr>
              <w:pStyle w:val="ConsPlusNormal"/>
            </w:pPr>
            <w:r>
              <w:t>хирургическое лечение</w:t>
            </w:r>
          </w:p>
        </w:tc>
        <w:tc>
          <w:tcPr>
            <w:tcW w:w="3904" w:type="dxa"/>
          </w:tcPr>
          <w:p w14:paraId="6BECC2B3" w14:textId="77777777" w:rsidR="0050768A" w:rsidRDefault="0050768A">
            <w:pPr>
              <w:pStyle w:val="ConsPlusNormal"/>
            </w:pPr>
            <w:r>
              <w:t>удаление опухоли с применением интраоперационной навигации</w:t>
            </w:r>
          </w:p>
        </w:tc>
        <w:tc>
          <w:tcPr>
            <w:tcW w:w="1504" w:type="dxa"/>
            <w:vMerge w:val="restart"/>
          </w:tcPr>
          <w:p w14:paraId="74F63061" w14:textId="77777777" w:rsidR="0050768A" w:rsidRDefault="0050768A">
            <w:pPr>
              <w:pStyle w:val="ConsPlusNormal"/>
            </w:pPr>
          </w:p>
        </w:tc>
      </w:tr>
      <w:tr w:rsidR="0050768A" w14:paraId="3CDCF8CA" w14:textId="77777777">
        <w:tc>
          <w:tcPr>
            <w:tcW w:w="874" w:type="dxa"/>
            <w:vMerge/>
          </w:tcPr>
          <w:p w14:paraId="70613F1B" w14:textId="77777777" w:rsidR="0050768A" w:rsidRDefault="0050768A">
            <w:pPr>
              <w:spacing w:after="1" w:line="0" w:lineRule="atLeast"/>
            </w:pPr>
          </w:p>
        </w:tc>
        <w:tc>
          <w:tcPr>
            <w:tcW w:w="3889" w:type="dxa"/>
            <w:vMerge/>
          </w:tcPr>
          <w:p w14:paraId="5DBEEB57" w14:textId="77777777" w:rsidR="0050768A" w:rsidRDefault="0050768A">
            <w:pPr>
              <w:spacing w:after="1" w:line="0" w:lineRule="atLeast"/>
            </w:pPr>
          </w:p>
        </w:tc>
        <w:tc>
          <w:tcPr>
            <w:tcW w:w="1077" w:type="dxa"/>
            <w:vMerge/>
          </w:tcPr>
          <w:p w14:paraId="00573E41" w14:textId="77777777" w:rsidR="0050768A" w:rsidRDefault="0050768A">
            <w:pPr>
              <w:spacing w:after="1" w:line="0" w:lineRule="atLeast"/>
            </w:pPr>
          </w:p>
        </w:tc>
        <w:tc>
          <w:tcPr>
            <w:tcW w:w="3349" w:type="dxa"/>
            <w:vMerge/>
          </w:tcPr>
          <w:p w14:paraId="2DFBE854" w14:textId="77777777" w:rsidR="0050768A" w:rsidRDefault="0050768A">
            <w:pPr>
              <w:spacing w:after="1" w:line="0" w:lineRule="atLeast"/>
            </w:pPr>
          </w:p>
        </w:tc>
        <w:tc>
          <w:tcPr>
            <w:tcW w:w="1984" w:type="dxa"/>
            <w:vMerge/>
          </w:tcPr>
          <w:p w14:paraId="340CB882" w14:textId="77777777" w:rsidR="0050768A" w:rsidRDefault="0050768A">
            <w:pPr>
              <w:spacing w:after="1" w:line="0" w:lineRule="atLeast"/>
            </w:pPr>
          </w:p>
        </w:tc>
        <w:tc>
          <w:tcPr>
            <w:tcW w:w="3904" w:type="dxa"/>
          </w:tcPr>
          <w:p w14:paraId="670F1ADB" w14:textId="77777777" w:rsidR="0050768A" w:rsidRDefault="0050768A">
            <w:pPr>
              <w:pStyle w:val="ConsPlusNormal"/>
            </w:pPr>
            <w:r>
              <w:t>удаление опухоли с применением интраоперационного ультразвукового сканирования</w:t>
            </w:r>
          </w:p>
        </w:tc>
        <w:tc>
          <w:tcPr>
            <w:tcW w:w="1504" w:type="dxa"/>
            <w:vMerge/>
          </w:tcPr>
          <w:p w14:paraId="49863646" w14:textId="77777777" w:rsidR="0050768A" w:rsidRDefault="0050768A">
            <w:pPr>
              <w:spacing w:after="1" w:line="0" w:lineRule="atLeast"/>
            </w:pPr>
          </w:p>
        </w:tc>
      </w:tr>
      <w:tr w:rsidR="0050768A" w14:paraId="3CFE6D51" w14:textId="77777777">
        <w:tc>
          <w:tcPr>
            <w:tcW w:w="874" w:type="dxa"/>
            <w:vMerge/>
          </w:tcPr>
          <w:p w14:paraId="044143AA" w14:textId="77777777" w:rsidR="0050768A" w:rsidRDefault="0050768A">
            <w:pPr>
              <w:spacing w:after="1" w:line="0" w:lineRule="atLeast"/>
            </w:pPr>
          </w:p>
        </w:tc>
        <w:tc>
          <w:tcPr>
            <w:tcW w:w="3889" w:type="dxa"/>
            <w:vMerge/>
          </w:tcPr>
          <w:p w14:paraId="56CD81E9" w14:textId="77777777" w:rsidR="0050768A" w:rsidRDefault="0050768A">
            <w:pPr>
              <w:spacing w:after="1" w:line="0" w:lineRule="atLeast"/>
            </w:pPr>
          </w:p>
        </w:tc>
        <w:tc>
          <w:tcPr>
            <w:tcW w:w="1077" w:type="dxa"/>
            <w:vMerge/>
          </w:tcPr>
          <w:p w14:paraId="24FDA77B" w14:textId="77777777" w:rsidR="0050768A" w:rsidRDefault="0050768A">
            <w:pPr>
              <w:spacing w:after="1" w:line="0" w:lineRule="atLeast"/>
            </w:pPr>
          </w:p>
        </w:tc>
        <w:tc>
          <w:tcPr>
            <w:tcW w:w="3349" w:type="dxa"/>
            <w:vMerge/>
          </w:tcPr>
          <w:p w14:paraId="320ED960" w14:textId="77777777" w:rsidR="0050768A" w:rsidRDefault="0050768A">
            <w:pPr>
              <w:spacing w:after="1" w:line="0" w:lineRule="atLeast"/>
            </w:pPr>
          </w:p>
        </w:tc>
        <w:tc>
          <w:tcPr>
            <w:tcW w:w="1984" w:type="dxa"/>
            <w:vMerge/>
          </w:tcPr>
          <w:p w14:paraId="7EB5FA7C" w14:textId="77777777" w:rsidR="0050768A" w:rsidRDefault="0050768A">
            <w:pPr>
              <w:spacing w:after="1" w:line="0" w:lineRule="atLeast"/>
            </w:pPr>
          </w:p>
        </w:tc>
        <w:tc>
          <w:tcPr>
            <w:tcW w:w="3904" w:type="dxa"/>
          </w:tcPr>
          <w:p w14:paraId="2657533F"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vMerge/>
          </w:tcPr>
          <w:p w14:paraId="7F215673" w14:textId="77777777" w:rsidR="0050768A" w:rsidRDefault="0050768A">
            <w:pPr>
              <w:spacing w:after="1" w:line="0" w:lineRule="atLeast"/>
            </w:pPr>
          </w:p>
        </w:tc>
      </w:tr>
      <w:tr w:rsidR="0050768A" w14:paraId="4F0FE94B" w14:textId="77777777">
        <w:tc>
          <w:tcPr>
            <w:tcW w:w="874" w:type="dxa"/>
            <w:vMerge/>
          </w:tcPr>
          <w:p w14:paraId="07B499DD" w14:textId="77777777" w:rsidR="0050768A" w:rsidRDefault="0050768A">
            <w:pPr>
              <w:spacing w:after="1" w:line="0" w:lineRule="atLeast"/>
            </w:pPr>
          </w:p>
        </w:tc>
        <w:tc>
          <w:tcPr>
            <w:tcW w:w="3889" w:type="dxa"/>
            <w:vMerge/>
          </w:tcPr>
          <w:p w14:paraId="367F7A2B" w14:textId="77777777" w:rsidR="0050768A" w:rsidRDefault="0050768A">
            <w:pPr>
              <w:spacing w:after="1" w:line="0" w:lineRule="atLeast"/>
            </w:pPr>
          </w:p>
        </w:tc>
        <w:tc>
          <w:tcPr>
            <w:tcW w:w="1077" w:type="dxa"/>
            <w:vMerge w:val="restart"/>
          </w:tcPr>
          <w:p w14:paraId="537E9704" w14:textId="77777777" w:rsidR="0050768A" w:rsidRDefault="0050768A">
            <w:pPr>
              <w:pStyle w:val="ConsPlusNormal"/>
            </w:pPr>
            <w:r>
              <w:t>C71.6, C71.7, C79.3, D33.1, D18.0, D43.1</w:t>
            </w:r>
          </w:p>
        </w:tc>
        <w:tc>
          <w:tcPr>
            <w:tcW w:w="3349" w:type="dxa"/>
            <w:vMerge w:val="restart"/>
          </w:tcPr>
          <w:p w14:paraId="3A7454A9" w14:textId="77777777" w:rsidR="0050768A" w:rsidRDefault="0050768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14:paraId="1BE0B9EE" w14:textId="77777777" w:rsidR="0050768A" w:rsidRDefault="0050768A">
            <w:pPr>
              <w:pStyle w:val="ConsPlusNormal"/>
            </w:pPr>
            <w:r>
              <w:t>хирургическое лечение</w:t>
            </w:r>
          </w:p>
        </w:tc>
        <w:tc>
          <w:tcPr>
            <w:tcW w:w="3904" w:type="dxa"/>
          </w:tcPr>
          <w:p w14:paraId="17498D78" w14:textId="77777777" w:rsidR="0050768A" w:rsidRDefault="0050768A">
            <w:pPr>
              <w:pStyle w:val="ConsPlusNormal"/>
            </w:pPr>
            <w:r>
              <w:t>удаление опухоли с применением интраоперационной навигации</w:t>
            </w:r>
          </w:p>
        </w:tc>
        <w:tc>
          <w:tcPr>
            <w:tcW w:w="1504" w:type="dxa"/>
            <w:vMerge w:val="restart"/>
          </w:tcPr>
          <w:p w14:paraId="7BC4FC4C" w14:textId="77777777" w:rsidR="0050768A" w:rsidRDefault="0050768A">
            <w:pPr>
              <w:pStyle w:val="ConsPlusNormal"/>
            </w:pPr>
          </w:p>
        </w:tc>
      </w:tr>
      <w:tr w:rsidR="0050768A" w14:paraId="612BBD91" w14:textId="77777777">
        <w:tc>
          <w:tcPr>
            <w:tcW w:w="874" w:type="dxa"/>
            <w:vMerge/>
          </w:tcPr>
          <w:p w14:paraId="3075BB7D" w14:textId="77777777" w:rsidR="0050768A" w:rsidRDefault="0050768A">
            <w:pPr>
              <w:spacing w:after="1" w:line="0" w:lineRule="atLeast"/>
            </w:pPr>
          </w:p>
        </w:tc>
        <w:tc>
          <w:tcPr>
            <w:tcW w:w="3889" w:type="dxa"/>
            <w:vMerge/>
          </w:tcPr>
          <w:p w14:paraId="2FA66AB3" w14:textId="77777777" w:rsidR="0050768A" w:rsidRDefault="0050768A">
            <w:pPr>
              <w:spacing w:after="1" w:line="0" w:lineRule="atLeast"/>
            </w:pPr>
          </w:p>
        </w:tc>
        <w:tc>
          <w:tcPr>
            <w:tcW w:w="1077" w:type="dxa"/>
            <w:vMerge/>
          </w:tcPr>
          <w:p w14:paraId="1E582906" w14:textId="77777777" w:rsidR="0050768A" w:rsidRDefault="0050768A">
            <w:pPr>
              <w:spacing w:after="1" w:line="0" w:lineRule="atLeast"/>
            </w:pPr>
          </w:p>
        </w:tc>
        <w:tc>
          <w:tcPr>
            <w:tcW w:w="3349" w:type="dxa"/>
            <w:vMerge/>
          </w:tcPr>
          <w:p w14:paraId="372A9669" w14:textId="77777777" w:rsidR="0050768A" w:rsidRDefault="0050768A">
            <w:pPr>
              <w:spacing w:after="1" w:line="0" w:lineRule="atLeast"/>
            </w:pPr>
          </w:p>
        </w:tc>
        <w:tc>
          <w:tcPr>
            <w:tcW w:w="1984" w:type="dxa"/>
            <w:vMerge/>
          </w:tcPr>
          <w:p w14:paraId="77D8FBB4" w14:textId="77777777" w:rsidR="0050768A" w:rsidRDefault="0050768A">
            <w:pPr>
              <w:spacing w:after="1" w:line="0" w:lineRule="atLeast"/>
            </w:pPr>
          </w:p>
        </w:tc>
        <w:tc>
          <w:tcPr>
            <w:tcW w:w="3904" w:type="dxa"/>
          </w:tcPr>
          <w:p w14:paraId="5A3D261E" w14:textId="77777777" w:rsidR="0050768A" w:rsidRDefault="0050768A">
            <w:pPr>
              <w:pStyle w:val="ConsPlusNormal"/>
            </w:pPr>
            <w:r>
              <w:t>удаление опухоли с применением интраоперационного ультразвукового сканирования</w:t>
            </w:r>
          </w:p>
        </w:tc>
        <w:tc>
          <w:tcPr>
            <w:tcW w:w="1504" w:type="dxa"/>
            <w:vMerge/>
          </w:tcPr>
          <w:p w14:paraId="76EC454E" w14:textId="77777777" w:rsidR="0050768A" w:rsidRDefault="0050768A">
            <w:pPr>
              <w:spacing w:after="1" w:line="0" w:lineRule="atLeast"/>
            </w:pPr>
          </w:p>
        </w:tc>
      </w:tr>
      <w:tr w:rsidR="0050768A" w14:paraId="7FB9B2C5" w14:textId="77777777">
        <w:tc>
          <w:tcPr>
            <w:tcW w:w="874" w:type="dxa"/>
            <w:vMerge/>
          </w:tcPr>
          <w:p w14:paraId="661443CF" w14:textId="77777777" w:rsidR="0050768A" w:rsidRDefault="0050768A">
            <w:pPr>
              <w:spacing w:after="1" w:line="0" w:lineRule="atLeast"/>
            </w:pPr>
          </w:p>
        </w:tc>
        <w:tc>
          <w:tcPr>
            <w:tcW w:w="3889" w:type="dxa"/>
            <w:vMerge/>
          </w:tcPr>
          <w:p w14:paraId="327A37C3" w14:textId="77777777" w:rsidR="0050768A" w:rsidRDefault="0050768A">
            <w:pPr>
              <w:spacing w:after="1" w:line="0" w:lineRule="atLeast"/>
            </w:pPr>
          </w:p>
        </w:tc>
        <w:tc>
          <w:tcPr>
            <w:tcW w:w="1077" w:type="dxa"/>
            <w:vMerge/>
          </w:tcPr>
          <w:p w14:paraId="15BA0C55" w14:textId="77777777" w:rsidR="0050768A" w:rsidRDefault="0050768A">
            <w:pPr>
              <w:spacing w:after="1" w:line="0" w:lineRule="atLeast"/>
            </w:pPr>
          </w:p>
        </w:tc>
        <w:tc>
          <w:tcPr>
            <w:tcW w:w="3349" w:type="dxa"/>
            <w:vMerge/>
          </w:tcPr>
          <w:p w14:paraId="1D77E037" w14:textId="77777777" w:rsidR="0050768A" w:rsidRDefault="0050768A">
            <w:pPr>
              <w:spacing w:after="1" w:line="0" w:lineRule="atLeast"/>
            </w:pPr>
          </w:p>
        </w:tc>
        <w:tc>
          <w:tcPr>
            <w:tcW w:w="1984" w:type="dxa"/>
            <w:vMerge/>
          </w:tcPr>
          <w:p w14:paraId="1AE14E76" w14:textId="77777777" w:rsidR="0050768A" w:rsidRDefault="0050768A">
            <w:pPr>
              <w:spacing w:after="1" w:line="0" w:lineRule="atLeast"/>
            </w:pPr>
          </w:p>
        </w:tc>
        <w:tc>
          <w:tcPr>
            <w:tcW w:w="3904" w:type="dxa"/>
          </w:tcPr>
          <w:p w14:paraId="508BCC59"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vMerge/>
          </w:tcPr>
          <w:p w14:paraId="1E2B571D" w14:textId="77777777" w:rsidR="0050768A" w:rsidRDefault="0050768A">
            <w:pPr>
              <w:spacing w:after="1" w:line="0" w:lineRule="atLeast"/>
            </w:pPr>
          </w:p>
        </w:tc>
      </w:tr>
      <w:tr w:rsidR="0050768A" w14:paraId="4D11B276" w14:textId="77777777">
        <w:tc>
          <w:tcPr>
            <w:tcW w:w="874" w:type="dxa"/>
            <w:vMerge/>
          </w:tcPr>
          <w:p w14:paraId="120C3B76" w14:textId="77777777" w:rsidR="0050768A" w:rsidRDefault="0050768A">
            <w:pPr>
              <w:spacing w:after="1" w:line="0" w:lineRule="atLeast"/>
            </w:pPr>
          </w:p>
        </w:tc>
        <w:tc>
          <w:tcPr>
            <w:tcW w:w="3889" w:type="dxa"/>
            <w:vMerge/>
          </w:tcPr>
          <w:p w14:paraId="7A51D623" w14:textId="77777777" w:rsidR="0050768A" w:rsidRDefault="0050768A">
            <w:pPr>
              <w:spacing w:after="1" w:line="0" w:lineRule="atLeast"/>
            </w:pPr>
          </w:p>
        </w:tc>
        <w:tc>
          <w:tcPr>
            <w:tcW w:w="1077" w:type="dxa"/>
            <w:vMerge w:val="restart"/>
          </w:tcPr>
          <w:p w14:paraId="3090E65D" w14:textId="77777777" w:rsidR="0050768A" w:rsidRDefault="0050768A">
            <w:pPr>
              <w:pStyle w:val="ConsPlusNormal"/>
            </w:pPr>
            <w:r>
              <w:t>C71.6, C79.3, D33.1, D18.0, D43.1</w:t>
            </w:r>
          </w:p>
        </w:tc>
        <w:tc>
          <w:tcPr>
            <w:tcW w:w="3349" w:type="dxa"/>
            <w:vMerge w:val="restart"/>
          </w:tcPr>
          <w:p w14:paraId="41E25C1F" w14:textId="77777777" w:rsidR="0050768A" w:rsidRDefault="0050768A">
            <w:pPr>
              <w:pStyle w:val="ConsPlusNormal"/>
            </w:pPr>
            <w:r>
              <w:t>внутримозговые злокачественные (первичные и вторичные) и доброкачественные новообразования мозжечка</w:t>
            </w:r>
          </w:p>
        </w:tc>
        <w:tc>
          <w:tcPr>
            <w:tcW w:w="1984" w:type="dxa"/>
            <w:vMerge w:val="restart"/>
          </w:tcPr>
          <w:p w14:paraId="23F4DF0A" w14:textId="77777777" w:rsidR="0050768A" w:rsidRDefault="0050768A">
            <w:pPr>
              <w:pStyle w:val="ConsPlusNormal"/>
            </w:pPr>
            <w:r>
              <w:t>хирургическое лечение</w:t>
            </w:r>
          </w:p>
        </w:tc>
        <w:tc>
          <w:tcPr>
            <w:tcW w:w="3904" w:type="dxa"/>
          </w:tcPr>
          <w:p w14:paraId="041D4AF1" w14:textId="77777777" w:rsidR="0050768A" w:rsidRDefault="0050768A">
            <w:pPr>
              <w:pStyle w:val="ConsPlusNormal"/>
            </w:pPr>
            <w:r>
              <w:t>удаление опухоли с применением нейрофизиологического мониторинга</w:t>
            </w:r>
          </w:p>
        </w:tc>
        <w:tc>
          <w:tcPr>
            <w:tcW w:w="1504" w:type="dxa"/>
            <w:vMerge w:val="restart"/>
          </w:tcPr>
          <w:p w14:paraId="72D0BDE3" w14:textId="77777777" w:rsidR="0050768A" w:rsidRDefault="0050768A">
            <w:pPr>
              <w:pStyle w:val="ConsPlusNormal"/>
            </w:pPr>
          </w:p>
        </w:tc>
      </w:tr>
      <w:tr w:rsidR="0050768A" w14:paraId="486D64F4" w14:textId="77777777">
        <w:tc>
          <w:tcPr>
            <w:tcW w:w="874" w:type="dxa"/>
            <w:vMerge/>
          </w:tcPr>
          <w:p w14:paraId="3AF84297" w14:textId="77777777" w:rsidR="0050768A" w:rsidRDefault="0050768A">
            <w:pPr>
              <w:spacing w:after="1" w:line="0" w:lineRule="atLeast"/>
            </w:pPr>
          </w:p>
        </w:tc>
        <w:tc>
          <w:tcPr>
            <w:tcW w:w="3889" w:type="dxa"/>
            <w:vMerge/>
          </w:tcPr>
          <w:p w14:paraId="611F8002" w14:textId="77777777" w:rsidR="0050768A" w:rsidRDefault="0050768A">
            <w:pPr>
              <w:spacing w:after="1" w:line="0" w:lineRule="atLeast"/>
            </w:pPr>
          </w:p>
        </w:tc>
        <w:tc>
          <w:tcPr>
            <w:tcW w:w="1077" w:type="dxa"/>
            <w:vMerge/>
          </w:tcPr>
          <w:p w14:paraId="107EAED0" w14:textId="77777777" w:rsidR="0050768A" w:rsidRDefault="0050768A">
            <w:pPr>
              <w:spacing w:after="1" w:line="0" w:lineRule="atLeast"/>
            </w:pPr>
          </w:p>
        </w:tc>
        <w:tc>
          <w:tcPr>
            <w:tcW w:w="3349" w:type="dxa"/>
            <w:vMerge/>
          </w:tcPr>
          <w:p w14:paraId="67050C1F" w14:textId="77777777" w:rsidR="0050768A" w:rsidRDefault="0050768A">
            <w:pPr>
              <w:spacing w:after="1" w:line="0" w:lineRule="atLeast"/>
            </w:pPr>
          </w:p>
        </w:tc>
        <w:tc>
          <w:tcPr>
            <w:tcW w:w="1984" w:type="dxa"/>
            <w:vMerge/>
          </w:tcPr>
          <w:p w14:paraId="47AEE1B2" w14:textId="77777777" w:rsidR="0050768A" w:rsidRDefault="0050768A">
            <w:pPr>
              <w:spacing w:after="1" w:line="0" w:lineRule="atLeast"/>
            </w:pPr>
          </w:p>
        </w:tc>
        <w:tc>
          <w:tcPr>
            <w:tcW w:w="3904" w:type="dxa"/>
          </w:tcPr>
          <w:p w14:paraId="1B153ABD" w14:textId="77777777" w:rsidR="0050768A" w:rsidRDefault="0050768A">
            <w:pPr>
              <w:pStyle w:val="ConsPlusNormal"/>
            </w:pPr>
            <w:r>
              <w:t>удаление опухоли с применением интраоперационной флюоресцентной микроскопии и эндоскопии</w:t>
            </w:r>
          </w:p>
        </w:tc>
        <w:tc>
          <w:tcPr>
            <w:tcW w:w="1504" w:type="dxa"/>
            <w:vMerge/>
          </w:tcPr>
          <w:p w14:paraId="187B2CAB" w14:textId="77777777" w:rsidR="0050768A" w:rsidRDefault="0050768A">
            <w:pPr>
              <w:spacing w:after="1" w:line="0" w:lineRule="atLeast"/>
            </w:pPr>
          </w:p>
        </w:tc>
      </w:tr>
      <w:tr w:rsidR="0050768A" w14:paraId="088FC008" w14:textId="77777777">
        <w:tc>
          <w:tcPr>
            <w:tcW w:w="874" w:type="dxa"/>
            <w:vMerge/>
          </w:tcPr>
          <w:p w14:paraId="27C6AD66" w14:textId="77777777" w:rsidR="0050768A" w:rsidRDefault="0050768A">
            <w:pPr>
              <w:spacing w:after="1" w:line="0" w:lineRule="atLeast"/>
            </w:pPr>
          </w:p>
        </w:tc>
        <w:tc>
          <w:tcPr>
            <w:tcW w:w="3889" w:type="dxa"/>
            <w:vMerge/>
          </w:tcPr>
          <w:p w14:paraId="0BF6E3D8" w14:textId="77777777" w:rsidR="0050768A" w:rsidRDefault="0050768A">
            <w:pPr>
              <w:spacing w:after="1" w:line="0" w:lineRule="atLeast"/>
            </w:pPr>
          </w:p>
        </w:tc>
        <w:tc>
          <w:tcPr>
            <w:tcW w:w="1077" w:type="dxa"/>
            <w:vMerge w:val="restart"/>
          </w:tcPr>
          <w:p w14:paraId="198F9B61" w14:textId="77777777" w:rsidR="0050768A" w:rsidRDefault="0050768A">
            <w:pPr>
              <w:pStyle w:val="ConsPlusNormal"/>
            </w:pPr>
            <w:r>
              <w:t>D18.0, Q28.3</w:t>
            </w:r>
          </w:p>
        </w:tc>
        <w:tc>
          <w:tcPr>
            <w:tcW w:w="3349" w:type="dxa"/>
            <w:vMerge w:val="restart"/>
          </w:tcPr>
          <w:p w14:paraId="35489DC6" w14:textId="77777777" w:rsidR="0050768A" w:rsidRDefault="0050768A">
            <w:pPr>
              <w:pStyle w:val="ConsPlusNormal"/>
            </w:pPr>
            <w:r>
              <w:t>кавернома (кавернозная ангиома) мозжечка</w:t>
            </w:r>
          </w:p>
        </w:tc>
        <w:tc>
          <w:tcPr>
            <w:tcW w:w="1984" w:type="dxa"/>
            <w:vMerge w:val="restart"/>
          </w:tcPr>
          <w:p w14:paraId="3DD97DFC" w14:textId="77777777" w:rsidR="0050768A" w:rsidRDefault="0050768A">
            <w:pPr>
              <w:pStyle w:val="ConsPlusNormal"/>
            </w:pPr>
            <w:r>
              <w:t>хирургическое лечение</w:t>
            </w:r>
          </w:p>
        </w:tc>
        <w:tc>
          <w:tcPr>
            <w:tcW w:w="3904" w:type="dxa"/>
          </w:tcPr>
          <w:p w14:paraId="5BC30A35" w14:textId="77777777" w:rsidR="0050768A" w:rsidRDefault="005076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14:paraId="646B6F0A" w14:textId="77777777" w:rsidR="0050768A" w:rsidRDefault="0050768A">
            <w:pPr>
              <w:pStyle w:val="ConsPlusNormal"/>
            </w:pPr>
          </w:p>
        </w:tc>
      </w:tr>
      <w:tr w:rsidR="0050768A" w14:paraId="7DB39DC0" w14:textId="77777777">
        <w:tc>
          <w:tcPr>
            <w:tcW w:w="874" w:type="dxa"/>
            <w:vMerge/>
          </w:tcPr>
          <w:p w14:paraId="0DC6ADE1" w14:textId="77777777" w:rsidR="0050768A" w:rsidRDefault="0050768A">
            <w:pPr>
              <w:spacing w:after="1" w:line="0" w:lineRule="atLeast"/>
            </w:pPr>
          </w:p>
        </w:tc>
        <w:tc>
          <w:tcPr>
            <w:tcW w:w="3889" w:type="dxa"/>
            <w:vMerge/>
          </w:tcPr>
          <w:p w14:paraId="1A094258" w14:textId="77777777" w:rsidR="0050768A" w:rsidRDefault="0050768A">
            <w:pPr>
              <w:spacing w:after="1" w:line="0" w:lineRule="atLeast"/>
            </w:pPr>
          </w:p>
        </w:tc>
        <w:tc>
          <w:tcPr>
            <w:tcW w:w="1077" w:type="dxa"/>
            <w:vMerge/>
          </w:tcPr>
          <w:p w14:paraId="7042E6E2" w14:textId="77777777" w:rsidR="0050768A" w:rsidRDefault="0050768A">
            <w:pPr>
              <w:spacing w:after="1" w:line="0" w:lineRule="atLeast"/>
            </w:pPr>
          </w:p>
        </w:tc>
        <w:tc>
          <w:tcPr>
            <w:tcW w:w="3349" w:type="dxa"/>
            <w:vMerge/>
          </w:tcPr>
          <w:p w14:paraId="51A05FCA" w14:textId="77777777" w:rsidR="0050768A" w:rsidRDefault="0050768A">
            <w:pPr>
              <w:spacing w:after="1" w:line="0" w:lineRule="atLeast"/>
            </w:pPr>
          </w:p>
        </w:tc>
        <w:tc>
          <w:tcPr>
            <w:tcW w:w="1984" w:type="dxa"/>
            <w:vMerge/>
          </w:tcPr>
          <w:p w14:paraId="1087B39C" w14:textId="77777777" w:rsidR="0050768A" w:rsidRDefault="0050768A">
            <w:pPr>
              <w:spacing w:after="1" w:line="0" w:lineRule="atLeast"/>
            </w:pPr>
          </w:p>
        </w:tc>
        <w:tc>
          <w:tcPr>
            <w:tcW w:w="3904" w:type="dxa"/>
          </w:tcPr>
          <w:p w14:paraId="41021860" w14:textId="77777777" w:rsidR="0050768A" w:rsidRDefault="0050768A">
            <w:pPr>
              <w:pStyle w:val="ConsPlusNormal"/>
            </w:pPr>
            <w:r>
              <w:t>удаление опухоли с применением интраоперационной навигации</w:t>
            </w:r>
          </w:p>
        </w:tc>
        <w:tc>
          <w:tcPr>
            <w:tcW w:w="1504" w:type="dxa"/>
            <w:vMerge/>
          </w:tcPr>
          <w:p w14:paraId="086DF744" w14:textId="77777777" w:rsidR="0050768A" w:rsidRDefault="0050768A">
            <w:pPr>
              <w:spacing w:after="1" w:line="0" w:lineRule="atLeast"/>
            </w:pPr>
          </w:p>
        </w:tc>
      </w:tr>
      <w:tr w:rsidR="0050768A" w14:paraId="67E4A541" w14:textId="77777777">
        <w:tc>
          <w:tcPr>
            <w:tcW w:w="874" w:type="dxa"/>
            <w:vMerge/>
          </w:tcPr>
          <w:p w14:paraId="6EB7DBD6" w14:textId="77777777" w:rsidR="0050768A" w:rsidRDefault="0050768A">
            <w:pPr>
              <w:spacing w:after="1" w:line="0" w:lineRule="atLeast"/>
            </w:pPr>
          </w:p>
        </w:tc>
        <w:tc>
          <w:tcPr>
            <w:tcW w:w="3889" w:type="dxa"/>
            <w:vMerge w:val="restart"/>
          </w:tcPr>
          <w:p w14:paraId="1E79A225" w14:textId="77777777" w:rsidR="0050768A" w:rsidRDefault="0050768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vMerge w:val="restart"/>
          </w:tcPr>
          <w:p w14:paraId="3B4E3398" w14:textId="77777777" w:rsidR="0050768A" w:rsidRDefault="0050768A">
            <w:pPr>
              <w:pStyle w:val="ConsPlusNormal"/>
            </w:pPr>
            <w:r>
              <w:t>C70.0, C79.3, D32.0, D43.1, Q85</w:t>
            </w:r>
          </w:p>
        </w:tc>
        <w:tc>
          <w:tcPr>
            <w:tcW w:w="3349" w:type="dxa"/>
            <w:vMerge w:val="restart"/>
          </w:tcPr>
          <w:p w14:paraId="421E1301" w14:textId="77777777" w:rsidR="0050768A" w:rsidRDefault="0050768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14:paraId="16CBDD77" w14:textId="77777777" w:rsidR="0050768A" w:rsidRDefault="0050768A">
            <w:pPr>
              <w:pStyle w:val="ConsPlusNormal"/>
            </w:pPr>
            <w:r>
              <w:t>хирургическое лечение</w:t>
            </w:r>
          </w:p>
        </w:tc>
        <w:tc>
          <w:tcPr>
            <w:tcW w:w="3904" w:type="dxa"/>
          </w:tcPr>
          <w:p w14:paraId="25FBD860" w14:textId="77777777" w:rsidR="0050768A" w:rsidRDefault="0050768A">
            <w:pPr>
              <w:pStyle w:val="ConsPlusNormal"/>
            </w:pPr>
            <w:r>
              <w:t>удаление опухоли с применением интраоперационной навигации</w:t>
            </w:r>
          </w:p>
        </w:tc>
        <w:tc>
          <w:tcPr>
            <w:tcW w:w="1504" w:type="dxa"/>
          </w:tcPr>
          <w:p w14:paraId="49A8B2EA" w14:textId="77777777" w:rsidR="0050768A" w:rsidRDefault="0050768A">
            <w:pPr>
              <w:pStyle w:val="ConsPlusNormal"/>
            </w:pPr>
          </w:p>
        </w:tc>
      </w:tr>
      <w:tr w:rsidR="0050768A" w14:paraId="6E937882" w14:textId="77777777">
        <w:tc>
          <w:tcPr>
            <w:tcW w:w="874" w:type="dxa"/>
            <w:vMerge/>
          </w:tcPr>
          <w:p w14:paraId="49A49E2E" w14:textId="77777777" w:rsidR="0050768A" w:rsidRDefault="0050768A">
            <w:pPr>
              <w:spacing w:after="1" w:line="0" w:lineRule="atLeast"/>
            </w:pPr>
          </w:p>
        </w:tc>
        <w:tc>
          <w:tcPr>
            <w:tcW w:w="3889" w:type="dxa"/>
            <w:vMerge/>
          </w:tcPr>
          <w:p w14:paraId="4B55364F" w14:textId="77777777" w:rsidR="0050768A" w:rsidRDefault="0050768A">
            <w:pPr>
              <w:spacing w:after="1" w:line="0" w:lineRule="atLeast"/>
            </w:pPr>
          </w:p>
        </w:tc>
        <w:tc>
          <w:tcPr>
            <w:tcW w:w="1077" w:type="dxa"/>
            <w:vMerge/>
          </w:tcPr>
          <w:p w14:paraId="1F11483F" w14:textId="77777777" w:rsidR="0050768A" w:rsidRDefault="0050768A">
            <w:pPr>
              <w:spacing w:after="1" w:line="0" w:lineRule="atLeast"/>
            </w:pPr>
          </w:p>
        </w:tc>
        <w:tc>
          <w:tcPr>
            <w:tcW w:w="3349" w:type="dxa"/>
            <w:vMerge/>
          </w:tcPr>
          <w:p w14:paraId="750D60AA" w14:textId="77777777" w:rsidR="0050768A" w:rsidRDefault="0050768A">
            <w:pPr>
              <w:spacing w:after="1" w:line="0" w:lineRule="atLeast"/>
            </w:pPr>
          </w:p>
        </w:tc>
        <w:tc>
          <w:tcPr>
            <w:tcW w:w="1984" w:type="dxa"/>
            <w:vMerge/>
          </w:tcPr>
          <w:p w14:paraId="1D425A6A" w14:textId="77777777" w:rsidR="0050768A" w:rsidRDefault="0050768A">
            <w:pPr>
              <w:spacing w:after="1" w:line="0" w:lineRule="atLeast"/>
            </w:pPr>
          </w:p>
        </w:tc>
        <w:tc>
          <w:tcPr>
            <w:tcW w:w="3904" w:type="dxa"/>
          </w:tcPr>
          <w:p w14:paraId="15934357" w14:textId="77777777" w:rsidR="0050768A" w:rsidRDefault="0050768A">
            <w:pPr>
              <w:pStyle w:val="ConsPlusNormal"/>
            </w:pPr>
            <w:r>
              <w:t>удаление опухоли с применением интраоперационного ультразвукового сканирования</w:t>
            </w:r>
          </w:p>
        </w:tc>
        <w:tc>
          <w:tcPr>
            <w:tcW w:w="1504" w:type="dxa"/>
          </w:tcPr>
          <w:p w14:paraId="4D8B283D" w14:textId="77777777" w:rsidR="0050768A" w:rsidRDefault="0050768A">
            <w:pPr>
              <w:pStyle w:val="ConsPlusNormal"/>
            </w:pPr>
          </w:p>
        </w:tc>
      </w:tr>
      <w:tr w:rsidR="0050768A" w14:paraId="513E2573" w14:textId="77777777">
        <w:tc>
          <w:tcPr>
            <w:tcW w:w="874" w:type="dxa"/>
            <w:vMerge/>
          </w:tcPr>
          <w:p w14:paraId="2A8316F4" w14:textId="77777777" w:rsidR="0050768A" w:rsidRDefault="0050768A">
            <w:pPr>
              <w:spacing w:after="1" w:line="0" w:lineRule="atLeast"/>
            </w:pPr>
          </w:p>
        </w:tc>
        <w:tc>
          <w:tcPr>
            <w:tcW w:w="3889" w:type="dxa"/>
            <w:vMerge w:val="restart"/>
          </w:tcPr>
          <w:p w14:paraId="02144EB5" w14:textId="77777777" w:rsidR="0050768A" w:rsidRDefault="0050768A">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vMerge w:val="restart"/>
          </w:tcPr>
          <w:p w14:paraId="601C34D8" w14:textId="77777777" w:rsidR="0050768A" w:rsidRDefault="0050768A">
            <w:pPr>
              <w:pStyle w:val="ConsPlusNormal"/>
            </w:pPr>
            <w:r>
              <w:t>C72.3, D33.3, Q85</w:t>
            </w:r>
          </w:p>
        </w:tc>
        <w:tc>
          <w:tcPr>
            <w:tcW w:w="3349" w:type="dxa"/>
            <w:vMerge w:val="restart"/>
          </w:tcPr>
          <w:p w14:paraId="35241A10" w14:textId="77777777" w:rsidR="0050768A" w:rsidRDefault="0050768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14:paraId="4508AF41" w14:textId="77777777" w:rsidR="0050768A" w:rsidRDefault="0050768A">
            <w:pPr>
              <w:pStyle w:val="ConsPlusNormal"/>
            </w:pPr>
            <w:r>
              <w:t>хирургическое лечение</w:t>
            </w:r>
          </w:p>
        </w:tc>
        <w:tc>
          <w:tcPr>
            <w:tcW w:w="3904" w:type="dxa"/>
          </w:tcPr>
          <w:p w14:paraId="7938297A" w14:textId="77777777" w:rsidR="0050768A" w:rsidRDefault="0050768A">
            <w:pPr>
              <w:pStyle w:val="ConsPlusNormal"/>
            </w:pPr>
            <w:r>
              <w:t>удаление опухоли с применением интраоперационной навигации</w:t>
            </w:r>
          </w:p>
        </w:tc>
        <w:tc>
          <w:tcPr>
            <w:tcW w:w="1504" w:type="dxa"/>
            <w:vMerge w:val="restart"/>
          </w:tcPr>
          <w:p w14:paraId="7A9C177E" w14:textId="77777777" w:rsidR="0050768A" w:rsidRDefault="0050768A">
            <w:pPr>
              <w:pStyle w:val="ConsPlusNormal"/>
            </w:pPr>
          </w:p>
        </w:tc>
      </w:tr>
      <w:tr w:rsidR="0050768A" w14:paraId="59F327D1" w14:textId="77777777">
        <w:tc>
          <w:tcPr>
            <w:tcW w:w="874" w:type="dxa"/>
            <w:vMerge/>
          </w:tcPr>
          <w:p w14:paraId="582F7D2D" w14:textId="77777777" w:rsidR="0050768A" w:rsidRDefault="0050768A">
            <w:pPr>
              <w:spacing w:after="1" w:line="0" w:lineRule="atLeast"/>
            </w:pPr>
          </w:p>
        </w:tc>
        <w:tc>
          <w:tcPr>
            <w:tcW w:w="3889" w:type="dxa"/>
            <w:vMerge/>
          </w:tcPr>
          <w:p w14:paraId="30E1FD5E" w14:textId="77777777" w:rsidR="0050768A" w:rsidRDefault="0050768A">
            <w:pPr>
              <w:spacing w:after="1" w:line="0" w:lineRule="atLeast"/>
            </w:pPr>
          </w:p>
        </w:tc>
        <w:tc>
          <w:tcPr>
            <w:tcW w:w="1077" w:type="dxa"/>
            <w:vMerge/>
          </w:tcPr>
          <w:p w14:paraId="68C1C6B4" w14:textId="77777777" w:rsidR="0050768A" w:rsidRDefault="0050768A">
            <w:pPr>
              <w:spacing w:after="1" w:line="0" w:lineRule="atLeast"/>
            </w:pPr>
          </w:p>
        </w:tc>
        <w:tc>
          <w:tcPr>
            <w:tcW w:w="3349" w:type="dxa"/>
            <w:vMerge/>
          </w:tcPr>
          <w:p w14:paraId="6CF0D323" w14:textId="77777777" w:rsidR="0050768A" w:rsidRDefault="0050768A">
            <w:pPr>
              <w:spacing w:after="1" w:line="0" w:lineRule="atLeast"/>
            </w:pPr>
          </w:p>
        </w:tc>
        <w:tc>
          <w:tcPr>
            <w:tcW w:w="1984" w:type="dxa"/>
            <w:vMerge/>
          </w:tcPr>
          <w:p w14:paraId="6DE0C732" w14:textId="77777777" w:rsidR="0050768A" w:rsidRDefault="0050768A">
            <w:pPr>
              <w:spacing w:after="1" w:line="0" w:lineRule="atLeast"/>
            </w:pPr>
          </w:p>
        </w:tc>
        <w:tc>
          <w:tcPr>
            <w:tcW w:w="3904" w:type="dxa"/>
          </w:tcPr>
          <w:p w14:paraId="6346AF24" w14:textId="77777777" w:rsidR="0050768A" w:rsidRDefault="0050768A">
            <w:pPr>
              <w:pStyle w:val="ConsPlusNormal"/>
            </w:pPr>
            <w:r>
              <w:t>удаление опухоли с применением эндоскопической ассистенции</w:t>
            </w:r>
          </w:p>
        </w:tc>
        <w:tc>
          <w:tcPr>
            <w:tcW w:w="1504" w:type="dxa"/>
            <w:vMerge/>
          </w:tcPr>
          <w:p w14:paraId="29B9DA29" w14:textId="77777777" w:rsidR="0050768A" w:rsidRDefault="0050768A">
            <w:pPr>
              <w:spacing w:after="1" w:line="0" w:lineRule="atLeast"/>
            </w:pPr>
          </w:p>
        </w:tc>
      </w:tr>
      <w:tr w:rsidR="0050768A" w14:paraId="134DF889" w14:textId="77777777">
        <w:tc>
          <w:tcPr>
            <w:tcW w:w="874" w:type="dxa"/>
            <w:vMerge/>
          </w:tcPr>
          <w:p w14:paraId="604B5D5B" w14:textId="77777777" w:rsidR="0050768A" w:rsidRDefault="0050768A">
            <w:pPr>
              <w:spacing w:after="1" w:line="0" w:lineRule="atLeast"/>
            </w:pPr>
          </w:p>
        </w:tc>
        <w:tc>
          <w:tcPr>
            <w:tcW w:w="3889" w:type="dxa"/>
            <w:vMerge/>
          </w:tcPr>
          <w:p w14:paraId="4649637F" w14:textId="77777777" w:rsidR="0050768A" w:rsidRDefault="0050768A">
            <w:pPr>
              <w:spacing w:after="1" w:line="0" w:lineRule="atLeast"/>
            </w:pPr>
          </w:p>
        </w:tc>
        <w:tc>
          <w:tcPr>
            <w:tcW w:w="1077" w:type="dxa"/>
            <w:vMerge w:val="restart"/>
          </w:tcPr>
          <w:p w14:paraId="087AC726" w14:textId="77777777" w:rsidR="0050768A" w:rsidRDefault="0050768A">
            <w:pPr>
              <w:pStyle w:val="ConsPlusNormal"/>
            </w:pPr>
            <w:r>
              <w:t>C75.3, D35.2 - D35.4, D44.5, Q04.6</w:t>
            </w:r>
          </w:p>
        </w:tc>
        <w:tc>
          <w:tcPr>
            <w:tcW w:w="3349" w:type="dxa"/>
            <w:vMerge w:val="restart"/>
          </w:tcPr>
          <w:p w14:paraId="69369F45" w14:textId="77777777" w:rsidR="0050768A" w:rsidRDefault="0050768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14:paraId="6F89092F" w14:textId="77777777" w:rsidR="0050768A" w:rsidRDefault="0050768A">
            <w:pPr>
              <w:pStyle w:val="ConsPlusNormal"/>
            </w:pPr>
            <w:r>
              <w:t>хирургическое лечение</w:t>
            </w:r>
          </w:p>
        </w:tc>
        <w:tc>
          <w:tcPr>
            <w:tcW w:w="3904" w:type="dxa"/>
          </w:tcPr>
          <w:p w14:paraId="77323839" w14:textId="77777777" w:rsidR="0050768A" w:rsidRDefault="0050768A">
            <w:pPr>
              <w:pStyle w:val="ConsPlusNormal"/>
            </w:pPr>
            <w:r>
              <w:t>удаление опухоли с применением интраоперационной навигации</w:t>
            </w:r>
          </w:p>
        </w:tc>
        <w:tc>
          <w:tcPr>
            <w:tcW w:w="1504" w:type="dxa"/>
            <w:vMerge w:val="restart"/>
          </w:tcPr>
          <w:p w14:paraId="5CA3CF20" w14:textId="77777777" w:rsidR="0050768A" w:rsidRDefault="0050768A">
            <w:pPr>
              <w:pStyle w:val="ConsPlusNormal"/>
            </w:pPr>
          </w:p>
        </w:tc>
      </w:tr>
      <w:tr w:rsidR="0050768A" w14:paraId="265380BD" w14:textId="77777777">
        <w:tc>
          <w:tcPr>
            <w:tcW w:w="874" w:type="dxa"/>
            <w:vMerge/>
          </w:tcPr>
          <w:p w14:paraId="3144678D" w14:textId="77777777" w:rsidR="0050768A" w:rsidRDefault="0050768A">
            <w:pPr>
              <w:spacing w:after="1" w:line="0" w:lineRule="atLeast"/>
            </w:pPr>
          </w:p>
        </w:tc>
        <w:tc>
          <w:tcPr>
            <w:tcW w:w="3889" w:type="dxa"/>
            <w:vMerge/>
          </w:tcPr>
          <w:p w14:paraId="28456683" w14:textId="77777777" w:rsidR="0050768A" w:rsidRDefault="0050768A">
            <w:pPr>
              <w:spacing w:after="1" w:line="0" w:lineRule="atLeast"/>
            </w:pPr>
          </w:p>
        </w:tc>
        <w:tc>
          <w:tcPr>
            <w:tcW w:w="1077" w:type="dxa"/>
            <w:vMerge/>
          </w:tcPr>
          <w:p w14:paraId="097A84B6" w14:textId="77777777" w:rsidR="0050768A" w:rsidRDefault="0050768A">
            <w:pPr>
              <w:spacing w:after="1" w:line="0" w:lineRule="atLeast"/>
            </w:pPr>
          </w:p>
        </w:tc>
        <w:tc>
          <w:tcPr>
            <w:tcW w:w="3349" w:type="dxa"/>
            <w:vMerge/>
          </w:tcPr>
          <w:p w14:paraId="3C41FAC8" w14:textId="77777777" w:rsidR="0050768A" w:rsidRDefault="0050768A">
            <w:pPr>
              <w:spacing w:after="1" w:line="0" w:lineRule="atLeast"/>
            </w:pPr>
          </w:p>
        </w:tc>
        <w:tc>
          <w:tcPr>
            <w:tcW w:w="1984" w:type="dxa"/>
            <w:vMerge/>
          </w:tcPr>
          <w:p w14:paraId="4A3E9B21" w14:textId="77777777" w:rsidR="0050768A" w:rsidRDefault="0050768A">
            <w:pPr>
              <w:spacing w:after="1" w:line="0" w:lineRule="atLeast"/>
            </w:pPr>
          </w:p>
        </w:tc>
        <w:tc>
          <w:tcPr>
            <w:tcW w:w="3904" w:type="dxa"/>
          </w:tcPr>
          <w:p w14:paraId="5ED21DF9" w14:textId="77777777" w:rsidR="0050768A" w:rsidRDefault="0050768A">
            <w:pPr>
              <w:pStyle w:val="ConsPlusNormal"/>
            </w:pPr>
            <w:r>
              <w:t>удаление опухоли с применением эндоскопической ассистенции</w:t>
            </w:r>
          </w:p>
        </w:tc>
        <w:tc>
          <w:tcPr>
            <w:tcW w:w="1504" w:type="dxa"/>
            <w:vMerge/>
          </w:tcPr>
          <w:p w14:paraId="3DD4C342" w14:textId="77777777" w:rsidR="0050768A" w:rsidRDefault="0050768A">
            <w:pPr>
              <w:spacing w:after="1" w:line="0" w:lineRule="atLeast"/>
            </w:pPr>
          </w:p>
        </w:tc>
      </w:tr>
      <w:tr w:rsidR="0050768A" w14:paraId="60FA64F4" w14:textId="77777777">
        <w:tc>
          <w:tcPr>
            <w:tcW w:w="874" w:type="dxa"/>
            <w:vMerge/>
          </w:tcPr>
          <w:p w14:paraId="6C7E8A41" w14:textId="77777777" w:rsidR="0050768A" w:rsidRDefault="0050768A">
            <w:pPr>
              <w:spacing w:after="1" w:line="0" w:lineRule="atLeast"/>
            </w:pPr>
          </w:p>
        </w:tc>
        <w:tc>
          <w:tcPr>
            <w:tcW w:w="3889" w:type="dxa"/>
            <w:vMerge w:val="restart"/>
          </w:tcPr>
          <w:p w14:paraId="4D8AD746" w14:textId="77777777" w:rsidR="0050768A" w:rsidRDefault="0050768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vMerge w:val="restart"/>
          </w:tcPr>
          <w:p w14:paraId="6271756A" w14:textId="77777777" w:rsidR="0050768A" w:rsidRDefault="0050768A">
            <w:pPr>
              <w:pStyle w:val="ConsPlusNormal"/>
            </w:pPr>
            <w:r>
              <w:t>C31</w:t>
            </w:r>
          </w:p>
        </w:tc>
        <w:tc>
          <w:tcPr>
            <w:tcW w:w="3349" w:type="dxa"/>
            <w:vMerge w:val="restart"/>
          </w:tcPr>
          <w:p w14:paraId="35B24D4F" w14:textId="77777777" w:rsidR="0050768A" w:rsidRDefault="0050768A">
            <w:pPr>
              <w:pStyle w:val="ConsPlusNormal"/>
            </w:pPr>
            <w:r>
              <w:t>злокачественные новообразования придаточных пазух носа, прорастающие в полость черепа</w:t>
            </w:r>
          </w:p>
        </w:tc>
        <w:tc>
          <w:tcPr>
            <w:tcW w:w="1984" w:type="dxa"/>
            <w:vMerge w:val="restart"/>
          </w:tcPr>
          <w:p w14:paraId="144C9576" w14:textId="77777777" w:rsidR="0050768A" w:rsidRDefault="0050768A">
            <w:pPr>
              <w:pStyle w:val="ConsPlusNormal"/>
            </w:pPr>
            <w:r>
              <w:t>хирургическое лечение</w:t>
            </w:r>
          </w:p>
        </w:tc>
        <w:tc>
          <w:tcPr>
            <w:tcW w:w="3904" w:type="dxa"/>
          </w:tcPr>
          <w:p w14:paraId="590E8776"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vMerge w:val="restart"/>
          </w:tcPr>
          <w:p w14:paraId="1D6FB188" w14:textId="77777777" w:rsidR="0050768A" w:rsidRDefault="0050768A">
            <w:pPr>
              <w:pStyle w:val="ConsPlusNormal"/>
            </w:pPr>
          </w:p>
        </w:tc>
      </w:tr>
      <w:tr w:rsidR="0050768A" w14:paraId="5A7B0B3E" w14:textId="77777777">
        <w:tc>
          <w:tcPr>
            <w:tcW w:w="874" w:type="dxa"/>
            <w:vMerge/>
          </w:tcPr>
          <w:p w14:paraId="00FFC77A" w14:textId="77777777" w:rsidR="0050768A" w:rsidRDefault="0050768A">
            <w:pPr>
              <w:spacing w:after="1" w:line="0" w:lineRule="atLeast"/>
            </w:pPr>
          </w:p>
        </w:tc>
        <w:tc>
          <w:tcPr>
            <w:tcW w:w="3889" w:type="dxa"/>
            <w:vMerge/>
          </w:tcPr>
          <w:p w14:paraId="6F9436D5" w14:textId="77777777" w:rsidR="0050768A" w:rsidRDefault="0050768A">
            <w:pPr>
              <w:spacing w:after="1" w:line="0" w:lineRule="atLeast"/>
            </w:pPr>
          </w:p>
        </w:tc>
        <w:tc>
          <w:tcPr>
            <w:tcW w:w="1077" w:type="dxa"/>
            <w:vMerge/>
          </w:tcPr>
          <w:p w14:paraId="24088D55" w14:textId="77777777" w:rsidR="0050768A" w:rsidRDefault="0050768A">
            <w:pPr>
              <w:spacing w:after="1" w:line="0" w:lineRule="atLeast"/>
            </w:pPr>
          </w:p>
        </w:tc>
        <w:tc>
          <w:tcPr>
            <w:tcW w:w="3349" w:type="dxa"/>
            <w:vMerge/>
          </w:tcPr>
          <w:p w14:paraId="7722AFF2" w14:textId="77777777" w:rsidR="0050768A" w:rsidRDefault="0050768A">
            <w:pPr>
              <w:spacing w:after="1" w:line="0" w:lineRule="atLeast"/>
            </w:pPr>
          </w:p>
        </w:tc>
        <w:tc>
          <w:tcPr>
            <w:tcW w:w="1984" w:type="dxa"/>
            <w:vMerge/>
          </w:tcPr>
          <w:p w14:paraId="08C4CE5A" w14:textId="77777777" w:rsidR="0050768A" w:rsidRDefault="0050768A">
            <w:pPr>
              <w:spacing w:after="1" w:line="0" w:lineRule="atLeast"/>
            </w:pPr>
          </w:p>
        </w:tc>
        <w:tc>
          <w:tcPr>
            <w:tcW w:w="3904" w:type="dxa"/>
          </w:tcPr>
          <w:p w14:paraId="012D1ADB" w14:textId="77777777" w:rsidR="0050768A" w:rsidRDefault="0050768A">
            <w:pPr>
              <w:pStyle w:val="ConsPlusNormal"/>
            </w:pPr>
            <w:r>
              <w:t>удаление опухоли с применением интраоперационной навигации</w:t>
            </w:r>
          </w:p>
        </w:tc>
        <w:tc>
          <w:tcPr>
            <w:tcW w:w="1504" w:type="dxa"/>
            <w:vMerge/>
          </w:tcPr>
          <w:p w14:paraId="3A6BF3F7" w14:textId="77777777" w:rsidR="0050768A" w:rsidRDefault="0050768A">
            <w:pPr>
              <w:spacing w:after="1" w:line="0" w:lineRule="atLeast"/>
            </w:pPr>
          </w:p>
        </w:tc>
      </w:tr>
      <w:tr w:rsidR="0050768A" w14:paraId="52D0E5D0" w14:textId="77777777">
        <w:tc>
          <w:tcPr>
            <w:tcW w:w="874" w:type="dxa"/>
            <w:vMerge/>
          </w:tcPr>
          <w:p w14:paraId="3D6B3DE3" w14:textId="77777777" w:rsidR="0050768A" w:rsidRDefault="0050768A">
            <w:pPr>
              <w:spacing w:after="1" w:line="0" w:lineRule="atLeast"/>
            </w:pPr>
          </w:p>
        </w:tc>
        <w:tc>
          <w:tcPr>
            <w:tcW w:w="3889" w:type="dxa"/>
            <w:vMerge/>
          </w:tcPr>
          <w:p w14:paraId="56320AAD" w14:textId="77777777" w:rsidR="0050768A" w:rsidRDefault="0050768A">
            <w:pPr>
              <w:spacing w:after="1" w:line="0" w:lineRule="atLeast"/>
            </w:pPr>
          </w:p>
        </w:tc>
        <w:tc>
          <w:tcPr>
            <w:tcW w:w="1077" w:type="dxa"/>
          </w:tcPr>
          <w:p w14:paraId="58D06730" w14:textId="77777777" w:rsidR="0050768A" w:rsidRDefault="0050768A">
            <w:pPr>
              <w:pStyle w:val="ConsPlusNormal"/>
            </w:pPr>
            <w:r>
              <w:t>C41.0, C43.4, C44.4, C79.4, C79.5, C49.0, D16.4, D48.0</w:t>
            </w:r>
          </w:p>
        </w:tc>
        <w:tc>
          <w:tcPr>
            <w:tcW w:w="3349" w:type="dxa"/>
          </w:tcPr>
          <w:p w14:paraId="4E137C32" w14:textId="77777777" w:rsidR="0050768A" w:rsidRDefault="0050768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14:paraId="5C90693F" w14:textId="77777777" w:rsidR="0050768A" w:rsidRDefault="0050768A">
            <w:pPr>
              <w:pStyle w:val="ConsPlusNormal"/>
            </w:pPr>
            <w:r>
              <w:t>хирургическое лечение</w:t>
            </w:r>
          </w:p>
        </w:tc>
        <w:tc>
          <w:tcPr>
            <w:tcW w:w="3904" w:type="dxa"/>
          </w:tcPr>
          <w:p w14:paraId="2B2282FC"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tcPr>
          <w:p w14:paraId="6607C301" w14:textId="77777777" w:rsidR="0050768A" w:rsidRDefault="0050768A">
            <w:pPr>
              <w:pStyle w:val="ConsPlusNormal"/>
            </w:pPr>
          </w:p>
        </w:tc>
      </w:tr>
      <w:tr w:rsidR="0050768A" w14:paraId="6B65A72F" w14:textId="77777777">
        <w:tc>
          <w:tcPr>
            <w:tcW w:w="874" w:type="dxa"/>
            <w:vMerge/>
          </w:tcPr>
          <w:p w14:paraId="330D3E58" w14:textId="77777777" w:rsidR="0050768A" w:rsidRDefault="0050768A">
            <w:pPr>
              <w:spacing w:after="1" w:line="0" w:lineRule="atLeast"/>
            </w:pPr>
          </w:p>
        </w:tc>
        <w:tc>
          <w:tcPr>
            <w:tcW w:w="3889" w:type="dxa"/>
            <w:vMerge/>
          </w:tcPr>
          <w:p w14:paraId="1E1D9162" w14:textId="77777777" w:rsidR="0050768A" w:rsidRDefault="0050768A">
            <w:pPr>
              <w:spacing w:after="1" w:line="0" w:lineRule="atLeast"/>
            </w:pPr>
          </w:p>
        </w:tc>
        <w:tc>
          <w:tcPr>
            <w:tcW w:w="1077" w:type="dxa"/>
          </w:tcPr>
          <w:p w14:paraId="6F5F2727" w14:textId="77777777" w:rsidR="0050768A" w:rsidRDefault="0050768A">
            <w:pPr>
              <w:pStyle w:val="ConsPlusNormal"/>
            </w:pPr>
            <w:r>
              <w:t>C96.6, D76.3, M85.4, M85.5</w:t>
            </w:r>
          </w:p>
        </w:tc>
        <w:tc>
          <w:tcPr>
            <w:tcW w:w="3349" w:type="dxa"/>
          </w:tcPr>
          <w:p w14:paraId="306DF91B" w14:textId="77777777" w:rsidR="0050768A" w:rsidRDefault="0050768A">
            <w:pPr>
              <w:pStyle w:val="ConsPlusNormal"/>
            </w:pPr>
            <w:r>
              <w:t>эозинофильная гранулема кости, ксантогранулема, аневризматическая костная киста</w:t>
            </w:r>
          </w:p>
        </w:tc>
        <w:tc>
          <w:tcPr>
            <w:tcW w:w="1984" w:type="dxa"/>
          </w:tcPr>
          <w:p w14:paraId="05FA570E" w14:textId="77777777" w:rsidR="0050768A" w:rsidRDefault="0050768A">
            <w:pPr>
              <w:pStyle w:val="ConsPlusNormal"/>
            </w:pPr>
            <w:r>
              <w:t>хирургическое лечение</w:t>
            </w:r>
          </w:p>
        </w:tc>
        <w:tc>
          <w:tcPr>
            <w:tcW w:w="3904" w:type="dxa"/>
          </w:tcPr>
          <w:p w14:paraId="6FEA6A2E" w14:textId="77777777" w:rsidR="0050768A" w:rsidRDefault="005076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tcPr>
          <w:p w14:paraId="0EF86C76" w14:textId="77777777" w:rsidR="0050768A" w:rsidRDefault="0050768A">
            <w:pPr>
              <w:pStyle w:val="ConsPlusNormal"/>
            </w:pPr>
          </w:p>
        </w:tc>
      </w:tr>
      <w:tr w:rsidR="0050768A" w14:paraId="178A4002" w14:textId="77777777">
        <w:tc>
          <w:tcPr>
            <w:tcW w:w="874" w:type="dxa"/>
            <w:vMerge/>
          </w:tcPr>
          <w:p w14:paraId="35CB9862" w14:textId="77777777" w:rsidR="0050768A" w:rsidRDefault="0050768A">
            <w:pPr>
              <w:spacing w:after="1" w:line="0" w:lineRule="atLeast"/>
            </w:pPr>
          </w:p>
        </w:tc>
        <w:tc>
          <w:tcPr>
            <w:tcW w:w="3889" w:type="dxa"/>
            <w:vMerge/>
          </w:tcPr>
          <w:p w14:paraId="5EA1A710" w14:textId="77777777" w:rsidR="0050768A" w:rsidRDefault="0050768A">
            <w:pPr>
              <w:spacing w:after="1" w:line="0" w:lineRule="atLeast"/>
            </w:pPr>
          </w:p>
        </w:tc>
        <w:tc>
          <w:tcPr>
            <w:tcW w:w="1077" w:type="dxa"/>
          </w:tcPr>
          <w:p w14:paraId="7A930B3E" w14:textId="77777777" w:rsidR="0050768A" w:rsidRDefault="0050768A">
            <w:pPr>
              <w:pStyle w:val="ConsPlusNormal"/>
            </w:pPr>
          </w:p>
        </w:tc>
        <w:tc>
          <w:tcPr>
            <w:tcW w:w="3349" w:type="dxa"/>
          </w:tcPr>
          <w:p w14:paraId="76234215" w14:textId="77777777" w:rsidR="0050768A" w:rsidRDefault="0050768A">
            <w:pPr>
              <w:pStyle w:val="ConsPlusNormal"/>
            </w:pPr>
          </w:p>
        </w:tc>
        <w:tc>
          <w:tcPr>
            <w:tcW w:w="1984" w:type="dxa"/>
          </w:tcPr>
          <w:p w14:paraId="41AB0382" w14:textId="77777777" w:rsidR="0050768A" w:rsidRDefault="0050768A">
            <w:pPr>
              <w:pStyle w:val="ConsPlusNormal"/>
            </w:pPr>
          </w:p>
        </w:tc>
        <w:tc>
          <w:tcPr>
            <w:tcW w:w="3904" w:type="dxa"/>
          </w:tcPr>
          <w:p w14:paraId="58B27102"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tcPr>
          <w:p w14:paraId="50A65150" w14:textId="77777777" w:rsidR="0050768A" w:rsidRDefault="0050768A">
            <w:pPr>
              <w:pStyle w:val="ConsPlusNormal"/>
            </w:pPr>
          </w:p>
        </w:tc>
      </w:tr>
      <w:tr w:rsidR="0050768A" w14:paraId="0A07036C" w14:textId="77777777">
        <w:tc>
          <w:tcPr>
            <w:tcW w:w="874" w:type="dxa"/>
            <w:vMerge/>
          </w:tcPr>
          <w:p w14:paraId="2DC64D51" w14:textId="77777777" w:rsidR="0050768A" w:rsidRDefault="0050768A">
            <w:pPr>
              <w:spacing w:after="1" w:line="0" w:lineRule="atLeast"/>
            </w:pPr>
          </w:p>
        </w:tc>
        <w:tc>
          <w:tcPr>
            <w:tcW w:w="3889" w:type="dxa"/>
            <w:vMerge/>
          </w:tcPr>
          <w:p w14:paraId="2B90E5EF" w14:textId="77777777" w:rsidR="0050768A" w:rsidRDefault="0050768A">
            <w:pPr>
              <w:spacing w:after="1" w:line="0" w:lineRule="atLeast"/>
            </w:pPr>
          </w:p>
        </w:tc>
        <w:tc>
          <w:tcPr>
            <w:tcW w:w="1077" w:type="dxa"/>
          </w:tcPr>
          <w:p w14:paraId="70D1BC91" w14:textId="77777777" w:rsidR="0050768A" w:rsidRDefault="0050768A">
            <w:pPr>
              <w:pStyle w:val="ConsPlusNormal"/>
            </w:pPr>
            <w:r>
              <w:t>D10.6, D21.0, D10.9</w:t>
            </w:r>
          </w:p>
        </w:tc>
        <w:tc>
          <w:tcPr>
            <w:tcW w:w="3349" w:type="dxa"/>
          </w:tcPr>
          <w:p w14:paraId="393BF01A" w14:textId="77777777" w:rsidR="0050768A" w:rsidRDefault="0050768A">
            <w:pPr>
              <w:pStyle w:val="ConsPlusNormal"/>
            </w:pPr>
            <w:r>
              <w:t>доброкачественные новообразования носоглотки и мягких тканей головы, лица и шеи, прорастающие в полость черепа</w:t>
            </w:r>
          </w:p>
        </w:tc>
        <w:tc>
          <w:tcPr>
            <w:tcW w:w="1984" w:type="dxa"/>
          </w:tcPr>
          <w:p w14:paraId="4B76DECD" w14:textId="77777777" w:rsidR="0050768A" w:rsidRDefault="0050768A">
            <w:pPr>
              <w:pStyle w:val="ConsPlusNormal"/>
            </w:pPr>
            <w:r>
              <w:t>хирургическое лечение</w:t>
            </w:r>
          </w:p>
        </w:tc>
        <w:tc>
          <w:tcPr>
            <w:tcW w:w="3904" w:type="dxa"/>
          </w:tcPr>
          <w:p w14:paraId="2A4E31A5" w14:textId="77777777" w:rsidR="0050768A" w:rsidRDefault="0050768A">
            <w:pPr>
              <w:pStyle w:val="ConsPlusNormal"/>
            </w:pPr>
            <w:r>
              <w:t>удаление опухоли с применением двух и более методов лечения (интраоперационных технологий)</w:t>
            </w:r>
          </w:p>
        </w:tc>
        <w:tc>
          <w:tcPr>
            <w:tcW w:w="1504" w:type="dxa"/>
          </w:tcPr>
          <w:p w14:paraId="14D3523F" w14:textId="77777777" w:rsidR="0050768A" w:rsidRDefault="0050768A">
            <w:pPr>
              <w:pStyle w:val="ConsPlusNormal"/>
            </w:pPr>
          </w:p>
        </w:tc>
      </w:tr>
      <w:tr w:rsidR="0050768A" w14:paraId="74D26219" w14:textId="77777777">
        <w:tc>
          <w:tcPr>
            <w:tcW w:w="874" w:type="dxa"/>
            <w:vMerge/>
          </w:tcPr>
          <w:p w14:paraId="4A1AF31E" w14:textId="77777777" w:rsidR="0050768A" w:rsidRDefault="0050768A">
            <w:pPr>
              <w:spacing w:after="1" w:line="0" w:lineRule="atLeast"/>
            </w:pPr>
          </w:p>
        </w:tc>
        <w:tc>
          <w:tcPr>
            <w:tcW w:w="3889" w:type="dxa"/>
          </w:tcPr>
          <w:p w14:paraId="06ED982C" w14:textId="77777777" w:rsidR="0050768A" w:rsidRDefault="0050768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14:paraId="63F39464" w14:textId="77777777" w:rsidR="0050768A" w:rsidRDefault="0050768A">
            <w:pPr>
              <w:pStyle w:val="ConsPlusNormal"/>
            </w:pPr>
            <w:r>
              <w:t>C41.2, C41.4, C70.1, C72.0, C72.1, C72.8, C79.4, C79.5, C90.0, C90.2, D48.0, D16.6, D16.8, D18.0, D32.1, D33.4, D33.7, D36.1, D43.4, Q06.8, M85.5</w:t>
            </w:r>
          </w:p>
        </w:tc>
        <w:tc>
          <w:tcPr>
            <w:tcW w:w="3349" w:type="dxa"/>
          </w:tcPr>
          <w:p w14:paraId="1290BA51" w14:textId="77777777" w:rsidR="0050768A" w:rsidRDefault="0050768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14:paraId="55485DD0" w14:textId="77777777" w:rsidR="0050768A" w:rsidRDefault="0050768A">
            <w:pPr>
              <w:pStyle w:val="ConsPlusNormal"/>
            </w:pPr>
            <w:r>
              <w:t>хирургическое лечение</w:t>
            </w:r>
          </w:p>
        </w:tc>
        <w:tc>
          <w:tcPr>
            <w:tcW w:w="3904" w:type="dxa"/>
          </w:tcPr>
          <w:p w14:paraId="5443CABB" w14:textId="77777777" w:rsidR="0050768A" w:rsidRDefault="0050768A">
            <w:pPr>
              <w:pStyle w:val="ConsPlusNormal"/>
            </w:pPr>
            <w:r>
              <w:t>микрохирургическое удаление опухоли</w:t>
            </w:r>
          </w:p>
        </w:tc>
        <w:tc>
          <w:tcPr>
            <w:tcW w:w="1504" w:type="dxa"/>
          </w:tcPr>
          <w:p w14:paraId="47C53D6D" w14:textId="77777777" w:rsidR="0050768A" w:rsidRDefault="0050768A">
            <w:pPr>
              <w:pStyle w:val="ConsPlusNormal"/>
            </w:pPr>
          </w:p>
        </w:tc>
      </w:tr>
      <w:tr w:rsidR="0050768A" w14:paraId="71C76EEF" w14:textId="77777777">
        <w:tc>
          <w:tcPr>
            <w:tcW w:w="874" w:type="dxa"/>
            <w:vMerge/>
          </w:tcPr>
          <w:p w14:paraId="460A61AD" w14:textId="77777777" w:rsidR="0050768A" w:rsidRDefault="0050768A">
            <w:pPr>
              <w:spacing w:after="1" w:line="0" w:lineRule="atLeast"/>
            </w:pPr>
          </w:p>
        </w:tc>
        <w:tc>
          <w:tcPr>
            <w:tcW w:w="3889" w:type="dxa"/>
            <w:vMerge w:val="restart"/>
          </w:tcPr>
          <w:p w14:paraId="175208C9" w14:textId="77777777" w:rsidR="0050768A" w:rsidRDefault="0050768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Pr>
          <w:p w14:paraId="4127BFD1" w14:textId="77777777" w:rsidR="0050768A" w:rsidRDefault="0050768A">
            <w:pPr>
              <w:pStyle w:val="ConsPlusNormal"/>
            </w:pPr>
            <w:r>
              <w:t>Q28.2</w:t>
            </w:r>
          </w:p>
        </w:tc>
        <w:tc>
          <w:tcPr>
            <w:tcW w:w="3349" w:type="dxa"/>
          </w:tcPr>
          <w:p w14:paraId="2CF682A1" w14:textId="77777777" w:rsidR="0050768A" w:rsidRDefault="0050768A">
            <w:pPr>
              <w:pStyle w:val="ConsPlusNormal"/>
            </w:pPr>
            <w:r>
              <w:t>артериовенозная мальформация головного мозга</w:t>
            </w:r>
          </w:p>
        </w:tc>
        <w:tc>
          <w:tcPr>
            <w:tcW w:w="1984" w:type="dxa"/>
          </w:tcPr>
          <w:p w14:paraId="07FE1BD4" w14:textId="77777777" w:rsidR="0050768A" w:rsidRDefault="0050768A">
            <w:pPr>
              <w:pStyle w:val="ConsPlusNormal"/>
            </w:pPr>
            <w:r>
              <w:t>хирургическое лечение</w:t>
            </w:r>
          </w:p>
        </w:tc>
        <w:tc>
          <w:tcPr>
            <w:tcW w:w="3904" w:type="dxa"/>
          </w:tcPr>
          <w:p w14:paraId="3A7E567A" w14:textId="77777777" w:rsidR="0050768A" w:rsidRDefault="0050768A">
            <w:pPr>
              <w:pStyle w:val="ConsPlusNormal"/>
            </w:pPr>
            <w:r>
              <w:t>удаление артериовенозных мальформаций</w:t>
            </w:r>
          </w:p>
        </w:tc>
        <w:tc>
          <w:tcPr>
            <w:tcW w:w="1504" w:type="dxa"/>
          </w:tcPr>
          <w:p w14:paraId="1BC86495" w14:textId="77777777" w:rsidR="0050768A" w:rsidRDefault="0050768A">
            <w:pPr>
              <w:pStyle w:val="ConsPlusNormal"/>
            </w:pPr>
          </w:p>
        </w:tc>
      </w:tr>
      <w:tr w:rsidR="0050768A" w14:paraId="5D38C0BE" w14:textId="77777777">
        <w:tc>
          <w:tcPr>
            <w:tcW w:w="874" w:type="dxa"/>
            <w:vMerge/>
          </w:tcPr>
          <w:p w14:paraId="0AF7B99E" w14:textId="77777777" w:rsidR="0050768A" w:rsidRDefault="0050768A">
            <w:pPr>
              <w:spacing w:after="1" w:line="0" w:lineRule="atLeast"/>
            </w:pPr>
          </w:p>
        </w:tc>
        <w:tc>
          <w:tcPr>
            <w:tcW w:w="3889" w:type="dxa"/>
            <w:vMerge/>
          </w:tcPr>
          <w:p w14:paraId="5C98A05D" w14:textId="77777777" w:rsidR="0050768A" w:rsidRDefault="0050768A">
            <w:pPr>
              <w:spacing w:after="1" w:line="0" w:lineRule="atLeast"/>
            </w:pPr>
          </w:p>
        </w:tc>
        <w:tc>
          <w:tcPr>
            <w:tcW w:w="1077" w:type="dxa"/>
            <w:vMerge w:val="restart"/>
          </w:tcPr>
          <w:p w14:paraId="664CF1F0" w14:textId="77777777" w:rsidR="0050768A" w:rsidRDefault="0050768A">
            <w:pPr>
              <w:pStyle w:val="ConsPlusNormal"/>
            </w:pPr>
            <w:r>
              <w:t>I60, I61, I62</w:t>
            </w:r>
          </w:p>
        </w:tc>
        <w:tc>
          <w:tcPr>
            <w:tcW w:w="3349" w:type="dxa"/>
            <w:vMerge w:val="restart"/>
          </w:tcPr>
          <w:p w14:paraId="30EA8271" w14:textId="77777777" w:rsidR="0050768A" w:rsidRDefault="005076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14:paraId="2F9B055D" w14:textId="77777777" w:rsidR="0050768A" w:rsidRDefault="0050768A">
            <w:pPr>
              <w:pStyle w:val="ConsPlusNormal"/>
            </w:pPr>
            <w:r>
              <w:t>хирургическое лечение</w:t>
            </w:r>
          </w:p>
        </w:tc>
        <w:tc>
          <w:tcPr>
            <w:tcW w:w="3904" w:type="dxa"/>
          </w:tcPr>
          <w:p w14:paraId="6929923B" w14:textId="77777777" w:rsidR="0050768A" w:rsidRDefault="0050768A">
            <w:pPr>
              <w:pStyle w:val="ConsPlusNormal"/>
            </w:pPr>
            <w:r>
              <w:t>клипирование артериальных аневризм</w:t>
            </w:r>
          </w:p>
        </w:tc>
        <w:tc>
          <w:tcPr>
            <w:tcW w:w="1504" w:type="dxa"/>
            <w:vMerge w:val="restart"/>
          </w:tcPr>
          <w:p w14:paraId="7ADBCC47" w14:textId="77777777" w:rsidR="0050768A" w:rsidRDefault="0050768A">
            <w:pPr>
              <w:pStyle w:val="ConsPlusNormal"/>
            </w:pPr>
          </w:p>
        </w:tc>
      </w:tr>
      <w:tr w:rsidR="0050768A" w14:paraId="56B609EF" w14:textId="77777777">
        <w:tc>
          <w:tcPr>
            <w:tcW w:w="874" w:type="dxa"/>
            <w:vMerge/>
          </w:tcPr>
          <w:p w14:paraId="65472A17" w14:textId="77777777" w:rsidR="0050768A" w:rsidRDefault="0050768A">
            <w:pPr>
              <w:spacing w:after="1" w:line="0" w:lineRule="atLeast"/>
            </w:pPr>
          </w:p>
        </w:tc>
        <w:tc>
          <w:tcPr>
            <w:tcW w:w="3889" w:type="dxa"/>
            <w:vMerge/>
          </w:tcPr>
          <w:p w14:paraId="762691DD" w14:textId="77777777" w:rsidR="0050768A" w:rsidRDefault="0050768A">
            <w:pPr>
              <w:spacing w:after="1" w:line="0" w:lineRule="atLeast"/>
            </w:pPr>
          </w:p>
        </w:tc>
        <w:tc>
          <w:tcPr>
            <w:tcW w:w="1077" w:type="dxa"/>
            <w:vMerge/>
          </w:tcPr>
          <w:p w14:paraId="40B6BF80" w14:textId="77777777" w:rsidR="0050768A" w:rsidRDefault="0050768A">
            <w:pPr>
              <w:spacing w:after="1" w:line="0" w:lineRule="atLeast"/>
            </w:pPr>
          </w:p>
        </w:tc>
        <w:tc>
          <w:tcPr>
            <w:tcW w:w="3349" w:type="dxa"/>
            <w:vMerge/>
          </w:tcPr>
          <w:p w14:paraId="3DDD60D9" w14:textId="77777777" w:rsidR="0050768A" w:rsidRDefault="0050768A">
            <w:pPr>
              <w:spacing w:after="1" w:line="0" w:lineRule="atLeast"/>
            </w:pPr>
          </w:p>
        </w:tc>
        <w:tc>
          <w:tcPr>
            <w:tcW w:w="1984" w:type="dxa"/>
            <w:vMerge/>
          </w:tcPr>
          <w:p w14:paraId="70D94C61" w14:textId="77777777" w:rsidR="0050768A" w:rsidRDefault="0050768A">
            <w:pPr>
              <w:spacing w:after="1" w:line="0" w:lineRule="atLeast"/>
            </w:pPr>
          </w:p>
        </w:tc>
        <w:tc>
          <w:tcPr>
            <w:tcW w:w="3904" w:type="dxa"/>
          </w:tcPr>
          <w:p w14:paraId="5B54267D" w14:textId="77777777" w:rsidR="0050768A" w:rsidRDefault="0050768A">
            <w:pPr>
              <w:pStyle w:val="ConsPlusNormal"/>
            </w:pPr>
            <w:r>
              <w:t>стереотаксическое дренирование и тромболизис гематом</w:t>
            </w:r>
          </w:p>
        </w:tc>
        <w:tc>
          <w:tcPr>
            <w:tcW w:w="1504" w:type="dxa"/>
            <w:vMerge/>
          </w:tcPr>
          <w:p w14:paraId="46556FFD" w14:textId="77777777" w:rsidR="0050768A" w:rsidRDefault="0050768A">
            <w:pPr>
              <w:spacing w:after="1" w:line="0" w:lineRule="atLeast"/>
            </w:pPr>
          </w:p>
        </w:tc>
      </w:tr>
      <w:tr w:rsidR="0050768A" w14:paraId="6AB9FDA2" w14:textId="77777777">
        <w:tc>
          <w:tcPr>
            <w:tcW w:w="874" w:type="dxa"/>
            <w:vMerge/>
          </w:tcPr>
          <w:p w14:paraId="20A80B8A" w14:textId="77777777" w:rsidR="0050768A" w:rsidRDefault="0050768A">
            <w:pPr>
              <w:spacing w:after="1" w:line="0" w:lineRule="atLeast"/>
            </w:pPr>
          </w:p>
        </w:tc>
        <w:tc>
          <w:tcPr>
            <w:tcW w:w="3889" w:type="dxa"/>
          </w:tcPr>
          <w:p w14:paraId="69CF6E51" w14:textId="77777777" w:rsidR="0050768A" w:rsidRDefault="0050768A">
            <w:pPr>
              <w:pStyle w:val="ConsPlusNormal"/>
            </w:pPr>
            <w:r>
              <w:t>Реконструктивные вмешательства на экстракраниальных отделах церебральных артерий</w:t>
            </w:r>
          </w:p>
        </w:tc>
        <w:tc>
          <w:tcPr>
            <w:tcW w:w="1077" w:type="dxa"/>
          </w:tcPr>
          <w:p w14:paraId="55C81AAD" w14:textId="77777777" w:rsidR="0050768A" w:rsidRDefault="0050768A">
            <w:pPr>
              <w:pStyle w:val="ConsPlusNormal"/>
            </w:pPr>
            <w:r>
              <w:t>I65.0 - I65.3, I65.8, I66, I67.8</w:t>
            </w:r>
          </w:p>
        </w:tc>
        <w:tc>
          <w:tcPr>
            <w:tcW w:w="3349" w:type="dxa"/>
          </w:tcPr>
          <w:p w14:paraId="78B44559" w14:textId="77777777" w:rsidR="0050768A" w:rsidRDefault="0050768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14:paraId="36D553C1" w14:textId="77777777" w:rsidR="0050768A" w:rsidRDefault="0050768A">
            <w:pPr>
              <w:pStyle w:val="ConsPlusNormal"/>
            </w:pPr>
            <w:r>
              <w:t>хирургическое лечение</w:t>
            </w:r>
          </w:p>
        </w:tc>
        <w:tc>
          <w:tcPr>
            <w:tcW w:w="3904" w:type="dxa"/>
          </w:tcPr>
          <w:p w14:paraId="30FAE6A9" w14:textId="77777777" w:rsidR="0050768A" w:rsidRDefault="0050768A">
            <w:pPr>
              <w:pStyle w:val="ConsPlusNormal"/>
            </w:pPr>
            <w:r>
              <w:t>реконструктивные вмешательства на экстракраниальных отделах церебральных артерий</w:t>
            </w:r>
          </w:p>
        </w:tc>
        <w:tc>
          <w:tcPr>
            <w:tcW w:w="1504" w:type="dxa"/>
          </w:tcPr>
          <w:p w14:paraId="246FA92E" w14:textId="77777777" w:rsidR="0050768A" w:rsidRDefault="0050768A">
            <w:pPr>
              <w:pStyle w:val="ConsPlusNormal"/>
            </w:pPr>
          </w:p>
        </w:tc>
      </w:tr>
      <w:tr w:rsidR="0050768A" w14:paraId="192D8F33" w14:textId="77777777">
        <w:tc>
          <w:tcPr>
            <w:tcW w:w="874" w:type="dxa"/>
            <w:vMerge/>
          </w:tcPr>
          <w:p w14:paraId="7C442B54" w14:textId="77777777" w:rsidR="0050768A" w:rsidRDefault="0050768A">
            <w:pPr>
              <w:spacing w:after="1" w:line="0" w:lineRule="atLeast"/>
            </w:pPr>
          </w:p>
        </w:tc>
        <w:tc>
          <w:tcPr>
            <w:tcW w:w="3889" w:type="dxa"/>
          </w:tcPr>
          <w:p w14:paraId="5E3F42E7" w14:textId="77777777" w:rsidR="0050768A" w:rsidRDefault="0050768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14:paraId="3BF68ED4" w14:textId="77777777" w:rsidR="0050768A" w:rsidRDefault="0050768A">
            <w:pPr>
              <w:pStyle w:val="ConsPlusNormal"/>
            </w:pPr>
            <w:r>
              <w:t>M84.8, M85.0, M85.5, Q01, Q67.2, Q67.3, Q75.0, Q75.2, Q75.8, Q87.0, S02.1, S02.2, S02.7 - S02.9, T90.2, T88.8</w:t>
            </w:r>
          </w:p>
        </w:tc>
        <w:tc>
          <w:tcPr>
            <w:tcW w:w="3349" w:type="dxa"/>
          </w:tcPr>
          <w:p w14:paraId="7CD23EF7" w14:textId="77777777" w:rsidR="0050768A" w:rsidRDefault="0050768A">
            <w:pPr>
              <w:pStyle w:val="ConsPlusNormal"/>
            </w:pPr>
            <w:r>
              <w:t>дефекты и деформации свода и основания черепа, лицевого скелета врожденного и приобретенного генеза</w:t>
            </w:r>
          </w:p>
        </w:tc>
        <w:tc>
          <w:tcPr>
            <w:tcW w:w="1984" w:type="dxa"/>
          </w:tcPr>
          <w:p w14:paraId="28C695C6" w14:textId="77777777" w:rsidR="0050768A" w:rsidRDefault="0050768A">
            <w:pPr>
              <w:pStyle w:val="ConsPlusNormal"/>
            </w:pPr>
            <w:r>
              <w:t>хирургическое лечение</w:t>
            </w:r>
          </w:p>
        </w:tc>
        <w:tc>
          <w:tcPr>
            <w:tcW w:w="3904" w:type="dxa"/>
          </w:tcPr>
          <w:p w14:paraId="656C9323" w14:textId="77777777" w:rsidR="0050768A" w:rsidRDefault="0050768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tcPr>
          <w:p w14:paraId="11558720" w14:textId="77777777" w:rsidR="0050768A" w:rsidRDefault="0050768A">
            <w:pPr>
              <w:pStyle w:val="ConsPlusNormal"/>
            </w:pPr>
          </w:p>
        </w:tc>
      </w:tr>
      <w:tr w:rsidR="0050768A" w14:paraId="51EB9907" w14:textId="77777777">
        <w:tc>
          <w:tcPr>
            <w:tcW w:w="874" w:type="dxa"/>
          </w:tcPr>
          <w:p w14:paraId="03DB5054" w14:textId="77777777" w:rsidR="0050768A" w:rsidRDefault="0050768A">
            <w:pPr>
              <w:pStyle w:val="ConsPlusNormal"/>
            </w:pPr>
            <w:r>
              <w:t>12</w:t>
            </w:r>
          </w:p>
        </w:tc>
        <w:tc>
          <w:tcPr>
            <w:tcW w:w="3889" w:type="dxa"/>
          </w:tcPr>
          <w:p w14:paraId="0FA54DDB" w14:textId="77777777" w:rsidR="0050768A" w:rsidRDefault="0050768A">
            <w:pPr>
              <w:pStyle w:val="ConsPlusNormal"/>
            </w:pPr>
            <w:r>
              <w:t>Внутрисосудистый тромболизис при окклюзиях церебральных артерий и синусов</w:t>
            </w:r>
          </w:p>
        </w:tc>
        <w:tc>
          <w:tcPr>
            <w:tcW w:w="1077" w:type="dxa"/>
          </w:tcPr>
          <w:p w14:paraId="53A88BE5" w14:textId="77777777" w:rsidR="0050768A" w:rsidRDefault="0050768A">
            <w:pPr>
              <w:pStyle w:val="ConsPlusNormal"/>
            </w:pPr>
            <w:r>
              <w:t>I67.6</w:t>
            </w:r>
          </w:p>
        </w:tc>
        <w:tc>
          <w:tcPr>
            <w:tcW w:w="3349" w:type="dxa"/>
          </w:tcPr>
          <w:p w14:paraId="040BB905" w14:textId="77777777" w:rsidR="0050768A" w:rsidRDefault="0050768A">
            <w:pPr>
              <w:pStyle w:val="ConsPlusNormal"/>
            </w:pPr>
            <w:r>
              <w:t>тромбоз церебральных артерий и синусов</w:t>
            </w:r>
          </w:p>
        </w:tc>
        <w:tc>
          <w:tcPr>
            <w:tcW w:w="1984" w:type="dxa"/>
          </w:tcPr>
          <w:p w14:paraId="50C5ACB6" w14:textId="77777777" w:rsidR="0050768A" w:rsidRDefault="0050768A">
            <w:pPr>
              <w:pStyle w:val="ConsPlusNormal"/>
            </w:pPr>
            <w:r>
              <w:t>хирургическое лечение</w:t>
            </w:r>
          </w:p>
        </w:tc>
        <w:tc>
          <w:tcPr>
            <w:tcW w:w="3904" w:type="dxa"/>
          </w:tcPr>
          <w:p w14:paraId="4A7FAF4A" w14:textId="77777777" w:rsidR="0050768A" w:rsidRDefault="0050768A">
            <w:pPr>
              <w:pStyle w:val="ConsPlusNormal"/>
            </w:pPr>
            <w:r>
              <w:t>внутрисосудистый тромболизис церебральных артерий и синусов</w:t>
            </w:r>
          </w:p>
        </w:tc>
        <w:tc>
          <w:tcPr>
            <w:tcW w:w="1504" w:type="dxa"/>
          </w:tcPr>
          <w:p w14:paraId="1F747650" w14:textId="77777777" w:rsidR="0050768A" w:rsidRDefault="0050768A">
            <w:pPr>
              <w:pStyle w:val="ConsPlusNormal"/>
              <w:jc w:val="center"/>
            </w:pPr>
            <w:r>
              <w:t>305214</w:t>
            </w:r>
          </w:p>
        </w:tc>
      </w:tr>
      <w:tr w:rsidR="0050768A" w14:paraId="26C858B1" w14:textId="77777777">
        <w:tc>
          <w:tcPr>
            <w:tcW w:w="874" w:type="dxa"/>
          </w:tcPr>
          <w:p w14:paraId="565A83B3" w14:textId="77777777" w:rsidR="0050768A" w:rsidRDefault="0050768A">
            <w:pPr>
              <w:pStyle w:val="ConsPlusNormal"/>
            </w:pPr>
            <w:r>
              <w:t>13</w:t>
            </w:r>
          </w:p>
        </w:tc>
        <w:tc>
          <w:tcPr>
            <w:tcW w:w="3889" w:type="dxa"/>
          </w:tcPr>
          <w:p w14:paraId="697B41EB" w14:textId="77777777" w:rsidR="0050768A" w:rsidRDefault="0050768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77" w:type="dxa"/>
          </w:tcPr>
          <w:p w14:paraId="389CB0AF" w14:textId="77777777" w:rsidR="0050768A" w:rsidRDefault="0050768A">
            <w:pPr>
              <w:pStyle w:val="ConsPlusNormal"/>
            </w:pPr>
            <w:r>
              <w:t>G91, G93.0, Q03</w:t>
            </w:r>
          </w:p>
        </w:tc>
        <w:tc>
          <w:tcPr>
            <w:tcW w:w="3349" w:type="dxa"/>
          </w:tcPr>
          <w:p w14:paraId="6E32FB05" w14:textId="77777777" w:rsidR="0050768A" w:rsidRDefault="0050768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14:paraId="34D4D9AA" w14:textId="77777777" w:rsidR="0050768A" w:rsidRDefault="0050768A">
            <w:pPr>
              <w:pStyle w:val="ConsPlusNormal"/>
            </w:pPr>
            <w:r>
              <w:t>хирургическое лечение</w:t>
            </w:r>
          </w:p>
        </w:tc>
        <w:tc>
          <w:tcPr>
            <w:tcW w:w="3904" w:type="dxa"/>
          </w:tcPr>
          <w:p w14:paraId="64AF297E" w14:textId="77777777" w:rsidR="0050768A" w:rsidRDefault="0050768A">
            <w:pPr>
              <w:pStyle w:val="ConsPlusNormal"/>
            </w:pPr>
            <w:r>
              <w:t>ликворошунтирующие операции, в том числе с индивидуальным подбором ликворошунтирующих систем</w:t>
            </w:r>
          </w:p>
        </w:tc>
        <w:tc>
          <w:tcPr>
            <w:tcW w:w="1504" w:type="dxa"/>
          </w:tcPr>
          <w:p w14:paraId="2ED7C5B4" w14:textId="77777777" w:rsidR="0050768A" w:rsidRDefault="0050768A">
            <w:pPr>
              <w:pStyle w:val="ConsPlusNormal"/>
              <w:jc w:val="center"/>
            </w:pPr>
            <w:r>
              <w:t>195175</w:t>
            </w:r>
          </w:p>
        </w:tc>
      </w:tr>
      <w:tr w:rsidR="0050768A" w14:paraId="04AA9B93" w14:textId="77777777">
        <w:tc>
          <w:tcPr>
            <w:tcW w:w="874" w:type="dxa"/>
          </w:tcPr>
          <w:p w14:paraId="6EFF5105" w14:textId="77777777" w:rsidR="0050768A" w:rsidRDefault="0050768A">
            <w:pPr>
              <w:pStyle w:val="ConsPlusNormal"/>
            </w:pPr>
            <w:r>
              <w:t>14</w:t>
            </w:r>
          </w:p>
        </w:tc>
        <w:tc>
          <w:tcPr>
            <w:tcW w:w="3889" w:type="dxa"/>
          </w:tcPr>
          <w:p w14:paraId="53D41B09" w14:textId="77777777" w:rsidR="0050768A" w:rsidRDefault="0050768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77" w:type="dxa"/>
          </w:tcPr>
          <w:p w14:paraId="0B1E099B" w14:textId="77777777" w:rsidR="0050768A" w:rsidRDefault="0050768A">
            <w:pPr>
              <w:pStyle w:val="ConsPlusNormal"/>
            </w:pPr>
            <w:r>
              <w:t>G91, G93.0, Q03</w:t>
            </w:r>
          </w:p>
        </w:tc>
        <w:tc>
          <w:tcPr>
            <w:tcW w:w="3349" w:type="dxa"/>
          </w:tcPr>
          <w:p w14:paraId="1A6330EA" w14:textId="77777777" w:rsidR="0050768A" w:rsidRDefault="0050768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84" w:type="dxa"/>
          </w:tcPr>
          <w:p w14:paraId="6A583DEC" w14:textId="77777777" w:rsidR="0050768A" w:rsidRDefault="0050768A">
            <w:pPr>
              <w:pStyle w:val="ConsPlusNormal"/>
            </w:pPr>
            <w:r>
              <w:t>хирургическое лечение</w:t>
            </w:r>
          </w:p>
        </w:tc>
        <w:tc>
          <w:tcPr>
            <w:tcW w:w="3904" w:type="dxa"/>
          </w:tcPr>
          <w:p w14:paraId="564C7A6C" w14:textId="77777777" w:rsidR="0050768A" w:rsidRDefault="0050768A">
            <w:pPr>
              <w:pStyle w:val="ConsPlusNormal"/>
            </w:pPr>
            <w:r>
              <w:t>ликворошунтирующие операции, в том числе с индивидуальным подбором ликворошунтирующих систем</w:t>
            </w:r>
          </w:p>
        </w:tc>
        <w:tc>
          <w:tcPr>
            <w:tcW w:w="1504" w:type="dxa"/>
          </w:tcPr>
          <w:p w14:paraId="4F016C75" w14:textId="77777777" w:rsidR="0050768A" w:rsidRDefault="0050768A">
            <w:pPr>
              <w:pStyle w:val="ConsPlusNormal"/>
              <w:jc w:val="center"/>
            </w:pPr>
            <w:r>
              <w:t>280339</w:t>
            </w:r>
          </w:p>
        </w:tc>
      </w:tr>
      <w:tr w:rsidR="0050768A" w14:paraId="021D6341" w14:textId="77777777">
        <w:tc>
          <w:tcPr>
            <w:tcW w:w="874" w:type="dxa"/>
          </w:tcPr>
          <w:p w14:paraId="201F0C6E" w14:textId="77777777" w:rsidR="0050768A" w:rsidRDefault="0050768A">
            <w:pPr>
              <w:pStyle w:val="ConsPlusNormal"/>
            </w:pPr>
            <w:r>
              <w:t>15</w:t>
            </w:r>
          </w:p>
        </w:tc>
        <w:tc>
          <w:tcPr>
            <w:tcW w:w="3889" w:type="dxa"/>
          </w:tcPr>
          <w:p w14:paraId="622C8A03" w14:textId="77777777" w:rsidR="0050768A" w:rsidRDefault="0050768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77" w:type="dxa"/>
          </w:tcPr>
          <w:p w14:paraId="61B77BD1" w14:textId="77777777" w:rsidR="0050768A" w:rsidRDefault="0050768A">
            <w:pPr>
              <w:pStyle w:val="ConsPlusNormal"/>
            </w:pPr>
            <w:r>
              <w:t>G95.1, G95.2, G95.8, G95.9, M42, M43, M45, M46, M48, M50, M51, M53, M92, M93, M95, G95.1, G95.2, G95.8, G95.9, Q76.2</w:t>
            </w:r>
          </w:p>
        </w:tc>
        <w:tc>
          <w:tcPr>
            <w:tcW w:w="3349" w:type="dxa"/>
          </w:tcPr>
          <w:p w14:paraId="5715DBE3" w14:textId="77777777" w:rsidR="0050768A" w:rsidRDefault="005076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14:paraId="7CA180EF" w14:textId="77777777" w:rsidR="0050768A" w:rsidRDefault="0050768A">
            <w:pPr>
              <w:pStyle w:val="ConsPlusNormal"/>
            </w:pPr>
            <w:r>
              <w:t>хирургическое лечение</w:t>
            </w:r>
          </w:p>
        </w:tc>
        <w:tc>
          <w:tcPr>
            <w:tcW w:w="3904" w:type="dxa"/>
          </w:tcPr>
          <w:p w14:paraId="5ADC3920" w14:textId="77777777" w:rsidR="0050768A" w:rsidRDefault="005076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14:paraId="4D885478" w14:textId="77777777" w:rsidR="0050768A" w:rsidRDefault="0050768A">
            <w:pPr>
              <w:pStyle w:val="ConsPlusNormal"/>
              <w:jc w:val="center"/>
            </w:pPr>
            <w:r>
              <w:t>364805</w:t>
            </w:r>
          </w:p>
        </w:tc>
      </w:tr>
      <w:tr w:rsidR="0050768A" w14:paraId="65FA2DC3" w14:textId="77777777">
        <w:tc>
          <w:tcPr>
            <w:tcW w:w="874" w:type="dxa"/>
          </w:tcPr>
          <w:p w14:paraId="3C75580E" w14:textId="77777777" w:rsidR="0050768A" w:rsidRDefault="0050768A">
            <w:pPr>
              <w:pStyle w:val="ConsPlusNormal"/>
            </w:pPr>
            <w:r>
              <w:t>16</w:t>
            </w:r>
          </w:p>
        </w:tc>
        <w:tc>
          <w:tcPr>
            <w:tcW w:w="3889" w:type="dxa"/>
          </w:tcPr>
          <w:p w14:paraId="7CBFE7B4" w14:textId="77777777" w:rsidR="0050768A" w:rsidRDefault="0050768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14:paraId="6928D455" w14:textId="77777777" w:rsidR="0050768A" w:rsidRDefault="0050768A">
            <w:pPr>
              <w:pStyle w:val="ConsPlusNormal"/>
            </w:pPr>
            <w:r>
              <w:t>I60, I61, I62</w:t>
            </w:r>
          </w:p>
        </w:tc>
        <w:tc>
          <w:tcPr>
            <w:tcW w:w="3349" w:type="dxa"/>
          </w:tcPr>
          <w:p w14:paraId="5E66A91A" w14:textId="77777777" w:rsidR="0050768A" w:rsidRDefault="005076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14:paraId="23723DB0" w14:textId="77777777" w:rsidR="0050768A" w:rsidRDefault="0050768A">
            <w:pPr>
              <w:pStyle w:val="ConsPlusNormal"/>
            </w:pPr>
            <w:r>
              <w:t>хирургическое лечение</w:t>
            </w:r>
          </w:p>
        </w:tc>
        <w:tc>
          <w:tcPr>
            <w:tcW w:w="3904" w:type="dxa"/>
          </w:tcPr>
          <w:p w14:paraId="70B54A59" w14:textId="77777777" w:rsidR="0050768A" w:rsidRDefault="0050768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14:paraId="75F2281F" w14:textId="77777777" w:rsidR="0050768A" w:rsidRDefault="0050768A">
            <w:pPr>
              <w:pStyle w:val="ConsPlusNormal"/>
              <w:jc w:val="center"/>
            </w:pPr>
            <w:r>
              <w:t>489319</w:t>
            </w:r>
          </w:p>
        </w:tc>
      </w:tr>
      <w:tr w:rsidR="0050768A" w14:paraId="12B8A1BE" w14:textId="77777777">
        <w:tc>
          <w:tcPr>
            <w:tcW w:w="16581" w:type="dxa"/>
            <w:gridSpan w:val="7"/>
          </w:tcPr>
          <w:p w14:paraId="49BA7F76" w14:textId="77777777" w:rsidR="0050768A" w:rsidRDefault="0050768A">
            <w:pPr>
              <w:pStyle w:val="ConsPlusNormal"/>
              <w:outlineLvl w:val="3"/>
            </w:pPr>
            <w:r>
              <w:t>Неонатология</w:t>
            </w:r>
          </w:p>
        </w:tc>
      </w:tr>
      <w:tr w:rsidR="0050768A" w14:paraId="79B91624" w14:textId="77777777">
        <w:tc>
          <w:tcPr>
            <w:tcW w:w="874" w:type="dxa"/>
            <w:vMerge w:val="restart"/>
          </w:tcPr>
          <w:p w14:paraId="5021C1A0" w14:textId="77777777" w:rsidR="0050768A" w:rsidRDefault="0050768A">
            <w:pPr>
              <w:pStyle w:val="ConsPlusNormal"/>
            </w:pPr>
            <w:r>
              <w:t>17</w:t>
            </w:r>
          </w:p>
        </w:tc>
        <w:tc>
          <w:tcPr>
            <w:tcW w:w="3889" w:type="dxa"/>
            <w:vMerge w:val="restart"/>
          </w:tcPr>
          <w:p w14:paraId="3A0DFB88" w14:textId="77777777" w:rsidR="0050768A" w:rsidRDefault="0050768A">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vMerge w:val="restart"/>
          </w:tcPr>
          <w:p w14:paraId="4577532B" w14:textId="77777777" w:rsidR="0050768A" w:rsidRDefault="0050768A">
            <w:pPr>
              <w:pStyle w:val="ConsPlusNormal"/>
            </w:pPr>
            <w:r>
              <w:t>P22, P23, P36, P10.0, P10.1, P10.2, P10.3, P10.4, P10.8, P11.1, P11.5, P52.1, P52.2, P52.4, P52.6, P90, P91.0, P91.2, P91.4, P91.5</w:t>
            </w:r>
          </w:p>
        </w:tc>
        <w:tc>
          <w:tcPr>
            <w:tcW w:w="3349" w:type="dxa"/>
            <w:vMerge w:val="restart"/>
          </w:tcPr>
          <w:p w14:paraId="0DBE6C65" w14:textId="77777777" w:rsidR="0050768A" w:rsidRDefault="0050768A">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14:paraId="5D511503" w14:textId="77777777" w:rsidR="0050768A" w:rsidRDefault="0050768A">
            <w:pPr>
              <w:pStyle w:val="ConsPlusNormal"/>
            </w:pPr>
            <w:r>
              <w:t>комбинированное лечение</w:t>
            </w:r>
          </w:p>
        </w:tc>
        <w:tc>
          <w:tcPr>
            <w:tcW w:w="3904" w:type="dxa"/>
          </w:tcPr>
          <w:p w14:paraId="0AA00862" w14:textId="77777777" w:rsidR="0050768A" w:rsidRDefault="0050768A">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14:paraId="386E477B" w14:textId="77777777" w:rsidR="0050768A" w:rsidRDefault="0050768A">
            <w:pPr>
              <w:pStyle w:val="ConsPlusNormal"/>
              <w:jc w:val="center"/>
            </w:pPr>
            <w:r>
              <w:t>307267</w:t>
            </w:r>
          </w:p>
        </w:tc>
      </w:tr>
      <w:tr w:rsidR="0050768A" w14:paraId="774746C6" w14:textId="77777777">
        <w:tc>
          <w:tcPr>
            <w:tcW w:w="874" w:type="dxa"/>
            <w:vMerge/>
          </w:tcPr>
          <w:p w14:paraId="4C9368D3" w14:textId="77777777" w:rsidR="0050768A" w:rsidRDefault="0050768A">
            <w:pPr>
              <w:spacing w:after="1" w:line="0" w:lineRule="atLeast"/>
            </w:pPr>
          </w:p>
        </w:tc>
        <w:tc>
          <w:tcPr>
            <w:tcW w:w="3889" w:type="dxa"/>
            <w:vMerge/>
          </w:tcPr>
          <w:p w14:paraId="4E294955" w14:textId="77777777" w:rsidR="0050768A" w:rsidRDefault="0050768A">
            <w:pPr>
              <w:spacing w:after="1" w:line="0" w:lineRule="atLeast"/>
            </w:pPr>
          </w:p>
        </w:tc>
        <w:tc>
          <w:tcPr>
            <w:tcW w:w="1077" w:type="dxa"/>
            <w:vMerge/>
          </w:tcPr>
          <w:p w14:paraId="20EF2430" w14:textId="77777777" w:rsidR="0050768A" w:rsidRDefault="0050768A">
            <w:pPr>
              <w:spacing w:after="1" w:line="0" w:lineRule="atLeast"/>
            </w:pPr>
          </w:p>
        </w:tc>
        <w:tc>
          <w:tcPr>
            <w:tcW w:w="3349" w:type="dxa"/>
            <w:vMerge/>
          </w:tcPr>
          <w:p w14:paraId="114C04E8" w14:textId="77777777" w:rsidR="0050768A" w:rsidRDefault="0050768A">
            <w:pPr>
              <w:spacing w:after="1" w:line="0" w:lineRule="atLeast"/>
            </w:pPr>
          </w:p>
        </w:tc>
        <w:tc>
          <w:tcPr>
            <w:tcW w:w="1984" w:type="dxa"/>
            <w:vMerge/>
          </w:tcPr>
          <w:p w14:paraId="2C64E5FD" w14:textId="77777777" w:rsidR="0050768A" w:rsidRDefault="0050768A">
            <w:pPr>
              <w:spacing w:after="1" w:line="0" w:lineRule="atLeast"/>
            </w:pPr>
          </w:p>
        </w:tc>
        <w:tc>
          <w:tcPr>
            <w:tcW w:w="3904" w:type="dxa"/>
          </w:tcPr>
          <w:p w14:paraId="35D7ED1C" w14:textId="77777777" w:rsidR="0050768A" w:rsidRDefault="0050768A">
            <w:pPr>
              <w:pStyle w:val="ConsPlusNormal"/>
            </w:pPr>
            <w:r>
              <w:t>традиционная пациент-триггерная искусственная вентиляция легких с контролем дыхательного объема</w:t>
            </w:r>
          </w:p>
        </w:tc>
        <w:tc>
          <w:tcPr>
            <w:tcW w:w="1504" w:type="dxa"/>
            <w:vMerge/>
          </w:tcPr>
          <w:p w14:paraId="37B0089D" w14:textId="77777777" w:rsidR="0050768A" w:rsidRDefault="0050768A">
            <w:pPr>
              <w:spacing w:after="1" w:line="0" w:lineRule="atLeast"/>
            </w:pPr>
          </w:p>
        </w:tc>
      </w:tr>
      <w:tr w:rsidR="0050768A" w14:paraId="593CF745" w14:textId="77777777">
        <w:tc>
          <w:tcPr>
            <w:tcW w:w="874" w:type="dxa"/>
            <w:vMerge/>
          </w:tcPr>
          <w:p w14:paraId="04730EAC" w14:textId="77777777" w:rsidR="0050768A" w:rsidRDefault="0050768A">
            <w:pPr>
              <w:spacing w:after="1" w:line="0" w:lineRule="atLeast"/>
            </w:pPr>
          </w:p>
        </w:tc>
        <w:tc>
          <w:tcPr>
            <w:tcW w:w="3889" w:type="dxa"/>
            <w:vMerge/>
          </w:tcPr>
          <w:p w14:paraId="4D068FF6" w14:textId="77777777" w:rsidR="0050768A" w:rsidRDefault="0050768A">
            <w:pPr>
              <w:spacing w:after="1" w:line="0" w:lineRule="atLeast"/>
            </w:pPr>
          </w:p>
        </w:tc>
        <w:tc>
          <w:tcPr>
            <w:tcW w:w="1077" w:type="dxa"/>
            <w:vMerge/>
          </w:tcPr>
          <w:p w14:paraId="0FCDA20B" w14:textId="77777777" w:rsidR="0050768A" w:rsidRDefault="0050768A">
            <w:pPr>
              <w:spacing w:after="1" w:line="0" w:lineRule="atLeast"/>
            </w:pPr>
          </w:p>
        </w:tc>
        <w:tc>
          <w:tcPr>
            <w:tcW w:w="3349" w:type="dxa"/>
            <w:vMerge/>
          </w:tcPr>
          <w:p w14:paraId="5ECE3305" w14:textId="77777777" w:rsidR="0050768A" w:rsidRDefault="0050768A">
            <w:pPr>
              <w:spacing w:after="1" w:line="0" w:lineRule="atLeast"/>
            </w:pPr>
          </w:p>
        </w:tc>
        <w:tc>
          <w:tcPr>
            <w:tcW w:w="1984" w:type="dxa"/>
            <w:vMerge/>
          </w:tcPr>
          <w:p w14:paraId="27883B68" w14:textId="77777777" w:rsidR="0050768A" w:rsidRDefault="0050768A">
            <w:pPr>
              <w:spacing w:after="1" w:line="0" w:lineRule="atLeast"/>
            </w:pPr>
          </w:p>
        </w:tc>
        <w:tc>
          <w:tcPr>
            <w:tcW w:w="3904" w:type="dxa"/>
          </w:tcPr>
          <w:p w14:paraId="305BD089" w14:textId="77777777" w:rsidR="0050768A" w:rsidRDefault="0050768A">
            <w:pPr>
              <w:pStyle w:val="ConsPlusNormal"/>
            </w:pPr>
            <w:r>
              <w:t>высокочастотная осцилляторная искусственная вентиляция легких</w:t>
            </w:r>
          </w:p>
        </w:tc>
        <w:tc>
          <w:tcPr>
            <w:tcW w:w="1504" w:type="dxa"/>
          </w:tcPr>
          <w:p w14:paraId="4D5BE3BF" w14:textId="77777777" w:rsidR="0050768A" w:rsidRDefault="0050768A">
            <w:pPr>
              <w:pStyle w:val="ConsPlusNormal"/>
            </w:pPr>
          </w:p>
        </w:tc>
      </w:tr>
      <w:tr w:rsidR="0050768A" w14:paraId="77C7A231" w14:textId="77777777">
        <w:tc>
          <w:tcPr>
            <w:tcW w:w="874" w:type="dxa"/>
            <w:vMerge/>
          </w:tcPr>
          <w:p w14:paraId="12E6E697" w14:textId="77777777" w:rsidR="0050768A" w:rsidRDefault="0050768A">
            <w:pPr>
              <w:spacing w:after="1" w:line="0" w:lineRule="atLeast"/>
            </w:pPr>
          </w:p>
        </w:tc>
        <w:tc>
          <w:tcPr>
            <w:tcW w:w="3889" w:type="dxa"/>
            <w:vMerge/>
          </w:tcPr>
          <w:p w14:paraId="3F28DE23" w14:textId="77777777" w:rsidR="0050768A" w:rsidRDefault="0050768A">
            <w:pPr>
              <w:spacing w:after="1" w:line="0" w:lineRule="atLeast"/>
            </w:pPr>
          </w:p>
        </w:tc>
        <w:tc>
          <w:tcPr>
            <w:tcW w:w="1077" w:type="dxa"/>
            <w:vMerge/>
          </w:tcPr>
          <w:p w14:paraId="1DDEAFCC" w14:textId="77777777" w:rsidR="0050768A" w:rsidRDefault="0050768A">
            <w:pPr>
              <w:spacing w:after="1" w:line="0" w:lineRule="atLeast"/>
            </w:pPr>
          </w:p>
        </w:tc>
        <w:tc>
          <w:tcPr>
            <w:tcW w:w="3349" w:type="dxa"/>
            <w:vMerge/>
          </w:tcPr>
          <w:p w14:paraId="030AD8BD" w14:textId="77777777" w:rsidR="0050768A" w:rsidRDefault="0050768A">
            <w:pPr>
              <w:spacing w:after="1" w:line="0" w:lineRule="atLeast"/>
            </w:pPr>
          </w:p>
        </w:tc>
        <w:tc>
          <w:tcPr>
            <w:tcW w:w="1984" w:type="dxa"/>
            <w:vMerge/>
          </w:tcPr>
          <w:p w14:paraId="522983E8" w14:textId="77777777" w:rsidR="0050768A" w:rsidRDefault="0050768A">
            <w:pPr>
              <w:spacing w:after="1" w:line="0" w:lineRule="atLeast"/>
            </w:pPr>
          </w:p>
        </w:tc>
        <w:tc>
          <w:tcPr>
            <w:tcW w:w="3904" w:type="dxa"/>
          </w:tcPr>
          <w:p w14:paraId="1DB62C6F" w14:textId="77777777" w:rsidR="0050768A" w:rsidRDefault="0050768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val="restart"/>
          </w:tcPr>
          <w:p w14:paraId="70D35DF0" w14:textId="77777777" w:rsidR="0050768A" w:rsidRDefault="0050768A">
            <w:pPr>
              <w:pStyle w:val="ConsPlusNormal"/>
            </w:pPr>
          </w:p>
        </w:tc>
      </w:tr>
      <w:tr w:rsidR="0050768A" w14:paraId="6C9A22F1" w14:textId="77777777">
        <w:tc>
          <w:tcPr>
            <w:tcW w:w="874" w:type="dxa"/>
            <w:vMerge/>
          </w:tcPr>
          <w:p w14:paraId="40A6221E" w14:textId="77777777" w:rsidR="0050768A" w:rsidRDefault="0050768A">
            <w:pPr>
              <w:spacing w:after="1" w:line="0" w:lineRule="atLeast"/>
            </w:pPr>
          </w:p>
        </w:tc>
        <w:tc>
          <w:tcPr>
            <w:tcW w:w="3889" w:type="dxa"/>
            <w:vMerge/>
          </w:tcPr>
          <w:p w14:paraId="4077BD87" w14:textId="77777777" w:rsidR="0050768A" w:rsidRDefault="0050768A">
            <w:pPr>
              <w:spacing w:after="1" w:line="0" w:lineRule="atLeast"/>
            </w:pPr>
          </w:p>
        </w:tc>
        <w:tc>
          <w:tcPr>
            <w:tcW w:w="1077" w:type="dxa"/>
            <w:vMerge/>
          </w:tcPr>
          <w:p w14:paraId="4CAEBBB5" w14:textId="77777777" w:rsidR="0050768A" w:rsidRDefault="0050768A">
            <w:pPr>
              <w:spacing w:after="1" w:line="0" w:lineRule="atLeast"/>
            </w:pPr>
          </w:p>
        </w:tc>
        <w:tc>
          <w:tcPr>
            <w:tcW w:w="3349" w:type="dxa"/>
            <w:vMerge/>
          </w:tcPr>
          <w:p w14:paraId="6663FC86" w14:textId="77777777" w:rsidR="0050768A" w:rsidRDefault="0050768A">
            <w:pPr>
              <w:spacing w:after="1" w:line="0" w:lineRule="atLeast"/>
            </w:pPr>
          </w:p>
        </w:tc>
        <w:tc>
          <w:tcPr>
            <w:tcW w:w="1984" w:type="dxa"/>
            <w:vMerge/>
          </w:tcPr>
          <w:p w14:paraId="24DB7E7E" w14:textId="77777777" w:rsidR="0050768A" w:rsidRDefault="0050768A">
            <w:pPr>
              <w:spacing w:after="1" w:line="0" w:lineRule="atLeast"/>
            </w:pPr>
          </w:p>
        </w:tc>
        <w:tc>
          <w:tcPr>
            <w:tcW w:w="3904" w:type="dxa"/>
          </w:tcPr>
          <w:p w14:paraId="13906B23" w14:textId="77777777" w:rsidR="0050768A" w:rsidRDefault="0050768A">
            <w:pPr>
              <w:pStyle w:val="ConsPlusNormal"/>
            </w:pPr>
            <w:r>
              <w:t>постановка наружного вентрикулярного дренажа</w:t>
            </w:r>
          </w:p>
        </w:tc>
        <w:tc>
          <w:tcPr>
            <w:tcW w:w="1504" w:type="dxa"/>
            <w:vMerge/>
          </w:tcPr>
          <w:p w14:paraId="266ADC82" w14:textId="77777777" w:rsidR="0050768A" w:rsidRDefault="0050768A">
            <w:pPr>
              <w:spacing w:after="1" w:line="0" w:lineRule="atLeast"/>
            </w:pPr>
          </w:p>
        </w:tc>
      </w:tr>
      <w:tr w:rsidR="0050768A" w14:paraId="1662704C" w14:textId="77777777">
        <w:tc>
          <w:tcPr>
            <w:tcW w:w="874" w:type="dxa"/>
            <w:vMerge w:val="restart"/>
          </w:tcPr>
          <w:p w14:paraId="703B6ED6" w14:textId="77777777" w:rsidR="0050768A" w:rsidRDefault="0050768A">
            <w:pPr>
              <w:pStyle w:val="ConsPlusNormal"/>
            </w:pPr>
            <w:r>
              <w:t>18</w:t>
            </w:r>
          </w:p>
        </w:tc>
        <w:tc>
          <w:tcPr>
            <w:tcW w:w="3889" w:type="dxa"/>
            <w:vMerge w:val="restart"/>
          </w:tcPr>
          <w:p w14:paraId="3317E82D" w14:textId="77777777" w:rsidR="0050768A" w:rsidRDefault="0050768A">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vMerge w:val="restart"/>
          </w:tcPr>
          <w:p w14:paraId="3732D77F" w14:textId="77777777" w:rsidR="0050768A" w:rsidRDefault="0050768A">
            <w:pPr>
              <w:pStyle w:val="ConsPlusNormal"/>
            </w:pPr>
            <w:r>
              <w:t>P07.0; P07.1; P07.2</w:t>
            </w:r>
          </w:p>
        </w:tc>
        <w:tc>
          <w:tcPr>
            <w:tcW w:w="3349" w:type="dxa"/>
            <w:vMerge w:val="restart"/>
          </w:tcPr>
          <w:p w14:paraId="3481F21D" w14:textId="77777777" w:rsidR="0050768A" w:rsidRDefault="0050768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14:paraId="7832073E" w14:textId="77777777" w:rsidR="0050768A" w:rsidRDefault="0050768A">
            <w:pPr>
              <w:pStyle w:val="ConsPlusNormal"/>
            </w:pPr>
            <w:r>
              <w:t>комбинированное лечение</w:t>
            </w:r>
          </w:p>
        </w:tc>
        <w:tc>
          <w:tcPr>
            <w:tcW w:w="3904" w:type="dxa"/>
          </w:tcPr>
          <w:p w14:paraId="324CC505" w14:textId="77777777" w:rsidR="0050768A" w:rsidRDefault="0050768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tcPr>
          <w:p w14:paraId="462F0F15" w14:textId="77777777" w:rsidR="0050768A" w:rsidRDefault="0050768A">
            <w:pPr>
              <w:pStyle w:val="ConsPlusNormal"/>
              <w:jc w:val="center"/>
            </w:pPr>
            <w:r>
              <w:t>626899</w:t>
            </w:r>
          </w:p>
        </w:tc>
      </w:tr>
      <w:tr w:rsidR="0050768A" w14:paraId="23BBF9D5" w14:textId="77777777">
        <w:tc>
          <w:tcPr>
            <w:tcW w:w="874" w:type="dxa"/>
            <w:vMerge/>
          </w:tcPr>
          <w:p w14:paraId="597ADB04" w14:textId="77777777" w:rsidR="0050768A" w:rsidRDefault="0050768A">
            <w:pPr>
              <w:spacing w:after="1" w:line="0" w:lineRule="atLeast"/>
            </w:pPr>
          </w:p>
        </w:tc>
        <w:tc>
          <w:tcPr>
            <w:tcW w:w="3889" w:type="dxa"/>
            <w:vMerge/>
          </w:tcPr>
          <w:p w14:paraId="59310643" w14:textId="77777777" w:rsidR="0050768A" w:rsidRDefault="0050768A">
            <w:pPr>
              <w:spacing w:after="1" w:line="0" w:lineRule="atLeast"/>
            </w:pPr>
          </w:p>
        </w:tc>
        <w:tc>
          <w:tcPr>
            <w:tcW w:w="1077" w:type="dxa"/>
            <w:vMerge/>
          </w:tcPr>
          <w:p w14:paraId="48CA2210" w14:textId="77777777" w:rsidR="0050768A" w:rsidRDefault="0050768A">
            <w:pPr>
              <w:spacing w:after="1" w:line="0" w:lineRule="atLeast"/>
            </w:pPr>
          </w:p>
        </w:tc>
        <w:tc>
          <w:tcPr>
            <w:tcW w:w="3349" w:type="dxa"/>
            <w:vMerge/>
          </w:tcPr>
          <w:p w14:paraId="0D89A4F8" w14:textId="77777777" w:rsidR="0050768A" w:rsidRDefault="0050768A">
            <w:pPr>
              <w:spacing w:after="1" w:line="0" w:lineRule="atLeast"/>
            </w:pPr>
          </w:p>
        </w:tc>
        <w:tc>
          <w:tcPr>
            <w:tcW w:w="1984" w:type="dxa"/>
            <w:vMerge/>
          </w:tcPr>
          <w:p w14:paraId="748A79CF" w14:textId="77777777" w:rsidR="0050768A" w:rsidRDefault="0050768A">
            <w:pPr>
              <w:spacing w:after="1" w:line="0" w:lineRule="atLeast"/>
            </w:pPr>
          </w:p>
        </w:tc>
        <w:tc>
          <w:tcPr>
            <w:tcW w:w="3904" w:type="dxa"/>
          </w:tcPr>
          <w:p w14:paraId="7F6FF17B" w14:textId="77777777" w:rsidR="0050768A" w:rsidRDefault="0050768A">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4" w:type="dxa"/>
          </w:tcPr>
          <w:p w14:paraId="0490027C" w14:textId="77777777" w:rsidR="0050768A" w:rsidRDefault="0050768A">
            <w:pPr>
              <w:pStyle w:val="ConsPlusNormal"/>
            </w:pPr>
          </w:p>
        </w:tc>
      </w:tr>
      <w:tr w:rsidR="0050768A" w14:paraId="624D8D0E" w14:textId="77777777">
        <w:tc>
          <w:tcPr>
            <w:tcW w:w="874" w:type="dxa"/>
            <w:vMerge/>
          </w:tcPr>
          <w:p w14:paraId="7D6C2F5A" w14:textId="77777777" w:rsidR="0050768A" w:rsidRDefault="0050768A">
            <w:pPr>
              <w:spacing w:after="1" w:line="0" w:lineRule="atLeast"/>
            </w:pPr>
          </w:p>
        </w:tc>
        <w:tc>
          <w:tcPr>
            <w:tcW w:w="3889" w:type="dxa"/>
            <w:vMerge/>
          </w:tcPr>
          <w:p w14:paraId="3A617AC5" w14:textId="77777777" w:rsidR="0050768A" w:rsidRDefault="0050768A">
            <w:pPr>
              <w:spacing w:after="1" w:line="0" w:lineRule="atLeast"/>
            </w:pPr>
          </w:p>
        </w:tc>
        <w:tc>
          <w:tcPr>
            <w:tcW w:w="1077" w:type="dxa"/>
            <w:vMerge/>
          </w:tcPr>
          <w:p w14:paraId="48AFA0C5" w14:textId="77777777" w:rsidR="0050768A" w:rsidRDefault="0050768A">
            <w:pPr>
              <w:spacing w:after="1" w:line="0" w:lineRule="atLeast"/>
            </w:pPr>
          </w:p>
        </w:tc>
        <w:tc>
          <w:tcPr>
            <w:tcW w:w="3349" w:type="dxa"/>
            <w:vMerge/>
          </w:tcPr>
          <w:p w14:paraId="14B7912B" w14:textId="77777777" w:rsidR="0050768A" w:rsidRDefault="0050768A">
            <w:pPr>
              <w:spacing w:after="1" w:line="0" w:lineRule="atLeast"/>
            </w:pPr>
          </w:p>
        </w:tc>
        <w:tc>
          <w:tcPr>
            <w:tcW w:w="1984" w:type="dxa"/>
            <w:vMerge/>
          </w:tcPr>
          <w:p w14:paraId="6148CBCD" w14:textId="77777777" w:rsidR="0050768A" w:rsidRDefault="0050768A">
            <w:pPr>
              <w:spacing w:after="1" w:line="0" w:lineRule="atLeast"/>
            </w:pPr>
          </w:p>
        </w:tc>
        <w:tc>
          <w:tcPr>
            <w:tcW w:w="3904" w:type="dxa"/>
          </w:tcPr>
          <w:p w14:paraId="40BF659E" w14:textId="77777777" w:rsidR="0050768A" w:rsidRDefault="0050768A">
            <w:pPr>
              <w:pStyle w:val="ConsPlusNormal"/>
            </w:pPr>
            <w:r>
              <w:t>неинвазивная принудительная вентиляция легких</w:t>
            </w:r>
          </w:p>
        </w:tc>
        <w:tc>
          <w:tcPr>
            <w:tcW w:w="1504" w:type="dxa"/>
          </w:tcPr>
          <w:p w14:paraId="09AA38B1" w14:textId="77777777" w:rsidR="0050768A" w:rsidRDefault="0050768A">
            <w:pPr>
              <w:pStyle w:val="ConsPlusNormal"/>
            </w:pPr>
          </w:p>
        </w:tc>
      </w:tr>
      <w:tr w:rsidR="0050768A" w14:paraId="7C25CD4F" w14:textId="77777777">
        <w:tc>
          <w:tcPr>
            <w:tcW w:w="874" w:type="dxa"/>
            <w:vMerge/>
          </w:tcPr>
          <w:p w14:paraId="5429391D" w14:textId="77777777" w:rsidR="0050768A" w:rsidRDefault="0050768A">
            <w:pPr>
              <w:spacing w:after="1" w:line="0" w:lineRule="atLeast"/>
            </w:pPr>
          </w:p>
        </w:tc>
        <w:tc>
          <w:tcPr>
            <w:tcW w:w="3889" w:type="dxa"/>
            <w:vMerge/>
          </w:tcPr>
          <w:p w14:paraId="4C80DE02" w14:textId="77777777" w:rsidR="0050768A" w:rsidRDefault="0050768A">
            <w:pPr>
              <w:spacing w:after="1" w:line="0" w:lineRule="atLeast"/>
            </w:pPr>
          </w:p>
        </w:tc>
        <w:tc>
          <w:tcPr>
            <w:tcW w:w="1077" w:type="dxa"/>
            <w:vMerge/>
          </w:tcPr>
          <w:p w14:paraId="06D1CFB7" w14:textId="77777777" w:rsidR="0050768A" w:rsidRDefault="0050768A">
            <w:pPr>
              <w:spacing w:after="1" w:line="0" w:lineRule="atLeast"/>
            </w:pPr>
          </w:p>
        </w:tc>
        <w:tc>
          <w:tcPr>
            <w:tcW w:w="3349" w:type="dxa"/>
            <w:vMerge/>
          </w:tcPr>
          <w:p w14:paraId="3A1A62EB" w14:textId="77777777" w:rsidR="0050768A" w:rsidRDefault="0050768A">
            <w:pPr>
              <w:spacing w:after="1" w:line="0" w:lineRule="atLeast"/>
            </w:pPr>
          </w:p>
        </w:tc>
        <w:tc>
          <w:tcPr>
            <w:tcW w:w="1984" w:type="dxa"/>
            <w:vMerge/>
          </w:tcPr>
          <w:p w14:paraId="21519722" w14:textId="77777777" w:rsidR="0050768A" w:rsidRDefault="0050768A">
            <w:pPr>
              <w:spacing w:after="1" w:line="0" w:lineRule="atLeast"/>
            </w:pPr>
          </w:p>
        </w:tc>
        <w:tc>
          <w:tcPr>
            <w:tcW w:w="3904" w:type="dxa"/>
          </w:tcPr>
          <w:p w14:paraId="521FAAF3" w14:textId="77777777" w:rsidR="0050768A" w:rsidRDefault="0050768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tcPr>
          <w:p w14:paraId="23EDFD94" w14:textId="77777777" w:rsidR="0050768A" w:rsidRDefault="0050768A">
            <w:pPr>
              <w:pStyle w:val="ConsPlusNormal"/>
            </w:pPr>
          </w:p>
        </w:tc>
      </w:tr>
      <w:tr w:rsidR="0050768A" w14:paraId="25388206" w14:textId="77777777">
        <w:tc>
          <w:tcPr>
            <w:tcW w:w="874" w:type="dxa"/>
            <w:vMerge/>
          </w:tcPr>
          <w:p w14:paraId="514258E4" w14:textId="77777777" w:rsidR="0050768A" w:rsidRDefault="0050768A">
            <w:pPr>
              <w:spacing w:after="1" w:line="0" w:lineRule="atLeast"/>
            </w:pPr>
          </w:p>
        </w:tc>
        <w:tc>
          <w:tcPr>
            <w:tcW w:w="3889" w:type="dxa"/>
            <w:vMerge/>
          </w:tcPr>
          <w:p w14:paraId="79591324" w14:textId="77777777" w:rsidR="0050768A" w:rsidRDefault="0050768A">
            <w:pPr>
              <w:spacing w:after="1" w:line="0" w:lineRule="atLeast"/>
            </w:pPr>
          </w:p>
        </w:tc>
        <w:tc>
          <w:tcPr>
            <w:tcW w:w="1077" w:type="dxa"/>
            <w:vMerge/>
          </w:tcPr>
          <w:p w14:paraId="694056FE" w14:textId="77777777" w:rsidR="0050768A" w:rsidRDefault="0050768A">
            <w:pPr>
              <w:spacing w:after="1" w:line="0" w:lineRule="atLeast"/>
            </w:pPr>
          </w:p>
        </w:tc>
        <w:tc>
          <w:tcPr>
            <w:tcW w:w="3349" w:type="dxa"/>
            <w:vMerge/>
          </w:tcPr>
          <w:p w14:paraId="6456457C" w14:textId="77777777" w:rsidR="0050768A" w:rsidRDefault="0050768A">
            <w:pPr>
              <w:spacing w:after="1" w:line="0" w:lineRule="atLeast"/>
            </w:pPr>
          </w:p>
        </w:tc>
        <w:tc>
          <w:tcPr>
            <w:tcW w:w="1984" w:type="dxa"/>
            <w:vMerge/>
          </w:tcPr>
          <w:p w14:paraId="5CB47F83" w14:textId="77777777" w:rsidR="0050768A" w:rsidRDefault="0050768A">
            <w:pPr>
              <w:spacing w:after="1" w:line="0" w:lineRule="atLeast"/>
            </w:pPr>
          </w:p>
        </w:tc>
        <w:tc>
          <w:tcPr>
            <w:tcW w:w="3904" w:type="dxa"/>
          </w:tcPr>
          <w:p w14:paraId="138C99C9" w14:textId="77777777" w:rsidR="0050768A" w:rsidRDefault="0050768A">
            <w:pPr>
              <w:pStyle w:val="ConsPlusNormal"/>
            </w:pPr>
            <w:r>
              <w:t>хирургическая коррекция (лигирование, клипирование) открытого артериального протока</w:t>
            </w:r>
          </w:p>
        </w:tc>
        <w:tc>
          <w:tcPr>
            <w:tcW w:w="1504" w:type="dxa"/>
          </w:tcPr>
          <w:p w14:paraId="13F47BA7" w14:textId="77777777" w:rsidR="0050768A" w:rsidRDefault="0050768A">
            <w:pPr>
              <w:pStyle w:val="ConsPlusNormal"/>
            </w:pPr>
          </w:p>
        </w:tc>
      </w:tr>
      <w:tr w:rsidR="0050768A" w14:paraId="6D2000D1" w14:textId="77777777">
        <w:tc>
          <w:tcPr>
            <w:tcW w:w="874" w:type="dxa"/>
            <w:vMerge/>
          </w:tcPr>
          <w:p w14:paraId="03E0D72E" w14:textId="77777777" w:rsidR="0050768A" w:rsidRDefault="0050768A">
            <w:pPr>
              <w:spacing w:after="1" w:line="0" w:lineRule="atLeast"/>
            </w:pPr>
          </w:p>
        </w:tc>
        <w:tc>
          <w:tcPr>
            <w:tcW w:w="3889" w:type="dxa"/>
            <w:vMerge/>
          </w:tcPr>
          <w:p w14:paraId="63ABBF9F" w14:textId="77777777" w:rsidR="0050768A" w:rsidRDefault="0050768A">
            <w:pPr>
              <w:spacing w:after="1" w:line="0" w:lineRule="atLeast"/>
            </w:pPr>
          </w:p>
        </w:tc>
        <w:tc>
          <w:tcPr>
            <w:tcW w:w="1077" w:type="dxa"/>
            <w:vMerge/>
          </w:tcPr>
          <w:p w14:paraId="4EE334A4" w14:textId="77777777" w:rsidR="0050768A" w:rsidRDefault="0050768A">
            <w:pPr>
              <w:spacing w:after="1" w:line="0" w:lineRule="atLeast"/>
            </w:pPr>
          </w:p>
        </w:tc>
        <w:tc>
          <w:tcPr>
            <w:tcW w:w="3349" w:type="dxa"/>
            <w:vMerge/>
          </w:tcPr>
          <w:p w14:paraId="7D675768" w14:textId="77777777" w:rsidR="0050768A" w:rsidRDefault="0050768A">
            <w:pPr>
              <w:spacing w:after="1" w:line="0" w:lineRule="atLeast"/>
            </w:pPr>
          </w:p>
        </w:tc>
        <w:tc>
          <w:tcPr>
            <w:tcW w:w="1984" w:type="dxa"/>
            <w:vMerge/>
          </w:tcPr>
          <w:p w14:paraId="00913D33" w14:textId="77777777" w:rsidR="0050768A" w:rsidRDefault="0050768A">
            <w:pPr>
              <w:spacing w:after="1" w:line="0" w:lineRule="atLeast"/>
            </w:pPr>
          </w:p>
        </w:tc>
        <w:tc>
          <w:tcPr>
            <w:tcW w:w="3904" w:type="dxa"/>
          </w:tcPr>
          <w:p w14:paraId="5EE59049" w14:textId="77777777" w:rsidR="0050768A" w:rsidRDefault="0050768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tcPr>
          <w:p w14:paraId="27DD3AA8" w14:textId="77777777" w:rsidR="0050768A" w:rsidRDefault="0050768A">
            <w:pPr>
              <w:pStyle w:val="ConsPlusNormal"/>
            </w:pPr>
          </w:p>
        </w:tc>
      </w:tr>
      <w:tr w:rsidR="0050768A" w14:paraId="01BC6EA2" w14:textId="77777777">
        <w:tc>
          <w:tcPr>
            <w:tcW w:w="874" w:type="dxa"/>
            <w:vMerge/>
          </w:tcPr>
          <w:p w14:paraId="7FCC3E32" w14:textId="77777777" w:rsidR="0050768A" w:rsidRDefault="0050768A">
            <w:pPr>
              <w:spacing w:after="1" w:line="0" w:lineRule="atLeast"/>
            </w:pPr>
          </w:p>
        </w:tc>
        <w:tc>
          <w:tcPr>
            <w:tcW w:w="3889" w:type="dxa"/>
            <w:vMerge/>
          </w:tcPr>
          <w:p w14:paraId="597AF022" w14:textId="77777777" w:rsidR="0050768A" w:rsidRDefault="0050768A">
            <w:pPr>
              <w:spacing w:after="1" w:line="0" w:lineRule="atLeast"/>
            </w:pPr>
          </w:p>
        </w:tc>
        <w:tc>
          <w:tcPr>
            <w:tcW w:w="1077" w:type="dxa"/>
            <w:vMerge/>
          </w:tcPr>
          <w:p w14:paraId="5C5B3ED0" w14:textId="77777777" w:rsidR="0050768A" w:rsidRDefault="0050768A">
            <w:pPr>
              <w:spacing w:after="1" w:line="0" w:lineRule="atLeast"/>
            </w:pPr>
          </w:p>
        </w:tc>
        <w:tc>
          <w:tcPr>
            <w:tcW w:w="3349" w:type="dxa"/>
            <w:vMerge/>
          </w:tcPr>
          <w:p w14:paraId="33859212" w14:textId="77777777" w:rsidR="0050768A" w:rsidRDefault="0050768A">
            <w:pPr>
              <w:spacing w:after="1" w:line="0" w:lineRule="atLeast"/>
            </w:pPr>
          </w:p>
        </w:tc>
        <w:tc>
          <w:tcPr>
            <w:tcW w:w="1984" w:type="dxa"/>
            <w:vMerge/>
          </w:tcPr>
          <w:p w14:paraId="26419495" w14:textId="77777777" w:rsidR="0050768A" w:rsidRDefault="0050768A">
            <w:pPr>
              <w:spacing w:after="1" w:line="0" w:lineRule="atLeast"/>
            </w:pPr>
          </w:p>
        </w:tc>
        <w:tc>
          <w:tcPr>
            <w:tcW w:w="3904" w:type="dxa"/>
          </w:tcPr>
          <w:p w14:paraId="3CEDDC04" w14:textId="77777777" w:rsidR="0050768A" w:rsidRDefault="0050768A">
            <w:pPr>
              <w:pStyle w:val="ConsPlusNormal"/>
            </w:pPr>
            <w:r>
              <w:t>крио- или лазерокоагуляция сетчатки</w:t>
            </w:r>
          </w:p>
        </w:tc>
        <w:tc>
          <w:tcPr>
            <w:tcW w:w="1504" w:type="dxa"/>
            <w:vMerge w:val="restart"/>
          </w:tcPr>
          <w:p w14:paraId="0C1E4EA9" w14:textId="77777777" w:rsidR="0050768A" w:rsidRDefault="0050768A">
            <w:pPr>
              <w:pStyle w:val="ConsPlusNormal"/>
            </w:pPr>
          </w:p>
        </w:tc>
      </w:tr>
      <w:tr w:rsidR="0050768A" w14:paraId="7B9422D0" w14:textId="77777777">
        <w:tc>
          <w:tcPr>
            <w:tcW w:w="874" w:type="dxa"/>
            <w:vMerge/>
          </w:tcPr>
          <w:p w14:paraId="34ECEA09" w14:textId="77777777" w:rsidR="0050768A" w:rsidRDefault="0050768A">
            <w:pPr>
              <w:spacing w:after="1" w:line="0" w:lineRule="atLeast"/>
            </w:pPr>
          </w:p>
        </w:tc>
        <w:tc>
          <w:tcPr>
            <w:tcW w:w="3889" w:type="dxa"/>
            <w:vMerge/>
          </w:tcPr>
          <w:p w14:paraId="7FDB230D" w14:textId="77777777" w:rsidR="0050768A" w:rsidRDefault="0050768A">
            <w:pPr>
              <w:spacing w:after="1" w:line="0" w:lineRule="atLeast"/>
            </w:pPr>
          </w:p>
        </w:tc>
        <w:tc>
          <w:tcPr>
            <w:tcW w:w="1077" w:type="dxa"/>
            <w:vMerge/>
          </w:tcPr>
          <w:p w14:paraId="14DC9B04" w14:textId="77777777" w:rsidR="0050768A" w:rsidRDefault="0050768A">
            <w:pPr>
              <w:spacing w:after="1" w:line="0" w:lineRule="atLeast"/>
            </w:pPr>
          </w:p>
        </w:tc>
        <w:tc>
          <w:tcPr>
            <w:tcW w:w="3349" w:type="dxa"/>
            <w:vMerge/>
          </w:tcPr>
          <w:p w14:paraId="6E33B481" w14:textId="77777777" w:rsidR="0050768A" w:rsidRDefault="0050768A">
            <w:pPr>
              <w:spacing w:after="1" w:line="0" w:lineRule="atLeast"/>
            </w:pPr>
          </w:p>
        </w:tc>
        <w:tc>
          <w:tcPr>
            <w:tcW w:w="1984" w:type="dxa"/>
            <w:vMerge/>
          </w:tcPr>
          <w:p w14:paraId="50A0A0B7" w14:textId="77777777" w:rsidR="0050768A" w:rsidRDefault="0050768A">
            <w:pPr>
              <w:spacing w:after="1" w:line="0" w:lineRule="atLeast"/>
            </w:pPr>
          </w:p>
        </w:tc>
        <w:tc>
          <w:tcPr>
            <w:tcW w:w="3904" w:type="dxa"/>
          </w:tcPr>
          <w:p w14:paraId="3D425D07" w14:textId="77777777" w:rsidR="0050768A" w:rsidRDefault="0050768A">
            <w:pPr>
              <w:pStyle w:val="ConsPlusNormal"/>
            </w:pPr>
            <w:r>
              <w:t>лечение с использованием метода сухой иммерсии</w:t>
            </w:r>
          </w:p>
        </w:tc>
        <w:tc>
          <w:tcPr>
            <w:tcW w:w="1504" w:type="dxa"/>
            <w:vMerge/>
          </w:tcPr>
          <w:p w14:paraId="35F7B980" w14:textId="77777777" w:rsidR="0050768A" w:rsidRDefault="0050768A">
            <w:pPr>
              <w:spacing w:after="1" w:line="0" w:lineRule="atLeast"/>
            </w:pPr>
          </w:p>
        </w:tc>
      </w:tr>
      <w:tr w:rsidR="0050768A" w14:paraId="480C83E3" w14:textId="77777777">
        <w:tc>
          <w:tcPr>
            <w:tcW w:w="16581" w:type="dxa"/>
            <w:gridSpan w:val="7"/>
          </w:tcPr>
          <w:p w14:paraId="7D08720E" w14:textId="77777777" w:rsidR="0050768A" w:rsidRDefault="0050768A">
            <w:pPr>
              <w:pStyle w:val="ConsPlusNormal"/>
              <w:outlineLvl w:val="3"/>
            </w:pPr>
            <w:r>
              <w:t>Онкология</w:t>
            </w:r>
          </w:p>
        </w:tc>
      </w:tr>
      <w:tr w:rsidR="0050768A" w14:paraId="7C0178A2" w14:textId="77777777">
        <w:tc>
          <w:tcPr>
            <w:tcW w:w="874" w:type="dxa"/>
            <w:vMerge w:val="restart"/>
            <w:tcBorders>
              <w:bottom w:val="nil"/>
            </w:tcBorders>
          </w:tcPr>
          <w:p w14:paraId="232C7E99" w14:textId="77777777" w:rsidR="0050768A" w:rsidRDefault="0050768A">
            <w:pPr>
              <w:pStyle w:val="ConsPlusNormal"/>
            </w:pPr>
            <w:r>
              <w:t>19</w:t>
            </w:r>
          </w:p>
        </w:tc>
        <w:tc>
          <w:tcPr>
            <w:tcW w:w="3889" w:type="dxa"/>
            <w:vMerge w:val="restart"/>
            <w:tcBorders>
              <w:bottom w:val="nil"/>
            </w:tcBorders>
          </w:tcPr>
          <w:p w14:paraId="7D0172F8" w14:textId="77777777" w:rsidR="0050768A" w:rsidRDefault="0050768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77" w:type="dxa"/>
            <w:vMerge w:val="restart"/>
          </w:tcPr>
          <w:p w14:paraId="3BA4878F" w14:textId="77777777" w:rsidR="0050768A" w:rsidRDefault="0050768A">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349" w:type="dxa"/>
            <w:vMerge w:val="restart"/>
          </w:tcPr>
          <w:p w14:paraId="31F14F58" w14:textId="77777777" w:rsidR="0050768A" w:rsidRDefault="0050768A">
            <w:pPr>
              <w:pStyle w:val="ConsPlusNormal"/>
            </w:pPr>
            <w:r>
              <w:t>злокачественные новообразования головы и шеи (I - III стадия)</w:t>
            </w:r>
          </w:p>
        </w:tc>
        <w:tc>
          <w:tcPr>
            <w:tcW w:w="1984" w:type="dxa"/>
            <w:vMerge w:val="restart"/>
          </w:tcPr>
          <w:p w14:paraId="117DA702" w14:textId="77777777" w:rsidR="0050768A" w:rsidRDefault="0050768A">
            <w:pPr>
              <w:pStyle w:val="ConsPlusNormal"/>
            </w:pPr>
            <w:r>
              <w:t>хирургическое лечение</w:t>
            </w:r>
          </w:p>
        </w:tc>
        <w:tc>
          <w:tcPr>
            <w:tcW w:w="3904" w:type="dxa"/>
          </w:tcPr>
          <w:p w14:paraId="1C7CA882" w14:textId="77777777" w:rsidR="0050768A" w:rsidRDefault="0050768A">
            <w:pPr>
              <w:pStyle w:val="ConsPlusNormal"/>
            </w:pPr>
            <w:r>
              <w:t>гемитиреоидэктомия видеоассистированная</w:t>
            </w:r>
          </w:p>
        </w:tc>
        <w:tc>
          <w:tcPr>
            <w:tcW w:w="1504" w:type="dxa"/>
            <w:vMerge w:val="restart"/>
            <w:tcBorders>
              <w:bottom w:val="nil"/>
            </w:tcBorders>
          </w:tcPr>
          <w:p w14:paraId="75594037" w14:textId="77777777" w:rsidR="0050768A" w:rsidRDefault="0050768A">
            <w:pPr>
              <w:pStyle w:val="ConsPlusNormal"/>
              <w:jc w:val="center"/>
            </w:pPr>
            <w:r>
              <w:t>234037</w:t>
            </w:r>
          </w:p>
        </w:tc>
      </w:tr>
      <w:tr w:rsidR="0050768A" w14:paraId="7813C805" w14:textId="77777777">
        <w:tc>
          <w:tcPr>
            <w:tcW w:w="874" w:type="dxa"/>
            <w:vMerge/>
            <w:tcBorders>
              <w:bottom w:val="nil"/>
            </w:tcBorders>
          </w:tcPr>
          <w:p w14:paraId="5F7DEC64" w14:textId="77777777" w:rsidR="0050768A" w:rsidRDefault="0050768A">
            <w:pPr>
              <w:spacing w:after="1" w:line="0" w:lineRule="atLeast"/>
            </w:pPr>
          </w:p>
        </w:tc>
        <w:tc>
          <w:tcPr>
            <w:tcW w:w="3889" w:type="dxa"/>
            <w:vMerge/>
            <w:tcBorders>
              <w:bottom w:val="nil"/>
            </w:tcBorders>
          </w:tcPr>
          <w:p w14:paraId="7CE296CF" w14:textId="77777777" w:rsidR="0050768A" w:rsidRDefault="0050768A">
            <w:pPr>
              <w:spacing w:after="1" w:line="0" w:lineRule="atLeast"/>
            </w:pPr>
          </w:p>
        </w:tc>
        <w:tc>
          <w:tcPr>
            <w:tcW w:w="1077" w:type="dxa"/>
            <w:vMerge/>
          </w:tcPr>
          <w:p w14:paraId="1BC08547" w14:textId="77777777" w:rsidR="0050768A" w:rsidRDefault="0050768A">
            <w:pPr>
              <w:spacing w:after="1" w:line="0" w:lineRule="atLeast"/>
            </w:pPr>
          </w:p>
        </w:tc>
        <w:tc>
          <w:tcPr>
            <w:tcW w:w="3349" w:type="dxa"/>
            <w:vMerge/>
          </w:tcPr>
          <w:p w14:paraId="43C5B4DB" w14:textId="77777777" w:rsidR="0050768A" w:rsidRDefault="0050768A">
            <w:pPr>
              <w:spacing w:after="1" w:line="0" w:lineRule="atLeast"/>
            </w:pPr>
          </w:p>
        </w:tc>
        <w:tc>
          <w:tcPr>
            <w:tcW w:w="1984" w:type="dxa"/>
            <w:vMerge/>
          </w:tcPr>
          <w:p w14:paraId="12B81B04" w14:textId="77777777" w:rsidR="0050768A" w:rsidRDefault="0050768A">
            <w:pPr>
              <w:spacing w:after="1" w:line="0" w:lineRule="atLeast"/>
            </w:pPr>
          </w:p>
        </w:tc>
        <w:tc>
          <w:tcPr>
            <w:tcW w:w="3904" w:type="dxa"/>
          </w:tcPr>
          <w:p w14:paraId="3BF119AE" w14:textId="77777777" w:rsidR="0050768A" w:rsidRDefault="0050768A">
            <w:pPr>
              <w:pStyle w:val="ConsPlusNormal"/>
            </w:pPr>
            <w:r>
              <w:t>гемитиреоидэктомия видеоэндоскопическая</w:t>
            </w:r>
          </w:p>
        </w:tc>
        <w:tc>
          <w:tcPr>
            <w:tcW w:w="1504" w:type="dxa"/>
            <w:vMerge/>
            <w:tcBorders>
              <w:bottom w:val="nil"/>
            </w:tcBorders>
          </w:tcPr>
          <w:p w14:paraId="2B730F04" w14:textId="77777777" w:rsidR="0050768A" w:rsidRDefault="0050768A">
            <w:pPr>
              <w:spacing w:after="1" w:line="0" w:lineRule="atLeast"/>
            </w:pPr>
          </w:p>
        </w:tc>
      </w:tr>
      <w:tr w:rsidR="0050768A" w14:paraId="65829B72" w14:textId="77777777">
        <w:tc>
          <w:tcPr>
            <w:tcW w:w="874" w:type="dxa"/>
            <w:vMerge/>
            <w:tcBorders>
              <w:bottom w:val="nil"/>
            </w:tcBorders>
          </w:tcPr>
          <w:p w14:paraId="29ED512B" w14:textId="77777777" w:rsidR="0050768A" w:rsidRDefault="0050768A">
            <w:pPr>
              <w:spacing w:after="1" w:line="0" w:lineRule="atLeast"/>
            </w:pPr>
          </w:p>
        </w:tc>
        <w:tc>
          <w:tcPr>
            <w:tcW w:w="3889" w:type="dxa"/>
            <w:vMerge/>
            <w:tcBorders>
              <w:bottom w:val="nil"/>
            </w:tcBorders>
          </w:tcPr>
          <w:p w14:paraId="104FA116" w14:textId="77777777" w:rsidR="0050768A" w:rsidRDefault="0050768A">
            <w:pPr>
              <w:spacing w:after="1" w:line="0" w:lineRule="atLeast"/>
            </w:pPr>
          </w:p>
        </w:tc>
        <w:tc>
          <w:tcPr>
            <w:tcW w:w="1077" w:type="dxa"/>
            <w:vMerge/>
          </w:tcPr>
          <w:p w14:paraId="59E380E3" w14:textId="77777777" w:rsidR="0050768A" w:rsidRDefault="0050768A">
            <w:pPr>
              <w:spacing w:after="1" w:line="0" w:lineRule="atLeast"/>
            </w:pPr>
          </w:p>
        </w:tc>
        <w:tc>
          <w:tcPr>
            <w:tcW w:w="3349" w:type="dxa"/>
            <w:vMerge/>
          </w:tcPr>
          <w:p w14:paraId="07D471A4" w14:textId="77777777" w:rsidR="0050768A" w:rsidRDefault="0050768A">
            <w:pPr>
              <w:spacing w:after="1" w:line="0" w:lineRule="atLeast"/>
            </w:pPr>
          </w:p>
        </w:tc>
        <w:tc>
          <w:tcPr>
            <w:tcW w:w="1984" w:type="dxa"/>
            <w:vMerge/>
          </w:tcPr>
          <w:p w14:paraId="7C1846A3" w14:textId="77777777" w:rsidR="0050768A" w:rsidRDefault="0050768A">
            <w:pPr>
              <w:spacing w:after="1" w:line="0" w:lineRule="atLeast"/>
            </w:pPr>
          </w:p>
        </w:tc>
        <w:tc>
          <w:tcPr>
            <w:tcW w:w="3904" w:type="dxa"/>
          </w:tcPr>
          <w:p w14:paraId="4A5AE5E8" w14:textId="77777777" w:rsidR="0050768A" w:rsidRDefault="0050768A">
            <w:pPr>
              <w:pStyle w:val="ConsPlusNormal"/>
            </w:pPr>
            <w:r>
              <w:t>резекция щитовидной железы субтотальная видеоэндоскопическая</w:t>
            </w:r>
          </w:p>
        </w:tc>
        <w:tc>
          <w:tcPr>
            <w:tcW w:w="1504" w:type="dxa"/>
            <w:vMerge/>
            <w:tcBorders>
              <w:bottom w:val="nil"/>
            </w:tcBorders>
          </w:tcPr>
          <w:p w14:paraId="1C32D784" w14:textId="77777777" w:rsidR="0050768A" w:rsidRDefault="0050768A">
            <w:pPr>
              <w:spacing w:after="1" w:line="0" w:lineRule="atLeast"/>
            </w:pPr>
          </w:p>
        </w:tc>
      </w:tr>
      <w:tr w:rsidR="0050768A" w14:paraId="72A6540E" w14:textId="77777777">
        <w:tc>
          <w:tcPr>
            <w:tcW w:w="874" w:type="dxa"/>
            <w:vMerge/>
            <w:tcBorders>
              <w:bottom w:val="nil"/>
            </w:tcBorders>
          </w:tcPr>
          <w:p w14:paraId="5E9262F7" w14:textId="77777777" w:rsidR="0050768A" w:rsidRDefault="0050768A">
            <w:pPr>
              <w:spacing w:after="1" w:line="0" w:lineRule="atLeast"/>
            </w:pPr>
          </w:p>
        </w:tc>
        <w:tc>
          <w:tcPr>
            <w:tcW w:w="3889" w:type="dxa"/>
            <w:vMerge/>
            <w:tcBorders>
              <w:bottom w:val="nil"/>
            </w:tcBorders>
          </w:tcPr>
          <w:p w14:paraId="30EB95EB" w14:textId="77777777" w:rsidR="0050768A" w:rsidRDefault="0050768A">
            <w:pPr>
              <w:spacing w:after="1" w:line="0" w:lineRule="atLeast"/>
            </w:pPr>
          </w:p>
        </w:tc>
        <w:tc>
          <w:tcPr>
            <w:tcW w:w="1077" w:type="dxa"/>
            <w:vMerge/>
          </w:tcPr>
          <w:p w14:paraId="58E31955" w14:textId="77777777" w:rsidR="0050768A" w:rsidRDefault="0050768A">
            <w:pPr>
              <w:spacing w:after="1" w:line="0" w:lineRule="atLeast"/>
            </w:pPr>
          </w:p>
        </w:tc>
        <w:tc>
          <w:tcPr>
            <w:tcW w:w="3349" w:type="dxa"/>
            <w:vMerge/>
          </w:tcPr>
          <w:p w14:paraId="1B4FBE3A" w14:textId="77777777" w:rsidR="0050768A" w:rsidRDefault="0050768A">
            <w:pPr>
              <w:spacing w:after="1" w:line="0" w:lineRule="atLeast"/>
            </w:pPr>
          </w:p>
        </w:tc>
        <w:tc>
          <w:tcPr>
            <w:tcW w:w="1984" w:type="dxa"/>
            <w:vMerge/>
          </w:tcPr>
          <w:p w14:paraId="5D418392" w14:textId="77777777" w:rsidR="0050768A" w:rsidRDefault="0050768A">
            <w:pPr>
              <w:spacing w:after="1" w:line="0" w:lineRule="atLeast"/>
            </w:pPr>
          </w:p>
        </w:tc>
        <w:tc>
          <w:tcPr>
            <w:tcW w:w="3904" w:type="dxa"/>
          </w:tcPr>
          <w:p w14:paraId="35616356" w14:textId="77777777" w:rsidR="0050768A" w:rsidRDefault="0050768A">
            <w:pPr>
              <w:pStyle w:val="ConsPlusNormal"/>
            </w:pPr>
            <w:r>
              <w:t>резекция щитовидной железы (доли, субтотальная) видеоассистированная</w:t>
            </w:r>
          </w:p>
        </w:tc>
        <w:tc>
          <w:tcPr>
            <w:tcW w:w="1504" w:type="dxa"/>
            <w:vMerge/>
            <w:tcBorders>
              <w:bottom w:val="nil"/>
            </w:tcBorders>
          </w:tcPr>
          <w:p w14:paraId="742CB846" w14:textId="77777777" w:rsidR="0050768A" w:rsidRDefault="0050768A">
            <w:pPr>
              <w:spacing w:after="1" w:line="0" w:lineRule="atLeast"/>
            </w:pPr>
          </w:p>
        </w:tc>
      </w:tr>
      <w:tr w:rsidR="0050768A" w14:paraId="1E34D276" w14:textId="77777777">
        <w:tc>
          <w:tcPr>
            <w:tcW w:w="874" w:type="dxa"/>
            <w:vMerge/>
            <w:tcBorders>
              <w:bottom w:val="nil"/>
            </w:tcBorders>
          </w:tcPr>
          <w:p w14:paraId="71F39C63" w14:textId="77777777" w:rsidR="0050768A" w:rsidRDefault="0050768A">
            <w:pPr>
              <w:spacing w:after="1" w:line="0" w:lineRule="atLeast"/>
            </w:pPr>
          </w:p>
        </w:tc>
        <w:tc>
          <w:tcPr>
            <w:tcW w:w="3889" w:type="dxa"/>
            <w:vMerge/>
            <w:tcBorders>
              <w:bottom w:val="nil"/>
            </w:tcBorders>
          </w:tcPr>
          <w:p w14:paraId="29C3732F" w14:textId="77777777" w:rsidR="0050768A" w:rsidRDefault="0050768A">
            <w:pPr>
              <w:spacing w:after="1" w:line="0" w:lineRule="atLeast"/>
            </w:pPr>
          </w:p>
        </w:tc>
        <w:tc>
          <w:tcPr>
            <w:tcW w:w="1077" w:type="dxa"/>
            <w:vMerge/>
          </w:tcPr>
          <w:p w14:paraId="4A26973C" w14:textId="77777777" w:rsidR="0050768A" w:rsidRDefault="0050768A">
            <w:pPr>
              <w:spacing w:after="1" w:line="0" w:lineRule="atLeast"/>
            </w:pPr>
          </w:p>
        </w:tc>
        <w:tc>
          <w:tcPr>
            <w:tcW w:w="3349" w:type="dxa"/>
            <w:vMerge/>
          </w:tcPr>
          <w:p w14:paraId="4584A560" w14:textId="77777777" w:rsidR="0050768A" w:rsidRDefault="0050768A">
            <w:pPr>
              <w:spacing w:after="1" w:line="0" w:lineRule="atLeast"/>
            </w:pPr>
          </w:p>
        </w:tc>
        <w:tc>
          <w:tcPr>
            <w:tcW w:w="1984" w:type="dxa"/>
            <w:vMerge/>
          </w:tcPr>
          <w:p w14:paraId="0CC91FC8" w14:textId="77777777" w:rsidR="0050768A" w:rsidRDefault="0050768A">
            <w:pPr>
              <w:spacing w:after="1" w:line="0" w:lineRule="atLeast"/>
            </w:pPr>
          </w:p>
        </w:tc>
        <w:tc>
          <w:tcPr>
            <w:tcW w:w="3904" w:type="dxa"/>
          </w:tcPr>
          <w:p w14:paraId="1AD4EF36" w14:textId="77777777" w:rsidR="0050768A" w:rsidRDefault="0050768A">
            <w:pPr>
              <w:pStyle w:val="ConsPlusNormal"/>
            </w:pPr>
            <w:r>
              <w:t>гемитиреоидэктомия с истмусэктомией видеоассистированная</w:t>
            </w:r>
          </w:p>
        </w:tc>
        <w:tc>
          <w:tcPr>
            <w:tcW w:w="1504" w:type="dxa"/>
            <w:vMerge/>
            <w:tcBorders>
              <w:bottom w:val="nil"/>
            </w:tcBorders>
          </w:tcPr>
          <w:p w14:paraId="75E99CE4" w14:textId="77777777" w:rsidR="0050768A" w:rsidRDefault="0050768A">
            <w:pPr>
              <w:spacing w:after="1" w:line="0" w:lineRule="atLeast"/>
            </w:pPr>
          </w:p>
        </w:tc>
      </w:tr>
      <w:tr w:rsidR="0050768A" w14:paraId="1545DE73" w14:textId="77777777">
        <w:tc>
          <w:tcPr>
            <w:tcW w:w="874" w:type="dxa"/>
            <w:vMerge/>
            <w:tcBorders>
              <w:bottom w:val="nil"/>
            </w:tcBorders>
          </w:tcPr>
          <w:p w14:paraId="6B7AC79D" w14:textId="77777777" w:rsidR="0050768A" w:rsidRDefault="0050768A">
            <w:pPr>
              <w:spacing w:after="1" w:line="0" w:lineRule="atLeast"/>
            </w:pPr>
          </w:p>
        </w:tc>
        <w:tc>
          <w:tcPr>
            <w:tcW w:w="3889" w:type="dxa"/>
            <w:vMerge/>
            <w:tcBorders>
              <w:bottom w:val="nil"/>
            </w:tcBorders>
          </w:tcPr>
          <w:p w14:paraId="6048CE90" w14:textId="77777777" w:rsidR="0050768A" w:rsidRDefault="0050768A">
            <w:pPr>
              <w:spacing w:after="1" w:line="0" w:lineRule="atLeast"/>
            </w:pPr>
          </w:p>
        </w:tc>
        <w:tc>
          <w:tcPr>
            <w:tcW w:w="1077" w:type="dxa"/>
            <w:vMerge/>
          </w:tcPr>
          <w:p w14:paraId="64296651" w14:textId="77777777" w:rsidR="0050768A" w:rsidRDefault="0050768A">
            <w:pPr>
              <w:spacing w:after="1" w:line="0" w:lineRule="atLeast"/>
            </w:pPr>
          </w:p>
        </w:tc>
        <w:tc>
          <w:tcPr>
            <w:tcW w:w="3349" w:type="dxa"/>
            <w:vMerge/>
          </w:tcPr>
          <w:p w14:paraId="234722DF" w14:textId="77777777" w:rsidR="0050768A" w:rsidRDefault="0050768A">
            <w:pPr>
              <w:spacing w:after="1" w:line="0" w:lineRule="atLeast"/>
            </w:pPr>
          </w:p>
        </w:tc>
        <w:tc>
          <w:tcPr>
            <w:tcW w:w="1984" w:type="dxa"/>
            <w:vMerge/>
          </w:tcPr>
          <w:p w14:paraId="7B1178A2" w14:textId="77777777" w:rsidR="0050768A" w:rsidRDefault="0050768A">
            <w:pPr>
              <w:spacing w:after="1" w:line="0" w:lineRule="atLeast"/>
            </w:pPr>
          </w:p>
        </w:tc>
        <w:tc>
          <w:tcPr>
            <w:tcW w:w="3904" w:type="dxa"/>
          </w:tcPr>
          <w:p w14:paraId="684DE4D2" w14:textId="77777777" w:rsidR="0050768A" w:rsidRDefault="0050768A">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Borders>
              <w:bottom w:val="nil"/>
            </w:tcBorders>
          </w:tcPr>
          <w:p w14:paraId="0F5043CE" w14:textId="77777777" w:rsidR="0050768A" w:rsidRDefault="0050768A">
            <w:pPr>
              <w:spacing w:after="1" w:line="0" w:lineRule="atLeast"/>
            </w:pPr>
          </w:p>
        </w:tc>
      </w:tr>
      <w:tr w:rsidR="0050768A" w14:paraId="4C0FD70D" w14:textId="77777777">
        <w:tblPrEx>
          <w:tblBorders>
            <w:insideH w:val="nil"/>
          </w:tblBorders>
        </w:tblPrEx>
        <w:tc>
          <w:tcPr>
            <w:tcW w:w="874" w:type="dxa"/>
            <w:vMerge/>
            <w:tcBorders>
              <w:bottom w:val="nil"/>
            </w:tcBorders>
          </w:tcPr>
          <w:p w14:paraId="3473A67D" w14:textId="77777777" w:rsidR="0050768A" w:rsidRDefault="0050768A">
            <w:pPr>
              <w:spacing w:after="1" w:line="0" w:lineRule="atLeast"/>
            </w:pPr>
          </w:p>
        </w:tc>
        <w:tc>
          <w:tcPr>
            <w:tcW w:w="3889" w:type="dxa"/>
            <w:vMerge/>
            <w:tcBorders>
              <w:bottom w:val="nil"/>
            </w:tcBorders>
          </w:tcPr>
          <w:p w14:paraId="53C6D28A" w14:textId="77777777" w:rsidR="0050768A" w:rsidRDefault="0050768A">
            <w:pPr>
              <w:spacing w:after="1" w:line="0" w:lineRule="atLeast"/>
            </w:pPr>
          </w:p>
        </w:tc>
        <w:tc>
          <w:tcPr>
            <w:tcW w:w="1077" w:type="dxa"/>
            <w:vMerge/>
          </w:tcPr>
          <w:p w14:paraId="0D87DCC4" w14:textId="77777777" w:rsidR="0050768A" w:rsidRDefault="0050768A">
            <w:pPr>
              <w:spacing w:after="1" w:line="0" w:lineRule="atLeast"/>
            </w:pPr>
          </w:p>
        </w:tc>
        <w:tc>
          <w:tcPr>
            <w:tcW w:w="3349" w:type="dxa"/>
            <w:vMerge/>
          </w:tcPr>
          <w:p w14:paraId="302CFC82" w14:textId="77777777" w:rsidR="0050768A" w:rsidRDefault="0050768A">
            <w:pPr>
              <w:spacing w:after="1" w:line="0" w:lineRule="atLeast"/>
            </w:pPr>
          </w:p>
        </w:tc>
        <w:tc>
          <w:tcPr>
            <w:tcW w:w="1984" w:type="dxa"/>
            <w:vMerge/>
          </w:tcPr>
          <w:p w14:paraId="48DFCEA2" w14:textId="77777777" w:rsidR="0050768A" w:rsidRDefault="0050768A">
            <w:pPr>
              <w:spacing w:after="1" w:line="0" w:lineRule="atLeast"/>
            </w:pPr>
          </w:p>
        </w:tc>
        <w:tc>
          <w:tcPr>
            <w:tcW w:w="3904" w:type="dxa"/>
          </w:tcPr>
          <w:p w14:paraId="4D06FAA9" w14:textId="77777777" w:rsidR="0050768A" w:rsidRDefault="0050768A">
            <w:pPr>
              <w:pStyle w:val="ConsPlusNormal"/>
            </w:pPr>
            <w:r>
              <w:t>биопсия сторожевого лимфатического узла шеи видеоассистированная</w:t>
            </w:r>
          </w:p>
        </w:tc>
        <w:tc>
          <w:tcPr>
            <w:tcW w:w="1504" w:type="dxa"/>
            <w:tcBorders>
              <w:top w:val="nil"/>
              <w:bottom w:val="nil"/>
            </w:tcBorders>
          </w:tcPr>
          <w:p w14:paraId="1FCB0F1F" w14:textId="77777777" w:rsidR="0050768A" w:rsidRDefault="0050768A">
            <w:pPr>
              <w:pStyle w:val="ConsPlusNormal"/>
            </w:pPr>
          </w:p>
        </w:tc>
      </w:tr>
      <w:tr w:rsidR="0050768A" w14:paraId="3502C121" w14:textId="77777777">
        <w:tblPrEx>
          <w:tblBorders>
            <w:insideH w:val="nil"/>
          </w:tblBorders>
        </w:tblPrEx>
        <w:tc>
          <w:tcPr>
            <w:tcW w:w="874" w:type="dxa"/>
            <w:vMerge/>
            <w:tcBorders>
              <w:bottom w:val="nil"/>
            </w:tcBorders>
          </w:tcPr>
          <w:p w14:paraId="16B9EFCE" w14:textId="77777777" w:rsidR="0050768A" w:rsidRDefault="0050768A">
            <w:pPr>
              <w:spacing w:after="1" w:line="0" w:lineRule="atLeast"/>
            </w:pPr>
          </w:p>
        </w:tc>
        <w:tc>
          <w:tcPr>
            <w:tcW w:w="3889" w:type="dxa"/>
            <w:vMerge/>
            <w:tcBorders>
              <w:bottom w:val="nil"/>
            </w:tcBorders>
          </w:tcPr>
          <w:p w14:paraId="763182C1" w14:textId="77777777" w:rsidR="0050768A" w:rsidRDefault="0050768A">
            <w:pPr>
              <w:spacing w:after="1" w:line="0" w:lineRule="atLeast"/>
            </w:pPr>
          </w:p>
        </w:tc>
        <w:tc>
          <w:tcPr>
            <w:tcW w:w="1077" w:type="dxa"/>
            <w:vMerge/>
          </w:tcPr>
          <w:p w14:paraId="64722CE8" w14:textId="77777777" w:rsidR="0050768A" w:rsidRDefault="0050768A">
            <w:pPr>
              <w:spacing w:after="1" w:line="0" w:lineRule="atLeast"/>
            </w:pPr>
          </w:p>
        </w:tc>
        <w:tc>
          <w:tcPr>
            <w:tcW w:w="3349" w:type="dxa"/>
            <w:vMerge/>
          </w:tcPr>
          <w:p w14:paraId="0B31B7CC" w14:textId="77777777" w:rsidR="0050768A" w:rsidRDefault="0050768A">
            <w:pPr>
              <w:spacing w:after="1" w:line="0" w:lineRule="atLeast"/>
            </w:pPr>
          </w:p>
        </w:tc>
        <w:tc>
          <w:tcPr>
            <w:tcW w:w="1984" w:type="dxa"/>
            <w:vMerge/>
          </w:tcPr>
          <w:p w14:paraId="0D64B5B9" w14:textId="77777777" w:rsidR="0050768A" w:rsidRDefault="0050768A">
            <w:pPr>
              <w:spacing w:after="1" w:line="0" w:lineRule="atLeast"/>
            </w:pPr>
          </w:p>
        </w:tc>
        <w:tc>
          <w:tcPr>
            <w:tcW w:w="3904" w:type="dxa"/>
          </w:tcPr>
          <w:p w14:paraId="6B9C3EEA" w14:textId="77777777" w:rsidR="0050768A" w:rsidRDefault="0050768A">
            <w:pPr>
              <w:pStyle w:val="ConsPlusNormal"/>
            </w:pPr>
            <w:r>
              <w:t>эндоларингеальная резекция видеоэндоскопическая с радиочастотной термоаблацией</w:t>
            </w:r>
          </w:p>
        </w:tc>
        <w:tc>
          <w:tcPr>
            <w:tcW w:w="1504" w:type="dxa"/>
            <w:tcBorders>
              <w:top w:val="nil"/>
              <w:bottom w:val="nil"/>
            </w:tcBorders>
          </w:tcPr>
          <w:p w14:paraId="64268680" w14:textId="77777777" w:rsidR="0050768A" w:rsidRDefault="0050768A">
            <w:pPr>
              <w:pStyle w:val="ConsPlusNormal"/>
            </w:pPr>
          </w:p>
        </w:tc>
      </w:tr>
      <w:tr w:rsidR="0050768A" w14:paraId="30191C07" w14:textId="77777777">
        <w:tblPrEx>
          <w:tblBorders>
            <w:insideH w:val="nil"/>
          </w:tblBorders>
        </w:tblPrEx>
        <w:tc>
          <w:tcPr>
            <w:tcW w:w="874" w:type="dxa"/>
            <w:vMerge/>
            <w:tcBorders>
              <w:bottom w:val="nil"/>
            </w:tcBorders>
          </w:tcPr>
          <w:p w14:paraId="45B7E6A8" w14:textId="77777777" w:rsidR="0050768A" w:rsidRDefault="0050768A">
            <w:pPr>
              <w:spacing w:after="1" w:line="0" w:lineRule="atLeast"/>
            </w:pPr>
          </w:p>
        </w:tc>
        <w:tc>
          <w:tcPr>
            <w:tcW w:w="3889" w:type="dxa"/>
            <w:vMerge/>
            <w:tcBorders>
              <w:bottom w:val="nil"/>
            </w:tcBorders>
          </w:tcPr>
          <w:p w14:paraId="3B188270" w14:textId="77777777" w:rsidR="0050768A" w:rsidRDefault="0050768A">
            <w:pPr>
              <w:spacing w:after="1" w:line="0" w:lineRule="atLeast"/>
            </w:pPr>
          </w:p>
        </w:tc>
        <w:tc>
          <w:tcPr>
            <w:tcW w:w="1077" w:type="dxa"/>
            <w:vMerge/>
          </w:tcPr>
          <w:p w14:paraId="3650E080" w14:textId="77777777" w:rsidR="0050768A" w:rsidRDefault="0050768A">
            <w:pPr>
              <w:spacing w:after="1" w:line="0" w:lineRule="atLeast"/>
            </w:pPr>
          </w:p>
        </w:tc>
        <w:tc>
          <w:tcPr>
            <w:tcW w:w="3349" w:type="dxa"/>
            <w:vMerge/>
          </w:tcPr>
          <w:p w14:paraId="57C151DC" w14:textId="77777777" w:rsidR="0050768A" w:rsidRDefault="0050768A">
            <w:pPr>
              <w:spacing w:after="1" w:line="0" w:lineRule="atLeast"/>
            </w:pPr>
          </w:p>
        </w:tc>
        <w:tc>
          <w:tcPr>
            <w:tcW w:w="1984" w:type="dxa"/>
            <w:vMerge/>
          </w:tcPr>
          <w:p w14:paraId="2E6E4A14" w14:textId="77777777" w:rsidR="0050768A" w:rsidRDefault="0050768A">
            <w:pPr>
              <w:spacing w:after="1" w:line="0" w:lineRule="atLeast"/>
            </w:pPr>
          </w:p>
        </w:tc>
        <w:tc>
          <w:tcPr>
            <w:tcW w:w="3904" w:type="dxa"/>
          </w:tcPr>
          <w:p w14:paraId="581C9CFB" w14:textId="77777777" w:rsidR="0050768A" w:rsidRDefault="0050768A">
            <w:pPr>
              <w:pStyle w:val="ConsPlusNormal"/>
            </w:pPr>
            <w:r>
              <w:t>видеоассистированные операции при опухолях головы и шеи</w:t>
            </w:r>
          </w:p>
        </w:tc>
        <w:tc>
          <w:tcPr>
            <w:tcW w:w="1504" w:type="dxa"/>
            <w:tcBorders>
              <w:top w:val="nil"/>
              <w:bottom w:val="nil"/>
            </w:tcBorders>
          </w:tcPr>
          <w:p w14:paraId="5CBF4078" w14:textId="77777777" w:rsidR="0050768A" w:rsidRDefault="0050768A">
            <w:pPr>
              <w:pStyle w:val="ConsPlusNormal"/>
            </w:pPr>
          </w:p>
        </w:tc>
      </w:tr>
      <w:tr w:rsidR="0050768A" w14:paraId="1C6FC551" w14:textId="77777777">
        <w:tblPrEx>
          <w:tblBorders>
            <w:insideH w:val="nil"/>
          </w:tblBorders>
        </w:tblPrEx>
        <w:tc>
          <w:tcPr>
            <w:tcW w:w="874" w:type="dxa"/>
            <w:vMerge/>
            <w:tcBorders>
              <w:bottom w:val="nil"/>
            </w:tcBorders>
          </w:tcPr>
          <w:p w14:paraId="4E55099D" w14:textId="77777777" w:rsidR="0050768A" w:rsidRDefault="0050768A">
            <w:pPr>
              <w:spacing w:after="1" w:line="0" w:lineRule="atLeast"/>
            </w:pPr>
          </w:p>
        </w:tc>
        <w:tc>
          <w:tcPr>
            <w:tcW w:w="3889" w:type="dxa"/>
            <w:vMerge/>
            <w:tcBorders>
              <w:bottom w:val="nil"/>
            </w:tcBorders>
          </w:tcPr>
          <w:p w14:paraId="2F5EBA68" w14:textId="77777777" w:rsidR="0050768A" w:rsidRDefault="0050768A">
            <w:pPr>
              <w:spacing w:after="1" w:line="0" w:lineRule="atLeast"/>
            </w:pPr>
          </w:p>
        </w:tc>
        <w:tc>
          <w:tcPr>
            <w:tcW w:w="1077" w:type="dxa"/>
            <w:vMerge/>
          </w:tcPr>
          <w:p w14:paraId="6021F09C" w14:textId="77777777" w:rsidR="0050768A" w:rsidRDefault="0050768A">
            <w:pPr>
              <w:spacing w:after="1" w:line="0" w:lineRule="atLeast"/>
            </w:pPr>
          </w:p>
        </w:tc>
        <w:tc>
          <w:tcPr>
            <w:tcW w:w="3349" w:type="dxa"/>
            <w:vMerge/>
          </w:tcPr>
          <w:p w14:paraId="11187FCB" w14:textId="77777777" w:rsidR="0050768A" w:rsidRDefault="0050768A">
            <w:pPr>
              <w:spacing w:after="1" w:line="0" w:lineRule="atLeast"/>
            </w:pPr>
          </w:p>
        </w:tc>
        <w:tc>
          <w:tcPr>
            <w:tcW w:w="1984" w:type="dxa"/>
            <w:vMerge/>
          </w:tcPr>
          <w:p w14:paraId="73EB5088" w14:textId="77777777" w:rsidR="0050768A" w:rsidRDefault="0050768A">
            <w:pPr>
              <w:spacing w:after="1" w:line="0" w:lineRule="atLeast"/>
            </w:pPr>
          </w:p>
        </w:tc>
        <w:tc>
          <w:tcPr>
            <w:tcW w:w="3904" w:type="dxa"/>
          </w:tcPr>
          <w:p w14:paraId="257D5DAE" w14:textId="77777777" w:rsidR="0050768A" w:rsidRDefault="0050768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tcBorders>
              <w:top w:val="nil"/>
              <w:bottom w:val="nil"/>
            </w:tcBorders>
          </w:tcPr>
          <w:p w14:paraId="557FA1D1" w14:textId="77777777" w:rsidR="0050768A" w:rsidRDefault="0050768A">
            <w:pPr>
              <w:pStyle w:val="ConsPlusNormal"/>
            </w:pPr>
          </w:p>
        </w:tc>
      </w:tr>
      <w:tr w:rsidR="0050768A" w14:paraId="37B02008" w14:textId="77777777">
        <w:tblPrEx>
          <w:tblBorders>
            <w:insideH w:val="nil"/>
          </w:tblBorders>
        </w:tblPrEx>
        <w:tc>
          <w:tcPr>
            <w:tcW w:w="874" w:type="dxa"/>
            <w:vMerge/>
            <w:tcBorders>
              <w:bottom w:val="nil"/>
            </w:tcBorders>
          </w:tcPr>
          <w:p w14:paraId="06F1679B" w14:textId="77777777" w:rsidR="0050768A" w:rsidRDefault="0050768A">
            <w:pPr>
              <w:spacing w:after="1" w:line="0" w:lineRule="atLeast"/>
            </w:pPr>
          </w:p>
        </w:tc>
        <w:tc>
          <w:tcPr>
            <w:tcW w:w="3889" w:type="dxa"/>
            <w:vMerge/>
            <w:tcBorders>
              <w:bottom w:val="nil"/>
            </w:tcBorders>
          </w:tcPr>
          <w:p w14:paraId="76205B1B" w14:textId="77777777" w:rsidR="0050768A" w:rsidRDefault="0050768A">
            <w:pPr>
              <w:spacing w:after="1" w:line="0" w:lineRule="atLeast"/>
            </w:pPr>
          </w:p>
        </w:tc>
        <w:tc>
          <w:tcPr>
            <w:tcW w:w="1077" w:type="dxa"/>
            <w:vMerge/>
          </w:tcPr>
          <w:p w14:paraId="525404AE" w14:textId="77777777" w:rsidR="0050768A" w:rsidRDefault="0050768A">
            <w:pPr>
              <w:spacing w:after="1" w:line="0" w:lineRule="atLeast"/>
            </w:pPr>
          </w:p>
        </w:tc>
        <w:tc>
          <w:tcPr>
            <w:tcW w:w="3349" w:type="dxa"/>
            <w:vMerge/>
          </w:tcPr>
          <w:p w14:paraId="7C447A5F" w14:textId="77777777" w:rsidR="0050768A" w:rsidRDefault="0050768A">
            <w:pPr>
              <w:spacing w:after="1" w:line="0" w:lineRule="atLeast"/>
            </w:pPr>
          </w:p>
        </w:tc>
        <w:tc>
          <w:tcPr>
            <w:tcW w:w="1984" w:type="dxa"/>
            <w:vMerge/>
          </w:tcPr>
          <w:p w14:paraId="6A1795AE" w14:textId="77777777" w:rsidR="0050768A" w:rsidRDefault="0050768A">
            <w:pPr>
              <w:spacing w:after="1" w:line="0" w:lineRule="atLeast"/>
            </w:pPr>
          </w:p>
        </w:tc>
        <w:tc>
          <w:tcPr>
            <w:tcW w:w="3904" w:type="dxa"/>
          </w:tcPr>
          <w:p w14:paraId="25D62820" w14:textId="77777777" w:rsidR="0050768A" w:rsidRDefault="0050768A">
            <w:pPr>
              <w:pStyle w:val="ConsPlusNormal"/>
            </w:pPr>
            <w:r>
              <w:t>тиреоидэктомия видеоэндоскопическая</w:t>
            </w:r>
          </w:p>
        </w:tc>
        <w:tc>
          <w:tcPr>
            <w:tcW w:w="1504" w:type="dxa"/>
            <w:tcBorders>
              <w:top w:val="nil"/>
              <w:bottom w:val="nil"/>
            </w:tcBorders>
          </w:tcPr>
          <w:p w14:paraId="23CE2D64" w14:textId="77777777" w:rsidR="0050768A" w:rsidRDefault="0050768A">
            <w:pPr>
              <w:pStyle w:val="ConsPlusNormal"/>
            </w:pPr>
          </w:p>
        </w:tc>
      </w:tr>
      <w:tr w:rsidR="0050768A" w14:paraId="45B0A64A" w14:textId="77777777">
        <w:tc>
          <w:tcPr>
            <w:tcW w:w="874" w:type="dxa"/>
            <w:vMerge/>
            <w:tcBorders>
              <w:bottom w:val="nil"/>
            </w:tcBorders>
          </w:tcPr>
          <w:p w14:paraId="7AC9B06A" w14:textId="77777777" w:rsidR="0050768A" w:rsidRDefault="0050768A">
            <w:pPr>
              <w:spacing w:after="1" w:line="0" w:lineRule="atLeast"/>
            </w:pPr>
          </w:p>
        </w:tc>
        <w:tc>
          <w:tcPr>
            <w:tcW w:w="3889" w:type="dxa"/>
            <w:vMerge/>
            <w:tcBorders>
              <w:bottom w:val="nil"/>
            </w:tcBorders>
          </w:tcPr>
          <w:p w14:paraId="2681C6B9" w14:textId="77777777" w:rsidR="0050768A" w:rsidRDefault="0050768A">
            <w:pPr>
              <w:spacing w:after="1" w:line="0" w:lineRule="atLeast"/>
            </w:pPr>
          </w:p>
        </w:tc>
        <w:tc>
          <w:tcPr>
            <w:tcW w:w="1077" w:type="dxa"/>
            <w:vMerge/>
          </w:tcPr>
          <w:p w14:paraId="5BB1768E" w14:textId="77777777" w:rsidR="0050768A" w:rsidRDefault="0050768A">
            <w:pPr>
              <w:spacing w:after="1" w:line="0" w:lineRule="atLeast"/>
            </w:pPr>
          </w:p>
        </w:tc>
        <w:tc>
          <w:tcPr>
            <w:tcW w:w="3349" w:type="dxa"/>
            <w:vMerge/>
          </w:tcPr>
          <w:p w14:paraId="421E0D23" w14:textId="77777777" w:rsidR="0050768A" w:rsidRDefault="0050768A">
            <w:pPr>
              <w:spacing w:after="1" w:line="0" w:lineRule="atLeast"/>
            </w:pPr>
          </w:p>
        </w:tc>
        <w:tc>
          <w:tcPr>
            <w:tcW w:w="1984" w:type="dxa"/>
            <w:vMerge/>
          </w:tcPr>
          <w:p w14:paraId="15EAD29B" w14:textId="77777777" w:rsidR="0050768A" w:rsidRDefault="0050768A">
            <w:pPr>
              <w:spacing w:after="1" w:line="0" w:lineRule="atLeast"/>
            </w:pPr>
          </w:p>
        </w:tc>
        <w:tc>
          <w:tcPr>
            <w:tcW w:w="3904" w:type="dxa"/>
          </w:tcPr>
          <w:p w14:paraId="6C9E4472" w14:textId="77777777" w:rsidR="0050768A" w:rsidRDefault="0050768A">
            <w:pPr>
              <w:pStyle w:val="ConsPlusNormal"/>
            </w:pPr>
            <w:r>
              <w:t>тиреоидэктомия видеоассистированная</w:t>
            </w:r>
          </w:p>
        </w:tc>
        <w:tc>
          <w:tcPr>
            <w:tcW w:w="1504" w:type="dxa"/>
            <w:tcBorders>
              <w:top w:val="nil"/>
            </w:tcBorders>
          </w:tcPr>
          <w:p w14:paraId="0EB4B5D7" w14:textId="77777777" w:rsidR="0050768A" w:rsidRDefault="0050768A">
            <w:pPr>
              <w:pStyle w:val="ConsPlusNormal"/>
            </w:pPr>
          </w:p>
        </w:tc>
      </w:tr>
      <w:tr w:rsidR="0050768A" w14:paraId="6016AA9D" w14:textId="77777777">
        <w:tc>
          <w:tcPr>
            <w:tcW w:w="874" w:type="dxa"/>
            <w:vMerge/>
            <w:tcBorders>
              <w:bottom w:val="nil"/>
            </w:tcBorders>
          </w:tcPr>
          <w:p w14:paraId="24E82CAB" w14:textId="77777777" w:rsidR="0050768A" w:rsidRDefault="0050768A">
            <w:pPr>
              <w:spacing w:after="1" w:line="0" w:lineRule="atLeast"/>
            </w:pPr>
          </w:p>
        </w:tc>
        <w:tc>
          <w:tcPr>
            <w:tcW w:w="3889" w:type="dxa"/>
            <w:vMerge/>
            <w:tcBorders>
              <w:bottom w:val="nil"/>
            </w:tcBorders>
          </w:tcPr>
          <w:p w14:paraId="7A06500B" w14:textId="77777777" w:rsidR="0050768A" w:rsidRDefault="0050768A">
            <w:pPr>
              <w:spacing w:after="1" w:line="0" w:lineRule="atLeast"/>
            </w:pPr>
          </w:p>
        </w:tc>
        <w:tc>
          <w:tcPr>
            <w:tcW w:w="1077" w:type="dxa"/>
            <w:vMerge/>
          </w:tcPr>
          <w:p w14:paraId="5F39B17A" w14:textId="77777777" w:rsidR="0050768A" w:rsidRDefault="0050768A">
            <w:pPr>
              <w:spacing w:after="1" w:line="0" w:lineRule="atLeast"/>
            </w:pPr>
          </w:p>
        </w:tc>
        <w:tc>
          <w:tcPr>
            <w:tcW w:w="3349" w:type="dxa"/>
            <w:vMerge/>
          </w:tcPr>
          <w:p w14:paraId="435A7C59" w14:textId="77777777" w:rsidR="0050768A" w:rsidRDefault="0050768A">
            <w:pPr>
              <w:spacing w:after="1" w:line="0" w:lineRule="atLeast"/>
            </w:pPr>
          </w:p>
        </w:tc>
        <w:tc>
          <w:tcPr>
            <w:tcW w:w="1984" w:type="dxa"/>
            <w:vMerge/>
          </w:tcPr>
          <w:p w14:paraId="016132CF" w14:textId="77777777" w:rsidR="0050768A" w:rsidRDefault="0050768A">
            <w:pPr>
              <w:spacing w:after="1" w:line="0" w:lineRule="atLeast"/>
            </w:pPr>
          </w:p>
        </w:tc>
        <w:tc>
          <w:tcPr>
            <w:tcW w:w="3904" w:type="dxa"/>
          </w:tcPr>
          <w:p w14:paraId="08E6E5D3" w14:textId="77777777" w:rsidR="0050768A" w:rsidRDefault="0050768A">
            <w:pPr>
              <w:pStyle w:val="ConsPlusNormal"/>
            </w:pPr>
            <w:r>
              <w:t>удаление новообразования полости носа с использованием видеоэндоскопических технологий</w:t>
            </w:r>
          </w:p>
        </w:tc>
        <w:tc>
          <w:tcPr>
            <w:tcW w:w="1504" w:type="dxa"/>
            <w:tcBorders>
              <w:bottom w:val="nil"/>
            </w:tcBorders>
          </w:tcPr>
          <w:p w14:paraId="1D0B9317" w14:textId="77777777" w:rsidR="0050768A" w:rsidRDefault="0050768A">
            <w:pPr>
              <w:pStyle w:val="ConsPlusNormal"/>
            </w:pPr>
          </w:p>
        </w:tc>
      </w:tr>
      <w:tr w:rsidR="0050768A" w14:paraId="3ACE7EF1" w14:textId="77777777">
        <w:tc>
          <w:tcPr>
            <w:tcW w:w="874" w:type="dxa"/>
            <w:vMerge/>
            <w:tcBorders>
              <w:bottom w:val="nil"/>
            </w:tcBorders>
          </w:tcPr>
          <w:p w14:paraId="609C35A4" w14:textId="77777777" w:rsidR="0050768A" w:rsidRDefault="0050768A">
            <w:pPr>
              <w:spacing w:after="1" w:line="0" w:lineRule="atLeast"/>
            </w:pPr>
          </w:p>
        </w:tc>
        <w:tc>
          <w:tcPr>
            <w:tcW w:w="3889" w:type="dxa"/>
            <w:vMerge/>
            <w:tcBorders>
              <w:bottom w:val="nil"/>
            </w:tcBorders>
          </w:tcPr>
          <w:p w14:paraId="63C2CC9D" w14:textId="77777777" w:rsidR="0050768A" w:rsidRDefault="0050768A">
            <w:pPr>
              <w:spacing w:after="1" w:line="0" w:lineRule="atLeast"/>
            </w:pPr>
          </w:p>
        </w:tc>
        <w:tc>
          <w:tcPr>
            <w:tcW w:w="1077" w:type="dxa"/>
            <w:vMerge/>
          </w:tcPr>
          <w:p w14:paraId="43307C6D" w14:textId="77777777" w:rsidR="0050768A" w:rsidRDefault="0050768A">
            <w:pPr>
              <w:spacing w:after="1" w:line="0" w:lineRule="atLeast"/>
            </w:pPr>
          </w:p>
        </w:tc>
        <w:tc>
          <w:tcPr>
            <w:tcW w:w="3349" w:type="dxa"/>
            <w:vMerge/>
          </w:tcPr>
          <w:p w14:paraId="36222FD3" w14:textId="77777777" w:rsidR="0050768A" w:rsidRDefault="0050768A">
            <w:pPr>
              <w:spacing w:after="1" w:line="0" w:lineRule="atLeast"/>
            </w:pPr>
          </w:p>
        </w:tc>
        <w:tc>
          <w:tcPr>
            <w:tcW w:w="1984" w:type="dxa"/>
            <w:vMerge/>
          </w:tcPr>
          <w:p w14:paraId="58917D67" w14:textId="77777777" w:rsidR="0050768A" w:rsidRDefault="0050768A">
            <w:pPr>
              <w:spacing w:after="1" w:line="0" w:lineRule="atLeast"/>
            </w:pPr>
          </w:p>
        </w:tc>
        <w:tc>
          <w:tcPr>
            <w:tcW w:w="3904" w:type="dxa"/>
          </w:tcPr>
          <w:p w14:paraId="6084CAC2" w14:textId="77777777" w:rsidR="0050768A" w:rsidRDefault="0050768A">
            <w:pPr>
              <w:pStyle w:val="ConsPlusNormal"/>
            </w:pPr>
            <w:r>
              <w:t>резекция верхней челюсти видеоассистированная</w:t>
            </w:r>
          </w:p>
        </w:tc>
        <w:tc>
          <w:tcPr>
            <w:tcW w:w="1504" w:type="dxa"/>
            <w:tcBorders>
              <w:top w:val="nil"/>
              <w:bottom w:val="nil"/>
            </w:tcBorders>
          </w:tcPr>
          <w:p w14:paraId="6163555B" w14:textId="77777777" w:rsidR="0050768A" w:rsidRDefault="0050768A">
            <w:pPr>
              <w:pStyle w:val="ConsPlusNormal"/>
            </w:pPr>
          </w:p>
        </w:tc>
      </w:tr>
      <w:tr w:rsidR="0050768A" w14:paraId="000BBEEB" w14:textId="77777777">
        <w:tc>
          <w:tcPr>
            <w:tcW w:w="874" w:type="dxa"/>
            <w:vMerge w:val="restart"/>
            <w:tcBorders>
              <w:top w:val="nil"/>
              <w:bottom w:val="nil"/>
            </w:tcBorders>
          </w:tcPr>
          <w:p w14:paraId="1EE8B932" w14:textId="77777777" w:rsidR="0050768A" w:rsidRDefault="0050768A">
            <w:pPr>
              <w:pStyle w:val="ConsPlusNormal"/>
            </w:pPr>
          </w:p>
        </w:tc>
        <w:tc>
          <w:tcPr>
            <w:tcW w:w="3889" w:type="dxa"/>
            <w:vMerge w:val="restart"/>
            <w:tcBorders>
              <w:top w:val="nil"/>
              <w:bottom w:val="nil"/>
            </w:tcBorders>
          </w:tcPr>
          <w:p w14:paraId="61157E3E" w14:textId="77777777" w:rsidR="0050768A" w:rsidRDefault="0050768A">
            <w:pPr>
              <w:pStyle w:val="ConsPlusNormal"/>
            </w:pPr>
          </w:p>
        </w:tc>
        <w:tc>
          <w:tcPr>
            <w:tcW w:w="1077" w:type="dxa"/>
          </w:tcPr>
          <w:p w14:paraId="1098EA84" w14:textId="77777777" w:rsidR="0050768A" w:rsidRDefault="0050768A">
            <w:pPr>
              <w:pStyle w:val="ConsPlusNormal"/>
            </w:pPr>
            <w:r>
              <w:t>C09, C10, C11, C12, C13, C14, C15, C30, C32</w:t>
            </w:r>
          </w:p>
        </w:tc>
        <w:tc>
          <w:tcPr>
            <w:tcW w:w="3349" w:type="dxa"/>
          </w:tcPr>
          <w:p w14:paraId="55698333" w14:textId="77777777" w:rsidR="0050768A" w:rsidRDefault="0050768A">
            <w:pPr>
              <w:pStyle w:val="ConsPlusNormal"/>
            </w:pPr>
            <w:r>
              <w:t>злокачественные новообразования полости носа, глотки, гортани у функционально неоперабельных больных</w:t>
            </w:r>
          </w:p>
        </w:tc>
        <w:tc>
          <w:tcPr>
            <w:tcW w:w="1984" w:type="dxa"/>
          </w:tcPr>
          <w:p w14:paraId="4BDB0CAD" w14:textId="77777777" w:rsidR="0050768A" w:rsidRDefault="0050768A">
            <w:pPr>
              <w:pStyle w:val="ConsPlusNormal"/>
            </w:pPr>
            <w:r>
              <w:t>хирургическое лечение</w:t>
            </w:r>
          </w:p>
        </w:tc>
        <w:tc>
          <w:tcPr>
            <w:tcW w:w="3904" w:type="dxa"/>
          </w:tcPr>
          <w:p w14:paraId="2D8217D3" w14:textId="77777777" w:rsidR="0050768A" w:rsidRDefault="0050768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tcBorders>
              <w:top w:val="nil"/>
              <w:bottom w:val="nil"/>
            </w:tcBorders>
          </w:tcPr>
          <w:p w14:paraId="72D8BE5C" w14:textId="77777777" w:rsidR="0050768A" w:rsidRDefault="0050768A">
            <w:pPr>
              <w:pStyle w:val="ConsPlusNormal"/>
            </w:pPr>
          </w:p>
        </w:tc>
      </w:tr>
      <w:tr w:rsidR="0050768A" w14:paraId="3B0EBC1B" w14:textId="77777777">
        <w:tc>
          <w:tcPr>
            <w:tcW w:w="874" w:type="dxa"/>
            <w:vMerge/>
            <w:tcBorders>
              <w:top w:val="nil"/>
              <w:bottom w:val="nil"/>
            </w:tcBorders>
          </w:tcPr>
          <w:p w14:paraId="5DA7FBA3" w14:textId="77777777" w:rsidR="0050768A" w:rsidRDefault="0050768A">
            <w:pPr>
              <w:spacing w:after="1" w:line="0" w:lineRule="atLeast"/>
            </w:pPr>
          </w:p>
        </w:tc>
        <w:tc>
          <w:tcPr>
            <w:tcW w:w="3889" w:type="dxa"/>
            <w:vMerge/>
            <w:tcBorders>
              <w:top w:val="nil"/>
              <w:bottom w:val="nil"/>
            </w:tcBorders>
          </w:tcPr>
          <w:p w14:paraId="106D73E3" w14:textId="77777777" w:rsidR="0050768A" w:rsidRDefault="0050768A">
            <w:pPr>
              <w:spacing w:after="1" w:line="0" w:lineRule="atLeast"/>
            </w:pPr>
          </w:p>
        </w:tc>
        <w:tc>
          <w:tcPr>
            <w:tcW w:w="1077" w:type="dxa"/>
            <w:vMerge w:val="restart"/>
          </w:tcPr>
          <w:p w14:paraId="52037A25" w14:textId="77777777" w:rsidR="0050768A" w:rsidRDefault="0050768A">
            <w:pPr>
              <w:pStyle w:val="ConsPlusNormal"/>
            </w:pPr>
            <w:r>
              <w:t>C22, C78.7, C24.0</w:t>
            </w:r>
          </w:p>
        </w:tc>
        <w:tc>
          <w:tcPr>
            <w:tcW w:w="3349" w:type="dxa"/>
            <w:vMerge w:val="restart"/>
          </w:tcPr>
          <w:p w14:paraId="6A71BD7F" w14:textId="77777777" w:rsidR="0050768A" w:rsidRDefault="0050768A">
            <w:pPr>
              <w:pStyle w:val="ConsPlusNormal"/>
            </w:pPr>
            <w:r>
              <w:t>первичные и метастатические злокачественные новообразования печени</w:t>
            </w:r>
          </w:p>
        </w:tc>
        <w:tc>
          <w:tcPr>
            <w:tcW w:w="1984" w:type="dxa"/>
            <w:vMerge w:val="restart"/>
          </w:tcPr>
          <w:p w14:paraId="287FAC19" w14:textId="77777777" w:rsidR="0050768A" w:rsidRDefault="0050768A">
            <w:pPr>
              <w:pStyle w:val="ConsPlusNormal"/>
            </w:pPr>
            <w:r>
              <w:t>хирургическое или терапевтическое лечение</w:t>
            </w:r>
          </w:p>
        </w:tc>
        <w:tc>
          <w:tcPr>
            <w:tcW w:w="3904" w:type="dxa"/>
          </w:tcPr>
          <w:p w14:paraId="44F9F155" w14:textId="77777777" w:rsidR="0050768A" w:rsidRDefault="0050768A">
            <w:pPr>
              <w:pStyle w:val="ConsPlusNormal"/>
            </w:pPr>
            <w:r>
              <w:t>лапароскопическая радиочастотная термоаблация при злокачественных новообразованиях печени</w:t>
            </w:r>
          </w:p>
        </w:tc>
        <w:tc>
          <w:tcPr>
            <w:tcW w:w="1504" w:type="dxa"/>
            <w:vMerge w:val="restart"/>
            <w:tcBorders>
              <w:top w:val="nil"/>
              <w:bottom w:val="nil"/>
            </w:tcBorders>
          </w:tcPr>
          <w:p w14:paraId="43AC10D6" w14:textId="77777777" w:rsidR="0050768A" w:rsidRDefault="0050768A">
            <w:pPr>
              <w:pStyle w:val="ConsPlusNormal"/>
            </w:pPr>
          </w:p>
        </w:tc>
      </w:tr>
      <w:tr w:rsidR="0050768A" w14:paraId="738C9515" w14:textId="77777777">
        <w:tc>
          <w:tcPr>
            <w:tcW w:w="874" w:type="dxa"/>
            <w:vMerge/>
            <w:tcBorders>
              <w:top w:val="nil"/>
              <w:bottom w:val="nil"/>
            </w:tcBorders>
          </w:tcPr>
          <w:p w14:paraId="3F5333E5" w14:textId="77777777" w:rsidR="0050768A" w:rsidRDefault="0050768A">
            <w:pPr>
              <w:spacing w:after="1" w:line="0" w:lineRule="atLeast"/>
            </w:pPr>
          </w:p>
        </w:tc>
        <w:tc>
          <w:tcPr>
            <w:tcW w:w="3889" w:type="dxa"/>
            <w:vMerge/>
            <w:tcBorders>
              <w:top w:val="nil"/>
              <w:bottom w:val="nil"/>
            </w:tcBorders>
          </w:tcPr>
          <w:p w14:paraId="75FABB18" w14:textId="77777777" w:rsidR="0050768A" w:rsidRDefault="0050768A">
            <w:pPr>
              <w:spacing w:after="1" w:line="0" w:lineRule="atLeast"/>
            </w:pPr>
          </w:p>
        </w:tc>
        <w:tc>
          <w:tcPr>
            <w:tcW w:w="1077" w:type="dxa"/>
            <w:vMerge/>
          </w:tcPr>
          <w:p w14:paraId="2EE87EEE" w14:textId="77777777" w:rsidR="0050768A" w:rsidRDefault="0050768A">
            <w:pPr>
              <w:spacing w:after="1" w:line="0" w:lineRule="atLeast"/>
            </w:pPr>
          </w:p>
        </w:tc>
        <w:tc>
          <w:tcPr>
            <w:tcW w:w="3349" w:type="dxa"/>
            <w:vMerge/>
          </w:tcPr>
          <w:p w14:paraId="285A4A01" w14:textId="77777777" w:rsidR="0050768A" w:rsidRDefault="0050768A">
            <w:pPr>
              <w:spacing w:after="1" w:line="0" w:lineRule="atLeast"/>
            </w:pPr>
          </w:p>
        </w:tc>
        <w:tc>
          <w:tcPr>
            <w:tcW w:w="1984" w:type="dxa"/>
            <w:vMerge/>
          </w:tcPr>
          <w:p w14:paraId="2AD5BE2A" w14:textId="77777777" w:rsidR="0050768A" w:rsidRDefault="0050768A">
            <w:pPr>
              <w:spacing w:after="1" w:line="0" w:lineRule="atLeast"/>
            </w:pPr>
          </w:p>
        </w:tc>
        <w:tc>
          <w:tcPr>
            <w:tcW w:w="3904" w:type="dxa"/>
          </w:tcPr>
          <w:p w14:paraId="64ED14C4" w14:textId="77777777" w:rsidR="0050768A" w:rsidRDefault="0050768A">
            <w:pPr>
              <w:pStyle w:val="ConsPlusNormal"/>
            </w:pPr>
            <w:r>
              <w:t>внутриартериальная эмболизация (химиоэмболизация) опухолей</w:t>
            </w:r>
          </w:p>
        </w:tc>
        <w:tc>
          <w:tcPr>
            <w:tcW w:w="1504" w:type="dxa"/>
            <w:vMerge/>
            <w:tcBorders>
              <w:top w:val="nil"/>
              <w:bottom w:val="nil"/>
            </w:tcBorders>
          </w:tcPr>
          <w:p w14:paraId="7642964A" w14:textId="77777777" w:rsidR="0050768A" w:rsidRDefault="0050768A">
            <w:pPr>
              <w:spacing w:after="1" w:line="0" w:lineRule="atLeast"/>
            </w:pPr>
          </w:p>
        </w:tc>
      </w:tr>
      <w:tr w:rsidR="0050768A" w14:paraId="38F6D571" w14:textId="77777777">
        <w:tblPrEx>
          <w:tblBorders>
            <w:insideH w:val="nil"/>
          </w:tblBorders>
        </w:tblPrEx>
        <w:tc>
          <w:tcPr>
            <w:tcW w:w="874" w:type="dxa"/>
            <w:vMerge/>
            <w:tcBorders>
              <w:top w:val="nil"/>
              <w:bottom w:val="nil"/>
            </w:tcBorders>
          </w:tcPr>
          <w:p w14:paraId="73403EBC" w14:textId="77777777" w:rsidR="0050768A" w:rsidRDefault="0050768A">
            <w:pPr>
              <w:spacing w:after="1" w:line="0" w:lineRule="atLeast"/>
            </w:pPr>
          </w:p>
        </w:tc>
        <w:tc>
          <w:tcPr>
            <w:tcW w:w="3889" w:type="dxa"/>
            <w:vMerge/>
            <w:tcBorders>
              <w:top w:val="nil"/>
              <w:bottom w:val="nil"/>
            </w:tcBorders>
          </w:tcPr>
          <w:p w14:paraId="02B3B919" w14:textId="77777777" w:rsidR="0050768A" w:rsidRDefault="0050768A">
            <w:pPr>
              <w:spacing w:after="1" w:line="0" w:lineRule="atLeast"/>
            </w:pPr>
          </w:p>
        </w:tc>
        <w:tc>
          <w:tcPr>
            <w:tcW w:w="1077" w:type="dxa"/>
            <w:vMerge/>
          </w:tcPr>
          <w:p w14:paraId="43D09EDE" w14:textId="77777777" w:rsidR="0050768A" w:rsidRDefault="0050768A">
            <w:pPr>
              <w:spacing w:after="1" w:line="0" w:lineRule="atLeast"/>
            </w:pPr>
          </w:p>
        </w:tc>
        <w:tc>
          <w:tcPr>
            <w:tcW w:w="3349" w:type="dxa"/>
            <w:vMerge/>
          </w:tcPr>
          <w:p w14:paraId="356B79A0" w14:textId="77777777" w:rsidR="0050768A" w:rsidRDefault="0050768A">
            <w:pPr>
              <w:spacing w:after="1" w:line="0" w:lineRule="atLeast"/>
            </w:pPr>
          </w:p>
        </w:tc>
        <w:tc>
          <w:tcPr>
            <w:tcW w:w="1984" w:type="dxa"/>
            <w:vMerge/>
          </w:tcPr>
          <w:p w14:paraId="7725CAD6" w14:textId="77777777" w:rsidR="0050768A" w:rsidRDefault="0050768A">
            <w:pPr>
              <w:spacing w:after="1" w:line="0" w:lineRule="atLeast"/>
            </w:pPr>
          </w:p>
        </w:tc>
        <w:tc>
          <w:tcPr>
            <w:tcW w:w="3904" w:type="dxa"/>
          </w:tcPr>
          <w:p w14:paraId="7FE35A2A" w14:textId="77777777" w:rsidR="0050768A" w:rsidRDefault="0050768A">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504" w:type="dxa"/>
            <w:tcBorders>
              <w:top w:val="nil"/>
              <w:bottom w:val="nil"/>
            </w:tcBorders>
          </w:tcPr>
          <w:p w14:paraId="50070926" w14:textId="77777777" w:rsidR="0050768A" w:rsidRDefault="0050768A">
            <w:pPr>
              <w:pStyle w:val="ConsPlusNormal"/>
            </w:pPr>
          </w:p>
        </w:tc>
      </w:tr>
      <w:tr w:rsidR="0050768A" w14:paraId="53925433" w14:textId="77777777">
        <w:tc>
          <w:tcPr>
            <w:tcW w:w="874" w:type="dxa"/>
            <w:vMerge/>
            <w:tcBorders>
              <w:top w:val="nil"/>
              <w:bottom w:val="nil"/>
            </w:tcBorders>
          </w:tcPr>
          <w:p w14:paraId="70671355" w14:textId="77777777" w:rsidR="0050768A" w:rsidRDefault="0050768A">
            <w:pPr>
              <w:spacing w:after="1" w:line="0" w:lineRule="atLeast"/>
            </w:pPr>
          </w:p>
        </w:tc>
        <w:tc>
          <w:tcPr>
            <w:tcW w:w="3889" w:type="dxa"/>
            <w:vMerge/>
            <w:tcBorders>
              <w:top w:val="nil"/>
              <w:bottom w:val="nil"/>
            </w:tcBorders>
          </w:tcPr>
          <w:p w14:paraId="3D5DA86D" w14:textId="77777777" w:rsidR="0050768A" w:rsidRDefault="0050768A">
            <w:pPr>
              <w:spacing w:after="1" w:line="0" w:lineRule="atLeast"/>
            </w:pPr>
          </w:p>
        </w:tc>
        <w:tc>
          <w:tcPr>
            <w:tcW w:w="1077" w:type="dxa"/>
            <w:vMerge/>
          </w:tcPr>
          <w:p w14:paraId="4D1343E0" w14:textId="77777777" w:rsidR="0050768A" w:rsidRDefault="0050768A">
            <w:pPr>
              <w:spacing w:after="1" w:line="0" w:lineRule="atLeast"/>
            </w:pPr>
          </w:p>
        </w:tc>
        <w:tc>
          <w:tcPr>
            <w:tcW w:w="3349" w:type="dxa"/>
            <w:vMerge/>
          </w:tcPr>
          <w:p w14:paraId="771FBFE3" w14:textId="77777777" w:rsidR="0050768A" w:rsidRDefault="0050768A">
            <w:pPr>
              <w:spacing w:after="1" w:line="0" w:lineRule="atLeast"/>
            </w:pPr>
          </w:p>
        </w:tc>
        <w:tc>
          <w:tcPr>
            <w:tcW w:w="1984" w:type="dxa"/>
            <w:vMerge/>
          </w:tcPr>
          <w:p w14:paraId="18116DAA" w14:textId="77777777" w:rsidR="0050768A" w:rsidRDefault="0050768A">
            <w:pPr>
              <w:spacing w:after="1" w:line="0" w:lineRule="atLeast"/>
            </w:pPr>
          </w:p>
        </w:tc>
        <w:tc>
          <w:tcPr>
            <w:tcW w:w="3904" w:type="dxa"/>
          </w:tcPr>
          <w:p w14:paraId="6FA8D285" w14:textId="77777777" w:rsidR="0050768A" w:rsidRDefault="0050768A">
            <w:pPr>
              <w:pStyle w:val="ConsPlusNormal"/>
            </w:pPr>
            <w:r>
              <w:t>видеоэндоскопическая сегментэктомия, атипичная резекция печени</w:t>
            </w:r>
          </w:p>
        </w:tc>
        <w:tc>
          <w:tcPr>
            <w:tcW w:w="1504" w:type="dxa"/>
            <w:tcBorders>
              <w:top w:val="nil"/>
              <w:bottom w:val="nil"/>
            </w:tcBorders>
          </w:tcPr>
          <w:p w14:paraId="3AA12843" w14:textId="77777777" w:rsidR="0050768A" w:rsidRDefault="0050768A">
            <w:pPr>
              <w:pStyle w:val="ConsPlusNormal"/>
            </w:pPr>
          </w:p>
        </w:tc>
      </w:tr>
      <w:tr w:rsidR="0050768A" w14:paraId="42493DEB" w14:textId="77777777">
        <w:tc>
          <w:tcPr>
            <w:tcW w:w="874" w:type="dxa"/>
            <w:vMerge/>
            <w:tcBorders>
              <w:top w:val="nil"/>
              <w:bottom w:val="nil"/>
            </w:tcBorders>
          </w:tcPr>
          <w:p w14:paraId="2FB51BC5" w14:textId="77777777" w:rsidR="0050768A" w:rsidRDefault="0050768A">
            <w:pPr>
              <w:spacing w:after="1" w:line="0" w:lineRule="atLeast"/>
            </w:pPr>
          </w:p>
        </w:tc>
        <w:tc>
          <w:tcPr>
            <w:tcW w:w="3889" w:type="dxa"/>
            <w:vMerge/>
            <w:tcBorders>
              <w:top w:val="nil"/>
              <w:bottom w:val="nil"/>
            </w:tcBorders>
          </w:tcPr>
          <w:p w14:paraId="51F715FA" w14:textId="77777777" w:rsidR="0050768A" w:rsidRDefault="0050768A">
            <w:pPr>
              <w:spacing w:after="1" w:line="0" w:lineRule="atLeast"/>
            </w:pPr>
          </w:p>
        </w:tc>
        <w:tc>
          <w:tcPr>
            <w:tcW w:w="1077" w:type="dxa"/>
            <w:vMerge/>
          </w:tcPr>
          <w:p w14:paraId="0F13079E" w14:textId="77777777" w:rsidR="0050768A" w:rsidRDefault="0050768A">
            <w:pPr>
              <w:spacing w:after="1" w:line="0" w:lineRule="atLeast"/>
            </w:pPr>
          </w:p>
        </w:tc>
        <w:tc>
          <w:tcPr>
            <w:tcW w:w="3349" w:type="dxa"/>
            <w:vMerge w:val="restart"/>
          </w:tcPr>
          <w:p w14:paraId="6817EC2C" w14:textId="77777777" w:rsidR="0050768A" w:rsidRDefault="0050768A">
            <w:pPr>
              <w:pStyle w:val="ConsPlusNormal"/>
            </w:pPr>
            <w:r>
              <w:t>злокачественные новообразования общего желчного протока</w:t>
            </w:r>
          </w:p>
        </w:tc>
        <w:tc>
          <w:tcPr>
            <w:tcW w:w="1984" w:type="dxa"/>
            <w:vMerge w:val="restart"/>
          </w:tcPr>
          <w:p w14:paraId="78CC4187" w14:textId="77777777" w:rsidR="0050768A" w:rsidRDefault="0050768A">
            <w:pPr>
              <w:pStyle w:val="ConsPlusNormal"/>
            </w:pPr>
            <w:r>
              <w:t>хирургическое лечение</w:t>
            </w:r>
          </w:p>
        </w:tc>
        <w:tc>
          <w:tcPr>
            <w:tcW w:w="3904" w:type="dxa"/>
          </w:tcPr>
          <w:p w14:paraId="4EFAC750" w14:textId="77777777" w:rsidR="0050768A" w:rsidRDefault="0050768A">
            <w:pPr>
              <w:pStyle w:val="ConsPlusNormal"/>
            </w:pPr>
            <w:r>
              <w:t>эндоскопическая фотодинамическая терапия опухоли общего желчного протока</w:t>
            </w:r>
          </w:p>
        </w:tc>
        <w:tc>
          <w:tcPr>
            <w:tcW w:w="1504" w:type="dxa"/>
            <w:tcBorders>
              <w:top w:val="nil"/>
              <w:bottom w:val="nil"/>
            </w:tcBorders>
          </w:tcPr>
          <w:p w14:paraId="05BD17DD" w14:textId="77777777" w:rsidR="0050768A" w:rsidRDefault="0050768A">
            <w:pPr>
              <w:pStyle w:val="ConsPlusNormal"/>
            </w:pPr>
          </w:p>
        </w:tc>
      </w:tr>
      <w:tr w:rsidR="0050768A" w14:paraId="53B902C3" w14:textId="77777777">
        <w:tc>
          <w:tcPr>
            <w:tcW w:w="874" w:type="dxa"/>
            <w:vMerge/>
            <w:tcBorders>
              <w:top w:val="nil"/>
              <w:bottom w:val="nil"/>
            </w:tcBorders>
          </w:tcPr>
          <w:p w14:paraId="0ED948E6" w14:textId="77777777" w:rsidR="0050768A" w:rsidRDefault="0050768A">
            <w:pPr>
              <w:spacing w:after="1" w:line="0" w:lineRule="atLeast"/>
            </w:pPr>
          </w:p>
        </w:tc>
        <w:tc>
          <w:tcPr>
            <w:tcW w:w="3889" w:type="dxa"/>
            <w:vMerge/>
            <w:tcBorders>
              <w:top w:val="nil"/>
              <w:bottom w:val="nil"/>
            </w:tcBorders>
          </w:tcPr>
          <w:p w14:paraId="40CE61F1" w14:textId="77777777" w:rsidR="0050768A" w:rsidRDefault="0050768A">
            <w:pPr>
              <w:spacing w:after="1" w:line="0" w:lineRule="atLeast"/>
            </w:pPr>
          </w:p>
        </w:tc>
        <w:tc>
          <w:tcPr>
            <w:tcW w:w="1077" w:type="dxa"/>
            <w:vMerge/>
          </w:tcPr>
          <w:p w14:paraId="489031D8" w14:textId="77777777" w:rsidR="0050768A" w:rsidRDefault="0050768A">
            <w:pPr>
              <w:spacing w:after="1" w:line="0" w:lineRule="atLeast"/>
            </w:pPr>
          </w:p>
        </w:tc>
        <w:tc>
          <w:tcPr>
            <w:tcW w:w="3349" w:type="dxa"/>
            <w:vMerge/>
          </w:tcPr>
          <w:p w14:paraId="5ED4F665" w14:textId="77777777" w:rsidR="0050768A" w:rsidRDefault="0050768A">
            <w:pPr>
              <w:spacing w:after="1" w:line="0" w:lineRule="atLeast"/>
            </w:pPr>
          </w:p>
        </w:tc>
        <w:tc>
          <w:tcPr>
            <w:tcW w:w="1984" w:type="dxa"/>
            <w:vMerge/>
          </w:tcPr>
          <w:p w14:paraId="2AFD731C" w14:textId="77777777" w:rsidR="0050768A" w:rsidRDefault="0050768A">
            <w:pPr>
              <w:spacing w:after="1" w:line="0" w:lineRule="atLeast"/>
            </w:pPr>
          </w:p>
        </w:tc>
        <w:tc>
          <w:tcPr>
            <w:tcW w:w="3904" w:type="dxa"/>
          </w:tcPr>
          <w:p w14:paraId="5835BAA8" w14:textId="77777777" w:rsidR="0050768A" w:rsidRDefault="0050768A">
            <w:pPr>
              <w:pStyle w:val="ConsPlusNormal"/>
            </w:pPr>
            <w:r>
              <w:t>внутрипротоковая фотодинамическая терапия под рентгеноскопическим контролем</w:t>
            </w:r>
          </w:p>
        </w:tc>
        <w:tc>
          <w:tcPr>
            <w:tcW w:w="1504" w:type="dxa"/>
            <w:tcBorders>
              <w:top w:val="nil"/>
              <w:bottom w:val="nil"/>
            </w:tcBorders>
          </w:tcPr>
          <w:p w14:paraId="2046B5CB" w14:textId="77777777" w:rsidR="0050768A" w:rsidRDefault="0050768A">
            <w:pPr>
              <w:pStyle w:val="ConsPlusNormal"/>
            </w:pPr>
          </w:p>
        </w:tc>
      </w:tr>
      <w:tr w:rsidR="0050768A" w14:paraId="5D6736E2" w14:textId="77777777">
        <w:tc>
          <w:tcPr>
            <w:tcW w:w="874" w:type="dxa"/>
            <w:vMerge/>
            <w:tcBorders>
              <w:top w:val="nil"/>
              <w:bottom w:val="nil"/>
            </w:tcBorders>
          </w:tcPr>
          <w:p w14:paraId="7BABE0C2" w14:textId="77777777" w:rsidR="0050768A" w:rsidRDefault="0050768A">
            <w:pPr>
              <w:spacing w:after="1" w:line="0" w:lineRule="atLeast"/>
            </w:pPr>
          </w:p>
        </w:tc>
        <w:tc>
          <w:tcPr>
            <w:tcW w:w="3889" w:type="dxa"/>
            <w:vMerge/>
            <w:tcBorders>
              <w:top w:val="nil"/>
              <w:bottom w:val="nil"/>
            </w:tcBorders>
          </w:tcPr>
          <w:p w14:paraId="0BDA5E3A" w14:textId="77777777" w:rsidR="0050768A" w:rsidRDefault="0050768A">
            <w:pPr>
              <w:spacing w:after="1" w:line="0" w:lineRule="atLeast"/>
            </w:pPr>
          </w:p>
        </w:tc>
        <w:tc>
          <w:tcPr>
            <w:tcW w:w="1077" w:type="dxa"/>
            <w:vMerge/>
          </w:tcPr>
          <w:p w14:paraId="535D9256" w14:textId="77777777" w:rsidR="0050768A" w:rsidRDefault="0050768A">
            <w:pPr>
              <w:spacing w:after="1" w:line="0" w:lineRule="atLeast"/>
            </w:pPr>
          </w:p>
        </w:tc>
        <w:tc>
          <w:tcPr>
            <w:tcW w:w="3349" w:type="dxa"/>
          </w:tcPr>
          <w:p w14:paraId="47C3E115" w14:textId="77777777" w:rsidR="0050768A" w:rsidRDefault="0050768A">
            <w:pPr>
              <w:pStyle w:val="ConsPlusNormal"/>
            </w:pPr>
            <w:r>
              <w:t>злокачественные новообразования общего желчного протока в пределах слизистого слоя T1</w:t>
            </w:r>
          </w:p>
        </w:tc>
        <w:tc>
          <w:tcPr>
            <w:tcW w:w="1984" w:type="dxa"/>
          </w:tcPr>
          <w:p w14:paraId="409EB56D" w14:textId="77777777" w:rsidR="0050768A" w:rsidRDefault="0050768A">
            <w:pPr>
              <w:pStyle w:val="ConsPlusNormal"/>
            </w:pPr>
            <w:r>
              <w:t>хирургическое лечение</w:t>
            </w:r>
          </w:p>
        </w:tc>
        <w:tc>
          <w:tcPr>
            <w:tcW w:w="3904" w:type="dxa"/>
          </w:tcPr>
          <w:p w14:paraId="23A2E56D" w14:textId="77777777" w:rsidR="0050768A" w:rsidRDefault="0050768A">
            <w:pPr>
              <w:pStyle w:val="ConsPlusNormal"/>
            </w:pPr>
            <w:r>
              <w:t>эндоскопическая фотодинамическая терапия опухоли общего желчного протока</w:t>
            </w:r>
          </w:p>
        </w:tc>
        <w:tc>
          <w:tcPr>
            <w:tcW w:w="1504" w:type="dxa"/>
            <w:tcBorders>
              <w:top w:val="nil"/>
              <w:bottom w:val="nil"/>
            </w:tcBorders>
          </w:tcPr>
          <w:p w14:paraId="3B483D5F" w14:textId="77777777" w:rsidR="0050768A" w:rsidRDefault="0050768A">
            <w:pPr>
              <w:pStyle w:val="ConsPlusNormal"/>
            </w:pPr>
          </w:p>
        </w:tc>
      </w:tr>
      <w:tr w:rsidR="0050768A" w14:paraId="74B61CF1" w14:textId="77777777">
        <w:tc>
          <w:tcPr>
            <w:tcW w:w="874" w:type="dxa"/>
            <w:vMerge/>
            <w:tcBorders>
              <w:top w:val="nil"/>
              <w:bottom w:val="nil"/>
            </w:tcBorders>
          </w:tcPr>
          <w:p w14:paraId="5BB15FFB" w14:textId="77777777" w:rsidR="0050768A" w:rsidRDefault="0050768A">
            <w:pPr>
              <w:spacing w:after="1" w:line="0" w:lineRule="atLeast"/>
            </w:pPr>
          </w:p>
        </w:tc>
        <w:tc>
          <w:tcPr>
            <w:tcW w:w="3889" w:type="dxa"/>
            <w:vMerge/>
            <w:tcBorders>
              <w:top w:val="nil"/>
              <w:bottom w:val="nil"/>
            </w:tcBorders>
          </w:tcPr>
          <w:p w14:paraId="3EBBFEE5" w14:textId="77777777" w:rsidR="0050768A" w:rsidRDefault="0050768A">
            <w:pPr>
              <w:spacing w:after="1" w:line="0" w:lineRule="atLeast"/>
            </w:pPr>
          </w:p>
        </w:tc>
        <w:tc>
          <w:tcPr>
            <w:tcW w:w="1077" w:type="dxa"/>
            <w:vMerge w:val="restart"/>
          </w:tcPr>
          <w:p w14:paraId="4D2E6172" w14:textId="77777777" w:rsidR="0050768A" w:rsidRDefault="0050768A">
            <w:pPr>
              <w:pStyle w:val="ConsPlusNormal"/>
            </w:pPr>
            <w:r>
              <w:t>C23</w:t>
            </w:r>
          </w:p>
        </w:tc>
        <w:tc>
          <w:tcPr>
            <w:tcW w:w="3349" w:type="dxa"/>
            <w:vMerge w:val="restart"/>
          </w:tcPr>
          <w:p w14:paraId="075D2C7B" w14:textId="77777777" w:rsidR="0050768A" w:rsidRDefault="0050768A">
            <w:pPr>
              <w:pStyle w:val="ConsPlusNormal"/>
            </w:pPr>
            <w:r>
              <w:t>локализованные и местнораспространенные формы злокачественных новообразований желчного пузыря</w:t>
            </w:r>
          </w:p>
        </w:tc>
        <w:tc>
          <w:tcPr>
            <w:tcW w:w="1984" w:type="dxa"/>
            <w:vMerge w:val="restart"/>
          </w:tcPr>
          <w:p w14:paraId="1C802AE6" w14:textId="77777777" w:rsidR="0050768A" w:rsidRDefault="0050768A">
            <w:pPr>
              <w:pStyle w:val="ConsPlusNormal"/>
            </w:pPr>
            <w:r>
              <w:t>хирургическое лечение</w:t>
            </w:r>
          </w:p>
        </w:tc>
        <w:tc>
          <w:tcPr>
            <w:tcW w:w="3904" w:type="dxa"/>
          </w:tcPr>
          <w:p w14:paraId="7BFA8694" w14:textId="77777777" w:rsidR="0050768A" w:rsidRDefault="0050768A">
            <w:pPr>
              <w:pStyle w:val="ConsPlusNormal"/>
            </w:pPr>
            <w:r>
              <w:t>лапароскопическая холецистэктомия с резекцией IV сегмента печени</w:t>
            </w:r>
          </w:p>
        </w:tc>
        <w:tc>
          <w:tcPr>
            <w:tcW w:w="1504" w:type="dxa"/>
            <w:vMerge w:val="restart"/>
            <w:tcBorders>
              <w:top w:val="nil"/>
              <w:bottom w:val="nil"/>
            </w:tcBorders>
          </w:tcPr>
          <w:p w14:paraId="5509D17A" w14:textId="77777777" w:rsidR="0050768A" w:rsidRDefault="0050768A">
            <w:pPr>
              <w:pStyle w:val="ConsPlusNormal"/>
            </w:pPr>
          </w:p>
        </w:tc>
      </w:tr>
      <w:tr w:rsidR="0050768A" w14:paraId="26849052" w14:textId="77777777">
        <w:tc>
          <w:tcPr>
            <w:tcW w:w="874" w:type="dxa"/>
            <w:vMerge/>
            <w:tcBorders>
              <w:top w:val="nil"/>
              <w:bottom w:val="nil"/>
            </w:tcBorders>
          </w:tcPr>
          <w:p w14:paraId="098151C6" w14:textId="77777777" w:rsidR="0050768A" w:rsidRDefault="0050768A">
            <w:pPr>
              <w:spacing w:after="1" w:line="0" w:lineRule="atLeast"/>
            </w:pPr>
          </w:p>
        </w:tc>
        <w:tc>
          <w:tcPr>
            <w:tcW w:w="3889" w:type="dxa"/>
            <w:vMerge/>
            <w:tcBorders>
              <w:top w:val="nil"/>
              <w:bottom w:val="nil"/>
            </w:tcBorders>
          </w:tcPr>
          <w:p w14:paraId="412AD519" w14:textId="77777777" w:rsidR="0050768A" w:rsidRDefault="0050768A">
            <w:pPr>
              <w:spacing w:after="1" w:line="0" w:lineRule="atLeast"/>
            </w:pPr>
          </w:p>
        </w:tc>
        <w:tc>
          <w:tcPr>
            <w:tcW w:w="1077" w:type="dxa"/>
            <w:vMerge/>
          </w:tcPr>
          <w:p w14:paraId="233DF474" w14:textId="77777777" w:rsidR="0050768A" w:rsidRDefault="0050768A">
            <w:pPr>
              <w:spacing w:after="1" w:line="0" w:lineRule="atLeast"/>
            </w:pPr>
          </w:p>
        </w:tc>
        <w:tc>
          <w:tcPr>
            <w:tcW w:w="3349" w:type="dxa"/>
            <w:vMerge/>
          </w:tcPr>
          <w:p w14:paraId="1AD7CDD9" w14:textId="77777777" w:rsidR="0050768A" w:rsidRDefault="0050768A">
            <w:pPr>
              <w:spacing w:after="1" w:line="0" w:lineRule="atLeast"/>
            </w:pPr>
          </w:p>
        </w:tc>
        <w:tc>
          <w:tcPr>
            <w:tcW w:w="1984" w:type="dxa"/>
            <w:vMerge/>
          </w:tcPr>
          <w:p w14:paraId="6400D127" w14:textId="77777777" w:rsidR="0050768A" w:rsidRDefault="0050768A">
            <w:pPr>
              <w:spacing w:after="1" w:line="0" w:lineRule="atLeast"/>
            </w:pPr>
          </w:p>
        </w:tc>
        <w:tc>
          <w:tcPr>
            <w:tcW w:w="3904" w:type="dxa"/>
          </w:tcPr>
          <w:p w14:paraId="0E649E69" w14:textId="77777777" w:rsidR="0050768A" w:rsidRDefault="0050768A">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14:paraId="451DE26F" w14:textId="77777777" w:rsidR="0050768A" w:rsidRDefault="0050768A">
            <w:pPr>
              <w:spacing w:after="1" w:line="0" w:lineRule="atLeast"/>
            </w:pPr>
          </w:p>
        </w:tc>
      </w:tr>
      <w:tr w:rsidR="0050768A" w14:paraId="646CA09B" w14:textId="77777777">
        <w:tc>
          <w:tcPr>
            <w:tcW w:w="874" w:type="dxa"/>
            <w:vMerge/>
            <w:tcBorders>
              <w:top w:val="nil"/>
              <w:bottom w:val="nil"/>
            </w:tcBorders>
          </w:tcPr>
          <w:p w14:paraId="46A16504" w14:textId="77777777" w:rsidR="0050768A" w:rsidRDefault="0050768A">
            <w:pPr>
              <w:spacing w:after="1" w:line="0" w:lineRule="atLeast"/>
            </w:pPr>
          </w:p>
        </w:tc>
        <w:tc>
          <w:tcPr>
            <w:tcW w:w="3889" w:type="dxa"/>
            <w:vMerge/>
            <w:tcBorders>
              <w:top w:val="nil"/>
              <w:bottom w:val="nil"/>
            </w:tcBorders>
          </w:tcPr>
          <w:p w14:paraId="38AD3261" w14:textId="77777777" w:rsidR="0050768A" w:rsidRDefault="0050768A">
            <w:pPr>
              <w:spacing w:after="1" w:line="0" w:lineRule="atLeast"/>
            </w:pPr>
          </w:p>
        </w:tc>
        <w:tc>
          <w:tcPr>
            <w:tcW w:w="1077" w:type="dxa"/>
          </w:tcPr>
          <w:p w14:paraId="67728A9A" w14:textId="77777777" w:rsidR="0050768A" w:rsidRDefault="0050768A">
            <w:pPr>
              <w:pStyle w:val="ConsPlusNormal"/>
            </w:pPr>
            <w:r>
              <w:t>C24</w:t>
            </w:r>
          </w:p>
        </w:tc>
        <w:tc>
          <w:tcPr>
            <w:tcW w:w="3349" w:type="dxa"/>
          </w:tcPr>
          <w:p w14:paraId="303C2E35" w14:textId="77777777" w:rsidR="0050768A" w:rsidRDefault="0050768A">
            <w:pPr>
              <w:pStyle w:val="ConsPlusNormal"/>
            </w:pPr>
            <w:r>
              <w:t>нерезектабельные опухоли внепеченочных желчных протоков</w:t>
            </w:r>
          </w:p>
        </w:tc>
        <w:tc>
          <w:tcPr>
            <w:tcW w:w="1984" w:type="dxa"/>
          </w:tcPr>
          <w:p w14:paraId="0FC56F30" w14:textId="77777777" w:rsidR="0050768A" w:rsidRDefault="0050768A">
            <w:pPr>
              <w:pStyle w:val="ConsPlusNormal"/>
            </w:pPr>
            <w:r>
              <w:t>хирургическое лечение</w:t>
            </w:r>
          </w:p>
        </w:tc>
        <w:tc>
          <w:tcPr>
            <w:tcW w:w="3904" w:type="dxa"/>
          </w:tcPr>
          <w:p w14:paraId="2447464D" w14:textId="77777777" w:rsidR="0050768A" w:rsidRDefault="0050768A">
            <w:pPr>
              <w:pStyle w:val="ConsPlusNormal"/>
            </w:pPr>
            <w:r>
              <w:t>внутрипротоковая фотодинамическая терапия под рентгеноскопическим контролем</w:t>
            </w:r>
          </w:p>
        </w:tc>
        <w:tc>
          <w:tcPr>
            <w:tcW w:w="1504" w:type="dxa"/>
            <w:tcBorders>
              <w:top w:val="nil"/>
            </w:tcBorders>
          </w:tcPr>
          <w:p w14:paraId="5D60C4D9" w14:textId="77777777" w:rsidR="0050768A" w:rsidRDefault="0050768A">
            <w:pPr>
              <w:pStyle w:val="ConsPlusNormal"/>
            </w:pPr>
          </w:p>
        </w:tc>
      </w:tr>
      <w:tr w:rsidR="0050768A" w14:paraId="3AAB6932" w14:textId="77777777">
        <w:tc>
          <w:tcPr>
            <w:tcW w:w="874" w:type="dxa"/>
            <w:vMerge/>
            <w:tcBorders>
              <w:top w:val="nil"/>
              <w:bottom w:val="nil"/>
            </w:tcBorders>
          </w:tcPr>
          <w:p w14:paraId="365A4A1A" w14:textId="77777777" w:rsidR="0050768A" w:rsidRDefault="0050768A">
            <w:pPr>
              <w:spacing w:after="1" w:line="0" w:lineRule="atLeast"/>
            </w:pPr>
          </w:p>
        </w:tc>
        <w:tc>
          <w:tcPr>
            <w:tcW w:w="3889" w:type="dxa"/>
            <w:vMerge/>
            <w:tcBorders>
              <w:top w:val="nil"/>
              <w:bottom w:val="nil"/>
            </w:tcBorders>
          </w:tcPr>
          <w:p w14:paraId="40D9A196" w14:textId="77777777" w:rsidR="0050768A" w:rsidRDefault="0050768A">
            <w:pPr>
              <w:spacing w:after="1" w:line="0" w:lineRule="atLeast"/>
            </w:pPr>
          </w:p>
        </w:tc>
        <w:tc>
          <w:tcPr>
            <w:tcW w:w="1077" w:type="dxa"/>
            <w:vMerge w:val="restart"/>
          </w:tcPr>
          <w:p w14:paraId="7818BEAC" w14:textId="77777777" w:rsidR="0050768A" w:rsidRDefault="0050768A">
            <w:pPr>
              <w:pStyle w:val="ConsPlusNormal"/>
            </w:pPr>
            <w:r>
              <w:t>C25</w:t>
            </w:r>
          </w:p>
        </w:tc>
        <w:tc>
          <w:tcPr>
            <w:tcW w:w="3349" w:type="dxa"/>
            <w:vMerge w:val="restart"/>
          </w:tcPr>
          <w:p w14:paraId="6857BBC0" w14:textId="77777777" w:rsidR="0050768A" w:rsidRDefault="0050768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14:paraId="08CAAAEA" w14:textId="77777777" w:rsidR="0050768A" w:rsidRDefault="0050768A">
            <w:pPr>
              <w:pStyle w:val="ConsPlusNormal"/>
            </w:pPr>
            <w:r>
              <w:t>хирургическое лечение</w:t>
            </w:r>
          </w:p>
        </w:tc>
        <w:tc>
          <w:tcPr>
            <w:tcW w:w="3904" w:type="dxa"/>
          </w:tcPr>
          <w:p w14:paraId="620B97A4" w14:textId="77777777" w:rsidR="0050768A" w:rsidRDefault="0050768A">
            <w:pPr>
              <w:pStyle w:val="ConsPlusNormal"/>
            </w:pPr>
            <w:r>
              <w:t>эндоскопическая фотодинамическая терапия опухоли вирсунгова протока</w:t>
            </w:r>
          </w:p>
        </w:tc>
        <w:tc>
          <w:tcPr>
            <w:tcW w:w="1504" w:type="dxa"/>
            <w:vMerge w:val="restart"/>
            <w:tcBorders>
              <w:bottom w:val="nil"/>
            </w:tcBorders>
          </w:tcPr>
          <w:p w14:paraId="71C5571A" w14:textId="77777777" w:rsidR="0050768A" w:rsidRDefault="0050768A">
            <w:pPr>
              <w:pStyle w:val="ConsPlusNormal"/>
            </w:pPr>
          </w:p>
        </w:tc>
      </w:tr>
      <w:tr w:rsidR="0050768A" w14:paraId="16F989FE" w14:textId="77777777">
        <w:tc>
          <w:tcPr>
            <w:tcW w:w="874" w:type="dxa"/>
            <w:vMerge/>
            <w:tcBorders>
              <w:top w:val="nil"/>
              <w:bottom w:val="nil"/>
            </w:tcBorders>
          </w:tcPr>
          <w:p w14:paraId="5CEF7A9B" w14:textId="77777777" w:rsidR="0050768A" w:rsidRDefault="0050768A">
            <w:pPr>
              <w:spacing w:after="1" w:line="0" w:lineRule="atLeast"/>
            </w:pPr>
          </w:p>
        </w:tc>
        <w:tc>
          <w:tcPr>
            <w:tcW w:w="3889" w:type="dxa"/>
            <w:vMerge/>
            <w:tcBorders>
              <w:top w:val="nil"/>
              <w:bottom w:val="nil"/>
            </w:tcBorders>
          </w:tcPr>
          <w:p w14:paraId="6A3F652C" w14:textId="77777777" w:rsidR="0050768A" w:rsidRDefault="0050768A">
            <w:pPr>
              <w:spacing w:after="1" w:line="0" w:lineRule="atLeast"/>
            </w:pPr>
          </w:p>
        </w:tc>
        <w:tc>
          <w:tcPr>
            <w:tcW w:w="1077" w:type="dxa"/>
            <w:vMerge/>
          </w:tcPr>
          <w:p w14:paraId="1D193329" w14:textId="77777777" w:rsidR="0050768A" w:rsidRDefault="0050768A">
            <w:pPr>
              <w:spacing w:after="1" w:line="0" w:lineRule="atLeast"/>
            </w:pPr>
          </w:p>
        </w:tc>
        <w:tc>
          <w:tcPr>
            <w:tcW w:w="3349" w:type="dxa"/>
            <w:vMerge/>
          </w:tcPr>
          <w:p w14:paraId="6ACC6E21" w14:textId="77777777" w:rsidR="0050768A" w:rsidRDefault="0050768A">
            <w:pPr>
              <w:spacing w:after="1" w:line="0" w:lineRule="atLeast"/>
            </w:pPr>
          </w:p>
        </w:tc>
        <w:tc>
          <w:tcPr>
            <w:tcW w:w="1984" w:type="dxa"/>
            <w:vMerge/>
          </w:tcPr>
          <w:p w14:paraId="3FA9D7B5" w14:textId="77777777" w:rsidR="0050768A" w:rsidRDefault="0050768A">
            <w:pPr>
              <w:spacing w:after="1" w:line="0" w:lineRule="atLeast"/>
            </w:pPr>
          </w:p>
        </w:tc>
        <w:tc>
          <w:tcPr>
            <w:tcW w:w="3904" w:type="dxa"/>
          </w:tcPr>
          <w:p w14:paraId="71C50DFF" w14:textId="77777777" w:rsidR="0050768A" w:rsidRDefault="0050768A">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Borders>
              <w:bottom w:val="nil"/>
            </w:tcBorders>
          </w:tcPr>
          <w:p w14:paraId="2FB6E846" w14:textId="77777777" w:rsidR="0050768A" w:rsidRDefault="0050768A">
            <w:pPr>
              <w:spacing w:after="1" w:line="0" w:lineRule="atLeast"/>
            </w:pPr>
          </w:p>
        </w:tc>
      </w:tr>
      <w:tr w:rsidR="0050768A" w14:paraId="4BCF7D52" w14:textId="77777777">
        <w:tc>
          <w:tcPr>
            <w:tcW w:w="874" w:type="dxa"/>
            <w:vMerge/>
            <w:tcBorders>
              <w:top w:val="nil"/>
              <w:bottom w:val="nil"/>
            </w:tcBorders>
          </w:tcPr>
          <w:p w14:paraId="7E2F9077" w14:textId="77777777" w:rsidR="0050768A" w:rsidRDefault="0050768A">
            <w:pPr>
              <w:spacing w:after="1" w:line="0" w:lineRule="atLeast"/>
            </w:pPr>
          </w:p>
        </w:tc>
        <w:tc>
          <w:tcPr>
            <w:tcW w:w="3889" w:type="dxa"/>
            <w:vMerge/>
            <w:tcBorders>
              <w:top w:val="nil"/>
              <w:bottom w:val="nil"/>
            </w:tcBorders>
          </w:tcPr>
          <w:p w14:paraId="01C6121B" w14:textId="77777777" w:rsidR="0050768A" w:rsidRDefault="0050768A">
            <w:pPr>
              <w:spacing w:after="1" w:line="0" w:lineRule="atLeast"/>
            </w:pPr>
          </w:p>
        </w:tc>
        <w:tc>
          <w:tcPr>
            <w:tcW w:w="1077" w:type="dxa"/>
            <w:vMerge/>
          </w:tcPr>
          <w:p w14:paraId="26B14670" w14:textId="77777777" w:rsidR="0050768A" w:rsidRDefault="0050768A">
            <w:pPr>
              <w:spacing w:after="1" w:line="0" w:lineRule="atLeast"/>
            </w:pPr>
          </w:p>
        </w:tc>
        <w:tc>
          <w:tcPr>
            <w:tcW w:w="3349" w:type="dxa"/>
            <w:vMerge/>
          </w:tcPr>
          <w:p w14:paraId="79E80C1B" w14:textId="77777777" w:rsidR="0050768A" w:rsidRDefault="0050768A">
            <w:pPr>
              <w:spacing w:after="1" w:line="0" w:lineRule="atLeast"/>
            </w:pPr>
          </w:p>
        </w:tc>
        <w:tc>
          <w:tcPr>
            <w:tcW w:w="1984" w:type="dxa"/>
            <w:vMerge/>
          </w:tcPr>
          <w:p w14:paraId="56255B59" w14:textId="77777777" w:rsidR="0050768A" w:rsidRDefault="0050768A">
            <w:pPr>
              <w:spacing w:after="1" w:line="0" w:lineRule="atLeast"/>
            </w:pPr>
          </w:p>
        </w:tc>
        <w:tc>
          <w:tcPr>
            <w:tcW w:w="3904" w:type="dxa"/>
          </w:tcPr>
          <w:p w14:paraId="722E42C4" w14:textId="77777777" w:rsidR="0050768A" w:rsidRDefault="0050768A">
            <w:pPr>
              <w:pStyle w:val="ConsPlusNormal"/>
            </w:pPr>
            <w:r>
              <w:t>химиоэмболизация головки поджелудочной железы</w:t>
            </w:r>
          </w:p>
        </w:tc>
        <w:tc>
          <w:tcPr>
            <w:tcW w:w="1504" w:type="dxa"/>
            <w:vMerge/>
            <w:tcBorders>
              <w:bottom w:val="nil"/>
            </w:tcBorders>
          </w:tcPr>
          <w:p w14:paraId="73C44672" w14:textId="77777777" w:rsidR="0050768A" w:rsidRDefault="0050768A">
            <w:pPr>
              <w:spacing w:after="1" w:line="0" w:lineRule="atLeast"/>
            </w:pPr>
          </w:p>
        </w:tc>
      </w:tr>
      <w:tr w:rsidR="0050768A" w14:paraId="622F1066" w14:textId="77777777">
        <w:tblPrEx>
          <w:tblBorders>
            <w:insideH w:val="nil"/>
          </w:tblBorders>
        </w:tblPrEx>
        <w:tc>
          <w:tcPr>
            <w:tcW w:w="874" w:type="dxa"/>
            <w:vMerge/>
            <w:tcBorders>
              <w:top w:val="nil"/>
              <w:bottom w:val="nil"/>
            </w:tcBorders>
          </w:tcPr>
          <w:p w14:paraId="7207A101" w14:textId="77777777" w:rsidR="0050768A" w:rsidRDefault="0050768A">
            <w:pPr>
              <w:spacing w:after="1" w:line="0" w:lineRule="atLeast"/>
            </w:pPr>
          </w:p>
        </w:tc>
        <w:tc>
          <w:tcPr>
            <w:tcW w:w="3889" w:type="dxa"/>
            <w:vMerge/>
            <w:tcBorders>
              <w:top w:val="nil"/>
              <w:bottom w:val="nil"/>
            </w:tcBorders>
          </w:tcPr>
          <w:p w14:paraId="29B8AAFC" w14:textId="77777777" w:rsidR="0050768A" w:rsidRDefault="0050768A">
            <w:pPr>
              <w:spacing w:after="1" w:line="0" w:lineRule="atLeast"/>
            </w:pPr>
          </w:p>
        </w:tc>
        <w:tc>
          <w:tcPr>
            <w:tcW w:w="1077" w:type="dxa"/>
            <w:vMerge/>
          </w:tcPr>
          <w:p w14:paraId="2C8456B2" w14:textId="77777777" w:rsidR="0050768A" w:rsidRDefault="0050768A">
            <w:pPr>
              <w:spacing w:after="1" w:line="0" w:lineRule="atLeast"/>
            </w:pPr>
          </w:p>
        </w:tc>
        <w:tc>
          <w:tcPr>
            <w:tcW w:w="3349" w:type="dxa"/>
            <w:vMerge/>
          </w:tcPr>
          <w:p w14:paraId="6BFEB9A3" w14:textId="77777777" w:rsidR="0050768A" w:rsidRDefault="0050768A">
            <w:pPr>
              <w:spacing w:after="1" w:line="0" w:lineRule="atLeast"/>
            </w:pPr>
          </w:p>
        </w:tc>
        <w:tc>
          <w:tcPr>
            <w:tcW w:w="1984" w:type="dxa"/>
            <w:vMerge/>
          </w:tcPr>
          <w:p w14:paraId="26248D4A" w14:textId="77777777" w:rsidR="0050768A" w:rsidRDefault="0050768A">
            <w:pPr>
              <w:spacing w:after="1" w:line="0" w:lineRule="atLeast"/>
            </w:pPr>
          </w:p>
        </w:tc>
        <w:tc>
          <w:tcPr>
            <w:tcW w:w="3904" w:type="dxa"/>
          </w:tcPr>
          <w:p w14:paraId="634D1916" w14:textId="77777777" w:rsidR="0050768A" w:rsidRDefault="0050768A">
            <w:pPr>
              <w:pStyle w:val="ConsPlusNormal"/>
            </w:pPr>
            <w:r>
              <w:t>радиочастотная абляция опухолей поджелудочной железы</w:t>
            </w:r>
          </w:p>
        </w:tc>
        <w:tc>
          <w:tcPr>
            <w:tcW w:w="1504" w:type="dxa"/>
            <w:tcBorders>
              <w:top w:val="nil"/>
              <w:bottom w:val="nil"/>
            </w:tcBorders>
          </w:tcPr>
          <w:p w14:paraId="1FC84C97" w14:textId="77777777" w:rsidR="0050768A" w:rsidRDefault="0050768A">
            <w:pPr>
              <w:pStyle w:val="ConsPlusNormal"/>
            </w:pPr>
          </w:p>
        </w:tc>
      </w:tr>
      <w:tr w:rsidR="0050768A" w14:paraId="08EC39AE" w14:textId="77777777">
        <w:tc>
          <w:tcPr>
            <w:tcW w:w="874" w:type="dxa"/>
            <w:vMerge/>
            <w:tcBorders>
              <w:top w:val="nil"/>
              <w:bottom w:val="nil"/>
            </w:tcBorders>
          </w:tcPr>
          <w:p w14:paraId="42950733" w14:textId="77777777" w:rsidR="0050768A" w:rsidRDefault="0050768A">
            <w:pPr>
              <w:spacing w:after="1" w:line="0" w:lineRule="atLeast"/>
            </w:pPr>
          </w:p>
        </w:tc>
        <w:tc>
          <w:tcPr>
            <w:tcW w:w="3889" w:type="dxa"/>
            <w:vMerge/>
            <w:tcBorders>
              <w:top w:val="nil"/>
              <w:bottom w:val="nil"/>
            </w:tcBorders>
          </w:tcPr>
          <w:p w14:paraId="6A4209D0" w14:textId="77777777" w:rsidR="0050768A" w:rsidRDefault="0050768A">
            <w:pPr>
              <w:spacing w:after="1" w:line="0" w:lineRule="atLeast"/>
            </w:pPr>
          </w:p>
        </w:tc>
        <w:tc>
          <w:tcPr>
            <w:tcW w:w="1077" w:type="dxa"/>
            <w:vMerge/>
          </w:tcPr>
          <w:p w14:paraId="027F6C0C" w14:textId="77777777" w:rsidR="0050768A" w:rsidRDefault="0050768A">
            <w:pPr>
              <w:spacing w:after="1" w:line="0" w:lineRule="atLeast"/>
            </w:pPr>
          </w:p>
        </w:tc>
        <w:tc>
          <w:tcPr>
            <w:tcW w:w="3349" w:type="dxa"/>
            <w:vMerge/>
          </w:tcPr>
          <w:p w14:paraId="6D60C905" w14:textId="77777777" w:rsidR="0050768A" w:rsidRDefault="0050768A">
            <w:pPr>
              <w:spacing w:after="1" w:line="0" w:lineRule="atLeast"/>
            </w:pPr>
          </w:p>
        </w:tc>
        <w:tc>
          <w:tcPr>
            <w:tcW w:w="1984" w:type="dxa"/>
            <w:vMerge/>
          </w:tcPr>
          <w:p w14:paraId="350CBBA8" w14:textId="77777777" w:rsidR="0050768A" w:rsidRDefault="0050768A">
            <w:pPr>
              <w:spacing w:after="1" w:line="0" w:lineRule="atLeast"/>
            </w:pPr>
          </w:p>
        </w:tc>
        <w:tc>
          <w:tcPr>
            <w:tcW w:w="3904" w:type="dxa"/>
          </w:tcPr>
          <w:p w14:paraId="4487E9BB" w14:textId="77777777" w:rsidR="0050768A" w:rsidRDefault="0050768A">
            <w:pPr>
              <w:pStyle w:val="ConsPlusNormal"/>
            </w:pPr>
            <w:r>
              <w:t>радиочастотная абляция опухолей поджелудочной железы видеоэндоскопическая</w:t>
            </w:r>
          </w:p>
        </w:tc>
        <w:tc>
          <w:tcPr>
            <w:tcW w:w="1504" w:type="dxa"/>
            <w:tcBorders>
              <w:top w:val="nil"/>
              <w:bottom w:val="nil"/>
            </w:tcBorders>
          </w:tcPr>
          <w:p w14:paraId="2D1E92A3" w14:textId="77777777" w:rsidR="0050768A" w:rsidRDefault="0050768A">
            <w:pPr>
              <w:pStyle w:val="ConsPlusNormal"/>
            </w:pPr>
          </w:p>
        </w:tc>
      </w:tr>
      <w:tr w:rsidR="0050768A" w14:paraId="1DB37D4F" w14:textId="77777777">
        <w:tc>
          <w:tcPr>
            <w:tcW w:w="874" w:type="dxa"/>
            <w:vMerge/>
            <w:tcBorders>
              <w:top w:val="nil"/>
              <w:bottom w:val="nil"/>
            </w:tcBorders>
          </w:tcPr>
          <w:p w14:paraId="696D801B" w14:textId="77777777" w:rsidR="0050768A" w:rsidRDefault="0050768A">
            <w:pPr>
              <w:spacing w:after="1" w:line="0" w:lineRule="atLeast"/>
            </w:pPr>
          </w:p>
        </w:tc>
        <w:tc>
          <w:tcPr>
            <w:tcW w:w="3889" w:type="dxa"/>
            <w:vMerge/>
            <w:tcBorders>
              <w:top w:val="nil"/>
              <w:bottom w:val="nil"/>
            </w:tcBorders>
          </w:tcPr>
          <w:p w14:paraId="28D878FB" w14:textId="77777777" w:rsidR="0050768A" w:rsidRDefault="0050768A">
            <w:pPr>
              <w:spacing w:after="1" w:line="0" w:lineRule="atLeast"/>
            </w:pPr>
          </w:p>
        </w:tc>
        <w:tc>
          <w:tcPr>
            <w:tcW w:w="1077" w:type="dxa"/>
          </w:tcPr>
          <w:p w14:paraId="13A6019D" w14:textId="77777777" w:rsidR="0050768A" w:rsidRDefault="0050768A">
            <w:pPr>
              <w:pStyle w:val="ConsPlusNormal"/>
            </w:pPr>
            <w:r>
              <w:t>C34, C33</w:t>
            </w:r>
          </w:p>
        </w:tc>
        <w:tc>
          <w:tcPr>
            <w:tcW w:w="3349" w:type="dxa"/>
          </w:tcPr>
          <w:p w14:paraId="6298A200" w14:textId="77777777" w:rsidR="0050768A" w:rsidRDefault="0050768A">
            <w:pPr>
              <w:pStyle w:val="ConsPlusNormal"/>
            </w:pPr>
            <w:r>
              <w:t>немелкоклеточный ранний центральный рак легкого (Tis-T1NoMo)</w:t>
            </w:r>
          </w:p>
        </w:tc>
        <w:tc>
          <w:tcPr>
            <w:tcW w:w="1984" w:type="dxa"/>
          </w:tcPr>
          <w:p w14:paraId="148BBC29" w14:textId="77777777" w:rsidR="0050768A" w:rsidRDefault="0050768A">
            <w:pPr>
              <w:pStyle w:val="ConsPlusNormal"/>
            </w:pPr>
            <w:r>
              <w:t>хирургическое лечение</w:t>
            </w:r>
          </w:p>
        </w:tc>
        <w:tc>
          <w:tcPr>
            <w:tcW w:w="3904" w:type="dxa"/>
          </w:tcPr>
          <w:p w14:paraId="4FBE226C" w14:textId="77777777" w:rsidR="0050768A" w:rsidRDefault="0050768A">
            <w:pPr>
              <w:pStyle w:val="ConsPlusNormal"/>
            </w:pPr>
            <w:r>
              <w:t>эндопротезирование бронхов</w:t>
            </w:r>
          </w:p>
        </w:tc>
        <w:tc>
          <w:tcPr>
            <w:tcW w:w="1504" w:type="dxa"/>
            <w:tcBorders>
              <w:top w:val="nil"/>
              <w:bottom w:val="nil"/>
            </w:tcBorders>
          </w:tcPr>
          <w:p w14:paraId="4C3B658C" w14:textId="77777777" w:rsidR="0050768A" w:rsidRDefault="0050768A">
            <w:pPr>
              <w:pStyle w:val="ConsPlusNormal"/>
            </w:pPr>
          </w:p>
        </w:tc>
      </w:tr>
      <w:tr w:rsidR="0050768A" w14:paraId="145758A5" w14:textId="77777777">
        <w:tc>
          <w:tcPr>
            <w:tcW w:w="874" w:type="dxa"/>
            <w:vMerge/>
            <w:tcBorders>
              <w:top w:val="nil"/>
              <w:bottom w:val="nil"/>
            </w:tcBorders>
          </w:tcPr>
          <w:p w14:paraId="09DB0430" w14:textId="77777777" w:rsidR="0050768A" w:rsidRDefault="0050768A">
            <w:pPr>
              <w:spacing w:after="1" w:line="0" w:lineRule="atLeast"/>
            </w:pPr>
          </w:p>
        </w:tc>
        <w:tc>
          <w:tcPr>
            <w:tcW w:w="3889" w:type="dxa"/>
            <w:vMerge/>
            <w:tcBorders>
              <w:top w:val="nil"/>
              <w:bottom w:val="nil"/>
            </w:tcBorders>
          </w:tcPr>
          <w:p w14:paraId="323C59AA" w14:textId="77777777" w:rsidR="0050768A" w:rsidRDefault="0050768A">
            <w:pPr>
              <w:spacing w:after="1" w:line="0" w:lineRule="atLeast"/>
            </w:pPr>
          </w:p>
        </w:tc>
        <w:tc>
          <w:tcPr>
            <w:tcW w:w="1077" w:type="dxa"/>
            <w:vMerge w:val="restart"/>
          </w:tcPr>
          <w:p w14:paraId="50489963" w14:textId="77777777" w:rsidR="0050768A" w:rsidRDefault="0050768A">
            <w:pPr>
              <w:pStyle w:val="ConsPlusNormal"/>
            </w:pPr>
            <w:r>
              <w:t>C34, C33</w:t>
            </w:r>
          </w:p>
        </w:tc>
        <w:tc>
          <w:tcPr>
            <w:tcW w:w="3349" w:type="dxa"/>
          </w:tcPr>
          <w:p w14:paraId="0C314183" w14:textId="77777777" w:rsidR="0050768A" w:rsidRDefault="0050768A">
            <w:pPr>
              <w:pStyle w:val="ConsPlusNormal"/>
            </w:pPr>
            <w:r>
              <w:t>стенозирующий рак трахеи. Стенозирующий центральный рак легкого (T3-4NxMx)</w:t>
            </w:r>
          </w:p>
        </w:tc>
        <w:tc>
          <w:tcPr>
            <w:tcW w:w="1984" w:type="dxa"/>
          </w:tcPr>
          <w:p w14:paraId="58AAEA32" w14:textId="77777777" w:rsidR="0050768A" w:rsidRDefault="0050768A">
            <w:pPr>
              <w:pStyle w:val="ConsPlusNormal"/>
            </w:pPr>
            <w:r>
              <w:t>хирургическое лечение</w:t>
            </w:r>
          </w:p>
        </w:tc>
        <w:tc>
          <w:tcPr>
            <w:tcW w:w="3904" w:type="dxa"/>
          </w:tcPr>
          <w:p w14:paraId="2FE7756E" w14:textId="77777777" w:rsidR="0050768A" w:rsidRDefault="0050768A">
            <w:pPr>
              <w:pStyle w:val="ConsPlusNormal"/>
            </w:pPr>
            <w:r>
              <w:t>эндопротезирование трахеи</w:t>
            </w:r>
          </w:p>
        </w:tc>
        <w:tc>
          <w:tcPr>
            <w:tcW w:w="1504" w:type="dxa"/>
            <w:tcBorders>
              <w:top w:val="nil"/>
              <w:bottom w:val="nil"/>
            </w:tcBorders>
          </w:tcPr>
          <w:p w14:paraId="5D90BAB3" w14:textId="77777777" w:rsidR="0050768A" w:rsidRDefault="0050768A">
            <w:pPr>
              <w:pStyle w:val="ConsPlusNormal"/>
            </w:pPr>
          </w:p>
        </w:tc>
      </w:tr>
      <w:tr w:rsidR="0050768A" w14:paraId="185DAB67" w14:textId="77777777">
        <w:tc>
          <w:tcPr>
            <w:tcW w:w="874" w:type="dxa"/>
            <w:vMerge/>
            <w:tcBorders>
              <w:top w:val="nil"/>
              <w:bottom w:val="nil"/>
            </w:tcBorders>
          </w:tcPr>
          <w:p w14:paraId="75F06FD4" w14:textId="77777777" w:rsidR="0050768A" w:rsidRDefault="0050768A">
            <w:pPr>
              <w:spacing w:after="1" w:line="0" w:lineRule="atLeast"/>
            </w:pPr>
          </w:p>
        </w:tc>
        <w:tc>
          <w:tcPr>
            <w:tcW w:w="3889" w:type="dxa"/>
            <w:vMerge/>
            <w:tcBorders>
              <w:top w:val="nil"/>
              <w:bottom w:val="nil"/>
            </w:tcBorders>
          </w:tcPr>
          <w:p w14:paraId="23FF1992" w14:textId="77777777" w:rsidR="0050768A" w:rsidRDefault="0050768A">
            <w:pPr>
              <w:spacing w:after="1" w:line="0" w:lineRule="atLeast"/>
            </w:pPr>
          </w:p>
        </w:tc>
        <w:tc>
          <w:tcPr>
            <w:tcW w:w="1077" w:type="dxa"/>
            <w:vMerge/>
          </w:tcPr>
          <w:p w14:paraId="0C84ABC4" w14:textId="77777777" w:rsidR="0050768A" w:rsidRDefault="0050768A">
            <w:pPr>
              <w:spacing w:after="1" w:line="0" w:lineRule="atLeast"/>
            </w:pPr>
          </w:p>
        </w:tc>
        <w:tc>
          <w:tcPr>
            <w:tcW w:w="3349" w:type="dxa"/>
          </w:tcPr>
          <w:p w14:paraId="58BE3ABE" w14:textId="77777777" w:rsidR="0050768A" w:rsidRDefault="0050768A">
            <w:pPr>
              <w:pStyle w:val="ConsPlusNormal"/>
            </w:pPr>
            <w:r>
              <w:t>злокачественные новообразования легкого (периферический рак)</w:t>
            </w:r>
          </w:p>
        </w:tc>
        <w:tc>
          <w:tcPr>
            <w:tcW w:w="1984" w:type="dxa"/>
          </w:tcPr>
          <w:p w14:paraId="14E0823D" w14:textId="77777777" w:rsidR="0050768A" w:rsidRDefault="0050768A">
            <w:pPr>
              <w:pStyle w:val="ConsPlusNormal"/>
            </w:pPr>
            <w:r>
              <w:t>хирургическое лечение</w:t>
            </w:r>
          </w:p>
        </w:tc>
        <w:tc>
          <w:tcPr>
            <w:tcW w:w="3904" w:type="dxa"/>
          </w:tcPr>
          <w:p w14:paraId="03F11144" w14:textId="77777777" w:rsidR="0050768A" w:rsidRDefault="0050768A">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504" w:type="dxa"/>
            <w:tcBorders>
              <w:top w:val="nil"/>
              <w:bottom w:val="nil"/>
            </w:tcBorders>
          </w:tcPr>
          <w:p w14:paraId="52300C88" w14:textId="77777777" w:rsidR="0050768A" w:rsidRDefault="0050768A">
            <w:pPr>
              <w:pStyle w:val="ConsPlusNormal"/>
            </w:pPr>
          </w:p>
        </w:tc>
      </w:tr>
      <w:tr w:rsidR="0050768A" w14:paraId="1B3C5280" w14:textId="77777777">
        <w:tc>
          <w:tcPr>
            <w:tcW w:w="874" w:type="dxa"/>
            <w:vMerge w:val="restart"/>
            <w:tcBorders>
              <w:top w:val="nil"/>
            </w:tcBorders>
          </w:tcPr>
          <w:p w14:paraId="5C855AC5" w14:textId="77777777" w:rsidR="0050768A" w:rsidRDefault="0050768A">
            <w:pPr>
              <w:pStyle w:val="ConsPlusNormal"/>
            </w:pPr>
          </w:p>
        </w:tc>
        <w:tc>
          <w:tcPr>
            <w:tcW w:w="3889" w:type="dxa"/>
            <w:vMerge w:val="restart"/>
            <w:tcBorders>
              <w:top w:val="nil"/>
            </w:tcBorders>
          </w:tcPr>
          <w:p w14:paraId="02F814EE" w14:textId="77777777" w:rsidR="0050768A" w:rsidRDefault="0050768A">
            <w:pPr>
              <w:pStyle w:val="ConsPlusNormal"/>
            </w:pPr>
          </w:p>
        </w:tc>
        <w:tc>
          <w:tcPr>
            <w:tcW w:w="1077" w:type="dxa"/>
            <w:vMerge w:val="restart"/>
          </w:tcPr>
          <w:p w14:paraId="0247AE61" w14:textId="77777777" w:rsidR="0050768A" w:rsidRDefault="0050768A">
            <w:pPr>
              <w:pStyle w:val="ConsPlusNormal"/>
            </w:pPr>
            <w:r>
              <w:t>C37, C38.3, C38.2, C38.1</w:t>
            </w:r>
          </w:p>
        </w:tc>
        <w:tc>
          <w:tcPr>
            <w:tcW w:w="3349" w:type="dxa"/>
            <w:vMerge w:val="restart"/>
          </w:tcPr>
          <w:p w14:paraId="12F97066" w14:textId="77777777" w:rsidR="0050768A" w:rsidRDefault="0050768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14:paraId="0659A32A" w14:textId="77777777" w:rsidR="0050768A" w:rsidRDefault="0050768A">
            <w:pPr>
              <w:pStyle w:val="ConsPlusNormal"/>
            </w:pPr>
            <w:r>
              <w:t>хирургическое лечение</w:t>
            </w:r>
          </w:p>
        </w:tc>
        <w:tc>
          <w:tcPr>
            <w:tcW w:w="3904" w:type="dxa"/>
          </w:tcPr>
          <w:p w14:paraId="37D53142" w14:textId="77777777" w:rsidR="0050768A" w:rsidRDefault="0050768A">
            <w:pPr>
              <w:pStyle w:val="ConsPlusNormal"/>
            </w:pPr>
            <w:r>
              <w:t>радиочастотная термоаблация опухоли под ультразвуковой навигацией и (или) контролем компьютерной томографии</w:t>
            </w:r>
          </w:p>
        </w:tc>
        <w:tc>
          <w:tcPr>
            <w:tcW w:w="1504" w:type="dxa"/>
            <w:vMerge w:val="restart"/>
            <w:tcBorders>
              <w:top w:val="nil"/>
              <w:bottom w:val="nil"/>
            </w:tcBorders>
          </w:tcPr>
          <w:p w14:paraId="08CF7EB3" w14:textId="77777777" w:rsidR="0050768A" w:rsidRDefault="0050768A">
            <w:pPr>
              <w:pStyle w:val="ConsPlusNormal"/>
            </w:pPr>
          </w:p>
        </w:tc>
      </w:tr>
      <w:tr w:rsidR="0050768A" w14:paraId="0CCACC4A" w14:textId="77777777">
        <w:tc>
          <w:tcPr>
            <w:tcW w:w="874" w:type="dxa"/>
            <w:vMerge/>
            <w:tcBorders>
              <w:top w:val="nil"/>
            </w:tcBorders>
          </w:tcPr>
          <w:p w14:paraId="7435B830" w14:textId="77777777" w:rsidR="0050768A" w:rsidRDefault="0050768A">
            <w:pPr>
              <w:spacing w:after="1" w:line="0" w:lineRule="atLeast"/>
            </w:pPr>
          </w:p>
        </w:tc>
        <w:tc>
          <w:tcPr>
            <w:tcW w:w="3889" w:type="dxa"/>
            <w:vMerge/>
            <w:tcBorders>
              <w:top w:val="nil"/>
            </w:tcBorders>
          </w:tcPr>
          <w:p w14:paraId="4BE7F269" w14:textId="77777777" w:rsidR="0050768A" w:rsidRDefault="0050768A">
            <w:pPr>
              <w:spacing w:after="1" w:line="0" w:lineRule="atLeast"/>
            </w:pPr>
          </w:p>
        </w:tc>
        <w:tc>
          <w:tcPr>
            <w:tcW w:w="1077" w:type="dxa"/>
            <w:vMerge/>
          </w:tcPr>
          <w:p w14:paraId="1C4B926B" w14:textId="77777777" w:rsidR="0050768A" w:rsidRDefault="0050768A">
            <w:pPr>
              <w:spacing w:after="1" w:line="0" w:lineRule="atLeast"/>
            </w:pPr>
          </w:p>
        </w:tc>
        <w:tc>
          <w:tcPr>
            <w:tcW w:w="3349" w:type="dxa"/>
            <w:vMerge/>
          </w:tcPr>
          <w:p w14:paraId="1A3CD868" w14:textId="77777777" w:rsidR="0050768A" w:rsidRDefault="0050768A">
            <w:pPr>
              <w:spacing w:after="1" w:line="0" w:lineRule="atLeast"/>
            </w:pPr>
          </w:p>
        </w:tc>
        <w:tc>
          <w:tcPr>
            <w:tcW w:w="1984" w:type="dxa"/>
            <w:vMerge/>
          </w:tcPr>
          <w:p w14:paraId="2B46D6D7" w14:textId="77777777" w:rsidR="0050768A" w:rsidRDefault="0050768A">
            <w:pPr>
              <w:spacing w:after="1" w:line="0" w:lineRule="atLeast"/>
            </w:pPr>
          </w:p>
        </w:tc>
        <w:tc>
          <w:tcPr>
            <w:tcW w:w="3904" w:type="dxa"/>
          </w:tcPr>
          <w:p w14:paraId="57ACAD67" w14:textId="77777777" w:rsidR="0050768A" w:rsidRDefault="0050768A">
            <w:pPr>
              <w:pStyle w:val="ConsPlusNormal"/>
            </w:pPr>
            <w:r>
              <w:t>видеоассистированное удаление опухоли средостения</w:t>
            </w:r>
          </w:p>
        </w:tc>
        <w:tc>
          <w:tcPr>
            <w:tcW w:w="1504" w:type="dxa"/>
            <w:vMerge/>
            <w:tcBorders>
              <w:top w:val="nil"/>
              <w:bottom w:val="nil"/>
            </w:tcBorders>
          </w:tcPr>
          <w:p w14:paraId="16852435" w14:textId="77777777" w:rsidR="0050768A" w:rsidRDefault="0050768A">
            <w:pPr>
              <w:spacing w:after="1" w:line="0" w:lineRule="atLeast"/>
            </w:pPr>
          </w:p>
        </w:tc>
      </w:tr>
      <w:tr w:rsidR="0050768A" w14:paraId="40C3BA81" w14:textId="77777777">
        <w:tc>
          <w:tcPr>
            <w:tcW w:w="874" w:type="dxa"/>
            <w:vMerge/>
            <w:tcBorders>
              <w:top w:val="nil"/>
            </w:tcBorders>
          </w:tcPr>
          <w:p w14:paraId="5B0BEDDA" w14:textId="77777777" w:rsidR="0050768A" w:rsidRDefault="0050768A">
            <w:pPr>
              <w:spacing w:after="1" w:line="0" w:lineRule="atLeast"/>
            </w:pPr>
          </w:p>
        </w:tc>
        <w:tc>
          <w:tcPr>
            <w:tcW w:w="3889" w:type="dxa"/>
            <w:vMerge/>
            <w:tcBorders>
              <w:top w:val="nil"/>
            </w:tcBorders>
          </w:tcPr>
          <w:p w14:paraId="73B09C29" w14:textId="77777777" w:rsidR="0050768A" w:rsidRDefault="0050768A">
            <w:pPr>
              <w:spacing w:after="1" w:line="0" w:lineRule="atLeast"/>
            </w:pPr>
          </w:p>
        </w:tc>
        <w:tc>
          <w:tcPr>
            <w:tcW w:w="1077" w:type="dxa"/>
            <w:vMerge/>
          </w:tcPr>
          <w:p w14:paraId="5963B42C" w14:textId="77777777" w:rsidR="0050768A" w:rsidRDefault="0050768A">
            <w:pPr>
              <w:spacing w:after="1" w:line="0" w:lineRule="atLeast"/>
            </w:pPr>
          </w:p>
        </w:tc>
        <w:tc>
          <w:tcPr>
            <w:tcW w:w="3349" w:type="dxa"/>
            <w:vMerge/>
          </w:tcPr>
          <w:p w14:paraId="6103EFBF" w14:textId="77777777" w:rsidR="0050768A" w:rsidRDefault="0050768A">
            <w:pPr>
              <w:spacing w:after="1" w:line="0" w:lineRule="atLeast"/>
            </w:pPr>
          </w:p>
        </w:tc>
        <w:tc>
          <w:tcPr>
            <w:tcW w:w="1984" w:type="dxa"/>
            <w:vMerge/>
          </w:tcPr>
          <w:p w14:paraId="6F116493" w14:textId="77777777" w:rsidR="0050768A" w:rsidRDefault="0050768A">
            <w:pPr>
              <w:spacing w:after="1" w:line="0" w:lineRule="atLeast"/>
            </w:pPr>
          </w:p>
        </w:tc>
        <w:tc>
          <w:tcPr>
            <w:tcW w:w="3904" w:type="dxa"/>
          </w:tcPr>
          <w:p w14:paraId="094C54B7" w14:textId="77777777" w:rsidR="0050768A" w:rsidRDefault="0050768A">
            <w:pPr>
              <w:pStyle w:val="ConsPlusNormal"/>
            </w:pPr>
            <w:r>
              <w:t>видеоэндоскопическое удаление опухоли средостения с медиастинальной лимфаденэктомией</w:t>
            </w:r>
          </w:p>
        </w:tc>
        <w:tc>
          <w:tcPr>
            <w:tcW w:w="1504" w:type="dxa"/>
            <w:vMerge/>
            <w:tcBorders>
              <w:top w:val="nil"/>
              <w:bottom w:val="nil"/>
            </w:tcBorders>
          </w:tcPr>
          <w:p w14:paraId="505AA6F4" w14:textId="77777777" w:rsidR="0050768A" w:rsidRDefault="0050768A">
            <w:pPr>
              <w:spacing w:after="1" w:line="0" w:lineRule="atLeast"/>
            </w:pPr>
          </w:p>
        </w:tc>
      </w:tr>
      <w:tr w:rsidR="0050768A" w14:paraId="6658CE52" w14:textId="77777777">
        <w:tc>
          <w:tcPr>
            <w:tcW w:w="874" w:type="dxa"/>
            <w:vMerge/>
            <w:tcBorders>
              <w:top w:val="nil"/>
            </w:tcBorders>
          </w:tcPr>
          <w:p w14:paraId="2FD6B4DD" w14:textId="77777777" w:rsidR="0050768A" w:rsidRDefault="0050768A">
            <w:pPr>
              <w:spacing w:after="1" w:line="0" w:lineRule="atLeast"/>
            </w:pPr>
          </w:p>
        </w:tc>
        <w:tc>
          <w:tcPr>
            <w:tcW w:w="3889" w:type="dxa"/>
            <w:vMerge/>
            <w:tcBorders>
              <w:top w:val="nil"/>
            </w:tcBorders>
          </w:tcPr>
          <w:p w14:paraId="5AE55F7F" w14:textId="77777777" w:rsidR="0050768A" w:rsidRDefault="0050768A">
            <w:pPr>
              <w:spacing w:after="1" w:line="0" w:lineRule="atLeast"/>
            </w:pPr>
          </w:p>
        </w:tc>
        <w:tc>
          <w:tcPr>
            <w:tcW w:w="1077" w:type="dxa"/>
            <w:vMerge/>
          </w:tcPr>
          <w:p w14:paraId="2C8D637B" w14:textId="77777777" w:rsidR="0050768A" w:rsidRDefault="0050768A">
            <w:pPr>
              <w:spacing w:after="1" w:line="0" w:lineRule="atLeast"/>
            </w:pPr>
          </w:p>
        </w:tc>
        <w:tc>
          <w:tcPr>
            <w:tcW w:w="3349" w:type="dxa"/>
            <w:vMerge/>
          </w:tcPr>
          <w:p w14:paraId="472E1F14" w14:textId="77777777" w:rsidR="0050768A" w:rsidRDefault="0050768A">
            <w:pPr>
              <w:spacing w:after="1" w:line="0" w:lineRule="atLeast"/>
            </w:pPr>
          </w:p>
        </w:tc>
        <w:tc>
          <w:tcPr>
            <w:tcW w:w="1984" w:type="dxa"/>
            <w:vMerge/>
          </w:tcPr>
          <w:p w14:paraId="4F6B2159" w14:textId="77777777" w:rsidR="0050768A" w:rsidRDefault="0050768A">
            <w:pPr>
              <w:spacing w:after="1" w:line="0" w:lineRule="atLeast"/>
            </w:pPr>
          </w:p>
        </w:tc>
        <w:tc>
          <w:tcPr>
            <w:tcW w:w="3904" w:type="dxa"/>
          </w:tcPr>
          <w:p w14:paraId="5BEB406D" w14:textId="77777777" w:rsidR="0050768A" w:rsidRDefault="0050768A">
            <w:pPr>
              <w:pStyle w:val="ConsPlusNormal"/>
            </w:pPr>
            <w:r>
              <w:t>видеоэндоскопическое удаление опухоли средостения</w:t>
            </w:r>
          </w:p>
        </w:tc>
        <w:tc>
          <w:tcPr>
            <w:tcW w:w="1504" w:type="dxa"/>
            <w:vMerge/>
            <w:tcBorders>
              <w:top w:val="nil"/>
              <w:bottom w:val="nil"/>
            </w:tcBorders>
          </w:tcPr>
          <w:p w14:paraId="6B13816B" w14:textId="77777777" w:rsidR="0050768A" w:rsidRDefault="0050768A">
            <w:pPr>
              <w:spacing w:after="1" w:line="0" w:lineRule="atLeast"/>
            </w:pPr>
          </w:p>
        </w:tc>
      </w:tr>
      <w:tr w:rsidR="0050768A" w14:paraId="1391D020" w14:textId="77777777">
        <w:tc>
          <w:tcPr>
            <w:tcW w:w="874" w:type="dxa"/>
            <w:vMerge/>
            <w:tcBorders>
              <w:top w:val="nil"/>
            </w:tcBorders>
          </w:tcPr>
          <w:p w14:paraId="77F001B8" w14:textId="77777777" w:rsidR="0050768A" w:rsidRDefault="0050768A">
            <w:pPr>
              <w:spacing w:after="1" w:line="0" w:lineRule="atLeast"/>
            </w:pPr>
          </w:p>
        </w:tc>
        <w:tc>
          <w:tcPr>
            <w:tcW w:w="3889" w:type="dxa"/>
            <w:vMerge/>
            <w:tcBorders>
              <w:top w:val="nil"/>
            </w:tcBorders>
          </w:tcPr>
          <w:p w14:paraId="4D7ED931" w14:textId="77777777" w:rsidR="0050768A" w:rsidRDefault="0050768A">
            <w:pPr>
              <w:spacing w:after="1" w:line="0" w:lineRule="atLeast"/>
            </w:pPr>
          </w:p>
        </w:tc>
        <w:tc>
          <w:tcPr>
            <w:tcW w:w="1077" w:type="dxa"/>
          </w:tcPr>
          <w:p w14:paraId="165F15A1" w14:textId="77777777" w:rsidR="0050768A" w:rsidRDefault="0050768A">
            <w:pPr>
              <w:pStyle w:val="ConsPlusNormal"/>
            </w:pPr>
            <w:r>
              <w:t>C49.3</w:t>
            </w:r>
          </w:p>
        </w:tc>
        <w:tc>
          <w:tcPr>
            <w:tcW w:w="3349" w:type="dxa"/>
          </w:tcPr>
          <w:p w14:paraId="58CD7962" w14:textId="77777777" w:rsidR="0050768A" w:rsidRDefault="0050768A">
            <w:pPr>
              <w:pStyle w:val="ConsPlusNormal"/>
            </w:pPr>
            <w:r>
              <w:t>опухоли мягких тканей грудной стенки</w:t>
            </w:r>
          </w:p>
        </w:tc>
        <w:tc>
          <w:tcPr>
            <w:tcW w:w="1984" w:type="dxa"/>
          </w:tcPr>
          <w:p w14:paraId="5DB691C5" w14:textId="77777777" w:rsidR="0050768A" w:rsidRDefault="0050768A">
            <w:pPr>
              <w:pStyle w:val="ConsPlusNormal"/>
            </w:pPr>
            <w:r>
              <w:t>хирургическое лечение</w:t>
            </w:r>
          </w:p>
        </w:tc>
        <w:tc>
          <w:tcPr>
            <w:tcW w:w="3904" w:type="dxa"/>
          </w:tcPr>
          <w:p w14:paraId="4003255B" w14:textId="77777777" w:rsidR="0050768A" w:rsidRDefault="0050768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04" w:type="dxa"/>
            <w:tcBorders>
              <w:top w:val="nil"/>
              <w:bottom w:val="nil"/>
            </w:tcBorders>
          </w:tcPr>
          <w:p w14:paraId="53BCF863" w14:textId="77777777" w:rsidR="0050768A" w:rsidRDefault="0050768A">
            <w:pPr>
              <w:pStyle w:val="ConsPlusNormal"/>
            </w:pPr>
          </w:p>
        </w:tc>
      </w:tr>
      <w:tr w:rsidR="0050768A" w14:paraId="3634E08A" w14:textId="77777777">
        <w:tc>
          <w:tcPr>
            <w:tcW w:w="874" w:type="dxa"/>
            <w:vMerge/>
            <w:tcBorders>
              <w:top w:val="nil"/>
            </w:tcBorders>
          </w:tcPr>
          <w:p w14:paraId="5BEA0D27" w14:textId="77777777" w:rsidR="0050768A" w:rsidRDefault="0050768A">
            <w:pPr>
              <w:spacing w:after="1" w:line="0" w:lineRule="atLeast"/>
            </w:pPr>
          </w:p>
        </w:tc>
        <w:tc>
          <w:tcPr>
            <w:tcW w:w="3889" w:type="dxa"/>
            <w:vMerge/>
            <w:tcBorders>
              <w:top w:val="nil"/>
            </w:tcBorders>
          </w:tcPr>
          <w:p w14:paraId="3D076D7B" w14:textId="77777777" w:rsidR="0050768A" w:rsidRDefault="0050768A">
            <w:pPr>
              <w:spacing w:after="1" w:line="0" w:lineRule="atLeast"/>
            </w:pPr>
          </w:p>
        </w:tc>
        <w:tc>
          <w:tcPr>
            <w:tcW w:w="1077" w:type="dxa"/>
          </w:tcPr>
          <w:p w14:paraId="60FFD921" w14:textId="77777777" w:rsidR="0050768A" w:rsidRDefault="0050768A">
            <w:pPr>
              <w:pStyle w:val="ConsPlusNormal"/>
            </w:pPr>
            <w:r>
              <w:t>C50.2, C50.9, C50.3</w:t>
            </w:r>
          </w:p>
        </w:tc>
        <w:tc>
          <w:tcPr>
            <w:tcW w:w="3349" w:type="dxa"/>
          </w:tcPr>
          <w:p w14:paraId="5239B1D6" w14:textId="77777777" w:rsidR="0050768A" w:rsidRDefault="0050768A">
            <w:pPr>
              <w:pStyle w:val="ConsPlusNormal"/>
            </w:pPr>
            <w:r>
              <w:t>злокачественные новообразования молочной железы IIa, IIb, IIIa стадии</w:t>
            </w:r>
          </w:p>
        </w:tc>
        <w:tc>
          <w:tcPr>
            <w:tcW w:w="1984" w:type="dxa"/>
          </w:tcPr>
          <w:p w14:paraId="0A683956" w14:textId="77777777" w:rsidR="0050768A" w:rsidRDefault="0050768A">
            <w:pPr>
              <w:pStyle w:val="ConsPlusNormal"/>
            </w:pPr>
            <w:r>
              <w:t>хирургическое лечение</w:t>
            </w:r>
          </w:p>
        </w:tc>
        <w:tc>
          <w:tcPr>
            <w:tcW w:w="3904" w:type="dxa"/>
          </w:tcPr>
          <w:p w14:paraId="5B6C3C82" w14:textId="77777777" w:rsidR="0050768A" w:rsidRDefault="0050768A">
            <w:pPr>
              <w:pStyle w:val="ConsPlusNormal"/>
            </w:pPr>
            <w:r>
              <w:t>видеоассистированная парастернальная лимфаденэктомия</w:t>
            </w:r>
          </w:p>
        </w:tc>
        <w:tc>
          <w:tcPr>
            <w:tcW w:w="1504" w:type="dxa"/>
            <w:tcBorders>
              <w:top w:val="nil"/>
              <w:bottom w:val="nil"/>
            </w:tcBorders>
          </w:tcPr>
          <w:p w14:paraId="625A1DC4" w14:textId="77777777" w:rsidR="0050768A" w:rsidRDefault="0050768A">
            <w:pPr>
              <w:pStyle w:val="ConsPlusNormal"/>
            </w:pPr>
          </w:p>
        </w:tc>
      </w:tr>
      <w:tr w:rsidR="0050768A" w14:paraId="7DBCD6F2" w14:textId="77777777">
        <w:tc>
          <w:tcPr>
            <w:tcW w:w="874" w:type="dxa"/>
            <w:vMerge/>
            <w:tcBorders>
              <w:top w:val="nil"/>
            </w:tcBorders>
          </w:tcPr>
          <w:p w14:paraId="2596DD09" w14:textId="77777777" w:rsidR="0050768A" w:rsidRDefault="0050768A">
            <w:pPr>
              <w:spacing w:after="1" w:line="0" w:lineRule="atLeast"/>
            </w:pPr>
          </w:p>
        </w:tc>
        <w:tc>
          <w:tcPr>
            <w:tcW w:w="3889" w:type="dxa"/>
            <w:vMerge/>
            <w:tcBorders>
              <w:top w:val="nil"/>
            </w:tcBorders>
          </w:tcPr>
          <w:p w14:paraId="27AA6003" w14:textId="77777777" w:rsidR="0050768A" w:rsidRDefault="0050768A">
            <w:pPr>
              <w:spacing w:after="1" w:line="0" w:lineRule="atLeast"/>
            </w:pPr>
          </w:p>
        </w:tc>
        <w:tc>
          <w:tcPr>
            <w:tcW w:w="1077" w:type="dxa"/>
            <w:vMerge w:val="restart"/>
          </w:tcPr>
          <w:p w14:paraId="4E322057" w14:textId="77777777" w:rsidR="0050768A" w:rsidRDefault="0050768A">
            <w:pPr>
              <w:pStyle w:val="ConsPlusNormal"/>
            </w:pPr>
            <w:r>
              <w:t>C54</w:t>
            </w:r>
          </w:p>
        </w:tc>
        <w:tc>
          <w:tcPr>
            <w:tcW w:w="3349" w:type="dxa"/>
            <w:vMerge w:val="restart"/>
          </w:tcPr>
          <w:p w14:paraId="740F8DDB" w14:textId="77777777" w:rsidR="0050768A" w:rsidRDefault="0050768A">
            <w:pPr>
              <w:pStyle w:val="ConsPlusNormal"/>
            </w:pPr>
            <w:r>
              <w:t>злокачественные новообразования эндометрия in situ - III стадии</w:t>
            </w:r>
          </w:p>
        </w:tc>
        <w:tc>
          <w:tcPr>
            <w:tcW w:w="1984" w:type="dxa"/>
            <w:vMerge w:val="restart"/>
          </w:tcPr>
          <w:p w14:paraId="13C20C1D" w14:textId="77777777" w:rsidR="0050768A" w:rsidRDefault="0050768A">
            <w:pPr>
              <w:pStyle w:val="ConsPlusNormal"/>
            </w:pPr>
            <w:r>
              <w:t>хирургическое лечение</w:t>
            </w:r>
          </w:p>
        </w:tc>
        <w:tc>
          <w:tcPr>
            <w:tcW w:w="3904" w:type="dxa"/>
          </w:tcPr>
          <w:p w14:paraId="16576A43" w14:textId="77777777" w:rsidR="0050768A" w:rsidRDefault="0050768A">
            <w:pPr>
              <w:pStyle w:val="ConsPlusNormal"/>
            </w:pPr>
            <w:r>
              <w:t>экстирпация матки с маточными трубами видеоэндоскопическая</w:t>
            </w:r>
          </w:p>
        </w:tc>
        <w:tc>
          <w:tcPr>
            <w:tcW w:w="1504" w:type="dxa"/>
            <w:vMerge w:val="restart"/>
            <w:tcBorders>
              <w:top w:val="nil"/>
              <w:bottom w:val="nil"/>
            </w:tcBorders>
          </w:tcPr>
          <w:p w14:paraId="329448E2" w14:textId="77777777" w:rsidR="0050768A" w:rsidRDefault="0050768A">
            <w:pPr>
              <w:pStyle w:val="ConsPlusNormal"/>
            </w:pPr>
          </w:p>
        </w:tc>
      </w:tr>
      <w:tr w:rsidR="0050768A" w14:paraId="73309B6E" w14:textId="77777777">
        <w:tc>
          <w:tcPr>
            <w:tcW w:w="874" w:type="dxa"/>
            <w:vMerge/>
            <w:tcBorders>
              <w:top w:val="nil"/>
            </w:tcBorders>
          </w:tcPr>
          <w:p w14:paraId="508F01BE" w14:textId="77777777" w:rsidR="0050768A" w:rsidRDefault="0050768A">
            <w:pPr>
              <w:spacing w:after="1" w:line="0" w:lineRule="atLeast"/>
            </w:pPr>
          </w:p>
        </w:tc>
        <w:tc>
          <w:tcPr>
            <w:tcW w:w="3889" w:type="dxa"/>
            <w:vMerge/>
            <w:tcBorders>
              <w:top w:val="nil"/>
            </w:tcBorders>
          </w:tcPr>
          <w:p w14:paraId="1942AB5F" w14:textId="77777777" w:rsidR="0050768A" w:rsidRDefault="0050768A">
            <w:pPr>
              <w:spacing w:after="1" w:line="0" w:lineRule="atLeast"/>
            </w:pPr>
          </w:p>
        </w:tc>
        <w:tc>
          <w:tcPr>
            <w:tcW w:w="1077" w:type="dxa"/>
            <w:vMerge/>
          </w:tcPr>
          <w:p w14:paraId="2DB50AB8" w14:textId="77777777" w:rsidR="0050768A" w:rsidRDefault="0050768A">
            <w:pPr>
              <w:spacing w:after="1" w:line="0" w:lineRule="atLeast"/>
            </w:pPr>
          </w:p>
        </w:tc>
        <w:tc>
          <w:tcPr>
            <w:tcW w:w="3349" w:type="dxa"/>
            <w:vMerge/>
          </w:tcPr>
          <w:p w14:paraId="1568F8F5" w14:textId="77777777" w:rsidR="0050768A" w:rsidRDefault="0050768A">
            <w:pPr>
              <w:spacing w:after="1" w:line="0" w:lineRule="atLeast"/>
            </w:pPr>
          </w:p>
        </w:tc>
        <w:tc>
          <w:tcPr>
            <w:tcW w:w="1984" w:type="dxa"/>
            <w:vMerge/>
          </w:tcPr>
          <w:p w14:paraId="772386BF" w14:textId="77777777" w:rsidR="0050768A" w:rsidRDefault="0050768A">
            <w:pPr>
              <w:spacing w:after="1" w:line="0" w:lineRule="atLeast"/>
            </w:pPr>
          </w:p>
        </w:tc>
        <w:tc>
          <w:tcPr>
            <w:tcW w:w="3904" w:type="dxa"/>
          </w:tcPr>
          <w:p w14:paraId="28F552FC" w14:textId="77777777" w:rsidR="0050768A" w:rsidRDefault="0050768A">
            <w:pPr>
              <w:pStyle w:val="ConsPlusNormal"/>
            </w:pPr>
            <w:r>
              <w:t>видеоэндоскопическая экстирпация матки с придатками и тазовой лимфаденэктомией</w:t>
            </w:r>
          </w:p>
        </w:tc>
        <w:tc>
          <w:tcPr>
            <w:tcW w:w="1504" w:type="dxa"/>
            <w:vMerge/>
            <w:tcBorders>
              <w:top w:val="nil"/>
              <w:bottom w:val="nil"/>
            </w:tcBorders>
          </w:tcPr>
          <w:p w14:paraId="667D624A" w14:textId="77777777" w:rsidR="0050768A" w:rsidRDefault="0050768A">
            <w:pPr>
              <w:spacing w:after="1" w:line="0" w:lineRule="atLeast"/>
            </w:pPr>
          </w:p>
        </w:tc>
      </w:tr>
      <w:tr w:rsidR="0050768A" w14:paraId="067FBB80" w14:textId="77777777">
        <w:tc>
          <w:tcPr>
            <w:tcW w:w="874" w:type="dxa"/>
            <w:vMerge/>
            <w:tcBorders>
              <w:top w:val="nil"/>
            </w:tcBorders>
          </w:tcPr>
          <w:p w14:paraId="2AC7B00A" w14:textId="77777777" w:rsidR="0050768A" w:rsidRDefault="0050768A">
            <w:pPr>
              <w:spacing w:after="1" w:line="0" w:lineRule="atLeast"/>
            </w:pPr>
          </w:p>
        </w:tc>
        <w:tc>
          <w:tcPr>
            <w:tcW w:w="3889" w:type="dxa"/>
            <w:vMerge/>
            <w:tcBorders>
              <w:top w:val="nil"/>
            </w:tcBorders>
          </w:tcPr>
          <w:p w14:paraId="49B94AD2" w14:textId="77777777" w:rsidR="0050768A" w:rsidRDefault="0050768A">
            <w:pPr>
              <w:spacing w:after="1" w:line="0" w:lineRule="atLeast"/>
            </w:pPr>
          </w:p>
        </w:tc>
        <w:tc>
          <w:tcPr>
            <w:tcW w:w="1077" w:type="dxa"/>
            <w:vMerge w:val="restart"/>
          </w:tcPr>
          <w:p w14:paraId="6478364D" w14:textId="77777777" w:rsidR="0050768A" w:rsidRDefault="0050768A">
            <w:pPr>
              <w:pStyle w:val="ConsPlusNormal"/>
            </w:pPr>
            <w:r>
              <w:t>C56</w:t>
            </w:r>
          </w:p>
        </w:tc>
        <w:tc>
          <w:tcPr>
            <w:tcW w:w="3349" w:type="dxa"/>
            <w:vMerge w:val="restart"/>
          </w:tcPr>
          <w:p w14:paraId="72C803E8" w14:textId="77777777" w:rsidR="0050768A" w:rsidRDefault="0050768A">
            <w:pPr>
              <w:pStyle w:val="ConsPlusNormal"/>
            </w:pPr>
            <w:r>
              <w:t>злокачественные новообразования яичников I стадии</w:t>
            </w:r>
          </w:p>
        </w:tc>
        <w:tc>
          <w:tcPr>
            <w:tcW w:w="1984" w:type="dxa"/>
            <w:vMerge w:val="restart"/>
          </w:tcPr>
          <w:p w14:paraId="7E4AD69C" w14:textId="77777777" w:rsidR="0050768A" w:rsidRDefault="0050768A">
            <w:pPr>
              <w:pStyle w:val="ConsPlusNormal"/>
            </w:pPr>
            <w:r>
              <w:t>хирургическое лечение</w:t>
            </w:r>
          </w:p>
        </w:tc>
        <w:tc>
          <w:tcPr>
            <w:tcW w:w="3904" w:type="dxa"/>
          </w:tcPr>
          <w:p w14:paraId="18181E47" w14:textId="77777777" w:rsidR="0050768A" w:rsidRDefault="0050768A">
            <w:pPr>
              <w:pStyle w:val="ConsPlusNormal"/>
            </w:pPr>
            <w:r>
              <w:t>лапароскопическая аднексэктомия или резекция яичников, субтотальная резекция большого сальника</w:t>
            </w:r>
          </w:p>
        </w:tc>
        <w:tc>
          <w:tcPr>
            <w:tcW w:w="1504" w:type="dxa"/>
            <w:tcBorders>
              <w:top w:val="nil"/>
              <w:bottom w:val="nil"/>
            </w:tcBorders>
          </w:tcPr>
          <w:p w14:paraId="704E4A27" w14:textId="77777777" w:rsidR="0050768A" w:rsidRDefault="0050768A">
            <w:pPr>
              <w:pStyle w:val="ConsPlusNormal"/>
            </w:pPr>
          </w:p>
        </w:tc>
      </w:tr>
      <w:tr w:rsidR="0050768A" w14:paraId="2A0378CC" w14:textId="77777777">
        <w:tblPrEx>
          <w:tblBorders>
            <w:insideH w:val="nil"/>
          </w:tblBorders>
        </w:tblPrEx>
        <w:tc>
          <w:tcPr>
            <w:tcW w:w="874" w:type="dxa"/>
            <w:vMerge/>
            <w:tcBorders>
              <w:top w:val="nil"/>
            </w:tcBorders>
          </w:tcPr>
          <w:p w14:paraId="6D48BE64" w14:textId="77777777" w:rsidR="0050768A" w:rsidRDefault="0050768A">
            <w:pPr>
              <w:spacing w:after="1" w:line="0" w:lineRule="atLeast"/>
            </w:pPr>
          </w:p>
        </w:tc>
        <w:tc>
          <w:tcPr>
            <w:tcW w:w="3889" w:type="dxa"/>
            <w:vMerge/>
            <w:tcBorders>
              <w:top w:val="nil"/>
            </w:tcBorders>
          </w:tcPr>
          <w:p w14:paraId="1ABCF891" w14:textId="77777777" w:rsidR="0050768A" w:rsidRDefault="0050768A">
            <w:pPr>
              <w:spacing w:after="1" w:line="0" w:lineRule="atLeast"/>
            </w:pPr>
          </w:p>
        </w:tc>
        <w:tc>
          <w:tcPr>
            <w:tcW w:w="1077" w:type="dxa"/>
            <w:vMerge/>
          </w:tcPr>
          <w:p w14:paraId="5E989E6D" w14:textId="77777777" w:rsidR="0050768A" w:rsidRDefault="0050768A">
            <w:pPr>
              <w:spacing w:after="1" w:line="0" w:lineRule="atLeast"/>
            </w:pPr>
          </w:p>
        </w:tc>
        <w:tc>
          <w:tcPr>
            <w:tcW w:w="3349" w:type="dxa"/>
            <w:vMerge/>
          </w:tcPr>
          <w:p w14:paraId="2002ADF1" w14:textId="77777777" w:rsidR="0050768A" w:rsidRDefault="0050768A">
            <w:pPr>
              <w:spacing w:after="1" w:line="0" w:lineRule="atLeast"/>
            </w:pPr>
          </w:p>
        </w:tc>
        <w:tc>
          <w:tcPr>
            <w:tcW w:w="1984" w:type="dxa"/>
            <w:vMerge/>
          </w:tcPr>
          <w:p w14:paraId="21D7B112" w14:textId="77777777" w:rsidR="0050768A" w:rsidRDefault="0050768A">
            <w:pPr>
              <w:spacing w:after="1" w:line="0" w:lineRule="atLeast"/>
            </w:pPr>
          </w:p>
        </w:tc>
        <w:tc>
          <w:tcPr>
            <w:tcW w:w="3904" w:type="dxa"/>
          </w:tcPr>
          <w:p w14:paraId="6AB0D40E" w14:textId="77777777" w:rsidR="0050768A" w:rsidRDefault="0050768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tcBorders>
              <w:top w:val="nil"/>
              <w:bottom w:val="nil"/>
            </w:tcBorders>
          </w:tcPr>
          <w:p w14:paraId="1CC41918" w14:textId="77777777" w:rsidR="0050768A" w:rsidRDefault="0050768A">
            <w:pPr>
              <w:pStyle w:val="ConsPlusNormal"/>
            </w:pPr>
          </w:p>
        </w:tc>
      </w:tr>
      <w:tr w:rsidR="0050768A" w14:paraId="0019FE1F" w14:textId="77777777">
        <w:tc>
          <w:tcPr>
            <w:tcW w:w="874" w:type="dxa"/>
            <w:vMerge/>
            <w:tcBorders>
              <w:top w:val="nil"/>
            </w:tcBorders>
          </w:tcPr>
          <w:p w14:paraId="623E0419" w14:textId="77777777" w:rsidR="0050768A" w:rsidRDefault="0050768A">
            <w:pPr>
              <w:spacing w:after="1" w:line="0" w:lineRule="atLeast"/>
            </w:pPr>
          </w:p>
        </w:tc>
        <w:tc>
          <w:tcPr>
            <w:tcW w:w="3889" w:type="dxa"/>
            <w:vMerge/>
            <w:tcBorders>
              <w:top w:val="nil"/>
            </w:tcBorders>
          </w:tcPr>
          <w:p w14:paraId="003012B2" w14:textId="77777777" w:rsidR="0050768A" w:rsidRDefault="0050768A">
            <w:pPr>
              <w:spacing w:after="1" w:line="0" w:lineRule="atLeast"/>
            </w:pPr>
          </w:p>
        </w:tc>
        <w:tc>
          <w:tcPr>
            <w:tcW w:w="1077" w:type="dxa"/>
            <w:vMerge/>
          </w:tcPr>
          <w:p w14:paraId="4F49E173" w14:textId="77777777" w:rsidR="0050768A" w:rsidRDefault="0050768A">
            <w:pPr>
              <w:spacing w:after="1" w:line="0" w:lineRule="atLeast"/>
            </w:pPr>
          </w:p>
        </w:tc>
        <w:tc>
          <w:tcPr>
            <w:tcW w:w="3349" w:type="dxa"/>
            <w:vMerge/>
          </w:tcPr>
          <w:p w14:paraId="605AC7C0" w14:textId="77777777" w:rsidR="0050768A" w:rsidRDefault="0050768A">
            <w:pPr>
              <w:spacing w:after="1" w:line="0" w:lineRule="atLeast"/>
            </w:pPr>
          </w:p>
        </w:tc>
        <w:tc>
          <w:tcPr>
            <w:tcW w:w="1984" w:type="dxa"/>
            <w:vMerge/>
          </w:tcPr>
          <w:p w14:paraId="15AE0A36" w14:textId="77777777" w:rsidR="0050768A" w:rsidRDefault="0050768A">
            <w:pPr>
              <w:spacing w:after="1" w:line="0" w:lineRule="atLeast"/>
            </w:pPr>
          </w:p>
        </w:tc>
        <w:tc>
          <w:tcPr>
            <w:tcW w:w="3904" w:type="dxa"/>
          </w:tcPr>
          <w:p w14:paraId="50CA7DF3" w14:textId="77777777" w:rsidR="0050768A" w:rsidRDefault="0050768A">
            <w:pPr>
              <w:pStyle w:val="ConsPlusNormal"/>
            </w:pPr>
            <w:r>
              <w:t>лапароскопическая экстирпация матки с придатками, субтотальная резекция большого сальника</w:t>
            </w:r>
          </w:p>
        </w:tc>
        <w:tc>
          <w:tcPr>
            <w:tcW w:w="1504" w:type="dxa"/>
            <w:tcBorders>
              <w:top w:val="nil"/>
              <w:bottom w:val="nil"/>
            </w:tcBorders>
          </w:tcPr>
          <w:p w14:paraId="034EC64C" w14:textId="77777777" w:rsidR="0050768A" w:rsidRDefault="0050768A">
            <w:pPr>
              <w:pStyle w:val="ConsPlusNormal"/>
            </w:pPr>
          </w:p>
        </w:tc>
      </w:tr>
      <w:tr w:rsidR="0050768A" w14:paraId="436F4666" w14:textId="77777777">
        <w:tc>
          <w:tcPr>
            <w:tcW w:w="874" w:type="dxa"/>
            <w:vMerge/>
            <w:tcBorders>
              <w:top w:val="nil"/>
            </w:tcBorders>
          </w:tcPr>
          <w:p w14:paraId="00369AB3" w14:textId="77777777" w:rsidR="0050768A" w:rsidRDefault="0050768A">
            <w:pPr>
              <w:spacing w:after="1" w:line="0" w:lineRule="atLeast"/>
            </w:pPr>
          </w:p>
        </w:tc>
        <w:tc>
          <w:tcPr>
            <w:tcW w:w="3889" w:type="dxa"/>
            <w:vMerge/>
            <w:tcBorders>
              <w:top w:val="nil"/>
            </w:tcBorders>
          </w:tcPr>
          <w:p w14:paraId="49D96850" w14:textId="77777777" w:rsidR="0050768A" w:rsidRDefault="0050768A">
            <w:pPr>
              <w:spacing w:after="1" w:line="0" w:lineRule="atLeast"/>
            </w:pPr>
          </w:p>
        </w:tc>
        <w:tc>
          <w:tcPr>
            <w:tcW w:w="1077" w:type="dxa"/>
            <w:vMerge w:val="restart"/>
          </w:tcPr>
          <w:p w14:paraId="3483A3DB" w14:textId="77777777" w:rsidR="0050768A" w:rsidRDefault="0050768A">
            <w:pPr>
              <w:pStyle w:val="ConsPlusNormal"/>
            </w:pPr>
            <w:r>
              <w:t>C61</w:t>
            </w:r>
          </w:p>
        </w:tc>
        <w:tc>
          <w:tcPr>
            <w:tcW w:w="3349" w:type="dxa"/>
          </w:tcPr>
          <w:p w14:paraId="3931E34C" w14:textId="77777777" w:rsidR="0050768A" w:rsidRDefault="0050768A">
            <w:pPr>
              <w:pStyle w:val="ConsPlusNormal"/>
            </w:pPr>
            <w:r>
              <w:t>локализованные злокачественные новообразования предстательной железы I стадии (T1a-T2cNxMo)</w:t>
            </w:r>
          </w:p>
        </w:tc>
        <w:tc>
          <w:tcPr>
            <w:tcW w:w="1984" w:type="dxa"/>
          </w:tcPr>
          <w:p w14:paraId="49E9B32D" w14:textId="77777777" w:rsidR="0050768A" w:rsidRDefault="0050768A">
            <w:pPr>
              <w:pStyle w:val="ConsPlusNormal"/>
            </w:pPr>
            <w:r>
              <w:t>хирургическое лечение</w:t>
            </w:r>
          </w:p>
        </w:tc>
        <w:tc>
          <w:tcPr>
            <w:tcW w:w="3904" w:type="dxa"/>
          </w:tcPr>
          <w:p w14:paraId="258B93A6" w14:textId="77777777" w:rsidR="0050768A" w:rsidRDefault="0050768A">
            <w:pPr>
              <w:pStyle w:val="ConsPlusNormal"/>
            </w:pPr>
            <w:r>
              <w:t>лапароскопическая простатэктомия</w:t>
            </w:r>
          </w:p>
        </w:tc>
        <w:tc>
          <w:tcPr>
            <w:tcW w:w="1504" w:type="dxa"/>
            <w:tcBorders>
              <w:top w:val="nil"/>
              <w:bottom w:val="nil"/>
            </w:tcBorders>
          </w:tcPr>
          <w:p w14:paraId="76AC1A06" w14:textId="77777777" w:rsidR="0050768A" w:rsidRDefault="0050768A">
            <w:pPr>
              <w:pStyle w:val="ConsPlusNormal"/>
            </w:pPr>
          </w:p>
        </w:tc>
      </w:tr>
      <w:tr w:rsidR="0050768A" w14:paraId="5F9B6F12" w14:textId="77777777">
        <w:tc>
          <w:tcPr>
            <w:tcW w:w="874" w:type="dxa"/>
            <w:vMerge/>
            <w:tcBorders>
              <w:top w:val="nil"/>
            </w:tcBorders>
          </w:tcPr>
          <w:p w14:paraId="1EEC9864" w14:textId="77777777" w:rsidR="0050768A" w:rsidRDefault="0050768A">
            <w:pPr>
              <w:spacing w:after="1" w:line="0" w:lineRule="atLeast"/>
            </w:pPr>
          </w:p>
        </w:tc>
        <w:tc>
          <w:tcPr>
            <w:tcW w:w="3889" w:type="dxa"/>
            <w:vMerge/>
            <w:tcBorders>
              <w:top w:val="nil"/>
            </w:tcBorders>
          </w:tcPr>
          <w:p w14:paraId="759EE5ED" w14:textId="77777777" w:rsidR="0050768A" w:rsidRDefault="0050768A">
            <w:pPr>
              <w:spacing w:after="1" w:line="0" w:lineRule="atLeast"/>
            </w:pPr>
          </w:p>
        </w:tc>
        <w:tc>
          <w:tcPr>
            <w:tcW w:w="1077" w:type="dxa"/>
            <w:vMerge/>
          </w:tcPr>
          <w:p w14:paraId="6BE7BEBD" w14:textId="77777777" w:rsidR="0050768A" w:rsidRDefault="0050768A">
            <w:pPr>
              <w:spacing w:after="1" w:line="0" w:lineRule="atLeast"/>
            </w:pPr>
          </w:p>
        </w:tc>
        <w:tc>
          <w:tcPr>
            <w:tcW w:w="3349" w:type="dxa"/>
          </w:tcPr>
          <w:p w14:paraId="348D4C6D" w14:textId="77777777" w:rsidR="0050768A" w:rsidRDefault="0050768A">
            <w:pPr>
              <w:pStyle w:val="ConsPlusNormal"/>
            </w:pPr>
            <w:r>
              <w:t>локализованные и местнораспространенные злокачественные новообразования предстательной железы (II - III стадия)</w:t>
            </w:r>
          </w:p>
        </w:tc>
        <w:tc>
          <w:tcPr>
            <w:tcW w:w="1984" w:type="dxa"/>
          </w:tcPr>
          <w:p w14:paraId="2BB9BD80" w14:textId="77777777" w:rsidR="0050768A" w:rsidRDefault="0050768A">
            <w:pPr>
              <w:pStyle w:val="ConsPlusNormal"/>
            </w:pPr>
            <w:r>
              <w:t>хирургическое лечение</w:t>
            </w:r>
          </w:p>
        </w:tc>
        <w:tc>
          <w:tcPr>
            <w:tcW w:w="3904" w:type="dxa"/>
          </w:tcPr>
          <w:p w14:paraId="0FA7B16B" w14:textId="77777777" w:rsidR="0050768A" w:rsidRDefault="0050768A">
            <w:pPr>
              <w:pStyle w:val="ConsPlusNormal"/>
            </w:pPr>
            <w:r>
              <w:t>селективная и суперселективная эмболизация (химиоэмболизация) ветвей внутренней подвздошной артерии</w:t>
            </w:r>
          </w:p>
        </w:tc>
        <w:tc>
          <w:tcPr>
            <w:tcW w:w="1504" w:type="dxa"/>
            <w:tcBorders>
              <w:top w:val="nil"/>
              <w:bottom w:val="nil"/>
            </w:tcBorders>
          </w:tcPr>
          <w:p w14:paraId="2F4E0826" w14:textId="77777777" w:rsidR="0050768A" w:rsidRDefault="0050768A">
            <w:pPr>
              <w:pStyle w:val="ConsPlusNormal"/>
            </w:pPr>
          </w:p>
        </w:tc>
      </w:tr>
      <w:tr w:rsidR="0050768A" w14:paraId="199BF587" w14:textId="77777777">
        <w:tc>
          <w:tcPr>
            <w:tcW w:w="874" w:type="dxa"/>
            <w:vMerge/>
            <w:tcBorders>
              <w:top w:val="nil"/>
            </w:tcBorders>
          </w:tcPr>
          <w:p w14:paraId="6900FA80" w14:textId="77777777" w:rsidR="0050768A" w:rsidRDefault="0050768A">
            <w:pPr>
              <w:spacing w:after="1" w:line="0" w:lineRule="atLeast"/>
            </w:pPr>
          </w:p>
        </w:tc>
        <w:tc>
          <w:tcPr>
            <w:tcW w:w="3889" w:type="dxa"/>
            <w:vMerge/>
            <w:tcBorders>
              <w:top w:val="nil"/>
            </w:tcBorders>
          </w:tcPr>
          <w:p w14:paraId="6596EF18" w14:textId="77777777" w:rsidR="0050768A" w:rsidRDefault="0050768A">
            <w:pPr>
              <w:spacing w:after="1" w:line="0" w:lineRule="atLeast"/>
            </w:pPr>
          </w:p>
        </w:tc>
        <w:tc>
          <w:tcPr>
            <w:tcW w:w="1077" w:type="dxa"/>
          </w:tcPr>
          <w:p w14:paraId="6A5F4974" w14:textId="77777777" w:rsidR="0050768A" w:rsidRDefault="0050768A">
            <w:pPr>
              <w:pStyle w:val="ConsPlusNormal"/>
            </w:pPr>
            <w:r>
              <w:t>C62</w:t>
            </w:r>
          </w:p>
        </w:tc>
        <w:tc>
          <w:tcPr>
            <w:tcW w:w="3349" w:type="dxa"/>
          </w:tcPr>
          <w:p w14:paraId="6491C9E5" w14:textId="77777777" w:rsidR="0050768A" w:rsidRDefault="0050768A">
            <w:pPr>
              <w:pStyle w:val="ConsPlusNormal"/>
            </w:pPr>
            <w:r>
              <w:t>злокачественные новообразования яичка (TxN1-2MoS1-3)</w:t>
            </w:r>
          </w:p>
        </w:tc>
        <w:tc>
          <w:tcPr>
            <w:tcW w:w="1984" w:type="dxa"/>
          </w:tcPr>
          <w:p w14:paraId="47FB3F77" w14:textId="77777777" w:rsidR="0050768A" w:rsidRDefault="0050768A">
            <w:pPr>
              <w:pStyle w:val="ConsPlusNormal"/>
            </w:pPr>
            <w:r>
              <w:t>хирургическое лечение</w:t>
            </w:r>
          </w:p>
        </w:tc>
        <w:tc>
          <w:tcPr>
            <w:tcW w:w="3904" w:type="dxa"/>
          </w:tcPr>
          <w:p w14:paraId="0CBE99F1" w14:textId="77777777" w:rsidR="0050768A" w:rsidRDefault="0050768A">
            <w:pPr>
              <w:pStyle w:val="ConsPlusNormal"/>
            </w:pPr>
            <w:r>
              <w:t>лапароскопическая забрюшинная лимфаденэктомия</w:t>
            </w:r>
          </w:p>
        </w:tc>
        <w:tc>
          <w:tcPr>
            <w:tcW w:w="1504" w:type="dxa"/>
            <w:tcBorders>
              <w:top w:val="nil"/>
              <w:bottom w:val="nil"/>
            </w:tcBorders>
          </w:tcPr>
          <w:p w14:paraId="072460A3" w14:textId="77777777" w:rsidR="0050768A" w:rsidRDefault="0050768A">
            <w:pPr>
              <w:pStyle w:val="ConsPlusNormal"/>
            </w:pPr>
          </w:p>
        </w:tc>
      </w:tr>
      <w:tr w:rsidR="0050768A" w14:paraId="167A35C2" w14:textId="77777777">
        <w:tc>
          <w:tcPr>
            <w:tcW w:w="874" w:type="dxa"/>
            <w:vMerge/>
            <w:tcBorders>
              <w:top w:val="nil"/>
            </w:tcBorders>
          </w:tcPr>
          <w:p w14:paraId="0F270B3F" w14:textId="77777777" w:rsidR="0050768A" w:rsidRDefault="0050768A">
            <w:pPr>
              <w:spacing w:after="1" w:line="0" w:lineRule="atLeast"/>
            </w:pPr>
          </w:p>
        </w:tc>
        <w:tc>
          <w:tcPr>
            <w:tcW w:w="3889" w:type="dxa"/>
            <w:vMerge/>
            <w:tcBorders>
              <w:top w:val="nil"/>
            </w:tcBorders>
          </w:tcPr>
          <w:p w14:paraId="67E72323" w14:textId="77777777" w:rsidR="0050768A" w:rsidRDefault="0050768A">
            <w:pPr>
              <w:spacing w:after="1" w:line="0" w:lineRule="atLeast"/>
            </w:pPr>
          </w:p>
        </w:tc>
        <w:tc>
          <w:tcPr>
            <w:tcW w:w="1077" w:type="dxa"/>
            <w:vMerge w:val="restart"/>
          </w:tcPr>
          <w:p w14:paraId="293BD8D9" w14:textId="77777777" w:rsidR="0050768A" w:rsidRDefault="0050768A">
            <w:pPr>
              <w:pStyle w:val="ConsPlusNormal"/>
            </w:pPr>
            <w:r>
              <w:t>C64</w:t>
            </w:r>
          </w:p>
        </w:tc>
        <w:tc>
          <w:tcPr>
            <w:tcW w:w="3349" w:type="dxa"/>
            <w:vMerge w:val="restart"/>
          </w:tcPr>
          <w:p w14:paraId="77FABC38" w14:textId="77777777" w:rsidR="0050768A" w:rsidRDefault="0050768A">
            <w:pPr>
              <w:pStyle w:val="ConsPlusNormal"/>
            </w:pPr>
            <w:r>
              <w:t>злокачественные новообразования почки (I - III стадия), нефробластома</w:t>
            </w:r>
          </w:p>
        </w:tc>
        <w:tc>
          <w:tcPr>
            <w:tcW w:w="1984" w:type="dxa"/>
            <w:vMerge w:val="restart"/>
          </w:tcPr>
          <w:p w14:paraId="6913A3CE" w14:textId="77777777" w:rsidR="0050768A" w:rsidRDefault="0050768A">
            <w:pPr>
              <w:pStyle w:val="ConsPlusNormal"/>
            </w:pPr>
            <w:r>
              <w:t>хирургическое лечение</w:t>
            </w:r>
          </w:p>
        </w:tc>
        <w:tc>
          <w:tcPr>
            <w:tcW w:w="3904" w:type="dxa"/>
          </w:tcPr>
          <w:p w14:paraId="31801298" w14:textId="77777777" w:rsidR="0050768A" w:rsidRDefault="0050768A">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504" w:type="dxa"/>
            <w:tcBorders>
              <w:top w:val="nil"/>
            </w:tcBorders>
          </w:tcPr>
          <w:p w14:paraId="19561542" w14:textId="77777777" w:rsidR="0050768A" w:rsidRDefault="0050768A">
            <w:pPr>
              <w:pStyle w:val="ConsPlusNormal"/>
            </w:pPr>
          </w:p>
        </w:tc>
      </w:tr>
      <w:tr w:rsidR="0050768A" w14:paraId="6FCDD4A7" w14:textId="77777777">
        <w:tc>
          <w:tcPr>
            <w:tcW w:w="874" w:type="dxa"/>
            <w:vMerge/>
            <w:tcBorders>
              <w:top w:val="nil"/>
            </w:tcBorders>
          </w:tcPr>
          <w:p w14:paraId="696D1077" w14:textId="77777777" w:rsidR="0050768A" w:rsidRDefault="0050768A">
            <w:pPr>
              <w:spacing w:after="1" w:line="0" w:lineRule="atLeast"/>
            </w:pPr>
          </w:p>
        </w:tc>
        <w:tc>
          <w:tcPr>
            <w:tcW w:w="3889" w:type="dxa"/>
            <w:vMerge/>
            <w:tcBorders>
              <w:top w:val="nil"/>
            </w:tcBorders>
          </w:tcPr>
          <w:p w14:paraId="181D9FE4" w14:textId="77777777" w:rsidR="0050768A" w:rsidRDefault="0050768A">
            <w:pPr>
              <w:spacing w:after="1" w:line="0" w:lineRule="atLeast"/>
            </w:pPr>
          </w:p>
        </w:tc>
        <w:tc>
          <w:tcPr>
            <w:tcW w:w="1077" w:type="dxa"/>
            <w:vMerge/>
          </w:tcPr>
          <w:p w14:paraId="438BAE91" w14:textId="77777777" w:rsidR="0050768A" w:rsidRDefault="0050768A">
            <w:pPr>
              <w:spacing w:after="1" w:line="0" w:lineRule="atLeast"/>
            </w:pPr>
          </w:p>
        </w:tc>
        <w:tc>
          <w:tcPr>
            <w:tcW w:w="3349" w:type="dxa"/>
            <w:vMerge/>
          </w:tcPr>
          <w:p w14:paraId="60B4C81E" w14:textId="77777777" w:rsidR="0050768A" w:rsidRDefault="0050768A">
            <w:pPr>
              <w:spacing w:after="1" w:line="0" w:lineRule="atLeast"/>
            </w:pPr>
          </w:p>
        </w:tc>
        <w:tc>
          <w:tcPr>
            <w:tcW w:w="1984" w:type="dxa"/>
            <w:vMerge/>
          </w:tcPr>
          <w:p w14:paraId="126DFFC4" w14:textId="77777777" w:rsidR="0050768A" w:rsidRDefault="0050768A">
            <w:pPr>
              <w:spacing w:after="1" w:line="0" w:lineRule="atLeast"/>
            </w:pPr>
          </w:p>
        </w:tc>
        <w:tc>
          <w:tcPr>
            <w:tcW w:w="3904" w:type="dxa"/>
          </w:tcPr>
          <w:p w14:paraId="20F9C604" w14:textId="77777777" w:rsidR="0050768A" w:rsidRDefault="0050768A">
            <w:pPr>
              <w:pStyle w:val="ConsPlusNormal"/>
            </w:pPr>
            <w:r>
              <w:t>селективная и суперселективная эмболизация (химиоэмболизация) почечных сосудов</w:t>
            </w:r>
          </w:p>
        </w:tc>
        <w:tc>
          <w:tcPr>
            <w:tcW w:w="1504" w:type="dxa"/>
          </w:tcPr>
          <w:p w14:paraId="292E49B1" w14:textId="77777777" w:rsidR="0050768A" w:rsidRDefault="0050768A">
            <w:pPr>
              <w:pStyle w:val="ConsPlusNormal"/>
            </w:pPr>
          </w:p>
        </w:tc>
      </w:tr>
      <w:tr w:rsidR="0050768A" w14:paraId="03B644DB" w14:textId="77777777">
        <w:tc>
          <w:tcPr>
            <w:tcW w:w="874" w:type="dxa"/>
            <w:vMerge/>
            <w:tcBorders>
              <w:top w:val="nil"/>
            </w:tcBorders>
          </w:tcPr>
          <w:p w14:paraId="46640434" w14:textId="77777777" w:rsidR="0050768A" w:rsidRDefault="0050768A">
            <w:pPr>
              <w:spacing w:after="1" w:line="0" w:lineRule="atLeast"/>
            </w:pPr>
          </w:p>
        </w:tc>
        <w:tc>
          <w:tcPr>
            <w:tcW w:w="3889" w:type="dxa"/>
            <w:vMerge/>
            <w:tcBorders>
              <w:top w:val="nil"/>
            </w:tcBorders>
          </w:tcPr>
          <w:p w14:paraId="06020A59" w14:textId="77777777" w:rsidR="0050768A" w:rsidRDefault="0050768A">
            <w:pPr>
              <w:spacing w:after="1" w:line="0" w:lineRule="atLeast"/>
            </w:pPr>
          </w:p>
        </w:tc>
        <w:tc>
          <w:tcPr>
            <w:tcW w:w="1077" w:type="dxa"/>
          </w:tcPr>
          <w:p w14:paraId="1753A870" w14:textId="77777777" w:rsidR="0050768A" w:rsidRDefault="0050768A">
            <w:pPr>
              <w:pStyle w:val="ConsPlusNormal"/>
            </w:pPr>
            <w:r>
              <w:t>C67</w:t>
            </w:r>
          </w:p>
        </w:tc>
        <w:tc>
          <w:tcPr>
            <w:tcW w:w="3349" w:type="dxa"/>
          </w:tcPr>
          <w:p w14:paraId="7F719BB0" w14:textId="77777777" w:rsidR="0050768A" w:rsidRDefault="0050768A">
            <w:pPr>
              <w:pStyle w:val="ConsPlusNormal"/>
            </w:pPr>
            <w:r>
              <w:t>злокачественные новообразования мочевого пузыря I - IV стадия (T1-T2bNxMo) при массивном кровотечении</w:t>
            </w:r>
          </w:p>
        </w:tc>
        <w:tc>
          <w:tcPr>
            <w:tcW w:w="1984" w:type="dxa"/>
          </w:tcPr>
          <w:p w14:paraId="446EA852" w14:textId="77777777" w:rsidR="0050768A" w:rsidRDefault="0050768A">
            <w:pPr>
              <w:pStyle w:val="ConsPlusNormal"/>
            </w:pPr>
            <w:r>
              <w:t>хирургическое лечение</w:t>
            </w:r>
          </w:p>
        </w:tc>
        <w:tc>
          <w:tcPr>
            <w:tcW w:w="3904" w:type="dxa"/>
          </w:tcPr>
          <w:p w14:paraId="643C3584" w14:textId="77777777" w:rsidR="0050768A" w:rsidRDefault="0050768A">
            <w:pPr>
              <w:pStyle w:val="ConsPlusNormal"/>
            </w:pPr>
            <w:r>
              <w:t>селективная и суперселективная эмболизация (химиоэмболизация) ветвей внутренней подвздошной артерии</w:t>
            </w:r>
          </w:p>
        </w:tc>
        <w:tc>
          <w:tcPr>
            <w:tcW w:w="1504" w:type="dxa"/>
          </w:tcPr>
          <w:p w14:paraId="74DE0016" w14:textId="77777777" w:rsidR="0050768A" w:rsidRDefault="0050768A">
            <w:pPr>
              <w:pStyle w:val="ConsPlusNormal"/>
            </w:pPr>
          </w:p>
        </w:tc>
      </w:tr>
      <w:tr w:rsidR="0050768A" w14:paraId="09C1BAD6" w14:textId="77777777">
        <w:tc>
          <w:tcPr>
            <w:tcW w:w="874" w:type="dxa"/>
            <w:vMerge/>
            <w:tcBorders>
              <w:top w:val="nil"/>
            </w:tcBorders>
          </w:tcPr>
          <w:p w14:paraId="027C3897" w14:textId="77777777" w:rsidR="0050768A" w:rsidRDefault="0050768A">
            <w:pPr>
              <w:spacing w:after="1" w:line="0" w:lineRule="atLeast"/>
            </w:pPr>
          </w:p>
        </w:tc>
        <w:tc>
          <w:tcPr>
            <w:tcW w:w="3889" w:type="dxa"/>
            <w:vMerge w:val="restart"/>
          </w:tcPr>
          <w:p w14:paraId="7293A0B7" w14:textId="77777777" w:rsidR="0050768A" w:rsidRDefault="0050768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077" w:type="dxa"/>
            <w:vMerge w:val="restart"/>
          </w:tcPr>
          <w:p w14:paraId="24897E9A" w14:textId="77777777" w:rsidR="0050768A" w:rsidRDefault="0050768A">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49" w:type="dxa"/>
            <w:vMerge w:val="restart"/>
          </w:tcPr>
          <w:p w14:paraId="49CA9690" w14:textId="77777777" w:rsidR="0050768A" w:rsidRDefault="0050768A">
            <w:pPr>
              <w:pStyle w:val="ConsPlusNormal"/>
            </w:pPr>
            <w:r>
              <w:t>опухоли головы и шеи, первичные и рецидивные, метастатические опухоли центральной нервной системы</w:t>
            </w:r>
          </w:p>
        </w:tc>
        <w:tc>
          <w:tcPr>
            <w:tcW w:w="1984" w:type="dxa"/>
            <w:vMerge w:val="restart"/>
          </w:tcPr>
          <w:p w14:paraId="7BFEEA20" w14:textId="77777777" w:rsidR="0050768A" w:rsidRDefault="0050768A">
            <w:pPr>
              <w:pStyle w:val="ConsPlusNormal"/>
            </w:pPr>
            <w:r>
              <w:t>хирургическое лечение</w:t>
            </w:r>
          </w:p>
        </w:tc>
        <w:tc>
          <w:tcPr>
            <w:tcW w:w="3904" w:type="dxa"/>
          </w:tcPr>
          <w:p w14:paraId="7D68C954" w14:textId="77777777" w:rsidR="0050768A" w:rsidRDefault="0050768A">
            <w:pPr>
              <w:pStyle w:val="ConsPlusNormal"/>
            </w:pPr>
            <w:r>
              <w:t>энуклеация глазного яблока с одномоментной пластикой опорно-двигательной культи</w:t>
            </w:r>
          </w:p>
        </w:tc>
        <w:tc>
          <w:tcPr>
            <w:tcW w:w="1504" w:type="dxa"/>
            <w:vMerge w:val="restart"/>
          </w:tcPr>
          <w:p w14:paraId="38009786" w14:textId="77777777" w:rsidR="0050768A" w:rsidRDefault="0050768A">
            <w:pPr>
              <w:pStyle w:val="ConsPlusNormal"/>
            </w:pPr>
          </w:p>
        </w:tc>
      </w:tr>
      <w:tr w:rsidR="0050768A" w14:paraId="160FC8B3" w14:textId="77777777">
        <w:tc>
          <w:tcPr>
            <w:tcW w:w="874" w:type="dxa"/>
            <w:vMerge/>
            <w:tcBorders>
              <w:top w:val="nil"/>
            </w:tcBorders>
          </w:tcPr>
          <w:p w14:paraId="68295E56" w14:textId="77777777" w:rsidR="0050768A" w:rsidRDefault="0050768A">
            <w:pPr>
              <w:spacing w:after="1" w:line="0" w:lineRule="atLeast"/>
            </w:pPr>
          </w:p>
        </w:tc>
        <w:tc>
          <w:tcPr>
            <w:tcW w:w="3889" w:type="dxa"/>
            <w:vMerge/>
          </w:tcPr>
          <w:p w14:paraId="1614E4BC" w14:textId="77777777" w:rsidR="0050768A" w:rsidRDefault="0050768A">
            <w:pPr>
              <w:spacing w:after="1" w:line="0" w:lineRule="atLeast"/>
            </w:pPr>
          </w:p>
        </w:tc>
        <w:tc>
          <w:tcPr>
            <w:tcW w:w="1077" w:type="dxa"/>
            <w:vMerge/>
          </w:tcPr>
          <w:p w14:paraId="3A97AB75" w14:textId="77777777" w:rsidR="0050768A" w:rsidRDefault="0050768A">
            <w:pPr>
              <w:spacing w:after="1" w:line="0" w:lineRule="atLeast"/>
            </w:pPr>
          </w:p>
        </w:tc>
        <w:tc>
          <w:tcPr>
            <w:tcW w:w="3349" w:type="dxa"/>
            <w:vMerge/>
          </w:tcPr>
          <w:p w14:paraId="679972F4" w14:textId="77777777" w:rsidR="0050768A" w:rsidRDefault="0050768A">
            <w:pPr>
              <w:spacing w:after="1" w:line="0" w:lineRule="atLeast"/>
            </w:pPr>
          </w:p>
        </w:tc>
        <w:tc>
          <w:tcPr>
            <w:tcW w:w="1984" w:type="dxa"/>
            <w:vMerge/>
          </w:tcPr>
          <w:p w14:paraId="04DBF77A" w14:textId="77777777" w:rsidR="0050768A" w:rsidRDefault="0050768A">
            <w:pPr>
              <w:spacing w:after="1" w:line="0" w:lineRule="atLeast"/>
            </w:pPr>
          </w:p>
        </w:tc>
        <w:tc>
          <w:tcPr>
            <w:tcW w:w="3904" w:type="dxa"/>
          </w:tcPr>
          <w:p w14:paraId="05B1A7F7" w14:textId="77777777" w:rsidR="0050768A" w:rsidRDefault="0050768A">
            <w:pPr>
              <w:pStyle w:val="ConsPlusNormal"/>
            </w:pPr>
            <w:r>
              <w:t>энуклеация глазного яблока с формированием опорно-двигательной культи имплантатом</w:t>
            </w:r>
          </w:p>
        </w:tc>
        <w:tc>
          <w:tcPr>
            <w:tcW w:w="1504" w:type="dxa"/>
            <w:vMerge/>
          </w:tcPr>
          <w:p w14:paraId="0B855B64" w14:textId="77777777" w:rsidR="0050768A" w:rsidRDefault="0050768A">
            <w:pPr>
              <w:spacing w:after="1" w:line="0" w:lineRule="atLeast"/>
            </w:pPr>
          </w:p>
        </w:tc>
      </w:tr>
      <w:tr w:rsidR="0050768A" w14:paraId="2520BE17" w14:textId="77777777">
        <w:tc>
          <w:tcPr>
            <w:tcW w:w="874" w:type="dxa"/>
            <w:vMerge/>
            <w:tcBorders>
              <w:top w:val="nil"/>
            </w:tcBorders>
          </w:tcPr>
          <w:p w14:paraId="7693256F" w14:textId="77777777" w:rsidR="0050768A" w:rsidRDefault="0050768A">
            <w:pPr>
              <w:spacing w:after="1" w:line="0" w:lineRule="atLeast"/>
            </w:pPr>
          </w:p>
        </w:tc>
        <w:tc>
          <w:tcPr>
            <w:tcW w:w="3889" w:type="dxa"/>
            <w:vMerge/>
          </w:tcPr>
          <w:p w14:paraId="06100C30" w14:textId="77777777" w:rsidR="0050768A" w:rsidRDefault="0050768A">
            <w:pPr>
              <w:spacing w:after="1" w:line="0" w:lineRule="atLeast"/>
            </w:pPr>
          </w:p>
        </w:tc>
        <w:tc>
          <w:tcPr>
            <w:tcW w:w="1077" w:type="dxa"/>
            <w:vMerge/>
          </w:tcPr>
          <w:p w14:paraId="30B04077" w14:textId="77777777" w:rsidR="0050768A" w:rsidRDefault="0050768A">
            <w:pPr>
              <w:spacing w:after="1" w:line="0" w:lineRule="atLeast"/>
            </w:pPr>
          </w:p>
        </w:tc>
        <w:tc>
          <w:tcPr>
            <w:tcW w:w="3349" w:type="dxa"/>
            <w:vMerge/>
          </w:tcPr>
          <w:p w14:paraId="74A5E374" w14:textId="77777777" w:rsidR="0050768A" w:rsidRDefault="0050768A">
            <w:pPr>
              <w:spacing w:after="1" w:line="0" w:lineRule="atLeast"/>
            </w:pPr>
          </w:p>
        </w:tc>
        <w:tc>
          <w:tcPr>
            <w:tcW w:w="1984" w:type="dxa"/>
            <w:vMerge/>
          </w:tcPr>
          <w:p w14:paraId="1B13CB42" w14:textId="77777777" w:rsidR="0050768A" w:rsidRDefault="0050768A">
            <w:pPr>
              <w:spacing w:after="1" w:line="0" w:lineRule="atLeast"/>
            </w:pPr>
          </w:p>
        </w:tc>
        <w:tc>
          <w:tcPr>
            <w:tcW w:w="3904" w:type="dxa"/>
          </w:tcPr>
          <w:p w14:paraId="61696F07" w14:textId="77777777" w:rsidR="0050768A" w:rsidRDefault="0050768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Pr>
          <w:p w14:paraId="24D54765" w14:textId="77777777" w:rsidR="0050768A" w:rsidRDefault="0050768A">
            <w:pPr>
              <w:spacing w:after="1" w:line="0" w:lineRule="atLeast"/>
            </w:pPr>
          </w:p>
        </w:tc>
      </w:tr>
      <w:tr w:rsidR="0050768A" w14:paraId="179900B5" w14:textId="77777777">
        <w:tc>
          <w:tcPr>
            <w:tcW w:w="874" w:type="dxa"/>
            <w:vMerge/>
            <w:tcBorders>
              <w:top w:val="nil"/>
            </w:tcBorders>
          </w:tcPr>
          <w:p w14:paraId="74294E5F" w14:textId="77777777" w:rsidR="0050768A" w:rsidRDefault="0050768A">
            <w:pPr>
              <w:spacing w:after="1" w:line="0" w:lineRule="atLeast"/>
            </w:pPr>
          </w:p>
        </w:tc>
        <w:tc>
          <w:tcPr>
            <w:tcW w:w="3889" w:type="dxa"/>
            <w:vMerge/>
          </w:tcPr>
          <w:p w14:paraId="6FB0806E" w14:textId="77777777" w:rsidR="0050768A" w:rsidRDefault="0050768A">
            <w:pPr>
              <w:spacing w:after="1" w:line="0" w:lineRule="atLeast"/>
            </w:pPr>
          </w:p>
        </w:tc>
        <w:tc>
          <w:tcPr>
            <w:tcW w:w="1077" w:type="dxa"/>
            <w:vMerge/>
          </w:tcPr>
          <w:p w14:paraId="613BE7C8" w14:textId="77777777" w:rsidR="0050768A" w:rsidRDefault="0050768A">
            <w:pPr>
              <w:spacing w:after="1" w:line="0" w:lineRule="atLeast"/>
            </w:pPr>
          </w:p>
        </w:tc>
        <w:tc>
          <w:tcPr>
            <w:tcW w:w="3349" w:type="dxa"/>
            <w:vMerge/>
          </w:tcPr>
          <w:p w14:paraId="5237CC2E" w14:textId="77777777" w:rsidR="0050768A" w:rsidRDefault="0050768A">
            <w:pPr>
              <w:spacing w:after="1" w:line="0" w:lineRule="atLeast"/>
            </w:pPr>
          </w:p>
        </w:tc>
        <w:tc>
          <w:tcPr>
            <w:tcW w:w="1984" w:type="dxa"/>
            <w:vMerge/>
          </w:tcPr>
          <w:p w14:paraId="41A0E976" w14:textId="77777777" w:rsidR="0050768A" w:rsidRDefault="0050768A">
            <w:pPr>
              <w:spacing w:after="1" w:line="0" w:lineRule="atLeast"/>
            </w:pPr>
          </w:p>
        </w:tc>
        <w:tc>
          <w:tcPr>
            <w:tcW w:w="3904" w:type="dxa"/>
          </w:tcPr>
          <w:p w14:paraId="55292B28" w14:textId="77777777" w:rsidR="0050768A" w:rsidRDefault="0050768A">
            <w:pPr>
              <w:pStyle w:val="ConsPlusNormal"/>
            </w:pPr>
            <w:r>
              <w:t>лимфаденэктомия шейная расширенная с реконструктивно-пластическим компонентом</w:t>
            </w:r>
          </w:p>
        </w:tc>
        <w:tc>
          <w:tcPr>
            <w:tcW w:w="1504" w:type="dxa"/>
            <w:vMerge/>
          </w:tcPr>
          <w:p w14:paraId="27698ED3" w14:textId="77777777" w:rsidR="0050768A" w:rsidRDefault="0050768A">
            <w:pPr>
              <w:spacing w:after="1" w:line="0" w:lineRule="atLeast"/>
            </w:pPr>
          </w:p>
        </w:tc>
      </w:tr>
      <w:tr w:rsidR="0050768A" w14:paraId="3292E6BD" w14:textId="77777777">
        <w:tc>
          <w:tcPr>
            <w:tcW w:w="874" w:type="dxa"/>
            <w:vMerge/>
            <w:tcBorders>
              <w:top w:val="nil"/>
            </w:tcBorders>
          </w:tcPr>
          <w:p w14:paraId="63BCE13D" w14:textId="77777777" w:rsidR="0050768A" w:rsidRDefault="0050768A">
            <w:pPr>
              <w:spacing w:after="1" w:line="0" w:lineRule="atLeast"/>
            </w:pPr>
          </w:p>
        </w:tc>
        <w:tc>
          <w:tcPr>
            <w:tcW w:w="3889" w:type="dxa"/>
            <w:vMerge/>
          </w:tcPr>
          <w:p w14:paraId="6019D7EB" w14:textId="77777777" w:rsidR="0050768A" w:rsidRDefault="0050768A">
            <w:pPr>
              <w:spacing w:after="1" w:line="0" w:lineRule="atLeast"/>
            </w:pPr>
          </w:p>
        </w:tc>
        <w:tc>
          <w:tcPr>
            <w:tcW w:w="1077" w:type="dxa"/>
            <w:vMerge/>
          </w:tcPr>
          <w:p w14:paraId="5A7D4EC0" w14:textId="77777777" w:rsidR="0050768A" w:rsidRDefault="0050768A">
            <w:pPr>
              <w:spacing w:after="1" w:line="0" w:lineRule="atLeast"/>
            </w:pPr>
          </w:p>
        </w:tc>
        <w:tc>
          <w:tcPr>
            <w:tcW w:w="3349" w:type="dxa"/>
            <w:vMerge/>
          </w:tcPr>
          <w:p w14:paraId="144309AC" w14:textId="77777777" w:rsidR="0050768A" w:rsidRDefault="0050768A">
            <w:pPr>
              <w:spacing w:after="1" w:line="0" w:lineRule="atLeast"/>
            </w:pPr>
          </w:p>
        </w:tc>
        <w:tc>
          <w:tcPr>
            <w:tcW w:w="1984" w:type="dxa"/>
            <w:vMerge/>
          </w:tcPr>
          <w:p w14:paraId="6AD6D0DE" w14:textId="77777777" w:rsidR="0050768A" w:rsidRDefault="0050768A">
            <w:pPr>
              <w:spacing w:after="1" w:line="0" w:lineRule="atLeast"/>
            </w:pPr>
          </w:p>
        </w:tc>
        <w:tc>
          <w:tcPr>
            <w:tcW w:w="3904" w:type="dxa"/>
          </w:tcPr>
          <w:p w14:paraId="4E17B621" w14:textId="77777777" w:rsidR="0050768A" w:rsidRDefault="0050768A">
            <w:pPr>
              <w:pStyle w:val="ConsPlusNormal"/>
            </w:pPr>
            <w:r>
              <w:t>гемиглоссэктомия с реконструктивно-пластическим компонентом</w:t>
            </w:r>
          </w:p>
        </w:tc>
        <w:tc>
          <w:tcPr>
            <w:tcW w:w="1504" w:type="dxa"/>
            <w:vMerge/>
          </w:tcPr>
          <w:p w14:paraId="7EB2F5F6" w14:textId="77777777" w:rsidR="0050768A" w:rsidRDefault="0050768A">
            <w:pPr>
              <w:spacing w:after="1" w:line="0" w:lineRule="atLeast"/>
            </w:pPr>
          </w:p>
        </w:tc>
      </w:tr>
      <w:tr w:rsidR="0050768A" w14:paraId="1683C636" w14:textId="77777777">
        <w:tc>
          <w:tcPr>
            <w:tcW w:w="874" w:type="dxa"/>
            <w:vMerge/>
            <w:tcBorders>
              <w:top w:val="nil"/>
            </w:tcBorders>
          </w:tcPr>
          <w:p w14:paraId="48AAAA9D" w14:textId="77777777" w:rsidR="0050768A" w:rsidRDefault="0050768A">
            <w:pPr>
              <w:spacing w:after="1" w:line="0" w:lineRule="atLeast"/>
            </w:pPr>
          </w:p>
        </w:tc>
        <w:tc>
          <w:tcPr>
            <w:tcW w:w="3889" w:type="dxa"/>
            <w:vMerge/>
          </w:tcPr>
          <w:p w14:paraId="56602D96" w14:textId="77777777" w:rsidR="0050768A" w:rsidRDefault="0050768A">
            <w:pPr>
              <w:spacing w:after="1" w:line="0" w:lineRule="atLeast"/>
            </w:pPr>
          </w:p>
        </w:tc>
        <w:tc>
          <w:tcPr>
            <w:tcW w:w="1077" w:type="dxa"/>
            <w:vMerge/>
          </w:tcPr>
          <w:p w14:paraId="42C1CA8E" w14:textId="77777777" w:rsidR="0050768A" w:rsidRDefault="0050768A">
            <w:pPr>
              <w:spacing w:after="1" w:line="0" w:lineRule="atLeast"/>
            </w:pPr>
          </w:p>
        </w:tc>
        <w:tc>
          <w:tcPr>
            <w:tcW w:w="3349" w:type="dxa"/>
            <w:vMerge/>
          </w:tcPr>
          <w:p w14:paraId="1F84751E" w14:textId="77777777" w:rsidR="0050768A" w:rsidRDefault="0050768A">
            <w:pPr>
              <w:spacing w:after="1" w:line="0" w:lineRule="atLeast"/>
            </w:pPr>
          </w:p>
        </w:tc>
        <w:tc>
          <w:tcPr>
            <w:tcW w:w="1984" w:type="dxa"/>
            <w:vMerge/>
          </w:tcPr>
          <w:p w14:paraId="378DB6F9" w14:textId="77777777" w:rsidR="0050768A" w:rsidRDefault="0050768A">
            <w:pPr>
              <w:spacing w:after="1" w:line="0" w:lineRule="atLeast"/>
            </w:pPr>
          </w:p>
        </w:tc>
        <w:tc>
          <w:tcPr>
            <w:tcW w:w="3904" w:type="dxa"/>
          </w:tcPr>
          <w:p w14:paraId="52B13557" w14:textId="77777777" w:rsidR="0050768A" w:rsidRDefault="0050768A">
            <w:pPr>
              <w:pStyle w:val="ConsPlusNormal"/>
            </w:pPr>
            <w:r>
              <w:t>резекция околоушной слюнной железы с реконструктивно-пластическим компонентом</w:t>
            </w:r>
          </w:p>
        </w:tc>
        <w:tc>
          <w:tcPr>
            <w:tcW w:w="1504" w:type="dxa"/>
            <w:vMerge/>
          </w:tcPr>
          <w:p w14:paraId="73581DFF" w14:textId="77777777" w:rsidR="0050768A" w:rsidRDefault="0050768A">
            <w:pPr>
              <w:spacing w:after="1" w:line="0" w:lineRule="atLeast"/>
            </w:pPr>
          </w:p>
        </w:tc>
      </w:tr>
      <w:tr w:rsidR="0050768A" w14:paraId="1260DF33" w14:textId="77777777">
        <w:tc>
          <w:tcPr>
            <w:tcW w:w="874" w:type="dxa"/>
            <w:vMerge/>
            <w:tcBorders>
              <w:top w:val="nil"/>
            </w:tcBorders>
          </w:tcPr>
          <w:p w14:paraId="5857C1C9" w14:textId="77777777" w:rsidR="0050768A" w:rsidRDefault="0050768A">
            <w:pPr>
              <w:spacing w:after="1" w:line="0" w:lineRule="atLeast"/>
            </w:pPr>
          </w:p>
        </w:tc>
        <w:tc>
          <w:tcPr>
            <w:tcW w:w="3889" w:type="dxa"/>
            <w:vMerge/>
          </w:tcPr>
          <w:p w14:paraId="39B21064" w14:textId="77777777" w:rsidR="0050768A" w:rsidRDefault="0050768A">
            <w:pPr>
              <w:spacing w:after="1" w:line="0" w:lineRule="atLeast"/>
            </w:pPr>
          </w:p>
        </w:tc>
        <w:tc>
          <w:tcPr>
            <w:tcW w:w="1077" w:type="dxa"/>
            <w:vMerge/>
          </w:tcPr>
          <w:p w14:paraId="7F2B9408" w14:textId="77777777" w:rsidR="0050768A" w:rsidRDefault="0050768A">
            <w:pPr>
              <w:spacing w:after="1" w:line="0" w:lineRule="atLeast"/>
            </w:pPr>
          </w:p>
        </w:tc>
        <w:tc>
          <w:tcPr>
            <w:tcW w:w="3349" w:type="dxa"/>
            <w:vMerge/>
          </w:tcPr>
          <w:p w14:paraId="45DAF097" w14:textId="77777777" w:rsidR="0050768A" w:rsidRDefault="0050768A">
            <w:pPr>
              <w:spacing w:after="1" w:line="0" w:lineRule="atLeast"/>
            </w:pPr>
          </w:p>
        </w:tc>
        <w:tc>
          <w:tcPr>
            <w:tcW w:w="1984" w:type="dxa"/>
            <w:vMerge/>
          </w:tcPr>
          <w:p w14:paraId="7B4CAA17" w14:textId="77777777" w:rsidR="0050768A" w:rsidRDefault="0050768A">
            <w:pPr>
              <w:spacing w:after="1" w:line="0" w:lineRule="atLeast"/>
            </w:pPr>
          </w:p>
        </w:tc>
        <w:tc>
          <w:tcPr>
            <w:tcW w:w="3904" w:type="dxa"/>
          </w:tcPr>
          <w:p w14:paraId="4726415F" w14:textId="77777777" w:rsidR="0050768A" w:rsidRDefault="0050768A">
            <w:pPr>
              <w:pStyle w:val="ConsPlusNormal"/>
            </w:pPr>
            <w:r>
              <w:t>резекция верхней челюсти комбинированная с микрохирургической пластикой</w:t>
            </w:r>
          </w:p>
        </w:tc>
        <w:tc>
          <w:tcPr>
            <w:tcW w:w="1504" w:type="dxa"/>
            <w:vMerge/>
          </w:tcPr>
          <w:p w14:paraId="21A6ADA9" w14:textId="77777777" w:rsidR="0050768A" w:rsidRDefault="0050768A">
            <w:pPr>
              <w:spacing w:after="1" w:line="0" w:lineRule="atLeast"/>
            </w:pPr>
          </w:p>
        </w:tc>
      </w:tr>
      <w:tr w:rsidR="0050768A" w14:paraId="341EA37E" w14:textId="77777777">
        <w:tc>
          <w:tcPr>
            <w:tcW w:w="874" w:type="dxa"/>
            <w:vMerge/>
            <w:tcBorders>
              <w:top w:val="nil"/>
            </w:tcBorders>
          </w:tcPr>
          <w:p w14:paraId="295F60D9" w14:textId="77777777" w:rsidR="0050768A" w:rsidRDefault="0050768A">
            <w:pPr>
              <w:spacing w:after="1" w:line="0" w:lineRule="atLeast"/>
            </w:pPr>
          </w:p>
        </w:tc>
        <w:tc>
          <w:tcPr>
            <w:tcW w:w="3889" w:type="dxa"/>
            <w:vMerge/>
          </w:tcPr>
          <w:p w14:paraId="4B133CF3" w14:textId="77777777" w:rsidR="0050768A" w:rsidRDefault="0050768A">
            <w:pPr>
              <w:spacing w:after="1" w:line="0" w:lineRule="atLeast"/>
            </w:pPr>
          </w:p>
        </w:tc>
        <w:tc>
          <w:tcPr>
            <w:tcW w:w="1077" w:type="dxa"/>
            <w:vMerge/>
          </w:tcPr>
          <w:p w14:paraId="3C160122" w14:textId="77777777" w:rsidR="0050768A" w:rsidRDefault="0050768A">
            <w:pPr>
              <w:spacing w:after="1" w:line="0" w:lineRule="atLeast"/>
            </w:pPr>
          </w:p>
        </w:tc>
        <w:tc>
          <w:tcPr>
            <w:tcW w:w="3349" w:type="dxa"/>
            <w:vMerge/>
          </w:tcPr>
          <w:p w14:paraId="33363A70" w14:textId="77777777" w:rsidR="0050768A" w:rsidRDefault="0050768A">
            <w:pPr>
              <w:spacing w:after="1" w:line="0" w:lineRule="atLeast"/>
            </w:pPr>
          </w:p>
        </w:tc>
        <w:tc>
          <w:tcPr>
            <w:tcW w:w="1984" w:type="dxa"/>
            <w:vMerge/>
          </w:tcPr>
          <w:p w14:paraId="426CA04C" w14:textId="77777777" w:rsidR="0050768A" w:rsidRDefault="0050768A">
            <w:pPr>
              <w:spacing w:after="1" w:line="0" w:lineRule="atLeast"/>
            </w:pPr>
          </w:p>
        </w:tc>
        <w:tc>
          <w:tcPr>
            <w:tcW w:w="3904" w:type="dxa"/>
          </w:tcPr>
          <w:p w14:paraId="5C4E53A2" w14:textId="77777777" w:rsidR="0050768A" w:rsidRDefault="0050768A">
            <w:pPr>
              <w:pStyle w:val="ConsPlusNormal"/>
            </w:pPr>
            <w:r>
              <w:t>резекция губы с микрохирургической пластикой</w:t>
            </w:r>
          </w:p>
        </w:tc>
        <w:tc>
          <w:tcPr>
            <w:tcW w:w="1504" w:type="dxa"/>
          </w:tcPr>
          <w:p w14:paraId="43EB4764" w14:textId="77777777" w:rsidR="0050768A" w:rsidRDefault="0050768A">
            <w:pPr>
              <w:pStyle w:val="ConsPlusNormal"/>
            </w:pPr>
          </w:p>
        </w:tc>
      </w:tr>
      <w:tr w:rsidR="0050768A" w14:paraId="3D7D3C33" w14:textId="77777777">
        <w:tc>
          <w:tcPr>
            <w:tcW w:w="874" w:type="dxa"/>
            <w:vMerge/>
            <w:tcBorders>
              <w:top w:val="nil"/>
            </w:tcBorders>
          </w:tcPr>
          <w:p w14:paraId="1672DC49" w14:textId="77777777" w:rsidR="0050768A" w:rsidRDefault="0050768A">
            <w:pPr>
              <w:spacing w:after="1" w:line="0" w:lineRule="atLeast"/>
            </w:pPr>
          </w:p>
        </w:tc>
        <w:tc>
          <w:tcPr>
            <w:tcW w:w="3889" w:type="dxa"/>
            <w:vMerge/>
          </w:tcPr>
          <w:p w14:paraId="4F79A93F" w14:textId="77777777" w:rsidR="0050768A" w:rsidRDefault="0050768A">
            <w:pPr>
              <w:spacing w:after="1" w:line="0" w:lineRule="atLeast"/>
            </w:pPr>
          </w:p>
        </w:tc>
        <w:tc>
          <w:tcPr>
            <w:tcW w:w="1077" w:type="dxa"/>
            <w:vMerge/>
          </w:tcPr>
          <w:p w14:paraId="095EAFBB" w14:textId="77777777" w:rsidR="0050768A" w:rsidRDefault="0050768A">
            <w:pPr>
              <w:spacing w:after="1" w:line="0" w:lineRule="atLeast"/>
            </w:pPr>
          </w:p>
        </w:tc>
        <w:tc>
          <w:tcPr>
            <w:tcW w:w="3349" w:type="dxa"/>
            <w:vMerge/>
          </w:tcPr>
          <w:p w14:paraId="1088443F" w14:textId="77777777" w:rsidR="0050768A" w:rsidRDefault="0050768A">
            <w:pPr>
              <w:spacing w:after="1" w:line="0" w:lineRule="atLeast"/>
            </w:pPr>
          </w:p>
        </w:tc>
        <w:tc>
          <w:tcPr>
            <w:tcW w:w="1984" w:type="dxa"/>
            <w:vMerge/>
          </w:tcPr>
          <w:p w14:paraId="56AED7E9" w14:textId="77777777" w:rsidR="0050768A" w:rsidRDefault="0050768A">
            <w:pPr>
              <w:spacing w:after="1" w:line="0" w:lineRule="atLeast"/>
            </w:pPr>
          </w:p>
        </w:tc>
        <w:tc>
          <w:tcPr>
            <w:tcW w:w="3904" w:type="dxa"/>
          </w:tcPr>
          <w:p w14:paraId="0C9DFA3D" w14:textId="77777777" w:rsidR="0050768A" w:rsidRDefault="0050768A">
            <w:pPr>
              <w:pStyle w:val="ConsPlusNormal"/>
            </w:pPr>
            <w:r>
              <w:t>гемиглоссэктомия с микрохирургической пластикой</w:t>
            </w:r>
          </w:p>
        </w:tc>
        <w:tc>
          <w:tcPr>
            <w:tcW w:w="1504" w:type="dxa"/>
          </w:tcPr>
          <w:p w14:paraId="23959B8D" w14:textId="77777777" w:rsidR="0050768A" w:rsidRDefault="0050768A">
            <w:pPr>
              <w:pStyle w:val="ConsPlusNormal"/>
            </w:pPr>
          </w:p>
        </w:tc>
      </w:tr>
      <w:tr w:rsidR="0050768A" w14:paraId="6B629F41" w14:textId="77777777">
        <w:tc>
          <w:tcPr>
            <w:tcW w:w="874" w:type="dxa"/>
            <w:vMerge/>
            <w:tcBorders>
              <w:top w:val="nil"/>
            </w:tcBorders>
          </w:tcPr>
          <w:p w14:paraId="087B516A" w14:textId="77777777" w:rsidR="0050768A" w:rsidRDefault="0050768A">
            <w:pPr>
              <w:spacing w:after="1" w:line="0" w:lineRule="atLeast"/>
            </w:pPr>
          </w:p>
        </w:tc>
        <w:tc>
          <w:tcPr>
            <w:tcW w:w="3889" w:type="dxa"/>
            <w:vMerge/>
          </w:tcPr>
          <w:p w14:paraId="7DEEFDA9" w14:textId="77777777" w:rsidR="0050768A" w:rsidRDefault="0050768A">
            <w:pPr>
              <w:spacing w:after="1" w:line="0" w:lineRule="atLeast"/>
            </w:pPr>
          </w:p>
        </w:tc>
        <w:tc>
          <w:tcPr>
            <w:tcW w:w="1077" w:type="dxa"/>
            <w:vMerge/>
          </w:tcPr>
          <w:p w14:paraId="54863866" w14:textId="77777777" w:rsidR="0050768A" w:rsidRDefault="0050768A">
            <w:pPr>
              <w:spacing w:after="1" w:line="0" w:lineRule="atLeast"/>
            </w:pPr>
          </w:p>
        </w:tc>
        <w:tc>
          <w:tcPr>
            <w:tcW w:w="3349" w:type="dxa"/>
            <w:vMerge/>
          </w:tcPr>
          <w:p w14:paraId="3C2E9292" w14:textId="77777777" w:rsidR="0050768A" w:rsidRDefault="0050768A">
            <w:pPr>
              <w:spacing w:after="1" w:line="0" w:lineRule="atLeast"/>
            </w:pPr>
          </w:p>
        </w:tc>
        <w:tc>
          <w:tcPr>
            <w:tcW w:w="1984" w:type="dxa"/>
            <w:vMerge/>
          </w:tcPr>
          <w:p w14:paraId="61B9CBFF" w14:textId="77777777" w:rsidR="0050768A" w:rsidRDefault="0050768A">
            <w:pPr>
              <w:spacing w:after="1" w:line="0" w:lineRule="atLeast"/>
            </w:pPr>
          </w:p>
        </w:tc>
        <w:tc>
          <w:tcPr>
            <w:tcW w:w="3904" w:type="dxa"/>
          </w:tcPr>
          <w:p w14:paraId="2FD3D120" w14:textId="77777777" w:rsidR="0050768A" w:rsidRDefault="0050768A">
            <w:pPr>
              <w:pStyle w:val="ConsPlusNormal"/>
            </w:pPr>
            <w:r>
              <w:t>глоссэктомия с микрохирургической пластикой</w:t>
            </w:r>
          </w:p>
        </w:tc>
        <w:tc>
          <w:tcPr>
            <w:tcW w:w="1504" w:type="dxa"/>
          </w:tcPr>
          <w:p w14:paraId="6C0A8A25" w14:textId="77777777" w:rsidR="0050768A" w:rsidRDefault="0050768A">
            <w:pPr>
              <w:pStyle w:val="ConsPlusNormal"/>
            </w:pPr>
          </w:p>
        </w:tc>
      </w:tr>
      <w:tr w:rsidR="0050768A" w14:paraId="13724517" w14:textId="77777777">
        <w:tc>
          <w:tcPr>
            <w:tcW w:w="874" w:type="dxa"/>
            <w:vMerge/>
            <w:tcBorders>
              <w:top w:val="nil"/>
            </w:tcBorders>
          </w:tcPr>
          <w:p w14:paraId="41847D85" w14:textId="77777777" w:rsidR="0050768A" w:rsidRDefault="0050768A">
            <w:pPr>
              <w:spacing w:after="1" w:line="0" w:lineRule="atLeast"/>
            </w:pPr>
          </w:p>
        </w:tc>
        <w:tc>
          <w:tcPr>
            <w:tcW w:w="3889" w:type="dxa"/>
            <w:vMerge/>
          </w:tcPr>
          <w:p w14:paraId="12D0295E" w14:textId="77777777" w:rsidR="0050768A" w:rsidRDefault="0050768A">
            <w:pPr>
              <w:spacing w:after="1" w:line="0" w:lineRule="atLeast"/>
            </w:pPr>
          </w:p>
        </w:tc>
        <w:tc>
          <w:tcPr>
            <w:tcW w:w="1077" w:type="dxa"/>
            <w:vMerge/>
          </w:tcPr>
          <w:p w14:paraId="56CFAAA7" w14:textId="77777777" w:rsidR="0050768A" w:rsidRDefault="0050768A">
            <w:pPr>
              <w:spacing w:after="1" w:line="0" w:lineRule="atLeast"/>
            </w:pPr>
          </w:p>
        </w:tc>
        <w:tc>
          <w:tcPr>
            <w:tcW w:w="3349" w:type="dxa"/>
            <w:vMerge/>
          </w:tcPr>
          <w:p w14:paraId="77D2A8A6" w14:textId="77777777" w:rsidR="0050768A" w:rsidRDefault="0050768A">
            <w:pPr>
              <w:spacing w:after="1" w:line="0" w:lineRule="atLeast"/>
            </w:pPr>
          </w:p>
        </w:tc>
        <w:tc>
          <w:tcPr>
            <w:tcW w:w="1984" w:type="dxa"/>
            <w:vMerge/>
          </w:tcPr>
          <w:p w14:paraId="679CDC4B" w14:textId="77777777" w:rsidR="0050768A" w:rsidRDefault="0050768A">
            <w:pPr>
              <w:spacing w:after="1" w:line="0" w:lineRule="atLeast"/>
            </w:pPr>
          </w:p>
        </w:tc>
        <w:tc>
          <w:tcPr>
            <w:tcW w:w="3904" w:type="dxa"/>
          </w:tcPr>
          <w:p w14:paraId="07BC09FB" w14:textId="77777777" w:rsidR="0050768A" w:rsidRDefault="0050768A">
            <w:pPr>
              <w:pStyle w:val="ConsPlusNormal"/>
            </w:pPr>
            <w:r>
              <w:t>резекция околоушной слюнной железы в плоскости ветвей лицевого нерва с микрохирургическим невролизом</w:t>
            </w:r>
          </w:p>
        </w:tc>
        <w:tc>
          <w:tcPr>
            <w:tcW w:w="1504" w:type="dxa"/>
          </w:tcPr>
          <w:p w14:paraId="53D7A8C4" w14:textId="77777777" w:rsidR="0050768A" w:rsidRDefault="0050768A">
            <w:pPr>
              <w:pStyle w:val="ConsPlusNormal"/>
            </w:pPr>
          </w:p>
        </w:tc>
      </w:tr>
      <w:tr w:rsidR="0050768A" w14:paraId="32741C2A" w14:textId="77777777">
        <w:tc>
          <w:tcPr>
            <w:tcW w:w="874" w:type="dxa"/>
            <w:vMerge/>
            <w:tcBorders>
              <w:top w:val="nil"/>
            </w:tcBorders>
          </w:tcPr>
          <w:p w14:paraId="21D14DB0" w14:textId="77777777" w:rsidR="0050768A" w:rsidRDefault="0050768A">
            <w:pPr>
              <w:spacing w:after="1" w:line="0" w:lineRule="atLeast"/>
            </w:pPr>
          </w:p>
        </w:tc>
        <w:tc>
          <w:tcPr>
            <w:tcW w:w="3889" w:type="dxa"/>
            <w:vMerge/>
          </w:tcPr>
          <w:p w14:paraId="759E139A" w14:textId="77777777" w:rsidR="0050768A" w:rsidRDefault="0050768A">
            <w:pPr>
              <w:spacing w:after="1" w:line="0" w:lineRule="atLeast"/>
            </w:pPr>
          </w:p>
        </w:tc>
        <w:tc>
          <w:tcPr>
            <w:tcW w:w="1077" w:type="dxa"/>
            <w:vMerge/>
          </w:tcPr>
          <w:p w14:paraId="4C6303C4" w14:textId="77777777" w:rsidR="0050768A" w:rsidRDefault="0050768A">
            <w:pPr>
              <w:spacing w:after="1" w:line="0" w:lineRule="atLeast"/>
            </w:pPr>
          </w:p>
        </w:tc>
        <w:tc>
          <w:tcPr>
            <w:tcW w:w="3349" w:type="dxa"/>
            <w:vMerge/>
          </w:tcPr>
          <w:p w14:paraId="0D9443C2" w14:textId="77777777" w:rsidR="0050768A" w:rsidRDefault="0050768A">
            <w:pPr>
              <w:spacing w:after="1" w:line="0" w:lineRule="atLeast"/>
            </w:pPr>
          </w:p>
        </w:tc>
        <w:tc>
          <w:tcPr>
            <w:tcW w:w="1984" w:type="dxa"/>
            <w:vMerge/>
          </w:tcPr>
          <w:p w14:paraId="0BF81CE2" w14:textId="77777777" w:rsidR="0050768A" w:rsidRDefault="0050768A">
            <w:pPr>
              <w:spacing w:after="1" w:line="0" w:lineRule="atLeast"/>
            </w:pPr>
          </w:p>
        </w:tc>
        <w:tc>
          <w:tcPr>
            <w:tcW w:w="3904" w:type="dxa"/>
          </w:tcPr>
          <w:p w14:paraId="4878AE71" w14:textId="77777777" w:rsidR="0050768A" w:rsidRDefault="0050768A">
            <w:pPr>
              <w:pStyle w:val="ConsPlusNormal"/>
            </w:pPr>
            <w:r>
              <w:t>гемитиреоидэктомия с микрохирургической пластикой периферического нерва</w:t>
            </w:r>
          </w:p>
        </w:tc>
        <w:tc>
          <w:tcPr>
            <w:tcW w:w="1504" w:type="dxa"/>
          </w:tcPr>
          <w:p w14:paraId="58C9028F" w14:textId="77777777" w:rsidR="0050768A" w:rsidRDefault="0050768A">
            <w:pPr>
              <w:pStyle w:val="ConsPlusNormal"/>
            </w:pPr>
          </w:p>
        </w:tc>
      </w:tr>
      <w:tr w:rsidR="0050768A" w14:paraId="1EACDCCE" w14:textId="77777777">
        <w:tc>
          <w:tcPr>
            <w:tcW w:w="874" w:type="dxa"/>
            <w:vMerge/>
            <w:tcBorders>
              <w:top w:val="nil"/>
            </w:tcBorders>
          </w:tcPr>
          <w:p w14:paraId="2B694689" w14:textId="77777777" w:rsidR="0050768A" w:rsidRDefault="0050768A">
            <w:pPr>
              <w:spacing w:after="1" w:line="0" w:lineRule="atLeast"/>
            </w:pPr>
          </w:p>
        </w:tc>
        <w:tc>
          <w:tcPr>
            <w:tcW w:w="3889" w:type="dxa"/>
            <w:vMerge/>
          </w:tcPr>
          <w:p w14:paraId="00C3AFFE" w14:textId="77777777" w:rsidR="0050768A" w:rsidRDefault="0050768A">
            <w:pPr>
              <w:spacing w:after="1" w:line="0" w:lineRule="atLeast"/>
            </w:pPr>
          </w:p>
        </w:tc>
        <w:tc>
          <w:tcPr>
            <w:tcW w:w="1077" w:type="dxa"/>
            <w:vMerge/>
          </w:tcPr>
          <w:p w14:paraId="6E435BEB" w14:textId="77777777" w:rsidR="0050768A" w:rsidRDefault="0050768A">
            <w:pPr>
              <w:spacing w:after="1" w:line="0" w:lineRule="atLeast"/>
            </w:pPr>
          </w:p>
        </w:tc>
        <w:tc>
          <w:tcPr>
            <w:tcW w:w="3349" w:type="dxa"/>
            <w:vMerge/>
          </w:tcPr>
          <w:p w14:paraId="292A2C80" w14:textId="77777777" w:rsidR="0050768A" w:rsidRDefault="0050768A">
            <w:pPr>
              <w:spacing w:after="1" w:line="0" w:lineRule="atLeast"/>
            </w:pPr>
          </w:p>
        </w:tc>
        <w:tc>
          <w:tcPr>
            <w:tcW w:w="1984" w:type="dxa"/>
            <w:vMerge/>
          </w:tcPr>
          <w:p w14:paraId="51F9FFB1" w14:textId="77777777" w:rsidR="0050768A" w:rsidRDefault="0050768A">
            <w:pPr>
              <w:spacing w:after="1" w:line="0" w:lineRule="atLeast"/>
            </w:pPr>
          </w:p>
        </w:tc>
        <w:tc>
          <w:tcPr>
            <w:tcW w:w="3904" w:type="dxa"/>
          </w:tcPr>
          <w:p w14:paraId="7ED3174B" w14:textId="77777777" w:rsidR="0050768A" w:rsidRDefault="0050768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tcPr>
          <w:p w14:paraId="03318AF7" w14:textId="77777777" w:rsidR="0050768A" w:rsidRDefault="0050768A">
            <w:pPr>
              <w:pStyle w:val="ConsPlusNormal"/>
            </w:pPr>
          </w:p>
        </w:tc>
      </w:tr>
      <w:tr w:rsidR="0050768A" w14:paraId="1805065D" w14:textId="77777777">
        <w:tc>
          <w:tcPr>
            <w:tcW w:w="874" w:type="dxa"/>
            <w:vMerge/>
            <w:tcBorders>
              <w:top w:val="nil"/>
            </w:tcBorders>
          </w:tcPr>
          <w:p w14:paraId="689F91B8" w14:textId="77777777" w:rsidR="0050768A" w:rsidRDefault="0050768A">
            <w:pPr>
              <w:spacing w:after="1" w:line="0" w:lineRule="atLeast"/>
            </w:pPr>
          </w:p>
        </w:tc>
        <w:tc>
          <w:tcPr>
            <w:tcW w:w="3889" w:type="dxa"/>
            <w:vMerge/>
          </w:tcPr>
          <w:p w14:paraId="4CA62A3E" w14:textId="77777777" w:rsidR="0050768A" w:rsidRDefault="0050768A">
            <w:pPr>
              <w:spacing w:after="1" w:line="0" w:lineRule="atLeast"/>
            </w:pPr>
          </w:p>
        </w:tc>
        <w:tc>
          <w:tcPr>
            <w:tcW w:w="1077" w:type="dxa"/>
            <w:vMerge/>
          </w:tcPr>
          <w:p w14:paraId="1DAF63AB" w14:textId="77777777" w:rsidR="0050768A" w:rsidRDefault="0050768A">
            <w:pPr>
              <w:spacing w:after="1" w:line="0" w:lineRule="atLeast"/>
            </w:pPr>
          </w:p>
        </w:tc>
        <w:tc>
          <w:tcPr>
            <w:tcW w:w="3349" w:type="dxa"/>
            <w:vMerge/>
          </w:tcPr>
          <w:p w14:paraId="6C8F541C" w14:textId="77777777" w:rsidR="0050768A" w:rsidRDefault="0050768A">
            <w:pPr>
              <w:spacing w:after="1" w:line="0" w:lineRule="atLeast"/>
            </w:pPr>
          </w:p>
        </w:tc>
        <w:tc>
          <w:tcPr>
            <w:tcW w:w="1984" w:type="dxa"/>
            <w:vMerge/>
          </w:tcPr>
          <w:p w14:paraId="519AB0D4" w14:textId="77777777" w:rsidR="0050768A" w:rsidRDefault="0050768A">
            <w:pPr>
              <w:spacing w:after="1" w:line="0" w:lineRule="atLeast"/>
            </w:pPr>
          </w:p>
        </w:tc>
        <w:tc>
          <w:tcPr>
            <w:tcW w:w="3904" w:type="dxa"/>
          </w:tcPr>
          <w:p w14:paraId="367E9C31" w14:textId="77777777" w:rsidR="0050768A" w:rsidRDefault="0050768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tcPr>
          <w:p w14:paraId="323AE236" w14:textId="77777777" w:rsidR="0050768A" w:rsidRDefault="0050768A">
            <w:pPr>
              <w:pStyle w:val="ConsPlusNormal"/>
            </w:pPr>
          </w:p>
        </w:tc>
      </w:tr>
      <w:tr w:rsidR="0050768A" w14:paraId="78E1A6C0" w14:textId="77777777">
        <w:tc>
          <w:tcPr>
            <w:tcW w:w="874" w:type="dxa"/>
            <w:vMerge/>
            <w:tcBorders>
              <w:top w:val="nil"/>
            </w:tcBorders>
          </w:tcPr>
          <w:p w14:paraId="13D1E1F9" w14:textId="77777777" w:rsidR="0050768A" w:rsidRDefault="0050768A">
            <w:pPr>
              <w:spacing w:after="1" w:line="0" w:lineRule="atLeast"/>
            </w:pPr>
          </w:p>
        </w:tc>
        <w:tc>
          <w:tcPr>
            <w:tcW w:w="3889" w:type="dxa"/>
            <w:vMerge/>
          </w:tcPr>
          <w:p w14:paraId="75D6CC2B" w14:textId="77777777" w:rsidR="0050768A" w:rsidRDefault="0050768A">
            <w:pPr>
              <w:spacing w:after="1" w:line="0" w:lineRule="atLeast"/>
            </w:pPr>
          </w:p>
        </w:tc>
        <w:tc>
          <w:tcPr>
            <w:tcW w:w="1077" w:type="dxa"/>
            <w:vMerge/>
          </w:tcPr>
          <w:p w14:paraId="4C638F19" w14:textId="77777777" w:rsidR="0050768A" w:rsidRDefault="0050768A">
            <w:pPr>
              <w:spacing w:after="1" w:line="0" w:lineRule="atLeast"/>
            </w:pPr>
          </w:p>
        </w:tc>
        <w:tc>
          <w:tcPr>
            <w:tcW w:w="3349" w:type="dxa"/>
            <w:vMerge/>
          </w:tcPr>
          <w:p w14:paraId="22758721" w14:textId="77777777" w:rsidR="0050768A" w:rsidRDefault="0050768A">
            <w:pPr>
              <w:spacing w:after="1" w:line="0" w:lineRule="atLeast"/>
            </w:pPr>
          </w:p>
        </w:tc>
        <w:tc>
          <w:tcPr>
            <w:tcW w:w="1984" w:type="dxa"/>
            <w:vMerge/>
          </w:tcPr>
          <w:p w14:paraId="11CDB6B0" w14:textId="77777777" w:rsidR="0050768A" w:rsidRDefault="0050768A">
            <w:pPr>
              <w:spacing w:after="1" w:line="0" w:lineRule="atLeast"/>
            </w:pPr>
          </w:p>
        </w:tc>
        <w:tc>
          <w:tcPr>
            <w:tcW w:w="3904" w:type="dxa"/>
          </w:tcPr>
          <w:p w14:paraId="1BE62C2C" w14:textId="77777777" w:rsidR="0050768A" w:rsidRDefault="0050768A">
            <w:pPr>
              <w:pStyle w:val="ConsPlusNormal"/>
            </w:pPr>
            <w:r>
              <w:t>паротидэктомия радикальная с микрохирургической пластикой</w:t>
            </w:r>
          </w:p>
        </w:tc>
        <w:tc>
          <w:tcPr>
            <w:tcW w:w="1504" w:type="dxa"/>
          </w:tcPr>
          <w:p w14:paraId="68394A3B" w14:textId="77777777" w:rsidR="0050768A" w:rsidRDefault="0050768A">
            <w:pPr>
              <w:pStyle w:val="ConsPlusNormal"/>
            </w:pPr>
          </w:p>
        </w:tc>
      </w:tr>
      <w:tr w:rsidR="0050768A" w14:paraId="0A32AAD5" w14:textId="77777777">
        <w:tc>
          <w:tcPr>
            <w:tcW w:w="874" w:type="dxa"/>
            <w:vMerge/>
            <w:tcBorders>
              <w:top w:val="nil"/>
            </w:tcBorders>
          </w:tcPr>
          <w:p w14:paraId="03C7147B" w14:textId="77777777" w:rsidR="0050768A" w:rsidRDefault="0050768A">
            <w:pPr>
              <w:spacing w:after="1" w:line="0" w:lineRule="atLeast"/>
            </w:pPr>
          </w:p>
        </w:tc>
        <w:tc>
          <w:tcPr>
            <w:tcW w:w="3889" w:type="dxa"/>
            <w:vMerge/>
          </w:tcPr>
          <w:p w14:paraId="07696890" w14:textId="77777777" w:rsidR="0050768A" w:rsidRDefault="0050768A">
            <w:pPr>
              <w:spacing w:after="1" w:line="0" w:lineRule="atLeast"/>
            </w:pPr>
          </w:p>
        </w:tc>
        <w:tc>
          <w:tcPr>
            <w:tcW w:w="1077" w:type="dxa"/>
            <w:vMerge/>
          </w:tcPr>
          <w:p w14:paraId="71DD006D" w14:textId="77777777" w:rsidR="0050768A" w:rsidRDefault="0050768A">
            <w:pPr>
              <w:spacing w:after="1" w:line="0" w:lineRule="atLeast"/>
            </w:pPr>
          </w:p>
        </w:tc>
        <w:tc>
          <w:tcPr>
            <w:tcW w:w="3349" w:type="dxa"/>
            <w:vMerge/>
          </w:tcPr>
          <w:p w14:paraId="46664491" w14:textId="77777777" w:rsidR="0050768A" w:rsidRDefault="0050768A">
            <w:pPr>
              <w:spacing w:after="1" w:line="0" w:lineRule="atLeast"/>
            </w:pPr>
          </w:p>
        </w:tc>
        <w:tc>
          <w:tcPr>
            <w:tcW w:w="1984" w:type="dxa"/>
            <w:vMerge/>
          </w:tcPr>
          <w:p w14:paraId="5C6148F7" w14:textId="77777777" w:rsidR="0050768A" w:rsidRDefault="0050768A">
            <w:pPr>
              <w:spacing w:after="1" w:line="0" w:lineRule="atLeast"/>
            </w:pPr>
          </w:p>
        </w:tc>
        <w:tc>
          <w:tcPr>
            <w:tcW w:w="3904" w:type="dxa"/>
          </w:tcPr>
          <w:p w14:paraId="1B3900DA" w14:textId="77777777" w:rsidR="0050768A" w:rsidRDefault="0050768A">
            <w:pPr>
              <w:pStyle w:val="ConsPlusNormal"/>
            </w:pPr>
            <w:r>
              <w:t>широкое иссечение меланомы кожи с реконструктивно-пластическим</w:t>
            </w:r>
          </w:p>
          <w:p w14:paraId="74E26BDB" w14:textId="77777777" w:rsidR="0050768A" w:rsidRDefault="0050768A">
            <w:pPr>
              <w:pStyle w:val="ConsPlusNormal"/>
            </w:pPr>
            <w:r>
              <w:t>компонентом расширенное (микрохирургическая реконструкция)</w:t>
            </w:r>
          </w:p>
        </w:tc>
        <w:tc>
          <w:tcPr>
            <w:tcW w:w="1504" w:type="dxa"/>
          </w:tcPr>
          <w:p w14:paraId="2D50A765" w14:textId="77777777" w:rsidR="0050768A" w:rsidRDefault="0050768A">
            <w:pPr>
              <w:pStyle w:val="ConsPlusNormal"/>
            </w:pPr>
          </w:p>
        </w:tc>
      </w:tr>
      <w:tr w:rsidR="0050768A" w14:paraId="580D33D7" w14:textId="77777777">
        <w:tc>
          <w:tcPr>
            <w:tcW w:w="874" w:type="dxa"/>
            <w:vMerge/>
            <w:tcBorders>
              <w:top w:val="nil"/>
            </w:tcBorders>
          </w:tcPr>
          <w:p w14:paraId="54D05863" w14:textId="77777777" w:rsidR="0050768A" w:rsidRDefault="0050768A">
            <w:pPr>
              <w:spacing w:after="1" w:line="0" w:lineRule="atLeast"/>
            </w:pPr>
          </w:p>
        </w:tc>
        <w:tc>
          <w:tcPr>
            <w:tcW w:w="3889" w:type="dxa"/>
            <w:vMerge/>
          </w:tcPr>
          <w:p w14:paraId="57DBB1D8" w14:textId="77777777" w:rsidR="0050768A" w:rsidRDefault="0050768A">
            <w:pPr>
              <w:spacing w:after="1" w:line="0" w:lineRule="atLeast"/>
            </w:pPr>
          </w:p>
        </w:tc>
        <w:tc>
          <w:tcPr>
            <w:tcW w:w="1077" w:type="dxa"/>
            <w:vMerge/>
          </w:tcPr>
          <w:p w14:paraId="22428A2E" w14:textId="77777777" w:rsidR="0050768A" w:rsidRDefault="0050768A">
            <w:pPr>
              <w:spacing w:after="1" w:line="0" w:lineRule="atLeast"/>
            </w:pPr>
          </w:p>
        </w:tc>
        <w:tc>
          <w:tcPr>
            <w:tcW w:w="3349" w:type="dxa"/>
            <w:vMerge/>
          </w:tcPr>
          <w:p w14:paraId="6DBBD0F6" w14:textId="77777777" w:rsidR="0050768A" w:rsidRDefault="0050768A">
            <w:pPr>
              <w:spacing w:after="1" w:line="0" w:lineRule="atLeast"/>
            </w:pPr>
          </w:p>
        </w:tc>
        <w:tc>
          <w:tcPr>
            <w:tcW w:w="1984" w:type="dxa"/>
            <w:vMerge/>
          </w:tcPr>
          <w:p w14:paraId="594C6DCB" w14:textId="77777777" w:rsidR="0050768A" w:rsidRDefault="0050768A">
            <w:pPr>
              <w:spacing w:after="1" w:line="0" w:lineRule="atLeast"/>
            </w:pPr>
          </w:p>
        </w:tc>
        <w:tc>
          <w:tcPr>
            <w:tcW w:w="3904" w:type="dxa"/>
          </w:tcPr>
          <w:p w14:paraId="641CEB79" w14:textId="77777777" w:rsidR="0050768A" w:rsidRDefault="0050768A">
            <w:pPr>
              <w:pStyle w:val="ConsPlusNormal"/>
            </w:pPr>
            <w:r>
              <w:t>тиреоидэктомия расширенная с реконструктивно-пластическим компонентом</w:t>
            </w:r>
          </w:p>
        </w:tc>
        <w:tc>
          <w:tcPr>
            <w:tcW w:w="1504" w:type="dxa"/>
          </w:tcPr>
          <w:p w14:paraId="44825BEC" w14:textId="77777777" w:rsidR="0050768A" w:rsidRDefault="0050768A">
            <w:pPr>
              <w:pStyle w:val="ConsPlusNormal"/>
            </w:pPr>
          </w:p>
        </w:tc>
      </w:tr>
      <w:tr w:rsidR="0050768A" w14:paraId="0D52C56B" w14:textId="77777777">
        <w:tc>
          <w:tcPr>
            <w:tcW w:w="874" w:type="dxa"/>
            <w:vMerge/>
            <w:tcBorders>
              <w:top w:val="nil"/>
            </w:tcBorders>
          </w:tcPr>
          <w:p w14:paraId="0D8AA769" w14:textId="77777777" w:rsidR="0050768A" w:rsidRDefault="0050768A">
            <w:pPr>
              <w:spacing w:after="1" w:line="0" w:lineRule="atLeast"/>
            </w:pPr>
          </w:p>
        </w:tc>
        <w:tc>
          <w:tcPr>
            <w:tcW w:w="3889" w:type="dxa"/>
            <w:vMerge/>
          </w:tcPr>
          <w:p w14:paraId="1B4514A1" w14:textId="77777777" w:rsidR="0050768A" w:rsidRDefault="0050768A">
            <w:pPr>
              <w:spacing w:after="1" w:line="0" w:lineRule="atLeast"/>
            </w:pPr>
          </w:p>
        </w:tc>
        <w:tc>
          <w:tcPr>
            <w:tcW w:w="1077" w:type="dxa"/>
            <w:vMerge/>
          </w:tcPr>
          <w:p w14:paraId="443521C8" w14:textId="77777777" w:rsidR="0050768A" w:rsidRDefault="0050768A">
            <w:pPr>
              <w:spacing w:after="1" w:line="0" w:lineRule="atLeast"/>
            </w:pPr>
          </w:p>
        </w:tc>
        <w:tc>
          <w:tcPr>
            <w:tcW w:w="3349" w:type="dxa"/>
            <w:vMerge/>
          </w:tcPr>
          <w:p w14:paraId="455DBF76" w14:textId="77777777" w:rsidR="0050768A" w:rsidRDefault="0050768A">
            <w:pPr>
              <w:spacing w:after="1" w:line="0" w:lineRule="atLeast"/>
            </w:pPr>
          </w:p>
        </w:tc>
        <w:tc>
          <w:tcPr>
            <w:tcW w:w="1984" w:type="dxa"/>
            <w:vMerge/>
          </w:tcPr>
          <w:p w14:paraId="3886E87C" w14:textId="77777777" w:rsidR="0050768A" w:rsidRDefault="0050768A">
            <w:pPr>
              <w:spacing w:after="1" w:line="0" w:lineRule="atLeast"/>
            </w:pPr>
          </w:p>
        </w:tc>
        <w:tc>
          <w:tcPr>
            <w:tcW w:w="3904" w:type="dxa"/>
          </w:tcPr>
          <w:p w14:paraId="2A91B5FD" w14:textId="77777777" w:rsidR="0050768A" w:rsidRDefault="0050768A">
            <w:pPr>
              <w:pStyle w:val="ConsPlusNormal"/>
            </w:pPr>
            <w:r>
              <w:t>тиреоидэктомия расширенная комбинированная с реконструктивно-пластическим компонентом</w:t>
            </w:r>
          </w:p>
        </w:tc>
        <w:tc>
          <w:tcPr>
            <w:tcW w:w="1504" w:type="dxa"/>
          </w:tcPr>
          <w:p w14:paraId="32FF75B1" w14:textId="77777777" w:rsidR="0050768A" w:rsidRDefault="0050768A">
            <w:pPr>
              <w:pStyle w:val="ConsPlusNormal"/>
            </w:pPr>
          </w:p>
        </w:tc>
      </w:tr>
      <w:tr w:rsidR="0050768A" w14:paraId="28609ADF" w14:textId="77777777">
        <w:tc>
          <w:tcPr>
            <w:tcW w:w="874" w:type="dxa"/>
            <w:vMerge/>
            <w:tcBorders>
              <w:top w:val="nil"/>
            </w:tcBorders>
          </w:tcPr>
          <w:p w14:paraId="3B6C639A" w14:textId="77777777" w:rsidR="0050768A" w:rsidRDefault="0050768A">
            <w:pPr>
              <w:spacing w:after="1" w:line="0" w:lineRule="atLeast"/>
            </w:pPr>
          </w:p>
        </w:tc>
        <w:tc>
          <w:tcPr>
            <w:tcW w:w="3889" w:type="dxa"/>
            <w:vMerge/>
          </w:tcPr>
          <w:p w14:paraId="4835DA98" w14:textId="77777777" w:rsidR="0050768A" w:rsidRDefault="0050768A">
            <w:pPr>
              <w:spacing w:after="1" w:line="0" w:lineRule="atLeast"/>
            </w:pPr>
          </w:p>
        </w:tc>
        <w:tc>
          <w:tcPr>
            <w:tcW w:w="1077" w:type="dxa"/>
            <w:vMerge/>
          </w:tcPr>
          <w:p w14:paraId="550FD647" w14:textId="77777777" w:rsidR="0050768A" w:rsidRDefault="0050768A">
            <w:pPr>
              <w:spacing w:after="1" w:line="0" w:lineRule="atLeast"/>
            </w:pPr>
          </w:p>
        </w:tc>
        <w:tc>
          <w:tcPr>
            <w:tcW w:w="3349" w:type="dxa"/>
            <w:vMerge/>
          </w:tcPr>
          <w:p w14:paraId="5B9C528F" w14:textId="77777777" w:rsidR="0050768A" w:rsidRDefault="0050768A">
            <w:pPr>
              <w:spacing w:after="1" w:line="0" w:lineRule="atLeast"/>
            </w:pPr>
          </w:p>
        </w:tc>
        <w:tc>
          <w:tcPr>
            <w:tcW w:w="1984" w:type="dxa"/>
            <w:vMerge/>
          </w:tcPr>
          <w:p w14:paraId="17181FF4" w14:textId="77777777" w:rsidR="0050768A" w:rsidRDefault="0050768A">
            <w:pPr>
              <w:spacing w:after="1" w:line="0" w:lineRule="atLeast"/>
            </w:pPr>
          </w:p>
        </w:tc>
        <w:tc>
          <w:tcPr>
            <w:tcW w:w="3904" w:type="dxa"/>
          </w:tcPr>
          <w:p w14:paraId="138E8B9D" w14:textId="77777777" w:rsidR="0050768A" w:rsidRDefault="0050768A">
            <w:pPr>
              <w:pStyle w:val="ConsPlusNormal"/>
            </w:pPr>
            <w:r>
              <w:t>резекция щитовидной железы с микрохирургическим невролизом возвратного гортанного нерва</w:t>
            </w:r>
          </w:p>
        </w:tc>
        <w:tc>
          <w:tcPr>
            <w:tcW w:w="1504" w:type="dxa"/>
          </w:tcPr>
          <w:p w14:paraId="5E8ED3CF" w14:textId="77777777" w:rsidR="0050768A" w:rsidRDefault="0050768A">
            <w:pPr>
              <w:pStyle w:val="ConsPlusNormal"/>
            </w:pPr>
          </w:p>
        </w:tc>
      </w:tr>
      <w:tr w:rsidR="0050768A" w14:paraId="08330C83" w14:textId="77777777">
        <w:tc>
          <w:tcPr>
            <w:tcW w:w="874" w:type="dxa"/>
            <w:vMerge/>
            <w:tcBorders>
              <w:top w:val="nil"/>
            </w:tcBorders>
          </w:tcPr>
          <w:p w14:paraId="1D221B5B" w14:textId="77777777" w:rsidR="0050768A" w:rsidRDefault="0050768A">
            <w:pPr>
              <w:spacing w:after="1" w:line="0" w:lineRule="atLeast"/>
            </w:pPr>
          </w:p>
        </w:tc>
        <w:tc>
          <w:tcPr>
            <w:tcW w:w="3889" w:type="dxa"/>
            <w:vMerge/>
          </w:tcPr>
          <w:p w14:paraId="40802A54" w14:textId="77777777" w:rsidR="0050768A" w:rsidRDefault="0050768A">
            <w:pPr>
              <w:spacing w:after="1" w:line="0" w:lineRule="atLeast"/>
            </w:pPr>
          </w:p>
        </w:tc>
        <w:tc>
          <w:tcPr>
            <w:tcW w:w="1077" w:type="dxa"/>
            <w:vMerge/>
          </w:tcPr>
          <w:p w14:paraId="0FE4C22B" w14:textId="77777777" w:rsidR="0050768A" w:rsidRDefault="0050768A">
            <w:pPr>
              <w:spacing w:after="1" w:line="0" w:lineRule="atLeast"/>
            </w:pPr>
          </w:p>
        </w:tc>
        <w:tc>
          <w:tcPr>
            <w:tcW w:w="3349" w:type="dxa"/>
            <w:vMerge/>
          </w:tcPr>
          <w:p w14:paraId="55F9A371" w14:textId="77777777" w:rsidR="0050768A" w:rsidRDefault="0050768A">
            <w:pPr>
              <w:spacing w:after="1" w:line="0" w:lineRule="atLeast"/>
            </w:pPr>
          </w:p>
        </w:tc>
        <w:tc>
          <w:tcPr>
            <w:tcW w:w="1984" w:type="dxa"/>
            <w:vMerge/>
          </w:tcPr>
          <w:p w14:paraId="65000C40" w14:textId="77777777" w:rsidR="0050768A" w:rsidRDefault="0050768A">
            <w:pPr>
              <w:spacing w:after="1" w:line="0" w:lineRule="atLeast"/>
            </w:pPr>
          </w:p>
        </w:tc>
        <w:tc>
          <w:tcPr>
            <w:tcW w:w="3904" w:type="dxa"/>
          </w:tcPr>
          <w:p w14:paraId="4DE2EA29" w14:textId="77777777" w:rsidR="0050768A" w:rsidRDefault="0050768A">
            <w:pPr>
              <w:pStyle w:val="ConsPlusNormal"/>
            </w:pPr>
            <w:r>
              <w:t>тиреоидэктомия с микрохирургическим невролизом возвратного гортанного нерва</w:t>
            </w:r>
          </w:p>
        </w:tc>
        <w:tc>
          <w:tcPr>
            <w:tcW w:w="1504" w:type="dxa"/>
          </w:tcPr>
          <w:p w14:paraId="153E0ADA" w14:textId="77777777" w:rsidR="0050768A" w:rsidRDefault="0050768A">
            <w:pPr>
              <w:pStyle w:val="ConsPlusNormal"/>
            </w:pPr>
          </w:p>
        </w:tc>
      </w:tr>
      <w:tr w:rsidR="0050768A" w14:paraId="2963DEC0" w14:textId="77777777">
        <w:tc>
          <w:tcPr>
            <w:tcW w:w="874" w:type="dxa"/>
            <w:vMerge/>
            <w:tcBorders>
              <w:top w:val="nil"/>
            </w:tcBorders>
          </w:tcPr>
          <w:p w14:paraId="2973C3B9" w14:textId="77777777" w:rsidR="0050768A" w:rsidRDefault="0050768A">
            <w:pPr>
              <w:spacing w:after="1" w:line="0" w:lineRule="atLeast"/>
            </w:pPr>
          </w:p>
        </w:tc>
        <w:tc>
          <w:tcPr>
            <w:tcW w:w="3889" w:type="dxa"/>
            <w:vMerge/>
          </w:tcPr>
          <w:p w14:paraId="59286AA5" w14:textId="77777777" w:rsidR="0050768A" w:rsidRDefault="0050768A">
            <w:pPr>
              <w:spacing w:after="1" w:line="0" w:lineRule="atLeast"/>
            </w:pPr>
          </w:p>
        </w:tc>
        <w:tc>
          <w:tcPr>
            <w:tcW w:w="1077" w:type="dxa"/>
            <w:vMerge w:val="restart"/>
          </w:tcPr>
          <w:p w14:paraId="7E901EFE" w14:textId="77777777" w:rsidR="0050768A" w:rsidRDefault="0050768A">
            <w:pPr>
              <w:pStyle w:val="ConsPlusNormal"/>
            </w:pPr>
            <w:r>
              <w:t>C15</w:t>
            </w:r>
          </w:p>
        </w:tc>
        <w:tc>
          <w:tcPr>
            <w:tcW w:w="3349" w:type="dxa"/>
            <w:vMerge w:val="restart"/>
          </w:tcPr>
          <w:p w14:paraId="7A01FB6B" w14:textId="77777777" w:rsidR="0050768A" w:rsidRDefault="0050768A">
            <w:pPr>
              <w:pStyle w:val="ConsPlusNormal"/>
            </w:pPr>
            <w:r>
              <w:t>начальные, локализованные и местнораспространенные формы злокачественных новообразований пищевода</w:t>
            </w:r>
          </w:p>
        </w:tc>
        <w:tc>
          <w:tcPr>
            <w:tcW w:w="1984" w:type="dxa"/>
            <w:vMerge w:val="restart"/>
          </w:tcPr>
          <w:p w14:paraId="39172F88" w14:textId="77777777" w:rsidR="0050768A" w:rsidRDefault="0050768A">
            <w:pPr>
              <w:pStyle w:val="ConsPlusNormal"/>
            </w:pPr>
            <w:r>
              <w:t>хирургическое лечение</w:t>
            </w:r>
          </w:p>
        </w:tc>
        <w:tc>
          <w:tcPr>
            <w:tcW w:w="3904" w:type="dxa"/>
          </w:tcPr>
          <w:p w14:paraId="49875164" w14:textId="77777777" w:rsidR="0050768A" w:rsidRDefault="0050768A">
            <w:pPr>
              <w:pStyle w:val="ConsPlusNormal"/>
            </w:pPr>
            <w:r>
              <w:t>резекция пищеводно-желудочного (пищеводно-кишечного) анастомоза трансторакальная</w:t>
            </w:r>
          </w:p>
        </w:tc>
        <w:tc>
          <w:tcPr>
            <w:tcW w:w="1504" w:type="dxa"/>
          </w:tcPr>
          <w:p w14:paraId="674A5320" w14:textId="77777777" w:rsidR="0050768A" w:rsidRDefault="0050768A">
            <w:pPr>
              <w:pStyle w:val="ConsPlusNormal"/>
            </w:pPr>
          </w:p>
        </w:tc>
      </w:tr>
      <w:tr w:rsidR="0050768A" w14:paraId="3043E436" w14:textId="77777777">
        <w:tc>
          <w:tcPr>
            <w:tcW w:w="874" w:type="dxa"/>
            <w:vMerge/>
            <w:tcBorders>
              <w:top w:val="nil"/>
            </w:tcBorders>
          </w:tcPr>
          <w:p w14:paraId="77652358" w14:textId="77777777" w:rsidR="0050768A" w:rsidRDefault="0050768A">
            <w:pPr>
              <w:spacing w:after="1" w:line="0" w:lineRule="atLeast"/>
            </w:pPr>
          </w:p>
        </w:tc>
        <w:tc>
          <w:tcPr>
            <w:tcW w:w="3889" w:type="dxa"/>
            <w:vMerge/>
          </w:tcPr>
          <w:p w14:paraId="7E09DEA0" w14:textId="77777777" w:rsidR="0050768A" w:rsidRDefault="0050768A">
            <w:pPr>
              <w:spacing w:after="1" w:line="0" w:lineRule="atLeast"/>
            </w:pPr>
          </w:p>
        </w:tc>
        <w:tc>
          <w:tcPr>
            <w:tcW w:w="1077" w:type="dxa"/>
            <w:vMerge/>
          </w:tcPr>
          <w:p w14:paraId="5BAEA379" w14:textId="77777777" w:rsidR="0050768A" w:rsidRDefault="0050768A">
            <w:pPr>
              <w:spacing w:after="1" w:line="0" w:lineRule="atLeast"/>
            </w:pPr>
          </w:p>
        </w:tc>
        <w:tc>
          <w:tcPr>
            <w:tcW w:w="3349" w:type="dxa"/>
            <w:vMerge/>
          </w:tcPr>
          <w:p w14:paraId="55C242D4" w14:textId="77777777" w:rsidR="0050768A" w:rsidRDefault="0050768A">
            <w:pPr>
              <w:spacing w:after="1" w:line="0" w:lineRule="atLeast"/>
            </w:pPr>
          </w:p>
        </w:tc>
        <w:tc>
          <w:tcPr>
            <w:tcW w:w="1984" w:type="dxa"/>
            <w:vMerge/>
          </w:tcPr>
          <w:p w14:paraId="188AB21C" w14:textId="77777777" w:rsidR="0050768A" w:rsidRDefault="0050768A">
            <w:pPr>
              <w:spacing w:after="1" w:line="0" w:lineRule="atLeast"/>
            </w:pPr>
          </w:p>
        </w:tc>
        <w:tc>
          <w:tcPr>
            <w:tcW w:w="3904" w:type="dxa"/>
          </w:tcPr>
          <w:p w14:paraId="1BDF8FA6" w14:textId="77777777" w:rsidR="0050768A" w:rsidRDefault="0050768A">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tcPr>
          <w:p w14:paraId="6A96A4F9" w14:textId="77777777" w:rsidR="0050768A" w:rsidRDefault="0050768A">
            <w:pPr>
              <w:pStyle w:val="ConsPlusNormal"/>
            </w:pPr>
          </w:p>
        </w:tc>
      </w:tr>
      <w:tr w:rsidR="0050768A" w14:paraId="753FC7EB" w14:textId="77777777">
        <w:tc>
          <w:tcPr>
            <w:tcW w:w="874" w:type="dxa"/>
            <w:vMerge/>
            <w:tcBorders>
              <w:top w:val="nil"/>
            </w:tcBorders>
          </w:tcPr>
          <w:p w14:paraId="3796B9D8" w14:textId="77777777" w:rsidR="0050768A" w:rsidRDefault="0050768A">
            <w:pPr>
              <w:spacing w:after="1" w:line="0" w:lineRule="atLeast"/>
            </w:pPr>
          </w:p>
        </w:tc>
        <w:tc>
          <w:tcPr>
            <w:tcW w:w="3889" w:type="dxa"/>
            <w:vMerge/>
          </w:tcPr>
          <w:p w14:paraId="2C645F39" w14:textId="77777777" w:rsidR="0050768A" w:rsidRDefault="0050768A">
            <w:pPr>
              <w:spacing w:after="1" w:line="0" w:lineRule="atLeast"/>
            </w:pPr>
          </w:p>
        </w:tc>
        <w:tc>
          <w:tcPr>
            <w:tcW w:w="1077" w:type="dxa"/>
            <w:vMerge/>
          </w:tcPr>
          <w:p w14:paraId="21A5D9B0" w14:textId="77777777" w:rsidR="0050768A" w:rsidRDefault="0050768A">
            <w:pPr>
              <w:spacing w:after="1" w:line="0" w:lineRule="atLeast"/>
            </w:pPr>
          </w:p>
        </w:tc>
        <w:tc>
          <w:tcPr>
            <w:tcW w:w="3349" w:type="dxa"/>
            <w:vMerge/>
          </w:tcPr>
          <w:p w14:paraId="729CEF74" w14:textId="77777777" w:rsidR="0050768A" w:rsidRDefault="0050768A">
            <w:pPr>
              <w:spacing w:after="1" w:line="0" w:lineRule="atLeast"/>
            </w:pPr>
          </w:p>
        </w:tc>
        <w:tc>
          <w:tcPr>
            <w:tcW w:w="1984" w:type="dxa"/>
            <w:vMerge/>
          </w:tcPr>
          <w:p w14:paraId="099B3007" w14:textId="77777777" w:rsidR="0050768A" w:rsidRDefault="0050768A">
            <w:pPr>
              <w:spacing w:after="1" w:line="0" w:lineRule="atLeast"/>
            </w:pPr>
          </w:p>
        </w:tc>
        <w:tc>
          <w:tcPr>
            <w:tcW w:w="3904" w:type="dxa"/>
          </w:tcPr>
          <w:p w14:paraId="218E2BD3" w14:textId="77777777" w:rsidR="0050768A" w:rsidRDefault="0050768A">
            <w:pPr>
              <w:pStyle w:val="ConsPlusNormal"/>
            </w:pPr>
            <w:r>
              <w:t>удаление экстраорганного рецидива злокачественного новообразования пищевода комбинированное</w:t>
            </w:r>
          </w:p>
        </w:tc>
        <w:tc>
          <w:tcPr>
            <w:tcW w:w="1504" w:type="dxa"/>
          </w:tcPr>
          <w:p w14:paraId="663408BA" w14:textId="77777777" w:rsidR="0050768A" w:rsidRDefault="0050768A">
            <w:pPr>
              <w:pStyle w:val="ConsPlusNormal"/>
            </w:pPr>
          </w:p>
        </w:tc>
      </w:tr>
      <w:tr w:rsidR="0050768A" w14:paraId="0BD8FDA4" w14:textId="77777777">
        <w:tc>
          <w:tcPr>
            <w:tcW w:w="874" w:type="dxa"/>
            <w:vMerge/>
            <w:tcBorders>
              <w:top w:val="nil"/>
            </w:tcBorders>
          </w:tcPr>
          <w:p w14:paraId="2AE58858" w14:textId="77777777" w:rsidR="0050768A" w:rsidRDefault="0050768A">
            <w:pPr>
              <w:spacing w:after="1" w:line="0" w:lineRule="atLeast"/>
            </w:pPr>
          </w:p>
        </w:tc>
        <w:tc>
          <w:tcPr>
            <w:tcW w:w="3889" w:type="dxa"/>
            <w:vMerge/>
          </w:tcPr>
          <w:p w14:paraId="42AC691E" w14:textId="77777777" w:rsidR="0050768A" w:rsidRDefault="0050768A">
            <w:pPr>
              <w:spacing w:after="1" w:line="0" w:lineRule="atLeast"/>
            </w:pPr>
          </w:p>
        </w:tc>
        <w:tc>
          <w:tcPr>
            <w:tcW w:w="1077" w:type="dxa"/>
            <w:vMerge w:val="restart"/>
          </w:tcPr>
          <w:p w14:paraId="6B4972DF" w14:textId="77777777" w:rsidR="0050768A" w:rsidRDefault="0050768A">
            <w:pPr>
              <w:pStyle w:val="ConsPlusNormal"/>
            </w:pPr>
            <w:r>
              <w:t>C16</w:t>
            </w:r>
          </w:p>
        </w:tc>
        <w:tc>
          <w:tcPr>
            <w:tcW w:w="3349" w:type="dxa"/>
            <w:vMerge w:val="restart"/>
          </w:tcPr>
          <w:p w14:paraId="7BC8C015" w14:textId="77777777" w:rsidR="0050768A" w:rsidRDefault="0050768A">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14:paraId="5F7DD532" w14:textId="77777777" w:rsidR="0050768A" w:rsidRDefault="0050768A">
            <w:pPr>
              <w:pStyle w:val="ConsPlusNormal"/>
            </w:pPr>
            <w:r>
              <w:t>хирургическое лечение</w:t>
            </w:r>
          </w:p>
        </w:tc>
        <w:tc>
          <w:tcPr>
            <w:tcW w:w="3904" w:type="dxa"/>
          </w:tcPr>
          <w:p w14:paraId="7968CAD5" w14:textId="77777777" w:rsidR="0050768A" w:rsidRDefault="0050768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val="restart"/>
          </w:tcPr>
          <w:p w14:paraId="443A4E41" w14:textId="77777777" w:rsidR="0050768A" w:rsidRDefault="0050768A">
            <w:pPr>
              <w:pStyle w:val="ConsPlusNormal"/>
            </w:pPr>
          </w:p>
        </w:tc>
      </w:tr>
      <w:tr w:rsidR="0050768A" w14:paraId="031A98CE" w14:textId="77777777">
        <w:tc>
          <w:tcPr>
            <w:tcW w:w="874" w:type="dxa"/>
            <w:vMerge/>
            <w:tcBorders>
              <w:top w:val="nil"/>
            </w:tcBorders>
          </w:tcPr>
          <w:p w14:paraId="1E8730E1" w14:textId="77777777" w:rsidR="0050768A" w:rsidRDefault="0050768A">
            <w:pPr>
              <w:spacing w:after="1" w:line="0" w:lineRule="atLeast"/>
            </w:pPr>
          </w:p>
        </w:tc>
        <w:tc>
          <w:tcPr>
            <w:tcW w:w="3889" w:type="dxa"/>
            <w:vMerge/>
          </w:tcPr>
          <w:p w14:paraId="436AF956" w14:textId="77777777" w:rsidR="0050768A" w:rsidRDefault="0050768A">
            <w:pPr>
              <w:spacing w:after="1" w:line="0" w:lineRule="atLeast"/>
            </w:pPr>
          </w:p>
        </w:tc>
        <w:tc>
          <w:tcPr>
            <w:tcW w:w="1077" w:type="dxa"/>
            <w:vMerge/>
          </w:tcPr>
          <w:p w14:paraId="79EC2AA9" w14:textId="77777777" w:rsidR="0050768A" w:rsidRDefault="0050768A">
            <w:pPr>
              <w:spacing w:after="1" w:line="0" w:lineRule="atLeast"/>
            </w:pPr>
          </w:p>
        </w:tc>
        <w:tc>
          <w:tcPr>
            <w:tcW w:w="3349" w:type="dxa"/>
            <w:vMerge/>
          </w:tcPr>
          <w:p w14:paraId="742D8E1A" w14:textId="77777777" w:rsidR="0050768A" w:rsidRDefault="0050768A">
            <w:pPr>
              <w:spacing w:after="1" w:line="0" w:lineRule="atLeast"/>
            </w:pPr>
          </w:p>
        </w:tc>
        <w:tc>
          <w:tcPr>
            <w:tcW w:w="1984" w:type="dxa"/>
            <w:vMerge/>
          </w:tcPr>
          <w:p w14:paraId="12B16D44" w14:textId="77777777" w:rsidR="0050768A" w:rsidRDefault="0050768A">
            <w:pPr>
              <w:spacing w:after="1" w:line="0" w:lineRule="atLeast"/>
            </w:pPr>
          </w:p>
        </w:tc>
        <w:tc>
          <w:tcPr>
            <w:tcW w:w="3904" w:type="dxa"/>
          </w:tcPr>
          <w:p w14:paraId="3BB979E2" w14:textId="77777777" w:rsidR="0050768A" w:rsidRDefault="0050768A">
            <w:pPr>
              <w:pStyle w:val="ConsPlusNormal"/>
            </w:pPr>
            <w:r>
              <w:t>реконструкция пищеводно-желудочного анастомоза при тяжелых рефлюкс-эзофагитах</w:t>
            </w:r>
          </w:p>
        </w:tc>
        <w:tc>
          <w:tcPr>
            <w:tcW w:w="1504" w:type="dxa"/>
            <w:vMerge/>
          </w:tcPr>
          <w:p w14:paraId="5585A512" w14:textId="77777777" w:rsidR="0050768A" w:rsidRDefault="0050768A">
            <w:pPr>
              <w:spacing w:after="1" w:line="0" w:lineRule="atLeast"/>
            </w:pPr>
          </w:p>
        </w:tc>
      </w:tr>
      <w:tr w:rsidR="0050768A" w14:paraId="3F4A1415" w14:textId="77777777">
        <w:tc>
          <w:tcPr>
            <w:tcW w:w="874" w:type="dxa"/>
            <w:vMerge/>
            <w:tcBorders>
              <w:top w:val="nil"/>
            </w:tcBorders>
          </w:tcPr>
          <w:p w14:paraId="2E64D494" w14:textId="77777777" w:rsidR="0050768A" w:rsidRDefault="0050768A">
            <w:pPr>
              <w:spacing w:after="1" w:line="0" w:lineRule="atLeast"/>
            </w:pPr>
          </w:p>
        </w:tc>
        <w:tc>
          <w:tcPr>
            <w:tcW w:w="3889" w:type="dxa"/>
            <w:vMerge/>
          </w:tcPr>
          <w:p w14:paraId="6D3BFF04" w14:textId="77777777" w:rsidR="0050768A" w:rsidRDefault="0050768A">
            <w:pPr>
              <w:spacing w:after="1" w:line="0" w:lineRule="atLeast"/>
            </w:pPr>
          </w:p>
        </w:tc>
        <w:tc>
          <w:tcPr>
            <w:tcW w:w="1077" w:type="dxa"/>
            <w:vMerge/>
          </w:tcPr>
          <w:p w14:paraId="31B337B6" w14:textId="77777777" w:rsidR="0050768A" w:rsidRDefault="0050768A">
            <w:pPr>
              <w:spacing w:after="1" w:line="0" w:lineRule="atLeast"/>
            </w:pPr>
          </w:p>
        </w:tc>
        <w:tc>
          <w:tcPr>
            <w:tcW w:w="3349" w:type="dxa"/>
            <w:vMerge/>
          </w:tcPr>
          <w:p w14:paraId="436D1350" w14:textId="77777777" w:rsidR="0050768A" w:rsidRDefault="0050768A">
            <w:pPr>
              <w:spacing w:after="1" w:line="0" w:lineRule="atLeast"/>
            </w:pPr>
          </w:p>
        </w:tc>
        <w:tc>
          <w:tcPr>
            <w:tcW w:w="1984" w:type="dxa"/>
            <w:vMerge/>
          </w:tcPr>
          <w:p w14:paraId="4A8AC7DE" w14:textId="77777777" w:rsidR="0050768A" w:rsidRDefault="0050768A">
            <w:pPr>
              <w:spacing w:after="1" w:line="0" w:lineRule="atLeast"/>
            </w:pPr>
          </w:p>
        </w:tc>
        <w:tc>
          <w:tcPr>
            <w:tcW w:w="3904" w:type="dxa"/>
          </w:tcPr>
          <w:p w14:paraId="49226764" w14:textId="77777777" w:rsidR="0050768A" w:rsidRDefault="0050768A">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Pr>
          <w:p w14:paraId="47E535B4" w14:textId="77777777" w:rsidR="0050768A" w:rsidRDefault="0050768A">
            <w:pPr>
              <w:spacing w:after="1" w:line="0" w:lineRule="atLeast"/>
            </w:pPr>
          </w:p>
        </w:tc>
      </w:tr>
      <w:tr w:rsidR="0050768A" w14:paraId="397C79EF" w14:textId="77777777">
        <w:tc>
          <w:tcPr>
            <w:tcW w:w="874" w:type="dxa"/>
            <w:vMerge/>
            <w:tcBorders>
              <w:top w:val="nil"/>
            </w:tcBorders>
          </w:tcPr>
          <w:p w14:paraId="17F12D5E" w14:textId="77777777" w:rsidR="0050768A" w:rsidRDefault="0050768A">
            <w:pPr>
              <w:spacing w:after="1" w:line="0" w:lineRule="atLeast"/>
            </w:pPr>
          </w:p>
        </w:tc>
        <w:tc>
          <w:tcPr>
            <w:tcW w:w="3889" w:type="dxa"/>
            <w:vMerge/>
          </w:tcPr>
          <w:p w14:paraId="1A662A6B" w14:textId="77777777" w:rsidR="0050768A" w:rsidRDefault="0050768A">
            <w:pPr>
              <w:spacing w:after="1" w:line="0" w:lineRule="atLeast"/>
            </w:pPr>
          </w:p>
        </w:tc>
        <w:tc>
          <w:tcPr>
            <w:tcW w:w="1077" w:type="dxa"/>
            <w:vMerge/>
          </w:tcPr>
          <w:p w14:paraId="5C761858" w14:textId="77777777" w:rsidR="0050768A" w:rsidRDefault="0050768A">
            <w:pPr>
              <w:spacing w:after="1" w:line="0" w:lineRule="atLeast"/>
            </w:pPr>
          </w:p>
        </w:tc>
        <w:tc>
          <w:tcPr>
            <w:tcW w:w="3349" w:type="dxa"/>
            <w:vMerge/>
          </w:tcPr>
          <w:p w14:paraId="3990E121" w14:textId="77777777" w:rsidR="0050768A" w:rsidRDefault="0050768A">
            <w:pPr>
              <w:spacing w:after="1" w:line="0" w:lineRule="atLeast"/>
            </w:pPr>
          </w:p>
        </w:tc>
        <w:tc>
          <w:tcPr>
            <w:tcW w:w="1984" w:type="dxa"/>
            <w:vMerge/>
          </w:tcPr>
          <w:p w14:paraId="06197DD1" w14:textId="77777777" w:rsidR="0050768A" w:rsidRDefault="0050768A">
            <w:pPr>
              <w:spacing w:after="1" w:line="0" w:lineRule="atLeast"/>
            </w:pPr>
          </w:p>
        </w:tc>
        <w:tc>
          <w:tcPr>
            <w:tcW w:w="3904" w:type="dxa"/>
          </w:tcPr>
          <w:p w14:paraId="1AFC71B3" w14:textId="77777777" w:rsidR="0050768A" w:rsidRDefault="0050768A">
            <w:pPr>
              <w:pStyle w:val="ConsPlusNormal"/>
            </w:pPr>
            <w:r>
              <w:t>расширенно-комбинированная экстирпация оперированного желудка</w:t>
            </w:r>
          </w:p>
        </w:tc>
        <w:tc>
          <w:tcPr>
            <w:tcW w:w="1504" w:type="dxa"/>
          </w:tcPr>
          <w:p w14:paraId="61A2B166" w14:textId="77777777" w:rsidR="0050768A" w:rsidRDefault="0050768A">
            <w:pPr>
              <w:pStyle w:val="ConsPlusNormal"/>
            </w:pPr>
          </w:p>
        </w:tc>
      </w:tr>
      <w:tr w:rsidR="0050768A" w14:paraId="2CA33119" w14:textId="77777777">
        <w:tc>
          <w:tcPr>
            <w:tcW w:w="874" w:type="dxa"/>
            <w:vMerge/>
            <w:tcBorders>
              <w:top w:val="nil"/>
            </w:tcBorders>
          </w:tcPr>
          <w:p w14:paraId="775EA488" w14:textId="77777777" w:rsidR="0050768A" w:rsidRDefault="0050768A">
            <w:pPr>
              <w:spacing w:after="1" w:line="0" w:lineRule="atLeast"/>
            </w:pPr>
          </w:p>
        </w:tc>
        <w:tc>
          <w:tcPr>
            <w:tcW w:w="3889" w:type="dxa"/>
            <w:vMerge/>
          </w:tcPr>
          <w:p w14:paraId="04DAE607" w14:textId="77777777" w:rsidR="0050768A" w:rsidRDefault="0050768A">
            <w:pPr>
              <w:spacing w:after="1" w:line="0" w:lineRule="atLeast"/>
            </w:pPr>
          </w:p>
        </w:tc>
        <w:tc>
          <w:tcPr>
            <w:tcW w:w="1077" w:type="dxa"/>
            <w:vMerge/>
          </w:tcPr>
          <w:p w14:paraId="5CB74E51" w14:textId="77777777" w:rsidR="0050768A" w:rsidRDefault="0050768A">
            <w:pPr>
              <w:spacing w:after="1" w:line="0" w:lineRule="atLeast"/>
            </w:pPr>
          </w:p>
        </w:tc>
        <w:tc>
          <w:tcPr>
            <w:tcW w:w="3349" w:type="dxa"/>
            <w:vMerge/>
          </w:tcPr>
          <w:p w14:paraId="7F4466F8" w14:textId="77777777" w:rsidR="0050768A" w:rsidRDefault="0050768A">
            <w:pPr>
              <w:spacing w:after="1" w:line="0" w:lineRule="atLeast"/>
            </w:pPr>
          </w:p>
        </w:tc>
        <w:tc>
          <w:tcPr>
            <w:tcW w:w="1984" w:type="dxa"/>
            <w:vMerge/>
          </w:tcPr>
          <w:p w14:paraId="7E2F275C" w14:textId="77777777" w:rsidR="0050768A" w:rsidRDefault="0050768A">
            <w:pPr>
              <w:spacing w:after="1" w:line="0" w:lineRule="atLeast"/>
            </w:pPr>
          </w:p>
        </w:tc>
        <w:tc>
          <w:tcPr>
            <w:tcW w:w="3904" w:type="dxa"/>
          </w:tcPr>
          <w:p w14:paraId="7205EA95" w14:textId="77777777" w:rsidR="0050768A" w:rsidRDefault="0050768A">
            <w:pPr>
              <w:pStyle w:val="ConsPlusNormal"/>
            </w:pPr>
            <w:r>
              <w:t>расширенно-комбинированная ререзекция оперированного желудка</w:t>
            </w:r>
          </w:p>
        </w:tc>
        <w:tc>
          <w:tcPr>
            <w:tcW w:w="1504" w:type="dxa"/>
          </w:tcPr>
          <w:p w14:paraId="68054133" w14:textId="77777777" w:rsidR="0050768A" w:rsidRDefault="0050768A">
            <w:pPr>
              <w:pStyle w:val="ConsPlusNormal"/>
            </w:pPr>
          </w:p>
        </w:tc>
      </w:tr>
      <w:tr w:rsidR="0050768A" w14:paraId="2BE52A99" w14:textId="77777777">
        <w:tc>
          <w:tcPr>
            <w:tcW w:w="874" w:type="dxa"/>
            <w:vMerge/>
            <w:tcBorders>
              <w:top w:val="nil"/>
            </w:tcBorders>
          </w:tcPr>
          <w:p w14:paraId="0B9F5152" w14:textId="77777777" w:rsidR="0050768A" w:rsidRDefault="0050768A">
            <w:pPr>
              <w:spacing w:after="1" w:line="0" w:lineRule="atLeast"/>
            </w:pPr>
          </w:p>
        </w:tc>
        <w:tc>
          <w:tcPr>
            <w:tcW w:w="3889" w:type="dxa"/>
            <w:vMerge/>
          </w:tcPr>
          <w:p w14:paraId="79FF63F8" w14:textId="77777777" w:rsidR="0050768A" w:rsidRDefault="0050768A">
            <w:pPr>
              <w:spacing w:after="1" w:line="0" w:lineRule="atLeast"/>
            </w:pPr>
          </w:p>
        </w:tc>
        <w:tc>
          <w:tcPr>
            <w:tcW w:w="1077" w:type="dxa"/>
            <w:vMerge/>
          </w:tcPr>
          <w:p w14:paraId="55AB0F3D" w14:textId="77777777" w:rsidR="0050768A" w:rsidRDefault="0050768A">
            <w:pPr>
              <w:spacing w:after="1" w:line="0" w:lineRule="atLeast"/>
            </w:pPr>
          </w:p>
        </w:tc>
        <w:tc>
          <w:tcPr>
            <w:tcW w:w="3349" w:type="dxa"/>
            <w:vMerge/>
          </w:tcPr>
          <w:p w14:paraId="1E74719A" w14:textId="77777777" w:rsidR="0050768A" w:rsidRDefault="0050768A">
            <w:pPr>
              <w:spacing w:after="1" w:line="0" w:lineRule="atLeast"/>
            </w:pPr>
          </w:p>
        </w:tc>
        <w:tc>
          <w:tcPr>
            <w:tcW w:w="1984" w:type="dxa"/>
            <w:vMerge/>
          </w:tcPr>
          <w:p w14:paraId="7436DDA2" w14:textId="77777777" w:rsidR="0050768A" w:rsidRDefault="0050768A">
            <w:pPr>
              <w:spacing w:after="1" w:line="0" w:lineRule="atLeast"/>
            </w:pPr>
          </w:p>
        </w:tc>
        <w:tc>
          <w:tcPr>
            <w:tcW w:w="3904" w:type="dxa"/>
          </w:tcPr>
          <w:p w14:paraId="77E194FF" w14:textId="77777777" w:rsidR="0050768A" w:rsidRDefault="0050768A">
            <w:pPr>
              <w:pStyle w:val="ConsPlusNormal"/>
            </w:pPr>
            <w:r>
              <w:t>резекция пищеводно-кишечного или пищеводно-желудочного анастомоза комбинированная</w:t>
            </w:r>
          </w:p>
        </w:tc>
        <w:tc>
          <w:tcPr>
            <w:tcW w:w="1504" w:type="dxa"/>
          </w:tcPr>
          <w:p w14:paraId="241DF24D" w14:textId="77777777" w:rsidR="0050768A" w:rsidRDefault="0050768A">
            <w:pPr>
              <w:pStyle w:val="ConsPlusNormal"/>
            </w:pPr>
          </w:p>
        </w:tc>
      </w:tr>
      <w:tr w:rsidR="0050768A" w14:paraId="05AA4F69" w14:textId="77777777">
        <w:tc>
          <w:tcPr>
            <w:tcW w:w="874" w:type="dxa"/>
            <w:vMerge/>
            <w:tcBorders>
              <w:top w:val="nil"/>
            </w:tcBorders>
          </w:tcPr>
          <w:p w14:paraId="119FF305" w14:textId="77777777" w:rsidR="0050768A" w:rsidRDefault="0050768A">
            <w:pPr>
              <w:spacing w:after="1" w:line="0" w:lineRule="atLeast"/>
            </w:pPr>
          </w:p>
        </w:tc>
        <w:tc>
          <w:tcPr>
            <w:tcW w:w="3889" w:type="dxa"/>
            <w:vMerge/>
          </w:tcPr>
          <w:p w14:paraId="403ACC93" w14:textId="77777777" w:rsidR="0050768A" w:rsidRDefault="0050768A">
            <w:pPr>
              <w:spacing w:after="1" w:line="0" w:lineRule="atLeast"/>
            </w:pPr>
          </w:p>
        </w:tc>
        <w:tc>
          <w:tcPr>
            <w:tcW w:w="1077" w:type="dxa"/>
            <w:vMerge/>
          </w:tcPr>
          <w:p w14:paraId="2AC7015D" w14:textId="77777777" w:rsidR="0050768A" w:rsidRDefault="0050768A">
            <w:pPr>
              <w:spacing w:after="1" w:line="0" w:lineRule="atLeast"/>
            </w:pPr>
          </w:p>
        </w:tc>
        <w:tc>
          <w:tcPr>
            <w:tcW w:w="3349" w:type="dxa"/>
            <w:vMerge/>
          </w:tcPr>
          <w:p w14:paraId="2F8C1E15" w14:textId="77777777" w:rsidR="0050768A" w:rsidRDefault="0050768A">
            <w:pPr>
              <w:spacing w:after="1" w:line="0" w:lineRule="atLeast"/>
            </w:pPr>
          </w:p>
        </w:tc>
        <w:tc>
          <w:tcPr>
            <w:tcW w:w="1984" w:type="dxa"/>
            <w:vMerge/>
          </w:tcPr>
          <w:p w14:paraId="2D6AE88B" w14:textId="77777777" w:rsidR="0050768A" w:rsidRDefault="0050768A">
            <w:pPr>
              <w:spacing w:after="1" w:line="0" w:lineRule="atLeast"/>
            </w:pPr>
          </w:p>
        </w:tc>
        <w:tc>
          <w:tcPr>
            <w:tcW w:w="3904" w:type="dxa"/>
          </w:tcPr>
          <w:p w14:paraId="7967D8F6" w14:textId="77777777" w:rsidR="0050768A" w:rsidRDefault="0050768A">
            <w:pPr>
              <w:pStyle w:val="ConsPlusNormal"/>
            </w:pPr>
            <w:r>
              <w:t>удаление экстраорганного рецидива злокачественных новообразований желудка комбинированное</w:t>
            </w:r>
          </w:p>
        </w:tc>
        <w:tc>
          <w:tcPr>
            <w:tcW w:w="1504" w:type="dxa"/>
          </w:tcPr>
          <w:p w14:paraId="1FFB459D" w14:textId="77777777" w:rsidR="0050768A" w:rsidRDefault="0050768A">
            <w:pPr>
              <w:pStyle w:val="ConsPlusNormal"/>
            </w:pPr>
          </w:p>
        </w:tc>
      </w:tr>
      <w:tr w:rsidR="0050768A" w14:paraId="06AABA35" w14:textId="77777777">
        <w:tc>
          <w:tcPr>
            <w:tcW w:w="874" w:type="dxa"/>
            <w:vMerge/>
            <w:tcBorders>
              <w:top w:val="nil"/>
            </w:tcBorders>
          </w:tcPr>
          <w:p w14:paraId="71B52B89" w14:textId="77777777" w:rsidR="0050768A" w:rsidRDefault="0050768A">
            <w:pPr>
              <w:spacing w:after="1" w:line="0" w:lineRule="atLeast"/>
            </w:pPr>
          </w:p>
        </w:tc>
        <w:tc>
          <w:tcPr>
            <w:tcW w:w="3889" w:type="dxa"/>
            <w:vMerge/>
          </w:tcPr>
          <w:p w14:paraId="4E54100B" w14:textId="77777777" w:rsidR="0050768A" w:rsidRDefault="0050768A">
            <w:pPr>
              <w:spacing w:after="1" w:line="0" w:lineRule="atLeast"/>
            </w:pPr>
          </w:p>
        </w:tc>
        <w:tc>
          <w:tcPr>
            <w:tcW w:w="1077" w:type="dxa"/>
          </w:tcPr>
          <w:p w14:paraId="09F857C8" w14:textId="77777777" w:rsidR="0050768A" w:rsidRDefault="0050768A">
            <w:pPr>
              <w:pStyle w:val="ConsPlusNormal"/>
            </w:pPr>
            <w:r>
              <w:t>C17</w:t>
            </w:r>
          </w:p>
        </w:tc>
        <w:tc>
          <w:tcPr>
            <w:tcW w:w="3349" w:type="dxa"/>
          </w:tcPr>
          <w:p w14:paraId="174C48B5" w14:textId="77777777" w:rsidR="0050768A" w:rsidRDefault="0050768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84" w:type="dxa"/>
          </w:tcPr>
          <w:p w14:paraId="648E124E" w14:textId="77777777" w:rsidR="0050768A" w:rsidRDefault="0050768A">
            <w:pPr>
              <w:pStyle w:val="ConsPlusNormal"/>
            </w:pPr>
            <w:r>
              <w:t>хирургическое лечение</w:t>
            </w:r>
          </w:p>
        </w:tc>
        <w:tc>
          <w:tcPr>
            <w:tcW w:w="3904" w:type="dxa"/>
          </w:tcPr>
          <w:p w14:paraId="39613046" w14:textId="77777777" w:rsidR="0050768A" w:rsidRDefault="0050768A">
            <w:pPr>
              <w:pStyle w:val="ConsPlusNormal"/>
            </w:pPr>
            <w:r>
              <w:t>панкреатодуоденальная резекция, в том числе расширенная или комбинированная</w:t>
            </w:r>
          </w:p>
        </w:tc>
        <w:tc>
          <w:tcPr>
            <w:tcW w:w="1504" w:type="dxa"/>
          </w:tcPr>
          <w:p w14:paraId="6085C385" w14:textId="77777777" w:rsidR="0050768A" w:rsidRDefault="0050768A">
            <w:pPr>
              <w:pStyle w:val="ConsPlusNormal"/>
            </w:pPr>
          </w:p>
        </w:tc>
      </w:tr>
      <w:tr w:rsidR="0050768A" w14:paraId="1D8AA999" w14:textId="77777777">
        <w:tc>
          <w:tcPr>
            <w:tcW w:w="874" w:type="dxa"/>
            <w:vMerge/>
            <w:tcBorders>
              <w:top w:val="nil"/>
            </w:tcBorders>
          </w:tcPr>
          <w:p w14:paraId="5EB64484" w14:textId="77777777" w:rsidR="0050768A" w:rsidRDefault="0050768A">
            <w:pPr>
              <w:spacing w:after="1" w:line="0" w:lineRule="atLeast"/>
            </w:pPr>
          </w:p>
        </w:tc>
        <w:tc>
          <w:tcPr>
            <w:tcW w:w="3889" w:type="dxa"/>
            <w:vMerge/>
          </w:tcPr>
          <w:p w14:paraId="116F5DD0" w14:textId="77777777" w:rsidR="0050768A" w:rsidRDefault="0050768A">
            <w:pPr>
              <w:spacing w:after="1" w:line="0" w:lineRule="atLeast"/>
            </w:pPr>
          </w:p>
        </w:tc>
        <w:tc>
          <w:tcPr>
            <w:tcW w:w="1077" w:type="dxa"/>
            <w:vMerge w:val="restart"/>
          </w:tcPr>
          <w:p w14:paraId="786EB094" w14:textId="77777777" w:rsidR="0050768A" w:rsidRDefault="0050768A">
            <w:pPr>
              <w:pStyle w:val="ConsPlusNormal"/>
            </w:pPr>
            <w:r>
              <w:t>C18, C19, C20, C08, C48.1</w:t>
            </w:r>
          </w:p>
        </w:tc>
        <w:tc>
          <w:tcPr>
            <w:tcW w:w="3349" w:type="dxa"/>
            <w:vMerge w:val="restart"/>
          </w:tcPr>
          <w:p w14:paraId="49790A90" w14:textId="77777777" w:rsidR="0050768A" w:rsidRDefault="0050768A">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14:paraId="43970643" w14:textId="77777777" w:rsidR="0050768A" w:rsidRDefault="0050768A">
            <w:pPr>
              <w:pStyle w:val="ConsPlusNormal"/>
            </w:pPr>
            <w:r>
              <w:t>хирургическое лечение</w:t>
            </w:r>
          </w:p>
        </w:tc>
        <w:tc>
          <w:tcPr>
            <w:tcW w:w="3904" w:type="dxa"/>
          </w:tcPr>
          <w:p w14:paraId="13D80AEA" w14:textId="77777777" w:rsidR="0050768A" w:rsidRDefault="0050768A">
            <w:pPr>
              <w:pStyle w:val="ConsPlusNormal"/>
            </w:pPr>
            <w:r>
              <w:t>реконструкция толстой кишки с формированием межкишечных анастомозов</w:t>
            </w:r>
          </w:p>
        </w:tc>
        <w:tc>
          <w:tcPr>
            <w:tcW w:w="1504" w:type="dxa"/>
            <w:vMerge w:val="restart"/>
          </w:tcPr>
          <w:p w14:paraId="62276CED" w14:textId="77777777" w:rsidR="0050768A" w:rsidRDefault="0050768A">
            <w:pPr>
              <w:pStyle w:val="ConsPlusNormal"/>
            </w:pPr>
          </w:p>
        </w:tc>
      </w:tr>
      <w:tr w:rsidR="0050768A" w14:paraId="03CD0D4B" w14:textId="77777777">
        <w:tc>
          <w:tcPr>
            <w:tcW w:w="874" w:type="dxa"/>
            <w:vMerge/>
            <w:tcBorders>
              <w:top w:val="nil"/>
            </w:tcBorders>
          </w:tcPr>
          <w:p w14:paraId="6B9922D4" w14:textId="77777777" w:rsidR="0050768A" w:rsidRDefault="0050768A">
            <w:pPr>
              <w:spacing w:after="1" w:line="0" w:lineRule="atLeast"/>
            </w:pPr>
          </w:p>
        </w:tc>
        <w:tc>
          <w:tcPr>
            <w:tcW w:w="3889" w:type="dxa"/>
            <w:vMerge/>
          </w:tcPr>
          <w:p w14:paraId="6CDA0D75" w14:textId="77777777" w:rsidR="0050768A" w:rsidRDefault="0050768A">
            <w:pPr>
              <w:spacing w:after="1" w:line="0" w:lineRule="atLeast"/>
            </w:pPr>
          </w:p>
        </w:tc>
        <w:tc>
          <w:tcPr>
            <w:tcW w:w="1077" w:type="dxa"/>
            <w:vMerge/>
          </w:tcPr>
          <w:p w14:paraId="044337D2" w14:textId="77777777" w:rsidR="0050768A" w:rsidRDefault="0050768A">
            <w:pPr>
              <w:spacing w:after="1" w:line="0" w:lineRule="atLeast"/>
            </w:pPr>
          </w:p>
        </w:tc>
        <w:tc>
          <w:tcPr>
            <w:tcW w:w="3349" w:type="dxa"/>
            <w:vMerge/>
          </w:tcPr>
          <w:p w14:paraId="21C11F93" w14:textId="77777777" w:rsidR="0050768A" w:rsidRDefault="0050768A">
            <w:pPr>
              <w:spacing w:after="1" w:line="0" w:lineRule="atLeast"/>
            </w:pPr>
          </w:p>
        </w:tc>
        <w:tc>
          <w:tcPr>
            <w:tcW w:w="1984" w:type="dxa"/>
            <w:vMerge/>
          </w:tcPr>
          <w:p w14:paraId="08E50B4B" w14:textId="77777777" w:rsidR="0050768A" w:rsidRDefault="0050768A">
            <w:pPr>
              <w:spacing w:after="1" w:line="0" w:lineRule="atLeast"/>
            </w:pPr>
          </w:p>
        </w:tc>
        <w:tc>
          <w:tcPr>
            <w:tcW w:w="3904" w:type="dxa"/>
          </w:tcPr>
          <w:p w14:paraId="55EEFB43" w14:textId="77777777" w:rsidR="0050768A" w:rsidRDefault="0050768A">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Pr>
          <w:p w14:paraId="4C2A09F6" w14:textId="77777777" w:rsidR="0050768A" w:rsidRDefault="0050768A">
            <w:pPr>
              <w:spacing w:after="1" w:line="0" w:lineRule="atLeast"/>
            </w:pPr>
          </w:p>
        </w:tc>
      </w:tr>
      <w:tr w:rsidR="0050768A" w14:paraId="5B5206A4" w14:textId="77777777">
        <w:tc>
          <w:tcPr>
            <w:tcW w:w="874" w:type="dxa"/>
            <w:vMerge/>
            <w:tcBorders>
              <w:top w:val="nil"/>
            </w:tcBorders>
          </w:tcPr>
          <w:p w14:paraId="6C83B170" w14:textId="77777777" w:rsidR="0050768A" w:rsidRDefault="0050768A">
            <w:pPr>
              <w:spacing w:after="1" w:line="0" w:lineRule="atLeast"/>
            </w:pPr>
          </w:p>
        </w:tc>
        <w:tc>
          <w:tcPr>
            <w:tcW w:w="3889" w:type="dxa"/>
            <w:vMerge/>
          </w:tcPr>
          <w:p w14:paraId="133B0290" w14:textId="77777777" w:rsidR="0050768A" w:rsidRDefault="0050768A">
            <w:pPr>
              <w:spacing w:after="1" w:line="0" w:lineRule="atLeast"/>
            </w:pPr>
          </w:p>
        </w:tc>
        <w:tc>
          <w:tcPr>
            <w:tcW w:w="1077" w:type="dxa"/>
            <w:vMerge/>
          </w:tcPr>
          <w:p w14:paraId="59DDFEF1" w14:textId="77777777" w:rsidR="0050768A" w:rsidRDefault="0050768A">
            <w:pPr>
              <w:spacing w:after="1" w:line="0" w:lineRule="atLeast"/>
            </w:pPr>
          </w:p>
        </w:tc>
        <w:tc>
          <w:tcPr>
            <w:tcW w:w="3349" w:type="dxa"/>
            <w:vMerge/>
          </w:tcPr>
          <w:p w14:paraId="348A38F8" w14:textId="77777777" w:rsidR="0050768A" w:rsidRDefault="0050768A">
            <w:pPr>
              <w:spacing w:after="1" w:line="0" w:lineRule="atLeast"/>
            </w:pPr>
          </w:p>
        </w:tc>
        <w:tc>
          <w:tcPr>
            <w:tcW w:w="1984" w:type="dxa"/>
            <w:vMerge/>
          </w:tcPr>
          <w:p w14:paraId="35B85EA2" w14:textId="77777777" w:rsidR="0050768A" w:rsidRDefault="0050768A">
            <w:pPr>
              <w:spacing w:after="1" w:line="0" w:lineRule="atLeast"/>
            </w:pPr>
          </w:p>
        </w:tc>
        <w:tc>
          <w:tcPr>
            <w:tcW w:w="3904" w:type="dxa"/>
          </w:tcPr>
          <w:p w14:paraId="7D132CD6" w14:textId="77777777" w:rsidR="0050768A" w:rsidRDefault="0050768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tcPr>
          <w:p w14:paraId="63AC1297" w14:textId="77777777" w:rsidR="0050768A" w:rsidRDefault="0050768A">
            <w:pPr>
              <w:pStyle w:val="ConsPlusNormal"/>
            </w:pPr>
          </w:p>
        </w:tc>
      </w:tr>
      <w:tr w:rsidR="0050768A" w14:paraId="7093EBE8" w14:textId="77777777">
        <w:tc>
          <w:tcPr>
            <w:tcW w:w="874" w:type="dxa"/>
            <w:vMerge/>
            <w:tcBorders>
              <w:top w:val="nil"/>
            </w:tcBorders>
          </w:tcPr>
          <w:p w14:paraId="74D5AEF8" w14:textId="77777777" w:rsidR="0050768A" w:rsidRDefault="0050768A">
            <w:pPr>
              <w:spacing w:after="1" w:line="0" w:lineRule="atLeast"/>
            </w:pPr>
          </w:p>
        </w:tc>
        <w:tc>
          <w:tcPr>
            <w:tcW w:w="3889" w:type="dxa"/>
            <w:vMerge/>
          </w:tcPr>
          <w:p w14:paraId="44A667CA" w14:textId="77777777" w:rsidR="0050768A" w:rsidRDefault="0050768A">
            <w:pPr>
              <w:spacing w:after="1" w:line="0" w:lineRule="atLeast"/>
            </w:pPr>
          </w:p>
        </w:tc>
        <w:tc>
          <w:tcPr>
            <w:tcW w:w="1077" w:type="dxa"/>
            <w:vMerge/>
          </w:tcPr>
          <w:p w14:paraId="3EE8886D" w14:textId="77777777" w:rsidR="0050768A" w:rsidRDefault="0050768A">
            <w:pPr>
              <w:spacing w:after="1" w:line="0" w:lineRule="atLeast"/>
            </w:pPr>
          </w:p>
        </w:tc>
        <w:tc>
          <w:tcPr>
            <w:tcW w:w="3349" w:type="dxa"/>
            <w:vMerge/>
          </w:tcPr>
          <w:p w14:paraId="79C6817B" w14:textId="77777777" w:rsidR="0050768A" w:rsidRDefault="0050768A">
            <w:pPr>
              <w:spacing w:after="1" w:line="0" w:lineRule="atLeast"/>
            </w:pPr>
          </w:p>
        </w:tc>
        <w:tc>
          <w:tcPr>
            <w:tcW w:w="1984" w:type="dxa"/>
            <w:vMerge/>
          </w:tcPr>
          <w:p w14:paraId="4F623B40" w14:textId="77777777" w:rsidR="0050768A" w:rsidRDefault="0050768A">
            <w:pPr>
              <w:spacing w:after="1" w:line="0" w:lineRule="atLeast"/>
            </w:pPr>
          </w:p>
        </w:tc>
        <w:tc>
          <w:tcPr>
            <w:tcW w:w="3904" w:type="dxa"/>
          </w:tcPr>
          <w:p w14:paraId="0687F1ED" w14:textId="77777777" w:rsidR="0050768A" w:rsidRDefault="0050768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tcPr>
          <w:p w14:paraId="2858C540" w14:textId="77777777" w:rsidR="0050768A" w:rsidRDefault="0050768A">
            <w:pPr>
              <w:pStyle w:val="ConsPlusNormal"/>
            </w:pPr>
          </w:p>
        </w:tc>
      </w:tr>
      <w:tr w:rsidR="0050768A" w14:paraId="2C44B2E1" w14:textId="77777777">
        <w:tc>
          <w:tcPr>
            <w:tcW w:w="874" w:type="dxa"/>
            <w:vMerge/>
            <w:tcBorders>
              <w:top w:val="nil"/>
            </w:tcBorders>
          </w:tcPr>
          <w:p w14:paraId="75CE244E" w14:textId="77777777" w:rsidR="0050768A" w:rsidRDefault="0050768A">
            <w:pPr>
              <w:spacing w:after="1" w:line="0" w:lineRule="atLeast"/>
            </w:pPr>
          </w:p>
        </w:tc>
        <w:tc>
          <w:tcPr>
            <w:tcW w:w="3889" w:type="dxa"/>
            <w:vMerge/>
          </w:tcPr>
          <w:p w14:paraId="0053BC73" w14:textId="77777777" w:rsidR="0050768A" w:rsidRDefault="0050768A">
            <w:pPr>
              <w:spacing w:after="1" w:line="0" w:lineRule="atLeast"/>
            </w:pPr>
          </w:p>
        </w:tc>
        <w:tc>
          <w:tcPr>
            <w:tcW w:w="1077" w:type="dxa"/>
            <w:vMerge/>
          </w:tcPr>
          <w:p w14:paraId="277141D9" w14:textId="77777777" w:rsidR="0050768A" w:rsidRDefault="0050768A">
            <w:pPr>
              <w:spacing w:after="1" w:line="0" w:lineRule="atLeast"/>
            </w:pPr>
          </w:p>
        </w:tc>
        <w:tc>
          <w:tcPr>
            <w:tcW w:w="3349" w:type="dxa"/>
            <w:vMerge/>
          </w:tcPr>
          <w:p w14:paraId="3EF7F2E8" w14:textId="77777777" w:rsidR="0050768A" w:rsidRDefault="0050768A">
            <w:pPr>
              <w:spacing w:after="1" w:line="0" w:lineRule="atLeast"/>
            </w:pPr>
          </w:p>
        </w:tc>
        <w:tc>
          <w:tcPr>
            <w:tcW w:w="1984" w:type="dxa"/>
            <w:vMerge/>
          </w:tcPr>
          <w:p w14:paraId="492E84AC" w14:textId="77777777" w:rsidR="0050768A" w:rsidRDefault="0050768A">
            <w:pPr>
              <w:spacing w:after="1" w:line="0" w:lineRule="atLeast"/>
            </w:pPr>
          </w:p>
        </w:tc>
        <w:tc>
          <w:tcPr>
            <w:tcW w:w="3904" w:type="dxa"/>
          </w:tcPr>
          <w:p w14:paraId="18A4A4E3" w14:textId="77777777" w:rsidR="0050768A" w:rsidRDefault="0050768A">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4" w:type="dxa"/>
          </w:tcPr>
          <w:p w14:paraId="7F56493D" w14:textId="77777777" w:rsidR="0050768A" w:rsidRDefault="0050768A">
            <w:pPr>
              <w:pStyle w:val="ConsPlusNormal"/>
            </w:pPr>
          </w:p>
        </w:tc>
      </w:tr>
      <w:tr w:rsidR="0050768A" w14:paraId="04AFD9D4" w14:textId="77777777">
        <w:tc>
          <w:tcPr>
            <w:tcW w:w="874" w:type="dxa"/>
            <w:vMerge/>
            <w:tcBorders>
              <w:top w:val="nil"/>
            </w:tcBorders>
          </w:tcPr>
          <w:p w14:paraId="628F362E" w14:textId="77777777" w:rsidR="0050768A" w:rsidRDefault="0050768A">
            <w:pPr>
              <w:spacing w:after="1" w:line="0" w:lineRule="atLeast"/>
            </w:pPr>
          </w:p>
        </w:tc>
        <w:tc>
          <w:tcPr>
            <w:tcW w:w="3889" w:type="dxa"/>
            <w:vMerge/>
          </w:tcPr>
          <w:p w14:paraId="2B1E77C0" w14:textId="77777777" w:rsidR="0050768A" w:rsidRDefault="0050768A">
            <w:pPr>
              <w:spacing w:after="1" w:line="0" w:lineRule="atLeast"/>
            </w:pPr>
          </w:p>
        </w:tc>
        <w:tc>
          <w:tcPr>
            <w:tcW w:w="1077" w:type="dxa"/>
            <w:vMerge/>
          </w:tcPr>
          <w:p w14:paraId="4AE4CFF3" w14:textId="77777777" w:rsidR="0050768A" w:rsidRDefault="0050768A">
            <w:pPr>
              <w:spacing w:after="1" w:line="0" w:lineRule="atLeast"/>
            </w:pPr>
          </w:p>
        </w:tc>
        <w:tc>
          <w:tcPr>
            <w:tcW w:w="3349" w:type="dxa"/>
            <w:vMerge w:val="restart"/>
          </w:tcPr>
          <w:p w14:paraId="470A76E4" w14:textId="77777777" w:rsidR="0050768A" w:rsidRDefault="0050768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14:paraId="777FEBF5" w14:textId="77777777" w:rsidR="0050768A" w:rsidRDefault="0050768A">
            <w:pPr>
              <w:pStyle w:val="ConsPlusNormal"/>
            </w:pPr>
            <w:r>
              <w:t>хирургическое лечение</w:t>
            </w:r>
          </w:p>
        </w:tc>
        <w:tc>
          <w:tcPr>
            <w:tcW w:w="3904" w:type="dxa"/>
          </w:tcPr>
          <w:p w14:paraId="018BFBC3" w14:textId="77777777" w:rsidR="0050768A" w:rsidRDefault="0050768A">
            <w:pPr>
              <w:pStyle w:val="ConsPlusNormal"/>
            </w:pPr>
            <w:r>
              <w:t>правосторонняя гемиколэктомия с расширенной лимфаденэктомией</w:t>
            </w:r>
          </w:p>
        </w:tc>
        <w:tc>
          <w:tcPr>
            <w:tcW w:w="1504" w:type="dxa"/>
            <w:vMerge w:val="restart"/>
          </w:tcPr>
          <w:p w14:paraId="72460EBA" w14:textId="77777777" w:rsidR="0050768A" w:rsidRDefault="0050768A">
            <w:pPr>
              <w:pStyle w:val="ConsPlusNormal"/>
            </w:pPr>
          </w:p>
        </w:tc>
      </w:tr>
      <w:tr w:rsidR="0050768A" w14:paraId="729D70E2" w14:textId="77777777">
        <w:tc>
          <w:tcPr>
            <w:tcW w:w="874" w:type="dxa"/>
            <w:vMerge/>
            <w:tcBorders>
              <w:top w:val="nil"/>
            </w:tcBorders>
          </w:tcPr>
          <w:p w14:paraId="69445A60" w14:textId="77777777" w:rsidR="0050768A" w:rsidRDefault="0050768A">
            <w:pPr>
              <w:spacing w:after="1" w:line="0" w:lineRule="atLeast"/>
            </w:pPr>
          </w:p>
        </w:tc>
        <w:tc>
          <w:tcPr>
            <w:tcW w:w="3889" w:type="dxa"/>
            <w:vMerge/>
          </w:tcPr>
          <w:p w14:paraId="7E4C1633" w14:textId="77777777" w:rsidR="0050768A" w:rsidRDefault="0050768A">
            <w:pPr>
              <w:spacing w:after="1" w:line="0" w:lineRule="atLeast"/>
            </w:pPr>
          </w:p>
        </w:tc>
        <w:tc>
          <w:tcPr>
            <w:tcW w:w="1077" w:type="dxa"/>
            <w:vMerge/>
          </w:tcPr>
          <w:p w14:paraId="47FC8FFF" w14:textId="77777777" w:rsidR="0050768A" w:rsidRDefault="0050768A">
            <w:pPr>
              <w:spacing w:after="1" w:line="0" w:lineRule="atLeast"/>
            </w:pPr>
          </w:p>
        </w:tc>
        <w:tc>
          <w:tcPr>
            <w:tcW w:w="3349" w:type="dxa"/>
            <w:vMerge/>
          </w:tcPr>
          <w:p w14:paraId="3F2D1203" w14:textId="77777777" w:rsidR="0050768A" w:rsidRDefault="0050768A">
            <w:pPr>
              <w:spacing w:after="1" w:line="0" w:lineRule="atLeast"/>
            </w:pPr>
          </w:p>
        </w:tc>
        <w:tc>
          <w:tcPr>
            <w:tcW w:w="1984" w:type="dxa"/>
            <w:vMerge/>
          </w:tcPr>
          <w:p w14:paraId="3F18D7E7" w14:textId="77777777" w:rsidR="0050768A" w:rsidRDefault="0050768A">
            <w:pPr>
              <w:spacing w:after="1" w:line="0" w:lineRule="atLeast"/>
            </w:pPr>
          </w:p>
        </w:tc>
        <w:tc>
          <w:tcPr>
            <w:tcW w:w="3904" w:type="dxa"/>
          </w:tcPr>
          <w:p w14:paraId="371F9874" w14:textId="77777777" w:rsidR="0050768A" w:rsidRDefault="0050768A">
            <w:pPr>
              <w:pStyle w:val="ConsPlusNormal"/>
            </w:pPr>
          </w:p>
        </w:tc>
        <w:tc>
          <w:tcPr>
            <w:tcW w:w="1504" w:type="dxa"/>
            <w:vMerge/>
          </w:tcPr>
          <w:p w14:paraId="52286452" w14:textId="77777777" w:rsidR="0050768A" w:rsidRDefault="0050768A">
            <w:pPr>
              <w:spacing w:after="1" w:line="0" w:lineRule="atLeast"/>
            </w:pPr>
          </w:p>
        </w:tc>
      </w:tr>
      <w:tr w:rsidR="0050768A" w14:paraId="65530F06" w14:textId="77777777">
        <w:tc>
          <w:tcPr>
            <w:tcW w:w="874" w:type="dxa"/>
            <w:vMerge/>
            <w:tcBorders>
              <w:top w:val="nil"/>
            </w:tcBorders>
          </w:tcPr>
          <w:p w14:paraId="1D0078CD" w14:textId="77777777" w:rsidR="0050768A" w:rsidRDefault="0050768A">
            <w:pPr>
              <w:spacing w:after="1" w:line="0" w:lineRule="atLeast"/>
            </w:pPr>
          </w:p>
        </w:tc>
        <w:tc>
          <w:tcPr>
            <w:tcW w:w="3889" w:type="dxa"/>
            <w:vMerge/>
          </w:tcPr>
          <w:p w14:paraId="36271D20" w14:textId="77777777" w:rsidR="0050768A" w:rsidRDefault="0050768A">
            <w:pPr>
              <w:spacing w:after="1" w:line="0" w:lineRule="atLeast"/>
            </w:pPr>
          </w:p>
        </w:tc>
        <w:tc>
          <w:tcPr>
            <w:tcW w:w="1077" w:type="dxa"/>
            <w:vMerge/>
          </w:tcPr>
          <w:p w14:paraId="15952780" w14:textId="77777777" w:rsidR="0050768A" w:rsidRDefault="0050768A">
            <w:pPr>
              <w:spacing w:after="1" w:line="0" w:lineRule="atLeast"/>
            </w:pPr>
          </w:p>
        </w:tc>
        <w:tc>
          <w:tcPr>
            <w:tcW w:w="3349" w:type="dxa"/>
            <w:vMerge/>
          </w:tcPr>
          <w:p w14:paraId="161908EF" w14:textId="77777777" w:rsidR="0050768A" w:rsidRDefault="0050768A">
            <w:pPr>
              <w:spacing w:after="1" w:line="0" w:lineRule="atLeast"/>
            </w:pPr>
          </w:p>
        </w:tc>
        <w:tc>
          <w:tcPr>
            <w:tcW w:w="1984" w:type="dxa"/>
            <w:vMerge/>
          </w:tcPr>
          <w:p w14:paraId="59786B79" w14:textId="77777777" w:rsidR="0050768A" w:rsidRDefault="0050768A">
            <w:pPr>
              <w:spacing w:after="1" w:line="0" w:lineRule="atLeast"/>
            </w:pPr>
          </w:p>
        </w:tc>
        <w:tc>
          <w:tcPr>
            <w:tcW w:w="3904" w:type="dxa"/>
          </w:tcPr>
          <w:p w14:paraId="7BBFF910" w14:textId="77777777" w:rsidR="0050768A" w:rsidRDefault="0050768A">
            <w:pPr>
              <w:pStyle w:val="ConsPlusNormal"/>
            </w:pPr>
            <w:r>
              <w:t>резекция сигмовидной кишки с расширенной лимфаденэктомией</w:t>
            </w:r>
          </w:p>
        </w:tc>
        <w:tc>
          <w:tcPr>
            <w:tcW w:w="1504" w:type="dxa"/>
            <w:vMerge/>
          </w:tcPr>
          <w:p w14:paraId="0EC2E189" w14:textId="77777777" w:rsidR="0050768A" w:rsidRDefault="0050768A">
            <w:pPr>
              <w:spacing w:after="1" w:line="0" w:lineRule="atLeast"/>
            </w:pPr>
          </w:p>
        </w:tc>
      </w:tr>
      <w:tr w:rsidR="0050768A" w14:paraId="05E5EE97" w14:textId="77777777">
        <w:tc>
          <w:tcPr>
            <w:tcW w:w="874" w:type="dxa"/>
            <w:vMerge/>
            <w:tcBorders>
              <w:top w:val="nil"/>
            </w:tcBorders>
          </w:tcPr>
          <w:p w14:paraId="3E74333E" w14:textId="77777777" w:rsidR="0050768A" w:rsidRDefault="0050768A">
            <w:pPr>
              <w:spacing w:after="1" w:line="0" w:lineRule="atLeast"/>
            </w:pPr>
          </w:p>
        </w:tc>
        <w:tc>
          <w:tcPr>
            <w:tcW w:w="3889" w:type="dxa"/>
            <w:vMerge/>
          </w:tcPr>
          <w:p w14:paraId="0ADEB81B" w14:textId="77777777" w:rsidR="0050768A" w:rsidRDefault="0050768A">
            <w:pPr>
              <w:spacing w:after="1" w:line="0" w:lineRule="atLeast"/>
            </w:pPr>
          </w:p>
        </w:tc>
        <w:tc>
          <w:tcPr>
            <w:tcW w:w="1077" w:type="dxa"/>
            <w:vMerge/>
          </w:tcPr>
          <w:p w14:paraId="1D498A79" w14:textId="77777777" w:rsidR="0050768A" w:rsidRDefault="0050768A">
            <w:pPr>
              <w:spacing w:after="1" w:line="0" w:lineRule="atLeast"/>
            </w:pPr>
          </w:p>
        </w:tc>
        <w:tc>
          <w:tcPr>
            <w:tcW w:w="3349" w:type="dxa"/>
            <w:vMerge/>
          </w:tcPr>
          <w:p w14:paraId="2952134F" w14:textId="77777777" w:rsidR="0050768A" w:rsidRDefault="0050768A">
            <w:pPr>
              <w:spacing w:after="1" w:line="0" w:lineRule="atLeast"/>
            </w:pPr>
          </w:p>
        </w:tc>
        <w:tc>
          <w:tcPr>
            <w:tcW w:w="1984" w:type="dxa"/>
            <w:vMerge/>
          </w:tcPr>
          <w:p w14:paraId="4CBB7EE3" w14:textId="77777777" w:rsidR="0050768A" w:rsidRDefault="0050768A">
            <w:pPr>
              <w:spacing w:after="1" w:line="0" w:lineRule="atLeast"/>
            </w:pPr>
          </w:p>
        </w:tc>
        <w:tc>
          <w:tcPr>
            <w:tcW w:w="3904" w:type="dxa"/>
          </w:tcPr>
          <w:p w14:paraId="4FFFA55A" w14:textId="77777777" w:rsidR="0050768A" w:rsidRDefault="0050768A">
            <w:pPr>
              <w:pStyle w:val="ConsPlusNormal"/>
            </w:pPr>
            <w:r>
              <w:t>правосторонняя гемиколэктомия с резекцией легкого</w:t>
            </w:r>
          </w:p>
        </w:tc>
        <w:tc>
          <w:tcPr>
            <w:tcW w:w="1504" w:type="dxa"/>
            <w:vMerge/>
          </w:tcPr>
          <w:p w14:paraId="1D775433" w14:textId="77777777" w:rsidR="0050768A" w:rsidRDefault="0050768A">
            <w:pPr>
              <w:spacing w:after="1" w:line="0" w:lineRule="atLeast"/>
            </w:pPr>
          </w:p>
        </w:tc>
      </w:tr>
      <w:tr w:rsidR="0050768A" w14:paraId="271F6AB3" w14:textId="77777777">
        <w:tc>
          <w:tcPr>
            <w:tcW w:w="874" w:type="dxa"/>
            <w:vMerge/>
            <w:tcBorders>
              <w:top w:val="nil"/>
            </w:tcBorders>
          </w:tcPr>
          <w:p w14:paraId="60FEC3F6" w14:textId="77777777" w:rsidR="0050768A" w:rsidRDefault="0050768A">
            <w:pPr>
              <w:spacing w:after="1" w:line="0" w:lineRule="atLeast"/>
            </w:pPr>
          </w:p>
        </w:tc>
        <w:tc>
          <w:tcPr>
            <w:tcW w:w="3889" w:type="dxa"/>
            <w:vMerge/>
          </w:tcPr>
          <w:p w14:paraId="28B09B8C" w14:textId="77777777" w:rsidR="0050768A" w:rsidRDefault="0050768A">
            <w:pPr>
              <w:spacing w:after="1" w:line="0" w:lineRule="atLeast"/>
            </w:pPr>
          </w:p>
        </w:tc>
        <w:tc>
          <w:tcPr>
            <w:tcW w:w="1077" w:type="dxa"/>
            <w:vMerge/>
          </w:tcPr>
          <w:p w14:paraId="1A4C01E9" w14:textId="77777777" w:rsidR="0050768A" w:rsidRDefault="0050768A">
            <w:pPr>
              <w:spacing w:after="1" w:line="0" w:lineRule="atLeast"/>
            </w:pPr>
          </w:p>
        </w:tc>
        <w:tc>
          <w:tcPr>
            <w:tcW w:w="3349" w:type="dxa"/>
            <w:vMerge/>
          </w:tcPr>
          <w:p w14:paraId="70F1F606" w14:textId="77777777" w:rsidR="0050768A" w:rsidRDefault="0050768A">
            <w:pPr>
              <w:spacing w:after="1" w:line="0" w:lineRule="atLeast"/>
            </w:pPr>
          </w:p>
        </w:tc>
        <w:tc>
          <w:tcPr>
            <w:tcW w:w="1984" w:type="dxa"/>
            <w:vMerge/>
          </w:tcPr>
          <w:p w14:paraId="0D782EBB" w14:textId="77777777" w:rsidR="0050768A" w:rsidRDefault="0050768A">
            <w:pPr>
              <w:spacing w:after="1" w:line="0" w:lineRule="atLeast"/>
            </w:pPr>
          </w:p>
        </w:tc>
        <w:tc>
          <w:tcPr>
            <w:tcW w:w="3904" w:type="dxa"/>
          </w:tcPr>
          <w:p w14:paraId="56A57ACC" w14:textId="77777777" w:rsidR="0050768A" w:rsidRDefault="0050768A">
            <w:pPr>
              <w:pStyle w:val="ConsPlusNormal"/>
            </w:pPr>
            <w:r>
              <w:t>левосторонняя гемиколэктомия с расширенной лимфаденэктомией</w:t>
            </w:r>
          </w:p>
        </w:tc>
        <w:tc>
          <w:tcPr>
            <w:tcW w:w="1504" w:type="dxa"/>
          </w:tcPr>
          <w:p w14:paraId="2564CD29" w14:textId="77777777" w:rsidR="0050768A" w:rsidRDefault="0050768A">
            <w:pPr>
              <w:pStyle w:val="ConsPlusNormal"/>
            </w:pPr>
          </w:p>
        </w:tc>
      </w:tr>
      <w:tr w:rsidR="0050768A" w14:paraId="3A126439" w14:textId="77777777">
        <w:tc>
          <w:tcPr>
            <w:tcW w:w="874" w:type="dxa"/>
            <w:vMerge/>
            <w:tcBorders>
              <w:top w:val="nil"/>
            </w:tcBorders>
          </w:tcPr>
          <w:p w14:paraId="7B4D0F78" w14:textId="77777777" w:rsidR="0050768A" w:rsidRDefault="0050768A">
            <w:pPr>
              <w:spacing w:after="1" w:line="0" w:lineRule="atLeast"/>
            </w:pPr>
          </w:p>
        </w:tc>
        <w:tc>
          <w:tcPr>
            <w:tcW w:w="3889" w:type="dxa"/>
            <w:vMerge/>
          </w:tcPr>
          <w:p w14:paraId="56576282" w14:textId="77777777" w:rsidR="0050768A" w:rsidRDefault="0050768A">
            <w:pPr>
              <w:spacing w:after="1" w:line="0" w:lineRule="atLeast"/>
            </w:pPr>
          </w:p>
        </w:tc>
        <w:tc>
          <w:tcPr>
            <w:tcW w:w="1077" w:type="dxa"/>
            <w:vMerge/>
          </w:tcPr>
          <w:p w14:paraId="716AEF10" w14:textId="77777777" w:rsidR="0050768A" w:rsidRDefault="0050768A">
            <w:pPr>
              <w:spacing w:after="1" w:line="0" w:lineRule="atLeast"/>
            </w:pPr>
          </w:p>
        </w:tc>
        <w:tc>
          <w:tcPr>
            <w:tcW w:w="3349" w:type="dxa"/>
            <w:vMerge/>
          </w:tcPr>
          <w:p w14:paraId="2E6230D9" w14:textId="77777777" w:rsidR="0050768A" w:rsidRDefault="0050768A">
            <w:pPr>
              <w:spacing w:after="1" w:line="0" w:lineRule="atLeast"/>
            </w:pPr>
          </w:p>
        </w:tc>
        <w:tc>
          <w:tcPr>
            <w:tcW w:w="1984" w:type="dxa"/>
            <w:vMerge/>
          </w:tcPr>
          <w:p w14:paraId="07F8CE60" w14:textId="77777777" w:rsidR="0050768A" w:rsidRDefault="0050768A">
            <w:pPr>
              <w:spacing w:after="1" w:line="0" w:lineRule="atLeast"/>
            </w:pPr>
          </w:p>
        </w:tc>
        <w:tc>
          <w:tcPr>
            <w:tcW w:w="3904" w:type="dxa"/>
          </w:tcPr>
          <w:p w14:paraId="6F11EEAC" w14:textId="77777777" w:rsidR="0050768A" w:rsidRDefault="0050768A">
            <w:pPr>
              <w:pStyle w:val="ConsPlusNormal"/>
            </w:pPr>
            <w:r>
              <w:t>резекция прямой кишки с резекцией печени</w:t>
            </w:r>
          </w:p>
        </w:tc>
        <w:tc>
          <w:tcPr>
            <w:tcW w:w="1504" w:type="dxa"/>
          </w:tcPr>
          <w:p w14:paraId="1DFE265C" w14:textId="77777777" w:rsidR="0050768A" w:rsidRDefault="0050768A">
            <w:pPr>
              <w:pStyle w:val="ConsPlusNormal"/>
            </w:pPr>
          </w:p>
        </w:tc>
      </w:tr>
      <w:tr w:rsidR="0050768A" w14:paraId="39C199A5" w14:textId="77777777">
        <w:tc>
          <w:tcPr>
            <w:tcW w:w="874" w:type="dxa"/>
            <w:vMerge/>
            <w:tcBorders>
              <w:top w:val="nil"/>
            </w:tcBorders>
          </w:tcPr>
          <w:p w14:paraId="6E9BBF83" w14:textId="77777777" w:rsidR="0050768A" w:rsidRDefault="0050768A">
            <w:pPr>
              <w:spacing w:after="1" w:line="0" w:lineRule="atLeast"/>
            </w:pPr>
          </w:p>
        </w:tc>
        <w:tc>
          <w:tcPr>
            <w:tcW w:w="3889" w:type="dxa"/>
            <w:vMerge/>
          </w:tcPr>
          <w:p w14:paraId="680EF880" w14:textId="77777777" w:rsidR="0050768A" w:rsidRDefault="0050768A">
            <w:pPr>
              <w:spacing w:after="1" w:line="0" w:lineRule="atLeast"/>
            </w:pPr>
          </w:p>
        </w:tc>
        <w:tc>
          <w:tcPr>
            <w:tcW w:w="1077" w:type="dxa"/>
            <w:vMerge/>
          </w:tcPr>
          <w:p w14:paraId="216046B4" w14:textId="77777777" w:rsidR="0050768A" w:rsidRDefault="0050768A">
            <w:pPr>
              <w:spacing w:after="1" w:line="0" w:lineRule="atLeast"/>
            </w:pPr>
          </w:p>
        </w:tc>
        <w:tc>
          <w:tcPr>
            <w:tcW w:w="3349" w:type="dxa"/>
            <w:vMerge/>
          </w:tcPr>
          <w:p w14:paraId="05853911" w14:textId="77777777" w:rsidR="0050768A" w:rsidRDefault="0050768A">
            <w:pPr>
              <w:spacing w:after="1" w:line="0" w:lineRule="atLeast"/>
            </w:pPr>
          </w:p>
        </w:tc>
        <w:tc>
          <w:tcPr>
            <w:tcW w:w="1984" w:type="dxa"/>
            <w:vMerge/>
          </w:tcPr>
          <w:p w14:paraId="62EAF433" w14:textId="77777777" w:rsidR="0050768A" w:rsidRDefault="0050768A">
            <w:pPr>
              <w:spacing w:after="1" w:line="0" w:lineRule="atLeast"/>
            </w:pPr>
          </w:p>
        </w:tc>
        <w:tc>
          <w:tcPr>
            <w:tcW w:w="3904" w:type="dxa"/>
          </w:tcPr>
          <w:p w14:paraId="6AA73D1D" w14:textId="77777777" w:rsidR="0050768A" w:rsidRDefault="0050768A">
            <w:pPr>
              <w:pStyle w:val="ConsPlusNormal"/>
            </w:pPr>
            <w:r>
              <w:t>резекция прямой кишки с расширенной лимфаденэктомией</w:t>
            </w:r>
          </w:p>
        </w:tc>
        <w:tc>
          <w:tcPr>
            <w:tcW w:w="1504" w:type="dxa"/>
          </w:tcPr>
          <w:p w14:paraId="2CE073A7" w14:textId="77777777" w:rsidR="0050768A" w:rsidRDefault="0050768A">
            <w:pPr>
              <w:pStyle w:val="ConsPlusNormal"/>
            </w:pPr>
          </w:p>
        </w:tc>
      </w:tr>
      <w:tr w:rsidR="0050768A" w14:paraId="0BDB93F5" w14:textId="77777777">
        <w:tc>
          <w:tcPr>
            <w:tcW w:w="874" w:type="dxa"/>
            <w:vMerge/>
            <w:tcBorders>
              <w:top w:val="nil"/>
            </w:tcBorders>
          </w:tcPr>
          <w:p w14:paraId="53302FD3" w14:textId="77777777" w:rsidR="0050768A" w:rsidRDefault="0050768A">
            <w:pPr>
              <w:spacing w:after="1" w:line="0" w:lineRule="atLeast"/>
            </w:pPr>
          </w:p>
        </w:tc>
        <w:tc>
          <w:tcPr>
            <w:tcW w:w="3889" w:type="dxa"/>
            <w:vMerge/>
          </w:tcPr>
          <w:p w14:paraId="7AA7862B" w14:textId="77777777" w:rsidR="0050768A" w:rsidRDefault="0050768A">
            <w:pPr>
              <w:spacing w:after="1" w:line="0" w:lineRule="atLeast"/>
            </w:pPr>
          </w:p>
        </w:tc>
        <w:tc>
          <w:tcPr>
            <w:tcW w:w="1077" w:type="dxa"/>
            <w:vMerge/>
          </w:tcPr>
          <w:p w14:paraId="07D31BA2" w14:textId="77777777" w:rsidR="0050768A" w:rsidRDefault="0050768A">
            <w:pPr>
              <w:spacing w:after="1" w:line="0" w:lineRule="atLeast"/>
            </w:pPr>
          </w:p>
        </w:tc>
        <w:tc>
          <w:tcPr>
            <w:tcW w:w="3349" w:type="dxa"/>
            <w:vMerge/>
          </w:tcPr>
          <w:p w14:paraId="48D7BAA4" w14:textId="77777777" w:rsidR="0050768A" w:rsidRDefault="0050768A">
            <w:pPr>
              <w:spacing w:after="1" w:line="0" w:lineRule="atLeast"/>
            </w:pPr>
          </w:p>
        </w:tc>
        <w:tc>
          <w:tcPr>
            <w:tcW w:w="1984" w:type="dxa"/>
            <w:vMerge/>
          </w:tcPr>
          <w:p w14:paraId="1720068A" w14:textId="77777777" w:rsidR="0050768A" w:rsidRDefault="0050768A">
            <w:pPr>
              <w:spacing w:after="1" w:line="0" w:lineRule="atLeast"/>
            </w:pPr>
          </w:p>
        </w:tc>
        <w:tc>
          <w:tcPr>
            <w:tcW w:w="3904" w:type="dxa"/>
          </w:tcPr>
          <w:p w14:paraId="42A79142" w14:textId="77777777" w:rsidR="0050768A" w:rsidRDefault="0050768A">
            <w:pPr>
              <w:pStyle w:val="ConsPlusNormal"/>
            </w:pPr>
            <w:r>
              <w:t>комбинированная резекция прямой кишки с резекцией соседних органов</w:t>
            </w:r>
          </w:p>
        </w:tc>
        <w:tc>
          <w:tcPr>
            <w:tcW w:w="1504" w:type="dxa"/>
          </w:tcPr>
          <w:p w14:paraId="317C6280" w14:textId="77777777" w:rsidR="0050768A" w:rsidRDefault="0050768A">
            <w:pPr>
              <w:pStyle w:val="ConsPlusNormal"/>
            </w:pPr>
          </w:p>
        </w:tc>
      </w:tr>
      <w:tr w:rsidR="0050768A" w14:paraId="5A9A323D" w14:textId="77777777">
        <w:tc>
          <w:tcPr>
            <w:tcW w:w="874" w:type="dxa"/>
            <w:vMerge/>
            <w:tcBorders>
              <w:top w:val="nil"/>
            </w:tcBorders>
          </w:tcPr>
          <w:p w14:paraId="01C7CE1D" w14:textId="77777777" w:rsidR="0050768A" w:rsidRDefault="0050768A">
            <w:pPr>
              <w:spacing w:after="1" w:line="0" w:lineRule="atLeast"/>
            </w:pPr>
          </w:p>
        </w:tc>
        <w:tc>
          <w:tcPr>
            <w:tcW w:w="3889" w:type="dxa"/>
            <w:vMerge/>
          </w:tcPr>
          <w:p w14:paraId="693AD32C" w14:textId="77777777" w:rsidR="0050768A" w:rsidRDefault="0050768A">
            <w:pPr>
              <w:spacing w:after="1" w:line="0" w:lineRule="atLeast"/>
            </w:pPr>
          </w:p>
        </w:tc>
        <w:tc>
          <w:tcPr>
            <w:tcW w:w="1077" w:type="dxa"/>
            <w:vMerge/>
          </w:tcPr>
          <w:p w14:paraId="10C43860" w14:textId="77777777" w:rsidR="0050768A" w:rsidRDefault="0050768A">
            <w:pPr>
              <w:spacing w:after="1" w:line="0" w:lineRule="atLeast"/>
            </w:pPr>
          </w:p>
        </w:tc>
        <w:tc>
          <w:tcPr>
            <w:tcW w:w="3349" w:type="dxa"/>
            <w:vMerge/>
          </w:tcPr>
          <w:p w14:paraId="52B368E1" w14:textId="77777777" w:rsidR="0050768A" w:rsidRDefault="0050768A">
            <w:pPr>
              <w:spacing w:after="1" w:line="0" w:lineRule="atLeast"/>
            </w:pPr>
          </w:p>
        </w:tc>
        <w:tc>
          <w:tcPr>
            <w:tcW w:w="1984" w:type="dxa"/>
            <w:vMerge/>
          </w:tcPr>
          <w:p w14:paraId="47CB6DCF" w14:textId="77777777" w:rsidR="0050768A" w:rsidRDefault="0050768A">
            <w:pPr>
              <w:spacing w:after="1" w:line="0" w:lineRule="atLeast"/>
            </w:pPr>
          </w:p>
        </w:tc>
        <w:tc>
          <w:tcPr>
            <w:tcW w:w="3904" w:type="dxa"/>
          </w:tcPr>
          <w:p w14:paraId="62407185" w14:textId="77777777" w:rsidR="0050768A" w:rsidRDefault="0050768A">
            <w:pPr>
              <w:pStyle w:val="ConsPlusNormal"/>
            </w:pPr>
            <w:r>
              <w:t>расширенно-комбинированная брюшно-промежностная экстирпация прямой кишки</w:t>
            </w:r>
          </w:p>
        </w:tc>
        <w:tc>
          <w:tcPr>
            <w:tcW w:w="1504" w:type="dxa"/>
          </w:tcPr>
          <w:p w14:paraId="5D4FD48E" w14:textId="77777777" w:rsidR="0050768A" w:rsidRDefault="0050768A">
            <w:pPr>
              <w:pStyle w:val="ConsPlusNormal"/>
            </w:pPr>
          </w:p>
        </w:tc>
      </w:tr>
      <w:tr w:rsidR="0050768A" w14:paraId="7B267CA4" w14:textId="77777777">
        <w:tc>
          <w:tcPr>
            <w:tcW w:w="874" w:type="dxa"/>
            <w:vMerge/>
            <w:tcBorders>
              <w:top w:val="nil"/>
            </w:tcBorders>
          </w:tcPr>
          <w:p w14:paraId="68862227" w14:textId="77777777" w:rsidR="0050768A" w:rsidRDefault="0050768A">
            <w:pPr>
              <w:spacing w:after="1" w:line="0" w:lineRule="atLeast"/>
            </w:pPr>
          </w:p>
        </w:tc>
        <w:tc>
          <w:tcPr>
            <w:tcW w:w="3889" w:type="dxa"/>
            <w:vMerge/>
          </w:tcPr>
          <w:p w14:paraId="7CD923C2" w14:textId="77777777" w:rsidR="0050768A" w:rsidRDefault="0050768A">
            <w:pPr>
              <w:spacing w:after="1" w:line="0" w:lineRule="atLeast"/>
            </w:pPr>
          </w:p>
        </w:tc>
        <w:tc>
          <w:tcPr>
            <w:tcW w:w="1077" w:type="dxa"/>
            <w:vMerge/>
          </w:tcPr>
          <w:p w14:paraId="313DB167" w14:textId="77777777" w:rsidR="0050768A" w:rsidRDefault="0050768A">
            <w:pPr>
              <w:spacing w:after="1" w:line="0" w:lineRule="atLeast"/>
            </w:pPr>
          </w:p>
        </w:tc>
        <w:tc>
          <w:tcPr>
            <w:tcW w:w="3349" w:type="dxa"/>
            <w:vMerge/>
          </w:tcPr>
          <w:p w14:paraId="26CB93DC" w14:textId="77777777" w:rsidR="0050768A" w:rsidRDefault="0050768A">
            <w:pPr>
              <w:spacing w:after="1" w:line="0" w:lineRule="atLeast"/>
            </w:pPr>
          </w:p>
        </w:tc>
        <w:tc>
          <w:tcPr>
            <w:tcW w:w="1984" w:type="dxa"/>
            <w:vMerge/>
          </w:tcPr>
          <w:p w14:paraId="6AF437C9" w14:textId="77777777" w:rsidR="0050768A" w:rsidRDefault="0050768A">
            <w:pPr>
              <w:spacing w:after="1" w:line="0" w:lineRule="atLeast"/>
            </w:pPr>
          </w:p>
        </w:tc>
        <w:tc>
          <w:tcPr>
            <w:tcW w:w="3904" w:type="dxa"/>
          </w:tcPr>
          <w:p w14:paraId="360D0432" w14:textId="77777777" w:rsidR="0050768A" w:rsidRDefault="0050768A">
            <w:pPr>
              <w:pStyle w:val="ConsPlusNormal"/>
            </w:pPr>
            <w:r>
              <w:t>расширенная, комбинированная брюшно-анальная резекция прямой кишки</w:t>
            </w:r>
          </w:p>
        </w:tc>
        <w:tc>
          <w:tcPr>
            <w:tcW w:w="1504" w:type="dxa"/>
          </w:tcPr>
          <w:p w14:paraId="2C66B47A" w14:textId="77777777" w:rsidR="0050768A" w:rsidRDefault="0050768A">
            <w:pPr>
              <w:pStyle w:val="ConsPlusNormal"/>
            </w:pPr>
          </w:p>
        </w:tc>
      </w:tr>
      <w:tr w:rsidR="0050768A" w14:paraId="646F4840" w14:textId="77777777">
        <w:tc>
          <w:tcPr>
            <w:tcW w:w="874" w:type="dxa"/>
            <w:vMerge/>
            <w:tcBorders>
              <w:top w:val="nil"/>
            </w:tcBorders>
          </w:tcPr>
          <w:p w14:paraId="0E8894FE" w14:textId="77777777" w:rsidR="0050768A" w:rsidRDefault="0050768A">
            <w:pPr>
              <w:spacing w:after="1" w:line="0" w:lineRule="atLeast"/>
            </w:pPr>
          </w:p>
        </w:tc>
        <w:tc>
          <w:tcPr>
            <w:tcW w:w="3889" w:type="dxa"/>
            <w:vMerge/>
          </w:tcPr>
          <w:p w14:paraId="28C8A007" w14:textId="77777777" w:rsidR="0050768A" w:rsidRDefault="0050768A">
            <w:pPr>
              <w:spacing w:after="1" w:line="0" w:lineRule="atLeast"/>
            </w:pPr>
          </w:p>
        </w:tc>
        <w:tc>
          <w:tcPr>
            <w:tcW w:w="1077" w:type="dxa"/>
            <w:vMerge w:val="restart"/>
          </w:tcPr>
          <w:p w14:paraId="33AFF885" w14:textId="77777777" w:rsidR="0050768A" w:rsidRDefault="0050768A">
            <w:pPr>
              <w:pStyle w:val="ConsPlusNormal"/>
            </w:pPr>
            <w:r>
              <w:t>C22, C23, C24</w:t>
            </w:r>
          </w:p>
        </w:tc>
        <w:tc>
          <w:tcPr>
            <w:tcW w:w="3349" w:type="dxa"/>
            <w:vMerge w:val="restart"/>
          </w:tcPr>
          <w:p w14:paraId="00DDE734" w14:textId="77777777" w:rsidR="0050768A" w:rsidRDefault="0050768A">
            <w:pPr>
              <w:pStyle w:val="ConsPlusNormal"/>
            </w:pPr>
            <w:r>
              <w:t>местнораспространенные первичные и метастатические опухоли печени</w:t>
            </w:r>
          </w:p>
        </w:tc>
        <w:tc>
          <w:tcPr>
            <w:tcW w:w="1984" w:type="dxa"/>
            <w:vMerge w:val="restart"/>
          </w:tcPr>
          <w:p w14:paraId="5BFB640C" w14:textId="77777777" w:rsidR="0050768A" w:rsidRDefault="0050768A">
            <w:pPr>
              <w:pStyle w:val="ConsPlusNormal"/>
            </w:pPr>
            <w:r>
              <w:t>хирургическое лечение</w:t>
            </w:r>
          </w:p>
        </w:tc>
        <w:tc>
          <w:tcPr>
            <w:tcW w:w="3904" w:type="dxa"/>
          </w:tcPr>
          <w:p w14:paraId="5639F601" w14:textId="77777777" w:rsidR="0050768A" w:rsidRDefault="0050768A">
            <w:pPr>
              <w:pStyle w:val="ConsPlusNormal"/>
            </w:pPr>
            <w:r>
              <w:t>гемигепатэктомия комбинированная</w:t>
            </w:r>
          </w:p>
        </w:tc>
        <w:tc>
          <w:tcPr>
            <w:tcW w:w="1504" w:type="dxa"/>
            <w:vMerge w:val="restart"/>
          </w:tcPr>
          <w:p w14:paraId="089F5AE9" w14:textId="77777777" w:rsidR="0050768A" w:rsidRDefault="0050768A">
            <w:pPr>
              <w:pStyle w:val="ConsPlusNormal"/>
            </w:pPr>
          </w:p>
        </w:tc>
      </w:tr>
      <w:tr w:rsidR="0050768A" w14:paraId="21530F27" w14:textId="77777777">
        <w:tc>
          <w:tcPr>
            <w:tcW w:w="874" w:type="dxa"/>
            <w:vMerge/>
            <w:tcBorders>
              <w:top w:val="nil"/>
            </w:tcBorders>
          </w:tcPr>
          <w:p w14:paraId="1C33B484" w14:textId="77777777" w:rsidR="0050768A" w:rsidRDefault="0050768A">
            <w:pPr>
              <w:spacing w:after="1" w:line="0" w:lineRule="atLeast"/>
            </w:pPr>
          </w:p>
        </w:tc>
        <w:tc>
          <w:tcPr>
            <w:tcW w:w="3889" w:type="dxa"/>
            <w:vMerge/>
          </w:tcPr>
          <w:p w14:paraId="06A0E9B3" w14:textId="77777777" w:rsidR="0050768A" w:rsidRDefault="0050768A">
            <w:pPr>
              <w:spacing w:after="1" w:line="0" w:lineRule="atLeast"/>
            </w:pPr>
          </w:p>
        </w:tc>
        <w:tc>
          <w:tcPr>
            <w:tcW w:w="1077" w:type="dxa"/>
            <w:vMerge/>
          </w:tcPr>
          <w:p w14:paraId="66321EEA" w14:textId="77777777" w:rsidR="0050768A" w:rsidRDefault="0050768A">
            <w:pPr>
              <w:spacing w:after="1" w:line="0" w:lineRule="atLeast"/>
            </w:pPr>
          </w:p>
        </w:tc>
        <w:tc>
          <w:tcPr>
            <w:tcW w:w="3349" w:type="dxa"/>
            <w:vMerge/>
          </w:tcPr>
          <w:p w14:paraId="2BD8DB43" w14:textId="77777777" w:rsidR="0050768A" w:rsidRDefault="0050768A">
            <w:pPr>
              <w:spacing w:after="1" w:line="0" w:lineRule="atLeast"/>
            </w:pPr>
          </w:p>
        </w:tc>
        <w:tc>
          <w:tcPr>
            <w:tcW w:w="1984" w:type="dxa"/>
            <w:vMerge/>
          </w:tcPr>
          <w:p w14:paraId="39607487" w14:textId="77777777" w:rsidR="0050768A" w:rsidRDefault="0050768A">
            <w:pPr>
              <w:spacing w:after="1" w:line="0" w:lineRule="atLeast"/>
            </w:pPr>
          </w:p>
        </w:tc>
        <w:tc>
          <w:tcPr>
            <w:tcW w:w="3904" w:type="dxa"/>
          </w:tcPr>
          <w:p w14:paraId="44633B0E" w14:textId="77777777" w:rsidR="0050768A" w:rsidRDefault="0050768A">
            <w:pPr>
              <w:pStyle w:val="ConsPlusNormal"/>
            </w:pPr>
            <w:r>
              <w:t>резекция печени с реконструктивно-пластическим компонентом</w:t>
            </w:r>
          </w:p>
        </w:tc>
        <w:tc>
          <w:tcPr>
            <w:tcW w:w="1504" w:type="dxa"/>
            <w:vMerge/>
          </w:tcPr>
          <w:p w14:paraId="2DDD6406" w14:textId="77777777" w:rsidR="0050768A" w:rsidRDefault="0050768A">
            <w:pPr>
              <w:spacing w:after="1" w:line="0" w:lineRule="atLeast"/>
            </w:pPr>
          </w:p>
        </w:tc>
      </w:tr>
      <w:tr w:rsidR="0050768A" w14:paraId="5D553AB5" w14:textId="77777777">
        <w:tc>
          <w:tcPr>
            <w:tcW w:w="874" w:type="dxa"/>
            <w:vMerge/>
            <w:tcBorders>
              <w:top w:val="nil"/>
            </w:tcBorders>
          </w:tcPr>
          <w:p w14:paraId="0A78FDE6" w14:textId="77777777" w:rsidR="0050768A" w:rsidRDefault="0050768A">
            <w:pPr>
              <w:spacing w:after="1" w:line="0" w:lineRule="atLeast"/>
            </w:pPr>
          </w:p>
        </w:tc>
        <w:tc>
          <w:tcPr>
            <w:tcW w:w="3889" w:type="dxa"/>
            <w:vMerge/>
          </w:tcPr>
          <w:p w14:paraId="5EB112E8" w14:textId="77777777" w:rsidR="0050768A" w:rsidRDefault="0050768A">
            <w:pPr>
              <w:spacing w:after="1" w:line="0" w:lineRule="atLeast"/>
            </w:pPr>
          </w:p>
        </w:tc>
        <w:tc>
          <w:tcPr>
            <w:tcW w:w="1077" w:type="dxa"/>
            <w:vMerge/>
          </w:tcPr>
          <w:p w14:paraId="4A2F2A85" w14:textId="77777777" w:rsidR="0050768A" w:rsidRDefault="0050768A">
            <w:pPr>
              <w:spacing w:after="1" w:line="0" w:lineRule="atLeast"/>
            </w:pPr>
          </w:p>
        </w:tc>
        <w:tc>
          <w:tcPr>
            <w:tcW w:w="3349" w:type="dxa"/>
            <w:vMerge/>
          </w:tcPr>
          <w:p w14:paraId="0E7EFACC" w14:textId="77777777" w:rsidR="0050768A" w:rsidRDefault="0050768A">
            <w:pPr>
              <w:spacing w:after="1" w:line="0" w:lineRule="atLeast"/>
            </w:pPr>
          </w:p>
        </w:tc>
        <w:tc>
          <w:tcPr>
            <w:tcW w:w="1984" w:type="dxa"/>
            <w:vMerge/>
          </w:tcPr>
          <w:p w14:paraId="38682CB7" w14:textId="77777777" w:rsidR="0050768A" w:rsidRDefault="0050768A">
            <w:pPr>
              <w:spacing w:after="1" w:line="0" w:lineRule="atLeast"/>
            </w:pPr>
          </w:p>
        </w:tc>
        <w:tc>
          <w:tcPr>
            <w:tcW w:w="3904" w:type="dxa"/>
          </w:tcPr>
          <w:p w14:paraId="0F8842B3" w14:textId="77777777" w:rsidR="0050768A" w:rsidRDefault="0050768A">
            <w:pPr>
              <w:pStyle w:val="ConsPlusNormal"/>
            </w:pPr>
            <w:r>
              <w:t>резекция печени комбинированная с ангиопластикой</w:t>
            </w:r>
          </w:p>
        </w:tc>
        <w:tc>
          <w:tcPr>
            <w:tcW w:w="1504" w:type="dxa"/>
          </w:tcPr>
          <w:p w14:paraId="797374D0" w14:textId="77777777" w:rsidR="0050768A" w:rsidRDefault="0050768A">
            <w:pPr>
              <w:pStyle w:val="ConsPlusNormal"/>
            </w:pPr>
          </w:p>
        </w:tc>
      </w:tr>
      <w:tr w:rsidR="0050768A" w14:paraId="6B502B16" w14:textId="77777777">
        <w:tc>
          <w:tcPr>
            <w:tcW w:w="874" w:type="dxa"/>
            <w:vMerge/>
            <w:tcBorders>
              <w:top w:val="nil"/>
            </w:tcBorders>
          </w:tcPr>
          <w:p w14:paraId="29BA285E" w14:textId="77777777" w:rsidR="0050768A" w:rsidRDefault="0050768A">
            <w:pPr>
              <w:spacing w:after="1" w:line="0" w:lineRule="atLeast"/>
            </w:pPr>
          </w:p>
        </w:tc>
        <w:tc>
          <w:tcPr>
            <w:tcW w:w="3889" w:type="dxa"/>
            <w:vMerge/>
          </w:tcPr>
          <w:p w14:paraId="65AB663A" w14:textId="77777777" w:rsidR="0050768A" w:rsidRDefault="0050768A">
            <w:pPr>
              <w:spacing w:after="1" w:line="0" w:lineRule="atLeast"/>
            </w:pPr>
          </w:p>
        </w:tc>
        <w:tc>
          <w:tcPr>
            <w:tcW w:w="1077" w:type="dxa"/>
            <w:vMerge/>
          </w:tcPr>
          <w:p w14:paraId="7B7DB53B" w14:textId="77777777" w:rsidR="0050768A" w:rsidRDefault="0050768A">
            <w:pPr>
              <w:spacing w:after="1" w:line="0" w:lineRule="atLeast"/>
            </w:pPr>
          </w:p>
        </w:tc>
        <w:tc>
          <w:tcPr>
            <w:tcW w:w="3349" w:type="dxa"/>
            <w:vMerge/>
          </w:tcPr>
          <w:p w14:paraId="209E836F" w14:textId="77777777" w:rsidR="0050768A" w:rsidRDefault="0050768A">
            <w:pPr>
              <w:spacing w:after="1" w:line="0" w:lineRule="atLeast"/>
            </w:pPr>
          </w:p>
        </w:tc>
        <w:tc>
          <w:tcPr>
            <w:tcW w:w="1984" w:type="dxa"/>
            <w:vMerge/>
          </w:tcPr>
          <w:p w14:paraId="7C24FB7C" w14:textId="77777777" w:rsidR="0050768A" w:rsidRDefault="0050768A">
            <w:pPr>
              <w:spacing w:after="1" w:line="0" w:lineRule="atLeast"/>
            </w:pPr>
          </w:p>
        </w:tc>
        <w:tc>
          <w:tcPr>
            <w:tcW w:w="3904" w:type="dxa"/>
          </w:tcPr>
          <w:p w14:paraId="31D0ACCC" w14:textId="77777777" w:rsidR="0050768A" w:rsidRDefault="0050768A">
            <w:pPr>
              <w:pStyle w:val="ConsPlusNormal"/>
            </w:pPr>
            <w:r>
              <w:t>анатомические и атипичные резекции печени с применением радиочастотной термоаблации</w:t>
            </w:r>
          </w:p>
        </w:tc>
        <w:tc>
          <w:tcPr>
            <w:tcW w:w="1504" w:type="dxa"/>
          </w:tcPr>
          <w:p w14:paraId="2D81E58D" w14:textId="77777777" w:rsidR="0050768A" w:rsidRDefault="0050768A">
            <w:pPr>
              <w:pStyle w:val="ConsPlusNormal"/>
            </w:pPr>
          </w:p>
        </w:tc>
      </w:tr>
      <w:tr w:rsidR="0050768A" w14:paraId="58F7522D" w14:textId="77777777">
        <w:tc>
          <w:tcPr>
            <w:tcW w:w="874" w:type="dxa"/>
            <w:vMerge/>
            <w:tcBorders>
              <w:top w:val="nil"/>
            </w:tcBorders>
          </w:tcPr>
          <w:p w14:paraId="7D91D52A" w14:textId="77777777" w:rsidR="0050768A" w:rsidRDefault="0050768A">
            <w:pPr>
              <w:spacing w:after="1" w:line="0" w:lineRule="atLeast"/>
            </w:pPr>
          </w:p>
        </w:tc>
        <w:tc>
          <w:tcPr>
            <w:tcW w:w="3889" w:type="dxa"/>
            <w:vMerge/>
          </w:tcPr>
          <w:p w14:paraId="5EAB94EE" w14:textId="77777777" w:rsidR="0050768A" w:rsidRDefault="0050768A">
            <w:pPr>
              <w:spacing w:after="1" w:line="0" w:lineRule="atLeast"/>
            </w:pPr>
          </w:p>
        </w:tc>
        <w:tc>
          <w:tcPr>
            <w:tcW w:w="1077" w:type="dxa"/>
            <w:vMerge/>
          </w:tcPr>
          <w:p w14:paraId="777D6538" w14:textId="77777777" w:rsidR="0050768A" w:rsidRDefault="0050768A">
            <w:pPr>
              <w:spacing w:after="1" w:line="0" w:lineRule="atLeast"/>
            </w:pPr>
          </w:p>
        </w:tc>
        <w:tc>
          <w:tcPr>
            <w:tcW w:w="3349" w:type="dxa"/>
            <w:vMerge/>
          </w:tcPr>
          <w:p w14:paraId="20A111BA" w14:textId="77777777" w:rsidR="0050768A" w:rsidRDefault="0050768A">
            <w:pPr>
              <w:spacing w:after="1" w:line="0" w:lineRule="atLeast"/>
            </w:pPr>
          </w:p>
        </w:tc>
        <w:tc>
          <w:tcPr>
            <w:tcW w:w="1984" w:type="dxa"/>
            <w:vMerge/>
          </w:tcPr>
          <w:p w14:paraId="5E31D420" w14:textId="77777777" w:rsidR="0050768A" w:rsidRDefault="0050768A">
            <w:pPr>
              <w:spacing w:after="1" w:line="0" w:lineRule="atLeast"/>
            </w:pPr>
          </w:p>
        </w:tc>
        <w:tc>
          <w:tcPr>
            <w:tcW w:w="3904" w:type="dxa"/>
          </w:tcPr>
          <w:p w14:paraId="38A3BB5F" w14:textId="77777777" w:rsidR="0050768A" w:rsidRDefault="0050768A">
            <w:pPr>
              <w:pStyle w:val="ConsPlusNormal"/>
            </w:pPr>
            <w:r>
              <w:t>правосторонняя гемигепатэктомия с применением радиочастотной термоаблации</w:t>
            </w:r>
          </w:p>
        </w:tc>
        <w:tc>
          <w:tcPr>
            <w:tcW w:w="1504" w:type="dxa"/>
          </w:tcPr>
          <w:p w14:paraId="7C580CFD" w14:textId="77777777" w:rsidR="0050768A" w:rsidRDefault="0050768A">
            <w:pPr>
              <w:pStyle w:val="ConsPlusNormal"/>
            </w:pPr>
          </w:p>
        </w:tc>
      </w:tr>
      <w:tr w:rsidR="0050768A" w14:paraId="326B6B94" w14:textId="77777777">
        <w:tc>
          <w:tcPr>
            <w:tcW w:w="874" w:type="dxa"/>
            <w:vMerge/>
            <w:tcBorders>
              <w:top w:val="nil"/>
            </w:tcBorders>
          </w:tcPr>
          <w:p w14:paraId="23186363" w14:textId="77777777" w:rsidR="0050768A" w:rsidRDefault="0050768A">
            <w:pPr>
              <w:spacing w:after="1" w:line="0" w:lineRule="atLeast"/>
            </w:pPr>
          </w:p>
        </w:tc>
        <w:tc>
          <w:tcPr>
            <w:tcW w:w="3889" w:type="dxa"/>
            <w:vMerge/>
          </w:tcPr>
          <w:p w14:paraId="79A99B09" w14:textId="77777777" w:rsidR="0050768A" w:rsidRDefault="0050768A">
            <w:pPr>
              <w:spacing w:after="1" w:line="0" w:lineRule="atLeast"/>
            </w:pPr>
          </w:p>
        </w:tc>
        <w:tc>
          <w:tcPr>
            <w:tcW w:w="1077" w:type="dxa"/>
            <w:vMerge/>
          </w:tcPr>
          <w:p w14:paraId="7AADB2CF" w14:textId="77777777" w:rsidR="0050768A" w:rsidRDefault="0050768A">
            <w:pPr>
              <w:spacing w:after="1" w:line="0" w:lineRule="atLeast"/>
            </w:pPr>
          </w:p>
        </w:tc>
        <w:tc>
          <w:tcPr>
            <w:tcW w:w="3349" w:type="dxa"/>
            <w:vMerge/>
          </w:tcPr>
          <w:p w14:paraId="74B1A9DB" w14:textId="77777777" w:rsidR="0050768A" w:rsidRDefault="0050768A">
            <w:pPr>
              <w:spacing w:after="1" w:line="0" w:lineRule="atLeast"/>
            </w:pPr>
          </w:p>
        </w:tc>
        <w:tc>
          <w:tcPr>
            <w:tcW w:w="1984" w:type="dxa"/>
            <w:vMerge/>
          </w:tcPr>
          <w:p w14:paraId="5ECE1DBC" w14:textId="77777777" w:rsidR="0050768A" w:rsidRDefault="0050768A">
            <w:pPr>
              <w:spacing w:after="1" w:line="0" w:lineRule="atLeast"/>
            </w:pPr>
          </w:p>
        </w:tc>
        <w:tc>
          <w:tcPr>
            <w:tcW w:w="3904" w:type="dxa"/>
          </w:tcPr>
          <w:p w14:paraId="245793C9" w14:textId="77777777" w:rsidR="0050768A" w:rsidRDefault="0050768A">
            <w:pPr>
              <w:pStyle w:val="ConsPlusNormal"/>
            </w:pPr>
            <w:r>
              <w:t>левосторонняя гемигепатэктомия с применением радиочастотной термоаблации</w:t>
            </w:r>
          </w:p>
        </w:tc>
        <w:tc>
          <w:tcPr>
            <w:tcW w:w="1504" w:type="dxa"/>
          </w:tcPr>
          <w:p w14:paraId="4ECD3B5E" w14:textId="77777777" w:rsidR="0050768A" w:rsidRDefault="0050768A">
            <w:pPr>
              <w:pStyle w:val="ConsPlusNormal"/>
            </w:pPr>
          </w:p>
        </w:tc>
      </w:tr>
      <w:tr w:rsidR="0050768A" w14:paraId="3E2F9B5B" w14:textId="77777777">
        <w:tc>
          <w:tcPr>
            <w:tcW w:w="874" w:type="dxa"/>
            <w:vMerge/>
            <w:tcBorders>
              <w:top w:val="nil"/>
            </w:tcBorders>
          </w:tcPr>
          <w:p w14:paraId="5E0ACBDB" w14:textId="77777777" w:rsidR="0050768A" w:rsidRDefault="0050768A">
            <w:pPr>
              <w:spacing w:after="1" w:line="0" w:lineRule="atLeast"/>
            </w:pPr>
          </w:p>
        </w:tc>
        <w:tc>
          <w:tcPr>
            <w:tcW w:w="3889" w:type="dxa"/>
            <w:vMerge/>
          </w:tcPr>
          <w:p w14:paraId="5F3B6826" w14:textId="77777777" w:rsidR="0050768A" w:rsidRDefault="0050768A">
            <w:pPr>
              <w:spacing w:after="1" w:line="0" w:lineRule="atLeast"/>
            </w:pPr>
          </w:p>
        </w:tc>
        <w:tc>
          <w:tcPr>
            <w:tcW w:w="1077" w:type="dxa"/>
            <w:vMerge/>
          </w:tcPr>
          <w:p w14:paraId="0517609C" w14:textId="77777777" w:rsidR="0050768A" w:rsidRDefault="0050768A">
            <w:pPr>
              <w:spacing w:after="1" w:line="0" w:lineRule="atLeast"/>
            </w:pPr>
          </w:p>
        </w:tc>
        <w:tc>
          <w:tcPr>
            <w:tcW w:w="3349" w:type="dxa"/>
            <w:vMerge/>
          </w:tcPr>
          <w:p w14:paraId="6CE1FC3D" w14:textId="77777777" w:rsidR="0050768A" w:rsidRDefault="0050768A">
            <w:pPr>
              <w:spacing w:after="1" w:line="0" w:lineRule="atLeast"/>
            </w:pPr>
          </w:p>
        </w:tc>
        <w:tc>
          <w:tcPr>
            <w:tcW w:w="1984" w:type="dxa"/>
            <w:vMerge/>
          </w:tcPr>
          <w:p w14:paraId="34969983" w14:textId="77777777" w:rsidR="0050768A" w:rsidRDefault="0050768A">
            <w:pPr>
              <w:spacing w:after="1" w:line="0" w:lineRule="atLeast"/>
            </w:pPr>
          </w:p>
        </w:tc>
        <w:tc>
          <w:tcPr>
            <w:tcW w:w="3904" w:type="dxa"/>
          </w:tcPr>
          <w:p w14:paraId="108BF90E" w14:textId="77777777" w:rsidR="0050768A" w:rsidRDefault="0050768A">
            <w:pPr>
              <w:pStyle w:val="ConsPlusNormal"/>
            </w:pPr>
            <w:r>
              <w:t>расширенная правосторонняя гемигепатэктомия с применением радиочастотной термоаблации</w:t>
            </w:r>
          </w:p>
        </w:tc>
        <w:tc>
          <w:tcPr>
            <w:tcW w:w="1504" w:type="dxa"/>
          </w:tcPr>
          <w:p w14:paraId="64DE45FB" w14:textId="77777777" w:rsidR="0050768A" w:rsidRDefault="0050768A">
            <w:pPr>
              <w:pStyle w:val="ConsPlusNormal"/>
            </w:pPr>
          </w:p>
        </w:tc>
      </w:tr>
      <w:tr w:rsidR="0050768A" w14:paraId="43ABA6C7" w14:textId="77777777">
        <w:tc>
          <w:tcPr>
            <w:tcW w:w="874" w:type="dxa"/>
            <w:vMerge/>
            <w:tcBorders>
              <w:top w:val="nil"/>
            </w:tcBorders>
          </w:tcPr>
          <w:p w14:paraId="4367BE7C" w14:textId="77777777" w:rsidR="0050768A" w:rsidRDefault="0050768A">
            <w:pPr>
              <w:spacing w:after="1" w:line="0" w:lineRule="atLeast"/>
            </w:pPr>
          </w:p>
        </w:tc>
        <w:tc>
          <w:tcPr>
            <w:tcW w:w="3889" w:type="dxa"/>
            <w:vMerge/>
          </w:tcPr>
          <w:p w14:paraId="7E037F5F" w14:textId="77777777" w:rsidR="0050768A" w:rsidRDefault="0050768A">
            <w:pPr>
              <w:spacing w:after="1" w:line="0" w:lineRule="atLeast"/>
            </w:pPr>
          </w:p>
        </w:tc>
        <w:tc>
          <w:tcPr>
            <w:tcW w:w="1077" w:type="dxa"/>
            <w:vMerge/>
          </w:tcPr>
          <w:p w14:paraId="673A6807" w14:textId="77777777" w:rsidR="0050768A" w:rsidRDefault="0050768A">
            <w:pPr>
              <w:spacing w:after="1" w:line="0" w:lineRule="atLeast"/>
            </w:pPr>
          </w:p>
        </w:tc>
        <w:tc>
          <w:tcPr>
            <w:tcW w:w="3349" w:type="dxa"/>
            <w:vMerge/>
          </w:tcPr>
          <w:p w14:paraId="46B5D2F2" w14:textId="77777777" w:rsidR="0050768A" w:rsidRDefault="0050768A">
            <w:pPr>
              <w:spacing w:after="1" w:line="0" w:lineRule="atLeast"/>
            </w:pPr>
          </w:p>
        </w:tc>
        <w:tc>
          <w:tcPr>
            <w:tcW w:w="1984" w:type="dxa"/>
            <w:vMerge/>
          </w:tcPr>
          <w:p w14:paraId="486A782A" w14:textId="77777777" w:rsidR="0050768A" w:rsidRDefault="0050768A">
            <w:pPr>
              <w:spacing w:after="1" w:line="0" w:lineRule="atLeast"/>
            </w:pPr>
          </w:p>
        </w:tc>
        <w:tc>
          <w:tcPr>
            <w:tcW w:w="3904" w:type="dxa"/>
          </w:tcPr>
          <w:p w14:paraId="3790AC77" w14:textId="77777777" w:rsidR="0050768A" w:rsidRDefault="0050768A">
            <w:pPr>
              <w:pStyle w:val="ConsPlusNormal"/>
            </w:pPr>
            <w:r>
              <w:t>расширенная левосторонняя гемигепатэктомия с применением радиочастотной термоаблации</w:t>
            </w:r>
          </w:p>
        </w:tc>
        <w:tc>
          <w:tcPr>
            <w:tcW w:w="1504" w:type="dxa"/>
          </w:tcPr>
          <w:p w14:paraId="44351677" w14:textId="77777777" w:rsidR="0050768A" w:rsidRDefault="0050768A">
            <w:pPr>
              <w:pStyle w:val="ConsPlusNormal"/>
            </w:pPr>
          </w:p>
        </w:tc>
      </w:tr>
      <w:tr w:rsidR="0050768A" w14:paraId="265493FA" w14:textId="77777777">
        <w:tc>
          <w:tcPr>
            <w:tcW w:w="874" w:type="dxa"/>
            <w:vMerge/>
            <w:tcBorders>
              <w:top w:val="nil"/>
            </w:tcBorders>
          </w:tcPr>
          <w:p w14:paraId="2B29E813" w14:textId="77777777" w:rsidR="0050768A" w:rsidRDefault="0050768A">
            <w:pPr>
              <w:spacing w:after="1" w:line="0" w:lineRule="atLeast"/>
            </w:pPr>
          </w:p>
        </w:tc>
        <w:tc>
          <w:tcPr>
            <w:tcW w:w="3889" w:type="dxa"/>
            <w:vMerge/>
          </w:tcPr>
          <w:p w14:paraId="01B8FB32" w14:textId="77777777" w:rsidR="0050768A" w:rsidRDefault="0050768A">
            <w:pPr>
              <w:spacing w:after="1" w:line="0" w:lineRule="atLeast"/>
            </w:pPr>
          </w:p>
        </w:tc>
        <w:tc>
          <w:tcPr>
            <w:tcW w:w="1077" w:type="dxa"/>
            <w:vMerge/>
          </w:tcPr>
          <w:p w14:paraId="30895BEC" w14:textId="77777777" w:rsidR="0050768A" w:rsidRDefault="0050768A">
            <w:pPr>
              <w:spacing w:after="1" w:line="0" w:lineRule="atLeast"/>
            </w:pPr>
          </w:p>
        </w:tc>
        <w:tc>
          <w:tcPr>
            <w:tcW w:w="3349" w:type="dxa"/>
            <w:vMerge/>
          </w:tcPr>
          <w:p w14:paraId="20982D67" w14:textId="77777777" w:rsidR="0050768A" w:rsidRDefault="0050768A">
            <w:pPr>
              <w:spacing w:after="1" w:line="0" w:lineRule="atLeast"/>
            </w:pPr>
          </w:p>
        </w:tc>
        <w:tc>
          <w:tcPr>
            <w:tcW w:w="1984" w:type="dxa"/>
            <w:vMerge/>
          </w:tcPr>
          <w:p w14:paraId="09128989" w14:textId="77777777" w:rsidR="0050768A" w:rsidRDefault="0050768A">
            <w:pPr>
              <w:spacing w:after="1" w:line="0" w:lineRule="atLeast"/>
            </w:pPr>
          </w:p>
        </w:tc>
        <w:tc>
          <w:tcPr>
            <w:tcW w:w="3904" w:type="dxa"/>
          </w:tcPr>
          <w:p w14:paraId="2732FA54" w14:textId="77777777" w:rsidR="0050768A" w:rsidRDefault="0050768A">
            <w:pPr>
              <w:pStyle w:val="ConsPlusNormal"/>
            </w:pPr>
            <w:r>
              <w:t>изолированная гипертермическая химиоперфузия печени</w:t>
            </w:r>
          </w:p>
        </w:tc>
        <w:tc>
          <w:tcPr>
            <w:tcW w:w="1504" w:type="dxa"/>
          </w:tcPr>
          <w:p w14:paraId="69BA2CC6" w14:textId="77777777" w:rsidR="0050768A" w:rsidRDefault="0050768A">
            <w:pPr>
              <w:pStyle w:val="ConsPlusNormal"/>
            </w:pPr>
          </w:p>
        </w:tc>
      </w:tr>
      <w:tr w:rsidR="0050768A" w14:paraId="75F25A98" w14:textId="77777777">
        <w:tc>
          <w:tcPr>
            <w:tcW w:w="874" w:type="dxa"/>
            <w:vMerge/>
            <w:tcBorders>
              <w:top w:val="nil"/>
            </w:tcBorders>
          </w:tcPr>
          <w:p w14:paraId="15BDB4D1" w14:textId="77777777" w:rsidR="0050768A" w:rsidRDefault="0050768A">
            <w:pPr>
              <w:spacing w:after="1" w:line="0" w:lineRule="atLeast"/>
            </w:pPr>
          </w:p>
        </w:tc>
        <w:tc>
          <w:tcPr>
            <w:tcW w:w="3889" w:type="dxa"/>
            <w:vMerge/>
          </w:tcPr>
          <w:p w14:paraId="29CE64FC" w14:textId="77777777" w:rsidR="0050768A" w:rsidRDefault="0050768A">
            <w:pPr>
              <w:spacing w:after="1" w:line="0" w:lineRule="atLeast"/>
            </w:pPr>
          </w:p>
        </w:tc>
        <w:tc>
          <w:tcPr>
            <w:tcW w:w="1077" w:type="dxa"/>
            <w:vMerge/>
          </w:tcPr>
          <w:p w14:paraId="6E04CDB8" w14:textId="77777777" w:rsidR="0050768A" w:rsidRDefault="0050768A">
            <w:pPr>
              <w:spacing w:after="1" w:line="0" w:lineRule="atLeast"/>
            </w:pPr>
          </w:p>
        </w:tc>
        <w:tc>
          <w:tcPr>
            <w:tcW w:w="3349" w:type="dxa"/>
            <w:vMerge/>
          </w:tcPr>
          <w:p w14:paraId="4954F232" w14:textId="77777777" w:rsidR="0050768A" w:rsidRDefault="0050768A">
            <w:pPr>
              <w:spacing w:after="1" w:line="0" w:lineRule="atLeast"/>
            </w:pPr>
          </w:p>
        </w:tc>
        <w:tc>
          <w:tcPr>
            <w:tcW w:w="1984" w:type="dxa"/>
            <w:vMerge/>
          </w:tcPr>
          <w:p w14:paraId="5ADC46CC" w14:textId="77777777" w:rsidR="0050768A" w:rsidRDefault="0050768A">
            <w:pPr>
              <w:spacing w:after="1" w:line="0" w:lineRule="atLeast"/>
            </w:pPr>
          </w:p>
        </w:tc>
        <w:tc>
          <w:tcPr>
            <w:tcW w:w="3904" w:type="dxa"/>
          </w:tcPr>
          <w:p w14:paraId="4F94E9C2" w14:textId="77777777" w:rsidR="0050768A" w:rsidRDefault="0050768A">
            <w:pPr>
              <w:pStyle w:val="ConsPlusNormal"/>
            </w:pPr>
            <w:r>
              <w:t>медианная резекция печени с применением радиочастотной термоаблации</w:t>
            </w:r>
          </w:p>
        </w:tc>
        <w:tc>
          <w:tcPr>
            <w:tcW w:w="1504" w:type="dxa"/>
          </w:tcPr>
          <w:p w14:paraId="1ED895AA" w14:textId="77777777" w:rsidR="0050768A" w:rsidRDefault="0050768A">
            <w:pPr>
              <w:pStyle w:val="ConsPlusNormal"/>
            </w:pPr>
          </w:p>
        </w:tc>
      </w:tr>
      <w:tr w:rsidR="0050768A" w14:paraId="02488F3C" w14:textId="77777777">
        <w:tc>
          <w:tcPr>
            <w:tcW w:w="874" w:type="dxa"/>
            <w:vMerge/>
            <w:tcBorders>
              <w:top w:val="nil"/>
            </w:tcBorders>
          </w:tcPr>
          <w:p w14:paraId="6D8A7021" w14:textId="77777777" w:rsidR="0050768A" w:rsidRDefault="0050768A">
            <w:pPr>
              <w:spacing w:after="1" w:line="0" w:lineRule="atLeast"/>
            </w:pPr>
          </w:p>
        </w:tc>
        <w:tc>
          <w:tcPr>
            <w:tcW w:w="3889" w:type="dxa"/>
            <w:vMerge/>
          </w:tcPr>
          <w:p w14:paraId="72FC8604" w14:textId="77777777" w:rsidR="0050768A" w:rsidRDefault="0050768A">
            <w:pPr>
              <w:spacing w:after="1" w:line="0" w:lineRule="atLeast"/>
            </w:pPr>
          </w:p>
        </w:tc>
        <w:tc>
          <w:tcPr>
            <w:tcW w:w="1077" w:type="dxa"/>
            <w:vMerge/>
          </w:tcPr>
          <w:p w14:paraId="5CAE342C" w14:textId="77777777" w:rsidR="0050768A" w:rsidRDefault="0050768A">
            <w:pPr>
              <w:spacing w:after="1" w:line="0" w:lineRule="atLeast"/>
            </w:pPr>
          </w:p>
        </w:tc>
        <w:tc>
          <w:tcPr>
            <w:tcW w:w="3349" w:type="dxa"/>
            <w:vMerge/>
          </w:tcPr>
          <w:p w14:paraId="22146B68" w14:textId="77777777" w:rsidR="0050768A" w:rsidRDefault="0050768A">
            <w:pPr>
              <w:spacing w:after="1" w:line="0" w:lineRule="atLeast"/>
            </w:pPr>
          </w:p>
        </w:tc>
        <w:tc>
          <w:tcPr>
            <w:tcW w:w="1984" w:type="dxa"/>
            <w:vMerge/>
          </w:tcPr>
          <w:p w14:paraId="04692C15" w14:textId="77777777" w:rsidR="0050768A" w:rsidRDefault="0050768A">
            <w:pPr>
              <w:spacing w:after="1" w:line="0" w:lineRule="atLeast"/>
            </w:pPr>
          </w:p>
        </w:tc>
        <w:tc>
          <w:tcPr>
            <w:tcW w:w="3904" w:type="dxa"/>
          </w:tcPr>
          <w:p w14:paraId="51CCD70D" w14:textId="77777777" w:rsidR="0050768A" w:rsidRDefault="0050768A">
            <w:pPr>
              <w:pStyle w:val="ConsPlusNormal"/>
            </w:pPr>
            <w:r>
              <w:t>расширенная правосторонняя гемигепатэктомия</w:t>
            </w:r>
          </w:p>
        </w:tc>
        <w:tc>
          <w:tcPr>
            <w:tcW w:w="1504" w:type="dxa"/>
          </w:tcPr>
          <w:p w14:paraId="3A62FB1E" w14:textId="77777777" w:rsidR="0050768A" w:rsidRDefault="0050768A">
            <w:pPr>
              <w:pStyle w:val="ConsPlusNormal"/>
            </w:pPr>
          </w:p>
        </w:tc>
      </w:tr>
      <w:tr w:rsidR="0050768A" w14:paraId="7AD09A6B" w14:textId="77777777">
        <w:tc>
          <w:tcPr>
            <w:tcW w:w="874" w:type="dxa"/>
            <w:vMerge/>
            <w:tcBorders>
              <w:top w:val="nil"/>
            </w:tcBorders>
          </w:tcPr>
          <w:p w14:paraId="34ABA267" w14:textId="77777777" w:rsidR="0050768A" w:rsidRDefault="0050768A">
            <w:pPr>
              <w:spacing w:after="1" w:line="0" w:lineRule="atLeast"/>
            </w:pPr>
          </w:p>
        </w:tc>
        <w:tc>
          <w:tcPr>
            <w:tcW w:w="3889" w:type="dxa"/>
            <w:vMerge/>
          </w:tcPr>
          <w:p w14:paraId="37820656" w14:textId="77777777" w:rsidR="0050768A" w:rsidRDefault="0050768A">
            <w:pPr>
              <w:spacing w:after="1" w:line="0" w:lineRule="atLeast"/>
            </w:pPr>
          </w:p>
        </w:tc>
        <w:tc>
          <w:tcPr>
            <w:tcW w:w="1077" w:type="dxa"/>
            <w:vMerge/>
          </w:tcPr>
          <w:p w14:paraId="1239F593" w14:textId="77777777" w:rsidR="0050768A" w:rsidRDefault="0050768A">
            <w:pPr>
              <w:spacing w:after="1" w:line="0" w:lineRule="atLeast"/>
            </w:pPr>
          </w:p>
        </w:tc>
        <w:tc>
          <w:tcPr>
            <w:tcW w:w="3349" w:type="dxa"/>
            <w:vMerge/>
          </w:tcPr>
          <w:p w14:paraId="548EC432" w14:textId="77777777" w:rsidR="0050768A" w:rsidRDefault="0050768A">
            <w:pPr>
              <w:spacing w:after="1" w:line="0" w:lineRule="atLeast"/>
            </w:pPr>
          </w:p>
        </w:tc>
        <w:tc>
          <w:tcPr>
            <w:tcW w:w="1984" w:type="dxa"/>
            <w:vMerge/>
          </w:tcPr>
          <w:p w14:paraId="04098A0F" w14:textId="77777777" w:rsidR="0050768A" w:rsidRDefault="0050768A">
            <w:pPr>
              <w:spacing w:after="1" w:line="0" w:lineRule="atLeast"/>
            </w:pPr>
          </w:p>
        </w:tc>
        <w:tc>
          <w:tcPr>
            <w:tcW w:w="3904" w:type="dxa"/>
          </w:tcPr>
          <w:p w14:paraId="7D021765" w14:textId="77777777" w:rsidR="0050768A" w:rsidRDefault="0050768A">
            <w:pPr>
              <w:pStyle w:val="ConsPlusNormal"/>
            </w:pPr>
            <w:r>
              <w:t>расширенная левосторонняя гемигепатэктомия</w:t>
            </w:r>
          </w:p>
        </w:tc>
        <w:tc>
          <w:tcPr>
            <w:tcW w:w="1504" w:type="dxa"/>
          </w:tcPr>
          <w:p w14:paraId="54487580" w14:textId="77777777" w:rsidR="0050768A" w:rsidRDefault="0050768A">
            <w:pPr>
              <w:pStyle w:val="ConsPlusNormal"/>
            </w:pPr>
          </w:p>
        </w:tc>
      </w:tr>
      <w:tr w:rsidR="0050768A" w14:paraId="1037B682" w14:textId="77777777">
        <w:tc>
          <w:tcPr>
            <w:tcW w:w="874" w:type="dxa"/>
            <w:vMerge/>
            <w:tcBorders>
              <w:top w:val="nil"/>
            </w:tcBorders>
          </w:tcPr>
          <w:p w14:paraId="2FC102CB" w14:textId="77777777" w:rsidR="0050768A" w:rsidRDefault="0050768A">
            <w:pPr>
              <w:spacing w:after="1" w:line="0" w:lineRule="atLeast"/>
            </w:pPr>
          </w:p>
        </w:tc>
        <w:tc>
          <w:tcPr>
            <w:tcW w:w="3889" w:type="dxa"/>
            <w:vMerge/>
          </w:tcPr>
          <w:p w14:paraId="1A94EC68" w14:textId="77777777" w:rsidR="0050768A" w:rsidRDefault="0050768A">
            <w:pPr>
              <w:spacing w:after="1" w:line="0" w:lineRule="atLeast"/>
            </w:pPr>
          </w:p>
        </w:tc>
        <w:tc>
          <w:tcPr>
            <w:tcW w:w="1077" w:type="dxa"/>
            <w:vMerge/>
          </w:tcPr>
          <w:p w14:paraId="5E3E1045" w14:textId="77777777" w:rsidR="0050768A" w:rsidRDefault="0050768A">
            <w:pPr>
              <w:spacing w:after="1" w:line="0" w:lineRule="atLeast"/>
            </w:pPr>
          </w:p>
        </w:tc>
        <w:tc>
          <w:tcPr>
            <w:tcW w:w="3349" w:type="dxa"/>
            <w:vMerge/>
          </w:tcPr>
          <w:p w14:paraId="0E0313A4" w14:textId="77777777" w:rsidR="0050768A" w:rsidRDefault="0050768A">
            <w:pPr>
              <w:spacing w:after="1" w:line="0" w:lineRule="atLeast"/>
            </w:pPr>
          </w:p>
        </w:tc>
        <w:tc>
          <w:tcPr>
            <w:tcW w:w="1984" w:type="dxa"/>
            <w:vMerge/>
          </w:tcPr>
          <w:p w14:paraId="271535A0" w14:textId="77777777" w:rsidR="0050768A" w:rsidRDefault="0050768A">
            <w:pPr>
              <w:spacing w:after="1" w:line="0" w:lineRule="atLeast"/>
            </w:pPr>
          </w:p>
        </w:tc>
        <w:tc>
          <w:tcPr>
            <w:tcW w:w="3904" w:type="dxa"/>
          </w:tcPr>
          <w:p w14:paraId="73B6F3B1" w14:textId="77777777" w:rsidR="0050768A" w:rsidRDefault="0050768A">
            <w:pPr>
              <w:pStyle w:val="ConsPlusNormal"/>
            </w:pPr>
            <w:r>
              <w:t>анатомическая резекция печени</w:t>
            </w:r>
          </w:p>
        </w:tc>
        <w:tc>
          <w:tcPr>
            <w:tcW w:w="1504" w:type="dxa"/>
          </w:tcPr>
          <w:p w14:paraId="4CAFD2D3" w14:textId="77777777" w:rsidR="0050768A" w:rsidRDefault="0050768A">
            <w:pPr>
              <w:pStyle w:val="ConsPlusNormal"/>
            </w:pPr>
          </w:p>
        </w:tc>
      </w:tr>
      <w:tr w:rsidR="0050768A" w14:paraId="52F4C603" w14:textId="77777777">
        <w:tc>
          <w:tcPr>
            <w:tcW w:w="874" w:type="dxa"/>
            <w:vMerge/>
            <w:tcBorders>
              <w:top w:val="nil"/>
            </w:tcBorders>
          </w:tcPr>
          <w:p w14:paraId="44614223" w14:textId="77777777" w:rsidR="0050768A" w:rsidRDefault="0050768A">
            <w:pPr>
              <w:spacing w:after="1" w:line="0" w:lineRule="atLeast"/>
            </w:pPr>
          </w:p>
        </w:tc>
        <w:tc>
          <w:tcPr>
            <w:tcW w:w="3889" w:type="dxa"/>
            <w:vMerge/>
          </w:tcPr>
          <w:p w14:paraId="6233194C" w14:textId="77777777" w:rsidR="0050768A" w:rsidRDefault="0050768A">
            <w:pPr>
              <w:spacing w:after="1" w:line="0" w:lineRule="atLeast"/>
            </w:pPr>
          </w:p>
        </w:tc>
        <w:tc>
          <w:tcPr>
            <w:tcW w:w="1077" w:type="dxa"/>
            <w:vMerge/>
          </w:tcPr>
          <w:p w14:paraId="5D5E579E" w14:textId="77777777" w:rsidR="0050768A" w:rsidRDefault="0050768A">
            <w:pPr>
              <w:spacing w:after="1" w:line="0" w:lineRule="atLeast"/>
            </w:pPr>
          </w:p>
        </w:tc>
        <w:tc>
          <w:tcPr>
            <w:tcW w:w="3349" w:type="dxa"/>
            <w:vMerge/>
          </w:tcPr>
          <w:p w14:paraId="07542E88" w14:textId="77777777" w:rsidR="0050768A" w:rsidRDefault="0050768A">
            <w:pPr>
              <w:spacing w:after="1" w:line="0" w:lineRule="atLeast"/>
            </w:pPr>
          </w:p>
        </w:tc>
        <w:tc>
          <w:tcPr>
            <w:tcW w:w="1984" w:type="dxa"/>
            <w:vMerge/>
          </w:tcPr>
          <w:p w14:paraId="4389BA9F" w14:textId="77777777" w:rsidR="0050768A" w:rsidRDefault="0050768A">
            <w:pPr>
              <w:spacing w:after="1" w:line="0" w:lineRule="atLeast"/>
            </w:pPr>
          </w:p>
        </w:tc>
        <w:tc>
          <w:tcPr>
            <w:tcW w:w="3904" w:type="dxa"/>
          </w:tcPr>
          <w:p w14:paraId="15C94DD7" w14:textId="77777777" w:rsidR="0050768A" w:rsidRDefault="0050768A">
            <w:pPr>
              <w:pStyle w:val="ConsPlusNormal"/>
            </w:pPr>
            <w:r>
              <w:t>правосторонняя гемигепатэктомия</w:t>
            </w:r>
          </w:p>
        </w:tc>
        <w:tc>
          <w:tcPr>
            <w:tcW w:w="1504" w:type="dxa"/>
          </w:tcPr>
          <w:p w14:paraId="66BBF00B" w14:textId="77777777" w:rsidR="0050768A" w:rsidRDefault="0050768A">
            <w:pPr>
              <w:pStyle w:val="ConsPlusNormal"/>
            </w:pPr>
          </w:p>
        </w:tc>
      </w:tr>
      <w:tr w:rsidR="0050768A" w14:paraId="21A671F3" w14:textId="77777777">
        <w:tc>
          <w:tcPr>
            <w:tcW w:w="874" w:type="dxa"/>
            <w:vMerge/>
            <w:tcBorders>
              <w:top w:val="nil"/>
            </w:tcBorders>
          </w:tcPr>
          <w:p w14:paraId="135D5023" w14:textId="77777777" w:rsidR="0050768A" w:rsidRDefault="0050768A">
            <w:pPr>
              <w:spacing w:after="1" w:line="0" w:lineRule="atLeast"/>
            </w:pPr>
          </w:p>
        </w:tc>
        <w:tc>
          <w:tcPr>
            <w:tcW w:w="3889" w:type="dxa"/>
            <w:vMerge/>
          </w:tcPr>
          <w:p w14:paraId="7DD80988" w14:textId="77777777" w:rsidR="0050768A" w:rsidRDefault="0050768A">
            <w:pPr>
              <w:spacing w:after="1" w:line="0" w:lineRule="atLeast"/>
            </w:pPr>
          </w:p>
        </w:tc>
        <w:tc>
          <w:tcPr>
            <w:tcW w:w="1077" w:type="dxa"/>
            <w:vMerge/>
          </w:tcPr>
          <w:p w14:paraId="63F296CC" w14:textId="77777777" w:rsidR="0050768A" w:rsidRDefault="0050768A">
            <w:pPr>
              <w:spacing w:after="1" w:line="0" w:lineRule="atLeast"/>
            </w:pPr>
          </w:p>
        </w:tc>
        <w:tc>
          <w:tcPr>
            <w:tcW w:w="3349" w:type="dxa"/>
            <w:vMerge/>
          </w:tcPr>
          <w:p w14:paraId="6C8FFBA1" w14:textId="77777777" w:rsidR="0050768A" w:rsidRDefault="0050768A">
            <w:pPr>
              <w:spacing w:after="1" w:line="0" w:lineRule="atLeast"/>
            </w:pPr>
          </w:p>
        </w:tc>
        <w:tc>
          <w:tcPr>
            <w:tcW w:w="1984" w:type="dxa"/>
            <w:vMerge/>
          </w:tcPr>
          <w:p w14:paraId="6AB5426D" w14:textId="77777777" w:rsidR="0050768A" w:rsidRDefault="0050768A">
            <w:pPr>
              <w:spacing w:after="1" w:line="0" w:lineRule="atLeast"/>
            </w:pPr>
          </w:p>
        </w:tc>
        <w:tc>
          <w:tcPr>
            <w:tcW w:w="3904" w:type="dxa"/>
          </w:tcPr>
          <w:p w14:paraId="46C24203" w14:textId="77777777" w:rsidR="0050768A" w:rsidRDefault="0050768A">
            <w:pPr>
              <w:pStyle w:val="ConsPlusNormal"/>
            </w:pPr>
            <w:r>
              <w:t>левосторонняя гемигепатэктомия</w:t>
            </w:r>
          </w:p>
        </w:tc>
        <w:tc>
          <w:tcPr>
            <w:tcW w:w="1504" w:type="dxa"/>
          </w:tcPr>
          <w:p w14:paraId="256B54F1" w14:textId="77777777" w:rsidR="0050768A" w:rsidRDefault="0050768A">
            <w:pPr>
              <w:pStyle w:val="ConsPlusNormal"/>
            </w:pPr>
          </w:p>
        </w:tc>
      </w:tr>
      <w:tr w:rsidR="0050768A" w14:paraId="13E5A3F1" w14:textId="77777777">
        <w:tc>
          <w:tcPr>
            <w:tcW w:w="874" w:type="dxa"/>
            <w:vMerge/>
            <w:tcBorders>
              <w:top w:val="nil"/>
            </w:tcBorders>
          </w:tcPr>
          <w:p w14:paraId="096E4D4C" w14:textId="77777777" w:rsidR="0050768A" w:rsidRDefault="0050768A">
            <w:pPr>
              <w:spacing w:after="1" w:line="0" w:lineRule="atLeast"/>
            </w:pPr>
          </w:p>
        </w:tc>
        <w:tc>
          <w:tcPr>
            <w:tcW w:w="3889" w:type="dxa"/>
            <w:vMerge/>
          </w:tcPr>
          <w:p w14:paraId="6798242A" w14:textId="77777777" w:rsidR="0050768A" w:rsidRDefault="0050768A">
            <w:pPr>
              <w:spacing w:after="1" w:line="0" w:lineRule="atLeast"/>
            </w:pPr>
          </w:p>
        </w:tc>
        <w:tc>
          <w:tcPr>
            <w:tcW w:w="1077" w:type="dxa"/>
          </w:tcPr>
          <w:p w14:paraId="52B04B01" w14:textId="77777777" w:rsidR="0050768A" w:rsidRDefault="0050768A">
            <w:pPr>
              <w:pStyle w:val="ConsPlusNormal"/>
            </w:pPr>
            <w:r>
              <w:t>C25</w:t>
            </w:r>
          </w:p>
        </w:tc>
        <w:tc>
          <w:tcPr>
            <w:tcW w:w="3349" w:type="dxa"/>
          </w:tcPr>
          <w:p w14:paraId="503A46D8" w14:textId="77777777" w:rsidR="0050768A" w:rsidRDefault="0050768A">
            <w:pPr>
              <w:pStyle w:val="ConsPlusNormal"/>
            </w:pPr>
            <w:r>
              <w:t>резектабельные опухоли поджелудочной железы</w:t>
            </w:r>
          </w:p>
        </w:tc>
        <w:tc>
          <w:tcPr>
            <w:tcW w:w="1984" w:type="dxa"/>
          </w:tcPr>
          <w:p w14:paraId="66BCB25F" w14:textId="77777777" w:rsidR="0050768A" w:rsidRDefault="0050768A">
            <w:pPr>
              <w:pStyle w:val="ConsPlusNormal"/>
            </w:pPr>
            <w:r>
              <w:t>хирургическое лечение</w:t>
            </w:r>
          </w:p>
        </w:tc>
        <w:tc>
          <w:tcPr>
            <w:tcW w:w="3904" w:type="dxa"/>
          </w:tcPr>
          <w:p w14:paraId="7013C18C" w14:textId="77777777" w:rsidR="0050768A" w:rsidRDefault="0050768A">
            <w:pPr>
              <w:pStyle w:val="ConsPlusNormal"/>
            </w:pPr>
            <w:r>
              <w:t>расширенно-комбинированная дистальная гемипанкреатэктомия</w:t>
            </w:r>
          </w:p>
        </w:tc>
        <w:tc>
          <w:tcPr>
            <w:tcW w:w="1504" w:type="dxa"/>
          </w:tcPr>
          <w:p w14:paraId="40F50C4C" w14:textId="77777777" w:rsidR="0050768A" w:rsidRDefault="0050768A">
            <w:pPr>
              <w:pStyle w:val="ConsPlusNormal"/>
            </w:pPr>
          </w:p>
        </w:tc>
      </w:tr>
      <w:tr w:rsidR="0050768A" w14:paraId="009F4A7A" w14:textId="77777777">
        <w:tc>
          <w:tcPr>
            <w:tcW w:w="874" w:type="dxa"/>
            <w:vMerge/>
            <w:tcBorders>
              <w:top w:val="nil"/>
            </w:tcBorders>
          </w:tcPr>
          <w:p w14:paraId="6BCF1057" w14:textId="77777777" w:rsidR="0050768A" w:rsidRDefault="0050768A">
            <w:pPr>
              <w:spacing w:after="1" w:line="0" w:lineRule="atLeast"/>
            </w:pPr>
          </w:p>
        </w:tc>
        <w:tc>
          <w:tcPr>
            <w:tcW w:w="3889" w:type="dxa"/>
            <w:vMerge/>
          </w:tcPr>
          <w:p w14:paraId="01B2D7DD" w14:textId="77777777" w:rsidR="0050768A" w:rsidRDefault="0050768A">
            <w:pPr>
              <w:spacing w:after="1" w:line="0" w:lineRule="atLeast"/>
            </w:pPr>
          </w:p>
        </w:tc>
        <w:tc>
          <w:tcPr>
            <w:tcW w:w="1077" w:type="dxa"/>
            <w:vMerge w:val="restart"/>
          </w:tcPr>
          <w:p w14:paraId="450FEF4F" w14:textId="77777777" w:rsidR="0050768A" w:rsidRDefault="0050768A">
            <w:pPr>
              <w:pStyle w:val="ConsPlusNormal"/>
            </w:pPr>
            <w:r>
              <w:t>C34</w:t>
            </w:r>
          </w:p>
        </w:tc>
        <w:tc>
          <w:tcPr>
            <w:tcW w:w="3349" w:type="dxa"/>
            <w:vMerge w:val="restart"/>
          </w:tcPr>
          <w:p w14:paraId="0F5C821F" w14:textId="77777777" w:rsidR="0050768A" w:rsidRDefault="0050768A">
            <w:pPr>
              <w:pStyle w:val="ConsPlusNormal"/>
            </w:pPr>
            <w:r>
              <w:t>опухоли легкого (I - III стадия)</w:t>
            </w:r>
          </w:p>
        </w:tc>
        <w:tc>
          <w:tcPr>
            <w:tcW w:w="1984" w:type="dxa"/>
            <w:vMerge w:val="restart"/>
          </w:tcPr>
          <w:p w14:paraId="6AF89043" w14:textId="77777777" w:rsidR="0050768A" w:rsidRDefault="0050768A">
            <w:pPr>
              <w:pStyle w:val="ConsPlusNormal"/>
            </w:pPr>
            <w:r>
              <w:t>хирургическое лечение</w:t>
            </w:r>
          </w:p>
        </w:tc>
        <w:tc>
          <w:tcPr>
            <w:tcW w:w="3904" w:type="dxa"/>
          </w:tcPr>
          <w:p w14:paraId="5CC35299" w14:textId="77777777" w:rsidR="0050768A" w:rsidRDefault="0050768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tcPr>
          <w:p w14:paraId="4C44A5F3" w14:textId="77777777" w:rsidR="0050768A" w:rsidRDefault="0050768A">
            <w:pPr>
              <w:pStyle w:val="ConsPlusNormal"/>
            </w:pPr>
          </w:p>
        </w:tc>
      </w:tr>
      <w:tr w:rsidR="0050768A" w14:paraId="6D5A9043" w14:textId="77777777">
        <w:tc>
          <w:tcPr>
            <w:tcW w:w="874" w:type="dxa"/>
            <w:vMerge/>
            <w:tcBorders>
              <w:top w:val="nil"/>
            </w:tcBorders>
          </w:tcPr>
          <w:p w14:paraId="79F8CCB6" w14:textId="77777777" w:rsidR="0050768A" w:rsidRDefault="0050768A">
            <w:pPr>
              <w:spacing w:after="1" w:line="0" w:lineRule="atLeast"/>
            </w:pPr>
          </w:p>
        </w:tc>
        <w:tc>
          <w:tcPr>
            <w:tcW w:w="3889" w:type="dxa"/>
            <w:vMerge/>
          </w:tcPr>
          <w:p w14:paraId="58D24A44" w14:textId="77777777" w:rsidR="0050768A" w:rsidRDefault="0050768A">
            <w:pPr>
              <w:spacing w:after="1" w:line="0" w:lineRule="atLeast"/>
            </w:pPr>
          </w:p>
        </w:tc>
        <w:tc>
          <w:tcPr>
            <w:tcW w:w="1077" w:type="dxa"/>
            <w:vMerge/>
          </w:tcPr>
          <w:p w14:paraId="16780A84" w14:textId="77777777" w:rsidR="0050768A" w:rsidRDefault="0050768A">
            <w:pPr>
              <w:spacing w:after="1" w:line="0" w:lineRule="atLeast"/>
            </w:pPr>
          </w:p>
        </w:tc>
        <w:tc>
          <w:tcPr>
            <w:tcW w:w="3349" w:type="dxa"/>
            <w:vMerge/>
          </w:tcPr>
          <w:p w14:paraId="16382E71" w14:textId="77777777" w:rsidR="0050768A" w:rsidRDefault="0050768A">
            <w:pPr>
              <w:spacing w:after="1" w:line="0" w:lineRule="atLeast"/>
            </w:pPr>
          </w:p>
        </w:tc>
        <w:tc>
          <w:tcPr>
            <w:tcW w:w="1984" w:type="dxa"/>
            <w:vMerge/>
          </w:tcPr>
          <w:p w14:paraId="045A5948" w14:textId="77777777" w:rsidR="0050768A" w:rsidRDefault="0050768A">
            <w:pPr>
              <w:spacing w:after="1" w:line="0" w:lineRule="atLeast"/>
            </w:pPr>
          </w:p>
        </w:tc>
        <w:tc>
          <w:tcPr>
            <w:tcW w:w="3904" w:type="dxa"/>
          </w:tcPr>
          <w:p w14:paraId="191FC36D" w14:textId="77777777" w:rsidR="0050768A" w:rsidRDefault="0050768A">
            <w:pPr>
              <w:pStyle w:val="ConsPlusNormal"/>
            </w:pPr>
            <w:r>
              <w:t>расширенная, комбинированная лобэктомия, билобэктомия, пневмонэктомия</w:t>
            </w:r>
          </w:p>
        </w:tc>
        <w:tc>
          <w:tcPr>
            <w:tcW w:w="1504" w:type="dxa"/>
          </w:tcPr>
          <w:p w14:paraId="7298DCC6" w14:textId="77777777" w:rsidR="0050768A" w:rsidRDefault="0050768A">
            <w:pPr>
              <w:pStyle w:val="ConsPlusNormal"/>
            </w:pPr>
          </w:p>
        </w:tc>
      </w:tr>
      <w:tr w:rsidR="0050768A" w14:paraId="394CFB09" w14:textId="77777777">
        <w:tc>
          <w:tcPr>
            <w:tcW w:w="874" w:type="dxa"/>
            <w:vMerge/>
            <w:tcBorders>
              <w:top w:val="nil"/>
            </w:tcBorders>
          </w:tcPr>
          <w:p w14:paraId="465D4FC1" w14:textId="77777777" w:rsidR="0050768A" w:rsidRDefault="0050768A">
            <w:pPr>
              <w:spacing w:after="1" w:line="0" w:lineRule="atLeast"/>
            </w:pPr>
          </w:p>
        </w:tc>
        <w:tc>
          <w:tcPr>
            <w:tcW w:w="3889" w:type="dxa"/>
            <w:vMerge/>
          </w:tcPr>
          <w:p w14:paraId="04C96ADF" w14:textId="77777777" w:rsidR="0050768A" w:rsidRDefault="0050768A">
            <w:pPr>
              <w:spacing w:after="1" w:line="0" w:lineRule="atLeast"/>
            </w:pPr>
          </w:p>
        </w:tc>
        <w:tc>
          <w:tcPr>
            <w:tcW w:w="1077" w:type="dxa"/>
          </w:tcPr>
          <w:p w14:paraId="3E1592A0" w14:textId="77777777" w:rsidR="0050768A" w:rsidRDefault="0050768A">
            <w:pPr>
              <w:pStyle w:val="ConsPlusNormal"/>
            </w:pPr>
            <w:r>
              <w:t>C37, C08.1, C38.2, C38.3, C78.1</w:t>
            </w:r>
          </w:p>
        </w:tc>
        <w:tc>
          <w:tcPr>
            <w:tcW w:w="3349" w:type="dxa"/>
          </w:tcPr>
          <w:p w14:paraId="5CA6E501" w14:textId="77777777" w:rsidR="0050768A" w:rsidRDefault="0050768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14:paraId="09AC5240" w14:textId="77777777" w:rsidR="0050768A" w:rsidRDefault="0050768A">
            <w:pPr>
              <w:pStyle w:val="ConsPlusNormal"/>
            </w:pPr>
            <w:r>
              <w:t>хирургическое лечение</w:t>
            </w:r>
          </w:p>
        </w:tc>
        <w:tc>
          <w:tcPr>
            <w:tcW w:w="3904" w:type="dxa"/>
          </w:tcPr>
          <w:p w14:paraId="32DC1088" w14:textId="77777777" w:rsidR="0050768A" w:rsidRDefault="0050768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tcPr>
          <w:p w14:paraId="3F72FC7C" w14:textId="77777777" w:rsidR="0050768A" w:rsidRDefault="0050768A">
            <w:pPr>
              <w:pStyle w:val="ConsPlusNormal"/>
            </w:pPr>
          </w:p>
        </w:tc>
      </w:tr>
      <w:tr w:rsidR="0050768A" w14:paraId="51C8E0C9" w14:textId="77777777">
        <w:tc>
          <w:tcPr>
            <w:tcW w:w="874" w:type="dxa"/>
            <w:vMerge/>
            <w:tcBorders>
              <w:top w:val="nil"/>
            </w:tcBorders>
          </w:tcPr>
          <w:p w14:paraId="594767E0" w14:textId="77777777" w:rsidR="0050768A" w:rsidRDefault="0050768A">
            <w:pPr>
              <w:spacing w:after="1" w:line="0" w:lineRule="atLeast"/>
            </w:pPr>
          </w:p>
        </w:tc>
        <w:tc>
          <w:tcPr>
            <w:tcW w:w="3889" w:type="dxa"/>
            <w:vMerge/>
          </w:tcPr>
          <w:p w14:paraId="2368F3E3" w14:textId="77777777" w:rsidR="0050768A" w:rsidRDefault="0050768A">
            <w:pPr>
              <w:spacing w:after="1" w:line="0" w:lineRule="atLeast"/>
            </w:pPr>
          </w:p>
        </w:tc>
        <w:tc>
          <w:tcPr>
            <w:tcW w:w="1077" w:type="dxa"/>
            <w:vMerge w:val="restart"/>
          </w:tcPr>
          <w:p w14:paraId="0C611A71" w14:textId="77777777" w:rsidR="0050768A" w:rsidRDefault="0050768A">
            <w:pPr>
              <w:pStyle w:val="ConsPlusNormal"/>
            </w:pPr>
            <w:r>
              <w:t>C40.0, C40.1, C40.2, C40.3, C40.8, C40.9, C41.2, C41.3, C41.4, C41.8, C41.9, C79.5, C43.5</w:t>
            </w:r>
          </w:p>
        </w:tc>
        <w:tc>
          <w:tcPr>
            <w:tcW w:w="3349" w:type="dxa"/>
            <w:vMerge w:val="restart"/>
          </w:tcPr>
          <w:p w14:paraId="044025C4" w14:textId="77777777" w:rsidR="0050768A" w:rsidRDefault="0050768A">
            <w:pPr>
              <w:pStyle w:val="ConsPlusNormal"/>
            </w:pPr>
            <w:r>
              <w:t>первичные злокачественные новообразования костей и суставных хрящей туловища и конечностей Ia - b, IIa - b, IVa - b стадии. Метастатические новообразования костей, суставных хрящей туловища и конечностей</w:t>
            </w:r>
          </w:p>
        </w:tc>
        <w:tc>
          <w:tcPr>
            <w:tcW w:w="1984" w:type="dxa"/>
            <w:vMerge w:val="restart"/>
          </w:tcPr>
          <w:p w14:paraId="2BF572F9" w14:textId="77777777" w:rsidR="0050768A" w:rsidRDefault="0050768A">
            <w:pPr>
              <w:pStyle w:val="ConsPlusNormal"/>
            </w:pPr>
            <w:r>
              <w:t>хирургическое лечение</w:t>
            </w:r>
          </w:p>
        </w:tc>
        <w:tc>
          <w:tcPr>
            <w:tcW w:w="3904" w:type="dxa"/>
          </w:tcPr>
          <w:p w14:paraId="024878BA" w14:textId="77777777" w:rsidR="0050768A" w:rsidRDefault="0050768A">
            <w:pPr>
              <w:pStyle w:val="ConsPlusNormal"/>
            </w:pPr>
            <w:r>
              <w:t>удаление тела позвонка с реконструктивно-пластическим компонентом</w:t>
            </w:r>
          </w:p>
        </w:tc>
        <w:tc>
          <w:tcPr>
            <w:tcW w:w="1504" w:type="dxa"/>
            <w:vMerge w:val="restart"/>
          </w:tcPr>
          <w:p w14:paraId="314C28E0" w14:textId="77777777" w:rsidR="0050768A" w:rsidRDefault="0050768A">
            <w:pPr>
              <w:pStyle w:val="ConsPlusNormal"/>
            </w:pPr>
          </w:p>
        </w:tc>
      </w:tr>
      <w:tr w:rsidR="0050768A" w14:paraId="42E98683" w14:textId="77777777">
        <w:tc>
          <w:tcPr>
            <w:tcW w:w="874" w:type="dxa"/>
            <w:vMerge/>
            <w:tcBorders>
              <w:top w:val="nil"/>
            </w:tcBorders>
          </w:tcPr>
          <w:p w14:paraId="22644D79" w14:textId="77777777" w:rsidR="0050768A" w:rsidRDefault="0050768A">
            <w:pPr>
              <w:spacing w:after="1" w:line="0" w:lineRule="atLeast"/>
            </w:pPr>
          </w:p>
        </w:tc>
        <w:tc>
          <w:tcPr>
            <w:tcW w:w="3889" w:type="dxa"/>
            <w:vMerge/>
          </w:tcPr>
          <w:p w14:paraId="7CFCD53F" w14:textId="77777777" w:rsidR="0050768A" w:rsidRDefault="0050768A">
            <w:pPr>
              <w:spacing w:after="1" w:line="0" w:lineRule="atLeast"/>
            </w:pPr>
          </w:p>
        </w:tc>
        <w:tc>
          <w:tcPr>
            <w:tcW w:w="1077" w:type="dxa"/>
            <w:vMerge/>
          </w:tcPr>
          <w:p w14:paraId="0A8DDE3B" w14:textId="77777777" w:rsidR="0050768A" w:rsidRDefault="0050768A">
            <w:pPr>
              <w:spacing w:after="1" w:line="0" w:lineRule="atLeast"/>
            </w:pPr>
          </w:p>
        </w:tc>
        <w:tc>
          <w:tcPr>
            <w:tcW w:w="3349" w:type="dxa"/>
            <w:vMerge/>
          </w:tcPr>
          <w:p w14:paraId="7F933926" w14:textId="77777777" w:rsidR="0050768A" w:rsidRDefault="0050768A">
            <w:pPr>
              <w:spacing w:after="1" w:line="0" w:lineRule="atLeast"/>
            </w:pPr>
          </w:p>
        </w:tc>
        <w:tc>
          <w:tcPr>
            <w:tcW w:w="1984" w:type="dxa"/>
            <w:vMerge/>
          </w:tcPr>
          <w:p w14:paraId="4E045E17" w14:textId="77777777" w:rsidR="0050768A" w:rsidRDefault="0050768A">
            <w:pPr>
              <w:spacing w:after="1" w:line="0" w:lineRule="atLeast"/>
            </w:pPr>
          </w:p>
        </w:tc>
        <w:tc>
          <w:tcPr>
            <w:tcW w:w="3904" w:type="dxa"/>
          </w:tcPr>
          <w:p w14:paraId="189A78CA" w14:textId="77777777" w:rsidR="0050768A" w:rsidRDefault="0050768A">
            <w:pPr>
              <w:pStyle w:val="ConsPlusNormal"/>
            </w:pPr>
            <w:r>
              <w:t>декомпрессивная ламинэктомия позвонков с фиксацией</w:t>
            </w:r>
          </w:p>
        </w:tc>
        <w:tc>
          <w:tcPr>
            <w:tcW w:w="1504" w:type="dxa"/>
            <w:vMerge/>
          </w:tcPr>
          <w:p w14:paraId="7918AE74" w14:textId="77777777" w:rsidR="0050768A" w:rsidRDefault="0050768A">
            <w:pPr>
              <w:spacing w:after="1" w:line="0" w:lineRule="atLeast"/>
            </w:pPr>
          </w:p>
        </w:tc>
      </w:tr>
      <w:tr w:rsidR="0050768A" w14:paraId="5EC7DCCE" w14:textId="77777777">
        <w:tc>
          <w:tcPr>
            <w:tcW w:w="874" w:type="dxa"/>
            <w:vMerge/>
            <w:tcBorders>
              <w:top w:val="nil"/>
            </w:tcBorders>
          </w:tcPr>
          <w:p w14:paraId="13DA1880" w14:textId="77777777" w:rsidR="0050768A" w:rsidRDefault="0050768A">
            <w:pPr>
              <w:spacing w:after="1" w:line="0" w:lineRule="atLeast"/>
            </w:pPr>
          </w:p>
        </w:tc>
        <w:tc>
          <w:tcPr>
            <w:tcW w:w="3889" w:type="dxa"/>
            <w:vMerge/>
          </w:tcPr>
          <w:p w14:paraId="30EA8FDD" w14:textId="77777777" w:rsidR="0050768A" w:rsidRDefault="0050768A">
            <w:pPr>
              <w:spacing w:after="1" w:line="0" w:lineRule="atLeast"/>
            </w:pPr>
          </w:p>
        </w:tc>
        <w:tc>
          <w:tcPr>
            <w:tcW w:w="1077" w:type="dxa"/>
            <w:vMerge w:val="restart"/>
          </w:tcPr>
          <w:p w14:paraId="319DCEF4" w14:textId="77777777" w:rsidR="0050768A" w:rsidRDefault="0050768A">
            <w:pPr>
              <w:pStyle w:val="ConsPlusNormal"/>
            </w:pPr>
            <w:r>
              <w:t>C43, C44</w:t>
            </w:r>
          </w:p>
        </w:tc>
        <w:tc>
          <w:tcPr>
            <w:tcW w:w="3349" w:type="dxa"/>
            <w:vMerge w:val="restart"/>
          </w:tcPr>
          <w:p w14:paraId="0E192CED" w14:textId="77777777" w:rsidR="0050768A" w:rsidRDefault="0050768A">
            <w:pPr>
              <w:pStyle w:val="ConsPlusNormal"/>
            </w:pPr>
            <w:r>
              <w:t>злокачественные новообразования кожи</w:t>
            </w:r>
          </w:p>
        </w:tc>
        <w:tc>
          <w:tcPr>
            <w:tcW w:w="1984" w:type="dxa"/>
            <w:vMerge w:val="restart"/>
          </w:tcPr>
          <w:p w14:paraId="76DD421B" w14:textId="77777777" w:rsidR="0050768A" w:rsidRDefault="0050768A">
            <w:pPr>
              <w:pStyle w:val="ConsPlusNormal"/>
            </w:pPr>
            <w:r>
              <w:t>хирургическое лечение</w:t>
            </w:r>
          </w:p>
        </w:tc>
        <w:tc>
          <w:tcPr>
            <w:tcW w:w="3904" w:type="dxa"/>
          </w:tcPr>
          <w:p w14:paraId="213E06FD" w14:textId="77777777" w:rsidR="0050768A" w:rsidRDefault="0050768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04" w:type="dxa"/>
          </w:tcPr>
          <w:p w14:paraId="639ED114" w14:textId="77777777" w:rsidR="0050768A" w:rsidRDefault="0050768A">
            <w:pPr>
              <w:pStyle w:val="ConsPlusNormal"/>
            </w:pPr>
          </w:p>
        </w:tc>
      </w:tr>
      <w:tr w:rsidR="0050768A" w14:paraId="132C2026" w14:textId="77777777">
        <w:tc>
          <w:tcPr>
            <w:tcW w:w="874" w:type="dxa"/>
            <w:vMerge/>
            <w:tcBorders>
              <w:top w:val="nil"/>
            </w:tcBorders>
          </w:tcPr>
          <w:p w14:paraId="346EC44C" w14:textId="77777777" w:rsidR="0050768A" w:rsidRDefault="0050768A">
            <w:pPr>
              <w:spacing w:after="1" w:line="0" w:lineRule="atLeast"/>
            </w:pPr>
          </w:p>
        </w:tc>
        <w:tc>
          <w:tcPr>
            <w:tcW w:w="3889" w:type="dxa"/>
            <w:vMerge/>
          </w:tcPr>
          <w:p w14:paraId="186D5BF2" w14:textId="77777777" w:rsidR="0050768A" w:rsidRDefault="0050768A">
            <w:pPr>
              <w:spacing w:after="1" w:line="0" w:lineRule="atLeast"/>
            </w:pPr>
          </w:p>
        </w:tc>
        <w:tc>
          <w:tcPr>
            <w:tcW w:w="1077" w:type="dxa"/>
            <w:vMerge/>
          </w:tcPr>
          <w:p w14:paraId="366D1F91" w14:textId="77777777" w:rsidR="0050768A" w:rsidRDefault="0050768A">
            <w:pPr>
              <w:spacing w:after="1" w:line="0" w:lineRule="atLeast"/>
            </w:pPr>
          </w:p>
        </w:tc>
        <w:tc>
          <w:tcPr>
            <w:tcW w:w="3349" w:type="dxa"/>
            <w:vMerge/>
          </w:tcPr>
          <w:p w14:paraId="1360D08D" w14:textId="77777777" w:rsidR="0050768A" w:rsidRDefault="0050768A">
            <w:pPr>
              <w:spacing w:after="1" w:line="0" w:lineRule="atLeast"/>
            </w:pPr>
          </w:p>
        </w:tc>
        <w:tc>
          <w:tcPr>
            <w:tcW w:w="1984" w:type="dxa"/>
            <w:vMerge/>
          </w:tcPr>
          <w:p w14:paraId="042D60A8" w14:textId="77777777" w:rsidR="0050768A" w:rsidRDefault="0050768A">
            <w:pPr>
              <w:spacing w:after="1" w:line="0" w:lineRule="atLeast"/>
            </w:pPr>
          </w:p>
        </w:tc>
        <w:tc>
          <w:tcPr>
            <w:tcW w:w="3904" w:type="dxa"/>
          </w:tcPr>
          <w:p w14:paraId="5BE1BFAE" w14:textId="77777777" w:rsidR="0050768A" w:rsidRDefault="0050768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tcPr>
          <w:p w14:paraId="7E836E51" w14:textId="77777777" w:rsidR="0050768A" w:rsidRDefault="0050768A">
            <w:pPr>
              <w:pStyle w:val="ConsPlusNormal"/>
            </w:pPr>
          </w:p>
        </w:tc>
      </w:tr>
      <w:tr w:rsidR="0050768A" w14:paraId="7816ECAC" w14:textId="77777777">
        <w:tc>
          <w:tcPr>
            <w:tcW w:w="874" w:type="dxa"/>
            <w:vMerge/>
            <w:tcBorders>
              <w:top w:val="nil"/>
            </w:tcBorders>
          </w:tcPr>
          <w:p w14:paraId="1EDA1C10" w14:textId="77777777" w:rsidR="0050768A" w:rsidRDefault="0050768A">
            <w:pPr>
              <w:spacing w:after="1" w:line="0" w:lineRule="atLeast"/>
            </w:pPr>
          </w:p>
        </w:tc>
        <w:tc>
          <w:tcPr>
            <w:tcW w:w="3889" w:type="dxa"/>
            <w:vMerge/>
          </w:tcPr>
          <w:p w14:paraId="30734584" w14:textId="77777777" w:rsidR="0050768A" w:rsidRDefault="0050768A">
            <w:pPr>
              <w:spacing w:after="1" w:line="0" w:lineRule="atLeast"/>
            </w:pPr>
          </w:p>
        </w:tc>
        <w:tc>
          <w:tcPr>
            <w:tcW w:w="1077" w:type="dxa"/>
            <w:vMerge/>
          </w:tcPr>
          <w:p w14:paraId="513E992A" w14:textId="77777777" w:rsidR="0050768A" w:rsidRDefault="0050768A">
            <w:pPr>
              <w:spacing w:after="1" w:line="0" w:lineRule="atLeast"/>
            </w:pPr>
          </w:p>
        </w:tc>
        <w:tc>
          <w:tcPr>
            <w:tcW w:w="3349" w:type="dxa"/>
            <w:vMerge/>
          </w:tcPr>
          <w:p w14:paraId="6986D3A5" w14:textId="77777777" w:rsidR="0050768A" w:rsidRDefault="0050768A">
            <w:pPr>
              <w:spacing w:after="1" w:line="0" w:lineRule="atLeast"/>
            </w:pPr>
          </w:p>
        </w:tc>
        <w:tc>
          <w:tcPr>
            <w:tcW w:w="1984" w:type="dxa"/>
            <w:vMerge/>
          </w:tcPr>
          <w:p w14:paraId="747256A7" w14:textId="77777777" w:rsidR="0050768A" w:rsidRDefault="0050768A">
            <w:pPr>
              <w:spacing w:after="1" w:line="0" w:lineRule="atLeast"/>
            </w:pPr>
          </w:p>
        </w:tc>
        <w:tc>
          <w:tcPr>
            <w:tcW w:w="3904" w:type="dxa"/>
          </w:tcPr>
          <w:p w14:paraId="61732C38" w14:textId="77777777" w:rsidR="0050768A" w:rsidRDefault="0050768A">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tcPr>
          <w:p w14:paraId="1A743B62" w14:textId="77777777" w:rsidR="0050768A" w:rsidRDefault="0050768A">
            <w:pPr>
              <w:pStyle w:val="ConsPlusNormal"/>
            </w:pPr>
          </w:p>
        </w:tc>
      </w:tr>
      <w:tr w:rsidR="0050768A" w14:paraId="6E812D62" w14:textId="77777777">
        <w:tc>
          <w:tcPr>
            <w:tcW w:w="874" w:type="dxa"/>
            <w:vMerge/>
            <w:tcBorders>
              <w:top w:val="nil"/>
            </w:tcBorders>
          </w:tcPr>
          <w:p w14:paraId="22828D07" w14:textId="77777777" w:rsidR="0050768A" w:rsidRDefault="0050768A">
            <w:pPr>
              <w:spacing w:after="1" w:line="0" w:lineRule="atLeast"/>
            </w:pPr>
          </w:p>
        </w:tc>
        <w:tc>
          <w:tcPr>
            <w:tcW w:w="3889" w:type="dxa"/>
            <w:vMerge/>
          </w:tcPr>
          <w:p w14:paraId="056919D7" w14:textId="77777777" w:rsidR="0050768A" w:rsidRDefault="0050768A">
            <w:pPr>
              <w:spacing w:after="1" w:line="0" w:lineRule="atLeast"/>
            </w:pPr>
          </w:p>
        </w:tc>
        <w:tc>
          <w:tcPr>
            <w:tcW w:w="1077" w:type="dxa"/>
          </w:tcPr>
          <w:p w14:paraId="2C110DD8" w14:textId="77777777" w:rsidR="0050768A" w:rsidRDefault="0050768A">
            <w:pPr>
              <w:pStyle w:val="ConsPlusNormal"/>
            </w:pPr>
            <w:r>
              <w:t>C48</w:t>
            </w:r>
          </w:p>
        </w:tc>
        <w:tc>
          <w:tcPr>
            <w:tcW w:w="3349" w:type="dxa"/>
          </w:tcPr>
          <w:p w14:paraId="254CEEE9" w14:textId="77777777" w:rsidR="0050768A" w:rsidRDefault="0050768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84" w:type="dxa"/>
          </w:tcPr>
          <w:p w14:paraId="13763983" w14:textId="77777777" w:rsidR="0050768A" w:rsidRDefault="0050768A">
            <w:pPr>
              <w:pStyle w:val="ConsPlusNormal"/>
            </w:pPr>
            <w:r>
              <w:t>хирургическое лечение</w:t>
            </w:r>
          </w:p>
        </w:tc>
        <w:tc>
          <w:tcPr>
            <w:tcW w:w="3904" w:type="dxa"/>
          </w:tcPr>
          <w:p w14:paraId="39891A67" w14:textId="77777777" w:rsidR="0050768A" w:rsidRDefault="0050768A">
            <w:pPr>
              <w:pStyle w:val="ConsPlusNormal"/>
            </w:pPr>
            <w:r>
              <w:t>удаление первичных и рецидивных неорганных забрюшинных опухолей комбинированное</w:t>
            </w:r>
          </w:p>
        </w:tc>
        <w:tc>
          <w:tcPr>
            <w:tcW w:w="1504" w:type="dxa"/>
          </w:tcPr>
          <w:p w14:paraId="5BC6A3A7" w14:textId="77777777" w:rsidR="0050768A" w:rsidRDefault="0050768A">
            <w:pPr>
              <w:pStyle w:val="ConsPlusNormal"/>
            </w:pPr>
          </w:p>
        </w:tc>
      </w:tr>
      <w:tr w:rsidR="0050768A" w14:paraId="4BC81D5D" w14:textId="77777777">
        <w:tc>
          <w:tcPr>
            <w:tcW w:w="874" w:type="dxa"/>
            <w:vMerge/>
            <w:tcBorders>
              <w:top w:val="nil"/>
            </w:tcBorders>
          </w:tcPr>
          <w:p w14:paraId="6CB70222" w14:textId="77777777" w:rsidR="0050768A" w:rsidRDefault="0050768A">
            <w:pPr>
              <w:spacing w:after="1" w:line="0" w:lineRule="atLeast"/>
            </w:pPr>
          </w:p>
        </w:tc>
        <w:tc>
          <w:tcPr>
            <w:tcW w:w="3889" w:type="dxa"/>
            <w:vMerge/>
          </w:tcPr>
          <w:p w14:paraId="43D9C42B" w14:textId="77777777" w:rsidR="0050768A" w:rsidRDefault="0050768A">
            <w:pPr>
              <w:spacing w:after="1" w:line="0" w:lineRule="atLeast"/>
            </w:pPr>
          </w:p>
        </w:tc>
        <w:tc>
          <w:tcPr>
            <w:tcW w:w="1077" w:type="dxa"/>
          </w:tcPr>
          <w:p w14:paraId="14477C2B" w14:textId="77777777" w:rsidR="0050768A" w:rsidRDefault="0050768A">
            <w:pPr>
              <w:pStyle w:val="ConsPlusNormal"/>
            </w:pPr>
            <w:r>
              <w:t>C49.1, C49.2, C49.3, C49.5, C49.6, C47.1, C47.2, C47.3, C47.5, C43.5</w:t>
            </w:r>
          </w:p>
        </w:tc>
        <w:tc>
          <w:tcPr>
            <w:tcW w:w="3349" w:type="dxa"/>
          </w:tcPr>
          <w:p w14:paraId="1573293B" w14:textId="77777777" w:rsidR="0050768A" w:rsidRDefault="0050768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 - b, IIa - b, III, IVa - b стадии</w:t>
            </w:r>
          </w:p>
        </w:tc>
        <w:tc>
          <w:tcPr>
            <w:tcW w:w="1984" w:type="dxa"/>
          </w:tcPr>
          <w:p w14:paraId="7E018B54" w14:textId="77777777" w:rsidR="0050768A" w:rsidRDefault="0050768A">
            <w:pPr>
              <w:pStyle w:val="ConsPlusNormal"/>
            </w:pPr>
            <w:r>
              <w:t>хирургическое лечение</w:t>
            </w:r>
          </w:p>
        </w:tc>
        <w:tc>
          <w:tcPr>
            <w:tcW w:w="3904" w:type="dxa"/>
          </w:tcPr>
          <w:p w14:paraId="1C4B1FFC" w14:textId="77777777" w:rsidR="0050768A" w:rsidRDefault="0050768A">
            <w:pPr>
              <w:pStyle w:val="ConsPlusNormal"/>
            </w:pPr>
            <w:r>
              <w:t>изолированная гипертермическая регионарная химиоперфузия конечностей</w:t>
            </w:r>
          </w:p>
        </w:tc>
        <w:tc>
          <w:tcPr>
            <w:tcW w:w="1504" w:type="dxa"/>
          </w:tcPr>
          <w:p w14:paraId="0916D3CD" w14:textId="77777777" w:rsidR="0050768A" w:rsidRDefault="0050768A">
            <w:pPr>
              <w:pStyle w:val="ConsPlusNormal"/>
            </w:pPr>
          </w:p>
        </w:tc>
      </w:tr>
      <w:tr w:rsidR="0050768A" w14:paraId="2B601DA1" w14:textId="77777777">
        <w:tc>
          <w:tcPr>
            <w:tcW w:w="874" w:type="dxa"/>
            <w:vMerge/>
            <w:tcBorders>
              <w:top w:val="nil"/>
            </w:tcBorders>
          </w:tcPr>
          <w:p w14:paraId="571B53F9" w14:textId="77777777" w:rsidR="0050768A" w:rsidRDefault="0050768A">
            <w:pPr>
              <w:spacing w:after="1" w:line="0" w:lineRule="atLeast"/>
            </w:pPr>
          </w:p>
        </w:tc>
        <w:tc>
          <w:tcPr>
            <w:tcW w:w="3889" w:type="dxa"/>
            <w:vMerge/>
          </w:tcPr>
          <w:p w14:paraId="4E715378" w14:textId="77777777" w:rsidR="0050768A" w:rsidRDefault="0050768A">
            <w:pPr>
              <w:spacing w:after="1" w:line="0" w:lineRule="atLeast"/>
            </w:pPr>
          </w:p>
        </w:tc>
        <w:tc>
          <w:tcPr>
            <w:tcW w:w="1077" w:type="dxa"/>
            <w:vMerge w:val="restart"/>
          </w:tcPr>
          <w:p w14:paraId="6C9BFE87" w14:textId="77777777" w:rsidR="0050768A" w:rsidRDefault="0050768A">
            <w:pPr>
              <w:pStyle w:val="ConsPlusNormal"/>
            </w:pPr>
            <w:r>
              <w:t>C50</w:t>
            </w:r>
          </w:p>
        </w:tc>
        <w:tc>
          <w:tcPr>
            <w:tcW w:w="3349" w:type="dxa"/>
            <w:vMerge w:val="restart"/>
          </w:tcPr>
          <w:p w14:paraId="37807C60" w14:textId="77777777" w:rsidR="0050768A" w:rsidRDefault="0050768A">
            <w:pPr>
              <w:pStyle w:val="ConsPlusNormal"/>
            </w:pPr>
            <w:r>
              <w:t>злокачественные новообразования молочной железы (0 - IV стадия)</w:t>
            </w:r>
          </w:p>
        </w:tc>
        <w:tc>
          <w:tcPr>
            <w:tcW w:w="1984" w:type="dxa"/>
            <w:vMerge w:val="restart"/>
          </w:tcPr>
          <w:p w14:paraId="5730481D" w14:textId="77777777" w:rsidR="0050768A" w:rsidRDefault="0050768A">
            <w:pPr>
              <w:pStyle w:val="ConsPlusNormal"/>
            </w:pPr>
            <w:r>
              <w:t>хирургическое лечение</w:t>
            </w:r>
          </w:p>
        </w:tc>
        <w:tc>
          <w:tcPr>
            <w:tcW w:w="3904" w:type="dxa"/>
          </w:tcPr>
          <w:p w14:paraId="724B672F" w14:textId="77777777" w:rsidR="0050768A" w:rsidRDefault="0050768A">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tcPr>
          <w:p w14:paraId="51C2706E" w14:textId="77777777" w:rsidR="0050768A" w:rsidRDefault="0050768A">
            <w:pPr>
              <w:pStyle w:val="ConsPlusNormal"/>
            </w:pPr>
          </w:p>
        </w:tc>
      </w:tr>
      <w:tr w:rsidR="0050768A" w14:paraId="5500B5EE" w14:textId="77777777">
        <w:tc>
          <w:tcPr>
            <w:tcW w:w="874" w:type="dxa"/>
            <w:vMerge/>
            <w:tcBorders>
              <w:top w:val="nil"/>
            </w:tcBorders>
          </w:tcPr>
          <w:p w14:paraId="215D7205" w14:textId="77777777" w:rsidR="0050768A" w:rsidRDefault="0050768A">
            <w:pPr>
              <w:spacing w:after="1" w:line="0" w:lineRule="atLeast"/>
            </w:pPr>
          </w:p>
        </w:tc>
        <w:tc>
          <w:tcPr>
            <w:tcW w:w="3889" w:type="dxa"/>
            <w:vMerge/>
          </w:tcPr>
          <w:p w14:paraId="18EBFD10" w14:textId="77777777" w:rsidR="0050768A" w:rsidRDefault="0050768A">
            <w:pPr>
              <w:spacing w:after="1" w:line="0" w:lineRule="atLeast"/>
            </w:pPr>
          </w:p>
        </w:tc>
        <w:tc>
          <w:tcPr>
            <w:tcW w:w="1077" w:type="dxa"/>
            <w:vMerge/>
          </w:tcPr>
          <w:p w14:paraId="30582116" w14:textId="77777777" w:rsidR="0050768A" w:rsidRDefault="0050768A">
            <w:pPr>
              <w:spacing w:after="1" w:line="0" w:lineRule="atLeast"/>
            </w:pPr>
          </w:p>
        </w:tc>
        <w:tc>
          <w:tcPr>
            <w:tcW w:w="3349" w:type="dxa"/>
            <w:vMerge/>
          </w:tcPr>
          <w:p w14:paraId="3FFA0D67" w14:textId="77777777" w:rsidR="0050768A" w:rsidRDefault="0050768A">
            <w:pPr>
              <w:spacing w:after="1" w:line="0" w:lineRule="atLeast"/>
            </w:pPr>
          </w:p>
        </w:tc>
        <w:tc>
          <w:tcPr>
            <w:tcW w:w="1984" w:type="dxa"/>
            <w:vMerge/>
          </w:tcPr>
          <w:p w14:paraId="76E0FC09" w14:textId="77777777" w:rsidR="0050768A" w:rsidRDefault="0050768A">
            <w:pPr>
              <w:spacing w:after="1" w:line="0" w:lineRule="atLeast"/>
            </w:pPr>
          </w:p>
        </w:tc>
        <w:tc>
          <w:tcPr>
            <w:tcW w:w="3904" w:type="dxa"/>
          </w:tcPr>
          <w:p w14:paraId="3031DA62" w14:textId="77777777" w:rsidR="0050768A" w:rsidRDefault="0050768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tcPr>
          <w:p w14:paraId="0393B7D9" w14:textId="77777777" w:rsidR="0050768A" w:rsidRDefault="0050768A">
            <w:pPr>
              <w:pStyle w:val="ConsPlusNormal"/>
            </w:pPr>
          </w:p>
        </w:tc>
      </w:tr>
      <w:tr w:rsidR="0050768A" w14:paraId="40DDC39B" w14:textId="77777777">
        <w:tc>
          <w:tcPr>
            <w:tcW w:w="874" w:type="dxa"/>
            <w:vMerge/>
            <w:tcBorders>
              <w:top w:val="nil"/>
            </w:tcBorders>
          </w:tcPr>
          <w:p w14:paraId="17504AD9" w14:textId="77777777" w:rsidR="0050768A" w:rsidRDefault="0050768A">
            <w:pPr>
              <w:spacing w:after="1" w:line="0" w:lineRule="atLeast"/>
            </w:pPr>
          </w:p>
        </w:tc>
        <w:tc>
          <w:tcPr>
            <w:tcW w:w="3889" w:type="dxa"/>
            <w:vMerge/>
          </w:tcPr>
          <w:p w14:paraId="7E542312" w14:textId="77777777" w:rsidR="0050768A" w:rsidRDefault="0050768A">
            <w:pPr>
              <w:spacing w:after="1" w:line="0" w:lineRule="atLeast"/>
            </w:pPr>
          </w:p>
        </w:tc>
        <w:tc>
          <w:tcPr>
            <w:tcW w:w="1077" w:type="dxa"/>
            <w:vMerge/>
          </w:tcPr>
          <w:p w14:paraId="7CD26B3D" w14:textId="77777777" w:rsidR="0050768A" w:rsidRDefault="0050768A">
            <w:pPr>
              <w:spacing w:after="1" w:line="0" w:lineRule="atLeast"/>
            </w:pPr>
          </w:p>
        </w:tc>
        <w:tc>
          <w:tcPr>
            <w:tcW w:w="3349" w:type="dxa"/>
            <w:vMerge/>
          </w:tcPr>
          <w:p w14:paraId="2F68ED2F" w14:textId="77777777" w:rsidR="0050768A" w:rsidRDefault="0050768A">
            <w:pPr>
              <w:spacing w:after="1" w:line="0" w:lineRule="atLeast"/>
            </w:pPr>
          </w:p>
        </w:tc>
        <w:tc>
          <w:tcPr>
            <w:tcW w:w="1984" w:type="dxa"/>
            <w:vMerge/>
          </w:tcPr>
          <w:p w14:paraId="675FFECF" w14:textId="77777777" w:rsidR="0050768A" w:rsidRDefault="0050768A">
            <w:pPr>
              <w:spacing w:after="1" w:line="0" w:lineRule="atLeast"/>
            </w:pPr>
          </w:p>
        </w:tc>
        <w:tc>
          <w:tcPr>
            <w:tcW w:w="3904" w:type="dxa"/>
          </w:tcPr>
          <w:p w14:paraId="68BF4A20" w14:textId="77777777" w:rsidR="0050768A" w:rsidRDefault="0050768A">
            <w:pPr>
              <w:pStyle w:val="ConsPlusNormal"/>
            </w:pPr>
            <w:r>
              <w:t>резекция молочной железы с определением "сторожевого" лимфоузла</w:t>
            </w:r>
          </w:p>
        </w:tc>
        <w:tc>
          <w:tcPr>
            <w:tcW w:w="1504" w:type="dxa"/>
          </w:tcPr>
          <w:p w14:paraId="0D8BA24B" w14:textId="77777777" w:rsidR="0050768A" w:rsidRDefault="0050768A">
            <w:pPr>
              <w:pStyle w:val="ConsPlusNormal"/>
            </w:pPr>
          </w:p>
        </w:tc>
      </w:tr>
      <w:tr w:rsidR="0050768A" w14:paraId="3A0BEB59" w14:textId="77777777">
        <w:tc>
          <w:tcPr>
            <w:tcW w:w="874" w:type="dxa"/>
            <w:vMerge/>
            <w:tcBorders>
              <w:top w:val="nil"/>
            </w:tcBorders>
          </w:tcPr>
          <w:p w14:paraId="16A5D92B" w14:textId="77777777" w:rsidR="0050768A" w:rsidRDefault="0050768A">
            <w:pPr>
              <w:spacing w:after="1" w:line="0" w:lineRule="atLeast"/>
            </w:pPr>
          </w:p>
        </w:tc>
        <w:tc>
          <w:tcPr>
            <w:tcW w:w="3889" w:type="dxa"/>
            <w:vMerge/>
          </w:tcPr>
          <w:p w14:paraId="73890183" w14:textId="77777777" w:rsidR="0050768A" w:rsidRDefault="0050768A">
            <w:pPr>
              <w:spacing w:after="1" w:line="0" w:lineRule="atLeast"/>
            </w:pPr>
          </w:p>
        </w:tc>
        <w:tc>
          <w:tcPr>
            <w:tcW w:w="1077" w:type="dxa"/>
          </w:tcPr>
          <w:p w14:paraId="6A0BF5F3" w14:textId="77777777" w:rsidR="0050768A" w:rsidRDefault="0050768A">
            <w:pPr>
              <w:pStyle w:val="ConsPlusNormal"/>
            </w:pPr>
            <w:r>
              <w:t>C53</w:t>
            </w:r>
          </w:p>
        </w:tc>
        <w:tc>
          <w:tcPr>
            <w:tcW w:w="3349" w:type="dxa"/>
          </w:tcPr>
          <w:p w14:paraId="67E752C0" w14:textId="77777777" w:rsidR="0050768A" w:rsidRDefault="0050768A">
            <w:pPr>
              <w:pStyle w:val="ConsPlusNormal"/>
            </w:pPr>
            <w:r>
              <w:t>злокачественные новообразования шейки матки</w:t>
            </w:r>
          </w:p>
        </w:tc>
        <w:tc>
          <w:tcPr>
            <w:tcW w:w="1984" w:type="dxa"/>
          </w:tcPr>
          <w:p w14:paraId="305E8A09" w14:textId="77777777" w:rsidR="0050768A" w:rsidRDefault="0050768A">
            <w:pPr>
              <w:pStyle w:val="ConsPlusNormal"/>
            </w:pPr>
            <w:r>
              <w:t>хирургическое лечение</w:t>
            </w:r>
          </w:p>
        </w:tc>
        <w:tc>
          <w:tcPr>
            <w:tcW w:w="3904" w:type="dxa"/>
          </w:tcPr>
          <w:p w14:paraId="35E23F88" w14:textId="77777777" w:rsidR="0050768A" w:rsidRDefault="0050768A">
            <w:pPr>
              <w:pStyle w:val="ConsPlusNormal"/>
            </w:pPr>
            <w:r>
              <w:t>расширенная экстирпация культи шейки матки</w:t>
            </w:r>
          </w:p>
        </w:tc>
        <w:tc>
          <w:tcPr>
            <w:tcW w:w="1504" w:type="dxa"/>
          </w:tcPr>
          <w:p w14:paraId="43AC0A17" w14:textId="77777777" w:rsidR="0050768A" w:rsidRDefault="0050768A">
            <w:pPr>
              <w:pStyle w:val="ConsPlusNormal"/>
            </w:pPr>
          </w:p>
        </w:tc>
      </w:tr>
      <w:tr w:rsidR="0050768A" w14:paraId="0F1C88DE" w14:textId="77777777">
        <w:tc>
          <w:tcPr>
            <w:tcW w:w="874" w:type="dxa"/>
            <w:vMerge/>
            <w:tcBorders>
              <w:top w:val="nil"/>
            </w:tcBorders>
          </w:tcPr>
          <w:p w14:paraId="76508ABF" w14:textId="77777777" w:rsidR="0050768A" w:rsidRDefault="0050768A">
            <w:pPr>
              <w:spacing w:after="1" w:line="0" w:lineRule="atLeast"/>
            </w:pPr>
          </w:p>
        </w:tc>
        <w:tc>
          <w:tcPr>
            <w:tcW w:w="3889" w:type="dxa"/>
            <w:vMerge/>
          </w:tcPr>
          <w:p w14:paraId="0AE7C44A" w14:textId="77777777" w:rsidR="0050768A" w:rsidRDefault="0050768A">
            <w:pPr>
              <w:spacing w:after="1" w:line="0" w:lineRule="atLeast"/>
            </w:pPr>
          </w:p>
        </w:tc>
        <w:tc>
          <w:tcPr>
            <w:tcW w:w="1077" w:type="dxa"/>
            <w:vMerge w:val="restart"/>
          </w:tcPr>
          <w:p w14:paraId="78620AF2" w14:textId="77777777" w:rsidR="0050768A" w:rsidRDefault="0050768A">
            <w:pPr>
              <w:pStyle w:val="ConsPlusNormal"/>
            </w:pPr>
            <w:r>
              <w:t>C54</w:t>
            </w:r>
          </w:p>
        </w:tc>
        <w:tc>
          <w:tcPr>
            <w:tcW w:w="3349" w:type="dxa"/>
            <w:vMerge w:val="restart"/>
          </w:tcPr>
          <w:p w14:paraId="644ACB5D" w14:textId="77777777" w:rsidR="0050768A" w:rsidRDefault="0050768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14:paraId="2468ACE4" w14:textId="77777777" w:rsidR="0050768A" w:rsidRDefault="0050768A">
            <w:pPr>
              <w:pStyle w:val="ConsPlusNormal"/>
            </w:pPr>
            <w:r>
              <w:t>хирургическое лечение</w:t>
            </w:r>
          </w:p>
        </w:tc>
        <w:tc>
          <w:tcPr>
            <w:tcW w:w="3904" w:type="dxa"/>
          </w:tcPr>
          <w:p w14:paraId="5EBD7534" w14:textId="77777777" w:rsidR="0050768A" w:rsidRDefault="0050768A">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val="restart"/>
          </w:tcPr>
          <w:p w14:paraId="25462595" w14:textId="77777777" w:rsidR="0050768A" w:rsidRDefault="0050768A">
            <w:pPr>
              <w:pStyle w:val="ConsPlusNormal"/>
            </w:pPr>
          </w:p>
        </w:tc>
      </w:tr>
      <w:tr w:rsidR="0050768A" w14:paraId="3CA079CC" w14:textId="77777777">
        <w:tc>
          <w:tcPr>
            <w:tcW w:w="874" w:type="dxa"/>
            <w:vMerge/>
            <w:tcBorders>
              <w:top w:val="nil"/>
            </w:tcBorders>
          </w:tcPr>
          <w:p w14:paraId="54BB67EA" w14:textId="77777777" w:rsidR="0050768A" w:rsidRDefault="0050768A">
            <w:pPr>
              <w:spacing w:after="1" w:line="0" w:lineRule="atLeast"/>
            </w:pPr>
          </w:p>
        </w:tc>
        <w:tc>
          <w:tcPr>
            <w:tcW w:w="3889" w:type="dxa"/>
            <w:vMerge/>
          </w:tcPr>
          <w:p w14:paraId="348E6FD9" w14:textId="77777777" w:rsidR="0050768A" w:rsidRDefault="0050768A">
            <w:pPr>
              <w:spacing w:after="1" w:line="0" w:lineRule="atLeast"/>
            </w:pPr>
          </w:p>
        </w:tc>
        <w:tc>
          <w:tcPr>
            <w:tcW w:w="1077" w:type="dxa"/>
            <w:vMerge/>
          </w:tcPr>
          <w:p w14:paraId="5765AAA0" w14:textId="77777777" w:rsidR="0050768A" w:rsidRDefault="0050768A">
            <w:pPr>
              <w:spacing w:after="1" w:line="0" w:lineRule="atLeast"/>
            </w:pPr>
          </w:p>
        </w:tc>
        <w:tc>
          <w:tcPr>
            <w:tcW w:w="3349" w:type="dxa"/>
            <w:vMerge/>
          </w:tcPr>
          <w:p w14:paraId="724FB14F" w14:textId="77777777" w:rsidR="0050768A" w:rsidRDefault="0050768A">
            <w:pPr>
              <w:spacing w:after="1" w:line="0" w:lineRule="atLeast"/>
            </w:pPr>
          </w:p>
        </w:tc>
        <w:tc>
          <w:tcPr>
            <w:tcW w:w="1984" w:type="dxa"/>
            <w:vMerge/>
          </w:tcPr>
          <w:p w14:paraId="76522732" w14:textId="77777777" w:rsidR="0050768A" w:rsidRDefault="0050768A">
            <w:pPr>
              <w:spacing w:after="1" w:line="0" w:lineRule="atLeast"/>
            </w:pPr>
          </w:p>
        </w:tc>
        <w:tc>
          <w:tcPr>
            <w:tcW w:w="3904" w:type="dxa"/>
          </w:tcPr>
          <w:p w14:paraId="48B6A0F9" w14:textId="77777777" w:rsidR="0050768A" w:rsidRDefault="0050768A">
            <w:pPr>
              <w:pStyle w:val="ConsPlusNormal"/>
            </w:pPr>
            <w:r>
              <w:t>экстирпация матки с тазовой лимфаденэктомией и интраоперационной лучевой терапией</w:t>
            </w:r>
          </w:p>
        </w:tc>
        <w:tc>
          <w:tcPr>
            <w:tcW w:w="1504" w:type="dxa"/>
            <w:vMerge/>
          </w:tcPr>
          <w:p w14:paraId="214A5B62" w14:textId="77777777" w:rsidR="0050768A" w:rsidRDefault="0050768A">
            <w:pPr>
              <w:spacing w:after="1" w:line="0" w:lineRule="atLeast"/>
            </w:pPr>
          </w:p>
        </w:tc>
      </w:tr>
      <w:tr w:rsidR="0050768A" w14:paraId="5187D82E" w14:textId="77777777">
        <w:tc>
          <w:tcPr>
            <w:tcW w:w="874" w:type="dxa"/>
            <w:vMerge/>
            <w:tcBorders>
              <w:top w:val="nil"/>
            </w:tcBorders>
          </w:tcPr>
          <w:p w14:paraId="736D4D9D" w14:textId="77777777" w:rsidR="0050768A" w:rsidRDefault="0050768A">
            <w:pPr>
              <w:spacing w:after="1" w:line="0" w:lineRule="atLeast"/>
            </w:pPr>
          </w:p>
        </w:tc>
        <w:tc>
          <w:tcPr>
            <w:tcW w:w="3889" w:type="dxa"/>
            <w:vMerge/>
          </w:tcPr>
          <w:p w14:paraId="43477D51" w14:textId="77777777" w:rsidR="0050768A" w:rsidRDefault="0050768A">
            <w:pPr>
              <w:spacing w:after="1" w:line="0" w:lineRule="atLeast"/>
            </w:pPr>
          </w:p>
        </w:tc>
        <w:tc>
          <w:tcPr>
            <w:tcW w:w="1077" w:type="dxa"/>
            <w:vMerge w:val="restart"/>
          </w:tcPr>
          <w:p w14:paraId="289F5AE1" w14:textId="77777777" w:rsidR="0050768A" w:rsidRDefault="0050768A">
            <w:pPr>
              <w:pStyle w:val="ConsPlusNormal"/>
            </w:pPr>
            <w:r>
              <w:t>C56</w:t>
            </w:r>
          </w:p>
        </w:tc>
        <w:tc>
          <w:tcPr>
            <w:tcW w:w="3349" w:type="dxa"/>
            <w:vMerge w:val="restart"/>
          </w:tcPr>
          <w:p w14:paraId="046E2409" w14:textId="77777777" w:rsidR="0050768A" w:rsidRDefault="0050768A">
            <w:pPr>
              <w:pStyle w:val="ConsPlusNormal"/>
            </w:pPr>
            <w:r>
              <w:t>злокачественные новообразования яичников (I - IV стадия). Рецидивы злокачественных новообразований яичников</w:t>
            </w:r>
          </w:p>
        </w:tc>
        <w:tc>
          <w:tcPr>
            <w:tcW w:w="1984" w:type="dxa"/>
            <w:vMerge w:val="restart"/>
          </w:tcPr>
          <w:p w14:paraId="10692CE3" w14:textId="77777777" w:rsidR="0050768A" w:rsidRDefault="0050768A">
            <w:pPr>
              <w:pStyle w:val="ConsPlusNormal"/>
            </w:pPr>
            <w:r>
              <w:t>хирургическое лечение</w:t>
            </w:r>
          </w:p>
        </w:tc>
        <w:tc>
          <w:tcPr>
            <w:tcW w:w="3904" w:type="dxa"/>
          </w:tcPr>
          <w:p w14:paraId="2DEBBC1C" w14:textId="77777777" w:rsidR="0050768A" w:rsidRDefault="0050768A">
            <w:pPr>
              <w:pStyle w:val="ConsPlusNormal"/>
            </w:pPr>
            <w:r>
              <w:t>комбинированные циторедуктивные операции при злокачественных новообразованиях яичников</w:t>
            </w:r>
          </w:p>
        </w:tc>
        <w:tc>
          <w:tcPr>
            <w:tcW w:w="1504" w:type="dxa"/>
            <w:vMerge w:val="restart"/>
          </w:tcPr>
          <w:p w14:paraId="479C4820" w14:textId="77777777" w:rsidR="0050768A" w:rsidRDefault="0050768A">
            <w:pPr>
              <w:pStyle w:val="ConsPlusNormal"/>
            </w:pPr>
          </w:p>
        </w:tc>
      </w:tr>
      <w:tr w:rsidR="0050768A" w14:paraId="3D12C15B" w14:textId="77777777">
        <w:tc>
          <w:tcPr>
            <w:tcW w:w="874" w:type="dxa"/>
            <w:vMerge/>
            <w:tcBorders>
              <w:top w:val="nil"/>
            </w:tcBorders>
          </w:tcPr>
          <w:p w14:paraId="637D2D68" w14:textId="77777777" w:rsidR="0050768A" w:rsidRDefault="0050768A">
            <w:pPr>
              <w:spacing w:after="1" w:line="0" w:lineRule="atLeast"/>
            </w:pPr>
          </w:p>
        </w:tc>
        <w:tc>
          <w:tcPr>
            <w:tcW w:w="3889" w:type="dxa"/>
            <w:vMerge/>
          </w:tcPr>
          <w:p w14:paraId="5443E0AC" w14:textId="77777777" w:rsidR="0050768A" w:rsidRDefault="0050768A">
            <w:pPr>
              <w:spacing w:after="1" w:line="0" w:lineRule="atLeast"/>
            </w:pPr>
          </w:p>
        </w:tc>
        <w:tc>
          <w:tcPr>
            <w:tcW w:w="1077" w:type="dxa"/>
            <w:vMerge/>
          </w:tcPr>
          <w:p w14:paraId="4B0F03EB" w14:textId="77777777" w:rsidR="0050768A" w:rsidRDefault="0050768A">
            <w:pPr>
              <w:spacing w:after="1" w:line="0" w:lineRule="atLeast"/>
            </w:pPr>
          </w:p>
        </w:tc>
        <w:tc>
          <w:tcPr>
            <w:tcW w:w="3349" w:type="dxa"/>
            <w:vMerge/>
          </w:tcPr>
          <w:p w14:paraId="1A163B9F" w14:textId="77777777" w:rsidR="0050768A" w:rsidRDefault="0050768A">
            <w:pPr>
              <w:spacing w:after="1" w:line="0" w:lineRule="atLeast"/>
            </w:pPr>
          </w:p>
        </w:tc>
        <w:tc>
          <w:tcPr>
            <w:tcW w:w="1984" w:type="dxa"/>
            <w:vMerge/>
          </w:tcPr>
          <w:p w14:paraId="61F9EFCB" w14:textId="77777777" w:rsidR="0050768A" w:rsidRDefault="0050768A">
            <w:pPr>
              <w:spacing w:after="1" w:line="0" w:lineRule="atLeast"/>
            </w:pPr>
          </w:p>
        </w:tc>
        <w:tc>
          <w:tcPr>
            <w:tcW w:w="3904" w:type="dxa"/>
          </w:tcPr>
          <w:p w14:paraId="4C711EF4" w14:textId="77777777" w:rsidR="0050768A" w:rsidRDefault="0050768A">
            <w:pPr>
              <w:pStyle w:val="ConsPlusNormal"/>
            </w:pPr>
            <w:r>
              <w:t>циторедуктивные операции с внутрибрюшной гипертермической химиотерапией</w:t>
            </w:r>
          </w:p>
        </w:tc>
        <w:tc>
          <w:tcPr>
            <w:tcW w:w="1504" w:type="dxa"/>
            <w:vMerge/>
          </w:tcPr>
          <w:p w14:paraId="2ABD592C" w14:textId="77777777" w:rsidR="0050768A" w:rsidRDefault="0050768A">
            <w:pPr>
              <w:spacing w:after="1" w:line="0" w:lineRule="atLeast"/>
            </w:pPr>
          </w:p>
        </w:tc>
      </w:tr>
      <w:tr w:rsidR="0050768A" w14:paraId="68794FE1" w14:textId="77777777">
        <w:tc>
          <w:tcPr>
            <w:tcW w:w="874" w:type="dxa"/>
            <w:vMerge/>
            <w:tcBorders>
              <w:top w:val="nil"/>
            </w:tcBorders>
          </w:tcPr>
          <w:p w14:paraId="139087C5" w14:textId="77777777" w:rsidR="0050768A" w:rsidRDefault="0050768A">
            <w:pPr>
              <w:spacing w:after="1" w:line="0" w:lineRule="atLeast"/>
            </w:pPr>
          </w:p>
        </w:tc>
        <w:tc>
          <w:tcPr>
            <w:tcW w:w="3889" w:type="dxa"/>
            <w:vMerge/>
          </w:tcPr>
          <w:p w14:paraId="2AB53D86" w14:textId="77777777" w:rsidR="0050768A" w:rsidRDefault="0050768A">
            <w:pPr>
              <w:spacing w:after="1" w:line="0" w:lineRule="atLeast"/>
            </w:pPr>
          </w:p>
        </w:tc>
        <w:tc>
          <w:tcPr>
            <w:tcW w:w="1077" w:type="dxa"/>
          </w:tcPr>
          <w:p w14:paraId="060616EC" w14:textId="77777777" w:rsidR="0050768A" w:rsidRDefault="0050768A">
            <w:pPr>
              <w:pStyle w:val="ConsPlusNormal"/>
            </w:pPr>
            <w:r>
              <w:t>C53, C54, C56, C57.8</w:t>
            </w:r>
          </w:p>
        </w:tc>
        <w:tc>
          <w:tcPr>
            <w:tcW w:w="3349" w:type="dxa"/>
          </w:tcPr>
          <w:p w14:paraId="32AA1C06" w14:textId="77777777" w:rsidR="0050768A" w:rsidRDefault="0050768A">
            <w:pPr>
              <w:pStyle w:val="ConsPlusNormal"/>
            </w:pPr>
            <w:r>
              <w:t>рецидивы злокачественного новообразования тела матки, шейки матки и яичников</w:t>
            </w:r>
          </w:p>
        </w:tc>
        <w:tc>
          <w:tcPr>
            <w:tcW w:w="1984" w:type="dxa"/>
          </w:tcPr>
          <w:p w14:paraId="4301E62D" w14:textId="77777777" w:rsidR="0050768A" w:rsidRDefault="0050768A">
            <w:pPr>
              <w:pStyle w:val="ConsPlusNormal"/>
            </w:pPr>
            <w:r>
              <w:t>хирургическое лечение</w:t>
            </w:r>
          </w:p>
        </w:tc>
        <w:tc>
          <w:tcPr>
            <w:tcW w:w="3904" w:type="dxa"/>
          </w:tcPr>
          <w:p w14:paraId="3AE81794" w14:textId="77777777" w:rsidR="0050768A" w:rsidRDefault="0050768A">
            <w:pPr>
              <w:pStyle w:val="ConsPlusNormal"/>
            </w:pPr>
            <w:r>
              <w:t>удаление рецидивных опухолей малого таза</w:t>
            </w:r>
          </w:p>
        </w:tc>
        <w:tc>
          <w:tcPr>
            <w:tcW w:w="1504" w:type="dxa"/>
          </w:tcPr>
          <w:p w14:paraId="74DD4A53" w14:textId="77777777" w:rsidR="0050768A" w:rsidRDefault="0050768A">
            <w:pPr>
              <w:pStyle w:val="ConsPlusNormal"/>
            </w:pPr>
          </w:p>
        </w:tc>
      </w:tr>
      <w:tr w:rsidR="0050768A" w14:paraId="1F40C96A" w14:textId="77777777">
        <w:tc>
          <w:tcPr>
            <w:tcW w:w="874" w:type="dxa"/>
            <w:vMerge/>
            <w:tcBorders>
              <w:top w:val="nil"/>
            </w:tcBorders>
          </w:tcPr>
          <w:p w14:paraId="10FA6327" w14:textId="77777777" w:rsidR="0050768A" w:rsidRDefault="0050768A">
            <w:pPr>
              <w:spacing w:after="1" w:line="0" w:lineRule="atLeast"/>
            </w:pPr>
          </w:p>
        </w:tc>
        <w:tc>
          <w:tcPr>
            <w:tcW w:w="3889" w:type="dxa"/>
            <w:vMerge/>
          </w:tcPr>
          <w:p w14:paraId="70BA7EAB" w14:textId="77777777" w:rsidR="0050768A" w:rsidRDefault="0050768A">
            <w:pPr>
              <w:spacing w:after="1" w:line="0" w:lineRule="atLeast"/>
            </w:pPr>
          </w:p>
        </w:tc>
        <w:tc>
          <w:tcPr>
            <w:tcW w:w="1077" w:type="dxa"/>
          </w:tcPr>
          <w:p w14:paraId="3D9A6C78" w14:textId="77777777" w:rsidR="0050768A" w:rsidRDefault="0050768A">
            <w:pPr>
              <w:pStyle w:val="ConsPlusNormal"/>
            </w:pPr>
            <w:r>
              <w:t>C60</w:t>
            </w:r>
          </w:p>
        </w:tc>
        <w:tc>
          <w:tcPr>
            <w:tcW w:w="3349" w:type="dxa"/>
          </w:tcPr>
          <w:p w14:paraId="6840054B" w14:textId="77777777" w:rsidR="0050768A" w:rsidRDefault="0050768A">
            <w:pPr>
              <w:pStyle w:val="ConsPlusNormal"/>
            </w:pPr>
            <w:r>
              <w:t>злокачественные новообразования полового члена (I - IV стадия)</w:t>
            </w:r>
          </w:p>
        </w:tc>
        <w:tc>
          <w:tcPr>
            <w:tcW w:w="1984" w:type="dxa"/>
          </w:tcPr>
          <w:p w14:paraId="7B17F5F2" w14:textId="77777777" w:rsidR="0050768A" w:rsidRDefault="0050768A">
            <w:pPr>
              <w:pStyle w:val="ConsPlusNormal"/>
            </w:pPr>
            <w:r>
              <w:t>хирургическое лечение</w:t>
            </w:r>
          </w:p>
        </w:tc>
        <w:tc>
          <w:tcPr>
            <w:tcW w:w="3904" w:type="dxa"/>
          </w:tcPr>
          <w:p w14:paraId="61432DBD" w14:textId="77777777" w:rsidR="0050768A" w:rsidRDefault="0050768A">
            <w:pPr>
              <w:pStyle w:val="ConsPlusNormal"/>
            </w:pPr>
            <w:r>
              <w:t>ампутация полового члена, двусторонняя подвздошно-пахово-бедренная лимфаденэктомия</w:t>
            </w:r>
          </w:p>
        </w:tc>
        <w:tc>
          <w:tcPr>
            <w:tcW w:w="1504" w:type="dxa"/>
          </w:tcPr>
          <w:p w14:paraId="693E89FE" w14:textId="77777777" w:rsidR="0050768A" w:rsidRDefault="0050768A">
            <w:pPr>
              <w:pStyle w:val="ConsPlusNormal"/>
            </w:pPr>
          </w:p>
        </w:tc>
      </w:tr>
      <w:tr w:rsidR="0050768A" w14:paraId="6336BA76" w14:textId="77777777">
        <w:tc>
          <w:tcPr>
            <w:tcW w:w="874" w:type="dxa"/>
            <w:vMerge/>
            <w:tcBorders>
              <w:top w:val="nil"/>
            </w:tcBorders>
          </w:tcPr>
          <w:p w14:paraId="137BAFD1" w14:textId="77777777" w:rsidR="0050768A" w:rsidRDefault="0050768A">
            <w:pPr>
              <w:spacing w:after="1" w:line="0" w:lineRule="atLeast"/>
            </w:pPr>
          </w:p>
        </w:tc>
        <w:tc>
          <w:tcPr>
            <w:tcW w:w="3889" w:type="dxa"/>
            <w:vMerge/>
          </w:tcPr>
          <w:p w14:paraId="0B14A345" w14:textId="77777777" w:rsidR="0050768A" w:rsidRDefault="0050768A">
            <w:pPr>
              <w:spacing w:after="1" w:line="0" w:lineRule="atLeast"/>
            </w:pPr>
          </w:p>
        </w:tc>
        <w:tc>
          <w:tcPr>
            <w:tcW w:w="1077" w:type="dxa"/>
          </w:tcPr>
          <w:p w14:paraId="31C84657" w14:textId="77777777" w:rsidR="0050768A" w:rsidRDefault="0050768A">
            <w:pPr>
              <w:pStyle w:val="ConsPlusNormal"/>
            </w:pPr>
            <w:r>
              <w:t>C61</w:t>
            </w:r>
          </w:p>
        </w:tc>
        <w:tc>
          <w:tcPr>
            <w:tcW w:w="3349" w:type="dxa"/>
          </w:tcPr>
          <w:p w14:paraId="6B3F3AE4" w14:textId="77777777" w:rsidR="0050768A" w:rsidRDefault="0050768A">
            <w:pPr>
              <w:pStyle w:val="ConsPlusNormal"/>
            </w:pPr>
            <w:r>
              <w:t>локализованные злокачественные новообразования предстательной железы (I - II стадия), T1-2cN0M0</w:t>
            </w:r>
          </w:p>
        </w:tc>
        <w:tc>
          <w:tcPr>
            <w:tcW w:w="1984" w:type="dxa"/>
          </w:tcPr>
          <w:p w14:paraId="73C31B03" w14:textId="77777777" w:rsidR="0050768A" w:rsidRDefault="0050768A">
            <w:pPr>
              <w:pStyle w:val="ConsPlusNormal"/>
            </w:pPr>
            <w:r>
              <w:t>хирургическое лечение</w:t>
            </w:r>
          </w:p>
        </w:tc>
        <w:tc>
          <w:tcPr>
            <w:tcW w:w="3904" w:type="dxa"/>
          </w:tcPr>
          <w:p w14:paraId="1EF0285F" w14:textId="77777777" w:rsidR="0050768A" w:rsidRDefault="0050768A">
            <w:pPr>
              <w:pStyle w:val="ConsPlusNormal"/>
            </w:pPr>
            <w:r>
              <w:t>криодеструкция опухоли предстательной железы</w:t>
            </w:r>
          </w:p>
        </w:tc>
        <w:tc>
          <w:tcPr>
            <w:tcW w:w="1504" w:type="dxa"/>
          </w:tcPr>
          <w:p w14:paraId="7E4975BC" w14:textId="77777777" w:rsidR="0050768A" w:rsidRDefault="0050768A">
            <w:pPr>
              <w:pStyle w:val="ConsPlusNormal"/>
            </w:pPr>
          </w:p>
        </w:tc>
      </w:tr>
      <w:tr w:rsidR="0050768A" w14:paraId="3E192CF3" w14:textId="77777777">
        <w:tc>
          <w:tcPr>
            <w:tcW w:w="874" w:type="dxa"/>
            <w:vMerge/>
            <w:tcBorders>
              <w:top w:val="nil"/>
            </w:tcBorders>
          </w:tcPr>
          <w:p w14:paraId="459C22CC" w14:textId="77777777" w:rsidR="0050768A" w:rsidRDefault="0050768A">
            <w:pPr>
              <w:spacing w:after="1" w:line="0" w:lineRule="atLeast"/>
            </w:pPr>
          </w:p>
        </w:tc>
        <w:tc>
          <w:tcPr>
            <w:tcW w:w="3889" w:type="dxa"/>
            <w:vMerge/>
          </w:tcPr>
          <w:p w14:paraId="11EFD576" w14:textId="77777777" w:rsidR="0050768A" w:rsidRDefault="0050768A">
            <w:pPr>
              <w:spacing w:after="1" w:line="0" w:lineRule="atLeast"/>
            </w:pPr>
          </w:p>
        </w:tc>
        <w:tc>
          <w:tcPr>
            <w:tcW w:w="1077" w:type="dxa"/>
          </w:tcPr>
          <w:p w14:paraId="38DCD22E" w14:textId="77777777" w:rsidR="0050768A" w:rsidRDefault="0050768A">
            <w:pPr>
              <w:pStyle w:val="ConsPlusNormal"/>
            </w:pPr>
            <w:r>
              <w:t>C62</w:t>
            </w:r>
          </w:p>
        </w:tc>
        <w:tc>
          <w:tcPr>
            <w:tcW w:w="3349" w:type="dxa"/>
          </w:tcPr>
          <w:p w14:paraId="0A77FF0A" w14:textId="77777777" w:rsidR="0050768A" w:rsidRDefault="0050768A">
            <w:pPr>
              <w:pStyle w:val="ConsPlusNormal"/>
            </w:pPr>
            <w:r>
              <w:t>злокачественные новообразования яичка</w:t>
            </w:r>
          </w:p>
        </w:tc>
        <w:tc>
          <w:tcPr>
            <w:tcW w:w="1984" w:type="dxa"/>
          </w:tcPr>
          <w:p w14:paraId="387FCB52" w14:textId="77777777" w:rsidR="0050768A" w:rsidRDefault="0050768A">
            <w:pPr>
              <w:pStyle w:val="ConsPlusNormal"/>
            </w:pPr>
            <w:r>
              <w:t>хирургическое лечение</w:t>
            </w:r>
          </w:p>
        </w:tc>
        <w:tc>
          <w:tcPr>
            <w:tcW w:w="3904" w:type="dxa"/>
          </w:tcPr>
          <w:p w14:paraId="19A7D478" w14:textId="77777777" w:rsidR="0050768A" w:rsidRDefault="0050768A">
            <w:pPr>
              <w:pStyle w:val="ConsPlusNormal"/>
            </w:pPr>
            <w:r>
              <w:t>забрюшинная лимфаденэктомия</w:t>
            </w:r>
          </w:p>
        </w:tc>
        <w:tc>
          <w:tcPr>
            <w:tcW w:w="1504" w:type="dxa"/>
          </w:tcPr>
          <w:p w14:paraId="568EC49A" w14:textId="77777777" w:rsidR="0050768A" w:rsidRDefault="0050768A">
            <w:pPr>
              <w:pStyle w:val="ConsPlusNormal"/>
            </w:pPr>
          </w:p>
        </w:tc>
      </w:tr>
      <w:tr w:rsidR="0050768A" w14:paraId="7AF11306" w14:textId="77777777">
        <w:tc>
          <w:tcPr>
            <w:tcW w:w="874" w:type="dxa"/>
            <w:vMerge/>
            <w:tcBorders>
              <w:top w:val="nil"/>
            </w:tcBorders>
          </w:tcPr>
          <w:p w14:paraId="66DE3A6B" w14:textId="77777777" w:rsidR="0050768A" w:rsidRDefault="0050768A">
            <w:pPr>
              <w:spacing w:after="1" w:line="0" w:lineRule="atLeast"/>
            </w:pPr>
          </w:p>
        </w:tc>
        <w:tc>
          <w:tcPr>
            <w:tcW w:w="3889" w:type="dxa"/>
            <w:vMerge/>
          </w:tcPr>
          <w:p w14:paraId="76741A65" w14:textId="77777777" w:rsidR="0050768A" w:rsidRDefault="0050768A">
            <w:pPr>
              <w:spacing w:after="1" w:line="0" w:lineRule="atLeast"/>
            </w:pPr>
          </w:p>
        </w:tc>
        <w:tc>
          <w:tcPr>
            <w:tcW w:w="1077" w:type="dxa"/>
            <w:vMerge w:val="restart"/>
          </w:tcPr>
          <w:p w14:paraId="5F259ABD" w14:textId="77777777" w:rsidR="0050768A" w:rsidRDefault="0050768A">
            <w:pPr>
              <w:pStyle w:val="ConsPlusNormal"/>
            </w:pPr>
            <w:r>
              <w:t>C64</w:t>
            </w:r>
          </w:p>
        </w:tc>
        <w:tc>
          <w:tcPr>
            <w:tcW w:w="3349" w:type="dxa"/>
            <w:vMerge w:val="restart"/>
          </w:tcPr>
          <w:p w14:paraId="40AE1CDA" w14:textId="77777777" w:rsidR="0050768A" w:rsidRDefault="0050768A">
            <w:pPr>
              <w:pStyle w:val="ConsPlusNormal"/>
            </w:pPr>
            <w:r>
              <w:t>злокачественные новообразования почки (III - IV стадия)</w:t>
            </w:r>
          </w:p>
        </w:tc>
        <w:tc>
          <w:tcPr>
            <w:tcW w:w="1984" w:type="dxa"/>
            <w:vMerge w:val="restart"/>
          </w:tcPr>
          <w:p w14:paraId="7295A904" w14:textId="77777777" w:rsidR="0050768A" w:rsidRDefault="0050768A">
            <w:pPr>
              <w:pStyle w:val="ConsPlusNormal"/>
            </w:pPr>
            <w:r>
              <w:t>хирургическое лечение</w:t>
            </w:r>
          </w:p>
        </w:tc>
        <w:tc>
          <w:tcPr>
            <w:tcW w:w="3904" w:type="dxa"/>
          </w:tcPr>
          <w:p w14:paraId="7281E5C7" w14:textId="77777777" w:rsidR="0050768A" w:rsidRDefault="0050768A">
            <w:pPr>
              <w:pStyle w:val="ConsPlusNormal"/>
            </w:pPr>
            <w:r>
              <w:t>нефрэктомия с тромбэктомией</w:t>
            </w:r>
          </w:p>
        </w:tc>
        <w:tc>
          <w:tcPr>
            <w:tcW w:w="1504" w:type="dxa"/>
          </w:tcPr>
          <w:p w14:paraId="7C58EFB6" w14:textId="77777777" w:rsidR="0050768A" w:rsidRDefault="0050768A">
            <w:pPr>
              <w:pStyle w:val="ConsPlusNormal"/>
            </w:pPr>
          </w:p>
        </w:tc>
      </w:tr>
      <w:tr w:rsidR="0050768A" w14:paraId="3033E735" w14:textId="77777777">
        <w:tc>
          <w:tcPr>
            <w:tcW w:w="874" w:type="dxa"/>
            <w:vMerge/>
            <w:tcBorders>
              <w:top w:val="nil"/>
            </w:tcBorders>
          </w:tcPr>
          <w:p w14:paraId="0D73BB67" w14:textId="77777777" w:rsidR="0050768A" w:rsidRDefault="0050768A">
            <w:pPr>
              <w:spacing w:after="1" w:line="0" w:lineRule="atLeast"/>
            </w:pPr>
          </w:p>
        </w:tc>
        <w:tc>
          <w:tcPr>
            <w:tcW w:w="3889" w:type="dxa"/>
            <w:vMerge/>
          </w:tcPr>
          <w:p w14:paraId="2BE91963" w14:textId="77777777" w:rsidR="0050768A" w:rsidRDefault="0050768A">
            <w:pPr>
              <w:spacing w:after="1" w:line="0" w:lineRule="atLeast"/>
            </w:pPr>
          </w:p>
        </w:tc>
        <w:tc>
          <w:tcPr>
            <w:tcW w:w="1077" w:type="dxa"/>
            <w:vMerge/>
          </w:tcPr>
          <w:p w14:paraId="287FC2EF" w14:textId="77777777" w:rsidR="0050768A" w:rsidRDefault="0050768A">
            <w:pPr>
              <w:spacing w:after="1" w:line="0" w:lineRule="atLeast"/>
            </w:pPr>
          </w:p>
        </w:tc>
        <w:tc>
          <w:tcPr>
            <w:tcW w:w="3349" w:type="dxa"/>
            <w:vMerge/>
          </w:tcPr>
          <w:p w14:paraId="486607BE" w14:textId="77777777" w:rsidR="0050768A" w:rsidRDefault="0050768A">
            <w:pPr>
              <w:spacing w:after="1" w:line="0" w:lineRule="atLeast"/>
            </w:pPr>
          </w:p>
        </w:tc>
        <w:tc>
          <w:tcPr>
            <w:tcW w:w="1984" w:type="dxa"/>
            <w:vMerge/>
          </w:tcPr>
          <w:p w14:paraId="0D43D15A" w14:textId="77777777" w:rsidR="0050768A" w:rsidRDefault="0050768A">
            <w:pPr>
              <w:spacing w:after="1" w:line="0" w:lineRule="atLeast"/>
            </w:pPr>
          </w:p>
        </w:tc>
        <w:tc>
          <w:tcPr>
            <w:tcW w:w="3904" w:type="dxa"/>
          </w:tcPr>
          <w:p w14:paraId="7DC32E8D" w14:textId="77777777" w:rsidR="0050768A" w:rsidRDefault="0050768A">
            <w:pPr>
              <w:pStyle w:val="ConsPlusNormal"/>
            </w:pPr>
            <w:r>
              <w:t>радикальная нефрэктомия с расширенной забрюшинной лимфаденэктомией</w:t>
            </w:r>
          </w:p>
        </w:tc>
        <w:tc>
          <w:tcPr>
            <w:tcW w:w="1504" w:type="dxa"/>
          </w:tcPr>
          <w:p w14:paraId="43DDD4A7" w14:textId="77777777" w:rsidR="0050768A" w:rsidRDefault="0050768A">
            <w:pPr>
              <w:pStyle w:val="ConsPlusNormal"/>
            </w:pPr>
          </w:p>
        </w:tc>
      </w:tr>
      <w:tr w:rsidR="0050768A" w14:paraId="23BD7AE8" w14:textId="77777777">
        <w:tc>
          <w:tcPr>
            <w:tcW w:w="874" w:type="dxa"/>
            <w:vMerge/>
            <w:tcBorders>
              <w:top w:val="nil"/>
            </w:tcBorders>
          </w:tcPr>
          <w:p w14:paraId="52399C3E" w14:textId="77777777" w:rsidR="0050768A" w:rsidRDefault="0050768A">
            <w:pPr>
              <w:spacing w:after="1" w:line="0" w:lineRule="atLeast"/>
            </w:pPr>
          </w:p>
        </w:tc>
        <w:tc>
          <w:tcPr>
            <w:tcW w:w="3889" w:type="dxa"/>
            <w:vMerge/>
          </w:tcPr>
          <w:p w14:paraId="072BD503" w14:textId="77777777" w:rsidR="0050768A" w:rsidRDefault="0050768A">
            <w:pPr>
              <w:spacing w:after="1" w:line="0" w:lineRule="atLeast"/>
            </w:pPr>
          </w:p>
        </w:tc>
        <w:tc>
          <w:tcPr>
            <w:tcW w:w="1077" w:type="dxa"/>
            <w:vMerge/>
          </w:tcPr>
          <w:p w14:paraId="37978971" w14:textId="77777777" w:rsidR="0050768A" w:rsidRDefault="0050768A">
            <w:pPr>
              <w:spacing w:after="1" w:line="0" w:lineRule="atLeast"/>
            </w:pPr>
          </w:p>
        </w:tc>
        <w:tc>
          <w:tcPr>
            <w:tcW w:w="3349" w:type="dxa"/>
            <w:vMerge/>
          </w:tcPr>
          <w:p w14:paraId="4B80741D" w14:textId="77777777" w:rsidR="0050768A" w:rsidRDefault="0050768A">
            <w:pPr>
              <w:spacing w:after="1" w:line="0" w:lineRule="atLeast"/>
            </w:pPr>
          </w:p>
        </w:tc>
        <w:tc>
          <w:tcPr>
            <w:tcW w:w="1984" w:type="dxa"/>
            <w:vMerge/>
          </w:tcPr>
          <w:p w14:paraId="19F361FE" w14:textId="77777777" w:rsidR="0050768A" w:rsidRDefault="0050768A">
            <w:pPr>
              <w:spacing w:after="1" w:line="0" w:lineRule="atLeast"/>
            </w:pPr>
          </w:p>
        </w:tc>
        <w:tc>
          <w:tcPr>
            <w:tcW w:w="3904" w:type="dxa"/>
          </w:tcPr>
          <w:p w14:paraId="2902FE81" w14:textId="77777777" w:rsidR="0050768A" w:rsidRDefault="0050768A">
            <w:pPr>
              <w:pStyle w:val="ConsPlusNormal"/>
            </w:pPr>
            <w:r>
              <w:t>радикальная нефрэктомия с резекцией соседних органов</w:t>
            </w:r>
          </w:p>
        </w:tc>
        <w:tc>
          <w:tcPr>
            <w:tcW w:w="1504" w:type="dxa"/>
          </w:tcPr>
          <w:p w14:paraId="72EA5B4D" w14:textId="77777777" w:rsidR="0050768A" w:rsidRDefault="0050768A">
            <w:pPr>
              <w:pStyle w:val="ConsPlusNormal"/>
            </w:pPr>
          </w:p>
        </w:tc>
      </w:tr>
      <w:tr w:rsidR="0050768A" w14:paraId="62272672" w14:textId="77777777">
        <w:tc>
          <w:tcPr>
            <w:tcW w:w="874" w:type="dxa"/>
            <w:vMerge/>
            <w:tcBorders>
              <w:top w:val="nil"/>
            </w:tcBorders>
          </w:tcPr>
          <w:p w14:paraId="3720D958" w14:textId="77777777" w:rsidR="0050768A" w:rsidRDefault="0050768A">
            <w:pPr>
              <w:spacing w:after="1" w:line="0" w:lineRule="atLeast"/>
            </w:pPr>
          </w:p>
        </w:tc>
        <w:tc>
          <w:tcPr>
            <w:tcW w:w="3889" w:type="dxa"/>
            <w:vMerge/>
          </w:tcPr>
          <w:p w14:paraId="023ECE41" w14:textId="77777777" w:rsidR="0050768A" w:rsidRDefault="0050768A">
            <w:pPr>
              <w:spacing w:after="1" w:line="0" w:lineRule="atLeast"/>
            </w:pPr>
          </w:p>
        </w:tc>
        <w:tc>
          <w:tcPr>
            <w:tcW w:w="1077" w:type="dxa"/>
            <w:vMerge/>
          </w:tcPr>
          <w:p w14:paraId="3E7B3974" w14:textId="77777777" w:rsidR="0050768A" w:rsidRDefault="0050768A">
            <w:pPr>
              <w:spacing w:after="1" w:line="0" w:lineRule="atLeast"/>
            </w:pPr>
          </w:p>
        </w:tc>
        <w:tc>
          <w:tcPr>
            <w:tcW w:w="3349" w:type="dxa"/>
            <w:vMerge w:val="restart"/>
          </w:tcPr>
          <w:p w14:paraId="1857E692" w14:textId="77777777" w:rsidR="0050768A" w:rsidRDefault="0050768A">
            <w:pPr>
              <w:pStyle w:val="ConsPlusNormal"/>
            </w:pPr>
            <w:r>
              <w:t>злокачественные новообразования почки (I - II стадия)</w:t>
            </w:r>
          </w:p>
        </w:tc>
        <w:tc>
          <w:tcPr>
            <w:tcW w:w="1984" w:type="dxa"/>
            <w:vMerge w:val="restart"/>
          </w:tcPr>
          <w:p w14:paraId="7F3527D5" w14:textId="77777777" w:rsidR="0050768A" w:rsidRDefault="0050768A">
            <w:pPr>
              <w:pStyle w:val="ConsPlusNormal"/>
            </w:pPr>
            <w:r>
              <w:t>хирургическое лечение</w:t>
            </w:r>
          </w:p>
        </w:tc>
        <w:tc>
          <w:tcPr>
            <w:tcW w:w="3904" w:type="dxa"/>
          </w:tcPr>
          <w:p w14:paraId="35460A72" w14:textId="77777777" w:rsidR="0050768A" w:rsidRDefault="0050768A">
            <w:pPr>
              <w:pStyle w:val="ConsPlusNormal"/>
            </w:pPr>
            <w:r>
              <w:t>криодеструкция злокачественных новообразований почки</w:t>
            </w:r>
          </w:p>
        </w:tc>
        <w:tc>
          <w:tcPr>
            <w:tcW w:w="1504" w:type="dxa"/>
            <w:vMerge w:val="restart"/>
          </w:tcPr>
          <w:p w14:paraId="5B0B78D3" w14:textId="77777777" w:rsidR="0050768A" w:rsidRDefault="0050768A">
            <w:pPr>
              <w:pStyle w:val="ConsPlusNormal"/>
            </w:pPr>
          </w:p>
        </w:tc>
      </w:tr>
      <w:tr w:rsidR="0050768A" w14:paraId="7EAD362B" w14:textId="77777777">
        <w:tc>
          <w:tcPr>
            <w:tcW w:w="874" w:type="dxa"/>
            <w:vMerge/>
            <w:tcBorders>
              <w:top w:val="nil"/>
            </w:tcBorders>
          </w:tcPr>
          <w:p w14:paraId="12FABD8E" w14:textId="77777777" w:rsidR="0050768A" w:rsidRDefault="0050768A">
            <w:pPr>
              <w:spacing w:after="1" w:line="0" w:lineRule="atLeast"/>
            </w:pPr>
          </w:p>
        </w:tc>
        <w:tc>
          <w:tcPr>
            <w:tcW w:w="3889" w:type="dxa"/>
            <w:vMerge/>
          </w:tcPr>
          <w:p w14:paraId="3846B7C5" w14:textId="77777777" w:rsidR="0050768A" w:rsidRDefault="0050768A">
            <w:pPr>
              <w:spacing w:after="1" w:line="0" w:lineRule="atLeast"/>
            </w:pPr>
          </w:p>
        </w:tc>
        <w:tc>
          <w:tcPr>
            <w:tcW w:w="1077" w:type="dxa"/>
            <w:vMerge/>
          </w:tcPr>
          <w:p w14:paraId="0C04C97A" w14:textId="77777777" w:rsidR="0050768A" w:rsidRDefault="0050768A">
            <w:pPr>
              <w:spacing w:after="1" w:line="0" w:lineRule="atLeast"/>
            </w:pPr>
          </w:p>
        </w:tc>
        <w:tc>
          <w:tcPr>
            <w:tcW w:w="3349" w:type="dxa"/>
            <w:vMerge/>
          </w:tcPr>
          <w:p w14:paraId="2EB1F6AF" w14:textId="77777777" w:rsidR="0050768A" w:rsidRDefault="0050768A">
            <w:pPr>
              <w:spacing w:after="1" w:line="0" w:lineRule="atLeast"/>
            </w:pPr>
          </w:p>
        </w:tc>
        <w:tc>
          <w:tcPr>
            <w:tcW w:w="1984" w:type="dxa"/>
            <w:vMerge/>
          </w:tcPr>
          <w:p w14:paraId="7C51553D" w14:textId="77777777" w:rsidR="0050768A" w:rsidRDefault="0050768A">
            <w:pPr>
              <w:spacing w:after="1" w:line="0" w:lineRule="atLeast"/>
            </w:pPr>
          </w:p>
        </w:tc>
        <w:tc>
          <w:tcPr>
            <w:tcW w:w="3904" w:type="dxa"/>
          </w:tcPr>
          <w:p w14:paraId="573FF1CE" w14:textId="77777777" w:rsidR="0050768A" w:rsidRDefault="0050768A">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504" w:type="dxa"/>
            <w:vMerge/>
          </w:tcPr>
          <w:p w14:paraId="4B2C545C" w14:textId="77777777" w:rsidR="0050768A" w:rsidRDefault="0050768A">
            <w:pPr>
              <w:spacing w:after="1" w:line="0" w:lineRule="atLeast"/>
            </w:pPr>
          </w:p>
        </w:tc>
      </w:tr>
      <w:tr w:rsidR="0050768A" w14:paraId="60A75F7B" w14:textId="77777777">
        <w:tc>
          <w:tcPr>
            <w:tcW w:w="874" w:type="dxa"/>
            <w:vMerge/>
            <w:tcBorders>
              <w:top w:val="nil"/>
            </w:tcBorders>
          </w:tcPr>
          <w:p w14:paraId="56040D46" w14:textId="77777777" w:rsidR="0050768A" w:rsidRDefault="0050768A">
            <w:pPr>
              <w:spacing w:after="1" w:line="0" w:lineRule="atLeast"/>
            </w:pPr>
          </w:p>
        </w:tc>
        <w:tc>
          <w:tcPr>
            <w:tcW w:w="3889" w:type="dxa"/>
            <w:vMerge/>
          </w:tcPr>
          <w:p w14:paraId="747E27CB" w14:textId="77777777" w:rsidR="0050768A" w:rsidRDefault="0050768A">
            <w:pPr>
              <w:spacing w:after="1" w:line="0" w:lineRule="atLeast"/>
            </w:pPr>
          </w:p>
        </w:tc>
        <w:tc>
          <w:tcPr>
            <w:tcW w:w="1077" w:type="dxa"/>
          </w:tcPr>
          <w:p w14:paraId="26C99022" w14:textId="77777777" w:rsidR="0050768A" w:rsidRDefault="0050768A">
            <w:pPr>
              <w:pStyle w:val="ConsPlusNormal"/>
            </w:pPr>
            <w:r>
              <w:t>C67</w:t>
            </w:r>
          </w:p>
        </w:tc>
        <w:tc>
          <w:tcPr>
            <w:tcW w:w="3349" w:type="dxa"/>
          </w:tcPr>
          <w:p w14:paraId="1DAB25B8" w14:textId="77777777" w:rsidR="0050768A" w:rsidRDefault="0050768A">
            <w:pPr>
              <w:pStyle w:val="ConsPlusNormal"/>
            </w:pPr>
            <w:r>
              <w:t>злокачественные новообразования мочевого пузыря (I - IV стадия)</w:t>
            </w:r>
          </w:p>
        </w:tc>
        <w:tc>
          <w:tcPr>
            <w:tcW w:w="1984" w:type="dxa"/>
          </w:tcPr>
          <w:p w14:paraId="49D2D49E" w14:textId="77777777" w:rsidR="0050768A" w:rsidRDefault="0050768A">
            <w:pPr>
              <w:pStyle w:val="ConsPlusNormal"/>
            </w:pPr>
            <w:r>
              <w:t>хирургическое лечение</w:t>
            </w:r>
          </w:p>
        </w:tc>
        <w:tc>
          <w:tcPr>
            <w:tcW w:w="3904" w:type="dxa"/>
          </w:tcPr>
          <w:p w14:paraId="383383E5" w14:textId="77777777" w:rsidR="0050768A" w:rsidRDefault="0050768A">
            <w:pPr>
              <w:pStyle w:val="ConsPlusNormal"/>
            </w:pPr>
            <w:r>
              <w:t>цистпростатвезикулэктомия с расширенной лимфаденэктомией</w:t>
            </w:r>
          </w:p>
        </w:tc>
        <w:tc>
          <w:tcPr>
            <w:tcW w:w="1504" w:type="dxa"/>
          </w:tcPr>
          <w:p w14:paraId="2B57C182" w14:textId="77777777" w:rsidR="0050768A" w:rsidRDefault="0050768A">
            <w:pPr>
              <w:pStyle w:val="ConsPlusNormal"/>
            </w:pPr>
          </w:p>
        </w:tc>
      </w:tr>
      <w:tr w:rsidR="0050768A" w14:paraId="1C823B42" w14:textId="77777777">
        <w:tc>
          <w:tcPr>
            <w:tcW w:w="874" w:type="dxa"/>
            <w:vMerge/>
            <w:tcBorders>
              <w:top w:val="nil"/>
            </w:tcBorders>
          </w:tcPr>
          <w:p w14:paraId="1006E7EC" w14:textId="77777777" w:rsidR="0050768A" w:rsidRDefault="0050768A">
            <w:pPr>
              <w:spacing w:after="1" w:line="0" w:lineRule="atLeast"/>
            </w:pPr>
          </w:p>
        </w:tc>
        <w:tc>
          <w:tcPr>
            <w:tcW w:w="3889" w:type="dxa"/>
            <w:vMerge/>
          </w:tcPr>
          <w:p w14:paraId="73FC1456" w14:textId="77777777" w:rsidR="0050768A" w:rsidRDefault="0050768A">
            <w:pPr>
              <w:spacing w:after="1" w:line="0" w:lineRule="atLeast"/>
            </w:pPr>
          </w:p>
        </w:tc>
        <w:tc>
          <w:tcPr>
            <w:tcW w:w="1077" w:type="dxa"/>
            <w:vMerge w:val="restart"/>
          </w:tcPr>
          <w:p w14:paraId="28A50BA6" w14:textId="77777777" w:rsidR="0050768A" w:rsidRDefault="0050768A">
            <w:pPr>
              <w:pStyle w:val="ConsPlusNormal"/>
            </w:pPr>
            <w:r>
              <w:t>C74</w:t>
            </w:r>
          </w:p>
        </w:tc>
        <w:tc>
          <w:tcPr>
            <w:tcW w:w="3349" w:type="dxa"/>
          </w:tcPr>
          <w:p w14:paraId="5EBCA210" w14:textId="77777777" w:rsidR="0050768A" w:rsidRDefault="0050768A">
            <w:pPr>
              <w:pStyle w:val="ConsPlusNormal"/>
            </w:pPr>
            <w:r>
              <w:t>злокачественные новообразования надпочечника I - III стадия (T1a-T3aNxMo)</w:t>
            </w:r>
          </w:p>
        </w:tc>
        <w:tc>
          <w:tcPr>
            <w:tcW w:w="1984" w:type="dxa"/>
          </w:tcPr>
          <w:p w14:paraId="05A239F3" w14:textId="77777777" w:rsidR="0050768A" w:rsidRDefault="0050768A">
            <w:pPr>
              <w:pStyle w:val="ConsPlusNormal"/>
            </w:pPr>
            <w:r>
              <w:t>хирургическое лечение</w:t>
            </w:r>
          </w:p>
        </w:tc>
        <w:tc>
          <w:tcPr>
            <w:tcW w:w="3904" w:type="dxa"/>
          </w:tcPr>
          <w:p w14:paraId="3B95D59A" w14:textId="77777777" w:rsidR="0050768A" w:rsidRDefault="0050768A">
            <w:pPr>
              <w:pStyle w:val="ConsPlusNormal"/>
            </w:pPr>
            <w:r>
              <w:t>удаление рецидивной опухоли надпочечника с расширенной лимфаденэктомией</w:t>
            </w:r>
          </w:p>
        </w:tc>
        <w:tc>
          <w:tcPr>
            <w:tcW w:w="1504" w:type="dxa"/>
          </w:tcPr>
          <w:p w14:paraId="7E3042DE" w14:textId="77777777" w:rsidR="0050768A" w:rsidRDefault="0050768A">
            <w:pPr>
              <w:pStyle w:val="ConsPlusNormal"/>
            </w:pPr>
          </w:p>
        </w:tc>
      </w:tr>
      <w:tr w:rsidR="0050768A" w14:paraId="3A7091E5" w14:textId="77777777">
        <w:tc>
          <w:tcPr>
            <w:tcW w:w="874" w:type="dxa"/>
            <w:vMerge/>
            <w:tcBorders>
              <w:top w:val="nil"/>
            </w:tcBorders>
          </w:tcPr>
          <w:p w14:paraId="4B280926" w14:textId="77777777" w:rsidR="0050768A" w:rsidRDefault="0050768A">
            <w:pPr>
              <w:spacing w:after="1" w:line="0" w:lineRule="atLeast"/>
            </w:pPr>
          </w:p>
        </w:tc>
        <w:tc>
          <w:tcPr>
            <w:tcW w:w="3889" w:type="dxa"/>
            <w:vMerge/>
          </w:tcPr>
          <w:p w14:paraId="59F3DD28" w14:textId="77777777" w:rsidR="0050768A" w:rsidRDefault="0050768A">
            <w:pPr>
              <w:spacing w:after="1" w:line="0" w:lineRule="atLeast"/>
            </w:pPr>
          </w:p>
        </w:tc>
        <w:tc>
          <w:tcPr>
            <w:tcW w:w="1077" w:type="dxa"/>
            <w:vMerge/>
          </w:tcPr>
          <w:p w14:paraId="7B782603" w14:textId="77777777" w:rsidR="0050768A" w:rsidRDefault="0050768A">
            <w:pPr>
              <w:spacing w:after="1" w:line="0" w:lineRule="atLeast"/>
            </w:pPr>
          </w:p>
        </w:tc>
        <w:tc>
          <w:tcPr>
            <w:tcW w:w="3349" w:type="dxa"/>
          </w:tcPr>
          <w:p w14:paraId="4B57432A" w14:textId="77777777" w:rsidR="0050768A" w:rsidRDefault="0050768A">
            <w:pPr>
              <w:pStyle w:val="ConsPlusNormal"/>
            </w:pPr>
            <w:r>
              <w:t>злокачественные новообразования надпочечника (III - IV стадия)</w:t>
            </w:r>
          </w:p>
        </w:tc>
        <w:tc>
          <w:tcPr>
            <w:tcW w:w="1984" w:type="dxa"/>
          </w:tcPr>
          <w:p w14:paraId="6DB888AF" w14:textId="77777777" w:rsidR="0050768A" w:rsidRDefault="0050768A">
            <w:pPr>
              <w:pStyle w:val="ConsPlusNormal"/>
            </w:pPr>
            <w:r>
              <w:t>хирургическое лечение</w:t>
            </w:r>
          </w:p>
        </w:tc>
        <w:tc>
          <w:tcPr>
            <w:tcW w:w="3904" w:type="dxa"/>
          </w:tcPr>
          <w:p w14:paraId="5B608707" w14:textId="77777777" w:rsidR="0050768A" w:rsidRDefault="0050768A">
            <w:pPr>
              <w:pStyle w:val="ConsPlusNormal"/>
            </w:pPr>
            <w:r>
              <w:t>расширенная адреналэктомия или адреналэктомия с резекцией соседних органов</w:t>
            </w:r>
          </w:p>
        </w:tc>
        <w:tc>
          <w:tcPr>
            <w:tcW w:w="1504" w:type="dxa"/>
          </w:tcPr>
          <w:p w14:paraId="2128EF49" w14:textId="77777777" w:rsidR="0050768A" w:rsidRDefault="0050768A">
            <w:pPr>
              <w:pStyle w:val="ConsPlusNormal"/>
            </w:pPr>
          </w:p>
        </w:tc>
      </w:tr>
      <w:tr w:rsidR="0050768A" w14:paraId="0FEE7D73" w14:textId="77777777">
        <w:tc>
          <w:tcPr>
            <w:tcW w:w="874" w:type="dxa"/>
            <w:vMerge/>
            <w:tcBorders>
              <w:top w:val="nil"/>
            </w:tcBorders>
          </w:tcPr>
          <w:p w14:paraId="0B99D7E2" w14:textId="77777777" w:rsidR="0050768A" w:rsidRDefault="0050768A">
            <w:pPr>
              <w:spacing w:after="1" w:line="0" w:lineRule="atLeast"/>
            </w:pPr>
          </w:p>
        </w:tc>
        <w:tc>
          <w:tcPr>
            <w:tcW w:w="3889" w:type="dxa"/>
            <w:vMerge/>
          </w:tcPr>
          <w:p w14:paraId="27FBBCD7" w14:textId="77777777" w:rsidR="0050768A" w:rsidRDefault="0050768A">
            <w:pPr>
              <w:spacing w:after="1" w:line="0" w:lineRule="atLeast"/>
            </w:pPr>
          </w:p>
        </w:tc>
        <w:tc>
          <w:tcPr>
            <w:tcW w:w="1077" w:type="dxa"/>
            <w:vMerge w:val="restart"/>
          </w:tcPr>
          <w:p w14:paraId="7F883F5F" w14:textId="77777777" w:rsidR="0050768A" w:rsidRDefault="0050768A">
            <w:pPr>
              <w:pStyle w:val="ConsPlusNormal"/>
            </w:pPr>
            <w:r>
              <w:t>C78</w:t>
            </w:r>
          </w:p>
        </w:tc>
        <w:tc>
          <w:tcPr>
            <w:tcW w:w="3349" w:type="dxa"/>
            <w:vMerge w:val="restart"/>
          </w:tcPr>
          <w:p w14:paraId="28F4135A" w14:textId="77777777" w:rsidR="0050768A" w:rsidRDefault="0050768A">
            <w:pPr>
              <w:pStyle w:val="ConsPlusNormal"/>
            </w:pPr>
            <w:r>
              <w:t>метастатическое поражение легкого</w:t>
            </w:r>
          </w:p>
        </w:tc>
        <w:tc>
          <w:tcPr>
            <w:tcW w:w="1984" w:type="dxa"/>
            <w:vMerge w:val="restart"/>
          </w:tcPr>
          <w:p w14:paraId="369736A4" w14:textId="77777777" w:rsidR="0050768A" w:rsidRDefault="0050768A">
            <w:pPr>
              <w:pStyle w:val="ConsPlusNormal"/>
            </w:pPr>
            <w:r>
              <w:t>хирургическое лечение</w:t>
            </w:r>
          </w:p>
        </w:tc>
        <w:tc>
          <w:tcPr>
            <w:tcW w:w="3904" w:type="dxa"/>
          </w:tcPr>
          <w:p w14:paraId="62180E56" w14:textId="77777777" w:rsidR="0050768A" w:rsidRDefault="0050768A">
            <w:pPr>
              <w:pStyle w:val="ConsPlusNormal"/>
            </w:pPr>
            <w:r>
              <w:t>удаление (прецизионное,</w:t>
            </w:r>
          </w:p>
          <w:p w14:paraId="4FEAF480" w14:textId="77777777" w:rsidR="0050768A" w:rsidRDefault="0050768A">
            <w:pPr>
              <w:pStyle w:val="ConsPlusNormal"/>
            </w:pPr>
            <w:r>
              <w:t>резекция легкого) множественных метастазов в легких</w:t>
            </w:r>
          </w:p>
          <w:p w14:paraId="03B2A4A0" w14:textId="77777777" w:rsidR="0050768A" w:rsidRDefault="0050768A">
            <w:pPr>
              <w:pStyle w:val="ConsPlusNormal"/>
            </w:pPr>
            <w:r>
              <w:t>с применением физических факторов</w:t>
            </w:r>
          </w:p>
        </w:tc>
        <w:tc>
          <w:tcPr>
            <w:tcW w:w="1504" w:type="dxa"/>
          </w:tcPr>
          <w:p w14:paraId="77624498" w14:textId="77777777" w:rsidR="0050768A" w:rsidRDefault="0050768A">
            <w:pPr>
              <w:pStyle w:val="ConsPlusNormal"/>
            </w:pPr>
          </w:p>
        </w:tc>
      </w:tr>
      <w:tr w:rsidR="0050768A" w14:paraId="4FA119BC" w14:textId="77777777">
        <w:tc>
          <w:tcPr>
            <w:tcW w:w="874" w:type="dxa"/>
            <w:vMerge/>
            <w:tcBorders>
              <w:top w:val="nil"/>
            </w:tcBorders>
          </w:tcPr>
          <w:p w14:paraId="4B4F4C90" w14:textId="77777777" w:rsidR="0050768A" w:rsidRDefault="0050768A">
            <w:pPr>
              <w:spacing w:after="1" w:line="0" w:lineRule="atLeast"/>
            </w:pPr>
          </w:p>
        </w:tc>
        <w:tc>
          <w:tcPr>
            <w:tcW w:w="3889" w:type="dxa"/>
            <w:vMerge/>
          </w:tcPr>
          <w:p w14:paraId="3C391B76" w14:textId="77777777" w:rsidR="0050768A" w:rsidRDefault="0050768A">
            <w:pPr>
              <w:spacing w:after="1" w:line="0" w:lineRule="atLeast"/>
            </w:pPr>
          </w:p>
        </w:tc>
        <w:tc>
          <w:tcPr>
            <w:tcW w:w="1077" w:type="dxa"/>
            <w:vMerge/>
          </w:tcPr>
          <w:p w14:paraId="75DF4DF6" w14:textId="77777777" w:rsidR="0050768A" w:rsidRDefault="0050768A">
            <w:pPr>
              <w:spacing w:after="1" w:line="0" w:lineRule="atLeast"/>
            </w:pPr>
          </w:p>
        </w:tc>
        <w:tc>
          <w:tcPr>
            <w:tcW w:w="3349" w:type="dxa"/>
            <w:vMerge/>
          </w:tcPr>
          <w:p w14:paraId="12BEDD3E" w14:textId="77777777" w:rsidR="0050768A" w:rsidRDefault="0050768A">
            <w:pPr>
              <w:spacing w:after="1" w:line="0" w:lineRule="atLeast"/>
            </w:pPr>
          </w:p>
        </w:tc>
        <w:tc>
          <w:tcPr>
            <w:tcW w:w="1984" w:type="dxa"/>
            <w:vMerge/>
          </w:tcPr>
          <w:p w14:paraId="3F3A4534" w14:textId="77777777" w:rsidR="0050768A" w:rsidRDefault="0050768A">
            <w:pPr>
              <w:spacing w:after="1" w:line="0" w:lineRule="atLeast"/>
            </w:pPr>
          </w:p>
        </w:tc>
        <w:tc>
          <w:tcPr>
            <w:tcW w:w="3904" w:type="dxa"/>
            <w:vMerge w:val="restart"/>
          </w:tcPr>
          <w:p w14:paraId="397D9FC7" w14:textId="77777777" w:rsidR="0050768A" w:rsidRDefault="0050768A">
            <w:pPr>
              <w:pStyle w:val="ConsPlusNormal"/>
            </w:pPr>
            <w:r>
              <w:t>изолированная регионарная гипертермическая химиоперфузия легкого</w:t>
            </w:r>
          </w:p>
        </w:tc>
        <w:tc>
          <w:tcPr>
            <w:tcW w:w="1504" w:type="dxa"/>
          </w:tcPr>
          <w:p w14:paraId="23675E80" w14:textId="77777777" w:rsidR="0050768A" w:rsidRDefault="0050768A">
            <w:pPr>
              <w:pStyle w:val="ConsPlusNormal"/>
            </w:pPr>
          </w:p>
        </w:tc>
      </w:tr>
      <w:tr w:rsidR="0050768A" w14:paraId="7A096670" w14:textId="77777777">
        <w:tc>
          <w:tcPr>
            <w:tcW w:w="874" w:type="dxa"/>
            <w:vMerge/>
            <w:tcBorders>
              <w:top w:val="nil"/>
            </w:tcBorders>
          </w:tcPr>
          <w:p w14:paraId="726514D7" w14:textId="77777777" w:rsidR="0050768A" w:rsidRDefault="0050768A">
            <w:pPr>
              <w:spacing w:after="1" w:line="0" w:lineRule="atLeast"/>
            </w:pPr>
          </w:p>
        </w:tc>
        <w:tc>
          <w:tcPr>
            <w:tcW w:w="3889" w:type="dxa"/>
            <w:vMerge/>
          </w:tcPr>
          <w:p w14:paraId="2ADD6A40" w14:textId="77777777" w:rsidR="0050768A" w:rsidRDefault="0050768A">
            <w:pPr>
              <w:spacing w:after="1" w:line="0" w:lineRule="atLeast"/>
            </w:pPr>
          </w:p>
        </w:tc>
        <w:tc>
          <w:tcPr>
            <w:tcW w:w="1077" w:type="dxa"/>
            <w:vMerge/>
          </w:tcPr>
          <w:p w14:paraId="0B41F3B1" w14:textId="77777777" w:rsidR="0050768A" w:rsidRDefault="0050768A">
            <w:pPr>
              <w:spacing w:after="1" w:line="0" w:lineRule="atLeast"/>
            </w:pPr>
          </w:p>
        </w:tc>
        <w:tc>
          <w:tcPr>
            <w:tcW w:w="3349" w:type="dxa"/>
            <w:vMerge/>
          </w:tcPr>
          <w:p w14:paraId="7C2E89FD" w14:textId="77777777" w:rsidR="0050768A" w:rsidRDefault="0050768A">
            <w:pPr>
              <w:spacing w:after="1" w:line="0" w:lineRule="atLeast"/>
            </w:pPr>
          </w:p>
        </w:tc>
        <w:tc>
          <w:tcPr>
            <w:tcW w:w="1984" w:type="dxa"/>
            <w:vMerge/>
          </w:tcPr>
          <w:p w14:paraId="2070B40F" w14:textId="77777777" w:rsidR="0050768A" w:rsidRDefault="0050768A">
            <w:pPr>
              <w:spacing w:after="1" w:line="0" w:lineRule="atLeast"/>
            </w:pPr>
          </w:p>
        </w:tc>
        <w:tc>
          <w:tcPr>
            <w:tcW w:w="3904" w:type="dxa"/>
            <w:vMerge/>
          </w:tcPr>
          <w:p w14:paraId="1EB874C0" w14:textId="77777777" w:rsidR="0050768A" w:rsidRDefault="0050768A">
            <w:pPr>
              <w:spacing w:after="1" w:line="0" w:lineRule="atLeast"/>
            </w:pPr>
          </w:p>
        </w:tc>
        <w:tc>
          <w:tcPr>
            <w:tcW w:w="1504" w:type="dxa"/>
          </w:tcPr>
          <w:p w14:paraId="2563A04D" w14:textId="77777777" w:rsidR="0050768A" w:rsidRDefault="0050768A">
            <w:pPr>
              <w:pStyle w:val="ConsPlusNormal"/>
            </w:pPr>
          </w:p>
        </w:tc>
      </w:tr>
      <w:tr w:rsidR="0050768A" w14:paraId="63C419FF" w14:textId="77777777">
        <w:tc>
          <w:tcPr>
            <w:tcW w:w="874" w:type="dxa"/>
            <w:vMerge w:val="restart"/>
          </w:tcPr>
          <w:p w14:paraId="55ABC6EE" w14:textId="77777777" w:rsidR="0050768A" w:rsidRDefault="0050768A">
            <w:pPr>
              <w:pStyle w:val="ConsPlusNormal"/>
            </w:pPr>
            <w:r>
              <w:t>20</w:t>
            </w:r>
          </w:p>
        </w:tc>
        <w:tc>
          <w:tcPr>
            <w:tcW w:w="3889" w:type="dxa"/>
            <w:vMerge w:val="restart"/>
          </w:tcPr>
          <w:p w14:paraId="39FB7632"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077" w:type="dxa"/>
          </w:tcPr>
          <w:p w14:paraId="7EF23EEB" w14:textId="77777777" w:rsidR="0050768A" w:rsidRDefault="0050768A">
            <w:pPr>
              <w:pStyle w:val="ConsPlusNormal"/>
            </w:pPr>
            <w:r>
              <w:t>C22</w:t>
            </w:r>
          </w:p>
        </w:tc>
        <w:tc>
          <w:tcPr>
            <w:tcW w:w="3349" w:type="dxa"/>
          </w:tcPr>
          <w:p w14:paraId="2E64A6A6" w14:textId="77777777" w:rsidR="0050768A" w:rsidRDefault="0050768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14:paraId="6659E9B9" w14:textId="77777777" w:rsidR="0050768A" w:rsidRDefault="0050768A">
            <w:pPr>
              <w:pStyle w:val="ConsPlusNormal"/>
            </w:pPr>
            <w:r>
              <w:t>терапевтическое лечение</w:t>
            </w:r>
          </w:p>
        </w:tc>
        <w:tc>
          <w:tcPr>
            <w:tcW w:w="3904" w:type="dxa"/>
          </w:tcPr>
          <w:p w14:paraId="2268399F" w14:textId="77777777" w:rsidR="0050768A" w:rsidRDefault="0050768A">
            <w:pPr>
              <w:pStyle w:val="ConsPlusNormal"/>
            </w:pPr>
            <w:r>
              <w:t>высокоинтенсивная фокусированная ультразвуковая терапия (HIFU)</w:t>
            </w:r>
          </w:p>
        </w:tc>
        <w:tc>
          <w:tcPr>
            <w:tcW w:w="1504" w:type="dxa"/>
          </w:tcPr>
          <w:p w14:paraId="13775352" w14:textId="77777777" w:rsidR="0050768A" w:rsidRDefault="0050768A">
            <w:pPr>
              <w:pStyle w:val="ConsPlusNormal"/>
              <w:jc w:val="center"/>
            </w:pPr>
            <w:r>
              <w:t>125186</w:t>
            </w:r>
          </w:p>
        </w:tc>
      </w:tr>
      <w:tr w:rsidR="0050768A" w14:paraId="673542B9" w14:textId="77777777">
        <w:tc>
          <w:tcPr>
            <w:tcW w:w="874" w:type="dxa"/>
            <w:vMerge/>
          </w:tcPr>
          <w:p w14:paraId="75264817" w14:textId="77777777" w:rsidR="0050768A" w:rsidRDefault="0050768A">
            <w:pPr>
              <w:spacing w:after="1" w:line="0" w:lineRule="atLeast"/>
            </w:pPr>
          </w:p>
        </w:tc>
        <w:tc>
          <w:tcPr>
            <w:tcW w:w="3889" w:type="dxa"/>
            <w:vMerge/>
          </w:tcPr>
          <w:p w14:paraId="58A88F3E" w14:textId="77777777" w:rsidR="0050768A" w:rsidRDefault="0050768A">
            <w:pPr>
              <w:spacing w:after="1" w:line="0" w:lineRule="atLeast"/>
            </w:pPr>
          </w:p>
        </w:tc>
        <w:tc>
          <w:tcPr>
            <w:tcW w:w="1077" w:type="dxa"/>
          </w:tcPr>
          <w:p w14:paraId="558C2526" w14:textId="77777777" w:rsidR="0050768A" w:rsidRDefault="0050768A">
            <w:pPr>
              <w:pStyle w:val="ConsPlusNormal"/>
            </w:pPr>
            <w:r>
              <w:t>C25</w:t>
            </w:r>
          </w:p>
        </w:tc>
        <w:tc>
          <w:tcPr>
            <w:tcW w:w="3349" w:type="dxa"/>
          </w:tcPr>
          <w:p w14:paraId="7C7A04A8" w14:textId="77777777" w:rsidR="0050768A" w:rsidRDefault="0050768A">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14:paraId="7011A9C6" w14:textId="77777777" w:rsidR="0050768A" w:rsidRDefault="0050768A">
            <w:pPr>
              <w:pStyle w:val="ConsPlusNormal"/>
            </w:pPr>
            <w:r>
              <w:t>терапевтическое лечение</w:t>
            </w:r>
          </w:p>
        </w:tc>
        <w:tc>
          <w:tcPr>
            <w:tcW w:w="3904" w:type="dxa"/>
          </w:tcPr>
          <w:p w14:paraId="70AAFDCC"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tcPr>
          <w:p w14:paraId="6AD77876" w14:textId="77777777" w:rsidR="0050768A" w:rsidRDefault="0050768A">
            <w:pPr>
              <w:pStyle w:val="ConsPlusNormal"/>
            </w:pPr>
          </w:p>
        </w:tc>
      </w:tr>
      <w:tr w:rsidR="0050768A" w14:paraId="12A40560" w14:textId="77777777">
        <w:tc>
          <w:tcPr>
            <w:tcW w:w="874" w:type="dxa"/>
            <w:vMerge/>
          </w:tcPr>
          <w:p w14:paraId="014D96CA" w14:textId="77777777" w:rsidR="0050768A" w:rsidRDefault="0050768A">
            <w:pPr>
              <w:spacing w:after="1" w:line="0" w:lineRule="atLeast"/>
            </w:pPr>
          </w:p>
        </w:tc>
        <w:tc>
          <w:tcPr>
            <w:tcW w:w="3889" w:type="dxa"/>
            <w:vMerge/>
          </w:tcPr>
          <w:p w14:paraId="189E8639" w14:textId="77777777" w:rsidR="0050768A" w:rsidRDefault="0050768A">
            <w:pPr>
              <w:spacing w:after="1" w:line="0" w:lineRule="atLeast"/>
            </w:pPr>
          </w:p>
        </w:tc>
        <w:tc>
          <w:tcPr>
            <w:tcW w:w="1077" w:type="dxa"/>
          </w:tcPr>
          <w:p w14:paraId="148FED16" w14:textId="77777777" w:rsidR="0050768A" w:rsidRDefault="0050768A">
            <w:pPr>
              <w:pStyle w:val="ConsPlusNormal"/>
            </w:pPr>
            <w:r>
              <w:t>C40, C41</w:t>
            </w:r>
          </w:p>
        </w:tc>
        <w:tc>
          <w:tcPr>
            <w:tcW w:w="3349" w:type="dxa"/>
          </w:tcPr>
          <w:p w14:paraId="708722B1" w14:textId="77777777" w:rsidR="0050768A" w:rsidRDefault="0050768A">
            <w:pPr>
              <w:pStyle w:val="ConsPlusNormal"/>
            </w:pPr>
            <w:r>
              <w:t>метастатическое поражение костей</w:t>
            </w:r>
          </w:p>
        </w:tc>
        <w:tc>
          <w:tcPr>
            <w:tcW w:w="1984" w:type="dxa"/>
          </w:tcPr>
          <w:p w14:paraId="0B4AE39E" w14:textId="77777777" w:rsidR="0050768A" w:rsidRDefault="0050768A">
            <w:pPr>
              <w:pStyle w:val="ConsPlusNormal"/>
            </w:pPr>
            <w:r>
              <w:t>терапевтическое лечение</w:t>
            </w:r>
          </w:p>
        </w:tc>
        <w:tc>
          <w:tcPr>
            <w:tcW w:w="3904" w:type="dxa"/>
          </w:tcPr>
          <w:p w14:paraId="530AD148"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костей</w:t>
            </w:r>
          </w:p>
        </w:tc>
        <w:tc>
          <w:tcPr>
            <w:tcW w:w="1504" w:type="dxa"/>
          </w:tcPr>
          <w:p w14:paraId="610B896D" w14:textId="77777777" w:rsidR="0050768A" w:rsidRDefault="0050768A">
            <w:pPr>
              <w:pStyle w:val="ConsPlusNormal"/>
            </w:pPr>
          </w:p>
        </w:tc>
      </w:tr>
      <w:tr w:rsidR="0050768A" w14:paraId="092D4628" w14:textId="77777777">
        <w:tc>
          <w:tcPr>
            <w:tcW w:w="874" w:type="dxa"/>
            <w:vMerge/>
          </w:tcPr>
          <w:p w14:paraId="396EE122" w14:textId="77777777" w:rsidR="0050768A" w:rsidRDefault="0050768A">
            <w:pPr>
              <w:spacing w:after="1" w:line="0" w:lineRule="atLeast"/>
            </w:pPr>
          </w:p>
        </w:tc>
        <w:tc>
          <w:tcPr>
            <w:tcW w:w="3889" w:type="dxa"/>
            <w:vMerge/>
          </w:tcPr>
          <w:p w14:paraId="6DBFA419" w14:textId="77777777" w:rsidR="0050768A" w:rsidRDefault="0050768A">
            <w:pPr>
              <w:spacing w:after="1" w:line="0" w:lineRule="atLeast"/>
            </w:pPr>
          </w:p>
        </w:tc>
        <w:tc>
          <w:tcPr>
            <w:tcW w:w="1077" w:type="dxa"/>
          </w:tcPr>
          <w:p w14:paraId="6C074F9C" w14:textId="77777777" w:rsidR="0050768A" w:rsidRDefault="0050768A">
            <w:pPr>
              <w:pStyle w:val="ConsPlusNormal"/>
            </w:pPr>
            <w:r>
              <w:t>C48, C49</w:t>
            </w:r>
          </w:p>
        </w:tc>
        <w:tc>
          <w:tcPr>
            <w:tcW w:w="3349" w:type="dxa"/>
          </w:tcPr>
          <w:p w14:paraId="6F860FAD" w14:textId="77777777" w:rsidR="0050768A" w:rsidRDefault="0050768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84" w:type="dxa"/>
          </w:tcPr>
          <w:p w14:paraId="0514515E" w14:textId="77777777" w:rsidR="0050768A" w:rsidRDefault="0050768A">
            <w:pPr>
              <w:pStyle w:val="ConsPlusNormal"/>
            </w:pPr>
            <w:r>
              <w:t>терапевтическое лечение</w:t>
            </w:r>
          </w:p>
        </w:tc>
        <w:tc>
          <w:tcPr>
            <w:tcW w:w="3904" w:type="dxa"/>
          </w:tcPr>
          <w:p w14:paraId="77823DD0"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04" w:type="dxa"/>
          </w:tcPr>
          <w:p w14:paraId="5A8A5D61" w14:textId="77777777" w:rsidR="0050768A" w:rsidRDefault="0050768A">
            <w:pPr>
              <w:pStyle w:val="ConsPlusNormal"/>
            </w:pPr>
          </w:p>
        </w:tc>
      </w:tr>
      <w:tr w:rsidR="0050768A" w14:paraId="2DE39E98" w14:textId="77777777">
        <w:tc>
          <w:tcPr>
            <w:tcW w:w="874" w:type="dxa"/>
            <w:vMerge/>
          </w:tcPr>
          <w:p w14:paraId="28E91FEF" w14:textId="77777777" w:rsidR="0050768A" w:rsidRDefault="0050768A">
            <w:pPr>
              <w:spacing w:after="1" w:line="0" w:lineRule="atLeast"/>
            </w:pPr>
          </w:p>
        </w:tc>
        <w:tc>
          <w:tcPr>
            <w:tcW w:w="3889" w:type="dxa"/>
            <w:vMerge/>
          </w:tcPr>
          <w:p w14:paraId="127ADE88" w14:textId="77777777" w:rsidR="0050768A" w:rsidRDefault="0050768A">
            <w:pPr>
              <w:spacing w:after="1" w:line="0" w:lineRule="atLeast"/>
            </w:pPr>
          </w:p>
        </w:tc>
        <w:tc>
          <w:tcPr>
            <w:tcW w:w="1077" w:type="dxa"/>
          </w:tcPr>
          <w:p w14:paraId="0EB7BE8F" w14:textId="77777777" w:rsidR="0050768A" w:rsidRDefault="0050768A">
            <w:pPr>
              <w:pStyle w:val="ConsPlusNormal"/>
            </w:pPr>
            <w:r>
              <w:t>C50, C67, C74, C73</w:t>
            </w:r>
          </w:p>
        </w:tc>
        <w:tc>
          <w:tcPr>
            <w:tcW w:w="3349" w:type="dxa"/>
          </w:tcPr>
          <w:p w14:paraId="3A161B70" w14:textId="77777777" w:rsidR="0050768A" w:rsidRDefault="0050768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14:paraId="7D2766F5" w14:textId="77777777" w:rsidR="0050768A" w:rsidRDefault="0050768A">
            <w:pPr>
              <w:pStyle w:val="ConsPlusNormal"/>
            </w:pPr>
            <w:r>
              <w:t>терапевтическое лечение</w:t>
            </w:r>
          </w:p>
        </w:tc>
        <w:tc>
          <w:tcPr>
            <w:tcW w:w="3904" w:type="dxa"/>
          </w:tcPr>
          <w:p w14:paraId="6BA5CBF3"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tcPr>
          <w:p w14:paraId="528E085C" w14:textId="77777777" w:rsidR="0050768A" w:rsidRDefault="0050768A">
            <w:pPr>
              <w:pStyle w:val="ConsPlusNormal"/>
            </w:pPr>
          </w:p>
        </w:tc>
      </w:tr>
      <w:tr w:rsidR="0050768A" w14:paraId="5C907966" w14:textId="77777777">
        <w:tc>
          <w:tcPr>
            <w:tcW w:w="874" w:type="dxa"/>
            <w:vMerge/>
          </w:tcPr>
          <w:p w14:paraId="1047F9A6" w14:textId="77777777" w:rsidR="0050768A" w:rsidRDefault="0050768A">
            <w:pPr>
              <w:spacing w:after="1" w:line="0" w:lineRule="atLeast"/>
            </w:pPr>
          </w:p>
        </w:tc>
        <w:tc>
          <w:tcPr>
            <w:tcW w:w="3889" w:type="dxa"/>
            <w:vMerge/>
          </w:tcPr>
          <w:p w14:paraId="34411345" w14:textId="77777777" w:rsidR="0050768A" w:rsidRDefault="0050768A">
            <w:pPr>
              <w:spacing w:after="1" w:line="0" w:lineRule="atLeast"/>
            </w:pPr>
          </w:p>
        </w:tc>
        <w:tc>
          <w:tcPr>
            <w:tcW w:w="1077" w:type="dxa"/>
          </w:tcPr>
          <w:p w14:paraId="3F8D2039" w14:textId="77777777" w:rsidR="0050768A" w:rsidRDefault="0050768A">
            <w:pPr>
              <w:pStyle w:val="ConsPlusNormal"/>
            </w:pPr>
            <w:r>
              <w:t>C61</w:t>
            </w:r>
          </w:p>
        </w:tc>
        <w:tc>
          <w:tcPr>
            <w:tcW w:w="3349" w:type="dxa"/>
          </w:tcPr>
          <w:p w14:paraId="241A029A" w14:textId="77777777" w:rsidR="0050768A" w:rsidRDefault="0050768A">
            <w:pPr>
              <w:pStyle w:val="ConsPlusNormal"/>
            </w:pPr>
            <w:r>
              <w:t>локализованные злокачественные новообразования предстательной железы I - II стадия (T1-2cN0M0)</w:t>
            </w:r>
          </w:p>
        </w:tc>
        <w:tc>
          <w:tcPr>
            <w:tcW w:w="1984" w:type="dxa"/>
          </w:tcPr>
          <w:p w14:paraId="14E283E6" w14:textId="77777777" w:rsidR="0050768A" w:rsidRDefault="0050768A">
            <w:pPr>
              <w:pStyle w:val="ConsPlusNormal"/>
            </w:pPr>
            <w:r>
              <w:t>терапевтическое лечение</w:t>
            </w:r>
          </w:p>
        </w:tc>
        <w:tc>
          <w:tcPr>
            <w:tcW w:w="3904" w:type="dxa"/>
          </w:tcPr>
          <w:p w14:paraId="50EAB9A3" w14:textId="77777777" w:rsidR="0050768A" w:rsidRDefault="0050768A">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tcPr>
          <w:p w14:paraId="57E08D10" w14:textId="77777777" w:rsidR="0050768A" w:rsidRDefault="0050768A">
            <w:pPr>
              <w:pStyle w:val="ConsPlusNormal"/>
            </w:pPr>
          </w:p>
        </w:tc>
      </w:tr>
      <w:tr w:rsidR="0050768A" w14:paraId="2963876E" w14:textId="77777777">
        <w:tc>
          <w:tcPr>
            <w:tcW w:w="874" w:type="dxa"/>
          </w:tcPr>
          <w:p w14:paraId="2D8E2F0C" w14:textId="77777777" w:rsidR="0050768A" w:rsidRDefault="0050768A">
            <w:pPr>
              <w:pStyle w:val="ConsPlusNormal"/>
            </w:pPr>
            <w:r>
              <w:t>21</w:t>
            </w:r>
          </w:p>
        </w:tc>
        <w:tc>
          <w:tcPr>
            <w:tcW w:w="3889" w:type="dxa"/>
          </w:tcPr>
          <w:p w14:paraId="42AFB5E7" w14:textId="77777777" w:rsidR="0050768A" w:rsidRDefault="0050768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Pr>
          <w:p w14:paraId="69E230E3" w14:textId="77777777" w:rsidR="0050768A" w:rsidRDefault="0050768A">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349" w:type="dxa"/>
          </w:tcPr>
          <w:p w14:paraId="257A69BB" w14:textId="77777777" w:rsidR="0050768A" w:rsidRDefault="0050768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14:paraId="6436E8AC" w14:textId="77777777" w:rsidR="0050768A" w:rsidRDefault="0050768A">
            <w:pPr>
              <w:pStyle w:val="ConsPlusNormal"/>
            </w:pPr>
            <w:r>
              <w:t>терапевтическое лечение</w:t>
            </w:r>
          </w:p>
        </w:tc>
        <w:tc>
          <w:tcPr>
            <w:tcW w:w="3904" w:type="dxa"/>
          </w:tcPr>
          <w:p w14:paraId="2989021A" w14:textId="77777777" w:rsidR="0050768A" w:rsidRDefault="0050768A">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14:paraId="08225D57" w14:textId="77777777" w:rsidR="0050768A" w:rsidRDefault="0050768A">
            <w:pPr>
              <w:pStyle w:val="ConsPlusNormal"/>
              <w:jc w:val="center"/>
            </w:pPr>
            <w:r>
              <w:t>168010</w:t>
            </w:r>
          </w:p>
        </w:tc>
      </w:tr>
      <w:tr w:rsidR="0050768A" w14:paraId="421D263E" w14:textId="77777777">
        <w:tc>
          <w:tcPr>
            <w:tcW w:w="874" w:type="dxa"/>
            <w:vMerge w:val="restart"/>
          </w:tcPr>
          <w:p w14:paraId="6A4F62F8" w14:textId="77777777" w:rsidR="0050768A" w:rsidRDefault="0050768A">
            <w:pPr>
              <w:pStyle w:val="ConsPlusNormal"/>
            </w:pPr>
            <w:r>
              <w:t>22</w:t>
            </w:r>
          </w:p>
        </w:tc>
        <w:tc>
          <w:tcPr>
            <w:tcW w:w="3889" w:type="dxa"/>
            <w:vMerge w:val="restart"/>
          </w:tcPr>
          <w:p w14:paraId="0294C666" w14:textId="77777777" w:rsidR="0050768A" w:rsidRDefault="0050768A">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077" w:type="dxa"/>
            <w:vMerge w:val="restart"/>
          </w:tcPr>
          <w:p w14:paraId="208BE5AA" w14:textId="77777777" w:rsidR="0050768A" w:rsidRDefault="0050768A">
            <w:pPr>
              <w:pStyle w:val="ConsPlusNormal"/>
            </w:pPr>
            <w:r>
              <w:t>C81 - C96, D45 - D47, E85.8</w:t>
            </w:r>
          </w:p>
        </w:tc>
        <w:tc>
          <w:tcPr>
            <w:tcW w:w="3349" w:type="dxa"/>
            <w:vMerge w:val="restart"/>
          </w:tcPr>
          <w:p w14:paraId="31F65D7D" w14:textId="77777777" w:rsidR="0050768A" w:rsidRDefault="0050768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vMerge w:val="restart"/>
          </w:tcPr>
          <w:p w14:paraId="536D4DC4" w14:textId="77777777" w:rsidR="0050768A" w:rsidRDefault="0050768A">
            <w:pPr>
              <w:pStyle w:val="ConsPlusNormal"/>
            </w:pPr>
            <w:r>
              <w:t>терапевтическое лечение</w:t>
            </w:r>
          </w:p>
        </w:tc>
        <w:tc>
          <w:tcPr>
            <w:tcW w:w="3904" w:type="dxa"/>
          </w:tcPr>
          <w:p w14:paraId="234D2B60" w14:textId="77777777" w:rsidR="0050768A" w:rsidRDefault="0050768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14:paraId="6285CD2D" w14:textId="77777777" w:rsidR="0050768A" w:rsidRDefault="0050768A">
            <w:pPr>
              <w:pStyle w:val="ConsPlusNormal"/>
              <w:jc w:val="center"/>
            </w:pPr>
            <w:r>
              <w:t>475359</w:t>
            </w:r>
          </w:p>
        </w:tc>
      </w:tr>
      <w:tr w:rsidR="0050768A" w14:paraId="15CC04DE" w14:textId="77777777">
        <w:tc>
          <w:tcPr>
            <w:tcW w:w="874" w:type="dxa"/>
            <w:vMerge/>
          </w:tcPr>
          <w:p w14:paraId="7350EBC4" w14:textId="77777777" w:rsidR="0050768A" w:rsidRDefault="0050768A">
            <w:pPr>
              <w:spacing w:after="1" w:line="0" w:lineRule="atLeast"/>
            </w:pPr>
          </w:p>
        </w:tc>
        <w:tc>
          <w:tcPr>
            <w:tcW w:w="3889" w:type="dxa"/>
            <w:vMerge/>
          </w:tcPr>
          <w:p w14:paraId="0271B6D7" w14:textId="77777777" w:rsidR="0050768A" w:rsidRDefault="0050768A">
            <w:pPr>
              <w:spacing w:after="1" w:line="0" w:lineRule="atLeast"/>
            </w:pPr>
          </w:p>
        </w:tc>
        <w:tc>
          <w:tcPr>
            <w:tcW w:w="1077" w:type="dxa"/>
            <w:vMerge/>
          </w:tcPr>
          <w:p w14:paraId="5F801AAA" w14:textId="77777777" w:rsidR="0050768A" w:rsidRDefault="0050768A">
            <w:pPr>
              <w:spacing w:after="1" w:line="0" w:lineRule="atLeast"/>
            </w:pPr>
          </w:p>
        </w:tc>
        <w:tc>
          <w:tcPr>
            <w:tcW w:w="3349" w:type="dxa"/>
            <w:vMerge/>
          </w:tcPr>
          <w:p w14:paraId="508BCD51" w14:textId="77777777" w:rsidR="0050768A" w:rsidRDefault="0050768A">
            <w:pPr>
              <w:spacing w:after="1" w:line="0" w:lineRule="atLeast"/>
            </w:pPr>
          </w:p>
        </w:tc>
        <w:tc>
          <w:tcPr>
            <w:tcW w:w="1984" w:type="dxa"/>
            <w:vMerge/>
          </w:tcPr>
          <w:p w14:paraId="1E5079F0" w14:textId="77777777" w:rsidR="0050768A" w:rsidRDefault="0050768A">
            <w:pPr>
              <w:spacing w:after="1" w:line="0" w:lineRule="atLeast"/>
            </w:pPr>
          </w:p>
        </w:tc>
        <w:tc>
          <w:tcPr>
            <w:tcW w:w="3904" w:type="dxa"/>
          </w:tcPr>
          <w:p w14:paraId="1062BA0B" w14:textId="77777777" w:rsidR="0050768A" w:rsidRDefault="0050768A">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04" w:type="dxa"/>
            <w:vMerge/>
          </w:tcPr>
          <w:p w14:paraId="3687E0E8" w14:textId="77777777" w:rsidR="0050768A" w:rsidRDefault="0050768A">
            <w:pPr>
              <w:spacing w:after="1" w:line="0" w:lineRule="atLeast"/>
            </w:pPr>
          </w:p>
        </w:tc>
      </w:tr>
      <w:tr w:rsidR="0050768A" w14:paraId="6C2F87B9" w14:textId="77777777">
        <w:tc>
          <w:tcPr>
            <w:tcW w:w="874" w:type="dxa"/>
            <w:vMerge w:val="restart"/>
          </w:tcPr>
          <w:p w14:paraId="4EE3714B" w14:textId="77777777" w:rsidR="0050768A" w:rsidRDefault="0050768A">
            <w:pPr>
              <w:pStyle w:val="ConsPlusNormal"/>
            </w:pPr>
            <w:r>
              <w:t>23</w:t>
            </w:r>
          </w:p>
        </w:tc>
        <w:tc>
          <w:tcPr>
            <w:tcW w:w="3889" w:type="dxa"/>
            <w:vMerge w:val="restart"/>
          </w:tcPr>
          <w:p w14:paraId="067E3061" w14:textId="77777777" w:rsidR="0050768A" w:rsidRDefault="0050768A">
            <w:pPr>
              <w:pStyle w:val="ConsPlusNormal"/>
            </w:pPr>
            <w:r>
              <w:t>Дистанционная лучевая терапия в радиотерапевтических отделениях при злокачественных новообразованиях</w:t>
            </w:r>
          </w:p>
        </w:tc>
        <w:tc>
          <w:tcPr>
            <w:tcW w:w="1077" w:type="dxa"/>
          </w:tcPr>
          <w:p w14:paraId="32129C75" w14:textId="77777777" w:rsidR="0050768A" w:rsidRDefault="0050768A">
            <w:pPr>
              <w:pStyle w:val="ConsPlusNormal"/>
            </w:pPr>
            <w:r>
              <w:t>C00 - C14, C15 - C17, C18 - C22, C23 - C25, C30, C31, C32, C33, C34, C37, C39, C40, C41, C44, C48, C49, C50, C51, C55, C60, C61, C64, C67, C68, C73, C74, C77</w:t>
            </w:r>
          </w:p>
        </w:tc>
        <w:tc>
          <w:tcPr>
            <w:tcW w:w="3349" w:type="dxa"/>
          </w:tcPr>
          <w:p w14:paraId="0F08F638" w14:textId="77777777" w:rsidR="0050768A" w:rsidRDefault="005076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14:paraId="65DA8148" w14:textId="77777777" w:rsidR="0050768A" w:rsidRDefault="0050768A">
            <w:pPr>
              <w:pStyle w:val="ConsPlusNormal"/>
            </w:pPr>
            <w:r>
              <w:t>терапевтическое лечение</w:t>
            </w:r>
          </w:p>
        </w:tc>
        <w:tc>
          <w:tcPr>
            <w:tcW w:w="3904" w:type="dxa"/>
          </w:tcPr>
          <w:p w14:paraId="0A9E972D" w14:textId="77777777" w:rsidR="0050768A" w:rsidRDefault="0050768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011A6208" w14:textId="77777777" w:rsidR="0050768A" w:rsidRDefault="0050768A">
            <w:pPr>
              <w:pStyle w:val="ConsPlusNormal"/>
              <w:jc w:val="center"/>
            </w:pPr>
            <w:r>
              <w:t>89311</w:t>
            </w:r>
          </w:p>
        </w:tc>
      </w:tr>
      <w:tr w:rsidR="0050768A" w14:paraId="32C104F0" w14:textId="77777777">
        <w:tc>
          <w:tcPr>
            <w:tcW w:w="874" w:type="dxa"/>
            <w:vMerge/>
          </w:tcPr>
          <w:p w14:paraId="7676B499" w14:textId="77777777" w:rsidR="0050768A" w:rsidRDefault="0050768A">
            <w:pPr>
              <w:spacing w:after="1" w:line="0" w:lineRule="atLeast"/>
            </w:pPr>
          </w:p>
        </w:tc>
        <w:tc>
          <w:tcPr>
            <w:tcW w:w="3889" w:type="dxa"/>
            <w:vMerge/>
          </w:tcPr>
          <w:p w14:paraId="42FB48A5" w14:textId="77777777" w:rsidR="0050768A" w:rsidRDefault="0050768A">
            <w:pPr>
              <w:spacing w:after="1" w:line="0" w:lineRule="atLeast"/>
            </w:pPr>
          </w:p>
        </w:tc>
        <w:tc>
          <w:tcPr>
            <w:tcW w:w="1077" w:type="dxa"/>
          </w:tcPr>
          <w:p w14:paraId="3D1EAD8B" w14:textId="77777777" w:rsidR="0050768A" w:rsidRDefault="0050768A">
            <w:pPr>
              <w:pStyle w:val="ConsPlusNormal"/>
            </w:pPr>
            <w:r>
              <w:t>C51, C52, C53, C54, C55</w:t>
            </w:r>
          </w:p>
        </w:tc>
        <w:tc>
          <w:tcPr>
            <w:tcW w:w="3349" w:type="dxa"/>
          </w:tcPr>
          <w:p w14:paraId="5CF491E6" w14:textId="77777777" w:rsidR="0050768A" w:rsidRDefault="005076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14:paraId="2D8E0DAE" w14:textId="77777777" w:rsidR="0050768A" w:rsidRDefault="0050768A">
            <w:pPr>
              <w:pStyle w:val="ConsPlusNormal"/>
            </w:pPr>
            <w:r>
              <w:t>терапевтическое лечение</w:t>
            </w:r>
          </w:p>
        </w:tc>
        <w:tc>
          <w:tcPr>
            <w:tcW w:w="3904" w:type="dxa"/>
          </w:tcPr>
          <w:p w14:paraId="3DAF9FFB" w14:textId="77777777" w:rsidR="0050768A" w:rsidRDefault="005076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15993CDF" w14:textId="77777777" w:rsidR="0050768A" w:rsidRDefault="0050768A">
            <w:pPr>
              <w:pStyle w:val="ConsPlusNormal"/>
            </w:pPr>
          </w:p>
        </w:tc>
      </w:tr>
      <w:tr w:rsidR="0050768A" w14:paraId="5FCB5369" w14:textId="77777777">
        <w:tc>
          <w:tcPr>
            <w:tcW w:w="874" w:type="dxa"/>
            <w:vMerge/>
          </w:tcPr>
          <w:p w14:paraId="31E7416E" w14:textId="77777777" w:rsidR="0050768A" w:rsidRDefault="0050768A">
            <w:pPr>
              <w:spacing w:after="1" w:line="0" w:lineRule="atLeast"/>
            </w:pPr>
          </w:p>
        </w:tc>
        <w:tc>
          <w:tcPr>
            <w:tcW w:w="3889" w:type="dxa"/>
            <w:vMerge/>
          </w:tcPr>
          <w:p w14:paraId="0FC5F56D" w14:textId="77777777" w:rsidR="0050768A" w:rsidRDefault="0050768A">
            <w:pPr>
              <w:spacing w:after="1" w:line="0" w:lineRule="atLeast"/>
            </w:pPr>
          </w:p>
        </w:tc>
        <w:tc>
          <w:tcPr>
            <w:tcW w:w="1077" w:type="dxa"/>
          </w:tcPr>
          <w:p w14:paraId="38650F9E" w14:textId="77777777" w:rsidR="0050768A" w:rsidRDefault="0050768A">
            <w:pPr>
              <w:pStyle w:val="ConsPlusNormal"/>
            </w:pPr>
            <w:r>
              <w:t>C56</w:t>
            </w:r>
          </w:p>
        </w:tc>
        <w:tc>
          <w:tcPr>
            <w:tcW w:w="3349" w:type="dxa"/>
          </w:tcPr>
          <w:p w14:paraId="18150302" w14:textId="77777777" w:rsidR="0050768A" w:rsidRDefault="005076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14:paraId="792118B3" w14:textId="77777777" w:rsidR="0050768A" w:rsidRDefault="0050768A">
            <w:pPr>
              <w:pStyle w:val="ConsPlusNormal"/>
            </w:pPr>
            <w:r>
              <w:t>терапевтическое лечение</w:t>
            </w:r>
          </w:p>
        </w:tc>
        <w:tc>
          <w:tcPr>
            <w:tcW w:w="3904" w:type="dxa"/>
          </w:tcPr>
          <w:p w14:paraId="05BD74FB" w14:textId="77777777" w:rsidR="0050768A" w:rsidRDefault="005076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503D6EAA" w14:textId="77777777" w:rsidR="0050768A" w:rsidRDefault="0050768A">
            <w:pPr>
              <w:pStyle w:val="ConsPlusNormal"/>
            </w:pPr>
          </w:p>
        </w:tc>
      </w:tr>
      <w:tr w:rsidR="0050768A" w14:paraId="4E589488" w14:textId="77777777">
        <w:tc>
          <w:tcPr>
            <w:tcW w:w="874" w:type="dxa"/>
            <w:vMerge/>
          </w:tcPr>
          <w:p w14:paraId="164BD351" w14:textId="77777777" w:rsidR="0050768A" w:rsidRDefault="0050768A">
            <w:pPr>
              <w:spacing w:after="1" w:line="0" w:lineRule="atLeast"/>
            </w:pPr>
          </w:p>
        </w:tc>
        <w:tc>
          <w:tcPr>
            <w:tcW w:w="3889" w:type="dxa"/>
            <w:vMerge/>
          </w:tcPr>
          <w:p w14:paraId="75F67AAD" w14:textId="77777777" w:rsidR="0050768A" w:rsidRDefault="0050768A">
            <w:pPr>
              <w:spacing w:after="1" w:line="0" w:lineRule="atLeast"/>
            </w:pPr>
          </w:p>
        </w:tc>
        <w:tc>
          <w:tcPr>
            <w:tcW w:w="1077" w:type="dxa"/>
          </w:tcPr>
          <w:p w14:paraId="0BCD3E28" w14:textId="77777777" w:rsidR="0050768A" w:rsidRDefault="0050768A">
            <w:pPr>
              <w:pStyle w:val="ConsPlusNormal"/>
            </w:pPr>
            <w:r>
              <w:t>C57</w:t>
            </w:r>
          </w:p>
        </w:tc>
        <w:tc>
          <w:tcPr>
            <w:tcW w:w="3349" w:type="dxa"/>
          </w:tcPr>
          <w:p w14:paraId="5BD62905" w14:textId="77777777" w:rsidR="0050768A" w:rsidRDefault="005076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14:paraId="41F09044" w14:textId="77777777" w:rsidR="0050768A" w:rsidRDefault="0050768A">
            <w:pPr>
              <w:pStyle w:val="ConsPlusNormal"/>
            </w:pPr>
            <w:r>
              <w:t>терапевтическое лечение</w:t>
            </w:r>
          </w:p>
        </w:tc>
        <w:tc>
          <w:tcPr>
            <w:tcW w:w="3904" w:type="dxa"/>
          </w:tcPr>
          <w:p w14:paraId="44DB4650" w14:textId="77777777" w:rsidR="0050768A" w:rsidRDefault="005076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2B253B16" w14:textId="77777777" w:rsidR="0050768A" w:rsidRDefault="0050768A">
            <w:pPr>
              <w:pStyle w:val="ConsPlusNormal"/>
            </w:pPr>
          </w:p>
        </w:tc>
      </w:tr>
      <w:tr w:rsidR="0050768A" w14:paraId="18ED7F31" w14:textId="77777777">
        <w:tc>
          <w:tcPr>
            <w:tcW w:w="874" w:type="dxa"/>
            <w:vMerge/>
          </w:tcPr>
          <w:p w14:paraId="37470192" w14:textId="77777777" w:rsidR="0050768A" w:rsidRDefault="0050768A">
            <w:pPr>
              <w:spacing w:after="1" w:line="0" w:lineRule="atLeast"/>
            </w:pPr>
          </w:p>
        </w:tc>
        <w:tc>
          <w:tcPr>
            <w:tcW w:w="3889" w:type="dxa"/>
            <w:vMerge/>
          </w:tcPr>
          <w:p w14:paraId="3A14018D" w14:textId="77777777" w:rsidR="0050768A" w:rsidRDefault="0050768A">
            <w:pPr>
              <w:spacing w:after="1" w:line="0" w:lineRule="atLeast"/>
            </w:pPr>
          </w:p>
        </w:tc>
        <w:tc>
          <w:tcPr>
            <w:tcW w:w="1077" w:type="dxa"/>
          </w:tcPr>
          <w:p w14:paraId="2C8C4AF3" w14:textId="77777777" w:rsidR="0050768A" w:rsidRDefault="0050768A">
            <w:pPr>
              <w:pStyle w:val="ConsPlusNormal"/>
            </w:pPr>
            <w:r>
              <w:t>C70, C71, C72, C75.1, C75.3, C79.3, C79.4</w:t>
            </w:r>
          </w:p>
        </w:tc>
        <w:tc>
          <w:tcPr>
            <w:tcW w:w="3349" w:type="dxa"/>
          </w:tcPr>
          <w:p w14:paraId="1D24261E" w14:textId="77777777" w:rsidR="0050768A" w:rsidRDefault="005076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14:paraId="0ED71E93" w14:textId="77777777" w:rsidR="0050768A" w:rsidRDefault="0050768A">
            <w:pPr>
              <w:pStyle w:val="ConsPlusNormal"/>
            </w:pPr>
            <w:r>
              <w:t>терапевтическое лечение</w:t>
            </w:r>
          </w:p>
        </w:tc>
        <w:tc>
          <w:tcPr>
            <w:tcW w:w="3904" w:type="dxa"/>
          </w:tcPr>
          <w:p w14:paraId="6DBCA06D" w14:textId="77777777" w:rsidR="0050768A" w:rsidRDefault="0050768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78636A2F" w14:textId="77777777" w:rsidR="0050768A" w:rsidRDefault="0050768A">
            <w:pPr>
              <w:pStyle w:val="ConsPlusNormal"/>
            </w:pPr>
          </w:p>
        </w:tc>
      </w:tr>
      <w:tr w:rsidR="0050768A" w14:paraId="7F4114A2" w14:textId="77777777">
        <w:tc>
          <w:tcPr>
            <w:tcW w:w="874" w:type="dxa"/>
            <w:vMerge/>
          </w:tcPr>
          <w:p w14:paraId="6A3546DA" w14:textId="77777777" w:rsidR="0050768A" w:rsidRDefault="0050768A">
            <w:pPr>
              <w:spacing w:after="1" w:line="0" w:lineRule="atLeast"/>
            </w:pPr>
          </w:p>
        </w:tc>
        <w:tc>
          <w:tcPr>
            <w:tcW w:w="3889" w:type="dxa"/>
            <w:vMerge/>
          </w:tcPr>
          <w:p w14:paraId="18EC010C" w14:textId="77777777" w:rsidR="0050768A" w:rsidRDefault="0050768A">
            <w:pPr>
              <w:spacing w:after="1" w:line="0" w:lineRule="atLeast"/>
            </w:pPr>
          </w:p>
        </w:tc>
        <w:tc>
          <w:tcPr>
            <w:tcW w:w="1077" w:type="dxa"/>
          </w:tcPr>
          <w:p w14:paraId="30F0F9C2" w14:textId="77777777" w:rsidR="0050768A" w:rsidRDefault="0050768A">
            <w:pPr>
              <w:pStyle w:val="ConsPlusNormal"/>
            </w:pPr>
            <w:r>
              <w:t>C81, C82, C83, C84, C85</w:t>
            </w:r>
          </w:p>
        </w:tc>
        <w:tc>
          <w:tcPr>
            <w:tcW w:w="3349" w:type="dxa"/>
          </w:tcPr>
          <w:p w14:paraId="27AA5D7F" w14:textId="77777777" w:rsidR="0050768A" w:rsidRDefault="0050768A">
            <w:pPr>
              <w:pStyle w:val="ConsPlusNormal"/>
            </w:pPr>
            <w:r>
              <w:t>злокачественные новообразования лимфоидной ткани</w:t>
            </w:r>
          </w:p>
        </w:tc>
        <w:tc>
          <w:tcPr>
            <w:tcW w:w="1984" w:type="dxa"/>
          </w:tcPr>
          <w:p w14:paraId="4DD198B1" w14:textId="77777777" w:rsidR="0050768A" w:rsidRDefault="0050768A">
            <w:pPr>
              <w:pStyle w:val="ConsPlusNormal"/>
            </w:pPr>
            <w:r>
              <w:t>терапевтическое лечение</w:t>
            </w:r>
          </w:p>
        </w:tc>
        <w:tc>
          <w:tcPr>
            <w:tcW w:w="3904" w:type="dxa"/>
          </w:tcPr>
          <w:p w14:paraId="7CDBAA0B" w14:textId="77777777" w:rsidR="0050768A" w:rsidRDefault="0050768A">
            <w:pPr>
              <w:pStyle w:val="ConsPlusNormal"/>
            </w:pPr>
            <w:r>
              <w:t>конформная дистанционная лучевая терапия, в том числе IMRT, IGRT, VMAT, стереотаксическая (1 - 39 Гр).</w:t>
            </w:r>
          </w:p>
          <w:p w14:paraId="12176FD8" w14:textId="77777777" w:rsidR="0050768A" w:rsidRDefault="0050768A">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282A7116" w14:textId="77777777" w:rsidR="0050768A" w:rsidRDefault="0050768A">
            <w:pPr>
              <w:pStyle w:val="ConsPlusNormal"/>
            </w:pPr>
          </w:p>
        </w:tc>
      </w:tr>
      <w:tr w:rsidR="0050768A" w14:paraId="4E18C15D" w14:textId="77777777">
        <w:tc>
          <w:tcPr>
            <w:tcW w:w="874" w:type="dxa"/>
            <w:vMerge w:val="restart"/>
          </w:tcPr>
          <w:p w14:paraId="7EC17B2A" w14:textId="77777777" w:rsidR="0050768A" w:rsidRDefault="0050768A">
            <w:pPr>
              <w:pStyle w:val="ConsPlusNormal"/>
            </w:pPr>
            <w:r>
              <w:t>24</w:t>
            </w:r>
          </w:p>
        </w:tc>
        <w:tc>
          <w:tcPr>
            <w:tcW w:w="3889" w:type="dxa"/>
            <w:vMerge w:val="restart"/>
          </w:tcPr>
          <w:p w14:paraId="5F9F0540" w14:textId="77777777" w:rsidR="0050768A" w:rsidRDefault="0050768A">
            <w:pPr>
              <w:pStyle w:val="ConsPlusNormal"/>
            </w:pPr>
            <w:r>
              <w:t>Дистанционная лучевая терапия в радиотерапевтических отделениях при злокачественных новообразованиях</w:t>
            </w:r>
          </w:p>
        </w:tc>
        <w:tc>
          <w:tcPr>
            <w:tcW w:w="1077" w:type="dxa"/>
          </w:tcPr>
          <w:p w14:paraId="72993FFD" w14:textId="77777777" w:rsidR="0050768A" w:rsidRDefault="0050768A">
            <w:pPr>
              <w:pStyle w:val="ConsPlusNormal"/>
            </w:pPr>
            <w:r>
              <w:t>C00 - C14, C15 - C17, C18 - C22, C23 - C25, C30, C31, C32, C33, C34, C37, C39, C40, C41, C44, C48, C49, C50, C51, C55, C60, C61, C64, C67, C68, C73, C74, C77</w:t>
            </w:r>
          </w:p>
        </w:tc>
        <w:tc>
          <w:tcPr>
            <w:tcW w:w="3349" w:type="dxa"/>
          </w:tcPr>
          <w:p w14:paraId="7C38C1A5" w14:textId="77777777" w:rsidR="0050768A" w:rsidRDefault="005076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14:paraId="2869D725" w14:textId="77777777" w:rsidR="0050768A" w:rsidRDefault="0050768A">
            <w:pPr>
              <w:pStyle w:val="ConsPlusNormal"/>
            </w:pPr>
            <w:r>
              <w:t>терапевтическое лечение</w:t>
            </w:r>
          </w:p>
        </w:tc>
        <w:tc>
          <w:tcPr>
            <w:tcW w:w="3904" w:type="dxa"/>
          </w:tcPr>
          <w:p w14:paraId="7F6F782F" w14:textId="77777777" w:rsidR="0050768A" w:rsidRDefault="0050768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7262A9CB" w14:textId="77777777" w:rsidR="0050768A" w:rsidRDefault="0050768A">
            <w:pPr>
              <w:pStyle w:val="ConsPlusNormal"/>
              <w:jc w:val="center"/>
            </w:pPr>
            <w:r>
              <w:t>201977</w:t>
            </w:r>
          </w:p>
        </w:tc>
      </w:tr>
      <w:tr w:rsidR="0050768A" w14:paraId="0D032C4D" w14:textId="77777777">
        <w:tc>
          <w:tcPr>
            <w:tcW w:w="874" w:type="dxa"/>
            <w:vMerge/>
          </w:tcPr>
          <w:p w14:paraId="26BEE6ED" w14:textId="77777777" w:rsidR="0050768A" w:rsidRDefault="0050768A">
            <w:pPr>
              <w:spacing w:after="1" w:line="0" w:lineRule="atLeast"/>
            </w:pPr>
          </w:p>
        </w:tc>
        <w:tc>
          <w:tcPr>
            <w:tcW w:w="3889" w:type="dxa"/>
            <w:vMerge/>
          </w:tcPr>
          <w:p w14:paraId="04ADD949" w14:textId="77777777" w:rsidR="0050768A" w:rsidRDefault="0050768A">
            <w:pPr>
              <w:spacing w:after="1" w:line="0" w:lineRule="atLeast"/>
            </w:pPr>
          </w:p>
        </w:tc>
        <w:tc>
          <w:tcPr>
            <w:tcW w:w="1077" w:type="dxa"/>
          </w:tcPr>
          <w:p w14:paraId="1C756810" w14:textId="77777777" w:rsidR="0050768A" w:rsidRDefault="0050768A">
            <w:pPr>
              <w:pStyle w:val="ConsPlusNormal"/>
            </w:pPr>
            <w:r>
              <w:t>C51, C52, C53, C54, C55</w:t>
            </w:r>
          </w:p>
        </w:tc>
        <w:tc>
          <w:tcPr>
            <w:tcW w:w="3349" w:type="dxa"/>
          </w:tcPr>
          <w:p w14:paraId="5F25FD89" w14:textId="77777777" w:rsidR="0050768A" w:rsidRDefault="005076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14:paraId="4F7C54CC" w14:textId="77777777" w:rsidR="0050768A" w:rsidRDefault="0050768A">
            <w:pPr>
              <w:pStyle w:val="ConsPlusNormal"/>
            </w:pPr>
            <w:r>
              <w:t>терапевтическое лечение</w:t>
            </w:r>
          </w:p>
        </w:tc>
        <w:tc>
          <w:tcPr>
            <w:tcW w:w="3904" w:type="dxa"/>
          </w:tcPr>
          <w:p w14:paraId="6FCE02C1" w14:textId="77777777" w:rsidR="0050768A" w:rsidRDefault="0050768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4D4C8E7D" w14:textId="77777777" w:rsidR="0050768A" w:rsidRDefault="0050768A">
            <w:pPr>
              <w:pStyle w:val="ConsPlusNormal"/>
            </w:pPr>
          </w:p>
        </w:tc>
      </w:tr>
      <w:tr w:rsidR="0050768A" w14:paraId="51AA0B5D" w14:textId="77777777">
        <w:tc>
          <w:tcPr>
            <w:tcW w:w="874" w:type="dxa"/>
            <w:vMerge/>
          </w:tcPr>
          <w:p w14:paraId="4DC7461C" w14:textId="77777777" w:rsidR="0050768A" w:rsidRDefault="0050768A">
            <w:pPr>
              <w:spacing w:after="1" w:line="0" w:lineRule="atLeast"/>
            </w:pPr>
          </w:p>
        </w:tc>
        <w:tc>
          <w:tcPr>
            <w:tcW w:w="3889" w:type="dxa"/>
            <w:vMerge/>
          </w:tcPr>
          <w:p w14:paraId="70D98C97" w14:textId="77777777" w:rsidR="0050768A" w:rsidRDefault="0050768A">
            <w:pPr>
              <w:spacing w:after="1" w:line="0" w:lineRule="atLeast"/>
            </w:pPr>
          </w:p>
        </w:tc>
        <w:tc>
          <w:tcPr>
            <w:tcW w:w="1077" w:type="dxa"/>
          </w:tcPr>
          <w:p w14:paraId="64F376B0" w14:textId="77777777" w:rsidR="0050768A" w:rsidRDefault="0050768A">
            <w:pPr>
              <w:pStyle w:val="ConsPlusNormal"/>
            </w:pPr>
            <w:r>
              <w:t>C56</w:t>
            </w:r>
          </w:p>
        </w:tc>
        <w:tc>
          <w:tcPr>
            <w:tcW w:w="3349" w:type="dxa"/>
          </w:tcPr>
          <w:p w14:paraId="6B1D2543" w14:textId="77777777" w:rsidR="0050768A" w:rsidRDefault="005076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14:paraId="582B67AF" w14:textId="77777777" w:rsidR="0050768A" w:rsidRDefault="0050768A">
            <w:pPr>
              <w:pStyle w:val="ConsPlusNormal"/>
            </w:pPr>
            <w:r>
              <w:t>терапевтическое лечение</w:t>
            </w:r>
          </w:p>
        </w:tc>
        <w:tc>
          <w:tcPr>
            <w:tcW w:w="3904" w:type="dxa"/>
          </w:tcPr>
          <w:p w14:paraId="14359798" w14:textId="77777777" w:rsidR="0050768A" w:rsidRDefault="005076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67054EB9" w14:textId="77777777" w:rsidR="0050768A" w:rsidRDefault="0050768A">
            <w:pPr>
              <w:pStyle w:val="ConsPlusNormal"/>
            </w:pPr>
          </w:p>
        </w:tc>
      </w:tr>
      <w:tr w:rsidR="0050768A" w14:paraId="35E79461" w14:textId="77777777">
        <w:tc>
          <w:tcPr>
            <w:tcW w:w="874" w:type="dxa"/>
            <w:vMerge/>
          </w:tcPr>
          <w:p w14:paraId="0382C7CE" w14:textId="77777777" w:rsidR="0050768A" w:rsidRDefault="0050768A">
            <w:pPr>
              <w:spacing w:after="1" w:line="0" w:lineRule="atLeast"/>
            </w:pPr>
          </w:p>
        </w:tc>
        <w:tc>
          <w:tcPr>
            <w:tcW w:w="3889" w:type="dxa"/>
            <w:vMerge/>
          </w:tcPr>
          <w:p w14:paraId="4B37D538" w14:textId="77777777" w:rsidR="0050768A" w:rsidRDefault="0050768A">
            <w:pPr>
              <w:spacing w:after="1" w:line="0" w:lineRule="atLeast"/>
            </w:pPr>
          </w:p>
        </w:tc>
        <w:tc>
          <w:tcPr>
            <w:tcW w:w="1077" w:type="dxa"/>
          </w:tcPr>
          <w:p w14:paraId="37FBA5B4" w14:textId="77777777" w:rsidR="0050768A" w:rsidRDefault="0050768A">
            <w:pPr>
              <w:pStyle w:val="ConsPlusNormal"/>
            </w:pPr>
            <w:r>
              <w:t>C57</w:t>
            </w:r>
          </w:p>
        </w:tc>
        <w:tc>
          <w:tcPr>
            <w:tcW w:w="3349" w:type="dxa"/>
          </w:tcPr>
          <w:p w14:paraId="4C10B47F" w14:textId="77777777" w:rsidR="0050768A" w:rsidRDefault="005076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14:paraId="37E93844" w14:textId="77777777" w:rsidR="0050768A" w:rsidRDefault="0050768A">
            <w:pPr>
              <w:pStyle w:val="ConsPlusNormal"/>
            </w:pPr>
            <w:r>
              <w:t>терапевтическое лечение</w:t>
            </w:r>
          </w:p>
        </w:tc>
        <w:tc>
          <w:tcPr>
            <w:tcW w:w="3904" w:type="dxa"/>
          </w:tcPr>
          <w:p w14:paraId="0920512A" w14:textId="77777777" w:rsidR="0050768A" w:rsidRDefault="005076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37D65E2C" w14:textId="77777777" w:rsidR="0050768A" w:rsidRDefault="0050768A">
            <w:pPr>
              <w:pStyle w:val="ConsPlusNormal"/>
            </w:pPr>
          </w:p>
        </w:tc>
      </w:tr>
      <w:tr w:rsidR="0050768A" w14:paraId="3174FD6D" w14:textId="77777777">
        <w:tc>
          <w:tcPr>
            <w:tcW w:w="874" w:type="dxa"/>
            <w:vMerge/>
          </w:tcPr>
          <w:p w14:paraId="10341147" w14:textId="77777777" w:rsidR="0050768A" w:rsidRDefault="0050768A">
            <w:pPr>
              <w:spacing w:after="1" w:line="0" w:lineRule="atLeast"/>
            </w:pPr>
          </w:p>
        </w:tc>
        <w:tc>
          <w:tcPr>
            <w:tcW w:w="3889" w:type="dxa"/>
            <w:vMerge/>
          </w:tcPr>
          <w:p w14:paraId="38878192" w14:textId="77777777" w:rsidR="0050768A" w:rsidRDefault="0050768A">
            <w:pPr>
              <w:spacing w:after="1" w:line="0" w:lineRule="atLeast"/>
            </w:pPr>
          </w:p>
        </w:tc>
        <w:tc>
          <w:tcPr>
            <w:tcW w:w="1077" w:type="dxa"/>
          </w:tcPr>
          <w:p w14:paraId="4182A165" w14:textId="77777777" w:rsidR="0050768A" w:rsidRDefault="0050768A">
            <w:pPr>
              <w:pStyle w:val="ConsPlusNormal"/>
            </w:pPr>
            <w:r>
              <w:t>C70, C71, C72, C75.1, C75.3, C79.3, C79.4</w:t>
            </w:r>
          </w:p>
        </w:tc>
        <w:tc>
          <w:tcPr>
            <w:tcW w:w="3349" w:type="dxa"/>
          </w:tcPr>
          <w:p w14:paraId="4B7673FC" w14:textId="77777777" w:rsidR="0050768A" w:rsidRDefault="005076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14:paraId="1A4C71A7" w14:textId="77777777" w:rsidR="0050768A" w:rsidRDefault="0050768A">
            <w:pPr>
              <w:pStyle w:val="ConsPlusNormal"/>
            </w:pPr>
            <w:r>
              <w:t>терапевтическое лечение</w:t>
            </w:r>
          </w:p>
        </w:tc>
        <w:tc>
          <w:tcPr>
            <w:tcW w:w="3904" w:type="dxa"/>
          </w:tcPr>
          <w:p w14:paraId="01B0C4C0" w14:textId="77777777" w:rsidR="0050768A" w:rsidRDefault="0050768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7578AC40" w14:textId="77777777" w:rsidR="0050768A" w:rsidRDefault="0050768A">
            <w:pPr>
              <w:pStyle w:val="ConsPlusNormal"/>
            </w:pPr>
          </w:p>
        </w:tc>
      </w:tr>
      <w:tr w:rsidR="0050768A" w14:paraId="289C26C9" w14:textId="77777777">
        <w:tc>
          <w:tcPr>
            <w:tcW w:w="874" w:type="dxa"/>
            <w:vMerge/>
          </w:tcPr>
          <w:p w14:paraId="702B17D6" w14:textId="77777777" w:rsidR="0050768A" w:rsidRDefault="0050768A">
            <w:pPr>
              <w:spacing w:after="1" w:line="0" w:lineRule="atLeast"/>
            </w:pPr>
          </w:p>
        </w:tc>
        <w:tc>
          <w:tcPr>
            <w:tcW w:w="3889" w:type="dxa"/>
            <w:vMerge/>
          </w:tcPr>
          <w:p w14:paraId="403E5365" w14:textId="77777777" w:rsidR="0050768A" w:rsidRDefault="0050768A">
            <w:pPr>
              <w:spacing w:after="1" w:line="0" w:lineRule="atLeast"/>
            </w:pPr>
          </w:p>
        </w:tc>
        <w:tc>
          <w:tcPr>
            <w:tcW w:w="1077" w:type="dxa"/>
          </w:tcPr>
          <w:p w14:paraId="32121DD6" w14:textId="77777777" w:rsidR="0050768A" w:rsidRDefault="0050768A">
            <w:pPr>
              <w:pStyle w:val="ConsPlusNormal"/>
            </w:pPr>
            <w:r>
              <w:t>C81, C82, C83, C84, C85</w:t>
            </w:r>
          </w:p>
        </w:tc>
        <w:tc>
          <w:tcPr>
            <w:tcW w:w="3349" w:type="dxa"/>
          </w:tcPr>
          <w:p w14:paraId="7C0F73E7" w14:textId="77777777" w:rsidR="0050768A" w:rsidRDefault="0050768A">
            <w:pPr>
              <w:pStyle w:val="ConsPlusNormal"/>
            </w:pPr>
            <w:r>
              <w:t>злокачественные новообразования лимфоидной ткани</w:t>
            </w:r>
          </w:p>
        </w:tc>
        <w:tc>
          <w:tcPr>
            <w:tcW w:w="1984" w:type="dxa"/>
          </w:tcPr>
          <w:p w14:paraId="77DE6AF6" w14:textId="77777777" w:rsidR="0050768A" w:rsidRDefault="0050768A">
            <w:pPr>
              <w:pStyle w:val="ConsPlusNormal"/>
            </w:pPr>
            <w:r>
              <w:t>терапевтическое лечение</w:t>
            </w:r>
          </w:p>
        </w:tc>
        <w:tc>
          <w:tcPr>
            <w:tcW w:w="3904" w:type="dxa"/>
          </w:tcPr>
          <w:p w14:paraId="2ABA5DEC" w14:textId="77777777" w:rsidR="0050768A" w:rsidRDefault="0050768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4AB1F8A1" w14:textId="77777777" w:rsidR="0050768A" w:rsidRDefault="0050768A">
            <w:pPr>
              <w:pStyle w:val="ConsPlusNormal"/>
            </w:pPr>
          </w:p>
        </w:tc>
      </w:tr>
      <w:tr w:rsidR="0050768A" w14:paraId="1C34A3F4" w14:textId="77777777">
        <w:tc>
          <w:tcPr>
            <w:tcW w:w="874" w:type="dxa"/>
            <w:vMerge w:val="restart"/>
          </w:tcPr>
          <w:p w14:paraId="0988AEE3" w14:textId="77777777" w:rsidR="0050768A" w:rsidRDefault="0050768A">
            <w:pPr>
              <w:pStyle w:val="ConsPlusNormal"/>
            </w:pPr>
            <w:r>
              <w:t>25</w:t>
            </w:r>
          </w:p>
        </w:tc>
        <w:tc>
          <w:tcPr>
            <w:tcW w:w="3889" w:type="dxa"/>
            <w:vMerge w:val="restart"/>
          </w:tcPr>
          <w:p w14:paraId="5BA9E0FA" w14:textId="77777777" w:rsidR="0050768A" w:rsidRDefault="0050768A">
            <w:pPr>
              <w:pStyle w:val="ConsPlusNormal"/>
            </w:pPr>
            <w:r>
              <w:t>Дистанционная лучевая терапия в радиотерапевтических отделениях при злокачественных новообразованиях</w:t>
            </w:r>
          </w:p>
        </w:tc>
        <w:tc>
          <w:tcPr>
            <w:tcW w:w="1077" w:type="dxa"/>
          </w:tcPr>
          <w:p w14:paraId="1F28BE99" w14:textId="77777777" w:rsidR="0050768A" w:rsidRDefault="0050768A">
            <w:pPr>
              <w:pStyle w:val="ConsPlusNormal"/>
            </w:pPr>
            <w:r>
              <w:t>C00 - C14, C15 - C17, C18 - C22, C23 - C25, C30, C31, C32, C33, C34, C37, C39, C40, C41, C44, C48, C49, C50, C51, C55, C60, C61, C64, C67, C68, C73, C74, C77</w:t>
            </w:r>
          </w:p>
        </w:tc>
        <w:tc>
          <w:tcPr>
            <w:tcW w:w="3349" w:type="dxa"/>
          </w:tcPr>
          <w:p w14:paraId="7924BD02" w14:textId="77777777" w:rsidR="0050768A" w:rsidRDefault="005076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14:paraId="1173F63B" w14:textId="77777777" w:rsidR="0050768A" w:rsidRDefault="0050768A">
            <w:pPr>
              <w:pStyle w:val="ConsPlusNormal"/>
            </w:pPr>
            <w:r>
              <w:t>терапевтическое лечение</w:t>
            </w:r>
          </w:p>
        </w:tc>
        <w:tc>
          <w:tcPr>
            <w:tcW w:w="3904" w:type="dxa"/>
          </w:tcPr>
          <w:p w14:paraId="28B9FCB1" w14:textId="77777777" w:rsidR="0050768A" w:rsidRDefault="0050768A">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021FE22E" w14:textId="77777777" w:rsidR="0050768A" w:rsidRDefault="0050768A">
            <w:pPr>
              <w:pStyle w:val="ConsPlusNormal"/>
              <w:jc w:val="center"/>
            </w:pPr>
            <w:r>
              <w:t>268821</w:t>
            </w:r>
          </w:p>
        </w:tc>
      </w:tr>
      <w:tr w:rsidR="0050768A" w14:paraId="6FC80DCF" w14:textId="77777777">
        <w:tc>
          <w:tcPr>
            <w:tcW w:w="874" w:type="dxa"/>
            <w:vMerge/>
          </w:tcPr>
          <w:p w14:paraId="2A8285AF" w14:textId="77777777" w:rsidR="0050768A" w:rsidRDefault="0050768A">
            <w:pPr>
              <w:spacing w:after="1" w:line="0" w:lineRule="atLeast"/>
            </w:pPr>
          </w:p>
        </w:tc>
        <w:tc>
          <w:tcPr>
            <w:tcW w:w="3889" w:type="dxa"/>
            <w:vMerge/>
          </w:tcPr>
          <w:p w14:paraId="6C4F6456" w14:textId="77777777" w:rsidR="0050768A" w:rsidRDefault="0050768A">
            <w:pPr>
              <w:spacing w:after="1" w:line="0" w:lineRule="atLeast"/>
            </w:pPr>
          </w:p>
        </w:tc>
        <w:tc>
          <w:tcPr>
            <w:tcW w:w="1077" w:type="dxa"/>
          </w:tcPr>
          <w:p w14:paraId="3CC9284F" w14:textId="77777777" w:rsidR="0050768A" w:rsidRDefault="0050768A">
            <w:pPr>
              <w:pStyle w:val="ConsPlusNormal"/>
            </w:pPr>
            <w:r>
              <w:t>C51, C52, C53, C54, C55</w:t>
            </w:r>
          </w:p>
        </w:tc>
        <w:tc>
          <w:tcPr>
            <w:tcW w:w="3349" w:type="dxa"/>
          </w:tcPr>
          <w:p w14:paraId="0C1C3C4A" w14:textId="77777777" w:rsidR="0050768A" w:rsidRDefault="0050768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984" w:type="dxa"/>
          </w:tcPr>
          <w:p w14:paraId="32419157" w14:textId="77777777" w:rsidR="0050768A" w:rsidRDefault="0050768A">
            <w:pPr>
              <w:pStyle w:val="ConsPlusNormal"/>
            </w:pPr>
            <w:r>
              <w:t>терапевтическое лечение</w:t>
            </w:r>
          </w:p>
        </w:tc>
        <w:tc>
          <w:tcPr>
            <w:tcW w:w="3904" w:type="dxa"/>
          </w:tcPr>
          <w:p w14:paraId="187181C3" w14:textId="77777777" w:rsidR="0050768A" w:rsidRDefault="005076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558BD06F" w14:textId="77777777" w:rsidR="0050768A" w:rsidRDefault="0050768A">
            <w:pPr>
              <w:pStyle w:val="ConsPlusNormal"/>
            </w:pPr>
          </w:p>
        </w:tc>
      </w:tr>
      <w:tr w:rsidR="0050768A" w14:paraId="6DB39A8A" w14:textId="77777777">
        <w:tc>
          <w:tcPr>
            <w:tcW w:w="874" w:type="dxa"/>
            <w:vMerge/>
          </w:tcPr>
          <w:p w14:paraId="68C6B615" w14:textId="77777777" w:rsidR="0050768A" w:rsidRDefault="0050768A">
            <w:pPr>
              <w:spacing w:after="1" w:line="0" w:lineRule="atLeast"/>
            </w:pPr>
          </w:p>
        </w:tc>
        <w:tc>
          <w:tcPr>
            <w:tcW w:w="3889" w:type="dxa"/>
            <w:vMerge/>
          </w:tcPr>
          <w:p w14:paraId="2A443572" w14:textId="77777777" w:rsidR="0050768A" w:rsidRDefault="0050768A">
            <w:pPr>
              <w:spacing w:after="1" w:line="0" w:lineRule="atLeast"/>
            </w:pPr>
          </w:p>
        </w:tc>
        <w:tc>
          <w:tcPr>
            <w:tcW w:w="1077" w:type="dxa"/>
          </w:tcPr>
          <w:p w14:paraId="15C32CE2" w14:textId="77777777" w:rsidR="0050768A" w:rsidRDefault="0050768A">
            <w:pPr>
              <w:pStyle w:val="ConsPlusNormal"/>
            </w:pPr>
            <w:r>
              <w:t>C56</w:t>
            </w:r>
          </w:p>
        </w:tc>
        <w:tc>
          <w:tcPr>
            <w:tcW w:w="3349" w:type="dxa"/>
          </w:tcPr>
          <w:p w14:paraId="7B9DA51A" w14:textId="77777777" w:rsidR="0050768A" w:rsidRDefault="0050768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14:paraId="69D3CFD4" w14:textId="77777777" w:rsidR="0050768A" w:rsidRDefault="0050768A">
            <w:pPr>
              <w:pStyle w:val="ConsPlusNormal"/>
            </w:pPr>
            <w:r>
              <w:t>терапевтическое лечение</w:t>
            </w:r>
          </w:p>
        </w:tc>
        <w:tc>
          <w:tcPr>
            <w:tcW w:w="3904" w:type="dxa"/>
          </w:tcPr>
          <w:p w14:paraId="7DD8DBBE" w14:textId="77777777" w:rsidR="0050768A" w:rsidRDefault="005076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0372FF2A" w14:textId="77777777" w:rsidR="0050768A" w:rsidRDefault="0050768A">
            <w:pPr>
              <w:pStyle w:val="ConsPlusNormal"/>
            </w:pPr>
          </w:p>
        </w:tc>
      </w:tr>
      <w:tr w:rsidR="0050768A" w14:paraId="4E296F60" w14:textId="77777777">
        <w:tc>
          <w:tcPr>
            <w:tcW w:w="874" w:type="dxa"/>
            <w:vMerge/>
          </w:tcPr>
          <w:p w14:paraId="1E3C8763" w14:textId="77777777" w:rsidR="0050768A" w:rsidRDefault="0050768A">
            <w:pPr>
              <w:spacing w:after="1" w:line="0" w:lineRule="atLeast"/>
            </w:pPr>
          </w:p>
        </w:tc>
        <w:tc>
          <w:tcPr>
            <w:tcW w:w="3889" w:type="dxa"/>
            <w:vMerge/>
          </w:tcPr>
          <w:p w14:paraId="1322A022" w14:textId="77777777" w:rsidR="0050768A" w:rsidRDefault="0050768A">
            <w:pPr>
              <w:spacing w:after="1" w:line="0" w:lineRule="atLeast"/>
            </w:pPr>
          </w:p>
        </w:tc>
        <w:tc>
          <w:tcPr>
            <w:tcW w:w="1077" w:type="dxa"/>
          </w:tcPr>
          <w:p w14:paraId="3265F08D" w14:textId="77777777" w:rsidR="0050768A" w:rsidRDefault="0050768A">
            <w:pPr>
              <w:pStyle w:val="ConsPlusNormal"/>
            </w:pPr>
            <w:r>
              <w:t>C57</w:t>
            </w:r>
          </w:p>
        </w:tc>
        <w:tc>
          <w:tcPr>
            <w:tcW w:w="3349" w:type="dxa"/>
          </w:tcPr>
          <w:p w14:paraId="0BCA0D8B" w14:textId="77777777" w:rsidR="0050768A" w:rsidRDefault="0050768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14:paraId="61764970" w14:textId="77777777" w:rsidR="0050768A" w:rsidRDefault="0050768A">
            <w:pPr>
              <w:pStyle w:val="ConsPlusNormal"/>
            </w:pPr>
            <w:r>
              <w:t>терапевтическое лечение</w:t>
            </w:r>
          </w:p>
        </w:tc>
        <w:tc>
          <w:tcPr>
            <w:tcW w:w="3904" w:type="dxa"/>
          </w:tcPr>
          <w:p w14:paraId="11EC3385" w14:textId="77777777" w:rsidR="0050768A" w:rsidRDefault="005076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2D812306" w14:textId="77777777" w:rsidR="0050768A" w:rsidRDefault="0050768A">
            <w:pPr>
              <w:pStyle w:val="ConsPlusNormal"/>
            </w:pPr>
          </w:p>
        </w:tc>
      </w:tr>
      <w:tr w:rsidR="0050768A" w14:paraId="5947270F" w14:textId="77777777">
        <w:tc>
          <w:tcPr>
            <w:tcW w:w="874" w:type="dxa"/>
            <w:vMerge/>
          </w:tcPr>
          <w:p w14:paraId="26A299AE" w14:textId="77777777" w:rsidR="0050768A" w:rsidRDefault="0050768A">
            <w:pPr>
              <w:spacing w:after="1" w:line="0" w:lineRule="atLeast"/>
            </w:pPr>
          </w:p>
        </w:tc>
        <w:tc>
          <w:tcPr>
            <w:tcW w:w="3889" w:type="dxa"/>
            <w:vMerge/>
          </w:tcPr>
          <w:p w14:paraId="46EE7FF4" w14:textId="77777777" w:rsidR="0050768A" w:rsidRDefault="0050768A">
            <w:pPr>
              <w:spacing w:after="1" w:line="0" w:lineRule="atLeast"/>
            </w:pPr>
          </w:p>
        </w:tc>
        <w:tc>
          <w:tcPr>
            <w:tcW w:w="1077" w:type="dxa"/>
          </w:tcPr>
          <w:p w14:paraId="46AF8204" w14:textId="77777777" w:rsidR="0050768A" w:rsidRDefault="0050768A">
            <w:pPr>
              <w:pStyle w:val="ConsPlusNormal"/>
            </w:pPr>
            <w:r>
              <w:t>C70, C71, C72, C75.1, C75.3, C79.3, C79.4</w:t>
            </w:r>
          </w:p>
        </w:tc>
        <w:tc>
          <w:tcPr>
            <w:tcW w:w="3349" w:type="dxa"/>
          </w:tcPr>
          <w:p w14:paraId="561BAD24" w14:textId="77777777" w:rsidR="0050768A" w:rsidRDefault="0050768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84" w:type="dxa"/>
          </w:tcPr>
          <w:p w14:paraId="7ECE282C" w14:textId="77777777" w:rsidR="0050768A" w:rsidRDefault="0050768A">
            <w:pPr>
              <w:pStyle w:val="ConsPlusNormal"/>
            </w:pPr>
            <w:r>
              <w:t>терапевтическое лечение</w:t>
            </w:r>
          </w:p>
        </w:tc>
        <w:tc>
          <w:tcPr>
            <w:tcW w:w="3904" w:type="dxa"/>
          </w:tcPr>
          <w:p w14:paraId="45E827FB" w14:textId="77777777" w:rsidR="0050768A" w:rsidRDefault="005076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04" w:type="dxa"/>
          </w:tcPr>
          <w:p w14:paraId="765295BB" w14:textId="77777777" w:rsidR="0050768A" w:rsidRDefault="0050768A">
            <w:pPr>
              <w:pStyle w:val="ConsPlusNormal"/>
            </w:pPr>
          </w:p>
        </w:tc>
      </w:tr>
      <w:tr w:rsidR="0050768A" w14:paraId="72BD5D7C" w14:textId="77777777">
        <w:tc>
          <w:tcPr>
            <w:tcW w:w="874" w:type="dxa"/>
            <w:vMerge/>
          </w:tcPr>
          <w:p w14:paraId="19B25BAB" w14:textId="77777777" w:rsidR="0050768A" w:rsidRDefault="0050768A">
            <w:pPr>
              <w:spacing w:after="1" w:line="0" w:lineRule="atLeast"/>
            </w:pPr>
          </w:p>
        </w:tc>
        <w:tc>
          <w:tcPr>
            <w:tcW w:w="3889" w:type="dxa"/>
            <w:vMerge/>
          </w:tcPr>
          <w:p w14:paraId="6A737434" w14:textId="77777777" w:rsidR="0050768A" w:rsidRDefault="0050768A">
            <w:pPr>
              <w:spacing w:after="1" w:line="0" w:lineRule="atLeast"/>
            </w:pPr>
          </w:p>
        </w:tc>
        <w:tc>
          <w:tcPr>
            <w:tcW w:w="1077" w:type="dxa"/>
          </w:tcPr>
          <w:p w14:paraId="6A3DDADC" w14:textId="77777777" w:rsidR="0050768A" w:rsidRDefault="0050768A">
            <w:pPr>
              <w:pStyle w:val="ConsPlusNormal"/>
            </w:pPr>
            <w:r>
              <w:t>C81, C82, C83, C84, C85</w:t>
            </w:r>
          </w:p>
        </w:tc>
        <w:tc>
          <w:tcPr>
            <w:tcW w:w="3349" w:type="dxa"/>
          </w:tcPr>
          <w:p w14:paraId="6202204F" w14:textId="77777777" w:rsidR="0050768A" w:rsidRDefault="0050768A">
            <w:pPr>
              <w:pStyle w:val="ConsPlusNormal"/>
            </w:pPr>
            <w:r>
              <w:t>злокачественные новообразования лимфоидной ткани</w:t>
            </w:r>
          </w:p>
        </w:tc>
        <w:tc>
          <w:tcPr>
            <w:tcW w:w="1984" w:type="dxa"/>
          </w:tcPr>
          <w:p w14:paraId="069E503E" w14:textId="77777777" w:rsidR="0050768A" w:rsidRDefault="0050768A">
            <w:pPr>
              <w:pStyle w:val="ConsPlusNormal"/>
            </w:pPr>
            <w:r>
              <w:t>терапевтическое лечение</w:t>
            </w:r>
          </w:p>
        </w:tc>
        <w:tc>
          <w:tcPr>
            <w:tcW w:w="3904" w:type="dxa"/>
          </w:tcPr>
          <w:p w14:paraId="02791053" w14:textId="77777777" w:rsidR="0050768A" w:rsidRDefault="0050768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04" w:type="dxa"/>
          </w:tcPr>
          <w:p w14:paraId="797403A9" w14:textId="77777777" w:rsidR="0050768A" w:rsidRDefault="0050768A">
            <w:pPr>
              <w:pStyle w:val="ConsPlusNormal"/>
            </w:pPr>
          </w:p>
        </w:tc>
      </w:tr>
      <w:tr w:rsidR="0050768A" w14:paraId="6ABA2961" w14:textId="77777777">
        <w:tc>
          <w:tcPr>
            <w:tcW w:w="16581" w:type="dxa"/>
            <w:gridSpan w:val="7"/>
          </w:tcPr>
          <w:p w14:paraId="65B84EF6" w14:textId="77777777" w:rsidR="0050768A" w:rsidRDefault="0050768A">
            <w:pPr>
              <w:pStyle w:val="ConsPlusNormal"/>
              <w:outlineLvl w:val="3"/>
            </w:pPr>
            <w:r>
              <w:t>Оториноларингология</w:t>
            </w:r>
          </w:p>
        </w:tc>
      </w:tr>
      <w:tr w:rsidR="0050768A" w14:paraId="4C8B356D" w14:textId="77777777">
        <w:tc>
          <w:tcPr>
            <w:tcW w:w="874" w:type="dxa"/>
            <w:vMerge w:val="restart"/>
          </w:tcPr>
          <w:p w14:paraId="02D24B4E" w14:textId="77777777" w:rsidR="0050768A" w:rsidRDefault="0050768A">
            <w:pPr>
              <w:pStyle w:val="ConsPlusNormal"/>
            </w:pPr>
            <w:r>
              <w:t>26</w:t>
            </w:r>
          </w:p>
        </w:tc>
        <w:tc>
          <w:tcPr>
            <w:tcW w:w="3889" w:type="dxa"/>
            <w:vMerge w:val="restart"/>
          </w:tcPr>
          <w:p w14:paraId="589F9360" w14:textId="77777777" w:rsidR="0050768A" w:rsidRDefault="0050768A">
            <w:pPr>
              <w:pStyle w:val="ConsPlusNormal"/>
            </w:pPr>
            <w:r>
              <w:t>Реконструктивные операции на звукопроводящем аппарате среднего уха</w:t>
            </w:r>
          </w:p>
        </w:tc>
        <w:tc>
          <w:tcPr>
            <w:tcW w:w="1077" w:type="dxa"/>
            <w:vMerge w:val="restart"/>
          </w:tcPr>
          <w:p w14:paraId="7CE5B1E0" w14:textId="77777777" w:rsidR="0050768A" w:rsidRDefault="0050768A">
            <w:pPr>
              <w:pStyle w:val="ConsPlusNormal"/>
            </w:pPr>
            <w:r>
              <w:t>H66.1, H66.2, Q16, H80.0, H80.1, H80.9, H74.1, H74.2, H74.3, H90</w:t>
            </w:r>
          </w:p>
        </w:tc>
        <w:tc>
          <w:tcPr>
            <w:tcW w:w="3349" w:type="dxa"/>
            <w:vMerge w:val="restart"/>
          </w:tcPr>
          <w:p w14:paraId="12E5D3B7" w14:textId="77777777" w:rsidR="0050768A" w:rsidRDefault="0050768A">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14:paraId="15F7D858" w14:textId="77777777" w:rsidR="0050768A" w:rsidRDefault="0050768A">
            <w:pPr>
              <w:pStyle w:val="ConsPlusNormal"/>
            </w:pPr>
            <w:r>
              <w:t>хирургическое лечение</w:t>
            </w:r>
          </w:p>
        </w:tc>
        <w:tc>
          <w:tcPr>
            <w:tcW w:w="3904" w:type="dxa"/>
          </w:tcPr>
          <w:p w14:paraId="603358AC" w14:textId="77777777" w:rsidR="0050768A" w:rsidRDefault="0050768A">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14:paraId="2CDD9ADF" w14:textId="77777777" w:rsidR="0050768A" w:rsidRDefault="0050768A">
            <w:pPr>
              <w:pStyle w:val="ConsPlusNormal"/>
              <w:jc w:val="center"/>
            </w:pPr>
            <w:r>
              <w:t>140232</w:t>
            </w:r>
          </w:p>
        </w:tc>
      </w:tr>
      <w:tr w:rsidR="0050768A" w14:paraId="30C5255E" w14:textId="77777777">
        <w:tc>
          <w:tcPr>
            <w:tcW w:w="874" w:type="dxa"/>
            <w:vMerge/>
          </w:tcPr>
          <w:p w14:paraId="138D7D54" w14:textId="77777777" w:rsidR="0050768A" w:rsidRDefault="0050768A">
            <w:pPr>
              <w:spacing w:after="1" w:line="0" w:lineRule="atLeast"/>
            </w:pPr>
          </w:p>
        </w:tc>
        <w:tc>
          <w:tcPr>
            <w:tcW w:w="3889" w:type="dxa"/>
            <w:vMerge/>
          </w:tcPr>
          <w:p w14:paraId="360DB41E" w14:textId="77777777" w:rsidR="0050768A" w:rsidRDefault="0050768A">
            <w:pPr>
              <w:spacing w:after="1" w:line="0" w:lineRule="atLeast"/>
            </w:pPr>
          </w:p>
        </w:tc>
        <w:tc>
          <w:tcPr>
            <w:tcW w:w="1077" w:type="dxa"/>
            <w:vMerge/>
          </w:tcPr>
          <w:p w14:paraId="46C3AA01" w14:textId="77777777" w:rsidR="0050768A" w:rsidRDefault="0050768A">
            <w:pPr>
              <w:spacing w:after="1" w:line="0" w:lineRule="atLeast"/>
            </w:pPr>
          </w:p>
        </w:tc>
        <w:tc>
          <w:tcPr>
            <w:tcW w:w="3349" w:type="dxa"/>
            <w:vMerge/>
          </w:tcPr>
          <w:p w14:paraId="5B5DD0AA" w14:textId="77777777" w:rsidR="0050768A" w:rsidRDefault="0050768A">
            <w:pPr>
              <w:spacing w:after="1" w:line="0" w:lineRule="atLeast"/>
            </w:pPr>
          </w:p>
        </w:tc>
        <w:tc>
          <w:tcPr>
            <w:tcW w:w="1984" w:type="dxa"/>
            <w:vMerge/>
          </w:tcPr>
          <w:p w14:paraId="391ADD9A" w14:textId="77777777" w:rsidR="0050768A" w:rsidRDefault="0050768A">
            <w:pPr>
              <w:spacing w:after="1" w:line="0" w:lineRule="atLeast"/>
            </w:pPr>
          </w:p>
        </w:tc>
        <w:tc>
          <w:tcPr>
            <w:tcW w:w="3904" w:type="dxa"/>
          </w:tcPr>
          <w:p w14:paraId="56B44099" w14:textId="77777777" w:rsidR="0050768A" w:rsidRDefault="0050768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14:paraId="5C1F1DC0" w14:textId="77777777" w:rsidR="0050768A" w:rsidRDefault="0050768A">
            <w:pPr>
              <w:spacing w:after="1" w:line="0" w:lineRule="atLeast"/>
            </w:pPr>
          </w:p>
        </w:tc>
      </w:tr>
      <w:tr w:rsidR="0050768A" w14:paraId="422D1A15" w14:textId="77777777">
        <w:tc>
          <w:tcPr>
            <w:tcW w:w="874" w:type="dxa"/>
            <w:vMerge/>
          </w:tcPr>
          <w:p w14:paraId="16376017" w14:textId="77777777" w:rsidR="0050768A" w:rsidRDefault="0050768A">
            <w:pPr>
              <w:spacing w:after="1" w:line="0" w:lineRule="atLeast"/>
            </w:pPr>
          </w:p>
        </w:tc>
        <w:tc>
          <w:tcPr>
            <w:tcW w:w="3889" w:type="dxa"/>
            <w:vMerge/>
          </w:tcPr>
          <w:p w14:paraId="656E1D22" w14:textId="77777777" w:rsidR="0050768A" w:rsidRDefault="0050768A">
            <w:pPr>
              <w:spacing w:after="1" w:line="0" w:lineRule="atLeast"/>
            </w:pPr>
          </w:p>
        </w:tc>
        <w:tc>
          <w:tcPr>
            <w:tcW w:w="1077" w:type="dxa"/>
            <w:vMerge/>
          </w:tcPr>
          <w:p w14:paraId="4C6085D4" w14:textId="77777777" w:rsidR="0050768A" w:rsidRDefault="0050768A">
            <w:pPr>
              <w:spacing w:after="1" w:line="0" w:lineRule="atLeast"/>
            </w:pPr>
          </w:p>
        </w:tc>
        <w:tc>
          <w:tcPr>
            <w:tcW w:w="3349" w:type="dxa"/>
            <w:vMerge/>
          </w:tcPr>
          <w:p w14:paraId="2DFB061C" w14:textId="77777777" w:rsidR="0050768A" w:rsidRDefault="0050768A">
            <w:pPr>
              <w:spacing w:after="1" w:line="0" w:lineRule="atLeast"/>
            </w:pPr>
          </w:p>
        </w:tc>
        <w:tc>
          <w:tcPr>
            <w:tcW w:w="1984" w:type="dxa"/>
            <w:vMerge/>
          </w:tcPr>
          <w:p w14:paraId="12262FD3" w14:textId="77777777" w:rsidR="0050768A" w:rsidRDefault="0050768A">
            <w:pPr>
              <w:spacing w:after="1" w:line="0" w:lineRule="atLeast"/>
            </w:pPr>
          </w:p>
        </w:tc>
        <w:tc>
          <w:tcPr>
            <w:tcW w:w="3904" w:type="dxa"/>
          </w:tcPr>
          <w:p w14:paraId="5E056859" w14:textId="77777777" w:rsidR="0050768A" w:rsidRDefault="0050768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14:paraId="10810F1A" w14:textId="77777777" w:rsidR="0050768A" w:rsidRDefault="0050768A">
            <w:pPr>
              <w:spacing w:after="1" w:line="0" w:lineRule="atLeast"/>
            </w:pPr>
          </w:p>
        </w:tc>
      </w:tr>
      <w:tr w:rsidR="0050768A" w14:paraId="4AB0E301" w14:textId="77777777">
        <w:tc>
          <w:tcPr>
            <w:tcW w:w="874" w:type="dxa"/>
            <w:vMerge/>
          </w:tcPr>
          <w:p w14:paraId="574E75F6" w14:textId="77777777" w:rsidR="0050768A" w:rsidRDefault="0050768A">
            <w:pPr>
              <w:spacing w:after="1" w:line="0" w:lineRule="atLeast"/>
            </w:pPr>
          </w:p>
        </w:tc>
        <w:tc>
          <w:tcPr>
            <w:tcW w:w="3889" w:type="dxa"/>
            <w:vMerge/>
          </w:tcPr>
          <w:p w14:paraId="78105281" w14:textId="77777777" w:rsidR="0050768A" w:rsidRDefault="0050768A">
            <w:pPr>
              <w:spacing w:after="1" w:line="0" w:lineRule="atLeast"/>
            </w:pPr>
          </w:p>
        </w:tc>
        <w:tc>
          <w:tcPr>
            <w:tcW w:w="1077" w:type="dxa"/>
            <w:vMerge/>
          </w:tcPr>
          <w:p w14:paraId="253A0D89" w14:textId="77777777" w:rsidR="0050768A" w:rsidRDefault="0050768A">
            <w:pPr>
              <w:spacing w:after="1" w:line="0" w:lineRule="atLeast"/>
            </w:pPr>
          </w:p>
        </w:tc>
        <w:tc>
          <w:tcPr>
            <w:tcW w:w="3349" w:type="dxa"/>
            <w:vMerge/>
          </w:tcPr>
          <w:p w14:paraId="3F25FF2F" w14:textId="77777777" w:rsidR="0050768A" w:rsidRDefault="0050768A">
            <w:pPr>
              <w:spacing w:after="1" w:line="0" w:lineRule="atLeast"/>
            </w:pPr>
          </w:p>
        </w:tc>
        <w:tc>
          <w:tcPr>
            <w:tcW w:w="1984" w:type="dxa"/>
            <w:vMerge/>
          </w:tcPr>
          <w:p w14:paraId="2FBB93AE" w14:textId="77777777" w:rsidR="0050768A" w:rsidRDefault="0050768A">
            <w:pPr>
              <w:spacing w:after="1" w:line="0" w:lineRule="atLeast"/>
            </w:pPr>
          </w:p>
        </w:tc>
        <w:tc>
          <w:tcPr>
            <w:tcW w:w="3904" w:type="dxa"/>
          </w:tcPr>
          <w:p w14:paraId="4A1D3960" w14:textId="77777777" w:rsidR="0050768A" w:rsidRDefault="0050768A">
            <w:pPr>
              <w:pStyle w:val="ConsPlusNormal"/>
            </w:pPr>
            <w:r>
              <w:t>слухоулучшающие операции с применением частично имплантируемого устройства костной проводимости</w:t>
            </w:r>
          </w:p>
        </w:tc>
        <w:tc>
          <w:tcPr>
            <w:tcW w:w="1504" w:type="dxa"/>
          </w:tcPr>
          <w:p w14:paraId="5E2EF66F" w14:textId="77777777" w:rsidR="0050768A" w:rsidRDefault="0050768A">
            <w:pPr>
              <w:pStyle w:val="ConsPlusNormal"/>
            </w:pPr>
          </w:p>
        </w:tc>
      </w:tr>
      <w:tr w:rsidR="0050768A" w14:paraId="17CA6F43" w14:textId="77777777">
        <w:tc>
          <w:tcPr>
            <w:tcW w:w="874" w:type="dxa"/>
            <w:vMerge/>
          </w:tcPr>
          <w:p w14:paraId="7F017FAA" w14:textId="77777777" w:rsidR="0050768A" w:rsidRDefault="0050768A">
            <w:pPr>
              <w:spacing w:after="1" w:line="0" w:lineRule="atLeast"/>
            </w:pPr>
          </w:p>
        </w:tc>
        <w:tc>
          <w:tcPr>
            <w:tcW w:w="3889" w:type="dxa"/>
            <w:vMerge/>
          </w:tcPr>
          <w:p w14:paraId="778BA8F2" w14:textId="77777777" w:rsidR="0050768A" w:rsidRDefault="0050768A">
            <w:pPr>
              <w:spacing w:after="1" w:line="0" w:lineRule="atLeast"/>
            </w:pPr>
          </w:p>
        </w:tc>
        <w:tc>
          <w:tcPr>
            <w:tcW w:w="1077" w:type="dxa"/>
            <w:vMerge/>
          </w:tcPr>
          <w:p w14:paraId="43DD466C" w14:textId="77777777" w:rsidR="0050768A" w:rsidRDefault="0050768A">
            <w:pPr>
              <w:spacing w:after="1" w:line="0" w:lineRule="atLeast"/>
            </w:pPr>
          </w:p>
        </w:tc>
        <w:tc>
          <w:tcPr>
            <w:tcW w:w="3349" w:type="dxa"/>
            <w:vMerge/>
          </w:tcPr>
          <w:p w14:paraId="1AE3767A" w14:textId="77777777" w:rsidR="0050768A" w:rsidRDefault="0050768A">
            <w:pPr>
              <w:spacing w:after="1" w:line="0" w:lineRule="atLeast"/>
            </w:pPr>
          </w:p>
        </w:tc>
        <w:tc>
          <w:tcPr>
            <w:tcW w:w="1984" w:type="dxa"/>
            <w:vMerge/>
          </w:tcPr>
          <w:p w14:paraId="2344E69C" w14:textId="77777777" w:rsidR="0050768A" w:rsidRDefault="0050768A">
            <w:pPr>
              <w:spacing w:after="1" w:line="0" w:lineRule="atLeast"/>
            </w:pPr>
          </w:p>
        </w:tc>
        <w:tc>
          <w:tcPr>
            <w:tcW w:w="3904" w:type="dxa"/>
          </w:tcPr>
          <w:p w14:paraId="254FC2AB" w14:textId="77777777" w:rsidR="0050768A" w:rsidRDefault="0050768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tcPr>
          <w:p w14:paraId="7FEBE558" w14:textId="77777777" w:rsidR="0050768A" w:rsidRDefault="0050768A">
            <w:pPr>
              <w:pStyle w:val="ConsPlusNormal"/>
            </w:pPr>
          </w:p>
        </w:tc>
      </w:tr>
      <w:tr w:rsidR="0050768A" w14:paraId="71E92FC0" w14:textId="77777777">
        <w:tc>
          <w:tcPr>
            <w:tcW w:w="874" w:type="dxa"/>
            <w:vMerge/>
          </w:tcPr>
          <w:p w14:paraId="4C1B0E6B" w14:textId="77777777" w:rsidR="0050768A" w:rsidRDefault="0050768A">
            <w:pPr>
              <w:spacing w:after="1" w:line="0" w:lineRule="atLeast"/>
            </w:pPr>
          </w:p>
        </w:tc>
        <w:tc>
          <w:tcPr>
            <w:tcW w:w="3889" w:type="dxa"/>
            <w:vMerge/>
          </w:tcPr>
          <w:p w14:paraId="4504F7BC" w14:textId="77777777" w:rsidR="0050768A" w:rsidRDefault="0050768A">
            <w:pPr>
              <w:spacing w:after="1" w:line="0" w:lineRule="atLeast"/>
            </w:pPr>
          </w:p>
        </w:tc>
        <w:tc>
          <w:tcPr>
            <w:tcW w:w="1077" w:type="dxa"/>
            <w:vMerge/>
          </w:tcPr>
          <w:p w14:paraId="6AA0D178" w14:textId="77777777" w:rsidR="0050768A" w:rsidRDefault="0050768A">
            <w:pPr>
              <w:spacing w:after="1" w:line="0" w:lineRule="atLeast"/>
            </w:pPr>
          </w:p>
        </w:tc>
        <w:tc>
          <w:tcPr>
            <w:tcW w:w="3349" w:type="dxa"/>
            <w:vMerge/>
          </w:tcPr>
          <w:p w14:paraId="3690D132" w14:textId="77777777" w:rsidR="0050768A" w:rsidRDefault="0050768A">
            <w:pPr>
              <w:spacing w:after="1" w:line="0" w:lineRule="atLeast"/>
            </w:pPr>
          </w:p>
        </w:tc>
        <w:tc>
          <w:tcPr>
            <w:tcW w:w="1984" w:type="dxa"/>
            <w:vMerge/>
          </w:tcPr>
          <w:p w14:paraId="6CB63484" w14:textId="77777777" w:rsidR="0050768A" w:rsidRDefault="0050768A">
            <w:pPr>
              <w:spacing w:after="1" w:line="0" w:lineRule="atLeast"/>
            </w:pPr>
          </w:p>
        </w:tc>
        <w:tc>
          <w:tcPr>
            <w:tcW w:w="3904" w:type="dxa"/>
          </w:tcPr>
          <w:p w14:paraId="2509A57D" w14:textId="77777777" w:rsidR="0050768A" w:rsidRDefault="0050768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val="restart"/>
          </w:tcPr>
          <w:p w14:paraId="7E1E77DC" w14:textId="77777777" w:rsidR="0050768A" w:rsidRDefault="0050768A">
            <w:pPr>
              <w:pStyle w:val="ConsPlusNormal"/>
            </w:pPr>
          </w:p>
        </w:tc>
      </w:tr>
      <w:tr w:rsidR="0050768A" w14:paraId="43D6A0A6" w14:textId="77777777">
        <w:tc>
          <w:tcPr>
            <w:tcW w:w="874" w:type="dxa"/>
            <w:vMerge/>
          </w:tcPr>
          <w:p w14:paraId="19D9CA45" w14:textId="77777777" w:rsidR="0050768A" w:rsidRDefault="0050768A">
            <w:pPr>
              <w:spacing w:after="1" w:line="0" w:lineRule="atLeast"/>
            </w:pPr>
          </w:p>
        </w:tc>
        <w:tc>
          <w:tcPr>
            <w:tcW w:w="3889" w:type="dxa"/>
            <w:vMerge/>
          </w:tcPr>
          <w:p w14:paraId="533173BC" w14:textId="77777777" w:rsidR="0050768A" w:rsidRDefault="0050768A">
            <w:pPr>
              <w:spacing w:after="1" w:line="0" w:lineRule="atLeast"/>
            </w:pPr>
          </w:p>
        </w:tc>
        <w:tc>
          <w:tcPr>
            <w:tcW w:w="1077" w:type="dxa"/>
            <w:vMerge/>
          </w:tcPr>
          <w:p w14:paraId="2B31D5C1" w14:textId="77777777" w:rsidR="0050768A" w:rsidRDefault="0050768A">
            <w:pPr>
              <w:spacing w:after="1" w:line="0" w:lineRule="atLeast"/>
            </w:pPr>
          </w:p>
        </w:tc>
        <w:tc>
          <w:tcPr>
            <w:tcW w:w="3349" w:type="dxa"/>
            <w:vMerge/>
          </w:tcPr>
          <w:p w14:paraId="31E21A84" w14:textId="77777777" w:rsidR="0050768A" w:rsidRDefault="0050768A">
            <w:pPr>
              <w:spacing w:after="1" w:line="0" w:lineRule="atLeast"/>
            </w:pPr>
          </w:p>
        </w:tc>
        <w:tc>
          <w:tcPr>
            <w:tcW w:w="1984" w:type="dxa"/>
            <w:vMerge/>
          </w:tcPr>
          <w:p w14:paraId="4A2005C8" w14:textId="77777777" w:rsidR="0050768A" w:rsidRDefault="0050768A">
            <w:pPr>
              <w:spacing w:after="1" w:line="0" w:lineRule="atLeast"/>
            </w:pPr>
          </w:p>
        </w:tc>
        <w:tc>
          <w:tcPr>
            <w:tcW w:w="3904" w:type="dxa"/>
          </w:tcPr>
          <w:p w14:paraId="498A9C9A" w14:textId="77777777" w:rsidR="0050768A" w:rsidRDefault="0050768A">
            <w:pPr>
              <w:pStyle w:val="ConsPlusNormal"/>
            </w:pPr>
            <w:r>
              <w:t>слухоулучшающие операции с применением имплантата среднего уха</w:t>
            </w:r>
          </w:p>
        </w:tc>
        <w:tc>
          <w:tcPr>
            <w:tcW w:w="1504" w:type="dxa"/>
            <w:vMerge/>
          </w:tcPr>
          <w:p w14:paraId="65A69CB4" w14:textId="77777777" w:rsidR="0050768A" w:rsidRDefault="0050768A">
            <w:pPr>
              <w:spacing w:after="1" w:line="0" w:lineRule="atLeast"/>
            </w:pPr>
          </w:p>
        </w:tc>
      </w:tr>
      <w:tr w:rsidR="0050768A" w14:paraId="65A5EA5C" w14:textId="77777777">
        <w:tc>
          <w:tcPr>
            <w:tcW w:w="874" w:type="dxa"/>
            <w:vMerge w:val="restart"/>
          </w:tcPr>
          <w:p w14:paraId="1BDDD26E" w14:textId="77777777" w:rsidR="0050768A" w:rsidRDefault="0050768A">
            <w:pPr>
              <w:pStyle w:val="ConsPlusNormal"/>
            </w:pPr>
            <w:r>
              <w:t>27</w:t>
            </w:r>
          </w:p>
        </w:tc>
        <w:tc>
          <w:tcPr>
            <w:tcW w:w="3889" w:type="dxa"/>
            <w:vMerge w:val="restart"/>
          </w:tcPr>
          <w:p w14:paraId="27DE7C70" w14:textId="77777777" w:rsidR="0050768A" w:rsidRDefault="0050768A">
            <w:pPr>
              <w:pStyle w:val="ConsPlusNormal"/>
            </w:pPr>
            <w:r>
              <w:t>Хирургическое лечение болезни Меньера и других нарушений вестибулярной функции</w:t>
            </w:r>
          </w:p>
        </w:tc>
        <w:tc>
          <w:tcPr>
            <w:tcW w:w="1077" w:type="dxa"/>
            <w:vMerge w:val="restart"/>
          </w:tcPr>
          <w:p w14:paraId="1D588A30" w14:textId="77777777" w:rsidR="0050768A" w:rsidRDefault="0050768A">
            <w:pPr>
              <w:pStyle w:val="ConsPlusNormal"/>
            </w:pPr>
            <w:r>
              <w:t>H81.0, H81.1, H81.2</w:t>
            </w:r>
          </w:p>
        </w:tc>
        <w:tc>
          <w:tcPr>
            <w:tcW w:w="3349" w:type="dxa"/>
            <w:vMerge w:val="restart"/>
          </w:tcPr>
          <w:p w14:paraId="68BA2170" w14:textId="77777777" w:rsidR="0050768A" w:rsidRDefault="0050768A">
            <w:pPr>
              <w:pStyle w:val="ConsPlusNormal"/>
            </w:pPr>
            <w:r>
              <w:t>болезнь Меньера. Доброкачественное пароксизмальное головокружение. Вестибулярный нейронит. Фистула лабиринта</w:t>
            </w:r>
          </w:p>
        </w:tc>
        <w:tc>
          <w:tcPr>
            <w:tcW w:w="1984" w:type="dxa"/>
            <w:vMerge w:val="restart"/>
          </w:tcPr>
          <w:p w14:paraId="47A1A2E6" w14:textId="77777777" w:rsidR="0050768A" w:rsidRDefault="0050768A">
            <w:pPr>
              <w:pStyle w:val="ConsPlusNormal"/>
            </w:pPr>
            <w:r>
              <w:t>хирургическое лечение</w:t>
            </w:r>
          </w:p>
        </w:tc>
        <w:tc>
          <w:tcPr>
            <w:tcW w:w="3904" w:type="dxa"/>
          </w:tcPr>
          <w:p w14:paraId="1EF329E6" w14:textId="77777777" w:rsidR="0050768A" w:rsidRDefault="0050768A">
            <w:pPr>
              <w:pStyle w:val="ConsPlusNormal"/>
            </w:pPr>
            <w:r>
              <w:t>селективная нейротомия</w:t>
            </w:r>
          </w:p>
        </w:tc>
        <w:tc>
          <w:tcPr>
            <w:tcW w:w="1504" w:type="dxa"/>
            <w:vMerge w:val="restart"/>
          </w:tcPr>
          <w:p w14:paraId="719B15F2" w14:textId="77777777" w:rsidR="0050768A" w:rsidRDefault="0050768A">
            <w:pPr>
              <w:pStyle w:val="ConsPlusNormal"/>
              <w:jc w:val="center"/>
            </w:pPr>
            <w:r>
              <w:t>83035</w:t>
            </w:r>
          </w:p>
        </w:tc>
      </w:tr>
      <w:tr w:rsidR="0050768A" w14:paraId="51098B5E" w14:textId="77777777">
        <w:tc>
          <w:tcPr>
            <w:tcW w:w="874" w:type="dxa"/>
            <w:vMerge/>
          </w:tcPr>
          <w:p w14:paraId="291CB898" w14:textId="77777777" w:rsidR="0050768A" w:rsidRDefault="0050768A">
            <w:pPr>
              <w:spacing w:after="1" w:line="0" w:lineRule="atLeast"/>
            </w:pPr>
          </w:p>
        </w:tc>
        <w:tc>
          <w:tcPr>
            <w:tcW w:w="3889" w:type="dxa"/>
            <w:vMerge/>
          </w:tcPr>
          <w:p w14:paraId="4DE26BA5" w14:textId="77777777" w:rsidR="0050768A" w:rsidRDefault="0050768A">
            <w:pPr>
              <w:spacing w:after="1" w:line="0" w:lineRule="atLeast"/>
            </w:pPr>
          </w:p>
        </w:tc>
        <w:tc>
          <w:tcPr>
            <w:tcW w:w="1077" w:type="dxa"/>
            <w:vMerge/>
          </w:tcPr>
          <w:p w14:paraId="02487D46" w14:textId="77777777" w:rsidR="0050768A" w:rsidRDefault="0050768A">
            <w:pPr>
              <w:spacing w:after="1" w:line="0" w:lineRule="atLeast"/>
            </w:pPr>
          </w:p>
        </w:tc>
        <w:tc>
          <w:tcPr>
            <w:tcW w:w="3349" w:type="dxa"/>
            <w:vMerge/>
          </w:tcPr>
          <w:p w14:paraId="31FAA239" w14:textId="77777777" w:rsidR="0050768A" w:rsidRDefault="0050768A">
            <w:pPr>
              <w:spacing w:after="1" w:line="0" w:lineRule="atLeast"/>
            </w:pPr>
          </w:p>
        </w:tc>
        <w:tc>
          <w:tcPr>
            <w:tcW w:w="1984" w:type="dxa"/>
            <w:vMerge/>
          </w:tcPr>
          <w:p w14:paraId="772E3C99" w14:textId="77777777" w:rsidR="0050768A" w:rsidRDefault="0050768A">
            <w:pPr>
              <w:spacing w:after="1" w:line="0" w:lineRule="atLeast"/>
            </w:pPr>
          </w:p>
        </w:tc>
        <w:tc>
          <w:tcPr>
            <w:tcW w:w="3904" w:type="dxa"/>
          </w:tcPr>
          <w:p w14:paraId="43D7ACE6" w14:textId="77777777" w:rsidR="0050768A" w:rsidRDefault="0050768A">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14:paraId="4410BC03" w14:textId="77777777" w:rsidR="0050768A" w:rsidRDefault="0050768A">
            <w:pPr>
              <w:spacing w:after="1" w:line="0" w:lineRule="atLeast"/>
            </w:pPr>
          </w:p>
        </w:tc>
      </w:tr>
      <w:tr w:rsidR="0050768A" w14:paraId="412C48C6" w14:textId="77777777">
        <w:tc>
          <w:tcPr>
            <w:tcW w:w="874" w:type="dxa"/>
            <w:vMerge/>
          </w:tcPr>
          <w:p w14:paraId="76346B8A" w14:textId="77777777" w:rsidR="0050768A" w:rsidRDefault="0050768A">
            <w:pPr>
              <w:spacing w:after="1" w:line="0" w:lineRule="atLeast"/>
            </w:pPr>
          </w:p>
        </w:tc>
        <w:tc>
          <w:tcPr>
            <w:tcW w:w="3889" w:type="dxa"/>
            <w:vMerge/>
          </w:tcPr>
          <w:p w14:paraId="540E7788" w14:textId="77777777" w:rsidR="0050768A" w:rsidRDefault="0050768A">
            <w:pPr>
              <w:spacing w:after="1" w:line="0" w:lineRule="atLeast"/>
            </w:pPr>
          </w:p>
        </w:tc>
        <w:tc>
          <w:tcPr>
            <w:tcW w:w="1077" w:type="dxa"/>
          </w:tcPr>
          <w:p w14:paraId="4A0C738C" w14:textId="77777777" w:rsidR="0050768A" w:rsidRDefault="0050768A">
            <w:pPr>
              <w:pStyle w:val="ConsPlusNormal"/>
            </w:pPr>
            <w:r>
              <w:t>H81.1, H81.2</w:t>
            </w:r>
          </w:p>
        </w:tc>
        <w:tc>
          <w:tcPr>
            <w:tcW w:w="3349" w:type="dxa"/>
          </w:tcPr>
          <w:p w14:paraId="5AB9A537" w14:textId="77777777" w:rsidR="0050768A" w:rsidRDefault="0050768A">
            <w:pPr>
              <w:pStyle w:val="ConsPlusNormal"/>
            </w:pPr>
            <w:r>
              <w:t>доброкачественное пароксизмальное головокружение. Вестибулярный нейронит. Фистула лабиринта</w:t>
            </w:r>
          </w:p>
        </w:tc>
        <w:tc>
          <w:tcPr>
            <w:tcW w:w="1984" w:type="dxa"/>
          </w:tcPr>
          <w:p w14:paraId="1F040347" w14:textId="77777777" w:rsidR="0050768A" w:rsidRDefault="0050768A">
            <w:pPr>
              <w:pStyle w:val="ConsPlusNormal"/>
            </w:pPr>
            <w:r>
              <w:t>хирургическое лечение</w:t>
            </w:r>
          </w:p>
        </w:tc>
        <w:tc>
          <w:tcPr>
            <w:tcW w:w="3904" w:type="dxa"/>
          </w:tcPr>
          <w:p w14:paraId="77FE7B87" w14:textId="77777777" w:rsidR="0050768A" w:rsidRDefault="0050768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tcPr>
          <w:p w14:paraId="78D5E7D8" w14:textId="77777777" w:rsidR="0050768A" w:rsidRDefault="0050768A">
            <w:pPr>
              <w:pStyle w:val="ConsPlusNormal"/>
            </w:pPr>
          </w:p>
        </w:tc>
      </w:tr>
      <w:tr w:rsidR="0050768A" w14:paraId="608F20F2" w14:textId="77777777">
        <w:tc>
          <w:tcPr>
            <w:tcW w:w="874" w:type="dxa"/>
            <w:vMerge/>
          </w:tcPr>
          <w:p w14:paraId="5AF09EC8" w14:textId="77777777" w:rsidR="0050768A" w:rsidRDefault="0050768A">
            <w:pPr>
              <w:spacing w:after="1" w:line="0" w:lineRule="atLeast"/>
            </w:pPr>
          </w:p>
        </w:tc>
        <w:tc>
          <w:tcPr>
            <w:tcW w:w="3889" w:type="dxa"/>
          </w:tcPr>
          <w:p w14:paraId="5C084A1A" w14:textId="77777777" w:rsidR="0050768A" w:rsidRDefault="0050768A">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077" w:type="dxa"/>
          </w:tcPr>
          <w:p w14:paraId="450FB36B" w14:textId="77777777" w:rsidR="0050768A" w:rsidRDefault="0050768A">
            <w:pPr>
              <w:pStyle w:val="ConsPlusNormal"/>
            </w:pPr>
            <w:r>
              <w:t>J32.1, J32.3 J32.4</w:t>
            </w:r>
          </w:p>
        </w:tc>
        <w:tc>
          <w:tcPr>
            <w:tcW w:w="3349" w:type="dxa"/>
          </w:tcPr>
          <w:p w14:paraId="0662DFE6" w14:textId="77777777" w:rsidR="0050768A" w:rsidRDefault="0050768A">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984" w:type="dxa"/>
          </w:tcPr>
          <w:p w14:paraId="1A342DBC" w14:textId="77777777" w:rsidR="0050768A" w:rsidRDefault="0050768A">
            <w:pPr>
              <w:pStyle w:val="ConsPlusNormal"/>
            </w:pPr>
            <w:r>
              <w:t>хирургическое лечение</w:t>
            </w:r>
          </w:p>
        </w:tc>
        <w:tc>
          <w:tcPr>
            <w:tcW w:w="3904" w:type="dxa"/>
          </w:tcPr>
          <w:p w14:paraId="5ECB3B18" w14:textId="77777777" w:rsidR="0050768A" w:rsidRDefault="0050768A">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04" w:type="dxa"/>
          </w:tcPr>
          <w:p w14:paraId="35A6F198" w14:textId="77777777" w:rsidR="0050768A" w:rsidRDefault="0050768A">
            <w:pPr>
              <w:pStyle w:val="ConsPlusNormal"/>
            </w:pPr>
          </w:p>
        </w:tc>
      </w:tr>
      <w:tr w:rsidR="0050768A" w14:paraId="3B0E7375" w14:textId="77777777">
        <w:tc>
          <w:tcPr>
            <w:tcW w:w="874" w:type="dxa"/>
            <w:vMerge/>
          </w:tcPr>
          <w:p w14:paraId="6DEFBDC0" w14:textId="77777777" w:rsidR="0050768A" w:rsidRDefault="0050768A">
            <w:pPr>
              <w:spacing w:after="1" w:line="0" w:lineRule="atLeast"/>
            </w:pPr>
          </w:p>
        </w:tc>
        <w:tc>
          <w:tcPr>
            <w:tcW w:w="3889" w:type="dxa"/>
            <w:vMerge w:val="restart"/>
          </w:tcPr>
          <w:p w14:paraId="214F66CA" w14:textId="77777777" w:rsidR="0050768A" w:rsidRDefault="0050768A">
            <w:pPr>
              <w:pStyle w:val="ConsPlusNormal"/>
            </w:pPr>
            <w:r>
              <w:t>Реконструктивно-пластическое восстановление функции гортани и трахеи</w:t>
            </w:r>
          </w:p>
        </w:tc>
        <w:tc>
          <w:tcPr>
            <w:tcW w:w="1077" w:type="dxa"/>
            <w:vMerge w:val="restart"/>
          </w:tcPr>
          <w:p w14:paraId="7E27068E" w14:textId="77777777" w:rsidR="0050768A" w:rsidRDefault="0050768A">
            <w:pPr>
              <w:pStyle w:val="ConsPlusNormal"/>
            </w:pPr>
            <w:r>
              <w:t>J38.6, D14.1, D14.2, J38.0, J38.3, R49.0, R49.1</w:t>
            </w:r>
          </w:p>
        </w:tc>
        <w:tc>
          <w:tcPr>
            <w:tcW w:w="3349" w:type="dxa"/>
            <w:vMerge w:val="restart"/>
          </w:tcPr>
          <w:p w14:paraId="3A33781D" w14:textId="77777777" w:rsidR="0050768A" w:rsidRDefault="0050768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14:paraId="6393B432" w14:textId="77777777" w:rsidR="0050768A" w:rsidRDefault="0050768A">
            <w:pPr>
              <w:pStyle w:val="ConsPlusNormal"/>
            </w:pPr>
            <w:r>
              <w:t>хирургическое лечение</w:t>
            </w:r>
          </w:p>
        </w:tc>
        <w:tc>
          <w:tcPr>
            <w:tcW w:w="3904" w:type="dxa"/>
          </w:tcPr>
          <w:p w14:paraId="3474BCD4" w14:textId="77777777" w:rsidR="0050768A" w:rsidRDefault="0050768A">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val="restart"/>
          </w:tcPr>
          <w:p w14:paraId="7D7CE29C" w14:textId="77777777" w:rsidR="0050768A" w:rsidRDefault="0050768A">
            <w:pPr>
              <w:pStyle w:val="ConsPlusNormal"/>
            </w:pPr>
          </w:p>
        </w:tc>
      </w:tr>
      <w:tr w:rsidR="0050768A" w14:paraId="35C62D64" w14:textId="77777777">
        <w:tc>
          <w:tcPr>
            <w:tcW w:w="874" w:type="dxa"/>
            <w:vMerge/>
          </w:tcPr>
          <w:p w14:paraId="347021DA" w14:textId="77777777" w:rsidR="0050768A" w:rsidRDefault="0050768A">
            <w:pPr>
              <w:spacing w:after="1" w:line="0" w:lineRule="atLeast"/>
            </w:pPr>
          </w:p>
        </w:tc>
        <w:tc>
          <w:tcPr>
            <w:tcW w:w="3889" w:type="dxa"/>
            <w:vMerge/>
          </w:tcPr>
          <w:p w14:paraId="4CCF7393" w14:textId="77777777" w:rsidR="0050768A" w:rsidRDefault="0050768A">
            <w:pPr>
              <w:spacing w:after="1" w:line="0" w:lineRule="atLeast"/>
            </w:pPr>
          </w:p>
        </w:tc>
        <w:tc>
          <w:tcPr>
            <w:tcW w:w="1077" w:type="dxa"/>
            <w:vMerge/>
          </w:tcPr>
          <w:p w14:paraId="4D919DE7" w14:textId="77777777" w:rsidR="0050768A" w:rsidRDefault="0050768A">
            <w:pPr>
              <w:spacing w:after="1" w:line="0" w:lineRule="atLeast"/>
            </w:pPr>
          </w:p>
        </w:tc>
        <w:tc>
          <w:tcPr>
            <w:tcW w:w="3349" w:type="dxa"/>
            <w:vMerge/>
          </w:tcPr>
          <w:p w14:paraId="6663760A" w14:textId="77777777" w:rsidR="0050768A" w:rsidRDefault="0050768A">
            <w:pPr>
              <w:spacing w:after="1" w:line="0" w:lineRule="atLeast"/>
            </w:pPr>
          </w:p>
        </w:tc>
        <w:tc>
          <w:tcPr>
            <w:tcW w:w="1984" w:type="dxa"/>
            <w:vMerge/>
          </w:tcPr>
          <w:p w14:paraId="10B456A5" w14:textId="77777777" w:rsidR="0050768A" w:rsidRDefault="0050768A">
            <w:pPr>
              <w:spacing w:after="1" w:line="0" w:lineRule="atLeast"/>
            </w:pPr>
          </w:p>
        </w:tc>
        <w:tc>
          <w:tcPr>
            <w:tcW w:w="3904" w:type="dxa"/>
          </w:tcPr>
          <w:p w14:paraId="716CB8D4" w14:textId="77777777" w:rsidR="0050768A" w:rsidRDefault="0050768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14:paraId="72FB8264" w14:textId="77777777" w:rsidR="0050768A" w:rsidRDefault="0050768A">
            <w:pPr>
              <w:spacing w:after="1" w:line="0" w:lineRule="atLeast"/>
            </w:pPr>
          </w:p>
        </w:tc>
      </w:tr>
      <w:tr w:rsidR="0050768A" w14:paraId="0EA703D8" w14:textId="77777777">
        <w:tc>
          <w:tcPr>
            <w:tcW w:w="874" w:type="dxa"/>
            <w:vMerge/>
          </w:tcPr>
          <w:p w14:paraId="0EC820EF" w14:textId="77777777" w:rsidR="0050768A" w:rsidRDefault="0050768A">
            <w:pPr>
              <w:spacing w:after="1" w:line="0" w:lineRule="atLeast"/>
            </w:pPr>
          </w:p>
        </w:tc>
        <w:tc>
          <w:tcPr>
            <w:tcW w:w="3889" w:type="dxa"/>
            <w:vMerge/>
          </w:tcPr>
          <w:p w14:paraId="2EA42EDE" w14:textId="77777777" w:rsidR="0050768A" w:rsidRDefault="0050768A">
            <w:pPr>
              <w:spacing w:after="1" w:line="0" w:lineRule="atLeast"/>
            </w:pPr>
          </w:p>
        </w:tc>
        <w:tc>
          <w:tcPr>
            <w:tcW w:w="1077" w:type="dxa"/>
            <w:vMerge w:val="restart"/>
          </w:tcPr>
          <w:p w14:paraId="6BA6BD68" w14:textId="77777777" w:rsidR="0050768A" w:rsidRDefault="0050768A">
            <w:pPr>
              <w:pStyle w:val="ConsPlusNormal"/>
            </w:pPr>
            <w:r>
              <w:t>J38.3, R49.0, R49.1</w:t>
            </w:r>
          </w:p>
        </w:tc>
        <w:tc>
          <w:tcPr>
            <w:tcW w:w="3349" w:type="dxa"/>
            <w:vMerge w:val="restart"/>
          </w:tcPr>
          <w:p w14:paraId="76BD38E9" w14:textId="77777777" w:rsidR="0050768A" w:rsidRDefault="0050768A">
            <w:pPr>
              <w:pStyle w:val="ConsPlusNormal"/>
            </w:pPr>
            <w:r>
              <w:t>другие болезни голосовых складок. Дисфония. Афония</w:t>
            </w:r>
          </w:p>
        </w:tc>
        <w:tc>
          <w:tcPr>
            <w:tcW w:w="1984" w:type="dxa"/>
            <w:vMerge w:val="restart"/>
          </w:tcPr>
          <w:p w14:paraId="543D45D8" w14:textId="77777777" w:rsidR="0050768A" w:rsidRDefault="0050768A">
            <w:pPr>
              <w:pStyle w:val="ConsPlusNormal"/>
            </w:pPr>
            <w:r>
              <w:t>хирургическое лечение</w:t>
            </w:r>
          </w:p>
        </w:tc>
        <w:tc>
          <w:tcPr>
            <w:tcW w:w="3904" w:type="dxa"/>
          </w:tcPr>
          <w:p w14:paraId="4DAD4B68" w14:textId="77777777" w:rsidR="0050768A" w:rsidRDefault="0050768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tcPr>
          <w:p w14:paraId="0C32A9C1" w14:textId="77777777" w:rsidR="0050768A" w:rsidRDefault="0050768A">
            <w:pPr>
              <w:pStyle w:val="ConsPlusNormal"/>
            </w:pPr>
          </w:p>
        </w:tc>
      </w:tr>
      <w:tr w:rsidR="0050768A" w14:paraId="7ED21568" w14:textId="77777777">
        <w:tc>
          <w:tcPr>
            <w:tcW w:w="874" w:type="dxa"/>
            <w:vMerge/>
          </w:tcPr>
          <w:p w14:paraId="384B27D2" w14:textId="77777777" w:rsidR="0050768A" w:rsidRDefault="0050768A">
            <w:pPr>
              <w:spacing w:after="1" w:line="0" w:lineRule="atLeast"/>
            </w:pPr>
          </w:p>
        </w:tc>
        <w:tc>
          <w:tcPr>
            <w:tcW w:w="3889" w:type="dxa"/>
            <w:vMerge/>
          </w:tcPr>
          <w:p w14:paraId="36437F87" w14:textId="77777777" w:rsidR="0050768A" w:rsidRDefault="0050768A">
            <w:pPr>
              <w:spacing w:after="1" w:line="0" w:lineRule="atLeast"/>
            </w:pPr>
          </w:p>
        </w:tc>
        <w:tc>
          <w:tcPr>
            <w:tcW w:w="1077" w:type="dxa"/>
            <w:vMerge/>
          </w:tcPr>
          <w:p w14:paraId="56802885" w14:textId="77777777" w:rsidR="0050768A" w:rsidRDefault="0050768A">
            <w:pPr>
              <w:spacing w:after="1" w:line="0" w:lineRule="atLeast"/>
            </w:pPr>
          </w:p>
        </w:tc>
        <w:tc>
          <w:tcPr>
            <w:tcW w:w="3349" w:type="dxa"/>
            <w:vMerge/>
          </w:tcPr>
          <w:p w14:paraId="0D9F654A" w14:textId="77777777" w:rsidR="0050768A" w:rsidRDefault="0050768A">
            <w:pPr>
              <w:spacing w:after="1" w:line="0" w:lineRule="atLeast"/>
            </w:pPr>
          </w:p>
        </w:tc>
        <w:tc>
          <w:tcPr>
            <w:tcW w:w="1984" w:type="dxa"/>
            <w:vMerge/>
          </w:tcPr>
          <w:p w14:paraId="36FD7BBC" w14:textId="77777777" w:rsidR="0050768A" w:rsidRDefault="0050768A">
            <w:pPr>
              <w:spacing w:after="1" w:line="0" w:lineRule="atLeast"/>
            </w:pPr>
          </w:p>
        </w:tc>
        <w:tc>
          <w:tcPr>
            <w:tcW w:w="3904" w:type="dxa"/>
          </w:tcPr>
          <w:p w14:paraId="3580A973" w14:textId="77777777" w:rsidR="0050768A" w:rsidRDefault="0050768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tcPr>
          <w:p w14:paraId="23F16590" w14:textId="77777777" w:rsidR="0050768A" w:rsidRDefault="0050768A">
            <w:pPr>
              <w:pStyle w:val="ConsPlusNormal"/>
            </w:pPr>
          </w:p>
        </w:tc>
      </w:tr>
      <w:tr w:rsidR="0050768A" w14:paraId="28DB923C" w14:textId="77777777">
        <w:tc>
          <w:tcPr>
            <w:tcW w:w="874" w:type="dxa"/>
            <w:vMerge/>
          </w:tcPr>
          <w:p w14:paraId="5C8C3DA7" w14:textId="77777777" w:rsidR="0050768A" w:rsidRDefault="0050768A">
            <w:pPr>
              <w:spacing w:after="1" w:line="0" w:lineRule="atLeast"/>
            </w:pPr>
          </w:p>
        </w:tc>
        <w:tc>
          <w:tcPr>
            <w:tcW w:w="3889" w:type="dxa"/>
          </w:tcPr>
          <w:p w14:paraId="0B2607B6" w14:textId="77777777" w:rsidR="0050768A" w:rsidRDefault="0050768A">
            <w:pPr>
              <w:pStyle w:val="ConsPlusNormal"/>
            </w:pPr>
            <w:r>
              <w:t>Хирургические вмешательства на околоносовых пазухах, требующие реконструкции лицевого скелета</w:t>
            </w:r>
          </w:p>
        </w:tc>
        <w:tc>
          <w:tcPr>
            <w:tcW w:w="1077" w:type="dxa"/>
          </w:tcPr>
          <w:p w14:paraId="4D029500" w14:textId="77777777" w:rsidR="0050768A" w:rsidRDefault="0050768A">
            <w:pPr>
              <w:pStyle w:val="ConsPlusNormal"/>
            </w:pPr>
            <w:r>
              <w:t>T90.2, T90.4, D14.0</w:t>
            </w:r>
          </w:p>
        </w:tc>
        <w:tc>
          <w:tcPr>
            <w:tcW w:w="3349" w:type="dxa"/>
          </w:tcPr>
          <w:p w14:paraId="771B1091" w14:textId="77777777" w:rsidR="0050768A" w:rsidRDefault="0050768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84" w:type="dxa"/>
          </w:tcPr>
          <w:p w14:paraId="64577645" w14:textId="77777777" w:rsidR="0050768A" w:rsidRDefault="0050768A">
            <w:pPr>
              <w:pStyle w:val="ConsPlusNormal"/>
            </w:pPr>
            <w:r>
              <w:t>хирургическое лечение</w:t>
            </w:r>
          </w:p>
        </w:tc>
        <w:tc>
          <w:tcPr>
            <w:tcW w:w="3904" w:type="dxa"/>
          </w:tcPr>
          <w:p w14:paraId="0A612EFA" w14:textId="77777777" w:rsidR="0050768A" w:rsidRDefault="0050768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4" w:type="dxa"/>
          </w:tcPr>
          <w:p w14:paraId="4D53F49A" w14:textId="77777777" w:rsidR="0050768A" w:rsidRDefault="0050768A">
            <w:pPr>
              <w:pStyle w:val="ConsPlusNormal"/>
            </w:pPr>
          </w:p>
        </w:tc>
      </w:tr>
      <w:tr w:rsidR="0050768A" w14:paraId="7B316E9E" w14:textId="77777777">
        <w:tc>
          <w:tcPr>
            <w:tcW w:w="874" w:type="dxa"/>
            <w:vMerge w:val="restart"/>
          </w:tcPr>
          <w:p w14:paraId="0A85DCEB" w14:textId="77777777" w:rsidR="0050768A" w:rsidRDefault="0050768A">
            <w:pPr>
              <w:pStyle w:val="ConsPlusNormal"/>
            </w:pPr>
            <w:r>
              <w:t>28</w:t>
            </w:r>
          </w:p>
        </w:tc>
        <w:tc>
          <w:tcPr>
            <w:tcW w:w="3889" w:type="dxa"/>
            <w:vMerge w:val="restart"/>
          </w:tcPr>
          <w:p w14:paraId="4C78E409" w14:textId="77777777" w:rsidR="0050768A" w:rsidRDefault="0050768A">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077" w:type="dxa"/>
            <w:vMerge w:val="restart"/>
          </w:tcPr>
          <w:p w14:paraId="54D0FDBE" w14:textId="77777777" w:rsidR="0050768A" w:rsidRDefault="0050768A">
            <w:pPr>
              <w:pStyle w:val="ConsPlusNormal"/>
            </w:pPr>
            <w:r>
              <w:t>D14.0, D14.1, D10.0 - D10.9</w:t>
            </w:r>
          </w:p>
        </w:tc>
        <w:tc>
          <w:tcPr>
            <w:tcW w:w="3349" w:type="dxa"/>
            <w:vMerge w:val="restart"/>
          </w:tcPr>
          <w:p w14:paraId="70A33F02" w14:textId="77777777" w:rsidR="0050768A" w:rsidRDefault="0050768A">
            <w:pPr>
              <w:pStyle w:val="ConsPlusNormal"/>
            </w:pPr>
            <w:r>
              <w:t>доброкачественное новообразование среднего уха, полости носа и придаточных пазух, гортани и глотки</w:t>
            </w:r>
          </w:p>
        </w:tc>
        <w:tc>
          <w:tcPr>
            <w:tcW w:w="1984" w:type="dxa"/>
            <w:vMerge w:val="restart"/>
          </w:tcPr>
          <w:p w14:paraId="41B51987" w14:textId="77777777" w:rsidR="0050768A" w:rsidRDefault="0050768A">
            <w:pPr>
              <w:pStyle w:val="ConsPlusNormal"/>
            </w:pPr>
            <w:r>
              <w:t>хирургическое лечение</w:t>
            </w:r>
          </w:p>
        </w:tc>
        <w:tc>
          <w:tcPr>
            <w:tcW w:w="3904" w:type="dxa"/>
          </w:tcPr>
          <w:p w14:paraId="5BA115CD" w14:textId="77777777" w:rsidR="0050768A" w:rsidRDefault="0050768A">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14:paraId="4DCE376F" w14:textId="77777777" w:rsidR="0050768A" w:rsidRDefault="0050768A">
            <w:pPr>
              <w:pStyle w:val="ConsPlusNormal"/>
              <w:jc w:val="center"/>
            </w:pPr>
            <w:r>
              <w:t>160863</w:t>
            </w:r>
          </w:p>
        </w:tc>
      </w:tr>
      <w:tr w:rsidR="0050768A" w14:paraId="4EEDD109" w14:textId="77777777">
        <w:tc>
          <w:tcPr>
            <w:tcW w:w="874" w:type="dxa"/>
            <w:vMerge/>
          </w:tcPr>
          <w:p w14:paraId="326DA6AD" w14:textId="77777777" w:rsidR="0050768A" w:rsidRDefault="0050768A">
            <w:pPr>
              <w:spacing w:after="1" w:line="0" w:lineRule="atLeast"/>
            </w:pPr>
          </w:p>
        </w:tc>
        <w:tc>
          <w:tcPr>
            <w:tcW w:w="3889" w:type="dxa"/>
            <w:vMerge/>
          </w:tcPr>
          <w:p w14:paraId="339FF751" w14:textId="77777777" w:rsidR="0050768A" w:rsidRDefault="0050768A">
            <w:pPr>
              <w:spacing w:after="1" w:line="0" w:lineRule="atLeast"/>
            </w:pPr>
          </w:p>
        </w:tc>
        <w:tc>
          <w:tcPr>
            <w:tcW w:w="1077" w:type="dxa"/>
            <w:vMerge/>
          </w:tcPr>
          <w:p w14:paraId="1ADFA84F" w14:textId="77777777" w:rsidR="0050768A" w:rsidRDefault="0050768A">
            <w:pPr>
              <w:spacing w:after="1" w:line="0" w:lineRule="atLeast"/>
            </w:pPr>
          </w:p>
        </w:tc>
        <w:tc>
          <w:tcPr>
            <w:tcW w:w="3349" w:type="dxa"/>
            <w:vMerge/>
          </w:tcPr>
          <w:p w14:paraId="114895ED" w14:textId="77777777" w:rsidR="0050768A" w:rsidRDefault="0050768A">
            <w:pPr>
              <w:spacing w:after="1" w:line="0" w:lineRule="atLeast"/>
            </w:pPr>
          </w:p>
        </w:tc>
        <w:tc>
          <w:tcPr>
            <w:tcW w:w="1984" w:type="dxa"/>
            <w:vMerge/>
          </w:tcPr>
          <w:p w14:paraId="28AC538E" w14:textId="77777777" w:rsidR="0050768A" w:rsidRDefault="0050768A">
            <w:pPr>
              <w:spacing w:after="1" w:line="0" w:lineRule="atLeast"/>
            </w:pPr>
          </w:p>
        </w:tc>
        <w:tc>
          <w:tcPr>
            <w:tcW w:w="3904" w:type="dxa"/>
          </w:tcPr>
          <w:p w14:paraId="760E39BC" w14:textId="77777777" w:rsidR="0050768A" w:rsidRDefault="0050768A">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14:paraId="1AC9E89F" w14:textId="77777777" w:rsidR="0050768A" w:rsidRDefault="0050768A">
            <w:pPr>
              <w:spacing w:after="1" w:line="0" w:lineRule="atLeast"/>
            </w:pPr>
          </w:p>
        </w:tc>
      </w:tr>
      <w:tr w:rsidR="0050768A" w14:paraId="06A93A26" w14:textId="77777777">
        <w:tc>
          <w:tcPr>
            <w:tcW w:w="16581" w:type="dxa"/>
            <w:gridSpan w:val="7"/>
          </w:tcPr>
          <w:p w14:paraId="147925BB" w14:textId="77777777" w:rsidR="0050768A" w:rsidRDefault="0050768A">
            <w:pPr>
              <w:pStyle w:val="ConsPlusNormal"/>
              <w:outlineLvl w:val="3"/>
            </w:pPr>
            <w:r>
              <w:t>Офтальмология</w:t>
            </w:r>
          </w:p>
        </w:tc>
      </w:tr>
      <w:tr w:rsidR="0050768A" w14:paraId="4BEC8A27" w14:textId="77777777">
        <w:tc>
          <w:tcPr>
            <w:tcW w:w="874" w:type="dxa"/>
            <w:vMerge w:val="restart"/>
          </w:tcPr>
          <w:p w14:paraId="252874A9" w14:textId="77777777" w:rsidR="0050768A" w:rsidRDefault="0050768A">
            <w:pPr>
              <w:pStyle w:val="ConsPlusNormal"/>
            </w:pPr>
            <w:r>
              <w:t>29</w:t>
            </w:r>
          </w:p>
        </w:tc>
        <w:tc>
          <w:tcPr>
            <w:tcW w:w="3889" w:type="dxa"/>
            <w:vMerge w:val="restart"/>
          </w:tcPr>
          <w:p w14:paraId="1C103B5B" w14:textId="77777777" w:rsidR="0050768A" w:rsidRDefault="0050768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vMerge w:val="restart"/>
          </w:tcPr>
          <w:p w14:paraId="35C1E23C" w14:textId="77777777" w:rsidR="0050768A" w:rsidRDefault="0050768A">
            <w:pPr>
              <w:pStyle w:val="ConsPlusNormal"/>
            </w:pPr>
            <w:r>
              <w:t>H26.0 - H26.4, H40.1 - H40.8, Q15.0</w:t>
            </w:r>
          </w:p>
        </w:tc>
        <w:tc>
          <w:tcPr>
            <w:tcW w:w="3349" w:type="dxa"/>
            <w:vMerge w:val="restart"/>
          </w:tcPr>
          <w:p w14:paraId="6A10D8E8" w14:textId="77777777" w:rsidR="0050768A" w:rsidRDefault="0050768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14:paraId="235E3691" w14:textId="77777777" w:rsidR="0050768A" w:rsidRDefault="0050768A">
            <w:pPr>
              <w:pStyle w:val="ConsPlusNormal"/>
            </w:pPr>
            <w:r>
              <w:t>хирургическое лечение</w:t>
            </w:r>
          </w:p>
        </w:tc>
        <w:tc>
          <w:tcPr>
            <w:tcW w:w="3904" w:type="dxa"/>
          </w:tcPr>
          <w:p w14:paraId="70601CEF" w14:textId="77777777" w:rsidR="0050768A" w:rsidRDefault="0050768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14:paraId="3242E8DF" w14:textId="77777777" w:rsidR="0050768A" w:rsidRDefault="0050768A">
            <w:pPr>
              <w:pStyle w:val="ConsPlusNormal"/>
              <w:jc w:val="center"/>
            </w:pPr>
            <w:r>
              <w:t>75312</w:t>
            </w:r>
          </w:p>
        </w:tc>
      </w:tr>
      <w:tr w:rsidR="0050768A" w14:paraId="38AD4902" w14:textId="77777777">
        <w:tc>
          <w:tcPr>
            <w:tcW w:w="874" w:type="dxa"/>
            <w:vMerge/>
          </w:tcPr>
          <w:p w14:paraId="4C7CDD86" w14:textId="77777777" w:rsidR="0050768A" w:rsidRDefault="0050768A">
            <w:pPr>
              <w:spacing w:after="1" w:line="0" w:lineRule="atLeast"/>
            </w:pPr>
          </w:p>
        </w:tc>
        <w:tc>
          <w:tcPr>
            <w:tcW w:w="3889" w:type="dxa"/>
            <w:vMerge/>
          </w:tcPr>
          <w:p w14:paraId="6D4B31F9" w14:textId="77777777" w:rsidR="0050768A" w:rsidRDefault="0050768A">
            <w:pPr>
              <w:spacing w:after="1" w:line="0" w:lineRule="atLeast"/>
            </w:pPr>
          </w:p>
        </w:tc>
        <w:tc>
          <w:tcPr>
            <w:tcW w:w="1077" w:type="dxa"/>
            <w:vMerge/>
          </w:tcPr>
          <w:p w14:paraId="78C9048E" w14:textId="77777777" w:rsidR="0050768A" w:rsidRDefault="0050768A">
            <w:pPr>
              <w:spacing w:after="1" w:line="0" w:lineRule="atLeast"/>
            </w:pPr>
          </w:p>
        </w:tc>
        <w:tc>
          <w:tcPr>
            <w:tcW w:w="3349" w:type="dxa"/>
            <w:vMerge/>
          </w:tcPr>
          <w:p w14:paraId="52C0B964" w14:textId="77777777" w:rsidR="0050768A" w:rsidRDefault="0050768A">
            <w:pPr>
              <w:spacing w:after="1" w:line="0" w:lineRule="atLeast"/>
            </w:pPr>
          </w:p>
        </w:tc>
        <w:tc>
          <w:tcPr>
            <w:tcW w:w="1984" w:type="dxa"/>
            <w:vMerge/>
          </w:tcPr>
          <w:p w14:paraId="46950A45" w14:textId="77777777" w:rsidR="0050768A" w:rsidRDefault="0050768A">
            <w:pPr>
              <w:spacing w:after="1" w:line="0" w:lineRule="atLeast"/>
            </w:pPr>
          </w:p>
        </w:tc>
        <w:tc>
          <w:tcPr>
            <w:tcW w:w="3904" w:type="dxa"/>
          </w:tcPr>
          <w:p w14:paraId="5EB7C3D8" w14:textId="77777777" w:rsidR="0050768A" w:rsidRDefault="0050768A">
            <w:pPr>
              <w:pStyle w:val="ConsPlusNormal"/>
            </w:pPr>
            <w:r>
              <w:t>подшивание цилиарного тела с задней трепанацией склеры</w:t>
            </w:r>
          </w:p>
        </w:tc>
        <w:tc>
          <w:tcPr>
            <w:tcW w:w="1504" w:type="dxa"/>
            <w:vMerge/>
          </w:tcPr>
          <w:p w14:paraId="4AE119F2" w14:textId="77777777" w:rsidR="0050768A" w:rsidRDefault="0050768A">
            <w:pPr>
              <w:spacing w:after="1" w:line="0" w:lineRule="atLeast"/>
            </w:pPr>
          </w:p>
        </w:tc>
      </w:tr>
      <w:tr w:rsidR="0050768A" w14:paraId="150F47FB" w14:textId="77777777">
        <w:tc>
          <w:tcPr>
            <w:tcW w:w="874" w:type="dxa"/>
            <w:vMerge/>
          </w:tcPr>
          <w:p w14:paraId="6AD6A160" w14:textId="77777777" w:rsidR="0050768A" w:rsidRDefault="0050768A">
            <w:pPr>
              <w:spacing w:after="1" w:line="0" w:lineRule="atLeast"/>
            </w:pPr>
          </w:p>
        </w:tc>
        <w:tc>
          <w:tcPr>
            <w:tcW w:w="3889" w:type="dxa"/>
            <w:vMerge/>
          </w:tcPr>
          <w:p w14:paraId="46F9BCF0" w14:textId="77777777" w:rsidR="0050768A" w:rsidRDefault="0050768A">
            <w:pPr>
              <w:spacing w:after="1" w:line="0" w:lineRule="atLeast"/>
            </w:pPr>
          </w:p>
        </w:tc>
        <w:tc>
          <w:tcPr>
            <w:tcW w:w="1077" w:type="dxa"/>
            <w:vMerge/>
          </w:tcPr>
          <w:p w14:paraId="75D20DBD" w14:textId="77777777" w:rsidR="0050768A" w:rsidRDefault="0050768A">
            <w:pPr>
              <w:spacing w:after="1" w:line="0" w:lineRule="atLeast"/>
            </w:pPr>
          </w:p>
        </w:tc>
        <w:tc>
          <w:tcPr>
            <w:tcW w:w="3349" w:type="dxa"/>
            <w:vMerge/>
          </w:tcPr>
          <w:p w14:paraId="1666019A" w14:textId="77777777" w:rsidR="0050768A" w:rsidRDefault="0050768A">
            <w:pPr>
              <w:spacing w:after="1" w:line="0" w:lineRule="atLeast"/>
            </w:pPr>
          </w:p>
        </w:tc>
        <w:tc>
          <w:tcPr>
            <w:tcW w:w="1984" w:type="dxa"/>
            <w:vMerge/>
          </w:tcPr>
          <w:p w14:paraId="625820D3" w14:textId="77777777" w:rsidR="0050768A" w:rsidRDefault="0050768A">
            <w:pPr>
              <w:spacing w:after="1" w:line="0" w:lineRule="atLeast"/>
            </w:pPr>
          </w:p>
        </w:tc>
        <w:tc>
          <w:tcPr>
            <w:tcW w:w="3904" w:type="dxa"/>
          </w:tcPr>
          <w:p w14:paraId="69F01B1D" w14:textId="77777777" w:rsidR="0050768A" w:rsidRDefault="0050768A">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tcPr>
          <w:p w14:paraId="3B4D06EB" w14:textId="77777777" w:rsidR="0050768A" w:rsidRDefault="0050768A">
            <w:pPr>
              <w:pStyle w:val="ConsPlusNormal"/>
            </w:pPr>
          </w:p>
        </w:tc>
      </w:tr>
      <w:tr w:rsidR="0050768A" w14:paraId="30321BBC" w14:textId="77777777">
        <w:tc>
          <w:tcPr>
            <w:tcW w:w="874" w:type="dxa"/>
            <w:vMerge/>
          </w:tcPr>
          <w:p w14:paraId="06491D29" w14:textId="77777777" w:rsidR="0050768A" w:rsidRDefault="0050768A">
            <w:pPr>
              <w:spacing w:after="1" w:line="0" w:lineRule="atLeast"/>
            </w:pPr>
          </w:p>
        </w:tc>
        <w:tc>
          <w:tcPr>
            <w:tcW w:w="3889" w:type="dxa"/>
            <w:vMerge/>
          </w:tcPr>
          <w:p w14:paraId="3DF0717B" w14:textId="77777777" w:rsidR="0050768A" w:rsidRDefault="0050768A">
            <w:pPr>
              <w:spacing w:after="1" w:line="0" w:lineRule="atLeast"/>
            </w:pPr>
          </w:p>
        </w:tc>
        <w:tc>
          <w:tcPr>
            <w:tcW w:w="1077" w:type="dxa"/>
            <w:vMerge/>
          </w:tcPr>
          <w:p w14:paraId="4C3E4F61" w14:textId="77777777" w:rsidR="0050768A" w:rsidRDefault="0050768A">
            <w:pPr>
              <w:spacing w:after="1" w:line="0" w:lineRule="atLeast"/>
            </w:pPr>
          </w:p>
        </w:tc>
        <w:tc>
          <w:tcPr>
            <w:tcW w:w="3349" w:type="dxa"/>
            <w:vMerge/>
          </w:tcPr>
          <w:p w14:paraId="0D7811F6" w14:textId="77777777" w:rsidR="0050768A" w:rsidRDefault="0050768A">
            <w:pPr>
              <w:spacing w:after="1" w:line="0" w:lineRule="atLeast"/>
            </w:pPr>
          </w:p>
        </w:tc>
        <w:tc>
          <w:tcPr>
            <w:tcW w:w="1984" w:type="dxa"/>
            <w:vMerge/>
          </w:tcPr>
          <w:p w14:paraId="5255B60D" w14:textId="77777777" w:rsidR="0050768A" w:rsidRDefault="0050768A">
            <w:pPr>
              <w:spacing w:after="1" w:line="0" w:lineRule="atLeast"/>
            </w:pPr>
          </w:p>
        </w:tc>
        <w:tc>
          <w:tcPr>
            <w:tcW w:w="3904" w:type="dxa"/>
          </w:tcPr>
          <w:p w14:paraId="3D35E697" w14:textId="77777777" w:rsidR="0050768A" w:rsidRDefault="0050768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tcPr>
          <w:p w14:paraId="57DC0ED6" w14:textId="77777777" w:rsidR="0050768A" w:rsidRDefault="0050768A">
            <w:pPr>
              <w:pStyle w:val="ConsPlusNormal"/>
            </w:pPr>
          </w:p>
        </w:tc>
      </w:tr>
      <w:tr w:rsidR="0050768A" w14:paraId="3D45C293" w14:textId="77777777">
        <w:tc>
          <w:tcPr>
            <w:tcW w:w="874" w:type="dxa"/>
            <w:vMerge/>
          </w:tcPr>
          <w:p w14:paraId="0D5EB5AB" w14:textId="77777777" w:rsidR="0050768A" w:rsidRDefault="0050768A">
            <w:pPr>
              <w:spacing w:after="1" w:line="0" w:lineRule="atLeast"/>
            </w:pPr>
          </w:p>
        </w:tc>
        <w:tc>
          <w:tcPr>
            <w:tcW w:w="3889" w:type="dxa"/>
            <w:vMerge/>
          </w:tcPr>
          <w:p w14:paraId="056C27B5" w14:textId="77777777" w:rsidR="0050768A" w:rsidRDefault="0050768A">
            <w:pPr>
              <w:spacing w:after="1" w:line="0" w:lineRule="atLeast"/>
            </w:pPr>
          </w:p>
        </w:tc>
        <w:tc>
          <w:tcPr>
            <w:tcW w:w="1077" w:type="dxa"/>
            <w:vMerge/>
          </w:tcPr>
          <w:p w14:paraId="213C0247" w14:textId="77777777" w:rsidR="0050768A" w:rsidRDefault="0050768A">
            <w:pPr>
              <w:spacing w:after="1" w:line="0" w:lineRule="atLeast"/>
            </w:pPr>
          </w:p>
        </w:tc>
        <w:tc>
          <w:tcPr>
            <w:tcW w:w="3349" w:type="dxa"/>
            <w:vMerge/>
          </w:tcPr>
          <w:p w14:paraId="16302820" w14:textId="77777777" w:rsidR="0050768A" w:rsidRDefault="0050768A">
            <w:pPr>
              <w:spacing w:after="1" w:line="0" w:lineRule="atLeast"/>
            </w:pPr>
          </w:p>
        </w:tc>
        <w:tc>
          <w:tcPr>
            <w:tcW w:w="1984" w:type="dxa"/>
            <w:vMerge/>
          </w:tcPr>
          <w:p w14:paraId="50800E4B" w14:textId="77777777" w:rsidR="0050768A" w:rsidRDefault="0050768A">
            <w:pPr>
              <w:spacing w:after="1" w:line="0" w:lineRule="atLeast"/>
            </w:pPr>
          </w:p>
        </w:tc>
        <w:tc>
          <w:tcPr>
            <w:tcW w:w="3904" w:type="dxa"/>
          </w:tcPr>
          <w:p w14:paraId="5BB135B3" w14:textId="77777777" w:rsidR="0050768A" w:rsidRDefault="0050768A">
            <w:pPr>
              <w:pStyle w:val="ConsPlusNormal"/>
            </w:pPr>
            <w:r>
              <w:t>удаление вторичной катаракты с реконструкцией задней камеры с имплантацией интраокулярной линзы</w:t>
            </w:r>
          </w:p>
        </w:tc>
        <w:tc>
          <w:tcPr>
            <w:tcW w:w="1504" w:type="dxa"/>
          </w:tcPr>
          <w:p w14:paraId="386607CB" w14:textId="77777777" w:rsidR="0050768A" w:rsidRDefault="0050768A">
            <w:pPr>
              <w:pStyle w:val="ConsPlusNormal"/>
            </w:pPr>
          </w:p>
        </w:tc>
      </w:tr>
      <w:tr w:rsidR="0050768A" w14:paraId="47DC7DEF" w14:textId="77777777">
        <w:tc>
          <w:tcPr>
            <w:tcW w:w="874" w:type="dxa"/>
            <w:vMerge/>
          </w:tcPr>
          <w:p w14:paraId="38465459" w14:textId="77777777" w:rsidR="0050768A" w:rsidRDefault="0050768A">
            <w:pPr>
              <w:spacing w:after="1" w:line="0" w:lineRule="atLeast"/>
            </w:pPr>
          </w:p>
        </w:tc>
        <w:tc>
          <w:tcPr>
            <w:tcW w:w="3889" w:type="dxa"/>
            <w:vMerge/>
          </w:tcPr>
          <w:p w14:paraId="7D1EB717" w14:textId="77777777" w:rsidR="0050768A" w:rsidRDefault="0050768A">
            <w:pPr>
              <w:spacing w:after="1" w:line="0" w:lineRule="atLeast"/>
            </w:pPr>
          </w:p>
        </w:tc>
        <w:tc>
          <w:tcPr>
            <w:tcW w:w="1077" w:type="dxa"/>
            <w:vMerge/>
          </w:tcPr>
          <w:p w14:paraId="1E62E89D" w14:textId="77777777" w:rsidR="0050768A" w:rsidRDefault="0050768A">
            <w:pPr>
              <w:spacing w:after="1" w:line="0" w:lineRule="atLeast"/>
            </w:pPr>
          </w:p>
        </w:tc>
        <w:tc>
          <w:tcPr>
            <w:tcW w:w="3349" w:type="dxa"/>
            <w:vMerge/>
          </w:tcPr>
          <w:p w14:paraId="5382A13B" w14:textId="77777777" w:rsidR="0050768A" w:rsidRDefault="0050768A">
            <w:pPr>
              <w:spacing w:after="1" w:line="0" w:lineRule="atLeast"/>
            </w:pPr>
          </w:p>
        </w:tc>
        <w:tc>
          <w:tcPr>
            <w:tcW w:w="1984" w:type="dxa"/>
            <w:vMerge/>
          </w:tcPr>
          <w:p w14:paraId="5570383D" w14:textId="77777777" w:rsidR="0050768A" w:rsidRDefault="0050768A">
            <w:pPr>
              <w:spacing w:after="1" w:line="0" w:lineRule="atLeast"/>
            </w:pPr>
          </w:p>
        </w:tc>
        <w:tc>
          <w:tcPr>
            <w:tcW w:w="3904" w:type="dxa"/>
          </w:tcPr>
          <w:p w14:paraId="4D2A53E7" w14:textId="77777777" w:rsidR="0050768A" w:rsidRDefault="0050768A">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04" w:type="dxa"/>
          </w:tcPr>
          <w:p w14:paraId="6BE1934A" w14:textId="77777777" w:rsidR="0050768A" w:rsidRDefault="0050768A">
            <w:pPr>
              <w:pStyle w:val="ConsPlusNormal"/>
            </w:pPr>
          </w:p>
        </w:tc>
      </w:tr>
      <w:tr w:rsidR="0050768A" w14:paraId="44148196" w14:textId="77777777">
        <w:tc>
          <w:tcPr>
            <w:tcW w:w="874" w:type="dxa"/>
            <w:vMerge/>
          </w:tcPr>
          <w:p w14:paraId="70D823FF" w14:textId="77777777" w:rsidR="0050768A" w:rsidRDefault="0050768A">
            <w:pPr>
              <w:spacing w:after="1" w:line="0" w:lineRule="atLeast"/>
            </w:pPr>
          </w:p>
        </w:tc>
        <w:tc>
          <w:tcPr>
            <w:tcW w:w="3889" w:type="dxa"/>
            <w:vMerge w:val="restart"/>
          </w:tcPr>
          <w:p w14:paraId="2EE9D63D" w14:textId="77777777" w:rsidR="0050768A" w:rsidRDefault="0050768A">
            <w:pPr>
              <w:pStyle w:val="ConsPlusNormal"/>
            </w:pPr>
            <w:r>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077" w:type="dxa"/>
            <w:vMerge w:val="restart"/>
          </w:tcPr>
          <w:p w14:paraId="5BCCAB83" w14:textId="77777777" w:rsidR="0050768A" w:rsidRDefault="0050768A">
            <w:pPr>
              <w:pStyle w:val="ConsPlusNormal"/>
            </w:pPr>
            <w:r>
              <w:t>E10.3, E11.3, H25.0 - H25.9, H26.0 - H26.4, H27.0, H28, H30.0 - H30.9, H31.3, H32.8, H33.0 - H33.5, H34.8, H35.2 - H35.4, H36.8, H43.1, H43.3, H44.0, H44.1</w:t>
            </w:r>
          </w:p>
        </w:tc>
        <w:tc>
          <w:tcPr>
            <w:tcW w:w="3349" w:type="dxa"/>
            <w:vMerge w:val="restart"/>
          </w:tcPr>
          <w:p w14:paraId="55DCBA1F" w14:textId="77777777" w:rsidR="0050768A" w:rsidRDefault="0050768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14:paraId="0FDD28EE" w14:textId="77777777" w:rsidR="0050768A" w:rsidRDefault="0050768A">
            <w:pPr>
              <w:pStyle w:val="ConsPlusNormal"/>
            </w:pPr>
            <w:r>
              <w:t>хирургическое лечение</w:t>
            </w:r>
          </w:p>
        </w:tc>
        <w:tc>
          <w:tcPr>
            <w:tcW w:w="3904" w:type="dxa"/>
          </w:tcPr>
          <w:p w14:paraId="3277FAFE" w14:textId="77777777" w:rsidR="0050768A" w:rsidRDefault="0050768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val="restart"/>
          </w:tcPr>
          <w:p w14:paraId="3FE4B585" w14:textId="77777777" w:rsidR="0050768A" w:rsidRDefault="0050768A">
            <w:pPr>
              <w:pStyle w:val="ConsPlusNormal"/>
            </w:pPr>
          </w:p>
        </w:tc>
      </w:tr>
      <w:tr w:rsidR="0050768A" w14:paraId="7CF01CFF" w14:textId="77777777">
        <w:tc>
          <w:tcPr>
            <w:tcW w:w="874" w:type="dxa"/>
            <w:vMerge/>
          </w:tcPr>
          <w:p w14:paraId="61BC4243" w14:textId="77777777" w:rsidR="0050768A" w:rsidRDefault="0050768A">
            <w:pPr>
              <w:spacing w:after="1" w:line="0" w:lineRule="atLeast"/>
            </w:pPr>
          </w:p>
        </w:tc>
        <w:tc>
          <w:tcPr>
            <w:tcW w:w="3889" w:type="dxa"/>
            <w:vMerge/>
          </w:tcPr>
          <w:p w14:paraId="0E46FE54" w14:textId="77777777" w:rsidR="0050768A" w:rsidRDefault="0050768A">
            <w:pPr>
              <w:spacing w:after="1" w:line="0" w:lineRule="atLeast"/>
            </w:pPr>
          </w:p>
        </w:tc>
        <w:tc>
          <w:tcPr>
            <w:tcW w:w="1077" w:type="dxa"/>
            <w:vMerge/>
          </w:tcPr>
          <w:p w14:paraId="549784E7" w14:textId="77777777" w:rsidR="0050768A" w:rsidRDefault="0050768A">
            <w:pPr>
              <w:spacing w:after="1" w:line="0" w:lineRule="atLeast"/>
            </w:pPr>
          </w:p>
        </w:tc>
        <w:tc>
          <w:tcPr>
            <w:tcW w:w="3349" w:type="dxa"/>
            <w:vMerge/>
          </w:tcPr>
          <w:p w14:paraId="53D26816" w14:textId="77777777" w:rsidR="0050768A" w:rsidRDefault="0050768A">
            <w:pPr>
              <w:spacing w:after="1" w:line="0" w:lineRule="atLeast"/>
            </w:pPr>
          </w:p>
        </w:tc>
        <w:tc>
          <w:tcPr>
            <w:tcW w:w="1984" w:type="dxa"/>
            <w:vMerge/>
          </w:tcPr>
          <w:p w14:paraId="49EFE97C" w14:textId="77777777" w:rsidR="0050768A" w:rsidRDefault="0050768A">
            <w:pPr>
              <w:spacing w:after="1" w:line="0" w:lineRule="atLeast"/>
            </w:pPr>
          </w:p>
        </w:tc>
        <w:tc>
          <w:tcPr>
            <w:tcW w:w="3904" w:type="dxa"/>
          </w:tcPr>
          <w:p w14:paraId="13DD1D8E" w14:textId="77777777" w:rsidR="0050768A" w:rsidRDefault="0050768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14:paraId="24C38C75" w14:textId="77777777" w:rsidR="0050768A" w:rsidRDefault="0050768A">
            <w:pPr>
              <w:spacing w:after="1" w:line="0" w:lineRule="atLeast"/>
            </w:pPr>
          </w:p>
        </w:tc>
      </w:tr>
      <w:tr w:rsidR="0050768A" w14:paraId="2BED85E4" w14:textId="77777777">
        <w:tc>
          <w:tcPr>
            <w:tcW w:w="874" w:type="dxa"/>
            <w:vMerge/>
          </w:tcPr>
          <w:p w14:paraId="22956131" w14:textId="77777777" w:rsidR="0050768A" w:rsidRDefault="0050768A">
            <w:pPr>
              <w:spacing w:after="1" w:line="0" w:lineRule="atLeast"/>
            </w:pPr>
          </w:p>
        </w:tc>
        <w:tc>
          <w:tcPr>
            <w:tcW w:w="3889" w:type="dxa"/>
            <w:vMerge w:val="restart"/>
          </w:tcPr>
          <w:p w14:paraId="57BE66B2" w14:textId="77777777" w:rsidR="0050768A" w:rsidRDefault="0050768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14:paraId="3E76A8F5" w14:textId="77777777" w:rsidR="0050768A" w:rsidRDefault="0050768A">
            <w:pPr>
              <w:pStyle w:val="ConsPlusNormal"/>
            </w:pPr>
            <w:r>
              <w:t>H02.0 - H02.5, H04.0 - H04.6, H05.0 - H05.5, H11.2, H21.5, H27.0, H27.1, H26.0 - H26.9, H31.3, H40.3, S00.1, S00.2, S02.30, S02.31, S02.80, S02.81, S04.0 - S04.5, S05.0 - S05.9, T26.0 - T26.9, H44.0 - H44.8, T85.2, T85.3, T90.4, T95.0, T95.8</w:t>
            </w:r>
          </w:p>
        </w:tc>
        <w:tc>
          <w:tcPr>
            <w:tcW w:w="3349" w:type="dxa"/>
            <w:vMerge w:val="restart"/>
          </w:tcPr>
          <w:p w14:paraId="693CA73A" w14:textId="77777777" w:rsidR="0050768A" w:rsidRDefault="0050768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14:paraId="56E84F4F" w14:textId="77777777" w:rsidR="0050768A" w:rsidRDefault="0050768A">
            <w:pPr>
              <w:pStyle w:val="ConsPlusNormal"/>
            </w:pPr>
            <w:r>
              <w:t>хирургическое лечение</w:t>
            </w:r>
          </w:p>
        </w:tc>
        <w:tc>
          <w:tcPr>
            <w:tcW w:w="3904" w:type="dxa"/>
          </w:tcPr>
          <w:p w14:paraId="2937717A" w14:textId="77777777" w:rsidR="0050768A" w:rsidRDefault="0050768A">
            <w:pPr>
              <w:pStyle w:val="ConsPlusNormal"/>
            </w:pPr>
            <w:r>
              <w:t>имплантация дренажа при посттравматической глаукоме</w:t>
            </w:r>
          </w:p>
        </w:tc>
        <w:tc>
          <w:tcPr>
            <w:tcW w:w="1504" w:type="dxa"/>
            <w:vMerge w:val="restart"/>
          </w:tcPr>
          <w:p w14:paraId="4F091EC0" w14:textId="77777777" w:rsidR="0050768A" w:rsidRDefault="0050768A">
            <w:pPr>
              <w:pStyle w:val="ConsPlusNormal"/>
            </w:pPr>
          </w:p>
        </w:tc>
      </w:tr>
      <w:tr w:rsidR="0050768A" w14:paraId="166217C9" w14:textId="77777777">
        <w:tc>
          <w:tcPr>
            <w:tcW w:w="874" w:type="dxa"/>
            <w:vMerge/>
          </w:tcPr>
          <w:p w14:paraId="52364302" w14:textId="77777777" w:rsidR="0050768A" w:rsidRDefault="0050768A">
            <w:pPr>
              <w:spacing w:after="1" w:line="0" w:lineRule="atLeast"/>
            </w:pPr>
          </w:p>
        </w:tc>
        <w:tc>
          <w:tcPr>
            <w:tcW w:w="3889" w:type="dxa"/>
            <w:vMerge/>
          </w:tcPr>
          <w:p w14:paraId="06B59300" w14:textId="77777777" w:rsidR="0050768A" w:rsidRDefault="0050768A">
            <w:pPr>
              <w:spacing w:after="1" w:line="0" w:lineRule="atLeast"/>
            </w:pPr>
          </w:p>
        </w:tc>
        <w:tc>
          <w:tcPr>
            <w:tcW w:w="1077" w:type="dxa"/>
            <w:vMerge/>
          </w:tcPr>
          <w:p w14:paraId="7ED5105B" w14:textId="77777777" w:rsidR="0050768A" w:rsidRDefault="0050768A">
            <w:pPr>
              <w:spacing w:after="1" w:line="0" w:lineRule="atLeast"/>
            </w:pPr>
          </w:p>
        </w:tc>
        <w:tc>
          <w:tcPr>
            <w:tcW w:w="3349" w:type="dxa"/>
            <w:vMerge/>
          </w:tcPr>
          <w:p w14:paraId="4EE17D73" w14:textId="77777777" w:rsidR="0050768A" w:rsidRDefault="0050768A">
            <w:pPr>
              <w:spacing w:after="1" w:line="0" w:lineRule="atLeast"/>
            </w:pPr>
          </w:p>
        </w:tc>
        <w:tc>
          <w:tcPr>
            <w:tcW w:w="1984" w:type="dxa"/>
            <w:vMerge/>
          </w:tcPr>
          <w:p w14:paraId="3B969180" w14:textId="77777777" w:rsidR="0050768A" w:rsidRDefault="0050768A">
            <w:pPr>
              <w:spacing w:after="1" w:line="0" w:lineRule="atLeast"/>
            </w:pPr>
          </w:p>
        </w:tc>
        <w:tc>
          <w:tcPr>
            <w:tcW w:w="3904" w:type="dxa"/>
          </w:tcPr>
          <w:p w14:paraId="1A58A47C" w14:textId="77777777" w:rsidR="0050768A" w:rsidRDefault="0050768A">
            <w:pPr>
              <w:pStyle w:val="ConsPlusNormal"/>
            </w:pPr>
            <w:r>
              <w:t>исправление травматического косоглазия с пластикой экстраокулярных мышц</w:t>
            </w:r>
          </w:p>
        </w:tc>
        <w:tc>
          <w:tcPr>
            <w:tcW w:w="1504" w:type="dxa"/>
            <w:vMerge/>
          </w:tcPr>
          <w:p w14:paraId="55AAD960" w14:textId="77777777" w:rsidR="0050768A" w:rsidRDefault="0050768A">
            <w:pPr>
              <w:spacing w:after="1" w:line="0" w:lineRule="atLeast"/>
            </w:pPr>
          </w:p>
        </w:tc>
      </w:tr>
      <w:tr w:rsidR="0050768A" w14:paraId="4E4EDDA8" w14:textId="77777777">
        <w:tc>
          <w:tcPr>
            <w:tcW w:w="874" w:type="dxa"/>
            <w:vMerge/>
          </w:tcPr>
          <w:p w14:paraId="4C3740AD" w14:textId="77777777" w:rsidR="0050768A" w:rsidRDefault="0050768A">
            <w:pPr>
              <w:spacing w:after="1" w:line="0" w:lineRule="atLeast"/>
            </w:pPr>
          </w:p>
        </w:tc>
        <w:tc>
          <w:tcPr>
            <w:tcW w:w="3889" w:type="dxa"/>
            <w:vMerge/>
          </w:tcPr>
          <w:p w14:paraId="7EB911B3" w14:textId="77777777" w:rsidR="0050768A" w:rsidRDefault="0050768A">
            <w:pPr>
              <w:spacing w:after="1" w:line="0" w:lineRule="atLeast"/>
            </w:pPr>
          </w:p>
        </w:tc>
        <w:tc>
          <w:tcPr>
            <w:tcW w:w="1077" w:type="dxa"/>
            <w:vMerge/>
          </w:tcPr>
          <w:p w14:paraId="1CE8EC9A" w14:textId="77777777" w:rsidR="0050768A" w:rsidRDefault="0050768A">
            <w:pPr>
              <w:spacing w:after="1" w:line="0" w:lineRule="atLeast"/>
            </w:pPr>
          </w:p>
        </w:tc>
        <w:tc>
          <w:tcPr>
            <w:tcW w:w="3349" w:type="dxa"/>
            <w:vMerge/>
          </w:tcPr>
          <w:p w14:paraId="2EC98B11" w14:textId="77777777" w:rsidR="0050768A" w:rsidRDefault="0050768A">
            <w:pPr>
              <w:spacing w:after="1" w:line="0" w:lineRule="atLeast"/>
            </w:pPr>
          </w:p>
        </w:tc>
        <w:tc>
          <w:tcPr>
            <w:tcW w:w="1984" w:type="dxa"/>
            <w:vMerge/>
          </w:tcPr>
          <w:p w14:paraId="04E8CAB8" w14:textId="77777777" w:rsidR="0050768A" w:rsidRDefault="0050768A">
            <w:pPr>
              <w:spacing w:after="1" w:line="0" w:lineRule="atLeast"/>
            </w:pPr>
          </w:p>
        </w:tc>
        <w:tc>
          <w:tcPr>
            <w:tcW w:w="3904" w:type="dxa"/>
          </w:tcPr>
          <w:p w14:paraId="71B5A984" w14:textId="77777777" w:rsidR="0050768A" w:rsidRDefault="0050768A">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14:paraId="61352164" w14:textId="77777777" w:rsidR="0050768A" w:rsidRDefault="0050768A">
            <w:pPr>
              <w:spacing w:after="1" w:line="0" w:lineRule="atLeast"/>
            </w:pPr>
          </w:p>
        </w:tc>
      </w:tr>
      <w:tr w:rsidR="0050768A" w14:paraId="218A862A" w14:textId="77777777">
        <w:tc>
          <w:tcPr>
            <w:tcW w:w="874" w:type="dxa"/>
            <w:vMerge/>
          </w:tcPr>
          <w:p w14:paraId="429A5830" w14:textId="77777777" w:rsidR="0050768A" w:rsidRDefault="0050768A">
            <w:pPr>
              <w:spacing w:after="1" w:line="0" w:lineRule="atLeast"/>
            </w:pPr>
          </w:p>
        </w:tc>
        <w:tc>
          <w:tcPr>
            <w:tcW w:w="3889" w:type="dxa"/>
            <w:vMerge/>
          </w:tcPr>
          <w:p w14:paraId="36360154" w14:textId="77777777" w:rsidR="0050768A" w:rsidRDefault="0050768A">
            <w:pPr>
              <w:spacing w:after="1" w:line="0" w:lineRule="atLeast"/>
            </w:pPr>
          </w:p>
        </w:tc>
        <w:tc>
          <w:tcPr>
            <w:tcW w:w="1077" w:type="dxa"/>
            <w:vMerge/>
          </w:tcPr>
          <w:p w14:paraId="50DDCFD4" w14:textId="77777777" w:rsidR="0050768A" w:rsidRDefault="0050768A">
            <w:pPr>
              <w:spacing w:after="1" w:line="0" w:lineRule="atLeast"/>
            </w:pPr>
          </w:p>
        </w:tc>
        <w:tc>
          <w:tcPr>
            <w:tcW w:w="3349" w:type="dxa"/>
            <w:vMerge/>
          </w:tcPr>
          <w:p w14:paraId="687AC976" w14:textId="77777777" w:rsidR="0050768A" w:rsidRDefault="0050768A">
            <w:pPr>
              <w:spacing w:after="1" w:line="0" w:lineRule="atLeast"/>
            </w:pPr>
          </w:p>
        </w:tc>
        <w:tc>
          <w:tcPr>
            <w:tcW w:w="1984" w:type="dxa"/>
            <w:vMerge/>
          </w:tcPr>
          <w:p w14:paraId="498F9EB7" w14:textId="77777777" w:rsidR="0050768A" w:rsidRDefault="0050768A">
            <w:pPr>
              <w:spacing w:after="1" w:line="0" w:lineRule="atLeast"/>
            </w:pPr>
          </w:p>
        </w:tc>
        <w:tc>
          <w:tcPr>
            <w:tcW w:w="3904" w:type="dxa"/>
          </w:tcPr>
          <w:p w14:paraId="25C8AD12" w14:textId="77777777" w:rsidR="0050768A" w:rsidRDefault="0050768A">
            <w:pPr>
              <w:pStyle w:val="ConsPlusNormal"/>
            </w:pPr>
            <w:r>
              <w:t>трансплантация амниотической мембраны</w:t>
            </w:r>
          </w:p>
        </w:tc>
        <w:tc>
          <w:tcPr>
            <w:tcW w:w="1504" w:type="dxa"/>
            <w:vMerge/>
          </w:tcPr>
          <w:p w14:paraId="1EA4562C" w14:textId="77777777" w:rsidR="0050768A" w:rsidRDefault="0050768A">
            <w:pPr>
              <w:spacing w:after="1" w:line="0" w:lineRule="atLeast"/>
            </w:pPr>
          </w:p>
        </w:tc>
      </w:tr>
      <w:tr w:rsidR="0050768A" w14:paraId="518198BC" w14:textId="77777777">
        <w:tc>
          <w:tcPr>
            <w:tcW w:w="874" w:type="dxa"/>
            <w:vMerge/>
          </w:tcPr>
          <w:p w14:paraId="5A49CB3A" w14:textId="77777777" w:rsidR="0050768A" w:rsidRDefault="0050768A">
            <w:pPr>
              <w:spacing w:after="1" w:line="0" w:lineRule="atLeast"/>
            </w:pPr>
          </w:p>
        </w:tc>
        <w:tc>
          <w:tcPr>
            <w:tcW w:w="3889" w:type="dxa"/>
            <w:vMerge w:val="restart"/>
          </w:tcPr>
          <w:p w14:paraId="5C066555" w14:textId="77777777" w:rsidR="0050768A" w:rsidRDefault="0050768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77" w:type="dxa"/>
            <w:vMerge w:val="restart"/>
          </w:tcPr>
          <w:p w14:paraId="7C6A51FB" w14:textId="77777777" w:rsidR="0050768A" w:rsidRDefault="0050768A">
            <w:pPr>
              <w:pStyle w:val="ConsPlusNormal"/>
            </w:pPr>
            <w:r>
              <w:t>C43.1, C44.1, C69, C72.3, D31.5, D31.6, Q10.7, Q11.0 - Q11.2</w:t>
            </w:r>
          </w:p>
        </w:tc>
        <w:tc>
          <w:tcPr>
            <w:tcW w:w="3349" w:type="dxa"/>
            <w:vMerge w:val="restart"/>
          </w:tcPr>
          <w:p w14:paraId="15D7FDCD" w14:textId="77777777" w:rsidR="0050768A" w:rsidRDefault="0050768A">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14:paraId="1A305F71" w14:textId="77777777" w:rsidR="0050768A" w:rsidRDefault="0050768A">
            <w:pPr>
              <w:pStyle w:val="ConsPlusNormal"/>
            </w:pPr>
            <w:r>
              <w:t>комбинированное лечение</w:t>
            </w:r>
          </w:p>
        </w:tc>
        <w:tc>
          <w:tcPr>
            <w:tcW w:w="3904" w:type="dxa"/>
          </w:tcPr>
          <w:p w14:paraId="4CCA2DD8" w14:textId="77777777" w:rsidR="0050768A" w:rsidRDefault="0050768A">
            <w:pPr>
              <w:pStyle w:val="ConsPlusNormal"/>
            </w:pPr>
            <w:r>
              <w:t>реконструктивные операции на экстраокулярных мышцах при новообразованиях орбиты</w:t>
            </w:r>
          </w:p>
        </w:tc>
        <w:tc>
          <w:tcPr>
            <w:tcW w:w="1504" w:type="dxa"/>
            <w:vMerge w:val="restart"/>
          </w:tcPr>
          <w:p w14:paraId="034D8F5D" w14:textId="77777777" w:rsidR="0050768A" w:rsidRDefault="0050768A">
            <w:pPr>
              <w:pStyle w:val="ConsPlusNormal"/>
            </w:pPr>
          </w:p>
        </w:tc>
      </w:tr>
      <w:tr w:rsidR="0050768A" w14:paraId="67E01E36" w14:textId="77777777">
        <w:tc>
          <w:tcPr>
            <w:tcW w:w="874" w:type="dxa"/>
            <w:vMerge/>
          </w:tcPr>
          <w:p w14:paraId="73CD35BE" w14:textId="77777777" w:rsidR="0050768A" w:rsidRDefault="0050768A">
            <w:pPr>
              <w:spacing w:after="1" w:line="0" w:lineRule="atLeast"/>
            </w:pPr>
          </w:p>
        </w:tc>
        <w:tc>
          <w:tcPr>
            <w:tcW w:w="3889" w:type="dxa"/>
            <w:vMerge/>
          </w:tcPr>
          <w:p w14:paraId="2293BBE0" w14:textId="77777777" w:rsidR="0050768A" w:rsidRDefault="0050768A">
            <w:pPr>
              <w:spacing w:after="1" w:line="0" w:lineRule="atLeast"/>
            </w:pPr>
          </w:p>
        </w:tc>
        <w:tc>
          <w:tcPr>
            <w:tcW w:w="1077" w:type="dxa"/>
            <w:vMerge/>
          </w:tcPr>
          <w:p w14:paraId="189B51FA" w14:textId="77777777" w:rsidR="0050768A" w:rsidRDefault="0050768A">
            <w:pPr>
              <w:spacing w:after="1" w:line="0" w:lineRule="atLeast"/>
            </w:pPr>
          </w:p>
        </w:tc>
        <w:tc>
          <w:tcPr>
            <w:tcW w:w="3349" w:type="dxa"/>
            <w:vMerge/>
          </w:tcPr>
          <w:p w14:paraId="19A48FE1" w14:textId="77777777" w:rsidR="0050768A" w:rsidRDefault="0050768A">
            <w:pPr>
              <w:spacing w:after="1" w:line="0" w:lineRule="atLeast"/>
            </w:pPr>
          </w:p>
        </w:tc>
        <w:tc>
          <w:tcPr>
            <w:tcW w:w="1984" w:type="dxa"/>
            <w:vMerge/>
          </w:tcPr>
          <w:p w14:paraId="59307D15" w14:textId="77777777" w:rsidR="0050768A" w:rsidRDefault="0050768A">
            <w:pPr>
              <w:spacing w:after="1" w:line="0" w:lineRule="atLeast"/>
            </w:pPr>
          </w:p>
        </w:tc>
        <w:tc>
          <w:tcPr>
            <w:tcW w:w="3904" w:type="dxa"/>
          </w:tcPr>
          <w:p w14:paraId="343B805F" w14:textId="77777777" w:rsidR="0050768A" w:rsidRDefault="0050768A">
            <w:pPr>
              <w:pStyle w:val="ConsPlusNormal"/>
            </w:pPr>
            <w:r>
              <w:t>отсроченная реконструкция леватора при новообразованиях орбиты</w:t>
            </w:r>
          </w:p>
        </w:tc>
        <w:tc>
          <w:tcPr>
            <w:tcW w:w="1504" w:type="dxa"/>
            <w:vMerge/>
          </w:tcPr>
          <w:p w14:paraId="69B88C02" w14:textId="77777777" w:rsidR="0050768A" w:rsidRDefault="0050768A">
            <w:pPr>
              <w:spacing w:after="1" w:line="0" w:lineRule="atLeast"/>
            </w:pPr>
          </w:p>
        </w:tc>
      </w:tr>
      <w:tr w:rsidR="0050768A" w14:paraId="5C0AAC41" w14:textId="77777777">
        <w:tc>
          <w:tcPr>
            <w:tcW w:w="874" w:type="dxa"/>
            <w:vMerge/>
          </w:tcPr>
          <w:p w14:paraId="1BF3F6A1" w14:textId="77777777" w:rsidR="0050768A" w:rsidRDefault="0050768A">
            <w:pPr>
              <w:spacing w:after="1" w:line="0" w:lineRule="atLeast"/>
            </w:pPr>
          </w:p>
        </w:tc>
        <w:tc>
          <w:tcPr>
            <w:tcW w:w="3889" w:type="dxa"/>
            <w:vMerge/>
          </w:tcPr>
          <w:p w14:paraId="79493F5F" w14:textId="77777777" w:rsidR="0050768A" w:rsidRDefault="0050768A">
            <w:pPr>
              <w:spacing w:after="1" w:line="0" w:lineRule="atLeast"/>
            </w:pPr>
          </w:p>
        </w:tc>
        <w:tc>
          <w:tcPr>
            <w:tcW w:w="1077" w:type="dxa"/>
            <w:vMerge/>
          </w:tcPr>
          <w:p w14:paraId="0A112B42" w14:textId="77777777" w:rsidR="0050768A" w:rsidRDefault="0050768A">
            <w:pPr>
              <w:spacing w:after="1" w:line="0" w:lineRule="atLeast"/>
            </w:pPr>
          </w:p>
        </w:tc>
        <w:tc>
          <w:tcPr>
            <w:tcW w:w="3349" w:type="dxa"/>
            <w:vMerge/>
          </w:tcPr>
          <w:p w14:paraId="4FB52D4F" w14:textId="77777777" w:rsidR="0050768A" w:rsidRDefault="0050768A">
            <w:pPr>
              <w:spacing w:after="1" w:line="0" w:lineRule="atLeast"/>
            </w:pPr>
          </w:p>
        </w:tc>
        <w:tc>
          <w:tcPr>
            <w:tcW w:w="1984" w:type="dxa"/>
            <w:vMerge/>
          </w:tcPr>
          <w:p w14:paraId="74982196" w14:textId="77777777" w:rsidR="0050768A" w:rsidRDefault="0050768A">
            <w:pPr>
              <w:spacing w:after="1" w:line="0" w:lineRule="atLeast"/>
            </w:pPr>
          </w:p>
        </w:tc>
        <w:tc>
          <w:tcPr>
            <w:tcW w:w="3904" w:type="dxa"/>
          </w:tcPr>
          <w:p w14:paraId="0B4D7B4B" w14:textId="77777777" w:rsidR="0050768A" w:rsidRDefault="0050768A">
            <w:pPr>
              <w:pStyle w:val="ConsPlusNormal"/>
            </w:pPr>
            <w:r>
              <w:t>отграничительная и разрушающая лазеркоагуляция при новообразованиях глаза</w:t>
            </w:r>
          </w:p>
        </w:tc>
        <w:tc>
          <w:tcPr>
            <w:tcW w:w="1504" w:type="dxa"/>
            <w:vMerge/>
          </w:tcPr>
          <w:p w14:paraId="367FB334" w14:textId="77777777" w:rsidR="0050768A" w:rsidRDefault="0050768A">
            <w:pPr>
              <w:spacing w:after="1" w:line="0" w:lineRule="atLeast"/>
            </w:pPr>
          </w:p>
        </w:tc>
      </w:tr>
      <w:tr w:rsidR="0050768A" w14:paraId="5533D5B0" w14:textId="77777777">
        <w:tc>
          <w:tcPr>
            <w:tcW w:w="874" w:type="dxa"/>
            <w:vMerge/>
          </w:tcPr>
          <w:p w14:paraId="207F15B4" w14:textId="77777777" w:rsidR="0050768A" w:rsidRDefault="0050768A">
            <w:pPr>
              <w:spacing w:after="1" w:line="0" w:lineRule="atLeast"/>
            </w:pPr>
          </w:p>
        </w:tc>
        <w:tc>
          <w:tcPr>
            <w:tcW w:w="3889" w:type="dxa"/>
            <w:vMerge/>
          </w:tcPr>
          <w:p w14:paraId="467056EF" w14:textId="77777777" w:rsidR="0050768A" w:rsidRDefault="0050768A">
            <w:pPr>
              <w:spacing w:after="1" w:line="0" w:lineRule="atLeast"/>
            </w:pPr>
          </w:p>
        </w:tc>
        <w:tc>
          <w:tcPr>
            <w:tcW w:w="1077" w:type="dxa"/>
            <w:vMerge/>
          </w:tcPr>
          <w:p w14:paraId="5EC3DFAC" w14:textId="77777777" w:rsidR="0050768A" w:rsidRDefault="0050768A">
            <w:pPr>
              <w:spacing w:after="1" w:line="0" w:lineRule="atLeast"/>
            </w:pPr>
          </w:p>
        </w:tc>
        <w:tc>
          <w:tcPr>
            <w:tcW w:w="3349" w:type="dxa"/>
            <w:vMerge/>
          </w:tcPr>
          <w:p w14:paraId="1B68A2F4" w14:textId="77777777" w:rsidR="0050768A" w:rsidRDefault="0050768A">
            <w:pPr>
              <w:spacing w:after="1" w:line="0" w:lineRule="atLeast"/>
            </w:pPr>
          </w:p>
        </w:tc>
        <w:tc>
          <w:tcPr>
            <w:tcW w:w="1984" w:type="dxa"/>
            <w:vMerge/>
          </w:tcPr>
          <w:p w14:paraId="18401979" w14:textId="77777777" w:rsidR="0050768A" w:rsidRDefault="0050768A">
            <w:pPr>
              <w:spacing w:after="1" w:line="0" w:lineRule="atLeast"/>
            </w:pPr>
          </w:p>
        </w:tc>
        <w:tc>
          <w:tcPr>
            <w:tcW w:w="3904" w:type="dxa"/>
          </w:tcPr>
          <w:p w14:paraId="6E1DFE96" w14:textId="77777777" w:rsidR="0050768A" w:rsidRDefault="0050768A">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04" w:type="dxa"/>
            <w:vMerge/>
          </w:tcPr>
          <w:p w14:paraId="0FBCB336" w14:textId="77777777" w:rsidR="0050768A" w:rsidRDefault="0050768A">
            <w:pPr>
              <w:spacing w:after="1" w:line="0" w:lineRule="atLeast"/>
            </w:pPr>
          </w:p>
        </w:tc>
      </w:tr>
      <w:tr w:rsidR="0050768A" w14:paraId="40A93BD0" w14:textId="77777777">
        <w:tc>
          <w:tcPr>
            <w:tcW w:w="874" w:type="dxa"/>
            <w:vMerge/>
          </w:tcPr>
          <w:p w14:paraId="4099AE2F" w14:textId="77777777" w:rsidR="0050768A" w:rsidRDefault="0050768A">
            <w:pPr>
              <w:spacing w:after="1" w:line="0" w:lineRule="atLeast"/>
            </w:pPr>
          </w:p>
        </w:tc>
        <w:tc>
          <w:tcPr>
            <w:tcW w:w="3889" w:type="dxa"/>
            <w:vMerge/>
          </w:tcPr>
          <w:p w14:paraId="62BC1478" w14:textId="77777777" w:rsidR="0050768A" w:rsidRDefault="0050768A">
            <w:pPr>
              <w:spacing w:after="1" w:line="0" w:lineRule="atLeast"/>
            </w:pPr>
          </w:p>
        </w:tc>
        <w:tc>
          <w:tcPr>
            <w:tcW w:w="1077" w:type="dxa"/>
            <w:vMerge/>
          </w:tcPr>
          <w:p w14:paraId="646A1FCD" w14:textId="77777777" w:rsidR="0050768A" w:rsidRDefault="0050768A">
            <w:pPr>
              <w:spacing w:after="1" w:line="0" w:lineRule="atLeast"/>
            </w:pPr>
          </w:p>
        </w:tc>
        <w:tc>
          <w:tcPr>
            <w:tcW w:w="3349" w:type="dxa"/>
            <w:vMerge/>
          </w:tcPr>
          <w:p w14:paraId="5652DE01" w14:textId="77777777" w:rsidR="0050768A" w:rsidRDefault="0050768A">
            <w:pPr>
              <w:spacing w:after="1" w:line="0" w:lineRule="atLeast"/>
            </w:pPr>
          </w:p>
        </w:tc>
        <w:tc>
          <w:tcPr>
            <w:tcW w:w="1984" w:type="dxa"/>
            <w:vMerge/>
          </w:tcPr>
          <w:p w14:paraId="441BA0BC" w14:textId="77777777" w:rsidR="0050768A" w:rsidRDefault="0050768A">
            <w:pPr>
              <w:spacing w:after="1" w:line="0" w:lineRule="atLeast"/>
            </w:pPr>
          </w:p>
        </w:tc>
        <w:tc>
          <w:tcPr>
            <w:tcW w:w="3904" w:type="dxa"/>
          </w:tcPr>
          <w:p w14:paraId="72F21400" w14:textId="77777777" w:rsidR="0050768A" w:rsidRDefault="0050768A">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14:paraId="4BF63DAF" w14:textId="77777777" w:rsidR="0050768A" w:rsidRDefault="0050768A">
            <w:pPr>
              <w:spacing w:after="1" w:line="0" w:lineRule="atLeast"/>
            </w:pPr>
          </w:p>
        </w:tc>
      </w:tr>
      <w:tr w:rsidR="0050768A" w14:paraId="68F8BEF2" w14:textId="77777777">
        <w:tc>
          <w:tcPr>
            <w:tcW w:w="874" w:type="dxa"/>
            <w:vMerge/>
          </w:tcPr>
          <w:p w14:paraId="37688137" w14:textId="77777777" w:rsidR="0050768A" w:rsidRDefault="0050768A">
            <w:pPr>
              <w:spacing w:after="1" w:line="0" w:lineRule="atLeast"/>
            </w:pPr>
          </w:p>
        </w:tc>
        <w:tc>
          <w:tcPr>
            <w:tcW w:w="3889" w:type="dxa"/>
            <w:vMerge/>
          </w:tcPr>
          <w:p w14:paraId="3F31EEFA" w14:textId="77777777" w:rsidR="0050768A" w:rsidRDefault="0050768A">
            <w:pPr>
              <w:spacing w:after="1" w:line="0" w:lineRule="atLeast"/>
            </w:pPr>
          </w:p>
        </w:tc>
        <w:tc>
          <w:tcPr>
            <w:tcW w:w="1077" w:type="dxa"/>
            <w:vMerge/>
          </w:tcPr>
          <w:p w14:paraId="79A9B80C" w14:textId="77777777" w:rsidR="0050768A" w:rsidRDefault="0050768A">
            <w:pPr>
              <w:spacing w:after="1" w:line="0" w:lineRule="atLeast"/>
            </w:pPr>
          </w:p>
        </w:tc>
        <w:tc>
          <w:tcPr>
            <w:tcW w:w="3349" w:type="dxa"/>
            <w:vMerge/>
          </w:tcPr>
          <w:p w14:paraId="7F068C48" w14:textId="77777777" w:rsidR="0050768A" w:rsidRDefault="0050768A">
            <w:pPr>
              <w:spacing w:after="1" w:line="0" w:lineRule="atLeast"/>
            </w:pPr>
          </w:p>
        </w:tc>
        <w:tc>
          <w:tcPr>
            <w:tcW w:w="1984" w:type="dxa"/>
            <w:vMerge/>
          </w:tcPr>
          <w:p w14:paraId="3940A3F6" w14:textId="77777777" w:rsidR="0050768A" w:rsidRDefault="0050768A">
            <w:pPr>
              <w:spacing w:after="1" w:line="0" w:lineRule="atLeast"/>
            </w:pPr>
          </w:p>
        </w:tc>
        <w:tc>
          <w:tcPr>
            <w:tcW w:w="3904" w:type="dxa"/>
          </w:tcPr>
          <w:p w14:paraId="7FDEED4E" w14:textId="77777777" w:rsidR="0050768A" w:rsidRDefault="0050768A">
            <w:pPr>
              <w:pStyle w:val="ConsPlusNormal"/>
            </w:pPr>
            <w:r>
              <w:t>радиоэксцизия с лазериспарением при новообразованиях придаточного аппарата глаза</w:t>
            </w:r>
          </w:p>
        </w:tc>
        <w:tc>
          <w:tcPr>
            <w:tcW w:w="1504" w:type="dxa"/>
            <w:vMerge/>
          </w:tcPr>
          <w:p w14:paraId="2642BA7B" w14:textId="77777777" w:rsidR="0050768A" w:rsidRDefault="0050768A">
            <w:pPr>
              <w:spacing w:after="1" w:line="0" w:lineRule="atLeast"/>
            </w:pPr>
          </w:p>
        </w:tc>
      </w:tr>
      <w:tr w:rsidR="0050768A" w14:paraId="1B453D61" w14:textId="77777777">
        <w:tc>
          <w:tcPr>
            <w:tcW w:w="874" w:type="dxa"/>
            <w:vMerge/>
          </w:tcPr>
          <w:p w14:paraId="29C247F2" w14:textId="77777777" w:rsidR="0050768A" w:rsidRDefault="0050768A">
            <w:pPr>
              <w:spacing w:after="1" w:line="0" w:lineRule="atLeast"/>
            </w:pPr>
          </w:p>
        </w:tc>
        <w:tc>
          <w:tcPr>
            <w:tcW w:w="3889" w:type="dxa"/>
            <w:vMerge/>
          </w:tcPr>
          <w:p w14:paraId="1D4ED653" w14:textId="77777777" w:rsidR="0050768A" w:rsidRDefault="0050768A">
            <w:pPr>
              <w:spacing w:after="1" w:line="0" w:lineRule="atLeast"/>
            </w:pPr>
          </w:p>
        </w:tc>
        <w:tc>
          <w:tcPr>
            <w:tcW w:w="1077" w:type="dxa"/>
            <w:vMerge/>
          </w:tcPr>
          <w:p w14:paraId="7480E599" w14:textId="77777777" w:rsidR="0050768A" w:rsidRDefault="0050768A">
            <w:pPr>
              <w:spacing w:after="1" w:line="0" w:lineRule="atLeast"/>
            </w:pPr>
          </w:p>
        </w:tc>
        <w:tc>
          <w:tcPr>
            <w:tcW w:w="3349" w:type="dxa"/>
            <w:vMerge/>
          </w:tcPr>
          <w:p w14:paraId="0FF5084F" w14:textId="77777777" w:rsidR="0050768A" w:rsidRDefault="0050768A">
            <w:pPr>
              <w:spacing w:after="1" w:line="0" w:lineRule="atLeast"/>
            </w:pPr>
          </w:p>
        </w:tc>
        <w:tc>
          <w:tcPr>
            <w:tcW w:w="1984" w:type="dxa"/>
            <w:vMerge/>
          </w:tcPr>
          <w:p w14:paraId="464C7D90" w14:textId="77777777" w:rsidR="0050768A" w:rsidRDefault="0050768A">
            <w:pPr>
              <w:spacing w:after="1" w:line="0" w:lineRule="atLeast"/>
            </w:pPr>
          </w:p>
        </w:tc>
        <w:tc>
          <w:tcPr>
            <w:tcW w:w="3904" w:type="dxa"/>
          </w:tcPr>
          <w:p w14:paraId="7F79E65C" w14:textId="77777777" w:rsidR="0050768A" w:rsidRDefault="0050768A">
            <w:pPr>
              <w:pStyle w:val="ConsPlusNormal"/>
            </w:pPr>
            <w:r>
              <w:t>лазерэксцизия, в том числе с лазериспарением, при новообразованиях придаточного аппарата глаза</w:t>
            </w:r>
          </w:p>
        </w:tc>
        <w:tc>
          <w:tcPr>
            <w:tcW w:w="1504" w:type="dxa"/>
          </w:tcPr>
          <w:p w14:paraId="02874A97" w14:textId="77777777" w:rsidR="0050768A" w:rsidRDefault="0050768A">
            <w:pPr>
              <w:pStyle w:val="ConsPlusNormal"/>
            </w:pPr>
          </w:p>
        </w:tc>
      </w:tr>
      <w:tr w:rsidR="0050768A" w14:paraId="34FB380A" w14:textId="77777777">
        <w:tc>
          <w:tcPr>
            <w:tcW w:w="874" w:type="dxa"/>
            <w:vMerge/>
          </w:tcPr>
          <w:p w14:paraId="4A506065" w14:textId="77777777" w:rsidR="0050768A" w:rsidRDefault="0050768A">
            <w:pPr>
              <w:spacing w:after="1" w:line="0" w:lineRule="atLeast"/>
            </w:pPr>
          </w:p>
        </w:tc>
        <w:tc>
          <w:tcPr>
            <w:tcW w:w="3889" w:type="dxa"/>
            <w:vMerge/>
          </w:tcPr>
          <w:p w14:paraId="088EEF57" w14:textId="77777777" w:rsidR="0050768A" w:rsidRDefault="0050768A">
            <w:pPr>
              <w:spacing w:after="1" w:line="0" w:lineRule="atLeast"/>
            </w:pPr>
          </w:p>
        </w:tc>
        <w:tc>
          <w:tcPr>
            <w:tcW w:w="1077" w:type="dxa"/>
            <w:vMerge/>
          </w:tcPr>
          <w:p w14:paraId="6E809E9D" w14:textId="77777777" w:rsidR="0050768A" w:rsidRDefault="0050768A">
            <w:pPr>
              <w:spacing w:after="1" w:line="0" w:lineRule="atLeast"/>
            </w:pPr>
          </w:p>
        </w:tc>
        <w:tc>
          <w:tcPr>
            <w:tcW w:w="3349" w:type="dxa"/>
            <w:vMerge/>
          </w:tcPr>
          <w:p w14:paraId="5751EE36" w14:textId="77777777" w:rsidR="0050768A" w:rsidRDefault="0050768A">
            <w:pPr>
              <w:spacing w:after="1" w:line="0" w:lineRule="atLeast"/>
            </w:pPr>
          </w:p>
        </w:tc>
        <w:tc>
          <w:tcPr>
            <w:tcW w:w="1984" w:type="dxa"/>
            <w:vMerge/>
          </w:tcPr>
          <w:p w14:paraId="7D2C6D26" w14:textId="77777777" w:rsidR="0050768A" w:rsidRDefault="0050768A">
            <w:pPr>
              <w:spacing w:after="1" w:line="0" w:lineRule="atLeast"/>
            </w:pPr>
          </w:p>
        </w:tc>
        <w:tc>
          <w:tcPr>
            <w:tcW w:w="3904" w:type="dxa"/>
          </w:tcPr>
          <w:p w14:paraId="2C643B59" w14:textId="77777777" w:rsidR="0050768A" w:rsidRDefault="0050768A">
            <w:pPr>
              <w:pStyle w:val="ConsPlusNormal"/>
            </w:pPr>
            <w:r>
              <w:t>транспупиллярная термотерапия, в том числе с ограничительной лазеркоагуляцией при новообразованиях глаза</w:t>
            </w:r>
          </w:p>
        </w:tc>
        <w:tc>
          <w:tcPr>
            <w:tcW w:w="1504" w:type="dxa"/>
          </w:tcPr>
          <w:p w14:paraId="1C459894" w14:textId="77777777" w:rsidR="0050768A" w:rsidRDefault="0050768A">
            <w:pPr>
              <w:pStyle w:val="ConsPlusNormal"/>
            </w:pPr>
          </w:p>
        </w:tc>
      </w:tr>
      <w:tr w:rsidR="0050768A" w14:paraId="02F4E367" w14:textId="77777777">
        <w:tc>
          <w:tcPr>
            <w:tcW w:w="874" w:type="dxa"/>
            <w:vMerge/>
          </w:tcPr>
          <w:p w14:paraId="24A19C0B" w14:textId="77777777" w:rsidR="0050768A" w:rsidRDefault="0050768A">
            <w:pPr>
              <w:spacing w:after="1" w:line="0" w:lineRule="atLeast"/>
            </w:pPr>
          </w:p>
        </w:tc>
        <w:tc>
          <w:tcPr>
            <w:tcW w:w="3889" w:type="dxa"/>
            <w:vMerge/>
          </w:tcPr>
          <w:p w14:paraId="66EC259D" w14:textId="77777777" w:rsidR="0050768A" w:rsidRDefault="0050768A">
            <w:pPr>
              <w:spacing w:after="1" w:line="0" w:lineRule="atLeast"/>
            </w:pPr>
          </w:p>
        </w:tc>
        <w:tc>
          <w:tcPr>
            <w:tcW w:w="1077" w:type="dxa"/>
            <w:vMerge/>
          </w:tcPr>
          <w:p w14:paraId="0C6BED27" w14:textId="77777777" w:rsidR="0050768A" w:rsidRDefault="0050768A">
            <w:pPr>
              <w:spacing w:after="1" w:line="0" w:lineRule="atLeast"/>
            </w:pPr>
          </w:p>
        </w:tc>
        <w:tc>
          <w:tcPr>
            <w:tcW w:w="3349" w:type="dxa"/>
            <w:vMerge/>
          </w:tcPr>
          <w:p w14:paraId="2375A0F9" w14:textId="77777777" w:rsidR="0050768A" w:rsidRDefault="0050768A">
            <w:pPr>
              <w:spacing w:after="1" w:line="0" w:lineRule="atLeast"/>
            </w:pPr>
          </w:p>
        </w:tc>
        <w:tc>
          <w:tcPr>
            <w:tcW w:w="1984" w:type="dxa"/>
            <w:vMerge/>
          </w:tcPr>
          <w:p w14:paraId="72AD45F3" w14:textId="77777777" w:rsidR="0050768A" w:rsidRDefault="0050768A">
            <w:pPr>
              <w:spacing w:after="1" w:line="0" w:lineRule="atLeast"/>
            </w:pPr>
          </w:p>
        </w:tc>
        <w:tc>
          <w:tcPr>
            <w:tcW w:w="3904" w:type="dxa"/>
          </w:tcPr>
          <w:p w14:paraId="7C615EC7" w14:textId="77777777" w:rsidR="0050768A" w:rsidRDefault="0050768A">
            <w:pPr>
              <w:pStyle w:val="ConsPlusNormal"/>
            </w:pPr>
            <w:r>
              <w:t>криодеструкция при новообразованиях глаза</w:t>
            </w:r>
          </w:p>
        </w:tc>
        <w:tc>
          <w:tcPr>
            <w:tcW w:w="1504" w:type="dxa"/>
          </w:tcPr>
          <w:p w14:paraId="3E7E00E3" w14:textId="77777777" w:rsidR="0050768A" w:rsidRDefault="0050768A">
            <w:pPr>
              <w:pStyle w:val="ConsPlusNormal"/>
            </w:pPr>
          </w:p>
        </w:tc>
      </w:tr>
      <w:tr w:rsidR="0050768A" w14:paraId="68C374F2" w14:textId="77777777">
        <w:tc>
          <w:tcPr>
            <w:tcW w:w="874" w:type="dxa"/>
            <w:vMerge/>
          </w:tcPr>
          <w:p w14:paraId="07C49F38" w14:textId="77777777" w:rsidR="0050768A" w:rsidRDefault="0050768A">
            <w:pPr>
              <w:spacing w:after="1" w:line="0" w:lineRule="atLeast"/>
            </w:pPr>
          </w:p>
        </w:tc>
        <w:tc>
          <w:tcPr>
            <w:tcW w:w="3889" w:type="dxa"/>
            <w:vMerge w:val="restart"/>
          </w:tcPr>
          <w:p w14:paraId="1D1CCEB0" w14:textId="77777777" w:rsidR="0050768A" w:rsidRDefault="0050768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vMerge w:val="restart"/>
          </w:tcPr>
          <w:p w14:paraId="7531E7E7" w14:textId="77777777" w:rsidR="0050768A" w:rsidRDefault="0050768A">
            <w:pPr>
              <w:pStyle w:val="ConsPlusNormal"/>
            </w:pPr>
            <w:r>
              <w:t>H35.2</w:t>
            </w:r>
          </w:p>
        </w:tc>
        <w:tc>
          <w:tcPr>
            <w:tcW w:w="3349" w:type="dxa"/>
            <w:vMerge w:val="restart"/>
          </w:tcPr>
          <w:p w14:paraId="169A7FCB" w14:textId="77777777" w:rsidR="0050768A" w:rsidRDefault="0050768A">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14:paraId="40255C26" w14:textId="77777777" w:rsidR="0050768A" w:rsidRDefault="0050768A">
            <w:pPr>
              <w:pStyle w:val="ConsPlusNormal"/>
            </w:pPr>
            <w:r>
              <w:t>хирургическое и (или) лучевое лечение</w:t>
            </w:r>
          </w:p>
        </w:tc>
        <w:tc>
          <w:tcPr>
            <w:tcW w:w="3904" w:type="dxa"/>
          </w:tcPr>
          <w:p w14:paraId="744CE9A1" w14:textId="77777777" w:rsidR="0050768A" w:rsidRDefault="0050768A">
            <w:pPr>
              <w:pStyle w:val="ConsPlusNormal"/>
            </w:pPr>
            <w:r>
              <w:t>модифицированная синустрабекулэктомия</w:t>
            </w:r>
          </w:p>
        </w:tc>
        <w:tc>
          <w:tcPr>
            <w:tcW w:w="1504" w:type="dxa"/>
            <w:vMerge w:val="restart"/>
          </w:tcPr>
          <w:p w14:paraId="45ABBECC" w14:textId="77777777" w:rsidR="0050768A" w:rsidRDefault="0050768A">
            <w:pPr>
              <w:pStyle w:val="ConsPlusNormal"/>
            </w:pPr>
          </w:p>
        </w:tc>
      </w:tr>
      <w:tr w:rsidR="0050768A" w14:paraId="723E3358" w14:textId="77777777">
        <w:tc>
          <w:tcPr>
            <w:tcW w:w="874" w:type="dxa"/>
            <w:vMerge/>
          </w:tcPr>
          <w:p w14:paraId="2D6A43C7" w14:textId="77777777" w:rsidR="0050768A" w:rsidRDefault="0050768A">
            <w:pPr>
              <w:spacing w:after="1" w:line="0" w:lineRule="atLeast"/>
            </w:pPr>
          </w:p>
        </w:tc>
        <w:tc>
          <w:tcPr>
            <w:tcW w:w="3889" w:type="dxa"/>
            <w:vMerge/>
          </w:tcPr>
          <w:p w14:paraId="60B6F74B" w14:textId="77777777" w:rsidR="0050768A" w:rsidRDefault="0050768A">
            <w:pPr>
              <w:spacing w:after="1" w:line="0" w:lineRule="atLeast"/>
            </w:pPr>
          </w:p>
        </w:tc>
        <w:tc>
          <w:tcPr>
            <w:tcW w:w="1077" w:type="dxa"/>
            <w:vMerge/>
          </w:tcPr>
          <w:p w14:paraId="6639D574" w14:textId="77777777" w:rsidR="0050768A" w:rsidRDefault="0050768A">
            <w:pPr>
              <w:spacing w:after="1" w:line="0" w:lineRule="atLeast"/>
            </w:pPr>
          </w:p>
        </w:tc>
        <w:tc>
          <w:tcPr>
            <w:tcW w:w="3349" w:type="dxa"/>
            <w:vMerge/>
          </w:tcPr>
          <w:p w14:paraId="53BEC1D8" w14:textId="77777777" w:rsidR="0050768A" w:rsidRDefault="0050768A">
            <w:pPr>
              <w:spacing w:after="1" w:line="0" w:lineRule="atLeast"/>
            </w:pPr>
          </w:p>
        </w:tc>
        <w:tc>
          <w:tcPr>
            <w:tcW w:w="1984" w:type="dxa"/>
            <w:vMerge/>
          </w:tcPr>
          <w:p w14:paraId="581F5B3A" w14:textId="77777777" w:rsidR="0050768A" w:rsidRDefault="0050768A">
            <w:pPr>
              <w:spacing w:after="1" w:line="0" w:lineRule="atLeast"/>
            </w:pPr>
          </w:p>
        </w:tc>
        <w:tc>
          <w:tcPr>
            <w:tcW w:w="3904" w:type="dxa"/>
          </w:tcPr>
          <w:p w14:paraId="45FB9F27" w14:textId="77777777" w:rsidR="0050768A" w:rsidRDefault="0050768A">
            <w:pPr>
              <w:pStyle w:val="ConsPlusNormal"/>
            </w:pPr>
            <w:r>
              <w:t>эписклеральное круговое и (или) локальное пломбирование, в том числе с трансклеральной лазерной коагуляцией сетчатки</w:t>
            </w:r>
          </w:p>
          <w:p w14:paraId="61158843" w14:textId="77777777" w:rsidR="0050768A" w:rsidRDefault="0050768A">
            <w:pPr>
              <w:pStyle w:val="ConsPlusNormal"/>
            </w:pPr>
            <w:r>
              <w:t>транспупиллярная лазеркоагуляция вторичных ретинальных дистрофий и ретиношизиса</w:t>
            </w:r>
          </w:p>
        </w:tc>
        <w:tc>
          <w:tcPr>
            <w:tcW w:w="1504" w:type="dxa"/>
            <w:vMerge/>
          </w:tcPr>
          <w:p w14:paraId="12195E2A" w14:textId="77777777" w:rsidR="0050768A" w:rsidRDefault="0050768A">
            <w:pPr>
              <w:spacing w:after="1" w:line="0" w:lineRule="atLeast"/>
            </w:pPr>
          </w:p>
        </w:tc>
      </w:tr>
      <w:tr w:rsidR="0050768A" w14:paraId="25DF1D53" w14:textId="77777777">
        <w:tc>
          <w:tcPr>
            <w:tcW w:w="874" w:type="dxa"/>
            <w:vMerge/>
          </w:tcPr>
          <w:p w14:paraId="574498C0" w14:textId="77777777" w:rsidR="0050768A" w:rsidRDefault="0050768A">
            <w:pPr>
              <w:spacing w:after="1" w:line="0" w:lineRule="atLeast"/>
            </w:pPr>
          </w:p>
        </w:tc>
        <w:tc>
          <w:tcPr>
            <w:tcW w:w="3889" w:type="dxa"/>
            <w:vMerge/>
          </w:tcPr>
          <w:p w14:paraId="7DA4D93C" w14:textId="77777777" w:rsidR="0050768A" w:rsidRDefault="0050768A">
            <w:pPr>
              <w:spacing w:after="1" w:line="0" w:lineRule="atLeast"/>
            </w:pPr>
          </w:p>
        </w:tc>
        <w:tc>
          <w:tcPr>
            <w:tcW w:w="1077" w:type="dxa"/>
            <w:vMerge/>
          </w:tcPr>
          <w:p w14:paraId="382ECAAF" w14:textId="77777777" w:rsidR="0050768A" w:rsidRDefault="0050768A">
            <w:pPr>
              <w:spacing w:after="1" w:line="0" w:lineRule="atLeast"/>
            </w:pPr>
          </w:p>
        </w:tc>
        <w:tc>
          <w:tcPr>
            <w:tcW w:w="3349" w:type="dxa"/>
            <w:vMerge/>
          </w:tcPr>
          <w:p w14:paraId="76226706" w14:textId="77777777" w:rsidR="0050768A" w:rsidRDefault="0050768A">
            <w:pPr>
              <w:spacing w:after="1" w:line="0" w:lineRule="atLeast"/>
            </w:pPr>
          </w:p>
        </w:tc>
        <w:tc>
          <w:tcPr>
            <w:tcW w:w="1984" w:type="dxa"/>
            <w:vMerge/>
          </w:tcPr>
          <w:p w14:paraId="20D74E03" w14:textId="77777777" w:rsidR="0050768A" w:rsidRDefault="0050768A">
            <w:pPr>
              <w:spacing w:after="1" w:line="0" w:lineRule="atLeast"/>
            </w:pPr>
          </w:p>
        </w:tc>
        <w:tc>
          <w:tcPr>
            <w:tcW w:w="3904" w:type="dxa"/>
          </w:tcPr>
          <w:p w14:paraId="7ED8943D" w14:textId="77777777" w:rsidR="0050768A" w:rsidRDefault="0050768A">
            <w:pPr>
              <w:pStyle w:val="ConsPlusNormal"/>
            </w:pPr>
            <w:r>
              <w:t>лазерная корепраксия (создание искусственного зрачка)</w:t>
            </w:r>
          </w:p>
        </w:tc>
        <w:tc>
          <w:tcPr>
            <w:tcW w:w="1504" w:type="dxa"/>
            <w:vMerge/>
          </w:tcPr>
          <w:p w14:paraId="55BBEF7B" w14:textId="77777777" w:rsidR="0050768A" w:rsidRDefault="0050768A">
            <w:pPr>
              <w:spacing w:after="1" w:line="0" w:lineRule="atLeast"/>
            </w:pPr>
          </w:p>
        </w:tc>
      </w:tr>
      <w:tr w:rsidR="0050768A" w14:paraId="255840AC" w14:textId="77777777">
        <w:tc>
          <w:tcPr>
            <w:tcW w:w="874" w:type="dxa"/>
            <w:vMerge/>
          </w:tcPr>
          <w:p w14:paraId="7B74B23F" w14:textId="77777777" w:rsidR="0050768A" w:rsidRDefault="0050768A">
            <w:pPr>
              <w:spacing w:after="1" w:line="0" w:lineRule="atLeast"/>
            </w:pPr>
          </w:p>
        </w:tc>
        <w:tc>
          <w:tcPr>
            <w:tcW w:w="3889" w:type="dxa"/>
            <w:vMerge/>
          </w:tcPr>
          <w:p w14:paraId="46E70476" w14:textId="77777777" w:rsidR="0050768A" w:rsidRDefault="0050768A">
            <w:pPr>
              <w:spacing w:after="1" w:line="0" w:lineRule="atLeast"/>
            </w:pPr>
          </w:p>
        </w:tc>
        <w:tc>
          <w:tcPr>
            <w:tcW w:w="1077" w:type="dxa"/>
            <w:vMerge/>
          </w:tcPr>
          <w:p w14:paraId="27A2FA29" w14:textId="77777777" w:rsidR="0050768A" w:rsidRDefault="0050768A">
            <w:pPr>
              <w:spacing w:after="1" w:line="0" w:lineRule="atLeast"/>
            </w:pPr>
          </w:p>
        </w:tc>
        <w:tc>
          <w:tcPr>
            <w:tcW w:w="3349" w:type="dxa"/>
            <w:vMerge/>
          </w:tcPr>
          <w:p w14:paraId="3263C1D3" w14:textId="77777777" w:rsidR="0050768A" w:rsidRDefault="0050768A">
            <w:pPr>
              <w:spacing w:after="1" w:line="0" w:lineRule="atLeast"/>
            </w:pPr>
          </w:p>
        </w:tc>
        <w:tc>
          <w:tcPr>
            <w:tcW w:w="1984" w:type="dxa"/>
            <w:vMerge/>
          </w:tcPr>
          <w:p w14:paraId="380F87B5" w14:textId="77777777" w:rsidR="0050768A" w:rsidRDefault="0050768A">
            <w:pPr>
              <w:spacing w:after="1" w:line="0" w:lineRule="atLeast"/>
            </w:pPr>
          </w:p>
        </w:tc>
        <w:tc>
          <w:tcPr>
            <w:tcW w:w="3904" w:type="dxa"/>
          </w:tcPr>
          <w:p w14:paraId="46D5EC3E" w14:textId="77777777" w:rsidR="0050768A" w:rsidRDefault="0050768A">
            <w:pPr>
              <w:pStyle w:val="ConsPlusNormal"/>
            </w:pPr>
            <w:r>
              <w:t>лазерная иридокореопластика</w:t>
            </w:r>
          </w:p>
          <w:p w14:paraId="17D4D6ED" w14:textId="77777777" w:rsidR="0050768A" w:rsidRDefault="0050768A">
            <w:pPr>
              <w:pStyle w:val="ConsPlusNormal"/>
            </w:pPr>
            <w:r>
              <w:t>лазерная витреошвартотомия</w:t>
            </w:r>
          </w:p>
        </w:tc>
        <w:tc>
          <w:tcPr>
            <w:tcW w:w="1504" w:type="dxa"/>
            <w:vMerge/>
          </w:tcPr>
          <w:p w14:paraId="5B45F1C0" w14:textId="77777777" w:rsidR="0050768A" w:rsidRDefault="0050768A">
            <w:pPr>
              <w:spacing w:after="1" w:line="0" w:lineRule="atLeast"/>
            </w:pPr>
          </w:p>
        </w:tc>
      </w:tr>
      <w:tr w:rsidR="0050768A" w14:paraId="1ADDC936" w14:textId="77777777">
        <w:tc>
          <w:tcPr>
            <w:tcW w:w="874" w:type="dxa"/>
            <w:vMerge/>
          </w:tcPr>
          <w:p w14:paraId="45B5CBDE" w14:textId="77777777" w:rsidR="0050768A" w:rsidRDefault="0050768A">
            <w:pPr>
              <w:spacing w:after="1" w:line="0" w:lineRule="atLeast"/>
            </w:pPr>
          </w:p>
        </w:tc>
        <w:tc>
          <w:tcPr>
            <w:tcW w:w="3889" w:type="dxa"/>
            <w:vMerge/>
          </w:tcPr>
          <w:p w14:paraId="6A5AE521" w14:textId="77777777" w:rsidR="0050768A" w:rsidRDefault="0050768A">
            <w:pPr>
              <w:spacing w:after="1" w:line="0" w:lineRule="atLeast"/>
            </w:pPr>
          </w:p>
        </w:tc>
        <w:tc>
          <w:tcPr>
            <w:tcW w:w="1077" w:type="dxa"/>
            <w:vMerge/>
          </w:tcPr>
          <w:p w14:paraId="3C1508E4" w14:textId="77777777" w:rsidR="0050768A" w:rsidRDefault="0050768A">
            <w:pPr>
              <w:spacing w:after="1" w:line="0" w:lineRule="atLeast"/>
            </w:pPr>
          </w:p>
        </w:tc>
        <w:tc>
          <w:tcPr>
            <w:tcW w:w="3349" w:type="dxa"/>
            <w:vMerge/>
          </w:tcPr>
          <w:p w14:paraId="0E02EDDF" w14:textId="77777777" w:rsidR="0050768A" w:rsidRDefault="0050768A">
            <w:pPr>
              <w:spacing w:after="1" w:line="0" w:lineRule="atLeast"/>
            </w:pPr>
          </w:p>
        </w:tc>
        <w:tc>
          <w:tcPr>
            <w:tcW w:w="1984" w:type="dxa"/>
            <w:vMerge/>
          </w:tcPr>
          <w:p w14:paraId="216C2BBA" w14:textId="77777777" w:rsidR="0050768A" w:rsidRDefault="0050768A">
            <w:pPr>
              <w:spacing w:after="1" w:line="0" w:lineRule="atLeast"/>
            </w:pPr>
          </w:p>
        </w:tc>
        <w:tc>
          <w:tcPr>
            <w:tcW w:w="3904" w:type="dxa"/>
          </w:tcPr>
          <w:p w14:paraId="4DD63C63" w14:textId="77777777" w:rsidR="0050768A" w:rsidRDefault="0050768A">
            <w:pPr>
              <w:pStyle w:val="ConsPlusNormal"/>
            </w:pPr>
            <w:r>
              <w:t>лазерные комбинированные операции на структурах угла передней камеры</w:t>
            </w:r>
          </w:p>
        </w:tc>
        <w:tc>
          <w:tcPr>
            <w:tcW w:w="1504" w:type="dxa"/>
            <w:vMerge/>
          </w:tcPr>
          <w:p w14:paraId="2ED77630" w14:textId="77777777" w:rsidR="0050768A" w:rsidRDefault="0050768A">
            <w:pPr>
              <w:spacing w:after="1" w:line="0" w:lineRule="atLeast"/>
            </w:pPr>
          </w:p>
        </w:tc>
      </w:tr>
      <w:tr w:rsidR="0050768A" w14:paraId="07CD309C" w14:textId="77777777">
        <w:tc>
          <w:tcPr>
            <w:tcW w:w="874" w:type="dxa"/>
            <w:vMerge/>
          </w:tcPr>
          <w:p w14:paraId="497CD1D1" w14:textId="77777777" w:rsidR="0050768A" w:rsidRDefault="0050768A">
            <w:pPr>
              <w:spacing w:after="1" w:line="0" w:lineRule="atLeast"/>
            </w:pPr>
          </w:p>
        </w:tc>
        <w:tc>
          <w:tcPr>
            <w:tcW w:w="3889" w:type="dxa"/>
            <w:vMerge/>
          </w:tcPr>
          <w:p w14:paraId="548A176A" w14:textId="77777777" w:rsidR="0050768A" w:rsidRDefault="0050768A">
            <w:pPr>
              <w:spacing w:after="1" w:line="0" w:lineRule="atLeast"/>
            </w:pPr>
          </w:p>
        </w:tc>
        <w:tc>
          <w:tcPr>
            <w:tcW w:w="1077" w:type="dxa"/>
            <w:vMerge/>
          </w:tcPr>
          <w:p w14:paraId="50B12B34" w14:textId="77777777" w:rsidR="0050768A" w:rsidRDefault="0050768A">
            <w:pPr>
              <w:spacing w:after="1" w:line="0" w:lineRule="atLeast"/>
            </w:pPr>
          </w:p>
        </w:tc>
        <w:tc>
          <w:tcPr>
            <w:tcW w:w="3349" w:type="dxa"/>
            <w:vMerge/>
          </w:tcPr>
          <w:p w14:paraId="37D340BC" w14:textId="77777777" w:rsidR="0050768A" w:rsidRDefault="0050768A">
            <w:pPr>
              <w:spacing w:after="1" w:line="0" w:lineRule="atLeast"/>
            </w:pPr>
          </w:p>
        </w:tc>
        <w:tc>
          <w:tcPr>
            <w:tcW w:w="1984" w:type="dxa"/>
            <w:vMerge/>
          </w:tcPr>
          <w:p w14:paraId="3E6733C7" w14:textId="77777777" w:rsidR="0050768A" w:rsidRDefault="0050768A">
            <w:pPr>
              <w:spacing w:after="1" w:line="0" w:lineRule="atLeast"/>
            </w:pPr>
          </w:p>
        </w:tc>
        <w:tc>
          <w:tcPr>
            <w:tcW w:w="3904" w:type="dxa"/>
          </w:tcPr>
          <w:p w14:paraId="183A3E13" w14:textId="77777777" w:rsidR="0050768A" w:rsidRDefault="0050768A">
            <w:pPr>
              <w:pStyle w:val="ConsPlusNormal"/>
            </w:pPr>
            <w:r>
              <w:t>лазерная деструкция зрачковой мембраны с коагуляцией (без коагуляции) сосудов</w:t>
            </w:r>
          </w:p>
        </w:tc>
        <w:tc>
          <w:tcPr>
            <w:tcW w:w="1504" w:type="dxa"/>
            <w:vMerge/>
          </w:tcPr>
          <w:p w14:paraId="0D6C1E25" w14:textId="77777777" w:rsidR="0050768A" w:rsidRDefault="0050768A">
            <w:pPr>
              <w:spacing w:after="1" w:line="0" w:lineRule="atLeast"/>
            </w:pPr>
          </w:p>
        </w:tc>
      </w:tr>
      <w:tr w:rsidR="0050768A" w14:paraId="10844CAF" w14:textId="77777777">
        <w:tc>
          <w:tcPr>
            <w:tcW w:w="874" w:type="dxa"/>
            <w:vMerge w:val="restart"/>
          </w:tcPr>
          <w:p w14:paraId="65CE88DE" w14:textId="77777777" w:rsidR="0050768A" w:rsidRDefault="0050768A">
            <w:pPr>
              <w:pStyle w:val="ConsPlusNormal"/>
            </w:pPr>
            <w:r>
              <w:t>30</w:t>
            </w:r>
          </w:p>
        </w:tc>
        <w:tc>
          <w:tcPr>
            <w:tcW w:w="3889" w:type="dxa"/>
            <w:vMerge w:val="restart"/>
          </w:tcPr>
          <w:p w14:paraId="3F658F54" w14:textId="77777777" w:rsidR="0050768A" w:rsidRDefault="0050768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vMerge w:val="restart"/>
          </w:tcPr>
          <w:p w14:paraId="36386BD3" w14:textId="77777777" w:rsidR="0050768A" w:rsidRDefault="0050768A">
            <w:pPr>
              <w:pStyle w:val="ConsPlusNormal"/>
            </w:pPr>
            <w:r>
              <w:t>H26.0, H26.1, H26.2, H26.4, H27.0, H33.0, H33.2 - 33.5, H35.1, H40.3, H40.4, H40.5, H43.1, H43.3, H49.9, Q10.0, Q10.1, Q10.4 - Q10.7, Q11.1, Q12.0, Q12.1, Q12.3, Q12.4, Q12.8, Q13.0, Q13.3, Q13.4, Q13.8, Q14.0, Q14.1, Q14.3, Q15.0, H02.0 - H02.5, H04.5, H05.3, H11.2</w:t>
            </w:r>
          </w:p>
        </w:tc>
        <w:tc>
          <w:tcPr>
            <w:tcW w:w="3349" w:type="dxa"/>
            <w:vMerge w:val="restart"/>
          </w:tcPr>
          <w:p w14:paraId="2D8D3D1E" w14:textId="77777777" w:rsidR="0050768A" w:rsidRDefault="0050768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14:paraId="1E6E7BF8" w14:textId="77777777" w:rsidR="0050768A" w:rsidRDefault="0050768A">
            <w:pPr>
              <w:pStyle w:val="ConsPlusNormal"/>
            </w:pPr>
            <w:r>
              <w:t>хирургическое лечение</w:t>
            </w:r>
          </w:p>
        </w:tc>
        <w:tc>
          <w:tcPr>
            <w:tcW w:w="3904" w:type="dxa"/>
          </w:tcPr>
          <w:p w14:paraId="0F96AB4B" w14:textId="77777777" w:rsidR="0050768A" w:rsidRDefault="0050768A">
            <w:pPr>
              <w:pStyle w:val="ConsPlusNormal"/>
            </w:pPr>
            <w:r>
              <w:t>устранение врожденного птоза верхнего века подвешиванием или укорочением леватора</w:t>
            </w:r>
          </w:p>
        </w:tc>
        <w:tc>
          <w:tcPr>
            <w:tcW w:w="1504" w:type="dxa"/>
            <w:vMerge w:val="restart"/>
          </w:tcPr>
          <w:p w14:paraId="223619B0" w14:textId="77777777" w:rsidR="0050768A" w:rsidRDefault="0050768A">
            <w:pPr>
              <w:pStyle w:val="ConsPlusNormal"/>
              <w:jc w:val="center"/>
            </w:pPr>
            <w:r>
              <w:t>109406</w:t>
            </w:r>
          </w:p>
        </w:tc>
      </w:tr>
      <w:tr w:rsidR="0050768A" w14:paraId="4C7FBD9B" w14:textId="77777777">
        <w:tc>
          <w:tcPr>
            <w:tcW w:w="874" w:type="dxa"/>
            <w:vMerge/>
          </w:tcPr>
          <w:p w14:paraId="3E7E7D96" w14:textId="77777777" w:rsidR="0050768A" w:rsidRDefault="0050768A">
            <w:pPr>
              <w:spacing w:after="1" w:line="0" w:lineRule="atLeast"/>
            </w:pPr>
          </w:p>
        </w:tc>
        <w:tc>
          <w:tcPr>
            <w:tcW w:w="3889" w:type="dxa"/>
            <w:vMerge/>
          </w:tcPr>
          <w:p w14:paraId="15A4BD2F" w14:textId="77777777" w:rsidR="0050768A" w:rsidRDefault="0050768A">
            <w:pPr>
              <w:spacing w:after="1" w:line="0" w:lineRule="atLeast"/>
            </w:pPr>
          </w:p>
        </w:tc>
        <w:tc>
          <w:tcPr>
            <w:tcW w:w="1077" w:type="dxa"/>
            <w:vMerge/>
          </w:tcPr>
          <w:p w14:paraId="6BFA77CF" w14:textId="77777777" w:rsidR="0050768A" w:rsidRDefault="0050768A">
            <w:pPr>
              <w:spacing w:after="1" w:line="0" w:lineRule="atLeast"/>
            </w:pPr>
          </w:p>
        </w:tc>
        <w:tc>
          <w:tcPr>
            <w:tcW w:w="3349" w:type="dxa"/>
            <w:vMerge/>
          </w:tcPr>
          <w:p w14:paraId="02D321D6" w14:textId="77777777" w:rsidR="0050768A" w:rsidRDefault="0050768A">
            <w:pPr>
              <w:spacing w:after="1" w:line="0" w:lineRule="atLeast"/>
            </w:pPr>
          </w:p>
        </w:tc>
        <w:tc>
          <w:tcPr>
            <w:tcW w:w="1984" w:type="dxa"/>
            <w:vMerge/>
          </w:tcPr>
          <w:p w14:paraId="78C5B5ED" w14:textId="77777777" w:rsidR="0050768A" w:rsidRDefault="0050768A">
            <w:pPr>
              <w:spacing w:after="1" w:line="0" w:lineRule="atLeast"/>
            </w:pPr>
          </w:p>
        </w:tc>
        <w:tc>
          <w:tcPr>
            <w:tcW w:w="3904" w:type="dxa"/>
          </w:tcPr>
          <w:p w14:paraId="53E1453A" w14:textId="77777777" w:rsidR="0050768A" w:rsidRDefault="0050768A">
            <w:pPr>
              <w:pStyle w:val="ConsPlusNormal"/>
            </w:pPr>
            <w:r>
              <w:t>исправление косоглазия с пластикой экстраокулярных мышц</w:t>
            </w:r>
          </w:p>
        </w:tc>
        <w:tc>
          <w:tcPr>
            <w:tcW w:w="1504" w:type="dxa"/>
            <w:vMerge/>
          </w:tcPr>
          <w:p w14:paraId="0429A3DB" w14:textId="77777777" w:rsidR="0050768A" w:rsidRDefault="0050768A">
            <w:pPr>
              <w:spacing w:after="1" w:line="0" w:lineRule="atLeast"/>
            </w:pPr>
          </w:p>
        </w:tc>
      </w:tr>
      <w:tr w:rsidR="0050768A" w14:paraId="46C777D7" w14:textId="77777777">
        <w:tc>
          <w:tcPr>
            <w:tcW w:w="874" w:type="dxa"/>
            <w:vMerge/>
          </w:tcPr>
          <w:p w14:paraId="5B99D439" w14:textId="77777777" w:rsidR="0050768A" w:rsidRDefault="0050768A">
            <w:pPr>
              <w:spacing w:after="1" w:line="0" w:lineRule="atLeast"/>
            </w:pPr>
          </w:p>
        </w:tc>
        <w:tc>
          <w:tcPr>
            <w:tcW w:w="3889" w:type="dxa"/>
            <w:vMerge/>
          </w:tcPr>
          <w:p w14:paraId="376F84A5" w14:textId="77777777" w:rsidR="0050768A" w:rsidRDefault="0050768A">
            <w:pPr>
              <w:spacing w:after="1" w:line="0" w:lineRule="atLeast"/>
            </w:pPr>
          </w:p>
        </w:tc>
        <w:tc>
          <w:tcPr>
            <w:tcW w:w="1077" w:type="dxa"/>
            <w:vMerge/>
          </w:tcPr>
          <w:p w14:paraId="4C408409" w14:textId="77777777" w:rsidR="0050768A" w:rsidRDefault="0050768A">
            <w:pPr>
              <w:spacing w:after="1" w:line="0" w:lineRule="atLeast"/>
            </w:pPr>
          </w:p>
        </w:tc>
        <w:tc>
          <w:tcPr>
            <w:tcW w:w="3349" w:type="dxa"/>
            <w:vMerge/>
          </w:tcPr>
          <w:p w14:paraId="62161BCB" w14:textId="77777777" w:rsidR="0050768A" w:rsidRDefault="0050768A">
            <w:pPr>
              <w:spacing w:after="1" w:line="0" w:lineRule="atLeast"/>
            </w:pPr>
          </w:p>
        </w:tc>
        <w:tc>
          <w:tcPr>
            <w:tcW w:w="1984" w:type="dxa"/>
            <w:vMerge/>
          </w:tcPr>
          <w:p w14:paraId="05352260" w14:textId="77777777" w:rsidR="0050768A" w:rsidRDefault="0050768A">
            <w:pPr>
              <w:spacing w:after="1" w:line="0" w:lineRule="atLeast"/>
            </w:pPr>
          </w:p>
        </w:tc>
        <w:tc>
          <w:tcPr>
            <w:tcW w:w="3904" w:type="dxa"/>
          </w:tcPr>
          <w:p w14:paraId="6274785E" w14:textId="77777777" w:rsidR="0050768A" w:rsidRDefault="0050768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14:paraId="293A9088" w14:textId="77777777" w:rsidR="0050768A" w:rsidRDefault="0050768A">
            <w:pPr>
              <w:spacing w:after="1" w:line="0" w:lineRule="atLeast"/>
            </w:pPr>
          </w:p>
        </w:tc>
      </w:tr>
      <w:tr w:rsidR="0050768A" w14:paraId="389C9185" w14:textId="77777777">
        <w:tc>
          <w:tcPr>
            <w:tcW w:w="874" w:type="dxa"/>
            <w:vMerge/>
          </w:tcPr>
          <w:p w14:paraId="6D4D430D" w14:textId="77777777" w:rsidR="0050768A" w:rsidRDefault="0050768A">
            <w:pPr>
              <w:spacing w:after="1" w:line="0" w:lineRule="atLeast"/>
            </w:pPr>
          </w:p>
        </w:tc>
        <w:tc>
          <w:tcPr>
            <w:tcW w:w="3889" w:type="dxa"/>
            <w:vMerge/>
          </w:tcPr>
          <w:p w14:paraId="481242A8" w14:textId="77777777" w:rsidR="0050768A" w:rsidRDefault="0050768A">
            <w:pPr>
              <w:spacing w:after="1" w:line="0" w:lineRule="atLeast"/>
            </w:pPr>
          </w:p>
        </w:tc>
        <w:tc>
          <w:tcPr>
            <w:tcW w:w="1077" w:type="dxa"/>
            <w:vMerge/>
          </w:tcPr>
          <w:p w14:paraId="7F940776" w14:textId="77777777" w:rsidR="0050768A" w:rsidRDefault="0050768A">
            <w:pPr>
              <w:spacing w:after="1" w:line="0" w:lineRule="atLeast"/>
            </w:pPr>
          </w:p>
        </w:tc>
        <w:tc>
          <w:tcPr>
            <w:tcW w:w="3349" w:type="dxa"/>
            <w:vMerge/>
          </w:tcPr>
          <w:p w14:paraId="6CEF314D" w14:textId="77777777" w:rsidR="0050768A" w:rsidRDefault="0050768A">
            <w:pPr>
              <w:spacing w:after="1" w:line="0" w:lineRule="atLeast"/>
            </w:pPr>
          </w:p>
        </w:tc>
        <w:tc>
          <w:tcPr>
            <w:tcW w:w="1984" w:type="dxa"/>
            <w:vMerge/>
          </w:tcPr>
          <w:p w14:paraId="2F43457E" w14:textId="77777777" w:rsidR="0050768A" w:rsidRDefault="0050768A">
            <w:pPr>
              <w:spacing w:after="1" w:line="0" w:lineRule="atLeast"/>
            </w:pPr>
          </w:p>
        </w:tc>
        <w:tc>
          <w:tcPr>
            <w:tcW w:w="3904" w:type="dxa"/>
          </w:tcPr>
          <w:p w14:paraId="42CDC99E" w14:textId="77777777" w:rsidR="0050768A" w:rsidRDefault="0050768A">
            <w:pPr>
              <w:pStyle w:val="ConsPlusNormal"/>
            </w:pPr>
            <w:r>
              <w:t>панретинальная лазеркоагуляция сетчатки</w:t>
            </w:r>
          </w:p>
        </w:tc>
        <w:tc>
          <w:tcPr>
            <w:tcW w:w="1504" w:type="dxa"/>
            <w:vMerge/>
          </w:tcPr>
          <w:p w14:paraId="6BBC79E1" w14:textId="77777777" w:rsidR="0050768A" w:rsidRDefault="0050768A">
            <w:pPr>
              <w:spacing w:after="1" w:line="0" w:lineRule="atLeast"/>
            </w:pPr>
          </w:p>
        </w:tc>
      </w:tr>
      <w:tr w:rsidR="0050768A" w14:paraId="7F8702E8" w14:textId="77777777">
        <w:tc>
          <w:tcPr>
            <w:tcW w:w="874" w:type="dxa"/>
            <w:vMerge/>
          </w:tcPr>
          <w:p w14:paraId="69875AA1" w14:textId="77777777" w:rsidR="0050768A" w:rsidRDefault="0050768A">
            <w:pPr>
              <w:spacing w:after="1" w:line="0" w:lineRule="atLeast"/>
            </w:pPr>
          </w:p>
        </w:tc>
        <w:tc>
          <w:tcPr>
            <w:tcW w:w="3889" w:type="dxa"/>
            <w:vMerge/>
          </w:tcPr>
          <w:p w14:paraId="08ACBEFD" w14:textId="77777777" w:rsidR="0050768A" w:rsidRDefault="0050768A">
            <w:pPr>
              <w:spacing w:after="1" w:line="0" w:lineRule="atLeast"/>
            </w:pPr>
          </w:p>
        </w:tc>
        <w:tc>
          <w:tcPr>
            <w:tcW w:w="1077" w:type="dxa"/>
            <w:vMerge/>
          </w:tcPr>
          <w:p w14:paraId="6627A3FC" w14:textId="77777777" w:rsidR="0050768A" w:rsidRDefault="0050768A">
            <w:pPr>
              <w:spacing w:after="1" w:line="0" w:lineRule="atLeast"/>
            </w:pPr>
          </w:p>
        </w:tc>
        <w:tc>
          <w:tcPr>
            <w:tcW w:w="3349" w:type="dxa"/>
            <w:vMerge/>
          </w:tcPr>
          <w:p w14:paraId="19CADD9B" w14:textId="77777777" w:rsidR="0050768A" w:rsidRDefault="0050768A">
            <w:pPr>
              <w:spacing w:after="1" w:line="0" w:lineRule="atLeast"/>
            </w:pPr>
          </w:p>
        </w:tc>
        <w:tc>
          <w:tcPr>
            <w:tcW w:w="1984" w:type="dxa"/>
            <w:vMerge/>
          </w:tcPr>
          <w:p w14:paraId="16A43BBC" w14:textId="77777777" w:rsidR="0050768A" w:rsidRDefault="0050768A">
            <w:pPr>
              <w:spacing w:after="1" w:line="0" w:lineRule="atLeast"/>
            </w:pPr>
          </w:p>
        </w:tc>
        <w:tc>
          <w:tcPr>
            <w:tcW w:w="3904" w:type="dxa"/>
          </w:tcPr>
          <w:p w14:paraId="35944628" w14:textId="77777777" w:rsidR="0050768A" w:rsidRDefault="0050768A">
            <w:pPr>
              <w:pStyle w:val="ConsPlusNormal"/>
            </w:pPr>
            <w:r>
              <w:t>модифицированная синустрабекулэктомия, в том числе с задней трепанацией склеры</w:t>
            </w:r>
          </w:p>
        </w:tc>
        <w:tc>
          <w:tcPr>
            <w:tcW w:w="1504" w:type="dxa"/>
            <w:vMerge/>
          </w:tcPr>
          <w:p w14:paraId="1454427A" w14:textId="77777777" w:rsidR="0050768A" w:rsidRDefault="0050768A">
            <w:pPr>
              <w:spacing w:after="1" w:line="0" w:lineRule="atLeast"/>
            </w:pPr>
          </w:p>
        </w:tc>
      </w:tr>
      <w:tr w:rsidR="0050768A" w14:paraId="14379368" w14:textId="77777777">
        <w:tc>
          <w:tcPr>
            <w:tcW w:w="874" w:type="dxa"/>
            <w:vMerge/>
          </w:tcPr>
          <w:p w14:paraId="79876E25" w14:textId="77777777" w:rsidR="0050768A" w:rsidRDefault="0050768A">
            <w:pPr>
              <w:spacing w:after="1" w:line="0" w:lineRule="atLeast"/>
            </w:pPr>
          </w:p>
        </w:tc>
        <w:tc>
          <w:tcPr>
            <w:tcW w:w="3889" w:type="dxa"/>
            <w:vMerge/>
          </w:tcPr>
          <w:p w14:paraId="5B9988FC" w14:textId="77777777" w:rsidR="0050768A" w:rsidRDefault="0050768A">
            <w:pPr>
              <w:spacing w:after="1" w:line="0" w:lineRule="atLeast"/>
            </w:pPr>
          </w:p>
        </w:tc>
        <w:tc>
          <w:tcPr>
            <w:tcW w:w="1077" w:type="dxa"/>
            <w:vMerge/>
          </w:tcPr>
          <w:p w14:paraId="2C291C04" w14:textId="77777777" w:rsidR="0050768A" w:rsidRDefault="0050768A">
            <w:pPr>
              <w:spacing w:after="1" w:line="0" w:lineRule="atLeast"/>
            </w:pPr>
          </w:p>
        </w:tc>
        <w:tc>
          <w:tcPr>
            <w:tcW w:w="3349" w:type="dxa"/>
            <w:vMerge/>
          </w:tcPr>
          <w:p w14:paraId="40249195" w14:textId="77777777" w:rsidR="0050768A" w:rsidRDefault="0050768A">
            <w:pPr>
              <w:spacing w:after="1" w:line="0" w:lineRule="atLeast"/>
            </w:pPr>
          </w:p>
        </w:tc>
        <w:tc>
          <w:tcPr>
            <w:tcW w:w="1984" w:type="dxa"/>
            <w:vMerge/>
          </w:tcPr>
          <w:p w14:paraId="55F1C995" w14:textId="77777777" w:rsidR="0050768A" w:rsidRDefault="0050768A">
            <w:pPr>
              <w:spacing w:after="1" w:line="0" w:lineRule="atLeast"/>
            </w:pPr>
          </w:p>
        </w:tc>
        <w:tc>
          <w:tcPr>
            <w:tcW w:w="3904" w:type="dxa"/>
          </w:tcPr>
          <w:p w14:paraId="37CF4BC5" w14:textId="77777777" w:rsidR="0050768A" w:rsidRDefault="0050768A">
            <w:pPr>
              <w:pStyle w:val="ConsPlusNormal"/>
            </w:pPr>
            <w:r>
              <w:t>лазерная корепраксия (создание искусственного зрачка)</w:t>
            </w:r>
          </w:p>
        </w:tc>
        <w:tc>
          <w:tcPr>
            <w:tcW w:w="1504" w:type="dxa"/>
            <w:vMerge/>
          </w:tcPr>
          <w:p w14:paraId="269A9AF6" w14:textId="77777777" w:rsidR="0050768A" w:rsidRDefault="0050768A">
            <w:pPr>
              <w:spacing w:after="1" w:line="0" w:lineRule="atLeast"/>
            </w:pPr>
          </w:p>
        </w:tc>
      </w:tr>
      <w:tr w:rsidR="0050768A" w14:paraId="28A4AF97" w14:textId="77777777">
        <w:tc>
          <w:tcPr>
            <w:tcW w:w="874" w:type="dxa"/>
            <w:vMerge/>
          </w:tcPr>
          <w:p w14:paraId="331EAD90" w14:textId="77777777" w:rsidR="0050768A" w:rsidRDefault="0050768A">
            <w:pPr>
              <w:spacing w:after="1" w:line="0" w:lineRule="atLeast"/>
            </w:pPr>
          </w:p>
        </w:tc>
        <w:tc>
          <w:tcPr>
            <w:tcW w:w="3889" w:type="dxa"/>
            <w:vMerge/>
          </w:tcPr>
          <w:p w14:paraId="3AF52A4E" w14:textId="77777777" w:rsidR="0050768A" w:rsidRDefault="0050768A">
            <w:pPr>
              <w:spacing w:after="1" w:line="0" w:lineRule="atLeast"/>
            </w:pPr>
          </w:p>
        </w:tc>
        <w:tc>
          <w:tcPr>
            <w:tcW w:w="1077" w:type="dxa"/>
            <w:vMerge/>
          </w:tcPr>
          <w:p w14:paraId="6A64C6A1" w14:textId="77777777" w:rsidR="0050768A" w:rsidRDefault="0050768A">
            <w:pPr>
              <w:spacing w:after="1" w:line="0" w:lineRule="atLeast"/>
            </w:pPr>
          </w:p>
        </w:tc>
        <w:tc>
          <w:tcPr>
            <w:tcW w:w="3349" w:type="dxa"/>
            <w:vMerge/>
          </w:tcPr>
          <w:p w14:paraId="3724F597" w14:textId="77777777" w:rsidR="0050768A" w:rsidRDefault="0050768A">
            <w:pPr>
              <w:spacing w:after="1" w:line="0" w:lineRule="atLeast"/>
            </w:pPr>
          </w:p>
        </w:tc>
        <w:tc>
          <w:tcPr>
            <w:tcW w:w="1984" w:type="dxa"/>
            <w:vMerge/>
          </w:tcPr>
          <w:p w14:paraId="1FEE794D" w14:textId="77777777" w:rsidR="0050768A" w:rsidRDefault="0050768A">
            <w:pPr>
              <w:spacing w:after="1" w:line="0" w:lineRule="atLeast"/>
            </w:pPr>
          </w:p>
        </w:tc>
        <w:tc>
          <w:tcPr>
            <w:tcW w:w="3904" w:type="dxa"/>
          </w:tcPr>
          <w:p w14:paraId="1AB0317A" w14:textId="77777777" w:rsidR="0050768A" w:rsidRDefault="0050768A">
            <w:pPr>
              <w:pStyle w:val="ConsPlusNormal"/>
            </w:pPr>
            <w:r>
              <w:t>лазерная иридокореопластика</w:t>
            </w:r>
          </w:p>
        </w:tc>
        <w:tc>
          <w:tcPr>
            <w:tcW w:w="1504" w:type="dxa"/>
            <w:vMerge/>
          </w:tcPr>
          <w:p w14:paraId="7466D921" w14:textId="77777777" w:rsidR="0050768A" w:rsidRDefault="0050768A">
            <w:pPr>
              <w:spacing w:after="1" w:line="0" w:lineRule="atLeast"/>
            </w:pPr>
          </w:p>
        </w:tc>
      </w:tr>
      <w:tr w:rsidR="0050768A" w14:paraId="3A779FED" w14:textId="77777777">
        <w:tc>
          <w:tcPr>
            <w:tcW w:w="874" w:type="dxa"/>
            <w:vMerge/>
          </w:tcPr>
          <w:p w14:paraId="50F0FD36" w14:textId="77777777" w:rsidR="0050768A" w:rsidRDefault="0050768A">
            <w:pPr>
              <w:spacing w:after="1" w:line="0" w:lineRule="atLeast"/>
            </w:pPr>
          </w:p>
        </w:tc>
        <w:tc>
          <w:tcPr>
            <w:tcW w:w="3889" w:type="dxa"/>
            <w:vMerge/>
          </w:tcPr>
          <w:p w14:paraId="482ED3CA" w14:textId="77777777" w:rsidR="0050768A" w:rsidRDefault="0050768A">
            <w:pPr>
              <w:spacing w:after="1" w:line="0" w:lineRule="atLeast"/>
            </w:pPr>
          </w:p>
        </w:tc>
        <w:tc>
          <w:tcPr>
            <w:tcW w:w="1077" w:type="dxa"/>
            <w:vMerge/>
          </w:tcPr>
          <w:p w14:paraId="477FB7B0" w14:textId="77777777" w:rsidR="0050768A" w:rsidRDefault="0050768A">
            <w:pPr>
              <w:spacing w:after="1" w:line="0" w:lineRule="atLeast"/>
            </w:pPr>
          </w:p>
        </w:tc>
        <w:tc>
          <w:tcPr>
            <w:tcW w:w="3349" w:type="dxa"/>
            <w:vMerge/>
          </w:tcPr>
          <w:p w14:paraId="09B6A379" w14:textId="77777777" w:rsidR="0050768A" w:rsidRDefault="0050768A">
            <w:pPr>
              <w:spacing w:after="1" w:line="0" w:lineRule="atLeast"/>
            </w:pPr>
          </w:p>
        </w:tc>
        <w:tc>
          <w:tcPr>
            <w:tcW w:w="1984" w:type="dxa"/>
            <w:vMerge/>
          </w:tcPr>
          <w:p w14:paraId="3EAA05D7" w14:textId="77777777" w:rsidR="0050768A" w:rsidRDefault="0050768A">
            <w:pPr>
              <w:spacing w:after="1" w:line="0" w:lineRule="atLeast"/>
            </w:pPr>
          </w:p>
        </w:tc>
        <w:tc>
          <w:tcPr>
            <w:tcW w:w="3904" w:type="dxa"/>
          </w:tcPr>
          <w:p w14:paraId="1BAEDB61" w14:textId="77777777" w:rsidR="0050768A" w:rsidRDefault="0050768A">
            <w:pPr>
              <w:pStyle w:val="ConsPlusNormal"/>
            </w:pPr>
            <w:r>
              <w:t>лазерная витреошвартотомия</w:t>
            </w:r>
          </w:p>
        </w:tc>
        <w:tc>
          <w:tcPr>
            <w:tcW w:w="1504" w:type="dxa"/>
            <w:vMerge/>
          </w:tcPr>
          <w:p w14:paraId="1E22DCA6" w14:textId="77777777" w:rsidR="0050768A" w:rsidRDefault="0050768A">
            <w:pPr>
              <w:spacing w:after="1" w:line="0" w:lineRule="atLeast"/>
            </w:pPr>
          </w:p>
        </w:tc>
      </w:tr>
      <w:tr w:rsidR="0050768A" w14:paraId="397A0FB6" w14:textId="77777777">
        <w:tc>
          <w:tcPr>
            <w:tcW w:w="874" w:type="dxa"/>
            <w:vMerge/>
          </w:tcPr>
          <w:p w14:paraId="1A3F15DA" w14:textId="77777777" w:rsidR="0050768A" w:rsidRDefault="0050768A">
            <w:pPr>
              <w:spacing w:after="1" w:line="0" w:lineRule="atLeast"/>
            </w:pPr>
          </w:p>
        </w:tc>
        <w:tc>
          <w:tcPr>
            <w:tcW w:w="3889" w:type="dxa"/>
            <w:vMerge/>
          </w:tcPr>
          <w:p w14:paraId="0135FC01" w14:textId="77777777" w:rsidR="0050768A" w:rsidRDefault="0050768A">
            <w:pPr>
              <w:spacing w:after="1" w:line="0" w:lineRule="atLeast"/>
            </w:pPr>
          </w:p>
        </w:tc>
        <w:tc>
          <w:tcPr>
            <w:tcW w:w="1077" w:type="dxa"/>
            <w:vMerge/>
          </w:tcPr>
          <w:p w14:paraId="0F11617F" w14:textId="77777777" w:rsidR="0050768A" w:rsidRDefault="0050768A">
            <w:pPr>
              <w:spacing w:after="1" w:line="0" w:lineRule="atLeast"/>
            </w:pPr>
          </w:p>
        </w:tc>
        <w:tc>
          <w:tcPr>
            <w:tcW w:w="3349" w:type="dxa"/>
            <w:vMerge/>
          </w:tcPr>
          <w:p w14:paraId="28D60248" w14:textId="77777777" w:rsidR="0050768A" w:rsidRDefault="0050768A">
            <w:pPr>
              <w:spacing w:after="1" w:line="0" w:lineRule="atLeast"/>
            </w:pPr>
          </w:p>
        </w:tc>
        <w:tc>
          <w:tcPr>
            <w:tcW w:w="1984" w:type="dxa"/>
            <w:vMerge/>
          </w:tcPr>
          <w:p w14:paraId="35224B87" w14:textId="77777777" w:rsidR="0050768A" w:rsidRDefault="0050768A">
            <w:pPr>
              <w:spacing w:after="1" w:line="0" w:lineRule="atLeast"/>
            </w:pPr>
          </w:p>
        </w:tc>
        <w:tc>
          <w:tcPr>
            <w:tcW w:w="3904" w:type="dxa"/>
          </w:tcPr>
          <w:p w14:paraId="7FB8412F" w14:textId="77777777" w:rsidR="0050768A" w:rsidRDefault="0050768A">
            <w:pPr>
              <w:pStyle w:val="ConsPlusNormal"/>
            </w:pPr>
            <w:r>
              <w:t>лазерные комбинированные операции на структурах угла передней камеры</w:t>
            </w:r>
          </w:p>
        </w:tc>
        <w:tc>
          <w:tcPr>
            <w:tcW w:w="1504" w:type="dxa"/>
            <w:vMerge/>
          </w:tcPr>
          <w:p w14:paraId="5AA9A70A" w14:textId="77777777" w:rsidR="0050768A" w:rsidRDefault="0050768A">
            <w:pPr>
              <w:spacing w:after="1" w:line="0" w:lineRule="atLeast"/>
            </w:pPr>
          </w:p>
        </w:tc>
      </w:tr>
      <w:tr w:rsidR="0050768A" w14:paraId="030D5233" w14:textId="77777777">
        <w:tc>
          <w:tcPr>
            <w:tcW w:w="874" w:type="dxa"/>
            <w:vMerge/>
          </w:tcPr>
          <w:p w14:paraId="1AB9943C" w14:textId="77777777" w:rsidR="0050768A" w:rsidRDefault="0050768A">
            <w:pPr>
              <w:spacing w:after="1" w:line="0" w:lineRule="atLeast"/>
            </w:pPr>
          </w:p>
        </w:tc>
        <w:tc>
          <w:tcPr>
            <w:tcW w:w="3889" w:type="dxa"/>
            <w:vMerge/>
          </w:tcPr>
          <w:p w14:paraId="5C78707A" w14:textId="77777777" w:rsidR="0050768A" w:rsidRDefault="0050768A">
            <w:pPr>
              <w:spacing w:after="1" w:line="0" w:lineRule="atLeast"/>
            </w:pPr>
          </w:p>
        </w:tc>
        <w:tc>
          <w:tcPr>
            <w:tcW w:w="1077" w:type="dxa"/>
            <w:vMerge/>
          </w:tcPr>
          <w:p w14:paraId="137FD862" w14:textId="77777777" w:rsidR="0050768A" w:rsidRDefault="0050768A">
            <w:pPr>
              <w:spacing w:after="1" w:line="0" w:lineRule="atLeast"/>
            </w:pPr>
          </w:p>
        </w:tc>
        <w:tc>
          <w:tcPr>
            <w:tcW w:w="3349" w:type="dxa"/>
            <w:vMerge/>
          </w:tcPr>
          <w:p w14:paraId="2A9CD5D5" w14:textId="77777777" w:rsidR="0050768A" w:rsidRDefault="0050768A">
            <w:pPr>
              <w:spacing w:after="1" w:line="0" w:lineRule="atLeast"/>
            </w:pPr>
          </w:p>
        </w:tc>
        <w:tc>
          <w:tcPr>
            <w:tcW w:w="1984" w:type="dxa"/>
            <w:vMerge/>
          </w:tcPr>
          <w:p w14:paraId="5DC428FD" w14:textId="77777777" w:rsidR="0050768A" w:rsidRDefault="0050768A">
            <w:pPr>
              <w:spacing w:after="1" w:line="0" w:lineRule="atLeast"/>
            </w:pPr>
          </w:p>
        </w:tc>
        <w:tc>
          <w:tcPr>
            <w:tcW w:w="3904" w:type="dxa"/>
          </w:tcPr>
          <w:p w14:paraId="49655F3B" w14:textId="77777777" w:rsidR="0050768A" w:rsidRDefault="0050768A">
            <w:pPr>
              <w:pStyle w:val="ConsPlusNormal"/>
            </w:pPr>
            <w:r>
              <w:t>лазерная деструкция зрачковой мембраны, в том числе с коагуляцией сосудов</w:t>
            </w:r>
          </w:p>
        </w:tc>
        <w:tc>
          <w:tcPr>
            <w:tcW w:w="1504" w:type="dxa"/>
            <w:vMerge/>
          </w:tcPr>
          <w:p w14:paraId="510334CC" w14:textId="77777777" w:rsidR="0050768A" w:rsidRDefault="0050768A">
            <w:pPr>
              <w:spacing w:after="1" w:line="0" w:lineRule="atLeast"/>
            </w:pPr>
          </w:p>
        </w:tc>
      </w:tr>
      <w:tr w:rsidR="0050768A" w14:paraId="7ADF3E75" w14:textId="77777777">
        <w:tc>
          <w:tcPr>
            <w:tcW w:w="874" w:type="dxa"/>
            <w:vMerge w:val="restart"/>
          </w:tcPr>
          <w:p w14:paraId="31172B12" w14:textId="77777777" w:rsidR="0050768A" w:rsidRDefault="0050768A">
            <w:pPr>
              <w:pStyle w:val="ConsPlusNormal"/>
            </w:pPr>
            <w:r>
              <w:t>31</w:t>
            </w:r>
          </w:p>
        </w:tc>
        <w:tc>
          <w:tcPr>
            <w:tcW w:w="3889" w:type="dxa"/>
            <w:vMerge w:val="restart"/>
          </w:tcPr>
          <w:p w14:paraId="60DC2263" w14:textId="77777777" w:rsidR="0050768A" w:rsidRDefault="0050768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vMerge w:val="restart"/>
          </w:tcPr>
          <w:p w14:paraId="7820206E" w14:textId="77777777" w:rsidR="0050768A" w:rsidRDefault="0050768A">
            <w:pPr>
              <w:pStyle w:val="ConsPlusNormal"/>
            </w:pPr>
            <w:r>
              <w:t>H16.0, H17.0 - H17.9, H18.0 - H18.9</w:t>
            </w:r>
          </w:p>
        </w:tc>
        <w:tc>
          <w:tcPr>
            <w:tcW w:w="3349" w:type="dxa"/>
            <w:vMerge w:val="restart"/>
          </w:tcPr>
          <w:p w14:paraId="03890E75" w14:textId="77777777" w:rsidR="0050768A" w:rsidRDefault="0050768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14:paraId="3BFC4099" w14:textId="77777777" w:rsidR="0050768A" w:rsidRDefault="0050768A">
            <w:pPr>
              <w:pStyle w:val="ConsPlusNormal"/>
            </w:pPr>
            <w:r>
              <w:t>хирургическое лечение</w:t>
            </w:r>
          </w:p>
        </w:tc>
        <w:tc>
          <w:tcPr>
            <w:tcW w:w="3904" w:type="dxa"/>
          </w:tcPr>
          <w:p w14:paraId="5746F9DC" w14:textId="77777777" w:rsidR="0050768A" w:rsidRDefault="0050768A">
            <w:pPr>
              <w:pStyle w:val="ConsPlusNormal"/>
            </w:pPr>
            <w:r>
              <w:t>трансплантация амниотической мембраны</w:t>
            </w:r>
          </w:p>
        </w:tc>
        <w:tc>
          <w:tcPr>
            <w:tcW w:w="1504" w:type="dxa"/>
            <w:vMerge w:val="restart"/>
          </w:tcPr>
          <w:p w14:paraId="58EC4350" w14:textId="77777777" w:rsidR="0050768A" w:rsidRDefault="0050768A">
            <w:pPr>
              <w:pStyle w:val="ConsPlusNormal"/>
              <w:jc w:val="center"/>
            </w:pPr>
            <w:r>
              <w:t>107504</w:t>
            </w:r>
          </w:p>
        </w:tc>
      </w:tr>
      <w:tr w:rsidR="0050768A" w14:paraId="74B7AC2C" w14:textId="77777777">
        <w:tc>
          <w:tcPr>
            <w:tcW w:w="874" w:type="dxa"/>
            <w:vMerge/>
          </w:tcPr>
          <w:p w14:paraId="616C0C02" w14:textId="77777777" w:rsidR="0050768A" w:rsidRDefault="0050768A">
            <w:pPr>
              <w:spacing w:after="1" w:line="0" w:lineRule="atLeast"/>
            </w:pPr>
          </w:p>
        </w:tc>
        <w:tc>
          <w:tcPr>
            <w:tcW w:w="3889" w:type="dxa"/>
            <w:vMerge/>
          </w:tcPr>
          <w:p w14:paraId="09158C29" w14:textId="77777777" w:rsidR="0050768A" w:rsidRDefault="0050768A">
            <w:pPr>
              <w:spacing w:after="1" w:line="0" w:lineRule="atLeast"/>
            </w:pPr>
          </w:p>
        </w:tc>
        <w:tc>
          <w:tcPr>
            <w:tcW w:w="1077" w:type="dxa"/>
            <w:vMerge/>
          </w:tcPr>
          <w:p w14:paraId="1AAEB5CC" w14:textId="77777777" w:rsidR="0050768A" w:rsidRDefault="0050768A">
            <w:pPr>
              <w:spacing w:after="1" w:line="0" w:lineRule="atLeast"/>
            </w:pPr>
          </w:p>
        </w:tc>
        <w:tc>
          <w:tcPr>
            <w:tcW w:w="3349" w:type="dxa"/>
            <w:vMerge/>
          </w:tcPr>
          <w:p w14:paraId="3B810FBA" w14:textId="77777777" w:rsidR="0050768A" w:rsidRDefault="0050768A">
            <w:pPr>
              <w:spacing w:after="1" w:line="0" w:lineRule="atLeast"/>
            </w:pPr>
          </w:p>
        </w:tc>
        <w:tc>
          <w:tcPr>
            <w:tcW w:w="1984" w:type="dxa"/>
            <w:vMerge/>
          </w:tcPr>
          <w:p w14:paraId="61452A62" w14:textId="77777777" w:rsidR="0050768A" w:rsidRDefault="0050768A">
            <w:pPr>
              <w:spacing w:after="1" w:line="0" w:lineRule="atLeast"/>
            </w:pPr>
          </w:p>
        </w:tc>
        <w:tc>
          <w:tcPr>
            <w:tcW w:w="3904" w:type="dxa"/>
          </w:tcPr>
          <w:p w14:paraId="3577ED4F" w14:textId="77777777" w:rsidR="0050768A" w:rsidRDefault="0050768A">
            <w:pPr>
              <w:pStyle w:val="ConsPlusNormal"/>
            </w:pPr>
            <w:r>
              <w:t>интенсивное консервативное лечение язвы роговицы</w:t>
            </w:r>
          </w:p>
        </w:tc>
        <w:tc>
          <w:tcPr>
            <w:tcW w:w="1504" w:type="dxa"/>
            <w:vMerge/>
          </w:tcPr>
          <w:p w14:paraId="54D7C544" w14:textId="77777777" w:rsidR="0050768A" w:rsidRDefault="0050768A">
            <w:pPr>
              <w:spacing w:after="1" w:line="0" w:lineRule="atLeast"/>
            </w:pPr>
          </w:p>
        </w:tc>
      </w:tr>
      <w:tr w:rsidR="0050768A" w14:paraId="6C981FBC" w14:textId="77777777">
        <w:tc>
          <w:tcPr>
            <w:tcW w:w="16581" w:type="dxa"/>
            <w:gridSpan w:val="7"/>
          </w:tcPr>
          <w:p w14:paraId="45551875" w14:textId="77777777" w:rsidR="0050768A" w:rsidRDefault="0050768A">
            <w:pPr>
              <w:pStyle w:val="ConsPlusNormal"/>
              <w:outlineLvl w:val="3"/>
            </w:pPr>
            <w:r>
              <w:t>Педиатрия</w:t>
            </w:r>
          </w:p>
        </w:tc>
      </w:tr>
      <w:tr w:rsidR="0050768A" w14:paraId="30CFB786" w14:textId="77777777">
        <w:tc>
          <w:tcPr>
            <w:tcW w:w="874" w:type="dxa"/>
            <w:vMerge w:val="restart"/>
          </w:tcPr>
          <w:p w14:paraId="23066A55" w14:textId="77777777" w:rsidR="0050768A" w:rsidRDefault="0050768A">
            <w:pPr>
              <w:pStyle w:val="ConsPlusNormal"/>
            </w:pPr>
            <w:r>
              <w:t>32</w:t>
            </w:r>
          </w:p>
        </w:tc>
        <w:tc>
          <w:tcPr>
            <w:tcW w:w="3889" w:type="dxa"/>
            <w:vMerge w:val="restart"/>
          </w:tcPr>
          <w:p w14:paraId="4829FC3F" w14:textId="77777777" w:rsidR="0050768A" w:rsidRDefault="0050768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77" w:type="dxa"/>
          </w:tcPr>
          <w:p w14:paraId="0DBECDAA" w14:textId="77777777" w:rsidR="0050768A" w:rsidRDefault="0050768A">
            <w:pPr>
              <w:pStyle w:val="ConsPlusNormal"/>
            </w:pPr>
            <w:r>
              <w:t>E83.0</w:t>
            </w:r>
          </w:p>
        </w:tc>
        <w:tc>
          <w:tcPr>
            <w:tcW w:w="3349" w:type="dxa"/>
          </w:tcPr>
          <w:p w14:paraId="6BE49EE3" w14:textId="77777777" w:rsidR="0050768A" w:rsidRDefault="0050768A">
            <w:pPr>
              <w:pStyle w:val="ConsPlusNormal"/>
            </w:pPr>
            <w:r>
              <w:t>болезнь Вильсона</w:t>
            </w:r>
          </w:p>
        </w:tc>
        <w:tc>
          <w:tcPr>
            <w:tcW w:w="1984" w:type="dxa"/>
          </w:tcPr>
          <w:p w14:paraId="3CB06A25" w14:textId="77777777" w:rsidR="0050768A" w:rsidRDefault="0050768A">
            <w:pPr>
              <w:pStyle w:val="ConsPlusNormal"/>
            </w:pPr>
            <w:r>
              <w:t>терапевтическое лечение</w:t>
            </w:r>
          </w:p>
        </w:tc>
        <w:tc>
          <w:tcPr>
            <w:tcW w:w="3904" w:type="dxa"/>
          </w:tcPr>
          <w:p w14:paraId="56E4D4B2" w14:textId="77777777" w:rsidR="0050768A" w:rsidRDefault="0050768A">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tcPr>
          <w:p w14:paraId="23C0A6E7" w14:textId="77777777" w:rsidR="0050768A" w:rsidRDefault="0050768A">
            <w:pPr>
              <w:pStyle w:val="ConsPlusNormal"/>
              <w:jc w:val="center"/>
            </w:pPr>
            <w:r>
              <w:t>103417</w:t>
            </w:r>
          </w:p>
        </w:tc>
      </w:tr>
      <w:tr w:rsidR="0050768A" w14:paraId="191145D9" w14:textId="77777777">
        <w:tc>
          <w:tcPr>
            <w:tcW w:w="874" w:type="dxa"/>
            <w:vMerge/>
          </w:tcPr>
          <w:p w14:paraId="2BC04DB9" w14:textId="77777777" w:rsidR="0050768A" w:rsidRDefault="0050768A">
            <w:pPr>
              <w:spacing w:after="1" w:line="0" w:lineRule="atLeast"/>
            </w:pPr>
          </w:p>
        </w:tc>
        <w:tc>
          <w:tcPr>
            <w:tcW w:w="3889" w:type="dxa"/>
            <w:vMerge/>
          </w:tcPr>
          <w:p w14:paraId="0B7274F9" w14:textId="77777777" w:rsidR="0050768A" w:rsidRDefault="0050768A">
            <w:pPr>
              <w:spacing w:after="1" w:line="0" w:lineRule="atLeast"/>
            </w:pPr>
          </w:p>
        </w:tc>
        <w:tc>
          <w:tcPr>
            <w:tcW w:w="1077" w:type="dxa"/>
          </w:tcPr>
          <w:p w14:paraId="40FE21DD" w14:textId="77777777" w:rsidR="0050768A" w:rsidRDefault="0050768A">
            <w:pPr>
              <w:pStyle w:val="ConsPlusNormal"/>
            </w:pPr>
            <w:r>
              <w:t>K90.0, K90.4, K90.8, K90.9, K63.8, E73, E74.3</w:t>
            </w:r>
          </w:p>
        </w:tc>
        <w:tc>
          <w:tcPr>
            <w:tcW w:w="3349" w:type="dxa"/>
          </w:tcPr>
          <w:p w14:paraId="7065F7F8" w14:textId="77777777" w:rsidR="0050768A" w:rsidRDefault="0050768A">
            <w:pPr>
              <w:pStyle w:val="ConsPlusNormal"/>
            </w:pPr>
            <w:r>
              <w:t>тяжелые формы мальабсорбции</w:t>
            </w:r>
          </w:p>
        </w:tc>
        <w:tc>
          <w:tcPr>
            <w:tcW w:w="1984" w:type="dxa"/>
          </w:tcPr>
          <w:p w14:paraId="12E6D963" w14:textId="77777777" w:rsidR="0050768A" w:rsidRDefault="0050768A">
            <w:pPr>
              <w:pStyle w:val="ConsPlusNormal"/>
            </w:pPr>
            <w:r>
              <w:t>терапевтическое лечение</w:t>
            </w:r>
          </w:p>
        </w:tc>
        <w:tc>
          <w:tcPr>
            <w:tcW w:w="3904" w:type="dxa"/>
          </w:tcPr>
          <w:p w14:paraId="3D2E5AD8" w14:textId="77777777" w:rsidR="0050768A" w:rsidRDefault="0050768A">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04" w:type="dxa"/>
          </w:tcPr>
          <w:p w14:paraId="365FECEE" w14:textId="77777777" w:rsidR="0050768A" w:rsidRDefault="0050768A">
            <w:pPr>
              <w:pStyle w:val="ConsPlusNormal"/>
            </w:pPr>
          </w:p>
        </w:tc>
      </w:tr>
      <w:tr w:rsidR="0050768A" w14:paraId="78C779D5" w14:textId="77777777">
        <w:tc>
          <w:tcPr>
            <w:tcW w:w="874" w:type="dxa"/>
            <w:vMerge/>
          </w:tcPr>
          <w:p w14:paraId="46B15213" w14:textId="77777777" w:rsidR="0050768A" w:rsidRDefault="0050768A">
            <w:pPr>
              <w:spacing w:after="1" w:line="0" w:lineRule="atLeast"/>
            </w:pPr>
          </w:p>
        </w:tc>
        <w:tc>
          <w:tcPr>
            <w:tcW w:w="3889" w:type="dxa"/>
            <w:vMerge/>
          </w:tcPr>
          <w:p w14:paraId="1BA67E3E" w14:textId="77777777" w:rsidR="0050768A" w:rsidRDefault="0050768A">
            <w:pPr>
              <w:spacing w:after="1" w:line="0" w:lineRule="atLeast"/>
            </w:pPr>
          </w:p>
        </w:tc>
        <w:tc>
          <w:tcPr>
            <w:tcW w:w="1077" w:type="dxa"/>
          </w:tcPr>
          <w:p w14:paraId="5D45D41B" w14:textId="77777777" w:rsidR="0050768A" w:rsidRDefault="0050768A">
            <w:pPr>
              <w:pStyle w:val="ConsPlusNormal"/>
            </w:pPr>
            <w:r>
              <w:t>E75.5</w:t>
            </w:r>
          </w:p>
        </w:tc>
        <w:tc>
          <w:tcPr>
            <w:tcW w:w="3349" w:type="dxa"/>
          </w:tcPr>
          <w:p w14:paraId="5AE709DE" w14:textId="77777777" w:rsidR="0050768A" w:rsidRDefault="0050768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14:paraId="6C725F5D" w14:textId="77777777" w:rsidR="0050768A" w:rsidRDefault="0050768A">
            <w:pPr>
              <w:pStyle w:val="ConsPlusNormal"/>
            </w:pPr>
            <w:r>
              <w:t>терапевтическое лечение</w:t>
            </w:r>
          </w:p>
        </w:tc>
        <w:tc>
          <w:tcPr>
            <w:tcW w:w="3904" w:type="dxa"/>
          </w:tcPr>
          <w:p w14:paraId="7AC16B31" w14:textId="77777777" w:rsidR="0050768A" w:rsidRDefault="0050768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tcPr>
          <w:p w14:paraId="693A331B" w14:textId="77777777" w:rsidR="0050768A" w:rsidRDefault="0050768A">
            <w:pPr>
              <w:pStyle w:val="ConsPlusNormal"/>
            </w:pPr>
          </w:p>
        </w:tc>
      </w:tr>
      <w:tr w:rsidR="0050768A" w14:paraId="3CE2856C" w14:textId="77777777">
        <w:tc>
          <w:tcPr>
            <w:tcW w:w="874" w:type="dxa"/>
            <w:vMerge/>
          </w:tcPr>
          <w:p w14:paraId="1799D738" w14:textId="77777777" w:rsidR="0050768A" w:rsidRDefault="0050768A">
            <w:pPr>
              <w:spacing w:after="1" w:line="0" w:lineRule="atLeast"/>
            </w:pPr>
          </w:p>
        </w:tc>
        <w:tc>
          <w:tcPr>
            <w:tcW w:w="3889" w:type="dxa"/>
            <w:vMerge w:val="restart"/>
          </w:tcPr>
          <w:p w14:paraId="03E2361F" w14:textId="77777777" w:rsidR="0050768A" w:rsidRDefault="0050768A">
            <w:pPr>
              <w:pStyle w:val="ConsPlusNormal"/>
            </w:pPr>
            <w:r>
              <w:t>Поликомпонентное иммуносупрессивное лечение локальных и распространенных форм системного склероза</w:t>
            </w:r>
          </w:p>
        </w:tc>
        <w:tc>
          <w:tcPr>
            <w:tcW w:w="1077" w:type="dxa"/>
            <w:vMerge w:val="restart"/>
          </w:tcPr>
          <w:p w14:paraId="1842EE46" w14:textId="77777777" w:rsidR="0050768A" w:rsidRDefault="0050768A">
            <w:pPr>
              <w:pStyle w:val="ConsPlusNormal"/>
            </w:pPr>
            <w:r>
              <w:t>M34</w:t>
            </w:r>
          </w:p>
        </w:tc>
        <w:tc>
          <w:tcPr>
            <w:tcW w:w="3349" w:type="dxa"/>
            <w:vMerge w:val="restart"/>
          </w:tcPr>
          <w:p w14:paraId="5ABBB0F2" w14:textId="77777777" w:rsidR="0050768A" w:rsidRDefault="0050768A">
            <w:pPr>
              <w:pStyle w:val="ConsPlusNormal"/>
            </w:pPr>
            <w:r>
              <w:t>системный склероз (локальные и распространенные формы)</w:t>
            </w:r>
          </w:p>
        </w:tc>
        <w:tc>
          <w:tcPr>
            <w:tcW w:w="1984" w:type="dxa"/>
            <w:vMerge w:val="restart"/>
          </w:tcPr>
          <w:p w14:paraId="6D80129F" w14:textId="77777777" w:rsidR="0050768A" w:rsidRDefault="0050768A">
            <w:pPr>
              <w:pStyle w:val="ConsPlusNormal"/>
            </w:pPr>
            <w:r>
              <w:t>терапевтическое лечение</w:t>
            </w:r>
          </w:p>
        </w:tc>
        <w:tc>
          <w:tcPr>
            <w:tcW w:w="3904" w:type="dxa"/>
          </w:tcPr>
          <w:p w14:paraId="65574E61" w14:textId="77777777" w:rsidR="0050768A" w:rsidRDefault="0050768A">
            <w:pPr>
              <w:pStyle w:val="ConsPlusNormal"/>
            </w:pPr>
            <w:r>
              <w:t>поликомпонентное иммуномодулирующее лечение с применением глюкокортикоидов и цитотоксических иммунодепрессантов</w:t>
            </w:r>
          </w:p>
        </w:tc>
        <w:tc>
          <w:tcPr>
            <w:tcW w:w="1504" w:type="dxa"/>
            <w:vMerge w:val="restart"/>
          </w:tcPr>
          <w:p w14:paraId="6166B960" w14:textId="77777777" w:rsidR="0050768A" w:rsidRDefault="0050768A">
            <w:pPr>
              <w:pStyle w:val="ConsPlusNormal"/>
            </w:pPr>
          </w:p>
        </w:tc>
      </w:tr>
      <w:tr w:rsidR="0050768A" w14:paraId="6FBC2F3B" w14:textId="77777777">
        <w:tc>
          <w:tcPr>
            <w:tcW w:w="874" w:type="dxa"/>
            <w:vMerge/>
          </w:tcPr>
          <w:p w14:paraId="59254923" w14:textId="77777777" w:rsidR="0050768A" w:rsidRDefault="0050768A">
            <w:pPr>
              <w:spacing w:after="1" w:line="0" w:lineRule="atLeast"/>
            </w:pPr>
          </w:p>
        </w:tc>
        <w:tc>
          <w:tcPr>
            <w:tcW w:w="3889" w:type="dxa"/>
            <w:vMerge/>
          </w:tcPr>
          <w:p w14:paraId="0673B9CE" w14:textId="77777777" w:rsidR="0050768A" w:rsidRDefault="0050768A">
            <w:pPr>
              <w:spacing w:after="1" w:line="0" w:lineRule="atLeast"/>
            </w:pPr>
          </w:p>
        </w:tc>
        <w:tc>
          <w:tcPr>
            <w:tcW w:w="1077" w:type="dxa"/>
            <w:vMerge/>
          </w:tcPr>
          <w:p w14:paraId="20ABD181" w14:textId="77777777" w:rsidR="0050768A" w:rsidRDefault="0050768A">
            <w:pPr>
              <w:spacing w:after="1" w:line="0" w:lineRule="atLeast"/>
            </w:pPr>
          </w:p>
        </w:tc>
        <w:tc>
          <w:tcPr>
            <w:tcW w:w="3349" w:type="dxa"/>
            <w:vMerge/>
          </w:tcPr>
          <w:p w14:paraId="7A910825" w14:textId="77777777" w:rsidR="0050768A" w:rsidRDefault="0050768A">
            <w:pPr>
              <w:spacing w:after="1" w:line="0" w:lineRule="atLeast"/>
            </w:pPr>
          </w:p>
        </w:tc>
        <w:tc>
          <w:tcPr>
            <w:tcW w:w="1984" w:type="dxa"/>
            <w:vMerge/>
          </w:tcPr>
          <w:p w14:paraId="28F25BD1" w14:textId="77777777" w:rsidR="0050768A" w:rsidRDefault="0050768A">
            <w:pPr>
              <w:spacing w:after="1" w:line="0" w:lineRule="atLeast"/>
            </w:pPr>
          </w:p>
        </w:tc>
        <w:tc>
          <w:tcPr>
            <w:tcW w:w="3904" w:type="dxa"/>
          </w:tcPr>
          <w:p w14:paraId="74B93BD0" w14:textId="77777777" w:rsidR="0050768A" w:rsidRDefault="0050768A">
            <w:pPr>
              <w:pStyle w:val="ConsPlusNormal"/>
            </w:pPr>
            <w: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04" w:type="dxa"/>
            <w:vMerge/>
          </w:tcPr>
          <w:p w14:paraId="01388112" w14:textId="77777777" w:rsidR="0050768A" w:rsidRDefault="0050768A">
            <w:pPr>
              <w:spacing w:after="1" w:line="0" w:lineRule="atLeast"/>
            </w:pPr>
          </w:p>
        </w:tc>
      </w:tr>
      <w:tr w:rsidR="0050768A" w14:paraId="3F11C6F8" w14:textId="77777777">
        <w:tc>
          <w:tcPr>
            <w:tcW w:w="874" w:type="dxa"/>
            <w:vMerge w:val="restart"/>
          </w:tcPr>
          <w:p w14:paraId="216CE445" w14:textId="77777777" w:rsidR="0050768A" w:rsidRDefault="0050768A">
            <w:pPr>
              <w:pStyle w:val="ConsPlusNormal"/>
            </w:pPr>
            <w:r>
              <w:t>33</w:t>
            </w:r>
          </w:p>
        </w:tc>
        <w:tc>
          <w:tcPr>
            <w:tcW w:w="3889" w:type="dxa"/>
            <w:vMerge w:val="restart"/>
          </w:tcPr>
          <w:p w14:paraId="697DF76B" w14:textId="77777777" w:rsidR="0050768A" w:rsidRDefault="0050768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77" w:type="dxa"/>
            <w:vMerge w:val="restart"/>
          </w:tcPr>
          <w:p w14:paraId="2089A13C" w14:textId="77777777" w:rsidR="0050768A" w:rsidRDefault="0050768A">
            <w:pPr>
              <w:pStyle w:val="ConsPlusNormal"/>
            </w:pPr>
            <w:r>
              <w:t>N04, N07, N25</w:t>
            </w:r>
          </w:p>
        </w:tc>
        <w:tc>
          <w:tcPr>
            <w:tcW w:w="3349" w:type="dxa"/>
          </w:tcPr>
          <w:p w14:paraId="5AFB3AB6" w14:textId="77777777" w:rsidR="0050768A" w:rsidRDefault="0050768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14:paraId="73082FA1" w14:textId="77777777" w:rsidR="0050768A" w:rsidRDefault="0050768A">
            <w:pPr>
              <w:pStyle w:val="ConsPlusNormal"/>
            </w:pPr>
            <w:r>
              <w:t>терапевтическое лечение</w:t>
            </w:r>
          </w:p>
        </w:tc>
        <w:tc>
          <w:tcPr>
            <w:tcW w:w="3904" w:type="dxa"/>
          </w:tcPr>
          <w:p w14:paraId="1C1839B0" w14:textId="77777777" w:rsidR="0050768A" w:rsidRDefault="0050768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14:paraId="6869D4B3" w14:textId="77777777" w:rsidR="0050768A" w:rsidRDefault="0050768A">
            <w:pPr>
              <w:pStyle w:val="ConsPlusNormal"/>
              <w:jc w:val="center"/>
            </w:pPr>
            <w:r>
              <w:t>212405</w:t>
            </w:r>
          </w:p>
        </w:tc>
      </w:tr>
      <w:tr w:rsidR="0050768A" w14:paraId="77A11E66" w14:textId="77777777">
        <w:tc>
          <w:tcPr>
            <w:tcW w:w="874" w:type="dxa"/>
            <w:vMerge/>
          </w:tcPr>
          <w:p w14:paraId="280B002C" w14:textId="77777777" w:rsidR="0050768A" w:rsidRDefault="0050768A">
            <w:pPr>
              <w:spacing w:after="1" w:line="0" w:lineRule="atLeast"/>
            </w:pPr>
          </w:p>
        </w:tc>
        <w:tc>
          <w:tcPr>
            <w:tcW w:w="3889" w:type="dxa"/>
            <w:vMerge/>
          </w:tcPr>
          <w:p w14:paraId="491256ED" w14:textId="77777777" w:rsidR="0050768A" w:rsidRDefault="0050768A">
            <w:pPr>
              <w:spacing w:after="1" w:line="0" w:lineRule="atLeast"/>
            </w:pPr>
          </w:p>
        </w:tc>
        <w:tc>
          <w:tcPr>
            <w:tcW w:w="1077" w:type="dxa"/>
            <w:vMerge/>
          </w:tcPr>
          <w:p w14:paraId="5F9D8BC0" w14:textId="77777777" w:rsidR="0050768A" w:rsidRDefault="0050768A">
            <w:pPr>
              <w:spacing w:after="1" w:line="0" w:lineRule="atLeast"/>
            </w:pPr>
          </w:p>
        </w:tc>
        <w:tc>
          <w:tcPr>
            <w:tcW w:w="3349" w:type="dxa"/>
          </w:tcPr>
          <w:p w14:paraId="3A0733CB" w14:textId="77777777" w:rsidR="0050768A" w:rsidRDefault="0050768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14:paraId="415AD3EE" w14:textId="77777777" w:rsidR="0050768A" w:rsidRDefault="0050768A">
            <w:pPr>
              <w:pStyle w:val="ConsPlusNormal"/>
            </w:pPr>
            <w:r>
              <w:t>терапевтическое лечение</w:t>
            </w:r>
          </w:p>
        </w:tc>
        <w:tc>
          <w:tcPr>
            <w:tcW w:w="3904" w:type="dxa"/>
          </w:tcPr>
          <w:p w14:paraId="54811B7D" w14:textId="77777777" w:rsidR="0050768A" w:rsidRDefault="0050768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14:paraId="780875EE" w14:textId="77777777" w:rsidR="0050768A" w:rsidRDefault="0050768A">
            <w:pPr>
              <w:spacing w:after="1" w:line="0" w:lineRule="atLeast"/>
            </w:pPr>
          </w:p>
        </w:tc>
      </w:tr>
      <w:tr w:rsidR="0050768A" w14:paraId="6CB8251A" w14:textId="77777777">
        <w:tc>
          <w:tcPr>
            <w:tcW w:w="874" w:type="dxa"/>
          </w:tcPr>
          <w:p w14:paraId="7B182178" w14:textId="77777777" w:rsidR="0050768A" w:rsidRDefault="0050768A">
            <w:pPr>
              <w:pStyle w:val="ConsPlusNormal"/>
            </w:pPr>
            <w:r>
              <w:t>34</w:t>
            </w:r>
          </w:p>
        </w:tc>
        <w:tc>
          <w:tcPr>
            <w:tcW w:w="3889" w:type="dxa"/>
          </w:tcPr>
          <w:p w14:paraId="67C8E084" w14:textId="77777777" w:rsidR="0050768A" w:rsidRDefault="0050768A">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Pr>
          <w:p w14:paraId="205A25C3" w14:textId="77777777" w:rsidR="0050768A" w:rsidRDefault="0050768A">
            <w:pPr>
              <w:pStyle w:val="ConsPlusNormal"/>
            </w:pPr>
            <w:r>
              <w:t>I27.0, I27.8, I30.0, I30.9, I31.0, I31.1, I33.0, I33.9, I34.0, I34.2, I35.1, I35.2, I36.0, I36.1, I36.2, I42, I44.2, I45.6, I45.8, I47.0, I47.1, I47.2, I47.9, I48, I49.0, I49.3, I49.5, I49.8, I51.4, Q21.1, Q23.0, Q23.1, Q23.2, Q23.3, Q24.5, Q25.1, Q25.3</w:t>
            </w:r>
          </w:p>
        </w:tc>
        <w:tc>
          <w:tcPr>
            <w:tcW w:w="3349" w:type="dxa"/>
          </w:tcPr>
          <w:p w14:paraId="3D675C58" w14:textId="77777777" w:rsidR="0050768A" w:rsidRDefault="0050768A">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14:paraId="414E5FC7" w14:textId="77777777" w:rsidR="0050768A" w:rsidRDefault="0050768A">
            <w:pPr>
              <w:pStyle w:val="ConsPlusNormal"/>
            </w:pPr>
            <w:r>
              <w:t>терапевтическое лечение</w:t>
            </w:r>
          </w:p>
        </w:tc>
        <w:tc>
          <w:tcPr>
            <w:tcW w:w="3904" w:type="dxa"/>
          </w:tcPr>
          <w:p w14:paraId="76BD3DE4" w14:textId="77777777" w:rsidR="0050768A" w:rsidRDefault="0050768A">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14:paraId="54FC438C" w14:textId="77777777" w:rsidR="0050768A" w:rsidRDefault="0050768A">
            <w:pPr>
              <w:pStyle w:val="ConsPlusNormal"/>
              <w:jc w:val="center"/>
            </w:pPr>
            <w:r>
              <w:t>122578</w:t>
            </w:r>
          </w:p>
        </w:tc>
      </w:tr>
      <w:tr w:rsidR="0050768A" w14:paraId="6F990D01" w14:textId="77777777">
        <w:tc>
          <w:tcPr>
            <w:tcW w:w="874" w:type="dxa"/>
          </w:tcPr>
          <w:p w14:paraId="6F744F14" w14:textId="77777777" w:rsidR="0050768A" w:rsidRDefault="0050768A">
            <w:pPr>
              <w:pStyle w:val="ConsPlusNormal"/>
            </w:pPr>
            <w:r>
              <w:t>35</w:t>
            </w:r>
          </w:p>
        </w:tc>
        <w:tc>
          <w:tcPr>
            <w:tcW w:w="3889" w:type="dxa"/>
          </w:tcPr>
          <w:p w14:paraId="5C0A9D30" w14:textId="77777777" w:rsidR="0050768A" w:rsidRDefault="0050768A">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77" w:type="dxa"/>
          </w:tcPr>
          <w:p w14:paraId="1E3D1C12" w14:textId="77777777" w:rsidR="0050768A" w:rsidRDefault="0050768A">
            <w:pPr>
              <w:pStyle w:val="ConsPlusNormal"/>
            </w:pPr>
            <w:r>
              <w:t>E10, E13, E14, E16.1</w:t>
            </w:r>
          </w:p>
        </w:tc>
        <w:tc>
          <w:tcPr>
            <w:tcW w:w="3349" w:type="dxa"/>
          </w:tcPr>
          <w:p w14:paraId="296AAC04" w14:textId="77777777" w:rsidR="0050768A" w:rsidRDefault="0050768A">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14:paraId="7C55E83F" w14:textId="77777777" w:rsidR="0050768A" w:rsidRDefault="0050768A">
            <w:pPr>
              <w:pStyle w:val="ConsPlusNormal"/>
            </w:pPr>
            <w:r>
              <w:t>терапевтическое лечение</w:t>
            </w:r>
          </w:p>
        </w:tc>
        <w:tc>
          <w:tcPr>
            <w:tcW w:w="3904" w:type="dxa"/>
          </w:tcPr>
          <w:p w14:paraId="06BBAE14" w14:textId="77777777" w:rsidR="0050768A" w:rsidRDefault="0050768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14:paraId="6911EC09" w14:textId="77777777" w:rsidR="0050768A" w:rsidRDefault="0050768A">
            <w:pPr>
              <w:pStyle w:val="ConsPlusNormal"/>
              <w:jc w:val="center"/>
            </w:pPr>
            <w:r>
              <w:t>210613</w:t>
            </w:r>
          </w:p>
        </w:tc>
      </w:tr>
      <w:tr w:rsidR="0050768A" w14:paraId="1F968E65" w14:textId="77777777">
        <w:tc>
          <w:tcPr>
            <w:tcW w:w="874" w:type="dxa"/>
          </w:tcPr>
          <w:p w14:paraId="5D94C33E" w14:textId="77777777" w:rsidR="0050768A" w:rsidRDefault="0050768A">
            <w:pPr>
              <w:pStyle w:val="ConsPlusNormal"/>
            </w:pPr>
            <w:r>
              <w:t>36</w:t>
            </w:r>
          </w:p>
        </w:tc>
        <w:tc>
          <w:tcPr>
            <w:tcW w:w="3889" w:type="dxa"/>
          </w:tcPr>
          <w:p w14:paraId="2F13004F" w14:textId="77777777" w:rsidR="0050768A" w:rsidRDefault="0050768A">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Pr>
          <w:p w14:paraId="06FFA7ED" w14:textId="77777777" w:rsidR="0050768A" w:rsidRDefault="0050768A">
            <w:pPr>
              <w:pStyle w:val="ConsPlusNormal"/>
            </w:pPr>
            <w:r>
              <w:t>M08.1, M08.3, M08.4, M09</w:t>
            </w:r>
          </w:p>
        </w:tc>
        <w:tc>
          <w:tcPr>
            <w:tcW w:w="3349" w:type="dxa"/>
          </w:tcPr>
          <w:p w14:paraId="18D9DEAE" w14:textId="77777777" w:rsidR="0050768A" w:rsidRDefault="0050768A">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984" w:type="dxa"/>
          </w:tcPr>
          <w:p w14:paraId="794079CC" w14:textId="77777777" w:rsidR="0050768A" w:rsidRDefault="0050768A">
            <w:pPr>
              <w:pStyle w:val="ConsPlusNormal"/>
            </w:pPr>
            <w:r>
              <w:t>терапевтическое лечение</w:t>
            </w:r>
          </w:p>
        </w:tc>
        <w:tc>
          <w:tcPr>
            <w:tcW w:w="3904" w:type="dxa"/>
          </w:tcPr>
          <w:p w14:paraId="398D76FA"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14:paraId="031A3602" w14:textId="77777777" w:rsidR="0050768A" w:rsidRDefault="0050768A">
            <w:pPr>
              <w:pStyle w:val="ConsPlusNormal"/>
              <w:jc w:val="center"/>
            </w:pPr>
            <w:r>
              <w:t>209420</w:t>
            </w:r>
          </w:p>
        </w:tc>
      </w:tr>
      <w:tr w:rsidR="0050768A" w14:paraId="01AC457C" w14:textId="77777777">
        <w:tc>
          <w:tcPr>
            <w:tcW w:w="874" w:type="dxa"/>
          </w:tcPr>
          <w:p w14:paraId="6DE17DDA" w14:textId="77777777" w:rsidR="0050768A" w:rsidRDefault="0050768A">
            <w:pPr>
              <w:pStyle w:val="ConsPlusNormal"/>
            </w:pPr>
            <w:r>
              <w:t>37</w:t>
            </w:r>
          </w:p>
        </w:tc>
        <w:tc>
          <w:tcPr>
            <w:tcW w:w="3889" w:type="dxa"/>
          </w:tcPr>
          <w:p w14:paraId="7EA5F7C6" w14:textId="77777777" w:rsidR="0050768A" w:rsidRDefault="0050768A">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077" w:type="dxa"/>
          </w:tcPr>
          <w:p w14:paraId="401F5034" w14:textId="77777777" w:rsidR="0050768A" w:rsidRDefault="0050768A">
            <w:pPr>
              <w:pStyle w:val="ConsPlusNormal"/>
            </w:pPr>
            <w:r>
              <w:t>Q32.0, Q32.2, Q32.3, Q32.4, Q33, P27.1</w:t>
            </w:r>
          </w:p>
        </w:tc>
        <w:tc>
          <w:tcPr>
            <w:tcW w:w="3349" w:type="dxa"/>
          </w:tcPr>
          <w:p w14:paraId="0C54BCAD" w14:textId="77777777" w:rsidR="0050768A" w:rsidRDefault="0050768A">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84" w:type="dxa"/>
          </w:tcPr>
          <w:p w14:paraId="29D6EDE6" w14:textId="77777777" w:rsidR="0050768A" w:rsidRDefault="0050768A">
            <w:pPr>
              <w:pStyle w:val="ConsPlusNormal"/>
            </w:pPr>
            <w:r>
              <w:t>терапевтическое лечение</w:t>
            </w:r>
          </w:p>
        </w:tc>
        <w:tc>
          <w:tcPr>
            <w:tcW w:w="3904" w:type="dxa"/>
          </w:tcPr>
          <w:p w14:paraId="35715B1C" w14:textId="77777777" w:rsidR="0050768A" w:rsidRDefault="0050768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14:paraId="58C110BF" w14:textId="77777777" w:rsidR="0050768A" w:rsidRDefault="0050768A">
            <w:pPr>
              <w:pStyle w:val="ConsPlusNormal"/>
              <w:jc w:val="center"/>
            </w:pPr>
            <w:r>
              <w:t>92391</w:t>
            </w:r>
          </w:p>
        </w:tc>
      </w:tr>
      <w:tr w:rsidR="0050768A" w14:paraId="12AF2EE3" w14:textId="77777777">
        <w:tc>
          <w:tcPr>
            <w:tcW w:w="16581" w:type="dxa"/>
            <w:gridSpan w:val="7"/>
          </w:tcPr>
          <w:p w14:paraId="48F24E35" w14:textId="77777777" w:rsidR="0050768A" w:rsidRDefault="0050768A">
            <w:pPr>
              <w:pStyle w:val="ConsPlusNormal"/>
              <w:outlineLvl w:val="3"/>
            </w:pPr>
            <w:r>
              <w:t>Ревматология</w:t>
            </w:r>
          </w:p>
        </w:tc>
      </w:tr>
      <w:tr w:rsidR="0050768A" w14:paraId="504AC89A" w14:textId="77777777">
        <w:tc>
          <w:tcPr>
            <w:tcW w:w="874" w:type="dxa"/>
          </w:tcPr>
          <w:p w14:paraId="65A66698" w14:textId="77777777" w:rsidR="0050768A" w:rsidRDefault="0050768A">
            <w:pPr>
              <w:pStyle w:val="ConsPlusNormal"/>
            </w:pPr>
            <w:r>
              <w:t>38</w:t>
            </w:r>
          </w:p>
        </w:tc>
        <w:tc>
          <w:tcPr>
            <w:tcW w:w="3889" w:type="dxa"/>
          </w:tcPr>
          <w:p w14:paraId="3BBAD4E6" w14:textId="77777777" w:rsidR="0050768A" w:rsidRDefault="0050768A">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77" w:type="dxa"/>
          </w:tcPr>
          <w:p w14:paraId="098642D1" w14:textId="77777777" w:rsidR="0050768A" w:rsidRDefault="0050768A">
            <w:pPr>
              <w:pStyle w:val="ConsPlusNormal"/>
            </w:pPr>
            <w:r>
              <w:t>M05.0, M05.1, M05.2, M05.3, M05.8, M06.0, M06.1, M06.4, M06.8, M08, M45, M32, M34, M07.2</w:t>
            </w:r>
          </w:p>
        </w:tc>
        <w:tc>
          <w:tcPr>
            <w:tcW w:w="3349" w:type="dxa"/>
          </w:tcPr>
          <w:p w14:paraId="7EBDF56F" w14:textId="77777777" w:rsidR="0050768A" w:rsidRDefault="0050768A">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14:paraId="587D954A" w14:textId="77777777" w:rsidR="0050768A" w:rsidRDefault="0050768A">
            <w:pPr>
              <w:pStyle w:val="ConsPlusNormal"/>
            </w:pPr>
            <w:r>
              <w:t>терапевтическое лечение</w:t>
            </w:r>
          </w:p>
        </w:tc>
        <w:tc>
          <w:tcPr>
            <w:tcW w:w="3904" w:type="dxa"/>
          </w:tcPr>
          <w:p w14:paraId="64D51C5C" w14:textId="77777777" w:rsidR="0050768A" w:rsidRDefault="0050768A">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14:paraId="5EADE583" w14:textId="77777777" w:rsidR="0050768A" w:rsidRDefault="0050768A">
            <w:pPr>
              <w:pStyle w:val="ConsPlusNormal"/>
              <w:jc w:val="center"/>
            </w:pPr>
            <w:r>
              <w:t>164370</w:t>
            </w:r>
          </w:p>
        </w:tc>
      </w:tr>
      <w:tr w:rsidR="0050768A" w14:paraId="4540AC21" w14:textId="77777777">
        <w:tc>
          <w:tcPr>
            <w:tcW w:w="16581" w:type="dxa"/>
            <w:gridSpan w:val="7"/>
          </w:tcPr>
          <w:p w14:paraId="5FFE9901" w14:textId="77777777" w:rsidR="0050768A" w:rsidRDefault="0050768A">
            <w:pPr>
              <w:pStyle w:val="ConsPlusNormal"/>
              <w:outlineLvl w:val="3"/>
            </w:pPr>
            <w:r>
              <w:t>Сердечно-сосудистая хирургия</w:t>
            </w:r>
          </w:p>
        </w:tc>
      </w:tr>
      <w:tr w:rsidR="0050768A" w14:paraId="29BA705E" w14:textId="77777777">
        <w:tc>
          <w:tcPr>
            <w:tcW w:w="874" w:type="dxa"/>
          </w:tcPr>
          <w:p w14:paraId="5D1855FD" w14:textId="77777777" w:rsidR="0050768A" w:rsidRDefault="0050768A">
            <w:pPr>
              <w:pStyle w:val="ConsPlusNormal"/>
            </w:pPr>
            <w:r>
              <w:t>39</w:t>
            </w:r>
          </w:p>
        </w:tc>
        <w:tc>
          <w:tcPr>
            <w:tcW w:w="3889" w:type="dxa"/>
          </w:tcPr>
          <w:p w14:paraId="09A7A940"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0014A3AB" w14:textId="77777777" w:rsidR="0050768A" w:rsidRDefault="0050768A">
            <w:pPr>
              <w:pStyle w:val="ConsPlusNormal"/>
            </w:pPr>
            <w:r>
              <w:t>I20.0, I21.0, I21.1, I21.2, I21.3, I21.9, I22</w:t>
            </w:r>
          </w:p>
        </w:tc>
        <w:tc>
          <w:tcPr>
            <w:tcW w:w="3349" w:type="dxa"/>
          </w:tcPr>
          <w:p w14:paraId="32D77911" w14:textId="77777777" w:rsidR="0050768A" w:rsidRDefault="0050768A">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14:paraId="0F4C3F85" w14:textId="77777777" w:rsidR="0050768A" w:rsidRDefault="0050768A">
            <w:pPr>
              <w:pStyle w:val="ConsPlusNormal"/>
            </w:pPr>
            <w:r>
              <w:t>хирургическое лечение</w:t>
            </w:r>
          </w:p>
        </w:tc>
        <w:tc>
          <w:tcPr>
            <w:tcW w:w="3904" w:type="dxa"/>
          </w:tcPr>
          <w:p w14:paraId="7B2D9739" w14:textId="77777777" w:rsidR="0050768A" w:rsidRDefault="0050768A">
            <w:pPr>
              <w:pStyle w:val="ConsPlusNormal"/>
            </w:pPr>
            <w:r>
              <w:t>баллонная вазодилатация с установкой 1 стента в сосуд (сосуды)</w:t>
            </w:r>
          </w:p>
        </w:tc>
        <w:tc>
          <w:tcPr>
            <w:tcW w:w="1504" w:type="dxa"/>
          </w:tcPr>
          <w:p w14:paraId="1F0F519B" w14:textId="77777777" w:rsidR="0050768A" w:rsidRDefault="0050768A">
            <w:pPr>
              <w:pStyle w:val="ConsPlusNormal"/>
              <w:jc w:val="center"/>
            </w:pPr>
            <w:r>
              <w:t>199124</w:t>
            </w:r>
          </w:p>
        </w:tc>
      </w:tr>
      <w:tr w:rsidR="0050768A" w14:paraId="00A6FD56" w14:textId="77777777">
        <w:tc>
          <w:tcPr>
            <w:tcW w:w="874" w:type="dxa"/>
          </w:tcPr>
          <w:p w14:paraId="70757D71" w14:textId="77777777" w:rsidR="0050768A" w:rsidRDefault="0050768A">
            <w:pPr>
              <w:pStyle w:val="ConsPlusNormal"/>
            </w:pPr>
            <w:r>
              <w:t>40</w:t>
            </w:r>
          </w:p>
        </w:tc>
        <w:tc>
          <w:tcPr>
            <w:tcW w:w="3889" w:type="dxa"/>
          </w:tcPr>
          <w:p w14:paraId="665A5A33"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33434400" w14:textId="77777777" w:rsidR="0050768A" w:rsidRDefault="0050768A">
            <w:pPr>
              <w:pStyle w:val="ConsPlusNormal"/>
            </w:pPr>
            <w:r>
              <w:t>I20.0, I21.0, I21.1, I21.2, I21.3, I21.9, I22</w:t>
            </w:r>
          </w:p>
        </w:tc>
        <w:tc>
          <w:tcPr>
            <w:tcW w:w="3349" w:type="dxa"/>
          </w:tcPr>
          <w:p w14:paraId="369475F0" w14:textId="77777777" w:rsidR="0050768A" w:rsidRDefault="0050768A">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14:paraId="787D4C07" w14:textId="77777777" w:rsidR="0050768A" w:rsidRDefault="0050768A">
            <w:pPr>
              <w:pStyle w:val="ConsPlusNormal"/>
            </w:pPr>
            <w:r>
              <w:t>хирургическое лечение</w:t>
            </w:r>
          </w:p>
        </w:tc>
        <w:tc>
          <w:tcPr>
            <w:tcW w:w="3904" w:type="dxa"/>
          </w:tcPr>
          <w:p w14:paraId="79DAB28F" w14:textId="77777777" w:rsidR="0050768A" w:rsidRDefault="0050768A">
            <w:pPr>
              <w:pStyle w:val="ConsPlusNormal"/>
            </w:pPr>
            <w:r>
              <w:t>баллонная вазодилатация с установкой 2 стентов в сосуд (сосуды)</w:t>
            </w:r>
          </w:p>
        </w:tc>
        <w:tc>
          <w:tcPr>
            <w:tcW w:w="1504" w:type="dxa"/>
          </w:tcPr>
          <w:p w14:paraId="56010844" w14:textId="77777777" w:rsidR="0050768A" w:rsidRDefault="0050768A">
            <w:pPr>
              <w:pStyle w:val="ConsPlusNormal"/>
              <w:jc w:val="center"/>
            </w:pPr>
            <w:r>
              <w:t>230121</w:t>
            </w:r>
          </w:p>
        </w:tc>
      </w:tr>
      <w:tr w:rsidR="0050768A" w14:paraId="75438B2E" w14:textId="77777777">
        <w:tc>
          <w:tcPr>
            <w:tcW w:w="874" w:type="dxa"/>
          </w:tcPr>
          <w:p w14:paraId="21517D8C" w14:textId="77777777" w:rsidR="0050768A" w:rsidRDefault="0050768A">
            <w:pPr>
              <w:pStyle w:val="ConsPlusNormal"/>
            </w:pPr>
            <w:r>
              <w:t>41</w:t>
            </w:r>
          </w:p>
        </w:tc>
        <w:tc>
          <w:tcPr>
            <w:tcW w:w="3889" w:type="dxa"/>
          </w:tcPr>
          <w:p w14:paraId="4E4A2B44"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0E6AB905" w14:textId="77777777" w:rsidR="0050768A" w:rsidRDefault="0050768A">
            <w:pPr>
              <w:pStyle w:val="ConsPlusNormal"/>
            </w:pPr>
            <w:r>
              <w:t>I20.0, I21.0, I21.1, I21.2, I21.3, I21.9, I22</w:t>
            </w:r>
          </w:p>
        </w:tc>
        <w:tc>
          <w:tcPr>
            <w:tcW w:w="3349" w:type="dxa"/>
          </w:tcPr>
          <w:p w14:paraId="2F48A06D" w14:textId="77777777" w:rsidR="0050768A" w:rsidRDefault="0050768A">
            <w:pPr>
              <w:pStyle w:val="ConsPlusNormal"/>
            </w:pPr>
            <w:r>
              <w:t>нестабильная стенокардия, острый и повторный инфаркт миокарда (с подъемом сегмента ST электрокардиограммы)</w:t>
            </w:r>
          </w:p>
        </w:tc>
        <w:tc>
          <w:tcPr>
            <w:tcW w:w="1984" w:type="dxa"/>
          </w:tcPr>
          <w:p w14:paraId="103F4480" w14:textId="77777777" w:rsidR="0050768A" w:rsidRDefault="0050768A">
            <w:pPr>
              <w:pStyle w:val="ConsPlusNormal"/>
            </w:pPr>
            <w:r>
              <w:t>хирургическое лечение</w:t>
            </w:r>
          </w:p>
        </w:tc>
        <w:tc>
          <w:tcPr>
            <w:tcW w:w="3904" w:type="dxa"/>
          </w:tcPr>
          <w:p w14:paraId="6633A03D" w14:textId="77777777" w:rsidR="0050768A" w:rsidRDefault="0050768A">
            <w:pPr>
              <w:pStyle w:val="ConsPlusNormal"/>
            </w:pPr>
            <w:r>
              <w:t>баллонная вазодилатация с установкой 3 стентов в сосуд (сосуды)</w:t>
            </w:r>
          </w:p>
        </w:tc>
        <w:tc>
          <w:tcPr>
            <w:tcW w:w="1504" w:type="dxa"/>
          </w:tcPr>
          <w:p w14:paraId="659737C6" w14:textId="77777777" w:rsidR="0050768A" w:rsidRDefault="0050768A">
            <w:pPr>
              <w:pStyle w:val="ConsPlusNormal"/>
              <w:jc w:val="center"/>
            </w:pPr>
            <w:r>
              <w:t>260837</w:t>
            </w:r>
          </w:p>
        </w:tc>
      </w:tr>
      <w:tr w:rsidR="0050768A" w14:paraId="53B45227" w14:textId="77777777">
        <w:tc>
          <w:tcPr>
            <w:tcW w:w="874" w:type="dxa"/>
          </w:tcPr>
          <w:p w14:paraId="3B3F6543" w14:textId="77777777" w:rsidR="0050768A" w:rsidRDefault="0050768A">
            <w:pPr>
              <w:pStyle w:val="ConsPlusNormal"/>
            </w:pPr>
            <w:r>
              <w:t>42</w:t>
            </w:r>
          </w:p>
        </w:tc>
        <w:tc>
          <w:tcPr>
            <w:tcW w:w="3889" w:type="dxa"/>
          </w:tcPr>
          <w:p w14:paraId="0A1C976E"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05EA1382" w14:textId="77777777" w:rsidR="0050768A" w:rsidRDefault="0050768A">
            <w:pPr>
              <w:pStyle w:val="ConsPlusNormal"/>
            </w:pPr>
            <w:r>
              <w:t>I20.0, I21.4, I21.9, I22</w:t>
            </w:r>
          </w:p>
        </w:tc>
        <w:tc>
          <w:tcPr>
            <w:tcW w:w="3349" w:type="dxa"/>
          </w:tcPr>
          <w:p w14:paraId="7FFB0CB5" w14:textId="77777777" w:rsidR="0050768A" w:rsidRDefault="0050768A">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14:paraId="5D237B95" w14:textId="77777777" w:rsidR="0050768A" w:rsidRDefault="0050768A">
            <w:pPr>
              <w:pStyle w:val="ConsPlusNormal"/>
            </w:pPr>
            <w:r>
              <w:t>хирургическое лечение</w:t>
            </w:r>
          </w:p>
        </w:tc>
        <w:tc>
          <w:tcPr>
            <w:tcW w:w="3904" w:type="dxa"/>
          </w:tcPr>
          <w:p w14:paraId="3548D879" w14:textId="77777777" w:rsidR="0050768A" w:rsidRDefault="0050768A">
            <w:pPr>
              <w:pStyle w:val="ConsPlusNormal"/>
            </w:pPr>
            <w:r>
              <w:t>баллонная вазодилатация с установкой 1 стента в сосуд (сосуды)</w:t>
            </w:r>
          </w:p>
        </w:tc>
        <w:tc>
          <w:tcPr>
            <w:tcW w:w="1504" w:type="dxa"/>
          </w:tcPr>
          <w:p w14:paraId="46A56F86" w14:textId="77777777" w:rsidR="0050768A" w:rsidRDefault="0050768A">
            <w:pPr>
              <w:pStyle w:val="ConsPlusNormal"/>
              <w:jc w:val="center"/>
            </w:pPr>
            <w:r>
              <w:t>147972</w:t>
            </w:r>
          </w:p>
        </w:tc>
      </w:tr>
      <w:tr w:rsidR="0050768A" w14:paraId="2C7C7830" w14:textId="77777777">
        <w:tc>
          <w:tcPr>
            <w:tcW w:w="874" w:type="dxa"/>
          </w:tcPr>
          <w:p w14:paraId="47C08047" w14:textId="77777777" w:rsidR="0050768A" w:rsidRDefault="0050768A">
            <w:pPr>
              <w:pStyle w:val="ConsPlusNormal"/>
            </w:pPr>
            <w:r>
              <w:t>43</w:t>
            </w:r>
          </w:p>
        </w:tc>
        <w:tc>
          <w:tcPr>
            <w:tcW w:w="3889" w:type="dxa"/>
          </w:tcPr>
          <w:p w14:paraId="3F060307"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64AEF836" w14:textId="77777777" w:rsidR="0050768A" w:rsidRDefault="0050768A">
            <w:pPr>
              <w:pStyle w:val="ConsPlusNormal"/>
            </w:pPr>
            <w:r>
              <w:t>I20.0, I21.4, I21.9, I22</w:t>
            </w:r>
          </w:p>
        </w:tc>
        <w:tc>
          <w:tcPr>
            <w:tcW w:w="3349" w:type="dxa"/>
          </w:tcPr>
          <w:p w14:paraId="27751333" w14:textId="77777777" w:rsidR="0050768A" w:rsidRDefault="0050768A">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14:paraId="516E4E5D" w14:textId="77777777" w:rsidR="0050768A" w:rsidRDefault="0050768A">
            <w:pPr>
              <w:pStyle w:val="ConsPlusNormal"/>
            </w:pPr>
            <w:r>
              <w:t>хирургическое лечение</w:t>
            </w:r>
          </w:p>
        </w:tc>
        <w:tc>
          <w:tcPr>
            <w:tcW w:w="3904" w:type="dxa"/>
          </w:tcPr>
          <w:p w14:paraId="0FC12087" w14:textId="77777777" w:rsidR="0050768A" w:rsidRDefault="0050768A">
            <w:pPr>
              <w:pStyle w:val="ConsPlusNormal"/>
            </w:pPr>
            <w:r>
              <w:t>баллонная вазодилатация с установкой 2 стентов в сосуд (сосуды)</w:t>
            </w:r>
          </w:p>
        </w:tc>
        <w:tc>
          <w:tcPr>
            <w:tcW w:w="1504" w:type="dxa"/>
          </w:tcPr>
          <w:p w14:paraId="7F098D3E" w14:textId="77777777" w:rsidR="0050768A" w:rsidRDefault="0050768A">
            <w:pPr>
              <w:pStyle w:val="ConsPlusNormal"/>
              <w:jc w:val="center"/>
            </w:pPr>
            <w:r>
              <w:t>179013</w:t>
            </w:r>
          </w:p>
        </w:tc>
      </w:tr>
      <w:tr w:rsidR="0050768A" w14:paraId="6C55FC75" w14:textId="77777777">
        <w:tc>
          <w:tcPr>
            <w:tcW w:w="874" w:type="dxa"/>
          </w:tcPr>
          <w:p w14:paraId="3E1B9C3C" w14:textId="77777777" w:rsidR="0050768A" w:rsidRDefault="0050768A">
            <w:pPr>
              <w:pStyle w:val="ConsPlusNormal"/>
            </w:pPr>
            <w:r>
              <w:t>44</w:t>
            </w:r>
          </w:p>
        </w:tc>
        <w:tc>
          <w:tcPr>
            <w:tcW w:w="3889" w:type="dxa"/>
          </w:tcPr>
          <w:p w14:paraId="4445789F"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14:paraId="383148E6" w14:textId="77777777" w:rsidR="0050768A" w:rsidRDefault="0050768A">
            <w:pPr>
              <w:pStyle w:val="ConsPlusNormal"/>
            </w:pPr>
            <w:r>
              <w:t>I20.0, I21.4, I21.9, I22</w:t>
            </w:r>
          </w:p>
        </w:tc>
        <w:tc>
          <w:tcPr>
            <w:tcW w:w="3349" w:type="dxa"/>
          </w:tcPr>
          <w:p w14:paraId="55C670ED" w14:textId="77777777" w:rsidR="0050768A" w:rsidRDefault="0050768A">
            <w:pPr>
              <w:pStyle w:val="ConsPlusNormal"/>
            </w:pPr>
            <w:r>
              <w:t>нестабильная стенокардия, острый и повторный инфаркт миокарда (без подъема сегмента ST электрокардиограммы)</w:t>
            </w:r>
          </w:p>
        </w:tc>
        <w:tc>
          <w:tcPr>
            <w:tcW w:w="1984" w:type="dxa"/>
          </w:tcPr>
          <w:p w14:paraId="38E717FA" w14:textId="77777777" w:rsidR="0050768A" w:rsidRDefault="0050768A">
            <w:pPr>
              <w:pStyle w:val="ConsPlusNormal"/>
            </w:pPr>
            <w:r>
              <w:t>хирургическое лечение</w:t>
            </w:r>
          </w:p>
        </w:tc>
        <w:tc>
          <w:tcPr>
            <w:tcW w:w="3904" w:type="dxa"/>
          </w:tcPr>
          <w:p w14:paraId="148FB088" w14:textId="77777777" w:rsidR="0050768A" w:rsidRDefault="0050768A">
            <w:pPr>
              <w:pStyle w:val="ConsPlusNormal"/>
            </w:pPr>
            <w:r>
              <w:t>баллонная вазодилатация с установкой 3 стентов в сосуд (сосуды)</w:t>
            </w:r>
          </w:p>
        </w:tc>
        <w:tc>
          <w:tcPr>
            <w:tcW w:w="1504" w:type="dxa"/>
          </w:tcPr>
          <w:p w14:paraId="67741BA8" w14:textId="77777777" w:rsidR="0050768A" w:rsidRDefault="0050768A">
            <w:pPr>
              <w:pStyle w:val="ConsPlusNormal"/>
              <w:jc w:val="center"/>
            </w:pPr>
            <w:r>
              <w:t>222876</w:t>
            </w:r>
          </w:p>
        </w:tc>
      </w:tr>
      <w:tr w:rsidR="0050768A" w14:paraId="32854BA4" w14:textId="77777777">
        <w:tc>
          <w:tcPr>
            <w:tcW w:w="874" w:type="dxa"/>
          </w:tcPr>
          <w:p w14:paraId="39C2FB15" w14:textId="77777777" w:rsidR="0050768A" w:rsidRDefault="0050768A">
            <w:pPr>
              <w:pStyle w:val="ConsPlusNormal"/>
            </w:pPr>
            <w:r>
              <w:t>45</w:t>
            </w:r>
          </w:p>
        </w:tc>
        <w:tc>
          <w:tcPr>
            <w:tcW w:w="3889" w:type="dxa"/>
          </w:tcPr>
          <w:p w14:paraId="082721BC"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077" w:type="dxa"/>
          </w:tcPr>
          <w:p w14:paraId="6045D940" w14:textId="77777777" w:rsidR="0050768A" w:rsidRDefault="0050768A">
            <w:pPr>
              <w:pStyle w:val="ConsPlusNormal"/>
            </w:pPr>
            <w:r>
              <w:t>I20.1, I20.8, I25</w:t>
            </w:r>
          </w:p>
        </w:tc>
        <w:tc>
          <w:tcPr>
            <w:tcW w:w="3349" w:type="dxa"/>
          </w:tcPr>
          <w:p w14:paraId="72AC4FAD" w14:textId="77777777" w:rsidR="0050768A" w:rsidRDefault="0050768A">
            <w:pPr>
              <w:pStyle w:val="ConsPlusNormal"/>
            </w:pPr>
            <w:r>
              <w:t>ишемическая болезнь сердца со стенозированием 1 коронарной артерии</w:t>
            </w:r>
          </w:p>
        </w:tc>
        <w:tc>
          <w:tcPr>
            <w:tcW w:w="1984" w:type="dxa"/>
          </w:tcPr>
          <w:p w14:paraId="5779A179" w14:textId="77777777" w:rsidR="0050768A" w:rsidRDefault="0050768A">
            <w:pPr>
              <w:pStyle w:val="ConsPlusNormal"/>
            </w:pPr>
            <w:r>
              <w:t>хирургическое лечение</w:t>
            </w:r>
          </w:p>
        </w:tc>
        <w:tc>
          <w:tcPr>
            <w:tcW w:w="3904" w:type="dxa"/>
          </w:tcPr>
          <w:p w14:paraId="70348216" w14:textId="77777777" w:rsidR="0050768A" w:rsidRDefault="0050768A">
            <w:pPr>
              <w:pStyle w:val="ConsPlusNormal"/>
            </w:pPr>
            <w:r>
              <w:t>баллонная вазодилатация с установкой 1 стента в сосуд</w:t>
            </w:r>
          </w:p>
        </w:tc>
        <w:tc>
          <w:tcPr>
            <w:tcW w:w="1504" w:type="dxa"/>
          </w:tcPr>
          <w:p w14:paraId="296F6BBF" w14:textId="77777777" w:rsidR="0050768A" w:rsidRDefault="0050768A">
            <w:pPr>
              <w:pStyle w:val="ConsPlusNormal"/>
              <w:jc w:val="center"/>
            </w:pPr>
            <w:r>
              <w:t>136982</w:t>
            </w:r>
          </w:p>
        </w:tc>
      </w:tr>
      <w:tr w:rsidR="0050768A" w14:paraId="6B8B62DD" w14:textId="77777777">
        <w:tc>
          <w:tcPr>
            <w:tcW w:w="874" w:type="dxa"/>
          </w:tcPr>
          <w:p w14:paraId="3EB39078" w14:textId="77777777" w:rsidR="0050768A" w:rsidRDefault="0050768A">
            <w:pPr>
              <w:pStyle w:val="ConsPlusNormal"/>
            </w:pPr>
            <w:r>
              <w:t>46</w:t>
            </w:r>
          </w:p>
        </w:tc>
        <w:tc>
          <w:tcPr>
            <w:tcW w:w="3889" w:type="dxa"/>
          </w:tcPr>
          <w:p w14:paraId="09BA26C9"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77" w:type="dxa"/>
          </w:tcPr>
          <w:p w14:paraId="456EA2AB" w14:textId="77777777" w:rsidR="0050768A" w:rsidRDefault="0050768A">
            <w:pPr>
              <w:pStyle w:val="ConsPlusNormal"/>
            </w:pPr>
            <w:r>
              <w:t>I20.1, I20.8, I25</w:t>
            </w:r>
          </w:p>
        </w:tc>
        <w:tc>
          <w:tcPr>
            <w:tcW w:w="3349" w:type="dxa"/>
          </w:tcPr>
          <w:p w14:paraId="4063560F" w14:textId="77777777" w:rsidR="0050768A" w:rsidRDefault="0050768A">
            <w:pPr>
              <w:pStyle w:val="ConsPlusNormal"/>
            </w:pPr>
            <w:r>
              <w:t>ишемическая болезнь сердца со стенозированием 2 коронарных артерий</w:t>
            </w:r>
          </w:p>
        </w:tc>
        <w:tc>
          <w:tcPr>
            <w:tcW w:w="1984" w:type="dxa"/>
          </w:tcPr>
          <w:p w14:paraId="3DE9526B" w14:textId="77777777" w:rsidR="0050768A" w:rsidRDefault="0050768A">
            <w:pPr>
              <w:pStyle w:val="ConsPlusNormal"/>
            </w:pPr>
            <w:r>
              <w:t>хирургическое лечение</w:t>
            </w:r>
          </w:p>
        </w:tc>
        <w:tc>
          <w:tcPr>
            <w:tcW w:w="3904" w:type="dxa"/>
          </w:tcPr>
          <w:p w14:paraId="3B0BABF6" w14:textId="77777777" w:rsidR="0050768A" w:rsidRDefault="0050768A">
            <w:pPr>
              <w:pStyle w:val="ConsPlusNormal"/>
            </w:pPr>
            <w:r>
              <w:t>баллонная вазодилатация с установкой 2 стентов в сосуд (сосуды)</w:t>
            </w:r>
          </w:p>
        </w:tc>
        <w:tc>
          <w:tcPr>
            <w:tcW w:w="1504" w:type="dxa"/>
          </w:tcPr>
          <w:p w14:paraId="49D0D515" w14:textId="77777777" w:rsidR="0050768A" w:rsidRDefault="0050768A">
            <w:pPr>
              <w:pStyle w:val="ConsPlusNormal"/>
              <w:jc w:val="center"/>
            </w:pPr>
            <w:r>
              <w:t>162640</w:t>
            </w:r>
          </w:p>
        </w:tc>
      </w:tr>
      <w:tr w:rsidR="0050768A" w14:paraId="3D95E9BC" w14:textId="77777777">
        <w:tc>
          <w:tcPr>
            <w:tcW w:w="874" w:type="dxa"/>
          </w:tcPr>
          <w:p w14:paraId="5D5CA920" w14:textId="77777777" w:rsidR="0050768A" w:rsidRDefault="0050768A">
            <w:pPr>
              <w:pStyle w:val="ConsPlusNormal"/>
            </w:pPr>
            <w:r>
              <w:t>47</w:t>
            </w:r>
          </w:p>
        </w:tc>
        <w:tc>
          <w:tcPr>
            <w:tcW w:w="3889" w:type="dxa"/>
          </w:tcPr>
          <w:p w14:paraId="46D11FBE" w14:textId="77777777" w:rsidR="0050768A" w:rsidRDefault="0050768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077" w:type="dxa"/>
          </w:tcPr>
          <w:p w14:paraId="5FBBA42C" w14:textId="77777777" w:rsidR="0050768A" w:rsidRDefault="0050768A">
            <w:pPr>
              <w:pStyle w:val="ConsPlusNormal"/>
            </w:pPr>
            <w:r>
              <w:t>I20.1, I20.8, I25</w:t>
            </w:r>
          </w:p>
        </w:tc>
        <w:tc>
          <w:tcPr>
            <w:tcW w:w="3349" w:type="dxa"/>
          </w:tcPr>
          <w:p w14:paraId="3C961842" w14:textId="77777777" w:rsidR="0050768A" w:rsidRDefault="0050768A">
            <w:pPr>
              <w:pStyle w:val="ConsPlusNormal"/>
            </w:pPr>
            <w:r>
              <w:t>ишемическая болезнь сердца со стенозированием 3 коронарных артерий</w:t>
            </w:r>
          </w:p>
        </w:tc>
        <w:tc>
          <w:tcPr>
            <w:tcW w:w="1984" w:type="dxa"/>
          </w:tcPr>
          <w:p w14:paraId="652D6182" w14:textId="77777777" w:rsidR="0050768A" w:rsidRDefault="0050768A">
            <w:pPr>
              <w:pStyle w:val="ConsPlusNormal"/>
            </w:pPr>
            <w:r>
              <w:t>хирургическое лечение</w:t>
            </w:r>
          </w:p>
        </w:tc>
        <w:tc>
          <w:tcPr>
            <w:tcW w:w="3904" w:type="dxa"/>
          </w:tcPr>
          <w:p w14:paraId="1902A7A6" w14:textId="77777777" w:rsidR="0050768A" w:rsidRDefault="0050768A">
            <w:pPr>
              <w:pStyle w:val="ConsPlusNormal"/>
            </w:pPr>
            <w:r>
              <w:t>баллонная вазодилатация с установкой 3 стентов в сосуд (сосуды)</w:t>
            </w:r>
          </w:p>
        </w:tc>
        <w:tc>
          <w:tcPr>
            <w:tcW w:w="1504" w:type="dxa"/>
          </w:tcPr>
          <w:p w14:paraId="15E6429B" w14:textId="77777777" w:rsidR="0050768A" w:rsidRDefault="0050768A">
            <w:pPr>
              <w:pStyle w:val="ConsPlusNormal"/>
              <w:jc w:val="center"/>
            </w:pPr>
            <w:r>
              <w:t>202067</w:t>
            </w:r>
          </w:p>
        </w:tc>
      </w:tr>
      <w:tr w:rsidR="0050768A" w14:paraId="1AC17799" w14:textId="77777777">
        <w:tc>
          <w:tcPr>
            <w:tcW w:w="874" w:type="dxa"/>
          </w:tcPr>
          <w:p w14:paraId="3B349854" w14:textId="77777777" w:rsidR="0050768A" w:rsidRDefault="0050768A">
            <w:pPr>
              <w:pStyle w:val="ConsPlusNormal"/>
            </w:pPr>
            <w:r>
              <w:t>48</w:t>
            </w:r>
          </w:p>
        </w:tc>
        <w:tc>
          <w:tcPr>
            <w:tcW w:w="3889" w:type="dxa"/>
          </w:tcPr>
          <w:p w14:paraId="6BC4AFD8" w14:textId="77777777" w:rsidR="0050768A" w:rsidRDefault="005076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077" w:type="dxa"/>
          </w:tcPr>
          <w:p w14:paraId="739AEFCC" w14:textId="77777777" w:rsidR="0050768A" w:rsidRDefault="0050768A">
            <w:pPr>
              <w:pStyle w:val="ConsPlusNormal"/>
            </w:pPr>
            <w:r>
              <w:t>I20.0, I20.1, I20.8, I20.9, I21.0, I21.1, I21.2, I21.3, I21.9, I22, I25, I25.0, I25.1, I25.2, I25.3, I25.4, I25.5, I25.6, I25.8, I25.9</w:t>
            </w:r>
          </w:p>
        </w:tc>
        <w:tc>
          <w:tcPr>
            <w:tcW w:w="3349" w:type="dxa"/>
          </w:tcPr>
          <w:p w14:paraId="19EE488B" w14:textId="77777777" w:rsidR="0050768A" w:rsidRDefault="0050768A">
            <w:pPr>
              <w:pStyle w:val="ConsPlusNormal"/>
            </w:pPr>
            <w:r>
              <w:t>ишемическая болезнь сердца</w:t>
            </w:r>
          </w:p>
        </w:tc>
        <w:tc>
          <w:tcPr>
            <w:tcW w:w="1984" w:type="dxa"/>
          </w:tcPr>
          <w:p w14:paraId="6561B178" w14:textId="77777777" w:rsidR="0050768A" w:rsidRDefault="0050768A">
            <w:pPr>
              <w:pStyle w:val="ConsPlusNormal"/>
            </w:pPr>
            <w:r>
              <w:t>хирургическое лечение</w:t>
            </w:r>
          </w:p>
        </w:tc>
        <w:tc>
          <w:tcPr>
            <w:tcW w:w="3904" w:type="dxa"/>
          </w:tcPr>
          <w:p w14:paraId="6FE2328A" w14:textId="77777777" w:rsidR="0050768A" w:rsidRDefault="0050768A">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14:paraId="53B9D231" w14:textId="77777777" w:rsidR="0050768A" w:rsidRDefault="0050768A">
            <w:pPr>
              <w:pStyle w:val="ConsPlusNormal"/>
              <w:jc w:val="center"/>
            </w:pPr>
            <w:r>
              <w:t>287307</w:t>
            </w:r>
          </w:p>
        </w:tc>
      </w:tr>
      <w:tr w:rsidR="0050768A" w14:paraId="36776DA2" w14:textId="77777777">
        <w:tc>
          <w:tcPr>
            <w:tcW w:w="874" w:type="dxa"/>
          </w:tcPr>
          <w:p w14:paraId="0B15DB3D" w14:textId="77777777" w:rsidR="0050768A" w:rsidRDefault="0050768A">
            <w:pPr>
              <w:pStyle w:val="ConsPlusNormal"/>
            </w:pPr>
            <w:r>
              <w:t>49</w:t>
            </w:r>
          </w:p>
        </w:tc>
        <w:tc>
          <w:tcPr>
            <w:tcW w:w="3889" w:type="dxa"/>
          </w:tcPr>
          <w:p w14:paraId="60885E8B" w14:textId="77777777" w:rsidR="0050768A" w:rsidRDefault="005076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077" w:type="dxa"/>
          </w:tcPr>
          <w:p w14:paraId="6A9FDADA" w14:textId="77777777" w:rsidR="0050768A" w:rsidRDefault="0050768A">
            <w:pPr>
              <w:pStyle w:val="ConsPlusNormal"/>
            </w:pPr>
            <w:r>
              <w:t>I20.0, I20.1, I20.8, I20.9, I21.0, I21.1, I21.2, I21.3, I21.9, I22, I25, I25.0, I25.1, I25.2, I25.3, I25.4, I25.5, I25.6, I25.8, I25.9</w:t>
            </w:r>
          </w:p>
        </w:tc>
        <w:tc>
          <w:tcPr>
            <w:tcW w:w="3349" w:type="dxa"/>
          </w:tcPr>
          <w:p w14:paraId="119BCDAA" w14:textId="77777777" w:rsidR="0050768A" w:rsidRDefault="0050768A">
            <w:pPr>
              <w:pStyle w:val="ConsPlusNormal"/>
            </w:pPr>
            <w:r>
              <w:t>ишемическая болезнь сердца</w:t>
            </w:r>
          </w:p>
        </w:tc>
        <w:tc>
          <w:tcPr>
            <w:tcW w:w="1984" w:type="dxa"/>
          </w:tcPr>
          <w:p w14:paraId="212DBEE3" w14:textId="77777777" w:rsidR="0050768A" w:rsidRDefault="0050768A">
            <w:pPr>
              <w:pStyle w:val="ConsPlusNormal"/>
            </w:pPr>
            <w:r>
              <w:t>хирургическое лечение</w:t>
            </w:r>
          </w:p>
        </w:tc>
        <w:tc>
          <w:tcPr>
            <w:tcW w:w="3904" w:type="dxa"/>
          </w:tcPr>
          <w:p w14:paraId="7300D2EB" w14:textId="77777777" w:rsidR="0050768A" w:rsidRDefault="0050768A">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14:paraId="01A87404" w14:textId="77777777" w:rsidR="0050768A" w:rsidRDefault="0050768A">
            <w:pPr>
              <w:pStyle w:val="ConsPlusNormal"/>
              <w:jc w:val="center"/>
            </w:pPr>
            <w:r>
              <w:t>313443</w:t>
            </w:r>
          </w:p>
        </w:tc>
      </w:tr>
      <w:tr w:rsidR="0050768A" w14:paraId="6A9EF2A1" w14:textId="77777777">
        <w:tc>
          <w:tcPr>
            <w:tcW w:w="874" w:type="dxa"/>
          </w:tcPr>
          <w:p w14:paraId="1EB5B1D4" w14:textId="77777777" w:rsidR="0050768A" w:rsidRDefault="0050768A">
            <w:pPr>
              <w:pStyle w:val="ConsPlusNormal"/>
            </w:pPr>
            <w:r>
              <w:t>50</w:t>
            </w:r>
          </w:p>
        </w:tc>
        <w:tc>
          <w:tcPr>
            <w:tcW w:w="3889" w:type="dxa"/>
          </w:tcPr>
          <w:p w14:paraId="3B73C604" w14:textId="77777777" w:rsidR="0050768A" w:rsidRDefault="0050768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077" w:type="dxa"/>
          </w:tcPr>
          <w:p w14:paraId="6380638A" w14:textId="77777777" w:rsidR="0050768A" w:rsidRDefault="0050768A">
            <w:pPr>
              <w:pStyle w:val="ConsPlusNormal"/>
            </w:pPr>
            <w:r>
              <w:t>I20.0, I20.1, I20.8, I20.9, I21.0, I21.1, I21.2, I21.3, I21.9, I22, I25, I25.0, I25.1, I25.2, I25.3, I25.4, I25.5, I25.6, I25.8, I25.9</w:t>
            </w:r>
          </w:p>
        </w:tc>
        <w:tc>
          <w:tcPr>
            <w:tcW w:w="3349" w:type="dxa"/>
          </w:tcPr>
          <w:p w14:paraId="4F77880A" w14:textId="77777777" w:rsidR="0050768A" w:rsidRDefault="0050768A">
            <w:pPr>
              <w:pStyle w:val="ConsPlusNormal"/>
            </w:pPr>
            <w:r>
              <w:t>ишемическая болезнь сердца</w:t>
            </w:r>
          </w:p>
        </w:tc>
        <w:tc>
          <w:tcPr>
            <w:tcW w:w="1984" w:type="dxa"/>
          </w:tcPr>
          <w:p w14:paraId="37AAB87B" w14:textId="77777777" w:rsidR="0050768A" w:rsidRDefault="0050768A">
            <w:pPr>
              <w:pStyle w:val="ConsPlusNormal"/>
            </w:pPr>
            <w:r>
              <w:t>хирургическое лечение</w:t>
            </w:r>
          </w:p>
        </w:tc>
        <w:tc>
          <w:tcPr>
            <w:tcW w:w="3904" w:type="dxa"/>
          </w:tcPr>
          <w:p w14:paraId="2B742026" w14:textId="77777777" w:rsidR="0050768A" w:rsidRDefault="0050768A">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14:paraId="21022700" w14:textId="77777777" w:rsidR="0050768A" w:rsidRDefault="0050768A">
            <w:pPr>
              <w:pStyle w:val="ConsPlusNormal"/>
              <w:jc w:val="center"/>
            </w:pPr>
            <w:r>
              <w:t>344313</w:t>
            </w:r>
          </w:p>
        </w:tc>
      </w:tr>
      <w:tr w:rsidR="0050768A" w14:paraId="507F9C94" w14:textId="77777777">
        <w:tc>
          <w:tcPr>
            <w:tcW w:w="874" w:type="dxa"/>
          </w:tcPr>
          <w:p w14:paraId="6ECEFD33" w14:textId="77777777" w:rsidR="0050768A" w:rsidRDefault="0050768A">
            <w:pPr>
              <w:pStyle w:val="ConsPlusNormal"/>
            </w:pPr>
            <w:r>
              <w:t>51</w:t>
            </w:r>
          </w:p>
        </w:tc>
        <w:tc>
          <w:tcPr>
            <w:tcW w:w="3889" w:type="dxa"/>
          </w:tcPr>
          <w:p w14:paraId="15D49141" w14:textId="77777777" w:rsidR="0050768A" w:rsidRDefault="0050768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077" w:type="dxa"/>
          </w:tcPr>
          <w:p w14:paraId="16D52AAE" w14:textId="77777777" w:rsidR="0050768A" w:rsidRDefault="0050768A">
            <w:pPr>
              <w:pStyle w:val="ConsPlusNormal"/>
            </w:pPr>
            <w:r>
              <w:t>I44.1, I44.2, I45.2, I45.3, I45.6, I46.0, I47.0, I47.1, I47.2, I47.9, I48, I49.0, I49.5, Q22.5, Q24.6</w:t>
            </w:r>
          </w:p>
        </w:tc>
        <w:tc>
          <w:tcPr>
            <w:tcW w:w="3349" w:type="dxa"/>
          </w:tcPr>
          <w:p w14:paraId="0AD3144E" w14:textId="77777777" w:rsidR="0050768A" w:rsidRDefault="005076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14:paraId="5EBEA590" w14:textId="77777777" w:rsidR="0050768A" w:rsidRDefault="0050768A">
            <w:pPr>
              <w:pStyle w:val="ConsPlusNormal"/>
            </w:pPr>
            <w:r>
              <w:t>хирургическое лечение</w:t>
            </w:r>
          </w:p>
        </w:tc>
        <w:tc>
          <w:tcPr>
            <w:tcW w:w="3904" w:type="dxa"/>
          </w:tcPr>
          <w:p w14:paraId="52E26C1D" w14:textId="77777777" w:rsidR="0050768A" w:rsidRDefault="0050768A">
            <w:pPr>
              <w:pStyle w:val="ConsPlusNormal"/>
            </w:pPr>
            <w:r>
              <w:t>имплантация частотно-адаптированного однокамерного кардиостимулятора</w:t>
            </w:r>
          </w:p>
        </w:tc>
        <w:tc>
          <w:tcPr>
            <w:tcW w:w="1504" w:type="dxa"/>
          </w:tcPr>
          <w:p w14:paraId="535A7677" w14:textId="77777777" w:rsidR="0050768A" w:rsidRDefault="0050768A">
            <w:pPr>
              <w:pStyle w:val="ConsPlusNormal"/>
              <w:jc w:val="center"/>
            </w:pPr>
            <w:r>
              <w:t>171011</w:t>
            </w:r>
          </w:p>
        </w:tc>
      </w:tr>
      <w:tr w:rsidR="0050768A" w14:paraId="204A5444" w14:textId="77777777">
        <w:tc>
          <w:tcPr>
            <w:tcW w:w="874" w:type="dxa"/>
          </w:tcPr>
          <w:p w14:paraId="4AA6C271" w14:textId="77777777" w:rsidR="0050768A" w:rsidRDefault="0050768A">
            <w:pPr>
              <w:pStyle w:val="ConsPlusNormal"/>
            </w:pPr>
            <w:r>
              <w:t>52</w:t>
            </w:r>
          </w:p>
        </w:tc>
        <w:tc>
          <w:tcPr>
            <w:tcW w:w="3889" w:type="dxa"/>
          </w:tcPr>
          <w:p w14:paraId="7A7E395F" w14:textId="77777777" w:rsidR="0050768A" w:rsidRDefault="0050768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077" w:type="dxa"/>
          </w:tcPr>
          <w:p w14:paraId="576BE6EC" w14:textId="77777777" w:rsidR="0050768A" w:rsidRDefault="0050768A">
            <w:pPr>
              <w:pStyle w:val="ConsPlusNormal"/>
            </w:pPr>
            <w:r>
              <w:t>I44.1, I44.2, I45.2, I45.3, I45.6, I46.0, I47.0, I47.1, I47.2, I47.9, I48, I49.0, I49.5, Q22.5, Q24.6</w:t>
            </w:r>
          </w:p>
        </w:tc>
        <w:tc>
          <w:tcPr>
            <w:tcW w:w="3349" w:type="dxa"/>
          </w:tcPr>
          <w:p w14:paraId="6186DDD9" w14:textId="77777777" w:rsidR="0050768A" w:rsidRDefault="005076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14:paraId="0DF9C02D" w14:textId="77777777" w:rsidR="0050768A" w:rsidRDefault="0050768A">
            <w:pPr>
              <w:pStyle w:val="ConsPlusNormal"/>
            </w:pPr>
            <w:r>
              <w:t>хирургическое лечение</w:t>
            </w:r>
          </w:p>
        </w:tc>
        <w:tc>
          <w:tcPr>
            <w:tcW w:w="3904" w:type="dxa"/>
          </w:tcPr>
          <w:p w14:paraId="414E38DE" w14:textId="77777777" w:rsidR="0050768A" w:rsidRDefault="0050768A">
            <w:pPr>
              <w:pStyle w:val="ConsPlusNormal"/>
            </w:pPr>
            <w:r>
              <w:t>имплантация частотно-адаптированного однокамерного кардиостимулятора</w:t>
            </w:r>
          </w:p>
        </w:tc>
        <w:tc>
          <w:tcPr>
            <w:tcW w:w="1504" w:type="dxa"/>
          </w:tcPr>
          <w:p w14:paraId="70E8712A" w14:textId="77777777" w:rsidR="0050768A" w:rsidRDefault="0050768A">
            <w:pPr>
              <w:pStyle w:val="ConsPlusNormal"/>
              <w:jc w:val="center"/>
            </w:pPr>
            <w:r>
              <w:t>318704</w:t>
            </w:r>
          </w:p>
        </w:tc>
      </w:tr>
      <w:tr w:rsidR="0050768A" w14:paraId="79335EE0" w14:textId="77777777">
        <w:tc>
          <w:tcPr>
            <w:tcW w:w="874" w:type="dxa"/>
          </w:tcPr>
          <w:p w14:paraId="5E8F7FDB" w14:textId="77777777" w:rsidR="0050768A" w:rsidRDefault="0050768A">
            <w:pPr>
              <w:pStyle w:val="ConsPlusNormal"/>
            </w:pPr>
            <w:r>
              <w:t>53</w:t>
            </w:r>
          </w:p>
        </w:tc>
        <w:tc>
          <w:tcPr>
            <w:tcW w:w="3889" w:type="dxa"/>
          </w:tcPr>
          <w:p w14:paraId="4228D584" w14:textId="77777777" w:rsidR="0050768A" w:rsidRDefault="0050768A">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14:paraId="33940471" w14:textId="77777777" w:rsidR="0050768A" w:rsidRDefault="0050768A">
            <w:pPr>
              <w:pStyle w:val="ConsPlusNormal"/>
            </w:pPr>
            <w:r>
              <w:t>I44.1, I44.2, I45.2, I45.3, I45.6, I46.0, I47.0, I47.1, I47.2, I47.9, I48, I49.0, I49.5, Q22.5, Q24.6</w:t>
            </w:r>
          </w:p>
        </w:tc>
        <w:tc>
          <w:tcPr>
            <w:tcW w:w="3349" w:type="dxa"/>
          </w:tcPr>
          <w:p w14:paraId="507B3492" w14:textId="77777777" w:rsidR="0050768A" w:rsidRDefault="005076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14:paraId="219CB6DB" w14:textId="77777777" w:rsidR="0050768A" w:rsidRDefault="0050768A">
            <w:pPr>
              <w:pStyle w:val="ConsPlusNormal"/>
            </w:pPr>
            <w:r>
              <w:t>хирургическое лечение</w:t>
            </w:r>
          </w:p>
        </w:tc>
        <w:tc>
          <w:tcPr>
            <w:tcW w:w="3904" w:type="dxa"/>
          </w:tcPr>
          <w:p w14:paraId="141FC607" w14:textId="77777777" w:rsidR="0050768A" w:rsidRDefault="0050768A">
            <w:pPr>
              <w:pStyle w:val="ConsPlusNormal"/>
            </w:pPr>
            <w:r>
              <w:t>имплантация частотно-адаптированного двухкамерного кардиостимулятора</w:t>
            </w:r>
          </w:p>
        </w:tc>
        <w:tc>
          <w:tcPr>
            <w:tcW w:w="1504" w:type="dxa"/>
          </w:tcPr>
          <w:p w14:paraId="21FCC58C" w14:textId="77777777" w:rsidR="0050768A" w:rsidRDefault="0050768A">
            <w:pPr>
              <w:pStyle w:val="ConsPlusNormal"/>
              <w:jc w:val="center"/>
            </w:pPr>
            <w:r>
              <w:t>256135</w:t>
            </w:r>
          </w:p>
        </w:tc>
      </w:tr>
      <w:tr w:rsidR="0050768A" w14:paraId="5F76D28D" w14:textId="77777777">
        <w:tc>
          <w:tcPr>
            <w:tcW w:w="874" w:type="dxa"/>
          </w:tcPr>
          <w:p w14:paraId="42CBC178" w14:textId="77777777" w:rsidR="0050768A" w:rsidRDefault="0050768A">
            <w:pPr>
              <w:pStyle w:val="ConsPlusNormal"/>
            </w:pPr>
            <w:r>
              <w:t>54</w:t>
            </w:r>
          </w:p>
        </w:tc>
        <w:tc>
          <w:tcPr>
            <w:tcW w:w="3889" w:type="dxa"/>
          </w:tcPr>
          <w:p w14:paraId="1DC9E972" w14:textId="77777777" w:rsidR="0050768A" w:rsidRDefault="0050768A">
            <w:pPr>
              <w:pStyle w:val="ConsPlusNormal"/>
            </w:pPr>
            <w:r>
              <w:t>Эндоваскулярная тромбэкстракция при остром ишемическом инсульте</w:t>
            </w:r>
          </w:p>
        </w:tc>
        <w:tc>
          <w:tcPr>
            <w:tcW w:w="1077" w:type="dxa"/>
          </w:tcPr>
          <w:p w14:paraId="660D6D83" w14:textId="77777777" w:rsidR="0050768A" w:rsidRDefault="0050768A">
            <w:pPr>
              <w:pStyle w:val="ConsPlusNormal"/>
            </w:pPr>
            <w:r>
              <w:t>I63.0, I63.1, I63.2, I63.3, I63.4, I63.5, I63.8, I63.9</w:t>
            </w:r>
          </w:p>
        </w:tc>
        <w:tc>
          <w:tcPr>
            <w:tcW w:w="3349" w:type="dxa"/>
          </w:tcPr>
          <w:p w14:paraId="2C2F3626" w14:textId="77777777" w:rsidR="0050768A" w:rsidRDefault="0050768A">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14:paraId="2A3D1770" w14:textId="77777777" w:rsidR="0050768A" w:rsidRDefault="0050768A">
            <w:pPr>
              <w:pStyle w:val="ConsPlusNormal"/>
            </w:pPr>
            <w:r>
              <w:t>хирургическое лечение</w:t>
            </w:r>
          </w:p>
        </w:tc>
        <w:tc>
          <w:tcPr>
            <w:tcW w:w="3904" w:type="dxa"/>
          </w:tcPr>
          <w:p w14:paraId="04B8F00B" w14:textId="77777777" w:rsidR="0050768A" w:rsidRDefault="0050768A">
            <w:pPr>
              <w:pStyle w:val="ConsPlusNormal"/>
            </w:pPr>
            <w:r>
              <w:t>эндоваскулярная механическая тромбэкстракция и (или) тромбоаспирация</w:t>
            </w:r>
          </w:p>
        </w:tc>
        <w:tc>
          <w:tcPr>
            <w:tcW w:w="1504" w:type="dxa"/>
          </w:tcPr>
          <w:p w14:paraId="45DD8CFE" w14:textId="77777777" w:rsidR="0050768A" w:rsidRDefault="0050768A">
            <w:pPr>
              <w:pStyle w:val="ConsPlusNormal"/>
              <w:jc w:val="center"/>
            </w:pPr>
            <w:r>
              <w:t>812013</w:t>
            </w:r>
          </w:p>
        </w:tc>
      </w:tr>
      <w:tr w:rsidR="0050768A" w14:paraId="1A589FE9" w14:textId="77777777">
        <w:tc>
          <w:tcPr>
            <w:tcW w:w="874" w:type="dxa"/>
          </w:tcPr>
          <w:p w14:paraId="6C7842BD" w14:textId="77777777" w:rsidR="0050768A" w:rsidRDefault="0050768A">
            <w:pPr>
              <w:pStyle w:val="ConsPlusNormal"/>
            </w:pPr>
            <w:r>
              <w:t>55</w:t>
            </w:r>
          </w:p>
        </w:tc>
        <w:tc>
          <w:tcPr>
            <w:tcW w:w="3889" w:type="dxa"/>
          </w:tcPr>
          <w:p w14:paraId="5CA52C7E" w14:textId="77777777" w:rsidR="0050768A" w:rsidRDefault="0050768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Pr>
          <w:p w14:paraId="47A8C3E7" w14:textId="77777777" w:rsidR="0050768A" w:rsidRDefault="0050768A">
            <w:pPr>
              <w:pStyle w:val="ConsPlusNormal"/>
            </w:pPr>
            <w:r>
              <w:t>I20.0, I21, I22, I24.0</w:t>
            </w:r>
          </w:p>
        </w:tc>
        <w:tc>
          <w:tcPr>
            <w:tcW w:w="3349" w:type="dxa"/>
          </w:tcPr>
          <w:p w14:paraId="30703E80" w14:textId="77777777" w:rsidR="0050768A" w:rsidRDefault="0050768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tcPr>
          <w:p w14:paraId="5D1A7636" w14:textId="77777777" w:rsidR="0050768A" w:rsidRDefault="0050768A">
            <w:pPr>
              <w:pStyle w:val="ConsPlusNormal"/>
            </w:pPr>
            <w:r>
              <w:t>хирургическое лечение</w:t>
            </w:r>
          </w:p>
        </w:tc>
        <w:tc>
          <w:tcPr>
            <w:tcW w:w="3904" w:type="dxa"/>
          </w:tcPr>
          <w:p w14:paraId="5B35DAEB" w14:textId="77777777" w:rsidR="0050768A" w:rsidRDefault="0050768A">
            <w:pPr>
              <w:pStyle w:val="ConsPlusNormal"/>
            </w:pPr>
            <w:r>
              <w:t>коронарное шунтирование в условиях искусственного кровоснабжения</w:t>
            </w:r>
          </w:p>
          <w:p w14:paraId="3C1C5964" w14:textId="77777777" w:rsidR="0050768A" w:rsidRDefault="0050768A">
            <w:pPr>
              <w:pStyle w:val="ConsPlusNormal"/>
            </w:pPr>
            <w:r>
              <w:t>коронарное шунтирование на работающем сердце без использования искусственного кровообращения</w:t>
            </w:r>
          </w:p>
        </w:tc>
        <w:tc>
          <w:tcPr>
            <w:tcW w:w="1504" w:type="dxa"/>
          </w:tcPr>
          <w:p w14:paraId="269E1A03" w14:textId="77777777" w:rsidR="0050768A" w:rsidRDefault="0050768A">
            <w:pPr>
              <w:pStyle w:val="ConsPlusNormal"/>
              <w:jc w:val="center"/>
            </w:pPr>
            <w:r>
              <w:t>445396</w:t>
            </w:r>
          </w:p>
        </w:tc>
      </w:tr>
      <w:tr w:rsidR="0050768A" w14:paraId="2D7607CE" w14:textId="77777777">
        <w:tc>
          <w:tcPr>
            <w:tcW w:w="874" w:type="dxa"/>
          </w:tcPr>
          <w:p w14:paraId="54FB77AC" w14:textId="77777777" w:rsidR="0050768A" w:rsidRDefault="0050768A">
            <w:pPr>
              <w:pStyle w:val="ConsPlusNormal"/>
            </w:pPr>
            <w:r>
              <w:t>56</w:t>
            </w:r>
          </w:p>
        </w:tc>
        <w:tc>
          <w:tcPr>
            <w:tcW w:w="3889" w:type="dxa"/>
          </w:tcPr>
          <w:p w14:paraId="4E2AED02" w14:textId="77777777" w:rsidR="0050768A" w:rsidRDefault="0050768A">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077" w:type="dxa"/>
          </w:tcPr>
          <w:p w14:paraId="5FD3324D" w14:textId="77777777" w:rsidR="0050768A" w:rsidRDefault="0050768A">
            <w:pPr>
              <w:pStyle w:val="ConsPlusNormal"/>
            </w:pPr>
            <w:r>
              <w:t>I20.0, I20.1, I20.8, I20.9, I21.0, I21.1, I21.2, I21.3, I21.9, I22, I25, I25.0, I25.1, I25.2, I25.3, I25.4, I25.5, I25.6, I25.8, I25.9</w:t>
            </w:r>
          </w:p>
        </w:tc>
        <w:tc>
          <w:tcPr>
            <w:tcW w:w="3349" w:type="dxa"/>
          </w:tcPr>
          <w:p w14:paraId="443DA63D" w14:textId="77777777" w:rsidR="0050768A" w:rsidRDefault="0050768A">
            <w:pPr>
              <w:pStyle w:val="ConsPlusNormal"/>
            </w:pPr>
            <w:r>
              <w:t>ишемическая болезнь сердца со стенотическим или окклюзионным поражением коронарных артерий</w:t>
            </w:r>
          </w:p>
        </w:tc>
        <w:tc>
          <w:tcPr>
            <w:tcW w:w="1984" w:type="dxa"/>
          </w:tcPr>
          <w:p w14:paraId="0C1F4C14" w14:textId="77777777" w:rsidR="0050768A" w:rsidRDefault="0050768A">
            <w:pPr>
              <w:pStyle w:val="ConsPlusNormal"/>
            </w:pPr>
            <w:r>
              <w:t>хирургическое лечение</w:t>
            </w:r>
          </w:p>
        </w:tc>
        <w:tc>
          <w:tcPr>
            <w:tcW w:w="3904" w:type="dxa"/>
          </w:tcPr>
          <w:p w14:paraId="27B64D8B" w14:textId="77777777" w:rsidR="0050768A" w:rsidRDefault="0050768A">
            <w:pPr>
              <w:pStyle w:val="ConsPlusNormal"/>
            </w:pPr>
            <w:r>
              <w:t>ротационная коронарная атерэктомия, баллонная вазодилатация с установкой 1 - 3 стентов в коронарные артерии</w:t>
            </w:r>
          </w:p>
        </w:tc>
        <w:tc>
          <w:tcPr>
            <w:tcW w:w="1504" w:type="dxa"/>
          </w:tcPr>
          <w:p w14:paraId="17C9A2C4" w14:textId="77777777" w:rsidR="0050768A" w:rsidRDefault="0050768A">
            <w:pPr>
              <w:pStyle w:val="ConsPlusNormal"/>
              <w:jc w:val="center"/>
            </w:pPr>
            <w:r>
              <w:t>392824</w:t>
            </w:r>
          </w:p>
        </w:tc>
      </w:tr>
      <w:tr w:rsidR="0050768A" w14:paraId="028B93EA" w14:textId="77777777">
        <w:tc>
          <w:tcPr>
            <w:tcW w:w="16581" w:type="dxa"/>
            <w:gridSpan w:val="7"/>
          </w:tcPr>
          <w:p w14:paraId="24163212" w14:textId="77777777" w:rsidR="0050768A" w:rsidRDefault="0050768A">
            <w:pPr>
              <w:pStyle w:val="ConsPlusNormal"/>
              <w:outlineLvl w:val="3"/>
            </w:pPr>
            <w:r>
              <w:t>Торакальная хирургия</w:t>
            </w:r>
          </w:p>
        </w:tc>
      </w:tr>
      <w:tr w:rsidR="0050768A" w14:paraId="22D1411D" w14:textId="77777777">
        <w:tc>
          <w:tcPr>
            <w:tcW w:w="874" w:type="dxa"/>
            <w:vMerge w:val="restart"/>
          </w:tcPr>
          <w:p w14:paraId="3FB63466" w14:textId="77777777" w:rsidR="0050768A" w:rsidRDefault="0050768A">
            <w:pPr>
              <w:pStyle w:val="ConsPlusNormal"/>
            </w:pPr>
            <w:r>
              <w:t>57</w:t>
            </w:r>
          </w:p>
        </w:tc>
        <w:tc>
          <w:tcPr>
            <w:tcW w:w="3889" w:type="dxa"/>
            <w:vMerge w:val="restart"/>
          </w:tcPr>
          <w:p w14:paraId="4C051655" w14:textId="77777777" w:rsidR="0050768A" w:rsidRDefault="0050768A">
            <w:pPr>
              <w:pStyle w:val="ConsPlusNormal"/>
            </w:pPr>
            <w:r>
              <w:t>Эндоскопические и эндоваскулярные операции на органах грудной полости</w:t>
            </w:r>
          </w:p>
        </w:tc>
        <w:tc>
          <w:tcPr>
            <w:tcW w:w="1077" w:type="dxa"/>
          </w:tcPr>
          <w:p w14:paraId="7A368D39" w14:textId="77777777" w:rsidR="0050768A" w:rsidRDefault="0050768A">
            <w:pPr>
              <w:pStyle w:val="ConsPlusNormal"/>
            </w:pPr>
            <w:r>
              <w:t>I27.0</w:t>
            </w:r>
          </w:p>
        </w:tc>
        <w:tc>
          <w:tcPr>
            <w:tcW w:w="3349" w:type="dxa"/>
          </w:tcPr>
          <w:p w14:paraId="19D4B573" w14:textId="77777777" w:rsidR="0050768A" w:rsidRDefault="0050768A">
            <w:pPr>
              <w:pStyle w:val="ConsPlusNormal"/>
            </w:pPr>
            <w:r>
              <w:t>первичная легочная гипертензия</w:t>
            </w:r>
          </w:p>
        </w:tc>
        <w:tc>
          <w:tcPr>
            <w:tcW w:w="1984" w:type="dxa"/>
          </w:tcPr>
          <w:p w14:paraId="1041CC6E" w14:textId="77777777" w:rsidR="0050768A" w:rsidRDefault="0050768A">
            <w:pPr>
              <w:pStyle w:val="ConsPlusNormal"/>
            </w:pPr>
            <w:r>
              <w:t>хирургическое лечение</w:t>
            </w:r>
          </w:p>
        </w:tc>
        <w:tc>
          <w:tcPr>
            <w:tcW w:w="3904" w:type="dxa"/>
          </w:tcPr>
          <w:p w14:paraId="474C4EA9" w14:textId="77777777" w:rsidR="0050768A" w:rsidRDefault="0050768A">
            <w:pPr>
              <w:pStyle w:val="ConsPlusNormal"/>
            </w:pPr>
            <w:r>
              <w:t>атриосептостомия</w:t>
            </w:r>
          </w:p>
        </w:tc>
        <w:tc>
          <w:tcPr>
            <w:tcW w:w="1504" w:type="dxa"/>
            <w:vMerge w:val="restart"/>
          </w:tcPr>
          <w:p w14:paraId="557273CC" w14:textId="77777777" w:rsidR="0050768A" w:rsidRDefault="0050768A">
            <w:pPr>
              <w:pStyle w:val="ConsPlusNormal"/>
              <w:jc w:val="center"/>
            </w:pPr>
            <w:r>
              <w:t>176437</w:t>
            </w:r>
          </w:p>
        </w:tc>
      </w:tr>
      <w:tr w:rsidR="0050768A" w14:paraId="76A99607" w14:textId="77777777">
        <w:tc>
          <w:tcPr>
            <w:tcW w:w="874" w:type="dxa"/>
            <w:vMerge/>
          </w:tcPr>
          <w:p w14:paraId="50BBAD82" w14:textId="77777777" w:rsidR="0050768A" w:rsidRDefault="0050768A">
            <w:pPr>
              <w:spacing w:after="1" w:line="0" w:lineRule="atLeast"/>
            </w:pPr>
          </w:p>
        </w:tc>
        <w:tc>
          <w:tcPr>
            <w:tcW w:w="3889" w:type="dxa"/>
            <w:vMerge/>
          </w:tcPr>
          <w:p w14:paraId="4AFC2200" w14:textId="77777777" w:rsidR="0050768A" w:rsidRDefault="0050768A">
            <w:pPr>
              <w:spacing w:after="1" w:line="0" w:lineRule="atLeast"/>
            </w:pPr>
          </w:p>
        </w:tc>
        <w:tc>
          <w:tcPr>
            <w:tcW w:w="1077" w:type="dxa"/>
          </w:tcPr>
          <w:p w14:paraId="45B148AB" w14:textId="77777777" w:rsidR="0050768A" w:rsidRDefault="0050768A">
            <w:pPr>
              <w:pStyle w:val="ConsPlusNormal"/>
            </w:pPr>
            <w:r>
              <w:t>I37</w:t>
            </w:r>
          </w:p>
        </w:tc>
        <w:tc>
          <w:tcPr>
            <w:tcW w:w="3349" w:type="dxa"/>
          </w:tcPr>
          <w:p w14:paraId="3D3DACD3" w14:textId="77777777" w:rsidR="0050768A" w:rsidRDefault="0050768A">
            <w:pPr>
              <w:pStyle w:val="ConsPlusNormal"/>
            </w:pPr>
            <w:r>
              <w:t>стеноз клапана легочной артерии</w:t>
            </w:r>
          </w:p>
        </w:tc>
        <w:tc>
          <w:tcPr>
            <w:tcW w:w="1984" w:type="dxa"/>
          </w:tcPr>
          <w:p w14:paraId="021BF94A" w14:textId="77777777" w:rsidR="0050768A" w:rsidRDefault="0050768A">
            <w:pPr>
              <w:pStyle w:val="ConsPlusNormal"/>
            </w:pPr>
            <w:r>
              <w:t>хирургическое лечение</w:t>
            </w:r>
          </w:p>
        </w:tc>
        <w:tc>
          <w:tcPr>
            <w:tcW w:w="3904" w:type="dxa"/>
          </w:tcPr>
          <w:p w14:paraId="06374F2C" w14:textId="77777777" w:rsidR="0050768A" w:rsidRDefault="0050768A">
            <w:pPr>
              <w:pStyle w:val="ConsPlusNormal"/>
            </w:pPr>
            <w:r>
              <w:t>баллонная ангиопластика</w:t>
            </w:r>
          </w:p>
        </w:tc>
        <w:tc>
          <w:tcPr>
            <w:tcW w:w="1504" w:type="dxa"/>
            <w:vMerge/>
          </w:tcPr>
          <w:p w14:paraId="12E502D0" w14:textId="77777777" w:rsidR="0050768A" w:rsidRDefault="0050768A">
            <w:pPr>
              <w:spacing w:after="1" w:line="0" w:lineRule="atLeast"/>
            </w:pPr>
          </w:p>
        </w:tc>
      </w:tr>
      <w:tr w:rsidR="0050768A" w14:paraId="560C6383" w14:textId="77777777">
        <w:tc>
          <w:tcPr>
            <w:tcW w:w="874" w:type="dxa"/>
            <w:vMerge/>
          </w:tcPr>
          <w:p w14:paraId="62ED8F80" w14:textId="77777777" w:rsidR="0050768A" w:rsidRDefault="0050768A">
            <w:pPr>
              <w:spacing w:after="1" w:line="0" w:lineRule="atLeast"/>
            </w:pPr>
          </w:p>
        </w:tc>
        <w:tc>
          <w:tcPr>
            <w:tcW w:w="3889" w:type="dxa"/>
          </w:tcPr>
          <w:p w14:paraId="4EA71AF5" w14:textId="77777777" w:rsidR="0050768A" w:rsidRDefault="0050768A">
            <w:pPr>
              <w:pStyle w:val="ConsPlusNormal"/>
            </w:pPr>
            <w:r>
              <w:t>Видеоторакоскопические операции на органах грудной полости</w:t>
            </w:r>
          </w:p>
        </w:tc>
        <w:tc>
          <w:tcPr>
            <w:tcW w:w="1077" w:type="dxa"/>
          </w:tcPr>
          <w:p w14:paraId="7BC213B3" w14:textId="77777777" w:rsidR="0050768A" w:rsidRDefault="0050768A">
            <w:pPr>
              <w:pStyle w:val="ConsPlusNormal"/>
            </w:pPr>
            <w:r>
              <w:t>J43</w:t>
            </w:r>
          </w:p>
        </w:tc>
        <w:tc>
          <w:tcPr>
            <w:tcW w:w="3349" w:type="dxa"/>
          </w:tcPr>
          <w:p w14:paraId="5F7AAD0A" w14:textId="77777777" w:rsidR="0050768A" w:rsidRDefault="0050768A">
            <w:pPr>
              <w:pStyle w:val="ConsPlusNormal"/>
            </w:pPr>
            <w:r>
              <w:t>эмфизема легкого</w:t>
            </w:r>
          </w:p>
        </w:tc>
        <w:tc>
          <w:tcPr>
            <w:tcW w:w="1984" w:type="dxa"/>
          </w:tcPr>
          <w:p w14:paraId="004D51F2" w14:textId="77777777" w:rsidR="0050768A" w:rsidRDefault="0050768A">
            <w:pPr>
              <w:pStyle w:val="ConsPlusNormal"/>
            </w:pPr>
            <w:r>
              <w:t>хирургическое лечение</w:t>
            </w:r>
          </w:p>
        </w:tc>
        <w:tc>
          <w:tcPr>
            <w:tcW w:w="3904" w:type="dxa"/>
          </w:tcPr>
          <w:p w14:paraId="314D6750" w14:textId="77777777" w:rsidR="0050768A" w:rsidRDefault="0050768A">
            <w:pPr>
              <w:pStyle w:val="ConsPlusNormal"/>
            </w:pPr>
            <w:r>
              <w:t>видеоторакоскопическая резекция легких при осложненной эмфиземе</w:t>
            </w:r>
          </w:p>
        </w:tc>
        <w:tc>
          <w:tcPr>
            <w:tcW w:w="1504" w:type="dxa"/>
          </w:tcPr>
          <w:p w14:paraId="01813CF6" w14:textId="77777777" w:rsidR="0050768A" w:rsidRDefault="0050768A">
            <w:pPr>
              <w:pStyle w:val="ConsPlusNormal"/>
            </w:pPr>
          </w:p>
        </w:tc>
      </w:tr>
      <w:tr w:rsidR="0050768A" w14:paraId="743E741B" w14:textId="77777777">
        <w:tc>
          <w:tcPr>
            <w:tcW w:w="874" w:type="dxa"/>
          </w:tcPr>
          <w:p w14:paraId="345270A2" w14:textId="77777777" w:rsidR="0050768A" w:rsidRDefault="0050768A">
            <w:pPr>
              <w:pStyle w:val="ConsPlusNormal"/>
            </w:pPr>
            <w:r>
              <w:t>58</w:t>
            </w:r>
          </w:p>
        </w:tc>
        <w:tc>
          <w:tcPr>
            <w:tcW w:w="3889" w:type="dxa"/>
          </w:tcPr>
          <w:p w14:paraId="59B7C633" w14:textId="77777777" w:rsidR="0050768A" w:rsidRDefault="0050768A">
            <w:pPr>
              <w:pStyle w:val="ConsPlusNormal"/>
            </w:pPr>
            <w:r>
              <w:t>Расширенные и реконструктивно-пластические операции на органах грудной полости</w:t>
            </w:r>
          </w:p>
        </w:tc>
        <w:tc>
          <w:tcPr>
            <w:tcW w:w="1077" w:type="dxa"/>
          </w:tcPr>
          <w:p w14:paraId="7A3B7A13" w14:textId="77777777" w:rsidR="0050768A" w:rsidRDefault="0050768A">
            <w:pPr>
              <w:pStyle w:val="ConsPlusNormal"/>
            </w:pPr>
            <w:r>
              <w:t>J43</w:t>
            </w:r>
          </w:p>
        </w:tc>
        <w:tc>
          <w:tcPr>
            <w:tcW w:w="3349" w:type="dxa"/>
          </w:tcPr>
          <w:p w14:paraId="56C72C27" w14:textId="77777777" w:rsidR="0050768A" w:rsidRDefault="0050768A">
            <w:pPr>
              <w:pStyle w:val="ConsPlusNormal"/>
            </w:pPr>
            <w:r>
              <w:t>эмфизема легкого</w:t>
            </w:r>
          </w:p>
        </w:tc>
        <w:tc>
          <w:tcPr>
            <w:tcW w:w="1984" w:type="dxa"/>
          </w:tcPr>
          <w:p w14:paraId="31F5BABF" w14:textId="77777777" w:rsidR="0050768A" w:rsidRDefault="0050768A">
            <w:pPr>
              <w:pStyle w:val="ConsPlusNormal"/>
            </w:pPr>
            <w:r>
              <w:t>хирургическое лечение</w:t>
            </w:r>
          </w:p>
        </w:tc>
        <w:tc>
          <w:tcPr>
            <w:tcW w:w="3904" w:type="dxa"/>
          </w:tcPr>
          <w:p w14:paraId="3B09FE6A" w14:textId="77777777" w:rsidR="0050768A" w:rsidRDefault="0050768A">
            <w:pPr>
              <w:pStyle w:val="ConsPlusNormal"/>
            </w:pPr>
            <w:r>
              <w:t>пластика гигантских булл легкого</w:t>
            </w:r>
          </w:p>
        </w:tc>
        <w:tc>
          <w:tcPr>
            <w:tcW w:w="1504" w:type="dxa"/>
          </w:tcPr>
          <w:p w14:paraId="0971F7DC" w14:textId="77777777" w:rsidR="0050768A" w:rsidRDefault="0050768A">
            <w:pPr>
              <w:pStyle w:val="ConsPlusNormal"/>
              <w:jc w:val="center"/>
            </w:pPr>
            <w:r>
              <w:t>307186</w:t>
            </w:r>
          </w:p>
        </w:tc>
      </w:tr>
      <w:tr w:rsidR="0050768A" w14:paraId="64DBF306" w14:textId="77777777">
        <w:tc>
          <w:tcPr>
            <w:tcW w:w="16581" w:type="dxa"/>
            <w:gridSpan w:val="7"/>
          </w:tcPr>
          <w:p w14:paraId="1AF93110" w14:textId="77777777" w:rsidR="0050768A" w:rsidRDefault="0050768A">
            <w:pPr>
              <w:pStyle w:val="ConsPlusNormal"/>
              <w:outlineLvl w:val="3"/>
            </w:pPr>
            <w:r>
              <w:t>Травматология и ортопедия</w:t>
            </w:r>
          </w:p>
        </w:tc>
      </w:tr>
      <w:tr w:rsidR="0050768A" w14:paraId="1A0FA299" w14:textId="77777777">
        <w:tc>
          <w:tcPr>
            <w:tcW w:w="874" w:type="dxa"/>
            <w:vMerge w:val="restart"/>
          </w:tcPr>
          <w:p w14:paraId="65072091" w14:textId="77777777" w:rsidR="0050768A" w:rsidRDefault="0050768A">
            <w:pPr>
              <w:pStyle w:val="ConsPlusNormal"/>
            </w:pPr>
            <w:r>
              <w:t>59</w:t>
            </w:r>
          </w:p>
        </w:tc>
        <w:tc>
          <w:tcPr>
            <w:tcW w:w="3889" w:type="dxa"/>
            <w:vMerge w:val="restart"/>
          </w:tcPr>
          <w:p w14:paraId="5D795063" w14:textId="77777777" w:rsidR="0050768A" w:rsidRDefault="005076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14:paraId="120DCD85" w14:textId="77777777" w:rsidR="0050768A" w:rsidRDefault="0050768A">
            <w:pPr>
              <w:pStyle w:val="ConsPlusNormal"/>
            </w:pPr>
            <w:r>
              <w:t>B67, D16, D18, M88</w:t>
            </w:r>
          </w:p>
        </w:tc>
        <w:tc>
          <w:tcPr>
            <w:tcW w:w="3349" w:type="dxa"/>
          </w:tcPr>
          <w:p w14:paraId="36921BD8" w14:textId="77777777" w:rsidR="0050768A" w:rsidRDefault="005076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14:paraId="1E42ED9C" w14:textId="77777777" w:rsidR="0050768A" w:rsidRDefault="0050768A">
            <w:pPr>
              <w:pStyle w:val="ConsPlusNormal"/>
            </w:pPr>
            <w:r>
              <w:t>хирургическое лечение</w:t>
            </w:r>
          </w:p>
        </w:tc>
        <w:tc>
          <w:tcPr>
            <w:tcW w:w="3904" w:type="dxa"/>
          </w:tcPr>
          <w:p w14:paraId="08A23FBC" w14:textId="77777777" w:rsidR="0050768A" w:rsidRDefault="0050768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tcPr>
          <w:p w14:paraId="5373BC67" w14:textId="77777777" w:rsidR="0050768A" w:rsidRDefault="0050768A">
            <w:pPr>
              <w:pStyle w:val="ConsPlusNormal"/>
              <w:jc w:val="center"/>
            </w:pPr>
            <w:r>
              <w:t>165709</w:t>
            </w:r>
          </w:p>
        </w:tc>
      </w:tr>
      <w:tr w:rsidR="0050768A" w14:paraId="4D9D6B26" w14:textId="77777777">
        <w:tc>
          <w:tcPr>
            <w:tcW w:w="874" w:type="dxa"/>
            <w:vMerge/>
          </w:tcPr>
          <w:p w14:paraId="64DD7FA0" w14:textId="77777777" w:rsidR="0050768A" w:rsidRDefault="0050768A">
            <w:pPr>
              <w:spacing w:after="1" w:line="0" w:lineRule="atLeast"/>
            </w:pPr>
          </w:p>
        </w:tc>
        <w:tc>
          <w:tcPr>
            <w:tcW w:w="3889" w:type="dxa"/>
            <w:vMerge/>
          </w:tcPr>
          <w:p w14:paraId="2076183C" w14:textId="77777777" w:rsidR="0050768A" w:rsidRDefault="0050768A">
            <w:pPr>
              <w:spacing w:after="1" w:line="0" w:lineRule="atLeast"/>
            </w:pPr>
          </w:p>
        </w:tc>
        <w:tc>
          <w:tcPr>
            <w:tcW w:w="1077" w:type="dxa"/>
          </w:tcPr>
          <w:p w14:paraId="6D8C79FB" w14:textId="77777777" w:rsidR="0050768A" w:rsidRDefault="0050768A">
            <w:pPr>
              <w:pStyle w:val="ConsPlusNormal"/>
            </w:pPr>
            <w:r>
              <w:t>M42, M43, M45, M46, M48, M50, M51, M53, M92, M93, M95, Q76.2</w:t>
            </w:r>
          </w:p>
        </w:tc>
        <w:tc>
          <w:tcPr>
            <w:tcW w:w="3349" w:type="dxa"/>
          </w:tcPr>
          <w:p w14:paraId="41307743" w14:textId="77777777" w:rsidR="0050768A" w:rsidRDefault="005076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14:paraId="7B5C2086" w14:textId="77777777" w:rsidR="0050768A" w:rsidRDefault="0050768A">
            <w:pPr>
              <w:pStyle w:val="ConsPlusNormal"/>
            </w:pPr>
            <w:r>
              <w:t>хирургическое лечение</w:t>
            </w:r>
          </w:p>
        </w:tc>
        <w:tc>
          <w:tcPr>
            <w:tcW w:w="3904" w:type="dxa"/>
          </w:tcPr>
          <w:p w14:paraId="1858B70F" w14:textId="77777777" w:rsidR="0050768A" w:rsidRDefault="0050768A">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4" w:type="dxa"/>
          </w:tcPr>
          <w:p w14:paraId="1E737006" w14:textId="77777777" w:rsidR="0050768A" w:rsidRDefault="0050768A">
            <w:pPr>
              <w:pStyle w:val="ConsPlusNormal"/>
            </w:pPr>
          </w:p>
        </w:tc>
      </w:tr>
      <w:tr w:rsidR="0050768A" w14:paraId="71B916B5" w14:textId="77777777">
        <w:tc>
          <w:tcPr>
            <w:tcW w:w="874" w:type="dxa"/>
            <w:vMerge/>
          </w:tcPr>
          <w:p w14:paraId="2B2469E5" w14:textId="77777777" w:rsidR="0050768A" w:rsidRDefault="0050768A">
            <w:pPr>
              <w:spacing w:after="1" w:line="0" w:lineRule="atLeast"/>
            </w:pPr>
          </w:p>
        </w:tc>
        <w:tc>
          <w:tcPr>
            <w:tcW w:w="3889" w:type="dxa"/>
          </w:tcPr>
          <w:p w14:paraId="2EFF4EE8" w14:textId="77777777" w:rsidR="0050768A" w:rsidRDefault="0050768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Pr>
          <w:p w14:paraId="1382F685" w14:textId="77777777" w:rsidR="0050768A" w:rsidRDefault="0050768A">
            <w:pPr>
              <w:pStyle w:val="ConsPlusNormal"/>
            </w:pPr>
            <w:r>
              <w:t>M00, M01, M03.0, M12.5, M17</w:t>
            </w:r>
          </w:p>
        </w:tc>
        <w:tc>
          <w:tcPr>
            <w:tcW w:w="3349" w:type="dxa"/>
          </w:tcPr>
          <w:p w14:paraId="223816CC" w14:textId="77777777" w:rsidR="0050768A" w:rsidRDefault="0050768A">
            <w:pPr>
              <w:pStyle w:val="ConsPlusNormal"/>
            </w:pPr>
            <w:r>
              <w:t>выраженное нарушение функции крупного сустава конечности любой этиологии</w:t>
            </w:r>
          </w:p>
        </w:tc>
        <w:tc>
          <w:tcPr>
            <w:tcW w:w="1984" w:type="dxa"/>
          </w:tcPr>
          <w:p w14:paraId="5CCF58B7" w14:textId="77777777" w:rsidR="0050768A" w:rsidRDefault="0050768A">
            <w:pPr>
              <w:pStyle w:val="ConsPlusNormal"/>
            </w:pPr>
            <w:r>
              <w:t>хирургическое лечение</w:t>
            </w:r>
          </w:p>
        </w:tc>
        <w:tc>
          <w:tcPr>
            <w:tcW w:w="3904" w:type="dxa"/>
          </w:tcPr>
          <w:p w14:paraId="198B3EB2" w14:textId="77777777" w:rsidR="0050768A" w:rsidRDefault="0050768A">
            <w:pPr>
              <w:pStyle w:val="ConsPlusNormal"/>
            </w:pPr>
            <w:r>
              <w:t>артродез крупных суставов конечностей с различными видами фиксации и остеосинтеза</w:t>
            </w:r>
          </w:p>
        </w:tc>
        <w:tc>
          <w:tcPr>
            <w:tcW w:w="1504" w:type="dxa"/>
          </w:tcPr>
          <w:p w14:paraId="0DF100D1" w14:textId="77777777" w:rsidR="0050768A" w:rsidRDefault="0050768A">
            <w:pPr>
              <w:pStyle w:val="ConsPlusNormal"/>
            </w:pPr>
          </w:p>
        </w:tc>
      </w:tr>
      <w:tr w:rsidR="0050768A" w14:paraId="60AD2DA7" w14:textId="77777777">
        <w:tc>
          <w:tcPr>
            <w:tcW w:w="874" w:type="dxa"/>
            <w:vMerge/>
          </w:tcPr>
          <w:p w14:paraId="64A91437" w14:textId="77777777" w:rsidR="0050768A" w:rsidRDefault="0050768A">
            <w:pPr>
              <w:spacing w:after="1" w:line="0" w:lineRule="atLeast"/>
            </w:pPr>
          </w:p>
        </w:tc>
        <w:tc>
          <w:tcPr>
            <w:tcW w:w="3889" w:type="dxa"/>
            <w:vMerge w:val="restart"/>
          </w:tcPr>
          <w:p w14:paraId="45796290" w14:textId="77777777" w:rsidR="0050768A" w:rsidRDefault="0050768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vMerge w:val="restart"/>
          </w:tcPr>
          <w:p w14:paraId="5CC70D52" w14:textId="77777777" w:rsidR="0050768A" w:rsidRDefault="0050768A">
            <w:pPr>
              <w:pStyle w:val="ConsPlusNormal"/>
            </w:pPr>
            <w:r>
              <w:t>M24.6, Z98.1, G80.1, G80.2, M21.0, M21.2, M21.4, M21.5, M21.9, Q68.1, Q72.5, Q72.6, Q72.8, Q72.9, Q74.2, Q74.3, Q74.8, Q77.7, Q87.3, G11.4, G12.1, G80.9, S44, S45, S46, S50, M19.1, M20.1, M20.5, Q05.9, Q66.0, Q66.5, Q66.8, Q68.2</w:t>
            </w:r>
          </w:p>
        </w:tc>
        <w:tc>
          <w:tcPr>
            <w:tcW w:w="3349" w:type="dxa"/>
            <w:vMerge w:val="restart"/>
          </w:tcPr>
          <w:p w14:paraId="5B56E8EA" w14:textId="77777777" w:rsidR="0050768A" w:rsidRDefault="0050768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14:paraId="303248F4" w14:textId="77777777" w:rsidR="0050768A" w:rsidRDefault="0050768A">
            <w:pPr>
              <w:pStyle w:val="ConsPlusNormal"/>
            </w:pPr>
            <w:r>
              <w:t>хирургическое лечение</w:t>
            </w:r>
          </w:p>
        </w:tc>
        <w:tc>
          <w:tcPr>
            <w:tcW w:w="3904" w:type="dxa"/>
          </w:tcPr>
          <w:p w14:paraId="14257A5B" w14:textId="77777777" w:rsidR="0050768A" w:rsidRDefault="0050768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val="restart"/>
          </w:tcPr>
          <w:p w14:paraId="7CD3B3FF" w14:textId="77777777" w:rsidR="0050768A" w:rsidRDefault="0050768A">
            <w:pPr>
              <w:pStyle w:val="ConsPlusNormal"/>
            </w:pPr>
          </w:p>
        </w:tc>
      </w:tr>
      <w:tr w:rsidR="0050768A" w14:paraId="20932133" w14:textId="77777777">
        <w:tc>
          <w:tcPr>
            <w:tcW w:w="874" w:type="dxa"/>
            <w:vMerge/>
          </w:tcPr>
          <w:p w14:paraId="6EBD4EC9" w14:textId="77777777" w:rsidR="0050768A" w:rsidRDefault="0050768A">
            <w:pPr>
              <w:spacing w:after="1" w:line="0" w:lineRule="atLeast"/>
            </w:pPr>
          </w:p>
        </w:tc>
        <w:tc>
          <w:tcPr>
            <w:tcW w:w="3889" w:type="dxa"/>
            <w:vMerge/>
          </w:tcPr>
          <w:p w14:paraId="6F845D2B" w14:textId="77777777" w:rsidR="0050768A" w:rsidRDefault="0050768A">
            <w:pPr>
              <w:spacing w:after="1" w:line="0" w:lineRule="atLeast"/>
            </w:pPr>
          </w:p>
        </w:tc>
        <w:tc>
          <w:tcPr>
            <w:tcW w:w="1077" w:type="dxa"/>
            <w:vMerge/>
          </w:tcPr>
          <w:p w14:paraId="43F7270B" w14:textId="77777777" w:rsidR="0050768A" w:rsidRDefault="0050768A">
            <w:pPr>
              <w:spacing w:after="1" w:line="0" w:lineRule="atLeast"/>
            </w:pPr>
          </w:p>
        </w:tc>
        <w:tc>
          <w:tcPr>
            <w:tcW w:w="3349" w:type="dxa"/>
            <w:vMerge/>
          </w:tcPr>
          <w:p w14:paraId="7BA1A48A" w14:textId="77777777" w:rsidR="0050768A" w:rsidRDefault="0050768A">
            <w:pPr>
              <w:spacing w:after="1" w:line="0" w:lineRule="atLeast"/>
            </w:pPr>
          </w:p>
        </w:tc>
        <w:tc>
          <w:tcPr>
            <w:tcW w:w="1984" w:type="dxa"/>
            <w:vMerge/>
          </w:tcPr>
          <w:p w14:paraId="03323048" w14:textId="77777777" w:rsidR="0050768A" w:rsidRDefault="0050768A">
            <w:pPr>
              <w:spacing w:after="1" w:line="0" w:lineRule="atLeast"/>
            </w:pPr>
          </w:p>
        </w:tc>
        <w:tc>
          <w:tcPr>
            <w:tcW w:w="3904" w:type="dxa"/>
          </w:tcPr>
          <w:p w14:paraId="3772EE3B" w14:textId="77777777" w:rsidR="0050768A" w:rsidRDefault="0050768A">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Pr>
          <w:p w14:paraId="4F2A307E" w14:textId="77777777" w:rsidR="0050768A" w:rsidRDefault="0050768A">
            <w:pPr>
              <w:spacing w:after="1" w:line="0" w:lineRule="atLeast"/>
            </w:pPr>
          </w:p>
        </w:tc>
      </w:tr>
      <w:tr w:rsidR="0050768A" w14:paraId="0989E445" w14:textId="77777777">
        <w:tc>
          <w:tcPr>
            <w:tcW w:w="874" w:type="dxa"/>
            <w:vMerge/>
          </w:tcPr>
          <w:p w14:paraId="476D69AF" w14:textId="77777777" w:rsidR="0050768A" w:rsidRDefault="0050768A">
            <w:pPr>
              <w:spacing w:after="1" w:line="0" w:lineRule="atLeast"/>
            </w:pPr>
          </w:p>
        </w:tc>
        <w:tc>
          <w:tcPr>
            <w:tcW w:w="3889" w:type="dxa"/>
            <w:vMerge w:val="restart"/>
          </w:tcPr>
          <w:p w14:paraId="4B7C3557" w14:textId="77777777" w:rsidR="0050768A" w:rsidRDefault="0050768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14:paraId="7717317B" w14:textId="77777777" w:rsidR="0050768A" w:rsidRDefault="0050768A">
            <w:pPr>
              <w:pStyle w:val="ConsPlusNormal"/>
            </w:pPr>
            <w:r>
              <w:t>S70.7, S70.9, S71, S72, S77, S79, S42, S43, S47, S49, S50, M99.9, M21.6, M95.1, M21.8, M21.9, Q66, Q78, M86, G11.4, G12.1, G80.9, G80.1, G80.2</w:t>
            </w:r>
          </w:p>
        </w:tc>
        <w:tc>
          <w:tcPr>
            <w:tcW w:w="3349" w:type="dxa"/>
            <w:vMerge w:val="restart"/>
          </w:tcPr>
          <w:p w14:paraId="4FD22495" w14:textId="77777777" w:rsidR="0050768A" w:rsidRDefault="0050768A">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14:paraId="4BD24D5B" w14:textId="77777777" w:rsidR="0050768A" w:rsidRDefault="0050768A">
            <w:pPr>
              <w:pStyle w:val="ConsPlusNormal"/>
            </w:pPr>
            <w:r>
              <w:t>хирургическое лечение</w:t>
            </w:r>
          </w:p>
        </w:tc>
        <w:tc>
          <w:tcPr>
            <w:tcW w:w="3904" w:type="dxa"/>
          </w:tcPr>
          <w:p w14:paraId="5DEE851B" w14:textId="77777777" w:rsidR="0050768A" w:rsidRDefault="0050768A">
            <w:pPr>
              <w:pStyle w:val="ConsPlusNormal"/>
            </w:pPr>
            <w:r>
              <w:t>чрескостный остеосинтез с использованием метода цифрового анализа</w:t>
            </w:r>
          </w:p>
        </w:tc>
        <w:tc>
          <w:tcPr>
            <w:tcW w:w="1504" w:type="dxa"/>
            <w:vMerge w:val="restart"/>
          </w:tcPr>
          <w:p w14:paraId="22754FFA" w14:textId="77777777" w:rsidR="0050768A" w:rsidRDefault="0050768A">
            <w:pPr>
              <w:pStyle w:val="ConsPlusNormal"/>
            </w:pPr>
          </w:p>
        </w:tc>
      </w:tr>
      <w:tr w:rsidR="0050768A" w14:paraId="3DA84C29" w14:textId="77777777">
        <w:tc>
          <w:tcPr>
            <w:tcW w:w="874" w:type="dxa"/>
            <w:vMerge/>
          </w:tcPr>
          <w:p w14:paraId="0A06D242" w14:textId="77777777" w:rsidR="0050768A" w:rsidRDefault="0050768A">
            <w:pPr>
              <w:spacing w:after="1" w:line="0" w:lineRule="atLeast"/>
            </w:pPr>
          </w:p>
        </w:tc>
        <w:tc>
          <w:tcPr>
            <w:tcW w:w="3889" w:type="dxa"/>
            <w:vMerge/>
          </w:tcPr>
          <w:p w14:paraId="42BCE161" w14:textId="77777777" w:rsidR="0050768A" w:rsidRDefault="0050768A">
            <w:pPr>
              <w:spacing w:after="1" w:line="0" w:lineRule="atLeast"/>
            </w:pPr>
          </w:p>
        </w:tc>
        <w:tc>
          <w:tcPr>
            <w:tcW w:w="1077" w:type="dxa"/>
            <w:vMerge/>
          </w:tcPr>
          <w:p w14:paraId="631F10F1" w14:textId="77777777" w:rsidR="0050768A" w:rsidRDefault="0050768A">
            <w:pPr>
              <w:spacing w:after="1" w:line="0" w:lineRule="atLeast"/>
            </w:pPr>
          </w:p>
        </w:tc>
        <w:tc>
          <w:tcPr>
            <w:tcW w:w="3349" w:type="dxa"/>
            <w:vMerge/>
          </w:tcPr>
          <w:p w14:paraId="39D9CB10" w14:textId="77777777" w:rsidR="0050768A" w:rsidRDefault="0050768A">
            <w:pPr>
              <w:spacing w:after="1" w:line="0" w:lineRule="atLeast"/>
            </w:pPr>
          </w:p>
        </w:tc>
        <w:tc>
          <w:tcPr>
            <w:tcW w:w="1984" w:type="dxa"/>
            <w:vMerge/>
          </w:tcPr>
          <w:p w14:paraId="734FF2A9" w14:textId="77777777" w:rsidR="0050768A" w:rsidRDefault="0050768A">
            <w:pPr>
              <w:spacing w:after="1" w:line="0" w:lineRule="atLeast"/>
            </w:pPr>
          </w:p>
        </w:tc>
        <w:tc>
          <w:tcPr>
            <w:tcW w:w="3904" w:type="dxa"/>
          </w:tcPr>
          <w:p w14:paraId="5D1D3308" w14:textId="77777777" w:rsidR="0050768A" w:rsidRDefault="0050768A">
            <w:pPr>
              <w:pStyle w:val="ConsPlusNormal"/>
            </w:pPr>
            <w:r>
              <w:t>чрескостный остеосинтез методом компоновок аппаратов с использованием модульной трансформации</w:t>
            </w:r>
          </w:p>
        </w:tc>
        <w:tc>
          <w:tcPr>
            <w:tcW w:w="1504" w:type="dxa"/>
            <w:vMerge/>
          </w:tcPr>
          <w:p w14:paraId="443B9AA4" w14:textId="77777777" w:rsidR="0050768A" w:rsidRDefault="0050768A">
            <w:pPr>
              <w:spacing w:after="1" w:line="0" w:lineRule="atLeast"/>
            </w:pPr>
          </w:p>
        </w:tc>
      </w:tr>
      <w:tr w:rsidR="0050768A" w14:paraId="77FFBCD2" w14:textId="77777777">
        <w:tc>
          <w:tcPr>
            <w:tcW w:w="874" w:type="dxa"/>
            <w:vMerge/>
          </w:tcPr>
          <w:p w14:paraId="7C7E9EC7" w14:textId="77777777" w:rsidR="0050768A" w:rsidRDefault="0050768A">
            <w:pPr>
              <w:spacing w:after="1" w:line="0" w:lineRule="atLeast"/>
            </w:pPr>
          </w:p>
        </w:tc>
        <w:tc>
          <w:tcPr>
            <w:tcW w:w="3889" w:type="dxa"/>
            <w:vMerge/>
          </w:tcPr>
          <w:p w14:paraId="209E28FD" w14:textId="77777777" w:rsidR="0050768A" w:rsidRDefault="0050768A">
            <w:pPr>
              <w:spacing w:after="1" w:line="0" w:lineRule="atLeast"/>
            </w:pPr>
          </w:p>
        </w:tc>
        <w:tc>
          <w:tcPr>
            <w:tcW w:w="1077" w:type="dxa"/>
            <w:vMerge/>
          </w:tcPr>
          <w:p w14:paraId="6E972C94" w14:textId="77777777" w:rsidR="0050768A" w:rsidRDefault="0050768A">
            <w:pPr>
              <w:spacing w:after="1" w:line="0" w:lineRule="atLeast"/>
            </w:pPr>
          </w:p>
        </w:tc>
        <w:tc>
          <w:tcPr>
            <w:tcW w:w="3349" w:type="dxa"/>
            <w:vMerge/>
          </w:tcPr>
          <w:p w14:paraId="38960C39" w14:textId="77777777" w:rsidR="0050768A" w:rsidRDefault="0050768A">
            <w:pPr>
              <w:spacing w:after="1" w:line="0" w:lineRule="atLeast"/>
            </w:pPr>
          </w:p>
        </w:tc>
        <w:tc>
          <w:tcPr>
            <w:tcW w:w="1984" w:type="dxa"/>
            <w:vMerge/>
          </w:tcPr>
          <w:p w14:paraId="6F5FB441" w14:textId="77777777" w:rsidR="0050768A" w:rsidRDefault="0050768A">
            <w:pPr>
              <w:spacing w:after="1" w:line="0" w:lineRule="atLeast"/>
            </w:pPr>
          </w:p>
        </w:tc>
        <w:tc>
          <w:tcPr>
            <w:tcW w:w="3904" w:type="dxa"/>
          </w:tcPr>
          <w:p w14:paraId="459321BE" w14:textId="77777777" w:rsidR="0050768A" w:rsidRDefault="0050768A">
            <w:pPr>
              <w:pStyle w:val="ConsPlusNormal"/>
            </w:pPr>
            <w:r>
              <w:t>корригирующие остеотомии костей верхних и нижних конечностей</w:t>
            </w:r>
          </w:p>
        </w:tc>
        <w:tc>
          <w:tcPr>
            <w:tcW w:w="1504" w:type="dxa"/>
            <w:vMerge/>
          </w:tcPr>
          <w:p w14:paraId="388240E1" w14:textId="77777777" w:rsidR="0050768A" w:rsidRDefault="0050768A">
            <w:pPr>
              <w:spacing w:after="1" w:line="0" w:lineRule="atLeast"/>
            </w:pPr>
          </w:p>
        </w:tc>
      </w:tr>
      <w:tr w:rsidR="0050768A" w14:paraId="25C68CA9" w14:textId="77777777">
        <w:tc>
          <w:tcPr>
            <w:tcW w:w="874" w:type="dxa"/>
            <w:vMerge/>
          </w:tcPr>
          <w:p w14:paraId="28FBB043" w14:textId="77777777" w:rsidR="0050768A" w:rsidRDefault="0050768A">
            <w:pPr>
              <w:spacing w:after="1" w:line="0" w:lineRule="atLeast"/>
            </w:pPr>
          </w:p>
        </w:tc>
        <w:tc>
          <w:tcPr>
            <w:tcW w:w="3889" w:type="dxa"/>
            <w:vMerge/>
          </w:tcPr>
          <w:p w14:paraId="5AA5CA70" w14:textId="77777777" w:rsidR="0050768A" w:rsidRDefault="0050768A">
            <w:pPr>
              <w:spacing w:after="1" w:line="0" w:lineRule="atLeast"/>
            </w:pPr>
          </w:p>
        </w:tc>
        <w:tc>
          <w:tcPr>
            <w:tcW w:w="1077" w:type="dxa"/>
            <w:vMerge/>
          </w:tcPr>
          <w:p w14:paraId="25540B32" w14:textId="77777777" w:rsidR="0050768A" w:rsidRDefault="0050768A">
            <w:pPr>
              <w:spacing w:after="1" w:line="0" w:lineRule="atLeast"/>
            </w:pPr>
          </w:p>
        </w:tc>
        <w:tc>
          <w:tcPr>
            <w:tcW w:w="3349" w:type="dxa"/>
            <w:vMerge/>
          </w:tcPr>
          <w:p w14:paraId="243E5535" w14:textId="77777777" w:rsidR="0050768A" w:rsidRDefault="0050768A">
            <w:pPr>
              <w:spacing w:after="1" w:line="0" w:lineRule="atLeast"/>
            </w:pPr>
          </w:p>
        </w:tc>
        <w:tc>
          <w:tcPr>
            <w:tcW w:w="1984" w:type="dxa"/>
            <w:vMerge/>
          </w:tcPr>
          <w:p w14:paraId="06579625" w14:textId="77777777" w:rsidR="0050768A" w:rsidRDefault="0050768A">
            <w:pPr>
              <w:spacing w:after="1" w:line="0" w:lineRule="atLeast"/>
            </w:pPr>
          </w:p>
        </w:tc>
        <w:tc>
          <w:tcPr>
            <w:tcW w:w="3904" w:type="dxa"/>
          </w:tcPr>
          <w:p w14:paraId="6927AC48" w14:textId="77777777" w:rsidR="0050768A" w:rsidRDefault="0050768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Pr>
          <w:p w14:paraId="320931C1" w14:textId="77777777" w:rsidR="0050768A" w:rsidRDefault="0050768A">
            <w:pPr>
              <w:spacing w:after="1" w:line="0" w:lineRule="atLeast"/>
            </w:pPr>
          </w:p>
        </w:tc>
      </w:tr>
      <w:tr w:rsidR="0050768A" w14:paraId="6043A8DC" w14:textId="77777777">
        <w:tc>
          <w:tcPr>
            <w:tcW w:w="874" w:type="dxa"/>
            <w:vMerge/>
          </w:tcPr>
          <w:p w14:paraId="4D0EF72D" w14:textId="77777777" w:rsidR="0050768A" w:rsidRDefault="0050768A">
            <w:pPr>
              <w:spacing w:after="1" w:line="0" w:lineRule="atLeast"/>
            </w:pPr>
          </w:p>
        </w:tc>
        <w:tc>
          <w:tcPr>
            <w:tcW w:w="3889" w:type="dxa"/>
            <w:vMerge/>
          </w:tcPr>
          <w:p w14:paraId="522D53A3" w14:textId="77777777" w:rsidR="0050768A" w:rsidRDefault="0050768A">
            <w:pPr>
              <w:spacing w:after="1" w:line="0" w:lineRule="atLeast"/>
            </w:pPr>
          </w:p>
        </w:tc>
        <w:tc>
          <w:tcPr>
            <w:tcW w:w="1077" w:type="dxa"/>
            <w:vMerge w:val="restart"/>
          </w:tcPr>
          <w:p w14:paraId="2FEE6956" w14:textId="77777777" w:rsidR="0050768A" w:rsidRDefault="0050768A">
            <w:pPr>
              <w:pStyle w:val="ConsPlusNormal"/>
            </w:pPr>
            <w:r>
              <w:t>M25.3, M91, M95.8, Q65.0, Q65.1, Q65.3, Q65.4, Q65.8, M16.2, M16.3, M92</w:t>
            </w:r>
          </w:p>
        </w:tc>
        <w:tc>
          <w:tcPr>
            <w:tcW w:w="3349" w:type="dxa"/>
            <w:vMerge w:val="restart"/>
          </w:tcPr>
          <w:p w14:paraId="684BC8E7" w14:textId="77777777" w:rsidR="0050768A" w:rsidRDefault="0050768A">
            <w:pPr>
              <w:pStyle w:val="ConsPlusNormal"/>
            </w:pPr>
            <w:r>
              <w:t>дисплазии, аномалии развития, последствия травм крупных суставов</w:t>
            </w:r>
          </w:p>
        </w:tc>
        <w:tc>
          <w:tcPr>
            <w:tcW w:w="1984" w:type="dxa"/>
            <w:vMerge w:val="restart"/>
          </w:tcPr>
          <w:p w14:paraId="3E673CC1" w14:textId="77777777" w:rsidR="0050768A" w:rsidRDefault="0050768A">
            <w:pPr>
              <w:pStyle w:val="ConsPlusNormal"/>
            </w:pPr>
            <w:r>
              <w:t>хирургическое лечение</w:t>
            </w:r>
          </w:p>
        </w:tc>
        <w:tc>
          <w:tcPr>
            <w:tcW w:w="3904" w:type="dxa"/>
          </w:tcPr>
          <w:p w14:paraId="1992951A" w14:textId="77777777" w:rsidR="0050768A" w:rsidRDefault="0050768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4" w:type="dxa"/>
          </w:tcPr>
          <w:p w14:paraId="276EC9E2" w14:textId="77777777" w:rsidR="0050768A" w:rsidRDefault="0050768A">
            <w:pPr>
              <w:pStyle w:val="ConsPlusNormal"/>
            </w:pPr>
          </w:p>
        </w:tc>
      </w:tr>
      <w:tr w:rsidR="0050768A" w14:paraId="7D985E2B" w14:textId="77777777">
        <w:tc>
          <w:tcPr>
            <w:tcW w:w="874" w:type="dxa"/>
            <w:vMerge/>
          </w:tcPr>
          <w:p w14:paraId="1EB1DDE2" w14:textId="77777777" w:rsidR="0050768A" w:rsidRDefault="0050768A">
            <w:pPr>
              <w:spacing w:after="1" w:line="0" w:lineRule="atLeast"/>
            </w:pPr>
          </w:p>
        </w:tc>
        <w:tc>
          <w:tcPr>
            <w:tcW w:w="3889" w:type="dxa"/>
            <w:vMerge/>
          </w:tcPr>
          <w:p w14:paraId="2899F867" w14:textId="77777777" w:rsidR="0050768A" w:rsidRDefault="0050768A">
            <w:pPr>
              <w:spacing w:after="1" w:line="0" w:lineRule="atLeast"/>
            </w:pPr>
          </w:p>
        </w:tc>
        <w:tc>
          <w:tcPr>
            <w:tcW w:w="1077" w:type="dxa"/>
            <w:vMerge/>
          </w:tcPr>
          <w:p w14:paraId="35DB3DF7" w14:textId="77777777" w:rsidR="0050768A" w:rsidRDefault="0050768A">
            <w:pPr>
              <w:spacing w:after="1" w:line="0" w:lineRule="atLeast"/>
            </w:pPr>
          </w:p>
        </w:tc>
        <w:tc>
          <w:tcPr>
            <w:tcW w:w="3349" w:type="dxa"/>
            <w:vMerge/>
          </w:tcPr>
          <w:p w14:paraId="36E50F90" w14:textId="77777777" w:rsidR="0050768A" w:rsidRDefault="0050768A">
            <w:pPr>
              <w:spacing w:after="1" w:line="0" w:lineRule="atLeast"/>
            </w:pPr>
          </w:p>
        </w:tc>
        <w:tc>
          <w:tcPr>
            <w:tcW w:w="1984" w:type="dxa"/>
            <w:vMerge/>
          </w:tcPr>
          <w:p w14:paraId="0C92D132" w14:textId="77777777" w:rsidR="0050768A" w:rsidRDefault="0050768A">
            <w:pPr>
              <w:spacing w:after="1" w:line="0" w:lineRule="atLeast"/>
            </w:pPr>
          </w:p>
        </w:tc>
        <w:tc>
          <w:tcPr>
            <w:tcW w:w="3904" w:type="dxa"/>
          </w:tcPr>
          <w:p w14:paraId="77702262" w14:textId="77777777" w:rsidR="0050768A" w:rsidRDefault="0050768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tcPr>
          <w:p w14:paraId="23E404C9" w14:textId="77777777" w:rsidR="0050768A" w:rsidRDefault="0050768A">
            <w:pPr>
              <w:pStyle w:val="ConsPlusNormal"/>
            </w:pPr>
          </w:p>
        </w:tc>
      </w:tr>
      <w:tr w:rsidR="0050768A" w14:paraId="52466ADE" w14:textId="77777777">
        <w:tc>
          <w:tcPr>
            <w:tcW w:w="874" w:type="dxa"/>
            <w:vMerge/>
          </w:tcPr>
          <w:p w14:paraId="59619EF1" w14:textId="77777777" w:rsidR="0050768A" w:rsidRDefault="0050768A">
            <w:pPr>
              <w:spacing w:after="1" w:line="0" w:lineRule="atLeast"/>
            </w:pPr>
          </w:p>
        </w:tc>
        <w:tc>
          <w:tcPr>
            <w:tcW w:w="3889" w:type="dxa"/>
            <w:vMerge/>
          </w:tcPr>
          <w:p w14:paraId="111B5F31" w14:textId="77777777" w:rsidR="0050768A" w:rsidRDefault="0050768A">
            <w:pPr>
              <w:spacing w:after="1" w:line="0" w:lineRule="atLeast"/>
            </w:pPr>
          </w:p>
        </w:tc>
        <w:tc>
          <w:tcPr>
            <w:tcW w:w="1077" w:type="dxa"/>
          </w:tcPr>
          <w:p w14:paraId="621F93E5" w14:textId="77777777" w:rsidR="0050768A" w:rsidRDefault="0050768A">
            <w:pPr>
              <w:pStyle w:val="ConsPlusNormal"/>
            </w:pPr>
            <w:r>
              <w:t>M24.6</w:t>
            </w:r>
          </w:p>
        </w:tc>
        <w:tc>
          <w:tcPr>
            <w:tcW w:w="3349" w:type="dxa"/>
          </w:tcPr>
          <w:p w14:paraId="7079A1C3" w14:textId="77777777" w:rsidR="0050768A" w:rsidRDefault="0050768A">
            <w:pPr>
              <w:pStyle w:val="ConsPlusNormal"/>
            </w:pPr>
            <w:r>
              <w:t>анкилоз крупного сустава в порочном положении</w:t>
            </w:r>
          </w:p>
        </w:tc>
        <w:tc>
          <w:tcPr>
            <w:tcW w:w="1984" w:type="dxa"/>
          </w:tcPr>
          <w:p w14:paraId="053FB36C" w14:textId="77777777" w:rsidR="0050768A" w:rsidRDefault="0050768A">
            <w:pPr>
              <w:pStyle w:val="ConsPlusNormal"/>
            </w:pPr>
            <w:r>
              <w:t>хирургическое лечение</w:t>
            </w:r>
          </w:p>
        </w:tc>
        <w:tc>
          <w:tcPr>
            <w:tcW w:w="3904" w:type="dxa"/>
          </w:tcPr>
          <w:p w14:paraId="77D2FA31" w14:textId="77777777" w:rsidR="0050768A" w:rsidRDefault="0050768A">
            <w:pPr>
              <w:pStyle w:val="ConsPlusNormal"/>
            </w:pPr>
            <w:r>
              <w:t>корригирующие остеотомии с фиксацией имплантатами или аппаратами внешней фиксации</w:t>
            </w:r>
          </w:p>
        </w:tc>
        <w:tc>
          <w:tcPr>
            <w:tcW w:w="1504" w:type="dxa"/>
          </w:tcPr>
          <w:p w14:paraId="73D52056" w14:textId="77777777" w:rsidR="0050768A" w:rsidRDefault="0050768A">
            <w:pPr>
              <w:pStyle w:val="ConsPlusNormal"/>
            </w:pPr>
          </w:p>
        </w:tc>
      </w:tr>
      <w:tr w:rsidR="0050768A" w14:paraId="2F9D097A" w14:textId="77777777">
        <w:tc>
          <w:tcPr>
            <w:tcW w:w="874" w:type="dxa"/>
          </w:tcPr>
          <w:p w14:paraId="727EA894" w14:textId="77777777" w:rsidR="0050768A" w:rsidRDefault="0050768A">
            <w:pPr>
              <w:pStyle w:val="ConsPlusNormal"/>
            </w:pPr>
            <w:r>
              <w:t>60</w:t>
            </w:r>
          </w:p>
        </w:tc>
        <w:tc>
          <w:tcPr>
            <w:tcW w:w="3889" w:type="dxa"/>
          </w:tcPr>
          <w:p w14:paraId="00161F1E" w14:textId="77777777" w:rsidR="0050768A" w:rsidRDefault="005076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14:paraId="6BB4845C" w14:textId="77777777" w:rsidR="0050768A" w:rsidRDefault="0050768A">
            <w:pPr>
              <w:pStyle w:val="ConsPlusNormal"/>
            </w:pPr>
            <w:r>
              <w:t>A18.0, S12.0, S12.1, S13, S14, S19, S22.0, S22.1, S23, S24, S32.0, S32.1, S33, S34, T08, T09, T85, T91, M80, M81, M82, M86, M85, M87, M96, M99, Q67, Q76.0, Q76.1, Q76.4, Q77, Q76.3</w:t>
            </w:r>
          </w:p>
        </w:tc>
        <w:tc>
          <w:tcPr>
            <w:tcW w:w="3349" w:type="dxa"/>
          </w:tcPr>
          <w:p w14:paraId="07469BB0" w14:textId="77777777" w:rsidR="0050768A" w:rsidRDefault="005076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14:paraId="3ACF5D2B" w14:textId="77777777" w:rsidR="0050768A" w:rsidRDefault="0050768A">
            <w:pPr>
              <w:pStyle w:val="ConsPlusNormal"/>
            </w:pPr>
            <w:r>
              <w:t>хирургическое лечение</w:t>
            </w:r>
          </w:p>
        </w:tc>
        <w:tc>
          <w:tcPr>
            <w:tcW w:w="3904" w:type="dxa"/>
          </w:tcPr>
          <w:p w14:paraId="4036173C" w14:textId="77777777" w:rsidR="0050768A" w:rsidRDefault="005076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14:paraId="76261FC0" w14:textId="77777777" w:rsidR="0050768A" w:rsidRDefault="0050768A">
            <w:pPr>
              <w:pStyle w:val="ConsPlusNormal"/>
              <w:jc w:val="center"/>
            </w:pPr>
            <w:r>
              <w:t>339074</w:t>
            </w:r>
          </w:p>
        </w:tc>
      </w:tr>
      <w:tr w:rsidR="0050768A" w14:paraId="48D8E862" w14:textId="77777777">
        <w:tc>
          <w:tcPr>
            <w:tcW w:w="874" w:type="dxa"/>
          </w:tcPr>
          <w:p w14:paraId="3681698F" w14:textId="77777777" w:rsidR="0050768A" w:rsidRDefault="0050768A">
            <w:pPr>
              <w:pStyle w:val="ConsPlusNormal"/>
            </w:pPr>
            <w:r>
              <w:t>61</w:t>
            </w:r>
          </w:p>
        </w:tc>
        <w:tc>
          <w:tcPr>
            <w:tcW w:w="3889" w:type="dxa"/>
          </w:tcPr>
          <w:p w14:paraId="1DBB5D6E" w14:textId="77777777" w:rsidR="0050768A" w:rsidRDefault="0050768A">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Pr>
          <w:p w14:paraId="37FC0D91" w14:textId="77777777" w:rsidR="0050768A" w:rsidRDefault="0050768A">
            <w:pPr>
              <w:pStyle w:val="ConsPlusNormal"/>
            </w:pPr>
            <w:r>
              <w:t>M17</w:t>
            </w:r>
          </w:p>
        </w:tc>
        <w:tc>
          <w:tcPr>
            <w:tcW w:w="3349" w:type="dxa"/>
          </w:tcPr>
          <w:p w14:paraId="5BA14DE3" w14:textId="77777777" w:rsidR="0050768A" w:rsidRDefault="005076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14:paraId="5635F1FA" w14:textId="77777777" w:rsidR="0050768A" w:rsidRDefault="0050768A">
            <w:pPr>
              <w:pStyle w:val="ConsPlusNormal"/>
            </w:pPr>
            <w:r>
              <w:t>хирургическое лечение</w:t>
            </w:r>
          </w:p>
        </w:tc>
        <w:tc>
          <w:tcPr>
            <w:tcW w:w="3904" w:type="dxa"/>
          </w:tcPr>
          <w:p w14:paraId="6E90EEF7" w14:textId="77777777" w:rsidR="0050768A" w:rsidRDefault="0050768A">
            <w:pPr>
              <w:pStyle w:val="ConsPlusNormal"/>
            </w:pPr>
            <w:r>
              <w:t>имплантация эндопротеза с одновременной реконструкцией биологической оси конечности</w:t>
            </w:r>
          </w:p>
        </w:tc>
        <w:tc>
          <w:tcPr>
            <w:tcW w:w="1504" w:type="dxa"/>
          </w:tcPr>
          <w:p w14:paraId="492C7031" w14:textId="77777777" w:rsidR="0050768A" w:rsidRDefault="0050768A">
            <w:pPr>
              <w:pStyle w:val="ConsPlusNormal"/>
              <w:jc w:val="center"/>
            </w:pPr>
            <w:r>
              <w:t>195740</w:t>
            </w:r>
          </w:p>
        </w:tc>
      </w:tr>
      <w:tr w:rsidR="0050768A" w14:paraId="28C1851C" w14:textId="77777777">
        <w:tc>
          <w:tcPr>
            <w:tcW w:w="874" w:type="dxa"/>
            <w:vMerge w:val="restart"/>
          </w:tcPr>
          <w:p w14:paraId="4457D69C" w14:textId="77777777" w:rsidR="0050768A" w:rsidRDefault="0050768A">
            <w:pPr>
              <w:pStyle w:val="ConsPlusNormal"/>
            </w:pPr>
            <w:r>
              <w:t>62</w:t>
            </w:r>
          </w:p>
        </w:tc>
        <w:tc>
          <w:tcPr>
            <w:tcW w:w="3889" w:type="dxa"/>
            <w:vMerge w:val="restart"/>
          </w:tcPr>
          <w:p w14:paraId="78D104CC" w14:textId="77777777" w:rsidR="0050768A" w:rsidRDefault="0050768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vMerge w:val="restart"/>
          </w:tcPr>
          <w:p w14:paraId="05B1F60E" w14:textId="77777777" w:rsidR="0050768A" w:rsidRDefault="0050768A">
            <w:pPr>
              <w:pStyle w:val="ConsPlusNormal"/>
            </w:pPr>
            <w:r>
              <w:t>M16</w:t>
            </w:r>
          </w:p>
        </w:tc>
        <w:tc>
          <w:tcPr>
            <w:tcW w:w="3349" w:type="dxa"/>
            <w:vMerge w:val="restart"/>
          </w:tcPr>
          <w:p w14:paraId="173938F3" w14:textId="77777777" w:rsidR="0050768A" w:rsidRDefault="005076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14:paraId="094A8F28" w14:textId="77777777" w:rsidR="0050768A" w:rsidRDefault="0050768A">
            <w:pPr>
              <w:pStyle w:val="ConsPlusNormal"/>
            </w:pPr>
            <w:r>
              <w:t>хирургическое лечение</w:t>
            </w:r>
          </w:p>
        </w:tc>
        <w:tc>
          <w:tcPr>
            <w:tcW w:w="3904" w:type="dxa"/>
          </w:tcPr>
          <w:p w14:paraId="0C62B2F2" w14:textId="77777777" w:rsidR="0050768A" w:rsidRDefault="0050768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14:paraId="4177B758" w14:textId="77777777" w:rsidR="0050768A" w:rsidRDefault="0050768A">
            <w:pPr>
              <w:pStyle w:val="ConsPlusNormal"/>
              <w:jc w:val="center"/>
            </w:pPr>
            <w:r>
              <w:t>262550</w:t>
            </w:r>
          </w:p>
        </w:tc>
      </w:tr>
      <w:tr w:rsidR="0050768A" w14:paraId="763889CC" w14:textId="77777777">
        <w:tc>
          <w:tcPr>
            <w:tcW w:w="874" w:type="dxa"/>
            <w:vMerge/>
          </w:tcPr>
          <w:p w14:paraId="231C4A5B" w14:textId="77777777" w:rsidR="0050768A" w:rsidRDefault="0050768A">
            <w:pPr>
              <w:spacing w:after="1" w:line="0" w:lineRule="atLeast"/>
            </w:pPr>
          </w:p>
        </w:tc>
        <w:tc>
          <w:tcPr>
            <w:tcW w:w="3889" w:type="dxa"/>
            <w:vMerge/>
          </w:tcPr>
          <w:p w14:paraId="0F5D4DF8" w14:textId="77777777" w:rsidR="0050768A" w:rsidRDefault="0050768A">
            <w:pPr>
              <w:spacing w:after="1" w:line="0" w:lineRule="atLeast"/>
            </w:pPr>
          </w:p>
        </w:tc>
        <w:tc>
          <w:tcPr>
            <w:tcW w:w="1077" w:type="dxa"/>
            <w:vMerge/>
          </w:tcPr>
          <w:p w14:paraId="0984CC75" w14:textId="77777777" w:rsidR="0050768A" w:rsidRDefault="0050768A">
            <w:pPr>
              <w:spacing w:after="1" w:line="0" w:lineRule="atLeast"/>
            </w:pPr>
          </w:p>
        </w:tc>
        <w:tc>
          <w:tcPr>
            <w:tcW w:w="3349" w:type="dxa"/>
            <w:vMerge/>
          </w:tcPr>
          <w:p w14:paraId="46A4622B" w14:textId="77777777" w:rsidR="0050768A" w:rsidRDefault="0050768A">
            <w:pPr>
              <w:spacing w:after="1" w:line="0" w:lineRule="atLeast"/>
            </w:pPr>
          </w:p>
        </w:tc>
        <w:tc>
          <w:tcPr>
            <w:tcW w:w="1984" w:type="dxa"/>
            <w:vMerge/>
          </w:tcPr>
          <w:p w14:paraId="2B56F845" w14:textId="77777777" w:rsidR="0050768A" w:rsidRDefault="0050768A">
            <w:pPr>
              <w:spacing w:after="1" w:line="0" w:lineRule="atLeast"/>
            </w:pPr>
          </w:p>
        </w:tc>
        <w:tc>
          <w:tcPr>
            <w:tcW w:w="3904" w:type="dxa"/>
          </w:tcPr>
          <w:p w14:paraId="427F3114" w14:textId="77777777" w:rsidR="0050768A" w:rsidRDefault="0050768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14:paraId="248AA715" w14:textId="77777777" w:rsidR="0050768A" w:rsidRDefault="0050768A">
            <w:pPr>
              <w:spacing w:after="1" w:line="0" w:lineRule="atLeast"/>
            </w:pPr>
          </w:p>
        </w:tc>
      </w:tr>
      <w:tr w:rsidR="0050768A" w14:paraId="2A2C3DAA" w14:textId="77777777">
        <w:tc>
          <w:tcPr>
            <w:tcW w:w="874" w:type="dxa"/>
            <w:vMerge/>
          </w:tcPr>
          <w:p w14:paraId="720B47A6" w14:textId="77777777" w:rsidR="0050768A" w:rsidRDefault="0050768A">
            <w:pPr>
              <w:spacing w:after="1" w:line="0" w:lineRule="atLeast"/>
            </w:pPr>
          </w:p>
        </w:tc>
        <w:tc>
          <w:tcPr>
            <w:tcW w:w="3889" w:type="dxa"/>
            <w:vMerge/>
          </w:tcPr>
          <w:p w14:paraId="35C8A4EA" w14:textId="77777777" w:rsidR="0050768A" w:rsidRDefault="0050768A">
            <w:pPr>
              <w:spacing w:after="1" w:line="0" w:lineRule="atLeast"/>
            </w:pPr>
          </w:p>
        </w:tc>
        <w:tc>
          <w:tcPr>
            <w:tcW w:w="1077" w:type="dxa"/>
            <w:vMerge/>
          </w:tcPr>
          <w:p w14:paraId="6D6B775A" w14:textId="77777777" w:rsidR="0050768A" w:rsidRDefault="0050768A">
            <w:pPr>
              <w:spacing w:after="1" w:line="0" w:lineRule="atLeast"/>
            </w:pPr>
          </w:p>
        </w:tc>
        <w:tc>
          <w:tcPr>
            <w:tcW w:w="3349" w:type="dxa"/>
            <w:vMerge/>
          </w:tcPr>
          <w:p w14:paraId="4ECEA970" w14:textId="77777777" w:rsidR="0050768A" w:rsidRDefault="0050768A">
            <w:pPr>
              <w:spacing w:after="1" w:line="0" w:lineRule="atLeast"/>
            </w:pPr>
          </w:p>
        </w:tc>
        <w:tc>
          <w:tcPr>
            <w:tcW w:w="1984" w:type="dxa"/>
            <w:vMerge/>
          </w:tcPr>
          <w:p w14:paraId="6946FD56" w14:textId="77777777" w:rsidR="0050768A" w:rsidRDefault="0050768A">
            <w:pPr>
              <w:spacing w:after="1" w:line="0" w:lineRule="atLeast"/>
            </w:pPr>
          </w:p>
        </w:tc>
        <w:tc>
          <w:tcPr>
            <w:tcW w:w="3904" w:type="dxa"/>
          </w:tcPr>
          <w:p w14:paraId="6371A94D" w14:textId="77777777" w:rsidR="0050768A" w:rsidRDefault="0050768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14:paraId="1A78DFBE" w14:textId="77777777" w:rsidR="0050768A" w:rsidRDefault="0050768A">
            <w:pPr>
              <w:spacing w:after="1" w:line="0" w:lineRule="atLeast"/>
            </w:pPr>
          </w:p>
        </w:tc>
      </w:tr>
      <w:tr w:rsidR="0050768A" w14:paraId="536E88C4" w14:textId="77777777">
        <w:tc>
          <w:tcPr>
            <w:tcW w:w="874" w:type="dxa"/>
            <w:vMerge/>
          </w:tcPr>
          <w:p w14:paraId="7E465ABA" w14:textId="77777777" w:rsidR="0050768A" w:rsidRDefault="0050768A">
            <w:pPr>
              <w:spacing w:after="1" w:line="0" w:lineRule="atLeast"/>
            </w:pPr>
          </w:p>
        </w:tc>
        <w:tc>
          <w:tcPr>
            <w:tcW w:w="3889" w:type="dxa"/>
            <w:vMerge/>
          </w:tcPr>
          <w:p w14:paraId="6C1385B5" w14:textId="77777777" w:rsidR="0050768A" w:rsidRDefault="0050768A">
            <w:pPr>
              <w:spacing w:after="1" w:line="0" w:lineRule="atLeast"/>
            </w:pPr>
          </w:p>
        </w:tc>
        <w:tc>
          <w:tcPr>
            <w:tcW w:w="1077" w:type="dxa"/>
            <w:vMerge w:val="restart"/>
          </w:tcPr>
          <w:p w14:paraId="43FD5F93" w14:textId="77777777" w:rsidR="0050768A" w:rsidRDefault="0050768A">
            <w:pPr>
              <w:pStyle w:val="ConsPlusNormal"/>
            </w:pPr>
            <w:r>
              <w:t>M16.2, M16.3</w:t>
            </w:r>
          </w:p>
        </w:tc>
        <w:tc>
          <w:tcPr>
            <w:tcW w:w="3349" w:type="dxa"/>
            <w:vMerge w:val="restart"/>
          </w:tcPr>
          <w:p w14:paraId="6A4856C1" w14:textId="77777777" w:rsidR="0050768A" w:rsidRDefault="0050768A">
            <w:pPr>
              <w:pStyle w:val="ConsPlusNormal"/>
            </w:pPr>
            <w:r>
              <w:t>деформирующий артроз в сочетании с дисплазией сустава</w:t>
            </w:r>
          </w:p>
        </w:tc>
        <w:tc>
          <w:tcPr>
            <w:tcW w:w="1984" w:type="dxa"/>
            <w:vMerge w:val="restart"/>
          </w:tcPr>
          <w:p w14:paraId="74350779" w14:textId="77777777" w:rsidR="0050768A" w:rsidRDefault="0050768A">
            <w:pPr>
              <w:pStyle w:val="ConsPlusNormal"/>
            </w:pPr>
            <w:r>
              <w:t>хирургическое лечение</w:t>
            </w:r>
          </w:p>
        </w:tc>
        <w:tc>
          <w:tcPr>
            <w:tcW w:w="3904" w:type="dxa"/>
          </w:tcPr>
          <w:p w14:paraId="316C933C" w14:textId="77777777" w:rsidR="0050768A" w:rsidRDefault="0050768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tcPr>
          <w:p w14:paraId="2D593C64" w14:textId="77777777" w:rsidR="0050768A" w:rsidRDefault="0050768A">
            <w:pPr>
              <w:pStyle w:val="ConsPlusNormal"/>
            </w:pPr>
          </w:p>
        </w:tc>
      </w:tr>
      <w:tr w:rsidR="0050768A" w14:paraId="1261BC02" w14:textId="77777777">
        <w:tc>
          <w:tcPr>
            <w:tcW w:w="874" w:type="dxa"/>
            <w:vMerge/>
          </w:tcPr>
          <w:p w14:paraId="5281A922" w14:textId="77777777" w:rsidR="0050768A" w:rsidRDefault="0050768A">
            <w:pPr>
              <w:spacing w:after="1" w:line="0" w:lineRule="atLeast"/>
            </w:pPr>
          </w:p>
        </w:tc>
        <w:tc>
          <w:tcPr>
            <w:tcW w:w="3889" w:type="dxa"/>
            <w:vMerge/>
          </w:tcPr>
          <w:p w14:paraId="534266B3" w14:textId="77777777" w:rsidR="0050768A" w:rsidRDefault="0050768A">
            <w:pPr>
              <w:spacing w:after="1" w:line="0" w:lineRule="atLeast"/>
            </w:pPr>
          </w:p>
        </w:tc>
        <w:tc>
          <w:tcPr>
            <w:tcW w:w="1077" w:type="dxa"/>
            <w:vMerge/>
          </w:tcPr>
          <w:p w14:paraId="356AC9B4" w14:textId="77777777" w:rsidR="0050768A" w:rsidRDefault="0050768A">
            <w:pPr>
              <w:spacing w:after="1" w:line="0" w:lineRule="atLeast"/>
            </w:pPr>
          </w:p>
        </w:tc>
        <w:tc>
          <w:tcPr>
            <w:tcW w:w="3349" w:type="dxa"/>
            <w:vMerge/>
          </w:tcPr>
          <w:p w14:paraId="5CC8CEB6" w14:textId="77777777" w:rsidR="0050768A" w:rsidRDefault="0050768A">
            <w:pPr>
              <w:spacing w:after="1" w:line="0" w:lineRule="atLeast"/>
            </w:pPr>
          </w:p>
        </w:tc>
        <w:tc>
          <w:tcPr>
            <w:tcW w:w="1984" w:type="dxa"/>
            <w:vMerge/>
          </w:tcPr>
          <w:p w14:paraId="1EAF1188" w14:textId="77777777" w:rsidR="0050768A" w:rsidRDefault="0050768A">
            <w:pPr>
              <w:spacing w:after="1" w:line="0" w:lineRule="atLeast"/>
            </w:pPr>
          </w:p>
        </w:tc>
        <w:tc>
          <w:tcPr>
            <w:tcW w:w="3904" w:type="dxa"/>
          </w:tcPr>
          <w:p w14:paraId="3D405A16" w14:textId="77777777" w:rsidR="0050768A" w:rsidRDefault="0050768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tcPr>
          <w:p w14:paraId="68CCC300" w14:textId="77777777" w:rsidR="0050768A" w:rsidRDefault="0050768A">
            <w:pPr>
              <w:pStyle w:val="ConsPlusNormal"/>
            </w:pPr>
          </w:p>
        </w:tc>
      </w:tr>
      <w:tr w:rsidR="0050768A" w14:paraId="0AC78D69" w14:textId="77777777">
        <w:tc>
          <w:tcPr>
            <w:tcW w:w="874" w:type="dxa"/>
            <w:vMerge/>
          </w:tcPr>
          <w:p w14:paraId="4A764682" w14:textId="77777777" w:rsidR="0050768A" w:rsidRDefault="0050768A">
            <w:pPr>
              <w:spacing w:after="1" w:line="0" w:lineRule="atLeast"/>
            </w:pPr>
          </w:p>
        </w:tc>
        <w:tc>
          <w:tcPr>
            <w:tcW w:w="3889" w:type="dxa"/>
            <w:vMerge/>
          </w:tcPr>
          <w:p w14:paraId="367BC264" w14:textId="77777777" w:rsidR="0050768A" w:rsidRDefault="0050768A">
            <w:pPr>
              <w:spacing w:after="1" w:line="0" w:lineRule="atLeast"/>
            </w:pPr>
          </w:p>
        </w:tc>
        <w:tc>
          <w:tcPr>
            <w:tcW w:w="1077" w:type="dxa"/>
            <w:vMerge w:val="restart"/>
          </w:tcPr>
          <w:p w14:paraId="44DD5603" w14:textId="77777777" w:rsidR="0050768A" w:rsidRDefault="0050768A">
            <w:pPr>
              <w:pStyle w:val="ConsPlusNormal"/>
            </w:pPr>
            <w:r>
              <w:t>M16.4, M16.5</w:t>
            </w:r>
          </w:p>
        </w:tc>
        <w:tc>
          <w:tcPr>
            <w:tcW w:w="3349" w:type="dxa"/>
            <w:vMerge w:val="restart"/>
          </w:tcPr>
          <w:p w14:paraId="7A398934" w14:textId="77777777" w:rsidR="0050768A" w:rsidRDefault="0050768A">
            <w:pPr>
              <w:pStyle w:val="ConsPlusNormal"/>
            </w:pPr>
            <w:r>
              <w:t>посттравматический деформирующий артроз сустава с вывихом или подвывихом</w:t>
            </w:r>
          </w:p>
        </w:tc>
        <w:tc>
          <w:tcPr>
            <w:tcW w:w="1984" w:type="dxa"/>
            <w:vMerge w:val="restart"/>
          </w:tcPr>
          <w:p w14:paraId="0C51811C" w14:textId="77777777" w:rsidR="0050768A" w:rsidRDefault="0050768A">
            <w:pPr>
              <w:pStyle w:val="ConsPlusNormal"/>
            </w:pPr>
            <w:r>
              <w:t>хирургическое лечение</w:t>
            </w:r>
          </w:p>
        </w:tc>
        <w:tc>
          <w:tcPr>
            <w:tcW w:w="3904" w:type="dxa"/>
          </w:tcPr>
          <w:p w14:paraId="2DD2D455" w14:textId="77777777" w:rsidR="0050768A" w:rsidRDefault="0050768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tcPr>
          <w:p w14:paraId="0C288D76" w14:textId="77777777" w:rsidR="0050768A" w:rsidRDefault="0050768A">
            <w:pPr>
              <w:pStyle w:val="ConsPlusNormal"/>
            </w:pPr>
          </w:p>
        </w:tc>
      </w:tr>
      <w:tr w:rsidR="0050768A" w14:paraId="16BEC060" w14:textId="77777777">
        <w:tc>
          <w:tcPr>
            <w:tcW w:w="874" w:type="dxa"/>
            <w:vMerge/>
          </w:tcPr>
          <w:p w14:paraId="2488A8B2" w14:textId="77777777" w:rsidR="0050768A" w:rsidRDefault="0050768A">
            <w:pPr>
              <w:spacing w:after="1" w:line="0" w:lineRule="atLeast"/>
            </w:pPr>
          </w:p>
        </w:tc>
        <w:tc>
          <w:tcPr>
            <w:tcW w:w="3889" w:type="dxa"/>
            <w:vMerge/>
          </w:tcPr>
          <w:p w14:paraId="29BC8D4E" w14:textId="77777777" w:rsidR="0050768A" w:rsidRDefault="0050768A">
            <w:pPr>
              <w:spacing w:after="1" w:line="0" w:lineRule="atLeast"/>
            </w:pPr>
          </w:p>
        </w:tc>
        <w:tc>
          <w:tcPr>
            <w:tcW w:w="1077" w:type="dxa"/>
            <w:vMerge/>
          </w:tcPr>
          <w:p w14:paraId="4185BE9B" w14:textId="77777777" w:rsidR="0050768A" w:rsidRDefault="0050768A">
            <w:pPr>
              <w:spacing w:after="1" w:line="0" w:lineRule="atLeast"/>
            </w:pPr>
          </w:p>
        </w:tc>
        <w:tc>
          <w:tcPr>
            <w:tcW w:w="3349" w:type="dxa"/>
            <w:vMerge/>
          </w:tcPr>
          <w:p w14:paraId="42EE0EE9" w14:textId="77777777" w:rsidR="0050768A" w:rsidRDefault="0050768A">
            <w:pPr>
              <w:spacing w:after="1" w:line="0" w:lineRule="atLeast"/>
            </w:pPr>
          </w:p>
        </w:tc>
        <w:tc>
          <w:tcPr>
            <w:tcW w:w="1984" w:type="dxa"/>
            <w:vMerge/>
          </w:tcPr>
          <w:p w14:paraId="41BEC8E0" w14:textId="77777777" w:rsidR="0050768A" w:rsidRDefault="0050768A">
            <w:pPr>
              <w:spacing w:after="1" w:line="0" w:lineRule="atLeast"/>
            </w:pPr>
          </w:p>
        </w:tc>
        <w:tc>
          <w:tcPr>
            <w:tcW w:w="3904" w:type="dxa"/>
          </w:tcPr>
          <w:p w14:paraId="4F2D171C" w14:textId="77777777" w:rsidR="0050768A" w:rsidRDefault="0050768A">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tcPr>
          <w:p w14:paraId="0FDC6FEE" w14:textId="77777777" w:rsidR="0050768A" w:rsidRDefault="0050768A">
            <w:pPr>
              <w:pStyle w:val="ConsPlusNormal"/>
            </w:pPr>
          </w:p>
        </w:tc>
      </w:tr>
      <w:tr w:rsidR="0050768A" w14:paraId="52BFC5EB" w14:textId="77777777">
        <w:tc>
          <w:tcPr>
            <w:tcW w:w="874" w:type="dxa"/>
            <w:vMerge/>
          </w:tcPr>
          <w:p w14:paraId="2EE6DE38" w14:textId="77777777" w:rsidR="0050768A" w:rsidRDefault="0050768A">
            <w:pPr>
              <w:spacing w:after="1" w:line="0" w:lineRule="atLeast"/>
            </w:pPr>
          </w:p>
        </w:tc>
        <w:tc>
          <w:tcPr>
            <w:tcW w:w="3889" w:type="dxa"/>
            <w:vMerge/>
          </w:tcPr>
          <w:p w14:paraId="69E7DEC9" w14:textId="77777777" w:rsidR="0050768A" w:rsidRDefault="0050768A">
            <w:pPr>
              <w:spacing w:after="1" w:line="0" w:lineRule="atLeast"/>
            </w:pPr>
          </w:p>
        </w:tc>
        <w:tc>
          <w:tcPr>
            <w:tcW w:w="1077" w:type="dxa"/>
            <w:vMerge/>
          </w:tcPr>
          <w:p w14:paraId="7F5ABA0E" w14:textId="77777777" w:rsidR="0050768A" w:rsidRDefault="0050768A">
            <w:pPr>
              <w:spacing w:after="1" w:line="0" w:lineRule="atLeast"/>
            </w:pPr>
          </w:p>
        </w:tc>
        <w:tc>
          <w:tcPr>
            <w:tcW w:w="3349" w:type="dxa"/>
            <w:vMerge/>
          </w:tcPr>
          <w:p w14:paraId="56A0A0A6" w14:textId="77777777" w:rsidR="0050768A" w:rsidRDefault="0050768A">
            <w:pPr>
              <w:spacing w:after="1" w:line="0" w:lineRule="atLeast"/>
            </w:pPr>
          </w:p>
        </w:tc>
        <w:tc>
          <w:tcPr>
            <w:tcW w:w="1984" w:type="dxa"/>
            <w:vMerge/>
          </w:tcPr>
          <w:p w14:paraId="6B3FD9FE" w14:textId="77777777" w:rsidR="0050768A" w:rsidRDefault="0050768A">
            <w:pPr>
              <w:spacing w:after="1" w:line="0" w:lineRule="atLeast"/>
            </w:pPr>
          </w:p>
        </w:tc>
        <w:tc>
          <w:tcPr>
            <w:tcW w:w="3904" w:type="dxa"/>
          </w:tcPr>
          <w:p w14:paraId="0B9ACF60" w14:textId="77777777" w:rsidR="0050768A" w:rsidRDefault="0050768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tcPr>
          <w:p w14:paraId="4D125125" w14:textId="77777777" w:rsidR="0050768A" w:rsidRDefault="0050768A">
            <w:pPr>
              <w:pStyle w:val="ConsPlusNormal"/>
            </w:pPr>
          </w:p>
        </w:tc>
      </w:tr>
      <w:tr w:rsidR="0050768A" w14:paraId="7142A710" w14:textId="77777777">
        <w:tc>
          <w:tcPr>
            <w:tcW w:w="874" w:type="dxa"/>
          </w:tcPr>
          <w:p w14:paraId="22189B2B" w14:textId="77777777" w:rsidR="0050768A" w:rsidRDefault="0050768A">
            <w:pPr>
              <w:pStyle w:val="ConsPlusNormal"/>
            </w:pPr>
            <w:r>
              <w:t>63</w:t>
            </w:r>
          </w:p>
        </w:tc>
        <w:tc>
          <w:tcPr>
            <w:tcW w:w="3889" w:type="dxa"/>
          </w:tcPr>
          <w:p w14:paraId="25058F73" w14:textId="77777777" w:rsidR="0050768A" w:rsidRDefault="0050768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77" w:type="dxa"/>
          </w:tcPr>
          <w:p w14:paraId="615CE58C" w14:textId="77777777" w:rsidR="0050768A" w:rsidRDefault="0050768A">
            <w:pPr>
              <w:pStyle w:val="ConsPlusNormal"/>
            </w:pPr>
            <w:r>
              <w:t>M40, M41, Q67, Q76, Q77.4, Q85, Q87</w:t>
            </w:r>
          </w:p>
        </w:tc>
        <w:tc>
          <w:tcPr>
            <w:tcW w:w="3349" w:type="dxa"/>
          </w:tcPr>
          <w:p w14:paraId="43DF2398" w14:textId="77777777" w:rsidR="0050768A" w:rsidRDefault="0050768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14:paraId="62656219" w14:textId="77777777" w:rsidR="0050768A" w:rsidRDefault="0050768A">
            <w:pPr>
              <w:pStyle w:val="ConsPlusNormal"/>
            </w:pPr>
            <w:r>
              <w:t>хирургическое лечение</w:t>
            </w:r>
          </w:p>
        </w:tc>
        <w:tc>
          <w:tcPr>
            <w:tcW w:w="3904" w:type="dxa"/>
          </w:tcPr>
          <w:p w14:paraId="667137CA" w14:textId="77777777" w:rsidR="0050768A" w:rsidRDefault="0050768A">
            <w:pPr>
              <w:pStyle w:val="ConsPlusNormal"/>
            </w:pPr>
            <w:r>
              <w:t>пластика грудной клетки, в том числе с применением погружных фиксаторов</w:t>
            </w:r>
          </w:p>
        </w:tc>
        <w:tc>
          <w:tcPr>
            <w:tcW w:w="1504" w:type="dxa"/>
          </w:tcPr>
          <w:p w14:paraId="20763101" w14:textId="77777777" w:rsidR="0050768A" w:rsidRDefault="0050768A">
            <w:pPr>
              <w:pStyle w:val="ConsPlusNormal"/>
              <w:jc w:val="center"/>
            </w:pPr>
            <w:r>
              <w:t>416620</w:t>
            </w:r>
          </w:p>
        </w:tc>
      </w:tr>
      <w:tr w:rsidR="0050768A" w14:paraId="7092846D" w14:textId="77777777">
        <w:tc>
          <w:tcPr>
            <w:tcW w:w="16581" w:type="dxa"/>
            <w:gridSpan w:val="7"/>
          </w:tcPr>
          <w:p w14:paraId="250FF764" w14:textId="77777777" w:rsidR="0050768A" w:rsidRDefault="0050768A">
            <w:pPr>
              <w:pStyle w:val="ConsPlusNormal"/>
              <w:outlineLvl w:val="3"/>
            </w:pPr>
            <w:r>
              <w:t>Урология</w:t>
            </w:r>
          </w:p>
        </w:tc>
      </w:tr>
      <w:tr w:rsidR="0050768A" w14:paraId="63F6BED6" w14:textId="77777777">
        <w:tc>
          <w:tcPr>
            <w:tcW w:w="874" w:type="dxa"/>
            <w:vMerge w:val="restart"/>
          </w:tcPr>
          <w:p w14:paraId="3FEF4647" w14:textId="77777777" w:rsidR="0050768A" w:rsidRDefault="0050768A">
            <w:pPr>
              <w:pStyle w:val="ConsPlusNormal"/>
            </w:pPr>
            <w:r>
              <w:t>64</w:t>
            </w:r>
          </w:p>
        </w:tc>
        <w:tc>
          <w:tcPr>
            <w:tcW w:w="3889" w:type="dxa"/>
            <w:vMerge w:val="restart"/>
          </w:tcPr>
          <w:p w14:paraId="5967F539" w14:textId="77777777" w:rsidR="0050768A" w:rsidRDefault="0050768A">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vMerge w:val="restart"/>
          </w:tcPr>
          <w:p w14:paraId="043766F9" w14:textId="77777777" w:rsidR="0050768A" w:rsidRDefault="0050768A">
            <w:pPr>
              <w:pStyle w:val="ConsPlusNormal"/>
            </w:pPr>
            <w:r>
              <w:t>N13.0, N13.1, N13.2, N35, Q54, Q64.0, Q64.1, Q62.1, Q62.2, Q62.3, Q62.7, C67, N82.1, N82.8, N82.0, N32.2, N33.8</w:t>
            </w:r>
          </w:p>
        </w:tc>
        <w:tc>
          <w:tcPr>
            <w:tcW w:w="3349" w:type="dxa"/>
            <w:vMerge w:val="restart"/>
          </w:tcPr>
          <w:p w14:paraId="5C761B13" w14:textId="77777777" w:rsidR="0050768A" w:rsidRDefault="0050768A">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14:paraId="39F97FB8" w14:textId="77777777" w:rsidR="0050768A" w:rsidRDefault="0050768A">
            <w:pPr>
              <w:pStyle w:val="ConsPlusNormal"/>
            </w:pPr>
            <w:r>
              <w:t>хирургическое лечение</w:t>
            </w:r>
          </w:p>
        </w:tc>
        <w:tc>
          <w:tcPr>
            <w:tcW w:w="3904" w:type="dxa"/>
          </w:tcPr>
          <w:p w14:paraId="33A58B30" w14:textId="77777777" w:rsidR="0050768A" w:rsidRDefault="0050768A">
            <w:pPr>
              <w:pStyle w:val="ConsPlusNormal"/>
            </w:pPr>
            <w:r>
              <w:t>уретропластика кожным лоскутом</w:t>
            </w:r>
          </w:p>
        </w:tc>
        <w:tc>
          <w:tcPr>
            <w:tcW w:w="1504" w:type="dxa"/>
            <w:vMerge w:val="restart"/>
          </w:tcPr>
          <w:p w14:paraId="70D98601" w14:textId="77777777" w:rsidR="0050768A" w:rsidRDefault="0050768A">
            <w:pPr>
              <w:pStyle w:val="ConsPlusNormal"/>
              <w:jc w:val="center"/>
            </w:pPr>
            <w:r>
              <w:t>117215</w:t>
            </w:r>
          </w:p>
        </w:tc>
      </w:tr>
      <w:tr w:rsidR="0050768A" w14:paraId="38EE0F60" w14:textId="77777777">
        <w:tc>
          <w:tcPr>
            <w:tcW w:w="874" w:type="dxa"/>
            <w:vMerge/>
          </w:tcPr>
          <w:p w14:paraId="0C03F5EE" w14:textId="77777777" w:rsidR="0050768A" w:rsidRDefault="0050768A">
            <w:pPr>
              <w:spacing w:after="1" w:line="0" w:lineRule="atLeast"/>
            </w:pPr>
          </w:p>
        </w:tc>
        <w:tc>
          <w:tcPr>
            <w:tcW w:w="3889" w:type="dxa"/>
            <w:vMerge/>
          </w:tcPr>
          <w:p w14:paraId="0EFE6B4E" w14:textId="77777777" w:rsidR="0050768A" w:rsidRDefault="0050768A">
            <w:pPr>
              <w:spacing w:after="1" w:line="0" w:lineRule="atLeast"/>
            </w:pPr>
          </w:p>
        </w:tc>
        <w:tc>
          <w:tcPr>
            <w:tcW w:w="1077" w:type="dxa"/>
            <w:vMerge/>
          </w:tcPr>
          <w:p w14:paraId="51673985" w14:textId="77777777" w:rsidR="0050768A" w:rsidRDefault="0050768A">
            <w:pPr>
              <w:spacing w:after="1" w:line="0" w:lineRule="atLeast"/>
            </w:pPr>
          </w:p>
        </w:tc>
        <w:tc>
          <w:tcPr>
            <w:tcW w:w="3349" w:type="dxa"/>
            <w:vMerge/>
          </w:tcPr>
          <w:p w14:paraId="00168746" w14:textId="77777777" w:rsidR="0050768A" w:rsidRDefault="0050768A">
            <w:pPr>
              <w:spacing w:after="1" w:line="0" w:lineRule="atLeast"/>
            </w:pPr>
          </w:p>
        </w:tc>
        <w:tc>
          <w:tcPr>
            <w:tcW w:w="1984" w:type="dxa"/>
            <w:vMerge/>
          </w:tcPr>
          <w:p w14:paraId="7B5047BE" w14:textId="77777777" w:rsidR="0050768A" w:rsidRDefault="0050768A">
            <w:pPr>
              <w:spacing w:after="1" w:line="0" w:lineRule="atLeast"/>
            </w:pPr>
          </w:p>
        </w:tc>
        <w:tc>
          <w:tcPr>
            <w:tcW w:w="3904" w:type="dxa"/>
          </w:tcPr>
          <w:p w14:paraId="51DD3085" w14:textId="77777777" w:rsidR="0050768A" w:rsidRDefault="0050768A">
            <w:pPr>
              <w:pStyle w:val="ConsPlusNormal"/>
            </w:pPr>
            <w:r>
              <w:t>кишечная пластика мочеточника</w:t>
            </w:r>
          </w:p>
        </w:tc>
        <w:tc>
          <w:tcPr>
            <w:tcW w:w="1504" w:type="dxa"/>
            <w:vMerge/>
          </w:tcPr>
          <w:p w14:paraId="2D9B468B" w14:textId="77777777" w:rsidR="0050768A" w:rsidRDefault="0050768A">
            <w:pPr>
              <w:spacing w:after="1" w:line="0" w:lineRule="atLeast"/>
            </w:pPr>
          </w:p>
        </w:tc>
      </w:tr>
      <w:tr w:rsidR="0050768A" w14:paraId="70D1DB7C" w14:textId="77777777">
        <w:tc>
          <w:tcPr>
            <w:tcW w:w="874" w:type="dxa"/>
            <w:vMerge/>
          </w:tcPr>
          <w:p w14:paraId="1FD0974A" w14:textId="77777777" w:rsidR="0050768A" w:rsidRDefault="0050768A">
            <w:pPr>
              <w:spacing w:after="1" w:line="0" w:lineRule="atLeast"/>
            </w:pPr>
          </w:p>
        </w:tc>
        <w:tc>
          <w:tcPr>
            <w:tcW w:w="3889" w:type="dxa"/>
            <w:vMerge/>
          </w:tcPr>
          <w:p w14:paraId="2048BB51" w14:textId="77777777" w:rsidR="0050768A" w:rsidRDefault="0050768A">
            <w:pPr>
              <w:spacing w:after="1" w:line="0" w:lineRule="atLeast"/>
            </w:pPr>
          </w:p>
        </w:tc>
        <w:tc>
          <w:tcPr>
            <w:tcW w:w="1077" w:type="dxa"/>
            <w:vMerge/>
          </w:tcPr>
          <w:p w14:paraId="2146C634" w14:textId="77777777" w:rsidR="0050768A" w:rsidRDefault="0050768A">
            <w:pPr>
              <w:spacing w:after="1" w:line="0" w:lineRule="atLeast"/>
            </w:pPr>
          </w:p>
        </w:tc>
        <w:tc>
          <w:tcPr>
            <w:tcW w:w="3349" w:type="dxa"/>
            <w:vMerge/>
          </w:tcPr>
          <w:p w14:paraId="332E8013" w14:textId="77777777" w:rsidR="0050768A" w:rsidRDefault="0050768A">
            <w:pPr>
              <w:spacing w:after="1" w:line="0" w:lineRule="atLeast"/>
            </w:pPr>
          </w:p>
        </w:tc>
        <w:tc>
          <w:tcPr>
            <w:tcW w:w="1984" w:type="dxa"/>
            <w:vMerge/>
          </w:tcPr>
          <w:p w14:paraId="19F421CF" w14:textId="77777777" w:rsidR="0050768A" w:rsidRDefault="0050768A">
            <w:pPr>
              <w:spacing w:after="1" w:line="0" w:lineRule="atLeast"/>
            </w:pPr>
          </w:p>
        </w:tc>
        <w:tc>
          <w:tcPr>
            <w:tcW w:w="3904" w:type="dxa"/>
          </w:tcPr>
          <w:p w14:paraId="45C1D1EC" w14:textId="77777777" w:rsidR="0050768A" w:rsidRDefault="0050768A">
            <w:pPr>
              <w:pStyle w:val="ConsPlusNormal"/>
            </w:pPr>
            <w:r>
              <w:t>уретероцистоанастомоз (операция Боари), в том числе у детей</w:t>
            </w:r>
          </w:p>
        </w:tc>
        <w:tc>
          <w:tcPr>
            <w:tcW w:w="1504" w:type="dxa"/>
            <w:vMerge/>
          </w:tcPr>
          <w:p w14:paraId="379F2EC4" w14:textId="77777777" w:rsidR="0050768A" w:rsidRDefault="0050768A">
            <w:pPr>
              <w:spacing w:after="1" w:line="0" w:lineRule="atLeast"/>
            </w:pPr>
          </w:p>
        </w:tc>
      </w:tr>
      <w:tr w:rsidR="0050768A" w14:paraId="17F7B923" w14:textId="77777777">
        <w:tc>
          <w:tcPr>
            <w:tcW w:w="874" w:type="dxa"/>
            <w:vMerge/>
          </w:tcPr>
          <w:p w14:paraId="3DDE0C6C" w14:textId="77777777" w:rsidR="0050768A" w:rsidRDefault="0050768A">
            <w:pPr>
              <w:spacing w:after="1" w:line="0" w:lineRule="atLeast"/>
            </w:pPr>
          </w:p>
        </w:tc>
        <w:tc>
          <w:tcPr>
            <w:tcW w:w="3889" w:type="dxa"/>
            <w:vMerge/>
          </w:tcPr>
          <w:p w14:paraId="0A8F6620" w14:textId="77777777" w:rsidR="0050768A" w:rsidRDefault="0050768A">
            <w:pPr>
              <w:spacing w:after="1" w:line="0" w:lineRule="atLeast"/>
            </w:pPr>
          </w:p>
        </w:tc>
        <w:tc>
          <w:tcPr>
            <w:tcW w:w="1077" w:type="dxa"/>
            <w:vMerge/>
          </w:tcPr>
          <w:p w14:paraId="3A4D99C4" w14:textId="77777777" w:rsidR="0050768A" w:rsidRDefault="0050768A">
            <w:pPr>
              <w:spacing w:after="1" w:line="0" w:lineRule="atLeast"/>
            </w:pPr>
          </w:p>
        </w:tc>
        <w:tc>
          <w:tcPr>
            <w:tcW w:w="3349" w:type="dxa"/>
            <w:vMerge/>
          </w:tcPr>
          <w:p w14:paraId="4E10BA43" w14:textId="77777777" w:rsidR="0050768A" w:rsidRDefault="0050768A">
            <w:pPr>
              <w:spacing w:after="1" w:line="0" w:lineRule="atLeast"/>
            </w:pPr>
          </w:p>
        </w:tc>
        <w:tc>
          <w:tcPr>
            <w:tcW w:w="1984" w:type="dxa"/>
            <w:vMerge/>
          </w:tcPr>
          <w:p w14:paraId="72C66FCF" w14:textId="77777777" w:rsidR="0050768A" w:rsidRDefault="0050768A">
            <w:pPr>
              <w:spacing w:after="1" w:line="0" w:lineRule="atLeast"/>
            </w:pPr>
          </w:p>
        </w:tc>
        <w:tc>
          <w:tcPr>
            <w:tcW w:w="3904" w:type="dxa"/>
          </w:tcPr>
          <w:p w14:paraId="41BC3F60" w14:textId="77777777" w:rsidR="0050768A" w:rsidRDefault="0050768A">
            <w:pPr>
              <w:pStyle w:val="ConsPlusNormal"/>
            </w:pPr>
            <w:r>
              <w:t>уретероцистоанастомоз при рецидивных формах уретерогидронефроза</w:t>
            </w:r>
          </w:p>
        </w:tc>
        <w:tc>
          <w:tcPr>
            <w:tcW w:w="1504" w:type="dxa"/>
            <w:vMerge/>
          </w:tcPr>
          <w:p w14:paraId="6DD8245B" w14:textId="77777777" w:rsidR="0050768A" w:rsidRDefault="0050768A">
            <w:pPr>
              <w:spacing w:after="1" w:line="0" w:lineRule="atLeast"/>
            </w:pPr>
          </w:p>
        </w:tc>
      </w:tr>
      <w:tr w:rsidR="0050768A" w14:paraId="37D2FE82" w14:textId="77777777">
        <w:tc>
          <w:tcPr>
            <w:tcW w:w="874" w:type="dxa"/>
            <w:vMerge/>
          </w:tcPr>
          <w:p w14:paraId="158633C8" w14:textId="77777777" w:rsidR="0050768A" w:rsidRDefault="0050768A">
            <w:pPr>
              <w:spacing w:after="1" w:line="0" w:lineRule="atLeast"/>
            </w:pPr>
          </w:p>
        </w:tc>
        <w:tc>
          <w:tcPr>
            <w:tcW w:w="3889" w:type="dxa"/>
            <w:vMerge/>
          </w:tcPr>
          <w:p w14:paraId="587D3EBF" w14:textId="77777777" w:rsidR="0050768A" w:rsidRDefault="0050768A">
            <w:pPr>
              <w:spacing w:after="1" w:line="0" w:lineRule="atLeast"/>
            </w:pPr>
          </w:p>
        </w:tc>
        <w:tc>
          <w:tcPr>
            <w:tcW w:w="1077" w:type="dxa"/>
            <w:vMerge/>
          </w:tcPr>
          <w:p w14:paraId="57DCFCFA" w14:textId="77777777" w:rsidR="0050768A" w:rsidRDefault="0050768A">
            <w:pPr>
              <w:spacing w:after="1" w:line="0" w:lineRule="atLeast"/>
            </w:pPr>
          </w:p>
        </w:tc>
        <w:tc>
          <w:tcPr>
            <w:tcW w:w="3349" w:type="dxa"/>
            <w:vMerge/>
          </w:tcPr>
          <w:p w14:paraId="53E1E99F" w14:textId="77777777" w:rsidR="0050768A" w:rsidRDefault="0050768A">
            <w:pPr>
              <w:spacing w:after="1" w:line="0" w:lineRule="atLeast"/>
            </w:pPr>
          </w:p>
        </w:tc>
        <w:tc>
          <w:tcPr>
            <w:tcW w:w="1984" w:type="dxa"/>
            <w:vMerge/>
          </w:tcPr>
          <w:p w14:paraId="1CCC5AB2" w14:textId="77777777" w:rsidR="0050768A" w:rsidRDefault="0050768A">
            <w:pPr>
              <w:spacing w:after="1" w:line="0" w:lineRule="atLeast"/>
            </w:pPr>
          </w:p>
        </w:tc>
        <w:tc>
          <w:tcPr>
            <w:tcW w:w="3904" w:type="dxa"/>
          </w:tcPr>
          <w:p w14:paraId="66C021A6" w14:textId="77777777" w:rsidR="0050768A" w:rsidRDefault="0050768A">
            <w:pPr>
              <w:pStyle w:val="ConsPlusNormal"/>
            </w:pPr>
            <w:r>
              <w:t>уретероилеосигмостомия у детей</w:t>
            </w:r>
          </w:p>
        </w:tc>
        <w:tc>
          <w:tcPr>
            <w:tcW w:w="1504" w:type="dxa"/>
            <w:vMerge/>
          </w:tcPr>
          <w:p w14:paraId="73D7C5FA" w14:textId="77777777" w:rsidR="0050768A" w:rsidRDefault="0050768A">
            <w:pPr>
              <w:spacing w:after="1" w:line="0" w:lineRule="atLeast"/>
            </w:pPr>
          </w:p>
        </w:tc>
      </w:tr>
      <w:tr w:rsidR="0050768A" w14:paraId="0687DFF4" w14:textId="77777777">
        <w:tc>
          <w:tcPr>
            <w:tcW w:w="874" w:type="dxa"/>
            <w:vMerge/>
          </w:tcPr>
          <w:p w14:paraId="347A9047" w14:textId="77777777" w:rsidR="0050768A" w:rsidRDefault="0050768A">
            <w:pPr>
              <w:spacing w:after="1" w:line="0" w:lineRule="atLeast"/>
            </w:pPr>
          </w:p>
        </w:tc>
        <w:tc>
          <w:tcPr>
            <w:tcW w:w="3889" w:type="dxa"/>
            <w:vMerge/>
          </w:tcPr>
          <w:p w14:paraId="5CFDBF78" w14:textId="77777777" w:rsidR="0050768A" w:rsidRDefault="0050768A">
            <w:pPr>
              <w:spacing w:after="1" w:line="0" w:lineRule="atLeast"/>
            </w:pPr>
          </w:p>
        </w:tc>
        <w:tc>
          <w:tcPr>
            <w:tcW w:w="1077" w:type="dxa"/>
            <w:vMerge/>
          </w:tcPr>
          <w:p w14:paraId="0DA749F8" w14:textId="77777777" w:rsidR="0050768A" w:rsidRDefault="0050768A">
            <w:pPr>
              <w:spacing w:after="1" w:line="0" w:lineRule="atLeast"/>
            </w:pPr>
          </w:p>
        </w:tc>
        <w:tc>
          <w:tcPr>
            <w:tcW w:w="3349" w:type="dxa"/>
            <w:vMerge/>
          </w:tcPr>
          <w:p w14:paraId="65CD6DBB" w14:textId="77777777" w:rsidR="0050768A" w:rsidRDefault="0050768A">
            <w:pPr>
              <w:spacing w:after="1" w:line="0" w:lineRule="atLeast"/>
            </w:pPr>
          </w:p>
        </w:tc>
        <w:tc>
          <w:tcPr>
            <w:tcW w:w="1984" w:type="dxa"/>
            <w:vMerge/>
          </w:tcPr>
          <w:p w14:paraId="14F79972" w14:textId="77777777" w:rsidR="0050768A" w:rsidRDefault="0050768A">
            <w:pPr>
              <w:spacing w:after="1" w:line="0" w:lineRule="atLeast"/>
            </w:pPr>
          </w:p>
        </w:tc>
        <w:tc>
          <w:tcPr>
            <w:tcW w:w="3904" w:type="dxa"/>
          </w:tcPr>
          <w:p w14:paraId="79C65D36" w14:textId="77777777" w:rsidR="0050768A" w:rsidRDefault="0050768A">
            <w:pPr>
              <w:pStyle w:val="ConsPlusNormal"/>
            </w:pPr>
            <w:r>
              <w:t>эндоскопическое бужирование и стентирование мочеточника у детей</w:t>
            </w:r>
          </w:p>
        </w:tc>
        <w:tc>
          <w:tcPr>
            <w:tcW w:w="1504" w:type="dxa"/>
            <w:vMerge/>
          </w:tcPr>
          <w:p w14:paraId="49F2E6AA" w14:textId="77777777" w:rsidR="0050768A" w:rsidRDefault="0050768A">
            <w:pPr>
              <w:spacing w:after="1" w:line="0" w:lineRule="atLeast"/>
            </w:pPr>
          </w:p>
        </w:tc>
      </w:tr>
      <w:tr w:rsidR="0050768A" w14:paraId="105A4E4D" w14:textId="77777777">
        <w:tc>
          <w:tcPr>
            <w:tcW w:w="874" w:type="dxa"/>
            <w:vMerge/>
          </w:tcPr>
          <w:p w14:paraId="25A73F1A" w14:textId="77777777" w:rsidR="0050768A" w:rsidRDefault="0050768A">
            <w:pPr>
              <w:spacing w:after="1" w:line="0" w:lineRule="atLeast"/>
            </w:pPr>
          </w:p>
        </w:tc>
        <w:tc>
          <w:tcPr>
            <w:tcW w:w="3889" w:type="dxa"/>
            <w:vMerge/>
          </w:tcPr>
          <w:p w14:paraId="1C2C8969" w14:textId="77777777" w:rsidR="0050768A" w:rsidRDefault="0050768A">
            <w:pPr>
              <w:spacing w:after="1" w:line="0" w:lineRule="atLeast"/>
            </w:pPr>
          </w:p>
        </w:tc>
        <w:tc>
          <w:tcPr>
            <w:tcW w:w="1077" w:type="dxa"/>
            <w:vMerge/>
          </w:tcPr>
          <w:p w14:paraId="73A04720" w14:textId="77777777" w:rsidR="0050768A" w:rsidRDefault="0050768A">
            <w:pPr>
              <w:spacing w:after="1" w:line="0" w:lineRule="atLeast"/>
            </w:pPr>
          </w:p>
        </w:tc>
        <w:tc>
          <w:tcPr>
            <w:tcW w:w="3349" w:type="dxa"/>
            <w:vMerge/>
          </w:tcPr>
          <w:p w14:paraId="66D5897D" w14:textId="77777777" w:rsidR="0050768A" w:rsidRDefault="0050768A">
            <w:pPr>
              <w:spacing w:after="1" w:line="0" w:lineRule="atLeast"/>
            </w:pPr>
          </w:p>
        </w:tc>
        <w:tc>
          <w:tcPr>
            <w:tcW w:w="1984" w:type="dxa"/>
            <w:vMerge/>
          </w:tcPr>
          <w:p w14:paraId="29086BC9" w14:textId="77777777" w:rsidR="0050768A" w:rsidRDefault="0050768A">
            <w:pPr>
              <w:spacing w:after="1" w:line="0" w:lineRule="atLeast"/>
            </w:pPr>
          </w:p>
        </w:tc>
        <w:tc>
          <w:tcPr>
            <w:tcW w:w="3904" w:type="dxa"/>
          </w:tcPr>
          <w:p w14:paraId="431BBCA9" w14:textId="77777777" w:rsidR="0050768A" w:rsidRDefault="0050768A">
            <w:pPr>
              <w:pStyle w:val="ConsPlusNormal"/>
            </w:pPr>
            <w:r>
              <w:t>цистопластика и восстановление уретры при гипоспадии, эписпадии и экстрофии</w:t>
            </w:r>
          </w:p>
        </w:tc>
        <w:tc>
          <w:tcPr>
            <w:tcW w:w="1504" w:type="dxa"/>
            <w:vMerge/>
          </w:tcPr>
          <w:p w14:paraId="1A21738B" w14:textId="77777777" w:rsidR="0050768A" w:rsidRDefault="0050768A">
            <w:pPr>
              <w:spacing w:after="1" w:line="0" w:lineRule="atLeast"/>
            </w:pPr>
          </w:p>
        </w:tc>
      </w:tr>
      <w:tr w:rsidR="0050768A" w14:paraId="29C572D8" w14:textId="77777777">
        <w:tc>
          <w:tcPr>
            <w:tcW w:w="874" w:type="dxa"/>
            <w:vMerge/>
          </w:tcPr>
          <w:p w14:paraId="737A994A" w14:textId="77777777" w:rsidR="0050768A" w:rsidRDefault="0050768A">
            <w:pPr>
              <w:spacing w:after="1" w:line="0" w:lineRule="atLeast"/>
            </w:pPr>
          </w:p>
        </w:tc>
        <w:tc>
          <w:tcPr>
            <w:tcW w:w="3889" w:type="dxa"/>
            <w:vMerge/>
          </w:tcPr>
          <w:p w14:paraId="4157AA5D" w14:textId="77777777" w:rsidR="0050768A" w:rsidRDefault="0050768A">
            <w:pPr>
              <w:spacing w:after="1" w:line="0" w:lineRule="atLeast"/>
            </w:pPr>
          </w:p>
        </w:tc>
        <w:tc>
          <w:tcPr>
            <w:tcW w:w="1077" w:type="dxa"/>
            <w:vMerge/>
          </w:tcPr>
          <w:p w14:paraId="5B2F7CA3" w14:textId="77777777" w:rsidR="0050768A" w:rsidRDefault="0050768A">
            <w:pPr>
              <w:spacing w:after="1" w:line="0" w:lineRule="atLeast"/>
            </w:pPr>
          </w:p>
        </w:tc>
        <w:tc>
          <w:tcPr>
            <w:tcW w:w="3349" w:type="dxa"/>
            <w:vMerge/>
          </w:tcPr>
          <w:p w14:paraId="47CD64A9" w14:textId="77777777" w:rsidR="0050768A" w:rsidRDefault="0050768A">
            <w:pPr>
              <w:spacing w:after="1" w:line="0" w:lineRule="atLeast"/>
            </w:pPr>
          </w:p>
        </w:tc>
        <w:tc>
          <w:tcPr>
            <w:tcW w:w="1984" w:type="dxa"/>
            <w:vMerge/>
          </w:tcPr>
          <w:p w14:paraId="2D9B935E" w14:textId="77777777" w:rsidR="0050768A" w:rsidRDefault="0050768A">
            <w:pPr>
              <w:spacing w:after="1" w:line="0" w:lineRule="atLeast"/>
            </w:pPr>
          </w:p>
        </w:tc>
        <w:tc>
          <w:tcPr>
            <w:tcW w:w="3904" w:type="dxa"/>
          </w:tcPr>
          <w:p w14:paraId="44714D2C" w14:textId="77777777" w:rsidR="0050768A" w:rsidRDefault="0050768A">
            <w:pPr>
              <w:pStyle w:val="ConsPlusNormal"/>
            </w:pPr>
            <w:r>
              <w:t>пластическое ушивание свища с анатомической реконструкцией</w:t>
            </w:r>
          </w:p>
        </w:tc>
        <w:tc>
          <w:tcPr>
            <w:tcW w:w="1504" w:type="dxa"/>
            <w:vMerge/>
          </w:tcPr>
          <w:p w14:paraId="49AA6A86" w14:textId="77777777" w:rsidR="0050768A" w:rsidRDefault="0050768A">
            <w:pPr>
              <w:spacing w:after="1" w:line="0" w:lineRule="atLeast"/>
            </w:pPr>
          </w:p>
        </w:tc>
      </w:tr>
      <w:tr w:rsidR="0050768A" w14:paraId="76A393CC" w14:textId="77777777">
        <w:tc>
          <w:tcPr>
            <w:tcW w:w="874" w:type="dxa"/>
            <w:vMerge/>
          </w:tcPr>
          <w:p w14:paraId="16D38BFB" w14:textId="77777777" w:rsidR="0050768A" w:rsidRDefault="0050768A">
            <w:pPr>
              <w:spacing w:after="1" w:line="0" w:lineRule="atLeast"/>
            </w:pPr>
          </w:p>
        </w:tc>
        <w:tc>
          <w:tcPr>
            <w:tcW w:w="3889" w:type="dxa"/>
            <w:vMerge/>
          </w:tcPr>
          <w:p w14:paraId="4CADE8E9" w14:textId="77777777" w:rsidR="0050768A" w:rsidRDefault="0050768A">
            <w:pPr>
              <w:spacing w:after="1" w:line="0" w:lineRule="atLeast"/>
            </w:pPr>
          </w:p>
        </w:tc>
        <w:tc>
          <w:tcPr>
            <w:tcW w:w="1077" w:type="dxa"/>
            <w:vMerge/>
          </w:tcPr>
          <w:p w14:paraId="46CD0C7C" w14:textId="77777777" w:rsidR="0050768A" w:rsidRDefault="0050768A">
            <w:pPr>
              <w:spacing w:after="1" w:line="0" w:lineRule="atLeast"/>
            </w:pPr>
          </w:p>
        </w:tc>
        <w:tc>
          <w:tcPr>
            <w:tcW w:w="3349" w:type="dxa"/>
            <w:vMerge/>
          </w:tcPr>
          <w:p w14:paraId="4364C2B8" w14:textId="77777777" w:rsidR="0050768A" w:rsidRDefault="0050768A">
            <w:pPr>
              <w:spacing w:after="1" w:line="0" w:lineRule="atLeast"/>
            </w:pPr>
          </w:p>
        </w:tc>
        <w:tc>
          <w:tcPr>
            <w:tcW w:w="1984" w:type="dxa"/>
            <w:vMerge/>
          </w:tcPr>
          <w:p w14:paraId="0B8EE63D" w14:textId="77777777" w:rsidR="0050768A" w:rsidRDefault="0050768A">
            <w:pPr>
              <w:spacing w:after="1" w:line="0" w:lineRule="atLeast"/>
            </w:pPr>
          </w:p>
        </w:tc>
        <w:tc>
          <w:tcPr>
            <w:tcW w:w="3904" w:type="dxa"/>
          </w:tcPr>
          <w:p w14:paraId="04235A07" w14:textId="77777777" w:rsidR="0050768A" w:rsidRDefault="0050768A">
            <w:pPr>
              <w:pStyle w:val="ConsPlusNormal"/>
            </w:pPr>
            <w:r>
              <w:t>аппендикоцистостомия по Митрофанову у детей с нейрогенным мочевым пузырем</w:t>
            </w:r>
          </w:p>
        </w:tc>
        <w:tc>
          <w:tcPr>
            <w:tcW w:w="1504" w:type="dxa"/>
            <w:vMerge/>
          </w:tcPr>
          <w:p w14:paraId="5B4163EE" w14:textId="77777777" w:rsidR="0050768A" w:rsidRDefault="0050768A">
            <w:pPr>
              <w:spacing w:after="1" w:line="0" w:lineRule="atLeast"/>
            </w:pPr>
          </w:p>
        </w:tc>
      </w:tr>
      <w:tr w:rsidR="0050768A" w14:paraId="7C143CB0" w14:textId="77777777">
        <w:tc>
          <w:tcPr>
            <w:tcW w:w="874" w:type="dxa"/>
            <w:vMerge/>
          </w:tcPr>
          <w:p w14:paraId="7C6A005A" w14:textId="77777777" w:rsidR="0050768A" w:rsidRDefault="0050768A">
            <w:pPr>
              <w:spacing w:after="1" w:line="0" w:lineRule="atLeast"/>
            </w:pPr>
          </w:p>
        </w:tc>
        <w:tc>
          <w:tcPr>
            <w:tcW w:w="3889" w:type="dxa"/>
            <w:vMerge/>
          </w:tcPr>
          <w:p w14:paraId="099C77A8" w14:textId="77777777" w:rsidR="0050768A" w:rsidRDefault="0050768A">
            <w:pPr>
              <w:spacing w:after="1" w:line="0" w:lineRule="atLeast"/>
            </w:pPr>
          </w:p>
        </w:tc>
        <w:tc>
          <w:tcPr>
            <w:tcW w:w="1077" w:type="dxa"/>
            <w:vMerge/>
          </w:tcPr>
          <w:p w14:paraId="52A71E5A" w14:textId="77777777" w:rsidR="0050768A" w:rsidRDefault="0050768A">
            <w:pPr>
              <w:spacing w:after="1" w:line="0" w:lineRule="atLeast"/>
            </w:pPr>
          </w:p>
        </w:tc>
        <w:tc>
          <w:tcPr>
            <w:tcW w:w="3349" w:type="dxa"/>
            <w:vMerge/>
          </w:tcPr>
          <w:p w14:paraId="704456FB" w14:textId="77777777" w:rsidR="0050768A" w:rsidRDefault="0050768A">
            <w:pPr>
              <w:spacing w:after="1" w:line="0" w:lineRule="atLeast"/>
            </w:pPr>
          </w:p>
        </w:tc>
        <w:tc>
          <w:tcPr>
            <w:tcW w:w="1984" w:type="dxa"/>
            <w:vMerge/>
          </w:tcPr>
          <w:p w14:paraId="08C9D7CB" w14:textId="77777777" w:rsidR="0050768A" w:rsidRDefault="0050768A">
            <w:pPr>
              <w:spacing w:after="1" w:line="0" w:lineRule="atLeast"/>
            </w:pPr>
          </w:p>
        </w:tc>
        <w:tc>
          <w:tcPr>
            <w:tcW w:w="3904" w:type="dxa"/>
          </w:tcPr>
          <w:p w14:paraId="42683CEB" w14:textId="77777777" w:rsidR="0050768A" w:rsidRDefault="0050768A">
            <w:pPr>
              <w:pStyle w:val="ConsPlusNormal"/>
            </w:pPr>
            <w:r>
              <w:t>радикальная цистэктомия с кишечной пластикой мочевого пузыря</w:t>
            </w:r>
          </w:p>
        </w:tc>
        <w:tc>
          <w:tcPr>
            <w:tcW w:w="1504" w:type="dxa"/>
          </w:tcPr>
          <w:p w14:paraId="33F5E9B9" w14:textId="77777777" w:rsidR="0050768A" w:rsidRDefault="0050768A">
            <w:pPr>
              <w:pStyle w:val="ConsPlusNormal"/>
            </w:pPr>
          </w:p>
        </w:tc>
      </w:tr>
      <w:tr w:rsidR="0050768A" w14:paraId="69F97A2C" w14:textId="77777777">
        <w:tc>
          <w:tcPr>
            <w:tcW w:w="874" w:type="dxa"/>
            <w:vMerge/>
          </w:tcPr>
          <w:p w14:paraId="2F692E04" w14:textId="77777777" w:rsidR="0050768A" w:rsidRDefault="0050768A">
            <w:pPr>
              <w:spacing w:after="1" w:line="0" w:lineRule="atLeast"/>
            </w:pPr>
          </w:p>
        </w:tc>
        <w:tc>
          <w:tcPr>
            <w:tcW w:w="3889" w:type="dxa"/>
            <w:vMerge/>
          </w:tcPr>
          <w:p w14:paraId="71170F84" w14:textId="77777777" w:rsidR="0050768A" w:rsidRDefault="0050768A">
            <w:pPr>
              <w:spacing w:after="1" w:line="0" w:lineRule="atLeast"/>
            </w:pPr>
          </w:p>
        </w:tc>
        <w:tc>
          <w:tcPr>
            <w:tcW w:w="1077" w:type="dxa"/>
            <w:vMerge/>
          </w:tcPr>
          <w:p w14:paraId="1CBB2069" w14:textId="77777777" w:rsidR="0050768A" w:rsidRDefault="0050768A">
            <w:pPr>
              <w:spacing w:after="1" w:line="0" w:lineRule="atLeast"/>
            </w:pPr>
          </w:p>
        </w:tc>
        <w:tc>
          <w:tcPr>
            <w:tcW w:w="3349" w:type="dxa"/>
            <w:vMerge/>
          </w:tcPr>
          <w:p w14:paraId="51D70D86" w14:textId="77777777" w:rsidR="0050768A" w:rsidRDefault="0050768A">
            <w:pPr>
              <w:spacing w:after="1" w:line="0" w:lineRule="atLeast"/>
            </w:pPr>
          </w:p>
        </w:tc>
        <w:tc>
          <w:tcPr>
            <w:tcW w:w="1984" w:type="dxa"/>
            <w:vMerge/>
          </w:tcPr>
          <w:p w14:paraId="422E9C0E" w14:textId="77777777" w:rsidR="0050768A" w:rsidRDefault="0050768A">
            <w:pPr>
              <w:spacing w:after="1" w:line="0" w:lineRule="atLeast"/>
            </w:pPr>
          </w:p>
        </w:tc>
        <w:tc>
          <w:tcPr>
            <w:tcW w:w="3904" w:type="dxa"/>
          </w:tcPr>
          <w:p w14:paraId="11259EC7" w14:textId="77777777" w:rsidR="0050768A" w:rsidRDefault="0050768A">
            <w:pPr>
              <w:pStyle w:val="ConsPlusNormal"/>
            </w:pPr>
            <w:r>
              <w:t>аугментационная цистопластика</w:t>
            </w:r>
          </w:p>
        </w:tc>
        <w:tc>
          <w:tcPr>
            <w:tcW w:w="1504" w:type="dxa"/>
          </w:tcPr>
          <w:p w14:paraId="6B48FC07" w14:textId="77777777" w:rsidR="0050768A" w:rsidRDefault="0050768A">
            <w:pPr>
              <w:pStyle w:val="ConsPlusNormal"/>
            </w:pPr>
          </w:p>
        </w:tc>
      </w:tr>
      <w:tr w:rsidR="0050768A" w14:paraId="5F4D6C07" w14:textId="77777777">
        <w:tc>
          <w:tcPr>
            <w:tcW w:w="874" w:type="dxa"/>
            <w:vMerge/>
          </w:tcPr>
          <w:p w14:paraId="22D0DDE7" w14:textId="77777777" w:rsidR="0050768A" w:rsidRDefault="0050768A">
            <w:pPr>
              <w:spacing w:after="1" w:line="0" w:lineRule="atLeast"/>
            </w:pPr>
          </w:p>
        </w:tc>
        <w:tc>
          <w:tcPr>
            <w:tcW w:w="3889" w:type="dxa"/>
            <w:vMerge/>
          </w:tcPr>
          <w:p w14:paraId="41DD9A52" w14:textId="77777777" w:rsidR="0050768A" w:rsidRDefault="0050768A">
            <w:pPr>
              <w:spacing w:after="1" w:line="0" w:lineRule="atLeast"/>
            </w:pPr>
          </w:p>
        </w:tc>
        <w:tc>
          <w:tcPr>
            <w:tcW w:w="1077" w:type="dxa"/>
            <w:vMerge/>
          </w:tcPr>
          <w:p w14:paraId="6D76067D" w14:textId="77777777" w:rsidR="0050768A" w:rsidRDefault="0050768A">
            <w:pPr>
              <w:spacing w:after="1" w:line="0" w:lineRule="atLeast"/>
            </w:pPr>
          </w:p>
        </w:tc>
        <w:tc>
          <w:tcPr>
            <w:tcW w:w="3349" w:type="dxa"/>
            <w:vMerge/>
          </w:tcPr>
          <w:p w14:paraId="63E3ED48" w14:textId="77777777" w:rsidR="0050768A" w:rsidRDefault="0050768A">
            <w:pPr>
              <w:spacing w:after="1" w:line="0" w:lineRule="atLeast"/>
            </w:pPr>
          </w:p>
        </w:tc>
        <w:tc>
          <w:tcPr>
            <w:tcW w:w="1984" w:type="dxa"/>
            <w:vMerge/>
          </w:tcPr>
          <w:p w14:paraId="3A12D75F" w14:textId="77777777" w:rsidR="0050768A" w:rsidRDefault="0050768A">
            <w:pPr>
              <w:spacing w:after="1" w:line="0" w:lineRule="atLeast"/>
            </w:pPr>
          </w:p>
        </w:tc>
        <w:tc>
          <w:tcPr>
            <w:tcW w:w="3904" w:type="dxa"/>
          </w:tcPr>
          <w:p w14:paraId="7FDD26C8" w14:textId="77777777" w:rsidR="0050768A" w:rsidRDefault="0050768A">
            <w:pPr>
              <w:pStyle w:val="ConsPlusNormal"/>
            </w:pPr>
            <w:r>
              <w:t>восстановление уретры с использованием реваскуляризированного свободного лоскута</w:t>
            </w:r>
          </w:p>
        </w:tc>
        <w:tc>
          <w:tcPr>
            <w:tcW w:w="1504" w:type="dxa"/>
            <w:vMerge w:val="restart"/>
          </w:tcPr>
          <w:p w14:paraId="6225CD9A" w14:textId="77777777" w:rsidR="0050768A" w:rsidRDefault="0050768A">
            <w:pPr>
              <w:pStyle w:val="ConsPlusNormal"/>
            </w:pPr>
          </w:p>
        </w:tc>
      </w:tr>
      <w:tr w:rsidR="0050768A" w14:paraId="68B9D6AE" w14:textId="77777777">
        <w:tc>
          <w:tcPr>
            <w:tcW w:w="874" w:type="dxa"/>
            <w:vMerge/>
          </w:tcPr>
          <w:p w14:paraId="383635A4" w14:textId="77777777" w:rsidR="0050768A" w:rsidRDefault="0050768A">
            <w:pPr>
              <w:spacing w:after="1" w:line="0" w:lineRule="atLeast"/>
            </w:pPr>
          </w:p>
        </w:tc>
        <w:tc>
          <w:tcPr>
            <w:tcW w:w="3889" w:type="dxa"/>
            <w:vMerge/>
          </w:tcPr>
          <w:p w14:paraId="12B49A0A" w14:textId="77777777" w:rsidR="0050768A" w:rsidRDefault="0050768A">
            <w:pPr>
              <w:spacing w:after="1" w:line="0" w:lineRule="atLeast"/>
            </w:pPr>
          </w:p>
        </w:tc>
        <w:tc>
          <w:tcPr>
            <w:tcW w:w="1077" w:type="dxa"/>
            <w:vMerge/>
          </w:tcPr>
          <w:p w14:paraId="358633B8" w14:textId="77777777" w:rsidR="0050768A" w:rsidRDefault="0050768A">
            <w:pPr>
              <w:spacing w:after="1" w:line="0" w:lineRule="atLeast"/>
            </w:pPr>
          </w:p>
        </w:tc>
        <w:tc>
          <w:tcPr>
            <w:tcW w:w="3349" w:type="dxa"/>
            <w:vMerge/>
          </w:tcPr>
          <w:p w14:paraId="787AFB9F" w14:textId="77777777" w:rsidR="0050768A" w:rsidRDefault="0050768A">
            <w:pPr>
              <w:spacing w:after="1" w:line="0" w:lineRule="atLeast"/>
            </w:pPr>
          </w:p>
        </w:tc>
        <w:tc>
          <w:tcPr>
            <w:tcW w:w="1984" w:type="dxa"/>
            <w:vMerge/>
          </w:tcPr>
          <w:p w14:paraId="2114048A" w14:textId="77777777" w:rsidR="0050768A" w:rsidRDefault="0050768A">
            <w:pPr>
              <w:spacing w:after="1" w:line="0" w:lineRule="atLeast"/>
            </w:pPr>
          </w:p>
        </w:tc>
        <w:tc>
          <w:tcPr>
            <w:tcW w:w="3904" w:type="dxa"/>
          </w:tcPr>
          <w:p w14:paraId="17FEECB0" w14:textId="77777777" w:rsidR="0050768A" w:rsidRDefault="0050768A">
            <w:pPr>
              <w:pStyle w:val="ConsPlusNormal"/>
            </w:pPr>
            <w:r>
              <w:t>уретропластика лоскутом из слизистой рта</w:t>
            </w:r>
          </w:p>
        </w:tc>
        <w:tc>
          <w:tcPr>
            <w:tcW w:w="1504" w:type="dxa"/>
            <w:vMerge/>
          </w:tcPr>
          <w:p w14:paraId="29CAEB83" w14:textId="77777777" w:rsidR="0050768A" w:rsidRDefault="0050768A">
            <w:pPr>
              <w:spacing w:after="1" w:line="0" w:lineRule="atLeast"/>
            </w:pPr>
          </w:p>
        </w:tc>
      </w:tr>
      <w:tr w:rsidR="0050768A" w14:paraId="1B5311B7" w14:textId="77777777">
        <w:tc>
          <w:tcPr>
            <w:tcW w:w="874" w:type="dxa"/>
            <w:vMerge/>
          </w:tcPr>
          <w:p w14:paraId="3C6DC61A" w14:textId="77777777" w:rsidR="0050768A" w:rsidRDefault="0050768A">
            <w:pPr>
              <w:spacing w:after="1" w:line="0" w:lineRule="atLeast"/>
            </w:pPr>
          </w:p>
        </w:tc>
        <w:tc>
          <w:tcPr>
            <w:tcW w:w="3889" w:type="dxa"/>
            <w:vMerge/>
          </w:tcPr>
          <w:p w14:paraId="5A5594B5" w14:textId="77777777" w:rsidR="0050768A" w:rsidRDefault="0050768A">
            <w:pPr>
              <w:spacing w:after="1" w:line="0" w:lineRule="atLeast"/>
            </w:pPr>
          </w:p>
        </w:tc>
        <w:tc>
          <w:tcPr>
            <w:tcW w:w="1077" w:type="dxa"/>
            <w:vMerge/>
          </w:tcPr>
          <w:p w14:paraId="2036C59D" w14:textId="77777777" w:rsidR="0050768A" w:rsidRDefault="0050768A">
            <w:pPr>
              <w:spacing w:after="1" w:line="0" w:lineRule="atLeast"/>
            </w:pPr>
          </w:p>
        </w:tc>
        <w:tc>
          <w:tcPr>
            <w:tcW w:w="3349" w:type="dxa"/>
            <w:vMerge/>
          </w:tcPr>
          <w:p w14:paraId="7047D40D" w14:textId="77777777" w:rsidR="0050768A" w:rsidRDefault="0050768A">
            <w:pPr>
              <w:spacing w:after="1" w:line="0" w:lineRule="atLeast"/>
            </w:pPr>
          </w:p>
        </w:tc>
        <w:tc>
          <w:tcPr>
            <w:tcW w:w="1984" w:type="dxa"/>
            <w:vMerge/>
          </w:tcPr>
          <w:p w14:paraId="0E9EE386" w14:textId="77777777" w:rsidR="0050768A" w:rsidRDefault="0050768A">
            <w:pPr>
              <w:spacing w:after="1" w:line="0" w:lineRule="atLeast"/>
            </w:pPr>
          </w:p>
        </w:tc>
        <w:tc>
          <w:tcPr>
            <w:tcW w:w="3904" w:type="dxa"/>
          </w:tcPr>
          <w:p w14:paraId="008B3545" w14:textId="77777777" w:rsidR="0050768A" w:rsidRDefault="0050768A">
            <w:pPr>
              <w:pStyle w:val="ConsPlusNormal"/>
            </w:pPr>
            <w:r>
              <w:t>иссечение и закрытие свища женских половых органов (фистулопластика)</w:t>
            </w:r>
          </w:p>
        </w:tc>
        <w:tc>
          <w:tcPr>
            <w:tcW w:w="1504" w:type="dxa"/>
            <w:vMerge/>
          </w:tcPr>
          <w:p w14:paraId="77874445" w14:textId="77777777" w:rsidR="0050768A" w:rsidRDefault="0050768A">
            <w:pPr>
              <w:spacing w:after="1" w:line="0" w:lineRule="atLeast"/>
            </w:pPr>
          </w:p>
        </w:tc>
      </w:tr>
      <w:tr w:rsidR="0050768A" w14:paraId="1676F884" w14:textId="77777777">
        <w:tc>
          <w:tcPr>
            <w:tcW w:w="874" w:type="dxa"/>
            <w:vMerge/>
          </w:tcPr>
          <w:p w14:paraId="5CDB683B" w14:textId="77777777" w:rsidR="0050768A" w:rsidRDefault="0050768A">
            <w:pPr>
              <w:spacing w:after="1" w:line="0" w:lineRule="atLeast"/>
            </w:pPr>
          </w:p>
        </w:tc>
        <w:tc>
          <w:tcPr>
            <w:tcW w:w="3889" w:type="dxa"/>
            <w:vMerge w:val="restart"/>
          </w:tcPr>
          <w:p w14:paraId="683A7599" w14:textId="77777777" w:rsidR="0050768A" w:rsidRDefault="0050768A">
            <w:pPr>
              <w:pStyle w:val="ConsPlusNormal"/>
            </w:pPr>
            <w:r>
              <w:t>Оперативные вмешательства на органах мочеполовой системы с использованием лапароскопической техники</w:t>
            </w:r>
          </w:p>
        </w:tc>
        <w:tc>
          <w:tcPr>
            <w:tcW w:w="1077" w:type="dxa"/>
            <w:vMerge w:val="restart"/>
          </w:tcPr>
          <w:p w14:paraId="25BE6A71" w14:textId="77777777" w:rsidR="0050768A" w:rsidRDefault="0050768A">
            <w:pPr>
              <w:pStyle w:val="ConsPlusNormal"/>
            </w:pPr>
            <w:r>
              <w:t>N28.1, Q61.0, N13.0, N13.1, N13.2, N28, I86.1</w:t>
            </w:r>
          </w:p>
        </w:tc>
        <w:tc>
          <w:tcPr>
            <w:tcW w:w="3349" w:type="dxa"/>
            <w:vMerge w:val="restart"/>
          </w:tcPr>
          <w:p w14:paraId="15062E32" w14:textId="77777777" w:rsidR="0050768A" w:rsidRDefault="0050768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14:paraId="2926F009" w14:textId="77777777" w:rsidR="0050768A" w:rsidRDefault="0050768A">
            <w:pPr>
              <w:pStyle w:val="ConsPlusNormal"/>
            </w:pPr>
            <w:r>
              <w:t>хирургическое лечение</w:t>
            </w:r>
          </w:p>
        </w:tc>
        <w:tc>
          <w:tcPr>
            <w:tcW w:w="3904" w:type="dxa"/>
          </w:tcPr>
          <w:p w14:paraId="55D341C4" w14:textId="77777777" w:rsidR="0050768A" w:rsidRDefault="0050768A">
            <w:pPr>
              <w:pStyle w:val="ConsPlusNormal"/>
            </w:pPr>
            <w:r>
              <w:t>лапаро- и экстраперитонеоскопическая простатэктомия</w:t>
            </w:r>
          </w:p>
        </w:tc>
        <w:tc>
          <w:tcPr>
            <w:tcW w:w="1504" w:type="dxa"/>
            <w:vMerge w:val="restart"/>
          </w:tcPr>
          <w:p w14:paraId="248ED465" w14:textId="77777777" w:rsidR="0050768A" w:rsidRDefault="0050768A">
            <w:pPr>
              <w:pStyle w:val="ConsPlusNormal"/>
            </w:pPr>
          </w:p>
        </w:tc>
      </w:tr>
      <w:tr w:rsidR="0050768A" w14:paraId="00955368" w14:textId="77777777">
        <w:tc>
          <w:tcPr>
            <w:tcW w:w="874" w:type="dxa"/>
            <w:vMerge/>
          </w:tcPr>
          <w:p w14:paraId="6D28A0EA" w14:textId="77777777" w:rsidR="0050768A" w:rsidRDefault="0050768A">
            <w:pPr>
              <w:spacing w:after="1" w:line="0" w:lineRule="atLeast"/>
            </w:pPr>
          </w:p>
        </w:tc>
        <w:tc>
          <w:tcPr>
            <w:tcW w:w="3889" w:type="dxa"/>
            <w:vMerge/>
          </w:tcPr>
          <w:p w14:paraId="4AB21D5B" w14:textId="77777777" w:rsidR="0050768A" w:rsidRDefault="0050768A">
            <w:pPr>
              <w:spacing w:after="1" w:line="0" w:lineRule="atLeast"/>
            </w:pPr>
          </w:p>
        </w:tc>
        <w:tc>
          <w:tcPr>
            <w:tcW w:w="1077" w:type="dxa"/>
            <w:vMerge/>
          </w:tcPr>
          <w:p w14:paraId="2E1CF8B6" w14:textId="77777777" w:rsidR="0050768A" w:rsidRDefault="0050768A">
            <w:pPr>
              <w:spacing w:after="1" w:line="0" w:lineRule="atLeast"/>
            </w:pPr>
          </w:p>
        </w:tc>
        <w:tc>
          <w:tcPr>
            <w:tcW w:w="3349" w:type="dxa"/>
            <w:vMerge/>
          </w:tcPr>
          <w:p w14:paraId="287E30FD" w14:textId="77777777" w:rsidR="0050768A" w:rsidRDefault="0050768A">
            <w:pPr>
              <w:spacing w:after="1" w:line="0" w:lineRule="atLeast"/>
            </w:pPr>
          </w:p>
        </w:tc>
        <w:tc>
          <w:tcPr>
            <w:tcW w:w="1984" w:type="dxa"/>
            <w:vMerge/>
          </w:tcPr>
          <w:p w14:paraId="0C2A2FB5" w14:textId="77777777" w:rsidR="0050768A" w:rsidRDefault="0050768A">
            <w:pPr>
              <w:spacing w:after="1" w:line="0" w:lineRule="atLeast"/>
            </w:pPr>
          </w:p>
        </w:tc>
        <w:tc>
          <w:tcPr>
            <w:tcW w:w="3904" w:type="dxa"/>
          </w:tcPr>
          <w:p w14:paraId="4974E568" w14:textId="77777777" w:rsidR="0050768A" w:rsidRDefault="0050768A">
            <w:pPr>
              <w:pStyle w:val="ConsPlusNormal"/>
            </w:pPr>
            <w:r>
              <w:t>лапаро- и экстраперитонеоскопическая цистэктомия</w:t>
            </w:r>
          </w:p>
        </w:tc>
        <w:tc>
          <w:tcPr>
            <w:tcW w:w="1504" w:type="dxa"/>
            <w:vMerge/>
          </w:tcPr>
          <w:p w14:paraId="24919888" w14:textId="77777777" w:rsidR="0050768A" w:rsidRDefault="0050768A">
            <w:pPr>
              <w:spacing w:after="1" w:line="0" w:lineRule="atLeast"/>
            </w:pPr>
          </w:p>
        </w:tc>
      </w:tr>
      <w:tr w:rsidR="0050768A" w14:paraId="32772690" w14:textId="77777777">
        <w:tc>
          <w:tcPr>
            <w:tcW w:w="874" w:type="dxa"/>
            <w:vMerge/>
          </w:tcPr>
          <w:p w14:paraId="7BAD6085" w14:textId="77777777" w:rsidR="0050768A" w:rsidRDefault="0050768A">
            <w:pPr>
              <w:spacing w:after="1" w:line="0" w:lineRule="atLeast"/>
            </w:pPr>
          </w:p>
        </w:tc>
        <w:tc>
          <w:tcPr>
            <w:tcW w:w="3889" w:type="dxa"/>
            <w:vMerge/>
          </w:tcPr>
          <w:p w14:paraId="455CC0CF" w14:textId="77777777" w:rsidR="0050768A" w:rsidRDefault="0050768A">
            <w:pPr>
              <w:spacing w:after="1" w:line="0" w:lineRule="atLeast"/>
            </w:pPr>
          </w:p>
        </w:tc>
        <w:tc>
          <w:tcPr>
            <w:tcW w:w="1077" w:type="dxa"/>
            <w:vMerge/>
          </w:tcPr>
          <w:p w14:paraId="125D9932" w14:textId="77777777" w:rsidR="0050768A" w:rsidRDefault="0050768A">
            <w:pPr>
              <w:spacing w:after="1" w:line="0" w:lineRule="atLeast"/>
            </w:pPr>
          </w:p>
        </w:tc>
        <w:tc>
          <w:tcPr>
            <w:tcW w:w="3349" w:type="dxa"/>
            <w:vMerge/>
          </w:tcPr>
          <w:p w14:paraId="2BCADE65" w14:textId="77777777" w:rsidR="0050768A" w:rsidRDefault="0050768A">
            <w:pPr>
              <w:spacing w:after="1" w:line="0" w:lineRule="atLeast"/>
            </w:pPr>
          </w:p>
        </w:tc>
        <w:tc>
          <w:tcPr>
            <w:tcW w:w="1984" w:type="dxa"/>
            <w:vMerge/>
          </w:tcPr>
          <w:p w14:paraId="20C28A42" w14:textId="77777777" w:rsidR="0050768A" w:rsidRDefault="0050768A">
            <w:pPr>
              <w:spacing w:after="1" w:line="0" w:lineRule="atLeast"/>
            </w:pPr>
          </w:p>
        </w:tc>
        <w:tc>
          <w:tcPr>
            <w:tcW w:w="3904" w:type="dxa"/>
          </w:tcPr>
          <w:p w14:paraId="623EB6FA" w14:textId="77777777" w:rsidR="0050768A" w:rsidRDefault="0050768A">
            <w:pPr>
              <w:pStyle w:val="ConsPlusNormal"/>
            </w:pPr>
            <w:r>
              <w:t>лапаро- и ретроперитонеоскопическая тазовая лимфаденэктомия</w:t>
            </w:r>
          </w:p>
        </w:tc>
        <w:tc>
          <w:tcPr>
            <w:tcW w:w="1504" w:type="dxa"/>
            <w:vMerge/>
          </w:tcPr>
          <w:p w14:paraId="1AFE8D15" w14:textId="77777777" w:rsidR="0050768A" w:rsidRDefault="0050768A">
            <w:pPr>
              <w:spacing w:after="1" w:line="0" w:lineRule="atLeast"/>
            </w:pPr>
          </w:p>
        </w:tc>
      </w:tr>
      <w:tr w:rsidR="0050768A" w14:paraId="3448D5BB" w14:textId="77777777">
        <w:tc>
          <w:tcPr>
            <w:tcW w:w="874" w:type="dxa"/>
            <w:vMerge/>
          </w:tcPr>
          <w:p w14:paraId="200F242D" w14:textId="77777777" w:rsidR="0050768A" w:rsidRDefault="0050768A">
            <w:pPr>
              <w:spacing w:after="1" w:line="0" w:lineRule="atLeast"/>
            </w:pPr>
          </w:p>
        </w:tc>
        <w:tc>
          <w:tcPr>
            <w:tcW w:w="3889" w:type="dxa"/>
            <w:vMerge/>
          </w:tcPr>
          <w:p w14:paraId="7FEB9F38" w14:textId="77777777" w:rsidR="0050768A" w:rsidRDefault="0050768A">
            <w:pPr>
              <w:spacing w:after="1" w:line="0" w:lineRule="atLeast"/>
            </w:pPr>
          </w:p>
        </w:tc>
        <w:tc>
          <w:tcPr>
            <w:tcW w:w="1077" w:type="dxa"/>
            <w:vMerge/>
          </w:tcPr>
          <w:p w14:paraId="0D48357C" w14:textId="77777777" w:rsidR="0050768A" w:rsidRDefault="0050768A">
            <w:pPr>
              <w:spacing w:after="1" w:line="0" w:lineRule="atLeast"/>
            </w:pPr>
          </w:p>
        </w:tc>
        <w:tc>
          <w:tcPr>
            <w:tcW w:w="3349" w:type="dxa"/>
            <w:vMerge/>
          </w:tcPr>
          <w:p w14:paraId="26389F8E" w14:textId="77777777" w:rsidR="0050768A" w:rsidRDefault="0050768A">
            <w:pPr>
              <w:spacing w:after="1" w:line="0" w:lineRule="atLeast"/>
            </w:pPr>
          </w:p>
        </w:tc>
        <w:tc>
          <w:tcPr>
            <w:tcW w:w="1984" w:type="dxa"/>
            <w:vMerge/>
          </w:tcPr>
          <w:p w14:paraId="654DC554" w14:textId="77777777" w:rsidR="0050768A" w:rsidRDefault="0050768A">
            <w:pPr>
              <w:spacing w:after="1" w:line="0" w:lineRule="atLeast"/>
            </w:pPr>
          </w:p>
        </w:tc>
        <w:tc>
          <w:tcPr>
            <w:tcW w:w="3904" w:type="dxa"/>
          </w:tcPr>
          <w:p w14:paraId="739810F0" w14:textId="77777777" w:rsidR="0050768A" w:rsidRDefault="0050768A">
            <w:pPr>
              <w:pStyle w:val="ConsPlusNormal"/>
            </w:pPr>
            <w:r>
              <w:t>лапаро- и ретроперитонеоскопическая нефрэктомия</w:t>
            </w:r>
          </w:p>
        </w:tc>
        <w:tc>
          <w:tcPr>
            <w:tcW w:w="1504" w:type="dxa"/>
          </w:tcPr>
          <w:p w14:paraId="2BCEB6D5" w14:textId="77777777" w:rsidR="0050768A" w:rsidRDefault="0050768A">
            <w:pPr>
              <w:pStyle w:val="ConsPlusNormal"/>
            </w:pPr>
          </w:p>
        </w:tc>
      </w:tr>
      <w:tr w:rsidR="0050768A" w14:paraId="74BF5708" w14:textId="77777777">
        <w:tc>
          <w:tcPr>
            <w:tcW w:w="874" w:type="dxa"/>
            <w:vMerge/>
          </w:tcPr>
          <w:p w14:paraId="693C444B" w14:textId="77777777" w:rsidR="0050768A" w:rsidRDefault="0050768A">
            <w:pPr>
              <w:spacing w:after="1" w:line="0" w:lineRule="atLeast"/>
            </w:pPr>
          </w:p>
        </w:tc>
        <w:tc>
          <w:tcPr>
            <w:tcW w:w="3889" w:type="dxa"/>
            <w:vMerge/>
          </w:tcPr>
          <w:p w14:paraId="4814D786" w14:textId="77777777" w:rsidR="0050768A" w:rsidRDefault="0050768A">
            <w:pPr>
              <w:spacing w:after="1" w:line="0" w:lineRule="atLeast"/>
            </w:pPr>
          </w:p>
        </w:tc>
        <w:tc>
          <w:tcPr>
            <w:tcW w:w="1077" w:type="dxa"/>
            <w:vMerge/>
          </w:tcPr>
          <w:p w14:paraId="629D0732" w14:textId="77777777" w:rsidR="0050768A" w:rsidRDefault="0050768A">
            <w:pPr>
              <w:spacing w:after="1" w:line="0" w:lineRule="atLeast"/>
            </w:pPr>
          </w:p>
        </w:tc>
        <w:tc>
          <w:tcPr>
            <w:tcW w:w="3349" w:type="dxa"/>
            <w:vMerge/>
          </w:tcPr>
          <w:p w14:paraId="3D29E8FF" w14:textId="77777777" w:rsidR="0050768A" w:rsidRDefault="0050768A">
            <w:pPr>
              <w:spacing w:after="1" w:line="0" w:lineRule="atLeast"/>
            </w:pPr>
          </w:p>
        </w:tc>
        <w:tc>
          <w:tcPr>
            <w:tcW w:w="1984" w:type="dxa"/>
            <w:vMerge/>
          </w:tcPr>
          <w:p w14:paraId="0BDC64B1" w14:textId="77777777" w:rsidR="0050768A" w:rsidRDefault="0050768A">
            <w:pPr>
              <w:spacing w:after="1" w:line="0" w:lineRule="atLeast"/>
            </w:pPr>
          </w:p>
        </w:tc>
        <w:tc>
          <w:tcPr>
            <w:tcW w:w="3904" w:type="dxa"/>
          </w:tcPr>
          <w:p w14:paraId="210F9CEA" w14:textId="77777777" w:rsidR="0050768A" w:rsidRDefault="0050768A">
            <w:pPr>
              <w:pStyle w:val="ConsPlusNormal"/>
            </w:pPr>
            <w:r>
              <w:t>лапаро- и ретроперитонеоскопическое иссечение кисты почки</w:t>
            </w:r>
          </w:p>
        </w:tc>
        <w:tc>
          <w:tcPr>
            <w:tcW w:w="1504" w:type="dxa"/>
          </w:tcPr>
          <w:p w14:paraId="6F0382D7" w14:textId="77777777" w:rsidR="0050768A" w:rsidRDefault="0050768A">
            <w:pPr>
              <w:pStyle w:val="ConsPlusNormal"/>
            </w:pPr>
          </w:p>
        </w:tc>
      </w:tr>
      <w:tr w:rsidR="0050768A" w14:paraId="1BCF41AF" w14:textId="77777777">
        <w:tc>
          <w:tcPr>
            <w:tcW w:w="874" w:type="dxa"/>
            <w:vMerge/>
          </w:tcPr>
          <w:p w14:paraId="6B7AC185" w14:textId="77777777" w:rsidR="0050768A" w:rsidRDefault="0050768A">
            <w:pPr>
              <w:spacing w:after="1" w:line="0" w:lineRule="atLeast"/>
            </w:pPr>
          </w:p>
        </w:tc>
        <w:tc>
          <w:tcPr>
            <w:tcW w:w="3889" w:type="dxa"/>
            <w:vMerge/>
          </w:tcPr>
          <w:p w14:paraId="5F5EEFA5" w14:textId="77777777" w:rsidR="0050768A" w:rsidRDefault="0050768A">
            <w:pPr>
              <w:spacing w:after="1" w:line="0" w:lineRule="atLeast"/>
            </w:pPr>
          </w:p>
        </w:tc>
        <w:tc>
          <w:tcPr>
            <w:tcW w:w="1077" w:type="dxa"/>
            <w:vMerge/>
          </w:tcPr>
          <w:p w14:paraId="581C6F2C" w14:textId="77777777" w:rsidR="0050768A" w:rsidRDefault="0050768A">
            <w:pPr>
              <w:spacing w:after="1" w:line="0" w:lineRule="atLeast"/>
            </w:pPr>
          </w:p>
        </w:tc>
        <w:tc>
          <w:tcPr>
            <w:tcW w:w="3349" w:type="dxa"/>
            <w:vMerge/>
          </w:tcPr>
          <w:p w14:paraId="55E1C9D8" w14:textId="77777777" w:rsidR="0050768A" w:rsidRDefault="0050768A">
            <w:pPr>
              <w:spacing w:after="1" w:line="0" w:lineRule="atLeast"/>
            </w:pPr>
          </w:p>
        </w:tc>
        <w:tc>
          <w:tcPr>
            <w:tcW w:w="1984" w:type="dxa"/>
            <w:vMerge/>
          </w:tcPr>
          <w:p w14:paraId="52093BA9" w14:textId="77777777" w:rsidR="0050768A" w:rsidRDefault="0050768A">
            <w:pPr>
              <w:spacing w:after="1" w:line="0" w:lineRule="atLeast"/>
            </w:pPr>
          </w:p>
        </w:tc>
        <w:tc>
          <w:tcPr>
            <w:tcW w:w="3904" w:type="dxa"/>
          </w:tcPr>
          <w:p w14:paraId="47429437" w14:textId="77777777" w:rsidR="0050768A" w:rsidRDefault="0050768A">
            <w:pPr>
              <w:pStyle w:val="ConsPlusNormal"/>
            </w:pPr>
            <w:r>
              <w:t>лапаро- и ретроперитонеоскопическая пластика лоханочно-мочеточникового сегмента, мочеточника</w:t>
            </w:r>
          </w:p>
        </w:tc>
        <w:tc>
          <w:tcPr>
            <w:tcW w:w="1504" w:type="dxa"/>
          </w:tcPr>
          <w:p w14:paraId="603CE94E" w14:textId="77777777" w:rsidR="0050768A" w:rsidRDefault="0050768A">
            <w:pPr>
              <w:pStyle w:val="ConsPlusNormal"/>
            </w:pPr>
          </w:p>
        </w:tc>
      </w:tr>
      <w:tr w:rsidR="0050768A" w14:paraId="1D04C032" w14:textId="77777777">
        <w:tc>
          <w:tcPr>
            <w:tcW w:w="874" w:type="dxa"/>
            <w:vMerge/>
          </w:tcPr>
          <w:p w14:paraId="7917A313" w14:textId="77777777" w:rsidR="0050768A" w:rsidRDefault="0050768A">
            <w:pPr>
              <w:spacing w:after="1" w:line="0" w:lineRule="atLeast"/>
            </w:pPr>
          </w:p>
        </w:tc>
        <w:tc>
          <w:tcPr>
            <w:tcW w:w="3889" w:type="dxa"/>
            <w:vMerge/>
          </w:tcPr>
          <w:p w14:paraId="1AD7FB34" w14:textId="77777777" w:rsidR="0050768A" w:rsidRDefault="0050768A">
            <w:pPr>
              <w:spacing w:after="1" w:line="0" w:lineRule="atLeast"/>
            </w:pPr>
          </w:p>
        </w:tc>
        <w:tc>
          <w:tcPr>
            <w:tcW w:w="1077" w:type="dxa"/>
            <w:vMerge/>
          </w:tcPr>
          <w:p w14:paraId="6ACCB18F" w14:textId="77777777" w:rsidR="0050768A" w:rsidRDefault="0050768A">
            <w:pPr>
              <w:spacing w:after="1" w:line="0" w:lineRule="atLeast"/>
            </w:pPr>
          </w:p>
        </w:tc>
        <w:tc>
          <w:tcPr>
            <w:tcW w:w="3349" w:type="dxa"/>
            <w:vMerge w:val="restart"/>
          </w:tcPr>
          <w:p w14:paraId="49C4B994" w14:textId="77777777" w:rsidR="0050768A" w:rsidRDefault="0050768A">
            <w:pPr>
              <w:pStyle w:val="ConsPlusNormal"/>
            </w:pPr>
            <w:r>
              <w:t>опухоль предстательной железы. Опухоль почки. Опухоль мочевого пузыря. Опухоль почечной лоханки</w:t>
            </w:r>
          </w:p>
        </w:tc>
        <w:tc>
          <w:tcPr>
            <w:tcW w:w="1984" w:type="dxa"/>
            <w:vMerge w:val="restart"/>
          </w:tcPr>
          <w:p w14:paraId="1B103BB5" w14:textId="77777777" w:rsidR="0050768A" w:rsidRDefault="0050768A">
            <w:pPr>
              <w:pStyle w:val="ConsPlusNormal"/>
            </w:pPr>
            <w:r>
              <w:t>хирургическое лечение</w:t>
            </w:r>
          </w:p>
        </w:tc>
        <w:tc>
          <w:tcPr>
            <w:tcW w:w="3904" w:type="dxa"/>
          </w:tcPr>
          <w:p w14:paraId="58CF5988" w14:textId="77777777" w:rsidR="0050768A" w:rsidRDefault="0050768A">
            <w:pPr>
              <w:pStyle w:val="ConsPlusNormal"/>
            </w:pPr>
            <w:r>
              <w:t>лапаро- и ретроперитонеоскопическая нефроуретерэктомия</w:t>
            </w:r>
          </w:p>
        </w:tc>
        <w:tc>
          <w:tcPr>
            <w:tcW w:w="1504" w:type="dxa"/>
            <w:vMerge w:val="restart"/>
          </w:tcPr>
          <w:p w14:paraId="25AA9AE3" w14:textId="77777777" w:rsidR="0050768A" w:rsidRDefault="0050768A">
            <w:pPr>
              <w:pStyle w:val="ConsPlusNormal"/>
            </w:pPr>
          </w:p>
        </w:tc>
      </w:tr>
      <w:tr w:rsidR="0050768A" w14:paraId="2B8D6E51" w14:textId="77777777">
        <w:tc>
          <w:tcPr>
            <w:tcW w:w="874" w:type="dxa"/>
            <w:vMerge/>
          </w:tcPr>
          <w:p w14:paraId="5A4E0DD0" w14:textId="77777777" w:rsidR="0050768A" w:rsidRDefault="0050768A">
            <w:pPr>
              <w:spacing w:after="1" w:line="0" w:lineRule="atLeast"/>
            </w:pPr>
          </w:p>
        </w:tc>
        <w:tc>
          <w:tcPr>
            <w:tcW w:w="3889" w:type="dxa"/>
            <w:vMerge/>
          </w:tcPr>
          <w:p w14:paraId="7F74C19F" w14:textId="77777777" w:rsidR="0050768A" w:rsidRDefault="0050768A">
            <w:pPr>
              <w:spacing w:after="1" w:line="0" w:lineRule="atLeast"/>
            </w:pPr>
          </w:p>
        </w:tc>
        <w:tc>
          <w:tcPr>
            <w:tcW w:w="1077" w:type="dxa"/>
            <w:vMerge/>
          </w:tcPr>
          <w:p w14:paraId="3D34E188" w14:textId="77777777" w:rsidR="0050768A" w:rsidRDefault="0050768A">
            <w:pPr>
              <w:spacing w:after="1" w:line="0" w:lineRule="atLeast"/>
            </w:pPr>
          </w:p>
        </w:tc>
        <w:tc>
          <w:tcPr>
            <w:tcW w:w="3349" w:type="dxa"/>
            <w:vMerge/>
          </w:tcPr>
          <w:p w14:paraId="30BCE01F" w14:textId="77777777" w:rsidR="0050768A" w:rsidRDefault="0050768A">
            <w:pPr>
              <w:spacing w:after="1" w:line="0" w:lineRule="atLeast"/>
            </w:pPr>
          </w:p>
        </w:tc>
        <w:tc>
          <w:tcPr>
            <w:tcW w:w="1984" w:type="dxa"/>
            <w:vMerge/>
          </w:tcPr>
          <w:p w14:paraId="58EEC433" w14:textId="77777777" w:rsidR="0050768A" w:rsidRDefault="0050768A">
            <w:pPr>
              <w:spacing w:after="1" w:line="0" w:lineRule="atLeast"/>
            </w:pPr>
          </w:p>
        </w:tc>
        <w:tc>
          <w:tcPr>
            <w:tcW w:w="3904" w:type="dxa"/>
          </w:tcPr>
          <w:p w14:paraId="5AE9C88B" w14:textId="77777777" w:rsidR="0050768A" w:rsidRDefault="0050768A">
            <w:pPr>
              <w:pStyle w:val="ConsPlusNormal"/>
            </w:pPr>
            <w:r>
              <w:t>лапаро- и ретроперитонеоскопическая резекция почки</w:t>
            </w:r>
          </w:p>
        </w:tc>
        <w:tc>
          <w:tcPr>
            <w:tcW w:w="1504" w:type="dxa"/>
            <w:vMerge/>
          </w:tcPr>
          <w:p w14:paraId="55BF6B8A" w14:textId="77777777" w:rsidR="0050768A" w:rsidRDefault="0050768A">
            <w:pPr>
              <w:spacing w:after="1" w:line="0" w:lineRule="atLeast"/>
            </w:pPr>
          </w:p>
        </w:tc>
      </w:tr>
      <w:tr w:rsidR="0050768A" w14:paraId="36FA7A86" w14:textId="77777777">
        <w:tc>
          <w:tcPr>
            <w:tcW w:w="874" w:type="dxa"/>
            <w:vMerge/>
          </w:tcPr>
          <w:p w14:paraId="6BCDE374" w14:textId="77777777" w:rsidR="0050768A" w:rsidRDefault="0050768A">
            <w:pPr>
              <w:spacing w:after="1" w:line="0" w:lineRule="atLeast"/>
            </w:pPr>
          </w:p>
        </w:tc>
        <w:tc>
          <w:tcPr>
            <w:tcW w:w="3889" w:type="dxa"/>
          </w:tcPr>
          <w:p w14:paraId="549BC4A9" w14:textId="77777777" w:rsidR="0050768A" w:rsidRDefault="0050768A">
            <w:pPr>
              <w:pStyle w:val="ConsPlusNormal"/>
            </w:pPr>
            <w:r>
              <w:t>Рецидивные и особо сложные операции на органах мочеполовой системы</w:t>
            </w:r>
          </w:p>
        </w:tc>
        <w:tc>
          <w:tcPr>
            <w:tcW w:w="1077" w:type="dxa"/>
          </w:tcPr>
          <w:p w14:paraId="76D47A68" w14:textId="77777777" w:rsidR="0050768A" w:rsidRDefault="0050768A">
            <w:pPr>
              <w:pStyle w:val="ConsPlusNormal"/>
            </w:pPr>
            <w:r>
              <w:t>N20.0, N20.1, N20.2, N13.0, N13.1, N13.2, Q62.1, Q62.2, Q62.3, Q62.7</w:t>
            </w:r>
          </w:p>
        </w:tc>
        <w:tc>
          <w:tcPr>
            <w:tcW w:w="3349" w:type="dxa"/>
          </w:tcPr>
          <w:p w14:paraId="5068E104" w14:textId="77777777" w:rsidR="0050768A" w:rsidRDefault="0050768A">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984" w:type="dxa"/>
          </w:tcPr>
          <w:p w14:paraId="628D2C65" w14:textId="77777777" w:rsidR="0050768A" w:rsidRDefault="0050768A">
            <w:pPr>
              <w:pStyle w:val="ConsPlusNormal"/>
            </w:pPr>
            <w:r>
              <w:t>хирургическое лечение</w:t>
            </w:r>
          </w:p>
        </w:tc>
        <w:tc>
          <w:tcPr>
            <w:tcW w:w="3904" w:type="dxa"/>
          </w:tcPr>
          <w:p w14:paraId="5CED05A4" w14:textId="77777777" w:rsidR="0050768A" w:rsidRDefault="0050768A">
            <w:pPr>
              <w:pStyle w:val="ConsPlusNormal"/>
            </w:pPr>
            <w:r>
              <w:t>перкутанная нефролитолапоксия в сочетании с лазерной литотрипсией</w:t>
            </w:r>
          </w:p>
        </w:tc>
        <w:tc>
          <w:tcPr>
            <w:tcW w:w="1504" w:type="dxa"/>
          </w:tcPr>
          <w:p w14:paraId="0BFE5473" w14:textId="77777777" w:rsidR="0050768A" w:rsidRDefault="0050768A">
            <w:pPr>
              <w:pStyle w:val="ConsPlusNormal"/>
            </w:pPr>
          </w:p>
        </w:tc>
      </w:tr>
      <w:tr w:rsidR="0050768A" w14:paraId="053BE1F0" w14:textId="77777777">
        <w:tc>
          <w:tcPr>
            <w:tcW w:w="874" w:type="dxa"/>
          </w:tcPr>
          <w:p w14:paraId="423B29BE" w14:textId="77777777" w:rsidR="0050768A" w:rsidRDefault="0050768A">
            <w:pPr>
              <w:pStyle w:val="ConsPlusNormal"/>
            </w:pPr>
            <w:r>
              <w:t>65</w:t>
            </w:r>
          </w:p>
        </w:tc>
        <w:tc>
          <w:tcPr>
            <w:tcW w:w="3889" w:type="dxa"/>
          </w:tcPr>
          <w:p w14:paraId="72BD274D" w14:textId="77777777" w:rsidR="0050768A" w:rsidRDefault="0050768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77" w:type="dxa"/>
          </w:tcPr>
          <w:p w14:paraId="5D99A789" w14:textId="77777777" w:rsidR="0050768A" w:rsidRDefault="0050768A">
            <w:pPr>
              <w:pStyle w:val="ConsPlusNormal"/>
            </w:pPr>
            <w:r>
              <w:t>R32, N31.2</w:t>
            </w:r>
          </w:p>
        </w:tc>
        <w:tc>
          <w:tcPr>
            <w:tcW w:w="3349" w:type="dxa"/>
          </w:tcPr>
          <w:p w14:paraId="6ABD28A1" w14:textId="77777777" w:rsidR="0050768A" w:rsidRDefault="0050768A">
            <w:pPr>
              <w:pStyle w:val="ConsPlusNormal"/>
            </w:pPr>
            <w:r>
              <w:t>недержание мочи при напряжении. Несостоятельность сфинктера мочевого пузыря. Атония мочевого пузыря</w:t>
            </w:r>
          </w:p>
        </w:tc>
        <w:tc>
          <w:tcPr>
            <w:tcW w:w="1984" w:type="dxa"/>
          </w:tcPr>
          <w:p w14:paraId="75CC9DF9" w14:textId="77777777" w:rsidR="0050768A" w:rsidRDefault="0050768A">
            <w:pPr>
              <w:pStyle w:val="ConsPlusNormal"/>
            </w:pPr>
            <w:r>
              <w:t>хирургическое лечение</w:t>
            </w:r>
          </w:p>
        </w:tc>
        <w:tc>
          <w:tcPr>
            <w:tcW w:w="3904" w:type="dxa"/>
          </w:tcPr>
          <w:p w14:paraId="45D55277" w14:textId="77777777" w:rsidR="0050768A" w:rsidRDefault="0050768A">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14:paraId="23C9868F" w14:textId="77777777" w:rsidR="0050768A" w:rsidRDefault="0050768A">
            <w:pPr>
              <w:pStyle w:val="ConsPlusNormal"/>
              <w:jc w:val="center"/>
            </w:pPr>
            <w:r>
              <w:t>172953</w:t>
            </w:r>
          </w:p>
        </w:tc>
      </w:tr>
      <w:tr w:rsidR="0050768A" w14:paraId="63310D73" w14:textId="77777777">
        <w:tc>
          <w:tcPr>
            <w:tcW w:w="16581" w:type="dxa"/>
            <w:gridSpan w:val="7"/>
          </w:tcPr>
          <w:p w14:paraId="65575A53" w14:textId="77777777" w:rsidR="0050768A" w:rsidRDefault="0050768A">
            <w:pPr>
              <w:pStyle w:val="ConsPlusNormal"/>
              <w:outlineLvl w:val="3"/>
            </w:pPr>
            <w:r>
              <w:t>Хирургия</w:t>
            </w:r>
          </w:p>
        </w:tc>
      </w:tr>
      <w:tr w:rsidR="0050768A" w14:paraId="3F1F3BE0" w14:textId="77777777">
        <w:tc>
          <w:tcPr>
            <w:tcW w:w="874" w:type="dxa"/>
            <w:vMerge w:val="restart"/>
          </w:tcPr>
          <w:p w14:paraId="6BDDD2CF" w14:textId="77777777" w:rsidR="0050768A" w:rsidRDefault="0050768A">
            <w:pPr>
              <w:pStyle w:val="ConsPlusNormal"/>
            </w:pPr>
            <w:r>
              <w:t>66</w:t>
            </w:r>
          </w:p>
        </w:tc>
        <w:tc>
          <w:tcPr>
            <w:tcW w:w="3889" w:type="dxa"/>
            <w:vMerge w:val="restart"/>
          </w:tcPr>
          <w:p w14:paraId="37ED4DD4" w14:textId="77777777" w:rsidR="0050768A" w:rsidRDefault="0050768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vMerge w:val="restart"/>
          </w:tcPr>
          <w:p w14:paraId="25CF96F5" w14:textId="77777777" w:rsidR="0050768A" w:rsidRDefault="0050768A">
            <w:pPr>
              <w:pStyle w:val="ConsPlusNormal"/>
            </w:pPr>
            <w:r>
              <w:t>K86.0 - K86.8</w:t>
            </w:r>
          </w:p>
        </w:tc>
        <w:tc>
          <w:tcPr>
            <w:tcW w:w="3349" w:type="dxa"/>
            <w:vMerge w:val="restart"/>
          </w:tcPr>
          <w:p w14:paraId="27DEFFC9" w14:textId="77777777" w:rsidR="0050768A" w:rsidRDefault="0050768A">
            <w:pPr>
              <w:pStyle w:val="ConsPlusNormal"/>
            </w:pPr>
            <w:r>
              <w:t>заболевания поджелудочной железы</w:t>
            </w:r>
          </w:p>
        </w:tc>
        <w:tc>
          <w:tcPr>
            <w:tcW w:w="1984" w:type="dxa"/>
            <w:vMerge w:val="restart"/>
          </w:tcPr>
          <w:p w14:paraId="31078023" w14:textId="77777777" w:rsidR="0050768A" w:rsidRDefault="0050768A">
            <w:pPr>
              <w:pStyle w:val="ConsPlusNormal"/>
            </w:pPr>
            <w:r>
              <w:t>хирургическое лечение</w:t>
            </w:r>
          </w:p>
        </w:tc>
        <w:tc>
          <w:tcPr>
            <w:tcW w:w="3904" w:type="dxa"/>
          </w:tcPr>
          <w:p w14:paraId="07CB8873" w14:textId="77777777" w:rsidR="0050768A" w:rsidRDefault="0050768A">
            <w:pPr>
              <w:pStyle w:val="ConsPlusNormal"/>
            </w:pPr>
            <w:r>
              <w:t>резекция поджелудочной железы субтотальная</w:t>
            </w:r>
          </w:p>
        </w:tc>
        <w:tc>
          <w:tcPr>
            <w:tcW w:w="1504" w:type="dxa"/>
            <w:vMerge w:val="restart"/>
          </w:tcPr>
          <w:p w14:paraId="263E4D11" w14:textId="77777777" w:rsidR="0050768A" w:rsidRDefault="0050768A">
            <w:pPr>
              <w:pStyle w:val="ConsPlusNormal"/>
              <w:jc w:val="center"/>
            </w:pPr>
            <w:r>
              <w:t>204581</w:t>
            </w:r>
          </w:p>
        </w:tc>
      </w:tr>
      <w:tr w:rsidR="0050768A" w14:paraId="01C4BE22" w14:textId="77777777">
        <w:tc>
          <w:tcPr>
            <w:tcW w:w="874" w:type="dxa"/>
            <w:vMerge/>
          </w:tcPr>
          <w:p w14:paraId="2C48CAC8" w14:textId="77777777" w:rsidR="0050768A" w:rsidRDefault="0050768A">
            <w:pPr>
              <w:spacing w:after="1" w:line="0" w:lineRule="atLeast"/>
            </w:pPr>
          </w:p>
        </w:tc>
        <w:tc>
          <w:tcPr>
            <w:tcW w:w="3889" w:type="dxa"/>
            <w:vMerge/>
          </w:tcPr>
          <w:p w14:paraId="7F981C4A" w14:textId="77777777" w:rsidR="0050768A" w:rsidRDefault="0050768A">
            <w:pPr>
              <w:spacing w:after="1" w:line="0" w:lineRule="atLeast"/>
            </w:pPr>
          </w:p>
        </w:tc>
        <w:tc>
          <w:tcPr>
            <w:tcW w:w="1077" w:type="dxa"/>
            <w:vMerge/>
          </w:tcPr>
          <w:p w14:paraId="09824796" w14:textId="77777777" w:rsidR="0050768A" w:rsidRDefault="0050768A">
            <w:pPr>
              <w:spacing w:after="1" w:line="0" w:lineRule="atLeast"/>
            </w:pPr>
          </w:p>
        </w:tc>
        <w:tc>
          <w:tcPr>
            <w:tcW w:w="3349" w:type="dxa"/>
            <w:vMerge/>
          </w:tcPr>
          <w:p w14:paraId="6600ECFA" w14:textId="77777777" w:rsidR="0050768A" w:rsidRDefault="0050768A">
            <w:pPr>
              <w:spacing w:after="1" w:line="0" w:lineRule="atLeast"/>
            </w:pPr>
          </w:p>
        </w:tc>
        <w:tc>
          <w:tcPr>
            <w:tcW w:w="1984" w:type="dxa"/>
            <w:vMerge/>
          </w:tcPr>
          <w:p w14:paraId="4C902875" w14:textId="77777777" w:rsidR="0050768A" w:rsidRDefault="0050768A">
            <w:pPr>
              <w:spacing w:after="1" w:line="0" w:lineRule="atLeast"/>
            </w:pPr>
          </w:p>
        </w:tc>
        <w:tc>
          <w:tcPr>
            <w:tcW w:w="3904" w:type="dxa"/>
          </w:tcPr>
          <w:p w14:paraId="516CF116" w14:textId="77777777" w:rsidR="0050768A" w:rsidRDefault="0050768A">
            <w:pPr>
              <w:pStyle w:val="ConsPlusNormal"/>
            </w:pPr>
            <w:r>
              <w:t>наложение гепатикоеюноанастомоза</w:t>
            </w:r>
          </w:p>
        </w:tc>
        <w:tc>
          <w:tcPr>
            <w:tcW w:w="1504" w:type="dxa"/>
            <w:vMerge/>
          </w:tcPr>
          <w:p w14:paraId="5B69B800" w14:textId="77777777" w:rsidR="0050768A" w:rsidRDefault="0050768A">
            <w:pPr>
              <w:spacing w:after="1" w:line="0" w:lineRule="atLeast"/>
            </w:pPr>
          </w:p>
        </w:tc>
      </w:tr>
      <w:tr w:rsidR="0050768A" w14:paraId="52514F21" w14:textId="77777777">
        <w:tc>
          <w:tcPr>
            <w:tcW w:w="874" w:type="dxa"/>
            <w:vMerge/>
          </w:tcPr>
          <w:p w14:paraId="73BEC191" w14:textId="77777777" w:rsidR="0050768A" w:rsidRDefault="0050768A">
            <w:pPr>
              <w:spacing w:after="1" w:line="0" w:lineRule="atLeast"/>
            </w:pPr>
          </w:p>
        </w:tc>
        <w:tc>
          <w:tcPr>
            <w:tcW w:w="3889" w:type="dxa"/>
            <w:vMerge/>
          </w:tcPr>
          <w:p w14:paraId="7814BFC0" w14:textId="77777777" w:rsidR="0050768A" w:rsidRDefault="0050768A">
            <w:pPr>
              <w:spacing w:after="1" w:line="0" w:lineRule="atLeast"/>
            </w:pPr>
          </w:p>
        </w:tc>
        <w:tc>
          <w:tcPr>
            <w:tcW w:w="1077" w:type="dxa"/>
            <w:vMerge/>
          </w:tcPr>
          <w:p w14:paraId="4F0D250E" w14:textId="77777777" w:rsidR="0050768A" w:rsidRDefault="0050768A">
            <w:pPr>
              <w:spacing w:after="1" w:line="0" w:lineRule="atLeast"/>
            </w:pPr>
          </w:p>
        </w:tc>
        <w:tc>
          <w:tcPr>
            <w:tcW w:w="3349" w:type="dxa"/>
            <w:vMerge/>
          </w:tcPr>
          <w:p w14:paraId="4653711D" w14:textId="77777777" w:rsidR="0050768A" w:rsidRDefault="0050768A">
            <w:pPr>
              <w:spacing w:after="1" w:line="0" w:lineRule="atLeast"/>
            </w:pPr>
          </w:p>
        </w:tc>
        <w:tc>
          <w:tcPr>
            <w:tcW w:w="1984" w:type="dxa"/>
            <w:vMerge/>
          </w:tcPr>
          <w:p w14:paraId="0A273603" w14:textId="77777777" w:rsidR="0050768A" w:rsidRDefault="0050768A">
            <w:pPr>
              <w:spacing w:after="1" w:line="0" w:lineRule="atLeast"/>
            </w:pPr>
          </w:p>
        </w:tc>
        <w:tc>
          <w:tcPr>
            <w:tcW w:w="3904" w:type="dxa"/>
          </w:tcPr>
          <w:p w14:paraId="1D4FC7B7" w14:textId="77777777" w:rsidR="0050768A" w:rsidRDefault="0050768A">
            <w:pPr>
              <w:pStyle w:val="ConsPlusNormal"/>
            </w:pPr>
            <w:r>
              <w:t>резекция поджелудочной железы эндоскопическая</w:t>
            </w:r>
          </w:p>
        </w:tc>
        <w:tc>
          <w:tcPr>
            <w:tcW w:w="1504" w:type="dxa"/>
            <w:vMerge/>
          </w:tcPr>
          <w:p w14:paraId="18AD7AEB" w14:textId="77777777" w:rsidR="0050768A" w:rsidRDefault="0050768A">
            <w:pPr>
              <w:spacing w:after="1" w:line="0" w:lineRule="atLeast"/>
            </w:pPr>
          </w:p>
        </w:tc>
      </w:tr>
      <w:tr w:rsidR="0050768A" w14:paraId="65752791" w14:textId="77777777">
        <w:tc>
          <w:tcPr>
            <w:tcW w:w="874" w:type="dxa"/>
            <w:vMerge/>
          </w:tcPr>
          <w:p w14:paraId="145582F4" w14:textId="77777777" w:rsidR="0050768A" w:rsidRDefault="0050768A">
            <w:pPr>
              <w:spacing w:after="1" w:line="0" w:lineRule="atLeast"/>
            </w:pPr>
          </w:p>
        </w:tc>
        <w:tc>
          <w:tcPr>
            <w:tcW w:w="3889" w:type="dxa"/>
            <w:vMerge/>
          </w:tcPr>
          <w:p w14:paraId="2F8D7593" w14:textId="77777777" w:rsidR="0050768A" w:rsidRDefault="0050768A">
            <w:pPr>
              <w:spacing w:after="1" w:line="0" w:lineRule="atLeast"/>
            </w:pPr>
          </w:p>
        </w:tc>
        <w:tc>
          <w:tcPr>
            <w:tcW w:w="1077" w:type="dxa"/>
            <w:vMerge/>
          </w:tcPr>
          <w:p w14:paraId="60E46550" w14:textId="77777777" w:rsidR="0050768A" w:rsidRDefault="0050768A">
            <w:pPr>
              <w:spacing w:after="1" w:line="0" w:lineRule="atLeast"/>
            </w:pPr>
          </w:p>
        </w:tc>
        <w:tc>
          <w:tcPr>
            <w:tcW w:w="3349" w:type="dxa"/>
            <w:vMerge/>
          </w:tcPr>
          <w:p w14:paraId="350F90E5" w14:textId="77777777" w:rsidR="0050768A" w:rsidRDefault="0050768A">
            <w:pPr>
              <w:spacing w:after="1" w:line="0" w:lineRule="atLeast"/>
            </w:pPr>
          </w:p>
        </w:tc>
        <w:tc>
          <w:tcPr>
            <w:tcW w:w="1984" w:type="dxa"/>
            <w:vMerge/>
          </w:tcPr>
          <w:p w14:paraId="31366B12" w14:textId="77777777" w:rsidR="0050768A" w:rsidRDefault="0050768A">
            <w:pPr>
              <w:spacing w:after="1" w:line="0" w:lineRule="atLeast"/>
            </w:pPr>
          </w:p>
        </w:tc>
        <w:tc>
          <w:tcPr>
            <w:tcW w:w="3904" w:type="dxa"/>
          </w:tcPr>
          <w:p w14:paraId="0FB66F21" w14:textId="77777777" w:rsidR="0050768A" w:rsidRDefault="0050768A">
            <w:pPr>
              <w:pStyle w:val="ConsPlusNormal"/>
            </w:pPr>
            <w:r>
              <w:t>дистальная резекция поджелудочной железы с сохранением селезенки</w:t>
            </w:r>
          </w:p>
        </w:tc>
        <w:tc>
          <w:tcPr>
            <w:tcW w:w="1504" w:type="dxa"/>
            <w:vMerge/>
          </w:tcPr>
          <w:p w14:paraId="64D1F371" w14:textId="77777777" w:rsidR="0050768A" w:rsidRDefault="0050768A">
            <w:pPr>
              <w:spacing w:after="1" w:line="0" w:lineRule="atLeast"/>
            </w:pPr>
          </w:p>
        </w:tc>
      </w:tr>
      <w:tr w:rsidR="0050768A" w14:paraId="3701CAEE" w14:textId="77777777">
        <w:tc>
          <w:tcPr>
            <w:tcW w:w="874" w:type="dxa"/>
            <w:vMerge/>
          </w:tcPr>
          <w:p w14:paraId="5A7BC6A2" w14:textId="77777777" w:rsidR="0050768A" w:rsidRDefault="0050768A">
            <w:pPr>
              <w:spacing w:after="1" w:line="0" w:lineRule="atLeast"/>
            </w:pPr>
          </w:p>
        </w:tc>
        <w:tc>
          <w:tcPr>
            <w:tcW w:w="3889" w:type="dxa"/>
            <w:vMerge/>
          </w:tcPr>
          <w:p w14:paraId="59801056" w14:textId="77777777" w:rsidR="0050768A" w:rsidRDefault="0050768A">
            <w:pPr>
              <w:spacing w:after="1" w:line="0" w:lineRule="atLeast"/>
            </w:pPr>
          </w:p>
        </w:tc>
        <w:tc>
          <w:tcPr>
            <w:tcW w:w="1077" w:type="dxa"/>
            <w:vMerge/>
          </w:tcPr>
          <w:p w14:paraId="20FFAB21" w14:textId="77777777" w:rsidR="0050768A" w:rsidRDefault="0050768A">
            <w:pPr>
              <w:spacing w:after="1" w:line="0" w:lineRule="atLeast"/>
            </w:pPr>
          </w:p>
        </w:tc>
        <w:tc>
          <w:tcPr>
            <w:tcW w:w="3349" w:type="dxa"/>
            <w:vMerge/>
          </w:tcPr>
          <w:p w14:paraId="0B54DC72" w14:textId="77777777" w:rsidR="0050768A" w:rsidRDefault="0050768A">
            <w:pPr>
              <w:spacing w:after="1" w:line="0" w:lineRule="atLeast"/>
            </w:pPr>
          </w:p>
        </w:tc>
        <w:tc>
          <w:tcPr>
            <w:tcW w:w="1984" w:type="dxa"/>
            <w:vMerge/>
          </w:tcPr>
          <w:p w14:paraId="5199B184" w14:textId="77777777" w:rsidR="0050768A" w:rsidRDefault="0050768A">
            <w:pPr>
              <w:spacing w:after="1" w:line="0" w:lineRule="atLeast"/>
            </w:pPr>
          </w:p>
        </w:tc>
        <w:tc>
          <w:tcPr>
            <w:tcW w:w="3904" w:type="dxa"/>
          </w:tcPr>
          <w:p w14:paraId="103C0653" w14:textId="77777777" w:rsidR="0050768A" w:rsidRDefault="0050768A">
            <w:pPr>
              <w:pStyle w:val="ConsPlusNormal"/>
            </w:pPr>
            <w:r>
              <w:t>дистальная резекция поджелудочной железы со спленэктомией</w:t>
            </w:r>
          </w:p>
        </w:tc>
        <w:tc>
          <w:tcPr>
            <w:tcW w:w="1504" w:type="dxa"/>
            <w:vMerge/>
          </w:tcPr>
          <w:p w14:paraId="69CB4ACF" w14:textId="77777777" w:rsidR="0050768A" w:rsidRDefault="0050768A">
            <w:pPr>
              <w:spacing w:after="1" w:line="0" w:lineRule="atLeast"/>
            </w:pPr>
          </w:p>
        </w:tc>
      </w:tr>
      <w:tr w:rsidR="0050768A" w14:paraId="63661906" w14:textId="77777777">
        <w:tc>
          <w:tcPr>
            <w:tcW w:w="874" w:type="dxa"/>
            <w:vMerge/>
          </w:tcPr>
          <w:p w14:paraId="5AD2DD3B" w14:textId="77777777" w:rsidR="0050768A" w:rsidRDefault="0050768A">
            <w:pPr>
              <w:spacing w:after="1" w:line="0" w:lineRule="atLeast"/>
            </w:pPr>
          </w:p>
        </w:tc>
        <w:tc>
          <w:tcPr>
            <w:tcW w:w="3889" w:type="dxa"/>
            <w:vMerge/>
          </w:tcPr>
          <w:p w14:paraId="667E194A" w14:textId="77777777" w:rsidR="0050768A" w:rsidRDefault="0050768A">
            <w:pPr>
              <w:spacing w:after="1" w:line="0" w:lineRule="atLeast"/>
            </w:pPr>
          </w:p>
        </w:tc>
        <w:tc>
          <w:tcPr>
            <w:tcW w:w="1077" w:type="dxa"/>
            <w:vMerge/>
          </w:tcPr>
          <w:p w14:paraId="0E9D2B90" w14:textId="77777777" w:rsidR="0050768A" w:rsidRDefault="0050768A">
            <w:pPr>
              <w:spacing w:after="1" w:line="0" w:lineRule="atLeast"/>
            </w:pPr>
          </w:p>
        </w:tc>
        <w:tc>
          <w:tcPr>
            <w:tcW w:w="3349" w:type="dxa"/>
            <w:vMerge/>
          </w:tcPr>
          <w:p w14:paraId="3E9CFA92" w14:textId="77777777" w:rsidR="0050768A" w:rsidRDefault="0050768A">
            <w:pPr>
              <w:spacing w:after="1" w:line="0" w:lineRule="atLeast"/>
            </w:pPr>
          </w:p>
        </w:tc>
        <w:tc>
          <w:tcPr>
            <w:tcW w:w="1984" w:type="dxa"/>
            <w:vMerge/>
          </w:tcPr>
          <w:p w14:paraId="274582EA" w14:textId="77777777" w:rsidR="0050768A" w:rsidRDefault="0050768A">
            <w:pPr>
              <w:spacing w:after="1" w:line="0" w:lineRule="atLeast"/>
            </w:pPr>
          </w:p>
        </w:tc>
        <w:tc>
          <w:tcPr>
            <w:tcW w:w="3904" w:type="dxa"/>
          </w:tcPr>
          <w:p w14:paraId="30BC169D" w14:textId="77777777" w:rsidR="0050768A" w:rsidRDefault="0050768A">
            <w:pPr>
              <w:pStyle w:val="ConsPlusNormal"/>
            </w:pPr>
            <w:r>
              <w:t>срединная резекция поджелудочной железы (атипичная резекция)</w:t>
            </w:r>
          </w:p>
        </w:tc>
        <w:tc>
          <w:tcPr>
            <w:tcW w:w="1504" w:type="dxa"/>
            <w:vMerge/>
          </w:tcPr>
          <w:p w14:paraId="3ABC4314" w14:textId="77777777" w:rsidR="0050768A" w:rsidRDefault="0050768A">
            <w:pPr>
              <w:spacing w:after="1" w:line="0" w:lineRule="atLeast"/>
            </w:pPr>
          </w:p>
        </w:tc>
      </w:tr>
      <w:tr w:rsidR="0050768A" w14:paraId="678AD76E" w14:textId="77777777">
        <w:tc>
          <w:tcPr>
            <w:tcW w:w="874" w:type="dxa"/>
            <w:vMerge/>
          </w:tcPr>
          <w:p w14:paraId="5EDAF550" w14:textId="77777777" w:rsidR="0050768A" w:rsidRDefault="0050768A">
            <w:pPr>
              <w:spacing w:after="1" w:line="0" w:lineRule="atLeast"/>
            </w:pPr>
          </w:p>
        </w:tc>
        <w:tc>
          <w:tcPr>
            <w:tcW w:w="3889" w:type="dxa"/>
            <w:vMerge/>
          </w:tcPr>
          <w:p w14:paraId="1101DAC1" w14:textId="77777777" w:rsidR="0050768A" w:rsidRDefault="0050768A">
            <w:pPr>
              <w:spacing w:after="1" w:line="0" w:lineRule="atLeast"/>
            </w:pPr>
          </w:p>
        </w:tc>
        <w:tc>
          <w:tcPr>
            <w:tcW w:w="1077" w:type="dxa"/>
            <w:vMerge/>
          </w:tcPr>
          <w:p w14:paraId="0F31C5AE" w14:textId="77777777" w:rsidR="0050768A" w:rsidRDefault="0050768A">
            <w:pPr>
              <w:spacing w:after="1" w:line="0" w:lineRule="atLeast"/>
            </w:pPr>
          </w:p>
        </w:tc>
        <w:tc>
          <w:tcPr>
            <w:tcW w:w="3349" w:type="dxa"/>
            <w:vMerge/>
          </w:tcPr>
          <w:p w14:paraId="03795418" w14:textId="77777777" w:rsidR="0050768A" w:rsidRDefault="0050768A">
            <w:pPr>
              <w:spacing w:after="1" w:line="0" w:lineRule="atLeast"/>
            </w:pPr>
          </w:p>
        </w:tc>
        <w:tc>
          <w:tcPr>
            <w:tcW w:w="1984" w:type="dxa"/>
            <w:vMerge/>
          </w:tcPr>
          <w:p w14:paraId="609BD2D1" w14:textId="77777777" w:rsidR="0050768A" w:rsidRDefault="0050768A">
            <w:pPr>
              <w:spacing w:after="1" w:line="0" w:lineRule="atLeast"/>
            </w:pPr>
          </w:p>
        </w:tc>
        <w:tc>
          <w:tcPr>
            <w:tcW w:w="3904" w:type="dxa"/>
          </w:tcPr>
          <w:p w14:paraId="54F37B4F" w14:textId="77777777" w:rsidR="0050768A" w:rsidRDefault="0050768A">
            <w:pPr>
              <w:pStyle w:val="ConsPlusNormal"/>
            </w:pPr>
            <w:r>
              <w:t>панкреатодуоденальная резекция с резекцией желудка</w:t>
            </w:r>
          </w:p>
          <w:p w14:paraId="1BCE684F" w14:textId="77777777" w:rsidR="0050768A" w:rsidRDefault="0050768A">
            <w:pPr>
              <w:pStyle w:val="ConsPlusNormal"/>
            </w:pPr>
            <w:r>
              <w:t>субтотальная резекция головки поджелудочной железы</w:t>
            </w:r>
          </w:p>
        </w:tc>
        <w:tc>
          <w:tcPr>
            <w:tcW w:w="1504" w:type="dxa"/>
            <w:vMerge/>
          </w:tcPr>
          <w:p w14:paraId="588453AC" w14:textId="77777777" w:rsidR="0050768A" w:rsidRDefault="0050768A">
            <w:pPr>
              <w:spacing w:after="1" w:line="0" w:lineRule="atLeast"/>
            </w:pPr>
          </w:p>
        </w:tc>
      </w:tr>
      <w:tr w:rsidR="0050768A" w14:paraId="61A96FEB" w14:textId="77777777">
        <w:tc>
          <w:tcPr>
            <w:tcW w:w="874" w:type="dxa"/>
            <w:vMerge/>
          </w:tcPr>
          <w:p w14:paraId="54779105" w14:textId="77777777" w:rsidR="0050768A" w:rsidRDefault="0050768A">
            <w:pPr>
              <w:spacing w:after="1" w:line="0" w:lineRule="atLeast"/>
            </w:pPr>
          </w:p>
        </w:tc>
        <w:tc>
          <w:tcPr>
            <w:tcW w:w="3889" w:type="dxa"/>
            <w:vMerge/>
          </w:tcPr>
          <w:p w14:paraId="0A03428A" w14:textId="77777777" w:rsidR="0050768A" w:rsidRDefault="0050768A">
            <w:pPr>
              <w:spacing w:after="1" w:line="0" w:lineRule="atLeast"/>
            </w:pPr>
          </w:p>
        </w:tc>
        <w:tc>
          <w:tcPr>
            <w:tcW w:w="1077" w:type="dxa"/>
            <w:vMerge/>
          </w:tcPr>
          <w:p w14:paraId="3A1C53D1" w14:textId="77777777" w:rsidR="0050768A" w:rsidRDefault="0050768A">
            <w:pPr>
              <w:spacing w:after="1" w:line="0" w:lineRule="atLeast"/>
            </w:pPr>
          </w:p>
        </w:tc>
        <w:tc>
          <w:tcPr>
            <w:tcW w:w="3349" w:type="dxa"/>
            <w:vMerge/>
          </w:tcPr>
          <w:p w14:paraId="6BC84ECB" w14:textId="77777777" w:rsidR="0050768A" w:rsidRDefault="0050768A">
            <w:pPr>
              <w:spacing w:after="1" w:line="0" w:lineRule="atLeast"/>
            </w:pPr>
          </w:p>
        </w:tc>
        <w:tc>
          <w:tcPr>
            <w:tcW w:w="1984" w:type="dxa"/>
            <w:vMerge/>
          </w:tcPr>
          <w:p w14:paraId="7E83A1BA" w14:textId="77777777" w:rsidR="0050768A" w:rsidRDefault="0050768A">
            <w:pPr>
              <w:spacing w:after="1" w:line="0" w:lineRule="atLeast"/>
            </w:pPr>
          </w:p>
        </w:tc>
        <w:tc>
          <w:tcPr>
            <w:tcW w:w="3904" w:type="dxa"/>
          </w:tcPr>
          <w:p w14:paraId="1AE050A3" w14:textId="77777777" w:rsidR="0050768A" w:rsidRDefault="0050768A">
            <w:pPr>
              <w:pStyle w:val="ConsPlusNormal"/>
            </w:pPr>
            <w:r>
              <w:t>продольная панкреатоеюностомия</w:t>
            </w:r>
          </w:p>
        </w:tc>
        <w:tc>
          <w:tcPr>
            <w:tcW w:w="1504" w:type="dxa"/>
            <w:vMerge/>
          </w:tcPr>
          <w:p w14:paraId="2A823EA1" w14:textId="77777777" w:rsidR="0050768A" w:rsidRDefault="0050768A">
            <w:pPr>
              <w:spacing w:after="1" w:line="0" w:lineRule="atLeast"/>
            </w:pPr>
          </w:p>
        </w:tc>
      </w:tr>
      <w:tr w:rsidR="0050768A" w14:paraId="3DED2D6B" w14:textId="77777777">
        <w:tc>
          <w:tcPr>
            <w:tcW w:w="874" w:type="dxa"/>
            <w:vMerge/>
          </w:tcPr>
          <w:p w14:paraId="3C376483" w14:textId="77777777" w:rsidR="0050768A" w:rsidRDefault="0050768A">
            <w:pPr>
              <w:spacing w:after="1" w:line="0" w:lineRule="atLeast"/>
            </w:pPr>
          </w:p>
        </w:tc>
        <w:tc>
          <w:tcPr>
            <w:tcW w:w="3889" w:type="dxa"/>
            <w:vMerge w:val="restart"/>
          </w:tcPr>
          <w:p w14:paraId="3417BCC6" w14:textId="77777777" w:rsidR="0050768A" w:rsidRDefault="0050768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 Реконструктивно-пластические, в том числе лапароскопически ассистированные операции на тонкой, толстой кишке и промежности</w:t>
            </w:r>
          </w:p>
        </w:tc>
        <w:tc>
          <w:tcPr>
            <w:tcW w:w="1077" w:type="dxa"/>
            <w:vMerge w:val="restart"/>
          </w:tcPr>
          <w:p w14:paraId="0DB1C0D7" w14:textId="77777777" w:rsidR="0050768A" w:rsidRDefault="0050768A">
            <w:pPr>
              <w:pStyle w:val="ConsPlusNormal"/>
            </w:pPr>
            <w:r>
              <w:t>D18.0, D13.4, D13.5, B67.0, K76.6, K76.8, Q26.5, I85.0</w:t>
            </w:r>
          </w:p>
        </w:tc>
        <w:tc>
          <w:tcPr>
            <w:tcW w:w="3349" w:type="dxa"/>
            <w:vMerge w:val="restart"/>
          </w:tcPr>
          <w:p w14:paraId="773FA176" w14:textId="77777777" w:rsidR="0050768A" w:rsidRDefault="0050768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14:paraId="5F223642" w14:textId="77777777" w:rsidR="0050768A" w:rsidRDefault="0050768A">
            <w:pPr>
              <w:pStyle w:val="ConsPlusNormal"/>
            </w:pPr>
            <w:r>
              <w:t>хирургическое лечение</w:t>
            </w:r>
          </w:p>
        </w:tc>
        <w:tc>
          <w:tcPr>
            <w:tcW w:w="3904" w:type="dxa"/>
          </w:tcPr>
          <w:p w14:paraId="3E886EB3" w14:textId="77777777" w:rsidR="0050768A" w:rsidRDefault="0050768A">
            <w:pPr>
              <w:pStyle w:val="ConsPlusNormal"/>
            </w:pPr>
            <w:r>
              <w:t>резекция печени с использованием лапароскопической техники</w:t>
            </w:r>
          </w:p>
        </w:tc>
        <w:tc>
          <w:tcPr>
            <w:tcW w:w="1504" w:type="dxa"/>
            <w:vMerge w:val="restart"/>
          </w:tcPr>
          <w:p w14:paraId="130B9203" w14:textId="77777777" w:rsidR="0050768A" w:rsidRDefault="0050768A">
            <w:pPr>
              <w:pStyle w:val="ConsPlusNormal"/>
            </w:pPr>
          </w:p>
        </w:tc>
      </w:tr>
      <w:tr w:rsidR="0050768A" w14:paraId="735BF41B" w14:textId="77777777">
        <w:tc>
          <w:tcPr>
            <w:tcW w:w="874" w:type="dxa"/>
            <w:vMerge/>
          </w:tcPr>
          <w:p w14:paraId="4EF441C7" w14:textId="77777777" w:rsidR="0050768A" w:rsidRDefault="0050768A">
            <w:pPr>
              <w:spacing w:after="1" w:line="0" w:lineRule="atLeast"/>
            </w:pPr>
          </w:p>
        </w:tc>
        <w:tc>
          <w:tcPr>
            <w:tcW w:w="3889" w:type="dxa"/>
            <w:vMerge/>
          </w:tcPr>
          <w:p w14:paraId="0B8C5C51" w14:textId="77777777" w:rsidR="0050768A" w:rsidRDefault="0050768A">
            <w:pPr>
              <w:spacing w:after="1" w:line="0" w:lineRule="atLeast"/>
            </w:pPr>
          </w:p>
        </w:tc>
        <w:tc>
          <w:tcPr>
            <w:tcW w:w="1077" w:type="dxa"/>
            <w:vMerge/>
          </w:tcPr>
          <w:p w14:paraId="22BE4DEB" w14:textId="77777777" w:rsidR="0050768A" w:rsidRDefault="0050768A">
            <w:pPr>
              <w:spacing w:after="1" w:line="0" w:lineRule="atLeast"/>
            </w:pPr>
          </w:p>
        </w:tc>
        <w:tc>
          <w:tcPr>
            <w:tcW w:w="3349" w:type="dxa"/>
            <w:vMerge/>
          </w:tcPr>
          <w:p w14:paraId="79BFF693" w14:textId="77777777" w:rsidR="0050768A" w:rsidRDefault="0050768A">
            <w:pPr>
              <w:spacing w:after="1" w:line="0" w:lineRule="atLeast"/>
            </w:pPr>
          </w:p>
        </w:tc>
        <w:tc>
          <w:tcPr>
            <w:tcW w:w="1984" w:type="dxa"/>
            <w:vMerge/>
          </w:tcPr>
          <w:p w14:paraId="54636D2C" w14:textId="77777777" w:rsidR="0050768A" w:rsidRDefault="0050768A">
            <w:pPr>
              <w:spacing w:after="1" w:line="0" w:lineRule="atLeast"/>
            </w:pPr>
          </w:p>
        </w:tc>
        <w:tc>
          <w:tcPr>
            <w:tcW w:w="3904" w:type="dxa"/>
          </w:tcPr>
          <w:p w14:paraId="05600FEC" w14:textId="77777777" w:rsidR="0050768A" w:rsidRDefault="0050768A">
            <w:pPr>
              <w:pStyle w:val="ConsPlusNormal"/>
            </w:pPr>
            <w:r>
              <w:t>резекция одного сегмента печени</w:t>
            </w:r>
          </w:p>
        </w:tc>
        <w:tc>
          <w:tcPr>
            <w:tcW w:w="1504" w:type="dxa"/>
            <w:vMerge/>
          </w:tcPr>
          <w:p w14:paraId="514F8987" w14:textId="77777777" w:rsidR="0050768A" w:rsidRDefault="0050768A">
            <w:pPr>
              <w:spacing w:after="1" w:line="0" w:lineRule="atLeast"/>
            </w:pPr>
          </w:p>
        </w:tc>
      </w:tr>
      <w:tr w:rsidR="0050768A" w14:paraId="747B5788" w14:textId="77777777">
        <w:tc>
          <w:tcPr>
            <w:tcW w:w="874" w:type="dxa"/>
            <w:vMerge/>
          </w:tcPr>
          <w:p w14:paraId="29B09783" w14:textId="77777777" w:rsidR="0050768A" w:rsidRDefault="0050768A">
            <w:pPr>
              <w:spacing w:after="1" w:line="0" w:lineRule="atLeast"/>
            </w:pPr>
          </w:p>
        </w:tc>
        <w:tc>
          <w:tcPr>
            <w:tcW w:w="3889" w:type="dxa"/>
            <w:vMerge/>
          </w:tcPr>
          <w:p w14:paraId="76B13F0C" w14:textId="77777777" w:rsidR="0050768A" w:rsidRDefault="0050768A">
            <w:pPr>
              <w:spacing w:after="1" w:line="0" w:lineRule="atLeast"/>
            </w:pPr>
          </w:p>
        </w:tc>
        <w:tc>
          <w:tcPr>
            <w:tcW w:w="1077" w:type="dxa"/>
            <w:vMerge/>
          </w:tcPr>
          <w:p w14:paraId="08CCB3FC" w14:textId="77777777" w:rsidR="0050768A" w:rsidRDefault="0050768A">
            <w:pPr>
              <w:spacing w:after="1" w:line="0" w:lineRule="atLeast"/>
            </w:pPr>
          </w:p>
        </w:tc>
        <w:tc>
          <w:tcPr>
            <w:tcW w:w="3349" w:type="dxa"/>
            <w:vMerge/>
          </w:tcPr>
          <w:p w14:paraId="30219181" w14:textId="77777777" w:rsidR="0050768A" w:rsidRDefault="0050768A">
            <w:pPr>
              <w:spacing w:after="1" w:line="0" w:lineRule="atLeast"/>
            </w:pPr>
          </w:p>
        </w:tc>
        <w:tc>
          <w:tcPr>
            <w:tcW w:w="1984" w:type="dxa"/>
            <w:vMerge/>
          </w:tcPr>
          <w:p w14:paraId="12D7DC3B" w14:textId="77777777" w:rsidR="0050768A" w:rsidRDefault="0050768A">
            <w:pPr>
              <w:spacing w:after="1" w:line="0" w:lineRule="atLeast"/>
            </w:pPr>
          </w:p>
        </w:tc>
        <w:tc>
          <w:tcPr>
            <w:tcW w:w="3904" w:type="dxa"/>
          </w:tcPr>
          <w:p w14:paraId="7E287927" w14:textId="77777777" w:rsidR="0050768A" w:rsidRDefault="0050768A">
            <w:pPr>
              <w:pStyle w:val="ConsPlusNormal"/>
            </w:pPr>
            <w:r>
              <w:t>резекция сегмента (сегментов) печени с реконструктивно-пластическим компонентом</w:t>
            </w:r>
          </w:p>
        </w:tc>
        <w:tc>
          <w:tcPr>
            <w:tcW w:w="1504" w:type="dxa"/>
            <w:vMerge/>
          </w:tcPr>
          <w:p w14:paraId="71BCD66F" w14:textId="77777777" w:rsidR="0050768A" w:rsidRDefault="0050768A">
            <w:pPr>
              <w:spacing w:after="1" w:line="0" w:lineRule="atLeast"/>
            </w:pPr>
          </w:p>
        </w:tc>
      </w:tr>
      <w:tr w:rsidR="0050768A" w14:paraId="0B9C16AB" w14:textId="77777777">
        <w:tc>
          <w:tcPr>
            <w:tcW w:w="874" w:type="dxa"/>
            <w:vMerge/>
          </w:tcPr>
          <w:p w14:paraId="3AD9FC4F" w14:textId="77777777" w:rsidR="0050768A" w:rsidRDefault="0050768A">
            <w:pPr>
              <w:spacing w:after="1" w:line="0" w:lineRule="atLeast"/>
            </w:pPr>
          </w:p>
        </w:tc>
        <w:tc>
          <w:tcPr>
            <w:tcW w:w="3889" w:type="dxa"/>
            <w:vMerge/>
          </w:tcPr>
          <w:p w14:paraId="57B13EEF" w14:textId="77777777" w:rsidR="0050768A" w:rsidRDefault="0050768A">
            <w:pPr>
              <w:spacing w:after="1" w:line="0" w:lineRule="atLeast"/>
            </w:pPr>
          </w:p>
        </w:tc>
        <w:tc>
          <w:tcPr>
            <w:tcW w:w="1077" w:type="dxa"/>
            <w:vMerge/>
          </w:tcPr>
          <w:p w14:paraId="45C847AB" w14:textId="77777777" w:rsidR="0050768A" w:rsidRDefault="0050768A">
            <w:pPr>
              <w:spacing w:after="1" w:line="0" w:lineRule="atLeast"/>
            </w:pPr>
          </w:p>
        </w:tc>
        <w:tc>
          <w:tcPr>
            <w:tcW w:w="3349" w:type="dxa"/>
            <w:vMerge/>
          </w:tcPr>
          <w:p w14:paraId="2F7233BA" w14:textId="77777777" w:rsidR="0050768A" w:rsidRDefault="0050768A">
            <w:pPr>
              <w:spacing w:after="1" w:line="0" w:lineRule="atLeast"/>
            </w:pPr>
          </w:p>
        </w:tc>
        <w:tc>
          <w:tcPr>
            <w:tcW w:w="1984" w:type="dxa"/>
            <w:vMerge/>
          </w:tcPr>
          <w:p w14:paraId="4B3740C9" w14:textId="77777777" w:rsidR="0050768A" w:rsidRDefault="0050768A">
            <w:pPr>
              <w:spacing w:after="1" w:line="0" w:lineRule="atLeast"/>
            </w:pPr>
          </w:p>
        </w:tc>
        <w:tc>
          <w:tcPr>
            <w:tcW w:w="3904" w:type="dxa"/>
          </w:tcPr>
          <w:p w14:paraId="21BD2D2C" w14:textId="77777777" w:rsidR="0050768A" w:rsidRDefault="0050768A">
            <w:pPr>
              <w:pStyle w:val="ConsPlusNormal"/>
            </w:pPr>
            <w:r>
              <w:t>резекция печени атипичная</w:t>
            </w:r>
          </w:p>
        </w:tc>
        <w:tc>
          <w:tcPr>
            <w:tcW w:w="1504" w:type="dxa"/>
            <w:vMerge/>
          </w:tcPr>
          <w:p w14:paraId="717AB5C4" w14:textId="77777777" w:rsidR="0050768A" w:rsidRDefault="0050768A">
            <w:pPr>
              <w:spacing w:after="1" w:line="0" w:lineRule="atLeast"/>
            </w:pPr>
          </w:p>
        </w:tc>
      </w:tr>
      <w:tr w:rsidR="0050768A" w14:paraId="45419847" w14:textId="77777777">
        <w:tc>
          <w:tcPr>
            <w:tcW w:w="874" w:type="dxa"/>
            <w:vMerge/>
          </w:tcPr>
          <w:p w14:paraId="7E1E5856" w14:textId="77777777" w:rsidR="0050768A" w:rsidRDefault="0050768A">
            <w:pPr>
              <w:spacing w:after="1" w:line="0" w:lineRule="atLeast"/>
            </w:pPr>
          </w:p>
        </w:tc>
        <w:tc>
          <w:tcPr>
            <w:tcW w:w="3889" w:type="dxa"/>
            <w:vMerge/>
          </w:tcPr>
          <w:p w14:paraId="6D2FE09D" w14:textId="77777777" w:rsidR="0050768A" w:rsidRDefault="0050768A">
            <w:pPr>
              <w:spacing w:after="1" w:line="0" w:lineRule="atLeast"/>
            </w:pPr>
          </w:p>
        </w:tc>
        <w:tc>
          <w:tcPr>
            <w:tcW w:w="1077" w:type="dxa"/>
            <w:vMerge/>
          </w:tcPr>
          <w:p w14:paraId="60C8CD29" w14:textId="77777777" w:rsidR="0050768A" w:rsidRDefault="0050768A">
            <w:pPr>
              <w:spacing w:after="1" w:line="0" w:lineRule="atLeast"/>
            </w:pPr>
          </w:p>
        </w:tc>
        <w:tc>
          <w:tcPr>
            <w:tcW w:w="3349" w:type="dxa"/>
            <w:vMerge/>
          </w:tcPr>
          <w:p w14:paraId="12738DEA" w14:textId="77777777" w:rsidR="0050768A" w:rsidRDefault="0050768A">
            <w:pPr>
              <w:spacing w:after="1" w:line="0" w:lineRule="atLeast"/>
            </w:pPr>
          </w:p>
        </w:tc>
        <w:tc>
          <w:tcPr>
            <w:tcW w:w="1984" w:type="dxa"/>
            <w:vMerge/>
          </w:tcPr>
          <w:p w14:paraId="761812AF" w14:textId="77777777" w:rsidR="0050768A" w:rsidRDefault="0050768A">
            <w:pPr>
              <w:spacing w:after="1" w:line="0" w:lineRule="atLeast"/>
            </w:pPr>
          </w:p>
        </w:tc>
        <w:tc>
          <w:tcPr>
            <w:tcW w:w="3904" w:type="dxa"/>
          </w:tcPr>
          <w:p w14:paraId="1491CB1F" w14:textId="77777777" w:rsidR="0050768A" w:rsidRDefault="0050768A">
            <w:pPr>
              <w:pStyle w:val="ConsPlusNormal"/>
            </w:pPr>
            <w:r>
              <w:t>эмболизация печени с использованием лекарственных средств</w:t>
            </w:r>
          </w:p>
        </w:tc>
        <w:tc>
          <w:tcPr>
            <w:tcW w:w="1504" w:type="dxa"/>
            <w:vMerge/>
          </w:tcPr>
          <w:p w14:paraId="382A2E5E" w14:textId="77777777" w:rsidR="0050768A" w:rsidRDefault="0050768A">
            <w:pPr>
              <w:spacing w:after="1" w:line="0" w:lineRule="atLeast"/>
            </w:pPr>
          </w:p>
        </w:tc>
      </w:tr>
      <w:tr w:rsidR="0050768A" w14:paraId="05B9620B" w14:textId="77777777">
        <w:tc>
          <w:tcPr>
            <w:tcW w:w="874" w:type="dxa"/>
            <w:vMerge/>
          </w:tcPr>
          <w:p w14:paraId="007BA441" w14:textId="77777777" w:rsidR="0050768A" w:rsidRDefault="0050768A">
            <w:pPr>
              <w:spacing w:after="1" w:line="0" w:lineRule="atLeast"/>
            </w:pPr>
          </w:p>
        </w:tc>
        <w:tc>
          <w:tcPr>
            <w:tcW w:w="3889" w:type="dxa"/>
            <w:vMerge/>
          </w:tcPr>
          <w:p w14:paraId="2258F787" w14:textId="77777777" w:rsidR="0050768A" w:rsidRDefault="0050768A">
            <w:pPr>
              <w:spacing w:after="1" w:line="0" w:lineRule="atLeast"/>
            </w:pPr>
          </w:p>
        </w:tc>
        <w:tc>
          <w:tcPr>
            <w:tcW w:w="1077" w:type="dxa"/>
            <w:vMerge/>
          </w:tcPr>
          <w:p w14:paraId="4A1CCC70" w14:textId="77777777" w:rsidR="0050768A" w:rsidRDefault="0050768A">
            <w:pPr>
              <w:spacing w:after="1" w:line="0" w:lineRule="atLeast"/>
            </w:pPr>
          </w:p>
        </w:tc>
        <w:tc>
          <w:tcPr>
            <w:tcW w:w="3349" w:type="dxa"/>
            <w:vMerge/>
          </w:tcPr>
          <w:p w14:paraId="4DDBB439" w14:textId="77777777" w:rsidR="0050768A" w:rsidRDefault="0050768A">
            <w:pPr>
              <w:spacing w:after="1" w:line="0" w:lineRule="atLeast"/>
            </w:pPr>
          </w:p>
        </w:tc>
        <w:tc>
          <w:tcPr>
            <w:tcW w:w="1984" w:type="dxa"/>
            <w:vMerge/>
          </w:tcPr>
          <w:p w14:paraId="009DD477" w14:textId="77777777" w:rsidR="0050768A" w:rsidRDefault="0050768A">
            <w:pPr>
              <w:spacing w:after="1" w:line="0" w:lineRule="atLeast"/>
            </w:pPr>
          </w:p>
        </w:tc>
        <w:tc>
          <w:tcPr>
            <w:tcW w:w="3904" w:type="dxa"/>
          </w:tcPr>
          <w:p w14:paraId="41EC7FF8" w14:textId="77777777" w:rsidR="0050768A" w:rsidRDefault="0050768A">
            <w:pPr>
              <w:pStyle w:val="ConsPlusNormal"/>
            </w:pPr>
            <w:r>
              <w:t>резекция сегмента (сегментов) печени комбинированная с ангиопластикой</w:t>
            </w:r>
          </w:p>
        </w:tc>
        <w:tc>
          <w:tcPr>
            <w:tcW w:w="1504" w:type="dxa"/>
            <w:vMerge/>
          </w:tcPr>
          <w:p w14:paraId="28F6236A" w14:textId="77777777" w:rsidR="0050768A" w:rsidRDefault="0050768A">
            <w:pPr>
              <w:spacing w:after="1" w:line="0" w:lineRule="atLeast"/>
            </w:pPr>
          </w:p>
        </w:tc>
      </w:tr>
      <w:tr w:rsidR="0050768A" w14:paraId="661D0C19" w14:textId="77777777">
        <w:tc>
          <w:tcPr>
            <w:tcW w:w="874" w:type="dxa"/>
            <w:vMerge/>
          </w:tcPr>
          <w:p w14:paraId="33F2ECE1" w14:textId="77777777" w:rsidR="0050768A" w:rsidRDefault="0050768A">
            <w:pPr>
              <w:spacing w:after="1" w:line="0" w:lineRule="atLeast"/>
            </w:pPr>
          </w:p>
        </w:tc>
        <w:tc>
          <w:tcPr>
            <w:tcW w:w="3889" w:type="dxa"/>
            <w:vMerge/>
          </w:tcPr>
          <w:p w14:paraId="09764603" w14:textId="77777777" w:rsidR="0050768A" w:rsidRDefault="0050768A">
            <w:pPr>
              <w:spacing w:after="1" w:line="0" w:lineRule="atLeast"/>
            </w:pPr>
          </w:p>
        </w:tc>
        <w:tc>
          <w:tcPr>
            <w:tcW w:w="1077" w:type="dxa"/>
            <w:vMerge/>
          </w:tcPr>
          <w:p w14:paraId="1968A581" w14:textId="77777777" w:rsidR="0050768A" w:rsidRDefault="0050768A">
            <w:pPr>
              <w:spacing w:after="1" w:line="0" w:lineRule="atLeast"/>
            </w:pPr>
          </w:p>
        </w:tc>
        <w:tc>
          <w:tcPr>
            <w:tcW w:w="3349" w:type="dxa"/>
            <w:vMerge/>
          </w:tcPr>
          <w:p w14:paraId="5EA1F31E" w14:textId="77777777" w:rsidR="0050768A" w:rsidRDefault="0050768A">
            <w:pPr>
              <w:spacing w:after="1" w:line="0" w:lineRule="atLeast"/>
            </w:pPr>
          </w:p>
        </w:tc>
        <w:tc>
          <w:tcPr>
            <w:tcW w:w="1984" w:type="dxa"/>
            <w:vMerge/>
          </w:tcPr>
          <w:p w14:paraId="05F8BB04" w14:textId="77777777" w:rsidR="0050768A" w:rsidRDefault="0050768A">
            <w:pPr>
              <w:spacing w:after="1" w:line="0" w:lineRule="atLeast"/>
            </w:pPr>
          </w:p>
        </w:tc>
        <w:tc>
          <w:tcPr>
            <w:tcW w:w="3904" w:type="dxa"/>
          </w:tcPr>
          <w:p w14:paraId="322B3842" w14:textId="77777777" w:rsidR="0050768A" w:rsidRDefault="0050768A">
            <w:pPr>
              <w:pStyle w:val="ConsPlusNormal"/>
            </w:pPr>
            <w:r>
              <w:t>абляция при новообразованиях печени</w:t>
            </w:r>
          </w:p>
        </w:tc>
        <w:tc>
          <w:tcPr>
            <w:tcW w:w="1504" w:type="dxa"/>
            <w:vMerge/>
          </w:tcPr>
          <w:p w14:paraId="3F1A1178" w14:textId="77777777" w:rsidR="0050768A" w:rsidRDefault="0050768A">
            <w:pPr>
              <w:spacing w:after="1" w:line="0" w:lineRule="atLeast"/>
            </w:pPr>
          </w:p>
        </w:tc>
      </w:tr>
      <w:tr w:rsidR="0050768A" w14:paraId="375E9786" w14:textId="77777777">
        <w:tc>
          <w:tcPr>
            <w:tcW w:w="874" w:type="dxa"/>
            <w:vMerge/>
          </w:tcPr>
          <w:p w14:paraId="0365FD51" w14:textId="77777777" w:rsidR="0050768A" w:rsidRDefault="0050768A">
            <w:pPr>
              <w:spacing w:after="1" w:line="0" w:lineRule="atLeast"/>
            </w:pPr>
          </w:p>
        </w:tc>
        <w:tc>
          <w:tcPr>
            <w:tcW w:w="3889" w:type="dxa"/>
            <w:vMerge/>
          </w:tcPr>
          <w:p w14:paraId="7AB3C4EB" w14:textId="77777777" w:rsidR="0050768A" w:rsidRDefault="0050768A">
            <w:pPr>
              <w:spacing w:after="1" w:line="0" w:lineRule="atLeast"/>
            </w:pPr>
          </w:p>
        </w:tc>
        <w:tc>
          <w:tcPr>
            <w:tcW w:w="1077" w:type="dxa"/>
            <w:vMerge w:val="restart"/>
          </w:tcPr>
          <w:p w14:paraId="5D9669EC" w14:textId="77777777" w:rsidR="0050768A" w:rsidRDefault="0050768A">
            <w:pPr>
              <w:pStyle w:val="ConsPlusNormal"/>
            </w:pPr>
            <w:r>
              <w:t>D12.6, K60.4, N82.2, N82.3, N82.4, K57.2, K59.3, Q43.1, Q43.2, Q43.3, Q52.2, K59.0, K59.3, Z93.2, Z93.3, K55.2, K51, K50.0, K50.1, K50.8, K57.2, K62.3, K62.8</w:t>
            </w:r>
          </w:p>
        </w:tc>
        <w:tc>
          <w:tcPr>
            <w:tcW w:w="3349" w:type="dxa"/>
            <w:vMerge w:val="restart"/>
          </w:tcPr>
          <w:p w14:paraId="6E6A7AFE" w14:textId="77777777" w:rsidR="0050768A" w:rsidRDefault="0050768A">
            <w:pPr>
              <w:pStyle w:val="ConsPlusNormal"/>
            </w:pPr>
            <w:r>
              <w:t>семейный аденоматоз толстой кишки, тотальное поражение всех отделов толстой кишки полипами</w:t>
            </w:r>
          </w:p>
        </w:tc>
        <w:tc>
          <w:tcPr>
            <w:tcW w:w="1984" w:type="dxa"/>
            <w:vMerge w:val="restart"/>
          </w:tcPr>
          <w:p w14:paraId="05FD5092" w14:textId="77777777" w:rsidR="0050768A" w:rsidRDefault="0050768A">
            <w:pPr>
              <w:pStyle w:val="ConsPlusNormal"/>
            </w:pPr>
            <w:r>
              <w:t>хирургическое лечение</w:t>
            </w:r>
          </w:p>
        </w:tc>
        <w:tc>
          <w:tcPr>
            <w:tcW w:w="3904" w:type="dxa"/>
          </w:tcPr>
          <w:p w14:paraId="6208B2E6" w14:textId="77777777" w:rsidR="0050768A" w:rsidRDefault="0050768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tcPr>
          <w:p w14:paraId="02C414CC" w14:textId="77777777" w:rsidR="0050768A" w:rsidRDefault="0050768A">
            <w:pPr>
              <w:pStyle w:val="ConsPlusNormal"/>
            </w:pPr>
          </w:p>
        </w:tc>
      </w:tr>
      <w:tr w:rsidR="0050768A" w14:paraId="3F63AB77" w14:textId="77777777">
        <w:tc>
          <w:tcPr>
            <w:tcW w:w="874" w:type="dxa"/>
            <w:vMerge/>
          </w:tcPr>
          <w:p w14:paraId="42E7B91D" w14:textId="77777777" w:rsidR="0050768A" w:rsidRDefault="0050768A">
            <w:pPr>
              <w:spacing w:after="1" w:line="0" w:lineRule="atLeast"/>
            </w:pPr>
          </w:p>
        </w:tc>
        <w:tc>
          <w:tcPr>
            <w:tcW w:w="3889" w:type="dxa"/>
            <w:vMerge/>
          </w:tcPr>
          <w:p w14:paraId="4EB55850" w14:textId="77777777" w:rsidR="0050768A" w:rsidRDefault="0050768A">
            <w:pPr>
              <w:spacing w:after="1" w:line="0" w:lineRule="atLeast"/>
            </w:pPr>
          </w:p>
        </w:tc>
        <w:tc>
          <w:tcPr>
            <w:tcW w:w="1077" w:type="dxa"/>
            <w:vMerge/>
          </w:tcPr>
          <w:p w14:paraId="1E09D98B" w14:textId="77777777" w:rsidR="0050768A" w:rsidRDefault="0050768A">
            <w:pPr>
              <w:spacing w:after="1" w:line="0" w:lineRule="atLeast"/>
            </w:pPr>
          </w:p>
        </w:tc>
        <w:tc>
          <w:tcPr>
            <w:tcW w:w="3349" w:type="dxa"/>
            <w:vMerge/>
          </w:tcPr>
          <w:p w14:paraId="7AEB7339" w14:textId="77777777" w:rsidR="0050768A" w:rsidRDefault="0050768A">
            <w:pPr>
              <w:spacing w:after="1" w:line="0" w:lineRule="atLeast"/>
            </w:pPr>
          </w:p>
        </w:tc>
        <w:tc>
          <w:tcPr>
            <w:tcW w:w="1984" w:type="dxa"/>
            <w:vMerge/>
          </w:tcPr>
          <w:p w14:paraId="35B047B8" w14:textId="77777777" w:rsidR="0050768A" w:rsidRDefault="0050768A">
            <w:pPr>
              <w:spacing w:after="1" w:line="0" w:lineRule="atLeast"/>
            </w:pPr>
          </w:p>
        </w:tc>
        <w:tc>
          <w:tcPr>
            <w:tcW w:w="3904" w:type="dxa"/>
          </w:tcPr>
          <w:p w14:paraId="46BC3AFB" w14:textId="77777777" w:rsidR="0050768A" w:rsidRDefault="0050768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504" w:type="dxa"/>
            <w:vMerge w:val="restart"/>
          </w:tcPr>
          <w:p w14:paraId="3E2F808E" w14:textId="77777777" w:rsidR="0050768A" w:rsidRDefault="0050768A">
            <w:pPr>
              <w:pStyle w:val="ConsPlusNormal"/>
            </w:pPr>
          </w:p>
        </w:tc>
      </w:tr>
      <w:tr w:rsidR="0050768A" w14:paraId="3D768508" w14:textId="77777777">
        <w:tc>
          <w:tcPr>
            <w:tcW w:w="874" w:type="dxa"/>
            <w:vMerge/>
          </w:tcPr>
          <w:p w14:paraId="6DB5D2F0" w14:textId="77777777" w:rsidR="0050768A" w:rsidRDefault="0050768A">
            <w:pPr>
              <w:spacing w:after="1" w:line="0" w:lineRule="atLeast"/>
            </w:pPr>
          </w:p>
        </w:tc>
        <w:tc>
          <w:tcPr>
            <w:tcW w:w="3889" w:type="dxa"/>
            <w:vMerge/>
          </w:tcPr>
          <w:p w14:paraId="736A31CD" w14:textId="77777777" w:rsidR="0050768A" w:rsidRDefault="0050768A">
            <w:pPr>
              <w:spacing w:after="1" w:line="0" w:lineRule="atLeast"/>
            </w:pPr>
          </w:p>
        </w:tc>
        <w:tc>
          <w:tcPr>
            <w:tcW w:w="1077" w:type="dxa"/>
            <w:vMerge/>
          </w:tcPr>
          <w:p w14:paraId="4C0585F9" w14:textId="77777777" w:rsidR="0050768A" w:rsidRDefault="0050768A">
            <w:pPr>
              <w:spacing w:after="1" w:line="0" w:lineRule="atLeast"/>
            </w:pPr>
          </w:p>
        </w:tc>
        <w:tc>
          <w:tcPr>
            <w:tcW w:w="3349" w:type="dxa"/>
            <w:vMerge/>
          </w:tcPr>
          <w:p w14:paraId="0AF18F15" w14:textId="77777777" w:rsidR="0050768A" w:rsidRDefault="0050768A">
            <w:pPr>
              <w:spacing w:after="1" w:line="0" w:lineRule="atLeast"/>
            </w:pPr>
          </w:p>
        </w:tc>
        <w:tc>
          <w:tcPr>
            <w:tcW w:w="1984" w:type="dxa"/>
            <w:vMerge/>
          </w:tcPr>
          <w:p w14:paraId="700AC223" w14:textId="77777777" w:rsidR="0050768A" w:rsidRDefault="0050768A">
            <w:pPr>
              <w:spacing w:after="1" w:line="0" w:lineRule="atLeast"/>
            </w:pPr>
          </w:p>
        </w:tc>
        <w:tc>
          <w:tcPr>
            <w:tcW w:w="3904" w:type="dxa"/>
          </w:tcPr>
          <w:p w14:paraId="67C6AAAE" w14:textId="77777777" w:rsidR="0050768A" w:rsidRDefault="0050768A">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14:paraId="4B8EB9B0" w14:textId="77777777" w:rsidR="0050768A" w:rsidRDefault="0050768A">
            <w:pPr>
              <w:spacing w:after="1" w:line="0" w:lineRule="atLeast"/>
            </w:pPr>
          </w:p>
        </w:tc>
      </w:tr>
      <w:tr w:rsidR="0050768A" w14:paraId="3BE5AA48" w14:textId="77777777">
        <w:tc>
          <w:tcPr>
            <w:tcW w:w="874" w:type="dxa"/>
            <w:vMerge/>
          </w:tcPr>
          <w:p w14:paraId="06DA538F" w14:textId="77777777" w:rsidR="0050768A" w:rsidRDefault="0050768A">
            <w:pPr>
              <w:spacing w:after="1" w:line="0" w:lineRule="atLeast"/>
            </w:pPr>
          </w:p>
        </w:tc>
        <w:tc>
          <w:tcPr>
            <w:tcW w:w="3889" w:type="dxa"/>
            <w:vMerge/>
          </w:tcPr>
          <w:p w14:paraId="00C44BA7" w14:textId="77777777" w:rsidR="0050768A" w:rsidRDefault="0050768A">
            <w:pPr>
              <w:spacing w:after="1" w:line="0" w:lineRule="atLeast"/>
            </w:pPr>
          </w:p>
        </w:tc>
        <w:tc>
          <w:tcPr>
            <w:tcW w:w="1077" w:type="dxa"/>
            <w:vMerge/>
          </w:tcPr>
          <w:p w14:paraId="0596E9B6" w14:textId="77777777" w:rsidR="0050768A" w:rsidRDefault="0050768A">
            <w:pPr>
              <w:spacing w:after="1" w:line="0" w:lineRule="atLeast"/>
            </w:pPr>
          </w:p>
        </w:tc>
        <w:tc>
          <w:tcPr>
            <w:tcW w:w="3349" w:type="dxa"/>
          </w:tcPr>
          <w:p w14:paraId="0990ACC2" w14:textId="77777777" w:rsidR="0050768A" w:rsidRDefault="0050768A">
            <w:pPr>
              <w:pStyle w:val="ConsPlusNormal"/>
            </w:pPr>
            <w:r>
              <w:t>свищ прямой кишки 3 - 4 степени сложности</w:t>
            </w:r>
          </w:p>
        </w:tc>
        <w:tc>
          <w:tcPr>
            <w:tcW w:w="1984" w:type="dxa"/>
          </w:tcPr>
          <w:p w14:paraId="0E4051F3" w14:textId="77777777" w:rsidR="0050768A" w:rsidRDefault="0050768A">
            <w:pPr>
              <w:pStyle w:val="ConsPlusNormal"/>
            </w:pPr>
            <w:r>
              <w:t>хирургическое лечение</w:t>
            </w:r>
          </w:p>
        </w:tc>
        <w:tc>
          <w:tcPr>
            <w:tcW w:w="3904" w:type="dxa"/>
          </w:tcPr>
          <w:p w14:paraId="549485B7" w14:textId="77777777" w:rsidR="0050768A" w:rsidRDefault="0050768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04" w:type="dxa"/>
          </w:tcPr>
          <w:p w14:paraId="60DA907B" w14:textId="77777777" w:rsidR="0050768A" w:rsidRDefault="0050768A">
            <w:pPr>
              <w:pStyle w:val="ConsPlusNormal"/>
            </w:pPr>
          </w:p>
        </w:tc>
      </w:tr>
      <w:tr w:rsidR="0050768A" w14:paraId="26631A65" w14:textId="77777777">
        <w:tc>
          <w:tcPr>
            <w:tcW w:w="874" w:type="dxa"/>
            <w:vMerge/>
          </w:tcPr>
          <w:p w14:paraId="74C25FB3" w14:textId="77777777" w:rsidR="0050768A" w:rsidRDefault="0050768A">
            <w:pPr>
              <w:spacing w:after="1" w:line="0" w:lineRule="atLeast"/>
            </w:pPr>
          </w:p>
        </w:tc>
        <w:tc>
          <w:tcPr>
            <w:tcW w:w="3889" w:type="dxa"/>
            <w:vMerge/>
          </w:tcPr>
          <w:p w14:paraId="5FDE442C" w14:textId="77777777" w:rsidR="0050768A" w:rsidRDefault="0050768A">
            <w:pPr>
              <w:spacing w:after="1" w:line="0" w:lineRule="atLeast"/>
            </w:pPr>
          </w:p>
        </w:tc>
        <w:tc>
          <w:tcPr>
            <w:tcW w:w="1077" w:type="dxa"/>
            <w:vMerge/>
          </w:tcPr>
          <w:p w14:paraId="6CEA266C" w14:textId="77777777" w:rsidR="0050768A" w:rsidRDefault="0050768A">
            <w:pPr>
              <w:spacing w:after="1" w:line="0" w:lineRule="atLeast"/>
            </w:pPr>
          </w:p>
        </w:tc>
        <w:tc>
          <w:tcPr>
            <w:tcW w:w="3349" w:type="dxa"/>
          </w:tcPr>
          <w:p w14:paraId="6DD0E04A" w14:textId="77777777" w:rsidR="0050768A" w:rsidRDefault="0050768A">
            <w:pPr>
              <w:pStyle w:val="ConsPlusNormal"/>
            </w:pPr>
            <w:r>
              <w:t>ректовагинальный (коловагинальный) свищ</w:t>
            </w:r>
          </w:p>
        </w:tc>
        <w:tc>
          <w:tcPr>
            <w:tcW w:w="1984" w:type="dxa"/>
          </w:tcPr>
          <w:p w14:paraId="013955D2" w14:textId="77777777" w:rsidR="0050768A" w:rsidRDefault="0050768A">
            <w:pPr>
              <w:pStyle w:val="ConsPlusNormal"/>
            </w:pPr>
            <w:r>
              <w:t>хирургическое лечение</w:t>
            </w:r>
          </w:p>
        </w:tc>
        <w:tc>
          <w:tcPr>
            <w:tcW w:w="3904" w:type="dxa"/>
          </w:tcPr>
          <w:p w14:paraId="0F9E122A" w14:textId="77777777" w:rsidR="0050768A" w:rsidRDefault="0050768A">
            <w:pPr>
              <w:pStyle w:val="ConsPlusNormal"/>
            </w:pPr>
            <w:r>
              <w:t>иссечение свища с пластикой внутреннего свищевого отверстия сегментом прямой или ободочной кишки</w:t>
            </w:r>
          </w:p>
        </w:tc>
        <w:tc>
          <w:tcPr>
            <w:tcW w:w="1504" w:type="dxa"/>
          </w:tcPr>
          <w:p w14:paraId="3E2B8391" w14:textId="77777777" w:rsidR="0050768A" w:rsidRDefault="0050768A">
            <w:pPr>
              <w:pStyle w:val="ConsPlusNormal"/>
            </w:pPr>
          </w:p>
        </w:tc>
      </w:tr>
      <w:tr w:rsidR="0050768A" w14:paraId="02A13C1A" w14:textId="77777777">
        <w:tc>
          <w:tcPr>
            <w:tcW w:w="874" w:type="dxa"/>
            <w:vMerge/>
          </w:tcPr>
          <w:p w14:paraId="42F86637" w14:textId="77777777" w:rsidR="0050768A" w:rsidRDefault="0050768A">
            <w:pPr>
              <w:spacing w:after="1" w:line="0" w:lineRule="atLeast"/>
            </w:pPr>
          </w:p>
        </w:tc>
        <w:tc>
          <w:tcPr>
            <w:tcW w:w="3889" w:type="dxa"/>
            <w:vMerge/>
          </w:tcPr>
          <w:p w14:paraId="4E76176F" w14:textId="77777777" w:rsidR="0050768A" w:rsidRDefault="0050768A">
            <w:pPr>
              <w:spacing w:after="1" w:line="0" w:lineRule="atLeast"/>
            </w:pPr>
          </w:p>
        </w:tc>
        <w:tc>
          <w:tcPr>
            <w:tcW w:w="1077" w:type="dxa"/>
            <w:vMerge/>
          </w:tcPr>
          <w:p w14:paraId="236DD3CB" w14:textId="77777777" w:rsidR="0050768A" w:rsidRDefault="0050768A">
            <w:pPr>
              <w:spacing w:after="1" w:line="0" w:lineRule="atLeast"/>
            </w:pPr>
          </w:p>
        </w:tc>
        <w:tc>
          <w:tcPr>
            <w:tcW w:w="3349" w:type="dxa"/>
          </w:tcPr>
          <w:p w14:paraId="4762DDC0" w14:textId="77777777" w:rsidR="0050768A" w:rsidRDefault="0050768A">
            <w:pPr>
              <w:pStyle w:val="ConsPlusNormal"/>
            </w:pPr>
            <w:r>
              <w:t>дивертикулярная болезнь ободочной кишки, осложненное течение</w:t>
            </w:r>
          </w:p>
        </w:tc>
        <w:tc>
          <w:tcPr>
            <w:tcW w:w="1984" w:type="dxa"/>
          </w:tcPr>
          <w:p w14:paraId="36E1E1C5" w14:textId="77777777" w:rsidR="0050768A" w:rsidRDefault="0050768A">
            <w:pPr>
              <w:pStyle w:val="ConsPlusNormal"/>
            </w:pPr>
            <w:r>
              <w:t>хирургическое лечение</w:t>
            </w:r>
          </w:p>
        </w:tc>
        <w:tc>
          <w:tcPr>
            <w:tcW w:w="3904" w:type="dxa"/>
          </w:tcPr>
          <w:p w14:paraId="129F264D" w14:textId="77777777" w:rsidR="0050768A" w:rsidRDefault="0050768A">
            <w:pPr>
              <w:pStyle w:val="ConsPlusNormal"/>
            </w:pPr>
            <w:r>
              <w:t>резекция ободочной кишки, в том числе с ликвидацией свища</w:t>
            </w:r>
          </w:p>
        </w:tc>
        <w:tc>
          <w:tcPr>
            <w:tcW w:w="1504" w:type="dxa"/>
          </w:tcPr>
          <w:p w14:paraId="7E8D0261" w14:textId="77777777" w:rsidR="0050768A" w:rsidRDefault="0050768A">
            <w:pPr>
              <w:pStyle w:val="ConsPlusNormal"/>
            </w:pPr>
          </w:p>
        </w:tc>
      </w:tr>
      <w:tr w:rsidR="0050768A" w14:paraId="60C75AD0" w14:textId="77777777">
        <w:tc>
          <w:tcPr>
            <w:tcW w:w="874" w:type="dxa"/>
            <w:vMerge/>
          </w:tcPr>
          <w:p w14:paraId="7E8B6478" w14:textId="77777777" w:rsidR="0050768A" w:rsidRDefault="0050768A">
            <w:pPr>
              <w:spacing w:after="1" w:line="0" w:lineRule="atLeast"/>
            </w:pPr>
          </w:p>
        </w:tc>
        <w:tc>
          <w:tcPr>
            <w:tcW w:w="3889" w:type="dxa"/>
            <w:vMerge/>
          </w:tcPr>
          <w:p w14:paraId="449A442F" w14:textId="77777777" w:rsidR="0050768A" w:rsidRDefault="0050768A">
            <w:pPr>
              <w:spacing w:after="1" w:line="0" w:lineRule="atLeast"/>
            </w:pPr>
          </w:p>
        </w:tc>
        <w:tc>
          <w:tcPr>
            <w:tcW w:w="1077" w:type="dxa"/>
            <w:vMerge/>
          </w:tcPr>
          <w:p w14:paraId="6D36A1E7" w14:textId="77777777" w:rsidR="0050768A" w:rsidRDefault="0050768A">
            <w:pPr>
              <w:spacing w:after="1" w:line="0" w:lineRule="atLeast"/>
            </w:pPr>
          </w:p>
        </w:tc>
        <w:tc>
          <w:tcPr>
            <w:tcW w:w="3349" w:type="dxa"/>
          </w:tcPr>
          <w:p w14:paraId="63EE0B29" w14:textId="77777777" w:rsidR="0050768A" w:rsidRDefault="0050768A">
            <w:pPr>
              <w:pStyle w:val="ConsPlusNormal"/>
            </w:pPr>
            <w:r>
              <w:t>мегадолихоколон, рецидивирующие завороты сигмовидной кишки</w:t>
            </w:r>
          </w:p>
        </w:tc>
        <w:tc>
          <w:tcPr>
            <w:tcW w:w="1984" w:type="dxa"/>
          </w:tcPr>
          <w:p w14:paraId="3E2F01A1" w14:textId="77777777" w:rsidR="0050768A" w:rsidRDefault="0050768A">
            <w:pPr>
              <w:pStyle w:val="ConsPlusNormal"/>
            </w:pPr>
            <w:r>
              <w:t>хирургическое лечение</w:t>
            </w:r>
          </w:p>
        </w:tc>
        <w:tc>
          <w:tcPr>
            <w:tcW w:w="3904" w:type="dxa"/>
          </w:tcPr>
          <w:p w14:paraId="2C5E603F" w14:textId="77777777" w:rsidR="0050768A" w:rsidRDefault="0050768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tcPr>
          <w:p w14:paraId="3B9F13CC" w14:textId="77777777" w:rsidR="0050768A" w:rsidRDefault="0050768A">
            <w:pPr>
              <w:pStyle w:val="ConsPlusNormal"/>
            </w:pPr>
          </w:p>
        </w:tc>
      </w:tr>
      <w:tr w:rsidR="0050768A" w14:paraId="3AF83805" w14:textId="77777777">
        <w:tc>
          <w:tcPr>
            <w:tcW w:w="874" w:type="dxa"/>
            <w:vMerge/>
          </w:tcPr>
          <w:p w14:paraId="5AF3D85E" w14:textId="77777777" w:rsidR="0050768A" w:rsidRDefault="0050768A">
            <w:pPr>
              <w:spacing w:after="1" w:line="0" w:lineRule="atLeast"/>
            </w:pPr>
          </w:p>
        </w:tc>
        <w:tc>
          <w:tcPr>
            <w:tcW w:w="3889" w:type="dxa"/>
            <w:vMerge/>
          </w:tcPr>
          <w:p w14:paraId="57C0832F" w14:textId="77777777" w:rsidR="0050768A" w:rsidRDefault="0050768A">
            <w:pPr>
              <w:spacing w:after="1" w:line="0" w:lineRule="atLeast"/>
            </w:pPr>
          </w:p>
        </w:tc>
        <w:tc>
          <w:tcPr>
            <w:tcW w:w="1077" w:type="dxa"/>
            <w:vMerge/>
          </w:tcPr>
          <w:p w14:paraId="0F7597A4" w14:textId="77777777" w:rsidR="0050768A" w:rsidRDefault="0050768A">
            <w:pPr>
              <w:spacing w:after="1" w:line="0" w:lineRule="atLeast"/>
            </w:pPr>
          </w:p>
        </w:tc>
        <w:tc>
          <w:tcPr>
            <w:tcW w:w="3349" w:type="dxa"/>
          </w:tcPr>
          <w:p w14:paraId="2D4721D5" w14:textId="77777777" w:rsidR="0050768A" w:rsidRDefault="0050768A">
            <w:pPr>
              <w:pStyle w:val="ConsPlusNormal"/>
            </w:pPr>
            <w:r>
              <w:t>болезнь Гиршпрунга, мегадолихосигма</w:t>
            </w:r>
          </w:p>
        </w:tc>
        <w:tc>
          <w:tcPr>
            <w:tcW w:w="1984" w:type="dxa"/>
          </w:tcPr>
          <w:p w14:paraId="1CE9A526" w14:textId="77777777" w:rsidR="0050768A" w:rsidRDefault="0050768A">
            <w:pPr>
              <w:pStyle w:val="ConsPlusNormal"/>
            </w:pPr>
            <w:r>
              <w:t>хирургическое лечение</w:t>
            </w:r>
          </w:p>
        </w:tc>
        <w:tc>
          <w:tcPr>
            <w:tcW w:w="3904" w:type="dxa"/>
          </w:tcPr>
          <w:p w14:paraId="4A716232" w14:textId="77777777" w:rsidR="0050768A" w:rsidRDefault="0050768A">
            <w:pPr>
              <w:pStyle w:val="ConsPlusNormal"/>
            </w:pPr>
            <w:r>
              <w:t>резекция ободочной кишки с формированием наданального конце-бокового колоректального анастомоза</w:t>
            </w:r>
          </w:p>
        </w:tc>
        <w:tc>
          <w:tcPr>
            <w:tcW w:w="1504" w:type="dxa"/>
          </w:tcPr>
          <w:p w14:paraId="7AD0E543" w14:textId="77777777" w:rsidR="0050768A" w:rsidRDefault="0050768A">
            <w:pPr>
              <w:pStyle w:val="ConsPlusNormal"/>
            </w:pPr>
          </w:p>
        </w:tc>
      </w:tr>
      <w:tr w:rsidR="0050768A" w14:paraId="05AA4E59" w14:textId="77777777">
        <w:tc>
          <w:tcPr>
            <w:tcW w:w="874" w:type="dxa"/>
            <w:vMerge/>
          </w:tcPr>
          <w:p w14:paraId="5F89FB3F" w14:textId="77777777" w:rsidR="0050768A" w:rsidRDefault="0050768A">
            <w:pPr>
              <w:spacing w:after="1" w:line="0" w:lineRule="atLeast"/>
            </w:pPr>
          </w:p>
        </w:tc>
        <w:tc>
          <w:tcPr>
            <w:tcW w:w="3889" w:type="dxa"/>
            <w:vMerge/>
          </w:tcPr>
          <w:p w14:paraId="4B787B26" w14:textId="77777777" w:rsidR="0050768A" w:rsidRDefault="0050768A">
            <w:pPr>
              <w:spacing w:after="1" w:line="0" w:lineRule="atLeast"/>
            </w:pPr>
          </w:p>
        </w:tc>
        <w:tc>
          <w:tcPr>
            <w:tcW w:w="1077" w:type="dxa"/>
            <w:vMerge/>
          </w:tcPr>
          <w:p w14:paraId="681943C8" w14:textId="77777777" w:rsidR="0050768A" w:rsidRDefault="0050768A">
            <w:pPr>
              <w:spacing w:after="1" w:line="0" w:lineRule="atLeast"/>
            </w:pPr>
          </w:p>
        </w:tc>
        <w:tc>
          <w:tcPr>
            <w:tcW w:w="3349" w:type="dxa"/>
          </w:tcPr>
          <w:p w14:paraId="2C4A4DD6" w14:textId="77777777" w:rsidR="0050768A" w:rsidRDefault="0050768A">
            <w:pPr>
              <w:pStyle w:val="ConsPlusNormal"/>
            </w:pPr>
            <w:r>
              <w:t>хронический толстокишечный стаз в стадии декомпенсации</w:t>
            </w:r>
          </w:p>
        </w:tc>
        <w:tc>
          <w:tcPr>
            <w:tcW w:w="1984" w:type="dxa"/>
          </w:tcPr>
          <w:p w14:paraId="3998E016" w14:textId="77777777" w:rsidR="0050768A" w:rsidRDefault="0050768A">
            <w:pPr>
              <w:pStyle w:val="ConsPlusNormal"/>
            </w:pPr>
            <w:r>
              <w:t>хирургическое лечение</w:t>
            </w:r>
          </w:p>
        </w:tc>
        <w:tc>
          <w:tcPr>
            <w:tcW w:w="3904" w:type="dxa"/>
          </w:tcPr>
          <w:p w14:paraId="38D98190" w14:textId="77777777" w:rsidR="0050768A" w:rsidRDefault="0050768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tcPr>
          <w:p w14:paraId="0B4C356D" w14:textId="77777777" w:rsidR="0050768A" w:rsidRDefault="0050768A">
            <w:pPr>
              <w:pStyle w:val="ConsPlusNormal"/>
            </w:pPr>
          </w:p>
        </w:tc>
      </w:tr>
      <w:tr w:rsidR="0050768A" w14:paraId="37BA12AA" w14:textId="77777777">
        <w:tc>
          <w:tcPr>
            <w:tcW w:w="874" w:type="dxa"/>
            <w:vMerge/>
          </w:tcPr>
          <w:p w14:paraId="718C6533" w14:textId="77777777" w:rsidR="0050768A" w:rsidRDefault="0050768A">
            <w:pPr>
              <w:spacing w:after="1" w:line="0" w:lineRule="atLeast"/>
            </w:pPr>
          </w:p>
        </w:tc>
        <w:tc>
          <w:tcPr>
            <w:tcW w:w="3889" w:type="dxa"/>
            <w:vMerge/>
          </w:tcPr>
          <w:p w14:paraId="32135090" w14:textId="77777777" w:rsidR="0050768A" w:rsidRDefault="0050768A">
            <w:pPr>
              <w:spacing w:after="1" w:line="0" w:lineRule="atLeast"/>
            </w:pPr>
          </w:p>
        </w:tc>
        <w:tc>
          <w:tcPr>
            <w:tcW w:w="1077" w:type="dxa"/>
            <w:vMerge/>
          </w:tcPr>
          <w:p w14:paraId="2A0661AE" w14:textId="77777777" w:rsidR="0050768A" w:rsidRDefault="0050768A">
            <w:pPr>
              <w:spacing w:after="1" w:line="0" w:lineRule="atLeast"/>
            </w:pPr>
          </w:p>
        </w:tc>
        <w:tc>
          <w:tcPr>
            <w:tcW w:w="3349" w:type="dxa"/>
          </w:tcPr>
          <w:p w14:paraId="51DE20FC" w14:textId="77777777" w:rsidR="0050768A" w:rsidRDefault="0050768A">
            <w:pPr>
              <w:pStyle w:val="ConsPlusNormal"/>
            </w:pPr>
            <w:r>
              <w:t>колостома, илеостома, еюностома, состояние после обструктивной резекции ободочной кишки</w:t>
            </w:r>
          </w:p>
        </w:tc>
        <w:tc>
          <w:tcPr>
            <w:tcW w:w="1984" w:type="dxa"/>
          </w:tcPr>
          <w:p w14:paraId="51A4360B" w14:textId="77777777" w:rsidR="0050768A" w:rsidRDefault="0050768A">
            <w:pPr>
              <w:pStyle w:val="ConsPlusNormal"/>
            </w:pPr>
            <w:r>
              <w:t>хирургическое лечение</w:t>
            </w:r>
          </w:p>
        </w:tc>
        <w:tc>
          <w:tcPr>
            <w:tcW w:w="3904" w:type="dxa"/>
          </w:tcPr>
          <w:p w14:paraId="23BA1D50" w14:textId="77777777" w:rsidR="0050768A" w:rsidRDefault="0050768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04" w:type="dxa"/>
          </w:tcPr>
          <w:p w14:paraId="36034D52" w14:textId="77777777" w:rsidR="0050768A" w:rsidRDefault="0050768A">
            <w:pPr>
              <w:pStyle w:val="ConsPlusNormal"/>
            </w:pPr>
          </w:p>
        </w:tc>
      </w:tr>
      <w:tr w:rsidR="0050768A" w14:paraId="4CF43A91" w14:textId="77777777">
        <w:tc>
          <w:tcPr>
            <w:tcW w:w="874" w:type="dxa"/>
            <w:vMerge/>
          </w:tcPr>
          <w:p w14:paraId="786ACF5B" w14:textId="77777777" w:rsidR="0050768A" w:rsidRDefault="0050768A">
            <w:pPr>
              <w:spacing w:after="1" w:line="0" w:lineRule="atLeast"/>
            </w:pPr>
          </w:p>
        </w:tc>
        <w:tc>
          <w:tcPr>
            <w:tcW w:w="3889" w:type="dxa"/>
            <w:vMerge/>
          </w:tcPr>
          <w:p w14:paraId="34A1E0D4" w14:textId="77777777" w:rsidR="0050768A" w:rsidRDefault="0050768A">
            <w:pPr>
              <w:spacing w:after="1" w:line="0" w:lineRule="atLeast"/>
            </w:pPr>
          </w:p>
        </w:tc>
        <w:tc>
          <w:tcPr>
            <w:tcW w:w="1077" w:type="dxa"/>
            <w:vMerge/>
          </w:tcPr>
          <w:p w14:paraId="413AE7C7" w14:textId="77777777" w:rsidR="0050768A" w:rsidRDefault="0050768A">
            <w:pPr>
              <w:spacing w:after="1" w:line="0" w:lineRule="atLeast"/>
            </w:pPr>
          </w:p>
        </w:tc>
        <w:tc>
          <w:tcPr>
            <w:tcW w:w="3349" w:type="dxa"/>
          </w:tcPr>
          <w:p w14:paraId="0BDA9111" w14:textId="77777777" w:rsidR="0050768A" w:rsidRDefault="0050768A">
            <w:pPr>
              <w:pStyle w:val="ConsPlusNormal"/>
            </w:pPr>
            <w:r>
              <w:t>врожденная ангиодисплазия толстой кишки</w:t>
            </w:r>
          </w:p>
        </w:tc>
        <w:tc>
          <w:tcPr>
            <w:tcW w:w="1984" w:type="dxa"/>
          </w:tcPr>
          <w:p w14:paraId="5AFBEF7F" w14:textId="77777777" w:rsidR="0050768A" w:rsidRDefault="0050768A">
            <w:pPr>
              <w:pStyle w:val="ConsPlusNormal"/>
            </w:pPr>
            <w:r>
              <w:t>хирургическое лечение</w:t>
            </w:r>
          </w:p>
        </w:tc>
        <w:tc>
          <w:tcPr>
            <w:tcW w:w="3904" w:type="dxa"/>
          </w:tcPr>
          <w:p w14:paraId="0E1FCF6E" w14:textId="77777777" w:rsidR="0050768A" w:rsidRDefault="0050768A">
            <w:pPr>
              <w:pStyle w:val="ConsPlusNormal"/>
            </w:pPr>
            <w:r>
              <w:t>резекция пораженных отделов ободочной и (или) прямой кишки</w:t>
            </w:r>
          </w:p>
        </w:tc>
        <w:tc>
          <w:tcPr>
            <w:tcW w:w="1504" w:type="dxa"/>
          </w:tcPr>
          <w:p w14:paraId="75655ED6" w14:textId="77777777" w:rsidR="0050768A" w:rsidRDefault="0050768A">
            <w:pPr>
              <w:pStyle w:val="ConsPlusNormal"/>
            </w:pPr>
          </w:p>
        </w:tc>
      </w:tr>
      <w:tr w:rsidR="0050768A" w14:paraId="0ECAE865" w14:textId="77777777">
        <w:tc>
          <w:tcPr>
            <w:tcW w:w="874" w:type="dxa"/>
            <w:vMerge/>
          </w:tcPr>
          <w:p w14:paraId="5077AC35" w14:textId="77777777" w:rsidR="0050768A" w:rsidRDefault="0050768A">
            <w:pPr>
              <w:spacing w:after="1" w:line="0" w:lineRule="atLeast"/>
            </w:pPr>
          </w:p>
        </w:tc>
        <w:tc>
          <w:tcPr>
            <w:tcW w:w="3889" w:type="dxa"/>
            <w:vMerge/>
          </w:tcPr>
          <w:p w14:paraId="1A165DCD" w14:textId="77777777" w:rsidR="0050768A" w:rsidRDefault="0050768A">
            <w:pPr>
              <w:spacing w:after="1" w:line="0" w:lineRule="atLeast"/>
            </w:pPr>
          </w:p>
        </w:tc>
        <w:tc>
          <w:tcPr>
            <w:tcW w:w="1077" w:type="dxa"/>
            <w:vMerge/>
          </w:tcPr>
          <w:p w14:paraId="67192E34" w14:textId="77777777" w:rsidR="0050768A" w:rsidRDefault="0050768A">
            <w:pPr>
              <w:spacing w:after="1" w:line="0" w:lineRule="atLeast"/>
            </w:pPr>
          </w:p>
        </w:tc>
        <w:tc>
          <w:tcPr>
            <w:tcW w:w="3349" w:type="dxa"/>
            <w:vMerge w:val="restart"/>
          </w:tcPr>
          <w:p w14:paraId="4C0E6B97" w14:textId="77777777" w:rsidR="0050768A" w:rsidRDefault="0050768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14:paraId="60424C81" w14:textId="77777777" w:rsidR="0050768A" w:rsidRDefault="0050768A">
            <w:pPr>
              <w:pStyle w:val="ConsPlusNormal"/>
            </w:pPr>
            <w:r>
              <w:t>хирургическое лечение</w:t>
            </w:r>
          </w:p>
        </w:tc>
        <w:tc>
          <w:tcPr>
            <w:tcW w:w="3904" w:type="dxa"/>
          </w:tcPr>
          <w:p w14:paraId="6A7DEA18" w14:textId="77777777" w:rsidR="0050768A" w:rsidRDefault="0050768A">
            <w:pPr>
              <w:pStyle w:val="ConsPlusNormal"/>
            </w:pPr>
            <w:r>
              <w:t>колпроктэктомия с формированием резервуарного анастомоза, илеостомия</w:t>
            </w:r>
          </w:p>
        </w:tc>
        <w:tc>
          <w:tcPr>
            <w:tcW w:w="1504" w:type="dxa"/>
          </w:tcPr>
          <w:p w14:paraId="7B8A96DF" w14:textId="77777777" w:rsidR="0050768A" w:rsidRDefault="0050768A">
            <w:pPr>
              <w:pStyle w:val="ConsPlusNormal"/>
            </w:pPr>
          </w:p>
        </w:tc>
      </w:tr>
      <w:tr w:rsidR="0050768A" w14:paraId="0FD84201" w14:textId="77777777">
        <w:tc>
          <w:tcPr>
            <w:tcW w:w="874" w:type="dxa"/>
            <w:vMerge/>
          </w:tcPr>
          <w:p w14:paraId="19421614" w14:textId="77777777" w:rsidR="0050768A" w:rsidRDefault="0050768A">
            <w:pPr>
              <w:spacing w:after="1" w:line="0" w:lineRule="atLeast"/>
            </w:pPr>
          </w:p>
        </w:tc>
        <w:tc>
          <w:tcPr>
            <w:tcW w:w="3889" w:type="dxa"/>
            <w:vMerge/>
          </w:tcPr>
          <w:p w14:paraId="1755B743" w14:textId="77777777" w:rsidR="0050768A" w:rsidRDefault="0050768A">
            <w:pPr>
              <w:spacing w:after="1" w:line="0" w:lineRule="atLeast"/>
            </w:pPr>
          </w:p>
        </w:tc>
        <w:tc>
          <w:tcPr>
            <w:tcW w:w="1077" w:type="dxa"/>
            <w:vMerge/>
          </w:tcPr>
          <w:p w14:paraId="4E644F72" w14:textId="77777777" w:rsidR="0050768A" w:rsidRDefault="0050768A">
            <w:pPr>
              <w:spacing w:after="1" w:line="0" w:lineRule="atLeast"/>
            </w:pPr>
          </w:p>
        </w:tc>
        <w:tc>
          <w:tcPr>
            <w:tcW w:w="3349" w:type="dxa"/>
            <w:vMerge/>
          </w:tcPr>
          <w:p w14:paraId="7948948A" w14:textId="77777777" w:rsidR="0050768A" w:rsidRDefault="0050768A">
            <w:pPr>
              <w:spacing w:after="1" w:line="0" w:lineRule="atLeast"/>
            </w:pPr>
          </w:p>
        </w:tc>
        <w:tc>
          <w:tcPr>
            <w:tcW w:w="1984" w:type="dxa"/>
            <w:vMerge/>
          </w:tcPr>
          <w:p w14:paraId="707760F3" w14:textId="77777777" w:rsidR="0050768A" w:rsidRDefault="0050768A">
            <w:pPr>
              <w:spacing w:after="1" w:line="0" w:lineRule="atLeast"/>
            </w:pPr>
          </w:p>
        </w:tc>
        <w:tc>
          <w:tcPr>
            <w:tcW w:w="3904" w:type="dxa"/>
          </w:tcPr>
          <w:p w14:paraId="2ECF3CFE" w14:textId="77777777" w:rsidR="0050768A" w:rsidRDefault="0050768A">
            <w:pPr>
              <w:pStyle w:val="ConsPlusNormal"/>
            </w:pPr>
            <w:r>
              <w:t>колэктомия с брюшно-анальной резекцией прямой кишки, илеостомия</w:t>
            </w:r>
          </w:p>
        </w:tc>
        <w:tc>
          <w:tcPr>
            <w:tcW w:w="1504" w:type="dxa"/>
          </w:tcPr>
          <w:p w14:paraId="5F63B9B5" w14:textId="77777777" w:rsidR="0050768A" w:rsidRDefault="0050768A">
            <w:pPr>
              <w:pStyle w:val="ConsPlusNormal"/>
            </w:pPr>
          </w:p>
        </w:tc>
      </w:tr>
      <w:tr w:rsidR="0050768A" w14:paraId="0D24CFA9" w14:textId="77777777">
        <w:tc>
          <w:tcPr>
            <w:tcW w:w="874" w:type="dxa"/>
            <w:vMerge/>
          </w:tcPr>
          <w:p w14:paraId="7668CD64" w14:textId="77777777" w:rsidR="0050768A" w:rsidRDefault="0050768A">
            <w:pPr>
              <w:spacing w:after="1" w:line="0" w:lineRule="atLeast"/>
            </w:pPr>
          </w:p>
        </w:tc>
        <w:tc>
          <w:tcPr>
            <w:tcW w:w="3889" w:type="dxa"/>
            <w:vMerge/>
          </w:tcPr>
          <w:p w14:paraId="2D9C7BE7" w14:textId="77777777" w:rsidR="0050768A" w:rsidRDefault="0050768A">
            <w:pPr>
              <w:spacing w:after="1" w:line="0" w:lineRule="atLeast"/>
            </w:pPr>
          </w:p>
        </w:tc>
        <w:tc>
          <w:tcPr>
            <w:tcW w:w="1077" w:type="dxa"/>
            <w:vMerge/>
          </w:tcPr>
          <w:p w14:paraId="674A0915" w14:textId="77777777" w:rsidR="0050768A" w:rsidRDefault="0050768A">
            <w:pPr>
              <w:spacing w:after="1" w:line="0" w:lineRule="atLeast"/>
            </w:pPr>
          </w:p>
        </w:tc>
        <w:tc>
          <w:tcPr>
            <w:tcW w:w="3349" w:type="dxa"/>
            <w:vMerge/>
          </w:tcPr>
          <w:p w14:paraId="1E4B655D" w14:textId="77777777" w:rsidR="0050768A" w:rsidRDefault="0050768A">
            <w:pPr>
              <w:spacing w:after="1" w:line="0" w:lineRule="atLeast"/>
            </w:pPr>
          </w:p>
        </w:tc>
        <w:tc>
          <w:tcPr>
            <w:tcW w:w="1984" w:type="dxa"/>
            <w:vMerge/>
          </w:tcPr>
          <w:p w14:paraId="4D7C687E" w14:textId="77777777" w:rsidR="0050768A" w:rsidRDefault="0050768A">
            <w:pPr>
              <w:spacing w:after="1" w:line="0" w:lineRule="atLeast"/>
            </w:pPr>
          </w:p>
        </w:tc>
        <w:tc>
          <w:tcPr>
            <w:tcW w:w="3904" w:type="dxa"/>
          </w:tcPr>
          <w:p w14:paraId="38C17D18" w14:textId="77777777" w:rsidR="0050768A" w:rsidRDefault="0050768A">
            <w:pPr>
              <w:pStyle w:val="ConsPlusNormal"/>
            </w:pPr>
            <w:r>
              <w:t>резекция оставшихся отделов ободочной и прямой кишки, илеостомия</w:t>
            </w:r>
          </w:p>
        </w:tc>
        <w:tc>
          <w:tcPr>
            <w:tcW w:w="1504" w:type="dxa"/>
          </w:tcPr>
          <w:p w14:paraId="71E8DAF5" w14:textId="77777777" w:rsidR="0050768A" w:rsidRDefault="0050768A">
            <w:pPr>
              <w:pStyle w:val="ConsPlusNormal"/>
            </w:pPr>
          </w:p>
        </w:tc>
      </w:tr>
      <w:tr w:rsidR="0050768A" w14:paraId="77D4679D" w14:textId="77777777">
        <w:tc>
          <w:tcPr>
            <w:tcW w:w="874" w:type="dxa"/>
            <w:vMerge/>
          </w:tcPr>
          <w:p w14:paraId="583F342D" w14:textId="77777777" w:rsidR="0050768A" w:rsidRDefault="0050768A">
            <w:pPr>
              <w:spacing w:after="1" w:line="0" w:lineRule="atLeast"/>
            </w:pPr>
          </w:p>
        </w:tc>
        <w:tc>
          <w:tcPr>
            <w:tcW w:w="3889" w:type="dxa"/>
            <w:vMerge/>
          </w:tcPr>
          <w:p w14:paraId="0BC17B84" w14:textId="77777777" w:rsidR="0050768A" w:rsidRDefault="0050768A">
            <w:pPr>
              <w:spacing w:after="1" w:line="0" w:lineRule="atLeast"/>
            </w:pPr>
          </w:p>
        </w:tc>
        <w:tc>
          <w:tcPr>
            <w:tcW w:w="1077" w:type="dxa"/>
            <w:vMerge/>
          </w:tcPr>
          <w:p w14:paraId="18AC3047" w14:textId="77777777" w:rsidR="0050768A" w:rsidRDefault="0050768A">
            <w:pPr>
              <w:spacing w:after="1" w:line="0" w:lineRule="atLeast"/>
            </w:pPr>
          </w:p>
        </w:tc>
        <w:tc>
          <w:tcPr>
            <w:tcW w:w="3349" w:type="dxa"/>
            <w:vMerge w:val="restart"/>
          </w:tcPr>
          <w:p w14:paraId="20C4C58C" w14:textId="77777777" w:rsidR="0050768A" w:rsidRDefault="0050768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14:paraId="37DB56B7" w14:textId="77777777" w:rsidR="0050768A" w:rsidRDefault="0050768A">
            <w:pPr>
              <w:pStyle w:val="ConsPlusNormal"/>
            </w:pPr>
            <w:r>
              <w:t>хирургическое лечение</w:t>
            </w:r>
          </w:p>
        </w:tc>
        <w:tc>
          <w:tcPr>
            <w:tcW w:w="3904" w:type="dxa"/>
          </w:tcPr>
          <w:p w14:paraId="749A6F90" w14:textId="77777777" w:rsidR="0050768A" w:rsidRDefault="0050768A">
            <w:pPr>
              <w:pStyle w:val="ConsPlusNormal"/>
            </w:pPr>
            <w:r>
              <w:t>колпроктэктомия с формированием резервуарного анастомоза, илеостомия</w:t>
            </w:r>
          </w:p>
        </w:tc>
        <w:tc>
          <w:tcPr>
            <w:tcW w:w="1504" w:type="dxa"/>
          </w:tcPr>
          <w:p w14:paraId="63B6D348" w14:textId="77777777" w:rsidR="0050768A" w:rsidRDefault="0050768A">
            <w:pPr>
              <w:pStyle w:val="ConsPlusNormal"/>
            </w:pPr>
          </w:p>
        </w:tc>
      </w:tr>
      <w:tr w:rsidR="0050768A" w14:paraId="381DDD70" w14:textId="77777777">
        <w:tc>
          <w:tcPr>
            <w:tcW w:w="874" w:type="dxa"/>
            <w:vMerge/>
          </w:tcPr>
          <w:p w14:paraId="2A97F8E8" w14:textId="77777777" w:rsidR="0050768A" w:rsidRDefault="0050768A">
            <w:pPr>
              <w:spacing w:after="1" w:line="0" w:lineRule="atLeast"/>
            </w:pPr>
          </w:p>
        </w:tc>
        <w:tc>
          <w:tcPr>
            <w:tcW w:w="3889" w:type="dxa"/>
            <w:vMerge/>
          </w:tcPr>
          <w:p w14:paraId="2334B453" w14:textId="77777777" w:rsidR="0050768A" w:rsidRDefault="0050768A">
            <w:pPr>
              <w:spacing w:after="1" w:line="0" w:lineRule="atLeast"/>
            </w:pPr>
          </w:p>
        </w:tc>
        <w:tc>
          <w:tcPr>
            <w:tcW w:w="1077" w:type="dxa"/>
            <w:vMerge/>
          </w:tcPr>
          <w:p w14:paraId="37F6980A" w14:textId="77777777" w:rsidR="0050768A" w:rsidRDefault="0050768A">
            <w:pPr>
              <w:spacing w:after="1" w:line="0" w:lineRule="atLeast"/>
            </w:pPr>
          </w:p>
        </w:tc>
        <w:tc>
          <w:tcPr>
            <w:tcW w:w="3349" w:type="dxa"/>
            <w:vMerge/>
          </w:tcPr>
          <w:p w14:paraId="0A3380D7" w14:textId="77777777" w:rsidR="0050768A" w:rsidRDefault="0050768A">
            <w:pPr>
              <w:spacing w:after="1" w:line="0" w:lineRule="atLeast"/>
            </w:pPr>
          </w:p>
        </w:tc>
        <w:tc>
          <w:tcPr>
            <w:tcW w:w="1984" w:type="dxa"/>
            <w:vMerge/>
          </w:tcPr>
          <w:p w14:paraId="74E27D56" w14:textId="77777777" w:rsidR="0050768A" w:rsidRDefault="0050768A">
            <w:pPr>
              <w:spacing w:after="1" w:line="0" w:lineRule="atLeast"/>
            </w:pPr>
          </w:p>
        </w:tc>
        <w:tc>
          <w:tcPr>
            <w:tcW w:w="3904" w:type="dxa"/>
          </w:tcPr>
          <w:p w14:paraId="2FEF4627" w14:textId="77777777" w:rsidR="0050768A" w:rsidRDefault="0050768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tcPr>
          <w:p w14:paraId="09630E07" w14:textId="77777777" w:rsidR="0050768A" w:rsidRDefault="0050768A">
            <w:pPr>
              <w:pStyle w:val="ConsPlusNormal"/>
            </w:pPr>
          </w:p>
        </w:tc>
      </w:tr>
      <w:tr w:rsidR="0050768A" w14:paraId="7CB9E054" w14:textId="77777777">
        <w:tc>
          <w:tcPr>
            <w:tcW w:w="874" w:type="dxa"/>
            <w:vMerge w:val="restart"/>
          </w:tcPr>
          <w:p w14:paraId="6CC4E2AF" w14:textId="77777777" w:rsidR="0050768A" w:rsidRDefault="0050768A">
            <w:pPr>
              <w:pStyle w:val="ConsPlusNormal"/>
            </w:pPr>
            <w:r>
              <w:t>67</w:t>
            </w:r>
          </w:p>
        </w:tc>
        <w:tc>
          <w:tcPr>
            <w:tcW w:w="3889" w:type="dxa"/>
            <w:vMerge w:val="restart"/>
          </w:tcPr>
          <w:p w14:paraId="58393AF9" w14:textId="77777777" w:rsidR="0050768A" w:rsidRDefault="0050768A">
            <w:pPr>
              <w:pStyle w:val="ConsPlusNormal"/>
            </w:pPr>
            <w:r>
              <w:t>Хирургическое лечение новообразований надпочечников и забрюшинного пространства</w:t>
            </w:r>
          </w:p>
        </w:tc>
        <w:tc>
          <w:tcPr>
            <w:tcW w:w="1077" w:type="dxa"/>
            <w:vMerge w:val="restart"/>
          </w:tcPr>
          <w:p w14:paraId="269855C6" w14:textId="77777777" w:rsidR="0050768A" w:rsidRDefault="0050768A">
            <w:pPr>
              <w:pStyle w:val="ConsPlusNormal"/>
            </w:pPr>
            <w:r>
              <w:t>E27.5, D35.0, D48.3, E26.0, E24</w:t>
            </w:r>
          </w:p>
        </w:tc>
        <w:tc>
          <w:tcPr>
            <w:tcW w:w="3349" w:type="dxa"/>
            <w:vMerge w:val="restart"/>
          </w:tcPr>
          <w:p w14:paraId="3D1F5550" w14:textId="77777777" w:rsidR="0050768A" w:rsidRDefault="0050768A">
            <w:pPr>
              <w:pStyle w:val="ConsPlusNormal"/>
            </w:pPr>
            <w:r>
              <w:t>новообразования надпочечников и забрюшинного пространства</w:t>
            </w:r>
          </w:p>
          <w:p w14:paraId="7618A35E" w14:textId="77777777" w:rsidR="0050768A" w:rsidRDefault="0050768A">
            <w:pPr>
              <w:pStyle w:val="ConsPlusNormal"/>
            </w:pPr>
            <w:r>
              <w:t>заболевания надпочечников гиперальдостеронизм гиперкортицизм. Синдром Иценко - Кушинга (кортикостерома)</w:t>
            </w:r>
          </w:p>
        </w:tc>
        <w:tc>
          <w:tcPr>
            <w:tcW w:w="1984" w:type="dxa"/>
            <w:vMerge w:val="restart"/>
          </w:tcPr>
          <w:p w14:paraId="2A404E07" w14:textId="77777777" w:rsidR="0050768A" w:rsidRDefault="0050768A">
            <w:pPr>
              <w:pStyle w:val="ConsPlusNormal"/>
            </w:pPr>
            <w:r>
              <w:t>хирургическое лечение</w:t>
            </w:r>
          </w:p>
        </w:tc>
        <w:tc>
          <w:tcPr>
            <w:tcW w:w="3904" w:type="dxa"/>
          </w:tcPr>
          <w:p w14:paraId="7FFE2633" w14:textId="77777777" w:rsidR="0050768A" w:rsidRDefault="0050768A">
            <w:pPr>
              <w:pStyle w:val="ConsPlusNormal"/>
            </w:pPr>
            <w:r>
              <w:t>односторонняя адреналэктомия открытым доступом (лапаротомия, люмботомия, торакофренолапаротомия)</w:t>
            </w:r>
          </w:p>
        </w:tc>
        <w:tc>
          <w:tcPr>
            <w:tcW w:w="1504" w:type="dxa"/>
          </w:tcPr>
          <w:p w14:paraId="540C738E" w14:textId="77777777" w:rsidR="0050768A" w:rsidRDefault="0050768A">
            <w:pPr>
              <w:pStyle w:val="ConsPlusNormal"/>
              <w:jc w:val="center"/>
            </w:pPr>
            <w:r>
              <w:t>221364</w:t>
            </w:r>
          </w:p>
        </w:tc>
      </w:tr>
      <w:tr w:rsidR="0050768A" w14:paraId="0BC11B69" w14:textId="77777777">
        <w:tc>
          <w:tcPr>
            <w:tcW w:w="874" w:type="dxa"/>
            <w:vMerge/>
          </w:tcPr>
          <w:p w14:paraId="01DFFD3E" w14:textId="77777777" w:rsidR="0050768A" w:rsidRDefault="0050768A">
            <w:pPr>
              <w:spacing w:after="1" w:line="0" w:lineRule="atLeast"/>
            </w:pPr>
          </w:p>
        </w:tc>
        <w:tc>
          <w:tcPr>
            <w:tcW w:w="3889" w:type="dxa"/>
            <w:vMerge/>
          </w:tcPr>
          <w:p w14:paraId="0902D76B" w14:textId="77777777" w:rsidR="0050768A" w:rsidRDefault="0050768A">
            <w:pPr>
              <w:spacing w:after="1" w:line="0" w:lineRule="atLeast"/>
            </w:pPr>
          </w:p>
        </w:tc>
        <w:tc>
          <w:tcPr>
            <w:tcW w:w="1077" w:type="dxa"/>
            <w:vMerge/>
          </w:tcPr>
          <w:p w14:paraId="4D0ED793" w14:textId="77777777" w:rsidR="0050768A" w:rsidRDefault="0050768A">
            <w:pPr>
              <w:spacing w:after="1" w:line="0" w:lineRule="atLeast"/>
            </w:pPr>
          </w:p>
        </w:tc>
        <w:tc>
          <w:tcPr>
            <w:tcW w:w="3349" w:type="dxa"/>
            <w:vMerge/>
          </w:tcPr>
          <w:p w14:paraId="4D70F99C" w14:textId="77777777" w:rsidR="0050768A" w:rsidRDefault="0050768A">
            <w:pPr>
              <w:spacing w:after="1" w:line="0" w:lineRule="atLeast"/>
            </w:pPr>
          </w:p>
        </w:tc>
        <w:tc>
          <w:tcPr>
            <w:tcW w:w="1984" w:type="dxa"/>
            <w:vMerge/>
          </w:tcPr>
          <w:p w14:paraId="0224B0B7" w14:textId="77777777" w:rsidR="0050768A" w:rsidRDefault="0050768A">
            <w:pPr>
              <w:spacing w:after="1" w:line="0" w:lineRule="atLeast"/>
            </w:pPr>
          </w:p>
        </w:tc>
        <w:tc>
          <w:tcPr>
            <w:tcW w:w="3904" w:type="dxa"/>
          </w:tcPr>
          <w:p w14:paraId="549C0431" w14:textId="77777777" w:rsidR="0050768A" w:rsidRDefault="0050768A">
            <w:pPr>
              <w:pStyle w:val="ConsPlusNormal"/>
            </w:pPr>
            <w:r>
              <w:t>удаление параганглиомы открытым доступом (лапаротомия, люмботомия, торакофренолапаротомия)</w:t>
            </w:r>
          </w:p>
        </w:tc>
        <w:tc>
          <w:tcPr>
            <w:tcW w:w="1504" w:type="dxa"/>
          </w:tcPr>
          <w:p w14:paraId="0059AFFD" w14:textId="77777777" w:rsidR="0050768A" w:rsidRDefault="0050768A">
            <w:pPr>
              <w:pStyle w:val="ConsPlusNormal"/>
            </w:pPr>
          </w:p>
        </w:tc>
      </w:tr>
      <w:tr w:rsidR="0050768A" w14:paraId="64C7A441" w14:textId="77777777">
        <w:tc>
          <w:tcPr>
            <w:tcW w:w="874" w:type="dxa"/>
            <w:vMerge/>
          </w:tcPr>
          <w:p w14:paraId="0A453BDA" w14:textId="77777777" w:rsidR="0050768A" w:rsidRDefault="0050768A">
            <w:pPr>
              <w:spacing w:after="1" w:line="0" w:lineRule="atLeast"/>
            </w:pPr>
          </w:p>
        </w:tc>
        <w:tc>
          <w:tcPr>
            <w:tcW w:w="3889" w:type="dxa"/>
            <w:vMerge/>
          </w:tcPr>
          <w:p w14:paraId="1D15DE99" w14:textId="77777777" w:rsidR="0050768A" w:rsidRDefault="0050768A">
            <w:pPr>
              <w:spacing w:after="1" w:line="0" w:lineRule="atLeast"/>
            </w:pPr>
          </w:p>
        </w:tc>
        <w:tc>
          <w:tcPr>
            <w:tcW w:w="1077" w:type="dxa"/>
            <w:vMerge/>
          </w:tcPr>
          <w:p w14:paraId="6B0957F1" w14:textId="77777777" w:rsidR="0050768A" w:rsidRDefault="0050768A">
            <w:pPr>
              <w:spacing w:after="1" w:line="0" w:lineRule="atLeast"/>
            </w:pPr>
          </w:p>
        </w:tc>
        <w:tc>
          <w:tcPr>
            <w:tcW w:w="3349" w:type="dxa"/>
            <w:vMerge/>
          </w:tcPr>
          <w:p w14:paraId="607FB2FB" w14:textId="77777777" w:rsidR="0050768A" w:rsidRDefault="0050768A">
            <w:pPr>
              <w:spacing w:after="1" w:line="0" w:lineRule="atLeast"/>
            </w:pPr>
          </w:p>
        </w:tc>
        <w:tc>
          <w:tcPr>
            <w:tcW w:w="1984" w:type="dxa"/>
            <w:vMerge/>
          </w:tcPr>
          <w:p w14:paraId="1E023FE5" w14:textId="77777777" w:rsidR="0050768A" w:rsidRDefault="0050768A">
            <w:pPr>
              <w:spacing w:after="1" w:line="0" w:lineRule="atLeast"/>
            </w:pPr>
          </w:p>
        </w:tc>
        <w:tc>
          <w:tcPr>
            <w:tcW w:w="3904" w:type="dxa"/>
          </w:tcPr>
          <w:p w14:paraId="5759FF91" w14:textId="77777777" w:rsidR="0050768A" w:rsidRDefault="0050768A">
            <w:pPr>
              <w:pStyle w:val="ConsPlusNormal"/>
            </w:pPr>
            <w:r>
              <w:t>эндоскопическое удаление параганглиомы</w:t>
            </w:r>
          </w:p>
        </w:tc>
        <w:tc>
          <w:tcPr>
            <w:tcW w:w="1504" w:type="dxa"/>
          </w:tcPr>
          <w:p w14:paraId="32AE538A" w14:textId="77777777" w:rsidR="0050768A" w:rsidRDefault="0050768A">
            <w:pPr>
              <w:pStyle w:val="ConsPlusNormal"/>
            </w:pPr>
          </w:p>
        </w:tc>
      </w:tr>
      <w:tr w:rsidR="0050768A" w14:paraId="2AEE89EF" w14:textId="77777777">
        <w:tc>
          <w:tcPr>
            <w:tcW w:w="874" w:type="dxa"/>
            <w:vMerge/>
          </w:tcPr>
          <w:p w14:paraId="59F54A9F" w14:textId="77777777" w:rsidR="0050768A" w:rsidRDefault="0050768A">
            <w:pPr>
              <w:spacing w:after="1" w:line="0" w:lineRule="atLeast"/>
            </w:pPr>
          </w:p>
        </w:tc>
        <w:tc>
          <w:tcPr>
            <w:tcW w:w="3889" w:type="dxa"/>
            <w:vMerge/>
          </w:tcPr>
          <w:p w14:paraId="323C9D04" w14:textId="77777777" w:rsidR="0050768A" w:rsidRDefault="0050768A">
            <w:pPr>
              <w:spacing w:after="1" w:line="0" w:lineRule="atLeast"/>
            </w:pPr>
          </w:p>
        </w:tc>
        <w:tc>
          <w:tcPr>
            <w:tcW w:w="1077" w:type="dxa"/>
            <w:vMerge/>
          </w:tcPr>
          <w:p w14:paraId="5A606177" w14:textId="77777777" w:rsidR="0050768A" w:rsidRDefault="0050768A">
            <w:pPr>
              <w:spacing w:after="1" w:line="0" w:lineRule="atLeast"/>
            </w:pPr>
          </w:p>
        </w:tc>
        <w:tc>
          <w:tcPr>
            <w:tcW w:w="3349" w:type="dxa"/>
            <w:vMerge/>
          </w:tcPr>
          <w:p w14:paraId="3E880938" w14:textId="77777777" w:rsidR="0050768A" w:rsidRDefault="0050768A">
            <w:pPr>
              <w:spacing w:after="1" w:line="0" w:lineRule="atLeast"/>
            </w:pPr>
          </w:p>
        </w:tc>
        <w:tc>
          <w:tcPr>
            <w:tcW w:w="1984" w:type="dxa"/>
            <w:vMerge/>
          </w:tcPr>
          <w:p w14:paraId="03D66DE8" w14:textId="77777777" w:rsidR="0050768A" w:rsidRDefault="0050768A">
            <w:pPr>
              <w:spacing w:after="1" w:line="0" w:lineRule="atLeast"/>
            </w:pPr>
          </w:p>
        </w:tc>
        <w:tc>
          <w:tcPr>
            <w:tcW w:w="3904" w:type="dxa"/>
          </w:tcPr>
          <w:p w14:paraId="54431879" w14:textId="77777777" w:rsidR="0050768A" w:rsidRDefault="0050768A">
            <w:pPr>
              <w:pStyle w:val="ConsPlusNormal"/>
            </w:pPr>
            <w:r>
              <w:t>аортокавальная лимфаденэктомия лапаротомным доступом</w:t>
            </w:r>
          </w:p>
        </w:tc>
        <w:tc>
          <w:tcPr>
            <w:tcW w:w="1504" w:type="dxa"/>
          </w:tcPr>
          <w:p w14:paraId="2D0EC6D4" w14:textId="77777777" w:rsidR="0050768A" w:rsidRDefault="0050768A">
            <w:pPr>
              <w:pStyle w:val="ConsPlusNormal"/>
            </w:pPr>
          </w:p>
        </w:tc>
      </w:tr>
      <w:tr w:rsidR="0050768A" w14:paraId="7BE62009" w14:textId="77777777">
        <w:tc>
          <w:tcPr>
            <w:tcW w:w="874" w:type="dxa"/>
            <w:vMerge/>
          </w:tcPr>
          <w:p w14:paraId="1C2E6447" w14:textId="77777777" w:rsidR="0050768A" w:rsidRDefault="0050768A">
            <w:pPr>
              <w:spacing w:after="1" w:line="0" w:lineRule="atLeast"/>
            </w:pPr>
          </w:p>
        </w:tc>
        <w:tc>
          <w:tcPr>
            <w:tcW w:w="3889" w:type="dxa"/>
            <w:vMerge/>
          </w:tcPr>
          <w:p w14:paraId="3AC9B216" w14:textId="77777777" w:rsidR="0050768A" w:rsidRDefault="0050768A">
            <w:pPr>
              <w:spacing w:after="1" w:line="0" w:lineRule="atLeast"/>
            </w:pPr>
          </w:p>
        </w:tc>
        <w:tc>
          <w:tcPr>
            <w:tcW w:w="1077" w:type="dxa"/>
            <w:vMerge/>
          </w:tcPr>
          <w:p w14:paraId="66C1DBF8" w14:textId="77777777" w:rsidR="0050768A" w:rsidRDefault="0050768A">
            <w:pPr>
              <w:spacing w:after="1" w:line="0" w:lineRule="atLeast"/>
            </w:pPr>
          </w:p>
        </w:tc>
        <w:tc>
          <w:tcPr>
            <w:tcW w:w="3349" w:type="dxa"/>
            <w:vMerge/>
          </w:tcPr>
          <w:p w14:paraId="36209B1A" w14:textId="77777777" w:rsidR="0050768A" w:rsidRDefault="0050768A">
            <w:pPr>
              <w:spacing w:after="1" w:line="0" w:lineRule="atLeast"/>
            </w:pPr>
          </w:p>
        </w:tc>
        <w:tc>
          <w:tcPr>
            <w:tcW w:w="1984" w:type="dxa"/>
            <w:vMerge/>
          </w:tcPr>
          <w:p w14:paraId="1BEAFE67" w14:textId="77777777" w:rsidR="0050768A" w:rsidRDefault="0050768A">
            <w:pPr>
              <w:spacing w:after="1" w:line="0" w:lineRule="atLeast"/>
            </w:pPr>
          </w:p>
        </w:tc>
        <w:tc>
          <w:tcPr>
            <w:tcW w:w="3904" w:type="dxa"/>
          </w:tcPr>
          <w:p w14:paraId="212E739C" w14:textId="77777777" w:rsidR="0050768A" w:rsidRDefault="0050768A">
            <w:pPr>
              <w:pStyle w:val="ConsPlusNormal"/>
            </w:pPr>
            <w:r>
              <w:t>эндоскопическая адреналэктомия с опухолью</w:t>
            </w:r>
          </w:p>
        </w:tc>
        <w:tc>
          <w:tcPr>
            <w:tcW w:w="1504" w:type="dxa"/>
          </w:tcPr>
          <w:p w14:paraId="0E15F85F" w14:textId="77777777" w:rsidR="0050768A" w:rsidRDefault="0050768A">
            <w:pPr>
              <w:pStyle w:val="ConsPlusNormal"/>
            </w:pPr>
          </w:p>
        </w:tc>
      </w:tr>
      <w:tr w:rsidR="0050768A" w14:paraId="61FC07AA" w14:textId="77777777">
        <w:tc>
          <w:tcPr>
            <w:tcW w:w="874" w:type="dxa"/>
            <w:vMerge/>
          </w:tcPr>
          <w:p w14:paraId="4667FD11" w14:textId="77777777" w:rsidR="0050768A" w:rsidRDefault="0050768A">
            <w:pPr>
              <w:spacing w:after="1" w:line="0" w:lineRule="atLeast"/>
            </w:pPr>
          </w:p>
        </w:tc>
        <w:tc>
          <w:tcPr>
            <w:tcW w:w="3889" w:type="dxa"/>
            <w:vMerge/>
          </w:tcPr>
          <w:p w14:paraId="1E646280" w14:textId="77777777" w:rsidR="0050768A" w:rsidRDefault="0050768A">
            <w:pPr>
              <w:spacing w:after="1" w:line="0" w:lineRule="atLeast"/>
            </w:pPr>
          </w:p>
        </w:tc>
        <w:tc>
          <w:tcPr>
            <w:tcW w:w="1077" w:type="dxa"/>
            <w:vMerge/>
          </w:tcPr>
          <w:p w14:paraId="0C237C81" w14:textId="77777777" w:rsidR="0050768A" w:rsidRDefault="0050768A">
            <w:pPr>
              <w:spacing w:after="1" w:line="0" w:lineRule="atLeast"/>
            </w:pPr>
          </w:p>
        </w:tc>
        <w:tc>
          <w:tcPr>
            <w:tcW w:w="3349" w:type="dxa"/>
            <w:vMerge/>
          </w:tcPr>
          <w:p w14:paraId="486C1696" w14:textId="77777777" w:rsidR="0050768A" w:rsidRDefault="0050768A">
            <w:pPr>
              <w:spacing w:after="1" w:line="0" w:lineRule="atLeast"/>
            </w:pPr>
          </w:p>
        </w:tc>
        <w:tc>
          <w:tcPr>
            <w:tcW w:w="1984" w:type="dxa"/>
            <w:vMerge/>
          </w:tcPr>
          <w:p w14:paraId="75AB5B65" w14:textId="77777777" w:rsidR="0050768A" w:rsidRDefault="0050768A">
            <w:pPr>
              <w:spacing w:after="1" w:line="0" w:lineRule="atLeast"/>
            </w:pPr>
          </w:p>
        </w:tc>
        <w:tc>
          <w:tcPr>
            <w:tcW w:w="3904" w:type="dxa"/>
          </w:tcPr>
          <w:p w14:paraId="49DE28E7" w14:textId="77777777" w:rsidR="0050768A" w:rsidRDefault="0050768A">
            <w:pPr>
              <w:pStyle w:val="ConsPlusNormal"/>
            </w:pPr>
            <w:r>
              <w:t>двусторонняя эндоскопическая адреналэктомия</w:t>
            </w:r>
          </w:p>
        </w:tc>
        <w:tc>
          <w:tcPr>
            <w:tcW w:w="1504" w:type="dxa"/>
          </w:tcPr>
          <w:p w14:paraId="6AD3FF74" w14:textId="77777777" w:rsidR="0050768A" w:rsidRDefault="0050768A">
            <w:pPr>
              <w:pStyle w:val="ConsPlusNormal"/>
            </w:pPr>
          </w:p>
        </w:tc>
      </w:tr>
      <w:tr w:rsidR="0050768A" w14:paraId="2D4CD81C" w14:textId="77777777">
        <w:tc>
          <w:tcPr>
            <w:tcW w:w="874" w:type="dxa"/>
            <w:vMerge/>
          </w:tcPr>
          <w:p w14:paraId="1CBEEEC9" w14:textId="77777777" w:rsidR="0050768A" w:rsidRDefault="0050768A">
            <w:pPr>
              <w:spacing w:after="1" w:line="0" w:lineRule="atLeast"/>
            </w:pPr>
          </w:p>
        </w:tc>
        <w:tc>
          <w:tcPr>
            <w:tcW w:w="3889" w:type="dxa"/>
            <w:vMerge/>
          </w:tcPr>
          <w:p w14:paraId="63DB4951" w14:textId="77777777" w:rsidR="0050768A" w:rsidRDefault="0050768A">
            <w:pPr>
              <w:spacing w:after="1" w:line="0" w:lineRule="atLeast"/>
            </w:pPr>
          </w:p>
        </w:tc>
        <w:tc>
          <w:tcPr>
            <w:tcW w:w="1077" w:type="dxa"/>
            <w:vMerge/>
          </w:tcPr>
          <w:p w14:paraId="6E98A062" w14:textId="77777777" w:rsidR="0050768A" w:rsidRDefault="0050768A">
            <w:pPr>
              <w:spacing w:after="1" w:line="0" w:lineRule="atLeast"/>
            </w:pPr>
          </w:p>
        </w:tc>
        <w:tc>
          <w:tcPr>
            <w:tcW w:w="3349" w:type="dxa"/>
            <w:vMerge/>
          </w:tcPr>
          <w:p w14:paraId="704DC862" w14:textId="77777777" w:rsidR="0050768A" w:rsidRDefault="0050768A">
            <w:pPr>
              <w:spacing w:after="1" w:line="0" w:lineRule="atLeast"/>
            </w:pPr>
          </w:p>
        </w:tc>
        <w:tc>
          <w:tcPr>
            <w:tcW w:w="1984" w:type="dxa"/>
            <w:vMerge/>
          </w:tcPr>
          <w:p w14:paraId="730D504F" w14:textId="77777777" w:rsidR="0050768A" w:rsidRDefault="0050768A">
            <w:pPr>
              <w:spacing w:after="1" w:line="0" w:lineRule="atLeast"/>
            </w:pPr>
          </w:p>
        </w:tc>
        <w:tc>
          <w:tcPr>
            <w:tcW w:w="3904" w:type="dxa"/>
          </w:tcPr>
          <w:p w14:paraId="60CED883" w14:textId="77777777" w:rsidR="0050768A" w:rsidRDefault="0050768A">
            <w:pPr>
              <w:pStyle w:val="ConsPlusNormal"/>
            </w:pPr>
            <w:r>
              <w:t>двусторонняя эндоскопическая адреналэктомия с опухолями</w:t>
            </w:r>
          </w:p>
        </w:tc>
        <w:tc>
          <w:tcPr>
            <w:tcW w:w="1504" w:type="dxa"/>
          </w:tcPr>
          <w:p w14:paraId="7A55167E" w14:textId="77777777" w:rsidR="0050768A" w:rsidRDefault="0050768A">
            <w:pPr>
              <w:pStyle w:val="ConsPlusNormal"/>
            </w:pPr>
          </w:p>
        </w:tc>
      </w:tr>
      <w:tr w:rsidR="0050768A" w14:paraId="1BBB06E9" w14:textId="77777777">
        <w:tc>
          <w:tcPr>
            <w:tcW w:w="874" w:type="dxa"/>
            <w:vMerge/>
          </w:tcPr>
          <w:p w14:paraId="780B7938" w14:textId="77777777" w:rsidR="0050768A" w:rsidRDefault="0050768A">
            <w:pPr>
              <w:spacing w:after="1" w:line="0" w:lineRule="atLeast"/>
            </w:pPr>
          </w:p>
        </w:tc>
        <w:tc>
          <w:tcPr>
            <w:tcW w:w="3889" w:type="dxa"/>
            <w:vMerge/>
          </w:tcPr>
          <w:p w14:paraId="6B364B62" w14:textId="77777777" w:rsidR="0050768A" w:rsidRDefault="0050768A">
            <w:pPr>
              <w:spacing w:after="1" w:line="0" w:lineRule="atLeast"/>
            </w:pPr>
          </w:p>
        </w:tc>
        <w:tc>
          <w:tcPr>
            <w:tcW w:w="1077" w:type="dxa"/>
            <w:vMerge/>
          </w:tcPr>
          <w:p w14:paraId="1CF6DA20" w14:textId="77777777" w:rsidR="0050768A" w:rsidRDefault="0050768A">
            <w:pPr>
              <w:spacing w:after="1" w:line="0" w:lineRule="atLeast"/>
            </w:pPr>
          </w:p>
        </w:tc>
        <w:tc>
          <w:tcPr>
            <w:tcW w:w="3349" w:type="dxa"/>
            <w:vMerge/>
          </w:tcPr>
          <w:p w14:paraId="451ACA47" w14:textId="77777777" w:rsidR="0050768A" w:rsidRDefault="0050768A">
            <w:pPr>
              <w:spacing w:after="1" w:line="0" w:lineRule="atLeast"/>
            </w:pPr>
          </w:p>
        </w:tc>
        <w:tc>
          <w:tcPr>
            <w:tcW w:w="1984" w:type="dxa"/>
            <w:vMerge/>
          </w:tcPr>
          <w:p w14:paraId="2FCED8AA" w14:textId="77777777" w:rsidR="0050768A" w:rsidRDefault="0050768A">
            <w:pPr>
              <w:spacing w:after="1" w:line="0" w:lineRule="atLeast"/>
            </w:pPr>
          </w:p>
        </w:tc>
        <w:tc>
          <w:tcPr>
            <w:tcW w:w="3904" w:type="dxa"/>
          </w:tcPr>
          <w:p w14:paraId="2D5AC78D" w14:textId="77777777" w:rsidR="0050768A" w:rsidRDefault="0050768A">
            <w:pPr>
              <w:pStyle w:val="ConsPlusNormal"/>
            </w:pPr>
            <w:r>
              <w:t>аортокавальная лимфаденэктомия эндоскопическая</w:t>
            </w:r>
          </w:p>
        </w:tc>
        <w:tc>
          <w:tcPr>
            <w:tcW w:w="1504" w:type="dxa"/>
          </w:tcPr>
          <w:p w14:paraId="0EA6453E" w14:textId="77777777" w:rsidR="0050768A" w:rsidRDefault="0050768A">
            <w:pPr>
              <w:pStyle w:val="ConsPlusNormal"/>
            </w:pPr>
          </w:p>
        </w:tc>
      </w:tr>
      <w:tr w:rsidR="0050768A" w14:paraId="6B9243E7" w14:textId="77777777">
        <w:tc>
          <w:tcPr>
            <w:tcW w:w="874" w:type="dxa"/>
            <w:vMerge/>
          </w:tcPr>
          <w:p w14:paraId="7104D2A3" w14:textId="77777777" w:rsidR="0050768A" w:rsidRDefault="0050768A">
            <w:pPr>
              <w:spacing w:after="1" w:line="0" w:lineRule="atLeast"/>
            </w:pPr>
          </w:p>
        </w:tc>
        <w:tc>
          <w:tcPr>
            <w:tcW w:w="3889" w:type="dxa"/>
            <w:vMerge/>
          </w:tcPr>
          <w:p w14:paraId="6111A7AE" w14:textId="77777777" w:rsidR="0050768A" w:rsidRDefault="0050768A">
            <w:pPr>
              <w:spacing w:after="1" w:line="0" w:lineRule="atLeast"/>
            </w:pPr>
          </w:p>
        </w:tc>
        <w:tc>
          <w:tcPr>
            <w:tcW w:w="1077" w:type="dxa"/>
            <w:vMerge/>
          </w:tcPr>
          <w:p w14:paraId="7D5AB0C6" w14:textId="77777777" w:rsidR="0050768A" w:rsidRDefault="0050768A">
            <w:pPr>
              <w:spacing w:after="1" w:line="0" w:lineRule="atLeast"/>
            </w:pPr>
          </w:p>
        </w:tc>
        <w:tc>
          <w:tcPr>
            <w:tcW w:w="3349" w:type="dxa"/>
            <w:vMerge/>
          </w:tcPr>
          <w:p w14:paraId="1B3C91B8" w14:textId="77777777" w:rsidR="0050768A" w:rsidRDefault="0050768A">
            <w:pPr>
              <w:spacing w:after="1" w:line="0" w:lineRule="atLeast"/>
            </w:pPr>
          </w:p>
        </w:tc>
        <w:tc>
          <w:tcPr>
            <w:tcW w:w="1984" w:type="dxa"/>
            <w:vMerge/>
          </w:tcPr>
          <w:p w14:paraId="7DAF07FF" w14:textId="77777777" w:rsidR="0050768A" w:rsidRDefault="0050768A">
            <w:pPr>
              <w:spacing w:after="1" w:line="0" w:lineRule="atLeast"/>
            </w:pPr>
          </w:p>
        </w:tc>
        <w:tc>
          <w:tcPr>
            <w:tcW w:w="3904" w:type="dxa"/>
          </w:tcPr>
          <w:p w14:paraId="3ED2BEC4" w14:textId="77777777" w:rsidR="0050768A" w:rsidRDefault="0050768A">
            <w:pPr>
              <w:pStyle w:val="ConsPlusNormal"/>
            </w:pPr>
            <w:r>
              <w:t>удаление неорганной забрюшинной опухоли</w:t>
            </w:r>
          </w:p>
        </w:tc>
        <w:tc>
          <w:tcPr>
            <w:tcW w:w="1504" w:type="dxa"/>
          </w:tcPr>
          <w:p w14:paraId="35ED4C3B" w14:textId="77777777" w:rsidR="0050768A" w:rsidRDefault="0050768A">
            <w:pPr>
              <w:pStyle w:val="ConsPlusNormal"/>
            </w:pPr>
          </w:p>
        </w:tc>
      </w:tr>
      <w:tr w:rsidR="0050768A" w14:paraId="7B983293" w14:textId="77777777">
        <w:tc>
          <w:tcPr>
            <w:tcW w:w="16581" w:type="dxa"/>
            <w:gridSpan w:val="7"/>
          </w:tcPr>
          <w:p w14:paraId="6543F844" w14:textId="77777777" w:rsidR="0050768A" w:rsidRDefault="0050768A">
            <w:pPr>
              <w:pStyle w:val="ConsPlusNormal"/>
              <w:outlineLvl w:val="3"/>
            </w:pPr>
            <w:r>
              <w:t>Челюстно-лицевая хирургия</w:t>
            </w:r>
          </w:p>
        </w:tc>
      </w:tr>
      <w:tr w:rsidR="0050768A" w14:paraId="3AD8DEBA" w14:textId="77777777">
        <w:tc>
          <w:tcPr>
            <w:tcW w:w="874" w:type="dxa"/>
            <w:vMerge w:val="restart"/>
          </w:tcPr>
          <w:p w14:paraId="18D9247F" w14:textId="77777777" w:rsidR="0050768A" w:rsidRDefault="0050768A">
            <w:pPr>
              <w:pStyle w:val="ConsPlusNormal"/>
            </w:pPr>
            <w:r>
              <w:t>68</w:t>
            </w:r>
          </w:p>
        </w:tc>
        <w:tc>
          <w:tcPr>
            <w:tcW w:w="3889" w:type="dxa"/>
            <w:vMerge w:val="restart"/>
          </w:tcPr>
          <w:p w14:paraId="5D59CF9C" w14:textId="77777777" w:rsidR="0050768A" w:rsidRDefault="0050768A">
            <w:pPr>
              <w:pStyle w:val="ConsPlusNormal"/>
            </w:pPr>
            <w:r>
              <w:t>Реконструктивно-пластические операции при врожденных пороках развития черепно-челюстно-лицевой области</w:t>
            </w:r>
          </w:p>
        </w:tc>
        <w:tc>
          <w:tcPr>
            <w:tcW w:w="1077" w:type="dxa"/>
          </w:tcPr>
          <w:p w14:paraId="597E8BB5" w14:textId="77777777" w:rsidR="0050768A" w:rsidRDefault="0050768A">
            <w:pPr>
              <w:pStyle w:val="ConsPlusNormal"/>
            </w:pPr>
            <w:r>
              <w:t>Q36.9</w:t>
            </w:r>
          </w:p>
        </w:tc>
        <w:tc>
          <w:tcPr>
            <w:tcW w:w="3349" w:type="dxa"/>
          </w:tcPr>
          <w:p w14:paraId="66C27824" w14:textId="77777777" w:rsidR="0050768A" w:rsidRDefault="0050768A">
            <w:pPr>
              <w:pStyle w:val="ConsPlusNormal"/>
            </w:pPr>
            <w:r>
              <w:t>врожденная полная односторонняя расщелина верхней губы</w:t>
            </w:r>
          </w:p>
        </w:tc>
        <w:tc>
          <w:tcPr>
            <w:tcW w:w="1984" w:type="dxa"/>
          </w:tcPr>
          <w:p w14:paraId="4D87F1AB" w14:textId="77777777" w:rsidR="0050768A" w:rsidRDefault="0050768A">
            <w:pPr>
              <w:pStyle w:val="ConsPlusNormal"/>
            </w:pPr>
            <w:r>
              <w:t>хирургическое лечение</w:t>
            </w:r>
          </w:p>
        </w:tc>
        <w:tc>
          <w:tcPr>
            <w:tcW w:w="3904" w:type="dxa"/>
          </w:tcPr>
          <w:p w14:paraId="734EF8DF" w14:textId="77777777" w:rsidR="0050768A" w:rsidRDefault="0050768A">
            <w:pPr>
              <w:pStyle w:val="ConsPlusNormal"/>
            </w:pPr>
            <w:r>
              <w:t>реконструктивная хейлоринопластика</w:t>
            </w:r>
          </w:p>
        </w:tc>
        <w:tc>
          <w:tcPr>
            <w:tcW w:w="1504" w:type="dxa"/>
          </w:tcPr>
          <w:p w14:paraId="37AE755A" w14:textId="77777777" w:rsidR="0050768A" w:rsidRDefault="0050768A">
            <w:pPr>
              <w:pStyle w:val="ConsPlusNormal"/>
              <w:jc w:val="center"/>
            </w:pPr>
            <w:r>
              <w:t>153018</w:t>
            </w:r>
          </w:p>
        </w:tc>
      </w:tr>
      <w:tr w:rsidR="0050768A" w14:paraId="6B49E9F4" w14:textId="77777777">
        <w:tc>
          <w:tcPr>
            <w:tcW w:w="874" w:type="dxa"/>
            <w:vMerge/>
          </w:tcPr>
          <w:p w14:paraId="2CE56807" w14:textId="77777777" w:rsidR="0050768A" w:rsidRDefault="0050768A">
            <w:pPr>
              <w:spacing w:after="1" w:line="0" w:lineRule="atLeast"/>
            </w:pPr>
          </w:p>
        </w:tc>
        <w:tc>
          <w:tcPr>
            <w:tcW w:w="3889" w:type="dxa"/>
            <w:vMerge/>
          </w:tcPr>
          <w:p w14:paraId="77D4A1F1" w14:textId="77777777" w:rsidR="0050768A" w:rsidRDefault="0050768A">
            <w:pPr>
              <w:spacing w:after="1" w:line="0" w:lineRule="atLeast"/>
            </w:pPr>
          </w:p>
        </w:tc>
        <w:tc>
          <w:tcPr>
            <w:tcW w:w="1077" w:type="dxa"/>
          </w:tcPr>
          <w:p w14:paraId="33558CBE" w14:textId="77777777" w:rsidR="0050768A" w:rsidRDefault="0050768A">
            <w:pPr>
              <w:pStyle w:val="ConsPlusNormal"/>
            </w:pPr>
            <w:r>
              <w:t>L91, M96, M95.0</w:t>
            </w:r>
          </w:p>
        </w:tc>
        <w:tc>
          <w:tcPr>
            <w:tcW w:w="3349" w:type="dxa"/>
          </w:tcPr>
          <w:p w14:paraId="740527F7" w14:textId="77777777" w:rsidR="0050768A" w:rsidRDefault="0050768A">
            <w:pPr>
              <w:pStyle w:val="ConsPlusNormal"/>
            </w:pPr>
            <w:r>
              <w:t>рубцовая деформация верхней губы и концевого отдела носа после ранее проведенной хейлоринопластики</w:t>
            </w:r>
          </w:p>
        </w:tc>
        <w:tc>
          <w:tcPr>
            <w:tcW w:w="1984" w:type="dxa"/>
          </w:tcPr>
          <w:p w14:paraId="04DB31DC" w14:textId="77777777" w:rsidR="0050768A" w:rsidRDefault="0050768A">
            <w:pPr>
              <w:pStyle w:val="ConsPlusNormal"/>
            </w:pPr>
            <w:r>
              <w:t>хирургическое лечение</w:t>
            </w:r>
          </w:p>
        </w:tc>
        <w:tc>
          <w:tcPr>
            <w:tcW w:w="3904" w:type="dxa"/>
          </w:tcPr>
          <w:p w14:paraId="6814739A" w14:textId="77777777" w:rsidR="0050768A" w:rsidRDefault="0050768A">
            <w:pPr>
              <w:pStyle w:val="ConsPlusNormal"/>
            </w:pPr>
            <w:r>
              <w:t>хирургическая коррекция рубцовой деформации верхней губы и носа местными тканями</w:t>
            </w:r>
          </w:p>
        </w:tc>
        <w:tc>
          <w:tcPr>
            <w:tcW w:w="1504" w:type="dxa"/>
          </w:tcPr>
          <w:p w14:paraId="73A3BB00" w14:textId="77777777" w:rsidR="0050768A" w:rsidRDefault="0050768A">
            <w:pPr>
              <w:pStyle w:val="ConsPlusNormal"/>
            </w:pPr>
          </w:p>
        </w:tc>
      </w:tr>
      <w:tr w:rsidR="0050768A" w14:paraId="37BC7F24" w14:textId="77777777">
        <w:tc>
          <w:tcPr>
            <w:tcW w:w="874" w:type="dxa"/>
            <w:vMerge/>
          </w:tcPr>
          <w:p w14:paraId="0DA138B2" w14:textId="77777777" w:rsidR="0050768A" w:rsidRDefault="0050768A">
            <w:pPr>
              <w:spacing w:after="1" w:line="0" w:lineRule="atLeast"/>
            </w:pPr>
          </w:p>
        </w:tc>
        <w:tc>
          <w:tcPr>
            <w:tcW w:w="3889" w:type="dxa"/>
            <w:vMerge/>
          </w:tcPr>
          <w:p w14:paraId="7D08AC4C" w14:textId="77777777" w:rsidR="0050768A" w:rsidRDefault="0050768A">
            <w:pPr>
              <w:spacing w:after="1" w:line="0" w:lineRule="atLeast"/>
            </w:pPr>
          </w:p>
        </w:tc>
        <w:tc>
          <w:tcPr>
            <w:tcW w:w="1077" w:type="dxa"/>
            <w:vMerge w:val="restart"/>
          </w:tcPr>
          <w:p w14:paraId="50C6E32F" w14:textId="77777777" w:rsidR="0050768A" w:rsidRDefault="0050768A">
            <w:pPr>
              <w:pStyle w:val="ConsPlusNormal"/>
            </w:pPr>
            <w:r>
              <w:t>Q35.1, M96</w:t>
            </w:r>
          </w:p>
        </w:tc>
        <w:tc>
          <w:tcPr>
            <w:tcW w:w="3349" w:type="dxa"/>
            <w:vMerge w:val="restart"/>
          </w:tcPr>
          <w:p w14:paraId="79065A69" w14:textId="77777777" w:rsidR="0050768A" w:rsidRDefault="0050768A">
            <w:pPr>
              <w:pStyle w:val="ConsPlusNormal"/>
            </w:pPr>
            <w:r>
              <w:t>послеоперационный дефект твердого неба</w:t>
            </w:r>
          </w:p>
        </w:tc>
        <w:tc>
          <w:tcPr>
            <w:tcW w:w="1984" w:type="dxa"/>
            <w:vMerge w:val="restart"/>
          </w:tcPr>
          <w:p w14:paraId="03C77445" w14:textId="77777777" w:rsidR="0050768A" w:rsidRDefault="0050768A">
            <w:pPr>
              <w:pStyle w:val="ConsPlusNormal"/>
            </w:pPr>
            <w:r>
              <w:t>хирургическое лечение</w:t>
            </w:r>
          </w:p>
        </w:tc>
        <w:tc>
          <w:tcPr>
            <w:tcW w:w="3904" w:type="dxa"/>
          </w:tcPr>
          <w:p w14:paraId="15C433F1" w14:textId="77777777" w:rsidR="0050768A" w:rsidRDefault="0050768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tcPr>
          <w:p w14:paraId="230952DC" w14:textId="77777777" w:rsidR="0050768A" w:rsidRDefault="0050768A">
            <w:pPr>
              <w:pStyle w:val="ConsPlusNormal"/>
            </w:pPr>
          </w:p>
        </w:tc>
      </w:tr>
      <w:tr w:rsidR="0050768A" w14:paraId="08415B4C" w14:textId="77777777">
        <w:tc>
          <w:tcPr>
            <w:tcW w:w="874" w:type="dxa"/>
            <w:vMerge/>
          </w:tcPr>
          <w:p w14:paraId="55664AEA" w14:textId="77777777" w:rsidR="0050768A" w:rsidRDefault="0050768A">
            <w:pPr>
              <w:spacing w:after="1" w:line="0" w:lineRule="atLeast"/>
            </w:pPr>
          </w:p>
        </w:tc>
        <w:tc>
          <w:tcPr>
            <w:tcW w:w="3889" w:type="dxa"/>
            <w:vMerge/>
          </w:tcPr>
          <w:p w14:paraId="5054CDBF" w14:textId="77777777" w:rsidR="0050768A" w:rsidRDefault="0050768A">
            <w:pPr>
              <w:spacing w:after="1" w:line="0" w:lineRule="atLeast"/>
            </w:pPr>
          </w:p>
        </w:tc>
        <w:tc>
          <w:tcPr>
            <w:tcW w:w="1077" w:type="dxa"/>
            <w:vMerge/>
          </w:tcPr>
          <w:p w14:paraId="6065F0F3" w14:textId="77777777" w:rsidR="0050768A" w:rsidRDefault="0050768A">
            <w:pPr>
              <w:spacing w:after="1" w:line="0" w:lineRule="atLeast"/>
            </w:pPr>
          </w:p>
        </w:tc>
        <w:tc>
          <w:tcPr>
            <w:tcW w:w="3349" w:type="dxa"/>
            <w:vMerge/>
          </w:tcPr>
          <w:p w14:paraId="41D98EF1" w14:textId="77777777" w:rsidR="0050768A" w:rsidRDefault="0050768A">
            <w:pPr>
              <w:spacing w:after="1" w:line="0" w:lineRule="atLeast"/>
            </w:pPr>
          </w:p>
        </w:tc>
        <w:tc>
          <w:tcPr>
            <w:tcW w:w="1984" w:type="dxa"/>
            <w:vMerge/>
          </w:tcPr>
          <w:p w14:paraId="524D8645" w14:textId="77777777" w:rsidR="0050768A" w:rsidRDefault="0050768A">
            <w:pPr>
              <w:spacing w:after="1" w:line="0" w:lineRule="atLeast"/>
            </w:pPr>
          </w:p>
        </w:tc>
        <w:tc>
          <w:tcPr>
            <w:tcW w:w="3904" w:type="dxa"/>
          </w:tcPr>
          <w:p w14:paraId="0324F34A" w14:textId="77777777" w:rsidR="0050768A" w:rsidRDefault="0050768A">
            <w:pPr>
              <w:pStyle w:val="ConsPlusNormal"/>
            </w:pPr>
            <w:r>
              <w:t>реконструктивно-пластическая операция с использованием реваскуляризированного лоскута</w:t>
            </w:r>
          </w:p>
        </w:tc>
        <w:tc>
          <w:tcPr>
            <w:tcW w:w="1504" w:type="dxa"/>
          </w:tcPr>
          <w:p w14:paraId="3B9618C7" w14:textId="77777777" w:rsidR="0050768A" w:rsidRDefault="0050768A">
            <w:pPr>
              <w:pStyle w:val="ConsPlusNormal"/>
            </w:pPr>
          </w:p>
        </w:tc>
      </w:tr>
      <w:tr w:rsidR="0050768A" w14:paraId="0273E10F" w14:textId="77777777">
        <w:tc>
          <w:tcPr>
            <w:tcW w:w="874" w:type="dxa"/>
            <w:vMerge/>
          </w:tcPr>
          <w:p w14:paraId="4E582449" w14:textId="77777777" w:rsidR="0050768A" w:rsidRDefault="0050768A">
            <w:pPr>
              <w:spacing w:after="1" w:line="0" w:lineRule="atLeast"/>
            </w:pPr>
          </w:p>
        </w:tc>
        <w:tc>
          <w:tcPr>
            <w:tcW w:w="3889" w:type="dxa"/>
            <w:vMerge/>
          </w:tcPr>
          <w:p w14:paraId="2674EEC5" w14:textId="77777777" w:rsidR="0050768A" w:rsidRDefault="0050768A">
            <w:pPr>
              <w:spacing w:after="1" w:line="0" w:lineRule="atLeast"/>
            </w:pPr>
          </w:p>
        </w:tc>
        <w:tc>
          <w:tcPr>
            <w:tcW w:w="1077" w:type="dxa"/>
          </w:tcPr>
          <w:p w14:paraId="6EF8C4C5" w14:textId="77777777" w:rsidR="0050768A" w:rsidRDefault="0050768A">
            <w:pPr>
              <w:pStyle w:val="ConsPlusNormal"/>
            </w:pPr>
            <w:r>
              <w:t>Q35, Q38</w:t>
            </w:r>
          </w:p>
        </w:tc>
        <w:tc>
          <w:tcPr>
            <w:tcW w:w="3349" w:type="dxa"/>
          </w:tcPr>
          <w:p w14:paraId="58A1A52A" w14:textId="77777777" w:rsidR="0050768A" w:rsidRDefault="0050768A">
            <w:pPr>
              <w:pStyle w:val="ConsPlusNormal"/>
            </w:pPr>
            <w:r>
              <w:t>врожденная и приобретенная небно-глоточная недостаточность различного генеза</w:t>
            </w:r>
          </w:p>
        </w:tc>
        <w:tc>
          <w:tcPr>
            <w:tcW w:w="1984" w:type="dxa"/>
          </w:tcPr>
          <w:p w14:paraId="4C4A0FCD" w14:textId="77777777" w:rsidR="0050768A" w:rsidRDefault="0050768A">
            <w:pPr>
              <w:pStyle w:val="ConsPlusNormal"/>
            </w:pPr>
            <w:r>
              <w:t>хирургическое лечение</w:t>
            </w:r>
          </w:p>
        </w:tc>
        <w:tc>
          <w:tcPr>
            <w:tcW w:w="3904" w:type="dxa"/>
          </w:tcPr>
          <w:p w14:paraId="504D199E" w14:textId="77777777" w:rsidR="0050768A" w:rsidRDefault="0050768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tcPr>
          <w:p w14:paraId="38DC9CB0" w14:textId="77777777" w:rsidR="0050768A" w:rsidRDefault="0050768A">
            <w:pPr>
              <w:pStyle w:val="ConsPlusNormal"/>
            </w:pPr>
          </w:p>
        </w:tc>
      </w:tr>
      <w:tr w:rsidR="0050768A" w14:paraId="06470BD8" w14:textId="77777777">
        <w:tc>
          <w:tcPr>
            <w:tcW w:w="874" w:type="dxa"/>
            <w:vMerge/>
          </w:tcPr>
          <w:p w14:paraId="328DBD1D" w14:textId="77777777" w:rsidR="0050768A" w:rsidRDefault="0050768A">
            <w:pPr>
              <w:spacing w:after="1" w:line="0" w:lineRule="atLeast"/>
            </w:pPr>
          </w:p>
        </w:tc>
        <w:tc>
          <w:tcPr>
            <w:tcW w:w="3889" w:type="dxa"/>
            <w:vMerge/>
          </w:tcPr>
          <w:p w14:paraId="029CD204" w14:textId="77777777" w:rsidR="0050768A" w:rsidRDefault="0050768A">
            <w:pPr>
              <w:spacing w:after="1" w:line="0" w:lineRule="atLeast"/>
            </w:pPr>
          </w:p>
        </w:tc>
        <w:tc>
          <w:tcPr>
            <w:tcW w:w="1077" w:type="dxa"/>
          </w:tcPr>
          <w:p w14:paraId="55318AB7" w14:textId="77777777" w:rsidR="0050768A" w:rsidRDefault="0050768A">
            <w:pPr>
              <w:pStyle w:val="ConsPlusNormal"/>
            </w:pPr>
            <w:r>
              <w:t>Q18, Q30</w:t>
            </w:r>
          </w:p>
        </w:tc>
        <w:tc>
          <w:tcPr>
            <w:tcW w:w="3349" w:type="dxa"/>
          </w:tcPr>
          <w:p w14:paraId="68A36F37" w14:textId="77777777" w:rsidR="0050768A" w:rsidRDefault="0050768A">
            <w:pPr>
              <w:pStyle w:val="ConsPlusNormal"/>
            </w:pPr>
            <w:r>
              <w:t>врожденная расщелина носа, лица - косая, поперечная, срединная</w:t>
            </w:r>
          </w:p>
        </w:tc>
        <w:tc>
          <w:tcPr>
            <w:tcW w:w="1984" w:type="dxa"/>
          </w:tcPr>
          <w:p w14:paraId="60EE6E90" w14:textId="77777777" w:rsidR="0050768A" w:rsidRDefault="0050768A">
            <w:pPr>
              <w:pStyle w:val="ConsPlusNormal"/>
            </w:pPr>
            <w:r>
              <w:t>хирургическое лечение</w:t>
            </w:r>
          </w:p>
        </w:tc>
        <w:tc>
          <w:tcPr>
            <w:tcW w:w="3904" w:type="dxa"/>
          </w:tcPr>
          <w:p w14:paraId="3614857F" w14:textId="77777777" w:rsidR="0050768A" w:rsidRDefault="0050768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tcPr>
          <w:p w14:paraId="4C52244A" w14:textId="77777777" w:rsidR="0050768A" w:rsidRDefault="0050768A">
            <w:pPr>
              <w:pStyle w:val="ConsPlusNormal"/>
            </w:pPr>
          </w:p>
        </w:tc>
      </w:tr>
      <w:tr w:rsidR="0050768A" w14:paraId="627B1B90" w14:textId="77777777">
        <w:tc>
          <w:tcPr>
            <w:tcW w:w="874" w:type="dxa"/>
            <w:vMerge/>
          </w:tcPr>
          <w:p w14:paraId="6E9E1297" w14:textId="77777777" w:rsidR="0050768A" w:rsidRDefault="0050768A">
            <w:pPr>
              <w:spacing w:after="1" w:line="0" w:lineRule="atLeast"/>
            </w:pPr>
          </w:p>
        </w:tc>
        <w:tc>
          <w:tcPr>
            <w:tcW w:w="3889" w:type="dxa"/>
            <w:vMerge/>
          </w:tcPr>
          <w:p w14:paraId="413C22BE" w14:textId="77777777" w:rsidR="0050768A" w:rsidRDefault="0050768A">
            <w:pPr>
              <w:spacing w:after="1" w:line="0" w:lineRule="atLeast"/>
            </w:pPr>
          </w:p>
        </w:tc>
        <w:tc>
          <w:tcPr>
            <w:tcW w:w="1077" w:type="dxa"/>
          </w:tcPr>
          <w:p w14:paraId="3B0D9E7A" w14:textId="77777777" w:rsidR="0050768A" w:rsidRDefault="0050768A">
            <w:pPr>
              <w:pStyle w:val="ConsPlusNormal"/>
            </w:pPr>
            <w:r>
              <w:t>K07.0, K07.1, K07.2</w:t>
            </w:r>
          </w:p>
        </w:tc>
        <w:tc>
          <w:tcPr>
            <w:tcW w:w="3349" w:type="dxa"/>
          </w:tcPr>
          <w:p w14:paraId="148584CA" w14:textId="77777777" w:rsidR="0050768A" w:rsidRDefault="0050768A">
            <w:pPr>
              <w:pStyle w:val="ConsPlusNormal"/>
            </w:pPr>
            <w:r>
              <w:t>аномалии челюстно-лицевой области, включая аномалии прикуса</w:t>
            </w:r>
          </w:p>
        </w:tc>
        <w:tc>
          <w:tcPr>
            <w:tcW w:w="1984" w:type="dxa"/>
          </w:tcPr>
          <w:p w14:paraId="61440462" w14:textId="77777777" w:rsidR="0050768A" w:rsidRDefault="0050768A">
            <w:pPr>
              <w:pStyle w:val="ConsPlusNormal"/>
            </w:pPr>
            <w:r>
              <w:t>хирургическое лечение</w:t>
            </w:r>
          </w:p>
        </w:tc>
        <w:tc>
          <w:tcPr>
            <w:tcW w:w="3904" w:type="dxa"/>
          </w:tcPr>
          <w:p w14:paraId="09691CFD" w14:textId="77777777" w:rsidR="0050768A" w:rsidRDefault="0050768A">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tcPr>
          <w:p w14:paraId="2089D347" w14:textId="77777777" w:rsidR="0050768A" w:rsidRDefault="0050768A">
            <w:pPr>
              <w:pStyle w:val="ConsPlusNormal"/>
            </w:pPr>
          </w:p>
        </w:tc>
      </w:tr>
      <w:tr w:rsidR="0050768A" w14:paraId="216FB824" w14:textId="77777777">
        <w:tc>
          <w:tcPr>
            <w:tcW w:w="874" w:type="dxa"/>
            <w:vMerge/>
          </w:tcPr>
          <w:p w14:paraId="27DD5C2C" w14:textId="77777777" w:rsidR="0050768A" w:rsidRDefault="0050768A">
            <w:pPr>
              <w:spacing w:after="1" w:line="0" w:lineRule="atLeast"/>
            </w:pPr>
          </w:p>
        </w:tc>
        <w:tc>
          <w:tcPr>
            <w:tcW w:w="3889" w:type="dxa"/>
            <w:vMerge w:val="restart"/>
          </w:tcPr>
          <w:p w14:paraId="7225DD4C" w14:textId="77777777" w:rsidR="0050768A" w:rsidRDefault="0050768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Pr>
          <w:p w14:paraId="31A79A3B" w14:textId="77777777" w:rsidR="0050768A" w:rsidRDefault="0050768A">
            <w:pPr>
              <w:pStyle w:val="ConsPlusNormal"/>
            </w:pPr>
            <w:r>
              <w:t>M95.1, Q87.0</w:t>
            </w:r>
          </w:p>
        </w:tc>
        <w:tc>
          <w:tcPr>
            <w:tcW w:w="3349" w:type="dxa"/>
          </w:tcPr>
          <w:p w14:paraId="05D49963" w14:textId="77777777" w:rsidR="0050768A" w:rsidRDefault="0050768A">
            <w:pPr>
              <w:pStyle w:val="ConsPlusNormal"/>
            </w:pPr>
            <w:r>
              <w:t>субтотальный дефект и деформация ушной раковины</w:t>
            </w:r>
          </w:p>
        </w:tc>
        <w:tc>
          <w:tcPr>
            <w:tcW w:w="1984" w:type="dxa"/>
          </w:tcPr>
          <w:p w14:paraId="480D172C" w14:textId="77777777" w:rsidR="0050768A" w:rsidRDefault="0050768A">
            <w:pPr>
              <w:pStyle w:val="ConsPlusNormal"/>
            </w:pPr>
            <w:r>
              <w:t>хирургическое лечение</w:t>
            </w:r>
          </w:p>
        </w:tc>
        <w:tc>
          <w:tcPr>
            <w:tcW w:w="3904" w:type="dxa"/>
          </w:tcPr>
          <w:p w14:paraId="393ED345" w14:textId="77777777" w:rsidR="0050768A" w:rsidRDefault="0050768A">
            <w:pPr>
              <w:pStyle w:val="ConsPlusNormal"/>
            </w:pPr>
            <w:r>
              <w:t>пластика с использованием тканей из прилегающих к ушной раковине участков</w:t>
            </w:r>
          </w:p>
        </w:tc>
        <w:tc>
          <w:tcPr>
            <w:tcW w:w="1504" w:type="dxa"/>
          </w:tcPr>
          <w:p w14:paraId="3A3BC134" w14:textId="77777777" w:rsidR="0050768A" w:rsidRDefault="0050768A">
            <w:pPr>
              <w:pStyle w:val="ConsPlusNormal"/>
            </w:pPr>
          </w:p>
        </w:tc>
      </w:tr>
      <w:tr w:rsidR="0050768A" w14:paraId="11597CE9" w14:textId="77777777">
        <w:tc>
          <w:tcPr>
            <w:tcW w:w="874" w:type="dxa"/>
            <w:vMerge/>
          </w:tcPr>
          <w:p w14:paraId="55F80528" w14:textId="77777777" w:rsidR="0050768A" w:rsidRDefault="0050768A">
            <w:pPr>
              <w:spacing w:after="1" w:line="0" w:lineRule="atLeast"/>
            </w:pPr>
          </w:p>
        </w:tc>
        <w:tc>
          <w:tcPr>
            <w:tcW w:w="3889" w:type="dxa"/>
            <w:vMerge/>
          </w:tcPr>
          <w:p w14:paraId="26EAC5B2" w14:textId="77777777" w:rsidR="0050768A" w:rsidRDefault="0050768A">
            <w:pPr>
              <w:spacing w:after="1" w:line="0" w:lineRule="atLeast"/>
            </w:pPr>
          </w:p>
        </w:tc>
        <w:tc>
          <w:tcPr>
            <w:tcW w:w="1077" w:type="dxa"/>
          </w:tcPr>
          <w:p w14:paraId="17AF024D" w14:textId="77777777" w:rsidR="0050768A" w:rsidRDefault="0050768A">
            <w:pPr>
              <w:pStyle w:val="ConsPlusNormal"/>
            </w:pPr>
            <w:r>
              <w:t>Q18.5</w:t>
            </w:r>
          </w:p>
        </w:tc>
        <w:tc>
          <w:tcPr>
            <w:tcW w:w="3349" w:type="dxa"/>
          </w:tcPr>
          <w:p w14:paraId="2FF80623" w14:textId="77777777" w:rsidR="0050768A" w:rsidRDefault="0050768A">
            <w:pPr>
              <w:pStyle w:val="ConsPlusNormal"/>
            </w:pPr>
            <w:r>
              <w:t>микростомия</w:t>
            </w:r>
          </w:p>
        </w:tc>
        <w:tc>
          <w:tcPr>
            <w:tcW w:w="1984" w:type="dxa"/>
          </w:tcPr>
          <w:p w14:paraId="59102F1A" w14:textId="77777777" w:rsidR="0050768A" w:rsidRDefault="0050768A">
            <w:pPr>
              <w:pStyle w:val="ConsPlusNormal"/>
            </w:pPr>
            <w:r>
              <w:t>хирургическое лечение</w:t>
            </w:r>
          </w:p>
        </w:tc>
        <w:tc>
          <w:tcPr>
            <w:tcW w:w="3904" w:type="dxa"/>
          </w:tcPr>
          <w:p w14:paraId="5CEBCFBC" w14:textId="77777777" w:rsidR="0050768A" w:rsidRDefault="0050768A">
            <w:pPr>
              <w:pStyle w:val="ConsPlusNormal"/>
            </w:pPr>
            <w:r>
              <w:t>пластическое устранение микростомы</w:t>
            </w:r>
          </w:p>
        </w:tc>
        <w:tc>
          <w:tcPr>
            <w:tcW w:w="1504" w:type="dxa"/>
          </w:tcPr>
          <w:p w14:paraId="5D8D5096" w14:textId="77777777" w:rsidR="0050768A" w:rsidRDefault="0050768A">
            <w:pPr>
              <w:pStyle w:val="ConsPlusNormal"/>
            </w:pPr>
          </w:p>
        </w:tc>
      </w:tr>
      <w:tr w:rsidR="0050768A" w14:paraId="1910BDAA" w14:textId="77777777">
        <w:tc>
          <w:tcPr>
            <w:tcW w:w="874" w:type="dxa"/>
            <w:vMerge/>
          </w:tcPr>
          <w:p w14:paraId="3119B822" w14:textId="77777777" w:rsidR="0050768A" w:rsidRDefault="0050768A">
            <w:pPr>
              <w:spacing w:after="1" w:line="0" w:lineRule="atLeast"/>
            </w:pPr>
          </w:p>
        </w:tc>
        <w:tc>
          <w:tcPr>
            <w:tcW w:w="3889" w:type="dxa"/>
            <w:vMerge/>
          </w:tcPr>
          <w:p w14:paraId="42B9C0C0" w14:textId="77777777" w:rsidR="0050768A" w:rsidRDefault="0050768A">
            <w:pPr>
              <w:spacing w:after="1" w:line="0" w:lineRule="atLeast"/>
            </w:pPr>
          </w:p>
        </w:tc>
        <w:tc>
          <w:tcPr>
            <w:tcW w:w="1077" w:type="dxa"/>
          </w:tcPr>
          <w:p w14:paraId="6B245BC4" w14:textId="77777777" w:rsidR="0050768A" w:rsidRDefault="0050768A">
            <w:pPr>
              <w:pStyle w:val="ConsPlusNormal"/>
            </w:pPr>
            <w:r>
              <w:t>Q18.4</w:t>
            </w:r>
          </w:p>
        </w:tc>
        <w:tc>
          <w:tcPr>
            <w:tcW w:w="3349" w:type="dxa"/>
          </w:tcPr>
          <w:p w14:paraId="6CE15C1F" w14:textId="77777777" w:rsidR="0050768A" w:rsidRDefault="0050768A">
            <w:pPr>
              <w:pStyle w:val="ConsPlusNormal"/>
            </w:pPr>
            <w:r>
              <w:t>макростомия</w:t>
            </w:r>
          </w:p>
        </w:tc>
        <w:tc>
          <w:tcPr>
            <w:tcW w:w="1984" w:type="dxa"/>
          </w:tcPr>
          <w:p w14:paraId="1C97FD16" w14:textId="77777777" w:rsidR="0050768A" w:rsidRDefault="0050768A">
            <w:pPr>
              <w:pStyle w:val="ConsPlusNormal"/>
            </w:pPr>
            <w:r>
              <w:t>хирургическое лечение</w:t>
            </w:r>
          </w:p>
        </w:tc>
        <w:tc>
          <w:tcPr>
            <w:tcW w:w="3904" w:type="dxa"/>
          </w:tcPr>
          <w:p w14:paraId="0DD4F728" w14:textId="77777777" w:rsidR="0050768A" w:rsidRDefault="0050768A">
            <w:pPr>
              <w:pStyle w:val="ConsPlusNormal"/>
            </w:pPr>
            <w:r>
              <w:t>пластическое устранение макростомы</w:t>
            </w:r>
          </w:p>
        </w:tc>
        <w:tc>
          <w:tcPr>
            <w:tcW w:w="1504" w:type="dxa"/>
          </w:tcPr>
          <w:p w14:paraId="3E1A7BEB" w14:textId="77777777" w:rsidR="0050768A" w:rsidRDefault="0050768A">
            <w:pPr>
              <w:pStyle w:val="ConsPlusNormal"/>
            </w:pPr>
          </w:p>
        </w:tc>
      </w:tr>
      <w:tr w:rsidR="0050768A" w14:paraId="777D0175" w14:textId="77777777">
        <w:tc>
          <w:tcPr>
            <w:tcW w:w="874" w:type="dxa"/>
            <w:vMerge/>
          </w:tcPr>
          <w:p w14:paraId="3248EDB0" w14:textId="77777777" w:rsidR="0050768A" w:rsidRDefault="0050768A">
            <w:pPr>
              <w:spacing w:after="1" w:line="0" w:lineRule="atLeast"/>
            </w:pPr>
          </w:p>
        </w:tc>
        <w:tc>
          <w:tcPr>
            <w:tcW w:w="3889" w:type="dxa"/>
          </w:tcPr>
          <w:p w14:paraId="32D344FE" w14:textId="77777777" w:rsidR="0050768A" w:rsidRDefault="005076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14:paraId="6E0A85C2" w14:textId="77777777" w:rsidR="0050768A" w:rsidRDefault="0050768A">
            <w:pPr>
              <w:pStyle w:val="ConsPlusNormal"/>
            </w:pPr>
            <w:r>
              <w:t>D11.0</w:t>
            </w:r>
          </w:p>
        </w:tc>
        <w:tc>
          <w:tcPr>
            <w:tcW w:w="3349" w:type="dxa"/>
          </w:tcPr>
          <w:p w14:paraId="24BA5A3D" w14:textId="77777777" w:rsidR="0050768A" w:rsidRDefault="0050768A">
            <w:pPr>
              <w:pStyle w:val="ConsPlusNormal"/>
            </w:pPr>
            <w:r>
              <w:t>доброкачественное новообразование околоушной слюнной железы</w:t>
            </w:r>
          </w:p>
        </w:tc>
        <w:tc>
          <w:tcPr>
            <w:tcW w:w="1984" w:type="dxa"/>
          </w:tcPr>
          <w:p w14:paraId="1C24AC41" w14:textId="77777777" w:rsidR="0050768A" w:rsidRDefault="0050768A">
            <w:pPr>
              <w:pStyle w:val="ConsPlusNormal"/>
            </w:pPr>
            <w:r>
              <w:t>хирургическое лечение</w:t>
            </w:r>
          </w:p>
        </w:tc>
        <w:tc>
          <w:tcPr>
            <w:tcW w:w="3904" w:type="dxa"/>
          </w:tcPr>
          <w:p w14:paraId="45F10823" w14:textId="77777777" w:rsidR="0050768A" w:rsidRDefault="0050768A">
            <w:pPr>
              <w:pStyle w:val="ConsPlusNormal"/>
            </w:pPr>
            <w:r>
              <w:t>удаление новообразования</w:t>
            </w:r>
          </w:p>
        </w:tc>
        <w:tc>
          <w:tcPr>
            <w:tcW w:w="1504" w:type="dxa"/>
          </w:tcPr>
          <w:p w14:paraId="4AD20E57" w14:textId="77777777" w:rsidR="0050768A" w:rsidRDefault="0050768A">
            <w:pPr>
              <w:pStyle w:val="ConsPlusNormal"/>
            </w:pPr>
          </w:p>
        </w:tc>
      </w:tr>
      <w:tr w:rsidR="0050768A" w14:paraId="36A6A1A5" w14:textId="77777777">
        <w:tc>
          <w:tcPr>
            <w:tcW w:w="874" w:type="dxa"/>
            <w:vMerge/>
          </w:tcPr>
          <w:p w14:paraId="11ADEE40" w14:textId="77777777" w:rsidR="0050768A" w:rsidRDefault="0050768A">
            <w:pPr>
              <w:spacing w:after="1" w:line="0" w:lineRule="atLeast"/>
            </w:pPr>
          </w:p>
        </w:tc>
        <w:tc>
          <w:tcPr>
            <w:tcW w:w="3889" w:type="dxa"/>
            <w:vMerge w:val="restart"/>
          </w:tcPr>
          <w:p w14:paraId="5899D3C2" w14:textId="77777777" w:rsidR="0050768A" w:rsidRDefault="005076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14:paraId="205D9065" w14:textId="77777777" w:rsidR="0050768A" w:rsidRDefault="0050768A">
            <w:pPr>
              <w:pStyle w:val="ConsPlusNormal"/>
            </w:pPr>
            <w:r>
              <w:t>D11.9</w:t>
            </w:r>
          </w:p>
        </w:tc>
        <w:tc>
          <w:tcPr>
            <w:tcW w:w="3349" w:type="dxa"/>
          </w:tcPr>
          <w:p w14:paraId="40794124" w14:textId="77777777" w:rsidR="0050768A" w:rsidRDefault="0050768A">
            <w:pPr>
              <w:pStyle w:val="ConsPlusNormal"/>
            </w:pPr>
            <w:r>
              <w:t>новообразование околоушной слюнной железы с распространением в прилегающие области</w:t>
            </w:r>
          </w:p>
        </w:tc>
        <w:tc>
          <w:tcPr>
            <w:tcW w:w="1984" w:type="dxa"/>
          </w:tcPr>
          <w:p w14:paraId="06C4E2BD" w14:textId="77777777" w:rsidR="0050768A" w:rsidRDefault="0050768A">
            <w:pPr>
              <w:pStyle w:val="ConsPlusNormal"/>
            </w:pPr>
            <w:r>
              <w:t>хирургическое лечение</w:t>
            </w:r>
          </w:p>
        </w:tc>
        <w:tc>
          <w:tcPr>
            <w:tcW w:w="3904" w:type="dxa"/>
          </w:tcPr>
          <w:p w14:paraId="4A3B2C46" w14:textId="77777777" w:rsidR="0050768A" w:rsidRDefault="0050768A">
            <w:pPr>
              <w:pStyle w:val="ConsPlusNormal"/>
            </w:pPr>
            <w:r>
              <w:t>удаление новообразования</w:t>
            </w:r>
          </w:p>
        </w:tc>
        <w:tc>
          <w:tcPr>
            <w:tcW w:w="1504" w:type="dxa"/>
          </w:tcPr>
          <w:p w14:paraId="5B1E5B6F" w14:textId="77777777" w:rsidR="0050768A" w:rsidRDefault="0050768A">
            <w:pPr>
              <w:pStyle w:val="ConsPlusNormal"/>
            </w:pPr>
          </w:p>
        </w:tc>
      </w:tr>
      <w:tr w:rsidR="0050768A" w14:paraId="3337D8F8" w14:textId="77777777">
        <w:tc>
          <w:tcPr>
            <w:tcW w:w="874" w:type="dxa"/>
            <w:vMerge/>
          </w:tcPr>
          <w:p w14:paraId="3193F522" w14:textId="77777777" w:rsidR="0050768A" w:rsidRDefault="0050768A">
            <w:pPr>
              <w:spacing w:after="1" w:line="0" w:lineRule="atLeast"/>
            </w:pPr>
          </w:p>
        </w:tc>
        <w:tc>
          <w:tcPr>
            <w:tcW w:w="3889" w:type="dxa"/>
            <w:vMerge/>
          </w:tcPr>
          <w:p w14:paraId="142FEA0D" w14:textId="77777777" w:rsidR="0050768A" w:rsidRDefault="0050768A">
            <w:pPr>
              <w:spacing w:after="1" w:line="0" w:lineRule="atLeast"/>
            </w:pPr>
          </w:p>
        </w:tc>
        <w:tc>
          <w:tcPr>
            <w:tcW w:w="1077" w:type="dxa"/>
          </w:tcPr>
          <w:p w14:paraId="0D32C041" w14:textId="77777777" w:rsidR="0050768A" w:rsidRDefault="0050768A">
            <w:pPr>
              <w:pStyle w:val="ConsPlusNormal"/>
            </w:pPr>
            <w:r>
              <w:t>D16.4, D16.5</w:t>
            </w:r>
          </w:p>
        </w:tc>
        <w:tc>
          <w:tcPr>
            <w:tcW w:w="3349" w:type="dxa"/>
          </w:tcPr>
          <w:p w14:paraId="6F0634AF" w14:textId="77777777" w:rsidR="0050768A" w:rsidRDefault="0050768A">
            <w:pPr>
              <w:pStyle w:val="ConsPlusNormal"/>
            </w:pPr>
            <w:r>
              <w:t>доброкачественные новообразования челюстей и послеоперационные дефекты</w:t>
            </w:r>
          </w:p>
        </w:tc>
        <w:tc>
          <w:tcPr>
            <w:tcW w:w="1984" w:type="dxa"/>
          </w:tcPr>
          <w:p w14:paraId="5C200AD1" w14:textId="77777777" w:rsidR="0050768A" w:rsidRDefault="0050768A">
            <w:pPr>
              <w:pStyle w:val="ConsPlusNormal"/>
            </w:pPr>
            <w:r>
              <w:t>хирургическое лечение</w:t>
            </w:r>
          </w:p>
        </w:tc>
        <w:tc>
          <w:tcPr>
            <w:tcW w:w="3904" w:type="dxa"/>
          </w:tcPr>
          <w:p w14:paraId="544BEDD5" w14:textId="77777777" w:rsidR="0050768A" w:rsidRDefault="0050768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tcPr>
          <w:p w14:paraId="7FEFF285" w14:textId="77777777" w:rsidR="0050768A" w:rsidRDefault="0050768A">
            <w:pPr>
              <w:pStyle w:val="ConsPlusNormal"/>
            </w:pPr>
          </w:p>
        </w:tc>
      </w:tr>
      <w:tr w:rsidR="0050768A" w14:paraId="4F23B777" w14:textId="77777777">
        <w:tc>
          <w:tcPr>
            <w:tcW w:w="874" w:type="dxa"/>
            <w:vMerge/>
          </w:tcPr>
          <w:p w14:paraId="008B774B" w14:textId="77777777" w:rsidR="0050768A" w:rsidRDefault="0050768A">
            <w:pPr>
              <w:spacing w:after="1" w:line="0" w:lineRule="atLeast"/>
            </w:pPr>
          </w:p>
        </w:tc>
        <w:tc>
          <w:tcPr>
            <w:tcW w:w="3889" w:type="dxa"/>
            <w:vMerge/>
          </w:tcPr>
          <w:p w14:paraId="016C1985" w14:textId="77777777" w:rsidR="0050768A" w:rsidRDefault="0050768A">
            <w:pPr>
              <w:spacing w:after="1" w:line="0" w:lineRule="atLeast"/>
            </w:pPr>
          </w:p>
        </w:tc>
        <w:tc>
          <w:tcPr>
            <w:tcW w:w="1077" w:type="dxa"/>
          </w:tcPr>
          <w:p w14:paraId="2B1BA94F" w14:textId="77777777" w:rsidR="0050768A" w:rsidRDefault="0050768A">
            <w:pPr>
              <w:pStyle w:val="ConsPlusNormal"/>
            </w:pPr>
            <w:r>
              <w:t>T90.2</w:t>
            </w:r>
          </w:p>
        </w:tc>
        <w:tc>
          <w:tcPr>
            <w:tcW w:w="3349" w:type="dxa"/>
          </w:tcPr>
          <w:p w14:paraId="5F3AFE32" w14:textId="77777777" w:rsidR="0050768A" w:rsidRDefault="0050768A">
            <w:pPr>
              <w:pStyle w:val="ConsPlusNormal"/>
            </w:pPr>
            <w:r>
              <w:t>последствия переломов черепа и костей лицевого скелета</w:t>
            </w:r>
          </w:p>
        </w:tc>
        <w:tc>
          <w:tcPr>
            <w:tcW w:w="1984" w:type="dxa"/>
          </w:tcPr>
          <w:p w14:paraId="7536A215" w14:textId="77777777" w:rsidR="0050768A" w:rsidRDefault="0050768A">
            <w:pPr>
              <w:pStyle w:val="ConsPlusNormal"/>
            </w:pPr>
            <w:r>
              <w:t>хирургическое лечение</w:t>
            </w:r>
          </w:p>
        </w:tc>
        <w:tc>
          <w:tcPr>
            <w:tcW w:w="3904" w:type="dxa"/>
          </w:tcPr>
          <w:p w14:paraId="4BF506F3" w14:textId="77777777" w:rsidR="0050768A" w:rsidRDefault="0050768A">
            <w:pPr>
              <w:pStyle w:val="ConsPlusNormal"/>
            </w:pPr>
            <w:r>
              <w:t>устранение дефектов и деформаций с использованием трансплантационных и имплантационных материалов</w:t>
            </w:r>
          </w:p>
        </w:tc>
        <w:tc>
          <w:tcPr>
            <w:tcW w:w="1504" w:type="dxa"/>
          </w:tcPr>
          <w:p w14:paraId="121873EB" w14:textId="77777777" w:rsidR="0050768A" w:rsidRDefault="0050768A">
            <w:pPr>
              <w:pStyle w:val="ConsPlusNormal"/>
            </w:pPr>
          </w:p>
        </w:tc>
      </w:tr>
      <w:tr w:rsidR="0050768A" w14:paraId="0FB06B0E" w14:textId="77777777">
        <w:tc>
          <w:tcPr>
            <w:tcW w:w="16581" w:type="dxa"/>
            <w:gridSpan w:val="7"/>
          </w:tcPr>
          <w:p w14:paraId="284239CE" w14:textId="77777777" w:rsidR="0050768A" w:rsidRDefault="0050768A">
            <w:pPr>
              <w:pStyle w:val="ConsPlusNormal"/>
              <w:outlineLvl w:val="3"/>
            </w:pPr>
            <w:r>
              <w:t>Эндокринология</w:t>
            </w:r>
          </w:p>
        </w:tc>
      </w:tr>
      <w:tr w:rsidR="0050768A" w14:paraId="78C7D11C" w14:textId="77777777">
        <w:tc>
          <w:tcPr>
            <w:tcW w:w="874" w:type="dxa"/>
            <w:vMerge w:val="restart"/>
          </w:tcPr>
          <w:p w14:paraId="7E07BC0B" w14:textId="77777777" w:rsidR="0050768A" w:rsidRDefault="0050768A">
            <w:pPr>
              <w:pStyle w:val="ConsPlusNormal"/>
            </w:pPr>
            <w:r>
              <w:t>69</w:t>
            </w:r>
          </w:p>
        </w:tc>
        <w:tc>
          <w:tcPr>
            <w:tcW w:w="3889" w:type="dxa"/>
            <w:vMerge w:val="restart"/>
          </w:tcPr>
          <w:p w14:paraId="09C5E889" w14:textId="77777777" w:rsidR="0050768A" w:rsidRDefault="0050768A">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Pr>
          <w:p w14:paraId="08769109" w14:textId="77777777" w:rsidR="0050768A" w:rsidRDefault="0050768A">
            <w:pPr>
              <w:pStyle w:val="ConsPlusNormal"/>
            </w:pPr>
            <w:r>
              <w:t>E10.9, E11.9, E13.9, E14.9</w:t>
            </w:r>
          </w:p>
        </w:tc>
        <w:tc>
          <w:tcPr>
            <w:tcW w:w="3349" w:type="dxa"/>
          </w:tcPr>
          <w:p w14:paraId="47A6C1C3" w14:textId="77777777" w:rsidR="0050768A" w:rsidRDefault="0050768A">
            <w:pPr>
              <w:pStyle w:val="ConsPlusNormal"/>
            </w:pPr>
            <w:r>
              <w:t>сахарный диабет с нестандартным течением, синдромальные, моногенные формы сахарного диабета</w:t>
            </w:r>
          </w:p>
        </w:tc>
        <w:tc>
          <w:tcPr>
            <w:tcW w:w="1984" w:type="dxa"/>
          </w:tcPr>
          <w:p w14:paraId="63643838" w14:textId="77777777" w:rsidR="0050768A" w:rsidRDefault="0050768A">
            <w:pPr>
              <w:pStyle w:val="ConsPlusNormal"/>
            </w:pPr>
            <w:r>
              <w:t>терапевтическое лечение</w:t>
            </w:r>
          </w:p>
        </w:tc>
        <w:tc>
          <w:tcPr>
            <w:tcW w:w="3904" w:type="dxa"/>
          </w:tcPr>
          <w:p w14:paraId="16CDA924" w14:textId="77777777" w:rsidR="0050768A" w:rsidRDefault="0050768A">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14:paraId="6ADE9A06" w14:textId="77777777" w:rsidR="0050768A" w:rsidRDefault="0050768A">
            <w:pPr>
              <w:pStyle w:val="ConsPlusNormal"/>
              <w:jc w:val="center"/>
            </w:pPr>
            <w:r>
              <w:t>228784</w:t>
            </w:r>
          </w:p>
        </w:tc>
      </w:tr>
      <w:tr w:rsidR="0050768A" w14:paraId="73D1ADF3" w14:textId="77777777">
        <w:tc>
          <w:tcPr>
            <w:tcW w:w="874" w:type="dxa"/>
            <w:vMerge/>
          </w:tcPr>
          <w:p w14:paraId="24AE25F8" w14:textId="77777777" w:rsidR="0050768A" w:rsidRDefault="0050768A">
            <w:pPr>
              <w:spacing w:after="1" w:line="0" w:lineRule="atLeast"/>
            </w:pPr>
          </w:p>
        </w:tc>
        <w:tc>
          <w:tcPr>
            <w:tcW w:w="3889" w:type="dxa"/>
            <w:vMerge/>
          </w:tcPr>
          <w:p w14:paraId="47F36C3E" w14:textId="77777777" w:rsidR="0050768A" w:rsidRDefault="0050768A">
            <w:pPr>
              <w:spacing w:after="1" w:line="0" w:lineRule="atLeast"/>
            </w:pPr>
          </w:p>
        </w:tc>
        <w:tc>
          <w:tcPr>
            <w:tcW w:w="1077" w:type="dxa"/>
          </w:tcPr>
          <w:p w14:paraId="608C557F" w14:textId="77777777" w:rsidR="0050768A" w:rsidRDefault="0050768A">
            <w:pPr>
              <w:pStyle w:val="ConsPlusNormal"/>
            </w:pPr>
            <w:r>
              <w:t>E10.2, E10.4, E10.5, E10.7, E11.2, E11.4, E11.5, E11.7</w:t>
            </w:r>
          </w:p>
        </w:tc>
        <w:tc>
          <w:tcPr>
            <w:tcW w:w="3349" w:type="dxa"/>
          </w:tcPr>
          <w:p w14:paraId="02B8D437" w14:textId="77777777" w:rsidR="0050768A" w:rsidRDefault="0050768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14:paraId="07B1E4C0" w14:textId="77777777" w:rsidR="0050768A" w:rsidRDefault="0050768A">
            <w:pPr>
              <w:pStyle w:val="ConsPlusNormal"/>
            </w:pPr>
            <w:r>
              <w:t>терапевтическое лечение</w:t>
            </w:r>
          </w:p>
        </w:tc>
        <w:tc>
          <w:tcPr>
            <w:tcW w:w="3904" w:type="dxa"/>
          </w:tcPr>
          <w:p w14:paraId="4EA15804" w14:textId="77777777" w:rsidR="0050768A" w:rsidRDefault="0050768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14:paraId="1EBA801D" w14:textId="77777777" w:rsidR="0050768A" w:rsidRDefault="0050768A">
            <w:pPr>
              <w:spacing w:after="1" w:line="0" w:lineRule="atLeast"/>
            </w:pPr>
          </w:p>
        </w:tc>
      </w:tr>
      <w:tr w:rsidR="0050768A" w14:paraId="3478BCE2" w14:textId="77777777">
        <w:tc>
          <w:tcPr>
            <w:tcW w:w="874" w:type="dxa"/>
            <w:vMerge w:val="restart"/>
          </w:tcPr>
          <w:p w14:paraId="4E0B462D" w14:textId="77777777" w:rsidR="0050768A" w:rsidRDefault="0050768A">
            <w:pPr>
              <w:pStyle w:val="ConsPlusNormal"/>
            </w:pPr>
            <w:r>
              <w:t>70</w:t>
            </w:r>
          </w:p>
        </w:tc>
        <w:tc>
          <w:tcPr>
            <w:tcW w:w="3889" w:type="dxa"/>
            <w:vMerge w:val="restart"/>
          </w:tcPr>
          <w:p w14:paraId="219012C7" w14:textId="77777777" w:rsidR="0050768A" w:rsidRDefault="0050768A">
            <w:pPr>
              <w:pStyle w:val="ConsPlusNormal"/>
            </w:pPr>
            <w:r>
              <w:t>Комплексное лечение тяжелых форм АКТГ-синдрома</w:t>
            </w:r>
          </w:p>
        </w:tc>
        <w:tc>
          <w:tcPr>
            <w:tcW w:w="1077" w:type="dxa"/>
          </w:tcPr>
          <w:p w14:paraId="2F2D1B62" w14:textId="77777777" w:rsidR="0050768A" w:rsidRDefault="0050768A">
            <w:pPr>
              <w:pStyle w:val="ConsPlusNormal"/>
            </w:pPr>
            <w:r>
              <w:t>E24.3</w:t>
            </w:r>
          </w:p>
        </w:tc>
        <w:tc>
          <w:tcPr>
            <w:tcW w:w="3349" w:type="dxa"/>
          </w:tcPr>
          <w:p w14:paraId="70805631" w14:textId="77777777" w:rsidR="0050768A" w:rsidRDefault="0050768A">
            <w:pPr>
              <w:pStyle w:val="ConsPlusNormal"/>
            </w:pPr>
            <w:r>
              <w:t>эктопический АКТГ - синдром (с выявленным источником эктопической секреции)</w:t>
            </w:r>
          </w:p>
        </w:tc>
        <w:tc>
          <w:tcPr>
            <w:tcW w:w="1984" w:type="dxa"/>
          </w:tcPr>
          <w:p w14:paraId="06777C9B" w14:textId="77777777" w:rsidR="0050768A" w:rsidRDefault="0050768A">
            <w:pPr>
              <w:pStyle w:val="ConsPlusNormal"/>
            </w:pPr>
            <w:r>
              <w:t>хирургическое лечение</w:t>
            </w:r>
          </w:p>
        </w:tc>
        <w:tc>
          <w:tcPr>
            <w:tcW w:w="3904" w:type="dxa"/>
          </w:tcPr>
          <w:p w14:paraId="30F401E1" w14:textId="77777777" w:rsidR="0050768A" w:rsidRDefault="0050768A">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14:paraId="1BF8D7BA" w14:textId="77777777" w:rsidR="0050768A" w:rsidRDefault="0050768A">
            <w:pPr>
              <w:pStyle w:val="ConsPlusNormal"/>
              <w:jc w:val="center"/>
            </w:pPr>
            <w:r>
              <w:t>127061</w:t>
            </w:r>
          </w:p>
        </w:tc>
      </w:tr>
      <w:tr w:rsidR="0050768A" w14:paraId="03544432" w14:textId="77777777">
        <w:tc>
          <w:tcPr>
            <w:tcW w:w="874" w:type="dxa"/>
            <w:vMerge/>
          </w:tcPr>
          <w:p w14:paraId="16F2FA6D" w14:textId="77777777" w:rsidR="0050768A" w:rsidRDefault="0050768A">
            <w:pPr>
              <w:spacing w:after="1" w:line="0" w:lineRule="atLeast"/>
            </w:pPr>
          </w:p>
        </w:tc>
        <w:tc>
          <w:tcPr>
            <w:tcW w:w="3889" w:type="dxa"/>
            <w:vMerge/>
          </w:tcPr>
          <w:p w14:paraId="027DF6A7" w14:textId="77777777" w:rsidR="0050768A" w:rsidRDefault="0050768A">
            <w:pPr>
              <w:spacing w:after="1" w:line="0" w:lineRule="atLeast"/>
            </w:pPr>
          </w:p>
        </w:tc>
        <w:tc>
          <w:tcPr>
            <w:tcW w:w="1077" w:type="dxa"/>
          </w:tcPr>
          <w:p w14:paraId="356C09FC" w14:textId="77777777" w:rsidR="0050768A" w:rsidRDefault="0050768A">
            <w:pPr>
              <w:pStyle w:val="ConsPlusNormal"/>
            </w:pPr>
            <w:r>
              <w:t>E24.9</w:t>
            </w:r>
          </w:p>
        </w:tc>
        <w:tc>
          <w:tcPr>
            <w:tcW w:w="3349" w:type="dxa"/>
          </w:tcPr>
          <w:p w14:paraId="0CC7CD90" w14:textId="77777777" w:rsidR="0050768A" w:rsidRDefault="0050768A">
            <w:pPr>
              <w:pStyle w:val="ConsPlusNormal"/>
            </w:pPr>
            <w:r>
              <w:t>синдром Иценко - Кушинга неуточненный</w:t>
            </w:r>
          </w:p>
        </w:tc>
        <w:tc>
          <w:tcPr>
            <w:tcW w:w="1984" w:type="dxa"/>
          </w:tcPr>
          <w:p w14:paraId="6825BC97" w14:textId="77777777" w:rsidR="0050768A" w:rsidRDefault="0050768A">
            <w:pPr>
              <w:pStyle w:val="ConsPlusNormal"/>
            </w:pPr>
            <w:r>
              <w:t>хирургическое лечение</w:t>
            </w:r>
          </w:p>
        </w:tc>
        <w:tc>
          <w:tcPr>
            <w:tcW w:w="3904" w:type="dxa"/>
          </w:tcPr>
          <w:p w14:paraId="0AC0DE4D" w14:textId="77777777" w:rsidR="0050768A" w:rsidRDefault="0050768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14:paraId="241CE39A" w14:textId="77777777" w:rsidR="0050768A" w:rsidRDefault="0050768A">
            <w:pPr>
              <w:spacing w:after="1" w:line="0" w:lineRule="atLeast"/>
            </w:pPr>
          </w:p>
        </w:tc>
      </w:tr>
    </w:tbl>
    <w:p w14:paraId="52C8DCF3" w14:textId="77777777" w:rsidR="0050768A" w:rsidRDefault="0050768A">
      <w:pPr>
        <w:sectPr w:rsidR="0050768A" w:rsidSect="0047560F">
          <w:pgSz w:w="16838" w:h="11905" w:orient="landscape"/>
          <w:pgMar w:top="1701" w:right="1134" w:bottom="850" w:left="1134" w:header="0" w:footer="0" w:gutter="0"/>
          <w:cols w:space="720"/>
        </w:sectPr>
      </w:pPr>
    </w:p>
    <w:p w14:paraId="7ED12540" w14:textId="77777777" w:rsidR="0050768A" w:rsidRDefault="0050768A">
      <w:pPr>
        <w:pStyle w:val="ConsPlusNormal"/>
        <w:jc w:val="both"/>
      </w:pPr>
    </w:p>
    <w:p w14:paraId="388F0A54" w14:textId="77777777" w:rsidR="0050768A" w:rsidRDefault="0050768A">
      <w:pPr>
        <w:pStyle w:val="ConsPlusNormal"/>
        <w:ind w:firstLine="540"/>
        <w:jc w:val="both"/>
      </w:pPr>
      <w:r>
        <w:t>--------------------------------</w:t>
      </w:r>
    </w:p>
    <w:p w14:paraId="628BF894" w14:textId="77777777" w:rsidR="0050768A" w:rsidRDefault="0050768A">
      <w:pPr>
        <w:pStyle w:val="ConsPlusNormal"/>
        <w:spacing w:before="220"/>
        <w:ind w:firstLine="540"/>
        <w:jc w:val="both"/>
      </w:pPr>
      <w:bookmarkStart w:id="78" w:name="P19551"/>
      <w:bookmarkEnd w:id="78"/>
      <w:r>
        <w:t>&lt;1&gt; Высокотехнологичная медицинская помощь.</w:t>
      </w:r>
    </w:p>
    <w:p w14:paraId="2ECC2B38" w14:textId="77777777" w:rsidR="0050768A" w:rsidRDefault="0050768A">
      <w:pPr>
        <w:pStyle w:val="ConsPlusNormal"/>
        <w:spacing w:before="220"/>
        <w:ind w:firstLine="540"/>
        <w:jc w:val="both"/>
      </w:pPr>
      <w:bookmarkStart w:id="79" w:name="P19552"/>
      <w:bookmarkEnd w:id="79"/>
      <w:r>
        <w:t xml:space="preserve">&lt;2&gt; Международная статистическая </w:t>
      </w:r>
      <w:hyperlink r:id="rId120" w:history="1">
        <w:r>
          <w:rPr>
            <w:color w:val="0000FF"/>
          </w:rPr>
          <w:t>классификация</w:t>
        </w:r>
      </w:hyperlink>
      <w:r>
        <w:t xml:space="preserve"> болезней и проблем, связанных со здоровьем (10-й пересмотр).</w:t>
      </w:r>
    </w:p>
    <w:p w14:paraId="69A2DAEF" w14:textId="77777777" w:rsidR="0050768A" w:rsidRDefault="0050768A">
      <w:pPr>
        <w:pStyle w:val="ConsPlusNormal"/>
        <w:spacing w:before="220"/>
        <w:ind w:firstLine="540"/>
        <w:jc w:val="both"/>
      </w:pPr>
      <w:bookmarkStart w:id="80" w:name="P19553"/>
      <w:bookmarkEnd w:id="8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7B5E9A1" w14:textId="77777777" w:rsidR="0050768A" w:rsidRDefault="0050768A">
      <w:pPr>
        <w:pStyle w:val="ConsPlusNormal"/>
        <w:spacing w:before="220"/>
        <w:ind w:firstLine="540"/>
        <w:jc w:val="both"/>
      </w:pPr>
      <w:bookmarkStart w:id="81" w:name="P19554"/>
      <w:bookmarkEnd w:id="81"/>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08D0810F" w14:textId="77777777" w:rsidR="0050768A" w:rsidRDefault="0050768A">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14:paraId="41F3DF6F" w14:textId="77777777" w:rsidR="0050768A" w:rsidRDefault="0050768A">
      <w:pPr>
        <w:pStyle w:val="ConsPlusNormal"/>
        <w:jc w:val="both"/>
      </w:pPr>
    </w:p>
    <w:p w14:paraId="43CF8E00" w14:textId="77777777" w:rsidR="0050768A" w:rsidRDefault="0050768A">
      <w:pPr>
        <w:pStyle w:val="ConsPlusTitle"/>
        <w:jc w:val="center"/>
        <w:outlineLvl w:val="2"/>
      </w:pPr>
      <w:r>
        <w:t>Раздел II. ПЕРЕЧЕНЬ ВИДОВ ВЫСОКОТЕХНОЛОГИЧНОЙ МЕДИЦИНСКОЙ</w:t>
      </w:r>
    </w:p>
    <w:p w14:paraId="0C876654" w14:textId="77777777" w:rsidR="0050768A" w:rsidRDefault="0050768A">
      <w:pPr>
        <w:pStyle w:val="ConsPlusTitle"/>
        <w:jc w:val="center"/>
      </w:pPr>
      <w:r>
        <w:t>ПОМОЩИ, НЕ ВКЛЮЧЕННЫХ В БАЗОВУЮ ПРОГРАММУ ОБЯЗАТЕЛЬНОГО</w:t>
      </w:r>
    </w:p>
    <w:p w14:paraId="416D4D34" w14:textId="77777777" w:rsidR="0050768A" w:rsidRDefault="0050768A">
      <w:pPr>
        <w:pStyle w:val="ConsPlusTitle"/>
        <w:jc w:val="center"/>
      </w:pPr>
      <w:r>
        <w:t>МЕДИЦИНСКОГО СТРАХОВАНИЯ, ФИНАНСОВОЕ ОБЕСПЕЧЕНИЕ КОТОРЫХ</w:t>
      </w:r>
    </w:p>
    <w:p w14:paraId="19378F92" w14:textId="77777777" w:rsidR="0050768A" w:rsidRDefault="0050768A">
      <w:pPr>
        <w:pStyle w:val="ConsPlusTitle"/>
        <w:jc w:val="center"/>
      </w:pPr>
      <w:r>
        <w:t>ОСУЩЕСТВЛЯЕТСЯ ЗА СЧЕТ СУБСИДИЙ ИЗ БЮДЖЕТА ФЕДЕРАЛЬНОГО</w:t>
      </w:r>
    </w:p>
    <w:p w14:paraId="038B990D" w14:textId="77777777" w:rsidR="0050768A" w:rsidRDefault="0050768A">
      <w:pPr>
        <w:pStyle w:val="ConsPlusTitle"/>
        <w:jc w:val="center"/>
      </w:pPr>
      <w:r>
        <w:t>ФОНДА ОБЯЗАТЕЛЬНОГО МЕДИЦИНСКОГО СТРАХОВАНИЯ ФЕДЕРАЛЬНЫМ</w:t>
      </w:r>
    </w:p>
    <w:p w14:paraId="1D7B465D" w14:textId="77777777" w:rsidR="0050768A" w:rsidRDefault="0050768A">
      <w:pPr>
        <w:pStyle w:val="ConsPlusTitle"/>
        <w:jc w:val="center"/>
      </w:pPr>
      <w:r>
        <w:t>ГОСУДАРСТВЕННЫМ УЧРЕЖДЕНИЯМ И МЕДИЦИНСКИМ ОРГАНИЗАЦИЯМ</w:t>
      </w:r>
    </w:p>
    <w:p w14:paraId="1D4731EF" w14:textId="77777777" w:rsidR="0050768A" w:rsidRDefault="0050768A">
      <w:pPr>
        <w:pStyle w:val="ConsPlusTitle"/>
        <w:jc w:val="center"/>
      </w:pPr>
      <w:r>
        <w:t>ЧАСТНОЙ СИСТЕМЫ ЗДРАВООХРАНЕНИЯ, БЮДЖЕТНЫХ АССИГНОВАНИЙ</w:t>
      </w:r>
    </w:p>
    <w:p w14:paraId="4F5350A0" w14:textId="77777777" w:rsidR="0050768A" w:rsidRDefault="0050768A">
      <w:pPr>
        <w:pStyle w:val="ConsPlusTitle"/>
        <w:jc w:val="center"/>
      </w:pPr>
      <w:r>
        <w:t>ФЕДЕРАЛЬНОГО БЮДЖЕТА В ЦЕЛЯХ ПРЕДОСТАВЛЕНИЯ СУБСИДИЙ</w:t>
      </w:r>
    </w:p>
    <w:p w14:paraId="4A48E9CF" w14:textId="77777777" w:rsidR="0050768A" w:rsidRDefault="0050768A">
      <w:pPr>
        <w:pStyle w:val="ConsPlusTitle"/>
        <w:jc w:val="center"/>
      </w:pPr>
      <w:r>
        <w:t>БЮДЖЕТАМ СУБЪЕКТОВ РОССИЙСКОЙ ФЕДЕРАЦИИ НА СОФИНАНСИРОВАНИЕ</w:t>
      </w:r>
    </w:p>
    <w:p w14:paraId="6A3E8250" w14:textId="77777777" w:rsidR="0050768A" w:rsidRDefault="0050768A">
      <w:pPr>
        <w:pStyle w:val="ConsPlusTitle"/>
        <w:jc w:val="center"/>
      </w:pPr>
      <w:r>
        <w:t>РАСХОДОВ, ВОЗНИКАЮЩИХ ПРИ ОКАЗАНИИ ГРАЖДАНАМ</w:t>
      </w:r>
    </w:p>
    <w:p w14:paraId="7B1A2847" w14:textId="77777777" w:rsidR="0050768A" w:rsidRDefault="0050768A">
      <w:pPr>
        <w:pStyle w:val="ConsPlusTitle"/>
        <w:jc w:val="center"/>
      </w:pPr>
      <w:r>
        <w:t>РОССИЙСКОЙ ФЕДЕРАЦИИ ВЫСОКОТЕХНОЛОГИЧНОЙ МЕДИЦИНСКОЙ</w:t>
      </w:r>
    </w:p>
    <w:p w14:paraId="3588173E" w14:textId="77777777" w:rsidR="0050768A" w:rsidRDefault="0050768A">
      <w:pPr>
        <w:pStyle w:val="ConsPlusTitle"/>
        <w:jc w:val="center"/>
      </w:pPr>
      <w:r>
        <w:t>ПОМОЩИ, И БЮДЖЕТНЫХ АССИГНОВАНИЙ БЮДЖЕТОВ СУБЪЕКТОВ</w:t>
      </w:r>
    </w:p>
    <w:p w14:paraId="40F06B48" w14:textId="77777777" w:rsidR="0050768A" w:rsidRDefault="0050768A">
      <w:pPr>
        <w:pStyle w:val="ConsPlusTitle"/>
        <w:jc w:val="center"/>
      </w:pPr>
      <w:r>
        <w:t>РОССИЙСКОЙ ФЕДЕРАЦИИ</w:t>
      </w:r>
    </w:p>
    <w:p w14:paraId="6250871D" w14:textId="77777777" w:rsidR="0050768A" w:rsidRDefault="0050768A">
      <w:pPr>
        <w:pStyle w:val="ConsPlusNormal"/>
        <w:jc w:val="both"/>
      </w:pPr>
    </w:p>
    <w:p w14:paraId="465C5B32" w14:textId="77777777" w:rsidR="0050768A" w:rsidRDefault="0050768A">
      <w:pPr>
        <w:sectPr w:rsidR="0050768A" w:rsidSect="0047560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3964"/>
        <w:gridCol w:w="1020"/>
        <w:gridCol w:w="3439"/>
        <w:gridCol w:w="2074"/>
        <w:gridCol w:w="4639"/>
        <w:gridCol w:w="1504"/>
      </w:tblGrid>
      <w:tr w:rsidR="0050768A" w14:paraId="5BEFF189" w14:textId="77777777">
        <w:tc>
          <w:tcPr>
            <w:tcW w:w="874" w:type="dxa"/>
          </w:tcPr>
          <w:p w14:paraId="60236A13" w14:textId="77777777" w:rsidR="0050768A" w:rsidRDefault="0050768A">
            <w:pPr>
              <w:pStyle w:val="ConsPlusNormal"/>
              <w:jc w:val="center"/>
            </w:pPr>
            <w:r>
              <w:t xml:space="preserve">N группы ВМП </w:t>
            </w:r>
            <w:hyperlink w:anchor="P21887" w:history="1">
              <w:r>
                <w:rPr>
                  <w:color w:val="0000FF"/>
                </w:rPr>
                <w:t>&lt;1&gt;</w:t>
              </w:r>
            </w:hyperlink>
          </w:p>
        </w:tc>
        <w:tc>
          <w:tcPr>
            <w:tcW w:w="3964" w:type="dxa"/>
          </w:tcPr>
          <w:p w14:paraId="49A93DBC" w14:textId="77777777" w:rsidR="0050768A" w:rsidRDefault="0050768A">
            <w:pPr>
              <w:pStyle w:val="ConsPlusNormal"/>
              <w:jc w:val="center"/>
            </w:pPr>
            <w:r>
              <w:t xml:space="preserve">Наименование вида высокотехнологичной медицинской помощи </w:t>
            </w:r>
            <w:hyperlink w:anchor="P21887" w:history="1">
              <w:r>
                <w:rPr>
                  <w:color w:val="0000FF"/>
                </w:rPr>
                <w:t>&lt;1&gt;</w:t>
              </w:r>
            </w:hyperlink>
          </w:p>
        </w:tc>
        <w:tc>
          <w:tcPr>
            <w:tcW w:w="1020" w:type="dxa"/>
          </w:tcPr>
          <w:p w14:paraId="7CB21F2C" w14:textId="77777777" w:rsidR="0050768A" w:rsidRDefault="0050768A">
            <w:pPr>
              <w:pStyle w:val="ConsPlusNormal"/>
              <w:jc w:val="center"/>
            </w:pPr>
            <w:r>
              <w:t xml:space="preserve">Коды по </w:t>
            </w:r>
            <w:hyperlink r:id="rId121" w:history="1">
              <w:r>
                <w:rPr>
                  <w:color w:val="0000FF"/>
                </w:rPr>
                <w:t>МКБ-10</w:t>
              </w:r>
            </w:hyperlink>
            <w:r>
              <w:t xml:space="preserve"> </w:t>
            </w:r>
            <w:hyperlink w:anchor="P21888" w:history="1">
              <w:r>
                <w:rPr>
                  <w:color w:val="0000FF"/>
                </w:rPr>
                <w:t>&lt;2&gt;</w:t>
              </w:r>
            </w:hyperlink>
          </w:p>
        </w:tc>
        <w:tc>
          <w:tcPr>
            <w:tcW w:w="3439" w:type="dxa"/>
          </w:tcPr>
          <w:p w14:paraId="5862DEEF" w14:textId="77777777" w:rsidR="0050768A" w:rsidRDefault="0050768A">
            <w:pPr>
              <w:pStyle w:val="ConsPlusNormal"/>
              <w:jc w:val="center"/>
            </w:pPr>
            <w:r>
              <w:t>Модель пациента</w:t>
            </w:r>
          </w:p>
        </w:tc>
        <w:tc>
          <w:tcPr>
            <w:tcW w:w="2074" w:type="dxa"/>
          </w:tcPr>
          <w:p w14:paraId="640F4BB7" w14:textId="77777777" w:rsidR="0050768A" w:rsidRDefault="0050768A">
            <w:pPr>
              <w:pStyle w:val="ConsPlusNormal"/>
              <w:jc w:val="center"/>
            </w:pPr>
            <w:r>
              <w:t>Вид лечения</w:t>
            </w:r>
          </w:p>
        </w:tc>
        <w:tc>
          <w:tcPr>
            <w:tcW w:w="4639" w:type="dxa"/>
          </w:tcPr>
          <w:p w14:paraId="39D8A3F7" w14:textId="77777777" w:rsidR="0050768A" w:rsidRDefault="0050768A">
            <w:pPr>
              <w:pStyle w:val="ConsPlusNormal"/>
              <w:jc w:val="center"/>
            </w:pPr>
            <w:r>
              <w:t>Метод лечения</w:t>
            </w:r>
          </w:p>
        </w:tc>
        <w:tc>
          <w:tcPr>
            <w:tcW w:w="1504" w:type="dxa"/>
          </w:tcPr>
          <w:p w14:paraId="47171791" w14:textId="77777777" w:rsidR="0050768A" w:rsidRDefault="0050768A">
            <w:pPr>
              <w:pStyle w:val="ConsPlusNormal"/>
              <w:jc w:val="center"/>
            </w:pPr>
            <w:r>
              <w:t xml:space="preserve">Средний норматив финансовых затрат на единицу объема медицинской помощи </w:t>
            </w:r>
            <w:hyperlink w:anchor="P21889" w:history="1">
              <w:r>
                <w:rPr>
                  <w:color w:val="0000FF"/>
                </w:rPr>
                <w:t>&lt;3&gt;</w:t>
              </w:r>
            </w:hyperlink>
            <w:r>
              <w:t>, рублей</w:t>
            </w:r>
          </w:p>
        </w:tc>
      </w:tr>
      <w:tr w:rsidR="0050768A" w14:paraId="72FE6CDF" w14:textId="77777777">
        <w:tc>
          <w:tcPr>
            <w:tcW w:w="874" w:type="dxa"/>
          </w:tcPr>
          <w:p w14:paraId="1F120923" w14:textId="77777777" w:rsidR="0050768A" w:rsidRDefault="0050768A">
            <w:pPr>
              <w:pStyle w:val="ConsPlusNormal"/>
              <w:jc w:val="center"/>
            </w:pPr>
            <w:r>
              <w:t>1</w:t>
            </w:r>
          </w:p>
        </w:tc>
        <w:tc>
          <w:tcPr>
            <w:tcW w:w="3964" w:type="dxa"/>
          </w:tcPr>
          <w:p w14:paraId="11F53A91" w14:textId="77777777" w:rsidR="0050768A" w:rsidRDefault="0050768A">
            <w:pPr>
              <w:pStyle w:val="ConsPlusNormal"/>
              <w:jc w:val="center"/>
            </w:pPr>
            <w:r>
              <w:t>2</w:t>
            </w:r>
          </w:p>
        </w:tc>
        <w:tc>
          <w:tcPr>
            <w:tcW w:w="1020" w:type="dxa"/>
          </w:tcPr>
          <w:p w14:paraId="07D47EA8" w14:textId="77777777" w:rsidR="0050768A" w:rsidRDefault="0050768A">
            <w:pPr>
              <w:pStyle w:val="ConsPlusNormal"/>
              <w:jc w:val="center"/>
            </w:pPr>
            <w:r>
              <w:t>3</w:t>
            </w:r>
          </w:p>
        </w:tc>
        <w:tc>
          <w:tcPr>
            <w:tcW w:w="3439" w:type="dxa"/>
          </w:tcPr>
          <w:p w14:paraId="7E0BAC6C" w14:textId="77777777" w:rsidR="0050768A" w:rsidRDefault="0050768A">
            <w:pPr>
              <w:pStyle w:val="ConsPlusNormal"/>
              <w:jc w:val="center"/>
            </w:pPr>
            <w:r>
              <w:t>4</w:t>
            </w:r>
          </w:p>
        </w:tc>
        <w:tc>
          <w:tcPr>
            <w:tcW w:w="2074" w:type="dxa"/>
          </w:tcPr>
          <w:p w14:paraId="20E2B0AF" w14:textId="77777777" w:rsidR="0050768A" w:rsidRDefault="0050768A">
            <w:pPr>
              <w:pStyle w:val="ConsPlusNormal"/>
              <w:jc w:val="center"/>
            </w:pPr>
            <w:r>
              <w:t>5</w:t>
            </w:r>
          </w:p>
        </w:tc>
        <w:tc>
          <w:tcPr>
            <w:tcW w:w="4639" w:type="dxa"/>
          </w:tcPr>
          <w:p w14:paraId="33A0F062" w14:textId="77777777" w:rsidR="0050768A" w:rsidRDefault="0050768A">
            <w:pPr>
              <w:pStyle w:val="ConsPlusNormal"/>
              <w:jc w:val="center"/>
            </w:pPr>
            <w:r>
              <w:t>6</w:t>
            </w:r>
          </w:p>
        </w:tc>
        <w:tc>
          <w:tcPr>
            <w:tcW w:w="1504" w:type="dxa"/>
          </w:tcPr>
          <w:p w14:paraId="4032AC07" w14:textId="77777777" w:rsidR="0050768A" w:rsidRDefault="0050768A">
            <w:pPr>
              <w:pStyle w:val="ConsPlusNormal"/>
              <w:jc w:val="center"/>
            </w:pPr>
            <w:r>
              <w:t>7</w:t>
            </w:r>
          </w:p>
        </w:tc>
      </w:tr>
      <w:tr w:rsidR="0050768A" w14:paraId="0DD20EAA" w14:textId="77777777">
        <w:tc>
          <w:tcPr>
            <w:tcW w:w="17514" w:type="dxa"/>
            <w:gridSpan w:val="7"/>
          </w:tcPr>
          <w:p w14:paraId="25A3892B" w14:textId="77777777" w:rsidR="0050768A" w:rsidRDefault="0050768A">
            <w:pPr>
              <w:pStyle w:val="ConsPlusNormal"/>
              <w:outlineLvl w:val="3"/>
            </w:pPr>
            <w:r>
              <w:t>Акушерство и гинекология</w:t>
            </w:r>
          </w:p>
        </w:tc>
      </w:tr>
      <w:tr w:rsidR="0050768A" w14:paraId="55CC1FEB" w14:textId="77777777">
        <w:tc>
          <w:tcPr>
            <w:tcW w:w="874" w:type="dxa"/>
            <w:vMerge w:val="restart"/>
          </w:tcPr>
          <w:p w14:paraId="4E8953A4" w14:textId="77777777" w:rsidR="0050768A" w:rsidRDefault="0050768A">
            <w:pPr>
              <w:pStyle w:val="ConsPlusNormal"/>
            </w:pPr>
            <w:r>
              <w:t>1</w:t>
            </w:r>
          </w:p>
        </w:tc>
        <w:tc>
          <w:tcPr>
            <w:tcW w:w="3964" w:type="dxa"/>
            <w:vMerge w:val="restart"/>
          </w:tcPr>
          <w:p w14:paraId="055AAA26" w14:textId="77777777" w:rsidR="0050768A" w:rsidRDefault="0050768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020" w:type="dxa"/>
          </w:tcPr>
          <w:p w14:paraId="023E390B" w14:textId="77777777" w:rsidR="0050768A" w:rsidRDefault="0050768A">
            <w:pPr>
              <w:pStyle w:val="ConsPlusNormal"/>
            </w:pPr>
            <w:r>
              <w:t>O43.0, O31.2, O31.8, P02.3</w:t>
            </w:r>
          </w:p>
        </w:tc>
        <w:tc>
          <w:tcPr>
            <w:tcW w:w="3439" w:type="dxa"/>
          </w:tcPr>
          <w:p w14:paraId="281F082E" w14:textId="77777777" w:rsidR="0050768A" w:rsidRDefault="0050768A">
            <w:pPr>
              <w:pStyle w:val="ConsPlusNormal"/>
            </w:pPr>
            <w:r>
              <w:t>монохориальная двойня с синдромом фето-фетальной трансфузии</w:t>
            </w:r>
          </w:p>
        </w:tc>
        <w:tc>
          <w:tcPr>
            <w:tcW w:w="2074" w:type="dxa"/>
          </w:tcPr>
          <w:p w14:paraId="4989947F" w14:textId="77777777" w:rsidR="0050768A" w:rsidRDefault="0050768A">
            <w:pPr>
              <w:pStyle w:val="ConsPlusNormal"/>
            </w:pPr>
            <w:r>
              <w:t>хирургическое лечение</w:t>
            </w:r>
          </w:p>
        </w:tc>
        <w:tc>
          <w:tcPr>
            <w:tcW w:w="4639" w:type="dxa"/>
          </w:tcPr>
          <w:p w14:paraId="3E129711" w14:textId="77777777" w:rsidR="0050768A" w:rsidRDefault="0050768A">
            <w:pPr>
              <w:pStyle w:val="ConsPlusNormal"/>
            </w:pPr>
            <w:r>
              <w:t>лазерная коагуляция анастомозов при синдроме фето-фетальной трансфузии, фетоскопия</w:t>
            </w:r>
          </w:p>
        </w:tc>
        <w:tc>
          <w:tcPr>
            <w:tcW w:w="1504" w:type="dxa"/>
            <w:vMerge w:val="restart"/>
          </w:tcPr>
          <w:p w14:paraId="6A3A333A" w14:textId="77777777" w:rsidR="0050768A" w:rsidRDefault="0050768A">
            <w:pPr>
              <w:pStyle w:val="ConsPlusNormal"/>
              <w:jc w:val="center"/>
            </w:pPr>
            <w:r>
              <w:t>277185</w:t>
            </w:r>
          </w:p>
        </w:tc>
      </w:tr>
      <w:tr w:rsidR="0050768A" w14:paraId="4F5B7C27" w14:textId="77777777">
        <w:tc>
          <w:tcPr>
            <w:tcW w:w="874" w:type="dxa"/>
            <w:vMerge/>
          </w:tcPr>
          <w:p w14:paraId="12F17123" w14:textId="77777777" w:rsidR="0050768A" w:rsidRDefault="0050768A">
            <w:pPr>
              <w:spacing w:after="1" w:line="0" w:lineRule="atLeast"/>
            </w:pPr>
          </w:p>
        </w:tc>
        <w:tc>
          <w:tcPr>
            <w:tcW w:w="3964" w:type="dxa"/>
            <w:vMerge/>
          </w:tcPr>
          <w:p w14:paraId="538DFB5E" w14:textId="77777777" w:rsidR="0050768A" w:rsidRDefault="0050768A">
            <w:pPr>
              <w:spacing w:after="1" w:line="0" w:lineRule="atLeast"/>
            </w:pPr>
          </w:p>
        </w:tc>
        <w:tc>
          <w:tcPr>
            <w:tcW w:w="1020" w:type="dxa"/>
          </w:tcPr>
          <w:p w14:paraId="08F13312" w14:textId="77777777" w:rsidR="0050768A" w:rsidRDefault="0050768A">
            <w:pPr>
              <w:pStyle w:val="ConsPlusNormal"/>
            </w:pPr>
            <w:r>
              <w:t>O36.2, O36.0, P00.2, P60, P61.8, P56.0, P56.9, P83.2</w:t>
            </w:r>
          </w:p>
        </w:tc>
        <w:tc>
          <w:tcPr>
            <w:tcW w:w="3439" w:type="dxa"/>
          </w:tcPr>
          <w:p w14:paraId="2840FEED" w14:textId="77777777" w:rsidR="0050768A" w:rsidRDefault="0050768A">
            <w:pPr>
              <w:pStyle w:val="ConsPlusNormal"/>
            </w:pPr>
            <w:r>
              <w:t>водянка плода (асцит, гидроторакс)</w:t>
            </w:r>
          </w:p>
        </w:tc>
        <w:tc>
          <w:tcPr>
            <w:tcW w:w="2074" w:type="dxa"/>
          </w:tcPr>
          <w:p w14:paraId="60808537" w14:textId="77777777" w:rsidR="0050768A" w:rsidRDefault="0050768A">
            <w:pPr>
              <w:pStyle w:val="ConsPlusNormal"/>
            </w:pPr>
            <w:r>
              <w:t>хирургическое лечение</w:t>
            </w:r>
          </w:p>
        </w:tc>
        <w:tc>
          <w:tcPr>
            <w:tcW w:w="4639" w:type="dxa"/>
          </w:tcPr>
          <w:p w14:paraId="3D8374E2" w14:textId="77777777" w:rsidR="0050768A" w:rsidRDefault="0050768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14:paraId="7727DD23" w14:textId="77777777" w:rsidR="0050768A" w:rsidRDefault="0050768A">
            <w:pPr>
              <w:spacing w:after="1" w:line="0" w:lineRule="atLeast"/>
            </w:pPr>
          </w:p>
        </w:tc>
      </w:tr>
      <w:tr w:rsidR="0050768A" w14:paraId="6C22F2CD" w14:textId="77777777">
        <w:tc>
          <w:tcPr>
            <w:tcW w:w="874" w:type="dxa"/>
            <w:vMerge/>
          </w:tcPr>
          <w:p w14:paraId="03B6C880" w14:textId="77777777" w:rsidR="0050768A" w:rsidRDefault="0050768A">
            <w:pPr>
              <w:spacing w:after="1" w:line="0" w:lineRule="atLeast"/>
            </w:pPr>
          </w:p>
        </w:tc>
        <w:tc>
          <w:tcPr>
            <w:tcW w:w="3964" w:type="dxa"/>
            <w:vMerge/>
          </w:tcPr>
          <w:p w14:paraId="1636924C" w14:textId="77777777" w:rsidR="0050768A" w:rsidRDefault="0050768A">
            <w:pPr>
              <w:spacing w:after="1" w:line="0" w:lineRule="atLeast"/>
            </w:pPr>
          </w:p>
        </w:tc>
        <w:tc>
          <w:tcPr>
            <w:tcW w:w="1020" w:type="dxa"/>
          </w:tcPr>
          <w:p w14:paraId="46971F23" w14:textId="77777777" w:rsidR="0050768A" w:rsidRDefault="0050768A">
            <w:pPr>
              <w:pStyle w:val="ConsPlusNormal"/>
            </w:pPr>
            <w:r>
              <w:t>O33.7, O35.9, O40, Q33.0, Q36.2, Q62, Q64.2, Q03, Q79.0, Q05</w:t>
            </w:r>
          </w:p>
        </w:tc>
        <w:tc>
          <w:tcPr>
            <w:tcW w:w="3439" w:type="dxa"/>
          </w:tcPr>
          <w:p w14:paraId="2E925E07" w14:textId="77777777" w:rsidR="0050768A" w:rsidRDefault="0050768A">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tcPr>
          <w:p w14:paraId="402E03FE" w14:textId="77777777" w:rsidR="0050768A" w:rsidRDefault="0050768A">
            <w:pPr>
              <w:pStyle w:val="ConsPlusNormal"/>
            </w:pPr>
            <w:r>
              <w:t>хирургическое лечение</w:t>
            </w:r>
          </w:p>
        </w:tc>
        <w:tc>
          <w:tcPr>
            <w:tcW w:w="4639" w:type="dxa"/>
          </w:tcPr>
          <w:p w14:paraId="405BEBC2" w14:textId="77777777" w:rsidR="0050768A" w:rsidRDefault="0050768A">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14:paraId="21704C11" w14:textId="77777777" w:rsidR="0050768A" w:rsidRDefault="0050768A">
            <w:pPr>
              <w:spacing w:after="1" w:line="0" w:lineRule="atLeast"/>
            </w:pPr>
          </w:p>
        </w:tc>
      </w:tr>
      <w:tr w:rsidR="0050768A" w14:paraId="5290F022" w14:textId="77777777">
        <w:tc>
          <w:tcPr>
            <w:tcW w:w="874" w:type="dxa"/>
            <w:vMerge/>
          </w:tcPr>
          <w:p w14:paraId="13C99F62" w14:textId="77777777" w:rsidR="0050768A" w:rsidRDefault="0050768A">
            <w:pPr>
              <w:spacing w:after="1" w:line="0" w:lineRule="atLeast"/>
            </w:pPr>
          </w:p>
        </w:tc>
        <w:tc>
          <w:tcPr>
            <w:tcW w:w="3964" w:type="dxa"/>
          </w:tcPr>
          <w:p w14:paraId="38F41E49" w14:textId="77777777" w:rsidR="0050768A" w:rsidRDefault="0050768A">
            <w:pPr>
              <w:pStyle w:val="ConsPlusNormal"/>
            </w:pPr>
            <w: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020" w:type="dxa"/>
          </w:tcPr>
          <w:p w14:paraId="083AAC64" w14:textId="77777777" w:rsidR="0050768A" w:rsidRDefault="0050768A">
            <w:pPr>
              <w:pStyle w:val="ConsPlusNormal"/>
            </w:pPr>
            <w:r>
              <w:t>N80</w:t>
            </w:r>
          </w:p>
        </w:tc>
        <w:tc>
          <w:tcPr>
            <w:tcW w:w="3439" w:type="dxa"/>
          </w:tcPr>
          <w:p w14:paraId="4DF431F3" w14:textId="77777777" w:rsidR="0050768A" w:rsidRDefault="0050768A">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074" w:type="dxa"/>
          </w:tcPr>
          <w:p w14:paraId="2C2D04E8" w14:textId="77777777" w:rsidR="0050768A" w:rsidRDefault="0050768A">
            <w:pPr>
              <w:pStyle w:val="ConsPlusNormal"/>
            </w:pPr>
            <w:r>
              <w:t>хирургическое лечение</w:t>
            </w:r>
          </w:p>
        </w:tc>
        <w:tc>
          <w:tcPr>
            <w:tcW w:w="4639" w:type="dxa"/>
          </w:tcPr>
          <w:p w14:paraId="5621F2A6" w14:textId="77777777" w:rsidR="0050768A" w:rsidRDefault="0050768A">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04" w:type="dxa"/>
            <w:vMerge/>
          </w:tcPr>
          <w:p w14:paraId="6F66B73F" w14:textId="77777777" w:rsidR="0050768A" w:rsidRDefault="0050768A">
            <w:pPr>
              <w:spacing w:after="1" w:line="0" w:lineRule="atLeast"/>
            </w:pPr>
          </w:p>
        </w:tc>
      </w:tr>
      <w:tr w:rsidR="0050768A" w14:paraId="5420B53D" w14:textId="77777777">
        <w:tc>
          <w:tcPr>
            <w:tcW w:w="874" w:type="dxa"/>
            <w:vMerge/>
          </w:tcPr>
          <w:p w14:paraId="1D59391F" w14:textId="77777777" w:rsidR="0050768A" w:rsidRDefault="0050768A">
            <w:pPr>
              <w:spacing w:after="1" w:line="0" w:lineRule="atLeast"/>
            </w:pPr>
          </w:p>
        </w:tc>
        <w:tc>
          <w:tcPr>
            <w:tcW w:w="3964" w:type="dxa"/>
            <w:vMerge w:val="restart"/>
          </w:tcPr>
          <w:p w14:paraId="02F11BE7" w14:textId="77777777" w:rsidR="0050768A" w:rsidRDefault="0050768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020" w:type="dxa"/>
            <w:vMerge w:val="restart"/>
          </w:tcPr>
          <w:p w14:paraId="76C824E3" w14:textId="77777777" w:rsidR="0050768A" w:rsidRDefault="0050768A">
            <w:pPr>
              <w:pStyle w:val="ConsPlusNormal"/>
            </w:pPr>
            <w:r>
              <w:t>Q43.7, Q50, Q51, Q52, Q56</w:t>
            </w:r>
          </w:p>
        </w:tc>
        <w:tc>
          <w:tcPr>
            <w:tcW w:w="3439" w:type="dxa"/>
          </w:tcPr>
          <w:p w14:paraId="773C0C9A" w14:textId="77777777" w:rsidR="0050768A" w:rsidRDefault="0050768A">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14:paraId="55BC75B1" w14:textId="77777777" w:rsidR="0050768A" w:rsidRDefault="0050768A">
            <w:pPr>
              <w:pStyle w:val="ConsPlusNormal"/>
            </w:pPr>
            <w:r>
              <w:t>хирургическое лечение</w:t>
            </w:r>
          </w:p>
        </w:tc>
        <w:tc>
          <w:tcPr>
            <w:tcW w:w="4639" w:type="dxa"/>
          </w:tcPr>
          <w:p w14:paraId="39FBE9FB" w14:textId="77777777" w:rsidR="0050768A" w:rsidRDefault="0050768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04" w:type="dxa"/>
            <w:vMerge/>
          </w:tcPr>
          <w:p w14:paraId="104C247E" w14:textId="77777777" w:rsidR="0050768A" w:rsidRDefault="0050768A">
            <w:pPr>
              <w:spacing w:after="1" w:line="0" w:lineRule="atLeast"/>
            </w:pPr>
          </w:p>
        </w:tc>
      </w:tr>
      <w:tr w:rsidR="0050768A" w14:paraId="36B2D554" w14:textId="77777777">
        <w:tc>
          <w:tcPr>
            <w:tcW w:w="874" w:type="dxa"/>
            <w:vMerge/>
          </w:tcPr>
          <w:p w14:paraId="05D5B93C" w14:textId="77777777" w:rsidR="0050768A" w:rsidRDefault="0050768A">
            <w:pPr>
              <w:spacing w:after="1" w:line="0" w:lineRule="atLeast"/>
            </w:pPr>
          </w:p>
        </w:tc>
        <w:tc>
          <w:tcPr>
            <w:tcW w:w="3964" w:type="dxa"/>
            <w:vMerge/>
          </w:tcPr>
          <w:p w14:paraId="732FDEA1" w14:textId="77777777" w:rsidR="0050768A" w:rsidRDefault="0050768A">
            <w:pPr>
              <w:spacing w:after="1" w:line="0" w:lineRule="atLeast"/>
            </w:pPr>
          </w:p>
        </w:tc>
        <w:tc>
          <w:tcPr>
            <w:tcW w:w="1020" w:type="dxa"/>
            <w:vMerge/>
          </w:tcPr>
          <w:p w14:paraId="0E7CAA4C" w14:textId="77777777" w:rsidR="0050768A" w:rsidRDefault="0050768A">
            <w:pPr>
              <w:spacing w:after="1" w:line="0" w:lineRule="atLeast"/>
            </w:pPr>
          </w:p>
        </w:tc>
        <w:tc>
          <w:tcPr>
            <w:tcW w:w="3439" w:type="dxa"/>
          </w:tcPr>
          <w:p w14:paraId="5F9DD6FC" w14:textId="77777777" w:rsidR="0050768A" w:rsidRDefault="0050768A">
            <w:pPr>
              <w:pStyle w:val="ConsPlusNormal"/>
            </w:pPr>
            <w:r>
              <w:t>врожденное отсутствие влагалища, замкнутое рудиментарное влагалище при удвоении матки и влагалища</w:t>
            </w:r>
          </w:p>
        </w:tc>
        <w:tc>
          <w:tcPr>
            <w:tcW w:w="2074" w:type="dxa"/>
          </w:tcPr>
          <w:p w14:paraId="454D7649" w14:textId="77777777" w:rsidR="0050768A" w:rsidRDefault="0050768A">
            <w:pPr>
              <w:pStyle w:val="ConsPlusNormal"/>
            </w:pPr>
            <w:r>
              <w:t>комбинированное лечение</w:t>
            </w:r>
          </w:p>
        </w:tc>
        <w:tc>
          <w:tcPr>
            <w:tcW w:w="4639" w:type="dxa"/>
          </w:tcPr>
          <w:p w14:paraId="47BFA835" w14:textId="77777777" w:rsidR="0050768A" w:rsidRDefault="0050768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14:paraId="1EA4E35B" w14:textId="77777777" w:rsidR="0050768A" w:rsidRDefault="0050768A">
            <w:pPr>
              <w:spacing w:after="1" w:line="0" w:lineRule="atLeast"/>
            </w:pPr>
          </w:p>
        </w:tc>
      </w:tr>
      <w:tr w:rsidR="0050768A" w14:paraId="2347FA90" w14:textId="77777777">
        <w:tc>
          <w:tcPr>
            <w:tcW w:w="874" w:type="dxa"/>
            <w:vMerge/>
          </w:tcPr>
          <w:p w14:paraId="05AEC4FF" w14:textId="77777777" w:rsidR="0050768A" w:rsidRDefault="0050768A">
            <w:pPr>
              <w:spacing w:after="1" w:line="0" w:lineRule="atLeast"/>
            </w:pPr>
          </w:p>
        </w:tc>
        <w:tc>
          <w:tcPr>
            <w:tcW w:w="3964" w:type="dxa"/>
            <w:vMerge/>
          </w:tcPr>
          <w:p w14:paraId="1CC81712" w14:textId="77777777" w:rsidR="0050768A" w:rsidRDefault="0050768A">
            <w:pPr>
              <w:spacing w:after="1" w:line="0" w:lineRule="atLeast"/>
            </w:pPr>
          </w:p>
        </w:tc>
        <w:tc>
          <w:tcPr>
            <w:tcW w:w="1020" w:type="dxa"/>
            <w:vMerge/>
          </w:tcPr>
          <w:p w14:paraId="4329DC5D" w14:textId="77777777" w:rsidR="0050768A" w:rsidRDefault="0050768A">
            <w:pPr>
              <w:spacing w:after="1" w:line="0" w:lineRule="atLeast"/>
            </w:pPr>
          </w:p>
        </w:tc>
        <w:tc>
          <w:tcPr>
            <w:tcW w:w="3439" w:type="dxa"/>
            <w:vMerge w:val="restart"/>
          </w:tcPr>
          <w:p w14:paraId="37F7B8EC" w14:textId="77777777" w:rsidR="0050768A" w:rsidRDefault="0050768A">
            <w:pPr>
              <w:pStyle w:val="ConsPlusNormal"/>
            </w:pPr>
            <w:r>
              <w:t>женский псевдогермафродитизм, неопределенность пола</w:t>
            </w:r>
          </w:p>
        </w:tc>
        <w:tc>
          <w:tcPr>
            <w:tcW w:w="2074" w:type="dxa"/>
          </w:tcPr>
          <w:p w14:paraId="357E071C" w14:textId="77777777" w:rsidR="0050768A" w:rsidRDefault="0050768A">
            <w:pPr>
              <w:pStyle w:val="ConsPlusNormal"/>
            </w:pPr>
            <w:r>
              <w:t>хирургическое лечение</w:t>
            </w:r>
          </w:p>
        </w:tc>
        <w:tc>
          <w:tcPr>
            <w:tcW w:w="4639" w:type="dxa"/>
          </w:tcPr>
          <w:p w14:paraId="3EE37AB0" w14:textId="77777777" w:rsidR="0050768A" w:rsidRDefault="0050768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14:paraId="37E690A6" w14:textId="77777777" w:rsidR="0050768A" w:rsidRDefault="0050768A">
            <w:pPr>
              <w:spacing w:after="1" w:line="0" w:lineRule="atLeast"/>
            </w:pPr>
          </w:p>
        </w:tc>
      </w:tr>
      <w:tr w:rsidR="0050768A" w14:paraId="1D4AA7BF" w14:textId="77777777">
        <w:tc>
          <w:tcPr>
            <w:tcW w:w="874" w:type="dxa"/>
            <w:vMerge/>
          </w:tcPr>
          <w:p w14:paraId="1B641A04" w14:textId="77777777" w:rsidR="0050768A" w:rsidRDefault="0050768A">
            <w:pPr>
              <w:spacing w:after="1" w:line="0" w:lineRule="atLeast"/>
            </w:pPr>
          </w:p>
        </w:tc>
        <w:tc>
          <w:tcPr>
            <w:tcW w:w="3964" w:type="dxa"/>
            <w:vMerge/>
          </w:tcPr>
          <w:p w14:paraId="6A46CBAA" w14:textId="77777777" w:rsidR="0050768A" w:rsidRDefault="0050768A">
            <w:pPr>
              <w:spacing w:after="1" w:line="0" w:lineRule="atLeast"/>
            </w:pPr>
          </w:p>
        </w:tc>
        <w:tc>
          <w:tcPr>
            <w:tcW w:w="1020" w:type="dxa"/>
            <w:vMerge/>
          </w:tcPr>
          <w:p w14:paraId="39002C26" w14:textId="77777777" w:rsidR="0050768A" w:rsidRDefault="0050768A">
            <w:pPr>
              <w:spacing w:after="1" w:line="0" w:lineRule="atLeast"/>
            </w:pPr>
          </w:p>
        </w:tc>
        <w:tc>
          <w:tcPr>
            <w:tcW w:w="3439" w:type="dxa"/>
            <w:vMerge/>
          </w:tcPr>
          <w:p w14:paraId="56AA7D27" w14:textId="77777777" w:rsidR="0050768A" w:rsidRDefault="0050768A">
            <w:pPr>
              <w:spacing w:after="1" w:line="0" w:lineRule="atLeast"/>
            </w:pPr>
          </w:p>
        </w:tc>
        <w:tc>
          <w:tcPr>
            <w:tcW w:w="2074" w:type="dxa"/>
          </w:tcPr>
          <w:p w14:paraId="659028B8" w14:textId="77777777" w:rsidR="0050768A" w:rsidRDefault="0050768A">
            <w:pPr>
              <w:pStyle w:val="ConsPlusNormal"/>
            </w:pPr>
            <w:r>
              <w:t>комбинированное лечение</w:t>
            </w:r>
          </w:p>
        </w:tc>
        <w:tc>
          <w:tcPr>
            <w:tcW w:w="4639" w:type="dxa"/>
          </w:tcPr>
          <w:p w14:paraId="6676F5BB" w14:textId="77777777" w:rsidR="0050768A" w:rsidRDefault="0050768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14:paraId="7CBDED6F" w14:textId="77777777" w:rsidR="0050768A" w:rsidRDefault="0050768A">
            <w:pPr>
              <w:spacing w:after="1" w:line="0" w:lineRule="atLeast"/>
            </w:pPr>
          </w:p>
        </w:tc>
      </w:tr>
      <w:tr w:rsidR="0050768A" w14:paraId="1E7C0E5E" w14:textId="77777777">
        <w:tc>
          <w:tcPr>
            <w:tcW w:w="874" w:type="dxa"/>
            <w:vMerge/>
          </w:tcPr>
          <w:p w14:paraId="54121DEE" w14:textId="77777777" w:rsidR="0050768A" w:rsidRDefault="0050768A">
            <w:pPr>
              <w:spacing w:after="1" w:line="0" w:lineRule="atLeast"/>
            </w:pPr>
          </w:p>
        </w:tc>
        <w:tc>
          <w:tcPr>
            <w:tcW w:w="3964" w:type="dxa"/>
            <w:vMerge w:val="restart"/>
          </w:tcPr>
          <w:p w14:paraId="5613219B" w14:textId="77777777" w:rsidR="0050768A" w:rsidRDefault="0050768A">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020" w:type="dxa"/>
            <w:vMerge w:val="restart"/>
          </w:tcPr>
          <w:p w14:paraId="36FD1199" w14:textId="77777777" w:rsidR="0050768A" w:rsidRDefault="0050768A">
            <w:pPr>
              <w:pStyle w:val="ConsPlusNormal"/>
            </w:pPr>
            <w:r>
              <w:t>E23.0, E28.3, E30.0, E30.9, E34.5, E89.3, Q50.0, Q87.1, Q96, Q97.2, Q97.3, Q97.8, Q97.9, Q99.0, Q99.1</w:t>
            </w:r>
          </w:p>
        </w:tc>
        <w:tc>
          <w:tcPr>
            <w:tcW w:w="3439" w:type="dxa"/>
            <w:vMerge w:val="restart"/>
          </w:tcPr>
          <w:p w14:paraId="2598EFB4" w14:textId="77777777" w:rsidR="0050768A" w:rsidRDefault="0050768A">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14:paraId="77308D0D" w14:textId="77777777" w:rsidR="0050768A" w:rsidRDefault="0050768A">
            <w:pPr>
              <w:pStyle w:val="ConsPlusNormal"/>
            </w:pPr>
            <w:r>
              <w:t>хирургическое лечение</w:t>
            </w:r>
          </w:p>
        </w:tc>
        <w:tc>
          <w:tcPr>
            <w:tcW w:w="4639" w:type="dxa"/>
          </w:tcPr>
          <w:p w14:paraId="1CA02290" w14:textId="77777777" w:rsidR="0050768A" w:rsidRDefault="0050768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14:paraId="465AA516" w14:textId="77777777" w:rsidR="0050768A" w:rsidRDefault="0050768A">
            <w:pPr>
              <w:spacing w:after="1" w:line="0" w:lineRule="atLeast"/>
            </w:pPr>
          </w:p>
        </w:tc>
      </w:tr>
      <w:tr w:rsidR="0050768A" w14:paraId="4764693A" w14:textId="77777777">
        <w:tc>
          <w:tcPr>
            <w:tcW w:w="874" w:type="dxa"/>
            <w:vMerge/>
          </w:tcPr>
          <w:p w14:paraId="183FE9AB" w14:textId="77777777" w:rsidR="0050768A" w:rsidRDefault="0050768A">
            <w:pPr>
              <w:spacing w:after="1" w:line="0" w:lineRule="atLeast"/>
            </w:pPr>
          </w:p>
        </w:tc>
        <w:tc>
          <w:tcPr>
            <w:tcW w:w="3964" w:type="dxa"/>
            <w:vMerge/>
          </w:tcPr>
          <w:p w14:paraId="66F3FD77" w14:textId="77777777" w:rsidR="0050768A" w:rsidRDefault="0050768A">
            <w:pPr>
              <w:spacing w:after="1" w:line="0" w:lineRule="atLeast"/>
            </w:pPr>
          </w:p>
        </w:tc>
        <w:tc>
          <w:tcPr>
            <w:tcW w:w="1020" w:type="dxa"/>
            <w:vMerge/>
          </w:tcPr>
          <w:p w14:paraId="394FAED9" w14:textId="77777777" w:rsidR="0050768A" w:rsidRDefault="0050768A">
            <w:pPr>
              <w:spacing w:after="1" w:line="0" w:lineRule="atLeast"/>
            </w:pPr>
          </w:p>
        </w:tc>
        <w:tc>
          <w:tcPr>
            <w:tcW w:w="3439" w:type="dxa"/>
            <w:vMerge/>
          </w:tcPr>
          <w:p w14:paraId="40F394E5" w14:textId="77777777" w:rsidR="0050768A" w:rsidRDefault="0050768A">
            <w:pPr>
              <w:spacing w:after="1" w:line="0" w:lineRule="atLeast"/>
            </w:pPr>
          </w:p>
        </w:tc>
        <w:tc>
          <w:tcPr>
            <w:tcW w:w="2074" w:type="dxa"/>
            <w:vMerge/>
          </w:tcPr>
          <w:p w14:paraId="5BA3FBC4" w14:textId="77777777" w:rsidR="0050768A" w:rsidRDefault="0050768A">
            <w:pPr>
              <w:spacing w:after="1" w:line="0" w:lineRule="atLeast"/>
            </w:pPr>
          </w:p>
        </w:tc>
        <w:tc>
          <w:tcPr>
            <w:tcW w:w="4639" w:type="dxa"/>
          </w:tcPr>
          <w:p w14:paraId="3CFE8198" w14:textId="77777777" w:rsidR="0050768A" w:rsidRDefault="0050768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14:paraId="0ABE7392" w14:textId="77777777" w:rsidR="0050768A" w:rsidRDefault="0050768A">
            <w:pPr>
              <w:spacing w:after="1" w:line="0" w:lineRule="atLeast"/>
            </w:pPr>
          </w:p>
        </w:tc>
      </w:tr>
      <w:tr w:rsidR="0050768A" w14:paraId="38ABF771" w14:textId="77777777">
        <w:tc>
          <w:tcPr>
            <w:tcW w:w="874" w:type="dxa"/>
            <w:vMerge/>
          </w:tcPr>
          <w:p w14:paraId="7225B0F5" w14:textId="77777777" w:rsidR="0050768A" w:rsidRDefault="0050768A">
            <w:pPr>
              <w:spacing w:after="1" w:line="0" w:lineRule="atLeast"/>
            </w:pPr>
          </w:p>
        </w:tc>
        <w:tc>
          <w:tcPr>
            <w:tcW w:w="3964" w:type="dxa"/>
            <w:vMerge/>
          </w:tcPr>
          <w:p w14:paraId="2B028D82" w14:textId="77777777" w:rsidR="0050768A" w:rsidRDefault="0050768A">
            <w:pPr>
              <w:spacing w:after="1" w:line="0" w:lineRule="atLeast"/>
            </w:pPr>
          </w:p>
        </w:tc>
        <w:tc>
          <w:tcPr>
            <w:tcW w:w="1020" w:type="dxa"/>
            <w:vMerge/>
          </w:tcPr>
          <w:p w14:paraId="1BFB7A49" w14:textId="77777777" w:rsidR="0050768A" w:rsidRDefault="0050768A">
            <w:pPr>
              <w:spacing w:after="1" w:line="0" w:lineRule="atLeast"/>
            </w:pPr>
          </w:p>
        </w:tc>
        <w:tc>
          <w:tcPr>
            <w:tcW w:w="3439" w:type="dxa"/>
            <w:vMerge/>
          </w:tcPr>
          <w:p w14:paraId="198F15FE" w14:textId="77777777" w:rsidR="0050768A" w:rsidRDefault="0050768A">
            <w:pPr>
              <w:spacing w:after="1" w:line="0" w:lineRule="atLeast"/>
            </w:pPr>
          </w:p>
        </w:tc>
        <w:tc>
          <w:tcPr>
            <w:tcW w:w="2074" w:type="dxa"/>
            <w:vMerge/>
          </w:tcPr>
          <w:p w14:paraId="214B7217" w14:textId="77777777" w:rsidR="0050768A" w:rsidRDefault="0050768A">
            <w:pPr>
              <w:spacing w:after="1" w:line="0" w:lineRule="atLeast"/>
            </w:pPr>
          </w:p>
        </w:tc>
        <w:tc>
          <w:tcPr>
            <w:tcW w:w="4639" w:type="dxa"/>
          </w:tcPr>
          <w:p w14:paraId="66649466" w14:textId="77777777" w:rsidR="0050768A" w:rsidRDefault="0050768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14:paraId="3B9E082A" w14:textId="77777777" w:rsidR="0050768A" w:rsidRDefault="0050768A">
            <w:pPr>
              <w:spacing w:after="1" w:line="0" w:lineRule="atLeast"/>
            </w:pPr>
          </w:p>
        </w:tc>
      </w:tr>
      <w:tr w:rsidR="0050768A" w14:paraId="511DAD93" w14:textId="77777777">
        <w:tc>
          <w:tcPr>
            <w:tcW w:w="874" w:type="dxa"/>
            <w:vMerge w:val="restart"/>
          </w:tcPr>
          <w:p w14:paraId="38408F21" w14:textId="77777777" w:rsidR="0050768A" w:rsidRDefault="0050768A">
            <w:pPr>
              <w:pStyle w:val="ConsPlusNormal"/>
            </w:pPr>
            <w:r>
              <w:t>2</w:t>
            </w:r>
          </w:p>
        </w:tc>
        <w:tc>
          <w:tcPr>
            <w:tcW w:w="3964" w:type="dxa"/>
            <w:vMerge w:val="restart"/>
          </w:tcPr>
          <w:p w14:paraId="1FBFC01A" w14:textId="77777777" w:rsidR="0050768A" w:rsidRDefault="0050768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020" w:type="dxa"/>
            <w:vMerge w:val="restart"/>
          </w:tcPr>
          <w:p w14:paraId="1A397A7E" w14:textId="77777777" w:rsidR="0050768A" w:rsidRDefault="0050768A">
            <w:pPr>
              <w:pStyle w:val="ConsPlusNormal"/>
            </w:pPr>
            <w:r>
              <w:t>D25, N80.0</w:t>
            </w:r>
          </w:p>
        </w:tc>
        <w:tc>
          <w:tcPr>
            <w:tcW w:w="3439" w:type="dxa"/>
            <w:vMerge w:val="restart"/>
          </w:tcPr>
          <w:p w14:paraId="2A1CED78" w14:textId="77777777" w:rsidR="0050768A" w:rsidRDefault="0050768A">
            <w:pPr>
              <w:pStyle w:val="ConsPlusNormal"/>
            </w:pPr>
            <w:r>
              <w:t>множественная узловая форма аденомиоза, требующая хирургического лечения</w:t>
            </w:r>
          </w:p>
        </w:tc>
        <w:tc>
          <w:tcPr>
            <w:tcW w:w="2074" w:type="dxa"/>
            <w:vMerge w:val="restart"/>
          </w:tcPr>
          <w:p w14:paraId="32CEE930" w14:textId="77777777" w:rsidR="0050768A" w:rsidRDefault="0050768A">
            <w:pPr>
              <w:pStyle w:val="ConsPlusNormal"/>
            </w:pPr>
            <w:r>
              <w:t>хирургическое лечение</w:t>
            </w:r>
          </w:p>
        </w:tc>
        <w:tc>
          <w:tcPr>
            <w:tcW w:w="4639" w:type="dxa"/>
          </w:tcPr>
          <w:p w14:paraId="46D4B30C" w14:textId="77777777" w:rsidR="0050768A" w:rsidRDefault="0050768A">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val="restart"/>
          </w:tcPr>
          <w:p w14:paraId="68E5C0AD" w14:textId="77777777" w:rsidR="0050768A" w:rsidRDefault="0050768A">
            <w:pPr>
              <w:pStyle w:val="ConsPlusNormal"/>
              <w:jc w:val="center"/>
            </w:pPr>
            <w:r>
              <w:t>215684</w:t>
            </w:r>
          </w:p>
        </w:tc>
      </w:tr>
      <w:tr w:rsidR="0050768A" w14:paraId="695F7A97" w14:textId="77777777">
        <w:tc>
          <w:tcPr>
            <w:tcW w:w="874" w:type="dxa"/>
            <w:vMerge/>
          </w:tcPr>
          <w:p w14:paraId="7A98BC7C" w14:textId="77777777" w:rsidR="0050768A" w:rsidRDefault="0050768A">
            <w:pPr>
              <w:spacing w:after="1" w:line="0" w:lineRule="atLeast"/>
            </w:pPr>
          </w:p>
        </w:tc>
        <w:tc>
          <w:tcPr>
            <w:tcW w:w="3964" w:type="dxa"/>
            <w:vMerge/>
          </w:tcPr>
          <w:p w14:paraId="5083EA51" w14:textId="77777777" w:rsidR="0050768A" w:rsidRDefault="0050768A">
            <w:pPr>
              <w:spacing w:after="1" w:line="0" w:lineRule="atLeast"/>
            </w:pPr>
          </w:p>
        </w:tc>
        <w:tc>
          <w:tcPr>
            <w:tcW w:w="1020" w:type="dxa"/>
            <w:vMerge/>
          </w:tcPr>
          <w:p w14:paraId="6FC0F645" w14:textId="77777777" w:rsidR="0050768A" w:rsidRDefault="0050768A">
            <w:pPr>
              <w:spacing w:after="1" w:line="0" w:lineRule="atLeast"/>
            </w:pPr>
          </w:p>
        </w:tc>
        <w:tc>
          <w:tcPr>
            <w:tcW w:w="3439" w:type="dxa"/>
            <w:vMerge/>
          </w:tcPr>
          <w:p w14:paraId="58B4B4E5" w14:textId="77777777" w:rsidR="0050768A" w:rsidRDefault="0050768A">
            <w:pPr>
              <w:spacing w:after="1" w:line="0" w:lineRule="atLeast"/>
            </w:pPr>
          </w:p>
        </w:tc>
        <w:tc>
          <w:tcPr>
            <w:tcW w:w="2074" w:type="dxa"/>
            <w:vMerge/>
          </w:tcPr>
          <w:p w14:paraId="278C8A89" w14:textId="77777777" w:rsidR="0050768A" w:rsidRDefault="0050768A">
            <w:pPr>
              <w:spacing w:after="1" w:line="0" w:lineRule="atLeast"/>
            </w:pPr>
          </w:p>
        </w:tc>
        <w:tc>
          <w:tcPr>
            <w:tcW w:w="4639" w:type="dxa"/>
          </w:tcPr>
          <w:p w14:paraId="55AB7F56" w14:textId="77777777" w:rsidR="0050768A" w:rsidRDefault="0050768A">
            <w:pPr>
              <w:pStyle w:val="ConsPlusNormal"/>
            </w:pPr>
            <w:r>
              <w:t>эндоваскулярная окклюзия маточных артерий</w:t>
            </w:r>
          </w:p>
        </w:tc>
        <w:tc>
          <w:tcPr>
            <w:tcW w:w="1504" w:type="dxa"/>
            <w:vMerge/>
          </w:tcPr>
          <w:p w14:paraId="2F40F0B7" w14:textId="77777777" w:rsidR="0050768A" w:rsidRDefault="0050768A">
            <w:pPr>
              <w:spacing w:after="1" w:line="0" w:lineRule="atLeast"/>
            </w:pPr>
          </w:p>
        </w:tc>
      </w:tr>
      <w:tr w:rsidR="0050768A" w14:paraId="42BB5FD7" w14:textId="77777777">
        <w:tc>
          <w:tcPr>
            <w:tcW w:w="874" w:type="dxa"/>
            <w:vMerge/>
          </w:tcPr>
          <w:p w14:paraId="0EEED218" w14:textId="77777777" w:rsidR="0050768A" w:rsidRDefault="0050768A">
            <w:pPr>
              <w:spacing w:after="1" w:line="0" w:lineRule="atLeast"/>
            </w:pPr>
          </w:p>
        </w:tc>
        <w:tc>
          <w:tcPr>
            <w:tcW w:w="3964" w:type="dxa"/>
            <w:vMerge/>
          </w:tcPr>
          <w:p w14:paraId="7AFE9105" w14:textId="77777777" w:rsidR="0050768A" w:rsidRDefault="0050768A">
            <w:pPr>
              <w:spacing w:after="1" w:line="0" w:lineRule="atLeast"/>
            </w:pPr>
          </w:p>
        </w:tc>
        <w:tc>
          <w:tcPr>
            <w:tcW w:w="1020" w:type="dxa"/>
          </w:tcPr>
          <w:p w14:paraId="130E76C3" w14:textId="77777777" w:rsidR="0050768A" w:rsidRDefault="0050768A">
            <w:pPr>
              <w:pStyle w:val="ConsPlusNormal"/>
            </w:pPr>
            <w:r>
              <w:t>O34.1, O34.2, O43.2, O44.0</w:t>
            </w:r>
          </w:p>
        </w:tc>
        <w:tc>
          <w:tcPr>
            <w:tcW w:w="3439" w:type="dxa"/>
          </w:tcPr>
          <w:p w14:paraId="2CEED9C1" w14:textId="77777777" w:rsidR="0050768A" w:rsidRDefault="0050768A">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14:paraId="62247C74" w14:textId="77777777" w:rsidR="0050768A" w:rsidRDefault="0050768A">
            <w:pPr>
              <w:pStyle w:val="ConsPlusNormal"/>
            </w:pPr>
          </w:p>
        </w:tc>
        <w:tc>
          <w:tcPr>
            <w:tcW w:w="4639" w:type="dxa"/>
          </w:tcPr>
          <w:p w14:paraId="2CC768F3" w14:textId="77777777" w:rsidR="0050768A" w:rsidRDefault="0050768A">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14:paraId="791200F3" w14:textId="77777777" w:rsidR="0050768A" w:rsidRDefault="0050768A">
            <w:pPr>
              <w:spacing w:after="1" w:line="0" w:lineRule="atLeast"/>
            </w:pPr>
          </w:p>
        </w:tc>
      </w:tr>
      <w:tr w:rsidR="0050768A" w14:paraId="2752234E" w14:textId="77777777">
        <w:tc>
          <w:tcPr>
            <w:tcW w:w="874" w:type="dxa"/>
          </w:tcPr>
          <w:p w14:paraId="295894CC" w14:textId="77777777" w:rsidR="0050768A" w:rsidRDefault="0050768A">
            <w:pPr>
              <w:pStyle w:val="ConsPlusNormal"/>
            </w:pPr>
            <w:r>
              <w:t>3</w:t>
            </w:r>
          </w:p>
        </w:tc>
        <w:tc>
          <w:tcPr>
            <w:tcW w:w="3964" w:type="dxa"/>
          </w:tcPr>
          <w:p w14:paraId="465119D8" w14:textId="77777777" w:rsidR="0050768A" w:rsidRDefault="0050768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020" w:type="dxa"/>
          </w:tcPr>
          <w:p w14:paraId="3059551A" w14:textId="77777777" w:rsidR="0050768A" w:rsidRDefault="0050768A">
            <w:pPr>
              <w:pStyle w:val="ConsPlusNormal"/>
            </w:pPr>
            <w:r>
              <w:t>D25, D26.0, D26.7, D27, D28, N80, N81, N99.3, N39.4, Q51, Q56.0, Q56.2, Q56.3, Q56.4, Q96.3, Q97.3, Q99.0, E34.5, E30.0, E30.9</w:t>
            </w:r>
          </w:p>
        </w:tc>
        <w:tc>
          <w:tcPr>
            <w:tcW w:w="3439" w:type="dxa"/>
          </w:tcPr>
          <w:p w14:paraId="6E2293EB" w14:textId="77777777" w:rsidR="0050768A" w:rsidRDefault="0050768A">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14:paraId="3F919788" w14:textId="77777777" w:rsidR="0050768A" w:rsidRDefault="0050768A">
            <w:pPr>
              <w:pStyle w:val="ConsPlusNormal"/>
            </w:pPr>
            <w:r>
              <w:t>хирургическое лечение</w:t>
            </w:r>
          </w:p>
        </w:tc>
        <w:tc>
          <w:tcPr>
            <w:tcW w:w="4639" w:type="dxa"/>
          </w:tcPr>
          <w:p w14:paraId="4F6F0B4E" w14:textId="77777777" w:rsidR="0050768A" w:rsidRDefault="0050768A">
            <w:pPr>
              <w:pStyle w:val="ConsPlusNormal"/>
            </w:pPr>
            <w:r>
              <w:t>реконструктивно-пластические и (или) органосохраняющие операции с применением робототехники</w:t>
            </w:r>
          </w:p>
        </w:tc>
        <w:tc>
          <w:tcPr>
            <w:tcW w:w="1504" w:type="dxa"/>
          </w:tcPr>
          <w:p w14:paraId="72119370" w14:textId="77777777" w:rsidR="0050768A" w:rsidRDefault="0050768A">
            <w:pPr>
              <w:pStyle w:val="ConsPlusNormal"/>
              <w:jc w:val="center"/>
            </w:pPr>
            <w:r>
              <w:t>336248</w:t>
            </w:r>
          </w:p>
        </w:tc>
      </w:tr>
      <w:tr w:rsidR="0050768A" w14:paraId="33A0DD21" w14:textId="77777777">
        <w:tc>
          <w:tcPr>
            <w:tcW w:w="17514" w:type="dxa"/>
            <w:gridSpan w:val="7"/>
          </w:tcPr>
          <w:p w14:paraId="1521254E" w14:textId="77777777" w:rsidR="0050768A" w:rsidRDefault="0050768A">
            <w:pPr>
              <w:pStyle w:val="ConsPlusNormal"/>
              <w:outlineLvl w:val="3"/>
            </w:pPr>
            <w:r>
              <w:t>Гематология</w:t>
            </w:r>
          </w:p>
        </w:tc>
      </w:tr>
      <w:tr w:rsidR="0050768A" w14:paraId="5657BECB" w14:textId="77777777">
        <w:tc>
          <w:tcPr>
            <w:tcW w:w="874" w:type="dxa"/>
            <w:vMerge w:val="restart"/>
          </w:tcPr>
          <w:p w14:paraId="3D5012E1" w14:textId="77777777" w:rsidR="0050768A" w:rsidRDefault="0050768A">
            <w:pPr>
              <w:pStyle w:val="ConsPlusNormal"/>
            </w:pPr>
            <w:r>
              <w:t>4</w:t>
            </w:r>
          </w:p>
        </w:tc>
        <w:tc>
          <w:tcPr>
            <w:tcW w:w="3964" w:type="dxa"/>
            <w:vMerge w:val="restart"/>
          </w:tcPr>
          <w:p w14:paraId="43F11E0D" w14:textId="77777777" w:rsidR="0050768A" w:rsidRDefault="0050768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020" w:type="dxa"/>
          </w:tcPr>
          <w:p w14:paraId="141AAA2C" w14:textId="77777777" w:rsidR="0050768A" w:rsidRDefault="0050768A">
            <w:pPr>
              <w:pStyle w:val="ConsPlusNormal"/>
            </w:pPr>
            <w:r>
              <w:t>D69.1, D82.0, D69.5, D58, D59</w:t>
            </w:r>
          </w:p>
        </w:tc>
        <w:tc>
          <w:tcPr>
            <w:tcW w:w="3439" w:type="dxa"/>
          </w:tcPr>
          <w:p w14:paraId="5DFF1E78" w14:textId="77777777" w:rsidR="0050768A" w:rsidRDefault="0050768A">
            <w:pPr>
              <w:pStyle w:val="ConsPlusNormal"/>
            </w:pPr>
            <w:r>
              <w:t>патология гемостаза с течением, осложненным угрожаемыми геморрагическими явлениями. Гемолитическая анемия</w:t>
            </w:r>
          </w:p>
        </w:tc>
        <w:tc>
          <w:tcPr>
            <w:tcW w:w="2074" w:type="dxa"/>
          </w:tcPr>
          <w:p w14:paraId="1F40BC2F" w14:textId="77777777" w:rsidR="0050768A" w:rsidRDefault="0050768A">
            <w:pPr>
              <w:pStyle w:val="ConsPlusNormal"/>
            </w:pPr>
            <w:r>
              <w:t>хирургическое лечение</w:t>
            </w:r>
          </w:p>
        </w:tc>
        <w:tc>
          <w:tcPr>
            <w:tcW w:w="4639" w:type="dxa"/>
          </w:tcPr>
          <w:p w14:paraId="118021B5" w14:textId="77777777" w:rsidR="0050768A" w:rsidRDefault="0050768A">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14:paraId="7B99CCEE" w14:textId="77777777" w:rsidR="0050768A" w:rsidRDefault="0050768A">
            <w:pPr>
              <w:pStyle w:val="ConsPlusNormal"/>
              <w:jc w:val="center"/>
            </w:pPr>
            <w:r>
              <w:t>403745</w:t>
            </w:r>
          </w:p>
        </w:tc>
      </w:tr>
      <w:tr w:rsidR="0050768A" w14:paraId="1AC9C43A" w14:textId="77777777">
        <w:tc>
          <w:tcPr>
            <w:tcW w:w="874" w:type="dxa"/>
            <w:vMerge/>
          </w:tcPr>
          <w:p w14:paraId="7F3F6728" w14:textId="77777777" w:rsidR="0050768A" w:rsidRDefault="0050768A">
            <w:pPr>
              <w:spacing w:after="1" w:line="0" w:lineRule="atLeast"/>
            </w:pPr>
          </w:p>
        </w:tc>
        <w:tc>
          <w:tcPr>
            <w:tcW w:w="3964" w:type="dxa"/>
            <w:vMerge/>
          </w:tcPr>
          <w:p w14:paraId="3E655B93" w14:textId="77777777" w:rsidR="0050768A" w:rsidRDefault="0050768A">
            <w:pPr>
              <w:spacing w:after="1" w:line="0" w:lineRule="atLeast"/>
            </w:pPr>
          </w:p>
        </w:tc>
        <w:tc>
          <w:tcPr>
            <w:tcW w:w="1020" w:type="dxa"/>
          </w:tcPr>
          <w:p w14:paraId="5176DB8F" w14:textId="77777777" w:rsidR="0050768A" w:rsidRDefault="0050768A">
            <w:pPr>
              <w:pStyle w:val="ConsPlusNormal"/>
            </w:pPr>
            <w:r>
              <w:t>D69.3</w:t>
            </w:r>
          </w:p>
        </w:tc>
        <w:tc>
          <w:tcPr>
            <w:tcW w:w="3439" w:type="dxa"/>
          </w:tcPr>
          <w:p w14:paraId="57D1EFE3" w14:textId="77777777" w:rsidR="0050768A" w:rsidRDefault="0050768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14:paraId="2BECC9BB" w14:textId="77777777" w:rsidR="0050768A" w:rsidRDefault="0050768A">
            <w:pPr>
              <w:pStyle w:val="ConsPlusNormal"/>
            </w:pPr>
            <w:r>
              <w:t>комбинированное лечение</w:t>
            </w:r>
          </w:p>
        </w:tc>
        <w:tc>
          <w:tcPr>
            <w:tcW w:w="4639" w:type="dxa"/>
          </w:tcPr>
          <w:p w14:paraId="3603E4D9" w14:textId="77777777" w:rsidR="0050768A" w:rsidRDefault="0050768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14:paraId="4E6F3179" w14:textId="77777777" w:rsidR="0050768A" w:rsidRDefault="0050768A">
            <w:pPr>
              <w:spacing w:after="1" w:line="0" w:lineRule="atLeast"/>
            </w:pPr>
          </w:p>
        </w:tc>
      </w:tr>
      <w:tr w:rsidR="0050768A" w14:paraId="3D276B0E" w14:textId="77777777">
        <w:tc>
          <w:tcPr>
            <w:tcW w:w="874" w:type="dxa"/>
            <w:vMerge/>
          </w:tcPr>
          <w:p w14:paraId="4979B3AB" w14:textId="77777777" w:rsidR="0050768A" w:rsidRDefault="0050768A">
            <w:pPr>
              <w:spacing w:after="1" w:line="0" w:lineRule="atLeast"/>
            </w:pPr>
          </w:p>
        </w:tc>
        <w:tc>
          <w:tcPr>
            <w:tcW w:w="3964" w:type="dxa"/>
            <w:vMerge/>
          </w:tcPr>
          <w:p w14:paraId="5CEE95B7" w14:textId="77777777" w:rsidR="0050768A" w:rsidRDefault="0050768A">
            <w:pPr>
              <w:spacing w:after="1" w:line="0" w:lineRule="atLeast"/>
            </w:pPr>
          </w:p>
        </w:tc>
        <w:tc>
          <w:tcPr>
            <w:tcW w:w="1020" w:type="dxa"/>
          </w:tcPr>
          <w:p w14:paraId="47F26B37" w14:textId="77777777" w:rsidR="0050768A" w:rsidRDefault="0050768A">
            <w:pPr>
              <w:pStyle w:val="ConsPlusNormal"/>
            </w:pPr>
            <w:r>
              <w:t>D61.3</w:t>
            </w:r>
          </w:p>
        </w:tc>
        <w:tc>
          <w:tcPr>
            <w:tcW w:w="3439" w:type="dxa"/>
          </w:tcPr>
          <w:p w14:paraId="3A07FFBD" w14:textId="77777777" w:rsidR="0050768A" w:rsidRDefault="0050768A">
            <w:pPr>
              <w:pStyle w:val="ConsPlusNormal"/>
            </w:pPr>
            <w:r>
              <w:t>рефрактерная апластическая анемия и рецидивы заболевания</w:t>
            </w:r>
          </w:p>
        </w:tc>
        <w:tc>
          <w:tcPr>
            <w:tcW w:w="2074" w:type="dxa"/>
          </w:tcPr>
          <w:p w14:paraId="5FEAB892" w14:textId="77777777" w:rsidR="0050768A" w:rsidRDefault="0050768A">
            <w:pPr>
              <w:pStyle w:val="ConsPlusNormal"/>
            </w:pPr>
            <w:r>
              <w:t>комбинированное лечение</w:t>
            </w:r>
          </w:p>
        </w:tc>
        <w:tc>
          <w:tcPr>
            <w:tcW w:w="4639" w:type="dxa"/>
          </w:tcPr>
          <w:p w14:paraId="4AB79ABF" w14:textId="77777777" w:rsidR="0050768A" w:rsidRDefault="0050768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14:paraId="00B865D6" w14:textId="77777777" w:rsidR="0050768A" w:rsidRDefault="0050768A">
            <w:pPr>
              <w:spacing w:after="1" w:line="0" w:lineRule="atLeast"/>
            </w:pPr>
          </w:p>
        </w:tc>
      </w:tr>
      <w:tr w:rsidR="0050768A" w14:paraId="30D971D5" w14:textId="77777777">
        <w:tc>
          <w:tcPr>
            <w:tcW w:w="874" w:type="dxa"/>
            <w:vMerge/>
          </w:tcPr>
          <w:p w14:paraId="2C42C74A" w14:textId="77777777" w:rsidR="0050768A" w:rsidRDefault="0050768A">
            <w:pPr>
              <w:spacing w:after="1" w:line="0" w:lineRule="atLeast"/>
            </w:pPr>
          </w:p>
        </w:tc>
        <w:tc>
          <w:tcPr>
            <w:tcW w:w="3964" w:type="dxa"/>
            <w:vMerge/>
          </w:tcPr>
          <w:p w14:paraId="18E4209A" w14:textId="77777777" w:rsidR="0050768A" w:rsidRDefault="0050768A">
            <w:pPr>
              <w:spacing w:after="1" w:line="0" w:lineRule="atLeast"/>
            </w:pPr>
          </w:p>
        </w:tc>
        <w:tc>
          <w:tcPr>
            <w:tcW w:w="1020" w:type="dxa"/>
          </w:tcPr>
          <w:p w14:paraId="02C368B3" w14:textId="77777777" w:rsidR="0050768A" w:rsidRDefault="0050768A">
            <w:pPr>
              <w:pStyle w:val="ConsPlusNormal"/>
            </w:pPr>
            <w:r>
              <w:t>D60</w:t>
            </w:r>
          </w:p>
        </w:tc>
        <w:tc>
          <w:tcPr>
            <w:tcW w:w="3439" w:type="dxa"/>
          </w:tcPr>
          <w:p w14:paraId="1D9449B6" w14:textId="77777777" w:rsidR="0050768A" w:rsidRDefault="0050768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14:paraId="5CDC84D0" w14:textId="77777777" w:rsidR="0050768A" w:rsidRDefault="0050768A">
            <w:pPr>
              <w:pStyle w:val="ConsPlusNormal"/>
            </w:pPr>
            <w:r>
              <w:t>терапевтическое лечение</w:t>
            </w:r>
          </w:p>
        </w:tc>
        <w:tc>
          <w:tcPr>
            <w:tcW w:w="4639" w:type="dxa"/>
          </w:tcPr>
          <w:p w14:paraId="12E00B2A" w14:textId="77777777" w:rsidR="0050768A" w:rsidRDefault="0050768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14:paraId="3818F771" w14:textId="77777777" w:rsidR="0050768A" w:rsidRDefault="0050768A">
            <w:pPr>
              <w:spacing w:after="1" w:line="0" w:lineRule="atLeast"/>
            </w:pPr>
          </w:p>
        </w:tc>
      </w:tr>
      <w:tr w:rsidR="0050768A" w14:paraId="34EEC18B" w14:textId="77777777">
        <w:tc>
          <w:tcPr>
            <w:tcW w:w="874" w:type="dxa"/>
            <w:vMerge/>
          </w:tcPr>
          <w:p w14:paraId="20F0D2AB" w14:textId="77777777" w:rsidR="0050768A" w:rsidRDefault="0050768A">
            <w:pPr>
              <w:spacing w:after="1" w:line="0" w:lineRule="atLeast"/>
            </w:pPr>
          </w:p>
        </w:tc>
        <w:tc>
          <w:tcPr>
            <w:tcW w:w="3964" w:type="dxa"/>
            <w:vMerge/>
          </w:tcPr>
          <w:p w14:paraId="51CEBF3D" w14:textId="77777777" w:rsidR="0050768A" w:rsidRDefault="0050768A">
            <w:pPr>
              <w:spacing w:after="1" w:line="0" w:lineRule="atLeast"/>
            </w:pPr>
          </w:p>
        </w:tc>
        <w:tc>
          <w:tcPr>
            <w:tcW w:w="1020" w:type="dxa"/>
          </w:tcPr>
          <w:p w14:paraId="038B6E31" w14:textId="77777777" w:rsidR="0050768A" w:rsidRDefault="0050768A">
            <w:pPr>
              <w:pStyle w:val="ConsPlusNormal"/>
            </w:pPr>
            <w:r>
              <w:t>D76.0</w:t>
            </w:r>
          </w:p>
        </w:tc>
        <w:tc>
          <w:tcPr>
            <w:tcW w:w="3439" w:type="dxa"/>
          </w:tcPr>
          <w:p w14:paraId="170EF7EA" w14:textId="77777777" w:rsidR="0050768A" w:rsidRDefault="0050768A">
            <w:pPr>
              <w:pStyle w:val="ConsPlusNormal"/>
            </w:pPr>
            <w:r>
              <w:t>эозинофильная гранулема (гистиоцитоз из клеток Лангерганса, монофокальная форма)</w:t>
            </w:r>
          </w:p>
        </w:tc>
        <w:tc>
          <w:tcPr>
            <w:tcW w:w="2074" w:type="dxa"/>
          </w:tcPr>
          <w:p w14:paraId="344982A2" w14:textId="77777777" w:rsidR="0050768A" w:rsidRDefault="0050768A">
            <w:pPr>
              <w:pStyle w:val="ConsPlusNormal"/>
            </w:pPr>
          </w:p>
        </w:tc>
        <w:tc>
          <w:tcPr>
            <w:tcW w:w="4639" w:type="dxa"/>
          </w:tcPr>
          <w:p w14:paraId="0325444B" w14:textId="77777777" w:rsidR="0050768A" w:rsidRDefault="0050768A">
            <w:pPr>
              <w:pStyle w:val="ConsPlusNormal"/>
            </w:pPr>
          </w:p>
        </w:tc>
        <w:tc>
          <w:tcPr>
            <w:tcW w:w="1504" w:type="dxa"/>
            <w:vMerge/>
          </w:tcPr>
          <w:p w14:paraId="47B990A4" w14:textId="77777777" w:rsidR="0050768A" w:rsidRDefault="0050768A">
            <w:pPr>
              <w:spacing w:after="1" w:line="0" w:lineRule="atLeast"/>
            </w:pPr>
          </w:p>
        </w:tc>
      </w:tr>
      <w:tr w:rsidR="0050768A" w14:paraId="3A433B32" w14:textId="77777777">
        <w:tc>
          <w:tcPr>
            <w:tcW w:w="874" w:type="dxa"/>
            <w:vMerge w:val="restart"/>
          </w:tcPr>
          <w:p w14:paraId="4683B36F" w14:textId="77777777" w:rsidR="0050768A" w:rsidRDefault="0050768A">
            <w:pPr>
              <w:pStyle w:val="ConsPlusNormal"/>
            </w:pPr>
            <w:r>
              <w:t>5</w:t>
            </w:r>
          </w:p>
        </w:tc>
        <w:tc>
          <w:tcPr>
            <w:tcW w:w="3964" w:type="dxa"/>
            <w:vMerge w:val="restart"/>
          </w:tcPr>
          <w:p w14:paraId="45877D2B" w14:textId="77777777" w:rsidR="0050768A" w:rsidRDefault="0050768A">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020" w:type="dxa"/>
          </w:tcPr>
          <w:p w14:paraId="79D9BE46" w14:textId="77777777" w:rsidR="0050768A" w:rsidRDefault="0050768A">
            <w:pPr>
              <w:pStyle w:val="ConsPlusNormal"/>
            </w:pPr>
            <w:r>
              <w:t>D66, D67, D68</w:t>
            </w:r>
          </w:p>
        </w:tc>
        <w:tc>
          <w:tcPr>
            <w:tcW w:w="3439" w:type="dxa"/>
          </w:tcPr>
          <w:p w14:paraId="31657399" w14:textId="77777777" w:rsidR="0050768A" w:rsidRDefault="0050768A">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74" w:type="dxa"/>
          </w:tcPr>
          <w:p w14:paraId="1C108B47" w14:textId="77777777" w:rsidR="0050768A" w:rsidRDefault="0050768A">
            <w:pPr>
              <w:pStyle w:val="ConsPlusNormal"/>
            </w:pPr>
            <w:r>
              <w:t>комбинированное лечение</w:t>
            </w:r>
          </w:p>
        </w:tc>
        <w:tc>
          <w:tcPr>
            <w:tcW w:w="4639" w:type="dxa"/>
          </w:tcPr>
          <w:p w14:paraId="41BBDC57" w14:textId="77777777" w:rsidR="0050768A" w:rsidRDefault="0050768A">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04" w:type="dxa"/>
            <w:vMerge w:val="restart"/>
          </w:tcPr>
          <w:p w14:paraId="5F00BC43" w14:textId="77777777" w:rsidR="0050768A" w:rsidRDefault="0050768A">
            <w:pPr>
              <w:pStyle w:val="ConsPlusNormal"/>
              <w:jc w:val="center"/>
            </w:pPr>
            <w:r>
              <w:t>686103</w:t>
            </w:r>
          </w:p>
        </w:tc>
      </w:tr>
      <w:tr w:rsidR="0050768A" w14:paraId="008F3F88" w14:textId="77777777">
        <w:tc>
          <w:tcPr>
            <w:tcW w:w="874" w:type="dxa"/>
            <w:vMerge/>
          </w:tcPr>
          <w:p w14:paraId="4042B35F" w14:textId="77777777" w:rsidR="0050768A" w:rsidRDefault="0050768A">
            <w:pPr>
              <w:spacing w:after="1" w:line="0" w:lineRule="atLeast"/>
            </w:pPr>
          </w:p>
        </w:tc>
        <w:tc>
          <w:tcPr>
            <w:tcW w:w="3964" w:type="dxa"/>
            <w:vMerge/>
          </w:tcPr>
          <w:p w14:paraId="59E824EB" w14:textId="77777777" w:rsidR="0050768A" w:rsidRDefault="0050768A">
            <w:pPr>
              <w:spacing w:after="1" w:line="0" w:lineRule="atLeast"/>
            </w:pPr>
          </w:p>
        </w:tc>
        <w:tc>
          <w:tcPr>
            <w:tcW w:w="1020" w:type="dxa"/>
          </w:tcPr>
          <w:p w14:paraId="39DD2A4E" w14:textId="77777777" w:rsidR="0050768A" w:rsidRDefault="0050768A">
            <w:pPr>
              <w:pStyle w:val="ConsPlusNormal"/>
            </w:pPr>
            <w:r>
              <w:t>E75.2</w:t>
            </w:r>
          </w:p>
        </w:tc>
        <w:tc>
          <w:tcPr>
            <w:tcW w:w="3439" w:type="dxa"/>
          </w:tcPr>
          <w:p w14:paraId="74ACD17E" w14:textId="77777777" w:rsidR="0050768A" w:rsidRDefault="0050768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14:paraId="24EDC2D7" w14:textId="77777777" w:rsidR="0050768A" w:rsidRDefault="0050768A">
            <w:pPr>
              <w:pStyle w:val="ConsPlusNormal"/>
            </w:pPr>
            <w:r>
              <w:t>комбинированное лечение</w:t>
            </w:r>
          </w:p>
        </w:tc>
        <w:tc>
          <w:tcPr>
            <w:tcW w:w="4639" w:type="dxa"/>
          </w:tcPr>
          <w:p w14:paraId="50587384" w14:textId="77777777" w:rsidR="0050768A" w:rsidRDefault="0050768A">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vMerge/>
          </w:tcPr>
          <w:p w14:paraId="6C547EBE" w14:textId="77777777" w:rsidR="0050768A" w:rsidRDefault="0050768A">
            <w:pPr>
              <w:spacing w:after="1" w:line="0" w:lineRule="atLeast"/>
            </w:pPr>
          </w:p>
        </w:tc>
      </w:tr>
      <w:tr w:rsidR="0050768A" w14:paraId="739C0F19" w14:textId="77777777">
        <w:tc>
          <w:tcPr>
            <w:tcW w:w="874" w:type="dxa"/>
          </w:tcPr>
          <w:p w14:paraId="1284E54E" w14:textId="77777777" w:rsidR="0050768A" w:rsidRDefault="0050768A">
            <w:pPr>
              <w:pStyle w:val="ConsPlusNormal"/>
            </w:pPr>
            <w:r>
              <w:t>6</w:t>
            </w:r>
          </w:p>
        </w:tc>
        <w:tc>
          <w:tcPr>
            <w:tcW w:w="3964" w:type="dxa"/>
          </w:tcPr>
          <w:p w14:paraId="0F5D8ADA" w14:textId="77777777" w:rsidR="0050768A" w:rsidRDefault="0050768A">
            <w:pPr>
              <w:pStyle w:val="ConsPlusNormal"/>
            </w:pPr>
            <w:r>
              <w:t>Программная комбинированная терапия апластической анемии</w:t>
            </w:r>
          </w:p>
        </w:tc>
        <w:tc>
          <w:tcPr>
            <w:tcW w:w="1020" w:type="dxa"/>
          </w:tcPr>
          <w:p w14:paraId="12A47DF0" w14:textId="77777777" w:rsidR="0050768A" w:rsidRDefault="0050768A">
            <w:pPr>
              <w:pStyle w:val="ConsPlusNormal"/>
            </w:pPr>
            <w:r>
              <w:t>D61.3, D61.9</w:t>
            </w:r>
          </w:p>
        </w:tc>
        <w:tc>
          <w:tcPr>
            <w:tcW w:w="3439" w:type="dxa"/>
          </w:tcPr>
          <w:p w14:paraId="4B802CE0" w14:textId="77777777" w:rsidR="0050768A" w:rsidRDefault="0050768A">
            <w:pPr>
              <w:pStyle w:val="ConsPlusNormal"/>
            </w:pPr>
            <w:r>
              <w:t>приобретенная апластическая анемия у взрослых, в том числе рецидив или рефрактерность</w:t>
            </w:r>
          </w:p>
        </w:tc>
        <w:tc>
          <w:tcPr>
            <w:tcW w:w="2074" w:type="dxa"/>
          </w:tcPr>
          <w:p w14:paraId="0F4676EA" w14:textId="77777777" w:rsidR="0050768A" w:rsidRDefault="0050768A">
            <w:pPr>
              <w:pStyle w:val="ConsPlusNormal"/>
            </w:pPr>
            <w:r>
              <w:t>терапевтическое лечение</w:t>
            </w:r>
          </w:p>
        </w:tc>
        <w:tc>
          <w:tcPr>
            <w:tcW w:w="4639" w:type="dxa"/>
          </w:tcPr>
          <w:p w14:paraId="1D4CAF99" w14:textId="77777777" w:rsidR="0050768A" w:rsidRDefault="0050768A">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14:paraId="21F94A17" w14:textId="77777777" w:rsidR="0050768A" w:rsidRDefault="0050768A">
            <w:pPr>
              <w:pStyle w:val="ConsPlusNormal"/>
              <w:jc w:val="center"/>
            </w:pPr>
            <w:r>
              <w:t>2668426</w:t>
            </w:r>
          </w:p>
        </w:tc>
      </w:tr>
      <w:tr w:rsidR="0050768A" w14:paraId="16B81396" w14:textId="77777777">
        <w:tc>
          <w:tcPr>
            <w:tcW w:w="17514" w:type="dxa"/>
            <w:gridSpan w:val="7"/>
          </w:tcPr>
          <w:p w14:paraId="44FC1B82" w14:textId="77777777" w:rsidR="0050768A" w:rsidRDefault="0050768A">
            <w:pPr>
              <w:pStyle w:val="ConsPlusNormal"/>
              <w:outlineLvl w:val="3"/>
            </w:pPr>
            <w:r>
              <w:t>Дерматовенерология</w:t>
            </w:r>
          </w:p>
        </w:tc>
      </w:tr>
      <w:tr w:rsidR="0050768A" w14:paraId="3F5B4F98" w14:textId="77777777">
        <w:tc>
          <w:tcPr>
            <w:tcW w:w="874" w:type="dxa"/>
          </w:tcPr>
          <w:p w14:paraId="2ED40E4D" w14:textId="77777777" w:rsidR="0050768A" w:rsidRDefault="0050768A">
            <w:pPr>
              <w:pStyle w:val="ConsPlusNormal"/>
            </w:pPr>
            <w:r>
              <w:t>7</w:t>
            </w:r>
          </w:p>
        </w:tc>
        <w:tc>
          <w:tcPr>
            <w:tcW w:w="3964" w:type="dxa"/>
          </w:tcPr>
          <w:p w14:paraId="18356B47" w14:textId="77777777" w:rsidR="0050768A" w:rsidRDefault="0050768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020" w:type="dxa"/>
          </w:tcPr>
          <w:p w14:paraId="54614B53" w14:textId="77777777" w:rsidR="0050768A" w:rsidRDefault="0050768A">
            <w:pPr>
              <w:pStyle w:val="ConsPlusNormal"/>
            </w:pPr>
            <w:r>
              <w:t>C84.0</w:t>
            </w:r>
          </w:p>
        </w:tc>
        <w:tc>
          <w:tcPr>
            <w:tcW w:w="3439" w:type="dxa"/>
          </w:tcPr>
          <w:p w14:paraId="33938266" w14:textId="77777777" w:rsidR="0050768A" w:rsidRDefault="0050768A">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14:paraId="3CFE5554" w14:textId="77777777" w:rsidR="0050768A" w:rsidRDefault="0050768A">
            <w:pPr>
              <w:pStyle w:val="ConsPlusNormal"/>
            </w:pPr>
            <w:r>
              <w:t>терапевтическое лечение</w:t>
            </w:r>
          </w:p>
        </w:tc>
        <w:tc>
          <w:tcPr>
            <w:tcW w:w="4639" w:type="dxa"/>
          </w:tcPr>
          <w:p w14:paraId="041C3BEE" w14:textId="77777777" w:rsidR="0050768A" w:rsidRDefault="0050768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14:paraId="4A33C6B8" w14:textId="77777777" w:rsidR="0050768A" w:rsidRDefault="0050768A">
            <w:pPr>
              <w:pStyle w:val="ConsPlusNormal"/>
              <w:jc w:val="center"/>
            </w:pPr>
            <w:r>
              <w:t>188780</w:t>
            </w:r>
          </w:p>
        </w:tc>
      </w:tr>
      <w:tr w:rsidR="0050768A" w14:paraId="595DBB75" w14:textId="77777777">
        <w:tc>
          <w:tcPr>
            <w:tcW w:w="17514" w:type="dxa"/>
            <w:gridSpan w:val="7"/>
          </w:tcPr>
          <w:p w14:paraId="2D095063" w14:textId="77777777" w:rsidR="0050768A" w:rsidRDefault="0050768A">
            <w:pPr>
              <w:pStyle w:val="ConsPlusNormal"/>
              <w:outlineLvl w:val="3"/>
            </w:pPr>
            <w:r>
              <w:t>Детская хирургия в период новорожденности</w:t>
            </w:r>
          </w:p>
        </w:tc>
      </w:tr>
      <w:tr w:rsidR="0050768A" w14:paraId="0E14D182" w14:textId="77777777">
        <w:tc>
          <w:tcPr>
            <w:tcW w:w="874" w:type="dxa"/>
            <w:vMerge w:val="restart"/>
          </w:tcPr>
          <w:p w14:paraId="7BED5B01" w14:textId="77777777" w:rsidR="0050768A" w:rsidRDefault="0050768A">
            <w:pPr>
              <w:pStyle w:val="ConsPlusNormal"/>
            </w:pPr>
            <w:r>
              <w:t>8</w:t>
            </w:r>
          </w:p>
        </w:tc>
        <w:tc>
          <w:tcPr>
            <w:tcW w:w="3964" w:type="dxa"/>
          </w:tcPr>
          <w:p w14:paraId="5BC93DF5" w14:textId="77777777" w:rsidR="0050768A" w:rsidRDefault="0050768A">
            <w:pPr>
              <w:pStyle w:val="ConsPlusNormal"/>
            </w:pPr>
            <w:r>
              <w:t>Реконструктивно-пластические операции на тонкой и толстой кишке у новорожденных, в том числе лапароскопические</w:t>
            </w:r>
          </w:p>
        </w:tc>
        <w:tc>
          <w:tcPr>
            <w:tcW w:w="1020" w:type="dxa"/>
          </w:tcPr>
          <w:p w14:paraId="525ABEF0" w14:textId="77777777" w:rsidR="0050768A" w:rsidRDefault="0050768A">
            <w:pPr>
              <w:pStyle w:val="ConsPlusNormal"/>
            </w:pPr>
            <w:r>
              <w:t>Q41, Q42</w:t>
            </w:r>
          </w:p>
        </w:tc>
        <w:tc>
          <w:tcPr>
            <w:tcW w:w="3439" w:type="dxa"/>
          </w:tcPr>
          <w:p w14:paraId="7E5BDC58" w14:textId="77777777" w:rsidR="0050768A" w:rsidRDefault="0050768A">
            <w:pPr>
              <w:pStyle w:val="ConsPlusNormal"/>
            </w:pPr>
            <w:r>
              <w:t>врожденная атрезия и стеноз тонкого кишечника. Врожденная атрезия и стеноз толстого кишечника</w:t>
            </w:r>
          </w:p>
        </w:tc>
        <w:tc>
          <w:tcPr>
            <w:tcW w:w="2074" w:type="dxa"/>
          </w:tcPr>
          <w:p w14:paraId="25211009" w14:textId="77777777" w:rsidR="0050768A" w:rsidRDefault="0050768A">
            <w:pPr>
              <w:pStyle w:val="ConsPlusNormal"/>
            </w:pPr>
            <w:r>
              <w:t>хирургическое лечение</w:t>
            </w:r>
          </w:p>
        </w:tc>
        <w:tc>
          <w:tcPr>
            <w:tcW w:w="4639" w:type="dxa"/>
          </w:tcPr>
          <w:p w14:paraId="0070EAB0" w14:textId="77777777" w:rsidR="0050768A" w:rsidRDefault="0050768A">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14:paraId="06E80502" w14:textId="77777777" w:rsidR="0050768A" w:rsidRDefault="0050768A">
            <w:pPr>
              <w:pStyle w:val="ConsPlusNormal"/>
              <w:jc w:val="center"/>
            </w:pPr>
            <w:r>
              <w:t>449625</w:t>
            </w:r>
          </w:p>
        </w:tc>
      </w:tr>
      <w:tr w:rsidR="0050768A" w14:paraId="28471E78" w14:textId="77777777">
        <w:tc>
          <w:tcPr>
            <w:tcW w:w="874" w:type="dxa"/>
            <w:vMerge/>
          </w:tcPr>
          <w:p w14:paraId="4FB6148C" w14:textId="77777777" w:rsidR="0050768A" w:rsidRDefault="0050768A">
            <w:pPr>
              <w:spacing w:after="1" w:line="0" w:lineRule="atLeast"/>
            </w:pPr>
          </w:p>
        </w:tc>
        <w:tc>
          <w:tcPr>
            <w:tcW w:w="3964" w:type="dxa"/>
            <w:vMerge w:val="restart"/>
          </w:tcPr>
          <w:p w14:paraId="173F166A" w14:textId="77777777" w:rsidR="0050768A" w:rsidRDefault="0050768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020" w:type="dxa"/>
            <w:vMerge w:val="restart"/>
          </w:tcPr>
          <w:p w14:paraId="6A4BB0AE" w14:textId="77777777" w:rsidR="0050768A" w:rsidRDefault="0050768A">
            <w:pPr>
              <w:pStyle w:val="ConsPlusNormal"/>
            </w:pPr>
            <w:r>
              <w:t>Q79.0, Q79.2, Q79.3</w:t>
            </w:r>
          </w:p>
        </w:tc>
        <w:tc>
          <w:tcPr>
            <w:tcW w:w="3439" w:type="dxa"/>
            <w:vMerge w:val="restart"/>
          </w:tcPr>
          <w:p w14:paraId="74C5EAAF" w14:textId="77777777" w:rsidR="0050768A" w:rsidRDefault="0050768A">
            <w:pPr>
              <w:pStyle w:val="ConsPlusNormal"/>
            </w:pPr>
            <w:r>
              <w:t>врожденная диафрагмальная грыжа. Омфалоцеле. Гастрошизис</w:t>
            </w:r>
          </w:p>
        </w:tc>
        <w:tc>
          <w:tcPr>
            <w:tcW w:w="2074" w:type="dxa"/>
            <w:vMerge w:val="restart"/>
          </w:tcPr>
          <w:p w14:paraId="67C935DB" w14:textId="77777777" w:rsidR="0050768A" w:rsidRDefault="0050768A">
            <w:pPr>
              <w:pStyle w:val="ConsPlusNormal"/>
            </w:pPr>
            <w:r>
              <w:t>хирургическое лечение</w:t>
            </w:r>
          </w:p>
        </w:tc>
        <w:tc>
          <w:tcPr>
            <w:tcW w:w="4639" w:type="dxa"/>
          </w:tcPr>
          <w:p w14:paraId="2D23FD2F" w14:textId="77777777" w:rsidR="0050768A" w:rsidRDefault="0050768A">
            <w:pPr>
              <w:pStyle w:val="ConsPlusNormal"/>
            </w:pPr>
            <w:r>
              <w:t>пластика диафрагмы, в том числе торакоскопическая, с применением синтетических материалов</w:t>
            </w:r>
          </w:p>
        </w:tc>
        <w:tc>
          <w:tcPr>
            <w:tcW w:w="1504" w:type="dxa"/>
            <w:vMerge/>
          </w:tcPr>
          <w:p w14:paraId="58B4B9C2" w14:textId="77777777" w:rsidR="0050768A" w:rsidRDefault="0050768A">
            <w:pPr>
              <w:spacing w:after="1" w:line="0" w:lineRule="atLeast"/>
            </w:pPr>
          </w:p>
        </w:tc>
      </w:tr>
      <w:tr w:rsidR="0050768A" w14:paraId="108E4454" w14:textId="77777777">
        <w:tc>
          <w:tcPr>
            <w:tcW w:w="874" w:type="dxa"/>
            <w:vMerge/>
          </w:tcPr>
          <w:p w14:paraId="4B68B703" w14:textId="77777777" w:rsidR="0050768A" w:rsidRDefault="0050768A">
            <w:pPr>
              <w:spacing w:after="1" w:line="0" w:lineRule="atLeast"/>
            </w:pPr>
          </w:p>
        </w:tc>
        <w:tc>
          <w:tcPr>
            <w:tcW w:w="3964" w:type="dxa"/>
            <w:vMerge/>
          </w:tcPr>
          <w:p w14:paraId="0B41CAA1" w14:textId="77777777" w:rsidR="0050768A" w:rsidRDefault="0050768A">
            <w:pPr>
              <w:spacing w:after="1" w:line="0" w:lineRule="atLeast"/>
            </w:pPr>
          </w:p>
        </w:tc>
        <w:tc>
          <w:tcPr>
            <w:tcW w:w="1020" w:type="dxa"/>
            <w:vMerge/>
          </w:tcPr>
          <w:p w14:paraId="76074279" w14:textId="77777777" w:rsidR="0050768A" w:rsidRDefault="0050768A">
            <w:pPr>
              <w:spacing w:after="1" w:line="0" w:lineRule="atLeast"/>
            </w:pPr>
          </w:p>
        </w:tc>
        <w:tc>
          <w:tcPr>
            <w:tcW w:w="3439" w:type="dxa"/>
            <w:vMerge/>
          </w:tcPr>
          <w:p w14:paraId="0F8E20CF" w14:textId="77777777" w:rsidR="0050768A" w:rsidRDefault="0050768A">
            <w:pPr>
              <w:spacing w:after="1" w:line="0" w:lineRule="atLeast"/>
            </w:pPr>
          </w:p>
        </w:tc>
        <w:tc>
          <w:tcPr>
            <w:tcW w:w="2074" w:type="dxa"/>
            <w:vMerge/>
          </w:tcPr>
          <w:p w14:paraId="5A8D5A9F" w14:textId="77777777" w:rsidR="0050768A" w:rsidRDefault="0050768A">
            <w:pPr>
              <w:spacing w:after="1" w:line="0" w:lineRule="atLeast"/>
            </w:pPr>
          </w:p>
        </w:tc>
        <w:tc>
          <w:tcPr>
            <w:tcW w:w="4639" w:type="dxa"/>
          </w:tcPr>
          <w:p w14:paraId="7BDA7327" w14:textId="77777777" w:rsidR="0050768A" w:rsidRDefault="0050768A">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14:paraId="0680A6DE" w14:textId="77777777" w:rsidR="0050768A" w:rsidRDefault="0050768A">
            <w:pPr>
              <w:spacing w:after="1" w:line="0" w:lineRule="atLeast"/>
            </w:pPr>
          </w:p>
        </w:tc>
      </w:tr>
      <w:tr w:rsidR="0050768A" w14:paraId="5B1A5366" w14:textId="77777777">
        <w:tc>
          <w:tcPr>
            <w:tcW w:w="874" w:type="dxa"/>
            <w:vMerge/>
          </w:tcPr>
          <w:p w14:paraId="3CE00E67" w14:textId="77777777" w:rsidR="0050768A" w:rsidRDefault="0050768A">
            <w:pPr>
              <w:spacing w:after="1" w:line="0" w:lineRule="atLeast"/>
            </w:pPr>
          </w:p>
        </w:tc>
        <w:tc>
          <w:tcPr>
            <w:tcW w:w="3964" w:type="dxa"/>
            <w:vMerge/>
          </w:tcPr>
          <w:p w14:paraId="7A954E9F" w14:textId="77777777" w:rsidR="0050768A" w:rsidRDefault="0050768A">
            <w:pPr>
              <w:spacing w:after="1" w:line="0" w:lineRule="atLeast"/>
            </w:pPr>
          </w:p>
        </w:tc>
        <w:tc>
          <w:tcPr>
            <w:tcW w:w="1020" w:type="dxa"/>
            <w:vMerge/>
          </w:tcPr>
          <w:p w14:paraId="4CF6155C" w14:textId="77777777" w:rsidR="0050768A" w:rsidRDefault="0050768A">
            <w:pPr>
              <w:spacing w:after="1" w:line="0" w:lineRule="atLeast"/>
            </w:pPr>
          </w:p>
        </w:tc>
        <w:tc>
          <w:tcPr>
            <w:tcW w:w="3439" w:type="dxa"/>
            <w:vMerge/>
          </w:tcPr>
          <w:p w14:paraId="179E3DF8" w14:textId="77777777" w:rsidR="0050768A" w:rsidRDefault="0050768A">
            <w:pPr>
              <w:spacing w:after="1" w:line="0" w:lineRule="atLeast"/>
            </w:pPr>
          </w:p>
        </w:tc>
        <w:tc>
          <w:tcPr>
            <w:tcW w:w="2074" w:type="dxa"/>
            <w:vMerge/>
          </w:tcPr>
          <w:p w14:paraId="2CBC1AE0" w14:textId="77777777" w:rsidR="0050768A" w:rsidRDefault="0050768A">
            <w:pPr>
              <w:spacing w:after="1" w:line="0" w:lineRule="atLeast"/>
            </w:pPr>
          </w:p>
        </w:tc>
        <w:tc>
          <w:tcPr>
            <w:tcW w:w="4639" w:type="dxa"/>
          </w:tcPr>
          <w:p w14:paraId="475FDDAA" w14:textId="77777777" w:rsidR="0050768A" w:rsidRDefault="0050768A">
            <w:pPr>
              <w:pStyle w:val="ConsPlusNormal"/>
            </w:pPr>
            <w:r>
              <w:t>первичная радикальная циркулярная пластика передней брюшной стенки, в том числе этапная</w:t>
            </w:r>
          </w:p>
        </w:tc>
        <w:tc>
          <w:tcPr>
            <w:tcW w:w="1504" w:type="dxa"/>
            <w:vMerge/>
          </w:tcPr>
          <w:p w14:paraId="43C797E0" w14:textId="77777777" w:rsidR="0050768A" w:rsidRDefault="0050768A">
            <w:pPr>
              <w:spacing w:after="1" w:line="0" w:lineRule="atLeast"/>
            </w:pPr>
          </w:p>
        </w:tc>
      </w:tr>
      <w:tr w:rsidR="0050768A" w14:paraId="36CF314E" w14:textId="77777777">
        <w:tc>
          <w:tcPr>
            <w:tcW w:w="874" w:type="dxa"/>
            <w:vMerge/>
          </w:tcPr>
          <w:p w14:paraId="1BFE66E5" w14:textId="77777777" w:rsidR="0050768A" w:rsidRDefault="0050768A">
            <w:pPr>
              <w:spacing w:after="1" w:line="0" w:lineRule="atLeast"/>
            </w:pPr>
          </w:p>
        </w:tc>
        <w:tc>
          <w:tcPr>
            <w:tcW w:w="3964" w:type="dxa"/>
            <w:vMerge w:val="restart"/>
          </w:tcPr>
          <w:p w14:paraId="09BE15D1" w14:textId="77777777" w:rsidR="0050768A" w:rsidRDefault="0050768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020" w:type="dxa"/>
            <w:vMerge w:val="restart"/>
          </w:tcPr>
          <w:p w14:paraId="5C57B65C" w14:textId="77777777" w:rsidR="0050768A" w:rsidRDefault="0050768A">
            <w:pPr>
              <w:pStyle w:val="ConsPlusNormal"/>
            </w:pPr>
            <w:r>
              <w:t>D18, D20.0, D21.5</w:t>
            </w:r>
          </w:p>
        </w:tc>
        <w:tc>
          <w:tcPr>
            <w:tcW w:w="3439" w:type="dxa"/>
            <w:vMerge w:val="restart"/>
          </w:tcPr>
          <w:p w14:paraId="2BFBD38C" w14:textId="77777777" w:rsidR="0050768A" w:rsidRDefault="0050768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14:paraId="76EF5974" w14:textId="77777777" w:rsidR="0050768A" w:rsidRDefault="0050768A">
            <w:pPr>
              <w:pStyle w:val="ConsPlusNormal"/>
            </w:pPr>
            <w:r>
              <w:t>хирургическое лечение</w:t>
            </w:r>
          </w:p>
        </w:tc>
        <w:tc>
          <w:tcPr>
            <w:tcW w:w="4639" w:type="dxa"/>
          </w:tcPr>
          <w:p w14:paraId="5747AECD" w14:textId="77777777" w:rsidR="0050768A" w:rsidRDefault="0050768A">
            <w:pPr>
              <w:pStyle w:val="ConsPlusNormal"/>
            </w:pPr>
            <w:r>
              <w:t>удаление крестцово-копчиковой тератомы, в том числе с применением лапароскопии</w:t>
            </w:r>
          </w:p>
        </w:tc>
        <w:tc>
          <w:tcPr>
            <w:tcW w:w="1504" w:type="dxa"/>
            <w:vMerge/>
          </w:tcPr>
          <w:p w14:paraId="7409CB75" w14:textId="77777777" w:rsidR="0050768A" w:rsidRDefault="0050768A">
            <w:pPr>
              <w:spacing w:after="1" w:line="0" w:lineRule="atLeast"/>
            </w:pPr>
          </w:p>
        </w:tc>
      </w:tr>
      <w:tr w:rsidR="0050768A" w14:paraId="2F59EF73" w14:textId="77777777">
        <w:tc>
          <w:tcPr>
            <w:tcW w:w="874" w:type="dxa"/>
            <w:vMerge/>
          </w:tcPr>
          <w:p w14:paraId="45A34318" w14:textId="77777777" w:rsidR="0050768A" w:rsidRDefault="0050768A">
            <w:pPr>
              <w:spacing w:after="1" w:line="0" w:lineRule="atLeast"/>
            </w:pPr>
          </w:p>
        </w:tc>
        <w:tc>
          <w:tcPr>
            <w:tcW w:w="3964" w:type="dxa"/>
            <w:vMerge/>
          </w:tcPr>
          <w:p w14:paraId="2351CDAE" w14:textId="77777777" w:rsidR="0050768A" w:rsidRDefault="0050768A">
            <w:pPr>
              <w:spacing w:after="1" w:line="0" w:lineRule="atLeast"/>
            </w:pPr>
          </w:p>
        </w:tc>
        <w:tc>
          <w:tcPr>
            <w:tcW w:w="1020" w:type="dxa"/>
            <w:vMerge/>
          </w:tcPr>
          <w:p w14:paraId="144C5D83" w14:textId="77777777" w:rsidR="0050768A" w:rsidRDefault="0050768A">
            <w:pPr>
              <w:spacing w:after="1" w:line="0" w:lineRule="atLeast"/>
            </w:pPr>
          </w:p>
        </w:tc>
        <w:tc>
          <w:tcPr>
            <w:tcW w:w="3439" w:type="dxa"/>
            <w:vMerge/>
          </w:tcPr>
          <w:p w14:paraId="50AC2123" w14:textId="77777777" w:rsidR="0050768A" w:rsidRDefault="0050768A">
            <w:pPr>
              <w:spacing w:after="1" w:line="0" w:lineRule="atLeast"/>
            </w:pPr>
          </w:p>
        </w:tc>
        <w:tc>
          <w:tcPr>
            <w:tcW w:w="2074" w:type="dxa"/>
            <w:vMerge/>
          </w:tcPr>
          <w:p w14:paraId="76801E8B" w14:textId="77777777" w:rsidR="0050768A" w:rsidRDefault="0050768A">
            <w:pPr>
              <w:spacing w:after="1" w:line="0" w:lineRule="atLeast"/>
            </w:pPr>
          </w:p>
        </w:tc>
        <w:tc>
          <w:tcPr>
            <w:tcW w:w="4639" w:type="dxa"/>
          </w:tcPr>
          <w:p w14:paraId="2C20AABD" w14:textId="77777777" w:rsidR="0050768A" w:rsidRDefault="0050768A">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14:paraId="7C42F264" w14:textId="77777777" w:rsidR="0050768A" w:rsidRDefault="0050768A">
            <w:pPr>
              <w:spacing w:after="1" w:line="0" w:lineRule="atLeast"/>
            </w:pPr>
          </w:p>
        </w:tc>
      </w:tr>
      <w:tr w:rsidR="0050768A" w14:paraId="37ABE94D" w14:textId="77777777">
        <w:tc>
          <w:tcPr>
            <w:tcW w:w="874" w:type="dxa"/>
            <w:vMerge/>
          </w:tcPr>
          <w:p w14:paraId="2843D1D7" w14:textId="77777777" w:rsidR="0050768A" w:rsidRDefault="0050768A">
            <w:pPr>
              <w:spacing w:after="1" w:line="0" w:lineRule="atLeast"/>
            </w:pPr>
          </w:p>
        </w:tc>
        <w:tc>
          <w:tcPr>
            <w:tcW w:w="3964" w:type="dxa"/>
            <w:vMerge w:val="restart"/>
          </w:tcPr>
          <w:p w14:paraId="4CD5EE63" w14:textId="77777777" w:rsidR="0050768A" w:rsidRDefault="0050768A">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020" w:type="dxa"/>
            <w:vMerge w:val="restart"/>
          </w:tcPr>
          <w:p w14:paraId="4627182B" w14:textId="77777777" w:rsidR="0050768A" w:rsidRDefault="0050768A">
            <w:pPr>
              <w:pStyle w:val="ConsPlusNormal"/>
            </w:pPr>
            <w:r>
              <w:t>Q61.8, Q62.0, Q62.1, Q62.2, Q62.3, Q62.7, Q64.1, D30.0</w:t>
            </w:r>
          </w:p>
        </w:tc>
        <w:tc>
          <w:tcPr>
            <w:tcW w:w="3439" w:type="dxa"/>
            <w:vMerge w:val="restart"/>
          </w:tcPr>
          <w:p w14:paraId="64D6F90B" w14:textId="77777777" w:rsidR="0050768A" w:rsidRDefault="0050768A">
            <w:pPr>
              <w:pStyle w:val="ConsPlusNormal"/>
            </w:pPr>
            <w:r>
              <w:t>врожденный гидронефроз. Врожденный уретерогидронефроз. Врожденный мегауретер. Мультикистоз почек.</w:t>
            </w:r>
          </w:p>
          <w:p w14:paraId="261D0984" w14:textId="77777777" w:rsidR="0050768A" w:rsidRDefault="0050768A">
            <w:pPr>
              <w:pStyle w:val="ConsPlusNormal"/>
            </w:pPr>
            <w:r>
              <w:t>Экстрофия мочевого пузыря. Врожденный пузырно-мочеточниковый рефлюкс III степени и выше.</w:t>
            </w:r>
          </w:p>
          <w:p w14:paraId="4302E3B8" w14:textId="77777777" w:rsidR="0050768A" w:rsidRDefault="0050768A">
            <w:pPr>
              <w:pStyle w:val="ConsPlusNormal"/>
            </w:pPr>
            <w:r>
              <w:t>Врожденное уретероцеле, в том числе при удвоении почки. Доброкачественные новообразования почки</w:t>
            </w:r>
          </w:p>
        </w:tc>
        <w:tc>
          <w:tcPr>
            <w:tcW w:w="2074" w:type="dxa"/>
            <w:vMerge w:val="restart"/>
          </w:tcPr>
          <w:p w14:paraId="60E6F0B8" w14:textId="77777777" w:rsidR="0050768A" w:rsidRDefault="0050768A">
            <w:pPr>
              <w:pStyle w:val="ConsPlusNormal"/>
            </w:pPr>
            <w:r>
              <w:t>хирургическое лечение</w:t>
            </w:r>
          </w:p>
        </w:tc>
        <w:tc>
          <w:tcPr>
            <w:tcW w:w="4639" w:type="dxa"/>
          </w:tcPr>
          <w:p w14:paraId="16ADABBF" w14:textId="77777777" w:rsidR="0050768A" w:rsidRDefault="0050768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14:paraId="1FA27D41" w14:textId="77777777" w:rsidR="0050768A" w:rsidRDefault="0050768A">
            <w:pPr>
              <w:spacing w:after="1" w:line="0" w:lineRule="atLeast"/>
            </w:pPr>
          </w:p>
        </w:tc>
      </w:tr>
      <w:tr w:rsidR="0050768A" w14:paraId="4C11F7BD" w14:textId="77777777">
        <w:tc>
          <w:tcPr>
            <w:tcW w:w="874" w:type="dxa"/>
            <w:vMerge/>
          </w:tcPr>
          <w:p w14:paraId="5921FBC6" w14:textId="77777777" w:rsidR="0050768A" w:rsidRDefault="0050768A">
            <w:pPr>
              <w:spacing w:after="1" w:line="0" w:lineRule="atLeast"/>
            </w:pPr>
          </w:p>
        </w:tc>
        <w:tc>
          <w:tcPr>
            <w:tcW w:w="3964" w:type="dxa"/>
            <w:vMerge/>
          </w:tcPr>
          <w:p w14:paraId="07C4BBBE" w14:textId="77777777" w:rsidR="0050768A" w:rsidRDefault="0050768A">
            <w:pPr>
              <w:spacing w:after="1" w:line="0" w:lineRule="atLeast"/>
            </w:pPr>
          </w:p>
        </w:tc>
        <w:tc>
          <w:tcPr>
            <w:tcW w:w="1020" w:type="dxa"/>
            <w:vMerge/>
          </w:tcPr>
          <w:p w14:paraId="21630F37" w14:textId="77777777" w:rsidR="0050768A" w:rsidRDefault="0050768A">
            <w:pPr>
              <w:spacing w:after="1" w:line="0" w:lineRule="atLeast"/>
            </w:pPr>
          </w:p>
        </w:tc>
        <w:tc>
          <w:tcPr>
            <w:tcW w:w="3439" w:type="dxa"/>
            <w:vMerge/>
          </w:tcPr>
          <w:p w14:paraId="704B6461" w14:textId="77777777" w:rsidR="0050768A" w:rsidRDefault="0050768A">
            <w:pPr>
              <w:spacing w:after="1" w:line="0" w:lineRule="atLeast"/>
            </w:pPr>
          </w:p>
        </w:tc>
        <w:tc>
          <w:tcPr>
            <w:tcW w:w="2074" w:type="dxa"/>
            <w:vMerge/>
          </w:tcPr>
          <w:p w14:paraId="1756CE4F" w14:textId="77777777" w:rsidR="0050768A" w:rsidRDefault="0050768A">
            <w:pPr>
              <w:spacing w:after="1" w:line="0" w:lineRule="atLeast"/>
            </w:pPr>
          </w:p>
        </w:tc>
        <w:tc>
          <w:tcPr>
            <w:tcW w:w="4639" w:type="dxa"/>
          </w:tcPr>
          <w:p w14:paraId="783563EB" w14:textId="77777777" w:rsidR="0050768A" w:rsidRDefault="0050768A">
            <w:pPr>
              <w:pStyle w:val="ConsPlusNormal"/>
            </w:pPr>
            <w:r>
              <w:t>вторичная нефрэктомия</w:t>
            </w:r>
          </w:p>
        </w:tc>
        <w:tc>
          <w:tcPr>
            <w:tcW w:w="1504" w:type="dxa"/>
            <w:vMerge/>
          </w:tcPr>
          <w:p w14:paraId="3347298E" w14:textId="77777777" w:rsidR="0050768A" w:rsidRDefault="0050768A">
            <w:pPr>
              <w:spacing w:after="1" w:line="0" w:lineRule="atLeast"/>
            </w:pPr>
          </w:p>
        </w:tc>
      </w:tr>
      <w:tr w:rsidR="0050768A" w14:paraId="4291D69A" w14:textId="77777777">
        <w:tc>
          <w:tcPr>
            <w:tcW w:w="874" w:type="dxa"/>
            <w:vMerge/>
          </w:tcPr>
          <w:p w14:paraId="6859EE9D" w14:textId="77777777" w:rsidR="0050768A" w:rsidRDefault="0050768A">
            <w:pPr>
              <w:spacing w:after="1" w:line="0" w:lineRule="atLeast"/>
            </w:pPr>
          </w:p>
        </w:tc>
        <w:tc>
          <w:tcPr>
            <w:tcW w:w="3964" w:type="dxa"/>
            <w:vMerge/>
          </w:tcPr>
          <w:p w14:paraId="5D23FEE2" w14:textId="77777777" w:rsidR="0050768A" w:rsidRDefault="0050768A">
            <w:pPr>
              <w:spacing w:after="1" w:line="0" w:lineRule="atLeast"/>
            </w:pPr>
          </w:p>
        </w:tc>
        <w:tc>
          <w:tcPr>
            <w:tcW w:w="1020" w:type="dxa"/>
            <w:vMerge/>
          </w:tcPr>
          <w:p w14:paraId="48F61BFD" w14:textId="77777777" w:rsidR="0050768A" w:rsidRDefault="0050768A">
            <w:pPr>
              <w:spacing w:after="1" w:line="0" w:lineRule="atLeast"/>
            </w:pPr>
          </w:p>
        </w:tc>
        <w:tc>
          <w:tcPr>
            <w:tcW w:w="3439" w:type="dxa"/>
            <w:vMerge/>
          </w:tcPr>
          <w:p w14:paraId="249C845D" w14:textId="77777777" w:rsidR="0050768A" w:rsidRDefault="0050768A">
            <w:pPr>
              <w:spacing w:after="1" w:line="0" w:lineRule="atLeast"/>
            </w:pPr>
          </w:p>
        </w:tc>
        <w:tc>
          <w:tcPr>
            <w:tcW w:w="2074" w:type="dxa"/>
            <w:vMerge/>
          </w:tcPr>
          <w:p w14:paraId="238EBA41" w14:textId="77777777" w:rsidR="0050768A" w:rsidRDefault="0050768A">
            <w:pPr>
              <w:spacing w:after="1" w:line="0" w:lineRule="atLeast"/>
            </w:pPr>
          </w:p>
        </w:tc>
        <w:tc>
          <w:tcPr>
            <w:tcW w:w="4639" w:type="dxa"/>
          </w:tcPr>
          <w:p w14:paraId="358C1A9E" w14:textId="77777777" w:rsidR="0050768A" w:rsidRDefault="0050768A">
            <w:pPr>
              <w:pStyle w:val="ConsPlusNormal"/>
            </w:pPr>
            <w:r>
              <w:t>неоимплантация мочеточника в мочевой пузырь, в том числе с его моделированием</w:t>
            </w:r>
          </w:p>
        </w:tc>
        <w:tc>
          <w:tcPr>
            <w:tcW w:w="1504" w:type="dxa"/>
            <w:vMerge/>
          </w:tcPr>
          <w:p w14:paraId="5AE5F26B" w14:textId="77777777" w:rsidR="0050768A" w:rsidRDefault="0050768A">
            <w:pPr>
              <w:spacing w:after="1" w:line="0" w:lineRule="atLeast"/>
            </w:pPr>
          </w:p>
        </w:tc>
      </w:tr>
      <w:tr w:rsidR="0050768A" w14:paraId="77475BC1" w14:textId="77777777">
        <w:tc>
          <w:tcPr>
            <w:tcW w:w="874" w:type="dxa"/>
            <w:vMerge/>
          </w:tcPr>
          <w:p w14:paraId="6FE2A2B7" w14:textId="77777777" w:rsidR="0050768A" w:rsidRDefault="0050768A">
            <w:pPr>
              <w:spacing w:after="1" w:line="0" w:lineRule="atLeast"/>
            </w:pPr>
          </w:p>
        </w:tc>
        <w:tc>
          <w:tcPr>
            <w:tcW w:w="3964" w:type="dxa"/>
            <w:vMerge/>
          </w:tcPr>
          <w:p w14:paraId="64893F57" w14:textId="77777777" w:rsidR="0050768A" w:rsidRDefault="0050768A">
            <w:pPr>
              <w:spacing w:after="1" w:line="0" w:lineRule="atLeast"/>
            </w:pPr>
          </w:p>
        </w:tc>
        <w:tc>
          <w:tcPr>
            <w:tcW w:w="1020" w:type="dxa"/>
            <w:vMerge/>
          </w:tcPr>
          <w:p w14:paraId="004FC600" w14:textId="77777777" w:rsidR="0050768A" w:rsidRDefault="0050768A">
            <w:pPr>
              <w:spacing w:after="1" w:line="0" w:lineRule="atLeast"/>
            </w:pPr>
          </w:p>
        </w:tc>
        <w:tc>
          <w:tcPr>
            <w:tcW w:w="3439" w:type="dxa"/>
            <w:vMerge/>
          </w:tcPr>
          <w:p w14:paraId="0F6B95DD" w14:textId="77777777" w:rsidR="0050768A" w:rsidRDefault="0050768A">
            <w:pPr>
              <w:spacing w:after="1" w:line="0" w:lineRule="atLeast"/>
            </w:pPr>
          </w:p>
        </w:tc>
        <w:tc>
          <w:tcPr>
            <w:tcW w:w="2074" w:type="dxa"/>
            <w:vMerge/>
          </w:tcPr>
          <w:p w14:paraId="2D610B0A" w14:textId="77777777" w:rsidR="0050768A" w:rsidRDefault="0050768A">
            <w:pPr>
              <w:spacing w:after="1" w:line="0" w:lineRule="atLeast"/>
            </w:pPr>
          </w:p>
        </w:tc>
        <w:tc>
          <w:tcPr>
            <w:tcW w:w="4639" w:type="dxa"/>
          </w:tcPr>
          <w:p w14:paraId="7EF158F9" w14:textId="77777777" w:rsidR="0050768A" w:rsidRDefault="0050768A">
            <w:pPr>
              <w:pStyle w:val="ConsPlusNormal"/>
            </w:pPr>
            <w:r>
              <w:t>геминефруретерэктомия</w:t>
            </w:r>
          </w:p>
        </w:tc>
        <w:tc>
          <w:tcPr>
            <w:tcW w:w="1504" w:type="dxa"/>
            <w:vMerge/>
          </w:tcPr>
          <w:p w14:paraId="0BEF52C7" w14:textId="77777777" w:rsidR="0050768A" w:rsidRDefault="0050768A">
            <w:pPr>
              <w:spacing w:after="1" w:line="0" w:lineRule="atLeast"/>
            </w:pPr>
          </w:p>
        </w:tc>
      </w:tr>
      <w:tr w:rsidR="0050768A" w14:paraId="74764638" w14:textId="77777777">
        <w:tc>
          <w:tcPr>
            <w:tcW w:w="874" w:type="dxa"/>
            <w:vMerge/>
          </w:tcPr>
          <w:p w14:paraId="0797F58D" w14:textId="77777777" w:rsidR="0050768A" w:rsidRDefault="0050768A">
            <w:pPr>
              <w:spacing w:after="1" w:line="0" w:lineRule="atLeast"/>
            </w:pPr>
          </w:p>
        </w:tc>
        <w:tc>
          <w:tcPr>
            <w:tcW w:w="3964" w:type="dxa"/>
            <w:vMerge/>
          </w:tcPr>
          <w:p w14:paraId="6BB3CE34" w14:textId="77777777" w:rsidR="0050768A" w:rsidRDefault="0050768A">
            <w:pPr>
              <w:spacing w:after="1" w:line="0" w:lineRule="atLeast"/>
            </w:pPr>
          </w:p>
        </w:tc>
        <w:tc>
          <w:tcPr>
            <w:tcW w:w="1020" w:type="dxa"/>
            <w:vMerge/>
          </w:tcPr>
          <w:p w14:paraId="6BFA92A1" w14:textId="77777777" w:rsidR="0050768A" w:rsidRDefault="0050768A">
            <w:pPr>
              <w:spacing w:after="1" w:line="0" w:lineRule="atLeast"/>
            </w:pPr>
          </w:p>
        </w:tc>
        <w:tc>
          <w:tcPr>
            <w:tcW w:w="3439" w:type="dxa"/>
            <w:vMerge/>
          </w:tcPr>
          <w:p w14:paraId="06D82081" w14:textId="77777777" w:rsidR="0050768A" w:rsidRDefault="0050768A">
            <w:pPr>
              <w:spacing w:after="1" w:line="0" w:lineRule="atLeast"/>
            </w:pPr>
          </w:p>
        </w:tc>
        <w:tc>
          <w:tcPr>
            <w:tcW w:w="2074" w:type="dxa"/>
            <w:vMerge/>
          </w:tcPr>
          <w:p w14:paraId="2C63ABA3" w14:textId="77777777" w:rsidR="0050768A" w:rsidRDefault="0050768A">
            <w:pPr>
              <w:spacing w:after="1" w:line="0" w:lineRule="atLeast"/>
            </w:pPr>
          </w:p>
        </w:tc>
        <w:tc>
          <w:tcPr>
            <w:tcW w:w="4639" w:type="dxa"/>
          </w:tcPr>
          <w:p w14:paraId="06BC5D97" w14:textId="77777777" w:rsidR="0050768A" w:rsidRDefault="0050768A">
            <w:pPr>
              <w:pStyle w:val="ConsPlusNormal"/>
            </w:pPr>
            <w:r>
              <w:t>эндоскопическое бужирование и стентирование мочеточника</w:t>
            </w:r>
          </w:p>
        </w:tc>
        <w:tc>
          <w:tcPr>
            <w:tcW w:w="1504" w:type="dxa"/>
            <w:vMerge/>
          </w:tcPr>
          <w:p w14:paraId="035F2760" w14:textId="77777777" w:rsidR="0050768A" w:rsidRDefault="0050768A">
            <w:pPr>
              <w:spacing w:after="1" w:line="0" w:lineRule="atLeast"/>
            </w:pPr>
          </w:p>
        </w:tc>
      </w:tr>
      <w:tr w:rsidR="0050768A" w14:paraId="0B81CA5B" w14:textId="77777777">
        <w:tc>
          <w:tcPr>
            <w:tcW w:w="874" w:type="dxa"/>
            <w:vMerge/>
          </w:tcPr>
          <w:p w14:paraId="7870C2F5" w14:textId="77777777" w:rsidR="0050768A" w:rsidRDefault="0050768A">
            <w:pPr>
              <w:spacing w:after="1" w:line="0" w:lineRule="atLeast"/>
            </w:pPr>
          </w:p>
        </w:tc>
        <w:tc>
          <w:tcPr>
            <w:tcW w:w="3964" w:type="dxa"/>
            <w:vMerge/>
          </w:tcPr>
          <w:p w14:paraId="18F43182" w14:textId="77777777" w:rsidR="0050768A" w:rsidRDefault="0050768A">
            <w:pPr>
              <w:spacing w:after="1" w:line="0" w:lineRule="atLeast"/>
            </w:pPr>
          </w:p>
        </w:tc>
        <w:tc>
          <w:tcPr>
            <w:tcW w:w="1020" w:type="dxa"/>
            <w:vMerge/>
          </w:tcPr>
          <w:p w14:paraId="6B1C0F7B" w14:textId="77777777" w:rsidR="0050768A" w:rsidRDefault="0050768A">
            <w:pPr>
              <w:spacing w:after="1" w:line="0" w:lineRule="atLeast"/>
            </w:pPr>
          </w:p>
        </w:tc>
        <w:tc>
          <w:tcPr>
            <w:tcW w:w="3439" w:type="dxa"/>
            <w:vMerge/>
          </w:tcPr>
          <w:p w14:paraId="2E8AD7EC" w14:textId="77777777" w:rsidR="0050768A" w:rsidRDefault="0050768A">
            <w:pPr>
              <w:spacing w:after="1" w:line="0" w:lineRule="atLeast"/>
            </w:pPr>
          </w:p>
        </w:tc>
        <w:tc>
          <w:tcPr>
            <w:tcW w:w="2074" w:type="dxa"/>
            <w:vMerge/>
          </w:tcPr>
          <w:p w14:paraId="1F8A447D" w14:textId="77777777" w:rsidR="0050768A" w:rsidRDefault="0050768A">
            <w:pPr>
              <w:spacing w:after="1" w:line="0" w:lineRule="atLeast"/>
            </w:pPr>
          </w:p>
        </w:tc>
        <w:tc>
          <w:tcPr>
            <w:tcW w:w="4639" w:type="dxa"/>
          </w:tcPr>
          <w:p w14:paraId="16723B64" w14:textId="77777777" w:rsidR="0050768A" w:rsidRDefault="0050768A">
            <w:pPr>
              <w:pStyle w:val="ConsPlusNormal"/>
            </w:pPr>
            <w:r>
              <w:t>ранняя пластика мочевого пузыря местными тканями</w:t>
            </w:r>
          </w:p>
        </w:tc>
        <w:tc>
          <w:tcPr>
            <w:tcW w:w="1504" w:type="dxa"/>
            <w:vMerge/>
          </w:tcPr>
          <w:p w14:paraId="375D25D9" w14:textId="77777777" w:rsidR="0050768A" w:rsidRDefault="0050768A">
            <w:pPr>
              <w:spacing w:after="1" w:line="0" w:lineRule="atLeast"/>
            </w:pPr>
          </w:p>
        </w:tc>
      </w:tr>
      <w:tr w:rsidR="0050768A" w14:paraId="7D909B51" w14:textId="77777777">
        <w:tc>
          <w:tcPr>
            <w:tcW w:w="874" w:type="dxa"/>
            <w:vMerge/>
          </w:tcPr>
          <w:p w14:paraId="0D3CB457" w14:textId="77777777" w:rsidR="0050768A" w:rsidRDefault="0050768A">
            <w:pPr>
              <w:spacing w:after="1" w:line="0" w:lineRule="atLeast"/>
            </w:pPr>
          </w:p>
        </w:tc>
        <w:tc>
          <w:tcPr>
            <w:tcW w:w="3964" w:type="dxa"/>
            <w:vMerge/>
          </w:tcPr>
          <w:p w14:paraId="6CDF38AE" w14:textId="77777777" w:rsidR="0050768A" w:rsidRDefault="0050768A">
            <w:pPr>
              <w:spacing w:after="1" w:line="0" w:lineRule="atLeast"/>
            </w:pPr>
          </w:p>
        </w:tc>
        <w:tc>
          <w:tcPr>
            <w:tcW w:w="1020" w:type="dxa"/>
            <w:vMerge/>
          </w:tcPr>
          <w:p w14:paraId="4A8E6B90" w14:textId="77777777" w:rsidR="0050768A" w:rsidRDefault="0050768A">
            <w:pPr>
              <w:spacing w:after="1" w:line="0" w:lineRule="atLeast"/>
            </w:pPr>
          </w:p>
        </w:tc>
        <w:tc>
          <w:tcPr>
            <w:tcW w:w="3439" w:type="dxa"/>
            <w:vMerge/>
          </w:tcPr>
          <w:p w14:paraId="54C152FF" w14:textId="77777777" w:rsidR="0050768A" w:rsidRDefault="0050768A">
            <w:pPr>
              <w:spacing w:after="1" w:line="0" w:lineRule="atLeast"/>
            </w:pPr>
          </w:p>
        </w:tc>
        <w:tc>
          <w:tcPr>
            <w:tcW w:w="2074" w:type="dxa"/>
            <w:vMerge/>
          </w:tcPr>
          <w:p w14:paraId="1799D8C1" w14:textId="77777777" w:rsidR="0050768A" w:rsidRDefault="0050768A">
            <w:pPr>
              <w:spacing w:after="1" w:line="0" w:lineRule="atLeast"/>
            </w:pPr>
          </w:p>
        </w:tc>
        <w:tc>
          <w:tcPr>
            <w:tcW w:w="4639" w:type="dxa"/>
          </w:tcPr>
          <w:p w14:paraId="041D2EF8" w14:textId="77777777" w:rsidR="0050768A" w:rsidRDefault="0050768A">
            <w:pPr>
              <w:pStyle w:val="ConsPlusNormal"/>
            </w:pPr>
            <w:r>
              <w:t>уретероилеосигмостомия</w:t>
            </w:r>
          </w:p>
        </w:tc>
        <w:tc>
          <w:tcPr>
            <w:tcW w:w="1504" w:type="dxa"/>
            <w:vMerge/>
          </w:tcPr>
          <w:p w14:paraId="6E9FA52D" w14:textId="77777777" w:rsidR="0050768A" w:rsidRDefault="0050768A">
            <w:pPr>
              <w:spacing w:after="1" w:line="0" w:lineRule="atLeast"/>
            </w:pPr>
          </w:p>
        </w:tc>
      </w:tr>
      <w:tr w:rsidR="0050768A" w14:paraId="295733C4" w14:textId="77777777">
        <w:tc>
          <w:tcPr>
            <w:tcW w:w="874" w:type="dxa"/>
            <w:vMerge/>
          </w:tcPr>
          <w:p w14:paraId="2FA368E4" w14:textId="77777777" w:rsidR="0050768A" w:rsidRDefault="0050768A">
            <w:pPr>
              <w:spacing w:after="1" w:line="0" w:lineRule="atLeast"/>
            </w:pPr>
          </w:p>
        </w:tc>
        <w:tc>
          <w:tcPr>
            <w:tcW w:w="3964" w:type="dxa"/>
            <w:vMerge/>
          </w:tcPr>
          <w:p w14:paraId="2AFBAD0D" w14:textId="77777777" w:rsidR="0050768A" w:rsidRDefault="0050768A">
            <w:pPr>
              <w:spacing w:after="1" w:line="0" w:lineRule="atLeast"/>
            </w:pPr>
          </w:p>
        </w:tc>
        <w:tc>
          <w:tcPr>
            <w:tcW w:w="1020" w:type="dxa"/>
            <w:vMerge/>
          </w:tcPr>
          <w:p w14:paraId="142A845F" w14:textId="77777777" w:rsidR="0050768A" w:rsidRDefault="0050768A">
            <w:pPr>
              <w:spacing w:after="1" w:line="0" w:lineRule="atLeast"/>
            </w:pPr>
          </w:p>
        </w:tc>
        <w:tc>
          <w:tcPr>
            <w:tcW w:w="3439" w:type="dxa"/>
            <w:vMerge/>
          </w:tcPr>
          <w:p w14:paraId="3E24F047" w14:textId="77777777" w:rsidR="0050768A" w:rsidRDefault="0050768A">
            <w:pPr>
              <w:spacing w:after="1" w:line="0" w:lineRule="atLeast"/>
            </w:pPr>
          </w:p>
        </w:tc>
        <w:tc>
          <w:tcPr>
            <w:tcW w:w="2074" w:type="dxa"/>
            <w:vMerge/>
          </w:tcPr>
          <w:p w14:paraId="2A229D60" w14:textId="77777777" w:rsidR="0050768A" w:rsidRDefault="0050768A">
            <w:pPr>
              <w:spacing w:after="1" w:line="0" w:lineRule="atLeast"/>
            </w:pPr>
          </w:p>
        </w:tc>
        <w:tc>
          <w:tcPr>
            <w:tcW w:w="4639" w:type="dxa"/>
          </w:tcPr>
          <w:p w14:paraId="0CFC2D97" w14:textId="77777777" w:rsidR="0050768A" w:rsidRDefault="0050768A">
            <w:pPr>
              <w:pStyle w:val="ConsPlusNormal"/>
            </w:pPr>
            <w:r>
              <w:t>лапароскопическая нефруретерэктомия</w:t>
            </w:r>
          </w:p>
        </w:tc>
        <w:tc>
          <w:tcPr>
            <w:tcW w:w="1504" w:type="dxa"/>
            <w:vMerge/>
          </w:tcPr>
          <w:p w14:paraId="416DB8CC" w14:textId="77777777" w:rsidR="0050768A" w:rsidRDefault="0050768A">
            <w:pPr>
              <w:spacing w:after="1" w:line="0" w:lineRule="atLeast"/>
            </w:pPr>
          </w:p>
        </w:tc>
      </w:tr>
      <w:tr w:rsidR="0050768A" w14:paraId="10A6F420" w14:textId="77777777">
        <w:tc>
          <w:tcPr>
            <w:tcW w:w="874" w:type="dxa"/>
            <w:vMerge/>
          </w:tcPr>
          <w:p w14:paraId="1169AEE3" w14:textId="77777777" w:rsidR="0050768A" w:rsidRDefault="0050768A">
            <w:pPr>
              <w:spacing w:after="1" w:line="0" w:lineRule="atLeast"/>
            </w:pPr>
          </w:p>
        </w:tc>
        <w:tc>
          <w:tcPr>
            <w:tcW w:w="3964" w:type="dxa"/>
            <w:vMerge/>
          </w:tcPr>
          <w:p w14:paraId="1E66F549" w14:textId="77777777" w:rsidR="0050768A" w:rsidRDefault="0050768A">
            <w:pPr>
              <w:spacing w:after="1" w:line="0" w:lineRule="atLeast"/>
            </w:pPr>
          </w:p>
        </w:tc>
        <w:tc>
          <w:tcPr>
            <w:tcW w:w="1020" w:type="dxa"/>
            <w:vMerge/>
          </w:tcPr>
          <w:p w14:paraId="6EDCBB8C" w14:textId="77777777" w:rsidR="0050768A" w:rsidRDefault="0050768A">
            <w:pPr>
              <w:spacing w:after="1" w:line="0" w:lineRule="atLeast"/>
            </w:pPr>
          </w:p>
        </w:tc>
        <w:tc>
          <w:tcPr>
            <w:tcW w:w="3439" w:type="dxa"/>
            <w:vMerge/>
          </w:tcPr>
          <w:p w14:paraId="2513D562" w14:textId="77777777" w:rsidR="0050768A" w:rsidRDefault="0050768A">
            <w:pPr>
              <w:spacing w:after="1" w:line="0" w:lineRule="atLeast"/>
            </w:pPr>
          </w:p>
        </w:tc>
        <w:tc>
          <w:tcPr>
            <w:tcW w:w="2074" w:type="dxa"/>
            <w:vMerge/>
          </w:tcPr>
          <w:p w14:paraId="04EDDD42" w14:textId="77777777" w:rsidR="0050768A" w:rsidRDefault="0050768A">
            <w:pPr>
              <w:spacing w:after="1" w:line="0" w:lineRule="atLeast"/>
            </w:pPr>
          </w:p>
        </w:tc>
        <w:tc>
          <w:tcPr>
            <w:tcW w:w="4639" w:type="dxa"/>
          </w:tcPr>
          <w:p w14:paraId="344DD97C" w14:textId="77777777" w:rsidR="0050768A" w:rsidRDefault="0050768A">
            <w:pPr>
              <w:pStyle w:val="ConsPlusNormal"/>
            </w:pPr>
            <w:r>
              <w:t>нефрэктомия через мини-люмботомический доступ</w:t>
            </w:r>
          </w:p>
        </w:tc>
        <w:tc>
          <w:tcPr>
            <w:tcW w:w="1504" w:type="dxa"/>
            <w:vMerge/>
          </w:tcPr>
          <w:p w14:paraId="299D3FD7" w14:textId="77777777" w:rsidR="0050768A" w:rsidRDefault="0050768A">
            <w:pPr>
              <w:spacing w:after="1" w:line="0" w:lineRule="atLeast"/>
            </w:pPr>
          </w:p>
        </w:tc>
      </w:tr>
      <w:tr w:rsidR="0050768A" w14:paraId="6948FC15" w14:textId="77777777">
        <w:tc>
          <w:tcPr>
            <w:tcW w:w="17514" w:type="dxa"/>
            <w:gridSpan w:val="7"/>
          </w:tcPr>
          <w:p w14:paraId="6FF01B02" w14:textId="77777777" w:rsidR="0050768A" w:rsidRDefault="0050768A">
            <w:pPr>
              <w:pStyle w:val="ConsPlusNormal"/>
              <w:outlineLvl w:val="3"/>
            </w:pPr>
            <w:r>
              <w:t>Комбустиология</w:t>
            </w:r>
          </w:p>
        </w:tc>
      </w:tr>
      <w:tr w:rsidR="0050768A" w14:paraId="0039FEE1" w14:textId="77777777">
        <w:tc>
          <w:tcPr>
            <w:tcW w:w="874" w:type="dxa"/>
          </w:tcPr>
          <w:p w14:paraId="2FFBA23F" w14:textId="77777777" w:rsidR="0050768A" w:rsidRDefault="0050768A">
            <w:pPr>
              <w:pStyle w:val="ConsPlusNormal"/>
            </w:pPr>
            <w:r>
              <w:t>9</w:t>
            </w:r>
          </w:p>
        </w:tc>
        <w:tc>
          <w:tcPr>
            <w:tcW w:w="3964" w:type="dxa"/>
          </w:tcPr>
          <w:p w14:paraId="638C24F3" w14:textId="77777777" w:rsidR="0050768A" w:rsidRDefault="0050768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020" w:type="dxa"/>
          </w:tcPr>
          <w:p w14:paraId="127264DB" w14:textId="77777777" w:rsidR="0050768A" w:rsidRDefault="0050768A">
            <w:pPr>
              <w:pStyle w:val="ConsPlusNormal"/>
            </w:pPr>
            <w:r>
              <w:t>T95, L90.5, L91.0</w:t>
            </w:r>
          </w:p>
        </w:tc>
        <w:tc>
          <w:tcPr>
            <w:tcW w:w="3439" w:type="dxa"/>
          </w:tcPr>
          <w:p w14:paraId="4993F296" w14:textId="77777777" w:rsidR="0050768A" w:rsidRDefault="0050768A">
            <w:pPr>
              <w:pStyle w:val="ConsPlusNormal"/>
            </w:pPr>
            <w:r>
              <w:t>рубцы, рубцовые деформации вследствие термических и химических ожогов</w:t>
            </w:r>
          </w:p>
        </w:tc>
        <w:tc>
          <w:tcPr>
            <w:tcW w:w="2074" w:type="dxa"/>
          </w:tcPr>
          <w:p w14:paraId="4BCE33D7" w14:textId="77777777" w:rsidR="0050768A" w:rsidRDefault="0050768A">
            <w:pPr>
              <w:pStyle w:val="ConsPlusNormal"/>
            </w:pPr>
            <w:r>
              <w:t>хирургическое лечение</w:t>
            </w:r>
          </w:p>
        </w:tc>
        <w:tc>
          <w:tcPr>
            <w:tcW w:w="4639" w:type="dxa"/>
          </w:tcPr>
          <w:p w14:paraId="40A7A6A8" w14:textId="77777777" w:rsidR="0050768A" w:rsidRDefault="0050768A">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14:paraId="7AB155EA" w14:textId="77777777" w:rsidR="0050768A" w:rsidRDefault="0050768A">
            <w:pPr>
              <w:pStyle w:val="ConsPlusNormal"/>
              <w:jc w:val="center"/>
            </w:pPr>
            <w:r>
              <w:t>151841</w:t>
            </w:r>
          </w:p>
        </w:tc>
      </w:tr>
      <w:tr w:rsidR="0050768A" w14:paraId="5BEB7ECB" w14:textId="77777777">
        <w:tc>
          <w:tcPr>
            <w:tcW w:w="17514" w:type="dxa"/>
            <w:gridSpan w:val="7"/>
          </w:tcPr>
          <w:p w14:paraId="4BF39D6F" w14:textId="77777777" w:rsidR="0050768A" w:rsidRDefault="0050768A">
            <w:pPr>
              <w:pStyle w:val="ConsPlusNormal"/>
              <w:outlineLvl w:val="3"/>
            </w:pPr>
            <w:r>
              <w:t>Неврология (нейрореабилитация)</w:t>
            </w:r>
          </w:p>
        </w:tc>
      </w:tr>
      <w:tr w:rsidR="0050768A" w14:paraId="0635D93C" w14:textId="77777777">
        <w:tc>
          <w:tcPr>
            <w:tcW w:w="874" w:type="dxa"/>
          </w:tcPr>
          <w:p w14:paraId="746C274E" w14:textId="77777777" w:rsidR="0050768A" w:rsidRDefault="0050768A">
            <w:pPr>
              <w:pStyle w:val="ConsPlusNormal"/>
            </w:pPr>
            <w:r>
              <w:t>10</w:t>
            </w:r>
          </w:p>
        </w:tc>
        <w:tc>
          <w:tcPr>
            <w:tcW w:w="3964" w:type="dxa"/>
          </w:tcPr>
          <w:p w14:paraId="742CDB50" w14:textId="77777777" w:rsidR="0050768A" w:rsidRDefault="0050768A">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020" w:type="dxa"/>
          </w:tcPr>
          <w:p w14:paraId="77E66F31" w14:textId="77777777" w:rsidR="0050768A" w:rsidRDefault="0050768A">
            <w:pPr>
              <w:pStyle w:val="ConsPlusNormal"/>
            </w:pPr>
            <w:r>
              <w:t>S06.2, S06.3, S06.5, S06.7, S06.8, S06.9, S08.8, S08.9, I60 - I69</w:t>
            </w:r>
          </w:p>
        </w:tc>
        <w:tc>
          <w:tcPr>
            <w:tcW w:w="3439" w:type="dxa"/>
          </w:tcPr>
          <w:p w14:paraId="5E4490A0" w14:textId="77777777" w:rsidR="0050768A" w:rsidRDefault="0050768A">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tcPr>
          <w:p w14:paraId="076D44A3" w14:textId="77777777" w:rsidR="0050768A" w:rsidRDefault="0050768A">
            <w:pPr>
              <w:pStyle w:val="ConsPlusNormal"/>
            </w:pPr>
            <w:r>
              <w:t>терапевтическое лечение</w:t>
            </w:r>
          </w:p>
        </w:tc>
        <w:tc>
          <w:tcPr>
            <w:tcW w:w="4639" w:type="dxa"/>
          </w:tcPr>
          <w:p w14:paraId="05EED405" w14:textId="77777777" w:rsidR="0050768A" w:rsidRDefault="0050768A">
            <w:pPr>
              <w:pStyle w:val="ConsPlusNormal"/>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w:t>
            </w:r>
          </w:p>
          <w:p w14:paraId="36487D23" w14:textId="77777777" w:rsidR="0050768A" w:rsidRDefault="0050768A">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tcPr>
          <w:p w14:paraId="15F57FD5" w14:textId="77777777" w:rsidR="0050768A" w:rsidRDefault="0050768A">
            <w:pPr>
              <w:pStyle w:val="ConsPlusNormal"/>
              <w:jc w:val="center"/>
            </w:pPr>
            <w:r>
              <w:t>603885</w:t>
            </w:r>
          </w:p>
        </w:tc>
      </w:tr>
      <w:tr w:rsidR="0050768A" w14:paraId="355E7EB6" w14:textId="77777777">
        <w:tc>
          <w:tcPr>
            <w:tcW w:w="17514" w:type="dxa"/>
            <w:gridSpan w:val="7"/>
          </w:tcPr>
          <w:p w14:paraId="5ADB97E1" w14:textId="77777777" w:rsidR="0050768A" w:rsidRDefault="0050768A">
            <w:pPr>
              <w:pStyle w:val="ConsPlusNormal"/>
              <w:outlineLvl w:val="3"/>
            </w:pPr>
            <w:r>
              <w:t>Неврология</w:t>
            </w:r>
          </w:p>
        </w:tc>
      </w:tr>
      <w:tr w:rsidR="0050768A" w14:paraId="5D520872" w14:textId="77777777">
        <w:tc>
          <w:tcPr>
            <w:tcW w:w="874" w:type="dxa"/>
          </w:tcPr>
          <w:p w14:paraId="052FDC25" w14:textId="77777777" w:rsidR="0050768A" w:rsidRDefault="0050768A">
            <w:pPr>
              <w:pStyle w:val="ConsPlusNormal"/>
            </w:pPr>
            <w:r>
              <w:t>11</w:t>
            </w:r>
          </w:p>
        </w:tc>
        <w:tc>
          <w:tcPr>
            <w:tcW w:w="3964" w:type="dxa"/>
          </w:tcPr>
          <w:p w14:paraId="181D2A9F" w14:textId="77777777" w:rsidR="0050768A" w:rsidRDefault="0050768A">
            <w:pPr>
              <w:pStyle w:val="ConsPlusNormal"/>
            </w:pPr>
            <w:r>
              <w:t>Установка интенсивной помпы для постоянной инфузии геля после предварительной назоеюнальной титрации</w:t>
            </w:r>
          </w:p>
        </w:tc>
        <w:tc>
          <w:tcPr>
            <w:tcW w:w="1020" w:type="dxa"/>
          </w:tcPr>
          <w:p w14:paraId="31F8CB90" w14:textId="77777777" w:rsidR="0050768A" w:rsidRDefault="0050768A">
            <w:pPr>
              <w:pStyle w:val="ConsPlusNormal"/>
            </w:pPr>
            <w:r>
              <w:t>G20</w:t>
            </w:r>
          </w:p>
        </w:tc>
        <w:tc>
          <w:tcPr>
            <w:tcW w:w="3439" w:type="dxa"/>
          </w:tcPr>
          <w:p w14:paraId="30A616D3" w14:textId="77777777" w:rsidR="0050768A" w:rsidRDefault="0050768A">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14:paraId="6EC66960" w14:textId="77777777" w:rsidR="0050768A" w:rsidRDefault="0050768A">
            <w:pPr>
              <w:pStyle w:val="ConsPlusNormal"/>
            </w:pPr>
            <w:r>
              <w:t>комбинированная терапия</w:t>
            </w:r>
          </w:p>
        </w:tc>
        <w:tc>
          <w:tcPr>
            <w:tcW w:w="4639" w:type="dxa"/>
          </w:tcPr>
          <w:p w14:paraId="4CC58814" w14:textId="77777777" w:rsidR="0050768A" w:rsidRDefault="0050768A">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14:paraId="51023903" w14:textId="77777777" w:rsidR="0050768A" w:rsidRDefault="0050768A">
            <w:pPr>
              <w:pStyle w:val="ConsPlusNormal"/>
              <w:jc w:val="center"/>
            </w:pPr>
            <w:r>
              <w:t>485173</w:t>
            </w:r>
          </w:p>
        </w:tc>
      </w:tr>
      <w:tr w:rsidR="0050768A" w14:paraId="3724C33B" w14:textId="77777777">
        <w:tc>
          <w:tcPr>
            <w:tcW w:w="17514" w:type="dxa"/>
            <w:gridSpan w:val="7"/>
          </w:tcPr>
          <w:p w14:paraId="2F1AEDE2" w14:textId="77777777" w:rsidR="0050768A" w:rsidRDefault="0050768A">
            <w:pPr>
              <w:pStyle w:val="ConsPlusNormal"/>
              <w:outlineLvl w:val="3"/>
            </w:pPr>
            <w:r>
              <w:t>Нейрохирургия</w:t>
            </w:r>
          </w:p>
        </w:tc>
      </w:tr>
      <w:tr w:rsidR="0050768A" w14:paraId="14DE3EFE" w14:textId="77777777">
        <w:tc>
          <w:tcPr>
            <w:tcW w:w="874" w:type="dxa"/>
            <w:vMerge w:val="restart"/>
          </w:tcPr>
          <w:p w14:paraId="186276E4" w14:textId="77777777" w:rsidR="0050768A" w:rsidRDefault="0050768A">
            <w:pPr>
              <w:pStyle w:val="ConsPlusNormal"/>
            </w:pPr>
            <w:r>
              <w:t>12</w:t>
            </w:r>
          </w:p>
        </w:tc>
        <w:tc>
          <w:tcPr>
            <w:tcW w:w="3964" w:type="dxa"/>
            <w:vMerge w:val="restart"/>
          </w:tcPr>
          <w:p w14:paraId="1477D51C" w14:textId="77777777" w:rsidR="0050768A" w:rsidRDefault="0050768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20" w:type="dxa"/>
            <w:vMerge w:val="restart"/>
          </w:tcPr>
          <w:p w14:paraId="54374333" w14:textId="77777777" w:rsidR="0050768A" w:rsidRDefault="0050768A">
            <w:pPr>
              <w:pStyle w:val="ConsPlusNormal"/>
            </w:pPr>
            <w:r>
              <w:t>C71.0, C71.1, C71.2, C71.3, C71.4, C79.3, D33.0, D43.0, C71.8, Q85.0</w:t>
            </w:r>
          </w:p>
        </w:tc>
        <w:tc>
          <w:tcPr>
            <w:tcW w:w="3439" w:type="dxa"/>
            <w:vMerge w:val="restart"/>
          </w:tcPr>
          <w:p w14:paraId="6719E5EC" w14:textId="77777777" w:rsidR="0050768A" w:rsidRDefault="0050768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14:paraId="67968C3D" w14:textId="77777777" w:rsidR="0050768A" w:rsidRDefault="0050768A">
            <w:pPr>
              <w:pStyle w:val="ConsPlusNormal"/>
            </w:pPr>
            <w:r>
              <w:t>хирургическое лечение</w:t>
            </w:r>
          </w:p>
        </w:tc>
        <w:tc>
          <w:tcPr>
            <w:tcW w:w="4639" w:type="dxa"/>
          </w:tcPr>
          <w:p w14:paraId="158EE385" w14:textId="77777777" w:rsidR="0050768A" w:rsidRDefault="005076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14:paraId="25BB1340" w14:textId="77777777" w:rsidR="0050768A" w:rsidRDefault="0050768A">
            <w:pPr>
              <w:pStyle w:val="ConsPlusNormal"/>
              <w:jc w:val="center"/>
            </w:pPr>
            <w:r>
              <w:t>369985</w:t>
            </w:r>
          </w:p>
        </w:tc>
      </w:tr>
      <w:tr w:rsidR="0050768A" w14:paraId="2FA79C5C" w14:textId="77777777">
        <w:tc>
          <w:tcPr>
            <w:tcW w:w="874" w:type="dxa"/>
            <w:vMerge/>
          </w:tcPr>
          <w:p w14:paraId="2D23475A" w14:textId="77777777" w:rsidR="0050768A" w:rsidRDefault="0050768A">
            <w:pPr>
              <w:spacing w:after="1" w:line="0" w:lineRule="atLeast"/>
            </w:pPr>
          </w:p>
        </w:tc>
        <w:tc>
          <w:tcPr>
            <w:tcW w:w="3964" w:type="dxa"/>
            <w:vMerge/>
          </w:tcPr>
          <w:p w14:paraId="3D752090" w14:textId="77777777" w:rsidR="0050768A" w:rsidRDefault="0050768A">
            <w:pPr>
              <w:spacing w:after="1" w:line="0" w:lineRule="atLeast"/>
            </w:pPr>
          </w:p>
        </w:tc>
        <w:tc>
          <w:tcPr>
            <w:tcW w:w="1020" w:type="dxa"/>
            <w:vMerge/>
          </w:tcPr>
          <w:p w14:paraId="516EF81F" w14:textId="77777777" w:rsidR="0050768A" w:rsidRDefault="0050768A">
            <w:pPr>
              <w:spacing w:after="1" w:line="0" w:lineRule="atLeast"/>
            </w:pPr>
          </w:p>
        </w:tc>
        <w:tc>
          <w:tcPr>
            <w:tcW w:w="3439" w:type="dxa"/>
            <w:vMerge/>
          </w:tcPr>
          <w:p w14:paraId="2931A5DD" w14:textId="77777777" w:rsidR="0050768A" w:rsidRDefault="0050768A">
            <w:pPr>
              <w:spacing w:after="1" w:line="0" w:lineRule="atLeast"/>
            </w:pPr>
          </w:p>
        </w:tc>
        <w:tc>
          <w:tcPr>
            <w:tcW w:w="2074" w:type="dxa"/>
            <w:vMerge/>
          </w:tcPr>
          <w:p w14:paraId="70B4D8A3" w14:textId="77777777" w:rsidR="0050768A" w:rsidRDefault="0050768A">
            <w:pPr>
              <w:spacing w:after="1" w:line="0" w:lineRule="atLeast"/>
            </w:pPr>
          </w:p>
        </w:tc>
        <w:tc>
          <w:tcPr>
            <w:tcW w:w="4639" w:type="dxa"/>
          </w:tcPr>
          <w:p w14:paraId="64E7DEBF" w14:textId="77777777" w:rsidR="0050768A" w:rsidRDefault="0050768A">
            <w:pPr>
              <w:pStyle w:val="ConsPlusNormal"/>
            </w:pPr>
            <w:r>
              <w:t>удаление опухоли с применением интраоперационной флюоресцентной микроскопии и эндоскопии</w:t>
            </w:r>
          </w:p>
        </w:tc>
        <w:tc>
          <w:tcPr>
            <w:tcW w:w="1504" w:type="dxa"/>
            <w:vMerge/>
          </w:tcPr>
          <w:p w14:paraId="2E593734" w14:textId="77777777" w:rsidR="0050768A" w:rsidRDefault="0050768A">
            <w:pPr>
              <w:spacing w:after="1" w:line="0" w:lineRule="atLeast"/>
            </w:pPr>
          </w:p>
        </w:tc>
      </w:tr>
      <w:tr w:rsidR="0050768A" w14:paraId="408B737F" w14:textId="77777777">
        <w:tc>
          <w:tcPr>
            <w:tcW w:w="874" w:type="dxa"/>
            <w:vMerge/>
          </w:tcPr>
          <w:p w14:paraId="4C26406D" w14:textId="77777777" w:rsidR="0050768A" w:rsidRDefault="0050768A">
            <w:pPr>
              <w:spacing w:after="1" w:line="0" w:lineRule="atLeast"/>
            </w:pPr>
          </w:p>
        </w:tc>
        <w:tc>
          <w:tcPr>
            <w:tcW w:w="3964" w:type="dxa"/>
            <w:vMerge/>
          </w:tcPr>
          <w:p w14:paraId="7282689E" w14:textId="77777777" w:rsidR="0050768A" w:rsidRDefault="0050768A">
            <w:pPr>
              <w:spacing w:after="1" w:line="0" w:lineRule="atLeast"/>
            </w:pPr>
          </w:p>
        </w:tc>
        <w:tc>
          <w:tcPr>
            <w:tcW w:w="1020" w:type="dxa"/>
            <w:vMerge/>
          </w:tcPr>
          <w:p w14:paraId="0FF45922" w14:textId="77777777" w:rsidR="0050768A" w:rsidRDefault="0050768A">
            <w:pPr>
              <w:spacing w:after="1" w:line="0" w:lineRule="atLeast"/>
            </w:pPr>
          </w:p>
        </w:tc>
        <w:tc>
          <w:tcPr>
            <w:tcW w:w="3439" w:type="dxa"/>
            <w:vMerge/>
          </w:tcPr>
          <w:p w14:paraId="2C0C17D6" w14:textId="77777777" w:rsidR="0050768A" w:rsidRDefault="0050768A">
            <w:pPr>
              <w:spacing w:after="1" w:line="0" w:lineRule="atLeast"/>
            </w:pPr>
          </w:p>
        </w:tc>
        <w:tc>
          <w:tcPr>
            <w:tcW w:w="2074" w:type="dxa"/>
            <w:vMerge/>
          </w:tcPr>
          <w:p w14:paraId="66FB4634" w14:textId="77777777" w:rsidR="0050768A" w:rsidRDefault="0050768A">
            <w:pPr>
              <w:spacing w:after="1" w:line="0" w:lineRule="atLeast"/>
            </w:pPr>
          </w:p>
        </w:tc>
        <w:tc>
          <w:tcPr>
            <w:tcW w:w="4639" w:type="dxa"/>
          </w:tcPr>
          <w:p w14:paraId="50C13472" w14:textId="77777777" w:rsidR="0050768A" w:rsidRDefault="005076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14:paraId="1F05E769" w14:textId="77777777" w:rsidR="0050768A" w:rsidRDefault="0050768A">
            <w:pPr>
              <w:spacing w:after="1" w:line="0" w:lineRule="atLeast"/>
            </w:pPr>
          </w:p>
        </w:tc>
      </w:tr>
      <w:tr w:rsidR="0050768A" w14:paraId="74E5EF4C" w14:textId="77777777">
        <w:tc>
          <w:tcPr>
            <w:tcW w:w="874" w:type="dxa"/>
            <w:vMerge/>
          </w:tcPr>
          <w:p w14:paraId="40DAAC7F" w14:textId="77777777" w:rsidR="0050768A" w:rsidRDefault="0050768A">
            <w:pPr>
              <w:spacing w:after="1" w:line="0" w:lineRule="atLeast"/>
            </w:pPr>
          </w:p>
        </w:tc>
        <w:tc>
          <w:tcPr>
            <w:tcW w:w="3964" w:type="dxa"/>
            <w:vMerge/>
          </w:tcPr>
          <w:p w14:paraId="20186A6B" w14:textId="77777777" w:rsidR="0050768A" w:rsidRDefault="0050768A">
            <w:pPr>
              <w:spacing w:after="1" w:line="0" w:lineRule="atLeast"/>
            </w:pPr>
          </w:p>
        </w:tc>
        <w:tc>
          <w:tcPr>
            <w:tcW w:w="1020" w:type="dxa"/>
            <w:vMerge w:val="restart"/>
          </w:tcPr>
          <w:p w14:paraId="63B73C06" w14:textId="77777777" w:rsidR="0050768A" w:rsidRDefault="0050768A">
            <w:pPr>
              <w:pStyle w:val="ConsPlusNormal"/>
            </w:pPr>
            <w:r>
              <w:t>C71.5, C79.3, D33.0, D43.0, Q85.0</w:t>
            </w:r>
          </w:p>
        </w:tc>
        <w:tc>
          <w:tcPr>
            <w:tcW w:w="3439" w:type="dxa"/>
            <w:vMerge w:val="restart"/>
          </w:tcPr>
          <w:p w14:paraId="07869204" w14:textId="77777777" w:rsidR="0050768A" w:rsidRDefault="0050768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14:paraId="509C6324" w14:textId="77777777" w:rsidR="0050768A" w:rsidRDefault="0050768A">
            <w:pPr>
              <w:pStyle w:val="ConsPlusNormal"/>
            </w:pPr>
            <w:r>
              <w:t>хирургическое лечение</w:t>
            </w:r>
          </w:p>
        </w:tc>
        <w:tc>
          <w:tcPr>
            <w:tcW w:w="4639" w:type="dxa"/>
          </w:tcPr>
          <w:p w14:paraId="1A94450E" w14:textId="77777777" w:rsidR="0050768A" w:rsidRDefault="0050768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14:paraId="4529EFEB" w14:textId="77777777" w:rsidR="0050768A" w:rsidRDefault="0050768A">
            <w:pPr>
              <w:spacing w:after="1" w:line="0" w:lineRule="atLeast"/>
            </w:pPr>
          </w:p>
        </w:tc>
      </w:tr>
      <w:tr w:rsidR="0050768A" w14:paraId="419FB74B" w14:textId="77777777">
        <w:tc>
          <w:tcPr>
            <w:tcW w:w="874" w:type="dxa"/>
            <w:vMerge/>
          </w:tcPr>
          <w:p w14:paraId="341A2A26" w14:textId="77777777" w:rsidR="0050768A" w:rsidRDefault="0050768A">
            <w:pPr>
              <w:spacing w:after="1" w:line="0" w:lineRule="atLeast"/>
            </w:pPr>
          </w:p>
        </w:tc>
        <w:tc>
          <w:tcPr>
            <w:tcW w:w="3964" w:type="dxa"/>
            <w:vMerge/>
          </w:tcPr>
          <w:p w14:paraId="6ACFD13D" w14:textId="77777777" w:rsidR="0050768A" w:rsidRDefault="0050768A">
            <w:pPr>
              <w:spacing w:after="1" w:line="0" w:lineRule="atLeast"/>
            </w:pPr>
          </w:p>
        </w:tc>
        <w:tc>
          <w:tcPr>
            <w:tcW w:w="1020" w:type="dxa"/>
            <w:vMerge/>
          </w:tcPr>
          <w:p w14:paraId="419AFE68" w14:textId="77777777" w:rsidR="0050768A" w:rsidRDefault="0050768A">
            <w:pPr>
              <w:spacing w:after="1" w:line="0" w:lineRule="atLeast"/>
            </w:pPr>
          </w:p>
        </w:tc>
        <w:tc>
          <w:tcPr>
            <w:tcW w:w="3439" w:type="dxa"/>
            <w:vMerge/>
          </w:tcPr>
          <w:p w14:paraId="721EAF53" w14:textId="77777777" w:rsidR="0050768A" w:rsidRDefault="0050768A">
            <w:pPr>
              <w:spacing w:after="1" w:line="0" w:lineRule="atLeast"/>
            </w:pPr>
          </w:p>
        </w:tc>
        <w:tc>
          <w:tcPr>
            <w:tcW w:w="2074" w:type="dxa"/>
            <w:vMerge/>
          </w:tcPr>
          <w:p w14:paraId="1E38F14D" w14:textId="77777777" w:rsidR="0050768A" w:rsidRDefault="0050768A">
            <w:pPr>
              <w:spacing w:after="1" w:line="0" w:lineRule="atLeast"/>
            </w:pPr>
          </w:p>
        </w:tc>
        <w:tc>
          <w:tcPr>
            <w:tcW w:w="4639" w:type="dxa"/>
          </w:tcPr>
          <w:p w14:paraId="098DCB0D"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1FB36E6B" w14:textId="77777777" w:rsidR="0050768A" w:rsidRDefault="0050768A">
            <w:pPr>
              <w:spacing w:after="1" w:line="0" w:lineRule="atLeast"/>
            </w:pPr>
          </w:p>
        </w:tc>
      </w:tr>
      <w:tr w:rsidR="0050768A" w14:paraId="6BA7C792" w14:textId="77777777">
        <w:tc>
          <w:tcPr>
            <w:tcW w:w="874" w:type="dxa"/>
            <w:vMerge/>
          </w:tcPr>
          <w:p w14:paraId="27478978" w14:textId="77777777" w:rsidR="0050768A" w:rsidRDefault="0050768A">
            <w:pPr>
              <w:spacing w:after="1" w:line="0" w:lineRule="atLeast"/>
            </w:pPr>
          </w:p>
        </w:tc>
        <w:tc>
          <w:tcPr>
            <w:tcW w:w="3964" w:type="dxa"/>
            <w:vMerge/>
          </w:tcPr>
          <w:p w14:paraId="7E719688" w14:textId="77777777" w:rsidR="0050768A" w:rsidRDefault="0050768A">
            <w:pPr>
              <w:spacing w:after="1" w:line="0" w:lineRule="atLeast"/>
            </w:pPr>
          </w:p>
        </w:tc>
        <w:tc>
          <w:tcPr>
            <w:tcW w:w="1020" w:type="dxa"/>
            <w:vMerge/>
          </w:tcPr>
          <w:p w14:paraId="66A8ECB8" w14:textId="77777777" w:rsidR="0050768A" w:rsidRDefault="0050768A">
            <w:pPr>
              <w:spacing w:after="1" w:line="0" w:lineRule="atLeast"/>
            </w:pPr>
          </w:p>
        </w:tc>
        <w:tc>
          <w:tcPr>
            <w:tcW w:w="3439" w:type="dxa"/>
            <w:vMerge/>
          </w:tcPr>
          <w:p w14:paraId="798E3EDC" w14:textId="77777777" w:rsidR="0050768A" w:rsidRDefault="0050768A">
            <w:pPr>
              <w:spacing w:after="1" w:line="0" w:lineRule="atLeast"/>
            </w:pPr>
          </w:p>
        </w:tc>
        <w:tc>
          <w:tcPr>
            <w:tcW w:w="2074" w:type="dxa"/>
            <w:vMerge/>
          </w:tcPr>
          <w:p w14:paraId="610E6CF7" w14:textId="77777777" w:rsidR="0050768A" w:rsidRDefault="0050768A">
            <w:pPr>
              <w:spacing w:after="1" w:line="0" w:lineRule="atLeast"/>
            </w:pPr>
          </w:p>
        </w:tc>
        <w:tc>
          <w:tcPr>
            <w:tcW w:w="4639" w:type="dxa"/>
          </w:tcPr>
          <w:p w14:paraId="01772111" w14:textId="77777777" w:rsidR="0050768A" w:rsidRDefault="005076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14:paraId="523C3AC7" w14:textId="77777777" w:rsidR="0050768A" w:rsidRDefault="0050768A">
            <w:pPr>
              <w:spacing w:after="1" w:line="0" w:lineRule="atLeast"/>
            </w:pPr>
          </w:p>
        </w:tc>
      </w:tr>
      <w:tr w:rsidR="0050768A" w14:paraId="30902ABF" w14:textId="77777777">
        <w:tc>
          <w:tcPr>
            <w:tcW w:w="874" w:type="dxa"/>
            <w:vMerge/>
          </w:tcPr>
          <w:p w14:paraId="1EA02B32" w14:textId="77777777" w:rsidR="0050768A" w:rsidRDefault="0050768A">
            <w:pPr>
              <w:spacing w:after="1" w:line="0" w:lineRule="atLeast"/>
            </w:pPr>
          </w:p>
        </w:tc>
        <w:tc>
          <w:tcPr>
            <w:tcW w:w="3964" w:type="dxa"/>
            <w:vMerge/>
          </w:tcPr>
          <w:p w14:paraId="01A5DA16" w14:textId="77777777" w:rsidR="0050768A" w:rsidRDefault="0050768A">
            <w:pPr>
              <w:spacing w:after="1" w:line="0" w:lineRule="atLeast"/>
            </w:pPr>
          </w:p>
        </w:tc>
        <w:tc>
          <w:tcPr>
            <w:tcW w:w="1020" w:type="dxa"/>
            <w:vMerge w:val="restart"/>
          </w:tcPr>
          <w:p w14:paraId="52AC24F4" w14:textId="77777777" w:rsidR="0050768A" w:rsidRDefault="0050768A">
            <w:pPr>
              <w:pStyle w:val="ConsPlusNormal"/>
            </w:pPr>
            <w:r>
              <w:t>C71.6, C71.7, C79.3, D33.1, D18.0, D43.1, Q85.0</w:t>
            </w:r>
          </w:p>
        </w:tc>
        <w:tc>
          <w:tcPr>
            <w:tcW w:w="3439" w:type="dxa"/>
            <w:vMerge w:val="restart"/>
          </w:tcPr>
          <w:p w14:paraId="31128FDE" w14:textId="77777777" w:rsidR="0050768A" w:rsidRDefault="0050768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14:paraId="3025F3D1" w14:textId="77777777" w:rsidR="0050768A" w:rsidRDefault="0050768A">
            <w:pPr>
              <w:pStyle w:val="ConsPlusNormal"/>
            </w:pPr>
            <w:r>
              <w:t>хирургическое лечение</w:t>
            </w:r>
          </w:p>
        </w:tc>
        <w:tc>
          <w:tcPr>
            <w:tcW w:w="4639" w:type="dxa"/>
          </w:tcPr>
          <w:p w14:paraId="3B076D4C"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26F8C451" w14:textId="77777777" w:rsidR="0050768A" w:rsidRDefault="0050768A">
            <w:pPr>
              <w:spacing w:after="1" w:line="0" w:lineRule="atLeast"/>
            </w:pPr>
          </w:p>
        </w:tc>
      </w:tr>
      <w:tr w:rsidR="0050768A" w14:paraId="375D07C8" w14:textId="77777777">
        <w:tc>
          <w:tcPr>
            <w:tcW w:w="874" w:type="dxa"/>
            <w:vMerge/>
          </w:tcPr>
          <w:p w14:paraId="25C4BAA1" w14:textId="77777777" w:rsidR="0050768A" w:rsidRDefault="0050768A">
            <w:pPr>
              <w:spacing w:after="1" w:line="0" w:lineRule="atLeast"/>
            </w:pPr>
          </w:p>
        </w:tc>
        <w:tc>
          <w:tcPr>
            <w:tcW w:w="3964" w:type="dxa"/>
            <w:vMerge/>
          </w:tcPr>
          <w:p w14:paraId="073872C8" w14:textId="77777777" w:rsidR="0050768A" w:rsidRDefault="0050768A">
            <w:pPr>
              <w:spacing w:after="1" w:line="0" w:lineRule="atLeast"/>
            </w:pPr>
          </w:p>
        </w:tc>
        <w:tc>
          <w:tcPr>
            <w:tcW w:w="1020" w:type="dxa"/>
            <w:vMerge/>
          </w:tcPr>
          <w:p w14:paraId="1B98104A" w14:textId="77777777" w:rsidR="0050768A" w:rsidRDefault="0050768A">
            <w:pPr>
              <w:spacing w:after="1" w:line="0" w:lineRule="atLeast"/>
            </w:pPr>
          </w:p>
        </w:tc>
        <w:tc>
          <w:tcPr>
            <w:tcW w:w="3439" w:type="dxa"/>
            <w:vMerge/>
          </w:tcPr>
          <w:p w14:paraId="33B5B21D" w14:textId="77777777" w:rsidR="0050768A" w:rsidRDefault="0050768A">
            <w:pPr>
              <w:spacing w:after="1" w:line="0" w:lineRule="atLeast"/>
            </w:pPr>
          </w:p>
        </w:tc>
        <w:tc>
          <w:tcPr>
            <w:tcW w:w="2074" w:type="dxa"/>
            <w:vMerge/>
          </w:tcPr>
          <w:p w14:paraId="5C7EC419" w14:textId="77777777" w:rsidR="0050768A" w:rsidRDefault="0050768A">
            <w:pPr>
              <w:spacing w:after="1" w:line="0" w:lineRule="atLeast"/>
            </w:pPr>
          </w:p>
        </w:tc>
        <w:tc>
          <w:tcPr>
            <w:tcW w:w="4639" w:type="dxa"/>
          </w:tcPr>
          <w:p w14:paraId="0635CA74" w14:textId="77777777" w:rsidR="0050768A" w:rsidRDefault="0050768A">
            <w:pPr>
              <w:pStyle w:val="ConsPlusNormal"/>
            </w:pPr>
            <w:r>
              <w:t>удаление опухоли с применением интраоперационной флюоресцентной микроскопии и эндоскопии</w:t>
            </w:r>
          </w:p>
        </w:tc>
        <w:tc>
          <w:tcPr>
            <w:tcW w:w="1504" w:type="dxa"/>
            <w:vMerge/>
          </w:tcPr>
          <w:p w14:paraId="58A46FAC" w14:textId="77777777" w:rsidR="0050768A" w:rsidRDefault="0050768A">
            <w:pPr>
              <w:spacing w:after="1" w:line="0" w:lineRule="atLeast"/>
            </w:pPr>
          </w:p>
        </w:tc>
      </w:tr>
      <w:tr w:rsidR="0050768A" w14:paraId="4CB9E26E" w14:textId="77777777">
        <w:tc>
          <w:tcPr>
            <w:tcW w:w="874" w:type="dxa"/>
            <w:vMerge/>
          </w:tcPr>
          <w:p w14:paraId="07004586" w14:textId="77777777" w:rsidR="0050768A" w:rsidRDefault="0050768A">
            <w:pPr>
              <w:spacing w:after="1" w:line="0" w:lineRule="atLeast"/>
            </w:pPr>
          </w:p>
        </w:tc>
        <w:tc>
          <w:tcPr>
            <w:tcW w:w="3964" w:type="dxa"/>
            <w:vMerge/>
          </w:tcPr>
          <w:p w14:paraId="3077CC32" w14:textId="77777777" w:rsidR="0050768A" w:rsidRDefault="0050768A">
            <w:pPr>
              <w:spacing w:after="1" w:line="0" w:lineRule="atLeast"/>
            </w:pPr>
          </w:p>
        </w:tc>
        <w:tc>
          <w:tcPr>
            <w:tcW w:w="1020" w:type="dxa"/>
            <w:vMerge/>
          </w:tcPr>
          <w:p w14:paraId="7EE15B93" w14:textId="77777777" w:rsidR="0050768A" w:rsidRDefault="0050768A">
            <w:pPr>
              <w:spacing w:after="1" w:line="0" w:lineRule="atLeast"/>
            </w:pPr>
          </w:p>
        </w:tc>
        <w:tc>
          <w:tcPr>
            <w:tcW w:w="3439" w:type="dxa"/>
            <w:vMerge/>
          </w:tcPr>
          <w:p w14:paraId="26830632" w14:textId="77777777" w:rsidR="0050768A" w:rsidRDefault="0050768A">
            <w:pPr>
              <w:spacing w:after="1" w:line="0" w:lineRule="atLeast"/>
            </w:pPr>
          </w:p>
        </w:tc>
        <w:tc>
          <w:tcPr>
            <w:tcW w:w="2074" w:type="dxa"/>
            <w:vMerge/>
          </w:tcPr>
          <w:p w14:paraId="0B91864E" w14:textId="77777777" w:rsidR="0050768A" w:rsidRDefault="0050768A">
            <w:pPr>
              <w:spacing w:after="1" w:line="0" w:lineRule="atLeast"/>
            </w:pPr>
          </w:p>
        </w:tc>
        <w:tc>
          <w:tcPr>
            <w:tcW w:w="4639" w:type="dxa"/>
          </w:tcPr>
          <w:p w14:paraId="68DA2584" w14:textId="77777777" w:rsidR="0050768A" w:rsidRDefault="0050768A">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14:paraId="13DE283A" w14:textId="77777777" w:rsidR="0050768A" w:rsidRDefault="0050768A">
            <w:pPr>
              <w:spacing w:after="1" w:line="0" w:lineRule="atLeast"/>
            </w:pPr>
          </w:p>
        </w:tc>
      </w:tr>
      <w:tr w:rsidR="0050768A" w14:paraId="663D79C3" w14:textId="77777777">
        <w:tc>
          <w:tcPr>
            <w:tcW w:w="874" w:type="dxa"/>
            <w:vMerge/>
          </w:tcPr>
          <w:p w14:paraId="123079FE" w14:textId="77777777" w:rsidR="0050768A" w:rsidRDefault="0050768A">
            <w:pPr>
              <w:spacing w:after="1" w:line="0" w:lineRule="atLeast"/>
            </w:pPr>
          </w:p>
        </w:tc>
        <w:tc>
          <w:tcPr>
            <w:tcW w:w="3964" w:type="dxa"/>
            <w:vMerge/>
          </w:tcPr>
          <w:p w14:paraId="68C4CB8E" w14:textId="77777777" w:rsidR="0050768A" w:rsidRDefault="0050768A">
            <w:pPr>
              <w:spacing w:after="1" w:line="0" w:lineRule="atLeast"/>
            </w:pPr>
          </w:p>
        </w:tc>
        <w:tc>
          <w:tcPr>
            <w:tcW w:w="1020" w:type="dxa"/>
          </w:tcPr>
          <w:p w14:paraId="60C1EEF6" w14:textId="77777777" w:rsidR="0050768A" w:rsidRDefault="0050768A">
            <w:pPr>
              <w:pStyle w:val="ConsPlusNormal"/>
            </w:pPr>
            <w:r>
              <w:t>D18.0, Q28.3</w:t>
            </w:r>
          </w:p>
        </w:tc>
        <w:tc>
          <w:tcPr>
            <w:tcW w:w="3439" w:type="dxa"/>
          </w:tcPr>
          <w:p w14:paraId="0AF92E2F" w14:textId="77777777" w:rsidR="0050768A" w:rsidRDefault="0050768A">
            <w:pPr>
              <w:pStyle w:val="ConsPlusNormal"/>
            </w:pPr>
            <w:r>
              <w:t>кавернома (кавернозная ангиома) функционально значимых зон головного мозга</w:t>
            </w:r>
          </w:p>
        </w:tc>
        <w:tc>
          <w:tcPr>
            <w:tcW w:w="2074" w:type="dxa"/>
          </w:tcPr>
          <w:p w14:paraId="146D7A3F" w14:textId="77777777" w:rsidR="0050768A" w:rsidRDefault="0050768A">
            <w:pPr>
              <w:pStyle w:val="ConsPlusNormal"/>
            </w:pPr>
            <w:r>
              <w:t>хирургическое лечение</w:t>
            </w:r>
          </w:p>
        </w:tc>
        <w:tc>
          <w:tcPr>
            <w:tcW w:w="4639" w:type="dxa"/>
          </w:tcPr>
          <w:p w14:paraId="46F78D11"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21EB9846" w14:textId="77777777" w:rsidR="0050768A" w:rsidRDefault="0050768A">
            <w:pPr>
              <w:spacing w:after="1" w:line="0" w:lineRule="atLeast"/>
            </w:pPr>
          </w:p>
        </w:tc>
      </w:tr>
      <w:tr w:rsidR="0050768A" w14:paraId="73C4C09A" w14:textId="77777777">
        <w:tc>
          <w:tcPr>
            <w:tcW w:w="874" w:type="dxa"/>
            <w:vMerge/>
          </w:tcPr>
          <w:p w14:paraId="5F7520DA" w14:textId="77777777" w:rsidR="0050768A" w:rsidRDefault="0050768A">
            <w:pPr>
              <w:spacing w:after="1" w:line="0" w:lineRule="atLeast"/>
            </w:pPr>
          </w:p>
        </w:tc>
        <w:tc>
          <w:tcPr>
            <w:tcW w:w="3964" w:type="dxa"/>
            <w:vMerge w:val="restart"/>
          </w:tcPr>
          <w:p w14:paraId="2B7A446E" w14:textId="77777777" w:rsidR="0050768A" w:rsidRDefault="0050768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20" w:type="dxa"/>
            <w:vMerge w:val="restart"/>
          </w:tcPr>
          <w:p w14:paraId="0CA005C2" w14:textId="77777777" w:rsidR="0050768A" w:rsidRDefault="0050768A">
            <w:pPr>
              <w:pStyle w:val="ConsPlusNormal"/>
            </w:pPr>
            <w:r>
              <w:t>C70.0, C79.3, D32.0, Q85, D42.0</w:t>
            </w:r>
          </w:p>
        </w:tc>
        <w:tc>
          <w:tcPr>
            <w:tcW w:w="3439" w:type="dxa"/>
            <w:vMerge w:val="restart"/>
          </w:tcPr>
          <w:p w14:paraId="72099620" w14:textId="77777777" w:rsidR="0050768A" w:rsidRDefault="0050768A">
            <w:pPr>
              <w:pStyle w:val="ConsPlusNormal"/>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2074" w:type="dxa"/>
            <w:vMerge w:val="restart"/>
          </w:tcPr>
          <w:p w14:paraId="74D141BB" w14:textId="77777777" w:rsidR="0050768A" w:rsidRDefault="0050768A">
            <w:pPr>
              <w:pStyle w:val="ConsPlusNormal"/>
            </w:pPr>
            <w:r>
              <w:t>хирургическое лечение</w:t>
            </w:r>
          </w:p>
        </w:tc>
        <w:tc>
          <w:tcPr>
            <w:tcW w:w="4639" w:type="dxa"/>
          </w:tcPr>
          <w:p w14:paraId="1AD3A9BB"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45233C15" w14:textId="77777777" w:rsidR="0050768A" w:rsidRDefault="0050768A">
            <w:pPr>
              <w:spacing w:after="1" w:line="0" w:lineRule="atLeast"/>
            </w:pPr>
          </w:p>
        </w:tc>
      </w:tr>
      <w:tr w:rsidR="0050768A" w14:paraId="3BAA925D" w14:textId="77777777">
        <w:tc>
          <w:tcPr>
            <w:tcW w:w="874" w:type="dxa"/>
            <w:vMerge/>
          </w:tcPr>
          <w:p w14:paraId="5E1DBF04" w14:textId="77777777" w:rsidR="0050768A" w:rsidRDefault="0050768A">
            <w:pPr>
              <w:spacing w:after="1" w:line="0" w:lineRule="atLeast"/>
            </w:pPr>
          </w:p>
        </w:tc>
        <w:tc>
          <w:tcPr>
            <w:tcW w:w="3964" w:type="dxa"/>
            <w:vMerge/>
          </w:tcPr>
          <w:p w14:paraId="3635EC06" w14:textId="77777777" w:rsidR="0050768A" w:rsidRDefault="0050768A">
            <w:pPr>
              <w:spacing w:after="1" w:line="0" w:lineRule="atLeast"/>
            </w:pPr>
          </w:p>
        </w:tc>
        <w:tc>
          <w:tcPr>
            <w:tcW w:w="1020" w:type="dxa"/>
            <w:vMerge/>
          </w:tcPr>
          <w:p w14:paraId="4DAC676A" w14:textId="77777777" w:rsidR="0050768A" w:rsidRDefault="0050768A">
            <w:pPr>
              <w:spacing w:after="1" w:line="0" w:lineRule="atLeast"/>
            </w:pPr>
          </w:p>
        </w:tc>
        <w:tc>
          <w:tcPr>
            <w:tcW w:w="3439" w:type="dxa"/>
            <w:vMerge/>
          </w:tcPr>
          <w:p w14:paraId="6A08210D" w14:textId="77777777" w:rsidR="0050768A" w:rsidRDefault="0050768A">
            <w:pPr>
              <w:spacing w:after="1" w:line="0" w:lineRule="atLeast"/>
            </w:pPr>
          </w:p>
        </w:tc>
        <w:tc>
          <w:tcPr>
            <w:tcW w:w="2074" w:type="dxa"/>
            <w:vMerge/>
          </w:tcPr>
          <w:p w14:paraId="54E8DDDE" w14:textId="77777777" w:rsidR="0050768A" w:rsidRDefault="0050768A">
            <w:pPr>
              <w:spacing w:after="1" w:line="0" w:lineRule="atLeast"/>
            </w:pPr>
          </w:p>
        </w:tc>
        <w:tc>
          <w:tcPr>
            <w:tcW w:w="4639" w:type="dxa"/>
          </w:tcPr>
          <w:p w14:paraId="049467F1" w14:textId="77777777" w:rsidR="0050768A" w:rsidRDefault="0050768A">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14:paraId="4C64374E" w14:textId="77777777" w:rsidR="0050768A" w:rsidRDefault="0050768A">
            <w:pPr>
              <w:spacing w:after="1" w:line="0" w:lineRule="atLeast"/>
            </w:pPr>
          </w:p>
        </w:tc>
      </w:tr>
      <w:tr w:rsidR="0050768A" w14:paraId="30B64DED" w14:textId="77777777">
        <w:tc>
          <w:tcPr>
            <w:tcW w:w="874" w:type="dxa"/>
            <w:vMerge/>
          </w:tcPr>
          <w:p w14:paraId="19BDCA43" w14:textId="77777777" w:rsidR="0050768A" w:rsidRDefault="0050768A">
            <w:pPr>
              <w:spacing w:after="1" w:line="0" w:lineRule="atLeast"/>
            </w:pPr>
          </w:p>
        </w:tc>
        <w:tc>
          <w:tcPr>
            <w:tcW w:w="3964" w:type="dxa"/>
            <w:vMerge/>
          </w:tcPr>
          <w:p w14:paraId="210522F7" w14:textId="77777777" w:rsidR="0050768A" w:rsidRDefault="0050768A">
            <w:pPr>
              <w:spacing w:after="1" w:line="0" w:lineRule="atLeast"/>
            </w:pPr>
          </w:p>
        </w:tc>
        <w:tc>
          <w:tcPr>
            <w:tcW w:w="1020" w:type="dxa"/>
            <w:vMerge/>
          </w:tcPr>
          <w:p w14:paraId="5D1B212A" w14:textId="77777777" w:rsidR="0050768A" w:rsidRDefault="0050768A">
            <w:pPr>
              <w:spacing w:after="1" w:line="0" w:lineRule="atLeast"/>
            </w:pPr>
          </w:p>
        </w:tc>
        <w:tc>
          <w:tcPr>
            <w:tcW w:w="3439" w:type="dxa"/>
            <w:vMerge/>
          </w:tcPr>
          <w:p w14:paraId="74D43460" w14:textId="77777777" w:rsidR="0050768A" w:rsidRDefault="0050768A">
            <w:pPr>
              <w:spacing w:after="1" w:line="0" w:lineRule="atLeast"/>
            </w:pPr>
          </w:p>
        </w:tc>
        <w:tc>
          <w:tcPr>
            <w:tcW w:w="2074" w:type="dxa"/>
            <w:vMerge/>
          </w:tcPr>
          <w:p w14:paraId="0BEA4B34" w14:textId="77777777" w:rsidR="0050768A" w:rsidRDefault="0050768A">
            <w:pPr>
              <w:spacing w:after="1" w:line="0" w:lineRule="atLeast"/>
            </w:pPr>
          </w:p>
        </w:tc>
        <w:tc>
          <w:tcPr>
            <w:tcW w:w="4639" w:type="dxa"/>
          </w:tcPr>
          <w:p w14:paraId="3653B4FA" w14:textId="77777777" w:rsidR="0050768A" w:rsidRDefault="005076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14:paraId="44529F4E" w14:textId="77777777" w:rsidR="0050768A" w:rsidRDefault="0050768A">
            <w:pPr>
              <w:spacing w:after="1" w:line="0" w:lineRule="atLeast"/>
            </w:pPr>
          </w:p>
        </w:tc>
      </w:tr>
      <w:tr w:rsidR="0050768A" w14:paraId="06E3C23A" w14:textId="77777777">
        <w:tc>
          <w:tcPr>
            <w:tcW w:w="874" w:type="dxa"/>
            <w:vMerge/>
          </w:tcPr>
          <w:p w14:paraId="5CD847BA" w14:textId="77777777" w:rsidR="0050768A" w:rsidRDefault="0050768A">
            <w:pPr>
              <w:spacing w:after="1" w:line="0" w:lineRule="atLeast"/>
            </w:pPr>
          </w:p>
        </w:tc>
        <w:tc>
          <w:tcPr>
            <w:tcW w:w="3964" w:type="dxa"/>
            <w:vMerge/>
          </w:tcPr>
          <w:p w14:paraId="7044811C" w14:textId="77777777" w:rsidR="0050768A" w:rsidRDefault="0050768A">
            <w:pPr>
              <w:spacing w:after="1" w:line="0" w:lineRule="atLeast"/>
            </w:pPr>
          </w:p>
        </w:tc>
        <w:tc>
          <w:tcPr>
            <w:tcW w:w="1020" w:type="dxa"/>
            <w:vMerge/>
          </w:tcPr>
          <w:p w14:paraId="0F1A0783" w14:textId="77777777" w:rsidR="0050768A" w:rsidRDefault="0050768A">
            <w:pPr>
              <w:spacing w:after="1" w:line="0" w:lineRule="atLeast"/>
            </w:pPr>
          </w:p>
        </w:tc>
        <w:tc>
          <w:tcPr>
            <w:tcW w:w="3439" w:type="dxa"/>
            <w:vMerge/>
          </w:tcPr>
          <w:p w14:paraId="749ED546" w14:textId="77777777" w:rsidR="0050768A" w:rsidRDefault="0050768A">
            <w:pPr>
              <w:spacing w:after="1" w:line="0" w:lineRule="atLeast"/>
            </w:pPr>
          </w:p>
        </w:tc>
        <w:tc>
          <w:tcPr>
            <w:tcW w:w="2074" w:type="dxa"/>
            <w:vMerge/>
          </w:tcPr>
          <w:p w14:paraId="0C68D079" w14:textId="77777777" w:rsidR="0050768A" w:rsidRDefault="0050768A">
            <w:pPr>
              <w:spacing w:after="1" w:line="0" w:lineRule="atLeast"/>
            </w:pPr>
          </w:p>
        </w:tc>
        <w:tc>
          <w:tcPr>
            <w:tcW w:w="4639" w:type="dxa"/>
          </w:tcPr>
          <w:p w14:paraId="2C12771E" w14:textId="77777777" w:rsidR="0050768A" w:rsidRDefault="0050768A">
            <w:pPr>
              <w:pStyle w:val="ConsPlusNormal"/>
            </w:pPr>
            <w:r>
              <w:t>эмболизация сосудов опухоли при помощи адгезивных материалов и (или) микроэмболов</w:t>
            </w:r>
          </w:p>
        </w:tc>
        <w:tc>
          <w:tcPr>
            <w:tcW w:w="1504" w:type="dxa"/>
            <w:vMerge/>
          </w:tcPr>
          <w:p w14:paraId="5B708679" w14:textId="77777777" w:rsidR="0050768A" w:rsidRDefault="0050768A">
            <w:pPr>
              <w:spacing w:after="1" w:line="0" w:lineRule="atLeast"/>
            </w:pPr>
          </w:p>
        </w:tc>
      </w:tr>
      <w:tr w:rsidR="0050768A" w14:paraId="29F6FE8E" w14:textId="77777777">
        <w:tc>
          <w:tcPr>
            <w:tcW w:w="874" w:type="dxa"/>
            <w:vMerge/>
          </w:tcPr>
          <w:p w14:paraId="6A9EDE9E" w14:textId="77777777" w:rsidR="0050768A" w:rsidRDefault="0050768A">
            <w:pPr>
              <w:spacing w:after="1" w:line="0" w:lineRule="atLeast"/>
            </w:pPr>
          </w:p>
        </w:tc>
        <w:tc>
          <w:tcPr>
            <w:tcW w:w="3964" w:type="dxa"/>
            <w:vMerge w:val="restart"/>
          </w:tcPr>
          <w:p w14:paraId="6BCF5266" w14:textId="77777777" w:rsidR="0050768A" w:rsidRDefault="0050768A">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020" w:type="dxa"/>
            <w:vMerge w:val="restart"/>
          </w:tcPr>
          <w:p w14:paraId="0B990EB1" w14:textId="77777777" w:rsidR="0050768A" w:rsidRDefault="0050768A">
            <w:pPr>
              <w:pStyle w:val="ConsPlusNormal"/>
            </w:pPr>
            <w:r>
              <w:t>C72.2, D33.3, Q85</w:t>
            </w:r>
          </w:p>
        </w:tc>
        <w:tc>
          <w:tcPr>
            <w:tcW w:w="3439" w:type="dxa"/>
            <w:vMerge w:val="restart"/>
          </w:tcPr>
          <w:p w14:paraId="09D544B1" w14:textId="77777777" w:rsidR="0050768A" w:rsidRDefault="0050768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14:paraId="55B8EA1B" w14:textId="77777777" w:rsidR="0050768A" w:rsidRDefault="0050768A">
            <w:pPr>
              <w:pStyle w:val="ConsPlusNormal"/>
            </w:pPr>
            <w:r>
              <w:t>хирургическое лечение</w:t>
            </w:r>
          </w:p>
        </w:tc>
        <w:tc>
          <w:tcPr>
            <w:tcW w:w="4639" w:type="dxa"/>
          </w:tcPr>
          <w:p w14:paraId="31F9E34E"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5A91E47A" w14:textId="77777777" w:rsidR="0050768A" w:rsidRDefault="0050768A">
            <w:pPr>
              <w:spacing w:after="1" w:line="0" w:lineRule="atLeast"/>
            </w:pPr>
          </w:p>
        </w:tc>
      </w:tr>
      <w:tr w:rsidR="0050768A" w14:paraId="65F6956F" w14:textId="77777777">
        <w:tc>
          <w:tcPr>
            <w:tcW w:w="874" w:type="dxa"/>
            <w:vMerge/>
          </w:tcPr>
          <w:p w14:paraId="03904616" w14:textId="77777777" w:rsidR="0050768A" w:rsidRDefault="0050768A">
            <w:pPr>
              <w:spacing w:after="1" w:line="0" w:lineRule="atLeast"/>
            </w:pPr>
          </w:p>
        </w:tc>
        <w:tc>
          <w:tcPr>
            <w:tcW w:w="3964" w:type="dxa"/>
            <w:vMerge/>
          </w:tcPr>
          <w:p w14:paraId="50DD6BD2" w14:textId="77777777" w:rsidR="0050768A" w:rsidRDefault="0050768A">
            <w:pPr>
              <w:spacing w:after="1" w:line="0" w:lineRule="atLeast"/>
            </w:pPr>
          </w:p>
        </w:tc>
        <w:tc>
          <w:tcPr>
            <w:tcW w:w="1020" w:type="dxa"/>
            <w:vMerge/>
          </w:tcPr>
          <w:p w14:paraId="597E291C" w14:textId="77777777" w:rsidR="0050768A" w:rsidRDefault="0050768A">
            <w:pPr>
              <w:spacing w:after="1" w:line="0" w:lineRule="atLeast"/>
            </w:pPr>
          </w:p>
        </w:tc>
        <w:tc>
          <w:tcPr>
            <w:tcW w:w="3439" w:type="dxa"/>
            <w:vMerge/>
          </w:tcPr>
          <w:p w14:paraId="57FBFE7F" w14:textId="77777777" w:rsidR="0050768A" w:rsidRDefault="0050768A">
            <w:pPr>
              <w:spacing w:after="1" w:line="0" w:lineRule="atLeast"/>
            </w:pPr>
          </w:p>
        </w:tc>
        <w:tc>
          <w:tcPr>
            <w:tcW w:w="2074" w:type="dxa"/>
            <w:vMerge/>
          </w:tcPr>
          <w:p w14:paraId="795F3A7B" w14:textId="77777777" w:rsidR="0050768A" w:rsidRDefault="0050768A">
            <w:pPr>
              <w:spacing w:after="1" w:line="0" w:lineRule="atLeast"/>
            </w:pPr>
          </w:p>
        </w:tc>
        <w:tc>
          <w:tcPr>
            <w:tcW w:w="4639" w:type="dxa"/>
          </w:tcPr>
          <w:p w14:paraId="5553738C" w14:textId="77777777" w:rsidR="0050768A" w:rsidRDefault="0050768A">
            <w:pPr>
              <w:pStyle w:val="ConsPlusNormal"/>
            </w:pPr>
            <w:r>
              <w:t>эндоскопическое удаление опухоли</w:t>
            </w:r>
          </w:p>
        </w:tc>
        <w:tc>
          <w:tcPr>
            <w:tcW w:w="1504" w:type="dxa"/>
            <w:vMerge/>
          </w:tcPr>
          <w:p w14:paraId="7D84AD3A" w14:textId="77777777" w:rsidR="0050768A" w:rsidRDefault="0050768A">
            <w:pPr>
              <w:spacing w:after="1" w:line="0" w:lineRule="atLeast"/>
            </w:pPr>
          </w:p>
        </w:tc>
      </w:tr>
      <w:tr w:rsidR="0050768A" w14:paraId="4D2A8A53" w14:textId="77777777">
        <w:tc>
          <w:tcPr>
            <w:tcW w:w="874" w:type="dxa"/>
            <w:vMerge/>
          </w:tcPr>
          <w:p w14:paraId="3FCFBDD5" w14:textId="77777777" w:rsidR="0050768A" w:rsidRDefault="0050768A">
            <w:pPr>
              <w:spacing w:after="1" w:line="0" w:lineRule="atLeast"/>
            </w:pPr>
          </w:p>
        </w:tc>
        <w:tc>
          <w:tcPr>
            <w:tcW w:w="3964" w:type="dxa"/>
            <w:vMerge/>
          </w:tcPr>
          <w:p w14:paraId="1FB26D8C" w14:textId="77777777" w:rsidR="0050768A" w:rsidRDefault="0050768A">
            <w:pPr>
              <w:spacing w:after="1" w:line="0" w:lineRule="atLeast"/>
            </w:pPr>
          </w:p>
        </w:tc>
        <w:tc>
          <w:tcPr>
            <w:tcW w:w="1020" w:type="dxa"/>
            <w:vMerge w:val="restart"/>
          </w:tcPr>
          <w:p w14:paraId="1B214D2F" w14:textId="77777777" w:rsidR="0050768A" w:rsidRDefault="0050768A">
            <w:pPr>
              <w:pStyle w:val="ConsPlusNormal"/>
            </w:pPr>
            <w:r>
              <w:t>C75.3, D35.2 - D35.4, D44.3, D44.4, D44.5, Q04.6</w:t>
            </w:r>
          </w:p>
        </w:tc>
        <w:tc>
          <w:tcPr>
            <w:tcW w:w="3439" w:type="dxa"/>
            <w:vMerge w:val="restart"/>
          </w:tcPr>
          <w:p w14:paraId="679AB5D3" w14:textId="77777777" w:rsidR="0050768A" w:rsidRDefault="0050768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14:paraId="353E50DF" w14:textId="77777777" w:rsidR="0050768A" w:rsidRDefault="0050768A">
            <w:pPr>
              <w:pStyle w:val="ConsPlusNormal"/>
            </w:pPr>
            <w:r>
              <w:t>хирургическое лечение</w:t>
            </w:r>
          </w:p>
        </w:tc>
        <w:tc>
          <w:tcPr>
            <w:tcW w:w="4639" w:type="dxa"/>
          </w:tcPr>
          <w:p w14:paraId="32B14019"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54F4C4B1" w14:textId="77777777" w:rsidR="0050768A" w:rsidRDefault="0050768A">
            <w:pPr>
              <w:spacing w:after="1" w:line="0" w:lineRule="atLeast"/>
            </w:pPr>
          </w:p>
        </w:tc>
      </w:tr>
      <w:tr w:rsidR="0050768A" w14:paraId="58973D70" w14:textId="77777777">
        <w:tc>
          <w:tcPr>
            <w:tcW w:w="874" w:type="dxa"/>
            <w:vMerge/>
          </w:tcPr>
          <w:p w14:paraId="74096BB0" w14:textId="77777777" w:rsidR="0050768A" w:rsidRDefault="0050768A">
            <w:pPr>
              <w:spacing w:after="1" w:line="0" w:lineRule="atLeast"/>
            </w:pPr>
          </w:p>
        </w:tc>
        <w:tc>
          <w:tcPr>
            <w:tcW w:w="3964" w:type="dxa"/>
            <w:vMerge/>
          </w:tcPr>
          <w:p w14:paraId="28754177" w14:textId="77777777" w:rsidR="0050768A" w:rsidRDefault="0050768A">
            <w:pPr>
              <w:spacing w:after="1" w:line="0" w:lineRule="atLeast"/>
            </w:pPr>
          </w:p>
        </w:tc>
        <w:tc>
          <w:tcPr>
            <w:tcW w:w="1020" w:type="dxa"/>
            <w:vMerge/>
          </w:tcPr>
          <w:p w14:paraId="355D35E4" w14:textId="77777777" w:rsidR="0050768A" w:rsidRDefault="0050768A">
            <w:pPr>
              <w:spacing w:after="1" w:line="0" w:lineRule="atLeast"/>
            </w:pPr>
          </w:p>
        </w:tc>
        <w:tc>
          <w:tcPr>
            <w:tcW w:w="3439" w:type="dxa"/>
            <w:vMerge/>
          </w:tcPr>
          <w:p w14:paraId="53E9467E" w14:textId="77777777" w:rsidR="0050768A" w:rsidRDefault="0050768A">
            <w:pPr>
              <w:spacing w:after="1" w:line="0" w:lineRule="atLeast"/>
            </w:pPr>
          </w:p>
        </w:tc>
        <w:tc>
          <w:tcPr>
            <w:tcW w:w="2074" w:type="dxa"/>
            <w:vMerge/>
          </w:tcPr>
          <w:p w14:paraId="3742215F" w14:textId="77777777" w:rsidR="0050768A" w:rsidRDefault="0050768A">
            <w:pPr>
              <w:spacing w:after="1" w:line="0" w:lineRule="atLeast"/>
            </w:pPr>
          </w:p>
        </w:tc>
        <w:tc>
          <w:tcPr>
            <w:tcW w:w="4639" w:type="dxa"/>
          </w:tcPr>
          <w:p w14:paraId="7F070BEE" w14:textId="77777777" w:rsidR="0050768A" w:rsidRDefault="0050768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14:paraId="4C61A22C" w14:textId="77777777" w:rsidR="0050768A" w:rsidRDefault="0050768A">
            <w:pPr>
              <w:spacing w:after="1" w:line="0" w:lineRule="atLeast"/>
            </w:pPr>
          </w:p>
        </w:tc>
      </w:tr>
      <w:tr w:rsidR="0050768A" w14:paraId="70DA22F0" w14:textId="77777777">
        <w:tc>
          <w:tcPr>
            <w:tcW w:w="874" w:type="dxa"/>
            <w:vMerge/>
          </w:tcPr>
          <w:p w14:paraId="3D1CC828" w14:textId="77777777" w:rsidR="0050768A" w:rsidRDefault="0050768A">
            <w:pPr>
              <w:spacing w:after="1" w:line="0" w:lineRule="atLeast"/>
            </w:pPr>
          </w:p>
        </w:tc>
        <w:tc>
          <w:tcPr>
            <w:tcW w:w="3964" w:type="dxa"/>
            <w:vMerge/>
          </w:tcPr>
          <w:p w14:paraId="1437718A" w14:textId="77777777" w:rsidR="0050768A" w:rsidRDefault="0050768A">
            <w:pPr>
              <w:spacing w:after="1" w:line="0" w:lineRule="atLeast"/>
            </w:pPr>
          </w:p>
        </w:tc>
        <w:tc>
          <w:tcPr>
            <w:tcW w:w="1020" w:type="dxa"/>
            <w:vMerge/>
          </w:tcPr>
          <w:p w14:paraId="2E0B67CB" w14:textId="77777777" w:rsidR="0050768A" w:rsidRDefault="0050768A">
            <w:pPr>
              <w:spacing w:after="1" w:line="0" w:lineRule="atLeast"/>
            </w:pPr>
          </w:p>
        </w:tc>
        <w:tc>
          <w:tcPr>
            <w:tcW w:w="3439" w:type="dxa"/>
            <w:vMerge/>
          </w:tcPr>
          <w:p w14:paraId="0699941E" w14:textId="77777777" w:rsidR="0050768A" w:rsidRDefault="0050768A">
            <w:pPr>
              <w:spacing w:after="1" w:line="0" w:lineRule="atLeast"/>
            </w:pPr>
          </w:p>
        </w:tc>
        <w:tc>
          <w:tcPr>
            <w:tcW w:w="2074" w:type="dxa"/>
            <w:vMerge/>
          </w:tcPr>
          <w:p w14:paraId="4CD3ED4F" w14:textId="77777777" w:rsidR="0050768A" w:rsidRDefault="0050768A">
            <w:pPr>
              <w:spacing w:after="1" w:line="0" w:lineRule="atLeast"/>
            </w:pPr>
          </w:p>
        </w:tc>
        <w:tc>
          <w:tcPr>
            <w:tcW w:w="4639" w:type="dxa"/>
          </w:tcPr>
          <w:p w14:paraId="7943C231" w14:textId="77777777" w:rsidR="0050768A" w:rsidRDefault="0050768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14:paraId="377DD17B" w14:textId="77777777" w:rsidR="0050768A" w:rsidRDefault="0050768A">
            <w:pPr>
              <w:spacing w:after="1" w:line="0" w:lineRule="atLeast"/>
            </w:pPr>
          </w:p>
        </w:tc>
      </w:tr>
      <w:tr w:rsidR="0050768A" w14:paraId="02091B5A" w14:textId="77777777">
        <w:tc>
          <w:tcPr>
            <w:tcW w:w="874" w:type="dxa"/>
            <w:vMerge/>
          </w:tcPr>
          <w:p w14:paraId="7B7B476C" w14:textId="77777777" w:rsidR="0050768A" w:rsidRDefault="0050768A">
            <w:pPr>
              <w:spacing w:after="1" w:line="0" w:lineRule="atLeast"/>
            </w:pPr>
          </w:p>
        </w:tc>
        <w:tc>
          <w:tcPr>
            <w:tcW w:w="3964" w:type="dxa"/>
            <w:vMerge w:val="restart"/>
          </w:tcPr>
          <w:p w14:paraId="436FEC5A" w14:textId="77777777" w:rsidR="0050768A" w:rsidRDefault="0050768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20" w:type="dxa"/>
            <w:vMerge w:val="restart"/>
          </w:tcPr>
          <w:p w14:paraId="37CB04C0" w14:textId="77777777" w:rsidR="0050768A" w:rsidRDefault="0050768A">
            <w:pPr>
              <w:pStyle w:val="ConsPlusNormal"/>
            </w:pPr>
            <w:r>
              <w:t>C31</w:t>
            </w:r>
          </w:p>
        </w:tc>
        <w:tc>
          <w:tcPr>
            <w:tcW w:w="3439" w:type="dxa"/>
            <w:vMerge w:val="restart"/>
          </w:tcPr>
          <w:p w14:paraId="0281FB3E" w14:textId="77777777" w:rsidR="0050768A" w:rsidRDefault="0050768A">
            <w:pPr>
              <w:pStyle w:val="ConsPlusNormal"/>
            </w:pPr>
            <w:r>
              <w:t>злокачественные новообразования придаточных пазух носа, прорастающие в полость черепа</w:t>
            </w:r>
          </w:p>
        </w:tc>
        <w:tc>
          <w:tcPr>
            <w:tcW w:w="2074" w:type="dxa"/>
            <w:vMerge w:val="restart"/>
          </w:tcPr>
          <w:p w14:paraId="4F90238F" w14:textId="77777777" w:rsidR="0050768A" w:rsidRDefault="0050768A">
            <w:pPr>
              <w:pStyle w:val="ConsPlusNormal"/>
            </w:pPr>
            <w:r>
              <w:t>хирургическое лечение</w:t>
            </w:r>
          </w:p>
        </w:tc>
        <w:tc>
          <w:tcPr>
            <w:tcW w:w="4639" w:type="dxa"/>
          </w:tcPr>
          <w:p w14:paraId="67B0FAF8" w14:textId="77777777" w:rsidR="0050768A" w:rsidRDefault="005076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14:paraId="0B98DAA8" w14:textId="77777777" w:rsidR="0050768A" w:rsidRDefault="0050768A">
            <w:pPr>
              <w:spacing w:after="1" w:line="0" w:lineRule="atLeast"/>
            </w:pPr>
          </w:p>
        </w:tc>
      </w:tr>
      <w:tr w:rsidR="0050768A" w14:paraId="1803409B" w14:textId="77777777">
        <w:tc>
          <w:tcPr>
            <w:tcW w:w="874" w:type="dxa"/>
            <w:vMerge/>
          </w:tcPr>
          <w:p w14:paraId="326B07A4" w14:textId="77777777" w:rsidR="0050768A" w:rsidRDefault="0050768A">
            <w:pPr>
              <w:spacing w:after="1" w:line="0" w:lineRule="atLeast"/>
            </w:pPr>
          </w:p>
        </w:tc>
        <w:tc>
          <w:tcPr>
            <w:tcW w:w="3964" w:type="dxa"/>
            <w:vMerge/>
          </w:tcPr>
          <w:p w14:paraId="4F10DE0B" w14:textId="77777777" w:rsidR="0050768A" w:rsidRDefault="0050768A">
            <w:pPr>
              <w:spacing w:after="1" w:line="0" w:lineRule="atLeast"/>
            </w:pPr>
          </w:p>
        </w:tc>
        <w:tc>
          <w:tcPr>
            <w:tcW w:w="1020" w:type="dxa"/>
            <w:vMerge/>
          </w:tcPr>
          <w:p w14:paraId="55233711" w14:textId="77777777" w:rsidR="0050768A" w:rsidRDefault="0050768A">
            <w:pPr>
              <w:spacing w:after="1" w:line="0" w:lineRule="atLeast"/>
            </w:pPr>
          </w:p>
        </w:tc>
        <w:tc>
          <w:tcPr>
            <w:tcW w:w="3439" w:type="dxa"/>
            <w:vMerge/>
          </w:tcPr>
          <w:p w14:paraId="430476AB" w14:textId="77777777" w:rsidR="0050768A" w:rsidRDefault="0050768A">
            <w:pPr>
              <w:spacing w:after="1" w:line="0" w:lineRule="atLeast"/>
            </w:pPr>
          </w:p>
        </w:tc>
        <w:tc>
          <w:tcPr>
            <w:tcW w:w="2074" w:type="dxa"/>
            <w:vMerge/>
          </w:tcPr>
          <w:p w14:paraId="1D4962C1" w14:textId="77777777" w:rsidR="0050768A" w:rsidRDefault="0050768A">
            <w:pPr>
              <w:spacing w:after="1" w:line="0" w:lineRule="atLeast"/>
            </w:pPr>
          </w:p>
        </w:tc>
        <w:tc>
          <w:tcPr>
            <w:tcW w:w="4639" w:type="dxa"/>
          </w:tcPr>
          <w:p w14:paraId="235E376B" w14:textId="77777777" w:rsidR="0050768A" w:rsidRDefault="005076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14:paraId="7080CB46" w14:textId="77777777" w:rsidR="0050768A" w:rsidRDefault="0050768A">
            <w:pPr>
              <w:spacing w:after="1" w:line="0" w:lineRule="atLeast"/>
            </w:pPr>
          </w:p>
        </w:tc>
      </w:tr>
      <w:tr w:rsidR="0050768A" w14:paraId="6F10937B" w14:textId="77777777">
        <w:tc>
          <w:tcPr>
            <w:tcW w:w="874" w:type="dxa"/>
            <w:vMerge/>
          </w:tcPr>
          <w:p w14:paraId="4FD23DAB" w14:textId="77777777" w:rsidR="0050768A" w:rsidRDefault="0050768A">
            <w:pPr>
              <w:spacing w:after="1" w:line="0" w:lineRule="atLeast"/>
            </w:pPr>
          </w:p>
        </w:tc>
        <w:tc>
          <w:tcPr>
            <w:tcW w:w="3964" w:type="dxa"/>
            <w:vMerge/>
          </w:tcPr>
          <w:p w14:paraId="4F94AE46" w14:textId="77777777" w:rsidR="0050768A" w:rsidRDefault="0050768A">
            <w:pPr>
              <w:spacing w:after="1" w:line="0" w:lineRule="atLeast"/>
            </w:pPr>
          </w:p>
        </w:tc>
        <w:tc>
          <w:tcPr>
            <w:tcW w:w="1020" w:type="dxa"/>
            <w:vMerge/>
          </w:tcPr>
          <w:p w14:paraId="15EE9584" w14:textId="77777777" w:rsidR="0050768A" w:rsidRDefault="0050768A">
            <w:pPr>
              <w:spacing w:after="1" w:line="0" w:lineRule="atLeast"/>
            </w:pPr>
          </w:p>
        </w:tc>
        <w:tc>
          <w:tcPr>
            <w:tcW w:w="3439" w:type="dxa"/>
            <w:vMerge/>
          </w:tcPr>
          <w:p w14:paraId="7CEA9382" w14:textId="77777777" w:rsidR="0050768A" w:rsidRDefault="0050768A">
            <w:pPr>
              <w:spacing w:after="1" w:line="0" w:lineRule="atLeast"/>
            </w:pPr>
          </w:p>
        </w:tc>
        <w:tc>
          <w:tcPr>
            <w:tcW w:w="2074" w:type="dxa"/>
            <w:vMerge/>
          </w:tcPr>
          <w:p w14:paraId="4E29E906" w14:textId="77777777" w:rsidR="0050768A" w:rsidRDefault="0050768A">
            <w:pPr>
              <w:spacing w:after="1" w:line="0" w:lineRule="atLeast"/>
            </w:pPr>
          </w:p>
        </w:tc>
        <w:tc>
          <w:tcPr>
            <w:tcW w:w="4639" w:type="dxa"/>
          </w:tcPr>
          <w:p w14:paraId="38DD5C54" w14:textId="77777777" w:rsidR="0050768A" w:rsidRDefault="0050768A">
            <w:pPr>
              <w:pStyle w:val="ConsPlusNormal"/>
            </w:pPr>
            <w:r>
              <w:t>эмболизация сосудов опухоли при помощи адгезивных материалов и (или) макроэмболов</w:t>
            </w:r>
          </w:p>
        </w:tc>
        <w:tc>
          <w:tcPr>
            <w:tcW w:w="1504" w:type="dxa"/>
            <w:vMerge/>
          </w:tcPr>
          <w:p w14:paraId="1F2BD17E" w14:textId="77777777" w:rsidR="0050768A" w:rsidRDefault="0050768A">
            <w:pPr>
              <w:spacing w:after="1" w:line="0" w:lineRule="atLeast"/>
            </w:pPr>
          </w:p>
        </w:tc>
      </w:tr>
      <w:tr w:rsidR="0050768A" w14:paraId="2109242D" w14:textId="77777777">
        <w:tc>
          <w:tcPr>
            <w:tcW w:w="874" w:type="dxa"/>
            <w:vMerge/>
          </w:tcPr>
          <w:p w14:paraId="69F6C52D" w14:textId="77777777" w:rsidR="0050768A" w:rsidRDefault="0050768A">
            <w:pPr>
              <w:spacing w:after="1" w:line="0" w:lineRule="atLeast"/>
            </w:pPr>
          </w:p>
        </w:tc>
        <w:tc>
          <w:tcPr>
            <w:tcW w:w="3964" w:type="dxa"/>
            <w:vMerge/>
          </w:tcPr>
          <w:p w14:paraId="3AF733FA" w14:textId="77777777" w:rsidR="0050768A" w:rsidRDefault="0050768A">
            <w:pPr>
              <w:spacing w:after="1" w:line="0" w:lineRule="atLeast"/>
            </w:pPr>
          </w:p>
        </w:tc>
        <w:tc>
          <w:tcPr>
            <w:tcW w:w="1020" w:type="dxa"/>
            <w:vMerge w:val="restart"/>
          </w:tcPr>
          <w:p w14:paraId="3891D57D" w14:textId="77777777" w:rsidR="0050768A" w:rsidRDefault="0050768A">
            <w:pPr>
              <w:pStyle w:val="ConsPlusNormal"/>
            </w:pPr>
            <w:r>
              <w:t>C41.0, C43.4, C44.4, C79.4, C79.5, C49.0, D16.4, D48.0, C90.2</w:t>
            </w:r>
          </w:p>
        </w:tc>
        <w:tc>
          <w:tcPr>
            <w:tcW w:w="3439" w:type="dxa"/>
            <w:vMerge w:val="restart"/>
          </w:tcPr>
          <w:p w14:paraId="4DB7E3D1" w14:textId="77777777" w:rsidR="0050768A" w:rsidRDefault="0050768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14:paraId="22ABA6BD" w14:textId="77777777" w:rsidR="0050768A" w:rsidRDefault="0050768A">
            <w:pPr>
              <w:pStyle w:val="ConsPlusNormal"/>
            </w:pPr>
            <w:r>
              <w:t>хирургическое лечение</w:t>
            </w:r>
          </w:p>
        </w:tc>
        <w:tc>
          <w:tcPr>
            <w:tcW w:w="4639" w:type="dxa"/>
          </w:tcPr>
          <w:p w14:paraId="2E286406" w14:textId="77777777" w:rsidR="0050768A" w:rsidRDefault="005076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14:paraId="5E91F8F8" w14:textId="77777777" w:rsidR="0050768A" w:rsidRDefault="0050768A">
            <w:pPr>
              <w:spacing w:after="1" w:line="0" w:lineRule="atLeast"/>
            </w:pPr>
          </w:p>
        </w:tc>
      </w:tr>
      <w:tr w:rsidR="0050768A" w14:paraId="3A05684B" w14:textId="77777777">
        <w:tc>
          <w:tcPr>
            <w:tcW w:w="874" w:type="dxa"/>
            <w:vMerge/>
          </w:tcPr>
          <w:p w14:paraId="76BDA344" w14:textId="77777777" w:rsidR="0050768A" w:rsidRDefault="0050768A">
            <w:pPr>
              <w:spacing w:after="1" w:line="0" w:lineRule="atLeast"/>
            </w:pPr>
          </w:p>
        </w:tc>
        <w:tc>
          <w:tcPr>
            <w:tcW w:w="3964" w:type="dxa"/>
            <w:vMerge/>
          </w:tcPr>
          <w:p w14:paraId="642D6E7F" w14:textId="77777777" w:rsidR="0050768A" w:rsidRDefault="0050768A">
            <w:pPr>
              <w:spacing w:after="1" w:line="0" w:lineRule="atLeast"/>
            </w:pPr>
          </w:p>
        </w:tc>
        <w:tc>
          <w:tcPr>
            <w:tcW w:w="1020" w:type="dxa"/>
            <w:vMerge/>
          </w:tcPr>
          <w:p w14:paraId="3DF4F5A6" w14:textId="77777777" w:rsidR="0050768A" w:rsidRDefault="0050768A">
            <w:pPr>
              <w:spacing w:after="1" w:line="0" w:lineRule="atLeast"/>
            </w:pPr>
          </w:p>
        </w:tc>
        <w:tc>
          <w:tcPr>
            <w:tcW w:w="3439" w:type="dxa"/>
            <w:vMerge/>
          </w:tcPr>
          <w:p w14:paraId="7980B047" w14:textId="77777777" w:rsidR="0050768A" w:rsidRDefault="0050768A">
            <w:pPr>
              <w:spacing w:after="1" w:line="0" w:lineRule="atLeast"/>
            </w:pPr>
          </w:p>
        </w:tc>
        <w:tc>
          <w:tcPr>
            <w:tcW w:w="2074" w:type="dxa"/>
            <w:vMerge/>
          </w:tcPr>
          <w:p w14:paraId="58F77EDD" w14:textId="77777777" w:rsidR="0050768A" w:rsidRDefault="0050768A">
            <w:pPr>
              <w:spacing w:after="1" w:line="0" w:lineRule="atLeast"/>
            </w:pPr>
          </w:p>
        </w:tc>
        <w:tc>
          <w:tcPr>
            <w:tcW w:w="4639" w:type="dxa"/>
          </w:tcPr>
          <w:p w14:paraId="29CAD3DB" w14:textId="77777777" w:rsidR="0050768A" w:rsidRDefault="005076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14:paraId="652E3DCA" w14:textId="77777777" w:rsidR="0050768A" w:rsidRDefault="0050768A">
            <w:pPr>
              <w:spacing w:after="1" w:line="0" w:lineRule="atLeast"/>
            </w:pPr>
          </w:p>
        </w:tc>
      </w:tr>
      <w:tr w:rsidR="0050768A" w14:paraId="66DA7C63" w14:textId="77777777">
        <w:tc>
          <w:tcPr>
            <w:tcW w:w="874" w:type="dxa"/>
            <w:vMerge/>
          </w:tcPr>
          <w:p w14:paraId="7C7ECD06" w14:textId="77777777" w:rsidR="0050768A" w:rsidRDefault="0050768A">
            <w:pPr>
              <w:spacing w:after="1" w:line="0" w:lineRule="atLeast"/>
            </w:pPr>
          </w:p>
        </w:tc>
        <w:tc>
          <w:tcPr>
            <w:tcW w:w="3964" w:type="dxa"/>
            <w:vMerge/>
          </w:tcPr>
          <w:p w14:paraId="278C5FD5" w14:textId="77777777" w:rsidR="0050768A" w:rsidRDefault="0050768A">
            <w:pPr>
              <w:spacing w:after="1" w:line="0" w:lineRule="atLeast"/>
            </w:pPr>
          </w:p>
        </w:tc>
        <w:tc>
          <w:tcPr>
            <w:tcW w:w="1020" w:type="dxa"/>
            <w:vMerge/>
          </w:tcPr>
          <w:p w14:paraId="4F454392" w14:textId="77777777" w:rsidR="0050768A" w:rsidRDefault="0050768A">
            <w:pPr>
              <w:spacing w:after="1" w:line="0" w:lineRule="atLeast"/>
            </w:pPr>
          </w:p>
        </w:tc>
        <w:tc>
          <w:tcPr>
            <w:tcW w:w="3439" w:type="dxa"/>
            <w:vMerge/>
          </w:tcPr>
          <w:p w14:paraId="2F3E2609" w14:textId="77777777" w:rsidR="0050768A" w:rsidRDefault="0050768A">
            <w:pPr>
              <w:spacing w:after="1" w:line="0" w:lineRule="atLeast"/>
            </w:pPr>
          </w:p>
        </w:tc>
        <w:tc>
          <w:tcPr>
            <w:tcW w:w="2074" w:type="dxa"/>
            <w:vMerge/>
          </w:tcPr>
          <w:p w14:paraId="7E45F39E" w14:textId="77777777" w:rsidR="0050768A" w:rsidRDefault="0050768A">
            <w:pPr>
              <w:spacing w:after="1" w:line="0" w:lineRule="atLeast"/>
            </w:pPr>
          </w:p>
        </w:tc>
        <w:tc>
          <w:tcPr>
            <w:tcW w:w="4639" w:type="dxa"/>
          </w:tcPr>
          <w:p w14:paraId="5C9FF81F" w14:textId="77777777" w:rsidR="0050768A" w:rsidRDefault="0050768A">
            <w:pPr>
              <w:pStyle w:val="ConsPlusNormal"/>
            </w:pPr>
            <w:r>
              <w:t>эмболизация сосудов опухоли при помощи адгезивных материалов и (или) микроэмболов</w:t>
            </w:r>
          </w:p>
        </w:tc>
        <w:tc>
          <w:tcPr>
            <w:tcW w:w="1504" w:type="dxa"/>
            <w:vMerge/>
          </w:tcPr>
          <w:p w14:paraId="7FFEA3AF" w14:textId="77777777" w:rsidR="0050768A" w:rsidRDefault="0050768A">
            <w:pPr>
              <w:spacing w:after="1" w:line="0" w:lineRule="atLeast"/>
            </w:pPr>
          </w:p>
        </w:tc>
      </w:tr>
      <w:tr w:rsidR="0050768A" w14:paraId="1121162A" w14:textId="77777777">
        <w:tc>
          <w:tcPr>
            <w:tcW w:w="874" w:type="dxa"/>
            <w:vMerge/>
          </w:tcPr>
          <w:p w14:paraId="66E2E011" w14:textId="77777777" w:rsidR="0050768A" w:rsidRDefault="0050768A">
            <w:pPr>
              <w:spacing w:after="1" w:line="0" w:lineRule="atLeast"/>
            </w:pPr>
          </w:p>
        </w:tc>
        <w:tc>
          <w:tcPr>
            <w:tcW w:w="3964" w:type="dxa"/>
            <w:vMerge/>
          </w:tcPr>
          <w:p w14:paraId="28BAE0EA" w14:textId="77777777" w:rsidR="0050768A" w:rsidRDefault="0050768A">
            <w:pPr>
              <w:spacing w:after="1" w:line="0" w:lineRule="atLeast"/>
            </w:pPr>
          </w:p>
        </w:tc>
        <w:tc>
          <w:tcPr>
            <w:tcW w:w="1020" w:type="dxa"/>
            <w:vMerge w:val="restart"/>
          </w:tcPr>
          <w:p w14:paraId="24534AB3" w14:textId="77777777" w:rsidR="0050768A" w:rsidRDefault="0050768A">
            <w:pPr>
              <w:pStyle w:val="ConsPlusNormal"/>
            </w:pPr>
            <w:r>
              <w:t>M85.0</w:t>
            </w:r>
          </w:p>
        </w:tc>
        <w:tc>
          <w:tcPr>
            <w:tcW w:w="3439" w:type="dxa"/>
            <w:vMerge w:val="restart"/>
          </w:tcPr>
          <w:p w14:paraId="2A6578C4" w14:textId="77777777" w:rsidR="0050768A" w:rsidRDefault="0050768A">
            <w:pPr>
              <w:pStyle w:val="ConsPlusNormal"/>
            </w:pPr>
            <w:r>
              <w:t>фиброзная дисплазия</w:t>
            </w:r>
          </w:p>
        </w:tc>
        <w:tc>
          <w:tcPr>
            <w:tcW w:w="2074" w:type="dxa"/>
            <w:vMerge w:val="restart"/>
          </w:tcPr>
          <w:p w14:paraId="11D6B279" w14:textId="77777777" w:rsidR="0050768A" w:rsidRDefault="0050768A">
            <w:pPr>
              <w:pStyle w:val="ConsPlusNormal"/>
            </w:pPr>
            <w:r>
              <w:t>хирургическое лечение</w:t>
            </w:r>
          </w:p>
        </w:tc>
        <w:tc>
          <w:tcPr>
            <w:tcW w:w="4639" w:type="dxa"/>
          </w:tcPr>
          <w:p w14:paraId="7489996E" w14:textId="77777777" w:rsidR="0050768A" w:rsidRDefault="005076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14:paraId="5DD00A1E" w14:textId="77777777" w:rsidR="0050768A" w:rsidRDefault="0050768A">
            <w:pPr>
              <w:spacing w:after="1" w:line="0" w:lineRule="atLeast"/>
            </w:pPr>
          </w:p>
        </w:tc>
      </w:tr>
      <w:tr w:rsidR="0050768A" w14:paraId="6ADD7771" w14:textId="77777777">
        <w:tc>
          <w:tcPr>
            <w:tcW w:w="874" w:type="dxa"/>
            <w:vMerge/>
          </w:tcPr>
          <w:p w14:paraId="3D5C0700" w14:textId="77777777" w:rsidR="0050768A" w:rsidRDefault="0050768A">
            <w:pPr>
              <w:spacing w:after="1" w:line="0" w:lineRule="atLeast"/>
            </w:pPr>
          </w:p>
        </w:tc>
        <w:tc>
          <w:tcPr>
            <w:tcW w:w="3964" w:type="dxa"/>
            <w:vMerge/>
          </w:tcPr>
          <w:p w14:paraId="0E855841" w14:textId="77777777" w:rsidR="0050768A" w:rsidRDefault="0050768A">
            <w:pPr>
              <w:spacing w:after="1" w:line="0" w:lineRule="atLeast"/>
            </w:pPr>
          </w:p>
        </w:tc>
        <w:tc>
          <w:tcPr>
            <w:tcW w:w="1020" w:type="dxa"/>
            <w:vMerge/>
          </w:tcPr>
          <w:p w14:paraId="2C977381" w14:textId="77777777" w:rsidR="0050768A" w:rsidRDefault="0050768A">
            <w:pPr>
              <w:spacing w:after="1" w:line="0" w:lineRule="atLeast"/>
            </w:pPr>
          </w:p>
        </w:tc>
        <w:tc>
          <w:tcPr>
            <w:tcW w:w="3439" w:type="dxa"/>
            <w:vMerge/>
          </w:tcPr>
          <w:p w14:paraId="4936F70D" w14:textId="77777777" w:rsidR="0050768A" w:rsidRDefault="0050768A">
            <w:pPr>
              <w:spacing w:after="1" w:line="0" w:lineRule="atLeast"/>
            </w:pPr>
          </w:p>
        </w:tc>
        <w:tc>
          <w:tcPr>
            <w:tcW w:w="2074" w:type="dxa"/>
            <w:vMerge/>
          </w:tcPr>
          <w:p w14:paraId="5CB089BC" w14:textId="77777777" w:rsidR="0050768A" w:rsidRDefault="0050768A">
            <w:pPr>
              <w:spacing w:after="1" w:line="0" w:lineRule="atLeast"/>
            </w:pPr>
          </w:p>
        </w:tc>
        <w:tc>
          <w:tcPr>
            <w:tcW w:w="4639" w:type="dxa"/>
          </w:tcPr>
          <w:p w14:paraId="7BA0CD3B" w14:textId="77777777" w:rsidR="0050768A" w:rsidRDefault="0050768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14:paraId="62EE4BC4" w14:textId="77777777" w:rsidR="0050768A" w:rsidRDefault="0050768A">
            <w:pPr>
              <w:spacing w:after="1" w:line="0" w:lineRule="atLeast"/>
            </w:pPr>
          </w:p>
        </w:tc>
      </w:tr>
      <w:tr w:rsidR="0050768A" w14:paraId="44B1DD45" w14:textId="77777777">
        <w:tc>
          <w:tcPr>
            <w:tcW w:w="874" w:type="dxa"/>
            <w:vMerge/>
          </w:tcPr>
          <w:p w14:paraId="4D3C10B4" w14:textId="77777777" w:rsidR="0050768A" w:rsidRDefault="0050768A">
            <w:pPr>
              <w:spacing w:after="1" w:line="0" w:lineRule="atLeast"/>
            </w:pPr>
          </w:p>
        </w:tc>
        <w:tc>
          <w:tcPr>
            <w:tcW w:w="3964" w:type="dxa"/>
            <w:vMerge/>
          </w:tcPr>
          <w:p w14:paraId="14599D8A" w14:textId="77777777" w:rsidR="0050768A" w:rsidRDefault="0050768A">
            <w:pPr>
              <w:spacing w:after="1" w:line="0" w:lineRule="atLeast"/>
            </w:pPr>
          </w:p>
        </w:tc>
        <w:tc>
          <w:tcPr>
            <w:tcW w:w="1020" w:type="dxa"/>
            <w:vMerge w:val="restart"/>
          </w:tcPr>
          <w:p w14:paraId="4CFD69EF" w14:textId="77777777" w:rsidR="0050768A" w:rsidRDefault="0050768A">
            <w:pPr>
              <w:pStyle w:val="ConsPlusNormal"/>
            </w:pPr>
            <w:r>
              <w:t>D10.6, D10.9, D21.0</w:t>
            </w:r>
          </w:p>
        </w:tc>
        <w:tc>
          <w:tcPr>
            <w:tcW w:w="3439" w:type="dxa"/>
            <w:vMerge w:val="restart"/>
          </w:tcPr>
          <w:p w14:paraId="30D5D582" w14:textId="77777777" w:rsidR="0050768A" w:rsidRDefault="0050768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14:paraId="166CB458" w14:textId="77777777" w:rsidR="0050768A" w:rsidRDefault="0050768A">
            <w:pPr>
              <w:pStyle w:val="ConsPlusNormal"/>
            </w:pPr>
            <w:r>
              <w:t>хирургическое лечение</w:t>
            </w:r>
          </w:p>
        </w:tc>
        <w:tc>
          <w:tcPr>
            <w:tcW w:w="4639" w:type="dxa"/>
          </w:tcPr>
          <w:p w14:paraId="634F5ED2" w14:textId="77777777" w:rsidR="0050768A" w:rsidRDefault="0050768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14:paraId="76F589BC" w14:textId="77777777" w:rsidR="0050768A" w:rsidRDefault="0050768A">
            <w:pPr>
              <w:spacing w:after="1" w:line="0" w:lineRule="atLeast"/>
            </w:pPr>
          </w:p>
        </w:tc>
      </w:tr>
      <w:tr w:rsidR="0050768A" w14:paraId="544CF56F" w14:textId="77777777">
        <w:tc>
          <w:tcPr>
            <w:tcW w:w="874" w:type="dxa"/>
            <w:vMerge/>
          </w:tcPr>
          <w:p w14:paraId="76827029" w14:textId="77777777" w:rsidR="0050768A" w:rsidRDefault="0050768A">
            <w:pPr>
              <w:spacing w:after="1" w:line="0" w:lineRule="atLeast"/>
            </w:pPr>
          </w:p>
        </w:tc>
        <w:tc>
          <w:tcPr>
            <w:tcW w:w="3964" w:type="dxa"/>
            <w:vMerge/>
          </w:tcPr>
          <w:p w14:paraId="0515DBC5" w14:textId="77777777" w:rsidR="0050768A" w:rsidRDefault="0050768A">
            <w:pPr>
              <w:spacing w:after="1" w:line="0" w:lineRule="atLeast"/>
            </w:pPr>
          </w:p>
        </w:tc>
        <w:tc>
          <w:tcPr>
            <w:tcW w:w="1020" w:type="dxa"/>
            <w:vMerge/>
          </w:tcPr>
          <w:p w14:paraId="329CC63F" w14:textId="77777777" w:rsidR="0050768A" w:rsidRDefault="0050768A">
            <w:pPr>
              <w:spacing w:after="1" w:line="0" w:lineRule="atLeast"/>
            </w:pPr>
          </w:p>
        </w:tc>
        <w:tc>
          <w:tcPr>
            <w:tcW w:w="3439" w:type="dxa"/>
            <w:vMerge/>
          </w:tcPr>
          <w:p w14:paraId="436E22C6" w14:textId="77777777" w:rsidR="0050768A" w:rsidRDefault="0050768A">
            <w:pPr>
              <w:spacing w:after="1" w:line="0" w:lineRule="atLeast"/>
            </w:pPr>
          </w:p>
        </w:tc>
        <w:tc>
          <w:tcPr>
            <w:tcW w:w="2074" w:type="dxa"/>
            <w:vMerge/>
          </w:tcPr>
          <w:p w14:paraId="7338CF22" w14:textId="77777777" w:rsidR="0050768A" w:rsidRDefault="0050768A">
            <w:pPr>
              <w:spacing w:after="1" w:line="0" w:lineRule="atLeast"/>
            </w:pPr>
          </w:p>
        </w:tc>
        <w:tc>
          <w:tcPr>
            <w:tcW w:w="4639" w:type="dxa"/>
          </w:tcPr>
          <w:p w14:paraId="656F36F2" w14:textId="77777777" w:rsidR="0050768A" w:rsidRDefault="0050768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14:paraId="769BDBD2" w14:textId="77777777" w:rsidR="0050768A" w:rsidRDefault="0050768A">
            <w:pPr>
              <w:spacing w:after="1" w:line="0" w:lineRule="atLeast"/>
            </w:pPr>
          </w:p>
        </w:tc>
      </w:tr>
      <w:tr w:rsidR="0050768A" w14:paraId="5A571769" w14:textId="77777777">
        <w:tc>
          <w:tcPr>
            <w:tcW w:w="874" w:type="dxa"/>
            <w:vMerge/>
          </w:tcPr>
          <w:p w14:paraId="27707DC4" w14:textId="77777777" w:rsidR="0050768A" w:rsidRDefault="0050768A">
            <w:pPr>
              <w:spacing w:after="1" w:line="0" w:lineRule="atLeast"/>
            </w:pPr>
          </w:p>
        </w:tc>
        <w:tc>
          <w:tcPr>
            <w:tcW w:w="3964" w:type="dxa"/>
            <w:vMerge w:val="restart"/>
          </w:tcPr>
          <w:p w14:paraId="219584E6" w14:textId="77777777" w:rsidR="0050768A" w:rsidRDefault="0050768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20" w:type="dxa"/>
            <w:vMerge w:val="restart"/>
          </w:tcPr>
          <w:p w14:paraId="001823FB" w14:textId="77777777" w:rsidR="0050768A" w:rsidRDefault="0050768A">
            <w:pPr>
              <w:pStyle w:val="ConsPlusNormal"/>
            </w:pPr>
            <w:r>
              <w:t>C41.2, C41.4, C70.1, C72.0, C72.1, C72.8, C79.4, C79.5, C90.0, C90.2, D48.0, D16.6, D16.8, D18.0, D32.1, D33.4, D33.7, D36.1, D43.4, Q06.8, M85.5, D42.1</w:t>
            </w:r>
          </w:p>
        </w:tc>
        <w:tc>
          <w:tcPr>
            <w:tcW w:w="3439" w:type="dxa"/>
            <w:vMerge w:val="restart"/>
          </w:tcPr>
          <w:p w14:paraId="3928FF0B" w14:textId="77777777" w:rsidR="0050768A" w:rsidRDefault="0050768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14:paraId="74CD1EF0" w14:textId="77777777" w:rsidR="0050768A" w:rsidRDefault="0050768A">
            <w:pPr>
              <w:pStyle w:val="ConsPlusNormal"/>
            </w:pPr>
            <w:r>
              <w:t>хирургическое лечение</w:t>
            </w:r>
          </w:p>
        </w:tc>
        <w:tc>
          <w:tcPr>
            <w:tcW w:w="4639" w:type="dxa"/>
          </w:tcPr>
          <w:p w14:paraId="7C28D1C6" w14:textId="77777777" w:rsidR="0050768A" w:rsidRDefault="0050768A">
            <w:pPr>
              <w:pStyle w:val="ConsPlusNormal"/>
            </w:pPr>
            <w:r>
              <w:t>удаление опухоли с применением нейрофизиологического мониторинга</w:t>
            </w:r>
          </w:p>
        </w:tc>
        <w:tc>
          <w:tcPr>
            <w:tcW w:w="1504" w:type="dxa"/>
            <w:vMerge/>
          </w:tcPr>
          <w:p w14:paraId="45048B0C" w14:textId="77777777" w:rsidR="0050768A" w:rsidRDefault="0050768A">
            <w:pPr>
              <w:spacing w:after="1" w:line="0" w:lineRule="atLeast"/>
            </w:pPr>
          </w:p>
        </w:tc>
      </w:tr>
      <w:tr w:rsidR="0050768A" w14:paraId="5F3206B2" w14:textId="77777777">
        <w:tc>
          <w:tcPr>
            <w:tcW w:w="874" w:type="dxa"/>
            <w:vMerge/>
          </w:tcPr>
          <w:p w14:paraId="5A29FEFE" w14:textId="77777777" w:rsidR="0050768A" w:rsidRDefault="0050768A">
            <w:pPr>
              <w:spacing w:after="1" w:line="0" w:lineRule="atLeast"/>
            </w:pPr>
          </w:p>
        </w:tc>
        <w:tc>
          <w:tcPr>
            <w:tcW w:w="3964" w:type="dxa"/>
            <w:vMerge/>
          </w:tcPr>
          <w:p w14:paraId="18284D0A" w14:textId="77777777" w:rsidR="0050768A" w:rsidRDefault="0050768A">
            <w:pPr>
              <w:spacing w:after="1" w:line="0" w:lineRule="atLeast"/>
            </w:pPr>
          </w:p>
        </w:tc>
        <w:tc>
          <w:tcPr>
            <w:tcW w:w="1020" w:type="dxa"/>
            <w:vMerge/>
          </w:tcPr>
          <w:p w14:paraId="5D202849" w14:textId="77777777" w:rsidR="0050768A" w:rsidRDefault="0050768A">
            <w:pPr>
              <w:spacing w:after="1" w:line="0" w:lineRule="atLeast"/>
            </w:pPr>
          </w:p>
        </w:tc>
        <w:tc>
          <w:tcPr>
            <w:tcW w:w="3439" w:type="dxa"/>
            <w:vMerge/>
          </w:tcPr>
          <w:p w14:paraId="35B66671" w14:textId="77777777" w:rsidR="0050768A" w:rsidRDefault="0050768A">
            <w:pPr>
              <w:spacing w:after="1" w:line="0" w:lineRule="atLeast"/>
            </w:pPr>
          </w:p>
        </w:tc>
        <w:tc>
          <w:tcPr>
            <w:tcW w:w="2074" w:type="dxa"/>
            <w:vMerge/>
          </w:tcPr>
          <w:p w14:paraId="3184C270" w14:textId="77777777" w:rsidR="0050768A" w:rsidRDefault="0050768A">
            <w:pPr>
              <w:spacing w:after="1" w:line="0" w:lineRule="atLeast"/>
            </w:pPr>
          </w:p>
        </w:tc>
        <w:tc>
          <w:tcPr>
            <w:tcW w:w="4639" w:type="dxa"/>
          </w:tcPr>
          <w:p w14:paraId="4D23FDCE" w14:textId="77777777" w:rsidR="0050768A" w:rsidRDefault="0050768A">
            <w:pPr>
              <w:pStyle w:val="ConsPlusNormal"/>
            </w:pPr>
            <w:r>
              <w:t>удаление опухоли с применением систем, стабилизирующих позвоночник</w:t>
            </w:r>
          </w:p>
        </w:tc>
        <w:tc>
          <w:tcPr>
            <w:tcW w:w="1504" w:type="dxa"/>
            <w:vMerge/>
          </w:tcPr>
          <w:p w14:paraId="78CCADBC" w14:textId="77777777" w:rsidR="0050768A" w:rsidRDefault="0050768A">
            <w:pPr>
              <w:spacing w:after="1" w:line="0" w:lineRule="atLeast"/>
            </w:pPr>
          </w:p>
        </w:tc>
      </w:tr>
      <w:tr w:rsidR="0050768A" w14:paraId="376A82EA" w14:textId="77777777">
        <w:tc>
          <w:tcPr>
            <w:tcW w:w="874" w:type="dxa"/>
            <w:vMerge/>
          </w:tcPr>
          <w:p w14:paraId="1D37CF2E" w14:textId="77777777" w:rsidR="0050768A" w:rsidRDefault="0050768A">
            <w:pPr>
              <w:spacing w:after="1" w:line="0" w:lineRule="atLeast"/>
            </w:pPr>
          </w:p>
        </w:tc>
        <w:tc>
          <w:tcPr>
            <w:tcW w:w="3964" w:type="dxa"/>
            <w:vMerge/>
          </w:tcPr>
          <w:p w14:paraId="0113DC80" w14:textId="77777777" w:rsidR="0050768A" w:rsidRDefault="0050768A">
            <w:pPr>
              <w:spacing w:after="1" w:line="0" w:lineRule="atLeast"/>
            </w:pPr>
          </w:p>
        </w:tc>
        <w:tc>
          <w:tcPr>
            <w:tcW w:w="1020" w:type="dxa"/>
            <w:vMerge/>
          </w:tcPr>
          <w:p w14:paraId="71FEC43B" w14:textId="77777777" w:rsidR="0050768A" w:rsidRDefault="0050768A">
            <w:pPr>
              <w:spacing w:after="1" w:line="0" w:lineRule="atLeast"/>
            </w:pPr>
          </w:p>
        </w:tc>
        <w:tc>
          <w:tcPr>
            <w:tcW w:w="3439" w:type="dxa"/>
            <w:vMerge/>
          </w:tcPr>
          <w:p w14:paraId="55BB124E" w14:textId="77777777" w:rsidR="0050768A" w:rsidRDefault="0050768A">
            <w:pPr>
              <w:spacing w:after="1" w:line="0" w:lineRule="atLeast"/>
            </w:pPr>
          </w:p>
        </w:tc>
        <w:tc>
          <w:tcPr>
            <w:tcW w:w="2074" w:type="dxa"/>
            <w:vMerge/>
          </w:tcPr>
          <w:p w14:paraId="04BA1DEB" w14:textId="77777777" w:rsidR="0050768A" w:rsidRDefault="0050768A">
            <w:pPr>
              <w:spacing w:after="1" w:line="0" w:lineRule="atLeast"/>
            </w:pPr>
          </w:p>
        </w:tc>
        <w:tc>
          <w:tcPr>
            <w:tcW w:w="4639" w:type="dxa"/>
          </w:tcPr>
          <w:p w14:paraId="731A8334" w14:textId="77777777" w:rsidR="0050768A" w:rsidRDefault="0050768A">
            <w:pPr>
              <w:pStyle w:val="ConsPlusNormal"/>
            </w:pPr>
            <w:r>
              <w:t>удаление опухоли с одномоментным применением ауто- или аллотрансплантатов</w:t>
            </w:r>
          </w:p>
        </w:tc>
        <w:tc>
          <w:tcPr>
            <w:tcW w:w="1504" w:type="dxa"/>
            <w:vMerge/>
          </w:tcPr>
          <w:p w14:paraId="5B2862FE" w14:textId="77777777" w:rsidR="0050768A" w:rsidRDefault="0050768A">
            <w:pPr>
              <w:spacing w:after="1" w:line="0" w:lineRule="atLeast"/>
            </w:pPr>
          </w:p>
        </w:tc>
      </w:tr>
      <w:tr w:rsidR="0050768A" w14:paraId="12C6F5E7" w14:textId="77777777">
        <w:tc>
          <w:tcPr>
            <w:tcW w:w="874" w:type="dxa"/>
            <w:vMerge/>
          </w:tcPr>
          <w:p w14:paraId="0C2D2048" w14:textId="77777777" w:rsidR="0050768A" w:rsidRDefault="0050768A">
            <w:pPr>
              <w:spacing w:after="1" w:line="0" w:lineRule="atLeast"/>
            </w:pPr>
          </w:p>
        </w:tc>
        <w:tc>
          <w:tcPr>
            <w:tcW w:w="3964" w:type="dxa"/>
            <w:vMerge/>
          </w:tcPr>
          <w:p w14:paraId="3A3C1265" w14:textId="77777777" w:rsidR="0050768A" w:rsidRDefault="0050768A">
            <w:pPr>
              <w:spacing w:after="1" w:line="0" w:lineRule="atLeast"/>
            </w:pPr>
          </w:p>
        </w:tc>
        <w:tc>
          <w:tcPr>
            <w:tcW w:w="1020" w:type="dxa"/>
            <w:vMerge/>
          </w:tcPr>
          <w:p w14:paraId="2D9A74EC" w14:textId="77777777" w:rsidR="0050768A" w:rsidRDefault="0050768A">
            <w:pPr>
              <w:spacing w:after="1" w:line="0" w:lineRule="atLeast"/>
            </w:pPr>
          </w:p>
        </w:tc>
        <w:tc>
          <w:tcPr>
            <w:tcW w:w="3439" w:type="dxa"/>
            <w:vMerge/>
          </w:tcPr>
          <w:p w14:paraId="19845F79" w14:textId="77777777" w:rsidR="0050768A" w:rsidRDefault="0050768A">
            <w:pPr>
              <w:spacing w:after="1" w:line="0" w:lineRule="atLeast"/>
            </w:pPr>
          </w:p>
        </w:tc>
        <w:tc>
          <w:tcPr>
            <w:tcW w:w="2074" w:type="dxa"/>
            <w:vMerge/>
          </w:tcPr>
          <w:p w14:paraId="064F615A" w14:textId="77777777" w:rsidR="0050768A" w:rsidRDefault="0050768A">
            <w:pPr>
              <w:spacing w:after="1" w:line="0" w:lineRule="atLeast"/>
            </w:pPr>
          </w:p>
        </w:tc>
        <w:tc>
          <w:tcPr>
            <w:tcW w:w="4639" w:type="dxa"/>
          </w:tcPr>
          <w:p w14:paraId="2E567C9C" w14:textId="77777777" w:rsidR="0050768A" w:rsidRDefault="0050768A">
            <w:pPr>
              <w:pStyle w:val="ConsPlusNormal"/>
            </w:pPr>
            <w:r>
              <w:t>эндоскопическое удаление опухоли</w:t>
            </w:r>
          </w:p>
        </w:tc>
        <w:tc>
          <w:tcPr>
            <w:tcW w:w="1504" w:type="dxa"/>
            <w:vMerge/>
          </w:tcPr>
          <w:p w14:paraId="46F72804" w14:textId="77777777" w:rsidR="0050768A" w:rsidRDefault="0050768A">
            <w:pPr>
              <w:spacing w:after="1" w:line="0" w:lineRule="atLeast"/>
            </w:pPr>
          </w:p>
        </w:tc>
      </w:tr>
      <w:tr w:rsidR="0050768A" w14:paraId="082F8F6E" w14:textId="77777777">
        <w:tc>
          <w:tcPr>
            <w:tcW w:w="874" w:type="dxa"/>
            <w:vMerge/>
          </w:tcPr>
          <w:p w14:paraId="75D4473A" w14:textId="77777777" w:rsidR="0050768A" w:rsidRDefault="0050768A">
            <w:pPr>
              <w:spacing w:after="1" w:line="0" w:lineRule="atLeast"/>
            </w:pPr>
          </w:p>
        </w:tc>
        <w:tc>
          <w:tcPr>
            <w:tcW w:w="3964" w:type="dxa"/>
            <w:vMerge w:val="restart"/>
          </w:tcPr>
          <w:p w14:paraId="6BBD71A1" w14:textId="77777777" w:rsidR="0050768A" w:rsidRDefault="0050768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020" w:type="dxa"/>
            <w:vMerge w:val="restart"/>
          </w:tcPr>
          <w:p w14:paraId="5DBD2D8A" w14:textId="77777777" w:rsidR="0050768A" w:rsidRDefault="0050768A">
            <w:pPr>
              <w:pStyle w:val="ConsPlusNormal"/>
            </w:pPr>
            <w:r>
              <w:t>M43.1, M48.0, T91.1, Q76.4</w:t>
            </w:r>
          </w:p>
        </w:tc>
        <w:tc>
          <w:tcPr>
            <w:tcW w:w="3439" w:type="dxa"/>
            <w:vMerge w:val="restart"/>
          </w:tcPr>
          <w:p w14:paraId="3D88F14F" w14:textId="77777777" w:rsidR="0050768A" w:rsidRDefault="0050768A">
            <w:pPr>
              <w:pStyle w:val="ConsPlusNormal"/>
            </w:pPr>
            <w:r>
              <w:t>спондилолистез (все уровни позвоночника). Спинальный стеноз (все уровни позвоночника)</w:t>
            </w:r>
          </w:p>
        </w:tc>
        <w:tc>
          <w:tcPr>
            <w:tcW w:w="2074" w:type="dxa"/>
            <w:vMerge w:val="restart"/>
          </w:tcPr>
          <w:p w14:paraId="499E25F0" w14:textId="77777777" w:rsidR="0050768A" w:rsidRDefault="0050768A">
            <w:pPr>
              <w:pStyle w:val="ConsPlusNormal"/>
            </w:pPr>
            <w:r>
              <w:t>хирургическое лечение</w:t>
            </w:r>
          </w:p>
        </w:tc>
        <w:tc>
          <w:tcPr>
            <w:tcW w:w="4639" w:type="dxa"/>
          </w:tcPr>
          <w:p w14:paraId="5322318B" w14:textId="77777777" w:rsidR="0050768A" w:rsidRDefault="0050768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14:paraId="61D374AA" w14:textId="77777777" w:rsidR="0050768A" w:rsidRDefault="0050768A">
            <w:pPr>
              <w:spacing w:after="1" w:line="0" w:lineRule="atLeast"/>
            </w:pPr>
          </w:p>
        </w:tc>
      </w:tr>
      <w:tr w:rsidR="0050768A" w14:paraId="73E8B5AE" w14:textId="77777777">
        <w:tc>
          <w:tcPr>
            <w:tcW w:w="874" w:type="dxa"/>
            <w:vMerge/>
          </w:tcPr>
          <w:p w14:paraId="239E1121" w14:textId="77777777" w:rsidR="0050768A" w:rsidRDefault="0050768A">
            <w:pPr>
              <w:spacing w:after="1" w:line="0" w:lineRule="atLeast"/>
            </w:pPr>
          </w:p>
        </w:tc>
        <w:tc>
          <w:tcPr>
            <w:tcW w:w="3964" w:type="dxa"/>
            <w:vMerge/>
          </w:tcPr>
          <w:p w14:paraId="0203F23D" w14:textId="77777777" w:rsidR="0050768A" w:rsidRDefault="0050768A">
            <w:pPr>
              <w:spacing w:after="1" w:line="0" w:lineRule="atLeast"/>
            </w:pPr>
          </w:p>
        </w:tc>
        <w:tc>
          <w:tcPr>
            <w:tcW w:w="1020" w:type="dxa"/>
            <w:vMerge/>
          </w:tcPr>
          <w:p w14:paraId="6C70BA11" w14:textId="77777777" w:rsidR="0050768A" w:rsidRDefault="0050768A">
            <w:pPr>
              <w:spacing w:after="1" w:line="0" w:lineRule="atLeast"/>
            </w:pPr>
          </w:p>
        </w:tc>
        <w:tc>
          <w:tcPr>
            <w:tcW w:w="3439" w:type="dxa"/>
            <w:vMerge/>
          </w:tcPr>
          <w:p w14:paraId="3B9F08F4" w14:textId="77777777" w:rsidR="0050768A" w:rsidRDefault="0050768A">
            <w:pPr>
              <w:spacing w:after="1" w:line="0" w:lineRule="atLeast"/>
            </w:pPr>
          </w:p>
        </w:tc>
        <w:tc>
          <w:tcPr>
            <w:tcW w:w="2074" w:type="dxa"/>
            <w:vMerge/>
          </w:tcPr>
          <w:p w14:paraId="5F273CE6" w14:textId="77777777" w:rsidR="0050768A" w:rsidRDefault="0050768A">
            <w:pPr>
              <w:spacing w:after="1" w:line="0" w:lineRule="atLeast"/>
            </w:pPr>
          </w:p>
        </w:tc>
        <w:tc>
          <w:tcPr>
            <w:tcW w:w="4639" w:type="dxa"/>
          </w:tcPr>
          <w:p w14:paraId="7F582F99" w14:textId="77777777" w:rsidR="0050768A" w:rsidRDefault="005076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14:paraId="7526FDEF" w14:textId="77777777" w:rsidR="0050768A" w:rsidRDefault="0050768A">
            <w:pPr>
              <w:spacing w:after="1" w:line="0" w:lineRule="atLeast"/>
            </w:pPr>
          </w:p>
        </w:tc>
      </w:tr>
      <w:tr w:rsidR="0050768A" w14:paraId="76E7E77F" w14:textId="77777777">
        <w:tc>
          <w:tcPr>
            <w:tcW w:w="874" w:type="dxa"/>
            <w:vMerge/>
          </w:tcPr>
          <w:p w14:paraId="418EB7CA" w14:textId="77777777" w:rsidR="0050768A" w:rsidRDefault="0050768A">
            <w:pPr>
              <w:spacing w:after="1" w:line="0" w:lineRule="atLeast"/>
            </w:pPr>
          </w:p>
        </w:tc>
        <w:tc>
          <w:tcPr>
            <w:tcW w:w="3964" w:type="dxa"/>
            <w:vMerge w:val="restart"/>
          </w:tcPr>
          <w:p w14:paraId="1B2DA9A9" w14:textId="77777777" w:rsidR="0050768A" w:rsidRDefault="0050768A">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20" w:type="dxa"/>
            <w:vMerge w:val="restart"/>
          </w:tcPr>
          <w:p w14:paraId="41D273BD" w14:textId="77777777" w:rsidR="0050768A" w:rsidRDefault="0050768A">
            <w:pPr>
              <w:pStyle w:val="ConsPlusNormal"/>
            </w:pPr>
            <w:r>
              <w:t>G95.1, G95.2, G95.8, G95.9, M50, M51.0 - M51.3, M51.8, M51.9</w:t>
            </w:r>
          </w:p>
        </w:tc>
        <w:tc>
          <w:tcPr>
            <w:tcW w:w="3439" w:type="dxa"/>
            <w:vMerge w:val="restart"/>
          </w:tcPr>
          <w:p w14:paraId="41AEEE1B" w14:textId="77777777" w:rsidR="0050768A" w:rsidRDefault="0050768A">
            <w:pPr>
              <w:pStyle w:val="ConsPlusNormal"/>
            </w:pPr>
            <w:r>
              <w:t>поражения межпозвоночных дисков шейных и грудных отделов с миелопатией, радикуло- и нейропатией</w:t>
            </w:r>
          </w:p>
        </w:tc>
        <w:tc>
          <w:tcPr>
            <w:tcW w:w="2074" w:type="dxa"/>
            <w:vMerge w:val="restart"/>
          </w:tcPr>
          <w:p w14:paraId="6EF1507B" w14:textId="77777777" w:rsidR="0050768A" w:rsidRDefault="0050768A">
            <w:pPr>
              <w:pStyle w:val="ConsPlusNormal"/>
            </w:pPr>
            <w:r>
              <w:t>хирургическое лечение</w:t>
            </w:r>
          </w:p>
        </w:tc>
        <w:tc>
          <w:tcPr>
            <w:tcW w:w="4639" w:type="dxa"/>
          </w:tcPr>
          <w:p w14:paraId="3AA9743F" w14:textId="77777777" w:rsidR="0050768A" w:rsidRDefault="0050768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14:paraId="11DD6E94" w14:textId="77777777" w:rsidR="0050768A" w:rsidRDefault="0050768A">
            <w:pPr>
              <w:spacing w:after="1" w:line="0" w:lineRule="atLeast"/>
            </w:pPr>
          </w:p>
        </w:tc>
      </w:tr>
      <w:tr w:rsidR="0050768A" w14:paraId="4BD6FCB3" w14:textId="77777777">
        <w:tc>
          <w:tcPr>
            <w:tcW w:w="874" w:type="dxa"/>
            <w:vMerge/>
          </w:tcPr>
          <w:p w14:paraId="39A8FB22" w14:textId="77777777" w:rsidR="0050768A" w:rsidRDefault="0050768A">
            <w:pPr>
              <w:spacing w:after="1" w:line="0" w:lineRule="atLeast"/>
            </w:pPr>
          </w:p>
        </w:tc>
        <w:tc>
          <w:tcPr>
            <w:tcW w:w="3964" w:type="dxa"/>
            <w:vMerge/>
          </w:tcPr>
          <w:p w14:paraId="22B714E8" w14:textId="77777777" w:rsidR="0050768A" w:rsidRDefault="0050768A">
            <w:pPr>
              <w:spacing w:after="1" w:line="0" w:lineRule="atLeast"/>
            </w:pPr>
          </w:p>
        </w:tc>
        <w:tc>
          <w:tcPr>
            <w:tcW w:w="1020" w:type="dxa"/>
            <w:vMerge/>
          </w:tcPr>
          <w:p w14:paraId="64A9BBAE" w14:textId="77777777" w:rsidR="0050768A" w:rsidRDefault="0050768A">
            <w:pPr>
              <w:spacing w:after="1" w:line="0" w:lineRule="atLeast"/>
            </w:pPr>
          </w:p>
        </w:tc>
        <w:tc>
          <w:tcPr>
            <w:tcW w:w="3439" w:type="dxa"/>
            <w:vMerge/>
          </w:tcPr>
          <w:p w14:paraId="5E91F347" w14:textId="77777777" w:rsidR="0050768A" w:rsidRDefault="0050768A">
            <w:pPr>
              <w:spacing w:after="1" w:line="0" w:lineRule="atLeast"/>
            </w:pPr>
          </w:p>
        </w:tc>
        <w:tc>
          <w:tcPr>
            <w:tcW w:w="2074" w:type="dxa"/>
            <w:vMerge/>
          </w:tcPr>
          <w:p w14:paraId="202EC84E" w14:textId="77777777" w:rsidR="0050768A" w:rsidRDefault="0050768A">
            <w:pPr>
              <w:spacing w:after="1" w:line="0" w:lineRule="atLeast"/>
            </w:pPr>
          </w:p>
        </w:tc>
        <w:tc>
          <w:tcPr>
            <w:tcW w:w="4639" w:type="dxa"/>
          </w:tcPr>
          <w:p w14:paraId="3DC72630" w14:textId="77777777" w:rsidR="0050768A" w:rsidRDefault="0050768A">
            <w:pPr>
              <w:pStyle w:val="ConsPlusNormal"/>
            </w:pPr>
            <w:r>
              <w:t>удаление межпозвонкового диска эндоскопическое</w:t>
            </w:r>
          </w:p>
        </w:tc>
        <w:tc>
          <w:tcPr>
            <w:tcW w:w="1504" w:type="dxa"/>
            <w:vMerge/>
          </w:tcPr>
          <w:p w14:paraId="1C10CEB7" w14:textId="77777777" w:rsidR="0050768A" w:rsidRDefault="0050768A">
            <w:pPr>
              <w:spacing w:after="1" w:line="0" w:lineRule="atLeast"/>
            </w:pPr>
          </w:p>
        </w:tc>
      </w:tr>
      <w:tr w:rsidR="0050768A" w14:paraId="3D97F550" w14:textId="77777777">
        <w:tc>
          <w:tcPr>
            <w:tcW w:w="874" w:type="dxa"/>
            <w:vMerge/>
          </w:tcPr>
          <w:p w14:paraId="11A93E0A" w14:textId="77777777" w:rsidR="0050768A" w:rsidRDefault="0050768A">
            <w:pPr>
              <w:spacing w:after="1" w:line="0" w:lineRule="atLeast"/>
            </w:pPr>
          </w:p>
        </w:tc>
        <w:tc>
          <w:tcPr>
            <w:tcW w:w="3964" w:type="dxa"/>
            <w:vMerge/>
          </w:tcPr>
          <w:p w14:paraId="24BDC566" w14:textId="77777777" w:rsidR="0050768A" w:rsidRDefault="0050768A">
            <w:pPr>
              <w:spacing w:after="1" w:line="0" w:lineRule="atLeast"/>
            </w:pPr>
          </w:p>
        </w:tc>
        <w:tc>
          <w:tcPr>
            <w:tcW w:w="1020" w:type="dxa"/>
            <w:vMerge/>
          </w:tcPr>
          <w:p w14:paraId="1F4AA3A3" w14:textId="77777777" w:rsidR="0050768A" w:rsidRDefault="0050768A">
            <w:pPr>
              <w:spacing w:after="1" w:line="0" w:lineRule="atLeast"/>
            </w:pPr>
          </w:p>
        </w:tc>
        <w:tc>
          <w:tcPr>
            <w:tcW w:w="3439" w:type="dxa"/>
            <w:vMerge/>
          </w:tcPr>
          <w:p w14:paraId="0D7465EE" w14:textId="77777777" w:rsidR="0050768A" w:rsidRDefault="0050768A">
            <w:pPr>
              <w:spacing w:after="1" w:line="0" w:lineRule="atLeast"/>
            </w:pPr>
          </w:p>
        </w:tc>
        <w:tc>
          <w:tcPr>
            <w:tcW w:w="2074" w:type="dxa"/>
            <w:vMerge/>
          </w:tcPr>
          <w:p w14:paraId="45771A67" w14:textId="77777777" w:rsidR="0050768A" w:rsidRDefault="0050768A">
            <w:pPr>
              <w:spacing w:after="1" w:line="0" w:lineRule="atLeast"/>
            </w:pPr>
          </w:p>
        </w:tc>
        <w:tc>
          <w:tcPr>
            <w:tcW w:w="4639" w:type="dxa"/>
          </w:tcPr>
          <w:p w14:paraId="053CAB14" w14:textId="77777777" w:rsidR="0050768A" w:rsidRDefault="005076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14:paraId="037BC096" w14:textId="77777777" w:rsidR="0050768A" w:rsidRDefault="0050768A">
            <w:pPr>
              <w:spacing w:after="1" w:line="0" w:lineRule="atLeast"/>
            </w:pPr>
          </w:p>
        </w:tc>
      </w:tr>
      <w:tr w:rsidR="0050768A" w14:paraId="7F6A5451" w14:textId="77777777">
        <w:tc>
          <w:tcPr>
            <w:tcW w:w="874" w:type="dxa"/>
            <w:vMerge/>
          </w:tcPr>
          <w:p w14:paraId="09AAC818" w14:textId="77777777" w:rsidR="0050768A" w:rsidRDefault="0050768A">
            <w:pPr>
              <w:spacing w:after="1" w:line="0" w:lineRule="atLeast"/>
            </w:pPr>
          </w:p>
        </w:tc>
        <w:tc>
          <w:tcPr>
            <w:tcW w:w="3964" w:type="dxa"/>
            <w:vMerge/>
          </w:tcPr>
          <w:p w14:paraId="77CB05E0" w14:textId="77777777" w:rsidR="0050768A" w:rsidRDefault="0050768A">
            <w:pPr>
              <w:spacing w:after="1" w:line="0" w:lineRule="atLeast"/>
            </w:pPr>
          </w:p>
        </w:tc>
        <w:tc>
          <w:tcPr>
            <w:tcW w:w="1020" w:type="dxa"/>
          </w:tcPr>
          <w:p w14:paraId="42AD5551" w14:textId="77777777" w:rsidR="0050768A" w:rsidRDefault="0050768A">
            <w:pPr>
              <w:pStyle w:val="ConsPlusNormal"/>
            </w:pPr>
            <w:r>
              <w:t>G95.1, G95.2, G95.8, G95.9, B67, D16, D18, M88</w:t>
            </w:r>
          </w:p>
        </w:tc>
        <w:tc>
          <w:tcPr>
            <w:tcW w:w="3439" w:type="dxa"/>
          </w:tcPr>
          <w:p w14:paraId="0EAED07B" w14:textId="77777777" w:rsidR="0050768A" w:rsidRDefault="005076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14:paraId="6380C02B" w14:textId="77777777" w:rsidR="0050768A" w:rsidRDefault="0050768A">
            <w:pPr>
              <w:pStyle w:val="ConsPlusNormal"/>
            </w:pPr>
            <w:r>
              <w:t>хирургическое лечение</w:t>
            </w:r>
          </w:p>
        </w:tc>
        <w:tc>
          <w:tcPr>
            <w:tcW w:w="4639" w:type="dxa"/>
          </w:tcPr>
          <w:p w14:paraId="5D592862" w14:textId="77777777" w:rsidR="0050768A" w:rsidRDefault="0050768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14:paraId="406F0D9F" w14:textId="77777777" w:rsidR="0050768A" w:rsidRDefault="0050768A">
            <w:pPr>
              <w:spacing w:after="1" w:line="0" w:lineRule="atLeast"/>
            </w:pPr>
          </w:p>
        </w:tc>
      </w:tr>
      <w:tr w:rsidR="0050768A" w14:paraId="65AFB4EA" w14:textId="77777777">
        <w:tc>
          <w:tcPr>
            <w:tcW w:w="874" w:type="dxa"/>
            <w:vMerge/>
          </w:tcPr>
          <w:p w14:paraId="2D31932D" w14:textId="77777777" w:rsidR="0050768A" w:rsidRDefault="0050768A">
            <w:pPr>
              <w:spacing w:after="1" w:line="0" w:lineRule="atLeast"/>
            </w:pPr>
          </w:p>
        </w:tc>
        <w:tc>
          <w:tcPr>
            <w:tcW w:w="3964" w:type="dxa"/>
            <w:vMerge/>
          </w:tcPr>
          <w:p w14:paraId="61E7E09D" w14:textId="77777777" w:rsidR="0050768A" w:rsidRDefault="0050768A">
            <w:pPr>
              <w:spacing w:after="1" w:line="0" w:lineRule="atLeast"/>
            </w:pPr>
          </w:p>
        </w:tc>
        <w:tc>
          <w:tcPr>
            <w:tcW w:w="1020" w:type="dxa"/>
            <w:vMerge w:val="restart"/>
          </w:tcPr>
          <w:p w14:paraId="17A0DAE1" w14:textId="77777777" w:rsidR="0050768A" w:rsidRDefault="0050768A">
            <w:pPr>
              <w:pStyle w:val="ConsPlusNormal"/>
            </w:pPr>
            <w:r>
              <w:t>G95.1, G95.2, G95.8, G95.9, M42, M43, M45, M46, M48, M50, M51, M53, M92, M93, M95, G95.1, G95.2, G95.8, G95.9, Q76.2</w:t>
            </w:r>
          </w:p>
        </w:tc>
        <w:tc>
          <w:tcPr>
            <w:tcW w:w="3439" w:type="dxa"/>
            <w:vMerge w:val="restart"/>
          </w:tcPr>
          <w:p w14:paraId="10F9962D" w14:textId="77777777" w:rsidR="0050768A" w:rsidRDefault="005076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14:paraId="5202E4CF" w14:textId="77777777" w:rsidR="0050768A" w:rsidRDefault="0050768A">
            <w:pPr>
              <w:pStyle w:val="ConsPlusNormal"/>
            </w:pPr>
            <w:r>
              <w:t>хирургическое лечение</w:t>
            </w:r>
          </w:p>
        </w:tc>
        <w:tc>
          <w:tcPr>
            <w:tcW w:w="4639" w:type="dxa"/>
          </w:tcPr>
          <w:p w14:paraId="5410B656" w14:textId="77777777" w:rsidR="0050768A" w:rsidRDefault="005076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14:paraId="202FD29E" w14:textId="77777777" w:rsidR="0050768A" w:rsidRDefault="0050768A">
            <w:pPr>
              <w:spacing w:after="1" w:line="0" w:lineRule="atLeast"/>
            </w:pPr>
          </w:p>
        </w:tc>
      </w:tr>
      <w:tr w:rsidR="0050768A" w14:paraId="6F7712D0" w14:textId="77777777">
        <w:tc>
          <w:tcPr>
            <w:tcW w:w="874" w:type="dxa"/>
            <w:vMerge/>
          </w:tcPr>
          <w:p w14:paraId="20BC53B8" w14:textId="77777777" w:rsidR="0050768A" w:rsidRDefault="0050768A">
            <w:pPr>
              <w:spacing w:after="1" w:line="0" w:lineRule="atLeast"/>
            </w:pPr>
          </w:p>
        </w:tc>
        <w:tc>
          <w:tcPr>
            <w:tcW w:w="3964" w:type="dxa"/>
            <w:vMerge/>
          </w:tcPr>
          <w:p w14:paraId="73E48418" w14:textId="77777777" w:rsidR="0050768A" w:rsidRDefault="0050768A">
            <w:pPr>
              <w:spacing w:after="1" w:line="0" w:lineRule="atLeast"/>
            </w:pPr>
          </w:p>
        </w:tc>
        <w:tc>
          <w:tcPr>
            <w:tcW w:w="1020" w:type="dxa"/>
            <w:vMerge/>
          </w:tcPr>
          <w:p w14:paraId="20AC8D26" w14:textId="77777777" w:rsidR="0050768A" w:rsidRDefault="0050768A">
            <w:pPr>
              <w:spacing w:after="1" w:line="0" w:lineRule="atLeast"/>
            </w:pPr>
          </w:p>
        </w:tc>
        <w:tc>
          <w:tcPr>
            <w:tcW w:w="3439" w:type="dxa"/>
            <w:vMerge/>
          </w:tcPr>
          <w:p w14:paraId="16AFAB2C" w14:textId="77777777" w:rsidR="0050768A" w:rsidRDefault="0050768A">
            <w:pPr>
              <w:spacing w:after="1" w:line="0" w:lineRule="atLeast"/>
            </w:pPr>
          </w:p>
        </w:tc>
        <w:tc>
          <w:tcPr>
            <w:tcW w:w="2074" w:type="dxa"/>
            <w:vMerge/>
          </w:tcPr>
          <w:p w14:paraId="6C466B95" w14:textId="77777777" w:rsidR="0050768A" w:rsidRDefault="0050768A">
            <w:pPr>
              <w:spacing w:after="1" w:line="0" w:lineRule="atLeast"/>
            </w:pPr>
          </w:p>
        </w:tc>
        <w:tc>
          <w:tcPr>
            <w:tcW w:w="4639" w:type="dxa"/>
          </w:tcPr>
          <w:p w14:paraId="649A2099" w14:textId="77777777" w:rsidR="0050768A" w:rsidRDefault="0050768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14:paraId="07E175F6" w14:textId="77777777" w:rsidR="0050768A" w:rsidRDefault="0050768A">
            <w:pPr>
              <w:spacing w:after="1" w:line="0" w:lineRule="atLeast"/>
            </w:pPr>
          </w:p>
        </w:tc>
      </w:tr>
      <w:tr w:rsidR="0050768A" w14:paraId="12DFA8F2" w14:textId="77777777">
        <w:tc>
          <w:tcPr>
            <w:tcW w:w="874" w:type="dxa"/>
            <w:vMerge/>
          </w:tcPr>
          <w:p w14:paraId="4619BB76" w14:textId="77777777" w:rsidR="0050768A" w:rsidRDefault="0050768A">
            <w:pPr>
              <w:spacing w:after="1" w:line="0" w:lineRule="atLeast"/>
            </w:pPr>
          </w:p>
        </w:tc>
        <w:tc>
          <w:tcPr>
            <w:tcW w:w="3964" w:type="dxa"/>
            <w:vMerge/>
          </w:tcPr>
          <w:p w14:paraId="6439681F" w14:textId="77777777" w:rsidR="0050768A" w:rsidRDefault="0050768A">
            <w:pPr>
              <w:spacing w:after="1" w:line="0" w:lineRule="atLeast"/>
            </w:pPr>
          </w:p>
        </w:tc>
        <w:tc>
          <w:tcPr>
            <w:tcW w:w="1020" w:type="dxa"/>
            <w:vMerge w:val="restart"/>
          </w:tcPr>
          <w:p w14:paraId="095C4754" w14:textId="77777777" w:rsidR="0050768A" w:rsidRDefault="0050768A">
            <w:pPr>
              <w:pStyle w:val="ConsPlusNormal"/>
            </w:pPr>
            <w:r>
              <w:t>G95.1, G95.2, G95.8, G95.9, A18.0, S12.0, S12.1, S13, S14, S19, S22.0, S22.1, S23, S24, S32.0, S32.1, S33, S34, T08, T09, T85, T91, M80, M81, M82, M86, M85, M87, M96, M99, Q67, Q76.0, Q76.1, Q76.4, Q77, Q76.3</w:t>
            </w:r>
          </w:p>
        </w:tc>
        <w:tc>
          <w:tcPr>
            <w:tcW w:w="3439" w:type="dxa"/>
            <w:vMerge w:val="restart"/>
          </w:tcPr>
          <w:p w14:paraId="342921BB" w14:textId="77777777" w:rsidR="0050768A" w:rsidRDefault="005076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vMerge w:val="restart"/>
          </w:tcPr>
          <w:p w14:paraId="28FFCFF6" w14:textId="77777777" w:rsidR="0050768A" w:rsidRDefault="0050768A">
            <w:pPr>
              <w:pStyle w:val="ConsPlusNormal"/>
            </w:pPr>
            <w:r>
              <w:t>хирургическое лечение</w:t>
            </w:r>
          </w:p>
        </w:tc>
        <w:tc>
          <w:tcPr>
            <w:tcW w:w="4639" w:type="dxa"/>
          </w:tcPr>
          <w:p w14:paraId="78D9DFB7" w14:textId="77777777" w:rsidR="0050768A" w:rsidRDefault="005076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04" w:type="dxa"/>
            <w:vMerge/>
          </w:tcPr>
          <w:p w14:paraId="59685708" w14:textId="77777777" w:rsidR="0050768A" w:rsidRDefault="0050768A">
            <w:pPr>
              <w:spacing w:after="1" w:line="0" w:lineRule="atLeast"/>
            </w:pPr>
          </w:p>
        </w:tc>
      </w:tr>
      <w:tr w:rsidR="0050768A" w14:paraId="7A71C84F" w14:textId="77777777">
        <w:tc>
          <w:tcPr>
            <w:tcW w:w="874" w:type="dxa"/>
            <w:vMerge/>
          </w:tcPr>
          <w:p w14:paraId="296119FE" w14:textId="77777777" w:rsidR="0050768A" w:rsidRDefault="0050768A">
            <w:pPr>
              <w:spacing w:after="1" w:line="0" w:lineRule="atLeast"/>
            </w:pPr>
          </w:p>
        </w:tc>
        <w:tc>
          <w:tcPr>
            <w:tcW w:w="3964" w:type="dxa"/>
            <w:vMerge/>
          </w:tcPr>
          <w:p w14:paraId="0D2EE318" w14:textId="77777777" w:rsidR="0050768A" w:rsidRDefault="0050768A">
            <w:pPr>
              <w:spacing w:after="1" w:line="0" w:lineRule="atLeast"/>
            </w:pPr>
          </w:p>
        </w:tc>
        <w:tc>
          <w:tcPr>
            <w:tcW w:w="1020" w:type="dxa"/>
            <w:vMerge/>
          </w:tcPr>
          <w:p w14:paraId="5ACABD93" w14:textId="77777777" w:rsidR="0050768A" w:rsidRDefault="0050768A">
            <w:pPr>
              <w:spacing w:after="1" w:line="0" w:lineRule="atLeast"/>
            </w:pPr>
          </w:p>
        </w:tc>
        <w:tc>
          <w:tcPr>
            <w:tcW w:w="3439" w:type="dxa"/>
            <w:vMerge/>
          </w:tcPr>
          <w:p w14:paraId="2ED79089" w14:textId="77777777" w:rsidR="0050768A" w:rsidRDefault="0050768A">
            <w:pPr>
              <w:spacing w:after="1" w:line="0" w:lineRule="atLeast"/>
            </w:pPr>
          </w:p>
        </w:tc>
        <w:tc>
          <w:tcPr>
            <w:tcW w:w="2074" w:type="dxa"/>
            <w:vMerge/>
          </w:tcPr>
          <w:p w14:paraId="1ED0B356" w14:textId="77777777" w:rsidR="0050768A" w:rsidRDefault="0050768A">
            <w:pPr>
              <w:spacing w:after="1" w:line="0" w:lineRule="atLeast"/>
            </w:pPr>
          </w:p>
        </w:tc>
        <w:tc>
          <w:tcPr>
            <w:tcW w:w="4639" w:type="dxa"/>
          </w:tcPr>
          <w:p w14:paraId="477C9C5E" w14:textId="77777777" w:rsidR="0050768A" w:rsidRDefault="0050768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14:paraId="1287AFD9" w14:textId="77777777" w:rsidR="0050768A" w:rsidRDefault="0050768A">
            <w:pPr>
              <w:spacing w:after="1" w:line="0" w:lineRule="atLeast"/>
            </w:pPr>
          </w:p>
        </w:tc>
      </w:tr>
      <w:tr w:rsidR="0050768A" w14:paraId="2949FBC8" w14:textId="77777777">
        <w:tc>
          <w:tcPr>
            <w:tcW w:w="874" w:type="dxa"/>
            <w:vMerge/>
          </w:tcPr>
          <w:p w14:paraId="7A1E6C8A" w14:textId="77777777" w:rsidR="0050768A" w:rsidRDefault="0050768A">
            <w:pPr>
              <w:spacing w:after="1" w:line="0" w:lineRule="atLeast"/>
            </w:pPr>
          </w:p>
        </w:tc>
        <w:tc>
          <w:tcPr>
            <w:tcW w:w="3964" w:type="dxa"/>
          </w:tcPr>
          <w:p w14:paraId="7C36F56C" w14:textId="77777777" w:rsidR="0050768A" w:rsidRDefault="0050768A">
            <w:pPr>
              <w:pStyle w:val="ConsPlusNormal"/>
            </w:pPr>
            <w:r>
              <w:t>Микрохирургическая васкулярная декомпрессия корешков черепных нервов</w:t>
            </w:r>
          </w:p>
        </w:tc>
        <w:tc>
          <w:tcPr>
            <w:tcW w:w="1020" w:type="dxa"/>
          </w:tcPr>
          <w:p w14:paraId="637223D9" w14:textId="77777777" w:rsidR="0050768A" w:rsidRDefault="0050768A">
            <w:pPr>
              <w:pStyle w:val="ConsPlusNormal"/>
            </w:pPr>
            <w:r>
              <w:t>G50 - G53</w:t>
            </w:r>
          </w:p>
        </w:tc>
        <w:tc>
          <w:tcPr>
            <w:tcW w:w="3439" w:type="dxa"/>
          </w:tcPr>
          <w:p w14:paraId="2CD6202A" w14:textId="77777777" w:rsidR="0050768A" w:rsidRDefault="0050768A">
            <w:pPr>
              <w:pStyle w:val="ConsPlusNormal"/>
            </w:pPr>
            <w:r>
              <w:t>невралгии и нейропатии черепных нервов</w:t>
            </w:r>
          </w:p>
        </w:tc>
        <w:tc>
          <w:tcPr>
            <w:tcW w:w="2074" w:type="dxa"/>
          </w:tcPr>
          <w:p w14:paraId="2D9CA70D" w14:textId="77777777" w:rsidR="0050768A" w:rsidRDefault="0050768A">
            <w:pPr>
              <w:pStyle w:val="ConsPlusNormal"/>
            </w:pPr>
            <w:r>
              <w:t>хирургическое лечение</w:t>
            </w:r>
          </w:p>
        </w:tc>
        <w:tc>
          <w:tcPr>
            <w:tcW w:w="4639" w:type="dxa"/>
          </w:tcPr>
          <w:p w14:paraId="6DC1759C" w14:textId="77777777" w:rsidR="0050768A" w:rsidRDefault="0050768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14:paraId="31C9E459" w14:textId="77777777" w:rsidR="0050768A" w:rsidRDefault="0050768A">
            <w:pPr>
              <w:spacing w:after="1" w:line="0" w:lineRule="atLeast"/>
            </w:pPr>
          </w:p>
        </w:tc>
      </w:tr>
      <w:tr w:rsidR="0050768A" w14:paraId="5450CE85" w14:textId="77777777">
        <w:tc>
          <w:tcPr>
            <w:tcW w:w="874" w:type="dxa"/>
            <w:vMerge w:val="restart"/>
          </w:tcPr>
          <w:p w14:paraId="164CEC25" w14:textId="77777777" w:rsidR="0050768A" w:rsidRDefault="0050768A">
            <w:pPr>
              <w:pStyle w:val="ConsPlusNormal"/>
            </w:pPr>
            <w:r>
              <w:t>13</w:t>
            </w:r>
          </w:p>
        </w:tc>
        <w:tc>
          <w:tcPr>
            <w:tcW w:w="3964" w:type="dxa"/>
            <w:vMerge w:val="restart"/>
          </w:tcPr>
          <w:p w14:paraId="200BFBAB" w14:textId="77777777" w:rsidR="0050768A" w:rsidRDefault="0050768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20" w:type="dxa"/>
            <w:vMerge w:val="restart"/>
          </w:tcPr>
          <w:p w14:paraId="06C299C1" w14:textId="77777777" w:rsidR="0050768A" w:rsidRDefault="0050768A">
            <w:pPr>
              <w:pStyle w:val="ConsPlusNormal"/>
            </w:pPr>
            <w:r>
              <w:t>I60, I61, I62</w:t>
            </w:r>
          </w:p>
        </w:tc>
        <w:tc>
          <w:tcPr>
            <w:tcW w:w="3439" w:type="dxa"/>
            <w:vMerge w:val="restart"/>
          </w:tcPr>
          <w:p w14:paraId="7291314A" w14:textId="77777777" w:rsidR="0050768A" w:rsidRDefault="005076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14:paraId="471CDC38" w14:textId="77777777" w:rsidR="0050768A" w:rsidRDefault="0050768A">
            <w:pPr>
              <w:pStyle w:val="ConsPlusNormal"/>
            </w:pPr>
            <w:r>
              <w:t>хирургическое лечение</w:t>
            </w:r>
          </w:p>
        </w:tc>
        <w:tc>
          <w:tcPr>
            <w:tcW w:w="4639" w:type="dxa"/>
          </w:tcPr>
          <w:p w14:paraId="39391F65" w14:textId="77777777" w:rsidR="0050768A" w:rsidRDefault="0050768A">
            <w:pPr>
              <w:pStyle w:val="ConsPlusNormal"/>
            </w:pPr>
            <w:r>
              <w:t>микрохирургическое вмешательство с применением нейрофизиологического мониторинга</w:t>
            </w:r>
          </w:p>
        </w:tc>
        <w:tc>
          <w:tcPr>
            <w:tcW w:w="1504" w:type="dxa"/>
            <w:vMerge w:val="restart"/>
          </w:tcPr>
          <w:p w14:paraId="5F76315E" w14:textId="77777777" w:rsidR="0050768A" w:rsidRDefault="0050768A">
            <w:pPr>
              <w:pStyle w:val="ConsPlusNormal"/>
              <w:jc w:val="center"/>
            </w:pPr>
            <w:r>
              <w:t>497566</w:t>
            </w:r>
          </w:p>
        </w:tc>
      </w:tr>
      <w:tr w:rsidR="0050768A" w14:paraId="3026243B" w14:textId="77777777">
        <w:tc>
          <w:tcPr>
            <w:tcW w:w="874" w:type="dxa"/>
            <w:vMerge/>
          </w:tcPr>
          <w:p w14:paraId="3B0FA952" w14:textId="77777777" w:rsidR="0050768A" w:rsidRDefault="0050768A">
            <w:pPr>
              <w:spacing w:after="1" w:line="0" w:lineRule="atLeast"/>
            </w:pPr>
          </w:p>
        </w:tc>
        <w:tc>
          <w:tcPr>
            <w:tcW w:w="3964" w:type="dxa"/>
            <w:vMerge/>
          </w:tcPr>
          <w:p w14:paraId="62DF82EF" w14:textId="77777777" w:rsidR="0050768A" w:rsidRDefault="0050768A">
            <w:pPr>
              <w:spacing w:after="1" w:line="0" w:lineRule="atLeast"/>
            </w:pPr>
          </w:p>
        </w:tc>
        <w:tc>
          <w:tcPr>
            <w:tcW w:w="1020" w:type="dxa"/>
            <w:vMerge/>
          </w:tcPr>
          <w:p w14:paraId="33AEE3FD" w14:textId="77777777" w:rsidR="0050768A" w:rsidRDefault="0050768A">
            <w:pPr>
              <w:spacing w:after="1" w:line="0" w:lineRule="atLeast"/>
            </w:pPr>
          </w:p>
        </w:tc>
        <w:tc>
          <w:tcPr>
            <w:tcW w:w="3439" w:type="dxa"/>
            <w:vMerge/>
          </w:tcPr>
          <w:p w14:paraId="576D4098" w14:textId="77777777" w:rsidR="0050768A" w:rsidRDefault="0050768A">
            <w:pPr>
              <w:spacing w:after="1" w:line="0" w:lineRule="atLeast"/>
            </w:pPr>
          </w:p>
        </w:tc>
        <w:tc>
          <w:tcPr>
            <w:tcW w:w="2074" w:type="dxa"/>
            <w:vMerge/>
          </w:tcPr>
          <w:p w14:paraId="1553DF56" w14:textId="77777777" w:rsidR="0050768A" w:rsidRDefault="0050768A">
            <w:pPr>
              <w:spacing w:after="1" w:line="0" w:lineRule="atLeast"/>
            </w:pPr>
          </w:p>
        </w:tc>
        <w:tc>
          <w:tcPr>
            <w:tcW w:w="4639" w:type="dxa"/>
          </w:tcPr>
          <w:p w14:paraId="4DABB118" w14:textId="77777777" w:rsidR="0050768A" w:rsidRDefault="0050768A">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14:paraId="4EB5D12A" w14:textId="77777777" w:rsidR="0050768A" w:rsidRDefault="0050768A">
            <w:pPr>
              <w:spacing w:after="1" w:line="0" w:lineRule="atLeast"/>
            </w:pPr>
          </w:p>
        </w:tc>
      </w:tr>
      <w:tr w:rsidR="0050768A" w14:paraId="3C0807D5" w14:textId="77777777">
        <w:tc>
          <w:tcPr>
            <w:tcW w:w="874" w:type="dxa"/>
            <w:vMerge/>
          </w:tcPr>
          <w:p w14:paraId="4248BB75" w14:textId="77777777" w:rsidR="0050768A" w:rsidRDefault="0050768A">
            <w:pPr>
              <w:spacing w:after="1" w:line="0" w:lineRule="atLeast"/>
            </w:pPr>
          </w:p>
        </w:tc>
        <w:tc>
          <w:tcPr>
            <w:tcW w:w="3964" w:type="dxa"/>
            <w:vMerge/>
          </w:tcPr>
          <w:p w14:paraId="7B4C510A" w14:textId="77777777" w:rsidR="0050768A" w:rsidRDefault="0050768A">
            <w:pPr>
              <w:spacing w:after="1" w:line="0" w:lineRule="atLeast"/>
            </w:pPr>
          </w:p>
        </w:tc>
        <w:tc>
          <w:tcPr>
            <w:tcW w:w="1020" w:type="dxa"/>
            <w:vMerge w:val="restart"/>
          </w:tcPr>
          <w:p w14:paraId="39CDEF29" w14:textId="77777777" w:rsidR="0050768A" w:rsidRDefault="0050768A">
            <w:pPr>
              <w:pStyle w:val="ConsPlusNormal"/>
            </w:pPr>
            <w:r>
              <w:t>I67.1</w:t>
            </w:r>
          </w:p>
        </w:tc>
        <w:tc>
          <w:tcPr>
            <w:tcW w:w="3439" w:type="dxa"/>
            <w:vMerge w:val="restart"/>
          </w:tcPr>
          <w:p w14:paraId="2C5CBB8E" w14:textId="77777777" w:rsidR="0050768A" w:rsidRDefault="0050768A">
            <w:pPr>
              <w:pStyle w:val="ConsPlusNormal"/>
            </w:pPr>
            <w:r>
              <w:t>артериальная аневризма головного мозга вне стадии разрыва</w:t>
            </w:r>
          </w:p>
        </w:tc>
        <w:tc>
          <w:tcPr>
            <w:tcW w:w="2074" w:type="dxa"/>
            <w:vMerge w:val="restart"/>
          </w:tcPr>
          <w:p w14:paraId="7C94113F" w14:textId="77777777" w:rsidR="0050768A" w:rsidRDefault="0050768A">
            <w:pPr>
              <w:pStyle w:val="ConsPlusNormal"/>
            </w:pPr>
            <w:r>
              <w:t>хирургическое лечение</w:t>
            </w:r>
          </w:p>
        </w:tc>
        <w:tc>
          <w:tcPr>
            <w:tcW w:w="4639" w:type="dxa"/>
          </w:tcPr>
          <w:p w14:paraId="576695D9" w14:textId="77777777" w:rsidR="0050768A" w:rsidRDefault="0050768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14:paraId="158F7855" w14:textId="77777777" w:rsidR="0050768A" w:rsidRDefault="0050768A">
            <w:pPr>
              <w:spacing w:after="1" w:line="0" w:lineRule="atLeast"/>
            </w:pPr>
          </w:p>
        </w:tc>
      </w:tr>
      <w:tr w:rsidR="0050768A" w14:paraId="2683EEF6" w14:textId="77777777">
        <w:tc>
          <w:tcPr>
            <w:tcW w:w="874" w:type="dxa"/>
            <w:vMerge/>
          </w:tcPr>
          <w:p w14:paraId="1B213DA3" w14:textId="77777777" w:rsidR="0050768A" w:rsidRDefault="0050768A">
            <w:pPr>
              <w:spacing w:after="1" w:line="0" w:lineRule="atLeast"/>
            </w:pPr>
          </w:p>
        </w:tc>
        <w:tc>
          <w:tcPr>
            <w:tcW w:w="3964" w:type="dxa"/>
            <w:vMerge/>
          </w:tcPr>
          <w:p w14:paraId="65466616" w14:textId="77777777" w:rsidR="0050768A" w:rsidRDefault="0050768A">
            <w:pPr>
              <w:spacing w:after="1" w:line="0" w:lineRule="atLeast"/>
            </w:pPr>
          </w:p>
        </w:tc>
        <w:tc>
          <w:tcPr>
            <w:tcW w:w="1020" w:type="dxa"/>
            <w:vMerge/>
          </w:tcPr>
          <w:p w14:paraId="58C74BF5" w14:textId="77777777" w:rsidR="0050768A" w:rsidRDefault="0050768A">
            <w:pPr>
              <w:spacing w:after="1" w:line="0" w:lineRule="atLeast"/>
            </w:pPr>
          </w:p>
        </w:tc>
        <w:tc>
          <w:tcPr>
            <w:tcW w:w="3439" w:type="dxa"/>
            <w:vMerge/>
          </w:tcPr>
          <w:p w14:paraId="70B9DA68" w14:textId="77777777" w:rsidR="0050768A" w:rsidRDefault="0050768A">
            <w:pPr>
              <w:spacing w:after="1" w:line="0" w:lineRule="atLeast"/>
            </w:pPr>
          </w:p>
        </w:tc>
        <w:tc>
          <w:tcPr>
            <w:tcW w:w="2074" w:type="dxa"/>
            <w:vMerge/>
          </w:tcPr>
          <w:p w14:paraId="24FCB0E8" w14:textId="77777777" w:rsidR="0050768A" w:rsidRDefault="0050768A">
            <w:pPr>
              <w:spacing w:after="1" w:line="0" w:lineRule="atLeast"/>
            </w:pPr>
          </w:p>
        </w:tc>
        <w:tc>
          <w:tcPr>
            <w:tcW w:w="4639" w:type="dxa"/>
          </w:tcPr>
          <w:p w14:paraId="0D1B8821" w14:textId="77777777" w:rsidR="0050768A" w:rsidRDefault="0050768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14:paraId="74421747" w14:textId="77777777" w:rsidR="0050768A" w:rsidRDefault="0050768A">
            <w:pPr>
              <w:spacing w:after="1" w:line="0" w:lineRule="atLeast"/>
            </w:pPr>
          </w:p>
        </w:tc>
      </w:tr>
      <w:tr w:rsidR="0050768A" w14:paraId="39B4DB6B" w14:textId="77777777">
        <w:tc>
          <w:tcPr>
            <w:tcW w:w="874" w:type="dxa"/>
            <w:vMerge/>
          </w:tcPr>
          <w:p w14:paraId="2E732A10" w14:textId="77777777" w:rsidR="0050768A" w:rsidRDefault="0050768A">
            <w:pPr>
              <w:spacing w:after="1" w:line="0" w:lineRule="atLeast"/>
            </w:pPr>
          </w:p>
        </w:tc>
        <w:tc>
          <w:tcPr>
            <w:tcW w:w="3964" w:type="dxa"/>
            <w:vMerge/>
          </w:tcPr>
          <w:p w14:paraId="1321615C" w14:textId="77777777" w:rsidR="0050768A" w:rsidRDefault="0050768A">
            <w:pPr>
              <w:spacing w:after="1" w:line="0" w:lineRule="atLeast"/>
            </w:pPr>
          </w:p>
        </w:tc>
        <w:tc>
          <w:tcPr>
            <w:tcW w:w="1020" w:type="dxa"/>
            <w:vMerge w:val="restart"/>
          </w:tcPr>
          <w:p w14:paraId="02A0CD15" w14:textId="77777777" w:rsidR="0050768A" w:rsidRDefault="0050768A">
            <w:pPr>
              <w:pStyle w:val="ConsPlusNormal"/>
            </w:pPr>
            <w:r>
              <w:t>Q28.2, Q28.8</w:t>
            </w:r>
          </w:p>
        </w:tc>
        <w:tc>
          <w:tcPr>
            <w:tcW w:w="3439" w:type="dxa"/>
            <w:vMerge w:val="restart"/>
          </w:tcPr>
          <w:p w14:paraId="6DE85D1E" w14:textId="77777777" w:rsidR="0050768A" w:rsidRDefault="0050768A">
            <w:pPr>
              <w:pStyle w:val="ConsPlusNormal"/>
            </w:pPr>
            <w:r>
              <w:t>артериовенозная мальформация головного мозга и спинного мозга</w:t>
            </w:r>
          </w:p>
        </w:tc>
        <w:tc>
          <w:tcPr>
            <w:tcW w:w="2074" w:type="dxa"/>
            <w:vMerge w:val="restart"/>
          </w:tcPr>
          <w:p w14:paraId="0649347A" w14:textId="77777777" w:rsidR="0050768A" w:rsidRDefault="0050768A">
            <w:pPr>
              <w:pStyle w:val="ConsPlusNormal"/>
            </w:pPr>
            <w:r>
              <w:t>хирургическое лечение</w:t>
            </w:r>
          </w:p>
        </w:tc>
        <w:tc>
          <w:tcPr>
            <w:tcW w:w="4639" w:type="dxa"/>
          </w:tcPr>
          <w:p w14:paraId="416ED801" w14:textId="77777777" w:rsidR="0050768A" w:rsidRDefault="0050768A">
            <w:pPr>
              <w:pStyle w:val="ConsPlusNormal"/>
            </w:pPr>
            <w:r>
              <w:t>микрохирургическое вмешательство с применением нейрофизиологического мониторинга</w:t>
            </w:r>
          </w:p>
        </w:tc>
        <w:tc>
          <w:tcPr>
            <w:tcW w:w="1504" w:type="dxa"/>
            <w:vMerge/>
          </w:tcPr>
          <w:p w14:paraId="5461743B" w14:textId="77777777" w:rsidR="0050768A" w:rsidRDefault="0050768A">
            <w:pPr>
              <w:spacing w:after="1" w:line="0" w:lineRule="atLeast"/>
            </w:pPr>
          </w:p>
        </w:tc>
      </w:tr>
      <w:tr w:rsidR="0050768A" w14:paraId="239E2A65" w14:textId="77777777">
        <w:tc>
          <w:tcPr>
            <w:tcW w:w="874" w:type="dxa"/>
            <w:vMerge/>
          </w:tcPr>
          <w:p w14:paraId="6A52657F" w14:textId="77777777" w:rsidR="0050768A" w:rsidRDefault="0050768A">
            <w:pPr>
              <w:spacing w:after="1" w:line="0" w:lineRule="atLeast"/>
            </w:pPr>
          </w:p>
        </w:tc>
        <w:tc>
          <w:tcPr>
            <w:tcW w:w="3964" w:type="dxa"/>
            <w:vMerge/>
          </w:tcPr>
          <w:p w14:paraId="760C99DE" w14:textId="77777777" w:rsidR="0050768A" w:rsidRDefault="0050768A">
            <w:pPr>
              <w:spacing w:after="1" w:line="0" w:lineRule="atLeast"/>
            </w:pPr>
          </w:p>
        </w:tc>
        <w:tc>
          <w:tcPr>
            <w:tcW w:w="1020" w:type="dxa"/>
            <w:vMerge/>
          </w:tcPr>
          <w:p w14:paraId="5C77C698" w14:textId="77777777" w:rsidR="0050768A" w:rsidRDefault="0050768A">
            <w:pPr>
              <w:spacing w:after="1" w:line="0" w:lineRule="atLeast"/>
            </w:pPr>
          </w:p>
        </w:tc>
        <w:tc>
          <w:tcPr>
            <w:tcW w:w="3439" w:type="dxa"/>
            <w:vMerge/>
          </w:tcPr>
          <w:p w14:paraId="7A0A9340" w14:textId="77777777" w:rsidR="0050768A" w:rsidRDefault="0050768A">
            <w:pPr>
              <w:spacing w:after="1" w:line="0" w:lineRule="atLeast"/>
            </w:pPr>
          </w:p>
        </w:tc>
        <w:tc>
          <w:tcPr>
            <w:tcW w:w="2074" w:type="dxa"/>
            <w:vMerge/>
          </w:tcPr>
          <w:p w14:paraId="02BFFCE2" w14:textId="77777777" w:rsidR="0050768A" w:rsidRDefault="0050768A">
            <w:pPr>
              <w:spacing w:after="1" w:line="0" w:lineRule="atLeast"/>
            </w:pPr>
          </w:p>
        </w:tc>
        <w:tc>
          <w:tcPr>
            <w:tcW w:w="4639" w:type="dxa"/>
          </w:tcPr>
          <w:p w14:paraId="1A551CAE" w14:textId="77777777" w:rsidR="0050768A" w:rsidRDefault="0050768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14:paraId="4E3A09FE" w14:textId="77777777" w:rsidR="0050768A" w:rsidRDefault="0050768A">
            <w:pPr>
              <w:spacing w:after="1" w:line="0" w:lineRule="atLeast"/>
            </w:pPr>
          </w:p>
        </w:tc>
      </w:tr>
      <w:tr w:rsidR="0050768A" w14:paraId="317F507A" w14:textId="77777777">
        <w:tc>
          <w:tcPr>
            <w:tcW w:w="874" w:type="dxa"/>
            <w:vMerge/>
          </w:tcPr>
          <w:p w14:paraId="05CD255C" w14:textId="77777777" w:rsidR="0050768A" w:rsidRDefault="0050768A">
            <w:pPr>
              <w:spacing w:after="1" w:line="0" w:lineRule="atLeast"/>
            </w:pPr>
          </w:p>
        </w:tc>
        <w:tc>
          <w:tcPr>
            <w:tcW w:w="3964" w:type="dxa"/>
            <w:vMerge/>
          </w:tcPr>
          <w:p w14:paraId="2A1EE489" w14:textId="77777777" w:rsidR="0050768A" w:rsidRDefault="0050768A">
            <w:pPr>
              <w:spacing w:after="1" w:line="0" w:lineRule="atLeast"/>
            </w:pPr>
          </w:p>
        </w:tc>
        <w:tc>
          <w:tcPr>
            <w:tcW w:w="1020" w:type="dxa"/>
          </w:tcPr>
          <w:p w14:paraId="7E321264" w14:textId="77777777" w:rsidR="0050768A" w:rsidRDefault="0050768A">
            <w:pPr>
              <w:pStyle w:val="ConsPlusNormal"/>
            </w:pPr>
            <w:r>
              <w:t>I67.8, I72.0, I77.0, I78.0</w:t>
            </w:r>
          </w:p>
        </w:tc>
        <w:tc>
          <w:tcPr>
            <w:tcW w:w="3439" w:type="dxa"/>
          </w:tcPr>
          <w:p w14:paraId="61F87020" w14:textId="77777777" w:rsidR="0050768A" w:rsidRDefault="0050768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14:paraId="12F267C0" w14:textId="77777777" w:rsidR="0050768A" w:rsidRDefault="0050768A">
            <w:pPr>
              <w:pStyle w:val="ConsPlusNormal"/>
            </w:pPr>
            <w:r>
              <w:t>хирургическое лечение</w:t>
            </w:r>
          </w:p>
        </w:tc>
        <w:tc>
          <w:tcPr>
            <w:tcW w:w="4639" w:type="dxa"/>
          </w:tcPr>
          <w:p w14:paraId="7882E858" w14:textId="77777777" w:rsidR="0050768A" w:rsidRDefault="0050768A">
            <w:pPr>
              <w:pStyle w:val="ConsPlusNormal"/>
            </w:pPr>
            <w:r>
              <w:t>эндоваскулярное вмешательство с применением адгезивных клеевых композиций и микроэмболов</w:t>
            </w:r>
          </w:p>
        </w:tc>
        <w:tc>
          <w:tcPr>
            <w:tcW w:w="1504" w:type="dxa"/>
            <w:vMerge/>
          </w:tcPr>
          <w:p w14:paraId="51186FA1" w14:textId="77777777" w:rsidR="0050768A" w:rsidRDefault="0050768A">
            <w:pPr>
              <w:spacing w:after="1" w:line="0" w:lineRule="atLeast"/>
            </w:pPr>
          </w:p>
        </w:tc>
      </w:tr>
      <w:tr w:rsidR="0050768A" w14:paraId="54C9DD12" w14:textId="77777777">
        <w:tc>
          <w:tcPr>
            <w:tcW w:w="874" w:type="dxa"/>
            <w:vMerge/>
          </w:tcPr>
          <w:p w14:paraId="7C3F1BC1" w14:textId="77777777" w:rsidR="0050768A" w:rsidRDefault="0050768A">
            <w:pPr>
              <w:spacing w:after="1" w:line="0" w:lineRule="atLeast"/>
            </w:pPr>
          </w:p>
        </w:tc>
        <w:tc>
          <w:tcPr>
            <w:tcW w:w="3964" w:type="dxa"/>
            <w:vMerge/>
          </w:tcPr>
          <w:p w14:paraId="1C18A73D" w14:textId="77777777" w:rsidR="0050768A" w:rsidRDefault="0050768A">
            <w:pPr>
              <w:spacing w:after="1" w:line="0" w:lineRule="atLeast"/>
            </w:pPr>
          </w:p>
        </w:tc>
        <w:tc>
          <w:tcPr>
            <w:tcW w:w="1020" w:type="dxa"/>
            <w:vMerge w:val="restart"/>
          </w:tcPr>
          <w:p w14:paraId="78D486D4" w14:textId="77777777" w:rsidR="0050768A" w:rsidRDefault="0050768A">
            <w:pPr>
              <w:pStyle w:val="ConsPlusNormal"/>
            </w:pPr>
            <w:r>
              <w:t>C83.9, C85.1, D10.6, D10.9, D18.0 - D18.1, D21.0, D35.5 - D35.7, D36.0, Q85.8, Q28.8</w:t>
            </w:r>
          </w:p>
        </w:tc>
        <w:tc>
          <w:tcPr>
            <w:tcW w:w="3439" w:type="dxa"/>
            <w:vMerge w:val="restart"/>
          </w:tcPr>
          <w:p w14:paraId="0C4571A6" w14:textId="77777777" w:rsidR="0050768A" w:rsidRDefault="0050768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14:paraId="5F259FE1" w14:textId="77777777" w:rsidR="0050768A" w:rsidRDefault="0050768A">
            <w:pPr>
              <w:pStyle w:val="ConsPlusNormal"/>
            </w:pPr>
            <w:r>
              <w:t>хирургическое лечение</w:t>
            </w:r>
          </w:p>
        </w:tc>
        <w:tc>
          <w:tcPr>
            <w:tcW w:w="4639" w:type="dxa"/>
          </w:tcPr>
          <w:p w14:paraId="41736BE1" w14:textId="77777777" w:rsidR="0050768A" w:rsidRDefault="0050768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14:paraId="03FE7B39" w14:textId="77777777" w:rsidR="0050768A" w:rsidRDefault="0050768A">
            <w:pPr>
              <w:spacing w:after="1" w:line="0" w:lineRule="atLeast"/>
            </w:pPr>
          </w:p>
        </w:tc>
      </w:tr>
      <w:tr w:rsidR="0050768A" w14:paraId="51805831" w14:textId="77777777">
        <w:tc>
          <w:tcPr>
            <w:tcW w:w="874" w:type="dxa"/>
            <w:vMerge/>
          </w:tcPr>
          <w:p w14:paraId="5F32F18D" w14:textId="77777777" w:rsidR="0050768A" w:rsidRDefault="0050768A">
            <w:pPr>
              <w:spacing w:after="1" w:line="0" w:lineRule="atLeast"/>
            </w:pPr>
          </w:p>
        </w:tc>
        <w:tc>
          <w:tcPr>
            <w:tcW w:w="3964" w:type="dxa"/>
            <w:vMerge/>
          </w:tcPr>
          <w:p w14:paraId="40698B49" w14:textId="77777777" w:rsidR="0050768A" w:rsidRDefault="0050768A">
            <w:pPr>
              <w:spacing w:after="1" w:line="0" w:lineRule="atLeast"/>
            </w:pPr>
          </w:p>
        </w:tc>
        <w:tc>
          <w:tcPr>
            <w:tcW w:w="1020" w:type="dxa"/>
            <w:vMerge/>
          </w:tcPr>
          <w:p w14:paraId="2C1139ED" w14:textId="77777777" w:rsidR="0050768A" w:rsidRDefault="0050768A">
            <w:pPr>
              <w:spacing w:after="1" w:line="0" w:lineRule="atLeast"/>
            </w:pPr>
          </w:p>
        </w:tc>
        <w:tc>
          <w:tcPr>
            <w:tcW w:w="3439" w:type="dxa"/>
            <w:vMerge/>
          </w:tcPr>
          <w:p w14:paraId="2BE7FABD" w14:textId="77777777" w:rsidR="0050768A" w:rsidRDefault="0050768A">
            <w:pPr>
              <w:spacing w:after="1" w:line="0" w:lineRule="atLeast"/>
            </w:pPr>
          </w:p>
        </w:tc>
        <w:tc>
          <w:tcPr>
            <w:tcW w:w="2074" w:type="dxa"/>
            <w:vMerge/>
          </w:tcPr>
          <w:p w14:paraId="7D8ADCA1" w14:textId="77777777" w:rsidR="0050768A" w:rsidRDefault="0050768A">
            <w:pPr>
              <w:spacing w:after="1" w:line="0" w:lineRule="atLeast"/>
            </w:pPr>
          </w:p>
        </w:tc>
        <w:tc>
          <w:tcPr>
            <w:tcW w:w="4639" w:type="dxa"/>
          </w:tcPr>
          <w:p w14:paraId="533F00A0" w14:textId="77777777" w:rsidR="0050768A" w:rsidRDefault="0050768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14:paraId="3307E8F2" w14:textId="77777777" w:rsidR="0050768A" w:rsidRDefault="0050768A">
            <w:pPr>
              <w:spacing w:after="1" w:line="0" w:lineRule="atLeast"/>
            </w:pPr>
          </w:p>
        </w:tc>
      </w:tr>
      <w:tr w:rsidR="0050768A" w14:paraId="0B102166" w14:textId="77777777">
        <w:tc>
          <w:tcPr>
            <w:tcW w:w="874" w:type="dxa"/>
            <w:vMerge/>
          </w:tcPr>
          <w:p w14:paraId="43C42631" w14:textId="77777777" w:rsidR="0050768A" w:rsidRDefault="0050768A">
            <w:pPr>
              <w:spacing w:after="1" w:line="0" w:lineRule="atLeast"/>
            </w:pPr>
          </w:p>
        </w:tc>
        <w:tc>
          <w:tcPr>
            <w:tcW w:w="3964" w:type="dxa"/>
            <w:vMerge/>
          </w:tcPr>
          <w:p w14:paraId="56FA1033" w14:textId="77777777" w:rsidR="0050768A" w:rsidRDefault="0050768A">
            <w:pPr>
              <w:spacing w:after="1" w:line="0" w:lineRule="atLeast"/>
            </w:pPr>
          </w:p>
        </w:tc>
        <w:tc>
          <w:tcPr>
            <w:tcW w:w="1020" w:type="dxa"/>
            <w:vMerge/>
          </w:tcPr>
          <w:p w14:paraId="524C4BAB" w14:textId="77777777" w:rsidR="0050768A" w:rsidRDefault="0050768A">
            <w:pPr>
              <w:spacing w:after="1" w:line="0" w:lineRule="atLeast"/>
            </w:pPr>
          </w:p>
        </w:tc>
        <w:tc>
          <w:tcPr>
            <w:tcW w:w="3439" w:type="dxa"/>
            <w:vMerge/>
          </w:tcPr>
          <w:p w14:paraId="53FFC27A" w14:textId="77777777" w:rsidR="0050768A" w:rsidRDefault="0050768A">
            <w:pPr>
              <w:spacing w:after="1" w:line="0" w:lineRule="atLeast"/>
            </w:pPr>
          </w:p>
        </w:tc>
        <w:tc>
          <w:tcPr>
            <w:tcW w:w="2074" w:type="dxa"/>
            <w:vMerge/>
          </w:tcPr>
          <w:p w14:paraId="15D4969E" w14:textId="77777777" w:rsidR="0050768A" w:rsidRDefault="0050768A">
            <w:pPr>
              <w:spacing w:after="1" w:line="0" w:lineRule="atLeast"/>
            </w:pPr>
          </w:p>
        </w:tc>
        <w:tc>
          <w:tcPr>
            <w:tcW w:w="4639" w:type="dxa"/>
          </w:tcPr>
          <w:p w14:paraId="17A2EC24" w14:textId="77777777" w:rsidR="0050768A" w:rsidRDefault="0050768A">
            <w:pPr>
              <w:pStyle w:val="ConsPlusNormal"/>
            </w:pPr>
            <w:r>
              <w:t>микрохирургические вмешательства с интраоперационным нейрофизиологическим мониторингом</w:t>
            </w:r>
          </w:p>
        </w:tc>
        <w:tc>
          <w:tcPr>
            <w:tcW w:w="1504" w:type="dxa"/>
            <w:vMerge/>
          </w:tcPr>
          <w:p w14:paraId="6049D228" w14:textId="77777777" w:rsidR="0050768A" w:rsidRDefault="0050768A">
            <w:pPr>
              <w:spacing w:after="1" w:line="0" w:lineRule="atLeast"/>
            </w:pPr>
          </w:p>
        </w:tc>
      </w:tr>
      <w:tr w:rsidR="0050768A" w14:paraId="377FDECD" w14:textId="77777777">
        <w:tc>
          <w:tcPr>
            <w:tcW w:w="874" w:type="dxa"/>
            <w:vMerge/>
          </w:tcPr>
          <w:p w14:paraId="04DE09DE" w14:textId="77777777" w:rsidR="0050768A" w:rsidRDefault="0050768A">
            <w:pPr>
              <w:spacing w:after="1" w:line="0" w:lineRule="atLeast"/>
            </w:pPr>
          </w:p>
        </w:tc>
        <w:tc>
          <w:tcPr>
            <w:tcW w:w="3964" w:type="dxa"/>
            <w:vMerge/>
          </w:tcPr>
          <w:p w14:paraId="552D4BE2" w14:textId="77777777" w:rsidR="0050768A" w:rsidRDefault="0050768A">
            <w:pPr>
              <w:spacing w:after="1" w:line="0" w:lineRule="atLeast"/>
            </w:pPr>
          </w:p>
        </w:tc>
        <w:tc>
          <w:tcPr>
            <w:tcW w:w="1020" w:type="dxa"/>
            <w:vMerge/>
          </w:tcPr>
          <w:p w14:paraId="45C50CD2" w14:textId="77777777" w:rsidR="0050768A" w:rsidRDefault="0050768A">
            <w:pPr>
              <w:spacing w:after="1" w:line="0" w:lineRule="atLeast"/>
            </w:pPr>
          </w:p>
        </w:tc>
        <w:tc>
          <w:tcPr>
            <w:tcW w:w="3439" w:type="dxa"/>
            <w:vMerge/>
          </w:tcPr>
          <w:p w14:paraId="3389A776" w14:textId="77777777" w:rsidR="0050768A" w:rsidRDefault="0050768A">
            <w:pPr>
              <w:spacing w:after="1" w:line="0" w:lineRule="atLeast"/>
            </w:pPr>
          </w:p>
        </w:tc>
        <w:tc>
          <w:tcPr>
            <w:tcW w:w="2074" w:type="dxa"/>
            <w:vMerge/>
          </w:tcPr>
          <w:p w14:paraId="42EA252C" w14:textId="77777777" w:rsidR="0050768A" w:rsidRDefault="0050768A">
            <w:pPr>
              <w:spacing w:after="1" w:line="0" w:lineRule="atLeast"/>
            </w:pPr>
          </w:p>
        </w:tc>
        <w:tc>
          <w:tcPr>
            <w:tcW w:w="4639" w:type="dxa"/>
          </w:tcPr>
          <w:p w14:paraId="2BA0D184" w14:textId="77777777" w:rsidR="0050768A" w:rsidRDefault="0050768A">
            <w:pPr>
              <w:pStyle w:val="ConsPlusNormal"/>
            </w:pPr>
            <w:r>
              <w:t>микрохирургические вмешательства с интраоперационной реинфузией крови</w:t>
            </w:r>
          </w:p>
        </w:tc>
        <w:tc>
          <w:tcPr>
            <w:tcW w:w="1504" w:type="dxa"/>
            <w:vMerge/>
          </w:tcPr>
          <w:p w14:paraId="53928833" w14:textId="77777777" w:rsidR="0050768A" w:rsidRDefault="0050768A">
            <w:pPr>
              <w:spacing w:after="1" w:line="0" w:lineRule="atLeast"/>
            </w:pPr>
          </w:p>
        </w:tc>
      </w:tr>
      <w:tr w:rsidR="0050768A" w14:paraId="1BE14BF7" w14:textId="77777777">
        <w:tc>
          <w:tcPr>
            <w:tcW w:w="874" w:type="dxa"/>
            <w:vMerge/>
          </w:tcPr>
          <w:p w14:paraId="3F9322E2" w14:textId="77777777" w:rsidR="0050768A" w:rsidRDefault="0050768A">
            <w:pPr>
              <w:spacing w:after="1" w:line="0" w:lineRule="atLeast"/>
            </w:pPr>
          </w:p>
        </w:tc>
        <w:tc>
          <w:tcPr>
            <w:tcW w:w="3964" w:type="dxa"/>
            <w:vMerge w:val="restart"/>
          </w:tcPr>
          <w:p w14:paraId="0AAE0BBA" w14:textId="77777777" w:rsidR="0050768A" w:rsidRDefault="0050768A">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020" w:type="dxa"/>
          </w:tcPr>
          <w:p w14:paraId="520486F5" w14:textId="77777777" w:rsidR="0050768A" w:rsidRDefault="0050768A">
            <w:pPr>
              <w:pStyle w:val="ConsPlusNormal"/>
            </w:pPr>
            <w:r>
              <w:t>G20, G21, G24, G25.0, G25.2, G80, G95.0, G95.1, G95.8</w:t>
            </w:r>
          </w:p>
        </w:tc>
        <w:tc>
          <w:tcPr>
            <w:tcW w:w="3439" w:type="dxa"/>
          </w:tcPr>
          <w:p w14:paraId="12BA3B2D" w14:textId="77777777" w:rsidR="0050768A" w:rsidRDefault="0050768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14:paraId="0D7CDC7B" w14:textId="77777777" w:rsidR="0050768A" w:rsidRDefault="0050768A">
            <w:pPr>
              <w:pStyle w:val="ConsPlusNormal"/>
            </w:pPr>
            <w:r>
              <w:t>хирургическое лечение</w:t>
            </w:r>
          </w:p>
        </w:tc>
        <w:tc>
          <w:tcPr>
            <w:tcW w:w="4639" w:type="dxa"/>
          </w:tcPr>
          <w:p w14:paraId="0A2317D4" w14:textId="77777777" w:rsidR="0050768A" w:rsidRDefault="0050768A">
            <w:pPr>
              <w:pStyle w:val="ConsPlusNormal"/>
            </w:pPr>
            <w:r>
              <w:t>стереотаксическая деструкция подкорковых структур</w:t>
            </w:r>
          </w:p>
        </w:tc>
        <w:tc>
          <w:tcPr>
            <w:tcW w:w="1504" w:type="dxa"/>
            <w:vMerge/>
          </w:tcPr>
          <w:p w14:paraId="7F55DBE1" w14:textId="77777777" w:rsidR="0050768A" w:rsidRDefault="0050768A">
            <w:pPr>
              <w:spacing w:after="1" w:line="0" w:lineRule="atLeast"/>
            </w:pPr>
          </w:p>
        </w:tc>
      </w:tr>
      <w:tr w:rsidR="0050768A" w14:paraId="59CC384A" w14:textId="77777777">
        <w:tc>
          <w:tcPr>
            <w:tcW w:w="874" w:type="dxa"/>
            <w:vMerge/>
          </w:tcPr>
          <w:p w14:paraId="2D2BF4B6" w14:textId="77777777" w:rsidR="0050768A" w:rsidRDefault="0050768A">
            <w:pPr>
              <w:spacing w:after="1" w:line="0" w:lineRule="atLeast"/>
            </w:pPr>
          </w:p>
        </w:tc>
        <w:tc>
          <w:tcPr>
            <w:tcW w:w="3964" w:type="dxa"/>
            <w:vMerge/>
          </w:tcPr>
          <w:p w14:paraId="0A57A384" w14:textId="77777777" w:rsidR="0050768A" w:rsidRDefault="0050768A">
            <w:pPr>
              <w:spacing w:after="1" w:line="0" w:lineRule="atLeast"/>
            </w:pPr>
          </w:p>
        </w:tc>
        <w:tc>
          <w:tcPr>
            <w:tcW w:w="1020" w:type="dxa"/>
            <w:vMerge w:val="restart"/>
          </w:tcPr>
          <w:p w14:paraId="5F28B7AC" w14:textId="77777777" w:rsidR="0050768A" w:rsidRDefault="0050768A">
            <w:pPr>
              <w:pStyle w:val="ConsPlusNormal"/>
            </w:pPr>
            <w:r>
              <w:t>G09, G24, G35, G80, G81.1, G82.1, G82.4, G95.0, G95.1, G95.8, I69.0 - I69.8, M96, T90.5, T91.3</w:t>
            </w:r>
          </w:p>
        </w:tc>
        <w:tc>
          <w:tcPr>
            <w:tcW w:w="3439" w:type="dxa"/>
            <w:vMerge w:val="restart"/>
          </w:tcPr>
          <w:p w14:paraId="381B2E95" w14:textId="77777777" w:rsidR="0050768A" w:rsidRDefault="0050768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14:paraId="05D6CF97" w14:textId="77777777" w:rsidR="0050768A" w:rsidRDefault="0050768A">
            <w:pPr>
              <w:pStyle w:val="ConsPlusNormal"/>
            </w:pPr>
            <w:r>
              <w:t>хирургическое лечение</w:t>
            </w:r>
          </w:p>
        </w:tc>
        <w:tc>
          <w:tcPr>
            <w:tcW w:w="4639" w:type="dxa"/>
          </w:tcPr>
          <w:p w14:paraId="1CE695F2" w14:textId="77777777" w:rsidR="0050768A" w:rsidRDefault="005076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14:paraId="55132055" w14:textId="77777777" w:rsidR="0050768A" w:rsidRDefault="0050768A">
            <w:pPr>
              <w:spacing w:after="1" w:line="0" w:lineRule="atLeast"/>
            </w:pPr>
          </w:p>
        </w:tc>
      </w:tr>
      <w:tr w:rsidR="0050768A" w14:paraId="033B47E7" w14:textId="77777777">
        <w:tc>
          <w:tcPr>
            <w:tcW w:w="874" w:type="dxa"/>
            <w:vMerge/>
          </w:tcPr>
          <w:p w14:paraId="0A985FCE" w14:textId="77777777" w:rsidR="0050768A" w:rsidRDefault="0050768A">
            <w:pPr>
              <w:spacing w:after="1" w:line="0" w:lineRule="atLeast"/>
            </w:pPr>
          </w:p>
        </w:tc>
        <w:tc>
          <w:tcPr>
            <w:tcW w:w="3964" w:type="dxa"/>
            <w:vMerge/>
          </w:tcPr>
          <w:p w14:paraId="12A00B0D" w14:textId="77777777" w:rsidR="0050768A" w:rsidRDefault="0050768A">
            <w:pPr>
              <w:spacing w:after="1" w:line="0" w:lineRule="atLeast"/>
            </w:pPr>
          </w:p>
        </w:tc>
        <w:tc>
          <w:tcPr>
            <w:tcW w:w="1020" w:type="dxa"/>
            <w:vMerge/>
          </w:tcPr>
          <w:p w14:paraId="20D4A174" w14:textId="77777777" w:rsidR="0050768A" w:rsidRDefault="0050768A">
            <w:pPr>
              <w:spacing w:after="1" w:line="0" w:lineRule="atLeast"/>
            </w:pPr>
          </w:p>
        </w:tc>
        <w:tc>
          <w:tcPr>
            <w:tcW w:w="3439" w:type="dxa"/>
            <w:vMerge/>
          </w:tcPr>
          <w:p w14:paraId="1842ADAB" w14:textId="77777777" w:rsidR="0050768A" w:rsidRDefault="0050768A">
            <w:pPr>
              <w:spacing w:after="1" w:line="0" w:lineRule="atLeast"/>
            </w:pPr>
          </w:p>
        </w:tc>
        <w:tc>
          <w:tcPr>
            <w:tcW w:w="2074" w:type="dxa"/>
            <w:vMerge/>
          </w:tcPr>
          <w:p w14:paraId="510D3A62" w14:textId="77777777" w:rsidR="0050768A" w:rsidRDefault="0050768A">
            <w:pPr>
              <w:spacing w:after="1" w:line="0" w:lineRule="atLeast"/>
            </w:pPr>
          </w:p>
        </w:tc>
        <w:tc>
          <w:tcPr>
            <w:tcW w:w="4639" w:type="dxa"/>
          </w:tcPr>
          <w:p w14:paraId="0385A376" w14:textId="77777777" w:rsidR="0050768A" w:rsidRDefault="0050768A">
            <w:pPr>
              <w:pStyle w:val="ConsPlusNormal"/>
            </w:pPr>
            <w:r>
              <w:t>селективная невротомия, селективная дорзальная ризотомия</w:t>
            </w:r>
          </w:p>
        </w:tc>
        <w:tc>
          <w:tcPr>
            <w:tcW w:w="1504" w:type="dxa"/>
            <w:vMerge/>
          </w:tcPr>
          <w:p w14:paraId="38DCA1E3" w14:textId="77777777" w:rsidR="0050768A" w:rsidRDefault="0050768A">
            <w:pPr>
              <w:spacing w:after="1" w:line="0" w:lineRule="atLeast"/>
            </w:pPr>
          </w:p>
        </w:tc>
      </w:tr>
      <w:tr w:rsidR="0050768A" w14:paraId="682CBF1E" w14:textId="77777777">
        <w:tc>
          <w:tcPr>
            <w:tcW w:w="874" w:type="dxa"/>
            <w:vMerge/>
          </w:tcPr>
          <w:p w14:paraId="14421282" w14:textId="77777777" w:rsidR="0050768A" w:rsidRDefault="0050768A">
            <w:pPr>
              <w:spacing w:after="1" w:line="0" w:lineRule="atLeast"/>
            </w:pPr>
          </w:p>
        </w:tc>
        <w:tc>
          <w:tcPr>
            <w:tcW w:w="3964" w:type="dxa"/>
            <w:vMerge/>
          </w:tcPr>
          <w:p w14:paraId="45CCB170" w14:textId="77777777" w:rsidR="0050768A" w:rsidRDefault="0050768A">
            <w:pPr>
              <w:spacing w:after="1" w:line="0" w:lineRule="atLeast"/>
            </w:pPr>
          </w:p>
        </w:tc>
        <w:tc>
          <w:tcPr>
            <w:tcW w:w="1020" w:type="dxa"/>
            <w:vMerge/>
          </w:tcPr>
          <w:p w14:paraId="58BFE69C" w14:textId="77777777" w:rsidR="0050768A" w:rsidRDefault="0050768A">
            <w:pPr>
              <w:spacing w:after="1" w:line="0" w:lineRule="atLeast"/>
            </w:pPr>
          </w:p>
        </w:tc>
        <w:tc>
          <w:tcPr>
            <w:tcW w:w="3439" w:type="dxa"/>
            <w:vMerge/>
          </w:tcPr>
          <w:p w14:paraId="54FECF1B" w14:textId="77777777" w:rsidR="0050768A" w:rsidRDefault="0050768A">
            <w:pPr>
              <w:spacing w:after="1" w:line="0" w:lineRule="atLeast"/>
            </w:pPr>
          </w:p>
        </w:tc>
        <w:tc>
          <w:tcPr>
            <w:tcW w:w="2074" w:type="dxa"/>
            <w:vMerge/>
          </w:tcPr>
          <w:p w14:paraId="4E5C0FE1" w14:textId="77777777" w:rsidR="0050768A" w:rsidRDefault="0050768A">
            <w:pPr>
              <w:spacing w:after="1" w:line="0" w:lineRule="atLeast"/>
            </w:pPr>
          </w:p>
        </w:tc>
        <w:tc>
          <w:tcPr>
            <w:tcW w:w="4639" w:type="dxa"/>
          </w:tcPr>
          <w:p w14:paraId="3CDA191C" w14:textId="77777777" w:rsidR="0050768A" w:rsidRDefault="0050768A">
            <w:pPr>
              <w:pStyle w:val="ConsPlusNormal"/>
            </w:pPr>
            <w:r>
              <w:t>стереотаксическая деструкция подкорковых структур</w:t>
            </w:r>
          </w:p>
        </w:tc>
        <w:tc>
          <w:tcPr>
            <w:tcW w:w="1504" w:type="dxa"/>
            <w:vMerge/>
          </w:tcPr>
          <w:p w14:paraId="16021001" w14:textId="77777777" w:rsidR="0050768A" w:rsidRDefault="0050768A">
            <w:pPr>
              <w:spacing w:after="1" w:line="0" w:lineRule="atLeast"/>
            </w:pPr>
          </w:p>
        </w:tc>
      </w:tr>
      <w:tr w:rsidR="0050768A" w14:paraId="408EFB2B" w14:textId="77777777">
        <w:tc>
          <w:tcPr>
            <w:tcW w:w="874" w:type="dxa"/>
            <w:vMerge/>
          </w:tcPr>
          <w:p w14:paraId="17ACCA0D" w14:textId="77777777" w:rsidR="0050768A" w:rsidRDefault="0050768A">
            <w:pPr>
              <w:spacing w:after="1" w:line="0" w:lineRule="atLeast"/>
            </w:pPr>
          </w:p>
        </w:tc>
        <w:tc>
          <w:tcPr>
            <w:tcW w:w="3964" w:type="dxa"/>
            <w:vMerge/>
          </w:tcPr>
          <w:p w14:paraId="5AD01AA1" w14:textId="77777777" w:rsidR="0050768A" w:rsidRDefault="0050768A">
            <w:pPr>
              <w:spacing w:after="1" w:line="0" w:lineRule="atLeast"/>
            </w:pPr>
          </w:p>
        </w:tc>
        <w:tc>
          <w:tcPr>
            <w:tcW w:w="1020" w:type="dxa"/>
            <w:vMerge w:val="restart"/>
          </w:tcPr>
          <w:p w14:paraId="7C9A7E62" w14:textId="77777777" w:rsidR="0050768A" w:rsidRDefault="0050768A">
            <w:pPr>
              <w:pStyle w:val="ConsPlusNormal"/>
            </w:pPr>
            <w:r>
              <w:t>G31.8, G40.1 - G40.4, Q04.3, Q04.8</w:t>
            </w:r>
          </w:p>
        </w:tc>
        <w:tc>
          <w:tcPr>
            <w:tcW w:w="3439" w:type="dxa"/>
            <w:vMerge w:val="restart"/>
          </w:tcPr>
          <w:p w14:paraId="4DEF6505" w14:textId="77777777" w:rsidR="0050768A" w:rsidRDefault="0050768A">
            <w:pPr>
              <w:pStyle w:val="ConsPlusNormal"/>
            </w:pPr>
            <w:r>
              <w:t>симптоматическая эпилепсия (медикаментозно-резистентная)</w:t>
            </w:r>
          </w:p>
        </w:tc>
        <w:tc>
          <w:tcPr>
            <w:tcW w:w="2074" w:type="dxa"/>
            <w:vMerge w:val="restart"/>
          </w:tcPr>
          <w:p w14:paraId="74034E8D" w14:textId="77777777" w:rsidR="0050768A" w:rsidRDefault="0050768A">
            <w:pPr>
              <w:pStyle w:val="ConsPlusNormal"/>
            </w:pPr>
            <w:r>
              <w:t>хирургическое лечение</w:t>
            </w:r>
          </w:p>
        </w:tc>
        <w:tc>
          <w:tcPr>
            <w:tcW w:w="4639" w:type="dxa"/>
          </w:tcPr>
          <w:p w14:paraId="3DE959FB" w14:textId="77777777" w:rsidR="0050768A" w:rsidRDefault="0050768A">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14:paraId="3C2DB53F" w14:textId="77777777" w:rsidR="0050768A" w:rsidRDefault="0050768A">
            <w:pPr>
              <w:spacing w:after="1" w:line="0" w:lineRule="atLeast"/>
            </w:pPr>
          </w:p>
        </w:tc>
      </w:tr>
      <w:tr w:rsidR="0050768A" w14:paraId="39A41CF9" w14:textId="77777777">
        <w:tc>
          <w:tcPr>
            <w:tcW w:w="874" w:type="dxa"/>
            <w:vMerge/>
          </w:tcPr>
          <w:p w14:paraId="48466CD3" w14:textId="77777777" w:rsidR="0050768A" w:rsidRDefault="0050768A">
            <w:pPr>
              <w:spacing w:after="1" w:line="0" w:lineRule="atLeast"/>
            </w:pPr>
          </w:p>
        </w:tc>
        <w:tc>
          <w:tcPr>
            <w:tcW w:w="3964" w:type="dxa"/>
            <w:vMerge/>
          </w:tcPr>
          <w:p w14:paraId="50C9AA13" w14:textId="77777777" w:rsidR="0050768A" w:rsidRDefault="0050768A">
            <w:pPr>
              <w:spacing w:after="1" w:line="0" w:lineRule="atLeast"/>
            </w:pPr>
          </w:p>
        </w:tc>
        <w:tc>
          <w:tcPr>
            <w:tcW w:w="1020" w:type="dxa"/>
            <w:vMerge/>
          </w:tcPr>
          <w:p w14:paraId="638E896B" w14:textId="77777777" w:rsidR="0050768A" w:rsidRDefault="0050768A">
            <w:pPr>
              <w:spacing w:after="1" w:line="0" w:lineRule="atLeast"/>
            </w:pPr>
          </w:p>
        </w:tc>
        <w:tc>
          <w:tcPr>
            <w:tcW w:w="3439" w:type="dxa"/>
            <w:vMerge/>
          </w:tcPr>
          <w:p w14:paraId="6E3ACB00" w14:textId="77777777" w:rsidR="0050768A" w:rsidRDefault="0050768A">
            <w:pPr>
              <w:spacing w:after="1" w:line="0" w:lineRule="atLeast"/>
            </w:pPr>
          </w:p>
        </w:tc>
        <w:tc>
          <w:tcPr>
            <w:tcW w:w="2074" w:type="dxa"/>
            <w:vMerge/>
          </w:tcPr>
          <w:p w14:paraId="608AA5E0" w14:textId="77777777" w:rsidR="0050768A" w:rsidRDefault="0050768A">
            <w:pPr>
              <w:spacing w:after="1" w:line="0" w:lineRule="atLeast"/>
            </w:pPr>
          </w:p>
        </w:tc>
        <w:tc>
          <w:tcPr>
            <w:tcW w:w="4639" w:type="dxa"/>
          </w:tcPr>
          <w:p w14:paraId="420A6B5A" w14:textId="77777777" w:rsidR="0050768A" w:rsidRDefault="0050768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14:paraId="24C52188" w14:textId="77777777" w:rsidR="0050768A" w:rsidRDefault="0050768A">
            <w:pPr>
              <w:spacing w:after="1" w:line="0" w:lineRule="atLeast"/>
            </w:pPr>
          </w:p>
        </w:tc>
      </w:tr>
      <w:tr w:rsidR="0050768A" w14:paraId="48978DA3" w14:textId="77777777">
        <w:tc>
          <w:tcPr>
            <w:tcW w:w="874" w:type="dxa"/>
            <w:vMerge/>
          </w:tcPr>
          <w:p w14:paraId="67F849A2" w14:textId="77777777" w:rsidR="0050768A" w:rsidRDefault="0050768A">
            <w:pPr>
              <w:spacing w:after="1" w:line="0" w:lineRule="atLeast"/>
            </w:pPr>
          </w:p>
        </w:tc>
        <w:tc>
          <w:tcPr>
            <w:tcW w:w="3964" w:type="dxa"/>
            <w:vMerge/>
          </w:tcPr>
          <w:p w14:paraId="3B2DA923" w14:textId="77777777" w:rsidR="0050768A" w:rsidRDefault="0050768A">
            <w:pPr>
              <w:spacing w:after="1" w:line="0" w:lineRule="atLeast"/>
            </w:pPr>
          </w:p>
        </w:tc>
        <w:tc>
          <w:tcPr>
            <w:tcW w:w="1020" w:type="dxa"/>
            <w:vMerge/>
          </w:tcPr>
          <w:p w14:paraId="61BE8306" w14:textId="77777777" w:rsidR="0050768A" w:rsidRDefault="0050768A">
            <w:pPr>
              <w:spacing w:after="1" w:line="0" w:lineRule="atLeast"/>
            </w:pPr>
          </w:p>
        </w:tc>
        <w:tc>
          <w:tcPr>
            <w:tcW w:w="3439" w:type="dxa"/>
            <w:vMerge/>
          </w:tcPr>
          <w:p w14:paraId="64B558D1" w14:textId="77777777" w:rsidR="0050768A" w:rsidRDefault="0050768A">
            <w:pPr>
              <w:spacing w:after="1" w:line="0" w:lineRule="atLeast"/>
            </w:pPr>
          </w:p>
        </w:tc>
        <w:tc>
          <w:tcPr>
            <w:tcW w:w="2074" w:type="dxa"/>
            <w:vMerge/>
          </w:tcPr>
          <w:p w14:paraId="1C1D2963" w14:textId="77777777" w:rsidR="0050768A" w:rsidRDefault="0050768A">
            <w:pPr>
              <w:spacing w:after="1" w:line="0" w:lineRule="atLeast"/>
            </w:pPr>
          </w:p>
        </w:tc>
        <w:tc>
          <w:tcPr>
            <w:tcW w:w="4639" w:type="dxa"/>
          </w:tcPr>
          <w:p w14:paraId="25C97E2D" w14:textId="77777777" w:rsidR="0050768A" w:rsidRDefault="0050768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14:paraId="3DFA5B91" w14:textId="77777777" w:rsidR="0050768A" w:rsidRDefault="0050768A">
            <w:pPr>
              <w:spacing w:after="1" w:line="0" w:lineRule="atLeast"/>
            </w:pPr>
          </w:p>
        </w:tc>
      </w:tr>
      <w:tr w:rsidR="0050768A" w14:paraId="5AB9E01F" w14:textId="77777777">
        <w:tc>
          <w:tcPr>
            <w:tcW w:w="874" w:type="dxa"/>
            <w:vMerge w:val="restart"/>
          </w:tcPr>
          <w:p w14:paraId="79217663" w14:textId="77777777" w:rsidR="0050768A" w:rsidRDefault="0050768A">
            <w:pPr>
              <w:pStyle w:val="ConsPlusNormal"/>
            </w:pPr>
            <w:r>
              <w:t>14</w:t>
            </w:r>
          </w:p>
        </w:tc>
        <w:tc>
          <w:tcPr>
            <w:tcW w:w="3964" w:type="dxa"/>
            <w:vMerge w:val="restart"/>
          </w:tcPr>
          <w:p w14:paraId="13C79B72" w14:textId="77777777" w:rsidR="0050768A" w:rsidRDefault="0050768A">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020" w:type="dxa"/>
            <w:vMerge w:val="restart"/>
          </w:tcPr>
          <w:p w14:paraId="6BA3120B" w14:textId="77777777" w:rsidR="0050768A" w:rsidRDefault="0050768A">
            <w:pPr>
              <w:pStyle w:val="ConsPlusNormal"/>
            </w:pPr>
            <w:r>
              <w:t>M84.8, M85.0, M85.5, Q01, Q67.2 - Q67.3, Q75.0 - Q75.2, Q75.8, Q87.0, S02.1 - S02.2, S02.7 - S02.9, T90.2, T88.8</w:t>
            </w:r>
          </w:p>
        </w:tc>
        <w:tc>
          <w:tcPr>
            <w:tcW w:w="3439" w:type="dxa"/>
            <w:vMerge w:val="restart"/>
          </w:tcPr>
          <w:p w14:paraId="69F82196" w14:textId="77777777" w:rsidR="0050768A" w:rsidRDefault="0050768A">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14:paraId="6F2D5F6A" w14:textId="77777777" w:rsidR="0050768A" w:rsidRDefault="0050768A">
            <w:pPr>
              <w:pStyle w:val="ConsPlusNormal"/>
            </w:pPr>
            <w:r>
              <w:t>хирургическое лечение</w:t>
            </w:r>
          </w:p>
        </w:tc>
        <w:tc>
          <w:tcPr>
            <w:tcW w:w="4639" w:type="dxa"/>
          </w:tcPr>
          <w:p w14:paraId="3AB2633D" w14:textId="77777777" w:rsidR="0050768A" w:rsidRDefault="0050768A">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14:paraId="6895ED34" w14:textId="77777777" w:rsidR="0050768A" w:rsidRDefault="0050768A">
            <w:pPr>
              <w:pStyle w:val="ConsPlusNormal"/>
              <w:jc w:val="center"/>
            </w:pPr>
            <w:r>
              <w:t>270096</w:t>
            </w:r>
          </w:p>
        </w:tc>
      </w:tr>
      <w:tr w:rsidR="0050768A" w14:paraId="6CCA6520" w14:textId="77777777">
        <w:tc>
          <w:tcPr>
            <w:tcW w:w="874" w:type="dxa"/>
            <w:vMerge/>
          </w:tcPr>
          <w:p w14:paraId="27D7E53F" w14:textId="77777777" w:rsidR="0050768A" w:rsidRDefault="0050768A">
            <w:pPr>
              <w:spacing w:after="1" w:line="0" w:lineRule="atLeast"/>
            </w:pPr>
          </w:p>
        </w:tc>
        <w:tc>
          <w:tcPr>
            <w:tcW w:w="3964" w:type="dxa"/>
            <w:vMerge/>
          </w:tcPr>
          <w:p w14:paraId="20826F84" w14:textId="77777777" w:rsidR="0050768A" w:rsidRDefault="0050768A">
            <w:pPr>
              <w:spacing w:after="1" w:line="0" w:lineRule="atLeast"/>
            </w:pPr>
          </w:p>
        </w:tc>
        <w:tc>
          <w:tcPr>
            <w:tcW w:w="1020" w:type="dxa"/>
            <w:vMerge/>
          </w:tcPr>
          <w:p w14:paraId="46FCD552" w14:textId="77777777" w:rsidR="0050768A" w:rsidRDefault="0050768A">
            <w:pPr>
              <w:spacing w:after="1" w:line="0" w:lineRule="atLeast"/>
            </w:pPr>
          </w:p>
        </w:tc>
        <w:tc>
          <w:tcPr>
            <w:tcW w:w="3439" w:type="dxa"/>
            <w:vMerge/>
          </w:tcPr>
          <w:p w14:paraId="6C9097BB" w14:textId="77777777" w:rsidR="0050768A" w:rsidRDefault="0050768A">
            <w:pPr>
              <w:spacing w:after="1" w:line="0" w:lineRule="atLeast"/>
            </w:pPr>
          </w:p>
        </w:tc>
        <w:tc>
          <w:tcPr>
            <w:tcW w:w="2074" w:type="dxa"/>
            <w:vMerge/>
          </w:tcPr>
          <w:p w14:paraId="0219E530" w14:textId="77777777" w:rsidR="0050768A" w:rsidRDefault="0050768A">
            <w:pPr>
              <w:spacing w:after="1" w:line="0" w:lineRule="atLeast"/>
            </w:pPr>
          </w:p>
        </w:tc>
        <w:tc>
          <w:tcPr>
            <w:tcW w:w="4639" w:type="dxa"/>
          </w:tcPr>
          <w:p w14:paraId="367A067B" w14:textId="77777777" w:rsidR="0050768A" w:rsidRDefault="0050768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04" w:type="dxa"/>
            <w:vMerge/>
          </w:tcPr>
          <w:p w14:paraId="02575E54" w14:textId="77777777" w:rsidR="0050768A" w:rsidRDefault="0050768A">
            <w:pPr>
              <w:spacing w:after="1" w:line="0" w:lineRule="atLeast"/>
            </w:pPr>
          </w:p>
        </w:tc>
      </w:tr>
      <w:tr w:rsidR="0050768A" w14:paraId="29B81A1B" w14:textId="77777777">
        <w:tc>
          <w:tcPr>
            <w:tcW w:w="874" w:type="dxa"/>
            <w:vMerge/>
          </w:tcPr>
          <w:p w14:paraId="2B9667B4" w14:textId="77777777" w:rsidR="0050768A" w:rsidRDefault="0050768A">
            <w:pPr>
              <w:spacing w:after="1" w:line="0" w:lineRule="atLeast"/>
            </w:pPr>
          </w:p>
        </w:tc>
        <w:tc>
          <w:tcPr>
            <w:tcW w:w="3964" w:type="dxa"/>
            <w:vMerge w:val="restart"/>
          </w:tcPr>
          <w:p w14:paraId="44151E29" w14:textId="77777777" w:rsidR="0050768A" w:rsidRDefault="0050768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020" w:type="dxa"/>
            <w:vMerge w:val="restart"/>
          </w:tcPr>
          <w:p w14:paraId="7932E674" w14:textId="77777777" w:rsidR="0050768A" w:rsidRDefault="0050768A">
            <w:pPr>
              <w:pStyle w:val="ConsPlusNormal"/>
            </w:pPr>
            <w:r>
              <w:t>G54.0 - G54.4, G54.6, G54.8, G54.9</w:t>
            </w:r>
          </w:p>
        </w:tc>
        <w:tc>
          <w:tcPr>
            <w:tcW w:w="3439" w:type="dxa"/>
            <w:vMerge w:val="restart"/>
          </w:tcPr>
          <w:p w14:paraId="30BFEEFF" w14:textId="77777777" w:rsidR="0050768A" w:rsidRDefault="0050768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14:paraId="4E40740B" w14:textId="77777777" w:rsidR="0050768A" w:rsidRDefault="0050768A">
            <w:pPr>
              <w:pStyle w:val="ConsPlusNormal"/>
            </w:pPr>
            <w:r>
              <w:t>хирургическое лечение</w:t>
            </w:r>
          </w:p>
        </w:tc>
        <w:tc>
          <w:tcPr>
            <w:tcW w:w="4639" w:type="dxa"/>
          </w:tcPr>
          <w:p w14:paraId="19B0A7CF" w14:textId="77777777" w:rsidR="0050768A" w:rsidRDefault="0050768A">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14:paraId="29227390" w14:textId="77777777" w:rsidR="0050768A" w:rsidRDefault="0050768A">
            <w:pPr>
              <w:spacing w:after="1" w:line="0" w:lineRule="atLeast"/>
            </w:pPr>
          </w:p>
        </w:tc>
      </w:tr>
      <w:tr w:rsidR="0050768A" w14:paraId="61B15901" w14:textId="77777777">
        <w:tc>
          <w:tcPr>
            <w:tcW w:w="874" w:type="dxa"/>
            <w:vMerge/>
          </w:tcPr>
          <w:p w14:paraId="16CE3987" w14:textId="77777777" w:rsidR="0050768A" w:rsidRDefault="0050768A">
            <w:pPr>
              <w:spacing w:after="1" w:line="0" w:lineRule="atLeast"/>
            </w:pPr>
          </w:p>
        </w:tc>
        <w:tc>
          <w:tcPr>
            <w:tcW w:w="3964" w:type="dxa"/>
            <w:vMerge/>
          </w:tcPr>
          <w:p w14:paraId="0081C0F8" w14:textId="77777777" w:rsidR="0050768A" w:rsidRDefault="0050768A">
            <w:pPr>
              <w:spacing w:after="1" w:line="0" w:lineRule="atLeast"/>
            </w:pPr>
          </w:p>
        </w:tc>
        <w:tc>
          <w:tcPr>
            <w:tcW w:w="1020" w:type="dxa"/>
            <w:vMerge/>
          </w:tcPr>
          <w:p w14:paraId="0CD4A42B" w14:textId="77777777" w:rsidR="0050768A" w:rsidRDefault="0050768A">
            <w:pPr>
              <w:spacing w:after="1" w:line="0" w:lineRule="atLeast"/>
            </w:pPr>
          </w:p>
        </w:tc>
        <w:tc>
          <w:tcPr>
            <w:tcW w:w="3439" w:type="dxa"/>
            <w:vMerge/>
          </w:tcPr>
          <w:p w14:paraId="54AAB055" w14:textId="77777777" w:rsidR="0050768A" w:rsidRDefault="0050768A">
            <w:pPr>
              <w:spacing w:after="1" w:line="0" w:lineRule="atLeast"/>
            </w:pPr>
          </w:p>
        </w:tc>
        <w:tc>
          <w:tcPr>
            <w:tcW w:w="2074" w:type="dxa"/>
            <w:vMerge/>
          </w:tcPr>
          <w:p w14:paraId="333B8063" w14:textId="77777777" w:rsidR="0050768A" w:rsidRDefault="0050768A">
            <w:pPr>
              <w:spacing w:after="1" w:line="0" w:lineRule="atLeast"/>
            </w:pPr>
          </w:p>
        </w:tc>
        <w:tc>
          <w:tcPr>
            <w:tcW w:w="4639" w:type="dxa"/>
          </w:tcPr>
          <w:p w14:paraId="0CB92D7C" w14:textId="77777777" w:rsidR="0050768A" w:rsidRDefault="0050768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14:paraId="3712A785" w14:textId="77777777" w:rsidR="0050768A" w:rsidRDefault="0050768A">
            <w:pPr>
              <w:spacing w:after="1" w:line="0" w:lineRule="atLeast"/>
            </w:pPr>
          </w:p>
        </w:tc>
      </w:tr>
      <w:tr w:rsidR="0050768A" w14:paraId="30571308" w14:textId="77777777">
        <w:tc>
          <w:tcPr>
            <w:tcW w:w="874" w:type="dxa"/>
            <w:vMerge/>
          </w:tcPr>
          <w:p w14:paraId="6BB06456" w14:textId="77777777" w:rsidR="0050768A" w:rsidRDefault="0050768A">
            <w:pPr>
              <w:spacing w:after="1" w:line="0" w:lineRule="atLeast"/>
            </w:pPr>
          </w:p>
        </w:tc>
        <w:tc>
          <w:tcPr>
            <w:tcW w:w="3964" w:type="dxa"/>
            <w:vMerge/>
          </w:tcPr>
          <w:p w14:paraId="69062370" w14:textId="77777777" w:rsidR="0050768A" w:rsidRDefault="0050768A">
            <w:pPr>
              <w:spacing w:after="1" w:line="0" w:lineRule="atLeast"/>
            </w:pPr>
          </w:p>
        </w:tc>
        <w:tc>
          <w:tcPr>
            <w:tcW w:w="1020" w:type="dxa"/>
            <w:vMerge/>
          </w:tcPr>
          <w:p w14:paraId="2B8A649E" w14:textId="77777777" w:rsidR="0050768A" w:rsidRDefault="0050768A">
            <w:pPr>
              <w:spacing w:after="1" w:line="0" w:lineRule="atLeast"/>
            </w:pPr>
          </w:p>
        </w:tc>
        <w:tc>
          <w:tcPr>
            <w:tcW w:w="3439" w:type="dxa"/>
            <w:vMerge/>
          </w:tcPr>
          <w:p w14:paraId="7742CE92" w14:textId="77777777" w:rsidR="0050768A" w:rsidRDefault="0050768A">
            <w:pPr>
              <w:spacing w:after="1" w:line="0" w:lineRule="atLeast"/>
            </w:pPr>
          </w:p>
        </w:tc>
        <w:tc>
          <w:tcPr>
            <w:tcW w:w="2074" w:type="dxa"/>
            <w:vMerge/>
          </w:tcPr>
          <w:p w14:paraId="58FBBAB0" w14:textId="77777777" w:rsidR="0050768A" w:rsidRDefault="0050768A">
            <w:pPr>
              <w:spacing w:after="1" w:line="0" w:lineRule="atLeast"/>
            </w:pPr>
          </w:p>
        </w:tc>
        <w:tc>
          <w:tcPr>
            <w:tcW w:w="4639" w:type="dxa"/>
          </w:tcPr>
          <w:p w14:paraId="4C35D152" w14:textId="77777777" w:rsidR="0050768A" w:rsidRDefault="0050768A">
            <w:pPr>
              <w:pStyle w:val="ConsPlusNormal"/>
            </w:pPr>
            <w:r>
              <w:t>стереотаксическая деструкция подкорковых структур</w:t>
            </w:r>
          </w:p>
        </w:tc>
        <w:tc>
          <w:tcPr>
            <w:tcW w:w="1504" w:type="dxa"/>
            <w:vMerge/>
          </w:tcPr>
          <w:p w14:paraId="47AC1965" w14:textId="77777777" w:rsidR="0050768A" w:rsidRDefault="0050768A">
            <w:pPr>
              <w:spacing w:after="1" w:line="0" w:lineRule="atLeast"/>
            </w:pPr>
          </w:p>
        </w:tc>
      </w:tr>
      <w:tr w:rsidR="0050768A" w14:paraId="43217EEA" w14:textId="77777777">
        <w:tc>
          <w:tcPr>
            <w:tcW w:w="874" w:type="dxa"/>
            <w:vMerge/>
          </w:tcPr>
          <w:p w14:paraId="1781DD7F" w14:textId="77777777" w:rsidR="0050768A" w:rsidRDefault="0050768A">
            <w:pPr>
              <w:spacing w:after="1" w:line="0" w:lineRule="atLeast"/>
            </w:pPr>
          </w:p>
        </w:tc>
        <w:tc>
          <w:tcPr>
            <w:tcW w:w="3964" w:type="dxa"/>
            <w:vMerge/>
          </w:tcPr>
          <w:p w14:paraId="6C1AFE77" w14:textId="77777777" w:rsidR="0050768A" w:rsidRDefault="0050768A">
            <w:pPr>
              <w:spacing w:after="1" w:line="0" w:lineRule="atLeast"/>
            </w:pPr>
          </w:p>
        </w:tc>
        <w:tc>
          <w:tcPr>
            <w:tcW w:w="1020" w:type="dxa"/>
            <w:vMerge w:val="restart"/>
          </w:tcPr>
          <w:p w14:paraId="62A1174F" w14:textId="77777777" w:rsidR="0050768A" w:rsidRDefault="0050768A">
            <w:pPr>
              <w:pStyle w:val="ConsPlusNormal"/>
            </w:pPr>
            <w:r>
              <w:t>G56, G57, T14.4</w:t>
            </w:r>
          </w:p>
        </w:tc>
        <w:tc>
          <w:tcPr>
            <w:tcW w:w="3439" w:type="dxa"/>
            <w:vMerge w:val="restart"/>
          </w:tcPr>
          <w:p w14:paraId="59082A1C" w14:textId="77777777" w:rsidR="0050768A" w:rsidRDefault="0050768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14:paraId="29444A0B" w14:textId="77777777" w:rsidR="0050768A" w:rsidRDefault="0050768A">
            <w:pPr>
              <w:pStyle w:val="ConsPlusNormal"/>
            </w:pPr>
            <w:r>
              <w:t>хирургическое лечение</w:t>
            </w:r>
          </w:p>
        </w:tc>
        <w:tc>
          <w:tcPr>
            <w:tcW w:w="4639" w:type="dxa"/>
          </w:tcPr>
          <w:p w14:paraId="3BD9419E" w14:textId="77777777" w:rsidR="0050768A" w:rsidRDefault="0050768A">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14:paraId="18B71807" w14:textId="77777777" w:rsidR="0050768A" w:rsidRDefault="0050768A">
            <w:pPr>
              <w:spacing w:after="1" w:line="0" w:lineRule="atLeast"/>
            </w:pPr>
          </w:p>
        </w:tc>
      </w:tr>
      <w:tr w:rsidR="0050768A" w14:paraId="41E14FE0" w14:textId="77777777">
        <w:tc>
          <w:tcPr>
            <w:tcW w:w="874" w:type="dxa"/>
            <w:vMerge/>
          </w:tcPr>
          <w:p w14:paraId="770E9D96" w14:textId="77777777" w:rsidR="0050768A" w:rsidRDefault="0050768A">
            <w:pPr>
              <w:spacing w:after="1" w:line="0" w:lineRule="atLeast"/>
            </w:pPr>
          </w:p>
        </w:tc>
        <w:tc>
          <w:tcPr>
            <w:tcW w:w="3964" w:type="dxa"/>
            <w:vMerge/>
          </w:tcPr>
          <w:p w14:paraId="06C087BF" w14:textId="77777777" w:rsidR="0050768A" w:rsidRDefault="0050768A">
            <w:pPr>
              <w:spacing w:after="1" w:line="0" w:lineRule="atLeast"/>
            </w:pPr>
          </w:p>
        </w:tc>
        <w:tc>
          <w:tcPr>
            <w:tcW w:w="1020" w:type="dxa"/>
            <w:vMerge/>
          </w:tcPr>
          <w:p w14:paraId="23244E6E" w14:textId="77777777" w:rsidR="0050768A" w:rsidRDefault="0050768A">
            <w:pPr>
              <w:spacing w:after="1" w:line="0" w:lineRule="atLeast"/>
            </w:pPr>
          </w:p>
        </w:tc>
        <w:tc>
          <w:tcPr>
            <w:tcW w:w="3439" w:type="dxa"/>
            <w:vMerge/>
          </w:tcPr>
          <w:p w14:paraId="42E19399" w14:textId="77777777" w:rsidR="0050768A" w:rsidRDefault="0050768A">
            <w:pPr>
              <w:spacing w:after="1" w:line="0" w:lineRule="atLeast"/>
            </w:pPr>
          </w:p>
        </w:tc>
        <w:tc>
          <w:tcPr>
            <w:tcW w:w="2074" w:type="dxa"/>
            <w:vMerge/>
          </w:tcPr>
          <w:p w14:paraId="62E832EA" w14:textId="77777777" w:rsidR="0050768A" w:rsidRDefault="0050768A">
            <w:pPr>
              <w:spacing w:after="1" w:line="0" w:lineRule="atLeast"/>
            </w:pPr>
          </w:p>
        </w:tc>
        <w:tc>
          <w:tcPr>
            <w:tcW w:w="4639" w:type="dxa"/>
          </w:tcPr>
          <w:p w14:paraId="00F62F27" w14:textId="77777777" w:rsidR="0050768A" w:rsidRDefault="0050768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04" w:type="dxa"/>
            <w:vMerge/>
          </w:tcPr>
          <w:p w14:paraId="7F7B8D1B" w14:textId="77777777" w:rsidR="0050768A" w:rsidRDefault="0050768A">
            <w:pPr>
              <w:spacing w:after="1" w:line="0" w:lineRule="atLeast"/>
            </w:pPr>
          </w:p>
        </w:tc>
      </w:tr>
      <w:tr w:rsidR="0050768A" w14:paraId="3E08E228" w14:textId="77777777">
        <w:tc>
          <w:tcPr>
            <w:tcW w:w="874" w:type="dxa"/>
            <w:vMerge/>
          </w:tcPr>
          <w:p w14:paraId="7BC22E8C" w14:textId="77777777" w:rsidR="0050768A" w:rsidRDefault="0050768A">
            <w:pPr>
              <w:spacing w:after="1" w:line="0" w:lineRule="atLeast"/>
            </w:pPr>
          </w:p>
        </w:tc>
        <w:tc>
          <w:tcPr>
            <w:tcW w:w="3964" w:type="dxa"/>
            <w:vMerge/>
          </w:tcPr>
          <w:p w14:paraId="63809975" w14:textId="77777777" w:rsidR="0050768A" w:rsidRDefault="0050768A">
            <w:pPr>
              <w:spacing w:after="1" w:line="0" w:lineRule="atLeast"/>
            </w:pPr>
          </w:p>
        </w:tc>
        <w:tc>
          <w:tcPr>
            <w:tcW w:w="1020" w:type="dxa"/>
          </w:tcPr>
          <w:p w14:paraId="578C0D39" w14:textId="77777777" w:rsidR="0050768A" w:rsidRDefault="0050768A">
            <w:pPr>
              <w:pStyle w:val="ConsPlusNormal"/>
            </w:pPr>
            <w:r>
              <w:t>C47, D36.1, D48.2, D48.7</w:t>
            </w:r>
          </w:p>
        </w:tc>
        <w:tc>
          <w:tcPr>
            <w:tcW w:w="3439" w:type="dxa"/>
          </w:tcPr>
          <w:p w14:paraId="32E416E1" w14:textId="77777777" w:rsidR="0050768A" w:rsidRDefault="0050768A">
            <w:pPr>
              <w:pStyle w:val="ConsPlusNormal"/>
            </w:pPr>
            <w:r>
              <w:t>злокачественные и доброкачественные опухоли периферических нервов и сплетений</w:t>
            </w:r>
          </w:p>
        </w:tc>
        <w:tc>
          <w:tcPr>
            <w:tcW w:w="2074" w:type="dxa"/>
          </w:tcPr>
          <w:p w14:paraId="734E810A" w14:textId="77777777" w:rsidR="0050768A" w:rsidRDefault="0050768A">
            <w:pPr>
              <w:pStyle w:val="ConsPlusNormal"/>
            </w:pPr>
            <w:r>
              <w:t>хирургическое лечение</w:t>
            </w:r>
          </w:p>
        </w:tc>
        <w:tc>
          <w:tcPr>
            <w:tcW w:w="4639" w:type="dxa"/>
          </w:tcPr>
          <w:p w14:paraId="25B94B87" w14:textId="77777777" w:rsidR="0050768A" w:rsidRDefault="0050768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14:paraId="50934D4A" w14:textId="77777777" w:rsidR="0050768A" w:rsidRDefault="0050768A">
            <w:pPr>
              <w:spacing w:after="1" w:line="0" w:lineRule="atLeast"/>
            </w:pPr>
          </w:p>
        </w:tc>
      </w:tr>
      <w:tr w:rsidR="0050768A" w14:paraId="02843032" w14:textId="77777777">
        <w:tc>
          <w:tcPr>
            <w:tcW w:w="874" w:type="dxa"/>
            <w:vMerge/>
          </w:tcPr>
          <w:p w14:paraId="75D8DCF0" w14:textId="77777777" w:rsidR="0050768A" w:rsidRDefault="0050768A">
            <w:pPr>
              <w:spacing w:after="1" w:line="0" w:lineRule="atLeast"/>
            </w:pPr>
          </w:p>
        </w:tc>
        <w:tc>
          <w:tcPr>
            <w:tcW w:w="3964" w:type="dxa"/>
            <w:vMerge w:val="restart"/>
          </w:tcPr>
          <w:p w14:paraId="1BA0DD2C" w14:textId="77777777" w:rsidR="0050768A" w:rsidRDefault="0050768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020" w:type="dxa"/>
            <w:vMerge w:val="restart"/>
          </w:tcPr>
          <w:p w14:paraId="0551AFBD" w14:textId="77777777" w:rsidR="0050768A" w:rsidRDefault="0050768A">
            <w:pPr>
              <w:pStyle w:val="ConsPlusNormal"/>
            </w:pPr>
            <w:r>
              <w:t>G91, G93.0, Q03</w:t>
            </w:r>
          </w:p>
        </w:tc>
        <w:tc>
          <w:tcPr>
            <w:tcW w:w="3439" w:type="dxa"/>
            <w:vMerge w:val="restart"/>
          </w:tcPr>
          <w:p w14:paraId="29CF9577" w14:textId="77777777" w:rsidR="0050768A" w:rsidRDefault="0050768A">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14:paraId="1BA5CBBA" w14:textId="77777777" w:rsidR="0050768A" w:rsidRDefault="0050768A">
            <w:pPr>
              <w:pStyle w:val="ConsPlusNormal"/>
            </w:pPr>
            <w:r>
              <w:t>хирургическое лечение</w:t>
            </w:r>
          </w:p>
        </w:tc>
        <w:tc>
          <w:tcPr>
            <w:tcW w:w="4639" w:type="dxa"/>
          </w:tcPr>
          <w:p w14:paraId="42855BB6" w14:textId="77777777" w:rsidR="0050768A" w:rsidRDefault="0050768A">
            <w:pPr>
              <w:pStyle w:val="ConsPlusNormal"/>
            </w:pPr>
            <w:r>
              <w:t>эндоскопическая вентрикулостомия дна III желудочка мозга</w:t>
            </w:r>
          </w:p>
        </w:tc>
        <w:tc>
          <w:tcPr>
            <w:tcW w:w="1504" w:type="dxa"/>
            <w:vMerge/>
          </w:tcPr>
          <w:p w14:paraId="111C375A" w14:textId="77777777" w:rsidR="0050768A" w:rsidRDefault="0050768A">
            <w:pPr>
              <w:spacing w:after="1" w:line="0" w:lineRule="atLeast"/>
            </w:pPr>
          </w:p>
        </w:tc>
      </w:tr>
      <w:tr w:rsidR="0050768A" w14:paraId="10D84BC7" w14:textId="77777777">
        <w:tc>
          <w:tcPr>
            <w:tcW w:w="874" w:type="dxa"/>
            <w:vMerge/>
          </w:tcPr>
          <w:p w14:paraId="24399FFE" w14:textId="77777777" w:rsidR="0050768A" w:rsidRDefault="0050768A">
            <w:pPr>
              <w:spacing w:after="1" w:line="0" w:lineRule="atLeast"/>
            </w:pPr>
          </w:p>
        </w:tc>
        <w:tc>
          <w:tcPr>
            <w:tcW w:w="3964" w:type="dxa"/>
            <w:vMerge/>
          </w:tcPr>
          <w:p w14:paraId="51BBA519" w14:textId="77777777" w:rsidR="0050768A" w:rsidRDefault="0050768A">
            <w:pPr>
              <w:spacing w:after="1" w:line="0" w:lineRule="atLeast"/>
            </w:pPr>
          </w:p>
        </w:tc>
        <w:tc>
          <w:tcPr>
            <w:tcW w:w="1020" w:type="dxa"/>
            <w:vMerge/>
          </w:tcPr>
          <w:p w14:paraId="26B9880D" w14:textId="77777777" w:rsidR="0050768A" w:rsidRDefault="0050768A">
            <w:pPr>
              <w:spacing w:after="1" w:line="0" w:lineRule="atLeast"/>
            </w:pPr>
          </w:p>
        </w:tc>
        <w:tc>
          <w:tcPr>
            <w:tcW w:w="3439" w:type="dxa"/>
            <w:vMerge/>
          </w:tcPr>
          <w:p w14:paraId="36A517A4" w14:textId="77777777" w:rsidR="0050768A" w:rsidRDefault="0050768A">
            <w:pPr>
              <w:spacing w:after="1" w:line="0" w:lineRule="atLeast"/>
            </w:pPr>
          </w:p>
        </w:tc>
        <w:tc>
          <w:tcPr>
            <w:tcW w:w="2074" w:type="dxa"/>
            <w:vMerge/>
          </w:tcPr>
          <w:p w14:paraId="7688BBE7" w14:textId="77777777" w:rsidR="0050768A" w:rsidRDefault="0050768A">
            <w:pPr>
              <w:spacing w:after="1" w:line="0" w:lineRule="atLeast"/>
            </w:pPr>
          </w:p>
        </w:tc>
        <w:tc>
          <w:tcPr>
            <w:tcW w:w="4639" w:type="dxa"/>
          </w:tcPr>
          <w:p w14:paraId="769D7823" w14:textId="77777777" w:rsidR="0050768A" w:rsidRDefault="0050768A">
            <w:pPr>
              <w:pStyle w:val="ConsPlusNormal"/>
            </w:pPr>
            <w:r>
              <w:t>эндоскопическая фенестрация стенок кист</w:t>
            </w:r>
          </w:p>
        </w:tc>
        <w:tc>
          <w:tcPr>
            <w:tcW w:w="1504" w:type="dxa"/>
            <w:vMerge/>
          </w:tcPr>
          <w:p w14:paraId="1216D439" w14:textId="77777777" w:rsidR="0050768A" w:rsidRDefault="0050768A">
            <w:pPr>
              <w:spacing w:after="1" w:line="0" w:lineRule="atLeast"/>
            </w:pPr>
          </w:p>
        </w:tc>
      </w:tr>
      <w:tr w:rsidR="0050768A" w14:paraId="3C3AC5E3" w14:textId="77777777">
        <w:tc>
          <w:tcPr>
            <w:tcW w:w="874" w:type="dxa"/>
            <w:vMerge/>
          </w:tcPr>
          <w:p w14:paraId="54DFC631" w14:textId="77777777" w:rsidR="0050768A" w:rsidRDefault="0050768A">
            <w:pPr>
              <w:spacing w:after="1" w:line="0" w:lineRule="atLeast"/>
            </w:pPr>
          </w:p>
        </w:tc>
        <w:tc>
          <w:tcPr>
            <w:tcW w:w="3964" w:type="dxa"/>
            <w:vMerge/>
          </w:tcPr>
          <w:p w14:paraId="27C328C8" w14:textId="77777777" w:rsidR="0050768A" w:rsidRDefault="0050768A">
            <w:pPr>
              <w:spacing w:after="1" w:line="0" w:lineRule="atLeast"/>
            </w:pPr>
          </w:p>
        </w:tc>
        <w:tc>
          <w:tcPr>
            <w:tcW w:w="1020" w:type="dxa"/>
            <w:vMerge/>
          </w:tcPr>
          <w:p w14:paraId="0500587A" w14:textId="77777777" w:rsidR="0050768A" w:rsidRDefault="0050768A">
            <w:pPr>
              <w:spacing w:after="1" w:line="0" w:lineRule="atLeast"/>
            </w:pPr>
          </w:p>
        </w:tc>
        <w:tc>
          <w:tcPr>
            <w:tcW w:w="3439" w:type="dxa"/>
            <w:vMerge/>
          </w:tcPr>
          <w:p w14:paraId="794EEF4C" w14:textId="77777777" w:rsidR="0050768A" w:rsidRDefault="0050768A">
            <w:pPr>
              <w:spacing w:after="1" w:line="0" w:lineRule="atLeast"/>
            </w:pPr>
          </w:p>
        </w:tc>
        <w:tc>
          <w:tcPr>
            <w:tcW w:w="2074" w:type="dxa"/>
            <w:vMerge/>
          </w:tcPr>
          <w:p w14:paraId="643F328A" w14:textId="77777777" w:rsidR="0050768A" w:rsidRDefault="0050768A">
            <w:pPr>
              <w:spacing w:after="1" w:line="0" w:lineRule="atLeast"/>
            </w:pPr>
          </w:p>
        </w:tc>
        <w:tc>
          <w:tcPr>
            <w:tcW w:w="4639" w:type="dxa"/>
          </w:tcPr>
          <w:p w14:paraId="6782C2C1" w14:textId="77777777" w:rsidR="0050768A" w:rsidRDefault="0050768A">
            <w:pPr>
              <w:pStyle w:val="ConsPlusNormal"/>
            </w:pPr>
            <w:r>
              <w:t>эндоскопическая кистовентрикулоцистерностомия</w:t>
            </w:r>
          </w:p>
        </w:tc>
        <w:tc>
          <w:tcPr>
            <w:tcW w:w="1504" w:type="dxa"/>
            <w:vMerge/>
          </w:tcPr>
          <w:p w14:paraId="1E76522A" w14:textId="77777777" w:rsidR="0050768A" w:rsidRDefault="0050768A">
            <w:pPr>
              <w:spacing w:after="1" w:line="0" w:lineRule="atLeast"/>
            </w:pPr>
          </w:p>
        </w:tc>
      </w:tr>
      <w:tr w:rsidR="0050768A" w14:paraId="57F38657" w14:textId="77777777">
        <w:tc>
          <w:tcPr>
            <w:tcW w:w="874" w:type="dxa"/>
            <w:vMerge/>
          </w:tcPr>
          <w:p w14:paraId="35C66AE2" w14:textId="77777777" w:rsidR="0050768A" w:rsidRDefault="0050768A">
            <w:pPr>
              <w:spacing w:after="1" w:line="0" w:lineRule="atLeast"/>
            </w:pPr>
          </w:p>
        </w:tc>
        <w:tc>
          <w:tcPr>
            <w:tcW w:w="3964" w:type="dxa"/>
            <w:vMerge/>
          </w:tcPr>
          <w:p w14:paraId="17FF3CA4" w14:textId="77777777" w:rsidR="0050768A" w:rsidRDefault="0050768A">
            <w:pPr>
              <w:spacing w:after="1" w:line="0" w:lineRule="atLeast"/>
            </w:pPr>
          </w:p>
        </w:tc>
        <w:tc>
          <w:tcPr>
            <w:tcW w:w="1020" w:type="dxa"/>
            <w:vMerge/>
          </w:tcPr>
          <w:p w14:paraId="35C61F91" w14:textId="77777777" w:rsidR="0050768A" w:rsidRDefault="0050768A">
            <w:pPr>
              <w:spacing w:after="1" w:line="0" w:lineRule="atLeast"/>
            </w:pPr>
          </w:p>
        </w:tc>
        <w:tc>
          <w:tcPr>
            <w:tcW w:w="3439" w:type="dxa"/>
            <w:vMerge/>
          </w:tcPr>
          <w:p w14:paraId="0CB5DC2A" w14:textId="77777777" w:rsidR="0050768A" w:rsidRDefault="0050768A">
            <w:pPr>
              <w:spacing w:after="1" w:line="0" w:lineRule="atLeast"/>
            </w:pPr>
          </w:p>
        </w:tc>
        <w:tc>
          <w:tcPr>
            <w:tcW w:w="2074" w:type="dxa"/>
            <w:vMerge/>
          </w:tcPr>
          <w:p w14:paraId="37CBEC9C" w14:textId="77777777" w:rsidR="0050768A" w:rsidRDefault="0050768A">
            <w:pPr>
              <w:spacing w:after="1" w:line="0" w:lineRule="atLeast"/>
            </w:pPr>
          </w:p>
        </w:tc>
        <w:tc>
          <w:tcPr>
            <w:tcW w:w="4639" w:type="dxa"/>
          </w:tcPr>
          <w:p w14:paraId="2540DCBD" w14:textId="77777777" w:rsidR="0050768A" w:rsidRDefault="0050768A">
            <w:pPr>
              <w:pStyle w:val="ConsPlusNormal"/>
            </w:pPr>
            <w:r>
              <w:t>стереотаксическая установка внутрижелудочковых стентов</w:t>
            </w:r>
          </w:p>
        </w:tc>
        <w:tc>
          <w:tcPr>
            <w:tcW w:w="1504" w:type="dxa"/>
            <w:vMerge/>
          </w:tcPr>
          <w:p w14:paraId="4460FDC0" w14:textId="77777777" w:rsidR="0050768A" w:rsidRDefault="0050768A">
            <w:pPr>
              <w:spacing w:after="1" w:line="0" w:lineRule="atLeast"/>
            </w:pPr>
          </w:p>
        </w:tc>
      </w:tr>
      <w:tr w:rsidR="0050768A" w14:paraId="240F259B" w14:textId="77777777">
        <w:tc>
          <w:tcPr>
            <w:tcW w:w="874" w:type="dxa"/>
            <w:vMerge w:val="restart"/>
          </w:tcPr>
          <w:p w14:paraId="34759E68" w14:textId="77777777" w:rsidR="0050768A" w:rsidRDefault="0050768A">
            <w:pPr>
              <w:pStyle w:val="ConsPlusNormal"/>
            </w:pPr>
            <w:r>
              <w:t>15</w:t>
            </w:r>
          </w:p>
        </w:tc>
        <w:tc>
          <w:tcPr>
            <w:tcW w:w="3964" w:type="dxa"/>
            <w:vMerge w:val="restart"/>
          </w:tcPr>
          <w:p w14:paraId="1F4ADDB7" w14:textId="77777777" w:rsidR="0050768A" w:rsidRDefault="0050768A">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020" w:type="dxa"/>
            <w:vMerge w:val="restart"/>
          </w:tcPr>
          <w:p w14:paraId="16287878" w14:textId="77777777" w:rsidR="0050768A" w:rsidRDefault="0050768A">
            <w:pPr>
              <w:pStyle w:val="ConsPlusNormal"/>
            </w:pPr>
            <w:r>
              <w:t>C31, C41, C71.0 - C71.7, C72, C75.3, D10.6, D16.4, D16.6, D16.8, D21, D32, D33, D35, G50.0, Q28.2, Q85.0, I67.8</w:t>
            </w:r>
          </w:p>
        </w:tc>
        <w:tc>
          <w:tcPr>
            <w:tcW w:w="3439" w:type="dxa"/>
            <w:vMerge w:val="restart"/>
          </w:tcPr>
          <w:p w14:paraId="29A255E8" w14:textId="77777777" w:rsidR="0050768A" w:rsidRDefault="0050768A">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14:paraId="53C6759A" w14:textId="77777777" w:rsidR="0050768A" w:rsidRDefault="0050768A">
            <w:pPr>
              <w:pStyle w:val="ConsPlusNormal"/>
            </w:pPr>
            <w:r>
              <w:t>лучевое лечение</w:t>
            </w:r>
          </w:p>
        </w:tc>
        <w:tc>
          <w:tcPr>
            <w:tcW w:w="4639" w:type="dxa"/>
          </w:tcPr>
          <w:p w14:paraId="7F9A8A5B" w14:textId="77777777" w:rsidR="0050768A" w:rsidRDefault="0050768A">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14:paraId="66BAB719" w14:textId="77777777" w:rsidR="0050768A" w:rsidRDefault="0050768A">
            <w:pPr>
              <w:pStyle w:val="ConsPlusNormal"/>
              <w:jc w:val="center"/>
            </w:pPr>
            <w:r>
              <w:t>409603</w:t>
            </w:r>
          </w:p>
        </w:tc>
      </w:tr>
      <w:tr w:rsidR="0050768A" w14:paraId="137146C9" w14:textId="77777777">
        <w:tc>
          <w:tcPr>
            <w:tcW w:w="874" w:type="dxa"/>
            <w:vMerge/>
          </w:tcPr>
          <w:p w14:paraId="742277E2" w14:textId="77777777" w:rsidR="0050768A" w:rsidRDefault="0050768A">
            <w:pPr>
              <w:spacing w:after="1" w:line="0" w:lineRule="atLeast"/>
            </w:pPr>
          </w:p>
        </w:tc>
        <w:tc>
          <w:tcPr>
            <w:tcW w:w="3964" w:type="dxa"/>
            <w:vMerge/>
          </w:tcPr>
          <w:p w14:paraId="695E0B5D" w14:textId="77777777" w:rsidR="0050768A" w:rsidRDefault="0050768A">
            <w:pPr>
              <w:spacing w:after="1" w:line="0" w:lineRule="atLeast"/>
            </w:pPr>
          </w:p>
        </w:tc>
        <w:tc>
          <w:tcPr>
            <w:tcW w:w="1020" w:type="dxa"/>
            <w:vMerge/>
          </w:tcPr>
          <w:p w14:paraId="57E6EF23" w14:textId="77777777" w:rsidR="0050768A" w:rsidRDefault="0050768A">
            <w:pPr>
              <w:spacing w:after="1" w:line="0" w:lineRule="atLeast"/>
            </w:pPr>
          </w:p>
        </w:tc>
        <w:tc>
          <w:tcPr>
            <w:tcW w:w="3439" w:type="dxa"/>
            <w:vMerge/>
          </w:tcPr>
          <w:p w14:paraId="5170F153" w14:textId="77777777" w:rsidR="0050768A" w:rsidRDefault="0050768A">
            <w:pPr>
              <w:spacing w:after="1" w:line="0" w:lineRule="atLeast"/>
            </w:pPr>
          </w:p>
        </w:tc>
        <w:tc>
          <w:tcPr>
            <w:tcW w:w="2074" w:type="dxa"/>
            <w:vMerge/>
          </w:tcPr>
          <w:p w14:paraId="74E6CE4C" w14:textId="77777777" w:rsidR="0050768A" w:rsidRDefault="0050768A">
            <w:pPr>
              <w:spacing w:after="1" w:line="0" w:lineRule="atLeast"/>
            </w:pPr>
          </w:p>
        </w:tc>
        <w:tc>
          <w:tcPr>
            <w:tcW w:w="4639" w:type="dxa"/>
          </w:tcPr>
          <w:p w14:paraId="55852EF2" w14:textId="77777777" w:rsidR="0050768A" w:rsidRDefault="0050768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14:paraId="7166E522" w14:textId="77777777" w:rsidR="0050768A" w:rsidRDefault="0050768A">
            <w:pPr>
              <w:spacing w:after="1" w:line="0" w:lineRule="atLeast"/>
            </w:pPr>
          </w:p>
        </w:tc>
      </w:tr>
      <w:tr w:rsidR="0050768A" w14:paraId="07642B06" w14:textId="77777777">
        <w:tc>
          <w:tcPr>
            <w:tcW w:w="874" w:type="dxa"/>
            <w:vMerge/>
          </w:tcPr>
          <w:p w14:paraId="7BB54330" w14:textId="77777777" w:rsidR="0050768A" w:rsidRDefault="0050768A">
            <w:pPr>
              <w:spacing w:after="1" w:line="0" w:lineRule="atLeast"/>
            </w:pPr>
          </w:p>
        </w:tc>
        <w:tc>
          <w:tcPr>
            <w:tcW w:w="3964" w:type="dxa"/>
            <w:vMerge/>
          </w:tcPr>
          <w:p w14:paraId="73DF9526" w14:textId="77777777" w:rsidR="0050768A" w:rsidRDefault="0050768A">
            <w:pPr>
              <w:spacing w:after="1" w:line="0" w:lineRule="atLeast"/>
            </w:pPr>
          </w:p>
        </w:tc>
        <w:tc>
          <w:tcPr>
            <w:tcW w:w="1020" w:type="dxa"/>
            <w:vMerge/>
          </w:tcPr>
          <w:p w14:paraId="6369D7CD" w14:textId="77777777" w:rsidR="0050768A" w:rsidRDefault="0050768A">
            <w:pPr>
              <w:spacing w:after="1" w:line="0" w:lineRule="atLeast"/>
            </w:pPr>
          </w:p>
        </w:tc>
        <w:tc>
          <w:tcPr>
            <w:tcW w:w="3439" w:type="dxa"/>
            <w:vMerge/>
          </w:tcPr>
          <w:p w14:paraId="6E88BD32" w14:textId="77777777" w:rsidR="0050768A" w:rsidRDefault="0050768A">
            <w:pPr>
              <w:spacing w:after="1" w:line="0" w:lineRule="atLeast"/>
            </w:pPr>
          </w:p>
        </w:tc>
        <w:tc>
          <w:tcPr>
            <w:tcW w:w="2074" w:type="dxa"/>
            <w:vMerge/>
          </w:tcPr>
          <w:p w14:paraId="0ECF0C52" w14:textId="77777777" w:rsidR="0050768A" w:rsidRDefault="0050768A">
            <w:pPr>
              <w:spacing w:after="1" w:line="0" w:lineRule="atLeast"/>
            </w:pPr>
          </w:p>
        </w:tc>
        <w:tc>
          <w:tcPr>
            <w:tcW w:w="4639" w:type="dxa"/>
          </w:tcPr>
          <w:p w14:paraId="381861A8" w14:textId="77777777" w:rsidR="0050768A" w:rsidRDefault="0050768A">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14:paraId="1A6748E5" w14:textId="77777777" w:rsidR="0050768A" w:rsidRDefault="0050768A">
            <w:pPr>
              <w:spacing w:after="1" w:line="0" w:lineRule="atLeast"/>
            </w:pPr>
          </w:p>
        </w:tc>
      </w:tr>
      <w:tr w:rsidR="0050768A" w14:paraId="3E32646A" w14:textId="77777777">
        <w:tc>
          <w:tcPr>
            <w:tcW w:w="874" w:type="dxa"/>
            <w:vMerge w:val="restart"/>
          </w:tcPr>
          <w:p w14:paraId="28D330A4" w14:textId="77777777" w:rsidR="0050768A" w:rsidRDefault="0050768A">
            <w:pPr>
              <w:pStyle w:val="ConsPlusNormal"/>
            </w:pPr>
            <w:r>
              <w:t>16</w:t>
            </w:r>
          </w:p>
        </w:tc>
        <w:tc>
          <w:tcPr>
            <w:tcW w:w="3964" w:type="dxa"/>
            <w:vMerge w:val="restart"/>
          </w:tcPr>
          <w:p w14:paraId="48FDC48A" w14:textId="77777777" w:rsidR="0050768A" w:rsidRDefault="0050768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20" w:type="dxa"/>
            <w:vMerge w:val="restart"/>
          </w:tcPr>
          <w:p w14:paraId="4A69CE7B" w14:textId="77777777" w:rsidR="0050768A" w:rsidRDefault="0050768A">
            <w:pPr>
              <w:pStyle w:val="ConsPlusNormal"/>
            </w:pPr>
            <w:r>
              <w:t>I60, I61, I62</w:t>
            </w:r>
          </w:p>
        </w:tc>
        <w:tc>
          <w:tcPr>
            <w:tcW w:w="3439" w:type="dxa"/>
            <w:vMerge w:val="restart"/>
          </w:tcPr>
          <w:p w14:paraId="5823112F" w14:textId="77777777" w:rsidR="0050768A" w:rsidRDefault="0050768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14:paraId="5457235F" w14:textId="77777777" w:rsidR="0050768A" w:rsidRDefault="0050768A">
            <w:pPr>
              <w:pStyle w:val="ConsPlusNormal"/>
            </w:pPr>
            <w:r>
              <w:t>хирургическое лечение</w:t>
            </w:r>
          </w:p>
        </w:tc>
        <w:tc>
          <w:tcPr>
            <w:tcW w:w="4639" w:type="dxa"/>
          </w:tcPr>
          <w:p w14:paraId="2DF4D18C" w14:textId="77777777" w:rsidR="0050768A" w:rsidRDefault="0050768A">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14:paraId="2417C020" w14:textId="77777777" w:rsidR="0050768A" w:rsidRDefault="0050768A">
            <w:pPr>
              <w:pStyle w:val="ConsPlusNormal"/>
              <w:jc w:val="center"/>
            </w:pPr>
            <w:r>
              <w:t>1305061</w:t>
            </w:r>
          </w:p>
        </w:tc>
      </w:tr>
      <w:tr w:rsidR="0050768A" w14:paraId="6EEFBB4C" w14:textId="77777777">
        <w:tc>
          <w:tcPr>
            <w:tcW w:w="874" w:type="dxa"/>
            <w:vMerge/>
          </w:tcPr>
          <w:p w14:paraId="2E4319B7" w14:textId="77777777" w:rsidR="0050768A" w:rsidRDefault="0050768A">
            <w:pPr>
              <w:spacing w:after="1" w:line="0" w:lineRule="atLeast"/>
            </w:pPr>
          </w:p>
        </w:tc>
        <w:tc>
          <w:tcPr>
            <w:tcW w:w="3964" w:type="dxa"/>
            <w:vMerge/>
          </w:tcPr>
          <w:p w14:paraId="5F3E47D6" w14:textId="77777777" w:rsidR="0050768A" w:rsidRDefault="0050768A">
            <w:pPr>
              <w:spacing w:after="1" w:line="0" w:lineRule="atLeast"/>
            </w:pPr>
          </w:p>
        </w:tc>
        <w:tc>
          <w:tcPr>
            <w:tcW w:w="1020" w:type="dxa"/>
            <w:vMerge/>
          </w:tcPr>
          <w:p w14:paraId="7356CC15" w14:textId="77777777" w:rsidR="0050768A" w:rsidRDefault="0050768A">
            <w:pPr>
              <w:spacing w:after="1" w:line="0" w:lineRule="atLeast"/>
            </w:pPr>
          </w:p>
        </w:tc>
        <w:tc>
          <w:tcPr>
            <w:tcW w:w="3439" w:type="dxa"/>
            <w:vMerge/>
          </w:tcPr>
          <w:p w14:paraId="63E03EAF" w14:textId="77777777" w:rsidR="0050768A" w:rsidRDefault="0050768A">
            <w:pPr>
              <w:spacing w:after="1" w:line="0" w:lineRule="atLeast"/>
            </w:pPr>
          </w:p>
        </w:tc>
        <w:tc>
          <w:tcPr>
            <w:tcW w:w="2074" w:type="dxa"/>
            <w:vMerge/>
          </w:tcPr>
          <w:p w14:paraId="2CD19F8F" w14:textId="77777777" w:rsidR="0050768A" w:rsidRDefault="0050768A">
            <w:pPr>
              <w:spacing w:after="1" w:line="0" w:lineRule="atLeast"/>
            </w:pPr>
          </w:p>
        </w:tc>
        <w:tc>
          <w:tcPr>
            <w:tcW w:w="4639" w:type="dxa"/>
          </w:tcPr>
          <w:p w14:paraId="00E2FE94" w14:textId="77777777" w:rsidR="0050768A" w:rsidRDefault="0050768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14:paraId="1F4D2E23" w14:textId="77777777" w:rsidR="0050768A" w:rsidRDefault="0050768A">
            <w:pPr>
              <w:spacing w:after="1" w:line="0" w:lineRule="atLeast"/>
            </w:pPr>
          </w:p>
        </w:tc>
      </w:tr>
      <w:tr w:rsidR="0050768A" w14:paraId="582A5C85" w14:textId="77777777">
        <w:tc>
          <w:tcPr>
            <w:tcW w:w="874" w:type="dxa"/>
            <w:vMerge/>
          </w:tcPr>
          <w:p w14:paraId="7DF13BFE" w14:textId="77777777" w:rsidR="0050768A" w:rsidRDefault="0050768A">
            <w:pPr>
              <w:spacing w:after="1" w:line="0" w:lineRule="atLeast"/>
            </w:pPr>
          </w:p>
        </w:tc>
        <w:tc>
          <w:tcPr>
            <w:tcW w:w="3964" w:type="dxa"/>
            <w:vMerge/>
          </w:tcPr>
          <w:p w14:paraId="2A977EBA" w14:textId="77777777" w:rsidR="0050768A" w:rsidRDefault="0050768A">
            <w:pPr>
              <w:spacing w:after="1" w:line="0" w:lineRule="atLeast"/>
            </w:pPr>
          </w:p>
        </w:tc>
        <w:tc>
          <w:tcPr>
            <w:tcW w:w="1020" w:type="dxa"/>
            <w:vMerge/>
          </w:tcPr>
          <w:p w14:paraId="10E57E5D" w14:textId="77777777" w:rsidR="0050768A" w:rsidRDefault="0050768A">
            <w:pPr>
              <w:spacing w:after="1" w:line="0" w:lineRule="atLeast"/>
            </w:pPr>
          </w:p>
        </w:tc>
        <w:tc>
          <w:tcPr>
            <w:tcW w:w="3439" w:type="dxa"/>
            <w:vMerge/>
          </w:tcPr>
          <w:p w14:paraId="4F2D72A0" w14:textId="77777777" w:rsidR="0050768A" w:rsidRDefault="0050768A">
            <w:pPr>
              <w:spacing w:after="1" w:line="0" w:lineRule="atLeast"/>
            </w:pPr>
          </w:p>
        </w:tc>
        <w:tc>
          <w:tcPr>
            <w:tcW w:w="2074" w:type="dxa"/>
            <w:vMerge/>
          </w:tcPr>
          <w:p w14:paraId="1D9350D9" w14:textId="77777777" w:rsidR="0050768A" w:rsidRDefault="0050768A">
            <w:pPr>
              <w:spacing w:after="1" w:line="0" w:lineRule="atLeast"/>
            </w:pPr>
          </w:p>
        </w:tc>
        <w:tc>
          <w:tcPr>
            <w:tcW w:w="4639" w:type="dxa"/>
          </w:tcPr>
          <w:p w14:paraId="37915DD0" w14:textId="77777777" w:rsidR="0050768A" w:rsidRDefault="0050768A">
            <w:pPr>
              <w:pStyle w:val="ConsPlusNormal"/>
            </w:pPr>
            <w:r>
              <w:t>ресурсоемкое комбинированное микрохирургическое и эндоваскулярное вмешательство</w:t>
            </w:r>
          </w:p>
        </w:tc>
        <w:tc>
          <w:tcPr>
            <w:tcW w:w="1504" w:type="dxa"/>
            <w:vMerge/>
          </w:tcPr>
          <w:p w14:paraId="5EC8CB41" w14:textId="77777777" w:rsidR="0050768A" w:rsidRDefault="0050768A">
            <w:pPr>
              <w:spacing w:after="1" w:line="0" w:lineRule="atLeast"/>
            </w:pPr>
          </w:p>
        </w:tc>
      </w:tr>
      <w:tr w:rsidR="0050768A" w14:paraId="00C31630" w14:textId="77777777">
        <w:tc>
          <w:tcPr>
            <w:tcW w:w="874" w:type="dxa"/>
            <w:vMerge/>
          </w:tcPr>
          <w:p w14:paraId="6C2C4756" w14:textId="77777777" w:rsidR="0050768A" w:rsidRDefault="0050768A">
            <w:pPr>
              <w:spacing w:after="1" w:line="0" w:lineRule="atLeast"/>
            </w:pPr>
          </w:p>
        </w:tc>
        <w:tc>
          <w:tcPr>
            <w:tcW w:w="3964" w:type="dxa"/>
            <w:vMerge/>
          </w:tcPr>
          <w:p w14:paraId="79B99318" w14:textId="77777777" w:rsidR="0050768A" w:rsidRDefault="0050768A">
            <w:pPr>
              <w:spacing w:after="1" w:line="0" w:lineRule="atLeast"/>
            </w:pPr>
          </w:p>
        </w:tc>
        <w:tc>
          <w:tcPr>
            <w:tcW w:w="1020" w:type="dxa"/>
            <w:vMerge w:val="restart"/>
          </w:tcPr>
          <w:p w14:paraId="5F4CEC70" w14:textId="77777777" w:rsidR="0050768A" w:rsidRDefault="0050768A">
            <w:pPr>
              <w:pStyle w:val="ConsPlusNormal"/>
            </w:pPr>
            <w:r>
              <w:t>I67.1</w:t>
            </w:r>
          </w:p>
        </w:tc>
        <w:tc>
          <w:tcPr>
            <w:tcW w:w="3439" w:type="dxa"/>
            <w:vMerge w:val="restart"/>
          </w:tcPr>
          <w:p w14:paraId="2517741C" w14:textId="77777777" w:rsidR="0050768A" w:rsidRDefault="0050768A">
            <w:pPr>
              <w:pStyle w:val="ConsPlusNormal"/>
            </w:pPr>
            <w:r>
              <w:t>артериальная аневризма головного мозга вне стадии разрыва</w:t>
            </w:r>
          </w:p>
        </w:tc>
        <w:tc>
          <w:tcPr>
            <w:tcW w:w="2074" w:type="dxa"/>
            <w:vMerge w:val="restart"/>
          </w:tcPr>
          <w:p w14:paraId="0FCE0D79" w14:textId="77777777" w:rsidR="0050768A" w:rsidRDefault="0050768A">
            <w:pPr>
              <w:pStyle w:val="ConsPlusNormal"/>
            </w:pPr>
            <w:r>
              <w:t>хирургическое лечение</w:t>
            </w:r>
          </w:p>
        </w:tc>
        <w:tc>
          <w:tcPr>
            <w:tcW w:w="4639" w:type="dxa"/>
          </w:tcPr>
          <w:p w14:paraId="6EE79061" w14:textId="77777777" w:rsidR="0050768A" w:rsidRDefault="0050768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14:paraId="449AC6A2" w14:textId="77777777" w:rsidR="0050768A" w:rsidRDefault="0050768A">
            <w:pPr>
              <w:spacing w:after="1" w:line="0" w:lineRule="atLeast"/>
            </w:pPr>
          </w:p>
        </w:tc>
      </w:tr>
      <w:tr w:rsidR="0050768A" w14:paraId="5AFA41C8" w14:textId="77777777">
        <w:tc>
          <w:tcPr>
            <w:tcW w:w="874" w:type="dxa"/>
            <w:vMerge/>
          </w:tcPr>
          <w:p w14:paraId="5736E10A" w14:textId="77777777" w:rsidR="0050768A" w:rsidRDefault="0050768A">
            <w:pPr>
              <w:spacing w:after="1" w:line="0" w:lineRule="atLeast"/>
            </w:pPr>
          </w:p>
        </w:tc>
        <w:tc>
          <w:tcPr>
            <w:tcW w:w="3964" w:type="dxa"/>
            <w:vMerge/>
          </w:tcPr>
          <w:p w14:paraId="6F641FE9" w14:textId="77777777" w:rsidR="0050768A" w:rsidRDefault="0050768A">
            <w:pPr>
              <w:spacing w:after="1" w:line="0" w:lineRule="atLeast"/>
            </w:pPr>
          </w:p>
        </w:tc>
        <w:tc>
          <w:tcPr>
            <w:tcW w:w="1020" w:type="dxa"/>
            <w:vMerge/>
          </w:tcPr>
          <w:p w14:paraId="6F292CCC" w14:textId="77777777" w:rsidR="0050768A" w:rsidRDefault="0050768A">
            <w:pPr>
              <w:spacing w:after="1" w:line="0" w:lineRule="atLeast"/>
            </w:pPr>
          </w:p>
        </w:tc>
        <w:tc>
          <w:tcPr>
            <w:tcW w:w="3439" w:type="dxa"/>
            <w:vMerge/>
          </w:tcPr>
          <w:p w14:paraId="19A87164" w14:textId="77777777" w:rsidR="0050768A" w:rsidRDefault="0050768A">
            <w:pPr>
              <w:spacing w:after="1" w:line="0" w:lineRule="atLeast"/>
            </w:pPr>
          </w:p>
        </w:tc>
        <w:tc>
          <w:tcPr>
            <w:tcW w:w="2074" w:type="dxa"/>
            <w:vMerge/>
          </w:tcPr>
          <w:p w14:paraId="6E12D6BA" w14:textId="77777777" w:rsidR="0050768A" w:rsidRDefault="0050768A">
            <w:pPr>
              <w:spacing w:after="1" w:line="0" w:lineRule="atLeast"/>
            </w:pPr>
          </w:p>
        </w:tc>
        <w:tc>
          <w:tcPr>
            <w:tcW w:w="4639" w:type="dxa"/>
          </w:tcPr>
          <w:p w14:paraId="63C48FC2" w14:textId="77777777" w:rsidR="0050768A" w:rsidRDefault="0050768A">
            <w:pPr>
              <w:pStyle w:val="ConsPlusNormal"/>
            </w:pPr>
            <w:r>
              <w:t>ресурсоемкое комбинированное микрохирургическое и эндоваскулярное вмешательство</w:t>
            </w:r>
          </w:p>
        </w:tc>
        <w:tc>
          <w:tcPr>
            <w:tcW w:w="1504" w:type="dxa"/>
            <w:vMerge/>
          </w:tcPr>
          <w:p w14:paraId="06CBFECA" w14:textId="77777777" w:rsidR="0050768A" w:rsidRDefault="0050768A">
            <w:pPr>
              <w:spacing w:after="1" w:line="0" w:lineRule="atLeast"/>
            </w:pPr>
          </w:p>
        </w:tc>
      </w:tr>
      <w:tr w:rsidR="0050768A" w14:paraId="028E4712" w14:textId="77777777">
        <w:tc>
          <w:tcPr>
            <w:tcW w:w="874" w:type="dxa"/>
            <w:vMerge/>
          </w:tcPr>
          <w:p w14:paraId="4DBA6A8D" w14:textId="77777777" w:rsidR="0050768A" w:rsidRDefault="0050768A">
            <w:pPr>
              <w:spacing w:after="1" w:line="0" w:lineRule="atLeast"/>
            </w:pPr>
          </w:p>
        </w:tc>
        <w:tc>
          <w:tcPr>
            <w:tcW w:w="3964" w:type="dxa"/>
            <w:vMerge/>
          </w:tcPr>
          <w:p w14:paraId="03967559" w14:textId="77777777" w:rsidR="0050768A" w:rsidRDefault="0050768A">
            <w:pPr>
              <w:spacing w:after="1" w:line="0" w:lineRule="atLeast"/>
            </w:pPr>
          </w:p>
        </w:tc>
        <w:tc>
          <w:tcPr>
            <w:tcW w:w="1020" w:type="dxa"/>
          </w:tcPr>
          <w:p w14:paraId="3E208DCE" w14:textId="77777777" w:rsidR="0050768A" w:rsidRDefault="0050768A">
            <w:pPr>
              <w:pStyle w:val="ConsPlusNormal"/>
            </w:pPr>
            <w:r>
              <w:t>Q28.2, Q28.8</w:t>
            </w:r>
          </w:p>
        </w:tc>
        <w:tc>
          <w:tcPr>
            <w:tcW w:w="3439" w:type="dxa"/>
          </w:tcPr>
          <w:p w14:paraId="01ECF3B4" w14:textId="77777777" w:rsidR="0050768A" w:rsidRDefault="0050768A">
            <w:pPr>
              <w:pStyle w:val="ConsPlusNormal"/>
            </w:pPr>
            <w:r>
              <w:t>артериовенозная мальформация головного и спинного мозга</w:t>
            </w:r>
          </w:p>
        </w:tc>
        <w:tc>
          <w:tcPr>
            <w:tcW w:w="2074" w:type="dxa"/>
          </w:tcPr>
          <w:p w14:paraId="7A4DE806" w14:textId="77777777" w:rsidR="0050768A" w:rsidRDefault="0050768A">
            <w:pPr>
              <w:pStyle w:val="ConsPlusNormal"/>
            </w:pPr>
            <w:r>
              <w:t>хирургическое лечение</w:t>
            </w:r>
          </w:p>
        </w:tc>
        <w:tc>
          <w:tcPr>
            <w:tcW w:w="4639" w:type="dxa"/>
          </w:tcPr>
          <w:p w14:paraId="19CB31C2" w14:textId="77777777" w:rsidR="0050768A" w:rsidRDefault="0050768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14:paraId="2340A889" w14:textId="77777777" w:rsidR="0050768A" w:rsidRDefault="0050768A">
            <w:pPr>
              <w:spacing w:after="1" w:line="0" w:lineRule="atLeast"/>
            </w:pPr>
          </w:p>
        </w:tc>
      </w:tr>
      <w:tr w:rsidR="0050768A" w14:paraId="414B3B03" w14:textId="77777777">
        <w:tc>
          <w:tcPr>
            <w:tcW w:w="874" w:type="dxa"/>
            <w:vMerge/>
          </w:tcPr>
          <w:p w14:paraId="274932F7" w14:textId="77777777" w:rsidR="0050768A" w:rsidRDefault="0050768A">
            <w:pPr>
              <w:spacing w:after="1" w:line="0" w:lineRule="atLeast"/>
            </w:pPr>
          </w:p>
        </w:tc>
        <w:tc>
          <w:tcPr>
            <w:tcW w:w="3964" w:type="dxa"/>
            <w:vMerge/>
          </w:tcPr>
          <w:p w14:paraId="3E34F4C4" w14:textId="77777777" w:rsidR="0050768A" w:rsidRDefault="0050768A">
            <w:pPr>
              <w:spacing w:after="1" w:line="0" w:lineRule="atLeast"/>
            </w:pPr>
          </w:p>
        </w:tc>
        <w:tc>
          <w:tcPr>
            <w:tcW w:w="1020" w:type="dxa"/>
          </w:tcPr>
          <w:p w14:paraId="109ED52E" w14:textId="77777777" w:rsidR="0050768A" w:rsidRDefault="0050768A">
            <w:pPr>
              <w:pStyle w:val="ConsPlusNormal"/>
            </w:pPr>
            <w:r>
              <w:t>I67.8, I72.0, I77.0, I78.0</w:t>
            </w:r>
          </w:p>
        </w:tc>
        <w:tc>
          <w:tcPr>
            <w:tcW w:w="3439" w:type="dxa"/>
          </w:tcPr>
          <w:p w14:paraId="3864EE3F" w14:textId="77777777" w:rsidR="0050768A" w:rsidRDefault="0050768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14:paraId="1314CAFE" w14:textId="77777777" w:rsidR="0050768A" w:rsidRDefault="0050768A">
            <w:pPr>
              <w:pStyle w:val="ConsPlusNormal"/>
            </w:pPr>
            <w:r>
              <w:t>хирургическое лечение</w:t>
            </w:r>
          </w:p>
        </w:tc>
        <w:tc>
          <w:tcPr>
            <w:tcW w:w="4639" w:type="dxa"/>
          </w:tcPr>
          <w:p w14:paraId="1FBC3F87" w14:textId="77777777" w:rsidR="0050768A" w:rsidRDefault="0050768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14:paraId="13DDDBF0" w14:textId="77777777" w:rsidR="0050768A" w:rsidRDefault="0050768A">
            <w:pPr>
              <w:spacing w:after="1" w:line="0" w:lineRule="atLeast"/>
            </w:pPr>
          </w:p>
        </w:tc>
      </w:tr>
      <w:tr w:rsidR="0050768A" w14:paraId="1809E39C" w14:textId="77777777">
        <w:tc>
          <w:tcPr>
            <w:tcW w:w="874" w:type="dxa"/>
            <w:vMerge/>
          </w:tcPr>
          <w:p w14:paraId="7E23BE19" w14:textId="77777777" w:rsidR="0050768A" w:rsidRDefault="0050768A">
            <w:pPr>
              <w:spacing w:after="1" w:line="0" w:lineRule="atLeast"/>
            </w:pPr>
          </w:p>
        </w:tc>
        <w:tc>
          <w:tcPr>
            <w:tcW w:w="3964" w:type="dxa"/>
            <w:vMerge/>
          </w:tcPr>
          <w:p w14:paraId="3C40C762" w14:textId="77777777" w:rsidR="0050768A" w:rsidRDefault="0050768A">
            <w:pPr>
              <w:spacing w:after="1" w:line="0" w:lineRule="atLeast"/>
            </w:pPr>
          </w:p>
        </w:tc>
        <w:tc>
          <w:tcPr>
            <w:tcW w:w="1020" w:type="dxa"/>
          </w:tcPr>
          <w:p w14:paraId="1C2DCFA6" w14:textId="77777777" w:rsidR="0050768A" w:rsidRDefault="0050768A">
            <w:pPr>
              <w:pStyle w:val="ConsPlusNormal"/>
            </w:pPr>
            <w:r>
              <w:t>D18.0, D18.1, D21.0, D36.0, D35.6, I67.8, Q28.8</w:t>
            </w:r>
          </w:p>
        </w:tc>
        <w:tc>
          <w:tcPr>
            <w:tcW w:w="3439" w:type="dxa"/>
          </w:tcPr>
          <w:p w14:paraId="2483CD00" w14:textId="77777777" w:rsidR="0050768A" w:rsidRDefault="0050768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14:paraId="6F5C4D97" w14:textId="77777777" w:rsidR="0050768A" w:rsidRDefault="0050768A">
            <w:pPr>
              <w:pStyle w:val="ConsPlusNormal"/>
            </w:pPr>
            <w:r>
              <w:t>хирургическое лечение</w:t>
            </w:r>
          </w:p>
        </w:tc>
        <w:tc>
          <w:tcPr>
            <w:tcW w:w="4639" w:type="dxa"/>
          </w:tcPr>
          <w:p w14:paraId="43199CD5" w14:textId="77777777" w:rsidR="0050768A" w:rsidRDefault="0050768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14:paraId="48A25E56" w14:textId="77777777" w:rsidR="0050768A" w:rsidRDefault="0050768A">
            <w:pPr>
              <w:spacing w:after="1" w:line="0" w:lineRule="atLeast"/>
            </w:pPr>
          </w:p>
        </w:tc>
      </w:tr>
      <w:tr w:rsidR="0050768A" w14:paraId="0BB39538" w14:textId="77777777">
        <w:tc>
          <w:tcPr>
            <w:tcW w:w="874" w:type="dxa"/>
            <w:vMerge/>
          </w:tcPr>
          <w:p w14:paraId="4E6D8D65" w14:textId="77777777" w:rsidR="0050768A" w:rsidRDefault="0050768A">
            <w:pPr>
              <w:spacing w:after="1" w:line="0" w:lineRule="atLeast"/>
            </w:pPr>
          </w:p>
        </w:tc>
        <w:tc>
          <w:tcPr>
            <w:tcW w:w="3964" w:type="dxa"/>
            <w:vMerge/>
          </w:tcPr>
          <w:p w14:paraId="5BD63E98" w14:textId="77777777" w:rsidR="0050768A" w:rsidRDefault="0050768A">
            <w:pPr>
              <w:spacing w:after="1" w:line="0" w:lineRule="atLeast"/>
            </w:pPr>
          </w:p>
        </w:tc>
        <w:tc>
          <w:tcPr>
            <w:tcW w:w="1020" w:type="dxa"/>
          </w:tcPr>
          <w:p w14:paraId="452C446E" w14:textId="77777777" w:rsidR="0050768A" w:rsidRDefault="0050768A">
            <w:pPr>
              <w:pStyle w:val="ConsPlusNormal"/>
            </w:pPr>
            <w:r>
              <w:t>I66</w:t>
            </w:r>
          </w:p>
        </w:tc>
        <w:tc>
          <w:tcPr>
            <w:tcW w:w="3439" w:type="dxa"/>
          </w:tcPr>
          <w:p w14:paraId="4E4A096D" w14:textId="77777777" w:rsidR="0050768A" w:rsidRDefault="0050768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14:paraId="09586FCB" w14:textId="77777777" w:rsidR="0050768A" w:rsidRDefault="0050768A">
            <w:pPr>
              <w:pStyle w:val="ConsPlusNormal"/>
            </w:pPr>
            <w:r>
              <w:t>хирургическое лечение</w:t>
            </w:r>
          </w:p>
        </w:tc>
        <w:tc>
          <w:tcPr>
            <w:tcW w:w="4639" w:type="dxa"/>
          </w:tcPr>
          <w:p w14:paraId="20C58661" w14:textId="77777777" w:rsidR="0050768A" w:rsidRDefault="0050768A">
            <w:pPr>
              <w:pStyle w:val="ConsPlusNormal"/>
            </w:pPr>
            <w:r>
              <w:t>эндоваскулярная ангиопластика и стентирование</w:t>
            </w:r>
          </w:p>
        </w:tc>
        <w:tc>
          <w:tcPr>
            <w:tcW w:w="1504" w:type="dxa"/>
            <w:vMerge/>
          </w:tcPr>
          <w:p w14:paraId="54C10397" w14:textId="77777777" w:rsidR="0050768A" w:rsidRDefault="0050768A">
            <w:pPr>
              <w:spacing w:after="1" w:line="0" w:lineRule="atLeast"/>
            </w:pPr>
          </w:p>
        </w:tc>
      </w:tr>
      <w:tr w:rsidR="0050768A" w14:paraId="7AD7C5DD" w14:textId="77777777">
        <w:tc>
          <w:tcPr>
            <w:tcW w:w="874" w:type="dxa"/>
            <w:vMerge w:val="restart"/>
          </w:tcPr>
          <w:p w14:paraId="03704543" w14:textId="77777777" w:rsidR="0050768A" w:rsidRDefault="0050768A">
            <w:pPr>
              <w:pStyle w:val="ConsPlusNormal"/>
            </w:pPr>
            <w:r>
              <w:t>17</w:t>
            </w:r>
          </w:p>
        </w:tc>
        <w:tc>
          <w:tcPr>
            <w:tcW w:w="3964" w:type="dxa"/>
            <w:vMerge w:val="restart"/>
          </w:tcPr>
          <w:p w14:paraId="051DCC7F" w14:textId="77777777" w:rsidR="0050768A" w:rsidRDefault="0050768A">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020" w:type="dxa"/>
          </w:tcPr>
          <w:p w14:paraId="633ADD9B" w14:textId="77777777" w:rsidR="0050768A" w:rsidRDefault="0050768A">
            <w:pPr>
              <w:pStyle w:val="ConsPlusNormal"/>
            </w:pPr>
            <w:r>
              <w:t>G20, G21, G24, G25.0, G25.2, G80, G95.0, G95.1, G95.8</w:t>
            </w:r>
          </w:p>
        </w:tc>
        <w:tc>
          <w:tcPr>
            <w:tcW w:w="3439" w:type="dxa"/>
          </w:tcPr>
          <w:p w14:paraId="6454695C" w14:textId="77777777" w:rsidR="0050768A" w:rsidRDefault="0050768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14:paraId="155AD766" w14:textId="77777777" w:rsidR="0050768A" w:rsidRDefault="0050768A">
            <w:pPr>
              <w:pStyle w:val="ConsPlusNormal"/>
            </w:pPr>
            <w:r>
              <w:t>хирургическое лечение</w:t>
            </w:r>
          </w:p>
        </w:tc>
        <w:tc>
          <w:tcPr>
            <w:tcW w:w="4639" w:type="dxa"/>
          </w:tcPr>
          <w:p w14:paraId="590629E3" w14:textId="77777777" w:rsidR="0050768A" w:rsidRDefault="005076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val="restart"/>
          </w:tcPr>
          <w:p w14:paraId="5C81CE64" w14:textId="77777777" w:rsidR="0050768A" w:rsidRDefault="0050768A">
            <w:pPr>
              <w:pStyle w:val="ConsPlusNormal"/>
              <w:jc w:val="center"/>
            </w:pPr>
            <w:r>
              <w:t>1720481</w:t>
            </w:r>
          </w:p>
        </w:tc>
      </w:tr>
      <w:tr w:rsidR="0050768A" w14:paraId="5874D825" w14:textId="77777777">
        <w:tc>
          <w:tcPr>
            <w:tcW w:w="874" w:type="dxa"/>
            <w:vMerge/>
          </w:tcPr>
          <w:p w14:paraId="42CEB2EF" w14:textId="77777777" w:rsidR="0050768A" w:rsidRDefault="0050768A">
            <w:pPr>
              <w:spacing w:after="1" w:line="0" w:lineRule="atLeast"/>
            </w:pPr>
          </w:p>
        </w:tc>
        <w:tc>
          <w:tcPr>
            <w:tcW w:w="3964" w:type="dxa"/>
            <w:vMerge/>
          </w:tcPr>
          <w:p w14:paraId="0EB35A36" w14:textId="77777777" w:rsidR="0050768A" w:rsidRDefault="0050768A">
            <w:pPr>
              <w:spacing w:after="1" w:line="0" w:lineRule="atLeast"/>
            </w:pPr>
          </w:p>
        </w:tc>
        <w:tc>
          <w:tcPr>
            <w:tcW w:w="1020" w:type="dxa"/>
            <w:vMerge w:val="restart"/>
          </w:tcPr>
          <w:p w14:paraId="119885DD" w14:textId="77777777" w:rsidR="0050768A" w:rsidRDefault="0050768A">
            <w:pPr>
              <w:pStyle w:val="ConsPlusNormal"/>
            </w:pPr>
            <w:r>
              <w:t>E75.2, G09, G24, G35 - G37, G80, G81.1, G82.1, G82.4, G95.0, G95.1, G95.8, I69.0 - I69.8, M53.3, M54, M96, T88.8, T90.5, T91.3</w:t>
            </w:r>
          </w:p>
        </w:tc>
        <w:tc>
          <w:tcPr>
            <w:tcW w:w="3439" w:type="dxa"/>
            <w:vMerge w:val="restart"/>
          </w:tcPr>
          <w:p w14:paraId="23542443" w14:textId="77777777" w:rsidR="0050768A" w:rsidRDefault="0050768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14:paraId="6DFFE1EC" w14:textId="77777777" w:rsidR="0050768A" w:rsidRDefault="0050768A">
            <w:pPr>
              <w:pStyle w:val="ConsPlusNormal"/>
            </w:pPr>
            <w:r>
              <w:t>хирургическое лечение</w:t>
            </w:r>
          </w:p>
        </w:tc>
        <w:tc>
          <w:tcPr>
            <w:tcW w:w="4639" w:type="dxa"/>
          </w:tcPr>
          <w:p w14:paraId="0C8B14CC" w14:textId="77777777" w:rsidR="0050768A" w:rsidRDefault="005076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14:paraId="4EA9858A" w14:textId="77777777" w:rsidR="0050768A" w:rsidRDefault="0050768A">
            <w:pPr>
              <w:spacing w:after="1" w:line="0" w:lineRule="atLeast"/>
            </w:pPr>
          </w:p>
        </w:tc>
      </w:tr>
      <w:tr w:rsidR="0050768A" w14:paraId="302C713F" w14:textId="77777777">
        <w:tc>
          <w:tcPr>
            <w:tcW w:w="874" w:type="dxa"/>
            <w:vMerge/>
          </w:tcPr>
          <w:p w14:paraId="1594FB8E" w14:textId="77777777" w:rsidR="0050768A" w:rsidRDefault="0050768A">
            <w:pPr>
              <w:spacing w:after="1" w:line="0" w:lineRule="atLeast"/>
            </w:pPr>
          </w:p>
        </w:tc>
        <w:tc>
          <w:tcPr>
            <w:tcW w:w="3964" w:type="dxa"/>
            <w:vMerge/>
          </w:tcPr>
          <w:p w14:paraId="0F833095" w14:textId="77777777" w:rsidR="0050768A" w:rsidRDefault="0050768A">
            <w:pPr>
              <w:spacing w:after="1" w:line="0" w:lineRule="atLeast"/>
            </w:pPr>
          </w:p>
        </w:tc>
        <w:tc>
          <w:tcPr>
            <w:tcW w:w="1020" w:type="dxa"/>
            <w:vMerge/>
          </w:tcPr>
          <w:p w14:paraId="36EB8E3C" w14:textId="77777777" w:rsidR="0050768A" w:rsidRDefault="0050768A">
            <w:pPr>
              <w:spacing w:after="1" w:line="0" w:lineRule="atLeast"/>
            </w:pPr>
          </w:p>
        </w:tc>
        <w:tc>
          <w:tcPr>
            <w:tcW w:w="3439" w:type="dxa"/>
            <w:vMerge/>
          </w:tcPr>
          <w:p w14:paraId="05BC5FEE" w14:textId="77777777" w:rsidR="0050768A" w:rsidRDefault="0050768A">
            <w:pPr>
              <w:spacing w:after="1" w:line="0" w:lineRule="atLeast"/>
            </w:pPr>
          </w:p>
        </w:tc>
        <w:tc>
          <w:tcPr>
            <w:tcW w:w="2074" w:type="dxa"/>
            <w:vMerge/>
          </w:tcPr>
          <w:p w14:paraId="26B8CF8E" w14:textId="77777777" w:rsidR="0050768A" w:rsidRDefault="0050768A">
            <w:pPr>
              <w:spacing w:after="1" w:line="0" w:lineRule="atLeast"/>
            </w:pPr>
          </w:p>
        </w:tc>
        <w:tc>
          <w:tcPr>
            <w:tcW w:w="4639" w:type="dxa"/>
          </w:tcPr>
          <w:p w14:paraId="1AFF46DE" w14:textId="77777777" w:rsidR="0050768A" w:rsidRDefault="0050768A">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504" w:type="dxa"/>
            <w:vMerge/>
          </w:tcPr>
          <w:p w14:paraId="4E4E62AD" w14:textId="77777777" w:rsidR="0050768A" w:rsidRDefault="0050768A">
            <w:pPr>
              <w:spacing w:after="1" w:line="0" w:lineRule="atLeast"/>
            </w:pPr>
          </w:p>
        </w:tc>
      </w:tr>
      <w:tr w:rsidR="0050768A" w14:paraId="0F33BE32" w14:textId="77777777">
        <w:tc>
          <w:tcPr>
            <w:tcW w:w="874" w:type="dxa"/>
            <w:vMerge/>
          </w:tcPr>
          <w:p w14:paraId="34015508" w14:textId="77777777" w:rsidR="0050768A" w:rsidRDefault="0050768A">
            <w:pPr>
              <w:spacing w:after="1" w:line="0" w:lineRule="atLeast"/>
            </w:pPr>
          </w:p>
        </w:tc>
        <w:tc>
          <w:tcPr>
            <w:tcW w:w="3964" w:type="dxa"/>
            <w:vMerge/>
          </w:tcPr>
          <w:p w14:paraId="3227D0E6" w14:textId="77777777" w:rsidR="0050768A" w:rsidRDefault="0050768A">
            <w:pPr>
              <w:spacing w:after="1" w:line="0" w:lineRule="atLeast"/>
            </w:pPr>
          </w:p>
        </w:tc>
        <w:tc>
          <w:tcPr>
            <w:tcW w:w="1020" w:type="dxa"/>
          </w:tcPr>
          <w:p w14:paraId="3C85DBD9" w14:textId="77777777" w:rsidR="0050768A" w:rsidRDefault="0050768A">
            <w:pPr>
              <w:pStyle w:val="ConsPlusNormal"/>
            </w:pPr>
            <w:r>
              <w:t>G31.8, G40.1 - G40.4, Q04.3, Q04.8</w:t>
            </w:r>
          </w:p>
        </w:tc>
        <w:tc>
          <w:tcPr>
            <w:tcW w:w="3439" w:type="dxa"/>
          </w:tcPr>
          <w:p w14:paraId="764FFAEE" w14:textId="77777777" w:rsidR="0050768A" w:rsidRDefault="0050768A">
            <w:pPr>
              <w:pStyle w:val="ConsPlusNormal"/>
            </w:pPr>
            <w:r>
              <w:t>симптоматическая эпилепсия (резистентная к лечению лекарственными препаратами)</w:t>
            </w:r>
          </w:p>
        </w:tc>
        <w:tc>
          <w:tcPr>
            <w:tcW w:w="2074" w:type="dxa"/>
          </w:tcPr>
          <w:p w14:paraId="755A7A43" w14:textId="77777777" w:rsidR="0050768A" w:rsidRDefault="0050768A">
            <w:pPr>
              <w:pStyle w:val="ConsPlusNormal"/>
            </w:pPr>
            <w:r>
              <w:t>хирургическое лечение</w:t>
            </w:r>
          </w:p>
        </w:tc>
        <w:tc>
          <w:tcPr>
            <w:tcW w:w="4639" w:type="dxa"/>
          </w:tcPr>
          <w:p w14:paraId="2B115BA5" w14:textId="77777777" w:rsidR="0050768A" w:rsidRDefault="0050768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04" w:type="dxa"/>
            <w:vMerge/>
          </w:tcPr>
          <w:p w14:paraId="53F593CB" w14:textId="77777777" w:rsidR="0050768A" w:rsidRDefault="0050768A">
            <w:pPr>
              <w:spacing w:after="1" w:line="0" w:lineRule="atLeast"/>
            </w:pPr>
          </w:p>
        </w:tc>
      </w:tr>
      <w:tr w:rsidR="0050768A" w14:paraId="1E95D141" w14:textId="77777777">
        <w:tc>
          <w:tcPr>
            <w:tcW w:w="874" w:type="dxa"/>
            <w:vMerge/>
          </w:tcPr>
          <w:p w14:paraId="4F1449C6" w14:textId="77777777" w:rsidR="0050768A" w:rsidRDefault="0050768A">
            <w:pPr>
              <w:spacing w:after="1" w:line="0" w:lineRule="atLeast"/>
            </w:pPr>
          </w:p>
        </w:tc>
        <w:tc>
          <w:tcPr>
            <w:tcW w:w="3964" w:type="dxa"/>
            <w:vMerge/>
          </w:tcPr>
          <w:p w14:paraId="585F00F4" w14:textId="77777777" w:rsidR="0050768A" w:rsidRDefault="0050768A">
            <w:pPr>
              <w:spacing w:after="1" w:line="0" w:lineRule="atLeast"/>
            </w:pPr>
          </w:p>
        </w:tc>
        <w:tc>
          <w:tcPr>
            <w:tcW w:w="1020" w:type="dxa"/>
          </w:tcPr>
          <w:p w14:paraId="4FB46A2E" w14:textId="77777777" w:rsidR="0050768A" w:rsidRDefault="0050768A">
            <w:pPr>
              <w:pStyle w:val="ConsPlusNormal"/>
            </w:pPr>
            <w:r>
              <w:t>M50, M51.0 - M51.3, M51.8 - M51.9</w:t>
            </w:r>
          </w:p>
        </w:tc>
        <w:tc>
          <w:tcPr>
            <w:tcW w:w="3439" w:type="dxa"/>
          </w:tcPr>
          <w:p w14:paraId="575A42DF" w14:textId="77777777" w:rsidR="0050768A" w:rsidRDefault="0050768A">
            <w:pPr>
              <w:pStyle w:val="ConsPlusNormal"/>
            </w:pPr>
            <w:r>
              <w:t>поражения межпозвоночных дисков шейных и грудных отделов с миелопатией, радикуло- и нейропатией</w:t>
            </w:r>
          </w:p>
        </w:tc>
        <w:tc>
          <w:tcPr>
            <w:tcW w:w="2074" w:type="dxa"/>
          </w:tcPr>
          <w:p w14:paraId="3CC44EE3" w14:textId="77777777" w:rsidR="0050768A" w:rsidRDefault="0050768A">
            <w:pPr>
              <w:pStyle w:val="ConsPlusNormal"/>
            </w:pPr>
            <w:r>
              <w:t>хирургическое лечение</w:t>
            </w:r>
          </w:p>
        </w:tc>
        <w:tc>
          <w:tcPr>
            <w:tcW w:w="4639" w:type="dxa"/>
          </w:tcPr>
          <w:p w14:paraId="52132731" w14:textId="77777777" w:rsidR="0050768A" w:rsidRDefault="0050768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04" w:type="dxa"/>
            <w:vMerge/>
          </w:tcPr>
          <w:p w14:paraId="43D35CA4" w14:textId="77777777" w:rsidR="0050768A" w:rsidRDefault="0050768A">
            <w:pPr>
              <w:spacing w:after="1" w:line="0" w:lineRule="atLeast"/>
            </w:pPr>
          </w:p>
        </w:tc>
      </w:tr>
      <w:tr w:rsidR="0050768A" w14:paraId="33A65AA5" w14:textId="77777777">
        <w:tc>
          <w:tcPr>
            <w:tcW w:w="874" w:type="dxa"/>
            <w:vMerge/>
          </w:tcPr>
          <w:p w14:paraId="74895DA3" w14:textId="77777777" w:rsidR="0050768A" w:rsidRDefault="0050768A">
            <w:pPr>
              <w:spacing w:after="1" w:line="0" w:lineRule="atLeast"/>
            </w:pPr>
          </w:p>
        </w:tc>
        <w:tc>
          <w:tcPr>
            <w:tcW w:w="3964" w:type="dxa"/>
            <w:vMerge/>
          </w:tcPr>
          <w:p w14:paraId="54DA2ACD" w14:textId="77777777" w:rsidR="0050768A" w:rsidRDefault="0050768A">
            <w:pPr>
              <w:spacing w:after="1" w:line="0" w:lineRule="atLeast"/>
            </w:pPr>
          </w:p>
        </w:tc>
        <w:tc>
          <w:tcPr>
            <w:tcW w:w="1020" w:type="dxa"/>
          </w:tcPr>
          <w:p w14:paraId="50A8EC96" w14:textId="77777777" w:rsidR="0050768A" w:rsidRDefault="0050768A">
            <w:pPr>
              <w:pStyle w:val="ConsPlusNormal"/>
            </w:pPr>
            <w:r>
              <w:t>G50 - G53, G54.0 - G54.4, G54.6, G54.8, G54.9, G56, G57, T14.4, T91, T92, T93</w:t>
            </w:r>
          </w:p>
        </w:tc>
        <w:tc>
          <w:tcPr>
            <w:tcW w:w="3439" w:type="dxa"/>
          </w:tcPr>
          <w:p w14:paraId="7B8928D4" w14:textId="77777777" w:rsidR="0050768A" w:rsidRDefault="0050768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14:paraId="57F05443" w14:textId="77777777" w:rsidR="0050768A" w:rsidRDefault="0050768A">
            <w:pPr>
              <w:pStyle w:val="ConsPlusNormal"/>
            </w:pPr>
            <w:r>
              <w:t>хирургическое лечение</w:t>
            </w:r>
          </w:p>
        </w:tc>
        <w:tc>
          <w:tcPr>
            <w:tcW w:w="4639" w:type="dxa"/>
          </w:tcPr>
          <w:p w14:paraId="39DD62EF" w14:textId="77777777" w:rsidR="0050768A" w:rsidRDefault="0050768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14:paraId="7D29476F" w14:textId="77777777" w:rsidR="0050768A" w:rsidRDefault="0050768A">
            <w:pPr>
              <w:spacing w:after="1" w:line="0" w:lineRule="atLeast"/>
            </w:pPr>
          </w:p>
        </w:tc>
      </w:tr>
      <w:tr w:rsidR="0050768A" w14:paraId="12AC0633" w14:textId="77777777">
        <w:tc>
          <w:tcPr>
            <w:tcW w:w="874" w:type="dxa"/>
            <w:vMerge/>
          </w:tcPr>
          <w:p w14:paraId="0FF04662" w14:textId="77777777" w:rsidR="0050768A" w:rsidRDefault="0050768A">
            <w:pPr>
              <w:spacing w:after="1" w:line="0" w:lineRule="atLeast"/>
            </w:pPr>
          </w:p>
        </w:tc>
        <w:tc>
          <w:tcPr>
            <w:tcW w:w="3964" w:type="dxa"/>
            <w:vMerge/>
          </w:tcPr>
          <w:p w14:paraId="0FC8DA4C" w14:textId="77777777" w:rsidR="0050768A" w:rsidRDefault="0050768A">
            <w:pPr>
              <w:spacing w:after="1" w:line="0" w:lineRule="atLeast"/>
            </w:pPr>
          </w:p>
        </w:tc>
        <w:tc>
          <w:tcPr>
            <w:tcW w:w="1020" w:type="dxa"/>
          </w:tcPr>
          <w:p w14:paraId="276B4E08" w14:textId="77777777" w:rsidR="0050768A" w:rsidRDefault="0050768A">
            <w:pPr>
              <w:pStyle w:val="ConsPlusNormal"/>
            </w:pPr>
            <w:r>
              <w:t>G56, G57, T14.4, T91, T92, T93</w:t>
            </w:r>
          </w:p>
        </w:tc>
        <w:tc>
          <w:tcPr>
            <w:tcW w:w="3439" w:type="dxa"/>
          </w:tcPr>
          <w:p w14:paraId="5A9D5A21" w14:textId="77777777" w:rsidR="0050768A" w:rsidRDefault="0050768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14:paraId="619779EE" w14:textId="77777777" w:rsidR="0050768A" w:rsidRDefault="0050768A">
            <w:pPr>
              <w:pStyle w:val="ConsPlusNormal"/>
            </w:pPr>
            <w:r>
              <w:t>хирургическое лечение</w:t>
            </w:r>
          </w:p>
        </w:tc>
        <w:tc>
          <w:tcPr>
            <w:tcW w:w="4639" w:type="dxa"/>
          </w:tcPr>
          <w:p w14:paraId="0B2D866A" w14:textId="77777777" w:rsidR="0050768A" w:rsidRDefault="0050768A">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504" w:type="dxa"/>
            <w:vMerge/>
          </w:tcPr>
          <w:p w14:paraId="6C8A5A03" w14:textId="77777777" w:rsidR="0050768A" w:rsidRDefault="0050768A">
            <w:pPr>
              <w:spacing w:after="1" w:line="0" w:lineRule="atLeast"/>
            </w:pPr>
          </w:p>
        </w:tc>
      </w:tr>
      <w:tr w:rsidR="0050768A" w14:paraId="0A0C8050" w14:textId="77777777">
        <w:tc>
          <w:tcPr>
            <w:tcW w:w="874" w:type="dxa"/>
          </w:tcPr>
          <w:p w14:paraId="6C769596" w14:textId="77777777" w:rsidR="0050768A" w:rsidRDefault="0050768A">
            <w:pPr>
              <w:pStyle w:val="ConsPlusNormal"/>
            </w:pPr>
            <w:r>
              <w:t>18</w:t>
            </w:r>
          </w:p>
        </w:tc>
        <w:tc>
          <w:tcPr>
            <w:tcW w:w="3964" w:type="dxa"/>
          </w:tcPr>
          <w:p w14:paraId="1C558B23" w14:textId="77777777" w:rsidR="0050768A" w:rsidRDefault="0050768A">
            <w:pPr>
              <w:pStyle w:val="ConsPlusNormal"/>
            </w:pPr>
            <w:r>
              <w:t>Протонная лучевая терапия, в том числе детям</w:t>
            </w:r>
          </w:p>
        </w:tc>
        <w:tc>
          <w:tcPr>
            <w:tcW w:w="1020" w:type="dxa"/>
          </w:tcPr>
          <w:p w14:paraId="18C78A12" w14:textId="77777777" w:rsidR="0050768A" w:rsidRDefault="0050768A">
            <w:pPr>
              <w:pStyle w:val="ConsPlusNormal"/>
            </w:pPr>
            <w:r>
              <w:t>D16.4</w:t>
            </w:r>
          </w:p>
        </w:tc>
        <w:tc>
          <w:tcPr>
            <w:tcW w:w="3439" w:type="dxa"/>
          </w:tcPr>
          <w:p w14:paraId="3A088B8A" w14:textId="77777777" w:rsidR="0050768A" w:rsidRDefault="0050768A">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14:paraId="74DDED0B" w14:textId="77777777" w:rsidR="0050768A" w:rsidRDefault="0050768A">
            <w:pPr>
              <w:pStyle w:val="ConsPlusNormal"/>
            </w:pPr>
            <w:r>
              <w:t>терапевтическое лечение</w:t>
            </w:r>
          </w:p>
        </w:tc>
        <w:tc>
          <w:tcPr>
            <w:tcW w:w="4639" w:type="dxa"/>
          </w:tcPr>
          <w:p w14:paraId="00DBBCE1" w14:textId="77777777" w:rsidR="0050768A" w:rsidRDefault="0050768A">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14:paraId="08E9BD36" w14:textId="77777777" w:rsidR="0050768A" w:rsidRDefault="0050768A">
            <w:pPr>
              <w:pStyle w:val="ConsPlusNormal"/>
              <w:jc w:val="center"/>
            </w:pPr>
            <w:r>
              <w:t>2233314</w:t>
            </w:r>
          </w:p>
        </w:tc>
      </w:tr>
      <w:tr w:rsidR="0050768A" w14:paraId="39C8140B" w14:textId="77777777">
        <w:tc>
          <w:tcPr>
            <w:tcW w:w="17514" w:type="dxa"/>
            <w:gridSpan w:val="7"/>
          </w:tcPr>
          <w:p w14:paraId="1CA324D0" w14:textId="77777777" w:rsidR="0050768A" w:rsidRDefault="0050768A">
            <w:pPr>
              <w:pStyle w:val="ConsPlusNormal"/>
              <w:outlineLvl w:val="3"/>
            </w:pPr>
            <w:r>
              <w:t>Онкология</w:t>
            </w:r>
          </w:p>
        </w:tc>
      </w:tr>
      <w:tr w:rsidR="0050768A" w14:paraId="57B8D7BC" w14:textId="77777777">
        <w:tc>
          <w:tcPr>
            <w:tcW w:w="874" w:type="dxa"/>
            <w:vMerge w:val="restart"/>
          </w:tcPr>
          <w:p w14:paraId="4BB5CF56" w14:textId="77777777" w:rsidR="0050768A" w:rsidRDefault="0050768A">
            <w:pPr>
              <w:pStyle w:val="ConsPlusNormal"/>
            </w:pPr>
            <w:r>
              <w:t>19</w:t>
            </w:r>
          </w:p>
        </w:tc>
        <w:tc>
          <w:tcPr>
            <w:tcW w:w="3964" w:type="dxa"/>
            <w:vMerge w:val="restart"/>
          </w:tcPr>
          <w:p w14:paraId="18DFF69A" w14:textId="77777777" w:rsidR="0050768A" w:rsidRDefault="0050768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20" w:type="dxa"/>
            <w:vMerge w:val="restart"/>
          </w:tcPr>
          <w:p w14:paraId="63043C0C" w14:textId="77777777" w:rsidR="0050768A" w:rsidRDefault="0050768A">
            <w:pPr>
              <w:pStyle w:val="ConsPlusNormal"/>
            </w:pPr>
            <w:r>
              <w:t>C00, C01, C02, C04 - C06, C09.0, C09.1, C09.8, C09.9, C10.0, C10.1, C10.2, C10.3, C10.4, C11.0, C11.1, C11.2, C11.3, C11.8, C11.9, C12, C13.0, C13.1, C13.2, C13.8, C13.9, C14.0, C14.2, C15.0, C30.0, C31.0, C31.1, C31.2, C31.3, C31.8, C31.9, C32, C43, C44, C69, C73</w:t>
            </w:r>
          </w:p>
        </w:tc>
        <w:tc>
          <w:tcPr>
            <w:tcW w:w="3439" w:type="dxa"/>
            <w:vMerge w:val="restart"/>
          </w:tcPr>
          <w:p w14:paraId="34808ADA" w14:textId="77777777" w:rsidR="0050768A" w:rsidRDefault="0050768A">
            <w:pPr>
              <w:pStyle w:val="ConsPlusNormal"/>
            </w:pPr>
            <w:r>
              <w:t>злокачественные новообразования головы и шеи I - III стадий</w:t>
            </w:r>
          </w:p>
        </w:tc>
        <w:tc>
          <w:tcPr>
            <w:tcW w:w="2074" w:type="dxa"/>
            <w:vMerge w:val="restart"/>
          </w:tcPr>
          <w:p w14:paraId="425B95A7" w14:textId="77777777" w:rsidR="0050768A" w:rsidRDefault="0050768A">
            <w:pPr>
              <w:pStyle w:val="ConsPlusNormal"/>
            </w:pPr>
            <w:r>
              <w:t>хирургическое лечение</w:t>
            </w:r>
          </w:p>
        </w:tc>
        <w:tc>
          <w:tcPr>
            <w:tcW w:w="4639" w:type="dxa"/>
          </w:tcPr>
          <w:p w14:paraId="4E88F3F2" w14:textId="77777777" w:rsidR="0050768A" w:rsidRDefault="0050768A">
            <w:pPr>
              <w:pStyle w:val="ConsPlusNormal"/>
            </w:pPr>
            <w:r>
              <w:t>микроэндоларингеальная резекция гортани с использованием эндовидеотехники</w:t>
            </w:r>
          </w:p>
        </w:tc>
        <w:tc>
          <w:tcPr>
            <w:tcW w:w="1504" w:type="dxa"/>
            <w:vMerge w:val="restart"/>
          </w:tcPr>
          <w:p w14:paraId="7703614E" w14:textId="77777777" w:rsidR="0050768A" w:rsidRDefault="0050768A">
            <w:pPr>
              <w:pStyle w:val="ConsPlusNormal"/>
              <w:jc w:val="center"/>
            </w:pPr>
            <w:r>
              <w:t>351973</w:t>
            </w:r>
          </w:p>
        </w:tc>
      </w:tr>
      <w:tr w:rsidR="0050768A" w14:paraId="3E97D958" w14:textId="77777777">
        <w:tc>
          <w:tcPr>
            <w:tcW w:w="874" w:type="dxa"/>
            <w:vMerge/>
          </w:tcPr>
          <w:p w14:paraId="69391E70" w14:textId="77777777" w:rsidR="0050768A" w:rsidRDefault="0050768A">
            <w:pPr>
              <w:spacing w:after="1" w:line="0" w:lineRule="atLeast"/>
            </w:pPr>
          </w:p>
        </w:tc>
        <w:tc>
          <w:tcPr>
            <w:tcW w:w="3964" w:type="dxa"/>
            <w:vMerge/>
          </w:tcPr>
          <w:p w14:paraId="4F51920B" w14:textId="77777777" w:rsidR="0050768A" w:rsidRDefault="0050768A">
            <w:pPr>
              <w:spacing w:after="1" w:line="0" w:lineRule="atLeast"/>
            </w:pPr>
          </w:p>
        </w:tc>
        <w:tc>
          <w:tcPr>
            <w:tcW w:w="1020" w:type="dxa"/>
            <w:vMerge/>
          </w:tcPr>
          <w:p w14:paraId="075C844B" w14:textId="77777777" w:rsidR="0050768A" w:rsidRDefault="0050768A">
            <w:pPr>
              <w:spacing w:after="1" w:line="0" w:lineRule="atLeast"/>
            </w:pPr>
          </w:p>
        </w:tc>
        <w:tc>
          <w:tcPr>
            <w:tcW w:w="3439" w:type="dxa"/>
            <w:vMerge/>
          </w:tcPr>
          <w:p w14:paraId="034BF1FD" w14:textId="77777777" w:rsidR="0050768A" w:rsidRDefault="0050768A">
            <w:pPr>
              <w:spacing w:after="1" w:line="0" w:lineRule="atLeast"/>
            </w:pPr>
          </w:p>
        </w:tc>
        <w:tc>
          <w:tcPr>
            <w:tcW w:w="2074" w:type="dxa"/>
            <w:vMerge/>
          </w:tcPr>
          <w:p w14:paraId="138F27FE" w14:textId="77777777" w:rsidR="0050768A" w:rsidRDefault="0050768A">
            <w:pPr>
              <w:spacing w:after="1" w:line="0" w:lineRule="atLeast"/>
            </w:pPr>
          </w:p>
        </w:tc>
        <w:tc>
          <w:tcPr>
            <w:tcW w:w="4639" w:type="dxa"/>
          </w:tcPr>
          <w:p w14:paraId="75FDEDC6" w14:textId="77777777" w:rsidR="0050768A" w:rsidRDefault="0050768A">
            <w:pPr>
              <w:pStyle w:val="ConsPlusNormal"/>
            </w:pPr>
            <w:r>
              <w:t>микроэндоларингеальная резекция видеоэндоскопическая</w:t>
            </w:r>
          </w:p>
        </w:tc>
        <w:tc>
          <w:tcPr>
            <w:tcW w:w="1504" w:type="dxa"/>
            <w:vMerge/>
          </w:tcPr>
          <w:p w14:paraId="2997C61C" w14:textId="77777777" w:rsidR="0050768A" w:rsidRDefault="0050768A">
            <w:pPr>
              <w:spacing w:after="1" w:line="0" w:lineRule="atLeast"/>
            </w:pPr>
          </w:p>
        </w:tc>
      </w:tr>
      <w:tr w:rsidR="0050768A" w14:paraId="50652875" w14:textId="77777777">
        <w:tc>
          <w:tcPr>
            <w:tcW w:w="874" w:type="dxa"/>
            <w:vMerge/>
          </w:tcPr>
          <w:p w14:paraId="6279CF25" w14:textId="77777777" w:rsidR="0050768A" w:rsidRDefault="0050768A">
            <w:pPr>
              <w:spacing w:after="1" w:line="0" w:lineRule="atLeast"/>
            </w:pPr>
          </w:p>
        </w:tc>
        <w:tc>
          <w:tcPr>
            <w:tcW w:w="3964" w:type="dxa"/>
            <w:vMerge/>
          </w:tcPr>
          <w:p w14:paraId="760CB7E6" w14:textId="77777777" w:rsidR="0050768A" w:rsidRDefault="0050768A">
            <w:pPr>
              <w:spacing w:after="1" w:line="0" w:lineRule="atLeast"/>
            </w:pPr>
          </w:p>
        </w:tc>
        <w:tc>
          <w:tcPr>
            <w:tcW w:w="1020" w:type="dxa"/>
            <w:vMerge/>
          </w:tcPr>
          <w:p w14:paraId="60F7DD40" w14:textId="77777777" w:rsidR="0050768A" w:rsidRDefault="0050768A">
            <w:pPr>
              <w:spacing w:after="1" w:line="0" w:lineRule="atLeast"/>
            </w:pPr>
          </w:p>
        </w:tc>
        <w:tc>
          <w:tcPr>
            <w:tcW w:w="3439" w:type="dxa"/>
            <w:vMerge/>
          </w:tcPr>
          <w:p w14:paraId="1FEFD344" w14:textId="77777777" w:rsidR="0050768A" w:rsidRDefault="0050768A">
            <w:pPr>
              <w:spacing w:after="1" w:line="0" w:lineRule="atLeast"/>
            </w:pPr>
          </w:p>
        </w:tc>
        <w:tc>
          <w:tcPr>
            <w:tcW w:w="2074" w:type="dxa"/>
            <w:vMerge/>
          </w:tcPr>
          <w:p w14:paraId="4E88AA93" w14:textId="77777777" w:rsidR="0050768A" w:rsidRDefault="0050768A">
            <w:pPr>
              <w:spacing w:after="1" w:line="0" w:lineRule="atLeast"/>
            </w:pPr>
          </w:p>
        </w:tc>
        <w:tc>
          <w:tcPr>
            <w:tcW w:w="4639" w:type="dxa"/>
          </w:tcPr>
          <w:p w14:paraId="6C049F31" w14:textId="77777777" w:rsidR="0050768A" w:rsidRDefault="0050768A">
            <w:pPr>
              <w:pStyle w:val="ConsPlusNormal"/>
            </w:pPr>
            <w:r>
              <w:t>нервосберегающая шейная лимфаденэктомия видеоассистированная</w:t>
            </w:r>
          </w:p>
        </w:tc>
        <w:tc>
          <w:tcPr>
            <w:tcW w:w="1504" w:type="dxa"/>
            <w:vMerge/>
          </w:tcPr>
          <w:p w14:paraId="085C1A2F" w14:textId="77777777" w:rsidR="0050768A" w:rsidRDefault="0050768A">
            <w:pPr>
              <w:spacing w:after="1" w:line="0" w:lineRule="atLeast"/>
            </w:pPr>
          </w:p>
        </w:tc>
      </w:tr>
      <w:tr w:rsidR="0050768A" w14:paraId="0B7952F0" w14:textId="77777777">
        <w:tc>
          <w:tcPr>
            <w:tcW w:w="874" w:type="dxa"/>
            <w:vMerge/>
          </w:tcPr>
          <w:p w14:paraId="53CDF0DC" w14:textId="77777777" w:rsidR="0050768A" w:rsidRDefault="0050768A">
            <w:pPr>
              <w:spacing w:after="1" w:line="0" w:lineRule="atLeast"/>
            </w:pPr>
          </w:p>
        </w:tc>
        <w:tc>
          <w:tcPr>
            <w:tcW w:w="3964" w:type="dxa"/>
            <w:vMerge/>
          </w:tcPr>
          <w:p w14:paraId="1E9E1864" w14:textId="77777777" w:rsidR="0050768A" w:rsidRDefault="0050768A">
            <w:pPr>
              <w:spacing w:after="1" w:line="0" w:lineRule="atLeast"/>
            </w:pPr>
          </w:p>
        </w:tc>
        <w:tc>
          <w:tcPr>
            <w:tcW w:w="1020" w:type="dxa"/>
            <w:vMerge/>
          </w:tcPr>
          <w:p w14:paraId="321A8075" w14:textId="77777777" w:rsidR="0050768A" w:rsidRDefault="0050768A">
            <w:pPr>
              <w:spacing w:after="1" w:line="0" w:lineRule="atLeast"/>
            </w:pPr>
          </w:p>
        </w:tc>
        <w:tc>
          <w:tcPr>
            <w:tcW w:w="3439" w:type="dxa"/>
            <w:vMerge/>
          </w:tcPr>
          <w:p w14:paraId="3DBED0F6" w14:textId="77777777" w:rsidR="0050768A" w:rsidRDefault="0050768A">
            <w:pPr>
              <w:spacing w:after="1" w:line="0" w:lineRule="atLeast"/>
            </w:pPr>
          </w:p>
        </w:tc>
        <w:tc>
          <w:tcPr>
            <w:tcW w:w="2074" w:type="dxa"/>
            <w:vMerge/>
          </w:tcPr>
          <w:p w14:paraId="5C6339A5" w14:textId="77777777" w:rsidR="0050768A" w:rsidRDefault="0050768A">
            <w:pPr>
              <w:spacing w:after="1" w:line="0" w:lineRule="atLeast"/>
            </w:pPr>
          </w:p>
        </w:tc>
        <w:tc>
          <w:tcPr>
            <w:tcW w:w="4639" w:type="dxa"/>
          </w:tcPr>
          <w:p w14:paraId="65A74555" w14:textId="77777777" w:rsidR="0050768A" w:rsidRDefault="0050768A">
            <w:pPr>
              <w:pStyle w:val="ConsPlusNormal"/>
            </w:pPr>
            <w:r>
              <w:t>удаление лимфатических узлов и клетчатки переднего верхнего средостения видеоассистированное</w:t>
            </w:r>
          </w:p>
        </w:tc>
        <w:tc>
          <w:tcPr>
            <w:tcW w:w="1504" w:type="dxa"/>
            <w:vMerge/>
          </w:tcPr>
          <w:p w14:paraId="5D1BB847" w14:textId="77777777" w:rsidR="0050768A" w:rsidRDefault="0050768A">
            <w:pPr>
              <w:spacing w:after="1" w:line="0" w:lineRule="atLeast"/>
            </w:pPr>
          </w:p>
        </w:tc>
      </w:tr>
      <w:tr w:rsidR="0050768A" w14:paraId="7BDBFE95" w14:textId="77777777">
        <w:tc>
          <w:tcPr>
            <w:tcW w:w="874" w:type="dxa"/>
            <w:vMerge/>
          </w:tcPr>
          <w:p w14:paraId="486F7E2E" w14:textId="77777777" w:rsidR="0050768A" w:rsidRDefault="0050768A">
            <w:pPr>
              <w:spacing w:after="1" w:line="0" w:lineRule="atLeast"/>
            </w:pPr>
          </w:p>
        </w:tc>
        <w:tc>
          <w:tcPr>
            <w:tcW w:w="3964" w:type="dxa"/>
            <w:vMerge/>
          </w:tcPr>
          <w:p w14:paraId="78487F01" w14:textId="77777777" w:rsidR="0050768A" w:rsidRDefault="0050768A">
            <w:pPr>
              <w:spacing w:after="1" w:line="0" w:lineRule="atLeast"/>
            </w:pPr>
          </w:p>
        </w:tc>
        <w:tc>
          <w:tcPr>
            <w:tcW w:w="1020" w:type="dxa"/>
            <w:vMerge/>
          </w:tcPr>
          <w:p w14:paraId="103D3078" w14:textId="77777777" w:rsidR="0050768A" w:rsidRDefault="0050768A">
            <w:pPr>
              <w:spacing w:after="1" w:line="0" w:lineRule="atLeast"/>
            </w:pPr>
          </w:p>
        </w:tc>
        <w:tc>
          <w:tcPr>
            <w:tcW w:w="3439" w:type="dxa"/>
            <w:vMerge/>
          </w:tcPr>
          <w:p w14:paraId="16791CAD" w14:textId="77777777" w:rsidR="0050768A" w:rsidRDefault="0050768A">
            <w:pPr>
              <w:spacing w:after="1" w:line="0" w:lineRule="atLeast"/>
            </w:pPr>
          </w:p>
        </w:tc>
        <w:tc>
          <w:tcPr>
            <w:tcW w:w="2074" w:type="dxa"/>
            <w:vMerge/>
          </w:tcPr>
          <w:p w14:paraId="3F4DCB5A" w14:textId="77777777" w:rsidR="0050768A" w:rsidRDefault="0050768A">
            <w:pPr>
              <w:spacing w:after="1" w:line="0" w:lineRule="atLeast"/>
            </w:pPr>
          </w:p>
        </w:tc>
        <w:tc>
          <w:tcPr>
            <w:tcW w:w="4639" w:type="dxa"/>
          </w:tcPr>
          <w:p w14:paraId="267EFF82" w14:textId="77777777" w:rsidR="0050768A" w:rsidRDefault="0050768A">
            <w:pPr>
              <w:pStyle w:val="ConsPlusNormal"/>
            </w:pPr>
            <w:r>
              <w:t>удаление опухоли придаточных пазух носа видеоассистированное</w:t>
            </w:r>
          </w:p>
        </w:tc>
        <w:tc>
          <w:tcPr>
            <w:tcW w:w="1504" w:type="dxa"/>
            <w:vMerge/>
          </w:tcPr>
          <w:p w14:paraId="711CE076" w14:textId="77777777" w:rsidR="0050768A" w:rsidRDefault="0050768A">
            <w:pPr>
              <w:spacing w:after="1" w:line="0" w:lineRule="atLeast"/>
            </w:pPr>
          </w:p>
        </w:tc>
      </w:tr>
      <w:tr w:rsidR="0050768A" w14:paraId="41B8604D" w14:textId="77777777">
        <w:tc>
          <w:tcPr>
            <w:tcW w:w="874" w:type="dxa"/>
            <w:vMerge/>
          </w:tcPr>
          <w:p w14:paraId="41C293BD" w14:textId="77777777" w:rsidR="0050768A" w:rsidRDefault="0050768A">
            <w:pPr>
              <w:spacing w:after="1" w:line="0" w:lineRule="atLeast"/>
            </w:pPr>
          </w:p>
        </w:tc>
        <w:tc>
          <w:tcPr>
            <w:tcW w:w="3964" w:type="dxa"/>
            <w:vMerge/>
          </w:tcPr>
          <w:p w14:paraId="60AA8C01" w14:textId="77777777" w:rsidR="0050768A" w:rsidRDefault="0050768A">
            <w:pPr>
              <w:spacing w:after="1" w:line="0" w:lineRule="atLeast"/>
            </w:pPr>
          </w:p>
        </w:tc>
        <w:tc>
          <w:tcPr>
            <w:tcW w:w="1020" w:type="dxa"/>
            <w:vMerge/>
          </w:tcPr>
          <w:p w14:paraId="09C9F41C" w14:textId="77777777" w:rsidR="0050768A" w:rsidRDefault="0050768A">
            <w:pPr>
              <w:spacing w:after="1" w:line="0" w:lineRule="atLeast"/>
            </w:pPr>
          </w:p>
        </w:tc>
        <w:tc>
          <w:tcPr>
            <w:tcW w:w="3439" w:type="dxa"/>
            <w:vMerge/>
          </w:tcPr>
          <w:p w14:paraId="23A67F4F" w14:textId="77777777" w:rsidR="0050768A" w:rsidRDefault="0050768A">
            <w:pPr>
              <w:spacing w:after="1" w:line="0" w:lineRule="atLeast"/>
            </w:pPr>
          </w:p>
        </w:tc>
        <w:tc>
          <w:tcPr>
            <w:tcW w:w="2074" w:type="dxa"/>
            <w:vMerge/>
          </w:tcPr>
          <w:p w14:paraId="456EC8D3" w14:textId="77777777" w:rsidR="0050768A" w:rsidRDefault="0050768A">
            <w:pPr>
              <w:spacing w:after="1" w:line="0" w:lineRule="atLeast"/>
            </w:pPr>
          </w:p>
        </w:tc>
        <w:tc>
          <w:tcPr>
            <w:tcW w:w="4639" w:type="dxa"/>
          </w:tcPr>
          <w:p w14:paraId="461B194C" w14:textId="77777777" w:rsidR="0050768A" w:rsidRDefault="0050768A">
            <w:pPr>
              <w:pStyle w:val="ConsPlusNormal"/>
            </w:pPr>
            <w:r>
              <w:t>эндоларингеальная резекция видеоэндоскопическая</w:t>
            </w:r>
          </w:p>
        </w:tc>
        <w:tc>
          <w:tcPr>
            <w:tcW w:w="1504" w:type="dxa"/>
            <w:vMerge/>
          </w:tcPr>
          <w:p w14:paraId="18A65FDD" w14:textId="77777777" w:rsidR="0050768A" w:rsidRDefault="0050768A">
            <w:pPr>
              <w:spacing w:after="1" w:line="0" w:lineRule="atLeast"/>
            </w:pPr>
          </w:p>
        </w:tc>
      </w:tr>
      <w:tr w:rsidR="0050768A" w14:paraId="0729D7EE" w14:textId="77777777">
        <w:tc>
          <w:tcPr>
            <w:tcW w:w="874" w:type="dxa"/>
            <w:vMerge/>
          </w:tcPr>
          <w:p w14:paraId="59533A98" w14:textId="77777777" w:rsidR="0050768A" w:rsidRDefault="0050768A">
            <w:pPr>
              <w:spacing w:after="1" w:line="0" w:lineRule="atLeast"/>
            </w:pPr>
          </w:p>
        </w:tc>
        <w:tc>
          <w:tcPr>
            <w:tcW w:w="3964" w:type="dxa"/>
            <w:vMerge/>
          </w:tcPr>
          <w:p w14:paraId="68FBC424" w14:textId="77777777" w:rsidR="0050768A" w:rsidRDefault="0050768A">
            <w:pPr>
              <w:spacing w:after="1" w:line="0" w:lineRule="atLeast"/>
            </w:pPr>
          </w:p>
        </w:tc>
        <w:tc>
          <w:tcPr>
            <w:tcW w:w="1020" w:type="dxa"/>
            <w:vMerge/>
          </w:tcPr>
          <w:p w14:paraId="1DA07AA3" w14:textId="77777777" w:rsidR="0050768A" w:rsidRDefault="0050768A">
            <w:pPr>
              <w:spacing w:after="1" w:line="0" w:lineRule="atLeast"/>
            </w:pPr>
          </w:p>
        </w:tc>
        <w:tc>
          <w:tcPr>
            <w:tcW w:w="3439" w:type="dxa"/>
            <w:vMerge/>
          </w:tcPr>
          <w:p w14:paraId="308D85B9" w14:textId="77777777" w:rsidR="0050768A" w:rsidRDefault="0050768A">
            <w:pPr>
              <w:spacing w:after="1" w:line="0" w:lineRule="atLeast"/>
            </w:pPr>
          </w:p>
        </w:tc>
        <w:tc>
          <w:tcPr>
            <w:tcW w:w="2074" w:type="dxa"/>
            <w:vMerge/>
          </w:tcPr>
          <w:p w14:paraId="404FE120" w14:textId="77777777" w:rsidR="0050768A" w:rsidRDefault="0050768A">
            <w:pPr>
              <w:spacing w:after="1" w:line="0" w:lineRule="atLeast"/>
            </w:pPr>
          </w:p>
        </w:tc>
        <w:tc>
          <w:tcPr>
            <w:tcW w:w="4639" w:type="dxa"/>
          </w:tcPr>
          <w:p w14:paraId="537C5713" w14:textId="77777777" w:rsidR="0050768A" w:rsidRDefault="0050768A">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04" w:type="dxa"/>
            <w:vMerge/>
          </w:tcPr>
          <w:p w14:paraId="6425548F" w14:textId="77777777" w:rsidR="0050768A" w:rsidRDefault="0050768A">
            <w:pPr>
              <w:spacing w:after="1" w:line="0" w:lineRule="atLeast"/>
            </w:pPr>
          </w:p>
        </w:tc>
      </w:tr>
      <w:tr w:rsidR="0050768A" w14:paraId="35B00C9E" w14:textId="77777777">
        <w:tc>
          <w:tcPr>
            <w:tcW w:w="874" w:type="dxa"/>
            <w:vMerge/>
          </w:tcPr>
          <w:p w14:paraId="6B4D811A" w14:textId="77777777" w:rsidR="0050768A" w:rsidRDefault="0050768A">
            <w:pPr>
              <w:spacing w:after="1" w:line="0" w:lineRule="atLeast"/>
            </w:pPr>
          </w:p>
        </w:tc>
        <w:tc>
          <w:tcPr>
            <w:tcW w:w="3964" w:type="dxa"/>
            <w:vMerge/>
          </w:tcPr>
          <w:p w14:paraId="175EB2C4" w14:textId="77777777" w:rsidR="0050768A" w:rsidRDefault="0050768A">
            <w:pPr>
              <w:spacing w:after="1" w:line="0" w:lineRule="atLeast"/>
            </w:pPr>
          </w:p>
        </w:tc>
        <w:tc>
          <w:tcPr>
            <w:tcW w:w="1020" w:type="dxa"/>
          </w:tcPr>
          <w:p w14:paraId="26FCC778" w14:textId="77777777" w:rsidR="0050768A" w:rsidRDefault="0050768A">
            <w:pPr>
              <w:pStyle w:val="ConsPlusNormal"/>
            </w:pPr>
            <w:r>
              <w:t>C15</w:t>
            </w:r>
          </w:p>
        </w:tc>
        <w:tc>
          <w:tcPr>
            <w:tcW w:w="3439" w:type="dxa"/>
          </w:tcPr>
          <w:p w14:paraId="4A7D1E42" w14:textId="77777777" w:rsidR="0050768A" w:rsidRDefault="0050768A">
            <w:pPr>
              <w:pStyle w:val="ConsPlusNormal"/>
            </w:pPr>
            <w:r>
              <w:t>локализованные и местнораспространенные формы злокачественных новообразований пищевода</w:t>
            </w:r>
          </w:p>
        </w:tc>
        <w:tc>
          <w:tcPr>
            <w:tcW w:w="2074" w:type="dxa"/>
          </w:tcPr>
          <w:p w14:paraId="3CFEB7BF" w14:textId="77777777" w:rsidR="0050768A" w:rsidRDefault="0050768A">
            <w:pPr>
              <w:pStyle w:val="ConsPlusNormal"/>
            </w:pPr>
            <w:r>
              <w:t>хирургическое лечение</w:t>
            </w:r>
          </w:p>
        </w:tc>
        <w:tc>
          <w:tcPr>
            <w:tcW w:w="4639" w:type="dxa"/>
          </w:tcPr>
          <w:p w14:paraId="12DBF833" w14:textId="77777777" w:rsidR="0050768A" w:rsidRDefault="0050768A">
            <w:pPr>
              <w:pStyle w:val="ConsPlusNormal"/>
            </w:pPr>
            <w:r>
              <w:t>видеоассистированная одномоментная резекция и пластика пищевода с лимфаденэктомией 2S, 2F, 3F</w:t>
            </w:r>
          </w:p>
        </w:tc>
        <w:tc>
          <w:tcPr>
            <w:tcW w:w="1504" w:type="dxa"/>
            <w:vMerge/>
          </w:tcPr>
          <w:p w14:paraId="1BCD7FE4" w14:textId="77777777" w:rsidR="0050768A" w:rsidRDefault="0050768A">
            <w:pPr>
              <w:spacing w:after="1" w:line="0" w:lineRule="atLeast"/>
            </w:pPr>
          </w:p>
        </w:tc>
      </w:tr>
      <w:tr w:rsidR="0050768A" w14:paraId="7E5FC951" w14:textId="77777777">
        <w:tc>
          <w:tcPr>
            <w:tcW w:w="874" w:type="dxa"/>
            <w:vMerge/>
          </w:tcPr>
          <w:p w14:paraId="3DE0EB7B" w14:textId="77777777" w:rsidR="0050768A" w:rsidRDefault="0050768A">
            <w:pPr>
              <w:spacing w:after="1" w:line="0" w:lineRule="atLeast"/>
            </w:pPr>
          </w:p>
        </w:tc>
        <w:tc>
          <w:tcPr>
            <w:tcW w:w="3964" w:type="dxa"/>
            <w:vMerge/>
          </w:tcPr>
          <w:p w14:paraId="78B69E9A" w14:textId="77777777" w:rsidR="0050768A" w:rsidRDefault="0050768A">
            <w:pPr>
              <w:spacing w:after="1" w:line="0" w:lineRule="atLeast"/>
            </w:pPr>
          </w:p>
        </w:tc>
        <w:tc>
          <w:tcPr>
            <w:tcW w:w="1020" w:type="dxa"/>
            <w:vMerge w:val="restart"/>
          </w:tcPr>
          <w:p w14:paraId="10EF80BF" w14:textId="77777777" w:rsidR="0050768A" w:rsidRDefault="0050768A">
            <w:pPr>
              <w:pStyle w:val="ConsPlusNormal"/>
            </w:pPr>
            <w:r>
              <w:t>C16</w:t>
            </w:r>
          </w:p>
        </w:tc>
        <w:tc>
          <w:tcPr>
            <w:tcW w:w="3439" w:type="dxa"/>
            <w:vMerge w:val="restart"/>
          </w:tcPr>
          <w:p w14:paraId="4F2ACA2C" w14:textId="77777777" w:rsidR="0050768A" w:rsidRDefault="0050768A">
            <w:pPr>
              <w:pStyle w:val="ConsPlusNormal"/>
            </w:pPr>
            <w:r>
              <w:t>начальные и локализованные формы злокачественных новообразований желудка</w:t>
            </w:r>
          </w:p>
        </w:tc>
        <w:tc>
          <w:tcPr>
            <w:tcW w:w="2074" w:type="dxa"/>
            <w:vMerge w:val="restart"/>
          </w:tcPr>
          <w:p w14:paraId="379AC8F6" w14:textId="77777777" w:rsidR="0050768A" w:rsidRDefault="0050768A">
            <w:pPr>
              <w:pStyle w:val="ConsPlusNormal"/>
            </w:pPr>
            <w:r>
              <w:t>хирургическое лечение</w:t>
            </w:r>
          </w:p>
        </w:tc>
        <w:tc>
          <w:tcPr>
            <w:tcW w:w="4639" w:type="dxa"/>
          </w:tcPr>
          <w:p w14:paraId="481C4A14" w14:textId="77777777" w:rsidR="0050768A" w:rsidRDefault="0050768A">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14:paraId="0052AA66" w14:textId="77777777" w:rsidR="0050768A" w:rsidRDefault="0050768A">
            <w:pPr>
              <w:spacing w:after="1" w:line="0" w:lineRule="atLeast"/>
            </w:pPr>
          </w:p>
        </w:tc>
      </w:tr>
      <w:tr w:rsidR="0050768A" w14:paraId="6A1DB87F" w14:textId="77777777">
        <w:tc>
          <w:tcPr>
            <w:tcW w:w="874" w:type="dxa"/>
            <w:vMerge/>
          </w:tcPr>
          <w:p w14:paraId="3BBB2675" w14:textId="77777777" w:rsidR="0050768A" w:rsidRDefault="0050768A">
            <w:pPr>
              <w:spacing w:after="1" w:line="0" w:lineRule="atLeast"/>
            </w:pPr>
          </w:p>
        </w:tc>
        <w:tc>
          <w:tcPr>
            <w:tcW w:w="3964" w:type="dxa"/>
            <w:vMerge/>
          </w:tcPr>
          <w:p w14:paraId="15BF2C4D" w14:textId="77777777" w:rsidR="0050768A" w:rsidRDefault="0050768A">
            <w:pPr>
              <w:spacing w:after="1" w:line="0" w:lineRule="atLeast"/>
            </w:pPr>
          </w:p>
        </w:tc>
        <w:tc>
          <w:tcPr>
            <w:tcW w:w="1020" w:type="dxa"/>
            <w:vMerge/>
          </w:tcPr>
          <w:p w14:paraId="6213389F" w14:textId="77777777" w:rsidR="0050768A" w:rsidRDefault="0050768A">
            <w:pPr>
              <w:spacing w:after="1" w:line="0" w:lineRule="atLeast"/>
            </w:pPr>
          </w:p>
        </w:tc>
        <w:tc>
          <w:tcPr>
            <w:tcW w:w="3439" w:type="dxa"/>
            <w:vMerge/>
          </w:tcPr>
          <w:p w14:paraId="167023E0" w14:textId="77777777" w:rsidR="0050768A" w:rsidRDefault="0050768A">
            <w:pPr>
              <w:spacing w:after="1" w:line="0" w:lineRule="atLeast"/>
            </w:pPr>
          </w:p>
        </w:tc>
        <w:tc>
          <w:tcPr>
            <w:tcW w:w="2074" w:type="dxa"/>
            <w:vMerge/>
          </w:tcPr>
          <w:p w14:paraId="671D025E" w14:textId="77777777" w:rsidR="0050768A" w:rsidRDefault="0050768A">
            <w:pPr>
              <w:spacing w:after="1" w:line="0" w:lineRule="atLeast"/>
            </w:pPr>
          </w:p>
        </w:tc>
        <w:tc>
          <w:tcPr>
            <w:tcW w:w="4639" w:type="dxa"/>
          </w:tcPr>
          <w:p w14:paraId="5EF0C09D" w14:textId="77777777" w:rsidR="0050768A" w:rsidRDefault="0050768A">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14:paraId="551A3986" w14:textId="77777777" w:rsidR="0050768A" w:rsidRDefault="0050768A">
            <w:pPr>
              <w:spacing w:after="1" w:line="0" w:lineRule="atLeast"/>
            </w:pPr>
          </w:p>
        </w:tc>
      </w:tr>
      <w:tr w:rsidR="0050768A" w14:paraId="46820A55" w14:textId="77777777">
        <w:tc>
          <w:tcPr>
            <w:tcW w:w="874" w:type="dxa"/>
            <w:vMerge/>
          </w:tcPr>
          <w:p w14:paraId="113BD2C8" w14:textId="77777777" w:rsidR="0050768A" w:rsidRDefault="0050768A">
            <w:pPr>
              <w:spacing w:after="1" w:line="0" w:lineRule="atLeast"/>
            </w:pPr>
          </w:p>
        </w:tc>
        <w:tc>
          <w:tcPr>
            <w:tcW w:w="3964" w:type="dxa"/>
            <w:vMerge/>
          </w:tcPr>
          <w:p w14:paraId="3F11F2B0" w14:textId="77777777" w:rsidR="0050768A" w:rsidRDefault="0050768A">
            <w:pPr>
              <w:spacing w:after="1" w:line="0" w:lineRule="atLeast"/>
            </w:pPr>
          </w:p>
        </w:tc>
        <w:tc>
          <w:tcPr>
            <w:tcW w:w="1020" w:type="dxa"/>
            <w:vMerge w:val="restart"/>
          </w:tcPr>
          <w:p w14:paraId="2E980DF9" w14:textId="77777777" w:rsidR="0050768A" w:rsidRDefault="0050768A">
            <w:pPr>
              <w:pStyle w:val="ConsPlusNormal"/>
            </w:pPr>
            <w:r>
              <w:t>C17</w:t>
            </w:r>
          </w:p>
        </w:tc>
        <w:tc>
          <w:tcPr>
            <w:tcW w:w="3439" w:type="dxa"/>
            <w:vMerge w:val="restart"/>
          </w:tcPr>
          <w:p w14:paraId="1A5CE09A" w14:textId="77777777" w:rsidR="0050768A" w:rsidRDefault="0050768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2074" w:type="dxa"/>
            <w:vMerge w:val="restart"/>
          </w:tcPr>
          <w:p w14:paraId="782130EF" w14:textId="77777777" w:rsidR="0050768A" w:rsidRDefault="0050768A">
            <w:pPr>
              <w:pStyle w:val="ConsPlusNormal"/>
            </w:pPr>
            <w:r>
              <w:t>хирургическое лечение</w:t>
            </w:r>
          </w:p>
        </w:tc>
        <w:tc>
          <w:tcPr>
            <w:tcW w:w="4639" w:type="dxa"/>
          </w:tcPr>
          <w:p w14:paraId="2C5F3B7C" w14:textId="77777777" w:rsidR="0050768A" w:rsidRDefault="0050768A">
            <w:pPr>
              <w:pStyle w:val="ConsPlusNormal"/>
            </w:pPr>
            <w:r>
              <w:t>лапароскопическая резекция тонкой кишки</w:t>
            </w:r>
          </w:p>
        </w:tc>
        <w:tc>
          <w:tcPr>
            <w:tcW w:w="1504" w:type="dxa"/>
            <w:vMerge/>
          </w:tcPr>
          <w:p w14:paraId="5C79C4DC" w14:textId="77777777" w:rsidR="0050768A" w:rsidRDefault="0050768A">
            <w:pPr>
              <w:spacing w:after="1" w:line="0" w:lineRule="atLeast"/>
            </w:pPr>
          </w:p>
        </w:tc>
      </w:tr>
      <w:tr w:rsidR="0050768A" w14:paraId="54E1179E" w14:textId="77777777">
        <w:tc>
          <w:tcPr>
            <w:tcW w:w="874" w:type="dxa"/>
            <w:vMerge/>
          </w:tcPr>
          <w:p w14:paraId="05D333A0" w14:textId="77777777" w:rsidR="0050768A" w:rsidRDefault="0050768A">
            <w:pPr>
              <w:spacing w:after="1" w:line="0" w:lineRule="atLeast"/>
            </w:pPr>
          </w:p>
        </w:tc>
        <w:tc>
          <w:tcPr>
            <w:tcW w:w="3964" w:type="dxa"/>
            <w:vMerge/>
          </w:tcPr>
          <w:p w14:paraId="12704550" w14:textId="77777777" w:rsidR="0050768A" w:rsidRDefault="0050768A">
            <w:pPr>
              <w:spacing w:after="1" w:line="0" w:lineRule="atLeast"/>
            </w:pPr>
          </w:p>
        </w:tc>
        <w:tc>
          <w:tcPr>
            <w:tcW w:w="1020" w:type="dxa"/>
            <w:vMerge/>
          </w:tcPr>
          <w:p w14:paraId="781FCCC6" w14:textId="77777777" w:rsidR="0050768A" w:rsidRDefault="0050768A">
            <w:pPr>
              <w:spacing w:after="1" w:line="0" w:lineRule="atLeast"/>
            </w:pPr>
          </w:p>
        </w:tc>
        <w:tc>
          <w:tcPr>
            <w:tcW w:w="3439" w:type="dxa"/>
            <w:vMerge/>
          </w:tcPr>
          <w:p w14:paraId="76FFC967" w14:textId="77777777" w:rsidR="0050768A" w:rsidRDefault="0050768A">
            <w:pPr>
              <w:spacing w:after="1" w:line="0" w:lineRule="atLeast"/>
            </w:pPr>
          </w:p>
        </w:tc>
        <w:tc>
          <w:tcPr>
            <w:tcW w:w="2074" w:type="dxa"/>
            <w:vMerge/>
          </w:tcPr>
          <w:p w14:paraId="4DDE6FD3" w14:textId="77777777" w:rsidR="0050768A" w:rsidRDefault="0050768A">
            <w:pPr>
              <w:spacing w:after="1" w:line="0" w:lineRule="atLeast"/>
            </w:pPr>
          </w:p>
        </w:tc>
        <w:tc>
          <w:tcPr>
            <w:tcW w:w="4639" w:type="dxa"/>
          </w:tcPr>
          <w:p w14:paraId="6974D1C8" w14:textId="77777777" w:rsidR="0050768A" w:rsidRDefault="0050768A">
            <w:pPr>
              <w:pStyle w:val="ConsPlusNormal"/>
            </w:pPr>
            <w:r>
              <w:t>лапароскопическая панкреатодуоденальная резекция</w:t>
            </w:r>
          </w:p>
        </w:tc>
        <w:tc>
          <w:tcPr>
            <w:tcW w:w="1504" w:type="dxa"/>
            <w:vMerge/>
          </w:tcPr>
          <w:p w14:paraId="41A0E795" w14:textId="77777777" w:rsidR="0050768A" w:rsidRDefault="0050768A">
            <w:pPr>
              <w:spacing w:after="1" w:line="0" w:lineRule="atLeast"/>
            </w:pPr>
          </w:p>
        </w:tc>
      </w:tr>
      <w:tr w:rsidR="0050768A" w14:paraId="3C5C9008" w14:textId="77777777">
        <w:tc>
          <w:tcPr>
            <w:tcW w:w="874" w:type="dxa"/>
            <w:vMerge/>
          </w:tcPr>
          <w:p w14:paraId="5A53F618" w14:textId="77777777" w:rsidR="0050768A" w:rsidRDefault="0050768A">
            <w:pPr>
              <w:spacing w:after="1" w:line="0" w:lineRule="atLeast"/>
            </w:pPr>
          </w:p>
        </w:tc>
        <w:tc>
          <w:tcPr>
            <w:tcW w:w="3964" w:type="dxa"/>
            <w:vMerge/>
          </w:tcPr>
          <w:p w14:paraId="6214CD8F" w14:textId="77777777" w:rsidR="0050768A" w:rsidRDefault="0050768A">
            <w:pPr>
              <w:spacing w:after="1" w:line="0" w:lineRule="atLeast"/>
            </w:pPr>
          </w:p>
        </w:tc>
        <w:tc>
          <w:tcPr>
            <w:tcW w:w="1020" w:type="dxa"/>
          </w:tcPr>
          <w:p w14:paraId="531ED4CB" w14:textId="77777777" w:rsidR="0050768A" w:rsidRDefault="0050768A">
            <w:pPr>
              <w:pStyle w:val="ConsPlusNormal"/>
            </w:pPr>
            <w:r>
              <w:t>C18.1, C18.2, C18.3, C18.4</w:t>
            </w:r>
          </w:p>
        </w:tc>
        <w:tc>
          <w:tcPr>
            <w:tcW w:w="3439" w:type="dxa"/>
          </w:tcPr>
          <w:p w14:paraId="60D65486" w14:textId="77777777" w:rsidR="0050768A" w:rsidRDefault="0050768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14:paraId="19757E49" w14:textId="77777777" w:rsidR="0050768A" w:rsidRDefault="0050768A">
            <w:pPr>
              <w:pStyle w:val="ConsPlusNormal"/>
            </w:pPr>
            <w:r>
              <w:t>хирургическое лечение</w:t>
            </w:r>
          </w:p>
        </w:tc>
        <w:tc>
          <w:tcPr>
            <w:tcW w:w="4639" w:type="dxa"/>
          </w:tcPr>
          <w:p w14:paraId="4B7A75AF" w14:textId="77777777" w:rsidR="0050768A" w:rsidRDefault="0050768A">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14:paraId="34019923" w14:textId="77777777" w:rsidR="0050768A" w:rsidRDefault="0050768A">
            <w:pPr>
              <w:spacing w:after="1" w:line="0" w:lineRule="atLeast"/>
            </w:pPr>
          </w:p>
        </w:tc>
      </w:tr>
      <w:tr w:rsidR="0050768A" w14:paraId="20280E63" w14:textId="77777777">
        <w:tc>
          <w:tcPr>
            <w:tcW w:w="874" w:type="dxa"/>
            <w:vMerge/>
          </w:tcPr>
          <w:p w14:paraId="460E6536" w14:textId="77777777" w:rsidR="0050768A" w:rsidRDefault="0050768A">
            <w:pPr>
              <w:spacing w:after="1" w:line="0" w:lineRule="atLeast"/>
            </w:pPr>
          </w:p>
        </w:tc>
        <w:tc>
          <w:tcPr>
            <w:tcW w:w="3964" w:type="dxa"/>
            <w:vMerge/>
          </w:tcPr>
          <w:p w14:paraId="314DAE72" w14:textId="77777777" w:rsidR="0050768A" w:rsidRDefault="0050768A">
            <w:pPr>
              <w:spacing w:after="1" w:line="0" w:lineRule="atLeast"/>
            </w:pPr>
          </w:p>
        </w:tc>
        <w:tc>
          <w:tcPr>
            <w:tcW w:w="1020" w:type="dxa"/>
          </w:tcPr>
          <w:p w14:paraId="0C2A1F7D" w14:textId="77777777" w:rsidR="0050768A" w:rsidRDefault="0050768A">
            <w:pPr>
              <w:pStyle w:val="ConsPlusNormal"/>
            </w:pPr>
            <w:r>
              <w:t>C18.5, C18.6</w:t>
            </w:r>
          </w:p>
        </w:tc>
        <w:tc>
          <w:tcPr>
            <w:tcW w:w="3439" w:type="dxa"/>
          </w:tcPr>
          <w:p w14:paraId="4706AA3E" w14:textId="77777777" w:rsidR="0050768A" w:rsidRDefault="0050768A">
            <w:pPr>
              <w:pStyle w:val="ConsPlusNormal"/>
            </w:pPr>
            <w:r>
              <w:t>локализованные формы злокачественных новообразований левой половины ободочной кишки</w:t>
            </w:r>
          </w:p>
        </w:tc>
        <w:tc>
          <w:tcPr>
            <w:tcW w:w="2074" w:type="dxa"/>
          </w:tcPr>
          <w:p w14:paraId="65BDF053" w14:textId="77777777" w:rsidR="0050768A" w:rsidRDefault="0050768A">
            <w:pPr>
              <w:pStyle w:val="ConsPlusNormal"/>
            </w:pPr>
            <w:r>
              <w:t>хирургическое лечение</w:t>
            </w:r>
          </w:p>
        </w:tc>
        <w:tc>
          <w:tcPr>
            <w:tcW w:w="4639" w:type="dxa"/>
          </w:tcPr>
          <w:p w14:paraId="42B99E42" w14:textId="77777777" w:rsidR="0050768A" w:rsidRDefault="0050768A">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14:paraId="65F91859" w14:textId="77777777" w:rsidR="0050768A" w:rsidRDefault="0050768A">
            <w:pPr>
              <w:spacing w:after="1" w:line="0" w:lineRule="atLeast"/>
            </w:pPr>
          </w:p>
        </w:tc>
      </w:tr>
      <w:tr w:rsidR="0050768A" w14:paraId="6766B4FD" w14:textId="77777777">
        <w:tc>
          <w:tcPr>
            <w:tcW w:w="874" w:type="dxa"/>
            <w:vMerge/>
          </w:tcPr>
          <w:p w14:paraId="3BBCAFB3" w14:textId="77777777" w:rsidR="0050768A" w:rsidRDefault="0050768A">
            <w:pPr>
              <w:spacing w:after="1" w:line="0" w:lineRule="atLeast"/>
            </w:pPr>
          </w:p>
        </w:tc>
        <w:tc>
          <w:tcPr>
            <w:tcW w:w="3964" w:type="dxa"/>
            <w:vMerge/>
          </w:tcPr>
          <w:p w14:paraId="50AD47A9" w14:textId="77777777" w:rsidR="0050768A" w:rsidRDefault="0050768A">
            <w:pPr>
              <w:spacing w:after="1" w:line="0" w:lineRule="atLeast"/>
            </w:pPr>
          </w:p>
        </w:tc>
        <w:tc>
          <w:tcPr>
            <w:tcW w:w="1020" w:type="dxa"/>
          </w:tcPr>
          <w:p w14:paraId="22A2EBDF" w14:textId="77777777" w:rsidR="0050768A" w:rsidRDefault="0050768A">
            <w:pPr>
              <w:pStyle w:val="ConsPlusNormal"/>
            </w:pPr>
            <w:r>
              <w:t>C18.7, C19</w:t>
            </w:r>
          </w:p>
        </w:tc>
        <w:tc>
          <w:tcPr>
            <w:tcW w:w="3439" w:type="dxa"/>
          </w:tcPr>
          <w:p w14:paraId="5F3F9CCE" w14:textId="77777777" w:rsidR="0050768A" w:rsidRDefault="0050768A">
            <w:pPr>
              <w:pStyle w:val="ConsPlusNormal"/>
            </w:pPr>
            <w:r>
              <w:t>локализованные формы злокачественных новообразований сигмовидной кишки и ректосигмоидного отдела</w:t>
            </w:r>
          </w:p>
        </w:tc>
        <w:tc>
          <w:tcPr>
            <w:tcW w:w="2074" w:type="dxa"/>
          </w:tcPr>
          <w:p w14:paraId="266F8007" w14:textId="77777777" w:rsidR="0050768A" w:rsidRDefault="0050768A">
            <w:pPr>
              <w:pStyle w:val="ConsPlusNormal"/>
            </w:pPr>
            <w:r>
              <w:t>хирургическое лечение</w:t>
            </w:r>
          </w:p>
        </w:tc>
        <w:tc>
          <w:tcPr>
            <w:tcW w:w="4639" w:type="dxa"/>
          </w:tcPr>
          <w:p w14:paraId="1E8F4351" w14:textId="77777777" w:rsidR="0050768A" w:rsidRDefault="0050768A">
            <w:pPr>
              <w:pStyle w:val="ConsPlusNormal"/>
            </w:pPr>
            <w:r>
              <w:t>лапароскопически-ассистированная резекция сигмовидной кишки с расширенной лимфаденэктомией</w:t>
            </w:r>
          </w:p>
        </w:tc>
        <w:tc>
          <w:tcPr>
            <w:tcW w:w="1504" w:type="dxa"/>
            <w:vMerge/>
          </w:tcPr>
          <w:p w14:paraId="79164BCB" w14:textId="77777777" w:rsidR="0050768A" w:rsidRDefault="0050768A">
            <w:pPr>
              <w:spacing w:after="1" w:line="0" w:lineRule="atLeast"/>
            </w:pPr>
          </w:p>
        </w:tc>
      </w:tr>
      <w:tr w:rsidR="0050768A" w14:paraId="3B754184" w14:textId="77777777">
        <w:tc>
          <w:tcPr>
            <w:tcW w:w="874" w:type="dxa"/>
            <w:vMerge/>
          </w:tcPr>
          <w:p w14:paraId="6A3A2CB1" w14:textId="77777777" w:rsidR="0050768A" w:rsidRDefault="0050768A">
            <w:pPr>
              <w:spacing w:after="1" w:line="0" w:lineRule="atLeast"/>
            </w:pPr>
          </w:p>
        </w:tc>
        <w:tc>
          <w:tcPr>
            <w:tcW w:w="3964" w:type="dxa"/>
            <w:vMerge/>
          </w:tcPr>
          <w:p w14:paraId="54D179E3" w14:textId="77777777" w:rsidR="0050768A" w:rsidRDefault="0050768A">
            <w:pPr>
              <w:spacing w:after="1" w:line="0" w:lineRule="atLeast"/>
            </w:pPr>
          </w:p>
        </w:tc>
        <w:tc>
          <w:tcPr>
            <w:tcW w:w="1020" w:type="dxa"/>
            <w:vMerge w:val="restart"/>
          </w:tcPr>
          <w:p w14:paraId="033DCF69" w14:textId="77777777" w:rsidR="0050768A" w:rsidRDefault="0050768A">
            <w:pPr>
              <w:pStyle w:val="ConsPlusNormal"/>
            </w:pPr>
            <w:r>
              <w:t>C20, C21</w:t>
            </w:r>
          </w:p>
        </w:tc>
        <w:tc>
          <w:tcPr>
            <w:tcW w:w="3439" w:type="dxa"/>
            <w:vMerge w:val="restart"/>
          </w:tcPr>
          <w:p w14:paraId="754AAFBB" w14:textId="77777777" w:rsidR="0050768A" w:rsidRDefault="0050768A">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14:paraId="4D4488CE" w14:textId="77777777" w:rsidR="0050768A" w:rsidRDefault="0050768A">
            <w:pPr>
              <w:pStyle w:val="ConsPlusNormal"/>
            </w:pPr>
            <w:r>
              <w:t>хирургическое лечение</w:t>
            </w:r>
          </w:p>
        </w:tc>
        <w:tc>
          <w:tcPr>
            <w:tcW w:w="4639" w:type="dxa"/>
          </w:tcPr>
          <w:p w14:paraId="59411895" w14:textId="77777777" w:rsidR="0050768A" w:rsidRDefault="0050768A">
            <w:pPr>
              <w:pStyle w:val="ConsPlusNormal"/>
            </w:pPr>
            <w:r>
              <w:t>трансанальная эндоскопическая микрохирургия (ТЕМ)</w:t>
            </w:r>
          </w:p>
        </w:tc>
        <w:tc>
          <w:tcPr>
            <w:tcW w:w="1504" w:type="dxa"/>
            <w:vMerge/>
          </w:tcPr>
          <w:p w14:paraId="3158EC7D" w14:textId="77777777" w:rsidR="0050768A" w:rsidRDefault="0050768A">
            <w:pPr>
              <w:spacing w:after="1" w:line="0" w:lineRule="atLeast"/>
            </w:pPr>
          </w:p>
        </w:tc>
      </w:tr>
      <w:tr w:rsidR="0050768A" w14:paraId="526C5C21" w14:textId="77777777">
        <w:tc>
          <w:tcPr>
            <w:tcW w:w="874" w:type="dxa"/>
            <w:vMerge/>
          </w:tcPr>
          <w:p w14:paraId="1C5F3115" w14:textId="77777777" w:rsidR="0050768A" w:rsidRDefault="0050768A">
            <w:pPr>
              <w:spacing w:after="1" w:line="0" w:lineRule="atLeast"/>
            </w:pPr>
          </w:p>
        </w:tc>
        <w:tc>
          <w:tcPr>
            <w:tcW w:w="3964" w:type="dxa"/>
            <w:vMerge/>
          </w:tcPr>
          <w:p w14:paraId="0AEABB17" w14:textId="77777777" w:rsidR="0050768A" w:rsidRDefault="0050768A">
            <w:pPr>
              <w:spacing w:after="1" w:line="0" w:lineRule="atLeast"/>
            </w:pPr>
          </w:p>
        </w:tc>
        <w:tc>
          <w:tcPr>
            <w:tcW w:w="1020" w:type="dxa"/>
            <w:vMerge/>
          </w:tcPr>
          <w:p w14:paraId="6A180744" w14:textId="77777777" w:rsidR="0050768A" w:rsidRDefault="0050768A">
            <w:pPr>
              <w:spacing w:after="1" w:line="0" w:lineRule="atLeast"/>
            </w:pPr>
          </w:p>
        </w:tc>
        <w:tc>
          <w:tcPr>
            <w:tcW w:w="3439" w:type="dxa"/>
            <w:vMerge/>
          </w:tcPr>
          <w:p w14:paraId="36DBB876" w14:textId="77777777" w:rsidR="0050768A" w:rsidRDefault="0050768A">
            <w:pPr>
              <w:spacing w:after="1" w:line="0" w:lineRule="atLeast"/>
            </w:pPr>
          </w:p>
        </w:tc>
        <w:tc>
          <w:tcPr>
            <w:tcW w:w="2074" w:type="dxa"/>
            <w:vMerge/>
          </w:tcPr>
          <w:p w14:paraId="26404AE7" w14:textId="77777777" w:rsidR="0050768A" w:rsidRDefault="0050768A">
            <w:pPr>
              <w:spacing w:after="1" w:line="0" w:lineRule="atLeast"/>
            </w:pPr>
          </w:p>
        </w:tc>
        <w:tc>
          <w:tcPr>
            <w:tcW w:w="4639" w:type="dxa"/>
          </w:tcPr>
          <w:p w14:paraId="0B865710" w14:textId="77777777" w:rsidR="0050768A" w:rsidRDefault="0050768A">
            <w:pPr>
              <w:pStyle w:val="ConsPlusNormal"/>
            </w:pPr>
            <w:r>
              <w:t>лапароскопически-ассистированная резекция прямой кишки с расширенной лимфаденэктомией</w:t>
            </w:r>
          </w:p>
        </w:tc>
        <w:tc>
          <w:tcPr>
            <w:tcW w:w="1504" w:type="dxa"/>
            <w:vMerge/>
          </w:tcPr>
          <w:p w14:paraId="3BC6BDCE" w14:textId="77777777" w:rsidR="0050768A" w:rsidRDefault="0050768A">
            <w:pPr>
              <w:spacing w:after="1" w:line="0" w:lineRule="atLeast"/>
            </w:pPr>
          </w:p>
        </w:tc>
      </w:tr>
      <w:tr w:rsidR="0050768A" w14:paraId="212A6BED" w14:textId="77777777">
        <w:tc>
          <w:tcPr>
            <w:tcW w:w="874" w:type="dxa"/>
            <w:vMerge/>
          </w:tcPr>
          <w:p w14:paraId="22174517" w14:textId="77777777" w:rsidR="0050768A" w:rsidRDefault="0050768A">
            <w:pPr>
              <w:spacing w:after="1" w:line="0" w:lineRule="atLeast"/>
            </w:pPr>
          </w:p>
        </w:tc>
        <w:tc>
          <w:tcPr>
            <w:tcW w:w="3964" w:type="dxa"/>
            <w:vMerge/>
          </w:tcPr>
          <w:p w14:paraId="71C25ACB" w14:textId="77777777" w:rsidR="0050768A" w:rsidRDefault="0050768A">
            <w:pPr>
              <w:spacing w:after="1" w:line="0" w:lineRule="atLeast"/>
            </w:pPr>
          </w:p>
        </w:tc>
        <w:tc>
          <w:tcPr>
            <w:tcW w:w="1020" w:type="dxa"/>
            <w:vMerge/>
          </w:tcPr>
          <w:p w14:paraId="48221CF9" w14:textId="77777777" w:rsidR="0050768A" w:rsidRDefault="0050768A">
            <w:pPr>
              <w:spacing w:after="1" w:line="0" w:lineRule="atLeast"/>
            </w:pPr>
          </w:p>
        </w:tc>
        <w:tc>
          <w:tcPr>
            <w:tcW w:w="3439" w:type="dxa"/>
            <w:vMerge/>
          </w:tcPr>
          <w:p w14:paraId="5FBE66C7" w14:textId="77777777" w:rsidR="0050768A" w:rsidRDefault="0050768A">
            <w:pPr>
              <w:spacing w:after="1" w:line="0" w:lineRule="atLeast"/>
            </w:pPr>
          </w:p>
        </w:tc>
        <w:tc>
          <w:tcPr>
            <w:tcW w:w="2074" w:type="dxa"/>
            <w:vMerge/>
          </w:tcPr>
          <w:p w14:paraId="2679D6D5" w14:textId="77777777" w:rsidR="0050768A" w:rsidRDefault="0050768A">
            <w:pPr>
              <w:spacing w:after="1" w:line="0" w:lineRule="atLeast"/>
            </w:pPr>
          </w:p>
        </w:tc>
        <w:tc>
          <w:tcPr>
            <w:tcW w:w="4639" w:type="dxa"/>
          </w:tcPr>
          <w:p w14:paraId="2B336A7E" w14:textId="77777777" w:rsidR="0050768A" w:rsidRDefault="0050768A">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14:paraId="6E8937B1" w14:textId="77777777" w:rsidR="0050768A" w:rsidRDefault="0050768A">
            <w:pPr>
              <w:spacing w:after="1" w:line="0" w:lineRule="atLeast"/>
            </w:pPr>
          </w:p>
        </w:tc>
      </w:tr>
      <w:tr w:rsidR="0050768A" w14:paraId="3F3DBB84" w14:textId="77777777">
        <w:tc>
          <w:tcPr>
            <w:tcW w:w="874" w:type="dxa"/>
            <w:vMerge/>
          </w:tcPr>
          <w:p w14:paraId="737B28DA" w14:textId="77777777" w:rsidR="0050768A" w:rsidRDefault="0050768A">
            <w:pPr>
              <w:spacing w:after="1" w:line="0" w:lineRule="atLeast"/>
            </w:pPr>
          </w:p>
        </w:tc>
        <w:tc>
          <w:tcPr>
            <w:tcW w:w="3964" w:type="dxa"/>
            <w:vMerge/>
          </w:tcPr>
          <w:p w14:paraId="56DB3785" w14:textId="77777777" w:rsidR="0050768A" w:rsidRDefault="0050768A">
            <w:pPr>
              <w:spacing w:after="1" w:line="0" w:lineRule="atLeast"/>
            </w:pPr>
          </w:p>
        </w:tc>
        <w:tc>
          <w:tcPr>
            <w:tcW w:w="1020" w:type="dxa"/>
            <w:vMerge w:val="restart"/>
          </w:tcPr>
          <w:p w14:paraId="32EDBAC4" w14:textId="77777777" w:rsidR="0050768A" w:rsidRDefault="0050768A">
            <w:pPr>
              <w:pStyle w:val="ConsPlusNormal"/>
            </w:pPr>
            <w:r>
              <w:t>C22, C78.7, C24.0</w:t>
            </w:r>
          </w:p>
        </w:tc>
        <w:tc>
          <w:tcPr>
            <w:tcW w:w="3439" w:type="dxa"/>
          </w:tcPr>
          <w:p w14:paraId="6522B5B0" w14:textId="77777777" w:rsidR="0050768A" w:rsidRDefault="0050768A">
            <w:pPr>
              <w:pStyle w:val="ConsPlusNormal"/>
            </w:pPr>
            <w:r>
              <w:t>нерезектабельные злокачественные новообразования печени и внутрипеченочных желчных протоков</w:t>
            </w:r>
          </w:p>
        </w:tc>
        <w:tc>
          <w:tcPr>
            <w:tcW w:w="2074" w:type="dxa"/>
          </w:tcPr>
          <w:p w14:paraId="7FA0FB86" w14:textId="77777777" w:rsidR="0050768A" w:rsidRDefault="0050768A">
            <w:pPr>
              <w:pStyle w:val="ConsPlusNormal"/>
            </w:pPr>
            <w:r>
              <w:t>хирургическое лечение</w:t>
            </w:r>
          </w:p>
        </w:tc>
        <w:tc>
          <w:tcPr>
            <w:tcW w:w="4639" w:type="dxa"/>
          </w:tcPr>
          <w:p w14:paraId="5DDE34AC" w14:textId="77777777" w:rsidR="0050768A" w:rsidRDefault="0050768A">
            <w:pPr>
              <w:pStyle w:val="ConsPlusNormal"/>
            </w:pPr>
            <w:r>
              <w:t>внутрипротоковая фотодинамическая терапия под рентгеноскопическим контролем</w:t>
            </w:r>
          </w:p>
        </w:tc>
        <w:tc>
          <w:tcPr>
            <w:tcW w:w="1504" w:type="dxa"/>
            <w:vMerge/>
          </w:tcPr>
          <w:p w14:paraId="30978107" w14:textId="77777777" w:rsidR="0050768A" w:rsidRDefault="0050768A">
            <w:pPr>
              <w:spacing w:after="1" w:line="0" w:lineRule="atLeast"/>
            </w:pPr>
          </w:p>
        </w:tc>
      </w:tr>
      <w:tr w:rsidR="0050768A" w14:paraId="1DB5144A" w14:textId="77777777">
        <w:tc>
          <w:tcPr>
            <w:tcW w:w="874" w:type="dxa"/>
            <w:vMerge/>
          </w:tcPr>
          <w:p w14:paraId="3E4F85DA" w14:textId="77777777" w:rsidR="0050768A" w:rsidRDefault="0050768A">
            <w:pPr>
              <w:spacing w:after="1" w:line="0" w:lineRule="atLeast"/>
            </w:pPr>
          </w:p>
        </w:tc>
        <w:tc>
          <w:tcPr>
            <w:tcW w:w="3964" w:type="dxa"/>
            <w:vMerge/>
          </w:tcPr>
          <w:p w14:paraId="0BCEE04E" w14:textId="77777777" w:rsidR="0050768A" w:rsidRDefault="0050768A">
            <w:pPr>
              <w:spacing w:after="1" w:line="0" w:lineRule="atLeast"/>
            </w:pPr>
          </w:p>
        </w:tc>
        <w:tc>
          <w:tcPr>
            <w:tcW w:w="1020" w:type="dxa"/>
            <w:vMerge/>
          </w:tcPr>
          <w:p w14:paraId="1A7FB73A" w14:textId="77777777" w:rsidR="0050768A" w:rsidRDefault="0050768A">
            <w:pPr>
              <w:spacing w:after="1" w:line="0" w:lineRule="atLeast"/>
            </w:pPr>
          </w:p>
        </w:tc>
        <w:tc>
          <w:tcPr>
            <w:tcW w:w="3439" w:type="dxa"/>
          </w:tcPr>
          <w:p w14:paraId="30A4E9F6" w14:textId="77777777" w:rsidR="0050768A" w:rsidRDefault="0050768A">
            <w:pPr>
              <w:pStyle w:val="ConsPlusNormal"/>
            </w:pPr>
            <w:r>
              <w:t>злокачественные новообразования общего желчного протока</w:t>
            </w:r>
          </w:p>
        </w:tc>
        <w:tc>
          <w:tcPr>
            <w:tcW w:w="2074" w:type="dxa"/>
          </w:tcPr>
          <w:p w14:paraId="41B05D8E" w14:textId="77777777" w:rsidR="0050768A" w:rsidRDefault="0050768A">
            <w:pPr>
              <w:pStyle w:val="ConsPlusNormal"/>
            </w:pPr>
            <w:r>
              <w:t>хирургическое лечение</w:t>
            </w:r>
          </w:p>
        </w:tc>
        <w:tc>
          <w:tcPr>
            <w:tcW w:w="4639" w:type="dxa"/>
          </w:tcPr>
          <w:p w14:paraId="2601EC9A" w14:textId="77777777" w:rsidR="0050768A" w:rsidRDefault="0050768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14:paraId="32DE8585" w14:textId="77777777" w:rsidR="0050768A" w:rsidRDefault="0050768A">
            <w:pPr>
              <w:spacing w:after="1" w:line="0" w:lineRule="atLeast"/>
            </w:pPr>
          </w:p>
        </w:tc>
      </w:tr>
      <w:tr w:rsidR="0050768A" w14:paraId="517AFDB9" w14:textId="77777777">
        <w:tc>
          <w:tcPr>
            <w:tcW w:w="874" w:type="dxa"/>
            <w:vMerge/>
          </w:tcPr>
          <w:p w14:paraId="46D80D9C" w14:textId="77777777" w:rsidR="0050768A" w:rsidRDefault="0050768A">
            <w:pPr>
              <w:spacing w:after="1" w:line="0" w:lineRule="atLeast"/>
            </w:pPr>
          </w:p>
        </w:tc>
        <w:tc>
          <w:tcPr>
            <w:tcW w:w="3964" w:type="dxa"/>
            <w:vMerge/>
          </w:tcPr>
          <w:p w14:paraId="698EF262" w14:textId="77777777" w:rsidR="0050768A" w:rsidRDefault="0050768A">
            <w:pPr>
              <w:spacing w:after="1" w:line="0" w:lineRule="atLeast"/>
            </w:pPr>
          </w:p>
        </w:tc>
        <w:tc>
          <w:tcPr>
            <w:tcW w:w="1020" w:type="dxa"/>
            <w:vMerge/>
          </w:tcPr>
          <w:p w14:paraId="2BF59C34" w14:textId="77777777" w:rsidR="0050768A" w:rsidRDefault="0050768A">
            <w:pPr>
              <w:spacing w:after="1" w:line="0" w:lineRule="atLeast"/>
            </w:pPr>
          </w:p>
        </w:tc>
        <w:tc>
          <w:tcPr>
            <w:tcW w:w="3439" w:type="dxa"/>
          </w:tcPr>
          <w:p w14:paraId="08764160" w14:textId="77777777" w:rsidR="0050768A" w:rsidRDefault="0050768A">
            <w:pPr>
              <w:pStyle w:val="ConsPlusNormal"/>
            </w:pPr>
            <w:r>
              <w:t>злокачественные новообразования общего желчного протока в пределах слизистого слоя T1</w:t>
            </w:r>
          </w:p>
        </w:tc>
        <w:tc>
          <w:tcPr>
            <w:tcW w:w="2074" w:type="dxa"/>
          </w:tcPr>
          <w:p w14:paraId="3BB6A21E" w14:textId="77777777" w:rsidR="0050768A" w:rsidRDefault="0050768A">
            <w:pPr>
              <w:pStyle w:val="ConsPlusNormal"/>
            </w:pPr>
            <w:r>
              <w:t>хирургическое лечение</w:t>
            </w:r>
          </w:p>
        </w:tc>
        <w:tc>
          <w:tcPr>
            <w:tcW w:w="4639" w:type="dxa"/>
          </w:tcPr>
          <w:p w14:paraId="6876331C" w14:textId="77777777" w:rsidR="0050768A" w:rsidRDefault="0050768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14:paraId="1993ADB0" w14:textId="77777777" w:rsidR="0050768A" w:rsidRDefault="0050768A">
            <w:pPr>
              <w:spacing w:after="1" w:line="0" w:lineRule="atLeast"/>
            </w:pPr>
          </w:p>
        </w:tc>
      </w:tr>
      <w:tr w:rsidR="0050768A" w14:paraId="66804C06" w14:textId="77777777">
        <w:tc>
          <w:tcPr>
            <w:tcW w:w="874" w:type="dxa"/>
            <w:vMerge/>
          </w:tcPr>
          <w:p w14:paraId="7664724D" w14:textId="77777777" w:rsidR="0050768A" w:rsidRDefault="0050768A">
            <w:pPr>
              <w:spacing w:after="1" w:line="0" w:lineRule="atLeast"/>
            </w:pPr>
          </w:p>
        </w:tc>
        <w:tc>
          <w:tcPr>
            <w:tcW w:w="3964" w:type="dxa"/>
            <w:vMerge/>
          </w:tcPr>
          <w:p w14:paraId="0681FAD9" w14:textId="77777777" w:rsidR="0050768A" w:rsidRDefault="0050768A">
            <w:pPr>
              <w:spacing w:after="1" w:line="0" w:lineRule="atLeast"/>
            </w:pPr>
          </w:p>
        </w:tc>
        <w:tc>
          <w:tcPr>
            <w:tcW w:w="1020" w:type="dxa"/>
            <w:vMerge/>
          </w:tcPr>
          <w:p w14:paraId="43810882" w14:textId="77777777" w:rsidR="0050768A" w:rsidRDefault="0050768A">
            <w:pPr>
              <w:spacing w:after="1" w:line="0" w:lineRule="atLeast"/>
            </w:pPr>
          </w:p>
        </w:tc>
        <w:tc>
          <w:tcPr>
            <w:tcW w:w="3439" w:type="dxa"/>
            <w:vMerge w:val="restart"/>
          </w:tcPr>
          <w:p w14:paraId="48304D7A" w14:textId="77777777" w:rsidR="0050768A" w:rsidRDefault="0050768A">
            <w:pPr>
              <w:pStyle w:val="ConsPlusNormal"/>
            </w:pPr>
            <w:r>
              <w:t>злокачественные новообразования желчных протоков</w:t>
            </w:r>
          </w:p>
        </w:tc>
        <w:tc>
          <w:tcPr>
            <w:tcW w:w="2074" w:type="dxa"/>
            <w:vMerge w:val="restart"/>
          </w:tcPr>
          <w:p w14:paraId="00190A88" w14:textId="77777777" w:rsidR="0050768A" w:rsidRDefault="0050768A">
            <w:pPr>
              <w:pStyle w:val="ConsPlusNormal"/>
            </w:pPr>
            <w:r>
              <w:t>хирургическое лечение</w:t>
            </w:r>
          </w:p>
        </w:tc>
        <w:tc>
          <w:tcPr>
            <w:tcW w:w="4639" w:type="dxa"/>
          </w:tcPr>
          <w:p w14:paraId="5BB5A246" w14:textId="77777777" w:rsidR="0050768A" w:rsidRDefault="0050768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04" w:type="dxa"/>
            <w:vMerge/>
          </w:tcPr>
          <w:p w14:paraId="621F5156" w14:textId="77777777" w:rsidR="0050768A" w:rsidRDefault="0050768A">
            <w:pPr>
              <w:spacing w:after="1" w:line="0" w:lineRule="atLeast"/>
            </w:pPr>
          </w:p>
        </w:tc>
      </w:tr>
      <w:tr w:rsidR="0050768A" w14:paraId="50DC55CA" w14:textId="77777777">
        <w:tc>
          <w:tcPr>
            <w:tcW w:w="874" w:type="dxa"/>
            <w:vMerge/>
          </w:tcPr>
          <w:p w14:paraId="62F15EB7" w14:textId="77777777" w:rsidR="0050768A" w:rsidRDefault="0050768A">
            <w:pPr>
              <w:spacing w:after="1" w:line="0" w:lineRule="atLeast"/>
            </w:pPr>
          </w:p>
        </w:tc>
        <w:tc>
          <w:tcPr>
            <w:tcW w:w="3964" w:type="dxa"/>
            <w:vMerge/>
          </w:tcPr>
          <w:p w14:paraId="60CB78D5" w14:textId="77777777" w:rsidR="0050768A" w:rsidRDefault="0050768A">
            <w:pPr>
              <w:spacing w:after="1" w:line="0" w:lineRule="atLeast"/>
            </w:pPr>
          </w:p>
        </w:tc>
        <w:tc>
          <w:tcPr>
            <w:tcW w:w="1020" w:type="dxa"/>
            <w:vMerge/>
          </w:tcPr>
          <w:p w14:paraId="78E761DC" w14:textId="77777777" w:rsidR="0050768A" w:rsidRDefault="0050768A">
            <w:pPr>
              <w:spacing w:after="1" w:line="0" w:lineRule="atLeast"/>
            </w:pPr>
          </w:p>
        </w:tc>
        <w:tc>
          <w:tcPr>
            <w:tcW w:w="3439" w:type="dxa"/>
            <w:vMerge/>
          </w:tcPr>
          <w:p w14:paraId="5FA236FF" w14:textId="77777777" w:rsidR="0050768A" w:rsidRDefault="0050768A">
            <w:pPr>
              <w:spacing w:after="1" w:line="0" w:lineRule="atLeast"/>
            </w:pPr>
          </w:p>
        </w:tc>
        <w:tc>
          <w:tcPr>
            <w:tcW w:w="2074" w:type="dxa"/>
            <w:vMerge/>
          </w:tcPr>
          <w:p w14:paraId="6D24BB10" w14:textId="77777777" w:rsidR="0050768A" w:rsidRDefault="0050768A">
            <w:pPr>
              <w:spacing w:after="1" w:line="0" w:lineRule="atLeast"/>
            </w:pPr>
          </w:p>
        </w:tc>
        <w:tc>
          <w:tcPr>
            <w:tcW w:w="4639" w:type="dxa"/>
          </w:tcPr>
          <w:p w14:paraId="35293A44" w14:textId="77777777" w:rsidR="0050768A" w:rsidRDefault="0050768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14:paraId="09AD1A73" w14:textId="77777777" w:rsidR="0050768A" w:rsidRDefault="0050768A">
            <w:pPr>
              <w:spacing w:after="1" w:line="0" w:lineRule="atLeast"/>
            </w:pPr>
          </w:p>
        </w:tc>
      </w:tr>
      <w:tr w:rsidR="0050768A" w14:paraId="6067469A" w14:textId="77777777">
        <w:tc>
          <w:tcPr>
            <w:tcW w:w="874" w:type="dxa"/>
            <w:vMerge/>
          </w:tcPr>
          <w:p w14:paraId="2FD40013" w14:textId="77777777" w:rsidR="0050768A" w:rsidRDefault="0050768A">
            <w:pPr>
              <w:spacing w:after="1" w:line="0" w:lineRule="atLeast"/>
            </w:pPr>
          </w:p>
        </w:tc>
        <w:tc>
          <w:tcPr>
            <w:tcW w:w="3964" w:type="dxa"/>
            <w:vMerge/>
          </w:tcPr>
          <w:p w14:paraId="73139CA2" w14:textId="77777777" w:rsidR="0050768A" w:rsidRDefault="0050768A">
            <w:pPr>
              <w:spacing w:after="1" w:line="0" w:lineRule="atLeast"/>
            </w:pPr>
          </w:p>
        </w:tc>
        <w:tc>
          <w:tcPr>
            <w:tcW w:w="1020" w:type="dxa"/>
            <w:vMerge w:val="restart"/>
          </w:tcPr>
          <w:p w14:paraId="526CFAD8" w14:textId="77777777" w:rsidR="0050768A" w:rsidRDefault="0050768A">
            <w:pPr>
              <w:pStyle w:val="ConsPlusNormal"/>
            </w:pPr>
            <w:r>
              <w:t>C48.0</w:t>
            </w:r>
          </w:p>
        </w:tc>
        <w:tc>
          <w:tcPr>
            <w:tcW w:w="3439" w:type="dxa"/>
            <w:vMerge w:val="restart"/>
          </w:tcPr>
          <w:p w14:paraId="39E02462" w14:textId="77777777" w:rsidR="0050768A" w:rsidRDefault="0050768A">
            <w:pPr>
              <w:pStyle w:val="ConsPlusNormal"/>
            </w:pPr>
            <w:r>
              <w:t>неорганные злокачественные новообразования забрюшинного пространства (первичные и рецидивные)</w:t>
            </w:r>
          </w:p>
        </w:tc>
        <w:tc>
          <w:tcPr>
            <w:tcW w:w="2074" w:type="dxa"/>
            <w:vMerge w:val="restart"/>
          </w:tcPr>
          <w:p w14:paraId="66E09D5D" w14:textId="77777777" w:rsidR="0050768A" w:rsidRDefault="0050768A">
            <w:pPr>
              <w:pStyle w:val="ConsPlusNormal"/>
            </w:pPr>
            <w:r>
              <w:t>хирургическое лечение</w:t>
            </w:r>
          </w:p>
        </w:tc>
        <w:tc>
          <w:tcPr>
            <w:tcW w:w="4639" w:type="dxa"/>
          </w:tcPr>
          <w:p w14:paraId="5201E9DA" w14:textId="77777777" w:rsidR="0050768A" w:rsidRDefault="0050768A">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04" w:type="dxa"/>
            <w:vMerge/>
          </w:tcPr>
          <w:p w14:paraId="2E752DB5" w14:textId="77777777" w:rsidR="0050768A" w:rsidRDefault="0050768A">
            <w:pPr>
              <w:spacing w:after="1" w:line="0" w:lineRule="atLeast"/>
            </w:pPr>
          </w:p>
        </w:tc>
      </w:tr>
      <w:tr w:rsidR="0050768A" w14:paraId="708570A3" w14:textId="77777777">
        <w:tc>
          <w:tcPr>
            <w:tcW w:w="874" w:type="dxa"/>
            <w:vMerge/>
          </w:tcPr>
          <w:p w14:paraId="750C7794" w14:textId="77777777" w:rsidR="0050768A" w:rsidRDefault="0050768A">
            <w:pPr>
              <w:spacing w:after="1" w:line="0" w:lineRule="atLeast"/>
            </w:pPr>
          </w:p>
        </w:tc>
        <w:tc>
          <w:tcPr>
            <w:tcW w:w="3964" w:type="dxa"/>
            <w:vMerge/>
          </w:tcPr>
          <w:p w14:paraId="7A546FB5" w14:textId="77777777" w:rsidR="0050768A" w:rsidRDefault="0050768A">
            <w:pPr>
              <w:spacing w:after="1" w:line="0" w:lineRule="atLeast"/>
            </w:pPr>
          </w:p>
        </w:tc>
        <w:tc>
          <w:tcPr>
            <w:tcW w:w="1020" w:type="dxa"/>
            <w:vMerge/>
          </w:tcPr>
          <w:p w14:paraId="144E7834" w14:textId="77777777" w:rsidR="0050768A" w:rsidRDefault="0050768A">
            <w:pPr>
              <w:spacing w:after="1" w:line="0" w:lineRule="atLeast"/>
            </w:pPr>
          </w:p>
        </w:tc>
        <w:tc>
          <w:tcPr>
            <w:tcW w:w="3439" w:type="dxa"/>
            <w:vMerge/>
          </w:tcPr>
          <w:p w14:paraId="216629B3" w14:textId="77777777" w:rsidR="0050768A" w:rsidRDefault="0050768A">
            <w:pPr>
              <w:spacing w:after="1" w:line="0" w:lineRule="atLeast"/>
            </w:pPr>
          </w:p>
        </w:tc>
        <w:tc>
          <w:tcPr>
            <w:tcW w:w="2074" w:type="dxa"/>
            <w:vMerge/>
          </w:tcPr>
          <w:p w14:paraId="675A8474" w14:textId="77777777" w:rsidR="0050768A" w:rsidRDefault="0050768A">
            <w:pPr>
              <w:spacing w:after="1" w:line="0" w:lineRule="atLeast"/>
            </w:pPr>
          </w:p>
        </w:tc>
        <w:tc>
          <w:tcPr>
            <w:tcW w:w="4639" w:type="dxa"/>
          </w:tcPr>
          <w:p w14:paraId="16983A79" w14:textId="77777777" w:rsidR="0050768A" w:rsidRDefault="0050768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14:paraId="6907EFBF" w14:textId="77777777" w:rsidR="0050768A" w:rsidRDefault="0050768A">
            <w:pPr>
              <w:spacing w:after="1" w:line="0" w:lineRule="atLeast"/>
            </w:pPr>
          </w:p>
        </w:tc>
      </w:tr>
      <w:tr w:rsidR="0050768A" w14:paraId="0144E597" w14:textId="77777777">
        <w:tc>
          <w:tcPr>
            <w:tcW w:w="874" w:type="dxa"/>
            <w:vMerge/>
          </w:tcPr>
          <w:p w14:paraId="4A3F1FE4" w14:textId="77777777" w:rsidR="0050768A" w:rsidRDefault="0050768A">
            <w:pPr>
              <w:spacing w:after="1" w:line="0" w:lineRule="atLeast"/>
            </w:pPr>
          </w:p>
        </w:tc>
        <w:tc>
          <w:tcPr>
            <w:tcW w:w="3964" w:type="dxa"/>
            <w:vMerge/>
          </w:tcPr>
          <w:p w14:paraId="72B73F46" w14:textId="77777777" w:rsidR="0050768A" w:rsidRDefault="0050768A">
            <w:pPr>
              <w:spacing w:after="1" w:line="0" w:lineRule="atLeast"/>
            </w:pPr>
          </w:p>
        </w:tc>
        <w:tc>
          <w:tcPr>
            <w:tcW w:w="1020" w:type="dxa"/>
          </w:tcPr>
          <w:p w14:paraId="7B034B46" w14:textId="77777777" w:rsidR="0050768A" w:rsidRDefault="0050768A">
            <w:pPr>
              <w:pStyle w:val="ConsPlusNormal"/>
            </w:pPr>
            <w:r>
              <w:t>C50.2, C50.3, C50.9</w:t>
            </w:r>
          </w:p>
        </w:tc>
        <w:tc>
          <w:tcPr>
            <w:tcW w:w="3439" w:type="dxa"/>
          </w:tcPr>
          <w:p w14:paraId="486BBD88" w14:textId="77777777" w:rsidR="0050768A" w:rsidRDefault="0050768A">
            <w:pPr>
              <w:pStyle w:val="ConsPlusNormal"/>
            </w:pPr>
            <w:r>
              <w:t>злокачественные новообразования молочной железы IIa, IIb, IIIa стадий</w:t>
            </w:r>
          </w:p>
        </w:tc>
        <w:tc>
          <w:tcPr>
            <w:tcW w:w="2074" w:type="dxa"/>
          </w:tcPr>
          <w:p w14:paraId="6852E30B" w14:textId="77777777" w:rsidR="0050768A" w:rsidRDefault="0050768A">
            <w:pPr>
              <w:pStyle w:val="ConsPlusNormal"/>
            </w:pPr>
            <w:r>
              <w:t>хирургическое лечение</w:t>
            </w:r>
          </w:p>
        </w:tc>
        <w:tc>
          <w:tcPr>
            <w:tcW w:w="4639" w:type="dxa"/>
          </w:tcPr>
          <w:p w14:paraId="4EDD18A1" w14:textId="77777777" w:rsidR="0050768A" w:rsidRDefault="0050768A">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14:paraId="1306A717" w14:textId="77777777" w:rsidR="0050768A" w:rsidRDefault="0050768A">
            <w:pPr>
              <w:spacing w:after="1" w:line="0" w:lineRule="atLeast"/>
            </w:pPr>
          </w:p>
        </w:tc>
      </w:tr>
      <w:tr w:rsidR="0050768A" w14:paraId="5E7723CD" w14:textId="77777777">
        <w:tc>
          <w:tcPr>
            <w:tcW w:w="874" w:type="dxa"/>
            <w:vMerge/>
          </w:tcPr>
          <w:p w14:paraId="4B28893A" w14:textId="77777777" w:rsidR="0050768A" w:rsidRDefault="0050768A">
            <w:pPr>
              <w:spacing w:after="1" w:line="0" w:lineRule="atLeast"/>
            </w:pPr>
          </w:p>
        </w:tc>
        <w:tc>
          <w:tcPr>
            <w:tcW w:w="3964" w:type="dxa"/>
            <w:vMerge/>
          </w:tcPr>
          <w:p w14:paraId="6D2558D3" w14:textId="77777777" w:rsidR="0050768A" w:rsidRDefault="0050768A">
            <w:pPr>
              <w:spacing w:after="1" w:line="0" w:lineRule="atLeast"/>
            </w:pPr>
          </w:p>
        </w:tc>
        <w:tc>
          <w:tcPr>
            <w:tcW w:w="1020" w:type="dxa"/>
          </w:tcPr>
          <w:p w14:paraId="4CCD8B64" w14:textId="77777777" w:rsidR="0050768A" w:rsidRDefault="0050768A">
            <w:pPr>
              <w:pStyle w:val="ConsPlusNormal"/>
            </w:pPr>
            <w:r>
              <w:t>C64</w:t>
            </w:r>
          </w:p>
        </w:tc>
        <w:tc>
          <w:tcPr>
            <w:tcW w:w="3439" w:type="dxa"/>
          </w:tcPr>
          <w:p w14:paraId="0469552C" w14:textId="77777777" w:rsidR="0050768A" w:rsidRDefault="0050768A">
            <w:pPr>
              <w:pStyle w:val="ConsPlusNormal"/>
            </w:pPr>
            <w:r>
              <w:t>локализованные злокачественные новообразования почки (I - IV стадии), нефробластома, в том числе двусторонняя (T1a-T2NxMo-M1)</w:t>
            </w:r>
          </w:p>
        </w:tc>
        <w:tc>
          <w:tcPr>
            <w:tcW w:w="2074" w:type="dxa"/>
          </w:tcPr>
          <w:p w14:paraId="57F5244B" w14:textId="77777777" w:rsidR="0050768A" w:rsidRDefault="0050768A">
            <w:pPr>
              <w:pStyle w:val="ConsPlusNormal"/>
            </w:pPr>
            <w:r>
              <w:t>хирургическое лечение</w:t>
            </w:r>
          </w:p>
        </w:tc>
        <w:tc>
          <w:tcPr>
            <w:tcW w:w="4639" w:type="dxa"/>
          </w:tcPr>
          <w:p w14:paraId="727E2AA2" w14:textId="77777777" w:rsidR="0050768A" w:rsidRDefault="0050768A">
            <w:pPr>
              <w:pStyle w:val="ConsPlusNormal"/>
            </w:pPr>
            <w:r>
              <w:t>лапароскопическая нефрадреналэктомия, парааортальная лимфаденэктомия</w:t>
            </w:r>
          </w:p>
        </w:tc>
        <w:tc>
          <w:tcPr>
            <w:tcW w:w="1504" w:type="dxa"/>
            <w:vMerge/>
          </w:tcPr>
          <w:p w14:paraId="6D367D70" w14:textId="77777777" w:rsidR="0050768A" w:rsidRDefault="0050768A">
            <w:pPr>
              <w:spacing w:after="1" w:line="0" w:lineRule="atLeast"/>
            </w:pPr>
          </w:p>
        </w:tc>
      </w:tr>
      <w:tr w:rsidR="0050768A" w14:paraId="443486C0" w14:textId="77777777">
        <w:tc>
          <w:tcPr>
            <w:tcW w:w="874" w:type="dxa"/>
            <w:vMerge/>
          </w:tcPr>
          <w:p w14:paraId="1BA561E4" w14:textId="77777777" w:rsidR="0050768A" w:rsidRDefault="0050768A">
            <w:pPr>
              <w:spacing w:after="1" w:line="0" w:lineRule="atLeast"/>
            </w:pPr>
          </w:p>
        </w:tc>
        <w:tc>
          <w:tcPr>
            <w:tcW w:w="3964" w:type="dxa"/>
            <w:vMerge/>
          </w:tcPr>
          <w:p w14:paraId="32A92951" w14:textId="77777777" w:rsidR="0050768A" w:rsidRDefault="0050768A">
            <w:pPr>
              <w:spacing w:after="1" w:line="0" w:lineRule="atLeast"/>
            </w:pPr>
          </w:p>
        </w:tc>
        <w:tc>
          <w:tcPr>
            <w:tcW w:w="1020" w:type="dxa"/>
          </w:tcPr>
          <w:p w14:paraId="1EA2D8D4" w14:textId="77777777" w:rsidR="0050768A" w:rsidRDefault="0050768A">
            <w:pPr>
              <w:pStyle w:val="ConsPlusNormal"/>
            </w:pPr>
            <w:r>
              <w:t>C66, C65</w:t>
            </w:r>
          </w:p>
        </w:tc>
        <w:tc>
          <w:tcPr>
            <w:tcW w:w="3439" w:type="dxa"/>
          </w:tcPr>
          <w:p w14:paraId="6864ECAB" w14:textId="77777777" w:rsidR="0050768A" w:rsidRDefault="0050768A">
            <w:pPr>
              <w:pStyle w:val="ConsPlusNormal"/>
            </w:pPr>
            <w:r>
              <w:t>злокачественные новообразования мочеточника, почечной лоханки (I - II стадии (T1a-T2NxMo)</w:t>
            </w:r>
          </w:p>
        </w:tc>
        <w:tc>
          <w:tcPr>
            <w:tcW w:w="2074" w:type="dxa"/>
          </w:tcPr>
          <w:p w14:paraId="02D84A0C" w14:textId="77777777" w:rsidR="0050768A" w:rsidRDefault="0050768A">
            <w:pPr>
              <w:pStyle w:val="ConsPlusNormal"/>
            </w:pPr>
            <w:r>
              <w:t>хирургическое лечение</w:t>
            </w:r>
          </w:p>
        </w:tc>
        <w:tc>
          <w:tcPr>
            <w:tcW w:w="4639" w:type="dxa"/>
          </w:tcPr>
          <w:p w14:paraId="3E9D4D61" w14:textId="77777777" w:rsidR="0050768A" w:rsidRDefault="0050768A">
            <w:pPr>
              <w:pStyle w:val="ConsPlusNormal"/>
            </w:pPr>
            <w:r>
              <w:t>лапароскопическая нефруретерэктомия</w:t>
            </w:r>
          </w:p>
        </w:tc>
        <w:tc>
          <w:tcPr>
            <w:tcW w:w="1504" w:type="dxa"/>
            <w:vMerge/>
          </w:tcPr>
          <w:p w14:paraId="33AE63B9" w14:textId="77777777" w:rsidR="0050768A" w:rsidRDefault="0050768A">
            <w:pPr>
              <w:spacing w:after="1" w:line="0" w:lineRule="atLeast"/>
            </w:pPr>
          </w:p>
        </w:tc>
      </w:tr>
      <w:tr w:rsidR="0050768A" w14:paraId="6D108711" w14:textId="77777777">
        <w:tc>
          <w:tcPr>
            <w:tcW w:w="874" w:type="dxa"/>
            <w:vMerge/>
          </w:tcPr>
          <w:p w14:paraId="2E2245B9" w14:textId="77777777" w:rsidR="0050768A" w:rsidRDefault="0050768A">
            <w:pPr>
              <w:spacing w:after="1" w:line="0" w:lineRule="atLeast"/>
            </w:pPr>
          </w:p>
        </w:tc>
        <w:tc>
          <w:tcPr>
            <w:tcW w:w="3964" w:type="dxa"/>
            <w:vMerge/>
          </w:tcPr>
          <w:p w14:paraId="73D9991B" w14:textId="77777777" w:rsidR="0050768A" w:rsidRDefault="0050768A">
            <w:pPr>
              <w:spacing w:after="1" w:line="0" w:lineRule="atLeast"/>
            </w:pPr>
          </w:p>
        </w:tc>
        <w:tc>
          <w:tcPr>
            <w:tcW w:w="1020" w:type="dxa"/>
            <w:vMerge w:val="restart"/>
          </w:tcPr>
          <w:p w14:paraId="7DD384E9" w14:textId="77777777" w:rsidR="0050768A" w:rsidRDefault="0050768A">
            <w:pPr>
              <w:pStyle w:val="ConsPlusNormal"/>
            </w:pPr>
            <w:r>
              <w:t>C67</w:t>
            </w:r>
          </w:p>
        </w:tc>
        <w:tc>
          <w:tcPr>
            <w:tcW w:w="3439" w:type="dxa"/>
            <w:vMerge w:val="restart"/>
          </w:tcPr>
          <w:p w14:paraId="369ED243" w14:textId="77777777" w:rsidR="0050768A" w:rsidRDefault="0050768A">
            <w:pPr>
              <w:pStyle w:val="ConsPlusNormal"/>
            </w:pPr>
            <w:r>
              <w:t>локализованные злокачественные новообразования, саркома мочевого пузыря (I - II стадии (T1-T2bNxMo)</w:t>
            </w:r>
          </w:p>
        </w:tc>
        <w:tc>
          <w:tcPr>
            <w:tcW w:w="2074" w:type="dxa"/>
            <w:vMerge w:val="restart"/>
          </w:tcPr>
          <w:p w14:paraId="05F5124F" w14:textId="77777777" w:rsidR="0050768A" w:rsidRDefault="0050768A">
            <w:pPr>
              <w:pStyle w:val="ConsPlusNormal"/>
            </w:pPr>
            <w:r>
              <w:t>хирургическое лечение</w:t>
            </w:r>
          </w:p>
        </w:tc>
        <w:tc>
          <w:tcPr>
            <w:tcW w:w="4639" w:type="dxa"/>
          </w:tcPr>
          <w:p w14:paraId="25CC1C7E" w14:textId="77777777" w:rsidR="0050768A" w:rsidRDefault="0050768A">
            <w:pPr>
              <w:pStyle w:val="ConsPlusNormal"/>
            </w:pPr>
            <w:r>
              <w:t>радикальная цистэктомия с формированием резервуара с использованием видеоэндоскопических технологий</w:t>
            </w:r>
          </w:p>
        </w:tc>
        <w:tc>
          <w:tcPr>
            <w:tcW w:w="1504" w:type="dxa"/>
            <w:vMerge/>
          </w:tcPr>
          <w:p w14:paraId="226DE5AB" w14:textId="77777777" w:rsidR="0050768A" w:rsidRDefault="0050768A">
            <w:pPr>
              <w:spacing w:after="1" w:line="0" w:lineRule="atLeast"/>
            </w:pPr>
          </w:p>
        </w:tc>
      </w:tr>
      <w:tr w:rsidR="0050768A" w14:paraId="348EA048" w14:textId="77777777">
        <w:tc>
          <w:tcPr>
            <w:tcW w:w="874" w:type="dxa"/>
            <w:vMerge/>
          </w:tcPr>
          <w:p w14:paraId="2E1A8EFD" w14:textId="77777777" w:rsidR="0050768A" w:rsidRDefault="0050768A">
            <w:pPr>
              <w:spacing w:after="1" w:line="0" w:lineRule="atLeast"/>
            </w:pPr>
          </w:p>
        </w:tc>
        <w:tc>
          <w:tcPr>
            <w:tcW w:w="3964" w:type="dxa"/>
            <w:vMerge/>
          </w:tcPr>
          <w:p w14:paraId="4BEC4478" w14:textId="77777777" w:rsidR="0050768A" w:rsidRDefault="0050768A">
            <w:pPr>
              <w:spacing w:after="1" w:line="0" w:lineRule="atLeast"/>
            </w:pPr>
          </w:p>
        </w:tc>
        <w:tc>
          <w:tcPr>
            <w:tcW w:w="1020" w:type="dxa"/>
            <w:vMerge/>
          </w:tcPr>
          <w:p w14:paraId="420B9127" w14:textId="77777777" w:rsidR="0050768A" w:rsidRDefault="0050768A">
            <w:pPr>
              <w:spacing w:after="1" w:line="0" w:lineRule="atLeast"/>
            </w:pPr>
          </w:p>
        </w:tc>
        <w:tc>
          <w:tcPr>
            <w:tcW w:w="3439" w:type="dxa"/>
            <w:vMerge/>
          </w:tcPr>
          <w:p w14:paraId="50CC4BAD" w14:textId="77777777" w:rsidR="0050768A" w:rsidRDefault="0050768A">
            <w:pPr>
              <w:spacing w:after="1" w:line="0" w:lineRule="atLeast"/>
            </w:pPr>
          </w:p>
        </w:tc>
        <w:tc>
          <w:tcPr>
            <w:tcW w:w="2074" w:type="dxa"/>
            <w:vMerge/>
          </w:tcPr>
          <w:p w14:paraId="488002C4" w14:textId="77777777" w:rsidR="0050768A" w:rsidRDefault="0050768A">
            <w:pPr>
              <w:spacing w:after="1" w:line="0" w:lineRule="atLeast"/>
            </w:pPr>
          </w:p>
        </w:tc>
        <w:tc>
          <w:tcPr>
            <w:tcW w:w="4639" w:type="dxa"/>
          </w:tcPr>
          <w:p w14:paraId="71F6E7A6" w14:textId="77777777" w:rsidR="0050768A" w:rsidRDefault="0050768A">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04" w:type="dxa"/>
            <w:vMerge/>
          </w:tcPr>
          <w:p w14:paraId="2821D254" w14:textId="77777777" w:rsidR="0050768A" w:rsidRDefault="0050768A">
            <w:pPr>
              <w:spacing w:after="1" w:line="0" w:lineRule="atLeast"/>
            </w:pPr>
          </w:p>
        </w:tc>
      </w:tr>
      <w:tr w:rsidR="0050768A" w14:paraId="75F231CA" w14:textId="77777777">
        <w:tc>
          <w:tcPr>
            <w:tcW w:w="874" w:type="dxa"/>
            <w:vMerge/>
          </w:tcPr>
          <w:p w14:paraId="5EA7B3BC" w14:textId="77777777" w:rsidR="0050768A" w:rsidRDefault="0050768A">
            <w:pPr>
              <w:spacing w:after="1" w:line="0" w:lineRule="atLeast"/>
            </w:pPr>
          </w:p>
        </w:tc>
        <w:tc>
          <w:tcPr>
            <w:tcW w:w="3964" w:type="dxa"/>
            <w:vMerge/>
          </w:tcPr>
          <w:p w14:paraId="62A71B5F" w14:textId="77777777" w:rsidR="0050768A" w:rsidRDefault="0050768A">
            <w:pPr>
              <w:spacing w:after="1" w:line="0" w:lineRule="atLeast"/>
            </w:pPr>
          </w:p>
        </w:tc>
        <w:tc>
          <w:tcPr>
            <w:tcW w:w="1020" w:type="dxa"/>
          </w:tcPr>
          <w:p w14:paraId="3FD1F0D1" w14:textId="77777777" w:rsidR="0050768A" w:rsidRDefault="0050768A">
            <w:pPr>
              <w:pStyle w:val="ConsPlusNormal"/>
            </w:pPr>
            <w:r>
              <w:t>C74</w:t>
            </w:r>
          </w:p>
        </w:tc>
        <w:tc>
          <w:tcPr>
            <w:tcW w:w="3439" w:type="dxa"/>
          </w:tcPr>
          <w:p w14:paraId="74104B94" w14:textId="77777777" w:rsidR="0050768A" w:rsidRDefault="0050768A">
            <w:pPr>
              <w:pStyle w:val="ConsPlusNormal"/>
            </w:pPr>
            <w:r>
              <w:t>злокачественные новообразования надпочечника</w:t>
            </w:r>
          </w:p>
        </w:tc>
        <w:tc>
          <w:tcPr>
            <w:tcW w:w="2074" w:type="dxa"/>
          </w:tcPr>
          <w:p w14:paraId="30305BD0" w14:textId="77777777" w:rsidR="0050768A" w:rsidRDefault="0050768A">
            <w:pPr>
              <w:pStyle w:val="ConsPlusNormal"/>
            </w:pPr>
            <w:r>
              <w:t>хирургическое лечение</w:t>
            </w:r>
          </w:p>
        </w:tc>
        <w:tc>
          <w:tcPr>
            <w:tcW w:w="4639" w:type="dxa"/>
          </w:tcPr>
          <w:p w14:paraId="4A3EF588" w14:textId="77777777" w:rsidR="0050768A" w:rsidRDefault="0050768A">
            <w:pPr>
              <w:pStyle w:val="ConsPlusNormal"/>
            </w:pPr>
            <w:r>
              <w:t>лапароскопическая адреналэктомия</w:t>
            </w:r>
          </w:p>
        </w:tc>
        <w:tc>
          <w:tcPr>
            <w:tcW w:w="1504" w:type="dxa"/>
            <w:vMerge/>
          </w:tcPr>
          <w:p w14:paraId="6C5E3A5F" w14:textId="77777777" w:rsidR="0050768A" w:rsidRDefault="0050768A">
            <w:pPr>
              <w:spacing w:after="1" w:line="0" w:lineRule="atLeast"/>
            </w:pPr>
          </w:p>
        </w:tc>
      </w:tr>
      <w:tr w:rsidR="0050768A" w14:paraId="1E899CA2" w14:textId="77777777">
        <w:tc>
          <w:tcPr>
            <w:tcW w:w="874" w:type="dxa"/>
            <w:vMerge w:val="restart"/>
          </w:tcPr>
          <w:p w14:paraId="676D0625" w14:textId="77777777" w:rsidR="0050768A" w:rsidRDefault="0050768A">
            <w:pPr>
              <w:pStyle w:val="ConsPlusNormal"/>
            </w:pPr>
            <w:r>
              <w:t>20</w:t>
            </w:r>
          </w:p>
        </w:tc>
        <w:tc>
          <w:tcPr>
            <w:tcW w:w="3964" w:type="dxa"/>
            <w:vMerge w:val="restart"/>
          </w:tcPr>
          <w:p w14:paraId="5C91ABB5" w14:textId="77777777" w:rsidR="0050768A" w:rsidRDefault="0050768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20" w:type="dxa"/>
            <w:vMerge w:val="restart"/>
          </w:tcPr>
          <w:p w14:paraId="5B7518AB" w14:textId="77777777" w:rsidR="0050768A" w:rsidRDefault="0050768A">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3439" w:type="dxa"/>
            <w:vMerge w:val="restart"/>
          </w:tcPr>
          <w:p w14:paraId="364030C3" w14:textId="77777777" w:rsidR="0050768A" w:rsidRDefault="0050768A">
            <w:pPr>
              <w:pStyle w:val="ConsPlusNormal"/>
            </w:pPr>
            <w:r>
              <w:t>опухоли головы и шеи, первичные и рецидивные, метастатические опухоли центральной нервной системы</w:t>
            </w:r>
          </w:p>
        </w:tc>
        <w:tc>
          <w:tcPr>
            <w:tcW w:w="2074" w:type="dxa"/>
            <w:vMerge w:val="restart"/>
          </w:tcPr>
          <w:p w14:paraId="579B7E1B" w14:textId="77777777" w:rsidR="0050768A" w:rsidRDefault="0050768A">
            <w:pPr>
              <w:pStyle w:val="ConsPlusNormal"/>
            </w:pPr>
            <w:r>
              <w:t>хирургическое лечение</w:t>
            </w:r>
          </w:p>
        </w:tc>
        <w:tc>
          <w:tcPr>
            <w:tcW w:w="4639" w:type="dxa"/>
          </w:tcPr>
          <w:p w14:paraId="0341C6C7" w14:textId="77777777" w:rsidR="0050768A" w:rsidRDefault="0050768A">
            <w:pPr>
              <w:pStyle w:val="ConsPlusNormal"/>
            </w:pPr>
            <w:r>
              <w:t>поднадкостничная экзентерация орбиты</w:t>
            </w:r>
          </w:p>
        </w:tc>
        <w:tc>
          <w:tcPr>
            <w:tcW w:w="1504" w:type="dxa"/>
            <w:vMerge w:val="restart"/>
          </w:tcPr>
          <w:p w14:paraId="0D73622A" w14:textId="77777777" w:rsidR="0050768A" w:rsidRDefault="0050768A">
            <w:pPr>
              <w:pStyle w:val="ConsPlusNormal"/>
              <w:jc w:val="center"/>
            </w:pPr>
            <w:r>
              <w:t>383896</w:t>
            </w:r>
          </w:p>
        </w:tc>
      </w:tr>
      <w:tr w:rsidR="0050768A" w14:paraId="161A56E9" w14:textId="77777777">
        <w:tc>
          <w:tcPr>
            <w:tcW w:w="874" w:type="dxa"/>
            <w:vMerge/>
          </w:tcPr>
          <w:p w14:paraId="204AC640" w14:textId="77777777" w:rsidR="0050768A" w:rsidRDefault="0050768A">
            <w:pPr>
              <w:spacing w:after="1" w:line="0" w:lineRule="atLeast"/>
            </w:pPr>
          </w:p>
        </w:tc>
        <w:tc>
          <w:tcPr>
            <w:tcW w:w="3964" w:type="dxa"/>
            <w:vMerge/>
          </w:tcPr>
          <w:p w14:paraId="6FA43F18" w14:textId="77777777" w:rsidR="0050768A" w:rsidRDefault="0050768A">
            <w:pPr>
              <w:spacing w:after="1" w:line="0" w:lineRule="atLeast"/>
            </w:pPr>
          </w:p>
        </w:tc>
        <w:tc>
          <w:tcPr>
            <w:tcW w:w="1020" w:type="dxa"/>
            <w:vMerge/>
          </w:tcPr>
          <w:p w14:paraId="0B155E41" w14:textId="77777777" w:rsidR="0050768A" w:rsidRDefault="0050768A">
            <w:pPr>
              <w:spacing w:after="1" w:line="0" w:lineRule="atLeast"/>
            </w:pPr>
          </w:p>
        </w:tc>
        <w:tc>
          <w:tcPr>
            <w:tcW w:w="3439" w:type="dxa"/>
            <w:vMerge/>
          </w:tcPr>
          <w:p w14:paraId="4DCD91B2" w14:textId="77777777" w:rsidR="0050768A" w:rsidRDefault="0050768A">
            <w:pPr>
              <w:spacing w:after="1" w:line="0" w:lineRule="atLeast"/>
            </w:pPr>
          </w:p>
        </w:tc>
        <w:tc>
          <w:tcPr>
            <w:tcW w:w="2074" w:type="dxa"/>
            <w:vMerge/>
          </w:tcPr>
          <w:p w14:paraId="625B2856" w14:textId="77777777" w:rsidR="0050768A" w:rsidRDefault="0050768A">
            <w:pPr>
              <w:spacing w:after="1" w:line="0" w:lineRule="atLeast"/>
            </w:pPr>
          </w:p>
        </w:tc>
        <w:tc>
          <w:tcPr>
            <w:tcW w:w="4639" w:type="dxa"/>
          </w:tcPr>
          <w:p w14:paraId="5E2760CE" w14:textId="77777777" w:rsidR="0050768A" w:rsidRDefault="0050768A">
            <w:pPr>
              <w:pStyle w:val="ConsPlusNormal"/>
            </w:pPr>
            <w:r>
              <w:t>поднадкостничная экзентерация орбиты с сохранением век</w:t>
            </w:r>
          </w:p>
        </w:tc>
        <w:tc>
          <w:tcPr>
            <w:tcW w:w="1504" w:type="dxa"/>
            <w:vMerge/>
          </w:tcPr>
          <w:p w14:paraId="27B99874" w14:textId="77777777" w:rsidR="0050768A" w:rsidRDefault="0050768A">
            <w:pPr>
              <w:spacing w:after="1" w:line="0" w:lineRule="atLeast"/>
            </w:pPr>
          </w:p>
        </w:tc>
      </w:tr>
      <w:tr w:rsidR="0050768A" w14:paraId="710033B8" w14:textId="77777777">
        <w:tc>
          <w:tcPr>
            <w:tcW w:w="874" w:type="dxa"/>
            <w:vMerge/>
          </w:tcPr>
          <w:p w14:paraId="0B84E80A" w14:textId="77777777" w:rsidR="0050768A" w:rsidRDefault="0050768A">
            <w:pPr>
              <w:spacing w:after="1" w:line="0" w:lineRule="atLeast"/>
            </w:pPr>
          </w:p>
        </w:tc>
        <w:tc>
          <w:tcPr>
            <w:tcW w:w="3964" w:type="dxa"/>
            <w:vMerge/>
          </w:tcPr>
          <w:p w14:paraId="04C66E60" w14:textId="77777777" w:rsidR="0050768A" w:rsidRDefault="0050768A">
            <w:pPr>
              <w:spacing w:after="1" w:line="0" w:lineRule="atLeast"/>
            </w:pPr>
          </w:p>
        </w:tc>
        <w:tc>
          <w:tcPr>
            <w:tcW w:w="1020" w:type="dxa"/>
            <w:vMerge/>
          </w:tcPr>
          <w:p w14:paraId="4B8508D4" w14:textId="77777777" w:rsidR="0050768A" w:rsidRDefault="0050768A">
            <w:pPr>
              <w:spacing w:after="1" w:line="0" w:lineRule="atLeast"/>
            </w:pPr>
          </w:p>
        </w:tc>
        <w:tc>
          <w:tcPr>
            <w:tcW w:w="3439" w:type="dxa"/>
            <w:vMerge/>
          </w:tcPr>
          <w:p w14:paraId="49B09072" w14:textId="77777777" w:rsidR="0050768A" w:rsidRDefault="0050768A">
            <w:pPr>
              <w:spacing w:after="1" w:line="0" w:lineRule="atLeast"/>
            </w:pPr>
          </w:p>
        </w:tc>
        <w:tc>
          <w:tcPr>
            <w:tcW w:w="2074" w:type="dxa"/>
            <w:vMerge/>
          </w:tcPr>
          <w:p w14:paraId="15A240AE" w14:textId="77777777" w:rsidR="0050768A" w:rsidRDefault="0050768A">
            <w:pPr>
              <w:spacing w:after="1" w:line="0" w:lineRule="atLeast"/>
            </w:pPr>
          </w:p>
        </w:tc>
        <w:tc>
          <w:tcPr>
            <w:tcW w:w="4639" w:type="dxa"/>
          </w:tcPr>
          <w:p w14:paraId="0C980FD5" w14:textId="77777777" w:rsidR="0050768A" w:rsidRDefault="0050768A">
            <w:pPr>
              <w:pStyle w:val="ConsPlusNormal"/>
            </w:pPr>
            <w:r>
              <w:t>орбитосинуальная экзентерация</w:t>
            </w:r>
          </w:p>
        </w:tc>
        <w:tc>
          <w:tcPr>
            <w:tcW w:w="1504" w:type="dxa"/>
            <w:vMerge/>
          </w:tcPr>
          <w:p w14:paraId="40A40FD5" w14:textId="77777777" w:rsidR="0050768A" w:rsidRDefault="0050768A">
            <w:pPr>
              <w:spacing w:after="1" w:line="0" w:lineRule="atLeast"/>
            </w:pPr>
          </w:p>
        </w:tc>
      </w:tr>
      <w:tr w:rsidR="0050768A" w14:paraId="4279043B" w14:textId="77777777">
        <w:tc>
          <w:tcPr>
            <w:tcW w:w="874" w:type="dxa"/>
            <w:vMerge/>
          </w:tcPr>
          <w:p w14:paraId="2FCD15C7" w14:textId="77777777" w:rsidR="0050768A" w:rsidRDefault="0050768A">
            <w:pPr>
              <w:spacing w:after="1" w:line="0" w:lineRule="atLeast"/>
            </w:pPr>
          </w:p>
        </w:tc>
        <w:tc>
          <w:tcPr>
            <w:tcW w:w="3964" w:type="dxa"/>
            <w:vMerge/>
          </w:tcPr>
          <w:p w14:paraId="69C9378D" w14:textId="77777777" w:rsidR="0050768A" w:rsidRDefault="0050768A">
            <w:pPr>
              <w:spacing w:after="1" w:line="0" w:lineRule="atLeast"/>
            </w:pPr>
          </w:p>
        </w:tc>
        <w:tc>
          <w:tcPr>
            <w:tcW w:w="1020" w:type="dxa"/>
            <w:vMerge/>
          </w:tcPr>
          <w:p w14:paraId="67650844" w14:textId="77777777" w:rsidR="0050768A" w:rsidRDefault="0050768A">
            <w:pPr>
              <w:spacing w:after="1" w:line="0" w:lineRule="atLeast"/>
            </w:pPr>
          </w:p>
        </w:tc>
        <w:tc>
          <w:tcPr>
            <w:tcW w:w="3439" w:type="dxa"/>
            <w:vMerge/>
          </w:tcPr>
          <w:p w14:paraId="29FB160F" w14:textId="77777777" w:rsidR="0050768A" w:rsidRDefault="0050768A">
            <w:pPr>
              <w:spacing w:after="1" w:line="0" w:lineRule="atLeast"/>
            </w:pPr>
          </w:p>
        </w:tc>
        <w:tc>
          <w:tcPr>
            <w:tcW w:w="2074" w:type="dxa"/>
            <w:vMerge/>
          </w:tcPr>
          <w:p w14:paraId="208A12DF" w14:textId="77777777" w:rsidR="0050768A" w:rsidRDefault="0050768A">
            <w:pPr>
              <w:spacing w:after="1" w:line="0" w:lineRule="atLeast"/>
            </w:pPr>
          </w:p>
        </w:tc>
        <w:tc>
          <w:tcPr>
            <w:tcW w:w="4639" w:type="dxa"/>
          </w:tcPr>
          <w:p w14:paraId="6C02AB2F" w14:textId="77777777" w:rsidR="0050768A" w:rsidRDefault="0050768A">
            <w:pPr>
              <w:pStyle w:val="ConsPlusNormal"/>
            </w:pPr>
            <w:r>
              <w:t>удаление опухоли орбиты темпоральным доступом</w:t>
            </w:r>
          </w:p>
        </w:tc>
        <w:tc>
          <w:tcPr>
            <w:tcW w:w="1504" w:type="dxa"/>
            <w:vMerge/>
          </w:tcPr>
          <w:p w14:paraId="3D6E106D" w14:textId="77777777" w:rsidR="0050768A" w:rsidRDefault="0050768A">
            <w:pPr>
              <w:spacing w:after="1" w:line="0" w:lineRule="atLeast"/>
            </w:pPr>
          </w:p>
        </w:tc>
      </w:tr>
      <w:tr w:rsidR="0050768A" w14:paraId="48D35CEC" w14:textId="77777777">
        <w:tc>
          <w:tcPr>
            <w:tcW w:w="874" w:type="dxa"/>
            <w:vMerge/>
          </w:tcPr>
          <w:p w14:paraId="37A43515" w14:textId="77777777" w:rsidR="0050768A" w:rsidRDefault="0050768A">
            <w:pPr>
              <w:spacing w:after="1" w:line="0" w:lineRule="atLeast"/>
            </w:pPr>
          </w:p>
        </w:tc>
        <w:tc>
          <w:tcPr>
            <w:tcW w:w="3964" w:type="dxa"/>
            <w:vMerge/>
          </w:tcPr>
          <w:p w14:paraId="319544D1" w14:textId="77777777" w:rsidR="0050768A" w:rsidRDefault="0050768A">
            <w:pPr>
              <w:spacing w:after="1" w:line="0" w:lineRule="atLeast"/>
            </w:pPr>
          </w:p>
        </w:tc>
        <w:tc>
          <w:tcPr>
            <w:tcW w:w="1020" w:type="dxa"/>
            <w:vMerge/>
          </w:tcPr>
          <w:p w14:paraId="467DC5C4" w14:textId="77777777" w:rsidR="0050768A" w:rsidRDefault="0050768A">
            <w:pPr>
              <w:spacing w:after="1" w:line="0" w:lineRule="atLeast"/>
            </w:pPr>
          </w:p>
        </w:tc>
        <w:tc>
          <w:tcPr>
            <w:tcW w:w="3439" w:type="dxa"/>
            <w:vMerge/>
          </w:tcPr>
          <w:p w14:paraId="6218C0C0" w14:textId="77777777" w:rsidR="0050768A" w:rsidRDefault="0050768A">
            <w:pPr>
              <w:spacing w:after="1" w:line="0" w:lineRule="atLeast"/>
            </w:pPr>
          </w:p>
        </w:tc>
        <w:tc>
          <w:tcPr>
            <w:tcW w:w="2074" w:type="dxa"/>
            <w:vMerge/>
          </w:tcPr>
          <w:p w14:paraId="6AA769B4" w14:textId="77777777" w:rsidR="0050768A" w:rsidRDefault="0050768A">
            <w:pPr>
              <w:spacing w:after="1" w:line="0" w:lineRule="atLeast"/>
            </w:pPr>
          </w:p>
        </w:tc>
        <w:tc>
          <w:tcPr>
            <w:tcW w:w="4639" w:type="dxa"/>
          </w:tcPr>
          <w:p w14:paraId="338F0412" w14:textId="77777777" w:rsidR="0050768A" w:rsidRDefault="0050768A">
            <w:pPr>
              <w:pStyle w:val="ConsPlusNormal"/>
            </w:pPr>
            <w:r>
              <w:t>удаление опухоли орбиты транзигоматозным доступом</w:t>
            </w:r>
          </w:p>
        </w:tc>
        <w:tc>
          <w:tcPr>
            <w:tcW w:w="1504" w:type="dxa"/>
            <w:vMerge/>
          </w:tcPr>
          <w:p w14:paraId="109BECAD" w14:textId="77777777" w:rsidR="0050768A" w:rsidRDefault="0050768A">
            <w:pPr>
              <w:spacing w:after="1" w:line="0" w:lineRule="atLeast"/>
            </w:pPr>
          </w:p>
        </w:tc>
      </w:tr>
      <w:tr w:rsidR="0050768A" w14:paraId="39D6CC71" w14:textId="77777777">
        <w:tc>
          <w:tcPr>
            <w:tcW w:w="874" w:type="dxa"/>
            <w:vMerge/>
          </w:tcPr>
          <w:p w14:paraId="6FA0ACC9" w14:textId="77777777" w:rsidR="0050768A" w:rsidRDefault="0050768A">
            <w:pPr>
              <w:spacing w:after="1" w:line="0" w:lineRule="atLeast"/>
            </w:pPr>
          </w:p>
        </w:tc>
        <w:tc>
          <w:tcPr>
            <w:tcW w:w="3964" w:type="dxa"/>
            <w:vMerge/>
          </w:tcPr>
          <w:p w14:paraId="0211A02C" w14:textId="77777777" w:rsidR="0050768A" w:rsidRDefault="0050768A">
            <w:pPr>
              <w:spacing w:after="1" w:line="0" w:lineRule="atLeast"/>
            </w:pPr>
          </w:p>
        </w:tc>
        <w:tc>
          <w:tcPr>
            <w:tcW w:w="1020" w:type="dxa"/>
            <w:vMerge/>
          </w:tcPr>
          <w:p w14:paraId="793A62EA" w14:textId="77777777" w:rsidR="0050768A" w:rsidRDefault="0050768A">
            <w:pPr>
              <w:spacing w:after="1" w:line="0" w:lineRule="atLeast"/>
            </w:pPr>
          </w:p>
        </w:tc>
        <w:tc>
          <w:tcPr>
            <w:tcW w:w="3439" w:type="dxa"/>
            <w:vMerge/>
          </w:tcPr>
          <w:p w14:paraId="4FF1AE49" w14:textId="77777777" w:rsidR="0050768A" w:rsidRDefault="0050768A">
            <w:pPr>
              <w:spacing w:after="1" w:line="0" w:lineRule="atLeast"/>
            </w:pPr>
          </w:p>
        </w:tc>
        <w:tc>
          <w:tcPr>
            <w:tcW w:w="2074" w:type="dxa"/>
            <w:vMerge/>
          </w:tcPr>
          <w:p w14:paraId="05B7FA12" w14:textId="77777777" w:rsidR="0050768A" w:rsidRDefault="0050768A">
            <w:pPr>
              <w:spacing w:after="1" w:line="0" w:lineRule="atLeast"/>
            </w:pPr>
          </w:p>
        </w:tc>
        <w:tc>
          <w:tcPr>
            <w:tcW w:w="4639" w:type="dxa"/>
          </w:tcPr>
          <w:p w14:paraId="7E0125F4" w14:textId="77777777" w:rsidR="0050768A" w:rsidRDefault="0050768A">
            <w:pPr>
              <w:pStyle w:val="ConsPlusNormal"/>
            </w:pPr>
            <w:r>
              <w:t>транскраниальная верхняя орбитотомия</w:t>
            </w:r>
          </w:p>
        </w:tc>
        <w:tc>
          <w:tcPr>
            <w:tcW w:w="1504" w:type="dxa"/>
            <w:vMerge/>
          </w:tcPr>
          <w:p w14:paraId="0D1A024C" w14:textId="77777777" w:rsidR="0050768A" w:rsidRDefault="0050768A">
            <w:pPr>
              <w:spacing w:after="1" w:line="0" w:lineRule="atLeast"/>
            </w:pPr>
          </w:p>
        </w:tc>
      </w:tr>
      <w:tr w:rsidR="0050768A" w14:paraId="3DCC770A" w14:textId="77777777">
        <w:tc>
          <w:tcPr>
            <w:tcW w:w="874" w:type="dxa"/>
            <w:vMerge/>
          </w:tcPr>
          <w:p w14:paraId="006DD2B0" w14:textId="77777777" w:rsidR="0050768A" w:rsidRDefault="0050768A">
            <w:pPr>
              <w:spacing w:after="1" w:line="0" w:lineRule="atLeast"/>
            </w:pPr>
          </w:p>
        </w:tc>
        <w:tc>
          <w:tcPr>
            <w:tcW w:w="3964" w:type="dxa"/>
            <w:vMerge/>
          </w:tcPr>
          <w:p w14:paraId="10384FEE" w14:textId="77777777" w:rsidR="0050768A" w:rsidRDefault="0050768A">
            <w:pPr>
              <w:spacing w:after="1" w:line="0" w:lineRule="atLeast"/>
            </w:pPr>
          </w:p>
        </w:tc>
        <w:tc>
          <w:tcPr>
            <w:tcW w:w="1020" w:type="dxa"/>
            <w:vMerge/>
          </w:tcPr>
          <w:p w14:paraId="5B5F1475" w14:textId="77777777" w:rsidR="0050768A" w:rsidRDefault="0050768A">
            <w:pPr>
              <w:spacing w:after="1" w:line="0" w:lineRule="atLeast"/>
            </w:pPr>
          </w:p>
        </w:tc>
        <w:tc>
          <w:tcPr>
            <w:tcW w:w="3439" w:type="dxa"/>
            <w:vMerge/>
          </w:tcPr>
          <w:p w14:paraId="69A0BE48" w14:textId="77777777" w:rsidR="0050768A" w:rsidRDefault="0050768A">
            <w:pPr>
              <w:spacing w:after="1" w:line="0" w:lineRule="atLeast"/>
            </w:pPr>
          </w:p>
        </w:tc>
        <w:tc>
          <w:tcPr>
            <w:tcW w:w="2074" w:type="dxa"/>
            <w:vMerge/>
          </w:tcPr>
          <w:p w14:paraId="56B0B65B" w14:textId="77777777" w:rsidR="0050768A" w:rsidRDefault="0050768A">
            <w:pPr>
              <w:spacing w:after="1" w:line="0" w:lineRule="atLeast"/>
            </w:pPr>
          </w:p>
        </w:tc>
        <w:tc>
          <w:tcPr>
            <w:tcW w:w="4639" w:type="dxa"/>
          </w:tcPr>
          <w:p w14:paraId="5450B7F8" w14:textId="77777777" w:rsidR="0050768A" w:rsidRDefault="0050768A">
            <w:pPr>
              <w:pStyle w:val="ConsPlusNormal"/>
            </w:pPr>
            <w:r>
              <w:t>орбитотомия с ревизией носовых пазух</w:t>
            </w:r>
          </w:p>
        </w:tc>
        <w:tc>
          <w:tcPr>
            <w:tcW w:w="1504" w:type="dxa"/>
            <w:vMerge/>
          </w:tcPr>
          <w:p w14:paraId="37AE890D" w14:textId="77777777" w:rsidR="0050768A" w:rsidRDefault="0050768A">
            <w:pPr>
              <w:spacing w:after="1" w:line="0" w:lineRule="atLeast"/>
            </w:pPr>
          </w:p>
        </w:tc>
      </w:tr>
      <w:tr w:rsidR="0050768A" w14:paraId="411E0B8E" w14:textId="77777777">
        <w:tc>
          <w:tcPr>
            <w:tcW w:w="874" w:type="dxa"/>
            <w:vMerge/>
          </w:tcPr>
          <w:p w14:paraId="67FF80C3" w14:textId="77777777" w:rsidR="0050768A" w:rsidRDefault="0050768A">
            <w:pPr>
              <w:spacing w:after="1" w:line="0" w:lineRule="atLeast"/>
            </w:pPr>
          </w:p>
        </w:tc>
        <w:tc>
          <w:tcPr>
            <w:tcW w:w="3964" w:type="dxa"/>
            <w:vMerge/>
          </w:tcPr>
          <w:p w14:paraId="4FFBB9A4" w14:textId="77777777" w:rsidR="0050768A" w:rsidRDefault="0050768A">
            <w:pPr>
              <w:spacing w:after="1" w:line="0" w:lineRule="atLeast"/>
            </w:pPr>
          </w:p>
        </w:tc>
        <w:tc>
          <w:tcPr>
            <w:tcW w:w="1020" w:type="dxa"/>
            <w:vMerge/>
          </w:tcPr>
          <w:p w14:paraId="070DABA3" w14:textId="77777777" w:rsidR="0050768A" w:rsidRDefault="0050768A">
            <w:pPr>
              <w:spacing w:after="1" w:line="0" w:lineRule="atLeast"/>
            </w:pPr>
          </w:p>
        </w:tc>
        <w:tc>
          <w:tcPr>
            <w:tcW w:w="3439" w:type="dxa"/>
            <w:vMerge/>
          </w:tcPr>
          <w:p w14:paraId="327E44A3" w14:textId="77777777" w:rsidR="0050768A" w:rsidRDefault="0050768A">
            <w:pPr>
              <w:spacing w:after="1" w:line="0" w:lineRule="atLeast"/>
            </w:pPr>
          </w:p>
        </w:tc>
        <w:tc>
          <w:tcPr>
            <w:tcW w:w="2074" w:type="dxa"/>
            <w:vMerge/>
          </w:tcPr>
          <w:p w14:paraId="311BF270" w14:textId="77777777" w:rsidR="0050768A" w:rsidRDefault="0050768A">
            <w:pPr>
              <w:spacing w:after="1" w:line="0" w:lineRule="atLeast"/>
            </w:pPr>
          </w:p>
        </w:tc>
        <w:tc>
          <w:tcPr>
            <w:tcW w:w="4639" w:type="dxa"/>
          </w:tcPr>
          <w:p w14:paraId="183088A2" w14:textId="77777777" w:rsidR="0050768A" w:rsidRDefault="0050768A">
            <w:pPr>
              <w:pStyle w:val="ConsPlusNormal"/>
            </w:pPr>
            <w:r>
              <w:t>органосохраняющее удаление опухоли орбиты</w:t>
            </w:r>
          </w:p>
        </w:tc>
        <w:tc>
          <w:tcPr>
            <w:tcW w:w="1504" w:type="dxa"/>
            <w:vMerge/>
          </w:tcPr>
          <w:p w14:paraId="18F66F71" w14:textId="77777777" w:rsidR="0050768A" w:rsidRDefault="0050768A">
            <w:pPr>
              <w:spacing w:after="1" w:line="0" w:lineRule="atLeast"/>
            </w:pPr>
          </w:p>
        </w:tc>
      </w:tr>
      <w:tr w:rsidR="0050768A" w14:paraId="5BF74F17" w14:textId="77777777">
        <w:tc>
          <w:tcPr>
            <w:tcW w:w="874" w:type="dxa"/>
            <w:vMerge/>
          </w:tcPr>
          <w:p w14:paraId="38AE27B2" w14:textId="77777777" w:rsidR="0050768A" w:rsidRDefault="0050768A">
            <w:pPr>
              <w:spacing w:after="1" w:line="0" w:lineRule="atLeast"/>
            </w:pPr>
          </w:p>
        </w:tc>
        <w:tc>
          <w:tcPr>
            <w:tcW w:w="3964" w:type="dxa"/>
            <w:vMerge/>
          </w:tcPr>
          <w:p w14:paraId="0C359ABA" w14:textId="77777777" w:rsidR="0050768A" w:rsidRDefault="0050768A">
            <w:pPr>
              <w:spacing w:after="1" w:line="0" w:lineRule="atLeast"/>
            </w:pPr>
          </w:p>
        </w:tc>
        <w:tc>
          <w:tcPr>
            <w:tcW w:w="1020" w:type="dxa"/>
            <w:vMerge/>
          </w:tcPr>
          <w:p w14:paraId="7F7D9AD9" w14:textId="77777777" w:rsidR="0050768A" w:rsidRDefault="0050768A">
            <w:pPr>
              <w:spacing w:after="1" w:line="0" w:lineRule="atLeast"/>
            </w:pPr>
          </w:p>
        </w:tc>
        <w:tc>
          <w:tcPr>
            <w:tcW w:w="3439" w:type="dxa"/>
            <w:vMerge/>
          </w:tcPr>
          <w:p w14:paraId="10AA6967" w14:textId="77777777" w:rsidR="0050768A" w:rsidRDefault="0050768A">
            <w:pPr>
              <w:spacing w:after="1" w:line="0" w:lineRule="atLeast"/>
            </w:pPr>
          </w:p>
        </w:tc>
        <w:tc>
          <w:tcPr>
            <w:tcW w:w="2074" w:type="dxa"/>
            <w:vMerge/>
          </w:tcPr>
          <w:p w14:paraId="749A3D8D" w14:textId="77777777" w:rsidR="0050768A" w:rsidRDefault="0050768A">
            <w:pPr>
              <w:spacing w:after="1" w:line="0" w:lineRule="atLeast"/>
            </w:pPr>
          </w:p>
        </w:tc>
        <w:tc>
          <w:tcPr>
            <w:tcW w:w="4639" w:type="dxa"/>
          </w:tcPr>
          <w:p w14:paraId="5C383FB5" w14:textId="77777777" w:rsidR="0050768A" w:rsidRDefault="0050768A">
            <w:pPr>
              <w:pStyle w:val="ConsPlusNormal"/>
            </w:pPr>
            <w:r>
              <w:t>реконструкция стенок глазницы</w:t>
            </w:r>
          </w:p>
        </w:tc>
        <w:tc>
          <w:tcPr>
            <w:tcW w:w="1504" w:type="dxa"/>
            <w:vMerge/>
          </w:tcPr>
          <w:p w14:paraId="74F0FBC3" w14:textId="77777777" w:rsidR="0050768A" w:rsidRDefault="0050768A">
            <w:pPr>
              <w:spacing w:after="1" w:line="0" w:lineRule="atLeast"/>
            </w:pPr>
          </w:p>
        </w:tc>
      </w:tr>
      <w:tr w:rsidR="0050768A" w14:paraId="6A87EA96" w14:textId="77777777">
        <w:tc>
          <w:tcPr>
            <w:tcW w:w="874" w:type="dxa"/>
            <w:vMerge/>
          </w:tcPr>
          <w:p w14:paraId="39A20AE2" w14:textId="77777777" w:rsidR="0050768A" w:rsidRDefault="0050768A">
            <w:pPr>
              <w:spacing w:after="1" w:line="0" w:lineRule="atLeast"/>
            </w:pPr>
          </w:p>
        </w:tc>
        <w:tc>
          <w:tcPr>
            <w:tcW w:w="3964" w:type="dxa"/>
            <w:vMerge/>
          </w:tcPr>
          <w:p w14:paraId="18885EAA" w14:textId="77777777" w:rsidR="0050768A" w:rsidRDefault="0050768A">
            <w:pPr>
              <w:spacing w:after="1" w:line="0" w:lineRule="atLeast"/>
            </w:pPr>
          </w:p>
        </w:tc>
        <w:tc>
          <w:tcPr>
            <w:tcW w:w="1020" w:type="dxa"/>
            <w:vMerge/>
          </w:tcPr>
          <w:p w14:paraId="42A45C13" w14:textId="77777777" w:rsidR="0050768A" w:rsidRDefault="0050768A">
            <w:pPr>
              <w:spacing w:after="1" w:line="0" w:lineRule="atLeast"/>
            </w:pPr>
          </w:p>
        </w:tc>
        <w:tc>
          <w:tcPr>
            <w:tcW w:w="3439" w:type="dxa"/>
            <w:vMerge/>
          </w:tcPr>
          <w:p w14:paraId="366D2736" w14:textId="77777777" w:rsidR="0050768A" w:rsidRDefault="0050768A">
            <w:pPr>
              <w:spacing w:after="1" w:line="0" w:lineRule="atLeast"/>
            </w:pPr>
          </w:p>
        </w:tc>
        <w:tc>
          <w:tcPr>
            <w:tcW w:w="2074" w:type="dxa"/>
            <w:vMerge/>
          </w:tcPr>
          <w:p w14:paraId="14860216" w14:textId="77777777" w:rsidR="0050768A" w:rsidRDefault="0050768A">
            <w:pPr>
              <w:spacing w:after="1" w:line="0" w:lineRule="atLeast"/>
            </w:pPr>
          </w:p>
        </w:tc>
        <w:tc>
          <w:tcPr>
            <w:tcW w:w="4639" w:type="dxa"/>
          </w:tcPr>
          <w:p w14:paraId="740AB3B2" w14:textId="77777777" w:rsidR="0050768A" w:rsidRDefault="0050768A">
            <w:pPr>
              <w:pStyle w:val="ConsPlusNormal"/>
            </w:pPr>
            <w:r>
              <w:t>пластика верхнего неба</w:t>
            </w:r>
          </w:p>
        </w:tc>
        <w:tc>
          <w:tcPr>
            <w:tcW w:w="1504" w:type="dxa"/>
            <w:vMerge/>
          </w:tcPr>
          <w:p w14:paraId="599CAC39" w14:textId="77777777" w:rsidR="0050768A" w:rsidRDefault="0050768A">
            <w:pPr>
              <w:spacing w:after="1" w:line="0" w:lineRule="atLeast"/>
            </w:pPr>
          </w:p>
        </w:tc>
      </w:tr>
      <w:tr w:rsidR="0050768A" w14:paraId="274048B2" w14:textId="77777777">
        <w:tc>
          <w:tcPr>
            <w:tcW w:w="874" w:type="dxa"/>
            <w:vMerge/>
          </w:tcPr>
          <w:p w14:paraId="7B3F5B33" w14:textId="77777777" w:rsidR="0050768A" w:rsidRDefault="0050768A">
            <w:pPr>
              <w:spacing w:after="1" w:line="0" w:lineRule="atLeast"/>
            </w:pPr>
          </w:p>
        </w:tc>
        <w:tc>
          <w:tcPr>
            <w:tcW w:w="3964" w:type="dxa"/>
            <w:vMerge/>
          </w:tcPr>
          <w:p w14:paraId="489AA425" w14:textId="77777777" w:rsidR="0050768A" w:rsidRDefault="0050768A">
            <w:pPr>
              <w:spacing w:after="1" w:line="0" w:lineRule="atLeast"/>
            </w:pPr>
          </w:p>
        </w:tc>
        <w:tc>
          <w:tcPr>
            <w:tcW w:w="1020" w:type="dxa"/>
            <w:vMerge/>
          </w:tcPr>
          <w:p w14:paraId="6F97F994" w14:textId="77777777" w:rsidR="0050768A" w:rsidRDefault="0050768A">
            <w:pPr>
              <w:spacing w:after="1" w:line="0" w:lineRule="atLeast"/>
            </w:pPr>
          </w:p>
        </w:tc>
        <w:tc>
          <w:tcPr>
            <w:tcW w:w="3439" w:type="dxa"/>
            <w:vMerge/>
          </w:tcPr>
          <w:p w14:paraId="344E9050" w14:textId="77777777" w:rsidR="0050768A" w:rsidRDefault="0050768A">
            <w:pPr>
              <w:spacing w:after="1" w:line="0" w:lineRule="atLeast"/>
            </w:pPr>
          </w:p>
        </w:tc>
        <w:tc>
          <w:tcPr>
            <w:tcW w:w="2074" w:type="dxa"/>
            <w:vMerge/>
          </w:tcPr>
          <w:p w14:paraId="4503161E" w14:textId="77777777" w:rsidR="0050768A" w:rsidRDefault="0050768A">
            <w:pPr>
              <w:spacing w:after="1" w:line="0" w:lineRule="atLeast"/>
            </w:pPr>
          </w:p>
        </w:tc>
        <w:tc>
          <w:tcPr>
            <w:tcW w:w="4639" w:type="dxa"/>
          </w:tcPr>
          <w:p w14:paraId="22745A90" w14:textId="77777777" w:rsidR="0050768A" w:rsidRDefault="0050768A">
            <w:pPr>
              <w:pStyle w:val="ConsPlusNormal"/>
            </w:pPr>
            <w:r>
              <w:t>глосэктомия с реконструктивно-пластическим компонентом</w:t>
            </w:r>
          </w:p>
        </w:tc>
        <w:tc>
          <w:tcPr>
            <w:tcW w:w="1504" w:type="dxa"/>
            <w:vMerge/>
          </w:tcPr>
          <w:p w14:paraId="64C2FBBC" w14:textId="77777777" w:rsidR="0050768A" w:rsidRDefault="0050768A">
            <w:pPr>
              <w:spacing w:after="1" w:line="0" w:lineRule="atLeast"/>
            </w:pPr>
          </w:p>
        </w:tc>
      </w:tr>
      <w:tr w:rsidR="0050768A" w14:paraId="572300AB" w14:textId="77777777">
        <w:tc>
          <w:tcPr>
            <w:tcW w:w="874" w:type="dxa"/>
            <w:vMerge/>
          </w:tcPr>
          <w:p w14:paraId="68318FA1" w14:textId="77777777" w:rsidR="0050768A" w:rsidRDefault="0050768A">
            <w:pPr>
              <w:spacing w:after="1" w:line="0" w:lineRule="atLeast"/>
            </w:pPr>
          </w:p>
        </w:tc>
        <w:tc>
          <w:tcPr>
            <w:tcW w:w="3964" w:type="dxa"/>
            <w:vMerge/>
          </w:tcPr>
          <w:p w14:paraId="506011D1" w14:textId="77777777" w:rsidR="0050768A" w:rsidRDefault="0050768A">
            <w:pPr>
              <w:spacing w:after="1" w:line="0" w:lineRule="atLeast"/>
            </w:pPr>
          </w:p>
        </w:tc>
        <w:tc>
          <w:tcPr>
            <w:tcW w:w="1020" w:type="dxa"/>
            <w:vMerge/>
          </w:tcPr>
          <w:p w14:paraId="10986236" w14:textId="77777777" w:rsidR="0050768A" w:rsidRDefault="0050768A">
            <w:pPr>
              <w:spacing w:after="1" w:line="0" w:lineRule="atLeast"/>
            </w:pPr>
          </w:p>
        </w:tc>
        <w:tc>
          <w:tcPr>
            <w:tcW w:w="3439" w:type="dxa"/>
            <w:vMerge/>
          </w:tcPr>
          <w:p w14:paraId="40FC5895" w14:textId="77777777" w:rsidR="0050768A" w:rsidRDefault="0050768A">
            <w:pPr>
              <w:spacing w:after="1" w:line="0" w:lineRule="atLeast"/>
            </w:pPr>
          </w:p>
        </w:tc>
        <w:tc>
          <w:tcPr>
            <w:tcW w:w="2074" w:type="dxa"/>
            <w:vMerge/>
          </w:tcPr>
          <w:p w14:paraId="2BDF10FD" w14:textId="77777777" w:rsidR="0050768A" w:rsidRDefault="0050768A">
            <w:pPr>
              <w:spacing w:after="1" w:line="0" w:lineRule="atLeast"/>
            </w:pPr>
          </w:p>
        </w:tc>
        <w:tc>
          <w:tcPr>
            <w:tcW w:w="4639" w:type="dxa"/>
          </w:tcPr>
          <w:p w14:paraId="279B90FB" w14:textId="77777777" w:rsidR="0050768A" w:rsidRDefault="0050768A">
            <w:pPr>
              <w:pStyle w:val="ConsPlusNormal"/>
            </w:pPr>
            <w:r>
              <w:t>фарингэктомия комбинированная с реконструктивно-пластическим компонентом</w:t>
            </w:r>
          </w:p>
        </w:tc>
        <w:tc>
          <w:tcPr>
            <w:tcW w:w="1504" w:type="dxa"/>
            <w:vMerge/>
          </w:tcPr>
          <w:p w14:paraId="1615A336" w14:textId="77777777" w:rsidR="0050768A" w:rsidRDefault="0050768A">
            <w:pPr>
              <w:spacing w:after="1" w:line="0" w:lineRule="atLeast"/>
            </w:pPr>
          </w:p>
        </w:tc>
      </w:tr>
      <w:tr w:rsidR="0050768A" w14:paraId="21465EA3" w14:textId="77777777">
        <w:tc>
          <w:tcPr>
            <w:tcW w:w="874" w:type="dxa"/>
            <w:vMerge/>
          </w:tcPr>
          <w:p w14:paraId="74DD86D8" w14:textId="77777777" w:rsidR="0050768A" w:rsidRDefault="0050768A">
            <w:pPr>
              <w:spacing w:after="1" w:line="0" w:lineRule="atLeast"/>
            </w:pPr>
          </w:p>
        </w:tc>
        <w:tc>
          <w:tcPr>
            <w:tcW w:w="3964" w:type="dxa"/>
            <w:vMerge/>
          </w:tcPr>
          <w:p w14:paraId="718B0DCB" w14:textId="77777777" w:rsidR="0050768A" w:rsidRDefault="0050768A">
            <w:pPr>
              <w:spacing w:after="1" w:line="0" w:lineRule="atLeast"/>
            </w:pPr>
          </w:p>
        </w:tc>
        <w:tc>
          <w:tcPr>
            <w:tcW w:w="1020" w:type="dxa"/>
            <w:vMerge/>
          </w:tcPr>
          <w:p w14:paraId="7E9D125D" w14:textId="77777777" w:rsidR="0050768A" w:rsidRDefault="0050768A">
            <w:pPr>
              <w:spacing w:after="1" w:line="0" w:lineRule="atLeast"/>
            </w:pPr>
          </w:p>
        </w:tc>
        <w:tc>
          <w:tcPr>
            <w:tcW w:w="3439" w:type="dxa"/>
            <w:vMerge/>
          </w:tcPr>
          <w:p w14:paraId="6AD67018" w14:textId="77777777" w:rsidR="0050768A" w:rsidRDefault="0050768A">
            <w:pPr>
              <w:spacing w:after="1" w:line="0" w:lineRule="atLeast"/>
            </w:pPr>
          </w:p>
        </w:tc>
        <w:tc>
          <w:tcPr>
            <w:tcW w:w="2074" w:type="dxa"/>
            <w:vMerge/>
          </w:tcPr>
          <w:p w14:paraId="3F9741BA" w14:textId="77777777" w:rsidR="0050768A" w:rsidRDefault="0050768A">
            <w:pPr>
              <w:spacing w:after="1" w:line="0" w:lineRule="atLeast"/>
            </w:pPr>
          </w:p>
        </w:tc>
        <w:tc>
          <w:tcPr>
            <w:tcW w:w="4639" w:type="dxa"/>
          </w:tcPr>
          <w:p w14:paraId="28C163E6" w14:textId="77777777" w:rsidR="0050768A" w:rsidRDefault="0050768A">
            <w:pPr>
              <w:pStyle w:val="ConsPlusNormal"/>
            </w:pPr>
            <w:r>
              <w:t>резекция верхней или нижней челюсти с реконструктивно-пластическим компонентом</w:t>
            </w:r>
          </w:p>
        </w:tc>
        <w:tc>
          <w:tcPr>
            <w:tcW w:w="1504" w:type="dxa"/>
            <w:vMerge/>
          </w:tcPr>
          <w:p w14:paraId="1E22348A" w14:textId="77777777" w:rsidR="0050768A" w:rsidRDefault="0050768A">
            <w:pPr>
              <w:spacing w:after="1" w:line="0" w:lineRule="atLeast"/>
            </w:pPr>
          </w:p>
        </w:tc>
      </w:tr>
      <w:tr w:rsidR="0050768A" w14:paraId="0667FC03" w14:textId="77777777">
        <w:tc>
          <w:tcPr>
            <w:tcW w:w="874" w:type="dxa"/>
            <w:vMerge/>
          </w:tcPr>
          <w:p w14:paraId="23A95827" w14:textId="77777777" w:rsidR="0050768A" w:rsidRDefault="0050768A">
            <w:pPr>
              <w:spacing w:after="1" w:line="0" w:lineRule="atLeast"/>
            </w:pPr>
          </w:p>
        </w:tc>
        <w:tc>
          <w:tcPr>
            <w:tcW w:w="3964" w:type="dxa"/>
            <w:vMerge/>
          </w:tcPr>
          <w:p w14:paraId="32A787D7" w14:textId="77777777" w:rsidR="0050768A" w:rsidRDefault="0050768A">
            <w:pPr>
              <w:spacing w:after="1" w:line="0" w:lineRule="atLeast"/>
            </w:pPr>
          </w:p>
        </w:tc>
        <w:tc>
          <w:tcPr>
            <w:tcW w:w="1020" w:type="dxa"/>
            <w:vMerge/>
          </w:tcPr>
          <w:p w14:paraId="60131B5F" w14:textId="77777777" w:rsidR="0050768A" w:rsidRDefault="0050768A">
            <w:pPr>
              <w:spacing w:after="1" w:line="0" w:lineRule="atLeast"/>
            </w:pPr>
          </w:p>
        </w:tc>
        <w:tc>
          <w:tcPr>
            <w:tcW w:w="3439" w:type="dxa"/>
            <w:vMerge/>
          </w:tcPr>
          <w:p w14:paraId="580DE44D" w14:textId="77777777" w:rsidR="0050768A" w:rsidRDefault="0050768A">
            <w:pPr>
              <w:spacing w:after="1" w:line="0" w:lineRule="atLeast"/>
            </w:pPr>
          </w:p>
        </w:tc>
        <w:tc>
          <w:tcPr>
            <w:tcW w:w="2074" w:type="dxa"/>
            <w:vMerge/>
          </w:tcPr>
          <w:p w14:paraId="27FC412E" w14:textId="77777777" w:rsidR="0050768A" w:rsidRDefault="0050768A">
            <w:pPr>
              <w:spacing w:after="1" w:line="0" w:lineRule="atLeast"/>
            </w:pPr>
          </w:p>
        </w:tc>
        <w:tc>
          <w:tcPr>
            <w:tcW w:w="4639" w:type="dxa"/>
          </w:tcPr>
          <w:p w14:paraId="135D4812" w14:textId="77777777" w:rsidR="0050768A" w:rsidRDefault="0050768A">
            <w:pPr>
              <w:pStyle w:val="ConsPlusNormal"/>
            </w:pPr>
            <w:r>
              <w:t>резекция черепно-лицевого комплекса с реконструктивно-пластическим компонентом</w:t>
            </w:r>
          </w:p>
        </w:tc>
        <w:tc>
          <w:tcPr>
            <w:tcW w:w="1504" w:type="dxa"/>
            <w:vMerge/>
          </w:tcPr>
          <w:p w14:paraId="7CA2A384" w14:textId="77777777" w:rsidR="0050768A" w:rsidRDefault="0050768A">
            <w:pPr>
              <w:spacing w:after="1" w:line="0" w:lineRule="atLeast"/>
            </w:pPr>
          </w:p>
        </w:tc>
      </w:tr>
      <w:tr w:rsidR="0050768A" w14:paraId="0D75F600" w14:textId="77777777">
        <w:tc>
          <w:tcPr>
            <w:tcW w:w="874" w:type="dxa"/>
            <w:vMerge/>
          </w:tcPr>
          <w:p w14:paraId="5E3BB8B5" w14:textId="77777777" w:rsidR="0050768A" w:rsidRDefault="0050768A">
            <w:pPr>
              <w:spacing w:after="1" w:line="0" w:lineRule="atLeast"/>
            </w:pPr>
          </w:p>
        </w:tc>
        <w:tc>
          <w:tcPr>
            <w:tcW w:w="3964" w:type="dxa"/>
            <w:vMerge/>
          </w:tcPr>
          <w:p w14:paraId="3429EBBE" w14:textId="77777777" w:rsidR="0050768A" w:rsidRDefault="0050768A">
            <w:pPr>
              <w:spacing w:after="1" w:line="0" w:lineRule="atLeast"/>
            </w:pPr>
          </w:p>
        </w:tc>
        <w:tc>
          <w:tcPr>
            <w:tcW w:w="1020" w:type="dxa"/>
            <w:vMerge/>
          </w:tcPr>
          <w:p w14:paraId="4745B8C1" w14:textId="77777777" w:rsidR="0050768A" w:rsidRDefault="0050768A">
            <w:pPr>
              <w:spacing w:after="1" w:line="0" w:lineRule="atLeast"/>
            </w:pPr>
          </w:p>
        </w:tc>
        <w:tc>
          <w:tcPr>
            <w:tcW w:w="3439" w:type="dxa"/>
            <w:vMerge/>
          </w:tcPr>
          <w:p w14:paraId="58CDB10F" w14:textId="77777777" w:rsidR="0050768A" w:rsidRDefault="0050768A">
            <w:pPr>
              <w:spacing w:after="1" w:line="0" w:lineRule="atLeast"/>
            </w:pPr>
          </w:p>
        </w:tc>
        <w:tc>
          <w:tcPr>
            <w:tcW w:w="2074" w:type="dxa"/>
            <w:vMerge/>
          </w:tcPr>
          <w:p w14:paraId="660E6A55" w14:textId="77777777" w:rsidR="0050768A" w:rsidRDefault="0050768A">
            <w:pPr>
              <w:spacing w:after="1" w:line="0" w:lineRule="atLeast"/>
            </w:pPr>
          </w:p>
        </w:tc>
        <w:tc>
          <w:tcPr>
            <w:tcW w:w="4639" w:type="dxa"/>
          </w:tcPr>
          <w:p w14:paraId="52122F92" w14:textId="77777777" w:rsidR="0050768A" w:rsidRDefault="0050768A">
            <w:pPr>
              <w:pStyle w:val="ConsPlusNormal"/>
            </w:pPr>
            <w:r>
              <w:t>паротидэктомия радикальная с реконструктивно-пластическим компонентом</w:t>
            </w:r>
          </w:p>
        </w:tc>
        <w:tc>
          <w:tcPr>
            <w:tcW w:w="1504" w:type="dxa"/>
            <w:vMerge/>
          </w:tcPr>
          <w:p w14:paraId="1EB7D513" w14:textId="77777777" w:rsidR="0050768A" w:rsidRDefault="0050768A">
            <w:pPr>
              <w:spacing w:after="1" w:line="0" w:lineRule="atLeast"/>
            </w:pPr>
          </w:p>
        </w:tc>
      </w:tr>
      <w:tr w:rsidR="0050768A" w14:paraId="4015F1D3" w14:textId="77777777">
        <w:tc>
          <w:tcPr>
            <w:tcW w:w="874" w:type="dxa"/>
            <w:vMerge/>
          </w:tcPr>
          <w:p w14:paraId="016B050B" w14:textId="77777777" w:rsidR="0050768A" w:rsidRDefault="0050768A">
            <w:pPr>
              <w:spacing w:after="1" w:line="0" w:lineRule="atLeast"/>
            </w:pPr>
          </w:p>
        </w:tc>
        <w:tc>
          <w:tcPr>
            <w:tcW w:w="3964" w:type="dxa"/>
            <w:vMerge/>
          </w:tcPr>
          <w:p w14:paraId="01AD1C77" w14:textId="77777777" w:rsidR="0050768A" w:rsidRDefault="0050768A">
            <w:pPr>
              <w:spacing w:after="1" w:line="0" w:lineRule="atLeast"/>
            </w:pPr>
          </w:p>
        </w:tc>
        <w:tc>
          <w:tcPr>
            <w:tcW w:w="1020" w:type="dxa"/>
            <w:vMerge/>
          </w:tcPr>
          <w:p w14:paraId="6929ADD0" w14:textId="77777777" w:rsidR="0050768A" w:rsidRDefault="0050768A">
            <w:pPr>
              <w:spacing w:after="1" w:line="0" w:lineRule="atLeast"/>
            </w:pPr>
          </w:p>
        </w:tc>
        <w:tc>
          <w:tcPr>
            <w:tcW w:w="3439" w:type="dxa"/>
            <w:vMerge/>
          </w:tcPr>
          <w:p w14:paraId="7EFDECD2" w14:textId="77777777" w:rsidR="0050768A" w:rsidRDefault="0050768A">
            <w:pPr>
              <w:spacing w:after="1" w:line="0" w:lineRule="atLeast"/>
            </w:pPr>
          </w:p>
        </w:tc>
        <w:tc>
          <w:tcPr>
            <w:tcW w:w="2074" w:type="dxa"/>
            <w:vMerge/>
          </w:tcPr>
          <w:p w14:paraId="6E73273A" w14:textId="77777777" w:rsidR="0050768A" w:rsidRDefault="0050768A">
            <w:pPr>
              <w:spacing w:after="1" w:line="0" w:lineRule="atLeast"/>
            </w:pPr>
          </w:p>
        </w:tc>
        <w:tc>
          <w:tcPr>
            <w:tcW w:w="4639" w:type="dxa"/>
          </w:tcPr>
          <w:p w14:paraId="52B4CE7C" w14:textId="77777777" w:rsidR="0050768A" w:rsidRDefault="0050768A">
            <w:pPr>
              <w:pStyle w:val="ConsPlusNormal"/>
            </w:pPr>
            <w:r>
              <w:t>резекция твердого неба с реконструктивно-пластическим компонентом</w:t>
            </w:r>
          </w:p>
        </w:tc>
        <w:tc>
          <w:tcPr>
            <w:tcW w:w="1504" w:type="dxa"/>
            <w:vMerge/>
          </w:tcPr>
          <w:p w14:paraId="7D6252F8" w14:textId="77777777" w:rsidR="0050768A" w:rsidRDefault="0050768A">
            <w:pPr>
              <w:spacing w:after="1" w:line="0" w:lineRule="atLeast"/>
            </w:pPr>
          </w:p>
        </w:tc>
      </w:tr>
      <w:tr w:rsidR="0050768A" w14:paraId="568B42D0" w14:textId="77777777">
        <w:tc>
          <w:tcPr>
            <w:tcW w:w="874" w:type="dxa"/>
            <w:vMerge/>
          </w:tcPr>
          <w:p w14:paraId="24EAFDB3" w14:textId="77777777" w:rsidR="0050768A" w:rsidRDefault="0050768A">
            <w:pPr>
              <w:spacing w:after="1" w:line="0" w:lineRule="atLeast"/>
            </w:pPr>
          </w:p>
        </w:tc>
        <w:tc>
          <w:tcPr>
            <w:tcW w:w="3964" w:type="dxa"/>
            <w:vMerge/>
          </w:tcPr>
          <w:p w14:paraId="661391E5" w14:textId="77777777" w:rsidR="0050768A" w:rsidRDefault="0050768A">
            <w:pPr>
              <w:spacing w:after="1" w:line="0" w:lineRule="atLeast"/>
            </w:pPr>
          </w:p>
        </w:tc>
        <w:tc>
          <w:tcPr>
            <w:tcW w:w="1020" w:type="dxa"/>
            <w:vMerge/>
          </w:tcPr>
          <w:p w14:paraId="17D0DE2D" w14:textId="77777777" w:rsidR="0050768A" w:rsidRDefault="0050768A">
            <w:pPr>
              <w:spacing w:after="1" w:line="0" w:lineRule="atLeast"/>
            </w:pPr>
          </w:p>
        </w:tc>
        <w:tc>
          <w:tcPr>
            <w:tcW w:w="3439" w:type="dxa"/>
            <w:vMerge/>
          </w:tcPr>
          <w:p w14:paraId="42E831F9" w14:textId="77777777" w:rsidR="0050768A" w:rsidRDefault="0050768A">
            <w:pPr>
              <w:spacing w:after="1" w:line="0" w:lineRule="atLeast"/>
            </w:pPr>
          </w:p>
        </w:tc>
        <w:tc>
          <w:tcPr>
            <w:tcW w:w="2074" w:type="dxa"/>
            <w:vMerge/>
          </w:tcPr>
          <w:p w14:paraId="60D1FE30" w14:textId="77777777" w:rsidR="0050768A" w:rsidRDefault="0050768A">
            <w:pPr>
              <w:spacing w:after="1" w:line="0" w:lineRule="atLeast"/>
            </w:pPr>
          </w:p>
        </w:tc>
        <w:tc>
          <w:tcPr>
            <w:tcW w:w="4639" w:type="dxa"/>
          </w:tcPr>
          <w:p w14:paraId="73116461" w14:textId="77777777" w:rsidR="0050768A" w:rsidRDefault="0050768A">
            <w:pPr>
              <w:pStyle w:val="ConsPlusNormal"/>
            </w:pPr>
            <w:r>
              <w:t>резекция глотки с реконструктивно-пластическим компонентом</w:t>
            </w:r>
          </w:p>
        </w:tc>
        <w:tc>
          <w:tcPr>
            <w:tcW w:w="1504" w:type="dxa"/>
            <w:vMerge/>
          </w:tcPr>
          <w:p w14:paraId="7D44E17C" w14:textId="77777777" w:rsidR="0050768A" w:rsidRDefault="0050768A">
            <w:pPr>
              <w:spacing w:after="1" w:line="0" w:lineRule="atLeast"/>
            </w:pPr>
          </w:p>
        </w:tc>
      </w:tr>
      <w:tr w:rsidR="0050768A" w14:paraId="667D4B8A" w14:textId="77777777">
        <w:tc>
          <w:tcPr>
            <w:tcW w:w="874" w:type="dxa"/>
            <w:vMerge/>
          </w:tcPr>
          <w:p w14:paraId="378F0DA4" w14:textId="77777777" w:rsidR="0050768A" w:rsidRDefault="0050768A">
            <w:pPr>
              <w:spacing w:after="1" w:line="0" w:lineRule="atLeast"/>
            </w:pPr>
          </w:p>
        </w:tc>
        <w:tc>
          <w:tcPr>
            <w:tcW w:w="3964" w:type="dxa"/>
            <w:vMerge/>
          </w:tcPr>
          <w:p w14:paraId="060B0B86" w14:textId="77777777" w:rsidR="0050768A" w:rsidRDefault="0050768A">
            <w:pPr>
              <w:spacing w:after="1" w:line="0" w:lineRule="atLeast"/>
            </w:pPr>
          </w:p>
        </w:tc>
        <w:tc>
          <w:tcPr>
            <w:tcW w:w="1020" w:type="dxa"/>
            <w:vMerge/>
          </w:tcPr>
          <w:p w14:paraId="70C5B6F8" w14:textId="77777777" w:rsidR="0050768A" w:rsidRDefault="0050768A">
            <w:pPr>
              <w:spacing w:after="1" w:line="0" w:lineRule="atLeast"/>
            </w:pPr>
          </w:p>
        </w:tc>
        <w:tc>
          <w:tcPr>
            <w:tcW w:w="3439" w:type="dxa"/>
            <w:vMerge/>
          </w:tcPr>
          <w:p w14:paraId="6C093723" w14:textId="77777777" w:rsidR="0050768A" w:rsidRDefault="0050768A">
            <w:pPr>
              <w:spacing w:after="1" w:line="0" w:lineRule="atLeast"/>
            </w:pPr>
          </w:p>
        </w:tc>
        <w:tc>
          <w:tcPr>
            <w:tcW w:w="2074" w:type="dxa"/>
            <w:vMerge/>
          </w:tcPr>
          <w:p w14:paraId="38951B0C" w14:textId="77777777" w:rsidR="0050768A" w:rsidRDefault="0050768A">
            <w:pPr>
              <w:spacing w:after="1" w:line="0" w:lineRule="atLeast"/>
            </w:pPr>
          </w:p>
        </w:tc>
        <w:tc>
          <w:tcPr>
            <w:tcW w:w="4639" w:type="dxa"/>
          </w:tcPr>
          <w:p w14:paraId="4B3B7366" w14:textId="77777777" w:rsidR="0050768A" w:rsidRDefault="0050768A">
            <w:pPr>
              <w:pStyle w:val="ConsPlusNormal"/>
            </w:pPr>
            <w:r>
              <w:t>ларингофарингэктомия с реконструкцией перемещенным лоскутом</w:t>
            </w:r>
          </w:p>
        </w:tc>
        <w:tc>
          <w:tcPr>
            <w:tcW w:w="1504" w:type="dxa"/>
            <w:vMerge/>
          </w:tcPr>
          <w:p w14:paraId="42C6FA4E" w14:textId="77777777" w:rsidR="0050768A" w:rsidRDefault="0050768A">
            <w:pPr>
              <w:spacing w:after="1" w:line="0" w:lineRule="atLeast"/>
            </w:pPr>
          </w:p>
        </w:tc>
      </w:tr>
      <w:tr w:rsidR="0050768A" w14:paraId="55BC50EB" w14:textId="77777777">
        <w:tc>
          <w:tcPr>
            <w:tcW w:w="874" w:type="dxa"/>
            <w:vMerge/>
          </w:tcPr>
          <w:p w14:paraId="6FC7D8BA" w14:textId="77777777" w:rsidR="0050768A" w:rsidRDefault="0050768A">
            <w:pPr>
              <w:spacing w:after="1" w:line="0" w:lineRule="atLeast"/>
            </w:pPr>
          </w:p>
        </w:tc>
        <w:tc>
          <w:tcPr>
            <w:tcW w:w="3964" w:type="dxa"/>
            <w:vMerge/>
          </w:tcPr>
          <w:p w14:paraId="60D2517A" w14:textId="77777777" w:rsidR="0050768A" w:rsidRDefault="0050768A">
            <w:pPr>
              <w:spacing w:after="1" w:line="0" w:lineRule="atLeast"/>
            </w:pPr>
          </w:p>
        </w:tc>
        <w:tc>
          <w:tcPr>
            <w:tcW w:w="1020" w:type="dxa"/>
            <w:vMerge/>
          </w:tcPr>
          <w:p w14:paraId="7F8CA389" w14:textId="77777777" w:rsidR="0050768A" w:rsidRDefault="0050768A">
            <w:pPr>
              <w:spacing w:after="1" w:line="0" w:lineRule="atLeast"/>
            </w:pPr>
          </w:p>
        </w:tc>
        <w:tc>
          <w:tcPr>
            <w:tcW w:w="3439" w:type="dxa"/>
            <w:vMerge/>
          </w:tcPr>
          <w:p w14:paraId="516AC664" w14:textId="77777777" w:rsidR="0050768A" w:rsidRDefault="0050768A">
            <w:pPr>
              <w:spacing w:after="1" w:line="0" w:lineRule="atLeast"/>
            </w:pPr>
          </w:p>
        </w:tc>
        <w:tc>
          <w:tcPr>
            <w:tcW w:w="2074" w:type="dxa"/>
            <w:vMerge/>
          </w:tcPr>
          <w:p w14:paraId="0849BB7B" w14:textId="77777777" w:rsidR="0050768A" w:rsidRDefault="0050768A">
            <w:pPr>
              <w:spacing w:after="1" w:line="0" w:lineRule="atLeast"/>
            </w:pPr>
          </w:p>
        </w:tc>
        <w:tc>
          <w:tcPr>
            <w:tcW w:w="4639" w:type="dxa"/>
          </w:tcPr>
          <w:p w14:paraId="0FAA064C" w14:textId="77777777" w:rsidR="0050768A" w:rsidRDefault="0050768A">
            <w:pPr>
              <w:pStyle w:val="ConsPlusNormal"/>
            </w:pPr>
            <w:r>
              <w:t>резекция ротоглотки комбинированная с реконструктивно-пластическим компонентом</w:t>
            </w:r>
          </w:p>
        </w:tc>
        <w:tc>
          <w:tcPr>
            <w:tcW w:w="1504" w:type="dxa"/>
            <w:vMerge/>
          </w:tcPr>
          <w:p w14:paraId="08C05653" w14:textId="77777777" w:rsidR="0050768A" w:rsidRDefault="0050768A">
            <w:pPr>
              <w:spacing w:after="1" w:line="0" w:lineRule="atLeast"/>
            </w:pPr>
          </w:p>
        </w:tc>
      </w:tr>
      <w:tr w:rsidR="0050768A" w14:paraId="02F0D5C4" w14:textId="77777777">
        <w:tc>
          <w:tcPr>
            <w:tcW w:w="874" w:type="dxa"/>
            <w:vMerge/>
          </w:tcPr>
          <w:p w14:paraId="34792C00" w14:textId="77777777" w:rsidR="0050768A" w:rsidRDefault="0050768A">
            <w:pPr>
              <w:spacing w:after="1" w:line="0" w:lineRule="atLeast"/>
            </w:pPr>
          </w:p>
        </w:tc>
        <w:tc>
          <w:tcPr>
            <w:tcW w:w="3964" w:type="dxa"/>
            <w:vMerge/>
          </w:tcPr>
          <w:p w14:paraId="2799D3AB" w14:textId="77777777" w:rsidR="0050768A" w:rsidRDefault="0050768A">
            <w:pPr>
              <w:spacing w:after="1" w:line="0" w:lineRule="atLeast"/>
            </w:pPr>
          </w:p>
        </w:tc>
        <w:tc>
          <w:tcPr>
            <w:tcW w:w="1020" w:type="dxa"/>
            <w:vMerge/>
          </w:tcPr>
          <w:p w14:paraId="535A0E87" w14:textId="77777777" w:rsidR="0050768A" w:rsidRDefault="0050768A">
            <w:pPr>
              <w:spacing w:after="1" w:line="0" w:lineRule="atLeast"/>
            </w:pPr>
          </w:p>
        </w:tc>
        <w:tc>
          <w:tcPr>
            <w:tcW w:w="3439" w:type="dxa"/>
            <w:vMerge/>
          </w:tcPr>
          <w:p w14:paraId="40EC2EDA" w14:textId="77777777" w:rsidR="0050768A" w:rsidRDefault="0050768A">
            <w:pPr>
              <w:spacing w:after="1" w:line="0" w:lineRule="atLeast"/>
            </w:pPr>
          </w:p>
        </w:tc>
        <w:tc>
          <w:tcPr>
            <w:tcW w:w="2074" w:type="dxa"/>
            <w:vMerge/>
          </w:tcPr>
          <w:p w14:paraId="3FCE4AEB" w14:textId="77777777" w:rsidR="0050768A" w:rsidRDefault="0050768A">
            <w:pPr>
              <w:spacing w:after="1" w:line="0" w:lineRule="atLeast"/>
            </w:pPr>
          </w:p>
        </w:tc>
        <w:tc>
          <w:tcPr>
            <w:tcW w:w="4639" w:type="dxa"/>
          </w:tcPr>
          <w:p w14:paraId="681CFE86" w14:textId="77777777" w:rsidR="0050768A" w:rsidRDefault="0050768A">
            <w:pPr>
              <w:pStyle w:val="ConsPlusNormal"/>
            </w:pPr>
            <w:r>
              <w:t>резекция дна полости рта комбинированная с микрохирургической пластикой</w:t>
            </w:r>
          </w:p>
        </w:tc>
        <w:tc>
          <w:tcPr>
            <w:tcW w:w="1504" w:type="dxa"/>
            <w:vMerge/>
          </w:tcPr>
          <w:p w14:paraId="3B5D3CC3" w14:textId="77777777" w:rsidR="0050768A" w:rsidRDefault="0050768A">
            <w:pPr>
              <w:spacing w:after="1" w:line="0" w:lineRule="atLeast"/>
            </w:pPr>
          </w:p>
        </w:tc>
      </w:tr>
      <w:tr w:rsidR="0050768A" w14:paraId="47C14D19" w14:textId="77777777">
        <w:tc>
          <w:tcPr>
            <w:tcW w:w="874" w:type="dxa"/>
            <w:vMerge/>
          </w:tcPr>
          <w:p w14:paraId="6C457A45" w14:textId="77777777" w:rsidR="0050768A" w:rsidRDefault="0050768A">
            <w:pPr>
              <w:spacing w:after="1" w:line="0" w:lineRule="atLeast"/>
            </w:pPr>
          </w:p>
        </w:tc>
        <w:tc>
          <w:tcPr>
            <w:tcW w:w="3964" w:type="dxa"/>
            <w:vMerge/>
          </w:tcPr>
          <w:p w14:paraId="4070A081" w14:textId="77777777" w:rsidR="0050768A" w:rsidRDefault="0050768A">
            <w:pPr>
              <w:spacing w:after="1" w:line="0" w:lineRule="atLeast"/>
            </w:pPr>
          </w:p>
        </w:tc>
        <w:tc>
          <w:tcPr>
            <w:tcW w:w="1020" w:type="dxa"/>
            <w:vMerge/>
          </w:tcPr>
          <w:p w14:paraId="3BCA53F3" w14:textId="77777777" w:rsidR="0050768A" w:rsidRDefault="0050768A">
            <w:pPr>
              <w:spacing w:after="1" w:line="0" w:lineRule="atLeast"/>
            </w:pPr>
          </w:p>
        </w:tc>
        <w:tc>
          <w:tcPr>
            <w:tcW w:w="3439" w:type="dxa"/>
            <w:vMerge/>
          </w:tcPr>
          <w:p w14:paraId="5C035802" w14:textId="77777777" w:rsidR="0050768A" w:rsidRDefault="0050768A">
            <w:pPr>
              <w:spacing w:after="1" w:line="0" w:lineRule="atLeast"/>
            </w:pPr>
          </w:p>
        </w:tc>
        <w:tc>
          <w:tcPr>
            <w:tcW w:w="2074" w:type="dxa"/>
            <w:vMerge/>
          </w:tcPr>
          <w:p w14:paraId="0754308D" w14:textId="77777777" w:rsidR="0050768A" w:rsidRDefault="0050768A">
            <w:pPr>
              <w:spacing w:after="1" w:line="0" w:lineRule="atLeast"/>
            </w:pPr>
          </w:p>
        </w:tc>
        <w:tc>
          <w:tcPr>
            <w:tcW w:w="4639" w:type="dxa"/>
          </w:tcPr>
          <w:p w14:paraId="43D7534F" w14:textId="77777777" w:rsidR="0050768A" w:rsidRDefault="0050768A">
            <w:pPr>
              <w:pStyle w:val="ConsPlusNormal"/>
            </w:pPr>
            <w:r>
              <w:t>ларингофарингоэзофагэктомия с реконструкцией висцеральными лоскутами</w:t>
            </w:r>
          </w:p>
        </w:tc>
        <w:tc>
          <w:tcPr>
            <w:tcW w:w="1504" w:type="dxa"/>
            <w:vMerge/>
          </w:tcPr>
          <w:p w14:paraId="36A3DF7B" w14:textId="77777777" w:rsidR="0050768A" w:rsidRDefault="0050768A">
            <w:pPr>
              <w:spacing w:after="1" w:line="0" w:lineRule="atLeast"/>
            </w:pPr>
          </w:p>
        </w:tc>
      </w:tr>
      <w:tr w:rsidR="0050768A" w14:paraId="21892D74" w14:textId="77777777">
        <w:tc>
          <w:tcPr>
            <w:tcW w:w="874" w:type="dxa"/>
            <w:vMerge/>
          </w:tcPr>
          <w:p w14:paraId="5DB782A2" w14:textId="77777777" w:rsidR="0050768A" w:rsidRDefault="0050768A">
            <w:pPr>
              <w:spacing w:after="1" w:line="0" w:lineRule="atLeast"/>
            </w:pPr>
          </w:p>
        </w:tc>
        <w:tc>
          <w:tcPr>
            <w:tcW w:w="3964" w:type="dxa"/>
            <w:vMerge/>
          </w:tcPr>
          <w:p w14:paraId="641B76C9" w14:textId="77777777" w:rsidR="0050768A" w:rsidRDefault="0050768A">
            <w:pPr>
              <w:spacing w:after="1" w:line="0" w:lineRule="atLeast"/>
            </w:pPr>
          </w:p>
        </w:tc>
        <w:tc>
          <w:tcPr>
            <w:tcW w:w="1020" w:type="dxa"/>
            <w:vMerge/>
          </w:tcPr>
          <w:p w14:paraId="0CA8F97B" w14:textId="77777777" w:rsidR="0050768A" w:rsidRDefault="0050768A">
            <w:pPr>
              <w:spacing w:after="1" w:line="0" w:lineRule="atLeast"/>
            </w:pPr>
          </w:p>
        </w:tc>
        <w:tc>
          <w:tcPr>
            <w:tcW w:w="3439" w:type="dxa"/>
            <w:vMerge/>
          </w:tcPr>
          <w:p w14:paraId="49778BD8" w14:textId="77777777" w:rsidR="0050768A" w:rsidRDefault="0050768A">
            <w:pPr>
              <w:spacing w:after="1" w:line="0" w:lineRule="atLeast"/>
            </w:pPr>
          </w:p>
        </w:tc>
        <w:tc>
          <w:tcPr>
            <w:tcW w:w="2074" w:type="dxa"/>
            <w:vMerge/>
          </w:tcPr>
          <w:p w14:paraId="0A3CC519" w14:textId="77777777" w:rsidR="0050768A" w:rsidRDefault="0050768A">
            <w:pPr>
              <w:spacing w:after="1" w:line="0" w:lineRule="atLeast"/>
            </w:pPr>
          </w:p>
        </w:tc>
        <w:tc>
          <w:tcPr>
            <w:tcW w:w="4639" w:type="dxa"/>
          </w:tcPr>
          <w:p w14:paraId="58620B93" w14:textId="77777777" w:rsidR="0050768A" w:rsidRDefault="0050768A">
            <w:pPr>
              <w:pStyle w:val="ConsPlusNormal"/>
            </w:pPr>
            <w:r>
              <w:t>резекция твердого неба с микрохирургической пластикой</w:t>
            </w:r>
          </w:p>
        </w:tc>
        <w:tc>
          <w:tcPr>
            <w:tcW w:w="1504" w:type="dxa"/>
            <w:vMerge/>
          </w:tcPr>
          <w:p w14:paraId="4462E8C9" w14:textId="77777777" w:rsidR="0050768A" w:rsidRDefault="0050768A">
            <w:pPr>
              <w:spacing w:after="1" w:line="0" w:lineRule="atLeast"/>
            </w:pPr>
          </w:p>
        </w:tc>
      </w:tr>
      <w:tr w:rsidR="0050768A" w14:paraId="5E95B138" w14:textId="77777777">
        <w:tc>
          <w:tcPr>
            <w:tcW w:w="874" w:type="dxa"/>
            <w:vMerge/>
          </w:tcPr>
          <w:p w14:paraId="26A18B17" w14:textId="77777777" w:rsidR="0050768A" w:rsidRDefault="0050768A">
            <w:pPr>
              <w:spacing w:after="1" w:line="0" w:lineRule="atLeast"/>
            </w:pPr>
          </w:p>
        </w:tc>
        <w:tc>
          <w:tcPr>
            <w:tcW w:w="3964" w:type="dxa"/>
            <w:vMerge/>
          </w:tcPr>
          <w:p w14:paraId="1E61C3EE" w14:textId="77777777" w:rsidR="0050768A" w:rsidRDefault="0050768A">
            <w:pPr>
              <w:spacing w:after="1" w:line="0" w:lineRule="atLeast"/>
            </w:pPr>
          </w:p>
        </w:tc>
        <w:tc>
          <w:tcPr>
            <w:tcW w:w="1020" w:type="dxa"/>
            <w:vMerge/>
          </w:tcPr>
          <w:p w14:paraId="27A63B62" w14:textId="77777777" w:rsidR="0050768A" w:rsidRDefault="0050768A">
            <w:pPr>
              <w:spacing w:after="1" w:line="0" w:lineRule="atLeast"/>
            </w:pPr>
          </w:p>
        </w:tc>
        <w:tc>
          <w:tcPr>
            <w:tcW w:w="3439" w:type="dxa"/>
            <w:vMerge/>
          </w:tcPr>
          <w:p w14:paraId="2F40E1BD" w14:textId="77777777" w:rsidR="0050768A" w:rsidRDefault="0050768A">
            <w:pPr>
              <w:spacing w:after="1" w:line="0" w:lineRule="atLeast"/>
            </w:pPr>
          </w:p>
        </w:tc>
        <w:tc>
          <w:tcPr>
            <w:tcW w:w="2074" w:type="dxa"/>
            <w:vMerge/>
          </w:tcPr>
          <w:p w14:paraId="6720DFE8" w14:textId="77777777" w:rsidR="0050768A" w:rsidRDefault="0050768A">
            <w:pPr>
              <w:spacing w:after="1" w:line="0" w:lineRule="atLeast"/>
            </w:pPr>
          </w:p>
        </w:tc>
        <w:tc>
          <w:tcPr>
            <w:tcW w:w="4639" w:type="dxa"/>
          </w:tcPr>
          <w:p w14:paraId="733AB5B9" w14:textId="77777777" w:rsidR="0050768A" w:rsidRDefault="0050768A">
            <w:pPr>
              <w:pStyle w:val="ConsPlusNormal"/>
            </w:pPr>
            <w:r>
              <w:t>резекция гортани с реконструкцией посредством имплантата или биоинженерной реконструкцией</w:t>
            </w:r>
          </w:p>
        </w:tc>
        <w:tc>
          <w:tcPr>
            <w:tcW w:w="1504" w:type="dxa"/>
            <w:vMerge/>
          </w:tcPr>
          <w:p w14:paraId="2E5A705F" w14:textId="77777777" w:rsidR="0050768A" w:rsidRDefault="0050768A">
            <w:pPr>
              <w:spacing w:after="1" w:line="0" w:lineRule="atLeast"/>
            </w:pPr>
          </w:p>
        </w:tc>
      </w:tr>
      <w:tr w:rsidR="0050768A" w14:paraId="5BCEFEC6" w14:textId="77777777">
        <w:tc>
          <w:tcPr>
            <w:tcW w:w="874" w:type="dxa"/>
            <w:vMerge/>
          </w:tcPr>
          <w:p w14:paraId="2FBCA0D7" w14:textId="77777777" w:rsidR="0050768A" w:rsidRDefault="0050768A">
            <w:pPr>
              <w:spacing w:after="1" w:line="0" w:lineRule="atLeast"/>
            </w:pPr>
          </w:p>
        </w:tc>
        <w:tc>
          <w:tcPr>
            <w:tcW w:w="3964" w:type="dxa"/>
            <w:vMerge/>
          </w:tcPr>
          <w:p w14:paraId="7273165E" w14:textId="77777777" w:rsidR="0050768A" w:rsidRDefault="0050768A">
            <w:pPr>
              <w:spacing w:after="1" w:line="0" w:lineRule="atLeast"/>
            </w:pPr>
          </w:p>
        </w:tc>
        <w:tc>
          <w:tcPr>
            <w:tcW w:w="1020" w:type="dxa"/>
            <w:vMerge/>
          </w:tcPr>
          <w:p w14:paraId="442E122E" w14:textId="77777777" w:rsidR="0050768A" w:rsidRDefault="0050768A">
            <w:pPr>
              <w:spacing w:after="1" w:line="0" w:lineRule="atLeast"/>
            </w:pPr>
          </w:p>
        </w:tc>
        <w:tc>
          <w:tcPr>
            <w:tcW w:w="3439" w:type="dxa"/>
            <w:vMerge/>
          </w:tcPr>
          <w:p w14:paraId="367C3645" w14:textId="77777777" w:rsidR="0050768A" w:rsidRDefault="0050768A">
            <w:pPr>
              <w:spacing w:after="1" w:line="0" w:lineRule="atLeast"/>
            </w:pPr>
          </w:p>
        </w:tc>
        <w:tc>
          <w:tcPr>
            <w:tcW w:w="2074" w:type="dxa"/>
            <w:vMerge/>
          </w:tcPr>
          <w:p w14:paraId="563ABA73" w14:textId="77777777" w:rsidR="0050768A" w:rsidRDefault="0050768A">
            <w:pPr>
              <w:spacing w:after="1" w:line="0" w:lineRule="atLeast"/>
            </w:pPr>
          </w:p>
        </w:tc>
        <w:tc>
          <w:tcPr>
            <w:tcW w:w="4639" w:type="dxa"/>
          </w:tcPr>
          <w:p w14:paraId="260FAF43" w14:textId="77777777" w:rsidR="0050768A" w:rsidRDefault="0050768A">
            <w:pPr>
              <w:pStyle w:val="ConsPlusNormal"/>
            </w:pPr>
            <w:r>
              <w:t>ларингофарингэктомия с биоинженерной реконструкцией</w:t>
            </w:r>
          </w:p>
        </w:tc>
        <w:tc>
          <w:tcPr>
            <w:tcW w:w="1504" w:type="dxa"/>
            <w:vMerge/>
          </w:tcPr>
          <w:p w14:paraId="42C35CE1" w14:textId="77777777" w:rsidR="0050768A" w:rsidRDefault="0050768A">
            <w:pPr>
              <w:spacing w:after="1" w:line="0" w:lineRule="atLeast"/>
            </w:pPr>
          </w:p>
        </w:tc>
      </w:tr>
      <w:tr w:rsidR="0050768A" w14:paraId="6EBBCB78" w14:textId="77777777">
        <w:tc>
          <w:tcPr>
            <w:tcW w:w="874" w:type="dxa"/>
            <w:vMerge/>
          </w:tcPr>
          <w:p w14:paraId="2F10E65F" w14:textId="77777777" w:rsidR="0050768A" w:rsidRDefault="0050768A">
            <w:pPr>
              <w:spacing w:after="1" w:line="0" w:lineRule="atLeast"/>
            </w:pPr>
          </w:p>
        </w:tc>
        <w:tc>
          <w:tcPr>
            <w:tcW w:w="3964" w:type="dxa"/>
            <w:vMerge/>
          </w:tcPr>
          <w:p w14:paraId="36628854" w14:textId="77777777" w:rsidR="0050768A" w:rsidRDefault="0050768A">
            <w:pPr>
              <w:spacing w:after="1" w:line="0" w:lineRule="atLeast"/>
            </w:pPr>
          </w:p>
        </w:tc>
        <w:tc>
          <w:tcPr>
            <w:tcW w:w="1020" w:type="dxa"/>
            <w:vMerge/>
          </w:tcPr>
          <w:p w14:paraId="7D14D2BB" w14:textId="77777777" w:rsidR="0050768A" w:rsidRDefault="0050768A">
            <w:pPr>
              <w:spacing w:after="1" w:line="0" w:lineRule="atLeast"/>
            </w:pPr>
          </w:p>
        </w:tc>
        <w:tc>
          <w:tcPr>
            <w:tcW w:w="3439" w:type="dxa"/>
            <w:vMerge/>
          </w:tcPr>
          <w:p w14:paraId="22E5566F" w14:textId="77777777" w:rsidR="0050768A" w:rsidRDefault="0050768A">
            <w:pPr>
              <w:spacing w:after="1" w:line="0" w:lineRule="atLeast"/>
            </w:pPr>
          </w:p>
        </w:tc>
        <w:tc>
          <w:tcPr>
            <w:tcW w:w="2074" w:type="dxa"/>
            <w:vMerge/>
          </w:tcPr>
          <w:p w14:paraId="53319599" w14:textId="77777777" w:rsidR="0050768A" w:rsidRDefault="0050768A">
            <w:pPr>
              <w:spacing w:after="1" w:line="0" w:lineRule="atLeast"/>
            </w:pPr>
          </w:p>
        </w:tc>
        <w:tc>
          <w:tcPr>
            <w:tcW w:w="4639" w:type="dxa"/>
          </w:tcPr>
          <w:p w14:paraId="3044EE0B" w14:textId="77777777" w:rsidR="0050768A" w:rsidRDefault="0050768A">
            <w:pPr>
              <w:pStyle w:val="ConsPlusNormal"/>
            </w:pPr>
            <w:r>
              <w:t>ларингофарингэктомия с микрососудистой реконструкцией</w:t>
            </w:r>
          </w:p>
        </w:tc>
        <w:tc>
          <w:tcPr>
            <w:tcW w:w="1504" w:type="dxa"/>
            <w:vMerge/>
          </w:tcPr>
          <w:p w14:paraId="5F6CDF35" w14:textId="77777777" w:rsidR="0050768A" w:rsidRDefault="0050768A">
            <w:pPr>
              <w:spacing w:after="1" w:line="0" w:lineRule="atLeast"/>
            </w:pPr>
          </w:p>
        </w:tc>
      </w:tr>
      <w:tr w:rsidR="0050768A" w14:paraId="3CC4F6E6" w14:textId="77777777">
        <w:tc>
          <w:tcPr>
            <w:tcW w:w="874" w:type="dxa"/>
            <w:vMerge/>
          </w:tcPr>
          <w:p w14:paraId="3579A4EB" w14:textId="77777777" w:rsidR="0050768A" w:rsidRDefault="0050768A">
            <w:pPr>
              <w:spacing w:after="1" w:line="0" w:lineRule="atLeast"/>
            </w:pPr>
          </w:p>
        </w:tc>
        <w:tc>
          <w:tcPr>
            <w:tcW w:w="3964" w:type="dxa"/>
            <w:vMerge/>
          </w:tcPr>
          <w:p w14:paraId="16B89B9F" w14:textId="77777777" w:rsidR="0050768A" w:rsidRDefault="0050768A">
            <w:pPr>
              <w:spacing w:after="1" w:line="0" w:lineRule="atLeast"/>
            </w:pPr>
          </w:p>
        </w:tc>
        <w:tc>
          <w:tcPr>
            <w:tcW w:w="1020" w:type="dxa"/>
            <w:vMerge/>
          </w:tcPr>
          <w:p w14:paraId="4336EAD8" w14:textId="77777777" w:rsidR="0050768A" w:rsidRDefault="0050768A">
            <w:pPr>
              <w:spacing w:after="1" w:line="0" w:lineRule="atLeast"/>
            </w:pPr>
          </w:p>
        </w:tc>
        <w:tc>
          <w:tcPr>
            <w:tcW w:w="3439" w:type="dxa"/>
            <w:vMerge/>
          </w:tcPr>
          <w:p w14:paraId="2CDC3045" w14:textId="77777777" w:rsidR="0050768A" w:rsidRDefault="0050768A">
            <w:pPr>
              <w:spacing w:after="1" w:line="0" w:lineRule="atLeast"/>
            </w:pPr>
          </w:p>
        </w:tc>
        <w:tc>
          <w:tcPr>
            <w:tcW w:w="2074" w:type="dxa"/>
            <w:vMerge/>
          </w:tcPr>
          <w:p w14:paraId="16348BB4" w14:textId="77777777" w:rsidR="0050768A" w:rsidRDefault="0050768A">
            <w:pPr>
              <w:spacing w:after="1" w:line="0" w:lineRule="atLeast"/>
            </w:pPr>
          </w:p>
        </w:tc>
        <w:tc>
          <w:tcPr>
            <w:tcW w:w="4639" w:type="dxa"/>
          </w:tcPr>
          <w:p w14:paraId="78E03A8D" w14:textId="77777777" w:rsidR="0050768A" w:rsidRDefault="0050768A">
            <w:pPr>
              <w:pStyle w:val="ConsPlusNormal"/>
            </w:pPr>
            <w:r>
              <w:t>резекция нижней челюсти с микрохирургической пластикой</w:t>
            </w:r>
          </w:p>
        </w:tc>
        <w:tc>
          <w:tcPr>
            <w:tcW w:w="1504" w:type="dxa"/>
            <w:vMerge/>
          </w:tcPr>
          <w:p w14:paraId="4D331BF9" w14:textId="77777777" w:rsidR="0050768A" w:rsidRDefault="0050768A">
            <w:pPr>
              <w:spacing w:after="1" w:line="0" w:lineRule="atLeast"/>
            </w:pPr>
          </w:p>
        </w:tc>
      </w:tr>
      <w:tr w:rsidR="0050768A" w14:paraId="74793698" w14:textId="77777777">
        <w:tc>
          <w:tcPr>
            <w:tcW w:w="874" w:type="dxa"/>
            <w:vMerge/>
          </w:tcPr>
          <w:p w14:paraId="6B40AE6B" w14:textId="77777777" w:rsidR="0050768A" w:rsidRDefault="0050768A">
            <w:pPr>
              <w:spacing w:after="1" w:line="0" w:lineRule="atLeast"/>
            </w:pPr>
          </w:p>
        </w:tc>
        <w:tc>
          <w:tcPr>
            <w:tcW w:w="3964" w:type="dxa"/>
            <w:vMerge/>
          </w:tcPr>
          <w:p w14:paraId="2B70290C" w14:textId="77777777" w:rsidR="0050768A" w:rsidRDefault="0050768A">
            <w:pPr>
              <w:spacing w:after="1" w:line="0" w:lineRule="atLeast"/>
            </w:pPr>
          </w:p>
        </w:tc>
        <w:tc>
          <w:tcPr>
            <w:tcW w:w="1020" w:type="dxa"/>
            <w:vMerge/>
          </w:tcPr>
          <w:p w14:paraId="08E373AD" w14:textId="77777777" w:rsidR="0050768A" w:rsidRDefault="0050768A">
            <w:pPr>
              <w:spacing w:after="1" w:line="0" w:lineRule="atLeast"/>
            </w:pPr>
          </w:p>
        </w:tc>
        <w:tc>
          <w:tcPr>
            <w:tcW w:w="3439" w:type="dxa"/>
            <w:vMerge/>
          </w:tcPr>
          <w:p w14:paraId="18D95DCF" w14:textId="77777777" w:rsidR="0050768A" w:rsidRDefault="0050768A">
            <w:pPr>
              <w:spacing w:after="1" w:line="0" w:lineRule="atLeast"/>
            </w:pPr>
          </w:p>
        </w:tc>
        <w:tc>
          <w:tcPr>
            <w:tcW w:w="2074" w:type="dxa"/>
            <w:vMerge/>
          </w:tcPr>
          <w:p w14:paraId="65F09D3F" w14:textId="77777777" w:rsidR="0050768A" w:rsidRDefault="0050768A">
            <w:pPr>
              <w:spacing w:after="1" w:line="0" w:lineRule="atLeast"/>
            </w:pPr>
          </w:p>
        </w:tc>
        <w:tc>
          <w:tcPr>
            <w:tcW w:w="4639" w:type="dxa"/>
          </w:tcPr>
          <w:p w14:paraId="5ACD6BED" w14:textId="77777777" w:rsidR="0050768A" w:rsidRDefault="0050768A">
            <w:pPr>
              <w:pStyle w:val="ConsPlusNormal"/>
            </w:pPr>
            <w:r>
              <w:t>резекция ротоглотки комбинированная с микрохирургической реконструкцией</w:t>
            </w:r>
          </w:p>
        </w:tc>
        <w:tc>
          <w:tcPr>
            <w:tcW w:w="1504" w:type="dxa"/>
            <w:vMerge/>
          </w:tcPr>
          <w:p w14:paraId="15B24E79" w14:textId="77777777" w:rsidR="0050768A" w:rsidRDefault="0050768A">
            <w:pPr>
              <w:spacing w:after="1" w:line="0" w:lineRule="atLeast"/>
            </w:pPr>
          </w:p>
        </w:tc>
      </w:tr>
      <w:tr w:rsidR="0050768A" w14:paraId="2BE3EC01" w14:textId="77777777">
        <w:tc>
          <w:tcPr>
            <w:tcW w:w="874" w:type="dxa"/>
            <w:vMerge/>
          </w:tcPr>
          <w:p w14:paraId="69305FB9" w14:textId="77777777" w:rsidR="0050768A" w:rsidRDefault="0050768A">
            <w:pPr>
              <w:spacing w:after="1" w:line="0" w:lineRule="atLeast"/>
            </w:pPr>
          </w:p>
        </w:tc>
        <w:tc>
          <w:tcPr>
            <w:tcW w:w="3964" w:type="dxa"/>
            <w:vMerge/>
          </w:tcPr>
          <w:p w14:paraId="7FD53BCE" w14:textId="77777777" w:rsidR="0050768A" w:rsidRDefault="0050768A">
            <w:pPr>
              <w:spacing w:after="1" w:line="0" w:lineRule="atLeast"/>
            </w:pPr>
          </w:p>
        </w:tc>
        <w:tc>
          <w:tcPr>
            <w:tcW w:w="1020" w:type="dxa"/>
            <w:vMerge/>
          </w:tcPr>
          <w:p w14:paraId="32645ADA" w14:textId="77777777" w:rsidR="0050768A" w:rsidRDefault="0050768A">
            <w:pPr>
              <w:spacing w:after="1" w:line="0" w:lineRule="atLeast"/>
            </w:pPr>
          </w:p>
        </w:tc>
        <w:tc>
          <w:tcPr>
            <w:tcW w:w="3439" w:type="dxa"/>
            <w:vMerge/>
          </w:tcPr>
          <w:p w14:paraId="4EFE3157" w14:textId="77777777" w:rsidR="0050768A" w:rsidRDefault="0050768A">
            <w:pPr>
              <w:spacing w:after="1" w:line="0" w:lineRule="atLeast"/>
            </w:pPr>
          </w:p>
        </w:tc>
        <w:tc>
          <w:tcPr>
            <w:tcW w:w="2074" w:type="dxa"/>
            <w:vMerge/>
          </w:tcPr>
          <w:p w14:paraId="08B7AFC6" w14:textId="77777777" w:rsidR="0050768A" w:rsidRDefault="0050768A">
            <w:pPr>
              <w:spacing w:after="1" w:line="0" w:lineRule="atLeast"/>
            </w:pPr>
          </w:p>
        </w:tc>
        <w:tc>
          <w:tcPr>
            <w:tcW w:w="4639" w:type="dxa"/>
          </w:tcPr>
          <w:p w14:paraId="09DEF841" w14:textId="77777777" w:rsidR="0050768A" w:rsidRDefault="0050768A">
            <w:pPr>
              <w:pStyle w:val="ConsPlusNormal"/>
            </w:pPr>
            <w:r>
              <w:t>тиреоидэктомия с микрохирургической пластикой</w:t>
            </w:r>
          </w:p>
        </w:tc>
        <w:tc>
          <w:tcPr>
            <w:tcW w:w="1504" w:type="dxa"/>
            <w:vMerge/>
          </w:tcPr>
          <w:p w14:paraId="49E6875E" w14:textId="77777777" w:rsidR="0050768A" w:rsidRDefault="0050768A">
            <w:pPr>
              <w:spacing w:after="1" w:line="0" w:lineRule="atLeast"/>
            </w:pPr>
          </w:p>
        </w:tc>
      </w:tr>
      <w:tr w:rsidR="0050768A" w14:paraId="43DEDE2D" w14:textId="77777777">
        <w:tc>
          <w:tcPr>
            <w:tcW w:w="874" w:type="dxa"/>
            <w:vMerge/>
          </w:tcPr>
          <w:p w14:paraId="61E1A772" w14:textId="77777777" w:rsidR="0050768A" w:rsidRDefault="0050768A">
            <w:pPr>
              <w:spacing w:after="1" w:line="0" w:lineRule="atLeast"/>
            </w:pPr>
          </w:p>
        </w:tc>
        <w:tc>
          <w:tcPr>
            <w:tcW w:w="3964" w:type="dxa"/>
            <w:vMerge/>
          </w:tcPr>
          <w:p w14:paraId="28E1AC63" w14:textId="77777777" w:rsidR="0050768A" w:rsidRDefault="0050768A">
            <w:pPr>
              <w:spacing w:after="1" w:line="0" w:lineRule="atLeast"/>
            </w:pPr>
          </w:p>
        </w:tc>
        <w:tc>
          <w:tcPr>
            <w:tcW w:w="1020" w:type="dxa"/>
            <w:vMerge/>
          </w:tcPr>
          <w:p w14:paraId="749F21FC" w14:textId="77777777" w:rsidR="0050768A" w:rsidRDefault="0050768A">
            <w:pPr>
              <w:spacing w:after="1" w:line="0" w:lineRule="atLeast"/>
            </w:pPr>
          </w:p>
        </w:tc>
        <w:tc>
          <w:tcPr>
            <w:tcW w:w="3439" w:type="dxa"/>
            <w:vMerge/>
          </w:tcPr>
          <w:p w14:paraId="17E7C074" w14:textId="77777777" w:rsidR="0050768A" w:rsidRDefault="0050768A">
            <w:pPr>
              <w:spacing w:after="1" w:line="0" w:lineRule="atLeast"/>
            </w:pPr>
          </w:p>
        </w:tc>
        <w:tc>
          <w:tcPr>
            <w:tcW w:w="2074" w:type="dxa"/>
            <w:vMerge/>
          </w:tcPr>
          <w:p w14:paraId="30CED804" w14:textId="77777777" w:rsidR="0050768A" w:rsidRDefault="0050768A">
            <w:pPr>
              <w:spacing w:after="1" w:line="0" w:lineRule="atLeast"/>
            </w:pPr>
          </w:p>
        </w:tc>
        <w:tc>
          <w:tcPr>
            <w:tcW w:w="4639" w:type="dxa"/>
          </w:tcPr>
          <w:p w14:paraId="0A41DBEF" w14:textId="77777777" w:rsidR="0050768A" w:rsidRDefault="0050768A">
            <w:pPr>
              <w:pStyle w:val="ConsPlusNormal"/>
            </w:pPr>
            <w:r>
              <w:t>резекция верхней челюсти с микрохирургической пластикой</w:t>
            </w:r>
          </w:p>
        </w:tc>
        <w:tc>
          <w:tcPr>
            <w:tcW w:w="1504" w:type="dxa"/>
            <w:vMerge/>
          </w:tcPr>
          <w:p w14:paraId="1B9F286F" w14:textId="77777777" w:rsidR="0050768A" w:rsidRDefault="0050768A">
            <w:pPr>
              <w:spacing w:after="1" w:line="0" w:lineRule="atLeast"/>
            </w:pPr>
          </w:p>
        </w:tc>
      </w:tr>
      <w:tr w:rsidR="0050768A" w14:paraId="116EB758" w14:textId="77777777">
        <w:tc>
          <w:tcPr>
            <w:tcW w:w="874" w:type="dxa"/>
            <w:vMerge/>
          </w:tcPr>
          <w:p w14:paraId="57FE327F" w14:textId="77777777" w:rsidR="0050768A" w:rsidRDefault="0050768A">
            <w:pPr>
              <w:spacing w:after="1" w:line="0" w:lineRule="atLeast"/>
            </w:pPr>
          </w:p>
        </w:tc>
        <w:tc>
          <w:tcPr>
            <w:tcW w:w="3964" w:type="dxa"/>
            <w:vMerge/>
          </w:tcPr>
          <w:p w14:paraId="4DE41D49" w14:textId="77777777" w:rsidR="0050768A" w:rsidRDefault="0050768A">
            <w:pPr>
              <w:spacing w:after="1" w:line="0" w:lineRule="atLeast"/>
            </w:pPr>
          </w:p>
        </w:tc>
        <w:tc>
          <w:tcPr>
            <w:tcW w:w="1020" w:type="dxa"/>
            <w:vMerge/>
          </w:tcPr>
          <w:p w14:paraId="4344499E" w14:textId="77777777" w:rsidR="0050768A" w:rsidRDefault="0050768A">
            <w:pPr>
              <w:spacing w:after="1" w:line="0" w:lineRule="atLeast"/>
            </w:pPr>
          </w:p>
        </w:tc>
        <w:tc>
          <w:tcPr>
            <w:tcW w:w="3439" w:type="dxa"/>
            <w:vMerge/>
          </w:tcPr>
          <w:p w14:paraId="2DC912E8" w14:textId="77777777" w:rsidR="0050768A" w:rsidRDefault="0050768A">
            <w:pPr>
              <w:spacing w:after="1" w:line="0" w:lineRule="atLeast"/>
            </w:pPr>
          </w:p>
        </w:tc>
        <w:tc>
          <w:tcPr>
            <w:tcW w:w="2074" w:type="dxa"/>
            <w:vMerge/>
          </w:tcPr>
          <w:p w14:paraId="15E72653" w14:textId="77777777" w:rsidR="0050768A" w:rsidRDefault="0050768A">
            <w:pPr>
              <w:spacing w:after="1" w:line="0" w:lineRule="atLeast"/>
            </w:pPr>
          </w:p>
        </w:tc>
        <w:tc>
          <w:tcPr>
            <w:tcW w:w="4639" w:type="dxa"/>
          </w:tcPr>
          <w:p w14:paraId="5FB60209" w14:textId="77777777" w:rsidR="0050768A" w:rsidRDefault="0050768A">
            <w:pPr>
              <w:pStyle w:val="ConsPlusNormal"/>
            </w:pPr>
            <w:r>
              <w:t>лимфаденэктомия шейная расширенная с ангиопластикой</w:t>
            </w:r>
          </w:p>
        </w:tc>
        <w:tc>
          <w:tcPr>
            <w:tcW w:w="1504" w:type="dxa"/>
            <w:vMerge/>
          </w:tcPr>
          <w:p w14:paraId="647902D6" w14:textId="77777777" w:rsidR="0050768A" w:rsidRDefault="0050768A">
            <w:pPr>
              <w:spacing w:after="1" w:line="0" w:lineRule="atLeast"/>
            </w:pPr>
          </w:p>
        </w:tc>
      </w:tr>
      <w:tr w:rsidR="0050768A" w14:paraId="586AC742" w14:textId="77777777">
        <w:tc>
          <w:tcPr>
            <w:tcW w:w="874" w:type="dxa"/>
            <w:vMerge/>
          </w:tcPr>
          <w:p w14:paraId="5F7C5826" w14:textId="77777777" w:rsidR="0050768A" w:rsidRDefault="0050768A">
            <w:pPr>
              <w:spacing w:after="1" w:line="0" w:lineRule="atLeast"/>
            </w:pPr>
          </w:p>
        </w:tc>
        <w:tc>
          <w:tcPr>
            <w:tcW w:w="3964" w:type="dxa"/>
            <w:vMerge/>
          </w:tcPr>
          <w:p w14:paraId="404E97F3" w14:textId="77777777" w:rsidR="0050768A" w:rsidRDefault="0050768A">
            <w:pPr>
              <w:spacing w:after="1" w:line="0" w:lineRule="atLeast"/>
            </w:pPr>
          </w:p>
        </w:tc>
        <w:tc>
          <w:tcPr>
            <w:tcW w:w="1020" w:type="dxa"/>
            <w:vMerge/>
          </w:tcPr>
          <w:p w14:paraId="22281F91" w14:textId="77777777" w:rsidR="0050768A" w:rsidRDefault="0050768A">
            <w:pPr>
              <w:spacing w:after="1" w:line="0" w:lineRule="atLeast"/>
            </w:pPr>
          </w:p>
        </w:tc>
        <w:tc>
          <w:tcPr>
            <w:tcW w:w="3439" w:type="dxa"/>
            <w:vMerge/>
          </w:tcPr>
          <w:p w14:paraId="784FD2CB" w14:textId="77777777" w:rsidR="0050768A" w:rsidRDefault="0050768A">
            <w:pPr>
              <w:spacing w:after="1" w:line="0" w:lineRule="atLeast"/>
            </w:pPr>
          </w:p>
        </w:tc>
        <w:tc>
          <w:tcPr>
            <w:tcW w:w="2074" w:type="dxa"/>
            <w:vMerge/>
          </w:tcPr>
          <w:p w14:paraId="29569CC6" w14:textId="77777777" w:rsidR="0050768A" w:rsidRDefault="0050768A">
            <w:pPr>
              <w:spacing w:after="1" w:line="0" w:lineRule="atLeast"/>
            </w:pPr>
          </w:p>
        </w:tc>
        <w:tc>
          <w:tcPr>
            <w:tcW w:w="4639" w:type="dxa"/>
          </w:tcPr>
          <w:p w14:paraId="7AC92879" w14:textId="77777777" w:rsidR="0050768A" w:rsidRDefault="0050768A">
            <w:pPr>
              <w:pStyle w:val="ConsPlusNormal"/>
            </w:pPr>
            <w:r>
              <w:t>резекция черепно-глазнично-лицевого комплекса с микрохирургической пластикой</w:t>
            </w:r>
          </w:p>
        </w:tc>
        <w:tc>
          <w:tcPr>
            <w:tcW w:w="1504" w:type="dxa"/>
            <w:vMerge/>
          </w:tcPr>
          <w:p w14:paraId="1222B447" w14:textId="77777777" w:rsidR="0050768A" w:rsidRDefault="0050768A">
            <w:pPr>
              <w:spacing w:after="1" w:line="0" w:lineRule="atLeast"/>
            </w:pPr>
          </w:p>
        </w:tc>
      </w:tr>
      <w:tr w:rsidR="0050768A" w14:paraId="47396279" w14:textId="77777777">
        <w:tc>
          <w:tcPr>
            <w:tcW w:w="874" w:type="dxa"/>
            <w:vMerge/>
          </w:tcPr>
          <w:p w14:paraId="136B030D" w14:textId="77777777" w:rsidR="0050768A" w:rsidRDefault="0050768A">
            <w:pPr>
              <w:spacing w:after="1" w:line="0" w:lineRule="atLeast"/>
            </w:pPr>
          </w:p>
        </w:tc>
        <w:tc>
          <w:tcPr>
            <w:tcW w:w="3964" w:type="dxa"/>
            <w:vMerge/>
          </w:tcPr>
          <w:p w14:paraId="0B60B58F" w14:textId="77777777" w:rsidR="0050768A" w:rsidRDefault="0050768A">
            <w:pPr>
              <w:spacing w:after="1" w:line="0" w:lineRule="atLeast"/>
            </w:pPr>
          </w:p>
        </w:tc>
        <w:tc>
          <w:tcPr>
            <w:tcW w:w="1020" w:type="dxa"/>
            <w:vMerge/>
          </w:tcPr>
          <w:p w14:paraId="1821EC65" w14:textId="77777777" w:rsidR="0050768A" w:rsidRDefault="0050768A">
            <w:pPr>
              <w:spacing w:after="1" w:line="0" w:lineRule="atLeast"/>
            </w:pPr>
          </w:p>
        </w:tc>
        <w:tc>
          <w:tcPr>
            <w:tcW w:w="3439" w:type="dxa"/>
            <w:vMerge/>
          </w:tcPr>
          <w:p w14:paraId="68769011" w14:textId="77777777" w:rsidR="0050768A" w:rsidRDefault="0050768A">
            <w:pPr>
              <w:spacing w:after="1" w:line="0" w:lineRule="atLeast"/>
            </w:pPr>
          </w:p>
        </w:tc>
        <w:tc>
          <w:tcPr>
            <w:tcW w:w="2074" w:type="dxa"/>
            <w:vMerge/>
          </w:tcPr>
          <w:p w14:paraId="2781D0EA" w14:textId="77777777" w:rsidR="0050768A" w:rsidRDefault="0050768A">
            <w:pPr>
              <w:spacing w:after="1" w:line="0" w:lineRule="atLeast"/>
            </w:pPr>
          </w:p>
        </w:tc>
        <w:tc>
          <w:tcPr>
            <w:tcW w:w="4639" w:type="dxa"/>
          </w:tcPr>
          <w:p w14:paraId="3A387AB3" w14:textId="77777777" w:rsidR="0050768A" w:rsidRDefault="0050768A">
            <w:pPr>
              <w:pStyle w:val="ConsPlusNormal"/>
            </w:pPr>
            <w:r>
              <w:t>иссечение новообразования мягких тканей с микрохирургической пластикой</w:t>
            </w:r>
          </w:p>
        </w:tc>
        <w:tc>
          <w:tcPr>
            <w:tcW w:w="1504" w:type="dxa"/>
            <w:vMerge/>
          </w:tcPr>
          <w:p w14:paraId="23C7E8C4" w14:textId="77777777" w:rsidR="0050768A" w:rsidRDefault="0050768A">
            <w:pPr>
              <w:spacing w:after="1" w:line="0" w:lineRule="atLeast"/>
            </w:pPr>
          </w:p>
        </w:tc>
      </w:tr>
      <w:tr w:rsidR="0050768A" w14:paraId="6AE21140" w14:textId="77777777">
        <w:tc>
          <w:tcPr>
            <w:tcW w:w="874" w:type="dxa"/>
            <w:vMerge/>
          </w:tcPr>
          <w:p w14:paraId="7F83896E" w14:textId="77777777" w:rsidR="0050768A" w:rsidRDefault="0050768A">
            <w:pPr>
              <w:spacing w:after="1" w:line="0" w:lineRule="atLeast"/>
            </w:pPr>
          </w:p>
        </w:tc>
        <w:tc>
          <w:tcPr>
            <w:tcW w:w="3964" w:type="dxa"/>
            <w:vMerge/>
          </w:tcPr>
          <w:p w14:paraId="743C3A1E" w14:textId="77777777" w:rsidR="0050768A" w:rsidRDefault="0050768A">
            <w:pPr>
              <w:spacing w:after="1" w:line="0" w:lineRule="atLeast"/>
            </w:pPr>
          </w:p>
        </w:tc>
        <w:tc>
          <w:tcPr>
            <w:tcW w:w="1020" w:type="dxa"/>
            <w:vMerge/>
          </w:tcPr>
          <w:p w14:paraId="458E8629" w14:textId="77777777" w:rsidR="0050768A" w:rsidRDefault="0050768A">
            <w:pPr>
              <w:spacing w:after="1" w:line="0" w:lineRule="atLeast"/>
            </w:pPr>
          </w:p>
        </w:tc>
        <w:tc>
          <w:tcPr>
            <w:tcW w:w="3439" w:type="dxa"/>
            <w:vMerge/>
          </w:tcPr>
          <w:p w14:paraId="07BDB714" w14:textId="77777777" w:rsidR="0050768A" w:rsidRDefault="0050768A">
            <w:pPr>
              <w:spacing w:after="1" w:line="0" w:lineRule="atLeast"/>
            </w:pPr>
          </w:p>
        </w:tc>
        <w:tc>
          <w:tcPr>
            <w:tcW w:w="2074" w:type="dxa"/>
            <w:vMerge/>
          </w:tcPr>
          <w:p w14:paraId="14252820" w14:textId="77777777" w:rsidR="0050768A" w:rsidRDefault="0050768A">
            <w:pPr>
              <w:spacing w:after="1" w:line="0" w:lineRule="atLeast"/>
            </w:pPr>
          </w:p>
        </w:tc>
        <w:tc>
          <w:tcPr>
            <w:tcW w:w="4639" w:type="dxa"/>
          </w:tcPr>
          <w:p w14:paraId="70810D64" w14:textId="77777777" w:rsidR="0050768A" w:rsidRDefault="0050768A">
            <w:pPr>
              <w:pStyle w:val="ConsPlusNormal"/>
            </w:pPr>
            <w:r>
              <w:t>резекция черепно-лицевого комплекса с микрохирургической пластикой</w:t>
            </w:r>
          </w:p>
        </w:tc>
        <w:tc>
          <w:tcPr>
            <w:tcW w:w="1504" w:type="dxa"/>
            <w:vMerge/>
          </w:tcPr>
          <w:p w14:paraId="21EBB742" w14:textId="77777777" w:rsidR="0050768A" w:rsidRDefault="0050768A">
            <w:pPr>
              <w:spacing w:after="1" w:line="0" w:lineRule="atLeast"/>
            </w:pPr>
          </w:p>
        </w:tc>
      </w:tr>
      <w:tr w:rsidR="0050768A" w14:paraId="1B78463C" w14:textId="77777777">
        <w:tc>
          <w:tcPr>
            <w:tcW w:w="874" w:type="dxa"/>
            <w:vMerge/>
          </w:tcPr>
          <w:p w14:paraId="7DBCBFE1" w14:textId="77777777" w:rsidR="0050768A" w:rsidRDefault="0050768A">
            <w:pPr>
              <w:spacing w:after="1" w:line="0" w:lineRule="atLeast"/>
            </w:pPr>
          </w:p>
        </w:tc>
        <w:tc>
          <w:tcPr>
            <w:tcW w:w="3964" w:type="dxa"/>
            <w:vMerge/>
          </w:tcPr>
          <w:p w14:paraId="4D1A0FDA" w14:textId="77777777" w:rsidR="0050768A" w:rsidRDefault="0050768A">
            <w:pPr>
              <w:spacing w:after="1" w:line="0" w:lineRule="atLeast"/>
            </w:pPr>
          </w:p>
        </w:tc>
        <w:tc>
          <w:tcPr>
            <w:tcW w:w="1020" w:type="dxa"/>
            <w:vMerge/>
          </w:tcPr>
          <w:p w14:paraId="7BDEF46F" w14:textId="77777777" w:rsidR="0050768A" w:rsidRDefault="0050768A">
            <w:pPr>
              <w:spacing w:after="1" w:line="0" w:lineRule="atLeast"/>
            </w:pPr>
          </w:p>
        </w:tc>
        <w:tc>
          <w:tcPr>
            <w:tcW w:w="3439" w:type="dxa"/>
            <w:vMerge/>
          </w:tcPr>
          <w:p w14:paraId="33544926" w14:textId="77777777" w:rsidR="0050768A" w:rsidRDefault="0050768A">
            <w:pPr>
              <w:spacing w:after="1" w:line="0" w:lineRule="atLeast"/>
            </w:pPr>
          </w:p>
        </w:tc>
        <w:tc>
          <w:tcPr>
            <w:tcW w:w="2074" w:type="dxa"/>
            <w:vMerge/>
          </w:tcPr>
          <w:p w14:paraId="43871657" w14:textId="77777777" w:rsidR="0050768A" w:rsidRDefault="0050768A">
            <w:pPr>
              <w:spacing w:after="1" w:line="0" w:lineRule="atLeast"/>
            </w:pPr>
          </w:p>
        </w:tc>
        <w:tc>
          <w:tcPr>
            <w:tcW w:w="4639" w:type="dxa"/>
          </w:tcPr>
          <w:p w14:paraId="3070D1C9" w14:textId="77777777" w:rsidR="0050768A" w:rsidRDefault="0050768A">
            <w:pPr>
              <w:pStyle w:val="ConsPlusNormal"/>
            </w:pPr>
            <w:r>
              <w:t>удаление внеорганной опухоли с комбинированной резекцией соседних органов</w:t>
            </w:r>
          </w:p>
        </w:tc>
        <w:tc>
          <w:tcPr>
            <w:tcW w:w="1504" w:type="dxa"/>
            <w:vMerge/>
          </w:tcPr>
          <w:p w14:paraId="732CDF1D" w14:textId="77777777" w:rsidR="0050768A" w:rsidRDefault="0050768A">
            <w:pPr>
              <w:spacing w:after="1" w:line="0" w:lineRule="atLeast"/>
            </w:pPr>
          </w:p>
        </w:tc>
      </w:tr>
      <w:tr w:rsidR="0050768A" w14:paraId="4A7FD433" w14:textId="77777777">
        <w:tc>
          <w:tcPr>
            <w:tcW w:w="874" w:type="dxa"/>
            <w:vMerge/>
          </w:tcPr>
          <w:p w14:paraId="702B3872" w14:textId="77777777" w:rsidR="0050768A" w:rsidRDefault="0050768A">
            <w:pPr>
              <w:spacing w:after="1" w:line="0" w:lineRule="atLeast"/>
            </w:pPr>
          </w:p>
        </w:tc>
        <w:tc>
          <w:tcPr>
            <w:tcW w:w="3964" w:type="dxa"/>
            <w:vMerge/>
          </w:tcPr>
          <w:p w14:paraId="452166A6" w14:textId="77777777" w:rsidR="0050768A" w:rsidRDefault="0050768A">
            <w:pPr>
              <w:spacing w:after="1" w:line="0" w:lineRule="atLeast"/>
            </w:pPr>
          </w:p>
        </w:tc>
        <w:tc>
          <w:tcPr>
            <w:tcW w:w="1020" w:type="dxa"/>
            <w:vMerge/>
          </w:tcPr>
          <w:p w14:paraId="2D6BC440" w14:textId="77777777" w:rsidR="0050768A" w:rsidRDefault="0050768A">
            <w:pPr>
              <w:spacing w:after="1" w:line="0" w:lineRule="atLeast"/>
            </w:pPr>
          </w:p>
        </w:tc>
        <w:tc>
          <w:tcPr>
            <w:tcW w:w="3439" w:type="dxa"/>
            <w:vMerge/>
          </w:tcPr>
          <w:p w14:paraId="1A548BD7" w14:textId="77777777" w:rsidR="0050768A" w:rsidRDefault="0050768A">
            <w:pPr>
              <w:spacing w:after="1" w:line="0" w:lineRule="atLeast"/>
            </w:pPr>
          </w:p>
        </w:tc>
        <w:tc>
          <w:tcPr>
            <w:tcW w:w="2074" w:type="dxa"/>
            <w:vMerge/>
          </w:tcPr>
          <w:p w14:paraId="3885809C" w14:textId="77777777" w:rsidR="0050768A" w:rsidRDefault="0050768A">
            <w:pPr>
              <w:spacing w:after="1" w:line="0" w:lineRule="atLeast"/>
            </w:pPr>
          </w:p>
        </w:tc>
        <w:tc>
          <w:tcPr>
            <w:tcW w:w="4639" w:type="dxa"/>
          </w:tcPr>
          <w:p w14:paraId="74A3C1C7" w14:textId="77777777" w:rsidR="0050768A" w:rsidRDefault="0050768A">
            <w:pPr>
              <w:pStyle w:val="ConsPlusNormal"/>
            </w:pPr>
            <w:r>
              <w:t>удаление внеорганной опухоли с ангиопластикой</w:t>
            </w:r>
          </w:p>
        </w:tc>
        <w:tc>
          <w:tcPr>
            <w:tcW w:w="1504" w:type="dxa"/>
            <w:vMerge/>
          </w:tcPr>
          <w:p w14:paraId="494DD8B8" w14:textId="77777777" w:rsidR="0050768A" w:rsidRDefault="0050768A">
            <w:pPr>
              <w:spacing w:after="1" w:line="0" w:lineRule="atLeast"/>
            </w:pPr>
          </w:p>
        </w:tc>
      </w:tr>
      <w:tr w:rsidR="0050768A" w14:paraId="736EC2F5" w14:textId="77777777">
        <w:tc>
          <w:tcPr>
            <w:tcW w:w="874" w:type="dxa"/>
            <w:vMerge/>
          </w:tcPr>
          <w:p w14:paraId="24FC7BB3" w14:textId="77777777" w:rsidR="0050768A" w:rsidRDefault="0050768A">
            <w:pPr>
              <w:spacing w:after="1" w:line="0" w:lineRule="atLeast"/>
            </w:pPr>
          </w:p>
        </w:tc>
        <w:tc>
          <w:tcPr>
            <w:tcW w:w="3964" w:type="dxa"/>
            <w:vMerge/>
          </w:tcPr>
          <w:p w14:paraId="05224D56" w14:textId="77777777" w:rsidR="0050768A" w:rsidRDefault="0050768A">
            <w:pPr>
              <w:spacing w:after="1" w:line="0" w:lineRule="atLeast"/>
            </w:pPr>
          </w:p>
        </w:tc>
        <w:tc>
          <w:tcPr>
            <w:tcW w:w="1020" w:type="dxa"/>
            <w:vMerge/>
          </w:tcPr>
          <w:p w14:paraId="0FFD7E6A" w14:textId="77777777" w:rsidR="0050768A" w:rsidRDefault="0050768A">
            <w:pPr>
              <w:spacing w:after="1" w:line="0" w:lineRule="atLeast"/>
            </w:pPr>
          </w:p>
        </w:tc>
        <w:tc>
          <w:tcPr>
            <w:tcW w:w="3439" w:type="dxa"/>
            <w:vMerge/>
          </w:tcPr>
          <w:p w14:paraId="0AE75565" w14:textId="77777777" w:rsidR="0050768A" w:rsidRDefault="0050768A">
            <w:pPr>
              <w:spacing w:after="1" w:line="0" w:lineRule="atLeast"/>
            </w:pPr>
          </w:p>
        </w:tc>
        <w:tc>
          <w:tcPr>
            <w:tcW w:w="2074" w:type="dxa"/>
            <w:vMerge/>
          </w:tcPr>
          <w:p w14:paraId="67C3AF99" w14:textId="77777777" w:rsidR="0050768A" w:rsidRDefault="0050768A">
            <w:pPr>
              <w:spacing w:after="1" w:line="0" w:lineRule="atLeast"/>
            </w:pPr>
          </w:p>
        </w:tc>
        <w:tc>
          <w:tcPr>
            <w:tcW w:w="4639" w:type="dxa"/>
          </w:tcPr>
          <w:p w14:paraId="59346B5B" w14:textId="77777777" w:rsidR="0050768A" w:rsidRDefault="0050768A">
            <w:pPr>
              <w:pStyle w:val="ConsPlusNormal"/>
            </w:pPr>
            <w:r>
              <w:t>удаление внеорганной опухоли с пластикой нервов</w:t>
            </w:r>
          </w:p>
        </w:tc>
        <w:tc>
          <w:tcPr>
            <w:tcW w:w="1504" w:type="dxa"/>
            <w:vMerge/>
          </w:tcPr>
          <w:p w14:paraId="4B0755AE" w14:textId="77777777" w:rsidR="0050768A" w:rsidRDefault="0050768A">
            <w:pPr>
              <w:spacing w:after="1" w:line="0" w:lineRule="atLeast"/>
            </w:pPr>
          </w:p>
        </w:tc>
      </w:tr>
      <w:tr w:rsidR="0050768A" w14:paraId="577969FC" w14:textId="77777777">
        <w:tc>
          <w:tcPr>
            <w:tcW w:w="874" w:type="dxa"/>
            <w:vMerge/>
          </w:tcPr>
          <w:p w14:paraId="7B3A2D88" w14:textId="77777777" w:rsidR="0050768A" w:rsidRDefault="0050768A">
            <w:pPr>
              <w:spacing w:after="1" w:line="0" w:lineRule="atLeast"/>
            </w:pPr>
          </w:p>
        </w:tc>
        <w:tc>
          <w:tcPr>
            <w:tcW w:w="3964" w:type="dxa"/>
            <w:vMerge/>
          </w:tcPr>
          <w:p w14:paraId="01F1B66B" w14:textId="77777777" w:rsidR="0050768A" w:rsidRDefault="0050768A">
            <w:pPr>
              <w:spacing w:after="1" w:line="0" w:lineRule="atLeast"/>
            </w:pPr>
          </w:p>
        </w:tc>
        <w:tc>
          <w:tcPr>
            <w:tcW w:w="1020" w:type="dxa"/>
            <w:vMerge/>
          </w:tcPr>
          <w:p w14:paraId="30EFCBAA" w14:textId="77777777" w:rsidR="0050768A" w:rsidRDefault="0050768A">
            <w:pPr>
              <w:spacing w:after="1" w:line="0" w:lineRule="atLeast"/>
            </w:pPr>
          </w:p>
        </w:tc>
        <w:tc>
          <w:tcPr>
            <w:tcW w:w="3439" w:type="dxa"/>
            <w:vMerge/>
          </w:tcPr>
          <w:p w14:paraId="7A64F35A" w14:textId="77777777" w:rsidR="0050768A" w:rsidRDefault="0050768A">
            <w:pPr>
              <w:spacing w:after="1" w:line="0" w:lineRule="atLeast"/>
            </w:pPr>
          </w:p>
        </w:tc>
        <w:tc>
          <w:tcPr>
            <w:tcW w:w="2074" w:type="dxa"/>
            <w:vMerge/>
          </w:tcPr>
          <w:p w14:paraId="0DD8B630" w14:textId="77777777" w:rsidR="0050768A" w:rsidRDefault="0050768A">
            <w:pPr>
              <w:spacing w:after="1" w:line="0" w:lineRule="atLeast"/>
            </w:pPr>
          </w:p>
        </w:tc>
        <w:tc>
          <w:tcPr>
            <w:tcW w:w="4639" w:type="dxa"/>
          </w:tcPr>
          <w:p w14:paraId="4DD217E5" w14:textId="77777777" w:rsidR="0050768A" w:rsidRDefault="0050768A">
            <w:pPr>
              <w:pStyle w:val="ConsPlusNormal"/>
            </w:pPr>
            <w:r>
              <w:t>резекция грушевидного синуса с реконструктивно-пластическим компонентом</w:t>
            </w:r>
          </w:p>
        </w:tc>
        <w:tc>
          <w:tcPr>
            <w:tcW w:w="1504" w:type="dxa"/>
            <w:vMerge/>
          </w:tcPr>
          <w:p w14:paraId="0FEB7879" w14:textId="77777777" w:rsidR="0050768A" w:rsidRDefault="0050768A">
            <w:pPr>
              <w:spacing w:after="1" w:line="0" w:lineRule="atLeast"/>
            </w:pPr>
          </w:p>
        </w:tc>
      </w:tr>
      <w:tr w:rsidR="0050768A" w14:paraId="05166CD5" w14:textId="77777777">
        <w:tc>
          <w:tcPr>
            <w:tcW w:w="874" w:type="dxa"/>
            <w:vMerge/>
          </w:tcPr>
          <w:p w14:paraId="67E3D2F1" w14:textId="77777777" w:rsidR="0050768A" w:rsidRDefault="0050768A">
            <w:pPr>
              <w:spacing w:after="1" w:line="0" w:lineRule="atLeast"/>
            </w:pPr>
          </w:p>
        </w:tc>
        <w:tc>
          <w:tcPr>
            <w:tcW w:w="3964" w:type="dxa"/>
            <w:vMerge/>
          </w:tcPr>
          <w:p w14:paraId="2A20650F" w14:textId="77777777" w:rsidR="0050768A" w:rsidRDefault="0050768A">
            <w:pPr>
              <w:spacing w:after="1" w:line="0" w:lineRule="atLeast"/>
            </w:pPr>
          </w:p>
        </w:tc>
        <w:tc>
          <w:tcPr>
            <w:tcW w:w="1020" w:type="dxa"/>
            <w:vMerge/>
          </w:tcPr>
          <w:p w14:paraId="37D1AD71" w14:textId="77777777" w:rsidR="0050768A" w:rsidRDefault="0050768A">
            <w:pPr>
              <w:spacing w:after="1" w:line="0" w:lineRule="atLeast"/>
            </w:pPr>
          </w:p>
        </w:tc>
        <w:tc>
          <w:tcPr>
            <w:tcW w:w="3439" w:type="dxa"/>
            <w:vMerge/>
          </w:tcPr>
          <w:p w14:paraId="01F79C59" w14:textId="77777777" w:rsidR="0050768A" w:rsidRDefault="0050768A">
            <w:pPr>
              <w:spacing w:after="1" w:line="0" w:lineRule="atLeast"/>
            </w:pPr>
          </w:p>
        </w:tc>
        <w:tc>
          <w:tcPr>
            <w:tcW w:w="2074" w:type="dxa"/>
            <w:vMerge/>
          </w:tcPr>
          <w:p w14:paraId="1335C313" w14:textId="77777777" w:rsidR="0050768A" w:rsidRDefault="0050768A">
            <w:pPr>
              <w:spacing w:after="1" w:line="0" w:lineRule="atLeast"/>
            </w:pPr>
          </w:p>
        </w:tc>
        <w:tc>
          <w:tcPr>
            <w:tcW w:w="4639" w:type="dxa"/>
          </w:tcPr>
          <w:p w14:paraId="108960FC" w14:textId="77777777" w:rsidR="0050768A" w:rsidRDefault="0050768A">
            <w:pPr>
              <w:pStyle w:val="ConsPlusNormal"/>
            </w:pPr>
            <w:r>
              <w:t>фарингэктомия комбинированная с микрососудистой реконструкцией</w:t>
            </w:r>
          </w:p>
        </w:tc>
        <w:tc>
          <w:tcPr>
            <w:tcW w:w="1504" w:type="dxa"/>
            <w:vMerge/>
          </w:tcPr>
          <w:p w14:paraId="015A6D0E" w14:textId="77777777" w:rsidR="0050768A" w:rsidRDefault="0050768A">
            <w:pPr>
              <w:spacing w:after="1" w:line="0" w:lineRule="atLeast"/>
            </w:pPr>
          </w:p>
        </w:tc>
      </w:tr>
      <w:tr w:rsidR="0050768A" w14:paraId="4CF52273" w14:textId="77777777">
        <w:tc>
          <w:tcPr>
            <w:tcW w:w="874" w:type="dxa"/>
            <w:vMerge/>
          </w:tcPr>
          <w:p w14:paraId="4859EA71" w14:textId="77777777" w:rsidR="0050768A" w:rsidRDefault="0050768A">
            <w:pPr>
              <w:spacing w:after="1" w:line="0" w:lineRule="atLeast"/>
            </w:pPr>
          </w:p>
        </w:tc>
        <w:tc>
          <w:tcPr>
            <w:tcW w:w="3964" w:type="dxa"/>
            <w:vMerge/>
          </w:tcPr>
          <w:p w14:paraId="3C83C5D4" w14:textId="77777777" w:rsidR="0050768A" w:rsidRDefault="0050768A">
            <w:pPr>
              <w:spacing w:after="1" w:line="0" w:lineRule="atLeast"/>
            </w:pPr>
          </w:p>
        </w:tc>
        <w:tc>
          <w:tcPr>
            <w:tcW w:w="1020" w:type="dxa"/>
            <w:vMerge/>
          </w:tcPr>
          <w:p w14:paraId="26492943" w14:textId="77777777" w:rsidR="0050768A" w:rsidRDefault="0050768A">
            <w:pPr>
              <w:spacing w:after="1" w:line="0" w:lineRule="atLeast"/>
            </w:pPr>
          </w:p>
        </w:tc>
        <w:tc>
          <w:tcPr>
            <w:tcW w:w="3439" w:type="dxa"/>
            <w:vMerge/>
          </w:tcPr>
          <w:p w14:paraId="5FC0C19C" w14:textId="77777777" w:rsidR="0050768A" w:rsidRDefault="0050768A">
            <w:pPr>
              <w:spacing w:after="1" w:line="0" w:lineRule="atLeast"/>
            </w:pPr>
          </w:p>
        </w:tc>
        <w:tc>
          <w:tcPr>
            <w:tcW w:w="2074" w:type="dxa"/>
            <w:vMerge/>
          </w:tcPr>
          <w:p w14:paraId="00D06873" w14:textId="77777777" w:rsidR="0050768A" w:rsidRDefault="0050768A">
            <w:pPr>
              <w:spacing w:after="1" w:line="0" w:lineRule="atLeast"/>
            </w:pPr>
          </w:p>
        </w:tc>
        <w:tc>
          <w:tcPr>
            <w:tcW w:w="4639" w:type="dxa"/>
          </w:tcPr>
          <w:p w14:paraId="5643B108" w14:textId="77777777" w:rsidR="0050768A" w:rsidRDefault="0050768A">
            <w:pPr>
              <w:pStyle w:val="ConsPlusNormal"/>
            </w:pPr>
            <w:r>
              <w:t>резекция глотки с микрососудистой реконструкцией</w:t>
            </w:r>
          </w:p>
        </w:tc>
        <w:tc>
          <w:tcPr>
            <w:tcW w:w="1504" w:type="dxa"/>
            <w:vMerge/>
          </w:tcPr>
          <w:p w14:paraId="7DEB7504" w14:textId="77777777" w:rsidR="0050768A" w:rsidRDefault="0050768A">
            <w:pPr>
              <w:spacing w:after="1" w:line="0" w:lineRule="atLeast"/>
            </w:pPr>
          </w:p>
        </w:tc>
      </w:tr>
      <w:tr w:rsidR="0050768A" w14:paraId="07487633" w14:textId="77777777">
        <w:tc>
          <w:tcPr>
            <w:tcW w:w="874" w:type="dxa"/>
            <w:vMerge/>
          </w:tcPr>
          <w:p w14:paraId="73376353" w14:textId="77777777" w:rsidR="0050768A" w:rsidRDefault="0050768A">
            <w:pPr>
              <w:spacing w:after="1" w:line="0" w:lineRule="atLeast"/>
            </w:pPr>
          </w:p>
        </w:tc>
        <w:tc>
          <w:tcPr>
            <w:tcW w:w="3964" w:type="dxa"/>
            <w:vMerge/>
          </w:tcPr>
          <w:p w14:paraId="2EEA6748" w14:textId="77777777" w:rsidR="0050768A" w:rsidRDefault="0050768A">
            <w:pPr>
              <w:spacing w:after="1" w:line="0" w:lineRule="atLeast"/>
            </w:pPr>
          </w:p>
        </w:tc>
        <w:tc>
          <w:tcPr>
            <w:tcW w:w="1020" w:type="dxa"/>
            <w:vMerge/>
          </w:tcPr>
          <w:p w14:paraId="71890002" w14:textId="77777777" w:rsidR="0050768A" w:rsidRDefault="0050768A">
            <w:pPr>
              <w:spacing w:after="1" w:line="0" w:lineRule="atLeast"/>
            </w:pPr>
          </w:p>
        </w:tc>
        <w:tc>
          <w:tcPr>
            <w:tcW w:w="3439" w:type="dxa"/>
            <w:vMerge/>
          </w:tcPr>
          <w:p w14:paraId="2FD2382D" w14:textId="77777777" w:rsidR="0050768A" w:rsidRDefault="0050768A">
            <w:pPr>
              <w:spacing w:after="1" w:line="0" w:lineRule="atLeast"/>
            </w:pPr>
          </w:p>
        </w:tc>
        <w:tc>
          <w:tcPr>
            <w:tcW w:w="2074" w:type="dxa"/>
            <w:vMerge/>
          </w:tcPr>
          <w:p w14:paraId="2EC1DC1B" w14:textId="77777777" w:rsidR="0050768A" w:rsidRDefault="0050768A">
            <w:pPr>
              <w:spacing w:after="1" w:line="0" w:lineRule="atLeast"/>
            </w:pPr>
          </w:p>
        </w:tc>
        <w:tc>
          <w:tcPr>
            <w:tcW w:w="4639" w:type="dxa"/>
          </w:tcPr>
          <w:p w14:paraId="5E25D5C4" w14:textId="77777777" w:rsidR="0050768A" w:rsidRDefault="0050768A">
            <w:pPr>
              <w:pStyle w:val="ConsPlusNormal"/>
            </w:pPr>
            <w:r>
              <w:t>пластика трахеи биоинженерным лоскутом</w:t>
            </w:r>
          </w:p>
        </w:tc>
        <w:tc>
          <w:tcPr>
            <w:tcW w:w="1504" w:type="dxa"/>
            <w:vMerge/>
          </w:tcPr>
          <w:p w14:paraId="6C86B7DC" w14:textId="77777777" w:rsidR="0050768A" w:rsidRDefault="0050768A">
            <w:pPr>
              <w:spacing w:after="1" w:line="0" w:lineRule="atLeast"/>
            </w:pPr>
          </w:p>
        </w:tc>
      </w:tr>
      <w:tr w:rsidR="0050768A" w14:paraId="66ED8FBE" w14:textId="77777777">
        <w:tc>
          <w:tcPr>
            <w:tcW w:w="874" w:type="dxa"/>
            <w:vMerge/>
          </w:tcPr>
          <w:p w14:paraId="01EB3F00" w14:textId="77777777" w:rsidR="0050768A" w:rsidRDefault="0050768A">
            <w:pPr>
              <w:spacing w:after="1" w:line="0" w:lineRule="atLeast"/>
            </w:pPr>
          </w:p>
        </w:tc>
        <w:tc>
          <w:tcPr>
            <w:tcW w:w="3964" w:type="dxa"/>
            <w:vMerge/>
          </w:tcPr>
          <w:p w14:paraId="38DC8684" w14:textId="77777777" w:rsidR="0050768A" w:rsidRDefault="0050768A">
            <w:pPr>
              <w:spacing w:after="1" w:line="0" w:lineRule="atLeast"/>
            </w:pPr>
          </w:p>
        </w:tc>
        <w:tc>
          <w:tcPr>
            <w:tcW w:w="1020" w:type="dxa"/>
            <w:vMerge/>
          </w:tcPr>
          <w:p w14:paraId="7F21538A" w14:textId="77777777" w:rsidR="0050768A" w:rsidRDefault="0050768A">
            <w:pPr>
              <w:spacing w:after="1" w:line="0" w:lineRule="atLeast"/>
            </w:pPr>
          </w:p>
        </w:tc>
        <w:tc>
          <w:tcPr>
            <w:tcW w:w="3439" w:type="dxa"/>
            <w:vMerge/>
          </w:tcPr>
          <w:p w14:paraId="3C8EC0F5" w14:textId="77777777" w:rsidR="0050768A" w:rsidRDefault="0050768A">
            <w:pPr>
              <w:spacing w:after="1" w:line="0" w:lineRule="atLeast"/>
            </w:pPr>
          </w:p>
        </w:tc>
        <w:tc>
          <w:tcPr>
            <w:tcW w:w="2074" w:type="dxa"/>
            <w:vMerge/>
          </w:tcPr>
          <w:p w14:paraId="4B8D392A" w14:textId="77777777" w:rsidR="0050768A" w:rsidRDefault="0050768A">
            <w:pPr>
              <w:spacing w:after="1" w:line="0" w:lineRule="atLeast"/>
            </w:pPr>
          </w:p>
        </w:tc>
        <w:tc>
          <w:tcPr>
            <w:tcW w:w="4639" w:type="dxa"/>
          </w:tcPr>
          <w:p w14:paraId="03D6E903" w14:textId="77777777" w:rsidR="0050768A" w:rsidRDefault="0050768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Pr>
          <w:p w14:paraId="66B5C904" w14:textId="77777777" w:rsidR="0050768A" w:rsidRDefault="0050768A">
            <w:pPr>
              <w:spacing w:after="1" w:line="0" w:lineRule="atLeast"/>
            </w:pPr>
          </w:p>
        </w:tc>
      </w:tr>
      <w:tr w:rsidR="0050768A" w14:paraId="2C0ED890" w14:textId="77777777">
        <w:tc>
          <w:tcPr>
            <w:tcW w:w="874" w:type="dxa"/>
            <w:vMerge/>
          </w:tcPr>
          <w:p w14:paraId="42B05E70" w14:textId="77777777" w:rsidR="0050768A" w:rsidRDefault="0050768A">
            <w:pPr>
              <w:spacing w:after="1" w:line="0" w:lineRule="atLeast"/>
            </w:pPr>
          </w:p>
        </w:tc>
        <w:tc>
          <w:tcPr>
            <w:tcW w:w="3964" w:type="dxa"/>
            <w:vMerge/>
          </w:tcPr>
          <w:p w14:paraId="0323D68B" w14:textId="77777777" w:rsidR="0050768A" w:rsidRDefault="0050768A">
            <w:pPr>
              <w:spacing w:after="1" w:line="0" w:lineRule="atLeast"/>
            </w:pPr>
          </w:p>
        </w:tc>
        <w:tc>
          <w:tcPr>
            <w:tcW w:w="1020" w:type="dxa"/>
            <w:vMerge/>
          </w:tcPr>
          <w:p w14:paraId="10EA3C89" w14:textId="77777777" w:rsidR="0050768A" w:rsidRDefault="0050768A">
            <w:pPr>
              <w:spacing w:after="1" w:line="0" w:lineRule="atLeast"/>
            </w:pPr>
          </w:p>
        </w:tc>
        <w:tc>
          <w:tcPr>
            <w:tcW w:w="3439" w:type="dxa"/>
            <w:vMerge/>
          </w:tcPr>
          <w:p w14:paraId="0521036E" w14:textId="77777777" w:rsidR="0050768A" w:rsidRDefault="0050768A">
            <w:pPr>
              <w:spacing w:after="1" w:line="0" w:lineRule="atLeast"/>
            </w:pPr>
          </w:p>
        </w:tc>
        <w:tc>
          <w:tcPr>
            <w:tcW w:w="2074" w:type="dxa"/>
            <w:vMerge/>
          </w:tcPr>
          <w:p w14:paraId="5E8D4B28" w14:textId="77777777" w:rsidR="0050768A" w:rsidRDefault="0050768A">
            <w:pPr>
              <w:spacing w:after="1" w:line="0" w:lineRule="atLeast"/>
            </w:pPr>
          </w:p>
        </w:tc>
        <w:tc>
          <w:tcPr>
            <w:tcW w:w="4639" w:type="dxa"/>
          </w:tcPr>
          <w:p w14:paraId="6D892036" w14:textId="77777777" w:rsidR="0050768A" w:rsidRDefault="0050768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Pr>
          <w:p w14:paraId="40A599EC" w14:textId="77777777" w:rsidR="0050768A" w:rsidRDefault="0050768A">
            <w:pPr>
              <w:spacing w:after="1" w:line="0" w:lineRule="atLeast"/>
            </w:pPr>
          </w:p>
        </w:tc>
      </w:tr>
      <w:tr w:rsidR="0050768A" w14:paraId="46201487" w14:textId="77777777">
        <w:tc>
          <w:tcPr>
            <w:tcW w:w="874" w:type="dxa"/>
            <w:vMerge/>
          </w:tcPr>
          <w:p w14:paraId="5096E062" w14:textId="77777777" w:rsidR="0050768A" w:rsidRDefault="0050768A">
            <w:pPr>
              <w:spacing w:after="1" w:line="0" w:lineRule="atLeast"/>
            </w:pPr>
          </w:p>
        </w:tc>
        <w:tc>
          <w:tcPr>
            <w:tcW w:w="3964" w:type="dxa"/>
            <w:vMerge/>
          </w:tcPr>
          <w:p w14:paraId="472AE1CC" w14:textId="77777777" w:rsidR="0050768A" w:rsidRDefault="0050768A">
            <w:pPr>
              <w:spacing w:after="1" w:line="0" w:lineRule="atLeast"/>
            </w:pPr>
          </w:p>
        </w:tc>
        <w:tc>
          <w:tcPr>
            <w:tcW w:w="1020" w:type="dxa"/>
            <w:vMerge/>
          </w:tcPr>
          <w:p w14:paraId="532532EA" w14:textId="77777777" w:rsidR="0050768A" w:rsidRDefault="0050768A">
            <w:pPr>
              <w:spacing w:after="1" w:line="0" w:lineRule="atLeast"/>
            </w:pPr>
          </w:p>
        </w:tc>
        <w:tc>
          <w:tcPr>
            <w:tcW w:w="3439" w:type="dxa"/>
            <w:vMerge/>
          </w:tcPr>
          <w:p w14:paraId="551F12BF" w14:textId="77777777" w:rsidR="0050768A" w:rsidRDefault="0050768A">
            <w:pPr>
              <w:spacing w:after="1" w:line="0" w:lineRule="atLeast"/>
            </w:pPr>
          </w:p>
        </w:tc>
        <w:tc>
          <w:tcPr>
            <w:tcW w:w="2074" w:type="dxa"/>
            <w:vMerge/>
          </w:tcPr>
          <w:p w14:paraId="241F1E21" w14:textId="77777777" w:rsidR="0050768A" w:rsidRDefault="0050768A">
            <w:pPr>
              <w:spacing w:after="1" w:line="0" w:lineRule="atLeast"/>
            </w:pPr>
          </w:p>
        </w:tc>
        <w:tc>
          <w:tcPr>
            <w:tcW w:w="4639" w:type="dxa"/>
          </w:tcPr>
          <w:p w14:paraId="58D38B50" w14:textId="77777777" w:rsidR="0050768A" w:rsidRDefault="0050768A">
            <w:pPr>
              <w:pStyle w:val="ConsPlusNormal"/>
            </w:pPr>
            <w:r>
              <w:t>ларингэктомия с пластическим оформлением трахеостомы</w:t>
            </w:r>
          </w:p>
        </w:tc>
        <w:tc>
          <w:tcPr>
            <w:tcW w:w="1504" w:type="dxa"/>
            <w:vMerge/>
          </w:tcPr>
          <w:p w14:paraId="46946629" w14:textId="77777777" w:rsidR="0050768A" w:rsidRDefault="0050768A">
            <w:pPr>
              <w:spacing w:after="1" w:line="0" w:lineRule="atLeast"/>
            </w:pPr>
          </w:p>
        </w:tc>
      </w:tr>
      <w:tr w:rsidR="0050768A" w14:paraId="2A0AC1A2" w14:textId="77777777">
        <w:tc>
          <w:tcPr>
            <w:tcW w:w="874" w:type="dxa"/>
            <w:vMerge/>
          </w:tcPr>
          <w:p w14:paraId="57C04C85" w14:textId="77777777" w:rsidR="0050768A" w:rsidRDefault="0050768A">
            <w:pPr>
              <w:spacing w:after="1" w:line="0" w:lineRule="atLeast"/>
            </w:pPr>
          </w:p>
        </w:tc>
        <w:tc>
          <w:tcPr>
            <w:tcW w:w="3964" w:type="dxa"/>
            <w:vMerge/>
          </w:tcPr>
          <w:p w14:paraId="07445D1E" w14:textId="77777777" w:rsidR="0050768A" w:rsidRDefault="0050768A">
            <w:pPr>
              <w:spacing w:after="1" w:line="0" w:lineRule="atLeast"/>
            </w:pPr>
          </w:p>
        </w:tc>
        <w:tc>
          <w:tcPr>
            <w:tcW w:w="1020" w:type="dxa"/>
            <w:vMerge/>
          </w:tcPr>
          <w:p w14:paraId="64B4F05C" w14:textId="77777777" w:rsidR="0050768A" w:rsidRDefault="0050768A">
            <w:pPr>
              <w:spacing w:after="1" w:line="0" w:lineRule="atLeast"/>
            </w:pPr>
          </w:p>
        </w:tc>
        <w:tc>
          <w:tcPr>
            <w:tcW w:w="3439" w:type="dxa"/>
            <w:vMerge/>
          </w:tcPr>
          <w:p w14:paraId="0C75D690" w14:textId="77777777" w:rsidR="0050768A" w:rsidRDefault="0050768A">
            <w:pPr>
              <w:spacing w:after="1" w:line="0" w:lineRule="atLeast"/>
            </w:pPr>
          </w:p>
        </w:tc>
        <w:tc>
          <w:tcPr>
            <w:tcW w:w="2074" w:type="dxa"/>
            <w:vMerge/>
          </w:tcPr>
          <w:p w14:paraId="1FB4FD53" w14:textId="77777777" w:rsidR="0050768A" w:rsidRDefault="0050768A">
            <w:pPr>
              <w:spacing w:after="1" w:line="0" w:lineRule="atLeast"/>
            </w:pPr>
          </w:p>
        </w:tc>
        <w:tc>
          <w:tcPr>
            <w:tcW w:w="4639" w:type="dxa"/>
          </w:tcPr>
          <w:p w14:paraId="7D6716AA" w14:textId="77777777" w:rsidR="0050768A" w:rsidRDefault="0050768A">
            <w:pPr>
              <w:pStyle w:val="ConsPlusNormal"/>
            </w:pPr>
            <w:r>
              <w:t>отсроченная микрохирургическая пластика (все виды)</w:t>
            </w:r>
          </w:p>
        </w:tc>
        <w:tc>
          <w:tcPr>
            <w:tcW w:w="1504" w:type="dxa"/>
            <w:vMerge/>
          </w:tcPr>
          <w:p w14:paraId="76DD7CD4" w14:textId="77777777" w:rsidR="0050768A" w:rsidRDefault="0050768A">
            <w:pPr>
              <w:spacing w:after="1" w:line="0" w:lineRule="atLeast"/>
            </w:pPr>
          </w:p>
        </w:tc>
      </w:tr>
      <w:tr w:rsidR="0050768A" w14:paraId="0C6CA6E6" w14:textId="77777777">
        <w:tc>
          <w:tcPr>
            <w:tcW w:w="874" w:type="dxa"/>
            <w:vMerge/>
          </w:tcPr>
          <w:p w14:paraId="79B33DFD" w14:textId="77777777" w:rsidR="0050768A" w:rsidRDefault="0050768A">
            <w:pPr>
              <w:spacing w:after="1" w:line="0" w:lineRule="atLeast"/>
            </w:pPr>
          </w:p>
        </w:tc>
        <w:tc>
          <w:tcPr>
            <w:tcW w:w="3964" w:type="dxa"/>
            <w:vMerge/>
          </w:tcPr>
          <w:p w14:paraId="6C5E0074" w14:textId="77777777" w:rsidR="0050768A" w:rsidRDefault="0050768A">
            <w:pPr>
              <w:spacing w:after="1" w:line="0" w:lineRule="atLeast"/>
            </w:pPr>
          </w:p>
        </w:tc>
        <w:tc>
          <w:tcPr>
            <w:tcW w:w="1020" w:type="dxa"/>
            <w:vMerge/>
          </w:tcPr>
          <w:p w14:paraId="6D44518E" w14:textId="77777777" w:rsidR="0050768A" w:rsidRDefault="0050768A">
            <w:pPr>
              <w:spacing w:after="1" w:line="0" w:lineRule="atLeast"/>
            </w:pPr>
          </w:p>
        </w:tc>
        <w:tc>
          <w:tcPr>
            <w:tcW w:w="3439" w:type="dxa"/>
            <w:vMerge/>
          </w:tcPr>
          <w:p w14:paraId="70F9B8AF" w14:textId="77777777" w:rsidR="0050768A" w:rsidRDefault="0050768A">
            <w:pPr>
              <w:spacing w:after="1" w:line="0" w:lineRule="atLeast"/>
            </w:pPr>
          </w:p>
        </w:tc>
        <w:tc>
          <w:tcPr>
            <w:tcW w:w="2074" w:type="dxa"/>
            <w:vMerge/>
          </w:tcPr>
          <w:p w14:paraId="372EF468" w14:textId="77777777" w:rsidR="0050768A" w:rsidRDefault="0050768A">
            <w:pPr>
              <w:spacing w:after="1" w:line="0" w:lineRule="atLeast"/>
            </w:pPr>
          </w:p>
        </w:tc>
        <w:tc>
          <w:tcPr>
            <w:tcW w:w="4639" w:type="dxa"/>
          </w:tcPr>
          <w:p w14:paraId="1F6303BD" w14:textId="77777777" w:rsidR="0050768A" w:rsidRDefault="0050768A">
            <w:pPr>
              <w:pStyle w:val="ConsPlusNormal"/>
            </w:pPr>
            <w:r>
              <w:t>резекция ротоглотки комбинированная</w:t>
            </w:r>
          </w:p>
        </w:tc>
        <w:tc>
          <w:tcPr>
            <w:tcW w:w="1504" w:type="dxa"/>
            <w:vMerge/>
          </w:tcPr>
          <w:p w14:paraId="349327DA" w14:textId="77777777" w:rsidR="0050768A" w:rsidRDefault="0050768A">
            <w:pPr>
              <w:spacing w:after="1" w:line="0" w:lineRule="atLeast"/>
            </w:pPr>
          </w:p>
        </w:tc>
      </w:tr>
      <w:tr w:rsidR="0050768A" w14:paraId="2414DEF4" w14:textId="77777777">
        <w:tc>
          <w:tcPr>
            <w:tcW w:w="874" w:type="dxa"/>
            <w:vMerge/>
          </w:tcPr>
          <w:p w14:paraId="3F4B6AB8" w14:textId="77777777" w:rsidR="0050768A" w:rsidRDefault="0050768A">
            <w:pPr>
              <w:spacing w:after="1" w:line="0" w:lineRule="atLeast"/>
            </w:pPr>
          </w:p>
        </w:tc>
        <w:tc>
          <w:tcPr>
            <w:tcW w:w="3964" w:type="dxa"/>
            <w:vMerge/>
          </w:tcPr>
          <w:p w14:paraId="4B49F247" w14:textId="77777777" w:rsidR="0050768A" w:rsidRDefault="0050768A">
            <w:pPr>
              <w:spacing w:after="1" w:line="0" w:lineRule="atLeast"/>
            </w:pPr>
          </w:p>
        </w:tc>
        <w:tc>
          <w:tcPr>
            <w:tcW w:w="1020" w:type="dxa"/>
            <w:vMerge/>
          </w:tcPr>
          <w:p w14:paraId="6EE07B09" w14:textId="77777777" w:rsidR="0050768A" w:rsidRDefault="0050768A">
            <w:pPr>
              <w:spacing w:after="1" w:line="0" w:lineRule="atLeast"/>
            </w:pPr>
          </w:p>
        </w:tc>
        <w:tc>
          <w:tcPr>
            <w:tcW w:w="3439" w:type="dxa"/>
            <w:vMerge/>
          </w:tcPr>
          <w:p w14:paraId="34DD0207" w14:textId="77777777" w:rsidR="0050768A" w:rsidRDefault="0050768A">
            <w:pPr>
              <w:spacing w:after="1" w:line="0" w:lineRule="atLeast"/>
            </w:pPr>
          </w:p>
        </w:tc>
        <w:tc>
          <w:tcPr>
            <w:tcW w:w="2074" w:type="dxa"/>
            <w:vMerge/>
          </w:tcPr>
          <w:p w14:paraId="1DA3A6D4" w14:textId="77777777" w:rsidR="0050768A" w:rsidRDefault="0050768A">
            <w:pPr>
              <w:spacing w:after="1" w:line="0" w:lineRule="atLeast"/>
            </w:pPr>
          </w:p>
        </w:tc>
        <w:tc>
          <w:tcPr>
            <w:tcW w:w="4639" w:type="dxa"/>
          </w:tcPr>
          <w:p w14:paraId="2A43D627" w14:textId="77777777" w:rsidR="0050768A" w:rsidRDefault="0050768A">
            <w:pPr>
              <w:pStyle w:val="ConsPlusNormal"/>
            </w:pPr>
            <w:r>
              <w:t>удаление опухоли головного мозга с краниоорбитофациальным ростом</w:t>
            </w:r>
          </w:p>
        </w:tc>
        <w:tc>
          <w:tcPr>
            <w:tcW w:w="1504" w:type="dxa"/>
            <w:vMerge/>
          </w:tcPr>
          <w:p w14:paraId="077B666C" w14:textId="77777777" w:rsidR="0050768A" w:rsidRDefault="0050768A">
            <w:pPr>
              <w:spacing w:after="1" w:line="0" w:lineRule="atLeast"/>
            </w:pPr>
          </w:p>
        </w:tc>
      </w:tr>
      <w:tr w:rsidR="0050768A" w14:paraId="7594F8CC" w14:textId="77777777">
        <w:tc>
          <w:tcPr>
            <w:tcW w:w="874" w:type="dxa"/>
            <w:vMerge/>
          </w:tcPr>
          <w:p w14:paraId="4FBA0670" w14:textId="77777777" w:rsidR="0050768A" w:rsidRDefault="0050768A">
            <w:pPr>
              <w:spacing w:after="1" w:line="0" w:lineRule="atLeast"/>
            </w:pPr>
          </w:p>
        </w:tc>
        <w:tc>
          <w:tcPr>
            <w:tcW w:w="3964" w:type="dxa"/>
            <w:vMerge/>
          </w:tcPr>
          <w:p w14:paraId="2E95E1B0" w14:textId="77777777" w:rsidR="0050768A" w:rsidRDefault="0050768A">
            <w:pPr>
              <w:spacing w:after="1" w:line="0" w:lineRule="atLeast"/>
            </w:pPr>
          </w:p>
        </w:tc>
        <w:tc>
          <w:tcPr>
            <w:tcW w:w="1020" w:type="dxa"/>
            <w:vMerge/>
          </w:tcPr>
          <w:p w14:paraId="46FFDF19" w14:textId="77777777" w:rsidR="0050768A" w:rsidRDefault="0050768A">
            <w:pPr>
              <w:spacing w:after="1" w:line="0" w:lineRule="atLeast"/>
            </w:pPr>
          </w:p>
        </w:tc>
        <w:tc>
          <w:tcPr>
            <w:tcW w:w="3439" w:type="dxa"/>
            <w:vMerge/>
          </w:tcPr>
          <w:p w14:paraId="611EAAD5" w14:textId="77777777" w:rsidR="0050768A" w:rsidRDefault="0050768A">
            <w:pPr>
              <w:spacing w:after="1" w:line="0" w:lineRule="atLeast"/>
            </w:pPr>
          </w:p>
        </w:tc>
        <w:tc>
          <w:tcPr>
            <w:tcW w:w="2074" w:type="dxa"/>
            <w:vMerge/>
          </w:tcPr>
          <w:p w14:paraId="708C84AB" w14:textId="77777777" w:rsidR="0050768A" w:rsidRDefault="0050768A">
            <w:pPr>
              <w:spacing w:after="1" w:line="0" w:lineRule="atLeast"/>
            </w:pPr>
          </w:p>
        </w:tc>
        <w:tc>
          <w:tcPr>
            <w:tcW w:w="4639" w:type="dxa"/>
          </w:tcPr>
          <w:p w14:paraId="59CA8569" w14:textId="77777777" w:rsidR="0050768A" w:rsidRDefault="0050768A">
            <w:pPr>
              <w:pStyle w:val="ConsPlusNormal"/>
            </w:pPr>
            <w:r>
              <w:t>удаление опухоли головы и шеи с интракраниальным ростом</w:t>
            </w:r>
          </w:p>
        </w:tc>
        <w:tc>
          <w:tcPr>
            <w:tcW w:w="1504" w:type="dxa"/>
            <w:vMerge/>
          </w:tcPr>
          <w:p w14:paraId="496CFF8F" w14:textId="77777777" w:rsidR="0050768A" w:rsidRDefault="0050768A">
            <w:pPr>
              <w:spacing w:after="1" w:line="0" w:lineRule="atLeast"/>
            </w:pPr>
          </w:p>
        </w:tc>
      </w:tr>
      <w:tr w:rsidR="0050768A" w14:paraId="1AA4269D" w14:textId="77777777">
        <w:tc>
          <w:tcPr>
            <w:tcW w:w="874" w:type="dxa"/>
            <w:vMerge/>
          </w:tcPr>
          <w:p w14:paraId="6F19A0DE" w14:textId="77777777" w:rsidR="0050768A" w:rsidRDefault="0050768A">
            <w:pPr>
              <w:spacing w:after="1" w:line="0" w:lineRule="atLeast"/>
            </w:pPr>
          </w:p>
        </w:tc>
        <w:tc>
          <w:tcPr>
            <w:tcW w:w="3964" w:type="dxa"/>
            <w:vMerge/>
          </w:tcPr>
          <w:p w14:paraId="453D611B" w14:textId="77777777" w:rsidR="0050768A" w:rsidRDefault="0050768A">
            <w:pPr>
              <w:spacing w:after="1" w:line="0" w:lineRule="atLeast"/>
            </w:pPr>
          </w:p>
        </w:tc>
        <w:tc>
          <w:tcPr>
            <w:tcW w:w="1020" w:type="dxa"/>
            <w:vMerge w:val="restart"/>
          </w:tcPr>
          <w:p w14:paraId="5EC31768" w14:textId="77777777" w:rsidR="0050768A" w:rsidRDefault="0050768A">
            <w:pPr>
              <w:pStyle w:val="ConsPlusNormal"/>
            </w:pPr>
            <w:r>
              <w:t>C15</w:t>
            </w:r>
          </w:p>
        </w:tc>
        <w:tc>
          <w:tcPr>
            <w:tcW w:w="3439" w:type="dxa"/>
            <w:vMerge w:val="restart"/>
          </w:tcPr>
          <w:p w14:paraId="7D65DF5F" w14:textId="77777777" w:rsidR="0050768A" w:rsidRDefault="0050768A">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14:paraId="4837439C" w14:textId="77777777" w:rsidR="0050768A" w:rsidRDefault="0050768A">
            <w:pPr>
              <w:pStyle w:val="ConsPlusNormal"/>
            </w:pPr>
            <w:r>
              <w:t>хирургическое лечение</w:t>
            </w:r>
          </w:p>
        </w:tc>
        <w:tc>
          <w:tcPr>
            <w:tcW w:w="4639" w:type="dxa"/>
          </w:tcPr>
          <w:p w14:paraId="0B299A81" w14:textId="77777777" w:rsidR="0050768A" w:rsidRDefault="0050768A">
            <w:pPr>
              <w:pStyle w:val="ConsPlusNormal"/>
            </w:pPr>
            <w:r>
              <w:t>отсроченная пластика пищевода желудочным стеблем</w:t>
            </w:r>
          </w:p>
        </w:tc>
        <w:tc>
          <w:tcPr>
            <w:tcW w:w="1504" w:type="dxa"/>
            <w:vMerge/>
          </w:tcPr>
          <w:p w14:paraId="561910BE" w14:textId="77777777" w:rsidR="0050768A" w:rsidRDefault="0050768A">
            <w:pPr>
              <w:spacing w:after="1" w:line="0" w:lineRule="atLeast"/>
            </w:pPr>
          </w:p>
        </w:tc>
      </w:tr>
      <w:tr w:rsidR="0050768A" w14:paraId="50A90B4E" w14:textId="77777777">
        <w:tc>
          <w:tcPr>
            <w:tcW w:w="874" w:type="dxa"/>
            <w:vMerge/>
          </w:tcPr>
          <w:p w14:paraId="266A037E" w14:textId="77777777" w:rsidR="0050768A" w:rsidRDefault="0050768A">
            <w:pPr>
              <w:spacing w:after="1" w:line="0" w:lineRule="atLeast"/>
            </w:pPr>
          </w:p>
        </w:tc>
        <w:tc>
          <w:tcPr>
            <w:tcW w:w="3964" w:type="dxa"/>
            <w:vMerge/>
          </w:tcPr>
          <w:p w14:paraId="4C14C3ED" w14:textId="77777777" w:rsidR="0050768A" w:rsidRDefault="0050768A">
            <w:pPr>
              <w:spacing w:after="1" w:line="0" w:lineRule="atLeast"/>
            </w:pPr>
          </w:p>
        </w:tc>
        <w:tc>
          <w:tcPr>
            <w:tcW w:w="1020" w:type="dxa"/>
            <w:vMerge/>
          </w:tcPr>
          <w:p w14:paraId="53AD3C0E" w14:textId="77777777" w:rsidR="0050768A" w:rsidRDefault="0050768A">
            <w:pPr>
              <w:spacing w:after="1" w:line="0" w:lineRule="atLeast"/>
            </w:pPr>
          </w:p>
        </w:tc>
        <w:tc>
          <w:tcPr>
            <w:tcW w:w="3439" w:type="dxa"/>
            <w:vMerge/>
          </w:tcPr>
          <w:p w14:paraId="37E5C093" w14:textId="77777777" w:rsidR="0050768A" w:rsidRDefault="0050768A">
            <w:pPr>
              <w:spacing w:after="1" w:line="0" w:lineRule="atLeast"/>
            </w:pPr>
          </w:p>
        </w:tc>
        <w:tc>
          <w:tcPr>
            <w:tcW w:w="2074" w:type="dxa"/>
            <w:vMerge/>
          </w:tcPr>
          <w:p w14:paraId="041998EE" w14:textId="77777777" w:rsidR="0050768A" w:rsidRDefault="0050768A">
            <w:pPr>
              <w:spacing w:after="1" w:line="0" w:lineRule="atLeast"/>
            </w:pPr>
          </w:p>
        </w:tc>
        <w:tc>
          <w:tcPr>
            <w:tcW w:w="4639" w:type="dxa"/>
          </w:tcPr>
          <w:p w14:paraId="650C878C" w14:textId="77777777" w:rsidR="0050768A" w:rsidRDefault="0050768A">
            <w:pPr>
              <w:pStyle w:val="ConsPlusNormal"/>
            </w:pPr>
            <w:r>
              <w:t>отсроченная пластика пищевода сегментом толстой кишки</w:t>
            </w:r>
          </w:p>
        </w:tc>
        <w:tc>
          <w:tcPr>
            <w:tcW w:w="1504" w:type="dxa"/>
            <w:vMerge/>
          </w:tcPr>
          <w:p w14:paraId="2CB902B1" w14:textId="77777777" w:rsidR="0050768A" w:rsidRDefault="0050768A">
            <w:pPr>
              <w:spacing w:after="1" w:line="0" w:lineRule="atLeast"/>
            </w:pPr>
          </w:p>
        </w:tc>
      </w:tr>
      <w:tr w:rsidR="0050768A" w14:paraId="69BE5FF1" w14:textId="77777777">
        <w:tc>
          <w:tcPr>
            <w:tcW w:w="874" w:type="dxa"/>
            <w:vMerge/>
          </w:tcPr>
          <w:p w14:paraId="0023825C" w14:textId="77777777" w:rsidR="0050768A" w:rsidRDefault="0050768A">
            <w:pPr>
              <w:spacing w:after="1" w:line="0" w:lineRule="atLeast"/>
            </w:pPr>
          </w:p>
        </w:tc>
        <w:tc>
          <w:tcPr>
            <w:tcW w:w="3964" w:type="dxa"/>
            <w:vMerge/>
          </w:tcPr>
          <w:p w14:paraId="6D4CC0C9" w14:textId="77777777" w:rsidR="0050768A" w:rsidRDefault="0050768A">
            <w:pPr>
              <w:spacing w:after="1" w:line="0" w:lineRule="atLeast"/>
            </w:pPr>
          </w:p>
        </w:tc>
        <w:tc>
          <w:tcPr>
            <w:tcW w:w="1020" w:type="dxa"/>
            <w:vMerge/>
          </w:tcPr>
          <w:p w14:paraId="348CD628" w14:textId="77777777" w:rsidR="0050768A" w:rsidRDefault="0050768A">
            <w:pPr>
              <w:spacing w:after="1" w:line="0" w:lineRule="atLeast"/>
            </w:pPr>
          </w:p>
        </w:tc>
        <w:tc>
          <w:tcPr>
            <w:tcW w:w="3439" w:type="dxa"/>
            <w:vMerge/>
          </w:tcPr>
          <w:p w14:paraId="1A009D6B" w14:textId="77777777" w:rsidR="0050768A" w:rsidRDefault="0050768A">
            <w:pPr>
              <w:spacing w:after="1" w:line="0" w:lineRule="atLeast"/>
            </w:pPr>
          </w:p>
        </w:tc>
        <w:tc>
          <w:tcPr>
            <w:tcW w:w="2074" w:type="dxa"/>
            <w:vMerge/>
          </w:tcPr>
          <w:p w14:paraId="24A3C007" w14:textId="77777777" w:rsidR="0050768A" w:rsidRDefault="0050768A">
            <w:pPr>
              <w:spacing w:after="1" w:line="0" w:lineRule="atLeast"/>
            </w:pPr>
          </w:p>
        </w:tc>
        <w:tc>
          <w:tcPr>
            <w:tcW w:w="4639" w:type="dxa"/>
          </w:tcPr>
          <w:p w14:paraId="390AA230" w14:textId="77777777" w:rsidR="0050768A" w:rsidRDefault="0050768A">
            <w:pPr>
              <w:pStyle w:val="ConsPlusNormal"/>
            </w:pPr>
            <w:r>
              <w:t>отсроченная пластика пищевода сегментом тонкой кишки</w:t>
            </w:r>
          </w:p>
        </w:tc>
        <w:tc>
          <w:tcPr>
            <w:tcW w:w="1504" w:type="dxa"/>
            <w:vMerge/>
          </w:tcPr>
          <w:p w14:paraId="67FCD683" w14:textId="77777777" w:rsidR="0050768A" w:rsidRDefault="0050768A">
            <w:pPr>
              <w:spacing w:after="1" w:line="0" w:lineRule="atLeast"/>
            </w:pPr>
          </w:p>
        </w:tc>
      </w:tr>
      <w:tr w:rsidR="0050768A" w14:paraId="249CE2E7" w14:textId="77777777">
        <w:tc>
          <w:tcPr>
            <w:tcW w:w="874" w:type="dxa"/>
            <w:vMerge/>
          </w:tcPr>
          <w:p w14:paraId="47738029" w14:textId="77777777" w:rsidR="0050768A" w:rsidRDefault="0050768A">
            <w:pPr>
              <w:spacing w:after="1" w:line="0" w:lineRule="atLeast"/>
            </w:pPr>
          </w:p>
        </w:tc>
        <w:tc>
          <w:tcPr>
            <w:tcW w:w="3964" w:type="dxa"/>
            <w:vMerge/>
          </w:tcPr>
          <w:p w14:paraId="3508760B" w14:textId="77777777" w:rsidR="0050768A" w:rsidRDefault="0050768A">
            <w:pPr>
              <w:spacing w:after="1" w:line="0" w:lineRule="atLeast"/>
            </w:pPr>
          </w:p>
        </w:tc>
        <w:tc>
          <w:tcPr>
            <w:tcW w:w="1020" w:type="dxa"/>
            <w:vMerge/>
          </w:tcPr>
          <w:p w14:paraId="20A552F9" w14:textId="77777777" w:rsidR="0050768A" w:rsidRDefault="0050768A">
            <w:pPr>
              <w:spacing w:after="1" w:line="0" w:lineRule="atLeast"/>
            </w:pPr>
          </w:p>
        </w:tc>
        <w:tc>
          <w:tcPr>
            <w:tcW w:w="3439" w:type="dxa"/>
            <w:vMerge/>
          </w:tcPr>
          <w:p w14:paraId="016CDF2C" w14:textId="77777777" w:rsidR="0050768A" w:rsidRDefault="0050768A">
            <w:pPr>
              <w:spacing w:after="1" w:line="0" w:lineRule="atLeast"/>
            </w:pPr>
          </w:p>
        </w:tc>
        <w:tc>
          <w:tcPr>
            <w:tcW w:w="2074" w:type="dxa"/>
            <w:vMerge/>
          </w:tcPr>
          <w:p w14:paraId="48BA3DC0" w14:textId="77777777" w:rsidR="0050768A" w:rsidRDefault="0050768A">
            <w:pPr>
              <w:spacing w:after="1" w:line="0" w:lineRule="atLeast"/>
            </w:pPr>
          </w:p>
        </w:tc>
        <w:tc>
          <w:tcPr>
            <w:tcW w:w="4639" w:type="dxa"/>
          </w:tcPr>
          <w:p w14:paraId="2BDFD362" w14:textId="77777777" w:rsidR="0050768A" w:rsidRDefault="0050768A">
            <w:pPr>
              <w:pStyle w:val="ConsPlusNormal"/>
            </w:pPr>
            <w:r>
              <w:t>отсроченная пластика пищевода с микрохирургической реваскуляризацией трансплантата</w:t>
            </w:r>
          </w:p>
        </w:tc>
        <w:tc>
          <w:tcPr>
            <w:tcW w:w="1504" w:type="dxa"/>
            <w:vMerge/>
          </w:tcPr>
          <w:p w14:paraId="44BD135E" w14:textId="77777777" w:rsidR="0050768A" w:rsidRDefault="0050768A">
            <w:pPr>
              <w:spacing w:after="1" w:line="0" w:lineRule="atLeast"/>
            </w:pPr>
          </w:p>
        </w:tc>
      </w:tr>
      <w:tr w:rsidR="0050768A" w14:paraId="4CBB2B78" w14:textId="77777777">
        <w:tc>
          <w:tcPr>
            <w:tcW w:w="874" w:type="dxa"/>
            <w:vMerge/>
          </w:tcPr>
          <w:p w14:paraId="31B98505" w14:textId="77777777" w:rsidR="0050768A" w:rsidRDefault="0050768A">
            <w:pPr>
              <w:spacing w:after="1" w:line="0" w:lineRule="atLeast"/>
            </w:pPr>
          </w:p>
        </w:tc>
        <w:tc>
          <w:tcPr>
            <w:tcW w:w="3964" w:type="dxa"/>
            <w:vMerge/>
          </w:tcPr>
          <w:p w14:paraId="3530E723" w14:textId="77777777" w:rsidR="0050768A" w:rsidRDefault="0050768A">
            <w:pPr>
              <w:spacing w:after="1" w:line="0" w:lineRule="atLeast"/>
            </w:pPr>
          </w:p>
        </w:tc>
        <w:tc>
          <w:tcPr>
            <w:tcW w:w="1020" w:type="dxa"/>
            <w:vMerge/>
          </w:tcPr>
          <w:p w14:paraId="301FE6C8" w14:textId="77777777" w:rsidR="0050768A" w:rsidRDefault="0050768A">
            <w:pPr>
              <w:spacing w:after="1" w:line="0" w:lineRule="atLeast"/>
            </w:pPr>
          </w:p>
        </w:tc>
        <w:tc>
          <w:tcPr>
            <w:tcW w:w="3439" w:type="dxa"/>
            <w:vMerge/>
          </w:tcPr>
          <w:p w14:paraId="52E561EB" w14:textId="77777777" w:rsidR="0050768A" w:rsidRDefault="0050768A">
            <w:pPr>
              <w:spacing w:after="1" w:line="0" w:lineRule="atLeast"/>
            </w:pPr>
          </w:p>
        </w:tc>
        <w:tc>
          <w:tcPr>
            <w:tcW w:w="2074" w:type="dxa"/>
            <w:vMerge/>
          </w:tcPr>
          <w:p w14:paraId="44EA575A" w14:textId="77777777" w:rsidR="0050768A" w:rsidRDefault="0050768A">
            <w:pPr>
              <w:spacing w:after="1" w:line="0" w:lineRule="atLeast"/>
            </w:pPr>
          </w:p>
        </w:tc>
        <w:tc>
          <w:tcPr>
            <w:tcW w:w="4639" w:type="dxa"/>
          </w:tcPr>
          <w:p w14:paraId="6D25EF82" w14:textId="77777777" w:rsidR="0050768A" w:rsidRDefault="0050768A">
            <w:pPr>
              <w:pStyle w:val="ConsPlusNormal"/>
            </w:pPr>
            <w:r>
              <w:t>одномоментная эзофагэктомия или субтотальная резекция пищевода с лимфаденэктомией и пластикой пищевода</w:t>
            </w:r>
          </w:p>
        </w:tc>
        <w:tc>
          <w:tcPr>
            <w:tcW w:w="1504" w:type="dxa"/>
            <w:vMerge/>
          </w:tcPr>
          <w:p w14:paraId="636249EE" w14:textId="77777777" w:rsidR="0050768A" w:rsidRDefault="0050768A">
            <w:pPr>
              <w:spacing w:after="1" w:line="0" w:lineRule="atLeast"/>
            </w:pPr>
          </w:p>
        </w:tc>
      </w:tr>
      <w:tr w:rsidR="0050768A" w14:paraId="73C2E9A8" w14:textId="77777777">
        <w:tc>
          <w:tcPr>
            <w:tcW w:w="874" w:type="dxa"/>
            <w:vMerge/>
          </w:tcPr>
          <w:p w14:paraId="437F65AC" w14:textId="77777777" w:rsidR="0050768A" w:rsidRDefault="0050768A">
            <w:pPr>
              <w:spacing w:after="1" w:line="0" w:lineRule="atLeast"/>
            </w:pPr>
          </w:p>
        </w:tc>
        <w:tc>
          <w:tcPr>
            <w:tcW w:w="3964" w:type="dxa"/>
            <w:vMerge/>
          </w:tcPr>
          <w:p w14:paraId="096C517A" w14:textId="77777777" w:rsidR="0050768A" w:rsidRDefault="0050768A">
            <w:pPr>
              <w:spacing w:after="1" w:line="0" w:lineRule="atLeast"/>
            </w:pPr>
          </w:p>
        </w:tc>
        <w:tc>
          <w:tcPr>
            <w:tcW w:w="1020" w:type="dxa"/>
            <w:vMerge w:val="restart"/>
          </w:tcPr>
          <w:p w14:paraId="1B7E6E91" w14:textId="77777777" w:rsidR="0050768A" w:rsidRDefault="0050768A">
            <w:pPr>
              <w:pStyle w:val="ConsPlusNormal"/>
            </w:pPr>
            <w:r>
              <w:t>C18, C19, C20</w:t>
            </w:r>
          </w:p>
        </w:tc>
        <w:tc>
          <w:tcPr>
            <w:tcW w:w="3439" w:type="dxa"/>
            <w:vMerge w:val="restart"/>
          </w:tcPr>
          <w:p w14:paraId="5C6481D2" w14:textId="77777777" w:rsidR="0050768A" w:rsidRDefault="0050768A">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14:paraId="16D54AA1" w14:textId="77777777" w:rsidR="0050768A" w:rsidRDefault="0050768A">
            <w:pPr>
              <w:pStyle w:val="ConsPlusNormal"/>
            </w:pPr>
            <w:r>
              <w:t>хирургическое лечение</w:t>
            </w:r>
          </w:p>
        </w:tc>
        <w:tc>
          <w:tcPr>
            <w:tcW w:w="4639" w:type="dxa"/>
          </w:tcPr>
          <w:p w14:paraId="0F9CC733" w14:textId="77777777" w:rsidR="0050768A" w:rsidRDefault="0050768A">
            <w:pPr>
              <w:pStyle w:val="ConsPlusNormal"/>
            </w:pPr>
            <w:r>
              <w:t>левосторонняя гемиколэктомия с резекцией печени</w:t>
            </w:r>
          </w:p>
        </w:tc>
        <w:tc>
          <w:tcPr>
            <w:tcW w:w="1504" w:type="dxa"/>
            <w:vMerge/>
          </w:tcPr>
          <w:p w14:paraId="0C92B8A9" w14:textId="77777777" w:rsidR="0050768A" w:rsidRDefault="0050768A">
            <w:pPr>
              <w:spacing w:after="1" w:line="0" w:lineRule="atLeast"/>
            </w:pPr>
          </w:p>
        </w:tc>
      </w:tr>
      <w:tr w:rsidR="0050768A" w14:paraId="4E99B9BD" w14:textId="77777777">
        <w:tc>
          <w:tcPr>
            <w:tcW w:w="874" w:type="dxa"/>
            <w:vMerge/>
          </w:tcPr>
          <w:p w14:paraId="178AD010" w14:textId="77777777" w:rsidR="0050768A" w:rsidRDefault="0050768A">
            <w:pPr>
              <w:spacing w:after="1" w:line="0" w:lineRule="atLeast"/>
            </w:pPr>
          </w:p>
        </w:tc>
        <w:tc>
          <w:tcPr>
            <w:tcW w:w="3964" w:type="dxa"/>
            <w:vMerge/>
          </w:tcPr>
          <w:p w14:paraId="435CBD5F" w14:textId="77777777" w:rsidR="0050768A" w:rsidRDefault="0050768A">
            <w:pPr>
              <w:spacing w:after="1" w:line="0" w:lineRule="atLeast"/>
            </w:pPr>
          </w:p>
        </w:tc>
        <w:tc>
          <w:tcPr>
            <w:tcW w:w="1020" w:type="dxa"/>
            <w:vMerge/>
          </w:tcPr>
          <w:p w14:paraId="57D9AAE5" w14:textId="77777777" w:rsidR="0050768A" w:rsidRDefault="0050768A">
            <w:pPr>
              <w:spacing w:after="1" w:line="0" w:lineRule="atLeast"/>
            </w:pPr>
          </w:p>
        </w:tc>
        <w:tc>
          <w:tcPr>
            <w:tcW w:w="3439" w:type="dxa"/>
            <w:vMerge/>
          </w:tcPr>
          <w:p w14:paraId="547DF4AC" w14:textId="77777777" w:rsidR="0050768A" w:rsidRDefault="0050768A">
            <w:pPr>
              <w:spacing w:after="1" w:line="0" w:lineRule="atLeast"/>
            </w:pPr>
          </w:p>
        </w:tc>
        <w:tc>
          <w:tcPr>
            <w:tcW w:w="2074" w:type="dxa"/>
            <w:vMerge/>
          </w:tcPr>
          <w:p w14:paraId="7F205062" w14:textId="77777777" w:rsidR="0050768A" w:rsidRDefault="0050768A">
            <w:pPr>
              <w:spacing w:after="1" w:line="0" w:lineRule="atLeast"/>
            </w:pPr>
          </w:p>
        </w:tc>
        <w:tc>
          <w:tcPr>
            <w:tcW w:w="4639" w:type="dxa"/>
          </w:tcPr>
          <w:p w14:paraId="15B8C101" w14:textId="77777777" w:rsidR="0050768A" w:rsidRDefault="0050768A">
            <w:pPr>
              <w:pStyle w:val="ConsPlusNormal"/>
            </w:pPr>
            <w:r>
              <w:t>левосторонняя гемиколэктомия с резекцией легкого</w:t>
            </w:r>
          </w:p>
        </w:tc>
        <w:tc>
          <w:tcPr>
            <w:tcW w:w="1504" w:type="dxa"/>
            <w:vMerge/>
          </w:tcPr>
          <w:p w14:paraId="6BD11183" w14:textId="77777777" w:rsidR="0050768A" w:rsidRDefault="0050768A">
            <w:pPr>
              <w:spacing w:after="1" w:line="0" w:lineRule="atLeast"/>
            </w:pPr>
          </w:p>
        </w:tc>
      </w:tr>
      <w:tr w:rsidR="0050768A" w14:paraId="05C7BC91" w14:textId="77777777">
        <w:tc>
          <w:tcPr>
            <w:tcW w:w="874" w:type="dxa"/>
            <w:vMerge/>
          </w:tcPr>
          <w:p w14:paraId="7A7757E8" w14:textId="77777777" w:rsidR="0050768A" w:rsidRDefault="0050768A">
            <w:pPr>
              <w:spacing w:after="1" w:line="0" w:lineRule="atLeast"/>
            </w:pPr>
          </w:p>
        </w:tc>
        <w:tc>
          <w:tcPr>
            <w:tcW w:w="3964" w:type="dxa"/>
            <w:vMerge/>
          </w:tcPr>
          <w:p w14:paraId="4F744DBA" w14:textId="77777777" w:rsidR="0050768A" w:rsidRDefault="0050768A">
            <w:pPr>
              <w:spacing w:after="1" w:line="0" w:lineRule="atLeast"/>
            </w:pPr>
          </w:p>
        </w:tc>
        <w:tc>
          <w:tcPr>
            <w:tcW w:w="1020" w:type="dxa"/>
            <w:vMerge/>
          </w:tcPr>
          <w:p w14:paraId="3BD6A885" w14:textId="77777777" w:rsidR="0050768A" w:rsidRDefault="0050768A">
            <w:pPr>
              <w:spacing w:after="1" w:line="0" w:lineRule="atLeast"/>
            </w:pPr>
          </w:p>
        </w:tc>
        <w:tc>
          <w:tcPr>
            <w:tcW w:w="3439" w:type="dxa"/>
            <w:vMerge/>
          </w:tcPr>
          <w:p w14:paraId="350BC8E3" w14:textId="77777777" w:rsidR="0050768A" w:rsidRDefault="0050768A">
            <w:pPr>
              <w:spacing w:after="1" w:line="0" w:lineRule="atLeast"/>
            </w:pPr>
          </w:p>
        </w:tc>
        <w:tc>
          <w:tcPr>
            <w:tcW w:w="2074" w:type="dxa"/>
            <w:vMerge/>
          </w:tcPr>
          <w:p w14:paraId="20268CC0" w14:textId="77777777" w:rsidR="0050768A" w:rsidRDefault="0050768A">
            <w:pPr>
              <w:spacing w:after="1" w:line="0" w:lineRule="atLeast"/>
            </w:pPr>
          </w:p>
        </w:tc>
        <w:tc>
          <w:tcPr>
            <w:tcW w:w="4639" w:type="dxa"/>
          </w:tcPr>
          <w:p w14:paraId="01F264E4" w14:textId="77777777" w:rsidR="0050768A" w:rsidRDefault="0050768A">
            <w:pPr>
              <w:pStyle w:val="ConsPlusNormal"/>
            </w:pPr>
            <w:r>
              <w:t>резекция сигмовидной кишки с резекцией печени</w:t>
            </w:r>
          </w:p>
        </w:tc>
        <w:tc>
          <w:tcPr>
            <w:tcW w:w="1504" w:type="dxa"/>
            <w:vMerge/>
          </w:tcPr>
          <w:p w14:paraId="4B1528B6" w14:textId="77777777" w:rsidR="0050768A" w:rsidRDefault="0050768A">
            <w:pPr>
              <w:spacing w:after="1" w:line="0" w:lineRule="atLeast"/>
            </w:pPr>
          </w:p>
        </w:tc>
      </w:tr>
      <w:tr w:rsidR="0050768A" w14:paraId="4519373F" w14:textId="77777777">
        <w:tc>
          <w:tcPr>
            <w:tcW w:w="874" w:type="dxa"/>
            <w:vMerge/>
          </w:tcPr>
          <w:p w14:paraId="5A99C71D" w14:textId="77777777" w:rsidR="0050768A" w:rsidRDefault="0050768A">
            <w:pPr>
              <w:spacing w:after="1" w:line="0" w:lineRule="atLeast"/>
            </w:pPr>
          </w:p>
        </w:tc>
        <w:tc>
          <w:tcPr>
            <w:tcW w:w="3964" w:type="dxa"/>
            <w:vMerge/>
          </w:tcPr>
          <w:p w14:paraId="58788577" w14:textId="77777777" w:rsidR="0050768A" w:rsidRDefault="0050768A">
            <w:pPr>
              <w:spacing w:after="1" w:line="0" w:lineRule="atLeast"/>
            </w:pPr>
          </w:p>
        </w:tc>
        <w:tc>
          <w:tcPr>
            <w:tcW w:w="1020" w:type="dxa"/>
            <w:vMerge/>
          </w:tcPr>
          <w:p w14:paraId="22A50F95" w14:textId="77777777" w:rsidR="0050768A" w:rsidRDefault="0050768A">
            <w:pPr>
              <w:spacing w:after="1" w:line="0" w:lineRule="atLeast"/>
            </w:pPr>
          </w:p>
        </w:tc>
        <w:tc>
          <w:tcPr>
            <w:tcW w:w="3439" w:type="dxa"/>
            <w:vMerge/>
          </w:tcPr>
          <w:p w14:paraId="31538971" w14:textId="77777777" w:rsidR="0050768A" w:rsidRDefault="0050768A">
            <w:pPr>
              <w:spacing w:after="1" w:line="0" w:lineRule="atLeast"/>
            </w:pPr>
          </w:p>
        </w:tc>
        <w:tc>
          <w:tcPr>
            <w:tcW w:w="2074" w:type="dxa"/>
            <w:vMerge/>
          </w:tcPr>
          <w:p w14:paraId="6CCC845F" w14:textId="77777777" w:rsidR="0050768A" w:rsidRDefault="0050768A">
            <w:pPr>
              <w:spacing w:after="1" w:line="0" w:lineRule="atLeast"/>
            </w:pPr>
          </w:p>
        </w:tc>
        <w:tc>
          <w:tcPr>
            <w:tcW w:w="4639" w:type="dxa"/>
          </w:tcPr>
          <w:p w14:paraId="7CFF25EC" w14:textId="77777777" w:rsidR="0050768A" w:rsidRDefault="0050768A">
            <w:pPr>
              <w:pStyle w:val="ConsPlusNormal"/>
            </w:pPr>
            <w:r>
              <w:t>резекция сигмовидной кишки с резекцией легкого</w:t>
            </w:r>
          </w:p>
        </w:tc>
        <w:tc>
          <w:tcPr>
            <w:tcW w:w="1504" w:type="dxa"/>
            <w:vMerge/>
          </w:tcPr>
          <w:p w14:paraId="635EC0D9" w14:textId="77777777" w:rsidR="0050768A" w:rsidRDefault="0050768A">
            <w:pPr>
              <w:spacing w:after="1" w:line="0" w:lineRule="atLeast"/>
            </w:pPr>
          </w:p>
        </w:tc>
      </w:tr>
      <w:tr w:rsidR="0050768A" w14:paraId="003A28F5" w14:textId="77777777">
        <w:tc>
          <w:tcPr>
            <w:tcW w:w="874" w:type="dxa"/>
            <w:vMerge/>
          </w:tcPr>
          <w:p w14:paraId="736953BC" w14:textId="77777777" w:rsidR="0050768A" w:rsidRDefault="0050768A">
            <w:pPr>
              <w:spacing w:after="1" w:line="0" w:lineRule="atLeast"/>
            </w:pPr>
          </w:p>
        </w:tc>
        <w:tc>
          <w:tcPr>
            <w:tcW w:w="3964" w:type="dxa"/>
            <w:vMerge/>
          </w:tcPr>
          <w:p w14:paraId="2ABE4A0F" w14:textId="77777777" w:rsidR="0050768A" w:rsidRDefault="0050768A">
            <w:pPr>
              <w:spacing w:after="1" w:line="0" w:lineRule="atLeast"/>
            </w:pPr>
          </w:p>
        </w:tc>
        <w:tc>
          <w:tcPr>
            <w:tcW w:w="1020" w:type="dxa"/>
            <w:vMerge/>
          </w:tcPr>
          <w:p w14:paraId="612BF78A" w14:textId="77777777" w:rsidR="0050768A" w:rsidRDefault="0050768A">
            <w:pPr>
              <w:spacing w:after="1" w:line="0" w:lineRule="atLeast"/>
            </w:pPr>
          </w:p>
        </w:tc>
        <w:tc>
          <w:tcPr>
            <w:tcW w:w="3439" w:type="dxa"/>
            <w:vMerge/>
          </w:tcPr>
          <w:p w14:paraId="6EC45E05" w14:textId="77777777" w:rsidR="0050768A" w:rsidRDefault="0050768A">
            <w:pPr>
              <w:spacing w:after="1" w:line="0" w:lineRule="atLeast"/>
            </w:pPr>
          </w:p>
        </w:tc>
        <w:tc>
          <w:tcPr>
            <w:tcW w:w="2074" w:type="dxa"/>
            <w:vMerge/>
          </w:tcPr>
          <w:p w14:paraId="7E57CD70" w14:textId="77777777" w:rsidR="0050768A" w:rsidRDefault="0050768A">
            <w:pPr>
              <w:spacing w:after="1" w:line="0" w:lineRule="atLeast"/>
            </w:pPr>
          </w:p>
        </w:tc>
        <w:tc>
          <w:tcPr>
            <w:tcW w:w="4639" w:type="dxa"/>
          </w:tcPr>
          <w:p w14:paraId="097149FC" w14:textId="77777777" w:rsidR="0050768A" w:rsidRDefault="0050768A">
            <w:pPr>
              <w:pStyle w:val="ConsPlusNormal"/>
            </w:pPr>
            <w:r>
              <w:t>тотальная экзентерация малого таза</w:t>
            </w:r>
          </w:p>
        </w:tc>
        <w:tc>
          <w:tcPr>
            <w:tcW w:w="1504" w:type="dxa"/>
            <w:vMerge/>
          </w:tcPr>
          <w:p w14:paraId="5A300B9B" w14:textId="77777777" w:rsidR="0050768A" w:rsidRDefault="0050768A">
            <w:pPr>
              <w:spacing w:after="1" w:line="0" w:lineRule="atLeast"/>
            </w:pPr>
          </w:p>
        </w:tc>
      </w:tr>
      <w:tr w:rsidR="0050768A" w14:paraId="533A449A" w14:textId="77777777">
        <w:tc>
          <w:tcPr>
            <w:tcW w:w="874" w:type="dxa"/>
            <w:vMerge/>
          </w:tcPr>
          <w:p w14:paraId="5241E4D8" w14:textId="77777777" w:rsidR="0050768A" w:rsidRDefault="0050768A">
            <w:pPr>
              <w:spacing w:after="1" w:line="0" w:lineRule="atLeast"/>
            </w:pPr>
          </w:p>
        </w:tc>
        <w:tc>
          <w:tcPr>
            <w:tcW w:w="3964" w:type="dxa"/>
            <w:vMerge/>
          </w:tcPr>
          <w:p w14:paraId="44F501E5" w14:textId="77777777" w:rsidR="0050768A" w:rsidRDefault="0050768A">
            <w:pPr>
              <w:spacing w:after="1" w:line="0" w:lineRule="atLeast"/>
            </w:pPr>
          </w:p>
        </w:tc>
        <w:tc>
          <w:tcPr>
            <w:tcW w:w="1020" w:type="dxa"/>
            <w:vMerge/>
          </w:tcPr>
          <w:p w14:paraId="065684BD" w14:textId="77777777" w:rsidR="0050768A" w:rsidRDefault="0050768A">
            <w:pPr>
              <w:spacing w:after="1" w:line="0" w:lineRule="atLeast"/>
            </w:pPr>
          </w:p>
        </w:tc>
        <w:tc>
          <w:tcPr>
            <w:tcW w:w="3439" w:type="dxa"/>
            <w:vMerge/>
          </w:tcPr>
          <w:p w14:paraId="402EF245" w14:textId="77777777" w:rsidR="0050768A" w:rsidRDefault="0050768A">
            <w:pPr>
              <w:spacing w:after="1" w:line="0" w:lineRule="atLeast"/>
            </w:pPr>
          </w:p>
        </w:tc>
        <w:tc>
          <w:tcPr>
            <w:tcW w:w="2074" w:type="dxa"/>
            <w:vMerge/>
          </w:tcPr>
          <w:p w14:paraId="64110FF7" w14:textId="77777777" w:rsidR="0050768A" w:rsidRDefault="0050768A">
            <w:pPr>
              <w:spacing w:after="1" w:line="0" w:lineRule="atLeast"/>
            </w:pPr>
          </w:p>
        </w:tc>
        <w:tc>
          <w:tcPr>
            <w:tcW w:w="4639" w:type="dxa"/>
          </w:tcPr>
          <w:p w14:paraId="7D9E5AD5" w14:textId="77777777" w:rsidR="0050768A" w:rsidRDefault="0050768A">
            <w:pPr>
              <w:pStyle w:val="ConsPlusNormal"/>
            </w:pPr>
            <w:r>
              <w:t>задняя экзентерация малого таза</w:t>
            </w:r>
          </w:p>
        </w:tc>
        <w:tc>
          <w:tcPr>
            <w:tcW w:w="1504" w:type="dxa"/>
            <w:vMerge/>
          </w:tcPr>
          <w:p w14:paraId="3F0F90FE" w14:textId="77777777" w:rsidR="0050768A" w:rsidRDefault="0050768A">
            <w:pPr>
              <w:spacing w:after="1" w:line="0" w:lineRule="atLeast"/>
            </w:pPr>
          </w:p>
        </w:tc>
      </w:tr>
      <w:tr w:rsidR="0050768A" w14:paraId="38FAB744" w14:textId="77777777">
        <w:tc>
          <w:tcPr>
            <w:tcW w:w="874" w:type="dxa"/>
            <w:vMerge/>
          </w:tcPr>
          <w:p w14:paraId="7D66AA19" w14:textId="77777777" w:rsidR="0050768A" w:rsidRDefault="0050768A">
            <w:pPr>
              <w:spacing w:after="1" w:line="0" w:lineRule="atLeast"/>
            </w:pPr>
          </w:p>
        </w:tc>
        <w:tc>
          <w:tcPr>
            <w:tcW w:w="3964" w:type="dxa"/>
            <w:vMerge/>
          </w:tcPr>
          <w:p w14:paraId="66987F56" w14:textId="77777777" w:rsidR="0050768A" w:rsidRDefault="0050768A">
            <w:pPr>
              <w:spacing w:after="1" w:line="0" w:lineRule="atLeast"/>
            </w:pPr>
          </w:p>
        </w:tc>
        <w:tc>
          <w:tcPr>
            <w:tcW w:w="1020" w:type="dxa"/>
            <w:vMerge/>
          </w:tcPr>
          <w:p w14:paraId="0359E2A2" w14:textId="77777777" w:rsidR="0050768A" w:rsidRDefault="0050768A">
            <w:pPr>
              <w:spacing w:after="1" w:line="0" w:lineRule="atLeast"/>
            </w:pPr>
          </w:p>
        </w:tc>
        <w:tc>
          <w:tcPr>
            <w:tcW w:w="3439" w:type="dxa"/>
            <w:vMerge/>
          </w:tcPr>
          <w:p w14:paraId="2A5812E8" w14:textId="77777777" w:rsidR="0050768A" w:rsidRDefault="0050768A">
            <w:pPr>
              <w:spacing w:after="1" w:line="0" w:lineRule="atLeast"/>
            </w:pPr>
          </w:p>
        </w:tc>
        <w:tc>
          <w:tcPr>
            <w:tcW w:w="2074" w:type="dxa"/>
            <w:vMerge/>
          </w:tcPr>
          <w:p w14:paraId="0FDA0EA6" w14:textId="77777777" w:rsidR="0050768A" w:rsidRDefault="0050768A">
            <w:pPr>
              <w:spacing w:after="1" w:line="0" w:lineRule="atLeast"/>
            </w:pPr>
          </w:p>
        </w:tc>
        <w:tc>
          <w:tcPr>
            <w:tcW w:w="4639" w:type="dxa"/>
          </w:tcPr>
          <w:p w14:paraId="3B70AAE8" w14:textId="77777777" w:rsidR="0050768A" w:rsidRDefault="0050768A">
            <w:pPr>
              <w:pStyle w:val="ConsPlusNormal"/>
            </w:pPr>
            <w:r>
              <w:t>резекция прямой кишки с резекцией легкого</w:t>
            </w:r>
          </w:p>
        </w:tc>
        <w:tc>
          <w:tcPr>
            <w:tcW w:w="1504" w:type="dxa"/>
            <w:vMerge/>
          </w:tcPr>
          <w:p w14:paraId="6C594D63" w14:textId="77777777" w:rsidR="0050768A" w:rsidRDefault="0050768A">
            <w:pPr>
              <w:spacing w:after="1" w:line="0" w:lineRule="atLeast"/>
            </w:pPr>
          </w:p>
        </w:tc>
      </w:tr>
      <w:tr w:rsidR="0050768A" w14:paraId="41C3FCF6" w14:textId="77777777">
        <w:tc>
          <w:tcPr>
            <w:tcW w:w="874" w:type="dxa"/>
            <w:vMerge/>
          </w:tcPr>
          <w:p w14:paraId="05557F8D" w14:textId="77777777" w:rsidR="0050768A" w:rsidRDefault="0050768A">
            <w:pPr>
              <w:spacing w:after="1" w:line="0" w:lineRule="atLeast"/>
            </w:pPr>
          </w:p>
        </w:tc>
        <w:tc>
          <w:tcPr>
            <w:tcW w:w="3964" w:type="dxa"/>
            <w:vMerge/>
          </w:tcPr>
          <w:p w14:paraId="3C0B0184" w14:textId="77777777" w:rsidR="0050768A" w:rsidRDefault="0050768A">
            <w:pPr>
              <w:spacing w:after="1" w:line="0" w:lineRule="atLeast"/>
            </w:pPr>
          </w:p>
        </w:tc>
        <w:tc>
          <w:tcPr>
            <w:tcW w:w="1020" w:type="dxa"/>
            <w:vMerge/>
          </w:tcPr>
          <w:p w14:paraId="0D45EEC3" w14:textId="77777777" w:rsidR="0050768A" w:rsidRDefault="0050768A">
            <w:pPr>
              <w:spacing w:after="1" w:line="0" w:lineRule="atLeast"/>
            </w:pPr>
          </w:p>
        </w:tc>
        <w:tc>
          <w:tcPr>
            <w:tcW w:w="3439" w:type="dxa"/>
            <w:vMerge/>
          </w:tcPr>
          <w:p w14:paraId="4EE55F18" w14:textId="77777777" w:rsidR="0050768A" w:rsidRDefault="0050768A">
            <w:pPr>
              <w:spacing w:after="1" w:line="0" w:lineRule="atLeast"/>
            </w:pPr>
          </w:p>
        </w:tc>
        <w:tc>
          <w:tcPr>
            <w:tcW w:w="2074" w:type="dxa"/>
            <w:vMerge/>
          </w:tcPr>
          <w:p w14:paraId="507DF4A8" w14:textId="77777777" w:rsidR="0050768A" w:rsidRDefault="0050768A">
            <w:pPr>
              <w:spacing w:after="1" w:line="0" w:lineRule="atLeast"/>
            </w:pPr>
          </w:p>
        </w:tc>
        <w:tc>
          <w:tcPr>
            <w:tcW w:w="4639" w:type="dxa"/>
          </w:tcPr>
          <w:p w14:paraId="0B1FC22D" w14:textId="77777777" w:rsidR="0050768A" w:rsidRDefault="0050768A">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Pr>
          <w:p w14:paraId="5C68F676" w14:textId="77777777" w:rsidR="0050768A" w:rsidRDefault="0050768A">
            <w:pPr>
              <w:spacing w:after="1" w:line="0" w:lineRule="atLeast"/>
            </w:pPr>
          </w:p>
        </w:tc>
      </w:tr>
      <w:tr w:rsidR="0050768A" w14:paraId="66E1981A" w14:textId="77777777">
        <w:tc>
          <w:tcPr>
            <w:tcW w:w="874" w:type="dxa"/>
            <w:vMerge/>
          </w:tcPr>
          <w:p w14:paraId="16CC3905" w14:textId="77777777" w:rsidR="0050768A" w:rsidRDefault="0050768A">
            <w:pPr>
              <w:spacing w:after="1" w:line="0" w:lineRule="atLeast"/>
            </w:pPr>
          </w:p>
        </w:tc>
        <w:tc>
          <w:tcPr>
            <w:tcW w:w="3964" w:type="dxa"/>
            <w:vMerge/>
          </w:tcPr>
          <w:p w14:paraId="33B42B84" w14:textId="77777777" w:rsidR="0050768A" w:rsidRDefault="0050768A">
            <w:pPr>
              <w:spacing w:after="1" w:line="0" w:lineRule="atLeast"/>
            </w:pPr>
          </w:p>
        </w:tc>
        <w:tc>
          <w:tcPr>
            <w:tcW w:w="1020" w:type="dxa"/>
            <w:vMerge/>
          </w:tcPr>
          <w:p w14:paraId="21F6315C" w14:textId="77777777" w:rsidR="0050768A" w:rsidRDefault="0050768A">
            <w:pPr>
              <w:spacing w:after="1" w:line="0" w:lineRule="atLeast"/>
            </w:pPr>
          </w:p>
        </w:tc>
        <w:tc>
          <w:tcPr>
            <w:tcW w:w="3439" w:type="dxa"/>
            <w:vMerge/>
          </w:tcPr>
          <w:p w14:paraId="7CD0580E" w14:textId="77777777" w:rsidR="0050768A" w:rsidRDefault="0050768A">
            <w:pPr>
              <w:spacing w:after="1" w:line="0" w:lineRule="atLeast"/>
            </w:pPr>
          </w:p>
        </w:tc>
        <w:tc>
          <w:tcPr>
            <w:tcW w:w="2074" w:type="dxa"/>
            <w:vMerge/>
          </w:tcPr>
          <w:p w14:paraId="5FCF15C8" w14:textId="77777777" w:rsidR="0050768A" w:rsidRDefault="0050768A">
            <w:pPr>
              <w:spacing w:after="1" w:line="0" w:lineRule="atLeast"/>
            </w:pPr>
          </w:p>
        </w:tc>
        <w:tc>
          <w:tcPr>
            <w:tcW w:w="4639" w:type="dxa"/>
          </w:tcPr>
          <w:p w14:paraId="26838DDF" w14:textId="77777777" w:rsidR="0050768A" w:rsidRDefault="0050768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Pr>
          <w:p w14:paraId="1FE6734A" w14:textId="77777777" w:rsidR="0050768A" w:rsidRDefault="0050768A">
            <w:pPr>
              <w:spacing w:after="1" w:line="0" w:lineRule="atLeast"/>
            </w:pPr>
          </w:p>
        </w:tc>
      </w:tr>
      <w:tr w:rsidR="0050768A" w14:paraId="7A97DBFE" w14:textId="77777777">
        <w:tc>
          <w:tcPr>
            <w:tcW w:w="874" w:type="dxa"/>
            <w:vMerge/>
          </w:tcPr>
          <w:p w14:paraId="7794FC74" w14:textId="77777777" w:rsidR="0050768A" w:rsidRDefault="0050768A">
            <w:pPr>
              <w:spacing w:after="1" w:line="0" w:lineRule="atLeast"/>
            </w:pPr>
          </w:p>
        </w:tc>
        <w:tc>
          <w:tcPr>
            <w:tcW w:w="3964" w:type="dxa"/>
            <w:vMerge/>
          </w:tcPr>
          <w:p w14:paraId="29A5D445" w14:textId="77777777" w:rsidR="0050768A" w:rsidRDefault="0050768A">
            <w:pPr>
              <w:spacing w:after="1" w:line="0" w:lineRule="atLeast"/>
            </w:pPr>
          </w:p>
        </w:tc>
        <w:tc>
          <w:tcPr>
            <w:tcW w:w="1020" w:type="dxa"/>
          </w:tcPr>
          <w:p w14:paraId="59CD24B8" w14:textId="77777777" w:rsidR="0050768A" w:rsidRDefault="0050768A">
            <w:pPr>
              <w:pStyle w:val="ConsPlusNormal"/>
            </w:pPr>
            <w:r>
              <w:t>C20</w:t>
            </w:r>
          </w:p>
        </w:tc>
        <w:tc>
          <w:tcPr>
            <w:tcW w:w="3439" w:type="dxa"/>
          </w:tcPr>
          <w:p w14:paraId="2E0695E4" w14:textId="77777777" w:rsidR="0050768A" w:rsidRDefault="0050768A">
            <w:pPr>
              <w:pStyle w:val="ConsPlusNormal"/>
            </w:pPr>
            <w:r>
              <w:t>локализованные опухоли средне- и нижнеампулярного отдела прямой кишки</w:t>
            </w:r>
          </w:p>
        </w:tc>
        <w:tc>
          <w:tcPr>
            <w:tcW w:w="2074" w:type="dxa"/>
          </w:tcPr>
          <w:p w14:paraId="4DB106A5" w14:textId="77777777" w:rsidR="0050768A" w:rsidRDefault="0050768A">
            <w:pPr>
              <w:pStyle w:val="ConsPlusNormal"/>
            </w:pPr>
            <w:r>
              <w:t>хирургическое лечение</w:t>
            </w:r>
          </w:p>
        </w:tc>
        <w:tc>
          <w:tcPr>
            <w:tcW w:w="4639" w:type="dxa"/>
          </w:tcPr>
          <w:p w14:paraId="1B58D856" w14:textId="77777777" w:rsidR="0050768A" w:rsidRDefault="0050768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04" w:type="dxa"/>
            <w:vMerge/>
          </w:tcPr>
          <w:p w14:paraId="3A702067" w14:textId="77777777" w:rsidR="0050768A" w:rsidRDefault="0050768A">
            <w:pPr>
              <w:spacing w:after="1" w:line="0" w:lineRule="atLeast"/>
            </w:pPr>
          </w:p>
        </w:tc>
      </w:tr>
      <w:tr w:rsidR="0050768A" w14:paraId="707C5512" w14:textId="77777777">
        <w:tc>
          <w:tcPr>
            <w:tcW w:w="874" w:type="dxa"/>
            <w:vMerge/>
          </w:tcPr>
          <w:p w14:paraId="2EDF918A" w14:textId="77777777" w:rsidR="0050768A" w:rsidRDefault="0050768A">
            <w:pPr>
              <w:spacing w:after="1" w:line="0" w:lineRule="atLeast"/>
            </w:pPr>
          </w:p>
        </w:tc>
        <w:tc>
          <w:tcPr>
            <w:tcW w:w="3964" w:type="dxa"/>
            <w:vMerge/>
          </w:tcPr>
          <w:p w14:paraId="51DF351F" w14:textId="77777777" w:rsidR="0050768A" w:rsidRDefault="0050768A">
            <w:pPr>
              <w:spacing w:after="1" w:line="0" w:lineRule="atLeast"/>
            </w:pPr>
          </w:p>
        </w:tc>
        <w:tc>
          <w:tcPr>
            <w:tcW w:w="1020" w:type="dxa"/>
            <w:vMerge w:val="restart"/>
          </w:tcPr>
          <w:p w14:paraId="7B05C5DE" w14:textId="77777777" w:rsidR="0050768A" w:rsidRDefault="0050768A">
            <w:pPr>
              <w:pStyle w:val="ConsPlusNormal"/>
            </w:pPr>
            <w:r>
              <w:t>C22, C23, C24, C78.7</w:t>
            </w:r>
          </w:p>
        </w:tc>
        <w:tc>
          <w:tcPr>
            <w:tcW w:w="3439" w:type="dxa"/>
            <w:vMerge w:val="restart"/>
          </w:tcPr>
          <w:p w14:paraId="2784CD29" w14:textId="77777777" w:rsidR="0050768A" w:rsidRDefault="0050768A">
            <w:pPr>
              <w:pStyle w:val="ConsPlusNormal"/>
            </w:pPr>
            <w:r>
              <w:t>местнораспространенные первичные и метастатические опухоли печени</w:t>
            </w:r>
          </w:p>
        </w:tc>
        <w:tc>
          <w:tcPr>
            <w:tcW w:w="2074" w:type="dxa"/>
            <w:vMerge w:val="restart"/>
          </w:tcPr>
          <w:p w14:paraId="2CBF6CF2" w14:textId="77777777" w:rsidR="0050768A" w:rsidRDefault="0050768A">
            <w:pPr>
              <w:pStyle w:val="ConsPlusNormal"/>
            </w:pPr>
            <w:r>
              <w:t>хирургическое лечение</w:t>
            </w:r>
          </w:p>
        </w:tc>
        <w:tc>
          <w:tcPr>
            <w:tcW w:w="4639" w:type="dxa"/>
          </w:tcPr>
          <w:p w14:paraId="46C34B97" w14:textId="77777777" w:rsidR="0050768A" w:rsidRDefault="0050768A">
            <w:pPr>
              <w:pStyle w:val="ConsPlusNormal"/>
            </w:pPr>
            <w:r>
              <w:t>медианная резекция печени</w:t>
            </w:r>
          </w:p>
        </w:tc>
        <w:tc>
          <w:tcPr>
            <w:tcW w:w="1504" w:type="dxa"/>
            <w:vMerge/>
          </w:tcPr>
          <w:p w14:paraId="4D37CB3A" w14:textId="77777777" w:rsidR="0050768A" w:rsidRDefault="0050768A">
            <w:pPr>
              <w:spacing w:after="1" w:line="0" w:lineRule="atLeast"/>
            </w:pPr>
          </w:p>
        </w:tc>
      </w:tr>
      <w:tr w:rsidR="0050768A" w14:paraId="651F9AE5" w14:textId="77777777">
        <w:tc>
          <w:tcPr>
            <w:tcW w:w="874" w:type="dxa"/>
            <w:vMerge/>
          </w:tcPr>
          <w:p w14:paraId="6CD88E0B" w14:textId="77777777" w:rsidR="0050768A" w:rsidRDefault="0050768A">
            <w:pPr>
              <w:spacing w:after="1" w:line="0" w:lineRule="atLeast"/>
            </w:pPr>
          </w:p>
        </w:tc>
        <w:tc>
          <w:tcPr>
            <w:tcW w:w="3964" w:type="dxa"/>
            <w:vMerge/>
          </w:tcPr>
          <w:p w14:paraId="4ACE3B99" w14:textId="77777777" w:rsidR="0050768A" w:rsidRDefault="0050768A">
            <w:pPr>
              <w:spacing w:after="1" w:line="0" w:lineRule="atLeast"/>
            </w:pPr>
          </w:p>
        </w:tc>
        <w:tc>
          <w:tcPr>
            <w:tcW w:w="1020" w:type="dxa"/>
            <w:vMerge/>
          </w:tcPr>
          <w:p w14:paraId="64D1434F" w14:textId="77777777" w:rsidR="0050768A" w:rsidRDefault="0050768A">
            <w:pPr>
              <w:spacing w:after="1" w:line="0" w:lineRule="atLeast"/>
            </w:pPr>
          </w:p>
        </w:tc>
        <w:tc>
          <w:tcPr>
            <w:tcW w:w="3439" w:type="dxa"/>
            <w:vMerge/>
          </w:tcPr>
          <w:p w14:paraId="4B1008A9" w14:textId="77777777" w:rsidR="0050768A" w:rsidRDefault="0050768A">
            <w:pPr>
              <w:spacing w:after="1" w:line="0" w:lineRule="atLeast"/>
            </w:pPr>
          </w:p>
        </w:tc>
        <w:tc>
          <w:tcPr>
            <w:tcW w:w="2074" w:type="dxa"/>
            <w:vMerge/>
          </w:tcPr>
          <w:p w14:paraId="412928DD" w14:textId="77777777" w:rsidR="0050768A" w:rsidRDefault="0050768A">
            <w:pPr>
              <w:spacing w:after="1" w:line="0" w:lineRule="atLeast"/>
            </w:pPr>
          </w:p>
        </w:tc>
        <w:tc>
          <w:tcPr>
            <w:tcW w:w="4639" w:type="dxa"/>
          </w:tcPr>
          <w:p w14:paraId="63118E95" w14:textId="77777777" w:rsidR="0050768A" w:rsidRDefault="0050768A">
            <w:pPr>
              <w:pStyle w:val="ConsPlusNormal"/>
            </w:pPr>
            <w:r>
              <w:t>двухэтапная резекция печени</w:t>
            </w:r>
          </w:p>
        </w:tc>
        <w:tc>
          <w:tcPr>
            <w:tcW w:w="1504" w:type="dxa"/>
            <w:vMerge/>
          </w:tcPr>
          <w:p w14:paraId="3397E457" w14:textId="77777777" w:rsidR="0050768A" w:rsidRDefault="0050768A">
            <w:pPr>
              <w:spacing w:after="1" w:line="0" w:lineRule="atLeast"/>
            </w:pPr>
          </w:p>
        </w:tc>
      </w:tr>
      <w:tr w:rsidR="0050768A" w14:paraId="0A6BBC0B" w14:textId="77777777">
        <w:tc>
          <w:tcPr>
            <w:tcW w:w="874" w:type="dxa"/>
            <w:vMerge/>
          </w:tcPr>
          <w:p w14:paraId="0886335D" w14:textId="77777777" w:rsidR="0050768A" w:rsidRDefault="0050768A">
            <w:pPr>
              <w:spacing w:after="1" w:line="0" w:lineRule="atLeast"/>
            </w:pPr>
          </w:p>
        </w:tc>
        <w:tc>
          <w:tcPr>
            <w:tcW w:w="3964" w:type="dxa"/>
            <w:vMerge/>
          </w:tcPr>
          <w:p w14:paraId="1F6D270B" w14:textId="77777777" w:rsidR="0050768A" w:rsidRDefault="0050768A">
            <w:pPr>
              <w:spacing w:after="1" w:line="0" w:lineRule="atLeast"/>
            </w:pPr>
          </w:p>
        </w:tc>
        <w:tc>
          <w:tcPr>
            <w:tcW w:w="1020" w:type="dxa"/>
            <w:vMerge w:val="restart"/>
          </w:tcPr>
          <w:p w14:paraId="397F8393" w14:textId="77777777" w:rsidR="0050768A" w:rsidRDefault="0050768A">
            <w:pPr>
              <w:pStyle w:val="ConsPlusNormal"/>
            </w:pPr>
            <w:r>
              <w:t>C25</w:t>
            </w:r>
          </w:p>
        </w:tc>
        <w:tc>
          <w:tcPr>
            <w:tcW w:w="3439" w:type="dxa"/>
            <w:vMerge w:val="restart"/>
          </w:tcPr>
          <w:p w14:paraId="6BE7692E" w14:textId="77777777" w:rsidR="0050768A" w:rsidRDefault="0050768A">
            <w:pPr>
              <w:pStyle w:val="ConsPlusNormal"/>
            </w:pPr>
            <w:r>
              <w:t>резектабельные опухоли поджелудочной железы</w:t>
            </w:r>
          </w:p>
        </w:tc>
        <w:tc>
          <w:tcPr>
            <w:tcW w:w="2074" w:type="dxa"/>
            <w:vMerge w:val="restart"/>
          </w:tcPr>
          <w:p w14:paraId="27BAEE31" w14:textId="77777777" w:rsidR="0050768A" w:rsidRDefault="0050768A">
            <w:pPr>
              <w:pStyle w:val="ConsPlusNormal"/>
            </w:pPr>
            <w:r>
              <w:t>хирургическое лечение</w:t>
            </w:r>
          </w:p>
        </w:tc>
        <w:tc>
          <w:tcPr>
            <w:tcW w:w="4639" w:type="dxa"/>
          </w:tcPr>
          <w:p w14:paraId="4950979B" w14:textId="77777777" w:rsidR="0050768A" w:rsidRDefault="0050768A">
            <w:pPr>
              <w:pStyle w:val="ConsPlusNormal"/>
            </w:pPr>
            <w:r>
              <w:t>панкреатодуоденальная резекция</w:t>
            </w:r>
          </w:p>
        </w:tc>
        <w:tc>
          <w:tcPr>
            <w:tcW w:w="1504" w:type="dxa"/>
            <w:vMerge/>
          </w:tcPr>
          <w:p w14:paraId="33D4EBED" w14:textId="77777777" w:rsidR="0050768A" w:rsidRDefault="0050768A">
            <w:pPr>
              <w:spacing w:after="1" w:line="0" w:lineRule="atLeast"/>
            </w:pPr>
          </w:p>
        </w:tc>
      </w:tr>
      <w:tr w:rsidR="0050768A" w14:paraId="7E4C51C9" w14:textId="77777777">
        <w:tc>
          <w:tcPr>
            <w:tcW w:w="874" w:type="dxa"/>
            <w:vMerge/>
          </w:tcPr>
          <w:p w14:paraId="62199669" w14:textId="77777777" w:rsidR="0050768A" w:rsidRDefault="0050768A">
            <w:pPr>
              <w:spacing w:after="1" w:line="0" w:lineRule="atLeast"/>
            </w:pPr>
          </w:p>
        </w:tc>
        <w:tc>
          <w:tcPr>
            <w:tcW w:w="3964" w:type="dxa"/>
            <w:vMerge/>
          </w:tcPr>
          <w:p w14:paraId="0AAC1EA0" w14:textId="77777777" w:rsidR="0050768A" w:rsidRDefault="0050768A">
            <w:pPr>
              <w:spacing w:after="1" w:line="0" w:lineRule="atLeast"/>
            </w:pPr>
          </w:p>
        </w:tc>
        <w:tc>
          <w:tcPr>
            <w:tcW w:w="1020" w:type="dxa"/>
            <w:vMerge/>
          </w:tcPr>
          <w:p w14:paraId="081FA9DC" w14:textId="77777777" w:rsidR="0050768A" w:rsidRDefault="0050768A">
            <w:pPr>
              <w:spacing w:after="1" w:line="0" w:lineRule="atLeast"/>
            </w:pPr>
          </w:p>
        </w:tc>
        <w:tc>
          <w:tcPr>
            <w:tcW w:w="3439" w:type="dxa"/>
            <w:vMerge/>
          </w:tcPr>
          <w:p w14:paraId="41C40635" w14:textId="77777777" w:rsidR="0050768A" w:rsidRDefault="0050768A">
            <w:pPr>
              <w:spacing w:after="1" w:line="0" w:lineRule="atLeast"/>
            </w:pPr>
          </w:p>
        </w:tc>
        <w:tc>
          <w:tcPr>
            <w:tcW w:w="2074" w:type="dxa"/>
            <w:vMerge/>
          </w:tcPr>
          <w:p w14:paraId="182EFC51" w14:textId="77777777" w:rsidR="0050768A" w:rsidRDefault="0050768A">
            <w:pPr>
              <w:spacing w:after="1" w:line="0" w:lineRule="atLeast"/>
            </w:pPr>
          </w:p>
        </w:tc>
        <w:tc>
          <w:tcPr>
            <w:tcW w:w="4639" w:type="dxa"/>
          </w:tcPr>
          <w:p w14:paraId="5D9279D4" w14:textId="77777777" w:rsidR="0050768A" w:rsidRDefault="0050768A">
            <w:pPr>
              <w:pStyle w:val="ConsPlusNormal"/>
            </w:pPr>
            <w:r>
              <w:t>пилоруссберегающая панкреатодуоденальная резекция</w:t>
            </w:r>
          </w:p>
        </w:tc>
        <w:tc>
          <w:tcPr>
            <w:tcW w:w="1504" w:type="dxa"/>
            <w:vMerge/>
          </w:tcPr>
          <w:p w14:paraId="5758A204" w14:textId="77777777" w:rsidR="0050768A" w:rsidRDefault="0050768A">
            <w:pPr>
              <w:spacing w:after="1" w:line="0" w:lineRule="atLeast"/>
            </w:pPr>
          </w:p>
        </w:tc>
      </w:tr>
      <w:tr w:rsidR="0050768A" w14:paraId="5D4104C5" w14:textId="77777777">
        <w:tc>
          <w:tcPr>
            <w:tcW w:w="874" w:type="dxa"/>
            <w:vMerge/>
          </w:tcPr>
          <w:p w14:paraId="50EA8028" w14:textId="77777777" w:rsidR="0050768A" w:rsidRDefault="0050768A">
            <w:pPr>
              <w:spacing w:after="1" w:line="0" w:lineRule="atLeast"/>
            </w:pPr>
          </w:p>
        </w:tc>
        <w:tc>
          <w:tcPr>
            <w:tcW w:w="3964" w:type="dxa"/>
            <w:vMerge/>
          </w:tcPr>
          <w:p w14:paraId="4F436D59" w14:textId="77777777" w:rsidR="0050768A" w:rsidRDefault="0050768A">
            <w:pPr>
              <w:spacing w:after="1" w:line="0" w:lineRule="atLeast"/>
            </w:pPr>
          </w:p>
        </w:tc>
        <w:tc>
          <w:tcPr>
            <w:tcW w:w="1020" w:type="dxa"/>
            <w:vMerge/>
          </w:tcPr>
          <w:p w14:paraId="68C6E1F8" w14:textId="77777777" w:rsidR="0050768A" w:rsidRDefault="0050768A">
            <w:pPr>
              <w:spacing w:after="1" w:line="0" w:lineRule="atLeast"/>
            </w:pPr>
          </w:p>
        </w:tc>
        <w:tc>
          <w:tcPr>
            <w:tcW w:w="3439" w:type="dxa"/>
            <w:vMerge/>
          </w:tcPr>
          <w:p w14:paraId="30D7E3DA" w14:textId="77777777" w:rsidR="0050768A" w:rsidRDefault="0050768A">
            <w:pPr>
              <w:spacing w:after="1" w:line="0" w:lineRule="atLeast"/>
            </w:pPr>
          </w:p>
        </w:tc>
        <w:tc>
          <w:tcPr>
            <w:tcW w:w="2074" w:type="dxa"/>
            <w:vMerge/>
          </w:tcPr>
          <w:p w14:paraId="654CE63A" w14:textId="77777777" w:rsidR="0050768A" w:rsidRDefault="0050768A">
            <w:pPr>
              <w:spacing w:after="1" w:line="0" w:lineRule="atLeast"/>
            </w:pPr>
          </w:p>
        </w:tc>
        <w:tc>
          <w:tcPr>
            <w:tcW w:w="4639" w:type="dxa"/>
          </w:tcPr>
          <w:p w14:paraId="52293C93" w14:textId="77777777" w:rsidR="0050768A" w:rsidRDefault="0050768A">
            <w:pPr>
              <w:pStyle w:val="ConsPlusNormal"/>
            </w:pPr>
            <w:r>
              <w:t>срединная резекция поджелудочной железы</w:t>
            </w:r>
          </w:p>
        </w:tc>
        <w:tc>
          <w:tcPr>
            <w:tcW w:w="1504" w:type="dxa"/>
            <w:vMerge/>
          </w:tcPr>
          <w:p w14:paraId="1305B6C3" w14:textId="77777777" w:rsidR="0050768A" w:rsidRDefault="0050768A">
            <w:pPr>
              <w:spacing w:after="1" w:line="0" w:lineRule="atLeast"/>
            </w:pPr>
          </w:p>
        </w:tc>
      </w:tr>
      <w:tr w:rsidR="0050768A" w14:paraId="5C36DB10" w14:textId="77777777">
        <w:tc>
          <w:tcPr>
            <w:tcW w:w="874" w:type="dxa"/>
            <w:vMerge/>
          </w:tcPr>
          <w:p w14:paraId="2260E0AB" w14:textId="77777777" w:rsidR="0050768A" w:rsidRDefault="0050768A">
            <w:pPr>
              <w:spacing w:after="1" w:line="0" w:lineRule="atLeast"/>
            </w:pPr>
          </w:p>
        </w:tc>
        <w:tc>
          <w:tcPr>
            <w:tcW w:w="3964" w:type="dxa"/>
            <w:vMerge/>
          </w:tcPr>
          <w:p w14:paraId="7997D78F" w14:textId="77777777" w:rsidR="0050768A" w:rsidRDefault="0050768A">
            <w:pPr>
              <w:spacing w:after="1" w:line="0" w:lineRule="atLeast"/>
            </w:pPr>
          </w:p>
        </w:tc>
        <w:tc>
          <w:tcPr>
            <w:tcW w:w="1020" w:type="dxa"/>
            <w:vMerge/>
          </w:tcPr>
          <w:p w14:paraId="5135882D" w14:textId="77777777" w:rsidR="0050768A" w:rsidRDefault="0050768A">
            <w:pPr>
              <w:spacing w:after="1" w:line="0" w:lineRule="atLeast"/>
            </w:pPr>
          </w:p>
        </w:tc>
        <w:tc>
          <w:tcPr>
            <w:tcW w:w="3439" w:type="dxa"/>
            <w:vMerge/>
          </w:tcPr>
          <w:p w14:paraId="0DB610AD" w14:textId="77777777" w:rsidR="0050768A" w:rsidRDefault="0050768A">
            <w:pPr>
              <w:spacing w:after="1" w:line="0" w:lineRule="atLeast"/>
            </w:pPr>
          </w:p>
        </w:tc>
        <w:tc>
          <w:tcPr>
            <w:tcW w:w="2074" w:type="dxa"/>
            <w:vMerge/>
          </w:tcPr>
          <w:p w14:paraId="1CAA66A9" w14:textId="77777777" w:rsidR="0050768A" w:rsidRDefault="0050768A">
            <w:pPr>
              <w:spacing w:after="1" w:line="0" w:lineRule="atLeast"/>
            </w:pPr>
          </w:p>
        </w:tc>
        <w:tc>
          <w:tcPr>
            <w:tcW w:w="4639" w:type="dxa"/>
          </w:tcPr>
          <w:p w14:paraId="50312282" w14:textId="77777777" w:rsidR="0050768A" w:rsidRDefault="0050768A">
            <w:pPr>
              <w:pStyle w:val="ConsPlusNormal"/>
            </w:pPr>
            <w:r>
              <w:t>тотальная дуоденопанкреатэктомия</w:t>
            </w:r>
          </w:p>
        </w:tc>
        <w:tc>
          <w:tcPr>
            <w:tcW w:w="1504" w:type="dxa"/>
            <w:vMerge/>
          </w:tcPr>
          <w:p w14:paraId="0805A926" w14:textId="77777777" w:rsidR="0050768A" w:rsidRDefault="0050768A">
            <w:pPr>
              <w:spacing w:after="1" w:line="0" w:lineRule="atLeast"/>
            </w:pPr>
          </w:p>
        </w:tc>
      </w:tr>
      <w:tr w:rsidR="0050768A" w14:paraId="70F8C7BC" w14:textId="77777777">
        <w:tc>
          <w:tcPr>
            <w:tcW w:w="874" w:type="dxa"/>
            <w:vMerge/>
          </w:tcPr>
          <w:p w14:paraId="3F7EE0DC" w14:textId="77777777" w:rsidR="0050768A" w:rsidRDefault="0050768A">
            <w:pPr>
              <w:spacing w:after="1" w:line="0" w:lineRule="atLeast"/>
            </w:pPr>
          </w:p>
        </w:tc>
        <w:tc>
          <w:tcPr>
            <w:tcW w:w="3964" w:type="dxa"/>
            <w:vMerge/>
          </w:tcPr>
          <w:p w14:paraId="01852EEB" w14:textId="77777777" w:rsidR="0050768A" w:rsidRDefault="0050768A">
            <w:pPr>
              <w:spacing w:after="1" w:line="0" w:lineRule="atLeast"/>
            </w:pPr>
          </w:p>
        </w:tc>
        <w:tc>
          <w:tcPr>
            <w:tcW w:w="1020" w:type="dxa"/>
            <w:vMerge/>
          </w:tcPr>
          <w:p w14:paraId="6D659C6C" w14:textId="77777777" w:rsidR="0050768A" w:rsidRDefault="0050768A">
            <w:pPr>
              <w:spacing w:after="1" w:line="0" w:lineRule="atLeast"/>
            </w:pPr>
          </w:p>
        </w:tc>
        <w:tc>
          <w:tcPr>
            <w:tcW w:w="3439" w:type="dxa"/>
            <w:vMerge/>
          </w:tcPr>
          <w:p w14:paraId="6E2EDE22" w14:textId="77777777" w:rsidR="0050768A" w:rsidRDefault="0050768A">
            <w:pPr>
              <w:spacing w:after="1" w:line="0" w:lineRule="atLeast"/>
            </w:pPr>
          </w:p>
        </w:tc>
        <w:tc>
          <w:tcPr>
            <w:tcW w:w="2074" w:type="dxa"/>
            <w:vMerge/>
          </w:tcPr>
          <w:p w14:paraId="170CB052" w14:textId="77777777" w:rsidR="0050768A" w:rsidRDefault="0050768A">
            <w:pPr>
              <w:spacing w:after="1" w:line="0" w:lineRule="atLeast"/>
            </w:pPr>
          </w:p>
        </w:tc>
        <w:tc>
          <w:tcPr>
            <w:tcW w:w="4639" w:type="dxa"/>
          </w:tcPr>
          <w:p w14:paraId="5CD4F7E7" w14:textId="77777777" w:rsidR="0050768A" w:rsidRDefault="0050768A">
            <w:pPr>
              <w:pStyle w:val="ConsPlusNormal"/>
            </w:pPr>
            <w:r>
              <w:t>расширенно-комбинированная панкреатодуоденальная резекция</w:t>
            </w:r>
          </w:p>
        </w:tc>
        <w:tc>
          <w:tcPr>
            <w:tcW w:w="1504" w:type="dxa"/>
            <w:vMerge/>
          </w:tcPr>
          <w:p w14:paraId="71374902" w14:textId="77777777" w:rsidR="0050768A" w:rsidRDefault="0050768A">
            <w:pPr>
              <w:spacing w:after="1" w:line="0" w:lineRule="atLeast"/>
            </w:pPr>
          </w:p>
        </w:tc>
      </w:tr>
      <w:tr w:rsidR="0050768A" w14:paraId="1B71A26B" w14:textId="77777777">
        <w:tc>
          <w:tcPr>
            <w:tcW w:w="874" w:type="dxa"/>
            <w:vMerge/>
          </w:tcPr>
          <w:p w14:paraId="13137ACD" w14:textId="77777777" w:rsidR="0050768A" w:rsidRDefault="0050768A">
            <w:pPr>
              <w:spacing w:after="1" w:line="0" w:lineRule="atLeast"/>
            </w:pPr>
          </w:p>
        </w:tc>
        <w:tc>
          <w:tcPr>
            <w:tcW w:w="3964" w:type="dxa"/>
            <w:vMerge/>
          </w:tcPr>
          <w:p w14:paraId="6D5AB58E" w14:textId="77777777" w:rsidR="0050768A" w:rsidRDefault="0050768A">
            <w:pPr>
              <w:spacing w:after="1" w:line="0" w:lineRule="atLeast"/>
            </w:pPr>
          </w:p>
        </w:tc>
        <w:tc>
          <w:tcPr>
            <w:tcW w:w="1020" w:type="dxa"/>
            <w:vMerge/>
          </w:tcPr>
          <w:p w14:paraId="4BF3F36F" w14:textId="77777777" w:rsidR="0050768A" w:rsidRDefault="0050768A">
            <w:pPr>
              <w:spacing w:after="1" w:line="0" w:lineRule="atLeast"/>
            </w:pPr>
          </w:p>
        </w:tc>
        <w:tc>
          <w:tcPr>
            <w:tcW w:w="3439" w:type="dxa"/>
            <w:vMerge/>
          </w:tcPr>
          <w:p w14:paraId="68CEC40F" w14:textId="77777777" w:rsidR="0050768A" w:rsidRDefault="0050768A">
            <w:pPr>
              <w:spacing w:after="1" w:line="0" w:lineRule="atLeast"/>
            </w:pPr>
          </w:p>
        </w:tc>
        <w:tc>
          <w:tcPr>
            <w:tcW w:w="2074" w:type="dxa"/>
            <w:vMerge/>
          </w:tcPr>
          <w:p w14:paraId="5F447260" w14:textId="77777777" w:rsidR="0050768A" w:rsidRDefault="0050768A">
            <w:pPr>
              <w:spacing w:after="1" w:line="0" w:lineRule="atLeast"/>
            </w:pPr>
          </w:p>
        </w:tc>
        <w:tc>
          <w:tcPr>
            <w:tcW w:w="4639" w:type="dxa"/>
          </w:tcPr>
          <w:p w14:paraId="5FE4C189" w14:textId="77777777" w:rsidR="0050768A" w:rsidRDefault="0050768A">
            <w:pPr>
              <w:pStyle w:val="ConsPlusNormal"/>
            </w:pPr>
            <w:r>
              <w:t>расширенно-комбинированная пилоруссберегающая панкреатодуоденальная резекция</w:t>
            </w:r>
          </w:p>
        </w:tc>
        <w:tc>
          <w:tcPr>
            <w:tcW w:w="1504" w:type="dxa"/>
            <w:vMerge/>
          </w:tcPr>
          <w:p w14:paraId="65E19DDA" w14:textId="77777777" w:rsidR="0050768A" w:rsidRDefault="0050768A">
            <w:pPr>
              <w:spacing w:after="1" w:line="0" w:lineRule="atLeast"/>
            </w:pPr>
          </w:p>
        </w:tc>
      </w:tr>
      <w:tr w:rsidR="0050768A" w14:paraId="23881C01" w14:textId="77777777">
        <w:tc>
          <w:tcPr>
            <w:tcW w:w="874" w:type="dxa"/>
            <w:vMerge/>
          </w:tcPr>
          <w:p w14:paraId="71709DC3" w14:textId="77777777" w:rsidR="0050768A" w:rsidRDefault="0050768A">
            <w:pPr>
              <w:spacing w:after="1" w:line="0" w:lineRule="atLeast"/>
            </w:pPr>
          </w:p>
        </w:tc>
        <w:tc>
          <w:tcPr>
            <w:tcW w:w="3964" w:type="dxa"/>
            <w:vMerge/>
          </w:tcPr>
          <w:p w14:paraId="08613934" w14:textId="77777777" w:rsidR="0050768A" w:rsidRDefault="0050768A">
            <w:pPr>
              <w:spacing w:after="1" w:line="0" w:lineRule="atLeast"/>
            </w:pPr>
          </w:p>
        </w:tc>
        <w:tc>
          <w:tcPr>
            <w:tcW w:w="1020" w:type="dxa"/>
            <w:vMerge/>
          </w:tcPr>
          <w:p w14:paraId="14DC4102" w14:textId="77777777" w:rsidR="0050768A" w:rsidRDefault="0050768A">
            <w:pPr>
              <w:spacing w:after="1" w:line="0" w:lineRule="atLeast"/>
            </w:pPr>
          </w:p>
        </w:tc>
        <w:tc>
          <w:tcPr>
            <w:tcW w:w="3439" w:type="dxa"/>
            <w:vMerge/>
          </w:tcPr>
          <w:p w14:paraId="60B69748" w14:textId="77777777" w:rsidR="0050768A" w:rsidRDefault="0050768A">
            <w:pPr>
              <w:spacing w:after="1" w:line="0" w:lineRule="atLeast"/>
            </w:pPr>
          </w:p>
        </w:tc>
        <w:tc>
          <w:tcPr>
            <w:tcW w:w="2074" w:type="dxa"/>
            <w:vMerge/>
          </w:tcPr>
          <w:p w14:paraId="57D68FC7" w14:textId="77777777" w:rsidR="0050768A" w:rsidRDefault="0050768A">
            <w:pPr>
              <w:spacing w:after="1" w:line="0" w:lineRule="atLeast"/>
            </w:pPr>
          </w:p>
        </w:tc>
        <w:tc>
          <w:tcPr>
            <w:tcW w:w="4639" w:type="dxa"/>
          </w:tcPr>
          <w:p w14:paraId="5D56B157" w14:textId="77777777" w:rsidR="0050768A" w:rsidRDefault="0050768A">
            <w:pPr>
              <w:pStyle w:val="ConsPlusNormal"/>
            </w:pPr>
            <w:r>
              <w:t>расширенно-комбинированная срединная резекция поджелудочной железы</w:t>
            </w:r>
          </w:p>
        </w:tc>
        <w:tc>
          <w:tcPr>
            <w:tcW w:w="1504" w:type="dxa"/>
            <w:vMerge/>
          </w:tcPr>
          <w:p w14:paraId="61DE2D98" w14:textId="77777777" w:rsidR="0050768A" w:rsidRDefault="0050768A">
            <w:pPr>
              <w:spacing w:after="1" w:line="0" w:lineRule="atLeast"/>
            </w:pPr>
          </w:p>
        </w:tc>
      </w:tr>
      <w:tr w:rsidR="0050768A" w14:paraId="5E255FE9" w14:textId="77777777">
        <w:tc>
          <w:tcPr>
            <w:tcW w:w="874" w:type="dxa"/>
            <w:vMerge/>
          </w:tcPr>
          <w:p w14:paraId="37A7088A" w14:textId="77777777" w:rsidR="0050768A" w:rsidRDefault="0050768A">
            <w:pPr>
              <w:spacing w:after="1" w:line="0" w:lineRule="atLeast"/>
            </w:pPr>
          </w:p>
        </w:tc>
        <w:tc>
          <w:tcPr>
            <w:tcW w:w="3964" w:type="dxa"/>
            <w:vMerge/>
          </w:tcPr>
          <w:p w14:paraId="1DFF5620" w14:textId="77777777" w:rsidR="0050768A" w:rsidRDefault="0050768A">
            <w:pPr>
              <w:spacing w:after="1" w:line="0" w:lineRule="atLeast"/>
            </w:pPr>
          </w:p>
        </w:tc>
        <w:tc>
          <w:tcPr>
            <w:tcW w:w="1020" w:type="dxa"/>
            <w:vMerge/>
          </w:tcPr>
          <w:p w14:paraId="6797C1BF" w14:textId="77777777" w:rsidR="0050768A" w:rsidRDefault="0050768A">
            <w:pPr>
              <w:spacing w:after="1" w:line="0" w:lineRule="atLeast"/>
            </w:pPr>
          </w:p>
        </w:tc>
        <w:tc>
          <w:tcPr>
            <w:tcW w:w="3439" w:type="dxa"/>
            <w:vMerge/>
          </w:tcPr>
          <w:p w14:paraId="43F09819" w14:textId="77777777" w:rsidR="0050768A" w:rsidRDefault="0050768A">
            <w:pPr>
              <w:spacing w:after="1" w:line="0" w:lineRule="atLeast"/>
            </w:pPr>
          </w:p>
        </w:tc>
        <w:tc>
          <w:tcPr>
            <w:tcW w:w="2074" w:type="dxa"/>
            <w:vMerge/>
          </w:tcPr>
          <w:p w14:paraId="0007DD83" w14:textId="77777777" w:rsidR="0050768A" w:rsidRDefault="0050768A">
            <w:pPr>
              <w:spacing w:after="1" w:line="0" w:lineRule="atLeast"/>
            </w:pPr>
          </w:p>
        </w:tc>
        <w:tc>
          <w:tcPr>
            <w:tcW w:w="4639" w:type="dxa"/>
          </w:tcPr>
          <w:p w14:paraId="48C9A9AE" w14:textId="77777777" w:rsidR="0050768A" w:rsidRDefault="0050768A">
            <w:pPr>
              <w:pStyle w:val="ConsPlusNormal"/>
            </w:pPr>
            <w:r>
              <w:t>расширенно-комбинированная тотальная дуоденопанкреатэктомия</w:t>
            </w:r>
          </w:p>
        </w:tc>
        <w:tc>
          <w:tcPr>
            <w:tcW w:w="1504" w:type="dxa"/>
            <w:vMerge/>
          </w:tcPr>
          <w:p w14:paraId="7B7F4FCD" w14:textId="77777777" w:rsidR="0050768A" w:rsidRDefault="0050768A">
            <w:pPr>
              <w:spacing w:after="1" w:line="0" w:lineRule="atLeast"/>
            </w:pPr>
          </w:p>
        </w:tc>
      </w:tr>
      <w:tr w:rsidR="0050768A" w14:paraId="4459B72E" w14:textId="77777777">
        <w:tc>
          <w:tcPr>
            <w:tcW w:w="874" w:type="dxa"/>
            <w:vMerge/>
          </w:tcPr>
          <w:p w14:paraId="5ADD51F9" w14:textId="77777777" w:rsidR="0050768A" w:rsidRDefault="0050768A">
            <w:pPr>
              <w:spacing w:after="1" w:line="0" w:lineRule="atLeast"/>
            </w:pPr>
          </w:p>
        </w:tc>
        <w:tc>
          <w:tcPr>
            <w:tcW w:w="3964" w:type="dxa"/>
            <w:vMerge/>
          </w:tcPr>
          <w:p w14:paraId="779E9F9C" w14:textId="77777777" w:rsidR="0050768A" w:rsidRDefault="0050768A">
            <w:pPr>
              <w:spacing w:after="1" w:line="0" w:lineRule="atLeast"/>
            </w:pPr>
          </w:p>
        </w:tc>
        <w:tc>
          <w:tcPr>
            <w:tcW w:w="1020" w:type="dxa"/>
            <w:vMerge w:val="restart"/>
          </w:tcPr>
          <w:p w14:paraId="1B5E21EE" w14:textId="77777777" w:rsidR="0050768A" w:rsidRDefault="0050768A">
            <w:pPr>
              <w:pStyle w:val="ConsPlusNormal"/>
            </w:pPr>
            <w:r>
              <w:t>C33</w:t>
            </w:r>
          </w:p>
        </w:tc>
        <w:tc>
          <w:tcPr>
            <w:tcW w:w="3439" w:type="dxa"/>
            <w:vMerge w:val="restart"/>
          </w:tcPr>
          <w:p w14:paraId="05485D7D" w14:textId="77777777" w:rsidR="0050768A" w:rsidRDefault="0050768A">
            <w:pPr>
              <w:pStyle w:val="ConsPlusNormal"/>
            </w:pPr>
            <w:r>
              <w:t>опухоль трахеи</w:t>
            </w:r>
          </w:p>
        </w:tc>
        <w:tc>
          <w:tcPr>
            <w:tcW w:w="2074" w:type="dxa"/>
            <w:vMerge w:val="restart"/>
          </w:tcPr>
          <w:p w14:paraId="44373676" w14:textId="77777777" w:rsidR="0050768A" w:rsidRDefault="0050768A">
            <w:pPr>
              <w:pStyle w:val="ConsPlusNormal"/>
            </w:pPr>
            <w:r>
              <w:t>хирургическое лечение</w:t>
            </w:r>
          </w:p>
        </w:tc>
        <w:tc>
          <w:tcPr>
            <w:tcW w:w="4639" w:type="dxa"/>
          </w:tcPr>
          <w:p w14:paraId="15313399" w14:textId="77777777" w:rsidR="0050768A" w:rsidRDefault="0050768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tcPr>
          <w:p w14:paraId="1B95292F" w14:textId="77777777" w:rsidR="0050768A" w:rsidRDefault="0050768A">
            <w:pPr>
              <w:spacing w:after="1" w:line="0" w:lineRule="atLeast"/>
            </w:pPr>
          </w:p>
        </w:tc>
      </w:tr>
      <w:tr w:rsidR="0050768A" w14:paraId="6DCE1768" w14:textId="77777777">
        <w:tc>
          <w:tcPr>
            <w:tcW w:w="874" w:type="dxa"/>
            <w:vMerge/>
          </w:tcPr>
          <w:p w14:paraId="40D54803" w14:textId="77777777" w:rsidR="0050768A" w:rsidRDefault="0050768A">
            <w:pPr>
              <w:spacing w:after="1" w:line="0" w:lineRule="atLeast"/>
            </w:pPr>
          </w:p>
        </w:tc>
        <w:tc>
          <w:tcPr>
            <w:tcW w:w="3964" w:type="dxa"/>
            <w:vMerge/>
          </w:tcPr>
          <w:p w14:paraId="51386EEF" w14:textId="77777777" w:rsidR="0050768A" w:rsidRDefault="0050768A">
            <w:pPr>
              <w:spacing w:after="1" w:line="0" w:lineRule="atLeast"/>
            </w:pPr>
          </w:p>
        </w:tc>
        <w:tc>
          <w:tcPr>
            <w:tcW w:w="1020" w:type="dxa"/>
            <w:vMerge/>
          </w:tcPr>
          <w:p w14:paraId="7D04AA7A" w14:textId="77777777" w:rsidR="0050768A" w:rsidRDefault="0050768A">
            <w:pPr>
              <w:spacing w:after="1" w:line="0" w:lineRule="atLeast"/>
            </w:pPr>
          </w:p>
        </w:tc>
        <w:tc>
          <w:tcPr>
            <w:tcW w:w="3439" w:type="dxa"/>
            <w:vMerge/>
          </w:tcPr>
          <w:p w14:paraId="370CFA7D" w14:textId="77777777" w:rsidR="0050768A" w:rsidRDefault="0050768A">
            <w:pPr>
              <w:spacing w:after="1" w:line="0" w:lineRule="atLeast"/>
            </w:pPr>
          </w:p>
        </w:tc>
        <w:tc>
          <w:tcPr>
            <w:tcW w:w="2074" w:type="dxa"/>
            <w:vMerge/>
          </w:tcPr>
          <w:p w14:paraId="07F2641B" w14:textId="77777777" w:rsidR="0050768A" w:rsidRDefault="0050768A">
            <w:pPr>
              <w:spacing w:after="1" w:line="0" w:lineRule="atLeast"/>
            </w:pPr>
          </w:p>
        </w:tc>
        <w:tc>
          <w:tcPr>
            <w:tcW w:w="4639" w:type="dxa"/>
          </w:tcPr>
          <w:p w14:paraId="78F7195A" w14:textId="77777777" w:rsidR="0050768A" w:rsidRDefault="0050768A">
            <w:pPr>
              <w:pStyle w:val="ConsPlusNormal"/>
            </w:pPr>
            <w:r>
              <w:t>расширенная, комбинированная циркулярная резекция трахеи с формированием концевой трахеостомы</w:t>
            </w:r>
          </w:p>
        </w:tc>
        <w:tc>
          <w:tcPr>
            <w:tcW w:w="1504" w:type="dxa"/>
            <w:vMerge/>
          </w:tcPr>
          <w:p w14:paraId="3A947EB7" w14:textId="77777777" w:rsidR="0050768A" w:rsidRDefault="0050768A">
            <w:pPr>
              <w:spacing w:after="1" w:line="0" w:lineRule="atLeast"/>
            </w:pPr>
          </w:p>
        </w:tc>
      </w:tr>
      <w:tr w:rsidR="0050768A" w14:paraId="19660E63" w14:textId="77777777">
        <w:tc>
          <w:tcPr>
            <w:tcW w:w="874" w:type="dxa"/>
            <w:vMerge/>
          </w:tcPr>
          <w:p w14:paraId="1664E453" w14:textId="77777777" w:rsidR="0050768A" w:rsidRDefault="0050768A">
            <w:pPr>
              <w:spacing w:after="1" w:line="0" w:lineRule="atLeast"/>
            </w:pPr>
          </w:p>
        </w:tc>
        <w:tc>
          <w:tcPr>
            <w:tcW w:w="3964" w:type="dxa"/>
            <w:vMerge/>
          </w:tcPr>
          <w:p w14:paraId="3797FB3A" w14:textId="77777777" w:rsidR="0050768A" w:rsidRDefault="0050768A">
            <w:pPr>
              <w:spacing w:after="1" w:line="0" w:lineRule="atLeast"/>
            </w:pPr>
          </w:p>
        </w:tc>
        <w:tc>
          <w:tcPr>
            <w:tcW w:w="1020" w:type="dxa"/>
            <w:vMerge/>
          </w:tcPr>
          <w:p w14:paraId="5C8DA6F3" w14:textId="77777777" w:rsidR="0050768A" w:rsidRDefault="0050768A">
            <w:pPr>
              <w:spacing w:after="1" w:line="0" w:lineRule="atLeast"/>
            </w:pPr>
          </w:p>
        </w:tc>
        <w:tc>
          <w:tcPr>
            <w:tcW w:w="3439" w:type="dxa"/>
            <w:vMerge/>
          </w:tcPr>
          <w:p w14:paraId="414AB209" w14:textId="77777777" w:rsidR="0050768A" w:rsidRDefault="0050768A">
            <w:pPr>
              <w:spacing w:after="1" w:line="0" w:lineRule="atLeast"/>
            </w:pPr>
          </w:p>
        </w:tc>
        <w:tc>
          <w:tcPr>
            <w:tcW w:w="2074" w:type="dxa"/>
            <w:vMerge/>
          </w:tcPr>
          <w:p w14:paraId="699CE37A" w14:textId="77777777" w:rsidR="0050768A" w:rsidRDefault="0050768A">
            <w:pPr>
              <w:spacing w:after="1" w:line="0" w:lineRule="atLeast"/>
            </w:pPr>
          </w:p>
        </w:tc>
        <w:tc>
          <w:tcPr>
            <w:tcW w:w="4639" w:type="dxa"/>
          </w:tcPr>
          <w:p w14:paraId="42CFA1DA" w14:textId="77777777" w:rsidR="0050768A" w:rsidRDefault="0050768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14:paraId="3280FC91" w14:textId="77777777" w:rsidR="0050768A" w:rsidRDefault="0050768A">
            <w:pPr>
              <w:spacing w:after="1" w:line="0" w:lineRule="atLeast"/>
            </w:pPr>
          </w:p>
        </w:tc>
      </w:tr>
      <w:tr w:rsidR="0050768A" w14:paraId="23CBFF6C" w14:textId="77777777">
        <w:tc>
          <w:tcPr>
            <w:tcW w:w="874" w:type="dxa"/>
            <w:vMerge/>
          </w:tcPr>
          <w:p w14:paraId="7B4298EB" w14:textId="77777777" w:rsidR="0050768A" w:rsidRDefault="0050768A">
            <w:pPr>
              <w:spacing w:after="1" w:line="0" w:lineRule="atLeast"/>
            </w:pPr>
          </w:p>
        </w:tc>
        <w:tc>
          <w:tcPr>
            <w:tcW w:w="3964" w:type="dxa"/>
            <w:vMerge/>
          </w:tcPr>
          <w:p w14:paraId="44F16EF9" w14:textId="77777777" w:rsidR="0050768A" w:rsidRDefault="0050768A">
            <w:pPr>
              <w:spacing w:after="1" w:line="0" w:lineRule="atLeast"/>
            </w:pPr>
          </w:p>
        </w:tc>
        <w:tc>
          <w:tcPr>
            <w:tcW w:w="1020" w:type="dxa"/>
            <w:vMerge w:val="restart"/>
          </w:tcPr>
          <w:p w14:paraId="7D3B2D2E" w14:textId="77777777" w:rsidR="0050768A" w:rsidRDefault="0050768A">
            <w:pPr>
              <w:pStyle w:val="ConsPlusNormal"/>
            </w:pPr>
            <w:r>
              <w:t>C34</w:t>
            </w:r>
          </w:p>
        </w:tc>
        <w:tc>
          <w:tcPr>
            <w:tcW w:w="3439" w:type="dxa"/>
            <w:vMerge w:val="restart"/>
          </w:tcPr>
          <w:p w14:paraId="62413F09" w14:textId="77777777" w:rsidR="0050768A" w:rsidRDefault="0050768A">
            <w:pPr>
              <w:pStyle w:val="ConsPlusNormal"/>
            </w:pPr>
            <w:r>
              <w:t>опухоли легкого (I - III стадии)</w:t>
            </w:r>
          </w:p>
        </w:tc>
        <w:tc>
          <w:tcPr>
            <w:tcW w:w="2074" w:type="dxa"/>
            <w:vMerge w:val="restart"/>
          </w:tcPr>
          <w:p w14:paraId="7C1C29E3" w14:textId="77777777" w:rsidR="0050768A" w:rsidRDefault="0050768A">
            <w:pPr>
              <w:pStyle w:val="ConsPlusNormal"/>
            </w:pPr>
            <w:r>
              <w:t>хирургическое лечение</w:t>
            </w:r>
          </w:p>
        </w:tc>
        <w:tc>
          <w:tcPr>
            <w:tcW w:w="4639" w:type="dxa"/>
          </w:tcPr>
          <w:p w14:paraId="5F7FDFB3" w14:textId="77777777" w:rsidR="0050768A" w:rsidRDefault="0050768A">
            <w:pPr>
              <w:pStyle w:val="ConsPlusNormal"/>
            </w:pPr>
            <w:r>
              <w:t>изолированная (циркулярная) резекция бронха (формирование межбронхиального анастомоза)</w:t>
            </w:r>
          </w:p>
        </w:tc>
        <w:tc>
          <w:tcPr>
            <w:tcW w:w="1504" w:type="dxa"/>
            <w:vMerge/>
          </w:tcPr>
          <w:p w14:paraId="47B5C825" w14:textId="77777777" w:rsidR="0050768A" w:rsidRDefault="0050768A">
            <w:pPr>
              <w:spacing w:after="1" w:line="0" w:lineRule="atLeast"/>
            </w:pPr>
          </w:p>
        </w:tc>
      </w:tr>
      <w:tr w:rsidR="0050768A" w14:paraId="5779CE1B" w14:textId="77777777">
        <w:tc>
          <w:tcPr>
            <w:tcW w:w="874" w:type="dxa"/>
            <w:vMerge/>
          </w:tcPr>
          <w:p w14:paraId="64128CC0" w14:textId="77777777" w:rsidR="0050768A" w:rsidRDefault="0050768A">
            <w:pPr>
              <w:spacing w:after="1" w:line="0" w:lineRule="atLeast"/>
            </w:pPr>
          </w:p>
        </w:tc>
        <w:tc>
          <w:tcPr>
            <w:tcW w:w="3964" w:type="dxa"/>
            <w:vMerge/>
          </w:tcPr>
          <w:p w14:paraId="36AE9CA2" w14:textId="77777777" w:rsidR="0050768A" w:rsidRDefault="0050768A">
            <w:pPr>
              <w:spacing w:after="1" w:line="0" w:lineRule="atLeast"/>
            </w:pPr>
          </w:p>
        </w:tc>
        <w:tc>
          <w:tcPr>
            <w:tcW w:w="1020" w:type="dxa"/>
            <w:vMerge/>
          </w:tcPr>
          <w:p w14:paraId="63BBC87E" w14:textId="77777777" w:rsidR="0050768A" w:rsidRDefault="0050768A">
            <w:pPr>
              <w:spacing w:after="1" w:line="0" w:lineRule="atLeast"/>
            </w:pPr>
          </w:p>
        </w:tc>
        <w:tc>
          <w:tcPr>
            <w:tcW w:w="3439" w:type="dxa"/>
            <w:vMerge/>
          </w:tcPr>
          <w:p w14:paraId="36077B37" w14:textId="77777777" w:rsidR="0050768A" w:rsidRDefault="0050768A">
            <w:pPr>
              <w:spacing w:after="1" w:line="0" w:lineRule="atLeast"/>
            </w:pPr>
          </w:p>
        </w:tc>
        <w:tc>
          <w:tcPr>
            <w:tcW w:w="2074" w:type="dxa"/>
            <w:vMerge/>
          </w:tcPr>
          <w:p w14:paraId="580EC6F8" w14:textId="77777777" w:rsidR="0050768A" w:rsidRDefault="0050768A">
            <w:pPr>
              <w:spacing w:after="1" w:line="0" w:lineRule="atLeast"/>
            </w:pPr>
          </w:p>
        </w:tc>
        <w:tc>
          <w:tcPr>
            <w:tcW w:w="4639" w:type="dxa"/>
          </w:tcPr>
          <w:p w14:paraId="49F3F7B4" w14:textId="77777777" w:rsidR="0050768A" w:rsidRDefault="0050768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04" w:type="dxa"/>
            <w:vMerge/>
          </w:tcPr>
          <w:p w14:paraId="2F72858A" w14:textId="77777777" w:rsidR="0050768A" w:rsidRDefault="0050768A">
            <w:pPr>
              <w:spacing w:after="1" w:line="0" w:lineRule="atLeast"/>
            </w:pPr>
          </w:p>
        </w:tc>
      </w:tr>
      <w:tr w:rsidR="0050768A" w14:paraId="09B12857" w14:textId="77777777">
        <w:tc>
          <w:tcPr>
            <w:tcW w:w="874" w:type="dxa"/>
            <w:vMerge/>
          </w:tcPr>
          <w:p w14:paraId="76E4CCE1" w14:textId="77777777" w:rsidR="0050768A" w:rsidRDefault="0050768A">
            <w:pPr>
              <w:spacing w:after="1" w:line="0" w:lineRule="atLeast"/>
            </w:pPr>
          </w:p>
        </w:tc>
        <w:tc>
          <w:tcPr>
            <w:tcW w:w="3964" w:type="dxa"/>
            <w:vMerge/>
          </w:tcPr>
          <w:p w14:paraId="4294C33B" w14:textId="77777777" w:rsidR="0050768A" w:rsidRDefault="0050768A">
            <w:pPr>
              <w:spacing w:after="1" w:line="0" w:lineRule="atLeast"/>
            </w:pPr>
          </w:p>
        </w:tc>
        <w:tc>
          <w:tcPr>
            <w:tcW w:w="1020" w:type="dxa"/>
            <w:vMerge/>
          </w:tcPr>
          <w:p w14:paraId="60129310" w14:textId="77777777" w:rsidR="0050768A" w:rsidRDefault="0050768A">
            <w:pPr>
              <w:spacing w:after="1" w:line="0" w:lineRule="atLeast"/>
            </w:pPr>
          </w:p>
        </w:tc>
        <w:tc>
          <w:tcPr>
            <w:tcW w:w="3439" w:type="dxa"/>
            <w:vMerge/>
          </w:tcPr>
          <w:p w14:paraId="43A0A47B" w14:textId="77777777" w:rsidR="0050768A" w:rsidRDefault="0050768A">
            <w:pPr>
              <w:spacing w:after="1" w:line="0" w:lineRule="atLeast"/>
            </w:pPr>
          </w:p>
        </w:tc>
        <w:tc>
          <w:tcPr>
            <w:tcW w:w="2074" w:type="dxa"/>
            <w:vMerge/>
          </w:tcPr>
          <w:p w14:paraId="04D2CA18" w14:textId="77777777" w:rsidR="0050768A" w:rsidRDefault="0050768A">
            <w:pPr>
              <w:spacing w:after="1" w:line="0" w:lineRule="atLeast"/>
            </w:pPr>
          </w:p>
        </w:tc>
        <w:tc>
          <w:tcPr>
            <w:tcW w:w="4639" w:type="dxa"/>
          </w:tcPr>
          <w:p w14:paraId="259FB22B" w14:textId="77777777" w:rsidR="0050768A" w:rsidRDefault="0050768A">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04" w:type="dxa"/>
            <w:vMerge/>
          </w:tcPr>
          <w:p w14:paraId="7A82DEFA" w14:textId="77777777" w:rsidR="0050768A" w:rsidRDefault="0050768A">
            <w:pPr>
              <w:spacing w:after="1" w:line="0" w:lineRule="atLeast"/>
            </w:pPr>
          </w:p>
        </w:tc>
      </w:tr>
      <w:tr w:rsidR="0050768A" w14:paraId="3BFEEA38" w14:textId="77777777">
        <w:tc>
          <w:tcPr>
            <w:tcW w:w="874" w:type="dxa"/>
            <w:vMerge/>
          </w:tcPr>
          <w:p w14:paraId="6C654D79" w14:textId="77777777" w:rsidR="0050768A" w:rsidRDefault="0050768A">
            <w:pPr>
              <w:spacing w:after="1" w:line="0" w:lineRule="atLeast"/>
            </w:pPr>
          </w:p>
        </w:tc>
        <w:tc>
          <w:tcPr>
            <w:tcW w:w="3964" w:type="dxa"/>
            <w:vMerge/>
          </w:tcPr>
          <w:p w14:paraId="0559F9D2" w14:textId="77777777" w:rsidR="0050768A" w:rsidRDefault="0050768A">
            <w:pPr>
              <w:spacing w:after="1" w:line="0" w:lineRule="atLeast"/>
            </w:pPr>
          </w:p>
        </w:tc>
        <w:tc>
          <w:tcPr>
            <w:tcW w:w="1020" w:type="dxa"/>
            <w:vMerge/>
          </w:tcPr>
          <w:p w14:paraId="67D19F44" w14:textId="77777777" w:rsidR="0050768A" w:rsidRDefault="0050768A">
            <w:pPr>
              <w:spacing w:after="1" w:line="0" w:lineRule="atLeast"/>
            </w:pPr>
          </w:p>
        </w:tc>
        <w:tc>
          <w:tcPr>
            <w:tcW w:w="3439" w:type="dxa"/>
            <w:vMerge/>
          </w:tcPr>
          <w:p w14:paraId="6FD7D375" w14:textId="77777777" w:rsidR="0050768A" w:rsidRDefault="0050768A">
            <w:pPr>
              <w:spacing w:after="1" w:line="0" w:lineRule="atLeast"/>
            </w:pPr>
          </w:p>
        </w:tc>
        <w:tc>
          <w:tcPr>
            <w:tcW w:w="2074" w:type="dxa"/>
            <w:vMerge/>
          </w:tcPr>
          <w:p w14:paraId="45D834F3" w14:textId="77777777" w:rsidR="0050768A" w:rsidRDefault="0050768A">
            <w:pPr>
              <w:spacing w:after="1" w:line="0" w:lineRule="atLeast"/>
            </w:pPr>
          </w:p>
        </w:tc>
        <w:tc>
          <w:tcPr>
            <w:tcW w:w="4639" w:type="dxa"/>
          </w:tcPr>
          <w:p w14:paraId="12743B73" w14:textId="77777777" w:rsidR="0050768A" w:rsidRDefault="0050768A">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Pr>
          <w:p w14:paraId="10197735" w14:textId="77777777" w:rsidR="0050768A" w:rsidRDefault="0050768A">
            <w:pPr>
              <w:spacing w:after="1" w:line="0" w:lineRule="atLeast"/>
            </w:pPr>
          </w:p>
        </w:tc>
      </w:tr>
      <w:tr w:rsidR="0050768A" w14:paraId="75EBECB9" w14:textId="77777777">
        <w:tc>
          <w:tcPr>
            <w:tcW w:w="874" w:type="dxa"/>
            <w:vMerge/>
          </w:tcPr>
          <w:p w14:paraId="3D6C4880" w14:textId="77777777" w:rsidR="0050768A" w:rsidRDefault="0050768A">
            <w:pPr>
              <w:spacing w:after="1" w:line="0" w:lineRule="atLeast"/>
            </w:pPr>
          </w:p>
        </w:tc>
        <w:tc>
          <w:tcPr>
            <w:tcW w:w="3964" w:type="dxa"/>
            <w:vMerge/>
          </w:tcPr>
          <w:p w14:paraId="7E262E63" w14:textId="77777777" w:rsidR="0050768A" w:rsidRDefault="0050768A">
            <w:pPr>
              <w:spacing w:after="1" w:line="0" w:lineRule="atLeast"/>
            </w:pPr>
          </w:p>
        </w:tc>
        <w:tc>
          <w:tcPr>
            <w:tcW w:w="1020" w:type="dxa"/>
            <w:vMerge w:val="restart"/>
          </w:tcPr>
          <w:p w14:paraId="19CE8EA4" w14:textId="77777777" w:rsidR="0050768A" w:rsidRDefault="0050768A">
            <w:pPr>
              <w:pStyle w:val="ConsPlusNormal"/>
            </w:pPr>
            <w:r>
              <w:t>C38.4, C38.8, C45, C78.2</w:t>
            </w:r>
          </w:p>
        </w:tc>
        <w:tc>
          <w:tcPr>
            <w:tcW w:w="3439" w:type="dxa"/>
            <w:vMerge w:val="restart"/>
          </w:tcPr>
          <w:p w14:paraId="2442FB07" w14:textId="77777777" w:rsidR="0050768A" w:rsidRDefault="0050768A">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14:paraId="38A50007" w14:textId="77777777" w:rsidR="0050768A" w:rsidRDefault="0050768A">
            <w:pPr>
              <w:pStyle w:val="ConsPlusNormal"/>
            </w:pPr>
            <w:r>
              <w:t>хирургическое лечение</w:t>
            </w:r>
          </w:p>
        </w:tc>
        <w:tc>
          <w:tcPr>
            <w:tcW w:w="4639" w:type="dxa"/>
          </w:tcPr>
          <w:p w14:paraId="2CFEE722" w14:textId="77777777" w:rsidR="0050768A" w:rsidRDefault="0050768A">
            <w:pPr>
              <w:pStyle w:val="ConsPlusNormal"/>
            </w:pPr>
            <w:r>
              <w:t>плевропневмонэктомия</w:t>
            </w:r>
          </w:p>
        </w:tc>
        <w:tc>
          <w:tcPr>
            <w:tcW w:w="1504" w:type="dxa"/>
            <w:vMerge/>
          </w:tcPr>
          <w:p w14:paraId="49F5CDFB" w14:textId="77777777" w:rsidR="0050768A" w:rsidRDefault="0050768A">
            <w:pPr>
              <w:spacing w:after="1" w:line="0" w:lineRule="atLeast"/>
            </w:pPr>
          </w:p>
        </w:tc>
      </w:tr>
      <w:tr w:rsidR="0050768A" w14:paraId="2313E89D" w14:textId="77777777">
        <w:tc>
          <w:tcPr>
            <w:tcW w:w="874" w:type="dxa"/>
            <w:vMerge/>
          </w:tcPr>
          <w:p w14:paraId="76E56D8A" w14:textId="77777777" w:rsidR="0050768A" w:rsidRDefault="0050768A">
            <w:pPr>
              <w:spacing w:after="1" w:line="0" w:lineRule="atLeast"/>
            </w:pPr>
          </w:p>
        </w:tc>
        <w:tc>
          <w:tcPr>
            <w:tcW w:w="3964" w:type="dxa"/>
            <w:vMerge/>
          </w:tcPr>
          <w:p w14:paraId="5AA83C8B" w14:textId="77777777" w:rsidR="0050768A" w:rsidRDefault="0050768A">
            <w:pPr>
              <w:spacing w:after="1" w:line="0" w:lineRule="atLeast"/>
            </w:pPr>
          </w:p>
        </w:tc>
        <w:tc>
          <w:tcPr>
            <w:tcW w:w="1020" w:type="dxa"/>
            <w:vMerge/>
          </w:tcPr>
          <w:p w14:paraId="0327929E" w14:textId="77777777" w:rsidR="0050768A" w:rsidRDefault="0050768A">
            <w:pPr>
              <w:spacing w:after="1" w:line="0" w:lineRule="atLeast"/>
            </w:pPr>
          </w:p>
        </w:tc>
        <w:tc>
          <w:tcPr>
            <w:tcW w:w="3439" w:type="dxa"/>
            <w:vMerge/>
          </w:tcPr>
          <w:p w14:paraId="20305D04" w14:textId="77777777" w:rsidR="0050768A" w:rsidRDefault="0050768A">
            <w:pPr>
              <w:spacing w:after="1" w:line="0" w:lineRule="atLeast"/>
            </w:pPr>
          </w:p>
        </w:tc>
        <w:tc>
          <w:tcPr>
            <w:tcW w:w="2074" w:type="dxa"/>
            <w:vMerge/>
          </w:tcPr>
          <w:p w14:paraId="7A6D1CF9" w14:textId="77777777" w:rsidR="0050768A" w:rsidRDefault="0050768A">
            <w:pPr>
              <w:spacing w:after="1" w:line="0" w:lineRule="atLeast"/>
            </w:pPr>
          </w:p>
        </w:tc>
        <w:tc>
          <w:tcPr>
            <w:tcW w:w="4639" w:type="dxa"/>
          </w:tcPr>
          <w:p w14:paraId="46FD67FB" w14:textId="77777777" w:rsidR="0050768A" w:rsidRDefault="0050768A">
            <w:pPr>
              <w:pStyle w:val="ConsPlusNormal"/>
            </w:pPr>
            <w:r>
              <w:t>тотальная плеврэктомия с гемиперикардэктомией, резекцией диафрагмы</w:t>
            </w:r>
          </w:p>
        </w:tc>
        <w:tc>
          <w:tcPr>
            <w:tcW w:w="1504" w:type="dxa"/>
            <w:vMerge/>
          </w:tcPr>
          <w:p w14:paraId="028AD4D7" w14:textId="77777777" w:rsidR="0050768A" w:rsidRDefault="0050768A">
            <w:pPr>
              <w:spacing w:after="1" w:line="0" w:lineRule="atLeast"/>
            </w:pPr>
          </w:p>
        </w:tc>
      </w:tr>
      <w:tr w:rsidR="0050768A" w14:paraId="65AA1D59" w14:textId="77777777">
        <w:tc>
          <w:tcPr>
            <w:tcW w:w="874" w:type="dxa"/>
            <w:vMerge/>
          </w:tcPr>
          <w:p w14:paraId="4DCFA4D4" w14:textId="77777777" w:rsidR="0050768A" w:rsidRDefault="0050768A">
            <w:pPr>
              <w:spacing w:after="1" w:line="0" w:lineRule="atLeast"/>
            </w:pPr>
          </w:p>
        </w:tc>
        <w:tc>
          <w:tcPr>
            <w:tcW w:w="3964" w:type="dxa"/>
            <w:vMerge/>
          </w:tcPr>
          <w:p w14:paraId="31F34909" w14:textId="77777777" w:rsidR="0050768A" w:rsidRDefault="0050768A">
            <w:pPr>
              <w:spacing w:after="1" w:line="0" w:lineRule="atLeast"/>
            </w:pPr>
          </w:p>
        </w:tc>
        <w:tc>
          <w:tcPr>
            <w:tcW w:w="1020" w:type="dxa"/>
            <w:vMerge w:val="restart"/>
          </w:tcPr>
          <w:p w14:paraId="5D45A6F3" w14:textId="77777777" w:rsidR="0050768A" w:rsidRDefault="0050768A">
            <w:pPr>
              <w:pStyle w:val="ConsPlusNormal"/>
            </w:pPr>
            <w:r>
              <w:t>C39.8, C41.3, C49.3</w:t>
            </w:r>
          </w:p>
        </w:tc>
        <w:tc>
          <w:tcPr>
            <w:tcW w:w="3439" w:type="dxa"/>
            <w:vMerge w:val="restart"/>
          </w:tcPr>
          <w:p w14:paraId="54229975" w14:textId="77777777" w:rsidR="0050768A" w:rsidRDefault="0050768A">
            <w:pPr>
              <w:pStyle w:val="ConsPlusNormal"/>
            </w:pPr>
            <w:r>
              <w:t>опухоли грудной стенки (мягких тканей, ребер, грудины, ключицы)</w:t>
            </w:r>
          </w:p>
        </w:tc>
        <w:tc>
          <w:tcPr>
            <w:tcW w:w="2074" w:type="dxa"/>
            <w:vMerge w:val="restart"/>
          </w:tcPr>
          <w:p w14:paraId="4E660DE5" w14:textId="77777777" w:rsidR="0050768A" w:rsidRDefault="0050768A">
            <w:pPr>
              <w:pStyle w:val="ConsPlusNormal"/>
            </w:pPr>
            <w:r>
              <w:t>хирургическое лечение</w:t>
            </w:r>
          </w:p>
        </w:tc>
        <w:tc>
          <w:tcPr>
            <w:tcW w:w="4639" w:type="dxa"/>
          </w:tcPr>
          <w:p w14:paraId="3C2FF5B7" w14:textId="77777777" w:rsidR="0050768A" w:rsidRDefault="0050768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Pr>
          <w:p w14:paraId="16F23A0F" w14:textId="77777777" w:rsidR="0050768A" w:rsidRDefault="0050768A">
            <w:pPr>
              <w:spacing w:after="1" w:line="0" w:lineRule="atLeast"/>
            </w:pPr>
          </w:p>
        </w:tc>
      </w:tr>
      <w:tr w:rsidR="0050768A" w14:paraId="41D17791" w14:textId="77777777">
        <w:tc>
          <w:tcPr>
            <w:tcW w:w="874" w:type="dxa"/>
            <w:vMerge/>
          </w:tcPr>
          <w:p w14:paraId="4A34DF9C" w14:textId="77777777" w:rsidR="0050768A" w:rsidRDefault="0050768A">
            <w:pPr>
              <w:spacing w:after="1" w:line="0" w:lineRule="atLeast"/>
            </w:pPr>
          </w:p>
        </w:tc>
        <w:tc>
          <w:tcPr>
            <w:tcW w:w="3964" w:type="dxa"/>
            <w:vMerge/>
          </w:tcPr>
          <w:p w14:paraId="69733C4F" w14:textId="77777777" w:rsidR="0050768A" w:rsidRDefault="0050768A">
            <w:pPr>
              <w:spacing w:after="1" w:line="0" w:lineRule="atLeast"/>
            </w:pPr>
          </w:p>
        </w:tc>
        <w:tc>
          <w:tcPr>
            <w:tcW w:w="1020" w:type="dxa"/>
            <w:vMerge/>
          </w:tcPr>
          <w:p w14:paraId="04DD9E56" w14:textId="77777777" w:rsidR="0050768A" w:rsidRDefault="0050768A">
            <w:pPr>
              <w:spacing w:after="1" w:line="0" w:lineRule="atLeast"/>
            </w:pPr>
          </w:p>
        </w:tc>
        <w:tc>
          <w:tcPr>
            <w:tcW w:w="3439" w:type="dxa"/>
            <w:vMerge/>
          </w:tcPr>
          <w:p w14:paraId="450FF17B" w14:textId="77777777" w:rsidR="0050768A" w:rsidRDefault="0050768A">
            <w:pPr>
              <w:spacing w:after="1" w:line="0" w:lineRule="atLeast"/>
            </w:pPr>
          </w:p>
        </w:tc>
        <w:tc>
          <w:tcPr>
            <w:tcW w:w="2074" w:type="dxa"/>
            <w:vMerge/>
          </w:tcPr>
          <w:p w14:paraId="0FAFC3EB" w14:textId="77777777" w:rsidR="0050768A" w:rsidRDefault="0050768A">
            <w:pPr>
              <w:spacing w:after="1" w:line="0" w:lineRule="atLeast"/>
            </w:pPr>
          </w:p>
        </w:tc>
        <w:tc>
          <w:tcPr>
            <w:tcW w:w="4639" w:type="dxa"/>
          </w:tcPr>
          <w:p w14:paraId="64FBC5BE" w14:textId="77777777" w:rsidR="0050768A" w:rsidRDefault="0050768A">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Pr>
          <w:p w14:paraId="29DDECC8" w14:textId="77777777" w:rsidR="0050768A" w:rsidRDefault="0050768A">
            <w:pPr>
              <w:spacing w:after="1" w:line="0" w:lineRule="atLeast"/>
            </w:pPr>
          </w:p>
        </w:tc>
      </w:tr>
      <w:tr w:rsidR="0050768A" w14:paraId="6F2CDC4F" w14:textId="77777777">
        <w:tc>
          <w:tcPr>
            <w:tcW w:w="874" w:type="dxa"/>
            <w:vMerge/>
          </w:tcPr>
          <w:p w14:paraId="1BE4D763" w14:textId="77777777" w:rsidR="0050768A" w:rsidRDefault="0050768A">
            <w:pPr>
              <w:spacing w:after="1" w:line="0" w:lineRule="atLeast"/>
            </w:pPr>
          </w:p>
        </w:tc>
        <w:tc>
          <w:tcPr>
            <w:tcW w:w="3964" w:type="dxa"/>
            <w:vMerge/>
          </w:tcPr>
          <w:p w14:paraId="35279F0C" w14:textId="77777777" w:rsidR="0050768A" w:rsidRDefault="0050768A">
            <w:pPr>
              <w:spacing w:after="1" w:line="0" w:lineRule="atLeast"/>
            </w:pPr>
          </w:p>
        </w:tc>
        <w:tc>
          <w:tcPr>
            <w:tcW w:w="1020" w:type="dxa"/>
            <w:vMerge/>
          </w:tcPr>
          <w:p w14:paraId="4C0D5E09" w14:textId="77777777" w:rsidR="0050768A" w:rsidRDefault="0050768A">
            <w:pPr>
              <w:spacing w:after="1" w:line="0" w:lineRule="atLeast"/>
            </w:pPr>
          </w:p>
        </w:tc>
        <w:tc>
          <w:tcPr>
            <w:tcW w:w="3439" w:type="dxa"/>
            <w:vMerge/>
          </w:tcPr>
          <w:p w14:paraId="37DD4E78" w14:textId="77777777" w:rsidR="0050768A" w:rsidRDefault="0050768A">
            <w:pPr>
              <w:spacing w:after="1" w:line="0" w:lineRule="atLeast"/>
            </w:pPr>
          </w:p>
        </w:tc>
        <w:tc>
          <w:tcPr>
            <w:tcW w:w="2074" w:type="dxa"/>
            <w:vMerge/>
          </w:tcPr>
          <w:p w14:paraId="40182B35" w14:textId="77777777" w:rsidR="0050768A" w:rsidRDefault="0050768A">
            <w:pPr>
              <w:spacing w:after="1" w:line="0" w:lineRule="atLeast"/>
            </w:pPr>
          </w:p>
        </w:tc>
        <w:tc>
          <w:tcPr>
            <w:tcW w:w="4639" w:type="dxa"/>
          </w:tcPr>
          <w:p w14:paraId="7A3E7361" w14:textId="77777777" w:rsidR="0050768A" w:rsidRDefault="0050768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Pr>
          <w:p w14:paraId="48DD5C5B" w14:textId="77777777" w:rsidR="0050768A" w:rsidRDefault="0050768A">
            <w:pPr>
              <w:spacing w:after="1" w:line="0" w:lineRule="atLeast"/>
            </w:pPr>
          </w:p>
        </w:tc>
      </w:tr>
      <w:tr w:rsidR="0050768A" w14:paraId="08F6DF39" w14:textId="77777777">
        <w:tc>
          <w:tcPr>
            <w:tcW w:w="874" w:type="dxa"/>
            <w:vMerge/>
          </w:tcPr>
          <w:p w14:paraId="270CA6F5" w14:textId="77777777" w:rsidR="0050768A" w:rsidRDefault="0050768A">
            <w:pPr>
              <w:spacing w:after="1" w:line="0" w:lineRule="atLeast"/>
            </w:pPr>
          </w:p>
        </w:tc>
        <w:tc>
          <w:tcPr>
            <w:tcW w:w="3964" w:type="dxa"/>
            <w:vMerge/>
          </w:tcPr>
          <w:p w14:paraId="2B6DB9FB" w14:textId="77777777" w:rsidR="0050768A" w:rsidRDefault="0050768A">
            <w:pPr>
              <w:spacing w:after="1" w:line="0" w:lineRule="atLeast"/>
            </w:pPr>
          </w:p>
        </w:tc>
        <w:tc>
          <w:tcPr>
            <w:tcW w:w="1020" w:type="dxa"/>
            <w:vMerge w:val="restart"/>
          </w:tcPr>
          <w:p w14:paraId="2B8495C5" w14:textId="77777777" w:rsidR="0050768A" w:rsidRDefault="0050768A">
            <w:pPr>
              <w:pStyle w:val="ConsPlusNormal"/>
            </w:pPr>
            <w:r>
              <w:t>C40.0, C40.1, C40.2, C40.3, C40.8, C40.9, C41.2, C41.3, C41.4, C41.8, C41.9, C79.5, C43.5</w:t>
            </w:r>
          </w:p>
        </w:tc>
        <w:tc>
          <w:tcPr>
            <w:tcW w:w="3439" w:type="dxa"/>
            <w:vMerge w:val="restart"/>
          </w:tcPr>
          <w:p w14:paraId="18727A44" w14:textId="77777777" w:rsidR="0050768A" w:rsidRDefault="0050768A">
            <w:pPr>
              <w:pStyle w:val="ConsPlusNormal"/>
            </w:pPr>
            <w:r>
              <w:t>первичные злокачественные новообразования костей и суставных хрящей туловища и конечностей Ia - b, IIa - b, IVa - b стадий. Метастатические новообразования костей, суставных хрящей туловища и конечностей</w:t>
            </w:r>
          </w:p>
        </w:tc>
        <w:tc>
          <w:tcPr>
            <w:tcW w:w="2074" w:type="dxa"/>
            <w:vMerge w:val="restart"/>
          </w:tcPr>
          <w:p w14:paraId="7AC9320E" w14:textId="77777777" w:rsidR="0050768A" w:rsidRDefault="0050768A">
            <w:pPr>
              <w:pStyle w:val="ConsPlusNormal"/>
            </w:pPr>
            <w:r>
              <w:t>хирургическое лечение</w:t>
            </w:r>
          </w:p>
        </w:tc>
        <w:tc>
          <w:tcPr>
            <w:tcW w:w="4639" w:type="dxa"/>
          </w:tcPr>
          <w:p w14:paraId="13923B80" w14:textId="77777777" w:rsidR="0050768A" w:rsidRDefault="0050768A">
            <w:pPr>
              <w:pStyle w:val="ConsPlusNormal"/>
            </w:pPr>
            <w:r>
              <w:t>резекция кости с микрохирургической реконструкцией</w:t>
            </w:r>
          </w:p>
        </w:tc>
        <w:tc>
          <w:tcPr>
            <w:tcW w:w="1504" w:type="dxa"/>
            <w:vMerge/>
          </w:tcPr>
          <w:p w14:paraId="6C014D14" w14:textId="77777777" w:rsidR="0050768A" w:rsidRDefault="0050768A">
            <w:pPr>
              <w:spacing w:after="1" w:line="0" w:lineRule="atLeast"/>
            </w:pPr>
          </w:p>
        </w:tc>
      </w:tr>
      <w:tr w:rsidR="0050768A" w14:paraId="53716627" w14:textId="77777777">
        <w:tc>
          <w:tcPr>
            <w:tcW w:w="874" w:type="dxa"/>
            <w:vMerge/>
          </w:tcPr>
          <w:p w14:paraId="01DE3101" w14:textId="77777777" w:rsidR="0050768A" w:rsidRDefault="0050768A">
            <w:pPr>
              <w:spacing w:after="1" w:line="0" w:lineRule="atLeast"/>
            </w:pPr>
          </w:p>
        </w:tc>
        <w:tc>
          <w:tcPr>
            <w:tcW w:w="3964" w:type="dxa"/>
            <w:vMerge/>
          </w:tcPr>
          <w:p w14:paraId="440A95AE" w14:textId="77777777" w:rsidR="0050768A" w:rsidRDefault="0050768A">
            <w:pPr>
              <w:spacing w:after="1" w:line="0" w:lineRule="atLeast"/>
            </w:pPr>
          </w:p>
        </w:tc>
        <w:tc>
          <w:tcPr>
            <w:tcW w:w="1020" w:type="dxa"/>
            <w:vMerge/>
          </w:tcPr>
          <w:p w14:paraId="651D1565" w14:textId="77777777" w:rsidR="0050768A" w:rsidRDefault="0050768A">
            <w:pPr>
              <w:spacing w:after="1" w:line="0" w:lineRule="atLeast"/>
            </w:pPr>
          </w:p>
        </w:tc>
        <w:tc>
          <w:tcPr>
            <w:tcW w:w="3439" w:type="dxa"/>
            <w:vMerge/>
          </w:tcPr>
          <w:p w14:paraId="27CAA4BA" w14:textId="77777777" w:rsidR="0050768A" w:rsidRDefault="0050768A">
            <w:pPr>
              <w:spacing w:after="1" w:line="0" w:lineRule="atLeast"/>
            </w:pPr>
          </w:p>
        </w:tc>
        <w:tc>
          <w:tcPr>
            <w:tcW w:w="2074" w:type="dxa"/>
            <w:vMerge/>
          </w:tcPr>
          <w:p w14:paraId="241E2FAA" w14:textId="77777777" w:rsidR="0050768A" w:rsidRDefault="0050768A">
            <w:pPr>
              <w:spacing w:after="1" w:line="0" w:lineRule="atLeast"/>
            </w:pPr>
          </w:p>
        </w:tc>
        <w:tc>
          <w:tcPr>
            <w:tcW w:w="4639" w:type="dxa"/>
          </w:tcPr>
          <w:p w14:paraId="35175A29" w14:textId="77777777" w:rsidR="0050768A" w:rsidRDefault="0050768A">
            <w:pPr>
              <w:pStyle w:val="ConsPlusNormal"/>
            </w:pPr>
            <w:r>
              <w:t>резекция грудной стенки с микрохирургической реконструкцией</w:t>
            </w:r>
          </w:p>
        </w:tc>
        <w:tc>
          <w:tcPr>
            <w:tcW w:w="1504" w:type="dxa"/>
            <w:vMerge/>
          </w:tcPr>
          <w:p w14:paraId="5BEAA2B8" w14:textId="77777777" w:rsidR="0050768A" w:rsidRDefault="0050768A">
            <w:pPr>
              <w:spacing w:after="1" w:line="0" w:lineRule="atLeast"/>
            </w:pPr>
          </w:p>
        </w:tc>
      </w:tr>
      <w:tr w:rsidR="0050768A" w14:paraId="382BE392" w14:textId="77777777">
        <w:tc>
          <w:tcPr>
            <w:tcW w:w="874" w:type="dxa"/>
            <w:vMerge/>
          </w:tcPr>
          <w:p w14:paraId="4068C2EE" w14:textId="77777777" w:rsidR="0050768A" w:rsidRDefault="0050768A">
            <w:pPr>
              <w:spacing w:after="1" w:line="0" w:lineRule="atLeast"/>
            </w:pPr>
          </w:p>
        </w:tc>
        <w:tc>
          <w:tcPr>
            <w:tcW w:w="3964" w:type="dxa"/>
            <w:vMerge/>
          </w:tcPr>
          <w:p w14:paraId="0E0AF95C" w14:textId="77777777" w:rsidR="0050768A" w:rsidRDefault="0050768A">
            <w:pPr>
              <w:spacing w:after="1" w:line="0" w:lineRule="atLeast"/>
            </w:pPr>
          </w:p>
        </w:tc>
        <w:tc>
          <w:tcPr>
            <w:tcW w:w="1020" w:type="dxa"/>
            <w:vMerge/>
          </w:tcPr>
          <w:p w14:paraId="560CEA2E" w14:textId="77777777" w:rsidR="0050768A" w:rsidRDefault="0050768A">
            <w:pPr>
              <w:spacing w:after="1" w:line="0" w:lineRule="atLeast"/>
            </w:pPr>
          </w:p>
        </w:tc>
        <w:tc>
          <w:tcPr>
            <w:tcW w:w="3439" w:type="dxa"/>
            <w:vMerge/>
          </w:tcPr>
          <w:p w14:paraId="4880C38C" w14:textId="77777777" w:rsidR="0050768A" w:rsidRDefault="0050768A">
            <w:pPr>
              <w:spacing w:after="1" w:line="0" w:lineRule="atLeast"/>
            </w:pPr>
          </w:p>
        </w:tc>
        <w:tc>
          <w:tcPr>
            <w:tcW w:w="2074" w:type="dxa"/>
            <w:vMerge/>
          </w:tcPr>
          <w:p w14:paraId="0EDAADBA" w14:textId="77777777" w:rsidR="0050768A" w:rsidRDefault="0050768A">
            <w:pPr>
              <w:spacing w:after="1" w:line="0" w:lineRule="atLeast"/>
            </w:pPr>
          </w:p>
        </w:tc>
        <w:tc>
          <w:tcPr>
            <w:tcW w:w="4639" w:type="dxa"/>
          </w:tcPr>
          <w:p w14:paraId="76476034" w14:textId="77777777" w:rsidR="0050768A" w:rsidRDefault="0050768A">
            <w:pPr>
              <w:pStyle w:val="ConsPlusNormal"/>
            </w:pPr>
            <w:r>
              <w:t>удаление злокачественного новообразования кости с микрохирургической реконструкцией нерва</w:t>
            </w:r>
          </w:p>
        </w:tc>
        <w:tc>
          <w:tcPr>
            <w:tcW w:w="1504" w:type="dxa"/>
            <w:vMerge/>
          </w:tcPr>
          <w:p w14:paraId="2B42AE77" w14:textId="77777777" w:rsidR="0050768A" w:rsidRDefault="0050768A">
            <w:pPr>
              <w:spacing w:after="1" w:line="0" w:lineRule="atLeast"/>
            </w:pPr>
          </w:p>
        </w:tc>
      </w:tr>
      <w:tr w:rsidR="0050768A" w14:paraId="1179E493" w14:textId="77777777">
        <w:tc>
          <w:tcPr>
            <w:tcW w:w="874" w:type="dxa"/>
            <w:vMerge/>
          </w:tcPr>
          <w:p w14:paraId="06C637CD" w14:textId="77777777" w:rsidR="0050768A" w:rsidRDefault="0050768A">
            <w:pPr>
              <w:spacing w:after="1" w:line="0" w:lineRule="atLeast"/>
            </w:pPr>
          </w:p>
        </w:tc>
        <w:tc>
          <w:tcPr>
            <w:tcW w:w="3964" w:type="dxa"/>
            <w:vMerge/>
          </w:tcPr>
          <w:p w14:paraId="7D576C31" w14:textId="77777777" w:rsidR="0050768A" w:rsidRDefault="0050768A">
            <w:pPr>
              <w:spacing w:after="1" w:line="0" w:lineRule="atLeast"/>
            </w:pPr>
          </w:p>
        </w:tc>
        <w:tc>
          <w:tcPr>
            <w:tcW w:w="1020" w:type="dxa"/>
            <w:vMerge/>
          </w:tcPr>
          <w:p w14:paraId="1DDE80E6" w14:textId="77777777" w:rsidR="0050768A" w:rsidRDefault="0050768A">
            <w:pPr>
              <w:spacing w:after="1" w:line="0" w:lineRule="atLeast"/>
            </w:pPr>
          </w:p>
        </w:tc>
        <w:tc>
          <w:tcPr>
            <w:tcW w:w="3439" w:type="dxa"/>
            <w:vMerge/>
          </w:tcPr>
          <w:p w14:paraId="7C03BD03" w14:textId="77777777" w:rsidR="0050768A" w:rsidRDefault="0050768A">
            <w:pPr>
              <w:spacing w:after="1" w:line="0" w:lineRule="atLeast"/>
            </w:pPr>
          </w:p>
        </w:tc>
        <w:tc>
          <w:tcPr>
            <w:tcW w:w="2074" w:type="dxa"/>
            <w:vMerge/>
          </w:tcPr>
          <w:p w14:paraId="3677048A" w14:textId="77777777" w:rsidR="0050768A" w:rsidRDefault="0050768A">
            <w:pPr>
              <w:spacing w:after="1" w:line="0" w:lineRule="atLeast"/>
            </w:pPr>
          </w:p>
        </w:tc>
        <w:tc>
          <w:tcPr>
            <w:tcW w:w="4639" w:type="dxa"/>
          </w:tcPr>
          <w:p w14:paraId="0EF60411" w14:textId="77777777" w:rsidR="0050768A" w:rsidRDefault="0050768A">
            <w:pPr>
              <w:pStyle w:val="ConsPlusNormal"/>
            </w:pPr>
            <w:r>
              <w:t>стабилизирующие операции на позвоночнике передним доступом</w:t>
            </w:r>
          </w:p>
        </w:tc>
        <w:tc>
          <w:tcPr>
            <w:tcW w:w="1504" w:type="dxa"/>
            <w:vMerge/>
          </w:tcPr>
          <w:p w14:paraId="0F06C32A" w14:textId="77777777" w:rsidR="0050768A" w:rsidRDefault="0050768A">
            <w:pPr>
              <w:spacing w:after="1" w:line="0" w:lineRule="atLeast"/>
            </w:pPr>
          </w:p>
        </w:tc>
      </w:tr>
      <w:tr w:rsidR="0050768A" w14:paraId="2F783A5E" w14:textId="77777777">
        <w:tc>
          <w:tcPr>
            <w:tcW w:w="874" w:type="dxa"/>
            <w:vMerge/>
          </w:tcPr>
          <w:p w14:paraId="0C42855E" w14:textId="77777777" w:rsidR="0050768A" w:rsidRDefault="0050768A">
            <w:pPr>
              <w:spacing w:after="1" w:line="0" w:lineRule="atLeast"/>
            </w:pPr>
          </w:p>
        </w:tc>
        <w:tc>
          <w:tcPr>
            <w:tcW w:w="3964" w:type="dxa"/>
            <w:vMerge/>
          </w:tcPr>
          <w:p w14:paraId="6F030FD5" w14:textId="77777777" w:rsidR="0050768A" w:rsidRDefault="0050768A">
            <w:pPr>
              <w:spacing w:after="1" w:line="0" w:lineRule="atLeast"/>
            </w:pPr>
          </w:p>
        </w:tc>
        <w:tc>
          <w:tcPr>
            <w:tcW w:w="1020" w:type="dxa"/>
            <w:vMerge/>
          </w:tcPr>
          <w:p w14:paraId="6383506B" w14:textId="77777777" w:rsidR="0050768A" w:rsidRDefault="0050768A">
            <w:pPr>
              <w:spacing w:after="1" w:line="0" w:lineRule="atLeast"/>
            </w:pPr>
          </w:p>
        </w:tc>
        <w:tc>
          <w:tcPr>
            <w:tcW w:w="3439" w:type="dxa"/>
            <w:vMerge/>
          </w:tcPr>
          <w:p w14:paraId="3FB10465" w14:textId="77777777" w:rsidR="0050768A" w:rsidRDefault="0050768A">
            <w:pPr>
              <w:spacing w:after="1" w:line="0" w:lineRule="atLeast"/>
            </w:pPr>
          </w:p>
        </w:tc>
        <w:tc>
          <w:tcPr>
            <w:tcW w:w="2074" w:type="dxa"/>
            <w:vMerge/>
          </w:tcPr>
          <w:p w14:paraId="05026346" w14:textId="77777777" w:rsidR="0050768A" w:rsidRDefault="0050768A">
            <w:pPr>
              <w:spacing w:after="1" w:line="0" w:lineRule="atLeast"/>
            </w:pPr>
          </w:p>
        </w:tc>
        <w:tc>
          <w:tcPr>
            <w:tcW w:w="4639" w:type="dxa"/>
          </w:tcPr>
          <w:p w14:paraId="47A719F8" w14:textId="77777777" w:rsidR="0050768A" w:rsidRDefault="0050768A">
            <w:pPr>
              <w:pStyle w:val="ConsPlusNormal"/>
            </w:pPr>
            <w:r>
              <w:t>резекция кости с реконструктивно-пластическим компонентом</w:t>
            </w:r>
          </w:p>
        </w:tc>
        <w:tc>
          <w:tcPr>
            <w:tcW w:w="1504" w:type="dxa"/>
            <w:vMerge/>
          </w:tcPr>
          <w:p w14:paraId="709C1901" w14:textId="77777777" w:rsidR="0050768A" w:rsidRDefault="0050768A">
            <w:pPr>
              <w:spacing w:after="1" w:line="0" w:lineRule="atLeast"/>
            </w:pPr>
          </w:p>
        </w:tc>
      </w:tr>
      <w:tr w:rsidR="0050768A" w14:paraId="4494E2C6" w14:textId="77777777">
        <w:tc>
          <w:tcPr>
            <w:tcW w:w="874" w:type="dxa"/>
            <w:vMerge/>
          </w:tcPr>
          <w:p w14:paraId="3263FD7E" w14:textId="77777777" w:rsidR="0050768A" w:rsidRDefault="0050768A">
            <w:pPr>
              <w:spacing w:after="1" w:line="0" w:lineRule="atLeast"/>
            </w:pPr>
          </w:p>
        </w:tc>
        <w:tc>
          <w:tcPr>
            <w:tcW w:w="3964" w:type="dxa"/>
            <w:vMerge/>
          </w:tcPr>
          <w:p w14:paraId="4100A058" w14:textId="77777777" w:rsidR="0050768A" w:rsidRDefault="0050768A">
            <w:pPr>
              <w:spacing w:after="1" w:line="0" w:lineRule="atLeast"/>
            </w:pPr>
          </w:p>
        </w:tc>
        <w:tc>
          <w:tcPr>
            <w:tcW w:w="1020" w:type="dxa"/>
            <w:vMerge/>
          </w:tcPr>
          <w:p w14:paraId="50141414" w14:textId="77777777" w:rsidR="0050768A" w:rsidRDefault="0050768A">
            <w:pPr>
              <w:spacing w:after="1" w:line="0" w:lineRule="atLeast"/>
            </w:pPr>
          </w:p>
        </w:tc>
        <w:tc>
          <w:tcPr>
            <w:tcW w:w="3439" w:type="dxa"/>
            <w:vMerge/>
          </w:tcPr>
          <w:p w14:paraId="2D532161" w14:textId="77777777" w:rsidR="0050768A" w:rsidRDefault="0050768A">
            <w:pPr>
              <w:spacing w:after="1" w:line="0" w:lineRule="atLeast"/>
            </w:pPr>
          </w:p>
        </w:tc>
        <w:tc>
          <w:tcPr>
            <w:tcW w:w="2074" w:type="dxa"/>
            <w:vMerge/>
          </w:tcPr>
          <w:p w14:paraId="69343F1B" w14:textId="77777777" w:rsidR="0050768A" w:rsidRDefault="0050768A">
            <w:pPr>
              <w:spacing w:after="1" w:line="0" w:lineRule="atLeast"/>
            </w:pPr>
          </w:p>
        </w:tc>
        <w:tc>
          <w:tcPr>
            <w:tcW w:w="4639" w:type="dxa"/>
          </w:tcPr>
          <w:p w14:paraId="1465E9D8" w14:textId="77777777" w:rsidR="0050768A" w:rsidRDefault="0050768A">
            <w:pPr>
              <w:pStyle w:val="ConsPlusNormal"/>
            </w:pPr>
            <w:r>
              <w:t>резекция лопатки с реконструктивно-пластическим компонентом</w:t>
            </w:r>
          </w:p>
        </w:tc>
        <w:tc>
          <w:tcPr>
            <w:tcW w:w="1504" w:type="dxa"/>
            <w:vMerge/>
          </w:tcPr>
          <w:p w14:paraId="24C8C0B0" w14:textId="77777777" w:rsidR="0050768A" w:rsidRDefault="0050768A">
            <w:pPr>
              <w:spacing w:after="1" w:line="0" w:lineRule="atLeast"/>
            </w:pPr>
          </w:p>
        </w:tc>
      </w:tr>
      <w:tr w:rsidR="0050768A" w14:paraId="7A432EA4" w14:textId="77777777">
        <w:tc>
          <w:tcPr>
            <w:tcW w:w="874" w:type="dxa"/>
            <w:vMerge/>
          </w:tcPr>
          <w:p w14:paraId="1ECCA0AC" w14:textId="77777777" w:rsidR="0050768A" w:rsidRDefault="0050768A">
            <w:pPr>
              <w:spacing w:after="1" w:line="0" w:lineRule="atLeast"/>
            </w:pPr>
          </w:p>
        </w:tc>
        <w:tc>
          <w:tcPr>
            <w:tcW w:w="3964" w:type="dxa"/>
            <w:vMerge/>
          </w:tcPr>
          <w:p w14:paraId="2B3C98B0" w14:textId="77777777" w:rsidR="0050768A" w:rsidRDefault="0050768A">
            <w:pPr>
              <w:spacing w:after="1" w:line="0" w:lineRule="atLeast"/>
            </w:pPr>
          </w:p>
        </w:tc>
        <w:tc>
          <w:tcPr>
            <w:tcW w:w="1020" w:type="dxa"/>
            <w:vMerge/>
          </w:tcPr>
          <w:p w14:paraId="4EBA663D" w14:textId="77777777" w:rsidR="0050768A" w:rsidRDefault="0050768A">
            <w:pPr>
              <w:spacing w:after="1" w:line="0" w:lineRule="atLeast"/>
            </w:pPr>
          </w:p>
        </w:tc>
        <w:tc>
          <w:tcPr>
            <w:tcW w:w="3439" w:type="dxa"/>
            <w:vMerge/>
          </w:tcPr>
          <w:p w14:paraId="5FF104E1" w14:textId="77777777" w:rsidR="0050768A" w:rsidRDefault="0050768A">
            <w:pPr>
              <w:spacing w:after="1" w:line="0" w:lineRule="atLeast"/>
            </w:pPr>
          </w:p>
        </w:tc>
        <w:tc>
          <w:tcPr>
            <w:tcW w:w="2074" w:type="dxa"/>
            <w:vMerge/>
          </w:tcPr>
          <w:p w14:paraId="3C5519F5" w14:textId="77777777" w:rsidR="0050768A" w:rsidRDefault="0050768A">
            <w:pPr>
              <w:spacing w:after="1" w:line="0" w:lineRule="atLeast"/>
            </w:pPr>
          </w:p>
        </w:tc>
        <w:tc>
          <w:tcPr>
            <w:tcW w:w="4639" w:type="dxa"/>
          </w:tcPr>
          <w:p w14:paraId="27D1AD43" w14:textId="77777777" w:rsidR="0050768A" w:rsidRDefault="0050768A">
            <w:pPr>
              <w:pStyle w:val="ConsPlusNormal"/>
            </w:pPr>
            <w:r>
              <w:t>экстирпация ребра с реконструктивно-пластическим компонентом</w:t>
            </w:r>
          </w:p>
        </w:tc>
        <w:tc>
          <w:tcPr>
            <w:tcW w:w="1504" w:type="dxa"/>
            <w:vMerge/>
          </w:tcPr>
          <w:p w14:paraId="31F0B457" w14:textId="77777777" w:rsidR="0050768A" w:rsidRDefault="0050768A">
            <w:pPr>
              <w:spacing w:after="1" w:line="0" w:lineRule="atLeast"/>
            </w:pPr>
          </w:p>
        </w:tc>
      </w:tr>
      <w:tr w:rsidR="0050768A" w14:paraId="05439E79" w14:textId="77777777">
        <w:tc>
          <w:tcPr>
            <w:tcW w:w="874" w:type="dxa"/>
            <w:vMerge/>
          </w:tcPr>
          <w:p w14:paraId="7E613CE4" w14:textId="77777777" w:rsidR="0050768A" w:rsidRDefault="0050768A">
            <w:pPr>
              <w:spacing w:after="1" w:line="0" w:lineRule="atLeast"/>
            </w:pPr>
          </w:p>
        </w:tc>
        <w:tc>
          <w:tcPr>
            <w:tcW w:w="3964" w:type="dxa"/>
            <w:vMerge/>
          </w:tcPr>
          <w:p w14:paraId="7369E5A5" w14:textId="77777777" w:rsidR="0050768A" w:rsidRDefault="0050768A">
            <w:pPr>
              <w:spacing w:after="1" w:line="0" w:lineRule="atLeast"/>
            </w:pPr>
          </w:p>
        </w:tc>
        <w:tc>
          <w:tcPr>
            <w:tcW w:w="1020" w:type="dxa"/>
            <w:vMerge/>
          </w:tcPr>
          <w:p w14:paraId="409BDDA8" w14:textId="77777777" w:rsidR="0050768A" w:rsidRDefault="0050768A">
            <w:pPr>
              <w:spacing w:after="1" w:line="0" w:lineRule="atLeast"/>
            </w:pPr>
          </w:p>
        </w:tc>
        <w:tc>
          <w:tcPr>
            <w:tcW w:w="3439" w:type="dxa"/>
            <w:vMerge/>
          </w:tcPr>
          <w:p w14:paraId="36935378" w14:textId="77777777" w:rsidR="0050768A" w:rsidRDefault="0050768A">
            <w:pPr>
              <w:spacing w:after="1" w:line="0" w:lineRule="atLeast"/>
            </w:pPr>
          </w:p>
        </w:tc>
        <w:tc>
          <w:tcPr>
            <w:tcW w:w="2074" w:type="dxa"/>
            <w:vMerge/>
          </w:tcPr>
          <w:p w14:paraId="4CF5E97A" w14:textId="77777777" w:rsidR="0050768A" w:rsidRDefault="0050768A">
            <w:pPr>
              <w:spacing w:after="1" w:line="0" w:lineRule="atLeast"/>
            </w:pPr>
          </w:p>
        </w:tc>
        <w:tc>
          <w:tcPr>
            <w:tcW w:w="4639" w:type="dxa"/>
          </w:tcPr>
          <w:p w14:paraId="110AC0B8" w14:textId="77777777" w:rsidR="0050768A" w:rsidRDefault="0050768A">
            <w:pPr>
              <w:pStyle w:val="ConsPlusNormal"/>
            </w:pPr>
            <w:r>
              <w:t>экстирпация лопатки с реконструктивно-пластическим компонентом</w:t>
            </w:r>
          </w:p>
        </w:tc>
        <w:tc>
          <w:tcPr>
            <w:tcW w:w="1504" w:type="dxa"/>
            <w:vMerge/>
          </w:tcPr>
          <w:p w14:paraId="64900CB0" w14:textId="77777777" w:rsidR="0050768A" w:rsidRDefault="0050768A">
            <w:pPr>
              <w:spacing w:after="1" w:line="0" w:lineRule="atLeast"/>
            </w:pPr>
          </w:p>
        </w:tc>
      </w:tr>
      <w:tr w:rsidR="0050768A" w14:paraId="37A40706" w14:textId="77777777">
        <w:tc>
          <w:tcPr>
            <w:tcW w:w="874" w:type="dxa"/>
            <w:vMerge/>
          </w:tcPr>
          <w:p w14:paraId="0E2335F7" w14:textId="77777777" w:rsidR="0050768A" w:rsidRDefault="0050768A">
            <w:pPr>
              <w:spacing w:after="1" w:line="0" w:lineRule="atLeast"/>
            </w:pPr>
          </w:p>
        </w:tc>
        <w:tc>
          <w:tcPr>
            <w:tcW w:w="3964" w:type="dxa"/>
            <w:vMerge/>
          </w:tcPr>
          <w:p w14:paraId="77DA0C6F" w14:textId="77777777" w:rsidR="0050768A" w:rsidRDefault="0050768A">
            <w:pPr>
              <w:spacing w:after="1" w:line="0" w:lineRule="atLeast"/>
            </w:pPr>
          </w:p>
        </w:tc>
        <w:tc>
          <w:tcPr>
            <w:tcW w:w="1020" w:type="dxa"/>
            <w:vMerge/>
          </w:tcPr>
          <w:p w14:paraId="031BF803" w14:textId="77777777" w:rsidR="0050768A" w:rsidRDefault="0050768A">
            <w:pPr>
              <w:spacing w:after="1" w:line="0" w:lineRule="atLeast"/>
            </w:pPr>
          </w:p>
        </w:tc>
        <w:tc>
          <w:tcPr>
            <w:tcW w:w="3439" w:type="dxa"/>
            <w:vMerge/>
          </w:tcPr>
          <w:p w14:paraId="63063DF7" w14:textId="77777777" w:rsidR="0050768A" w:rsidRDefault="0050768A">
            <w:pPr>
              <w:spacing w:after="1" w:line="0" w:lineRule="atLeast"/>
            </w:pPr>
          </w:p>
        </w:tc>
        <w:tc>
          <w:tcPr>
            <w:tcW w:w="2074" w:type="dxa"/>
            <w:vMerge/>
          </w:tcPr>
          <w:p w14:paraId="01841364" w14:textId="77777777" w:rsidR="0050768A" w:rsidRDefault="0050768A">
            <w:pPr>
              <w:spacing w:after="1" w:line="0" w:lineRule="atLeast"/>
            </w:pPr>
          </w:p>
        </w:tc>
        <w:tc>
          <w:tcPr>
            <w:tcW w:w="4639" w:type="dxa"/>
          </w:tcPr>
          <w:p w14:paraId="42E88199" w14:textId="77777777" w:rsidR="0050768A" w:rsidRDefault="0050768A">
            <w:pPr>
              <w:pStyle w:val="ConsPlusNormal"/>
            </w:pPr>
            <w:r>
              <w:t>экстирпация ключицы с реконструктивно-пластическим компонентом</w:t>
            </w:r>
          </w:p>
        </w:tc>
        <w:tc>
          <w:tcPr>
            <w:tcW w:w="1504" w:type="dxa"/>
            <w:vMerge/>
          </w:tcPr>
          <w:p w14:paraId="6CC0B31B" w14:textId="77777777" w:rsidR="0050768A" w:rsidRDefault="0050768A">
            <w:pPr>
              <w:spacing w:after="1" w:line="0" w:lineRule="atLeast"/>
            </w:pPr>
          </w:p>
        </w:tc>
      </w:tr>
      <w:tr w:rsidR="0050768A" w14:paraId="6CF12619" w14:textId="77777777">
        <w:tc>
          <w:tcPr>
            <w:tcW w:w="874" w:type="dxa"/>
            <w:vMerge/>
          </w:tcPr>
          <w:p w14:paraId="2AAE4088" w14:textId="77777777" w:rsidR="0050768A" w:rsidRDefault="0050768A">
            <w:pPr>
              <w:spacing w:after="1" w:line="0" w:lineRule="atLeast"/>
            </w:pPr>
          </w:p>
        </w:tc>
        <w:tc>
          <w:tcPr>
            <w:tcW w:w="3964" w:type="dxa"/>
            <w:vMerge/>
          </w:tcPr>
          <w:p w14:paraId="79EE6297" w14:textId="77777777" w:rsidR="0050768A" w:rsidRDefault="0050768A">
            <w:pPr>
              <w:spacing w:after="1" w:line="0" w:lineRule="atLeast"/>
            </w:pPr>
          </w:p>
        </w:tc>
        <w:tc>
          <w:tcPr>
            <w:tcW w:w="1020" w:type="dxa"/>
            <w:vMerge/>
          </w:tcPr>
          <w:p w14:paraId="49493C1B" w14:textId="77777777" w:rsidR="0050768A" w:rsidRDefault="0050768A">
            <w:pPr>
              <w:spacing w:after="1" w:line="0" w:lineRule="atLeast"/>
            </w:pPr>
          </w:p>
        </w:tc>
        <w:tc>
          <w:tcPr>
            <w:tcW w:w="3439" w:type="dxa"/>
            <w:vMerge/>
          </w:tcPr>
          <w:p w14:paraId="1993BE63" w14:textId="77777777" w:rsidR="0050768A" w:rsidRDefault="0050768A">
            <w:pPr>
              <w:spacing w:after="1" w:line="0" w:lineRule="atLeast"/>
            </w:pPr>
          </w:p>
        </w:tc>
        <w:tc>
          <w:tcPr>
            <w:tcW w:w="2074" w:type="dxa"/>
            <w:vMerge/>
          </w:tcPr>
          <w:p w14:paraId="53FBA8FE" w14:textId="77777777" w:rsidR="0050768A" w:rsidRDefault="0050768A">
            <w:pPr>
              <w:spacing w:after="1" w:line="0" w:lineRule="atLeast"/>
            </w:pPr>
          </w:p>
        </w:tc>
        <w:tc>
          <w:tcPr>
            <w:tcW w:w="4639" w:type="dxa"/>
          </w:tcPr>
          <w:p w14:paraId="788EE79F" w14:textId="77777777" w:rsidR="0050768A" w:rsidRDefault="0050768A">
            <w:pPr>
              <w:pStyle w:val="ConsPlusNormal"/>
            </w:pPr>
            <w:r>
              <w:t>ампутация межподвздошно-брюшная с пластикой</w:t>
            </w:r>
          </w:p>
        </w:tc>
        <w:tc>
          <w:tcPr>
            <w:tcW w:w="1504" w:type="dxa"/>
            <w:vMerge/>
          </w:tcPr>
          <w:p w14:paraId="1D58A651" w14:textId="77777777" w:rsidR="0050768A" w:rsidRDefault="0050768A">
            <w:pPr>
              <w:spacing w:after="1" w:line="0" w:lineRule="atLeast"/>
            </w:pPr>
          </w:p>
        </w:tc>
      </w:tr>
      <w:tr w:rsidR="0050768A" w14:paraId="7A8301AE" w14:textId="77777777">
        <w:tc>
          <w:tcPr>
            <w:tcW w:w="874" w:type="dxa"/>
            <w:vMerge/>
          </w:tcPr>
          <w:p w14:paraId="7A4F8184" w14:textId="77777777" w:rsidR="0050768A" w:rsidRDefault="0050768A">
            <w:pPr>
              <w:spacing w:after="1" w:line="0" w:lineRule="atLeast"/>
            </w:pPr>
          </w:p>
        </w:tc>
        <w:tc>
          <w:tcPr>
            <w:tcW w:w="3964" w:type="dxa"/>
            <w:vMerge/>
          </w:tcPr>
          <w:p w14:paraId="5728AFA5" w14:textId="77777777" w:rsidR="0050768A" w:rsidRDefault="0050768A">
            <w:pPr>
              <w:spacing w:after="1" w:line="0" w:lineRule="atLeast"/>
            </w:pPr>
          </w:p>
        </w:tc>
        <w:tc>
          <w:tcPr>
            <w:tcW w:w="1020" w:type="dxa"/>
            <w:vMerge/>
          </w:tcPr>
          <w:p w14:paraId="4EE72F2C" w14:textId="77777777" w:rsidR="0050768A" w:rsidRDefault="0050768A">
            <w:pPr>
              <w:spacing w:after="1" w:line="0" w:lineRule="atLeast"/>
            </w:pPr>
          </w:p>
        </w:tc>
        <w:tc>
          <w:tcPr>
            <w:tcW w:w="3439" w:type="dxa"/>
            <w:vMerge/>
          </w:tcPr>
          <w:p w14:paraId="160989D9" w14:textId="77777777" w:rsidR="0050768A" w:rsidRDefault="0050768A">
            <w:pPr>
              <w:spacing w:after="1" w:line="0" w:lineRule="atLeast"/>
            </w:pPr>
          </w:p>
        </w:tc>
        <w:tc>
          <w:tcPr>
            <w:tcW w:w="2074" w:type="dxa"/>
            <w:vMerge/>
          </w:tcPr>
          <w:p w14:paraId="06F9FBAA" w14:textId="77777777" w:rsidR="0050768A" w:rsidRDefault="0050768A">
            <w:pPr>
              <w:spacing w:after="1" w:line="0" w:lineRule="atLeast"/>
            </w:pPr>
          </w:p>
        </w:tc>
        <w:tc>
          <w:tcPr>
            <w:tcW w:w="4639" w:type="dxa"/>
          </w:tcPr>
          <w:p w14:paraId="3F385437" w14:textId="77777777" w:rsidR="0050768A" w:rsidRDefault="0050768A">
            <w:pPr>
              <w:pStyle w:val="ConsPlusNormal"/>
            </w:pPr>
            <w:r>
              <w:t>удаление позвонка с эндопротезированием и фиксацией</w:t>
            </w:r>
          </w:p>
        </w:tc>
        <w:tc>
          <w:tcPr>
            <w:tcW w:w="1504" w:type="dxa"/>
            <w:vMerge/>
          </w:tcPr>
          <w:p w14:paraId="6F03A94E" w14:textId="77777777" w:rsidR="0050768A" w:rsidRDefault="0050768A">
            <w:pPr>
              <w:spacing w:after="1" w:line="0" w:lineRule="atLeast"/>
            </w:pPr>
          </w:p>
        </w:tc>
      </w:tr>
      <w:tr w:rsidR="0050768A" w14:paraId="20ABF9F1" w14:textId="77777777">
        <w:tc>
          <w:tcPr>
            <w:tcW w:w="874" w:type="dxa"/>
            <w:vMerge/>
          </w:tcPr>
          <w:p w14:paraId="0EE4633B" w14:textId="77777777" w:rsidR="0050768A" w:rsidRDefault="0050768A">
            <w:pPr>
              <w:spacing w:after="1" w:line="0" w:lineRule="atLeast"/>
            </w:pPr>
          </w:p>
        </w:tc>
        <w:tc>
          <w:tcPr>
            <w:tcW w:w="3964" w:type="dxa"/>
            <w:vMerge/>
          </w:tcPr>
          <w:p w14:paraId="6ABF7B03" w14:textId="77777777" w:rsidR="0050768A" w:rsidRDefault="0050768A">
            <w:pPr>
              <w:spacing w:after="1" w:line="0" w:lineRule="atLeast"/>
            </w:pPr>
          </w:p>
        </w:tc>
        <w:tc>
          <w:tcPr>
            <w:tcW w:w="1020" w:type="dxa"/>
            <w:vMerge/>
          </w:tcPr>
          <w:p w14:paraId="4EDF2537" w14:textId="77777777" w:rsidR="0050768A" w:rsidRDefault="0050768A">
            <w:pPr>
              <w:spacing w:after="1" w:line="0" w:lineRule="atLeast"/>
            </w:pPr>
          </w:p>
        </w:tc>
        <w:tc>
          <w:tcPr>
            <w:tcW w:w="3439" w:type="dxa"/>
            <w:vMerge/>
          </w:tcPr>
          <w:p w14:paraId="61A383DF" w14:textId="77777777" w:rsidR="0050768A" w:rsidRDefault="0050768A">
            <w:pPr>
              <w:spacing w:after="1" w:line="0" w:lineRule="atLeast"/>
            </w:pPr>
          </w:p>
        </w:tc>
        <w:tc>
          <w:tcPr>
            <w:tcW w:w="2074" w:type="dxa"/>
            <w:vMerge/>
          </w:tcPr>
          <w:p w14:paraId="5906FA7F" w14:textId="77777777" w:rsidR="0050768A" w:rsidRDefault="0050768A">
            <w:pPr>
              <w:spacing w:after="1" w:line="0" w:lineRule="atLeast"/>
            </w:pPr>
          </w:p>
        </w:tc>
        <w:tc>
          <w:tcPr>
            <w:tcW w:w="4639" w:type="dxa"/>
          </w:tcPr>
          <w:p w14:paraId="7BC4B6F8" w14:textId="77777777" w:rsidR="0050768A" w:rsidRDefault="0050768A">
            <w:pPr>
              <w:pStyle w:val="ConsPlusNormal"/>
            </w:pPr>
            <w:r>
              <w:t>резекция лонной и седалищной костей с реконструктивно-пластическим компонентом</w:t>
            </w:r>
          </w:p>
        </w:tc>
        <w:tc>
          <w:tcPr>
            <w:tcW w:w="1504" w:type="dxa"/>
            <w:vMerge/>
          </w:tcPr>
          <w:p w14:paraId="44AC4A52" w14:textId="77777777" w:rsidR="0050768A" w:rsidRDefault="0050768A">
            <w:pPr>
              <w:spacing w:after="1" w:line="0" w:lineRule="atLeast"/>
            </w:pPr>
          </w:p>
        </w:tc>
      </w:tr>
      <w:tr w:rsidR="0050768A" w14:paraId="33C84165" w14:textId="77777777">
        <w:tc>
          <w:tcPr>
            <w:tcW w:w="874" w:type="dxa"/>
            <w:vMerge/>
          </w:tcPr>
          <w:p w14:paraId="00A05757" w14:textId="77777777" w:rsidR="0050768A" w:rsidRDefault="0050768A">
            <w:pPr>
              <w:spacing w:after="1" w:line="0" w:lineRule="atLeast"/>
            </w:pPr>
          </w:p>
        </w:tc>
        <w:tc>
          <w:tcPr>
            <w:tcW w:w="3964" w:type="dxa"/>
            <w:vMerge/>
          </w:tcPr>
          <w:p w14:paraId="22434E58" w14:textId="77777777" w:rsidR="0050768A" w:rsidRDefault="0050768A">
            <w:pPr>
              <w:spacing w:after="1" w:line="0" w:lineRule="atLeast"/>
            </w:pPr>
          </w:p>
        </w:tc>
        <w:tc>
          <w:tcPr>
            <w:tcW w:w="1020" w:type="dxa"/>
            <w:vMerge/>
          </w:tcPr>
          <w:p w14:paraId="0B21401E" w14:textId="77777777" w:rsidR="0050768A" w:rsidRDefault="0050768A">
            <w:pPr>
              <w:spacing w:after="1" w:line="0" w:lineRule="atLeast"/>
            </w:pPr>
          </w:p>
        </w:tc>
        <w:tc>
          <w:tcPr>
            <w:tcW w:w="3439" w:type="dxa"/>
            <w:vMerge/>
          </w:tcPr>
          <w:p w14:paraId="15A57C15" w14:textId="77777777" w:rsidR="0050768A" w:rsidRDefault="0050768A">
            <w:pPr>
              <w:spacing w:after="1" w:line="0" w:lineRule="atLeast"/>
            </w:pPr>
          </w:p>
        </w:tc>
        <w:tc>
          <w:tcPr>
            <w:tcW w:w="2074" w:type="dxa"/>
            <w:vMerge/>
          </w:tcPr>
          <w:p w14:paraId="0895DDCE" w14:textId="77777777" w:rsidR="0050768A" w:rsidRDefault="0050768A">
            <w:pPr>
              <w:spacing w:after="1" w:line="0" w:lineRule="atLeast"/>
            </w:pPr>
          </w:p>
        </w:tc>
        <w:tc>
          <w:tcPr>
            <w:tcW w:w="4639" w:type="dxa"/>
          </w:tcPr>
          <w:p w14:paraId="786ACB16" w14:textId="77777777" w:rsidR="0050768A" w:rsidRDefault="0050768A">
            <w:pPr>
              <w:pStyle w:val="ConsPlusNormal"/>
            </w:pPr>
            <w:r>
              <w:t>резекция костей верхнего плечевого пояса с реконструктивно-пластическим компонентом</w:t>
            </w:r>
          </w:p>
        </w:tc>
        <w:tc>
          <w:tcPr>
            <w:tcW w:w="1504" w:type="dxa"/>
            <w:vMerge/>
          </w:tcPr>
          <w:p w14:paraId="33FE09BC" w14:textId="77777777" w:rsidR="0050768A" w:rsidRDefault="0050768A">
            <w:pPr>
              <w:spacing w:after="1" w:line="0" w:lineRule="atLeast"/>
            </w:pPr>
          </w:p>
        </w:tc>
      </w:tr>
      <w:tr w:rsidR="0050768A" w14:paraId="7B65DBB7" w14:textId="77777777">
        <w:tc>
          <w:tcPr>
            <w:tcW w:w="874" w:type="dxa"/>
            <w:vMerge/>
          </w:tcPr>
          <w:p w14:paraId="2481A033" w14:textId="77777777" w:rsidR="0050768A" w:rsidRDefault="0050768A">
            <w:pPr>
              <w:spacing w:after="1" w:line="0" w:lineRule="atLeast"/>
            </w:pPr>
          </w:p>
        </w:tc>
        <w:tc>
          <w:tcPr>
            <w:tcW w:w="3964" w:type="dxa"/>
            <w:vMerge/>
          </w:tcPr>
          <w:p w14:paraId="1BEB9C92" w14:textId="77777777" w:rsidR="0050768A" w:rsidRDefault="0050768A">
            <w:pPr>
              <w:spacing w:after="1" w:line="0" w:lineRule="atLeast"/>
            </w:pPr>
          </w:p>
        </w:tc>
        <w:tc>
          <w:tcPr>
            <w:tcW w:w="1020" w:type="dxa"/>
            <w:vMerge/>
          </w:tcPr>
          <w:p w14:paraId="38E250ED" w14:textId="77777777" w:rsidR="0050768A" w:rsidRDefault="0050768A">
            <w:pPr>
              <w:spacing w:after="1" w:line="0" w:lineRule="atLeast"/>
            </w:pPr>
          </w:p>
        </w:tc>
        <w:tc>
          <w:tcPr>
            <w:tcW w:w="3439" w:type="dxa"/>
            <w:vMerge/>
          </w:tcPr>
          <w:p w14:paraId="5D475D4D" w14:textId="77777777" w:rsidR="0050768A" w:rsidRDefault="0050768A">
            <w:pPr>
              <w:spacing w:after="1" w:line="0" w:lineRule="atLeast"/>
            </w:pPr>
          </w:p>
        </w:tc>
        <w:tc>
          <w:tcPr>
            <w:tcW w:w="2074" w:type="dxa"/>
            <w:vMerge/>
          </w:tcPr>
          <w:p w14:paraId="15D33E93" w14:textId="77777777" w:rsidR="0050768A" w:rsidRDefault="0050768A">
            <w:pPr>
              <w:spacing w:after="1" w:line="0" w:lineRule="atLeast"/>
            </w:pPr>
          </w:p>
        </w:tc>
        <w:tc>
          <w:tcPr>
            <w:tcW w:w="4639" w:type="dxa"/>
          </w:tcPr>
          <w:p w14:paraId="64143A95" w14:textId="77777777" w:rsidR="0050768A" w:rsidRDefault="0050768A">
            <w:pPr>
              <w:pStyle w:val="ConsPlusNormal"/>
            </w:pPr>
            <w:r>
              <w:t>экстирпация костей верхнего плечевого пояса с реконструктивно-пластическим компонентом</w:t>
            </w:r>
          </w:p>
        </w:tc>
        <w:tc>
          <w:tcPr>
            <w:tcW w:w="1504" w:type="dxa"/>
            <w:vMerge/>
          </w:tcPr>
          <w:p w14:paraId="77185445" w14:textId="77777777" w:rsidR="0050768A" w:rsidRDefault="0050768A">
            <w:pPr>
              <w:spacing w:after="1" w:line="0" w:lineRule="atLeast"/>
            </w:pPr>
          </w:p>
        </w:tc>
      </w:tr>
      <w:tr w:rsidR="0050768A" w14:paraId="44F78677" w14:textId="77777777">
        <w:tc>
          <w:tcPr>
            <w:tcW w:w="874" w:type="dxa"/>
            <w:vMerge/>
          </w:tcPr>
          <w:p w14:paraId="0DAAF70A" w14:textId="77777777" w:rsidR="0050768A" w:rsidRDefault="0050768A">
            <w:pPr>
              <w:spacing w:after="1" w:line="0" w:lineRule="atLeast"/>
            </w:pPr>
          </w:p>
        </w:tc>
        <w:tc>
          <w:tcPr>
            <w:tcW w:w="3964" w:type="dxa"/>
            <w:vMerge/>
          </w:tcPr>
          <w:p w14:paraId="72D40256" w14:textId="77777777" w:rsidR="0050768A" w:rsidRDefault="0050768A">
            <w:pPr>
              <w:spacing w:after="1" w:line="0" w:lineRule="atLeast"/>
            </w:pPr>
          </w:p>
        </w:tc>
        <w:tc>
          <w:tcPr>
            <w:tcW w:w="1020" w:type="dxa"/>
            <w:vMerge/>
          </w:tcPr>
          <w:p w14:paraId="4A6A96ED" w14:textId="77777777" w:rsidR="0050768A" w:rsidRDefault="0050768A">
            <w:pPr>
              <w:spacing w:after="1" w:line="0" w:lineRule="atLeast"/>
            </w:pPr>
          </w:p>
        </w:tc>
        <w:tc>
          <w:tcPr>
            <w:tcW w:w="3439" w:type="dxa"/>
            <w:vMerge/>
          </w:tcPr>
          <w:p w14:paraId="762CDB56" w14:textId="77777777" w:rsidR="0050768A" w:rsidRDefault="0050768A">
            <w:pPr>
              <w:spacing w:after="1" w:line="0" w:lineRule="atLeast"/>
            </w:pPr>
          </w:p>
        </w:tc>
        <w:tc>
          <w:tcPr>
            <w:tcW w:w="2074" w:type="dxa"/>
            <w:vMerge/>
          </w:tcPr>
          <w:p w14:paraId="31E758E5" w14:textId="77777777" w:rsidR="0050768A" w:rsidRDefault="0050768A">
            <w:pPr>
              <w:spacing w:after="1" w:line="0" w:lineRule="atLeast"/>
            </w:pPr>
          </w:p>
        </w:tc>
        <w:tc>
          <w:tcPr>
            <w:tcW w:w="4639" w:type="dxa"/>
          </w:tcPr>
          <w:p w14:paraId="134A1D57" w14:textId="77777777" w:rsidR="0050768A" w:rsidRDefault="0050768A">
            <w:pPr>
              <w:pStyle w:val="ConsPlusNormal"/>
            </w:pPr>
            <w:r>
              <w:t>резекция костей таза комбинированная с реконструктивно-пластическим компонентом</w:t>
            </w:r>
          </w:p>
        </w:tc>
        <w:tc>
          <w:tcPr>
            <w:tcW w:w="1504" w:type="dxa"/>
            <w:vMerge/>
          </w:tcPr>
          <w:p w14:paraId="1D544569" w14:textId="77777777" w:rsidR="0050768A" w:rsidRDefault="0050768A">
            <w:pPr>
              <w:spacing w:after="1" w:line="0" w:lineRule="atLeast"/>
            </w:pPr>
          </w:p>
        </w:tc>
      </w:tr>
      <w:tr w:rsidR="0050768A" w14:paraId="06CDD4A8" w14:textId="77777777">
        <w:tc>
          <w:tcPr>
            <w:tcW w:w="874" w:type="dxa"/>
            <w:vMerge/>
          </w:tcPr>
          <w:p w14:paraId="66EE5B58" w14:textId="77777777" w:rsidR="0050768A" w:rsidRDefault="0050768A">
            <w:pPr>
              <w:spacing w:after="1" w:line="0" w:lineRule="atLeast"/>
            </w:pPr>
          </w:p>
        </w:tc>
        <w:tc>
          <w:tcPr>
            <w:tcW w:w="3964" w:type="dxa"/>
            <w:vMerge/>
          </w:tcPr>
          <w:p w14:paraId="6133302F" w14:textId="77777777" w:rsidR="0050768A" w:rsidRDefault="0050768A">
            <w:pPr>
              <w:spacing w:after="1" w:line="0" w:lineRule="atLeast"/>
            </w:pPr>
          </w:p>
        </w:tc>
        <w:tc>
          <w:tcPr>
            <w:tcW w:w="1020" w:type="dxa"/>
            <w:vMerge/>
          </w:tcPr>
          <w:p w14:paraId="03CC6686" w14:textId="77777777" w:rsidR="0050768A" w:rsidRDefault="0050768A">
            <w:pPr>
              <w:spacing w:after="1" w:line="0" w:lineRule="atLeast"/>
            </w:pPr>
          </w:p>
        </w:tc>
        <w:tc>
          <w:tcPr>
            <w:tcW w:w="3439" w:type="dxa"/>
            <w:vMerge/>
          </w:tcPr>
          <w:p w14:paraId="5385E84A" w14:textId="77777777" w:rsidR="0050768A" w:rsidRDefault="0050768A">
            <w:pPr>
              <w:spacing w:after="1" w:line="0" w:lineRule="atLeast"/>
            </w:pPr>
          </w:p>
        </w:tc>
        <w:tc>
          <w:tcPr>
            <w:tcW w:w="2074" w:type="dxa"/>
            <w:vMerge/>
          </w:tcPr>
          <w:p w14:paraId="532D2EE8" w14:textId="77777777" w:rsidR="0050768A" w:rsidRDefault="0050768A">
            <w:pPr>
              <w:spacing w:after="1" w:line="0" w:lineRule="atLeast"/>
            </w:pPr>
          </w:p>
        </w:tc>
        <w:tc>
          <w:tcPr>
            <w:tcW w:w="4639" w:type="dxa"/>
          </w:tcPr>
          <w:p w14:paraId="076D53D3" w14:textId="77777777" w:rsidR="0050768A" w:rsidRDefault="0050768A">
            <w:pPr>
              <w:pStyle w:val="ConsPlusNormal"/>
            </w:pPr>
            <w:r>
              <w:t>удаление злокачественного новообразования кости с протезированием артерии</w:t>
            </w:r>
          </w:p>
        </w:tc>
        <w:tc>
          <w:tcPr>
            <w:tcW w:w="1504" w:type="dxa"/>
            <w:vMerge/>
          </w:tcPr>
          <w:p w14:paraId="08357B74" w14:textId="77777777" w:rsidR="0050768A" w:rsidRDefault="0050768A">
            <w:pPr>
              <w:spacing w:after="1" w:line="0" w:lineRule="atLeast"/>
            </w:pPr>
          </w:p>
        </w:tc>
      </w:tr>
      <w:tr w:rsidR="0050768A" w14:paraId="313B24CE" w14:textId="77777777">
        <w:tc>
          <w:tcPr>
            <w:tcW w:w="874" w:type="dxa"/>
            <w:vMerge/>
          </w:tcPr>
          <w:p w14:paraId="2163D766" w14:textId="77777777" w:rsidR="0050768A" w:rsidRDefault="0050768A">
            <w:pPr>
              <w:spacing w:after="1" w:line="0" w:lineRule="atLeast"/>
            </w:pPr>
          </w:p>
        </w:tc>
        <w:tc>
          <w:tcPr>
            <w:tcW w:w="3964" w:type="dxa"/>
            <w:vMerge/>
          </w:tcPr>
          <w:p w14:paraId="0E4B1789" w14:textId="77777777" w:rsidR="0050768A" w:rsidRDefault="0050768A">
            <w:pPr>
              <w:spacing w:after="1" w:line="0" w:lineRule="atLeast"/>
            </w:pPr>
          </w:p>
        </w:tc>
        <w:tc>
          <w:tcPr>
            <w:tcW w:w="1020" w:type="dxa"/>
            <w:vMerge/>
          </w:tcPr>
          <w:p w14:paraId="71D28E13" w14:textId="77777777" w:rsidR="0050768A" w:rsidRDefault="0050768A">
            <w:pPr>
              <w:spacing w:after="1" w:line="0" w:lineRule="atLeast"/>
            </w:pPr>
          </w:p>
        </w:tc>
        <w:tc>
          <w:tcPr>
            <w:tcW w:w="3439" w:type="dxa"/>
          </w:tcPr>
          <w:p w14:paraId="35A16EA8" w14:textId="77777777" w:rsidR="0050768A" w:rsidRDefault="0050768A">
            <w:pPr>
              <w:pStyle w:val="ConsPlusNormal"/>
            </w:pPr>
            <w:r>
              <w:t>местнораспространенные формы первичных и метастатических злокачественных опухолей длинных трубчатых костей</w:t>
            </w:r>
          </w:p>
        </w:tc>
        <w:tc>
          <w:tcPr>
            <w:tcW w:w="2074" w:type="dxa"/>
          </w:tcPr>
          <w:p w14:paraId="0D1EF156" w14:textId="77777777" w:rsidR="0050768A" w:rsidRDefault="0050768A">
            <w:pPr>
              <w:pStyle w:val="ConsPlusNormal"/>
            </w:pPr>
            <w:r>
              <w:t>хирургическое лечение</w:t>
            </w:r>
          </w:p>
        </w:tc>
        <w:tc>
          <w:tcPr>
            <w:tcW w:w="4639" w:type="dxa"/>
          </w:tcPr>
          <w:p w14:paraId="771D1C99" w14:textId="77777777" w:rsidR="0050768A" w:rsidRDefault="0050768A">
            <w:pPr>
              <w:pStyle w:val="ConsPlusNormal"/>
            </w:pPr>
            <w:r>
              <w:t>изолированная гипертермическая регионарная химиоперфузия конечностей</w:t>
            </w:r>
          </w:p>
        </w:tc>
        <w:tc>
          <w:tcPr>
            <w:tcW w:w="1504" w:type="dxa"/>
            <w:vMerge/>
          </w:tcPr>
          <w:p w14:paraId="32DF07CD" w14:textId="77777777" w:rsidR="0050768A" w:rsidRDefault="0050768A">
            <w:pPr>
              <w:spacing w:after="1" w:line="0" w:lineRule="atLeast"/>
            </w:pPr>
          </w:p>
        </w:tc>
      </w:tr>
      <w:tr w:rsidR="0050768A" w14:paraId="2D7FEFD1" w14:textId="77777777">
        <w:tc>
          <w:tcPr>
            <w:tcW w:w="874" w:type="dxa"/>
            <w:vMerge/>
          </w:tcPr>
          <w:p w14:paraId="44FFCACD" w14:textId="77777777" w:rsidR="0050768A" w:rsidRDefault="0050768A">
            <w:pPr>
              <w:spacing w:after="1" w:line="0" w:lineRule="atLeast"/>
            </w:pPr>
          </w:p>
        </w:tc>
        <w:tc>
          <w:tcPr>
            <w:tcW w:w="3964" w:type="dxa"/>
            <w:vMerge/>
          </w:tcPr>
          <w:p w14:paraId="2413FDC1" w14:textId="77777777" w:rsidR="0050768A" w:rsidRDefault="0050768A">
            <w:pPr>
              <w:spacing w:after="1" w:line="0" w:lineRule="atLeast"/>
            </w:pPr>
          </w:p>
        </w:tc>
        <w:tc>
          <w:tcPr>
            <w:tcW w:w="1020" w:type="dxa"/>
            <w:vMerge w:val="restart"/>
          </w:tcPr>
          <w:p w14:paraId="2DFAA271" w14:textId="77777777" w:rsidR="0050768A" w:rsidRDefault="0050768A">
            <w:pPr>
              <w:pStyle w:val="ConsPlusNormal"/>
            </w:pPr>
            <w:r>
              <w:t>C43, C43.5, C43.6, C43.7, C43.8, C43.9, C44, C44.5, C44.6, C44.7, C44.8, C44.9</w:t>
            </w:r>
          </w:p>
        </w:tc>
        <w:tc>
          <w:tcPr>
            <w:tcW w:w="3439" w:type="dxa"/>
            <w:vMerge w:val="restart"/>
          </w:tcPr>
          <w:p w14:paraId="03368DEA" w14:textId="77777777" w:rsidR="0050768A" w:rsidRDefault="0050768A">
            <w:pPr>
              <w:pStyle w:val="ConsPlusNormal"/>
            </w:pPr>
            <w:r>
              <w:t>злокачественные новообразования кожи</w:t>
            </w:r>
          </w:p>
        </w:tc>
        <w:tc>
          <w:tcPr>
            <w:tcW w:w="2074" w:type="dxa"/>
            <w:vMerge w:val="restart"/>
          </w:tcPr>
          <w:p w14:paraId="5EEEFAB6" w14:textId="77777777" w:rsidR="0050768A" w:rsidRDefault="0050768A">
            <w:pPr>
              <w:pStyle w:val="ConsPlusNormal"/>
            </w:pPr>
            <w:r>
              <w:t>хирургическое лечение</w:t>
            </w:r>
          </w:p>
        </w:tc>
        <w:tc>
          <w:tcPr>
            <w:tcW w:w="4639" w:type="dxa"/>
          </w:tcPr>
          <w:p w14:paraId="1114F482" w14:textId="77777777" w:rsidR="0050768A" w:rsidRDefault="0050768A">
            <w:pPr>
              <w:pStyle w:val="ConsPlusNormal"/>
            </w:pPr>
            <w:r>
              <w:t>широкое иссечение меланомы кожи с пластикой дефекта кожно-мышечным лоскутом на сосудистой ножке</w:t>
            </w:r>
          </w:p>
        </w:tc>
        <w:tc>
          <w:tcPr>
            <w:tcW w:w="1504" w:type="dxa"/>
            <w:vMerge/>
          </w:tcPr>
          <w:p w14:paraId="6BF4E847" w14:textId="77777777" w:rsidR="0050768A" w:rsidRDefault="0050768A">
            <w:pPr>
              <w:spacing w:after="1" w:line="0" w:lineRule="atLeast"/>
            </w:pPr>
          </w:p>
        </w:tc>
      </w:tr>
      <w:tr w:rsidR="0050768A" w14:paraId="462BE35F" w14:textId="77777777">
        <w:tc>
          <w:tcPr>
            <w:tcW w:w="874" w:type="dxa"/>
            <w:vMerge/>
          </w:tcPr>
          <w:p w14:paraId="202000DD" w14:textId="77777777" w:rsidR="0050768A" w:rsidRDefault="0050768A">
            <w:pPr>
              <w:spacing w:after="1" w:line="0" w:lineRule="atLeast"/>
            </w:pPr>
          </w:p>
        </w:tc>
        <w:tc>
          <w:tcPr>
            <w:tcW w:w="3964" w:type="dxa"/>
            <w:vMerge/>
          </w:tcPr>
          <w:p w14:paraId="06CDF342" w14:textId="77777777" w:rsidR="0050768A" w:rsidRDefault="0050768A">
            <w:pPr>
              <w:spacing w:after="1" w:line="0" w:lineRule="atLeast"/>
            </w:pPr>
          </w:p>
        </w:tc>
        <w:tc>
          <w:tcPr>
            <w:tcW w:w="1020" w:type="dxa"/>
            <w:vMerge/>
          </w:tcPr>
          <w:p w14:paraId="25F9DDB4" w14:textId="77777777" w:rsidR="0050768A" w:rsidRDefault="0050768A">
            <w:pPr>
              <w:spacing w:after="1" w:line="0" w:lineRule="atLeast"/>
            </w:pPr>
          </w:p>
        </w:tc>
        <w:tc>
          <w:tcPr>
            <w:tcW w:w="3439" w:type="dxa"/>
            <w:vMerge/>
          </w:tcPr>
          <w:p w14:paraId="7DBB1B1A" w14:textId="77777777" w:rsidR="0050768A" w:rsidRDefault="0050768A">
            <w:pPr>
              <w:spacing w:after="1" w:line="0" w:lineRule="atLeast"/>
            </w:pPr>
          </w:p>
        </w:tc>
        <w:tc>
          <w:tcPr>
            <w:tcW w:w="2074" w:type="dxa"/>
            <w:vMerge/>
          </w:tcPr>
          <w:p w14:paraId="0E0BB70C" w14:textId="77777777" w:rsidR="0050768A" w:rsidRDefault="0050768A">
            <w:pPr>
              <w:spacing w:after="1" w:line="0" w:lineRule="atLeast"/>
            </w:pPr>
          </w:p>
        </w:tc>
        <w:tc>
          <w:tcPr>
            <w:tcW w:w="4639" w:type="dxa"/>
          </w:tcPr>
          <w:p w14:paraId="727A11E9" w14:textId="77777777" w:rsidR="0050768A" w:rsidRDefault="0050768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Pr>
          <w:p w14:paraId="500E0D95" w14:textId="77777777" w:rsidR="0050768A" w:rsidRDefault="0050768A">
            <w:pPr>
              <w:spacing w:after="1" w:line="0" w:lineRule="atLeast"/>
            </w:pPr>
          </w:p>
        </w:tc>
      </w:tr>
      <w:tr w:rsidR="0050768A" w14:paraId="39E4E3C0" w14:textId="77777777">
        <w:tc>
          <w:tcPr>
            <w:tcW w:w="874" w:type="dxa"/>
            <w:vMerge/>
          </w:tcPr>
          <w:p w14:paraId="1CBE8FFA" w14:textId="77777777" w:rsidR="0050768A" w:rsidRDefault="0050768A">
            <w:pPr>
              <w:spacing w:after="1" w:line="0" w:lineRule="atLeast"/>
            </w:pPr>
          </w:p>
        </w:tc>
        <w:tc>
          <w:tcPr>
            <w:tcW w:w="3964" w:type="dxa"/>
            <w:vMerge/>
          </w:tcPr>
          <w:p w14:paraId="55A622D7" w14:textId="77777777" w:rsidR="0050768A" w:rsidRDefault="0050768A">
            <w:pPr>
              <w:spacing w:after="1" w:line="0" w:lineRule="atLeast"/>
            </w:pPr>
          </w:p>
        </w:tc>
        <w:tc>
          <w:tcPr>
            <w:tcW w:w="1020" w:type="dxa"/>
            <w:vMerge/>
          </w:tcPr>
          <w:p w14:paraId="619374B6" w14:textId="77777777" w:rsidR="0050768A" w:rsidRDefault="0050768A">
            <w:pPr>
              <w:spacing w:after="1" w:line="0" w:lineRule="atLeast"/>
            </w:pPr>
          </w:p>
        </w:tc>
        <w:tc>
          <w:tcPr>
            <w:tcW w:w="3439" w:type="dxa"/>
          </w:tcPr>
          <w:p w14:paraId="70F14574" w14:textId="77777777" w:rsidR="0050768A" w:rsidRDefault="0050768A">
            <w:pPr>
              <w:pStyle w:val="ConsPlusNormal"/>
            </w:pPr>
            <w:r>
              <w:t>местнораспространенные формы первичных и метастатических меланом кожи конечностей</w:t>
            </w:r>
          </w:p>
        </w:tc>
        <w:tc>
          <w:tcPr>
            <w:tcW w:w="2074" w:type="dxa"/>
          </w:tcPr>
          <w:p w14:paraId="73025D16" w14:textId="77777777" w:rsidR="0050768A" w:rsidRDefault="0050768A">
            <w:pPr>
              <w:pStyle w:val="ConsPlusNormal"/>
            </w:pPr>
            <w:r>
              <w:t>хирургическое лечение</w:t>
            </w:r>
          </w:p>
        </w:tc>
        <w:tc>
          <w:tcPr>
            <w:tcW w:w="4639" w:type="dxa"/>
          </w:tcPr>
          <w:p w14:paraId="3CBA0F33" w14:textId="77777777" w:rsidR="0050768A" w:rsidRDefault="0050768A">
            <w:pPr>
              <w:pStyle w:val="ConsPlusNormal"/>
            </w:pPr>
            <w:r>
              <w:t>изолированная гипертермическая регионарная химиоперфузия конечностей</w:t>
            </w:r>
          </w:p>
        </w:tc>
        <w:tc>
          <w:tcPr>
            <w:tcW w:w="1504" w:type="dxa"/>
            <w:vMerge/>
          </w:tcPr>
          <w:p w14:paraId="48E5FB42" w14:textId="77777777" w:rsidR="0050768A" w:rsidRDefault="0050768A">
            <w:pPr>
              <w:spacing w:after="1" w:line="0" w:lineRule="atLeast"/>
            </w:pPr>
          </w:p>
        </w:tc>
      </w:tr>
      <w:tr w:rsidR="0050768A" w14:paraId="01C2197C" w14:textId="77777777">
        <w:tc>
          <w:tcPr>
            <w:tcW w:w="874" w:type="dxa"/>
            <w:vMerge/>
          </w:tcPr>
          <w:p w14:paraId="1D020F40" w14:textId="77777777" w:rsidR="0050768A" w:rsidRDefault="0050768A">
            <w:pPr>
              <w:spacing w:after="1" w:line="0" w:lineRule="atLeast"/>
            </w:pPr>
          </w:p>
        </w:tc>
        <w:tc>
          <w:tcPr>
            <w:tcW w:w="3964" w:type="dxa"/>
            <w:vMerge/>
          </w:tcPr>
          <w:p w14:paraId="730FBD33" w14:textId="77777777" w:rsidR="0050768A" w:rsidRDefault="0050768A">
            <w:pPr>
              <w:spacing w:after="1" w:line="0" w:lineRule="atLeast"/>
            </w:pPr>
          </w:p>
        </w:tc>
        <w:tc>
          <w:tcPr>
            <w:tcW w:w="1020" w:type="dxa"/>
            <w:vMerge w:val="restart"/>
          </w:tcPr>
          <w:p w14:paraId="3DDA3B26" w14:textId="77777777" w:rsidR="0050768A" w:rsidRDefault="0050768A">
            <w:pPr>
              <w:pStyle w:val="ConsPlusNormal"/>
            </w:pPr>
            <w:r>
              <w:t>C48</w:t>
            </w:r>
          </w:p>
        </w:tc>
        <w:tc>
          <w:tcPr>
            <w:tcW w:w="3439" w:type="dxa"/>
            <w:vMerge w:val="restart"/>
          </w:tcPr>
          <w:p w14:paraId="781BF0C0" w14:textId="77777777" w:rsidR="0050768A" w:rsidRDefault="0050768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14:paraId="62EFEEAF" w14:textId="77777777" w:rsidR="0050768A" w:rsidRDefault="0050768A">
            <w:pPr>
              <w:pStyle w:val="ConsPlusNormal"/>
            </w:pPr>
            <w:r>
              <w:t>хирургическое лечение</w:t>
            </w:r>
          </w:p>
        </w:tc>
        <w:tc>
          <w:tcPr>
            <w:tcW w:w="4639" w:type="dxa"/>
          </w:tcPr>
          <w:p w14:paraId="29A49002" w14:textId="77777777" w:rsidR="0050768A" w:rsidRDefault="0050768A">
            <w:pPr>
              <w:pStyle w:val="ConsPlusNormal"/>
            </w:pPr>
            <w:r>
              <w:t>удаление первичных и рецидивных неорганных забрюшинных опухолей с ангиопластикой</w:t>
            </w:r>
          </w:p>
        </w:tc>
        <w:tc>
          <w:tcPr>
            <w:tcW w:w="1504" w:type="dxa"/>
            <w:vMerge/>
          </w:tcPr>
          <w:p w14:paraId="29356DCD" w14:textId="77777777" w:rsidR="0050768A" w:rsidRDefault="0050768A">
            <w:pPr>
              <w:spacing w:after="1" w:line="0" w:lineRule="atLeast"/>
            </w:pPr>
          </w:p>
        </w:tc>
      </w:tr>
      <w:tr w:rsidR="0050768A" w14:paraId="52B541B4" w14:textId="77777777">
        <w:tc>
          <w:tcPr>
            <w:tcW w:w="874" w:type="dxa"/>
            <w:vMerge/>
          </w:tcPr>
          <w:p w14:paraId="0E584C84" w14:textId="77777777" w:rsidR="0050768A" w:rsidRDefault="0050768A">
            <w:pPr>
              <w:spacing w:after="1" w:line="0" w:lineRule="atLeast"/>
            </w:pPr>
          </w:p>
        </w:tc>
        <w:tc>
          <w:tcPr>
            <w:tcW w:w="3964" w:type="dxa"/>
            <w:vMerge/>
          </w:tcPr>
          <w:p w14:paraId="6C7C2CB5" w14:textId="77777777" w:rsidR="0050768A" w:rsidRDefault="0050768A">
            <w:pPr>
              <w:spacing w:after="1" w:line="0" w:lineRule="atLeast"/>
            </w:pPr>
          </w:p>
        </w:tc>
        <w:tc>
          <w:tcPr>
            <w:tcW w:w="1020" w:type="dxa"/>
            <w:vMerge/>
          </w:tcPr>
          <w:p w14:paraId="72CC1AE8" w14:textId="77777777" w:rsidR="0050768A" w:rsidRDefault="0050768A">
            <w:pPr>
              <w:spacing w:after="1" w:line="0" w:lineRule="atLeast"/>
            </w:pPr>
          </w:p>
        </w:tc>
        <w:tc>
          <w:tcPr>
            <w:tcW w:w="3439" w:type="dxa"/>
            <w:vMerge/>
          </w:tcPr>
          <w:p w14:paraId="1B311990" w14:textId="77777777" w:rsidR="0050768A" w:rsidRDefault="0050768A">
            <w:pPr>
              <w:spacing w:after="1" w:line="0" w:lineRule="atLeast"/>
            </w:pPr>
          </w:p>
        </w:tc>
        <w:tc>
          <w:tcPr>
            <w:tcW w:w="2074" w:type="dxa"/>
            <w:vMerge/>
          </w:tcPr>
          <w:p w14:paraId="45AE76B7" w14:textId="77777777" w:rsidR="0050768A" w:rsidRDefault="0050768A">
            <w:pPr>
              <w:spacing w:after="1" w:line="0" w:lineRule="atLeast"/>
            </w:pPr>
          </w:p>
        </w:tc>
        <w:tc>
          <w:tcPr>
            <w:tcW w:w="4639" w:type="dxa"/>
          </w:tcPr>
          <w:p w14:paraId="510D164F" w14:textId="77777777" w:rsidR="0050768A" w:rsidRDefault="0050768A">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Pr>
          <w:p w14:paraId="7E1DA7A4" w14:textId="77777777" w:rsidR="0050768A" w:rsidRDefault="0050768A">
            <w:pPr>
              <w:spacing w:after="1" w:line="0" w:lineRule="atLeast"/>
            </w:pPr>
          </w:p>
        </w:tc>
      </w:tr>
      <w:tr w:rsidR="0050768A" w14:paraId="36CE5C2B" w14:textId="77777777">
        <w:tc>
          <w:tcPr>
            <w:tcW w:w="874" w:type="dxa"/>
            <w:vMerge/>
          </w:tcPr>
          <w:p w14:paraId="0EA66B70" w14:textId="77777777" w:rsidR="0050768A" w:rsidRDefault="0050768A">
            <w:pPr>
              <w:spacing w:after="1" w:line="0" w:lineRule="atLeast"/>
            </w:pPr>
          </w:p>
        </w:tc>
        <w:tc>
          <w:tcPr>
            <w:tcW w:w="3964" w:type="dxa"/>
            <w:vMerge/>
          </w:tcPr>
          <w:p w14:paraId="21746162" w14:textId="77777777" w:rsidR="0050768A" w:rsidRDefault="0050768A">
            <w:pPr>
              <w:spacing w:after="1" w:line="0" w:lineRule="atLeast"/>
            </w:pPr>
          </w:p>
        </w:tc>
        <w:tc>
          <w:tcPr>
            <w:tcW w:w="1020" w:type="dxa"/>
            <w:vMerge/>
          </w:tcPr>
          <w:p w14:paraId="08C8C133" w14:textId="77777777" w:rsidR="0050768A" w:rsidRDefault="0050768A">
            <w:pPr>
              <w:spacing w:after="1" w:line="0" w:lineRule="atLeast"/>
            </w:pPr>
          </w:p>
        </w:tc>
        <w:tc>
          <w:tcPr>
            <w:tcW w:w="3439" w:type="dxa"/>
          </w:tcPr>
          <w:p w14:paraId="18A877C7" w14:textId="77777777" w:rsidR="0050768A" w:rsidRDefault="0050768A">
            <w:pPr>
              <w:pStyle w:val="ConsPlusNormal"/>
            </w:pPr>
            <w:r>
              <w:t>местнораспространенные формы первичных и метастатических опухолей брюшной стенки</w:t>
            </w:r>
          </w:p>
        </w:tc>
        <w:tc>
          <w:tcPr>
            <w:tcW w:w="2074" w:type="dxa"/>
          </w:tcPr>
          <w:p w14:paraId="1207D441" w14:textId="77777777" w:rsidR="0050768A" w:rsidRDefault="0050768A">
            <w:pPr>
              <w:pStyle w:val="ConsPlusNormal"/>
            </w:pPr>
            <w:r>
              <w:t>хирургическое лечение</w:t>
            </w:r>
          </w:p>
        </w:tc>
        <w:tc>
          <w:tcPr>
            <w:tcW w:w="4639" w:type="dxa"/>
          </w:tcPr>
          <w:p w14:paraId="5166759D" w14:textId="77777777" w:rsidR="0050768A" w:rsidRDefault="0050768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Pr>
          <w:p w14:paraId="62BAE41F" w14:textId="77777777" w:rsidR="0050768A" w:rsidRDefault="0050768A">
            <w:pPr>
              <w:spacing w:after="1" w:line="0" w:lineRule="atLeast"/>
            </w:pPr>
          </w:p>
        </w:tc>
      </w:tr>
      <w:tr w:rsidR="0050768A" w14:paraId="09E3550F" w14:textId="77777777">
        <w:tc>
          <w:tcPr>
            <w:tcW w:w="874" w:type="dxa"/>
            <w:vMerge/>
          </w:tcPr>
          <w:p w14:paraId="25B2AE78" w14:textId="77777777" w:rsidR="0050768A" w:rsidRDefault="0050768A">
            <w:pPr>
              <w:spacing w:after="1" w:line="0" w:lineRule="atLeast"/>
            </w:pPr>
          </w:p>
        </w:tc>
        <w:tc>
          <w:tcPr>
            <w:tcW w:w="3964" w:type="dxa"/>
            <w:vMerge/>
          </w:tcPr>
          <w:p w14:paraId="52DC0B0F" w14:textId="77777777" w:rsidR="0050768A" w:rsidRDefault="0050768A">
            <w:pPr>
              <w:spacing w:after="1" w:line="0" w:lineRule="atLeast"/>
            </w:pPr>
          </w:p>
        </w:tc>
        <w:tc>
          <w:tcPr>
            <w:tcW w:w="1020" w:type="dxa"/>
            <w:vMerge w:val="restart"/>
          </w:tcPr>
          <w:p w14:paraId="5EA113A4" w14:textId="77777777" w:rsidR="0050768A" w:rsidRDefault="0050768A">
            <w:pPr>
              <w:pStyle w:val="ConsPlusNormal"/>
            </w:pPr>
            <w:r>
              <w:t>C49.1, C49.2, C49.3, C49.5, C49.6, C47.1, C47.2, C47.3, C47.5, C43.5</w:t>
            </w:r>
          </w:p>
        </w:tc>
        <w:tc>
          <w:tcPr>
            <w:tcW w:w="3439" w:type="dxa"/>
          </w:tcPr>
          <w:p w14:paraId="647B6892" w14:textId="77777777" w:rsidR="0050768A" w:rsidRDefault="0050768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 - b, IIa - b, III, IVa - b стадий</w:t>
            </w:r>
          </w:p>
        </w:tc>
        <w:tc>
          <w:tcPr>
            <w:tcW w:w="2074" w:type="dxa"/>
          </w:tcPr>
          <w:p w14:paraId="6D679BC0" w14:textId="77777777" w:rsidR="0050768A" w:rsidRDefault="0050768A">
            <w:pPr>
              <w:pStyle w:val="ConsPlusNormal"/>
            </w:pPr>
            <w:r>
              <w:t>хирургическое лечение</w:t>
            </w:r>
          </w:p>
        </w:tc>
        <w:tc>
          <w:tcPr>
            <w:tcW w:w="4639" w:type="dxa"/>
          </w:tcPr>
          <w:p w14:paraId="3ACF1879" w14:textId="77777777" w:rsidR="0050768A" w:rsidRDefault="0050768A">
            <w:pPr>
              <w:pStyle w:val="ConsPlusNormal"/>
            </w:pPr>
            <w:r>
              <w:t>иссечение новообразования мягких тканей с микрохирургической пластикой</w:t>
            </w:r>
          </w:p>
        </w:tc>
        <w:tc>
          <w:tcPr>
            <w:tcW w:w="1504" w:type="dxa"/>
            <w:vMerge/>
          </w:tcPr>
          <w:p w14:paraId="35EAC063" w14:textId="77777777" w:rsidR="0050768A" w:rsidRDefault="0050768A">
            <w:pPr>
              <w:spacing w:after="1" w:line="0" w:lineRule="atLeast"/>
            </w:pPr>
          </w:p>
        </w:tc>
      </w:tr>
      <w:tr w:rsidR="0050768A" w14:paraId="6A140F8F" w14:textId="77777777">
        <w:tc>
          <w:tcPr>
            <w:tcW w:w="874" w:type="dxa"/>
            <w:vMerge/>
          </w:tcPr>
          <w:p w14:paraId="7142D1AD" w14:textId="77777777" w:rsidR="0050768A" w:rsidRDefault="0050768A">
            <w:pPr>
              <w:spacing w:after="1" w:line="0" w:lineRule="atLeast"/>
            </w:pPr>
          </w:p>
        </w:tc>
        <w:tc>
          <w:tcPr>
            <w:tcW w:w="3964" w:type="dxa"/>
            <w:vMerge/>
          </w:tcPr>
          <w:p w14:paraId="2B72C0A7" w14:textId="77777777" w:rsidR="0050768A" w:rsidRDefault="0050768A">
            <w:pPr>
              <w:spacing w:after="1" w:line="0" w:lineRule="atLeast"/>
            </w:pPr>
          </w:p>
        </w:tc>
        <w:tc>
          <w:tcPr>
            <w:tcW w:w="1020" w:type="dxa"/>
            <w:vMerge/>
          </w:tcPr>
          <w:p w14:paraId="6C55823C" w14:textId="77777777" w:rsidR="0050768A" w:rsidRDefault="0050768A">
            <w:pPr>
              <w:spacing w:after="1" w:line="0" w:lineRule="atLeast"/>
            </w:pPr>
          </w:p>
        </w:tc>
        <w:tc>
          <w:tcPr>
            <w:tcW w:w="3439" w:type="dxa"/>
          </w:tcPr>
          <w:p w14:paraId="27722126" w14:textId="77777777" w:rsidR="0050768A" w:rsidRDefault="0050768A">
            <w:pPr>
              <w:pStyle w:val="ConsPlusNormal"/>
            </w:pPr>
            <w:r>
              <w:t>местнораспространенные формы первичных и метастатических сарком мягких тканей конечностей</w:t>
            </w:r>
          </w:p>
        </w:tc>
        <w:tc>
          <w:tcPr>
            <w:tcW w:w="2074" w:type="dxa"/>
          </w:tcPr>
          <w:p w14:paraId="606E7144" w14:textId="77777777" w:rsidR="0050768A" w:rsidRDefault="0050768A">
            <w:pPr>
              <w:pStyle w:val="ConsPlusNormal"/>
            </w:pPr>
            <w:r>
              <w:t>хирургическое лечение</w:t>
            </w:r>
          </w:p>
        </w:tc>
        <w:tc>
          <w:tcPr>
            <w:tcW w:w="4639" w:type="dxa"/>
          </w:tcPr>
          <w:p w14:paraId="07FC1BF7" w14:textId="77777777" w:rsidR="0050768A" w:rsidRDefault="0050768A">
            <w:pPr>
              <w:pStyle w:val="ConsPlusNormal"/>
            </w:pPr>
            <w:r>
              <w:t>изолированная гипертермическая регионарная химиоперфузия конечностей</w:t>
            </w:r>
          </w:p>
        </w:tc>
        <w:tc>
          <w:tcPr>
            <w:tcW w:w="1504" w:type="dxa"/>
            <w:vMerge/>
          </w:tcPr>
          <w:p w14:paraId="6DC99989" w14:textId="77777777" w:rsidR="0050768A" w:rsidRDefault="0050768A">
            <w:pPr>
              <w:spacing w:after="1" w:line="0" w:lineRule="atLeast"/>
            </w:pPr>
          </w:p>
        </w:tc>
      </w:tr>
      <w:tr w:rsidR="0050768A" w14:paraId="4DBF6736" w14:textId="77777777">
        <w:tc>
          <w:tcPr>
            <w:tcW w:w="874" w:type="dxa"/>
            <w:vMerge/>
          </w:tcPr>
          <w:p w14:paraId="1EA5C548" w14:textId="77777777" w:rsidR="0050768A" w:rsidRDefault="0050768A">
            <w:pPr>
              <w:spacing w:after="1" w:line="0" w:lineRule="atLeast"/>
            </w:pPr>
          </w:p>
        </w:tc>
        <w:tc>
          <w:tcPr>
            <w:tcW w:w="3964" w:type="dxa"/>
            <w:vMerge/>
          </w:tcPr>
          <w:p w14:paraId="588E16F3" w14:textId="77777777" w:rsidR="0050768A" w:rsidRDefault="0050768A">
            <w:pPr>
              <w:spacing w:after="1" w:line="0" w:lineRule="atLeast"/>
            </w:pPr>
          </w:p>
        </w:tc>
        <w:tc>
          <w:tcPr>
            <w:tcW w:w="1020" w:type="dxa"/>
            <w:vMerge w:val="restart"/>
          </w:tcPr>
          <w:p w14:paraId="5E13402B" w14:textId="77777777" w:rsidR="0050768A" w:rsidRDefault="0050768A">
            <w:pPr>
              <w:pStyle w:val="ConsPlusNormal"/>
            </w:pPr>
            <w:r>
              <w:t>C50, C50.1, C50.2, C50.3, C50.4, C50.5, C50.6, C50.8, C50.9</w:t>
            </w:r>
          </w:p>
        </w:tc>
        <w:tc>
          <w:tcPr>
            <w:tcW w:w="3439" w:type="dxa"/>
            <w:vMerge w:val="restart"/>
          </w:tcPr>
          <w:p w14:paraId="23918DEF" w14:textId="77777777" w:rsidR="0050768A" w:rsidRDefault="0050768A">
            <w:pPr>
              <w:pStyle w:val="ConsPlusNormal"/>
            </w:pPr>
            <w:r>
              <w:t>злокачественные новообразования молочной железы (0 - IV стадии)</w:t>
            </w:r>
          </w:p>
        </w:tc>
        <w:tc>
          <w:tcPr>
            <w:tcW w:w="2074" w:type="dxa"/>
            <w:vMerge w:val="restart"/>
          </w:tcPr>
          <w:p w14:paraId="21FEDB46" w14:textId="77777777" w:rsidR="0050768A" w:rsidRDefault="0050768A">
            <w:pPr>
              <w:pStyle w:val="ConsPlusNormal"/>
            </w:pPr>
            <w:r>
              <w:t>хирургическое лечение</w:t>
            </w:r>
          </w:p>
        </w:tc>
        <w:tc>
          <w:tcPr>
            <w:tcW w:w="4639" w:type="dxa"/>
          </w:tcPr>
          <w:p w14:paraId="492ED0EA" w14:textId="77777777" w:rsidR="0050768A" w:rsidRDefault="0050768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Pr>
          <w:p w14:paraId="24117B99" w14:textId="77777777" w:rsidR="0050768A" w:rsidRDefault="0050768A">
            <w:pPr>
              <w:spacing w:after="1" w:line="0" w:lineRule="atLeast"/>
            </w:pPr>
          </w:p>
        </w:tc>
      </w:tr>
      <w:tr w:rsidR="0050768A" w14:paraId="4D46E521" w14:textId="77777777">
        <w:tc>
          <w:tcPr>
            <w:tcW w:w="874" w:type="dxa"/>
            <w:vMerge/>
          </w:tcPr>
          <w:p w14:paraId="42E75929" w14:textId="77777777" w:rsidR="0050768A" w:rsidRDefault="0050768A">
            <w:pPr>
              <w:spacing w:after="1" w:line="0" w:lineRule="atLeast"/>
            </w:pPr>
          </w:p>
        </w:tc>
        <w:tc>
          <w:tcPr>
            <w:tcW w:w="3964" w:type="dxa"/>
            <w:vMerge/>
          </w:tcPr>
          <w:p w14:paraId="40544BDE" w14:textId="77777777" w:rsidR="0050768A" w:rsidRDefault="0050768A">
            <w:pPr>
              <w:spacing w:after="1" w:line="0" w:lineRule="atLeast"/>
            </w:pPr>
          </w:p>
        </w:tc>
        <w:tc>
          <w:tcPr>
            <w:tcW w:w="1020" w:type="dxa"/>
            <w:vMerge/>
          </w:tcPr>
          <w:p w14:paraId="7CEF528B" w14:textId="77777777" w:rsidR="0050768A" w:rsidRDefault="0050768A">
            <w:pPr>
              <w:spacing w:after="1" w:line="0" w:lineRule="atLeast"/>
            </w:pPr>
          </w:p>
        </w:tc>
        <w:tc>
          <w:tcPr>
            <w:tcW w:w="3439" w:type="dxa"/>
            <w:vMerge/>
          </w:tcPr>
          <w:p w14:paraId="043EA8F8" w14:textId="77777777" w:rsidR="0050768A" w:rsidRDefault="0050768A">
            <w:pPr>
              <w:spacing w:after="1" w:line="0" w:lineRule="atLeast"/>
            </w:pPr>
          </w:p>
        </w:tc>
        <w:tc>
          <w:tcPr>
            <w:tcW w:w="2074" w:type="dxa"/>
            <w:vMerge/>
          </w:tcPr>
          <w:p w14:paraId="72E4D8FB" w14:textId="77777777" w:rsidR="0050768A" w:rsidRDefault="0050768A">
            <w:pPr>
              <w:spacing w:after="1" w:line="0" w:lineRule="atLeast"/>
            </w:pPr>
          </w:p>
        </w:tc>
        <w:tc>
          <w:tcPr>
            <w:tcW w:w="4639" w:type="dxa"/>
          </w:tcPr>
          <w:p w14:paraId="5064F970" w14:textId="77777777" w:rsidR="0050768A" w:rsidRDefault="0050768A">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Pr>
          <w:p w14:paraId="4CC21906" w14:textId="77777777" w:rsidR="0050768A" w:rsidRDefault="0050768A">
            <w:pPr>
              <w:spacing w:after="1" w:line="0" w:lineRule="atLeast"/>
            </w:pPr>
          </w:p>
        </w:tc>
      </w:tr>
      <w:tr w:rsidR="0050768A" w14:paraId="71B5CA78" w14:textId="77777777">
        <w:tc>
          <w:tcPr>
            <w:tcW w:w="874" w:type="dxa"/>
            <w:vMerge/>
          </w:tcPr>
          <w:p w14:paraId="33D0F6AF" w14:textId="77777777" w:rsidR="0050768A" w:rsidRDefault="0050768A">
            <w:pPr>
              <w:spacing w:after="1" w:line="0" w:lineRule="atLeast"/>
            </w:pPr>
          </w:p>
        </w:tc>
        <w:tc>
          <w:tcPr>
            <w:tcW w:w="3964" w:type="dxa"/>
            <w:vMerge/>
          </w:tcPr>
          <w:p w14:paraId="72946D4A" w14:textId="77777777" w:rsidR="0050768A" w:rsidRDefault="0050768A">
            <w:pPr>
              <w:spacing w:after="1" w:line="0" w:lineRule="atLeast"/>
            </w:pPr>
          </w:p>
        </w:tc>
        <w:tc>
          <w:tcPr>
            <w:tcW w:w="1020" w:type="dxa"/>
            <w:vMerge/>
          </w:tcPr>
          <w:p w14:paraId="4331A84B" w14:textId="77777777" w:rsidR="0050768A" w:rsidRDefault="0050768A">
            <w:pPr>
              <w:spacing w:after="1" w:line="0" w:lineRule="atLeast"/>
            </w:pPr>
          </w:p>
        </w:tc>
        <w:tc>
          <w:tcPr>
            <w:tcW w:w="3439" w:type="dxa"/>
            <w:vMerge/>
          </w:tcPr>
          <w:p w14:paraId="63121B30" w14:textId="77777777" w:rsidR="0050768A" w:rsidRDefault="0050768A">
            <w:pPr>
              <w:spacing w:after="1" w:line="0" w:lineRule="atLeast"/>
            </w:pPr>
          </w:p>
        </w:tc>
        <w:tc>
          <w:tcPr>
            <w:tcW w:w="2074" w:type="dxa"/>
            <w:vMerge/>
          </w:tcPr>
          <w:p w14:paraId="48A9E764" w14:textId="77777777" w:rsidR="0050768A" w:rsidRDefault="0050768A">
            <w:pPr>
              <w:spacing w:after="1" w:line="0" w:lineRule="atLeast"/>
            </w:pPr>
          </w:p>
        </w:tc>
        <w:tc>
          <w:tcPr>
            <w:tcW w:w="4639" w:type="dxa"/>
          </w:tcPr>
          <w:p w14:paraId="391EB0D5" w14:textId="77777777" w:rsidR="0050768A" w:rsidRDefault="0050768A">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04" w:type="dxa"/>
            <w:vMerge/>
          </w:tcPr>
          <w:p w14:paraId="6972BC7C" w14:textId="77777777" w:rsidR="0050768A" w:rsidRDefault="0050768A">
            <w:pPr>
              <w:spacing w:after="1" w:line="0" w:lineRule="atLeast"/>
            </w:pPr>
          </w:p>
        </w:tc>
      </w:tr>
      <w:tr w:rsidR="0050768A" w14:paraId="7E940B97" w14:textId="77777777">
        <w:tc>
          <w:tcPr>
            <w:tcW w:w="874" w:type="dxa"/>
            <w:vMerge/>
          </w:tcPr>
          <w:p w14:paraId="66254D3C" w14:textId="77777777" w:rsidR="0050768A" w:rsidRDefault="0050768A">
            <w:pPr>
              <w:spacing w:after="1" w:line="0" w:lineRule="atLeast"/>
            </w:pPr>
          </w:p>
        </w:tc>
        <w:tc>
          <w:tcPr>
            <w:tcW w:w="3964" w:type="dxa"/>
            <w:vMerge/>
          </w:tcPr>
          <w:p w14:paraId="4010E983" w14:textId="77777777" w:rsidR="0050768A" w:rsidRDefault="0050768A">
            <w:pPr>
              <w:spacing w:after="1" w:line="0" w:lineRule="atLeast"/>
            </w:pPr>
          </w:p>
        </w:tc>
        <w:tc>
          <w:tcPr>
            <w:tcW w:w="1020" w:type="dxa"/>
            <w:vMerge/>
          </w:tcPr>
          <w:p w14:paraId="63DB23F3" w14:textId="77777777" w:rsidR="0050768A" w:rsidRDefault="0050768A">
            <w:pPr>
              <w:spacing w:after="1" w:line="0" w:lineRule="atLeast"/>
            </w:pPr>
          </w:p>
        </w:tc>
        <w:tc>
          <w:tcPr>
            <w:tcW w:w="3439" w:type="dxa"/>
            <w:vMerge/>
          </w:tcPr>
          <w:p w14:paraId="68FF078D" w14:textId="77777777" w:rsidR="0050768A" w:rsidRDefault="0050768A">
            <w:pPr>
              <w:spacing w:after="1" w:line="0" w:lineRule="atLeast"/>
            </w:pPr>
          </w:p>
        </w:tc>
        <w:tc>
          <w:tcPr>
            <w:tcW w:w="2074" w:type="dxa"/>
            <w:vMerge/>
          </w:tcPr>
          <w:p w14:paraId="1AD1AA1B" w14:textId="77777777" w:rsidR="0050768A" w:rsidRDefault="0050768A">
            <w:pPr>
              <w:spacing w:after="1" w:line="0" w:lineRule="atLeast"/>
            </w:pPr>
          </w:p>
        </w:tc>
        <w:tc>
          <w:tcPr>
            <w:tcW w:w="4639" w:type="dxa"/>
          </w:tcPr>
          <w:p w14:paraId="78778747" w14:textId="77777777" w:rsidR="0050768A" w:rsidRDefault="0050768A">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04" w:type="dxa"/>
            <w:vMerge/>
          </w:tcPr>
          <w:p w14:paraId="1C8D94D9" w14:textId="77777777" w:rsidR="0050768A" w:rsidRDefault="0050768A">
            <w:pPr>
              <w:spacing w:after="1" w:line="0" w:lineRule="atLeast"/>
            </w:pPr>
          </w:p>
        </w:tc>
      </w:tr>
      <w:tr w:rsidR="0050768A" w14:paraId="0EA9991F" w14:textId="77777777">
        <w:tc>
          <w:tcPr>
            <w:tcW w:w="874" w:type="dxa"/>
            <w:vMerge/>
          </w:tcPr>
          <w:p w14:paraId="108D99FE" w14:textId="77777777" w:rsidR="0050768A" w:rsidRDefault="0050768A">
            <w:pPr>
              <w:spacing w:after="1" w:line="0" w:lineRule="atLeast"/>
            </w:pPr>
          </w:p>
        </w:tc>
        <w:tc>
          <w:tcPr>
            <w:tcW w:w="3964" w:type="dxa"/>
            <w:vMerge/>
          </w:tcPr>
          <w:p w14:paraId="23595BC0" w14:textId="77777777" w:rsidR="0050768A" w:rsidRDefault="0050768A">
            <w:pPr>
              <w:spacing w:after="1" w:line="0" w:lineRule="atLeast"/>
            </w:pPr>
          </w:p>
        </w:tc>
        <w:tc>
          <w:tcPr>
            <w:tcW w:w="1020" w:type="dxa"/>
          </w:tcPr>
          <w:p w14:paraId="36218A40" w14:textId="77777777" w:rsidR="0050768A" w:rsidRDefault="0050768A">
            <w:pPr>
              <w:pStyle w:val="ConsPlusNormal"/>
            </w:pPr>
            <w:r>
              <w:t>C51</w:t>
            </w:r>
          </w:p>
        </w:tc>
        <w:tc>
          <w:tcPr>
            <w:tcW w:w="3439" w:type="dxa"/>
          </w:tcPr>
          <w:p w14:paraId="3FC18740" w14:textId="77777777" w:rsidR="0050768A" w:rsidRDefault="0050768A">
            <w:pPr>
              <w:pStyle w:val="ConsPlusNormal"/>
            </w:pPr>
            <w:r>
              <w:t>злокачественные новообразования вульвы (I - III стадии)</w:t>
            </w:r>
          </w:p>
        </w:tc>
        <w:tc>
          <w:tcPr>
            <w:tcW w:w="2074" w:type="dxa"/>
          </w:tcPr>
          <w:p w14:paraId="7E6E7F75" w14:textId="77777777" w:rsidR="0050768A" w:rsidRDefault="0050768A">
            <w:pPr>
              <w:pStyle w:val="ConsPlusNormal"/>
            </w:pPr>
            <w:r>
              <w:t>хирургическое лечение</w:t>
            </w:r>
          </w:p>
        </w:tc>
        <w:tc>
          <w:tcPr>
            <w:tcW w:w="4639" w:type="dxa"/>
          </w:tcPr>
          <w:p w14:paraId="701CAA34" w14:textId="77777777" w:rsidR="0050768A" w:rsidRDefault="0050768A">
            <w:pPr>
              <w:pStyle w:val="ConsPlusNormal"/>
            </w:pPr>
            <w:r>
              <w:t>расширенная вульвэктомия с реконструктивно-пластическим компонентом</w:t>
            </w:r>
          </w:p>
        </w:tc>
        <w:tc>
          <w:tcPr>
            <w:tcW w:w="1504" w:type="dxa"/>
            <w:vMerge/>
          </w:tcPr>
          <w:p w14:paraId="16BA9317" w14:textId="77777777" w:rsidR="0050768A" w:rsidRDefault="0050768A">
            <w:pPr>
              <w:spacing w:after="1" w:line="0" w:lineRule="atLeast"/>
            </w:pPr>
          </w:p>
        </w:tc>
      </w:tr>
      <w:tr w:rsidR="0050768A" w14:paraId="1210453A" w14:textId="77777777">
        <w:tc>
          <w:tcPr>
            <w:tcW w:w="874" w:type="dxa"/>
            <w:vMerge/>
          </w:tcPr>
          <w:p w14:paraId="1B6403D8" w14:textId="77777777" w:rsidR="0050768A" w:rsidRDefault="0050768A">
            <w:pPr>
              <w:spacing w:after="1" w:line="0" w:lineRule="atLeast"/>
            </w:pPr>
          </w:p>
        </w:tc>
        <w:tc>
          <w:tcPr>
            <w:tcW w:w="3964" w:type="dxa"/>
            <w:vMerge/>
          </w:tcPr>
          <w:p w14:paraId="66F4372E" w14:textId="77777777" w:rsidR="0050768A" w:rsidRDefault="0050768A">
            <w:pPr>
              <w:spacing w:after="1" w:line="0" w:lineRule="atLeast"/>
            </w:pPr>
          </w:p>
        </w:tc>
        <w:tc>
          <w:tcPr>
            <w:tcW w:w="1020" w:type="dxa"/>
          </w:tcPr>
          <w:p w14:paraId="41F5C504" w14:textId="77777777" w:rsidR="0050768A" w:rsidRDefault="0050768A">
            <w:pPr>
              <w:pStyle w:val="ConsPlusNormal"/>
            </w:pPr>
            <w:r>
              <w:t>C52</w:t>
            </w:r>
          </w:p>
        </w:tc>
        <w:tc>
          <w:tcPr>
            <w:tcW w:w="3439" w:type="dxa"/>
          </w:tcPr>
          <w:p w14:paraId="0C93F41C" w14:textId="77777777" w:rsidR="0050768A" w:rsidRDefault="0050768A">
            <w:pPr>
              <w:pStyle w:val="ConsPlusNormal"/>
            </w:pPr>
            <w:r>
              <w:t>злокачественные новообразования влагалища (II - III стадии)</w:t>
            </w:r>
          </w:p>
        </w:tc>
        <w:tc>
          <w:tcPr>
            <w:tcW w:w="2074" w:type="dxa"/>
          </w:tcPr>
          <w:p w14:paraId="23089EDB" w14:textId="77777777" w:rsidR="0050768A" w:rsidRDefault="0050768A">
            <w:pPr>
              <w:pStyle w:val="ConsPlusNormal"/>
            </w:pPr>
            <w:r>
              <w:t>хирургическое лечение</w:t>
            </w:r>
          </w:p>
        </w:tc>
        <w:tc>
          <w:tcPr>
            <w:tcW w:w="4639" w:type="dxa"/>
          </w:tcPr>
          <w:p w14:paraId="1CC2F261" w14:textId="77777777" w:rsidR="0050768A" w:rsidRDefault="0050768A">
            <w:pPr>
              <w:pStyle w:val="ConsPlusNormal"/>
            </w:pPr>
            <w:r>
              <w:t>удаление опухоли влагалища с резекцией смежных органов, пахово-бедренной лимфаденэктомией</w:t>
            </w:r>
          </w:p>
        </w:tc>
        <w:tc>
          <w:tcPr>
            <w:tcW w:w="1504" w:type="dxa"/>
            <w:vMerge/>
          </w:tcPr>
          <w:p w14:paraId="7DD93D44" w14:textId="77777777" w:rsidR="0050768A" w:rsidRDefault="0050768A">
            <w:pPr>
              <w:spacing w:after="1" w:line="0" w:lineRule="atLeast"/>
            </w:pPr>
          </w:p>
        </w:tc>
      </w:tr>
      <w:tr w:rsidR="0050768A" w14:paraId="76BEFC0D" w14:textId="77777777">
        <w:tc>
          <w:tcPr>
            <w:tcW w:w="874" w:type="dxa"/>
            <w:vMerge/>
          </w:tcPr>
          <w:p w14:paraId="153C8EBA" w14:textId="77777777" w:rsidR="0050768A" w:rsidRDefault="0050768A">
            <w:pPr>
              <w:spacing w:after="1" w:line="0" w:lineRule="atLeast"/>
            </w:pPr>
          </w:p>
        </w:tc>
        <w:tc>
          <w:tcPr>
            <w:tcW w:w="3964" w:type="dxa"/>
            <w:vMerge/>
          </w:tcPr>
          <w:p w14:paraId="4F3C2214" w14:textId="77777777" w:rsidR="0050768A" w:rsidRDefault="0050768A">
            <w:pPr>
              <w:spacing w:after="1" w:line="0" w:lineRule="atLeast"/>
            </w:pPr>
          </w:p>
        </w:tc>
        <w:tc>
          <w:tcPr>
            <w:tcW w:w="1020" w:type="dxa"/>
            <w:vMerge w:val="restart"/>
          </w:tcPr>
          <w:p w14:paraId="50F42F0F" w14:textId="77777777" w:rsidR="0050768A" w:rsidRDefault="0050768A">
            <w:pPr>
              <w:pStyle w:val="ConsPlusNormal"/>
            </w:pPr>
            <w:r>
              <w:t>C53</w:t>
            </w:r>
          </w:p>
        </w:tc>
        <w:tc>
          <w:tcPr>
            <w:tcW w:w="3439" w:type="dxa"/>
            <w:vMerge w:val="restart"/>
          </w:tcPr>
          <w:p w14:paraId="42BE2B77" w14:textId="77777777" w:rsidR="0050768A" w:rsidRDefault="0050768A">
            <w:pPr>
              <w:pStyle w:val="ConsPlusNormal"/>
            </w:pPr>
            <w:r>
              <w:t>злокачественные новообразования шейки матки</w:t>
            </w:r>
          </w:p>
        </w:tc>
        <w:tc>
          <w:tcPr>
            <w:tcW w:w="2074" w:type="dxa"/>
            <w:vMerge w:val="restart"/>
          </w:tcPr>
          <w:p w14:paraId="149645FB" w14:textId="77777777" w:rsidR="0050768A" w:rsidRDefault="0050768A">
            <w:pPr>
              <w:pStyle w:val="ConsPlusNormal"/>
            </w:pPr>
            <w:r>
              <w:t>хирургическое лечение</w:t>
            </w:r>
          </w:p>
        </w:tc>
        <w:tc>
          <w:tcPr>
            <w:tcW w:w="4639" w:type="dxa"/>
          </w:tcPr>
          <w:p w14:paraId="6407682D" w14:textId="77777777" w:rsidR="0050768A" w:rsidRDefault="0050768A">
            <w:pPr>
              <w:pStyle w:val="ConsPlusNormal"/>
            </w:pPr>
            <w:r>
              <w:t>радикальная абдоминальная трахелэктомия</w:t>
            </w:r>
          </w:p>
        </w:tc>
        <w:tc>
          <w:tcPr>
            <w:tcW w:w="1504" w:type="dxa"/>
            <w:vMerge/>
          </w:tcPr>
          <w:p w14:paraId="0B3476D2" w14:textId="77777777" w:rsidR="0050768A" w:rsidRDefault="0050768A">
            <w:pPr>
              <w:spacing w:after="1" w:line="0" w:lineRule="atLeast"/>
            </w:pPr>
          </w:p>
        </w:tc>
      </w:tr>
      <w:tr w:rsidR="0050768A" w14:paraId="7E3DC3D7" w14:textId="77777777">
        <w:tc>
          <w:tcPr>
            <w:tcW w:w="874" w:type="dxa"/>
            <w:vMerge/>
          </w:tcPr>
          <w:p w14:paraId="17D86D8B" w14:textId="77777777" w:rsidR="0050768A" w:rsidRDefault="0050768A">
            <w:pPr>
              <w:spacing w:after="1" w:line="0" w:lineRule="atLeast"/>
            </w:pPr>
          </w:p>
        </w:tc>
        <w:tc>
          <w:tcPr>
            <w:tcW w:w="3964" w:type="dxa"/>
            <w:vMerge/>
          </w:tcPr>
          <w:p w14:paraId="64EF39D9" w14:textId="77777777" w:rsidR="0050768A" w:rsidRDefault="0050768A">
            <w:pPr>
              <w:spacing w:after="1" w:line="0" w:lineRule="atLeast"/>
            </w:pPr>
          </w:p>
        </w:tc>
        <w:tc>
          <w:tcPr>
            <w:tcW w:w="1020" w:type="dxa"/>
            <w:vMerge/>
          </w:tcPr>
          <w:p w14:paraId="488B1731" w14:textId="77777777" w:rsidR="0050768A" w:rsidRDefault="0050768A">
            <w:pPr>
              <w:spacing w:after="1" w:line="0" w:lineRule="atLeast"/>
            </w:pPr>
          </w:p>
        </w:tc>
        <w:tc>
          <w:tcPr>
            <w:tcW w:w="3439" w:type="dxa"/>
            <w:vMerge/>
          </w:tcPr>
          <w:p w14:paraId="1B059915" w14:textId="77777777" w:rsidR="0050768A" w:rsidRDefault="0050768A">
            <w:pPr>
              <w:spacing w:after="1" w:line="0" w:lineRule="atLeast"/>
            </w:pPr>
          </w:p>
        </w:tc>
        <w:tc>
          <w:tcPr>
            <w:tcW w:w="2074" w:type="dxa"/>
            <w:vMerge/>
          </w:tcPr>
          <w:p w14:paraId="40CE6BC8" w14:textId="77777777" w:rsidR="0050768A" w:rsidRDefault="0050768A">
            <w:pPr>
              <w:spacing w:after="1" w:line="0" w:lineRule="atLeast"/>
            </w:pPr>
          </w:p>
        </w:tc>
        <w:tc>
          <w:tcPr>
            <w:tcW w:w="4639" w:type="dxa"/>
          </w:tcPr>
          <w:p w14:paraId="4A09B77D" w14:textId="77777777" w:rsidR="0050768A" w:rsidRDefault="0050768A">
            <w:pPr>
              <w:pStyle w:val="ConsPlusNormal"/>
            </w:pPr>
            <w:r>
              <w:t>радикальная влагалищная трахелэктомия с видеоэндоскопической тазовой лимфаденэктомией</w:t>
            </w:r>
          </w:p>
        </w:tc>
        <w:tc>
          <w:tcPr>
            <w:tcW w:w="1504" w:type="dxa"/>
            <w:vMerge/>
          </w:tcPr>
          <w:p w14:paraId="71D11C76" w14:textId="77777777" w:rsidR="0050768A" w:rsidRDefault="0050768A">
            <w:pPr>
              <w:spacing w:after="1" w:line="0" w:lineRule="atLeast"/>
            </w:pPr>
          </w:p>
        </w:tc>
      </w:tr>
      <w:tr w:rsidR="0050768A" w14:paraId="2402F271" w14:textId="77777777">
        <w:tc>
          <w:tcPr>
            <w:tcW w:w="874" w:type="dxa"/>
            <w:vMerge/>
          </w:tcPr>
          <w:p w14:paraId="228EFB61" w14:textId="77777777" w:rsidR="0050768A" w:rsidRDefault="0050768A">
            <w:pPr>
              <w:spacing w:after="1" w:line="0" w:lineRule="atLeast"/>
            </w:pPr>
          </w:p>
        </w:tc>
        <w:tc>
          <w:tcPr>
            <w:tcW w:w="3964" w:type="dxa"/>
            <w:vMerge/>
          </w:tcPr>
          <w:p w14:paraId="624E7DD8" w14:textId="77777777" w:rsidR="0050768A" w:rsidRDefault="0050768A">
            <w:pPr>
              <w:spacing w:after="1" w:line="0" w:lineRule="atLeast"/>
            </w:pPr>
          </w:p>
        </w:tc>
        <w:tc>
          <w:tcPr>
            <w:tcW w:w="1020" w:type="dxa"/>
            <w:vMerge/>
          </w:tcPr>
          <w:p w14:paraId="783EBDDA" w14:textId="77777777" w:rsidR="0050768A" w:rsidRDefault="0050768A">
            <w:pPr>
              <w:spacing w:after="1" w:line="0" w:lineRule="atLeast"/>
            </w:pPr>
          </w:p>
        </w:tc>
        <w:tc>
          <w:tcPr>
            <w:tcW w:w="3439" w:type="dxa"/>
            <w:vMerge/>
          </w:tcPr>
          <w:p w14:paraId="1A06541A" w14:textId="77777777" w:rsidR="0050768A" w:rsidRDefault="0050768A">
            <w:pPr>
              <w:spacing w:after="1" w:line="0" w:lineRule="atLeast"/>
            </w:pPr>
          </w:p>
        </w:tc>
        <w:tc>
          <w:tcPr>
            <w:tcW w:w="2074" w:type="dxa"/>
            <w:vMerge/>
          </w:tcPr>
          <w:p w14:paraId="7FD51F51" w14:textId="77777777" w:rsidR="0050768A" w:rsidRDefault="0050768A">
            <w:pPr>
              <w:spacing w:after="1" w:line="0" w:lineRule="atLeast"/>
            </w:pPr>
          </w:p>
        </w:tc>
        <w:tc>
          <w:tcPr>
            <w:tcW w:w="4639" w:type="dxa"/>
          </w:tcPr>
          <w:p w14:paraId="2E1F5745" w14:textId="77777777" w:rsidR="0050768A" w:rsidRDefault="0050768A">
            <w:pPr>
              <w:pStyle w:val="ConsPlusNormal"/>
            </w:pPr>
            <w:r>
              <w:t>расширенная экстирпация матки с парааортальной лимфаденэктомией, резекцией смежных органов</w:t>
            </w:r>
          </w:p>
        </w:tc>
        <w:tc>
          <w:tcPr>
            <w:tcW w:w="1504" w:type="dxa"/>
            <w:vMerge/>
          </w:tcPr>
          <w:p w14:paraId="0363BAD3" w14:textId="77777777" w:rsidR="0050768A" w:rsidRDefault="0050768A">
            <w:pPr>
              <w:spacing w:after="1" w:line="0" w:lineRule="atLeast"/>
            </w:pPr>
          </w:p>
        </w:tc>
      </w:tr>
      <w:tr w:rsidR="0050768A" w14:paraId="00208891" w14:textId="77777777">
        <w:tc>
          <w:tcPr>
            <w:tcW w:w="874" w:type="dxa"/>
            <w:vMerge/>
          </w:tcPr>
          <w:p w14:paraId="201B9EF6" w14:textId="77777777" w:rsidR="0050768A" w:rsidRDefault="0050768A">
            <w:pPr>
              <w:spacing w:after="1" w:line="0" w:lineRule="atLeast"/>
            </w:pPr>
          </w:p>
        </w:tc>
        <w:tc>
          <w:tcPr>
            <w:tcW w:w="3964" w:type="dxa"/>
            <w:vMerge/>
          </w:tcPr>
          <w:p w14:paraId="5EAE08E6" w14:textId="77777777" w:rsidR="0050768A" w:rsidRDefault="0050768A">
            <w:pPr>
              <w:spacing w:after="1" w:line="0" w:lineRule="atLeast"/>
            </w:pPr>
          </w:p>
        </w:tc>
        <w:tc>
          <w:tcPr>
            <w:tcW w:w="1020" w:type="dxa"/>
            <w:vMerge/>
          </w:tcPr>
          <w:p w14:paraId="55984EF9" w14:textId="77777777" w:rsidR="0050768A" w:rsidRDefault="0050768A">
            <w:pPr>
              <w:spacing w:after="1" w:line="0" w:lineRule="atLeast"/>
            </w:pPr>
          </w:p>
        </w:tc>
        <w:tc>
          <w:tcPr>
            <w:tcW w:w="3439" w:type="dxa"/>
            <w:vMerge/>
          </w:tcPr>
          <w:p w14:paraId="4F1A841E" w14:textId="77777777" w:rsidR="0050768A" w:rsidRDefault="0050768A">
            <w:pPr>
              <w:spacing w:after="1" w:line="0" w:lineRule="atLeast"/>
            </w:pPr>
          </w:p>
        </w:tc>
        <w:tc>
          <w:tcPr>
            <w:tcW w:w="2074" w:type="dxa"/>
            <w:vMerge/>
          </w:tcPr>
          <w:p w14:paraId="474B4EAF" w14:textId="77777777" w:rsidR="0050768A" w:rsidRDefault="0050768A">
            <w:pPr>
              <w:spacing w:after="1" w:line="0" w:lineRule="atLeast"/>
            </w:pPr>
          </w:p>
        </w:tc>
        <w:tc>
          <w:tcPr>
            <w:tcW w:w="4639" w:type="dxa"/>
          </w:tcPr>
          <w:p w14:paraId="2F167CF9" w14:textId="77777777" w:rsidR="0050768A" w:rsidRDefault="0050768A">
            <w:pPr>
              <w:pStyle w:val="ConsPlusNormal"/>
            </w:pPr>
            <w:r>
              <w:t>расширенная экстирпация матки с придатками или с транспозицией яичников и интраоперационной лучевой терапией</w:t>
            </w:r>
          </w:p>
        </w:tc>
        <w:tc>
          <w:tcPr>
            <w:tcW w:w="1504" w:type="dxa"/>
            <w:vMerge/>
          </w:tcPr>
          <w:p w14:paraId="0CC5176E" w14:textId="77777777" w:rsidR="0050768A" w:rsidRDefault="0050768A">
            <w:pPr>
              <w:spacing w:after="1" w:line="0" w:lineRule="atLeast"/>
            </w:pPr>
          </w:p>
        </w:tc>
      </w:tr>
      <w:tr w:rsidR="0050768A" w14:paraId="13E011F5" w14:textId="77777777">
        <w:tc>
          <w:tcPr>
            <w:tcW w:w="874" w:type="dxa"/>
            <w:vMerge/>
          </w:tcPr>
          <w:p w14:paraId="7B23DF97" w14:textId="77777777" w:rsidR="0050768A" w:rsidRDefault="0050768A">
            <w:pPr>
              <w:spacing w:after="1" w:line="0" w:lineRule="atLeast"/>
            </w:pPr>
          </w:p>
        </w:tc>
        <w:tc>
          <w:tcPr>
            <w:tcW w:w="3964" w:type="dxa"/>
            <w:vMerge/>
          </w:tcPr>
          <w:p w14:paraId="2A45978C" w14:textId="77777777" w:rsidR="0050768A" w:rsidRDefault="0050768A">
            <w:pPr>
              <w:spacing w:after="1" w:line="0" w:lineRule="atLeast"/>
            </w:pPr>
          </w:p>
        </w:tc>
        <w:tc>
          <w:tcPr>
            <w:tcW w:w="1020" w:type="dxa"/>
            <w:vMerge w:val="restart"/>
          </w:tcPr>
          <w:p w14:paraId="4AD3A91B" w14:textId="77777777" w:rsidR="0050768A" w:rsidRDefault="0050768A">
            <w:pPr>
              <w:pStyle w:val="ConsPlusNormal"/>
            </w:pPr>
            <w:r>
              <w:t>C54</w:t>
            </w:r>
          </w:p>
        </w:tc>
        <w:tc>
          <w:tcPr>
            <w:tcW w:w="3439" w:type="dxa"/>
            <w:vMerge w:val="restart"/>
          </w:tcPr>
          <w:p w14:paraId="350B4315" w14:textId="77777777" w:rsidR="0050768A" w:rsidRDefault="0050768A">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074" w:type="dxa"/>
            <w:vMerge w:val="restart"/>
          </w:tcPr>
          <w:p w14:paraId="0C19410B" w14:textId="77777777" w:rsidR="0050768A" w:rsidRDefault="0050768A">
            <w:pPr>
              <w:pStyle w:val="ConsPlusNormal"/>
            </w:pPr>
            <w:r>
              <w:t>хирургическое лечение</w:t>
            </w:r>
          </w:p>
        </w:tc>
        <w:tc>
          <w:tcPr>
            <w:tcW w:w="4639" w:type="dxa"/>
          </w:tcPr>
          <w:p w14:paraId="3FE0F041" w14:textId="77777777" w:rsidR="0050768A" w:rsidRDefault="0050768A">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Pr>
          <w:p w14:paraId="336DBC5D" w14:textId="77777777" w:rsidR="0050768A" w:rsidRDefault="0050768A">
            <w:pPr>
              <w:spacing w:after="1" w:line="0" w:lineRule="atLeast"/>
            </w:pPr>
          </w:p>
        </w:tc>
      </w:tr>
      <w:tr w:rsidR="0050768A" w14:paraId="41A8025D" w14:textId="77777777">
        <w:tc>
          <w:tcPr>
            <w:tcW w:w="874" w:type="dxa"/>
            <w:vMerge/>
          </w:tcPr>
          <w:p w14:paraId="161D9323" w14:textId="77777777" w:rsidR="0050768A" w:rsidRDefault="0050768A">
            <w:pPr>
              <w:spacing w:after="1" w:line="0" w:lineRule="atLeast"/>
            </w:pPr>
          </w:p>
        </w:tc>
        <w:tc>
          <w:tcPr>
            <w:tcW w:w="3964" w:type="dxa"/>
            <w:vMerge/>
          </w:tcPr>
          <w:p w14:paraId="07A262DC" w14:textId="77777777" w:rsidR="0050768A" w:rsidRDefault="0050768A">
            <w:pPr>
              <w:spacing w:after="1" w:line="0" w:lineRule="atLeast"/>
            </w:pPr>
          </w:p>
        </w:tc>
        <w:tc>
          <w:tcPr>
            <w:tcW w:w="1020" w:type="dxa"/>
            <w:vMerge/>
          </w:tcPr>
          <w:p w14:paraId="7BB74DC9" w14:textId="77777777" w:rsidR="0050768A" w:rsidRDefault="0050768A">
            <w:pPr>
              <w:spacing w:after="1" w:line="0" w:lineRule="atLeast"/>
            </w:pPr>
          </w:p>
        </w:tc>
        <w:tc>
          <w:tcPr>
            <w:tcW w:w="3439" w:type="dxa"/>
            <w:vMerge/>
          </w:tcPr>
          <w:p w14:paraId="42301D3E" w14:textId="77777777" w:rsidR="0050768A" w:rsidRDefault="0050768A">
            <w:pPr>
              <w:spacing w:after="1" w:line="0" w:lineRule="atLeast"/>
            </w:pPr>
          </w:p>
        </w:tc>
        <w:tc>
          <w:tcPr>
            <w:tcW w:w="2074" w:type="dxa"/>
            <w:vMerge/>
          </w:tcPr>
          <w:p w14:paraId="4ADEABDD" w14:textId="77777777" w:rsidR="0050768A" w:rsidRDefault="0050768A">
            <w:pPr>
              <w:spacing w:after="1" w:line="0" w:lineRule="atLeast"/>
            </w:pPr>
          </w:p>
        </w:tc>
        <w:tc>
          <w:tcPr>
            <w:tcW w:w="4639" w:type="dxa"/>
          </w:tcPr>
          <w:p w14:paraId="5B741D0B" w14:textId="77777777" w:rsidR="0050768A" w:rsidRDefault="0050768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04" w:type="dxa"/>
            <w:vMerge/>
          </w:tcPr>
          <w:p w14:paraId="108B0E15" w14:textId="77777777" w:rsidR="0050768A" w:rsidRDefault="0050768A">
            <w:pPr>
              <w:spacing w:after="1" w:line="0" w:lineRule="atLeast"/>
            </w:pPr>
          </w:p>
        </w:tc>
      </w:tr>
      <w:tr w:rsidR="0050768A" w14:paraId="3D402FE9" w14:textId="77777777">
        <w:tc>
          <w:tcPr>
            <w:tcW w:w="874" w:type="dxa"/>
            <w:vMerge/>
          </w:tcPr>
          <w:p w14:paraId="656F6F3E" w14:textId="77777777" w:rsidR="0050768A" w:rsidRDefault="0050768A">
            <w:pPr>
              <w:spacing w:after="1" w:line="0" w:lineRule="atLeast"/>
            </w:pPr>
          </w:p>
        </w:tc>
        <w:tc>
          <w:tcPr>
            <w:tcW w:w="3964" w:type="dxa"/>
            <w:vMerge/>
          </w:tcPr>
          <w:p w14:paraId="7F0B85F8" w14:textId="77777777" w:rsidR="0050768A" w:rsidRDefault="0050768A">
            <w:pPr>
              <w:spacing w:after="1" w:line="0" w:lineRule="atLeast"/>
            </w:pPr>
          </w:p>
        </w:tc>
        <w:tc>
          <w:tcPr>
            <w:tcW w:w="1020" w:type="dxa"/>
          </w:tcPr>
          <w:p w14:paraId="781F833C" w14:textId="77777777" w:rsidR="0050768A" w:rsidRDefault="0050768A">
            <w:pPr>
              <w:pStyle w:val="ConsPlusNormal"/>
            </w:pPr>
            <w:r>
              <w:t>C53, C54, C56, C57.8</w:t>
            </w:r>
          </w:p>
        </w:tc>
        <w:tc>
          <w:tcPr>
            <w:tcW w:w="3439" w:type="dxa"/>
          </w:tcPr>
          <w:p w14:paraId="6BFA96A5" w14:textId="77777777" w:rsidR="0050768A" w:rsidRDefault="0050768A">
            <w:pPr>
              <w:pStyle w:val="ConsPlusNormal"/>
            </w:pPr>
            <w:r>
              <w:t>рецидивы злокачественных новообразований тела матки, шейки матки и яичников</w:t>
            </w:r>
          </w:p>
        </w:tc>
        <w:tc>
          <w:tcPr>
            <w:tcW w:w="2074" w:type="dxa"/>
          </w:tcPr>
          <w:p w14:paraId="07722FE8" w14:textId="77777777" w:rsidR="0050768A" w:rsidRDefault="0050768A">
            <w:pPr>
              <w:pStyle w:val="ConsPlusNormal"/>
            </w:pPr>
            <w:r>
              <w:t>хирургическое лечение</w:t>
            </w:r>
          </w:p>
        </w:tc>
        <w:tc>
          <w:tcPr>
            <w:tcW w:w="4639" w:type="dxa"/>
          </w:tcPr>
          <w:p w14:paraId="42A4836A" w14:textId="77777777" w:rsidR="0050768A" w:rsidRDefault="0050768A">
            <w:pPr>
              <w:pStyle w:val="ConsPlusNormal"/>
            </w:pPr>
            <w:r>
              <w:t>тазовые эвисцерации</w:t>
            </w:r>
          </w:p>
        </w:tc>
        <w:tc>
          <w:tcPr>
            <w:tcW w:w="1504" w:type="dxa"/>
            <w:vMerge/>
          </w:tcPr>
          <w:p w14:paraId="3C5252D3" w14:textId="77777777" w:rsidR="0050768A" w:rsidRDefault="0050768A">
            <w:pPr>
              <w:spacing w:after="1" w:line="0" w:lineRule="atLeast"/>
            </w:pPr>
          </w:p>
        </w:tc>
      </w:tr>
      <w:tr w:rsidR="0050768A" w14:paraId="4DEB1B96" w14:textId="77777777">
        <w:tc>
          <w:tcPr>
            <w:tcW w:w="874" w:type="dxa"/>
            <w:vMerge/>
          </w:tcPr>
          <w:p w14:paraId="627ACD84" w14:textId="77777777" w:rsidR="0050768A" w:rsidRDefault="0050768A">
            <w:pPr>
              <w:spacing w:after="1" w:line="0" w:lineRule="atLeast"/>
            </w:pPr>
          </w:p>
        </w:tc>
        <w:tc>
          <w:tcPr>
            <w:tcW w:w="3964" w:type="dxa"/>
            <w:vMerge/>
          </w:tcPr>
          <w:p w14:paraId="1C2B32EC" w14:textId="77777777" w:rsidR="0050768A" w:rsidRDefault="0050768A">
            <w:pPr>
              <w:spacing w:after="1" w:line="0" w:lineRule="atLeast"/>
            </w:pPr>
          </w:p>
        </w:tc>
        <w:tc>
          <w:tcPr>
            <w:tcW w:w="1020" w:type="dxa"/>
          </w:tcPr>
          <w:p w14:paraId="404D45C6" w14:textId="77777777" w:rsidR="0050768A" w:rsidRDefault="0050768A">
            <w:pPr>
              <w:pStyle w:val="ConsPlusNormal"/>
            </w:pPr>
            <w:r>
              <w:t>C60</w:t>
            </w:r>
          </w:p>
        </w:tc>
        <w:tc>
          <w:tcPr>
            <w:tcW w:w="3439" w:type="dxa"/>
          </w:tcPr>
          <w:p w14:paraId="6F7AA60D" w14:textId="77777777" w:rsidR="0050768A" w:rsidRDefault="0050768A">
            <w:pPr>
              <w:pStyle w:val="ConsPlusNormal"/>
            </w:pPr>
            <w:r>
              <w:t>злокачественные новообразования полового члена (I - IV стадии)</w:t>
            </w:r>
          </w:p>
        </w:tc>
        <w:tc>
          <w:tcPr>
            <w:tcW w:w="2074" w:type="dxa"/>
          </w:tcPr>
          <w:p w14:paraId="4F413ADB" w14:textId="77777777" w:rsidR="0050768A" w:rsidRDefault="0050768A">
            <w:pPr>
              <w:pStyle w:val="ConsPlusNormal"/>
            </w:pPr>
            <w:r>
              <w:t>хирургическое лечение</w:t>
            </w:r>
          </w:p>
        </w:tc>
        <w:tc>
          <w:tcPr>
            <w:tcW w:w="4639" w:type="dxa"/>
          </w:tcPr>
          <w:p w14:paraId="147BC066" w14:textId="77777777" w:rsidR="0050768A" w:rsidRDefault="0050768A">
            <w:pPr>
              <w:pStyle w:val="ConsPlusNormal"/>
            </w:pPr>
            <w:r>
              <w:t>резекция полового члена с пластикой</w:t>
            </w:r>
          </w:p>
        </w:tc>
        <w:tc>
          <w:tcPr>
            <w:tcW w:w="1504" w:type="dxa"/>
            <w:vMerge/>
          </w:tcPr>
          <w:p w14:paraId="6A90BE8D" w14:textId="77777777" w:rsidR="0050768A" w:rsidRDefault="0050768A">
            <w:pPr>
              <w:spacing w:after="1" w:line="0" w:lineRule="atLeast"/>
            </w:pPr>
          </w:p>
        </w:tc>
      </w:tr>
      <w:tr w:rsidR="0050768A" w14:paraId="36C493CA" w14:textId="77777777">
        <w:tc>
          <w:tcPr>
            <w:tcW w:w="874" w:type="dxa"/>
            <w:vMerge/>
          </w:tcPr>
          <w:p w14:paraId="4F8E26B4" w14:textId="77777777" w:rsidR="0050768A" w:rsidRDefault="0050768A">
            <w:pPr>
              <w:spacing w:after="1" w:line="0" w:lineRule="atLeast"/>
            </w:pPr>
          </w:p>
        </w:tc>
        <w:tc>
          <w:tcPr>
            <w:tcW w:w="3964" w:type="dxa"/>
            <w:vMerge/>
          </w:tcPr>
          <w:p w14:paraId="1B6F9FBC" w14:textId="77777777" w:rsidR="0050768A" w:rsidRDefault="0050768A">
            <w:pPr>
              <w:spacing w:after="1" w:line="0" w:lineRule="atLeast"/>
            </w:pPr>
          </w:p>
        </w:tc>
        <w:tc>
          <w:tcPr>
            <w:tcW w:w="1020" w:type="dxa"/>
            <w:vMerge w:val="restart"/>
          </w:tcPr>
          <w:p w14:paraId="244FA8B2" w14:textId="77777777" w:rsidR="0050768A" w:rsidRDefault="0050768A">
            <w:pPr>
              <w:pStyle w:val="ConsPlusNormal"/>
            </w:pPr>
            <w:r>
              <w:t>C64</w:t>
            </w:r>
          </w:p>
        </w:tc>
        <w:tc>
          <w:tcPr>
            <w:tcW w:w="3439" w:type="dxa"/>
          </w:tcPr>
          <w:p w14:paraId="1F076D63" w14:textId="77777777" w:rsidR="0050768A" w:rsidRDefault="0050768A">
            <w:pPr>
              <w:pStyle w:val="ConsPlusNormal"/>
            </w:pPr>
            <w:r>
              <w:t>злокачественные новообразования единственной почки с инвазией в лоханку почки</w:t>
            </w:r>
          </w:p>
        </w:tc>
        <w:tc>
          <w:tcPr>
            <w:tcW w:w="2074" w:type="dxa"/>
          </w:tcPr>
          <w:p w14:paraId="7AFC35B2" w14:textId="77777777" w:rsidR="0050768A" w:rsidRDefault="0050768A">
            <w:pPr>
              <w:pStyle w:val="ConsPlusNormal"/>
            </w:pPr>
            <w:r>
              <w:t>хирургическое лечение</w:t>
            </w:r>
          </w:p>
        </w:tc>
        <w:tc>
          <w:tcPr>
            <w:tcW w:w="4639" w:type="dxa"/>
          </w:tcPr>
          <w:p w14:paraId="38A4D97D" w14:textId="77777777" w:rsidR="0050768A" w:rsidRDefault="0050768A">
            <w:pPr>
              <w:pStyle w:val="ConsPlusNormal"/>
            </w:pPr>
            <w:r>
              <w:t>резекция почечной лоханки с пиелопластикой</w:t>
            </w:r>
          </w:p>
        </w:tc>
        <w:tc>
          <w:tcPr>
            <w:tcW w:w="1504" w:type="dxa"/>
            <w:vMerge/>
          </w:tcPr>
          <w:p w14:paraId="27385293" w14:textId="77777777" w:rsidR="0050768A" w:rsidRDefault="0050768A">
            <w:pPr>
              <w:spacing w:after="1" w:line="0" w:lineRule="atLeast"/>
            </w:pPr>
          </w:p>
        </w:tc>
      </w:tr>
      <w:tr w:rsidR="0050768A" w14:paraId="112FCFB3" w14:textId="77777777">
        <w:tc>
          <w:tcPr>
            <w:tcW w:w="874" w:type="dxa"/>
            <w:vMerge/>
          </w:tcPr>
          <w:p w14:paraId="2E6683AD" w14:textId="77777777" w:rsidR="0050768A" w:rsidRDefault="0050768A">
            <w:pPr>
              <w:spacing w:after="1" w:line="0" w:lineRule="atLeast"/>
            </w:pPr>
          </w:p>
        </w:tc>
        <w:tc>
          <w:tcPr>
            <w:tcW w:w="3964" w:type="dxa"/>
            <w:vMerge/>
          </w:tcPr>
          <w:p w14:paraId="2DD64EC7" w14:textId="77777777" w:rsidR="0050768A" w:rsidRDefault="0050768A">
            <w:pPr>
              <w:spacing w:after="1" w:line="0" w:lineRule="atLeast"/>
            </w:pPr>
          </w:p>
        </w:tc>
        <w:tc>
          <w:tcPr>
            <w:tcW w:w="1020" w:type="dxa"/>
            <w:vMerge/>
          </w:tcPr>
          <w:p w14:paraId="1198F459" w14:textId="77777777" w:rsidR="0050768A" w:rsidRDefault="0050768A">
            <w:pPr>
              <w:spacing w:after="1" w:line="0" w:lineRule="atLeast"/>
            </w:pPr>
          </w:p>
        </w:tc>
        <w:tc>
          <w:tcPr>
            <w:tcW w:w="3439" w:type="dxa"/>
            <w:vMerge w:val="restart"/>
          </w:tcPr>
          <w:p w14:paraId="33E2BBD2" w14:textId="77777777" w:rsidR="0050768A" w:rsidRDefault="0050768A">
            <w:pPr>
              <w:pStyle w:val="ConsPlusNormal"/>
            </w:pPr>
            <w:r>
              <w:t>злокачественные новообразования почки (I - III стадии (T1a-T3aNxMo)</w:t>
            </w:r>
          </w:p>
        </w:tc>
        <w:tc>
          <w:tcPr>
            <w:tcW w:w="2074" w:type="dxa"/>
            <w:vMerge w:val="restart"/>
          </w:tcPr>
          <w:p w14:paraId="1C4C37B1" w14:textId="77777777" w:rsidR="0050768A" w:rsidRDefault="0050768A">
            <w:pPr>
              <w:pStyle w:val="ConsPlusNormal"/>
            </w:pPr>
            <w:r>
              <w:t>хирургическое лечение</w:t>
            </w:r>
          </w:p>
        </w:tc>
        <w:tc>
          <w:tcPr>
            <w:tcW w:w="4639" w:type="dxa"/>
          </w:tcPr>
          <w:p w14:paraId="330130F5" w14:textId="77777777" w:rsidR="0050768A" w:rsidRDefault="0050768A">
            <w:pPr>
              <w:pStyle w:val="ConsPlusNormal"/>
            </w:pPr>
            <w:r>
              <w:t>удаление рецидивной опухоли почки с расширенной лимфаденэктомией</w:t>
            </w:r>
          </w:p>
        </w:tc>
        <w:tc>
          <w:tcPr>
            <w:tcW w:w="1504" w:type="dxa"/>
            <w:vMerge/>
          </w:tcPr>
          <w:p w14:paraId="4FBFEE8F" w14:textId="77777777" w:rsidR="0050768A" w:rsidRDefault="0050768A">
            <w:pPr>
              <w:spacing w:after="1" w:line="0" w:lineRule="atLeast"/>
            </w:pPr>
          </w:p>
        </w:tc>
      </w:tr>
      <w:tr w:rsidR="0050768A" w14:paraId="3BC0BA8D" w14:textId="77777777">
        <w:tc>
          <w:tcPr>
            <w:tcW w:w="874" w:type="dxa"/>
            <w:vMerge/>
          </w:tcPr>
          <w:p w14:paraId="723FC125" w14:textId="77777777" w:rsidR="0050768A" w:rsidRDefault="0050768A">
            <w:pPr>
              <w:spacing w:after="1" w:line="0" w:lineRule="atLeast"/>
            </w:pPr>
          </w:p>
        </w:tc>
        <w:tc>
          <w:tcPr>
            <w:tcW w:w="3964" w:type="dxa"/>
            <w:vMerge/>
          </w:tcPr>
          <w:p w14:paraId="12E18E59" w14:textId="77777777" w:rsidR="0050768A" w:rsidRDefault="0050768A">
            <w:pPr>
              <w:spacing w:after="1" w:line="0" w:lineRule="atLeast"/>
            </w:pPr>
          </w:p>
        </w:tc>
        <w:tc>
          <w:tcPr>
            <w:tcW w:w="1020" w:type="dxa"/>
            <w:vMerge/>
          </w:tcPr>
          <w:p w14:paraId="721EA101" w14:textId="77777777" w:rsidR="0050768A" w:rsidRDefault="0050768A">
            <w:pPr>
              <w:spacing w:after="1" w:line="0" w:lineRule="atLeast"/>
            </w:pPr>
          </w:p>
        </w:tc>
        <w:tc>
          <w:tcPr>
            <w:tcW w:w="3439" w:type="dxa"/>
            <w:vMerge/>
          </w:tcPr>
          <w:p w14:paraId="1C1397CE" w14:textId="77777777" w:rsidR="0050768A" w:rsidRDefault="0050768A">
            <w:pPr>
              <w:spacing w:after="1" w:line="0" w:lineRule="atLeast"/>
            </w:pPr>
          </w:p>
        </w:tc>
        <w:tc>
          <w:tcPr>
            <w:tcW w:w="2074" w:type="dxa"/>
            <w:vMerge/>
          </w:tcPr>
          <w:p w14:paraId="36B377CD" w14:textId="77777777" w:rsidR="0050768A" w:rsidRDefault="0050768A">
            <w:pPr>
              <w:spacing w:after="1" w:line="0" w:lineRule="atLeast"/>
            </w:pPr>
          </w:p>
        </w:tc>
        <w:tc>
          <w:tcPr>
            <w:tcW w:w="4639" w:type="dxa"/>
          </w:tcPr>
          <w:p w14:paraId="1E07D5A2" w14:textId="77777777" w:rsidR="0050768A" w:rsidRDefault="0050768A">
            <w:pPr>
              <w:pStyle w:val="ConsPlusNormal"/>
            </w:pPr>
            <w:r>
              <w:t>удаление рецидивной опухоли почки с резекцией соседних органов</w:t>
            </w:r>
          </w:p>
        </w:tc>
        <w:tc>
          <w:tcPr>
            <w:tcW w:w="1504" w:type="dxa"/>
            <w:vMerge/>
          </w:tcPr>
          <w:p w14:paraId="2D9B5961" w14:textId="77777777" w:rsidR="0050768A" w:rsidRDefault="0050768A">
            <w:pPr>
              <w:spacing w:after="1" w:line="0" w:lineRule="atLeast"/>
            </w:pPr>
          </w:p>
        </w:tc>
      </w:tr>
      <w:tr w:rsidR="0050768A" w14:paraId="43EA6583" w14:textId="77777777">
        <w:tc>
          <w:tcPr>
            <w:tcW w:w="874" w:type="dxa"/>
            <w:vMerge/>
          </w:tcPr>
          <w:p w14:paraId="6BC184AB" w14:textId="77777777" w:rsidR="0050768A" w:rsidRDefault="0050768A">
            <w:pPr>
              <w:spacing w:after="1" w:line="0" w:lineRule="atLeast"/>
            </w:pPr>
          </w:p>
        </w:tc>
        <w:tc>
          <w:tcPr>
            <w:tcW w:w="3964" w:type="dxa"/>
            <w:vMerge/>
          </w:tcPr>
          <w:p w14:paraId="7A0B7EF7" w14:textId="77777777" w:rsidR="0050768A" w:rsidRDefault="0050768A">
            <w:pPr>
              <w:spacing w:after="1" w:line="0" w:lineRule="atLeast"/>
            </w:pPr>
          </w:p>
        </w:tc>
        <w:tc>
          <w:tcPr>
            <w:tcW w:w="1020" w:type="dxa"/>
            <w:vMerge w:val="restart"/>
          </w:tcPr>
          <w:p w14:paraId="2612CAD5" w14:textId="77777777" w:rsidR="0050768A" w:rsidRDefault="0050768A">
            <w:pPr>
              <w:pStyle w:val="ConsPlusNormal"/>
            </w:pPr>
            <w:r>
              <w:t>C67</w:t>
            </w:r>
          </w:p>
        </w:tc>
        <w:tc>
          <w:tcPr>
            <w:tcW w:w="3439" w:type="dxa"/>
            <w:vMerge w:val="restart"/>
          </w:tcPr>
          <w:p w14:paraId="39FC2605" w14:textId="77777777" w:rsidR="0050768A" w:rsidRDefault="0050768A">
            <w:pPr>
              <w:pStyle w:val="ConsPlusNormal"/>
            </w:pPr>
            <w:r>
              <w:t>злокачественные новообразования мочевого пузыря (I - IV стадии)</w:t>
            </w:r>
          </w:p>
        </w:tc>
        <w:tc>
          <w:tcPr>
            <w:tcW w:w="2074" w:type="dxa"/>
            <w:vMerge w:val="restart"/>
          </w:tcPr>
          <w:p w14:paraId="194B6316" w14:textId="77777777" w:rsidR="0050768A" w:rsidRDefault="0050768A">
            <w:pPr>
              <w:pStyle w:val="ConsPlusNormal"/>
            </w:pPr>
            <w:r>
              <w:t>хирургическое лечение</w:t>
            </w:r>
          </w:p>
        </w:tc>
        <w:tc>
          <w:tcPr>
            <w:tcW w:w="4639" w:type="dxa"/>
          </w:tcPr>
          <w:p w14:paraId="7C251197" w14:textId="77777777" w:rsidR="0050768A" w:rsidRDefault="0050768A">
            <w:pPr>
              <w:pStyle w:val="ConsPlusNormal"/>
            </w:pPr>
            <w:r>
              <w:t>цистпростатвезикулэктомия с пластикой мочевого резервуара сегментом тонкой кишки</w:t>
            </w:r>
          </w:p>
        </w:tc>
        <w:tc>
          <w:tcPr>
            <w:tcW w:w="1504" w:type="dxa"/>
            <w:vMerge/>
          </w:tcPr>
          <w:p w14:paraId="3520BC73" w14:textId="77777777" w:rsidR="0050768A" w:rsidRDefault="0050768A">
            <w:pPr>
              <w:spacing w:after="1" w:line="0" w:lineRule="atLeast"/>
            </w:pPr>
          </w:p>
        </w:tc>
      </w:tr>
      <w:tr w:rsidR="0050768A" w14:paraId="6B9C2647" w14:textId="77777777">
        <w:tc>
          <w:tcPr>
            <w:tcW w:w="874" w:type="dxa"/>
            <w:vMerge/>
          </w:tcPr>
          <w:p w14:paraId="12453559" w14:textId="77777777" w:rsidR="0050768A" w:rsidRDefault="0050768A">
            <w:pPr>
              <w:spacing w:after="1" w:line="0" w:lineRule="atLeast"/>
            </w:pPr>
          </w:p>
        </w:tc>
        <w:tc>
          <w:tcPr>
            <w:tcW w:w="3964" w:type="dxa"/>
            <w:vMerge/>
          </w:tcPr>
          <w:p w14:paraId="041C5A3F" w14:textId="77777777" w:rsidR="0050768A" w:rsidRDefault="0050768A">
            <w:pPr>
              <w:spacing w:after="1" w:line="0" w:lineRule="atLeast"/>
            </w:pPr>
          </w:p>
        </w:tc>
        <w:tc>
          <w:tcPr>
            <w:tcW w:w="1020" w:type="dxa"/>
            <w:vMerge/>
          </w:tcPr>
          <w:p w14:paraId="4EBEDE3B" w14:textId="77777777" w:rsidR="0050768A" w:rsidRDefault="0050768A">
            <w:pPr>
              <w:spacing w:after="1" w:line="0" w:lineRule="atLeast"/>
            </w:pPr>
          </w:p>
        </w:tc>
        <w:tc>
          <w:tcPr>
            <w:tcW w:w="3439" w:type="dxa"/>
            <w:vMerge/>
          </w:tcPr>
          <w:p w14:paraId="0B6051E2" w14:textId="77777777" w:rsidR="0050768A" w:rsidRDefault="0050768A">
            <w:pPr>
              <w:spacing w:after="1" w:line="0" w:lineRule="atLeast"/>
            </w:pPr>
          </w:p>
        </w:tc>
        <w:tc>
          <w:tcPr>
            <w:tcW w:w="2074" w:type="dxa"/>
            <w:vMerge/>
          </w:tcPr>
          <w:p w14:paraId="0931F36B" w14:textId="77777777" w:rsidR="0050768A" w:rsidRDefault="0050768A">
            <w:pPr>
              <w:spacing w:after="1" w:line="0" w:lineRule="atLeast"/>
            </w:pPr>
          </w:p>
        </w:tc>
        <w:tc>
          <w:tcPr>
            <w:tcW w:w="4639" w:type="dxa"/>
          </w:tcPr>
          <w:p w14:paraId="5C53F8B5" w14:textId="77777777" w:rsidR="0050768A" w:rsidRDefault="0050768A">
            <w:pPr>
              <w:pStyle w:val="ConsPlusNormal"/>
            </w:pPr>
            <w:r>
              <w:t>передняя экзентерация таза</w:t>
            </w:r>
          </w:p>
        </w:tc>
        <w:tc>
          <w:tcPr>
            <w:tcW w:w="1504" w:type="dxa"/>
            <w:vMerge/>
          </w:tcPr>
          <w:p w14:paraId="1C79115F" w14:textId="77777777" w:rsidR="0050768A" w:rsidRDefault="0050768A">
            <w:pPr>
              <w:spacing w:after="1" w:line="0" w:lineRule="atLeast"/>
            </w:pPr>
          </w:p>
        </w:tc>
      </w:tr>
      <w:tr w:rsidR="0050768A" w14:paraId="4DCC46C7" w14:textId="77777777">
        <w:tc>
          <w:tcPr>
            <w:tcW w:w="874" w:type="dxa"/>
            <w:vMerge/>
          </w:tcPr>
          <w:p w14:paraId="6075578B" w14:textId="77777777" w:rsidR="0050768A" w:rsidRDefault="0050768A">
            <w:pPr>
              <w:spacing w:after="1" w:line="0" w:lineRule="atLeast"/>
            </w:pPr>
          </w:p>
        </w:tc>
        <w:tc>
          <w:tcPr>
            <w:tcW w:w="3964" w:type="dxa"/>
            <w:vMerge/>
          </w:tcPr>
          <w:p w14:paraId="10AC631D" w14:textId="77777777" w:rsidR="0050768A" w:rsidRDefault="0050768A">
            <w:pPr>
              <w:spacing w:after="1" w:line="0" w:lineRule="atLeast"/>
            </w:pPr>
          </w:p>
        </w:tc>
        <w:tc>
          <w:tcPr>
            <w:tcW w:w="1020" w:type="dxa"/>
            <w:vMerge w:val="restart"/>
          </w:tcPr>
          <w:p w14:paraId="40630D6D" w14:textId="77777777" w:rsidR="0050768A" w:rsidRDefault="0050768A">
            <w:pPr>
              <w:pStyle w:val="ConsPlusNormal"/>
            </w:pPr>
            <w:r>
              <w:t>C74</w:t>
            </w:r>
          </w:p>
        </w:tc>
        <w:tc>
          <w:tcPr>
            <w:tcW w:w="3439" w:type="dxa"/>
            <w:vMerge w:val="restart"/>
          </w:tcPr>
          <w:p w14:paraId="3306E9C9" w14:textId="77777777" w:rsidR="0050768A" w:rsidRDefault="0050768A">
            <w:pPr>
              <w:pStyle w:val="ConsPlusNormal"/>
            </w:pPr>
            <w:r>
              <w:t>злокачественные новообразования надпочечника (I - III стадии (T1a-T3aNxMo)</w:t>
            </w:r>
          </w:p>
        </w:tc>
        <w:tc>
          <w:tcPr>
            <w:tcW w:w="2074" w:type="dxa"/>
            <w:vMerge w:val="restart"/>
          </w:tcPr>
          <w:p w14:paraId="2B43A008" w14:textId="77777777" w:rsidR="0050768A" w:rsidRDefault="0050768A">
            <w:pPr>
              <w:pStyle w:val="ConsPlusNormal"/>
            </w:pPr>
            <w:r>
              <w:t>хирургическое лечение</w:t>
            </w:r>
          </w:p>
        </w:tc>
        <w:tc>
          <w:tcPr>
            <w:tcW w:w="4639" w:type="dxa"/>
          </w:tcPr>
          <w:p w14:paraId="5C5F2ED8" w14:textId="77777777" w:rsidR="0050768A" w:rsidRDefault="0050768A">
            <w:pPr>
              <w:pStyle w:val="ConsPlusNormal"/>
            </w:pPr>
            <w:r>
              <w:t>лапароскопическое удаление рецидивной опухоли надпочечника с расширенной лимфаденэктомией</w:t>
            </w:r>
          </w:p>
        </w:tc>
        <w:tc>
          <w:tcPr>
            <w:tcW w:w="1504" w:type="dxa"/>
            <w:vMerge/>
          </w:tcPr>
          <w:p w14:paraId="4A94E970" w14:textId="77777777" w:rsidR="0050768A" w:rsidRDefault="0050768A">
            <w:pPr>
              <w:spacing w:after="1" w:line="0" w:lineRule="atLeast"/>
            </w:pPr>
          </w:p>
        </w:tc>
      </w:tr>
      <w:tr w:rsidR="0050768A" w14:paraId="64FD10BD" w14:textId="77777777">
        <w:tc>
          <w:tcPr>
            <w:tcW w:w="874" w:type="dxa"/>
            <w:vMerge/>
          </w:tcPr>
          <w:p w14:paraId="30C41902" w14:textId="77777777" w:rsidR="0050768A" w:rsidRDefault="0050768A">
            <w:pPr>
              <w:spacing w:after="1" w:line="0" w:lineRule="atLeast"/>
            </w:pPr>
          </w:p>
        </w:tc>
        <w:tc>
          <w:tcPr>
            <w:tcW w:w="3964" w:type="dxa"/>
            <w:vMerge/>
          </w:tcPr>
          <w:p w14:paraId="6E003DF6" w14:textId="77777777" w:rsidR="0050768A" w:rsidRDefault="0050768A">
            <w:pPr>
              <w:spacing w:after="1" w:line="0" w:lineRule="atLeast"/>
            </w:pPr>
          </w:p>
        </w:tc>
        <w:tc>
          <w:tcPr>
            <w:tcW w:w="1020" w:type="dxa"/>
            <w:vMerge/>
          </w:tcPr>
          <w:p w14:paraId="1A55F736" w14:textId="77777777" w:rsidR="0050768A" w:rsidRDefault="0050768A">
            <w:pPr>
              <w:spacing w:after="1" w:line="0" w:lineRule="atLeast"/>
            </w:pPr>
          </w:p>
        </w:tc>
        <w:tc>
          <w:tcPr>
            <w:tcW w:w="3439" w:type="dxa"/>
            <w:vMerge/>
          </w:tcPr>
          <w:p w14:paraId="6EF99B5F" w14:textId="77777777" w:rsidR="0050768A" w:rsidRDefault="0050768A">
            <w:pPr>
              <w:spacing w:after="1" w:line="0" w:lineRule="atLeast"/>
            </w:pPr>
          </w:p>
        </w:tc>
        <w:tc>
          <w:tcPr>
            <w:tcW w:w="2074" w:type="dxa"/>
            <w:vMerge/>
          </w:tcPr>
          <w:p w14:paraId="78CA73A9" w14:textId="77777777" w:rsidR="0050768A" w:rsidRDefault="0050768A">
            <w:pPr>
              <w:spacing w:after="1" w:line="0" w:lineRule="atLeast"/>
            </w:pPr>
          </w:p>
        </w:tc>
        <w:tc>
          <w:tcPr>
            <w:tcW w:w="4639" w:type="dxa"/>
          </w:tcPr>
          <w:p w14:paraId="09C406D2" w14:textId="77777777" w:rsidR="0050768A" w:rsidRDefault="0050768A">
            <w:pPr>
              <w:pStyle w:val="ConsPlusNormal"/>
            </w:pPr>
            <w:r>
              <w:t>удаление рецидивной опухоли надпочечника с резекцией соседних органов</w:t>
            </w:r>
          </w:p>
        </w:tc>
        <w:tc>
          <w:tcPr>
            <w:tcW w:w="1504" w:type="dxa"/>
            <w:vMerge/>
          </w:tcPr>
          <w:p w14:paraId="40465379" w14:textId="77777777" w:rsidR="0050768A" w:rsidRDefault="0050768A">
            <w:pPr>
              <w:spacing w:after="1" w:line="0" w:lineRule="atLeast"/>
            </w:pPr>
          </w:p>
        </w:tc>
      </w:tr>
      <w:tr w:rsidR="0050768A" w14:paraId="64117184" w14:textId="77777777">
        <w:tc>
          <w:tcPr>
            <w:tcW w:w="874" w:type="dxa"/>
            <w:vMerge/>
          </w:tcPr>
          <w:p w14:paraId="5B77FCF3" w14:textId="77777777" w:rsidR="0050768A" w:rsidRDefault="0050768A">
            <w:pPr>
              <w:spacing w:after="1" w:line="0" w:lineRule="atLeast"/>
            </w:pPr>
          </w:p>
        </w:tc>
        <w:tc>
          <w:tcPr>
            <w:tcW w:w="3964" w:type="dxa"/>
            <w:vMerge/>
          </w:tcPr>
          <w:p w14:paraId="252FCB66" w14:textId="77777777" w:rsidR="0050768A" w:rsidRDefault="0050768A">
            <w:pPr>
              <w:spacing w:after="1" w:line="0" w:lineRule="atLeast"/>
            </w:pPr>
          </w:p>
        </w:tc>
        <w:tc>
          <w:tcPr>
            <w:tcW w:w="1020" w:type="dxa"/>
            <w:vMerge/>
          </w:tcPr>
          <w:p w14:paraId="359AC8B8" w14:textId="77777777" w:rsidR="0050768A" w:rsidRDefault="0050768A">
            <w:pPr>
              <w:spacing w:after="1" w:line="0" w:lineRule="atLeast"/>
            </w:pPr>
          </w:p>
        </w:tc>
        <w:tc>
          <w:tcPr>
            <w:tcW w:w="3439" w:type="dxa"/>
          </w:tcPr>
          <w:p w14:paraId="0E130B52" w14:textId="77777777" w:rsidR="0050768A" w:rsidRDefault="0050768A">
            <w:pPr>
              <w:pStyle w:val="ConsPlusNormal"/>
            </w:pPr>
            <w:r>
              <w:t>злокачественные новообразования надпочечника (III - IV стадия)</w:t>
            </w:r>
          </w:p>
        </w:tc>
        <w:tc>
          <w:tcPr>
            <w:tcW w:w="2074" w:type="dxa"/>
          </w:tcPr>
          <w:p w14:paraId="0BA5FF6A" w14:textId="77777777" w:rsidR="0050768A" w:rsidRDefault="0050768A">
            <w:pPr>
              <w:pStyle w:val="ConsPlusNormal"/>
            </w:pPr>
            <w:r>
              <w:t>хирургическое лечение</w:t>
            </w:r>
          </w:p>
        </w:tc>
        <w:tc>
          <w:tcPr>
            <w:tcW w:w="4639" w:type="dxa"/>
          </w:tcPr>
          <w:p w14:paraId="7A4448F1" w14:textId="77777777" w:rsidR="0050768A" w:rsidRDefault="0050768A">
            <w:pPr>
              <w:pStyle w:val="ConsPlusNormal"/>
            </w:pPr>
            <w:r>
              <w:t>лапароскопическая расширенная адреналэктомия или адреналэктомия с резекцией соседних органов</w:t>
            </w:r>
          </w:p>
        </w:tc>
        <w:tc>
          <w:tcPr>
            <w:tcW w:w="1504" w:type="dxa"/>
            <w:vMerge/>
          </w:tcPr>
          <w:p w14:paraId="28AF31AD" w14:textId="77777777" w:rsidR="0050768A" w:rsidRDefault="0050768A">
            <w:pPr>
              <w:spacing w:after="1" w:line="0" w:lineRule="atLeast"/>
            </w:pPr>
          </w:p>
        </w:tc>
      </w:tr>
      <w:tr w:rsidR="0050768A" w14:paraId="746BD24D" w14:textId="77777777">
        <w:tc>
          <w:tcPr>
            <w:tcW w:w="874" w:type="dxa"/>
            <w:vMerge w:val="restart"/>
          </w:tcPr>
          <w:p w14:paraId="0C3CD396" w14:textId="77777777" w:rsidR="0050768A" w:rsidRDefault="0050768A">
            <w:pPr>
              <w:pStyle w:val="ConsPlusNormal"/>
            </w:pPr>
            <w:r>
              <w:t>21</w:t>
            </w:r>
          </w:p>
        </w:tc>
        <w:tc>
          <w:tcPr>
            <w:tcW w:w="3964" w:type="dxa"/>
            <w:vMerge w:val="restart"/>
          </w:tcPr>
          <w:p w14:paraId="148DD3EC" w14:textId="77777777" w:rsidR="0050768A" w:rsidRDefault="0050768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020" w:type="dxa"/>
            <w:vMerge w:val="restart"/>
          </w:tcPr>
          <w:p w14:paraId="2007C194" w14:textId="77777777" w:rsidR="0050768A" w:rsidRDefault="0050768A">
            <w:pPr>
              <w:pStyle w:val="ConsPlusNormal"/>
            </w:pPr>
            <w:r>
              <w:t>C00, C01, C02, C03, C04, C05, C09, C10, C11, C30, C31, C41.0, C41.1, C49.0, C69.2, C69.4, C69.6</w:t>
            </w:r>
          </w:p>
        </w:tc>
        <w:tc>
          <w:tcPr>
            <w:tcW w:w="3439" w:type="dxa"/>
            <w:vMerge w:val="restart"/>
          </w:tcPr>
          <w:p w14:paraId="649A111F" w14:textId="77777777" w:rsidR="0050768A" w:rsidRDefault="0050768A">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14:paraId="058FC19C" w14:textId="77777777" w:rsidR="0050768A" w:rsidRDefault="0050768A">
            <w:pPr>
              <w:pStyle w:val="ConsPlusNormal"/>
            </w:pPr>
            <w:r>
              <w:t>комбинированное лечение</w:t>
            </w:r>
          </w:p>
        </w:tc>
        <w:tc>
          <w:tcPr>
            <w:tcW w:w="4639" w:type="dxa"/>
          </w:tcPr>
          <w:p w14:paraId="77032DFF" w14:textId="77777777" w:rsidR="0050768A" w:rsidRDefault="005076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14:paraId="500895E8" w14:textId="77777777" w:rsidR="0050768A" w:rsidRDefault="0050768A">
            <w:pPr>
              <w:pStyle w:val="ConsPlusNormal"/>
              <w:jc w:val="center"/>
            </w:pPr>
            <w:r>
              <w:t>461792</w:t>
            </w:r>
          </w:p>
        </w:tc>
      </w:tr>
      <w:tr w:rsidR="0050768A" w14:paraId="14E94B59" w14:textId="77777777">
        <w:tc>
          <w:tcPr>
            <w:tcW w:w="874" w:type="dxa"/>
            <w:vMerge/>
          </w:tcPr>
          <w:p w14:paraId="676FB8D3" w14:textId="77777777" w:rsidR="0050768A" w:rsidRDefault="0050768A">
            <w:pPr>
              <w:spacing w:after="1" w:line="0" w:lineRule="atLeast"/>
            </w:pPr>
          </w:p>
        </w:tc>
        <w:tc>
          <w:tcPr>
            <w:tcW w:w="3964" w:type="dxa"/>
            <w:vMerge/>
          </w:tcPr>
          <w:p w14:paraId="44126360" w14:textId="77777777" w:rsidR="0050768A" w:rsidRDefault="0050768A">
            <w:pPr>
              <w:spacing w:after="1" w:line="0" w:lineRule="atLeast"/>
            </w:pPr>
          </w:p>
        </w:tc>
        <w:tc>
          <w:tcPr>
            <w:tcW w:w="1020" w:type="dxa"/>
            <w:vMerge/>
          </w:tcPr>
          <w:p w14:paraId="107B22DC" w14:textId="77777777" w:rsidR="0050768A" w:rsidRDefault="0050768A">
            <w:pPr>
              <w:spacing w:after="1" w:line="0" w:lineRule="atLeast"/>
            </w:pPr>
          </w:p>
        </w:tc>
        <w:tc>
          <w:tcPr>
            <w:tcW w:w="3439" w:type="dxa"/>
            <w:vMerge/>
          </w:tcPr>
          <w:p w14:paraId="5EF50240" w14:textId="77777777" w:rsidR="0050768A" w:rsidRDefault="0050768A">
            <w:pPr>
              <w:spacing w:after="1" w:line="0" w:lineRule="atLeast"/>
            </w:pPr>
          </w:p>
        </w:tc>
        <w:tc>
          <w:tcPr>
            <w:tcW w:w="2074" w:type="dxa"/>
            <w:vMerge/>
          </w:tcPr>
          <w:p w14:paraId="78643128" w14:textId="77777777" w:rsidR="0050768A" w:rsidRDefault="0050768A">
            <w:pPr>
              <w:spacing w:after="1" w:line="0" w:lineRule="atLeast"/>
            </w:pPr>
          </w:p>
        </w:tc>
        <w:tc>
          <w:tcPr>
            <w:tcW w:w="4639" w:type="dxa"/>
          </w:tcPr>
          <w:p w14:paraId="36BEB88E" w14:textId="77777777" w:rsidR="0050768A" w:rsidRDefault="005076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14:paraId="4DBADE27" w14:textId="77777777" w:rsidR="0050768A" w:rsidRDefault="0050768A">
            <w:pPr>
              <w:spacing w:after="1" w:line="0" w:lineRule="atLeast"/>
            </w:pPr>
          </w:p>
        </w:tc>
      </w:tr>
      <w:tr w:rsidR="0050768A" w14:paraId="4258416C" w14:textId="77777777">
        <w:tc>
          <w:tcPr>
            <w:tcW w:w="874" w:type="dxa"/>
            <w:vMerge/>
          </w:tcPr>
          <w:p w14:paraId="54FC4C41" w14:textId="77777777" w:rsidR="0050768A" w:rsidRDefault="0050768A">
            <w:pPr>
              <w:spacing w:after="1" w:line="0" w:lineRule="atLeast"/>
            </w:pPr>
          </w:p>
        </w:tc>
        <w:tc>
          <w:tcPr>
            <w:tcW w:w="3964" w:type="dxa"/>
            <w:vMerge/>
          </w:tcPr>
          <w:p w14:paraId="6E0638EB" w14:textId="77777777" w:rsidR="0050768A" w:rsidRDefault="0050768A">
            <w:pPr>
              <w:spacing w:after="1" w:line="0" w:lineRule="atLeast"/>
            </w:pPr>
          </w:p>
        </w:tc>
        <w:tc>
          <w:tcPr>
            <w:tcW w:w="1020" w:type="dxa"/>
            <w:vMerge w:val="restart"/>
          </w:tcPr>
          <w:p w14:paraId="7FC2915E" w14:textId="77777777" w:rsidR="0050768A" w:rsidRDefault="0050768A">
            <w:pPr>
              <w:pStyle w:val="ConsPlusNormal"/>
            </w:pPr>
            <w:r>
              <w:t>C71</w:t>
            </w:r>
          </w:p>
        </w:tc>
        <w:tc>
          <w:tcPr>
            <w:tcW w:w="3439" w:type="dxa"/>
            <w:vMerge w:val="restart"/>
          </w:tcPr>
          <w:p w14:paraId="664FC90B" w14:textId="77777777" w:rsidR="0050768A" w:rsidRDefault="0050768A">
            <w:pPr>
              <w:pStyle w:val="ConsPlusNormal"/>
            </w:pPr>
            <w:r>
              <w:t>опухоли центральной нервной системы у детей</w:t>
            </w:r>
          </w:p>
        </w:tc>
        <w:tc>
          <w:tcPr>
            <w:tcW w:w="2074" w:type="dxa"/>
            <w:vMerge w:val="restart"/>
          </w:tcPr>
          <w:p w14:paraId="1DE09B9E" w14:textId="77777777" w:rsidR="0050768A" w:rsidRDefault="0050768A">
            <w:pPr>
              <w:pStyle w:val="ConsPlusNormal"/>
            </w:pPr>
            <w:r>
              <w:t>комбинированное лечение</w:t>
            </w:r>
          </w:p>
        </w:tc>
        <w:tc>
          <w:tcPr>
            <w:tcW w:w="4639" w:type="dxa"/>
          </w:tcPr>
          <w:p w14:paraId="4CBEB019" w14:textId="77777777" w:rsidR="0050768A" w:rsidRDefault="005076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14:paraId="4A7695A9" w14:textId="77777777" w:rsidR="0050768A" w:rsidRDefault="0050768A">
            <w:pPr>
              <w:spacing w:after="1" w:line="0" w:lineRule="atLeast"/>
            </w:pPr>
          </w:p>
        </w:tc>
      </w:tr>
      <w:tr w:rsidR="0050768A" w14:paraId="530107C1" w14:textId="77777777">
        <w:tc>
          <w:tcPr>
            <w:tcW w:w="874" w:type="dxa"/>
            <w:vMerge/>
          </w:tcPr>
          <w:p w14:paraId="4ED29B95" w14:textId="77777777" w:rsidR="0050768A" w:rsidRDefault="0050768A">
            <w:pPr>
              <w:spacing w:after="1" w:line="0" w:lineRule="atLeast"/>
            </w:pPr>
          </w:p>
        </w:tc>
        <w:tc>
          <w:tcPr>
            <w:tcW w:w="3964" w:type="dxa"/>
            <w:vMerge/>
          </w:tcPr>
          <w:p w14:paraId="00A78AAF" w14:textId="77777777" w:rsidR="0050768A" w:rsidRDefault="0050768A">
            <w:pPr>
              <w:spacing w:after="1" w:line="0" w:lineRule="atLeast"/>
            </w:pPr>
          </w:p>
        </w:tc>
        <w:tc>
          <w:tcPr>
            <w:tcW w:w="1020" w:type="dxa"/>
            <w:vMerge/>
          </w:tcPr>
          <w:p w14:paraId="3680101A" w14:textId="77777777" w:rsidR="0050768A" w:rsidRDefault="0050768A">
            <w:pPr>
              <w:spacing w:after="1" w:line="0" w:lineRule="atLeast"/>
            </w:pPr>
          </w:p>
        </w:tc>
        <w:tc>
          <w:tcPr>
            <w:tcW w:w="3439" w:type="dxa"/>
            <w:vMerge/>
          </w:tcPr>
          <w:p w14:paraId="69F67595" w14:textId="77777777" w:rsidR="0050768A" w:rsidRDefault="0050768A">
            <w:pPr>
              <w:spacing w:after="1" w:line="0" w:lineRule="atLeast"/>
            </w:pPr>
          </w:p>
        </w:tc>
        <w:tc>
          <w:tcPr>
            <w:tcW w:w="2074" w:type="dxa"/>
            <w:vMerge/>
          </w:tcPr>
          <w:p w14:paraId="2F09CD04" w14:textId="77777777" w:rsidR="0050768A" w:rsidRDefault="0050768A">
            <w:pPr>
              <w:spacing w:after="1" w:line="0" w:lineRule="atLeast"/>
            </w:pPr>
          </w:p>
        </w:tc>
        <w:tc>
          <w:tcPr>
            <w:tcW w:w="4639" w:type="dxa"/>
          </w:tcPr>
          <w:p w14:paraId="260ADDE8" w14:textId="77777777" w:rsidR="0050768A" w:rsidRDefault="005076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14:paraId="09EFE3C1" w14:textId="77777777" w:rsidR="0050768A" w:rsidRDefault="0050768A">
            <w:pPr>
              <w:spacing w:after="1" w:line="0" w:lineRule="atLeast"/>
            </w:pPr>
          </w:p>
        </w:tc>
      </w:tr>
      <w:tr w:rsidR="0050768A" w14:paraId="4A015F83" w14:textId="77777777">
        <w:tc>
          <w:tcPr>
            <w:tcW w:w="874" w:type="dxa"/>
            <w:vMerge/>
          </w:tcPr>
          <w:p w14:paraId="69934A22" w14:textId="77777777" w:rsidR="0050768A" w:rsidRDefault="0050768A">
            <w:pPr>
              <w:spacing w:after="1" w:line="0" w:lineRule="atLeast"/>
            </w:pPr>
          </w:p>
        </w:tc>
        <w:tc>
          <w:tcPr>
            <w:tcW w:w="3964" w:type="dxa"/>
            <w:vMerge/>
          </w:tcPr>
          <w:p w14:paraId="528FDE15" w14:textId="77777777" w:rsidR="0050768A" w:rsidRDefault="0050768A">
            <w:pPr>
              <w:spacing w:after="1" w:line="0" w:lineRule="atLeast"/>
            </w:pPr>
          </w:p>
        </w:tc>
        <w:tc>
          <w:tcPr>
            <w:tcW w:w="1020" w:type="dxa"/>
            <w:vMerge w:val="restart"/>
          </w:tcPr>
          <w:p w14:paraId="74479C66" w14:textId="77777777" w:rsidR="0050768A" w:rsidRDefault="0050768A">
            <w:pPr>
              <w:pStyle w:val="ConsPlusNormal"/>
            </w:pPr>
            <w:r>
              <w:t>C22, C34, C38, C48.0, C52, C53.9, C56, C61, C62, C64, C67.8, C74</w:t>
            </w:r>
          </w:p>
        </w:tc>
        <w:tc>
          <w:tcPr>
            <w:tcW w:w="3439" w:type="dxa"/>
            <w:vMerge w:val="restart"/>
          </w:tcPr>
          <w:p w14:paraId="7A47EDE9" w14:textId="77777777" w:rsidR="0050768A" w:rsidRDefault="0050768A">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14:paraId="347F0366" w14:textId="77777777" w:rsidR="0050768A" w:rsidRDefault="0050768A">
            <w:pPr>
              <w:pStyle w:val="ConsPlusNormal"/>
            </w:pPr>
            <w:r>
              <w:t>комбинированное лечение</w:t>
            </w:r>
          </w:p>
        </w:tc>
        <w:tc>
          <w:tcPr>
            <w:tcW w:w="4639" w:type="dxa"/>
          </w:tcPr>
          <w:p w14:paraId="07B22E5C" w14:textId="77777777" w:rsidR="0050768A" w:rsidRDefault="005076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14:paraId="59A92BC7" w14:textId="77777777" w:rsidR="0050768A" w:rsidRDefault="0050768A">
            <w:pPr>
              <w:spacing w:after="1" w:line="0" w:lineRule="atLeast"/>
            </w:pPr>
          </w:p>
        </w:tc>
      </w:tr>
      <w:tr w:rsidR="0050768A" w14:paraId="2FC8BDB0" w14:textId="77777777">
        <w:tc>
          <w:tcPr>
            <w:tcW w:w="874" w:type="dxa"/>
            <w:vMerge/>
          </w:tcPr>
          <w:p w14:paraId="31BA05D9" w14:textId="77777777" w:rsidR="0050768A" w:rsidRDefault="0050768A">
            <w:pPr>
              <w:spacing w:after="1" w:line="0" w:lineRule="atLeast"/>
            </w:pPr>
          </w:p>
        </w:tc>
        <w:tc>
          <w:tcPr>
            <w:tcW w:w="3964" w:type="dxa"/>
            <w:vMerge/>
          </w:tcPr>
          <w:p w14:paraId="487F26D4" w14:textId="77777777" w:rsidR="0050768A" w:rsidRDefault="0050768A">
            <w:pPr>
              <w:spacing w:after="1" w:line="0" w:lineRule="atLeast"/>
            </w:pPr>
          </w:p>
        </w:tc>
        <w:tc>
          <w:tcPr>
            <w:tcW w:w="1020" w:type="dxa"/>
            <w:vMerge/>
          </w:tcPr>
          <w:p w14:paraId="51017A6A" w14:textId="77777777" w:rsidR="0050768A" w:rsidRDefault="0050768A">
            <w:pPr>
              <w:spacing w:after="1" w:line="0" w:lineRule="atLeast"/>
            </w:pPr>
          </w:p>
        </w:tc>
        <w:tc>
          <w:tcPr>
            <w:tcW w:w="3439" w:type="dxa"/>
            <w:vMerge/>
          </w:tcPr>
          <w:p w14:paraId="40C227D3" w14:textId="77777777" w:rsidR="0050768A" w:rsidRDefault="0050768A">
            <w:pPr>
              <w:spacing w:after="1" w:line="0" w:lineRule="atLeast"/>
            </w:pPr>
          </w:p>
        </w:tc>
        <w:tc>
          <w:tcPr>
            <w:tcW w:w="2074" w:type="dxa"/>
            <w:vMerge/>
          </w:tcPr>
          <w:p w14:paraId="737E9208" w14:textId="77777777" w:rsidR="0050768A" w:rsidRDefault="0050768A">
            <w:pPr>
              <w:spacing w:after="1" w:line="0" w:lineRule="atLeast"/>
            </w:pPr>
          </w:p>
        </w:tc>
        <w:tc>
          <w:tcPr>
            <w:tcW w:w="4639" w:type="dxa"/>
          </w:tcPr>
          <w:p w14:paraId="59B52894" w14:textId="77777777" w:rsidR="0050768A" w:rsidRDefault="0050768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14:paraId="15E2905B" w14:textId="77777777" w:rsidR="0050768A" w:rsidRDefault="0050768A">
            <w:pPr>
              <w:spacing w:after="1" w:line="0" w:lineRule="atLeast"/>
            </w:pPr>
          </w:p>
        </w:tc>
      </w:tr>
      <w:tr w:rsidR="0050768A" w14:paraId="2C81781D" w14:textId="77777777">
        <w:tc>
          <w:tcPr>
            <w:tcW w:w="874" w:type="dxa"/>
            <w:vMerge/>
          </w:tcPr>
          <w:p w14:paraId="4321DF7B" w14:textId="77777777" w:rsidR="0050768A" w:rsidRDefault="0050768A">
            <w:pPr>
              <w:spacing w:after="1" w:line="0" w:lineRule="atLeast"/>
            </w:pPr>
          </w:p>
        </w:tc>
        <w:tc>
          <w:tcPr>
            <w:tcW w:w="3964" w:type="dxa"/>
            <w:vMerge/>
          </w:tcPr>
          <w:p w14:paraId="058743A9" w14:textId="77777777" w:rsidR="0050768A" w:rsidRDefault="0050768A">
            <w:pPr>
              <w:spacing w:after="1" w:line="0" w:lineRule="atLeast"/>
            </w:pPr>
          </w:p>
        </w:tc>
        <w:tc>
          <w:tcPr>
            <w:tcW w:w="1020" w:type="dxa"/>
            <w:vMerge w:val="restart"/>
          </w:tcPr>
          <w:p w14:paraId="313B52EF" w14:textId="77777777" w:rsidR="0050768A" w:rsidRDefault="0050768A">
            <w:pPr>
              <w:pStyle w:val="ConsPlusNormal"/>
            </w:pPr>
            <w:r>
              <w:t>C40, C41, C49</w:t>
            </w:r>
          </w:p>
        </w:tc>
        <w:tc>
          <w:tcPr>
            <w:tcW w:w="3439" w:type="dxa"/>
            <w:vMerge w:val="restart"/>
          </w:tcPr>
          <w:p w14:paraId="4BE95891" w14:textId="77777777" w:rsidR="0050768A" w:rsidRDefault="0050768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14:paraId="51F77FED" w14:textId="77777777" w:rsidR="0050768A" w:rsidRDefault="0050768A">
            <w:pPr>
              <w:pStyle w:val="ConsPlusNormal"/>
            </w:pPr>
            <w:r>
              <w:t>комбинированное лечение</w:t>
            </w:r>
          </w:p>
        </w:tc>
        <w:tc>
          <w:tcPr>
            <w:tcW w:w="4639" w:type="dxa"/>
          </w:tcPr>
          <w:p w14:paraId="1EF38B5B" w14:textId="77777777" w:rsidR="0050768A" w:rsidRDefault="0050768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14:paraId="0035D6E3" w14:textId="77777777" w:rsidR="0050768A" w:rsidRDefault="0050768A">
            <w:pPr>
              <w:spacing w:after="1" w:line="0" w:lineRule="atLeast"/>
            </w:pPr>
          </w:p>
        </w:tc>
      </w:tr>
      <w:tr w:rsidR="0050768A" w14:paraId="79A4F4AB" w14:textId="77777777">
        <w:tc>
          <w:tcPr>
            <w:tcW w:w="874" w:type="dxa"/>
            <w:vMerge/>
          </w:tcPr>
          <w:p w14:paraId="7DE9CC78" w14:textId="77777777" w:rsidR="0050768A" w:rsidRDefault="0050768A">
            <w:pPr>
              <w:spacing w:after="1" w:line="0" w:lineRule="atLeast"/>
            </w:pPr>
          </w:p>
        </w:tc>
        <w:tc>
          <w:tcPr>
            <w:tcW w:w="3964" w:type="dxa"/>
            <w:vMerge/>
          </w:tcPr>
          <w:p w14:paraId="0D562151" w14:textId="77777777" w:rsidR="0050768A" w:rsidRDefault="0050768A">
            <w:pPr>
              <w:spacing w:after="1" w:line="0" w:lineRule="atLeast"/>
            </w:pPr>
          </w:p>
        </w:tc>
        <w:tc>
          <w:tcPr>
            <w:tcW w:w="1020" w:type="dxa"/>
            <w:vMerge/>
          </w:tcPr>
          <w:p w14:paraId="3C48CE82" w14:textId="77777777" w:rsidR="0050768A" w:rsidRDefault="0050768A">
            <w:pPr>
              <w:spacing w:after="1" w:line="0" w:lineRule="atLeast"/>
            </w:pPr>
          </w:p>
        </w:tc>
        <w:tc>
          <w:tcPr>
            <w:tcW w:w="3439" w:type="dxa"/>
            <w:vMerge/>
          </w:tcPr>
          <w:p w14:paraId="50271FE7" w14:textId="77777777" w:rsidR="0050768A" w:rsidRDefault="0050768A">
            <w:pPr>
              <w:spacing w:after="1" w:line="0" w:lineRule="atLeast"/>
            </w:pPr>
          </w:p>
        </w:tc>
        <w:tc>
          <w:tcPr>
            <w:tcW w:w="2074" w:type="dxa"/>
            <w:vMerge/>
          </w:tcPr>
          <w:p w14:paraId="07FFB01F" w14:textId="77777777" w:rsidR="0050768A" w:rsidRDefault="0050768A">
            <w:pPr>
              <w:spacing w:after="1" w:line="0" w:lineRule="atLeast"/>
            </w:pPr>
          </w:p>
        </w:tc>
        <w:tc>
          <w:tcPr>
            <w:tcW w:w="4639" w:type="dxa"/>
          </w:tcPr>
          <w:p w14:paraId="77144882" w14:textId="77777777" w:rsidR="0050768A" w:rsidRDefault="0050768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14:paraId="602EACB8" w14:textId="77777777" w:rsidR="0050768A" w:rsidRDefault="0050768A">
            <w:pPr>
              <w:spacing w:after="1" w:line="0" w:lineRule="atLeast"/>
            </w:pPr>
          </w:p>
        </w:tc>
      </w:tr>
      <w:tr w:rsidR="0050768A" w14:paraId="5927C250" w14:textId="77777777">
        <w:tc>
          <w:tcPr>
            <w:tcW w:w="874" w:type="dxa"/>
            <w:vMerge w:val="restart"/>
          </w:tcPr>
          <w:p w14:paraId="484B3E8E" w14:textId="77777777" w:rsidR="0050768A" w:rsidRDefault="0050768A">
            <w:pPr>
              <w:pStyle w:val="ConsPlusNormal"/>
            </w:pPr>
            <w:r>
              <w:t>22</w:t>
            </w:r>
          </w:p>
        </w:tc>
        <w:tc>
          <w:tcPr>
            <w:tcW w:w="3964" w:type="dxa"/>
            <w:vMerge w:val="restart"/>
          </w:tcPr>
          <w:p w14:paraId="09AB9FF0" w14:textId="77777777" w:rsidR="0050768A" w:rsidRDefault="0050768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020" w:type="dxa"/>
            <w:vMerge w:val="restart"/>
          </w:tcPr>
          <w:p w14:paraId="18235F34" w14:textId="77777777" w:rsidR="0050768A" w:rsidRDefault="0050768A">
            <w:pPr>
              <w:pStyle w:val="ConsPlusNormal"/>
            </w:pPr>
            <w:r>
              <w:t>C81 - C90, C91.1 - C91.9, C92.1, C93.1, D45, C95.1</w:t>
            </w:r>
          </w:p>
        </w:tc>
        <w:tc>
          <w:tcPr>
            <w:tcW w:w="3439" w:type="dxa"/>
            <w:vMerge w:val="restart"/>
          </w:tcPr>
          <w:p w14:paraId="20081D64" w14:textId="77777777" w:rsidR="0050768A" w:rsidRDefault="0050768A">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74" w:type="dxa"/>
            <w:vMerge w:val="restart"/>
          </w:tcPr>
          <w:p w14:paraId="725C5473" w14:textId="77777777" w:rsidR="0050768A" w:rsidRDefault="0050768A">
            <w:pPr>
              <w:pStyle w:val="ConsPlusNormal"/>
            </w:pPr>
            <w:r>
              <w:t>терапевтическое лечение</w:t>
            </w:r>
          </w:p>
        </w:tc>
        <w:tc>
          <w:tcPr>
            <w:tcW w:w="4639" w:type="dxa"/>
          </w:tcPr>
          <w:p w14:paraId="5B20B8C9" w14:textId="77777777" w:rsidR="0050768A" w:rsidRDefault="0050768A">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14:paraId="115DDE59" w14:textId="77777777" w:rsidR="0050768A" w:rsidRDefault="0050768A">
            <w:pPr>
              <w:pStyle w:val="ConsPlusNormal"/>
              <w:jc w:val="center"/>
            </w:pPr>
            <w:r>
              <w:t>377693</w:t>
            </w:r>
          </w:p>
        </w:tc>
      </w:tr>
      <w:tr w:rsidR="0050768A" w14:paraId="2DEFB5AC" w14:textId="77777777">
        <w:tc>
          <w:tcPr>
            <w:tcW w:w="874" w:type="dxa"/>
            <w:vMerge/>
          </w:tcPr>
          <w:p w14:paraId="655669ED" w14:textId="77777777" w:rsidR="0050768A" w:rsidRDefault="0050768A">
            <w:pPr>
              <w:spacing w:after="1" w:line="0" w:lineRule="atLeast"/>
            </w:pPr>
          </w:p>
        </w:tc>
        <w:tc>
          <w:tcPr>
            <w:tcW w:w="3964" w:type="dxa"/>
            <w:vMerge/>
          </w:tcPr>
          <w:p w14:paraId="3F2A9465" w14:textId="77777777" w:rsidR="0050768A" w:rsidRDefault="0050768A">
            <w:pPr>
              <w:spacing w:after="1" w:line="0" w:lineRule="atLeast"/>
            </w:pPr>
          </w:p>
        </w:tc>
        <w:tc>
          <w:tcPr>
            <w:tcW w:w="1020" w:type="dxa"/>
            <w:vMerge/>
          </w:tcPr>
          <w:p w14:paraId="5F8BC4BA" w14:textId="77777777" w:rsidR="0050768A" w:rsidRDefault="0050768A">
            <w:pPr>
              <w:spacing w:after="1" w:line="0" w:lineRule="atLeast"/>
            </w:pPr>
          </w:p>
        </w:tc>
        <w:tc>
          <w:tcPr>
            <w:tcW w:w="3439" w:type="dxa"/>
            <w:vMerge/>
          </w:tcPr>
          <w:p w14:paraId="1006EBD7" w14:textId="77777777" w:rsidR="0050768A" w:rsidRDefault="0050768A">
            <w:pPr>
              <w:spacing w:after="1" w:line="0" w:lineRule="atLeast"/>
            </w:pPr>
          </w:p>
        </w:tc>
        <w:tc>
          <w:tcPr>
            <w:tcW w:w="2074" w:type="dxa"/>
            <w:vMerge/>
          </w:tcPr>
          <w:p w14:paraId="74924988" w14:textId="77777777" w:rsidR="0050768A" w:rsidRDefault="0050768A">
            <w:pPr>
              <w:spacing w:after="1" w:line="0" w:lineRule="atLeast"/>
            </w:pPr>
          </w:p>
        </w:tc>
        <w:tc>
          <w:tcPr>
            <w:tcW w:w="4639" w:type="dxa"/>
          </w:tcPr>
          <w:p w14:paraId="2B1BC99D" w14:textId="77777777" w:rsidR="0050768A" w:rsidRDefault="0050768A">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14:paraId="64125264" w14:textId="77777777" w:rsidR="0050768A" w:rsidRDefault="0050768A">
            <w:pPr>
              <w:spacing w:after="1" w:line="0" w:lineRule="atLeast"/>
            </w:pPr>
          </w:p>
        </w:tc>
      </w:tr>
      <w:tr w:rsidR="0050768A" w14:paraId="34FB6772" w14:textId="77777777">
        <w:tc>
          <w:tcPr>
            <w:tcW w:w="874" w:type="dxa"/>
            <w:vMerge/>
          </w:tcPr>
          <w:p w14:paraId="60195E2D" w14:textId="77777777" w:rsidR="0050768A" w:rsidRDefault="0050768A">
            <w:pPr>
              <w:spacing w:after="1" w:line="0" w:lineRule="atLeast"/>
            </w:pPr>
          </w:p>
        </w:tc>
        <w:tc>
          <w:tcPr>
            <w:tcW w:w="3964" w:type="dxa"/>
            <w:vMerge/>
          </w:tcPr>
          <w:p w14:paraId="483EC441" w14:textId="77777777" w:rsidR="0050768A" w:rsidRDefault="0050768A">
            <w:pPr>
              <w:spacing w:after="1" w:line="0" w:lineRule="atLeast"/>
            </w:pPr>
          </w:p>
        </w:tc>
        <w:tc>
          <w:tcPr>
            <w:tcW w:w="1020" w:type="dxa"/>
            <w:vMerge/>
          </w:tcPr>
          <w:p w14:paraId="2AFBDEA3" w14:textId="77777777" w:rsidR="0050768A" w:rsidRDefault="0050768A">
            <w:pPr>
              <w:spacing w:after="1" w:line="0" w:lineRule="atLeast"/>
            </w:pPr>
          </w:p>
        </w:tc>
        <w:tc>
          <w:tcPr>
            <w:tcW w:w="3439" w:type="dxa"/>
            <w:vMerge/>
          </w:tcPr>
          <w:p w14:paraId="1B98D1B5" w14:textId="77777777" w:rsidR="0050768A" w:rsidRDefault="0050768A">
            <w:pPr>
              <w:spacing w:after="1" w:line="0" w:lineRule="atLeast"/>
            </w:pPr>
          </w:p>
        </w:tc>
        <w:tc>
          <w:tcPr>
            <w:tcW w:w="2074" w:type="dxa"/>
            <w:vMerge/>
          </w:tcPr>
          <w:p w14:paraId="50B1D2F6" w14:textId="77777777" w:rsidR="0050768A" w:rsidRDefault="0050768A">
            <w:pPr>
              <w:spacing w:after="1" w:line="0" w:lineRule="atLeast"/>
            </w:pPr>
          </w:p>
        </w:tc>
        <w:tc>
          <w:tcPr>
            <w:tcW w:w="4639" w:type="dxa"/>
          </w:tcPr>
          <w:p w14:paraId="50F708C6" w14:textId="77777777" w:rsidR="0050768A" w:rsidRDefault="0050768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vMerge/>
          </w:tcPr>
          <w:p w14:paraId="301872DD" w14:textId="77777777" w:rsidR="0050768A" w:rsidRDefault="0050768A">
            <w:pPr>
              <w:spacing w:after="1" w:line="0" w:lineRule="atLeast"/>
            </w:pPr>
          </w:p>
        </w:tc>
      </w:tr>
      <w:tr w:rsidR="0050768A" w14:paraId="2075ED70" w14:textId="77777777">
        <w:tc>
          <w:tcPr>
            <w:tcW w:w="874" w:type="dxa"/>
          </w:tcPr>
          <w:p w14:paraId="2BBC4E1E" w14:textId="77777777" w:rsidR="0050768A" w:rsidRDefault="0050768A">
            <w:pPr>
              <w:pStyle w:val="ConsPlusNormal"/>
            </w:pPr>
            <w:r>
              <w:t>23</w:t>
            </w:r>
          </w:p>
        </w:tc>
        <w:tc>
          <w:tcPr>
            <w:tcW w:w="3964" w:type="dxa"/>
          </w:tcPr>
          <w:p w14:paraId="720D963C" w14:textId="77777777" w:rsidR="0050768A" w:rsidRDefault="0050768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020" w:type="dxa"/>
          </w:tcPr>
          <w:p w14:paraId="0E4964A0" w14:textId="77777777" w:rsidR="0050768A" w:rsidRDefault="0050768A">
            <w:pPr>
              <w:pStyle w:val="ConsPlusNormal"/>
            </w:pPr>
            <w:r>
              <w:t>C81 - C90, C91.1 - C91.9, C92.1, C93.1, C95.1, D45, D46, D47, E85.8</w:t>
            </w:r>
          </w:p>
        </w:tc>
        <w:tc>
          <w:tcPr>
            <w:tcW w:w="3439" w:type="dxa"/>
          </w:tcPr>
          <w:p w14:paraId="30A60619" w14:textId="77777777" w:rsidR="0050768A" w:rsidRDefault="0050768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074" w:type="dxa"/>
          </w:tcPr>
          <w:p w14:paraId="6C44BADB" w14:textId="77777777" w:rsidR="0050768A" w:rsidRDefault="0050768A">
            <w:pPr>
              <w:pStyle w:val="ConsPlusNormal"/>
            </w:pPr>
            <w:r>
              <w:t>терапевтическое лечение</w:t>
            </w:r>
          </w:p>
        </w:tc>
        <w:tc>
          <w:tcPr>
            <w:tcW w:w="4639" w:type="dxa"/>
          </w:tcPr>
          <w:p w14:paraId="23C1523B" w14:textId="77777777" w:rsidR="0050768A" w:rsidRDefault="0050768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14:paraId="4A7C5FD9" w14:textId="77777777" w:rsidR="0050768A" w:rsidRDefault="0050768A">
            <w:pPr>
              <w:pStyle w:val="ConsPlusNormal"/>
              <w:jc w:val="center"/>
            </w:pPr>
            <w:r>
              <w:t>492093</w:t>
            </w:r>
          </w:p>
        </w:tc>
      </w:tr>
      <w:tr w:rsidR="0050768A" w14:paraId="08617F9A" w14:textId="77777777">
        <w:tc>
          <w:tcPr>
            <w:tcW w:w="874" w:type="dxa"/>
            <w:vMerge w:val="restart"/>
          </w:tcPr>
          <w:p w14:paraId="6722A0DA" w14:textId="77777777" w:rsidR="0050768A" w:rsidRDefault="0050768A">
            <w:pPr>
              <w:pStyle w:val="ConsPlusNormal"/>
            </w:pPr>
            <w:r>
              <w:t>24</w:t>
            </w:r>
          </w:p>
        </w:tc>
        <w:tc>
          <w:tcPr>
            <w:tcW w:w="3964" w:type="dxa"/>
            <w:vMerge w:val="restart"/>
          </w:tcPr>
          <w:p w14:paraId="3681A9C1" w14:textId="77777777" w:rsidR="0050768A" w:rsidRDefault="0050768A">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020" w:type="dxa"/>
          </w:tcPr>
          <w:p w14:paraId="275A33CC" w14:textId="77777777" w:rsidR="0050768A" w:rsidRDefault="0050768A">
            <w:pPr>
              <w:pStyle w:val="ConsPlusNormal"/>
            </w:pPr>
            <w:r>
              <w:t>C00 - C14, C15 - C17, C18 - C22, C23 - C25, C30, C31, C32, C33, C34, C37, C39, C40, C41, C44, C48, C49, C50, C51, C55, C60, C61, C64, C67, C68, C73, C74, C77,0, C77.1, C77.2, C77.5</w:t>
            </w:r>
          </w:p>
        </w:tc>
        <w:tc>
          <w:tcPr>
            <w:tcW w:w="3439" w:type="dxa"/>
          </w:tcPr>
          <w:p w14:paraId="4A81D50D" w14:textId="77777777" w:rsidR="0050768A" w:rsidRDefault="005076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14:paraId="71D7398C" w14:textId="77777777" w:rsidR="0050768A" w:rsidRDefault="0050768A">
            <w:pPr>
              <w:pStyle w:val="ConsPlusNormal"/>
            </w:pPr>
            <w:r>
              <w:t>терапевтическое лечение</w:t>
            </w:r>
          </w:p>
        </w:tc>
        <w:tc>
          <w:tcPr>
            <w:tcW w:w="4639" w:type="dxa"/>
          </w:tcPr>
          <w:p w14:paraId="68C7AA4A" w14:textId="77777777" w:rsidR="0050768A" w:rsidRDefault="0050768A">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04" w:type="dxa"/>
          </w:tcPr>
          <w:p w14:paraId="4EDCD197" w14:textId="77777777" w:rsidR="0050768A" w:rsidRDefault="0050768A">
            <w:pPr>
              <w:pStyle w:val="ConsPlusNormal"/>
              <w:jc w:val="center"/>
            </w:pPr>
            <w:r>
              <w:t>283154</w:t>
            </w:r>
          </w:p>
        </w:tc>
      </w:tr>
      <w:tr w:rsidR="0050768A" w14:paraId="596F84E0" w14:textId="77777777">
        <w:tc>
          <w:tcPr>
            <w:tcW w:w="874" w:type="dxa"/>
            <w:vMerge/>
          </w:tcPr>
          <w:p w14:paraId="1F68E015" w14:textId="77777777" w:rsidR="0050768A" w:rsidRDefault="0050768A">
            <w:pPr>
              <w:spacing w:after="1" w:line="0" w:lineRule="atLeast"/>
            </w:pPr>
          </w:p>
        </w:tc>
        <w:tc>
          <w:tcPr>
            <w:tcW w:w="3964" w:type="dxa"/>
            <w:vMerge/>
          </w:tcPr>
          <w:p w14:paraId="156954C2" w14:textId="77777777" w:rsidR="0050768A" w:rsidRDefault="0050768A">
            <w:pPr>
              <w:spacing w:after="1" w:line="0" w:lineRule="atLeast"/>
            </w:pPr>
          </w:p>
        </w:tc>
        <w:tc>
          <w:tcPr>
            <w:tcW w:w="1020" w:type="dxa"/>
            <w:vMerge w:val="restart"/>
          </w:tcPr>
          <w:p w14:paraId="04E542C3" w14:textId="77777777" w:rsidR="0050768A" w:rsidRDefault="0050768A">
            <w:pPr>
              <w:pStyle w:val="ConsPlusNormal"/>
            </w:pPr>
            <w:r>
              <w:t>C51, C52, C53, C54, C55</w:t>
            </w:r>
          </w:p>
        </w:tc>
        <w:tc>
          <w:tcPr>
            <w:tcW w:w="3439" w:type="dxa"/>
            <w:vMerge w:val="restart"/>
          </w:tcPr>
          <w:p w14:paraId="6A3EF3BA" w14:textId="77777777" w:rsidR="0050768A" w:rsidRDefault="0050768A">
            <w:pPr>
              <w:pStyle w:val="ConsPlusNormal"/>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2074" w:type="dxa"/>
            <w:vMerge w:val="restart"/>
          </w:tcPr>
          <w:p w14:paraId="0C190BF4" w14:textId="77777777" w:rsidR="0050768A" w:rsidRDefault="0050768A">
            <w:pPr>
              <w:pStyle w:val="ConsPlusNormal"/>
            </w:pPr>
            <w:r>
              <w:t>терапевтическое лечение</w:t>
            </w:r>
          </w:p>
        </w:tc>
        <w:tc>
          <w:tcPr>
            <w:tcW w:w="4639" w:type="dxa"/>
          </w:tcPr>
          <w:p w14:paraId="37EC39E7" w14:textId="77777777" w:rsidR="0050768A" w:rsidRDefault="0050768A">
            <w:pPr>
              <w:pStyle w:val="ConsPlusNormal"/>
            </w:pPr>
            <w:r>
              <w:t>внутритканевая, аппликационная лучевая терапия. 3D - 4D планирование. Внутриполостная лучевая терапия</w:t>
            </w:r>
          </w:p>
        </w:tc>
        <w:tc>
          <w:tcPr>
            <w:tcW w:w="1504" w:type="dxa"/>
            <w:vMerge w:val="restart"/>
            <w:tcBorders>
              <w:bottom w:val="nil"/>
            </w:tcBorders>
          </w:tcPr>
          <w:p w14:paraId="7C761779" w14:textId="77777777" w:rsidR="0050768A" w:rsidRDefault="0050768A">
            <w:pPr>
              <w:pStyle w:val="ConsPlusNormal"/>
            </w:pPr>
          </w:p>
        </w:tc>
      </w:tr>
      <w:tr w:rsidR="0050768A" w14:paraId="1C83E23C" w14:textId="77777777">
        <w:tc>
          <w:tcPr>
            <w:tcW w:w="874" w:type="dxa"/>
            <w:vMerge/>
          </w:tcPr>
          <w:p w14:paraId="26497266" w14:textId="77777777" w:rsidR="0050768A" w:rsidRDefault="0050768A">
            <w:pPr>
              <w:spacing w:after="1" w:line="0" w:lineRule="atLeast"/>
            </w:pPr>
          </w:p>
        </w:tc>
        <w:tc>
          <w:tcPr>
            <w:tcW w:w="3964" w:type="dxa"/>
            <w:vMerge/>
          </w:tcPr>
          <w:p w14:paraId="6AB6718B" w14:textId="77777777" w:rsidR="0050768A" w:rsidRDefault="0050768A">
            <w:pPr>
              <w:spacing w:after="1" w:line="0" w:lineRule="atLeast"/>
            </w:pPr>
          </w:p>
        </w:tc>
        <w:tc>
          <w:tcPr>
            <w:tcW w:w="1020" w:type="dxa"/>
            <w:vMerge/>
          </w:tcPr>
          <w:p w14:paraId="742ECE10" w14:textId="77777777" w:rsidR="0050768A" w:rsidRDefault="0050768A">
            <w:pPr>
              <w:spacing w:after="1" w:line="0" w:lineRule="atLeast"/>
            </w:pPr>
          </w:p>
        </w:tc>
        <w:tc>
          <w:tcPr>
            <w:tcW w:w="3439" w:type="dxa"/>
            <w:vMerge/>
          </w:tcPr>
          <w:p w14:paraId="42A44395" w14:textId="77777777" w:rsidR="0050768A" w:rsidRDefault="0050768A">
            <w:pPr>
              <w:spacing w:after="1" w:line="0" w:lineRule="atLeast"/>
            </w:pPr>
          </w:p>
        </w:tc>
        <w:tc>
          <w:tcPr>
            <w:tcW w:w="2074" w:type="dxa"/>
            <w:vMerge/>
          </w:tcPr>
          <w:p w14:paraId="32C18A10" w14:textId="77777777" w:rsidR="0050768A" w:rsidRDefault="0050768A">
            <w:pPr>
              <w:spacing w:after="1" w:line="0" w:lineRule="atLeast"/>
            </w:pPr>
          </w:p>
        </w:tc>
        <w:tc>
          <w:tcPr>
            <w:tcW w:w="4639" w:type="dxa"/>
          </w:tcPr>
          <w:p w14:paraId="45DA66F9" w14:textId="77777777" w:rsidR="0050768A" w:rsidRDefault="0050768A">
            <w:pPr>
              <w:pStyle w:val="ConsPlusNormal"/>
            </w:pPr>
            <w:r>
              <w:t>рентгенологический и (или) ультразвуковой контроль установки эндостата</w:t>
            </w:r>
          </w:p>
        </w:tc>
        <w:tc>
          <w:tcPr>
            <w:tcW w:w="1504" w:type="dxa"/>
            <w:vMerge/>
            <w:tcBorders>
              <w:bottom w:val="nil"/>
            </w:tcBorders>
          </w:tcPr>
          <w:p w14:paraId="66AD2C28" w14:textId="77777777" w:rsidR="0050768A" w:rsidRDefault="0050768A">
            <w:pPr>
              <w:spacing w:after="1" w:line="0" w:lineRule="atLeast"/>
            </w:pPr>
          </w:p>
        </w:tc>
      </w:tr>
      <w:tr w:rsidR="0050768A" w14:paraId="094C8CC6" w14:textId="77777777">
        <w:tc>
          <w:tcPr>
            <w:tcW w:w="874" w:type="dxa"/>
            <w:vMerge/>
          </w:tcPr>
          <w:p w14:paraId="0A8ADA43" w14:textId="77777777" w:rsidR="0050768A" w:rsidRDefault="0050768A">
            <w:pPr>
              <w:spacing w:after="1" w:line="0" w:lineRule="atLeast"/>
            </w:pPr>
          </w:p>
        </w:tc>
        <w:tc>
          <w:tcPr>
            <w:tcW w:w="3964" w:type="dxa"/>
            <w:vMerge/>
          </w:tcPr>
          <w:p w14:paraId="0BE3F43D" w14:textId="77777777" w:rsidR="0050768A" w:rsidRDefault="0050768A">
            <w:pPr>
              <w:spacing w:after="1" w:line="0" w:lineRule="atLeast"/>
            </w:pPr>
          </w:p>
        </w:tc>
        <w:tc>
          <w:tcPr>
            <w:tcW w:w="1020" w:type="dxa"/>
          </w:tcPr>
          <w:p w14:paraId="431D8EF8" w14:textId="77777777" w:rsidR="0050768A" w:rsidRDefault="0050768A">
            <w:pPr>
              <w:pStyle w:val="ConsPlusNormal"/>
            </w:pPr>
            <w:r>
              <w:t>C64</w:t>
            </w:r>
          </w:p>
        </w:tc>
        <w:tc>
          <w:tcPr>
            <w:tcW w:w="3439" w:type="dxa"/>
          </w:tcPr>
          <w:p w14:paraId="60028C85" w14:textId="77777777" w:rsidR="0050768A" w:rsidRDefault="0050768A">
            <w:pPr>
              <w:pStyle w:val="ConsPlusNormal"/>
            </w:pPr>
            <w:r>
              <w:t>злокачественные новообразования почки (T1-3N0M0), локализованные и местнораспространенные формы</w:t>
            </w:r>
          </w:p>
        </w:tc>
        <w:tc>
          <w:tcPr>
            <w:tcW w:w="2074" w:type="dxa"/>
            <w:vMerge/>
          </w:tcPr>
          <w:p w14:paraId="5CD5AEA5" w14:textId="77777777" w:rsidR="0050768A" w:rsidRDefault="0050768A">
            <w:pPr>
              <w:spacing w:after="1" w:line="0" w:lineRule="atLeast"/>
            </w:pPr>
          </w:p>
        </w:tc>
        <w:tc>
          <w:tcPr>
            <w:tcW w:w="4639" w:type="dxa"/>
          </w:tcPr>
          <w:p w14:paraId="0C99D21A" w14:textId="77777777" w:rsidR="0050768A" w:rsidRDefault="0050768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04" w:type="dxa"/>
            <w:vMerge/>
            <w:tcBorders>
              <w:bottom w:val="nil"/>
            </w:tcBorders>
          </w:tcPr>
          <w:p w14:paraId="041DE0FA" w14:textId="77777777" w:rsidR="0050768A" w:rsidRDefault="0050768A">
            <w:pPr>
              <w:spacing w:after="1" w:line="0" w:lineRule="atLeast"/>
            </w:pPr>
          </w:p>
        </w:tc>
      </w:tr>
      <w:tr w:rsidR="0050768A" w14:paraId="3689E771" w14:textId="77777777">
        <w:tc>
          <w:tcPr>
            <w:tcW w:w="874" w:type="dxa"/>
            <w:vMerge/>
          </w:tcPr>
          <w:p w14:paraId="58C13303" w14:textId="77777777" w:rsidR="0050768A" w:rsidRDefault="0050768A">
            <w:pPr>
              <w:spacing w:after="1" w:line="0" w:lineRule="atLeast"/>
            </w:pPr>
          </w:p>
        </w:tc>
        <w:tc>
          <w:tcPr>
            <w:tcW w:w="3964" w:type="dxa"/>
            <w:vMerge/>
          </w:tcPr>
          <w:p w14:paraId="06CEE4F1" w14:textId="77777777" w:rsidR="0050768A" w:rsidRDefault="0050768A">
            <w:pPr>
              <w:spacing w:after="1" w:line="0" w:lineRule="atLeast"/>
            </w:pPr>
          </w:p>
        </w:tc>
        <w:tc>
          <w:tcPr>
            <w:tcW w:w="1020" w:type="dxa"/>
            <w:vMerge w:val="restart"/>
          </w:tcPr>
          <w:p w14:paraId="4A31A5C7" w14:textId="77777777" w:rsidR="0050768A" w:rsidRDefault="0050768A">
            <w:pPr>
              <w:pStyle w:val="ConsPlusNormal"/>
            </w:pPr>
            <w:r>
              <w:t>C73</w:t>
            </w:r>
          </w:p>
        </w:tc>
        <w:tc>
          <w:tcPr>
            <w:tcW w:w="3439" w:type="dxa"/>
            <w:vMerge w:val="restart"/>
          </w:tcPr>
          <w:p w14:paraId="6DB18DEB" w14:textId="77777777" w:rsidR="0050768A" w:rsidRDefault="0050768A">
            <w:pPr>
              <w:pStyle w:val="ConsPlusNormal"/>
            </w:pPr>
            <w:r>
              <w:t>злокачественные новообразования щитовидной железы</w:t>
            </w:r>
          </w:p>
        </w:tc>
        <w:tc>
          <w:tcPr>
            <w:tcW w:w="2074" w:type="dxa"/>
            <w:vMerge w:val="restart"/>
          </w:tcPr>
          <w:p w14:paraId="4F9E6D47" w14:textId="77777777" w:rsidR="0050768A" w:rsidRDefault="0050768A">
            <w:pPr>
              <w:pStyle w:val="ConsPlusNormal"/>
            </w:pPr>
            <w:r>
              <w:t>терапевтическое лечение</w:t>
            </w:r>
          </w:p>
        </w:tc>
        <w:tc>
          <w:tcPr>
            <w:tcW w:w="4639" w:type="dxa"/>
          </w:tcPr>
          <w:p w14:paraId="0BD30ED8" w14:textId="77777777" w:rsidR="0050768A" w:rsidRDefault="0050768A">
            <w:pPr>
              <w:pStyle w:val="ConsPlusNormal"/>
            </w:pPr>
            <w:r>
              <w:t>радиойодабляция остаточной тиреоидной ткани</w:t>
            </w:r>
          </w:p>
        </w:tc>
        <w:tc>
          <w:tcPr>
            <w:tcW w:w="1504" w:type="dxa"/>
            <w:vMerge/>
            <w:tcBorders>
              <w:bottom w:val="nil"/>
            </w:tcBorders>
          </w:tcPr>
          <w:p w14:paraId="3AED23F9" w14:textId="77777777" w:rsidR="0050768A" w:rsidRDefault="0050768A">
            <w:pPr>
              <w:spacing w:after="1" w:line="0" w:lineRule="atLeast"/>
            </w:pPr>
          </w:p>
        </w:tc>
      </w:tr>
      <w:tr w:rsidR="0050768A" w14:paraId="695380D8" w14:textId="77777777">
        <w:tc>
          <w:tcPr>
            <w:tcW w:w="874" w:type="dxa"/>
            <w:vMerge/>
          </w:tcPr>
          <w:p w14:paraId="6380A7AD" w14:textId="77777777" w:rsidR="0050768A" w:rsidRDefault="0050768A">
            <w:pPr>
              <w:spacing w:after="1" w:line="0" w:lineRule="atLeast"/>
            </w:pPr>
          </w:p>
        </w:tc>
        <w:tc>
          <w:tcPr>
            <w:tcW w:w="3964" w:type="dxa"/>
            <w:vMerge/>
          </w:tcPr>
          <w:p w14:paraId="59AD7894" w14:textId="77777777" w:rsidR="0050768A" w:rsidRDefault="0050768A">
            <w:pPr>
              <w:spacing w:after="1" w:line="0" w:lineRule="atLeast"/>
            </w:pPr>
          </w:p>
        </w:tc>
        <w:tc>
          <w:tcPr>
            <w:tcW w:w="1020" w:type="dxa"/>
            <w:vMerge/>
          </w:tcPr>
          <w:p w14:paraId="6EF7B2B5" w14:textId="77777777" w:rsidR="0050768A" w:rsidRDefault="0050768A">
            <w:pPr>
              <w:spacing w:after="1" w:line="0" w:lineRule="atLeast"/>
            </w:pPr>
          </w:p>
        </w:tc>
        <w:tc>
          <w:tcPr>
            <w:tcW w:w="3439" w:type="dxa"/>
            <w:vMerge/>
          </w:tcPr>
          <w:p w14:paraId="2F8FCE01" w14:textId="77777777" w:rsidR="0050768A" w:rsidRDefault="0050768A">
            <w:pPr>
              <w:spacing w:after="1" w:line="0" w:lineRule="atLeast"/>
            </w:pPr>
          </w:p>
        </w:tc>
        <w:tc>
          <w:tcPr>
            <w:tcW w:w="2074" w:type="dxa"/>
            <w:vMerge/>
          </w:tcPr>
          <w:p w14:paraId="3ADEC6C5" w14:textId="77777777" w:rsidR="0050768A" w:rsidRDefault="0050768A">
            <w:pPr>
              <w:spacing w:after="1" w:line="0" w:lineRule="atLeast"/>
            </w:pPr>
          </w:p>
        </w:tc>
        <w:tc>
          <w:tcPr>
            <w:tcW w:w="4639" w:type="dxa"/>
          </w:tcPr>
          <w:p w14:paraId="0F7C3535" w14:textId="77777777" w:rsidR="0050768A" w:rsidRDefault="0050768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Borders>
              <w:bottom w:val="nil"/>
            </w:tcBorders>
          </w:tcPr>
          <w:p w14:paraId="2B11EA3A" w14:textId="77777777" w:rsidR="0050768A" w:rsidRDefault="0050768A">
            <w:pPr>
              <w:spacing w:after="1" w:line="0" w:lineRule="atLeast"/>
            </w:pPr>
          </w:p>
        </w:tc>
      </w:tr>
      <w:tr w:rsidR="0050768A" w14:paraId="7A55DF65" w14:textId="77777777">
        <w:tc>
          <w:tcPr>
            <w:tcW w:w="874" w:type="dxa"/>
            <w:vMerge/>
          </w:tcPr>
          <w:p w14:paraId="4382CD23" w14:textId="77777777" w:rsidR="0050768A" w:rsidRDefault="0050768A">
            <w:pPr>
              <w:spacing w:after="1" w:line="0" w:lineRule="atLeast"/>
            </w:pPr>
          </w:p>
        </w:tc>
        <w:tc>
          <w:tcPr>
            <w:tcW w:w="3964" w:type="dxa"/>
            <w:vMerge/>
          </w:tcPr>
          <w:p w14:paraId="0C049C6C" w14:textId="77777777" w:rsidR="0050768A" w:rsidRDefault="0050768A">
            <w:pPr>
              <w:spacing w:after="1" w:line="0" w:lineRule="atLeast"/>
            </w:pPr>
          </w:p>
        </w:tc>
        <w:tc>
          <w:tcPr>
            <w:tcW w:w="1020" w:type="dxa"/>
            <w:vMerge/>
          </w:tcPr>
          <w:p w14:paraId="27F19382" w14:textId="77777777" w:rsidR="0050768A" w:rsidRDefault="0050768A">
            <w:pPr>
              <w:spacing w:after="1" w:line="0" w:lineRule="atLeast"/>
            </w:pPr>
          </w:p>
        </w:tc>
        <w:tc>
          <w:tcPr>
            <w:tcW w:w="3439" w:type="dxa"/>
            <w:vMerge/>
          </w:tcPr>
          <w:p w14:paraId="79B4A582" w14:textId="77777777" w:rsidR="0050768A" w:rsidRDefault="0050768A">
            <w:pPr>
              <w:spacing w:after="1" w:line="0" w:lineRule="atLeast"/>
            </w:pPr>
          </w:p>
        </w:tc>
        <w:tc>
          <w:tcPr>
            <w:tcW w:w="2074" w:type="dxa"/>
            <w:vMerge/>
          </w:tcPr>
          <w:p w14:paraId="223E70C7" w14:textId="77777777" w:rsidR="0050768A" w:rsidRDefault="0050768A">
            <w:pPr>
              <w:spacing w:after="1" w:line="0" w:lineRule="atLeast"/>
            </w:pPr>
          </w:p>
        </w:tc>
        <w:tc>
          <w:tcPr>
            <w:tcW w:w="4639" w:type="dxa"/>
          </w:tcPr>
          <w:p w14:paraId="50794235" w14:textId="77777777" w:rsidR="0050768A" w:rsidRDefault="0050768A">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Borders>
              <w:bottom w:val="nil"/>
            </w:tcBorders>
          </w:tcPr>
          <w:p w14:paraId="56EDC2C5" w14:textId="77777777" w:rsidR="0050768A" w:rsidRDefault="0050768A">
            <w:pPr>
              <w:spacing w:after="1" w:line="0" w:lineRule="atLeast"/>
            </w:pPr>
          </w:p>
        </w:tc>
      </w:tr>
      <w:tr w:rsidR="0050768A" w14:paraId="1B161D94" w14:textId="77777777">
        <w:tc>
          <w:tcPr>
            <w:tcW w:w="874" w:type="dxa"/>
            <w:vMerge/>
          </w:tcPr>
          <w:p w14:paraId="4B68321B" w14:textId="77777777" w:rsidR="0050768A" w:rsidRDefault="0050768A">
            <w:pPr>
              <w:spacing w:after="1" w:line="0" w:lineRule="atLeast"/>
            </w:pPr>
          </w:p>
        </w:tc>
        <w:tc>
          <w:tcPr>
            <w:tcW w:w="3964" w:type="dxa"/>
            <w:vMerge/>
          </w:tcPr>
          <w:p w14:paraId="77571EEE" w14:textId="77777777" w:rsidR="0050768A" w:rsidRDefault="0050768A">
            <w:pPr>
              <w:spacing w:after="1" w:line="0" w:lineRule="atLeast"/>
            </w:pPr>
          </w:p>
        </w:tc>
        <w:tc>
          <w:tcPr>
            <w:tcW w:w="1020" w:type="dxa"/>
            <w:vMerge/>
          </w:tcPr>
          <w:p w14:paraId="644A8A98" w14:textId="77777777" w:rsidR="0050768A" w:rsidRDefault="0050768A">
            <w:pPr>
              <w:spacing w:after="1" w:line="0" w:lineRule="atLeast"/>
            </w:pPr>
          </w:p>
        </w:tc>
        <w:tc>
          <w:tcPr>
            <w:tcW w:w="3439" w:type="dxa"/>
            <w:vMerge/>
          </w:tcPr>
          <w:p w14:paraId="1AB3C60F" w14:textId="77777777" w:rsidR="0050768A" w:rsidRDefault="0050768A">
            <w:pPr>
              <w:spacing w:after="1" w:line="0" w:lineRule="atLeast"/>
            </w:pPr>
          </w:p>
        </w:tc>
        <w:tc>
          <w:tcPr>
            <w:tcW w:w="2074" w:type="dxa"/>
            <w:vMerge/>
          </w:tcPr>
          <w:p w14:paraId="7DC1E2F2" w14:textId="77777777" w:rsidR="0050768A" w:rsidRDefault="0050768A">
            <w:pPr>
              <w:spacing w:after="1" w:line="0" w:lineRule="atLeast"/>
            </w:pPr>
          </w:p>
        </w:tc>
        <w:tc>
          <w:tcPr>
            <w:tcW w:w="4639" w:type="dxa"/>
          </w:tcPr>
          <w:p w14:paraId="122C5248" w14:textId="77777777" w:rsidR="0050768A" w:rsidRDefault="0050768A">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Borders>
              <w:bottom w:val="nil"/>
            </w:tcBorders>
          </w:tcPr>
          <w:p w14:paraId="495D4B14" w14:textId="77777777" w:rsidR="0050768A" w:rsidRDefault="0050768A">
            <w:pPr>
              <w:spacing w:after="1" w:line="0" w:lineRule="atLeast"/>
            </w:pPr>
          </w:p>
        </w:tc>
      </w:tr>
      <w:tr w:rsidR="0050768A" w14:paraId="34273CA6" w14:textId="77777777">
        <w:tc>
          <w:tcPr>
            <w:tcW w:w="874" w:type="dxa"/>
            <w:vMerge/>
          </w:tcPr>
          <w:p w14:paraId="3A796C0A" w14:textId="77777777" w:rsidR="0050768A" w:rsidRDefault="0050768A">
            <w:pPr>
              <w:spacing w:after="1" w:line="0" w:lineRule="atLeast"/>
            </w:pPr>
          </w:p>
        </w:tc>
        <w:tc>
          <w:tcPr>
            <w:tcW w:w="3964" w:type="dxa"/>
          </w:tcPr>
          <w:p w14:paraId="5F329B17" w14:textId="77777777" w:rsidR="0050768A" w:rsidRDefault="0050768A">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020" w:type="dxa"/>
          </w:tcPr>
          <w:p w14:paraId="3374AAEE" w14:textId="77777777" w:rsidR="0050768A" w:rsidRDefault="0050768A">
            <w:pPr>
              <w:pStyle w:val="ConsPlusNormal"/>
            </w:pPr>
            <w:r>
              <w:t>C00 - C75, C78 - C80, C97</w:t>
            </w:r>
          </w:p>
        </w:tc>
        <w:tc>
          <w:tcPr>
            <w:tcW w:w="3439" w:type="dxa"/>
          </w:tcPr>
          <w:p w14:paraId="1DCE43AE" w14:textId="77777777" w:rsidR="0050768A" w:rsidRDefault="0050768A">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14:paraId="0D072E2D" w14:textId="77777777" w:rsidR="0050768A" w:rsidRDefault="0050768A">
            <w:pPr>
              <w:pStyle w:val="ConsPlusNormal"/>
            </w:pPr>
            <w:r>
              <w:t>терапевтическое лечение</w:t>
            </w:r>
          </w:p>
        </w:tc>
        <w:tc>
          <w:tcPr>
            <w:tcW w:w="4639" w:type="dxa"/>
          </w:tcPr>
          <w:p w14:paraId="67831E28" w14:textId="77777777" w:rsidR="0050768A" w:rsidRDefault="0050768A">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04" w:type="dxa"/>
            <w:vMerge/>
            <w:tcBorders>
              <w:bottom w:val="nil"/>
            </w:tcBorders>
          </w:tcPr>
          <w:p w14:paraId="2C28CC02" w14:textId="77777777" w:rsidR="0050768A" w:rsidRDefault="0050768A">
            <w:pPr>
              <w:spacing w:after="1" w:line="0" w:lineRule="atLeast"/>
            </w:pPr>
          </w:p>
        </w:tc>
      </w:tr>
      <w:tr w:rsidR="0050768A" w14:paraId="09A40F97" w14:textId="77777777">
        <w:tc>
          <w:tcPr>
            <w:tcW w:w="874" w:type="dxa"/>
            <w:vMerge/>
          </w:tcPr>
          <w:p w14:paraId="604E7090" w14:textId="77777777" w:rsidR="0050768A" w:rsidRDefault="0050768A">
            <w:pPr>
              <w:spacing w:after="1" w:line="0" w:lineRule="atLeast"/>
            </w:pPr>
          </w:p>
        </w:tc>
        <w:tc>
          <w:tcPr>
            <w:tcW w:w="3964" w:type="dxa"/>
            <w:vMerge w:val="restart"/>
          </w:tcPr>
          <w:p w14:paraId="3C41305C" w14:textId="77777777" w:rsidR="0050768A" w:rsidRDefault="0050768A">
            <w:pPr>
              <w:pStyle w:val="ConsPlusNormal"/>
            </w:pPr>
            <w:r>
              <w:t>Радионуклидная лучевая терапия в радиотерапевтических отделениях</w:t>
            </w:r>
          </w:p>
        </w:tc>
        <w:tc>
          <w:tcPr>
            <w:tcW w:w="1020" w:type="dxa"/>
          </w:tcPr>
          <w:p w14:paraId="2BE9106A" w14:textId="77777777" w:rsidR="0050768A" w:rsidRDefault="0050768A">
            <w:pPr>
              <w:pStyle w:val="ConsPlusNormal"/>
            </w:pPr>
            <w:r>
              <w:t>C50, C61, C34, C73, C64, C79</w:t>
            </w:r>
          </w:p>
        </w:tc>
        <w:tc>
          <w:tcPr>
            <w:tcW w:w="3439" w:type="dxa"/>
          </w:tcPr>
          <w:p w14:paraId="272787EE" w14:textId="77777777" w:rsidR="0050768A" w:rsidRDefault="0050768A">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опухолях, сопровождающиеся болевым синдромом</w:t>
            </w:r>
          </w:p>
        </w:tc>
        <w:tc>
          <w:tcPr>
            <w:tcW w:w="2074" w:type="dxa"/>
          </w:tcPr>
          <w:p w14:paraId="32966BA3" w14:textId="77777777" w:rsidR="0050768A" w:rsidRDefault="0050768A">
            <w:pPr>
              <w:pStyle w:val="ConsPlusNormal"/>
            </w:pPr>
            <w:r>
              <w:t>терапевтическое лечение</w:t>
            </w:r>
          </w:p>
        </w:tc>
        <w:tc>
          <w:tcPr>
            <w:tcW w:w="4639" w:type="dxa"/>
          </w:tcPr>
          <w:p w14:paraId="4FAC0C34" w14:textId="77777777" w:rsidR="0050768A" w:rsidRDefault="0050768A">
            <w:pPr>
              <w:pStyle w:val="ConsPlusNormal"/>
            </w:pPr>
            <w:r>
              <w:t>сочетание системной радионуклидной терапии и локальной лучевой терапии</w:t>
            </w:r>
          </w:p>
        </w:tc>
        <w:tc>
          <w:tcPr>
            <w:tcW w:w="1504" w:type="dxa"/>
            <w:tcBorders>
              <w:top w:val="nil"/>
            </w:tcBorders>
          </w:tcPr>
          <w:p w14:paraId="165D0561" w14:textId="77777777" w:rsidR="0050768A" w:rsidRDefault="0050768A">
            <w:pPr>
              <w:pStyle w:val="ConsPlusNormal"/>
            </w:pPr>
          </w:p>
        </w:tc>
      </w:tr>
      <w:tr w:rsidR="0050768A" w14:paraId="4947C346" w14:textId="77777777">
        <w:tc>
          <w:tcPr>
            <w:tcW w:w="874" w:type="dxa"/>
            <w:vMerge/>
          </w:tcPr>
          <w:p w14:paraId="75F6D3EB" w14:textId="77777777" w:rsidR="0050768A" w:rsidRDefault="0050768A">
            <w:pPr>
              <w:spacing w:after="1" w:line="0" w:lineRule="atLeast"/>
            </w:pPr>
          </w:p>
        </w:tc>
        <w:tc>
          <w:tcPr>
            <w:tcW w:w="3964" w:type="dxa"/>
            <w:vMerge/>
          </w:tcPr>
          <w:p w14:paraId="192CC3D4" w14:textId="77777777" w:rsidR="0050768A" w:rsidRDefault="0050768A">
            <w:pPr>
              <w:spacing w:after="1" w:line="0" w:lineRule="atLeast"/>
            </w:pPr>
          </w:p>
        </w:tc>
        <w:tc>
          <w:tcPr>
            <w:tcW w:w="1020" w:type="dxa"/>
          </w:tcPr>
          <w:p w14:paraId="65614D64" w14:textId="77777777" w:rsidR="0050768A" w:rsidRDefault="0050768A">
            <w:pPr>
              <w:pStyle w:val="ConsPlusNormal"/>
            </w:pPr>
            <w:r>
              <w:t>C22, C24.0, C78.7</w:t>
            </w:r>
          </w:p>
        </w:tc>
        <w:tc>
          <w:tcPr>
            <w:tcW w:w="3439" w:type="dxa"/>
          </w:tcPr>
          <w:p w14:paraId="60E2EA11" w14:textId="77777777" w:rsidR="0050768A" w:rsidRDefault="0050768A">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74" w:type="dxa"/>
          </w:tcPr>
          <w:p w14:paraId="7C3A67DD" w14:textId="77777777" w:rsidR="0050768A" w:rsidRDefault="0050768A">
            <w:pPr>
              <w:pStyle w:val="ConsPlusNormal"/>
            </w:pPr>
            <w:r>
              <w:t>терапевтическое лечение</w:t>
            </w:r>
          </w:p>
        </w:tc>
        <w:tc>
          <w:tcPr>
            <w:tcW w:w="4639" w:type="dxa"/>
          </w:tcPr>
          <w:p w14:paraId="67AF7362" w14:textId="77777777" w:rsidR="0050768A" w:rsidRDefault="0050768A">
            <w:pPr>
              <w:pStyle w:val="ConsPlusNormal"/>
            </w:pPr>
            <w:r>
              <w:t>эмболизация с использованием локальной радионуклидной терапии</w:t>
            </w:r>
          </w:p>
        </w:tc>
        <w:tc>
          <w:tcPr>
            <w:tcW w:w="1504" w:type="dxa"/>
          </w:tcPr>
          <w:p w14:paraId="50EA583B" w14:textId="77777777" w:rsidR="0050768A" w:rsidRDefault="0050768A">
            <w:pPr>
              <w:pStyle w:val="ConsPlusNormal"/>
            </w:pPr>
          </w:p>
        </w:tc>
      </w:tr>
      <w:tr w:rsidR="0050768A" w14:paraId="5430C54B" w14:textId="77777777">
        <w:tc>
          <w:tcPr>
            <w:tcW w:w="874" w:type="dxa"/>
          </w:tcPr>
          <w:p w14:paraId="611B2739" w14:textId="77777777" w:rsidR="0050768A" w:rsidRDefault="0050768A">
            <w:pPr>
              <w:pStyle w:val="ConsPlusNormal"/>
            </w:pPr>
            <w:r>
              <w:t>25</w:t>
            </w:r>
          </w:p>
        </w:tc>
        <w:tc>
          <w:tcPr>
            <w:tcW w:w="3964" w:type="dxa"/>
          </w:tcPr>
          <w:p w14:paraId="69BCAAE5" w14:textId="77777777" w:rsidR="0050768A" w:rsidRDefault="0050768A">
            <w:pPr>
              <w:pStyle w:val="ConsPlusNormal"/>
            </w:pPr>
            <w:r>
              <w:t>Контактная лучевая терапия при раке предстательной железы</w:t>
            </w:r>
          </w:p>
        </w:tc>
        <w:tc>
          <w:tcPr>
            <w:tcW w:w="1020" w:type="dxa"/>
          </w:tcPr>
          <w:p w14:paraId="05F4F055" w14:textId="77777777" w:rsidR="0050768A" w:rsidRDefault="0050768A">
            <w:pPr>
              <w:pStyle w:val="ConsPlusNormal"/>
            </w:pPr>
            <w:r>
              <w:t>C61</w:t>
            </w:r>
          </w:p>
        </w:tc>
        <w:tc>
          <w:tcPr>
            <w:tcW w:w="3439" w:type="dxa"/>
          </w:tcPr>
          <w:p w14:paraId="20B497E4" w14:textId="77777777" w:rsidR="0050768A" w:rsidRDefault="0050768A">
            <w:pPr>
              <w:pStyle w:val="ConsPlusNormal"/>
            </w:pPr>
            <w:r>
              <w:t>злокачественные новообразования предстательной железы (T1-2N0M0), локализованные формы</w:t>
            </w:r>
          </w:p>
        </w:tc>
        <w:tc>
          <w:tcPr>
            <w:tcW w:w="2074" w:type="dxa"/>
          </w:tcPr>
          <w:p w14:paraId="4B33C358" w14:textId="77777777" w:rsidR="0050768A" w:rsidRDefault="0050768A">
            <w:pPr>
              <w:pStyle w:val="ConsPlusNormal"/>
            </w:pPr>
            <w:r>
              <w:t>терапевтическое лечение</w:t>
            </w:r>
          </w:p>
        </w:tc>
        <w:tc>
          <w:tcPr>
            <w:tcW w:w="4639" w:type="dxa"/>
          </w:tcPr>
          <w:p w14:paraId="1BD9E5AE" w14:textId="77777777" w:rsidR="0050768A" w:rsidRDefault="0050768A">
            <w:pPr>
              <w:pStyle w:val="ConsPlusNormal"/>
            </w:pPr>
            <w:r>
              <w:t>внутритканевая лучевая терапия с использованием постоянных источников ионизирующего излучения</w:t>
            </w:r>
          </w:p>
        </w:tc>
        <w:tc>
          <w:tcPr>
            <w:tcW w:w="1504" w:type="dxa"/>
          </w:tcPr>
          <w:p w14:paraId="114D0E78" w14:textId="77777777" w:rsidR="0050768A" w:rsidRDefault="0050768A">
            <w:pPr>
              <w:pStyle w:val="ConsPlusNormal"/>
              <w:jc w:val="center"/>
            </w:pPr>
            <w:r>
              <w:t>538807</w:t>
            </w:r>
          </w:p>
        </w:tc>
      </w:tr>
      <w:tr w:rsidR="0050768A" w14:paraId="05FE403E" w14:textId="77777777">
        <w:tc>
          <w:tcPr>
            <w:tcW w:w="874" w:type="dxa"/>
            <w:vMerge w:val="restart"/>
          </w:tcPr>
          <w:p w14:paraId="6E0DB4D2" w14:textId="77777777" w:rsidR="0050768A" w:rsidRDefault="0050768A">
            <w:pPr>
              <w:pStyle w:val="ConsPlusNormal"/>
            </w:pPr>
            <w:r>
              <w:t>26</w:t>
            </w:r>
          </w:p>
        </w:tc>
        <w:tc>
          <w:tcPr>
            <w:tcW w:w="3964" w:type="dxa"/>
            <w:vMerge w:val="restart"/>
          </w:tcPr>
          <w:p w14:paraId="1EDECFAE" w14:textId="77777777" w:rsidR="0050768A" w:rsidRDefault="0050768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020" w:type="dxa"/>
            <w:vMerge w:val="restart"/>
          </w:tcPr>
          <w:p w14:paraId="64D2158F" w14:textId="77777777" w:rsidR="0050768A" w:rsidRDefault="0050768A">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39" w:type="dxa"/>
            <w:vMerge w:val="restart"/>
          </w:tcPr>
          <w:p w14:paraId="6A91F67F" w14:textId="77777777" w:rsidR="0050768A" w:rsidRDefault="0050768A">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CAA6762" w14:textId="77777777" w:rsidR="0050768A" w:rsidRDefault="0050768A">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304D2778" w14:textId="77777777" w:rsidR="0050768A" w:rsidRDefault="0050768A">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14:paraId="1AEFECA7" w14:textId="77777777" w:rsidR="0050768A" w:rsidRDefault="0050768A">
            <w:pPr>
              <w:pStyle w:val="ConsPlusNormal"/>
            </w:pPr>
            <w:r>
              <w:t>терапевтическое лечение</w:t>
            </w:r>
          </w:p>
        </w:tc>
        <w:tc>
          <w:tcPr>
            <w:tcW w:w="4639" w:type="dxa"/>
          </w:tcPr>
          <w:p w14:paraId="01569624" w14:textId="77777777" w:rsidR="0050768A" w:rsidRDefault="0050768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14:paraId="71CAA3E3" w14:textId="77777777" w:rsidR="0050768A" w:rsidRDefault="0050768A">
            <w:pPr>
              <w:pStyle w:val="ConsPlusNormal"/>
              <w:jc w:val="center"/>
            </w:pPr>
            <w:r>
              <w:t>410695</w:t>
            </w:r>
          </w:p>
        </w:tc>
      </w:tr>
      <w:tr w:rsidR="0050768A" w14:paraId="1E4A5ADF" w14:textId="77777777">
        <w:tc>
          <w:tcPr>
            <w:tcW w:w="874" w:type="dxa"/>
            <w:vMerge/>
          </w:tcPr>
          <w:p w14:paraId="05F34472" w14:textId="77777777" w:rsidR="0050768A" w:rsidRDefault="0050768A">
            <w:pPr>
              <w:spacing w:after="1" w:line="0" w:lineRule="atLeast"/>
            </w:pPr>
          </w:p>
        </w:tc>
        <w:tc>
          <w:tcPr>
            <w:tcW w:w="3964" w:type="dxa"/>
            <w:vMerge/>
          </w:tcPr>
          <w:p w14:paraId="60958C8C" w14:textId="77777777" w:rsidR="0050768A" w:rsidRDefault="0050768A">
            <w:pPr>
              <w:spacing w:after="1" w:line="0" w:lineRule="atLeast"/>
            </w:pPr>
          </w:p>
        </w:tc>
        <w:tc>
          <w:tcPr>
            <w:tcW w:w="1020" w:type="dxa"/>
            <w:vMerge/>
          </w:tcPr>
          <w:p w14:paraId="643DCD78" w14:textId="77777777" w:rsidR="0050768A" w:rsidRDefault="0050768A">
            <w:pPr>
              <w:spacing w:after="1" w:line="0" w:lineRule="atLeast"/>
            </w:pPr>
          </w:p>
        </w:tc>
        <w:tc>
          <w:tcPr>
            <w:tcW w:w="3439" w:type="dxa"/>
            <w:vMerge/>
          </w:tcPr>
          <w:p w14:paraId="3200630A" w14:textId="77777777" w:rsidR="0050768A" w:rsidRDefault="0050768A">
            <w:pPr>
              <w:spacing w:after="1" w:line="0" w:lineRule="atLeast"/>
            </w:pPr>
          </w:p>
        </w:tc>
        <w:tc>
          <w:tcPr>
            <w:tcW w:w="2074" w:type="dxa"/>
            <w:vMerge/>
          </w:tcPr>
          <w:p w14:paraId="53E4466E" w14:textId="77777777" w:rsidR="0050768A" w:rsidRDefault="0050768A">
            <w:pPr>
              <w:spacing w:after="1" w:line="0" w:lineRule="atLeast"/>
            </w:pPr>
          </w:p>
        </w:tc>
        <w:tc>
          <w:tcPr>
            <w:tcW w:w="4639" w:type="dxa"/>
          </w:tcPr>
          <w:p w14:paraId="776ED4F5" w14:textId="77777777" w:rsidR="0050768A" w:rsidRDefault="0050768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14:paraId="71ECA387" w14:textId="77777777" w:rsidR="0050768A" w:rsidRDefault="0050768A">
            <w:pPr>
              <w:spacing w:after="1" w:line="0" w:lineRule="atLeast"/>
            </w:pPr>
          </w:p>
        </w:tc>
      </w:tr>
      <w:tr w:rsidR="0050768A" w14:paraId="3E00621F" w14:textId="77777777">
        <w:tc>
          <w:tcPr>
            <w:tcW w:w="874" w:type="dxa"/>
            <w:vMerge/>
          </w:tcPr>
          <w:p w14:paraId="258CD4FC" w14:textId="77777777" w:rsidR="0050768A" w:rsidRDefault="0050768A">
            <w:pPr>
              <w:spacing w:after="1" w:line="0" w:lineRule="atLeast"/>
            </w:pPr>
          </w:p>
        </w:tc>
        <w:tc>
          <w:tcPr>
            <w:tcW w:w="3964" w:type="dxa"/>
            <w:vMerge/>
          </w:tcPr>
          <w:p w14:paraId="26D39553" w14:textId="77777777" w:rsidR="0050768A" w:rsidRDefault="0050768A">
            <w:pPr>
              <w:spacing w:after="1" w:line="0" w:lineRule="atLeast"/>
            </w:pPr>
          </w:p>
        </w:tc>
        <w:tc>
          <w:tcPr>
            <w:tcW w:w="1020" w:type="dxa"/>
            <w:vMerge/>
          </w:tcPr>
          <w:p w14:paraId="1E145976" w14:textId="77777777" w:rsidR="0050768A" w:rsidRDefault="0050768A">
            <w:pPr>
              <w:spacing w:after="1" w:line="0" w:lineRule="atLeast"/>
            </w:pPr>
          </w:p>
        </w:tc>
        <w:tc>
          <w:tcPr>
            <w:tcW w:w="3439" w:type="dxa"/>
            <w:vMerge/>
          </w:tcPr>
          <w:p w14:paraId="0DB8C236" w14:textId="77777777" w:rsidR="0050768A" w:rsidRDefault="0050768A">
            <w:pPr>
              <w:spacing w:after="1" w:line="0" w:lineRule="atLeast"/>
            </w:pPr>
          </w:p>
        </w:tc>
        <w:tc>
          <w:tcPr>
            <w:tcW w:w="2074" w:type="dxa"/>
            <w:vMerge/>
          </w:tcPr>
          <w:p w14:paraId="03FF49E4" w14:textId="77777777" w:rsidR="0050768A" w:rsidRDefault="0050768A">
            <w:pPr>
              <w:spacing w:after="1" w:line="0" w:lineRule="atLeast"/>
            </w:pPr>
          </w:p>
        </w:tc>
        <w:tc>
          <w:tcPr>
            <w:tcW w:w="4639" w:type="dxa"/>
          </w:tcPr>
          <w:p w14:paraId="73C2731C" w14:textId="77777777" w:rsidR="0050768A" w:rsidRDefault="0050768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14:paraId="05C6FDB9" w14:textId="77777777" w:rsidR="0050768A" w:rsidRDefault="0050768A">
            <w:pPr>
              <w:spacing w:after="1" w:line="0" w:lineRule="atLeast"/>
            </w:pPr>
          </w:p>
        </w:tc>
      </w:tr>
      <w:tr w:rsidR="0050768A" w14:paraId="7BA051EB" w14:textId="77777777">
        <w:tc>
          <w:tcPr>
            <w:tcW w:w="874" w:type="dxa"/>
            <w:vMerge/>
          </w:tcPr>
          <w:p w14:paraId="2FC116C7" w14:textId="77777777" w:rsidR="0050768A" w:rsidRDefault="0050768A">
            <w:pPr>
              <w:spacing w:after="1" w:line="0" w:lineRule="atLeast"/>
            </w:pPr>
          </w:p>
        </w:tc>
        <w:tc>
          <w:tcPr>
            <w:tcW w:w="3964" w:type="dxa"/>
            <w:vMerge/>
          </w:tcPr>
          <w:p w14:paraId="1D93B021" w14:textId="77777777" w:rsidR="0050768A" w:rsidRDefault="0050768A">
            <w:pPr>
              <w:spacing w:after="1" w:line="0" w:lineRule="atLeast"/>
            </w:pPr>
          </w:p>
        </w:tc>
        <w:tc>
          <w:tcPr>
            <w:tcW w:w="1020" w:type="dxa"/>
            <w:vMerge/>
          </w:tcPr>
          <w:p w14:paraId="45D8A1AD" w14:textId="77777777" w:rsidR="0050768A" w:rsidRDefault="0050768A">
            <w:pPr>
              <w:spacing w:after="1" w:line="0" w:lineRule="atLeast"/>
            </w:pPr>
          </w:p>
        </w:tc>
        <w:tc>
          <w:tcPr>
            <w:tcW w:w="3439" w:type="dxa"/>
            <w:vMerge/>
          </w:tcPr>
          <w:p w14:paraId="22BF52D3" w14:textId="77777777" w:rsidR="0050768A" w:rsidRDefault="0050768A">
            <w:pPr>
              <w:spacing w:after="1" w:line="0" w:lineRule="atLeast"/>
            </w:pPr>
          </w:p>
        </w:tc>
        <w:tc>
          <w:tcPr>
            <w:tcW w:w="2074" w:type="dxa"/>
            <w:vMerge/>
          </w:tcPr>
          <w:p w14:paraId="20D92E7D" w14:textId="77777777" w:rsidR="0050768A" w:rsidRDefault="0050768A">
            <w:pPr>
              <w:spacing w:after="1" w:line="0" w:lineRule="atLeast"/>
            </w:pPr>
          </w:p>
        </w:tc>
        <w:tc>
          <w:tcPr>
            <w:tcW w:w="4639" w:type="dxa"/>
          </w:tcPr>
          <w:p w14:paraId="46D92FFA" w14:textId="77777777" w:rsidR="0050768A" w:rsidRDefault="0050768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14:paraId="15125700" w14:textId="77777777" w:rsidR="0050768A" w:rsidRDefault="0050768A">
            <w:pPr>
              <w:spacing w:after="1" w:line="0" w:lineRule="atLeast"/>
            </w:pPr>
          </w:p>
        </w:tc>
      </w:tr>
      <w:tr w:rsidR="0050768A" w14:paraId="5BB6D0FC" w14:textId="77777777">
        <w:tc>
          <w:tcPr>
            <w:tcW w:w="874" w:type="dxa"/>
            <w:vMerge/>
          </w:tcPr>
          <w:p w14:paraId="5073AA0B" w14:textId="77777777" w:rsidR="0050768A" w:rsidRDefault="0050768A">
            <w:pPr>
              <w:spacing w:after="1" w:line="0" w:lineRule="atLeast"/>
            </w:pPr>
          </w:p>
        </w:tc>
        <w:tc>
          <w:tcPr>
            <w:tcW w:w="3964" w:type="dxa"/>
            <w:vMerge/>
          </w:tcPr>
          <w:p w14:paraId="004F43A3" w14:textId="77777777" w:rsidR="0050768A" w:rsidRDefault="0050768A">
            <w:pPr>
              <w:spacing w:after="1" w:line="0" w:lineRule="atLeast"/>
            </w:pPr>
          </w:p>
        </w:tc>
        <w:tc>
          <w:tcPr>
            <w:tcW w:w="1020" w:type="dxa"/>
            <w:vMerge/>
          </w:tcPr>
          <w:p w14:paraId="7BE27D4F" w14:textId="77777777" w:rsidR="0050768A" w:rsidRDefault="0050768A">
            <w:pPr>
              <w:spacing w:after="1" w:line="0" w:lineRule="atLeast"/>
            </w:pPr>
          </w:p>
        </w:tc>
        <w:tc>
          <w:tcPr>
            <w:tcW w:w="3439" w:type="dxa"/>
            <w:vMerge/>
          </w:tcPr>
          <w:p w14:paraId="3AEE2946" w14:textId="77777777" w:rsidR="0050768A" w:rsidRDefault="0050768A">
            <w:pPr>
              <w:spacing w:after="1" w:line="0" w:lineRule="atLeast"/>
            </w:pPr>
          </w:p>
        </w:tc>
        <w:tc>
          <w:tcPr>
            <w:tcW w:w="2074" w:type="dxa"/>
            <w:vMerge/>
          </w:tcPr>
          <w:p w14:paraId="5DB2481B" w14:textId="77777777" w:rsidR="0050768A" w:rsidRDefault="0050768A">
            <w:pPr>
              <w:spacing w:after="1" w:line="0" w:lineRule="atLeast"/>
            </w:pPr>
          </w:p>
        </w:tc>
        <w:tc>
          <w:tcPr>
            <w:tcW w:w="4639" w:type="dxa"/>
          </w:tcPr>
          <w:p w14:paraId="1B85204F" w14:textId="77777777" w:rsidR="0050768A" w:rsidRDefault="0050768A">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04" w:type="dxa"/>
            <w:vMerge/>
          </w:tcPr>
          <w:p w14:paraId="5D352AC6" w14:textId="77777777" w:rsidR="0050768A" w:rsidRDefault="0050768A">
            <w:pPr>
              <w:spacing w:after="1" w:line="0" w:lineRule="atLeast"/>
            </w:pPr>
          </w:p>
        </w:tc>
      </w:tr>
      <w:tr w:rsidR="0050768A" w14:paraId="57AC0873" w14:textId="77777777">
        <w:tc>
          <w:tcPr>
            <w:tcW w:w="874" w:type="dxa"/>
            <w:vMerge w:val="restart"/>
          </w:tcPr>
          <w:p w14:paraId="0F7C3256" w14:textId="77777777" w:rsidR="0050768A" w:rsidRDefault="0050768A">
            <w:pPr>
              <w:pStyle w:val="ConsPlusNormal"/>
            </w:pPr>
            <w:r>
              <w:t>27</w:t>
            </w:r>
          </w:p>
        </w:tc>
        <w:tc>
          <w:tcPr>
            <w:tcW w:w="3964" w:type="dxa"/>
            <w:vMerge w:val="restart"/>
          </w:tcPr>
          <w:p w14:paraId="2AA3B81A" w14:textId="77777777" w:rsidR="0050768A" w:rsidRDefault="0050768A">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020" w:type="dxa"/>
            <w:vMerge w:val="restart"/>
          </w:tcPr>
          <w:p w14:paraId="65DA9363" w14:textId="77777777" w:rsidR="0050768A" w:rsidRDefault="0050768A">
            <w:pPr>
              <w:pStyle w:val="ConsPlusNormal"/>
            </w:pPr>
            <w:r>
              <w:t>C81 - C90, C91.0, C91.5 - C91.9, C92, C93, C94.0, C94.2 - 94.7, C95, C96.9, D45, D46, D47, E85.8</w:t>
            </w:r>
          </w:p>
        </w:tc>
        <w:tc>
          <w:tcPr>
            <w:tcW w:w="3439" w:type="dxa"/>
            <w:vMerge w:val="restart"/>
          </w:tcPr>
          <w:p w14:paraId="0D5523EB" w14:textId="77777777" w:rsidR="0050768A" w:rsidRDefault="0050768A">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074" w:type="dxa"/>
            <w:vMerge w:val="restart"/>
          </w:tcPr>
          <w:p w14:paraId="164FB7E1" w14:textId="77777777" w:rsidR="0050768A" w:rsidRDefault="0050768A">
            <w:pPr>
              <w:pStyle w:val="ConsPlusNormal"/>
            </w:pPr>
            <w:r>
              <w:t>терапевтическое лечение</w:t>
            </w:r>
          </w:p>
        </w:tc>
        <w:tc>
          <w:tcPr>
            <w:tcW w:w="4639" w:type="dxa"/>
          </w:tcPr>
          <w:p w14:paraId="0B4DED7C" w14:textId="77777777" w:rsidR="0050768A" w:rsidRDefault="0050768A">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14:paraId="479C711C" w14:textId="77777777" w:rsidR="0050768A" w:rsidRDefault="0050768A">
            <w:pPr>
              <w:pStyle w:val="ConsPlusNormal"/>
              <w:jc w:val="center"/>
            </w:pPr>
            <w:r>
              <w:t>548962</w:t>
            </w:r>
          </w:p>
        </w:tc>
      </w:tr>
      <w:tr w:rsidR="0050768A" w14:paraId="4D39A5FE" w14:textId="77777777">
        <w:tc>
          <w:tcPr>
            <w:tcW w:w="874" w:type="dxa"/>
            <w:vMerge/>
          </w:tcPr>
          <w:p w14:paraId="7DCD1657" w14:textId="77777777" w:rsidR="0050768A" w:rsidRDefault="0050768A">
            <w:pPr>
              <w:spacing w:after="1" w:line="0" w:lineRule="atLeast"/>
            </w:pPr>
          </w:p>
        </w:tc>
        <w:tc>
          <w:tcPr>
            <w:tcW w:w="3964" w:type="dxa"/>
            <w:vMerge/>
          </w:tcPr>
          <w:p w14:paraId="3FDEFD65" w14:textId="77777777" w:rsidR="0050768A" w:rsidRDefault="0050768A">
            <w:pPr>
              <w:spacing w:after="1" w:line="0" w:lineRule="atLeast"/>
            </w:pPr>
          </w:p>
        </w:tc>
        <w:tc>
          <w:tcPr>
            <w:tcW w:w="1020" w:type="dxa"/>
            <w:vMerge/>
          </w:tcPr>
          <w:p w14:paraId="68ABD3D8" w14:textId="77777777" w:rsidR="0050768A" w:rsidRDefault="0050768A">
            <w:pPr>
              <w:spacing w:after="1" w:line="0" w:lineRule="atLeast"/>
            </w:pPr>
          </w:p>
        </w:tc>
        <w:tc>
          <w:tcPr>
            <w:tcW w:w="3439" w:type="dxa"/>
            <w:vMerge/>
          </w:tcPr>
          <w:p w14:paraId="22EB029A" w14:textId="77777777" w:rsidR="0050768A" w:rsidRDefault="0050768A">
            <w:pPr>
              <w:spacing w:after="1" w:line="0" w:lineRule="atLeast"/>
            </w:pPr>
          </w:p>
        </w:tc>
        <w:tc>
          <w:tcPr>
            <w:tcW w:w="2074" w:type="dxa"/>
            <w:vMerge/>
          </w:tcPr>
          <w:p w14:paraId="2CCF8E76" w14:textId="77777777" w:rsidR="0050768A" w:rsidRDefault="0050768A">
            <w:pPr>
              <w:spacing w:after="1" w:line="0" w:lineRule="atLeast"/>
            </w:pPr>
          </w:p>
        </w:tc>
        <w:tc>
          <w:tcPr>
            <w:tcW w:w="4639" w:type="dxa"/>
          </w:tcPr>
          <w:p w14:paraId="31990768" w14:textId="77777777" w:rsidR="0050768A" w:rsidRDefault="0050768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14:paraId="56BDDFA5" w14:textId="77777777" w:rsidR="0050768A" w:rsidRDefault="0050768A">
            <w:pPr>
              <w:spacing w:after="1" w:line="0" w:lineRule="atLeast"/>
            </w:pPr>
          </w:p>
        </w:tc>
      </w:tr>
      <w:tr w:rsidR="0050768A" w14:paraId="0BAD912B" w14:textId="77777777">
        <w:tc>
          <w:tcPr>
            <w:tcW w:w="874" w:type="dxa"/>
            <w:vMerge/>
          </w:tcPr>
          <w:p w14:paraId="37A1CE13" w14:textId="77777777" w:rsidR="0050768A" w:rsidRDefault="0050768A">
            <w:pPr>
              <w:spacing w:after="1" w:line="0" w:lineRule="atLeast"/>
            </w:pPr>
          </w:p>
        </w:tc>
        <w:tc>
          <w:tcPr>
            <w:tcW w:w="3964" w:type="dxa"/>
            <w:vMerge/>
          </w:tcPr>
          <w:p w14:paraId="556B8FB5" w14:textId="77777777" w:rsidR="0050768A" w:rsidRDefault="0050768A">
            <w:pPr>
              <w:spacing w:after="1" w:line="0" w:lineRule="atLeast"/>
            </w:pPr>
          </w:p>
        </w:tc>
        <w:tc>
          <w:tcPr>
            <w:tcW w:w="1020" w:type="dxa"/>
            <w:vMerge/>
          </w:tcPr>
          <w:p w14:paraId="1A7506AC" w14:textId="77777777" w:rsidR="0050768A" w:rsidRDefault="0050768A">
            <w:pPr>
              <w:spacing w:after="1" w:line="0" w:lineRule="atLeast"/>
            </w:pPr>
          </w:p>
        </w:tc>
        <w:tc>
          <w:tcPr>
            <w:tcW w:w="3439" w:type="dxa"/>
            <w:vMerge/>
          </w:tcPr>
          <w:p w14:paraId="168DA7E3" w14:textId="77777777" w:rsidR="0050768A" w:rsidRDefault="0050768A">
            <w:pPr>
              <w:spacing w:after="1" w:line="0" w:lineRule="atLeast"/>
            </w:pPr>
          </w:p>
        </w:tc>
        <w:tc>
          <w:tcPr>
            <w:tcW w:w="2074" w:type="dxa"/>
            <w:vMerge/>
          </w:tcPr>
          <w:p w14:paraId="536E7A2B" w14:textId="77777777" w:rsidR="0050768A" w:rsidRDefault="0050768A">
            <w:pPr>
              <w:spacing w:after="1" w:line="0" w:lineRule="atLeast"/>
            </w:pPr>
          </w:p>
        </w:tc>
        <w:tc>
          <w:tcPr>
            <w:tcW w:w="4639" w:type="dxa"/>
          </w:tcPr>
          <w:p w14:paraId="5051A122" w14:textId="77777777" w:rsidR="0050768A" w:rsidRDefault="0050768A">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04" w:type="dxa"/>
            <w:vMerge/>
          </w:tcPr>
          <w:p w14:paraId="669F6333" w14:textId="77777777" w:rsidR="0050768A" w:rsidRDefault="0050768A">
            <w:pPr>
              <w:spacing w:after="1" w:line="0" w:lineRule="atLeast"/>
            </w:pPr>
          </w:p>
        </w:tc>
      </w:tr>
      <w:tr w:rsidR="0050768A" w14:paraId="5447568B" w14:textId="77777777">
        <w:tc>
          <w:tcPr>
            <w:tcW w:w="874" w:type="dxa"/>
            <w:vMerge/>
          </w:tcPr>
          <w:p w14:paraId="1CA6D8D8" w14:textId="77777777" w:rsidR="0050768A" w:rsidRDefault="0050768A">
            <w:pPr>
              <w:spacing w:after="1" w:line="0" w:lineRule="atLeast"/>
            </w:pPr>
          </w:p>
        </w:tc>
        <w:tc>
          <w:tcPr>
            <w:tcW w:w="3964" w:type="dxa"/>
            <w:vMerge/>
          </w:tcPr>
          <w:p w14:paraId="47D98F1D" w14:textId="77777777" w:rsidR="0050768A" w:rsidRDefault="0050768A">
            <w:pPr>
              <w:spacing w:after="1" w:line="0" w:lineRule="atLeast"/>
            </w:pPr>
          </w:p>
        </w:tc>
        <w:tc>
          <w:tcPr>
            <w:tcW w:w="1020" w:type="dxa"/>
            <w:vMerge/>
          </w:tcPr>
          <w:p w14:paraId="005431AB" w14:textId="77777777" w:rsidR="0050768A" w:rsidRDefault="0050768A">
            <w:pPr>
              <w:spacing w:after="1" w:line="0" w:lineRule="atLeast"/>
            </w:pPr>
          </w:p>
        </w:tc>
        <w:tc>
          <w:tcPr>
            <w:tcW w:w="3439" w:type="dxa"/>
            <w:vMerge/>
          </w:tcPr>
          <w:p w14:paraId="39021057" w14:textId="77777777" w:rsidR="0050768A" w:rsidRDefault="0050768A">
            <w:pPr>
              <w:spacing w:after="1" w:line="0" w:lineRule="atLeast"/>
            </w:pPr>
          </w:p>
        </w:tc>
        <w:tc>
          <w:tcPr>
            <w:tcW w:w="2074" w:type="dxa"/>
            <w:vMerge/>
          </w:tcPr>
          <w:p w14:paraId="1F399B52" w14:textId="77777777" w:rsidR="0050768A" w:rsidRDefault="0050768A">
            <w:pPr>
              <w:spacing w:after="1" w:line="0" w:lineRule="atLeast"/>
            </w:pPr>
          </w:p>
        </w:tc>
        <w:tc>
          <w:tcPr>
            <w:tcW w:w="4639" w:type="dxa"/>
          </w:tcPr>
          <w:p w14:paraId="0008661F" w14:textId="77777777" w:rsidR="0050768A" w:rsidRDefault="0050768A">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04" w:type="dxa"/>
            <w:vMerge/>
          </w:tcPr>
          <w:p w14:paraId="5D4251C2" w14:textId="77777777" w:rsidR="0050768A" w:rsidRDefault="0050768A">
            <w:pPr>
              <w:spacing w:after="1" w:line="0" w:lineRule="atLeast"/>
            </w:pPr>
          </w:p>
        </w:tc>
      </w:tr>
      <w:tr w:rsidR="0050768A" w14:paraId="5CC7D95E" w14:textId="77777777">
        <w:tc>
          <w:tcPr>
            <w:tcW w:w="874" w:type="dxa"/>
            <w:vMerge w:val="restart"/>
          </w:tcPr>
          <w:p w14:paraId="4FCFFC85" w14:textId="77777777" w:rsidR="0050768A" w:rsidRDefault="0050768A">
            <w:pPr>
              <w:pStyle w:val="ConsPlusNormal"/>
            </w:pPr>
            <w:r>
              <w:t>28</w:t>
            </w:r>
          </w:p>
        </w:tc>
        <w:tc>
          <w:tcPr>
            <w:tcW w:w="3964" w:type="dxa"/>
            <w:vMerge w:val="restart"/>
          </w:tcPr>
          <w:p w14:paraId="791754FA" w14:textId="77777777" w:rsidR="0050768A" w:rsidRDefault="0050768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020" w:type="dxa"/>
            <w:vMerge w:val="restart"/>
          </w:tcPr>
          <w:p w14:paraId="0F23F2C9" w14:textId="77777777" w:rsidR="0050768A" w:rsidRDefault="0050768A">
            <w:pPr>
              <w:pStyle w:val="ConsPlusNormal"/>
            </w:pPr>
            <w:r>
              <w:t>C40.0, C40.2, C41.2, C41.4</w:t>
            </w:r>
          </w:p>
        </w:tc>
        <w:tc>
          <w:tcPr>
            <w:tcW w:w="3439" w:type="dxa"/>
            <w:vMerge w:val="restart"/>
          </w:tcPr>
          <w:p w14:paraId="7125B526" w14:textId="77777777" w:rsidR="0050768A" w:rsidRDefault="0050768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14:paraId="4EA3727B" w14:textId="77777777" w:rsidR="0050768A" w:rsidRDefault="0050768A">
            <w:pPr>
              <w:pStyle w:val="ConsPlusNormal"/>
            </w:pPr>
            <w:r>
              <w:t>хирургическое лечение</w:t>
            </w:r>
          </w:p>
        </w:tc>
        <w:tc>
          <w:tcPr>
            <w:tcW w:w="4639" w:type="dxa"/>
          </w:tcPr>
          <w:p w14:paraId="6F6BC64D" w14:textId="77777777" w:rsidR="0050768A" w:rsidRDefault="0050768A">
            <w:pPr>
              <w:pStyle w:val="ConsPlusNormal"/>
            </w:pPr>
            <w:r>
              <w:t>резекция большой берцовой кости сегментарная с эндопротезированием</w:t>
            </w:r>
          </w:p>
        </w:tc>
        <w:tc>
          <w:tcPr>
            <w:tcW w:w="1504" w:type="dxa"/>
            <w:vMerge w:val="restart"/>
          </w:tcPr>
          <w:p w14:paraId="14A36E36" w14:textId="77777777" w:rsidR="0050768A" w:rsidRDefault="0050768A">
            <w:pPr>
              <w:pStyle w:val="ConsPlusNormal"/>
              <w:jc w:val="center"/>
            </w:pPr>
            <w:r>
              <w:t>2248430</w:t>
            </w:r>
          </w:p>
        </w:tc>
      </w:tr>
      <w:tr w:rsidR="0050768A" w14:paraId="79E88DEB" w14:textId="77777777">
        <w:tc>
          <w:tcPr>
            <w:tcW w:w="874" w:type="dxa"/>
            <w:vMerge/>
          </w:tcPr>
          <w:p w14:paraId="79EADD7C" w14:textId="77777777" w:rsidR="0050768A" w:rsidRDefault="0050768A">
            <w:pPr>
              <w:spacing w:after="1" w:line="0" w:lineRule="atLeast"/>
            </w:pPr>
          </w:p>
        </w:tc>
        <w:tc>
          <w:tcPr>
            <w:tcW w:w="3964" w:type="dxa"/>
            <w:vMerge/>
          </w:tcPr>
          <w:p w14:paraId="423FE54B" w14:textId="77777777" w:rsidR="0050768A" w:rsidRDefault="0050768A">
            <w:pPr>
              <w:spacing w:after="1" w:line="0" w:lineRule="atLeast"/>
            </w:pPr>
          </w:p>
        </w:tc>
        <w:tc>
          <w:tcPr>
            <w:tcW w:w="1020" w:type="dxa"/>
            <w:vMerge/>
          </w:tcPr>
          <w:p w14:paraId="284C42D8" w14:textId="77777777" w:rsidR="0050768A" w:rsidRDefault="0050768A">
            <w:pPr>
              <w:spacing w:after="1" w:line="0" w:lineRule="atLeast"/>
            </w:pPr>
          </w:p>
        </w:tc>
        <w:tc>
          <w:tcPr>
            <w:tcW w:w="3439" w:type="dxa"/>
            <w:vMerge/>
          </w:tcPr>
          <w:p w14:paraId="10AD0EB8" w14:textId="77777777" w:rsidR="0050768A" w:rsidRDefault="0050768A">
            <w:pPr>
              <w:spacing w:after="1" w:line="0" w:lineRule="atLeast"/>
            </w:pPr>
          </w:p>
        </w:tc>
        <w:tc>
          <w:tcPr>
            <w:tcW w:w="2074" w:type="dxa"/>
            <w:vMerge/>
          </w:tcPr>
          <w:p w14:paraId="5A1A6FCD" w14:textId="77777777" w:rsidR="0050768A" w:rsidRDefault="0050768A">
            <w:pPr>
              <w:spacing w:after="1" w:line="0" w:lineRule="atLeast"/>
            </w:pPr>
          </w:p>
        </w:tc>
        <w:tc>
          <w:tcPr>
            <w:tcW w:w="4639" w:type="dxa"/>
          </w:tcPr>
          <w:p w14:paraId="433FE5D6" w14:textId="77777777" w:rsidR="0050768A" w:rsidRDefault="0050768A">
            <w:pPr>
              <w:pStyle w:val="ConsPlusNormal"/>
            </w:pPr>
            <w:r>
              <w:t>резекция костей голени сегментарная с эндопротезированием</w:t>
            </w:r>
          </w:p>
        </w:tc>
        <w:tc>
          <w:tcPr>
            <w:tcW w:w="1504" w:type="dxa"/>
            <w:vMerge/>
          </w:tcPr>
          <w:p w14:paraId="05611ED5" w14:textId="77777777" w:rsidR="0050768A" w:rsidRDefault="0050768A">
            <w:pPr>
              <w:spacing w:after="1" w:line="0" w:lineRule="atLeast"/>
            </w:pPr>
          </w:p>
        </w:tc>
      </w:tr>
      <w:tr w:rsidR="0050768A" w14:paraId="7D7F77D8" w14:textId="77777777">
        <w:tc>
          <w:tcPr>
            <w:tcW w:w="874" w:type="dxa"/>
            <w:vMerge/>
          </w:tcPr>
          <w:p w14:paraId="69996794" w14:textId="77777777" w:rsidR="0050768A" w:rsidRDefault="0050768A">
            <w:pPr>
              <w:spacing w:after="1" w:line="0" w:lineRule="atLeast"/>
            </w:pPr>
          </w:p>
        </w:tc>
        <w:tc>
          <w:tcPr>
            <w:tcW w:w="3964" w:type="dxa"/>
            <w:vMerge/>
          </w:tcPr>
          <w:p w14:paraId="3D2798AB" w14:textId="77777777" w:rsidR="0050768A" w:rsidRDefault="0050768A">
            <w:pPr>
              <w:spacing w:after="1" w:line="0" w:lineRule="atLeast"/>
            </w:pPr>
          </w:p>
        </w:tc>
        <w:tc>
          <w:tcPr>
            <w:tcW w:w="1020" w:type="dxa"/>
            <w:vMerge/>
          </w:tcPr>
          <w:p w14:paraId="3318B449" w14:textId="77777777" w:rsidR="0050768A" w:rsidRDefault="0050768A">
            <w:pPr>
              <w:spacing w:after="1" w:line="0" w:lineRule="atLeast"/>
            </w:pPr>
          </w:p>
        </w:tc>
        <w:tc>
          <w:tcPr>
            <w:tcW w:w="3439" w:type="dxa"/>
            <w:vMerge/>
          </w:tcPr>
          <w:p w14:paraId="55C91807" w14:textId="77777777" w:rsidR="0050768A" w:rsidRDefault="0050768A">
            <w:pPr>
              <w:spacing w:after="1" w:line="0" w:lineRule="atLeast"/>
            </w:pPr>
          </w:p>
        </w:tc>
        <w:tc>
          <w:tcPr>
            <w:tcW w:w="2074" w:type="dxa"/>
            <w:vMerge/>
          </w:tcPr>
          <w:p w14:paraId="1EABB7A3" w14:textId="77777777" w:rsidR="0050768A" w:rsidRDefault="0050768A">
            <w:pPr>
              <w:spacing w:after="1" w:line="0" w:lineRule="atLeast"/>
            </w:pPr>
          </w:p>
        </w:tc>
        <w:tc>
          <w:tcPr>
            <w:tcW w:w="4639" w:type="dxa"/>
          </w:tcPr>
          <w:p w14:paraId="3CB09BB1" w14:textId="77777777" w:rsidR="0050768A" w:rsidRDefault="0050768A">
            <w:pPr>
              <w:pStyle w:val="ConsPlusNormal"/>
            </w:pPr>
            <w:r>
              <w:t>резекция бедренной кости сегментарная с эндопротезированием</w:t>
            </w:r>
          </w:p>
        </w:tc>
        <w:tc>
          <w:tcPr>
            <w:tcW w:w="1504" w:type="dxa"/>
            <w:vMerge/>
          </w:tcPr>
          <w:p w14:paraId="5E51A6F9" w14:textId="77777777" w:rsidR="0050768A" w:rsidRDefault="0050768A">
            <w:pPr>
              <w:spacing w:after="1" w:line="0" w:lineRule="atLeast"/>
            </w:pPr>
          </w:p>
        </w:tc>
      </w:tr>
      <w:tr w:rsidR="0050768A" w14:paraId="0D9C58A5" w14:textId="77777777">
        <w:tc>
          <w:tcPr>
            <w:tcW w:w="874" w:type="dxa"/>
            <w:vMerge/>
          </w:tcPr>
          <w:p w14:paraId="1E258E0F" w14:textId="77777777" w:rsidR="0050768A" w:rsidRDefault="0050768A">
            <w:pPr>
              <w:spacing w:after="1" w:line="0" w:lineRule="atLeast"/>
            </w:pPr>
          </w:p>
        </w:tc>
        <w:tc>
          <w:tcPr>
            <w:tcW w:w="3964" w:type="dxa"/>
            <w:vMerge/>
          </w:tcPr>
          <w:p w14:paraId="21C7A134" w14:textId="77777777" w:rsidR="0050768A" w:rsidRDefault="0050768A">
            <w:pPr>
              <w:spacing w:after="1" w:line="0" w:lineRule="atLeast"/>
            </w:pPr>
          </w:p>
        </w:tc>
        <w:tc>
          <w:tcPr>
            <w:tcW w:w="1020" w:type="dxa"/>
            <w:vMerge/>
          </w:tcPr>
          <w:p w14:paraId="028013DF" w14:textId="77777777" w:rsidR="0050768A" w:rsidRDefault="0050768A">
            <w:pPr>
              <w:spacing w:after="1" w:line="0" w:lineRule="atLeast"/>
            </w:pPr>
          </w:p>
        </w:tc>
        <w:tc>
          <w:tcPr>
            <w:tcW w:w="3439" w:type="dxa"/>
            <w:vMerge/>
          </w:tcPr>
          <w:p w14:paraId="06870C89" w14:textId="77777777" w:rsidR="0050768A" w:rsidRDefault="0050768A">
            <w:pPr>
              <w:spacing w:after="1" w:line="0" w:lineRule="atLeast"/>
            </w:pPr>
          </w:p>
        </w:tc>
        <w:tc>
          <w:tcPr>
            <w:tcW w:w="2074" w:type="dxa"/>
            <w:vMerge/>
          </w:tcPr>
          <w:p w14:paraId="05F891EE" w14:textId="77777777" w:rsidR="0050768A" w:rsidRDefault="0050768A">
            <w:pPr>
              <w:spacing w:after="1" w:line="0" w:lineRule="atLeast"/>
            </w:pPr>
          </w:p>
        </w:tc>
        <w:tc>
          <w:tcPr>
            <w:tcW w:w="4639" w:type="dxa"/>
          </w:tcPr>
          <w:p w14:paraId="2C031DBC" w14:textId="77777777" w:rsidR="0050768A" w:rsidRDefault="0050768A">
            <w:pPr>
              <w:pStyle w:val="ConsPlusNormal"/>
            </w:pPr>
            <w:r>
              <w:t>резекция плечевой кости сегментарная с эндопротезированием</w:t>
            </w:r>
          </w:p>
        </w:tc>
        <w:tc>
          <w:tcPr>
            <w:tcW w:w="1504" w:type="dxa"/>
            <w:vMerge/>
          </w:tcPr>
          <w:p w14:paraId="0E988E6B" w14:textId="77777777" w:rsidR="0050768A" w:rsidRDefault="0050768A">
            <w:pPr>
              <w:spacing w:after="1" w:line="0" w:lineRule="atLeast"/>
            </w:pPr>
          </w:p>
        </w:tc>
      </w:tr>
      <w:tr w:rsidR="0050768A" w14:paraId="49420D6A" w14:textId="77777777">
        <w:tc>
          <w:tcPr>
            <w:tcW w:w="874" w:type="dxa"/>
            <w:vMerge/>
          </w:tcPr>
          <w:p w14:paraId="42016724" w14:textId="77777777" w:rsidR="0050768A" w:rsidRDefault="0050768A">
            <w:pPr>
              <w:spacing w:after="1" w:line="0" w:lineRule="atLeast"/>
            </w:pPr>
          </w:p>
        </w:tc>
        <w:tc>
          <w:tcPr>
            <w:tcW w:w="3964" w:type="dxa"/>
            <w:vMerge/>
          </w:tcPr>
          <w:p w14:paraId="4ADEA891" w14:textId="77777777" w:rsidR="0050768A" w:rsidRDefault="0050768A">
            <w:pPr>
              <w:spacing w:after="1" w:line="0" w:lineRule="atLeast"/>
            </w:pPr>
          </w:p>
        </w:tc>
        <w:tc>
          <w:tcPr>
            <w:tcW w:w="1020" w:type="dxa"/>
            <w:vMerge/>
          </w:tcPr>
          <w:p w14:paraId="5AF5B05F" w14:textId="77777777" w:rsidR="0050768A" w:rsidRDefault="0050768A">
            <w:pPr>
              <w:spacing w:after="1" w:line="0" w:lineRule="atLeast"/>
            </w:pPr>
          </w:p>
        </w:tc>
        <w:tc>
          <w:tcPr>
            <w:tcW w:w="3439" w:type="dxa"/>
            <w:vMerge/>
          </w:tcPr>
          <w:p w14:paraId="1E7C035B" w14:textId="77777777" w:rsidR="0050768A" w:rsidRDefault="0050768A">
            <w:pPr>
              <w:spacing w:after="1" w:line="0" w:lineRule="atLeast"/>
            </w:pPr>
          </w:p>
        </w:tc>
        <w:tc>
          <w:tcPr>
            <w:tcW w:w="2074" w:type="dxa"/>
            <w:vMerge/>
          </w:tcPr>
          <w:p w14:paraId="1699818B" w14:textId="77777777" w:rsidR="0050768A" w:rsidRDefault="0050768A">
            <w:pPr>
              <w:spacing w:after="1" w:line="0" w:lineRule="atLeast"/>
            </w:pPr>
          </w:p>
        </w:tc>
        <w:tc>
          <w:tcPr>
            <w:tcW w:w="4639" w:type="dxa"/>
          </w:tcPr>
          <w:p w14:paraId="1A0B6FEA" w14:textId="77777777" w:rsidR="0050768A" w:rsidRDefault="0050768A">
            <w:pPr>
              <w:pStyle w:val="ConsPlusNormal"/>
            </w:pPr>
            <w:r>
              <w:t>резекция костей предплечья сегментарная с эндопротезированием</w:t>
            </w:r>
          </w:p>
        </w:tc>
        <w:tc>
          <w:tcPr>
            <w:tcW w:w="1504" w:type="dxa"/>
            <w:vMerge/>
          </w:tcPr>
          <w:p w14:paraId="43D1233F" w14:textId="77777777" w:rsidR="0050768A" w:rsidRDefault="0050768A">
            <w:pPr>
              <w:spacing w:after="1" w:line="0" w:lineRule="atLeast"/>
            </w:pPr>
          </w:p>
        </w:tc>
      </w:tr>
      <w:tr w:rsidR="0050768A" w14:paraId="2D952311" w14:textId="77777777">
        <w:tc>
          <w:tcPr>
            <w:tcW w:w="874" w:type="dxa"/>
            <w:vMerge/>
          </w:tcPr>
          <w:p w14:paraId="06097A12" w14:textId="77777777" w:rsidR="0050768A" w:rsidRDefault="0050768A">
            <w:pPr>
              <w:spacing w:after="1" w:line="0" w:lineRule="atLeast"/>
            </w:pPr>
          </w:p>
        </w:tc>
        <w:tc>
          <w:tcPr>
            <w:tcW w:w="3964" w:type="dxa"/>
            <w:vMerge/>
          </w:tcPr>
          <w:p w14:paraId="349CC0DB" w14:textId="77777777" w:rsidR="0050768A" w:rsidRDefault="0050768A">
            <w:pPr>
              <w:spacing w:after="1" w:line="0" w:lineRule="atLeast"/>
            </w:pPr>
          </w:p>
        </w:tc>
        <w:tc>
          <w:tcPr>
            <w:tcW w:w="1020" w:type="dxa"/>
            <w:vMerge/>
          </w:tcPr>
          <w:p w14:paraId="7C9F73DC" w14:textId="77777777" w:rsidR="0050768A" w:rsidRDefault="0050768A">
            <w:pPr>
              <w:spacing w:after="1" w:line="0" w:lineRule="atLeast"/>
            </w:pPr>
          </w:p>
        </w:tc>
        <w:tc>
          <w:tcPr>
            <w:tcW w:w="3439" w:type="dxa"/>
            <w:vMerge/>
          </w:tcPr>
          <w:p w14:paraId="0C2CCB1E" w14:textId="77777777" w:rsidR="0050768A" w:rsidRDefault="0050768A">
            <w:pPr>
              <w:spacing w:after="1" w:line="0" w:lineRule="atLeast"/>
            </w:pPr>
          </w:p>
        </w:tc>
        <w:tc>
          <w:tcPr>
            <w:tcW w:w="2074" w:type="dxa"/>
            <w:vMerge/>
          </w:tcPr>
          <w:p w14:paraId="2D78EBAE" w14:textId="77777777" w:rsidR="0050768A" w:rsidRDefault="0050768A">
            <w:pPr>
              <w:spacing w:after="1" w:line="0" w:lineRule="atLeast"/>
            </w:pPr>
          </w:p>
        </w:tc>
        <w:tc>
          <w:tcPr>
            <w:tcW w:w="4639" w:type="dxa"/>
          </w:tcPr>
          <w:p w14:paraId="12F64B61" w14:textId="77777777" w:rsidR="0050768A" w:rsidRDefault="0050768A">
            <w:pPr>
              <w:pStyle w:val="ConsPlusNormal"/>
            </w:pPr>
            <w:r>
              <w:t>резекция костей верхнего плечевого пояса с эндопротезированием</w:t>
            </w:r>
          </w:p>
        </w:tc>
        <w:tc>
          <w:tcPr>
            <w:tcW w:w="1504" w:type="dxa"/>
            <w:vMerge/>
          </w:tcPr>
          <w:p w14:paraId="0DB68190" w14:textId="77777777" w:rsidR="0050768A" w:rsidRDefault="0050768A">
            <w:pPr>
              <w:spacing w:after="1" w:line="0" w:lineRule="atLeast"/>
            </w:pPr>
          </w:p>
        </w:tc>
      </w:tr>
      <w:tr w:rsidR="0050768A" w14:paraId="7FC2B21C" w14:textId="77777777">
        <w:tc>
          <w:tcPr>
            <w:tcW w:w="874" w:type="dxa"/>
            <w:vMerge/>
          </w:tcPr>
          <w:p w14:paraId="4D6F0E07" w14:textId="77777777" w:rsidR="0050768A" w:rsidRDefault="0050768A">
            <w:pPr>
              <w:spacing w:after="1" w:line="0" w:lineRule="atLeast"/>
            </w:pPr>
          </w:p>
        </w:tc>
        <w:tc>
          <w:tcPr>
            <w:tcW w:w="3964" w:type="dxa"/>
            <w:vMerge/>
          </w:tcPr>
          <w:p w14:paraId="387A0DFE" w14:textId="77777777" w:rsidR="0050768A" w:rsidRDefault="0050768A">
            <w:pPr>
              <w:spacing w:after="1" w:line="0" w:lineRule="atLeast"/>
            </w:pPr>
          </w:p>
        </w:tc>
        <w:tc>
          <w:tcPr>
            <w:tcW w:w="1020" w:type="dxa"/>
            <w:vMerge/>
          </w:tcPr>
          <w:p w14:paraId="3D778EE2" w14:textId="77777777" w:rsidR="0050768A" w:rsidRDefault="0050768A">
            <w:pPr>
              <w:spacing w:after="1" w:line="0" w:lineRule="atLeast"/>
            </w:pPr>
          </w:p>
        </w:tc>
        <w:tc>
          <w:tcPr>
            <w:tcW w:w="3439" w:type="dxa"/>
            <w:vMerge/>
          </w:tcPr>
          <w:p w14:paraId="2EB14420" w14:textId="77777777" w:rsidR="0050768A" w:rsidRDefault="0050768A">
            <w:pPr>
              <w:spacing w:after="1" w:line="0" w:lineRule="atLeast"/>
            </w:pPr>
          </w:p>
        </w:tc>
        <w:tc>
          <w:tcPr>
            <w:tcW w:w="2074" w:type="dxa"/>
            <w:vMerge/>
          </w:tcPr>
          <w:p w14:paraId="618F592A" w14:textId="77777777" w:rsidR="0050768A" w:rsidRDefault="0050768A">
            <w:pPr>
              <w:spacing w:after="1" w:line="0" w:lineRule="atLeast"/>
            </w:pPr>
          </w:p>
        </w:tc>
        <w:tc>
          <w:tcPr>
            <w:tcW w:w="4639" w:type="dxa"/>
          </w:tcPr>
          <w:p w14:paraId="535C7C6B" w14:textId="77777777" w:rsidR="0050768A" w:rsidRDefault="0050768A">
            <w:pPr>
              <w:pStyle w:val="ConsPlusNormal"/>
            </w:pPr>
            <w:r>
              <w:t>экстирпация костей верхнего плечевого пояса с эндопротезированием</w:t>
            </w:r>
          </w:p>
        </w:tc>
        <w:tc>
          <w:tcPr>
            <w:tcW w:w="1504" w:type="dxa"/>
            <w:vMerge/>
          </w:tcPr>
          <w:p w14:paraId="1E1DFEBF" w14:textId="77777777" w:rsidR="0050768A" w:rsidRDefault="0050768A">
            <w:pPr>
              <w:spacing w:after="1" w:line="0" w:lineRule="atLeast"/>
            </w:pPr>
          </w:p>
        </w:tc>
      </w:tr>
      <w:tr w:rsidR="0050768A" w14:paraId="3601E458" w14:textId="77777777">
        <w:tc>
          <w:tcPr>
            <w:tcW w:w="874" w:type="dxa"/>
            <w:vMerge/>
          </w:tcPr>
          <w:p w14:paraId="6B37DC5F" w14:textId="77777777" w:rsidR="0050768A" w:rsidRDefault="0050768A">
            <w:pPr>
              <w:spacing w:after="1" w:line="0" w:lineRule="atLeast"/>
            </w:pPr>
          </w:p>
        </w:tc>
        <w:tc>
          <w:tcPr>
            <w:tcW w:w="3964" w:type="dxa"/>
            <w:vMerge/>
          </w:tcPr>
          <w:p w14:paraId="590E209F" w14:textId="77777777" w:rsidR="0050768A" w:rsidRDefault="0050768A">
            <w:pPr>
              <w:spacing w:after="1" w:line="0" w:lineRule="atLeast"/>
            </w:pPr>
          </w:p>
        </w:tc>
        <w:tc>
          <w:tcPr>
            <w:tcW w:w="1020" w:type="dxa"/>
            <w:vMerge/>
          </w:tcPr>
          <w:p w14:paraId="0E065433" w14:textId="77777777" w:rsidR="0050768A" w:rsidRDefault="0050768A">
            <w:pPr>
              <w:spacing w:after="1" w:line="0" w:lineRule="atLeast"/>
            </w:pPr>
          </w:p>
        </w:tc>
        <w:tc>
          <w:tcPr>
            <w:tcW w:w="3439" w:type="dxa"/>
            <w:vMerge/>
          </w:tcPr>
          <w:p w14:paraId="23D8D33D" w14:textId="77777777" w:rsidR="0050768A" w:rsidRDefault="0050768A">
            <w:pPr>
              <w:spacing w:after="1" w:line="0" w:lineRule="atLeast"/>
            </w:pPr>
          </w:p>
        </w:tc>
        <w:tc>
          <w:tcPr>
            <w:tcW w:w="2074" w:type="dxa"/>
            <w:vMerge/>
          </w:tcPr>
          <w:p w14:paraId="502C932A" w14:textId="77777777" w:rsidR="0050768A" w:rsidRDefault="0050768A">
            <w:pPr>
              <w:spacing w:after="1" w:line="0" w:lineRule="atLeast"/>
            </w:pPr>
          </w:p>
        </w:tc>
        <w:tc>
          <w:tcPr>
            <w:tcW w:w="4639" w:type="dxa"/>
          </w:tcPr>
          <w:p w14:paraId="5916A173" w14:textId="77777777" w:rsidR="0050768A" w:rsidRDefault="0050768A">
            <w:pPr>
              <w:pStyle w:val="ConsPlusNormal"/>
            </w:pPr>
            <w:r>
              <w:t>экстирпация бедренной кости с тотальным эндопротезированием</w:t>
            </w:r>
          </w:p>
        </w:tc>
        <w:tc>
          <w:tcPr>
            <w:tcW w:w="1504" w:type="dxa"/>
            <w:vMerge/>
          </w:tcPr>
          <w:p w14:paraId="543CA7E5" w14:textId="77777777" w:rsidR="0050768A" w:rsidRDefault="0050768A">
            <w:pPr>
              <w:spacing w:after="1" w:line="0" w:lineRule="atLeast"/>
            </w:pPr>
          </w:p>
        </w:tc>
      </w:tr>
      <w:tr w:rsidR="0050768A" w14:paraId="528E1E14" w14:textId="77777777">
        <w:tc>
          <w:tcPr>
            <w:tcW w:w="874" w:type="dxa"/>
            <w:vMerge/>
          </w:tcPr>
          <w:p w14:paraId="01A1C9E2" w14:textId="77777777" w:rsidR="0050768A" w:rsidRDefault="0050768A">
            <w:pPr>
              <w:spacing w:after="1" w:line="0" w:lineRule="atLeast"/>
            </w:pPr>
          </w:p>
        </w:tc>
        <w:tc>
          <w:tcPr>
            <w:tcW w:w="3964" w:type="dxa"/>
            <w:vMerge/>
          </w:tcPr>
          <w:p w14:paraId="36CA8246" w14:textId="77777777" w:rsidR="0050768A" w:rsidRDefault="0050768A">
            <w:pPr>
              <w:spacing w:after="1" w:line="0" w:lineRule="atLeast"/>
            </w:pPr>
          </w:p>
        </w:tc>
        <w:tc>
          <w:tcPr>
            <w:tcW w:w="1020" w:type="dxa"/>
            <w:vMerge/>
          </w:tcPr>
          <w:p w14:paraId="11F4807D" w14:textId="77777777" w:rsidR="0050768A" w:rsidRDefault="0050768A">
            <w:pPr>
              <w:spacing w:after="1" w:line="0" w:lineRule="atLeast"/>
            </w:pPr>
          </w:p>
        </w:tc>
        <w:tc>
          <w:tcPr>
            <w:tcW w:w="3439" w:type="dxa"/>
            <w:vMerge/>
          </w:tcPr>
          <w:p w14:paraId="6BF1FE2B" w14:textId="77777777" w:rsidR="0050768A" w:rsidRDefault="0050768A">
            <w:pPr>
              <w:spacing w:after="1" w:line="0" w:lineRule="atLeast"/>
            </w:pPr>
          </w:p>
        </w:tc>
        <w:tc>
          <w:tcPr>
            <w:tcW w:w="2074" w:type="dxa"/>
            <w:vMerge/>
          </w:tcPr>
          <w:p w14:paraId="3DB0B1C1" w14:textId="77777777" w:rsidR="0050768A" w:rsidRDefault="0050768A">
            <w:pPr>
              <w:spacing w:after="1" w:line="0" w:lineRule="atLeast"/>
            </w:pPr>
          </w:p>
        </w:tc>
        <w:tc>
          <w:tcPr>
            <w:tcW w:w="4639" w:type="dxa"/>
          </w:tcPr>
          <w:p w14:paraId="3EA015F3" w14:textId="77777777" w:rsidR="0050768A" w:rsidRDefault="0050768A">
            <w:pPr>
              <w:pStyle w:val="ConsPlusNormal"/>
            </w:pPr>
            <w:r>
              <w:t>реэндопротезирование</w:t>
            </w:r>
          </w:p>
        </w:tc>
        <w:tc>
          <w:tcPr>
            <w:tcW w:w="1504" w:type="dxa"/>
            <w:vMerge/>
          </w:tcPr>
          <w:p w14:paraId="1E76E724" w14:textId="77777777" w:rsidR="0050768A" w:rsidRDefault="0050768A">
            <w:pPr>
              <w:spacing w:after="1" w:line="0" w:lineRule="atLeast"/>
            </w:pPr>
          </w:p>
        </w:tc>
      </w:tr>
      <w:tr w:rsidR="0050768A" w14:paraId="4B2E9529" w14:textId="77777777">
        <w:tc>
          <w:tcPr>
            <w:tcW w:w="874" w:type="dxa"/>
            <w:vMerge/>
          </w:tcPr>
          <w:p w14:paraId="3124C27A" w14:textId="77777777" w:rsidR="0050768A" w:rsidRDefault="0050768A">
            <w:pPr>
              <w:spacing w:after="1" w:line="0" w:lineRule="atLeast"/>
            </w:pPr>
          </w:p>
        </w:tc>
        <w:tc>
          <w:tcPr>
            <w:tcW w:w="3964" w:type="dxa"/>
            <w:vMerge/>
          </w:tcPr>
          <w:p w14:paraId="6A459AA9" w14:textId="77777777" w:rsidR="0050768A" w:rsidRDefault="0050768A">
            <w:pPr>
              <w:spacing w:after="1" w:line="0" w:lineRule="atLeast"/>
            </w:pPr>
          </w:p>
        </w:tc>
        <w:tc>
          <w:tcPr>
            <w:tcW w:w="1020" w:type="dxa"/>
            <w:vMerge/>
          </w:tcPr>
          <w:p w14:paraId="0B4B2528" w14:textId="77777777" w:rsidR="0050768A" w:rsidRDefault="0050768A">
            <w:pPr>
              <w:spacing w:after="1" w:line="0" w:lineRule="atLeast"/>
            </w:pPr>
          </w:p>
        </w:tc>
        <w:tc>
          <w:tcPr>
            <w:tcW w:w="3439" w:type="dxa"/>
            <w:vMerge/>
          </w:tcPr>
          <w:p w14:paraId="5CDD2840" w14:textId="77777777" w:rsidR="0050768A" w:rsidRDefault="0050768A">
            <w:pPr>
              <w:spacing w:after="1" w:line="0" w:lineRule="atLeast"/>
            </w:pPr>
          </w:p>
        </w:tc>
        <w:tc>
          <w:tcPr>
            <w:tcW w:w="2074" w:type="dxa"/>
            <w:vMerge/>
          </w:tcPr>
          <w:p w14:paraId="2B5E0C59" w14:textId="77777777" w:rsidR="0050768A" w:rsidRDefault="0050768A">
            <w:pPr>
              <w:spacing w:after="1" w:line="0" w:lineRule="atLeast"/>
            </w:pPr>
          </w:p>
        </w:tc>
        <w:tc>
          <w:tcPr>
            <w:tcW w:w="4639" w:type="dxa"/>
          </w:tcPr>
          <w:p w14:paraId="520C77CA" w14:textId="77777777" w:rsidR="0050768A" w:rsidRDefault="0050768A">
            <w:pPr>
              <w:pStyle w:val="ConsPlusNormal"/>
            </w:pPr>
            <w:r>
              <w:t>резекция грудной стенки с эндопротезированием</w:t>
            </w:r>
          </w:p>
        </w:tc>
        <w:tc>
          <w:tcPr>
            <w:tcW w:w="1504" w:type="dxa"/>
            <w:vMerge/>
          </w:tcPr>
          <w:p w14:paraId="435C68D5" w14:textId="77777777" w:rsidR="0050768A" w:rsidRDefault="0050768A">
            <w:pPr>
              <w:spacing w:after="1" w:line="0" w:lineRule="atLeast"/>
            </w:pPr>
          </w:p>
        </w:tc>
      </w:tr>
      <w:tr w:rsidR="0050768A" w14:paraId="7467FB36" w14:textId="77777777">
        <w:tc>
          <w:tcPr>
            <w:tcW w:w="874" w:type="dxa"/>
            <w:vMerge/>
          </w:tcPr>
          <w:p w14:paraId="551D214E" w14:textId="77777777" w:rsidR="0050768A" w:rsidRDefault="0050768A">
            <w:pPr>
              <w:spacing w:after="1" w:line="0" w:lineRule="atLeast"/>
            </w:pPr>
          </w:p>
        </w:tc>
        <w:tc>
          <w:tcPr>
            <w:tcW w:w="3964" w:type="dxa"/>
            <w:vMerge/>
          </w:tcPr>
          <w:p w14:paraId="59939E40" w14:textId="77777777" w:rsidR="0050768A" w:rsidRDefault="0050768A">
            <w:pPr>
              <w:spacing w:after="1" w:line="0" w:lineRule="atLeast"/>
            </w:pPr>
          </w:p>
        </w:tc>
        <w:tc>
          <w:tcPr>
            <w:tcW w:w="1020" w:type="dxa"/>
            <w:vMerge/>
          </w:tcPr>
          <w:p w14:paraId="0F2AF331" w14:textId="77777777" w:rsidR="0050768A" w:rsidRDefault="0050768A">
            <w:pPr>
              <w:spacing w:after="1" w:line="0" w:lineRule="atLeast"/>
            </w:pPr>
          </w:p>
        </w:tc>
        <w:tc>
          <w:tcPr>
            <w:tcW w:w="3439" w:type="dxa"/>
            <w:vMerge/>
          </w:tcPr>
          <w:p w14:paraId="7DC04E87" w14:textId="77777777" w:rsidR="0050768A" w:rsidRDefault="0050768A">
            <w:pPr>
              <w:spacing w:after="1" w:line="0" w:lineRule="atLeast"/>
            </w:pPr>
          </w:p>
        </w:tc>
        <w:tc>
          <w:tcPr>
            <w:tcW w:w="2074" w:type="dxa"/>
            <w:vMerge/>
          </w:tcPr>
          <w:p w14:paraId="559185EE" w14:textId="77777777" w:rsidR="0050768A" w:rsidRDefault="0050768A">
            <w:pPr>
              <w:spacing w:after="1" w:line="0" w:lineRule="atLeast"/>
            </w:pPr>
          </w:p>
        </w:tc>
        <w:tc>
          <w:tcPr>
            <w:tcW w:w="4639" w:type="dxa"/>
          </w:tcPr>
          <w:p w14:paraId="4ACBE316" w14:textId="77777777" w:rsidR="0050768A" w:rsidRDefault="0050768A">
            <w:pPr>
              <w:pStyle w:val="ConsPlusNormal"/>
            </w:pPr>
            <w:r>
              <w:t>резекция костей, образующих коленный сустав, сегментарная с эндопротезированием</w:t>
            </w:r>
          </w:p>
        </w:tc>
        <w:tc>
          <w:tcPr>
            <w:tcW w:w="1504" w:type="dxa"/>
            <w:vMerge/>
          </w:tcPr>
          <w:p w14:paraId="0AD3A4DA" w14:textId="77777777" w:rsidR="0050768A" w:rsidRDefault="0050768A">
            <w:pPr>
              <w:spacing w:after="1" w:line="0" w:lineRule="atLeast"/>
            </w:pPr>
          </w:p>
        </w:tc>
      </w:tr>
      <w:tr w:rsidR="0050768A" w14:paraId="70978649" w14:textId="77777777">
        <w:tc>
          <w:tcPr>
            <w:tcW w:w="874" w:type="dxa"/>
            <w:vMerge/>
          </w:tcPr>
          <w:p w14:paraId="541D336A" w14:textId="77777777" w:rsidR="0050768A" w:rsidRDefault="0050768A">
            <w:pPr>
              <w:spacing w:after="1" w:line="0" w:lineRule="atLeast"/>
            </w:pPr>
          </w:p>
        </w:tc>
        <w:tc>
          <w:tcPr>
            <w:tcW w:w="3964" w:type="dxa"/>
            <w:vMerge/>
          </w:tcPr>
          <w:p w14:paraId="7F4A3974" w14:textId="77777777" w:rsidR="0050768A" w:rsidRDefault="0050768A">
            <w:pPr>
              <w:spacing w:after="1" w:line="0" w:lineRule="atLeast"/>
            </w:pPr>
          </w:p>
        </w:tc>
        <w:tc>
          <w:tcPr>
            <w:tcW w:w="1020" w:type="dxa"/>
            <w:vMerge/>
          </w:tcPr>
          <w:p w14:paraId="5D8B1013" w14:textId="77777777" w:rsidR="0050768A" w:rsidRDefault="0050768A">
            <w:pPr>
              <w:spacing w:after="1" w:line="0" w:lineRule="atLeast"/>
            </w:pPr>
          </w:p>
        </w:tc>
        <w:tc>
          <w:tcPr>
            <w:tcW w:w="3439" w:type="dxa"/>
            <w:vMerge/>
          </w:tcPr>
          <w:p w14:paraId="3AF48956" w14:textId="77777777" w:rsidR="0050768A" w:rsidRDefault="0050768A">
            <w:pPr>
              <w:spacing w:after="1" w:line="0" w:lineRule="atLeast"/>
            </w:pPr>
          </w:p>
        </w:tc>
        <w:tc>
          <w:tcPr>
            <w:tcW w:w="2074" w:type="dxa"/>
            <w:vMerge/>
          </w:tcPr>
          <w:p w14:paraId="52457950" w14:textId="77777777" w:rsidR="0050768A" w:rsidRDefault="0050768A">
            <w:pPr>
              <w:spacing w:after="1" w:line="0" w:lineRule="atLeast"/>
            </w:pPr>
          </w:p>
        </w:tc>
        <w:tc>
          <w:tcPr>
            <w:tcW w:w="4639" w:type="dxa"/>
          </w:tcPr>
          <w:p w14:paraId="4E4BE06E" w14:textId="77777777" w:rsidR="0050768A" w:rsidRDefault="0050768A">
            <w:pPr>
              <w:pStyle w:val="ConsPlusNormal"/>
            </w:pPr>
            <w:r>
              <w:t>резекция костей таза и бедренной кости сегментарная с эндопротезированием</w:t>
            </w:r>
          </w:p>
        </w:tc>
        <w:tc>
          <w:tcPr>
            <w:tcW w:w="1504" w:type="dxa"/>
            <w:vMerge/>
          </w:tcPr>
          <w:p w14:paraId="4FEDCB27" w14:textId="77777777" w:rsidR="0050768A" w:rsidRDefault="0050768A">
            <w:pPr>
              <w:spacing w:after="1" w:line="0" w:lineRule="atLeast"/>
            </w:pPr>
          </w:p>
        </w:tc>
      </w:tr>
      <w:tr w:rsidR="0050768A" w14:paraId="43588B08" w14:textId="77777777">
        <w:tc>
          <w:tcPr>
            <w:tcW w:w="874" w:type="dxa"/>
            <w:vMerge/>
          </w:tcPr>
          <w:p w14:paraId="000786AD" w14:textId="77777777" w:rsidR="0050768A" w:rsidRDefault="0050768A">
            <w:pPr>
              <w:spacing w:after="1" w:line="0" w:lineRule="atLeast"/>
            </w:pPr>
          </w:p>
        </w:tc>
        <w:tc>
          <w:tcPr>
            <w:tcW w:w="3964" w:type="dxa"/>
            <w:vMerge/>
          </w:tcPr>
          <w:p w14:paraId="3BC63A8B" w14:textId="77777777" w:rsidR="0050768A" w:rsidRDefault="0050768A">
            <w:pPr>
              <w:spacing w:after="1" w:line="0" w:lineRule="atLeast"/>
            </w:pPr>
          </w:p>
        </w:tc>
        <w:tc>
          <w:tcPr>
            <w:tcW w:w="1020" w:type="dxa"/>
            <w:vMerge/>
          </w:tcPr>
          <w:p w14:paraId="3EC0B9F8" w14:textId="77777777" w:rsidR="0050768A" w:rsidRDefault="0050768A">
            <w:pPr>
              <w:spacing w:after="1" w:line="0" w:lineRule="atLeast"/>
            </w:pPr>
          </w:p>
        </w:tc>
        <w:tc>
          <w:tcPr>
            <w:tcW w:w="3439" w:type="dxa"/>
            <w:vMerge/>
          </w:tcPr>
          <w:p w14:paraId="02AB2D8C" w14:textId="77777777" w:rsidR="0050768A" w:rsidRDefault="0050768A">
            <w:pPr>
              <w:spacing w:after="1" w:line="0" w:lineRule="atLeast"/>
            </w:pPr>
          </w:p>
        </w:tc>
        <w:tc>
          <w:tcPr>
            <w:tcW w:w="2074" w:type="dxa"/>
            <w:vMerge/>
          </w:tcPr>
          <w:p w14:paraId="7BFF0E26" w14:textId="77777777" w:rsidR="0050768A" w:rsidRDefault="0050768A">
            <w:pPr>
              <w:spacing w:after="1" w:line="0" w:lineRule="atLeast"/>
            </w:pPr>
          </w:p>
        </w:tc>
        <w:tc>
          <w:tcPr>
            <w:tcW w:w="4639" w:type="dxa"/>
          </w:tcPr>
          <w:p w14:paraId="02CED427" w14:textId="77777777" w:rsidR="0050768A" w:rsidRDefault="0050768A">
            <w:pPr>
              <w:pStyle w:val="ConsPlusNormal"/>
            </w:pPr>
            <w:r>
              <w:t>удаление тела позвонка с эндопротезированием</w:t>
            </w:r>
          </w:p>
        </w:tc>
        <w:tc>
          <w:tcPr>
            <w:tcW w:w="1504" w:type="dxa"/>
            <w:vMerge/>
          </w:tcPr>
          <w:p w14:paraId="53AD8873" w14:textId="77777777" w:rsidR="0050768A" w:rsidRDefault="0050768A">
            <w:pPr>
              <w:spacing w:after="1" w:line="0" w:lineRule="atLeast"/>
            </w:pPr>
          </w:p>
        </w:tc>
      </w:tr>
      <w:tr w:rsidR="0050768A" w14:paraId="5A9FD0BB" w14:textId="77777777">
        <w:tc>
          <w:tcPr>
            <w:tcW w:w="874" w:type="dxa"/>
            <w:vMerge/>
          </w:tcPr>
          <w:p w14:paraId="36DA87ED" w14:textId="77777777" w:rsidR="0050768A" w:rsidRDefault="0050768A">
            <w:pPr>
              <w:spacing w:after="1" w:line="0" w:lineRule="atLeast"/>
            </w:pPr>
          </w:p>
        </w:tc>
        <w:tc>
          <w:tcPr>
            <w:tcW w:w="3964" w:type="dxa"/>
            <w:vMerge/>
          </w:tcPr>
          <w:p w14:paraId="789D56A7" w14:textId="77777777" w:rsidR="0050768A" w:rsidRDefault="0050768A">
            <w:pPr>
              <w:spacing w:after="1" w:line="0" w:lineRule="atLeast"/>
            </w:pPr>
          </w:p>
        </w:tc>
        <w:tc>
          <w:tcPr>
            <w:tcW w:w="1020" w:type="dxa"/>
            <w:vMerge/>
          </w:tcPr>
          <w:p w14:paraId="4712306A" w14:textId="77777777" w:rsidR="0050768A" w:rsidRDefault="0050768A">
            <w:pPr>
              <w:spacing w:after="1" w:line="0" w:lineRule="atLeast"/>
            </w:pPr>
          </w:p>
        </w:tc>
        <w:tc>
          <w:tcPr>
            <w:tcW w:w="3439" w:type="dxa"/>
            <w:vMerge/>
          </w:tcPr>
          <w:p w14:paraId="1FD83424" w14:textId="77777777" w:rsidR="0050768A" w:rsidRDefault="0050768A">
            <w:pPr>
              <w:spacing w:after="1" w:line="0" w:lineRule="atLeast"/>
            </w:pPr>
          </w:p>
        </w:tc>
        <w:tc>
          <w:tcPr>
            <w:tcW w:w="2074" w:type="dxa"/>
            <w:vMerge/>
          </w:tcPr>
          <w:p w14:paraId="4455168E" w14:textId="77777777" w:rsidR="0050768A" w:rsidRDefault="0050768A">
            <w:pPr>
              <w:spacing w:after="1" w:line="0" w:lineRule="atLeast"/>
            </w:pPr>
          </w:p>
        </w:tc>
        <w:tc>
          <w:tcPr>
            <w:tcW w:w="4639" w:type="dxa"/>
          </w:tcPr>
          <w:p w14:paraId="0F4F1863" w14:textId="77777777" w:rsidR="0050768A" w:rsidRDefault="0050768A">
            <w:pPr>
              <w:pStyle w:val="ConsPlusNormal"/>
            </w:pPr>
            <w:r>
              <w:t>удаление позвонка с эндопротезированием и фиксацией</w:t>
            </w:r>
          </w:p>
        </w:tc>
        <w:tc>
          <w:tcPr>
            <w:tcW w:w="1504" w:type="dxa"/>
            <w:vMerge/>
          </w:tcPr>
          <w:p w14:paraId="6867366D" w14:textId="77777777" w:rsidR="0050768A" w:rsidRDefault="0050768A">
            <w:pPr>
              <w:spacing w:after="1" w:line="0" w:lineRule="atLeast"/>
            </w:pPr>
          </w:p>
        </w:tc>
      </w:tr>
      <w:tr w:rsidR="0050768A" w14:paraId="4A55CAE6" w14:textId="77777777">
        <w:tc>
          <w:tcPr>
            <w:tcW w:w="874" w:type="dxa"/>
            <w:vMerge w:val="restart"/>
          </w:tcPr>
          <w:p w14:paraId="40178DAB" w14:textId="77777777" w:rsidR="0050768A" w:rsidRDefault="0050768A">
            <w:pPr>
              <w:pStyle w:val="ConsPlusNormal"/>
            </w:pPr>
            <w:r>
              <w:t>29</w:t>
            </w:r>
          </w:p>
        </w:tc>
        <w:tc>
          <w:tcPr>
            <w:tcW w:w="3964" w:type="dxa"/>
            <w:vMerge w:val="restart"/>
          </w:tcPr>
          <w:p w14:paraId="62A2BD00" w14:textId="77777777" w:rsidR="0050768A" w:rsidRDefault="0050768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020" w:type="dxa"/>
          </w:tcPr>
          <w:p w14:paraId="183987B6" w14:textId="77777777" w:rsidR="0050768A" w:rsidRDefault="0050768A">
            <w:pPr>
              <w:pStyle w:val="ConsPlusNormal"/>
            </w:pPr>
            <w:r>
              <w:t>C12, C13, C14, C32.1 - C32.3, C32.8, C32.9, C33, C41.1, C41.2, C43.1, C43.2, C43.3, C43.4, C44.1 - C44.4, C49.1 - C49.3, C69</w:t>
            </w:r>
          </w:p>
        </w:tc>
        <w:tc>
          <w:tcPr>
            <w:tcW w:w="3439" w:type="dxa"/>
          </w:tcPr>
          <w:p w14:paraId="72181B5E" w14:textId="77777777" w:rsidR="0050768A" w:rsidRDefault="0050768A">
            <w:pPr>
              <w:pStyle w:val="ConsPlusNormal"/>
            </w:pPr>
            <w:r>
              <w:t>опухоли черепно-челюстной локализации</w:t>
            </w:r>
          </w:p>
        </w:tc>
        <w:tc>
          <w:tcPr>
            <w:tcW w:w="2074" w:type="dxa"/>
          </w:tcPr>
          <w:p w14:paraId="21DEE594" w14:textId="77777777" w:rsidR="0050768A" w:rsidRDefault="0050768A">
            <w:pPr>
              <w:pStyle w:val="ConsPlusNormal"/>
            </w:pPr>
            <w:r>
              <w:t>хирургическое лечение</w:t>
            </w:r>
          </w:p>
        </w:tc>
        <w:tc>
          <w:tcPr>
            <w:tcW w:w="4639" w:type="dxa"/>
          </w:tcPr>
          <w:p w14:paraId="7F1A1F20" w14:textId="77777777" w:rsidR="0050768A" w:rsidRDefault="0050768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14:paraId="28290FF4" w14:textId="77777777" w:rsidR="0050768A" w:rsidRDefault="0050768A">
            <w:pPr>
              <w:pStyle w:val="ConsPlusNormal"/>
              <w:jc w:val="center"/>
            </w:pPr>
            <w:r>
              <w:t>1204866</w:t>
            </w:r>
          </w:p>
        </w:tc>
      </w:tr>
      <w:tr w:rsidR="0050768A" w14:paraId="6EFB891E" w14:textId="77777777">
        <w:tc>
          <w:tcPr>
            <w:tcW w:w="874" w:type="dxa"/>
            <w:vMerge/>
          </w:tcPr>
          <w:p w14:paraId="5855A96D" w14:textId="77777777" w:rsidR="0050768A" w:rsidRDefault="0050768A">
            <w:pPr>
              <w:spacing w:after="1" w:line="0" w:lineRule="atLeast"/>
            </w:pPr>
          </w:p>
        </w:tc>
        <w:tc>
          <w:tcPr>
            <w:tcW w:w="3964" w:type="dxa"/>
            <w:vMerge/>
          </w:tcPr>
          <w:p w14:paraId="6951AC90" w14:textId="77777777" w:rsidR="0050768A" w:rsidRDefault="0050768A">
            <w:pPr>
              <w:spacing w:after="1" w:line="0" w:lineRule="atLeast"/>
            </w:pPr>
          </w:p>
        </w:tc>
        <w:tc>
          <w:tcPr>
            <w:tcW w:w="1020" w:type="dxa"/>
            <w:vMerge w:val="restart"/>
          </w:tcPr>
          <w:p w14:paraId="7D55F4B7" w14:textId="77777777" w:rsidR="0050768A" w:rsidRDefault="0050768A">
            <w:pPr>
              <w:pStyle w:val="ConsPlusNormal"/>
            </w:pPr>
            <w:r>
              <w:t>C40.0, C40.1, C40.2, C40.3, C40.8, C40.9, C41.2, C41.3, C41.4, C41.8, C41.9, C79.5</w:t>
            </w:r>
          </w:p>
        </w:tc>
        <w:tc>
          <w:tcPr>
            <w:tcW w:w="3439" w:type="dxa"/>
            <w:vMerge w:val="restart"/>
          </w:tcPr>
          <w:p w14:paraId="6599F99A" w14:textId="77777777" w:rsidR="0050768A" w:rsidRDefault="0050768A">
            <w:pPr>
              <w:pStyle w:val="ConsPlusNormal"/>
            </w:pPr>
            <w:r>
              <w:t>первичные опухоли длинных костей Iа - б, IIа - б, IVа, IVб стадий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14:paraId="5F098327" w14:textId="77777777" w:rsidR="0050768A" w:rsidRDefault="0050768A">
            <w:pPr>
              <w:pStyle w:val="ConsPlusNormal"/>
            </w:pPr>
            <w:r>
              <w:t>хирургическое лечение</w:t>
            </w:r>
          </w:p>
        </w:tc>
        <w:tc>
          <w:tcPr>
            <w:tcW w:w="4639" w:type="dxa"/>
          </w:tcPr>
          <w:p w14:paraId="0AF952D3" w14:textId="77777777" w:rsidR="0050768A" w:rsidRDefault="0050768A">
            <w:pPr>
              <w:pStyle w:val="ConsPlusNormal"/>
            </w:pPr>
            <w:r>
              <w:t>резекция большой берцовой кости сегментарная с эндопротезированием</w:t>
            </w:r>
          </w:p>
        </w:tc>
        <w:tc>
          <w:tcPr>
            <w:tcW w:w="1504" w:type="dxa"/>
            <w:vMerge/>
          </w:tcPr>
          <w:p w14:paraId="19EB3276" w14:textId="77777777" w:rsidR="0050768A" w:rsidRDefault="0050768A">
            <w:pPr>
              <w:spacing w:after="1" w:line="0" w:lineRule="atLeast"/>
            </w:pPr>
          </w:p>
        </w:tc>
      </w:tr>
      <w:tr w:rsidR="0050768A" w14:paraId="4EBD4E7C" w14:textId="77777777">
        <w:tc>
          <w:tcPr>
            <w:tcW w:w="874" w:type="dxa"/>
            <w:vMerge/>
          </w:tcPr>
          <w:p w14:paraId="42C84334" w14:textId="77777777" w:rsidR="0050768A" w:rsidRDefault="0050768A">
            <w:pPr>
              <w:spacing w:after="1" w:line="0" w:lineRule="atLeast"/>
            </w:pPr>
          </w:p>
        </w:tc>
        <w:tc>
          <w:tcPr>
            <w:tcW w:w="3964" w:type="dxa"/>
            <w:vMerge/>
          </w:tcPr>
          <w:p w14:paraId="17C6ECBF" w14:textId="77777777" w:rsidR="0050768A" w:rsidRDefault="0050768A">
            <w:pPr>
              <w:spacing w:after="1" w:line="0" w:lineRule="atLeast"/>
            </w:pPr>
          </w:p>
        </w:tc>
        <w:tc>
          <w:tcPr>
            <w:tcW w:w="1020" w:type="dxa"/>
            <w:vMerge/>
          </w:tcPr>
          <w:p w14:paraId="45752078" w14:textId="77777777" w:rsidR="0050768A" w:rsidRDefault="0050768A">
            <w:pPr>
              <w:spacing w:after="1" w:line="0" w:lineRule="atLeast"/>
            </w:pPr>
          </w:p>
        </w:tc>
        <w:tc>
          <w:tcPr>
            <w:tcW w:w="3439" w:type="dxa"/>
            <w:vMerge/>
          </w:tcPr>
          <w:p w14:paraId="396B8791" w14:textId="77777777" w:rsidR="0050768A" w:rsidRDefault="0050768A">
            <w:pPr>
              <w:spacing w:after="1" w:line="0" w:lineRule="atLeast"/>
            </w:pPr>
          </w:p>
        </w:tc>
        <w:tc>
          <w:tcPr>
            <w:tcW w:w="2074" w:type="dxa"/>
            <w:vMerge/>
          </w:tcPr>
          <w:p w14:paraId="6D3C95B2" w14:textId="77777777" w:rsidR="0050768A" w:rsidRDefault="0050768A">
            <w:pPr>
              <w:spacing w:after="1" w:line="0" w:lineRule="atLeast"/>
            </w:pPr>
          </w:p>
        </w:tc>
        <w:tc>
          <w:tcPr>
            <w:tcW w:w="4639" w:type="dxa"/>
          </w:tcPr>
          <w:p w14:paraId="4847CD91" w14:textId="77777777" w:rsidR="0050768A" w:rsidRDefault="0050768A">
            <w:pPr>
              <w:pStyle w:val="ConsPlusNormal"/>
            </w:pPr>
            <w:r>
              <w:t>резекция костей голени сегментарная с эндопротезированием</w:t>
            </w:r>
          </w:p>
        </w:tc>
        <w:tc>
          <w:tcPr>
            <w:tcW w:w="1504" w:type="dxa"/>
            <w:vMerge/>
          </w:tcPr>
          <w:p w14:paraId="05A60FEB" w14:textId="77777777" w:rsidR="0050768A" w:rsidRDefault="0050768A">
            <w:pPr>
              <w:spacing w:after="1" w:line="0" w:lineRule="atLeast"/>
            </w:pPr>
          </w:p>
        </w:tc>
      </w:tr>
      <w:tr w:rsidR="0050768A" w14:paraId="1F5EDD58" w14:textId="77777777">
        <w:tc>
          <w:tcPr>
            <w:tcW w:w="874" w:type="dxa"/>
            <w:vMerge/>
          </w:tcPr>
          <w:p w14:paraId="4F78DA04" w14:textId="77777777" w:rsidR="0050768A" w:rsidRDefault="0050768A">
            <w:pPr>
              <w:spacing w:after="1" w:line="0" w:lineRule="atLeast"/>
            </w:pPr>
          </w:p>
        </w:tc>
        <w:tc>
          <w:tcPr>
            <w:tcW w:w="3964" w:type="dxa"/>
            <w:vMerge/>
          </w:tcPr>
          <w:p w14:paraId="6A50A5AA" w14:textId="77777777" w:rsidR="0050768A" w:rsidRDefault="0050768A">
            <w:pPr>
              <w:spacing w:after="1" w:line="0" w:lineRule="atLeast"/>
            </w:pPr>
          </w:p>
        </w:tc>
        <w:tc>
          <w:tcPr>
            <w:tcW w:w="1020" w:type="dxa"/>
            <w:vMerge/>
          </w:tcPr>
          <w:p w14:paraId="32F05F46" w14:textId="77777777" w:rsidR="0050768A" w:rsidRDefault="0050768A">
            <w:pPr>
              <w:spacing w:after="1" w:line="0" w:lineRule="atLeast"/>
            </w:pPr>
          </w:p>
        </w:tc>
        <w:tc>
          <w:tcPr>
            <w:tcW w:w="3439" w:type="dxa"/>
            <w:vMerge/>
          </w:tcPr>
          <w:p w14:paraId="4A83C537" w14:textId="77777777" w:rsidR="0050768A" w:rsidRDefault="0050768A">
            <w:pPr>
              <w:spacing w:after="1" w:line="0" w:lineRule="atLeast"/>
            </w:pPr>
          </w:p>
        </w:tc>
        <w:tc>
          <w:tcPr>
            <w:tcW w:w="2074" w:type="dxa"/>
            <w:vMerge/>
          </w:tcPr>
          <w:p w14:paraId="3C319F14" w14:textId="77777777" w:rsidR="0050768A" w:rsidRDefault="0050768A">
            <w:pPr>
              <w:spacing w:after="1" w:line="0" w:lineRule="atLeast"/>
            </w:pPr>
          </w:p>
        </w:tc>
        <w:tc>
          <w:tcPr>
            <w:tcW w:w="4639" w:type="dxa"/>
          </w:tcPr>
          <w:p w14:paraId="56B0A2C6" w14:textId="77777777" w:rsidR="0050768A" w:rsidRDefault="0050768A">
            <w:pPr>
              <w:pStyle w:val="ConsPlusNormal"/>
            </w:pPr>
            <w:r>
              <w:t>резекция бедренной кости сегментарная с эндопротезированием</w:t>
            </w:r>
          </w:p>
        </w:tc>
        <w:tc>
          <w:tcPr>
            <w:tcW w:w="1504" w:type="dxa"/>
            <w:vMerge/>
          </w:tcPr>
          <w:p w14:paraId="51615DF8" w14:textId="77777777" w:rsidR="0050768A" w:rsidRDefault="0050768A">
            <w:pPr>
              <w:spacing w:after="1" w:line="0" w:lineRule="atLeast"/>
            </w:pPr>
          </w:p>
        </w:tc>
      </w:tr>
      <w:tr w:rsidR="0050768A" w14:paraId="33C144AE" w14:textId="77777777">
        <w:tc>
          <w:tcPr>
            <w:tcW w:w="874" w:type="dxa"/>
            <w:vMerge/>
          </w:tcPr>
          <w:p w14:paraId="155E422D" w14:textId="77777777" w:rsidR="0050768A" w:rsidRDefault="0050768A">
            <w:pPr>
              <w:spacing w:after="1" w:line="0" w:lineRule="atLeast"/>
            </w:pPr>
          </w:p>
        </w:tc>
        <w:tc>
          <w:tcPr>
            <w:tcW w:w="3964" w:type="dxa"/>
            <w:vMerge/>
          </w:tcPr>
          <w:p w14:paraId="5C1D7D94" w14:textId="77777777" w:rsidR="0050768A" w:rsidRDefault="0050768A">
            <w:pPr>
              <w:spacing w:after="1" w:line="0" w:lineRule="atLeast"/>
            </w:pPr>
          </w:p>
        </w:tc>
        <w:tc>
          <w:tcPr>
            <w:tcW w:w="1020" w:type="dxa"/>
            <w:vMerge/>
          </w:tcPr>
          <w:p w14:paraId="726790AC" w14:textId="77777777" w:rsidR="0050768A" w:rsidRDefault="0050768A">
            <w:pPr>
              <w:spacing w:after="1" w:line="0" w:lineRule="atLeast"/>
            </w:pPr>
          </w:p>
        </w:tc>
        <w:tc>
          <w:tcPr>
            <w:tcW w:w="3439" w:type="dxa"/>
            <w:vMerge/>
          </w:tcPr>
          <w:p w14:paraId="0A2604A2" w14:textId="77777777" w:rsidR="0050768A" w:rsidRDefault="0050768A">
            <w:pPr>
              <w:spacing w:after="1" w:line="0" w:lineRule="atLeast"/>
            </w:pPr>
          </w:p>
        </w:tc>
        <w:tc>
          <w:tcPr>
            <w:tcW w:w="2074" w:type="dxa"/>
            <w:vMerge/>
          </w:tcPr>
          <w:p w14:paraId="6F8C6EED" w14:textId="77777777" w:rsidR="0050768A" w:rsidRDefault="0050768A">
            <w:pPr>
              <w:spacing w:after="1" w:line="0" w:lineRule="atLeast"/>
            </w:pPr>
          </w:p>
        </w:tc>
        <w:tc>
          <w:tcPr>
            <w:tcW w:w="4639" w:type="dxa"/>
          </w:tcPr>
          <w:p w14:paraId="79885D26" w14:textId="77777777" w:rsidR="0050768A" w:rsidRDefault="0050768A">
            <w:pPr>
              <w:pStyle w:val="ConsPlusNormal"/>
            </w:pPr>
            <w:r>
              <w:t>резекция плечевой кости сегментарная с эндопротезированием</w:t>
            </w:r>
          </w:p>
        </w:tc>
        <w:tc>
          <w:tcPr>
            <w:tcW w:w="1504" w:type="dxa"/>
            <w:vMerge/>
          </w:tcPr>
          <w:p w14:paraId="7F6A8019" w14:textId="77777777" w:rsidR="0050768A" w:rsidRDefault="0050768A">
            <w:pPr>
              <w:spacing w:after="1" w:line="0" w:lineRule="atLeast"/>
            </w:pPr>
          </w:p>
        </w:tc>
      </w:tr>
      <w:tr w:rsidR="0050768A" w14:paraId="048A77B5" w14:textId="77777777">
        <w:tc>
          <w:tcPr>
            <w:tcW w:w="874" w:type="dxa"/>
            <w:vMerge/>
          </w:tcPr>
          <w:p w14:paraId="18749BF5" w14:textId="77777777" w:rsidR="0050768A" w:rsidRDefault="0050768A">
            <w:pPr>
              <w:spacing w:after="1" w:line="0" w:lineRule="atLeast"/>
            </w:pPr>
          </w:p>
        </w:tc>
        <w:tc>
          <w:tcPr>
            <w:tcW w:w="3964" w:type="dxa"/>
            <w:vMerge/>
          </w:tcPr>
          <w:p w14:paraId="4C8FCA30" w14:textId="77777777" w:rsidR="0050768A" w:rsidRDefault="0050768A">
            <w:pPr>
              <w:spacing w:after="1" w:line="0" w:lineRule="atLeast"/>
            </w:pPr>
          </w:p>
        </w:tc>
        <w:tc>
          <w:tcPr>
            <w:tcW w:w="1020" w:type="dxa"/>
            <w:vMerge/>
          </w:tcPr>
          <w:p w14:paraId="434C7884" w14:textId="77777777" w:rsidR="0050768A" w:rsidRDefault="0050768A">
            <w:pPr>
              <w:spacing w:after="1" w:line="0" w:lineRule="atLeast"/>
            </w:pPr>
          </w:p>
        </w:tc>
        <w:tc>
          <w:tcPr>
            <w:tcW w:w="3439" w:type="dxa"/>
            <w:vMerge/>
          </w:tcPr>
          <w:p w14:paraId="67B83B10" w14:textId="77777777" w:rsidR="0050768A" w:rsidRDefault="0050768A">
            <w:pPr>
              <w:spacing w:after="1" w:line="0" w:lineRule="atLeast"/>
            </w:pPr>
          </w:p>
        </w:tc>
        <w:tc>
          <w:tcPr>
            <w:tcW w:w="2074" w:type="dxa"/>
            <w:vMerge/>
          </w:tcPr>
          <w:p w14:paraId="21BED039" w14:textId="77777777" w:rsidR="0050768A" w:rsidRDefault="0050768A">
            <w:pPr>
              <w:spacing w:after="1" w:line="0" w:lineRule="atLeast"/>
            </w:pPr>
          </w:p>
        </w:tc>
        <w:tc>
          <w:tcPr>
            <w:tcW w:w="4639" w:type="dxa"/>
          </w:tcPr>
          <w:p w14:paraId="3046D467" w14:textId="77777777" w:rsidR="0050768A" w:rsidRDefault="0050768A">
            <w:pPr>
              <w:pStyle w:val="ConsPlusNormal"/>
            </w:pPr>
            <w:r>
              <w:t>резекция костей предплечья сегментарная с эндопротезированием</w:t>
            </w:r>
          </w:p>
        </w:tc>
        <w:tc>
          <w:tcPr>
            <w:tcW w:w="1504" w:type="dxa"/>
            <w:vMerge/>
          </w:tcPr>
          <w:p w14:paraId="284F4804" w14:textId="77777777" w:rsidR="0050768A" w:rsidRDefault="0050768A">
            <w:pPr>
              <w:spacing w:after="1" w:line="0" w:lineRule="atLeast"/>
            </w:pPr>
          </w:p>
        </w:tc>
      </w:tr>
      <w:tr w:rsidR="0050768A" w14:paraId="20932BFF" w14:textId="77777777">
        <w:tc>
          <w:tcPr>
            <w:tcW w:w="874" w:type="dxa"/>
            <w:vMerge/>
          </w:tcPr>
          <w:p w14:paraId="4F1EFB59" w14:textId="77777777" w:rsidR="0050768A" w:rsidRDefault="0050768A">
            <w:pPr>
              <w:spacing w:after="1" w:line="0" w:lineRule="atLeast"/>
            </w:pPr>
          </w:p>
        </w:tc>
        <w:tc>
          <w:tcPr>
            <w:tcW w:w="3964" w:type="dxa"/>
            <w:vMerge/>
          </w:tcPr>
          <w:p w14:paraId="729D5FB1" w14:textId="77777777" w:rsidR="0050768A" w:rsidRDefault="0050768A">
            <w:pPr>
              <w:spacing w:after="1" w:line="0" w:lineRule="atLeast"/>
            </w:pPr>
          </w:p>
        </w:tc>
        <w:tc>
          <w:tcPr>
            <w:tcW w:w="1020" w:type="dxa"/>
            <w:vMerge/>
          </w:tcPr>
          <w:p w14:paraId="1A6D0BC1" w14:textId="77777777" w:rsidR="0050768A" w:rsidRDefault="0050768A">
            <w:pPr>
              <w:spacing w:after="1" w:line="0" w:lineRule="atLeast"/>
            </w:pPr>
          </w:p>
        </w:tc>
        <w:tc>
          <w:tcPr>
            <w:tcW w:w="3439" w:type="dxa"/>
            <w:vMerge/>
          </w:tcPr>
          <w:p w14:paraId="6468A7BA" w14:textId="77777777" w:rsidR="0050768A" w:rsidRDefault="0050768A">
            <w:pPr>
              <w:spacing w:after="1" w:line="0" w:lineRule="atLeast"/>
            </w:pPr>
          </w:p>
        </w:tc>
        <w:tc>
          <w:tcPr>
            <w:tcW w:w="2074" w:type="dxa"/>
            <w:vMerge/>
          </w:tcPr>
          <w:p w14:paraId="1DF788C1" w14:textId="77777777" w:rsidR="0050768A" w:rsidRDefault="0050768A">
            <w:pPr>
              <w:spacing w:after="1" w:line="0" w:lineRule="atLeast"/>
            </w:pPr>
          </w:p>
        </w:tc>
        <w:tc>
          <w:tcPr>
            <w:tcW w:w="4639" w:type="dxa"/>
          </w:tcPr>
          <w:p w14:paraId="3C460318" w14:textId="77777777" w:rsidR="0050768A" w:rsidRDefault="0050768A">
            <w:pPr>
              <w:pStyle w:val="ConsPlusNormal"/>
            </w:pPr>
            <w:r>
              <w:t>резекция костей верхнего плечевого пояса с эндопротезированием</w:t>
            </w:r>
          </w:p>
        </w:tc>
        <w:tc>
          <w:tcPr>
            <w:tcW w:w="1504" w:type="dxa"/>
            <w:vMerge/>
          </w:tcPr>
          <w:p w14:paraId="64F18549" w14:textId="77777777" w:rsidR="0050768A" w:rsidRDefault="0050768A">
            <w:pPr>
              <w:spacing w:after="1" w:line="0" w:lineRule="atLeast"/>
            </w:pPr>
          </w:p>
        </w:tc>
      </w:tr>
      <w:tr w:rsidR="0050768A" w14:paraId="512FE067" w14:textId="77777777">
        <w:tc>
          <w:tcPr>
            <w:tcW w:w="874" w:type="dxa"/>
            <w:vMerge/>
          </w:tcPr>
          <w:p w14:paraId="490B8D62" w14:textId="77777777" w:rsidR="0050768A" w:rsidRDefault="0050768A">
            <w:pPr>
              <w:spacing w:after="1" w:line="0" w:lineRule="atLeast"/>
            </w:pPr>
          </w:p>
        </w:tc>
        <w:tc>
          <w:tcPr>
            <w:tcW w:w="3964" w:type="dxa"/>
            <w:vMerge/>
          </w:tcPr>
          <w:p w14:paraId="5B3BC7D6" w14:textId="77777777" w:rsidR="0050768A" w:rsidRDefault="0050768A">
            <w:pPr>
              <w:spacing w:after="1" w:line="0" w:lineRule="atLeast"/>
            </w:pPr>
          </w:p>
        </w:tc>
        <w:tc>
          <w:tcPr>
            <w:tcW w:w="1020" w:type="dxa"/>
            <w:vMerge/>
          </w:tcPr>
          <w:p w14:paraId="1F6E316A" w14:textId="77777777" w:rsidR="0050768A" w:rsidRDefault="0050768A">
            <w:pPr>
              <w:spacing w:after="1" w:line="0" w:lineRule="atLeast"/>
            </w:pPr>
          </w:p>
        </w:tc>
        <w:tc>
          <w:tcPr>
            <w:tcW w:w="3439" w:type="dxa"/>
            <w:vMerge/>
          </w:tcPr>
          <w:p w14:paraId="616A6CB9" w14:textId="77777777" w:rsidR="0050768A" w:rsidRDefault="0050768A">
            <w:pPr>
              <w:spacing w:after="1" w:line="0" w:lineRule="atLeast"/>
            </w:pPr>
          </w:p>
        </w:tc>
        <w:tc>
          <w:tcPr>
            <w:tcW w:w="2074" w:type="dxa"/>
            <w:vMerge/>
          </w:tcPr>
          <w:p w14:paraId="4AD9DE68" w14:textId="77777777" w:rsidR="0050768A" w:rsidRDefault="0050768A">
            <w:pPr>
              <w:spacing w:after="1" w:line="0" w:lineRule="atLeast"/>
            </w:pPr>
          </w:p>
        </w:tc>
        <w:tc>
          <w:tcPr>
            <w:tcW w:w="4639" w:type="dxa"/>
          </w:tcPr>
          <w:p w14:paraId="23361686" w14:textId="77777777" w:rsidR="0050768A" w:rsidRDefault="0050768A">
            <w:pPr>
              <w:pStyle w:val="ConsPlusNormal"/>
            </w:pPr>
            <w:r>
              <w:t>экстирпация костей верхнего плечевого пояса с эндопротезированием</w:t>
            </w:r>
          </w:p>
        </w:tc>
        <w:tc>
          <w:tcPr>
            <w:tcW w:w="1504" w:type="dxa"/>
            <w:vMerge/>
          </w:tcPr>
          <w:p w14:paraId="6D0AC4E1" w14:textId="77777777" w:rsidR="0050768A" w:rsidRDefault="0050768A">
            <w:pPr>
              <w:spacing w:after="1" w:line="0" w:lineRule="atLeast"/>
            </w:pPr>
          </w:p>
        </w:tc>
      </w:tr>
      <w:tr w:rsidR="0050768A" w14:paraId="4537EF0C" w14:textId="77777777">
        <w:tc>
          <w:tcPr>
            <w:tcW w:w="874" w:type="dxa"/>
            <w:vMerge/>
          </w:tcPr>
          <w:p w14:paraId="34C0A237" w14:textId="77777777" w:rsidR="0050768A" w:rsidRDefault="0050768A">
            <w:pPr>
              <w:spacing w:after="1" w:line="0" w:lineRule="atLeast"/>
            </w:pPr>
          </w:p>
        </w:tc>
        <w:tc>
          <w:tcPr>
            <w:tcW w:w="3964" w:type="dxa"/>
            <w:vMerge/>
          </w:tcPr>
          <w:p w14:paraId="5D1BE6CE" w14:textId="77777777" w:rsidR="0050768A" w:rsidRDefault="0050768A">
            <w:pPr>
              <w:spacing w:after="1" w:line="0" w:lineRule="atLeast"/>
            </w:pPr>
          </w:p>
        </w:tc>
        <w:tc>
          <w:tcPr>
            <w:tcW w:w="1020" w:type="dxa"/>
            <w:vMerge/>
          </w:tcPr>
          <w:p w14:paraId="127249FA" w14:textId="77777777" w:rsidR="0050768A" w:rsidRDefault="0050768A">
            <w:pPr>
              <w:spacing w:after="1" w:line="0" w:lineRule="atLeast"/>
            </w:pPr>
          </w:p>
        </w:tc>
        <w:tc>
          <w:tcPr>
            <w:tcW w:w="3439" w:type="dxa"/>
            <w:vMerge/>
          </w:tcPr>
          <w:p w14:paraId="458CA6D4" w14:textId="77777777" w:rsidR="0050768A" w:rsidRDefault="0050768A">
            <w:pPr>
              <w:spacing w:after="1" w:line="0" w:lineRule="atLeast"/>
            </w:pPr>
          </w:p>
        </w:tc>
        <w:tc>
          <w:tcPr>
            <w:tcW w:w="2074" w:type="dxa"/>
            <w:vMerge/>
          </w:tcPr>
          <w:p w14:paraId="3FE8F6E5" w14:textId="77777777" w:rsidR="0050768A" w:rsidRDefault="0050768A">
            <w:pPr>
              <w:spacing w:after="1" w:line="0" w:lineRule="atLeast"/>
            </w:pPr>
          </w:p>
        </w:tc>
        <w:tc>
          <w:tcPr>
            <w:tcW w:w="4639" w:type="dxa"/>
          </w:tcPr>
          <w:p w14:paraId="67548DE6" w14:textId="77777777" w:rsidR="0050768A" w:rsidRDefault="0050768A">
            <w:pPr>
              <w:pStyle w:val="ConsPlusNormal"/>
            </w:pPr>
            <w:r>
              <w:t>экстирпация бедренной кости с тотальным эндопротезированием</w:t>
            </w:r>
          </w:p>
        </w:tc>
        <w:tc>
          <w:tcPr>
            <w:tcW w:w="1504" w:type="dxa"/>
            <w:vMerge/>
          </w:tcPr>
          <w:p w14:paraId="31D4A12C" w14:textId="77777777" w:rsidR="0050768A" w:rsidRDefault="0050768A">
            <w:pPr>
              <w:spacing w:after="1" w:line="0" w:lineRule="atLeast"/>
            </w:pPr>
          </w:p>
        </w:tc>
      </w:tr>
      <w:tr w:rsidR="0050768A" w14:paraId="052BB085" w14:textId="77777777">
        <w:tc>
          <w:tcPr>
            <w:tcW w:w="874" w:type="dxa"/>
            <w:vMerge/>
          </w:tcPr>
          <w:p w14:paraId="0DDA85F1" w14:textId="77777777" w:rsidR="0050768A" w:rsidRDefault="0050768A">
            <w:pPr>
              <w:spacing w:after="1" w:line="0" w:lineRule="atLeast"/>
            </w:pPr>
          </w:p>
        </w:tc>
        <w:tc>
          <w:tcPr>
            <w:tcW w:w="3964" w:type="dxa"/>
            <w:vMerge/>
          </w:tcPr>
          <w:p w14:paraId="13511538" w14:textId="77777777" w:rsidR="0050768A" w:rsidRDefault="0050768A">
            <w:pPr>
              <w:spacing w:after="1" w:line="0" w:lineRule="atLeast"/>
            </w:pPr>
          </w:p>
        </w:tc>
        <w:tc>
          <w:tcPr>
            <w:tcW w:w="1020" w:type="dxa"/>
            <w:vMerge/>
          </w:tcPr>
          <w:p w14:paraId="28A7AE55" w14:textId="77777777" w:rsidR="0050768A" w:rsidRDefault="0050768A">
            <w:pPr>
              <w:spacing w:after="1" w:line="0" w:lineRule="atLeast"/>
            </w:pPr>
          </w:p>
        </w:tc>
        <w:tc>
          <w:tcPr>
            <w:tcW w:w="3439" w:type="dxa"/>
            <w:vMerge/>
          </w:tcPr>
          <w:p w14:paraId="43D7B411" w14:textId="77777777" w:rsidR="0050768A" w:rsidRDefault="0050768A">
            <w:pPr>
              <w:spacing w:after="1" w:line="0" w:lineRule="atLeast"/>
            </w:pPr>
          </w:p>
        </w:tc>
        <w:tc>
          <w:tcPr>
            <w:tcW w:w="2074" w:type="dxa"/>
            <w:vMerge/>
          </w:tcPr>
          <w:p w14:paraId="4523CB10" w14:textId="77777777" w:rsidR="0050768A" w:rsidRDefault="0050768A">
            <w:pPr>
              <w:spacing w:after="1" w:line="0" w:lineRule="atLeast"/>
            </w:pPr>
          </w:p>
        </w:tc>
        <w:tc>
          <w:tcPr>
            <w:tcW w:w="4639" w:type="dxa"/>
          </w:tcPr>
          <w:p w14:paraId="09320B51" w14:textId="77777777" w:rsidR="0050768A" w:rsidRDefault="0050768A">
            <w:pPr>
              <w:pStyle w:val="ConsPlusNormal"/>
            </w:pPr>
            <w:r>
              <w:t>реэндопротезирование</w:t>
            </w:r>
          </w:p>
        </w:tc>
        <w:tc>
          <w:tcPr>
            <w:tcW w:w="1504" w:type="dxa"/>
            <w:vMerge/>
          </w:tcPr>
          <w:p w14:paraId="5FE8E87B" w14:textId="77777777" w:rsidR="0050768A" w:rsidRDefault="0050768A">
            <w:pPr>
              <w:spacing w:after="1" w:line="0" w:lineRule="atLeast"/>
            </w:pPr>
          </w:p>
        </w:tc>
      </w:tr>
      <w:tr w:rsidR="0050768A" w14:paraId="128BDBBE" w14:textId="77777777">
        <w:tc>
          <w:tcPr>
            <w:tcW w:w="874" w:type="dxa"/>
            <w:vMerge/>
          </w:tcPr>
          <w:p w14:paraId="781F9F20" w14:textId="77777777" w:rsidR="0050768A" w:rsidRDefault="0050768A">
            <w:pPr>
              <w:spacing w:after="1" w:line="0" w:lineRule="atLeast"/>
            </w:pPr>
          </w:p>
        </w:tc>
        <w:tc>
          <w:tcPr>
            <w:tcW w:w="3964" w:type="dxa"/>
            <w:vMerge/>
          </w:tcPr>
          <w:p w14:paraId="70289365" w14:textId="77777777" w:rsidR="0050768A" w:rsidRDefault="0050768A">
            <w:pPr>
              <w:spacing w:after="1" w:line="0" w:lineRule="atLeast"/>
            </w:pPr>
          </w:p>
        </w:tc>
        <w:tc>
          <w:tcPr>
            <w:tcW w:w="1020" w:type="dxa"/>
            <w:vMerge/>
          </w:tcPr>
          <w:p w14:paraId="5FAB84CC" w14:textId="77777777" w:rsidR="0050768A" w:rsidRDefault="0050768A">
            <w:pPr>
              <w:spacing w:after="1" w:line="0" w:lineRule="atLeast"/>
            </w:pPr>
          </w:p>
        </w:tc>
        <w:tc>
          <w:tcPr>
            <w:tcW w:w="3439" w:type="dxa"/>
            <w:vMerge/>
          </w:tcPr>
          <w:p w14:paraId="521270BB" w14:textId="77777777" w:rsidR="0050768A" w:rsidRDefault="0050768A">
            <w:pPr>
              <w:spacing w:after="1" w:line="0" w:lineRule="atLeast"/>
            </w:pPr>
          </w:p>
        </w:tc>
        <w:tc>
          <w:tcPr>
            <w:tcW w:w="2074" w:type="dxa"/>
            <w:vMerge/>
          </w:tcPr>
          <w:p w14:paraId="287BA1FB" w14:textId="77777777" w:rsidR="0050768A" w:rsidRDefault="0050768A">
            <w:pPr>
              <w:spacing w:after="1" w:line="0" w:lineRule="atLeast"/>
            </w:pPr>
          </w:p>
        </w:tc>
        <w:tc>
          <w:tcPr>
            <w:tcW w:w="4639" w:type="dxa"/>
          </w:tcPr>
          <w:p w14:paraId="2A01F12D" w14:textId="77777777" w:rsidR="0050768A" w:rsidRDefault="0050768A">
            <w:pPr>
              <w:pStyle w:val="ConsPlusNormal"/>
            </w:pPr>
            <w:r>
              <w:t>резекция грудной стенки с эндопротезированием</w:t>
            </w:r>
          </w:p>
        </w:tc>
        <w:tc>
          <w:tcPr>
            <w:tcW w:w="1504" w:type="dxa"/>
            <w:vMerge/>
          </w:tcPr>
          <w:p w14:paraId="278E20C5" w14:textId="77777777" w:rsidR="0050768A" w:rsidRDefault="0050768A">
            <w:pPr>
              <w:spacing w:after="1" w:line="0" w:lineRule="atLeast"/>
            </w:pPr>
          </w:p>
        </w:tc>
      </w:tr>
      <w:tr w:rsidR="0050768A" w14:paraId="4E02DD10" w14:textId="77777777">
        <w:tc>
          <w:tcPr>
            <w:tcW w:w="874" w:type="dxa"/>
            <w:vMerge/>
          </w:tcPr>
          <w:p w14:paraId="1A79C804" w14:textId="77777777" w:rsidR="0050768A" w:rsidRDefault="0050768A">
            <w:pPr>
              <w:spacing w:after="1" w:line="0" w:lineRule="atLeast"/>
            </w:pPr>
          </w:p>
        </w:tc>
        <w:tc>
          <w:tcPr>
            <w:tcW w:w="3964" w:type="dxa"/>
            <w:vMerge/>
          </w:tcPr>
          <w:p w14:paraId="4CFAF993" w14:textId="77777777" w:rsidR="0050768A" w:rsidRDefault="0050768A">
            <w:pPr>
              <w:spacing w:after="1" w:line="0" w:lineRule="atLeast"/>
            </w:pPr>
          </w:p>
        </w:tc>
        <w:tc>
          <w:tcPr>
            <w:tcW w:w="1020" w:type="dxa"/>
            <w:vMerge/>
          </w:tcPr>
          <w:p w14:paraId="5345581D" w14:textId="77777777" w:rsidR="0050768A" w:rsidRDefault="0050768A">
            <w:pPr>
              <w:spacing w:after="1" w:line="0" w:lineRule="atLeast"/>
            </w:pPr>
          </w:p>
        </w:tc>
        <w:tc>
          <w:tcPr>
            <w:tcW w:w="3439" w:type="dxa"/>
            <w:vMerge/>
          </w:tcPr>
          <w:p w14:paraId="265236F7" w14:textId="77777777" w:rsidR="0050768A" w:rsidRDefault="0050768A">
            <w:pPr>
              <w:spacing w:after="1" w:line="0" w:lineRule="atLeast"/>
            </w:pPr>
          </w:p>
        </w:tc>
        <w:tc>
          <w:tcPr>
            <w:tcW w:w="2074" w:type="dxa"/>
            <w:vMerge/>
          </w:tcPr>
          <w:p w14:paraId="3B1360D2" w14:textId="77777777" w:rsidR="0050768A" w:rsidRDefault="0050768A">
            <w:pPr>
              <w:spacing w:after="1" w:line="0" w:lineRule="atLeast"/>
            </w:pPr>
          </w:p>
        </w:tc>
        <w:tc>
          <w:tcPr>
            <w:tcW w:w="4639" w:type="dxa"/>
          </w:tcPr>
          <w:p w14:paraId="71762FE1" w14:textId="77777777" w:rsidR="0050768A" w:rsidRDefault="0050768A">
            <w:pPr>
              <w:pStyle w:val="ConsPlusNormal"/>
            </w:pPr>
            <w:r>
              <w:t>удаление тела позвонка с эндопротезированием</w:t>
            </w:r>
          </w:p>
        </w:tc>
        <w:tc>
          <w:tcPr>
            <w:tcW w:w="1504" w:type="dxa"/>
            <w:vMerge/>
          </w:tcPr>
          <w:p w14:paraId="5E17B18A" w14:textId="77777777" w:rsidR="0050768A" w:rsidRDefault="0050768A">
            <w:pPr>
              <w:spacing w:after="1" w:line="0" w:lineRule="atLeast"/>
            </w:pPr>
          </w:p>
        </w:tc>
      </w:tr>
      <w:tr w:rsidR="0050768A" w14:paraId="5A46BF30" w14:textId="77777777">
        <w:tc>
          <w:tcPr>
            <w:tcW w:w="874" w:type="dxa"/>
            <w:vMerge/>
          </w:tcPr>
          <w:p w14:paraId="5EE79829" w14:textId="77777777" w:rsidR="0050768A" w:rsidRDefault="0050768A">
            <w:pPr>
              <w:spacing w:after="1" w:line="0" w:lineRule="atLeast"/>
            </w:pPr>
          </w:p>
        </w:tc>
        <w:tc>
          <w:tcPr>
            <w:tcW w:w="3964" w:type="dxa"/>
            <w:vMerge/>
          </w:tcPr>
          <w:p w14:paraId="75C54591" w14:textId="77777777" w:rsidR="0050768A" w:rsidRDefault="0050768A">
            <w:pPr>
              <w:spacing w:after="1" w:line="0" w:lineRule="atLeast"/>
            </w:pPr>
          </w:p>
        </w:tc>
        <w:tc>
          <w:tcPr>
            <w:tcW w:w="1020" w:type="dxa"/>
            <w:vMerge/>
          </w:tcPr>
          <w:p w14:paraId="2C0AC25D" w14:textId="77777777" w:rsidR="0050768A" w:rsidRDefault="0050768A">
            <w:pPr>
              <w:spacing w:after="1" w:line="0" w:lineRule="atLeast"/>
            </w:pPr>
          </w:p>
        </w:tc>
        <w:tc>
          <w:tcPr>
            <w:tcW w:w="3439" w:type="dxa"/>
            <w:vMerge/>
          </w:tcPr>
          <w:p w14:paraId="33CF38D6" w14:textId="77777777" w:rsidR="0050768A" w:rsidRDefault="0050768A">
            <w:pPr>
              <w:spacing w:after="1" w:line="0" w:lineRule="atLeast"/>
            </w:pPr>
          </w:p>
        </w:tc>
        <w:tc>
          <w:tcPr>
            <w:tcW w:w="2074" w:type="dxa"/>
            <w:vMerge/>
          </w:tcPr>
          <w:p w14:paraId="2FC4356C" w14:textId="77777777" w:rsidR="0050768A" w:rsidRDefault="0050768A">
            <w:pPr>
              <w:spacing w:after="1" w:line="0" w:lineRule="atLeast"/>
            </w:pPr>
          </w:p>
        </w:tc>
        <w:tc>
          <w:tcPr>
            <w:tcW w:w="4639" w:type="dxa"/>
          </w:tcPr>
          <w:p w14:paraId="1542353F" w14:textId="77777777" w:rsidR="0050768A" w:rsidRDefault="0050768A">
            <w:pPr>
              <w:pStyle w:val="ConsPlusNormal"/>
            </w:pPr>
            <w:r>
              <w:t>удаление позвонка с эндопротезированием и фиксацией</w:t>
            </w:r>
          </w:p>
        </w:tc>
        <w:tc>
          <w:tcPr>
            <w:tcW w:w="1504" w:type="dxa"/>
            <w:vMerge/>
          </w:tcPr>
          <w:p w14:paraId="28017087" w14:textId="77777777" w:rsidR="0050768A" w:rsidRDefault="0050768A">
            <w:pPr>
              <w:spacing w:after="1" w:line="0" w:lineRule="atLeast"/>
            </w:pPr>
          </w:p>
        </w:tc>
      </w:tr>
      <w:tr w:rsidR="0050768A" w14:paraId="7FA90DEB" w14:textId="77777777">
        <w:tc>
          <w:tcPr>
            <w:tcW w:w="874" w:type="dxa"/>
            <w:vMerge w:val="restart"/>
          </w:tcPr>
          <w:p w14:paraId="67216D9A" w14:textId="77777777" w:rsidR="0050768A" w:rsidRDefault="0050768A">
            <w:pPr>
              <w:pStyle w:val="ConsPlusNormal"/>
            </w:pPr>
            <w:r>
              <w:t>30</w:t>
            </w:r>
          </w:p>
        </w:tc>
        <w:tc>
          <w:tcPr>
            <w:tcW w:w="3964" w:type="dxa"/>
            <w:vMerge w:val="restart"/>
          </w:tcPr>
          <w:p w14:paraId="08768CA2" w14:textId="77777777" w:rsidR="0050768A" w:rsidRDefault="0050768A">
            <w:pPr>
              <w:pStyle w:val="ConsPlusNormal"/>
            </w:pPr>
            <w:r>
              <w:t>Хирургическое лечение злокачественных новообразований, в том числе у детей, с использованием робототехники</w:t>
            </w:r>
          </w:p>
        </w:tc>
        <w:tc>
          <w:tcPr>
            <w:tcW w:w="1020" w:type="dxa"/>
            <w:vMerge w:val="restart"/>
          </w:tcPr>
          <w:p w14:paraId="46FDD49B" w14:textId="77777777" w:rsidR="0050768A" w:rsidRDefault="0050768A">
            <w:pPr>
              <w:pStyle w:val="ConsPlusNormal"/>
            </w:pPr>
            <w:r>
              <w:t>C06.2, C09.0, C09.1, C09.8, C09.9, C10.0 - C10.4, C11.0 - C11.3, C11.8, C11.9, C12, C13.0 - C13.2, C13.8, C13.9, C14.0 - C14.2, C15.0, C30.0, C31.0 - C31.3, C31.8, C31.9, C32.0 - C32.3, C32.8, C32.9</w:t>
            </w:r>
          </w:p>
        </w:tc>
        <w:tc>
          <w:tcPr>
            <w:tcW w:w="3439" w:type="dxa"/>
            <w:vMerge w:val="restart"/>
          </w:tcPr>
          <w:p w14:paraId="12D2092A" w14:textId="77777777" w:rsidR="0050768A" w:rsidRDefault="0050768A">
            <w:pPr>
              <w:pStyle w:val="ConsPlusNormal"/>
            </w:pPr>
            <w:r>
              <w:t>опухоли головы и шеи (T1-2, N3 - 4), рецидив</w:t>
            </w:r>
          </w:p>
        </w:tc>
        <w:tc>
          <w:tcPr>
            <w:tcW w:w="2074" w:type="dxa"/>
            <w:vMerge w:val="restart"/>
          </w:tcPr>
          <w:p w14:paraId="1EB65558" w14:textId="77777777" w:rsidR="0050768A" w:rsidRDefault="0050768A">
            <w:pPr>
              <w:pStyle w:val="ConsPlusNormal"/>
            </w:pPr>
            <w:r>
              <w:t>хирургическое лечение</w:t>
            </w:r>
          </w:p>
        </w:tc>
        <w:tc>
          <w:tcPr>
            <w:tcW w:w="4639" w:type="dxa"/>
          </w:tcPr>
          <w:p w14:paraId="53F4D694" w14:textId="77777777" w:rsidR="0050768A" w:rsidRDefault="0050768A">
            <w:pPr>
              <w:pStyle w:val="ConsPlusNormal"/>
            </w:pPr>
            <w:r>
              <w:t>робот-ассистированное удаление опухолей головы и шеи</w:t>
            </w:r>
          </w:p>
        </w:tc>
        <w:tc>
          <w:tcPr>
            <w:tcW w:w="1504" w:type="dxa"/>
            <w:vMerge w:val="restart"/>
          </w:tcPr>
          <w:p w14:paraId="72D8BBC9" w14:textId="77777777" w:rsidR="0050768A" w:rsidRDefault="0050768A">
            <w:pPr>
              <w:pStyle w:val="ConsPlusNormal"/>
              <w:jc w:val="center"/>
            </w:pPr>
            <w:r>
              <w:t>356927</w:t>
            </w:r>
          </w:p>
        </w:tc>
      </w:tr>
      <w:tr w:rsidR="0050768A" w14:paraId="18DEA429" w14:textId="77777777">
        <w:tc>
          <w:tcPr>
            <w:tcW w:w="874" w:type="dxa"/>
            <w:vMerge/>
          </w:tcPr>
          <w:p w14:paraId="1387F2F9" w14:textId="77777777" w:rsidR="0050768A" w:rsidRDefault="0050768A">
            <w:pPr>
              <w:spacing w:after="1" w:line="0" w:lineRule="atLeast"/>
            </w:pPr>
          </w:p>
        </w:tc>
        <w:tc>
          <w:tcPr>
            <w:tcW w:w="3964" w:type="dxa"/>
            <w:vMerge/>
          </w:tcPr>
          <w:p w14:paraId="61810502" w14:textId="77777777" w:rsidR="0050768A" w:rsidRDefault="0050768A">
            <w:pPr>
              <w:spacing w:after="1" w:line="0" w:lineRule="atLeast"/>
            </w:pPr>
          </w:p>
        </w:tc>
        <w:tc>
          <w:tcPr>
            <w:tcW w:w="1020" w:type="dxa"/>
            <w:vMerge/>
          </w:tcPr>
          <w:p w14:paraId="2DAA13AA" w14:textId="77777777" w:rsidR="0050768A" w:rsidRDefault="0050768A">
            <w:pPr>
              <w:spacing w:after="1" w:line="0" w:lineRule="atLeast"/>
            </w:pPr>
          </w:p>
        </w:tc>
        <w:tc>
          <w:tcPr>
            <w:tcW w:w="3439" w:type="dxa"/>
            <w:vMerge/>
          </w:tcPr>
          <w:p w14:paraId="70C136D9" w14:textId="77777777" w:rsidR="0050768A" w:rsidRDefault="0050768A">
            <w:pPr>
              <w:spacing w:after="1" w:line="0" w:lineRule="atLeast"/>
            </w:pPr>
          </w:p>
        </w:tc>
        <w:tc>
          <w:tcPr>
            <w:tcW w:w="2074" w:type="dxa"/>
            <w:vMerge/>
          </w:tcPr>
          <w:p w14:paraId="3F6217B8" w14:textId="77777777" w:rsidR="0050768A" w:rsidRDefault="0050768A">
            <w:pPr>
              <w:spacing w:after="1" w:line="0" w:lineRule="atLeast"/>
            </w:pPr>
          </w:p>
        </w:tc>
        <w:tc>
          <w:tcPr>
            <w:tcW w:w="4639" w:type="dxa"/>
          </w:tcPr>
          <w:p w14:paraId="3134D579" w14:textId="77777777" w:rsidR="0050768A" w:rsidRDefault="0050768A">
            <w:pPr>
              <w:pStyle w:val="ConsPlusNormal"/>
            </w:pPr>
            <w:r>
              <w:t>робот-ассистированные резекции щитовидной железы</w:t>
            </w:r>
          </w:p>
        </w:tc>
        <w:tc>
          <w:tcPr>
            <w:tcW w:w="1504" w:type="dxa"/>
            <w:vMerge/>
          </w:tcPr>
          <w:p w14:paraId="52EE3E73" w14:textId="77777777" w:rsidR="0050768A" w:rsidRDefault="0050768A">
            <w:pPr>
              <w:spacing w:after="1" w:line="0" w:lineRule="atLeast"/>
            </w:pPr>
          </w:p>
        </w:tc>
      </w:tr>
      <w:tr w:rsidR="0050768A" w14:paraId="6F2E35BB" w14:textId="77777777">
        <w:tc>
          <w:tcPr>
            <w:tcW w:w="874" w:type="dxa"/>
            <w:vMerge/>
          </w:tcPr>
          <w:p w14:paraId="304C7F54" w14:textId="77777777" w:rsidR="0050768A" w:rsidRDefault="0050768A">
            <w:pPr>
              <w:spacing w:after="1" w:line="0" w:lineRule="atLeast"/>
            </w:pPr>
          </w:p>
        </w:tc>
        <w:tc>
          <w:tcPr>
            <w:tcW w:w="3964" w:type="dxa"/>
            <w:vMerge/>
          </w:tcPr>
          <w:p w14:paraId="01BD8978" w14:textId="77777777" w:rsidR="0050768A" w:rsidRDefault="0050768A">
            <w:pPr>
              <w:spacing w:after="1" w:line="0" w:lineRule="atLeast"/>
            </w:pPr>
          </w:p>
        </w:tc>
        <w:tc>
          <w:tcPr>
            <w:tcW w:w="1020" w:type="dxa"/>
            <w:vMerge/>
          </w:tcPr>
          <w:p w14:paraId="5F4F6CCD" w14:textId="77777777" w:rsidR="0050768A" w:rsidRDefault="0050768A">
            <w:pPr>
              <w:spacing w:after="1" w:line="0" w:lineRule="atLeast"/>
            </w:pPr>
          </w:p>
        </w:tc>
        <w:tc>
          <w:tcPr>
            <w:tcW w:w="3439" w:type="dxa"/>
            <w:vMerge/>
          </w:tcPr>
          <w:p w14:paraId="050DD4C3" w14:textId="77777777" w:rsidR="0050768A" w:rsidRDefault="0050768A">
            <w:pPr>
              <w:spacing w:after="1" w:line="0" w:lineRule="atLeast"/>
            </w:pPr>
          </w:p>
        </w:tc>
        <w:tc>
          <w:tcPr>
            <w:tcW w:w="2074" w:type="dxa"/>
            <w:vMerge/>
          </w:tcPr>
          <w:p w14:paraId="7EA7F09D" w14:textId="77777777" w:rsidR="0050768A" w:rsidRDefault="0050768A">
            <w:pPr>
              <w:spacing w:after="1" w:line="0" w:lineRule="atLeast"/>
            </w:pPr>
          </w:p>
        </w:tc>
        <w:tc>
          <w:tcPr>
            <w:tcW w:w="4639" w:type="dxa"/>
          </w:tcPr>
          <w:p w14:paraId="0BC6A495" w14:textId="77777777" w:rsidR="0050768A" w:rsidRDefault="0050768A">
            <w:pPr>
              <w:pStyle w:val="ConsPlusNormal"/>
            </w:pPr>
            <w:r>
              <w:t>робот-ассистированная тиреоидэктомия</w:t>
            </w:r>
          </w:p>
        </w:tc>
        <w:tc>
          <w:tcPr>
            <w:tcW w:w="1504" w:type="dxa"/>
            <w:vMerge/>
          </w:tcPr>
          <w:p w14:paraId="5EA4B12F" w14:textId="77777777" w:rsidR="0050768A" w:rsidRDefault="0050768A">
            <w:pPr>
              <w:spacing w:after="1" w:line="0" w:lineRule="atLeast"/>
            </w:pPr>
          </w:p>
        </w:tc>
      </w:tr>
      <w:tr w:rsidR="0050768A" w14:paraId="5A29004E" w14:textId="77777777">
        <w:tc>
          <w:tcPr>
            <w:tcW w:w="874" w:type="dxa"/>
            <w:vMerge/>
          </w:tcPr>
          <w:p w14:paraId="5AD04915" w14:textId="77777777" w:rsidR="0050768A" w:rsidRDefault="0050768A">
            <w:pPr>
              <w:spacing w:after="1" w:line="0" w:lineRule="atLeast"/>
            </w:pPr>
          </w:p>
        </w:tc>
        <w:tc>
          <w:tcPr>
            <w:tcW w:w="3964" w:type="dxa"/>
            <w:vMerge/>
          </w:tcPr>
          <w:p w14:paraId="0390981A" w14:textId="77777777" w:rsidR="0050768A" w:rsidRDefault="0050768A">
            <w:pPr>
              <w:spacing w:after="1" w:line="0" w:lineRule="atLeast"/>
            </w:pPr>
          </w:p>
        </w:tc>
        <w:tc>
          <w:tcPr>
            <w:tcW w:w="1020" w:type="dxa"/>
            <w:vMerge/>
          </w:tcPr>
          <w:p w14:paraId="5D27DF61" w14:textId="77777777" w:rsidR="0050768A" w:rsidRDefault="0050768A">
            <w:pPr>
              <w:spacing w:after="1" w:line="0" w:lineRule="atLeast"/>
            </w:pPr>
          </w:p>
        </w:tc>
        <w:tc>
          <w:tcPr>
            <w:tcW w:w="3439" w:type="dxa"/>
            <w:vMerge/>
          </w:tcPr>
          <w:p w14:paraId="5DB18672" w14:textId="77777777" w:rsidR="0050768A" w:rsidRDefault="0050768A">
            <w:pPr>
              <w:spacing w:after="1" w:line="0" w:lineRule="atLeast"/>
            </w:pPr>
          </w:p>
        </w:tc>
        <w:tc>
          <w:tcPr>
            <w:tcW w:w="2074" w:type="dxa"/>
            <w:vMerge/>
          </w:tcPr>
          <w:p w14:paraId="7E7FA711" w14:textId="77777777" w:rsidR="0050768A" w:rsidRDefault="0050768A">
            <w:pPr>
              <w:spacing w:after="1" w:line="0" w:lineRule="atLeast"/>
            </w:pPr>
          </w:p>
        </w:tc>
        <w:tc>
          <w:tcPr>
            <w:tcW w:w="4639" w:type="dxa"/>
          </w:tcPr>
          <w:p w14:paraId="02392759" w14:textId="77777777" w:rsidR="0050768A" w:rsidRDefault="0050768A">
            <w:pPr>
              <w:pStyle w:val="ConsPlusNormal"/>
            </w:pPr>
            <w:r>
              <w:t>робот-ассистированная нервосберегающая шейная лимфаденэктомия</w:t>
            </w:r>
          </w:p>
        </w:tc>
        <w:tc>
          <w:tcPr>
            <w:tcW w:w="1504" w:type="dxa"/>
            <w:vMerge/>
          </w:tcPr>
          <w:p w14:paraId="65A731A9" w14:textId="77777777" w:rsidR="0050768A" w:rsidRDefault="0050768A">
            <w:pPr>
              <w:spacing w:after="1" w:line="0" w:lineRule="atLeast"/>
            </w:pPr>
          </w:p>
        </w:tc>
      </w:tr>
      <w:tr w:rsidR="0050768A" w14:paraId="79661C14" w14:textId="77777777">
        <w:tc>
          <w:tcPr>
            <w:tcW w:w="874" w:type="dxa"/>
            <w:vMerge/>
          </w:tcPr>
          <w:p w14:paraId="71FD8DFE" w14:textId="77777777" w:rsidR="0050768A" w:rsidRDefault="0050768A">
            <w:pPr>
              <w:spacing w:after="1" w:line="0" w:lineRule="atLeast"/>
            </w:pPr>
          </w:p>
        </w:tc>
        <w:tc>
          <w:tcPr>
            <w:tcW w:w="3964" w:type="dxa"/>
            <w:vMerge/>
          </w:tcPr>
          <w:p w14:paraId="273D4B6D" w14:textId="77777777" w:rsidR="0050768A" w:rsidRDefault="0050768A">
            <w:pPr>
              <w:spacing w:after="1" w:line="0" w:lineRule="atLeast"/>
            </w:pPr>
          </w:p>
        </w:tc>
        <w:tc>
          <w:tcPr>
            <w:tcW w:w="1020" w:type="dxa"/>
            <w:vMerge/>
          </w:tcPr>
          <w:p w14:paraId="75835BB4" w14:textId="77777777" w:rsidR="0050768A" w:rsidRDefault="0050768A">
            <w:pPr>
              <w:spacing w:after="1" w:line="0" w:lineRule="atLeast"/>
            </w:pPr>
          </w:p>
        </w:tc>
        <w:tc>
          <w:tcPr>
            <w:tcW w:w="3439" w:type="dxa"/>
            <w:vMerge/>
          </w:tcPr>
          <w:p w14:paraId="4B61F0B1" w14:textId="77777777" w:rsidR="0050768A" w:rsidRDefault="0050768A">
            <w:pPr>
              <w:spacing w:after="1" w:line="0" w:lineRule="atLeast"/>
            </w:pPr>
          </w:p>
        </w:tc>
        <w:tc>
          <w:tcPr>
            <w:tcW w:w="2074" w:type="dxa"/>
            <w:vMerge/>
          </w:tcPr>
          <w:p w14:paraId="075B8A26" w14:textId="77777777" w:rsidR="0050768A" w:rsidRDefault="0050768A">
            <w:pPr>
              <w:spacing w:after="1" w:line="0" w:lineRule="atLeast"/>
            </w:pPr>
          </w:p>
        </w:tc>
        <w:tc>
          <w:tcPr>
            <w:tcW w:w="4639" w:type="dxa"/>
          </w:tcPr>
          <w:p w14:paraId="5DCF9118" w14:textId="77777777" w:rsidR="0050768A" w:rsidRDefault="0050768A">
            <w:pPr>
              <w:pStyle w:val="ConsPlusNormal"/>
            </w:pPr>
            <w:r>
              <w:t>робот-ассистированная шейная лимфаденэктомия</w:t>
            </w:r>
          </w:p>
        </w:tc>
        <w:tc>
          <w:tcPr>
            <w:tcW w:w="1504" w:type="dxa"/>
            <w:vMerge/>
          </w:tcPr>
          <w:p w14:paraId="7EFE35E2" w14:textId="77777777" w:rsidR="0050768A" w:rsidRDefault="0050768A">
            <w:pPr>
              <w:spacing w:after="1" w:line="0" w:lineRule="atLeast"/>
            </w:pPr>
          </w:p>
        </w:tc>
      </w:tr>
      <w:tr w:rsidR="0050768A" w14:paraId="29466B54" w14:textId="77777777">
        <w:tc>
          <w:tcPr>
            <w:tcW w:w="874" w:type="dxa"/>
            <w:vMerge/>
          </w:tcPr>
          <w:p w14:paraId="5D502A91" w14:textId="77777777" w:rsidR="0050768A" w:rsidRDefault="0050768A">
            <w:pPr>
              <w:spacing w:after="1" w:line="0" w:lineRule="atLeast"/>
            </w:pPr>
          </w:p>
        </w:tc>
        <w:tc>
          <w:tcPr>
            <w:tcW w:w="3964" w:type="dxa"/>
            <w:vMerge/>
          </w:tcPr>
          <w:p w14:paraId="677DEDE4" w14:textId="77777777" w:rsidR="0050768A" w:rsidRDefault="0050768A">
            <w:pPr>
              <w:spacing w:after="1" w:line="0" w:lineRule="atLeast"/>
            </w:pPr>
          </w:p>
        </w:tc>
        <w:tc>
          <w:tcPr>
            <w:tcW w:w="1020" w:type="dxa"/>
            <w:vMerge/>
          </w:tcPr>
          <w:p w14:paraId="651C2F46" w14:textId="77777777" w:rsidR="0050768A" w:rsidRDefault="0050768A">
            <w:pPr>
              <w:spacing w:after="1" w:line="0" w:lineRule="atLeast"/>
            </w:pPr>
          </w:p>
        </w:tc>
        <w:tc>
          <w:tcPr>
            <w:tcW w:w="3439" w:type="dxa"/>
            <w:vMerge/>
          </w:tcPr>
          <w:p w14:paraId="054E7C68" w14:textId="77777777" w:rsidR="0050768A" w:rsidRDefault="0050768A">
            <w:pPr>
              <w:spacing w:after="1" w:line="0" w:lineRule="atLeast"/>
            </w:pPr>
          </w:p>
        </w:tc>
        <w:tc>
          <w:tcPr>
            <w:tcW w:w="2074" w:type="dxa"/>
            <w:vMerge/>
          </w:tcPr>
          <w:p w14:paraId="2F074B71" w14:textId="77777777" w:rsidR="0050768A" w:rsidRDefault="0050768A">
            <w:pPr>
              <w:spacing w:after="1" w:line="0" w:lineRule="atLeast"/>
            </w:pPr>
          </w:p>
        </w:tc>
        <w:tc>
          <w:tcPr>
            <w:tcW w:w="4639" w:type="dxa"/>
          </w:tcPr>
          <w:p w14:paraId="45E60797" w14:textId="77777777" w:rsidR="0050768A" w:rsidRDefault="0050768A">
            <w:pPr>
              <w:pStyle w:val="ConsPlusNormal"/>
            </w:pPr>
            <w:r>
              <w:t>робот-ассистированное удаление лимфатических узлов и клетчатки передневерхнего средостения</w:t>
            </w:r>
          </w:p>
        </w:tc>
        <w:tc>
          <w:tcPr>
            <w:tcW w:w="1504" w:type="dxa"/>
            <w:vMerge/>
          </w:tcPr>
          <w:p w14:paraId="24BE0805" w14:textId="77777777" w:rsidR="0050768A" w:rsidRDefault="0050768A">
            <w:pPr>
              <w:spacing w:after="1" w:line="0" w:lineRule="atLeast"/>
            </w:pPr>
          </w:p>
        </w:tc>
      </w:tr>
      <w:tr w:rsidR="0050768A" w14:paraId="7D4E3E10" w14:textId="77777777">
        <w:tc>
          <w:tcPr>
            <w:tcW w:w="874" w:type="dxa"/>
            <w:vMerge/>
          </w:tcPr>
          <w:p w14:paraId="0D90423F" w14:textId="77777777" w:rsidR="0050768A" w:rsidRDefault="0050768A">
            <w:pPr>
              <w:spacing w:after="1" w:line="0" w:lineRule="atLeast"/>
            </w:pPr>
          </w:p>
        </w:tc>
        <w:tc>
          <w:tcPr>
            <w:tcW w:w="3964" w:type="dxa"/>
            <w:vMerge/>
          </w:tcPr>
          <w:p w14:paraId="724A1E5C" w14:textId="77777777" w:rsidR="0050768A" w:rsidRDefault="0050768A">
            <w:pPr>
              <w:spacing w:after="1" w:line="0" w:lineRule="atLeast"/>
            </w:pPr>
          </w:p>
        </w:tc>
        <w:tc>
          <w:tcPr>
            <w:tcW w:w="1020" w:type="dxa"/>
            <w:vMerge/>
          </w:tcPr>
          <w:p w14:paraId="207BA776" w14:textId="77777777" w:rsidR="0050768A" w:rsidRDefault="0050768A">
            <w:pPr>
              <w:spacing w:after="1" w:line="0" w:lineRule="atLeast"/>
            </w:pPr>
          </w:p>
        </w:tc>
        <w:tc>
          <w:tcPr>
            <w:tcW w:w="3439" w:type="dxa"/>
            <w:vMerge/>
          </w:tcPr>
          <w:p w14:paraId="42D40D0B" w14:textId="77777777" w:rsidR="0050768A" w:rsidRDefault="0050768A">
            <w:pPr>
              <w:spacing w:after="1" w:line="0" w:lineRule="atLeast"/>
            </w:pPr>
          </w:p>
        </w:tc>
        <w:tc>
          <w:tcPr>
            <w:tcW w:w="2074" w:type="dxa"/>
            <w:vMerge/>
          </w:tcPr>
          <w:p w14:paraId="5C053B28" w14:textId="77777777" w:rsidR="0050768A" w:rsidRDefault="0050768A">
            <w:pPr>
              <w:spacing w:after="1" w:line="0" w:lineRule="atLeast"/>
            </w:pPr>
          </w:p>
        </w:tc>
        <w:tc>
          <w:tcPr>
            <w:tcW w:w="4639" w:type="dxa"/>
          </w:tcPr>
          <w:p w14:paraId="4FBB5767" w14:textId="77777777" w:rsidR="0050768A" w:rsidRDefault="0050768A">
            <w:pPr>
              <w:pStyle w:val="ConsPlusNormal"/>
            </w:pPr>
            <w:r>
              <w:t>робот-ассистированное удаление опухолей полости носа и придаточных пазух носа</w:t>
            </w:r>
          </w:p>
        </w:tc>
        <w:tc>
          <w:tcPr>
            <w:tcW w:w="1504" w:type="dxa"/>
            <w:vMerge/>
          </w:tcPr>
          <w:p w14:paraId="6114FD82" w14:textId="77777777" w:rsidR="0050768A" w:rsidRDefault="0050768A">
            <w:pPr>
              <w:spacing w:after="1" w:line="0" w:lineRule="atLeast"/>
            </w:pPr>
          </w:p>
        </w:tc>
      </w:tr>
      <w:tr w:rsidR="0050768A" w14:paraId="59B0A56C" w14:textId="77777777">
        <w:tc>
          <w:tcPr>
            <w:tcW w:w="874" w:type="dxa"/>
            <w:vMerge/>
          </w:tcPr>
          <w:p w14:paraId="3DAFE3D9" w14:textId="77777777" w:rsidR="0050768A" w:rsidRDefault="0050768A">
            <w:pPr>
              <w:spacing w:after="1" w:line="0" w:lineRule="atLeast"/>
            </w:pPr>
          </w:p>
        </w:tc>
        <w:tc>
          <w:tcPr>
            <w:tcW w:w="3964" w:type="dxa"/>
            <w:vMerge/>
          </w:tcPr>
          <w:p w14:paraId="1FC4D560" w14:textId="77777777" w:rsidR="0050768A" w:rsidRDefault="0050768A">
            <w:pPr>
              <w:spacing w:after="1" w:line="0" w:lineRule="atLeast"/>
            </w:pPr>
          </w:p>
        </w:tc>
        <w:tc>
          <w:tcPr>
            <w:tcW w:w="1020" w:type="dxa"/>
            <w:vMerge/>
          </w:tcPr>
          <w:p w14:paraId="5D3A79AC" w14:textId="77777777" w:rsidR="0050768A" w:rsidRDefault="0050768A">
            <w:pPr>
              <w:spacing w:after="1" w:line="0" w:lineRule="atLeast"/>
            </w:pPr>
          </w:p>
        </w:tc>
        <w:tc>
          <w:tcPr>
            <w:tcW w:w="3439" w:type="dxa"/>
            <w:vMerge/>
          </w:tcPr>
          <w:p w14:paraId="275AA55C" w14:textId="77777777" w:rsidR="0050768A" w:rsidRDefault="0050768A">
            <w:pPr>
              <w:spacing w:after="1" w:line="0" w:lineRule="atLeast"/>
            </w:pPr>
          </w:p>
        </w:tc>
        <w:tc>
          <w:tcPr>
            <w:tcW w:w="2074" w:type="dxa"/>
            <w:vMerge/>
          </w:tcPr>
          <w:p w14:paraId="5B868726" w14:textId="77777777" w:rsidR="0050768A" w:rsidRDefault="0050768A">
            <w:pPr>
              <w:spacing w:after="1" w:line="0" w:lineRule="atLeast"/>
            </w:pPr>
          </w:p>
        </w:tc>
        <w:tc>
          <w:tcPr>
            <w:tcW w:w="4639" w:type="dxa"/>
          </w:tcPr>
          <w:p w14:paraId="52FB96A5" w14:textId="77777777" w:rsidR="0050768A" w:rsidRDefault="0050768A">
            <w:pPr>
              <w:pStyle w:val="ConsPlusNormal"/>
            </w:pPr>
            <w:r>
              <w:t>робот-ассистированная эндоларингеальная резекция</w:t>
            </w:r>
          </w:p>
        </w:tc>
        <w:tc>
          <w:tcPr>
            <w:tcW w:w="1504" w:type="dxa"/>
            <w:vMerge/>
          </w:tcPr>
          <w:p w14:paraId="18CF099E" w14:textId="77777777" w:rsidR="0050768A" w:rsidRDefault="0050768A">
            <w:pPr>
              <w:spacing w:after="1" w:line="0" w:lineRule="atLeast"/>
            </w:pPr>
          </w:p>
        </w:tc>
      </w:tr>
      <w:tr w:rsidR="0050768A" w14:paraId="1ACAB384" w14:textId="77777777">
        <w:tc>
          <w:tcPr>
            <w:tcW w:w="874" w:type="dxa"/>
            <w:vMerge/>
          </w:tcPr>
          <w:p w14:paraId="68C714D2" w14:textId="77777777" w:rsidR="0050768A" w:rsidRDefault="0050768A">
            <w:pPr>
              <w:spacing w:after="1" w:line="0" w:lineRule="atLeast"/>
            </w:pPr>
          </w:p>
        </w:tc>
        <w:tc>
          <w:tcPr>
            <w:tcW w:w="3964" w:type="dxa"/>
            <w:vMerge/>
          </w:tcPr>
          <w:p w14:paraId="3876AE68" w14:textId="77777777" w:rsidR="0050768A" w:rsidRDefault="0050768A">
            <w:pPr>
              <w:spacing w:after="1" w:line="0" w:lineRule="atLeast"/>
            </w:pPr>
          </w:p>
        </w:tc>
        <w:tc>
          <w:tcPr>
            <w:tcW w:w="1020" w:type="dxa"/>
            <w:vMerge/>
          </w:tcPr>
          <w:p w14:paraId="3C0D97C2" w14:textId="77777777" w:rsidR="0050768A" w:rsidRDefault="0050768A">
            <w:pPr>
              <w:spacing w:after="1" w:line="0" w:lineRule="atLeast"/>
            </w:pPr>
          </w:p>
        </w:tc>
        <w:tc>
          <w:tcPr>
            <w:tcW w:w="3439" w:type="dxa"/>
            <w:vMerge/>
          </w:tcPr>
          <w:p w14:paraId="7083CE5B" w14:textId="77777777" w:rsidR="0050768A" w:rsidRDefault="0050768A">
            <w:pPr>
              <w:spacing w:after="1" w:line="0" w:lineRule="atLeast"/>
            </w:pPr>
          </w:p>
        </w:tc>
        <w:tc>
          <w:tcPr>
            <w:tcW w:w="2074" w:type="dxa"/>
            <w:vMerge/>
          </w:tcPr>
          <w:p w14:paraId="0B9073F2" w14:textId="77777777" w:rsidR="0050768A" w:rsidRDefault="0050768A">
            <w:pPr>
              <w:spacing w:after="1" w:line="0" w:lineRule="atLeast"/>
            </w:pPr>
          </w:p>
        </w:tc>
        <w:tc>
          <w:tcPr>
            <w:tcW w:w="4639" w:type="dxa"/>
          </w:tcPr>
          <w:p w14:paraId="3FBCBA32" w14:textId="77777777" w:rsidR="0050768A" w:rsidRDefault="0050768A">
            <w:pPr>
              <w:pStyle w:val="ConsPlusNormal"/>
            </w:pPr>
            <w:r>
              <w:t>робот-ассистированное удаление опухоли полости рта</w:t>
            </w:r>
          </w:p>
        </w:tc>
        <w:tc>
          <w:tcPr>
            <w:tcW w:w="1504" w:type="dxa"/>
            <w:vMerge/>
          </w:tcPr>
          <w:p w14:paraId="463FDB3E" w14:textId="77777777" w:rsidR="0050768A" w:rsidRDefault="0050768A">
            <w:pPr>
              <w:spacing w:after="1" w:line="0" w:lineRule="atLeast"/>
            </w:pPr>
          </w:p>
        </w:tc>
      </w:tr>
      <w:tr w:rsidR="0050768A" w14:paraId="5B3022B6" w14:textId="77777777">
        <w:tc>
          <w:tcPr>
            <w:tcW w:w="874" w:type="dxa"/>
            <w:vMerge/>
          </w:tcPr>
          <w:p w14:paraId="6D558832" w14:textId="77777777" w:rsidR="0050768A" w:rsidRDefault="0050768A">
            <w:pPr>
              <w:spacing w:after="1" w:line="0" w:lineRule="atLeast"/>
            </w:pPr>
          </w:p>
        </w:tc>
        <w:tc>
          <w:tcPr>
            <w:tcW w:w="3964" w:type="dxa"/>
            <w:vMerge/>
          </w:tcPr>
          <w:p w14:paraId="0556DDAE" w14:textId="77777777" w:rsidR="0050768A" w:rsidRDefault="0050768A">
            <w:pPr>
              <w:spacing w:after="1" w:line="0" w:lineRule="atLeast"/>
            </w:pPr>
          </w:p>
        </w:tc>
        <w:tc>
          <w:tcPr>
            <w:tcW w:w="1020" w:type="dxa"/>
            <w:vMerge/>
          </w:tcPr>
          <w:p w14:paraId="708304E5" w14:textId="77777777" w:rsidR="0050768A" w:rsidRDefault="0050768A">
            <w:pPr>
              <w:spacing w:after="1" w:line="0" w:lineRule="atLeast"/>
            </w:pPr>
          </w:p>
        </w:tc>
        <w:tc>
          <w:tcPr>
            <w:tcW w:w="3439" w:type="dxa"/>
            <w:vMerge/>
          </w:tcPr>
          <w:p w14:paraId="6D5FB73B" w14:textId="77777777" w:rsidR="0050768A" w:rsidRDefault="0050768A">
            <w:pPr>
              <w:spacing w:after="1" w:line="0" w:lineRule="atLeast"/>
            </w:pPr>
          </w:p>
        </w:tc>
        <w:tc>
          <w:tcPr>
            <w:tcW w:w="2074" w:type="dxa"/>
            <w:vMerge/>
          </w:tcPr>
          <w:p w14:paraId="0C053DF6" w14:textId="77777777" w:rsidR="0050768A" w:rsidRDefault="0050768A">
            <w:pPr>
              <w:spacing w:after="1" w:line="0" w:lineRule="atLeast"/>
            </w:pPr>
          </w:p>
        </w:tc>
        <w:tc>
          <w:tcPr>
            <w:tcW w:w="4639" w:type="dxa"/>
          </w:tcPr>
          <w:p w14:paraId="4026ACA8" w14:textId="77777777" w:rsidR="0050768A" w:rsidRDefault="0050768A">
            <w:pPr>
              <w:pStyle w:val="ConsPlusNormal"/>
            </w:pPr>
            <w:r>
              <w:t>робот-ассистированное удаление опухоли глотки</w:t>
            </w:r>
          </w:p>
        </w:tc>
        <w:tc>
          <w:tcPr>
            <w:tcW w:w="1504" w:type="dxa"/>
            <w:vMerge/>
          </w:tcPr>
          <w:p w14:paraId="26BA7BE7" w14:textId="77777777" w:rsidR="0050768A" w:rsidRDefault="0050768A">
            <w:pPr>
              <w:spacing w:after="1" w:line="0" w:lineRule="atLeast"/>
            </w:pPr>
          </w:p>
        </w:tc>
      </w:tr>
      <w:tr w:rsidR="0050768A" w14:paraId="25B1BDBE" w14:textId="77777777">
        <w:tc>
          <w:tcPr>
            <w:tcW w:w="874" w:type="dxa"/>
            <w:vMerge/>
          </w:tcPr>
          <w:p w14:paraId="60B07921" w14:textId="77777777" w:rsidR="0050768A" w:rsidRDefault="0050768A">
            <w:pPr>
              <w:spacing w:after="1" w:line="0" w:lineRule="atLeast"/>
            </w:pPr>
          </w:p>
        </w:tc>
        <w:tc>
          <w:tcPr>
            <w:tcW w:w="3964" w:type="dxa"/>
            <w:vMerge/>
          </w:tcPr>
          <w:p w14:paraId="6D23DF19" w14:textId="77777777" w:rsidR="0050768A" w:rsidRDefault="0050768A">
            <w:pPr>
              <w:spacing w:after="1" w:line="0" w:lineRule="atLeast"/>
            </w:pPr>
          </w:p>
        </w:tc>
        <w:tc>
          <w:tcPr>
            <w:tcW w:w="1020" w:type="dxa"/>
            <w:vMerge/>
          </w:tcPr>
          <w:p w14:paraId="1432A271" w14:textId="77777777" w:rsidR="0050768A" w:rsidRDefault="0050768A">
            <w:pPr>
              <w:spacing w:after="1" w:line="0" w:lineRule="atLeast"/>
            </w:pPr>
          </w:p>
        </w:tc>
        <w:tc>
          <w:tcPr>
            <w:tcW w:w="3439" w:type="dxa"/>
            <w:vMerge/>
          </w:tcPr>
          <w:p w14:paraId="758E934D" w14:textId="77777777" w:rsidR="0050768A" w:rsidRDefault="0050768A">
            <w:pPr>
              <w:spacing w:after="1" w:line="0" w:lineRule="atLeast"/>
            </w:pPr>
          </w:p>
        </w:tc>
        <w:tc>
          <w:tcPr>
            <w:tcW w:w="2074" w:type="dxa"/>
            <w:vMerge/>
          </w:tcPr>
          <w:p w14:paraId="79B5F166" w14:textId="77777777" w:rsidR="0050768A" w:rsidRDefault="0050768A">
            <w:pPr>
              <w:spacing w:after="1" w:line="0" w:lineRule="atLeast"/>
            </w:pPr>
          </w:p>
        </w:tc>
        <w:tc>
          <w:tcPr>
            <w:tcW w:w="4639" w:type="dxa"/>
          </w:tcPr>
          <w:p w14:paraId="53FABCC8" w14:textId="77777777" w:rsidR="0050768A" w:rsidRDefault="0050768A">
            <w:pPr>
              <w:pStyle w:val="ConsPlusNormal"/>
            </w:pPr>
            <w:r>
              <w:t>робот-ассистированное удаление опухолей мягких тканей головы и шеи</w:t>
            </w:r>
          </w:p>
        </w:tc>
        <w:tc>
          <w:tcPr>
            <w:tcW w:w="1504" w:type="dxa"/>
            <w:vMerge/>
          </w:tcPr>
          <w:p w14:paraId="55291FB1" w14:textId="77777777" w:rsidR="0050768A" w:rsidRDefault="0050768A">
            <w:pPr>
              <w:spacing w:after="1" w:line="0" w:lineRule="atLeast"/>
            </w:pPr>
          </w:p>
        </w:tc>
      </w:tr>
      <w:tr w:rsidR="0050768A" w14:paraId="67603FA9" w14:textId="77777777">
        <w:tc>
          <w:tcPr>
            <w:tcW w:w="874" w:type="dxa"/>
            <w:vMerge/>
          </w:tcPr>
          <w:p w14:paraId="2EC8DFD7" w14:textId="77777777" w:rsidR="0050768A" w:rsidRDefault="0050768A">
            <w:pPr>
              <w:spacing w:after="1" w:line="0" w:lineRule="atLeast"/>
            </w:pPr>
          </w:p>
        </w:tc>
        <w:tc>
          <w:tcPr>
            <w:tcW w:w="3964" w:type="dxa"/>
            <w:vMerge/>
          </w:tcPr>
          <w:p w14:paraId="6B400F53" w14:textId="77777777" w:rsidR="0050768A" w:rsidRDefault="0050768A">
            <w:pPr>
              <w:spacing w:after="1" w:line="0" w:lineRule="atLeast"/>
            </w:pPr>
          </w:p>
        </w:tc>
        <w:tc>
          <w:tcPr>
            <w:tcW w:w="1020" w:type="dxa"/>
            <w:vMerge w:val="restart"/>
          </w:tcPr>
          <w:p w14:paraId="1398C34A" w14:textId="77777777" w:rsidR="0050768A" w:rsidRDefault="0050768A">
            <w:pPr>
              <w:pStyle w:val="ConsPlusNormal"/>
            </w:pPr>
            <w:r>
              <w:t>C16</w:t>
            </w:r>
          </w:p>
        </w:tc>
        <w:tc>
          <w:tcPr>
            <w:tcW w:w="3439" w:type="dxa"/>
            <w:vMerge w:val="restart"/>
          </w:tcPr>
          <w:p w14:paraId="6688A328" w14:textId="77777777" w:rsidR="0050768A" w:rsidRDefault="0050768A">
            <w:pPr>
              <w:pStyle w:val="ConsPlusNormal"/>
            </w:pPr>
            <w:r>
              <w:t>начальные и локализованные формы злокачественных новообразований желудка</w:t>
            </w:r>
          </w:p>
        </w:tc>
        <w:tc>
          <w:tcPr>
            <w:tcW w:w="2074" w:type="dxa"/>
            <w:vMerge w:val="restart"/>
          </w:tcPr>
          <w:p w14:paraId="22E814FE" w14:textId="77777777" w:rsidR="0050768A" w:rsidRDefault="0050768A">
            <w:pPr>
              <w:pStyle w:val="ConsPlusNormal"/>
            </w:pPr>
            <w:r>
              <w:t>хирургическое лечение</w:t>
            </w:r>
          </w:p>
        </w:tc>
        <w:tc>
          <w:tcPr>
            <w:tcW w:w="4639" w:type="dxa"/>
          </w:tcPr>
          <w:p w14:paraId="3C7A177C" w14:textId="77777777" w:rsidR="0050768A" w:rsidRDefault="0050768A">
            <w:pPr>
              <w:pStyle w:val="ConsPlusNormal"/>
            </w:pPr>
            <w:r>
              <w:t>робот-ассистированная парциальная резекция желудка</w:t>
            </w:r>
          </w:p>
        </w:tc>
        <w:tc>
          <w:tcPr>
            <w:tcW w:w="1504" w:type="dxa"/>
            <w:vMerge/>
          </w:tcPr>
          <w:p w14:paraId="32E3C744" w14:textId="77777777" w:rsidR="0050768A" w:rsidRDefault="0050768A">
            <w:pPr>
              <w:spacing w:after="1" w:line="0" w:lineRule="atLeast"/>
            </w:pPr>
          </w:p>
        </w:tc>
      </w:tr>
      <w:tr w:rsidR="0050768A" w14:paraId="4A90FEC8" w14:textId="77777777">
        <w:tc>
          <w:tcPr>
            <w:tcW w:w="874" w:type="dxa"/>
            <w:vMerge/>
          </w:tcPr>
          <w:p w14:paraId="72772CEE" w14:textId="77777777" w:rsidR="0050768A" w:rsidRDefault="0050768A">
            <w:pPr>
              <w:spacing w:after="1" w:line="0" w:lineRule="atLeast"/>
            </w:pPr>
          </w:p>
        </w:tc>
        <w:tc>
          <w:tcPr>
            <w:tcW w:w="3964" w:type="dxa"/>
            <w:vMerge/>
          </w:tcPr>
          <w:p w14:paraId="61038DEF" w14:textId="77777777" w:rsidR="0050768A" w:rsidRDefault="0050768A">
            <w:pPr>
              <w:spacing w:after="1" w:line="0" w:lineRule="atLeast"/>
            </w:pPr>
          </w:p>
        </w:tc>
        <w:tc>
          <w:tcPr>
            <w:tcW w:w="1020" w:type="dxa"/>
            <w:vMerge/>
          </w:tcPr>
          <w:p w14:paraId="6069042E" w14:textId="77777777" w:rsidR="0050768A" w:rsidRDefault="0050768A">
            <w:pPr>
              <w:spacing w:after="1" w:line="0" w:lineRule="atLeast"/>
            </w:pPr>
          </w:p>
        </w:tc>
        <w:tc>
          <w:tcPr>
            <w:tcW w:w="3439" w:type="dxa"/>
            <w:vMerge/>
          </w:tcPr>
          <w:p w14:paraId="37D24A4E" w14:textId="77777777" w:rsidR="0050768A" w:rsidRDefault="0050768A">
            <w:pPr>
              <w:spacing w:after="1" w:line="0" w:lineRule="atLeast"/>
            </w:pPr>
          </w:p>
        </w:tc>
        <w:tc>
          <w:tcPr>
            <w:tcW w:w="2074" w:type="dxa"/>
            <w:vMerge/>
          </w:tcPr>
          <w:p w14:paraId="197953E7" w14:textId="77777777" w:rsidR="0050768A" w:rsidRDefault="0050768A">
            <w:pPr>
              <w:spacing w:after="1" w:line="0" w:lineRule="atLeast"/>
            </w:pPr>
          </w:p>
        </w:tc>
        <w:tc>
          <w:tcPr>
            <w:tcW w:w="4639" w:type="dxa"/>
          </w:tcPr>
          <w:p w14:paraId="5E9475EB" w14:textId="77777777" w:rsidR="0050768A" w:rsidRDefault="0050768A">
            <w:pPr>
              <w:pStyle w:val="ConsPlusNormal"/>
            </w:pPr>
            <w:r>
              <w:t>робот-ассистированная дистальная субтотальная резекция желудка</w:t>
            </w:r>
          </w:p>
        </w:tc>
        <w:tc>
          <w:tcPr>
            <w:tcW w:w="1504" w:type="dxa"/>
            <w:vMerge/>
          </w:tcPr>
          <w:p w14:paraId="007CB0A3" w14:textId="77777777" w:rsidR="0050768A" w:rsidRDefault="0050768A">
            <w:pPr>
              <w:spacing w:after="1" w:line="0" w:lineRule="atLeast"/>
            </w:pPr>
          </w:p>
        </w:tc>
      </w:tr>
      <w:tr w:rsidR="0050768A" w14:paraId="53D2986E" w14:textId="77777777">
        <w:tc>
          <w:tcPr>
            <w:tcW w:w="874" w:type="dxa"/>
            <w:vMerge/>
          </w:tcPr>
          <w:p w14:paraId="378B26E2" w14:textId="77777777" w:rsidR="0050768A" w:rsidRDefault="0050768A">
            <w:pPr>
              <w:spacing w:after="1" w:line="0" w:lineRule="atLeast"/>
            </w:pPr>
          </w:p>
        </w:tc>
        <w:tc>
          <w:tcPr>
            <w:tcW w:w="3964" w:type="dxa"/>
            <w:vMerge/>
          </w:tcPr>
          <w:p w14:paraId="705F8470" w14:textId="77777777" w:rsidR="0050768A" w:rsidRDefault="0050768A">
            <w:pPr>
              <w:spacing w:after="1" w:line="0" w:lineRule="atLeast"/>
            </w:pPr>
          </w:p>
        </w:tc>
        <w:tc>
          <w:tcPr>
            <w:tcW w:w="1020" w:type="dxa"/>
          </w:tcPr>
          <w:p w14:paraId="1B68C2D0" w14:textId="77777777" w:rsidR="0050768A" w:rsidRDefault="0050768A">
            <w:pPr>
              <w:pStyle w:val="ConsPlusNormal"/>
            </w:pPr>
            <w:r>
              <w:t>C17</w:t>
            </w:r>
          </w:p>
        </w:tc>
        <w:tc>
          <w:tcPr>
            <w:tcW w:w="3439" w:type="dxa"/>
          </w:tcPr>
          <w:p w14:paraId="1D065E6F" w14:textId="77777777" w:rsidR="0050768A" w:rsidRDefault="0050768A">
            <w:pPr>
              <w:pStyle w:val="ConsPlusNormal"/>
            </w:pPr>
            <w:r>
              <w:t>начальные и локализованные формы злокачественных новообразований тонкой кишки</w:t>
            </w:r>
          </w:p>
        </w:tc>
        <w:tc>
          <w:tcPr>
            <w:tcW w:w="2074" w:type="dxa"/>
          </w:tcPr>
          <w:p w14:paraId="18619CFF" w14:textId="77777777" w:rsidR="0050768A" w:rsidRDefault="0050768A">
            <w:pPr>
              <w:pStyle w:val="ConsPlusNormal"/>
            </w:pPr>
            <w:r>
              <w:t>хирургическое лечение</w:t>
            </w:r>
          </w:p>
        </w:tc>
        <w:tc>
          <w:tcPr>
            <w:tcW w:w="4639" w:type="dxa"/>
          </w:tcPr>
          <w:p w14:paraId="73D09FDA" w14:textId="77777777" w:rsidR="0050768A" w:rsidRDefault="0050768A">
            <w:pPr>
              <w:pStyle w:val="ConsPlusNormal"/>
            </w:pPr>
            <w:r>
              <w:t>робот-ассистированная резекция тонкой кишки</w:t>
            </w:r>
          </w:p>
        </w:tc>
        <w:tc>
          <w:tcPr>
            <w:tcW w:w="1504" w:type="dxa"/>
            <w:vMerge/>
          </w:tcPr>
          <w:p w14:paraId="25915766" w14:textId="77777777" w:rsidR="0050768A" w:rsidRDefault="0050768A">
            <w:pPr>
              <w:spacing w:after="1" w:line="0" w:lineRule="atLeast"/>
            </w:pPr>
          </w:p>
        </w:tc>
      </w:tr>
      <w:tr w:rsidR="0050768A" w14:paraId="147DC4C8" w14:textId="77777777">
        <w:tc>
          <w:tcPr>
            <w:tcW w:w="874" w:type="dxa"/>
            <w:vMerge/>
          </w:tcPr>
          <w:p w14:paraId="512E8C87" w14:textId="77777777" w:rsidR="0050768A" w:rsidRDefault="0050768A">
            <w:pPr>
              <w:spacing w:after="1" w:line="0" w:lineRule="atLeast"/>
            </w:pPr>
          </w:p>
        </w:tc>
        <w:tc>
          <w:tcPr>
            <w:tcW w:w="3964" w:type="dxa"/>
            <w:vMerge/>
          </w:tcPr>
          <w:p w14:paraId="01D1E559" w14:textId="77777777" w:rsidR="0050768A" w:rsidRDefault="0050768A">
            <w:pPr>
              <w:spacing w:after="1" w:line="0" w:lineRule="atLeast"/>
            </w:pPr>
          </w:p>
        </w:tc>
        <w:tc>
          <w:tcPr>
            <w:tcW w:w="1020" w:type="dxa"/>
            <w:vMerge w:val="restart"/>
          </w:tcPr>
          <w:p w14:paraId="6C5833B0" w14:textId="77777777" w:rsidR="0050768A" w:rsidRDefault="0050768A">
            <w:pPr>
              <w:pStyle w:val="ConsPlusNormal"/>
            </w:pPr>
            <w:r>
              <w:t>C18.1, C18.2, C18.3, C18.4</w:t>
            </w:r>
          </w:p>
        </w:tc>
        <w:tc>
          <w:tcPr>
            <w:tcW w:w="3439" w:type="dxa"/>
            <w:vMerge w:val="restart"/>
          </w:tcPr>
          <w:p w14:paraId="0EC3D52A" w14:textId="77777777" w:rsidR="0050768A" w:rsidRDefault="0050768A">
            <w:pPr>
              <w:pStyle w:val="ConsPlusNormal"/>
            </w:pPr>
            <w:r>
              <w:t>локализованные опухоли правой половины ободочной кишки</w:t>
            </w:r>
          </w:p>
        </w:tc>
        <w:tc>
          <w:tcPr>
            <w:tcW w:w="2074" w:type="dxa"/>
            <w:vMerge w:val="restart"/>
          </w:tcPr>
          <w:p w14:paraId="09D557CB" w14:textId="77777777" w:rsidR="0050768A" w:rsidRDefault="0050768A">
            <w:pPr>
              <w:pStyle w:val="ConsPlusNormal"/>
            </w:pPr>
            <w:r>
              <w:t>хирургическое лечение</w:t>
            </w:r>
          </w:p>
        </w:tc>
        <w:tc>
          <w:tcPr>
            <w:tcW w:w="4639" w:type="dxa"/>
          </w:tcPr>
          <w:p w14:paraId="5895CEAD" w14:textId="77777777" w:rsidR="0050768A" w:rsidRDefault="0050768A">
            <w:pPr>
              <w:pStyle w:val="ConsPlusNormal"/>
            </w:pPr>
            <w:r>
              <w:t>робот-ассистированная правосторонняя гемиколэктомия</w:t>
            </w:r>
          </w:p>
        </w:tc>
        <w:tc>
          <w:tcPr>
            <w:tcW w:w="1504" w:type="dxa"/>
            <w:vMerge/>
          </w:tcPr>
          <w:p w14:paraId="0626AB14" w14:textId="77777777" w:rsidR="0050768A" w:rsidRDefault="0050768A">
            <w:pPr>
              <w:spacing w:after="1" w:line="0" w:lineRule="atLeast"/>
            </w:pPr>
          </w:p>
        </w:tc>
      </w:tr>
      <w:tr w:rsidR="0050768A" w14:paraId="770B8942" w14:textId="77777777">
        <w:tc>
          <w:tcPr>
            <w:tcW w:w="874" w:type="dxa"/>
            <w:vMerge/>
          </w:tcPr>
          <w:p w14:paraId="37F2EE12" w14:textId="77777777" w:rsidR="0050768A" w:rsidRDefault="0050768A">
            <w:pPr>
              <w:spacing w:after="1" w:line="0" w:lineRule="atLeast"/>
            </w:pPr>
          </w:p>
        </w:tc>
        <w:tc>
          <w:tcPr>
            <w:tcW w:w="3964" w:type="dxa"/>
            <w:vMerge/>
          </w:tcPr>
          <w:p w14:paraId="7DA3F1F7" w14:textId="77777777" w:rsidR="0050768A" w:rsidRDefault="0050768A">
            <w:pPr>
              <w:spacing w:after="1" w:line="0" w:lineRule="atLeast"/>
            </w:pPr>
          </w:p>
        </w:tc>
        <w:tc>
          <w:tcPr>
            <w:tcW w:w="1020" w:type="dxa"/>
            <w:vMerge/>
          </w:tcPr>
          <w:p w14:paraId="1586913C" w14:textId="77777777" w:rsidR="0050768A" w:rsidRDefault="0050768A">
            <w:pPr>
              <w:spacing w:after="1" w:line="0" w:lineRule="atLeast"/>
            </w:pPr>
          </w:p>
        </w:tc>
        <w:tc>
          <w:tcPr>
            <w:tcW w:w="3439" w:type="dxa"/>
            <w:vMerge/>
          </w:tcPr>
          <w:p w14:paraId="667E720D" w14:textId="77777777" w:rsidR="0050768A" w:rsidRDefault="0050768A">
            <w:pPr>
              <w:spacing w:after="1" w:line="0" w:lineRule="atLeast"/>
            </w:pPr>
          </w:p>
        </w:tc>
        <w:tc>
          <w:tcPr>
            <w:tcW w:w="2074" w:type="dxa"/>
            <w:vMerge/>
          </w:tcPr>
          <w:p w14:paraId="1BEA52F6" w14:textId="77777777" w:rsidR="0050768A" w:rsidRDefault="0050768A">
            <w:pPr>
              <w:spacing w:after="1" w:line="0" w:lineRule="atLeast"/>
            </w:pPr>
          </w:p>
        </w:tc>
        <w:tc>
          <w:tcPr>
            <w:tcW w:w="4639" w:type="dxa"/>
          </w:tcPr>
          <w:p w14:paraId="077D72F9" w14:textId="77777777" w:rsidR="0050768A" w:rsidRDefault="0050768A">
            <w:pPr>
              <w:pStyle w:val="ConsPlusNormal"/>
            </w:pPr>
            <w:r>
              <w:t>робот-ассистированная правосторонняя гемиколэктомия с расширенной лимфаденэктомией</w:t>
            </w:r>
          </w:p>
        </w:tc>
        <w:tc>
          <w:tcPr>
            <w:tcW w:w="1504" w:type="dxa"/>
            <w:vMerge/>
          </w:tcPr>
          <w:p w14:paraId="72B0787F" w14:textId="77777777" w:rsidR="0050768A" w:rsidRDefault="0050768A">
            <w:pPr>
              <w:spacing w:after="1" w:line="0" w:lineRule="atLeast"/>
            </w:pPr>
          </w:p>
        </w:tc>
      </w:tr>
      <w:tr w:rsidR="0050768A" w14:paraId="5C8F46B0" w14:textId="77777777">
        <w:tc>
          <w:tcPr>
            <w:tcW w:w="874" w:type="dxa"/>
            <w:vMerge/>
          </w:tcPr>
          <w:p w14:paraId="109DA330" w14:textId="77777777" w:rsidR="0050768A" w:rsidRDefault="0050768A">
            <w:pPr>
              <w:spacing w:after="1" w:line="0" w:lineRule="atLeast"/>
            </w:pPr>
          </w:p>
        </w:tc>
        <w:tc>
          <w:tcPr>
            <w:tcW w:w="3964" w:type="dxa"/>
            <w:vMerge/>
          </w:tcPr>
          <w:p w14:paraId="0A8A25CF" w14:textId="77777777" w:rsidR="0050768A" w:rsidRDefault="0050768A">
            <w:pPr>
              <w:spacing w:after="1" w:line="0" w:lineRule="atLeast"/>
            </w:pPr>
          </w:p>
        </w:tc>
        <w:tc>
          <w:tcPr>
            <w:tcW w:w="1020" w:type="dxa"/>
            <w:vMerge w:val="restart"/>
          </w:tcPr>
          <w:p w14:paraId="70D9209B" w14:textId="77777777" w:rsidR="0050768A" w:rsidRDefault="0050768A">
            <w:pPr>
              <w:pStyle w:val="ConsPlusNormal"/>
            </w:pPr>
            <w:r>
              <w:t>C18.5, C18.6</w:t>
            </w:r>
          </w:p>
        </w:tc>
        <w:tc>
          <w:tcPr>
            <w:tcW w:w="3439" w:type="dxa"/>
            <w:vMerge w:val="restart"/>
          </w:tcPr>
          <w:p w14:paraId="54C4D32B" w14:textId="77777777" w:rsidR="0050768A" w:rsidRDefault="0050768A">
            <w:pPr>
              <w:pStyle w:val="ConsPlusNormal"/>
            </w:pPr>
            <w:r>
              <w:t>локализованные опухоли левой половины ободочной кишки</w:t>
            </w:r>
          </w:p>
        </w:tc>
        <w:tc>
          <w:tcPr>
            <w:tcW w:w="2074" w:type="dxa"/>
            <w:vMerge w:val="restart"/>
          </w:tcPr>
          <w:p w14:paraId="1DE5F203" w14:textId="77777777" w:rsidR="0050768A" w:rsidRDefault="0050768A">
            <w:pPr>
              <w:pStyle w:val="ConsPlusNormal"/>
            </w:pPr>
            <w:r>
              <w:t>хирургическое лечение</w:t>
            </w:r>
          </w:p>
        </w:tc>
        <w:tc>
          <w:tcPr>
            <w:tcW w:w="4639" w:type="dxa"/>
          </w:tcPr>
          <w:p w14:paraId="19822B51" w14:textId="77777777" w:rsidR="0050768A" w:rsidRDefault="0050768A">
            <w:pPr>
              <w:pStyle w:val="ConsPlusNormal"/>
            </w:pPr>
            <w:r>
              <w:t>робот-ассистированная левосторонняя гемиколэктомия</w:t>
            </w:r>
          </w:p>
        </w:tc>
        <w:tc>
          <w:tcPr>
            <w:tcW w:w="1504" w:type="dxa"/>
            <w:vMerge/>
          </w:tcPr>
          <w:p w14:paraId="31C48E2E" w14:textId="77777777" w:rsidR="0050768A" w:rsidRDefault="0050768A">
            <w:pPr>
              <w:spacing w:after="1" w:line="0" w:lineRule="atLeast"/>
            </w:pPr>
          </w:p>
        </w:tc>
      </w:tr>
      <w:tr w:rsidR="0050768A" w14:paraId="7709AFDE" w14:textId="77777777">
        <w:tc>
          <w:tcPr>
            <w:tcW w:w="874" w:type="dxa"/>
            <w:vMerge/>
          </w:tcPr>
          <w:p w14:paraId="7F97AED1" w14:textId="77777777" w:rsidR="0050768A" w:rsidRDefault="0050768A">
            <w:pPr>
              <w:spacing w:after="1" w:line="0" w:lineRule="atLeast"/>
            </w:pPr>
          </w:p>
        </w:tc>
        <w:tc>
          <w:tcPr>
            <w:tcW w:w="3964" w:type="dxa"/>
            <w:vMerge/>
          </w:tcPr>
          <w:p w14:paraId="791A82CE" w14:textId="77777777" w:rsidR="0050768A" w:rsidRDefault="0050768A">
            <w:pPr>
              <w:spacing w:after="1" w:line="0" w:lineRule="atLeast"/>
            </w:pPr>
          </w:p>
        </w:tc>
        <w:tc>
          <w:tcPr>
            <w:tcW w:w="1020" w:type="dxa"/>
            <w:vMerge/>
          </w:tcPr>
          <w:p w14:paraId="091914D9" w14:textId="77777777" w:rsidR="0050768A" w:rsidRDefault="0050768A">
            <w:pPr>
              <w:spacing w:after="1" w:line="0" w:lineRule="atLeast"/>
            </w:pPr>
          </w:p>
        </w:tc>
        <w:tc>
          <w:tcPr>
            <w:tcW w:w="3439" w:type="dxa"/>
            <w:vMerge/>
          </w:tcPr>
          <w:p w14:paraId="22416DA0" w14:textId="77777777" w:rsidR="0050768A" w:rsidRDefault="0050768A">
            <w:pPr>
              <w:spacing w:after="1" w:line="0" w:lineRule="atLeast"/>
            </w:pPr>
          </w:p>
        </w:tc>
        <w:tc>
          <w:tcPr>
            <w:tcW w:w="2074" w:type="dxa"/>
            <w:vMerge/>
          </w:tcPr>
          <w:p w14:paraId="43174DB8" w14:textId="77777777" w:rsidR="0050768A" w:rsidRDefault="0050768A">
            <w:pPr>
              <w:spacing w:after="1" w:line="0" w:lineRule="atLeast"/>
            </w:pPr>
          </w:p>
        </w:tc>
        <w:tc>
          <w:tcPr>
            <w:tcW w:w="4639" w:type="dxa"/>
          </w:tcPr>
          <w:p w14:paraId="700D6754" w14:textId="77777777" w:rsidR="0050768A" w:rsidRDefault="0050768A">
            <w:pPr>
              <w:pStyle w:val="ConsPlusNormal"/>
            </w:pPr>
            <w:r>
              <w:t>робот-ассистированная левосторонняя гемиколэктомия с расширенной лимфаденэктомией</w:t>
            </w:r>
          </w:p>
        </w:tc>
        <w:tc>
          <w:tcPr>
            <w:tcW w:w="1504" w:type="dxa"/>
            <w:vMerge/>
          </w:tcPr>
          <w:p w14:paraId="4D41F967" w14:textId="77777777" w:rsidR="0050768A" w:rsidRDefault="0050768A">
            <w:pPr>
              <w:spacing w:after="1" w:line="0" w:lineRule="atLeast"/>
            </w:pPr>
          </w:p>
        </w:tc>
      </w:tr>
      <w:tr w:rsidR="0050768A" w14:paraId="5722430F" w14:textId="77777777">
        <w:tc>
          <w:tcPr>
            <w:tcW w:w="874" w:type="dxa"/>
            <w:vMerge/>
          </w:tcPr>
          <w:p w14:paraId="49ACD47B" w14:textId="77777777" w:rsidR="0050768A" w:rsidRDefault="0050768A">
            <w:pPr>
              <w:spacing w:after="1" w:line="0" w:lineRule="atLeast"/>
            </w:pPr>
          </w:p>
        </w:tc>
        <w:tc>
          <w:tcPr>
            <w:tcW w:w="3964" w:type="dxa"/>
            <w:vMerge/>
          </w:tcPr>
          <w:p w14:paraId="06603DD7" w14:textId="77777777" w:rsidR="0050768A" w:rsidRDefault="0050768A">
            <w:pPr>
              <w:spacing w:after="1" w:line="0" w:lineRule="atLeast"/>
            </w:pPr>
          </w:p>
        </w:tc>
        <w:tc>
          <w:tcPr>
            <w:tcW w:w="1020" w:type="dxa"/>
            <w:vMerge w:val="restart"/>
          </w:tcPr>
          <w:p w14:paraId="35311BB3" w14:textId="77777777" w:rsidR="0050768A" w:rsidRDefault="0050768A">
            <w:pPr>
              <w:pStyle w:val="ConsPlusNormal"/>
            </w:pPr>
            <w:r>
              <w:t>C18.7, C19</w:t>
            </w:r>
          </w:p>
        </w:tc>
        <w:tc>
          <w:tcPr>
            <w:tcW w:w="3439" w:type="dxa"/>
            <w:vMerge w:val="restart"/>
          </w:tcPr>
          <w:p w14:paraId="38007D84" w14:textId="77777777" w:rsidR="0050768A" w:rsidRDefault="0050768A">
            <w:pPr>
              <w:pStyle w:val="ConsPlusNormal"/>
            </w:pPr>
            <w:r>
              <w:t>локализованные опухоли сигмовидной кишки и ректосигмоидного отдела</w:t>
            </w:r>
          </w:p>
        </w:tc>
        <w:tc>
          <w:tcPr>
            <w:tcW w:w="2074" w:type="dxa"/>
            <w:vMerge w:val="restart"/>
          </w:tcPr>
          <w:p w14:paraId="05DC027B" w14:textId="77777777" w:rsidR="0050768A" w:rsidRDefault="0050768A">
            <w:pPr>
              <w:pStyle w:val="ConsPlusNormal"/>
            </w:pPr>
            <w:r>
              <w:t>хирургическое лечение</w:t>
            </w:r>
          </w:p>
        </w:tc>
        <w:tc>
          <w:tcPr>
            <w:tcW w:w="4639" w:type="dxa"/>
          </w:tcPr>
          <w:p w14:paraId="6457CDC5" w14:textId="77777777" w:rsidR="0050768A" w:rsidRDefault="0050768A">
            <w:pPr>
              <w:pStyle w:val="ConsPlusNormal"/>
            </w:pPr>
            <w:r>
              <w:t>робот-ассистированная резекция сигмовидной кишки</w:t>
            </w:r>
          </w:p>
        </w:tc>
        <w:tc>
          <w:tcPr>
            <w:tcW w:w="1504" w:type="dxa"/>
            <w:vMerge/>
          </w:tcPr>
          <w:p w14:paraId="177DFB66" w14:textId="77777777" w:rsidR="0050768A" w:rsidRDefault="0050768A">
            <w:pPr>
              <w:spacing w:after="1" w:line="0" w:lineRule="atLeast"/>
            </w:pPr>
          </w:p>
        </w:tc>
      </w:tr>
      <w:tr w:rsidR="0050768A" w14:paraId="0B7CC17A" w14:textId="77777777">
        <w:tc>
          <w:tcPr>
            <w:tcW w:w="874" w:type="dxa"/>
            <w:vMerge/>
          </w:tcPr>
          <w:p w14:paraId="58736978" w14:textId="77777777" w:rsidR="0050768A" w:rsidRDefault="0050768A">
            <w:pPr>
              <w:spacing w:after="1" w:line="0" w:lineRule="atLeast"/>
            </w:pPr>
          </w:p>
        </w:tc>
        <w:tc>
          <w:tcPr>
            <w:tcW w:w="3964" w:type="dxa"/>
            <w:vMerge/>
          </w:tcPr>
          <w:p w14:paraId="5EA20452" w14:textId="77777777" w:rsidR="0050768A" w:rsidRDefault="0050768A">
            <w:pPr>
              <w:spacing w:after="1" w:line="0" w:lineRule="atLeast"/>
            </w:pPr>
          </w:p>
        </w:tc>
        <w:tc>
          <w:tcPr>
            <w:tcW w:w="1020" w:type="dxa"/>
            <w:vMerge/>
          </w:tcPr>
          <w:p w14:paraId="088CB4EE" w14:textId="77777777" w:rsidR="0050768A" w:rsidRDefault="0050768A">
            <w:pPr>
              <w:spacing w:after="1" w:line="0" w:lineRule="atLeast"/>
            </w:pPr>
          </w:p>
        </w:tc>
        <w:tc>
          <w:tcPr>
            <w:tcW w:w="3439" w:type="dxa"/>
            <w:vMerge/>
          </w:tcPr>
          <w:p w14:paraId="1905BA99" w14:textId="77777777" w:rsidR="0050768A" w:rsidRDefault="0050768A">
            <w:pPr>
              <w:spacing w:after="1" w:line="0" w:lineRule="atLeast"/>
            </w:pPr>
          </w:p>
        </w:tc>
        <w:tc>
          <w:tcPr>
            <w:tcW w:w="2074" w:type="dxa"/>
            <w:vMerge/>
          </w:tcPr>
          <w:p w14:paraId="0BD43289" w14:textId="77777777" w:rsidR="0050768A" w:rsidRDefault="0050768A">
            <w:pPr>
              <w:spacing w:after="1" w:line="0" w:lineRule="atLeast"/>
            </w:pPr>
          </w:p>
        </w:tc>
        <w:tc>
          <w:tcPr>
            <w:tcW w:w="4639" w:type="dxa"/>
          </w:tcPr>
          <w:p w14:paraId="66A37906" w14:textId="77777777" w:rsidR="0050768A" w:rsidRDefault="0050768A">
            <w:pPr>
              <w:pStyle w:val="ConsPlusNormal"/>
            </w:pPr>
            <w:r>
              <w:t>робот-ассистированная резекция сигмовидной кишки с расширенной лимфаденэктомией</w:t>
            </w:r>
          </w:p>
        </w:tc>
        <w:tc>
          <w:tcPr>
            <w:tcW w:w="1504" w:type="dxa"/>
            <w:vMerge/>
          </w:tcPr>
          <w:p w14:paraId="2866D16B" w14:textId="77777777" w:rsidR="0050768A" w:rsidRDefault="0050768A">
            <w:pPr>
              <w:spacing w:after="1" w:line="0" w:lineRule="atLeast"/>
            </w:pPr>
          </w:p>
        </w:tc>
      </w:tr>
      <w:tr w:rsidR="0050768A" w14:paraId="221E684D" w14:textId="77777777">
        <w:tc>
          <w:tcPr>
            <w:tcW w:w="874" w:type="dxa"/>
            <w:vMerge/>
          </w:tcPr>
          <w:p w14:paraId="4C17235C" w14:textId="77777777" w:rsidR="0050768A" w:rsidRDefault="0050768A">
            <w:pPr>
              <w:spacing w:after="1" w:line="0" w:lineRule="atLeast"/>
            </w:pPr>
          </w:p>
        </w:tc>
        <w:tc>
          <w:tcPr>
            <w:tcW w:w="3964" w:type="dxa"/>
            <w:vMerge/>
          </w:tcPr>
          <w:p w14:paraId="2EB4698C" w14:textId="77777777" w:rsidR="0050768A" w:rsidRDefault="0050768A">
            <w:pPr>
              <w:spacing w:after="1" w:line="0" w:lineRule="atLeast"/>
            </w:pPr>
          </w:p>
        </w:tc>
        <w:tc>
          <w:tcPr>
            <w:tcW w:w="1020" w:type="dxa"/>
            <w:vMerge w:val="restart"/>
          </w:tcPr>
          <w:p w14:paraId="5A41F3A1" w14:textId="77777777" w:rsidR="0050768A" w:rsidRDefault="0050768A">
            <w:pPr>
              <w:pStyle w:val="ConsPlusNormal"/>
            </w:pPr>
            <w:r>
              <w:t>C20</w:t>
            </w:r>
          </w:p>
        </w:tc>
        <w:tc>
          <w:tcPr>
            <w:tcW w:w="3439" w:type="dxa"/>
            <w:vMerge w:val="restart"/>
          </w:tcPr>
          <w:p w14:paraId="2F2C442D" w14:textId="77777777" w:rsidR="0050768A" w:rsidRDefault="0050768A">
            <w:pPr>
              <w:pStyle w:val="ConsPlusNormal"/>
            </w:pPr>
            <w:r>
              <w:t>локализованные опухоли прямой кишки</w:t>
            </w:r>
          </w:p>
        </w:tc>
        <w:tc>
          <w:tcPr>
            <w:tcW w:w="2074" w:type="dxa"/>
            <w:vMerge w:val="restart"/>
          </w:tcPr>
          <w:p w14:paraId="50404046" w14:textId="77777777" w:rsidR="0050768A" w:rsidRDefault="0050768A">
            <w:pPr>
              <w:pStyle w:val="ConsPlusNormal"/>
            </w:pPr>
            <w:r>
              <w:t>хирургическое лечение</w:t>
            </w:r>
          </w:p>
        </w:tc>
        <w:tc>
          <w:tcPr>
            <w:tcW w:w="4639" w:type="dxa"/>
          </w:tcPr>
          <w:p w14:paraId="4BEE93AC" w14:textId="77777777" w:rsidR="0050768A" w:rsidRDefault="0050768A">
            <w:pPr>
              <w:pStyle w:val="ConsPlusNormal"/>
            </w:pPr>
            <w:r>
              <w:t>робот-ассистированная резекция прямой кишки</w:t>
            </w:r>
          </w:p>
        </w:tc>
        <w:tc>
          <w:tcPr>
            <w:tcW w:w="1504" w:type="dxa"/>
            <w:vMerge/>
          </w:tcPr>
          <w:p w14:paraId="1AA409F3" w14:textId="77777777" w:rsidR="0050768A" w:rsidRDefault="0050768A">
            <w:pPr>
              <w:spacing w:after="1" w:line="0" w:lineRule="atLeast"/>
            </w:pPr>
          </w:p>
        </w:tc>
      </w:tr>
      <w:tr w:rsidR="0050768A" w14:paraId="456D24D8" w14:textId="77777777">
        <w:tc>
          <w:tcPr>
            <w:tcW w:w="874" w:type="dxa"/>
            <w:vMerge/>
          </w:tcPr>
          <w:p w14:paraId="03940E38" w14:textId="77777777" w:rsidR="0050768A" w:rsidRDefault="0050768A">
            <w:pPr>
              <w:spacing w:after="1" w:line="0" w:lineRule="atLeast"/>
            </w:pPr>
          </w:p>
        </w:tc>
        <w:tc>
          <w:tcPr>
            <w:tcW w:w="3964" w:type="dxa"/>
            <w:vMerge/>
          </w:tcPr>
          <w:p w14:paraId="61F22F51" w14:textId="77777777" w:rsidR="0050768A" w:rsidRDefault="0050768A">
            <w:pPr>
              <w:spacing w:after="1" w:line="0" w:lineRule="atLeast"/>
            </w:pPr>
          </w:p>
        </w:tc>
        <w:tc>
          <w:tcPr>
            <w:tcW w:w="1020" w:type="dxa"/>
            <w:vMerge/>
          </w:tcPr>
          <w:p w14:paraId="230E2060" w14:textId="77777777" w:rsidR="0050768A" w:rsidRDefault="0050768A">
            <w:pPr>
              <w:spacing w:after="1" w:line="0" w:lineRule="atLeast"/>
            </w:pPr>
          </w:p>
        </w:tc>
        <w:tc>
          <w:tcPr>
            <w:tcW w:w="3439" w:type="dxa"/>
            <w:vMerge/>
          </w:tcPr>
          <w:p w14:paraId="6FFCD691" w14:textId="77777777" w:rsidR="0050768A" w:rsidRDefault="0050768A">
            <w:pPr>
              <w:spacing w:after="1" w:line="0" w:lineRule="atLeast"/>
            </w:pPr>
          </w:p>
        </w:tc>
        <w:tc>
          <w:tcPr>
            <w:tcW w:w="2074" w:type="dxa"/>
            <w:vMerge/>
          </w:tcPr>
          <w:p w14:paraId="51C074C2" w14:textId="77777777" w:rsidR="0050768A" w:rsidRDefault="0050768A">
            <w:pPr>
              <w:spacing w:after="1" w:line="0" w:lineRule="atLeast"/>
            </w:pPr>
          </w:p>
        </w:tc>
        <w:tc>
          <w:tcPr>
            <w:tcW w:w="4639" w:type="dxa"/>
          </w:tcPr>
          <w:p w14:paraId="5F4C0885" w14:textId="77777777" w:rsidR="0050768A" w:rsidRDefault="0050768A">
            <w:pPr>
              <w:pStyle w:val="ConsPlusNormal"/>
            </w:pPr>
            <w:r>
              <w:t>робот-ассистированная резекция прямой кишки с расширенной лимфаденэктомией</w:t>
            </w:r>
          </w:p>
        </w:tc>
        <w:tc>
          <w:tcPr>
            <w:tcW w:w="1504" w:type="dxa"/>
            <w:vMerge/>
          </w:tcPr>
          <w:p w14:paraId="02EFD28D" w14:textId="77777777" w:rsidR="0050768A" w:rsidRDefault="0050768A">
            <w:pPr>
              <w:spacing w:after="1" w:line="0" w:lineRule="atLeast"/>
            </w:pPr>
          </w:p>
        </w:tc>
      </w:tr>
      <w:tr w:rsidR="0050768A" w14:paraId="6A7125D6" w14:textId="77777777">
        <w:tc>
          <w:tcPr>
            <w:tcW w:w="874" w:type="dxa"/>
            <w:vMerge/>
          </w:tcPr>
          <w:p w14:paraId="072B401A" w14:textId="77777777" w:rsidR="0050768A" w:rsidRDefault="0050768A">
            <w:pPr>
              <w:spacing w:after="1" w:line="0" w:lineRule="atLeast"/>
            </w:pPr>
          </w:p>
        </w:tc>
        <w:tc>
          <w:tcPr>
            <w:tcW w:w="3964" w:type="dxa"/>
            <w:vMerge/>
          </w:tcPr>
          <w:p w14:paraId="2146D075" w14:textId="77777777" w:rsidR="0050768A" w:rsidRDefault="0050768A">
            <w:pPr>
              <w:spacing w:after="1" w:line="0" w:lineRule="atLeast"/>
            </w:pPr>
          </w:p>
        </w:tc>
        <w:tc>
          <w:tcPr>
            <w:tcW w:w="1020" w:type="dxa"/>
            <w:vMerge w:val="restart"/>
          </w:tcPr>
          <w:p w14:paraId="34B7D605" w14:textId="77777777" w:rsidR="0050768A" w:rsidRDefault="0050768A">
            <w:pPr>
              <w:pStyle w:val="ConsPlusNormal"/>
            </w:pPr>
            <w:r>
              <w:t>C22</w:t>
            </w:r>
          </w:p>
        </w:tc>
        <w:tc>
          <w:tcPr>
            <w:tcW w:w="3439" w:type="dxa"/>
            <w:vMerge w:val="restart"/>
          </w:tcPr>
          <w:p w14:paraId="0B9A5C87" w14:textId="77777777" w:rsidR="0050768A" w:rsidRDefault="0050768A">
            <w:pPr>
              <w:pStyle w:val="ConsPlusNormal"/>
            </w:pPr>
            <w:r>
              <w:t>резектабельные первичные и метастатические опухоли печени</w:t>
            </w:r>
          </w:p>
        </w:tc>
        <w:tc>
          <w:tcPr>
            <w:tcW w:w="2074" w:type="dxa"/>
            <w:vMerge w:val="restart"/>
          </w:tcPr>
          <w:p w14:paraId="3BDC714C" w14:textId="77777777" w:rsidR="0050768A" w:rsidRDefault="0050768A">
            <w:pPr>
              <w:pStyle w:val="ConsPlusNormal"/>
            </w:pPr>
            <w:r>
              <w:t>хирургическое лечение</w:t>
            </w:r>
          </w:p>
        </w:tc>
        <w:tc>
          <w:tcPr>
            <w:tcW w:w="4639" w:type="dxa"/>
          </w:tcPr>
          <w:p w14:paraId="12F34AAD" w14:textId="77777777" w:rsidR="0050768A" w:rsidRDefault="0050768A">
            <w:pPr>
              <w:pStyle w:val="ConsPlusNormal"/>
            </w:pPr>
            <w:r>
              <w:t>робот-ассистированная анатомическая резекция печени</w:t>
            </w:r>
          </w:p>
        </w:tc>
        <w:tc>
          <w:tcPr>
            <w:tcW w:w="1504" w:type="dxa"/>
            <w:vMerge/>
          </w:tcPr>
          <w:p w14:paraId="1A848F10" w14:textId="77777777" w:rsidR="0050768A" w:rsidRDefault="0050768A">
            <w:pPr>
              <w:spacing w:after="1" w:line="0" w:lineRule="atLeast"/>
            </w:pPr>
          </w:p>
        </w:tc>
      </w:tr>
      <w:tr w:rsidR="0050768A" w14:paraId="5F407D60" w14:textId="77777777">
        <w:tc>
          <w:tcPr>
            <w:tcW w:w="874" w:type="dxa"/>
            <w:vMerge/>
          </w:tcPr>
          <w:p w14:paraId="11C57875" w14:textId="77777777" w:rsidR="0050768A" w:rsidRDefault="0050768A">
            <w:pPr>
              <w:spacing w:after="1" w:line="0" w:lineRule="atLeast"/>
            </w:pPr>
          </w:p>
        </w:tc>
        <w:tc>
          <w:tcPr>
            <w:tcW w:w="3964" w:type="dxa"/>
            <w:vMerge/>
          </w:tcPr>
          <w:p w14:paraId="5FAAE1B1" w14:textId="77777777" w:rsidR="0050768A" w:rsidRDefault="0050768A">
            <w:pPr>
              <w:spacing w:after="1" w:line="0" w:lineRule="atLeast"/>
            </w:pPr>
          </w:p>
        </w:tc>
        <w:tc>
          <w:tcPr>
            <w:tcW w:w="1020" w:type="dxa"/>
            <w:vMerge/>
          </w:tcPr>
          <w:p w14:paraId="39A11E31" w14:textId="77777777" w:rsidR="0050768A" w:rsidRDefault="0050768A">
            <w:pPr>
              <w:spacing w:after="1" w:line="0" w:lineRule="atLeast"/>
            </w:pPr>
          </w:p>
        </w:tc>
        <w:tc>
          <w:tcPr>
            <w:tcW w:w="3439" w:type="dxa"/>
            <w:vMerge/>
          </w:tcPr>
          <w:p w14:paraId="750FFDF0" w14:textId="77777777" w:rsidR="0050768A" w:rsidRDefault="0050768A">
            <w:pPr>
              <w:spacing w:after="1" w:line="0" w:lineRule="atLeast"/>
            </w:pPr>
          </w:p>
        </w:tc>
        <w:tc>
          <w:tcPr>
            <w:tcW w:w="2074" w:type="dxa"/>
            <w:vMerge/>
          </w:tcPr>
          <w:p w14:paraId="018DCC9D" w14:textId="77777777" w:rsidR="0050768A" w:rsidRDefault="0050768A">
            <w:pPr>
              <w:spacing w:after="1" w:line="0" w:lineRule="atLeast"/>
            </w:pPr>
          </w:p>
        </w:tc>
        <w:tc>
          <w:tcPr>
            <w:tcW w:w="4639" w:type="dxa"/>
          </w:tcPr>
          <w:p w14:paraId="37EF5038" w14:textId="77777777" w:rsidR="0050768A" w:rsidRDefault="0050768A">
            <w:pPr>
              <w:pStyle w:val="ConsPlusNormal"/>
            </w:pPr>
            <w:r>
              <w:t>робот-ассистированная правосторонняя гемигепатэктомия</w:t>
            </w:r>
          </w:p>
        </w:tc>
        <w:tc>
          <w:tcPr>
            <w:tcW w:w="1504" w:type="dxa"/>
            <w:vMerge/>
          </w:tcPr>
          <w:p w14:paraId="72E53C20" w14:textId="77777777" w:rsidR="0050768A" w:rsidRDefault="0050768A">
            <w:pPr>
              <w:spacing w:after="1" w:line="0" w:lineRule="atLeast"/>
            </w:pPr>
          </w:p>
        </w:tc>
      </w:tr>
      <w:tr w:rsidR="0050768A" w14:paraId="487F9BF7" w14:textId="77777777">
        <w:tc>
          <w:tcPr>
            <w:tcW w:w="874" w:type="dxa"/>
            <w:vMerge/>
          </w:tcPr>
          <w:p w14:paraId="4816BF7D" w14:textId="77777777" w:rsidR="0050768A" w:rsidRDefault="0050768A">
            <w:pPr>
              <w:spacing w:after="1" w:line="0" w:lineRule="atLeast"/>
            </w:pPr>
          </w:p>
        </w:tc>
        <w:tc>
          <w:tcPr>
            <w:tcW w:w="3964" w:type="dxa"/>
            <w:vMerge/>
          </w:tcPr>
          <w:p w14:paraId="2BBD02AA" w14:textId="77777777" w:rsidR="0050768A" w:rsidRDefault="0050768A">
            <w:pPr>
              <w:spacing w:after="1" w:line="0" w:lineRule="atLeast"/>
            </w:pPr>
          </w:p>
        </w:tc>
        <w:tc>
          <w:tcPr>
            <w:tcW w:w="1020" w:type="dxa"/>
            <w:vMerge/>
          </w:tcPr>
          <w:p w14:paraId="0D1C0EF3" w14:textId="77777777" w:rsidR="0050768A" w:rsidRDefault="0050768A">
            <w:pPr>
              <w:spacing w:after="1" w:line="0" w:lineRule="atLeast"/>
            </w:pPr>
          </w:p>
        </w:tc>
        <w:tc>
          <w:tcPr>
            <w:tcW w:w="3439" w:type="dxa"/>
            <w:vMerge/>
          </w:tcPr>
          <w:p w14:paraId="087635EE" w14:textId="77777777" w:rsidR="0050768A" w:rsidRDefault="0050768A">
            <w:pPr>
              <w:spacing w:after="1" w:line="0" w:lineRule="atLeast"/>
            </w:pPr>
          </w:p>
        </w:tc>
        <w:tc>
          <w:tcPr>
            <w:tcW w:w="2074" w:type="dxa"/>
            <w:vMerge/>
          </w:tcPr>
          <w:p w14:paraId="39FFA109" w14:textId="77777777" w:rsidR="0050768A" w:rsidRDefault="0050768A">
            <w:pPr>
              <w:spacing w:after="1" w:line="0" w:lineRule="atLeast"/>
            </w:pPr>
          </w:p>
        </w:tc>
        <w:tc>
          <w:tcPr>
            <w:tcW w:w="4639" w:type="dxa"/>
          </w:tcPr>
          <w:p w14:paraId="1ED1AB3E" w14:textId="77777777" w:rsidR="0050768A" w:rsidRDefault="0050768A">
            <w:pPr>
              <w:pStyle w:val="ConsPlusNormal"/>
            </w:pPr>
            <w:r>
              <w:t>робот-ассистированная левосторонняя гемигепатэктомия</w:t>
            </w:r>
          </w:p>
        </w:tc>
        <w:tc>
          <w:tcPr>
            <w:tcW w:w="1504" w:type="dxa"/>
            <w:vMerge/>
          </w:tcPr>
          <w:p w14:paraId="6CA31C3F" w14:textId="77777777" w:rsidR="0050768A" w:rsidRDefault="0050768A">
            <w:pPr>
              <w:spacing w:after="1" w:line="0" w:lineRule="atLeast"/>
            </w:pPr>
          </w:p>
        </w:tc>
      </w:tr>
      <w:tr w:rsidR="0050768A" w14:paraId="2B6580EC" w14:textId="77777777">
        <w:tc>
          <w:tcPr>
            <w:tcW w:w="874" w:type="dxa"/>
            <w:vMerge/>
          </w:tcPr>
          <w:p w14:paraId="628F2EF7" w14:textId="77777777" w:rsidR="0050768A" w:rsidRDefault="0050768A">
            <w:pPr>
              <w:spacing w:after="1" w:line="0" w:lineRule="atLeast"/>
            </w:pPr>
          </w:p>
        </w:tc>
        <w:tc>
          <w:tcPr>
            <w:tcW w:w="3964" w:type="dxa"/>
            <w:vMerge/>
          </w:tcPr>
          <w:p w14:paraId="2A09AA93" w14:textId="77777777" w:rsidR="0050768A" w:rsidRDefault="0050768A">
            <w:pPr>
              <w:spacing w:after="1" w:line="0" w:lineRule="atLeast"/>
            </w:pPr>
          </w:p>
        </w:tc>
        <w:tc>
          <w:tcPr>
            <w:tcW w:w="1020" w:type="dxa"/>
            <w:vMerge/>
          </w:tcPr>
          <w:p w14:paraId="4FE19202" w14:textId="77777777" w:rsidR="0050768A" w:rsidRDefault="0050768A">
            <w:pPr>
              <w:spacing w:after="1" w:line="0" w:lineRule="atLeast"/>
            </w:pPr>
          </w:p>
        </w:tc>
        <w:tc>
          <w:tcPr>
            <w:tcW w:w="3439" w:type="dxa"/>
            <w:vMerge/>
          </w:tcPr>
          <w:p w14:paraId="1BAB30F1" w14:textId="77777777" w:rsidR="0050768A" w:rsidRDefault="0050768A">
            <w:pPr>
              <w:spacing w:after="1" w:line="0" w:lineRule="atLeast"/>
            </w:pPr>
          </w:p>
        </w:tc>
        <w:tc>
          <w:tcPr>
            <w:tcW w:w="2074" w:type="dxa"/>
            <w:vMerge/>
          </w:tcPr>
          <w:p w14:paraId="11815BB4" w14:textId="77777777" w:rsidR="0050768A" w:rsidRDefault="0050768A">
            <w:pPr>
              <w:spacing w:after="1" w:line="0" w:lineRule="atLeast"/>
            </w:pPr>
          </w:p>
        </w:tc>
        <w:tc>
          <w:tcPr>
            <w:tcW w:w="4639" w:type="dxa"/>
          </w:tcPr>
          <w:p w14:paraId="2AA7CD2D" w14:textId="77777777" w:rsidR="0050768A" w:rsidRDefault="0050768A">
            <w:pPr>
              <w:pStyle w:val="ConsPlusNormal"/>
            </w:pPr>
            <w:r>
              <w:t>робот-ассистированная расширенная правосторонняя гемигепатэктомия</w:t>
            </w:r>
          </w:p>
        </w:tc>
        <w:tc>
          <w:tcPr>
            <w:tcW w:w="1504" w:type="dxa"/>
            <w:vMerge/>
          </w:tcPr>
          <w:p w14:paraId="02770773" w14:textId="77777777" w:rsidR="0050768A" w:rsidRDefault="0050768A">
            <w:pPr>
              <w:spacing w:after="1" w:line="0" w:lineRule="atLeast"/>
            </w:pPr>
          </w:p>
        </w:tc>
      </w:tr>
      <w:tr w:rsidR="0050768A" w14:paraId="00777FAE" w14:textId="77777777">
        <w:tc>
          <w:tcPr>
            <w:tcW w:w="874" w:type="dxa"/>
            <w:vMerge/>
          </w:tcPr>
          <w:p w14:paraId="700FB5C6" w14:textId="77777777" w:rsidR="0050768A" w:rsidRDefault="0050768A">
            <w:pPr>
              <w:spacing w:after="1" w:line="0" w:lineRule="atLeast"/>
            </w:pPr>
          </w:p>
        </w:tc>
        <w:tc>
          <w:tcPr>
            <w:tcW w:w="3964" w:type="dxa"/>
            <w:vMerge/>
          </w:tcPr>
          <w:p w14:paraId="25BD6E2F" w14:textId="77777777" w:rsidR="0050768A" w:rsidRDefault="0050768A">
            <w:pPr>
              <w:spacing w:after="1" w:line="0" w:lineRule="atLeast"/>
            </w:pPr>
          </w:p>
        </w:tc>
        <w:tc>
          <w:tcPr>
            <w:tcW w:w="1020" w:type="dxa"/>
            <w:vMerge/>
          </w:tcPr>
          <w:p w14:paraId="6F38C149" w14:textId="77777777" w:rsidR="0050768A" w:rsidRDefault="0050768A">
            <w:pPr>
              <w:spacing w:after="1" w:line="0" w:lineRule="atLeast"/>
            </w:pPr>
          </w:p>
        </w:tc>
        <w:tc>
          <w:tcPr>
            <w:tcW w:w="3439" w:type="dxa"/>
            <w:vMerge/>
          </w:tcPr>
          <w:p w14:paraId="6F5C00E8" w14:textId="77777777" w:rsidR="0050768A" w:rsidRDefault="0050768A">
            <w:pPr>
              <w:spacing w:after="1" w:line="0" w:lineRule="atLeast"/>
            </w:pPr>
          </w:p>
        </w:tc>
        <w:tc>
          <w:tcPr>
            <w:tcW w:w="2074" w:type="dxa"/>
            <w:vMerge/>
          </w:tcPr>
          <w:p w14:paraId="379BB9FF" w14:textId="77777777" w:rsidR="0050768A" w:rsidRDefault="0050768A">
            <w:pPr>
              <w:spacing w:after="1" w:line="0" w:lineRule="atLeast"/>
            </w:pPr>
          </w:p>
        </w:tc>
        <w:tc>
          <w:tcPr>
            <w:tcW w:w="4639" w:type="dxa"/>
          </w:tcPr>
          <w:p w14:paraId="6C3B2CE6" w14:textId="77777777" w:rsidR="0050768A" w:rsidRDefault="0050768A">
            <w:pPr>
              <w:pStyle w:val="ConsPlusNormal"/>
            </w:pPr>
            <w:r>
              <w:t>робот-ассистированная расширенная левосторонняя гемигепатэктомия</w:t>
            </w:r>
          </w:p>
        </w:tc>
        <w:tc>
          <w:tcPr>
            <w:tcW w:w="1504" w:type="dxa"/>
            <w:vMerge/>
          </w:tcPr>
          <w:p w14:paraId="35365569" w14:textId="77777777" w:rsidR="0050768A" w:rsidRDefault="0050768A">
            <w:pPr>
              <w:spacing w:after="1" w:line="0" w:lineRule="atLeast"/>
            </w:pPr>
          </w:p>
        </w:tc>
      </w:tr>
      <w:tr w:rsidR="0050768A" w14:paraId="367AD8D8" w14:textId="77777777">
        <w:tc>
          <w:tcPr>
            <w:tcW w:w="874" w:type="dxa"/>
            <w:vMerge/>
          </w:tcPr>
          <w:p w14:paraId="0369E439" w14:textId="77777777" w:rsidR="0050768A" w:rsidRDefault="0050768A">
            <w:pPr>
              <w:spacing w:after="1" w:line="0" w:lineRule="atLeast"/>
            </w:pPr>
          </w:p>
        </w:tc>
        <w:tc>
          <w:tcPr>
            <w:tcW w:w="3964" w:type="dxa"/>
            <w:vMerge/>
          </w:tcPr>
          <w:p w14:paraId="1065000E" w14:textId="77777777" w:rsidR="0050768A" w:rsidRDefault="0050768A">
            <w:pPr>
              <w:spacing w:after="1" w:line="0" w:lineRule="atLeast"/>
            </w:pPr>
          </w:p>
        </w:tc>
        <w:tc>
          <w:tcPr>
            <w:tcW w:w="1020" w:type="dxa"/>
            <w:vMerge/>
          </w:tcPr>
          <w:p w14:paraId="0DBFD18B" w14:textId="77777777" w:rsidR="0050768A" w:rsidRDefault="0050768A">
            <w:pPr>
              <w:spacing w:after="1" w:line="0" w:lineRule="atLeast"/>
            </w:pPr>
          </w:p>
        </w:tc>
        <w:tc>
          <w:tcPr>
            <w:tcW w:w="3439" w:type="dxa"/>
            <w:vMerge/>
          </w:tcPr>
          <w:p w14:paraId="12D67B66" w14:textId="77777777" w:rsidR="0050768A" w:rsidRDefault="0050768A">
            <w:pPr>
              <w:spacing w:after="1" w:line="0" w:lineRule="atLeast"/>
            </w:pPr>
          </w:p>
        </w:tc>
        <w:tc>
          <w:tcPr>
            <w:tcW w:w="2074" w:type="dxa"/>
            <w:vMerge/>
          </w:tcPr>
          <w:p w14:paraId="4948C30A" w14:textId="77777777" w:rsidR="0050768A" w:rsidRDefault="0050768A">
            <w:pPr>
              <w:spacing w:after="1" w:line="0" w:lineRule="atLeast"/>
            </w:pPr>
          </w:p>
        </w:tc>
        <w:tc>
          <w:tcPr>
            <w:tcW w:w="4639" w:type="dxa"/>
          </w:tcPr>
          <w:p w14:paraId="076F3182" w14:textId="77777777" w:rsidR="0050768A" w:rsidRDefault="0050768A">
            <w:pPr>
              <w:pStyle w:val="ConsPlusNormal"/>
            </w:pPr>
            <w:r>
              <w:t>робот-ассистированная медианная резекция печени</w:t>
            </w:r>
          </w:p>
        </w:tc>
        <w:tc>
          <w:tcPr>
            <w:tcW w:w="1504" w:type="dxa"/>
            <w:vMerge/>
          </w:tcPr>
          <w:p w14:paraId="4FCAE9DE" w14:textId="77777777" w:rsidR="0050768A" w:rsidRDefault="0050768A">
            <w:pPr>
              <w:spacing w:after="1" w:line="0" w:lineRule="atLeast"/>
            </w:pPr>
          </w:p>
        </w:tc>
      </w:tr>
      <w:tr w:rsidR="0050768A" w14:paraId="7F12027D" w14:textId="77777777">
        <w:tc>
          <w:tcPr>
            <w:tcW w:w="874" w:type="dxa"/>
            <w:vMerge/>
          </w:tcPr>
          <w:p w14:paraId="21DD9F3A" w14:textId="77777777" w:rsidR="0050768A" w:rsidRDefault="0050768A">
            <w:pPr>
              <w:spacing w:after="1" w:line="0" w:lineRule="atLeast"/>
            </w:pPr>
          </w:p>
        </w:tc>
        <w:tc>
          <w:tcPr>
            <w:tcW w:w="3964" w:type="dxa"/>
            <w:vMerge/>
          </w:tcPr>
          <w:p w14:paraId="4E3235DB" w14:textId="77777777" w:rsidR="0050768A" w:rsidRDefault="0050768A">
            <w:pPr>
              <w:spacing w:after="1" w:line="0" w:lineRule="atLeast"/>
            </w:pPr>
          </w:p>
        </w:tc>
        <w:tc>
          <w:tcPr>
            <w:tcW w:w="1020" w:type="dxa"/>
          </w:tcPr>
          <w:p w14:paraId="7748FED4" w14:textId="77777777" w:rsidR="0050768A" w:rsidRDefault="0050768A">
            <w:pPr>
              <w:pStyle w:val="ConsPlusNormal"/>
            </w:pPr>
            <w:r>
              <w:t>C23</w:t>
            </w:r>
          </w:p>
        </w:tc>
        <w:tc>
          <w:tcPr>
            <w:tcW w:w="3439" w:type="dxa"/>
          </w:tcPr>
          <w:p w14:paraId="4664F6EA" w14:textId="77777777" w:rsidR="0050768A" w:rsidRDefault="0050768A">
            <w:pPr>
              <w:pStyle w:val="ConsPlusNormal"/>
            </w:pPr>
            <w:r>
              <w:t>локализованные формы злокачественных новообразований желчного пузыря</w:t>
            </w:r>
          </w:p>
        </w:tc>
        <w:tc>
          <w:tcPr>
            <w:tcW w:w="2074" w:type="dxa"/>
          </w:tcPr>
          <w:p w14:paraId="2A613811" w14:textId="77777777" w:rsidR="0050768A" w:rsidRDefault="0050768A">
            <w:pPr>
              <w:pStyle w:val="ConsPlusNormal"/>
            </w:pPr>
            <w:r>
              <w:t>хирургическое лечение</w:t>
            </w:r>
          </w:p>
        </w:tc>
        <w:tc>
          <w:tcPr>
            <w:tcW w:w="4639" w:type="dxa"/>
          </w:tcPr>
          <w:p w14:paraId="6EB09B78" w14:textId="77777777" w:rsidR="0050768A" w:rsidRDefault="0050768A">
            <w:pPr>
              <w:pStyle w:val="ConsPlusNormal"/>
            </w:pPr>
            <w:r>
              <w:t>робот-ассистированная холецистэктомия</w:t>
            </w:r>
          </w:p>
        </w:tc>
        <w:tc>
          <w:tcPr>
            <w:tcW w:w="1504" w:type="dxa"/>
            <w:vMerge/>
          </w:tcPr>
          <w:p w14:paraId="08494CBF" w14:textId="77777777" w:rsidR="0050768A" w:rsidRDefault="0050768A">
            <w:pPr>
              <w:spacing w:after="1" w:line="0" w:lineRule="atLeast"/>
            </w:pPr>
          </w:p>
        </w:tc>
      </w:tr>
      <w:tr w:rsidR="0050768A" w14:paraId="05C387C2" w14:textId="77777777">
        <w:tc>
          <w:tcPr>
            <w:tcW w:w="874" w:type="dxa"/>
            <w:vMerge/>
          </w:tcPr>
          <w:p w14:paraId="70F68412" w14:textId="77777777" w:rsidR="0050768A" w:rsidRDefault="0050768A">
            <w:pPr>
              <w:spacing w:after="1" w:line="0" w:lineRule="atLeast"/>
            </w:pPr>
          </w:p>
        </w:tc>
        <w:tc>
          <w:tcPr>
            <w:tcW w:w="3964" w:type="dxa"/>
            <w:vMerge/>
          </w:tcPr>
          <w:p w14:paraId="3C35A0BF" w14:textId="77777777" w:rsidR="0050768A" w:rsidRDefault="0050768A">
            <w:pPr>
              <w:spacing w:after="1" w:line="0" w:lineRule="atLeast"/>
            </w:pPr>
          </w:p>
        </w:tc>
        <w:tc>
          <w:tcPr>
            <w:tcW w:w="1020" w:type="dxa"/>
            <w:vMerge w:val="restart"/>
          </w:tcPr>
          <w:p w14:paraId="7064A31D" w14:textId="77777777" w:rsidR="0050768A" w:rsidRDefault="0050768A">
            <w:pPr>
              <w:pStyle w:val="ConsPlusNormal"/>
            </w:pPr>
            <w:r>
              <w:t>C24</w:t>
            </w:r>
          </w:p>
        </w:tc>
        <w:tc>
          <w:tcPr>
            <w:tcW w:w="3439" w:type="dxa"/>
            <w:vMerge w:val="restart"/>
          </w:tcPr>
          <w:p w14:paraId="5FD286AB" w14:textId="77777777" w:rsidR="0050768A" w:rsidRDefault="0050768A">
            <w:pPr>
              <w:pStyle w:val="ConsPlusNormal"/>
            </w:pPr>
            <w:r>
              <w:t>резектабельные опухоли внепеченочных желчных протоков</w:t>
            </w:r>
          </w:p>
        </w:tc>
        <w:tc>
          <w:tcPr>
            <w:tcW w:w="2074" w:type="dxa"/>
            <w:vMerge w:val="restart"/>
          </w:tcPr>
          <w:p w14:paraId="2A854722" w14:textId="77777777" w:rsidR="0050768A" w:rsidRDefault="0050768A">
            <w:pPr>
              <w:pStyle w:val="ConsPlusNormal"/>
            </w:pPr>
            <w:r>
              <w:t>хирургическое лечение</w:t>
            </w:r>
          </w:p>
        </w:tc>
        <w:tc>
          <w:tcPr>
            <w:tcW w:w="4639" w:type="dxa"/>
          </w:tcPr>
          <w:p w14:paraId="5606A43D" w14:textId="77777777" w:rsidR="0050768A" w:rsidRDefault="0050768A">
            <w:pPr>
              <w:pStyle w:val="ConsPlusNormal"/>
            </w:pPr>
            <w:r>
              <w:t>робот-ассистированная панкреатодуоденальная резекция</w:t>
            </w:r>
          </w:p>
        </w:tc>
        <w:tc>
          <w:tcPr>
            <w:tcW w:w="1504" w:type="dxa"/>
            <w:vMerge/>
          </w:tcPr>
          <w:p w14:paraId="57D79D89" w14:textId="77777777" w:rsidR="0050768A" w:rsidRDefault="0050768A">
            <w:pPr>
              <w:spacing w:after="1" w:line="0" w:lineRule="atLeast"/>
            </w:pPr>
          </w:p>
        </w:tc>
      </w:tr>
      <w:tr w:rsidR="0050768A" w14:paraId="69499FE3" w14:textId="77777777">
        <w:tc>
          <w:tcPr>
            <w:tcW w:w="874" w:type="dxa"/>
            <w:vMerge/>
          </w:tcPr>
          <w:p w14:paraId="393BE209" w14:textId="77777777" w:rsidR="0050768A" w:rsidRDefault="0050768A">
            <w:pPr>
              <w:spacing w:after="1" w:line="0" w:lineRule="atLeast"/>
            </w:pPr>
          </w:p>
        </w:tc>
        <w:tc>
          <w:tcPr>
            <w:tcW w:w="3964" w:type="dxa"/>
            <w:vMerge/>
          </w:tcPr>
          <w:p w14:paraId="495B54D3" w14:textId="77777777" w:rsidR="0050768A" w:rsidRDefault="0050768A">
            <w:pPr>
              <w:spacing w:after="1" w:line="0" w:lineRule="atLeast"/>
            </w:pPr>
          </w:p>
        </w:tc>
        <w:tc>
          <w:tcPr>
            <w:tcW w:w="1020" w:type="dxa"/>
            <w:vMerge/>
          </w:tcPr>
          <w:p w14:paraId="4FD20F86" w14:textId="77777777" w:rsidR="0050768A" w:rsidRDefault="0050768A">
            <w:pPr>
              <w:spacing w:after="1" w:line="0" w:lineRule="atLeast"/>
            </w:pPr>
          </w:p>
        </w:tc>
        <w:tc>
          <w:tcPr>
            <w:tcW w:w="3439" w:type="dxa"/>
            <w:vMerge/>
          </w:tcPr>
          <w:p w14:paraId="48AA5E99" w14:textId="77777777" w:rsidR="0050768A" w:rsidRDefault="0050768A">
            <w:pPr>
              <w:spacing w:after="1" w:line="0" w:lineRule="atLeast"/>
            </w:pPr>
          </w:p>
        </w:tc>
        <w:tc>
          <w:tcPr>
            <w:tcW w:w="2074" w:type="dxa"/>
            <w:vMerge/>
          </w:tcPr>
          <w:p w14:paraId="4AFBE208" w14:textId="77777777" w:rsidR="0050768A" w:rsidRDefault="0050768A">
            <w:pPr>
              <w:spacing w:after="1" w:line="0" w:lineRule="atLeast"/>
            </w:pPr>
          </w:p>
        </w:tc>
        <w:tc>
          <w:tcPr>
            <w:tcW w:w="4639" w:type="dxa"/>
          </w:tcPr>
          <w:p w14:paraId="3C1B2D90" w14:textId="77777777" w:rsidR="0050768A" w:rsidRDefault="0050768A">
            <w:pPr>
              <w:pStyle w:val="ConsPlusNormal"/>
            </w:pPr>
            <w:r>
              <w:t>робот-ассистированная панкреатодуоденальная резекция с расширенной лимфаденэктомией</w:t>
            </w:r>
          </w:p>
        </w:tc>
        <w:tc>
          <w:tcPr>
            <w:tcW w:w="1504" w:type="dxa"/>
            <w:vMerge/>
          </w:tcPr>
          <w:p w14:paraId="79AFD349" w14:textId="77777777" w:rsidR="0050768A" w:rsidRDefault="0050768A">
            <w:pPr>
              <w:spacing w:after="1" w:line="0" w:lineRule="atLeast"/>
            </w:pPr>
          </w:p>
        </w:tc>
      </w:tr>
      <w:tr w:rsidR="0050768A" w14:paraId="43361FBC" w14:textId="77777777">
        <w:tc>
          <w:tcPr>
            <w:tcW w:w="874" w:type="dxa"/>
            <w:vMerge/>
          </w:tcPr>
          <w:p w14:paraId="4887B7C8" w14:textId="77777777" w:rsidR="0050768A" w:rsidRDefault="0050768A">
            <w:pPr>
              <w:spacing w:after="1" w:line="0" w:lineRule="atLeast"/>
            </w:pPr>
          </w:p>
        </w:tc>
        <w:tc>
          <w:tcPr>
            <w:tcW w:w="3964" w:type="dxa"/>
            <w:vMerge/>
          </w:tcPr>
          <w:p w14:paraId="19A25836" w14:textId="77777777" w:rsidR="0050768A" w:rsidRDefault="0050768A">
            <w:pPr>
              <w:spacing w:after="1" w:line="0" w:lineRule="atLeast"/>
            </w:pPr>
          </w:p>
        </w:tc>
        <w:tc>
          <w:tcPr>
            <w:tcW w:w="1020" w:type="dxa"/>
            <w:vMerge/>
          </w:tcPr>
          <w:p w14:paraId="041EE052" w14:textId="77777777" w:rsidR="0050768A" w:rsidRDefault="0050768A">
            <w:pPr>
              <w:spacing w:after="1" w:line="0" w:lineRule="atLeast"/>
            </w:pPr>
          </w:p>
        </w:tc>
        <w:tc>
          <w:tcPr>
            <w:tcW w:w="3439" w:type="dxa"/>
            <w:vMerge/>
          </w:tcPr>
          <w:p w14:paraId="2F904EF4" w14:textId="77777777" w:rsidR="0050768A" w:rsidRDefault="0050768A">
            <w:pPr>
              <w:spacing w:after="1" w:line="0" w:lineRule="atLeast"/>
            </w:pPr>
          </w:p>
        </w:tc>
        <w:tc>
          <w:tcPr>
            <w:tcW w:w="2074" w:type="dxa"/>
            <w:vMerge/>
          </w:tcPr>
          <w:p w14:paraId="4E31C413" w14:textId="77777777" w:rsidR="0050768A" w:rsidRDefault="0050768A">
            <w:pPr>
              <w:spacing w:after="1" w:line="0" w:lineRule="atLeast"/>
            </w:pPr>
          </w:p>
        </w:tc>
        <w:tc>
          <w:tcPr>
            <w:tcW w:w="4639" w:type="dxa"/>
          </w:tcPr>
          <w:p w14:paraId="663BFA25" w14:textId="77777777" w:rsidR="0050768A" w:rsidRDefault="0050768A">
            <w:pPr>
              <w:pStyle w:val="ConsPlusNormal"/>
            </w:pPr>
            <w:r>
              <w:t>робот-ассистированная пилоросохраняющая панкреатодуоденальная резекция</w:t>
            </w:r>
          </w:p>
        </w:tc>
        <w:tc>
          <w:tcPr>
            <w:tcW w:w="1504" w:type="dxa"/>
            <w:vMerge/>
          </w:tcPr>
          <w:p w14:paraId="25F85734" w14:textId="77777777" w:rsidR="0050768A" w:rsidRDefault="0050768A">
            <w:pPr>
              <w:spacing w:after="1" w:line="0" w:lineRule="atLeast"/>
            </w:pPr>
          </w:p>
        </w:tc>
      </w:tr>
      <w:tr w:rsidR="0050768A" w14:paraId="29A20C99" w14:textId="77777777">
        <w:tc>
          <w:tcPr>
            <w:tcW w:w="874" w:type="dxa"/>
            <w:vMerge/>
          </w:tcPr>
          <w:p w14:paraId="0E6C51D5" w14:textId="77777777" w:rsidR="0050768A" w:rsidRDefault="0050768A">
            <w:pPr>
              <w:spacing w:after="1" w:line="0" w:lineRule="atLeast"/>
            </w:pPr>
          </w:p>
        </w:tc>
        <w:tc>
          <w:tcPr>
            <w:tcW w:w="3964" w:type="dxa"/>
            <w:vMerge/>
          </w:tcPr>
          <w:p w14:paraId="6C8C0662" w14:textId="77777777" w:rsidR="0050768A" w:rsidRDefault="0050768A">
            <w:pPr>
              <w:spacing w:after="1" w:line="0" w:lineRule="atLeast"/>
            </w:pPr>
          </w:p>
        </w:tc>
        <w:tc>
          <w:tcPr>
            <w:tcW w:w="1020" w:type="dxa"/>
            <w:vMerge w:val="restart"/>
          </w:tcPr>
          <w:p w14:paraId="52DDCBAC" w14:textId="77777777" w:rsidR="0050768A" w:rsidRDefault="0050768A">
            <w:pPr>
              <w:pStyle w:val="ConsPlusNormal"/>
            </w:pPr>
            <w:r>
              <w:t>C25</w:t>
            </w:r>
          </w:p>
        </w:tc>
        <w:tc>
          <w:tcPr>
            <w:tcW w:w="3439" w:type="dxa"/>
            <w:vMerge w:val="restart"/>
          </w:tcPr>
          <w:p w14:paraId="21DB58E2" w14:textId="77777777" w:rsidR="0050768A" w:rsidRDefault="0050768A">
            <w:pPr>
              <w:pStyle w:val="ConsPlusNormal"/>
            </w:pPr>
            <w:r>
              <w:t>резектабельные опухоли поджелудочной железы</w:t>
            </w:r>
          </w:p>
        </w:tc>
        <w:tc>
          <w:tcPr>
            <w:tcW w:w="2074" w:type="dxa"/>
            <w:vMerge w:val="restart"/>
          </w:tcPr>
          <w:p w14:paraId="76ED8FF1" w14:textId="77777777" w:rsidR="0050768A" w:rsidRDefault="0050768A">
            <w:pPr>
              <w:pStyle w:val="ConsPlusNormal"/>
            </w:pPr>
            <w:r>
              <w:t>хирургическое лечение</w:t>
            </w:r>
          </w:p>
        </w:tc>
        <w:tc>
          <w:tcPr>
            <w:tcW w:w="4639" w:type="dxa"/>
          </w:tcPr>
          <w:p w14:paraId="12B81973" w14:textId="77777777" w:rsidR="0050768A" w:rsidRDefault="0050768A">
            <w:pPr>
              <w:pStyle w:val="ConsPlusNormal"/>
            </w:pPr>
            <w:r>
              <w:t>робот-ассистированная панкреатодуоденальная резекция</w:t>
            </w:r>
          </w:p>
        </w:tc>
        <w:tc>
          <w:tcPr>
            <w:tcW w:w="1504" w:type="dxa"/>
            <w:vMerge/>
          </w:tcPr>
          <w:p w14:paraId="3BB4FEDC" w14:textId="77777777" w:rsidR="0050768A" w:rsidRDefault="0050768A">
            <w:pPr>
              <w:spacing w:after="1" w:line="0" w:lineRule="atLeast"/>
            </w:pPr>
          </w:p>
        </w:tc>
      </w:tr>
      <w:tr w:rsidR="0050768A" w14:paraId="12C17E30" w14:textId="77777777">
        <w:tc>
          <w:tcPr>
            <w:tcW w:w="874" w:type="dxa"/>
            <w:vMerge/>
          </w:tcPr>
          <w:p w14:paraId="48CA18C8" w14:textId="77777777" w:rsidR="0050768A" w:rsidRDefault="0050768A">
            <w:pPr>
              <w:spacing w:after="1" w:line="0" w:lineRule="atLeast"/>
            </w:pPr>
          </w:p>
        </w:tc>
        <w:tc>
          <w:tcPr>
            <w:tcW w:w="3964" w:type="dxa"/>
            <w:vMerge/>
          </w:tcPr>
          <w:p w14:paraId="0C258A46" w14:textId="77777777" w:rsidR="0050768A" w:rsidRDefault="0050768A">
            <w:pPr>
              <w:spacing w:after="1" w:line="0" w:lineRule="atLeast"/>
            </w:pPr>
          </w:p>
        </w:tc>
        <w:tc>
          <w:tcPr>
            <w:tcW w:w="1020" w:type="dxa"/>
            <w:vMerge/>
          </w:tcPr>
          <w:p w14:paraId="17365C33" w14:textId="77777777" w:rsidR="0050768A" w:rsidRDefault="0050768A">
            <w:pPr>
              <w:spacing w:after="1" w:line="0" w:lineRule="atLeast"/>
            </w:pPr>
          </w:p>
        </w:tc>
        <w:tc>
          <w:tcPr>
            <w:tcW w:w="3439" w:type="dxa"/>
            <w:vMerge/>
          </w:tcPr>
          <w:p w14:paraId="1B7BCFEB" w14:textId="77777777" w:rsidR="0050768A" w:rsidRDefault="0050768A">
            <w:pPr>
              <w:spacing w:after="1" w:line="0" w:lineRule="atLeast"/>
            </w:pPr>
          </w:p>
        </w:tc>
        <w:tc>
          <w:tcPr>
            <w:tcW w:w="2074" w:type="dxa"/>
            <w:vMerge/>
          </w:tcPr>
          <w:p w14:paraId="77E43778" w14:textId="77777777" w:rsidR="0050768A" w:rsidRDefault="0050768A">
            <w:pPr>
              <w:spacing w:after="1" w:line="0" w:lineRule="atLeast"/>
            </w:pPr>
          </w:p>
        </w:tc>
        <w:tc>
          <w:tcPr>
            <w:tcW w:w="4639" w:type="dxa"/>
          </w:tcPr>
          <w:p w14:paraId="0930F347" w14:textId="77777777" w:rsidR="0050768A" w:rsidRDefault="0050768A">
            <w:pPr>
              <w:pStyle w:val="ConsPlusNormal"/>
            </w:pPr>
            <w:r>
              <w:t>робот-ассистированная панкреатодуоденальная резекция с расширенной лимфаденэктомией</w:t>
            </w:r>
          </w:p>
        </w:tc>
        <w:tc>
          <w:tcPr>
            <w:tcW w:w="1504" w:type="dxa"/>
            <w:vMerge/>
          </w:tcPr>
          <w:p w14:paraId="35F1A7DC" w14:textId="77777777" w:rsidR="0050768A" w:rsidRDefault="0050768A">
            <w:pPr>
              <w:spacing w:after="1" w:line="0" w:lineRule="atLeast"/>
            </w:pPr>
          </w:p>
        </w:tc>
      </w:tr>
      <w:tr w:rsidR="0050768A" w14:paraId="4D4FB421" w14:textId="77777777">
        <w:tc>
          <w:tcPr>
            <w:tcW w:w="874" w:type="dxa"/>
            <w:vMerge/>
          </w:tcPr>
          <w:p w14:paraId="2412B40E" w14:textId="77777777" w:rsidR="0050768A" w:rsidRDefault="0050768A">
            <w:pPr>
              <w:spacing w:after="1" w:line="0" w:lineRule="atLeast"/>
            </w:pPr>
          </w:p>
        </w:tc>
        <w:tc>
          <w:tcPr>
            <w:tcW w:w="3964" w:type="dxa"/>
            <w:vMerge/>
          </w:tcPr>
          <w:p w14:paraId="7C9254E6" w14:textId="77777777" w:rsidR="0050768A" w:rsidRDefault="0050768A">
            <w:pPr>
              <w:spacing w:after="1" w:line="0" w:lineRule="atLeast"/>
            </w:pPr>
          </w:p>
        </w:tc>
        <w:tc>
          <w:tcPr>
            <w:tcW w:w="1020" w:type="dxa"/>
            <w:vMerge/>
          </w:tcPr>
          <w:p w14:paraId="14CFF744" w14:textId="77777777" w:rsidR="0050768A" w:rsidRDefault="0050768A">
            <w:pPr>
              <w:spacing w:after="1" w:line="0" w:lineRule="atLeast"/>
            </w:pPr>
          </w:p>
        </w:tc>
        <w:tc>
          <w:tcPr>
            <w:tcW w:w="3439" w:type="dxa"/>
            <w:vMerge/>
          </w:tcPr>
          <w:p w14:paraId="094D9AFD" w14:textId="77777777" w:rsidR="0050768A" w:rsidRDefault="0050768A">
            <w:pPr>
              <w:spacing w:after="1" w:line="0" w:lineRule="atLeast"/>
            </w:pPr>
          </w:p>
        </w:tc>
        <w:tc>
          <w:tcPr>
            <w:tcW w:w="2074" w:type="dxa"/>
            <w:vMerge/>
          </w:tcPr>
          <w:p w14:paraId="013F80A1" w14:textId="77777777" w:rsidR="0050768A" w:rsidRDefault="0050768A">
            <w:pPr>
              <w:spacing w:after="1" w:line="0" w:lineRule="atLeast"/>
            </w:pPr>
          </w:p>
        </w:tc>
        <w:tc>
          <w:tcPr>
            <w:tcW w:w="4639" w:type="dxa"/>
          </w:tcPr>
          <w:p w14:paraId="7C36541C" w14:textId="77777777" w:rsidR="0050768A" w:rsidRDefault="0050768A">
            <w:pPr>
              <w:pStyle w:val="ConsPlusNormal"/>
            </w:pPr>
            <w:r>
              <w:t>робот-ассистированная пилоросохраняющая панкреатодуоденальная резекция</w:t>
            </w:r>
          </w:p>
        </w:tc>
        <w:tc>
          <w:tcPr>
            <w:tcW w:w="1504" w:type="dxa"/>
            <w:vMerge/>
          </w:tcPr>
          <w:p w14:paraId="4B45BC25" w14:textId="77777777" w:rsidR="0050768A" w:rsidRDefault="0050768A">
            <w:pPr>
              <w:spacing w:after="1" w:line="0" w:lineRule="atLeast"/>
            </w:pPr>
          </w:p>
        </w:tc>
      </w:tr>
      <w:tr w:rsidR="0050768A" w14:paraId="4292FEE5" w14:textId="77777777">
        <w:tc>
          <w:tcPr>
            <w:tcW w:w="874" w:type="dxa"/>
            <w:vMerge/>
          </w:tcPr>
          <w:p w14:paraId="05BE23EB" w14:textId="77777777" w:rsidR="0050768A" w:rsidRDefault="0050768A">
            <w:pPr>
              <w:spacing w:after="1" w:line="0" w:lineRule="atLeast"/>
            </w:pPr>
          </w:p>
        </w:tc>
        <w:tc>
          <w:tcPr>
            <w:tcW w:w="3964" w:type="dxa"/>
            <w:vMerge/>
          </w:tcPr>
          <w:p w14:paraId="6A749E3F" w14:textId="77777777" w:rsidR="0050768A" w:rsidRDefault="0050768A">
            <w:pPr>
              <w:spacing w:after="1" w:line="0" w:lineRule="atLeast"/>
            </w:pPr>
          </w:p>
        </w:tc>
        <w:tc>
          <w:tcPr>
            <w:tcW w:w="1020" w:type="dxa"/>
            <w:vMerge/>
          </w:tcPr>
          <w:p w14:paraId="16E7D9B7" w14:textId="77777777" w:rsidR="0050768A" w:rsidRDefault="0050768A">
            <w:pPr>
              <w:spacing w:after="1" w:line="0" w:lineRule="atLeast"/>
            </w:pPr>
          </w:p>
        </w:tc>
        <w:tc>
          <w:tcPr>
            <w:tcW w:w="3439" w:type="dxa"/>
            <w:vMerge/>
          </w:tcPr>
          <w:p w14:paraId="5797FA80" w14:textId="77777777" w:rsidR="0050768A" w:rsidRDefault="0050768A">
            <w:pPr>
              <w:spacing w:after="1" w:line="0" w:lineRule="atLeast"/>
            </w:pPr>
          </w:p>
        </w:tc>
        <w:tc>
          <w:tcPr>
            <w:tcW w:w="2074" w:type="dxa"/>
            <w:vMerge/>
          </w:tcPr>
          <w:p w14:paraId="7C71E31A" w14:textId="77777777" w:rsidR="0050768A" w:rsidRDefault="0050768A">
            <w:pPr>
              <w:spacing w:after="1" w:line="0" w:lineRule="atLeast"/>
            </w:pPr>
          </w:p>
        </w:tc>
        <w:tc>
          <w:tcPr>
            <w:tcW w:w="4639" w:type="dxa"/>
          </w:tcPr>
          <w:p w14:paraId="38225E26" w14:textId="77777777" w:rsidR="0050768A" w:rsidRDefault="0050768A">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14:paraId="19829B78" w14:textId="77777777" w:rsidR="0050768A" w:rsidRDefault="0050768A">
            <w:pPr>
              <w:spacing w:after="1" w:line="0" w:lineRule="atLeast"/>
            </w:pPr>
          </w:p>
        </w:tc>
      </w:tr>
      <w:tr w:rsidR="0050768A" w14:paraId="611B9D85" w14:textId="77777777">
        <w:tc>
          <w:tcPr>
            <w:tcW w:w="874" w:type="dxa"/>
            <w:vMerge/>
          </w:tcPr>
          <w:p w14:paraId="1C4968CA" w14:textId="77777777" w:rsidR="0050768A" w:rsidRDefault="0050768A">
            <w:pPr>
              <w:spacing w:after="1" w:line="0" w:lineRule="atLeast"/>
            </w:pPr>
          </w:p>
        </w:tc>
        <w:tc>
          <w:tcPr>
            <w:tcW w:w="3964" w:type="dxa"/>
            <w:vMerge/>
          </w:tcPr>
          <w:p w14:paraId="4745DFCE" w14:textId="77777777" w:rsidR="0050768A" w:rsidRDefault="0050768A">
            <w:pPr>
              <w:spacing w:after="1" w:line="0" w:lineRule="atLeast"/>
            </w:pPr>
          </w:p>
        </w:tc>
        <w:tc>
          <w:tcPr>
            <w:tcW w:w="1020" w:type="dxa"/>
            <w:vMerge/>
          </w:tcPr>
          <w:p w14:paraId="5EA7B42E" w14:textId="77777777" w:rsidR="0050768A" w:rsidRDefault="0050768A">
            <w:pPr>
              <w:spacing w:after="1" w:line="0" w:lineRule="atLeast"/>
            </w:pPr>
          </w:p>
        </w:tc>
        <w:tc>
          <w:tcPr>
            <w:tcW w:w="3439" w:type="dxa"/>
            <w:vMerge/>
          </w:tcPr>
          <w:p w14:paraId="62B83A73" w14:textId="77777777" w:rsidR="0050768A" w:rsidRDefault="0050768A">
            <w:pPr>
              <w:spacing w:after="1" w:line="0" w:lineRule="atLeast"/>
            </w:pPr>
          </w:p>
        </w:tc>
        <w:tc>
          <w:tcPr>
            <w:tcW w:w="2074" w:type="dxa"/>
            <w:vMerge/>
          </w:tcPr>
          <w:p w14:paraId="50A743A4" w14:textId="77777777" w:rsidR="0050768A" w:rsidRDefault="0050768A">
            <w:pPr>
              <w:spacing w:after="1" w:line="0" w:lineRule="atLeast"/>
            </w:pPr>
          </w:p>
        </w:tc>
        <w:tc>
          <w:tcPr>
            <w:tcW w:w="4639" w:type="dxa"/>
          </w:tcPr>
          <w:p w14:paraId="3BDAB9B4" w14:textId="77777777" w:rsidR="0050768A" w:rsidRDefault="0050768A">
            <w:pPr>
              <w:pStyle w:val="ConsPlusNormal"/>
            </w:pPr>
            <w:r>
              <w:t>робот-ассистированная медианная резекция поджелудочной железы</w:t>
            </w:r>
          </w:p>
        </w:tc>
        <w:tc>
          <w:tcPr>
            <w:tcW w:w="1504" w:type="dxa"/>
            <w:vMerge/>
          </w:tcPr>
          <w:p w14:paraId="51130109" w14:textId="77777777" w:rsidR="0050768A" w:rsidRDefault="0050768A">
            <w:pPr>
              <w:spacing w:after="1" w:line="0" w:lineRule="atLeast"/>
            </w:pPr>
          </w:p>
        </w:tc>
      </w:tr>
      <w:tr w:rsidR="0050768A" w14:paraId="48A8B3D8" w14:textId="77777777">
        <w:tc>
          <w:tcPr>
            <w:tcW w:w="874" w:type="dxa"/>
            <w:vMerge/>
          </w:tcPr>
          <w:p w14:paraId="7B76DCB1" w14:textId="77777777" w:rsidR="0050768A" w:rsidRDefault="0050768A">
            <w:pPr>
              <w:spacing w:after="1" w:line="0" w:lineRule="atLeast"/>
            </w:pPr>
          </w:p>
        </w:tc>
        <w:tc>
          <w:tcPr>
            <w:tcW w:w="3964" w:type="dxa"/>
            <w:vMerge/>
          </w:tcPr>
          <w:p w14:paraId="19FD694A" w14:textId="77777777" w:rsidR="0050768A" w:rsidRDefault="0050768A">
            <w:pPr>
              <w:spacing w:after="1" w:line="0" w:lineRule="atLeast"/>
            </w:pPr>
          </w:p>
        </w:tc>
        <w:tc>
          <w:tcPr>
            <w:tcW w:w="1020" w:type="dxa"/>
          </w:tcPr>
          <w:p w14:paraId="29BD0072" w14:textId="77777777" w:rsidR="0050768A" w:rsidRDefault="0050768A">
            <w:pPr>
              <w:pStyle w:val="ConsPlusNormal"/>
            </w:pPr>
            <w:r>
              <w:t>C34</w:t>
            </w:r>
          </w:p>
        </w:tc>
        <w:tc>
          <w:tcPr>
            <w:tcW w:w="3439" w:type="dxa"/>
          </w:tcPr>
          <w:p w14:paraId="52C6D09B" w14:textId="77777777" w:rsidR="0050768A" w:rsidRDefault="0050768A">
            <w:pPr>
              <w:pStyle w:val="ConsPlusNormal"/>
            </w:pPr>
            <w:r>
              <w:t>ранние формы злокачественных новообразований легкого I стадии</w:t>
            </w:r>
          </w:p>
        </w:tc>
        <w:tc>
          <w:tcPr>
            <w:tcW w:w="2074" w:type="dxa"/>
          </w:tcPr>
          <w:p w14:paraId="303DB72E" w14:textId="77777777" w:rsidR="0050768A" w:rsidRDefault="0050768A">
            <w:pPr>
              <w:pStyle w:val="ConsPlusNormal"/>
            </w:pPr>
            <w:r>
              <w:t>хирургическое лечение</w:t>
            </w:r>
          </w:p>
        </w:tc>
        <w:tc>
          <w:tcPr>
            <w:tcW w:w="4639" w:type="dxa"/>
          </w:tcPr>
          <w:p w14:paraId="4AA936A1" w14:textId="77777777" w:rsidR="0050768A" w:rsidRDefault="0050768A">
            <w:pPr>
              <w:pStyle w:val="ConsPlusNormal"/>
            </w:pPr>
            <w:r>
              <w:t>робот-ассистированная лобэктомия</w:t>
            </w:r>
          </w:p>
        </w:tc>
        <w:tc>
          <w:tcPr>
            <w:tcW w:w="1504" w:type="dxa"/>
            <w:vMerge/>
          </w:tcPr>
          <w:p w14:paraId="58A18CF0" w14:textId="77777777" w:rsidR="0050768A" w:rsidRDefault="0050768A">
            <w:pPr>
              <w:spacing w:after="1" w:line="0" w:lineRule="atLeast"/>
            </w:pPr>
          </w:p>
        </w:tc>
      </w:tr>
      <w:tr w:rsidR="0050768A" w14:paraId="09D89753" w14:textId="77777777">
        <w:tc>
          <w:tcPr>
            <w:tcW w:w="874" w:type="dxa"/>
            <w:vMerge/>
          </w:tcPr>
          <w:p w14:paraId="0B084B73" w14:textId="77777777" w:rsidR="0050768A" w:rsidRDefault="0050768A">
            <w:pPr>
              <w:spacing w:after="1" w:line="0" w:lineRule="atLeast"/>
            </w:pPr>
          </w:p>
        </w:tc>
        <w:tc>
          <w:tcPr>
            <w:tcW w:w="3964" w:type="dxa"/>
            <w:vMerge/>
          </w:tcPr>
          <w:p w14:paraId="5843366B" w14:textId="77777777" w:rsidR="0050768A" w:rsidRDefault="0050768A">
            <w:pPr>
              <w:spacing w:after="1" w:line="0" w:lineRule="atLeast"/>
            </w:pPr>
          </w:p>
        </w:tc>
        <w:tc>
          <w:tcPr>
            <w:tcW w:w="1020" w:type="dxa"/>
          </w:tcPr>
          <w:p w14:paraId="258B9731" w14:textId="77777777" w:rsidR="0050768A" w:rsidRDefault="0050768A">
            <w:pPr>
              <w:pStyle w:val="ConsPlusNormal"/>
            </w:pPr>
            <w:r>
              <w:t>C37, C38.1</w:t>
            </w:r>
          </w:p>
        </w:tc>
        <w:tc>
          <w:tcPr>
            <w:tcW w:w="3439" w:type="dxa"/>
          </w:tcPr>
          <w:p w14:paraId="7733F0FD" w14:textId="77777777" w:rsidR="0050768A" w:rsidRDefault="0050768A">
            <w:pPr>
              <w:pStyle w:val="ConsPlusNormal"/>
            </w:pPr>
            <w:r>
              <w:t>опухоль вилочковой железы I стадии. Опухоль переднего средостения (начальные формы)</w:t>
            </w:r>
          </w:p>
        </w:tc>
        <w:tc>
          <w:tcPr>
            <w:tcW w:w="2074" w:type="dxa"/>
          </w:tcPr>
          <w:p w14:paraId="1EB110F9" w14:textId="77777777" w:rsidR="0050768A" w:rsidRDefault="0050768A">
            <w:pPr>
              <w:pStyle w:val="ConsPlusNormal"/>
            </w:pPr>
            <w:r>
              <w:t>хирургическое лечение</w:t>
            </w:r>
          </w:p>
        </w:tc>
        <w:tc>
          <w:tcPr>
            <w:tcW w:w="4639" w:type="dxa"/>
          </w:tcPr>
          <w:p w14:paraId="09E4EC10" w14:textId="77777777" w:rsidR="0050768A" w:rsidRDefault="0050768A">
            <w:pPr>
              <w:pStyle w:val="ConsPlusNormal"/>
            </w:pPr>
            <w:r>
              <w:t>робот-ассистированное удаление опухоли средостения</w:t>
            </w:r>
          </w:p>
        </w:tc>
        <w:tc>
          <w:tcPr>
            <w:tcW w:w="1504" w:type="dxa"/>
            <w:vMerge/>
          </w:tcPr>
          <w:p w14:paraId="2E40DFDB" w14:textId="77777777" w:rsidR="0050768A" w:rsidRDefault="0050768A">
            <w:pPr>
              <w:spacing w:after="1" w:line="0" w:lineRule="atLeast"/>
            </w:pPr>
          </w:p>
        </w:tc>
      </w:tr>
      <w:tr w:rsidR="0050768A" w14:paraId="7AB7BC91" w14:textId="77777777">
        <w:tc>
          <w:tcPr>
            <w:tcW w:w="874" w:type="dxa"/>
            <w:vMerge/>
          </w:tcPr>
          <w:p w14:paraId="5531F88F" w14:textId="77777777" w:rsidR="0050768A" w:rsidRDefault="0050768A">
            <w:pPr>
              <w:spacing w:after="1" w:line="0" w:lineRule="atLeast"/>
            </w:pPr>
          </w:p>
        </w:tc>
        <w:tc>
          <w:tcPr>
            <w:tcW w:w="3964" w:type="dxa"/>
            <w:vMerge/>
          </w:tcPr>
          <w:p w14:paraId="791962A2" w14:textId="77777777" w:rsidR="0050768A" w:rsidRDefault="0050768A">
            <w:pPr>
              <w:spacing w:after="1" w:line="0" w:lineRule="atLeast"/>
            </w:pPr>
          </w:p>
        </w:tc>
        <w:tc>
          <w:tcPr>
            <w:tcW w:w="1020" w:type="dxa"/>
            <w:vMerge w:val="restart"/>
          </w:tcPr>
          <w:p w14:paraId="5DE9D524" w14:textId="77777777" w:rsidR="0050768A" w:rsidRDefault="0050768A">
            <w:pPr>
              <w:pStyle w:val="ConsPlusNormal"/>
            </w:pPr>
            <w:r>
              <w:t>C53</w:t>
            </w:r>
          </w:p>
        </w:tc>
        <w:tc>
          <w:tcPr>
            <w:tcW w:w="3439" w:type="dxa"/>
            <w:vMerge w:val="restart"/>
          </w:tcPr>
          <w:p w14:paraId="6EA29C51" w14:textId="77777777" w:rsidR="0050768A" w:rsidRDefault="0050768A">
            <w:pPr>
              <w:pStyle w:val="ConsPlusNormal"/>
            </w:pPr>
            <w:r>
              <w:t>злокачественные новообразования шейки матки Ia стадии</w:t>
            </w:r>
          </w:p>
        </w:tc>
        <w:tc>
          <w:tcPr>
            <w:tcW w:w="2074" w:type="dxa"/>
            <w:vMerge w:val="restart"/>
          </w:tcPr>
          <w:p w14:paraId="6F53D23F" w14:textId="77777777" w:rsidR="0050768A" w:rsidRDefault="0050768A">
            <w:pPr>
              <w:pStyle w:val="ConsPlusNormal"/>
            </w:pPr>
            <w:r>
              <w:t>хирургическое лечение</w:t>
            </w:r>
          </w:p>
        </w:tc>
        <w:tc>
          <w:tcPr>
            <w:tcW w:w="4639" w:type="dxa"/>
          </w:tcPr>
          <w:p w14:paraId="7DB5C0C8" w14:textId="77777777" w:rsidR="0050768A" w:rsidRDefault="0050768A">
            <w:pPr>
              <w:pStyle w:val="ConsPlusNormal"/>
            </w:pPr>
            <w:r>
              <w:t>робот-ассистированная экстирпация матки с придатками</w:t>
            </w:r>
          </w:p>
        </w:tc>
        <w:tc>
          <w:tcPr>
            <w:tcW w:w="1504" w:type="dxa"/>
            <w:vMerge/>
          </w:tcPr>
          <w:p w14:paraId="40B1A946" w14:textId="77777777" w:rsidR="0050768A" w:rsidRDefault="0050768A">
            <w:pPr>
              <w:spacing w:after="1" w:line="0" w:lineRule="atLeast"/>
            </w:pPr>
          </w:p>
        </w:tc>
      </w:tr>
      <w:tr w:rsidR="0050768A" w14:paraId="1172BE3B" w14:textId="77777777">
        <w:tc>
          <w:tcPr>
            <w:tcW w:w="874" w:type="dxa"/>
            <w:vMerge/>
          </w:tcPr>
          <w:p w14:paraId="75C9F438" w14:textId="77777777" w:rsidR="0050768A" w:rsidRDefault="0050768A">
            <w:pPr>
              <w:spacing w:after="1" w:line="0" w:lineRule="atLeast"/>
            </w:pPr>
          </w:p>
        </w:tc>
        <w:tc>
          <w:tcPr>
            <w:tcW w:w="3964" w:type="dxa"/>
            <w:vMerge/>
          </w:tcPr>
          <w:p w14:paraId="5FAAF7C3" w14:textId="77777777" w:rsidR="0050768A" w:rsidRDefault="0050768A">
            <w:pPr>
              <w:spacing w:after="1" w:line="0" w:lineRule="atLeast"/>
            </w:pPr>
          </w:p>
        </w:tc>
        <w:tc>
          <w:tcPr>
            <w:tcW w:w="1020" w:type="dxa"/>
            <w:vMerge/>
          </w:tcPr>
          <w:p w14:paraId="3CEFD193" w14:textId="77777777" w:rsidR="0050768A" w:rsidRDefault="0050768A">
            <w:pPr>
              <w:spacing w:after="1" w:line="0" w:lineRule="atLeast"/>
            </w:pPr>
          </w:p>
        </w:tc>
        <w:tc>
          <w:tcPr>
            <w:tcW w:w="3439" w:type="dxa"/>
            <w:vMerge/>
          </w:tcPr>
          <w:p w14:paraId="5747D728" w14:textId="77777777" w:rsidR="0050768A" w:rsidRDefault="0050768A">
            <w:pPr>
              <w:spacing w:after="1" w:line="0" w:lineRule="atLeast"/>
            </w:pPr>
          </w:p>
        </w:tc>
        <w:tc>
          <w:tcPr>
            <w:tcW w:w="2074" w:type="dxa"/>
            <w:vMerge/>
          </w:tcPr>
          <w:p w14:paraId="7A1602CD" w14:textId="77777777" w:rsidR="0050768A" w:rsidRDefault="0050768A">
            <w:pPr>
              <w:spacing w:after="1" w:line="0" w:lineRule="atLeast"/>
            </w:pPr>
          </w:p>
        </w:tc>
        <w:tc>
          <w:tcPr>
            <w:tcW w:w="4639" w:type="dxa"/>
          </w:tcPr>
          <w:p w14:paraId="39767A8B" w14:textId="77777777" w:rsidR="0050768A" w:rsidRDefault="0050768A">
            <w:pPr>
              <w:pStyle w:val="ConsPlusNormal"/>
            </w:pPr>
            <w:r>
              <w:t>робот-ассистированная экстирпация матки без придатков</w:t>
            </w:r>
          </w:p>
        </w:tc>
        <w:tc>
          <w:tcPr>
            <w:tcW w:w="1504" w:type="dxa"/>
            <w:vMerge/>
          </w:tcPr>
          <w:p w14:paraId="1147FAF2" w14:textId="77777777" w:rsidR="0050768A" w:rsidRDefault="0050768A">
            <w:pPr>
              <w:spacing w:after="1" w:line="0" w:lineRule="atLeast"/>
            </w:pPr>
          </w:p>
        </w:tc>
      </w:tr>
      <w:tr w:rsidR="0050768A" w14:paraId="21235634" w14:textId="77777777">
        <w:tc>
          <w:tcPr>
            <w:tcW w:w="874" w:type="dxa"/>
            <w:vMerge/>
          </w:tcPr>
          <w:p w14:paraId="79F88644" w14:textId="77777777" w:rsidR="0050768A" w:rsidRDefault="0050768A">
            <w:pPr>
              <w:spacing w:after="1" w:line="0" w:lineRule="atLeast"/>
            </w:pPr>
          </w:p>
        </w:tc>
        <w:tc>
          <w:tcPr>
            <w:tcW w:w="3964" w:type="dxa"/>
            <w:vMerge/>
          </w:tcPr>
          <w:p w14:paraId="4E43DEAE" w14:textId="77777777" w:rsidR="0050768A" w:rsidRDefault="0050768A">
            <w:pPr>
              <w:spacing w:after="1" w:line="0" w:lineRule="atLeast"/>
            </w:pPr>
          </w:p>
        </w:tc>
        <w:tc>
          <w:tcPr>
            <w:tcW w:w="1020" w:type="dxa"/>
            <w:vMerge/>
          </w:tcPr>
          <w:p w14:paraId="1CC29C58" w14:textId="77777777" w:rsidR="0050768A" w:rsidRDefault="0050768A">
            <w:pPr>
              <w:spacing w:after="1" w:line="0" w:lineRule="atLeast"/>
            </w:pPr>
          </w:p>
        </w:tc>
        <w:tc>
          <w:tcPr>
            <w:tcW w:w="3439" w:type="dxa"/>
          </w:tcPr>
          <w:p w14:paraId="70F49B5B" w14:textId="77777777" w:rsidR="0050768A" w:rsidRDefault="0050768A">
            <w:pPr>
              <w:pStyle w:val="ConsPlusNormal"/>
            </w:pPr>
            <w:r>
              <w:t>злокачественные новообразования шейки матки (Ia2 - Ib стадии)</w:t>
            </w:r>
          </w:p>
        </w:tc>
        <w:tc>
          <w:tcPr>
            <w:tcW w:w="2074" w:type="dxa"/>
          </w:tcPr>
          <w:p w14:paraId="72F8E585" w14:textId="77777777" w:rsidR="0050768A" w:rsidRDefault="0050768A">
            <w:pPr>
              <w:pStyle w:val="ConsPlusNormal"/>
            </w:pPr>
            <w:r>
              <w:t>хирургическое лечение</w:t>
            </w:r>
          </w:p>
        </w:tc>
        <w:tc>
          <w:tcPr>
            <w:tcW w:w="4639" w:type="dxa"/>
          </w:tcPr>
          <w:p w14:paraId="518A1C12" w14:textId="77777777" w:rsidR="0050768A" w:rsidRDefault="0050768A">
            <w:pPr>
              <w:pStyle w:val="ConsPlusNormal"/>
            </w:pPr>
            <w:r>
              <w:t>робот-ассистированная радикальная трахелэктомия</w:t>
            </w:r>
          </w:p>
        </w:tc>
        <w:tc>
          <w:tcPr>
            <w:tcW w:w="1504" w:type="dxa"/>
            <w:vMerge/>
          </w:tcPr>
          <w:p w14:paraId="3A63C903" w14:textId="77777777" w:rsidR="0050768A" w:rsidRDefault="0050768A">
            <w:pPr>
              <w:spacing w:after="1" w:line="0" w:lineRule="atLeast"/>
            </w:pPr>
          </w:p>
        </w:tc>
      </w:tr>
      <w:tr w:rsidR="0050768A" w14:paraId="4CCF4594" w14:textId="77777777">
        <w:tc>
          <w:tcPr>
            <w:tcW w:w="874" w:type="dxa"/>
            <w:vMerge/>
          </w:tcPr>
          <w:p w14:paraId="63AEC1C2" w14:textId="77777777" w:rsidR="0050768A" w:rsidRDefault="0050768A">
            <w:pPr>
              <w:spacing w:after="1" w:line="0" w:lineRule="atLeast"/>
            </w:pPr>
          </w:p>
        </w:tc>
        <w:tc>
          <w:tcPr>
            <w:tcW w:w="3964" w:type="dxa"/>
            <w:vMerge/>
          </w:tcPr>
          <w:p w14:paraId="424C2A82" w14:textId="77777777" w:rsidR="0050768A" w:rsidRDefault="0050768A">
            <w:pPr>
              <w:spacing w:after="1" w:line="0" w:lineRule="atLeast"/>
            </w:pPr>
          </w:p>
        </w:tc>
        <w:tc>
          <w:tcPr>
            <w:tcW w:w="1020" w:type="dxa"/>
            <w:vMerge/>
          </w:tcPr>
          <w:p w14:paraId="7F07A0CE" w14:textId="77777777" w:rsidR="0050768A" w:rsidRDefault="0050768A">
            <w:pPr>
              <w:spacing w:after="1" w:line="0" w:lineRule="atLeast"/>
            </w:pPr>
          </w:p>
        </w:tc>
        <w:tc>
          <w:tcPr>
            <w:tcW w:w="3439" w:type="dxa"/>
            <w:vMerge w:val="restart"/>
          </w:tcPr>
          <w:p w14:paraId="62B0E809" w14:textId="77777777" w:rsidR="0050768A" w:rsidRDefault="0050768A">
            <w:pPr>
              <w:pStyle w:val="ConsPlusNormal"/>
            </w:pPr>
            <w:r>
              <w:t>злокачественные новообразования шейки матки (Ia2 - III стадии)</w:t>
            </w:r>
          </w:p>
        </w:tc>
        <w:tc>
          <w:tcPr>
            <w:tcW w:w="2074" w:type="dxa"/>
            <w:vMerge w:val="restart"/>
          </w:tcPr>
          <w:p w14:paraId="37C27C02" w14:textId="77777777" w:rsidR="0050768A" w:rsidRDefault="0050768A">
            <w:pPr>
              <w:pStyle w:val="ConsPlusNormal"/>
            </w:pPr>
            <w:r>
              <w:t>хирургическое лечение</w:t>
            </w:r>
          </w:p>
        </w:tc>
        <w:tc>
          <w:tcPr>
            <w:tcW w:w="4639" w:type="dxa"/>
          </w:tcPr>
          <w:p w14:paraId="3B1C314B" w14:textId="77777777" w:rsidR="0050768A" w:rsidRDefault="0050768A">
            <w:pPr>
              <w:pStyle w:val="ConsPlusNormal"/>
            </w:pPr>
            <w:r>
              <w:t>робот-ассистированная расширенная экстирпация матки с придатками</w:t>
            </w:r>
          </w:p>
        </w:tc>
        <w:tc>
          <w:tcPr>
            <w:tcW w:w="1504" w:type="dxa"/>
            <w:vMerge/>
          </w:tcPr>
          <w:p w14:paraId="439BD88C" w14:textId="77777777" w:rsidR="0050768A" w:rsidRDefault="0050768A">
            <w:pPr>
              <w:spacing w:after="1" w:line="0" w:lineRule="atLeast"/>
            </w:pPr>
          </w:p>
        </w:tc>
      </w:tr>
      <w:tr w:rsidR="0050768A" w14:paraId="78867971" w14:textId="77777777">
        <w:tc>
          <w:tcPr>
            <w:tcW w:w="874" w:type="dxa"/>
            <w:vMerge/>
          </w:tcPr>
          <w:p w14:paraId="46AD2CFC" w14:textId="77777777" w:rsidR="0050768A" w:rsidRDefault="0050768A">
            <w:pPr>
              <w:spacing w:after="1" w:line="0" w:lineRule="atLeast"/>
            </w:pPr>
          </w:p>
        </w:tc>
        <w:tc>
          <w:tcPr>
            <w:tcW w:w="3964" w:type="dxa"/>
            <w:vMerge/>
          </w:tcPr>
          <w:p w14:paraId="7CA3A0CD" w14:textId="77777777" w:rsidR="0050768A" w:rsidRDefault="0050768A">
            <w:pPr>
              <w:spacing w:after="1" w:line="0" w:lineRule="atLeast"/>
            </w:pPr>
          </w:p>
        </w:tc>
        <w:tc>
          <w:tcPr>
            <w:tcW w:w="1020" w:type="dxa"/>
            <w:vMerge/>
          </w:tcPr>
          <w:p w14:paraId="2C5CCFD6" w14:textId="77777777" w:rsidR="0050768A" w:rsidRDefault="0050768A">
            <w:pPr>
              <w:spacing w:after="1" w:line="0" w:lineRule="atLeast"/>
            </w:pPr>
          </w:p>
        </w:tc>
        <w:tc>
          <w:tcPr>
            <w:tcW w:w="3439" w:type="dxa"/>
            <w:vMerge/>
          </w:tcPr>
          <w:p w14:paraId="7F9E05DA" w14:textId="77777777" w:rsidR="0050768A" w:rsidRDefault="0050768A">
            <w:pPr>
              <w:spacing w:after="1" w:line="0" w:lineRule="atLeast"/>
            </w:pPr>
          </w:p>
        </w:tc>
        <w:tc>
          <w:tcPr>
            <w:tcW w:w="2074" w:type="dxa"/>
            <w:vMerge/>
          </w:tcPr>
          <w:p w14:paraId="6C53767A" w14:textId="77777777" w:rsidR="0050768A" w:rsidRDefault="0050768A">
            <w:pPr>
              <w:spacing w:after="1" w:line="0" w:lineRule="atLeast"/>
            </w:pPr>
          </w:p>
        </w:tc>
        <w:tc>
          <w:tcPr>
            <w:tcW w:w="4639" w:type="dxa"/>
          </w:tcPr>
          <w:p w14:paraId="58F510F1" w14:textId="77777777" w:rsidR="0050768A" w:rsidRDefault="0050768A">
            <w:pPr>
              <w:pStyle w:val="ConsPlusNormal"/>
            </w:pPr>
            <w:r>
              <w:t>робот-ассистированная расширенная экстирпация матки с транспозицией яичников</w:t>
            </w:r>
          </w:p>
        </w:tc>
        <w:tc>
          <w:tcPr>
            <w:tcW w:w="1504" w:type="dxa"/>
            <w:vMerge/>
          </w:tcPr>
          <w:p w14:paraId="4C97D9AC" w14:textId="77777777" w:rsidR="0050768A" w:rsidRDefault="0050768A">
            <w:pPr>
              <w:spacing w:after="1" w:line="0" w:lineRule="atLeast"/>
            </w:pPr>
          </w:p>
        </w:tc>
      </w:tr>
      <w:tr w:rsidR="0050768A" w14:paraId="3B7DB4A9" w14:textId="77777777">
        <w:tc>
          <w:tcPr>
            <w:tcW w:w="874" w:type="dxa"/>
            <w:vMerge/>
          </w:tcPr>
          <w:p w14:paraId="59EDDBB6" w14:textId="77777777" w:rsidR="0050768A" w:rsidRDefault="0050768A">
            <w:pPr>
              <w:spacing w:after="1" w:line="0" w:lineRule="atLeast"/>
            </w:pPr>
          </w:p>
        </w:tc>
        <w:tc>
          <w:tcPr>
            <w:tcW w:w="3964" w:type="dxa"/>
            <w:vMerge/>
          </w:tcPr>
          <w:p w14:paraId="1512B21B" w14:textId="77777777" w:rsidR="0050768A" w:rsidRDefault="0050768A">
            <w:pPr>
              <w:spacing w:after="1" w:line="0" w:lineRule="atLeast"/>
            </w:pPr>
          </w:p>
        </w:tc>
        <w:tc>
          <w:tcPr>
            <w:tcW w:w="1020" w:type="dxa"/>
            <w:vMerge/>
          </w:tcPr>
          <w:p w14:paraId="0947793F" w14:textId="77777777" w:rsidR="0050768A" w:rsidRDefault="0050768A">
            <w:pPr>
              <w:spacing w:after="1" w:line="0" w:lineRule="atLeast"/>
            </w:pPr>
          </w:p>
        </w:tc>
        <w:tc>
          <w:tcPr>
            <w:tcW w:w="3439" w:type="dxa"/>
          </w:tcPr>
          <w:p w14:paraId="16032BA6" w14:textId="77777777" w:rsidR="0050768A" w:rsidRDefault="0050768A">
            <w:pPr>
              <w:pStyle w:val="ConsPlusNormal"/>
            </w:pPr>
            <w:r>
              <w:t>злокачественные новообразования шейки матки (II - III стадии), местнораспространенные формы</w:t>
            </w:r>
          </w:p>
        </w:tc>
        <w:tc>
          <w:tcPr>
            <w:tcW w:w="2074" w:type="dxa"/>
          </w:tcPr>
          <w:p w14:paraId="12AE36E8" w14:textId="77777777" w:rsidR="0050768A" w:rsidRDefault="0050768A">
            <w:pPr>
              <w:pStyle w:val="ConsPlusNormal"/>
            </w:pPr>
            <w:r>
              <w:t>хирургическое лечение</w:t>
            </w:r>
          </w:p>
        </w:tc>
        <w:tc>
          <w:tcPr>
            <w:tcW w:w="4639" w:type="dxa"/>
          </w:tcPr>
          <w:p w14:paraId="407D0D37" w14:textId="77777777" w:rsidR="0050768A" w:rsidRDefault="0050768A">
            <w:pPr>
              <w:pStyle w:val="ConsPlusNormal"/>
            </w:pPr>
            <w:r>
              <w:t>робот-ассистированная транспозиция яичников</w:t>
            </w:r>
          </w:p>
        </w:tc>
        <w:tc>
          <w:tcPr>
            <w:tcW w:w="1504" w:type="dxa"/>
            <w:vMerge/>
          </w:tcPr>
          <w:p w14:paraId="1870D3E5" w14:textId="77777777" w:rsidR="0050768A" w:rsidRDefault="0050768A">
            <w:pPr>
              <w:spacing w:after="1" w:line="0" w:lineRule="atLeast"/>
            </w:pPr>
          </w:p>
        </w:tc>
      </w:tr>
      <w:tr w:rsidR="0050768A" w14:paraId="2FEABAB5" w14:textId="77777777">
        <w:tc>
          <w:tcPr>
            <w:tcW w:w="874" w:type="dxa"/>
            <w:vMerge/>
          </w:tcPr>
          <w:p w14:paraId="60888146" w14:textId="77777777" w:rsidR="0050768A" w:rsidRDefault="0050768A">
            <w:pPr>
              <w:spacing w:after="1" w:line="0" w:lineRule="atLeast"/>
            </w:pPr>
          </w:p>
        </w:tc>
        <w:tc>
          <w:tcPr>
            <w:tcW w:w="3964" w:type="dxa"/>
            <w:vMerge/>
          </w:tcPr>
          <w:p w14:paraId="6FD43803" w14:textId="77777777" w:rsidR="0050768A" w:rsidRDefault="0050768A">
            <w:pPr>
              <w:spacing w:after="1" w:line="0" w:lineRule="atLeast"/>
            </w:pPr>
          </w:p>
        </w:tc>
        <w:tc>
          <w:tcPr>
            <w:tcW w:w="1020" w:type="dxa"/>
            <w:vMerge w:val="restart"/>
          </w:tcPr>
          <w:p w14:paraId="3B75C646" w14:textId="77777777" w:rsidR="0050768A" w:rsidRDefault="0050768A">
            <w:pPr>
              <w:pStyle w:val="ConsPlusNormal"/>
            </w:pPr>
            <w:r>
              <w:t>C54</w:t>
            </w:r>
          </w:p>
        </w:tc>
        <w:tc>
          <w:tcPr>
            <w:tcW w:w="3439" w:type="dxa"/>
            <w:vMerge w:val="restart"/>
          </w:tcPr>
          <w:p w14:paraId="30443696" w14:textId="77777777" w:rsidR="0050768A" w:rsidRDefault="0050768A">
            <w:pPr>
              <w:pStyle w:val="ConsPlusNormal"/>
            </w:pPr>
            <w:r>
              <w:t>злокачественные новообразования эндометрия (Ia - Ib стадии)</w:t>
            </w:r>
          </w:p>
        </w:tc>
        <w:tc>
          <w:tcPr>
            <w:tcW w:w="2074" w:type="dxa"/>
            <w:vMerge w:val="restart"/>
          </w:tcPr>
          <w:p w14:paraId="43EED316" w14:textId="77777777" w:rsidR="0050768A" w:rsidRDefault="0050768A">
            <w:pPr>
              <w:pStyle w:val="ConsPlusNormal"/>
            </w:pPr>
            <w:r>
              <w:t>хирургическое лечение</w:t>
            </w:r>
          </w:p>
        </w:tc>
        <w:tc>
          <w:tcPr>
            <w:tcW w:w="4639" w:type="dxa"/>
          </w:tcPr>
          <w:p w14:paraId="3C24CE7B" w14:textId="77777777" w:rsidR="0050768A" w:rsidRDefault="0050768A">
            <w:pPr>
              <w:pStyle w:val="ConsPlusNormal"/>
            </w:pPr>
            <w:r>
              <w:t>робот-ассистированная экстирпация матки с придатками</w:t>
            </w:r>
          </w:p>
        </w:tc>
        <w:tc>
          <w:tcPr>
            <w:tcW w:w="1504" w:type="dxa"/>
            <w:vMerge/>
          </w:tcPr>
          <w:p w14:paraId="6B121634" w14:textId="77777777" w:rsidR="0050768A" w:rsidRDefault="0050768A">
            <w:pPr>
              <w:spacing w:after="1" w:line="0" w:lineRule="atLeast"/>
            </w:pPr>
          </w:p>
        </w:tc>
      </w:tr>
      <w:tr w:rsidR="0050768A" w14:paraId="011AD043" w14:textId="77777777">
        <w:tc>
          <w:tcPr>
            <w:tcW w:w="874" w:type="dxa"/>
            <w:vMerge/>
          </w:tcPr>
          <w:p w14:paraId="5B09884B" w14:textId="77777777" w:rsidR="0050768A" w:rsidRDefault="0050768A">
            <w:pPr>
              <w:spacing w:after="1" w:line="0" w:lineRule="atLeast"/>
            </w:pPr>
          </w:p>
        </w:tc>
        <w:tc>
          <w:tcPr>
            <w:tcW w:w="3964" w:type="dxa"/>
            <w:vMerge/>
          </w:tcPr>
          <w:p w14:paraId="17BE9D95" w14:textId="77777777" w:rsidR="0050768A" w:rsidRDefault="0050768A">
            <w:pPr>
              <w:spacing w:after="1" w:line="0" w:lineRule="atLeast"/>
            </w:pPr>
          </w:p>
        </w:tc>
        <w:tc>
          <w:tcPr>
            <w:tcW w:w="1020" w:type="dxa"/>
            <w:vMerge/>
          </w:tcPr>
          <w:p w14:paraId="06B02C08" w14:textId="77777777" w:rsidR="0050768A" w:rsidRDefault="0050768A">
            <w:pPr>
              <w:spacing w:after="1" w:line="0" w:lineRule="atLeast"/>
            </w:pPr>
          </w:p>
        </w:tc>
        <w:tc>
          <w:tcPr>
            <w:tcW w:w="3439" w:type="dxa"/>
            <w:vMerge/>
          </w:tcPr>
          <w:p w14:paraId="2F95ECA6" w14:textId="77777777" w:rsidR="0050768A" w:rsidRDefault="0050768A">
            <w:pPr>
              <w:spacing w:after="1" w:line="0" w:lineRule="atLeast"/>
            </w:pPr>
          </w:p>
        </w:tc>
        <w:tc>
          <w:tcPr>
            <w:tcW w:w="2074" w:type="dxa"/>
            <w:vMerge/>
          </w:tcPr>
          <w:p w14:paraId="25A4698F" w14:textId="77777777" w:rsidR="0050768A" w:rsidRDefault="0050768A">
            <w:pPr>
              <w:spacing w:after="1" w:line="0" w:lineRule="atLeast"/>
            </w:pPr>
          </w:p>
        </w:tc>
        <w:tc>
          <w:tcPr>
            <w:tcW w:w="4639" w:type="dxa"/>
          </w:tcPr>
          <w:p w14:paraId="2F7250D7" w14:textId="77777777" w:rsidR="0050768A" w:rsidRDefault="0050768A">
            <w:pPr>
              <w:pStyle w:val="ConsPlusNormal"/>
            </w:pPr>
            <w:r>
              <w:t>робот-ассистированная экстирпация матки с маточными трубами</w:t>
            </w:r>
          </w:p>
        </w:tc>
        <w:tc>
          <w:tcPr>
            <w:tcW w:w="1504" w:type="dxa"/>
            <w:vMerge/>
          </w:tcPr>
          <w:p w14:paraId="4F94234B" w14:textId="77777777" w:rsidR="0050768A" w:rsidRDefault="0050768A">
            <w:pPr>
              <w:spacing w:after="1" w:line="0" w:lineRule="atLeast"/>
            </w:pPr>
          </w:p>
        </w:tc>
      </w:tr>
      <w:tr w:rsidR="0050768A" w14:paraId="4BBFA1E1" w14:textId="77777777">
        <w:tc>
          <w:tcPr>
            <w:tcW w:w="874" w:type="dxa"/>
            <w:vMerge/>
          </w:tcPr>
          <w:p w14:paraId="7CB44FE9" w14:textId="77777777" w:rsidR="0050768A" w:rsidRDefault="0050768A">
            <w:pPr>
              <w:spacing w:after="1" w:line="0" w:lineRule="atLeast"/>
            </w:pPr>
          </w:p>
        </w:tc>
        <w:tc>
          <w:tcPr>
            <w:tcW w:w="3964" w:type="dxa"/>
            <w:vMerge/>
          </w:tcPr>
          <w:p w14:paraId="2C6A98FB" w14:textId="77777777" w:rsidR="0050768A" w:rsidRDefault="0050768A">
            <w:pPr>
              <w:spacing w:after="1" w:line="0" w:lineRule="atLeast"/>
            </w:pPr>
          </w:p>
        </w:tc>
        <w:tc>
          <w:tcPr>
            <w:tcW w:w="1020" w:type="dxa"/>
            <w:vMerge/>
          </w:tcPr>
          <w:p w14:paraId="107B9374" w14:textId="77777777" w:rsidR="0050768A" w:rsidRDefault="0050768A">
            <w:pPr>
              <w:spacing w:after="1" w:line="0" w:lineRule="atLeast"/>
            </w:pPr>
          </w:p>
        </w:tc>
        <w:tc>
          <w:tcPr>
            <w:tcW w:w="3439" w:type="dxa"/>
            <w:vMerge w:val="restart"/>
          </w:tcPr>
          <w:p w14:paraId="6FD47A71" w14:textId="77777777" w:rsidR="0050768A" w:rsidRDefault="0050768A">
            <w:pPr>
              <w:pStyle w:val="ConsPlusNormal"/>
            </w:pPr>
            <w:r>
              <w:t>злокачественные новообразования эндометрия (Ib - III стадии)</w:t>
            </w:r>
          </w:p>
        </w:tc>
        <w:tc>
          <w:tcPr>
            <w:tcW w:w="2074" w:type="dxa"/>
            <w:vMerge w:val="restart"/>
          </w:tcPr>
          <w:p w14:paraId="456A2ED2" w14:textId="77777777" w:rsidR="0050768A" w:rsidRDefault="0050768A">
            <w:pPr>
              <w:pStyle w:val="ConsPlusNormal"/>
            </w:pPr>
            <w:r>
              <w:t>хирургическое лечение</w:t>
            </w:r>
          </w:p>
        </w:tc>
        <w:tc>
          <w:tcPr>
            <w:tcW w:w="4639" w:type="dxa"/>
          </w:tcPr>
          <w:p w14:paraId="15930C2D" w14:textId="77777777" w:rsidR="0050768A" w:rsidRDefault="0050768A">
            <w:pPr>
              <w:pStyle w:val="ConsPlusNormal"/>
            </w:pPr>
            <w:r>
              <w:t>робот-ассистированная экстирпация матки с придатками и тазовой лимфаденэктомией</w:t>
            </w:r>
          </w:p>
        </w:tc>
        <w:tc>
          <w:tcPr>
            <w:tcW w:w="1504" w:type="dxa"/>
            <w:vMerge/>
          </w:tcPr>
          <w:p w14:paraId="4546E4AD" w14:textId="77777777" w:rsidR="0050768A" w:rsidRDefault="0050768A">
            <w:pPr>
              <w:spacing w:after="1" w:line="0" w:lineRule="atLeast"/>
            </w:pPr>
          </w:p>
        </w:tc>
      </w:tr>
      <w:tr w:rsidR="0050768A" w14:paraId="796209E7" w14:textId="77777777">
        <w:tc>
          <w:tcPr>
            <w:tcW w:w="874" w:type="dxa"/>
            <w:vMerge/>
          </w:tcPr>
          <w:p w14:paraId="11B21732" w14:textId="77777777" w:rsidR="0050768A" w:rsidRDefault="0050768A">
            <w:pPr>
              <w:spacing w:after="1" w:line="0" w:lineRule="atLeast"/>
            </w:pPr>
          </w:p>
        </w:tc>
        <w:tc>
          <w:tcPr>
            <w:tcW w:w="3964" w:type="dxa"/>
            <w:vMerge/>
          </w:tcPr>
          <w:p w14:paraId="7830A690" w14:textId="77777777" w:rsidR="0050768A" w:rsidRDefault="0050768A">
            <w:pPr>
              <w:spacing w:after="1" w:line="0" w:lineRule="atLeast"/>
            </w:pPr>
          </w:p>
        </w:tc>
        <w:tc>
          <w:tcPr>
            <w:tcW w:w="1020" w:type="dxa"/>
            <w:vMerge/>
          </w:tcPr>
          <w:p w14:paraId="7D72D480" w14:textId="77777777" w:rsidR="0050768A" w:rsidRDefault="0050768A">
            <w:pPr>
              <w:spacing w:after="1" w:line="0" w:lineRule="atLeast"/>
            </w:pPr>
          </w:p>
        </w:tc>
        <w:tc>
          <w:tcPr>
            <w:tcW w:w="3439" w:type="dxa"/>
            <w:vMerge/>
          </w:tcPr>
          <w:p w14:paraId="394F2BCF" w14:textId="77777777" w:rsidR="0050768A" w:rsidRDefault="0050768A">
            <w:pPr>
              <w:spacing w:after="1" w:line="0" w:lineRule="atLeast"/>
            </w:pPr>
          </w:p>
        </w:tc>
        <w:tc>
          <w:tcPr>
            <w:tcW w:w="2074" w:type="dxa"/>
            <w:vMerge/>
          </w:tcPr>
          <w:p w14:paraId="2D508109" w14:textId="77777777" w:rsidR="0050768A" w:rsidRDefault="0050768A">
            <w:pPr>
              <w:spacing w:after="1" w:line="0" w:lineRule="atLeast"/>
            </w:pPr>
          </w:p>
        </w:tc>
        <w:tc>
          <w:tcPr>
            <w:tcW w:w="4639" w:type="dxa"/>
          </w:tcPr>
          <w:p w14:paraId="04731223" w14:textId="77777777" w:rsidR="0050768A" w:rsidRDefault="0050768A">
            <w:pPr>
              <w:pStyle w:val="ConsPlusNormal"/>
            </w:pPr>
            <w:r>
              <w:t>робот-ассистированная экстирпация матки расширенная</w:t>
            </w:r>
          </w:p>
        </w:tc>
        <w:tc>
          <w:tcPr>
            <w:tcW w:w="1504" w:type="dxa"/>
            <w:vMerge/>
          </w:tcPr>
          <w:p w14:paraId="4D8B705A" w14:textId="77777777" w:rsidR="0050768A" w:rsidRDefault="0050768A">
            <w:pPr>
              <w:spacing w:after="1" w:line="0" w:lineRule="atLeast"/>
            </w:pPr>
          </w:p>
        </w:tc>
      </w:tr>
      <w:tr w:rsidR="0050768A" w14:paraId="27804C62" w14:textId="77777777">
        <w:tc>
          <w:tcPr>
            <w:tcW w:w="874" w:type="dxa"/>
            <w:vMerge/>
          </w:tcPr>
          <w:p w14:paraId="4122E19F" w14:textId="77777777" w:rsidR="0050768A" w:rsidRDefault="0050768A">
            <w:pPr>
              <w:spacing w:after="1" w:line="0" w:lineRule="atLeast"/>
            </w:pPr>
          </w:p>
        </w:tc>
        <w:tc>
          <w:tcPr>
            <w:tcW w:w="3964" w:type="dxa"/>
            <w:vMerge/>
          </w:tcPr>
          <w:p w14:paraId="72367098" w14:textId="77777777" w:rsidR="0050768A" w:rsidRDefault="0050768A">
            <w:pPr>
              <w:spacing w:after="1" w:line="0" w:lineRule="atLeast"/>
            </w:pPr>
          </w:p>
        </w:tc>
        <w:tc>
          <w:tcPr>
            <w:tcW w:w="1020" w:type="dxa"/>
            <w:vMerge w:val="restart"/>
          </w:tcPr>
          <w:p w14:paraId="2D8A5D46" w14:textId="77777777" w:rsidR="0050768A" w:rsidRDefault="0050768A">
            <w:pPr>
              <w:pStyle w:val="ConsPlusNormal"/>
            </w:pPr>
            <w:r>
              <w:t>C56</w:t>
            </w:r>
          </w:p>
        </w:tc>
        <w:tc>
          <w:tcPr>
            <w:tcW w:w="3439" w:type="dxa"/>
            <w:vMerge w:val="restart"/>
          </w:tcPr>
          <w:p w14:paraId="30290931" w14:textId="77777777" w:rsidR="0050768A" w:rsidRDefault="0050768A">
            <w:pPr>
              <w:pStyle w:val="ConsPlusNormal"/>
            </w:pPr>
            <w:r>
              <w:t>злокачественные новообразования яичников I стадии</w:t>
            </w:r>
          </w:p>
        </w:tc>
        <w:tc>
          <w:tcPr>
            <w:tcW w:w="2074" w:type="dxa"/>
            <w:vMerge w:val="restart"/>
          </w:tcPr>
          <w:p w14:paraId="31527092" w14:textId="77777777" w:rsidR="0050768A" w:rsidRDefault="0050768A">
            <w:pPr>
              <w:pStyle w:val="ConsPlusNormal"/>
            </w:pPr>
            <w:r>
              <w:t>хирургическое лечение</w:t>
            </w:r>
          </w:p>
        </w:tc>
        <w:tc>
          <w:tcPr>
            <w:tcW w:w="4639" w:type="dxa"/>
          </w:tcPr>
          <w:p w14:paraId="42B56DBA" w14:textId="77777777" w:rsidR="0050768A" w:rsidRDefault="0050768A">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14:paraId="453F467F" w14:textId="77777777" w:rsidR="0050768A" w:rsidRDefault="0050768A">
            <w:pPr>
              <w:spacing w:after="1" w:line="0" w:lineRule="atLeast"/>
            </w:pPr>
          </w:p>
        </w:tc>
      </w:tr>
      <w:tr w:rsidR="0050768A" w14:paraId="5ABE04C7" w14:textId="77777777">
        <w:tc>
          <w:tcPr>
            <w:tcW w:w="874" w:type="dxa"/>
            <w:vMerge/>
          </w:tcPr>
          <w:p w14:paraId="7FFF01B2" w14:textId="77777777" w:rsidR="0050768A" w:rsidRDefault="0050768A">
            <w:pPr>
              <w:spacing w:after="1" w:line="0" w:lineRule="atLeast"/>
            </w:pPr>
          </w:p>
        </w:tc>
        <w:tc>
          <w:tcPr>
            <w:tcW w:w="3964" w:type="dxa"/>
            <w:vMerge/>
          </w:tcPr>
          <w:p w14:paraId="74F10F68" w14:textId="77777777" w:rsidR="0050768A" w:rsidRDefault="0050768A">
            <w:pPr>
              <w:spacing w:after="1" w:line="0" w:lineRule="atLeast"/>
            </w:pPr>
          </w:p>
        </w:tc>
        <w:tc>
          <w:tcPr>
            <w:tcW w:w="1020" w:type="dxa"/>
            <w:vMerge/>
          </w:tcPr>
          <w:p w14:paraId="5EE911D3" w14:textId="77777777" w:rsidR="0050768A" w:rsidRDefault="0050768A">
            <w:pPr>
              <w:spacing w:after="1" w:line="0" w:lineRule="atLeast"/>
            </w:pPr>
          </w:p>
        </w:tc>
        <w:tc>
          <w:tcPr>
            <w:tcW w:w="3439" w:type="dxa"/>
            <w:vMerge/>
          </w:tcPr>
          <w:p w14:paraId="2E5DAE09" w14:textId="77777777" w:rsidR="0050768A" w:rsidRDefault="0050768A">
            <w:pPr>
              <w:spacing w:after="1" w:line="0" w:lineRule="atLeast"/>
            </w:pPr>
          </w:p>
        </w:tc>
        <w:tc>
          <w:tcPr>
            <w:tcW w:w="2074" w:type="dxa"/>
            <w:vMerge/>
          </w:tcPr>
          <w:p w14:paraId="5AEA55B3" w14:textId="77777777" w:rsidR="0050768A" w:rsidRDefault="0050768A">
            <w:pPr>
              <w:spacing w:after="1" w:line="0" w:lineRule="atLeast"/>
            </w:pPr>
          </w:p>
        </w:tc>
        <w:tc>
          <w:tcPr>
            <w:tcW w:w="4639" w:type="dxa"/>
          </w:tcPr>
          <w:p w14:paraId="6AE6AA56" w14:textId="77777777" w:rsidR="0050768A" w:rsidRDefault="0050768A">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14:paraId="2E219E2E" w14:textId="77777777" w:rsidR="0050768A" w:rsidRDefault="0050768A">
            <w:pPr>
              <w:spacing w:after="1" w:line="0" w:lineRule="atLeast"/>
            </w:pPr>
          </w:p>
        </w:tc>
      </w:tr>
      <w:tr w:rsidR="0050768A" w14:paraId="5FEB6F06" w14:textId="77777777">
        <w:tc>
          <w:tcPr>
            <w:tcW w:w="874" w:type="dxa"/>
            <w:vMerge/>
          </w:tcPr>
          <w:p w14:paraId="46CA3DBB" w14:textId="77777777" w:rsidR="0050768A" w:rsidRDefault="0050768A">
            <w:pPr>
              <w:spacing w:after="1" w:line="0" w:lineRule="atLeast"/>
            </w:pPr>
          </w:p>
        </w:tc>
        <w:tc>
          <w:tcPr>
            <w:tcW w:w="3964" w:type="dxa"/>
            <w:vMerge/>
          </w:tcPr>
          <w:p w14:paraId="57AEF6F0" w14:textId="77777777" w:rsidR="0050768A" w:rsidRDefault="0050768A">
            <w:pPr>
              <w:spacing w:after="1" w:line="0" w:lineRule="atLeast"/>
            </w:pPr>
          </w:p>
        </w:tc>
        <w:tc>
          <w:tcPr>
            <w:tcW w:w="1020" w:type="dxa"/>
            <w:vMerge w:val="restart"/>
          </w:tcPr>
          <w:p w14:paraId="6E444461" w14:textId="77777777" w:rsidR="0050768A" w:rsidRDefault="0050768A">
            <w:pPr>
              <w:pStyle w:val="ConsPlusNormal"/>
            </w:pPr>
            <w:r>
              <w:t>C61</w:t>
            </w:r>
          </w:p>
        </w:tc>
        <w:tc>
          <w:tcPr>
            <w:tcW w:w="3439" w:type="dxa"/>
            <w:vMerge w:val="restart"/>
          </w:tcPr>
          <w:p w14:paraId="4C002C5B" w14:textId="77777777" w:rsidR="0050768A" w:rsidRDefault="0050768A">
            <w:pPr>
              <w:pStyle w:val="ConsPlusNormal"/>
            </w:pPr>
            <w:r>
              <w:t>локализованный рак предстательной железы II стадии (T1C-2CN0M0)</w:t>
            </w:r>
          </w:p>
        </w:tc>
        <w:tc>
          <w:tcPr>
            <w:tcW w:w="2074" w:type="dxa"/>
            <w:vMerge w:val="restart"/>
          </w:tcPr>
          <w:p w14:paraId="3DB28749" w14:textId="77777777" w:rsidR="0050768A" w:rsidRDefault="0050768A">
            <w:pPr>
              <w:pStyle w:val="ConsPlusNormal"/>
            </w:pPr>
            <w:r>
              <w:t>хирургическое лечение</w:t>
            </w:r>
          </w:p>
        </w:tc>
        <w:tc>
          <w:tcPr>
            <w:tcW w:w="4639" w:type="dxa"/>
          </w:tcPr>
          <w:p w14:paraId="04FCC866" w14:textId="77777777" w:rsidR="0050768A" w:rsidRDefault="0050768A">
            <w:pPr>
              <w:pStyle w:val="ConsPlusNormal"/>
            </w:pPr>
            <w:r>
              <w:t>радикальная простатэктомия с использованием робототехники</w:t>
            </w:r>
          </w:p>
        </w:tc>
        <w:tc>
          <w:tcPr>
            <w:tcW w:w="1504" w:type="dxa"/>
            <w:vMerge/>
          </w:tcPr>
          <w:p w14:paraId="70A0B277" w14:textId="77777777" w:rsidR="0050768A" w:rsidRDefault="0050768A">
            <w:pPr>
              <w:spacing w:after="1" w:line="0" w:lineRule="atLeast"/>
            </w:pPr>
          </w:p>
        </w:tc>
      </w:tr>
      <w:tr w:rsidR="0050768A" w14:paraId="626DB2BF" w14:textId="77777777">
        <w:tc>
          <w:tcPr>
            <w:tcW w:w="874" w:type="dxa"/>
            <w:vMerge/>
          </w:tcPr>
          <w:p w14:paraId="660F1351" w14:textId="77777777" w:rsidR="0050768A" w:rsidRDefault="0050768A">
            <w:pPr>
              <w:spacing w:after="1" w:line="0" w:lineRule="atLeast"/>
            </w:pPr>
          </w:p>
        </w:tc>
        <w:tc>
          <w:tcPr>
            <w:tcW w:w="3964" w:type="dxa"/>
            <w:vMerge/>
          </w:tcPr>
          <w:p w14:paraId="6B64F7F8" w14:textId="77777777" w:rsidR="0050768A" w:rsidRDefault="0050768A">
            <w:pPr>
              <w:spacing w:after="1" w:line="0" w:lineRule="atLeast"/>
            </w:pPr>
          </w:p>
        </w:tc>
        <w:tc>
          <w:tcPr>
            <w:tcW w:w="1020" w:type="dxa"/>
            <w:vMerge/>
          </w:tcPr>
          <w:p w14:paraId="1B89D45D" w14:textId="77777777" w:rsidR="0050768A" w:rsidRDefault="0050768A">
            <w:pPr>
              <w:spacing w:after="1" w:line="0" w:lineRule="atLeast"/>
            </w:pPr>
          </w:p>
        </w:tc>
        <w:tc>
          <w:tcPr>
            <w:tcW w:w="3439" w:type="dxa"/>
            <w:vMerge/>
          </w:tcPr>
          <w:p w14:paraId="11A4C396" w14:textId="77777777" w:rsidR="0050768A" w:rsidRDefault="0050768A">
            <w:pPr>
              <w:spacing w:after="1" w:line="0" w:lineRule="atLeast"/>
            </w:pPr>
          </w:p>
        </w:tc>
        <w:tc>
          <w:tcPr>
            <w:tcW w:w="2074" w:type="dxa"/>
            <w:vMerge/>
          </w:tcPr>
          <w:p w14:paraId="78F01620" w14:textId="77777777" w:rsidR="0050768A" w:rsidRDefault="0050768A">
            <w:pPr>
              <w:spacing w:after="1" w:line="0" w:lineRule="atLeast"/>
            </w:pPr>
          </w:p>
        </w:tc>
        <w:tc>
          <w:tcPr>
            <w:tcW w:w="4639" w:type="dxa"/>
          </w:tcPr>
          <w:p w14:paraId="2D8DB227" w14:textId="77777777" w:rsidR="0050768A" w:rsidRDefault="0050768A">
            <w:pPr>
              <w:pStyle w:val="ConsPlusNormal"/>
            </w:pPr>
            <w:r>
              <w:t>робот-ассистированная тазовая лимфаденэктомия</w:t>
            </w:r>
          </w:p>
        </w:tc>
        <w:tc>
          <w:tcPr>
            <w:tcW w:w="1504" w:type="dxa"/>
            <w:vMerge/>
          </w:tcPr>
          <w:p w14:paraId="2FF844A1" w14:textId="77777777" w:rsidR="0050768A" w:rsidRDefault="0050768A">
            <w:pPr>
              <w:spacing w:after="1" w:line="0" w:lineRule="atLeast"/>
            </w:pPr>
          </w:p>
        </w:tc>
      </w:tr>
      <w:tr w:rsidR="0050768A" w14:paraId="32FFA737" w14:textId="77777777">
        <w:tc>
          <w:tcPr>
            <w:tcW w:w="874" w:type="dxa"/>
            <w:vMerge/>
          </w:tcPr>
          <w:p w14:paraId="256F368F" w14:textId="77777777" w:rsidR="0050768A" w:rsidRDefault="0050768A">
            <w:pPr>
              <w:spacing w:after="1" w:line="0" w:lineRule="atLeast"/>
            </w:pPr>
          </w:p>
        </w:tc>
        <w:tc>
          <w:tcPr>
            <w:tcW w:w="3964" w:type="dxa"/>
            <w:vMerge/>
          </w:tcPr>
          <w:p w14:paraId="368CD861" w14:textId="77777777" w:rsidR="0050768A" w:rsidRDefault="0050768A">
            <w:pPr>
              <w:spacing w:after="1" w:line="0" w:lineRule="atLeast"/>
            </w:pPr>
          </w:p>
        </w:tc>
        <w:tc>
          <w:tcPr>
            <w:tcW w:w="1020" w:type="dxa"/>
            <w:vMerge w:val="restart"/>
          </w:tcPr>
          <w:p w14:paraId="5455BF34" w14:textId="77777777" w:rsidR="0050768A" w:rsidRDefault="0050768A">
            <w:pPr>
              <w:pStyle w:val="ConsPlusNormal"/>
            </w:pPr>
            <w:r>
              <w:t>C64</w:t>
            </w:r>
          </w:p>
        </w:tc>
        <w:tc>
          <w:tcPr>
            <w:tcW w:w="3439" w:type="dxa"/>
            <w:vMerge w:val="restart"/>
          </w:tcPr>
          <w:p w14:paraId="7895100B" w14:textId="77777777" w:rsidR="0050768A" w:rsidRDefault="0050768A">
            <w:pPr>
              <w:pStyle w:val="ConsPlusNormal"/>
            </w:pPr>
            <w:r>
              <w:t>злокачественные новообразования почки I стадии (T1a-1bN0M0)</w:t>
            </w:r>
          </w:p>
        </w:tc>
        <w:tc>
          <w:tcPr>
            <w:tcW w:w="2074" w:type="dxa"/>
            <w:vMerge w:val="restart"/>
          </w:tcPr>
          <w:p w14:paraId="09957441" w14:textId="77777777" w:rsidR="0050768A" w:rsidRDefault="0050768A">
            <w:pPr>
              <w:pStyle w:val="ConsPlusNormal"/>
            </w:pPr>
            <w:r>
              <w:t>хирургическое лечение</w:t>
            </w:r>
          </w:p>
        </w:tc>
        <w:tc>
          <w:tcPr>
            <w:tcW w:w="4639" w:type="dxa"/>
          </w:tcPr>
          <w:p w14:paraId="459997A3" w14:textId="77777777" w:rsidR="0050768A" w:rsidRDefault="0050768A">
            <w:pPr>
              <w:pStyle w:val="ConsPlusNormal"/>
            </w:pPr>
            <w:r>
              <w:t>резекция почки с использованием робототехники</w:t>
            </w:r>
          </w:p>
        </w:tc>
        <w:tc>
          <w:tcPr>
            <w:tcW w:w="1504" w:type="dxa"/>
            <w:vMerge/>
          </w:tcPr>
          <w:p w14:paraId="305B20A2" w14:textId="77777777" w:rsidR="0050768A" w:rsidRDefault="0050768A">
            <w:pPr>
              <w:spacing w:after="1" w:line="0" w:lineRule="atLeast"/>
            </w:pPr>
          </w:p>
        </w:tc>
      </w:tr>
      <w:tr w:rsidR="0050768A" w14:paraId="5CA0187A" w14:textId="77777777">
        <w:tc>
          <w:tcPr>
            <w:tcW w:w="874" w:type="dxa"/>
            <w:vMerge/>
          </w:tcPr>
          <w:p w14:paraId="14BEC3F2" w14:textId="77777777" w:rsidR="0050768A" w:rsidRDefault="0050768A">
            <w:pPr>
              <w:spacing w:after="1" w:line="0" w:lineRule="atLeast"/>
            </w:pPr>
          </w:p>
        </w:tc>
        <w:tc>
          <w:tcPr>
            <w:tcW w:w="3964" w:type="dxa"/>
            <w:vMerge/>
          </w:tcPr>
          <w:p w14:paraId="756FE205" w14:textId="77777777" w:rsidR="0050768A" w:rsidRDefault="0050768A">
            <w:pPr>
              <w:spacing w:after="1" w:line="0" w:lineRule="atLeast"/>
            </w:pPr>
          </w:p>
        </w:tc>
        <w:tc>
          <w:tcPr>
            <w:tcW w:w="1020" w:type="dxa"/>
            <w:vMerge/>
          </w:tcPr>
          <w:p w14:paraId="603EC21D" w14:textId="77777777" w:rsidR="0050768A" w:rsidRDefault="0050768A">
            <w:pPr>
              <w:spacing w:after="1" w:line="0" w:lineRule="atLeast"/>
            </w:pPr>
          </w:p>
        </w:tc>
        <w:tc>
          <w:tcPr>
            <w:tcW w:w="3439" w:type="dxa"/>
            <w:vMerge/>
          </w:tcPr>
          <w:p w14:paraId="62A9CCBE" w14:textId="77777777" w:rsidR="0050768A" w:rsidRDefault="0050768A">
            <w:pPr>
              <w:spacing w:after="1" w:line="0" w:lineRule="atLeast"/>
            </w:pPr>
          </w:p>
        </w:tc>
        <w:tc>
          <w:tcPr>
            <w:tcW w:w="2074" w:type="dxa"/>
            <w:vMerge/>
          </w:tcPr>
          <w:p w14:paraId="272078AE" w14:textId="77777777" w:rsidR="0050768A" w:rsidRDefault="0050768A">
            <w:pPr>
              <w:spacing w:after="1" w:line="0" w:lineRule="atLeast"/>
            </w:pPr>
          </w:p>
        </w:tc>
        <w:tc>
          <w:tcPr>
            <w:tcW w:w="4639" w:type="dxa"/>
          </w:tcPr>
          <w:p w14:paraId="23C27504" w14:textId="77777777" w:rsidR="0050768A" w:rsidRDefault="0050768A">
            <w:pPr>
              <w:pStyle w:val="ConsPlusNormal"/>
            </w:pPr>
            <w:r>
              <w:t>робот-ассистированная нефрэктомия</w:t>
            </w:r>
          </w:p>
        </w:tc>
        <w:tc>
          <w:tcPr>
            <w:tcW w:w="1504" w:type="dxa"/>
            <w:vMerge/>
          </w:tcPr>
          <w:p w14:paraId="760FF111" w14:textId="77777777" w:rsidR="0050768A" w:rsidRDefault="0050768A">
            <w:pPr>
              <w:spacing w:after="1" w:line="0" w:lineRule="atLeast"/>
            </w:pPr>
          </w:p>
        </w:tc>
      </w:tr>
      <w:tr w:rsidR="0050768A" w14:paraId="067FA15A" w14:textId="77777777">
        <w:tc>
          <w:tcPr>
            <w:tcW w:w="874" w:type="dxa"/>
            <w:vMerge/>
          </w:tcPr>
          <w:p w14:paraId="04D7F18A" w14:textId="77777777" w:rsidR="0050768A" w:rsidRDefault="0050768A">
            <w:pPr>
              <w:spacing w:after="1" w:line="0" w:lineRule="atLeast"/>
            </w:pPr>
          </w:p>
        </w:tc>
        <w:tc>
          <w:tcPr>
            <w:tcW w:w="3964" w:type="dxa"/>
            <w:vMerge/>
          </w:tcPr>
          <w:p w14:paraId="6B5A0037" w14:textId="77777777" w:rsidR="0050768A" w:rsidRDefault="0050768A">
            <w:pPr>
              <w:spacing w:after="1" w:line="0" w:lineRule="atLeast"/>
            </w:pPr>
          </w:p>
        </w:tc>
        <w:tc>
          <w:tcPr>
            <w:tcW w:w="1020" w:type="dxa"/>
          </w:tcPr>
          <w:p w14:paraId="76C729F3" w14:textId="77777777" w:rsidR="0050768A" w:rsidRDefault="0050768A">
            <w:pPr>
              <w:pStyle w:val="ConsPlusNormal"/>
            </w:pPr>
            <w:r>
              <w:t>C62</w:t>
            </w:r>
          </w:p>
        </w:tc>
        <w:tc>
          <w:tcPr>
            <w:tcW w:w="3439" w:type="dxa"/>
          </w:tcPr>
          <w:p w14:paraId="51A145BD" w14:textId="77777777" w:rsidR="0050768A" w:rsidRDefault="0050768A">
            <w:pPr>
              <w:pStyle w:val="ConsPlusNormal"/>
            </w:pPr>
            <w:r>
              <w:t>злокачественные новообразования яичка</w:t>
            </w:r>
          </w:p>
        </w:tc>
        <w:tc>
          <w:tcPr>
            <w:tcW w:w="2074" w:type="dxa"/>
          </w:tcPr>
          <w:p w14:paraId="32FD443E" w14:textId="77777777" w:rsidR="0050768A" w:rsidRDefault="0050768A">
            <w:pPr>
              <w:pStyle w:val="ConsPlusNormal"/>
            </w:pPr>
            <w:r>
              <w:t>хирургическое лечение</w:t>
            </w:r>
          </w:p>
        </w:tc>
        <w:tc>
          <w:tcPr>
            <w:tcW w:w="4639" w:type="dxa"/>
          </w:tcPr>
          <w:p w14:paraId="392FDD89" w14:textId="77777777" w:rsidR="0050768A" w:rsidRDefault="0050768A">
            <w:pPr>
              <w:pStyle w:val="ConsPlusNormal"/>
            </w:pPr>
            <w:r>
              <w:t>робот-ассистированная расширенная забрюшинная лимфаденэктомия</w:t>
            </w:r>
          </w:p>
        </w:tc>
        <w:tc>
          <w:tcPr>
            <w:tcW w:w="1504" w:type="dxa"/>
            <w:vMerge/>
          </w:tcPr>
          <w:p w14:paraId="7C529088" w14:textId="77777777" w:rsidR="0050768A" w:rsidRDefault="0050768A">
            <w:pPr>
              <w:spacing w:after="1" w:line="0" w:lineRule="atLeast"/>
            </w:pPr>
          </w:p>
        </w:tc>
      </w:tr>
      <w:tr w:rsidR="0050768A" w14:paraId="54D1A740" w14:textId="77777777">
        <w:tc>
          <w:tcPr>
            <w:tcW w:w="874" w:type="dxa"/>
            <w:vMerge/>
          </w:tcPr>
          <w:p w14:paraId="695DBB8E" w14:textId="77777777" w:rsidR="0050768A" w:rsidRDefault="0050768A">
            <w:pPr>
              <w:spacing w:after="1" w:line="0" w:lineRule="atLeast"/>
            </w:pPr>
          </w:p>
        </w:tc>
        <w:tc>
          <w:tcPr>
            <w:tcW w:w="3964" w:type="dxa"/>
            <w:vMerge/>
          </w:tcPr>
          <w:p w14:paraId="4BF129D3" w14:textId="77777777" w:rsidR="0050768A" w:rsidRDefault="0050768A">
            <w:pPr>
              <w:spacing w:after="1" w:line="0" w:lineRule="atLeast"/>
            </w:pPr>
          </w:p>
        </w:tc>
        <w:tc>
          <w:tcPr>
            <w:tcW w:w="1020" w:type="dxa"/>
          </w:tcPr>
          <w:p w14:paraId="7DDE6B6D" w14:textId="77777777" w:rsidR="0050768A" w:rsidRDefault="0050768A">
            <w:pPr>
              <w:pStyle w:val="ConsPlusNormal"/>
            </w:pPr>
            <w:r>
              <w:t>C67</w:t>
            </w:r>
          </w:p>
        </w:tc>
        <w:tc>
          <w:tcPr>
            <w:tcW w:w="3439" w:type="dxa"/>
          </w:tcPr>
          <w:p w14:paraId="58CC2464" w14:textId="77777777" w:rsidR="0050768A" w:rsidRDefault="0050768A">
            <w:pPr>
              <w:pStyle w:val="ConsPlusNormal"/>
            </w:pPr>
            <w:r>
              <w:t>злокачественные новообразования мочевого пузыря (I - IV стадии)</w:t>
            </w:r>
          </w:p>
        </w:tc>
        <w:tc>
          <w:tcPr>
            <w:tcW w:w="2074" w:type="dxa"/>
          </w:tcPr>
          <w:p w14:paraId="2A9CEA78" w14:textId="77777777" w:rsidR="0050768A" w:rsidRDefault="0050768A">
            <w:pPr>
              <w:pStyle w:val="ConsPlusNormal"/>
            </w:pPr>
            <w:r>
              <w:t>хирургическое лечение</w:t>
            </w:r>
          </w:p>
        </w:tc>
        <w:tc>
          <w:tcPr>
            <w:tcW w:w="4639" w:type="dxa"/>
          </w:tcPr>
          <w:p w14:paraId="60DBC4C6" w14:textId="77777777" w:rsidR="0050768A" w:rsidRDefault="0050768A">
            <w:pPr>
              <w:pStyle w:val="ConsPlusNormal"/>
            </w:pPr>
            <w:r>
              <w:t>робот-ассистированная радикальная цистэктомия</w:t>
            </w:r>
          </w:p>
        </w:tc>
        <w:tc>
          <w:tcPr>
            <w:tcW w:w="1504" w:type="dxa"/>
            <w:vMerge/>
          </w:tcPr>
          <w:p w14:paraId="6A18CF32" w14:textId="77777777" w:rsidR="0050768A" w:rsidRDefault="0050768A">
            <w:pPr>
              <w:spacing w:after="1" w:line="0" w:lineRule="atLeast"/>
            </w:pPr>
          </w:p>
        </w:tc>
      </w:tr>
      <w:tr w:rsidR="0050768A" w14:paraId="664371E8" w14:textId="77777777">
        <w:tc>
          <w:tcPr>
            <w:tcW w:w="874" w:type="dxa"/>
            <w:vMerge/>
          </w:tcPr>
          <w:p w14:paraId="0A0A2648" w14:textId="77777777" w:rsidR="0050768A" w:rsidRDefault="0050768A">
            <w:pPr>
              <w:spacing w:after="1" w:line="0" w:lineRule="atLeast"/>
            </w:pPr>
          </w:p>
        </w:tc>
        <w:tc>
          <w:tcPr>
            <w:tcW w:w="3964" w:type="dxa"/>
            <w:vMerge/>
          </w:tcPr>
          <w:p w14:paraId="426B5E70" w14:textId="77777777" w:rsidR="0050768A" w:rsidRDefault="0050768A">
            <w:pPr>
              <w:spacing w:after="1" w:line="0" w:lineRule="atLeast"/>
            </w:pPr>
          </w:p>
        </w:tc>
        <w:tc>
          <w:tcPr>
            <w:tcW w:w="1020" w:type="dxa"/>
          </w:tcPr>
          <w:p w14:paraId="2C12D710" w14:textId="77777777" w:rsidR="0050768A" w:rsidRDefault="0050768A">
            <w:pPr>
              <w:pStyle w:val="ConsPlusNormal"/>
            </w:pPr>
            <w:r>
              <w:t>C78</w:t>
            </w:r>
          </w:p>
        </w:tc>
        <w:tc>
          <w:tcPr>
            <w:tcW w:w="3439" w:type="dxa"/>
          </w:tcPr>
          <w:p w14:paraId="69D15BA0" w14:textId="77777777" w:rsidR="0050768A" w:rsidRDefault="0050768A">
            <w:pPr>
              <w:pStyle w:val="ConsPlusNormal"/>
            </w:pPr>
            <w:r>
              <w:t>метастатическое поражение легкого</w:t>
            </w:r>
          </w:p>
        </w:tc>
        <w:tc>
          <w:tcPr>
            <w:tcW w:w="2074" w:type="dxa"/>
          </w:tcPr>
          <w:p w14:paraId="1FB4E8A9" w14:textId="77777777" w:rsidR="0050768A" w:rsidRDefault="0050768A">
            <w:pPr>
              <w:pStyle w:val="ConsPlusNormal"/>
            </w:pPr>
            <w:r>
              <w:t>хирургическое лечение</w:t>
            </w:r>
          </w:p>
        </w:tc>
        <w:tc>
          <w:tcPr>
            <w:tcW w:w="4639" w:type="dxa"/>
          </w:tcPr>
          <w:p w14:paraId="7A4E6592" w14:textId="77777777" w:rsidR="0050768A" w:rsidRDefault="0050768A">
            <w:pPr>
              <w:pStyle w:val="ConsPlusNormal"/>
            </w:pPr>
            <w:r>
              <w:t>робот-ассистированная атипичная резекция легкого</w:t>
            </w:r>
          </w:p>
        </w:tc>
        <w:tc>
          <w:tcPr>
            <w:tcW w:w="1504" w:type="dxa"/>
            <w:vMerge/>
          </w:tcPr>
          <w:p w14:paraId="2C9B8B80" w14:textId="77777777" w:rsidR="0050768A" w:rsidRDefault="0050768A">
            <w:pPr>
              <w:spacing w:after="1" w:line="0" w:lineRule="atLeast"/>
            </w:pPr>
          </w:p>
        </w:tc>
      </w:tr>
      <w:tr w:rsidR="0050768A" w14:paraId="246C3EB3" w14:textId="77777777">
        <w:tc>
          <w:tcPr>
            <w:tcW w:w="874" w:type="dxa"/>
          </w:tcPr>
          <w:p w14:paraId="4475CB44" w14:textId="77777777" w:rsidR="0050768A" w:rsidRDefault="0050768A">
            <w:pPr>
              <w:pStyle w:val="ConsPlusNormal"/>
            </w:pPr>
            <w:r>
              <w:t>31</w:t>
            </w:r>
          </w:p>
        </w:tc>
        <w:tc>
          <w:tcPr>
            <w:tcW w:w="3964" w:type="dxa"/>
          </w:tcPr>
          <w:p w14:paraId="7603BE73" w14:textId="77777777" w:rsidR="0050768A" w:rsidRDefault="0050768A">
            <w:pPr>
              <w:pStyle w:val="ConsPlusNormal"/>
            </w:pPr>
            <w:r>
              <w:t>Протонная лучевая терапия, в том числе детям</w:t>
            </w:r>
          </w:p>
        </w:tc>
        <w:tc>
          <w:tcPr>
            <w:tcW w:w="1020" w:type="dxa"/>
          </w:tcPr>
          <w:p w14:paraId="08AE3E50" w14:textId="77777777" w:rsidR="0050768A" w:rsidRDefault="0050768A">
            <w:pPr>
              <w:pStyle w:val="ConsPlusNormal"/>
            </w:pPr>
            <w:r>
              <w:t>C00 - C14, C15 - C17, C18 - C22, C23 - C25, C30, C31, C32, C33, C34, C37, C39, C40, C41, C44, C48, C49, C50, C51, C55, C60, C61, C64, C67, C68, C71.0 - C71.7, C72.0, C73, C74, C75.3, C77.0, C77.1, C77.2, C77.5, C79.3 - C79.5</w:t>
            </w:r>
          </w:p>
        </w:tc>
        <w:tc>
          <w:tcPr>
            <w:tcW w:w="3439" w:type="dxa"/>
          </w:tcPr>
          <w:p w14:paraId="1F993258" w14:textId="77777777" w:rsidR="0050768A" w:rsidRDefault="0050768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2074" w:type="dxa"/>
          </w:tcPr>
          <w:p w14:paraId="532D250C" w14:textId="77777777" w:rsidR="0050768A" w:rsidRDefault="0050768A">
            <w:pPr>
              <w:pStyle w:val="ConsPlusNormal"/>
            </w:pPr>
          </w:p>
        </w:tc>
        <w:tc>
          <w:tcPr>
            <w:tcW w:w="4639" w:type="dxa"/>
          </w:tcPr>
          <w:p w14:paraId="05F3175A" w14:textId="77777777" w:rsidR="0050768A" w:rsidRDefault="0050768A">
            <w:pPr>
              <w:pStyle w:val="ConsPlusNormal"/>
            </w:pPr>
            <w: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04" w:type="dxa"/>
          </w:tcPr>
          <w:p w14:paraId="59D390F0" w14:textId="77777777" w:rsidR="0050768A" w:rsidRDefault="0050768A">
            <w:pPr>
              <w:pStyle w:val="ConsPlusNormal"/>
              <w:jc w:val="center"/>
            </w:pPr>
            <w:r>
              <w:t>2036011</w:t>
            </w:r>
          </w:p>
        </w:tc>
      </w:tr>
      <w:tr w:rsidR="0050768A" w14:paraId="7298BD8C" w14:textId="77777777">
        <w:tc>
          <w:tcPr>
            <w:tcW w:w="874" w:type="dxa"/>
          </w:tcPr>
          <w:p w14:paraId="67AE2800" w14:textId="77777777" w:rsidR="0050768A" w:rsidRDefault="0050768A">
            <w:pPr>
              <w:pStyle w:val="ConsPlusNormal"/>
            </w:pPr>
            <w:r>
              <w:t>32</w:t>
            </w:r>
          </w:p>
        </w:tc>
        <w:tc>
          <w:tcPr>
            <w:tcW w:w="3964" w:type="dxa"/>
          </w:tcPr>
          <w:p w14:paraId="1F417313" w14:textId="77777777" w:rsidR="0050768A" w:rsidRDefault="0050768A">
            <w:pPr>
              <w:pStyle w:val="ConsPlusNormal"/>
            </w:pPr>
            <w:r>
              <w:t>Иммунотерапия острых лейкозов</w:t>
            </w:r>
          </w:p>
        </w:tc>
        <w:tc>
          <w:tcPr>
            <w:tcW w:w="1020" w:type="dxa"/>
          </w:tcPr>
          <w:p w14:paraId="2CE86909" w14:textId="77777777" w:rsidR="0050768A" w:rsidRDefault="0050768A">
            <w:pPr>
              <w:pStyle w:val="ConsPlusNormal"/>
            </w:pPr>
            <w:r>
              <w:t>C91.0</w:t>
            </w:r>
          </w:p>
        </w:tc>
        <w:tc>
          <w:tcPr>
            <w:tcW w:w="3439" w:type="dxa"/>
          </w:tcPr>
          <w:p w14:paraId="6B123C88" w14:textId="77777777" w:rsidR="0050768A" w:rsidRDefault="0050768A">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14:paraId="35A92B70" w14:textId="77777777" w:rsidR="0050768A" w:rsidRDefault="0050768A">
            <w:pPr>
              <w:pStyle w:val="ConsPlusNormal"/>
            </w:pPr>
            <w:r>
              <w:t>терапевтическое лечение</w:t>
            </w:r>
          </w:p>
        </w:tc>
        <w:tc>
          <w:tcPr>
            <w:tcW w:w="4639" w:type="dxa"/>
          </w:tcPr>
          <w:p w14:paraId="35F42F3F" w14:textId="77777777" w:rsidR="0050768A" w:rsidRDefault="0050768A">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14:paraId="73C54944" w14:textId="77777777" w:rsidR="0050768A" w:rsidRDefault="0050768A">
            <w:pPr>
              <w:pStyle w:val="ConsPlusNormal"/>
              <w:jc w:val="center"/>
            </w:pPr>
            <w:r>
              <w:t>5047172</w:t>
            </w:r>
          </w:p>
        </w:tc>
      </w:tr>
      <w:tr w:rsidR="0050768A" w14:paraId="2DAD37FE" w14:textId="77777777">
        <w:tc>
          <w:tcPr>
            <w:tcW w:w="874" w:type="dxa"/>
          </w:tcPr>
          <w:p w14:paraId="68AC89D6" w14:textId="77777777" w:rsidR="0050768A" w:rsidRDefault="0050768A">
            <w:pPr>
              <w:pStyle w:val="ConsPlusNormal"/>
            </w:pPr>
            <w:r>
              <w:t>33</w:t>
            </w:r>
          </w:p>
        </w:tc>
        <w:tc>
          <w:tcPr>
            <w:tcW w:w="3964" w:type="dxa"/>
          </w:tcPr>
          <w:p w14:paraId="3E30B8D3" w14:textId="77777777" w:rsidR="0050768A" w:rsidRDefault="0050768A">
            <w:pPr>
              <w:pStyle w:val="ConsPlusNormal"/>
            </w:pPr>
            <w:r>
              <w:t>Нехимиотерапевтическое биологическое лечение острых лейкозов</w:t>
            </w:r>
          </w:p>
        </w:tc>
        <w:tc>
          <w:tcPr>
            <w:tcW w:w="1020" w:type="dxa"/>
          </w:tcPr>
          <w:p w14:paraId="6E2F4793" w14:textId="77777777" w:rsidR="0050768A" w:rsidRDefault="0050768A">
            <w:pPr>
              <w:pStyle w:val="ConsPlusNormal"/>
            </w:pPr>
            <w:r>
              <w:t>C92.0</w:t>
            </w:r>
          </w:p>
        </w:tc>
        <w:tc>
          <w:tcPr>
            <w:tcW w:w="3439" w:type="dxa"/>
          </w:tcPr>
          <w:p w14:paraId="26D9B2D6" w14:textId="77777777" w:rsidR="0050768A" w:rsidRDefault="0050768A">
            <w:pPr>
              <w:pStyle w:val="ConsPlusNormal"/>
            </w:pPr>
            <w:r>
              <w:t>острые миелоидные лейкозы</w:t>
            </w:r>
          </w:p>
        </w:tc>
        <w:tc>
          <w:tcPr>
            <w:tcW w:w="2074" w:type="dxa"/>
          </w:tcPr>
          <w:p w14:paraId="08AE8CE5" w14:textId="77777777" w:rsidR="0050768A" w:rsidRDefault="0050768A">
            <w:pPr>
              <w:pStyle w:val="ConsPlusNormal"/>
            </w:pPr>
            <w:r>
              <w:t>терапевтическое лечение</w:t>
            </w:r>
          </w:p>
        </w:tc>
        <w:tc>
          <w:tcPr>
            <w:tcW w:w="4639" w:type="dxa"/>
          </w:tcPr>
          <w:p w14:paraId="2B5FD5CE" w14:textId="77777777" w:rsidR="0050768A" w:rsidRDefault="0050768A">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14:paraId="169A048C" w14:textId="77777777" w:rsidR="0050768A" w:rsidRDefault="0050768A">
            <w:pPr>
              <w:pStyle w:val="ConsPlusNormal"/>
              <w:jc w:val="center"/>
            </w:pPr>
            <w:r>
              <w:t>1542434</w:t>
            </w:r>
          </w:p>
        </w:tc>
      </w:tr>
      <w:tr w:rsidR="0050768A" w14:paraId="17AB5816" w14:textId="77777777">
        <w:tc>
          <w:tcPr>
            <w:tcW w:w="874" w:type="dxa"/>
          </w:tcPr>
          <w:p w14:paraId="6949C989" w14:textId="77777777" w:rsidR="0050768A" w:rsidRDefault="0050768A">
            <w:pPr>
              <w:pStyle w:val="ConsPlusNormal"/>
            </w:pPr>
            <w:r>
              <w:t>34</w:t>
            </w:r>
          </w:p>
        </w:tc>
        <w:tc>
          <w:tcPr>
            <w:tcW w:w="3964" w:type="dxa"/>
          </w:tcPr>
          <w:p w14:paraId="4EC58ACC" w14:textId="77777777" w:rsidR="0050768A" w:rsidRDefault="0050768A">
            <w:pPr>
              <w:pStyle w:val="ConsPlusNormal"/>
            </w:pPr>
            <w:r>
              <w:t>Лечение острого лейкоза с использованием биотехнологических методов у детей</w:t>
            </w:r>
          </w:p>
        </w:tc>
        <w:tc>
          <w:tcPr>
            <w:tcW w:w="1020" w:type="dxa"/>
          </w:tcPr>
          <w:p w14:paraId="0B6AA1E2" w14:textId="77777777" w:rsidR="0050768A" w:rsidRDefault="0050768A">
            <w:pPr>
              <w:pStyle w:val="ConsPlusNormal"/>
            </w:pPr>
            <w:r>
              <w:t>C91.0</w:t>
            </w:r>
          </w:p>
        </w:tc>
        <w:tc>
          <w:tcPr>
            <w:tcW w:w="3439" w:type="dxa"/>
          </w:tcPr>
          <w:p w14:paraId="14D1128D" w14:textId="77777777" w:rsidR="0050768A" w:rsidRDefault="0050768A">
            <w:pPr>
              <w:pStyle w:val="ConsPlusNormal"/>
            </w:pPr>
            <w:r>
              <w:t>острый лимфобластный лейкоз у детей</w:t>
            </w:r>
          </w:p>
        </w:tc>
        <w:tc>
          <w:tcPr>
            <w:tcW w:w="2074" w:type="dxa"/>
          </w:tcPr>
          <w:p w14:paraId="33C16E96" w14:textId="77777777" w:rsidR="0050768A" w:rsidRDefault="0050768A">
            <w:pPr>
              <w:pStyle w:val="ConsPlusNormal"/>
            </w:pPr>
            <w:r>
              <w:t>терапевтическое лечение</w:t>
            </w:r>
          </w:p>
        </w:tc>
        <w:tc>
          <w:tcPr>
            <w:tcW w:w="4639" w:type="dxa"/>
          </w:tcPr>
          <w:p w14:paraId="1EBC2F49" w14:textId="77777777" w:rsidR="0050768A" w:rsidRDefault="0050768A">
            <w:pPr>
              <w:pStyle w:val="ConsPlusNormal"/>
            </w:pPr>
            <w:r>
              <w:t>терапия острого лимфобластного лейкоза у детей с применением моноклональных антител</w:t>
            </w:r>
          </w:p>
        </w:tc>
        <w:tc>
          <w:tcPr>
            <w:tcW w:w="1504" w:type="dxa"/>
          </w:tcPr>
          <w:p w14:paraId="346EBF3D" w14:textId="77777777" w:rsidR="0050768A" w:rsidRDefault="0050768A">
            <w:pPr>
              <w:pStyle w:val="ConsPlusNormal"/>
              <w:jc w:val="center"/>
            </w:pPr>
            <w:r>
              <w:t>3295797</w:t>
            </w:r>
          </w:p>
        </w:tc>
      </w:tr>
      <w:tr w:rsidR="0050768A" w14:paraId="3EC25D60" w14:textId="77777777">
        <w:tc>
          <w:tcPr>
            <w:tcW w:w="874" w:type="dxa"/>
            <w:vMerge w:val="restart"/>
          </w:tcPr>
          <w:p w14:paraId="235EFE10" w14:textId="77777777" w:rsidR="0050768A" w:rsidRDefault="0050768A">
            <w:pPr>
              <w:pStyle w:val="ConsPlusNormal"/>
            </w:pPr>
            <w:r>
              <w:t>35</w:t>
            </w:r>
          </w:p>
        </w:tc>
        <w:tc>
          <w:tcPr>
            <w:tcW w:w="3964" w:type="dxa"/>
            <w:vMerge w:val="restart"/>
          </w:tcPr>
          <w:p w14:paraId="0E457CE3" w14:textId="77777777" w:rsidR="0050768A" w:rsidRDefault="0050768A">
            <w:pPr>
              <w:pStyle w:val="ConsPlusNormal"/>
            </w:pPr>
            <w:r>
              <w:t>Тотальное облучение тела, тотальное лимфоидное облучение тела, тотальное облучение костного мозга у детей</w:t>
            </w:r>
          </w:p>
        </w:tc>
        <w:tc>
          <w:tcPr>
            <w:tcW w:w="1020" w:type="dxa"/>
            <w:vMerge w:val="restart"/>
          </w:tcPr>
          <w:p w14:paraId="1AD4D879" w14:textId="77777777" w:rsidR="0050768A" w:rsidRDefault="0050768A">
            <w:pPr>
              <w:pStyle w:val="ConsPlusNormal"/>
            </w:pPr>
            <w:r>
              <w:t>C91.0, C92.0</w:t>
            </w:r>
          </w:p>
        </w:tc>
        <w:tc>
          <w:tcPr>
            <w:tcW w:w="3439" w:type="dxa"/>
            <w:vMerge w:val="restart"/>
          </w:tcPr>
          <w:p w14:paraId="728162C9" w14:textId="77777777" w:rsidR="0050768A" w:rsidRDefault="0050768A">
            <w:pPr>
              <w:pStyle w:val="ConsPlusNormal"/>
            </w:pPr>
            <w:r>
              <w:t>острый лимфобластный лейкоз у детей, острый миелобластный лейкоз у детей</w:t>
            </w:r>
          </w:p>
        </w:tc>
        <w:tc>
          <w:tcPr>
            <w:tcW w:w="2074" w:type="dxa"/>
            <w:vMerge w:val="restart"/>
          </w:tcPr>
          <w:p w14:paraId="68B7A823" w14:textId="77777777" w:rsidR="0050768A" w:rsidRDefault="0050768A">
            <w:pPr>
              <w:pStyle w:val="ConsPlusNormal"/>
            </w:pPr>
            <w:r>
              <w:t>терапевтическое лечение</w:t>
            </w:r>
          </w:p>
        </w:tc>
        <w:tc>
          <w:tcPr>
            <w:tcW w:w="4639" w:type="dxa"/>
          </w:tcPr>
          <w:p w14:paraId="68BA2EF0" w14:textId="77777777" w:rsidR="0050768A" w:rsidRDefault="0050768A">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val="restart"/>
          </w:tcPr>
          <w:p w14:paraId="49A7A06D" w14:textId="77777777" w:rsidR="0050768A" w:rsidRDefault="0050768A">
            <w:pPr>
              <w:pStyle w:val="ConsPlusNormal"/>
              <w:jc w:val="center"/>
            </w:pPr>
            <w:r>
              <w:t>449091</w:t>
            </w:r>
          </w:p>
        </w:tc>
      </w:tr>
      <w:tr w:rsidR="0050768A" w14:paraId="4172F8C2" w14:textId="77777777">
        <w:tc>
          <w:tcPr>
            <w:tcW w:w="874" w:type="dxa"/>
            <w:vMerge/>
          </w:tcPr>
          <w:p w14:paraId="4184F54E" w14:textId="77777777" w:rsidR="0050768A" w:rsidRDefault="0050768A">
            <w:pPr>
              <w:spacing w:after="1" w:line="0" w:lineRule="atLeast"/>
            </w:pPr>
          </w:p>
        </w:tc>
        <w:tc>
          <w:tcPr>
            <w:tcW w:w="3964" w:type="dxa"/>
            <w:vMerge/>
          </w:tcPr>
          <w:p w14:paraId="24C38B7A" w14:textId="77777777" w:rsidR="0050768A" w:rsidRDefault="0050768A">
            <w:pPr>
              <w:spacing w:after="1" w:line="0" w:lineRule="atLeast"/>
            </w:pPr>
          </w:p>
        </w:tc>
        <w:tc>
          <w:tcPr>
            <w:tcW w:w="1020" w:type="dxa"/>
            <w:vMerge/>
          </w:tcPr>
          <w:p w14:paraId="7CCA8E80" w14:textId="77777777" w:rsidR="0050768A" w:rsidRDefault="0050768A">
            <w:pPr>
              <w:spacing w:after="1" w:line="0" w:lineRule="atLeast"/>
            </w:pPr>
          </w:p>
        </w:tc>
        <w:tc>
          <w:tcPr>
            <w:tcW w:w="3439" w:type="dxa"/>
            <w:vMerge/>
          </w:tcPr>
          <w:p w14:paraId="01C9B3C6" w14:textId="77777777" w:rsidR="0050768A" w:rsidRDefault="0050768A">
            <w:pPr>
              <w:spacing w:after="1" w:line="0" w:lineRule="atLeast"/>
            </w:pPr>
          </w:p>
        </w:tc>
        <w:tc>
          <w:tcPr>
            <w:tcW w:w="2074" w:type="dxa"/>
            <w:vMerge/>
          </w:tcPr>
          <w:p w14:paraId="32025C5E" w14:textId="77777777" w:rsidR="0050768A" w:rsidRDefault="0050768A">
            <w:pPr>
              <w:spacing w:after="1" w:line="0" w:lineRule="atLeast"/>
            </w:pPr>
          </w:p>
        </w:tc>
        <w:tc>
          <w:tcPr>
            <w:tcW w:w="4639" w:type="dxa"/>
          </w:tcPr>
          <w:p w14:paraId="1F9E46CA" w14:textId="77777777" w:rsidR="0050768A" w:rsidRDefault="0050768A">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tcPr>
          <w:p w14:paraId="160E6630" w14:textId="77777777" w:rsidR="0050768A" w:rsidRDefault="0050768A">
            <w:pPr>
              <w:spacing w:after="1" w:line="0" w:lineRule="atLeast"/>
            </w:pPr>
          </w:p>
        </w:tc>
      </w:tr>
      <w:tr w:rsidR="0050768A" w14:paraId="18FA1819" w14:textId="77777777">
        <w:tc>
          <w:tcPr>
            <w:tcW w:w="874" w:type="dxa"/>
            <w:vMerge/>
          </w:tcPr>
          <w:p w14:paraId="72BE0297" w14:textId="77777777" w:rsidR="0050768A" w:rsidRDefault="0050768A">
            <w:pPr>
              <w:spacing w:after="1" w:line="0" w:lineRule="atLeast"/>
            </w:pPr>
          </w:p>
        </w:tc>
        <w:tc>
          <w:tcPr>
            <w:tcW w:w="3964" w:type="dxa"/>
            <w:vMerge/>
          </w:tcPr>
          <w:p w14:paraId="7E764C12" w14:textId="77777777" w:rsidR="0050768A" w:rsidRDefault="0050768A">
            <w:pPr>
              <w:spacing w:after="1" w:line="0" w:lineRule="atLeast"/>
            </w:pPr>
          </w:p>
        </w:tc>
        <w:tc>
          <w:tcPr>
            <w:tcW w:w="1020" w:type="dxa"/>
            <w:vMerge/>
          </w:tcPr>
          <w:p w14:paraId="1B513A10" w14:textId="77777777" w:rsidR="0050768A" w:rsidRDefault="0050768A">
            <w:pPr>
              <w:spacing w:after="1" w:line="0" w:lineRule="atLeast"/>
            </w:pPr>
          </w:p>
        </w:tc>
        <w:tc>
          <w:tcPr>
            <w:tcW w:w="3439" w:type="dxa"/>
            <w:vMerge/>
          </w:tcPr>
          <w:p w14:paraId="162D4478" w14:textId="77777777" w:rsidR="0050768A" w:rsidRDefault="0050768A">
            <w:pPr>
              <w:spacing w:after="1" w:line="0" w:lineRule="atLeast"/>
            </w:pPr>
          </w:p>
        </w:tc>
        <w:tc>
          <w:tcPr>
            <w:tcW w:w="2074" w:type="dxa"/>
            <w:vMerge/>
          </w:tcPr>
          <w:p w14:paraId="61A85C19" w14:textId="77777777" w:rsidR="0050768A" w:rsidRDefault="0050768A">
            <w:pPr>
              <w:spacing w:after="1" w:line="0" w:lineRule="atLeast"/>
            </w:pPr>
          </w:p>
        </w:tc>
        <w:tc>
          <w:tcPr>
            <w:tcW w:w="4639" w:type="dxa"/>
          </w:tcPr>
          <w:p w14:paraId="12E2273E" w14:textId="77777777" w:rsidR="0050768A" w:rsidRDefault="0050768A">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vMerge/>
          </w:tcPr>
          <w:p w14:paraId="0908282E" w14:textId="77777777" w:rsidR="0050768A" w:rsidRDefault="0050768A">
            <w:pPr>
              <w:spacing w:after="1" w:line="0" w:lineRule="atLeast"/>
            </w:pPr>
          </w:p>
        </w:tc>
      </w:tr>
      <w:tr w:rsidR="0050768A" w14:paraId="448D643A" w14:textId="77777777">
        <w:tc>
          <w:tcPr>
            <w:tcW w:w="874" w:type="dxa"/>
          </w:tcPr>
          <w:p w14:paraId="4D7B3113" w14:textId="77777777" w:rsidR="0050768A" w:rsidRDefault="0050768A">
            <w:pPr>
              <w:pStyle w:val="ConsPlusNormal"/>
            </w:pPr>
            <w:r>
              <w:t>36</w:t>
            </w:r>
          </w:p>
        </w:tc>
        <w:tc>
          <w:tcPr>
            <w:tcW w:w="3964" w:type="dxa"/>
          </w:tcPr>
          <w:p w14:paraId="0A169660" w14:textId="77777777" w:rsidR="0050768A" w:rsidRDefault="0050768A">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020" w:type="dxa"/>
          </w:tcPr>
          <w:p w14:paraId="1F9386A4" w14:textId="77777777" w:rsidR="0050768A" w:rsidRDefault="0050768A">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439" w:type="dxa"/>
          </w:tcPr>
          <w:p w14:paraId="79A10A08" w14:textId="77777777" w:rsidR="0050768A" w:rsidRDefault="0050768A">
            <w:pPr>
              <w:pStyle w:val="ConsPlusNormal"/>
            </w:pPr>
            <w:r>
              <w:t>дети после восстановления гемопоэза в раннем посттрансплантационном периоде после проведения ТГСК</w:t>
            </w:r>
          </w:p>
        </w:tc>
        <w:tc>
          <w:tcPr>
            <w:tcW w:w="2074" w:type="dxa"/>
          </w:tcPr>
          <w:p w14:paraId="320AC78C" w14:textId="77777777" w:rsidR="0050768A" w:rsidRDefault="0050768A">
            <w:pPr>
              <w:pStyle w:val="ConsPlusNormal"/>
            </w:pPr>
            <w:r>
              <w:t>терапевтическое лечение</w:t>
            </w:r>
          </w:p>
        </w:tc>
        <w:tc>
          <w:tcPr>
            <w:tcW w:w="4639" w:type="dxa"/>
          </w:tcPr>
          <w:p w14:paraId="62961C66" w14:textId="77777777" w:rsidR="0050768A" w:rsidRDefault="0050768A">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504" w:type="dxa"/>
          </w:tcPr>
          <w:p w14:paraId="33CC6D64" w14:textId="77777777" w:rsidR="0050768A" w:rsidRDefault="0050768A">
            <w:pPr>
              <w:pStyle w:val="ConsPlusNormal"/>
              <w:jc w:val="center"/>
            </w:pPr>
            <w:r>
              <w:t>2610903</w:t>
            </w:r>
          </w:p>
        </w:tc>
      </w:tr>
      <w:tr w:rsidR="0050768A" w14:paraId="29155277" w14:textId="77777777">
        <w:tc>
          <w:tcPr>
            <w:tcW w:w="874" w:type="dxa"/>
            <w:vMerge w:val="restart"/>
          </w:tcPr>
          <w:p w14:paraId="7F4AE92C" w14:textId="77777777" w:rsidR="0050768A" w:rsidRDefault="0050768A">
            <w:pPr>
              <w:pStyle w:val="ConsPlusNormal"/>
            </w:pPr>
            <w:r>
              <w:t>37</w:t>
            </w:r>
          </w:p>
        </w:tc>
        <w:tc>
          <w:tcPr>
            <w:tcW w:w="3964" w:type="dxa"/>
            <w:vMerge w:val="restart"/>
          </w:tcPr>
          <w:p w14:paraId="77E03098" w14:textId="77777777" w:rsidR="0050768A" w:rsidRDefault="0050768A">
            <w:pPr>
              <w:pStyle w:val="ConsPlusNormal"/>
            </w:pPr>
            <w:r>
              <w:t>Системная радионуклидная ПСМА-терапия</w:t>
            </w:r>
          </w:p>
        </w:tc>
        <w:tc>
          <w:tcPr>
            <w:tcW w:w="1020" w:type="dxa"/>
          </w:tcPr>
          <w:p w14:paraId="6EB541E9" w14:textId="77777777" w:rsidR="0050768A" w:rsidRDefault="0050768A">
            <w:pPr>
              <w:pStyle w:val="ConsPlusNormal"/>
            </w:pPr>
            <w:r>
              <w:t>C61</w:t>
            </w:r>
          </w:p>
        </w:tc>
        <w:tc>
          <w:tcPr>
            <w:tcW w:w="3439" w:type="dxa"/>
          </w:tcPr>
          <w:p w14:paraId="3AAE69E0" w14:textId="77777777" w:rsidR="0050768A" w:rsidRDefault="0050768A">
            <w:pPr>
              <w:pStyle w:val="ConsPlusNormal"/>
            </w:pPr>
            <w:r>
              <w:t>рак предстательной железы при подтвержденном накоплении диагностических ПСМА-лигандов в опухолевых очагах</w:t>
            </w:r>
          </w:p>
        </w:tc>
        <w:tc>
          <w:tcPr>
            <w:tcW w:w="2074" w:type="dxa"/>
          </w:tcPr>
          <w:p w14:paraId="5020954F" w14:textId="77777777" w:rsidR="0050768A" w:rsidRDefault="0050768A">
            <w:pPr>
              <w:pStyle w:val="ConsPlusNormal"/>
            </w:pPr>
            <w:r>
              <w:t>терапевтическое лечение</w:t>
            </w:r>
          </w:p>
        </w:tc>
        <w:tc>
          <w:tcPr>
            <w:tcW w:w="4639" w:type="dxa"/>
          </w:tcPr>
          <w:p w14:paraId="0D0CD6DD" w14:textId="77777777" w:rsidR="0050768A" w:rsidRDefault="0050768A">
            <w:pPr>
              <w:pStyle w:val="ConsPlusNormal"/>
            </w:pPr>
            <w:r>
              <w:t>радиолигандная терапия 177Lu-ПСМА при раке предстательной железы</w:t>
            </w:r>
          </w:p>
        </w:tc>
        <w:tc>
          <w:tcPr>
            <w:tcW w:w="1504" w:type="dxa"/>
            <w:vMerge w:val="restart"/>
          </w:tcPr>
          <w:p w14:paraId="409B839F" w14:textId="77777777" w:rsidR="0050768A" w:rsidRDefault="0050768A">
            <w:pPr>
              <w:pStyle w:val="ConsPlusNormal"/>
              <w:jc w:val="center"/>
            </w:pPr>
            <w:r>
              <w:t>506120</w:t>
            </w:r>
          </w:p>
        </w:tc>
      </w:tr>
      <w:tr w:rsidR="0050768A" w14:paraId="50F8E9E0" w14:textId="77777777">
        <w:tc>
          <w:tcPr>
            <w:tcW w:w="874" w:type="dxa"/>
            <w:vMerge/>
          </w:tcPr>
          <w:p w14:paraId="320961B1" w14:textId="77777777" w:rsidR="0050768A" w:rsidRDefault="0050768A">
            <w:pPr>
              <w:spacing w:after="1" w:line="0" w:lineRule="atLeast"/>
            </w:pPr>
          </w:p>
        </w:tc>
        <w:tc>
          <w:tcPr>
            <w:tcW w:w="3964" w:type="dxa"/>
            <w:vMerge/>
          </w:tcPr>
          <w:p w14:paraId="2CF5A190" w14:textId="77777777" w:rsidR="0050768A" w:rsidRDefault="0050768A">
            <w:pPr>
              <w:spacing w:after="1" w:line="0" w:lineRule="atLeast"/>
            </w:pPr>
          </w:p>
        </w:tc>
        <w:tc>
          <w:tcPr>
            <w:tcW w:w="1020" w:type="dxa"/>
          </w:tcPr>
          <w:p w14:paraId="6643D81E" w14:textId="77777777" w:rsidR="0050768A" w:rsidRDefault="0050768A">
            <w:pPr>
              <w:pStyle w:val="ConsPlusNormal"/>
            </w:pPr>
            <w:r>
              <w:t>C61</w:t>
            </w:r>
          </w:p>
        </w:tc>
        <w:tc>
          <w:tcPr>
            <w:tcW w:w="3439" w:type="dxa"/>
          </w:tcPr>
          <w:p w14:paraId="53C6E9B0" w14:textId="77777777" w:rsidR="0050768A" w:rsidRDefault="0050768A">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14:paraId="10FFE945" w14:textId="77777777" w:rsidR="0050768A" w:rsidRDefault="0050768A">
            <w:pPr>
              <w:pStyle w:val="ConsPlusNormal"/>
            </w:pPr>
            <w:r>
              <w:t>терапевтическое лечение</w:t>
            </w:r>
          </w:p>
        </w:tc>
        <w:tc>
          <w:tcPr>
            <w:tcW w:w="4639" w:type="dxa"/>
          </w:tcPr>
          <w:p w14:paraId="44A4B7DC" w14:textId="77777777" w:rsidR="0050768A" w:rsidRDefault="0050768A">
            <w:pPr>
              <w:pStyle w:val="ConsPlusNormal"/>
            </w:pPr>
            <w:r>
              <w:t>радиолигандная терапия 225Ас-ПСМА рака предстательной железы</w:t>
            </w:r>
          </w:p>
        </w:tc>
        <w:tc>
          <w:tcPr>
            <w:tcW w:w="1504" w:type="dxa"/>
            <w:vMerge/>
          </w:tcPr>
          <w:p w14:paraId="7E2E4ACF" w14:textId="77777777" w:rsidR="0050768A" w:rsidRDefault="0050768A">
            <w:pPr>
              <w:spacing w:after="1" w:line="0" w:lineRule="atLeast"/>
            </w:pPr>
          </w:p>
        </w:tc>
      </w:tr>
      <w:tr w:rsidR="0050768A" w14:paraId="0C05EE24" w14:textId="77777777">
        <w:tc>
          <w:tcPr>
            <w:tcW w:w="17514" w:type="dxa"/>
            <w:gridSpan w:val="7"/>
          </w:tcPr>
          <w:p w14:paraId="783107D2" w14:textId="77777777" w:rsidR="0050768A" w:rsidRDefault="0050768A">
            <w:pPr>
              <w:pStyle w:val="ConsPlusNormal"/>
              <w:outlineLvl w:val="3"/>
            </w:pPr>
            <w:r>
              <w:t>Оториноларингология</w:t>
            </w:r>
          </w:p>
        </w:tc>
      </w:tr>
      <w:tr w:rsidR="0050768A" w14:paraId="01FE9880" w14:textId="77777777">
        <w:tc>
          <w:tcPr>
            <w:tcW w:w="874" w:type="dxa"/>
            <w:vMerge w:val="restart"/>
          </w:tcPr>
          <w:p w14:paraId="5A8D8F74" w14:textId="77777777" w:rsidR="0050768A" w:rsidRDefault="0050768A">
            <w:pPr>
              <w:pStyle w:val="ConsPlusNormal"/>
            </w:pPr>
            <w:r>
              <w:t>38</w:t>
            </w:r>
          </w:p>
        </w:tc>
        <w:tc>
          <w:tcPr>
            <w:tcW w:w="3964" w:type="dxa"/>
            <w:vMerge w:val="restart"/>
          </w:tcPr>
          <w:p w14:paraId="03C52DB6" w14:textId="77777777" w:rsidR="0050768A" w:rsidRDefault="0050768A">
            <w:pPr>
              <w:pStyle w:val="ConsPlusNormal"/>
            </w:pPr>
            <w:r>
              <w:t>Реконструктивные операции на звукопроводящем аппарате среднего уха</w:t>
            </w:r>
          </w:p>
        </w:tc>
        <w:tc>
          <w:tcPr>
            <w:tcW w:w="1020" w:type="dxa"/>
            <w:vMerge w:val="restart"/>
          </w:tcPr>
          <w:p w14:paraId="3E77470E" w14:textId="77777777" w:rsidR="0050768A" w:rsidRDefault="0050768A">
            <w:pPr>
              <w:pStyle w:val="ConsPlusNormal"/>
            </w:pPr>
            <w:r>
              <w:t>H66.1, H66.2, Q16, H80.0, H80.1, H80.9</w:t>
            </w:r>
          </w:p>
        </w:tc>
        <w:tc>
          <w:tcPr>
            <w:tcW w:w="3439" w:type="dxa"/>
            <w:vMerge w:val="restart"/>
          </w:tcPr>
          <w:p w14:paraId="00EDB6D0" w14:textId="77777777" w:rsidR="0050768A" w:rsidRDefault="0050768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14:paraId="3A8AEB0E" w14:textId="77777777" w:rsidR="0050768A" w:rsidRDefault="0050768A">
            <w:pPr>
              <w:pStyle w:val="ConsPlusNormal"/>
            </w:pPr>
            <w:r>
              <w:t>хирургическое лечение</w:t>
            </w:r>
          </w:p>
        </w:tc>
        <w:tc>
          <w:tcPr>
            <w:tcW w:w="4639" w:type="dxa"/>
          </w:tcPr>
          <w:p w14:paraId="7E685957" w14:textId="77777777" w:rsidR="0050768A" w:rsidRDefault="0050768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14:paraId="0438616F" w14:textId="77777777" w:rsidR="0050768A" w:rsidRDefault="0050768A">
            <w:pPr>
              <w:pStyle w:val="ConsPlusNormal"/>
              <w:jc w:val="center"/>
            </w:pPr>
            <w:r>
              <w:t>158932</w:t>
            </w:r>
          </w:p>
        </w:tc>
      </w:tr>
      <w:tr w:rsidR="0050768A" w14:paraId="657D8443" w14:textId="77777777">
        <w:tc>
          <w:tcPr>
            <w:tcW w:w="874" w:type="dxa"/>
            <w:vMerge/>
          </w:tcPr>
          <w:p w14:paraId="1F2D0A51" w14:textId="77777777" w:rsidR="0050768A" w:rsidRDefault="0050768A">
            <w:pPr>
              <w:spacing w:after="1" w:line="0" w:lineRule="atLeast"/>
            </w:pPr>
          </w:p>
        </w:tc>
        <w:tc>
          <w:tcPr>
            <w:tcW w:w="3964" w:type="dxa"/>
            <w:vMerge/>
          </w:tcPr>
          <w:p w14:paraId="1DF19887" w14:textId="77777777" w:rsidR="0050768A" w:rsidRDefault="0050768A">
            <w:pPr>
              <w:spacing w:after="1" w:line="0" w:lineRule="atLeast"/>
            </w:pPr>
          </w:p>
        </w:tc>
        <w:tc>
          <w:tcPr>
            <w:tcW w:w="1020" w:type="dxa"/>
            <w:vMerge/>
          </w:tcPr>
          <w:p w14:paraId="58752804" w14:textId="77777777" w:rsidR="0050768A" w:rsidRDefault="0050768A">
            <w:pPr>
              <w:spacing w:after="1" w:line="0" w:lineRule="atLeast"/>
            </w:pPr>
          </w:p>
        </w:tc>
        <w:tc>
          <w:tcPr>
            <w:tcW w:w="3439" w:type="dxa"/>
            <w:vMerge/>
          </w:tcPr>
          <w:p w14:paraId="218D0B67" w14:textId="77777777" w:rsidR="0050768A" w:rsidRDefault="0050768A">
            <w:pPr>
              <w:spacing w:after="1" w:line="0" w:lineRule="atLeast"/>
            </w:pPr>
          </w:p>
        </w:tc>
        <w:tc>
          <w:tcPr>
            <w:tcW w:w="2074" w:type="dxa"/>
            <w:vMerge/>
          </w:tcPr>
          <w:p w14:paraId="3AFB421D" w14:textId="77777777" w:rsidR="0050768A" w:rsidRDefault="0050768A">
            <w:pPr>
              <w:spacing w:after="1" w:line="0" w:lineRule="atLeast"/>
            </w:pPr>
          </w:p>
        </w:tc>
        <w:tc>
          <w:tcPr>
            <w:tcW w:w="4639" w:type="dxa"/>
          </w:tcPr>
          <w:p w14:paraId="54242841" w14:textId="77777777" w:rsidR="0050768A" w:rsidRDefault="0050768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14:paraId="0A2917AA" w14:textId="77777777" w:rsidR="0050768A" w:rsidRDefault="0050768A">
            <w:pPr>
              <w:spacing w:after="1" w:line="0" w:lineRule="atLeast"/>
            </w:pPr>
          </w:p>
        </w:tc>
      </w:tr>
      <w:tr w:rsidR="0050768A" w14:paraId="42907EE0" w14:textId="77777777">
        <w:tc>
          <w:tcPr>
            <w:tcW w:w="874" w:type="dxa"/>
            <w:vMerge/>
          </w:tcPr>
          <w:p w14:paraId="1B47DE53" w14:textId="77777777" w:rsidR="0050768A" w:rsidRDefault="0050768A">
            <w:pPr>
              <w:spacing w:after="1" w:line="0" w:lineRule="atLeast"/>
            </w:pPr>
          </w:p>
        </w:tc>
        <w:tc>
          <w:tcPr>
            <w:tcW w:w="3964" w:type="dxa"/>
            <w:vMerge/>
          </w:tcPr>
          <w:p w14:paraId="2F28E3C8" w14:textId="77777777" w:rsidR="0050768A" w:rsidRDefault="0050768A">
            <w:pPr>
              <w:spacing w:after="1" w:line="0" w:lineRule="atLeast"/>
            </w:pPr>
          </w:p>
        </w:tc>
        <w:tc>
          <w:tcPr>
            <w:tcW w:w="1020" w:type="dxa"/>
            <w:vMerge/>
          </w:tcPr>
          <w:p w14:paraId="4EB72A06" w14:textId="77777777" w:rsidR="0050768A" w:rsidRDefault="0050768A">
            <w:pPr>
              <w:spacing w:after="1" w:line="0" w:lineRule="atLeast"/>
            </w:pPr>
          </w:p>
        </w:tc>
        <w:tc>
          <w:tcPr>
            <w:tcW w:w="3439" w:type="dxa"/>
            <w:vMerge/>
          </w:tcPr>
          <w:p w14:paraId="63D41520" w14:textId="77777777" w:rsidR="0050768A" w:rsidRDefault="0050768A">
            <w:pPr>
              <w:spacing w:after="1" w:line="0" w:lineRule="atLeast"/>
            </w:pPr>
          </w:p>
        </w:tc>
        <w:tc>
          <w:tcPr>
            <w:tcW w:w="2074" w:type="dxa"/>
            <w:vMerge/>
          </w:tcPr>
          <w:p w14:paraId="5A3B4A82" w14:textId="77777777" w:rsidR="0050768A" w:rsidRDefault="0050768A">
            <w:pPr>
              <w:spacing w:after="1" w:line="0" w:lineRule="atLeast"/>
            </w:pPr>
          </w:p>
        </w:tc>
        <w:tc>
          <w:tcPr>
            <w:tcW w:w="4639" w:type="dxa"/>
          </w:tcPr>
          <w:p w14:paraId="2FA64DEC" w14:textId="77777777" w:rsidR="0050768A" w:rsidRDefault="0050768A">
            <w:pPr>
              <w:pStyle w:val="ConsPlusNormal"/>
            </w:pPr>
            <w:r>
              <w:t>слухоулучшающие операции с применением имплантата среднего уха</w:t>
            </w:r>
          </w:p>
        </w:tc>
        <w:tc>
          <w:tcPr>
            <w:tcW w:w="1504" w:type="dxa"/>
            <w:vMerge/>
          </w:tcPr>
          <w:p w14:paraId="1A081168" w14:textId="77777777" w:rsidR="0050768A" w:rsidRDefault="0050768A">
            <w:pPr>
              <w:spacing w:after="1" w:line="0" w:lineRule="atLeast"/>
            </w:pPr>
          </w:p>
        </w:tc>
      </w:tr>
      <w:tr w:rsidR="0050768A" w14:paraId="3B5A0EAF" w14:textId="77777777">
        <w:tc>
          <w:tcPr>
            <w:tcW w:w="874" w:type="dxa"/>
            <w:vMerge/>
          </w:tcPr>
          <w:p w14:paraId="3C6024C7" w14:textId="77777777" w:rsidR="0050768A" w:rsidRDefault="0050768A">
            <w:pPr>
              <w:spacing w:after="1" w:line="0" w:lineRule="atLeast"/>
            </w:pPr>
          </w:p>
        </w:tc>
        <w:tc>
          <w:tcPr>
            <w:tcW w:w="3964" w:type="dxa"/>
          </w:tcPr>
          <w:p w14:paraId="4F6FB21F" w14:textId="77777777" w:rsidR="0050768A" w:rsidRDefault="0050768A">
            <w:pPr>
              <w:pStyle w:val="ConsPlusNormal"/>
            </w:pPr>
            <w:r>
              <w:t>Хирургическое лечение болезни Меньера и других нарушений вестибулярной функции</w:t>
            </w:r>
          </w:p>
        </w:tc>
        <w:tc>
          <w:tcPr>
            <w:tcW w:w="1020" w:type="dxa"/>
          </w:tcPr>
          <w:p w14:paraId="0B112236" w14:textId="77777777" w:rsidR="0050768A" w:rsidRDefault="0050768A">
            <w:pPr>
              <w:pStyle w:val="ConsPlusNormal"/>
            </w:pPr>
            <w:r>
              <w:t>H81.0</w:t>
            </w:r>
          </w:p>
        </w:tc>
        <w:tc>
          <w:tcPr>
            <w:tcW w:w="3439" w:type="dxa"/>
          </w:tcPr>
          <w:p w14:paraId="2B5A2804" w14:textId="77777777" w:rsidR="0050768A" w:rsidRDefault="0050768A">
            <w:pPr>
              <w:pStyle w:val="ConsPlusNormal"/>
            </w:pPr>
            <w:r>
              <w:t>болезнь Меньера при неэффективности консервативной терапии</w:t>
            </w:r>
          </w:p>
        </w:tc>
        <w:tc>
          <w:tcPr>
            <w:tcW w:w="2074" w:type="dxa"/>
          </w:tcPr>
          <w:p w14:paraId="3CBDF659" w14:textId="77777777" w:rsidR="0050768A" w:rsidRDefault="0050768A">
            <w:pPr>
              <w:pStyle w:val="ConsPlusNormal"/>
            </w:pPr>
            <w:r>
              <w:t>хирургическое лечение</w:t>
            </w:r>
          </w:p>
        </w:tc>
        <w:tc>
          <w:tcPr>
            <w:tcW w:w="4639" w:type="dxa"/>
          </w:tcPr>
          <w:p w14:paraId="5EA08674" w14:textId="77777777" w:rsidR="0050768A" w:rsidRDefault="0050768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14:paraId="4F52ECFA" w14:textId="77777777" w:rsidR="0050768A" w:rsidRDefault="0050768A">
            <w:pPr>
              <w:spacing w:after="1" w:line="0" w:lineRule="atLeast"/>
            </w:pPr>
          </w:p>
        </w:tc>
      </w:tr>
      <w:tr w:rsidR="0050768A" w14:paraId="13CC6C09" w14:textId="77777777">
        <w:tc>
          <w:tcPr>
            <w:tcW w:w="874" w:type="dxa"/>
            <w:vMerge/>
          </w:tcPr>
          <w:p w14:paraId="08F21D94" w14:textId="77777777" w:rsidR="0050768A" w:rsidRDefault="0050768A">
            <w:pPr>
              <w:spacing w:after="1" w:line="0" w:lineRule="atLeast"/>
            </w:pPr>
          </w:p>
        </w:tc>
        <w:tc>
          <w:tcPr>
            <w:tcW w:w="3964" w:type="dxa"/>
          </w:tcPr>
          <w:p w14:paraId="4B656D9D" w14:textId="77777777" w:rsidR="0050768A" w:rsidRDefault="0050768A">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020" w:type="dxa"/>
          </w:tcPr>
          <w:p w14:paraId="0D2AF861" w14:textId="77777777" w:rsidR="0050768A" w:rsidRDefault="0050768A">
            <w:pPr>
              <w:pStyle w:val="ConsPlusNormal"/>
            </w:pPr>
            <w:r>
              <w:t>D10.0, D10.6, D10.9, D14.0, D14.1 D33.3, J32.1, J32.3, J32.4</w:t>
            </w:r>
          </w:p>
        </w:tc>
        <w:tc>
          <w:tcPr>
            <w:tcW w:w="3439" w:type="dxa"/>
          </w:tcPr>
          <w:p w14:paraId="44875AA2" w14:textId="77777777" w:rsidR="0050768A" w:rsidRDefault="0050768A">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w:t>
            </w:r>
          </w:p>
          <w:p w14:paraId="17ACD7F0" w14:textId="77777777" w:rsidR="0050768A" w:rsidRDefault="0050768A">
            <w:pPr>
              <w:pStyle w:val="ConsPlusNormal"/>
            </w:pPr>
            <w:r>
              <w:t>нервов</w:t>
            </w:r>
          </w:p>
        </w:tc>
        <w:tc>
          <w:tcPr>
            <w:tcW w:w="2074" w:type="dxa"/>
          </w:tcPr>
          <w:p w14:paraId="5CE4D8EB" w14:textId="77777777" w:rsidR="0050768A" w:rsidRDefault="0050768A">
            <w:pPr>
              <w:pStyle w:val="ConsPlusNormal"/>
            </w:pPr>
            <w:r>
              <w:t>хирургическое лечение</w:t>
            </w:r>
          </w:p>
        </w:tc>
        <w:tc>
          <w:tcPr>
            <w:tcW w:w="4639" w:type="dxa"/>
          </w:tcPr>
          <w:p w14:paraId="52629B31" w14:textId="77777777" w:rsidR="0050768A" w:rsidRDefault="0050768A">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04" w:type="dxa"/>
            <w:vMerge/>
          </w:tcPr>
          <w:p w14:paraId="2BE88F41" w14:textId="77777777" w:rsidR="0050768A" w:rsidRDefault="0050768A">
            <w:pPr>
              <w:spacing w:after="1" w:line="0" w:lineRule="atLeast"/>
            </w:pPr>
          </w:p>
        </w:tc>
      </w:tr>
      <w:tr w:rsidR="0050768A" w14:paraId="017F459D" w14:textId="77777777">
        <w:tc>
          <w:tcPr>
            <w:tcW w:w="874" w:type="dxa"/>
            <w:vMerge/>
          </w:tcPr>
          <w:p w14:paraId="24594A52" w14:textId="77777777" w:rsidR="0050768A" w:rsidRDefault="0050768A">
            <w:pPr>
              <w:spacing w:after="1" w:line="0" w:lineRule="atLeast"/>
            </w:pPr>
          </w:p>
        </w:tc>
        <w:tc>
          <w:tcPr>
            <w:tcW w:w="3964" w:type="dxa"/>
            <w:vMerge w:val="restart"/>
          </w:tcPr>
          <w:p w14:paraId="1084F659" w14:textId="77777777" w:rsidR="0050768A" w:rsidRDefault="0050768A">
            <w:pPr>
              <w:pStyle w:val="ConsPlusNormal"/>
            </w:pPr>
            <w:r>
              <w:t>Реконструктивно-пластическое восстановление функции гортани и трахеи</w:t>
            </w:r>
          </w:p>
        </w:tc>
        <w:tc>
          <w:tcPr>
            <w:tcW w:w="1020" w:type="dxa"/>
            <w:vMerge w:val="restart"/>
          </w:tcPr>
          <w:p w14:paraId="57EB5D8B" w14:textId="77777777" w:rsidR="0050768A" w:rsidRDefault="0050768A">
            <w:pPr>
              <w:pStyle w:val="ConsPlusNormal"/>
            </w:pPr>
            <w:r>
              <w:t>J38.6, D14.1, D14.2, J38.0</w:t>
            </w:r>
          </w:p>
        </w:tc>
        <w:tc>
          <w:tcPr>
            <w:tcW w:w="3439" w:type="dxa"/>
            <w:vMerge w:val="restart"/>
          </w:tcPr>
          <w:p w14:paraId="7B707396" w14:textId="77777777" w:rsidR="0050768A" w:rsidRDefault="0050768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14:paraId="240F3662" w14:textId="77777777" w:rsidR="0050768A" w:rsidRDefault="0050768A">
            <w:pPr>
              <w:pStyle w:val="ConsPlusNormal"/>
            </w:pPr>
            <w:r>
              <w:t>хирургическое лечение</w:t>
            </w:r>
          </w:p>
        </w:tc>
        <w:tc>
          <w:tcPr>
            <w:tcW w:w="4639" w:type="dxa"/>
          </w:tcPr>
          <w:p w14:paraId="76A60EDC" w14:textId="77777777" w:rsidR="0050768A" w:rsidRDefault="0050768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14:paraId="5B951624" w14:textId="77777777" w:rsidR="0050768A" w:rsidRDefault="0050768A">
            <w:pPr>
              <w:spacing w:after="1" w:line="0" w:lineRule="atLeast"/>
            </w:pPr>
          </w:p>
        </w:tc>
      </w:tr>
      <w:tr w:rsidR="0050768A" w14:paraId="572F56CA" w14:textId="77777777">
        <w:tc>
          <w:tcPr>
            <w:tcW w:w="874" w:type="dxa"/>
            <w:vMerge/>
          </w:tcPr>
          <w:p w14:paraId="0A9E460B" w14:textId="77777777" w:rsidR="0050768A" w:rsidRDefault="0050768A">
            <w:pPr>
              <w:spacing w:after="1" w:line="0" w:lineRule="atLeast"/>
            </w:pPr>
          </w:p>
        </w:tc>
        <w:tc>
          <w:tcPr>
            <w:tcW w:w="3964" w:type="dxa"/>
            <w:vMerge/>
          </w:tcPr>
          <w:p w14:paraId="74F1DBB3" w14:textId="77777777" w:rsidR="0050768A" w:rsidRDefault="0050768A">
            <w:pPr>
              <w:spacing w:after="1" w:line="0" w:lineRule="atLeast"/>
            </w:pPr>
          </w:p>
        </w:tc>
        <w:tc>
          <w:tcPr>
            <w:tcW w:w="1020" w:type="dxa"/>
            <w:vMerge/>
          </w:tcPr>
          <w:p w14:paraId="7D866735" w14:textId="77777777" w:rsidR="0050768A" w:rsidRDefault="0050768A">
            <w:pPr>
              <w:spacing w:after="1" w:line="0" w:lineRule="atLeast"/>
            </w:pPr>
          </w:p>
        </w:tc>
        <w:tc>
          <w:tcPr>
            <w:tcW w:w="3439" w:type="dxa"/>
            <w:vMerge/>
          </w:tcPr>
          <w:p w14:paraId="28326A8B" w14:textId="77777777" w:rsidR="0050768A" w:rsidRDefault="0050768A">
            <w:pPr>
              <w:spacing w:after="1" w:line="0" w:lineRule="atLeast"/>
            </w:pPr>
          </w:p>
        </w:tc>
        <w:tc>
          <w:tcPr>
            <w:tcW w:w="2074" w:type="dxa"/>
            <w:vMerge/>
          </w:tcPr>
          <w:p w14:paraId="312E2DF0" w14:textId="77777777" w:rsidR="0050768A" w:rsidRDefault="0050768A">
            <w:pPr>
              <w:spacing w:after="1" w:line="0" w:lineRule="atLeast"/>
            </w:pPr>
          </w:p>
        </w:tc>
        <w:tc>
          <w:tcPr>
            <w:tcW w:w="4639" w:type="dxa"/>
          </w:tcPr>
          <w:p w14:paraId="53A5290D" w14:textId="77777777" w:rsidR="0050768A" w:rsidRDefault="0050768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14:paraId="0224C1E6" w14:textId="77777777" w:rsidR="0050768A" w:rsidRDefault="0050768A">
            <w:pPr>
              <w:spacing w:after="1" w:line="0" w:lineRule="atLeast"/>
            </w:pPr>
          </w:p>
        </w:tc>
      </w:tr>
      <w:tr w:rsidR="0050768A" w14:paraId="6044CAB2" w14:textId="77777777">
        <w:tc>
          <w:tcPr>
            <w:tcW w:w="874" w:type="dxa"/>
          </w:tcPr>
          <w:p w14:paraId="4E21731A" w14:textId="77777777" w:rsidR="0050768A" w:rsidRDefault="0050768A">
            <w:pPr>
              <w:pStyle w:val="ConsPlusNormal"/>
            </w:pPr>
            <w:r>
              <w:t>39</w:t>
            </w:r>
          </w:p>
        </w:tc>
        <w:tc>
          <w:tcPr>
            <w:tcW w:w="3964" w:type="dxa"/>
          </w:tcPr>
          <w:p w14:paraId="7449969E" w14:textId="77777777" w:rsidR="0050768A" w:rsidRDefault="0050768A">
            <w:pPr>
              <w:pStyle w:val="ConsPlusNormal"/>
            </w:pPr>
            <w:r>
              <w:t>Хирургическое лечение сенсоневральной тугоухости высокой степени и глухоты</w:t>
            </w:r>
          </w:p>
        </w:tc>
        <w:tc>
          <w:tcPr>
            <w:tcW w:w="1020" w:type="dxa"/>
          </w:tcPr>
          <w:p w14:paraId="46241400" w14:textId="77777777" w:rsidR="0050768A" w:rsidRDefault="0050768A">
            <w:pPr>
              <w:pStyle w:val="ConsPlusNormal"/>
            </w:pPr>
            <w:r>
              <w:t>H90.3</w:t>
            </w:r>
          </w:p>
        </w:tc>
        <w:tc>
          <w:tcPr>
            <w:tcW w:w="3439" w:type="dxa"/>
          </w:tcPr>
          <w:p w14:paraId="71200D5A" w14:textId="77777777" w:rsidR="0050768A" w:rsidRDefault="0050768A">
            <w:pPr>
              <w:pStyle w:val="ConsPlusNormal"/>
            </w:pPr>
            <w:r>
              <w:t>нейросенсорная потеря слуха двусторонняя</w:t>
            </w:r>
          </w:p>
        </w:tc>
        <w:tc>
          <w:tcPr>
            <w:tcW w:w="2074" w:type="dxa"/>
          </w:tcPr>
          <w:p w14:paraId="75AD2F3A" w14:textId="77777777" w:rsidR="0050768A" w:rsidRDefault="0050768A">
            <w:pPr>
              <w:pStyle w:val="ConsPlusNormal"/>
            </w:pPr>
            <w:r>
              <w:t>хирургическое лечение</w:t>
            </w:r>
          </w:p>
        </w:tc>
        <w:tc>
          <w:tcPr>
            <w:tcW w:w="4639" w:type="dxa"/>
          </w:tcPr>
          <w:p w14:paraId="0FF9B5E4" w14:textId="77777777" w:rsidR="0050768A" w:rsidRDefault="0050768A">
            <w:pPr>
              <w:pStyle w:val="ConsPlusNormal"/>
            </w:pPr>
            <w:r>
              <w:t>кохлеарная имплантация при двусторонней нейросенсорной потере слуха</w:t>
            </w:r>
          </w:p>
        </w:tc>
        <w:tc>
          <w:tcPr>
            <w:tcW w:w="1504" w:type="dxa"/>
          </w:tcPr>
          <w:p w14:paraId="79C39C01" w14:textId="77777777" w:rsidR="0050768A" w:rsidRDefault="0050768A">
            <w:pPr>
              <w:pStyle w:val="ConsPlusNormal"/>
              <w:jc w:val="center"/>
            </w:pPr>
            <w:r>
              <w:t>1675355</w:t>
            </w:r>
          </w:p>
        </w:tc>
      </w:tr>
      <w:tr w:rsidR="0050768A" w14:paraId="6FA63EF1" w14:textId="77777777">
        <w:tc>
          <w:tcPr>
            <w:tcW w:w="17514" w:type="dxa"/>
            <w:gridSpan w:val="7"/>
          </w:tcPr>
          <w:p w14:paraId="4A210414" w14:textId="77777777" w:rsidR="0050768A" w:rsidRDefault="0050768A">
            <w:pPr>
              <w:pStyle w:val="ConsPlusNormal"/>
              <w:outlineLvl w:val="3"/>
            </w:pPr>
            <w:r>
              <w:t>Офтальмология</w:t>
            </w:r>
          </w:p>
        </w:tc>
      </w:tr>
      <w:tr w:rsidR="0050768A" w14:paraId="651EF6B3" w14:textId="77777777">
        <w:tc>
          <w:tcPr>
            <w:tcW w:w="874" w:type="dxa"/>
            <w:vMerge w:val="restart"/>
          </w:tcPr>
          <w:p w14:paraId="57C98EEC" w14:textId="77777777" w:rsidR="0050768A" w:rsidRDefault="0050768A">
            <w:pPr>
              <w:pStyle w:val="ConsPlusNormal"/>
            </w:pPr>
            <w:r>
              <w:t>40</w:t>
            </w:r>
          </w:p>
        </w:tc>
        <w:tc>
          <w:tcPr>
            <w:tcW w:w="3964" w:type="dxa"/>
          </w:tcPr>
          <w:p w14:paraId="6A7CD8CF" w14:textId="77777777" w:rsidR="0050768A" w:rsidRDefault="0050768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20" w:type="dxa"/>
          </w:tcPr>
          <w:p w14:paraId="52967EAD" w14:textId="77777777" w:rsidR="0050768A" w:rsidRDefault="0050768A">
            <w:pPr>
              <w:pStyle w:val="ConsPlusNormal"/>
            </w:pPr>
            <w:r>
              <w:t>H26.0 - H26.4, H40.1 - H40.8, Q15.0</w:t>
            </w:r>
          </w:p>
        </w:tc>
        <w:tc>
          <w:tcPr>
            <w:tcW w:w="3439" w:type="dxa"/>
          </w:tcPr>
          <w:p w14:paraId="728687E3" w14:textId="77777777" w:rsidR="0050768A" w:rsidRDefault="0050768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14:paraId="2E1815E3" w14:textId="77777777" w:rsidR="0050768A" w:rsidRDefault="0050768A">
            <w:pPr>
              <w:pStyle w:val="ConsPlusNormal"/>
            </w:pPr>
            <w:r>
              <w:t>хирургическое лечение</w:t>
            </w:r>
          </w:p>
        </w:tc>
        <w:tc>
          <w:tcPr>
            <w:tcW w:w="4639" w:type="dxa"/>
          </w:tcPr>
          <w:p w14:paraId="6D0C7A35" w14:textId="77777777" w:rsidR="0050768A" w:rsidRDefault="0050768A">
            <w:pPr>
              <w:pStyle w:val="ConsPlusNormal"/>
            </w:pPr>
            <w:r>
              <w:t>имплантация антиглаукоматозного металлического шунта</w:t>
            </w:r>
          </w:p>
        </w:tc>
        <w:tc>
          <w:tcPr>
            <w:tcW w:w="1504" w:type="dxa"/>
            <w:vMerge w:val="restart"/>
          </w:tcPr>
          <w:p w14:paraId="12B92DCE" w14:textId="77777777" w:rsidR="0050768A" w:rsidRDefault="0050768A">
            <w:pPr>
              <w:pStyle w:val="ConsPlusNormal"/>
              <w:jc w:val="center"/>
            </w:pPr>
            <w:r>
              <w:t>120871</w:t>
            </w:r>
          </w:p>
        </w:tc>
      </w:tr>
      <w:tr w:rsidR="0050768A" w14:paraId="5B66F5E9" w14:textId="77777777">
        <w:tc>
          <w:tcPr>
            <w:tcW w:w="874" w:type="dxa"/>
            <w:vMerge/>
          </w:tcPr>
          <w:p w14:paraId="6FEB1A13" w14:textId="77777777" w:rsidR="0050768A" w:rsidRDefault="0050768A">
            <w:pPr>
              <w:spacing w:after="1" w:line="0" w:lineRule="atLeast"/>
            </w:pPr>
          </w:p>
        </w:tc>
        <w:tc>
          <w:tcPr>
            <w:tcW w:w="3964" w:type="dxa"/>
            <w:vMerge w:val="restart"/>
          </w:tcPr>
          <w:p w14:paraId="29543E12" w14:textId="77777777" w:rsidR="0050768A" w:rsidRDefault="0050768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20" w:type="dxa"/>
            <w:vMerge w:val="restart"/>
          </w:tcPr>
          <w:p w14:paraId="1FDDF30F" w14:textId="77777777" w:rsidR="0050768A" w:rsidRDefault="0050768A">
            <w:pPr>
              <w:pStyle w:val="ConsPlusNormal"/>
            </w:pPr>
            <w:r>
              <w:t>C43.1, C44.1, C69.0 - C69.9, C72.3, D31.5, D31.6, Q10.7, Q11.0 - Q11.2</w:t>
            </w:r>
          </w:p>
        </w:tc>
        <w:tc>
          <w:tcPr>
            <w:tcW w:w="3439" w:type="dxa"/>
            <w:vMerge w:val="restart"/>
          </w:tcPr>
          <w:p w14:paraId="20C25AF8" w14:textId="77777777" w:rsidR="0050768A" w:rsidRDefault="0050768A">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14:paraId="5B28B1BC" w14:textId="77777777" w:rsidR="0050768A" w:rsidRDefault="0050768A">
            <w:pPr>
              <w:pStyle w:val="ConsPlusNormal"/>
            </w:pPr>
            <w:r>
              <w:t>хирургическое и (или) лучевое лечение</w:t>
            </w:r>
          </w:p>
        </w:tc>
        <w:tc>
          <w:tcPr>
            <w:tcW w:w="4639" w:type="dxa"/>
          </w:tcPr>
          <w:p w14:paraId="43376ABD" w14:textId="77777777" w:rsidR="0050768A" w:rsidRDefault="0050768A">
            <w:pPr>
              <w:pStyle w:val="ConsPlusNormal"/>
            </w:pPr>
            <w:r>
              <w:t>отсроченная имплантация иридохрусталиковой диафрагмы при новообразованиях глаза</w:t>
            </w:r>
          </w:p>
        </w:tc>
        <w:tc>
          <w:tcPr>
            <w:tcW w:w="1504" w:type="dxa"/>
            <w:vMerge/>
          </w:tcPr>
          <w:p w14:paraId="4006AEA6" w14:textId="77777777" w:rsidR="0050768A" w:rsidRDefault="0050768A">
            <w:pPr>
              <w:spacing w:after="1" w:line="0" w:lineRule="atLeast"/>
            </w:pPr>
          </w:p>
        </w:tc>
      </w:tr>
      <w:tr w:rsidR="0050768A" w14:paraId="103AE1DF" w14:textId="77777777">
        <w:tc>
          <w:tcPr>
            <w:tcW w:w="874" w:type="dxa"/>
            <w:vMerge/>
          </w:tcPr>
          <w:p w14:paraId="17F4E328" w14:textId="77777777" w:rsidR="0050768A" w:rsidRDefault="0050768A">
            <w:pPr>
              <w:spacing w:after="1" w:line="0" w:lineRule="atLeast"/>
            </w:pPr>
          </w:p>
        </w:tc>
        <w:tc>
          <w:tcPr>
            <w:tcW w:w="3964" w:type="dxa"/>
            <w:vMerge/>
          </w:tcPr>
          <w:p w14:paraId="28BB4482" w14:textId="77777777" w:rsidR="0050768A" w:rsidRDefault="0050768A">
            <w:pPr>
              <w:spacing w:after="1" w:line="0" w:lineRule="atLeast"/>
            </w:pPr>
          </w:p>
        </w:tc>
        <w:tc>
          <w:tcPr>
            <w:tcW w:w="1020" w:type="dxa"/>
            <w:vMerge/>
          </w:tcPr>
          <w:p w14:paraId="333FF3F0" w14:textId="77777777" w:rsidR="0050768A" w:rsidRDefault="0050768A">
            <w:pPr>
              <w:spacing w:after="1" w:line="0" w:lineRule="atLeast"/>
            </w:pPr>
          </w:p>
        </w:tc>
        <w:tc>
          <w:tcPr>
            <w:tcW w:w="3439" w:type="dxa"/>
            <w:vMerge/>
          </w:tcPr>
          <w:p w14:paraId="377E0752" w14:textId="77777777" w:rsidR="0050768A" w:rsidRDefault="0050768A">
            <w:pPr>
              <w:spacing w:after="1" w:line="0" w:lineRule="atLeast"/>
            </w:pPr>
          </w:p>
        </w:tc>
        <w:tc>
          <w:tcPr>
            <w:tcW w:w="2074" w:type="dxa"/>
            <w:vMerge/>
          </w:tcPr>
          <w:p w14:paraId="78EB930D" w14:textId="77777777" w:rsidR="0050768A" w:rsidRDefault="0050768A">
            <w:pPr>
              <w:spacing w:after="1" w:line="0" w:lineRule="atLeast"/>
            </w:pPr>
          </w:p>
        </w:tc>
        <w:tc>
          <w:tcPr>
            <w:tcW w:w="4639" w:type="dxa"/>
          </w:tcPr>
          <w:p w14:paraId="007557C2" w14:textId="77777777" w:rsidR="0050768A" w:rsidRDefault="0050768A">
            <w:pPr>
              <w:pStyle w:val="ConsPlusNormal"/>
            </w:pPr>
            <w:r>
              <w:t>орбитотомия различными доступами</w:t>
            </w:r>
          </w:p>
        </w:tc>
        <w:tc>
          <w:tcPr>
            <w:tcW w:w="1504" w:type="dxa"/>
            <w:vMerge/>
          </w:tcPr>
          <w:p w14:paraId="30B44EAC" w14:textId="77777777" w:rsidR="0050768A" w:rsidRDefault="0050768A">
            <w:pPr>
              <w:spacing w:after="1" w:line="0" w:lineRule="atLeast"/>
            </w:pPr>
          </w:p>
        </w:tc>
      </w:tr>
      <w:tr w:rsidR="0050768A" w14:paraId="11FF89D8" w14:textId="77777777">
        <w:tc>
          <w:tcPr>
            <w:tcW w:w="874" w:type="dxa"/>
            <w:vMerge/>
          </w:tcPr>
          <w:p w14:paraId="3DF7EEA2" w14:textId="77777777" w:rsidR="0050768A" w:rsidRDefault="0050768A">
            <w:pPr>
              <w:spacing w:after="1" w:line="0" w:lineRule="atLeast"/>
            </w:pPr>
          </w:p>
        </w:tc>
        <w:tc>
          <w:tcPr>
            <w:tcW w:w="3964" w:type="dxa"/>
            <w:vMerge/>
          </w:tcPr>
          <w:p w14:paraId="6B8A8B09" w14:textId="77777777" w:rsidR="0050768A" w:rsidRDefault="0050768A">
            <w:pPr>
              <w:spacing w:after="1" w:line="0" w:lineRule="atLeast"/>
            </w:pPr>
          </w:p>
        </w:tc>
        <w:tc>
          <w:tcPr>
            <w:tcW w:w="1020" w:type="dxa"/>
            <w:vMerge/>
          </w:tcPr>
          <w:p w14:paraId="3D04DA0C" w14:textId="77777777" w:rsidR="0050768A" w:rsidRDefault="0050768A">
            <w:pPr>
              <w:spacing w:after="1" w:line="0" w:lineRule="atLeast"/>
            </w:pPr>
          </w:p>
        </w:tc>
        <w:tc>
          <w:tcPr>
            <w:tcW w:w="3439" w:type="dxa"/>
            <w:vMerge/>
          </w:tcPr>
          <w:p w14:paraId="7E2DC8E9" w14:textId="77777777" w:rsidR="0050768A" w:rsidRDefault="0050768A">
            <w:pPr>
              <w:spacing w:after="1" w:line="0" w:lineRule="atLeast"/>
            </w:pPr>
          </w:p>
        </w:tc>
        <w:tc>
          <w:tcPr>
            <w:tcW w:w="2074" w:type="dxa"/>
            <w:vMerge/>
          </w:tcPr>
          <w:p w14:paraId="3D818895" w14:textId="77777777" w:rsidR="0050768A" w:rsidRDefault="0050768A">
            <w:pPr>
              <w:spacing w:after="1" w:line="0" w:lineRule="atLeast"/>
            </w:pPr>
          </w:p>
        </w:tc>
        <w:tc>
          <w:tcPr>
            <w:tcW w:w="4639" w:type="dxa"/>
          </w:tcPr>
          <w:p w14:paraId="2D61925F" w14:textId="77777777" w:rsidR="0050768A" w:rsidRDefault="0050768A">
            <w:pPr>
              <w:pStyle w:val="ConsPlusNormal"/>
            </w:pPr>
            <w:r>
              <w:t>энуклеация с пластикой культи и радиокоагуляцией тканей орбиты при новообразованиях глаза</w:t>
            </w:r>
          </w:p>
        </w:tc>
        <w:tc>
          <w:tcPr>
            <w:tcW w:w="1504" w:type="dxa"/>
            <w:vMerge/>
          </w:tcPr>
          <w:p w14:paraId="133922FA" w14:textId="77777777" w:rsidR="0050768A" w:rsidRDefault="0050768A">
            <w:pPr>
              <w:spacing w:after="1" w:line="0" w:lineRule="atLeast"/>
            </w:pPr>
          </w:p>
        </w:tc>
      </w:tr>
      <w:tr w:rsidR="0050768A" w14:paraId="14A38543" w14:textId="77777777">
        <w:tc>
          <w:tcPr>
            <w:tcW w:w="874" w:type="dxa"/>
            <w:vMerge/>
          </w:tcPr>
          <w:p w14:paraId="1357DFB7" w14:textId="77777777" w:rsidR="0050768A" w:rsidRDefault="0050768A">
            <w:pPr>
              <w:spacing w:after="1" w:line="0" w:lineRule="atLeast"/>
            </w:pPr>
          </w:p>
        </w:tc>
        <w:tc>
          <w:tcPr>
            <w:tcW w:w="3964" w:type="dxa"/>
            <w:vMerge/>
          </w:tcPr>
          <w:p w14:paraId="2D2E2475" w14:textId="77777777" w:rsidR="0050768A" w:rsidRDefault="0050768A">
            <w:pPr>
              <w:spacing w:after="1" w:line="0" w:lineRule="atLeast"/>
            </w:pPr>
          </w:p>
        </w:tc>
        <w:tc>
          <w:tcPr>
            <w:tcW w:w="1020" w:type="dxa"/>
            <w:vMerge/>
          </w:tcPr>
          <w:p w14:paraId="5E396016" w14:textId="77777777" w:rsidR="0050768A" w:rsidRDefault="0050768A">
            <w:pPr>
              <w:spacing w:after="1" w:line="0" w:lineRule="atLeast"/>
            </w:pPr>
          </w:p>
        </w:tc>
        <w:tc>
          <w:tcPr>
            <w:tcW w:w="3439" w:type="dxa"/>
            <w:vMerge/>
          </w:tcPr>
          <w:p w14:paraId="5A28260D" w14:textId="77777777" w:rsidR="0050768A" w:rsidRDefault="0050768A">
            <w:pPr>
              <w:spacing w:after="1" w:line="0" w:lineRule="atLeast"/>
            </w:pPr>
          </w:p>
        </w:tc>
        <w:tc>
          <w:tcPr>
            <w:tcW w:w="2074" w:type="dxa"/>
            <w:vMerge/>
          </w:tcPr>
          <w:p w14:paraId="51489671" w14:textId="77777777" w:rsidR="0050768A" w:rsidRDefault="0050768A">
            <w:pPr>
              <w:spacing w:after="1" w:line="0" w:lineRule="atLeast"/>
            </w:pPr>
          </w:p>
        </w:tc>
        <w:tc>
          <w:tcPr>
            <w:tcW w:w="4639" w:type="dxa"/>
          </w:tcPr>
          <w:p w14:paraId="68C03F18" w14:textId="77777777" w:rsidR="0050768A" w:rsidRDefault="0050768A">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14:paraId="324177F3" w14:textId="77777777" w:rsidR="0050768A" w:rsidRDefault="0050768A">
            <w:pPr>
              <w:spacing w:after="1" w:line="0" w:lineRule="atLeast"/>
            </w:pPr>
          </w:p>
        </w:tc>
      </w:tr>
      <w:tr w:rsidR="0050768A" w14:paraId="0A905074" w14:textId="77777777">
        <w:tc>
          <w:tcPr>
            <w:tcW w:w="874" w:type="dxa"/>
            <w:vMerge/>
          </w:tcPr>
          <w:p w14:paraId="603C28F7" w14:textId="77777777" w:rsidR="0050768A" w:rsidRDefault="0050768A">
            <w:pPr>
              <w:spacing w:after="1" w:line="0" w:lineRule="atLeast"/>
            </w:pPr>
          </w:p>
        </w:tc>
        <w:tc>
          <w:tcPr>
            <w:tcW w:w="3964" w:type="dxa"/>
            <w:vMerge/>
          </w:tcPr>
          <w:p w14:paraId="7EFC6C76" w14:textId="77777777" w:rsidR="0050768A" w:rsidRDefault="0050768A">
            <w:pPr>
              <w:spacing w:after="1" w:line="0" w:lineRule="atLeast"/>
            </w:pPr>
          </w:p>
        </w:tc>
        <w:tc>
          <w:tcPr>
            <w:tcW w:w="1020" w:type="dxa"/>
            <w:vMerge/>
          </w:tcPr>
          <w:p w14:paraId="34D9D7D0" w14:textId="77777777" w:rsidR="0050768A" w:rsidRDefault="0050768A">
            <w:pPr>
              <w:spacing w:after="1" w:line="0" w:lineRule="atLeast"/>
            </w:pPr>
          </w:p>
        </w:tc>
        <w:tc>
          <w:tcPr>
            <w:tcW w:w="3439" w:type="dxa"/>
            <w:vMerge/>
          </w:tcPr>
          <w:p w14:paraId="24392499" w14:textId="77777777" w:rsidR="0050768A" w:rsidRDefault="0050768A">
            <w:pPr>
              <w:spacing w:after="1" w:line="0" w:lineRule="atLeast"/>
            </w:pPr>
          </w:p>
        </w:tc>
        <w:tc>
          <w:tcPr>
            <w:tcW w:w="2074" w:type="dxa"/>
            <w:vMerge/>
          </w:tcPr>
          <w:p w14:paraId="3F3DD9D9" w14:textId="77777777" w:rsidR="0050768A" w:rsidRDefault="0050768A">
            <w:pPr>
              <w:spacing w:after="1" w:line="0" w:lineRule="atLeast"/>
            </w:pPr>
          </w:p>
        </w:tc>
        <w:tc>
          <w:tcPr>
            <w:tcW w:w="4639" w:type="dxa"/>
          </w:tcPr>
          <w:p w14:paraId="42DB329F" w14:textId="77777777" w:rsidR="0050768A" w:rsidRDefault="0050768A">
            <w:pPr>
              <w:pStyle w:val="ConsPlusNormal"/>
            </w:pPr>
            <w:r>
              <w:t>иридэктомия, в том числе с иридопластикой, при новообразованиях глаза</w:t>
            </w:r>
          </w:p>
        </w:tc>
        <w:tc>
          <w:tcPr>
            <w:tcW w:w="1504" w:type="dxa"/>
            <w:vMerge/>
          </w:tcPr>
          <w:p w14:paraId="6E31E0F7" w14:textId="77777777" w:rsidR="0050768A" w:rsidRDefault="0050768A">
            <w:pPr>
              <w:spacing w:after="1" w:line="0" w:lineRule="atLeast"/>
            </w:pPr>
          </w:p>
        </w:tc>
      </w:tr>
      <w:tr w:rsidR="0050768A" w14:paraId="1B2C20AF" w14:textId="77777777">
        <w:tc>
          <w:tcPr>
            <w:tcW w:w="874" w:type="dxa"/>
            <w:vMerge/>
          </w:tcPr>
          <w:p w14:paraId="5D6B3B32" w14:textId="77777777" w:rsidR="0050768A" w:rsidRDefault="0050768A">
            <w:pPr>
              <w:spacing w:after="1" w:line="0" w:lineRule="atLeast"/>
            </w:pPr>
          </w:p>
        </w:tc>
        <w:tc>
          <w:tcPr>
            <w:tcW w:w="3964" w:type="dxa"/>
            <w:vMerge/>
          </w:tcPr>
          <w:p w14:paraId="75CACAD2" w14:textId="77777777" w:rsidR="0050768A" w:rsidRDefault="0050768A">
            <w:pPr>
              <w:spacing w:after="1" w:line="0" w:lineRule="atLeast"/>
            </w:pPr>
          </w:p>
        </w:tc>
        <w:tc>
          <w:tcPr>
            <w:tcW w:w="1020" w:type="dxa"/>
            <w:vMerge/>
          </w:tcPr>
          <w:p w14:paraId="7FD3DC70" w14:textId="77777777" w:rsidR="0050768A" w:rsidRDefault="0050768A">
            <w:pPr>
              <w:spacing w:after="1" w:line="0" w:lineRule="atLeast"/>
            </w:pPr>
          </w:p>
        </w:tc>
        <w:tc>
          <w:tcPr>
            <w:tcW w:w="3439" w:type="dxa"/>
            <w:vMerge/>
          </w:tcPr>
          <w:p w14:paraId="7DBCA228" w14:textId="77777777" w:rsidR="0050768A" w:rsidRDefault="0050768A">
            <w:pPr>
              <w:spacing w:after="1" w:line="0" w:lineRule="atLeast"/>
            </w:pPr>
          </w:p>
        </w:tc>
        <w:tc>
          <w:tcPr>
            <w:tcW w:w="2074" w:type="dxa"/>
            <w:vMerge/>
          </w:tcPr>
          <w:p w14:paraId="48A5C0E8" w14:textId="77777777" w:rsidR="0050768A" w:rsidRDefault="0050768A">
            <w:pPr>
              <w:spacing w:after="1" w:line="0" w:lineRule="atLeast"/>
            </w:pPr>
          </w:p>
        </w:tc>
        <w:tc>
          <w:tcPr>
            <w:tcW w:w="4639" w:type="dxa"/>
          </w:tcPr>
          <w:p w14:paraId="19E65F2C" w14:textId="77777777" w:rsidR="0050768A" w:rsidRDefault="0050768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14:paraId="35DDDB20" w14:textId="77777777" w:rsidR="0050768A" w:rsidRDefault="0050768A">
            <w:pPr>
              <w:spacing w:after="1" w:line="0" w:lineRule="atLeast"/>
            </w:pPr>
          </w:p>
        </w:tc>
      </w:tr>
      <w:tr w:rsidR="0050768A" w14:paraId="57AE30A3" w14:textId="77777777">
        <w:tc>
          <w:tcPr>
            <w:tcW w:w="874" w:type="dxa"/>
            <w:vMerge/>
          </w:tcPr>
          <w:p w14:paraId="06EEAD0C" w14:textId="77777777" w:rsidR="0050768A" w:rsidRDefault="0050768A">
            <w:pPr>
              <w:spacing w:after="1" w:line="0" w:lineRule="atLeast"/>
            </w:pPr>
          </w:p>
        </w:tc>
        <w:tc>
          <w:tcPr>
            <w:tcW w:w="3964" w:type="dxa"/>
            <w:vMerge/>
          </w:tcPr>
          <w:p w14:paraId="0D71662D" w14:textId="77777777" w:rsidR="0050768A" w:rsidRDefault="0050768A">
            <w:pPr>
              <w:spacing w:after="1" w:line="0" w:lineRule="atLeast"/>
            </w:pPr>
          </w:p>
        </w:tc>
        <w:tc>
          <w:tcPr>
            <w:tcW w:w="1020" w:type="dxa"/>
            <w:vMerge/>
          </w:tcPr>
          <w:p w14:paraId="52698465" w14:textId="77777777" w:rsidR="0050768A" w:rsidRDefault="0050768A">
            <w:pPr>
              <w:spacing w:after="1" w:line="0" w:lineRule="atLeast"/>
            </w:pPr>
          </w:p>
        </w:tc>
        <w:tc>
          <w:tcPr>
            <w:tcW w:w="3439" w:type="dxa"/>
            <w:vMerge/>
          </w:tcPr>
          <w:p w14:paraId="3508EB70" w14:textId="77777777" w:rsidR="0050768A" w:rsidRDefault="0050768A">
            <w:pPr>
              <w:spacing w:after="1" w:line="0" w:lineRule="atLeast"/>
            </w:pPr>
          </w:p>
        </w:tc>
        <w:tc>
          <w:tcPr>
            <w:tcW w:w="2074" w:type="dxa"/>
            <w:vMerge/>
          </w:tcPr>
          <w:p w14:paraId="323CEBE0" w14:textId="77777777" w:rsidR="0050768A" w:rsidRDefault="0050768A">
            <w:pPr>
              <w:spacing w:after="1" w:line="0" w:lineRule="atLeast"/>
            </w:pPr>
          </w:p>
        </w:tc>
        <w:tc>
          <w:tcPr>
            <w:tcW w:w="4639" w:type="dxa"/>
          </w:tcPr>
          <w:p w14:paraId="6631AF17" w14:textId="77777777" w:rsidR="0050768A" w:rsidRDefault="0050768A">
            <w:pPr>
              <w:pStyle w:val="ConsPlusNormal"/>
            </w:pPr>
            <w:r>
              <w:t>иридоциклосклерэктомия, в том числе с иридопластикой, при новообразованиях глаза</w:t>
            </w:r>
          </w:p>
        </w:tc>
        <w:tc>
          <w:tcPr>
            <w:tcW w:w="1504" w:type="dxa"/>
            <w:vMerge/>
          </w:tcPr>
          <w:p w14:paraId="1B16E079" w14:textId="77777777" w:rsidR="0050768A" w:rsidRDefault="0050768A">
            <w:pPr>
              <w:spacing w:after="1" w:line="0" w:lineRule="atLeast"/>
            </w:pPr>
          </w:p>
        </w:tc>
      </w:tr>
      <w:tr w:rsidR="0050768A" w14:paraId="599A67F4" w14:textId="77777777">
        <w:tc>
          <w:tcPr>
            <w:tcW w:w="874" w:type="dxa"/>
            <w:vMerge/>
          </w:tcPr>
          <w:p w14:paraId="508CBD46" w14:textId="77777777" w:rsidR="0050768A" w:rsidRDefault="0050768A">
            <w:pPr>
              <w:spacing w:after="1" w:line="0" w:lineRule="atLeast"/>
            </w:pPr>
          </w:p>
        </w:tc>
        <w:tc>
          <w:tcPr>
            <w:tcW w:w="3964" w:type="dxa"/>
            <w:vMerge/>
          </w:tcPr>
          <w:p w14:paraId="4245FB06" w14:textId="77777777" w:rsidR="0050768A" w:rsidRDefault="0050768A">
            <w:pPr>
              <w:spacing w:after="1" w:line="0" w:lineRule="atLeast"/>
            </w:pPr>
          </w:p>
        </w:tc>
        <w:tc>
          <w:tcPr>
            <w:tcW w:w="1020" w:type="dxa"/>
            <w:vMerge/>
          </w:tcPr>
          <w:p w14:paraId="11BBF1CB" w14:textId="77777777" w:rsidR="0050768A" w:rsidRDefault="0050768A">
            <w:pPr>
              <w:spacing w:after="1" w:line="0" w:lineRule="atLeast"/>
            </w:pPr>
          </w:p>
        </w:tc>
        <w:tc>
          <w:tcPr>
            <w:tcW w:w="3439" w:type="dxa"/>
            <w:vMerge/>
          </w:tcPr>
          <w:p w14:paraId="7237BFB3" w14:textId="77777777" w:rsidR="0050768A" w:rsidRDefault="0050768A">
            <w:pPr>
              <w:spacing w:after="1" w:line="0" w:lineRule="atLeast"/>
            </w:pPr>
          </w:p>
        </w:tc>
        <w:tc>
          <w:tcPr>
            <w:tcW w:w="2074" w:type="dxa"/>
            <w:vMerge/>
          </w:tcPr>
          <w:p w14:paraId="5FC236C1" w14:textId="77777777" w:rsidR="0050768A" w:rsidRDefault="0050768A">
            <w:pPr>
              <w:spacing w:after="1" w:line="0" w:lineRule="atLeast"/>
            </w:pPr>
          </w:p>
        </w:tc>
        <w:tc>
          <w:tcPr>
            <w:tcW w:w="4639" w:type="dxa"/>
          </w:tcPr>
          <w:p w14:paraId="38BB665A" w14:textId="77777777" w:rsidR="0050768A" w:rsidRDefault="0050768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14:paraId="0852552E" w14:textId="77777777" w:rsidR="0050768A" w:rsidRDefault="0050768A">
            <w:pPr>
              <w:spacing w:after="1" w:line="0" w:lineRule="atLeast"/>
            </w:pPr>
          </w:p>
        </w:tc>
      </w:tr>
      <w:tr w:rsidR="0050768A" w14:paraId="212F345D" w14:textId="77777777">
        <w:tc>
          <w:tcPr>
            <w:tcW w:w="874" w:type="dxa"/>
            <w:vMerge/>
          </w:tcPr>
          <w:p w14:paraId="1392D5DB" w14:textId="77777777" w:rsidR="0050768A" w:rsidRDefault="0050768A">
            <w:pPr>
              <w:spacing w:after="1" w:line="0" w:lineRule="atLeast"/>
            </w:pPr>
          </w:p>
        </w:tc>
        <w:tc>
          <w:tcPr>
            <w:tcW w:w="3964" w:type="dxa"/>
            <w:vMerge/>
          </w:tcPr>
          <w:p w14:paraId="032300B6" w14:textId="77777777" w:rsidR="0050768A" w:rsidRDefault="0050768A">
            <w:pPr>
              <w:spacing w:after="1" w:line="0" w:lineRule="atLeast"/>
            </w:pPr>
          </w:p>
        </w:tc>
        <w:tc>
          <w:tcPr>
            <w:tcW w:w="1020" w:type="dxa"/>
            <w:vMerge/>
          </w:tcPr>
          <w:p w14:paraId="70DF0AE6" w14:textId="77777777" w:rsidR="0050768A" w:rsidRDefault="0050768A">
            <w:pPr>
              <w:spacing w:after="1" w:line="0" w:lineRule="atLeast"/>
            </w:pPr>
          </w:p>
        </w:tc>
        <w:tc>
          <w:tcPr>
            <w:tcW w:w="3439" w:type="dxa"/>
            <w:vMerge/>
          </w:tcPr>
          <w:p w14:paraId="37B21005" w14:textId="77777777" w:rsidR="0050768A" w:rsidRDefault="0050768A">
            <w:pPr>
              <w:spacing w:after="1" w:line="0" w:lineRule="atLeast"/>
            </w:pPr>
          </w:p>
        </w:tc>
        <w:tc>
          <w:tcPr>
            <w:tcW w:w="2074" w:type="dxa"/>
            <w:vMerge/>
          </w:tcPr>
          <w:p w14:paraId="451D60F7" w14:textId="77777777" w:rsidR="0050768A" w:rsidRDefault="0050768A">
            <w:pPr>
              <w:spacing w:after="1" w:line="0" w:lineRule="atLeast"/>
            </w:pPr>
          </w:p>
        </w:tc>
        <w:tc>
          <w:tcPr>
            <w:tcW w:w="4639" w:type="dxa"/>
          </w:tcPr>
          <w:p w14:paraId="131DB2B5" w14:textId="77777777" w:rsidR="0050768A" w:rsidRDefault="0050768A">
            <w:pPr>
              <w:pStyle w:val="ConsPlusNormal"/>
            </w:pPr>
            <w:r>
              <w:t>иридоциклохориосклерэктомия, в том числе с иридопластикой, при новообразованиях глаза</w:t>
            </w:r>
          </w:p>
        </w:tc>
        <w:tc>
          <w:tcPr>
            <w:tcW w:w="1504" w:type="dxa"/>
            <w:vMerge/>
          </w:tcPr>
          <w:p w14:paraId="755D8E76" w14:textId="77777777" w:rsidR="0050768A" w:rsidRDefault="0050768A">
            <w:pPr>
              <w:spacing w:after="1" w:line="0" w:lineRule="atLeast"/>
            </w:pPr>
          </w:p>
        </w:tc>
      </w:tr>
      <w:tr w:rsidR="0050768A" w14:paraId="276237D5" w14:textId="77777777">
        <w:tc>
          <w:tcPr>
            <w:tcW w:w="874" w:type="dxa"/>
            <w:vMerge/>
          </w:tcPr>
          <w:p w14:paraId="2AF8920D" w14:textId="77777777" w:rsidR="0050768A" w:rsidRDefault="0050768A">
            <w:pPr>
              <w:spacing w:after="1" w:line="0" w:lineRule="atLeast"/>
            </w:pPr>
          </w:p>
        </w:tc>
        <w:tc>
          <w:tcPr>
            <w:tcW w:w="3964" w:type="dxa"/>
            <w:vMerge/>
          </w:tcPr>
          <w:p w14:paraId="1D07D464" w14:textId="77777777" w:rsidR="0050768A" w:rsidRDefault="0050768A">
            <w:pPr>
              <w:spacing w:after="1" w:line="0" w:lineRule="atLeast"/>
            </w:pPr>
          </w:p>
        </w:tc>
        <w:tc>
          <w:tcPr>
            <w:tcW w:w="1020" w:type="dxa"/>
            <w:vMerge/>
          </w:tcPr>
          <w:p w14:paraId="506BC7BC" w14:textId="77777777" w:rsidR="0050768A" w:rsidRDefault="0050768A">
            <w:pPr>
              <w:spacing w:after="1" w:line="0" w:lineRule="atLeast"/>
            </w:pPr>
          </w:p>
        </w:tc>
        <w:tc>
          <w:tcPr>
            <w:tcW w:w="3439" w:type="dxa"/>
            <w:vMerge/>
          </w:tcPr>
          <w:p w14:paraId="51DA551B" w14:textId="77777777" w:rsidR="0050768A" w:rsidRDefault="0050768A">
            <w:pPr>
              <w:spacing w:after="1" w:line="0" w:lineRule="atLeast"/>
            </w:pPr>
          </w:p>
        </w:tc>
        <w:tc>
          <w:tcPr>
            <w:tcW w:w="2074" w:type="dxa"/>
            <w:vMerge/>
          </w:tcPr>
          <w:p w14:paraId="3FFFD688" w14:textId="77777777" w:rsidR="0050768A" w:rsidRDefault="0050768A">
            <w:pPr>
              <w:spacing w:after="1" w:line="0" w:lineRule="atLeast"/>
            </w:pPr>
          </w:p>
        </w:tc>
        <w:tc>
          <w:tcPr>
            <w:tcW w:w="4639" w:type="dxa"/>
          </w:tcPr>
          <w:p w14:paraId="54D6048F" w14:textId="77777777" w:rsidR="0050768A" w:rsidRDefault="0050768A">
            <w:pPr>
              <w:pStyle w:val="ConsPlusNormal"/>
            </w:pPr>
            <w:r>
              <w:t>реконструктивно-пластические операции переднего и заднего отделов глаза и его придаточного аппарата</w:t>
            </w:r>
          </w:p>
        </w:tc>
        <w:tc>
          <w:tcPr>
            <w:tcW w:w="1504" w:type="dxa"/>
            <w:vMerge/>
          </w:tcPr>
          <w:p w14:paraId="3179C408" w14:textId="77777777" w:rsidR="0050768A" w:rsidRDefault="0050768A">
            <w:pPr>
              <w:spacing w:after="1" w:line="0" w:lineRule="atLeast"/>
            </w:pPr>
          </w:p>
        </w:tc>
      </w:tr>
      <w:tr w:rsidR="0050768A" w14:paraId="7A7B586A" w14:textId="77777777">
        <w:tc>
          <w:tcPr>
            <w:tcW w:w="874" w:type="dxa"/>
            <w:vMerge/>
          </w:tcPr>
          <w:p w14:paraId="7E04A072" w14:textId="77777777" w:rsidR="0050768A" w:rsidRDefault="0050768A">
            <w:pPr>
              <w:spacing w:after="1" w:line="0" w:lineRule="atLeast"/>
            </w:pPr>
          </w:p>
        </w:tc>
        <w:tc>
          <w:tcPr>
            <w:tcW w:w="3964" w:type="dxa"/>
            <w:vMerge/>
          </w:tcPr>
          <w:p w14:paraId="128C2CDA" w14:textId="77777777" w:rsidR="0050768A" w:rsidRDefault="0050768A">
            <w:pPr>
              <w:spacing w:after="1" w:line="0" w:lineRule="atLeast"/>
            </w:pPr>
          </w:p>
        </w:tc>
        <w:tc>
          <w:tcPr>
            <w:tcW w:w="1020" w:type="dxa"/>
            <w:vMerge/>
          </w:tcPr>
          <w:p w14:paraId="26A16F5A" w14:textId="77777777" w:rsidR="0050768A" w:rsidRDefault="0050768A">
            <w:pPr>
              <w:spacing w:after="1" w:line="0" w:lineRule="atLeast"/>
            </w:pPr>
          </w:p>
        </w:tc>
        <w:tc>
          <w:tcPr>
            <w:tcW w:w="3439" w:type="dxa"/>
            <w:vMerge/>
          </w:tcPr>
          <w:p w14:paraId="1A39A677" w14:textId="77777777" w:rsidR="0050768A" w:rsidRDefault="0050768A">
            <w:pPr>
              <w:spacing w:after="1" w:line="0" w:lineRule="atLeast"/>
            </w:pPr>
          </w:p>
        </w:tc>
        <w:tc>
          <w:tcPr>
            <w:tcW w:w="2074" w:type="dxa"/>
            <w:vMerge/>
          </w:tcPr>
          <w:p w14:paraId="30B3E3BF" w14:textId="77777777" w:rsidR="0050768A" w:rsidRDefault="0050768A">
            <w:pPr>
              <w:spacing w:after="1" w:line="0" w:lineRule="atLeast"/>
            </w:pPr>
          </w:p>
        </w:tc>
        <w:tc>
          <w:tcPr>
            <w:tcW w:w="4639" w:type="dxa"/>
          </w:tcPr>
          <w:p w14:paraId="0034D8ED" w14:textId="77777777" w:rsidR="0050768A" w:rsidRDefault="0050768A">
            <w:pPr>
              <w:pStyle w:val="ConsPlusNormal"/>
            </w:pPr>
            <w:r>
              <w:t>орбитотомия с энуклеацией и пластикой культи</w:t>
            </w:r>
          </w:p>
        </w:tc>
        <w:tc>
          <w:tcPr>
            <w:tcW w:w="1504" w:type="dxa"/>
            <w:vMerge/>
          </w:tcPr>
          <w:p w14:paraId="0672BAF7" w14:textId="77777777" w:rsidR="0050768A" w:rsidRDefault="0050768A">
            <w:pPr>
              <w:spacing w:after="1" w:line="0" w:lineRule="atLeast"/>
            </w:pPr>
          </w:p>
        </w:tc>
      </w:tr>
      <w:tr w:rsidR="0050768A" w14:paraId="56F79498" w14:textId="77777777">
        <w:tc>
          <w:tcPr>
            <w:tcW w:w="874" w:type="dxa"/>
            <w:vMerge/>
          </w:tcPr>
          <w:p w14:paraId="68FBDC0B" w14:textId="77777777" w:rsidR="0050768A" w:rsidRDefault="0050768A">
            <w:pPr>
              <w:spacing w:after="1" w:line="0" w:lineRule="atLeast"/>
            </w:pPr>
          </w:p>
        </w:tc>
        <w:tc>
          <w:tcPr>
            <w:tcW w:w="3964" w:type="dxa"/>
            <w:vMerge/>
          </w:tcPr>
          <w:p w14:paraId="21357D85" w14:textId="77777777" w:rsidR="0050768A" w:rsidRDefault="0050768A">
            <w:pPr>
              <w:spacing w:after="1" w:line="0" w:lineRule="atLeast"/>
            </w:pPr>
          </w:p>
        </w:tc>
        <w:tc>
          <w:tcPr>
            <w:tcW w:w="1020" w:type="dxa"/>
            <w:vMerge/>
          </w:tcPr>
          <w:p w14:paraId="1C1D23E5" w14:textId="77777777" w:rsidR="0050768A" w:rsidRDefault="0050768A">
            <w:pPr>
              <w:spacing w:after="1" w:line="0" w:lineRule="atLeast"/>
            </w:pPr>
          </w:p>
        </w:tc>
        <w:tc>
          <w:tcPr>
            <w:tcW w:w="3439" w:type="dxa"/>
            <w:vMerge/>
          </w:tcPr>
          <w:p w14:paraId="24F6D419" w14:textId="77777777" w:rsidR="0050768A" w:rsidRDefault="0050768A">
            <w:pPr>
              <w:spacing w:after="1" w:line="0" w:lineRule="atLeast"/>
            </w:pPr>
          </w:p>
        </w:tc>
        <w:tc>
          <w:tcPr>
            <w:tcW w:w="2074" w:type="dxa"/>
            <w:vMerge/>
          </w:tcPr>
          <w:p w14:paraId="2C3376A2" w14:textId="77777777" w:rsidR="0050768A" w:rsidRDefault="0050768A">
            <w:pPr>
              <w:spacing w:after="1" w:line="0" w:lineRule="atLeast"/>
            </w:pPr>
          </w:p>
        </w:tc>
        <w:tc>
          <w:tcPr>
            <w:tcW w:w="4639" w:type="dxa"/>
          </w:tcPr>
          <w:p w14:paraId="4D5AFD7E" w14:textId="77777777" w:rsidR="0050768A" w:rsidRDefault="0050768A">
            <w:pPr>
              <w:pStyle w:val="ConsPlusNormal"/>
            </w:pPr>
            <w:r>
              <w:t>контурная пластика орбиты</w:t>
            </w:r>
          </w:p>
        </w:tc>
        <w:tc>
          <w:tcPr>
            <w:tcW w:w="1504" w:type="dxa"/>
            <w:vMerge/>
          </w:tcPr>
          <w:p w14:paraId="36BBA00B" w14:textId="77777777" w:rsidR="0050768A" w:rsidRDefault="0050768A">
            <w:pPr>
              <w:spacing w:after="1" w:line="0" w:lineRule="atLeast"/>
            </w:pPr>
          </w:p>
        </w:tc>
      </w:tr>
      <w:tr w:rsidR="0050768A" w14:paraId="0C00773F" w14:textId="77777777">
        <w:tc>
          <w:tcPr>
            <w:tcW w:w="874" w:type="dxa"/>
            <w:vMerge/>
          </w:tcPr>
          <w:p w14:paraId="730C79CF" w14:textId="77777777" w:rsidR="0050768A" w:rsidRDefault="0050768A">
            <w:pPr>
              <w:spacing w:after="1" w:line="0" w:lineRule="atLeast"/>
            </w:pPr>
          </w:p>
        </w:tc>
        <w:tc>
          <w:tcPr>
            <w:tcW w:w="3964" w:type="dxa"/>
            <w:vMerge/>
          </w:tcPr>
          <w:p w14:paraId="40A9FE4C" w14:textId="77777777" w:rsidR="0050768A" w:rsidRDefault="0050768A">
            <w:pPr>
              <w:spacing w:after="1" w:line="0" w:lineRule="atLeast"/>
            </w:pPr>
          </w:p>
        </w:tc>
        <w:tc>
          <w:tcPr>
            <w:tcW w:w="1020" w:type="dxa"/>
            <w:vMerge/>
          </w:tcPr>
          <w:p w14:paraId="548D8C70" w14:textId="77777777" w:rsidR="0050768A" w:rsidRDefault="0050768A">
            <w:pPr>
              <w:spacing w:after="1" w:line="0" w:lineRule="atLeast"/>
            </w:pPr>
          </w:p>
        </w:tc>
        <w:tc>
          <w:tcPr>
            <w:tcW w:w="3439" w:type="dxa"/>
            <w:vMerge/>
          </w:tcPr>
          <w:p w14:paraId="555194EE" w14:textId="77777777" w:rsidR="0050768A" w:rsidRDefault="0050768A">
            <w:pPr>
              <w:spacing w:after="1" w:line="0" w:lineRule="atLeast"/>
            </w:pPr>
          </w:p>
        </w:tc>
        <w:tc>
          <w:tcPr>
            <w:tcW w:w="2074" w:type="dxa"/>
            <w:vMerge/>
          </w:tcPr>
          <w:p w14:paraId="35CB4C0C" w14:textId="77777777" w:rsidR="0050768A" w:rsidRDefault="0050768A">
            <w:pPr>
              <w:spacing w:after="1" w:line="0" w:lineRule="atLeast"/>
            </w:pPr>
          </w:p>
        </w:tc>
        <w:tc>
          <w:tcPr>
            <w:tcW w:w="4639" w:type="dxa"/>
          </w:tcPr>
          <w:p w14:paraId="53313D2D" w14:textId="77777777" w:rsidR="0050768A" w:rsidRDefault="0050768A">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14:paraId="2304D8DE" w14:textId="77777777" w:rsidR="0050768A" w:rsidRDefault="0050768A">
            <w:pPr>
              <w:spacing w:after="1" w:line="0" w:lineRule="atLeast"/>
            </w:pPr>
          </w:p>
        </w:tc>
      </w:tr>
      <w:tr w:rsidR="0050768A" w14:paraId="3E858F58" w14:textId="77777777">
        <w:tc>
          <w:tcPr>
            <w:tcW w:w="874" w:type="dxa"/>
            <w:vMerge/>
          </w:tcPr>
          <w:p w14:paraId="08EB6104" w14:textId="77777777" w:rsidR="0050768A" w:rsidRDefault="0050768A">
            <w:pPr>
              <w:spacing w:after="1" w:line="0" w:lineRule="atLeast"/>
            </w:pPr>
          </w:p>
        </w:tc>
        <w:tc>
          <w:tcPr>
            <w:tcW w:w="3964" w:type="dxa"/>
            <w:vMerge/>
          </w:tcPr>
          <w:p w14:paraId="48F5819D" w14:textId="77777777" w:rsidR="0050768A" w:rsidRDefault="0050768A">
            <w:pPr>
              <w:spacing w:after="1" w:line="0" w:lineRule="atLeast"/>
            </w:pPr>
          </w:p>
        </w:tc>
        <w:tc>
          <w:tcPr>
            <w:tcW w:w="1020" w:type="dxa"/>
            <w:vMerge/>
          </w:tcPr>
          <w:p w14:paraId="0D7A2F7E" w14:textId="77777777" w:rsidR="0050768A" w:rsidRDefault="0050768A">
            <w:pPr>
              <w:spacing w:after="1" w:line="0" w:lineRule="atLeast"/>
            </w:pPr>
          </w:p>
        </w:tc>
        <w:tc>
          <w:tcPr>
            <w:tcW w:w="3439" w:type="dxa"/>
            <w:vMerge/>
          </w:tcPr>
          <w:p w14:paraId="237CA4E1" w14:textId="77777777" w:rsidR="0050768A" w:rsidRDefault="0050768A">
            <w:pPr>
              <w:spacing w:after="1" w:line="0" w:lineRule="atLeast"/>
            </w:pPr>
          </w:p>
        </w:tc>
        <w:tc>
          <w:tcPr>
            <w:tcW w:w="2074" w:type="dxa"/>
            <w:vMerge/>
          </w:tcPr>
          <w:p w14:paraId="7FCE16BD" w14:textId="77777777" w:rsidR="0050768A" w:rsidRDefault="0050768A">
            <w:pPr>
              <w:spacing w:after="1" w:line="0" w:lineRule="atLeast"/>
            </w:pPr>
          </w:p>
        </w:tc>
        <w:tc>
          <w:tcPr>
            <w:tcW w:w="4639" w:type="dxa"/>
          </w:tcPr>
          <w:p w14:paraId="204B4A0C" w14:textId="77777777" w:rsidR="0050768A" w:rsidRDefault="0050768A">
            <w:pPr>
              <w:pStyle w:val="ConsPlusNormal"/>
            </w:pPr>
            <w:r>
              <w:t>брахитерапия при новообразованиях придаточного аппарата глаза</w:t>
            </w:r>
          </w:p>
        </w:tc>
        <w:tc>
          <w:tcPr>
            <w:tcW w:w="1504" w:type="dxa"/>
            <w:vMerge/>
          </w:tcPr>
          <w:p w14:paraId="03646BBB" w14:textId="77777777" w:rsidR="0050768A" w:rsidRDefault="0050768A">
            <w:pPr>
              <w:spacing w:after="1" w:line="0" w:lineRule="atLeast"/>
            </w:pPr>
          </w:p>
        </w:tc>
      </w:tr>
      <w:tr w:rsidR="0050768A" w14:paraId="284098ED" w14:textId="77777777">
        <w:tc>
          <w:tcPr>
            <w:tcW w:w="874" w:type="dxa"/>
            <w:vMerge/>
          </w:tcPr>
          <w:p w14:paraId="24D8F577" w14:textId="77777777" w:rsidR="0050768A" w:rsidRDefault="0050768A">
            <w:pPr>
              <w:spacing w:after="1" w:line="0" w:lineRule="atLeast"/>
            </w:pPr>
          </w:p>
        </w:tc>
        <w:tc>
          <w:tcPr>
            <w:tcW w:w="3964" w:type="dxa"/>
            <w:vMerge/>
          </w:tcPr>
          <w:p w14:paraId="324DAF8C" w14:textId="77777777" w:rsidR="0050768A" w:rsidRDefault="0050768A">
            <w:pPr>
              <w:spacing w:after="1" w:line="0" w:lineRule="atLeast"/>
            </w:pPr>
          </w:p>
        </w:tc>
        <w:tc>
          <w:tcPr>
            <w:tcW w:w="1020" w:type="dxa"/>
            <w:vMerge/>
          </w:tcPr>
          <w:p w14:paraId="6954551D" w14:textId="77777777" w:rsidR="0050768A" w:rsidRDefault="0050768A">
            <w:pPr>
              <w:spacing w:after="1" w:line="0" w:lineRule="atLeast"/>
            </w:pPr>
          </w:p>
        </w:tc>
        <w:tc>
          <w:tcPr>
            <w:tcW w:w="3439" w:type="dxa"/>
            <w:vMerge/>
          </w:tcPr>
          <w:p w14:paraId="63522FC5" w14:textId="77777777" w:rsidR="0050768A" w:rsidRDefault="0050768A">
            <w:pPr>
              <w:spacing w:after="1" w:line="0" w:lineRule="atLeast"/>
            </w:pPr>
          </w:p>
        </w:tc>
        <w:tc>
          <w:tcPr>
            <w:tcW w:w="2074" w:type="dxa"/>
            <w:vMerge/>
          </w:tcPr>
          <w:p w14:paraId="62FF8A88" w14:textId="77777777" w:rsidR="0050768A" w:rsidRDefault="0050768A">
            <w:pPr>
              <w:spacing w:after="1" w:line="0" w:lineRule="atLeast"/>
            </w:pPr>
          </w:p>
        </w:tc>
        <w:tc>
          <w:tcPr>
            <w:tcW w:w="4639" w:type="dxa"/>
          </w:tcPr>
          <w:p w14:paraId="007267D0" w14:textId="77777777" w:rsidR="0050768A" w:rsidRDefault="0050768A">
            <w:pPr>
              <w:pStyle w:val="ConsPlusNormal"/>
            </w:pPr>
            <w:r>
              <w:t>рентгенотерапия при злокачественных новообразованиях век</w:t>
            </w:r>
          </w:p>
        </w:tc>
        <w:tc>
          <w:tcPr>
            <w:tcW w:w="1504" w:type="dxa"/>
            <w:vMerge/>
          </w:tcPr>
          <w:p w14:paraId="40055953" w14:textId="77777777" w:rsidR="0050768A" w:rsidRDefault="0050768A">
            <w:pPr>
              <w:spacing w:after="1" w:line="0" w:lineRule="atLeast"/>
            </w:pPr>
          </w:p>
        </w:tc>
      </w:tr>
      <w:tr w:rsidR="0050768A" w14:paraId="7769060D" w14:textId="77777777">
        <w:tc>
          <w:tcPr>
            <w:tcW w:w="874" w:type="dxa"/>
          </w:tcPr>
          <w:p w14:paraId="51377DE2" w14:textId="77777777" w:rsidR="0050768A" w:rsidRDefault="0050768A">
            <w:pPr>
              <w:pStyle w:val="ConsPlusNormal"/>
            </w:pPr>
            <w:r>
              <w:t>41</w:t>
            </w:r>
          </w:p>
        </w:tc>
        <w:tc>
          <w:tcPr>
            <w:tcW w:w="3964" w:type="dxa"/>
          </w:tcPr>
          <w:p w14:paraId="58E5335F" w14:textId="77777777" w:rsidR="0050768A" w:rsidRDefault="0050768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020" w:type="dxa"/>
          </w:tcPr>
          <w:p w14:paraId="6BF0AF68" w14:textId="77777777" w:rsidR="0050768A" w:rsidRDefault="0050768A">
            <w:pPr>
              <w:pStyle w:val="ConsPlusNormal"/>
            </w:pPr>
            <w:r>
              <w:t>C43.1, C44.1, C69.0 - C69.9, C72.3, D31.5, D31.6, Q10.7, Q11.0 - Q11.2</w:t>
            </w:r>
          </w:p>
        </w:tc>
        <w:tc>
          <w:tcPr>
            <w:tcW w:w="3439" w:type="dxa"/>
          </w:tcPr>
          <w:p w14:paraId="0B861834" w14:textId="77777777" w:rsidR="0050768A" w:rsidRDefault="0050768A">
            <w:pPr>
              <w:pStyle w:val="ConsPlusNormal"/>
            </w:pPr>
            <w:r>
              <w:t>злокачественные новообразования глаза, его придаточного аппарата, орбиты у взрослых и детей (стадии T1-T3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tcPr>
          <w:p w14:paraId="325B3A44" w14:textId="77777777" w:rsidR="0050768A" w:rsidRDefault="0050768A">
            <w:pPr>
              <w:pStyle w:val="ConsPlusNormal"/>
            </w:pPr>
            <w:r>
              <w:t>хирургическое и (или) лучевое лечение</w:t>
            </w:r>
          </w:p>
        </w:tc>
        <w:tc>
          <w:tcPr>
            <w:tcW w:w="4639" w:type="dxa"/>
          </w:tcPr>
          <w:p w14:paraId="70D6FF18" w14:textId="77777777" w:rsidR="0050768A" w:rsidRDefault="0050768A">
            <w:pPr>
              <w:pStyle w:val="ConsPlusNormal"/>
            </w:pPr>
            <w:r>
              <w:t>брахитерапия, в том числе с одномоментной склеропластикой, при новообразованиях глаза</w:t>
            </w:r>
          </w:p>
        </w:tc>
        <w:tc>
          <w:tcPr>
            <w:tcW w:w="1504" w:type="dxa"/>
          </w:tcPr>
          <w:p w14:paraId="030524FF" w14:textId="77777777" w:rsidR="0050768A" w:rsidRDefault="0050768A">
            <w:pPr>
              <w:pStyle w:val="ConsPlusNormal"/>
              <w:jc w:val="center"/>
            </w:pPr>
            <w:r>
              <w:t>172549</w:t>
            </w:r>
          </w:p>
        </w:tc>
      </w:tr>
      <w:tr w:rsidR="0050768A" w14:paraId="3140118B" w14:textId="77777777">
        <w:tc>
          <w:tcPr>
            <w:tcW w:w="874" w:type="dxa"/>
            <w:vMerge w:val="restart"/>
            <w:tcBorders>
              <w:bottom w:val="nil"/>
            </w:tcBorders>
          </w:tcPr>
          <w:p w14:paraId="131A2281" w14:textId="77777777" w:rsidR="0050768A" w:rsidRDefault="0050768A">
            <w:pPr>
              <w:pStyle w:val="ConsPlusNormal"/>
            </w:pPr>
            <w:r>
              <w:t>42</w:t>
            </w:r>
          </w:p>
        </w:tc>
        <w:tc>
          <w:tcPr>
            <w:tcW w:w="3964" w:type="dxa"/>
            <w:vMerge w:val="restart"/>
          </w:tcPr>
          <w:p w14:paraId="6CAA6A21" w14:textId="77777777" w:rsidR="0050768A" w:rsidRDefault="0050768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20" w:type="dxa"/>
            <w:vMerge w:val="restart"/>
          </w:tcPr>
          <w:p w14:paraId="60B667D3" w14:textId="77777777" w:rsidR="0050768A" w:rsidRDefault="0050768A">
            <w:pPr>
              <w:pStyle w:val="ConsPlusNormal"/>
            </w:pPr>
            <w:r>
              <w:t>H02.0 - H02.5, H04.0 - H04.6, H05.0 - H05.5, H11.2, H21.5, H27.0, H27.1, H26.0 - H26.9, H31.3, H40.3, S00.1, S00.2, S02.3, S04.0 - S04.5, S05.0 - S05.9, T26.0 - T26.9, H44.0 - H44.8, T85.2, T85.3, T90.4, T95.0, T95.8</w:t>
            </w:r>
          </w:p>
        </w:tc>
        <w:tc>
          <w:tcPr>
            <w:tcW w:w="3439" w:type="dxa"/>
            <w:vMerge w:val="restart"/>
          </w:tcPr>
          <w:p w14:paraId="50BA02F6" w14:textId="77777777" w:rsidR="0050768A" w:rsidRDefault="0050768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14:paraId="0B107422" w14:textId="77777777" w:rsidR="0050768A" w:rsidRDefault="0050768A">
            <w:pPr>
              <w:pStyle w:val="ConsPlusNormal"/>
            </w:pPr>
            <w:r>
              <w:t>хирургическое лечение</w:t>
            </w:r>
          </w:p>
        </w:tc>
        <w:tc>
          <w:tcPr>
            <w:tcW w:w="4639" w:type="dxa"/>
          </w:tcPr>
          <w:p w14:paraId="1143EAE3" w14:textId="77777777" w:rsidR="0050768A" w:rsidRDefault="0050768A">
            <w:pPr>
              <w:pStyle w:val="ConsPlusNormal"/>
            </w:pPr>
            <w:r>
              <w:t>аллолимбальная трансплантация</w:t>
            </w:r>
          </w:p>
        </w:tc>
        <w:tc>
          <w:tcPr>
            <w:tcW w:w="1504" w:type="dxa"/>
            <w:vMerge w:val="restart"/>
          </w:tcPr>
          <w:p w14:paraId="7596B238" w14:textId="77777777" w:rsidR="0050768A" w:rsidRDefault="0050768A">
            <w:pPr>
              <w:pStyle w:val="ConsPlusNormal"/>
              <w:jc w:val="center"/>
            </w:pPr>
            <w:r>
              <w:t>148560</w:t>
            </w:r>
          </w:p>
        </w:tc>
      </w:tr>
      <w:tr w:rsidR="0050768A" w14:paraId="02BBE598" w14:textId="77777777">
        <w:tc>
          <w:tcPr>
            <w:tcW w:w="874" w:type="dxa"/>
            <w:vMerge/>
            <w:tcBorders>
              <w:bottom w:val="nil"/>
            </w:tcBorders>
          </w:tcPr>
          <w:p w14:paraId="01EDDD70" w14:textId="77777777" w:rsidR="0050768A" w:rsidRDefault="0050768A">
            <w:pPr>
              <w:spacing w:after="1" w:line="0" w:lineRule="atLeast"/>
            </w:pPr>
          </w:p>
        </w:tc>
        <w:tc>
          <w:tcPr>
            <w:tcW w:w="3964" w:type="dxa"/>
            <w:vMerge/>
          </w:tcPr>
          <w:p w14:paraId="1D54C04C" w14:textId="77777777" w:rsidR="0050768A" w:rsidRDefault="0050768A">
            <w:pPr>
              <w:spacing w:after="1" w:line="0" w:lineRule="atLeast"/>
            </w:pPr>
          </w:p>
        </w:tc>
        <w:tc>
          <w:tcPr>
            <w:tcW w:w="1020" w:type="dxa"/>
            <w:vMerge/>
          </w:tcPr>
          <w:p w14:paraId="5761D656" w14:textId="77777777" w:rsidR="0050768A" w:rsidRDefault="0050768A">
            <w:pPr>
              <w:spacing w:after="1" w:line="0" w:lineRule="atLeast"/>
            </w:pPr>
          </w:p>
        </w:tc>
        <w:tc>
          <w:tcPr>
            <w:tcW w:w="3439" w:type="dxa"/>
            <w:vMerge/>
          </w:tcPr>
          <w:p w14:paraId="5F6890F5" w14:textId="77777777" w:rsidR="0050768A" w:rsidRDefault="0050768A">
            <w:pPr>
              <w:spacing w:after="1" w:line="0" w:lineRule="atLeast"/>
            </w:pPr>
          </w:p>
        </w:tc>
        <w:tc>
          <w:tcPr>
            <w:tcW w:w="2074" w:type="dxa"/>
            <w:vMerge/>
          </w:tcPr>
          <w:p w14:paraId="498E008A" w14:textId="77777777" w:rsidR="0050768A" w:rsidRDefault="0050768A">
            <w:pPr>
              <w:spacing w:after="1" w:line="0" w:lineRule="atLeast"/>
            </w:pPr>
          </w:p>
        </w:tc>
        <w:tc>
          <w:tcPr>
            <w:tcW w:w="4639" w:type="dxa"/>
          </w:tcPr>
          <w:p w14:paraId="67B7796F" w14:textId="77777777" w:rsidR="0050768A" w:rsidRDefault="0050768A">
            <w:pPr>
              <w:pStyle w:val="ConsPlusNormal"/>
            </w:pPr>
            <w:r>
              <w:t>витрэктомия с удалением люксированного хрусталика</w:t>
            </w:r>
          </w:p>
        </w:tc>
        <w:tc>
          <w:tcPr>
            <w:tcW w:w="1504" w:type="dxa"/>
            <w:vMerge/>
          </w:tcPr>
          <w:p w14:paraId="04BA8639" w14:textId="77777777" w:rsidR="0050768A" w:rsidRDefault="0050768A">
            <w:pPr>
              <w:spacing w:after="1" w:line="0" w:lineRule="atLeast"/>
            </w:pPr>
          </w:p>
        </w:tc>
      </w:tr>
      <w:tr w:rsidR="0050768A" w14:paraId="7F795B9F" w14:textId="77777777">
        <w:tc>
          <w:tcPr>
            <w:tcW w:w="874" w:type="dxa"/>
            <w:vMerge/>
            <w:tcBorders>
              <w:bottom w:val="nil"/>
            </w:tcBorders>
          </w:tcPr>
          <w:p w14:paraId="7D63A420" w14:textId="77777777" w:rsidR="0050768A" w:rsidRDefault="0050768A">
            <w:pPr>
              <w:spacing w:after="1" w:line="0" w:lineRule="atLeast"/>
            </w:pPr>
          </w:p>
        </w:tc>
        <w:tc>
          <w:tcPr>
            <w:tcW w:w="3964" w:type="dxa"/>
            <w:vMerge/>
          </w:tcPr>
          <w:p w14:paraId="729C4A66" w14:textId="77777777" w:rsidR="0050768A" w:rsidRDefault="0050768A">
            <w:pPr>
              <w:spacing w:after="1" w:line="0" w:lineRule="atLeast"/>
            </w:pPr>
          </w:p>
        </w:tc>
        <w:tc>
          <w:tcPr>
            <w:tcW w:w="1020" w:type="dxa"/>
            <w:vMerge/>
          </w:tcPr>
          <w:p w14:paraId="70DF15AD" w14:textId="77777777" w:rsidR="0050768A" w:rsidRDefault="0050768A">
            <w:pPr>
              <w:spacing w:after="1" w:line="0" w:lineRule="atLeast"/>
            </w:pPr>
          </w:p>
        </w:tc>
        <w:tc>
          <w:tcPr>
            <w:tcW w:w="3439" w:type="dxa"/>
            <w:vMerge/>
          </w:tcPr>
          <w:p w14:paraId="394F79F8" w14:textId="77777777" w:rsidR="0050768A" w:rsidRDefault="0050768A">
            <w:pPr>
              <w:spacing w:after="1" w:line="0" w:lineRule="atLeast"/>
            </w:pPr>
          </w:p>
        </w:tc>
        <w:tc>
          <w:tcPr>
            <w:tcW w:w="2074" w:type="dxa"/>
            <w:vMerge/>
          </w:tcPr>
          <w:p w14:paraId="3906FD21" w14:textId="77777777" w:rsidR="0050768A" w:rsidRDefault="0050768A">
            <w:pPr>
              <w:spacing w:after="1" w:line="0" w:lineRule="atLeast"/>
            </w:pPr>
          </w:p>
        </w:tc>
        <w:tc>
          <w:tcPr>
            <w:tcW w:w="4639" w:type="dxa"/>
          </w:tcPr>
          <w:p w14:paraId="5C29B341" w14:textId="77777777" w:rsidR="0050768A" w:rsidRDefault="0050768A">
            <w:pPr>
              <w:pStyle w:val="ConsPlusNormal"/>
            </w:pPr>
            <w:r>
              <w:t>витреоленсэктомия с имплантацией интраокулярной линзы, в том числе с лазерным витреолизисом</w:t>
            </w:r>
          </w:p>
        </w:tc>
        <w:tc>
          <w:tcPr>
            <w:tcW w:w="1504" w:type="dxa"/>
            <w:vMerge/>
          </w:tcPr>
          <w:p w14:paraId="46CE9D67" w14:textId="77777777" w:rsidR="0050768A" w:rsidRDefault="0050768A">
            <w:pPr>
              <w:spacing w:after="1" w:line="0" w:lineRule="atLeast"/>
            </w:pPr>
          </w:p>
        </w:tc>
      </w:tr>
      <w:tr w:rsidR="0050768A" w14:paraId="3D2C1EF6" w14:textId="77777777">
        <w:tc>
          <w:tcPr>
            <w:tcW w:w="874" w:type="dxa"/>
            <w:vMerge/>
            <w:tcBorders>
              <w:bottom w:val="nil"/>
            </w:tcBorders>
          </w:tcPr>
          <w:p w14:paraId="6DBCCF7B" w14:textId="77777777" w:rsidR="0050768A" w:rsidRDefault="0050768A">
            <w:pPr>
              <w:spacing w:after="1" w:line="0" w:lineRule="atLeast"/>
            </w:pPr>
          </w:p>
        </w:tc>
        <w:tc>
          <w:tcPr>
            <w:tcW w:w="3964" w:type="dxa"/>
            <w:vMerge/>
          </w:tcPr>
          <w:p w14:paraId="7F709119" w14:textId="77777777" w:rsidR="0050768A" w:rsidRDefault="0050768A">
            <w:pPr>
              <w:spacing w:after="1" w:line="0" w:lineRule="atLeast"/>
            </w:pPr>
          </w:p>
        </w:tc>
        <w:tc>
          <w:tcPr>
            <w:tcW w:w="1020" w:type="dxa"/>
            <w:vMerge/>
          </w:tcPr>
          <w:p w14:paraId="1C7B702F" w14:textId="77777777" w:rsidR="0050768A" w:rsidRDefault="0050768A">
            <w:pPr>
              <w:spacing w:after="1" w:line="0" w:lineRule="atLeast"/>
            </w:pPr>
          </w:p>
        </w:tc>
        <w:tc>
          <w:tcPr>
            <w:tcW w:w="3439" w:type="dxa"/>
            <w:vMerge/>
          </w:tcPr>
          <w:p w14:paraId="468B778B" w14:textId="77777777" w:rsidR="0050768A" w:rsidRDefault="0050768A">
            <w:pPr>
              <w:spacing w:after="1" w:line="0" w:lineRule="atLeast"/>
            </w:pPr>
          </w:p>
        </w:tc>
        <w:tc>
          <w:tcPr>
            <w:tcW w:w="2074" w:type="dxa"/>
            <w:vMerge/>
          </w:tcPr>
          <w:p w14:paraId="6F75D95F" w14:textId="77777777" w:rsidR="0050768A" w:rsidRDefault="0050768A">
            <w:pPr>
              <w:spacing w:after="1" w:line="0" w:lineRule="atLeast"/>
            </w:pPr>
          </w:p>
        </w:tc>
        <w:tc>
          <w:tcPr>
            <w:tcW w:w="4639" w:type="dxa"/>
          </w:tcPr>
          <w:p w14:paraId="17211577" w14:textId="77777777" w:rsidR="0050768A" w:rsidRDefault="0050768A">
            <w:pPr>
              <w:pStyle w:val="ConsPlusNormal"/>
            </w:pPr>
            <w:r>
              <w:t>дисклеральное удаление инородного тела с локальной склеропластикой</w:t>
            </w:r>
          </w:p>
        </w:tc>
        <w:tc>
          <w:tcPr>
            <w:tcW w:w="1504" w:type="dxa"/>
            <w:vMerge/>
          </w:tcPr>
          <w:p w14:paraId="6B4124C2" w14:textId="77777777" w:rsidR="0050768A" w:rsidRDefault="0050768A">
            <w:pPr>
              <w:spacing w:after="1" w:line="0" w:lineRule="atLeast"/>
            </w:pPr>
          </w:p>
        </w:tc>
      </w:tr>
      <w:tr w:rsidR="0050768A" w14:paraId="5E8F72AD" w14:textId="77777777">
        <w:tc>
          <w:tcPr>
            <w:tcW w:w="874" w:type="dxa"/>
            <w:vMerge/>
            <w:tcBorders>
              <w:bottom w:val="nil"/>
            </w:tcBorders>
          </w:tcPr>
          <w:p w14:paraId="60ACA034" w14:textId="77777777" w:rsidR="0050768A" w:rsidRDefault="0050768A">
            <w:pPr>
              <w:spacing w:after="1" w:line="0" w:lineRule="atLeast"/>
            </w:pPr>
          </w:p>
        </w:tc>
        <w:tc>
          <w:tcPr>
            <w:tcW w:w="3964" w:type="dxa"/>
            <w:vMerge/>
          </w:tcPr>
          <w:p w14:paraId="598AC6C0" w14:textId="77777777" w:rsidR="0050768A" w:rsidRDefault="0050768A">
            <w:pPr>
              <w:spacing w:after="1" w:line="0" w:lineRule="atLeast"/>
            </w:pPr>
          </w:p>
        </w:tc>
        <w:tc>
          <w:tcPr>
            <w:tcW w:w="1020" w:type="dxa"/>
            <w:vMerge/>
          </w:tcPr>
          <w:p w14:paraId="3BF7A81D" w14:textId="77777777" w:rsidR="0050768A" w:rsidRDefault="0050768A">
            <w:pPr>
              <w:spacing w:after="1" w:line="0" w:lineRule="atLeast"/>
            </w:pPr>
          </w:p>
        </w:tc>
        <w:tc>
          <w:tcPr>
            <w:tcW w:w="3439" w:type="dxa"/>
            <w:vMerge/>
          </w:tcPr>
          <w:p w14:paraId="26F93DBF" w14:textId="77777777" w:rsidR="0050768A" w:rsidRDefault="0050768A">
            <w:pPr>
              <w:spacing w:after="1" w:line="0" w:lineRule="atLeast"/>
            </w:pPr>
          </w:p>
        </w:tc>
        <w:tc>
          <w:tcPr>
            <w:tcW w:w="2074" w:type="dxa"/>
            <w:vMerge/>
          </w:tcPr>
          <w:p w14:paraId="42C2A0BA" w14:textId="77777777" w:rsidR="0050768A" w:rsidRDefault="0050768A">
            <w:pPr>
              <w:spacing w:after="1" w:line="0" w:lineRule="atLeast"/>
            </w:pPr>
          </w:p>
        </w:tc>
        <w:tc>
          <w:tcPr>
            <w:tcW w:w="4639" w:type="dxa"/>
          </w:tcPr>
          <w:p w14:paraId="3F9CDF54" w14:textId="77777777" w:rsidR="0050768A" w:rsidRDefault="0050768A">
            <w:pPr>
              <w:pStyle w:val="ConsPlusNormal"/>
            </w:pPr>
            <w:r>
              <w:t>имплантация искусственной радужки (иридохрусталиковой диафрагмы)</w:t>
            </w:r>
          </w:p>
        </w:tc>
        <w:tc>
          <w:tcPr>
            <w:tcW w:w="1504" w:type="dxa"/>
            <w:vMerge/>
          </w:tcPr>
          <w:p w14:paraId="0030789B" w14:textId="77777777" w:rsidR="0050768A" w:rsidRDefault="0050768A">
            <w:pPr>
              <w:spacing w:after="1" w:line="0" w:lineRule="atLeast"/>
            </w:pPr>
          </w:p>
        </w:tc>
      </w:tr>
      <w:tr w:rsidR="0050768A" w14:paraId="6AB88E8F" w14:textId="77777777">
        <w:tc>
          <w:tcPr>
            <w:tcW w:w="874" w:type="dxa"/>
            <w:vMerge/>
            <w:tcBorders>
              <w:bottom w:val="nil"/>
            </w:tcBorders>
          </w:tcPr>
          <w:p w14:paraId="402F42AC" w14:textId="77777777" w:rsidR="0050768A" w:rsidRDefault="0050768A">
            <w:pPr>
              <w:spacing w:after="1" w:line="0" w:lineRule="atLeast"/>
            </w:pPr>
          </w:p>
        </w:tc>
        <w:tc>
          <w:tcPr>
            <w:tcW w:w="3964" w:type="dxa"/>
            <w:vMerge/>
          </w:tcPr>
          <w:p w14:paraId="701D90F4" w14:textId="77777777" w:rsidR="0050768A" w:rsidRDefault="0050768A">
            <w:pPr>
              <w:spacing w:after="1" w:line="0" w:lineRule="atLeast"/>
            </w:pPr>
          </w:p>
        </w:tc>
        <w:tc>
          <w:tcPr>
            <w:tcW w:w="1020" w:type="dxa"/>
            <w:vMerge/>
          </w:tcPr>
          <w:p w14:paraId="394EE3FE" w14:textId="77777777" w:rsidR="0050768A" w:rsidRDefault="0050768A">
            <w:pPr>
              <w:spacing w:after="1" w:line="0" w:lineRule="atLeast"/>
            </w:pPr>
          </w:p>
        </w:tc>
        <w:tc>
          <w:tcPr>
            <w:tcW w:w="3439" w:type="dxa"/>
            <w:vMerge/>
          </w:tcPr>
          <w:p w14:paraId="228D4AC9" w14:textId="77777777" w:rsidR="0050768A" w:rsidRDefault="0050768A">
            <w:pPr>
              <w:spacing w:after="1" w:line="0" w:lineRule="atLeast"/>
            </w:pPr>
          </w:p>
        </w:tc>
        <w:tc>
          <w:tcPr>
            <w:tcW w:w="2074" w:type="dxa"/>
            <w:vMerge/>
          </w:tcPr>
          <w:p w14:paraId="217ACDC0" w14:textId="77777777" w:rsidR="0050768A" w:rsidRDefault="0050768A">
            <w:pPr>
              <w:spacing w:after="1" w:line="0" w:lineRule="atLeast"/>
            </w:pPr>
          </w:p>
        </w:tc>
        <w:tc>
          <w:tcPr>
            <w:tcW w:w="4639" w:type="dxa"/>
          </w:tcPr>
          <w:p w14:paraId="7F33F239" w14:textId="77777777" w:rsidR="0050768A" w:rsidRDefault="0050768A">
            <w:pPr>
              <w:pStyle w:val="ConsPlusNormal"/>
            </w:pPr>
            <w:r>
              <w:t>иридопластика, в том числе с лазерной реконструкцией, передней камеры</w:t>
            </w:r>
          </w:p>
        </w:tc>
        <w:tc>
          <w:tcPr>
            <w:tcW w:w="1504" w:type="dxa"/>
            <w:vMerge/>
          </w:tcPr>
          <w:p w14:paraId="06E06CBF" w14:textId="77777777" w:rsidR="0050768A" w:rsidRDefault="0050768A">
            <w:pPr>
              <w:spacing w:after="1" w:line="0" w:lineRule="atLeast"/>
            </w:pPr>
          </w:p>
        </w:tc>
      </w:tr>
      <w:tr w:rsidR="0050768A" w14:paraId="51087E38" w14:textId="77777777">
        <w:tc>
          <w:tcPr>
            <w:tcW w:w="874" w:type="dxa"/>
            <w:vMerge/>
            <w:tcBorders>
              <w:bottom w:val="nil"/>
            </w:tcBorders>
          </w:tcPr>
          <w:p w14:paraId="45420679" w14:textId="77777777" w:rsidR="0050768A" w:rsidRDefault="0050768A">
            <w:pPr>
              <w:spacing w:after="1" w:line="0" w:lineRule="atLeast"/>
            </w:pPr>
          </w:p>
        </w:tc>
        <w:tc>
          <w:tcPr>
            <w:tcW w:w="3964" w:type="dxa"/>
            <w:vMerge/>
          </w:tcPr>
          <w:p w14:paraId="10FF39D5" w14:textId="77777777" w:rsidR="0050768A" w:rsidRDefault="0050768A">
            <w:pPr>
              <w:spacing w:after="1" w:line="0" w:lineRule="atLeast"/>
            </w:pPr>
          </w:p>
        </w:tc>
        <w:tc>
          <w:tcPr>
            <w:tcW w:w="1020" w:type="dxa"/>
            <w:vMerge/>
          </w:tcPr>
          <w:p w14:paraId="2A5A6D1B" w14:textId="77777777" w:rsidR="0050768A" w:rsidRDefault="0050768A">
            <w:pPr>
              <w:spacing w:after="1" w:line="0" w:lineRule="atLeast"/>
            </w:pPr>
          </w:p>
        </w:tc>
        <w:tc>
          <w:tcPr>
            <w:tcW w:w="3439" w:type="dxa"/>
            <w:vMerge/>
          </w:tcPr>
          <w:p w14:paraId="6A187EA5" w14:textId="77777777" w:rsidR="0050768A" w:rsidRDefault="0050768A">
            <w:pPr>
              <w:spacing w:after="1" w:line="0" w:lineRule="atLeast"/>
            </w:pPr>
          </w:p>
        </w:tc>
        <w:tc>
          <w:tcPr>
            <w:tcW w:w="2074" w:type="dxa"/>
            <w:vMerge/>
          </w:tcPr>
          <w:p w14:paraId="48BF77FA" w14:textId="77777777" w:rsidR="0050768A" w:rsidRDefault="0050768A">
            <w:pPr>
              <w:spacing w:after="1" w:line="0" w:lineRule="atLeast"/>
            </w:pPr>
          </w:p>
        </w:tc>
        <w:tc>
          <w:tcPr>
            <w:tcW w:w="4639" w:type="dxa"/>
          </w:tcPr>
          <w:p w14:paraId="746A8B35" w14:textId="77777777" w:rsidR="0050768A" w:rsidRDefault="0050768A">
            <w:pPr>
              <w:pStyle w:val="ConsPlusNormal"/>
            </w:pPr>
            <w:r>
              <w:t>кератопротезирование</w:t>
            </w:r>
          </w:p>
        </w:tc>
        <w:tc>
          <w:tcPr>
            <w:tcW w:w="1504" w:type="dxa"/>
            <w:vMerge/>
          </w:tcPr>
          <w:p w14:paraId="366B64D8" w14:textId="77777777" w:rsidR="0050768A" w:rsidRDefault="0050768A">
            <w:pPr>
              <w:spacing w:after="1" w:line="0" w:lineRule="atLeast"/>
            </w:pPr>
          </w:p>
        </w:tc>
      </w:tr>
      <w:tr w:rsidR="0050768A" w14:paraId="6B9B9BD7" w14:textId="77777777">
        <w:tc>
          <w:tcPr>
            <w:tcW w:w="874" w:type="dxa"/>
            <w:vMerge/>
            <w:tcBorders>
              <w:bottom w:val="nil"/>
            </w:tcBorders>
          </w:tcPr>
          <w:p w14:paraId="4DDF1CAF" w14:textId="77777777" w:rsidR="0050768A" w:rsidRDefault="0050768A">
            <w:pPr>
              <w:spacing w:after="1" w:line="0" w:lineRule="atLeast"/>
            </w:pPr>
          </w:p>
        </w:tc>
        <w:tc>
          <w:tcPr>
            <w:tcW w:w="3964" w:type="dxa"/>
            <w:vMerge/>
          </w:tcPr>
          <w:p w14:paraId="035C4676" w14:textId="77777777" w:rsidR="0050768A" w:rsidRDefault="0050768A">
            <w:pPr>
              <w:spacing w:after="1" w:line="0" w:lineRule="atLeast"/>
            </w:pPr>
          </w:p>
        </w:tc>
        <w:tc>
          <w:tcPr>
            <w:tcW w:w="1020" w:type="dxa"/>
            <w:vMerge/>
          </w:tcPr>
          <w:p w14:paraId="0607CB07" w14:textId="77777777" w:rsidR="0050768A" w:rsidRDefault="0050768A">
            <w:pPr>
              <w:spacing w:after="1" w:line="0" w:lineRule="atLeast"/>
            </w:pPr>
          </w:p>
        </w:tc>
        <w:tc>
          <w:tcPr>
            <w:tcW w:w="3439" w:type="dxa"/>
            <w:vMerge/>
          </w:tcPr>
          <w:p w14:paraId="74047AD2" w14:textId="77777777" w:rsidR="0050768A" w:rsidRDefault="0050768A">
            <w:pPr>
              <w:spacing w:after="1" w:line="0" w:lineRule="atLeast"/>
            </w:pPr>
          </w:p>
        </w:tc>
        <w:tc>
          <w:tcPr>
            <w:tcW w:w="2074" w:type="dxa"/>
            <w:vMerge/>
          </w:tcPr>
          <w:p w14:paraId="6AE8BBBA" w14:textId="77777777" w:rsidR="0050768A" w:rsidRDefault="0050768A">
            <w:pPr>
              <w:spacing w:after="1" w:line="0" w:lineRule="atLeast"/>
            </w:pPr>
          </w:p>
        </w:tc>
        <w:tc>
          <w:tcPr>
            <w:tcW w:w="4639" w:type="dxa"/>
          </w:tcPr>
          <w:p w14:paraId="7D76CF12" w14:textId="77777777" w:rsidR="0050768A" w:rsidRDefault="0050768A">
            <w:pPr>
              <w:pStyle w:val="ConsPlusNormal"/>
            </w:pPr>
            <w:r>
              <w:t>пластика полости, века, свода (ов) с пересадкой свободных лоскутов, в том числе с пересадкой ресниц</w:t>
            </w:r>
          </w:p>
        </w:tc>
        <w:tc>
          <w:tcPr>
            <w:tcW w:w="1504" w:type="dxa"/>
            <w:vMerge/>
          </w:tcPr>
          <w:p w14:paraId="51F2D329" w14:textId="77777777" w:rsidR="0050768A" w:rsidRDefault="0050768A">
            <w:pPr>
              <w:spacing w:after="1" w:line="0" w:lineRule="atLeast"/>
            </w:pPr>
          </w:p>
        </w:tc>
      </w:tr>
      <w:tr w:rsidR="0050768A" w14:paraId="3763A2A8" w14:textId="77777777">
        <w:tc>
          <w:tcPr>
            <w:tcW w:w="874" w:type="dxa"/>
            <w:vMerge/>
            <w:tcBorders>
              <w:bottom w:val="nil"/>
            </w:tcBorders>
          </w:tcPr>
          <w:p w14:paraId="4BB6800A" w14:textId="77777777" w:rsidR="0050768A" w:rsidRDefault="0050768A">
            <w:pPr>
              <w:spacing w:after="1" w:line="0" w:lineRule="atLeast"/>
            </w:pPr>
          </w:p>
        </w:tc>
        <w:tc>
          <w:tcPr>
            <w:tcW w:w="3964" w:type="dxa"/>
            <w:vMerge/>
          </w:tcPr>
          <w:p w14:paraId="335AE011" w14:textId="77777777" w:rsidR="0050768A" w:rsidRDefault="0050768A">
            <w:pPr>
              <w:spacing w:after="1" w:line="0" w:lineRule="atLeast"/>
            </w:pPr>
          </w:p>
        </w:tc>
        <w:tc>
          <w:tcPr>
            <w:tcW w:w="1020" w:type="dxa"/>
            <w:vMerge/>
          </w:tcPr>
          <w:p w14:paraId="4052BD40" w14:textId="77777777" w:rsidR="0050768A" w:rsidRDefault="0050768A">
            <w:pPr>
              <w:spacing w:after="1" w:line="0" w:lineRule="atLeast"/>
            </w:pPr>
          </w:p>
        </w:tc>
        <w:tc>
          <w:tcPr>
            <w:tcW w:w="3439" w:type="dxa"/>
            <w:vMerge/>
          </w:tcPr>
          <w:p w14:paraId="41330842" w14:textId="77777777" w:rsidR="0050768A" w:rsidRDefault="0050768A">
            <w:pPr>
              <w:spacing w:after="1" w:line="0" w:lineRule="atLeast"/>
            </w:pPr>
          </w:p>
        </w:tc>
        <w:tc>
          <w:tcPr>
            <w:tcW w:w="2074" w:type="dxa"/>
            <w:vMerge/>
          </w:tcPr>
          <w:p w14:paraId="5DD094CE" w14:textId="77777777" w:rsidR="0050768A" w:rsidRDefault="0050768A">
            <w:pPr>
              <w:spacing w:after="1" w:line="0" w:lineRule="atLeast"/>
            </w:pPr>
          </w:p>
        </w:tc>
        <w:tc>
          <w:tcPr>
            <w:tcW w:w="4639" w:type="dxa"/>
          </w:tcPr>
          <w:p w14:paraId="25E991F5" w14:textId="77777777" w:rsidR="0050768A" w:rsidRDefault="0050768A">
            <w:pPr>
              <w:pStyle w:val="ConsPlusNormal"/>
            </w:pPr>
            <w:r>
              <w:t>пластика культи с орбитальным имплантатом и реконструкцией, в том числе с кровавой тарзорафией</w:t>
            </w:r>
          </w:p>
        </w:tc>
        <w:tc>
          <w:tcPr>
            <w:tcW w:w="1504" w:type="dxa"/>
            <w:vMerge/>
          </w:tcPr>
          <w:p w14:paraId="0C9125CB" w14:textId="77777777" w:rsidR="0050768A" w:rsidRDefault="0050768A">
            <w:pPr>
              <w:spacing w:after="1" w:line="0" w:lineRule="atLeast"/>
            </w:pPr>
          </w:p>
        </w:tc>
      </w:tr>
      <w:tr w:rsidR="0050768A" w14:paraId="396E628A" w14:textId="77777777">
        <w:tc>
          <w:tcPr>
            <w:tcW w:w="874" w:type="dxa"/>
            <w:vMerge/>
            <w:tcBorders>
              <w:bottom w:val="nil"/>
            </w:tcBorders>
          </w:tcPr>
          <w:p w14:paraId="0463CC92" w14:textId="77777777" w:rsidR="0050768A" w:rsidRDefault="0050768A">
            <w:pPr>
              <w:spacing w:after="1" w:line="0" w:lineRule="atLeast"/>
            </w:pPr>
          </w:p>
        </w:tc>
        <w:tc>
          <w:tcPr>
            <w:tcW w:w="3964" w:type="dxa"/>
            <w:vMerge/>
          </w:tcPr>
          <w:p w14:paraId="03AB9FBC" w14:textId="77777777" w:rsidR="0050768A" w:rsidRDefault="0050768A">
            <w:pPr>
              <w:spacing w:after="1" w:line="0" w:lineRule="atLeast"/>
            </w:pPr>
          </w:p>
        </w:tc>
        <w:tc>
          <w:tcPr>
            <w:tcW w:w="1020" w:type="dxa"/>
            <w:vMerge/>
          </w:tcPr>
          <w:p w14:paraId="6A1BA697" w14:textId="77777777" w:rsidR="0050768A" w:rsidRDefault="0050768A">
            <w:pPr>
              <w:spacing w:after="1" w:line="0" w:lineRule="atLeast"/>
            </w:pPr>
          </w:p>
        </w:tc>
        <w:tc>
          <w:tcPr>
            <w:tcW w:w="3439" w:type="dxa"/>
            <w:vMerge/>
          </w:tcPr>
          <w:p w14:paraId="41D2F102" w14:textId="77777777" w:rsidR="0050768A" w:rsidRDefault="0050768A">
            <w:pPr>
              <w:spacing w:after="1" w:line="0" w:lineRule="atLeast"/>
            </w:pPr>
          </w:p>
        </w:tc>
        <w:tc>
          <w:tcPr>
            <w:tcW w:w="2074" w:type="dxa"/>
            <w:vMerge/>
          </w:tcPr>
          <w:p w14:paraId="5474A0C2" w14:textId="77777777" w:rsidR="0050768A" w:rsidRDefault="0050768A">
            <w:pPr>
              <w:spacing w:after="1" w:line="0" w:lineRule="atLeast"/>
            </w:pPr>
          </w:p>
        </w:tc>
        <w:tc>
          <w:tcPr>
            <w:tcW w:w="4639" w:type="dxa"/>
          </w:tcPr>
          <w:p w14:paraId="194813D0" w14:textId="77777777" w:rsidR="0050768A" w:rsidRDefault="0050768A">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14:paraId="7D2CC429" w14:textId="77777777" w:rsidR="0050768A" w:rsidRDefault="0050768A">
            <w:pPr>
              <w:spacing w:after="1" w:line="0" w:lineRule="atLeast"/>
            </w:pPr>
          </w:p>
        </w:tc>
      </w:tr>
      <w:tr w:rsidR="0050768A" w14:paraId="7117AC99" w14:textId="77777777">
        <w:tc>
          <w:tcPr>
            <w:tcW w:w="874" w:type="dxa"/>
            <w:vMerge/>
            <w:tcBorders>
              <w:bottom w:val="nil"/>
            </w:tcBorders>
          </w:tcPr>
          <w:p w14:paraId="5AC71588" w14:textId="77777777" w:rsidR="0050768A" w:rsidRDefault="0050768A">
            <w:pPr>
              <w:spacing w:after="1" w:line="0" w:lineRule="atLeast"/>
            </w:pPr>
          </w:p>
        </w:tc>
        <w:tc>
          <w:tcPr>
            <w:tcW w:w="3964" w:type="dxa"/>
            <w:vMerge/>
          </w:tcPr>
          <w:p w14:paraId="2291F499" w14:textId="77777777" w:rsidR="0050768A" w:rsidRDefault="0050768A">
            <w:pPr>
              <w:spacing w:after="1" w:line="0" w:lineRule="atLeast"/>
            </w:pPr>
          </w:p>
        </w:tc>
        <w:tc>
          <w:tcPr>
            <w:tcW w:w="1020" w:type="dxa"/>
            <w:vMerge/>
          </w:tcPr>
          <w:p w14:paraId="54616487" w14:textId="77777777" w:rsidR="0050768A" w:rsidRDefault="0050768A">
            <w:pPr>
              <w:spacing w:after="1" w:line="0" w:lineRule="atLeast"/>
            </w:pPr>
          </w:p>
        </w:tc>
        <w:tc>
          <w:tcPr>
            <w:tcW w:w="3439" w:type="dxa"/>
            <w:vMerge/>
          </w:tcPr>
          <w:p w14:paraId="375A6BCE" w14:textId="77777777" w:rsidR="0050768A" w:rsidRDefault="0050768A">
            <w:pPr>
              <w:spacing w:after="1" w:line="0" w:lineRule="atLeast"/>
            </w:pPr>
          </w:p>
        </w:tc>
        <w:tc>
          <w:tcPr>
            <w:tcW w:w="2074" w:type="dxa"/>
            <w:vMerge/>
          </w:tcPr>
          <w:p w14:paraId="22E692BB" w14:textId="77777777" w:rsidR="0050768A" w:rsidRDefault="0050768A">
            <w:pPr>
              <w:spacing w:after="1" w:line="0" w:lineRule="atLeast"/>
            </w:pPr>
          </w:p>
        </w:tc>
        <w:tc>
          <w:tcPr>
            <w:tcW w:w="4639" w:type="dxa"/>
          </w:tcPr>
          <w:p w14:paraId="0297E20F" w14:textId="77777777" w:rsidR="0050768A" w:rsidRDefault="0050768A">
            <w:pPr>
              <w:pStyle w:val="ConsPlusNormal"/>
            </w:pPr>
            <w:r>
              <w:t>реконструктивно-пластические операции на веках, в том числе с кровавой тарзорафией</w:t>
            </w:r>
          </w:p>
        </w:tc>
        <w:tc>
          <w:tcPr>
            <w:tcW w:w="1504" w:type="dxa"/>
            <w:vMerge/>
          </w:tcPr>
          <w:p w14:paraId="17C80FED" w14:textId="77777777" w:rsidR="0050768A" w:rsidRDefault="0050768A">
            <w:pPr>
              <w:spacing w:after="1" w:line="0" w:lineRule="atLeast"/>
            </w:pPr>
          </w:p>
        </w:tc>
      </w:tr>
      <w:tr w:rsidR="0050768A" w14:paraId="358CAED0" w14:textId="77777777">
        <w:tc>
          <w:tcPr>
            <w:tcW w:w="874" w:type="dxa"/>
            <w:vMerge/>
            <w:tcBorders>
              <w:bottom w:val="nil"/>
            </w:tcBorders>
          </w:tcPr>
          <w:p w14:paraId="34454E96" w14:textId="77777777" w:rsidR="0050768A" w:rsidRDefault="0050768A">
            <w:pPr>
              <w:spacing w:after="1" w:line="0" w:lineRule="atLeast"/>
            </w:pPr>
          </w:p>
        </w:tc>
        <w:tc>
          <w:tcPr>
            <w:tcW w:w="3964" w:type="dxa"/>
            <w:vMerge/>
          </w:tcPr>
          <w:p w14:paraId="61E4A4A3" w14:textId="77777777" w:rsidR="0050768A" w:rsidRDefault="0050768A">
            <w:pPr>
              <w:spacing w:after="1" w:line="0" w:lineRule="atLeast"/>
            </w:pPr>
          </w:p>
        </w:tc>
        <w:tc>
          <w:tcPr>
            <w:tcW w:w="1020" w:type="dxa"/>
            <w:vMerge/>
          </w:tcPr>
          <w:p w14:paraId="1B8CDA62" w14:textId="77777777" w:rsidR="0050768A" w:rsidRDefault="0050768A">
            <w:pPr>
              <w:spacing w:after="1" w:line="0" w:lineRule="atLeast"/>
            </w:pPr>
          </w:p>
        </w:tc>
        <w:tc>
          <w:tcPr>
            <w:tcW w:w="3439" w:type="dxa"/>
            <w:vMerge/>
          </w:tcPr>
          <w:p w14:paraId="05A29AED" w14:textId="77777777" w:rsidR="0050768A" w:rsidRDefault="0050768A">
            <w:pPr>
              <w:spacing w:after="1" w:line="0" w:lineRule="atLeast"/>
            </w:pPr>
          </w:p>
        </w:tc>
        <w:tc>
          <w:tcPr>
            <w:tcW w:w="2074" w:type="dxa"/>
            <w:vMerge/>
          </w:tcPr>
          <w:p w14:paraId="4A1E27DA" w14:textId="77777777" w:rsidR="0050768A" w:rsidRDefault="0050768A">
            <w:pPr>
              <w:spacing w:after="1" w:line="0" w:lineRule="atLeast"/>
            </w:pPr>
          </w:p>
        </w:tc>
        <w:tc>
          <w:tcPr>
            <w:tcW w:w="4639" w:type="dxa"/>
          </w:tcPr>
          <w:p w14:paraId="01EBA10E" w14:textId="77777777" w:rsidR="0050768A" w:rsidRDefault="0050768A">
            <w:pPr>
              <w:pStyle w:val="ConsPlusNormal"/>
            </w:pPr>
            <w:r>
              <w:t>реконструкция слезоотводящих путей</w:t>
            </w:r>
          </w:p>
        </w:tc>
        <w:tc>
          <w:tcPr>
            <w:tcW w:w="1504" w:type="dxa"/>
            <w:vMerge/>
          </w:tcPr>
          <w:p w14:paraId="478E34CE" w14:textId="77777777" w:rsidR="0050768A" w:rsidRDefault="0050768A">
            <w:pPr>
              <w:spacing w:after="1" w:line="0" w:lineRule="atLeast"/>
            </w:pPr>
          </w:p>
        </w:tc>
      </w:tr>
      <w:tr w:rsidR="0050768A" w14:paraId="473A6581" w14:textId="77777777">
        <w:tc>
          <w:tcPr>
            <w:tcW w:w="874" w:type="dxa"/>
            <w:vMerge/>
            <w:tcBorders>
              <w:bottom w:val="nil"/>
            </w:tcBorders>
          </w:tcPr>
          <w:p w14:paraId="711B2239" w14:textId="77777777" w:rsidR="0050768A" w:rsidRDefault="0050768A">
            <w:pPr>
              <w:spacing w:after="1" w:line="0" w:lineRule="atLeast"/>
            </w:pPr>
          </w:p>
        </w:tc>
        <w:tc>
          <w:tcPr>
            <w:tcW w:w="3964" w:type="dxa"/>
            <w:vMerge/>
          </w:tcPr>
          <w:p w14:paraId="38FCDB8B" w14:textId="77777777" w:rsidR="0050768A" w:rsidRDefault="0050768A">
            <w:pPr>
              <w:spacing w:after="1" w:line="0" w:lineRule="atLeast"/>
            </w:pPr>
          </w:p>
        </w:tc>
        <w:tc>
          <w:tcPr>
            <w:tcW w:w="1020" w:type="dxa"/>
            <w:vMerge/>
          </w:tcPr>
          <w:p w14:paraId="577F40A1" w14:textId="77777777" w:rsidR="0050768A" w:rsidRDefault="0050768A">
            <w:pPr>
              <w:spacing w:after="1" w:line="0" w:lineRule="atLeast"/>
            </w:pPr>
          </w:p>
        </w:tc>
        <w:tc>
          <w:tcPr>
            <w:tcW w:w="3439" w:type="dxa"/>
            <w:vMerge/>
          </w:tcPr>
          <w:p w14:paraId="47DF5839" w14:textId="77777777" w:rsidR="0050768A" w:rsidRDefault="0050768A">
            <w:pPr>
              <w:spacing w:after="1" w:line="0" w:lineRule="atLeast"/>
            </w:pPr>
          </w:p>
        </w:tc>
        <w:tc>
          <w:tcPr>
            <w:tcW w:w="2074" w:type="dxa"/>
            <w:vMerge/>
          </w:tcPr>
          <w:p w14:paraId="5E486696" w14:textId="77777777" w:rsidR="0050768A" w:rsidRDefault="0050768A">
            <w:pPr>
              <w:spacing w:after="1" w:line="0" w:lineRule="atLeast"/>
            </w:pPr>
          </w:p>
        </w:tc>
        <w:tc>
          <w:tcPr>
            <w:tcW w:w="4639" w:type="dxa"/>
          </w:tcPr>
          <w:p w14:paraId="1A946734" w14:textId="77777777" w:rsidR="0050768A" w:rsidRDefault="0050768A">
            <w:pPr>
              <w:pStyle w:val="ConsPlusNormal"/>
            </w:pPr>
            <w:r>
              <w:t>контурная пластика орбиты</w:t>
            </w:r>
          </w:p>
        </w:tc>
        <w:tc>
          <w:tcPr>
            <w:tcW w:w="1504" w:type="dxa"/>
            <w:vMerge/>
          </w:tcPr>
          <w:p w14:paraId="4A480025" w14:textId="77777777" w:rsidR="0050768A" w:rsidRDefault="0050768A">
            <w:pPr>
              <w:spacing w:after="1" w:line="0" w:lineRule="atLeast"/>
            </w:pPr>
          </w:p>
        </w:tc>
      </w:tr>
      <w:tr w:rsidR="0050768A" w14:paraId="3657E81A" w14:textId="77777777">
        <w:tc>
          <w:tcPr>
            <w:tcW w:w="874" w:type="dxa"/>
            <w:vMerge/>
            <w:tcBorders>
              <w:bottom w:val="nil"/>
            </w:tcBorders>
          </w:tcPr>
          <w:p w14:paraId="2654EC71" w14:textId="77777777" w:rsidR="0050768A" w:rsidRDefault="0050768A">
            <w:pPr>
              <w:spacing w:after="1" w:line="0" w:lineRule="atLeast"/>
            </w:pPr>
          </w:p>
        </w:tc>
        <w:tc>
          <w:tcPr>
            <w:tcW w:w="3964" w:type="dxa"/>
            <w:vMerge/>
          </w:tcPr>
          <w:p w14:paraId="22FF7814" w14:textId="77777777" w:rsidR="0050768A" w:rsidRDefault="0050768A">
            <w:pPr>
              <w:spacing w:after="1" w:line="0" w:lineRule="atLeast"/>
            </w:pPr>
          </w:p>
        </w:tc>
        <w:tc>
          <w:tcPr>
            <w:tcW w:w="1020" w:type="dxa"/>
            <w:vMerge/>
          </w:tcPr>
          <w:p w14:paraId="3DAE669D" w14:textId="77777777" w:rsidR="0050768A" w:rsidRDefault="0050768A">
            <w:pPr>
              <w:spacing w:after="1" w:line="0" w:lineRule="atLeast"/>
            </w:pPr>
          </w:p>
        </w:tc>
        <w:tc>
          <w:tcPr>
            <w:tcW w:w="3439" w:type="dxa"/>
            <w:vMerge/>
          </w:tcPr>
          <w:p w14:paraId="66A37C96" w14:textId="77777777" w:rsidR="0050768A" w:rsidRDefault="0050768A">
            <w:pPr>
              <w:spacing w:after="1" w:line="0" w:lineRule="atLeast"/>
            </w:pPr>
          </w:p>
        </w:tc>
        <w:tc>
          <w:tcPr>
            <w:tcW w:w="2074" w:type="dxa"/>
            <w:vMerge/>
          </w:tcPr>
          <w:p w14:paraId="28EF6162" w14:textId="77777777" w:rsidR="0050768A" w:rsidRDefault="0050768A">
            <w:pPr>
              <w:spacing w:after="1" w:line="0" w:lineRule="atLeast"/>
            </w:pPr>
          </w:p>
        </w:tc>
        <w:tc>
          <w:tcPr>
            <w:tcW w:w="4639" w:type="dxa"/>
          </w:tcPr>
          <w:p w14:paraId="0277ACBF" w14:textId="77777777" w:rsidR="0050768A" w:rsidRDefault="0050768A">
            <w:pPr>
              <w:pStyle w:val="ConsPlusNormal"/>
            </w:pPr>
            <w:r>
              <w:t>энуклеация (эвисцерация) глаза с пластикой культи орбитальным имплантатом</w:t>
            </w:r>
          </w:p>
        </w:tc>
        <w:tc>
          <w:tcPr>
            <w:tcW w:w="1504" w:type="dxa"/>
            <w:vMerge/>
          </w:tcPr>
          <w:p w14:paraId="442ABB15" w14:textId="77777777" w:rsidR="0050768A" w:rsidRDefault="0050768A">
            <w:pPr>
              <w:spacing w:after="1" w:line="0" w:lineRule="atLeast"/>
            </w:pPr>
          </w:p>
        </w:tc>
      </w:tr>
      <w:tr w:rsidR="0050768A" w14:paraId="1ACBCA91" w14:textId="77777777">
        <w:tc>
          <w:tcPr>
            <w:tcW w:w="874" w:type="dxa"/>
            <w:vMerge/>
            <w:tcBorders>
              <w:bottom w:val="nil"/>
            </w:tcBorders>
          </w:tcPr>
          <w:p w14:paraId="65700542" w14:textId="77777777" w:rsidR="0050768A" w:rsidRDefault="0050768A">
            <w:pPr>
              <w:spacing w:after="1" w:line="0" w:lineRule="atLeast"/>
            </w:pPr>
          </w:p>
        </w:tc>
        <w:tc>
          <w:tcPr>
            <w:tcW w:w="3964" w:type="dxa"/>
            <w:vMerge/>
          </w:tcPr>
          <w:p w14:paraId="1586B0B0" w14:textId="77777777" w:rsidR="0050768A" w:rsidRDefault="0050768A">
            <w:pPr>
              <w:spacing w:after="1" w:line="0" w:lineRule="atLeast"/>
            </w:pPr>
          </w:p>
        </w:tc>
        <w:tc>
          <w:tcPr>
            <w:tcW w:w="1020" w:type="dxa"/>
            <w:vMerge/>
          </w:tcPr>
          <w:p w14:paraId="6B34FF24" w14:textId="77777777" w:rsidR="0050768A" w:rsidRDefault="0050768A">
            <w:pPr>
              <w:spacing w:after="1" w:line="0" w:lineRule="atLeast"/>
            </w:pPr>
          </w:p>
        </w:tc>
        <w:tc>
          <w:tcPr>
            <w:tcW w:w="3439" w:type="dxa"/>
            <w:vMerge/>
          </w:tcPr>
          <w:p w14:paraId="6B2CF28D" w14:textId="77777777" w:rsidR="0050768A" w:rsidRDefault="0050768A">
            <w:pPr>
              <w:spacing w:after="1" w:line="0" w:lineRule="atLeast"/>
            </w:pPr>
          </w:p>
        </w:tc>
        <w:tc>
          <w:tcPr>
            <w:tcW w:w="2074" w:type="dxa"/>
            <w:vMerge/>
          </w:tcPr>
          <w:p w14:paraId="3661E969" w14:textId="77777777" w:rsidR="0050768A" w:rsidRDefault="0050768A">
            <w:pPr>
              <w:spacing w:after="1" w:line="0" w:lineRule="atLeast"/>
            </w:pPr>
          </w:p>
        </w:tc>
        <w:tc>
          <w:tcPr>
            <w:tcW w:w="4639" w:type="dxa"/>
          </w:tcPr>
          <w:p w14:paraId="6544210E" w14:textId="77777777" w:rsidR="0050768A" w:rsidRDefault="0050768A">
            <w:pPr>
              <w:pStyle w:val="ConsPlusNormal"/>
            </w:pPr>
            <w:r>
              <w:t>устранение посттравматического птоза верхнего века</w:t>
            </w:r>
          </w:p>
        </w:tc>
        <w:tc>
          <w:tcPr>
            <w:tcW w:w="1504" w:type="dxa"/>
            <w:vMerge/>
          </w:tcPr>
          <w:p w14:paraId="01B513F8" w14:textId="77777777" w:rsidR="0050768A" w:rsidRDefault="0050768A">
            <w:pPr>
              <w:spacing w:after="1" w:line="0" w:lineRule="atLeast"/>
            </w:pPr>
          </w:p>
        </w:tc>
      </w:tr>
      <w:tr w:rsidR="0050768A" w14:paraId="785173E4" w14:textId="77777777">
        <w:tc>
          <w:tcPr>
            <w:tcW w:w="874" w:type="dxa"/>
            <w:vMerge/>
            <w:tcBorders>
              <w:bottom w:val="nil"/>
            </w:tcBorders>
          </w:tcPr>
          <w:p w14:paraId="1726DC5F" w14:textId="77777777" w:rsidR="0050768A" w:rsidRDefault="0050768A">
            <w:pPr>
              <w:spacing w:after="1" w:line="0" w:lineRule="atLeast"/>
            </w:pPr>
          </w:p>
        </w:tc>
        <w:tc>
          <w:tcPr>
            <w:tcW w:w="3964" w:type="dxa"/>
            <w:vMerge/>
          </w:tcPr>
          <w:p w14:paraId="48E0DBC3" w14:textId="77777777" w:rsidR="0050768A" w:rsidRDefault="0050768A">
            <w:pPr>
              <w:spacing w:after="1" w:line="0" w:lineRule="atLeast"/>
            </w:pPr>
          </w:p>
        </w:tc>
        <w:tc>
          <w:tcPr>
            <w:tcW w:w="1020" w:type="dxa"/>
            <w:vMerge/>
          </w:tcPr>
          <w:p w14:paraId="755BAAF8" w14:textId="77777777" w:rsidR="0050768A" w:rsidRDefault="0050768A">
            <w:pPr>
              <w:spacing w:after="1" w:line="0" w:lineRule="atLeast"/>
            </w:pPr>
          </w:p>
        </w:tc>
        <w:tc>
          <w:tcPr>
            <w:tcW w:w="3439" w:type="dxa"/>
            <w:vMerge/>
          </w:tcPr>
          <w:p w14:paraId="58BAD1D8" w14:textId="77777777" w:rsidR="0050768A" w:rsidRDefault="0050768A">
            <w:pPr>
              <w:spacing w:after="1" w:line="0" w:lineRule="atLeast"/>
            </w:pPr>
          </w:p>
        </w:tc>
        <w:tc>
          <w:tcPr>
            <w:tcW w:w="2074" w:type="dxa"/>
            <w:vMerge/>
          </w:tcPr>
          <w:p w14:paraId="12113F16" w14:textId="77777777" w:rsidR="0050768A" w:rsidRDefault="0050768A">
            <w:pPr>
              <w:spacing w:after="1" w:line="0" w:lineRule="atLeast"/>
            </w:pPr>
          </w:p>
        </w:tc>
        <w:tc>
          <w:tcPr>
            <w:tcW w:w="4639" w:type="dxa"/>
          </w:tcPr>
          <w:p w14:paraId="3AADECE2" w14:textId="77777777" w:rsidR="0050768A" w:rsidRDefault="0050768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14:paraId="3D65754A" w14:textId="77777777" w:rsidR="0050768A" w:rsidRDefault="0050768A">
            <w:pPr>
              <w:spacing w:after="1" w:line="0" w:lineRule="atLeast"/>
            </w:pPr>
          </w:p>
        </w:tc>
      </w:tr>
      <w:tr w:rsidR="0050768A" w14:paraId="7F232A0F" w14:textId="77777777">
        <w:tc>
          <w:tcPr>
            <w:tcW w:w="874" w:type="dxa"/>
            <w:vMerge/>
            <w:tcBorders>
              <w:bottom w:val="nil"/>
            </w:tcBorders>
          </w:tcPr>
          <w:p w14:paraId="67D7F420" w14:textId="77777777" w:rsidR="0050768A" w:rsidRDefault="0050768A">
            <w:pPr>
              <w:spacing w:after="1" w:line="0" w:lineRule="atLeast"/>
            </w:pPr>
          </w:p>
        </w:tc>
        <w:tc>
          <w:tcPr>
            <w:tcW w:w="3964" w:type="dxa"/>
            <w:vMerge/>
          </w:tcPr>
          <w:p w14:paraId="62BD6B08" w14:textId="77777777" w:rsidR="0050768A" w:rsidRDefault="0050768A">
            <w:pPr>
              <w:spacing w:after="1" w:line="0" w:lineRule="atLeast"/>
            </w:pPr>
          </w:p>
        </w:tc>
        <w:tc>
          <w:tcPr>
            <w:tcW w:w="1020" w:type="dxa"/>
            <w:vMerge/>
          </w:tcPr>
          <w:p w14:paraId="17BFF1F8" w14:textId="77777777" w:rsidR="0050768A" w:rsidRDefault="0050768A">
            <w:pPr>
              <w:spacing w:after="1" w:line="0" w:lineRule="atLeast"/>
            </w:pPr>
          </w:p>
        </w:tc>
        <w:tc>
          <w:tcPr>
            <w:tcW w:w="3439" w:type="dxa"/>
            <w:vMerge/>
          </w:tcPr>
          <w:p w14:paraId="39B26553" w14:textId="77777777" w:rsidR="0050768A" w:rsidRDefault="0050768A">
            <w:pPr>
              <w:spacing w:after="1" w:line="0" w:lineRule="atLeast"/>
            </w:pPr>
          </w:p>
        </w:tc>
        <w:tc>
          <w:tcPr>
            <w:tcW w:w="2074" w:type="dxa"/>
            <w:vMerge/>
          </w:tcPr>
          <w:p w14:paraId="0BE5FDC4" w14:textId="77777777" w:rsidR="0050768A" w:rsidRDefault="0050768A">
            <w:pPr>
              <w:spacing w:after="1" w:line="0" w:lineRule="atLeast"/>
            </w:pPr>
          </w:p>
        </w:tc>
        <w:tc>
          <w:tcPr>
            <w:tcW w:w="4639" w:type="dxa"/>
          </w:tcPr>
          <w:p w14:paraId="11450F2A" w14:textId="77777777" w:rsidR="0050768A" w:rsidRDefault="0050768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04" w:type="dxa"/>
            <w:vMerge/>
          </w:tcPr>
          <w:p w14:paraId="21637243" w14:textId="77777777" w:rsidR="0050768A" w:rsidRDefault="0050768A">
            <w:pPr>
              <w:spacing w:after="1" w:line="0" w:lineRule="atLeast"/>
            </w:pPr>
          </w:p>
        </w:tc>
      </w:tr>
      <w:tr w:rsidR="0050768A" w14:paraId="012D7214" w14:textId="77777777">
        <w:tc>
          <w:tcPr>
            <w:tcW w:w="874" w:type="dxa"/>
            <w:vMerge/>
            <w:tcBorders>
              <w:bottom w:val="nil"/>
            </w:tcBorders>
          </w:tcPr>
          <w:p w14:paraId="03118AB9" w14:textId="77777777" w:rsidR="0050768A" w:rsidRDefault="0050768A">
            <w:pPr>
              <w:spacing w:after="1" w:line="0" w:lineRule="atLeast"/>
            </w:pPr>
          </w:p>
        </w:tc>
        <w:tc>
          <w:tcPr>
            <w:tcW w:w="3964" w:type="dxa"/>
            <w:vMerge/>
          </w:tcPr>
          <w:p w14:paraId="530385B1" w14:textId="77777777" w:rsidR="0050768A" w:rsidRDefault="0050768A">
            <w:pPr>
              <w:spacing w:after="1" w:line="0" w:lineRule="atLeast"/>
            </w:pPr>
          </w:p>
        </w:tc>
        <w:tc>
          <w:tcPr>
            <w:tcW w:w="1020" w:type="dxa"/>
            <w:vMerge/>
          </w:tcPr>
          <w:p w14:paraId="492CB0C4" w14:textId="77777777" w:rsidR="0050768A" w:rsidRDefault="0050768A">
            <w:pPr>
              <w:spacing w:after="1" w:line="0" w:lineRule="atLeast"/>
            </w:pPr>
          </w:p>
        </w:tc>
        <w:tc>
          <w:tcPr>
            <w:tcW w:w="3439" w:type="dxa"/>
            <w:vMerge/>
          </w:tcPr>
          <w:p w14:paraId="52863B66" w14:textId="77777777" w:rsidR="0050768A" w:rsidRDefault="0050768A">
            <w:pPr>
              <w:spacing w:after="1" w:line="0" w:lineRule="atLeast"/>
            </w:pPr>
          </w:p>
        </w:tc>
        <w:tc>
          <w:tcPr>
            <w:tcW w:w="2074" w:type="dxa"/>
            <w:vMerge/>
          </w:tcPr>
          <w:p w14:paraId="02A19CFD" w14:textId="77777777" w:rsidR="0050768A" w:rsidRDefault="0050768A">
            <w:pPr>
              <w:spacing w:after="1" w:line="0" w:lineRule="atLeast"/>
            </w:pPr>
          </w:p>
        </w:tc>
        <w:tc>
          <w:tcPr>
            <w:tcW w:w="4639" w:type="dxa"/>
          </w:tcPr>
          <w:p w14:paraId="0D103CBA" w14:textId="77777777" w:rsidR="0050768A" w:rsidRDefault="0050768A">
            <w:pPr>
              <w:pStyle w:val="ConsPlusNormal"/>
            </w:pPr>
            <w:r>
              <w:t>удаление подвывихнутого хрусталика с имплантацией различных моделей интраокулярной линзы</w:t>
            </w:r>
          </w:p>
        </w:tc>
        <w:tc>
          <w:tcPr>
            <w:tcW w:w="1504" w:type="dxa"/>
            <w:vMerge/>
          </w:tcPr>
          <w:p w14:paraId="42F6627F" w14:textId="77777777" w:rsidR="0050768A" w:rsidRDefault="0050768A">
            <w:pPr>
              <w:spacing w:after="1" w:line="0" w:lineRule="atLeast"/>
            </w:pPr>
          </w:p>
        </w:tc>
      </w:tr>
      <w:tr w:rsidR="0050768A" w14:paraId="1230AE75" w14:textId="77777777">
        <w:tc>
          <w:tcPr>
            <w:tcW w:w="874" w:type="dxa"/>
            <w:vMerge/>
            <w:tcBorders>
              <w:bottom w:val="nil"/>
            </w:tcBorders>
          </w:tcPr>
          <w:p w14:paraId="477E2C8D" w14:textId="77777777" w:rsidR="0050768A" w:rsidRDefault="0050768A">
            <w:pPr>
              <w:spacing w:after="1" w:line="0" w:lineRule="atLeast"/>
            </w:pPr>
          </w:p>
        </w:tc>
        <w:tc>
          <w:tcPr>
            <w:tcW w:w="3964" w:type="dxa"/>
            <w:vMerge/>
          </w:tcPr>
          <w:p w14:paraId="4E7FFB68" w14:textId="77777777" w:rsidR="0050768A" w:rsidRDefault="0050768A">
            <w:pPr>
              <w:spacing w:after="1" w:line="0" w:lineRule="atLeast"/>
            </w:pPr>
          </w:p>
        </w:tc>
        <w:tc>
          <w:tcPr>
            <w:tcW w:w="1020" w:type="dxa"/>
            <w:vMerge/>
          </w:tcPr>
          <w:p w14:paraId="1EDCB673" w14:textId="77777777" w:rsidR="0050768A" w:rsidRDefault="0050768A">
            <w:pPr>
              <w:spacing w:after="1" w:line="0" w:lineRule="atLeast"/>
            </w:pPr>
          </w:p>
        </w:tc>
        <w:tc>
          <w:tcPr>
            <w:tcW w:w="3439" w:type="dxa"/>
            <w:vMerge/>
          </w:tcPr>
          <w:p w14:paraId="14502250" w14:textId="77777777" w:rsidR="0050768A" w:rsidRDefault="0050768A">
            <w:pPr>
              <w:spacing w:after="1" w:line="0" w:lineRule="atLeast"/>
            </w:pPr>
          </w:p>
        </w:tc>
        <w:tc>
          <w:tcPr>
            <w:tcW w:w="2074" w:type="dxa"/>
            <w:vMerge/>
          </w:tcPr>
          <w:p w14:paraId="614103F1" w14:textId="77777777" w:rsidR="0050768A" w:rsidRDefault="0050768A">
            <w:pPr>
              <w:spacing w:after="1" w:line="0" w:lineRule="atLeast"/>
            </w:pPr>
          </w:p>
        </w:tc>
        <w:tc>
          <w:tcPr>
            <w:tcW w:w="4639" w:type="dxa"/>
          </w:tcPr>
          <w:p w14:paraId="16412D30" w14:textId="77777777" w:rsidR="0050768A" w:rsidRDefault="0050768A">
            <w:pPr>
              <w:pStyle w:val="ConsPlusNormal"/>
            </w:pPr>
            <w:r>
              <w:t>сквозная кератопластика с имплантацией иридохрусталиковой диафрагмы</w:t>
            </w:r>
          </w:p>
        </w:tc>
        <w:tc>
          <w:tcPr>
            <w:tcW w:w="1504" w:type="dxa"/>
            <w:vMerge/>
          </w:tcPr>
          <w:p w14:paraId="5D6F4ED8" w14:textId="77777777" w:rsidR="0050768A" w:rsidRDefault="0050768A">
            <w:pPr>
              <w:spacing w:after="1" w:line="0" w:lineRule="atLeast"/>
            </w:pPr>
          </w:p>
        </w:tc>
      </w:tr>
      <w:tr w:rsidR="0050768A" w14:paraId="28C5347E" w14:textId="77777777">
        <w:tc>
          <w:tcPr>
            <w:tcW w:w="874" w:type="dxa"/>
            <w:vMerge/>
            <w:tcBorders>
              <w:bottom w:val="nil"/>
            </w:tcBorders>
          </w:tcPr>
          <w:p w14:paraId="70A166E3" w14:textId="77777777" w:rsidR="0050768A" w:rsidRDefault="0050768A">
            <w:pPr>
              <w:spacing w:after="1" w:line="0" w:lineRule="atLeast"/>
            </w:pPr>
          </w:p>
        </w:tc>
        <w:tc>
          <w:tcPr>
            <w:tcW w:w="3964" w:type="dxa"/>
            <w:vMerge/>
          </w:tcPr>
          <w:p w14:paraId="7AF50EFE" w14:textId="77777777" w:rsidR="0050768A" w:rsidRDefault="0050768A">
            <w:pPr>
              <w:spacing w:after="1" w:line="0" w:lineRule="atLeast"/>
            </w:pPr>
          </w:p>
        </w:tc>
        <w:tc>
          <w:tcPr>
            <w:tcW w:w="1020" w:type="dxa"/>
            <w:vMerge/>
          </w:tcPr>
          <w:p w14:paraId="264D2248" w14:textId="77777777" w:rsidR="0050768A" w:rsidRDefault="0050768A">
            <w:pPr>
              <w:spacing w:after="1" w:line="0" w:lineRule="atLeast"/>
            </w:pPr>
          </w:p>
        </w:tc>
        <w:tc>
          <w:tcPr>
            <w:tcW w:w="3439" w:type="dxa"/>
            <w:vMerge/>
          </w:tcPr>
          <w:p w14:paraId="7828EF4E" w14:textId="77777777" w:rsidR="0050768A" w:rsidRDefault="0050768A">
            <w:pPr>
              <w:spacing w:after="1" w:line="0" w:lineRule="atLeast"/>
            </w:pPr>
          </w:p>
        </w:tc>
        <w:tc>
          <w:tcPr>
            <w:tcW w:w="2074" w:type="dxa"/>
            <w:vMerge/>
          </w:tcPr>
          <w:p w14:paraId="55718AA8" w14:textId="77777777" w:rsidR="0050768A" w:rsidRDefault="0050768A">
            <w:pPr>
              <w:spacing w:after="1" w:line="0" w:lineRule="atLeast"/>
            </w:pPr>
          </w:p>
        </w:tc>
        <w:tc>
          <w:tcPr>
            <w:tcW w:w="4639" w:type="dxa"/>
          </w:tcPr>
          <w:p w14:paraId="7FE12AAA" w14:textId="77777777" w:rsidR="0050768A" w:rsidRDefault="0050768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14:paraId="7C2EC194" w14:textId="77777777" w:rsidR="0050768A" w:rsidRDefault="0050768A">
            <w:pPr>
              <w:spacing w:after="1" w:line="0" w:lineRule="atLeast"/>
            </w:pPr>
          </w:p>
        </w:tc>
      </w:tr>
      <w:tr w:rsidR="0050768A" w14:paraId="5FCA8BF7" w14:textId="77777777">
        <w:tc>
          <w:tcPr>
            <w:tcW w:w="874" w:type="dxa"/>
            <w:vMerge/>
            <w:tcBorders>
              <w:bottom w:val="nil"/>
            </w:tcBorders>
          </w:tcPr>
          <w:p w14:paraId="307B84A4" w14:textId="77777777" w:rsidR="0050768A" w:rsidRDefault="0050768A">
            <w:pPr>
              <w:spacing w:after="1" w:line="0" w:lineRule="atLeast"/>
            </w:pPr>
          </w:p>
        </w:tc>
        <w:tc>
          <w:tcPr>
            <w:tcW w:w="3964" w:type="dxa"/>
            <w:vMerge/>
          </w:tcPr>
          <w:p w14:paraId="0D9C4A45" w14:textId="77777777" w:rsidR="0050768A" w:rsidRDefault="0050768A">
            <w:pPr>
              <w:spacing w:after="1" w:line="0" w:lineRule="atLeast"/>
            </w:pPr>
          </w:p>
        </w:tc>
        <w:tc>
          <w:tcPr>
            <w:tcW w:w="1020" w:type="dxa"/>
            <w:vMerge/>
          </w:tcPr>
          <w:p w14:paraId="3FD9DF81" w14:textId="77777777" w:rsidR="0050768A" w:rsidRDefault="0050768A">
            <w:pPr>
              <w:spacing w:after="1" w:line="0" w:lineRule="atLeast"/>
            </w:pPr>
          </w:p>
        </w:tc>
        <w:tc>
          <w:tcPr>
            <w:tcW w:w="3439" w:type="dxa"/>
            <w:vMerge/>
          </w:tcPr>
          <w:p w14:paraId="246038AC" w14:textId="77777777" w:rsidR="0050768A" w:rsidRDefault="0050768A">
            <w:pPr>
              <w:spacing w:after="1" w:line="0" w:lineRule="atLeast"/>
            </w:pPr>
          </w:p>
        </w:tc>
        <w:tc>
          <w:tcPr>
            <w:tcW w:w="2074" w:type="dxa"/>
            <w:vMerge/>
          </w:tcPr>
          <w:p w14:paraId="1A6AEC0A" w14:textId="77777777" w:rsidR="0050768A" w:rsidRDefault="0050768A">
            <w:pPr>
              <w:spacing w:after="1" w:line="0" w:lineRule="atLeast"/>
            </w:pPr>
          </w:p>
        </w:tc>
        <w:tc>
          <w:tcPr>
            <w:tcW w:w="4639" w:type="dxa"/>
          </w:tcPr>
          <w:p w14:paraId="12EDEF09" w14:textId="77777777" w:rsidR="0050768A" w:rsidRDefault="0050768A">
            <w:pPr>
              <w:pStyle w:val="ConsPlusNormal"/>
            </w:pPr>
            <w:r>
              <w:t>пластика орбиты, в том числе с удалением инородного тела</w:t>
            </w:r>
          </w:p>
        </w:tc>
        <w:tc>
          <w:tcPr>
            <w:tcW w:w="1504" w:type="dxa"/>
            <w:vMerge/>
          </w:tcPr>
          <w:p w14:paraId="4CF7F6F9" w14:textId="77777777" w:rsidR="0050768A" w:rsidRDefault="0050768A">
            <w:pPr>
              <w:spacing w:after="1" w:line="0" w:lineRule="atLeast"/>
            </w:pPr>
          </w:p>
        </w:tc>
      </w:tr>
      <w:tr w:rsidR="0050768A" w14:paraId="67097E46" w14:textId="77777777">
        <w:tc>
          <w:tcPr>
            <w:tcW w:w="874" w:type="dxa"/>
            <w:vMerge/>
            <w:tcBorders>
              <w:bottom w:val="nil"/>
            </w:tcBorders>
          </w:tcPr>
          <w:p w14:paraId="786876F1" w14:textId="77777777" w:rsidR="0050768A" w:rsidRDefault="0050768A">
            <w:pPr>
              <w:spacing w:after="1" w:line="0" w:lineRule="atLeast"/>
            </w:pPr>
          </w:p>
        </w:tc>
        <w:tc>
          <w:tcPr>
            <w:tcW w:w="3964" w:type="dxa"/>
            <w:vMerge/>
          </w:tcPr>
          <w:p w14:paraId="5AA7F130" w14:textId="77777777" w:rsidR="0050768A" w:rsidRDefault="0050768A">
            <w:pPr>
              <w:spacing w:after="1" w:line="0" w:lineRule="atLeast"/>
            </w:pPr>
          </w:p>
        </w:tc>
        <w:tc>
          <w:tcPr>
            <w:tcW w:w="1020" w:type="dxa"/>
            <w:vMerge/>
          </w:tcPr>
          <w:p w14:paraId="77DC9F2B" w14:textId="77777777" w:rsidR="0050768A" w:rsidRDefault="0050768A">
            <w:pPr>
              <w:spacing w:after="1" w:line="0" w:lineRule="atLeast"/>
            </w:pPr>
          </w:p>
        </w:tc>
        <w:tc>
          <w:tcPr>
            <w:tcW w:w="3439" w:type="dxa"/>
            <w:vMerge/>
          </w:tcPr>
          <w:p w14:paraId="65D32191" w14:textId="77777777" w:rsidR="0050768A" w:rsidRDefault="0050768A">
            <w:pPr>
              <w:spacing w:after="1" w:line="0" w:lineRule="atLeast"/>
            </w:pPr>
          </w:p>
        </w:tc>
        <w:tc>
          <w:tcPr>
            <w:tcW w:w="2074" w:type="dxa"/>
            <w:vMerge/>
          </w:tcPr>
          <w:p w14:paraId="6FBB95B5" w14:textId="77777777" w:rsidR="0050768A" w:rsidRDefault="0050768A">
            <w:pPr>
              <w:spacing w:after="1" w:line="0" w:lineRule="atLeast"/>
            </w:pPr>
          </w:p>
        </w:tc>
        <w:tc>
          <w:tcPr>
            <w:tcW w:w="4639" w:type="dxa"/>
          </w:tcPr>
          <w:p w14:paraId="0A6B3F63" w14:textId="77777777" w:rsidR="0050768A" w:rsidRDefault="0050768A">
            <w:pPr>
              <w:pStyle w:val="ConsPlusNormal"/>
            </w:pPr>
            <w:r>
              <w:t>шейверная (лазерная) реконструктивная операция при патологии слезоотводящих путей</w:t>
            </w:r>
          </w:p>
        </w:tc>
        <w:tc>
          <w:tcPr>
            <w:tcW w:w="1504" w:type="dxa"/>
            <w:vMerge/>
          </w:tcPr>
          <w:p w14:paraId="4F6B6B8A" w14:textId="77777777" w:rsidR="0050768A" w:rsidRDefault="0050768A">
            <w:pPr>
              <w:spacing w:after="1" w:line="0" w:lineRule="atLeast"/>
            </w:pPr>
          </w:p>
        </w:tc>
      </w:tr>
      <w:tr w:rsidR="0050768A" w14:paraId="3642CA26" w14:textId="77777777">
        <w:tc>
          <w:tcPr>
            <w:tcW w:w="874" w:type="dxa"/>
            <w:vMerge/>
            <w:tcBorders>
              <w:bottom w:val="nil"/>
            </w:tcBorders>
          </w:tcPr>
          <w:p w14:paraId="723E27E8" w14:textId="77777777" w:rsidR="0050768A" w:rsidRDefault="0050768A">
            <w:pPr>
              <w:spacing w:after="1" w:line="0" w:lineRule="atLeast"/>
            </w:pPr>
          </w:p>
        </w:tc>
        <w:tc>
          <w:tcPr>
            <w:tcW w:w="3964" w:type="dxa"/>
            <w:vMerge/>
          </w:tcPr>
          <w:p w14:paraId="558DDF5F" w14:textId="77777777" w:rsidR="0050768A" w:rsidRDefault="0050768A">
            <w:pPr>
              <w:spacing w:after="1" w:line="0" w:lineRule="atLeast"/>
            </w:pPr>
          </w:p>
        </w:tc>
        <w:tc>
          <w:tcPr>
            <w:tcW w:w="1020" w:type="dxa"/>
            <w:vMerge/>
          </w:tcPr>
          <w:p w14:paraId="3EBF3586" w14:textId="77777777" w:rsidR="0050768A" w:rsidRDefault="0050768A">
            <w:pPr>
              <w:spacing w:after="1" w:line="0" w:lineRule="atLeast"/>
            </w:pPr>
          </w:p>
        </w:tc>
        <w:tc>
          <w:tcPr>
            <w:tcW w:w="3439" w:type="dxa"/>
            <w:vMerge/>
          </w:tcPr>
          <w:p w14:paraId="487532BE" w14:textId="77777777" w:rsidR="0050768A" w:rsidRDefault="0050768A">
            <w:pPr>
              <w:spacing w:after="1" w:line="0" w:lineRule="atLeast"/>
            </w:pPr>
          </w:p>
        </w:tc>
        <w:tc>
          <w:tcPr>
            <w:tcW w:w="2074" w:type="dxa"/>
            <w:vMerge/>
          </w:tcPr>
          <w:p w14:paraId="53286D6D" w14:textId="77777777" w:rsidR="0050768A" w:rsidRDefault="0050768A">
            <w:pPr>
              <w:spacing w:after="1" w:line="0" w:lineRule="atLeast"/>
            </w:pPr>
          </w:p>
        </w:tc>
        <w:tc>
          <w:tcPr>
            <w:tcW w:w="4639" w:type="dxa"/>
          </w:tcPr>
          <w:p w14:paraId="50FAD699" w14:textId="77777777" w:rsidR="0050768A" w:rsidRDefault="0050768A">
            <w:pPr>
              <w:pStyle w:val="ConsPlusNormal"/>
            </w:pPr>
            <w:r>
              <w:t>реконструктивная блефаропластика</w:t>
            </w:r>
          </w:p>
        </w:tc>
        <w:tc>
          <w:tcPr>
            <w:tcW w:w="1504" w:type="dxa"/>
            <w:vMerge/>
          </w:tcPr>
          <w:p w14:paraId="420789EB" w14:textId="77777777" w:rsidR="0050768A" w:rsidRDefault="0050768A">
            <w:pPr>
              <w:spacing w:after="1" w:line="0" w:lineRule="atLeast"/>
            </w:pPr>
          </w:p>
        </w:tc>
      </w:tr>
      <w:tr w:rsidR="0050768A" w14:paraId="232A86F0" w14:textId="77777777">
        <w:tc>
          <w:tcPr>
            <w:tcW w:w="874" w:type="dxa"/>
            <w:vMerge/>
            <w:tcBorders>
              <w:bottom w:val="nil"/>
            </w:tcBorders>
          </w:tcPr>
          <w:p w14:paraId="3B51DC1C" w14:textId="77777777" w:rsidR="0050768A" w:rsidRDefault="0050768A">
            <w:pPr>
              <w:spacing w:after="1" w:line="0" w:lineRule="atLeast"/>
            </w:pPr>
          </w:p>
        </w:tc>
        <w:tc>
          <w:tcPr>
            <w:tcW w:w="3964" w:type="dxa"/>
            <w:vMerge/>
          </w:tcPr>
          <w:p w14:paraId="4E7602E0" w14:textId="77777777" w:rsidR="0050768A" w:rsidRDefault="0050768A">
            <w:pPr>
              <w:spacing w:after="1" w:line="0" w:lineRule="atLeast"/>
            </w:pPr>
          </w:p>
        </w:tc>
        <w:tc>
          <w:tcPr>
            <w:tcW w:w="1020" w:type="dxa"/>
            <w:vMerge/>
          </w:tcPr>
          <w:p w14:paraId="20592A03" w14:textId="77777777" w:rsidR="0050768A" w:rsidRDefault="0050768A">
            <w:pPr>
              <w:spacing w:after="1" w:line="0" w:lineRule="atLeast"/>
            </w:pPr>
          </w:p>
        </w:tc>
        <w:tc>
          <w:tcPr>
            <w:tcW w:w="3439" w:type="dxa"/>
            <w:vMerge/>
          </w:tcPr>
          <w:p w14:paraId="17AD7861" w14:textId="77777777" w:rsidR="0050768A" w:rsidRDefault="0050768A">
            <w:pPr>
              <w:spacing w:after="1" w:line="0" w:lineRule="atLeast"/>
            </w:pPr>
          </w:p>
        </w:tc>
        <w:tc>
          <w:tcPr>
            <w:tcW w:w="2074" w:type="dxa"/>
            <w:vMerge/>
          </w:tcPr>
          <w:p w14:paraId="74EFD90F" w14:textId="77777777" w:rsidR="0050768A" w:rsidRDefault="0050768A">
            <w:pPr>
              <w:spacing w:after="1" w:line="0" w:lineRule="atLeast"/>
            </w:pPr>
          </w:p>
        </w:tc>
        <w:tc>
          <w:tcPr>
            <w:tcW w:w="4639" w:type="dxa"/>
          </w:tcPr>
          <w:p w14:paraId="3066FAA7" w14:textId="77777777" w:rsidR="0050768A" w:rsidRDefault="0050768A">
            <w:pPr>
              <w:pStyle w:val="ConsPlusNormal"/>
            </w:pPr>
            <w:r>
              <w:t>рассечение симблефарона с пластикой конъюнктивальной полости (с пересадкой тканей)</w:t>
            </w:r>
          </w:p>
        </w:tc>
        <w:tc>
          <w:tcPr>
            <w:tcW w:w="1504" w:type="dxa"/>
            <w:vMerge/>
          </w:tcPr>
          <w:p w14:paraId="79AAA936" w14:textId="77777777" w:rsidR="0050768A" w:rsidRDefault="0050768A">
            <w:pPr>
              <w:spacing w:after="1" w:line="0" w:lineRule="atLeast"/>
            </w:pPr>
          </w:p>
        </w:tc>
      </w:tr>
      <w:tr w:rsidR="0050768A" w14:paraId="2733140D" w14:textId="77777777">
        <w:tc>
          <w:tcPr>
            <w:tcW w:w="874" w:type="dxa"/>
            <w:vMerge/>
            <w:tcBorders>
              <w:bottom w:val="nil"/>
            </w:tcBorders>
          </w:tcPr>
          <w:p w14:paraId="318764A7" w14:textId="77777777" w:rsidR="0050768A" w:rsidRDefault="0050768A">
            <w:pPr>
              <w:spacing w:after="1" w:line="0" w:lineRule="atLeast"/>
            </w:pPr>
          </w:p>
        </w:tc>
        <w:tc>
          <w:tcPr>
            <w:tcW w:w="3964" w:type="dxa"/>
            <w:vMerge/>
          </w:tcPr>
          <w:p w14:paraId="322D2EBD" w14:textId="77777777" w:rsidR="0050768A" w:rsidRDefault="0050768A">
            <w:pPr>
              <w:spacing w:after="1" w:line="0" w:lineRule="atLeast"/>
            </w:pPr>
          </w:p>
        </w:tc>
        <w:tc>
          <w:tcPr>
            <w:tcW w:w="1020" w:type="dxa"/>
            <w:vMerge/>
          </w:tcPr>
          <w:p w14:paraId="0A66DADC" w14:textId="77777777" w:rsidR="0050768A" w:rsidRDefault="0050768A">
            <w:pPr>
              <w:spacing w:after="1" w:line="0" w:lineRule="atLeast"/>
            </w:pPr>
          </w:p>
        </w:tc>
        <w:tc>
          <w:tcPr>
            <w:tcW w:w="3439" w:type="dxa"/>
            <w:vMerge/>
          </w:tcPr>
          <w:p w14:paraId="26E6E75D" w14:textId="77777777" w:rsidR="0050768A" w:rsidRDefault="0050768A">
            <w:pPr>
              <w:spacing w:after="1" w:line="0" w:lineRule="atLeast"/>
            </w:pPr>
          </w:p>
        </w:tc>
        <w:tc>
          <w:tcPr>
            <w:tcW w:w="2074" w:type="dxa"/>
            <w:vMerge/>
          </w:tcPr>
          <w:p w14:paraId="0346B288" w14:textId="77777777" w:rsidR="0050768A" w:rsidRDefault="0050768A">
            <w:pPr>
              <w:spacing w:after="1" w:line="0" w:lineRule="atLeast"/>
            </w:pPr>
          </w:p>
        </w:tc>
        <w:tc>
          <w:tcPr>
            <w:tcW w:w="4639" w:type="dxa"/>
          </w:tcPr>
          <w:p w14:paraId="4A3BB36B" w14:textId="77777777" w:rsidR="0050768A" w:rsidRDefault="0050768A">
            <w:pPr>
              <w:pStyle w:val="ConsPlusNormal"/>
            </w:pPr>
            <w:r>
              <w:t>укрепление бельма, удаление ретропротезной пленки при кератопротезировании</w:t>
            </w:r>
          </w:p>
        </w:tc>
        <w:tc>
          <w:tcPr>
            <w:tcW w:w="1504" w:type="dxa"/>
            <w:vMerge/>
          </w:tcPr>
          <w:p w14:paraId="6F5EE98F" w14:textId="77777777" w:rsidR="0050768A" w:rsidRDefault="0050768A">
            <w:pPr>
              <w:spacing w:after="1" w:line="0" w:lineRule="atLeast"/>
            </w:pPr>
          </w:p>
        </w:tc>
      </w:tr>
      <w:tr w:rsidR="0050768A" w14:paraId="0F18B044" w14:textId="77777777">
        <w:tc>
          <w:tcPr>
            <w:tcW w:w="874" w:type="dxa"/>
            <w:vMerge/>
            <w:tcBorders>
              <w:bottom w:val="nil"/>
            </w:tcBorders>
          </w:tcPr>
          <w:p w14:paraId="6D950F5C" w14:textId="77777777" w:rsidR="0050768A" w:rsidRDefault="0050768A">
            <w:pPr>
              <w:spacing w:after="1" w:line="0" w:lineRule="atLeast"/>
            </w:pPr>
          </w:p>
        </w:tc>
        <w:tc>
          <w:tcPr>
            <w:tcW w:w="3964" w:type="dxa"/>
            <w:vMerge/>
          </w:tcPr>
          <w:p w14:paraId="0A7B380F" w14:textId="77777777" w:rsidR="0050768A" w:rsidRDefault="0050768A">
            <w:pPr>
              <w:spacing w:after="1" w:line="0" w:lineRule="atLeast"/>
            </w:pPr>
          </w:p>
        </w:tc>
        <w:tc>
          <w:tcPr>
            <w:tcW w:w="1020" w:type="dxa"/>
            <w:vMerge/>
          </w:tcPr>
          <w:p w14:paraId="34223FD6" w14:textId="77777777" w:rsidR="0050768A" w:rsidRDefault="0050768A">
            <w:pPr>
              <w:spacing w:after="1" w:line="0" w:lineRule="atLeast"/>
            </w:pPr>
          </w:p>
        </w:tc>
        <w:tc>
          <w:tcPr>
            <w:tcW w:w="3439" w:type="dxa"/>
            <w:vMerge/>
          </w:tcPr>
          <w:p w14:paraId="20F7CAE9" w14:textId="77777777" w:rsidR="0050768A" w:rsidRDefault="0050768A">
            <w:pPr>
              <w:spacing w:after="1" w:line="0" w:lineRule="atLeast"/>
            </w:pPr>
          </w:p>
        </w:tc>
        <w:tc>
          <w:tcPr>
            <w:tcW w:w="2074" w:type="dxa"/>
            <w:vMerge/>
          </w:tcPr>
          <w:p w14:paraId="5D302223" w14:textId="77777777" w:rsidR="0050768A" w:rsidRDefault="0050768A">
            <w:pPr>
              <w:spacing w:after="1" w:line="0" w:lineRule="atLeast"/>
            </w:pPr>
          </w:p>
        </w:tc>
        <w:tc>
          <w:tcPr>
            <w:tcW w:w="4639" w:type="dxa"/>
          </w:tcPr>
          <w:p w14:paraId="1A9A7C39" w14:textId="77777777" w:rsidR="0050768A" w:rsidRDefault="005076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339C5293" w14:textId="77777777" w:rsidR="0050768A" w:rsidRDefault="0050768A">
            <w:pPr>
              <w:spacing w:after="1" w:line="0" w:lineRule="atLeast"/>
            </w:pPr>
          </w:p>
        </w:tc>
      </w:tr>
      <w:tr w:rsidR="0050768A" w14:paraId="162F54C4" w14:textId="77777777">
        <w:tc>
          <w:tcPr>
            <w:tcW w:w="874" w:type="dxa"/>
            <w:vMerge/>
            <w:tcBorders>
              <w:bottom w:val="nil"/>
            </w:tcBorders>
          </w:tcPr>
          <w:p w14:paraId="412ED288" w14:textId="77777777" w:rsidR="0050768A" w:rsidRDefault="0050768A">
            <w:pPr>
              <w:spacing w:after="1" w:line="0" w:lineRule="atLeast"/>
            </w:pPr>
          </w:p>
        </w:tc>
        <w:tc>
          <w:tcPr>
            <w:tcW w:w="3964" w:type="dxa"/>
            <w:vMerge/>
          </w:tcPr>
          <w:p w14:paraId="3C4F7D3A" w14:textId="77777777" w:rsidR="0050768A" w:rsidRDefault="0050768A">
            <w:pPr>
              <w:spacing w:after="1" w:line="0" w:lineRule="atLeast"/>
            </w:pPr>
          </w:p>
        </w:tc>
        <w:tc>
          <w:tcPr>
            <w:tcW w:w="1020" w:type="dxa"/>
            <w:vMerge/>
          </w:tcPr>
          <w:p w14:paraId="50840165" w14:textId="77777777" w:rsidR="0050768A" w:rsidRDefault="0050768A">
            <w:pPr>
              <w:spacing w:after="1" w:line="0" w:lineRule="atLeast"/>
            </w:pPr>
          </w:p>
        </w:tc>
        <w:tc>
          <w:tcPr>
            <w:tcW w:w="3439" w:type="dxa"/>
            <w:vMerge/>
          </w:tcPr>
          <w:p w14:paraId="73366C09" w14:textId="77777777" w:rsidR="0050768A" w:rsidRDefault="0050768A">
            <w:pPr>
              <w:spacing w:after="1" w:line="0" w:lineRule="atLeast"/>
            </w:pPr>
          </w:p>
        </w:tc>
        <w:tc>
          <w:tcPr>
            <w:tcW w:w="2074" w:type="dxa"/>
            <w:vMerge/>
          </w:tcPr>
          <w:p w14:paraId="09DB8823" w14:textId="77777777" w:rsidR="0050768A" w:rsidRDefault="0050768A">
            <w:pPr>
              <w:spacing w:after="1" w:line="0" w:lineRule="atLeast"/>
            </w:pPr>
          </w:p>
        </w:tc>
        <w:tc>
          <w:tcPr>
            <w:tcW w:w="4639" w:type="dxa"/>
          </w:tcPr>
          <w:p w14:paraId="46026BB9" w14:textId="77777777" w:rsidR="0050768A" w:rsidRDefault="0050768A">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65EB7D35" w14:textId="77777777" w:rsidR="0050768A" w:rsidRDefault="0050768A">
            <w:pPr>
              <w:spacing w:after="1" w:line="0" w:lineRule="atLeast"/>
            </w:pPr>
          </w:p>
        </w:tc>
      </w:tr>
      <w:tr w:rsidR="0050768A" w14:paraId="383E2760" w14:textId="77777777">
        <w:tc>
          <w:tcPr>
            <w:tcW w:w="874" w:type="dxa"/>
            <w:vMerge w:val="restart"/>
            <w:tcBorders>
              <w:top w:val="nil"/>
              <w:bottom w:val="nil"/>
            </w:tcBorders>
          </w:tcPr>
          <w:p w14:paraId="30D39601" w14:textId="77777777" w:rsidR="0050768A" w:rsidRDefault="0050768A">
            <w:pPr>
              <w:pStyle w:val="ConsPlusNormal"/>
            </w:pPr>
          </w:p>
        </w:tc>
        <w:tc>
          <w:tcPr>
            <w:tcW w:w="3964" w:type="dxa"/>
            <w:vMerge w:val="restart"/>
          </w:tcPr>
          <w:p w14:paraId="402E840C" w14:textId="77777777" w:rsidR="0050768A" w:rsidRDefault="0050768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020" w:type="dxa"/>
            <w:vMerge w:val="restart"/>
          </w:tcPr>
          <w:p w14:paraId="538C9879" w14:textId="77777777" w:rsidR="0050768A" w:rsidRDefault="0050768A">
            <w:pPr>
              <w:pStyle w:val="ConsPlusNormal"/>
            </w:pPr>
            <w:r>
              <w:t>H16.0, H17.0 - H17.9, H18.0 - H18.9</w:t>
            </w:r>
          </w:p>
        </w:tc>
        <w:tc>
          <w:tcPr>
            <w:tcW w:w="3439" w:type="dxa"/>
            <w:vMerge w:val="restart"/>
          </w:tcPr>
          <w:p w14:paraId="53C24B2C" w14:textId="77777777" w:rsidR="0050768A" w:rsidRDefault="0050768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14:paraId="5FCAC26E" w14:textId="77777777" w:rsidR="0050768A" w:rsidRDefault="0050768A">
            <w:pPr>
              <w:pStyle w:val="ConsPlusNormal"/>
            </w:pPr>
            <w:r>
              <w:t>комбинированное лечение</w:t>
            </w:r>
          </w:p>
        </w:tc>
        <w:tc>
          <w:tcPr>
            <w:tcW w:w="4639" w:type="dxa"/>
          </w:tcPr>
          <w:p w14:paraId="0091E1F0" w14:textId="77777777" w:rsidR="0050768A" w:rsidRDefault="0050768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14:paraId="77955DD8" w14:textId="77777777" w:rsidR="0050768A" w:rsidRDefault="0050768A">
            <w:pPr>
              <w:pStyle w:val="ConsPlusNormal"/>
            </w:pPr>
          </w:p>
        </w:tc>
      </w:tr>
      <w:tr w:rsidR="0050768A" w14:paraId="750993E3" w14:textId="77777777">
        <w:tc>
          <w:tcPr>
            <w:tcW w:w="874" w:type="dxa"/>
            <w:vMerge/>
            <w:tcBorders>
              <w:top w:val="nil"/>
              <w:bottom w:val="nil"/>
            </w:tcBorders>
          </w:tcPr>
          <w:p w14:paraId="43794F4A" w14:textId="77777777" w:rsidR="0050768A" w:rsidRDefault="0050768A">
            <w:pPr>
              <w:spacing w:after="1" w:line="0" w:lineRule="atLeast"/>
            </w:pPr>
          </w:p>
        </w:tc>
        <w:tc>
          <w:tcPr>
            <w:tcW w:w="3964" w:type="dxa"/>
            <w:vMerge/>
          </w:tcPr>
          <w:p w14:paraId="1FE39351" w14:textId="77777777" w:rsidR="0050768A" w:rsidRDefault="0050768A">
            <w:pPr>
              <w:spacing w:after="1" w:line="0" w:lineRule="atLeast"/>
            </w:pPr>
          </w:p>
        </w:tc>
        <w:tc>
          <w:tcPr>
            <w:tcW w:w="1020" w:type="dxa"/>
            <w:vMerge/>
          </w:tcPr>
          <w:p w14:paraId="78973E33" w14:textId="77777777" w:rsidR="0050768A" w:rsidRDefault="0050768A">
            <w:pPr>
              <w:spacing w:after="1" w:line="0" w:lineRule="atLeast"/>
            </w:pPr>
          </w:p>
        </w:tc>
        <w:tc>
          <w:tcPr>
            <w:tcW w:w="3439" w:type="dxa"/>
            <w:vMerge/>
          </w:tcPr>
          <w:p w14:paraId="5D3A1812" w14:textId="77777777" w:rsidR="0050768A" w:rsidRDefault="0050768A">
            <w:pPr>
              <w:spacing w:after="1" w:line="0" w:lineRule="atLeast"/>
            </w:pPr>
          </w:p>
        </w:tc>
        <w:tc>
          <w:tcPr>
            <w:tcW w:w="2074" w:type="dxa"/>
            <w:vMerge/>
          </w:tcPr>
          <w:p w14:paraId="18BA59F6" w14:textId="77777777" w:rsidR="0050768A" w:rsidRDefault="0050768A">
            <w:pPr>
              <w:spacing w:after="1" w:line="0" w:lineRule="atLeast"/>
            </w:pPr>
          </w:p>
        </w:tc>
        <w:tc>
          <w:tcPr>
            <w:tcW w:w="4639" w:type="dxa"/>
          </w:tcPr>
          <w:p w14:paraId="4019E9AA" w14:textId="77777777" w:rsidR="0050768A" w:rsidRDefault="0050768A">
            <w:pPr>
              <w:pStyle w:val="ConsPlusNormal"/>
            </w:pPr>
            <w:r>
              <w:t>неавтоматизированная послойная кератопластика</w:t>
            </w:r>
          </w:p>
        </w:tc>
        <w:tc>
          <w:tcPr>
            <w:tcW w:w="1504" w:type="dxa"/>
            <w:vMerge/>
          </w:tcPr>
          <w:p w14:paraId="3D25FA8C" w14:textId="77777777" w:rsidR="0050768A" w:rsidRDefault="0050768A">
            <w:pPr>
              <w:spacing w:after="1" w:line="0" w:lineRule="atLeast"/>
            </w:pPr>
          </w:p>
        </w:tc>
      </w:tr>
      <w:tr w:rsidR="0050768A" w14:paraId="66FE13E5" w14:textId="77777777">
        <w:tc>
          <w:tcPr>
            <w:tcW w:w="874" w:type="dxa"/>
            <w:vMerge/>
            <w:tcBorders>
              <w:top w:val="nil"/>
              <w:bottom w:val="nil"/>
            </w:tcBorders>
          </w:tcPr>
          <w:p w14:paraId="0B7B732A" w14:textId="77777777" w:rsidR="0050768A" w:rsidRDefault="0050768A">
            <w:pPr>
              <w:spacing w:after="1" w:line="0" w:lineRule="atLeast"/>
            </w:pPr>
          </w:p>
        </w:tc>
        <w:tc>
          <w:tcPr>
            <w:tcW w:w="3964" w:type="dxa"/>
            <w:vMerge/>
          </w:tcPr>
          <w:p w14:paraId="19FDC3F0" w14:textId="77777777" w:rsidR="0050768A" w:rsidRDefault="0050768A">
            <w:pPr>
              <w:spacing w:after="1" w:line="0" w:lineRule="atLeast"/>
            </w:pPr>
          </w:p>
        </w:tc>
        <w:tc>
          <w:tcPr>
            <w:tcW w:w="1020" w:type="dxa"/>
            <w:vMerge/>
          </w:tcPr>
          <w:p w14:paraId="37529213" w14:textId="77777777" w:rsidR="0050768A" w:rsidRDefault="0050768A">
            <w:pPr>
              <w:spacing w:after="1" w:line="0" w:lineRule="atLeast"/>
            </w:pPr>
          </w:p>
        </w:tc>
        <w:tc>
          <w:tcPr>
            <w:tcW w:w="3439" w:type="dxa"/>
            <w:vMerge/>
          </w:tcPr>
          <w:p w14:paraId="75BAAC1B" w14:textId="77777777" w:rsidR="0050768A" w:rsidRDefault="0050768A">
            <w:pPr>
              <w:spacing w:after="1" w:line="0" w:lineRule="atLeast"/>
            </w:pPr>
          </w:p>
        </w:tc>
        <w:tc>
          <w:tcPr>
            <w:tcW w:w="2074" w:type="dxa"/>
            <w:vMerge/>
          </w:tcPr>
          <w:p w14:paraId="15697369" w14:textId="77777777" w:rsidR="0050768A" w:rsidRDefault="0050768A">
            <w:pPr>
              <w:spacing w:after="1" w:line="0" w:lineRule="atLeast"/>
            </w:pPr>
          </w:p>
        </w:tc>
        <w:tc>
          <w:tcPr>
            <w:tcW w:w="4639" w:type="dxa"/>
          </w:tcPr>
          <w:p w14:paraId="097D3054" w14:textId="77777777" w:rsidR="0050768A" w:rsidRDefault="0050768A">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14:paraId="22B3CE4D" w14:textId="77777777" w:rsidR="0050768A" w:rsidRDefault="0050768A">
            <w:pPr>
              <w:spacing w:after="1" w:line="0" w:lineRule="atLeast"/>
            </w:pPr>
          </w:p>
        </w:tc>
      </w:tr>
      <w:tr w:rsidR="0050768A" w14:paraId="56666A89" w14:textId="77777777">
        <w:tc>
          <w:tcPr>
            <w:tcW w:w="874" w:type="dxa"/>
            <w:vMerge/>
            <w:tcBorders>
              <w:top w:val="nil"/>
              <w:bottom w:val="nil"/>
            </w:tcBorders>
          </w:tcPr>
          <w:p w14:paraId="3C4E33AC" w14:textId="77777777" w:rsidR="0050768A" w:rsidRDefault="0050768A">
            <w:pPr>
              <w:spacing w:after="1" w:line="0" w:lineRule="atLeast"/>
            </w:pPr>
          </w:p>
        </w:tc>
        <w:tc>
          <w:tcPr>
            <w:tcW w:w="3964" w:type="dxa"/>
            <w:vMerge/>
          </w:tcPr>
          <w:p w14:paraId="1F213483" w14:textId="77777777" w:rsidR="0050768A" w:rsidRDefault="0050768A">
            <w:pPr>
              <w:spacing w:after="1" w:line="0" w:lineRule="atLeast"/>
            </w:pPr>
          </w:p>
        </w:tc>
        <w:tc>
          <w:tcPr>
            <w:tcW w:w="1020" w:type="dxa"/>
            <w:vMerge/>
          </w:tcPr>
          <w:p w14:paraId="57E85610" w14:textId="77777777" w:rsidR="0050768A" w:rsidRDefault="0050768A">
            <w:pPr>
              <w:spacing w:after="1" w:line="0" w:lineRule="atLeast"/>
            </w:pPr>
          </w:p>
        </w:tc>
        <w:tc>
          <w:tcPr>
            <w:tcW w:w="3439" w:type="dxa"/>
            <w:vMerge/>
          </w:tcPr>
          <w:p w14:paraId="073A80CD" w14:textId="77777777" w:rsidR="0050768A" w:rsidRDefault="0050768A">
            <w:pPr>
              <w:spacing w:after="1" w:line="0" w:lineRule="atLeast"/>
            </w:pPr>
          </w:p>
        </w:tc>
        <w:tc>
          <w:tcPr>
            <w:tcW w:w="2074" w:type="dxa"/>
            <w:vMerge/>
          </w:tcPr>
          <w:p w14:paraId="6A6BFBE8" w14:textId="77777777" w:rsidR="0050768A" w:rsidRDefault="0050768A">
            <w:pPr>
              <w:spacing w:after="1" w:line="0" w:lineRule="atLeast"/>
            </w:pPr>
          </w:p>
        </w:tc>
        <w:tc>
          <w:tcPr>
            <w:tcW w:w="4639" w:type="dxa"/>
          </w:tcPr>
          <w:p w14:paraId="4BABDF67" w14:textId="77777777" w:rsidR="0050768A" w:rsidRDefault="0050768A">
            <w:pPr>
              <w:pStyle w:val="ConsPlusNormal"/>
            </w:pPr>
            <w:r>
              <w:t>эксимерлазерная коррекция посттравматического астигматизма</w:t>
            </w:r>
          </w:p>
        </w:tc>
        <w:tc>
          <w:tcPr>
            <w:tcW w:w="1504" w:type="dxa"/>
            <w:vMerge/>
          </w:tcPr>
          <w:p w14:paraId="1BA65061" w14:textId="77777777" w:rsidR="0050768A" w:rsidRDefault="0050768A">
            <w:pPr>
              <w:spacing w:after="1" w:line="0" w:lineRule="atLeast"/>
            </w:pPr>
          </w:p>
        </w:tc>
      </w:tr>
      <w:tr w:rsidR="0050768A" w14:paraId="57695DC9" w14:textId="77777777">
        <w:tc>
          <w:tcPr>
            <w:tcW w:w="874" w:type="dxa"/>
            <w:vMerge/>
            <w:tcBorders>
              <w:top w:val="nil"/>
              <w:bottom w:val="nil"/>
            </w:tcBorders>
          </w:tcPr>
          <w:p w14:paraId="3211E6AF" w14:textId="77777777" w:rsidR="0050768A" w:rsidRDefault="0050768A">
            <w:pPr>
              <w:spacing w:after="1" w:line="0" w:lineRule="atLeast"/>
            </w:pPr>
          </w:p>
        </w:tc>
        <w:tc>
          <w:tcPr>
            <w:tcW w:w="3964" w:type="dxa"/>
            <w:vMerge/>
          </w:tcPr>
          <w:p w14:paraId="73CB840A" w14:textId="77777777" w:rsidR="0050768A" w:rsidRDefault="0050768A">
            <w:pPr>
              <w:spacing w:after="1" w:line="0" w:lineRule="atLeast"/>
            </w:pPr>
          </w:p>
        </w:tc>
        <w:tc>
          <w:tcPr>
            <w:tcW w:w="1020" w:type="dxa"/>
            <w:vMerge/>
          </w:tcPr>
          <w:p w14:paraId="619563E0" w14:textId="77777777" w:rsidR="0050768A" w:rsidRDefault="0050768A">
            <w:pPr>
              <w:spacing w:after="1" w:line="0" w:lineRule="atLeast"/>
            </w:pPr>
          </w:p>
        </w:tc>
        <w:tc>
          <w:tcPr>
            <w:tcW w:w="3439" w:type="dxa"/>
            <w:vMerge/>
          </w:tcPr>
          <w:p w14:paraId="3B25661C" w14:textId="77777777" w:rsidR="0050768A" w:rsidRDefault="0050768A">
            <w:pPr>
              <w:spacing w:after="1" w:line="0" w:lineRule="atLeast"/>
            </w:pPr>
          </w:p>
        </w:tc>
        <w:tc>
          <w:tcPr>
            <w:tcW w:w="2074" w:type="dxa"/>
            <w:vMerge/>
          </w:tcPr>
          <w:p w14:paraId="24CB22EE" w14:textId="77777777" w:rsidR="0050768A" w:rsidRDefault="0050768A">
            <w:pPr>
              <w:spacing w:after="1" w:line="0" w:lineRule="atLeast"/>
            </w:pPr>
          </w:p>
        </w:tc>
        <w:tc>
          <w:tcPr>
            <w:tcW w:w="4639" w:type="dxa"/>
          </w:tcPr>
          <w:p w14:paraId="2007C760" w14:textId="77777777" w:rsidR="0050768A" w:rsidRDefault="0050768A">
            <w:pPr>
              <w:pStyle w:val="ConsPlusNormal"/>
            </w:pPr>
            <w:r>
              <w:t>эксимерлазерная фототерапевтическая кератэктомия при язвах роговицы</w:t>
            </w:r>
          </w:p>
        </w:tc>
        <w:tc>
          <w:tcPr>
            <w:tcW w:w="1504" w:type="dxa"/>
            <w:vMerge/>
          </w:tcPr>
          <w:p w14:paraId="65786937" w14:textId="77777777" w:rsidR="0050768A" w:rsidRDefault="0050768A">
            <w:pPr>
              <w:spacing w:after="1" w:line="0" w:lineRule="atLeast"/>
            </w:pPr>
          </w:p>
        </w:tc>
      </w:tr>
      <w:tr w:rsidR="0050768A" w14:paraId="7A66862A" w14:textId="77777777">
        <w:tc>
          <w:tcPr>
            <w:tcW w:w="874" w:type="dxa"/>
            <w:vMerge/>
            <w:tcBorders>
              <w:top w:val="nil"/>
              <w:bottom w:val="nil"/>
            </w:tcBorders>
          </w:tcPr>
          <w:p w14:paraId="003FDD10" w14:textId="77777777" w:rsidR="0050768A" w:rsidRDefault="0050768A">
            <w:pPr>
              <w:spacing w:after="1" w:line="0" w:lineRule="atLeast"/>
            </w:pPr>
          </w:p>
        </w:tc>
        <w:tc>
          <w:tcPr>
            <w:tcW w:w="3964" w:type="dxa"/>
            <w:vMerge/>
          </w:tcPr>
          <w:p w14:paraId="2D1057A6" w14:textId="77777777" w:rsidR="0050768A" w:rsidRDefault="0050768A">
            <w:pPr>
              <w:spacing w:after="1" w:line="0" w:lineRule="atLeast"/>
            </w:pPr>
          </w:p>
        </w:tc>
        <w:tc>
          <w:tcPr>
            <w:tcW w:w="1020" w:type="dxa"/>
            <w:vMerge/>
          </w:tcPr>
          <w:p w14:paraId="66FF54EB" w14:textId="77777777" w:rsidR="0050768A" w:rsidRDefault="0050768A">
            <w:pPr>
              <w:spacing w:after="1" w:line="0" w:lineRule="atLeast"/>
            </w:pPr>
          </w:p>
        </w:tc>
        <w:tc>
          <w:tcPr>
            <w:tcW w:w="3439" w:type="dxa"/>
            <w:vMerge/>
          </w:tcPr>
          <w:p w14:paraId="6C69ACE3" w14:textId="77777777" w:rsidR="0050768A" w:rsidRDefault="0050768A">
            <w:pPr>
              <w:spacing w:after="1" w:line="0" w:lineRule="atLeast"/>
            </w:pPr>
          </w:p>
        </w:tc>
        <w:tc>
          <w:tcPr>
            <w:tcW w:w="2074" w:type="dxa"/>
            <w:vMerge/>
          </w:tcPr>
          <w:p w14:paraId="2D1A616C" w14:textId="77777777" w:rsidR="0050768A" w:rsidRDefault="0050768A">
            <w:pPr>
              <w:spacing w:after="1" w:line="0" w:lineRule="atLeast"/>
            </w:pPr>
          </w:p>
        </w:tc>
        <w:tc>
          <w:tcPr>
            <w:tcW w:w="4639" w:type="dxa"/>
          </w:tcPr>
          <w:p w14:paraId="681847DF" w14:textId="77777777" w:rsidR="0050768A" w:rsidRDefault="0050768A">
            <w:pPr>
              <w:pStyle w:val="ConsPlusNormal"/>
            </w:pPr>
            <w:r>
              <w:t>эксимерлазерная фототерапевтическая кератэктомия рубцов и помутнений роговицы</w:t>
            </w:r>
          </w:p>
        </w:tc>
        <w:tc>
          <w:tcPr>
            <w:tcW w:w="1504" w:type="dxa"/>
            <w:vMerge/>
          </w:tcPr>
          <w:p w14:paraId="068A1579" w14:textId="77777777" w:rsidR="0050768A" w:rsidRDefault="0050768A">
            <w:pPr>
              <w:spacing w:after="1" w:line="0" w:lineRule="atLeast"/>
            </w:pPr>
          </w:p>
        </w:tc>
      </w:tr>
      <w:tr w:rsidR="0050768A" w14:paraId="763749A5" w14:textId="77777777">
        <w:tc>
          <w:tcPr>
            <w:tcW w:w="874" w:type="dxa"/>
            <w:vMerge/>
            <w:tcBorders>
              <w:top w:val="nil"/>
              <w:bottom w:val="nil"/>
            </w:tcBorders>
          </w:tcPr>
          <w:p w14:paraId="4A35F6D6" w14:textId="77777777" w:rsidR="0050768A" w:rsidRDefault="0050768A">
            <w:pPr>
              <w:spacing w:after="1" w:line="0" w:lineRule="atLeast"/>
            </w:pPr>
          </w:p>
        </w:tc>
        <w:tc>
          <w:tcPr>
            <w:tcW w:w="3964" w:type="dxa"/>
            <w:vMerge/>
          </w:tcPr>
          <w:p w14:paraId="134B5A12" w14:textId="77777777" w:rsidR="0050768A" w:rsidRDefault="0050768A">
            <w:pPr>
              <w:spacing w:after="1" w:line="0" w:lineRule="atLeast"/>
            </w:pPr>
          </w:p>
        </w:tc>
        <w:tc>
          <w:tcPr>
            <w:tcW w:w="1020" w:type="dxa"/>
            <w:vMerge/>
          </w:tcPr>
          <w:p w14:paraId="4CCB0E59" w14:textId="77777777" w:rsidR="0050768A" w:rsidRDefault="0050768A">
            <w:pPr>
              <w:spacing w:after="1" w:line="0" w:lineRule="atLeast"/>
            </w:pPr>
          </w:p>
        </w:tc>
        <w:tc>
          <w:tcPr>
            <w:tcW w:w="3439" w:type="dxa"/>
            <w:vMerge/>
          </w:tcPr>
          <w:p w14:paraId="24F253CF" w14:textId="77777777" w:rsidR="0050768A" w:rsidRDefault="0050768A">
            <w:pPr>
              <w:spacing w:after="1" w:line="0" w:lineRule="atLeast"/>
            </w:pPr>
          </w:p>
        </w:tc>
        <w:tc>
          <w:tcPr>
            <w:tcW w:w="2074" w:type="dxa"/>
            <w:vMerge/>
          </w:tcPr>
          <w:p w14:paraId="7F86001E" w14:textId="77777777" w:rsidR="0050768A" w:rsidRDefault="0050768A">
            <w:pPr>
              <w:spacing w:after="1" w:line="0" w:lineRule="atLeast"/>
            </w:pPr>
          </w:p>
        </w:tc>
        <w:tc>
          <w:tcPr>
            <w:tcW w:w="4639" w:type="dxa"/>
          </w:tcPr>
          <w:p w14:paraId="52BF6985" w14:textId="77777777" w:rsidR="0050768A" w:rsidRDefault="0050768A">
            <w:pPr>
              <w:pStyle w:val="ConsPlusNormal"/>
            </w:pPr>
            <w:r>
              <w:t>сквозная реконструктивная кератопластика</w:t>
            </w:r>
          </w:p>
        </w:tc>
        <w:tc>
          <w:tcPr>
            <w:tcW w:w="1504" w:type="dxa"/>
            <w:vMerge/>
          </w:tcPr>
          <w:p w14:paraId="143FFF71" w14:textId="77777777" w:rsidR="0050768A" w:rsidRDefault="0050768A">
            <w:pPr>
              <w:spacing w:after="1" w:line="0" w:lineRule="atLeast"/>
            </w:pPr>
          </w:p>
        </w:tc>
      </w:tr>
      <w:tr w:rsidR="0050768A" w14:paraId="2573653C" w14:textId="77777777">
        <w:tc>
          <w:tcPr>
            <w:tcW w:w="874" w:type="dxa"/>
            <w:vMerge/>
            <w:tcBorders>
              <w:top w:val="nil"/>
              <w:bottom w:val="nil"/>
            </w:tcBorders>
          </w:tcPr>
          <w:p w14:paraId="4211369A" w14:textId="77777777" w:rsidR="0050768A" w:rsidRDefault="0050768A">
            <w:pPr>
              <w:spacing w:after="1" w:line="0" w:lineRule="atLeast"/>
            </w:pPr>
          </w:p>
        </w:tc>
        <w:tc>
          <w:tcPr>
            <w:tcW w:w="3964" w:type="dxa"/>
            <w:vMerge/>
          </w:tcPr>
          <w:p w14:paraId="29688EEF" w14:textId="77777777" w:rsidR="0050768A" w:rsidRDefault="0050768A">
            <w:pPr>
              <w:spacing w:after="1" w:line="0" w:lineRule="atLeast"/>
            </w:pPr>
          </w:p>
        </w:tc>
        <w:tc>
          <w:tcPr>
            <w:tcW w:w="1020" w:type="dxa"/>
            <w:vMerge/>
          </w:tcPr>
          <w:p w14:paraId="2B402A43" w14:textId="77777777" w:rsidR="0050768A" w:rsidRDefault="0050768A">
            <w:pPr>
              <w:spacing w:after="1" w:line="0" w:lineRule="atLeast"/>
            </w:pPr>
          </w:p>
        </w:tc>
        <w:tc>
          <w:tcPr>
            <w:tcW w:w="3439" w:type="dxa"/>
            <w:vMerge/>
          </w:tcPr>
          <w:p w14:paraId="57A21219" w14:textId="77777777" w:rsidR="0050768A" w:rsidRDefault="0050768A">
            <w:pPr>
              <w:spacing w:after="1" w:line="0" w:lineRule="atLeast"/>
            </w:pPr>
          </w:p>
        </w:tc>
        <w:tc>
          <w:tcPr>
            <w:tcW w:w="2074" w:type="dxa"/>
            <w:vMerge/>
          </w:tcPr>
          <w:p w14:paraId="7F9D270A" w14:textId="77777777" w:rsidR="0050768A" w:rsidRDefault="0050768A">
            <w:pPr>
              <w:spacing w:after="1" w:line="0" w:lineRule="atLeast"/>
            </w:pPr>
          </w:p>
        </w:tc>
        <w:tc>
          <w:tcPr>
            <w:tcW w:w="4639" w:type="dxa"/>
          </w:tcPr>
          <w:p w14:paraId="4AEFA24B" w14:textId="77777777" w:rsidR="0050768A" w:rsidRDefault="0050768A">
            <w:pPr>
              <w:pStyle w:val="ConsPlusNormal"/>
            </w:pPr>
            <w:r>
              <w:t>сквозная кератопластика</w:t>
            </w:r>
          </w:p>
        </w:tc>
        <w:tc>
          <w:tcPr>
            <w:tcW w:w="1504" w:type="dxa"/>
            <w:vMerge/>
          </w:tcPr>
          <w:p w14:paraId="6631F43B" w14:textId="77777777" w:rsidR="0050768A" w:rsidRDefault="0050768A">
            <w:pPr>
              <w:spacing w:after="1" w:line="0" w:lineRule="atLeast"/>
            </w:pPr>
          </w:p>
        </w:tc>
      </w:tr>
      <w:tr w:rsidR="0050768A" w14:paraId="1E6E1247" w14:textId="77777777">
        <w:tc>
          <w:tcPr>
            <w:tcW w:w="874" w:type="dxa"/>
            <w:vMerge/>
            <w:tcBorders>
              <w:top w:val="nil"/>
              <w:bottom w:val="nil"/>
            </w:tcBorders>
          </w:tcPr>
          <w:p w14:paraId="56FF748E" w14:textId="77777777" w:rsidR="0050768A" w:rsidRDefault="0050768A">
            <w:pPr>
              <w:spacing w:after="1" w:line="0" w:lineRule="atLeast"/>
            </w:pPr>
          </w:p>
        </w:tc>
        <w:tc>
          <w:tcPr>
            <w:tcW w:w="3964" w:type="dxa"/>
            <w:vMerge/>
          </w:tcPr>
          <w:p w14:paraId="2127498C" w14:textId="77777777" w:rsidR="0050768A" w:rsidRDefault="0050768A">
            <w:pPr>
              <w:spacing w:after="1" w:line="0" w:lineRule="atLeast"/>
            </w:pPr>
          </w:p>
        </w:tc>
        <w:tc>
          <w:tcPr>
            <w:tcW w:w="1020" w:type="dxa"/>
            <w:vMerge/>
          </w:tcPr>
          <w:p w14:paraId="7B3D5127" w14:textId="77777777" w:rsidR="0050768A" w:rsidRDefault="0050768A">
            <w:pPr>
              <w:spacing w:after="1" w:line="0" w:lineRule="atLeast"/>
            </w:pPr>
          </w:p>
        </w:tc>
        <w:tc>
          <w:tcPr>
            <w:tcW w:w="3439" w:type="dxa"/>
            <w:vMerge/>
          </w:tcPr>
          <w:p w14:paraId="7A5F4870" w14:textId="77777777" w:rsidR="0050768A" w:rsidRDefault="0050768A">
            <w:pPr>
              <w:spacing w:after="1" w:line="0" w:lineRule="atLeast"/>
            </w:pPr>
          </w:p>
        </w:tc>
        <w:tc>
          <w:tcPr>
            <w:tcW w:w="2074" w:type="dxa"/>
            <w:vMerge/>
          </w:tcPr>
          <w:p w14:paraId="346AF9E2" w14:textId="77777777" w:rsidR="0050768A" w:rsidRDefault="0050768A">
            <w:pPr>
              <w:spacing w:after="1" w:line="0" w:lineRule="atLeast"/>
            </w:pPr>
          </w:p>
        </w:tc>
        <w:tc>
          <w:tcPr>
            <w:tcW w:w="4639" w:type="dxa"/>
          </w:tcPr>
          <w:p w14:paraId="07011D0F" w14:textId="77777777" w:rsidR="0050768A" w:rsidRDefault="0050768A">
            <w:pPr>
              <w:pStyle w:val="ConsPlusNormal"/>
            </w:pPr>
            <w:r>
              <w:t>трансплантация десцеметовой мембраны</w:t>
            </w:r>
          </w:p>
        </w:tc>
        <w:tc>
          <w:tcPr>
            <w:tcW w:w="1504" w:type="dxa"/>
            <w:vMerge/>
          </w:tcPr>
          <w:p w14:paraId="50C486A4" w14:textId="77777777" w:rsidR="0050768A" w:rsidRDefault="0050768A">
            <w:pPr>
              <w:spacing w:after="1" w:line="0" w:lineRule="atLeast"/>
            </w:pPr>
          </w:p>
        </w:tc>
      </w:tr>
      <w:tr w:rsidR="0050768A" w14:paraId="199088D1" w14:textId="77777777">
        <w:tc>
          <w:tcPr>
            <w:tcW w:w="874" w:type="dxa"/>
            <w:vMerge/>
            <w:tcBorders>
              <w:top w:val="nil"/>
              <w:bottom w:val="nil"/>
            </w:tcBorders>
          </w:tcPr>
          <w:p w14:paraId="7FBFF951" w14:textId="77777777" w:rsidR="0050768A" w:rsidRDefault="0050768A">
            <w:pPr>
              <w:spacing w:after="1" w:line="0" w:lineRule="atLeast"/>
            </w:pPr>
          </w:p>
        </w:tc>
        <w:tc>
          <w:tcPr>
            <w:tcW w:w="3964" w:type="dxa"/>
            <w:vMerge/>
          </w:tcPr>
          <w:p w14:paraId="02CC9C3B" w14:textId="77777777" w:rsidR="0050768A" w:rsidRDefault="0050768A">
            <w:pPr>
              <w:spacing w:after="1" w:line="0" w:lineRule="atLeast"/>
            </w:pPr>
          </w:p>
        </w:tc>
        <w:tc>
          <w:tcPr>
            <w:tcW w:w="1020" w:type="dxa"/>
            <w:vMerge/>
          </w:tcPr>
          <w:p w14:paraId="7E922406" w14:textId="77777777" w:rsidR="0050768A" w:rsidRDefault="0050768A">
            <w:pPr>
              <w:spacing w:after="1" w:line="0" w:lineRule="atLeast"/>
            </w:pPr>
          </w:p>
        </w:tc>
        <w:tc>
          <w:tcPr>
            <w:tcW w:w="3439" w:type="dxa"/>
            <w:vMerge/>
          </w:tcPr>
          <w:p w14:paraId="477CFAE9" w14:textId="77777777" w:rsidR="0050768A" w:rsidRDefault="0050768A">
            <w:pPr>
              <w:spacing w:after="1" w:line="0" w:lineRule="atLeast"/>
            </w:pPr>
          </w:p>
        </w:tc>
        <w:tc>
          <w:tcPr>
            <w:tcW w:w="2074" w:type="dxa"/>
            <w:vMerge/>
          </w:tcPr>
          <w:p w14:paraId="20B28973" w14:textId="77777777" w:rsidR="0050768A" w:rsidRDefault="0050768A">
            <w:pPr>
              <w:spacing w:after="1" w:line="0" w:lineRule="atLeast"/>
            </w:pPr>
          </w:p>
        </w:tc>
        <w:tc>
          <w:tcPr>
            <w:tcW w:w="4639" w:type="dxa"/>
          </w:tcPr>
          <w:p w14:paraId="7C4FBB38" w14:textId="77777777" w:rsidR="0050768A" w:rsidRDefault="0050768A">
            <w:pPr>
              <w:pStyle w:val="ConsPlusNormal"/>
            </w:pPr>
            <w:r>
              <w:t>послойная глубокая передняя кератопластика</w:t>
            </w:r>
          </w:p>
        </w:tc>
        <w:tc>
          <w:tcPr>
            <w:tcW w:w="1504" w:type="dxa"/>
            <w:vMerge/>
          </w:tcPr>
          <w:p w14:paraId="19CE4743" w14:textId="77777777" w:rsidR="0050768A" w:rsidRDefault="0050768A">
            <w:pPr>
              <w:spacing w:after="1" w:line="0" w:lineRule="atLeast"/>
            </w:pPr>
          </w:p>
        </w:tc>
      </w:tr>
      <w:tr w:rsidR="0050768A" w14:paraId="550A27DD" w14:textId="77777777">
        <w:tc>
          <w:tcPr>
            <w:tcW w:w="874" w:type="dxa"/>
            <w:vMerge/>
            <w:tcBorders>
              <w:top w:val="nil"/>
              <w:bottom w:val="nil"/>
            </w:tcBorders>
          </w:tcPr>
          <w:p w14:paraId="58DD8B99" w14:textId="77777777" w:rsidR="0050768A" w:rsidRDefault="0050768A">
            <w:pPr>
              <w:spacing w:after="1" w:line="0" w:lineRule="atLeast"/>
            </w:pPr>
          </w:p>
        </w:tc>
        <w:tc>
          <w:tcPr>
            <w:tcW w:w="3964" w:type="dxa"/>
            <w:vMerge/>
          </w:tcPr>
          <w:p w14:paraId="464145F9" w14:textId="77777777" w:rsidR="0050768A" w:rsidRDefault="0050768A">
            <w:pPr>
              <w:spacing w:after="1" w:line="0" w:lineRule="atLeast"/>
            </w:pPr>
          </w:p>
        </w:tc>
        <w:tc>
          <w:tcPr>
            <w:tcW w:w="1020" w:type="dxa"/>
            <w:vMerge/>
          </w:tcPr>
          <w:p w14:paraId="51262FAE" w14:textId="77777777" w:rsidR="0050768A" w:rsidRDefault="0050768A">
            <w:pPr>
              <w:spacing w:after="1" w:line="0" w:lineRule="atLeast"/>
            </w:pPr>
          </w:p>
        </w:tc>
        <w:tc>
          <w:tcPr>
            <w:tcW w:w="3439" w:type="dxa"/>
            <w:vMerge/>
          </w:tcPr>
          <w:p w14:paraId="41001854" w14:textId="77777777" w:rsidR="0050768A" w:rsidRDefault="0050768A">
            <w:pPr>
              <w:spacing w:after="1" w:line="0" w:lineRule="atLeast"/>
            </w:pPr>
          </w:p>
        </w:tc>
        <w:tc>
          <w:tcPr>
            <w:tcW w:w="2074" w:type="dxa"/>
            <w:vMerge/>
          </w:tcPr>
          <w:p w14:paraId="3BB21A7E" w14:textId="77777777" w:rsidR="0050768A" w:rsidRDefault="0050768A">
            <w:pPr>
              <w:spacing w:after="1" w:line="0" w:lineRule="atLeast"/>
            </w:pPr>
          </w:p>
        </w:tc>
        <w:tc>
          <w:tcPr>
            <w:tcW w:w="4639" w:type="dxa"/>
          </w:tcPr>
          <w:p w14:paraId="3AAF34A8" w14:textId="77777777" w:rsidR="0050768A" w:rsidRDefault="0050768A">
            <w:pPr>
              <w:pStyle w:val="ConsPlusNormal"/>
            </w:pPr>
            <w:r>
              <w:t>кератопротезирование</w:t>
            </w:r>
          </w:p>
        </w:tc>
        <w:tc>
          <w:tcPr>
            <w:tcW w:w="1504" w:type="dxa"/>
            <w:vMerge/>
          </w:tcPr>
          <w:p w14:paraId="6E83E58C" w14:textId="77777777" w:rsidR="0050768A" w:rsidRDefault="0050768A">
            <w:pPr>
              <w:spacing w:after="1" w:line="0" w:lineRule="atLeast"/>
            </w:pPr>
          </w:p>
        </w:tc>
      </w:tr>
      <w:tr w:rsidR="0050768A" w14:paraId="6EB65DC5" w14:textId="77777777">
        <w:tc>
          <w:tcPr>
            <w:tcW w:w="874" w:type="dxa"/>
            <w:vMerge/>
            <w:tcBorders>
              <w:top w:val="nil"/>
              <w:bottom w:val="nil"/>
            </w:tcBorders>
          </w:tcPr>
          <w:p w14:paraId="01A83ACE" w14:textId="77777777" w:rsidR="0050768A" w:rsidRDefault="0050768A">
            <w:pPr>
              <w:spacing w:after="1" w:line="0" w:lineRule="atLeast"/>
            </w:pPr>
          </w:p>
        </w:tc>
        <w:tc>
          <w:tcPr>
            <w:tcW w:w="3964" w:type="dxa"/>
            <w:vMerge/>
          </w:tcPr>
          <w:p w14:paraId="2DE4AB6E" w14:textId="77777777" w:rsidR="0050768A" w:rsidRDefault="0050768A">
            <w:pPr>
              <w:spacing w:after="1" w:line="0" w:lineRule="atLeast"/>
            </w:pPr>
          </w:p>
        </w:tc>
        <w:tc>
          <w:tcPr>
            <w:tcW w:w="1020" w:type="dxa"/>
            <w:vMerge/>
          </w:tcPr>
          <w:p w14:paraId="38917673" w14:textId="77777777" w:rsidR="0050768A" w:rsidRDefault="0050768A">
            <w:pPr>
              <w:spacing w:after="1" w:line="0" w:lineRule="atLeast"/>
            </w:pPr>
          </w:p>
        </w:tc>
        <w:tc>
          <w:tcPr>
            <w:tcW w:w="3439" w:type="dxa"/>
            <w:vMerge/>
          </w:tcPr>
          <w:p w14:paraId="3F79F6CD" w14:textId="77777777" w:rsidR="0050768A" w:rsidRDefault="0050768A">
            <w:pPr>
              <w:spacing w:after="1" w:line="0" w:lineRule="atLeast"/>
            </w:pPr>
          </w:p>
        </w:tc>
        <w:tc>
          <w:tcPr>
            <w:tcW w:w="2074" w:type="dxa"/>
            <w:vMerge/>
          </w:tcPr>
          <w:p w14:paraId="44FDF089" w14:textId="77777777" w:rsidR="0050768A" w:rsidRDefault="0050768A">
            <w:pPr>
              <w:spacing w:after="1" w:line="0" w:lineRule="atLeast"/>
            </w:pPr>
          </w:p>
        </w:tc>
        <w:tc>
          <w:tcPr>
            <w:tcW w:w="4639" w:type="dxa"/>
          </w:tcPr>
          <w:p w14:paraId="5D019E58" w14:textId="77777777" w:rsidR="0050768A" w:rsidRDefault="0050768A">
            <w:pPr>
              <w:pStyle w:val="ConsPlusNormal"/>
            </w:pPr>
            <w:r>
              <w:t>кератопластика послойная ротационная или обменная</w:t>
            </w:r>
          </w:p>
        </w:tc>
        <w:tc>
          <w:tcPr>
            <w:tcW w:w="1504" w:type="dxa"/>
            <w:vMerge/>
          </w:tcPr>
          <w:p w14:paraId="2224895C" w14:textId="77777777" w:rsidR="0050768A" w:rsidRDefault="0050768A">
            <w:pPr>
              <w:spacing w:after="1" w:line="0" w:lineRule="atLeast"/>
            </w:pPr>
          </w:p>
        </w:tc>
      </w:tr>
      <w:tr w:rsidR="0050768A" w14:paraId="7661B352" w14:textId="77777777">
        <w:tc>
          <w:tcPr>
            <w:tcW w:w="874" w:type="dxa"/>
            <w:vMerge/>
            <w:tcBorders>
              <w:top w:val="nil"/>
              <w:bottom w:val="nil"/>
            </w:tcBorders>
          </w:tcPr>
          <w:p w14:paraId="6538361E" w14:textId="77777777" w:rsidR="0050768A" w:rsidRDefault="0050768A">
            <w:pPr>
              <w:spacing w:after="1" w:line="0" w:lineRule="atLeast"/>
            </w:pPr>
          </w:p>
        </w:tc>
        <w:tc>
          <w:tcPr>
            <w:tcW w:w="3964" w:type="dxa"/>
            <w:vMerge/>
          </w:tcPr>
          <w:p w14:paraId="3880F7F0" w14:textId="77777777" w:rsidR="0050768A" w:rsidRDefault="0050768A">
            <w:pPr>
              <w:spacing w:after="1" w:line="0" w:lineRule="atLeast"/>
            </w:pPr>
          </w:p>
        </w:tc>
        <w:tc>
          <w:tcPr>
            <w:tcW w:w="1020" w:type="dxa"/>
            <w:vMerge/>
          </w:tcPr>
          <w:p w14:paraId="46B48043" w14:textId="77777777" w:rsidR="0050768A" w:rsidRDefault="0050768A">
            <w:pPr>
              <w:spacing w:after="1" w:line="0" w:lineRule="atLeast"/>
            </w:pPr>
          </w:p>
        </w:tc>
        <w:tc>
          <w:tcPr>
            <w:tcW w:w="3439" w:type="dxa"/>
            <w:vMerge/>
          </w:tcPr>
          <w:p w14:paraId="15A96E86" w14:textId="77777777" w:rsidR="0050768A" w:rsidRDefault="0050768A">
            <w:pPr>
              <w:spacing w:after="1" w:line="0" w:lineRule="atLeast"/>
            </w:pPr>
          </w:p>
        </w:tc>
        <w:tc>
          <w:tcPr>
            <w:tcW w:w="2074" w:type="dxa"/>
            <w:vMerge/>
          </w:tcPr>
          <w:p w14:paraId="2001B88A" w14:textId="77777777" w:rsidR="0050768A" w:rsidRDefault="0050768A">
            <w:pPr>
              <w:spacing w:after="1" w:line="0" w:lineRule="atLeast"/>
            </w:pPr>
          </w:p>
        </w:tc>
        <w:tc>
          <w:tcPr>
            <w:tcW w:w="4639" w:type="dxa"/>
          </w:tcPr>
          <w:p w14:paraId="7D113FE6" w14:textId="77777777" w:rsidR="0050768A" w:rsidRDefault="0050768A">
            <w:pPr>
              <w:pStyle w:val="ConsPlusNormal"/>
            </w:pPr>
            <w:r>
              <w:t>кератопластика послойная инвертная</w:t>
            </w:r>
          </w:p>
        </w:tc>
        <w:tc>
          <w:tcPr>
            <w:tcW w:w="1504" w:type="dxa"/>
            <w:vMerge/>
          </w:tcPr>
          <w:p w14:paraId="19CD5C7C" w14:textId="77777777" w:rsidR="0050768A" w:rsidRDefault="0050768A">
            <w:pPr>
              <w:spacing w:after="1" w:line="0" w:lineRule="atLeast"/>
            </w:pPr>
          </w:p>
        </w:tc>
      </w:tr>
      <w:tr w:rsidR="0050768A" w14:paraId="3EC2601D" w14:textId="77777777">
        <w:tc>
          <w:tcPr>
            <w:tcW w:w="874" w:type="dxa"/>
            <w:vMerge w:val="restart"/>
            <w:tcBorders>
              <w:top w:val="nil"/>
            </w:tcBorders>
          </w:tcPr>
          <w:p w14:paraId="1D294C6C" w14:textId="77777777" w:rsidR="0050768A" w:rsidRDefault="0050768A">
            <w:pPr>
              <w:pStyle w:val="ConsPlusNormal"/>
            </w:pPr>
          </w:p>
        </w:tc>
        <w:tc>
          <w:tcPr>
            <w:tcW w:w="3964" w:type="dxa"/>
            <w:vMerge w:val="restart"/>
          </w:tcPr>
          <w:p w14:paraId="546599FC" w14:textId="77777777" w:rsidR="0050768A" w:rsidRDefault="0050768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020" w:type="dxa"/>
            <w:vMerge w:val="restart"/>
          </w:tcPr>
          <w:p w14:paraId="58D12EB7" w14:textId="77777777" w:rsidR="0050768A" w:rsidRDefault="0050768A">
            <w:pPr>
              <w:pStyle w:val="ConsPlusNormal"/>
            </w:pPr>
            <w:r>
              <w:t>H35.2</w:t>
            </w:r>
          </w:p>
        </w:tc>
        <w:tc>
          <w:tcPr>
            <w:tcW w:w="3439" w:type="dxa"/>
            <w:vMerge w:val="restart"/>
          </w:tcPr>
          <w:p w14:paraId="6BF9F7F9" w14:textId="77777777" w:rsidR="0050768A" w:rsidRDefault="0050768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14:paraId="6FAAEEF6" w14:textId="77777777" w:rsidR="0050768A" w:rsidRDefault="0050768A">
            <w:pPr>
              <w:pStyle w:val="ConsPlusNormal"/>
            </w:pPr>
            <w:r>
              <w:t>хирургическое лечение</w:t>
            </w:r>
          </w:p>
        </w:tc>
        <w:tc>
          <w:tcPr>
            <w:tcW w:w="4639" w:type="dxa"/>
          </w:tcPr>
          <w:p w14:paraId="0B9E359A" w14:textId="77777777" w:rsidR="0050768A" w:rsidRDefault="0050768A">
            <w:pPr>
              <w:pStyle w:val="ConsPlusNormal"/>
            </w:pPr>
            <w:r>
              <w:t>реконструкция передней камеры с ленсэктомией, в том числе с витрэктомией, швартотомией</w:t>
            </w:r>
          </w:p>
        </w:tc>
        <w:tc>
          <w:tcPr>
            <w:tcW w:w="1504" w:type="dxa"/>
            <w:vMerge w:val="restart"/>
          </w:tcPr>
          <w:p w14:paraId="4F7B0D84" w14:textId="77777777" w:rsidR="0050768A" w:rsidRDefault="0050768A">
            <w:pPr>
              <w:pStyle w:val="ConsPlusNormal"/>
            </w:pPr>
          </w:p>
        </w:tc>
      </w:tr>
      <w:tr w:rsidR="0050768A" w14:paraId="4A37E1BD" w14:textId="77777777">
        <w:tc>
          <w:tcPr>
            <w:tcW w:w="874" w:type="dxa"/>
            <w:vMerge/>
            <w:tcBorders>
              <w:top w:val="nil"/>
            </w:tcBorders>
          </w:tcPr>
          <w:p w14:paraId="41EE063C" w14:textId="77777777" w:rsidR="0050768A" w:rsidRDefault="0050768A">
            <w:pPr>
              <w:spacing w:after="1" w:line="0" w:lineRule="atLeast"/>
            </w:pPr>
          </w:p>
        </w:tc>
        <w:tc>
          <w:tcPr>
            <w:tcW w:w="3964" w:type="dxa"/>
            <w:vMerge/>
          </w:tcPr>
          <w:p w14:paraId="6372137F" w14:textId="77777777" w:rsidR="0050768A" w:rsidRDefault="0050768A">
            <w:pPr>
              <w:spacing w:after="1" w:line="0" w:lineRule="atLeast"/>
            </w:pPr>
          </w:p>
        </w:tc>
        <w:tc>
          <w:tcPr>
            <w:tcW w:w="1020" w:type="dxa"/>
            <w:vMerge/>
          </w:tcPr>
          <w:p w14:paraId="2A62D7F7" w14:textId="77777777" w:rsidR="0050768A" w:rsidRDefault="0050768A">
            <w:pPr>
              <w:spacing w:after="1" w:line="0" w:lineRule="atLeast"/>
            </w:pPr>
          </w:p>
        </w:tc>
        <w:tc>
          <w:tcPr>
            <w:tcW w:w="3439" w:type="dxa"/>
            <w:vMerge/>
          </w:tcPr>
          <w:p w14:paraId="2D03D6A1" w14:textId="77777777" w:rsidR="0050768A" w:rsidRDefault="0050768A">
            <w:pPr>
              <w:spacing w:after="1" w:line="0" w:lineRule="atLeast"/>
            </w:pPr>
          </w:p>
        </w:tc>
        <w:tc>
          <w:tcPr>
            <w:tcW w:w="2074" w:type="dxa"/>
            <w:vMerge/>
          </w:tcPr>
          <w:p w14:paraId="074DA54D" w14:textId="77777777" w:rsidR="0050768A" w:rsidRDefault="0050768A">
            <w:pPr>
              <w:spacing w:after="1" w:line="0" w:lineRule="atLeast"/>
            </w:pPr>
          </w:p>
        </w:tc>
        <w:tc>
          <w:tcPr>
            <w:tcW w:w="4639" w:type="dxa"/>
          </w:tcPr>
          <w:p w14:paraId="48CB2109" w14:textId="77777777" w:rsidR="0050768A" w:rsidRDefault="0050768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14:paraId="33BF3A99" w14:textId="77777777" w:rsidR="0050768A" w:rsidRDefault="0050768A">
            <w:pPr>
              <w:spacing w:after="1" w:line="0" w:lineRule="atLeast"/>
            </w:pPr>
          </w:p>
        </w:tc>
      </w:tr>
      <w:tr w:rsidR="0050768A" w14:paraId="7C121C45" w14:textId="77777777">
        <w:tc>
          <w:tcPr>
            <w:tcW w:w="874" w:type="dxa"/>
            <w:vMerge/>
            <w:tcBorders>
              <w:top w:val="nil"/>
            </w:tcBorders>
          </w:tcPr>
          <w:p w14:paraId="5CDBE78D" w14:textId="77777777" w:rsidR="0050768A" w:rsidRDefault="0050768A">
            <w:pPr>
              <w:spacing w:after="1" w:line="0" w:lineRule="atLeast"/>
            </w:pPr>
          </w:p>
        </w:tc>
        <w:tc>
          <w:tcPr>
            <w:tcW w:w="3964" w:type="dxa"/>
            <w:vMerge/>
          </w:tcPr>
          <w:p w14:paraId="7B4EE888" w14:textId="77777777" w:rsidR="0050768A" w:rsidRDefault="0050768A">
            <w:pPr>
              <w:spacing w:after="1" w:line="0" w:lineRule="atLeast"/>
            </w:pPr>
          </w:p>
        </w:tc>
        <w:tc>
          <w:tcPr>
            <w:tcW w:w="1020" w:type="dxa"/>
            <w:vMerge/>
          </w:tcPr>
          <w:p w14:paraId="1D3BA138" w14:textId="77777777" w:rsidR="0050768A" w:rsidRDefault="0050768A">
            <w:pPr>
              <w:spacing w:after="1" w:line="0" w:lineRule="atLeast"/>
            </w:pPr>
          </w:p>
        </w:tc>
        <w:tc>
          <w:tcPr>
            <w:tcW w:w="3439" w:type="dxa"/>
            <w:vMerge/>
          </w:tcPr>
          <w:p w14:paraId="13A4A5E8" w14:textId="77777777" w:rsidR="0050768A" w:rsidRDefault="0050768A">
            <w:pPr>
              <w:spacing w:after="1" w:line="0" w:lineRule="atLeast"/>
            </w:pPr>
          </w:p>
        </w:tc>
        <w:tc>
          <w:tcPr>
            <w:tcW w:w="2074" w:type="dxa"/>
            <w:vMerge/>
          </w:tcPr>
          <w:p w14:paraId="2E7D707A" w14:textId="77777777" w:rsidR="0050768A" w:rsidRDefault="0050768A">
            <w:pPr>
              <w:spacing w:after="1" w:line="0" w:lineRule="atLeast"/>
            </w:pPr>
          </w:p>
        </w:tc>
        <w:tc>
          <w:tcPr>
            <w:tcW w:w="4639" w:type="dxa"/>
          </w:tcPr>
          <w:p w14:paraId="1D50BED5" w14:textId="77777777" w:rsidR="0050768A" w:rsidRDefault="0050768A">
            <w:pPr>
              <w:pStyle w:val="ConsPlusNormal"/>
            </w:pPr>
            <w:r>
              <w:t>исправление косоглазия с пластикой экстраокулярных мышц</w:t>
            </w:r>
          </w:p>
        </w:tc>
        <w:tc>
          <w:tcPr>
            <w:tcW w:w="1504" w:type="dxa"/>
            <w:vMerge/>
          </w:tcPr>
          <w:p w14:paraId="3DB5A1EF" w14:textId="77777777" w:rsidR="0050768A" w:rsidRDefault="0050768A">
            <w:pPr>
              <w:spacing w:after="1" w:line="0" w:lineRule="atLeast"/>
            </w:pPr>
          </w:p>
        </w:tc>
      </w:tr>
      <w:tr w:rsidR="0050768A" w14:paraId="26083561" w14:textId="77777777">
        <w:tc>
          <w:tcPr>
            <w:tcW w:w="874" w:type="dxa"/>
            <w:vMerge/>
            <w:tcBorders>
              <w:top w:val="nil"/>
            </w:tcBorders>
          </w:tcPr>
          <w:p w14:paraId="5DD38A16" w14:textId="77777777" w:rsidR="0050768A" w:rsidRDefault="0050768A">
            <w:pPr>
              <w:spacing w:after="1" w:line="0" w:lineRule="atLeast"/>
            </w:pPr>
          </w:p>
        </w:tc>
        <w:tc>
          <w:tcPr>
            <w:tcW w:w="3964" w:type="dxa"/>
            <w:vMerge/>
          </w:tcPr>
          <w:p w14:paraId="1765541F" w14:textId="77777777" w:rsidR="0050768A" w:rsidRDefault="0050768A">
            <w:pPr>
              <w:spacing w:after="1" w:line="0" w:lineRule="atLeast"/>
            </w:pPr>
          </w:p>
        </w:tc>
        <w:tc>
          <w:tcPr>
            <w:tcW w:w="1020" w:type="dxa"/>
            <w:vMerge/>
          </w:tcPr>
          <w:p w14:paraId="2558F2D8" w14:textId="77777777" w:rsidR="0050768A" w:rsidRDefault="0050768A">
            <w:pPr>
              <w:spacing w:after="1" w:line="0" w:lineRule="atLeast"/>
            </w:pPr>
          </w:p>
        </w:tc>
        <w:tc>
          <w:tcPr>
            <w:tcW w:w="3439" w:type="dxa"/>
            <w:vMerge/>
          </w:tcPr>
          <w:p w14:paraId="60690A2E" w14:textId="77777777" w:rsidR="0050768A" w:rsidRDefault="0050768A">
            <w:pPr>
              <w:spacing w:after="1" w:line="0" w:lineRule="atLeast"/>
            </w:pPr>
          </w:p>
        </w:tc>
        <w:tc>
          <w:tcPr>
            <w:tcW w:w="2074" w:type="dxa"/>
            <w:vMerge/>
          </w:tcPr>
          <w:p w14:paraId="38B86C04" w14:textId="77777777" w:rsidR="0050768A" w:rsidRDefault="0050768A">
            <w:pPr>
              <w:spacing w:after="1" w:line="0" w:lineRule="atLeast"/>
            </w:pPr>
          </w:p>
        </w:tc>
        <w:tc>
          <w:tcPr>
            <w:tcW w:w="4639" w:type="dxa"/>
          </w:tcPr>
          <w:p w14:paraId="16149F1C" w14:textId="77777777" w:rsidR="0050768A" w:rsidRDefault="0050768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14:paraId="3028BDDB" w14:textId="77777777" w:rsidR="0050768A" w:rsidRDefault="0050768A">
            <w:pPr>
              <w:spacing w:after="1" w:line="0" w:lineRule="atLeast"/>
            </w:pPr>
          </w:p>
        </w:tc>
      </w:tr>
      <w:tr w:rsidR="0050768A" w14:paraId="38F9F703" w14:textId="77777777">
        <w:tc>
          <w:tcPr>
            <w:tcW w:w="874" w:type="dxa"/>
            <w:vMerge/>
            <w:tcBorders>
              <w:top w:val="nil"/>
            </w:tcBorders>
          </w:tcPr>
          <w:p w14:paraId="23F49445" w14:textId="77777777" w:rsidR="0050768A" w:rsidRDefault="0050768A">
            <w:pPr>
              <w:spacing w:after="1" w:line="0" w:lineRule="atLeast"/>
            </w:pPr>
          </w:p>
        </w:tc>
        <w:tc>
          <w:tcPr>
            <w:tcW w:w="3964" w:type="dxa"/>
            <w:vMerge/>
          </w:tcPr>
          <w:p w14:paraId="78E8E039" w14:textId="77777777" w:rsidR="0050768A" w:rsidRDefault="0050768A">
            <w:pPr>
              <w:spacing w:after="1" w:line="0" w:lineRule="atLeast"/>
            </w:pPr>
          </w:p>
        </w:tc>
        <w:tc>
          <w:tcPr>
            <w:tcW w:w="1020" w:type="dxa"/>
            <w:vMerge/>
          </w:tcPr>
          <w:p w14:paraId="18EEDDA6" w14:textId="77777777" w:rsidR="0050768A" w:rsidRDefault="0050768A">
            <w:pPr>
              <w:spacing w:after="1" w:line="0" w:lineRule="atLeast"/>
            </w:pPr>
          </w:p>
        </w:tc>
        <w:tc>
          <w:tcPr>
            <w:tcW w:w="3439" w:type="dxa"/>
            <w:vMerge/>
          </w:tcPr>
          <w:p w14:paraId="1EB9F55C" w14:textId="77777777" w:rsidR="0050768A" w:rsidRDefault="0050768A">
            <w:pPr>
              <w:spacing w:after="1" w:line="0" w:lineRule="atLeast"/>
            </w:pPr>
          </w:p>
        </w:tc>
        <w:tc>
          <w:tcPr>
            <w:tcW w:w="2074" w:type="dxa"/>
            <w:vMerge/>
          </w:tcPr>
          <w:p w14:paraId="5F068BE8" w14:textId="77777777" w:rsidR="0050768A" w:rsidRDefault="0050768A">
            <w:pPr>
              <w:spacing w:after="1" w:line="0" w:lineRule="atLeast"/>
            </w:pPr>
          </w:p>
        </w:tc>
        <w:tc>
          <w:tcPr>
            <w:tcW w:w="4639" w:type="dxa"/>
          </w:tcPr>
          <w:p w14:paraId="19323A0C" w14:textId="77777777" w:rsidR="0050768A" w:rsidRDefault="005076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36E98E04" w14:textId="77777777" w:rsidR="0050768A" w:rsidRDefault="0050768A">
            <w:pPr>
              <w:spacing w:after="1" w:line="0" w:lineRule="atLeast"/>
            </w:pPr>
          </w:p>
        </w:tc>
      </w:tr>
      <w:tr w:rsidR="0050768A" w14:paraId="52A9DDEC" w14:textId="77777777">
        <w:tc>
          <w:tcPr>
            <w:tcW w:w="874" w:type="dxa"/>
            <w:vMerge/>
            <w:tcBorders>
              <w:top w:val="nil"/>
            </w:tcBorders>
          </w:tcPr>
          <w:p w14:paraId="6885F379" w14:textId="77777777" w:rsidR="0050768A" w:rsidRDefault="0050768A">
            <w:pPr>
              <w:spacing w:after="1" w:line="0" w:lineRule="atLeast"/>
            </w:pPr>
          </w:p>
        </w:tc>
        <w:tc>
          <w:tcPr>
            <w:tcW w:w="3964" w:type="dxa"/>
            <w:vMerge/>
          </w:tcPr>
          <w:p w14:paraId="75DA4A70" w14:textId="77777777" w:rsidR="0050768A" w:rsidRDefault="0050768A">
            <w:pPr>
              <w:spacing w:after="1" w:line="0" w:lineRule="atLeast"/>
            </w:pPr>
          </w:p>
        </w:tc>
        <w:tc>
          <w:tcPr>
            <w:tcW w:w="1020" w:type="dxa"/>
            <w:vMerge/>
          </w:tcPr>
          <w:p w14:paraId="52669097" w14:textId="77777777" w:rsidR="0050768A" w:rsidRDefault="0050768A">
            <w:pPr>
              <w:spacing w:after="1" w:line="0" w:lineRule="atLeast"/>
            </w:pPr>
          </w:p>
        </w:tc>
        <w:tc>
          <w:tcPr>
            <w:tcW w:w="3439" w:type="dxa"/>
            <w:vMerge/>
          </w:tcPr>
          <w:p w14:paraId="43C5CBE5" w14:textId="77777777" w:rsidR="0050768A" w:rsidRDefault="0050768A">
            <w:pPr>
              <w:spacing w:after="1" w:line="0" w:lineRule="atLeast"/>
            </w:pPr>
          </w:p>
        </w:tc>
        <w:tc>
          <w:tcPr>
            <w:tcW w:w="2074" w:type="dxa"/>
            <w:vMerge/>
          </w:tcPr>
          <w:p w14:paraId="162BDE45" w14:textId="77777777" w:rsidR="0050768A" w:rsidRDefault="0050768A">
            <w:pPr>
              <w:spacing w:after="1" w:line="0" w:lineRule="atLeast"/>
            </w:pPr>
          </w:p>
        </w:tc>
        <w:tc>
          <w:tcPr>
            <w:tcW w:w="4639" w:type="dxa"/>
          </w:tcPr>
          <w:p w14:paraId="2BFABAE2" w14:textId="77777777" w:rsidR="0050768A" w:rsidRDefault="005076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4CE04452" w14:textId="77777777" w:rsidR="0050768A" w:rsidRDefault="0050768A">
            <w:pPr>
              <w:spacing w:after="1" w:line="0" w:lineRule="atLeast"/>
            </w:pPr>
          </w:p>
        </w:tc>
      </w:tr>
      <w:tr w:rsidR="0050768A" w14:paraId="1ED259F1" w14:textId="77777777">
        <w:tc>
          <w:tcPr>
            <w:tcW w:w="874" w:type="dxa"/>
            <w:tcBorders>
              <w:bottom w:val="nil"/>
            </w:tcBorders>
          </w:tcPr>
          <w:p w14:paraId="59B3824C" w14:textId="77777777" w:rsidR="0050768A" w:rsidRDefault="0050768A">
            <w:pPr>
              <w:pStyle w:val="ConsPlusNormal"/>
            </w:pPr>
            <w:r>
              <w:t>43</w:t>
            </w:r>
          </w:p>
        </w:tc>
        <w:tc>
          <w:tcPr>
            <w:tcW w:w="3964" w:type="dxa"/>
            <w:vMerge w:val="restart"/>
          </w:tcPr>
          <w:p w14:paraId="569A7619" w14:textId="77777777" w:rsidR="0050768A" w:rsidRDefault="0050768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20" w:type="dxa"/>
            <w:vMerge w:val="restart"/>
          </w:tcPr>
          <w:p w14:paraId="7EB18AC6" w14:textId="77777777" w:rsidR="0050768A" w:rsidRDefault="0050768A">
            <w:pPr>
              <w:pStyle w:val="ConsPlusNormal"/>
            </w:pPr>
            <w:r>
              <w:t>E10, E11, H25.0 - H25.9, H26.0 - H26.4, H27.0, H28, H30.0 - H30.9, H31.3, H32.8, H33.0 - H33.5, H34.8, H35.2 - H35.4, H36.0, H36.8, H43.1, H43.3, H44.0, H44.1</w:t>
            </w:r>
          </w:p>
        </w:tc>
        <w:tc>
          <w:tcPr>
            <w:tcW w:w="3439" w:type="dxa"/>
            <w:vMerge w:val="restart"/>
          </w:tcPr>
          <w:p w14:paraId="7C25CB22" w14:textId="77777777" w:rsidR="0050768A" w:rsidRDefault="0050768A">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14:paraId="50EEC545" w14:textId="77777777" w:rsidR="0050768A" w:rsidRDefault="0050768A">
            <w:pPr>
              <w:pStyle w:val="ConsPlusNormal"/>
            </w:pPr>
            <w:r>
              <w:t>хирургическое лечение</w:t>
            </w:r>
          </w:p>
        </w:tc>
        <w:tc>
          <w:tcPr>
            <w:tcW w:w="4639" w:type="dxa"/>
          </w:tcPr>
          <w:p w14:paraId="7312D3E3" w14:textId="77777777" w:rsidR="0050768A" w:rsidRDefault="005076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14:paraId="345793EA" w14:textId="77777777" w:rsidR="0050768A" w:rsidRDefault="0050768A">
            <w:pPr>
              <w:pStyle w:val="ConsPlusNormal"/>
              <w:jc w:val="center"/>
            </w:pPr>
            <w:r>
              <w:t>209655</w:t>
            </w:r>
          </w:p>
        </w:tc>
      </w:tr>
      <w:tr w:rsidR="0050768A" w14:paraId="48014810" w14:textId="77777777">
        <w:tc>
          <w:tcPr>
            <w:tcW w:w="874" w:type="dxa"/>
            <w:tcBorders>
              <w:top w:val="nil"/>
              <w:bottom w:val="nil"/>
            </w:tcBorders>
          </w:tcPr>
          <w:p w14:paraId="06D1358A" w14:textId="77777777" w:rsidR="0050768A" w:rsidRDefault="0050768A">
            <w:pPr>
              <w:pStyle w:val="ConsPlusNormal"/>
            </w:pPr>
          </w:p>
        </w:tc>
        <w:tc>
          <w:tcPr>
            <w:tcW w:w="3964" w:type="dxa"/>
            <w:vMerge/>
          </w:tcPr>
          <w:p w14:paraId="22FFB172" w14:textId="77777777" w:rsidR="0050768A" w:rsidRDefault="0050768A">
            <w:pPr>
              <w:spacing w:after="1" w:line="0" w:lineRule="atLeast"/>
            </w:pPr>
          </w:p>
        </w:tc>
        <w:tc>
          <w:tcPr>
            <w:tcW w:w="1020" w:type="dxa"/>
            <w:vMerge/>
          </w:tcPr>
          <w:p w14:paraId="464732BD" w14:textId="77777777" w:rsidR="0050768A" w:rsidRDefault="0050768A">
            <w:pPr>
              <w:spacing w:after="1" w:line="0" w:lineRule="atLeast"/>
            </w:pPr>
          </w:p>
        </w:tc>
        <w:tc>
          <w:tcPr>
            <w:tcW w:w="3439" w:type="dxa"/>
            <w:vMerge/>
          </w:tcPr>
          <w:p w14:paraId="34724BB6" w14:textId="77777777" w:rsidR="0050768A" w:rsidRDefault="0050768A">
            <w:pPr>
              <w:spacing w:after="1" w:line="0" w:lineRule="atLeast"/>
            </w:pPr>
          </w:p>
        </w:tc>
        <w:tc>
          <w:tcPr>
            <w:tcW w:w="2074" w:type="dxa"/>
            <w:vMerge/>
          </w:tcPr>
          <w:p w14:paraId="1FCF50CC" w14:textId="77777777" w:rsidR="0050768A" w:rsidRDefault="0050768A">
            <w:pPr>
              <w:spacing w:after="1" w:line="0" w:lineRule="atLeast"/>
            </w:pPr>
          </w:p>
        </w:tc>
        <w:tc>
          <w:tcPr>
            <w:tcW w:w="4639" w:type="dxa"/>
          </w:tcPr>
          <w:p w14:paraId="6F5B671E" w14:textId="77777777" w:rsidR="0050768A" w:rsidRDefault="005076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14:paraId="208FCEE7" w14:textId="77777777" w:rsidR="0050768A" w:rsidRDefault="0050768A">
            <w:pPr>
              <w:pStyle w:val="ConsPlusNormal"/>
            </w:pPr>
          </w:p>
        </w:tc>
      </w:tr>
      <w:tr w:rsidR="0050768A" w14:paraId="63BC65B4" w14:textId="77777777">
        <w:tc>
          <w:tcPr>
            <w:tcW w:w="874" w:type="dxa"/>
            <w:tcBorders>
              <w:top w:val="nil"/>
              <w:bottom w:val="nil"/>
            </w:tcBorders>
          </w:tcPr>
          <w:p w14:paraId="743666F9" w14:textId="77777777" w:rsidR="0050768A" w:rsidRDefault="0050768A">
            <w:pPr>
              <w:pStyle w:val="ConsPlusNormal"/>
            </w:pPr>
          </w:p>
        </w:tc>
        <w:tc>
          <w:tcPr>
            <w:tcW w:w="3964" w:type="dxa"/>
            <w:vMerge/>
          </w:tcPr>
          <w:p w14:paraId="66196480" w14:textId="77777777" w:rsidR="0050768A" w:rsidRDefault="0050768A">
            <w:pPr>
              <w:spacing w:after="1" w:line="0" w:lineRule="atLeast"/>
            </w:pPr>
          </w:p>
        </w:tc>
        <w:tc>
          <w:tcPr>
            <w:tcW w:w="1020" w:type="dxa"/>
            <w:vMerge/>
          </w:tcPr>
          <w:p w14:paraId="7731810D" w14:textId="77777777" w:rsidR="0050768A" w:rsidRDefault="0050768A">
            <w:pPr>
              <w:spacing w:after="1" w:line="0" w:lineRule="atLeast"/>
            </w:pPr>
          </w:p>
        </w:tc>
        <w:tc>
          <w:tcPr>
            <w:tcW w:w="3439" w:type="dxa"/>
            <w:vMerge/>
          </w:tcPr>
          <w:p w14:paraId="4130C7E8" w14:textId="77777777" w:rsidR="0050768A" w:rsidRDefault="0050768A">
            <w:pPr>
              <w:spacing w:after="1" w:line="0" w:lineRule="atLeast"/>
            </w:pPr>
          </w:p>
        </w:tc>
        <w:tc>
          <w:tcPr>
            <w:tcW w:w="2074" w:type="dxa"/>
            <w:vMerge/>
          </w:tcPr>
          <w:p w14:paraId="0771F69C" w14:textId="77777777" w:rsidR="0050768A" w:rsidRDefault="0050768A">
            <w:pPr>
              <w:spacing w:after="1" w:line="0" w:lineRule="atLeast"/>
            </w:pPr>
          </w:p>
        </w:tc>
        <w:tc>
          <w:tcPr>
            <w:tcW w:w="4639" w:type="dxa"/>
          </w:tcPr>
          <w:p w14:paraId="3A0E84A8" w14:textId="77777777" w:rsidR="0050768A" w:rsidRDefault="0050768A">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14:paraId="5A03ED88" w14:textId="77777777" w:rsidR="0050768A" w:rsidRDefault="0050768A">
            <w:pPr>
              <w:pStyle w:val="ConsPlusNormal"/>
            </w:pPr>
          </w:p>
        </w:tc>
      </w:tr>
      <w:tr w:rsidR="0050768A" w14:paraId="26050F04" w14:textId="77777777">
        <w:tc>
          <w:tcPr>
            <w:tcW w:w="874" w:type="dxa"/>
            <w:tcBorders>
              <w:top w:val="nil"/>
              <w:bottom w:val="nil"/>
            </w:tcBorders>
          </w:tcPr>
          <w:p w14:paraId="4D96886D" w14:textId="77777777" w:rsidR="0050768A" w:rsidRDefault="0050768A">
            <w:pPr>
              <w:pStyle w:val="ConsPlusNormal"/>
            </w:pPr>
          </w:p>
        </w:tc>
        <w:tc>
          <w:tcPr>
            <w:tcW w:w="3964" w:type="dxa"/>
            <w:vMerge/>
          </w:tcPr>
          <w:p w14:paraId="22FC95DE" w14:textId="77777777" w:rsidR="0050768A" w:rsidRDefault="0050768A">
            <w:pPr>
              <w:spacing w:after="1" w:line="0" w:lineRule="atLeast"/>
            </w:pPr>
          </w:p>
        </w:tc>
        <w:tc>
          <w:tcPr>
            <w:tcW w:w="1020" w:type="dxa"/>
            <w:vMerge/>
          </w:tcPr>
          <w:p w14:paraId="4F0E1813" w14:textId="77777777" w:rsidR="0050768A" w:rsidRDefault="0050768A">
            <w:pPr>
              <w:spacing w:after="1" w:line="0" w:lineRule="atLeast"/>
            </w:pPr>
          </w:p>
        </w:tc>
        <w:tc>
          <w:tcPr>
            <w:tcW w:w="3439" w:type="dxa"/>
            <w:vMerge/>
          </w:tcPr>
          <w:p w14:paraId="6ABE741B" w14:textId="77777777" w:rsidR="0050768A" w:rsidRDefault="0050768A">
            <w:pPr>
              <w:spacing w:after="1" w:line="0" w:lineRule="atLeast"/>
            </w:pPr>
          </w:p>
        </w:tc>
        <w:tc>
          <w:tcPr>
            <w:tcW w:w="2074" w:type="dxa"/>
            <w:vMerge/>
          </w:tcPr>
          <w:p w14:paraId="27791C88" w14:textId="77777777" w:rsidR="0050768A" w:rsidRDefault="0050768A">
            <w:pPr>
              <w:spacing w:after="1" w:line="0" w:lineRule="atLeast"/>
            </w:pPr>
          </w:p>
        </w:tc>
        <w:tc>
          <w:tcPr>
            <w:tcW w:w="4639" w:type="dxa"/>
          </w:tcPr>
          <w:p w14:paraId="6C485662" w14:textId="77777777" w:rsidR="0050768A" w:rsidRDefault="0050768A">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14:paraId="2E26EAA9" w14:textId="77777777" w:rsidR="0050768A" w:rsidRDefault="0050768A">
            <w:pPr>
              <w:pStyle w:val="ConsPlusNormal"/>
            </w:pPr>
          </w:p>
        </w:tc>
      </w:tr>
      <w:tr w:rsidR="0050768A" w14:paraId="7AFA1C17" w14:textId="77777777">
        <w:tc>
          <w:tcPr>
            <w:tcW w:w="874" w:type="dxa"/>
            <w:vMerge w:val="restart"/>
            <w:tcBorders>
              <w:top w:val="nil"/>
            </w:tcBorders>
          </w:tcPr>
          <w:p w14:paraId="2B1DDA15" w14:textId="77777777" w:rsidR="0050768A" w:rsidRDefault="0050768A">
            <w:pPr>
              <w:pStyle w:val="ConsPlusNormal"/>
            </w:pPr>
          </w:p>
        </w:tc>
        <w:tc>
          <w:tcPr>
            <w:tcW w:w="3964" w:type="dxa"/>
            <w:vMerge w:val="restart"/>
          </w:tcPr>
          <w:p w14:paraId="33441200" w14:textId="77777777" w:rsidR="0050768A" w:rsidRDefault="0050768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20" w:type="dxa"/>
            <w:vMerge w:val="restart"/>
          </w:tcPr>
          <w:p w14:paraId="55735095" w14:textId="77777777" w:rsidR="0050768A" w:rsidRDefault="0050768A">
            <w:pPr>
              <w:pStyle w:val="ConsPlusNormal"/>
            </w:pPr>
            <w:r>
              <w:t>H26.0, H26.1, H26.2, H26.4, H27.0, H33.0, H33.2 - H33.5, H35.1, H40.3, H40.4, H40.5, H43.1, H43.3, H49.9, Q10.0, Q10.1, Q10.4 - Q10.7, Q11.1, Q12.0, Q12.1, Q12.3, Q12.4, Q12.8, Q13.0, Q13.3, Q13.4, Q13.8, Q14.0, Q14.1, Q14.3, Q15.0, H02.0 - H02.5, H04.5, H05.3, H11.2</w:t>
            </w:r>
          </w:p>
        </w:tc>
        <w:tc>
          <w:tcPr>
            <w:tcW w:w="3439" w:type="dxa"/>
            <w:vMerge w:val="restart"/>
          </w:tcPr>
          <w:p w14:paraId="43E74204" w14:textId="77777777" w:rsidR="0050768A" w:rsidRDefault="0050768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14:paraId="19DC5DC9" w14:textId="77777777" w:rsidR="0050768A" w:rsidRDefault="0050768A">
            <w:pPr>
              <w:pStyle w:val="ConsPlusNormal"/>
            </w:pPr>
            <w:r>
              <w:t>хирургическое лечение</w:t>
            </w:r>
          </w:p>
        </w:tc>
        <w:tc>
          <w:tcPr>
            <w:tcW w:w="4639" w:type="dxa"/>
          </w:tcPr>
          <w:p w14:paraId="3606A2B0" w14:textId="77777777" w:rsidR="0050768A" w:rsidRDefault="0050768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14:paraId="379C1C65" w14:textId="77777777" w:rsidR="0050768A" w:rsidRDefault="0050768A">
            <w:pPr>
              <w:pStyle w:val="ConsPlusNormal"/>
            </w:pPr>
          </w:p>
        </w:tc>
      </w:tr>
      <w:tr w:rsidR="0050768A" w14:paraId="046A8230" w14:textId="77777777">
        <w:tc>
          <w:tcPr>
            <w:tcW w:w="874" w:type="dxa"/>
            <w:vMerge/>
            <w:tcBorders>
              <w:top w:val="nil"/>
            </w:tcBorders>
          </w:tcPr>
          <w:p w14:paraId="6814908B" w14:textId="77777777" w:rsidR="0050768A" w:rsidRDefault="0050768A">
            <w:pPr>
              <w:spacing w:after="1" w:line="0" w:lineRule="atLeast"/>
            </w:pPr>
          </w:p>
        </w:tc>
        <w:tc>
          <w:tcPr>
            <w:tcW w:w="3964" w:type="dxa"/>
            <w:vMerge/>
          </w:tcPr>
          <w:p w14:paraId="77FA1DCD" w14:textId="77777777" w:rsidR="0050768A" w:rsidRDefault="0050768A">
            <w:pPr>
              <w:spacing w:after="1" w:line="0" w:lineRule="atLeast"/>
            </w:pPr>
          </w:p>
        </w:tc>
        <w:tc>
          <w:tcPr>
            <w:tcW w:w="1020" w:type="dxa"/>
            <w:vMerge/>
          </w:tcPr>
          <w:p w14:paraId="51564499" w14:textId="77777777" w:rsidR="0050768A" w:rsidRDefault="0050768A">
            <w:pPr>
              <w:spacing w:after="1" w:line="0" w:lineRule="atLeast"/>
            </w:pPr>
          </w:p>
        </w:tc>
        <w:tc>
          <w:tcPr>
            <w:tcW w:w="3439" w:type="dxa"/>
            <w:vMerge/>
          </w:tcPr>
          <w:p w14:paraId="7592769F" w14:textId="77777777" w:rsidR="0050768A" w:rsidRDefault="0050768A">
            <w:pPr>
              <w:spacing w:after="1" w:line="0" w:lineRule="atLeast"/>
            </w:pPr>
          </w:p>
        </w:tc>
        <w:tc>
          <w:tcPr>
            <w:tcW w:w="2074" w:type="dxa"/>
            <w:vMerge/>
          </w:tcPr>
          <w:p w14:paraId="0EDDB830" w14:textId="77777777" w:rsidR="0050768A" w:rsidRDefault="0050768A">
            <w:pPr>
              <w:spacing w:after="1" w:line="0" w:lineRule="atLeast"/>
            </w:pPr>
          </w:p>
        </w:tc>
        <w:tc>
          <w:tcPr>
            <w:tcW w:w="4639" w:type="dxa"/>
          </w:tcPr>
          <w:p w14:paraId="6AEFB7D1" w14:textId="77777777" w:rsidR="0050768A" w:rsidRDefault="0050768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14:paraId="096BB77A" w14:textId="77777777" w:rsidR="0050768A" w:rsidRDefault="0050768A">
            <w:pPr>
              <w:spacing w:after="1" w:line="0" w:lineRule="atLeast"/>
            </w:pPr>
          </w:p>
        </w:tc>
      </w:tr>
      <w:tr w:rsidR="0050768A" w14:paraId="01500BFF" w14:textId="77777777">
        <w:tc>
          <w:tcPr>
            <w:tcW w:w="874" w:type="dxa"/>
            <w:vMerge/>
            <w:tcBorders>
              <w:top w:val="nil"/>
            </w:tcBorders>
          </w:tcPr>
          <w:p w14:paraId="05112E21" w14:textId="77777777" w:rsidR="0050768A" w:rsidRDefault="0050768A">
            <w:pPr>
              <w:spacing w:after="1" w:line="0" w:lineRule="atLeast"/>
            </w:pPr>
          </w:p>
        </w:tc>
        <w:tc>
          <w:tcPr>
            <w:tcW w:w="3964" w:type="dxa"/>
            <w:vMerge/>
          </w:tcPr>
          <w:p w14:paraId="7F234E6C" w14:textId="77777777" w:rsidR="0050768A" w:rsidRDefault="0050768A">
            <w:pPr>
              <w:spacing w:after="1" w:line="0" w:lineRule="atLeast"/>
            </w:pPr>
          </w:p>
        </w:tc>
        <w:tc>
          <w:tcPr>
            <w:tcW w:w="1020" w:type="dxa"/>
            <w:vMerge/>
          </w:tcPr>
          <w:p w14:paraId="08848C69" w14:textId="77777777" w:rsidR="0050768A" w:rsidRDefault="0050768A">
            <w:pPr>
              <w:spacing w:after="1" w:line="0" w:lineRule="atLeast"/>
            </w:pPr>
          </w:p>
        </w:tc>
        <w:tc>
          <w:tcPr>
            <w:tcW w:w="3439" w:type="dxa"/>
            <w:vMerge/>
          </w:tcPr>
          <w:p w14:paraId="600B3F55" w14:textId="77777777" w:rsidR="0050768A" w:rsidRDefault="0050768A">
            <w:pPr>
              <w:spacing w:after="1" w:line="0" w:lineRule="atLeast"/>
            </w:pPr>
          </w:p>
        </w:tc>
        <w:tc>
          <w:tcPr>
            <w:tcW w:w="2074" w:type="dxa"/>
            <w:vMerge/>
          </w:tcPr>
          <w:p w14:paraId="2A8979A5" w14:textId="77777777" w:rsidR="0050768A" w:rsidRDefault="0050768A">
            <w:pPr>
              <w:spacing w:after="1" w:line="0" w:lineRule="atLeast"/>
            </w:pPr>
          </w:p>
        </w:tc>
        <w:tc>
          <w:tcPr>
            <w:tcW w:w="4639" w:type="dxa"/>
          </w:tcPr>
          <w:p w14:paraId="770C79A4" w14:textId="77777777" w:rsidR="0050768A" w:rsidRDefault="0050768A">
            <w:pPr>
              <w:pStyle w:val="ConsPlusNormal"/>
            </w:pPr>
            <w:r>
              <w:t>сквозная лимбокератопластика</w:t>
            </w:r>
          </w:p>
        </w:tc>
        <w:tc>
          <w:tcPr>
            <w:tcW w:w="1504" w:type="dxa"/>
            <w:vMerge/>
          </w:tcPr>
          <w:p w14:paraId="34A38C74" w14:textId="77777777" w:rsidR="0050768A" w:rsidRDefault="0050768A">
            <w:pPr>
              <w:spacing w:after="1" w:line="0" w:lineRule="atLeast"/>
            </w:pPr>
          </w:p>
        </w:tc>
      </w:tr>
      <w:tr w:rsidR="0050768A" w14:paraId="2CC38434" w14:textId="77777777">
        <w:tc>
          <w:tcPr>
            <w:tcW w:w="874" w:type="dxa"/>
            <w:vMerge/>
            <w:tcBorders>
              <w:top w:val="nil"/>
            </w:tcBorders>
          </w:tcPr>
          <w:p w14:paraId="76E8DE8B" w14:textId="77777777" w:rsidR="0050768A" w:rsidRDefault="0050768A">
            <w:pPr>
              <w:spacing w:after="1" w:line="0" w:lineRule="atLeast"/>
            </w:pPr>
          </w:p>
        </w:tc>
        <w:tc>
          <w:tcPr>
            <w:tcW w:w="3964" w:type="dxa"/>
            <w:vMerge/>
          </w:tcPr>
          <w:p w14:paraId="5EAE8171" w14:textId="77777777" w:rsidR="0050768A" w:rsidRDefault="0050768A">
            <w:pPr>
              <w:spacing w:after="1" w:line="0" w:lineRule="atLeast"/>
            </w:pPr>
          </w:p>
        </w:tc>
        <w:tc>
          <w:tcPr>
            <w:tcW w:w="1020" w:type="dxa"/>
            <w:vMerge/>
          </w:tcPr>
          <w:p w14:paraId="67A8B6AC" w14:textId="77777777" w:rsidR="0050768A" w:rsidRDefault="0050768A">
            <w:pPr>
              <w:spacing w:after="1" w:line="0" w:lineRule="atLeast"/>
            </w:pPr>
          </w:p>
        </w:tc>
        <w:tc>
          <w:tcPr>
            <w:tcW w:w="3439" w:type="dxa"/>
            <w:vMerge/>
          </w:tcPr>
          <w:p w14:paraId="4E74D088" w14:textId="77777777" w:rsidR="0050768A" w:rsidRDefault="0050768A">
            <w:pPr>
              <w:spacing w:after="1" w:line="0" w:lineRule="atLeast"/>
            </w:pPr>
          </w:p>
        </w:tc>
        <w:tc>
          <w:tcPr>
            <w:tcW w:w="2074" w:type="dxa"/>
            <w:vMerge/>
          </w:tcPr>
          <w:p w14:paraId="7270C865" w14:textId="77777777" w:rsidR="0050768A" w:rsidRDefault="0050768A">
            <w:pPr>
              <w:spacing w:after="1" w:line="0" w:lineRule="atLeast"/>
            </w:pPr>
          </w:p>
        </w:tc>
        <w:tc>
          <w:tcPr>
            <w:tcW w:w="4639" w:type="dxa"/>
          </w:tcPr>
          <w:p w14:paraId="6BC4C678" w14:textId="77777777" w:rsidR="0050768A" w:rsidRDefault="0050768A">
            <w:pPr>
              <w:pStyle w:val="ConsPlusNormal"/>
            </w:pPr>
            <w:r>
              <w:t>послойная кератопластика</w:t>
            </w:r>
          </w:p>
        </w:tc>
        <w:tc>
          <w:tcPr>
            <w:tcW w:w="1504" w:type="dxa"/>
            <w:vMerge/>
          </w:tcPr>
          <w:p w14:paraId="76FEEC7E" w14:textId="77777777" w:rsidR="0050768A" w:rsidRDefault="0050768A">
            <w:pPr>
              <w:spacing w:after="1" w:line="0" w:lineRule="atLeast"/>
            </w:pPr>
          </w:p>
        </w:tc>
      </w:tr>
      <w:tr w:rsidR="0050768A" w14:paraId="6C6E18B1" w14:textId="77777777">
        <w:tc>
          <w:tcPr>
            <w:tcW w:w="874" w:type="dxa"/>
            <w:vMerge/>
            <w:tcBorders>
              <w:top w:val="nil"/>
            </w:tcBorders>
          </w:tcPr>
          <w:p w14:paraId="63B37E0E" w14:textId="77777777" w:rsidR="0050768A" w:rsidRDefault="0050768A">
            <w:pPr>
              <w:spacing w:after="1" w:line="0" w:lineRule="atLeast"/>
            </w:pPr>
          </w:p>
        </w:tc>
        <w:tc>
          <w:tcPr>
            <w:tcW w:w="3964" w:type="dxa"/>
            <w:vMerge/>
          </w:tcPr>
          <w:p w14:paraId="77F7BDA4" w14:textId="77777777" w:rsidR="0050768A" w:rsidRDefault="0050768A">
            <w:pPr>
              <w:spacing w:after="1" w:line="0" w:lineRule="atLeast"/>
            </w:pPr>
          </w:p>
        </w:tc>
        <w:tc>
          <w:tcPr>
            <w:tcW w:w="1020" w:type="dxa"/>
            <w:vMerge/>
          </w:tcPr>
          <w:p w14:paraId="7633459E" w14:textId="77777777" w:rsidR="0050768A" w:rsidRDefault="0050768A">
            <w:pPr>
              <w:spacing w:after="1" w:line="0" w:lineRule="atLeast"/>
            </w:pPr>
          </w:p>
        </w:tc>
        <w:tc>
          <w:tcPr>
            <w:tcW w:w="3439" w:type="dxa"/>
            <w:vMerge/>
          </w:tcPr>
          <w:p w14:paraId="2802C725" w14:textId="77777777" w:rsidR="0050768A" w:rsidRDefault="0050768A">
            <w:pPr>
              <w:spacing w:after="1" w:line="0" w:lineRule="atLeast"/>
            </w:pPr>
          </w:p>
        </w:tc>
        <w:tc>
          <w:tcPr>
            <w:tcW w:w="2074" w:type="dxa"/>
            <w:vMerge/>
          </w:tcPr>
          <w:p w14:paraId="0D9E9CF4" w14:textId="77777777" w:rsidR="0050768A" w:rsidRDefault="0050768A">
            <w:pPr>
              <w:spacing w:after="1" w:line="0" w:lineRule="atLeast"/>
            </w:pPr>
          </w:p>
        </w:tc>
        <w:tc>
          <w:tcPr>
            <w:tcW w:w="4639" w:type="dxa"/>
          </w:tcPr>
          <w:p w14:paraId="18F7ED32" w14:textId="77777777" w:rsidR="0050768A" w:rsidRDefault="0050768A">
            <w:pPr>
              <w:pStyle w:val="ConsPlusNormal"/>
            </w:pPr>
            <w:r>
              <w:t>реконструкция передней камеры с ленсэктомией, в том числе с витрэктомией, швартотомией</w:t>
            </w:r>
          </w:p>
        </w:tc>
        <w:tc>
          <w:tcPr>
            <w:tcW w:w="1504" w:type="dxa"/>
            <w:vMerge/>
          </w:tcPr>
          <w:p w14:paraId="7A53659C" w14:textId="77777777" w:rsidR="0050768A" w:rsidRDefault="0050768A">
            <w:pPr>
              <w:spacing w:after="1" w:line="0" w:lineRule="atLeast"/>
            </w:pPr>
          </w:p>
        </w:tc>
      </w:tr>
      <w:tr w:rsidR="0050768A" w14:paraId="420536E8" w14:textId="77777777">
        <w:tc>
          <w:tcPr>
            <w:tcW w:w="874" w:type="dxa"/>
            <w:vMerge/>
            <w:tcBorders>
              <w:top w:val="nil"/>
            </w:tcBorders>
          </w:tcPr>
          <w:p w14:paraId="56B6246D" w14:textId="77777777" w:rsidR="0050768A" w:rsidRDefault="0050768A">
            <w:pPr>
              <w:spacing w:after="1" w:line="0" w:lineRule="atLeast"/>
            </w:pPr>
          </w:p>
        </w:tc>
        <w:tc>
          <w:tcPr>
            <w:tcW w:w="3964" w:type="dxa"/>
            <w:vMerge/>
          </w:tcPr>
          <w:p w14:paraId="24A0599E" w14:textId="77777777" w:rsidR="0050768A" w:rsidRDefault="0050768A">
            <w:pPr>
              <w:spacing w:after="1" w:line="0" w:lineRule="atLeast"/>
            </w:pPr>
          </w:p>
        </w:tc>
        <w:tc>
          <w:tcPr>
            <w:tcW w:w="1020" w:type="dxa"/>
            <w:vMerge/>
          </w:tcPr>
          <w:p w14:paraId="369ACB14" w14:textId="77777777" w:rsidR="0050768A" w:rsidRDefault="0050768A">
            <w:pPr>
              <w:spacing w:after="1" w:line="0" w:lineRule="atLeast"/>
            </w:pPr>
          </w:p>
        </w:tc>
        <w:tc>
          <w:tcPr>
            <w:tcW w:w="3439" w:type="dxa"/>
            <w:vMerge/>
          </w:tcPr>
          <w:p w14:paraId="6B6D9F72" w14:textId="77777777" w:rsidR="0050768A" w:rsidRDefault="0050768A">
            <w:pPr>
              <w:spacing w:after="1" w:line="0" w:lineRule="atLeast"/>
            </w:pPr>
          </w:p>
        </w:tc>
        <w:tc>
          <w:tcPr>
            <w:tcW w:w="2074" w:type="dxa"/>
            <w:vMerge/>
          </w:tcPr>
          <w:p w14:paraId="678AC8CE" w14:textId="77777777" w:rsidR="0050768A" w:rsidRDefault="0050768A">
            <w:pPr>
              <w:spacing w:after="1" w:line="0" w:lineRule="atLeast"/>
            </w:pPr>
          </w:p>
        </w:tc>
        <w:tc>
          <w:tcPr>
            <w:tcW w:w="4639" w:type="dxa"/>
          </w:tcPr>
          <w:p w14:paraId="5246725B" w14:textId="77777777" w:rsidR="0050768A" w:rsidRDefault="0050768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739DFFFF" w14:textId="77777777" w:rsidR="0050768A" w:rsidRDefault="0050768A">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04" w:type="dxa"/>
            <w:vMerge/>
          </w:tcPr>
          <w:p w14:paraId="0F72CBE8" w14:textId="77777777" w:rsidR="0050768A" w:rsidRDefault="0050768A">
            <w:pPr>
              <w:spacing w:after="1" w:line="0" w:lineRule="atLeast"/>
            </w:pPr>
          </w:p>
        </w:tc>
      </w:tr>
      <w:tr w:rsidR="0050768A" w14:paraId="14FE003C" w14:textId="77777777">
        <w:tc>
          <w:tcPr>
            <w:tcW w:w="874" w:type="dxa"/>
            <w:vMerge/>
            <w:tcBorders>
              <w:top w:val="nil"/>
            </w:tcBorders>
          </w:tcPr>
          <w:p w14:paraId="5D1841E3" w14:textId="77777777" w:rsidR="0050768A" w:rsidRDefault="0050768A">
            <w:pPr>
              <w:spacing w:after="1" w:line="0" w:lineRule="atLeast"/>
            </w:pPr>
          </w:p>
        </w:tc>
        <w:tc>
          <w:tcPr>
            <w:tcW w:w="3964" w:type="dxa"/>
            <w:vMerge/>
          </w:tcPr>
          <w:p w14:paraId="06A498FB" w14:textId="77777777" w:rsidR="0050768A" w:rsidRDefault="0050768A">
            <w:pPr>
              <w:spacing w:after="1" w:line="0" w:lineRule="atLeast"/>
            </w:pPr>
          </w:p>
        </w:tc>
        <w:tc>
          <w:tcPr>
            <w:tcW w:w="1020" w:type="dxa"/>
            <w:vMerge/>
          </w:tcPr>
          <w:p w14:paraId="738D7DCB" w14:textId="77777777" w:rsidR="0050768A" w:rsidRDefault="0050768A">
            <w:pPr>
              <w:spacing w:after="1" w:line="0" w:lineRule="atLeast"/>
            </w:pPr>
          </w:p>
        </w:tc>
        <w:tc>
          <w:tcPr>
            <w:tcW w:w="3439" w:type="dxa"/>
            <w:vMerge/>
          </w:tcPr>
          <w:p w14:paraId="161FBFD2" w14:textId="77777777" w:rsidR="0050768A" w:rsidRDefault="0050768A">
            <w:pPr>
              <w:spacing w:after="1" w:line="0" w:lineRule="atLeast"/>
            </w:pPr>
          </w:p>
        </w:tc>
        <w:tc>
          <w:tcPr>
            <w:tcW w:w="2074" w:type="dxa"/>
            <w:vMerge/>
          </w:tcPr>
          <w:p w14:paraId="5B0EA47E" w14:textId="77777777" w:rsidR="0050768A" w:rsidRDefault="0050768A">
            <w:pPr>
              <w:spacing w:after="1" w:line="0" w:lineRule="atLeast"/>
            </w:pPr>
          </w:p>
        </w:tc>
        <w:tc>
          <w:tcPr>
            <w:tcW w:w="4639" w:type="dxa"/>
          </w:tcPr>
          <w:p w14:paraId="5BC9615E" w14:textId="77777777" w:rsidR="0050768A" w:rsidRDefault="0050768A">
            <w:pPr>
              <w:pStyle w:val="ConsPlusNormal"/>
            </w:pPr>
            <w:r>
              <w:t>факоаспирация врожденной катаракты с имплантацией эластичной интраокулярной линзы</w:t>
            </w:r>
          </w:p>
        </w:tc>
        <w:tc>
          <w:tcPr>
            <w:tcW w:w="1504" w:type="dxa"/>
            <w:vMerge/>
          </w:tcPr>
          <w:p w14:paraId="57A94D0E" w14:textId="77777777" w:rsidR="0050768A" w:rsidRDefault="0050768A">
            <w:pPr>
              <w:spacing w:after="1" w:line="0" w:lineRule="atLeast"/>
            </w:pPr>
          </w:p>
        </w:tc>
      </w:tr>
      <w:tr w:rsidR="0050768A" w14:paraId="63885FAF" w14:textId="77777777">
        <w:tc>
          <w:tcPr>
            <w:tcW w:w="874" w:type="dxa"/>
            <w:vMerge/>
            <w:tcBorders>
              <w:top w:val="nil"/>
            </w:tcBorders>
          </w:tcPr>
          <w:p w14:paraId="6F5BB1B8" w14:textId="77777777" w:rsidR="0050768A" w:rsidRDefault="0050768A">
            <w:pPr>
              <w:spacing w:after="1" w:line="0" w:lineRule="atLeast"/>
            </w:pPr>
          </w:p>
        </w:tc>
        <w:tc>
          <w:tcPr>
            <w:tcW w:w="3964" w:type="dxa"/>
            <w:vMerge/>
          </w:tcPr>
          <w:p w14:paraId="2BBDDB54" w14:textId="77777777" w:rsidR="0050768A" w:rsidRDefault="0050768A">
            <w:pPr>
              <w:spacing w:after="1" w:line="0" w:lineRule="atLeast"/>
            </w:pPr>
          </w:p>
        </w:tc>
        <w:tc>
          <w:tcPr>
            <w:tcW w:w="1020" w:type="dxa"/>
            <w:vMerge/>
          </w:tcPr>
          <w:p w14:paraId="2D93E62E" w14:textId="77777777" w:rsidR="0050768A" w:rsidRDefault="0050768A">
            <w:pPr>
              <w:spacing w:after="1" w:line="0" w:lineRule="atLeast"/>
            </w:pPr>
          </w:p>
        </w:tc>
        <w:tc>
          <w:tcPr>
            <w:tcW w:w="3439" w:type="dxa"/>
            <w:vMerge/>
          </w:tcPr>
          <w:p w14:paraId="1DF24330" w14:textId="77777777" w:rsidR="0050768A" w:rsidRDefault="0050768A">
            <w:pPr>
              <w:spacing w:after="1" w:line="0" w:lineRule="atLeast"/>
            </w:pPr>
          </w:p>
        </w:tc>
        <w:tc>
          <w:tcPr>
            <w:tcW w:w="2074" w:type="dxa"/>
            <w:vMerge/>
          </w:tcPr>
          <w:p w14:paraId="72083F0F" w14:textId="77777777" w:rsidR="0050768A" w:rsidRDefault="0050768A">
            <w:pPr>
              <w:spacing w:after="1" w:line="0" w:lineRule="atLeast"/>
            </w:pPr>
          </w:p>
        </w:tc>
        <w:tc>
          <w:tcPr>
            <w:tcW w:w="4639" w:type="dxa"/>
          </w:tcPr>
          <w:p w14:paraId="41680C40" w14:textId="77777777" w:rsidR="0050768A" w:rsidRDefault="0050768A">
            <w:pPr>
              <w:pStyle w:val="ConsPlusNormal"/>
            </w:pPr>
            <w:r>
              <w:t>диодлазерная циклофотокоагуляция, в том числе с коагуляцией сосудов</w:t>
            </w:r>
          </w:p>
        </w:tc>
        <w:tc>
          <w:tcPr>
            <w:tcW w:w="1504" w:type="dxa"/>
            <w:vMerge/>
          </w:tcPr>
          <w:p w14:paraId="4FAAB902" w14:textId="77777777" w:rsidR="0050768A" w:rsidRDefault="0050768A">
            <w:pPr>
              <w:spacing w:after="1" w:line="0" w:lineRule="atLeast"/>
            </w:pPr>
          </w:p>
        </w:tc>
      </w:tr>
      <w:tr w:rsidR="0050768A" w14:paraId="274F57EE" w14:textId="77777777">
        <w:tc>
          <w:tcPr>
            <w:tcW w:w="874" w:type="dxa"/>
            <w:vMerge/>
            <w:tcBorders>
              <w:top w:val="nil"/>
            </w:tcBorders>
          </w:tcPr>
          <w:p w14:paraId="01CBB43D" w14:textId="77777777" w:rsidR="0050768A" w:rsidRDefault="0050768A">
            <w:pPr>
              <w:spacing w:after="1" w:line="0" w:lineRule="atLeast"/>
            </w:pPr>
          </w:p>
        </w:tc>
        <w:tc>
          <w:tcPr>
            <w:tcW w:w="3964" w:type="dxa"/>
            <w:vMerge/>
          </w:tcPr>
          <w:p w14:paraId="7ECE3EB4" w14:textId="77777777" w:rsidR="0050768A" w:rsidRDefault="0050768A">
            <w:pPr>
              <w:spacing w:after="1" w:line="0" w:lineRule="atLeast"/>
            </w:pPr>
          </w:p>
        </w:tc>
        <w:tc>
          <w:tcPr>
            <w:tcW w:w="1020" w:type="dxa"/>
            <w:vMerge/>
          </w:tcPr>
          <w:p w14:paraId="49488896" w14:textId="77777777" w:rsidR="0050768A" w:rsidRDefault="0050768A">
            <w:pPr>
              <w:spacing w:after="1" w:line="0" w:lineRule="atLeast"/>
            </w:pPr>
          </w:p>
        </w:tc>
        <w:tc>
          <w:tcPr>
            <w:tcW w:w="3439" w:type="dxa"/>
            <w:vMerge/>
          </w:tcPr>
          <w:p w14:paraId="7EACC35F" w14:textId="77777777" w:rsidR="0050768A" w:rsidRDefault="0050768A">
            <w:pPr>
              <w:spacing w:after="1" w:line="0" w:lineRule="atLeast"/>
            </w:pPr>
          </w:p>
        </w:tc>
        <w:tc>
          <w:tcPr>
            <w:tcW w:w="2074" w:type="dxa"/>
            <w:vMerge/>
          </w:tcPr>
          <w:p w14:paraId="44D00E65" w14:textId="77777777" w:rsidR="0050768A" w:rsidRDefault="0050768A">
            <w:pPr>
              <w:spacing w:after="1" w:line="0" w:lineRule="atLeast"/>
            </w:pPr>
          </w:p>
        </w:tc>
        <w:tc>
          <w:tcPr>
            <w:tcW w:w="4639" w:type="dxa"/>
          </w:tcPr>
          <w:p w14:paraId="7CC50E55" w14:textId="77777777" w:rsidR="0050768A" w:rsidRDefault="0050768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14:paraId="2EC3C452" w14:textId="77777777" w:rsidR="0050768A" w:rsidRDefault="0050768A">
            <w:pPr>
              <w:spacing w:after="1" w:line="0" w:lineRule="atLeast"/>
            </w:pPr>
          </w:p>
        </w:tc>
      </w:tr>
      <w:tr w:rsidR="0050768A" w14:paraId="704D4FDE" w14:textId="77777777">
        <w:tc>
          <w:tcPr>
            <w:tcW w:w="874" w:type="dxa"/>
            <w:vMerge/>
            <w:tcBorders>
              <w:top w:val="nil"/>
            </w:tcBorders>
          </w:tcPr>
          <w:p w14:paraId="29ED0CA5" w14:textId="77777777" w:rsidR="0050768A" w:rsidRDefault="0050768A">
            <w:pPr>
              <w:spacing w:after="1" w:line="0" w:lineRule="atLeast"/>
            </w:pPr>
          </w:p>
        </w:tc>
        <w:tc>
          <w:tcPr>
            <w:tcW w:w="3964" w:type="dxa"/>
            <w:vMerge/>
          </w:tcPr>
          <w:p w14:paraId="060ADEDA" w14:textId="77777777" w:rsidR="0050768A" w:rsidRDefault="0050768A">
            <w:pPr>
              <w:spacing w:after="1" w:line="0" w:lineRule="atLeast"/>
            </w:pPr>
          </w:p>
        </w:tc>
        <w:tc>
          <w:tcPr>
            <w:tcW w:w="1020" w:type="dxa"/>
            <w:vMerge/>
          </w:tcPr>
          <w:p w14:paraId="6A13FA8E" w14:textId="77777777" w:rsidR="0050768A" w:rsidRDefault="0050768A">
            <w:pPr>
              <w:spacing w:after="1" w:line="0" w:lineRule="atLeast"/>
            </w:pPr>
          </w:p>
        </w:tc>
        <w:tc>
          <w:tcPr>
            <w:tcW w:w="3439" w:type="dxa"/>
            <w:vMerge/>
          </w:tcPr>
          <w:p w14:paraId="1B7FFD9E" w14:textId="77777777" w:rsidR="0050768A" w:rsidRDefault="0050768A">
            <w:pPr>
              <w:spacing w:after="1" w:line="0" w:lineRule="atLeast"/>
            </w:pPr>
          </w:p>
        </w:tc>
        <w:tc>
          <w:tcPr>
            <w:tcW w:w="2074" w:type="dxa"/>
            <w:vMerge/>
          </w:tcPr>
          <w:p w14:paraId="18315CAF" w14:textId="77777777" w:rsidR="0050768A" w:rsidRDefault="0050768A">
            <w:pPr>
              <w:spacing w:after="1" w:line="0" w:lineRule="atLeast"/>
            </w:pPr>
          </w:p>
        </w:tc>
        <w:tc>
          <w:tcPr>
            <w:tcW w:w="4639" w:type="dxa"/>
          </w:tcPr>
          <w:p w14:paraId="38BD6796" w14:textId="77777777" w:rsidR="0050768A" w:rsidRDefault="0050768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14:paraId="553BC04E" w14:textId="77777777" w:rsidR="0050768A" w:rsidRDefault="0050768A">
            <w:pPr>
              <w:spacing w:after="1" w:line="0" w:lineRule="atLeast"/>
            </w:pPr>
          </w:p>
        </w:tc>
      </w:tr>
      <w:tr w:rsidR="0050768A" w14:paraId="33A1FB9E" w14:textId="77777777">
        <w:tc>
          <w:tcPr>
            <w:tcW w:w="874" w:type="dxa"/>
            <w:vMerge/>
            <w:tcBorders>
              <w:top w:val="nil"/>
            </w:tcBorders>
          </w:tcPr>
          <w:p w14:paraId="60FDE830" w14:textId="77777777" w:rsidR="0050768A" w:rsidRDefault="0050768A">
            <w:pPr>
              <w:spacing w:after="1" w:line="0" w:lineRule="atLeast"/>
            </w:pPr>
          </w:p>
        </w:tc>
        <w:tc>
          <w:tcPr>
            <w:tcW w:w="3964" w:type="dxa"/>
            <w:vMerge/>
          </w:tcPr>
          <w:p w14:paraId="07C1730D" w14:textId="77777777" w:rsidR="0050768A" w:rsidRDefault="0050768A">
            <w:pPr>
              <w:spacing w:after="1" w:line="0" w:lineRule="atLeast"/>
            </w:pPr>
          </w:p>
        </w:tc>
        <w:tc>
          <w:tcPr>
            <w:tcW w:w="1020" w:type="dxa"/>
            <w:vMerge/>
          </w:tcPr>
          <w:p w14:paraId="236765A2" w14:textId="77777777" w:rsidR="0050768A" w:rsidRDefault="0050768A">
            <w:pPr>
              <w:spacing w:after="1" w:line="0" w:lineRule="atLeast"/>
            </w:pPr>
          </w:p>
        </w:tc>
        <w:tc>
          <w:tcPr>
            <w:tcW w:w="3439" w:type="dxa"/>
            <w:vMerge/>
          </w:tcPr>
          <w:p w14:paraId="50B2BC43" w14:textId="77777777" w:rsidR="0050768A" w:rsidRDefault="0050768A">
            <w:pPr>
              <w:spacing w:after="1" w:line="0" w:lineRule="atLeast"/>
            </w:pPr>
          </w:p>
        </w:tc>
        <w:tc>
          <w:tcPr>
            <w:tcW w:w="2074" w:type="dxa"/>
            <w:vMerge/>
          </w:tcPr>
          <w:p w14:paraId="73ED29F5" w14:textId="77777777" w:rsidR="0050768A" w:rsidRDefault="0050768A">
            <w:pPr>
              <w:spacing w:after="1" w:line="0" w:lineRule="atLeast"/>
            </w:pPr>
          </w:p>
        </w:tc>
        <w:tc>
          <w:tcPr>
            <w:tcW w:w="4639" w:type="dxa"/>
          </w:tcPr>
          <w:p w14:paraId="6C6F911D" w14:textId="77777777" w:rsidR="0050768A" w:rsidRDefault="0050768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04" w:type="dxa"/>
            <w:vMerge/>
          </w:tcPr>
          <w:p w14:paraId="0F1F0225" w14:textId="77777777" w:rsidR="0050768A" w:rsidRDefault="0050768A">
            <w:pPr>
              <w:spacing w:after="1" w:line="0" w:lineRule="atLeast"/>
            </w:pPr>
          </w:p>
        </w:tc>
      </w:tr>
      <w:tr w:rsidR="0050768A" w14:paraId="593EBCB8" w14:textId="77777777">
        <w:tc>
          <w:tcPr>
            <w:tcW w:w="874" w:type="dxa"/>
            <w:vMerge/>
            <w:tcBorders>
              <w:top w:val="nil"/>
            </w:tcBorders>
          </w:tcPr>
          <w:p w14:paraId="683E9C63" w14:textId="77777777" w:rsidR="0050768A" w:rsidRDefault="0050768A">
            <w:pPr>
              <w:spacing w:after="1" w:line="0" w:lineRule="atLeast"/>
            </w:pPr>
          </w:p>
        </w:tc>
        <w:tc>
          <w:tcPr>
            <w:tcW w:w="3964" w:type="dxa"/>
            <w:vMerge/>
          </w:tcPr>
          <w:p w14:paraId="45026073" w14:textId="77777777" w:rsidR="0050768A" w:rsidRDefault="0050768A">
            <w:pPr>
              <w:spacing w:after="1" w:line="0" w:lineRule="atLeast"/>
            </w:pPr>
          </w:p>
        </w:tc>
        <w:tc>
          <w:tcPr>
            <w:tcW w:w="1020" w:type="dxa"/>
            <w:vMerge/>
          </w:tcPr>
          <w:p w14:paraId="073AF77E" w14:textId="77777777" w:rsidR="0050768A" w:rsidRDefault="0050768A">
            <w:pPr>
              <w:spacing w:after="1" w:line="0" w:lineRule="atLeast"/>
            </w:pPr>
          </w:p>
        </w:tc>
        <w:tc>
          <w:tcPr>
            <w:tcW w:w="3439" w:type="dxa"/>
            <w:vMerge/>
          </w:tcPr>
          <w:p w14:paraId="7C355CD5" w14:textId="77777777" w:rsidR="0050768A" w:rsidRDefault="0050768A">
            <w:pPr>
              <w:spacing w:after="1" w:line="0" w:lineRule="atLeast"/>
            </w:pPr>
          </w:p>
        </w:tc>
        <w:tc>
          <w:tcPr>
            <w:tcW w:w="2074" w:type="dxa"/>
            <w:vMerge/>
          </w:tcPr>
          <w:p w14:paraId="26376332" w14:textId="77777777" w:rsidR="0050768A" w:rsidRDefault="0050768A">
            <w:pPr>
              <w:spacing w:after="1" w:line="0" w:lineRule="atLeast"/>
            </w:pPr>
          </w:p>
        </w:tc>
        <w:tc>
          <w:tcPr>
            <w:tcW w:w="4639" w:type="dxa"/>
          </w:tcPr>
          <w:p w14:paraId="35E54CE8" w14:textId="77777777" w:rsidR="0050768A" w:rsidRDefault="0050768A">
            <w:pPr>
              <w:pStyle w:val="ConsPlusNormal"/>
            </w:pPr>
            <w:r>
              <w:t>пластика культи орбитальным имплантатом с реконструкцией</w:t>
            </w:r>
          </w:p>
        </w:tc>
        <w:tc>
          <w:tcPr>
            <w:tcW w:w="1504" w:type="dxa"/>
            <w:vMerge/>
          </w:tcPr>
          <w:p w14:paraId="38C42EA8" w14:textId="77777777" w:rsidR="0050768A" w:rsidRDefault="0050768A">
            <w:pPr>
              <w:spacing w:after="1" w:line="0" w:lineRule="atLeast"/>
            </w:pPr>
          </w:p>
        </w:tc>
      </w:tr>
      <w:tr w:rsidR="0050768A" w14:paraId="77ABC8F1" w14:textId="77777777">
        <w:tc>
          <w:tcPr>
            <w:tcW w:w="874" w:type="dxa"/>
            <w:vMerge/>
            <w:tcBorders>
              <w:top w:val="nil"/>
            </w:tcBorders>
          </w:tcPr>
          <w:p w14:paraId="56DAC8F1" w14:textId="77777777" w:rsidR="0050768A" w:rsidRDefault="0050768A">
            <w:pPr>
              <w:spacing w:after="1" w:line="0" w:lineRule="atLeast"/>
            </w:pPr>
          </w:p>
        </w:tc>
        <w:tc>
          <w:tcPr>
            <w:tcW w:w="3964" w:type="dxa"/>
            <w:vMerge/>
          </w:tcPr>
          <w:p w14:paraId="225BA72F" w14:textId="77777777" w:rsidR="0050768A" w:rsidRDefault="0050768A">
            <w:pPr>
              <w:spacing w:after="1" w:line="0" w:lineRule="atLeast"/>
            </w:pPr>
          </w:p>
        </w:tc>
        <w:tc>
          <w:tcPr>
            <w:tcW w:w="1020" w:type="dxa"/>
            <w:vMerge/>
          </w:tcPr>
          <w:p w14:paraId="3129838D" w14:textId="77777777" w:rsidR="0050768A" w:rsidRDefault="0050768A">
            <w:pPr>
              <w:spacing w:after="1" w:line="0" w:lineRule="atLeast"/>
            </w:pPr>
          </w:p>
        </w:tc>
        <w:tc>
          <w:tcPr>
            <w:tcW w:w="3439" w:type="dxa"/>
            <w:vMerge/>
          </w:tcPr>
          <w:p w14:paraId="20A88B05" w14:textId="77777777" w:rsidR="0050768A" w:rsidRDefault="0050768A">
            <w:pPr>
              <w:spacing w:after="1" w:line="0" w:lineRule="atLeast"/>
            </w:pPr>
          </w:p>
        </w:tc>
        <w:tc>
          <w:tcPr>
            <w:tcW w:w="2074" w:type="dxa"/>
            <w:vMerge/>
          </w:tcPr>
          <w:p w14:paraId="7CEA0DA3" w14:textId="77777777" w:rsidR="0050768A" w:rsidRDefault="0050768A">
            <w:pPr>
              <w:spacing w:after="1" w:line="0" w:lineRule="atLeast"/>
            </w:pPr>
          </w:p>
        </w:tc>
        <w:tc>
          <w:tcPr>
            <w:tcW w:w="4639" w:type="dxa"/>
          </w:tcPr>
          <w:p w14:paraId="3A1A29B7" w14:textId="77777777" w:rsidR="0050768A" w:rsidRDefault="0050768A">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14:paraId="18BF22EE" w14:textId="77777777" w:rsidR="0050768A" w:rsidRDefault="0050768A">
            <w:pPr>
              <w:spacing w:after="1" w:line="0" w:lineRule="atLeast"/>
            </w:pPr>
          </w:p>
        </w:tc>
      </w:tr>
      <w:tr w:rsidR="0050768A" w14:paraId="2C23567F" w14:textId="77777777">
        <w:tc>
          <w:tcPr>
            <w:tcW w:w="874" w:type="dxa"/>
            <w:vMerge/>
            <w:tcBorders>
              <w:top w:val="nil"/>
            </w:tcBorders>
          </w:tcPr>
          <w:p w14:paraId="1448C681" w14:textId="77777777" w:rsidR="0050768A" w:rsidRDefault="0050768A">
            <w:pPr>
              <w:spacing w:after="1" w:line="0" w:lineRule="atLeast"/>
            </w:pPr>
          </w:p>
        </w:tc>
        <w:tc>
          <w:tcPr>
            <w:tcW w:w="3964" w:type="dxa"/>
            <w:vMerge/>
          </w:tcPr>
          <w:p w14:paraId="46F40D91" w14:textId="77777777" w:rsidR="0050768A" w:rsidRDefault="0050768A">
            <w:pPr>
              <w:spacing w:after="1" w:line="0" w:lineRule="atLeast"/>
            </w:pPr>
          </w:p>
        </w:tc>
        <w:tc>
          <w:tcPr>
            <w:tcW w:w="1020" w:type="dxa"/>
            <w:vMerge/>
          </w:tcPr>
          <w:p w14:paraId="1BB95130" w14:textId="77777777" w:rsidR="0050768A" w:rsidRDefault="0050768A">
            <w:pPr>
              <w:spacing w:after="1" w:line="0" w:lineRule="atLeast"/>
            </w:pPr>
          </w:p>
        </w:tc>
        <w:tc>
          <w:tcPr>
            <w:tcW w:w="3439" w:type="dxa"/>
            <w:vMerge/>
          </w:tcPr>
          <w:p w14:paraId="2F6C6C4A" w14:textId="77777777" w:rsidR="0050768A" w:rsidRDefault="0050768A">
            <w:pPr>
              <w:spacing w:after="1" w:line="0" w:lineRule="atLeast"/>
            </w:pPr>
          </w:p>
        </w:tc>
        <w:tc>
          <w:tcPr>
            <w:tcW w:w="2074" w:type="dxa"/>
            <w:vMerge/>
          </w:tcPr>
          <w:p w14:paraId="6D832228" w14:textId="77777777" w:rsidR="0050768A" w:rsidRDefault="0050768A">
            <w:pPr>
              <w:spacing w:after="1" w:line="0" w:lineRule="atLeast"/>
            </w:pPr>
          </w:p>
        </w:tc>
        <w:tc>
          <w:tcPr>
            <w:tcW w:w="4639" w:type="dxa"/>
          </w:tcPr>
          <w:p w14:paraId="5AC2391D" w14:textId="77777777" w:rsidR="0050768A" w:rsidRDefault="0050768A">
            <w:pPr>
              <w:pStyle w:val="ConsPlusNormal"/>
            </w:pPr>
            <w:r>
              <w:t>микроинвазивная капсулэктомия, в том числе с витрэктомией на афакичном (артифакичном) глазу</w:t>
            </w:r>
          </w:p>
        </w:tc>
        <w:tc>
          <w:tcPr>
            <w:tcW w:w="1504" w:type="dxa"/>
            <w:vMerge/>
          </w:tcPr>
          <w:p w14:paraId="6815EC9E" w14:textId="77777777" w:rsidR="0050768A" w:rsidRDefault="0050768A">
            <w:pPr>
              <w:spacing w:after="1" w:line="0" w:lineRule="atLeast"/>
            </w:pPr>
          </w:p>
        </w:tc>
      </w:tr>
      <w:tr w:rsidR="0050768A" w14:paraId="2970F793" w14:textId="77777777">
        <w:tc>
          <w:tcPr>
            <w:tcW w:w="874" w:type="dxa"/>
            <w:vMerge/>
            <w:tcBorders>
              <w:top w:val="nil"/>
            </w:tcBorders>
          </w:tcPr>
          <w:p w14:paraId="62BA0B98" w14:textId="77777777" w:rsidR="0050768A" w:rsidRDefault="0050768A">
            <w:pPr>
              <w:spacing w:after="1" w:line="0" w:lineRule="atLeast"/>
            </w:pPr>
          </w:p>
        </w:tc>
        <w:tc>
          <w:tcPr>
            <w:tcW w:w="3964" w:type="dxa"/>
            <w:vMerge/>
          </w:tcPr>
          <w:p w14:paraId="165BAEAC" w14:textId="77777777" w:rsidR="0050768A" w:rsidRDefault="0050768A">
            <w:pPr>
              <w:spacing w:after="1" w:line="0" w:lineRule="atLeast"/>
            </w:pPr>
          </w:p>
        </w:tc>
        <w:tc>
          <w:tcPr>
            <w:tcW w:w="1020" w:type="dxa"/>
            <w:vMerge/>
          </w:tcPr>
          <w:p w14:paraId="5648B7E7" w14:textId="77777777" w:rsidR="0050768A" w:rsidRDefault="0050768A">
            <w:pPr>
              <w:spacing w:after="1" w:line="0" w:lineRule="atLeast"/>
            </w:pPr>
          </w:p>
        </w:tc>
        <w:tc>
          <w:tcPr>
            <w:tcW w:w="3439" w:type="dxa"/>
            <w:vMerge/>
          </w:tcPr>
          <w:p w14:paraId="3EC3F455" w14:textId="77777777" w:rsidR="0050768A" w:rsidRDefault="0050768A">
            <w:pPr>
              <w:spacing w:after="1" w:line="0" w:lineRule="atLeast"/>
            </w:pPr>
          </w:p>
        </w:tc>
        <w:tc>
          <w:tcPr>
            <w:tcW w:w="2074" w:type="dxa"/>
            <w:vMerge/>
          </w:tcPr>
          <w:p w14:paraId="7E812B6E" w14:textId="77777777" w:rsidR="0050768A" w:rsidRDefault="0050768A">
            <w:pPr>
              <w:spacing w:after="1" w:line="0" w:lineRule="atLeast"/>
            </w:pPr>
          </w:p>
        </w:tc>
        <w:tc>
          <w:tcPr>
            <w:tcW w:w="4639" w:type="dxa"/>
          </w:tcPr>
          <w:p w14:paraId="3C6C10E6" w14:textId="77777777" w:rsidR="0050768A" w:rsidRDefault="0050768A">
            <w:pPr>
              <w:pStyle w:val="ConsPlusNormal"/>
            </w:pPr>
            <w:r>
              <w:t>репозиция интраокулярной линзы с витрэктомией</w:t>
            </w:r>
          </w:p>
        </w:tc>
        <w:tc>
          <w:tcPr>
            <w:tcW w:w="1504" w:type="dxa"/>
            <w:vMerge/>
          </w:tcPr>
          <w:p w14:paraId="18D11DCD" w14:textId="77777777" w:rsidR="0050768A" w:rsidRDefault="0050768A">
            <w:pPr>
              <w:spacing w:after="1" w:line="0" w:lineRule="atLeast"/>
            </w:pPr>
          </w:p>
        </w:tc>
      </w:tr>
      <w:tr w:rsidR="0050768A" w14:paraId="36F0442C" w14:textId="77777777">
        <w:tc>
          <w:tcPr>
            <w:tcW w:w="874" w:type="dxa"/>
            <w:vMerge/>
            <w:tcBorders>
              <w:top w:val="nil"/>
            </w:tcBorders>
          </w:tcPr>
          <w:p w14:paraId="6DD67B6C" w14:textId="77777777" w:rsidR="0050768A" w:rsidRDefault="0050768A">
            <w:pPr>
              <w:spacing w:after="1" w:line="0" w:lineRule="atLeast"/>
            </w:pPr>
          </w:p>
        </w:tc>
        <w:tc>
          <w:tcPr>
            <w:tcW w:w="3964" w:type="dxa"/>
            <w:vMerge/>
          </w:tcPr>
          <w:p w14:paraId="5849C0D7" w14:textId="77777777" w:rsidR="0050768A" w:rsidRDefault="0050768A">
            <w:pPr>
              <w:spacing w:after="1" w:line="0" w:lineRule="atLeast"/>
            </w:pPr>
          </w:p>
        </w:tc>
        <w:tc>
          <w:tcPr>
            <w:tcW w:w="1020" w:type="dxa"/>
            <w:vMerge/>
          </w:tcPr>
          <w:p w14:paraId="2077D372" w14:textId="77777777" w:rsidR="0050768A" w:rsidRDefault="0050768A">
            <w:pPr>
              <w:spacing w:after="1" w:line="0" w:lineRule="atLeast"/>
            </w:pPr>
          </w:p>
        </w:tc>
        <w:tc>
          <w:tcPr>
            <w:tcW w:w="3439" w:type="dxa"/>
            <w:vMerge/>
          </w:tcPr>
          <w:p w14:paraId="2FF78000" w14:textId="77777777" w:rsidR="0050768A" w:rsidRDefault="0050768A">
            <w:pPr>
              <w:spacing w:after="1" w:line="0" w:lineRule="atLeast"/>
            </w:pPr>
          </w:p>
        </w:tc>
        <w:tc>
          <w:tcPr>
            <w:tcW w:w="2074" w:type="dxa"/>
            <w:vMerge/>
          </w:tcPr>
          <w:p w14:paraId="44F653B2" w14:textId="77777777" w:rsidR="0050768A" w:rsidRDefault="0050768A">
            <w:pPr>
              <w:spacing w:after="1" w:line="0" w:lineRule="atLeast"/>
            </w:pPr>
          </w:p>
        </w:tc>
        <w:tc>
          <w:tcPr>
            <w:tcW w:w="4639" w:type="dxa"/>
          </w:tcPr>
          <w:p w14:paraId="38F5A962" w14:textId="77777777" w:rsidR="0050768A" w:rsidRDefault="0050768A">
            <w:pPr>
              <w:pStyle w:val="ConsPlusNormal"/>
            </w:pPr>
            <w:r>
              <w:t>контурная пластика орбиты</w:t>
            </w:r>
          </w:p>
        </w:tc>
        <w:tc>
          <w:tcPr>
            <w:tcW w:w="1504" w:type="dxa"/>
            <w:vMerge/>
          </w:tcPr>
          <w:p w14:paraId="436FE6A6" w14:textId="77777777" w:rsidR="0050768A" w:rsidRDefault="0050768A">
            <w:pPr>
              <w:spacing w:after="1" w:line="0" w:lineRule="atLeast"/>
            </w:pPr>
          </w:p>
        </w:tc>
      </w:tr>
      <w:tr w:rsidR="0050768A" w14:paraId="3CA8C869" w14:textId="77777777">
        <w:tc>
          <w:tcPr>
            <w:tcW w:w="874" w:type="dxa"/>
            <w:vMerge/>
            <w:tcBorders>
              <w:top w:val="nil"/>
            </w:tcBorders>
          </w:tcPr>
          <w:p w14:paraId="3A742BF8" w14:textId="77777777" w:rsidR="0050768A" w:rsidRDefault="0050768A">
            <w:pPr>
              <w:spacing w:after="1" w:line="0" w:lineRule="atLeast"/>
            </w:pPr>
          </w:p>
        </w:tc>
        <w:tc>
          <w:tcPr>
            <w:tcW w:w="3964" w:type="dxa"/>
            <w:vMerge/>
          </w:tcPr>
          <w:p w14:paraId="15C796B9" w14:textId="77777777" w:rsidR="0050768A" w:rsidRDefault="0050768A">
            <w:pPr>
              <w:spacing w:after="1" w:line="0" w:lineRule="atLeast"/>
            </w:pPr>
          </w:p>
        </w:tc>
        <w:tc>
          <w:tcPr>
            <w:tcW w:w="1020" w:type="dxa"/>
            <w:vMerge/>
          </w:tcPr>
          <w:p w14:paraId="24EDF194" w14:textId="77777777" w:rsidR="0050768A" w:rsidRDefault="0050768A">
            <w:pPr>
              <w:spacing w:after="1" w:line="0" w:lineRule="atLeast"/>
            </w:pPr>
          </w:p>
        </w:tc>
        <w:tc>
          <w:tcPr>
            <w:tcW w:w="3439" w:type="dxa"/>
            <w:vMerge/>
          </w:tcPr>
          <w:p w14:paraId="57598159" w14:textId="77777777" w:rsidR="0050768A" w:rsidRDefault="0050768A">
            <w:pPr>
              <w:spacing w:after="1" w:line="0" w:lineRule="atLeast"/>
            </w:pPr>
          </w:p>
        </w:tc>
        <w:tc>
          <w:tcPr>
            <w:tcW w:w="2074" w:type="dxa"/>
            <w:vMerge/>
          </w:tcPr>
          <w:p w14:paraId="1FC41138" w14:textId="77777777" w:rsidR="0050768A" w:rsidRDefault="0050768A">
            <w:pPr>
              <w:spacing w:after="1" w:line="0" w:lineRule="atLeast"/>
            </w:pPr>
          </w:p>
        </w:tc>
        <w:tc>
          <w:tcPr>
            <w:tcW w:w="4639" w:type="dxa"/>
          </w:tcPr>
          <w:p w14:paraId="3FD55BAC" w14:textId="77777777" w:rsidR="0050768A" w:rsidRDefault="0050768A">
            <w:pPr>
              <w:pStyle w:val="ConsPlusNormal"/>
            </w:pPr>
            <w:r>
              <w:t>пластика конъюнктивальных сводов</w:t>
            </w:r>
          </w:p>
        </w:tc>
        <w:tc>
          <w:tcPr>
            <w:tcW w:w="1504" w:type="dxa"/>
            <w:vMerge/>
          </w:tcPr>
          <w:p w14:paraId="772AB683" w14:textId="77777777" w:rsidR="0050768A" w:rsidRDefault="0050768A">
            <w:pPr>
              <w:spacing w:after="1" w:line="0" w:lineRule="atLeast"/>
            </w:pPr>
          </w:p>
        </w:tc>
      </w:tr>
      <w:tr w:rsidR="0050768A" w14:paraId="2EB58987" w14:textId="77777777">
        <w:tc>
          <w:tcPr>
            <w:tcW w:w="874" w:type="dxa"/>
            <w:vMerge/>
            <w:tcBorders>
              <w:top w:val="nil"/>
            </w:tcBorders>
          </w:tcPr>
          <w:p w14:paraId="321D31B2" w14:textId="77777777" w:rsidR="0050768A" w:rsidRDefault="0050768A">
            <w:pPr>
              <w:spacing w:after="1" w:line="0" w:lineRule="atLeast"/>
            </w:pPr>
          </w:p>
        </w:tc>
        <w:tc>
          <w:tcPr>
            <w:tcW w:w="3964" w:type="dxa"/>
            <w:vMerge/>
          </w:tcPr>
          <w:p w14:paraId="2508536E" w14:textId="77777777" w:rsidR="0050768A" w:rsidRDefault="0050768A">
            <w:pPr>
              <w:spacing w:after="1" w:line="0" w:lineRule="atLeast"/>
            </w:pPr>
          </w:p>
        </w:tc>
        <w:tc>
          <w:tcPr>
            <w:tcW w:w="1020" w:type="dxa"/>
            <w:vMerge/>
          </w:tcPr>
          <w:p w14:paraId="4B756DAA" w14:textId="77777777" w:rsidR="0050768A" w:rsidRDefault="0050768A">
            <w:pPr>
              <w:spacing w:after="1" w:line="0" w:lineRule="atLeast"/>
            </w:pPr>
          </w:p>
        </w:tc>
        <w:tc>
          <w:tcPr>
            <w:tcW w:w="3439" w:type="dxa"/>
            <w:vMerge/>
          </w:tcPr>
          <w:p w14:paraId="72FCF044" w14:textId="77777777" w:rsidR="0050768A" w:rsidRDefault="0050768A">
            <w:pPr>
              <w:spacing w:after="1" w:line="0" w:lineRule="atLeast"/>
            </w:pPr>
          </w:p>
        </w:tc>
        <w:tc>
          <w:tcPr>
            <w:tcW w:w="2074" w:type="dxa"/>
            <w:vMerge/>
          </w:tcPr>
          <w:p w14:paraId="6C9A54EA" w14:textId="77777777" w:rsidR="0050768A" w:rsidRDefault="0050768A">
            <w:pPr>
              <w:spacing w:after="1" w:line="0" w:lineRule="atLeast"/>
            </w:pPr>
          </w:p>
        </w:tc>
        <w:tc>
          <w:tcPr>
            <w:tcW w:w="4639" w:type="dxa"/>
          </w:tcPr>
          <w:p w14:paraId="77B88AB8" w14:textId="77777777" w:rsidR="0050768A" w:rsidRDefault="0050768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7DAE9C77" w14:textId="77777777" w:rsidR="0050768A" w:rsidRDefault="0050768A">
            <w:pPr>
              <w:spacing w:after="1" w:line="0" w:lineRule="atLeast"/>
            </w:pPr>
          </w:p>
        </w:tc>
      </w:tr>
      <w:tr w:rsidR="0050768A" w14:paraId="763E7252" w14:textId="77777777">
        <w:tc>
          <w:tcPr>
            <w:tcW w:w="874" w:type="dxa"/>
            <w:vMerge/>
            <w:tcBorders>
              <w:top w:val="nil"/>
            </w:tcBorders>
          </w:tcPr>
          <w:p w14:paraId="0569C31C" w14:textId="77777777" w:rsidR="0050768A" w:rsidRDefault="0050768A">
            <w:pPr>
              <w:spacing w:after="1" w:line="0" w:lineRule="atLeast"/>
            </w:pPr>
          </w:p>
        </w:tc>
        <w:tc>
          <w:tcPr>
            <w:tcW w:w="3964" w:type="dxa"/>
            <w:vMerge/>
          </w:tcPr>
          <w:p w14:paraId="456EAC17" w14:textId="77777777" w:rsidR="0050768A" w:rsidRDefault="0050768A">
            <w:pPr>
              <w:spacing w:after="1" w:line="0" w:lineRule="atLeast"/>
            </w:pPr>
          </w:p>
        </w:tc>
        <w:tc>
          <w:tcPr>
            <w:tcW w:w="1020" w:type="dxa"/>
            <w:vMerge/>
          </w:tcPr>
          <w:p w14:paraId="41CCBA8F" w14:textId="77777777" w:rsidR="0050768A" w:rsidRDefault="0050768A">
            <w:pPr>
              <w:spacing w:after="1" w:line="0" w:lineRule="atLeast"/>
            </w:pPr>
          </w:p>
        </w:tc>
        <w:tc>
          <w:tcPr>
            <w:tcW w:w="3439" w:type="dxa"/>
            <w:vMerge/>
          </w:tcPr>
          <w:p w14:paraId="661DCF5F" w14:textId="77777777" w:rsidR="0050768A" w:rsidRDefault="0050768A">
            <w:pPr>
              <w:spacing w:after="1" w:line="0" w:lineRule="atLeast"/>
            </w:pPr>
          </w:p>
        </w:tc>
        <w:tc>
          <w:tcPr>
            <w:tcW w:w="2074" w:type="dxa"/>
            <w:vMerge/>
          </w:tcPr>
          <w:p w14:paraId="20A95E08" w14:textId="77777777" w:rsidR="0050768A" w:rsidRDefault="0050768A">
            <w:pPr>
              <w:spacing w:after="1" w:line="0" w:lineRule="atLeast"/>
            </w:pPr>
          </w:p>
        </w:tc>
        <w:tc>
          <w:tcPr>
            <w:tcW w:w="4639" w:type="dxa"/>
          </w:tcPr>
          <w:p w14:paraId="1C892FAD" w14:textId="77777777" w:rsidR="0050768A" w:rsidRDefault="0050768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14:paraId="55F6C05C" w14:textId="77777777" w:rsidR="0050768A" w:rsidRDefault="0050768A">
            <w:pPr>
              <w:spacing w:after="1" w:line="0" w:lineRule="atLeast"/>
            </w:pPr>
          </w:p>
        </w:tc>
      </w:tr>
      <w:tr w:rsidR="0050768A" w14:paraId="2DA43749" w14:textId="77777777">
        <w:tc>
          <w:tcPr>
            <w:tcW w:w="874" w:type="dxa"/>
            <w:vMerge w:val="restart"/>
          </w:tcPr>
          <w:p w14:paraId="54B49904" w14:textId="77777777" w:rsidR="0050768A" w:rsidRDefault="0050768A">
            <w:pPr>
              <w:pStyle w:val="ConsPlusNormal"/>
            </w:pPr>
            <w:r>
              <w:t>44</w:t>
            </w:r>
          </w:p>
        </w:tc>
        <w:tc>
          <w:tcPr>
            <w:tcW w:w="3964" w:type="dxa"/>
            <w:vMerge w:val="restart"/>
          </w:tcPr>
          <w:p w14:paraId="2F5F1794" w14:textId="77777777" w:rsidR="0050768A" w:rsidRDefault="0050768A">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020" w:type="dxa"/>
            <w:vMerge w:val="restart"/>
          </w:tcPr>
          <w:p w14:paraId="6E185C88" w14:textId="77777777" w:rsidR="0050768A" w:rsidRDefault="0050768A">
            <w:pPr>
              <w:pStyle w:val="ConsPlusNormal"/>
            </w:pPr>
            <w:r>
              <w:t>H06.2, H16.8, H19.3, H48, H50.4, H54</w:t>
            </w:r>
          </w:p>
        </w:tc>
        <w:tc>
          <w:tcPr>
            <w:tcW w:w="3439" w:type="dxa"/>
            <w:vMerge w:val="restart"/>
          </w:tcPr>
          <w:p w14:paraId="37A2D075" w14:textId="77777777" w:rsidR="0050768A" w:rsidRDefault="0050768A">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14:paraId="7C23E680" w14:textId="77777777" w:rsidR="0050768A" w:rsidRDefault="0050768A">
            <w:pPr>
              <w:pStyle w:val="ConsPlusNormal"/>
            </w:pPr>
            <w:r>
              <w:t>комбинированное лечение</w:t>
            </w:r>
          </w:p>
        </w:tc>
        <w:tc>
          <w:tcPr>
            <w:tcW w:w="4639" w:type="dxa"/>
          </w:tcPr>
          <w:p w14:paraId="084EC014" w14:textId="77777777" w:rsidR="0050768A" w:rsidRDefault="0050768A">
            <w:pPr>
              <w:pStyle w:val="ConsPlusNormal"/>
            </w:pPr>
            <w:r>
              <w:t>интенсивное комплексное консервативное лечение эндокринной офтальмопатии</w:t>
            </w:r>
          </w:p>
        </w:tc>
        <w:tc>
          <w:tcPr>
            <w:tcW w:w="1504" w:type="dxa"/>
            <w:vMerge w:val="restart"/>
          </w:tcPr>
          <w:p w14:paraId="502B713E" w14:textId="77777777" w:rsidR="0050768A" w:rsidRDefault="0050768A">
            <w:pPr>
              <w:pStyle w:val="ConsPlusNormal"/>
              <w:jc w:val="center"/>
            </w:pPr>
            <w:r>
              <w:t>226349</w:t>
            </w:r>
          </w:p>
        </w:tc>
      </w:tr>
      <w:tr w:rsidR="0050768A" w14:paraId="1CF431F2" w14:textId="77777777">
        <w:tc>
          <w:tcPr>
            <w:tcW w:w="874" w:type="dxa"/>
            <w:vMerge/>
          </w:tcPr>
          <w:p w14:paraId="0FE9A43E" w14:textId="77777777" w:rsidR="0050768A" w:rsidRDefault="0050768A">
            <w:pPr>
              <w:spacing w:after="1" w:line="0" w:lineRule="atLeast"/>
            </w:pPr>
          </w:p>
        </w:tc>
        <w:tc>
          <w:tcPr>
            <w:tcW w:w="3964" w:type="dxa"/>
            <w:vMerge/>
          </w:tcPr>
          <w:p w14:paraId="114EA542" w14:textId="77777777" w:rsidR="0050768A" w:rsidRDefault="0050768A">
            <w:pPr>
              <w:spacing w:after="1" w:line="0" w:lineRule="atLeast"/>
            </w:pPr>
          </w:p>
        </w:tc>
        <w:tc>
          <w:tcPr>
            <w:tcW w:w="1020" w:type="dxa"/>
            <w:vMerge/>
          </w:tcPr>
          <w:p w14:paraId="11269A70" w14:textId="77777777" w:rsidR="0050768A" w:rsidRDefault="0050768A">
            <w:pPr>
              <w:spacing w:after="1" w:line="0" w:lineRule="atLeast"/>
            </w:pPr>
          </w:p>
        </w:tc>
        <w:tc>
          <w:tcPr>
            <w:tcW w:w="3439" w:type="dxa"/>
            <w:vMerge/>
          </w:tcPr>
          <w:p w14:paraId="10FF7CC7" w14:textId="77777777" w:rsidR="0050768A" w:rsidRDefault="0050768A">
            <w:pPr>
              <w:spacing w:after="1" w:line="0" w:lineRule="atLeast"/>
            </w:pPr>
          </w:p>
        </w:tc>
        <w:tc>
          <w:tcPr>
            <w:tcW w:w="2074" w:type="dxa"/>
            <w:vMerge/>
          </w:tcPr>
          <w:p w14:paraId="346299B6" w14:textId="77777777" w:rsidR="0050768A" w:rsidRDefault="0050768A">
            <w:pPr>
              <w:spacing w:after="1" w:line="0" w:lineRule="atLeast"/>
            </w:pPr>
          </w:p>
        </w:tc>
        <w:tc>
          <w:tcPr>
            <w:tcW w:w="4639" w:type="dxa"/>
          </w:tcPr>
          <w:p w14:paraId="45AFB688" w14:textId="77777777" w:rsidR="0050768A" w:rsidRDefault="0050768A">
            <w:pPr>
              <w:pStyle w:val="ConsPlusNormal"/>
            </w:pPr>
            <w:r>
              <w:t>внутренняя декомпрессия орбиты</w:t>
            </w:r>
          </w:p>
        </w:tc>
        <w:tc>
          <w:tcPr>
            <w:tcW w:w="1504" w:type="dxa"/>
            <w:vMerge/>
          </w:tcPr>
          <w:p w14:paraId="00FA49F7" w14:textId="77777777" w:rsidR="0050768A" w:rsidRDefault="0050768A">
            <w:pPr>
              <w:spacing w:after="1" w:line="0" w:lineRule="atLeast"/>
            </w:pPr>
          </w:p>
        </w:tc>
      </w:tr>
      <w:tr w:rsidR="0050768A" w14:paraId="2EE575B6" w14:textId="77777777">
        <w:tc>
          <w:tcPr>
            <w:tcW w:w="874" w:type="dxa"/>
            <w:vMerge/>
          </w:tcPr>
          <w:p w14:paraId="5F2CC0A5" w14:textId="77777777" w:rsidR="0050768A" w:rsidRDefault="0050768A">
            <w:pPr>
              <w:spacing w:after="1" w:line="0" w:lineRule="atLeast"/>
            </w:pPr>
          </w:p>
        </w:tc>
        <w:tc>
          <w:tcPr>
            <w:tcW w:w="3964" w:type="dxa"/>
            <w:vMerge/>
          </w:tcPr>
          <w:p w14:paraId="52E753F8" w14:textId="77777777" w:rsidR="0050768A" w:rsidRDefault="0050768A">
            <w:pPr>
              <w:spacing w:after="1" w:line="0" w:lineRule="atLeast"/>
            </w:pPr>
          </w:p>
        </w:tc>
        <w:tc>
          <w:tcPr>
            <w:tcW w:w="1020" w:type="dxa"/>
            <w:vMerge/>
          </w:tcPr>
          <w:p w14:paraId="0F8D20F8" w14:textId="77777777" w:rsidR="0050768A" w:rsidRDefault="0050768A">
            <w:pPr>
              <w:spacing w:after="1" w:line="0" w:lineRule="atLeast"/>
            </w:pPr>
          </w:p>
        </w:tc>
        <w:tc>
          <w:tcPr>
            <w:tcW w:w="3439" w:type="dxa"/>
            <w:vMerge/>
          </w:tcPr>
          <w:p w14:paraId="343695B3" w14:textId="77777777" w:rsidR="0050768A" w:rsidRDefault="0050768A">
            <w:pPr>
              <w:spacing w:after="1" w:line="0" w:lineRule="atLeast"/>
            </w:pPr>
          </w:p>
        </w:tc>
        <w:tc>
          <w:tcPr>
            <w:tcW w:w="2074" w:type="dxa"/>
            <w:vMerge/>
          </w:tcPr>
          <w:p w14:paraId="2D19B212" w14:textId="77777777" w:rsidR="0050768A" w:rsidRDefault="0050768A">
            <w:pPr>
              <w:spacing w:after="1" w:line="0" w:lineRule="atLeast"/>
            </w:pPr>
          </w:p>
        </w:tc>
        <w:tc>
          <w:tcPr>
            <w:tcW w:w="4639" w:type="dxa"/>
          </w:tcPr>
          <w:p w14:paraId="4DD11F4D" w14:textId="77777777" w:rsidR="0050768A" w:rsidRDefault="0050768A">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14:paraId="6AAAA0BD" w14:textId="77777777" w:rsidR="0050768A" w:rsidRDefault="0050768A">
            <w:pPr>
              <w:spacing w:after="1" w:line="0" w:lineRule="atLeast"/>
            </w:pPr>
          </w:p>
        </w:tc>
      </w:tr>
      <w:tr w:rsidR="0050768A" w14:paraId="62234477" w14:textId="77777777">
        <w:tc>
          <w:tcPr>
            <w:tcW w:w="874" w:type="dxa"/>
            <w:vMerge/>
          </w:tcPr>
          <w:p w14:paraId="33E1950B" w14:textId="77777777" w:rsidR="0050768A" w:rsidRDefault="0050768A">
            <w:pPr>
              <w:spacing w:after="1" w:line="0" w:lineRule="atLeast"/>
            </w:pPr>
          </w:p>
        </w:tc>
        <w:tc>
          <w:tcPr>
            <w:tcW w:w="3964" w:type="dxa"/>
            <w:vMerge/>
          </w:tcPr>
          <w:p w14:paraId="701F9D3C" w14:textId="77777777" w:rsidR="0050768A" w:rsidRDefault="0050768A">
            <w:pPr>
              <w:spacing w:after="1" w:line="0" w:lineRule="atLeast"/>
            </w:pPr>
          </w:p>
        </w:tc>
        <w:tc>
          <w:tcPr>
            <w:tcW w:w="1020" w:type="dxa"/>
            <w:vMerge/>
          </w:tcPr>
          <w:p w14:paraId="07E009A0" w14:textId="77777777" w:rsidR="0050768A" w:rsidRDefault="0050768A">
            <w:pPr>
              <w:spacing w:after="1" w:line="0" w:lineRule="atLeast"/>
            </w:pPr>
          </w:p>
        </w:tc>
        <w:tc>
          <w:tcPr>
            <w:tcW w:w="3439" w:type="dxa"/>
            <w:vMerge/>
          </w:tcPr>
          <w:p w14:paraId="38DDF84C" w14:textId="77777777" w:rsidR="0050768A" w:rsidRDefault="0050768A">
            <w:pPr>
              <w:spacing w:after="1" w:line="0" w:lineRule="atLeast"/>
            </w:pPr>
          </w:p>
        </w:tc>
        <w:tc>
          <w:tcPr>
            <w:tcW w:w="2074" w:type="dxa"/>
            <w:vMerge/>
          </w:tcPr>
          <w:p w14:paraId="368B45CA" w14:textId="77777777" w:rsidR="0050768A" w:rsidRDefault="0050768A">
            <w:pPr>
              <w:spacing w:after="1" w:line="0" w:lineRule="atLeast"/>
            </w:pPr>
          </w:p>
        </w:tc>
        <w:tc>
          <w:tcPr>
            <w:tcW w:w="4639" w:type="dxa"/>
          </w:tcPr>
          <w:p w14:paraId="1801297B" w14:textId="77777777" w:rsidR="0050768A" w:rsidRDefault="0050768A">
            <w:pPr>
              <w:pStyle w:val="ConsPlusNormal"/>
            </w:pPr>
            <w:r>
              <w:t>костная декомпрессия латеральной стенки орбиты</w:t>
            </w:r>
          </w:p>
        </w:tc>
        <w:tc>
          <w:tcPr>
            <w:tcW w:w="1504" w:type="dxa"/>
            <w:vMerge/>
          </w:tcPr>
          <w:p w14:paraId="7FA11804" w14:textId="77777777" w:rsidR="0050768A" w:rsidRDefault="0050768A">
            <w:pPr>
              <w:spacing w:after="1" w:line="0" w:lineRule="atLeast"/>
            </w:pPr>
          </w:p>
        </w:tc>
      </w:tr>
      <w:tr w:rsidR="0050768A" w14:paraId="4A8D1579" w14:textId="77777777">
        <w:tc>
          <w:tcPr>
            <w:tcW w:w="874" w:type="dxa"/>
            <w:vMerge/>
          </w:tcPr>
          <w:p w14:paraId="7E068289" w14:textId="77777777" w:rsidR="0050768A" w:rsidRDefault="0050768A">
            <w:pPr>
              <w:spacing w:after="1" w:line="0" w:lineRule="atLeast"/>
            </w:pPr>
          </w:p>
        </w:tc>
        <w:tc>
          <w:tcPr>
            <w:tcW w:w="3964" w:type="dxa"/>
            <w:vMerge/>
          </w:tcPr>
          <w:p w14:paraId="5ACAC4E5" w14:textId="77777777" w:rsidR="0050768A" w:rsidRDefault="0050768A">
            <w:pPr>
              <w:spacing w:after="1" w:line="0" w:lineRule="atLeast"/>
            </w:pPr>
          </w:p>
        </w:tc>
        <w:tc>
          <w:tcPr>
            <w:tcW w:w="1020" w:type="dxa"/>
            <w:vMerge/>
          </w:tcPr>
          <w:p w14:paraId="2FF05A3C" w14:textId="77777777" w:rsidR="0050768A" w:rsidRDefault="0050768A">
            <w:pPr>
              <w:spacing w:after="1" w:line="0" w:lineRule="atLeast"/>
            </w:pPr>
          </w:p>
        </w:tc>
        <w:tc>
          <w:tcPr>
            <w:tcW w:w="3439" w:type="dxa"/>
            <w:vMerge/>
          </w:tcPr>
          <w:p w14:paraId="32C28FDB" w14:textId="77777777" w:rsidR="0050768A" w:rsidRDefault="0050768A">
            <w:pPr>
              <w:spacing w:after="1" w:line="0" w:lineRule="atLeast"/>
            </w:pPr>
          </w:p>
        </w:tc>
        <w:tc>
          <w:tcPr>
            <w:tcW w:w="2074" w:type="dxa"/>
            <w:vMerge/>
          </w:tcPr>
          <w:p w14:paraId="6D159926" w14:textId="77777777" w:rsidR="0050768A" w:rsidRDefault="0050768A">
            <w:pPr>
              <w:spacing w:after="1" w:line="0" w:lineRule="atLeast"/>
            </w:pPr>
          </w:p>
        </w:tc>
        <w:tc>
          <w:tcPr>
            <w:tcW w:w="4639" w:type="dxa"/>
          </w:tcPr>
          <w:p w14:paraId="70A149C7" w14:textId="77777777" w:rsidR="0050768A" w:rsidRDefault="0050768A">
            <w:pPr>
              <w:pStyle w:val="ConsPlusNormal"/>
            </w:pPr>
            <w:r>
              <w:t>внутренняя декомпрессия орбиты в сочетании с костной декомпрессией латеральной стенки орбиты</w:t>
            </w:r>
          </w:p>
        </w:tc>
        <w:tc>
          <w:tcPr>
            <w:tcW w:w="1504" w:type="dxa"/>
            <w:vMerge/>
          </w:tcPr>
          <w:p w14:paraId="7698449C" w14:textId="77777777" w:rsidR="0050768A" w:rsidRDefault="0050768A">
            <w:pPr>
              <w:spacing w:after="1" w:line="0" w:lineRule="atLeast"/>
            </w:pPr>
          </w:p>
        </w:tc>
      </w:tr>
      <w:tr w:rsidR="0050768A" w14:paraId="50D99820" w14:textId="77777777">
        <w:tc>
          <w:tcPr>
            <w:tcW w:w="874" w:type="dxa"/>
            <w:vMerge/>
          </w:tcPr>
          <w:p w14:paraId="217DA617" w14:textId="77777777" w:rsidR="0050768A" w:rsidRDefault="0050768A">
            <w:pPr>
              <w:spacing w:after="1" w:line="0" w:lineRule="atLeast"/>
            </w:pPr>
          </w:p>
        </w:tc>
        <w:tc>
          <w:tcPr>
            <w:tcW w:w="3964" w:type="dxa"/>
            <w:vMerge/>
          </w:tcPr>
          <w:p w14:paraId="6C597FBE" w14:textId="77777777" w:rsidR="0050768A" w:rsidRDefault="0050768A">
            <w:pPr>
              <w:spacing w:after="1" w:line="0" w:lineRule="atLeast"/>
            </w:pPr>
          </w:p>
        </w:tc>
        <w:tc>
          <w:tcPr>
            <w:tcW w:w="1020" w:type="dxa"/>
            <w:vMerge/>
          </w:tcPr>
          <w:p w14:paraId="40868F7D" w14:textId="77777777" w:rsidR="0050768A" w:rsidRDefault="0050768A">
            <w:pPr>
              <w:spacing w:after="1" w:line="0" w:lineRule="atLeast"/>
            </w:pPr>
          </w:p>
        </w:tc>
        <w:tc>
          <w:tcPr>
            <w:tcW w:w="3439" w:type="dxa"/>
            <w:vMerge/>
          </w:tcPr>
          <w:p w14:paraId="053B84CE" w14:textId="77777777" w:rsidR="0050768A" w:rsidRDefault="0050768A">
            <w:pPr>
              <w:spacing w:after="1" w:line="0" w:lineRule="atLeast"/>
            </w:pPr>
          </w:p>
        </w:tc>
        <w:tc>
          <w:tcPr>
            <w:tcW w:w="2074" w:type="dxa"/>
            <w:vMerge/>
          </w:tcPr>
          <w:p w14:paraId="576296DF" w14:textId="77777777" w:rsidR="0050768A" w:rsidRDefault="0050768A">
            <w:pPr>
              <w:spacing w:after="1" w:line="0" w:lineRule="atLeast"/>
            </w:pPr>
          </w:p>
        </w:tc>
        <w:tc>
          <w:tcPr>
            <w:tcW w:w="4639" w:type="dxa"/>
          </w:tcPr>
          <w:p w14:paraId="7C42C026" w14:textId="77777777" w:rsidR="0050768A" w:rsidRDefault="0050768A">
            <w:pPr>
              <w:pStyle w:val="ConsPlusNormal"/>
            </w:pPr>
            <w:r>
              <w:t>реконструктивно-пластические операции на глазодвигательных мышцах</w:t>
            </w:r>
          </w:p>
        </w:tc>
        <w:tc>
          <w:tcPr>
            <w:tcW w:w="1504" w:type="dxa"/>
            <w:vMerge/>
          </w:tcPr>
          <w:p w14:paraId="27D27B86" w14:textId="77777777" w:rsidR="0050768A" w:rsidRDefault="0050768A">
            <w:pPr>
              <w:spacing w:after="1" w:line="0" w:lineRule="atLeast"/>
            </w:pPr>
          </w:p>
        </w:tc>
      </w:tr>
      <w:tr w:rsidR="0050768A" w14:paraId="67EE4B7E" w14:textId="77777777">
        <w:tc>
          <w:tcPr>
            <w:tcW w:w="874" w:type="dxa"/>
          </w:tcPr>
          <w:p w14:paraId="46ADD24D" w14:textId="77777777" w:rsidR="0050768A" w:rsidRDefault="0050768A">
            <w:pPr>
              <w:pStyle w:val="ConsPlusNormal"/>
            </w:pPr>
            <w:r>
              <w:t>45</w:t>
            </w:r>
          </w:p>
        </w:tc>
        <w:tc>
          <w:tcPr>
            <w:tcW w:w="3964" w:type="dxa"/>
          </w:tcPr>
          <w:p w14:paraId="1569A32D" w14:textId="77777777" w:rsidR="0050768A" w:rsidRDefault="0050768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020" w:type="dxa"/>
          </w:tcPr>
          <w:p w14:paraId="10A5A89A" w14:textId="77777777" w:rsidR="0050768A" w:rsidRDefault="0050768A">
            <w:pPr>
              <w:pStyle w:val="ConsPlusNormal"/>
            </w:pPr>
            <w:r>
              <w:t>H40.3, H40.4, H40.5, H40.6, H40.8, Q15.0</w:t>
            </w:r>
          </w:p>
        </w:tc>
        <w:tc>
          <w:tcPr>
            <w:tcW w:w="3439" w:type="dxa"/>
          </w:tcPr>
          <w:p w14:paraId="3E41D8B6" w14:textId="77777777" w:rsidR="0050768A" w:rsidRDefault="0050768A">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14:paraId="7F23A3DE" w14:textId="77777777" w:rsidR="0050768A" w:rsidRDefault="0050768A">
            <w:pPr>
              <w:pStyle w:val="ConsPlusNormal"/>
            </w:pPr>
            <w:r>
              <w:t>хирургическое лечение</w:t>
            </w:r>
          </w:p>
        </w:tc>
        <w:tc>
          <w:tcPr>
            <w:tcW w:w="4639" w:type="dxa"/>
          </w:tcPr>
          <w:p w14:paraId="15526F1E" w14:textId="77777777" w:rsidR="0050768A" w:rsidRDefault="0050768A">
            <w:pPr>
              <w:pStyle w:val="ConsPlusNormal"/>
            </w:pPr>
            <w:r>
              <w:t>имплантация антиглаукоматозного металлического шунта или нерассасывающегося клапана дренажа</w:t>
            </w:r>
          </w:p>
        </w:tc>
        <w:tc>
          <w:tcPr>
            <w:tcW w:w="1504" w:type="dxa"/>
          </w:tcPr>
          <w:p w14:paraId="167D81EE" w14:textId="77777777" w:rsidR="0050768A" w:rsidRDefault="0050768A">
            <w:pPr>
              <w:pStyle w:val="ConsPlusNormal"/>
              <w:jc w:val="center"/>
            </w:pPr>
            <w:r>
              <w:t>141990</w:t>
            </w:r>
          </w:p>
        </w:tc>
      </w:tr>
      <w:tr w:rsidR="0050768A" w14:paraId="2D3D6D26" w14:textId="77777777">
        <w:tc>
          <w:tcPr>
            <w:tcW w:w="17514" w:type="dxa"/>
            <w:gridSpan w:val="7"/>
          </w:tcPr>
          <w:p w14:paraId="3BD31E47" w14:textId="77777777" w:rsidR="0050768A" w:rsidRDefault="0050768A">
            <w:pPr>
              <w:pStyle w:val="ConsPlusNormal"/>
              <w:outlineLvl w:val="3"/>
            </w:pPr>
            <w:r>
              <w:t>Педиатрия</w:t>
            </w:r>
          </w:p>
        </w:tc>
      </w:tr>
      <w:tr w:rsidR="0050768A" w14:paraId="06D859D2" w14:textId="77777777">
        <w:tc>
          <w:tcPr>
            <w:tcW w:w="874" w:type="dxa"/>
            <w:vMerge w:val="restart"/>
          </w:tcPr>
          <w:p w14:paraId="28911F1A" w14:textId="77777777" w:rsidR="0050768A" w:rsidRDefault="0050768A">
            <w:pPr>
              <w:pStyle w:val="ConsPlusNormal"/>
            </w:pPr>
            <w:r>
              <w:t>46</w:t>
            </w:r>
          </w:p>
        </w:tc>
        <w:tc>
          <w:tcPr>
            <w:tcW w:w="3964" w:type="dxa"/>
            <w:vMerge w:val="restart"/>
          </w:tcPr>
          <w:p w14:paraId="6262E92E" w14:textId="77777777" w:rsidR="0050768A" w:rsidRDefault="0050768A">
            <w:pPr>
              <w:pStyle w:val="ConsPlusNormal"/>
            </w:pPr>
            <w:r>
              <w:t>Комбинированное лечение тяжелых форм преждевременного полового развития (II - V степени по Prader), включая оперативное лечение, блокаду гормональных рецепторов, супрессивную терапию в пульсовом режиме</w:t>
            </w:r>
          </w:p>
        </w:tc>
        <w:tc>
          <w:tcPr>
            <w:tcW w:w="1020" w:type="dxa"/>
            <w:vMerge w:val="restart"/>
          </w:tcPr>
          <w:p w14:paraId="07988785" w14:textId="77777777" w:rsidR="0050768A" w:rsidRDefault="0050768A">
            <w:pPr>
              <w:pStyle w:val="ConsPlusNormal"/>
            </w:pPr>
            <w:r>
              <w:t>E30, E22.8, Q78.1</w:t>
            </w:r>
          </w:p>
        </w:tc>
        <w:tc>
          <w:tcPr>
            <w:tcW w:w="3439" w:type="dxa"/>
            <w:vMerge w:val="restart"/>
          </w:tcPr>
          <w:p w14:paraId="0193ABD2" w14:textId="77777777" w:rsidR="0050768A" w:rsidRDefault="0050768A">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14:paraId="19335B1A" w14:textId="77777777" w:rsidR="0050768A" w:rsidRDefault="0050768A">
            <w:pPr>
              <w:pStyle w:val="ConsPlusNormal"/>
            </w:pPr>
            <w:r>
              <w:t>комбинированное лечение</w:t>
            </w:r>
          </w:p>
        </w:tc>
        <w:tc>
          <w:tcPr>
            <w:tcW w:w="4639" w:type="dxa"/>
          </w:tcPr>
          <w:p w14:paraId="623AB6AE" w14:textId="77777777" w:rsidR="0050768A" w:rsidRDefault="0050768A">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14:paraId="017F2C6F" w14:textId="77777777" w:rsidR="0050768A" w:rsidRDefault="0050768A">
            <w:pPr>
              <w:pStyle w:val="ConsPlusNormal"/>
              <w:jc w:val="center"/>
            </w:pPr>
            <w:r>
              <w:t>121021</w:t>
            </w:r>
          </w:p>
        </w:tc>
      </w:tr>
      <w:tr w:rsidR="0050768A" w14:paraId="3E7F4A53" w14:textId="77777777">
        <w:tc>
          <w:tcPr>
            <w:tcW w:w="874" w:type="dxa"/>
            <w:vMerge/>
          </w:tcPr>
          <w:p w14:paraId="34FA894F" w14:textId="77777777" w:rsidR="0050768A" w:rsidRDefault="0050768A">
            <w:pPr>
              <w:spacing w:after="1" w:line="0" w:lineRule="atLeast"/>
            </w:pPr>
          </w:p>
        </w:tc>
        <w:tc>
          <w:tcPr>
            <w:tcW w:w="3964" w:type="dxa"/>
            <w:vMerge/>
          </w:tcPr>
          <w:p w14:paraId="0A726DA3" w14:textId="77777777" w:rsidR="0050768A" w:rsidRDefault="0050768A">
            <w:pPr>
              <w:spacing w:after="1" w:line="0" w:lineRule="atLeast"/>
            </w:pPr>
          </w:p>
        </w:tc>
        <w:tc>
          <w:tcPr>
            <w:tcW w:w="1020" w:type="dxa"/>
            <w:vMerge/>
          </w:tcPr>
          <w:p w14:paraId="62E4BE72" w14:textId="77777777" w:rsidR="0050768A" w:rsidRDefault="0050768A">
            <w:pPr>
              <w:spacing w:after="1" w:line="0" w:lineRule="atLeast"/>
            </w:pPr>
          </w:p>
        </w:tc>
        <w:tc>
          <w:tcPr>
            <w:tcW w:w="3439" w:type="dxa"/>
            <w:vMerge/>
          </w:tcPr>
          <w:p w14:paraId="7C6B14C2" w14:textId="77777777" w:rsidR="0050768A" w:rsidRDefault="0050768A">
            <w:pPr>
              <w:spacing w:after="1" w:line="0" w:lineRule="atLeast"/>
            </w:pPr>
          </w:p>
        </w:tc>
        <w:tc>
          <w:tcPr>
            <w:tcW w:w="2074" w:type="dxa"/>
            <w:vMerge/>
          </w:tcPr>
          <w:p w14:paraId="330849DE" w14:textId="77777777" w:rsidR="0050768A" w:rsidRDefault="0050768A">
            <w:pPr>
              <w:spacing w:after="1" w:line="0" w:lineRule="atLeast"/>
            </w:pPr>
          </w:p>
        </w:tc>
        <w:tc>
          <w:tcPr>
            <w:tcW w:w="4639" w:type="dxa"/>
          </w:tcPr>
          <w:p w14:paraId="600698FF" w14:textId="77777777" w:rsidR="0050768A" w:rsidRDefault="0050768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tcPr>
          <w:p w14:paraId="7828562F" w14:textId="77777777" w:rsidR="0050768A" w:rsidRDefault="0050768A">
            <w:pPr>
              <w:spacing w:after="1" w:line="0" w:lineRule="atLeast"/>
            </w:pPr>
          </w:p>
        </w:tc>
      </w:tr>
      <w:tr w:rsidR="0050768A" w14:paraId="5B5FD789" w14:textId="77777777">
        <w:tc>
          <w:tcPr>
            <w:tcW w:w="874" w:type="dxa"/>
            <w:vMerge/>
          </w:tcPr>
          <w:p w14:paraId="345338BB" w14:textId="77777777" w:rsidR="0050768A" w:rsidRDefault="0050768A">
            <w:pPr>
              <w:spacing w:after="1" w:line="0" w:lineRule="atLeast"/>
            </w:pPr>
          </w:p>
        </w:tc>
        <w:tc>
          <w:tcPr>
            <w:tcW w:w="3964" w:type="dxa"/>
            <w:vMerge/>
          </w:tcPr>
          <w:p w14:paraId="77B42AF5" w14:textId="77777777" w:rsidR="0050768A" w:rsidRDefault="0050768A">
            <w:pPr>
              <w:spacing w:after="1" w:line="0" w:lineRule="atLeast"/>
            </w:pPr>
          </w:p>
        </w:tc>
        <w:tc>
          <w:tcPr>
            <w:tcW w:w="1020" w:type="dxa"/>
            <w:vMerge/>
          </w:tcPr>
          <w:p w14:paraId="55E0EEB7" w14:textId="77777777" w:rsidR="0050768A" w:rsidRDefault="0050768A">
            <w:pPr>
              <w:spacing w:after="1" w:line="0" w:lineRule="atLeast"/>
            </w:pPr>
          </w:p>
        </w:tc>
        <w:tc>
          <w:tcPr>
            <w:tcW w:w="3439" w:type="dxa"/>
            <w:vMerge/>
          </w:tcPr>
          <w:p w14:paraId="3132CA1C" w14:textId="77777777" w:rsidR="0050768A" w:rsidRDefault="0050768A">
            <w:pPr>
              <w:spacing w:after="1" w:line="0" w:lineRule="atLeast"/>
            </w:pPr>
          </w:p>
        </w:tc>
        <w:tc>
          <w:tcPr>
            <w:tcW w:w="2074" w:type="dxa"/>
            <w:vMerge/>
          </w:tcPr>
          <w:p w14:paraId="04804FAB" w14:textId="77777777" w:rsidR="0050768A" w:rsidRDefault="0050768A">
            <w:pPr>
              <w:spacing w:after="1" w:line="0" w:lineRule="atLeast"/>
            </w:pPr>
          </w:p>
        </w:tc>
        <w:tc>
          <w:tcPr>
            <w:tcW w:w="4639" w:type="dxa"/>
          </w:tcPr>
          <w:p w14:paraId="497D0F23" w14:textId="77777777" w:rsidR="0050768A" w:rsidRDefault="0050768A">
            <w:pPr>
              <w:pStyle w:val="ConsPlusNormal"/>
            </w:pPr>
            <w:r>
              <w:t>удаление опухолей надпочечников</w:t>
            </w:r>
          </w:p>
        </w:tc>
        <w:tc>
          <w:tcPr>
            <w:tcW w:w="1504" w:type="dxa"/>
            <w:vMerge/>
          </w:tcPr>
          <w:p w14:paraId="5DBA9E82" w14:textId="77777777" w:rsidR="0050768A" w:rsidRDefault="0050768A">
            <w:pPr>
              <w:spacing w:after="1" w:line="0" w:lineRule="atLeast"/>
            </w:pPr>
          </w:p>
        </w:tc>
      </w:tr>
      <w:tr w:rsidR="0050768A" w14:paraId="6CE3DD4A" w14:textId="77777777">
        <w:tc>
          <w:tcPr>
            <w:tcW w:w="874" w:type="dxa"/>
            <w:vMerge/>
          </w:tcPr>
          <w:p w14:paraId="06DC9BB5" w14:textId="77777777" w:rsidR="0050768A" w:rsidRDefault="0050768A">
            <w:pPr>
              <w:spacing w:after="1" w:line="0" w:lineRule="atLeast"/>
            </w:pPr>
          </w:p>
        </w:tc>
        <w:tc>
          <w:tcPr>
            <w:tcW w:w="3964" w:type="dxa"/>
            <w:vMerge/>
          </w:tcPr>
          <w:p w14:paraId="584E28AC" w14:textId="77777777" w:rsidR="0050768A" w:rsidRDefault="0050768A">
            <w:pPr>
              <w:spacing w:after="1" w:line="0" w:lineRule="atLeast"/>
            </w:pPr>
          </w:p>
        </w:tc>
        <w:tc>
          <w:tcPr>
            <w:tcW w:w="1020" w:type="dxa"/>
            <w:vMerge/>
          </w:tcPr>
          <w:p w14:paraId="497B37FC" w14:textId="77777777" w:rsidR="0050768A" w:rsidRDefault="0050768A">
            <w:pPr>
              <w:spacing w:after="1" w:line="0" w:lineRule="atLeast"/>
            </w:pPr>
          </w:p>
        </w:tc>
        <w:tc>
          <w:tcPr>
            <w:tcW w:w="3439" w:type="dxa"/>
            <w:vMerge/>
          </w:tcPr>
          <w:p w14:paraId="171F8ECC" w14:textId="77777777" w:rsidR="0050768A" w:rsidRDefault="0050768A">
            <w:pPr>
              <w:spacing w:after="1" w:line="0" w:lineRule="atLeast"/>
            </w:pPr>
          </w:p>
        </w:tc>
        <w:tc>
          <w:tcPr>
            <w:tcW w:w="2074" w:type="dxa"/>
            <w:vMerge/>
          </w:tcPr>
          <w:p w14:paraId="30B5F031" w14:textId="77777777" w:rsidR="0050768A" w:rsidRDefault="0050768A">
            <w:pPr>
              <w:spacing w:after="1" w:line="0" w:lineRule="atLeast"/>
            </w:pPr>
          </w:p>
        </w:tc>
        <w:tc>
          <w:tcPr>
            <w:tcW w:w="4639" w:type="dxa"/>
          </w:tcPr>
          <w:p w14:paraId="4ECC5799" w14:textId="77777777" w:rsidR="0050768A" w:rsidRDefault="0050768A">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14:paraId="10497395" w14:textId="77777777" w:rsidR="0050768A" w:rsidRDefault="0050768A">
            <w:pPr>
              <w:spacing w:after="1" w:line="0" w:lineRule="atLeast"/>
            </w:pPr>
          </w:p>
        </w:tc>
      </w:tr>
      <w:tr w:rsidR="0050768A" w14:paraId="1E352F7F" w14:textId="77777777">
        <w:tc>
          <w:tcPr>
            <w:tcW w:w="874" w:type="dxa"/>
            <w:vMerge/>
          </w:tcPr>
          <w:p w14:paraId="7CAD48A1" w14:textId="77777777" w:rsidR="0050768A" w:rsidRDefault="0050768A">
            <w:pPr>
              <w:spacing w:after="1" w:line="0" w:lineRule="atLeast"/>
            </w:pPr>
          </w:p>
        </w:tc>
        <w:tc>
          <w:tcPr>
            <w:tcW w:w="3964" w:type="dxa"/>
          </w:tcPr>
          <w:p w14:paraId="1EC8464C" w14:textId="77777777" w:rsidR="0050768A" w:rsidRDefault="0050768A">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020" w:type="dxa"/>
          </w:tcPr>
          <w:p w14:paraId="043D8431" w14:textId="77777777" w:rsidR="0050768A" w:rsidRDefault="0050768A">
            <w:pPr>
              <w:pStyle w:val="ConsPlusNormal"/>
            </w:pPr>
            <w:r>
              <w:t>J45.0, J45.1, J45.8, L20.8, L50.1, T78.3</w:t>
            </w:r>
          </w:p>
        </w:tc>
        <w:tc>
          <w:tcPr>
            <w:tcW w:w="3439" w:type="dxa"/>
          </w:tcPr>
          <w:p w14:paraId="4704F037" w14:textId="77777777" w:rsidR="0050768A" w:rsidRDefault="0050768A">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14:paraId="23805276" w14:textId="77777777" w:rsidR="0050768A" w:rsidRDefault="0050768A">
            <w:pPr>
              <w:pStyle w:val="ConsPlusNormal"/>
            </w:pPr>
            <w:r>
              <w:t>терапевтическое лечение</w:t>
            </w:r>
          </w:p>
        </w:tc>
        <w:tc>
          <w:tcPr>
            <w:tcW w:w="4639" w:type="dxa"/>
          </w:tcPr>
          <w:p w14:paraId="0CE8429A"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04" w:type="dxa"/>
            <w:vMerge/>
          </w:tcPr>
          <w:p w14:paraId="454FB73B" w14:textId="77777777" w:rsidR="0050768A" w:rsidRDefault="0050768A">
            <w:pPr>
              <w:spacing w:after="1" w:line="0" w:lineRule="atLeast"/>
            </w:pPr>
          </w:p>
        </w:tc>
      </w:tr>
      <w:tr w:rsidR="0050768A" w14:paraId="40C745C1" w14:textId="77777777">
        <w:tc>
          <w:tcPr>
            <w:tcW w:w="874" w:type="dxa"/>
            <w:vMerge w:val="restart"/>
          </w:tcPr>
          <w:p w14:paraId="796BE58A" w14:textId="77777777" w:rsidR="0050768A" w:rsidRDefault="0050768A">
            <w:pPr>
              <w:pStyle w:val="ConsPlusNormal"/>
            </w:pPr>
            <w:r>
              <w:t>47</w:t>
            </w:r>
          </w:p>
        </w:tc>
        <w:tc>
          <w:tcPr>
            <w:tcW w:w="3964" w:type="dxa"/>
            <w:vMerge w:val="restart"/>
          </w:tcPr>
          <w:p w14:paraId="3B51C722" w14:textId="77777777" w:rsidR="0050768A" w:rsidRDefault="0050768A">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020" w:type="dxa"/>
          </w:tcPr>
          <w:p w14:paraId="4B5141B0" w14:textId="77777777" w:rsidR="0050768A" w:rsidRDefault="0050768A">
            <w:pPr>
              <w:pStyle w:val="ConsPlusNormal"/>
            </w:pPr>
            <w:r>
              <w:t>K50</w:t>
            </w:r>
          </w:p>
        </w:tc>
        <w:tc>
          <w:tcPr>
            <w:tcW w:w="3439" w:type="dxa"/>
          </w:tcPr>
          <w:p w14:paraId="0751CAB8" w14:textId="77777777" w:rsidR="0050768A" w:rsidRDefault="0050768A">
            <w:pPr>
              <w:pStyle w:val="ConsPlusNormal"/>
            </w:pPr>
            <w:r>
              <w:t>болезнь Крона, непрерывно-рецидивирующее течение и (или) с формированием осложнений (стенозы, свищи)</w:t>
            </w:r>
          </w:p>
        </w:tc>
        <w:tc>
          <w:tcPr>
            <w:tcW w:w="2074" w:type="dxa"/>
          </w:tcPr>
          <w:p w14:paraId="67DA96C9" w14:textId="77777777" w:rsidR="0050768A" w:rsidRDefault="0050768A">
            <w:pPr>
              <w:pStyle w:val="ConsPlusNormal"/>
            </w:pPr>
            <w:r>
              <w:t>терапевтическое лечение</w:t>
            </w:r>
          </w:p>
        </w:tc>
        <w:tc>
          <w:tcPr>
            <w:tcW w:w="4639" w:type="dxa"/>
          </w:tcPr>
          <w:p w14:paraId="47D781B9"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14:paraId="319874D8" w14:textId="77777777" w:rsidR="0050768A" w:rsidRDefault="0050768A">
            <w:pPr>
              <w:pStyle w:val="ConsPlusNormal"/>
              <w:jc w:val="center"/>
            </w:pPr>
            <w:r>
              <w:t>203100</w:t>
            </w:r>
          </w:p>
        </w:tc>
      </w:tr>
      <w:tr w:rsidR="0050768A" w14:paraId="648B48F6" w14:textId="77777777">
        <w:tc>
          <w:tcPr>
            <w:tcW w:w="874" w:type="dxa"/>
            <w:vMerge/>
          </w:tcPr>
          <w:p w14:paraId="37CBDB4D" w14:textId="77777777" w:rsidR="0050768A" w:rsidRDefault="0050768A">
            <w:pPr>
              <w:spacing w:after="1" w:line="0" w:lineRule="atLeast"/>
            </w:pPr>
          </w:p>
        </w:tc>
        <w:tc>
          <w:tcPr>
            <w:tcW w:w="3964" w:type="dxa"/>
            <w:vMerge/>
          </w:tcPr>
          <w:p w14:paraId="22A8D8D0" w14:textId="77777777" w:rsidR="0050768A" w:rsidRDefault="0050768A">
            <w:pPr>
              <w:spacing w:after="1" w:line="0" w:lineRule="atLeast"/>
            </w:pPr>
          </w:p>
        </w:tc>
        <w:tc>
          <w:tcPr>
            <w:tcW w:w="1020" w:type="dxa"/>
          </w:tcPr>
          <w:p w14:paraId="4292741C" w14:textId="77777777" w:rsidR="0050768A" w:rsidRDefault="0050768A">
            <w:pPr>
              <w:pStyle w:val="ConsPlusNormal"/>
            </w:pPr>
            <w:r>
              <w:t>E74.0</w:t>
            </w:r>
          </w:p>
        </w:tc>
        <w:tc>
          <w:tcPr>
            <w:tcW w:w="3439" w:type="dxa"/>
          </w:tcPr>
          <w:p w14:paraId="077D3A21" w14:textId="77777777" w:rsidR="0050768A" w:rsidRDefault="0050768A">
            <w:pPr>
              <w:pStyle w:val="ConsPlusNormal"/>
            </w:pPr>
            <w:r>
              <w:t>гликогеновая болезнь с формированием фиброза</w:t>
            </w:r>
          </w:p>
        </w:tc>
        <w:tc>
          <w:tcPr>
            <w:tcW w:w="2074" w:type="dxa"/>
          </w:tcPr>
          <w:p w14:paraId="6A2BC34D" w14:textId="77777777" w:rsidR="0050768A" w:rsidRDefault="0050768A">
            <w:pPr>
              <w:pStyle w:val="ConsPlusNormal"/>
            </w:pPr>
            <w:r>
              <w:t>терапевтическое лечение</w:t>
            </w:r>
          </w:p>
        </w:tc>
        <w:tc>
          <w:tcPr>
            <w:tcW w:w="4639" w:type="dxa"/>
          </w:tcPr>
          <w:p w14:paraId="2BF04D78" w14:textId="77777777" w:rsidR="0050768A" w:rsidRDefault="0050768A">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tcPr>
          <w:p w14:paraId="3CD8CF08" w14:textId="77777777" w:rsidR="0050768A" w:rsidRDefault="0050768A">
            <w:pPr>
              <w:spacing w:after="1" w:line="0" w:lineRule="atLeast"/>
            </w:pPr>
          </w:p>
        </w:tc>
      </w:tr>
      <w:tr w:rsidR="0050768A" w14:paraId="26706CAE" w14:textId="77777777">
        <w:tc>
          <w:tcPr>
            <w:tcW w:w="874" w:type="dxa"/>
            <w:vMerge/>
          </w:tcPr>
          <w:p w14:paraId="4E7AE427" w14:textId="77777777" w:rsidR="0050768A" w:rsidRDefault="0050768A">
            <w:pPr>
              <w:spacing w:after="1" w:line="0" w:lineRule="atLeast"/>
            </w:pPr>
          </w:p>
        </w:tc>
        <w:tc>
          <w:tcPr>
            <w:tcW w:w="3964" w:type="dxa"/>
            <w:vMerge/>
          </w:tcPr>
          <w:p w14:paraId="5B8F7D64" w14:textId="77777777" w:rsidR="0050768A" w:rsidRDefault="0050768A">
            <w:pPr>
              <w:spacing w:after="1" w:line="0" w:lineRule="atLeast"/>
            </w:pPr>
          </w:p>
        </w:tc>
        <w:tc>
          <w:tcPr>
            <w:tcW w:w="1020" w:type="dxa"/>
          </w:tcPr>
          <w:p w14:paraId="2ACA3B46" w14:textId="77777777" w:rsidR="0050768A" w:rsidRDefault="0050768A">
            <w:pPr>
              <w:pStyle w:val="ConsPlusNormal"/>
            </w:pPr>
            <w:r>
              <w:t>K51</w:t>
            </w:r>
          </w:p>
        </w:tc>
        <w:tc>
          <w:tcPr>
            <w:tcW w:w="3439" w:type="dxa"/>
          </w:tcPr>
          <w:p w14:paraId="2B50AD05" w14:textId="77777777" w:rsidR="0050768A" w:rsidRDefault="0050768A">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14:paraId="510A6252" w14:textId="77777777" w:rsidR="0050768A" w:rsidRDefault="0050768A">
            <w:pPr>
              <w:pStyle w:val="ConsPlusNormal"/>
            </w:pPr>
            <w:r>
              <w:t>терапевтическое лечение</w:t>
            </w:r>
          </w:p>
        </w:tc>
        <w:tc>
          <w:tcPr>
            <w:tcW w:w="4639" w:type="dxa"/>
          </w:tcPr>
          <w:p w14:paraId="166AC4E6"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14:paraId="19106E9E" w14:textId="77777777" w:rsidR="0050768A" w:rsidRDefault="0050768A">
            <w:pPr>
              <w:spacing w:after="1" w:line="0" w:lineRule="atLeast"/>
            </w:pPr>
          </w:p>
        </w:tc>
      </w:tr>
      <w:tr w:rsidR="0050768A" w14:paraId="701875D5" w14:textId="77777777">
        <w:tc>
          <w:tcPr>
            <w:tcW w:w="874" w:type="dxa"/>
            <w:vMerge/>
          </w:tcPr>
          <w:p w14:paraId="42061B6A" w14:textId="77777777" w:rsidR="0050768A" w:rsidRDefault="0050768A">
            <w:pPr>
              <w:spacing w:after="1" w:line="0" w:lineRule="atLeast"/>
            </w:pPr>
          </w:p>
        </w:tc>
        <w:tc>
          <w:tcPr>
            <w:tcW w:w="3964" w:type="dxa"/>
            <w:vMerge/>
          </w:tcPr>
          <w:p w14:paraId="7F5680EE" w14:textId="77777777" w:rsidR="0050768A" w:rsidRDefault="0050768A">
            <w:pPr>
              <w:spacing w:after="1" w:line="0" w:lineRule="atLeast"/>
            </w:pPr>
          </w:p>
        </w:tc>
        <w:tc>
          <w:tcPr>
            <w:tcW w:w="1020" w:type="dxa"/>
          </w:tcPr>
          <w:p w14:paraId="349D18FB" w14:textId="77777777" w:rsidR="0050768A" w:rsidRDefault="0050768A">
            <w:pPr>
              <w:pStyle w:val="ConsPlusNormal"/>
            </w:pPr>
            <w:r>
              <w:t>B18.0, B18.1, B18.2, B18.8, B18.9, K73.2, K73.9</w:t>
            </w:r>
          </w:p>
        </w:tc>
        <w:tc>
          <w:tcPr>
            <w:tcW w:w="3439" w:type="dxa"/>
          </w:tcPr>
          <w:p w14:paraId="09D42C07" w14:textId="77777777" w:rsidR="0050768A" w:rsidRDefault="0050768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14:paraId="2BA9D007" w14:textId="77777777" w:rsidR="0050768A" w:rsidRDefault="0050768A">
            <w:pPr>
              <w:pStyle w:val="ConsPlusNormal"/>
            </w:pPr>
            <w:r>
              <w:t>терапевтическое лечение</w:t>
            </w:r>
          </w:p>
        </w:tc>
        <w:tc>
          <w:tcPr>
            <w:tcW w:w="4639" w:type="dxa"/>
          </w:tcPr>
          <w:p w14:paraId="2C9E5AF6" w14:textId="77777777" w:rsidR="0050768A" w:rsidRDefault="0050768A">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04" w:type="dxa"/>
            <w:vMerge/>
          </w:tcPr>
          <w:p w14:paraId="52144E9B" w14:textId="77777777" w:rsidR="0050768A" w:rsidRDefault="0050768A">
            <w:pPr>
              <w:spacing w:after="1" w:line="0" w:lineRule="atLeast"/>
            </w:pPr>
          </w:p>
        </w:tc>
      </w:tr>
      <w:tr w:rsidR="0050768A" w14:paraId="13DE7033" w14:textId="77777777">
        <w:tc>
          <w:tcPr>
            <w:tcW w:w="874" w:type="dxa"/>
            <w:vMerge/>
          </w:tcPr>
          <w:p w14:paraId="756D714C" w14:textId="77777777" w:rsidR="0050768A" w:rsidRDefault="0050768A">
            <w:pPr>
              <w:spacing w:after="1" w:line="0" w:lineRule="atLeast"/>
            </w:pPr>
          </w:p>
        </w:tc>
        <w:tc>
          <w:tcPr>
            <w:tcW w:w="3964" w:type="dxa"/>
            <w:vMerge/>
          </w:tcPr>
          <w:p w14:paraId="02A079CF" w14:textId="77777777" w:rsidR="0050768A" w:rsidRDefault="0050768A">
            <w:pPr>
              <w:spacing w:after="1" w:line="0" w:lineRule="atLeast"/>
            </w:pPr>
          </w:p>
        </w:tc>
        <w:tc>
          <w:tcPr>
            <w:tcW w:w="1020" w:type="dxa"/>
          </w:tcPr>
          <w:p w14:paraId="616D9DCA" w14:textId="77777777" w:rsidR="0050768A" w:rsidRDefault="0050768A">
            <w:pPr>
              <w:pStyle w:val="ConsPlusNormal"/>
            </w:pPr>
            <w:r>
              <w:t>K74.6</w:t>
            </w:r>
          </w:p>
        </w:tc>
        <w:tc>
          <w:tcPr>
            <w:tcW w:w="3439" w:type="dxa"/>
          </w:tcPr>
          <w:p w14:paraId="454B32F0" w14:textId="77777777" w:rsidR="0050768A" w:rsidRDefault="0050768A">
            <w:pPr>
              <w:pStyle w:val="ConsPlusNormal"/>
            </w:pPr>
            <w:r>
              <w:t>цирроз печени, активное течение с развитием коллатерального кровообращения</w:t>
            </w:r>
          </w:p>
        </w:tc>
        <w:tc>
          <w:tcPr>
            <w:tcW w:w="2074" w:type="dxa"/>
          </w:tcPr>
          <w:p w14:paraId="70EE08E3" w14:textId="77777777" w:rsidR="0050768A" w:rsidRDefault="0050768A">
            <w:pPr>
              <w:pStyle w:val="ConsPlusNormal"/>
            </w:pPr>
            <w:r>
              <w:t>терапевтическое лечение</w:t>
            </w:r>
          </w:p>
        </w:tc>
        <w:tc>
          <w:tcPr>
            <w:tcW w:w="4639" w:type="dxa"/>
          </w:tcPr>
          <w:p w14:paraId="76D7D549" w14:textId="77777777" w:rsidR="0050768A" w:rsidRDefault="0050768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14:paraId="511E5638" w14:textId="77777777" w:rsidR="0050768A" w:rsidRDefault="0050768A">
            <w:pPr>
              <w:spacing w:after="1" w:line="0" w:lineRule="atLeast"/>
            </w:pPr>
          </w:p>
        </w:tc>
      </w:tr>
      <w:tr w:rsidR="0050768A" w14:paraId="02621390" w14:textId="77777777">
        <w:tc>
          <w:tcPr>
            <w:tcW w:w="874" w:type="dxa"/>
            <w:vMerge/>
          </w:tcPr>
          <w:p w14:paraId="5782FD70" w14:textId="77777777" w:rsidR="0050768A" w:rsidRDefault="0050768A">
            <w:pPr>
              <w:spacing w:after="1" w:line="0" w:lineRule="atLeast"/>
            </w:pPr>
          </w:p>
        </w:tc>
        <w:tc>
          <w:tcPr>
            <w:tcW w:w="3964" w:type="dxa"/>
          </w:tcPr>
          <w:p w14:paraId="57419245" w14:textId="77777777" w:rsidR="0050768A" w:rsidRDefault="0050768A">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020" w:type="dxa"/>
          </w:tcPr>
          <w:p w14:paraId="09954014" w14:textId="77777777" w:rsidR="0050768A" w:rsidRDefault="0050768A">
            <w:pPr>
              <w:pStyle w:val="ConsPlusNormal"/>
            </w:pPr>
            <w:r>
              <w:t>E84</w:t>
            </w:r>
          </w:p>
        </w:tc>
        <w:tc>
          <w:tcPr>
            <w:tcW w:w="3439" w:type="dxa"/>
          </w:tcPr>
          <w:p w14:paraId="3DC7FF08" w14:textId="77777777" w:rsidR="0050768A" w:rsidRDefault="0050768A">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14:paraId="3C8F9F7D" w14:textId="77777777" w:rsidR="0050768A" w:rsidRDefault="0050768A">
            <w:pPr>
              <w:pStyle w:val="ConsPlusNormal"/>
            </w:pPr>
            <w:r>
              <w:t>терапевтическое лечение</w:t>
            </w:r>
          </w:p>
        </w:tc>
        <w:tc>
          <w:tcPr>
            <w:tcW w:w="4639" w:type="dxa"/>
          </w:tcPr>
          <w:p w14:paraId="6CE6401F" w14:textId="77777777" w:rsidR="0050768A" w:rsidRDefault="0050768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14:paraId="5836CA90" w14:textId="77777777" w:rsidR="0050768A" w:rsidRDefault="0050768A">
            <w:pPr>
              <w:pStyle w:val="ConsPlusNormal"/>
            </w:pPr>
            <w:r>
              <w:t>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14:paraId="4905E654" w14:textId="77777777" w:rsidR="0050768A" w:rsidRDefault="0050768A">
            <w:pPr>
              <w:spacing w:after="1" w:line="0" w:lineRule="atLeast"/>
            </w:pPr>
          </w:p>
        </w:tc>
      </w:tr>
      <w:tr w:rsidR="0050768A" w14:paraId="6F6D08D4" w14:textId="77777777">
        <w:tc>
          <w:tcPr>
            <w:tcW w:w="874" w:type="dxa"/>
            <w:vMerge/>
          </w:tcPr>
          <w:p w14:paraId="07953623" w14:textId="77777777" w:rsidR="0050768A" w:rsidRDefault="0050768A">
            <w:pPr>
              <w:spacing w:after="1" w:line="0" w:lineRule="atLeast"/>
            </w:pPr>
          </w:p>
        </w:tc>
        <w:tc>
          <w:tcPr>
            <w:tcW w:w="3964" w:type="dxa"/>
          </w:tcPr>
          <w:p w14:paraId="024A8063" w14:textId="77777777" w:rsidR="0050768A" w:rsidRDefault="0050768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020" w:type="dxa"/>
          </w:tcPr>
          <w:p w14:paraId="7F2C0BC0" w14:textId="77777777" w:rsidR="0050768A" w:rsidRDefault="0050768A">
            <w:pPr>
              <w:pStyle w:val="ConsPlusNormal"/>
            </w:pPr>
            <w:r>
              <w:t>D80, D81.0, D81.1, D81.2, D82, D83, D84</w:t>
            </w:r>
          </w:p>
        </w:tc>
        <w:tc>
          <w:tcPr>
            <w:tcW w:w="3439" w:type="dxa"/>
          </w:tcPr>
          <w:p w14:paraId="57CBC5BB" w14:textId="77777777" w:rsidR="0050768A" w:rsidRDefault="0050768A">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14:paraId="3F6D800F" w14:textId="77777777" w:rsidR="0050768A" w:rsidRDefault="0050768A">
            <w:pPr>
              <w:pStyle w:val="ConsPlusNormal"/>
            </w:pPr>
            <w:r>
              <w:t>терапевтическое лечение</w:t>
            </w:r>
          </w:p>
        </w:tc>
        <w:tc>
          <w:tcPr>
            <w:tcW w:w="4639" w:type="dxa"/>
          </w:tcPr>
          <w:p w14:paraId="66D69338" w14:textId="77777777" w:rsidR="0050768A" w:rsidRDefault="0050768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04" w:type="dxa"/>
            <w:vMerge/>
          </w:tcPr>
          <w:p w14:paraId="50DAA808" w14:textId="77777777" w:rsidR="0050768A" w:rsidRDefault="0050768A">
            <w:pPr>
              <w:spacing w:after="1" w:line="0" w:lineRule="atLeast"/>
            </w:pPr>
          </w:p>
        </w:tc>
      </w:tr>
      <w:tr w:rsidR="0050768A" w14:paraId="3BEEFED8" w14:textId="77777777">
        <w:tc>
          <w:tcPr>
            <w:tcW w:w="874" w:type="dxa"/>
            <w:vMerge/>
          </w:tcPr>
          <w:p w14:paraId="44F8A99F" w14:textId="77777777" w:rsidR="0050768A" w:rsidRDefault="0050768A">
            <w:pPr>
              <w:spacing w:after="1" w:line="0" w:lineRule="atLeast"/>
            </w:pPr>
          </w:p>
        </w:tc>
        <w:tc>
          <w:tcPr>
            <w:tcW w:w="3964" w:type="dxa"/>
            <w:vMerge w:val="restart"/>
          </w:tcPr>
          <w:p w14:paraId="1290154D" w14:textId="77777777" w:rsidR="0050768A" w:rsidRDefault="0050768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020" w:type="dxa"/>
            <w:vMerge w:val="restart"/>
          </w:tcPr>
          <w:p w14:paraId="3C8DEAF6" w14:textId="77777777" w:rsidR="0050768A" w:rsidRDefault="0050768A">
            <w:pPr>
              <w:pStyle w:val="ConsPlusNormal"/>
            </w:pPr>
            <w:r>
              <w:t>N04, N07, N25</w:t>
            </w:r>
          </w:p>
        </w:tc>
        <w:tc>
          <w:tcPr>
            <w:tcW w:w="3439" w:type="dxa"/>
            <w:vMerge w:val="restart"/>
          </w:tcPr>
          <w:p w14:paraId="2B7BBDDA" w14:textId="77777777" w:rsidR="0050768A" w:rsidRDefault="0050768A">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14:paraId="452F2FE8" w14:textId="77777777" w:rsidR="0050768A" w:rsidRDefault="0050768A">
            <w:pPr>
              <w:pStyle w:val="ConsPlusNormal"/>
            </w:pPr>
            <w:r>
              <w:t>терапевтическое лечение</w:t>
            </w:r>
          </w:p>
        </w:tc>
        <w:tc>
          <w:tcPr>
            <w:tcW w:w="4639" w:type="dxa"/>
          </w:tcPr>
          <w:p w14:paraId="3E4DBDB5" w14:textId="77777777" w:rsidR="0050768A" w:rsidRDefault="0050768A">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14:paraId="4773AE35" w14:textId="77777777" w:rsidR="0050768A" w:rsidRDefault="0050768A">
            <w:pPr>
              <w:spacing w:after="1" w:line="0" w:lineRule="atLeast"/>
            </w:pPr>
          </w:p>
        </w:tc>
      </w:tr>
      <w:tr w:rsidR="0050768A" w14:paraId="36BBC6BC" w14:textId="77777777">
        <w:tc>
          <w:tcPr>
            <w:tcW w:w="874" w:type="dxa"/>
            <w:vMerge/>
          </w:tcPr>
          <w:p w14:paraId="5AB38B45" w14:textId="77777777" w:rsidR="0050768A" w:rsidRDefault="0050768A">
            <w:pPr>
              <w:spacing w:after="1" w:line="0" w:lineRule="atLeast"/>
            </w:pPr>
          </w:p>
        </w:tc>
        <w:tc>
          <w:tcPr>
            <w:tcW w:w="3964" w:type="dxa"/>
            <w:vMerge/>
          </w:tcPr>
          <w:p w14:paraId="34F2B800" w14:textId="77777777" w:rsidR="0050768A" w:rsidRDefault="0050768A">
            <w:pPr>
              <w:spacing w:after="1" w:line="0" w:lineRule="atLeast"/>
            </w:pPr>
          </w:p>
        </w:tc>
        <w:tc>
          <w:tcPr>
            <w:tcW w:w="1020" w:type="dxa"/>
            <w:vMerge/>
          </w:tcPr>
          <w:p w14:paraId="5E899AFC" w14:textId="77777777" w:rsidR="0050768A" w:rsidRDefault="0050768A">
            <w:pPr>
              <w:spacing w:after="1" w:line="0" w:lineRule="atLeast"/>
            </w:pPr>
          </w:p>
        </w:tc>
        <w:tc>
          <w:tcPr>
            <w:tcW w:w="3439" w:type="dxa"/>
            <w:vMerge/>
          </w:tcPr>
          <w:p w14:paraId="600B9E38" w14:textId="77777777" w:rsidR="0050768A" w:rsidRDefault="0050768A">
            <w:pPr>
              <w:spacing w:after="1" w:line="0" w:lineRule="atLeast"/>
            </w:pPr>
          </w:p>
        </w:tc>
        <w:tc>
          <w:tcPr>
            <w:tcW w:w="2074" w:type="dxa"/>
            <w:vMerge/>
          </w:tcPr>
          <w:p w14:paraId="38C1C108" w14:textId="77777777" w:rsidR="0050768A" w:rsidRDefault="0050768A">
            <w:pPr>
              <w:spacing w:after="1" w:line="0" w:lineRule="atLeast"/>
            </w:pPr>
          </w:p>
        </w:tc>
        <w:tc>
          <w:tcPr>
            <w:tcW w:w="4639" w:type="dxa"/>
          </w:tcPr>
          <w:p w14:paraId="7C171EF4" w14:textId="77777777" w:rsidR="0050768A" w:rsidRDefault="0050768A">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14:paraId="1E0B68AF" w14:textId="77777777" w:rsidR="0050768A" w:rsidRDefault="0050768A">
            <w:pPr>
              <w:spacing w:after="1" w:line="0" w:lineRule="atLeast"/>
            </w:pPr>
          </w:p>
        </w:tc>
      </w:tr>
      <w:tr w:rsidR="0050768A" w14:paraId="385581D5" w14:textId="77777777">
        <w:tc>
          <w:tcPr>
            <w:tcW w:w="874" w:type="dxa"/>
            <w:vMerge/>
          </w:tcPr>
          <w:p w14:paraId="5CC3E6DF" w14:textId="77777777" w:rsidR="0050768A" w:rsidRDefault="0050768A">
            <w:pPr>
              <w:spacing w:after="1" w:line="0" w:lineRule="atLeast"/>
            </w:pPr>
          </w:p>
        </w:tc>
        <w:tc>
          <w:tcPr>
            <w:tcW w:w="3964" w:type="dxa"/>
            <w:vMerge/>
          </w:tcPr>
          <w:p w14:paraId="627CEB47" w14:textId="77777777" w:rsidR="0050768A" w:rsidRDefault="0050768A">
            <w:pPr>
              <w:spacing w:after="1" w:line="0" w:lineRule="atLeast"/>
            </w:pPr>
          </w:p>
        </w:tc>
        <w:tc>
          <w:tcPr>
            <w:tcW w:w="1020" w:type="dxa"/>
            <w:vMerge/>
          </w:tcPr>
          <w:p w14:paraId="6D5ADCB4" w14:textId="77777777" w:rsidR="0050768A" w:rsidRDefault="0050768A">
            <w:pPr>
              <w:spacing w:after="1" w:line="0" w:lineRule="atLeast"/>
            </w:pPr>
          </w:p>
        </w:tc>
        <w:tc>
          <w:tcPr>
            <w:tcW w:w="3439" w:type="dxa"/>
            <w:vMerge w:val="restart"/>
          </w:tcPr>
          <w:p w14:paraId="51D1E465" w14:textId="77777777" w:rsidR="0050768A" w:rsidRDefault="0050768A">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14:paraId="7C33CC08" w14:textId="77777777" w:rsidR="0050768A" w:rsidRDefault="0050768A">
            <w:pPr>
              <w:pStyle w:val="ConsPlusNormal"/>
            </w:pPr>
            <w:r>
              <w:t>терапевтическое лечение</w:t>
            </w:r>
          </w:p>
        </w:tc>
        <w:tc>
          <w:tcPr>
            <w:tcW w:w="4639" w:type="dxa"/>
          </w:tcPr>
          <w:p w14:paraId="6A274AD6" w14:textId="77777777" w:rsidR="0050768A" w:rsidRDefault="0050768A">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14:paraId="006EDE5F" w14:textId="77777777" w:rsidR="0050768A" w:rsidRDefault="0050768A">
            <w:pPr>
              <w:spacing w:after="1" w:line="0" w:lineRule="atLeast"/>
            </w:pPr>
          </w:p>
        </w:tc>
      </w:tr>
      <w:tr w:rsidR="0050768A" w14:paraId="2CB9A435" w14:textId="77777777">
        <w:tc>
          <w:tcPr>
            <w:tcW w:w="874" w:type="dxa"/>
            <w:vMerge/>
          </w:tcPr>
          <w:p w14:paraId="43629F5F" w14:textId="77777777" w:rsidR="0050768A" w:rsidRDefault="0050768A">
            <w:pPr>
              <w:spacing w:after="1" w:line="0" w:lineRule="atLeast"/>
            </w:pPr>
          </w:p>
        </w:tc>
        <w:tc>
          <w:tcPr>
            <w:tcW w:w="3964" w:type="dxa"/>
            <w:vMerge/>
          </w:tcPr>
          <w:p w14:paraId="3988E065" w14:textId="77777777" w:rsidR="0050768A" w:rsidRDefault="0050768A">
            <w:pPr>
              <w:spacing w:after="1" w:line="0" w:lineRule="atLeast"/>
            </w:pPr>
          </w:p>
        </w:tc>
        <w:tc>
          <w:tcPr>
            <w:tcW w:w="1020" w:type="dxa"/>
            <w:vMerge/>
          </w:tcPr>
          <w:p w14:paraId="53155736" w14:textId="77777777" w:rsidR="0050768A" w:rsidRDefault="0050768A">
            <w:pPr>
              <w:spacing w:after="1" w:line="0" w:lineRule="atLeast"/>
            </w:pPr>
          </w:p>
        </w:tc>
        <w:tc>
          <w:tcPr>
            <w:tcW w:w="3439" w:type="dxa"/>
            <w:vMerge/>
          </w:tcPr>
          <w:p w14:paraId="74BF8842" w14:textId="77777777" w:rsidR="0050768A" w:rsidRDefault="0050768A">
            <w:pPr>
              <w:spacing w:after="1" w:line="0" w:lineRule="atLeast"/>
            </w:pPr>
          </w:p>
        </w:tc>
        <w:tc>
          <w:tcPr>
            <w:tcW w:w="2074" w:type="dxa"/>
            <w:vMerge/>
          </w:tcPr>
          <w:p w14:paraId="72DB3D6A" w14:textId="77777777" w:rsidR="0050768A" w:rsidRDefault="0050768A">
            <w:pPr>
              <w:spacing w:after="1" w:line="0" w:lineRule="atLeast"/>
            </w:pPr>
          </w:p>
        </w:tc>
        <w:tc>
          <w:tcPr>
            <w:tcW w:w="4639" w:type="dxa"/>
          </w:tcPr>
          <w:p w14:paraId="5FD00C02" w14:textId="77777777" w:rsidR="0050768A" w:rsidRDefault="0050768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14:paraId="4B699659" w14:textId="77777777" w:rsidR="0050768A" w:rsidRDefault="0050768A">
            <w:pPr>
              <w:spacing w:after="1" w:line="0" w:lineRule="atLeast"/>
            </w:pPr>
          </w:p>
        </w:tc>
      </w:tr>
      <w:tr w:rsidR="0050768A" w14:paraId="72CF0AFC" w14:textId="77777777">
        <w:tc>
          <w:tcPr>
            <w:tcW w:w="874" w:type="dxa"/>
            <w:tcBorders>
              <w:bottom w:val="nil"/>
            </w:tcBorders>
          </w:tcPr>
          <w:p w14:paraId="68DD50DB" w14:textId="77777777" w:rsidR="0050768A" w:rsidRDefault="0050768A">
            <w:pPr>
              <w:pStyle w:val="ConsPlusNormal"/>
            </w:pPr>
            <w:r>
              <w:t>48</w:t>
            </w:r>
          </w:p>
        </w:tc>
        <w:tc>
          <w:tcPr>
            <w:tcW w:w="3964" w:type="dxa"/>
            <w:vMerge w:val="restart"/>
          </w:tcPr>
          <w:p w14:paraId="0D73C5F7" w14:textId="77777777" w:rsidR="0050768A" w:rsidRDefault="0050768A">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020" w:type="dxa"/>
            <w:vMerge w:val="restart"/>
          </w:tcPr>
          <w:p w14:paraId="2D7E577E" w14:textId="77777777" w:rsidR="0050768A" w:rsidRDefault="0050768A">
            <w:pPr>
              <w:pStyle w:val="ConsPlusNormal"/>
            </w:pPr>
            <w:r>
              <w:t>G12.0, G31.8, G35, G36, G60, G70, G71, G80, G80.1, G80.2, G80.8, G81.1, G82.4</w:t>
            </w:r>
          </w:p>
        </w:tc>
        <w:tc>
          <w:tcPr>
            <w:tcW w:w="3439" w:type="dxa"/>
            <w:vMerge w:val="restart"/>
          </w:tcPr>
          <w:p w14:paraId="62EF508B" w14:textId="77777777" w:rsidR="0050768A" w:rsidRDefault="0050768A">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уровням по шкале GMFCS</w:t>
            </w:r>
          </w:p>
        </w:tc>
        <w:tc>
          <w:tcPr>
            <w:tcW w:w="2074" w:type="dxa"/>
            <w:vMerge w:val="restart"/>
          </w:tcPr>
          <w:p w14:paraId="11F1C12F" w14:textId="77777777" w:rsidR="0050768A" w:rsidRDefault="0050768A">
            <w:pPr>
              <w:pStyle w:val="ConsPlusNormal"/>
            </w:pPr>
            <w:r>
              <w:t>терапевтическое лечение</w:t>
            </w:r>
          </w:p>
        </w:tc>
        <w:tc>
          <w:tcPr>
            <w:tcW w:w="4639" w:type="dxa"/>
          </w:tcPr>
          <w:p w14:paraId="028CF601" w14:textId="77777777" w:rsidR="0050768A" w:rsidRDefault="0050768A">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14:paraId="74C6343D" w14:textId="77777777" w:rsidR="0050768A" w:rsidRDefault="0050768A">
            <w:pPr>
              <w:pStyle w:val="ConsPlusNormal"/>
              <w:jc w:val="center"/>
            </w:pPr>
            <w:r>
              <w:t>271190</w:t>
            </w:r>
          </w:p>
        </w:tc>
      </w:tr>
      <w:tr w:rsidR="0050768A" w14:paraId="1B46B650" w14:textId="77777777">
        <w:tblPrEx>
          <w:tblBorders>
            <w:insideH w:val="nil"/>
          </w:tblBorders>
        </w:tblPrEx>
        <w:tc>
          <w:tcPr>
            <w:tcW w:w="874" w:type="dxa"/>
            <w:tcBorders>
              <w:top w:val="nil"/>
              <w:bottom w:val="nil"/>
            </w:tcBorders>
          </w:tcPr>
          <w:p w14:paraId="0BE55C03" w14:textId="77777777" w:rsidR="0050768A" w:rsidRDefault="0050768A">
            <w:pPr>
              <w:pStyle w:val="ConsPlusNormal"/>
            </w:pPr>
          </w:p>
        </w:tc>
        <w:tc>
          <w:tcPr>
            <w:tcW w:w="3964" w:type="dxa"/>
            <w:vMerge/>
          </w:tcPr>
          <w:p w14:paraId="7907994E" w14:textId="77777777" w:rsidR="0050768A" w:rsidRDefault="0050768A">
            <w:pPr>
              <w:spacing w:after="1" w:line="0" w:lineRule="atLeast"/>
            </w:pPr>
          </w:p>
        </w:tc>
        <w:tc>
          <w:tcPr>
            <w:tcW w:w="1020" w:type="dxa"/>
            <w:vMerge/>
          </w:tcPr>
          <w:p w14:paraId="33914AB6" w14:textId="77777777" w:rsidR="0050768A" w:rsidRDefault="0050768A">
            <w:pPr>
              <w:spacing w:after="1" w:line="0" w:lineRule="atLeast"/>
            </w:pPr>
          </w:p>
        </w:tc>
        <w:tc>
          <w:tcPr>
            <w:tcW w:w="3439" w:type="dxa"/>
            <w:vMerge/>
          </w:tcPr>
          <w:p w14:paraId="67EBE7E1" w14:textId="77777777" w:rsidR="0050768A" w:rsidRDefault="0050768A">
            <w:pPr>
              <w:spacing w:after="1" w:line="0" w:lineRule="atLeast"/>
            </w:pPr>
          </w:p>
        </w:tc>
        <w:tc>
          <w:tcPr>
            <w:tcW w:w="2074" w:type="dxa"/>
            <w:vMerge/>
          </w:tcPr>
          <w:p w14:paraId="602B92AE" w14:textId="77777777" w:rsidR="0050768A" w:rsidRDefault="0050768A">
            <w:pPr>
              <w:spacing w:after="1" w:line="0" w:lineRule="atLeast"/>
            </w:pPr>
          </w:p>
        </w:tc>
        <w:tc>
          <w:tcPr>
            <w:tcW w:w="4639" w:type="dxa"/>
          </w:tcPr>
          <w:p w14:paraId="02A7054A" w14:textId="77777777" w:rsidR="0050768A" w:rsidRDefault="0050768A">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14:paraId="5C82A6D2" w14:textId="77777777" w:rsidR="0050768A" w:rsidRDefault="0050768A">
            <w:pPr>
              <w:spacing w:after="1" w:line="0" w:lineRule="atLeast"/>
            </w:pPr>
          </w:p>
        </w:tc>
      </w:tr>
      <w:tr w:rsidR="0050768A" w14:paraId="68B6AA2D" w14:textId="77777777">
        <w:tc>
          <w:tcPr>
            <w:tcW w:w="874" w:type="dxa"/>
            <w:tcBorders>
              <w:top w:val="nil"/>
            </w:tcBorders>
          </w:tcPr>
          <w:p w14:paraId="02CCD463" w14:textId="77777777" w:rsidR="0050768A" w:rsidRDefault="0050768A">
            <w:pPr>
              <w:pStyle w:val="ConsPlusNormal"/>
            </w:pPr>
          </w:p>
        </w:tc>
        <w:tc>
          <w:tcPr>
            <w:tcW w:w="3964" w:type="dxa"/>
            <w:vMerge/>
          </w:tcPr>
          <w:p w14:paraId="06FC8BB9" w14:textId="77777777" w:rsidR="0050768A" w:rsidRDefault="0050768A">
            <w:pPr>
              <w:spacing w:after="1" w:line="0" w:lineRule="atLeast"/>
            </w:pPr>
          </w:p>
        </w:tc>
        <w:tc>
          <w:tcPr>
            <w:tcW w:w="1020" w:type="dxa"/>
            <w:vMerge/>
          </w:tcPr>
          <w:p w14:paraId="2188DCB4" w14:textId="77777777" w:rsidR="0050768A" w:rsidRDefault="0050768A">
            <w:pPr>
              <w:spacing w:after="1" w:line="0" w:lineRule="atLeast"/>
            </w:pPr>
          </w:p>
        </w:tc>
        <w:tc>
          <w:tcPr>
            <w:tcW w:w="3439" w:type="dxa"/>
            <w:vMerge/>
          </w:tcPr>
          <w:p w14:paraId="1A879B1C" w14:textId="77777777" w:rsidR="0050768A" w:rsidRDefault="0050768A">
            <w:pPr>
              <w:spacing w:after="1" w:line="0" w:lineRule="atLeast"/>
            </w:pPr>
          </w:p>
        </w:tc>
        <w:tc>
          <w:tcPr>
            <w:tcW w:w="2074" w:type="dxa"/>
            <w:vMerge/>
          </w:tcPr>
          <w:p w14:paraId="5F562E77" w14:textId="77777777" w:rsidR="0050768A" w:rsidRDefault="0050768A">
            <w:pPr>
              <w:spacing w:after="1" w:line="0" w:lineRule="atLeast"/>
            </w:pPr>
          </w:p>
        </w:tc>
        <w:tc>
          <w:tcPr>
            <w:tcW w:w="4639" w:type="dxa"/>
          </w:tcPr>
          <w:p w14:paraId="084170A6" w14:textId="77777777" w:rsidR="0050768A" w:rsidRDefault="0050768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vMerge/>
          </w:tcPr>
          <w:p w14:paraId="518B5131" w14:textId="77777777" w:rsidR="0050768A" w:rsidRDefault="0050768A">
            <w:pPr>
              <w:spacing w:after="1" w:line="0" w:lineRule="atLeast"/>
            </w:pPr>
          </w:p>
        </w:tc>
      </w:tr>
      <w:tr w:rsidR="0050768A" w14:paraId="0CF176B6" w14:textId="77777777">
        <w:tc>
          <w:tcPr>
            <w:tcW w:w="874" w:type="dxa"/>
            <w:vMerge w:val="restart"/>
          </w:tcPr>
          <w:p w14:paraId="42AB7755" w14:textId="77777777" w:rsidR="0050768A" w:rsidRDefault="0050768A">
            <w:pPr>
              <w:pStyle w:val="ConsPlusNormal"/>
            </w:pPr>
            <w:r>
              <w:t>49</w:t>
            </w:r>
          </w:p>
        </w:tc>
        <w:tc>
          <w:tcPr>
            <w:tcW w:w="3964" w:type="dxa"/>
            <w:vMerge w:val="restart"/>
          </w:tcPr>
          <w:p w14:paraId="470DE2CD" w14:textId="77777777" w:rsidR="0050768A" w:rsidRDefault="0050768A">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020" w:type="dxa"/>
            <w:vMerge w:val="restart"/>
          </w:tcPr>
          <w:p w14:paraId="7AC2B407" w14:textId="77777777" w:rsidR="0050768A" w:rsidRDefault="0050768A">
            <w:pPr>
              <w:pStyle w:val="ConsPlusNormal"/>
            </w:pPr>
            <w:r>
              <w:t>E10.2, E10.3. E10.4, E10.5, E10.6, E10.7, E10.8, E10.9</w:t>
            </w:r>
          </w:p>
        </w:tc>
        <w:tc>
          <w:tcPr>
            <w:tcW w:w="3439" w:type="dxa"/>
            <w:vMerge w:val="restart"/>
          </w:tcPr>
          <w:p w14:paraId="1A815D6B" w14:textId="77777777" w:rsidR="0050768A" w:rsidRDefault="0050768A">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14:paraId="6FE9827F" w14:textId="77777777" w:rsidR="0050768A" w:rsidRDefault="0050768A">
            <w:pPr>
              <w:pStyle w:val="ConsPlusNormal"/>
            </w:pPr>
          </w:p>
        </w:tc>
        <w:tc>
          <w:tcPr>
            <w:tcW w:w="4639" w:type="dxa"/>
          </w:tcPr>
          <w:p w14:paraId="6C403DEA" w14:textId="77777777" w:rsidR="0050768A" w:rsidRDefault="0050768A">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14:paraId="77943CE8" w14:textId="77777777" w:rsidR="0050768A" w:rsidRDefault="0050768A">
            <w:pPr>
              <w:pStyle w:val="ConsPlusNormal"/>
              <w:jc w:val="center"/>
            </w:pPr>
            <w:r>
              <w:t>594868</w:t>
            </w:r>
          </w:p>
        </w:tc>
      </w:tr>
      <w:tr w:rsidR="0050768A" w14:paraId="1F7C8EEC" w14:textId="77777777">
        <w:tc>
          <w:tcPr>
            <w:tcW w:w="874" w:type="dxa"/>
            <w:vMerge/>
          </w:tcPr>
          <w:p w14:paraId="2663E349" w14:textId="77777777" w:rsidR="0050768A" w:rsidRDefault="0050768A">
            <w:pPr>
              <w:spacing w:after="1" w:line="0" w:lineRule="atLeast"/>
            </w:pPr>
          </w:p>
        </w:tc>
        <w:tc>
          <w:tcPr>
            <w:tcW w:w="3964" w:type="dxa"/>
            <w:vMerge/>
          </w:tcPr>
          <w:p w14:paraId="61131FB7" w14:textId="77777777" w:rsidR="0050768A" w:rsidRDefault="0050768A">
            <w:pPr>
              <w:spacing w:after="1" w:line="0" w:lineRule="atLeast"/>
            </w:pPr>
          </w:p>
        </w:tc>
        <w:tc>
          <w:tcPr>
            <w:tcW w:w="1020" w:type="dxa"/>
            <w:vMerge/>
          </w:tcPr>
          <w:p w14:paraId="35B49229" w14:textId="77777777" w:rsidR="0050768A" w:rsidRDefault="0050768A">
            <w:pPr>
              <w:spacing w:after="1" w:line="0" w:lineRule="atLeast"/>
            </w:pPr>
          </w:p>
        </w:tc>
        <w:tc>
          <w:tcPr>
            <w:tcW w:w="3439" w:type="dxa"/>
            <w:vMerge/>
          </w:tcPr>
          <w:p w14:paraId="6B581133" w14:textId="77777777" w:rsidR="0050768A" w:rsidRDefault="0050768A">
            <w:pPr>
              <w:spacing w:after="1" w:line="0" w:lineRule="atLeast"/>
            </w:pPr>
          </w:p>
        </w:tc>
        <w:tc>
          <w:tcPr>
            <w:tcW w:w="2074" w:type="dxa"/>
            <w:vMerge/>
          </w:tcPr>
          <w:p w14:paraId="2C98B75B" w14:textId="77777777" w:rsidR="0050768A" w:rsidRDefault="0050768A">
            <w:pPr>
              <w:spacing w:after="1" w:line="0" w:lineRule="atLeast"/>
            </w:pPr>
          </w:p>
        </w:tc>
        <w:tc>
          <w:tcPr>
            <w:tcW w:w="4639" w:type="dxa"/>
          </w:tcPr>
          <w:p w14:paraId="79BEF233" w14:textId="77777777" w:rsidR="0050768A" w:rsidRDefault="0050768A">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04" w:type="dxa"/>
            <w:vMerge/>
          </w:tcPr>
          <w:p w14:paraId="2D5E8E0F" w14:textId="77777777" w:rsidR="0050768A" w:rsidRDefault="0050768A">
            <w:pPr>
              <w:spacing w:after="1" w:line="0" w:lineRule="atLeast"/>
            </w:pPr>
          </w:p>
        </w:tc>
      </w:tr>
      <w:tr w:rsidR="0050768A" w14:paraId="3951A94D" w14:textId="77777777">
        <w:tc>
          <w:tcPr>
            <w:tcW w:w="874" w:type="dxa"/>
          </w:tcPr>
          <w:p w14:paraId="0883B36D" w14:textId="77777777" w:rsidR="0050768A" w:rsidRDefault="0050768A">
            <w:pPr>
              <w:pStyle w:val="ConsPlusNormal"/>
            </w:pPr>
            <w:r>
              <w:t>50</w:t>
            </w:r>
          </w:p>
        </w:tc>
        <w:tc>
          <w:tcPr>
            <w:tcW w:w="3964" w:type="dxa"/>
          </w:tcPr>
          <w:p w14:paraId="3F871F36" w14:textId="77777777" w:rsidR="0050768A" w:rsidRDefault="0050768A">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020" w:type="dxa"/>
          </w:tcPr>
          <w:p w14:paraId="3DC52073" w14:textId="77777777" w:rsidR="0050768A" w:rsidRDefault="0050768A">
            <w:pPr>
              <w:pStyle w:val="ConsPlusNormal"/>
            </w:pPr>
            <w:r>
              <w:t>M08.0</w:t>
            </w:r>
          </w:p>
        </w:tc>
        <w:tc>
          <w:tcPr>
            <w:tcW w:w="3439" w:type="dxa"/>
          </w:tcPr>
          <w:p w14:paraId="4E7AC0B5" w14:textId="77777777" w:rsidR="0050768A" w:rsidRDefault="0050768A">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14:paraId="563FACEE" w14:textId="77777777" w:rsidR="0050768A" w:rsidRDefault="0050768A">
            <w:pPr>
              <w:pStyle w:val="ConsPlusNormal"/>
            </w:pPr>
            <w:r>
              <w:t>терапевтическое лечение</w:t>
            </w:r>
          </w:p>
        </w:tc>
        <w:tc>
          <w:tcPr>
            <w:tcW w:w="4639" w:type="dxa"/>
          </w:tcPr>
          <w:p w14:paraId="63DA03BF"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14:paraId="3DCE95B2" w14:textId="77777777" w:rsidR="0050768A" w:rsidRDefault="0050768A">
            <w:pPr>
              <w:pStyle w:val="ConsPlusNormal"/>
              <w:jc w:val="center"/>
            </w:pPr>
            <w:r>
              <w:t>372901</w:t>
            </w:r>
          </w:p>
        </w:tc>
      </w:tr>
      <w:tr w:rsidR="0050768A" w14:paraId="03487FB5" w14:textId="77777777">
        <w:tc>
          <w:tcPr>
            <w:tcW w:w="874" w:type="dxa"/>
            <w:vMerge w:val="restart"/>
          </w:tcPr>
          <w:p w14:paraId="0CD8CE6F" w14:textId="77777777" w:rsidR="0050768A" w:rsidRDefault="0050768A">
            <w:pPr>
              <w:pStyle w:val="ConsPlusNormal"/>
            </w:pPr>
            <w:r>
              <w:t>51</w:t>
            </w:r>
          </w:p>
        </w:tc>
        <w:tc>
          <w:tcPr>
            <w:tcW w:w="3964" w:type="dxa"/>
          </w:tcPr>
          <w:p w14:paraId="74743B88" w14:textId="77777777" w:rsidR="0050768A" w:rsidRDefault="0050768A">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020" w:type="dxa"/>
          </w:tcPr>
          <w:p w14:paraId="2A1CCDFD" w14:textId="77777777" w:rsidR="0050768A" w:rsidRDefault="0050768A">
            <w:pPr>
              <w:pStyle w:val="ConsPlusNormal"/>
            </w:pPr>
            <w:r>
              <w:t>M32</w:t>
            </w:r>
          </w:p>
        </w:tc>
        <w:tc>
          <w:tcPr>
            <w:tcW w:w="3439" w:type="dxa"/>
          </w:tcPr>
          <w:p w14:paraId="2E1726DF" w14:textId="77777777" w:rsidR="0050768A" w:rsidRDefault="0050768A">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14:paraId="493B092F" w14:textId="77777777" w:rsidR="0050768A" w:rsidRDefault="0050768A">
            <w:pPr>
              <w:pStyle w:val="ConsPlusNormal"/>
            </w:pPr>
            <w:r>
              <w:t>терапевтическое лечение</w:t>
            </w:r>
          </w:p>
        </w:tc>
        <w:tc>
          <w:tcPr>
            <w:tcW w:w="4639" w:type="dxa"/>
          </w:tcPr>
          <w:p w14:paraId="78DC378C"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vMerge w:val="restart"/>
          </w:tcPr>
          <w:p w14:paraId="334BF025" w14:textId="77777777" w:rsidR="0050768A" w:rsidRDefault="0050768A">
            <w:pPr>
              <w:pStyle w:val="ConsPlusNormal"/>
              <w:jc w:val="center"/>
            </w:pPr>
            <w:r>
              <w:t>672441</w:t>
            </w:r>
          </w:p>
        </w:tc>
      </w:tr>
      <w:tr w:rsidR="0050768A" w14:paraId="44CD1D35" w14:textId="77777777">
        <w:tc>
          <w:tcPr>
            <w:tcW w:w="874" w:type="dxa"/>
            <w:vMerge/>
          </w:tcPr>
          <w:p w14:paraId="0F57E214" w14:textId="77777777" w:rsidR="0050768A" w:rsidRDefault="0050768A">
            <w:pPr>
              <w:spacing w:after="1" w:line="0" w:lineRule="atLeast"/>
            </w:pPr>
          </w:p>
        </w:tc>
        <w:tc>
          <w:tcPr>
            <w:tcW w:w="3964" w:type="dxa"/>
          </w:tcPr>
          <w:p w14:paraId="3988C9E6" w14:textId="77777777" w:rsidR="0050768A" w:rsidRDefault="0050768A">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020" w:type="dxa"/>
          </w:tcPr>
          <w:p w14:paraId="4FB6429D" w14:textId="77777777" w:rsidR="0050768A" w:rsidRDefault="0050768A">
            <w:pPr>
              <w:pStyle w:val="ConsPlusNormal"/>
            </w:pPr>
            <w:r>
              <w:t>M08.2, E85.0, D89.8</w:t>
            </w:r>
          </w:p>
        </w:tc>
        <w:tc>
          <w:tcPr>
            <w:tcW w:w="3439" w:type="dxa"/>
          </w:tcPr>
          <w:p w14:paraId="1E265482" w14:textId="77777777" w:rsidR="0050768A" w:rsidRDefault="0050768A">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14:paraId="3F84C00A" w14:textId="77777777" w:rsidR="0050768A" w:rsidRDefault="0050768A">
            <w:pPr>
              <w:pStyle w:val="ConsPlusNormal"/>
            </w:pPr>
            <w:r>
              <w:t>терапевтическое лечение</w:t>
            </w:r>
          </w:p>
        </w:tc>
        <w:tc>
          <w:tcPr>
            <w:tcW w:w="4639" w:type="dxa"/>
          </w:tcPr>
          <w:p w14:paraId="62C81E0A"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vMerge/>
          </w:tcPr>
          <w:p w14:paraId="323560BE" w14:textId="77777777" w:rsidR="0050768A" w:rsidRDefault="0050768A">
            <w:pPr>
              <w:spacing w:after="1" w:line="0" w:lineRule="atLeast"/>
            </w:pPr>
          </w:p>
        </w:tc>
      </w:tr>
      <w:tr w:rsidR="0050768A" w14:paraId="46F7CDD7" w14:textId="77777777">
        <w:tc>
          <w:tcPr>
            <w:tcW w:w="874" w:type="dxa"/>
            <w:vMerge/>
          </w:tcPr>
          <w:p w14:paraId="0BE65F56" w14:textId="77777777" w:rsidR="0050768A" w:rsidRDefault="0050768A">
            <w:pPr>
              <w:spacing w:after="1" w:line="0" w:lineRule="atLeast"/>
            </w:pPr>
          </w:p>
        </w:tc>
        <w:tc>
          <w:tcPr>
            <w:tcW w:w="3964" w:type="dxa"/>
          </w:tcPr>
          <w:p w14:paraId="1FE41AFE" w14:textId="77777777" w:rsidR="0050768A" w:rsidRDefault="0050768A">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020" w:type="dxa"/>
          </w:tcPr>
          <w:p w14:paraId="0CEC5752" w14:textId="77777777" w:rsidR="0050768A" w:rsidRDefault="0050768A">
            <w:pPr>
              <w:pStyle w:val="ConsPlusNormal"/>
            </w:pPr>
            <w:r>
              <w:t>M30, M31</w:t>
            </w:r>
          </w:p>
        </w:tc>
        <w:tc>
          <w:tcPr>
            <w:tcW w:w="3439" w:type="dxa"/>
          </w:tcPr>
          <w:p w14:paraId="61DE9E7B" w14:textId="77777777" w:rsidR="0050768A" w:rsidRDefault="0050768A">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14:paraId="3472CFA4" w14:textId="77777777" w:rsidR="0050768A" w:rsidRDefault="0050768A">
            <w:pPr>
              <w:pStyle w:val="ConsPlusNormal"/>
            </w:pPr>
            <w:r>
              <w:t>терапевтическое лечение</w:t>
            </w:r>
          </w:p>
        </w:tc>
        <w:tc>
          <w:tcPr>
            <w:tcW w:w="4639" w:type="dxa"/>
          </w:tcPr>
          <w:p w14:paraId="3394A331"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vMerge/>
          </w:tcPr>
          <w:p w14:paraId="684555C1" w14:textId="77777777" w:rsidR="0050768A" w:rsidRDefault="0050768A">
            <w:pPr>
              <w:spacing w:after="1" w:line="0" w:lineRule="atLeast"/>
            </w:pPr>
          </w:p>
        </w:tc>
      </w:tr>
      <w:tr w:rsidR="0050768A" w14:paraId="066B255C" w14:textId="77777777">
        <w:tc>
          <w:tcPr>
            <w:tcW w:w="874" w:type="dxa"/>
            <w:vMerge/>
          </w:tcPr>
          <w:p w14:paraId="2BA08D32" w14:textId="77777777" w:rsidR="0050768A" w:rsidRDefault="0050768A">
            <w:pPr>
              <w:spacing w:after="1" w:line="0" w:lineRule="atLeast"/>
            </w:pPr>
          </w:p>
        </w:tc>
        <w:tc>
          <w:tcPr>
            <w:tcW w:w="3964" w:type="dxa"/>
          </w:tcPr>
          <w:p w14:paraId="495573B5" w14:textId="77777777" w:rsidR="0050768A" w:rsidRDefault="0050768A">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020" w:type="dxa"/>
          </w:tcPr>
          <w:p w14:paraId="6E44B799" w14:textId="77777777" w:rsidR="0050768A" w:rsidRDefault="0050768A">
            <w:pPr>
              <w:pStyle w:val="ConsPlusNormal"/>
            </w:pPr>
            <w:r>
              <w:t>M34</w:t>
            </w:r>
          </w:p>
        </w:tc>
        <w:tc>
          <w:tcPr>
            <w:tcW w:w="3439" w:type="dxa"/>
          </w:tcPr>
          <w:p w14:paraId="5D446869" w14:textId="77777777" w:rsidR="0050768A" w:rsidRDefault="0050768A">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74" w:type="dxa"/>
          </w:tcPr>
          <w:p w14:paraId="2466597D" w14:textId="77777777" w:rsidR="0050768A" w:rsidRDefault="0050768A">
            <w:pPr>
              <w:pStyle w:val="ConsPlusNormal"/>
            </w:pPr>
            <w:r>
              <w:t>терапевтическое лечение</w:t>
            </w:r>
          </w:p>
        </w:tc>
        <w:tc>
          <w:tcPr>
            <w:tcW w:w="4639" w:type="dxa"/>
          </w:tcPr>
          <w:p w14:paraId="0583E5FB"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vMerge/>
          </w:tcPr>
          <w:p w14:paraId="301A924B" w14:textId="77777777" w:rsidR="0050768A" w:rsidRDefault="0050768A">
            <w:pPr>
              <w:spacing w:after="1" w:line="0" w:lineRule="atLeast"/>
            </w:pPr>
          </w:p>
        </w:tc>
      </w:tr>
      <w:tr w:rsidR="0050768A" w14:paraId="72AA4DCF" w14:textId="77777777">
        <w:tc>
          <w:tcPr>
            <w:tcW w:w="874" w:type="dxa"/>
          </w:tcPr>
          <w:p w14:paraId="5784F34B" w14:textId="77777777" w:rsidR="0050768A" w:rsidRDefault="0050768A">
            <w:pPr>
              <w:pStyle w:val="ConsPlusNormal"/>
            </w:pPr>
            <w:r>
              <w:t>52</w:t>
            </w:r>
          </w:p>
        </w:tc>
        <w:tc>
          <w:tcPr>
            <w:tcW w:w="3964" w:type="dxa"/>
          </w:tcPr>
          <w:p w14:paraId="227658EB" w14:textId="77777777" w:rsidR="0050768A" w:rsidRDefault="0050768A">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020" w:type="dxa"/>
          </w:tcPr>
          <w:p w14:paraId="313DEC97" w14:textId="77777777" w:rsidR="0050768A" w:rsidRDefault="0050768A">
            <w:pPr>
              <w:pStyle w:val="ConsPlusNormal"/>
            </w:pPr>
            <w:r>
              <w:t>M33</w:t>
            </w:r>
          </w:p>
        </w:tc>
        <w:tc>
          <w:tcPr>
            <w:tcW w:w="3439" w:type="dxa"/>
          </w:tcPr>
          <w:p w14:paraId="2FAA1FB1" w14:textId="77777777" w:rsidR="0050768A" w:rsidRDefault="0050768A">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2074" w:type="dxa"/>
          </w:tcPr>
          <w:p w14:paraId="2C8EA40A" w14:textId="77777777" w:rsidR="0050768A" w:rsidRDefault="0050768A">
            <w:pPr>
              <w:pStyle w:val="ConsPlusNormal"/>
            </w:pPr>
            <w:r>
              <w:t>терапевтическое лечение</w:t>
            </w:r>
          </w:p>
        </w:tc>
        <w:tc>
          <w:tcPr>
            <w:tcW w:w="4639" w:type="dxa"/>
          </w:tcPr>
          <w:p w14:paraId="7737EC32" w14:textId="77777777" w:rsidR="0050768A" w:rsidRDefault="0050768A">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14:paraId="376D2ED4" w14:textId="77777777" w:rsidR="0050768A" w:rsidRDefault="0050768A">
            <w:pPr>
              <w:pStyle w:val="ConsPlusNormal"/>
              <w:jc w:val="center"/>
            </w:pPr>
            <w:r>
              <w:t>950150</w:t>
            </w:r>
          </w:p>
        </w:tc>
      </w:tr>
      <w:tr w:rsidR="0050768A" w14:paraId="36C0FA1A" w14:textId="77777777">
        <w:tc>
          <w:tcPr>
            <w:tcW w:w="17514" w:type="dxa"/>
            <w:gridSpan w:val="7"/>
          </w:tcPr>
          <w:p w14:paraId="0A77F364" w14:textId="77777777" w:rsidR="0050768A" w:rsidRDefault="0050768A">
            <w:pPr>
              <w:pStyle w:val="ConsPlusNormal"/>
              <w:outlineLvl w:val="3"/>
            </w:pPr>
            <w:r>
              <w:t>Сердечно-сосудистая хирургия</w:t>
            </w:r>
          </w:p>
        </w:tc>
      </w:tr>
      <w:tr w:rsidR="0050768A" w14:paraId="1D394B16" w14:textId="77777777">
        <w:tc>
          <w:tcPr>
            <w:tcW w:w="874" w:type="dxa"/>
            <w:vMerge w:val="restart"/>
          </w:tcPr>
          <w:p w14:paraId="244788D2" w14:textId="77777777" w:rsidR="0050768A" w:rsidRDefault="0050768A">
            <w:pPr>
              <w:pStyle w:val="ConsPlusNormal"/>
            </w:pPr>
            <w:r>
              <w:t>53</w:t>
            </w:r>
          </w:p>
        </w:tc>
        <w:tc>
          <w:tcPr>
            <w:tcW w:w="3964" w:type="dxa"/>
            <w:vMerge w:val="restart"/>
          </w:tcPr>
          <w:p w14:paraId="67589DCE" w14:textId="77777777" w:rsidR="0050768A" w:rsidRDefault="0050768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20" w:type="dxa"/>
            <w:vMerge w:val="restart"/>
          </w:tcPr>
          <w:p w14:paraId="4DAAC68B" w14:textId="77777777" w:rsidR="0050768A" w:rsidRDefault="0050768A">
            <w:pPr>
              <w:pStyle w:val="ConsPlusNormal"/>
            </w:pPr>
            <w:r>
              <w:t>I20.1, I20.8, I20.9, I25, I44.1, I44.2, I45.2, I45.3, I45.6, I46.0, I49.5, Q21.0, Q24.6</w:t>
            </w:r>
          </w:p>
        </w:tc>
        <w:tc>
          <w:tcPr>
            <w:tcW w:w="3439" w:type="dxa"/>
            <w:vMerge w:val="restart"/>
          </w:tcPr>
          <w:p w14:paraId="2B8FB31D" w14:textId="77777777" w:rsidR="0050768A" w:rsidRDefault="0050768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14:paraId="42D73999" w14:textId="77777777" w:rsidR="0050768A" w:rsidRDefault="0050768A">
            <w:pPr>
              <w:pStyle w:val="ConsPlusNormal"/>
            </w:pPr>
            <w:r>
              <w:t>хирургическое лечение</w:t>
            </w:r>
          </w:p>
        </w:tc>
        <w:tc>
          <w:tcPr>
            <w:tcW w:w="4639" w:type="dxa"/>
          </w:tcPr>
          <w:p w14:paraId="55C98928" w14:textId="77777777" w:rsidR="0050768A" w:rsidRDefault="0050768A">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14:paraId="2F9FB6EC" w14:textId="77777777" w:rsidR="0050768A" w:rsidRDefault="0050768A">
            <w:pPr>
              <w:pStyle w:val="ConsPlusNormal"/>
              <w:jc w:val="center"/>
            </w:pPr>
            <w:r>
              <w:t>449798</w:t>
            </w:r>
          </w:p>
        </w:tc>
      </w:tr>
      <w:tr w:rsidR="0050768A" w14:paraId="699DD20C" w14:textId="77777777">
        <w:tc>
          <w:tcPr>
            <w:tcW w:w="874" w:type="dxa"/>
            <w:vMerge/>
          </w:tcPr>
          <w:p w14:paraId="3A024C2E" w14:textId="77777777" w:rsidR="0050768A" w:rsidRDefault="0050768A">
            <w:pPr>
              <w:spacing w:after="1" w:line="0" w:lineRule="atLeast"/>
            </w:pPr>
          </w:p>
        </w:tc>
        <w:tc>
          <w:tcPr>
            <w:tcW w:w="3964" w:type="dxa"/>
            <w:vMerge/>
          </w:tcPr>
          <w:p w14:paraId="05315B9A" w14:textId="77777777" w:rsidR="0050768A" w:rsidRDefault="0050768A">
            <w:pPr>
              <w:spacing w:after="1" w:line="0" w:lineRule="atLeast"/>
            </w:pPr>
          </w:p>
        </w:tc>
        <w:tc>
          <w:tcPr>
            <w:tcW w:w="1020" w:type="dxa"/>
            <w:vMerge/>
          </w:tcPr>
          <w:p w14:paraId="5193E315" w14:textId="77777777" w:rsidR="0050768A" w:rsidRDefault="0050768A">
            <w:pPr>
              <w:spacing w:after="1" w:line="0" w:lineRule="atLeast"/>
            </w:pPr>
          </w:p>
        </w:tc>
        <w:tc>
          <w:tcPr>
            <w:tcW w:w="3439" w:type="dxa"/>
            <w:vMerge/>
          </w:tcPr>
          <w:p w14:paraId="317B890D" w14:textId="77777777" w:rsidR="0050768A" w:rsidRDefault="0050768A">
            <w:pPr>
              <w:spacing w:after="1" w:line="0" w:lineRule="atLeast"/>
            </w:pPr>
          </w:p>
        </w:tc>
        <w:tc>
          <w:tcPr>
            <w:tcW w:w="2074" w:type="dxa"/>
            <w:vMerge/>
          </w:tcPr>
          <w:p w14:paraId="6B458B31" w14:textId="77777777" w:rsidR="0050768A" w:rsidRDefault="0050768A">
            <w:pPr>
              <w:spacing w:after="1" w:line="0" w:lineRule="atLeast"/>
            </w:pPr>
          </w:p>
        </w:tc>
        <w:tc>
          <w:tcPr>
            <w:tcW w:w="4639" w:type="dxa"/>
          </w:tcPr>
          <w:p w14:paraId="65F9BDFA" w14:textId="77777777" w:rsidR="0050768A" w:rsidRDefault="0050768A">
            <w:pPr>
              <w:pStyle w:val="ConsPlusNormal"/>
            </w:pPr>
            <w:r>
              <w:t>аортокоронарное шунтирование у больных ишемической болезнью сердца на работающем сердце</w:t>
            </w:r>
          </w:p>
        </w:tc>
        <w:tc>
          <w:tcPr>
            <w:tcW w:w="1504" w:type="dxa"/>
            <w:vMerge/>
          </w:tcPr>
          <w:p w14:paraId="38F9FE4E" w14:textId="77777777" w:rsidR="0050768A" w:rsidRDefault="0050768A">
            <w:pPr>
              <w:spacing w:after="1" w:line="0" w:lineRule="atLeast"/>
            </w:pPr>
          </w:p>
        </w:tc>
      </w:tr>
      <w:tr w:rsidR="0050768A" w14:paraId="35A819AC" w14:textId="77777777">
        <w:tc>
          <w:tcPr>
            <w:tcW w:w="874" w:type="dxa"/>
            <w:vMerge/>
          </w:tcPr>
          <w:p w14:paraId="668FFCC9" w14:textId="77777777" w:rsidR="0050768A" w:rsidRDefault="0050768A">
            <w:pPr>
              <w:spacing w:after="1" w:line="0" w:lineRule="atLeast"/>
            </w:pPr>
          </w:p>
        </w:tc>
        <w:tc>
          <w:tcPr>
            <w:tcW w:w="3964" w:type="dxa"/>
            <w:vMerge/>
          </w:tcPr>
          <w:p w14:paraId="3CE19079" w14:textId="77777777" w:rsidR="0050768A" w:rsidRDefault="0050768A">
            <w:pPr>
              <w:spacing w:after="1" w:line="0" w:lineRule="atLeast"/>
            </w:pPr>
          </w:p>
        </w:tc>
        <w:tc>
          <w:tcPr>
            <w:tcW w:w="1020" w:type="dxa"/>
            <w:vMerge/>
          </w:tcPr>
          <w:p w14:paraId="3470498D" w14:textId="77777777" w:rsidR="0050768A" w:rsidRDefault="0050768A">
            <w:pPr>
              <w:spacing w:after="1" w:line="0" w:lineRule="atLeast"/>
            </w:pPr>
          </w:p>
        </w:tc>
        <w:tc>
          <w:tcPr>
            <w:tcW w:w="3439" w:type="dxa"/>
            <w:vMerge/>
          </w:tcPr>
          <w:p w14:paraId="52C266A9" w14:textId="77777777" w:rsidR="0050768A" w:rsidRDefault="0050768A">
            <w:pPr>
              <w:spacing w:after="1" w:line="0" w:lineRule="atLeast"/>
            </w:pPr>
          </w:p>
        </w:tc>
        <w:tc>
          <w:tcPr>
            <w:tcW w:w="2074" w:type="dxa"/>
            <w:vMerge/>
          </w:tcPr>
          <w:p w14:paraId="06E94354" w14:textId="77777777" w:rsidR="0050768A" w:rsidRDefault="0050768A">
            <w:pPr>
              <w:spacing w:after="1" w:line="0" w:lineRule="atLeast"/>
            </w:pPr>
          </w:p>
        </w:tc>
        <w:tc>
          <w:tcPr>
            <w:tcW w:w="4639" w:type="dxa"/>
          </w:tcPr>
          <w:p w14:paraId="3DC8B081" w14:textId="77777777" w:rsidR="0050768A" w:rsidRDefault="0050768A">
            <w:pPr>
              <w:pStyle w:val="ConsPlusNormal"/>
            </w:pPr>
            <w:r>
              <w:t>аортокоронарное шунтирование в сочетании с пластикой (протезированием) 1 - 2 клапанов</w:t>
            </w:r>
          </w:p>
        </w:tc>
        <w:tc>
          <w:tcPr>
            <w:tcW w:w="1504" w:type="dxa"/>
            <w:vMerge/>
          </w:tcPr>
          <w:p w14:paraId="5728072C" w14:textId="77777777" w:rsidR="0050768A" w:rsidRDefault="0050768A">
            <w:pPr>
              <w:spacing w:after="1" w:line="0" w:lineRule="atLeast"/>
            </w:pPr>
          </w:p>
        </w:tc>
      </w:tr>
      <w:tr w:rsidR="0050768A" w14:paraId="0013655E" w14:textId="77777777">
        <w:tc>
          <w:tcPr>
            <w:tcW w:w="874" w:type="dxa"/>
            <w:vMerge/>
          </w:tcPr>
          <w:p w14:paraId="0CEDAA8A" w14:textId="77777777" w:rsidR="0050768A" w:rsidRDefault="0050768A">
            <w:pPr>
              <w:spacing w:after="1" w:line="0" w:lineRule="atLeast"/>
            </w:pPr>
          </w:p>
        </w:tc>
        <w:tc>
          <w:tcPr>
            <w:tcW w:w="3964" w:type="dxa"/>
            <w:vMerge/>
          </w:tcPr>
          <w:p w14:paraId="14B41573" w14:textId="77777777" w:rsidR="0050768A" w:rsidRDefault="0050768A">
            <w:pPr>
              <w:spacing w:after="1" w:line="0" w:lineRule="atLeast"/>
            </w:pPr>
          </w:p>
        </w:tc>
        <w:tc>
          <w:tcPr>
            <w:tcW w:w="1020" w:type="dxa"/>
            <w:vMerge/>
          </w:tcPr>
          <w:p w14:paraId="5BA7A1C9" w14:textId="77777777" w:rsidR="0050768A" w:rsidRDefault="0050768A">
            <w:pPr>
              <w:spacing w:after="1" w:line="0" w:lineRule="atLeast"/>
            </w:pPr>
          </w:p>
        </w:tc>
        <w:tc>
          <w:tcPr>
            <w:tcW w:w="3439" w:type="dxa"/>
            <w:vMerge/>
          </w:tcPr>
          <w:p w14:paraId="48F68106" w14:textId="77777777" w:rsidR="0050768A" w:rsidRDefault="0050768A">
            <w:pPr>
              <w:spacing w:after="1" w:line="0" w:lineRule="atLeast"/>
            </w:pPr>
          </w:p>
        </w:tc>
        <w:tc>
          <w:tcPr>
            <w:tcW w:w="2074" w:type="dxa"/>
            <w:vMerge/>
          </w:tcPr>
          <w:p w14:paraId="33C09753" w14:textId="77777777" w:rsidR="0050768A" w:rsidRDefault="0050768A">
            <w:pPr>
              <w:spacing w:after="1" w:line="0" w:lineRule="atLeast"/>
            </w:pPr>
          </w:p>
        </w:tc>
        <w:tc>
          <w:tcPr>
            <w:tcW w:w="4639" w:type="dxa"/>
          </w:tcPr>
          <w:p w14:paraId="7E7A2450" w14:textId="77777777" w:rsidR="0050768A" w:rsidRDefault="0050768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04" w:type="dxa"/>
            <w:vMerge/>
          </w:tcPr>
          <w:p w14:paraId="2ED0171C" w14:textId="77777777" w:rsidR="0050768A" w:rsidRDefault="0050768A">
            <w:pPr>
              <w:spacing w:after="1" w:line="0" w:lineRule="atLeast"/>
            </w:pPr>
          </w:p>
        </w:tc>
      </w:tr>
      <w:tr w:rsidR="0050768A" w14:paraId="775D419D" w14:textId="77777777">
        <w:tc>
          <w:tcPr>
            <w:tcW w:w="874" w:type="dxa"/>
            <w:vMerge w:val="restart"/>
          </w:tcPr>
          <w:p w14:paraId="0324729C" w14:textId="77777777" w:rsidR="0050768A" w:rsidRDefault="0050768A">
            <w:pPr>
              <w:pStyle w:val="ConsPlusNormal"/>
            </w:pPr>
            <w:r>
              <w:t>54</w:t>
            </w:r>
          </w:p>
        </w:tc>
        <w:tc>
          <w:tcPr>
            <w:tcW w:w="3964" w:type="dxa"/>
            <w:vMerge w:val="restart"/>
          </w:tcPr>
          <w:p w14:paraId="284D8BA3" w14:textId="77777777" w:rsidR="0050768A" w:rsidRDefault="0050768A">
            <w:pPr>
              <w:pStyle w:val="ConsPlusNormal"/>
            </w:pPr>
            <w:r>
              <w:t>Эндоваскулярная, хирургическая коррекция нарушений ритма сердца без имплантации кардиовертера-дефибриллятора</w:t>
            </w:r>
          </w:p>
        </w:tc>
        <w:tc>
          <w:tcPr>
            <w:tcW w:w="1020" w:type="dxa"/>
            <w:vMerge w:val="restart"/>
          </w:tcPr>
          <w:p w14:paraId="41F2BFDB" w14:textId="77777777" w:rsidR="0050768A" w:rsidRDefault="0050768A">
            <w:pPr>
              <w:pStyle w:val="ConsPlusNormal"/>
            </w:pPr>
            <w:r>
              <w:t>I44.1, I44.2, I45.2, I45.3, I45.6, I46.0, I47.0, I47.1, I47.2, I47.9, I48, I49.0, I49.5, Q22.5, Q24.6</w:t>
            </w:r>
          </w:p>
        </w:tc>
        <w:tc>
          <w:tcPr>
            <w:tcW w:w="3439" w:type="dxa"/>
            <w:vMerge w:val="restart"/>
          </w:tcPr>
          <w:p w14:paraId="18B6FB72" w14:textId="77777777" w:rsidR="0050768A" w:rsidRDefault="0050768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14:paraId="3ED8F172" w14:textId="77777777" w:rsidR="0050768A" w:rsidRDefault="0050768A">
            <w:pPr>
              <w:pStyle w:val="ConsPlusNormal"/>
            </w:pPr>
            <w:r>
              <w:t>хирургическое лечение</w:t>
            </w:r>
          </w:p>
        </w:tc>
        <w:tc>
          <w:tcPr>
            <w:tcW w:w="4639" w:type="dxa"/>
          </w:tcPr>
          <w:p w14:paraId="23B382A0" w14:textId="77777777" w:rsidR="0050768A" w:rsidRDefault="0050768A">
            <w:pPr>
              <w:pStyle w:val="ConsPlusNormal"/>
            </w:pPr>
            <w:r>
              <w:t>эндоваскулярная деструкция дополнительных проводящих путей и аритмогенных зон сердца</w:t>
            </w:r>
          </w:p>
        </w:tc>
        <w:tc>
          <w:tcPr>
            <w:tcW w:w="1504" w:type="dxa"/>
            <w:vMerge w:val="restart"/>
          </w:tcPr>
          <w:p w14:paraId="38A6F04B" w14:textId="77777777" w:rsidR="0050768A" w:rsidRDefault="0050768A">
            <w:pPr>
              <w:pStyle w:val="ConsPlusNormal"/>
              <w:jc w:val="center"/>
            </w:pPr>
            <w:r>
              <w:t>349311</w:t>
            </w:r>
          </w:p>
        </w:tc>
      </w:tr>
      <w:tr w:rsidR="0050768A" w14:paraId="1CEC422E" w14:textId="77777777">
        <w:tc>
          <w:tcPr>
            <w:tcW w:w="874" w:type="dxa"/>
            <w:vMerge/>
          </w:tcPr>
          <w:p w14:paraId="4FAB121B" w14:textId="77777777" w:rsidR="0050768A" w:rsidRDefault="0050768A">
            <w:pPr>
              <w:spacing w:after="1" w:line="0" w:lineRule="atLeast"/>
            </w:pPr>
          </w:p>
        </w:tc>
        <w:tc>
          <w:tcPr>
            <w:tcW w:w="3964" w:type="dxa"/>
            <w:vMerge/>
          </w:tcPr>
          <w:p w14:paraId="70E26933" w14:textId="77777777" w:rsidR="0050768A" w:rsidRDefault="0050768A">
            <w:pPr>
              <w:spacing w:after="1" w:line="0" w:lineRule="atLeast"/>
            </w:pPr>
          </w:p>
        </w:tc>
        <w:tc>
          <w:tcPr>
            <w:tcW w:w="1020" w:type="dxa"/>
            <w:vMerge/>
          </w:tcPr>
          <w:p w14:paraId="38EAD019" w14:textId="77777777" w:rsidR="0050768A" w:rsidRDefault="0050768A">
            <w:pPr>
              <w:spacing w:after="1" w:line="0" w:lineRule="atLeast"/>
            </w:pPr>
          </w:p>
        </w:tc>
        <w:tc>
          <w:tcPr>
            <w:tcW w:w="3439" w:type="dxa"/>
            <w:vMerge/>
          </w:tcPr>
          <w:p w14:paraId="233E319D" w14:textId="77777777" w:rsidR="0050768A" w:rsidRDefault="0050768A">
            <w:pPr>
              <w:spacing w:after="1" w:line="0" w:lineRule="atLeast"/>
            </w:pPr>
          </w:p>
        </w:tc>
        <w:tc>
          <w:tcPr>
            <w:tcW w:w="2074" w:type="dxa"/>
            <w:vMerge/>
          </w:tcPr>
          <w:p w14:paraId="24022868" w14:textId="77777777" w:rsidR="0050768A" w:rsidRDefault="0050768A">
            <w:pPr>
              <w:spacing w:after="1" w:line="0" w:lineRule="atLeast"/>
            </w:pPr>
          </w:p>
        </w:tc>
        <w:tc>
          <w:tcPr>
            <w:tcW w:w="4639" w:type="dxa"/>
          </w:tcPr>
          <w:p w14:paraId="01D4E57E" w14:textId="77777777" w:rsidR="0050768A" w:rsidRDefault="0050768A">
            <w:pPr>
              <w:pStyle w:val="ConsPlusNormal"/>
            </w:pPr>
            <w:r>
              <w:t>имплантация частотно-адаптированного трехкамерного кардиостимулятора</w:t>
            </w:r>
          </w:p>
        </w:tc>
        <w:tc>
          <w:tcPr>
            <w:tcW w:w="1504" w:type="dxa"/>
            <w:vMerge/>
          </w:tcPr>
          <w:p w14:paraId="5F74BFBB" w14:textId="77777777" w:rsidR="0050768A" w:rsidRDefault="0050768A">
            <w:pPr>
              <w:spacing w:after="1" w:line="0" w:lineRule="atLeast"/>
            </w:pPr>
          </w:p>
        </w:tc>
      </w:tr>
      <w:tr w:rsidR="0050768A" w14:paraId="6F51641A" w14:textId="77777777">
        <w:tc>
          <w:tcPr>
            <w:tcW w:w="874" w:type="dxa"/>
            <w:vMerge/>
          </w:tcPr>
          <w:p w14:paraId="2EB38FA4" w14:textId="77777777" w:rsidR="0050768A" w:rsidRDefault="0050768A">
            <w:pPr>
              <w:spacing w:after="1" w:line="0" w:lineRule="atLeast"/>
            </w:pPr>
          </w:p>
        </w:tc>
        <w:tc>
          <w:tcPr>
            <w:tcW w:w="3964" w:type="dxa"/>
            <w:vMerge/>
          </w:tcPr>
          <w:p w14:paraId="399A5182" w14:textId="77777777" w:rsidR="0050768A" w:rsidRDefault="0050768A">
            <w:pPr>
              <w:spacing w:after="1" w:line="0" w:lineRule="atLeast"/>
            </w:pPr>
          </w:p>
        </w:tc>
        <w:tc>
          <w:tcPr>
            <w:tcW w:w="1020" w:type="dxa"/>
            <w:vMerge/>
          </w:tcPr>
          <w:p w14:paraId="7035B447" w14:textId="77777777" w:rsidR="0050768A" w:rsidRDefault="0050768A">
            <w:pPr>
              <w:spacing w:after="1" w:line="0" w:lineRule="atLeast"/>
            </w:pPr>
          </w:p>
        </w:tc>
        <w:tc>
          <w:tcPr>
            <w:tcW w:w="3439" w:type="dxa"/>
            <w:vMerge/>
          </w:tcPr>
          <w:p w14:paraId="5751EFA4" w14:textId="77777777" w:rsidR="0050768A" w:rsidRDefault="0050768A">
            <w:pPr>
              <w:spacing w:after="1" w:line="0" w:lineRule="atLeast"/>
            </w:pPr>
          </w:p>
        </w:tc>
        <w:tc>
          <w:tcPr>
            <w:tcW w:w="2074" w:type="dxa"/>
            <w:vMerge/>
          </w:tcPr>
          <w:p w14:paraId="7D635D7C" w14:textId="77777777" w:rsidR="0050768A" w:rsidRDefault="0050768A">
            <w:pPr>
              <w:spacing w:after="1" w:line="0" w:lineRule="atLeast"/>
            </w:pPr>
          </w:p>
        </w:tc>
        <w:tc>
          <w:tcPr>
            <w:tcW w:w="4639" w:type="dxa"/>
          </w:tcPr>
          <w:p w14:paraId="6806685D" w14:textId="77777777" w:rsidR="0050768A" w:rsidRDefault="0050768A">
            <w:pPr>
              <w:pStyle w:val="ConsPlusNormal"/>
            </w:pPr>
            <w:r>
              <w:t>торакоскопическая деструкция аритмогенных зон сердца</w:t>
            </w:r>
          </w:p>
        </w:tc>
        <w:tc>
          <w:tcPr>
            <w:tcW w:w="1504" w:type="dxa"/>
            <w:vMerge/>
          </w:tcPr>
          <w:p w14:paraId="58DE9D9D" w14:textId="77777777" w:rsidR="0050768A" w:rsidRDefault="0050768A">
            <w:pPr>
              <w:spacing w:after="1" w:line="0" w:lineRule="atLeast"/>
            </w:pPr>
          </w:p>
        </w:tc>
      </w:tr>
      <w:tr w:rsidR="0050768A" w14:paraId="3796FC06" w14:textId="77777777">
        <w:tc>
          <w:tcPr>
            <w:tcW w:w="874" w:type="dxa"/>
            <w:vMerge/>
          </w:tcPr>
          <w:p w14:paraId="207A3202" w14:textId="77777777" w:rsidR="0050768A" w:rsidRDefault="0050768A">
            <w:pPr>
              <w:spacing w:after="1" w:line="0" w:lineRule="atLeast"/>
            </w:pPr>
          </w:p>
        </w:tc>
        <w:tc>
          <w:tcPr>
            <w:tcW w:w="3964" w:type="dxa"/>
            <w:vMerge/>
          </w:tcPr>
          <w:p w14:paraId="0ADD343F" w14:textId="77777777" w:rsidR="0050768A" w:rsidRDefault="0050768A">
            <w:pPr>
              <w:spacing w:after="1" w:line="0" w:lineRule="atLeast"/>
            </w:pPr>
          </w:p>
        </w:tc>
        <w:tc>
          <w:tcPr>
            <w:tcW w:w="1020" w:type="dxa"/>
            <w:vMerge/>
          </w:tcPr>
          <w:p w14:paraId="632A0D3B" w14:textId="77777777" w:rsidR="0050768A" w:rsidRDefault="0050768A">
            <w:pPr>
              <w:spacing w:after="1" w:line="0" w:lineRule="atLeast"/>
            </w:pPr>
          </w:p>
        </w:tc>
        <w:tc>
          <w:tcPr>
            <w:tcW w:w="3439" w:type="dxa"/>
            <w:vMerge/>
          </w:tcPr>
          <w:p w14:paraId="5F4A810D" w14:textId="77777777" w:rsidR="0050768A" w:rsidRDefault="0050768A">
            <w:pPr>
              <w:spacing w:after="1" w:line="0" w:lineRule="atLeast"/>
            </w:pPr>
          </w:p>
        </w:tc>
        <w:tc>
          <w:tcPr>
            <w:tcW w:w="2074" w:type="dxa"/>
            <w:vMerge/>
          </w:tcPr>
          <w:p w14:paraId="4845A9C9" w14:textId="77777777" w:rsidR="0050768A" w:rsidRDefault="0050768A">
            <w:pPr>
              <w:spacing w:after="1" w:line="0" w:lineRule="atLeast"/>
            </w:pPr>
          </w:p>
        </w:tc>
        <w:tc>
          <w:tcPr>
            <w:tcW w:w="4639" w:type="dxa"/>
          </w:tcPr>
          <w:p w14:paraId="338F6A99" w14:textId="77777777" w:rsidR="0050768A" w:rsidRDefault="0050768A">
            <w:pPr>
              <w:pStyle w:val="ConsPlusNormal"/>
            </w:pPr>
            <w:r>
              <w:t>хирургическая и (или) криодеструкция дополнительных проводящих путей и аритмогенных зон сердца</w:t>
            </w:r>
          </w:p>
        </w:tc>
        <w:tc>
          <w:tcPr>
            <w:tcW w:w="1504" w:type="dxa"/>
            <w:vMerge/>
          </w:tcPr>
          <w:p w14:paraId="1FF93C9C" w14:textId="77777777" w:rsidR="0050768A" w:rsidRDefault="0050768A">
            <w:pPr>
              <w:spacing w:after="1" w:line="0" w:lineRule="atLeast"/>
            </w:pPr>
          </w:p>
        </w:tc>
      </w:tr>
      <w:tr w:rsidR="0050768A" w14:paraId="2169A049" w14:textId="77777777">
        <w:tc>
          <w:tcPr>
            <w:tcW w:w="874" w:type="dxa"/>
            <w:vMerge w:val="restart"/>
          </w:tcPr>
          <w:p w14:paraId="364F335E" w14:textId="77777777" w:rsidR="0050768A" w:rsidRDefault="0050768A">
            <w:pPr>
              <w:pStyle w:val="ConsPlusNormal"/>
            </w:pPr>
            <w:r>
              <w:t>55</w:t>
            </w:r>
          </w:p>
        </w:tc>
        <w:tc>
          <w:tcPr>
            <w:tcW w:w="3964" w:type="dxa"/>
            <w:vMerge w:val="restart"/>
          </w:tcPr>
          <w:p w14:paraId="1772780A" w14:textId="77777777" w:rsidR="0050768A" w:rsidRDefault="0050768A">
            <w:pPr>
              <w:pStyle w:val="ConsPlusNormal"/>
            </w:pPr>
            <w:r>
              <w:t>Хирургическая и эндоваскулярная коррекция заболеваний магистральных артерий</w:t>
            </w:r>
          </w:p>
        </w:tc>
        <w:tc>
          <w:tcPr>
            <w:tcW w:w="1020" w:type="dxa"/>
            <w:vMerge w:val="restart"/>
          </w:tcPr>
          <w:p w14:paraId="1D73D7C6" w14:textId="77777777" w:rsidR="0050768A" w:rsidRDefault="0050768A">
            <w:pPr>
              <w:pStyle w:val="ConsPlusNormal"/>
            </w:pPr>
            <w:r>
              <w:t>I20, I25, I26, I65, I70.0, I70.1, I70.8, I71, I72.0, I72.2, I72.3, I72.8, I73.1, I77.6, I98, Q26.0, Q27.3</w:t>
            </w:r>
          </w:p>
        </w:tc>
        <w:tc>
          <w:tcPr>
            <w:tcW w:w="3439" w:type="dxa"/>
            <w:vMerge w:val="restart"/>
          </w:tcPr>
          <w:p w14:paraId="00298CFE" w14:textId="77777777" w:rsidR="0050768A" w:rsidRDefault="0050768A">
            <w:pPr>
              <w:pStyle w:val="ConsPlusNormal"/>
            </w:pPr>
            <w:r>
              <w:t>врожденные и приобретенные заболевания аорты и магистральных артерий</w:t>
            </w:r>
          </w:p>
        </w:tc>
        <w:tc>
          <w:tcPr>
            <w:tcW w:w="2074" w:type="dxa"/>
            <w:vMerge w:val="restart"/>
          </w:tcPr>
          <w:p w14:paraId="55129961" w14:textId="77777777" w:rsidR="0050768A" w:rsidRDefault="0050768A">
            <w:pPr>
              <w:pStyle w:val="ConsPlusNormal"/>
            </w:pPr>
            <w:r>
              <w:t>хирургическое лечение</w:t>
            </w:r>
          </w:p>
        </w:tc>
        <w:tc>
          <w:tcPr>
            <w:tcW w:w="4639" w:type="dxa"/>
          </w:tcPr>
          <w:p w14:paraId="4593056A" w14:textId="77777777" w:rsidR="0050768A" w:rsidRDefault="0050768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14:paraId="3443A04E" w14:textId="77777777" w:rsidR="0050768A" w:rsidRDefault="0050768A">
            <w:pPr>
              <w:pStyle w:val="ConsPlusNormal"/>
              <w:jc w:val="center"/>
            </w:pPr>
            <w:r>
              <w:t>407216</w:t>
            </w:r>
          </w:p>
        </w:tc>
      </w:tr>
      <w:tr w:rsidR="0050768A" w14:paraId="6E398851" w14:textId="77777777">
        <w:tc>
          <w:tcPr>
            <w:tcW w:w="874" w:type="dxa"/>
            <w:vMerge/>
          </w:tcPr>
          <w:p w14:paraId="6C36E317" w14:textId="77777777" w:rsidR="0050768A" w:rsidRDefault="0050768A">
            <w:pPr>
              <w:spacing w:after="1" w:line="0" w:lineRule="atLeast"/>
            </w:pPr>
          </w:p>
        </w:tc>
        <w:tc>
          <w:tcPr>
            <w:tcW w:w="3964" w:type="dxa"/>
            <w:vMerge/>
          </w:tcPr>
          <w:p w14:paraId="10B2C9A4" w14:textId="77777777" w:rsidR="0050768A" w:rsidRDefault="0050768A">
            <w:pPr>
              <w:spacing w:after="1" w:line="0" w:lineRule="atLeast"/>
            </w:pPr>
          </w:p>
        </w:tc>
        <w:tc>
          <w:tcPr>
            <w:tcW w:w="1020" w:type="dxa"/>
            <w:vMerge/>
          </w:tcPr>
          <w:p w14:paraId="35EE5BCA" w14:textId="77777777" w:rsidR="0050768A" w:rsidRDefault="0050768A">
            <w:pPr>
              <w:spacing w:after="1" w:line="0" w:lineRule="atLeast"/>
            </w:pPr>
          </w:p>
        </w:tc>
        <w:tc>
          <w:tcPr>
            <w:tcW w:w="3439" w:type="dxa"/>
            <w:vMerge/>
          </w:tcPr>
          <w:p w14:paraId="14442B9A" w14:textId="77777777" w:rsidR="0050768A" w:rsidRDefault="0050768A">
            <w:pPr>
              <w:spacing w:after="1" w:line="0" w:lineRule="atLeast"/>
            </w:pPr>
          </w:p>
        </w:tc>
        <w:tc>
          <w:tcPr>
            <w:tcW w:w="2074" w:type="dxa"/>
            <w:vMerge/>
          </w:tcPr>
          <w:p w14:paraId="164976E8" w14:textId="77777777" w:rsidR="0050768A" w:rsidRDefault="0050768A">
            <w:pPr>
              <w:spacing w:after="1" w:line="0" w:lineRule="atLeast"/>
            </w:pPr>
          </w:p>
        </w:tc>
        <w:tc>
          <w:tcPr>
            <w:tcW w:w="4639" w:type="dxa"/>
          </w:tcPr>
          <w:p w14:paraId="1B637275" w14:textId="77777777" w:rsidR="0050768A" w:rsidRDefault="0050768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14:paraId="512AB39E" w14:textId="77777777" w:rsidR="0050768A" w:rsidRDefault="0050768A">
            <w:pPr>
              <w:spacing w:after="1" w:line="0" w:lineRule="atLeast"/>
            </w:pPr>
          </w:p>
        </w:tc>
      </w:tr>
      <w:tr w:rsidR="0050768A" w14:paraId="1CDF9DEB" w14:textId="77777777">
        <w:tc>
          <w:tcPr>
            <w:tcW w:w="874" w:type="dxa"/>
            <w:vMerge/>
          </w:tcPr>
          <w:p w14:paraId="302F760D" w14:textId="77777777" w:rsidR="0050768A" w:rsidRDefault="0050768A">
            <w:pPr>
              <w:spacing w:after="1" w:line="0" w:lineRule="atLeast"/>
            </w:pPr>
          </w:p>
        </w:tc>
        <w:tc>
          <w:tcPr>
            <w:tcW w:w="3964" w:type="dxa"/>
            <w:vMerge/>
          </w:tcPr>
          <w:p w14:paraId="27D0967C" w14:textId="77777777" w:rsidR="0050768A" w:rsidRDefault="0050768A">
            <w:pPr>
              <w:spacing w:after="1" w:line="0" w:lineRule="atLeast"/>
            </w:pPr>
          </w:p>
        </w:tc>
        <w:tc>
          <w:tcPr>
            <w:tcW w:w="1020" w:type="dxa"/>
            <w:vMerge/>
          </w:tcPr>
          <w:p w14:paraId="0829CAA6" w14:textId="77777777" w:rsidR="0050768A" w:rsidRDefault="0050768A">
            <w:pPr>
              <w:spacing w:after="1" w:line="0" w:lineRule="atLeast"/>
            </w:pPr>
          </w:p>
        </w:tc>
        <w:tc>
          <w:tcPr>
            <w:tcW w:w="3439" w:type="dxa"/>
            <w:vMerge/>
          </w:tcPr>
          <w:p w14:paraId="464FED3D" w14:textId="77777777" w:rsidR="0050768A" w:rsidRDefault="0050768A">
            <w:pPr>
              <w:spacing w:after="1" w:line="0" w:lineRule="atLeast"/>
            </w:pPr>
          </w:p>
        </w:tc>
        <w:tc>
          <w:tcPr>
            <w:tcW w:w="2074" w:type="dxa"/>
            <w:vMerge/>
          </w:tcPr>
          <w:p w14:paraId="034D1A13" w14:textId="77777777" w:rsidR="0050768A" w:rsidRDefault="0050768A">
            <w:pPr>
              <w:spacing w:after="1" w:line="0" w:lineRule="atLeast"/>
            </w:pPr>
          </w:p>
        </w:tc>
        <w:tc>
          <w:tcPr>
            <w:tcW w:w="4639" w:type="dxa"/>
          </w:tcPr>
          <w:p w14:paraId="3FEE075F" w14:textId="77777777" w:rsidR="0050768A" w:rsidRDefault="0050768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14:paraId="299D9165" w14:textId="77777777" w:rsidR="0050768A" w:rsidRDefault="0050768A">
            <w:pPr>
              <w:spacing w:after="1" w:line="0" w:lineRule="atLeast"/>
            </w:pPr>
          </w:p>
        </w:tc>
      </w:tr>
      <w:tr w:rsidR="0050768A" w14:paraId="6E63EF50" w14:textId="77777777">
        <w:tc>
          <w:tcPr>
            <w:tcW w:w="874" w:type="dxa"/>
            <w:vMerge/>
          </w:tcPr>
          <w:p w14:paraId="49BA0C20" w14:textId="77777777" w:rsidR="0050768A" w:rsidRDefault="0050768A">
            <w:pPr>
              <w:spacing w:after="1" w:line="0" w:lineRule="atLeast"/>
            </w:pPr>
          </w:p>
        </w:tc>
        <w:tc>
          <w:tcPr>
            <w:tcW w:w="3964" w:type="dxa"/>
            <w:vMerge w:val="restart"/>
          </w:tcPr>
          <w:p w14:paraId="016FF39B" w14:textId="77777777" w:rsidR="0050768A" w:rsidRDefault="0050768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020" w:type="dxa"/>
            <w:vMerge w:val="restart"/>
          </w:tcPr>
          <w:p w14:paraId="3EE13BD4" w14:textId="77777777" w:rsidR="0050768A" w:rsidRDefault="0050768A">
            <w:pPr>
              <w:pStyle w:val="ConsPlusNormal"/>
            </w:pPr>
            <w:r>
              <w:t>Q20.1 - Q20.9, Q21, Q22, Q23, Q24, Q25</w:t>
            </w:r>
          </w:p>
        </w:tc>
        <w:tc>
          <w:tcPr>
            <w:tcW w:w="3439" w:type="dxa"/>
            <w:vMerge w:val="restart"/>
          </w:tcPr>
          <w:p w14:paraId="61C10889" w14:textId="77777777" w:rsidR="0050768A" w:rsidRDefault="0050768A">
            <w:pPr>
              <w:pStyle w:val="ConsPlusNormal"/>
            </w:pPr>
            <w:r>
              <w:t>врожденные пороки перегородок, камер сердца и соединений магистральных сосудов</w:t>
            </w:r>
          </w:p>
        </w:tc>
        <w:tc>
          <w:tcPr>
            <w:tcW w:w="2074" w:type="dxa"/>
            <w:vMerge w:val="restart"/>
          </w:tcPr>
          <w:p w14:paraId="457150E0" w14:textId="77777777" w:rsidR="0050768A" w:rsidRDefault="0050768A">
            <w:pPr>
              <w:pStyle w:val="ConsPlusNormal"/>
            </w:pPr>
            <w:r>
              <w:t>хирургическое лечение</w:t>
            </w:r>
          </w:p>
        </w:tc>
        <w:tc>
          <w:tcPr>
            <w:tcW w:w="4639" w:type="dxa"/>
          </w:tcPr>
          <w:p w14:paraId="27388ACD" w14:textId="77777777" w:rsidR="0050768A" w:rsidRDefault="0050768A">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14:paraId="3F31A3C1" w14:textId="77777777" w:rsidR="0050768A" w:rsidRDefault="0050768A">
            <w:pPr>
              <w:spacing w:after="1" w:line="0" w:lineRule="atLeast"/>
            </w:pPr>
          </w:p>
        </w:tc>
      </w:tr>
      <w:tr w:rsidR="0050768A" w14:paraId="70650968" w14:textId="77777777">
        <w:tc>
          <w:tcPr>
            <w:tcW w:w="874" w:type="dxa"/>
            <w:vMerge/>
          </w:tcPr>
          <w:p w14:paraId="0AE0C5DA" w14:textId="77777777" w:rsidR="0050768A" w:rsidRDefault="0050768A">
            <w:pPr>
              <w:spacing w:after="1" w:line="0" w:lineRule="atLeast"/>
            </w:pPr>
          </w:p>
        </w:tc>
        <w:tc>
          <w:tcPr>
            <w:tcW w:w="3964" w:type="dxa"/>
            <w:vMerge/>
          </w:tcPr>
          <w:p w14:paraId="6C130459" w14:textId="77777777" w:rsidR="0050768A" w:rsidRDefault="0050768A">
            <w:pPr>
              <w:spacing w:after="1" w:line="0" w:lineRule="atLeast"/>
            </w:pPr>
          </w:p>
        </w:tc>
        <w:tc>
          <w:tcPr>
            <w:tcW w:w="1020" w:type="dxa"/>
            <w:vMerge/>
          </w:tcPr>
          <w:p w14:paraId="309AC777" w14:textId="77777777" w:rsidR="0050768A" w:rsidRDefault="0050768A">
            <w:pPr>
              <w:spacing w:after="1" w:line="0" w:lineRule="atLeast"/>
            </w:pPr>
          </w:p>
        </w:tc>
        <w:tc>
          <w:tcPr>
            <w:tcW w:w="3439" w:type="dxa"/>
            <w:vMerge/>
          </w:tcPr>
          <w:p w14:paraId="3CE2E0E5" w14:textId="77777777" w:rsidR="0050768A" w:rsidRDefault="0050768A">
            <w:pPr>
              <w:spacing w:after="1" w:line="0" w:lineRule="atLeast"/>
            </w:pPr>
          </w:p>
        </w:tc>
        <w:tc>
          <w:tcPr>
            <w:tcW w:w="2074" w:type="dxa"/>
            <w:vMerge/>
          </w:tcPr>
          <w:p w14:paraId="66DA81AA" w14:textId="77777777" w:rsidR="0050768A" w:rsidRDefault="0050768A">
            <w:pPr>
              <w:spacing w:after="1" w:line="0" w:lineRule="atLeast"/>
            </w:pPr>
          </w:p>
        </w:tc>
        <w:tc>
          <w:tcPr>
            <w:tcW w:w="4639" w:type="dxa"/>
          </w:tcPr>
          <w:p w14:paraId="67AD33BE" w14:textId="77777777" w:rsidR="0050768A" w:rsidRDefault="0050768A">
            <w:pPr>
              <w:pStyle w:val="ConsPlusNormal"/>
            </w:pPr>
            <w:r>
              <w:t>радикальная, гемодинамическая, гибридная коррекция у детей старше 1 года и взрослых</w:t>
            </w:r>
          </w:p>
        </w:tc>
        <w:tc>
          <w:tcPr>
            <w:tcW w:w="1504" w:type="dxa"/>
            <w:vMerge/>
          </w:tcPr>
          <w:p w14:paraId="7AA6E9D2" w14:textId="77777777" w:rsidR="0050768A" w:rsidRDefault="0050768A">
            <w:pPr>
              <w:spacing w:after="1" w:line="0" w:lineRule="atLeast"/>
            </w:pPr>
          </w:p>
        </w:tc>
      </w:tr>
      <w:tr w:rsidR="0050768A" w14:paraId="7E9CBED4" w14:textId="77777777">
        <w:tc>
          <w:tcPr>
            <w:tcW w:w="874" w:type="dxa"/>
            <w:vMerge/>
          </w:tcPr>
          <w:p w14:paraId="6F26DF2D" w14:textId="77777777" w:rsidR="0050768A" w:rsidRDefault="0050768A">
            <w:pPr>
              <w:spacing w:after="1" w:line="0" w:lineRule="atLeast"/>
            </w:pPr>
          </w:p>
        </w:tc>
        <w:tc>
          <w:tcPr>
            <w:tcW w:w="3964" w:type="dxa"/>
            <w:vMerge/>
          </w:tcPr>
          <w:p w14:paraId="414CC00D" w14:textId="77777777" w:rsidR="0050768A" w:rsidRDefault="0050768A">
            <w:pPr>
              <w:spacing w:after="1" w:line="0" w:lineRule="atLeast"/>
            </w:pPr>
          </w:p>
        </w:tc>
        <w:tc>
          <w:tcPr>
            <w:tcW w:w="1020" w:type="dxa"/>
            <w:vMerge/>
          </w:tcPr>
          <w:p w14:paraId="3870928F" w14:textId="77777777" w:rsidR="0050768A" w:rsidRDefault="0050768A">
            <w:pPr>
              <w:spacing w:after="1" w:line="0" w:lineRule="atLeast"/>
            </w:pPr>
          </w:p>
        </w:tc>
        <w:tc>
          <w:tcPr>
            <w:tcW w:w="3439" w:type="dxa"/>
            <w:vMerge/>
          </w:tcPr>
          <w:p w14:paraId="51B337A3" w14:textId="77777777" w:rsidR="0050768A" w:rsidRDefault="0050768A">
            <w:pPr>
              <w:spacing w:after="1" w:line="0" w:lineRule="atLeast"/>
            </w:pPr>
          </w:p>
        </w:tc>
        <w:tc>
          <w:tcPr>
            <w:tcW w:w="2074" w:type="dxa"/>
            <w:vMerge/>
          </w:tcPr>
          <w:p w14:paraId="636A5130" w14:textId="77777777" w:rsidR="0050768A" w:rsidRDefault="0050768A">
            <w:pPr>
              <w:spacing w:after="1" w:line="0" w:lineRule="atLeast"/>
            </w:pPr>
          </w:p>
        </w:tc>
        <w:tc>
          <w:tcPr>
            <w:tcW w:w="4639" w:type="dxa"/>
          </w:tcPr>
          <w:p w14:paraId="00B98AA3" w14:textId="77777777" w:rsidR="0050768A" w:rsidRDefault="0050768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14:paraId="69084DC7" w14:textId="77777777" w:rsidR="0050768A" w:rsidRDefault="0050768A">
            <w:pPr>
              <w:spacing w:after="1" w:line="0" w:lineRule="atLeast"/>
            </w:pPr>
          </w:p>
        </w:tc>
      </w:tr>
      <w:tr w:rsidR="0050768A" w14:paraId="37B7ECF4" w14:textId="77777777">
        <w:tc>
          <w:tcPr>
            <w:tcW w:w="874" w:type="dxa"/>
            <w:vMerge/>
          </w:tcPr>
          <w:p w14:paraId="5E51DA21" w14:textId="77777777" w:rsidR="0050768A" w:rsidRDefault="0050768A">
            <w:pPr>
              <w:spacing w:after="1" w:line="0" w:lineRule="atLeast"/>
            </w:pPr>
          </w:p>
        </w:tc>
        <w:tc>
          <w:tcPr>
            <w:tcW w:w="3964" w:type="dxa"/>
            <w:vMerge/>
          </w:tcPr>
          <w:p w14:paraId="0529FB6F" w14:textId="77777777" w:rsidR="0050768A" w:rsidRDefault="0050768A">
            <w:pPr>
              <w:spacing w:after="1" w:line="0" w:lineRule="atLeast"/>
            </w:pPr>
          </w:p>
        </w:tc>
        <w:tc>
          <w:tcPr>
            <w:tcW w:w="1020" w:type="dxa"/>
            <w:vMerge/>
          </w:tcPr>
          <w:p w14:paraId="369F83D4" w14:textId="77777777" w:rsidR="0050768A" w:rsidRDefault="0050768A">
            <w:pPr>
              <w:spacing w:after="1" w:line="0" w:lineRule="atLeast"/>
            </w:pPr>
          </w:p>
        </w:tc>
        <w:tc>
          <w:tcPr>
            <w:tcW w:w="3439" w:type="dxa"/>
            <w:vMerge/>
          </w:tcPr>
          <w:p w14:paraId="20911FD4" w14:textId="77777777" w:rsidR="0050768A" w:rsidRDefault="0050768A">
            <w:pPr>
              <w:spacing w:after="1" w:line="0" w:lineRule="atLeast"/>
            </w:pPr>
          </w:p>
        </w:tc>
        <w:tc>
          <w:tcPr>
            <w:tcW w:w="2074" w:type="dxa"/>
            <w:vMerge/>
          </w:tcPr>
          <w:p w14:paraId="7A7ECA40" w14:textId="77777777" w:rsidR="0050768A" w:rsidRDefault="0050768A">
            <w:pPr>
              <w:spacing w:after="1" w:line="0" w:lineRule="atLeast"/>
            </w:pPr>
          </w:p>
        </w:tc>
        <w:tc>
          <w:tcPr>
            <w:tcW w:w="4639" w:type="dxa"/>
          </w:tcPr>
          <w:p w14:paraId="6D21E8F7" w14:textId="77777777" w:rsidR="0050768A" w:rsidRDefault="0050768A">
            <w:pPr>
              <w:pStyle w:val="ConsPlusNormal"/>
            </w:pPr>
            <w:r>
              <w:t>хирургическая (перевязка, суживание, пластика) коррекция легочной артерии, аорты и ее ветвей</w:t>
            </w:r>
          </w:p>
        </w:tc>
        <w:tc>
          <w:tcPr>
            <w:tcW w:w="1504" w:type="dxa"/>
            <w:vMerge/>
          </w:tcPr>
          <w:p w14:paraId="48F34557" w14:textId="77777777" w:rsidR="0050768A" w:rsidRDefault="0050768A">
            <w:pPr>
              <w:spacing w:after="1" w:line="0" w:lineRule="atLeast"/>
            </w:pPr>
          </w:p>
        </w:tc>
      </w:tr>
      <w:tr w:rsidR="0050768A" w14:paraId="760BB88C" w14:textId="77777777">
        <w:tc>
          <w:tcPr>
            <w:tcW w:w="874" w:type="dxa"/>
            <w:vMerge w:val="restart"/>
          </w:tcPr>
          <w:p w14:paraId="260A1805" w14:textId="77777777" w:rsidR="0050768A" w:rsidRDefault="0050768A">
            <w:pPr>
              <w:pStyle w:val="ConsPlusNormal"/>
            </w:pPr>
            <w:r>
              <w:t>56</w:t>
            </w:r>
          </w:p>
        </w:tc>
        <w:tc>
          <w:tcPr>
            <w:tcW w:w="3964" w:type="dxa"/>
            <w:vMerge w:val="restart"/>
          </w:tcPr>
          <w:p w14:paraId="6C484750" w14:textId="77777777" w:rsidR="0050768A" w:rsidRDefault="0050768A">
            <w:pPr>
              <w:pStyle w:val="ConsPlusNormal"/>
            </w:pPr>
            <w:r>
              <w:t>Хирургическое лечение врожденных, ревматических и неревматических пороков клапанов сердца, опухолей сердца</w:t>
            </w:r>
          </w:p>
        </w:tc>
        <w:tc>
          <w:tcPr>
            <w:tcW w:w="1020" w:type="dxa"/>
            <w:vMerge w:val="restart"/>
          </w:tcPr>
          <w:p w14:paraId="2BE4BD8D" w14:textId="77777777" w:rsidR="0050768A" w:rsidRDefault="0050768A">
            <w:pPr>
              <w:pStyle w:val="ConsPlusNormal"/>
            </w:pPr>
            <w:r>
              <w:t>Q20.5, Q21.3, Q22, Q23.0 - Q23.3, Q24.4, Q25.3, I34.0, I34.1, I34.2, I35.1, I35.2, I36.0, I36.1, I36.2, I05.0, I05.1, I05.2, I06.0, I06.1, I06.2, I07.0, I07.1, I07.2, I08.0, I08.1, I08.2, I08.3, I08.8, I08.9, D15.1</w:t>
            </w:r>
          </w:p>
        </w:tc>
        <w:tc>
          <w:tcPr>
            <w:tcW w:w="3439" w:type="dxa"/>
            <w:vMerge w:val="restart"/>
          </w:tcPr>
          <w:p w14:paraId="01489CDF" w14:textId="77777777" w:rsidR="0050768A" w:rsidRDefault="0050768A">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14:paraId="59B6D7E6" w14:textId="77777777" w:rsidR="0050768A" w:rsidRDefault="0050768A">
            <w:pPr>
              <w:pStyle w:val="ConsPlusNormal"/>
            </w:pPr>
            <w:r>
              <w:t>хирургическое лечение</w:t>
            </w:r>
          </w:p>
        </w:tc>
        <w:tc>
          <w:tcPr>
            <w:tcW w:w="4639" w:type="dxa"/>
          </w:tcPr>
          <w:p w14:paraId="568577EF" w14:textId="77777777" w:rsidR="0050768A" w:rsidRDefault="0050768A">
            <w:pPr>
              <w:pStyle w:val="ConsPlusNormal"/>
            </w:pPr>
            <w:r>
              <w:t>пластика клапанов в условиях искусственного кровообращения</w:t>
            </w:r>
          </w:p>
        </w:tc>
        <w:tc>
          <w:tcPr>
            <w:tcW w:w="1504" w:type="dxa"/>
            <w:vMerge w:val="restart"/>
          </w:tcPr>
          <w:p w14:paraId="5956E7E9" w14:textId="77777777" w:rsidR="0050768A" w:rsidRDefault="0050768A">
            <w:pPr>
              <w:pStyle w:val="ConsPlusNormal"/>
              <w:jc w:val="center"/>
            </w:pPr>
            <w:r>
              <w:t>506020</w:t>
            </w:r>
          </w:p>
        </w:tc>
      </w:tr>
      <w:tr w:rsidR="0050768A" w14:paraId="0C8E1F1B" w14:textId="77777777">
        <w:tc>
          <w:tcPr>
            <w:tcW w:w="874" w:type="dxa"/>
            <w:vMerge/>
          </w:tcPr>
          <w:p w14:paraId="3AB3CA12" w14:textId="77777777" w:rsidR="0050768A" w:rsidRDefault="0050768A">
            <w:pPr>
              <w:spacing w:after="1" w:line="0" w:lineRule="atLeast"/>
            </w:pPr>
          </w:p>
        </w:tc>
        <w:tc>
          <w:tcPr>
            <w:tcW w:w="3964" w:type="dxa"/>
            <w:vMerge/>
          </w:tcPr>
          <w:p w14:paraId="1E5BEE15" w14:textId="77777777" w:rsidR="0050768A" w:rsidRDefault="0050768A">
            <w:pPr>
              <w:spacing w:after="1" w:line="0" w:lineRule="atLeast"/>
            </w:pPr>
          </w:p>
        </w:tc>
        <w:tc>
          <w:tcPr>
            <w:tcW w:w="1020" w:type="dxa"/>
            <w:vMerge/>
          </w:tcPr>
          <w:p w14:paraId="47C9516D" w14:textId="77777777" w:rsidR="0050768A" w:rsidRDefault="0050768A">
            <w:pPr>
              <w:spacing w:after="1" w:line="0" w:lineRule="atLeast"/>
            </w:pPr>
          </w:p>
        </w:tc>
        <w:tc>
          <w:tcPr>
            <w:tcW w:w="3439" w:type="dxa"/>
            <w:vMerge/>
          </w:tcPr>
          <w:p w14:paraId="1145AC79" w14:textId="77777777" w:rsidR="0050768A" w:rsidRDefault="0050768A">
            <w:pPr>
              <w:spacing w:after="1" w:line="0" w:lineRule="atLeast"/>
            </w:pPr>
          </w:p>
        </w:tc>
        <w:tc>
          <w:tcPr>
            <w:tcW w:w="2074" w:type="dxa"/>
            <w:vMerge/>
          </w:tcPr>
          <w:p w14:paraId="38F66AAF" w14:textId="77777777" w:rsidR="0050768A" w:rsidRDefault="0050768A">
            <w:pPr>
              <w:spacing w:after="1" w:line="0" w:lineRule="atLeast"/>
            </w:pPr>
          </w:p>
        </w:tc>
        <w:tc>
          <w:tcPr>
            <w:tcW w:w="4639" w:type="dxa"/>
          </w:tcPr>
          <w:p w14:paraId="60679569" w14:textId="77777777" w:rsidR="0050768A" w:rsidRDefault="0050768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14:paraId="00DBD52F" w14:textId="77777777" w:rsidR="0050768A" w:rsidRDefault="0050768A">
            <w:pPr>
              <w:spacing w:after="1" w:line="0" w:lineRule="atLeast"/>
            </w:pPr>
          </w:p>
        </w:tc>
      </w:tr>
      <w:tr w:rsidR="0050768A" w14:paraId="28078AA1" w14:textId="77777777">
        <w:tc>
          <w:tcPr>
            <w:tcW w:w="874" w:type="dxa"/>
            <w:vMerge/>
          </w:tcPr>
          <w:p w14:paraId="434BF6AC" w14:textId="77777777" w:rsidR="0050768A" w:rsidRDefault="0050768A">
            <w:pPr>
              <w:spacing w:after="1" w:line="0" w:lineRule="atLeast"/>
            </w:pPr>
          </w:p>
        </w:tc>
        <w:tc>
          <w:tcPr>
            <w:tcW w:w="3964" w:type="dxa"/>
            <w:vMerge/>
          </w:tcPr>
          <w:p w14:paraId="5442FBBD" w14:textId="77777777" w:rsidR="0050768A" w:rsidRDefault="0050768A">
            <w:pPr>
              <w:spacing w:after="1" w:line="0" w:lineRule="atLeast"/>
            </w:pPr>
          </w:p>
        </w:tc>
        <w:tc>
          <w:tcPr>
            <w:tcW w:w="1020" w:type="dxa"/>
            <w:vMerge/>
          </w:tcPr>
          <w:p w14:paraId="28C05C53" w14:textId="77777777" w:rsidR="0050768A" w:rsidRDefault="0050768A">
            <w:pPr>
              <w:spacing w:after="1" w:line="0" w:lineRule="atLeast"/>
            </w:pPr>
          </w:p>
        </w:tc>
        <w:tc>
          <w:tcPr>
            <w:tcW w:w="3439" w:type="dxa"/>
            <w:vMerge/>
          </w:tcPr>
          <w:p w14:paraId="76A2ADBF" w14:textId="77777777" w:rsidR="0050768A" w:rsidRDefault="0050768A">
            <w:pPr>
              <w:spacing w:after="1" w:line="0" w:lineRule="atLeast"/>
            </w:pPr>
          </w:p>
        </w:tc>
        <w:tc>
          <w:tcPr>
            <w:tcW w:w="2074" w:type="dxa"/>
            <w:vMerge/>
          </w:tcPr>
          <w:p w14:paraId="59F0712B" w14:textId="77777777" w:rsidR="0050768A" w:rsidRDefault="0050768A">
            <w:pPr>
              <w:spacing w:after="1" w:line="0" w:lineRule="atLeast"/>
            </w:pPr>
          </w:p>
        </w:tc>
        <w:tc>
          <w:tcPr>
            <w:tcW w:w="4639" w:type="dxa"/>
          </w:tcPr>
          <w:p w14:paraId="78327754" w14:textId="77777777" w:rsidR="0050768A" w:rsidRDefault="0050768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14:paraId="4318C342" w14:textId="77777777" w:rsidR="0050768A" w:rsidRDefault="0050768A">
            <w:pPr>
              <w:spacing w:after="1" w:line="0" w:lineRule="atLeast"/>
            </w:pPr>
          </w:p>
        </w:tc>
      </w:tr>
      <w:tr w:rsidR="0050768A" w14:paraId="773B7324" w14:textId="77777777">
        <w:tc>
          <w:tcPr>
            <w:tcW w:w="874" w:type="dxa"/>
            <w:vMerge/>
          </w:tcPr>
          <w:p w14:paraId="445DF930" w14:textId="77777777" w:rsidR="0050768A" w:rsidRDefault="0050768A">
            <w:pPr>
              <w:spacing w:after="1" w:line="0" w:lineRule="atLeast"/>
            </w:pPr>
          </w:p>
        </w:tc>
        <w:tc>
          <w:tcPr>
            <w:tcW w:w="3964" w:type="dxa"/>
            <w:vMerge/>
          </w:tcPr>
          <w:p w14:paraId="642D70D7" w14:textId="77777777" w:rsidR="0050768A" w:rsidRDefault="0050768A">
            <w:pPr>
              <w:spacing w:after="1" w:line="0" w:lineRule="atLeast"/>
            </w:pPr>
          </w:p>
        </w:tc>
        <w:tc>
          <w:tcPr>
            <w:tcW w:w="1020" w:type="dxa"/>
            <w:vMerge/>
          </w:tcPr>
          <w:p w14:paraId="3E4ED01B" w14:textId="77777777" w:rsidR="0050768A" w:rsidRDefault="0050768A">
            <w:pPr>
              <w:spacing w:after="1" w:line="0" w:lineRule="atLeast"/>
            </w:pPr>
          </w:p>
        </w:tc>
        <w:tc>
          <w:tcPr>
            <w:tcW w:w="3439" w:type="dxa"/>
            <w:vMerge/>
          </w:tcPr>
          <w:p w14:paraId="70927A24" w14:textId="77777777" w:rsidR="0050768A" w:rsidRDefault="0050768A">
            <w:pPr>
              <w:spacing w:after="1" w:line="0" w:lineRule="atLeast"/>
            </w:pPr>
          </w:p>
        </w:tc>
        <w:tc>
          <w:tcPr>
            <w:tcW w:w="2074" w:type="dxa"/>
            <w:vMerge/>
          </w:tcPr>
          <w:p w14:paraId="3E64AB38" w14:textId="77777777" w:rsidR="0050768A" w:rsidRDefault="0050768A">
            <w:pPr>
              <w:spacing w:after="1" w:line="0" w:lineRule="atLeast"/>
            </w:pPr>
          </w:p>
        </w:tc>
        <w:tc>
          <w:tcPr>
            <w:tcW w:w="4639" w:type="dxa"/>
          </w:tcPr>
          <w:p w14:paraId="37094BCD" w14:textId="77777777" w:rsidR="0050768A" w:rsidRDefault="0050768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14:paraId="7AADC3BF" w14:textId="77777777" w:rsidR="0050768A" w:rsidRDefault="0050768A">
            <w:pPr>
              <w:spacing w:after="1" w:line="0" w:lineRule="atLeast"/>
            </w:pPr>
          </w:p>
        </w:tc>
      </w:tr>
      <w:tr w:rsidR="0050768A" w14:paraId="5BFEB78C" w14:textId="77777777">
        <w:tc>
          <w:tcPr>
            <w:tcW w:w="874" w:type="dxa"/>
          </w:tcPr>
          <w:p w14:paraId="3EBD168D" w14:textId="77777777" w:rsidR="0050768A" w:rsidRDefault="0050768A">
            <w:pPr>
              <w:pStyle w:val="ConsPlusNormal"/>
            </w:pPr>
            <w:r>
              <w:t>57</w:t>
            </w:r>
          </w:p>
        </w:tc>
        <w:tc>
          <w:tcPr>
            <w:tcW w:w="3964" w:type="dxa"/>
          </w:tcPr>
          <w:p w14:paraId="7716FD68" w14:textId="77777777" w:rsidR="0050768A" w:rsidRDefault="0050768A">
            <w:pPr>
              <w:pStyle w:val="ConsPlusNormal"/>
            </w:pPr>
            <w:r>
              <w:t>Эндоваскулярное лечение врожденных, ревматических и неревматических пороков клапанов сердца, опухолей сердца</w:t>
            </w:r>
          </w:p>
        </w:tc>
        <w:tc>
          <w:tcPr>
            <w:tcW w:w="1020" w:type="dxa"/>
          </w:tcPr>
          <w:p w14:paraId="480464FC" w14:textId="77777777" w:rsidR="0050768A" w:rsidRDefault="0050768A">
            <w:pPr>
              <w:pStyle w:val="ConsPlusNormal"/>
            </w:pPr>
            <w:r>
              <w:t>Q20.5, Q21.3, Q22, Q23.0 - Q23.3, Q24.4, Q25.3, I34.0, I34.1, I34.2, I35.1, I35.2, I36.0, I36.1, I36.2, I05.0, I05.1, I05.2, I06.0, I06.1, I06.2, I07.0, I07.1, I07.2, I08.0, I08.1, I08.2, I08.3, I08.8, I08.9, D15.1</w:t>
            </w:r>
          </w:p>
        </w:tc>
        <w:tc>
          <w:tcPr>
            <w:tcW w:w="3439" w:type="dxa"/>
          </w:tcPr>
          <w:p w14:paraId="6BA2E818" w14:textId="77777777" w:rsidR="0050768A" w:rsidRDefault="0050768A">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tcPr>
          <w:p w14:paraId="63AEC4AC" w14:textId="77777777" w:rsidR="0050768A" w:rsidRDefault="0050768A">
            <w:pPr>
              <w:pStyle w:val="ConsPlusNormal"/>
            </w:pPr>
            <w:r>
              <w:t>хирургическое лечение</w:t>
            </w:r>
          </w:p>
        </w:tc>
        <w:tc>
          <w:tcPr>
            <w:tcW w:w="4639" w:type="dxa"/>
          </w:tcPr>
          <w:p w14:paraId="42BBE050" w14:textId="77777777" w:rsidR="0050768A" w:rsidRDefault="0050768A">
            <w:pPr>
              <w:pStyle w:val="ConsPlusNormal"/>
            </w:pPr>
            <w:r>
              <w:t>транскатетерное протезирование клапанов сердца</w:t>
            </w:r>
          </w:p>
        </w:tc>
        <w:tc>
          <w:tcPr>
            <w:tcW w:w="1504" w:type="dxa"/>
          </w:tcPr>
          <w:p w14:paraId="3C993122" w14:textId="77777777" w:rsidR="0050768A" w:rsidRDefault="0050768A">
            <w:pPr>
              <w:pStyle w:val="ConsPlusNormal"/>
              <w:jc w:val="center"/>
            </w:pPr>
            <w:r>
              <w:t>1911871</w:t>
            </w:r>
          </w:p>
        </w:tc>
      </w:tr>
      <w:tr w:rsidR="0050768A" w14:paraId="6C97CB02" w14:textId="77777777">
        <w:tc>
          <w:tcPr>
            <w:tcW w:w="874" w:type="dxa"/>
            <w:vMerge w:val="restart"/>
          </w:tcPr>
          <w:p w14:paraId="55D459AA" w14:textId="77777777" w:rsidR="0050768A" w:rsidRDefault="0050768A">
            <w:pPr>
              <w:pStyle w:val="ConsPlusNormal"/>
            </w:pPr>
            <w:r>
              <w:t>58</w:t>
            </w:r>
          </w:p>
        </w:tc>
        <w:tc>
          <w:tcPr>
            <w:tcW w:w="3964" w:type="dxa"/>
            <w:vMerge w:val="restart"/>
          </w:tcPr>
          <w:p w14:paraId="4E80A680" w14:textId="77777777" w:rsidR="0050768A" w:rsidRDefault="0050768A">
            <w:pPr>
              <w:pStyle w:val="ConsPlusNormal"/>
            </w:pPr>
            <w:r>
              <w:t>Хирургическое лечение хронической сердечной недостаточности</w:t>
            </w:r>
          </w:p>
        </w:tc>
        <w:tc>
          <w:tcPr>
            <w:tcW w:w="1020" w:type="dxa"/>
            <w:vMerge w:val="restart"/>
          </w:tcPr>
          <w:p w14:paraId="38804AE0" w14:textId="77777777" w:rsidR="0050768A" w:rsidRDefault="0050768A">
            <w:pPr>
              <w:pStyle w:val="ConsPlusNormal"/>
            </w:pPr>
            <w:r>
              <w:t>I42.1, I23.3, I23.5, I23.4, I50.0</w:t>
            </w:r>
          </w:p>
        </w:tc>
        <w:tc>
          <w:tcPr>
            <w:tcW w:w="3439" w:type="dxa"/>
            <w:vMerge w:val="restart"/>
          </w:tcPr>
          <w:p w14:paraId="2CC54D11" w14:textId="77777777" w:rsidR="0050768A" w:rsidRDefault="0050768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стадий (классификация Стражеско-Василенко), III - IV функциональные классы (NYHA), фракция выброса левого желудочка менее 40 процентов</w:t>
            </w:r>
          </w:p>
        </w:tc>
        <w:tc>
          <w:tcPr>
            <w:tcW w:w="2074" w:type="dxa"/>
            <w:vMerge w:val="restart"/>
          </w:tcPr>
          <w:p w14:paraId="282A48EA" w14:textId="77777777" w:rsidR="0050768A" w:rsidRDefault="0050768A">
            <w:pPr>
              <w:pStyle w:val="ConsPlusNormal"/>
            </w:pPr>
            <w:r>
              <w:t>хирургическое лечение</w:t>
            </w:r>
          </w:p>
        </w:tc>
        <w:tc>
          <w:tcPr>
            <w:tcW w:w="4639" w:type="dxa"/>
          </w:tcPr>
          <w:p w14:paraId="793BF446" w14:textId="77777777" w:rsidR="0050768A" w:rsidRDefault="0050768A">
            <w:pPr>
              <w:pStyle w:val="ConsPlusNormal"/>
            </w:pPr>
            <w:r>
              <w:t>иссечение гипертрофированных мышц при обструктивной гипертрофической кардиомиопатии</w:t>
            </w:r>
          </w:p>
        </w:tc>
        <w:tc>
          <w:tcPr>
            <w:tcW w:w="1504" w:type="dxa"/>
            <w:vMerge w:val="restart"/>
          </w:tcPr>
          <w:p w14:paraId="0C171546" w14:textId="77777777" w:rsidR="0050768A" w:rsidRDefault="0050768A">
            <w:pPr>
              <w:pStyle w:val="ConsPlusNormal"/>
              <w:jc w:val="center"/>
            </w:pPr>
            <w:r>
              <w:t>574147</w:t>
            </w:r>
          </w:p>
        </w:tc>
      </w:tr>
      <w:tr w:rsidR="0050768A" w14:paraId="1913521D" w14:textId="77777777">
        <w:tc>
          <w:tcPr>
            <w:tcW w:w="874" w:type="dxa"/>
            <w:vMerge/>
          </w:tcPr>
          <w:p w14:paraId="16540EDB" w14:textId="77777777" w:rsidR="0050768A" w:rsidRDefault="0050768A">
            <w:pPr>
              <w:spacing w:after="1" w:line="0" w:lineRule="atLeast"/>
            </w:pPr>
          </w:p>
        </w:tc>
        <w:tc>
          <w:tcPr>
            <w:tcW w:w="3964" w:type="dxa"/>
            <w:vMerge/>
          </w:tcPr>
          <w:p w14:paraId="31CA963D" w14:textId="77777777" w:rsidR="0050768A" w:rsidRDefault="0050768A">
            <w:pPr>
              <w:spacing w:after="1" w:line="0" w:lineRule="atLeast"/>
            </w:pPr>
          </w:p>
        </w:tc>
        <w:tc>
          <w:tcPr>
            <w:tcW w:w="1020" w:type="dxa"/>
            <w:vMerge/>
          </w:tcPr>
          <w:p w14:paraId="43F28238" w14:textId="77777777" w:rsidR="0050768A" w:rsidRDefault="0050768A">
            <w:pPr>
              <w:spacing w:after="1" w:line="0" w:lineRule="atLeast"/>
            </w:pPr>
          </w:p>
        </w:tc>
        <w:tc>
          <w:tcPr>
            <w:tcW w:w="3439" w:type="dxa"/>
            <w:vMerge/>
          </w:tcPr>
          <w:p w14:paraId="497A72F0" w14:textId="77777777" w:rsidR="0050768A" w:rsidRDefault="0050768A">
            <w:pPr>
              <w:spacing w:after="1" w:line="0" w:lineRule="atLeast"/>
            </w:pPr>
          </w:p>
        </w:tc>
        <w:tc>
          <w:tcPr>
            <w:tcW w:w="2074" w:type="dxa"/>
            <w:vMerge/>
          </w:tcPr>
          <w:p w14:paraId="79983DCC" w14:textId="77777777" w:rsidR="0050768A" w:rsidRDefault="0050768A">
            <w:pPr>
              <w:spacing w:after="1" w:line="0" w:lineRule="atLeast"/>
            </w:pPr>
          </w:p>
        </w:tc>
        <w:tc>
          <w:tcPr>
            <w:tcW w:w="4639" w:type="dxa"/>
          </w:tcPr>
          <w:p w14:paraId="6087A86E" w14:textId="77777777" w:rsidR="0050768A" w:rsidRDefault="0050768A">
            <w:pPr>
              <w:pStyle w:val="ConsPlusNormal"/>
            </w:pPr>
            <w:r>
              <w:t>реконструкция левого желудочка</w:t>
            </w:r>
          </w:p>
        </w:tc>
        <w:tc>
          <w:tcPr>
            <w:tcW w:w="1504" w:type="dxa"/>
            <w:vMerge/>
          </w:tcPr>
          <w:p w14:paraId="4F555E66" w14:textId="77777777" w:rsidR="0050768A" w:rsidRDefault="0050768A">
            <w:pPr>
              <w:spacing w:after="1" w:line="0" w:lineRule="atLeast"/>
            </w:pPr>
          </w:p>
        </w:tc>
      </w:tr>
      <w:tr w:rsidR="0050768A" w14:paraId="3FEC3D94" w14:textId="77777777">
        <w:tc>
          <w:tcPr>
            <w:tcW w:w="874" w:type="dxa"/>
            <w:vMerge/>
          </w:tcPr>
          <w:p w14:paraId="1541DAF6" w14:textId="77777777" w:rsidR="0050768A" w:rsidRDefault="0050768A">
            <w:pPr>
              <w:spacing w:after="1" w:line="0" w:lineRule="atLeast"/>
            </w:pPr>
          </w:p>
        </w:tc>
        <w:tc>
          <w:tcPr>
            <w:tcW w:w="3964" w:type="dxa"/>
            <w:vMerge/>
          </w:tcPr>
          <w:p w14:paraId="1A79BA3B" w14:textId="77777777" w:rsidR="0050768A" w:rsidRDefault="0050768A">
            <w:pPr>
              <w:spacing w:after="1" w:line="0" w:lineRule="atLeast"/>
            </w:pPr>
          </w:p>
        </w:tc>
        <w:tc>
          <w:tcPr>
            <w:tcW w:w="1020" w:type="dxa"/>
            <w:vMerge/>
          </w:tcPr>
          <w:p w14:paraId="4AEA1903" w14:textId="77777777" w:rsidR="0050768A" w:rsidRDefault="0050768A">
            <w:pPr>
              <w:spacing w:after="1" w:line="0" w:lineRule="atLeast"/>
            </w:pPr>
          </w:p>
        </w:tc>
        <w:tc>
          <w:tcPr>
            <w:tcW w:w="3439" w:type="dxa"/>
            <w:vMerge/>
          </w:tcPr>
          <w:p w14:paraId="11CE6F0B" w14:textId="77777777" w:rsidR="0050768A" w:rsidRDefault="0050768A">
            <w:pPr>
              <w:spacing w:after="1" w:line="0" w:lineRule="atLeast"/>
            </w:pPr>
          </w:p>
        </w:tc>
        <w:tc>
          <w:tcPr>
            <w:tcW w:w="2074" w:type="dxa"/>
            <w:vMerge/>
          </w:tcPr>
          <w:p w14:paraId="3786C280" w14:textId="77777777" w:rsidR="0050768A" w:rsidRDefault="0050768A">
            <w:pPr>
              <w:spacing w:after="1" w:line="0" w:lineRule="atLeast"/>
            </w:pPr>
          </w:p>
        </w:tc>
        <w:tc>
          <w:tcPr>
            <w:tcW w:w="4639" w:type="dxa"/>
          </w:tcPr>
          <w:p w14:paraId="47E0899B" w14:textId="77777777" w:rsidR="0050768A" w:rsidRDefault="0050768A">
            <w:pPr>
              <w:pStyle w:val="ConsPlusNormal"/>
            </w:pPr>
            <w:r>
              <w:t>имплантация систем моно- и бивентрикулярного обхода желудочков сердца</w:t>
            </w:r>
          </w:p>
        </w:tc>
        <w:tc>
          <w:tcPr>
            <w:tcW w:w="1504" w:type="dxa"/>
            <w:vMerge/>
          </w:tcPr>
          <w:p w14:paraId="0C0BE8BC" w14:textId="77777777" w:rsidR="0050768A" w:rsidRDefault="0050768A">
            <w:pPr>
              <w:spacing w:after="1" w:line="0" w:lineRule="atLeast"/>
            </w:pPr>
          </w:p>
        </w:tc>
      </w:tr>
      <w:tr w:rsidR="0050768A" w14:paraId="628E0F1D" w14:textId="77777777">
        <w:tc>
          <w:tcPr>
            <w:tcW w:w="874" w:type="dxa"/>
            <w:vMerge/>
          </w:tcPr>
          <w:p w14:paraId="650322F7" w14:textId="77777777" w:rsidR="0050768A" w:rsidRDefault="0050768A">
            <w:pPr>
              <w:spacing w:after="1" w:line="0" w:lineRule="atLeast"/>
            </w:pPr>
          </w:p>
        </w:tc>
        <w:tc>
          <w:tcPr>
            <w:tcW w:w="3964" w:type="dxa"/>
            <w:vMerge/>
          </w:tcPr>
          <w:p w14:paraId="44615385" w14:textId="77777777" w:rsidR="0050768A" w:rsidRDefault="0050768A">
            <w:pPr>
              <w:spacing w:after="1" w:line="0" w:lineRule="atLeast"/>
            </w:pPr>
          </w:p>
        </w:tc>
        <w:tc>
          <w:tcPr>
            <w:tcW w:w="1020" w:type="dxa"/>
            <w:vMerge/>
          </w:tcPr>
          <w:p w14:paraId="64CDDD78" w14:textId="77777777" w:rsidR="0050768A" w:rsidRDefault="0050768A">
            <w:pPr>
              <w:spacing w:after="1" w:line="0" w:lineRule="atLeast"/>
            </w:pPr>
          </w:p>
        </w:tc>
        <w:tc>
          <w:tcPr>
            <w:tcW w:w="3439" w:type="dxa"/>
            <w:vMerge/>
          </w:tcPr>
          <w:p w14:paraId="48B641B9" w14:textId="77777777" w:rsidR="0050768A" w:rsidRDefault="0050768A">
            <w:pPr>
              <w:spacing w:after="1" w:line="0" w:lineRule="atLeast"/>
            </w:pPr>
          </w:p>
        </w:tc>
        <w:tc>
          <w:tcPr>
            <w:tcW w:w="2074" w:type="dxa"/>
            <w:vMerge/>
          </w:tcPr>
          <w:p w14:paraId="13043D16" w14:textId="77777777" w:rsidR="0050768A" w:rsidRDefault="0050768A">
            <w:pPr>
              <w:spacing w:after="1" w:line="0" w:lineRule="atLeast"/>
            </w:pPr>
          </w:p>
        </w:tc>
        <w:tc>
          <w:tcPr>
            <w:tcW w:w="4639" w:type="dxa"/>
          </w:tcPr>
          <w:p w14:paraId="24A83788" w14:textId="77777777" w:rsidR="0050768A" w:rsidRDefault="0050768A">
            <w:pPr>
              <w:pStyle w:val="ConsPlusNormal"/>
            </w:pPr>
            <w:r>
              <w:t>ресинхронизирующая электрокардиостимуляция</w:t>
            </w:r>
          </w:p>
        </w:tc>
        <w:tc>
          <w:tcPr>
            <w:tcW w:w="1504" w:type="dxa"/>
            <w:vMerge/>
          </w:tcPr>
          <w:p w14:paraId="64671B45" w14:textId="77777777" w:rsidR="0050768A" w:rsidRDefault="0050768A">
            <w:pPr>
              <w:spacing w:after="1" w:line="0" w:lineRule="atLeast"/>
            </w:pPr>
          </w:p>
        </w:tc>
      </w:tr>
      <w:tr w:rsidR="0050768A" w14:paraId="213785A9" w14:textId="77777777">
        <w:tc>
          <w:tcPr>
            <w:tcW w:w="874" w:type="dxa"/>
            <w:vMerge w:val="restart"/>
          </w:tcPr>
          <w:p w14:paraId="7EE6BEB2" w14:textId="77777777" w:rsidR="0050768A" w:rsidRDefault="0050768A">
            <w:pPr>
              <w:pStyle w:val="ConsPlusNormal"/>
            </w:pPr>
            <w:r>
              <w:t>59</w:t>
            </w:r>
          </w:p>
        </w:tc>
        <w:tc>
          <w:tcPr>
            <w:tcW w:w="3964" w:type="dxa"/>
            <w:vMerge w:val="restart"/>
          </w:tcPr>
          <w:p w14:paraId="752EB9D5" w14:textId="77777777" w:rsidR="0050768A" w:rsidRDefault="0050768A">
            <w:pPr>
              <w:pStyle w:val="ConsPlusNormal"/>
            </w:pPr>
            <w:r>
              <w:t>Эндоваскулярная, хирургическая коррекция нарушений ритма сердца с имплантацией кардиовертера-дефибриллятора</w:t>
            </w:r>
          </w:p>
        </w:tc>
        <w:tc>
          <w:tcPr>
            <w:tcW w:w="1020" w:type="dxa"/>
            <w:vMerge w:val="restart"/>
          </w:tcPr>
          <w:p w14:paraId="1C9C144C" w14:textId="77777777" w:rsidR="0050768A" w:rsidRDefault="0050768A">
            <w:pPr>
              <w:pStyle w:val="ConsPlusNormal"/>
            </w:pPr>
            <w:r>
              <w:t>I44.1, I44.2, I45.2, I45.3, I45.6, I46.0, I47.0, I47.1, I47.2, I47.9, I48, I49.0, I49.5, Q22.5, Q24.6</w:t>
            </w:r>
          </w:p>
        </w:tc>
        <w:tc>
          <w:tcPr>
            <w:tcW w:w="3439" w:type="dxa"/>
            <w:vMerge w:val="restart"/>
          </w:tcPr>
          <w:p w14:paraId="2AC35B16" w14:textId="77777777" w:rsidR="0050768A" w:rsidRDefault="0050768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14:paraId="238A2CAB" w14:textId="77777777" w:rsidR="0050768A" w:rsidRDefault="0050768A">
            <w:pPr>
              <w:pStyle w:val="ConsPlusNormal"/>
            </w:pPr>
            <w:r>
              <w:t>хирургическое лечение</w:t>
            </w:r>
          </w:p>
        </w:tc>
        <w:tc>
          <w:tcPr>
            <w:tcW w:w="4639" w:type="dxa"/>
          </w:tcPr>
          <w:p w14:paraId="06E04F27" w14:textId="77777777" w:rsidR="0050768A" w:rsidRDefault="0050768A">
            <w:pPr>
              <w:pStyle w:val="ConsPlusNormal"/>
            </w:pPr>
            <w:r>
              <w:t>имплантация однокамерного кардиовертера-дефибриллятора</w:t>
            </w:r>
          </w:p>
        </w:tc>
        <w:tc>
          <w:tcPr>
            <w:tcW w:w="1504" w:type="dxa"/>
            <w:vMerge w:val="restart"/>
          </w:tcPr>
          <w:p w14:paraId="66493307" w14:textId="77777777" w:rsidR="0050768A" w:rsidRDefault="0050768A">
            <w:pPr>
              <w:pStyle w:val="ConsPlusNormal"/>
              <w:jc w:val="center"/>
            </w:pPr>
            <w:r>
              <w:t>1209859</w:t>
            </w:r>
          </w:p>
        </w:tc>
      </w:tr>
      <w:tr w:rsidR="0050768A" w14:paraId="2D62E956" w14:textId="77777777">
        <w:tc>
          <w:tcPr>
            <w:tcW w:w="874" w:type="dxa"/>
            <w:vMerge/>
          </w:tcPr>
          <w:p w14:paraId="6A0F705F" w14:textId="77777777" w:rsidR="0050768A" w:rsidRDefault="0050768A">
            <w:pPr>
              <w:spacing w:after="1" w:line="0" w:lineRule="atLeast"/>
            </w:pPr>
          </w:p>
        </w:tc>
        <w:tc>
          <w:tcPr>
            <w:tcW w:w="3964" w:type="dxa"/>
            <w:vMerge/>
          </w:tcPr>
          <w:p w14:paraId="6D56CD64" w14:textId="77777777" w:rsidR="0050768A" w:rsidRDefault="0050768A">
            <w:pPr>
              <w:spacing w:after="1" w:line="0" w:lineRule="atLeast"/>
            </w:pPr>
          </w:p>
        </w:tc>
        <w:tc>
          <w:tcPr>
            <w:tcW w:w="1020" w:type="dxa"/>
            <w:vMerge/>
          </w:tcPr>
          <w:p w14:paraId="36127036" w14:textId="77777777" w:rsidR="0050768A" w:rsidRDefault="0050768A">
            <w:pPr>
              <w:spacing w:after="1" w:line="0" w:lineRule="atLeast"/>
            </w:pPr>
          </w:p>
        </w:tc>
        <w:tc>
          <w:tcPr>
            <w:tcW w:w="3439" w:type="dxa"/>
            <w:vMerge/>
          </w:tcPr>
          <w:p w14:paraId="7C679D42" w14:textId="77777777" w:rsidR="0050768A" w:rsidRDefault="0050768A">
            <w:pPr>
              <w:spacing w:after="1" w:line="0" w:lineRule="atLeast"/>
            </w:pPr>
          </w:p>
        </w:tc>
        <w:tc>
          <w:tcPr>
            <w:tcW w:w="2074" w:type="dxa"/>
            <w:vMerge/>
          </w:tcPr>
          <w:p w14:paraId="2E08DE6B" w14:textId="77777777" w:rsidR="0050768A" w:rsidRDefault="0050768A">
            <w:pPr>
              <w:spacing w:after="1" w:line="0" w:lineRule="atLeast"/>
            </w:pPr>
          </w:p>
        </w:tc>
        <w:tc>
          <w:tcPr>
            <w:tcW w:w="4639" w:type="dxa"/>
          </w:tcPr>
          <w:p w14:paraId="25498903" w14:textId="77777777" w:rsidR="0050768A" w:rsidRDefault="0050768A">
            <w:pPr>
              <w:pStyle w:val="ConsPlusNormal"/>
            </w:pPr>
            <w:r>
              <w:t>имплантация двухкамерного кардиовертера-дефибриллятора</w:t>
            </w:r>
          </w:p>
        </w:tc>
        <w:tc>
          <w:tcPr>
            <w:tcW w:w="1504" w:type="dxa"/>
            <w:vMerge/>
          </w:tcPr>
          <w:p w14:paraId="1119FF46" w14:textId="77777777" w:rsidR="0050768A" w:rsidRDefault="0050768A">
            <w:pPr>
              <w:spacing w:after="1" w:line="0" w:lineRule="atLeast"/>
            </w:pPr>
          </w:p>
        </w:tc>
      </w:tr>
      <w:tr w:rsidR="0050768A" w14:paraId="576E8382" w14:textId="77777777">
        <w:tc>
          <w:tcPr>
            <w:tcW w:w="874" w:type="dxa"/>
            <w:vMerge/>
          </w:tcPr>
          <w:p w14:paraId="469E57F7" w14:textId="77777777" w:rsidR="0050768A" w:rsidRDefault="0050768A">
            <w:pPr>
              <w:spacing w:after="1" w:line="0" w:lineRule="atLeast"/>
            </w:pPr>
          </w:p>
        </w:tc>
        <w:tc>
          <w:tcPr>
            <w:tcW w:w="3964" w:type="dxa"/>
            <w:vMerge/>
          </w:tcPr>
          <w:p w14:paraId="43A182C3" w14:textId="77777777" w:rsidR="0050768A" w:rsidRDefault="0050768A">
            <w:pPr>
              <w:spacing w:after="1" w:line="0" w:lineRule="atLeast"/>
            </w:pPr>
          </w:p>
        </w:tc>
        <w:tc>
          <w:tcPr>
            <w:tcW w:w="1020" w:type="dxa"/>
            <w:vMerge/>
          </w:tcPr>
          <w:p w14:paraId="26223920" w14:textId="77777777" w:rsidR="0050768A" w:rsidRDefault="0050768A">
            <w:pPr>
              <w:spacing w:after="1" w:line="0" w:lineRule="atLeast"/>
            </w:pPr>
          </w:p>
        </w:tc>
        <w:tc>
          <w:tcPr>
            <w:tcW w:w="3439" w:type="dxa"/>
            <w:vMerge/>
          </w:tcPr>
          <w:p w14:paraId="09F642A4" w14:textId="77777777" w:rsidR="0050768A" w:rsidRDefault="0050768A">
            <w:pPr>
              <w:spacing w:after="1" w:line="0" w:lineRule="atLeast"/>
            </w:pPr>
          </w:p>
        </w:tc>
        <w:tc>
          <w:tcPr>
            <w:tcW w:w="2074" w:type="dxa"/>
            <w:vMerge/>
          </w:tcPr>
          <w:p w14:paraId="47674207" w14:textId="77777777" w:rsidR="0050768A" w:rsidRDefault="0050768A">
            <w:pPr>
              <w:spacing w:after="1" w:line="0" w:lineRule="atLeast"/>
            </w:pPr>
          </w:p>
        </w:tc>
        <w:tc>
          <w:tcPr>
            <w:tcW w:w="4639" w:type="dxa"/>
          </w:tcPr>
          <w:p w14:paraId="5F5CE613" w14:textId="77777777" w:rsidR="0050768A" w:rsidRDefault="0050768A">
            <w:pPr>
              <w:pStyle w:val="ConsPlusNormal"/>
            </w:pPr>
            <w:r>
              <w:t>имплантация трехкамерного кардиовертера-дефибриллятора</w:t>
            </w:r>
          </w:p>
        </w:tc>
        <w:tc>
          <w:tcPr>
            <w:tcW w:w="1504" w:type="dxa"/>
            <w:vMerge/>
          </w:tcPr>
          <w:p w14:paraId="09F35773" w14:textId="77777777" w:rsidR="0050768A" w:rsidRDefault="0050768A">
            <w:pPr>
              <w:spacing w:after="1" w:line="0" w:lineRule="atLeast"/>
            </w:pPr>
          </w:p>
        </w:tc>
      </w:tr>
      <w:tr w:rsidR="0050768A" w14:paraId="0E26D0F7" w14:textId="77777777">
        <w:tc>
          <w:tcPr>
            <w:tcW w:w="874" w:type="dxa"/>
          </w:tcPr>
          <w:p w14:paraId="45B7FCED" w14:textId="77777777" w:rsidR="0050768A" w:rsidRDefault="0050768A">
            <w:pPr>
              <w:pStyle w:val="ConsPlusNormal"/>
            </w:pPr>
            <w:r>
              <w:t>60</w:t>
            </w:r>
          </w:p>
        </w:tc>
        <w:tc>
          <w:tcPr>
            <w:tcW w:w="3964" w:type="dxa"/>
          </w:tcPr>
          <w:p w14:paraId="3E6EDCC0" w14:textId="77777777" w:rsidR="0050768A" w:rsidRDefault="0050768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020" w:type="dxa"/>
          </w:tcPr>
          <w:p w14:paraId="3E17849F" w14:textId="77777777" w:rsidR="0050768A" w:rsidRDefault="0050768A">
            <w:pPr>
              <w:pStyle w:val="ConsPlusNormal"/>
            </w:pPr>
            <w:r>
              <w:t>Q20.1 - Q20.9, Q21, Q22, Q23, Q24, Q25</w:t>
            </w:r>
          </w:p>
        </w:tc>
        <w:tc>
          <w:tcPr>
            <w:tcW w:w="3439" w:type="dxa"/>
          </w:tcPr>
          <w:p w14:paraId="27479D8E" w14:textId="77777777" w:rsidR="0050768A" w:rsidRDefault="0050768A">
            <w:pPr>
              <w:pStyle w:val="ConsPlusNormal"/>
            </w:pPr>
            <w:r>
              <w:t>врожденные пороки перегородок, камер сердца и соединений магистральных сосудов</w:t>
            </w:r>
          </w:p>
        </w:tc>
        <w:tc>
          <w:tcPr>
            <w:tcW w:w="2074" w:type="dxa"/>
          </w:tcPr>
          <w:p w14:paraId="0174299B" w14:textId="77777777" w:rsidR="0050768A" w:rsidRDefault="0050768A">
            <w:pPr>
              <w:pStyle w:val="ConsPlusNormal"/>
            </w:pPr>
            <w:r>
              <w:t>хирургическое лечение</w:t>
            </w:r>
          </w:p>
        </w:tc>
        <w:tc>
          <w:tcPr>
            <w:tcW w:w="4639" w:type="dxa"/>
          </w:tcPr>
          <w:p w14:paraId="606CCAB1" w14:textId="77777777" w:rsidR="0050768A" w:rsidRDefault="0050768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14:paraId="48A8C8A9" w14:textId="77777777" w:rsidR="0050768A" w:rsidRDefault="0050768A">
            <w:pPr>
              <w:pStyle w:val="ConsPlusNormal"/>
              <w:jc w:val="center"/>
            </w:pPr>
            <w:r>
              <w:t>549316</w:t>
            </w:r>
          </w:p>
        </w:tc>
      </w:tr>
      <w:tr w:rsidR="0050768A" w14:paraId="04709AF8" w14:textId="77777777">
        <w:tc>
          <w:tcPr>
            <w:tcW w:w="874" w:type="dxa"/>
            <w:vMerge w:val="restart"/>
          </w:tcPr>
          <w:p w14:paraId="022B57D8" w14:textId="77777777" w:rsidR="0050768A" w:rsidRDefault="0050768A">
            <w:pPr>
              <w:pStyle w:val="ConsPlusNormal"/>
            </w:pPr>
            <w:r>
              <w:t>61</w:t>
            </w:r>
          </w:p>
        </w:tc>
        <w:tc>
          <w:tcPr>
            <w:tcW w:w="3964" w:type="dxa"/>
            <w:vMerge w:val="restart"/>
          </w:tcPr>
          <w:p w14:paraId="53D5B137" w14:textId="77777777" w:rsidR="0050768A" w:rsidRDefault="0050768A">
            <w:pPr>
              <w:pStyle w:val="ConsPlusNormal"/>
            </w:pPr>
            <w:r>
              <w:t>Хирургическая коррекция поражений клапанов сердца при повторном многоклапанном протезировании</w:t>
            </w:r>
          </w:p>
        </w:tc>
        <w:tc>
          <w:tcPr>
            <w:tcW w:w="1020" w:type="dxa"/>
            <w:vMerge w:val="restart"/>
          </w:tcPr>
          <w:p w14:paraId="47FC6A37" w14:textId="77777777" w:rsidR="0050768A" w:rsidRDefault="0050768A">
            <w:pPr>
              <w:pStyle w:val="ConsPlusNormal"/>
            </w:pPr>
            <w:r>
              <w:t>I08.0, I08.1, I08.2, I08.3, I08.8, I08.9, I47.0, I47.1, I33.0, I33.9, T82.0, T82.1, T82.2, T82.3, T82.6, T82.7, T82.8</w:t>
            </w:r>
          </w:p>
        </w:tc>
        <w:tc>
          <w:tcPr>
            <w:tcW w:w="3439" w:type="dxa"/>
            <w:vMerge w:val="restart"/>
          </w:tcPr>
          <w:p w14:paraId="3983ABA7" w14:textId="77777777" w:rsidR="0050768A" w:rsidRDefault="0050768A">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14:paraId="0B5D002F" w14:textId="77777777" w:rsidR="0050768A" w:rsidRDefault="0050768A">
            <w:pPr>
              <w:pStyle w:val="ConsPlusNormal"/>
            </w:pPr>
            <w:r>
              <w:t>хирургическое лечение</w:t>
            </w:r>
          </w:p>
        </w:tc>
        <w:tc>
          <w:tcPr>
            <w:tcW w:w="4639" w:type="dxa"/>
          </w:tcPr>
          <w:p w14:paraId="09DCCEBD" w14:textId="77777777" w:rsidR="0050768A" w:rsidRDefault="0050768A">
            <w:pPr>
              <w:pStyle w:val="ConsPlusNormal"/>
            </w:pPr>
            <w:r>
              <w:t>репротезирование клапанов сердца</w:t>
            </w:r>
          </w:p>
        </w:tc>
        <w:tc>
          <w:tcPr>
            <w:tcW w:w="1504" w:type="dxa"/>
            <w:vMerge w:val="restart"/>
          </w:tcPr>
          <w:p w14:paraId="76F3DCF5" w14:textId="77777777" w:rsidR="0050768A" w:rsidRDefault="0050768A">
            <w:pPr>
              <w:pStyle w:val="ConsPlusNormal"/>
              <w:jc w:val="center"/>
            </w:pPr>
            <w:r>
              <w:t>637981</w:t>
            </w:r>
          </w:p>
        </w:tc>
      </w:tr>
      <w:tr w:rsidR="0050768A" w14:paraId="44C67011" w14:textId="77777777">
        <w:tc>
          <w:tcPr>
            <w:tcW w:w="874" w:type="dxa"/>
            <w:vMerge/>
          </w:tcPr>
          <w:p w14:paraId="6EF5C839" w14:textId="77777777" w:rsidR="0050768A" w:rsidRDefault="0050768A">
            <w:pPr>
              <w:spacing w:after="1" w:line="0" w:lineRule="atLeast"/>
            </w:pPr>
          </w:p>
        </w:tc>
        <w:tc>
          <w:tcPr>
            <w:tcW w:w="3964" w:type="dxa"/>
            <w:vMerge/>
          </w:tcPr>
          <w:p w14:paraId="660F3262" w14:textId="77777777" w:rsidR="0050768A" w:rsidRDefault="0050768A">
            <w:pPr>
              <w:spacing w:after="1" w:line="0" w:lineRule="atLeast"/>
            </w:pPr>
          </w:p>
        </w:tc>
        <w:tc>
          <w:tcPr>
            <w:tcW w:w="1020" w:type="dxa"/>
            <w:vMerge/>
          </w:tcPr>
          <w:p w14:paraId="700CC738" w14:textId="77777777" w:rsidR="0050768A" w:rsidRDefault="0050768A">
            <w:pPr>
              <w:spacing w:after="1" w:line="0" w:lineRule="atLeast"/>
            </w:pPr>
          </w:p>
        </w:tc>
        <w:tc>
          <w:tcPr>
            <w:tcW w:w="3439" w:type="dxa"/>
            <w:vMerge/>
          </w:tcPr>
          <w:p w14:paraId="3543A595" w14:textId="77777777" w:rsidR="0050768A" w:rsidRDefault="0050768A">
            <w:pPr>
              <w:spacing w:after="1" w:line="0" w:lineRule="atLeast"/>
            </w:pPr>
          </w:p>
        </w:tc>
        <w:tc>
          <w:tcPr>
            <w:tcW w:w="2074" w:type="dxa"/>
            <w:vMerge/>
          </w:tcPr>
          <w:p w14:paraId="7F3410E1" w14:textId="77777777" w:rsidR="0050768A" w:rsidRDefault="0050768A">
            <w:pPr>
              <w:spacing w:after="1" w:line="0" w:lineRule="atLeast"/>
            </w:pPr>
          </w:p>
        </w:tc>
        <w:tc>
          <w:tcPr>
            <w:tcW w:w="4639" w:type="dxa"/>
          </w:tcPr>
          <w:p w14:paraId="0B787A15" w14:textId="77777777" w:rsidR="0050768A" w:rsidRDefault="0050768A">
            <w:pPr>
              <w:pStyle w:val="ConsPlusNormal"/>
            </w:pPr>
            <w:r>
              <w:t>ререпротезирование клапанов сердца</w:t>
            </w:r>
          </w:p>
        </w:tc>
        <w:tc>
          <w:tcPr>
            <w:tcW w:w="1504" w:type="dxa"/>
            <w:vMerge/>
          </w:tcPr>
          <w:p w14:paraId="27F0324D" w14:textId="77777777" w:rsidR="0050768A" w:rsidRDefault="0050768A">
            <w:pPr>
              <w:spacing w:after="1" w:line="0" w:lineRule="atLeast"/>
            </w:pPr>
          </w:p>
        </w:tc>
      </w:tr>
      <w:tr w:rsidR="0050768A" w14:paraId="6BD1167F" w14:textId="77777777">
        <w:tc>
          <w:tcPr>
            <w:tcW w:w="874" w:type="dxa"/>
            <w:vMerge/>
          </w:tcPr>
          <w:p w14:paraId="0BC60995" w14:textId="77777777" w:rsidR="0050768A" w:rsidRDefault="0050768A">
            <w:pPr>
              <w:spacing w:after="1" w:line="0" w:lineRule="atLeast"/>
            </w:pPr>
          </w:p>
        </w:tc>
        <w:tc>
          <w:tcPr>
            <w:tcW w:w="3964" w:type="dxa"/>
            <w:vMerge/>
          </w:tcPr>
          <w:p w14:paraId="476A3E98" w14:textId="77777777" w:rsidR="0050768A" w:rsidRDefault="0050768A">
            <w:pPr>
              <w:spacing w:after="1" w:line="0" w:lineRule="atLeast"/>
            </w:pPr>
          </w:p>
        </w:tc>
        <w:tc>
          <w:tcPr>
            <w:tcW w:w="1020" w:type="dxa"/>
            <w:vMerge/>
          </w:tcPr>
          <w:p w14:paraId="51F0202A" w14:textId="77777777" w:rsidR="0050768A" w:rsidRDefault="0050768A">
            <w:pPr>
              <w:spacing w:after="1" w:line="0" w:lineRule="atLeast"/>
            </w:pPr>
          </w:p>
        </w:tc>
        <w:tc>
          <w:tcPr>
            <w:tcW w:w="3439" w:type="dxa"/>
            <w:vMerge/>
          </w:tcPr>
          <w:p w14:paraId="040EC806" w14:textId="77777777" w:rsidR="0050768A" w:rsidRDefault="0050768A">
            <w:pPr>
              <w:spacing w:after="1" w:line="0" w:lineRule="atLeast"/>
            </w:pPr>
          </w:p>
        </w:tc>
        <w:tc>
          <w:tcPr>
            <w:tcW w:w="2074" w:type="dxa"/>
            <w:vMerge/>
          </w:tcPr>
          <w:p w14:paraId="461C3CB6" w14:textId="77777777" w:rsidR="0050768A" w:rsidRDefault="0050768A">
            <w:pPr>
              <w:spacing w:after="1" w:line="0" w:lineRule="atLeast"/>
            </w:pPr>
          </w:p>
        </w:tc>
        <w:tc>
          <w:tcPr>
            <w:tcW w:w="4639" w:type="dxa"/>
          </w:tcPr>
          <w:p w14:paraId="4451E43D" w14:textId="77777777" w:rsidR="0050768A" w:rsidRDefault="0050768A">
            <w:pPr>
              <w:pStyle w:val="ConsPlusNormal"/>
            </w:pPr>
            <w:r>
              <w:t>репротезирование и пластика клапанов</w:t>
            </w:r>
          </w:p>
        </w:tc>
        <w:tc>
          <w:tcPr>
            <w:tcW w:w="1504" w:type="dxa"/>
            <w:vMerge/>
          </w:tcPr>
          <w:p w14:paraId="14ADD500" w14:textId="77777777" w:rsidR="0050768A" w:rsidRDefault="0050768A">
            <w:pPr>
              <w:spacing w:after="1" w:line="0" w:lineRule="atLeast"/>
            </w:pPr>
          </w:p>
        </w:tc>
      </w:tr>
      <w:tr w:rsidR="0050768A" w14:paraId="171A91D9" w14:textId="77777777">
        <w:tc>
          <w:tcPr>
            <w:tcW w:w="874" w:type="dxa"/>
            <w:vMerge/>
          </w:tcPr>
          <w:p w14:paraId="4F58FA80" w14:textId="77777777" w:rsidR="0050768A" w:rsidRDefault="0050768A">
            <w:pPr>
              <w:spacing w:after="1" w:line="0" w:lineRule="atLeast"/>
            </w:pPr>
          </w:p>
        </w:tc>
        <w:tc>
          <w:tcPr>
            <w:tcW w:w="3964" w:type="dxa"/>
            <w:vMerge/>
          </w:tcPr>
          <w:p w14:paraId="238EDDCA" w14:textId="77777777" w:rsidR="0050768A" w:rsidRDefault="0050768A">
            <w:pPr>
              <w:spacing w:after="1" w:line="0" w:lineRule="atLeast"/>
            </w:pPr>
          </w:p>
        </w:tc>
        <w:tc>
          <w:tcPr>
            <w:tcW w:w="1020" w:type="dxa"/>
            <w:vMerge/>
          </w:tcPr>
          <w:p w14:paraId="3ADF4754" w14:textId="77777777" w:rsidR="0050768A" w:rsidRDefault="0050768A">
            <w:pPr>
              <w:spacing w:after="1" w:line="0" w:lineRule="atLeast"/>
            </w:pPr>
          </w:p>
        </w:tc>
        <w:tc>
          <w:tcPr>
            <w:tcW w:w="3439" w:type="dxa"/>
            <w:vMerge/>
          </w:tcPr>
          <w:p w14:paraId="22C03D28" w14:textId="77777777" w:rsidR="0050768A" w:rsidRDefault="0050768A">
            <w:pPr>
              <w:spacing w:after="1" w:line="0" w:lineRule="atLeast"/>
            </w:pPr>
          </w:p>
        </w:tc>
        <w:tc>
          <w:tcPr>
            <w:tcW w:w="2074" w:type="dxa"/>
            <w:vMerge/>
          </w:tcPr>
          <w:p w14:paraId="43F6E0A0" w14:textId="77777777" w:rsidR="0050768A" w:rsidRDefault="0050768A">
            <w:pPr>
              <w:spacing w:after="1" w:line="0" w:lineRule="atLeast"/>
            </w:pPr>
          </w:p>
        </w:tc>
        <w:tc>
          <w:tcPr>
            <w:tcW w:w="4639" w:type="dxa"/>
          </w:tcPr>
          <w:p w14:paraId="711443B2" w14:textId="77777777" w:rsidR="0050768A" w:rsidRDefault="0050768A">
            <w:pPr>
              <w:pStyle w:val="ConsPlusNormal"/>
            </w:pPr>
            <w:r>
              <w:t>протезирование 2 и более клапанов и вмешательства на коронарных артериях (аортокоронарное шунтирование)</w:t>
            </w:r>
          </w:p>
        </w:tc>
        <w:tc>
          <w:tcPr>
            <w:tcW w:w="1504" w:type="dxa"/>
            <w:vMerge/>
          </w:tcPr>
          <w:p w14:paraId="3176013F" w14:textId="77777777" w:rsidR="0050768A" w:rsidRDefault="0050768A">
            <w:pPr>
              <w:spacing w:after="1" w:line="0" w:lineRule="atLeast"/>
            </w:pPr>
          </w:p>
        </w:tc>
      </w:tr>
      <w:tr w:rsidR="0050768A" w14:paraId="35B3C03C" w14:textId="77777777">
        <w:tc>
          <w:tcPr>
            <w:tcW w:w="874" w:type="dxa"/>
            <w:vMerge/>
          </w:tcPr>
          <w:p w14:paraId="715A0201" w14:textId="77777777" w:rsidR="0050768A" w:rsidRDefault="0050768A">
            <w:pPr>
              <w:spacing w:after="1" w:line="0" w:lineRule="atLeast"/>
            </w:pPr>
          </w:p>
        </w:tc>
        <w:tc>
          <w:tcPr>
            <w:tcW w:w="3964" w:type="dxa"/>
            <w:vMerge/>
          </w:tcPr>
          <w:p w14:paraId="250BC7D7" w14:textId="77777777" w:rsidR="0050768A" w:rsidRDefault="0050768A">
            <w:pPr>
              <w:spacing w:after="1" w:line="0" w:lineRule="atLeast"/>
            </w:pPr>
          </w:p>
        </w:tc>
        <w:tc>
          <w:tcPr>
            <w:tcW w:w="1020" w:type="dxa"/>
            <w:vMerge/>
          </w:tcPr>
          <w:p w14:paraId="4FFE5719" w14:textId="77777777" w:rsidR="0050768A" w:rsidRDefault="0050768A">
            <w:pPr>
              <w:spacing w:after="1" w:line="0" w:lineRule="atLeast"/>
            </w:pPr>
          </w:p>
        </w:tc>
        <w:tc>
          <w:tcPr>
            <w:tcW w:w="3439" w:type="dxa"/>
            <w:vMerge/>
          </w:tcPr>
          <w:p w14:paraId="6B604BAC" w14:textId="77777777" w:rsidR="0050768A" w:rsidRDefault="0050768A">
            <w:pPr>
              <w:spacing w:after="1" w:line="0" w:lineRule="atLeast"/>
            </w:pPr>
          </w:p>
        </w:tc>
        <w:tc>
          <w:tcPr>
            <w:tcW w:w="2074" w:type="dxa"/>
            <w:vMerge/>
          </w:tcPr>
          <w:p w14:paraId="6843ED68" w14:textId="77777777" w:rsidR="0050768A" w:rsidRDefault="0050768A">
            <w:pPr>
              <w:spacing w:after="1" w:line="0" w:lineRule="atLeast"/>
            </w:pPr>
          </w:p>
        </w:tc>
        <w:tc>
          <w:tcPr>
            <w:tcW w:w="4639" w:type="dxa"/>
          </w:tcPr>
          <w:p w14:paraId="10F7AC97" w14:textId="77777777" w:rsidR="0050768A" w:rsidRDefault="0050768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14:paraId="08A4CF5C" w14:textId="77777777" w:rsidR="0050768A" w:rsidRDefault="0050768A">
            <w:pPr>
              <w:spacing w:after="1" w:line="0" w:lineRule="atLeast"/>
            </w:pPr>
          </w:p>
        </w:tc>
      </w:tr>
      <w:tr w:rsidR="0050768A" w14:paraId="10882401" w14:textId="77777777">
        <w:tc>
          <w:tcPr>
            <w:tcW w:w="874" w:type="dxa"/>
          </w:tcPr>
          <w:p w14:paraId="4BE28008" w14:textId="77777777" w:rsidR="0050768A" w:rsidRDefault="0050768A">
            <w:pPr>
              <w:pStyle w:val="ConsPlusNormal"/>
            </w:pPr>
            <w:r>
              <w:t>62</w:t>
            </w:r>
          </w:p>
        </w:tc>
        <w:tc>
          <w:tcPr>
            <w:tcW w:w="3964" w:type="dxa"/>
          </w:tcPr>
          <w:p w14:paraId="4B56A2A0" w14:textId="77777777" w:rsidR="0050768A" w:rsidRDefault="0050768A">
            <w:pPr>
              <w:pStyle w:val="ConsPlusNormal"/>
            </w:pPr>
            <w:r>
              <w:t>Эндоваскулярная коррекция заболеваний аорты и магистральных артерий</w:t>
            </w:r>
          </w:p>
        </w:tc>
        <w:tc>
          <w:tcPr>
            <w:tcW w:w="1020" w:type="dxa"/>
          </w:tcPr>
          <w:p w14:paraId="55A9A74B" w14:textId="77777777" w:rsidR="0050768A" w:rsidRDefault="0050768A">
            <w:pPr>
              <w:pStyle w:val="ConsPlusNormal"/>
            </w:pPr>
            <w:r>
              <w:t>I20, I25, I26, I65, I70.0, I70.1, I70.8, I71, I72.0, I72.2, I72.3, I72.8, I73.1, I77.6, I98, Q26.0, Q27.3</w:t>
            </w:r>
          </w:p>
        </w:tc>
        <w:tc>
          <w:tcPr>
            <w:tcW w:w="3439" w:type="dxa"/>
          </w:tcPr>
          <w:p w14:paraId="6883D9E9" w14:textId="77777777" w:rsidR="0050768A" w:rsidRDefault="0050768A">
            <w:pPr>
              <w:pStyle w:val="ConsPlusNormal"/>
            </w:pPr>
            <w:r>
              <w:t>врожденные и приобретенные заболевания аорты и магистральных артерий</w:t>
            </w:r>
          </w:p>
        </w:tc>
        <w:tc>
          <w:tcPr>
            <w:tcW w:w="2074" w:type="dxa"/>
          </w:tcPr>
          <w:p w14:paraId="254BAE8A" w14:textId="77777777" w:rsidR="0050768A" w:rsidRDefault="0050768A">
            <w:pPr>
              <w:pStyle w:val="ConsPlusNormal"/>
            </w:pPr>
            <w:r>
              <w:t>хирургическое лечение</w:t>
            </w:r>
          </w:p>
        </w:tc>
        <w:tc>
          <w:tcPr>
            <w:tcW w:w="4639" w:type="dxa"/>
          </w:tcPr>
          <w:p w14:paraId="6373B760" w14:textId="77777777" w:rsidR="0050768A" w:rsidRDefault="0050768A">
            <w:pPr>
              <w:pStyle w:val="ConsPlusNormal"/>
            </w:pPr>
            <w:r>
              <w:t>эндопротезирование аорты</w:t>
            </w:r>
          </w:p>
        </w:tc>
        <w:tc>
          <w:tcPr>
            <w:tcW w:w="1504" w:type="dxa"/>
          </w:tcPr>
          <w:p w14:paraId="694ED682" w14:textId="77777777" w:rsidR="0050768A" w:rsidRDefault="0050768A">
            <w:pPr>
              <w:pStyle w:val="ConsPlusNormal"/>
              <w:jc w:val="center"/>
            </w:pPr>
            <w:r>
              <w:t>1324218</w:t>
            </w:r>
          </w:p>
        </w:tc>
      </w:tr>
      <w:tr w:rsidR="0050768A" w14:paraId="55A0F893" w14:textId="77777777">
        <w:tc>
          <w:tcPr>
            <w:tcW w:w="874" w:type="dxa"/>
          </w:tcPr>
          <w:p w14:paraId="51D9E79F" w14:textId="77777777" w:rsidR="0050768A" w:rsidRDefault="0050768A">
            <w:pPr>
              <w:pStyle w:val="ConsPlusNormal"/>
            </w:pPr>
            <w:r>
              <w:t>63</w:t>
            </w:r>
          </w:p>
        </w:tc>
        <w:tc>
          <w:tcPr>
            <w:tcW w:w="3964" w:type="dxa"/>
          </w:tcPr>
          <w:p w14:paraId="2F978D83" w14:textId="77777777" w:rsidR="0050768A" w:rsidRDefault="0050768A">
            <w:pPr>
              <w:pStyle w:val="ConsPlusNormal"/>
            </w:pPr>
            <w:r>
              <w:t>Транслюминальная баллонная ангиопластика легочных артерий</w:t>
            </w:r>
          </w:p>
        </w:tc>
        <w:tc>
          <w:tcPr>
            <w:tcW w:w="1020" w:type="dxa"/>
          </w:tcPr>
          <w:p w14:paraId="641CB0C1" w14:textId="77777777" w:rsidR="0050768A" w:rsidRDefault="0050768A">
            <w:pPr>
              <w:pStyle w:val="ConsPlusNormal"/>
            </w:pPr>
            <w:r>
              <w:t>I27.8, I28.8</w:t>
            </w:r>
          </w:p>
        </w:tc>
        <w:tc>
          <w:tcPr>
            <w:tcW w:w="3439" w:type="dxa"/>
          </w:tcPr>
          <w:p w14:paraId="3BB5D7F8" w14:textId="77777777" w:rsidR="0050768A" w:rsidRDefault="0050768A">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14:paraId="4A2B2899" w14:textId="77777777" w:rsidR="0050768A" w:rsidRDefault="0050768A">
            <w:pPr>
              <w:pStyle w:val="ConsPlusNormal"/>
            </w:pPr>
            <w:r>
              <w:t>эндоваскулярное лечение</w:t>
            </w:r>
          </w:p>
        </w:tc>
        <w:tc>
          <w:tcPr>
            <w:tcW w:w="4639" w:type="dxa"/>
          </w:tcPr>
          <w:p w14:paraId="74C157CF" w14:textId="77777777" w:rsidR="0050768A" w:rsidRDefault="0050768A">
            <w:pPr>
              <w:pStyle w:val="ConsPlusNormal"/>
            </w:pPr>
            <w:r>
              <w:t>транслюминальная баллонная ангиопластика легочных артерий</w:t>
            </w:r>
          </w:p>
        </w:tc>
        <w:tc>
          <w:tcPr>
            <w:tcW w:w="1504" w:type="dxa"/>
          </w:tcPr>
          <w:p w14:paraId="3852A56C" w14:textId="77777777" w:rsidR="0050768A" w:rsidRDefault="0050768A">
            <w:pPr>
              <w:pStyle w:val="ConsPlusNormal"/>
              <w:jc w:val="center"/>
            </w:pPr>
            <w:r>
              <w:t>385318</w:t>
            </w:r>
          </w:p>
        </w:tc>
      </w:tr>
      <w:tr w:rsidR="0050768A" w14:paraId="71A3FE49" w14:textId="77777777">
        <w:tc>
          <w:tcPr>
            <w:tcW w:w="874" w:type="dxa"/>
          </w:tcPr>
          <w:p w14:paraId="1B6CFF2A" w14:textId="77777777" w:rsidR="0050768A" w:rsidRDefault="0050768A">
            <w:pPr>
              <w:pStyle w:val="ConsPlusNormal"/>
            </w:pPr>
            <w:r>
              <w:t>64</w:t>
            </w:r>
          </w:p>
        </w:tc>
        <w:tc>
          <w:tcPr>
            <w:tcW w:w="3964" w:type="dxa"/>
          </w:tcPr>
          <w:p w14:paraId="3F85A6FB" w14:textId="77777777" w:rsidR="0050768A" w:rsidRDefault="0050768A">
            <w:pPr>
              <w:pStyle w:val="ConsPlusNormal"/>
            </w:pPr>
            <w:r>
              <w:t>Модуляция сердечной сократимости</w:t>
            </w:r>
          </w:p>
        </w:tc>
        <w:tc>
          <w:tcPr>
            <w:tcW w:w="1020" w:type="dxa"/>
          </w:tcPr>
          <w:p w14:paraId="0563B1EB" w14:textId="77777777" w:rsidR="0050768A" w:rsidRDefault="0050768A">
            <w:pPr>
              <w:pStyle w:val="ConsPlusNormal"/>
            </w:pPr>
            <w:r>
              <w:t>I50.0, I42, I42.0, I25.5</w:t>
            </w:r>
          </w:p>
        </w:tc>
        <w:tc>
          <w:tcPr>
            <w:tcW w:w="3439" w:type="dxa"/>
          </w:tcPr>
          <w:p w14:paraId="5CAD49D4" w14:textId="77777777" w:rsidR="0050768A" w:rsidRDefault="0050768A">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14:paraId="7EF63276" w14:textId="77777777" w:rsidR="0050768A" w:rsidRDefault="0050768A">
            <w:pPr>
              <w:pStyle w:val="ConsPlusNormal"/>
            </w:pPr>
            <w:r>
              <w:t>хирургическое лечение</w:t>
            </w:r>
          </w:p>
        </w:tc>
        <w:tc>
          <w:tcPr>
            <w:tcW w:w="4639" w:type="dxa"/>
          </w:tcPr>
          <w:p w14:paraId="45FAE103" w14:textId="77777777" w:rsidR="0050768A" w:rsidRDefault="0050768A">
            <w:pPr>
              <w:pStyle w:val="ConsPlusNormal"/>
            </w:pPr>
            <w:r>
              <w:t>имплантация устройства для модуляции сердечной сократимости</w:t>
            </w:r>
          </w:p>
        </w:tc>
        <w:tc>
          <w:tcPr>
            <w:tcW w:w="1504" w:type="dxa"/>
          </w:tcPr>
          <w:p w14:paraId="44970B94" w14:textId="77777777" w:rsidR="0050768A" w:rsidRDefault="0050768A">
            <w:pPr>
              <w:pStyle w:val="ConsPlusNormal"/>
              <w:jc w:val="center"/>
            </w:pPr>
            <w:r>
              <w:t>1990090</w:t>
            </w:r>
          </w:p>
        </w:tc>
      </w:tr>
      <w:tr w:rsidR="0050768A" w14:paraId="4AC220B4" w14:textId="77777777">
        <w:tc>
          <w:tcPr>
            <w:tcW w:w="874" w:type="dxa"/>
          </w:tcPr>
          <w:p w14:paraId="3B5F2856" w14:textId="77777777" w:rsidR="0050768A" w:rsidRDefault="0050768A">
            <w:pPr>
              <w:pStyle w:val="ConsPlusNormal"/>
            </w:pPr>
            <w:r>
              <w:t>65</w:t>
            </w:r>
          </w:p>
        </w:tc>
        <w:tc>
          <w:tcPr>
            <w:tcW w:w="3964" w:type="dxa"/>
          </w:tcPr>
          <w:p w14:paraId="4C9B41C9" w14:textId="77777777" w:rsidR="0050768A" w:rsidRDefault="0050768A">
            <w:pPr>
              <w:pStyle w:val="ConsPlusNormal"/>
            </w:pPr>
            <w:r>
              <w:t>Эндоваскулярная окклюзия ушка левого предсердия</w:t>
            </w:r>
          </w:p>
        </w:tc>
        <w:tc>
          <w:tcPr>
            <w:tcW w:w="1020" w:type="dxa"/>
          </w:tcPr>
          <w:p w14:paraId="7B378DFD" w14:textId="77777777" w:rsidR="0050768A" w:rsidRDefault="0050768A">
            <w:pPr>
              <w:pStyle w:val="ConsPlusNormal"/>
            </w:pPr>
            <w:r>
              <w:t>I48.0, I48.1, I48.2, I48.9</w:t>
            </w:r>
          </w:p>
        </w:tc>
        <w:tc>
          <w:tcPr>
            <w:tcW w:w="3439" w:type="dxa"/>
          </w:tcPr>
          <w:p w14:paraId="1D4F182D" w14:textId="77777777" w:rsidR="0050768A" w:rsidRDefault="0050768A">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14:paraId="7E5F3429" w14:textId="77777777" w:rsidR="0050768A" w:rsidRDefault="0050768A">
            <w:pPr>
              <w:pStyle w:val="ConsPlusNormal"/>
            </w:pPr>
            <w:r>
              <w:t>хирургическое лечение</w:t>
            </w:r>
          </w:p>
        </w:tc>
        <w:tc>
          <w:tcPr>
            <w:tcW w:w="4639" w:type="dxa"/>
          </w:tcPr>
          <w:p w14:paraId="2561037B" w14:textId="77777777" w:rsidR="0050768A" w:rsidRDefault="0050768A">
            <w:pPr>
              <w:pStyle w:val="ConsPlusNormal"/>
            </w:pPr>
            <w:r>
              <w:t>имплантация окклюдера ушка левого предсердия</w:t>
            </w:r>
          </w:p>
        </w:tc>
        <w:tc>
          <w:tcPr>
            <w:tcW w:w="1504" w:type="dxa"/>
          </w:tcPr>
          <w:p w14:paraId="15CF3F75" w14:textId="77777777" w:rsidR="0050768A" w:rsidRDefault="0050768A">
            <w:pPr>
              <w:pStyle w:val="ConsPlusNormal"/>
              <w:jc w:val="center"/>
            </w:pPr>
            <w:r>
              <w:t>444272</w:t>
            </w:r>
          </w:p>
        </w:tc>
      </w:tr>
      <w:tr w:rsidR="0050768A" w14:paraId="16DFADA2" w14:textId="77777777">
        <w:tc>
          <w:tcPr>
            <w:tcW w:w="874" w:type="dxa"/>
          </w:tcPr>
          <w:p w14:paraId="146D71E2" w14:textId="77777777" w:rsidR="0050768A" w:rsidRDefault="0050768A">
            <w:pPr>
              <w:pStyle w:val="ConsPlusNormal"/>
            </w:pPr>
            <w:r>
              <w:t>66</w:t>
            </w:r>
          </w:p>
        </w:tc>
        <w:tc>
          <w:tcPr>
            <w:tcW w:w="3964" w:type="dxa"/>
          </w:tcPr>
          <w:p w14:paraId="45B6B26F" w14:textId="77777777" w:rsidR="0050768A" w:rsidRDefault="0050768A">
            <w:pPr>
              <w:pStyle w:val="ConsPlusNormal"/>
            </w:pPr>
            <w:r>
              <w:t>Трансвенозная экстракция эндокардиальных электродов у пациентов с имплантируемыми устройствами</w:t>
            </w:r>
          </w:p>
        </w:tc>
        <w:tc>
          <w:tcPr>
            <w:tcW w:w="1020" w:type="dxa"/>
          </w:tcPr>
          <w:p w14:paraId="0CE8232B" w14:textId="77777777" w:rsidR="0050768A" w:rsidRDefault="0050768A">
            <w:pPr>
              <w:pStyle w:val="ConsPlusNormal"/>
            </w:pPr>
            <w:r>
              <w:t>T82.1, T82.7, T82.8, T82.9, I51.3, I39.2, I39.4, I97.8</w:t>
            </w:r>
          </w:p>
        </w:tc>
        <w:tc>
          <w:tcPr>
            <w:tcW w:w="3439" w:type="dxa"/>
          </w:tcPr>
          <w:p w14:paraId="4099F01A" w14:textId="77777777" w:rsidR="0050768A" w:rsidRDefault="0050768A">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074" w:type="dxa"/>
          </w:tcPr>
          <w:p w14:paraId="6C9CFA39" w14:textId="77777777" w:rsidR="0050768A" w:rsidRDefault="0050768A">
            <w:pPr>
              <w:pStyle w:val="ConsPlusNormal"/>
            </w:pPr>
            <w:r>
              <w:t>хирургическое лечение</w:t>
            </w:r>
          </w:p>
        </w:tc>
        <w:tc>
          <w:tcPr>
            <w:tcW w:w="4639" w:type="dxa"/>
          </w:tcPr>
          <w:p w14:paraId="5D38424F" w14:textId="77777777" w:rsidR="0050768A" w:rsidRDefault="0050768A">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14:paraId="5254B63A" w14:textId="77777777" w:rsidR="0050768A" w:rsidRDefault="0050768A">
            <w:pPr>
              <w:pStyle w:val="ConsPlusNormal"/>
              <w:jc w:val="center"/>
            </w:pPr>
            <w:r>
              <w:t>640306</w:t>
            </w:r>
          </w:p>
        </w:tc>
      </w:tr>
      <w:tr w:rsidR="0050768A" w14:paraId="7CAEC4A0" w14:textId="77777777">
        <w:tc>
          <w:tcPr>
            <w:tcW w:w="874" w:type="dxa"/>
          </w:tcPr>
          <w:p w14:paraId="1E14DC2C" w14:textId="77777777" w:rsidR="0050768A" w:rsidRDefault="0050768A">
            <w:pPr>
              <w:pStyle w:val="ConsPlusNormal"/>
            </w:pPr>
            <w:r>
              <w:t>67</w:t>
            </w:r>
          </w:p>
        </w:tc>
        <w:tc>
          <w:tcPr>
            <w:tcW w:w="3964" w:type="dxa"/>
          </w:tcPr>
          <w:p w14:paraId="214F3FEE" w14:textId="77777777" w:rsidR="0050768A" w:rsidRDefault="0050768A">
            <w:pPr>
              <w:pStyle w:val="ConsPlusNormal"/>
            </w:pPr>
            <w:r>
              <w:t>Хирургическое лечение хронической сердечной недостаточности у детей</w:t>
            </w:r>
          </w:p>
        </w:tc>
        <w:tc>
          <w:tcPr>
            <w:tcW w:w="1020" w:type="dxa"/>
          </w:tcPr>
          <w:p w14:paraId="78544CEC" w14:textId="77777777" w:rsidR="0050768A" w:rsidRDefault="0050768A">
            <w:pPr>
              <w:pStyle w:val="ConsPlusNormal"/>
            </w:pPr>
            <w:r>
              <w:t>I42.1, I50.0, I50.1</w:t>
            </w:r>
          </w:p>
        </w:tc>
        <w:tc>
          <w:tcPr>
            <w:tcW w:w="3439" w:type="dxa"/>
          </w:tcPr>
          <w:p w14:paraId="5517F42B" w14:textId="77777777" w:rsidR="0050768A" w:rsidRDefault="0050768A">
            <w:pPr>
              <w:pStyle w:val="ConsPlusNormal"/>
            </w:pPr>
            <w: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14:paraId="12FEE7F8" w14:textId="77777777" w:rsidR="0050768A" w:rsidRDefault="0050768A">
            <w:pPr>
              <w:pStyle w:val="ConsPlusNormal"/>
            </w:pPr>
            <w:r>
              <w:t>хирургическое лечение</w:t>
            </w:r>
          </w:p>
        </w:tc>
        <w:tc>
          <w:tcPr>
            <w:tcW w:w="4639" w:type="dxa"/>
          </w:tcPr>
          <w:p w14:paraId="5815E078" w14:textId="77777777" w:rsidR="0050768A" w:rsidRDefault="0050768A">
            <w:pPr>
              <w:pStyle w:val="ConsPlusNormal"/>
            </w:pPr>
            <w:r>
              <w:t>имплантация желудочковой вспомогательной системы длительного использования для детей</w:t>
            </w:r>
          </w:p>
        </w:tc>
        <w:tc>
          <w:tcPr>
            <w:tcW w:w="1504" w:type="dxa"/>
          </w:tcPr>
          <w:p w14:paraId="5A515174" w14:textId="77777777" w:rsidR="0050768A" w:rsidRDefault="0050768A">
            <w:pPr>
              <w:pStyle w:val="ConsPlusNormal"/>
              <w:jc w:val="center"/>
            </w:pPr>
            <w:r>
              <w:t>11292884</w:t>
            </w:r>
          </w:p>
        </w:tc>
      </w:tr>
      <w:tr w:rsidR="0050768A" w14:paraId="73B5CDD5" w14:textId="77777777">
        <w:tc>
          <w:tcPr>
            <w:tcW w:w="874" w:type="dxa"/>
          </w:tcPr>
          <w:p w14:paraId="57BA2722" w14:textId="77777777" w:rsidR="0050768A" w:rsidRDefault="0050768A">
            <w:pPr>
              <w:pStyle w:val="ConsPlusNormal"/>
            </w:pPr>
            <w:r>
              <w:t>68</w:t>
            </w:r>
          </w:p>
        </w:tc>
        <w:tc>
          <w:tcPr>
            <w:tcW w:w="3964" w:type="dxa"/>
          </w:tcPr>
          <w:p w14:paraId="1B7C2AAE" w14:textId="77777777" w:rsidR="0050768A" w:rsidRDefault="0050768A">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020" w:type="dxa"/>
          </w:tcPr>
          <w:p w14:paraId="057E1B33" w14:textId="77777777" w:rsidR="0050768A" w:rsidRDefault="0050768A">
            <w:pPr>
              <w:pStyle w:val="ConsPlusNormal"/>
            </w:pPr>
            <w:r>
              <w:t>E10.5, E11.5</w:t>
            </w:r>
          </w:p>
        </w:tc>
        <w:tc>
          <w:tcPr>
            <w:tcW w:w="3439" w:type="dxa"/>
          </w:tcPr>
          <w:p w14:paraId="51E619AA" w14:textId="77777777" w:rsidR="0050768A" w:rsidRDefault="0050768A">
            <w:pPr>
              <w:pStyle w:val="ConsPlusNormal"/>
            </w:pPr>
            <w:r>
              <w:t>сахарный диабет 1 и 2 типа с многоуровневым окклюзионно-стенотическим поражением артерий</w:t>
            </w:r>
          </w:p>
        </w:tc>
        <w:tc>
          <w:tcPr>
            <w:tcW w:w="2074" w:type="dxa"/>
          </w:tcPr>
          <w:p w14:paraId="03737A0F" w14:textId="77777777" w:rsidR="0050768A" w:rsidRDefault="0050768A">
            <w:pPr>
              <w:pStyle w:val="ConsPlusNormal"/>
            </w:pPr>
            <w:r>
              <w:t>хирургическое лечение</w:t>
            </w:r>
          </w:p>
        </w:tc>
        <w:tc>
          <w:tcPr>
            <w:tcW w:w="4639" w:type="dxa"/>
          </w:tcPr>
          <w:p w14:paraId="001E4920" w14:textId="77777777" w:rsidR="0050768A" w:rsidRDefault="0050768A">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14:paraId="24E80287" w14:textId="77777777" w:rsidR="0050768A" w:rsidRDefault="0050768A">
            <w:pPr>
              <w:pStyle w:val="ConsPlusNormal"/>
              <w:jc w:val="center"/>
            </w:pPr>
            <w:r>
              <w:t>428896</w:t>
            </w:r>
          </w:p>
        </w:tc>
      </w:tr>
      <w:tr w:rsidR="0050768A" w14:paraId="5B2FC7A0" w14:textId="77777777">
        <w:tc>
          <w:tcPr>
            <w:tcW w:w="874" w:type="dxa"/>
          </w:tcPr>
          <w:p w14:paraId="20A655F9" w14:textId="77777777" w:rsidR="0050768A" w:rsidRDefault="0050768A">
            <w:pPr>
              <w:pStyle w:val="ConsPlusNormal"/>
            </w:pPr>
            <w:r>
              <w:t>69</w:t>
            </w:r>
          </w:p>
        </w:tc>
        <w:tc>
          <w:tcPr>
            <w:tcW w:w="3964" w:type="dxa"/>
          </w:tcPr>
          <w:p w14:paraId="283CF305" w14:textId="77777777" w:rsidR="0050768A" w:rsidRDefault="0050768A">
            <w:pPr>
              <w:pStyle w:val="ConsPlusNormal"/>
            </w:pPr>
            <w:r>
              <w:t>Экстракардиальная (подкожная) система первичной и вторичной профилактики внезапной сердечной смерти</w:t>
            </w:r>
          </w:p>
        </w:tc>
        <w:tc>
          <w:tcPr>
            <w:tcW w:w="1020" w:type="dxa"/>
          </w:tcPr>
          <w:p w14:paraId="4543DE2F" w14:textId="77777777" w:rsidR="0050768A" w:rsidRDefault="0050768A">
            <w:pPr>
              <w:pStyle w:val="ConsPlusNormal"/>
            </w:pPr>
            <w:r>
              <w:t>I25.5, I42.0, I42.1, I42.2, I42.8, I42.9, I43, I46.0, I49.0, I49.8, I50.0</w:t>
            </w:r>
          </w:p>
        </w:tc>
        <w:tc>
          <w:tcPr>
            <w:tcW w:w="3439" w:type="dxa"/>
          </w:tcPr>
          <w:p w14:paraId="57AF82F8" w14:textId="77777777" w:rsidR="0050768A" w:rsidRDefault="0050768A">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14:paraId="03405264" w14:textId="77777777" w:rsidR="0050768A" w:rsidRDefault="0050768A">
            <w:pPr>
              <w:pStyle w:val="ConsPlusNormal"/>
            </w:pPr>
            <w:r>
              <w:t>хирургическое лечение</w:t>
            </w:r>
          </w:p>
        </w:tc>
        <w:tc>
          <w:tcPr>
            <w:tcW w:w="4639" w:type="dxa"/>
          </w:tcPr>
          <w:p w14:paraId="55A58830" w14:textId="77777777" w:rsidR="0050768A" w:rsidRDefault="0050768A">
            <w:pPr>
              <w:pStyle w:val="ConsPlusNormal"/>
            </w:pPr>
            <w:r>
              <w:t>имплантация подкожной системы для профилактики внезапной сердечной смерти</w:t>
            </w:r>
          </w:p>
        </w:tc>
        <w:tc>
          <w:tcPr>
            <w:tcW w:w="1504" w:type="dxa"/>
          </w:tcPr>
          <w:p w14:paraId="4A668CAE" w14:textId="77777777" w:rsidR="0050768A" w:rsidRDefault="0050768A">
            <w:pPr>
              <w:pStyle w:val="ConsPlusNormal"/>
              <w:jc w:val="center"/>
            </w:pPr>
            <w:r>
              <w:t>2513909</w:t>
            </w:r>
          </w:p>
        </w:tc>
      </w:tr>
      <w:tr w:rsidR="0050768A" w14:paraId="48412528" w14:textId="77777777">
        <w:tc>
          <w:tcPr>
            <w:tcW w:w="17514" w:type="dxa"/>
            <w:gridSpan w:val="7"/>
          </w:tcPr>
          <w:p w14:paraId="530A2BDA" w14:textId="77777777" w:rsidR="0050768A" w:rsidRDefault="0050768A">
            <w:pPr>
              <w:pStyle w:val="ConsPlusNormal"/>
              <w:outlineLvl w:val="3"/>
            </w:pPr>
            <w:r>
              <w:t>Торакальная хирургия</w:t>
            </w:r>
          </w:p>
        </w:tc>
      </w:tr>
      <w:tr w:rsidR="0050768A" w14:paraId="67951D75" w14:textId="77777777">
        <w:tc>
          <w:tcPr>
            <w:tcW w:w="874" w:type="dxa"/>
            <w:vMerge w:val="restart"/>
          </w:tcPr>
          <w:p w14:paraId="063B5D01" w14:textId="77777777" w:rsidR="0050768A" w:rsidRDefault="0050768A">
            <w:pPr>
              <w:pStyle w:val="ConsPlusNormal"/>
            </w:pPr>
            <w:r>
              <w:t>70</w:t>
            </w:r>
          </w:p>
        </w:tc>
        <w:tc>
          <w:tcPr>
            <w:tcW w:w="3964" w:type="dxa"/>
            <w:vMerge w:val="restart"/>
          </w:tcPr>
          <w:p w14:paraId="2E6BB14D" w14:textId="77777777" w:rsidR="0050768A" w:rsidRDefault="0050768A">
            <w:pPr>
              <w:pStyle w:val="ConsPlusNormal"/>
            </w:pPr>
            <w:r>
              <w:t>Реконструктивно-пластические операции на грудной стенке и диафрагме</w:t>
            </w:r>
          </w:p>
        </w:tc>
        <w:tc>
          <w:tcPr>
            <w:tcW w:w="1020" w:type="dxa"/>
            <w:vMerge w:val="restart"/>
          </w:tcPr>
          <w:p w14:paraId="747DAAD1" w14:textId="77777777" w:rsidR="0050768A" w:rsidRDefault="0050768A">
            <w:pPr>
              <w:pStyle w:val="ConsPlusNormal"/>
            </w:pPr>
            <w:r>
              <w:t>A15, A16</w:t>
            </w:r>
          </w:p>
        </w:tc>
        <w:tc>
          <w:tcPr>
            <w:tcW w:w="3439" w:type="dxa"/>
            <w:vMerge w:val="restart"/>
          </w:tcPr>
          <w:p w14:paraId="140EF795" w14:textId="77777777" w:rsidR="0050768A" w:rsidRDefault="0050768A">
            <w:pPr>
              <w:pStyle w:val="ConsPlusNormal"/>
            </w:pPr>
            <w:r>
              <w:t>туберкулез органов дыхания</w:t>
            </w:r>
          </w:p>
        </w:tc>
        <w:tc>
          <w:tcPr>
            <w:tcW w:w="2074" w:type="dxa"/>
            <w:vMerge w:val="restart"/>
          </w:tcPr>
          <w:p w14:paraId="1D3CD916" w14:textId="77777777" w:rsidR="0050768A" w:rsidRDefault="0050768A">
            <w:pPr>
              <w:pStyle w:val="ConsPlusNormal"/>
            </w:pPr>
            <w:r>
              <w:t>хирургическое лечение</w:t>
            </w:r>
          </w:p>
        </w:tc>
        <w:tc>
          <w:tcPr>
            <w:tcW w:w="4639" w:type="dxa"/>
          </w:tcPr>
          <w:p w14:paraId="4260DF2F" w14:textId="77777777" w:rsidR="0050768A" w:rsidRDefault="0050768A">
            <w:pPr>
              <w:pStyle w:val="ConsPlusNormal"/>
            </w:pPr>
            <w:r>
              <w:t>торакопластика</w:t>
            </w:r>
          </w:p>
        </w:tc>
        <w:tc>
          <w:tcPr>
            <w:tcW w:w="1504" w:type="dxa"/>
            <w:vMerge w:val="restart"/>
          </w:tcPr>
          <w:p w14:paraId="195EDEC6" w14:textId="77777777" w:rsidR="0050768A" w:rsidRDefault="0050768A">
            <w:pPr>
              <w:pStyle w:val="ConsPlusNormal"/>
              <w:jc w:val="center"/>
            </w:pPr>
            <w:r>
              <w:t>239594</w:t>
            </w:r>
          </w:p>
        </w:tc>
      </w:tr>
      <w:tr w:rsidR="0050768A" w14:paraId="54F70FEF" w14:textId="77777777">
        <w:tc>
          <w:tcPr>
            <w:tcW w:w="874" w:type="dxa"/>
            <w:vMerge/>
          </w:tcPr>
          <w:p w14:paraId="5E97EEF0" w14:textId="77777777" w:rsidR="0050768A" w:rsidRDefault="0050768A">
            <w:pPr>
              <w:spacing w:after="1" w:line="0" w:lineRule="atLeast"/>
            </w:pPr>
          </w:p>
        </w:tc>
        <w:tc>
          <w:tcPr>
            <w:tcW w:w="3964" w:type="dxa"/>
            <w:vMerge/>
          </w:tcPr>
          <w:p w14:paraId="05B65A70" w14:textId="77777777" w:rsidR="0050768A" w:rsidRDefault="0050768A">
            <w:pPr>
              <w:spacing w:after="1" w:line="0" w:lineRule="atLeast"/>
            </w:pPr>
          </w:p>
        </w:tc>
        <w:tc>
          <w:tcPr>
            <w:tcW w:w="1020" w:type="dxa"/>
            <w:vMerge/>
          </w:tcPr>
          <w:p w14:paraId="3FB827B8" w14:textId="77777777" w:rsidR="0050768A" w:rsidRDefault="0050768A">
            <w:pPr>
              <w:spacing w:after="1" w:line="0" w:lineRule="atLeast"/>
            </w:pPr>
          </w:p>
        </w:tc>
        <w:tc>
          <w:tcPr>
            <w:tcW w:w="3439" w:type="dxa"/>
            <w:vMerge/>
          </w:tcPr>
          <w:p w14:paraId="16D89E0E" w14:textId="77777777" w:rsidR="0050768A" w:rsidRDefault="0050768A">
            <w:pPr>
              <w:spacing w:after="1" w:line="0" w:lineRule="atLeast"/>
            </w:pPr>
          </w:p>
        </w:tc>
        <w:tc>
          <w:tcPr>
            <w:tcW w:w="2074" w:type="dxa"/>
            <w:vMerge/>
          </w:tcPr>
          <w:p w14:paraId="0F343B42" w14:textId="77777777" w:rsidR="0050768A" w:rsidRDefault="0050768A">
            <w:pPr>
              <w:spacing w:after="1" w:line="0" w:lineRule="atLeast"/>
            </w:pPr>
          </w:p>
        </w:tc>
        <w:tc>
          <w:tcPr>
            <w:tcW w:w="4639" w:type="dxa"/>
          </w:tcPr>
          <w:p w14:paraId="61D200FB" w14:textId="77777777" w:rsidR="0050768A" w:rsidRDefault="0050768A">
            <w:pPr>
              <w:pStyle w:val="ConsPlusNormal"/>
            </w:pPr>
            <w:r>
              <w:t>торакомиопластика</w:t>
            </w:r>
          </w:p>
        </w:tc>
        <w:tc>
          <w:tcPr>
            <w:tcW w:w="1504" w:type="dxa"/>
            <w:vMerge/>
          </w:tcPr>
          <w:p w14:paraId="507C8B41" w14:textId="77777777" w:rsidR="0050768A" w:rsidRDefault="0050768A">
            <w:pPr>
              <w:spacing w:after="1" w:line="0" w:lineRule="atLeast"/>
            </w:pPr>
          </w:p>
        </w:tc>
      </w:tr>
      <w:tr w:rsidR="0050768A" w14:paraId="5FA7D937" w14:textId="77777777">
        <w:tc>
          <w:tcPr>
            <w:tcW w:w="874" w:type="dxa"/>
            <w:vMerge/>
          </w:tcPr>
          <w:p w14:paraId="252B1D11" w14:textId="77777777" w:rsidR="0050768A" w:rsidRDefault="0050768A">
            <w:pPr>
              <w:spacing w:after="1" w:line="0" w:lineRule="atLeast"/>
            </w:pPr>
          </w:p>
        </w:tc>
        <w:tc>
          <w:tcPr>
            <w:tcW w:w="3964" w:type="dxa"/>
            <w:vMerge/>
          </w:tcPr>
          <w:p w14:paraId="0206D578" w14:textId="77777777" w:rsidR="0050768A" w:rsidRDefault="0050768A">
            <w:pPr>
              <w:spacing w:after="1" w:line="0" w:lineRule="atLeast"/>
            </w:pPr>
          </w:p>
        </w:tc>
        <w:tc>
          <w:tcPr>
            <w:tcW w:w="1020" w:type="dxa"/>
            <w:vMerge/>
          </w:tcPr>
          <w:p w14:paraId="5B380A39" w14:textId="77777777" w:rsidR="0050768A" w:rsidRDefault="0050768A">
            <w:pPr>
              <w:spacing w:after="1" w:line="0" w:lineRule="atLeast"/>
            </w:pPr>
          </w:p>
        </w:tc>
        <w:tc>
          <w:tcPr>
            <w:tcW w:w="3439" w:type="dxa"/>
            <w:vMerge/>
          </w:tcPr>
          <w:p w14:paraId="0FED1E4E" w14:textId="77777777" w:rsidR="0050768A" w:rsidRDefault="0050768A">
            <w:pPr>
              <w:spacing w:after="1" w:line="0" w:lineRule="atLeast"/>
            </w:pPr>
          </w:p>
        </w:tc>
        <w:tc>
          <w:tcPr>
            <w:tcW w:w="2074" w:type="dxa"/>
            <w:vMerge/>
          </w:tcPr>
          <w:p w14:paraId="16B0488A" w14:textId="77777777" w:rsidR="0050768A" w:rsidRDefault="0050768A">
            <w:pPr>
              <w:spacing w:after="1" w:line="0" w:lineRule="atLeast"/>
            </w:pPr>
          </w:p>
        </w:tc>
        <w:tc>
          <w:tcPr>
            <w:tcW w:w="4639" w:type="dxa"/>
          </w:tcPr>
          <w:p w14:paraId="03DBA470" w14:textId="77777777" w:rsidR="0050768A" w:rsidRDefault="0050768A">
            <w:pPr>
              <w:pStyle w:val="ConsPlusNormal"/>
            </w:pPr>
            <w:r>
              <w:t>перемещение и пластика диафрагмы</w:t>
            </w:r>
          </w:p>
        </w:tc>
        <w:tc>
          <w:tcPr>
            <w:tcW w:w="1504" w:type="dxa"/>
            <w:vMerge/>
          </w:tcPr>
          <w:p w14:paraId="1C40090C" w14:textId="77777777" w:rsidR="0050768A" w:rsidRDefault="0050768A">
            <w:pPr>
              <w:spacing w:after="1" w:line="0" w:lineRule="atLeast"/>
            </w:pPr>
          </w:p>
        </w:tc>
      </w:tr>
      <w:tr w:rsidR="0050768A" w14:paraId="62DB2A32" w14:textId="77777777">
        <w:tc>
          <w:tcPr>
            <w:tcW w:w="874" w:type="dxa"/>
            <w:vMerge/>
          </w:tcPr>
          <w:p w14:paraId="4544F43D" w14:textId="77777777" w:rsidR="0050768A" w:rsidRDefault="0050768A">
            <w:pPr>
              <w:spacing w:after="1" w:line="0" w:lineRule="atLeast"/>
            </w:pPr>
          </w:p>
        </w:tc>
        <w:tc>
          <w:tcPr>
            <w:tcW w:w="3964" w:type="dxa"/>
            <w:vMerge/>
          </w:tcPr>
          <w:p w14:paraId="015A9929" w14:textId="77777777" w:rsidR="0050768A" w:rsidRDefault="0050768A">
            <w:pPr>
              <w:spacing w:after="1" w:line="0" w:lineRule="atLeast"/>
            </w:pPr>
          </w:p>
        </w:tc>
        <w:tc>
          <w:tcPr>
            <w:tcW w:w="1020" w:type="dxa"/>
            <w:vMerge w:val="restart"/>
          </w:tcPr>
          <w:p w14:paraId="0BB27AF0" w14:textId="77777777" w:rsidR="0050768A" w:rsidRDefault="0050768A">
            <w:pPr>
              <w:pStyle w:val="ConsPlusNormal"/>
            </w:pPr>
            <w:r>
              <w:t>Q67.6, Q67.7, Q67.8, Q76.7</w:t>
            </w:r>
          </w:p>
        </w:tc>
        <w:tc>
          <w:tcPr>
            <w:tcW w:w="3439" w:type="dxa"/>
            <w:vMerge w:val="restart"/>
          </w:tcPr>
          <w:p w14:paraId="5922EFC7" w14:textId="77777777" w:rsidR="0050768A" w:rsidRDefault="0050768A">
            <w:pPr>
              <w:pStyle w:val="ConsPlusNormal"/>
            </w:pPr>
            <w:r>
              <w:t>врожденные аномалии (пороки развития) грудной клетки</w:t>
            </w:r>
          </w:p>
        </w:tc>
        <w:tc>
          <w:tcPr>
            <w:tcW w:w="2074" w:type="dxa"/>
            <w:vMerge w:val="restart"/>
          </w:tcPr>
          <w:p w14:paraId="2C55792D" w14:textId="77777777" w:rsidR="0050768A" w:rsidRDefault="0050768A">
            <w:pPr>
              <w:pStyle w:val="ConsPlusNormal"/>
            </w:pPr>
            <w:r>
              <w:t>хирургическое лечение</w:t>
            </w:r>
          </w:p>
        </w:tc>
        <w:tc>
          <w:tcPr>
            <w:tcW w:w="4639" w:type="dxa"/>
          </w:tcPr>
          <w:p w14:paraId="66168744" w14:textId="77777777" w:rsidR="0050768A" w:rsidRDefault="0050768A">
            <w:pPr>
              <w:pStyle w:val="ConsPlusNormal"/>
            </w:pPr>
            <w:r>
              <w:t>коррекция воронкообразной деформации грудной клетки</w:t>
            </w:r>
          </w:p>
        </w:tc>
        <w:tc>
          <w:tcPr>
            <w:tcW w:w="1504" w:type="dxa"/>
            <w:vMerge/>
          </w:tcPr>
          <w:p w14:paraId="09502654" w14:textId="77777777" w:rsidR="0050768A" w:rsidRDefault="0050768A">
            <w:pPr>
              <w:spacing w:after="1" w:line="0" w:lineRule="atLeast"/>
            </w:pPr>
          </w:p>
        </w:tc>
      </w:tr>
      <w:tr w:rsidR="0050768A" w14:paraId="2F8F4C0A" w14:textId="77777777">
        <w:tc>
          <w:tcPr>
            <w:tcW w:w="874" w:type="dxa"/>
            <w:vMerge/>
          </w:tcPr>
          <w:p w14:paraId="0CEEBD86" w14:textId="77777777" w:rsidR="0050768A" w:rsidRDefault="0050768A">
            <w:pPr>
              <w:spacing w:after="1" w:line="0" w:lineRule="atLeast"/>
            </w:pPr>
          </w:p>
        </w:tc>
        <w:tc>
          <w:tcPr>
            <w:tcW w:w="3964" w:type="dxa"/>
            <w:vMerge/>
          </w:tcPr>
          <w:p w14:paraId="3DE96CBC" w14:textId="77777777" w:rsidR="0050768A" w:rsidRDefault="0050768A">
            <w:pPr>
              <w:spacing w:after="1" w:line="0" w:lineRule="atLeast"/>
            </w:pPr>
          </w:p>
        </w:tc>
        <w:tc>
          <w:tcPr>
            <w:tcW w:w="1020" w:type="dxa"/>
            <w:vMerge/>
          </w:tcPr>
          <w:p w14:paraId="3EFD44D5" w14:textId="77777777" w:rsidR="0050768A" w:rsidRDefault="0050768A">
            <w:pPr>
              <w:spacing w:after="1" w:line="0" w:lineRule="atLeast"/>
            </w:pPr>
          </w:p>
        </w:tc>
        <w:tc>
          <w:tcPr>
            <w:tcW w:w="3439" w:type="dxa"/>
            <w:vMerge/>
          </w:tcPr>
          <w:p w14:paraId="154685BC" w14:textId="77777777" w:rsidR="0050768A" w:rsidRDefault="0050768A">
            <w:pPr>
              <w:spacing w:after="1" w:line="0" w:lineRule="atLeast"/>
            </w:pPr>
          </w:p>
        </w:tc>
        <w:tc>
          <w:tcPr>
            <w:tcW w:w="2074" w:type="dxa"/>
            <w:vMerge/>
          </w:tcPr>
          <w:p w14:paraId="4D85356B" w14:textId="77777777" w:rsidR="0050768A" w:rsidRDefault="0050768A">
            <w:pPr>
              <w:spacing w:after="1" w:line="0" w:lineRule="atLeast"/>
            </w:pPr>
          </w:p>
        </w:tc>
        <w:tc>
          <w:tcPr>
            <w:tcW w:w="4639" w:type="dxa"/>
          </w:tcPr>
          <w:p w14:paraId="0A5F2596" w14:textId="77777777" w:rsidR="0050768A" w:rsidRDefault="0050768A">
            <w:pPr>
              <w:pStyle w:val="ConsPlusNormal"/>
            </w:pPr>
            <w:r>
              <w:t>торакопластика: резекция реберного горба</w:t>
            </w:r>
          </w:p>
        </w:tc>
        <w:tc>
          <w:tcPr>
            <w:tcW w:w="1504" w:type="dxa"/>
            <w:vMerge/>
          </w:tcPr>
          <w:p w14:paraId="7F31AB8D" w14:textId="77777777" w:rsidR="0050768A" w:rsidRDefault="0050768A">
            <w:pPr>
              <w:spacing w:after="1" w:line="0" w:lineRule="atLeast"/>
            </w:pPr>
          </w:p>
        </w:tc>
      </w:tr>
      <w:tr w:rsidR="0050768A" w14:paraId="24C77D3A" w14:textId="77777777">
        <w:tc>
          <w:tcPr>
            <w:tcW w:w="874" w:type="dxa"/>
            <w:vMerge/>
          </w:tcPr>
          <w:p w14:paraId="2764F360" w14:textId="77777777" w:rsidR="0050768A" w:rsidRDefault="0050768A">
            <w:pPr>
              <w:spacing w:after="1" w:line="0" w:lineRule="atLeast"/>
            </w:pPr>
          </w:p>
        </w:tc>
        <w:tc>
          <w:tcPr>
            <w:tcW w:w="3964" w:type="dxa"/>
            <w:vMerge/>
          </w:tcPr>
          <w:p w14:paraId="66D9783F" w14:textId="77777777" w:rsidR="0050768A" w:rsidRDefault="0050768A">
            <w:pPr>
              <w:spacing w:after="1" w:line="0" w:lineRule="atLeast"/>
            </w:pPr>
          </w:p>
        </w:tc>
        <w:tc>
          <w:tcPr>
            <w:tcW w:w="1020" w:type="dxa"/>
            <w:vMerge w:val="restart"/>
          </w:tcPr>
          <w:p w14:paraId="3FE708F1" w14:textId="77777777" w:rsidR="0050768A" w:rsidRDefault="0050768A">
            <w:pPr>
              <w:pStyle w:val="ConsPlusNormal"/>
            </w:pPr>
            <w:r>
              <w:t>M86</w:t>
            </w:r>
          </w:p>
        </w:tc>
        <w:tc>
          <w:tcPr>
            <w:tcW w:w="3439" w:type="dxa"/>
            <w:vMerge w:val="restart"/>
          </w:tcPr>
          <w:p w14:paraId="1D4EC94A" w14:textId="77777777" w:rsidR="0050768A" w:rsidRDefault="0050768A">
            <w:pPr>
              <w:pStyle w:val="ConsPlusNormal"/>
            </w:pPr>
            <w:r>
              <w:t>гнойно-некротические заболевания грудной стенки (остеомиелит ребер, грудины), лучевые язвы</w:t>
            </w:r>
          </w:p>
        </w:tc>
        <w:tc>
          <w:tcPr>
            <w:tcW w:w="2074" w:type="dxa"/>
            <w:vMerge w:val="restart"/>
          </w:tcPr>
          <w:p w14:paraId="728CD726" w14:textId="77777777" w:rsidR="0050768A" w:rsidRDefault="0050768A">
            <w:pPr>
              <w:pStyle w:val="ConsPlusNormal"/>
            </w:pPr>
            <w:r>
              <w:t>хирургическое лечение</w:t>
            </w:r>
          </w:p>
        </w:tc>
        <w:tc>
          <w:tcPr>
            <w:tcW w:w="4639" w:type="dxa"/>
          </w:tcPr>
          <w:p w14:paraId="2026C0A5" w14:textId="77777777" w:rsidR="0050768A" w:rsidRDefault="0050768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14:paraId="09B94CE4" w14:textId="77777777" w:rsidR="0050768A" w:rsidRDefault="0050768A">
            <w:pPr>
              <w:spacing w:after="1" w:line="0" w:lineRule="atLeast"/>
            </w:pPr>
          </w:p>
        </w:tc>
      </w:tr>
      <w:tr w:rsidR="0050768A" w14:paraId="0BF58199" w14:textId="77777777">
        <w:tc>
          <w:tcPr>
            <w:tcW w:w="874" w:type="dxa"/>
            <w:vMerge/>
          </w:tcPr>
          <w:p w14:paraId="141BEEF8" w14:textId="77777777" w:rsidR="0050768A" w:rsidRDefault="0050768A">
            <w:pPr>
              <w:spacing w:after="1" w:line="0" w:lineRule="atLeast"/>
            </w:pPr>
          </w:p>
        </w:tc>
        <w:tc>
          <w:tcPr>
            <w:tcW w:w="3964" w:type="dxa"/>
            <w:vMerge/>
          </w:tcPr>
          <w:p w14:paraId="0EAB4BDB" w14:textId="77777777" w:rsidR="0050768A" w:rsidRDefault="0050768A">
            <w:pPr>
              <w:spacing w:after="1" w:line="0" w:lineRule="atLeast"/>
            </w:pPr>
          </w:p>
        </w:tc>
        <w:tc>
          <w:tcPr>
            <w:tcW w:w="1020" w:type="dxa"/>
            <w:vMerge/>
          </w:tcPr>
          <w:p w14:paraId="5C89C708" w14:textId="77777777" w:rsidR="0050768A" w:rsidRDefault="0050768A">
            <w:pPr>
              <w:spacing w:after="1" w:line="0" w:lineRule="atLeast"/>
            </w:pPr>
          </w:p>
        </w:tc>
        <w:tc>
          <w:tcPr>
            <w:tcW w:w="3439" w:type="dxa"/>
            <w:vMerge/>
          </w:tcPr>
          <w:p w14:paraId="2CA559C5" w14:textId="77777777" w:rsidR="0050768A" w:rsidRDefault="0050768A">
            <w:pPr>
              <w:spacing w:after="1" w:line="0" w:lineRule="atLeast"/>
            </w:pPr>
          </w:p>
        </w:tc>
        <w:tc>
          <w:tcPr>
            <w:tcW w:w="2074" w:type="dxa"/>
            <w:vMerge/>
          </w:tcPr>
          <w:p w14:paraId="5E71A891" w14:textId="77777777" w:rsidR="0050768A" w:rsidRDefault="0050768A">
            <w:pPr>
              <w:spacing w:after="1" w:line="0" w:lineRule="atLeast"/>
            </w:pPr>
          </w:p>
        </w:tc>
        <w:tc>
          <w:tcPr>
            <w:tcW w:w="4639" w:type="dxa"/>
          </w:tcPr>
          <w:p w14:paraId="495C9FE3" w14:textId="77777777" w:rsidR="0050768A" w:rsidRDefault="0050768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04" w:type="dxa"/>
            <w:vMerge/>
          </w:tcPr>
          <w:p w14:paraId="016E9FCF" w14:textId="77777777" w:rsidR="0050768A" w:rsidRDefault="0050768A">
            <w:pPr>
              <w:spacing w:after="1" w:line="0" w:lineRule="atLeast"/>
            </w:pPr>
          </w:p>
        </w:tc>
      </w:tr>
      <w:tr w:rsidR="0050768A" w14:paraId="36A1D4B7" w14:textId="77777777">
        <w:tc>
          <w:tcPr>
            <w:tcW w:w="874" w:type="dxa"/>
            <w:vMerge/>
          </w:tcPr>
          <w:p w14:paraId="6479834D" w14:textId="77777777" w:rsidR="0050768A" w:rsidRDefault="0050768A">
            <w:pPr>
              <w:spacing w:after="1" w:line="0" w:lineRule="atLeast"/>
            </w:pPr>
          </w:p>
        </w:tc>
        <w:tc>
          <w:tcPr>
            <w:tcW w:w="3964" w:type="dxa"/>
            <w:vMerge/>
          </w:tcPr>
          <w:p w14:paraId="24AF1992" w14:textId="77777777" w:rsidR="0050768A" w:rsidRDefault="0050768A">
            <w:pPr>
              <w:spacing w:after="1" w:line="0" w:lineRule="atLeast"/>
            </w:pPr>
          </w:p>
        </w:tc>
        <w:tc>
          <w:tcPr>
            <w:tcW w:w="1020" w:type="dxa"/>
          </w:tcPr>
          <w:p w14:paraId="6C74CA1B" w14:textId="77777777" w:rsidR="0050768A" w:rsidRDefault="0050768A">
            <w:pPr>
              <w:pStyle w:val="ConsPlusNormal"/>
            </w:pPr>
            <w:r>
              <w:t>Q79.0, T91</w:t>
            </w:r>
          </w:p>
        </w:tc>
        <w:tc>
          <w:tcPr>
            <w:tcW w:w="3439" w:type="dxa"/>
          </w:tcPr>
          <w:p w14:paraId="577A665E" w14:textId="77777777" w:rsidR="0050768A" w:rsidRDefault="0050768A">
            <w:pPr>
              <w:pStyle w:val="ConsPlusNormal"/>
            </w:pPr>
            <w:r>
              <w:t>врожденная диафрагмальная грыжа, посттравматические диафрагмальные грыжи</w:t>
            </w:r>
          </w:p>
        </w:tc>
        <w:tc>
          <w:tcPr>
            <w:tcW w:w="2074" w:type="dxa"/>
          </w:tcPr>
          <w:p w14:paraId="0DB60808" w14:textId="77777777" w:rsidR="0050768A" w:rsidRDefault="0050768A">
            <w:pPr>
              <w:pStyle w:val="ConsPlusNormal"/>
            </w:pPr>
            <w:r>
              <w:t>хирургическое лечение</w:t>
            </w:r>
          </w:p>
        </w:tc>
        <w:tc>
          <w:tcPr>
            <w:tcW w:w="4639" w:type="dxa"/>
          </w:tcPr>
          <w:p w14:paraId="1B5ED341" w14:textId="77777777" w:rsidR="0050768A" w:rsidRDefault="0050768A">
            <w:pPr>
              <w:pStyle w:val="ConsPlusNormal"/>
            </w:pPr>
            <w:r>
              <w:t>пластика диафрагмы синтетическими материалами</w:t>
            </w:r>
          </w:p>
        </w:tc>
        <w:tc>
          <w:tcPr>
            <w:tcW w:w="1504" w:type="dxa"/>
            <w:vMerge/>
          </w:tcPr>
          <w:p w14:paraId="1FDB2EDF" w14:textId="77777777" w:rsidR="0050768A" w:rsidRDefault="0050768A">
            <w:pPr>
              <w:spacing w:after="1" w:line="0" w:lineRule="atLeast"/>
            </w:pPr>
          </w:p>
        </w:tc>
      </w:tr>
      <w:tr w:rsidR="0050768A" w14:paraId="03D43B96" w14:textId="77777777">
        <w:tc>
          <w:tcPr>
            <w:tcW w:w="874" w:type="dxa"/>
            <w:vMerge/>
          </w:tcPr>
          <w:p w14:paraId="796A30B1" w14:textId="77777777" w:rsidR="0050768A" w:rsidRDefault="0050768A">
            <w:pPr>
              <w:spacing w:after="1" w:line="0" w:lineRule="atLeast"/>
            </w:pPr>
          </w:p>
        </w:tc>
        <w:tc>
          <w:tcPr>
            <w:tcW w:w="3964" w:type="dxa"/>
            <w:vMerge w:val="restart"/>
          </w:tcPr>
          <w:p w14:paraId="79DAE9B0" w14:textId="77777777" w:rsidR="0050768A" w:rsidRDefault="0050768A">
            <w:pPr>
              <w:pStyle w:val="ConsPlusNormal"/>
            </w:pPr>
            <w:r>
              <w:t>Эндоскопические и эндоваскулярные операции на органах грудной полости</w:t>
            </w:r>
          </w:p>
        </w:tc>
        <w:tc>
          <w:tcPr>
            <w:tcW w:w="1020" w:type="dxa"/>
          </w:tcPr>
          <w:p w14:paraId="5E43FAA6" w14:textId="77777777" w:rsidR="0050768A" w:rsidRDefault="0050768A">
            <w:pPr>
              <w:pStyle w:val="ConsPlusNormal"/>
            </w:pPr>
            <w:r>
              <w:t>A15, A16</w:t>
            </w:r>
          </w:p>
        </w:tc>
        <w:tc>
          <w:tcPr>
            <w:tcW w:w="3439" w:type="dxa"/>
          </w:tcPr>
          <w:p w14:paraId="70F399EE" w14:textId="77777777" w:rsidR="0050768A" w:rsidRDefault="0050768A">
            <w:pPr>
              <w:pStyle w:val="ConsPlusNormal"/>
            </w:pPr>
            <w:r>
              <w:t>туберкулез органов дыхания</w:t>
            </w:r>
          </w:p>
        </w:tc>
        <w:tc>
          <w:tcPr>
            <w:tcW w:w="2074" w:type="dxa"/>
          </w:tcPr>
          <w:p w14:paraId="4C652151" w14:textId="77777777" w:rsidR="0050768A" w:rsidRDefault="0050768A">
            <w:pPr>
              <w:pStyle w:val="ConsPlusNormal"/>
            </w:pPr>
            <w:r>
              <w:t>хирургическое лечение</w:t>
            </w:r>
          </w:p>
        </w:tc>
        <w:tc>
          <w:tcPr>
            <w:tcW w:w="4639" w:type="dxa"/>
          </w:tcPr>
          <w:p w14:paraId="5EBC02F4" w14:textId="77777777" w:rsidR="0050768A" w:rsidRDefault="0050768A">
            <w:pPr>
              <w:pStyle w:val="ConsPlusNormal"/>
            </w:pPr>
            <w:r>
              <w:t>клапанная бронхоблокация, в том числе в сочетании с коллапсохирургическими вмешательствами</w:t>
            </w:r>
          </w:p>
        </w:tc>
        <w:tc>
          <w:tcPr>
            <w:tcW w:w="1504" w:type="dxa"/>
            <w:vMerge/>
          </w:tcPr>
          <w:p w14:paraId="6DCA455F" w14:textId="77777777" w:rsidR="0050768A" w:rsidRDefault="0050768A">
            <w:pPr>
              <w:spacing w:after="1" w:line="0" w:lineRule="atLeast"/>
            </w:pPr>
          </w:p>
        </w:tc>
      </w:tr>
      <w:tr w:rsidR="0050768A" w14:paraId="68FF7E5C" w14:textId="77777777">
        <w:tc>
          <w:tcPr>
            <w:tcW w:w="874" w:type="dxa"/>
            <w:vMerge/>
          </w:tcPr>
          <w:p w14:paraId="7FFE9685" w14:textId="77777777" w:rsidR="0050768A" w:rsidRDefault="0050768A">
            <w:pPr>
              <w:spacing w:after="1" w:line="0" w:lineRule="atLeast"/>
            </w:pPr>
          </w:p>
        </w:tc>
        <w:tc>
          <w:tcPr>
            <w:tcW w:w="3964" w:type="dxa"/>
            <w:vMerge/>
          </w:tcPr>
          <w:p w14:paraId="64E172E3" w14:textId="77777777" w:rsidR="0050768A" w:rsidRDefault="0050768A">
            <w:pPr>
              <w:spacing w:after="1" w:line="0" w:lineRule="atLeast"/>
            </w:pPr>
          </w:p>
        </w:tc>
        <w:tc>
          <w:tcPr>
            <w:tcW w:w="1020" w:type="dxa"/>
            <w:vMerge w:val="restart"/>
          </w:tcPr>
          <w:p w14:paraId="380150FF" w14:textId="77777777" w:rsidR="0050768A" w:rsidRDefault="0050768A">
            <w:pPr>
              <w:pStyle w:val="ConsPlusNormal"/>
            </w:pPr>
            <w:r>
              <w:t>D02.1</w:t>
            </w:r>
          </w:p>
        </w:tc>
        <w:tc>
          <w:tcPr>
            <w:tcW w:w="3439" w:type="dxa"/>
            <w:vMerge w:val="restart"/>
          </w:tcPr>
          <w:p w14:paraId="258D1B02" w14:textId="77777777" w:rsidR="0050768A" w:rsidRDefault="0050768A">
            <w:pPr>
              <w:pStyle w:val="ConsPlusNormal"/>
            </w:pPr>
            <w:r>
              <w:t>новообразование трахеи in situ</w:t>
            </w:r>
          </w:p>
        </w:tc>
        <w:tc>
          <w:tcPr>
            <w:tcW w:w="2074" w:type="dxa"/>
            <w:vMerge w:val="restart"/>
          </w:tcPr>
          <w:p w14:paraId="3151E36F" w14:textId="77777777" w:rsidR="0050768A" w:rsidRDefault="0050768A">
            <w:pPr>
              <w:pStyle w:val="ConsPlusNormal"/>
            </w:pPr>
            <w:r>
              <w:t>хирургическое лечение</w:t>
            </w:r>
          </w:p>
        </w:tc>
        <w:tc>
          <w:tcPr>
            <w:tcW w:w="4639" w:type="dxa"/>
          </w:tcPr>
          <w:p w14:paraId="2D8EECA5" w14:textId="77777777" w:rsidR="0050768A" w:rsidRDefault="0050768A">
            <w:pPr>
              <w:pStyle w:val="ConsPlusNormal"/>
            </w:pPr>
            <w:r>
              <w:t>эндоскопическая фотодинамическая терапия опухоли трахеи</w:t>
            </w:r>
          </w:p>
        </w:tc>
        <w:tc>
          <w:tcPr>
            <w:tcW w:w="1504" w:type="dxa"/>
            <w:vMerge/>
          </w:tcPr>
          <w:p w14:paraId="5F194F2E" w14:textId="77777777" w:rsidR="0050768A" w:rsidRDefault="0050768A">
            <w:pPr>
              <w:spacing w:after="1" w:line="0" w:lineRule="atLeast"/>
            </w:pPr>
          </w:p>
        </w:tc>
      </w:tr>
      <w:tr w:rsidR="0050768A" w14:paraId="58338B48" w14:textId="77777777">
        <w:tc>
          <w:tcPr>
            <w:tcW w:w="874" w:type="dxa"/>
            <w:vMerge/>
          </w:tcPr>
          <w:p w14:paraId="2C9F89C8" w14:textId="77777777" w:rsidR="0050768A" w:rsidRDefault="0050768A">
            <w:pPr>
              <w:spacing w:after="1" w:line="0" w:lineRule="atLeast"/>
            </w:pPr>
          </w:p>
        </w:tc>
        <w:tc>
          <w:tcPr>
            <w:tcW w:w="3964" w:type="dxa"/>
            <w:vMerge/>
          </w:tcPr>
          <w:p w14:paraId="7F7588E1" w14:textId="77777777" w:rsidR="0050768A" w:rsidRDefault="0050768A">
            <w:pPr>
              <w:spacing w:after="1" w:line="0" w:lineRule="atLeast"/>
            </w:pPr>
          </w:p>
        </w:tc>
        <w:tc>
          <w:tcPr>
            <w:tcW w:w="1020" w:type="dxa"/>
            <w:vMerge/>
          </w:tcPr>
          <w:p w14:paraId="5B112E07" w14:textId="77777777" w:rsidR="0050768A" w:rsidRDefault="0050768A">
            <w:pPr>
              <w:spacing w:after="1" w:line="0" w:lineRule="atLeast"/>
            </w:pPr>
          </w:p>
        </w:tc>
        <w:tc>
          <w:tcPr>
            <w:tcW w:w="3439" w:type="dxa"/>
            <w:vMerge/>
          </w:tcPr>
          <w:p w14:paraId="3D1F99FC" w14:textId="77777777" w:rsidR="0050768A" w:rsidRDefault="0050768A">
            <w:pPr>
              <w:spacing w:after="1" w:line="0" w:lineRule="atLeast"/>
            </w:pPr>
          </w:p>
        </w:tc>
        <w:tc>
          <w:tcPr>
            <w:tcW w:w="2074" w:type="dxa"/>
            <w:vMerge/>
          </w:tcPr>
          <w:p w14:paraId="0063316B" w14:textId="77777777" w:rsidR="0050768A" w:rsidRDefault="0050768A">
            <w:pPr>
              <w:spacing w:after="1" w:line="0" w:lineRule="atLeast"/>
            </w:pPr>
          </w:p>
        </w:tc>
        <w:tc>
          <w:tcPr>
            <w:tcW w:w="4639" w:type="dxa"/>
          </w:tcPr>
          <w:p w14:paraId="786B7351" w14:textId="77777777" w:rsidR="0050768A" w:rsidRDefault="0050768A">
            <w:pPr>
              <w:pStyle w:val="ConsPlusNormal"/>
            </w:pPr>
            <w:r>
              <w:t>эндоскопическая аргоноплазменная коагуляция опухоли трахеи</w:t>
            </w:r>
          </w:p>
        </w:tc>
        <w:tc>
          <w:tcPr>
            <w:tcW w:w="1504" w:type="dxa"/>
            <w:vMerge/>
          </w:tcPr>
          <w:p w14:paraId="4D33D307" w14:textId="77777777" w:rsidR="0050768A" w:rsidRDefault="0050768A">
            <w:pPr>
              <w:spacing w:after="1" w:line="0" w:lineRule="atLeast"/>
            </w:pPr>
          </w:p>
        </w:tc>
      </w:tr>
      <w:tr w:rsidR="0050768A" w14:paraId="40AD1C97" w14:textId="77777777">
        <w:tc>
          <w:tcPr>
            <w:tcW w:w="874" w:type="dxa"/>
            <w:vMerge/>
          </w:tcPr>
          <w:p w14:paraId="4C733DE5" w14:textId="77777777" w:rsidR="0050768A" w:rsidRDefault="0050768A">
            <w:pPr>
              <w:spacing w:after="1" w:line="0" w:lineRule="atLeast"/>
            </w:pPr>
          </w:p>
        </w:tc>
        <w:tc>
          <w:tcPr>
            <w:tcW w:w="3964" w:type="dxa"/>
            <w:vMerge/>
          </w:tcPr>
          <w:p w14:paraId="7C1A53E1" w14:textId="77777777" w:rsidR="0050768A" w:rsidRDefault="0050768A">
            <w:pPr>
              <w:spacing w:after="1" w:line="0" w:lineRule="atLeast"/>
            </w:pPr>
          </w:p>
        </w:tc>
        <w:tc>
          <w:tcPr>
            <w:tcW w:w="1020" w:type="dxa"/>
            <w:vMerge/>
          </w:tcPr>
          <w:p w14:paraId="1910C8D7" w14:textId="77777777" w:rsidR="0050768A" w:rsidRDefault="0050768A">
            <w:pPr>
              <w:spacing w:after="1" w:line="0" w:lineRule="atLeast"/>
            </w:pPr>
          </w:p>
        </w:tc>
        <w:tc>
          <w:tcPr>
            <w:tcW w:w="3439" w:type="dxa"/>
            <w:vMerge/>
          </w:tcPr>
          <w:p w14:paraId="33F59B60" w14:textId="77777777" w:rsidR="0050768A" w:rsidRDefault="0050768A">
            <w:pPr>
              <w:spacing w:after="1" w:line="0" w:lineRule="atLeast"/>
            </w:pPr>
          </w:p>
        </w:tc>
        <w:tc>
          <w:tcPr>
            <w:tcW w:w="2074" w:type="dxa"/>
            <w:vMerge/>
          </w:tcPr>
          <w:p w14:paraId="70567F59" w14:textId="77777777" w:rsidR="0050768A" w:rsidRDefault="0050768A">
            <w:pPr>
              <w:spacing w:after="1" w:line="0" w:lineRule="atLeast"/>
            </w:pPr>
          </w:p>
        </w:tc>
        <w:tc>
          <w:tcPr>
            <w:tcW w:w="4639" w:type="dxa"/>
          </w:tcPr>
          <w:p w14:paraId="4160727E" w14:textId="77777777" w:rsidR="0050768A" w:rsidRDefault="0050768A">
            <w:pPr>
              <w:pStyle w:val="ConsPlusNormal"/>
            </w:pPr>
            <w:r>
              <w:t>эндоскопическая лазерная фотодеструкция опухоли трахеи</w:t>
            </w:r>
          </w:p>
        </w:tc>
        <w:tc>
          <w:tcPr>
            <w:tcW w:w="1504" w:type="dxa"/>
            <w:vMerge/>
          </w:tcPr>
          <w:p w14:paraId="2C151AAD" w14:textId="77777777" w:rsidR="0050768A" w:rsidRDefault="0050768A">
            <w:pPr>
              <w:spacing w:after="1" w:line="0" w:lineRule="atLeast"/>
            </w:pPr>
          </w:p>
        </w:tc>
      </w:tr>
      <w:tr w:rsidR="0050768A" w14:paraId="17EB4CEE" w14:textId="77777777">
        <w:tc>
          <w:tcPr>
            <w:tcW w:w="874" w:type="dxa"/>
            <w:vMerge/>
          </w:tcPr>
          <w:p w14:paraId="4C2E9A1B" w14:textId="77777777" w:rsidR="0050768A" w:rsidRDefault="0050768A">
            <w:pPr>
              <w:spacing w:after="1" w:line="0" w:lineRule="atLeast"/>
            </w:pPr>
          </w:p>
        </w:tc>
        <w:tc>
          <w:tcPr>
            <w:tcW w:w="3964" w:type="dxa"/>
            <w:vMerge/>
          </w:tcPr>
          <w:p w14:paraId="32DAE210" w14:textId="77777777" w:rsidR="0050768A" w:rsidRDefault="0050768A">
            <w:pPr>
              <w:spacing w:after="1" w:line="0" w:lineRule="atLeast"/>
            </w:pPr>
          </w:p>
        </w:tc>
        <w:tc>
          <w:tcPr>
            <w:tcW w:w="1020" w:type="dxa"/>
            <w:vMerge/>
          </w:tcPr>
          <w:p w14:paraId="121F5B01" w14:textId="77777777" w:rsidR="0050768A" w:rsidRDefault="0050768A">
            <w:pPr>
              <w:spacing w:after="1" w:line="0" w:lineRule="atLeast"/>
            </w:pPr>
          </w:p>
        </w:tc>
        <w:tc>
          <w:tcPr>
            <w:tcW w:w="3439" w:type="dxa"/>
            <w:vMerge/>
          </w:tcPr>
          <w:p w14:paraId="57F2EB03" w14:textId="77777777" w:rsidR="0050768A" w:rsidRDefault="0050768A">
            <w:pPr>
              <w:spacing w:after="1" w:line="0" w:lineRule="atLeast"/>
            </w:pPr>
          </w:p>
        </w:tc>
        <w:tc>
          <w:tcPr>
            <w:tcW w:w="2074" w:type="dxa"/>
            <w:vMerge/>
          </w:tcPr>
          <w:p w14:paraId="1D2EAE08" w14:textId="77777777" w:rsidR="0050768A" w:rsidRDefault="0050768A">
            <w:pPr>
              <w:spacing w:after="1" w:line="0" w:lineRule="atLeast"/>
            </w:pPr>
          </w:p>
        </w:tc>
        <w:tc>
          <w:tcPr>
            <w:tcW w:w="4639" w:type="dxa"/>
          </w:tcPr>
          <w:p w14:paraId="22D71784" w14:textId="77777777" w:rsidR="0050768A" w:rsidRDefault="0050768A">
            <w:pPr>
              <w:pStyle w:val="ConsPlusNormal"/>
            </w:pPr>
            <w:r>
              <w:t>эндоскопическое электрохирургическое удаление опухоли трахеи</w:t>
            </w:r>
          </w:p>
        </w:tc>
        <w:tc>
          <w:tcPr>
            <w:tcW w:w="1504" w:type="dxa"/>
            <w:vMerge/>
          </w:tcPr>
          <w:p w14:paraId="30ADD5AE" w14:textId="77777777" w:rsidR="0050768A" w:rsidRDefault="0050768A">
            <w:pPr>
              <w:spacing w:after="1" w:line="0" w:lineRule="atLeast"/>
            </w:pPr>
          </w:p>
        </w:tc>
      </w:tr>
      <w:tr w:rsidR="0050768A" w14:paraId="393EA565" w14:textId="77777777">
        <w:tc>
          <w:tcPr>
            <w:tcW w:w="874" w:type="dxa"/>
            <w:vMerge/>
          </w:tcPr>
          <w:p w14:paraId="38F2FC56" w14:textId="77777777" w:rsidR="0050768A" w:rsidRDefault="0050768A">
            <w:pPr>
              <w:spacing w:after="1" w:line="0" w:lineRule="atLeast"/>
            </w:pPr>
          </w:p>
        </w:tc>
        <w:tc>
          <w:tcPr>
            <w:tcW w:w="3964" w:type="dxa"/>
            <w:vMerge/>
          </w:tcPr>
          <w:p w14:paraId="5CC739B8" w14:textId="77777777" w:rsidR="0050768A" w:rsidRDefault="0050768A">
            <w:pPr>
              <w:spacing w:after="1" w:line="0" w:lineRule="atLeast"/>
            </w:pPr>
          </w:p>
        </w:tc>
        <w:tc>
          <w:tcPr>
            <w:tcW w:w="1020" w:type="dxa"/>
            <w:vMerge/>
          </w:tcPr>
          <w:p w14:paraId="61FE36D0" w14:textId="77777777" w:rsidR="0050768A" w:rsidRDefault="0050768A">
            <w:pPr>
              <w:spacing w:after="1" w:line="0" w:lineRule="atLeast"/>
            </w:pPr>
          </w:p>
        </w:tc>
        <w:tc>
          <w:tcPr>
            <w:tcW w:w="3439" w:type="dxa"/>
            <w:vMerge/>
          </w:tcPr>
          <w:p w14:paraId="7089A3C6" w14:textId="77777777" w:rsidR="0050768A" w:rsidRDefault="0050768A">
            <w:pPr>
              <w:spacing w:after="1" w:line="0" w:lineRule="atLeast"/>
            </w:pPr>
          </w:p>
        </w:tc>
        <w:tc>
          <w:tcPr>
            <w:tcW w:w="2074" w:type="dxa"/>
            <w:vMerge/>
          </w:tcPr>
          <w:p w14:paraId="6B5CD771" w14:textId="77777777" w:rsidR="0050768A" w:rsidRDefault="0050768A">
            <w:pPr>
              <w:spacing w:after="1" w:line="0" w:lineRule="atLeast"/>
            </w:pPr>
          </w:p>
        </w:tc>
        <w:tc>
          <w:tcPr>
            <w:tcW w:w="4639" w:type="dxa"/>
          </w:tcPr>
          <w:p w14:paraId="63C1F545" w14:textId="77777777" w:rsidR="0050768A" w:rsidRDefault="0050768A">
            <w:pPr>
              <w:pStyle w:val="ConsPlusNormal"/>
            </w:pPr>
            <w:r>
              <w:t>эндопротезирование (стентирование) трахеи</w:t>
            </w:r>
          </w:p>
        </w:tc>
        <w:tc>
          <w:tcPr>
            <w:tcW w:w="1504" w:type="dxa"/>
            <w:vMerge/>
          </w:tcPr>
          <w:p w14:paraId="22EB5593" w14:textId="77777777" w:rsidR="0050768A" w:rsidRDefault="0050768A">
            <w:pPr>
              <w:spacing w:after="1" w:line="0" w:lineRule="atLeast"/>
            </w:pPr>
          </w:p>
        </w:tc>
      </w:tr>
      <w:tr w:rsidR="0050768A" w14:paraId="483FA554" w14:textId="77777777">
        <w:tc>
          <w:tcPr>
            <w:tcW w:w="874" w:type="dxa"/>
            <w:vMerge/>
          </w:tcPr>
          <w:p w14:paraId="335BE7FD" w14:textId="77777777" w:rsidR="0050768A" w:rsidRDefault="0050768A">
            <w:pPr>
              <w:spacing w:after="1" w:line="0" w:lineRule="atLeast"/>
            </w:pPr>
          </w:p>
        </w:tc>
        <w:tc>
          <w:tcPr>
            <w:tcW w:w="3964" w:type="dxa"/>
            <w:vMerge/>
          </w:tcPr>
          <w:p w14:paraId="67DF95A5" w14:textId="77777777" w:rsidR="0050768A" w:rsidRDefault="0050768A">
            <w:pPr>
              <w:spacing w:after="1" w:line="0" w:lineRule="atLeast"/>
            </w:pPr>
          </w:p>
        </w:tc>
        <w:tc>
          <w:tcPr>
            <w:tcW w:w="1020" w:type="dxa"/>
            <w:vMerge w:val="restart"/>
          </w:tcPr>
          <w:p w14:paraId="077CD8C0" w14:textId="77777777" w:rsidR="0050768A" w:rsidRDefault="0050768A">
            <w:pPr>
              <w:pStyle w:val="ConsPlusNormal"/>
            </w:pPr>
            <w:r>
              <w:t>J95.5, T98.3</w:t>
            </w:r>
          </w:p>
        </w:tc>
        <w:tc>
          <w:tcPr>
            <w:tcW w:w="3439" w:type="dxa"/>
            <w:vMerge w:val="restart"/>
          </w:tcPr>
          <w:p w14:paraId="5B93F040" w14:textId="77777777" w:rsidR="0050768A" w:rsidRDefault="0050768A">
            <w:pPr>
              <w:pStyle w:val="ConsPlusNormal"/>
            </w:pPr>
            <w:r>
              <w:t>рубцовый стеноз трахеи</w:t>
            </w:r>
          </w:p>
        </w:tc>
        <w:tc>
          <w:tcPr>
            <w:tcW w:w="2074" w:type="dxa"/>
            <w:vMerge w:val="restart"/>
          </w:tcPr>
          <w:p w14:paraId="5574B16C" w14:textId="77777777" w:rsidR="0050768A" w:rsidRDefault="0050768A">
            <w:pPr>
              <w:pStyle w:val="ConsPlusNormal"/>
            </w:pPr>
            <w:r>
              <w:t>хирургическое лечение</w:t>
            </w:r>
          </w:p>
        </w:tc>
        <w:tc>
          <w:tcPr>
            <w:tcW w:w="4639" w:type="dxa"/>
          </w:tcPr>
          <w:p w14:paraId="78C764D5" w14:textId="77777777" w:rsidR="0050768A" w:rsidRDefault="0050768A">
            <w:pPr>
              <w:pStyle w:val="ConsPlusNormal"/>
            </w:pPr>
            <w:r>
              <w:t>эндоскопическая реканализация трахеи: бужирование, электрорезекция, лазерная фотодеструкция, криодеструкция</w:t>
            </w:r>
          </w:p>
        </w:tc>
        <w:tc>
          <w:tcPr>
            <w:tcW w:w="1504" w:type="dxa"/>
            <w:vMerge/>
          </w:tcPr>
          <w:p w14:paraId="14742F1A" w14:textId="77777777" w:rsidR="0050768A" w:rsidRDefault="0050768A">
            <w:pPr>
              <w:spacing w:after="1" w:line="0" w:lineRule="atLeast"/>
            </w:pPr>
          </w:p>
        </w:tc>
      </w:tr>
      <w:tr w:rsidR="0050768A" w14:paraId="104205A4" w14:textId="77777777">
        <w:tc>
          <w:tcPr>
            <w:tcW w:w="874" w:type="dxa"/>
            <w:vMerge/>
          </w:tcPr>
          <w:p w14:paraId="4CB659C9" w14:textId="77777777" w:rsidR="0050768A" w:rsidRDefault="0050768A">
            <w:pPr>
              <w:spacing w:after="1" w:line="0" w:lineRule="atLeast"/>
            </w:pPr>
          </w:p>
        </w:tc>
        <w:tc>
          <w:tcPr>
            <w:tcW w:w="3964" w:type="dxa"/>
            <w:vMerge/>
          </w:tcPr>
          <w:p w14:paraId="0A9F5ECC" w14:textId="77777777" w:rsidR="0050768A" w:rsidRDefault="0050768A">
            <w:pPr>
              <w:spacing w:after="1" w:line="0" w:lineRule="atLeast"/>
            </w:pPr>
          </w:p>
        </w:tc>
        <w:tc>
          <w:tcPr>
            <w:tcW w:w="1020" w:type="dxa"/>
            <w:vMerge/>
          </w:tcPr>
          <w:p w14:paraId="1F04655E" w14:textId="77777777" w:rsidR="0050768A" w:rsidRDefault="0050768A">
            <w:pPr>
              <w:spacing w:after="1" w:line="0" w:lineRule="atLeast"/>
            </w:pPr>
          </w:p>
        </w:tc>
        <w:tc>
          <w:tcPr>
            <w:tcW w:w="3439" w:type="dxa"/>
            <w:vMerge/>
          </w:tcPr>
          <w:p w14:paraId="06B195E7" w14:textId="77777777" w:rsidR="0050768A" w:rsidRDefault="0050768A">
            <w:pPr>
              <w:spacing w:after="1" w:line="0" w:lineRule="atLeast"/>
            </w:pPr>
          </w:p>
        </w:tc>
        <w:tc>
          <w:tcPr>
            <w:tcW w:w="2074" w:type="dxa"/>
            <w:vMerge/>
          </w:tcPr>
          <w:p w14:paraId="65D06EB8" w14:textId="77777777" w:rsidR="0050768A" w:rsidRDefault="0050768A">
            <w:pPr>
              <w:spacing w:after="1" w:line="0" w:lineRule="atLeast"/>
            </w:pPr>
          </w:p>
        </w:tc>
        <w:tc>
          <w:tcPr>
            <w:tcW w:w="4639" w:type="dxa"/>
          </w:tcPr>
          <w:p w14:paraId="083484B4" w14:textId="77777777" w:rsidR="0050768A" w:rsidRDefault="0050768A">
            <w:pPr>
              <w:pStyle w:val="ConsPlusNormal"/>
            </w:pPr>
            <w:r>
              <w:t>эндопротезирование (стентирование) трахеи</w:t>
            </w:r>
          </w:p>
        </w:tc>
        <w:tc>
          <w:tcPr>
            <w:tcW w:w="1504" w:type="dxa"/>
            <w:vMerge/>
          </w:tcPr>
          <w:p w14:paraId="61D3AA88" w14:textId="77777777" w:rsidR="0050768A" w:rsidRDefault="0050768A">
            <w:pPr>
              <w:spacing w:after="1" w:line="0" w:lineRule="atLeast"/>
            </w:pPr>
          </w:p>
        </w:tc>
      </w:tr>
      <w:tr w:rsidR="0050768A" w14:paraId="29C3BA67" w14:textId="77777777">
        <w:tc>
          <w:tcPr>
            <w:tcW w:w="874" w:type="dxa"/>
            <w:vMerge/>
          </w:tcPr>
          <w:p w14:paraId="4FDF1D13" w14:textId="77777777" w:rsidR="0050768A" w:rsidRDefault="0050768A">
            <w:pPr>
              <w:spacing w:after="1" w:line="0" w:lineRule="atLeast"/>
            </w:pPr>
          </w:p>
        </w:tc>
        <w:tc>
          <w:tcPr>
            <w:tcW w:w="3964" w:type="dxa"/>
            <w:vMerge/>
          </w:tcPr>
          <w:p w14:paraId="3D6B3A18" w14:textId="77777777" w:rsidR="0050768A" w:rsidRDefault="0050768A">
            <w:pPr>
              <w:spacing w:after="1" w:line="0" w:lineRule="atLeast"/>
            </w:pPr>
          </w:p>
        </w:tc>
        <w:tc>
          <w:tcPr>
            <w:tcW w:w="1020" w:type="dxa"/>
          </w:tcPr>
          <w:p w14:paraId="55A07C8A" w14:textId="77777777" w:rsidR="0050768A" w:rsidRDefault="0050768A">
            <w:pPr>
              <w:pStyle w:val="ConsPlusNormal"/>
            </w:pPr>
            <w:r>
              <w:t>J86</w:t>
            </w:r>
          </w:p>
        </w:tc>
        <w:tc>
          <w:tcPr>
            <w:tcW w:w="3439" w:type="dxa"/>
          </w:tcPr>
          <w:p w14:paraId="08D6A176" w14:textId="77777777" w:rsidR="0050768A" w:rsidRDefault="0050768A">
            <w:pPr>
              <w:pStyle w:val="ConsPlusNormal"/>
            </w:pPr>
            <w:r>
              <w:t>гнойные и некротические состояния нижних дыхательных путей</w:t>
            </w:r>
          </w:p>
        </w:tc>
        <w:tc>
          <w:tcPr>
            <w:tcW w:w="2074" w:type="dxa"/>
          </w:tcPr>
          <w:p w14:paraId="2CFCF1DA" w14:textId="77777777" w:rsidR="0050768A" w:rsidRDefault="0050768A">
            <w:pPr>
              <w:pStyle w:val="ConsPlusNormal"/>
            </w:pPr>
            <w:r>
              <w:t>хирургическое лечение</w:t>
            </w:r>
          </w:p>
        </w:tc>
        <w:tc>
          <w:tcPr>
            <w:tcW w:w="4639" w:type="dxa"/>
          </w:tcPr>
          <w:p w14:paraId="7ED704B2" w14:textId="77777777" w:rsidR="0050768A" w:rsidRDefault="0050768A">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14:paraId="19DC0BF7" w14:textId="77777777" w:rsidR="0050768A" w:rsidRDefault="0050768A">
            <w:pPr>
              <w:spacing w:after="1" w:line="0" w:lineRule="atLeast"/>
            </w:pPr>
          </w:p>
        </w:tc>
      </w:tr>
      <w:tr w:rsidR="0050768A" w14:paraId="6EE8A8A3" w14:textId="77777777">
        <w:tc>
          <w:tcPr>
            <w:tcW w:w="874" w:type="dxa"/>
            <w:vMerge/>
          </w:tcPr>
          <w:p w14:paraId="54D2D9AF" w14:textId="77777777" w:rsidR="0050768A" w:rsidRDefault="0050768A">
            <w:pPr>
              <w:spacing w:after="1" w:line="0" w:lineRule="atLeast"/>
            </w:pPr>
          </w:p>
        </w:tc>
        <w:tc>
          <w:tcPr>
            <w:tcW w:w="3964" w:type="dxa"/>
            <w:vMerge/>
          </w:tcPr>
          <w:p w14:paraId="37F5E75D" w14:textId="77777777" w:rsidR="0050768A" w:rsidRDefault="0050768A">
            <w:pPr>
              <w:spacing w:after="1" w:line="0" w:lineRule="atLeast"/>
            </w:pPr>
          </w:p>
        </w:tc>
        <w:tc>
          <w:tcPr>
            <w:tcW w:w="1020" w:type="dxa"/>
          </w:tcPr>
          <w:p w14:paraId="6FB9BDFD" w14:textId="77777777" w:rsidR="0050768A" w:rsidRDefault="0050768A">
            <w:pPr>
              <w:pStyle w:val="ConsPlusNormal"/>
            </w:pPr>
            <w:r>
              <w:t>J43</w:t>
            </w:r>
          </w:p>
        </w:tc>
        <w:tc>
          <w:tcPr>
            <w:tcW w:w="3439" w:type="dxa"/>
          </w:tcPr>
          <w:p w14:paraId="43BA7FA2" w14:textId="77777777" w:rsidR="0050768A" w:rsidRDefault="0050768A">
            <w:pPr>
              <w:pStyle w:val="ConsPlusNormal"/>
            </w:pPr>
            <w:r>
              <w:t>эмфизема легкого</w:t>
            </w:r>
          </w:p>
        </w:tc>
        <w:tc>
          <w:tcPr>
            <w:tcW w:w="2074" w:type="dxa"/>
          </w:tcPr>
          <w:p w14:paraId="64BF32E8" w14:textId="77777777" w:rsidR="0050768A" w:rsidRDefault="0050768A">
            <w:pPr>
              <w:pStyle w:val="ConsPlusNormal"/>
            </w:pPr>
            <w:r>
              <w:t>хирургическое лечение</w:t>
            </w:r>
          </w:p>
        </w:tc>
        <w:tc>
          <w:tcPr>
            <w:tcW w:w="4639" w:type="dxa"/>
          </w:tcPr>
          <w:p w14:paraId="1610CBF2" w14:textId="77777777" w:rsidR="0050768A" w:rsidRDefault="0050768A">
            <w:pPr>
              <w:pStyle w:val="ConsPlusNormal"/>
            </w:pPr>
            <w:r>
              <w:t>установка эндобронхиальных клапанов с целью редукции легочного объема</w:t>
            </w:r>
          </w:p>
        </w:tc>
        <w:tc>
          <w:tcPr>
            <w:tcW w:w="1504" w:type="dxa"/>
            <w:vMerge/>
          </w:tcPr>
          <w:p w14:paraId="1D6CB857" w14:textId="77777777" w:rsidR="0050768A" w:rsidRDefault="0050768A">
            <w:pPr>
              <w:spacing w:after="1" w:line="0" w:lineRule="atLeast"/>
            </w:pPr>
          </w:p>
        </w:tc>
      </w:tr>
      <w:tr w:rsidR="0050768A" w14:paraId="6C312B54" w14:textId="77777777">
        <w:tc>
          <w:tcPr>
            <w:tcW w:w="874" w:type="dxa"/>
            <w:vMerge/>
          </w:tcPr>
          <w:p w14:paraId="6E9A568B" w14:textId="77777777" w:rsidR="0050768A" w:rsidRDefault="0050768A">
            <w:pPr>
              <w:spacing w:after="1" w:line="0" w:lineRule="atLeast"/>
            </w:pPr>
          </w:p>
        </w:tc>
        <w:tc>
          <w:tcPr>
            <w:tcW w:w="3964" w:type="dxa"/>
            <w:vMerge/>
          </w:tcPr>
          <w:p w14:paraId="31F710E7" w14:textId="77777777" w:rsidR="0050768A" w:rsidRDefault="0050768A">
            <w:pPr>
              <w:spacing w:after="1" w:line="0" w:lineRule="atLeast"/>
            </w:pPr>
          </w:p>
        </w:tc>
        <w:tc>
          <w:tcPr>
            <w:tcW w:w="1020" w:type="dxa"/>
          </w:tcPr>
          <w:p w14:paraId="6E5031E0" w14:textId="77777777" w:rsidR="0050768A" w:rsidRDefault="0050768A">
            <w:pPr>
              <w:pStyle w:val="ConsPlusNormal"/>
            </w:pPr>
            <w:r>
              <w:t>A15, A16</w:t>
            </w:r>
          </w:p>
        </w:tc>
        <w:tc>
          <w:tcPr>
            <w:tcW w:w="3439" w:type="dxa"/>
          </w:tcPr>
          <w:p w14:paraId="159654EA" w14:textId="77777777" w:rsidR="0050768A" w:rsidRDefault="0050768A">
            <w:pPr>
              <w:pStyle w:val="ConsPlusNormal"/>
            </w:pPr>
            <w:r>
              <w:t>туберкулез органов дыхания</w:t>
            </w:r>
          </w:p>
        </w:tc>
        <w:tc>
          <w:tcPr>
            <w:tcW w:w="2074" w:type="dxa"/>
          </w:tcPr>
          <w:p w14:paraId="43445645" w14:textId="77777777" w:rsidR="0050768A" w:rsidRDefault="0050768A">
            <w:pPr>
              <w:pStyle w:val="ConsPlusNormal"/>
            </w:pPr>
            <w:r>
              <w:t>хирургическое лечение</w:t>
            </w:r>
          </w:p>
        </w:tc>
        <w:tc>
          <w:tcPr>
            <w:tcW w:w="4639" w:type="dxa"/>
          </w:tcPr>
          <w:p w14:paraId="2FAE76ED" w14:textId="77777777" w:rsidR="0050768A" w:rsidRDefault="0050768A">
            <w:pPr>
              <w:pStyle w:val="ConsPlusNormal"/>
            </w:pPr>
            <w:r>
              <w:t>эндоваскулярная окклюзия (эмболизация) бронхиальных артерий при легочных кровотечениях</w:t>
            </w:r>
          </w:p>
        </w:tc>
        <w:tc>
          <w:tcPr>
            <w:tcW w:w="1504" w:type="dxa"/>
            <w:vMerge/>
          </w:tcPr>
          <w:p w14:paraId="53151E1D" w14:textId="77777777" w:rsidR="0050768A" w:rsidRDefault="0050768A">
            <w:pPr>
              <w:spacing w:after="1" w:line="0" w:lineRule="atLeast"/>
            </w:pPr>
          </w:p>
        </w:tc>
      </w:tr>
      <w:tr w:rsidR="0050768A" w14:paraId="0DBFF3F5" w14:textId="77777777">
        <w:tc>
          <w:tcPr>
            <w:tcW w:w="874" w:type="dxa"/>
            <w:vMerge/>
          </w:tcPr>
          <w:p w14:paraId="35582BD4" w14:textId="77777777" w:rsidR="0050768A" w:rsidRDefault="0050768A">
            <w:pPr>
              <w:spacing w:after="1" w:line="0" w:lineRule="atLeast"/>
            </w:pPr>
          </w:p>
        </w:tc>
        <w:tc>
          <w:tcPr>
            <w:tcW w:w="3964" w:type="dxa"/>
            <w:vMerge/>
          </w:tcPr>
          <w:p w14:paraId="129636AA" w14:textId="77777777" w:rsidR="0050768A" w:rsidRDefault="0050768A">
            <w:pPr>
              <w:spacing w:after="1" w:line="0" w:lineRule="atLeast"/>
            </w:pPr>
          </w:p>
        </w:tc>
        <w:tc>
          <w:tcPr>
            <w:tcW w:w="1020" w:type="dxa"/>
          </w:tcPr>
          <w:p w14:paraId="27BBD8A6" w14:textId="77777777" w:rsidR="0050768A" w:rsidRDefault="0050768A">
            <w:pPr>
              <w:pStyle w:val="ConsPlusNormal"/>
            </w:pPr>
            <w:r>
              <w:t>J47</w:t>
            </w:r>
          </w:p>
        </w:tc>
        <w:tc>
          <w:tcPr>
            <w:tcW w:w="3439" w:type="dxa"/>
          </w:tcPr>
          <w:p w14:paraId="6C731751" w14:textId="77777777" w:rsidR="0050768A" w:rsidRDefault="0050768A">
            <w:pPr>
              <w:pStyle w:val="ConsPlusNormal"/>
            </w:pPr>
            <w:r>
              <w:t>бронхоэктазии</w:t>
            </w:r>
          </w:p>
        </w:tc>
        <w:tc>
          <w:tcPr>
            <w:tcW w:w="2074" w:type="dxa"/>
          </w:tcPr>
          <w:p w14:paraId="1652756A" w14:textId="77777777" w:rsidR="0050768A" w:rsidRDefault="0050768A">
            <w:pPr>
              <w:pStyle w:val="ConsPlusNormal"/>
            </w:pPr>
            <w:r>
              <w:t>хирургическое лечение</w:t>
            </w:r>
          </w:p>
        </w:tc>
        <w:tc>
          <w:tcPr>
            <w:tcW w:w="4639" w:type="dxa"/>
          </w:tcPr>
          <w:p w14:paraId="746F2810" w14:textId="77777777" w:rsidR="0050768A" w:rsidRDefault="0050768A">
            <w:pPr>
              <w:pStyle w:val="ConsPlusNormal"/>
            </w:pPr>
            <w:r>
              <w:t>эндоваскулярная окклюзия (эмболизация) бронхиальных артерий при легочных кровотечениях</w:t>
            </w:r>
          </w:p>
        </w:tc>
        <w:tc>
          <w:tcPr>
            <w:tcW w:w="1504" w:type="dxa"/>
            <w:vMerge/>
          </w:tcPr>
          <w:p w14:paraId="6760F5BB" w14:textId="77777777" w:rsidR="0050768A" w:rsidRDefault="0050768A">
            <w:pPr>
              <w:spacing w:after="1" w:line="0" w:lineRule="atLeast"/>
            </w:pPr>
          </w:p>
        </w:tc>
      </w:tr>
      <w:tr w:rsidR="0050768A" w14:paraId="751CDD0F" w14:textId="77777777">
        <w:tc>
          <w:tcPr>
            <w:tcW w:w="874" w:type="dxa"/>
            <w:vMerge/>
          </w:tcPr>
          <w:p w14:paraId="17FEBC7F" w14:textId="77777777" w:rsidR="0050768A" w:rsidRDefault="0050768A">
            <w:pPr>
              <w:spacing w:after="1" w:line="0" w:lineRule="atLeast"/>
            </w:pPr>
          </w:p>
        </w:tc>
        <w:tc>
          <w:tcPr>
            <w:tcW w:w="3964" w:type="dxa"/>
            <w:vMerge/>
          </w:tcPr>
          <w:p w14:paraId="22921A59" w14:textId="77777777" w:rsidR="0050768A" w:rsidRDefault="0050768A">
            <w:pPr>
              <w:spacing w:after="1" w:line="0" w:lineRule="atLeast"/>
            </w:pPr>
          </w:p>
        </w:tc>
        <w:tc>
          <w:tcPr>
            <w:tcW w:w="1020" w:type="dxa"/>
            <w:vMerge w:val="restart"/>
          </w:tcPr>
          <w:p w14:paraId="5A098360" w14:textId="77777777" w:rsidR="0050768A" w:rsidRDefault="0050768A">
            <w:pPr>
              <w:pStyle w:val="ConsPlusNormal"/>
            </w:pPr>
            <w:r>
              <w:t>Q32, Q33, Q34</w:t>
            </w:r>
          </w:p>
        </w:tc>
        <w:tc>
          <w:tcPr>
            <w:tcW w:w="3439" w:type="dxa"/>
            <w:vMerge w:val="restart"/>
          </w:tcPr>
          <w:p w14:paraId="3A01D8CF" w14:textId="77777777" w:rsidR="0050768A" w:rsidRDefault="0050768A">
            <w:pPr>
              <w:pStyle w:val="ConsPlusNormal"/>
            </w:pPr>
            <w:r>
              <w:t>врожденные аномалии (пороки развития) органов дыхания</w:t>
            </w:r>
          </w:p>
        </w:tc>
        <w:tc>
          <w:tcPr>
            <w:tcW w:w="2074" w:type="dxa"/>
            <w:vMerge w:val="restart"/>
          </w:tcPr>
          <w:p w14:paraId="73E75C5B" w14:textId="77777777" w:rsidR="0050768A" w:rsidRDefault="0050768A">
            <w:pPr>
              <w:pStyle w:val="ConsPlusNormal"/>
            </w:pPr>
            <w:r>
              <w:t>хирургическое лечение</w:t>
            </w:r>
          </w:p>
        </w:tc>
        <w:tc>
          <w:tcPr>
            <w:tcW w:w="4639" w:type="dxa"/>
          </w:tcPr>
          <w:p w14:paraId="0DCF0320" w14:textId="77777777" w:rsidR="0050768A" w:rsidRDefault="0050768A">
            <w:pPr>
              <w:pStyle w:val="ConsPlusNormal"/>
            </w:pPr>
            <w:r>
              <w:t>эндоваскулярная эмболизация легочных артериовенозных фистул</w:t>
            </w:r>
          </w:p>
        </w:tc>
        <w:tc>
          <w:tcPr>
            <w:tcW w:w="1504" w:type="dxa"/>
            <w:vMerge/>
          </w:tcPr>
          <w:p w14:paraId="59B7A409" w14:textId="77777777" w:rsidR="0050768A" w:rsidRDefault="0050768A">
            <w:pPr>
              <w:spacing w:after="1" w:line="0" w:lineRule="atLeast"/>
            </w:pPr>
          </w:p>
        </w:tc>
      </w:tr>
      <w:tr w:rsidR="0050768A" w14:paraId="1FADA2DC" w14:textId="77777777">
        <w:tc>
          <w:tcPr>
            <w:tcW w:w="874" w:type="dxa"/>
            <w:vMerge/>
          </w:tcPr>
          <w:p w14:paraId="6F5988F3" w14:textId="77777777" w:rsidR="0050768A" w:rsidRDefault="0050768A">
            <w:pPr>
              <w:spacing w:after="1" w:line="0" w:lineRule="atLeast"/>
            </w:pPr>
          </w:p>
        </w:tc>
        <w:tc>
          <w:tcPr>
            <w:tcW w:w="3964" w:type="dxa"/>
            <w:vMerge/>
          </w:tcPr>
          <w:p w14:paraId="58E7BFE5" w14:textId="77777777" w:rsidR="0050768A" w:rsidRDefault="0050768A">
            <w:pPr>
              <w:spacing w:after="1" w:line="0" w:lineRule="atLeast"/>
            </w:pPr>
          </w:p>
        </w:tc>
        <w:tc>
          <w:tcPr>
            <w:tcW w:w="1020" w:type="dxa"/>
            <w:vMerge/>
          </w:tcPr>
          <w:p w14:paraId="4DB9AA81" w14:textId="77777777" w:rsidR="0050768A" w:rsidRDefault="0050768A">
            <w:pPr>
              <w:spacing w:after="1" w:line="0" w:lineRule="atLeast"/>
            </w:pPr>
          </w:p>
        </w:tc>
        <w:tc>
          <w:tcPr>
            <w:tcW w:w="3439" w:type="dxa"/>
            <w:vMerge/>
          </w:tcPr>
          <w:p w14:paraId="66CEE96F" w14:textId="77777777" w:rsidR="0050768A" w:rsidRDefault="0050768A">
            <w:pPr>
              <w:spacing w:after="1" w:line="0" w:lineRule="atLeast"/>
            </w:pPr>
          </w:p>
        </w:tc>
        <w:tc>
          <w:tcPr>
            <w:tcW w:w="2074" w:type="dxa"/>
            <w:vMerge/>
          </w:tcPr>
          <w:p w14:paraId="2ADE279C" w14:textId="77777777" w:rsidR="0050768A" w:rsidRDefault="0050768A">
            <w:pPr>
              <w:spacing w:after="1" w:line="0" w:lineRule="atLeast"/>
            </w:pPr>
          </w:p>
        </w:tc>
        <w:tc>
          <w:tcPr>
            <w:tcW w:w="4639" w:type="dxa"/>
          </w:tcPr>
          <w:p w14:paraId="27A24ECF" w14:textId="77777777" w:rsidR="0050768A" w:rsidRDefault="0050768A">
            <w:pPr>
              <w:pStyle w:val="ConsPlusNormal"/>
            </w:pPr>
            <w:r>
              <w:t>катетеризация и эмболизация бронхиальных артерий при легочных кровотечениях</w:t>
            </w:r>
          </w:p>
        </w:tc>
        <w:tc>
          <w:tcPr>
            <w:tcW w:w="1504" w:type="dxa"/>
            <w:vMerge/>
          </w:tcPr>
          <w:p w14:paraId="18B62B73" w14:textId="77777777" w:rsidR="0050768A" w:rsidRDefault="0050768A">
            <w:pPr>
              <w:spacing w:after="1" w:line="0" w:lineRule="atLeast"/>
            </w:pPr>
          </w:p>
        </w:tc>
      </w:tr>
      <w:tr w:rsidR="0050768A" w14:paraId="37E25799" w14:textId="77777777">
        <w:tc>
          <w:tcPr>
            <w:tcW w:w="874" w:type="dxa"/>
            <w:vMerge/>
          </w:tcPr>
          <w:p w14:paraId="634DA1B8" w14:textId="77777777" w:rsidR="0050768A" w:rsidRDefault="0050768A">
            <w:pPr>
              <w:spacing w:after="1" w:line="0" w:lineRule="atLeast"/>
            </w:pPr>
          </w:p>
        </w:tc>
        <w:tc>
          <w:tcPr>
            <w:tcW w:w="3964" w:type="dxa"/>
            <w:vMerge w:val="restart"/>
          </w:tcPr>
          <w:p w14:paraId="3441FAD8" w14:textId="77777777" w:rsidR="0050768A" w:rsidRDefault="0050768A">
            <w:pPr>
              <w:pStyle w:val="ConsPlusNormal"/>
            </w:pPr>
            <w:r>
              <w:t>Видеоторакоскопические операции на органах грудной полости</w:t>
            </w:r>
          </w:p>
        </w:tc>
        <w:tc>
          <w:tcPr>
            <w:tcW w:w="1020" w:type="dxa"/>
            <w:vMerge w:val="restart"/>
          </w:tcPr>
          <w:p w14:paraId="6240F2A1" w14:textId="77777777" w:rsidR="0050768A" w:rsidRDefault="0050768A">
            <w:pPr>
              <w:pStyle w:val="ConsPlusNormal"/>
            </w:pPr>
            <w:r>
              <w:t>A15, A16</w:t>
            </w:r>
          </w:p>
        </w:tc>
        <w:tc>
          <w:tcPr>
            <w:tcW w:w="3439" w:type="dxa"/>
            <w:vMerge w:val="restart"/>
          </w:tcPr>
          <w:p w14:paraId="70A8F33C" w14:textId="77777777" w:rsidR="0050768A" w:rsidRDefault="0050768A">
            <w:pPr>
              <w:pStyle w:val="ConsPlusNormal"/>
            </w:pPr>
            <w:r>
              <w:t>туберкулез органов дыхания</w:t>
            </w:r>
          </w:p>
        </w:tc>
        <w:tc>
          <w:tcPr>
            <w:tcW w:w="2074" w:type="dxa"/>
            <w:vMerge w:val="restart"/>
          </w:tcPr>
          <w:p w14:paraId="1C884274" w14:textId="77777777" w:rsidR="0050768A" w:rsidRDefault="0050768A">
            <w:pPr>
              <w:pStyle w:val="ConsPlusNormal"/>
            </w:pPr>
            <w:r>
              <w:t>хирургическое лечение</w:t>
            </w:r>
          </w:p>
        </w:tc>
        <w:tc>
          <w:tcPr>
            <w:tcW w:w="4639" w:type="dxa"/>
          </w:tcPr>
          <w:p w14:paraId="326A2725" w14:textId="77777777" w:rsidR="0050768A" w:rsidRDefault="0050768A">
            <w:pPr>
              <w:pStyle w:val="ConsPlusNormal"/>
            </w:pPr>
            <w:r>
              <w:t>видеоторакоскопические анатомические резекции легких</w:t>
            </w:r>
          </w:p>
        </w:tc>
        <w:tc>
          <w:tcPr>
            <w:tcW w:w="1504" w:type="dxa"/>
            <w:vMerge/>
          </w:tcPr>
          <w:p w14:paraId="2D6C8977" w14:textId="77777777" w:rsidR="0050768A" w:rsidRDefault="0050768A">
            <w:pPr>
              <w:spacing w:after="1" w:line="0" w:lineRule="atLeast"/>
            </w:pPr>
          </w:p>
        </w:tc>
      </w:tr>
      <w:tr w:rsidR="0050768A" w14:paraId="42257404" w14:textId="77777777">
        <w:tc>
          <w:tcPr>
            <w:tcW w:w="874" w:type="dxa"/>
            <w:vMerge/>
          </w:tcPr>
          <w:p w14:paraId="0147595C" w14:textId="77777777" w:rsidR="0050768A" w:rsidRDefault="0050768A">
            <w:pPr>
              <w:spacing w:after="1" w:line="0" w:lineRule="atLeast"/>
            </w:pPr>
          </w:p>
        </w:tc>
        <w:tc>
          <w:tcPr>
            <w:tcW w:w="3964" w:type="dxa"/>
            <w:vMerge/>
          </w:tcPr>
          <w:p w14:paraId="293BCA8E" w14:textId="77777777" w:rsidR="0050768A" w:rsidRDefault="0050768A">
            <w:pPr>
              <w:spacing w:after="1" w:line="0" w:lineRule="atLeast"/>
            </w:pPr>
          </w:p>
        </w:tc>
        <w:tc>
          <w:tcPr>
            <w:tcW w:w="1020" w:type="dxa"/>
            <w:vMerge/>
          </w:tcPr>
          <w:p w14:paraId="75D682E6" w14:textId="77777777" w:rsidR="0050768A" w:rsidRDefault="0050768A">
            <w:pPr>
              <w:spacing w:after="1" w:line="0" w:lineRule="atLeast"/>
            </w:pPr>
          </w:p>
        </w:tc>
        <w:tc>
          <w:tcPr>
            <w:tcW w:w="3439" w:type="dxa"/>
            <w:vMerge/>
          </w:tcPr>
          <w:p w14:paraId="4168AAAD" w14:textId="77777777" w:rsidR="0050768A" w:rsidRDefault="0050768A">
            <w:pPr>
              <w:spacing w:after="1" w:line="0" w:lineRule="atLeast"/>
            </w:pPr>
          </w:p>
        </w:tc>
        <w:tc>
          <w:tcPr>
            <w:tcW w:w="2074" w:type="dxa"/>
            <w:vMerge/>
          </w:tcPr>
          <w:p w14:paraId="67688D7B" w14:textId="77777777" w:rsidR="0050768A" w:rsidRDefault="0050768A">
            <w:pPr>
              <w:spacing w:after="1" w:line="0" w:lineRule="atLeast"/>
            </w:pPr>
          </w:p>
        </w:tc>
        <w:tc>
          <w:tcPr>
            <w:tcW w:w="4639" w:type="dxa"/>
          </w:tcPr>
          <w:p w14:paraId="31089155" w14:textId="77777777" w:rsidR="0050768A" w:rsidRDefault="0050768A">
            <w:pPr>
              <w:pStyle w:val="ConsPlusNormal"/>
            </w:pPr>
            <w:r>
              <w:t>видеоассистированные резекции легких</w:t>
            </w:r>
          </w:p>
        </w:tc>
        <w:tc>
          <w:tcPr>
            <w:tcW w:w="1504" w:type="dxa"/>
            <w:vMerge/>
          </w:tcPr>
          <w:p w14:paraId="30BC4811" w14:textId="77777777" w:rsidR="0050768A" w:rsidRDefault="0050768A">
            <w:pPr>
              <w:spacing w:after="1" w:line="0" w:lineRule="atLeast"/>
            </w:pPr>
          </w:p>
        </w:tc>
      </w:tr>
      <w:tr w:rsidR="0050768A" w14:paraId="0CF4F919" w14:textId="77777777">
        <w:tc>
          <w:tcPr>
            <w:tcW w:w="874" w:type="dxa"/>
            <w:vMerge/>
          </w:tcPr>
          <w:p w14:paraId="31E08E01" w14:textId="77777777" w:rsidR="0050768A" w:rsidRDefault="0050768A">
            <w:pPr>
              <w:spacing w:after="1" w:line="0" w:lineRule="atLeast"/>
            </w:pPr>
          </w:p>
        </w:tc>
        <w:tc>
          <w:tcPr>
            <w:tcW w:w="3964" w:type="dxa"/>
            <w:vMerge/>
          </w:tcPr>
          <w:p w14:paraId="0EB479F5" w14:textId="77777777" w:rsidR="0050768A" w:rsidRDefault="0050768A">
            <w:pPr>
              <w:spacing w:after="1" w:line="0" w:lineRule="atLeast"/>
            </w:pPr>
          </w:p>
        </w:tc>
        <w:tc>
          <w:tcPr>
            <w:tcW w:w="1020" w:type="dxa"/>
            <w:vMerge/>
          </w:tcPr>
          <w:p w14:paraId="3CB76B52" w14:textId="77777777" w:rsidR="0050768A" w:rsidRDefault="0050768A">
            <w:pPr>
              <w:spacing w:after="1" w:line="0" w:lineRule="atLeast"/>
            </w:pPr>
          </w:p>
        </w:tc>
        <w:tc>
          <w:tcPr>
            <w:tcW w:w="3439" w:type="dxa"/>
            <w:vMerge/>
          </w:tcPr>
          <w:p w14:paraId="639CEEEC" w14:textId="77777777" w:rsidR="0050768A" w:rsidRDefault="0050768A">
            <w:pPr>
              <w:spacing w:after="1" w:line="0" w:lineRule="atLeast"/>
            </w:pPr>
          </w:p>
        </w:tc>
        <w:tc>
          <w:tcPr>
            <w:tcW w:w="2074" w:type="dxa"/>
            <w:vMerge/>
          </w:tcPr>
          <w:p w14:paraId="1686AE2D" w14:textId="77777777" w:rsidR="0050768A" w:rsidRDefault="0050768A">
            <w:pPr>
              <w:spacing w:after="1" w:line="0" w:lineRule="atLeast"/>
            </w:pPr>
          </w:p>
        </w:tc>
        <w:tc>
          <w:tcPr>
            <w:tcW w:w="4639" w:type="dxa"/>
          </w:tcPr>
          <w:p w14:paraId="47D4B10A" w14:textId="77777777" w:rsidR="0050768A" w:rsidRDefault="0050768A">
            <w:pPr>
              <w:pStyle w:val="ConsPlusNormal"/>
            </w:pPr>
            <w:r>
              <w:t>видеоассистированная пневмонэктомия</w:t>
            </w:r>
          </w:p>
        </w:tc>
        <w:tc>
          <w:tcPr>
            <w:tcW w:w="1504" w:type="dxa"/>
            <w:vMerge/>
          </w:tcPr>
          <w:p w14:paraId="4598AB6B" w14:textId="77777777" w:rsidR="0050768A" w:rsidRDefault="0050768A">
            <w:pPr>
              <w:spacing w:after="1" w:line="0" w:lineRule="atLeast"/>
            </w:pPr>
          </w:p>
        </w:tc>
      </w:tr>
      <w:tr w:rsidR="0050768A" w14:paraId="6C639706" w14:textId="77777777">
        <w:tc>
          <w:tcPr>
            <w:tcW w:w="874" w:type="dxa"/>
            <w:vMerge/>
          </w:tcPr>
          <w:p w14:paraId="2D04E3AA" w14:textId="77777777" w:rsidR="0050768A" w:rsidRDefault="0050768A">
            <w:pPr>
              <w:spacing w:after="1" w:line="0" w:lineRule="atLeast"/>
            </w:pPr>
          </w:p>
        </w:tc>
        <w:tc>
          <w:tcPr>
            <w:tcW w:w="3964" w:type="dxa"/>
            <w:vMerge/>
          </w:tcPr>
          <w:p w14:paraId="2F9EB159" w14:textId="77777777" w:rsidR="0050768A" w:rsidRDefault="0050768A">
            <w:pPr>
              <w:spacing w:after="1" w:line="0" w:lineRule="atLeast"/>
            </w:pPr>
          </w:p>
        </w:tc>
        <w:tc>
          <w:tcPr>
            <w:tcW w:w="1020" w:type="dxa"/>
            <w:vMerge/>
          </w:tcPr>
          <w:p w14:paraId="76066CD5" w14:textId="77777777" w:rsidR="0050768A" w:rsidRDefault="0050768A">
            <w:pPr>
              <w:spacing w:after="1" w:line="0" w:lineRule="atLeast"/>
            </w:pPr>
          </w:p>
        </w:tc>
        <w:tc>
          <w:tcPr>
            <w:tcW w:w="3439" w:type="dxa"/>
            <w:vMerge/>
          </w:tcPr>
          <w:p w14:paraId="6F8A2ED9" w14:textId="77777777" w:rsidR="0050768A" w:rsidRDefault="0050768A">
            <w:pPr>
              <w:spacing w:after="1" w:line="0" w:lineRule="atLeast"/>
            </w:pPr>
          </w:p>
        </w:tc>
        <w:tc>
          <w:tcPr>
            <w:tcW w:w="2074" w:type="dxa"/>
            <w:vMerge/>
          </w:tcPr>
          <w:p w14:paraId="23342442" w14:textId="77777777" w:rsidR="0050768A" w:rsidRDefault="0050768A">
            <w:pPr>
              <w:spacing w:after="1" w:line="0" w:lineRule="atLeast"/>
            </w:pPr>
          </w:p>
        </w:tc>
        <w:tc>
          <w:tcPr>
            <w:tcW w:w="4639" w:type="dxa"/>
          </w:tcPr>
          <w:p w14:paraId="225FC155" w14:textId="77777777" w:rsidR="0050768A" w:rsidRDefault="0050768A">
            <w:pPr>
              <w:pStyle w:val="ConsPlusNormal"/>
            </w:pPr>
            <w:r>
              <w:t>видеоассистированная плеврэктомия с декортикацией легкого</w:t>
            </w:r>
          </w:p>
        </w:tc>
        <w:tc>
          <w:tcPr>
            <w:tcW w:w="1504" w:type="dxa"/>
            <w:vMerge/>
          </w:tcPr>
          <w:p w14:paraId="4E88AD0C" w14:textId="77777777" w:rsidR="0050768A" w:rsidRDefault="0050768A">
            <w:pPr>
              <w:spacing w:after="1" w:line="0" w:lineRule="atLeast"/>
            </w:pPr>
          </w:p>
        </w:tc>
      </w:tr>
      <w:tr w:rsidR="0050768A" w14:paraId="73823BA4" w14:textId="77777777">
        <w:tc>
          <w:tcPr>
            <w:tcW w:w="874" w:type="dxa"/>
            <w:vMerge/>
          </w:tcPr>
          <w:p w14:paraId="43A5B013" w14:textId="77777777" w:rsidR="0050768A" w:rsidRDefault="0050768A">
            <w:pPr>
              <w:spacing w:after="1" w:line="0" w:lineRule="atLeast"/>
            </w:pPr>
          </w:p>
        </w:tc>
        <w:tc>
          <w:tcPr>
            <w:tcW w:w="3964" w:type="dxa"/>
            <w:vMerge/>
          </w:tcPr>
          <w:p w14:paraId="46609C26" w14:textId="77777777" w:rsidR="0050768A" w:rsidRDefault="0050768A">
            <w:pPr>
              <w:spacing w:after="1" w:line="0" w:lineRule="atLeast"/>
            </w:pPr>
          </w:p>
        </w:tc>
        <w:tc>
          <w:tcPr>
            <w:tcW w:w="1020" w:type="dxa"/>
          </w:tcPr>
          <w:p w14:paraId="03533014" w14:textId="77777777" w:rsidR="0050768A" w:rsidRDefault="0050768A">
            <w:pPr>
              <w:pStyle w:val="ConsPlusNormal"/>
            </w:pPr>
            <w:r>
              <w:t>Q32, Q33, Q34</w:t>
            </w:r>
          </w:p>
        </w:tc>
        <w:tc>
          <w:tcPr>
            <w:tcW w:w="3439" w:type="dxa"/>
          </w:tcPr>
          <w:p w14:paraId="296833AD" w14:textId="77777777" w:rsidR="0050768A" w:rsidRDefault="0050768A">
            <w:pPr>
              <w:pStyle w:val="ConsPlusNormal"/>
            </w:pPr>
            <w:r>
              <w:t>врожденные аномалии (пороки развития) органов дыхания</w:t>
            </w:r>
          </w:p>
        </w:tc>
        <w:tc>
          <w:tcPr>
            <w:tcW w:w="2074" w:type="dxa"/>
          </w:tcPr>
          <w:p w14:paraId="1D934779" w14:textId="77777777" w:rsidR="0050768A" w:rsidRDefault="0050768A">
            <w:pPr>
              <w:pStyle w:val="ConsPlusNormal"/>
            </w:pPr>
            <w:r>
              <w:t>хирургическое лечение</w:t>
            </w:r>
          </w:p>
        </w:tc>
        <w:tc>
          <w:tcPr>
            <w:tcW w:w="4639" w:type="dxa"/>
          </w:tcPr>
          <w:p w14:paraId="3629AC59" w14:textId="77777777" w:rsidR="0050768A" w:rsidRDefault="0050768A">
            <w:pPr>
              <w:pStyle w:val="ConsPlusNormal"/>
            </w:pPr>
            <w:r>
              <w:t>видеоторакоскопические анатомические резекции легких</w:t>
            </w:r>
          </w:p>
        </w:tc>
        <w:tc>
          <w:tcPr>
            <w:tcW w:w="1504" w:type="dxa"/>
            <w:vMerge/>
          </w:tcPr>
          <w:p w14:paraId="77C59F6E" w14:textId="77777777" w:rsidR="0050768A" w:rsidRDefault="0050768A">
            <w:pPr>
              <w:spacing w:after="1" w:line="0" w:lineRule="atLeast"/>
            </w:pPr>
          </w:p>
        </w:tc>
      </w:tr>
      <w:tr w:rsidR="0050768A" w14:paraId="05E07DA6" w14:textId="77777777">
        <w:tc>
          <w:tcPr>
            <w:tcW w:w="874" w:type="dxa"/>
            <w:vMerge/>
          </w:tcPr>
          <w:p w14:paraId="6636E602" w14:textId="77777777" w:rsidR="0050768A" w:rsidRDefault="0050768A">
            <w:pPr>
              <w:spacing w:after="1" w:line="0" w:lineRule="atLeast"/>
            </w:pPr>
          </w:p>
        </w:tc>
        <w:tc>
          <w:tcPr>
            <w:tcW w:w="3964" w:type="dxa"/>
            <w:vMerge/>
          </w:tcPr>
          <w:p w14:paraId="6322B610" w14:textId="77777777" w:rsidR="0050768A" w:rsidRDefault="0050768A">
            <w:pPr>
              <w:spacing w:after="1" w:line="0" w:lineRule="atLeast"/>
            </w:pPr>
          </w:p>
        </w:tc>
        <w:tc>
          <w:tcPr>
            <w:tcW w:w="1020" w:type="dxa"/>
          </w:tcPr>
          <w:p w14:paraId="45AF6DC3" w14:textId="77777777" w:rsidR="0050768A" w:rsidRDefault="0050768A">
            <w:pPr>
              <w:pStyle w:val="ConsPlusNormal"/>
            </w:pPr>
            <w:r>
              <w:t>J47</w:t>
            </w:r>
          </w:p>
        </w:tc>
        <w:tc>
          <w:tcPr>
            <w:tcW w:w="3439" w:type="dxa"/>
          </w:tcPr>
          <w:p w14:paraId="7612A588" w14:textId="77777777" w:rsidR="0050768A" w:rsidRDefault="0050768A">
            <w:pPr>
              <w:pStyle w:val="ConsPlusNormal"/>
            </w:pPr>
            <w:r>
              <w:t>бронхоэктазии</w:t>
            </w:r>
          </w:p>
        </w:tc>
        <w:tc>
          <w:tcPr>
            <w:tcW w:w="2074" w:type="dxa"/>
          </w:tcPr>
          <w:p w14:paraId="44654E7D" w14:textId="77777777" w:rsidR="0050768A" w:rsidRDefault="0050768A">
            <w:pPr>
              <w:pStyle w:val="ConsPlusNormal"/>
            </w:pPr>
            <w:r>
              <w:t>хирургическое лечение</w:t>
            </w:r>
          </w:p>
        </w:tc>
        <w:tc>
          <w:tcPr>
            <w:tcW w:w="4639" w:type="dxa"/>
          </w:tcPr>
          <w:p w14:paraId="7D80E374" w14:textId="77777777" w:rsidR="0050768A" w:rsidRDefault="0050768A">
            <w:pPr>
              <w:pStyle w:val="ConsPlusNormal"/>
            </w:pPr>
            <w:r>
              <w:t>видеоторакоскопические анатомические резекции легких</w:t>
            </w:r>
          </w:p>
        </w:tc>
        <w:tc>
          <w:tcPr>
            <w:tcW w:w="1504" w:type="dxa"/>
            <w:vMerge/>
          </w:tcPr>
          <w:p w14:paraId="54A2D55F" w14:textId="77777777" w:rsidR="0050768A" w:rsidRDefault="0050768A">
            <w:pPr>
              <w:spacing w:after="1" w:line="0" w:lineRule="atLeast"/>
            </w:pPr>
          </w:p>
        </w:tc>
      </w:tr>
      <w:tr w:rsidR="0050768A" w14:paraId="5941E523" w14:textId="77777777">
        <w:tc>
          <w:tcPr>
            <w:tcW w:w="874" w:type="dxa"/>
            <w:vMerge/>
          </w:tcPr>
          <w:p w14:paraId="1040FE82" w14:textId="77777777" w:rsidR="0050768A" w:rsidRDefault="0050768A">
            <w:pPr>
              <w:spacing w:after="1" w:line="0" w:lineRule="atLeast"/>
            </w:pPr>
          </w:p>
        </w:tc>
        <w:tc>
          <w:tcPr>
            <w:tcW w:w="3964" w:type="dxa"/>
            <w:vMerge/>
          </w:tcPr>
          <w:p w14:paraId="2870735B" w14:textId="77777777" w:rsidR="0050768A" w:rsidRDefault="0050768A">
            <w:pPr>
              <w:spacing w:after="1" w:line="0" w:lineRule="atLeast"/>
            </w:pPr>
          </w:p>
        </w:tc>
        <w:tc>
          <w:tcPr>
            <w:tcW w:w="1020" w:type="dxa"/>
          </w:tcPr>
          <w:p w14:paraId="7D063163" w14:textId="77777777" w:rsidR="0050768A" w:rsidRDefault="0050768A">
            <w:pPr>
              <w:pStyle w:val="ConsPlusNormal"/>
            </w:pPr>
            <w:r>
              <w:t>J85</w:t>
            </w:r>
          </w:p>
        </w:tc>
        <w:tc>
          <w:tcPr>
            <w:tcW w:w="3439" w:type="dxa"/>
          </w:tcPr>
          <w:p w14:paraId="71A1A02B" w14:textId="77777777" w:rsidR="0050768A" w:rsidRDefault="0050768A">
            <w:pPr>
              <w:pStyle w:val="ConsPlusNormal"/>
            </w:pPr>
            <w:r>
              <w:t>абсцесс легкого</w:t>
            </w:r>
          </w:p>
        </w:tc>
        <w:tc>
          <w:tcPr>
            <w:tcW w:w="2074" w:type="dxa"/>
          </w:tcPr>
          <w:p w14:paraId="608A7F8A" w14:textId="77777777" w:rsidR="0050768A" w:rsidRDefault="0050768A">
            <w:pPr>
              <w:pStyle w:val="ConsPlusNormal"/>
            </w:pPr>
            <w:r>
              <w:t>хирургическое лечение</w:t>
            </w:r>
          </w:p>
        </w:tc>
        <w:tc>
          <w:tcPr>
            <w:tcW w:w="4639" w:type="dxa"/>
          </w:tcPr>
          <w:p w14:paraId="3C4BBCF5" w14:textId="77777777" w:rsidR="0050768A" w:rsidRDefault="0050768A">
            <w:pPr>
              <w:pStyle w:val="ConsPlusNormal"/>
            </w:pPr>
            <w:r>
              <w:t>видеоторакоскопические анатомические резекции легких</w:t>
            </w:r>
          </w:p>
        </w:tc>
        <w:tc>
          <w:tcPr>
            <w:tcW w:w="1504" w:type="dxa"/>
            <w:vMerge/>
          </w:tcPr>
          <w:p w14:paraId="409CC517" w14:textId="77777777" w:rsidR="0050768A" w:rsidRDefault="0050768A">
            <w:pPr>
              <w:spacing w:after="1" w:line="0" w:lineRule="atLeast"/>
            </w:pPr>
          </w:p>
        </w:tc>
      </w:tr>
      <w:tr w:rsidR="0050768A" w14:paraId="2DF23771" w14:textId="77777777">
        <w:tc>
          <w:tcPr>
            <w:tcW w:w="874" w:type="dxa"/>
            <w:vMerge/>
          </w:tcPr>
          <w:p w14:paraId="50004B20" w14:textId="77777777" w:rsidR="0050768A" w:rsidRDefault="0050768A">
            <w:pPr>
              <w:spacing w:after="1" w:line="0" w:lineRule="atLeast"/>
            </w:pPr>
          </w:p>
        </w:tc>
        <w:tc>
          <w:tcPr>
            <w:tcW w:w="3964" w:type="dxa"/>
            <w:vMerge/>
          </w:tcPr>
          <w:p w14:paraId="364EFB8B" w14:textId="77777777" w:rsidR="0050768A" w:rsidRDefault="0050768A">
            <w:pPr>
              <w:spacing w:after="1" w:line="0" w:lineRule="atLeast"/>
            </w:pPr>
          </w:p>
        </w:tc>
        <w:tc>
          <w:tcPr>
            <w:tcW w:w="1020" w:type="dxa"/>
          </w:tcPr>
          <w:p w14:paraId="0F14D313" w14:textId="77777777" w:rsidR="0050768A" w:rsidRDefault="0050768A">
            <w:pPr>
              <w:pStyle w:val="ConsPlusNormal"/>
            </w:pPr>
            <w:r>
              <w:t>J94.8</w:t>
            </w:r>
          </w:p>
        </w:tc>
        <w:tc>
          <w:tcPr>
            <w:tcW w:w="3439" w:type="dxa"/>
          </w:tcPr>
          <w:p w14:paraId="2CF22FA2" w14:textId="77777777" w:rsidR="0050768A" w:rsidRDefault="0050768A">
            <w:pPr>
              <w:pStyle w:val="ConsPlusNormal"/>
            </w:pPr>
            <w:r>
              <w:t>эмпиема плевры</w:t>
            </w:r>
          </w:p>
        </w:tc>
        <w:tc>
          <w:tcPr>
            <w:tcW w:w="2074" w:type="dxa"/>
          </w:tcPr>
          <w:p w14:paraId="621A2860" w14:textId="77777777" w:rsidR="0050768A" w:rsidRDefault="0050768A">
            <w:pPr>
              <w:pStyle w:val="ConsPlusNormal"/>
            </w:pPr>
            <w:r>
              <w:t>хирургическое лечение</w:t>
            </w:r>
          </w:p>
        </w:tc>
        <w:tc>
          <w:tcPr>
            <w:tcW w:w="4639" w:type="dxa"/>
          </w:tcPr>
          <w:p w14:paraId="208BD281" w14:textId="77777777" w:rsidR="0050768A" w:rsidRDefault="0050768A">
            <w:pPr>
              <w:pStyle w:val="ConsPlusNormal"/>
            </w:pPr>
            <w:r>
              <w:t>видеоторакоскопическая декортикация легкого</w:t>
            </w:r>
          </w:p>
        </w:tc>
        <w:tc>
          <w:tcPr>
            <w:tcW w:w="1504" w:type="dxa"/>
            <w:vMerge/>
          </w:tcPr>
          <w:p w14:paraId="2F175A5C" w14:textId="77777777" w:rsidR="0050768A" w:rsidRDefault="0050768A">
            <w:pPr>
              <w:spacing w:after="1" w:line="0" w:lineRule="atLeast"/>
            </w:pPr>
          </w:p>
        </w:tc>
      </w:tr>
      <w:tr w:rsidR="0050768A" w14:paraId="2C40A807" w14:textId="77777777">
        <w:tc>
          <w:tcPr>
            <w:tcW w:w="874" w:type="dxa"/>
            <w:vMerge/>
          </w:tcPr>
          <w:p w14:paraId="4045B07C" w14:textId="77777777" w:rsidR="0050768A" w:rsidRDefault="0050768A">
            <w:pPr>
              <w:spacing w:after="1" w:line="0" w:lineRule="atLeast"/>
            </w:pPr>
          </w:p>
        </w:tc>
        <w:tc>
          <w:tcPr>
            <w:tcW w:w="3964" w:type="dxa"/>
            <w:vMerge/>
          </w:tcPr>
          <w:p w14:paraId="4C9054FF" w14:textId="77777777" w:rsidR="0050768A" w:rsidRDefault="0050768A">
            <w:pPr>
              <w:spacing w:after="1" w:line="0" w:lineRule="atLeast"/>
            </w:pPr>
          </w:p>
        </w:tc>
        <w:tc>
          <w:tcPr>
            <w:tcW w:w="1020" w:type="dxa"/>
          </w:tcPr>
          <w:p w14:paraId="58198D35" w14:textId="77777777" w:rsidR="0050768A" w:rsidRDefault="0050768A">
            <w:pPr>
              <w:pStyle w:val="ConsPlusNormal"/>
            </w:pPr>
            <w:r>
              <w:t>J85, J86</w:t>
            </w:r>
          </w:p>
        </w:tc>
        <w:tc>
          <w:tcPr>
            <w:tcW w:w="3439" w:type="dxa"/>
          </w:tcPr>
          <w:p w14:paraId="674B0A89" w14:textId="77777777" w:rsidR="0050768A" w:rsidRDefault="0050768A">
            <w:pPr>
              <w:pStyle w:val="ConsPlusNormal"/>
            </w:pPr>
            <w:r>
              <w:t>гнойные и некротические состояния нижних дыхательных путей</w:t>
            </w:r>
          </w:p>
        </w:tc>
        <w:tc>
          <w:tcPr>
            <w:tcW w:w="2074" w:type="dxa"/>
          </w:tcPr>
          <w:p w14:paraId="44E01345" w14:textId="77777777" w:rsidR="0050768A" w:rsidRDefault="0050768A">
            <w:pPr>
              <w:pStyle w:val="ConsPlusNormal"/>
            </w:pPr>
            <w:r>
              <w:t>хирургическое лечение</w:t>
            </w:r>
          </w:p>
        </w:tc>
        <w:tc>
          <w:tcPr>
            <w:tcW w:w="4639" w:type="dxa"/>
          </w:tcPr>
          <w:p w14:paraId="63500E50" w14:textId="77777777" w:rsidR="0050768A" w:rsidRDefault="0050768A">
            <w:pPr>
              <w:pStyle w:val="ConsPlusNormal"/>
            </w:pPr>
            <w:r>
              <w:t>видеоторакоскопическая плеврэктомия с декортикацией легкого</w:t>
            </w:r>
          </w:p>
        </w:tc>
        <w:tc>
          <w:tcPr>
            <w:tcW w:w="1504" w:type="dxa"/>
            <w:vMerge/>
          </w:tcPr>
          <w:p w14:paraId="11420183" w14:textId="77777777" w:rsidR="0050768A" w:rsidRDefault="0050768A">
            <w:pPr>
              <w:spacing w:after="1" w:line="0" w:lineRule="atLeast"/>
            </w:pPr>
          </w:p>
        </w:tc>
      </w:tr>
      <w:tr w:rsidR="0050768A" w14:paraId="0F41D036" w14:textId="77777777">
        <w:tc>
          <w:tcPr>
            <w:tcW w:w="874" w:type="dxa"/>
            <w:vMerge/>
          </w:tcPr>
          <w:p w14:paraId="477AD92D" w14:textId="77777777" w:rsidR="0050768A" w:rsidRDefault="0050768A">
            <w:pPr>
              <w:spacing w:after="1" w:line="0" w:lineRule="atLeast"/>
            </w:pPr>
          </w:p>
        </w:tc>
        <w:tc>
          <w:tcPr>
            <w:tcW w:w="3964" w:type="dxa"/>
            <w:vMerge/>
          </w:tcPr>
          <w:p w14:paraId="4EEA7BDF" w14:textId="77777777" w:rsidR="0050768A" w:rsidRDefault="0050768A">
            <w:pPr>
              <w:spacing w:after="1" w:line="0" w:lineRule="atLeast"/>
            </w:pPr>
          </w:p>
        </w:tc>
        <w:tc>
          <w:tcPr>
            <w:tcW w:w="1020" w:type="dxa"/>
          </w:tcPr>
          <w:p w14:paraId="149F02C4" w14:textId="77777777" w:rsidR="0050768A" w:rsidRDefault="0050768A">
            <w:pPr>
              <w:pStyle w:val="ConsPlusNormal"/>
            </w:pPr>
            <w:r>
              <w:t>J43.1</w:t>
            </w:r>
          </w:p>
        </w:tc>
        <w:tc>
          <w:tcPr>
            <w:tcW w:w="3439" w:type="dxa"/>
          </w:tcPr>
          <w:p w14:paraId="3339CA22" w14:textId="77777777" w:rsidR="0050768A" w:rsidRDefault="0050768A">
            <w:pPr>
              <w:pStyle w:val="ConsPlusNormal"/>
            </w:pPr>
            <w:r>
              <w:t>панлобулярная эмфизема легкого</w:t>
            </w:r>
          </w:p>
        </w:tc>
        <w:tc>
          <w:tcPr>
            <w:tcW w:w="2074" w:type="dxa"/>
          </w:tcPr>
          <w:p w14:paraId="4B0C4548" w14:textId="77777777" w:rsidR="0050768A" w:rsidRDefault="0050768A">
            <w:pPr>
              <w:pStyle w:val="ConsPlusNormal"/>
            </w:pPr>
            <w:r>
              <w:t>хирургическое лечение</w:t>
            </w:r>
          </w:p>
        </w:tc>
        <w:tc>
          <w:tcPr>
            <w:tcW w:w="4639" w:type="dxa"/>
          </w:tcPr>
          <w:p w14:paraId="30CAA736" w14:textId="77777777" w:rsidR="0050768A" w:rsidRDefault="0050768A">
            <w:pPr>
              <w:pStyle w:val="ConsPlusNormal"/>
            </w:pPr>
            <w:r>
              <w:t>видеоторакоскопическая хирургическая редукция объема легких при диффузной эмфиземе</w:t>
            </w:r>
          </w:p>
        </w:tc>
        <w:tc>
          <w:tcPr>
            <w:tcW w:w="1504" w:type="dxa"/>
            <w:vMerge/>
          </w:tcPr>
          <w:p w14:paraId="697D841A" w14:textId="77777777" w:rsidR="0050768A" w:rsidRDefault="0050768A">
            <w:pPr>
              <w:spacing w:after="1" w:line="0" w:lineRule="atLeast"/>
            </w:pPr>
          </w:p>
        </w:tc>
      </w:tr>
      <w:tr w:rsidR="0050768A" w14:paraId="257BDE48" w14:textId="77777777">
        <w:tc>
          <w:tcPr>
            <w:tcW w:w="874" w:type="dxa"/>
            <w:vMerge/>
          </w:tcPr>
          <w:p w14:paraId="6ADD5745" w14:textId="77777777" w:rsidR="0050768A" w:rsidRDefault="0050768A">
            <w:pPr>
              <w:spacing w:after="1" w:line="0" w:lineRule="atLeast"/>
            </w:pPr>
          </w:p>
        </w:tc>
        <w:tc>
          <w:tcPr>
            <w:tcW w:w="3964" w:type="dxa"/>
            <w:vMerge/>
          </w:tcPr>
          <w:p w14:paraId="4869DFFC" w14:textId="77777777" w:rsidR="0050768A" w:rsidRDefault="0050768A">
            <w:pPr>
              <w:spacing w:after="1" w:line="0" w:lineRule="atLeast"/>
            </w:pPr>
          </w:p>
        </w:tc>
        <w:tc>
          <w:tcPr>
            <w:tcW w:w="1020" w:type="dxa"/>
          </w:tcPr>
          <w:p w14:paraId="20C2B25F" w14:textId="77777777" w:rsidR="0050768A" w:rsidRDefault="0050768A">
            <w:pPr>
              <w:pStyle w:val="ConsPlusNormal"/>
            </w:pPr>
            <w:r>
              <w:t>D38.3</w:t>
            </w:r>
          </w:p>
        </w:tc>
        <w:tc>
          <w:tcPr>
            <w:tcW w:w="3439" w:type="dxa"/>
          </w:tcPr>
          <w:p w14:paraId="6841A899" w14:textId="77777777" w:rsidR="0050768A" w:rsidRDefault="0050768A">
            <w:pPr>
              <w:pStyle w:val="ConsPlusNormal"/>
            </w:pPr>
            <w:r>
              <w:t>неуточненные новообразования средостения</w:t>
            </w:r>
          </w:p>
        </w:tc>
        <w:tc>
          <w:tcPr>
            <w:tcW w:w="2074" w:type="dxa"/>
            <w:vMerge w:val="restart"/>
          </w:tcPr>
          <w:p w14:paraId="39EDD75D" w14:textId="77777777" w:rsidR="0050768A" w:rsidRDefault="0050768A">
            <w:pPr>
              <w:pStyle w:val="ConsPlusNormal"/>
            </w:pPr>
            <w:r>
              <w:t>хирургическое лечение</w:t>
            </w:r>
          </w:p>
        </w:tc>
        <w:tc>
          <w:tcPr>
            <w:tcW w:w="4639" w:type="dxa"/>
            <w:vMerge w:val="restart"/>
          </w:tcPr>
          <w:p w14:paraId="746BE632" w14:textId="77777777" w:rsidR="0050768A" w:rsidRDefault="0050768A">
            <w:pPr>
              <w:pStyle w:val="ConsPlusNormal"/>
            </w:pPr>
            <w:r>
              <w:t>видеоторакоскопическое удаление новообразования средостения, вилочковой железы</w:t>
            </w:r>
          </w:p>
        </w:tc>
        <w:tc>
          <w:tcPr>
            <w:tcW w:w="1504" w:type="dxa"/>
            <w:vMerge/>
          </w:tcPr>
          <w:p w14:paraId="6A6AFD14" w14:textId="77777777" w:rsidR="0050768A" w:rsidRDefault="0050768A">
            <w:pPr>
              <w:spacing w:after="1" w:line="0" w:lineRule="atLeast"/>
            </w:pPr>
          </w:p>
        </w:tc>
      </w:tr>
      <w:tr w:rsidR="0050768A" w14:paraId="757B2363" w14:textId="77777777">
        <w:tc>
          <w:tcPr>
            <w:tcW w:w="874" w:type="dxa"/>
            <w:vMerge/>
          </w:tcPr>
          <w:p w14:paraId="1C0B26DB" w14:textId="77777777" w:rsidR="0050768A" w:rsidRDefault="0050768A">
            <w:pPr>
              <w:spacing w:after="1" w:line="0" w:lineRule="atLeast"/>
            </w:pPr>
          </w:p>
        </w:tc>
        <w:tc>
          <w:tcPr>
            <w:tcW w:w="3964" w:type="dxa"/>
            <w:vMerge/>
          </w:tcPr>
          <w:p w14:paraId="72DE69F6" w14:textId="77777777" w:rsidR="0050768A" w:rsidRDefault="0050768A">
            <w:pPr>
              <w:spacing w:after="1" w:line="0" w:lineRule="atLeast"/>
            </w:pPr>
          </w:p>
        </w:tc>
        <w:tc>
          <w:tcPr>
            <w:tcW w:w="1020" w:type="dxa"/>
          </w:tcPr>
          <w:p w14:paraId="5993EA5E" w14:textId="77777777" w:rsidR="0050768A" w:rsidRDefault="0050768A">
            <w:pPr>
              <w:pStyle w:val="ConsPlusNormal"/>
            </w:pPr>
            <w:r>
              <w:t>D38.4</w:t>
            </w:r>
          </w:p>
        </w:tc>
        <w:tc>
          <w:tcPr>
            <w:tcW w:w="3439" w:type="dxa"/>
          </w:tcPr>
          <w:p w14:paraId="1A92F67C" w14:textId="77777777" w:rsidR="0050768A" w:rsidRDefault="0050768A">
            <w:pPr>
              <w:pStyle w:val="ConsPlusNormal"/>
            </w:pPr>
            <w:r>
              <w:t>неуточненные новообразования вилочковой железы</w:t>
            </w:r>
          </w:p>
        </w:tc>
        <w:tc>
          <w:tcPr>
            <w:tcW w:w="2074" w:type="dxa"/>
            <w:vMerge/>
          </w:tcPr>
          <w:p w14:paraId="1306C0D3" w14:textId="77777777" w:rsidR="0050768A" w:rsidRDefault="0050768A">
            <w:pPr>
              <w:spacing w:after="1" w:line="0" w:lineRule="atLeast"/>
            </w:pPr>
          </w:p>
        </w:tc>
        <w:tc>
          <w:tcPr>
            <w:tcW w:w="4639" w:type="dxa"/>
            <w:vMerge/>
          </w:tcPr>
          <w:p w14:paraId="052026F6" w14:textId="77777777" w:rsidR="0050768A" w:rsidRDefault="0050768A">
            <w:pPr>
              <w:spacing w:after="1" w:line="0" w:lineRule="atLeast"/>
            </w:pPr>
          </w:p>
        </w:tc>
        <w:tc>
          <w:tcPr>
            <w:tcW w:w="1504" w:type="dxa"/>
            <w:vMerge/>
          </w:tcPr>
          <w:p w14:paraId="3D8369B5" w14:textId="77777777" w:rsidR="0050768A" w:rsidRDefault="0050768A">
            <w:pPr>
              <w:spacing w:after="1" w:line="0" w:lineRule="atLeast"/>
            </w:pPr>
          </w:p>
        </w:tc>
      </w:tr>
      <w:tr w:rsidR="0050768A" w14:paraId="3C16EF7B" w14:textId="77777777">
        <w:tc>
          <w:tcPr>
            <w:tcW w:w="874" w:type="dxa"/>
            <w:vMerge/>
          </w:tcPr>
          <w:p w14:paraId="1009769E" w14:textId="77777777" w:rsidR="0050768A" w:rsidRDefault="0050768A">
            <w:pPr>
              <w:spacing w:after="1" w:line="0" w:lineRule="atLeast"/>
            </w:pPr>
          </w:p>
        </w:tc>
        <w:tc>
          <w:tcPr>
            <w:tcW w:w="3964" w:type="dxa"/>
            <w:vMerge/>
          </w:tcPr>
          <w:p w14:paraId="5618435E" w14:textId="77777777" w:rsidR="0050768A" w:rsidRDefault="0050768A">
            <w:pPr>
              <w:spacing w:after="1" w:line="0" w:lineRule="atLeast"/>
            </w:pPr>
          </w:p>
        </w:tc>
        <w:tc>
          <w:tcPr>
            <w:tcW w:w="1020" w:type="dxa"/>
          </w:tcPr>
          <w:p w14:paraId="7BDD6149" w14:textId="77777777" w:rsidR="0050768A" w:rsidRDefault="0050768A">
            <w:pPr>
              <w:pStyle w:val="ConsPlusNormal"/>
            </w:pPr>
            <w:r>
              <w:t>D15.0</w:t>
            </w:r>
          </w:p>
        </w:tc>
        <w:tc>
          <w:tcPr>
            <w:tcW w:w="3439" w:type="dxa"/>
          </w:tcPr>
          <w:p w14:paraId="76EA1C30" w14:textId="77777777" w:rsidR="0050768A" w:rsidRDefault="0050768A">
            <w:pPr>
              <w:pStyle w:val="ConsPlusNormal"/>
            </w:pPr>
            <w:r>
              <w:t>доброкачественные новообразования вилочковой железы</w:t>
            </w:r>
          </w:p>
        </w:tc>
        <w:tc>
          <w:tcPr>
            <w:tcW w:w="2074" w:type="dxa"/>
            <w:vMerge/>
          </w:tcPr>
          <w:p w14:paraId="0E484238" w14:textId="77777777" w:rsidR="0050768A" w:rsidRDefault="0050768A">
            <w:pPr>
              <w:spacing w:after="1" w:line="0" w:lineRule="atLeast"/>
            </w:pPr>
          </w:p>
        </w:tc>
        <w:tc>
          <w:tcPr>
            <w:tcW w:w="4639" w:type="dxa"/>
            <w:vMerge/>
          </w:tcPr>
          <w:p w14:paraId="05211DA9" w14:textId="77777777" w:rsidR="0050768A" w:rsidRDefault="0050768A">
            <w:pPr>
              <w:spacing w:after="1" w:line="0" w:lineRule="atLeast"/>
            </w:pPr>
          </w:p>
        </w:tc>
        <w:tc>
          <w:tcPr>
            <w:tcW w:w="1504" w:type="dxa"/>
            <w:vMerge/>
          </w:tcPr>
          <w:p w14:paraId="627BA287" w14:textId="77777777" w:rsidR="0050768A" w:rsidRDefault="0050768A">
            <w:pPr>
              <w:spacing w:after="1" w:line="0" w:lineRule="atLeast"/>
            </w:pPr>
          </w:p>
        </w:tc>
      </w:tr>
      <w:tr w:rsidR="0050768A" w14:paraId="3F7EDEF1" w14:textId="77777777">
        <w:tc>
          <w:tcPr>
            <w:tcW w:w="874" w:type="dxa"/>
            <w:vMerge/>
          </w:tcPr>
          <w:p w14:paraId="56EE24BD" w14:textId="77777777" w:rsidR="0050768A" w:rsidRDefault="0050768A">
            <w:pPr>
              <w:spacing w:after="1" w:line="0" w:lineRule="atLeast"/>
            </w:pPr>
          </w:p>
        </w:tc>
        <w:tc>
          <w:tcPr>
            <w:tcW w:w="3964" w:type="dxa"/>
            <w:vMerge/>
          </w:tcPr>
          <w:p w14:paraId="09044573" w14:textId="77777777" w:rsidR="0050768A" w:rsidRDefault="0050768A">
            <w:pPr>
              <w:spacing w:after="1" w:line="0" w:lineRule="atLeast"/>
            </w:pPr>
          </w:p>
        </w:tc>
        <w:tc>
          <w:tcPr>
            <w:tcW w:w="1020" w:type="dxa"/>
          </w:tcPr>
          <w:p w14:paraId="03E8F7A4" w14:textId="77777777" w:rsidR="0050768A" w:rsidRDefault="0050768A">
            <w:pPr>
              <w:pStyle w:val="ConsPlusNormal"/>
            </w:pPr>
            <w:r>
              <w:t>D15.2</w:t>
            </w:r>
          </w:p>
        </w:tc>
        <w:tc>
          <w:tcPr>
            <w:tcW w:w="3439" w:type="dxa"/>
          </w:tcPr>
          <w:p w14:paraId="1B70FE29" w14:textId="77777777" w:rsidR="0050768A" w:rsidRDefault="0050768A">
            <w:pPr>
              <w:pStyle w:val="ConsPlusNormal"/>
            </w:pPr>
            <w:r>
              <w:t>доброкачественные новообразования средостения</w:t>
            </w:r>
          </w:p>
        </w:tc>
        <w:tc>
          <w:tcPr>
            <w:tcW w:w="2074" w:type="dxa"/>
            <w:vMerge/>
          </w:tcPr>
          <w:p w14:paraId="58D32B7B" w14:textId="77777777" w:rsidR="0050768A" w:rsidRDefault="0050768A">
            <w:pPr>
              <w:spacing w:after="1" w:line="0" w:lineRule="atLeast"/>
            </w:pPr>
          </w:p>
        </w:tc>
        <w:tc>
          <w:tcPr>
            <w:tcW w:w="4639" w:type="dxa"/>
            <w:vMerge/>
          </w:tcPr>
          <w:p w14:paraId="3837FD8D" w14:textId="77777777" w:rsidR="0050768A" w:rsidRDefault="0050768A">
            <w:pPr>
              <w:spacing w:after="1" w:line="0" w:lineRule="atLeast"/>
            </w:pPr>
          </w:p>
        </w:tc>
        <w:tc>
          <w:tcPr>
            <w:tcW w:w="1504" w:type="dxa"/>
            <w:vMerge/>
          </w:tcPr>
          <w:p w14:paraId="5706EB54" w14:textId="77777777" w:rsidR="0050768A" w:rsidRDefault="0050768A">
            <w:pPr>
              <w:spacing w:after="1" w:line="0" w:lineRule="atLeast"/>
            </w:pPr>
          </w:p>
        </w:tc>
      </w:tr>
      <w:tr w:rsidR="0050768A" w14:paraId="2744CBF4" w14:textId="77777777">
        <w:tc>
          <w:tcPr>
            <w:tcW w:w="874" w:type="dxa"/>
            <w:vMerge/>
          </w:tcPr>
          <w:p w14:paraId="013B8CD6" w14:textId="77777777" w:rsidR="0050768A" w:rsidRDefault="0050768A">
            <w:pPr>
              <w:spacing w:after="1" w:line="0" w:lineRule="atLeast"/>
            </w:pPr>
          </w:p>
        </w:tc>
        <w:tc>
          <w:tcPr>
            <w:tcW w:w="3964" w:type="dxa"/>
            <w:vMerge/>
          </w:tcPr>
          <w:p w14:paraId="64969394" w14:textId="77777777" w:rsidR="0050768A" w:rsidRDefault="0050768A">
            <w:pPr>
              <w:spacing w:after="1" w:line="0" w:lineRule="atLeast"/>
            </w:pPr>
          </w:p>
        </w:tc>
        <w:tc>
          <w:tcPr>
            <w:tcW w:w="1020" w:type="dxa"/>
          </w:tcPr>
          <w:p w14:paraId="7FA88A8D" w14:textId="77777777" w:rsidR="0050768A" w:rsidRDefault="0050768A">
            <w:pPr>
              <w:pStyle w:val="ConsPlusNormal"/>
            </w:pPr>
            <w:r>
              <w:t>I32</w:t>
            </w:r>
          </w:p>
        </w:tc>
        <w:tc>
          <w:tcPr>
            <w:tcW w:w="3439" w:type="dxa"/>
          </w:tcPr>
          <w:p w14:paraId="7FD83D34" w14:textId="77777777" w:rsidR="0050768A" w:rsidRDefault="0050768A">
            <w:pPr>
              <w:pStyle w:val="ConsPlusNormal"/>
            </w:pPr>
            <w:r>
              <w:t>перикардит</w:t>
            </w:r>
          </w:p>
        </w:tc>
        <w:tc>
          <w:tcPr>
            <w:tcW w:w="2074" w:type="dxa"/>
          </w:tcPr>
          <w:p w14:paraId="25B0E901" w14:textId="77777777" w:rsidR="0050768A" w:rsidRDefault="0050768A">
            <w:pPr>
              <w:pStyle w:val="ConsPlusNormal"/>
            </w:pPr>
            <w:r>
              <w:t>хирургическое лечение</w:t>
            </w:r>
          </w:p>
        </w:tc>
        <w:tc>
          <w:tcPr>
            <w:tcW w:w="4639" w:type="dxa"/>
          </w:tcPr>
          <w:p w14:paraId="0EE7A19C" w14:textId="77777777" w:rsidR="0050768A" w:rsidRDefault="0050768A">
            <w:pPr>
              <w:pStyle w:val="ConsPlusNormal"/>
            </w:pPr>
            <w:r>
              <w:t>видеоторакоскопическая перикардэктомия</w:t>
            </w:r>
          </w:p>
        </w:tc>
        <w:tc>
          <w:tcPr>
            <w:tcW w:w="1504" w:type="dxa"/>
            <w:vMerge/>
          </w:tcPr>
          <w:p w14:paraId="672F93C5" w14:textId="77777777" w:rsidR="0050768A" w:rsidRDefault="0050768A">
            <w:pPr>
              <w:spacing w:after="1" w:line="0" w:lineRule="atLeast"/>
            </w:pPr>
          </w:p>
        </w:tc>
      </w:tr>
      <w:tr w:rsidR="0050768A" w14:paraId="44B5B905" w14:textId="77777777">
        <w:tc>
          <w:tcPr>
            <w:tcW w:w="874" w:type="dxa"/>
            <w:vMerge/>
          </w:tcPr>
          <w:p w14:paraId="15510BE3" w14:textId="77777777" w:rsidR="0050768A" w:rsidRDefault="0050768A">
            <w:pPr>
              <w:spacing w:after="1" w:line="0" w:lineRule="atLeast"/>
            </w:pPr>
          </w:p>
        </w:tc>
        <w:tc>
          <w:tcPr>
            <w:tcW w:w="3964" w:type="dxa"/>
            <w:vMerge/>
          </w:tcPr>
          <w:p w14:paraId="6141B870" w14:textId="77777777" w:rsidR="0050768A" w:rsidRDefault="0050768A">
            <w:pPr>
              <w:spacing w:after="1" w:line="0" w:lineRule="atLeast"/>
            </w:pPr>
          </w:p>
        </w:tc>
        <w:tc>
          <w:tcPr>
            <w:tcW w:w="1020" w:type="dxa"/>
            <w:vMerge w:val="restart"/>
          </w:tcPr>
          <w:p w14:paraId="314D8AA3" w14:textId="77777777" w:rsidR="0050768A" w:rsidRDefault="0050768A">
            <w:pPr>
              <w:pStyle w:val="ConsPlusNormal"/>
            </w:pPr>
            <w:r>
              <w:t>Q79.0, T91</w:t>
            </w:r>
          </w:p>
        </w:tc>
        <w:tc>
          <w:tcPr>
            <w:tcW w:w="3439" w:type="dxa"/>
            <w:vMerge w:val="restart"/>
          </w:tcPr>
          <w:p w14:paraId="06CC62EA" w14:textId="77777777" w:rsidR="0050768A" w:rsidRDefault="0050768A">
            <w:pPr>
              <w:pStyle w:val="ConsPlusNormal"/>
            </w:pPr>
            <w:r>
              <w:t>врожденная диафрагмальная грыжа, посттравматические диафрагмальные грыжи</w:t>
            </w:r>
          </w:p>
        </w:tc>
        <w:tc>
          <w:tcPr>
            <w:tcW w:w="2074" w:type="dxa"/>
            <w:vMerge w:val="restart"/>
          </w:tcPr>
          <w:p w14:paraId="69FB5A5C" w14:textId="77777777" w:rsidR="0050768A" w:rsidRDefault="0050768A">
            <w:pPr>
              <w:pStyle w:val="ConsPlusNormal"/>
            </w:pPr>
            <w:r>
              <w:t>хирургическое лечение</w:t>
            </w:r>
          </w:p>
        </w:tc>
        <w:tc>
          <w:tcPr>
            <w:tcW w:w="4639" w:type="dxa"/>
          </w:tcPr>
          <w:p w14:paraId="6AC673D4" w14:textId="77777777" w:rsidR="0050768A" w:rsidRDefault="0050768A">
            <w:pPr>
              <w:pStyle w:val="ConsPlusNormal"/>
            </w:pPr>
            <w:r>
              <w:t>видеоторакоскопическая пликация диафрагмы</w:t>
            </w:r>
          </w:p>
        </w:tc>
        <w:tc>
          <w:tcPr>
            <w:tcW w:w="1504" w:type="dxa"/>
            <w:vMerge/>
          </w:tcPr>
          <w:p w14:paraId="5A56883F" w14:textId="77777777" w:rsidR="0050768A" w:rsidRDefault="0050768A">
            <w:pPr>
              <w:spacing w:after="1" w:line="0" w:lineRule="atLeast"/>
            </w:pPr>
          </w:p>
        </w:tc>
      </w:tr>
      <w:tr w:rsidR="0050768A" w14:paraId="1A42826C" w14:textId="77777777">
        <w:tc>
          <w:tcPr>
            <w:tcW w:w="874" w:type="dxa"/>
            <w:vMerge/>
          </w:tcPr>
          <w:p w14:paraId="0A87D062" w14:textId="77777777" w:rsidR="0050768A" w:rsidRDefault="0050768A">
            <w:pPr>
              <w:spacing w:after="1" w:line="0" w:lineRule="atLeast"/>
            </w:pPr>
          </w:p>
        </w:tc>
        <w:tc>
          <w:tcPr>
            <w:tcW w:w="3964" w:type="dxa"/>
            <w:vMerge/>
          </w:tcPr>
          <w:p w14:paraId="1751F1BB" w14:textId="77777777" w:rsidR="0050768A" w:rsidRDefault="0050768A">
            <w:pPr>
              <w:spacing w:after="1" w:line="0" w:lineRule="atLeast"/>
            </w:pPr>
          </w:p>
        </w:tc>
        <w:tc>
          <w:tcPr>
            <w:tcW w:w="1020" w:type="dxa"/>
            <w:vMerge/>
          </w:tcPr>
          <w:p w14:paraId="3DB35A44" w14:textId="77777777" w:rsidR="0050768A" w:rsidRDefault="0050768A">
            <w:pPr>
              <w:spacing w:after="1" w:line="0" w:lineRule="atLeast"/>
            </w:pPr>
          </w:p>
        </w:tc>
        <w:tc>
          <w:tcPr>
            <w:tcW w:w="3439" w:type="dxa"/>
            <w:vMerge/>
          </w:tcPr>
          <w:p w14:paraId="249AB98C" w14:textId="77777777" w:rsidR="0050768A" w:rsidRDefault="0050768A">
            <w:pPr>
              <w:spacing w:after="1" w:line="0" w:lineRule="atLeast"/>
            </w:pPr>
          </w:p>
        </w:tc>
        <w:tc>
          <w:tcPr>
            <w:tcW w:w="2074" w:type="dxa"/>
            <w:vMerge/>
          </w:tcPr>
          <w:p w14:paraId="5ECCF757" w14:textId="77777777" w:rsidR="0050768A" w:rsidRDefault="0050768A">
            <w:pPr>
              <w:spacing w:after="1" w:line="0" w:lineRule="atLeast"/>
            </w:pPr>
          </w:p>
        </w:tc>
        <w:tc>
          <w:tcPr>
            <w:tcW w:w="4639" w:type="dxa"/>
          </w:tcPr>
          <w:p w14:paraId="7839A962" w14:textId="77777777" w:rsidR="0050768A" w:rsidRDefault="0050768A">
            <w:pPr>
              <w:pStyle w:val="ConsPlusNormal"/>
            </w:pPr>
            <w:r>
              <w:t>видеоторакоскопическая пластика диафрагмы синтетическими материалами</w:t>
            </w:r>
          </w:p>
        </w:tc>
        <w:tc>
          <w:tcPr>
            <w:tcW w:w="1504" w:type="dxa"/>
            <w:vMerge/>
          </w:tcPr>
          <w:p w14:paraId="5723FA34" w14:textId="77777777" w:rsidR="0050768A" w:rsidRDefault="0050768A">
            <w:pPr>
              <w:spacing w:after="1" w:line="0" w:lineRule="atLeast"/>
            </w:pPr>
          </w:p>
        </w:tc>
      </w:tr>
      <w:tr w:rsidR="0050768A" w14:paraId="4AA4407E" w14:textId="77777777">
        <w:tc>
          <w:tcPr>
            <w:tcW w:w="874" w:type="dxa"/>
            <w:vMerge/>
          </w:tcPr>
          <w:p w14:paraId="0492216F" w14:textId="77777777" w:rsidR="0050768A" w:rsidRDefault="0050768A">
            <w:pPr>
              <w:spacing w:after="1" w:line="0" w:lineRule="atLeast"/>
            </w:pPr>
          </w:p>
        </w:tc>
        <w:tc>
          <w:tcPr>
            <w:tcW w:w="3964" w:type="dxa"/>
            <w:vMerge w:val="restart"/>
          </w:tcPr>
          <w:p w14:paraId="75195BA3" w14:textId="77777777" w:rsidR="0050768A" w:rsidRDefault="0050768A">
            <w:pPr>
              <w:pStyle w:val="ConsPlusNormal"/>
            </w:pPr>
            <w:r>
              <w:t>Расширенные и реконструктивно-пластические операции на органах грудной полости</w:t>
            </w:r>
          </w:p>
        </w:tc>
        <w:tc>
          <w:tcPr>
            <w:tcW w:w="1020" w:type="dxa"/>
            <w:vMerge w:val="restart"/>
          </w:tcPr>
          <w:p w14:paraId="68DD84E2" w14:textId="77777777" w:rsidR="0050768A" w:rsidRDefault="0050768A">
            <w:pPr>
              <w:pStyle w:val="ConsPlusNormal"/>
            </w:pPr>
            <w:r>
              <w:t>A15, A16</w:t>
            </w:r>
          </w:p>
        </w:tc>
        <w:tc>
          <w:tcPr>
            <w:tcW w:w="3439" w:type="dxa"/>
            <w:vMerge w:val="restart"/>
          </w:tcPr>
          <w:p w14:paraId="153FB7EF" w14:textId="77777777" w:rsidR="0050768A" w:rsidRDefault="0050768A">
            <w:pPr>
              <w:pStyle w:val="ConsPlusNormal"/>
            </w:pPr>
            <w:r>
              <w:t>туберкулез органов дыхания</w:t>
            </w:r>
          </w:p>
        </w:tc>
        <w:tc>
          <w:tcPr>
            <w:tcW w:w="2074" w:type="dxa"/>
            <w:vMerge w:val="restart"/>
          </w:tcPr>
          <w:p w14:paraId="487FF988" w14:textId="77777777" w:rsidR="0050768A" w:rsidRDefault="0050768A">
            <w:pPr>
              <w:pStyle w:val="ConsPlusNormal"/>
            </w:pPr>
            <w:r>
              <w:t>хирургическое лечение</w:t>
            </w:r>
          </w:p>
        </w:tc>
        <w:tc>
          <w:tcPr>
            <w:tcW w:w="4639" w:type="dxa"/>
          </w:tcPr>
          <w:p w14:paraId="7094A89A" w14:textId="77777777" w:rsidR="0050768A" w:rsidRDefault="0050768A">
            <w:pPr>
              <w:pStyle w:val="ConsPlusNormal"/>
            </w:pPr>
            <w:r>
              <w:t>резекционные и коллапсохирургические операции легких у детей и подростков</w:t>
            </w:r>
          </w:p>
        </w:tc>
        <w:tc>
          <w:tcPr>
            <w:tcW w:w="1504" w:type="dxa"/>
            <w:vMerge/>
          </w:tcPr>
          <w:p w14:paraId="1214FFC1" w14:textId="77777777" w:rsidR="0050768A" w:rsidRDefault="0050768A">
            <w:pPr>
              <w:spacing w:after="1" w:line="0" w:lineRule="atLeast"/>
            </w:pPr>
          </w:p>
        </w:tc>
      </w:tr>
      <w:tr w:rsidR="0050768A" w14:paraId="3CDDEB0D" w14:textId="77777777">
        <w:tc>
          <w:tcPr>
            <w:tcW w:w="874" w:type="dxa"/>
            <w:vMerge/>
          </w:tcPr>
          <w:p w14:paraId="1A4AF027" w14:textId="77777777" w:rsidR="0050768A" w:rsidRDefault="0050768A">
            <w:pPr>
              <w:spacing w:after="1" w:line="0" w:lineRule="atLeast"/>
            </w:pPr>
          </w:p>
        </w:tc>
        <w:tc>
          <w:tcPr>
            <w:tcW w:w="3964" w:type="dxa"/>
            <w:vMerge/>
          </w:tcPr>
          <w:p w14:paraId="47EBBB7E" w14:textId="77777777" w:rsidR="0050768A" w:rsidRDefault="0050768A">
            <w:pPr>
              <w:spacing w:after="1" w:line="0" w:lineRule="atLeast"/>
            </w:pPr>
          </w:p>
        </w:tc>
        <w:tc>
          <w:tcPr>
            <w:tcW w:w="1020" w:type="dxa"/>
            <w:vMerge/>
          </w:tcPr>
          <w:p w14:paraId="3984BADF" w14:textId="77777777" w:rsidR="0050768A" w:rsidRDefault="0050768A">
            <w:pPr>
              <w:spacing w:after="1" w:line="0" w:lineRule="atLeast"/>
            </w:pPr>
          </w:p>
        </w:tc>
        <w:tc>
          <w:tcPr>
            <w:tcW w:w="3439" w:type="dxa"/>
            <w:vMerge/>
          </w:tcPr>
          <w:p w14:paraId="3401DEA5" w14:textId="77777777" w:rsidR="0050768A" w:rsidRDefault="0050768A">
            <w:pPr>
              <w:spacing w:after="1" w:line="0" w:lineRule="atLeast"/>
            </w:pPr>
          </w:p>
        </w:tc>
        <w:tc>
          <w:tcPr>
            <w:tcW w:w="2074" w:type="dxa"/>
            <w:vMerge/>
          </w:tcPr>
          <w:p w14:paraId="46C72D6B" w14:textId="77777777" w:rsidR="0050768A" w:rsidRDefault="0050768A">
            <w:pPr>
              <w:spacing w:after="1" w:line="0" w:lineRule="atLeast"/>
            </w:pPr>
          </w:p>
        </w:tc>
        <w:tc>
          <w:tcPr>
            <w:tcW w:w="4639" w:type="dxa"/>
          </w:tcPr>
          <w:p w14:paraId="622634AA" w14:textId="77777777" w:rsidR="0050768A" w:rsidRDefault="0050768A">
            <w:pPr>
              <w:pStyle w:val="ConsPlusNormal"/>
            </w:pPr>
            <w:r>
              <w:t>двусторонняя одномоментная резекция легких</w:t>
            </w:r>
          </w:p>
        </w:tc>
        <w:tc>
          <w:tcPr>
            <w:tcW w:w="1504" w:type="dxa"/>
            <w:vMerge/>
          </w:tcPr>
          <w:p w14:paraId="6EBF52F1" w14:textId="77777777" w:rsidR="0050768A" w:rsidRDefault="0050768A">
            <w:pPr>
              <w:spacing w:after="1" w:line="0" w:lineRule="atLeast"/>
            </w:pPr>
          </w:p>
        </w:tc>
      </w:tr>
      <w:tr w:rsidR="0050768A" w14:paraId="5D4488D4" w14:textId="77777777">
        <w:tc>
          <w:tcPr>
            <w:tcW w:w="874" w:type="dxa"/>
            <w:vMerge/>
          </w:tcPr>
          <w:p w14:paraId="288F232C" w14:textId="77777777" w:rsidR="0050768A" w:rsidRDefault="0050768A">
            <w:pPr>
              <w:spacing w:after="1" w:line="0" w:lineRule="atLeast"/>
            </w:pPr>
          </w:p>
        </w:tc>
        <w:tc>
          <w:tcPr>
            <w:tcW w:w="3964" w:type="dxa"/>
            <w:vMerge/>
          </w:tcPr>
          <w:p w14:paraId="16451379" w14:textId="77777777" w:rsidR="0050768A" w:rsidRDefault="0050768A">
            <w:pPr>
              <w:spacing w:after="1" w:line="0" w:lineRule="atLeast"/>
            </w:pPr>
          </w:p>
        </w:tc>
        <w:tc>
          <w:tcPr>
            <w:tcW w:w="1020" w:type="dxa"/>
            <w:vMerge/>
          </w:tcPr>
          <w:p w14:paraId="7308BD2E" w14:textId="77777777" w:rsidR="0050768A" w:rsidRDefault="0050768A">
            <w:pPr>
              <w:spacing w:after="1" w:line="0" w:lineRule="atLeast"/>
            </w:pPr>
          </w:p>
        </w:tc>
        <w:tc>
          <w:tcPr>
            <w:tcW w:w="3439" w:type="dxa"/>
            <w:vMerge/>
          </w:tcPr>
          <w:p w14:paraId="314E7EB4" w14:textId="77777777" w:rsidR="0050768A" w:rsidRDefault="0050768A">
            <w:pPr>
              <w:spacing w:after="1" w:line="0" w:lineRule="atLeast"/>
            </w:pPr>
          </w:p>
        </w:tc>
        <w:tc>
          <w:tcPr>
            <w:tcW w:w="2074" w:type="dxa"/>
            <w:vMerge/>
          </w:tcPr>
          <w:p w14:paraId="2B5F95EF" w14:textId="77777777" w:rsidR="0050768A" w:rsidRDefault="0050768A">
            <w:pPr>
              <w:spacing w:after="1" w:line="0" w:lineRule="atLeast"/>
            </w:pPr>
          </w:p>
        </w:tc>
        <w:tc>
          <w:tcPr>
            <w:tcW w:w="4639" w:type="dxa"/>
          </w:tcPr>
          <w:p w14:paraId="0D07C3CD" w14:textId="77777777" w:rsidR="0050768A" w:rsidRDefault="0050768A">
            <w:pPr>
              <w:pStyle w:val="ConsPlusNormal"/>
            </w:pPr>
            <w:r>
              <w:t>плеврэктомия с декортикацией легкого при эмпиеме плевры туберкулезной этиологии</w:t>
            </w:r>
          </w:p>
        </w:tc>
        <w:tc>
          <w:tcPr>
            <w:tcW w:w="1504" w:type="dxa"/>
            <w:vMerge/>
          </w:tcPr>
          <w:p w14:paraId="7DEF3801" w14:textId="77777777" w:rsidR="0050768A" w:rsidRDefault="0050768A">
            <w:pPr>
              <w:spacing w:after="1" w:line="0" w:lineRule="atLeast"/>
            </w:pPr>
          </w:p>
        </w:tc>
      </w:tr>
      <w:tr w:rsidR="0050768A" w14:paraId="7A08AFEA" w14:textId="77777777">
        <w:tc>
          <w:tcPr>
            <w:tcW w:w="874" w:type="dxa"/>
            <w:vMerge/>
          </w:tcPr>
          <w:p w14:paraId="294220A2" w14:textId="77777777" w:rsidR="0050768A" w:rsidRDefault="0050768A">
            <w:pPr>
              <w:spacing w:after="1" w:line="0" w:lineRule="atLeast"/>
            </w:pPr>
          </w:p>
        </w:tc>
        <w:tc>
          <w:tcPr>
            <w:tcW w:w="3964" w:type="dxa"/>
            <w:vMerge/>
          </w:tcPr>
          <w:p w14:paraId="68EAA4BD" w14:textId="77777777" w:rsidR="0050768A" w:rsidRDefault="0050768A">
            <w:pPr>
              <w:spacing w:after="1" w:line="0" w:lineRule="atLeast"/>
            </w:pPr>
          </w:p>
        </w:tc>
        <w:tc>
          <w:tcPr>
            <w:tcW w:w="1020" w:type="dxa"/>
            <w:vMerge/>
          </w:tcPr>
          <w:p w14:paraId="0CBEE837" w14:textId="77777777" w:rsidR="0050768A" w:rsidRDefault="0050768A">
            <w:pPr>
              <w:spacing w:after="1" w:line="0" w:lineRule="atLeast"/>
            </w:pPr>
          </w:p>
        </w:tc>
        <w:tc>
          <w:tcPr>
            <w:tcW w:w="3439" w:type="dxa"/>
            <w:vMerge/>
          </w:tcPr>
          <w:p w14:paraId="12DF3BA2" w14:textId="77777777" w:rsidR="0050768A" w:rsidRDefault="0050768A">
            <w:pPr>
              <w:spacing w:after="1" w:line="0" w:lineRule="atLeast"/>
            </w:pPr>
          </w:p>
        </w:tc>
        <w:tc>
          <w:tcPr>
            <w:tcW w:w="2074" w:type="dxa"/>
            <w:vMerge/>
          </w:tcPr>
          <w:p w14:paraId="18FF6B6E" w14:textId="77777777" w:rsidR="0050768A" w:rsidRDefault="0050768A">
            <w:pPr>
              <w:spacing w:after="1" w:line="0" w:lineRule="atLeast"/>
            </w:pPr>
          </w:p>
        </w:tc>
        <w:tc>
          <w:tcPr>
            <w:tcW w:w="4639" w:type="dxa"/>
          </w:tcPr>
          <w:p w14:paraId="19C90992" w14:textId="77777777" w:rsidR="0050768A" w:rsidRDefault="0050768A">
            <w:pPr>
              <w:pStyle w:val="ConsPlusNormal"/>
            </w:pPr>
            <w:r>
              <w:t>пневмонэктомия и плевропневмонэктомия</w:t>
            </w:r>
          </w:p>
        </w:tc>
        <w:tc>
          <w:tcPr>
            <w:tcW w:w="1504" w:type="dxa"/>
            <w:vMerge/>
          </w:tcPr>
          <w:p w14:paraId="5080D8C4" w14:textId="77777777" w:rsidR="0050768A" w:rsidRDefault="0050768A">
            <w:pPr>
              <w:spacing w:after="1" w:line="0" w:lineRule="atLeast"/>
            </w:pPr>
          </w:p>
        </w:tc>
      </w:tr>
      <w:tr w:rsidR="0050768A" w14:paraId="7259AD87" w14:textId="77777777">
        <w:tc>
          <w:tcPr>
            <w:tcW w:w="874" w:type="dxa"/>
            <w:vMerge/>
          </w:tcPr>
          <w:p w14:paraId="3A51A69C" w14:textId="77777777" w:rsidR="0050768A" w:rsidRDefault="0050768A">
            <w:pPr>
              <w:spacing w:after="1" w:line="0" w:lineRule="atLeast"/>
            </w:pPr>
          </w:p>
        </w:tc>
        <w:tc>
          <w:tcPr>
            <w:tcW w:w="3964" w:type="dxa"/>
            <w:vMerge/>
          </w:tcPr>
          <w:p w14:paraId="69717939" w14:textId="77777777" w:rsidR="0050768A" w:rsidRDefault="0050768A">
            <w:pPr>
              <w:spacing w:after="1" w:line="0" w:lineRule="atLeast"/>
            </w:pPr>
          </w:p>
        </w:tc>
        <w:tc>
          <w:tcPr>
            <w:tcW w:w="1020" w:type="dxa"/>
          </w:tcPr>
          <w:p w14:paraId="414475A5" w14:textId="77777777" w:rsidR="0050768A" w:rsidRDefault="0050768A">
            <w:pPr>
              <w:pStyle w:val="ConsPlusNormal"/>
            </w:pPr>
            <w:r>
              <w:t>Q39</w:t>
            </w:r>
          </w:p>
        </w:tc>
        <w:tc>
          <w:tcPr>
            <w:tcW w:w="3439" w:type="dxa"/>
          </w:tcPr>
          <w:p w14:paraId="7A621108" w14:textId="77777777" w:rsidR="0050768A" w:rsidRDefault="0050768A">
            <w:pPr>
              <w:pStyle w:val="ConsPlusNormal"/>
            </w:pPr>
            <w:r>
              <w:t>врожденные аномалии (пороки развития) пищевода</w:t>
            </w:r>
          </w:p>
        </w:tc>
        <w:tc>
          <w:tcPr>
            <w:tcW w:w="2074" w:type="dxa"/>
          </w:tcPr>
          <w:p w14:paraId="1F3454CC" w14:textId="77777777" w:rsidR="0050768A" w:rsidRDefault="0050768A">
            <w:pPr>
              <w:pStyle w:val="ConsPlusNormal"/>
            </w:pPr>
            <w:r>
              <w:t>хирургическое лечение</w:t>
            </w:r>
          </w:p>
        </w:tc>
        <w:tc>
          <w:tcPr>
            <w:tcW w:w="4639" w:type="dxa"/>
          </w:tcPr>
          <w:p w14:paraId="35A5D75F" w14:textId="77777777" w:rsidR="0050768A" w:rsidRDefault="0050768A">
            <w:pPr>
              <w:pStyle w:val="ConsPlusNormal"/>
            </w:pPr>
            <w:r>
              <w:t>реконструктивные операции на пищеводе, в том числе с применением микрохирургической техники</w:t>
            </w:r>
          </w:p>
        </w:tc>
        <w:tc>
          <w:tcPr>
            <w:tcW w:w="1504" w:type="dxa"/>
            <w:vMerge/>
          </w:tcPr>
          <w:p w14:paraId="3644395E" w14:textId="77777777" w:rsidR="0050768A" w:rsidRDefault="0050768A">
            <w:pPr>
              <w:spacing w:after="1" w:line="0" w:lineRule="atLeast"/>
            </w:pPr>
          </w:p>
        </w:tc>
      </w:tr>
      <w:tr w:rsidR="0050768A" w14:paraId="2647BEF8" w14:textId="77777777">
        <w:tc>
          <w:tcPr>
            <w:tcW w:w="874" w:type="dxa"/>
            <w:vMerge/>
          </w:tcPr>
          <w:p w14:paraId="756300D6" w14:textId="77777777" w:rsidR="0050768A" w:rsidRDefault="0050768A">
            <w:pPr>
              <w:spacing w:after="1" w:line="0" w:lineRule="atLeast"/>
            </w:pPr>
          </w:p>
        </w:tc>
        <w:tc>
          <w:tcPr>
            <w:tcW w:w="3964" w:type="dxa"/>
            <w:vMerge/>
          </w:tcPr>
          <w:p w14:paraId="7224080D" w14:textId="77777777" w:rsidR="0050768A" w:rsidRDefault="0050768A">
            <w:pPr>
              <w:spacing w:after="1" w:line="0" w:lineRule="atLeast"/>
            </w:pPr>
          </w:p>
        </w:tc>
        <w:tc>
          <w:tcPr>
            <w:tcW w:w="1020" w:type="dxa"/>
            <w:vMerge w:val="restart"/>
          </w:tcPr>
          <w:p w14:paraId="6B55D3BB" w14:textId="77777777" w:rsidR="0050768A" w:rsidRDefault="0050768A">
            <w:pPr>
              <w:pStyle w:val="ConsPlusNormal"/>
            </w:pPr>
            <w:r>
              <w:t>C33</w:t>
            </w:r>
          </w:p>
        </w:tc>
        <w:tc>
          <w:tcPr>
            <w:tcW w:w="3439" w:type="dxa"/>
            <w:vMerge w:val="restart"/>
          </w:tcPr>
          <w:p w14:paraId="56A89442" w14:textId="77777777" w:rsidR="0050768A" w:rsidRDefault="0050768A">
            <w:pPr>
              <w:pStyle w:val="ConsPlusNormal"/>
            </w:pPr>
            <w:r>
              <w:t>новообразование трахеи</w:t>
            </w:r>
          </w:p>
        </w:tc>
        <w:tc>
          <w:tcPr>
            <w:tcW w:w="2074" w:type="dxa"/>
            <w:vMerge w:val="restart"/>
          </w:tcPr>
          <w:p w14:paraId="1C4C9466" w14:textId="77777777" w:rsidR="0050768A" w:rsidRDefault="0050768A">
            <w:pPr>
              <w:pStyle w:val="ConsPlusNormal"/>
            </w:pPr>
            <w:r>
              <w:t>хирургическое лечение</w:t>
            </w:r>
          </w:p>
        </w:tc>
        <w:tc>
          <w:tcPr>
            <w:tcW w:w="4639" w:type="dxa"/>
          </w:tcPr>
          <w:p w14:paraId="40E5E086" w14:textId="77777777" w:rsidR="0050768A" w:rsidRDefault="0050768A">
            <w:pPr>
              <w:pStyle w:val="ConsPlusNormal"/>
            </w:pPr>
            <w:r>
              <w:t>циркулярные резекции трахеи торцевой трахеостомией</w:t>
            </w:r>
          </w:p>
        </w:tc>
        <w:tc>
          <w:tcPr>
            <w:tcW w:w="1504" w:type="dxa"/>
            <w:vMerge/>
          </w:tcPr>
          <w:p w14:paraId="4DE35BDB" w14:textId="77777777" w:rsidR="0050768A" w:rsidRDefault="0050768A">
            <w:pPr>
              <w:spacing w:after="1" w:line="0" w:lineRule="atLeast"/>
            </w:pPr>
          </w:p>
        </w:tc>
      </w:tr>
      <w:tr w:rsidR="0050768A" w14:paraId="7C05D03D" w14:textId="77777777">
        <w:tc>
          <w:tcPr>
            <w:tcW w:w="874" w:type="dxa"/>
            <w:vMerge/>
          </w:tcPr>
          <w:p w14:paraId="297604D7" w14:textId="77777777" w:rsidR="0050768A" w:rsidRDefault="0050768A">
            <w:pPr>
              <w:spacing w:after="1" w:line="0" w:lineRule="atLeast"/>
            </w:pPr>
          </w:p>
        </w:tc>
        <w:tc>
          <w:tcPr>
            <w:tcW w:w="3964" w:type="dxa"/>
            <w:vMerge/>
          </w:tcPr>
          <w:p w14:paraId="2FA4704B" w14:textId="77777777" w:rsidR="0050768A" w:rsidRDefault="0050768A">
            <w:pPr>
              <w:spacing w:after="1" w:line="0" w:lineRule="atLeast"/>
            </w:pPr>
          </w:p>
        </w:tc>
        <w:tc>
          <w:tcPr>
            <w:tcW w:w="1020" w:type="dxa"/>
            <w:vMerge/>
          </w:tcPr>
          <w:p w14:paraId="5274ABF6" w14:textId="77777777" w:rsidR="0050768A" w:rsidRDefault="0050768A">
            <w:pPr>
              <w:spacing w:after="1" w:line="0" w:lineRule="atLeast"/>
            </w:pPr>
          </w:p>
        </w:tc>
        <w:tc>
          <w:tcPr>
            <w:tcW w:w="3439" w:type="dxa"/>
            <w:vMerge/>
          </w:tcPr>
          <w:p w14:paraId="60F5D77A" w14:textId="77777777" w:rsidR="0050768A" w:rsidRDefault="0050768A">
            <w:pPr>
              <w:spacing w:after="1" w:line="0" w:lineRule="atLeast"/>
            </w:pPr>
          </w:p>
        </w:tc>
        <w:tc>
          <w:tcPr>
            <w:tcW w:w="2074" w:type="dxa"/>
            <w:vMerge/>
          </w:tcPr>
          <w:p w14:paraId="52585EBA" w14:textId="77777777" w:rsidR="0050768A" w:rsidRDefault="0050768A">
            <w:pPr>
              <w:spacing w:after="1" w:line="0" w:lineRule="atLeast"/>
            </w:pPr>
          </w:p>
        </w:tc>
        <w:tc>
          <w:tcPr>
            <w:tcW w:w="4639" w:type="dxa"/>
          </w:tcPr>
          <w:p w14:paraId="2336E5A1" w14:textId="77777777" w:rsidR="0050768A" w:rsidRDefault="0050768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14:paraId="0C142616" w14:textId="77777777" w:rsidR="0050768A" w:rsidRDefault="0050768A">
            <w:pPr>
              <w:spacing w:after="1" w:line="0" w:lineRule="atLeast"/>
            </w:pPr>
          </w:p>
        </w:tc>
      </w:tr>
      <w:tr w:rsidR="0050768A" w14:paraId="4A483391" w14:textId="77777777">
        <w:tc>
          <w:tcPr>
            <w:tcW w:w="874" w:type="dxa"/>
            <w:vMerge/>
          </w:tcPr>
          <w:p w14:paraId="0612A17C" w14:textId="77777777" w:rsidR="0050768A" w:rsidRDefault="0050768A">
            <w:pPr>
              <w:spacing w:after="1" w:line="0" w:lineRule="atLeast"/>
            </w:pPr>
          </w:p>
        </w:tc>
        <w:tc>
          <w:tcPr>
            <w:tcW w:w="3964" w:type="dxa"/>
            <w:vMerge/>
          </w:tcPr>
          <w:p w14:paraId="13C9C620" w14:textId="77777777" w:rsidR="0050768A" w:rsidRDefault="0050768A">
            <w:pPr>
              <w:spacing w:after="1" w:line="0" w:lineRule="atLeast"/>
            </w:pPr>
          </w:p>
        </w:tc>
        <w:tc>
          <w:tcPr>
            <w:tcW w:w="1020" w:type="dxa"/>
            <w:vMerge/>
          </w:tcPr>
          <w:p w14:paraId="3EC27651" w14:textId="77777777" w:rsidR="0050768A" w:rsidRDefault="0050768A">
            <w:pPr>
              <w:spacing w:after="1" w:line="0" w:lineRule="atLeast"/>
            </w:pPr>
          </w:p>
        </w:tc>
        <w:tc>
          <w:tcPr>
            <w:tcW w:w="3439" w:type="dxa"/>
            <w:vMerge/>
          </w:tcPr>
          <w:p w14:paraId="4541E036" w14:textId="77777777" w:rsidR="0050768A" w:rsidRDefault="0050768A">
            <w:pPr>
              <w:spacing w:after="1" w:line="0" w:lineRule="atLeast"/>
            </w:pPr>
          </w:p>
        </w:tc>
        <w:tc>
          <w:tcPr>
            <w:tcW w:w="2074" w:type="dxa"/>
            <w:vMerge/>
          </w:tcPr>
          <w:p w14:paraId="0B4348D8" w14:textId="77777777" w:rsidR="0050768A" w:rsidRDefault="0050768A">
            <w:pPr>
              <w:spacing w:after="1" w:line="0" w:lineRule="atLeast"/>
            </w:pPr>
          </w:p>
        </w:tc>
        <w:tc>
          <w:tcPr>
            <w:tcW w:w="4639" w:type="dxa"/>
          </w:tcPr>
          <w:p w14:paraId="2F4E360D" w14:textId="77777777" w:rsidR="0050768A" w:rsidRDefault="0050768A">
            <w:pPr>
              <w:pStyle w:val="ConsPlusNormal"/>
            </w:pPr>
            <w:r>
              <w:t>циркулярная резекция трахеи с формированием межтрахеального или трахеогортанного анастомоза</w:t>
            </w:r>
          </w:p>
        </w:tc>
        <w:tc>
          <w:tcPr>
            <w:tcW w:w="1504" w:type="dxa"/>
            <w:vMerge/>
          </w:tcPr>
          <w:p w14:paraId="667C514F" w14:textId="77777777" w:rsidR="0050768A" w:rsidRDefault="0050768A">
            <w:pPr>
              <w:spacing w:after="1" w:line="0" w:lineRule="atLeast"/>
            </w:pPr>
          </w:p>
        </w:tc>
      </w:tr>
      <w:tr w:rsidR="0050768A" w14:paraId="73FBB0C6" w14:textId="77777777">
        <w:tc>
          <w:tcPr>
            <w:tcW w:w="874" w:type="dxa"/>
            <w:vMerge/>
          </w:tcPr>
          <w:p w14:paraId="4EEF22C8" w14:textId="77777777" w:rsidR="0050768A" w:rsidRDefault="0050768A">
            <w:pPr>
              <w:spacing w:after="1" w:line="0" w:lineRule="atLeast"/>
            </w:pPr>
          </w:p>
        </w:tc>
        <w:tc>
          <w:tcPr>
            <w:tcW w:w="3964" w:type="dxa"/>
            <w:vMerge/>
          </w:tcPr>
          <w:p w14:paraId="47163C15" w14:textId="77777777" w:rsidR="0050768A" w:rsidRDefault="0050768A">
            <w:pPr>
              <w:spacing w:after="1" w:line="0" w:lineRule="atLeast"/>
            </w:pPr>
          </w:p>
        </w:tc>
        <w:tc>
          <w:tcPr>
            <w:tcW w:w="1020" w:type="dxa"/>
            <w:vMerge/>
          </w:tcPr>
          <w:p w14:paraId="3B0BBAE9" w14:textId="77777777" w:rsidR="0050768A" w:rsidRDefault="0050768A">
            <w:pPr>
              <w:spacing w:after="1" w:line="0" w:lineRule="atLeast"/>
            </w:pPr>
          </w:p>
        </w:tc>
        <w:tc>
          <w:tcPr>
            <w:tcW w:w="3439" w:type="dxa"/>
            <w:vMerge/>
          </w:tcPr>
          <w:p w14:paraId="4C0E48D9" w14:textId="77777777" w:rsidR="0050768A" w:rsidRDefault="0050768A">
            <w:pPr>
              <w:spacing w:after="1" w:line="0" w:lineRule="atLeast"/>
            </w:pPr>
          </w:p>
        </w:tc>
        <w:tc>
          <w:tcPr>
            <w:tcW w:w="2074" w:type="dxa"/>
            <w:vMerge/>
          </w:tcPr>
          <w:p w14:paraId="5B0D7C41" w14:textId="77777777" w:rsidR="0050768A" w:rsidRDefault="0050768A">
            <w:pPr>
              <w:spacing w:after="1" w:line="0" w:lineRule="atLeast"/>
            </w:pPr>
          </w:p>
        </w:tc>
        <w:tc>
          <w:tcPr>
            <w:tcW w:w="4639" w:type="dxa"/>
          </w:tcPr>
          <w:p w14:paraId="2F64B822" w14:textId="77777777" w:rsidR="0050768A" w:rsidRDefault="0050768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14:paraId="45F8C71E" w14:textId="77777777" w:rsidR="0050768A" w:rsidRDefault="0050768A">
            <w:pPr>
              <w:spacing w:after="1" w:line="0" w:lineRule="atLeast"/>
            </w:pPr>
          </w:p>
        </w:tc>
      </w:tr>
      <w:tr w:rsidR="0050768A" w14:paraId="1D8F15DA" w14:textId="77777777">
        <w:tc>
          <w:tcPr>
            <w:tcW w:w="874" w:type="dxa"/>
            <w:vMerge/>
          </w:tcPr>
          <w:p w14:paraId="19B984D5" w14:textId="77777777" w:rsidR="0050768A" w:rsidRDefault="0050768A">
            <w:pPr>
              <w:spacing w:after="1" w:line="0" w:lineRule="atLeast"/>
            </w:pPr>
          </w:p>
        </w:tc>
        <w:tc>
          <w:tcPr>
            <w:tcW w:w="3964" w:type="dxa"/>
            <w:vMerge/>
          </w:tcPr>
          <w:p w14:paraId="7D299E3E" w14:textId="77777777" w:rsidR="0050768A" w:rsidRDefault="0050768A">
            <w:pPr>
              <w:spacing w:after="1" w:line="0" w:lineRule="atLeast"/>
            </w:pPr>
          </w:p>
        </w:tc>
        <w:tc>
          <w:tcPr>
            <w:tcW w:w="1020" w:type="dxa"/>
            <w:vMerge w:val="restart"/>
          </w:tcPr>
          <w:p w14:paraId="40A89993" w14:textId="77777777" w:rsidR="0050768A" w:rsidRDefault="0050768A">
            <w:pPr>
              <w:pStyle w:val="ConsPlusNormal"/>
            </w:pPr>
            <w:r>
              <w:t>J95.5, T98.3</w:t>
            </w:r>
          </w:p>
        </w:tc>
        <w:tc>
          <w:tcPr>
            <w:tcW w:w="3439" w:type="dxa"/>
            <w:vMerge w:val="restart"/>
          </w:tcPr>
          <w:p w14:paraId="1F18695B" w14:textId="77777777" w:rsidR="0050768A" w:rsidRDefault="0050768A">
            <w:pPr>
              <w:pStyle w:val="ConsPlusNormal"/>
            </w:pPr>
            <w:r>
              <w:t>рубцовый стеноз трахеи, трахео- и бронхопищеводные свищи</w:t>
            </w:r>
          </w:p>
        </w:tc>
        <w:tc>
          <w:tcPr>
            <w:tcW w:w="2074" w:type="dxa"/>
            <w:vMerge w:val="restart"/>
          </w:tcPr>
          <w:p w14:paraId="068E9071" w14:textId="77777777" w:rsidR="0050768A" w:rsidRDefault="0050768A">
            <w:pPr>
              <w:pStyle w:val="ConsPlusNormal"/>
            </w:pPr>
            <w:r>
              <w:t>хирургическое лечение</w:t>
            </w:r>
          </w:p>
        </w:tc>
        <w:tc>
          <w:tcPr>
            <w:tcW w:w="4639" w:type="dxa"/>
          </w:tcPr>
          <w:p w14:paraId="2648045D" w14:textId="77777777" w:rsidR="0050768A" w:rsidRDefault="0050768A">
            <w:pPr>
              <w:pStyle w:val="ConsPlusNormal"/>
            </w:pPr>
            <w:r>
              <w:t>циркулярная резекция трахеи с межтрахеальным анастомозом</w:t>
            </w:r>
          </w:p>
        </w:tc>
        <w:tc>
          <w:tcPr>
            <w:tcW w:w="1504" w:type="dxa"/>
            <w:vMerge/>
          </w:tcPr>
          <w:p w14:paraId="33DC17F0" w14:textId="77777777" w:rsidR="0050768A" w:rsidRDefault="0050768A">
            <w:pPr>
              <w:spacing w:after="1" w:line="0" w:lineRule="atLeast"/>
            </w:pPr>
          </w:p>
        </w:tc>
      </w:tr>
      <w:tr w:rsidR="0050768A" w14:paraId="4E40A8AB" w14:textId="77777777">
        <w:tc>
          <w:tcPr>
            <w:tcW w:w="874" w:type="dxa"/>
            <w:vMerge/>
          </w:tcPr>
          <w:p w14:paraId="15460080" w14:textId="77777777" w:rsidR="0050768A" w:rsidRDefault="0050768A">
            <w:pPr>
              <w:spacing w:after="1" w:line="0" w:lineRule="atLeast"/>
            </w:pPr>
          </w:p>
        </w:tc>
        <w:tc>
          <w:tcPr>
            <w:tcW w:w="3964" w:type="dxa"/>
            <w:vMerge/>
          </w:tcPr>
          <w:p w14:paraId="398DD9BC" w14:textId="77777777" w:rsidR="0050768A" w:rsidRDefault="0050768A">
            <w:pPr>
              <w:spacing w:after="1" w:line="0" w:lineRule="atLeast"/>
            </w:pPr>
          </w:p>
        </w:tc>
        <w:tc>
          <w:tcPr>
            <w:tcW w:w="1020" w:type="dxa"/>
            <w:vMerge/>
          </w:tcPr>
          <w:p w14:paraId="11E6D3B9" w14:textId="77777777" w:rsidR="0050768A" w:rsidRDefault="0050768A">
            <w:pPr>
              <w:spacing w:after="1" w:line="0" w:lineRule="atLeast"/>
            </w:pPr>
          </w:p>
        </w:tc>
        <w:tc>
          <w:tcPr>
            <w:tcW w:w="3439" w:type="dxa"/>
            <w:vMerge/>
          </w:tcPr>
          <w:p w14:paraId="5F550C30" w14:textId="77777777" w:rsidR="0050768A" w:rsidRDefault="0050768A">
            <w:pPr>
              <w:spacing w:after="1" w:line="0" w:lineRule="atLeast"/>
            </w:pPr>
          </w:p>
        </w:tc>
        <w:tc>
          <w:tcPr>
            <w:tcW w:w="2074" w:type="dxa"/>
            <w:vMerge/>
          </w:tcPr>
          <w:p w14:paraId="5CC17F2D" w14:textId="77777777" w:rsidR="0050768A" w:rsidRDefault="0050768A">
            <w:pPr>
              <w:spacing w:after="1" w:line="0" w:lineRule="atLeast"/>
            </w:pPr>
          </w:p>
        </w:tc>
        <w:tc>
          <w:tcPr>
            <w:tcW w:w="4639" w:type="dxa"/>
          </w:tcPr>
          <w:p w14:paraId="0638D737" w14:textId="77777777" w:rsidR="0050768A" w:rsidRDefault="0050768A">
            <w:pPr>
              <w:pStyle w:val="ConsPlusNormal"/>
            </w:pPr>
            <w:r>
              <w:t>трахеопластика с использованием микрохирургической техники</w:t>
            </w:r>
          </w:p>
        </w:tc>
        <w:tc>
          <w:tcPr>
            <w:tcW w:w="1504" w:type="dxa"/>
            <w:vMerge/>
          </w:tcPr>
          <w:p w14:paraId="4DA501BE" w14:textId="77777777" w:rsidR="0050768A" w:rsidRDefault="0050768A">
            <w:pPr>
              <w:spacing w:after="1" w:line="0" w:lineRule="atLeast"/>
            </w:pPr>
          </w:p>
        </w:tc>
      </w:tr>
      <w:tr w:rsidR="0050768A" w14:paraId="0066FA07" w14:textId="77777777">
        <w:tc>
          <w:tcPr>
            <w:tcW w:w="874" w:type="dxa"/>
            <w:vMerge/>
          </w:tcPr>
          <w:p w14:paraId="21938F60" w14:textId="77777777" w:rsidR="0050768A" w:rsidRDefault="0050768A">
            <w:pPr>
              <w:spacing w:after="1" w:line="0" w:lineRule="atLeast"/>
            </w:pPr>
          </w:p>
        </w:tc>
        <w:tc>
          <w:tcPr>
            <w:tcW w:w="3964" w:type="dxa"/>
            <w:vMerge/>
          </w:tcPr>
          <w:p w14:paraId="34F014E4" w14:textId="77777777" w:rsidR="0050768A" w:rsidRDefault="0050768A">
            <w:pPr>
              <w:spacing w:after="1" w:line="0" w:lineRule="atLeast"/>
            </w:pPr>
          </w:p>
        </w:tc>
        <w:tc>
          <w:tcPr>
            <w:tcW w:w="1020" w:type="dxa"/>
            <w:vMerge/>
          </w:tcPr>
          <w:p w14:paraId="795E3F73" w14:textId="77777777" w:rsidR="0050768A" w:rsidRDefault="0050768A">
            <w:pPr>
              <w:spacing w:after="1" w:line="0" w:lineRule="atLeast"/>
            </w:pPr>
          </w:p>
        </w:tc>
        <w:tc>
          <w:tcPr>
            <w:tcW w:w="3439" w:type="dxa"/>
            <w:vMerge/>
          </w:tcPr>
          <w:p w14:paraId="2FB509B4" w14:textId="77777777" w:rsidR="0050768A" w:rsidRDefault="0050768A">
            <w:pPr>
              <w:spacing w:after="1" w:line="0" w:lineRule="atLeast"/>
            </w:pPr>
          </w:p>
        </w:tc>
        <w:tc>
          <w:tcPr>
            <w:tcW w:w="2074" w:type="dxa"/>
            <w:vMerge/>
          </w:tcPr>
          <w:p w14:paraId="4F41F9A9" w14:textId="77777777" w:rsidR="0050768A" w:rsidRDefault="0050768A">
            <w:pPr>
              <w:spacing w:after="1" w:line="0" w:lineRule="atLeast"/>
            </w:pPr>
          </w:p>
        </w:tc>
        <w:tc>
          <w:tcPr>
            <w:tcW w:w="4639" w:type="dxa"/>
          </w:tcPr>
          <w:p w14:paraId="311395DF" w14:textId="77777777" w:rsidR="0050768A" w:rsidRDefault="0050768A">
            <w:pPr>
              <w:pStyle w:val="ConsPlusNormal"/>
            </w:pPr>
            <w:r>
              <w:t>разобщение респираторно-пищеводных свищей</w:t>
            </w:r>
          </w:p>
        </w:tc>
        <w:tc>
          <w:tcPr>
            <w:tcW w:w="1504" w:type="dxa"/>
            <w:vMerge/>
          </w:tcPr>
          <w:p w14:paraId="57695ECE" w14:textId="77777777" w:rsidR="0050768A" w:rsidRDefault="0050768A">
            <w:pPr>
              <w:spacing w:after="1" w:line="0" w:lineRule="atLeast"/>
            </w:pPr>
          </w:p>
        </w:tc>
      </w:tr>
      <w:tr w:rsidR="0050768A" w14:paraId="15664016" w14:textId="77777777">
        <w:tc>
          <w:tcPr>
            <w:tcW w:w="874" w:type="dxa"/>
            <w:vMerge/>
          </w:tcPr>
          <w:p w14:paraId="09929552" w14:textId="77777777" w:rsidR="0050768A" w:rsidRDefault="0050768A">
            <w:pPr>
              <w:spacing w:after="1" w:line="0" w:lineRule="atLeast"/>
            </w:pPr>
          </w:p>
        </w:tc>
        <w:tc>
          <w:tcPr>
            <w:tcW w:w="3964" w:type="dxa"/>
            <w:vMerge/>
          </w:tcPr>
          <w:p w14:paraId="577715CC" w14:textId="77777777" w:rsidR="0050768A" w:rsidRDefault="0050768A">
            <w:pPr>
              <w:spacing w:after="1" w:line="0" w:lineRule="atLeast"/>
            </w:pPr>
          </w:p>
        </w:tc>
        <w:tc>
          <w:tcPr>
            <w:tcW w:w="1020" w:type="dxa"/>
            <w:vMerge w:val="restart"/>
          </w:tcPr>
          <w:p w14:paraId="0E8C255E" w14:textId="77777777" w:rsidR="0050768A" w:rsidRDefault="0050768A">
            <w:pPr>
              <w:pStyle w:val="ConsPlusNormal"/>
            </w:pPr>
            <w:r>
              <w:t>D38.1, D38.2, D38.3, D38.4</w:t>
            </w:r>
          </w:p>
        </w:tc>
        <w:tc>
          <w:tcPr>
            <w:tcW w:w="3439" w:type="dxa"/>
            <w:vMerge w:val="restart"/>
          </w:tcPr>
          <w:p w14:paraId="318251C7" w14:textId="77777777" w:rsidR="0050768A" w:rsidRDefault="0050768A">
            <w:pPr>
              <w:pStyle w:val="ConsPlusNormal"/>
            </w:pPr>
            <w:r>
              <w:t>новообразование органов дыхания и грудной клетки</w:t>
            </w:r>
          </w:p>
        </w:tc>
        <w:tc>
          <w:tcPr>
            <w:tcW w:w="2074" w:type="dxa"/>
            <w:vMerge w:val="restart"/>
          </w:tcPr>
          <w:p w14:paraId="6F8815D5" w14:textId="77777777" w:rsidR="0050768A" w:rsidRDefault="0050768A">
            <w:pPr>
              <w:pStyle w:val="ConsPlusNormal"/>
            </w:pPr>
            <w:r>
              <w:t>хирургическое лечение</w:t>
            </w:r>
          </w:p>
        </w:tc>
        <w:tc>
          <w:tcPr>
            <w:tcW w:w="4639" w:type="dxa"/>
          </w:tcPr>
          <w:p w14:paraId="52BA84B7" w14:textId="77777777" w:rsidR="0050768A" w:rsidRDefault="0050768A">
            <w:pPr>
              <w:pStyle w:val="ConsPlusNormal"/>
            </w:pPr>
            <w:r>
              <w:t>тотальная плеврэктомия с гемиперикардэктомией, резекцией диафрагмы</w:t>
            </w:r>
          </w:p>
        </w:tc>
        <w:tc>
          <w:tcPr>
            <w:tcW w:w="1504" w:type="dxa"/>
            <w:vMerge/>
          </w:tcPr>
          <w:p w14:paraId="58822F87" w14:textId="77777777" w:rsidR="0050768A" w:rsidRDefault="0050768A">
            <w:pPr>
              <w:spacing w:after="1" w:line="0" w:lineRule="atLeast"/>
            </w:pPr>
          </w:p>
        </w:tc>
      </w:tr>
      <w:tr w:rsidR="0050768A" w14:paraId="0DB87A42" w14:textId="77777777">
        <w:tc>
          <w:tcPr>
            <w:tcW w:w="874" w:type="dxa"/>
            <w:vMerge/>
          </w:tcPr>
          <w:p w14:paraId="0EB55101" w14:textId="77777777" w:rsidR="0050768A" w:rsidRDefault="0050768A">
            <w:pPr>
              <w:spacing w:after="1" w:line="0" w:lineRule="atLeast"/>
            </w:pPr>
          </w:p>
        </w:tc>
        <w:tc>
          <w:tcPr>
            <w:tcW w:w="3964" w:type="dxa"/>
            <w:vMerge/>
          </w:tcPr>
          <w:p w14:paraId="5CF15200" w14:textId="77777777" w:rsidR="0050768A" w:rsidRDefault="0050768A">
            <w:pPr>
              <w:spacing w:after="1" w:line="0" w:lineRule="atLeast"/>
            </w:pPr>
          </w:p>
        </w:tc>
        <w:tc>
          <w:tcPr>
            <w:tcW w:w="1020" w:type="dxa"/>
            <w:vMerge/>
          </w:tcPr>
          <w:p w14:paraId="30E3C482" w14:textId="77777777" w:rsidR="0050768A" w:rsidRDefault="0050768A">
            <w:pPr>
              <w:spacing w:after="1" w:line="0" w:lineRule="atLeast"/>
            </w:pPr>
          </w:p>
        </w:tc>
        <w:tc>
          <w:tcPr>
            <w:tcW w:w="3439" w:type="dxa"/>
            <w:vMerge/>
          </w:tcPr>
          <w:p w14:paraId="2CF68865" w14:textId="77777777" w:rsidR="0050768A" w:rsidRDefault="0050768A">
            <w:pPr>
              <w:spacing w:after="1" w:line="0" w:lineRule="atLeast"/>
            </w:pPr>
          </w:p>
        </w:tc>
        <w:tc>
          <w:tcPr>
            <w:tcW w:w="2074" w:type="dxa"/>
            <w:vMerge/>
          </w:tcPr>
          <w:p w14:paraId="08DB4404" w14:textId="77777777" w:rsidR="0050768A" w:rsidRDefault="0050768A">
            <w:pPr>
              <w:spacing w:after="1" w:line="0" w:lineRule="atLeast"/>
            </w:pPr>
          </w:p>
        </w:tc>
        <w:tc>
          <w:tcPr>
            <w:tcW w:w="4639" w:type="dxa"/>
          </w:tcPr>
          <w:p w14:paraId="5ECCFF34" w14:textId="77777777" w:rsidR="0050768A" w:rsidRDefault="0050768A">
            <w:pPr>
              <w:pStyle w:val="ConsPlusNormal"/>
            </w:pPr>
            <w:r>
              <w:t>плевропневмонэктомия</w:t>
            </w:r>
          </w:p>
        </w:tc>
        <w:tc>
          <w:tcPr>
            <w:tcW w:w="1504" w:type="dxa"/>
            <w:vMerge/>
          </w:tcPr>
          <w:p w14:paraId="79675F1B" w14:textId="77777777" w:rsidR="0050768A" w:rsidRDefault="0050768A">
            <w:pPr>
              <w:spacing w:after="1" w:line="0" w:lineRule="atLeast"/>
            </w:pPr>
          </w:p>
        </w:tc>
      </w:tr>
      <w:tr w:rsidR="0050768A" w14:paraId="273976F9" w14:textId="77777777">
        <w:tc>
          <w:tcPr>
            <w:tcW w:w="874" w:type="dxa"/>
            <w:vMerge/>
          </w:tcPr>
          <w:p w14:paraId="7936FBBB" w14:textId="77777777" w:rsidR="0050768A" w:rsidRDefault="0050768A">
            <w:pPr>
              <w:spacing w:after="1" w:line="0" w:lineRule="atLeast"/>
            </w:pPr>
          </w:p>
        </w:tc>
        <w:tc>
          <w:tcPr>
            <w:tcW w:w="3964" w:type="dxa"/>
            <w:vMerge/>
          </w:tcPr>
          <w:p w14:paraId="4D643942" w14:textId="77777777" w:rsidR="0050768A" w:rsidRDefault="0050768A">
            <w:pPr>
              <w:spacing w:after="1" w:line="0" w:lineRule="atLeast"/>
            </w:pPr>
          </w:p>
        </w:tc>
        <w:tc>
          <w:tcPr>
            <w:tcW w:w="1020" w:type="dxa"/>
          </w:tcPr>
          <w:p w14:paraId="18F56A6D" w14:textId="77777777" w:rsidR="0050768A" w:rsidRDefault="0050768A">
            <w:pPr>
              <w:pStyle w:val="ConsPlusNormal"/>
            </w:pPr>
            <w:r>
              <w:t>Q32</w:t>
            </w:r>
          </w:p>
        </w:tc>
        <w:tc>
          <w:tcPr>
            <w:tcW w:w="3439" w:type="dxa"/>
          </w:tcPr>
          <w:p w14:paraId="1A009C16" w14:textId="77777777" w:rsidR="0050768A" w:rsidRDefault="0050768A">
            <w:pPr>
              <w:pStyle w:val="ConsPlusNormal"/>
            </w:pPr>
            <w:r>
              <w:t>врожденные аномалии (пороки развития) трахеи и бронхов</w:t>
            </w:r>
          </w:p>
        </w:tc>
        <w:tc>
          <w:tcPr>
            <w:tcW w:w="2074" w:type="dxa"/>
          </w:tcPr>
          <w:p w14:paraId="2470AC38" w14:textId="77777777" w:rsidR="0050768A" w:rsidRDefault="0050768A">
            <w:pPr>
              <w:pStyle w:val="ConsPlusNormal"/>
            </w:pPr>
            <w:r>
              <w:t>хирургическое лечение</w:t>
            </w:r>
          </w:p>
        </w:tc>
        <w:tc>
          <w:tcPr>
            <w:tcW w:w="4639" w:type="dxa"/>
          </w:tcPr>
          <w:p w14:paraId="118BAAFA" w14:textId="77777777" w:rsidR="0050768A" w:rsidRDefault="0050768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14:paraId="362AE900" w14:textId="77777777" w:rsidR="0050768A" w:rsidRDefault="0050768A">
            <w:pPr>
              <w:spacing w:after="1" w:line="0" w:lineRule="atLeast"/>
            </w:pPr>
          </w:p>
        </w:tc>
      </w:tr>
      <w:tr w:rsidR="0050768A" w14:paraId="2E2431D6" w14:textId="77777777">
        <w:tc>
          <w:tcPr>
            <w:tcW w:w="874" w:type="dxa"/>
            <w:vMerge/>
          </w:tcPr>
          <w:p w14:paraId="6295FD5B" w14:textId="77777777" w:rsidR="0050768A" w:rsidRDefault="0050768A">
            <w:pPr>
              <w:spacing w:after="1" w:line="0" w:lineRule="atLeast"/>
            </w:pPr>
          </w:p>
        </w:tc>
        <w:tc>
          <w:tcPr>
            <w:tcW w:w="3964" w:type="dxa"/>
            <w:vMerge/>
          </w:tcPr>
          <w:p w14:paraId="2F25702A" w14:textId="77777777" w:rsidR="0050768A" w:rsidRDefault="0050768A">
            <w:pPr>
              <w:spacing w:after="1" w:line="0" w:lineRule="atLeast"/>
            </w:pPr>
          </w:p>
        </w:tc>
        <w:tc>
          <w:tcPr>
            <w:tcW w:w="1020" w:type="dxa"/>
          </w:tcPr>
          <w:p w14:paraId="4A4CC882" w14:textId="77777777" w:rsidR="0050768A" w:rsidRDefault="0050768A">
            <w:pPr>
              <w:pStyle w:val="ConsPlusNormal"/>
            </w:pPr>
            <w:r>
              <w:t>J43.1</w:t>
            </w:r>
          </w:p>
        </w:tc>
        <w:tc>
          <w:tcPr>
            <w:tcW w:w="3439" w:type="dxa"/>
          </w:tcPr>
          <w:p w14:paraId="7EB5077A" w14:textId="77777777" w:rsidR="0050768A" w:rsidRDefault="0050768A">
            <w:pPr>
              <w:pStyle w:val="ConsPlusNormal"/>
            </w:pPr>
            <w:r>
              <w:t>панлобарная эмфизема легкого</w:t>
            </w:r>
          </w:p>
        </w:tc>
        <w:tc>
          <w:tcPr>
            <w:tcW w:w="2074" w:type="dxa"/>
          </w:tcPr>
          <w:p w14:paraId="01ECD4E0" w14:textId="77777777" w:rsidR="0050768A" w:rsidRDefault="0050768A">
            <w:pPr>
              <w:pStyle w:val="ConsPlusNormal"/>
            </w:pPr>
            <w:r>
              <w:t>хирургическое лечение</w:t>
            </w:r>
          </w:p>
        </w:tc>
        <w:tc>
          <w:tcPr>
            <w:tcW w:w="4639" w:type="dxa"/>
          </w:tcPr>
          <w:p w14:paraId="75AF4B18" w14:textId="77777777" w:rsidR="0050768A" w:rsidRDefault="0050768A">
            <w:pPr>
              <w:pStyle w:val="ConsPlusNormal"/>
            </w:pPr>
            <w:r>
              <w:t>одномоментная двусторонняя хирургическая редукция объема легких при диффузной эмфиземе</w:t>
            </w:r>
          </w:p>
        </w:tc>
        <w:tc>
          <w:tcPr>
            <w:tcW w:w="1504" w:type="dxa"/>
            <w:vMerge/>
          </w:tcPr>
          <w:p w14:paraId="60E0E0FD" w14:textId="77777777" w:rsidR="0050768A" w:rsidRDefault="0050768A">
            <w:pPr>
              <w:spacing w:after="1" w:line="0" w:lineRule="atLeast"/>
            </w:pPr>
          </w:p>
        </w:tc>
      </w:tr>
      <w:tr w:rsidR="0050768A" w14:paraId="02E8022C" w14:textId="77777777">
        <w:tc>
          <w:tcPr>
            <w:tcW w:w="874" w:type="dxa"/>
            <w:vMerge/>
          </w:tcPr>
          <w:p w14:paraId="3D98B61C" w14:textId="77777777" w:rsidR="0050768A" w:rsidRDefault="0050768A">
            <w:pPr>
              <w:spacing w:after="1" w:line="0" w:lineRule="atLeast"/>
            </w:pPr>
          </w:p>
        </w:tc>
        <w:tc>
          <w:tcPr>
            <w:tcW w:w="3964" w:type="dxa"/>
            <w:vMerge/>
          </w:tcPr>
          <w:p w14:paraId="268F2212" w14:textId="77777777" w:rsidR="0050768A" w:rsidRDefault="0050768A">
            <w:pPr>
              <w:spacing w:after="1" w:line="0" w:lineRule="atLeast"/>
            </w:pPr>
          </w:p>
        </w:tc>
        <w:tc>
          <w:tcPr>
            <w:tcW w:w="1020" w:type="dxa"/>
            <w:vMerge w:val="restart"/>
          </w:tcPr>
          <w:p w14:paraId="5C1AD478" w14:textId="77777777" w:rsidR="0050768A" w:rsidRDefault="0050768A">
            <w:pPr>
              <w:pStyle w:val="ConsPlusNormal"/>
            </w:pPr>
            <w:r>
              <w:t>J85, J86</w:t>
            </w:r>
          </w:p>
        </w:tc>
        <w:tc>
          <w:tcPr>
            <w:tcW w:w="3439" w:type="dxa"/>
            <w:vMerge w:val="restart"/>
          </w:tcPr>
          <w:p w14:paraId="0C55E7D3" w14:textId="77777777" w:rsidR="0050768A" w:rsidRDefault="0050768A">
            <w:pPr>
              <w:pStyle w:val="ConsPlusNormal"/>
            </w:pPr>
            <w:r>
              <w:t>гнойные и некротические состояния нижних дыхательных путей</w:t>
            </w:r>
          </w:p>
        </w:tc>
        <w:tc>
          <w:tcPr>
            <w:tcW w:w="2074" w:type="dxa"/>
            <w:vMerge w:val="restart"/>
          </w:tcPr>
          <w:p w14:paraId="56AB302A" w14:textId="77777777" w:rsidR="0050768A" w:rsidRDefault="0050768A">
            <w:pPr>
              <w:pStyle w:val="ConsPlusNormal"/>
            </w:pPr>
            <w:r>
              <w:t>хирургическое лечение</w:t>
            </w:r>
          </w:p>
        </w:tc>
        <w:tc>
          <w:tcPr>
            <w:tcW w:w="4639" w:type="dxa"/>
          </w:tcPr>
          <w:p w14:paraId="0063A30A" w14:textId="77777777" w:rsidR="0050768A" w:rsidRDefault="0050768A">
            <w:pPr>
              <w:pStyle w:val="ConsPlusNormal"/>
            </w:pPr>
            <w:r>
              <w:t>лоб-, билобэктомия с плеврэктомией и декортикацией легкого</w:t>
            </w:r>
          </w:p>
        </w:tc>
        <w:tc>
          <w:tcPr>
            <w:tcW w:w="1504" w:type="dxa"/>
            <w:vMerge/>
          </w:tcPr>
          <w:p w14:paraId="097259B4" w14:textId="77777777" w:rsidR="0050768A" w:rsidRDefault="0050768A">
            <w:pPr>
              <w:spacing w:after="1" w:line="0" w:lineRule="atLeast"/>
            </w:pPr>
          </w:p>
        </w:tc>
      </w:tr>
      <w:tr w:rsidR="0050768A" w14:paraId="2AC63D9C" w14:textId="77777777">
        <w:tc>
          <w:tcPr>
            <w:tcW w:w="874" w:type="dxa"/>
            <w:vMerge/>
          </w:tcPr>
          <w:p w14:paraId="19A8012F" w14:textId="77777777" w:rsidR="0050768A" w:rsidRDefault="0050768A">
            <w:pPr>
              <w:spacing w:after="1" w:line="0" w:lineRule="atLeast"/>
            </w:pPr>
          </w:p>
        </w:tc>
        <w:tc>
          <w:tcPr>
            <w:tcW w:w="3964" w:type="dxa"/>
            <w:vMerge/>
          </w:tcPr>
          <w:p w14:paraId="5D421CED" w14:textId="77777777" w:rsidR="0050768A" w:rsidRDefault="0050768A">
            <w:pPr>
              <w:spacing w:after="1" w:line="0" w:lineRule="atLeast"/>
            </w:pPr>
          </w:p>
        </w:tc>
        <w:tc>
          <w:tcPr>
            <w:tcW w:w="1020" w:type="dxa"/>
            <w:vMerge/>
          </w:tcPr>
          <w:p w14:paraId="4C5CAA83" w14:textId="77777777" w:rsidR="0050768A" w:rsidRDefault="0050768A">
            <w:pPr>
              <w:spacing w:after="1" w:line="0" w:lineRule="atLeast"/>
            </w:pPr>
          </w:p>
        </w:tc>
        <w:tc>
          <w:tcPr>
            <w:tcW w:w="3439" w:type="dxa"/>
            <w:vMerge/>
          </w:tcPr>
          <w:p w14:paraId="1A063DA8" w14:textId="77777777" w:rsidR="0050768A" w:rsidRDefault="0050768A">
            <w:pPr>
              <w:spacing w:after="1" w:line="0" w:lineRule="atLeast"/>
            </w:pPr>
          </w:p>
        </w:tc>
        <w:tc>
          <w:tcPr>
            <w:tcW w:w="2074" w:type="dxa"/>
            <w:vMerge/>
          </w:tcPr>
          <w:p w14:paraId="7C78163E" w14:textId="77777777" w:rsidR="0050768A" w:rsidRDefault="0050768A">
            <w:pPr>
              <w:spacing w:after="1" w:line="0" w:lineRule="atLeast"/>
            </w:pPr>
          </w:p>
        </w:tc>
        <w:tc>
          <w:tcPr>
            <w:tcW w:w="4639" w:type="dxa"/>
          </w:tcPr>
          <w:p w14:paraId="25FA3BEA" w14:textId="77777777" w:rsidR="0050768A" w:rsidRDefault="0050768A">
            <w:pPr>
              <w:pStyle w:val="ConsPlusNormal"/>
            </w:pPr>
            <w:r>
              <w:t>плевропневмонэктомия</w:t>
            </w:r>
          </w:p>
        </w:tc>
        <w:tc>
          <w:tcPr>
            <w:tcW w:w="1504" w:type="dxa"/>
            <w:vMerge/>
          </w:tcPr>
          <w:p w14:paraId="0BD94F5C" w14:textId="77777777" w:rsidR="0050768A" w:rsidRDefault="0050768A">
            <w:pPr>
              <w:spacing w:after="1" w:line="0" w:lineRule="atLeast"/>
            </w:pPr>
          </w:p>
        </w:tc>
      </w:tr>
      <w:tr w:rsidR="0050768A" w14:paraId="78773913" w14:textId="77777777">
        <w:tc>
          <w:tcPr>
            <w:tcW w:w="874" w:type="dxa"/>
            <w:vMerge w:val="restart"/>
          </w:tcPr>
          <w:p w14:paraId="12366490" w14:textId="77777777" w:rsidR="0050768A" w:rsidRDefault="0050768A">
            <w:pPr>
              <w:pStyle w:val="ConsPlusNormal"/>
            </w:pPr>
            <w:r>
              <w:t>71</w:t>
            </w:r>
          </w:p>
        </w:tc>
        <w:tc>
          <w:tcPr>
            <w:tcW w:w="3964" w:type="dxa"/>
            <w:vMerge w:val="restart"/>
          </w:tcPr>
          <w:p w14:paraId="4BBCA873" w14:textId="77777777" w:rsidR="0050768A" w:rsidRDefault="0050768A">
            <w:pPr>
              <w:pStyle w:val="ConsPlusNormal"/>
            </w:pPr>
            <w:r>
              <w:t>Комбинированные и повторные операции на органах грудной полости, операции с искусственным кровообращением</w:t>
            </w:r>
          </w:p>
        </w:tc>
        <w:tc>
          <w:tcPr>
            <w:tcW w:w="1020" w:type="dxa"/>
            <w:vMerge w:val="restart"/>
          </w:tcPr>
          <w:p w14:paraId="1F973033" w14:textId="77777777" w:rsidR="0050768A" w:rsidRDefault="0050768A">
            <w:pPr>
              <w:pStyle w:val="ConsPlusNormal"/>
            </w:pPr>
            <w:r>
              <w:t>A15, A16</w:t>
            </w:r>
          </w:p>
        </w:tc>
        <w:tc>
          <w:tcPr>
            <w:tcW w:w="3439" w:type="dxa"/>
            <w:vMerge w:val="restart"/>
          </w:tcPr>
          <w:p w14:paraId="0620E800" w14:textId="77777777" w:rsidR="0050768A" w:rsidRDefault="0050768A">
            <w:pPr>
              <w:pStyle w:val="ConsPlusNormal"/>
            </w:pPr>
            <w:r>
              <w:t>туберкулез органов дыхания</w:t>
            </w:r>
          </w:p>
        </w:tc>
        <w:tc>
          <w:tcPr>
            <w:tcW w:w="2074" w:type="dxa"/>
            <w:vMerge w:val="restart"/>
          </w:tcPr>
          <w:p w14:paraId="377108D0" w14:textId="77777777" w:rsidR="0050768A" w:rsidRDefault="0050768A">
            <w:pPr>
              <w:pStyle w:val="ConsPlusNormal"/>
            </w:pPr>
            <w:r>
              <w:t>хирургическое лечение</w:t>
            </w:r>
          </w:p>
        </w:tc>
        <w:tc>
          <w:tcPr>
            <w:tcW w:w="4639" w:type="dxa"/>
          </w:tcPr>
          <w:p w14:paraId="066BF1FA" w14:textId="77777777" w:rsidR="0050768A" w:rsidRDefault="0050768A">
            <w:pPr>
              <w:pStyle w:val="ConsPlusNormal"/>
            </w:pPr>
            <w:r>
              <w:t>резекционные и коллапсохирургические операции на единственном легком</w:t>
            </w:r>
          </w:p>
        </w:tc>
        <w:tc>
          <w:tcPr>
            <w:tcW w:w="1504" w:type="dxa"/>
            <w:vMerge w:val="restart"/>
          </w:tcPr>
          <w:p w14:paraId="762EB233" w14:textId="77777777" w:rsidR="0050768A" w:rsidRDefault="0050768A">
            <w:pPr>
              <w:pStyle w:val="ConsPlusNormal"/>
              <w:jc w:val="center"/>
            </w:pPr>
            <w:r>
              <w:t>330331</w:t>
            </w:r>
          </w:p>
        </w:tc>
      </w:tr>
      <w:tr w:rsidR="0050768A" w14:paraId="6FD8BE9B" w14:textId="77777777">
        <w:tc>
          <w:tcPr>
            <w:tcW w:w="874" w:type="dxa"/>
            <w:vMerge/>
          </w:tcPr>
          <w:p w14:paraId="10D57322" w14:textId="77777777" w:rsidR="0050768A" w:rsidRDefault="0050768A">
            <w:pPr>
              <w:spacing w:after="1" w:line="0" w:lineRule="atLeast"/>
            </w:pPr>
          </w:p>
        </w:tc>
        <w:tc>
          <w:tcPr>
            <w:tcW w:w="3964" w:type="dxa"/>
            <w:vMerge/>
          </w:tcPr>
          <w:p w14:paraId="67AEA21C" w14:textId="77777777" w:rsidR="0050768A" w:rsidRDefault="0050768A">
            <w:pPr>
              <w:spacing w:after="1" w:line="0" w:lineRule="atLeast"/>
            </w:pPr>
          </w:p>
        </w:tc>
        <w:tc>
          <w:tcPr>
            <w:tcW w:w="1020" w:type="dxa"/>
            <w:vMerge/>
          </w:tcPr>
          <w:p w14:paraId="318E064E" w14:textId="77777777" w:rsidR="0050768A" w:rsidRDefault="0050768A">
            <w:pPr>
              <w:spacing w:after="1" w:line="0" w:lineRule="atLeast"/>
            </w:pPr>
          </w:p>
        </w:tc>
        <w:tc>
          <w:tcPr>
            <w:tcW w:w="3439" w:type="dxa"/>
            <w:vMerge/>
          </w:tcPr>
          <w:p w14:paraId="3094BB06" w14:textId="77777777" w:rsidR="0050768A" w:rsidRDefault="0050768A">
            <w:pPr>
              <w:spacing w:after="1" w:line="0" w:lineRule="atLeast"/>
            </w:pPr>
          </w:p>
        </w:tc>
        <w:tc>
          <w:tcPr>
            <w:tcW w:w="2074" w:type="dxa"/>
            <w:vMerge/>
          </w:tcPr>
          <w:p w14:paraId="54D7A31B" w14:textId="77777777" w:rsidR="0050768A" w:rsidRDefault="0050768A">
            <w:pPr>
              <w:spacing w:after="1" w:line="0" w:lineRule="atLeast"/>
            </w:pPr>
          </w:p>
        </w:tc>
        <w:tc>
          <w:tcPr>
            <w:tcW w:w="4639" w:type="dxa"/>
          </w:tcPr>
          <w:p w14:paraId="6F99190C" w14:textId="77777777" w:rsidR="0050768A" w:rsidRDefault="0050768A">
            <w:pPr>
              <w:pStyle w:val="ConsPlusNormal"/>
            </w:pPr>
            <w:r>
              <w:t>пневмонэктомия при резецированном противоположном легком</w:t>
            </w:r>
          </w:p>
        </w:tc>
        <w:tc>
          <w:tcPr>
            <w:tcW w:w="1504" w:type="dxa"/>
            <w:vMerge/>
          </w:tcPr>
          <w:p w14:paraId="5F62E42F" w14:textId="77777777" w:rsidR="0050768A" w:rsidRDefault="0050768A">
            <w:pPr>
              <w:spacing w:after="1" w:line="0" w:lineRule="atLeast"/>
            </w:pPr>
          </w:p>
        </w:tc>
      </w:tr>
      <w:tr w:rsidR="0050768A" w14:paraId="5C42BB0D" w14:textId="77777777">
        <w:tc>
          <w:tcPr>
            <w:tcW w:w="874" w:type="dxa"/>
            <w:vMerge/>
          </w:tcPr>
          <w:p w14:paraId="691530D9" w14:textId="77777777" w:rsidR="0050768A" w:rsidRDefault="0050768A">
            <w:pPr>
              <w:spacing w:after="1" w:line="0" w:lineRule="atLeast"/>
            </w:pPr>
          </w:p>
        </w:tc>
        <w:tc>
          <w:tcPr>
            <w:tcW w:w="3964" w:type="dxa"/>
            <w:vMerge/>
          </w:tcPr>
          <w:p w14:paraId="6CFFEE70" w14:textId="77777777" w:rsidR="0050768A" w:rsidRDefault="0050768A">
            <w:pPr>
              <w:spacing w:after="1" w:line="0" w:lineRule="atLeast"/>
            </w:pPr>
          </w:p>
        </w:tc>
        <w:tc>
          <w:tcPr>
            <w:tcW w:w="1020" w:type="dxa"/>
            <w:vMerge/>
          </w:tcPr>
          <w:p w14:paraId="316B3753" w14:textId="77777777" w:rsidR="0050768A" w:rsidRDefault="0050768A">
            <w:pPr>
              <w:spacing w:after="1" w:line="0" w:lineRule="atLeast"/>
            </w:pPr>
          </w:p>
        </w:tc>
        <w:tc>
          <w:tcPr>
            <w:tcW w:w="3439" w:type="dxa"/>
            <w:vMerge/>
          </w:tcPr>
          <w:p w14:paraId="79362FB5" w14:textId="77777777" w:rsidR="0050768A" w:rsidRDefault="0050768A">
            <w:pPr>
              <w:spacing w:after="1" w:line="0" w:lineRule="atLeast"/>
            </w:pPr>
          </w:p>
        </w:tc>
        <w:tc>
          <w:tcPr>
            <w:tcW w:w="2074" w:type="dxa"/>
            <w:vMerge/>
          </w:tcPr>
          <w:p w14:paraId="2ED13AAD" w14:textId="77777777" w:rsidR="0050768A" w:rsidRDefault="0050768A">
            <w:pPr>
              <w:spacing w:after="1" w:line="0" w:lineRule="atLeast"/>
            </w:pPr>
          </w:p>
        </w:tc>
        <w:tc>
          <w:tcPr>
            <w:tcW w:w="4639" w:type="dxa"/>
          </w:tcPr>
          <w:p w14:paraId="2BC4C582" w14:textId="77777777" w:rsidR="0050768A" w:rsidRDefault="0050768A">
            <w:pPr>
              <w:pStyle w:val="ConsPlusNormal"/>
            </w:pPr>
            <w:r>
              <w:t>повторные резекции и пневмонэктомия на стороне ранее оперированного легкого</w:t>
            </w:r>
          </w:p>
        </w:tc>
        <w:tc>
          <w:tcPr>
            <w:tcW w:w="1504" w:type="dxa"/>
            <w:vMerge/>
          </w:tcPr>
          <w:p w14:paraId="36D9CAB8" w14:textId="77777777" w:rsidR="0050768A" w:rsidRDefault="0050768A">
            <w:pPr>
              <w:spacing w:after="1" w:line="0" w:lineRule="atLeast"/>
            </w:pPr>
          </w:p>
        </w:tc>
      </w:tr>
      <w:tr w:rsidR="0050768A" w14:paraId="2DA735E3" w14:textId="77777777">
        <w:tc>
          <w:tcPr>
            <w:tcW w:w="874" w:type="dxa"/>
            <w:vMerge/>
          </w:tcPr>
          <w:p w14:paraId="070EC322" w14:textId="77777777" w:rsidR="0050768A" w:rsidRDefault="0050768A">
            <w:pPr>
              <w:spacing w:after="1" w:line="0" w:lineRule="atLeast"/>
            </w:pPr>
          </w:p>
        </w:tc>
        <w:tc>
          <w:tcPr>
            <w:tcW w:w="3964" w:type="dxa"/>
            <w:vMerge/>
          </w:tcPr>
          <w:p w14:paraId="5C60A7EC" w14:textId="77777777" w:rsidR="0050768A" w:rsidRDefault="0050768A">
            <w:pPr>
              <w:spacing w:after="1" w:line="0" w:lineRule="atLeast"/>
            </w:pPr>
          </w:p>
        </w:tc>
        <w:tc>
          <w:tcPr>
            <w:tcW w:w="1020" w:type="dxa"/>
            <w:vMerge/>
          </w:tcPr>
          <w:p w14:paraId="0316E7E6" w14:textId="77777777" w:rsidR="0050768A" w:rsidRDefault="0050768A">
            <w:pPr>
              <w:spacing w:after="1" w:line="0" w:lineRule="atLeast"/>
            </w:pPr>
          </w:p>
        </w:tc>
        <w:tc>
          <w:tcPr>
            <w:tcW w:w="3439" w:type="dxa"/>
            <w:vMerge/>
          </w:tcPr>
          <w:p w14:paraId="20CB09E5" w14:textId="77777777" w:rsidR="0050768A" w:rsidRDefault="0050768A">
            <w:pPr>
              <w:spacing w:after="1" w:line="0" w:lineRule="atLeast"/>
            </w:pPr>
          </w:p>
        </w:tc>
        <w:tc>
          <w:tcPr>
            <w:tcW w:w="2074" w:type="dxa"/>
            <w:vMerge/>
          </w:tcPr>
          <w:p w14:paraId="28475788" w14:textId="77777777" w:rsidR="0050768A" w:rsidRDefault="0050768A">
            <w:pPr>
              <w:spacing w:after="1" w:line="0" w:lineRule="atLeast"/>
            </w:pPr>
          </w:p>
        </w:tc>
        <w:tc>
          <w:tcPr>
            <w:tcW w:w="4639" w:type="dxa"/>
          </w:tcPr>
          <w:p w14:paraId="53F5D5DF" w14:textId="77777777" w:rsidR="0050768A" w:rsidRDefault="0050768A">
            <w:pPr>
              <w:pStyle w:val="ConsPlusNormal"/>
            </w:pPr>
            <w:r>
              <w:t>трансстернальная трансперикардиальная окклюзия главного бронха</w:t>
            </w:r>
          </w:p>
        </w:tc>
        <w:tc>
          <w:tcPr>
            <w:tcW w:w="1504" w:type="dxa"/>
            <w:vMerge/>
          </w:tcPr>
          <w:p w14:paraId="191AA135" w14:textId="77777777" w:rsidR="0050768A" w:rsidRDefault="0050768A">
            <w:pPr>
              <w:spacing w:after="1" w:line="0" w:lineRule="atLeast"/>
            </w:pPr>
          </w:p>
        </w:tc>
      </w:tr>
      <w:tr w:rsidR="0050768A" w14:paraId="141F80EE" w14:textId="77777777">
        <w:tc>
          <w:tcPr>
            <w:tcW w:w="874" w:type="dxa"/>
            <w:vMerge/>
          </w:tcPr>
          <w:p w14:paraId="02CB11D2" w14:textId="77777777" w:rsidR="0050768A" w:rsidRDefault="0050768A">
            <w:pPr>
              <w:spacing w:after="1" w:line="0" w:lineRule="atLeast"/>
            </w:pPr>
          </w:p>
        </w:tc>
        <w:tc>
          <w:tcPr>
            <w:tcW w:w="3964" w:type="dxa"/>
            <w:vMerge/>
          </w:tcPr>
          <w:p w14:paraId="43775C49" w14:textId="77777777" w:rsidR="0050768A" w:rsidRDefault="0050768A">
            <w:pPr>
              <w:spacing w:after="1" w:line="0" w:lineRule="atLeast"/>
            </w:pPr>
          </w:p>
        </w:tc>
        <w:tc>
          <w:tcPr>
            <w:tcW w:w="1020" w:type="dxa"/>
            <w:vMerge/>
          </w:tcPr>
          <w:p w14:paraId="551C42CC" w14:textId="77777777" w:rsidR="0050768A" w:rsidRDefault="0050768A">
            <w:pPr>
              <w:spacing w:after="1" w:line="0" w:lineRule="atLeast"/>
            </w:pPr>
          </w:p>
        </w:tc>
        <w:tc>
          <w:tcPr>
            <w:tcW w:w="3439" w:type="dxa"/>
            <w:vMerge/>
          </w:tcPr>
          <w:p w14:paraId="383B7AA1" w14:textId="77777777" w:rsidR="0050768A" w:rsidRDefault="0050768A">
            <w:pPr>
              <w:spacing w:after="1" w:line="0" w:lineRule="atLeast"/>
            </w:pPr>
          </w:p>
        </w:tc>
        <w:tc>
          <w:tcPr>
            <w:tcW w:w="2074" w:type="dxa"/>
            <w:vMerge/>
          </w:tcPr>
          <w:p w14:paraId="5CDC4941" w14:textId="77777777" w:rsidR="0050768A" w:rsidRDefault="0050768A">
            <w:pPr>
              <w:spacing w:after="1" w:line="0" w:lineRule="atLeast"/>
            </w:pPr>
          </w:p>
        </w:tc>
        <w:tc>
          <w:tcPr>
            <w:tcW w:w="4639" w:type="dxa"/>
          </w:tcPr>
          <w:p w14:paraId="09F3297E" w14:textId="77777777" w:rsidR="0050768A" w:rsidRDefault="0050768A">
            <w:pPr>
              <w:pStyle w:val="ConsPlusNormal"/>
            </w:pPr>
            <w:r>
              <w:t>реампутация культи бронха трансплевральная, а также из контралатерального доступа</w:t>
            </w:r>
          </w:p>
        </w:tc>
        <w:tc>
          <w:tcPr>
            <w:tcW w:w="1504" w:type="dxa"/>
            <w:vMerge/>
          </w:tcPr>
          <w:p w14:paraId="508B894F" w14:textId="77777777" w:rsidR="0050768A" w:rsidRDefault="0050768A">
            <w:pPr>
              <w:spacing w:after="1" w:line="0" w:lineRule="atLeast"/>
            </w:pPr>
          </w:p>
        </w:tc>
      </w:tr>
      <w:tr w:rsidR="0050768A" w14:paraId="2B22A87D" w14:textId="77777777">
        <w:tc>
          <w:tcPr>
            <w:tcW w:w="874" w:type="dxa"/>
            <w:vMerge/>
          </w:tcPr>
          <w:p w14:paraId="17A1ED26" w14:textId="77777777" w:rsidR="0050768A" w:rsidRDefault="0050768A">
            <w:pPr>
              <w:spacing w:after="1" w:line="0" w:lineRule="atLeast"/>
            </w:pPr>
          </w:p>
        </w:tc>
        <w:tc>
          <w:tcPr>
            <w:tcW w:w="3964" w:type="dxa"/>
            <w:vMerge/>
          </w:tcPr>
          <w:p w14:paraId="3A13979B" w14:textId="77777777" w:rsidR="0050768A" w:rsidRDefault="0050768A">
            <w:pPr>
              <w:spacing w:after="1" w:line="0" w:lineRule="atLeast"/>
            </w:pPr>
          </w:p>
        </w:tc>
        <w:tc>
          <w:tcPr>
            <w:tcW w:w="1020" w:type="dxa"/>
            <w:vMerge w:val="restart"/>
          </w:tcPr>
          <w:p w14:paraId="1CABF61E" w14:textId="77777777" w:rsidR="0050768A" w:rsidRDefault="0050768A">
            <w:pPr>
              <w:pStyle w:val="ConsPlusNormal"/>
            </w:pPr>
            <w:r>
              <w:t>J85</w:t>
            </w:r>
          </w:p>
        </w:tc>
        <w:tc>
          <w:tcPr>
            <w:tcW w:w="3439" w:type="dxa"/>
            <w:vMerge w:val="restart"/>
          </w:tcPr>
          <w:p w14:paraId="0C0DAA74" w14:textId="77777777" w:rsidR="0050768A" w:rsidRDefault="0050768A">
            <w:pPr>
              <w:pStyle w:val="ConsPlusNormal"/>
            </w:pPr>
            <w:r>
              <w:t>гнойные и некротические состояния нижних дыхательных путей</w:t>
            </w:r>
          </w:p>
        </w:tc>
        <w:tc>
          <w:tcPr>
            <w:tcW w:w="2074" w:type="dxa"/>
            <w:vMerge w:val="restart"/>
          </w:tcPr>
          <w:p w14:paraId="0350D78C" w14:textId="77777777" w:rsidR="0050768A" w:rsidRDefault="0050768A">
            <w:pPr>
              <w:pStyle w:val="ConsPlusNormal"/>
            </w:pPr>
            <w:r>
              <w:t>хирургическое лечение</w:t>
            </w:r>
          </w:p>
        </w:tc>
        <w:tc>
          <w:tcPr>
            <w:tcW w:w="4639" w:type="dxa"/>
          </w:tcPr>
          <w:p w14:paraId="4F69BA33" w14:textId="77777777" w:rsidR="0050768A" w:rsidRDefault="0050768A">
            <w:pPr>
              <w:pStyle w:val="ConsPlusNormal"/>
            </w:pPr>
            <w:r>
              <w:t>трансстернальная трансперикардиальная окклюзия главного бронха</w:t>
            </w:r>
          </w:p>
        </w:tc>
        <w:tc>
          <w:tcPr>
            <w:tcW w:w="1504" w:type="dxa"/>
            <w:vMerge/>
          </w:tcPr>
          <w:p w14:paraId="2619140B" w14:textId="77777777" w:rsidR="0050768A" w:rsidRDefault="0050768A">
            <w:pPr>
              <w:spacing w:after="1" w:line="0" w:lineRule="atLeast"/>
            </w:pPr>
          </w:p>
        </w:tc>
      </w:tr>
      <w:tr w:rsidR="0050768A" w14:paraId="2DB7B12C" w14:textId="77777777">
        <w:tc>
          <w:tcPr>
            <w:tcW w:w="874" w:type="dxa"/>
            <w:vMerge/>
          </w:tcPr>
          <w:p w14:paraId="6BA6899E" w14:textId="77777777" w:rsidR="0050768A" w:rsidRDefault="0050768A">
            <w:pPr>
              <w:spacing w:after="1" w:line="0" w:lineRule="atLeast"/>
            </w:pPr>
          </w:p>
        </w:tc>
        <w:tc>
          <w:tcPr>
            <w:tcW w:w="3964" w:type="dxa"/>
            <w:vMerge/>
          </w:tcPr>
          <w:p w14:paraId="6EFA53CD" w14:textId="77777777" w:rsidR="0050768A" w:rsidRDefault="0050768A">
            <w:pPr>
              <w:spacing w:after="1" w:line="0" w:lineRule="atLeast"/>
            </w:pPr>
          </w:p>
        </w:tc>
        <w:tc>
          <w:tcPr>
            <w:tcW w:w="1020" w:type="dxa"/>
            <w:vMerge/>
          </w:tcPr>
          <w:p w14:paraId="146DE4C6" w14:textId="77777777" w:rsidR="0050768A" w:rsidRDefault="0050768A">
            <w:pPr>
              <w:spacing w:after="1" w:line="0" w:lineRule="atLeast"/>
            </w:pPr>
          </w:p>
        </w:tc>
        <w:tc>
          <w:tcPr>
            <w:tcW w:w="3439" w:type="dxa"/>
            <w:vMerge/>
          </w:tcPr>
          <w:p w14:paraId="56EE38CD" w14:textId="77777777" w:rsidR="0050768A" w:rsidRDefault="0050768A">
            <w:pPr>
              <w:spacing w:after="1" w:line="0" w:lineRule="atLeast"/>
            </w:pPr>
          </w:p>
        </w:tc>
        <w:tc>
          <w:tcPr>
            <w:tcW w:w="2074" w:type="dxa"/>
            <w:vMerge/>
          </w:tcPr>
          <w:p w14:paraId="0C05E525" w14:textId="77777777" w:rsidR="0050768A" w:rsidRDefault="0050768A">
            <w:pPr>
              <w:spacing w:after="1" w:line="0" w:lineRule="atLeast"/>
            </w:pPr>
          </w:p>
        </w:tc>
        <w:tc>
          <w:tcPr>
            <w:tcW w:w="4639" w:type="dxa"/>
          </w:tcPr>
          <w:p w14:paraId="593479A8" w14:textId="77777777" w:rsidR="0050768A" w:rsidRDefault="0050768A">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14:paraId="4D2C0B3B" w14:textId="77777777" w:rsidR="0050768A" w:rsidRDefault="0050768A">
            <w:pPr>
              <w:spacing w:after="1" w:line="0" w:lineRule="atLeast"/>
            </w:pPr>
          </w:p>
        </w:tc>
      </w:tr>
      <w:tr w:rsidR="0050768A" w14:paraId="5A6878AB" w14:textId="77777777">
        <w:tc>
          <w:tcPr>
            <w:tcW w:w="874" w:type="dxa"/>
            <w:vMerge/>
          </w:tcPr>
          <w:p w14:paraId="7B14BD8C" w14:textId="77777777" w:rsidR="0050768A" w:rsidRDefault="0050768A">
            <w:pPr>
              <w:spacing w:after="1" w:line="0" w:lineRule="atLeast"/>
            </w:pPr>
          </w:p>
        </w:tc>
        <w:tc>
          <w:tcPr>
            <w:tcW w:w="3964" w:type="dxa"/>
            <w:vMerge/>
          </w:tcPr>
          <w:p w14:paraId="65B89885" w14:textId="77777777" w:rsidR="0050768A" w:rsidRDefault="0050768A">
            <w:pPr>
              <w:spacing w:after="1" w:line="0" w:lineRule="atLeast"/>
            </w:pPr>
          </w:p>
        </w:tc>
        <w:tc>
          <w:tcPr>
            <w:tcW w:w="1020" w:type="dxa"/>
          </w:tcPr>
          <w:p w14:paraId="75C01F79" w14:textId="77777777" w:rsidR="0050768A" w:rsidRDefault="0050768A">
            <w:pPr>
              <w:pStyle w:val="ConsPlusNormal"/>
            </w:pPr>
            <w:r>
              <w:t>J95.5, T98.3, D14.2</w:t>
            </w:r>
          </w:p>
        </w:tc>
        <w:tc>
          <w:tcPr>
            <w:tcW w:w="3439" w:type="dxa"/>
          </w:tcPr>
          <w:p w14:paraId="66845A25" w14:textId="77777777" w:rsidR="0050768A" w:rsidRDefault="0050768A">
            <w:pPr>
              <w:pStyle w:val="ConsPlusNormal"/>
            </w:pPr>
            <w:r>
              <w:t>доброкачественные опухоли трахеи. Рецидивирующий рубцовый стеноз трахеи</w:t>
            </w:r>
          </w:p>
        </w:tc>
        <w:tc>
          <w:tcPr>
            <w:tcW w:w="2074" w:type="dxa"/>
          </w:tcPr>
          <w:p w14:paraId="7E831A93" w14:textId="77777777" w:rsidR="0050768A" w:rsidRDefault="0050768A">
            <w:pPr>
              <w:pStyle w:val="ConsPlusNormal"/>
            </w:pPr>
            <w:r>
              <w:t>хирургическое лечение</w:t>
            </w:r>
          </w:p>
        </w:tc>
        <w:tc>
          <w:tcPr>
            <w:tcW w:w="4639" w:type="dxa"/>
          </w:tcPr>
          <w:p w14:paraId="069F7124" w14:textId="77777777" w:rsidR="0050768A" w:rsidRDefault="0050768A">
            <w:pPr>
              <w:pStyle w:val="ConsPlusNormal"/>
            </w:pPr>
            <w:r>
              <w:t>повторные резекции трахеи</w:t>
            </w:r>
          </w:p>
        </w:tc>
        <w:tc>
          <w:tcPr>
            <w:tcW w:w="1504" w:type="dxa"/>
            <w:vMerge/>
          </w:tcPr>
          <w:p w14:paraId="2DC42FBF" w14:textId="77777777" w:rsidR="0050768A" w:rsidRDefault="0050768A">
            <w:pPr>
              <w:spacing w:after="1" w:line="0" w:lineRule="atLeast"/>
            </w:pPr>
          </w:p>
        </w:tc>
      </w:tr>
      <w:tr w:rsidR="0050768A" w14:paraId="6F8F9BAA" w14:textId="77777777">
        <w:tc>
          <w:tcPr>
            <w:tcW w:w="874" w:type="dxa"/>
            <w:vMerge w:val="restart"/>
          </w:tcPr>
          <w:p w14:paraId="74EA207E" w14:textId="77777777" w:rsidR="0050768A" w:rsidRDefault="0050768A">
            <w:pPr>
              <w:pStyle w:val="ConsPlusNormal"/>
            </w:pPr>
            <w:r>
              <w:t>72</w:t>
            </w:r>
          </w:p>
        </w:tc>
        <w:tc>
          <w:tcPr>
            <w:tcW w:w="3964" w:type="dxa"/>
            <w:vMerge w:val="restart"/>
          </w:tcPr>
          <w:p w14:paraId="54ED82F3" w14:textId="77777777" w:rsidR="0050768A" w:rsidRDefault="0050768A">
            <w:pPr>
              <w:pStyle w:val="ConsPlusNormal"/>
            </w:pPr>
            <w:r>
              <w:t>Робот-ассистированные операции на органах грудной полости</w:t>
            </w:r>
          </w:p>
        </w:tc>
        <w:tc>
          <w:tcPr>
            <w:tcW w:w="1020" w:type="dxa"/>
          </w:tcPr>
          <w:p w14:paraId="36C583D0" w14:textId="77777777" w:rsidR="0050768A" w:rsidRDefault="0050768A">
            <w:pPr>
              <w:pStyle w:val="ConsPlusNormal"/>
            </w:pPr>
            <w:r>
              <w:t>A15, A16</w:t>
            </w:r>
          </w:p>
        </w:tc>
        <w:tc>
          <w:tcPr>
            <w:tcW w:w="3439" w:type="dxa"/>
          </w:tcPr>
          <w:p w14:paraId="525E8CBE" w14:textId="77777777" w:rsidR="0050768A" w:rsidRDefault="0050768A">
            <w:pPr>
              <w:pStyle w:val="ConsPlusNormal"/>
            </w:pPr>
            <w:r>
              <w:t>туберкулез органов дыхания</w:t>
            </w:r>
          </w:p>
        </w:tc>
        <w:tc>
          <w:tcPr>
            <w:tcW w:w="2074" w:type="dxa"/>
          </w:tcPr>
          <w:p w14:paraId="104A281F" w14:textId="77777777" w:rsidR="0050768A" w:rsidRDefault="0050768A">
            <w:pPr>
              <w:pStyle w:val="ConsPlusNormal"/>
            </w:pPr>
            <w:r>
              <w:t>хирургическое лечение</w:t>
            </w:r>
          </w:p>
        </w:tc>
        <w:tc>
          <w:tcPr>
            <w:tcW w:w="4639" w:type="dxa"/>
          </w:tcPr>
          <w:p w14:paraId="07F1F19A" w14:textId="77777777" w:rsidR="0050768A" w:rsidRDefault="0050768A">
            <w:pPr>
              <w:pStyle w:val="ConsPlusNormal"/>
            </w:pPr>
            <w:r>
              <w:t>робот-ассистированная анатомическая резекция легких</w:t>
            </w:r>
          </w:p>
        </w:tc>
        <w:tc>
          <w:tcPr>
            <w:tcW w:w="1504" w:type="dxa"/>
            <w:vMerge w:val="restart"/>
          </w:tcPr>
          <w:p w14:paraId="67CE473B" w14:textId="77777777" w:rsidR="0050768A" w:rsidRDefault="0050768A">
            <w:pPr>
              <w:pStyle w:val="ConsPlusNormal"/>
              <w:jc w:val="center"/>
            </w:pPr>
            <w:r>
              <w:t>377575</w:t>
            </w:r>
          </w:p>
        </w:tc>
      </w:tr>
      <w:tr w:rsidR="0050768A" w14:paraId="00A0F42C" w14:textId="77777777">
        <w:tc>
          <w:tcPr>
            <w:tcW w:w="874" w:type="dxa"/>
            <w:vMerge/>
          </w:tcPr>
          <w:p w14:paraId="7353C4E9" w14:textId="77777777" w:rsidR="0050768A" w:rsidRDefault="0050768A">
            <w:pPr>
              <w:spacing w:after="1" w:line="0" w:lineRule="atLeast"/>
            </w:pPr>
          </w:p>
        </w:tc>
        <w:tc>
          <w:tcPr>
            <w:tcW w:w="3964" w:type="dxa"/>
            <w:vMerge/>
          </w:tcPr>
          <w:p w14:paraId="6FB61E18" w14:textId="77777777" w:rsidR="0050768A" w:rsidRDefault="0050768A">
            <w:pPr>
              <w:spacing w:after="1" w:line="0" w:lineRule="atLeast"/>
            </w:pPr>
          </w:p>
        </w:tc>
        <w:tc>
          <w:tcPr>
            <w:tcW w:w="1020" w:type="dxa"/>
          </w:tcPr>
          <w:p w14:paraId="38AD7DDF" w14:textId="77777777" w:rsidR="0050768A" w:rsidRDefault="0050768A">
            <w:pPr>
              <w:pStyle w:val="ConsPlusNormal"/>
            </w:pPr>
            <w:r>
              <w:t>Q39</w:t>
            </w:r>
          </w:p>
        </w:tc>
        <w:tc>
          <w:tcPr>
            <w:tcW w:w="3439" w:type="dxa"/>
          </w:tcPr>
          <w:p w14:paraId="72C2B74A" w14:textId="77777777" w:rsidR="0050768A" w:rsidRDefault="0050768A">
            <w:pPr>
              <w:pStyle w:val="ConsPlusNormal"/>
            </w:pPr>
            <w:r>
              <w:t>врожденные аномалии (пороки развития) пищевода</w:t>
            </w:r>
          </w:p>
        </w:tc>
        <w:tc>
          <w:tcPr>
            <w:tcW w:w="2074" w:type="dxa"/>
          </w:tcPr>
          <w:p w14:paraId="32FE8593" w14:textId="77777777" w:rsidR="0050768A" w:rsidRDefault="0050768A">
            <w:pPr>
              <w:pStyle w:val="ConsPlusNormal"/>
            </w:pPr>
            <w:r>
              <w:t>хирургическое лечение</w:t>
            </w:r>
          </w:p>
        </w:tc>
        <w:tc>
          <w:tcPr>
            <w:tcW w:w="4639" w:type="dxa"/>
          </w:tcPr>
          <w:p w14:paraId="69571D42" w14:textId="77777777" w:rsidR="0050768A" w:rsidRDefault="0050768A">
            <w:pPr>
              <w:pStyle w:val="ConsPlusNormal"/>
            </w:pPr>
            <w:r>
              <w:t>реконструктивные операции на пищеводе с применением робототехники</w:t>
            </w:r>
          </w:p>
        </w:tc>
        <w:tc>
          <w:tcPr>
            <w:tcW w:w="1504" w:type="dxa"/>
            <w:vMerge/>
          </w:tcPr>
          <w:p w14:paraId="4E0A6A68" w14:textId="77777777" w:rsidR="0050768A" w:rsidRDefault="0050768A">
            <w:pPr>
              <w:spacing w:after="1" w:line="0" w:lineRule="atLeast"/>
            </w:pPr>
          </w:p>
        </w:tc>
      </w:tr>
      <w:tr w:rsidR="0050768A" w14:paraId="61DC633B" w14:textId="77777777">
        <w:tc>
          <w:tcPr>
            <w:tcW w:w="874" w:type="dxa"/>
            <w:vMerge/>
          </w:tcPr>
          <w:p w14:paraId="39C3EE0A" w14:textId="77777777" w:rsidR="0050768A" w:rsidRDefault="0050768A">
            <w:pPr>
              <w:spacing w:after="1" w:line="0" w:lineRule="atLeast"/>
            </w:pPr>
          </w:p>
        </w:tc>
        <w:tc>
          <w:tcPr>
            <w:tcW w:w="3964" w:type="dxa"/>
            <w:vMerge/>
          </w:tcPr>
          <w:p w14:paraId="2C8FB600" w14:textId="77777777" w:rsidR="0050768A" w:rsidRDefault="0050768A">
            <w:pPr>
              <w:spacing w:after="1" w:line="0" w:lineRule="atLeast"/>
            </w:pPr>
          </w:p>
        </w:tc>
        <w:tc>
          <w:tcPr>
            <w:tcW w:w="1020" w:type="dxa"/>
          </w:tcPr>
          <w:p w14:paraId="2045DE11" w14:textId="77777777" w:rsidR="0050768A" w:rsidRDefault="0050768A">
            <w:pPr>
              <w:pStyle w:val="ConsPlusNormal"/>
            </w:pPr>
            <w:r>
              <w:t>Q32, Q33, Q34</w:t>
            </w:r>
          </w:p>
        </w:tc>
        <w:tc>
          <w:tcPr>
            <w:tcW w:w="3439" w:type="dxa"/>
          </w:tcPr>
          <w:p w14:paraId="3364F144" w14:textId="77777777" w:rsidR="0050768A" w:rsidRDefault="0050768A">
            <w:pPr>
              <w:pStyle w:val="ConsPlusNormal"/>
            </w:pPr>
            <w:r>
              <w:t>врожденные аномалии (пороки развития) органов дыхания</w:t>
            </w:r>
          </w:p>
        </w:tc>
        <w:tc>
          <w:tcPr>
            <w:tcW w:w="2074" w:type="dxa"/>
          </w:tcPr>
          <w:p w14:paraId="4288954B" w14:textId="77777777" w:rsidR="0050768A" w:rsidRDefault="0050768A">
            <w:pPr>
              <w:pStyle w:val="ConsPlusNormal"/>
            </w:pPr>
            <w:r>
              <w:t>хирургическое лечение</w:t>
            </w:r>
          </w:p>
        </w:tc>
        <w:tc>
          <w:tcPr>
            <w:tcW w:w="4639" w:type="dxa"/>
          </w:tcPr>
          <w:p w14:paraId="0CD4450D" w14:textId="77777777" w:rsidR="0050768A" w:rsidRDefault="0050768A">
            <w:pPr>
              <w:pStyle w:val="ConsPlusNormal"/>
            </w:pPr>
            <w:r>
              <w:t>робот-ассистированные резекции легких и пневмонэктомии</w:t>
            </w:r>
          </w:p>
        </w:tc>
        <w:tc>
          <w:tcPr>
            <w:tcW w:w="1504" w:type="dxa"/>
            <w:vMerge/>
          </w:tcPr>
          <w:p w14:paraId="4669BF4A" w14:textId="77777777" w:rsidR="0050768A" w:rsidRDefault="0050768A">
            <w:pPr>
              <w:spacing w:after="1" w:line="0" w:lineRule="atLeast"/>
            </w:pPr>
          </w:p>
        </w:tc>
      </w:tr>
      <w:tr w:rsidR="0050768A" w14:paraId="15AE53ED" w14:textId="77777777">
        <w:tc>
          <w:tcPr>
            <w:tcW w:w="874" w:type="dxa"/>
            <w:vMerge/>
          </w:tcPr>
          <w:p w14:paraId="5ED7B71B" w14:textId="77777777" w:rsidR="0050768A" w:rsidRDefault="0050768A">
            <w:pPr>
              <w:spacing w:after="1" w:line="0" w:lineRule="atLeast"/>
            </w:pPr>
          </w:p>
        </w:tc>
        <w:tc>
          <w:tcPr>
            <w:tcW w:w="3964" w:type="dxa"/>
            <w:vMerge/>
          </w:tcPr>
          <w:p w14:paraId="14987D7F" w14:textId="77777777" w:rsidR="0050768A" w:rsidRDefault="0050768A">
            <w:pPr>
              <w:spacing w:after="1" w:line="0" w:lineRule="atLeast"/>
            </w:pPr>
          </w:p>
        </w:tc>
        <w:tc>
          <w:tcPr>
            <w:tcW w:w="1020" w:type="dxa"/>
          </w:tcPr>
          <w:p w14:paraId="39134030" w14:textId="77777777" w:rsidR="0050768A" w:rsidRDefault="0050768A">
            <w:pPr>
              <w:pStyle w:val="ConsPlusNormal"/>
            </w:pPr>
            <w:r>
              <w:t>I32</w:t>
            </w:r>
          </w:p>
        </w:tc>
        <w:tc>
          <w:tcPr>
            <w:tcW w:w="3439" w:type="dxa"/>
          </w:tcPr>
          <w:p w14:paraId="32923D1E" w14:textId="77777777" w:rsidR="0050768A" w:rsidRDefault="0050768A">
            <w:pPr>
              <w:pStyle w:val="ConsPlusNormal"/>
            </w:pPr>
            <w:r>
              <w:t>перикардит</w:t>
            </w:r>
          </w:p>
        </w:tc>
        <w:tc>
          <w:tcPr>
            <w:tcW w:w="2074" w:type="dxa"/>
          </w:tcPr>
          <w:p w14:paraId="2F3F6CE9" w14:textId="77777777" w:rsidR="0050768A" w:rsidRDefault="0050768A">
            <w:pPr>
              <w:pStyle w:val="ConsPlusNormal"/>
            </w:pPr>
            <w:r>
              <w:t>хирургическое лечение</w:t>
            </w:r>
          </w:p>
        </w:tc>
        <w:tc>
          <w:tcPr>
            <w:tcW w:w="4639" w:type="dxa"/>
          </w:tcPr>
          <w:p w14:paraId="2F41E549" w14:textId="77777777" w:rsidR="0050768A" w:rsidRDefault="0050768A">
            <w:pPr>
              <w:pStyle w:val="ConsPlusNormal"/>
            </w:pPr>
            <w:r>
              <w:t>робот-ассистированная перикардэктомия</w:t>
            </w:r>
          </w:p>
        </w:tc>
        <w:tc>
          <w:tcPr>
            <w:tcW w:w="1504" w:type="dxa"/>
            <w:vMerge/>
          </w:tcPr>
          <w:p w14:paraId="0E05F5AB" w14:textId="77777777" w:rsidR="0050768A" w:rsidRDefault="0050768A">
            <w:pPr>
              <w:spacing w:after="1" w:line="0" w:lineRule="atLeast"/>
            </w:pPr>
          </w:p>
        </w:tc>
      </w:tr>
      <w:tr w:rsidR="0050768A" w14:paraId="2B42665C" w14:textId="77777777">
        <w:tc>
          <w:tcPr>
            <w:tcW w:w="874" w:type="dxa"/>
            <w:vMerge/>
          </w:tcPr>
          <w:p w14:paraId="5BD6646B" w14:textId="77777777" w:rsidR="0050768A" w:rsidRDefault="0050768A">
            <w:pPr>
              <w:spacing w:after="1" w:line="0" w:lineRule="atLeast"/>
            </w:pPr>
          </w:p>
        </w:tc>
        <w:tc>
          <w:tcPr>
            <w:tcW w:w="3964" w:type="dxa"/>
            <w:vMerge/>
          </w:tcPr>
          <w:p w14:paraId="4AD734FD" w14:textId="77777777" w:rsidR="0050768A" w:rsidRDefault="0050768A">
            <w:pPr>
              <w:spacing w:after="1" w:line="0" w:lineRule="atLeast"/>
            </w:pPr>
          </w:p>
        </w:tc>
        <w:tc>
          <w:tcPr>
            <w:tcW w:w="1020" w:type="dxa"/>
          </w:tcPr>
          <w:p w14:paraId="3D1898C4" w14:textId="77777777" w:rsidR="0050768A" w:rsidRDefault="0050768A">
            <w:pPr>
              <w:pStyle w:val="ConsPlusNormal"/>
            </w:pPr>
            <w:r>
              <w:t>J47</w:t>
            </w:r>
          </w:p>
        </w:tc>
        <w:tc>
          <w:tcPr>
            <w:tcW w:w="3439" w:type="dxa"/>
          </w:tcPr>
          <w:p w14:paraId="73A95C49" w14:textId="77777777" w:rsidR="0050768A" w:rsidRDefault="0050768A">
            <w:pPr>
              <w:pStyle w:val="ConsPlusNormal"/>
            </w:pPr>
            <w:r>
              <w:t>бронхоэктазия</w:t>
            </w:r>
          </w:p>
        </w:tc>
        <w:tc>
          <w:tcPr>
            <w:tcW w:w="2074" w:type="dxa"/>
          </w:tcPr>
          <w:p w14:paraId="4346487E" w14:textId="77777777" w:rsidR="0050768A" w:rsidRDefault="0050768A">
            <w:pPr>
              <w:pStyle w:val="ConsPlusNormal"/>
            </w:pPr>
            <w:r>
              <w:t>хирургическое лечение</w:t>
            </w:r>
          </w:p>
        </w:tc>
        <w:tc>
          <w:tcPr>
            <w:tcW w:w="4639" w:type="dxa"/>
          </w:tcPr>
          <w:p w14:paraId="7A57D9DE" w14:textId="77777777" w:rsidR="0050768A" w:rsidRDefault="0050768A">
            <w:pPr>
              <w:pStyle w:val="ConsPlusNormal"/>
            </w:pPr>
            <w:r>
              <w:t>робот-ассистированные анатомические резекции легких и пневмонэктомии</w:t>
            </w:r>
          </w:p>
        </w:tc>
        <w:tc>
          <w:tcPr>
            <w:tcW w:w="1504" w:type="dxa"/>
            <w:vMerge/>
          </w:tcPr>
          <w:p w14:paraId="174E2086" w14:textId="77777777" w:rsidR="0050768A" w:rsidRDefault="0050768A">
            <w:pPr>
              <w:spacing w:after="1" w:line="0" w:lineRule="atLeast"/>
            </w:pPr>
          </w:p>
        </w:tc>
      </w:tr>
      <w:tr w:rsidR="0050768A" w14:paraId="732ECAA2" w14:textId="77777777">
        <w:tc>
          <w:tcPr>
            <w:tcW w:w="874" w:type="dxa"/>
            <w:vMerge/>
          </w:tcPr>
          <w:p w14:paraId="2D5D9B4F" w14:textId="77777777" w:rsidR="0050768A" w:rsidRDefault="0050768A">
            <w:pPr>
              <w:spacing w:after="1" w:line="0" w:lineRule="atLeast"/>
            </w:pPr>
          </w:p>
        </w:tc>
        <w:tc>
          <w:tcPr>
            <w:tcW w:w="3964" w:type="dxa"/>
            <w:vMerge/>
          </w:tcPr>
          <w:p w14:paraId="7B1BEEE7" w14:textId="77777777" w:rsidR="0050768A" w:rsidRDefault="0050768A">
            <w:pPr>
              <w:spacing w:after="1" w:line="0" w:lineRule="atLeast"/>
            </w:pPr>
          </w:p>
        </w:tc>
        <w:tc>
          <w:tcPr>
            <w:tcW w:w="1020" w:type="dxa"/>
          </w:tcPr>
          <w:p w14:paraId="79A8FF83" w14:textId="77777777" w:rsidR="0050768A" w:rsidRDefault="0050768A">
            <w:pPr>
              <w:pStyle w:val="ConsPlusNormal"/>
            </w:pPr>
            <w:r>
              <w:t>Q39</w:t>
            </w:r>
          </w:p>
        </w:tc>
        <w:tc>
          <w:tcPr>
            <w:tcW w:w="3439" w:type="dxa"/>
          </w:tcPr>
          <w:p w14:paraId="635F3E7F" w14:textId="77777777" w:rsidR="0050768A" w:rsidRDefault="0050768A">
            <w:pPr>
              <w:pStyle w:val="ConsPlusNormal"/>
            </w:pPr>
            <w:r>
              <w:t>врожденные аномалии (пороки развития) пищевода</w:t>
            </w:r>
          </w:p>
        </w:tc>
        <w:tc>
          <w:tcPr>
            <w:tcW w:w="2074" w:type="dxa"/>
          </w:tcPr>
          <w:p w14:paraId="57ED7C5B" w14:textId="77777777" w:rsidR="0050768A" w:rsidRDefault="0050768A">
            <w:pPr>
              <w:pStyle w:val="ConsPlusNormal"/>
            </w:pPr>
            <w:r>
              <w:t>хирургическое лечение</w:t>
            </w:r>
          </w:p>
        </w:tc>
        <w:tc>
          <w:tcPr>
            <w:tcW w:w="4639" w:type="dxa"/>
          </w:tcPr>
          <w:p w14:paraId="4CC89051" w14:textId="77777777" w:rsidR="0050768A" w:rsidRDefault="0050768A">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14:paraId="4555446C" w14:textId="77777777" w:rsidR="0050768A" w:rsidRDefault="0050768A">
            <w:pPr>
              <w:spacing w:after="1" w:line="0" w:lineRule="atLeast"/>
            </w:pPr>
          </w:p>
        </w:tc>
      </w:tr>
      <w:tr w:rsidR="0050768A" w14:paraId="2F13E614" w14:textId="77777777">
        <w:tc>
          <w:tcPr>
            <w:tcW w:w="17514" w:type="dxa"/>
            <w:gridSpan w:val="7"/>
          </w:tcPr>
          <w:p w14:paraId="65209C2A" w14:textId="77777777" w:rsidR="0050768A" w:rsidRDefault="0050768A">
            <w:pPr>
              <w:pStyle w:val="ConsPlusNormal"/>
              <w:outlineLvl w:val="3"/>
            </w:pPr>
            <w:r>
              <w:t>Травматология и ортопедия</w:t>
            </w:r>
          </w:p>
        </w:tc>
      </w:tr>
      <w:tr w:rsidR="0050768A" w14:paraId="203AB48B" w14:textId="77777777">
        <w:tc>
          <w:tcPr>
            <w:tcW w:w="874" w:type="dxa"/>
            <w:vMerge w:val="restart"/>
          </w:tcPr>
          <w:p w14:paraId="296E598B" w14:textId="77777777" w:rsidR="0050768A" w:rsidRDefault="0050768A">
            <w:pPr>
              <w:pStyle w:val="ConsPlusNormal"/>
            </w:pPr>
            <w:r>
              <w:t>73</w:t>
            </w:r>
          </w:p>
        </w:tc>
        <w:tc>
          <w:tcPr>
            <w:tcW w:w="3964" w:type="dxa"/>
            <w:vMerge w:val="restart"/>
          </w:tcPr>
          <w:p w14:paraId="096DFFE4" w14:textId="77777777" w:rsidR="0050768A" w:rsidRDefault="0050768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20" w:type="dxa"/>
            <w:vMerge w:val="restart"/>
          </w:tcPr>
          <w:p w14:paraId="5BFE91DD" w14:textId="77777777" w:rsidR="0050768A" w:rsidRDefault="0050768A">
            <w:pPr>
              <w:pStyle w:val="ConsPlusNormal"/>
            </w:pPr>
            <w:r>
              <w:t>B67, D16, D18, M88</w:t>
            </w:r>
          </w:p>
        </w:tc>
        <w:tc>
          <w:tcPr>
            <w:tcW w:w="3439" w:type="dxa"/>
            <w:vMerge w:val="restart"/>
          </w:tcPr>
          <w:p w14:paraId="502EA26D" w14:textId="77777777" w:rsidR="0050768A" w:rsidRDefault="0050768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14:paraId="281A12F4" w14:textId="77777777" w:rsidR="0050768A" w:rsidRDefault="0050768A">
            <w:pPr>
              <w:pStyle w:val="ConsPlusNormal"/>
            </w:pPr>
            <w:r>
              <w:t>хирургическое лечение</w:t>
            </w:r>
          </w:p>
        </w:tc>
        <w:tc>
          <w:tcPr>
            <w:tcW w:w="4639" w:type="dxa"/>
          </w:tcPr>
          <w:p w14:paraId="0B55EEF0" w14:textId="77777777" w:rsidR="0050768A" w:rsidRDefault="0050768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14:paraId="7ABC2DEC" w14:textId="77777777" w:rsidR="0050768A" w:rsidRDefault="0050768A">
            <w:pPr>
              <w:pStyle w:val="ConsPlusNormal"/>
              <w:jc w:val="center"/>
            </w:pPr>
            <w:r>
              <w:t>343828</w:t>
            </w:r>
          </w:p>
        </w:tc>
      </w:tr>
      <w:tr w:rsidR="0050768A" w14:paraId="263544C2" w14:textId="77777777">
        <w:tc>
          <w:tcPr>
            <w:tcW w:w="874" w:type="dxa"/>
            <w:vMerge/>
          </w:tcPr>
          <w:p w14:paraId="072CEB14" w14:textId="77777777" w:rsidR="0050768A" w:rsidRDefault="0050768A">
            <w:pPr>
              <w:spacing w:after="1" w:line="0" w:lineRule="atLeast"/>
            </w:pPr>
          </w:p>
        </w:tc>
        <w:tc>
          <w:tcPr>
            <w:tcW w:w="3964" w:type="dxa"/>
            <w:vMerge/>
          </w:tcPr>
          <w:p w14:paraId="614302AE" w14:textId="77777777" w:rsidR="0050768A" w:rsidRDefault="0050768A">
            <w:pPr>
              <w:spacing w:after="1" w:line="0" w:lineRule="atLeast"/>
            </w:pPr>
          </w:p>
        </w:tc>
        <w:tc>
          <w:tcPr>
            <w:tcW w:w="1020" w:type="dxa"/>
            <w:vMerge/>
          </w:tcPr>
          <w:p w14:paraId="62CAB1B0" w14:textId="77777777" w:rsidR="0050768A" w:rsidRDefault="0050768A">
            <w:pPr>
              <w:spacing w:after="1" w:line="0" w:lineRule="atLeast"/>
            </w:pPr>
          </w:p>
        </w:tc>
        <w:tc>
          <w:tcPr>
            <w:tcW w:w="3439" w:type="dxa"/>
            <w:vMerge/>
          </w:tcPr>
          <w:p w14:paraId="150F9D08" w14:textId="77777777" w:rsidR="0050768A" w:rsidRDefault="0050768A">
            <w:pPr>
              <w:spacing w:after="1" w:line="0" w:lineRule="atLeast"/>
            </w:pPr>
          </w:p>
        </w:tc>
        <w:tc>
          <w:tcPr>
            <w:tcW w:w="2074" w:type="dxa"/>
            <w:vMerge/>
          </w:tcPr>
          <w:p w14:paraId="13080B8F" w14:textId="77777777" w:rsidR="0050768A" w:rsidRDefault="0050768A">
            <w:pPr>
              <w:spacing w:after="1" w:line="0" w:lineRule="atLeast"/>
            </w:pPr>
          </w:p>
        </w:tc>
        <w:tc>
          <w:tcPr>
            <w:tcW w:w="4639" w:type="dxa"/>
          </w:tcPr>
          <w:p w14:paraId="36B023A6" w14:textId="77777777" w:rsidR="0050768A" w:rsidRDefault="0050768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14:paraId="1E5461B6" w14:textId="77777777" w:rsidR="0050768A" w:rsidRDefault="0050768A">
            <w:pPr>
              <w:spacing w:after="1" w:line="0" w:lineRule="atLeast"/>
            </w:pPr>
          </w:p>
        </w:tc>
      </w:tr>
      <w:tr w:rsidR="0050768A" w14:paraId="29494BA5" w14:textId="77777777">
        <w:tc>
          <w:tcPr>
            <w:tcW w:w="874" w:type="dxa"/>
            <w:vMerge/>
          </w:tcPr>
          <w:p w14:paraId="649B7E72" w14:textId="77777777" w:rsidR="0050768A" w:rsidRDefault="0050768A">
            <w:pPr>
              <w:spacing w:after="1" w:line="0" w:lineRule="atLeast"/>
            </w:pPr>
          </w:p>
        </w:tc>
        <w:tc>
          <w:tcPr>
            <w:tcW w:w="3964" w:type="dxa"/>
            <w:vMerge/>
          </w:tcPr>
          <w:p w14:paraId="3C4ECF8E" w14:textId="77777777" w:rsidR="0050768A" w:rsidRDefault="0050768A">
            <w:pPr>
              <w:spacing w:after="1" w:line="0" w:lineRule="atLeast"/>
            </w:pPr>
          </w:p>
        </w:tc>
        <w:tc>
          <w:tcPr>
            <w:tcW w:w="1020" w:type="dxa"/>
            <w:vMerge w:val="restart"/>
          </w:tcPr>
          <w:p w14:paraId="367D42E5" w14:textId="77777777" w:rsidR="0050768A" w:rsidRDefault="0050768A">
            <w:pPr>
              <w:pStyle w:val="ConsPlusNormal"/>
            </w:pPr>
            <w:r>
              <w:t>M42, M43, M45, M46, M48, M50, M51, M53, M92, M93, M95, Q76.2</w:t>
            </w:r>
          </w:p>
        </w:tc>
        <w:tc>
          <w:tcPr>
            <w:tcW w:w="3439" w:type="dxa"/>
            <w:vMerge w:val="restart"/>
          </w:tcPr>
          <w:p w14:paraId="7E7C0987" w14:textId="77777777" w:rsidR="0050768A" w:rsidRDefault="0050768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14:paraId="7786850A" w14:textId="77777777" w:rsidR="0050768A" w:rsidRDefault="0050768A">
            <w:pPr>
              <w:pStyle w:val="ConsPlusNormal"/>
            </w:pPr>
            <w:r>
              <w:t>хирургическое лечение</w:t>
            </w:r>
          </w:p>
        </w:tc>
        <w:tc>
          <w:tcPr>
            <w:tcW w:w="4639" w:type="dxa"/>
          </w:tcPr>
          <w:p w14:paraId="7EAABA5A" w14:textId="77777777" w:rsidR="0050768A" w:rsidRDefault="0050768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14:paraId="76BC1A49" w14:textId="77777777" w:rsidR="0050768A" w:rsidRDefault="0050768A">
            <w:pPr>
              <w:spacing w:after="1" w:line="0" w:lineRule="atLeast"/>
            </w:pPr>
          </w:p>
        </w:tc>
      </w:tr>
      <w:tr w:rsidR="0050768A" w14:paraId="0AC5B614" w14:textId="77777777">
        <w:tc>
          <w:tcPr>
            <w:tcW w:w="874" w:type="dxa"/>
            <w:vMerge/>
          </w:tcPr>
          <w:p w14:paraId="7BE7CCC8" w14:textId="77777777" w:rsidR="0050768A" w:rsidRDefault="0050768A">
            <w:pPr>
              <w:spacing w:after="1" w:line="0" w:lineRule="atLeast"/>
            </w:pPr>
          </w:p>
        </w:tc>
        <w:tc>
          <w:tcPr>
            <w:tcW w:w="3964" w:type="dxa"/>
            <w:vMerge/>
          </w:tcPr>
          <w:p w14:paraId="06A81EAE" w14:textId="77777777" w:rsidR="0050768A" w:rsidRDefault="0050768A">
            <w:pPr>
              <w:spacing w:after="1" w:line="0" w:lineRule="atLeast"/>
            </w:pPr>
          </w:p>
        </w:tc>
        <w:tc>
          <w:tcPr>
            <w:tcW w:w="1020" w:type="dxa"/>
            <w:vMerge/>
          </w:tcPr>
          <w:p w14:paraId="7AAD9CCC" w14:textId="77777777" w:rsidR="0050768A" w:rsidRDefault="0050768A">
            <w:pPr>
              <w:spacing w:after="1" w:line="0" w:lineRule="atLeast"/>
            </w:pPr>
          </w:p>
        </w:tc>
        <w:tc>
          <w:tcPr>
            <w:tcW w:w="3439" w:type="dxa"/>
            <w:vMerge/>
          </w:tcPr>
          <w:p w14:paraId="71654906" w14:textId="77777777" w:rsidR="0050768A" w:rsidRDefault="0050768A">
            <w:pPr>
              <w:spacing w:after="1" w:line="0" w:lineRule="atLeast"/>
            </w:pPr>
          </w:p>
        </w:tc>
        <w:tc>
          <w:tcPr>
            <w:tcW w:w="2074" w:type="dxa"/>
            <w:vMerge/>
          </w:tcPr>
          <w:p w14:paraId="55AF6264" w14:textId="77777777" w:rsidR="0050768A" w:rsidRDefault="0050768A">
            <w:pPr>
              <w:spacing w:after="1" w:line="0" w:lineRule="atLeast"/>
            </w:pPr>
          </w:p>
        </w:tc>
        <w:tc>
          <w:tcPr>
            <w:tcW w:w="4639" w:type="dxa"/>
          </w:tcPr>
          <w:p w14:paraId="445E6FDE" w14:textId="77777777" w:rsidR="0050768A" w:rsidRDefault="0050768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14:paraId="75F673CF" w14:textId="77777777" w:rsidR="0050768A" w:rsidRDefault="0050768A">
            <w:pPr>
              <w:spacing w:after="1" w:line="0" w:lineRule="atLeast"/>
            </w:pPr>
          </w:p>
        </w:tc>
      </w:tr>
      <w:tr w:rsidR="0050768A" w14:paraId="1A954DB0" w14:textId="77777777">
        <w:tc>
          <w:tcPr>
            <w:tcW w:w="874" w:type="dxa"/>
            <w:vMerge/>
          </w:tcPr>
          <w:p w14:paraId="5DE6C3B4" w14:textId="77777777" w:rsidR="0050768A" w:rsidRDefault="0050768A">
            <w:pPr>
              <w:spacing w:after="1" w:line="0" w:lineRule="atLeast"/>
            </w:pPr>
          </w:p>
        </w:tc>
        <w:tc>
          <w:tcPr>
            <w:tcW w:w="3964" w:type="dxa"/>
            <w:vMerge/>
          </w:tcPr>
          <w:p w14:paraId="78EEB132" w14:textId="77777777" w:rsidR="0050768A" w:rsidRDefault="0050768A">
            <w:pPr>
              <w:spacing w:after="1" w:line="0" w:lineRule="atLeast"/>
            </w:pPr>
          </w:p>
        </w:tc>
        <w:tc>
          <w:tcPr>
            <w:tcW w:w="1020" w:type="dxa"/>
          </w:tcPr>
          <w:p w14:paraId="7810BF13" w14:textId="77777777" w:rsidR="0050768A" w:rsidRDefault="0050768A">
            <w:pPr>
              <w:pStyle w:val="ConsPlusNormal"/>
            </w:pPr>
            <w:r>
              <w:t>A18.0, S12.0, S12.1, S13, S14, S19, S22.0, S22.1, S23, S24, S32.0, S32.1, S33, S34, T08, T09, T85, T91, M80, M81, M82, M86, M85, M87, M96, M99, Q67, Q76.0, Q76.1, Q76.4, Q77, Q76.3</w:t>
            </w:r>
          </w:p>
        </w:tc>
        <w:tc>
          <w:tcPr>
            <w:tcW w:w="3439" w:type="dxa"/>
          </w:tcPr>
          <w:p w14:paraId="357F3C1B" w14:textId="77777777" w:rsidR="0050768A" w:rsidRDefault="0050768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14:paraId="6D31A98E" w14:textId="77777777" w:rsidR="0050768A" w:rsidRDefault="0050768A">
            <w:pPr>
              <w:pStyle w:val="ConsPlusNormal"/>
            </w:pPr>
            <w:r>
              <w:t>хирургическое лечение</w:t>
            </w:r>
          </w:p>
        </w:tc>
        <w:tc>
          <w:tcPr>
            <w:tcW w:w="4639" w:type="dxa"/>
          </w:tcPr>
          <w:p w14:paraId="25428CF2" w14:textId="77777777" w:rsidR="0050768A" w:rsidRDefault="0050768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14:paraId="0525EA2C" w14:textId="77777777" w:rsidR="0050768A" w:rsidRDefault="0050768A">
            <w:pPr>
              <w:spacing w:after="1" w:line="0" w:lineRule="atLeast"/>
            </w:pPr>
          </w:p>
        </w:tc>
      </w:tr>
      <w:tr w:rsidR="0050768A" w14:paraId="0EAF26EC" w14:textId="77777777">
        <w:tc>
          <w:tcPr>
            <w:tcW w:w="874" w:type="dxa"/>
            <w:vMerge w:val="restart"/>
          </w:tcPr>
          <w:p w14:paraId="6CD21926" w14:textId="77777777" w:rsidR="0050768A" w:rsidRDefault="0050768A">
            <w:pPr>
              <w:pStyle w:val="ConsPlusNormal"/>
            </w:pPr>
            <w:r>
              <w:t>74</w:t>
            </w:r>
          </w:p>
        </w:tc>
        <w:tc>
          <w:tcPr>
            <w:tcW w:w="3964" w:type="dxa"/>
          </w:tcPr>
          <w:p w14:paraId="531BBA32" w14:textId="77777777" w:rsidR="0050768A" w:rsidRDefault="0050768A">
            <w:pPr>
              <w:pStyle w:val="ConsPlusNormal"/>
            </w:pPr>
            <w:r>
              <w:t>Реплантация конечностей и их сегментов с применением микрохирургической техники</w:t>
            </w:r>
          </w:p>
        </w:tc>
        <w:tc>
          <w:tcPr>
            <w:tcW w:w="1020" w:type="dxa"/>
          </w:tcPr>
          <w:p w14:paraId="69C2DF83" w14:textId="77777777" w:rsidR="0050768A" w:rsidRDefault="0050768A">
            <w:pPr>
              <w:pStyle w:val="ConsPlusNormal"/>
            </w:pPr>
            <w:r>
              <w:t>T11.6, T13.4 - T13.6, T14.5, T14.7, T05, S48, S58, S68, S88, S98</w:t>
            </w:r>
          </w:p>
        </w:tc>
        <w:tc>
          <w:tcPr>
            <w:tcW w:w="3439" w:type="dxa"/>
          </w:tcPr>
          <w:p w14:paraId="74058C23" w14:textId="77777777" w:rsidR="0050768A" w:rsidRDefault="0050768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14:paraId="13DE1BF8" w14:textId="77777777" w:rsidR="0050768A" w:rsidRDefault="0050768A">
            <w:pPr>
              <w:pStyle w:val="ConsPlusNormal"/>
            </w:pPr>
            <w:r>
              <w:t>хирургическое лечение</w:t>
            </w:r>
          </w:p>
        </w:tc>
        <w:tc>
          <w:tcPr>
            <w:tcW w:w="4639" w:type="dxa"/>
          </w:tcPr>
          <w:p w14:paraId="4AE3B94F" w14:textId="77777777" w:rsidR="0050768A" w:rsidRDefault="0050768A">
            <w:pPr>
              <w:pStyle w:val="ConsPlusNormal"/>
            </w:pPr>
            <w:r>
              <w:t>реплантация (реваскуляризация) отчлененного сегмента верхней или нижней конечности</w:t>
            </w:r>
          </w:p>
        </w:tc>
        <w:tc>
          <w:tcPr>
            <w:tcW w:w="1504" w:type="dxa"/>
            <w:vMerge w:val="restart"/>
          </w:tcPr>
          <w:p w14:paraId="1D48D8BA" w14:textId="77777777" w:rsidR="0050768A" w:rsidRDefault="0050768A">
            <w:pPr>
              <w:pStyle w:val="ConsPlusNormal"/>
              <w:jc w:val="center"/>
            </w:pPr>
            <w:r>
              <w:t>233004</w:t>
            </w:r>
          </w:p>
        </w:tc>
      </w:tr>
      <w:tr w:rsidR="0050768A" w14:paraId="560306BE" w14:textId="77777777">
        <w:tc>
          <w:tcPr>
            <w:tcW w:w="874" w:type="dxa"/>
            <w:vMerge/>
          </w:tcPr>
          <w:p w14:paraId="7074ECEB" w14:textId="77777777" w:rsidR="0050768A" w:rsidRDefault="0050768A">
            <w:pPr>
              <w:spacing w:after="1" w:line="0" w:lineRule="atLeast"/>
            </w:pPr>
          </w:p>
        </w:tc>
        <w:tc>
          <w:tcPr>
            <w:tcW w:w="3964" w:type="dxa"/>
            <w:vMerge w:val="restart"/>
          </w:tcPr>
          <w:p w14:paraId="50B1F49F" w14:textId="77777777" w:rsidR="0050768A" w:rsidRDefault="0050768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20" w:type="dxa"/>
            <w:vMerge w:val="restart"/>
          </w:tcPr>
          <w:p w14:paraId="56025E56" w14:textId="77777777" w:rsidR="0050768A" w:rsidRDefault="0050768A">
            <w:pPr>
              <w:pStyle w:val="ConsPlusNormal"/>
            </w:pPr>
            <w:r>
              <w:t>M24.6, Z98.1, G80.1, G80.2, M21.0, M21.2, M21.4, M21.5, M21.9, Q68.1, Q72.5, Q72.6, Q72.8, Q72.9, Q74.2, Q74.3, Q74.8, Q77.7, Q87.3, G11.4, G12.1, G80.9</w:t>
            </w:r>
          </w:p>
        </w:tc>
        <w:tc>
          <w:tcPr>
            <w:tcW w:w="3439" w:type="dxa"/>
            <w:vMerge w:val="restart"/>
          </w:tcPr>
          <w:p w14:paraId="33E9FCA2" w14:textId="77777777" w:rsidR="0050768A" w:rsidRDefault="0050768A">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14:paraId="328DA234" w14:textId="77777777" w:rsidR="0050768A" w:rsidRDefault="0050768A">
            <w:pPr>
              <w:pStyle w:val="ConsPlusNormal"/>
            </w:pPr>
            <w:r>
              <w:t>хирургическое лечение</w:t>
            </w:r>
          </w:p>
        </w:tc>
        <w:tc>
          <w:tcPr>
            <w:tcW w:w="4639" w:type="dxa"/>
          </w:tcPr>
          <w:p w14:paraId="7E946613" w14:textId="77777777" w:rsidR="0050768A" w:rsidRDefault="0050768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14:paraId="1E1CE828" w14:textId="77777777" w:rsidR="0050768A" w:rsidRDefault="0050768A">
            <w:pPr>
              <w:spacing w:after="1" w:line="0" w:lineRule="atLeast"/>
            </w:pPr>
          </w:p>
        </w:tc>
      </w:tr>
      <w:tr w:rsidR="0050768A" w14:paraId="5F3E4950" w14:textId="77777777">
        <w:tc>
          <w:tcPr>
            <w:tcW w:w="874" w:type="dxa"/>
            <w:vMerge/>
          </w:tcPr>
          <w:p w14:paraId="4D269A6A" w14:textId="77777777" w:rsidR="0050768A" w:rsidRDefault="0050768A">
            <w:pPr>
              <w:spacing w:after="1" w:line="0" w:lineRule="atLeast"/>
            </w:pPr>
          </w:p>
        </w:tc>
        <w:tc>
          <w:tcPr>
            <w:tcW w:w="3964" w:type="dxa"/>
            <w:vMerge/>
          </w:tcPr>
          <w:p w14:paraId="5CFEA3DB" w14:textId="77777777" w:rsidR="0050768A" w:rsidRDefault="0050768A">
            <w:pPr>
              <w:spacing w:after="1" w:line="0" w:lineRule="atLeast"/>
            </w:pPr>
          </w:p>
        </w:tc>
        <w:tc>
          <w:tcPr>
            <w:tcW w:w="1020" w:type="dxa"/>
            <w:vMerge/>
          </w:tcPr>
          <w:p w14:paraId="2FE0F01C" w14:textId="77777777" w:rsidR="0050768A" w:rsidRDefault="0050768A">
            <w:pPr>
              <w:spacing w:after="1" w:line="0" w:lineRule="atLeast"/>
            </w:pPr>
          </w:p>
        </w:tc>
        <w:tc>
          <w:tcPr>
            <w:tcW w:w="3439" w:type="dxa"/>
            <w:vMerge/>
          </w:tcPr>
          <w:p w14:paraId="63683D0F" w14:textId="77777777" w:rsidR="0050768A" w:rsidRDefault="0050768A">
            <w:pPr>
              <w:spacing w:after="1" w:line="0" w:lineRule="atLeast"/>
            </w:pPr>
          </w:p>
        </w:tc>
        <w:tc>
          <w:tcPr>
            <w:tcW w:w="2074" w:type="dxa"/>
            <w:vMerge/>
          </w:tcPr>
          <w:p w14:paraId="30FB4EF4" w14:textId="77777777" w:rsidR="0050768A" w:rsidRDefault="0050768A">
            <w:pPr>
              <w:spacing w:after="1" w:line="0" w:lineRule="atLeast"/>
            </w:pPr>
          </w:p>
        </w:tc>
        <w:tc>
          <w:tcPr>
            <w:tcW w:w="4639" w:type="dxa"/>
          </w:tcPr>
          <w:p w14:paraId="3410ACB3" w14:textId="77777777" w:rsidR="0050768A" w:rsidRDefault="0050768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04" w:type="dxa"/>
            <w:vMerge/>
          </w:tcPr>
          <w:p w14:paraId="7EBE227E" w14:textId="77777777" w:rsidR="0050768A" w:rsidRDefault="0050768A">
            <w:pPr>
              <w:spacing w:after="1" w:line="0" w:lineRule="atLeast"/>
            </w:pPr>
          </w:p>
        </w:tc>
      </w:tr>
      <w:tr w:rsidR="0050768A" w14:paraId="20A14B7B" w14:textId="77777777">
        <w:tc>
          <w:tcPr>
            <w:tcW w:w="874" w:type="dxa"/>
            <w:vMerge/>
          </w:tcPr>
          <w:p w14:paraId="738F608B" w14:textId="77777777" w:rsidR="0050768A" w:rsidRDefault="0050768A">
            <w:pPr>
              <w:spacing w:after="1" w:line="0" w:lineRule="atLeast"/>
            </w:pPr>
          </w:p>
        </w:tc>
        <w:tc>
          <w:tcPr>
            <w:tcW w:w="3964" w:type="dxa"/>
            <w:vMerge w:val="restart"/>
          </w:tcPr>
          <w:p w14:paraId="5E77B692" w14:textId="77777777" w:rsidR="0050768A" w:rsidRDefault="0050768A">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20" w:type="dxa"/>
          </w:tcPr>
          <w:p w14:paraId="31A3E578" w14:textId="77777777" w:rsidR="0050768A" w:rsidRDefault="0050768A">
            <w:pPr>
              <w:pStyle w:val="ConsPlusNormal"/>
            </w:pPr>
            <w:r>
              <w:t>T94.1, M95.8, M96, M21, M85, M21.7, M25.6, M84.1, M84.2, M95.8, Q65, Q68 - Q74, Q77</w:t>
            </w:r>
          </w:p>
        </w:tc>
        <w:tc>
          <w:tcPr>
            <w:tcW w:w="3439" w:type="dxa"/>
          </w:tcPr>
          <w:p w14:paraId="77A6EBAE" w14:textId="77777777" w:rsidR="0050768A" w:rsidRDefault="0050768A">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14:paraId="59AC702A" w14:textId="77777777" w:rsidR="0050768A" w:rsidRDefault="0050768A">
            <w:pPr>
              <w:pStyle w:val="ConsPlusNormal"/>
            </w:pPr>
            <w:r>
              <w:t>хирургическое лечение</w:t>
            </w:r>
          </w:p>
        </w:tc>
        <w:tc>
          <w:tcPr>
            <w:tcW w:w="4639" w:type="dxa"/>
          </w:tcPr>
          <w:p w14:paraId="4757E222" w14:textId="77777777" w:rsidR="0050768A" w:rsidRDefault="0050768A">
            <w:pPr>
              <w:pStyle w:val="ConsPlusNormal"/>
            </w:pPr>
            <w:r>
              <w:t>корригирующие остеотомии костей таза, верхних и нижних конечностей</w:t>
            </w:r>
          </w:p>
        </w:tc>
        <w:tc>
          <w:tcPr>
            <w:tcW w:w="1504" w:type="dxa"/>
            <w:vMerge/>
          </w:tcPr>
          <w:p w14:paraId="118B1B41" w14:textId="77777777" w:rsidR="0050768A" w:rsidRDefault="0050768A">
            <w:pPr>
              <w:spacing w:after="1" w:line="0" w:lineRule="atLeast"/>
            </w:pPr>
          </w:p>
        </w:tc>
      </w:tr>
      <w:tr w:rsidR="0050768A" w14:paraId="09AEEC2A" w14:textId="77777777">
        <w:tc>
          <w:tcPr>
            <w:tcW w:w="874" w:type="dxa"/>
            <w:vMerge/>
          </w:tcPr>
          <w:p w14:paraId="66D9705E" w14:textId="77777777" w:rsidR="0050768A" w:rsidRDefault="0050768A">
            <w:pPr>
              <w:spacing w:after="1" w:line="0" w:lineRule="atLeast"/>
            </w:pPr>
          </w:p>
        </w:tc>
        <w:tc>
          <w:tcPr>
            <w:tcW w:w="3964" w:type="dxa"/>
            <w:vMerge/>
          </w:tcPr>
          <w:p w14:paraId="3EB8B950" w14:textId="77777777" w:rsidR="0050768A" w:rsidRDefault="0050768A">
            <w:pPr>
              <w:spacing w:after="1" w:line="0" w:lineRule="atLeast"/>
            </w:pPr>
          </w:p>
        </w:tc>
        <w:tc>
          <w:tcPr>
            <w:tcW w:w="1020" w:type="dxa"/>
            <w:vMerge w:val="restart"/>
          </w:tcPr>
          <w:p w14:paraId="4FAA12DF" w14:textId="77777777" w:rsidR="0050768A" w:rsidRDefault="0050768A">
            <w:pPr>
              <w:pStyle w:val="ConsPlusNormal"/>
            </w:pPr>
            <w:r>
              <w:t>M25.3, M91, M95.8, Q65.0, Q65.1, Q65.3, Q65.4, Q65.8</w:t>
            </w:r>
          </w:p>
        </w:tc>
        <w:tc>
          <w:tcPr>
            <w:tcW w:w="3439" w:type="dxa"/>
            <w:vMerge w:val="restart"/>
          </w:tcPr>
          <w:p w14:paraId="4AA2C290" w14:textId="77777777" w:rsidR="0050768A" w:rsidRDefault="0050768A">
            <w:pPr>
              <w:pStyle w:val="ConsPlusNormal"/>
            </w:pPr>
            <w:r>
              <w:t>дисплазии, аномалии развития, последствия травм крупных суставов</w:t>
            </w:r>
          </w:p>
        </w:tc>
        <w:tc>
          <w:tcPr>
            <w:tcW w:w="2074" w:type="dxa"/>
            <w:vMerge w:val="restart"/>
          </w:tcPr>
          <w:p w14:paraId="610EE813" w14:textId="77777777" w:rsidR="0050768A" w:rsidRDefault="0050768A">
            <w:pPr>
              <w:pStyle w:val="ConsPlusNormal"/>
            </w:pPr>
            <w:r>
              <w:t>хирургическое лечение</w:t>
            </w:r>
          </w:p>
        </w:tc>
        <w:tc>
          <w:tcPr>
            <w:tcW w:w="4639" w:type="dxa"/>
          </w:tcPr>
          <w:p w14:paraId="13EA11F9" w14:textId="77777777" w:rsidR="0050768A" w:rsidRDefault="0050768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14:paraId="15C0349B" w14:textId="77777777" w:rsidR="0050768A" w:rsidRDefault="0050768A">
            <w:pPr>
              <w:spacing w:after="1" w:line="0" w:lineRule="atLeast"/>
            </w:pPr>
          </w:p>
        </w:tc>
      </w:tr>
      <w:tr w:rsidR="0050768A" w14:paraId="3D2DFEC4" w14:textId="77777777">
        <w:tc>
          <w:tcPr>
            <w:tcW w:w="874" w:type="dxa"/>
            <w:vMerge/>
          </w:tcPr>
          <w:p w14:paraId="16A6B02C" w14:textId="77777777" w:rsidR="0050768A" w:rsidRDefault="0050768A">
            <w:pPr>
              <w:spacing w:after="1" w:line="0" w:lineRule="atLeast"/>
            </w:pPr>
          </w:p>
        </w:tc>
        <w:tc>
          <w:tcPr>
            <w:tcW w:w="3964" w:type="dxa"/>
            <w:vMerge/>
          </w:tcPr>
          <w:p w14:paraId="13C14235" w14:textId="77777777" w:rsidR="0050768A" w:rsidRDefault="0050768A">
            <w:pPr>
              <w:spacing w:after="1" w:line="0" w:lineRule="atLeast"/>
            </w:pPr>
          </w:p>
        </w:tc>
        <w:tc>
          <w:tcPr>
            <w:tcW w:w="1020" w:type="dxa"/>
            <w:vMerge/>
          </w:tcPr>
          <w:p w14:paraId="7815A3E6" w14:textId="77777777" w:rsidR="0050768A" w:rsidRDefault="0050768A">
            <w:pPr>
              <w:spacing w:after="1" w:line="0" w:lineRule="atLeast"/>
            </w:pPr>
          </w:p>
        </w:tc>
        <w:tc>
          <w:tcPr>
            <w:tcW w:w="3439" w:type="dxa"/>
            <w:vMerge/>
          </w:tcPr>
          <w:p w14:paraId="713D94AE" w14:textId="77777777" w:rsidR="0050768A" w:rsidRDefault="0050768A">
            <w:pPr>
              <w:spacing w:after="1" w:line="0" w:lineRule="atLeast"/>
            </w:pPr>
          </w:p>
        </w:tc>
        <w:tc>
          <w:tcPr>
            <w:tcW w:w="2074" w:type="dxa"/>
            <w:vMerge/>
          </w:tcPr>
          <w:p w14:paraId="627DC73A" w14:textId="77777777" w:rsidR="0050768A" w:rsidRDefault="0050768A">
            <w:pPr>
              <w:spacing w:after="1" w:line="0" w:lineRule="atLeast"/>
            </w:pPr>
          </w:p>
        </w:tc>
        <w:tc>
          <w:tcPr>
            <w:tcW w:w="4639" w:type="dxa"/>
          </w:tcPr>
          <w:p w14:paraId="0E50EB31" w14:textId="77777777" w:rsidR="0050768A" w:rsidRDefault="0050768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14:paraId="515B7896" w14:textId="77777777" w:rsidR="0050768A" w:rsidRDefault="0050768A">
            <w:pPr>
              <w:spacing w:after="1" w:line="0" w:lineRule="atLeast"/>
            </w:pPr>
          </w:p>
        </w:tc>
      </w:tr>
      <w:tr w:rsidR="0050768A" w14:paraId="0525F027" w14:textId="77777777">
        <w:tc>
          <w:tcPr>
            <w:tcW w:w="874" w:type="dxa"/>
            <w:vMerge/>
          </w:tcPr>
          <w:p w14:paraId="28936ABD" w14:textId="77777777" w:rsidR="0050768A" w:rsidRDefault="0050768A">
            <w:pPr>
              <w:spacing w:after="1" w:line="0" w:lineRule="atLeast"/>
            </w:pPr>
          </w:p>
        </w:tc>
        <w:tc>
          <w:tcPr>
            <w:tcW w:w="3964" w:type="dxa"/>
            <w:vMerge/>
          </w:tcPr>
          <w:p w14:paraId="3A729DB7" w14:textId="77777777" w:rsidR="0050768A" w:rsidRDefault="0050768A">
            <w:pPr>
              <w:spacing w:after="1" w:line="0" w:lineRule="atLeast"/>
            </w:pPr>
          </w:p>
        </w:tc>
        <w:tc>
          <w:tcPr>
            <w:tcW w:w="1020" w:type="dxa"/>
            <w:vMerge/>
          </w:tcPr>
          <w:p w14:paraId="5A195324" w14:textId="77777777" w:rsidR="0050768A" w:rsidRDefault="0050768A">
            <w:pPr>
              <w:spacing w:after="1" w:line="0" w:lineRule="atLeast"/>
            </w:pPr>
          </w:p>
        </w:tc>
        <w:tc>
          <w:tcPr>
            <w:tcW w:w="3439" w:type="dxa"/>
            <w:vMerge/>
          </w:tcPr>
          <w:p w14:paraId="189767DE" w14:textId="77777777" w:rsidR="0050768A" w:rsidRDefault="0050768A">
            <w:pPr>
              <w:spacing w:after="1" w:line="0" w:lineRule="atLeast"/>
            </w:pPr>
          </w:p>
        </w:tc>
        <w:tc>
          <w:tcPr>
            <w:tcW w:w="2074" w:type="dxa"/>
            <w:vMerge/>
          </w:tcPr>
          <w:p w14:paraId="037876AF" w14:textId="77777777" w:rsidR="0050768A" w:rsidRDefault="0050768A">
            <w:pPr>
              <w:spacing w:after="1" w:line="0" w:lineRule="atLeast"/>
            </w:pPr>
          </w:p>
        </w:tc>
        <w:tc>
          <w:tcPr>
            <w:tcW w:w="4639" w:type="dxa"/>
          </w:tcPr>
          <w:p w14:paraId="3F6DD28B" w14:textId="77777777" w:rsidR="0050768A" w:rsidRDefault="0050768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14:paraId="7332F676" w14:textId="77777777" w:rsidR="0050768A" w:rsidRDefault="0050768A">
            <w:pPr>
              <w:spacing w:after="1" w:line="0" w:lineRule="atLeast"/>
            </w:pPr>
          </w:p>
        </w:tc>
      </w:tr>
      <w:tr w:rsidR="0050768A" w14:paraId="0E3F5BC9" w14:textId="77777777">
        <w:tc>
          <w:tcPr>
            <w:tcW w:w="874" w:type="dxa"/>
            <w:vMerge/>
          </w:tcPr>
          <w:p w14:paraId="1B7AAF35" w14:textId="77777777" w:rsidR="0050768A" w:rsidRDefault="0050768A">
            <w:pPr>
              <w:spacing w:after="1" w:line="0" w:lineRule="atLeast"/>
            </w:pPr>
          </w:p>
        </w:tc>
        <w:tc>
          <w:tcPr>
            <w:tcW w:w="3964" w:type="dxa"/>
            <w:vMerge/>
          </w:tcPr>
          <w:p w14:paraId="4CA05015" w14:textId="77777777" w:rsidR="0050768A" w:rsidRDefault="0050768A">
            <w:pPr>
              <w:spacing w:after="1" w:line="0" w:lineRule="atLeast"/>
            </w:pPr>
          </w:p>
        </w:tc>
        <w:tc>
          <w:tcPr>
            <w:tcW w:w="1020" w:type="dxa"/>
            <w:vMerge/>
          </w:tcPr>
          <w:p w14:paraId="3D2D0893" w14:textId="77777777" w:rsidR="0050768A" w:rsidRDefault="0050768A">
            <w:pPr>
              <w:spacing w:after="1" w:line="0" w:lineRule="atLeast"/>
            </w:pPr>
          </w:p>
        </w:tc>
        <w:tc>
          <w:tcPr>
            <w:tcW w:w="3439" w:type="dxa"/>
            <w:vMerge/>
          </w:tcPr>
          <w:p w14:paraId="03AECC2B" w14:textId="77777777" w:rsidR="0050768A" w:rsidRDefault="0050768A">
            <w:pPr>
              <w:spacing w:after="1" w:line="0" w:lineRule="atLeast"/>
            </w:pPr>
          </w:p>
        </w:tc>
        <w:tc>
          <w:tcPr>
            <w:tcW w:w="2074" w:type="dxa"/>
            <w:vMerge/>
          </w:tcPr>
          <w:p w14:paraId="63DB3C26" w14:textId="77777777" w:rsidR="0050768A" w:rsidRDefault="0050768A">
            <w:pPr>
              <w:spacing w:after="1" w:line="0" w:lineRule="atLeast"/>
            </w:pPr>
          </w:p>
        </w:tc>
        <w:tc>
          <w:tcPr>
            <w:tcW w:w="4639" w:type="dxa"/>
          </w:tcPr>
          <w:p w14:paraId="6C9F7649" w14:textId="77777777" w:rsidR="0050768A" w:rsidRDefault="0050768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14:paraId="3C89D1B8" w14:textId="77777777" w:rsidR="0050768A" w:rsidRDefault="0050768A">
            <w:pPr>
              <w:spacing w:after="1" w:line="0" w:lineRule="atLeast"/>
            </w:pPr>
          </w:p>
        </w:tc>
      </w:tr>
      <w:tr w:rsidR="0050768A" w14:paraId="3D1AC99B" w14:textId="77777777">
        <w:tc>
          <w:tcPr>
            <w:tcW w:w="874" w:type="dxa"/>
            <w:vMerge/>
          </w:tcPr>
          <w:p w14:paraId="2FB0DCA0" w14:textId="77777777" w:rsidR="0050768A" w:rsidRDefault="0050768A">
            <w:pPr>
              <w:spacing w:after="1" w:line="0" w:lineRule="atLeast"/>
            </w:pPr>
          </w:p>
        </w:tc>
        <w:tc>
          <w:tcPr>
            <w:tcW w:w="3964" w:type="dxa"/>
          </w:tcPr>
          <w:p w14:paraId="2F0CBF37" w14:textId="77777777" w:rsidR="0050768A" w:rsidRDefault="0050768A">
            <w:pPr>
              <w:pStyle w:val="ConsPlusNormal"/>
            </w:pPr>
            <w:r>
              <w:t>Микрохирургическая пересадка комплексов тканей с восстановлением их кровоснабжения</w:t>
            </w:r>
          </w:p>
        </w:tc>
        <w:tc>
          <w:tcPr>
            <w:tcW w:w="1020" w:type="dxa"/>
          </w:tcPr>
          <w:p w14:paraId="171079B3" w14:textId="77777777" w:rsidR="0050768A" w:rsidRDefault="0050768A">
            <w:pPr>
              <w:pStyle w:val="ConsPlusNormal"/>
            </w:pPr>
            <w:r>
              <w:t>T92, T93, T95</w:t>
            </w:r>
          </w:p>
        </w:tc>
        <w:tc>
          <w:tcPr>
            <w:tcW w:w="3439" w:type="dxa"/>
          </w:tcPr>
          <w:p w14:paraId="6E197DE6" w14:textId="77777777" w:rsidR="0050768A" w:rsidRDefault="0050768A">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14:paraId="62FFD165" w14:textId="77777777" w:rsidR="0050768A" w:rsidRDefault="0050768A">
            <w:pPr>
              <w:pStyle w:val="ConsPlusNormal"/>
            </w:pPr>
            <w:r>
              <w:t>хирургическое лечение</w:t>
            </w:r>
          </w:p>
        </w:tc>
        <w:tc>
          <w:tcPr>
            <w:tcW w:w="4639" w:type="dxa"/>
          </w:tcPr>
          <w:p w14:paraId="0B10FED0" w14:textId="77777777" w:rsidR="0050768A" w:rsidRDefault="0050768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14:paraId="260C335A" w14:textId="77777777" w:rsidR="0050768A" w:rsidRDefault="0050768A">
            <w:pPr>
              <w:spacing w:after="1" w:line="0" w:lineRule="atLeast"/>
            </w:pPr>
          </w:p>
        </w:tc>
      </w:tr>
      <w:tr w:rsidR="0050768A" w14:paraId="51F5E95C" w14:textId="77777777">
        <w:tc>
          <w:tcPr>
            <w:tcW w:w="874" w:type="dxa"/>
          </w:tcPr>
          <w:p w14:paraId="47B504D8" w14:textId="77777777" w:rsidR="0050768A" w:rsidRDefault="0050768A">
            <w:pPr>
              <w:pStyle w:val="ConsPlusNormal"/>
            </w:pPr>
            <w:r>
              <w:t>75</w:t>
            </w:r>
          </w:p>
        </w:tc>
        <w:tc>
          <w:tcPr>
            <w:tcW w:w="3964" w:type="dxa"/>
          </w:tcPr>
          <w:p w14:paraId="06879B87" w14:textId="77777777" w:rsidR="0050768A" w:rsidRDefault="0050768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20" w:type="dxa"/>
          </w:tcPr>
          <w:p w14:paraId="1B664158" w14:textId="77777777" w:rsidR="0050768A" w:rsidRDefault="0050768A">
            <w:pPr>
              <w:pStyle w:val="ConsPlusNormal"/>
            </w:pPr>
            <w:r>
              <w:t>M15, M17, M19, M24.1, M87, S83.3, S83.7</w:t>
            </w:r>
          </w:p>
        </w:tc>
        <w:tc>
          <w:tcPr>
            <w:tcW w:w="3439" w:type="dxa"/>
          </w:tcPr>
          <w:p w14:paraId="3CE58265" w14:textId="77777777" w:rsidR="0050768A" w:rsidRDefault="0050768A">
            <w:pPr>
              <w:pStyle w:val="ConsPlusNormal"/>
            </w:pPr>
            <w:r>
              <w:t>умеренное нарушение анатомии и функции крупного сустава</w:t>
            </w:r>
          </w:p>
        </w:tc>
        <w:tc>
          <w:tcPr>
            <w:tcW w:w="2074" w:type="dxa"/>
          </w:tcPr>
          <w:p w14:paraId="4BC823B9" w14:textId="77777777" w:rsidR="0050768A" w:rsidRDefault="0050768A">
            <w:pPr>
              <w:pStyle w:val="ConsPlusNormal"/>
            </w:pPr>
            <w:r>
              <w:t>хирургическое лечение</w:t>
            </w:r>
          </w:p>
        </w:tc>
        <w:tc>
          <w:tcPr>
            <w:tcW w:w="4639" w:type="dxa"/>
          </w:tcPr>
          <w:p w14:paraId="580F518A" w14:textId="77777777" w:rsidR="0050768A" w:rsidRDefault="0050768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14:paraId="5EB7F319" w14:textId="77777777" w:rsidR="0050768A" w:rsidRDefault="0050768A">
            <w:pPr>
              <w:pStyle w:val="ConsPlusNormal"/>
              <w:jc w:val="center"/>
            </w:pPr>
            <w:r>
              <w:t>192742</w:t>
            </w:r>
          </w:p>
        </w:tc>
      </w:tr>
      <w:tr w:rsidR="0050768A" w14:paraId="5960D285" w14:textId="77777777">
        <w:tc>
          <w:tcPr>
            <w:tcW w:w="874" w:type="dxa"/>
            <w:vMerge w:val="restart"/>
          </w:tcPr>
          <w:p w14:paraId="6206621C" w14:textId="77777777" w:rsidR="0050768A" w:rsidRDefault="0050768A">
            <w:pPr>
              <w:pStyle w:val="ConsPlusNormal"/>
            </w:pPr>
            <w:r>
              <w:t>76</w:t>
            </w:r>
          </w:p>
        </w:tc>
        <w:tc>
          <w:tcPr>
            <w:tcW w:w="3964" w:type="dxa"/>
            <w:vMerge w:val="restart"/>
          </w:tcPr>
          <w:p w14:paraId="29EEB765" w14:textId="77777777" w:rsidR="0050768A" w:rsidRDefault="0050768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20" w:type="dxa"/>
            <w:vMerge w:val="restart"/>
          </w:tcPr>
          <w:p w14:paraId="45FE74C2" w14:textId="77777777" w:rsidR="0050768A" w:rsidRDefault="0050768A">
            <w:pPr>
              <w:pStyle w:val="ConsPlusNormal"/>
            </w:pPr>
            <w:r>
              <w:t>M10, M15, M17, M19, M95.9</w:t>
            </w:r>
          </w:p>
        </w:tc>
        <w:tc>
          <w:tcPr>
            <w:tcW w:w="3439" w:type="dxa"/>
            <w:vMerge w:val="restart"/>
          </w:tcPr>
          <w:p w14:paraId="4DD212DD" w14:textId="77777777" w:rsidR="0050768A" w:rsidRDefault="0050768A">
            <w:pPr>
              <w:pStyle w:val="ConsPlusNormal"/>
            </w:pPr>
            <w:r>
              <w:t>деформирующий артроз в сочетании с посттравматическими и послеоперационными деформациями конечности на различных уровнях и в различных плоскостях</w:t>
            </w:r>
          </w:p>
        </w:tc>
        <w:tc>
          <w:tcPr>
            <w:tcW w:w="2074" w:type="dxa"/>
            <w:vMerge w:val="restart"/>
          </w:tcPr>
          <w:p w14:paraId="0F2A80B4" w14:textId="77777777" w:rsidR="0050768A" w:rsidRDefault="0050768A">
            <w:pPr>
              <w:pStyle w:val="ConsPlusNormal"/>
            </w:pPr>
            <w:r>
              <w:t>хирургическое лечение</w:t>
            </w:r>
          </w:p>
        </w:tc>
        <w:tc>
          <w:tcPr>
            <w:tcW w:w="4639" w:type="dxa"/>
          </w:tcPr>
          <w:p w14:paraId="6C9839C0" w14:textId="77777777" w:rsidR="0050768A" w:rsidRDefault="0050768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14:paraId="26EC7C14" w14:textId="77777777" w:rsidR="0050768A" w:rsidRDefault="0050768A">
            <w:pPr>
              <w:pStyle w:val="ConsPlusNormal"/>
              <w:jc w:val="center"/>
            </w:pPr>
            <w:r>
              <w:t>213792</w:t>
            </w:r>
          </w:p>
        </w:tc>
      </w:tr>
      <w:tr w:rsidR="0050768A" w14:paraId="7F144785" w14:textId="77777777">
        <w:tc>
          <w:tcPr>
            <w:tcW w:w="874" w:type="dxa"/>
            <w:vMerge/>
          </w:tcPr>
          <w:p w14:paraId="72792E8D" w14:textId="77777777" w:rsidR="0050768A" w:rsidRDefault="0050768A">
            <w:pPr>
              <w:spacing w:after="1" w:line="0" w:lineRule="atLeast"/>
            </w:pPr>
          </w:p>
        </w:tc>
        <w:tc>
          <w:tcPr>
            <w:tcW w:w="3964" w:type="dxa"/>
            <w:vMerge/>
          </w:tcPr>
          <w:p w14:paraId="2DFBC931" w14:textId="77777777" w:rsidR="0050768A" w:rsidRDefault="0050768A">
            <w:pPr>
              <w:spacing w:after="1" w:line="0" w:lineRule="atLeast"/>
            </w:pPr>
          </w:p>
        </w:tc>
        <w:tc>
          <w:tcPr>
            <w:tcW w:w="1020" w:type="dxa"/>
            <w:vMerge/>
          </w:tcPr>
          <w:p w14:paraId="2F621AEB" w14:textId="77777777" w:rsidR="0050768A" w:rsidRDefault="0050768A">
            <w:pPr>
              <w:spacing w:after="1" w:line="0" w:lineRule="atLeast"/>
            </w:pPr>
          </w:p>
        </w:tc>
        <w:tc>
          <w:tcPr>
            <w:tcW w:w="3439" w:type="dxa"/>
            <w:vMerge/>
          </w:tcPr>
          <w:p w14:paraId="61AF7319" w14:textId="77777777" w:rsidR="0050768A" w:rsidRDefault="0050768A">
            <w:pPr>
              <w:spacing w:after="1" w:line="0" w:lineRule="atLeast"/>
            </w:pPr>
          </w:p>
        </w:tc>
        <w:tc>
          <w:tcPr>
            <w:tcW w:w="2074" w:type="dxa"/>
            <w:vMerge/>
          </w:tcPr>
          <w:p w14:paraId="22DF7C19" w14:textId="77777777" w:rsidR="0050768A" w:rsidRDefault="0050768A">
            <w:pPr>
              <w:spacing w:after="1" w:line="0" w:lineRule="atLeast"/>
            </w:pPr>
          </w:p>
        </w:tc>
        <w:tc>
          <w:tcPr>
            <w:tcW w:w="4639" w:type="dxa"/>
          </w:tcPr>
          <w:p w14:paraId="72A881C7" w14:textId="77777777" w:rsidR="0050768A" w:rsidRDefault="0050768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14:paraId="4587A00F" w14:textId="77777777" w:rsidR="0050768A" w:rsidRDefault="0050768A">
            <w:pPr>
              <w:spacing w:after="1" w:line="0" w:lineRule="atLeast"/>
            </w:pPr>
          </w:p>
        </w:tc>
      </w:tr>
      <w:tr w:rsidR="0050768A" w14:paraId="5FC5C98D" w14:textId="77777777">
        <w:tc>
          <w:tcPr>
            <w:tcW w:w="874" w:type="dxa"/>
            <w:vMerge/>
          </w:tcPr>
          <w:p w14:paraId="4808C4FC" w14:textId="77777777" w:rsidR="0050768A" w:rsidRDefault="0050768A">
            <w:pPr>
              <w:spacing w:after="1" w:line="0" w:lineRule="atLeast"/>
            </w:pPr>
          </w:p>
        </w:tc>
        <w:tc>
          <w:tcPr>
            <w:tcW w:w="3964" w:type="dxa"/>
            <w:vMerge/>
          </w:tcPr>
          <w:p w14:paraId="1379C134" w14:textId="77777777" w:rsidR="0050768A" w:rsidRDefault="0050768A">
            <w:pPr>
              <w:spacing w:after="1" w:line="0" w:lineRule="atLeast"/>
            </w:pPr>
          </w:p>
        </w:tc>
        <w:tc>
          <w:tcPr>
            <w:tcW w:w="1020" w:type="dxa"/>
            <w:vMerge/>
          </w:tcPr>
          <w:p w14:paraId="40F5B092" w14:textId="77777777" w:rsidR="0050768A" w:rsidRDefault="0050768A">
            <w:pPr>
              <w:spacing w:after="1" w:line="0" w:lineRule="atLeast"/>
            </w:pPr>
          </w:p>
        </w:tc>
        <w:tc>
          <w:tcPr>
            <w:tcW w:w="3439" w:type="dxa"/>
            <w:vMerge/>
          </w:tcPr>
          <w:p w14:paraId="2C83B239" w14:textId="77777777" w:rsidR="0050768A" w:rsidRDefault="0050768A">
            <w:pPr>
              <w:spacing w:after="1" w:line="0" w:lineRule="atLeast"/>
            </w:pPr>
          </w:p>
        </w:tc>
        <w:tc>
          <w:tcPr>
            <w:tcW w:w="2074" w:type="dxa"/>
            <w:vMerge/>
          </w:tcPr>
          <w:p w14:paraId="5358FEBC" w14:textId="77777777" w:rsidR="0050768A" w:rsidRDefault="0050768A">
            <w:pPr>
              <w:spacing w:after="1" w:line="0" w:lineRule="atLeast"/>
            </w:pPr>
          </w:p>
        </w:tc>
        <w:tc>
          <w:tcPr>
            <w:tcW w:w="4639" w:type="dxa"/>
          </w:tcPr>
          <w:p w14:paraId="18315DD2" w14:textId="77777777" w:rsidR="0050768A" w:rsidRDefault="0050768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14:paraId="38E90DDE" w14:textId="77777777" w:rsidR="0050768A" w:rsidRDefault="0050768A">
            <w:pPr>
              <w:spacing w:after="1" w:line="0" w:lineRule="atLeast"/>
            </w:pPr>
          </w:p>
        </w:tc>
      </w:tr>
      <w:tr w:rsidR="0050768A" w14:paraId="7141AB82" w14:textId="77777777">
        <w:tc>
          <w:tcPr>
            <w:tcW w:w="874" w:type="dxa"/>
            <w:vMerge/>
          </w:tcPr>
          <w:p w14:paraId="41D20023" w14:textId="77777777" w:rsidR="0050768A" w:rsidRDefault="0050768A">
            <w:pPr>
              <w:spacing w:after="1" w:line="0" w:lineRule="atLeast"/>
            </w:pPr>
          </w:p>
        </w:tc>
        <w:tc>
          <w:tcPr>
            <w:tcW w:w="3964" w:type="dxa"/>
            <w:vMerge/>
          </w:tcPr>
          <w:p w14:paraId="305C175B" w14:textId="77777777" w:rsidR="0050768A" w:rsidRDefault="0050768A">
            <w:pPr>
              <w:spacing w:after="1" w:line="0" w:lineRule="atLeast"/>
            </w:pPr>
          </w:p>
        </w:tc>
        <w:tc>
          <w:tcPr>
            <w:tcW w:w="1020" w:type="dxa"/>
            <w:vMerge w:val="restart"/>
          </w:tcPr>
          <w:p w14:paraId="57F8D353" w14:textId="77777777" w:rsidR="0050768A" w:rsidRDefault="0050768A">
            <w:pPr>
              <w:pStyle w:val="ConsPlusNormal"/>
            </w:pPr>
            <w:r>
              <w:t>M17, M19, M87, M88.8, M91.1</w:t>
            </w:r>
          </w:p>
        </w:tc>
        <w:tc>
          <w:tcPr>
            <w:tcW w:w="3439" w:type="dxa"/>
            <w:vMerge w:val="restart"/>
          </w:tcPr>
          <w:p w14:paraId="7FD00C1D" w14:textId="77777777" w:rsidR="0050768A" w:rsidRDefault="0050768A">
            <w:pPr>
              <w:pStyle w:val="ConsPlusNormal"/>
            </w:pPr>
            <w:r>
              <w:t>деформирующий артроз в сочетании с дисплазией сустава</w:t>
            </w:r>
          </w:p>
        </w:tc>
        <w:tc>
          <w:tcPr>
            <w:tcW w:w="2074" w:type="dxa"/>
            <w:vMerge w:val="restart"/>
          </w:tcPr>
          <w:p w14:paraId="6B6DA321" w14:textId="77777777" w:rsidR="0050768A" w:rsidRDefault="0050768A">
            <w:pPr>
              <w:pStyle w:val="ConsPlusNormal"/>
            </w:pPr>
            <w:r>
              <w:t>хирургическое лечение</w:t>
            </w:r>
          </w:p>
        </w:tc>
        <w:tc>
          <w:tcPr>
            <w:tcW w:w="4639" w:type="dxa"/>
          </w:tcPr>
          <w:p w14:paraId="681806B9" w14:textId="77777777" w:rsidR="0050768A" w:rsidRDefault="0050768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14:paraId="7CC6CA09" w14:textId="77777777" w:rsidR="0050768A" w:rsidRDefault="0050768A">
            <w:pPr>
              <w:spacing w:after="1" w:line="0" w:lineRule="atLeast"/>
            </w:pPr>
          </w:p>
        </w:tc>
      </w:tr>
      <w:tr w:rsidR="0050768A" w14:paraId="75365761" w14:textId="77777777">
        <w:tc>
          <w:tcPr>
            <w:tcW w:w="874" w:type="dxa"/>
            <w:vMerge/>
          </w:tcPr>
          <w:p w14:paraId="7F5D9E52" w14:textId="77777777" w:rsidR="0050768A" w:rsidRDefault="0050768A">
            <w:pPr>
              <w:spacing w:after="1" w:line="0" w:lineRule="atLeast"/>
            </w:pPr>
          </w:p>
        </w:tc>
        <w:tc>
          <w:tcPr>
            <w:tcW w:w="3964" w:type="dxa"/>
            <w:vMerge/>
          </w:tcPr>
          <w:p w14:paraId="458FB8FC" w14:textId="77777777" w:rsidR="0050768A" w:rsidRDefault="0050768A">
            <w:pPr>
              <w:spacing w:after="1" w:line="0" w:lineRule="atLeast"/>
            </w:pPr>
          </w:p>
        </w:tc>
        <w:tc>
          <w:tcPr>
            <w:tcW w:w="1020" w:type="dxa"/>
            <w:vMerge/>
          </w:tcPr>
          <w:p w14:paraId="35B86581" w14:textId="77777777" w:rsidR="0050768A" w:rsidRDefault="0050768A">
            <w:pPr>
              <w:spacing w:after="1" w:line="0" w:lineRule="atLeast"/>
            </w:pPr>
          </w:p>
        </w:tc>
        <w:tc>
          <w:tcPr>
            <w:tcW w:w="3439" w:type="dxa"/>
            <w:vMerge/>
          </w:tcPr>
          <w:p w14:paraId="7E1AC40D" w14:textId="77777777" w:rsidR="0050768A" w:rsidRDefault="0050768A">
            <w:pPr>
              <w:spacing w:after="1" w:line="0" w:lineRule="atLeast"/>
            </w:pPr>
          </w:p>
        </w:tc>
        <w:tc>
          <w:tcPr>
            <w:tcW w:w="2074" w:type="dxa"/>
            <w:vMerge/>
          </w:tcPr>
          <w:p w14:paraId="63E01DC8" w14:textId="77777777" w:rsidR="0050768A" w:rsidRDefault="0050768A">
            <w:pPr>
              <w:spacing w:after="1" w:line="0" w:lineRule="atLeast"/>
            </w:pPr>
          </w:p>
        </w:tc>
        <w:tc>
          <w:tcPr>
            <w:tcW w:w="4639" w:type="dxa"/>
          </w:tcPr>
          <w:p w14:paraId="27E373A0" w14:textId="77777777" w:rsidR="0050768A" w:rsidRDefault="0050768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14:paraId="5BD77F2A" w14:textId="77777777" w:rsidR="0050768A" w:rsidRDefault="0050768A">
            <w:pPr>
              <w:spacing w:after="1" w:line="0" w:lineRule="atLeast"/>
            </w:pPr>
          </w:p>
        </w:tc>
      </w:tr>
      <w:tr w:rsidR="0050768A" w14:paraId="69E4D336" w14:textId="77777777">
        <w:tc>
          <w:tcPr>
            <w:tcW w:w="874" w:type="dxa"/>
            <w:vMerge/>
          </w:tcPr>
          <w:p w14:paraId="40C31E5F" w14:textId="77777777" w:rsidR="0050768A" w:rsidRDefault="0050768A">
            <w:pPr>
              <w:spacing w:after="1" w:line="0" w:lineRule="atLeast"/>
            </w:pPr>
          </w:p>
        </w:tc>
        <w:tc>
          <w:tcPr>
            <w:tcW w:w="3964" w:type="dxa"/>
            <w:vMerge/>
          </w:tcPr>
          <w:p w14:paraId="1870FF5A" w14:textId="77777777" w:rsidR="0050768A" w:rsidRDefault="0050768A">
            <w:pPr>
              <w:spacing w:after="1" w:line="0" w:lineRule="atLeast"/>
            </w:pPr>
          </w:p>
        </w:tc>
        <w:tc>
          <w:tcPr>
            <w:tcW w:w="1020" w:type="dxa"/>
          </w:tcPr>
          <w:p w14:paraId="4200D532" w14:textId="77777777" w:rsidR="0050768A" w:rsidRDefault="0050768A">
            <w:pPr>
              <w:pStyle w:val="ConsPlusNormal"/>
            </w:pPr>
            <w:r>
              <w:t>M80, M10, M24.7</w:t>
            </w:r>
          </w:p>
        </w:tc>
        <w:tc>
          <w:tcPr>
            <w:tcW w:w="3439" w:type="dxa"/>
          </w:tcPr>
          <w:p w14:paraId="34FFAD2A" w14:textId="77777777" w:rsidR="0050768A" w:rsidRDefault="0050768A">
            <w:pPr>
              <w:pStyle w:val="ConsPlusNormal"/>
            </w:pPr>
            <w:r>
              <w:t>деформирующий артроз в сочетании с выраженным системным или локальным остеопорозом</w:t>
            </w:r>
          </w:p>
        </w:tc>
        <w:tc>
          <w:tcPr>
            <w:tcW w:w="2074" w:type="dxa"/>
          </w:tcPr>
          <w:p w14:paraId="4FA30178" w14:textId="77777777" w:rsidR="0050768A" w:rsidRDefault="0050768A">
            <w:pPr>
              <w:pStyle w:val="ConsPlusNormal"/>
            </w:pPr>
            <w:r>
              <w:t>хирургическое лечение</w:t>
            </w:r>
          </w:p>
        </w:tc>
        <w:tc>
          <w:tcPr>
            <w:tcW w:w="4639" w:type="dxa"/>
          </w:tcPr>
          <w:p w14:paraId="3B7C30EF" w14:textId="77777777" w:rsidR="0050768A" w:rsidRDefault="0050768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14:paraId="266E2096" w14:textId="77777777" w:rsidR="0050768A" w:rsidRDefault="0050768A">
            <w:pPr>
              <w:spacing w:after="1" w:line="0" w:lineRule="atLeast"/>
            </w:pPr>
          </w:p>
        </w:tc>
      </w:tr>
      <w:tr w:rsidR="0050768A" w14:paraId="52EB1D55" w14:textId="77777777">
        <w:tc>
          <w:tcPr>
            <w:tcW w:w="874" w:type="dxa"/>
            <w:vMerge/>
          </w:tcPr>
          <w:p w14:paraId="0A87ABB7" w14:textId="77777777" w:rsidR="0050768A" w:rsidRDefault="0050768A">
            <w:pPr>
              <w:spacing w:after="1" w:line="0" w:lineRule="atLeast"/>
            </w:pPr>
          </w:p>
        </w:tc>
        <w:tc>
          <w:tcPr>
            <w:tcW w:w="3964" w:type="dxa"/>
            <w:vMerge/>
          </w:tcPr>
          <w:p w14:paraId="11D350F1" w14:textId="77777777" w:rsidR="0050768A" w:rsidRDefault="0050768A">
            <w:pPr>
              <w:spacing w:after="1" w:line="0" w:lineRule="atLeast"/>
            </w:pPr>
          </w:p>
        </w:tc>
        <w:tc>
          <w:tcPr>
            <w:tcW w:w="1020" w:type="dxa"/>
            <w:vMerge w:val="restart"/>
          </w:tcPr>
          <w:p w14:paraId="72D4EFA2" w14:textId="77777777" w:rsidR="0050768A" w:rsidRDefault="0050768A">
            <w:pPr>
              <w:pStyle w:val="ConsPlusNormal"/>
            </w:pPr>
            <w:r>
              <w:t>M17.3, M19.8, M19.9</w:t>
            </w:r>
          </w:p>
        </w:tc>
        <w:tc>
          <w:tcPr>
            <w:tcW w:w="3439" w:type="dxa"/>
            <w:vMerge w:val="restart"/>
          </w:tcPr>
          <w:p w14:paraId="6DFA21FE" w14:textId="77777777" w:rsidR="0050768A" w:rsidRDefault="0050768A">
            <w:pPr>
              <w:pStyle w:val="ConsPlusNormal"/>
            </w:pPr>
            <w:r>
              <w:t>посттравматический деформирующий артроз сустава с вывихом или подвывихом</w:t>
            </w:r>
          </w:p>
        </w:tc>
        <w:tc>
          <w:tcPr>
            <w:tcW w:w="2074" w:type="dxa"/>
            <w:vMerge w:val="restart"/>
          </w:tcPr>
          <w:p w14:paraId="2FF70F20" w14:textId="77777777" w:rsidR="0050768A" w:rsidRDefault="0050768A">
            <w:pPr>
              <w:pStyle w:val="ConsPlusNormal"/>
            </w:pPr>
            <w:r>
              <w:t>хирургическое лечение</w:t>
            </w:r>
          </w:p>
        </w:tc>
        <w:tc>
          <w:tcPr>
            <w:tcW w:w="4639" w:type="dxa"/>
          </w:tcPr>
          <w:p w14:paraId="340C1039" w14:textId="77777777" w:rsidR="0050768A" w:rsidRDefault="0050768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14:paraId="4DD72D21" w14:textId="77777777" w:rsidR="0050768A" w:rsidRDefault="0050768A">
            <w:pPr>
              <w:spacing w:after="1" w:line="0" w:lineRule="atLeast"/>
            </w:pPr>
          </w:p>
        </w:tc>
      </w:tr>
      <w:tr w:rsidR="0050768A" w14:paraId="706A09F8" w14:textId="77777777">
        <w:tc>
          <w:tcPr>
            <w:tcW w:w="874" w:type="dxa"/>
            <w:vMerge/>
          </w:tcPr>
          <w:p w14:paraId="20D1379F" w14:textId="77777777" w:rsidR="0050768A" w:rsidRDefault="0050768A">
            <w:pPr>
              <w:spacing w:after="1" w:line="0" w:lineRule="atLeast"/>
            </w:pPr>
          </w:p>
        </w:tc>
        <w:tc>
          <w:tcPr>
            <w:tcW w:w="3964" w:type="dxa"/>
            <w:vMerge/>
          </w:tcPr>
          <w:p w14:paraId="154F9E43" w14:textId="77777777" w:rsidR="0050768A" w:rsidRDefault="0050768A">
            <w:pPr>
              <w:spacing w:after="1" w:line="0" w:lineRule="atLeast"/>
            </w:pPr>
          </w:p>
        </w:tc>
        <w:tc>
          <w:tcPr>
            <w:tcW w:w="1020" w:type="dxa"/>
            <w:vMerge/>
          </w:tcPr>
          <w:p w14:paraId="2A773F77" w14:textId="77777777" w:rsidR="0050768A" w:rsidRDefault="0050768A">
            <w:pPr>
              <w:spacing w:after="1" w:line="0" w:lineRule="atLeast"/>
            </w:pPr>
          </w:p>
        </w:tc>
        <w:tc>
          <w:tcPr>
            <w:tcW w:w="3439" w:type="dxa"/>
            <w:vMerge/>
          </w:tcPr>
          <w:p w14:paraId="3BCA8AE1" w14:textId="77777777" w:rsidR="0050768A" w:rsidRDefault="0050768A">
            <w:pPr>
              <w:spacing w:after="1" w:line="0" w:lineRule="atLeast"/>
            </w:pPr>
          </w:p>
        </w:tc>
        <w:tc>
          <w:tcPr>
            <w:tcW w:w="2074" w:type="dxa"/>
            <w:vMerge/>
          </w:tcPr>
          <w:p w14:paraId="643E9AA0" w14:textId="77777777" w:rsidR="0050768A" w:rsidRDefault="0050768A">
            <w:pPr>
              <w:spacing w:after="1" w:line="0" w:lineRule="atLeast"/>
            </w:pPr>
          </w:p>
        </w:tc>
        <w:tc>
          <w:tcPr>
            <w:tcW w:w="4639" w:type="dxa"/>
          </w:tcPr>
          <w:p w14:paraId="50BED181" w14:textId="77777777" w:rsidR="0050768A" w:rsidRDefault="0050768A">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14:paraId="4378127C" w14:textId="77777777" w:rsidR="0050768A" w:rsidRDefault="0050768A">
            <w:pPr>
              <w:spacing w:after="1" w:line="0" w:lineRule="atLeast"/>
            </w:pPr>
          </w:p>
        </w:tc>
      </w:tr>
      <w:tr w:rsidR="0050768A" w14:paraId="3780FD67" w14:textId="77777777">
        <w:tc>
          <w:tcPr>
            <w:tcW w:w="874" w:type="dxa"/>
            <w:vMerge/>
          </w:tcPr>
          <w:p w14:paraId="2F0D50A7" w14:textId="77777777" w:rsidR="0050768A" w:rsidRDefault="0050768A">
            <w:pPr>
              <w:spacing w:after="1" w:line="0" w:lineRule="atLeast"/>
            </w:pPr>
          </w:p>
        </w:tc>
        <w:tc>
          <w:tcPr>
            <w:tcW w:w="3964" w:type="dxa"/>
            <w:vMerge/>
          </w:tcPr>
          <w:p w14:paraId="2CDBDD54" w14:textId="77777777" w:rsidR="0050768A" w:rsidRDefault="0050768A">
            <w:pPr>
              <w:spacing w:after="1" w:line="0" w:lineRule="atLeast"/>
            </w:pPr>
          </w:p>
        </w:tc>
        <w:tc>
          <w:tcPr>
            <w:tcW w:w="1020" w:type="dxa"/>
            <w:vMerge/>
          </w:tcPr>
          <w:p w14:paraId="09C69E02" w14:textId="77777777" w:rsidR="0050768A" w:rsidRDefault="0050768A">
            <w:pPr>
              <w:spacing w:after="1" w:line="0" w:lineRule="atLeast"/>
            </w:pPr>
          </w:p>
        </w:tc>
        <w:tc>
          <w:tcPr>
            <w:tcW w:w="3439" w:type="dxa"/>
            <w:vMerge/>
          </w:tcPr>
          <w:p w14:paraId="23A878F0" w14:textId="77777777" w:rsidR="0050768A" w:rsidRDefault="0050768A">
            <w:pPr>
              <w:spacing w:after="1" w:line="0" w:lineRule="atLeast"/>
            </w:pPr>
          </w:p>
        </w:tc>
        <w:tc>
          <w:tcPr>
            <w:tcW w:w="2074" w:type="dxa"/>
            <w:vMerge/>
          </w:tcPr>
          <w:p w14:paraId="11344A3C" w14:textId="77777777" w:rsidR="0050768A" w:rsidRDefault="0050768A">
            <w:pPr>
              <w:spacing w:after="1" w:line="0" w:lineRule="atLeast"/>
            </w:pPr>
          </w:p>
        </w:tc>
        <w:tc>
          <w:tcPr>
            <w:tcW w:w="4639" w:type="dxa"/>
          </w:tcPr>
          <w:p w14:paraId="1E10985F" w14:textId="77777777" w:rsidR="0050768A" w:rsidRDefault="0050768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14:paraId="7DB22D4E" w14:textId="77777777" w:rsidR="0050768A" w:rsidRDefault="0050768A">
            <w:pPr>
              <w:spacing w:after="1" w:line="0" w:lineRule="atLeast"/>
            </w:pPr>
          </w:p>
        </w:tc>
      </w:tr>
      <w:tr w:rsidR="0050768A" w14:paraId="1D7E75E4" w14:textId="77777777">
        <w:tc>
          <w:tcPr>
            <w:tcW w:w="874" w:type="dxa"/>
            <w:vMerge/>
          </w:tcPr>
          <w:p w14:paraId="6A8619D4" w14:textId="77777777" w:rsidR="0050768A" w:rsidRDefault="0050768A">
            <w:pPr>
              <w:spacing w:after="1" w:line="0" w:lineRule="atLeast"/>
            </w:pPr>
          </w:p>
        </w:tc>
        <w:tc>
          <w:tcPr>
            <w:tcW w:w="3964" w:type="dxa"/>
            <w:vMerge/>
          </w:tcPr>
          <w:p w14:paraId="3599C9CF" w14:textId="77777777" w:rsidR="0050768A" w:rsidRDefault="0050768A">
            <w:pPr>
              <w:spacing w:after="1" w:line="0" w:lineRule="atLeast"/>
            </w:pPr>
          </w:p>
        </w:tc>
        <w:tc>
          <w:tcPr>
            <w:tcW w:w="1020" w:type="dxa"/>
          </w:tcPr>
          <w:p w14:paraId="67DFE456" w14:textId="77777777" w:rsidR="0050768A" w:rsidRDefault="0050768A">
            <w:pPr>
              <w:pStyle w:val="ConsPlusNormal"/>
            </w:pPr>
            <w:r>
              <w:t>M24.6, Z98.1</w:t>
            </w:r>
          </w:p>
        </w:tc>
        <w:tc>
          <w:tcPr>
            <w:tcW w:w="3439" w:type="dxa"/>
          </w:tcPr>
          <w:p w14:paraId="1347A4CA" w14:textId="77777777" w:rsidR="0050768A" w:rsidRDefault="0050768A">
            <w:pPr>
              <w:pStyle w:val="ConsPlusNormal"/>
            </w:pPr>
            <w:r>
              <w:t>анкилоз крупного сустава в порочном положении</w:t>
            </w:r>
          </w:p>
        </w:tc>
        <w:tc>
          <w:tcPr>
            <w:tcW w:w="2074" w:type="dxa"/>
          </w:tcPr>
          <w:p w14:paraId="3E89A24A" w14:textId="77777777" w:rsidR="0050768A" w:rsidRDefault="0050768A">
            <w:pPr>
              <w:pStyle w:val="ConsPlusNormal"/>
            </w:pPr>
            <w:r>
              <w:t>хирургическое лечение</w:t>
            </w:r>
          </w:p>
        </w:tc>
        <w:tc>
          <w:tcPr>
            <w:tcW w:w="4639" w:type="dxa"/>
          </w:tcPr>
          <w:p w14:paraId="4123C09B" w14:textId="77777777" w:rsidR="0050768A" w:rsidRDefault="0050768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14:paraId="13A0DE57" w14:textId="77777777" w:rsidR="0050768A" w:rsidRDefault="0050768A">
            <w:pPr>
              <w:spacing w:after="1" w:line="0" w:lineRule="atLeast"/>
            </w:pPr>
          </w:p>
        </w:tc>
      </w:tr>
      <w:tr w:rsidR="0050768A" w14:paraId="6CC985C6" w14:textId="77777777">
        <w:tc>
          <w:tcPr>
            <w:tcW w:w="874" w:type="dxa"/>
            <w:vMerge/>
          </w:tcPr>
          <w:p w14:paraId="177D6DD8" w14:textId="77777777" w:rsidR="0050768A" w:rsidRDefault="0050768A">
            <w:pPr>
              <w:spacing w:after="1" w:line="0" w:lineRule="atLeast"/>
            </w:pPr>
          </w:p>
        </w:tc>
        <w:tc>
          <w:tcPr>
            <w:tcW w:w="3964" w:type="dxa"/>
          </w:tcPr>
          <w:p w14:paraId="41EBABEB" w14:textId="77777777" w:rsidR="0050768A" w:rsidRDefault="0050768A">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20" w:type="dxa"/>
          </w:tcPr>
          <w:p w14:paraId="092F35E9" w14:textId="77777777" w:rsidR="0050768A" w:rsidRDefault="0050768A">
            <w:pPr>
              <w:pStyle w:val="ConsPlusNormal"/>
            </w:pPr>
            <w:r>
              <w:t>M19, M95.9</w:t>
            </w:r>
          </w:p>
        </w:tc>
        <w:tc>
          <w:tcPr>
            <w:tcW w:w="3439" w:type="dxa"/>
          </w:tcPr>
          <w:p w14:paraId="7333CF75" w14:textId="77777777" w:rsidR="0050768A" w:rsidRDefault="005076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14:paraId="25AAB4F7" w14:textId="77777777" w:rsidR="0050768A" w:rsidRDefault="0050768A">
            <w:pPr>
              <w:pStyle w:val="ConsPlusNormal"/>
            </w:pPr>
            <w:r>
              <w:t>хирургическое лечение</w:t>
            </w:r>
          </w:p>
        </w:tc>
        <w:tc>
          <w:tcPr>
            <w:tcW w:w="4639" w:type="dxa"/>
          </w:tcPr>
          <w:p w14:paraId="20ED2C24" w14:textId="77777777" w:rsidR="0050768A" w:rsidRDefault="0050768A">
            <w:pPr>
              <w:pStyle w:val="ConsPlusNormal"/>
            </w:pPr>
            <w:r>
              <w:t>имплантация эндопротеза с одновременной реконструкцией биологической оси конечности</w:t>
            </w:r>
          </w:p>
        </w:tc>
        <w:tc>
          <w:tcPr>
            <w:tcW w:w="1504" w:type="dxa"/>
            <w:vMerge/>
          </w:tcPr>
          <w:p w14:paraId="45C334B3" w14:textId="77777777" w:rsidR="0050768A" w:rsidRDefault="0050768A">
            <w:pPr>
              <w:spacing w:after="1" w:line="0" w:lineRule="atLeast"/>
            </w:pPr>
          </w:p>
        </w:tc>
      </w:tr>
      <w:tr w:rsidR="0050768A" w14:paraId="0AACD646" w14:textId="77777777">
        <w:tc>
          <w:tcPr>
            <w:tcW w:w="874" w:type="dxa"/>
            <w:vMerge/>
          </w:tcPr>
          <w:p w14:paraId="0A1DF977" w14:textId="77777777" w:rsidR="0050768A" w:rsidRDefault="0050768A">
            <w:pPr>
              <w:spacing w:after="1" w:line="0" w:lineRule="atLeast"/>
            </w:pPr>
          </w:p>
        </w:tc>
        <w:tc>
          <w:tcPr>
            <w:tcW w:w="3964" w:type="dxa"/>
          </w:tcPr>
          <w:p w14:paraId="3AF7F983" w14:textId="77777777" w:rsidR="0050768A" w:rsidRDefault="0050768A">
            <w:pPr>
              <w:pStyle w:val="ConsPlusNormal"/>
            </w:pPr>
            <w:r>
              <w:t>Эндопротезирование суставов конечностей у больных с системными заболеваниями соединительной ткани</w:t>
            </w:r>
          </w:p>
        </w:tc>
        <w:tc>
          <w:tcPr>
            <w:tcW w:w="1020" w:type="dxa"/>
          </w:tcPr>
          <w:p w14:paraId="562BE1AB" w14:textId="77777777" w:rsidR="0050768A" w:rsidRDefault="0050768A">
            <w:pPr>
              <w:pStyle w:val="ConsPlusNormal"/>
            </w:pPr>
            <w:r>
              <w:t>M05, M06</w:t>
            </w:r>
          </w:p>
        </w:tc>
        <w:tc>
          <w:tcPr>
            <w:tcW w:w="3439" w:type="dxa"/>
          </w:tcPr>
          <w:p w14:paraId="6C7D371C" w14:textId="77777777" w:rsidR="0050768A" w:rsidRDefault="0050768A">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14:paraId="1AB80CC8" w14:textId="77777777" w:rsidR="0050768A" w:rsidRDefault="0050768A">
            <w:pPr>
              <w:pStyle w:val="ConsPlusNormal"/>
            </w:pPr>
            <w:r>
              <w:t>хирургическое лечение</w:t>
            </w:r>
          </w:p>
        </w:tc>
        <w:tc>
          <w:tcPr>
            <w:tcW w:w="4639" w:type="dxa"/>
          </w:tcPr>
          <w:p w14:paraId="21CF25CE" w14:textId="77777777" w:rsidR="0050768A" w:rsidRDefault="0050768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14:paraId="22EA1ED0" w14:textId="77777777" w:rsidR="0050768A" w:rsidRDefault="0050768A">
            <w:pPr>
              <w:spacing w:after="1" w:line="0" w:lineRule="atLeast"/>
            </w:pPr>
          </w:p>
        </w:tc>
      </w:tr>
      <w:tr w:rsidR="0050768A" w14:paraId="04E39538" w14:textId="77777777">
        <w:tc>
          <w:tcPr>
            <w:tcW w:w="874" w:type="dxa"/>
            <w:vMerge w:val="restart"/>
          </w:tcPr>
          <w:p w14:paraId="23A50490" w14:textId="77777777" w:rsidR="0050768A" w:rsidRDefault="0050768A">
            <w:pPr>
              <w:pStyle w:val="ConsPlusNormal"/>
            </w:pPr>
            <w:r>
              <w:t>77</w:t>
            </w:r>
          </w:p>
        </w:tc>
        <w:tc>
          <w:tcPr>
            <w:tcW w:w="3964" w:type="dxa"/>
            <w:vMerge w:val="restart"/>
          </w:tcPr>
          <w:p w14:paraId="0CACC695" w14:textId="77777777" w:rsidR="0050768A" w:rsidRDefault="0050768A">
            <w:pPr>
              <w:pStyle w:val="ConsPlusNormal"/>
            </w:pPr>
            <w:r>
              <w:t>Реконструктивные и корригирующие операции при сколиотических деформациях позвоночника 3 - 4 степеней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20" w:type="dxa"/>
            <w:vMerge w:val="restart"/>
          </w:tcPr>
          <w:p w14:paraId="5B4AF36E" w14:textId="77777777" w:rsidR="0050768A" w:rsidRDefault="0050768A">
            <w:pPr>
              <w:pStyle w:val="ConsPlusNormal"/>
            </w:pPr>
            <w:r>
              <w:t>M40, M41, Q76, Q85, Q87</w:t>
            </w:r>
          </w:p>
        </w:tc>
        <w:tc>
          <w:tcPr>
            <w:tcW w:w="3439" w:type="dxa"/>
            <w:vMerge w:val="restart"/>
          </w:tcPr>
          <w:p w14:paraId="6569B0BB" w14:textId="77777777" w:rsidR="0050768A" w:rsidRDefault="0050768A">
            <w:pPr>
              <w:pStyle w:val="ConsPlusNormal"/>
            </w:pPr>
            <w:r>
              <w:t>инфантильный и идиопатический сколиоз 3 - 4 степеней,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14:paraId="22ADD3BF" w14:textId="77777777" w:rsidR="0050768A" w:rsidRDefault="0050768A">
            <w:pPr>
              <w:pStyle w:val="ConsPlusNormal"/>
            </w:pPr>
            <w:r>
              <w:t>хирургическое лечение</w:t>
            </w:r>
          </w:p>
        </w:tc>
        <w:tc>
          <w:tcPr>
            <w:tcW w:w="4639" w:type="dxa"/>
          </w:tcPr>
          <w:p w14:paraId="01A109C0" w14:textId="77777777" w:rsidR="0050768A" w:rsidRDefault="0050768A">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14:paraId="19FFC98B" w14:textId="77777777" w:rsidR="0050768A" w:rsidRDefault="0050768A">
            <w:pPr>
              <w:pStyle w:val="ConsPlusNormal"/>
              <w:jc w:val="center"/>
            </w:pPr>
            <w:r>
              <w:t>485038</w:t>
            </w:r>
          </w:p>
        </w:tc>
      </w:tr>
      <w:tr w:rsidR="0050768A" w14:paraId="637A7284" w14:textId="77777777">
        <w:tc>
          <w:tcPr>
            <w:tcW w:w="874" w:type="dxa"/>
            <w:vMerge/>
          </w:tcPr>
          <w:p w14:paraId="29E03B68" w14:textId="77777777" w:rsidR="0050768A" w:rsidRDefault="0050768A">
            <w:pPr>
              <w:spacing w:after="1" w:line="0" w:lineRule="atLeast"/>
            </w:pPr>
          </w:p>
        </w:tc>
        <w:tc>
          <w:tcPr>
            <w:tcW w:w="3964" w:type="dxa"/>
            <w:vMerge/>
          </w:tcPr>
          <w:p w14:paraId="1A53CD80" w14:textId="77777777" w:rsidR="0050768A" w:rsidRDefault="0050768A">
            <w:pPr>
              <w:spacing w:after="1" w:line="0" w:lineRule="atLeast"/>
            </w:pPr>
          </w:p>
        </w:tc>
        <w:tc>
          <w:tcPr>
            <w:tcW w:w="1020" w:type="dxa"/>
            <w:vMerge/>
          </w:tcPr>
          <w:p w14:paraId="1BFF78FD" w14:textId="77777777" w:rsidR="0050768A" w:rsidRDefault="0050768A">
            <w:pPr>
              <w:spacing w:after="1" w:line="0" w:lineRule="atLeast"/>
            </w:pPr>
          </w:p>
        </w:tc>
        <w:tc>
          <w:tcPr>
            <w:tcW w:w="3439" w:type="dxa"/>
            <w:vMerge/>
          </w:tcPr>
          <w:p w14:paraId="32D136B3" w14:textId="77777777" w:rsidR="0050768A" w:rsidRDefault="0050768A">
            <w:pPr>
              <w:spacing w:after="1" w:line="0" w:lineRule="atLeast"/>
            </w:pPr>
          </w:p>
        </w:tc>
        <w:tc>
          <w:tcPr>
            <w:tcW w:w="2074" w:type="dxa"/>
            <w:vMerge/>
          </w:tcPr>
          <w:p w14:paraId="1F2C3660" w14:textId="77777777" w:rsidR="0050768A" w:rsidRDefault="0050768A">
            <w:pPr>
              <w:spacing w:after="1" w:line="0" w:lineRule="atLeast"/>
            </w:pPr>
          </w:p>
        </w:tc>
        <w:tc>
          <w:tcPr>
            <w:tcW w:w="4639" w:type="dxa"/>
          </w:tcPr>
          <w:p w14:paraId="7E2ECBB0" w14:textId="77777777" w:rsidR="0050768A" w:rsidRDefault="0050768A">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14:paraId="64491A15" w14:textId="77777777" w:rsidR="0050768A" w:rsidRDefault="0050768A">
            <w:pPr>
              <w:spacing w:after="1" w:line="0" w:lineRule="atLeast"/>
            </w:pPr>
          </w:p>
        </w:tc>
      </w:tr>
      <w:tr w:rsidR="0050768A" w14:paraId="65FC34F8" w14:textId="77777777">
        <w:tc>
          <w:tcPr>
            <w:tcW w:w="874" w:type="dxa"/>
          </w:tcPr>
          <w:p w14:paraId="6B881874" w14:textId="77777777" w:rsidR="0050768A" w:rsidRDefault="0050768A">
            <w:pPr>
              <w:pStyle w:val="ConsPlusNormal"/>
            </w:pPr>
            <w:r>
              <w:t>78</w:t>
            </w:r>
          </w:p>
        </w:tc>
        <w:tc>
          <w:tcPr>
            <w:tcW w:w="3964" w:type="dxa"/>
          </w:tcPr>
          <w:p w14:paraId="5F1F068F" w14:textId="77777777" w:rsidR="0050768A" w:rsidRDefault="0050768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020" w:type="dxa"/>
          </w:tcPr>
          <w:p w14:paraId="444B95DC" w14:textId="77777777" w:rsidR="0050768A" w:rsidRDefault="0050768A">
            <w:pPr>
              <w:pStyle w:val="ConsPlusNormal"/>
            </w:pPr>
            <w:r>
              <w:t>D61, D66, D67, D68, C90, M87.0</w:t>
            </w:r>
          </w:p>
        </w:tc>
        <w:tc>
          <w:tcPr>
            <w:tcW w:w="3439" w:type="dxa"/>
          </w:tcPr>
          <w:p w14:paraId="22C0E0B5" w14:textId="77777777" w:rsidR="0050768A" w:rsidRDefault="0050768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14:paraId="5C7933AE" w14:textId="77777777" w:rsidR="0050768A" w:rsidRDefault="0050768A">
            <w:pPr>
              <w:pStyle w:val="ConsPlusNormal"/>
            </w:pPr>
            <w:r>
              <w:t>хирургическое лечение</w:t>
            </w:r>
          </w:p>
        </w:tc>
        <w:tc>
          <w:tcPr>
            <w:tcW w:w="4639" w:type="dxa"/>
          </w:tcPr>
          <w:p w14:paraId="30C06F55" w14:textId="77777777" w:rsidR="0050768A" w:rsidRDefault="0050768A">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14:paraId="617BD08A" w14:textId="77777777" w:rsidR="0050768A" w:rsidRDefault="0050768A">
            <w:pPr>
              <w:pStyle w:val="ConsPlusNormal"/>
              <w:jc w:val="center"/>
            </w:pPr>
            <w:r>
              <w:t>600794</w:t>
            </w:r>
          </w:p>
        </w:tc>
      </w:tr>
      <w:tr w:rsidR="0050768A" w14:paraId="1D712B27" w14:textId="77777777">
        <w:tc>
          <w:tcPr>
            <w:tcW w:w="874" w:type="dxa"/>
            <w:vMerge w:val="restart"/>
          </w:tcPr>
          <w:p w14:paraId="1788EB15" w14:textId="77777777" w:rsidR="0050768A" w:rsidRDefault="0050768A">
            <w:pPr>
              <w:pStyle w:val="ConsPlusNormal"/>
            </w:pPr>
            <w:r>
              <w:t>79</w:t>
            </w:r>
          </w:p>
        </w:tc>
        <w:tc>
          <w:tcPr>
            <w:tcW w:w="3964" w:type="dxa"/>
            <w:vMerge w:val="restart"/>
          </w:tcPr>
          <w:p w14:paraId="7AAF4810" w14:textId="77777777" w:rsidR="0050768A" w:rsidRDefault="0050768A">
            <w:pPr>
              <w:pStyle w:val="ConsPlusNormal"/>
            </w:pPr>
            <w:r>
              <w:t>Реэндопротезирование суставов конечностей</w:t>
            </w:r>
          </w:p>
        </w:tc>
        <w:tc>
          <w:tcPr>
            <w:tcW w:w="1020" w:type="dxa"/>
            <w:vMerge w:val="restart"/>
          </w:tcPr>
          <w:p w14:paraId="316C79EF" w14:textId="77777777" w:rsidR="0050768A" w:rsidRDefault="0050768A">
            <w:pPr>
              <w:pStyle w:val="ConsPlusNormal"/>
            </w:pPr>
            <w:r>
              <w:t>Z96.6, M96.6, D61, D66, D67, D68, M87.0</w:t>
            </w:r>
          </w:p>
        </w:tc>
        <w:tc>
          <w:tcPr>
            <w:tcW w:w="3439" w:type="dxa"/>
          </w:tcPr>
          <w:p w14:paraId="298EA3DC" w14:textId="77777777" w:rsidR="0050768A" w:rsidRDefault="0050768A">
            <w:pPr>
              <w:pStyle w:val="ConsPlusNormal"/>
            </w:pPr>
            <w:r>
              <w:t>нестабильность компонентов эндопротеза сустава конечности</w:t>
            </w:r>
          </w:p>
        </w:tc>
        <w:tc>
          <w:tcPr>
            <w:tcW w:w="2074" w:type="dxa"/>
          </w:tcPr>
          <w:p w14:paraId="60310730" w14:textId="77777777" w:rsidR="0050768A" w:rsidRDefault="0050768A">
            <w:pPr>
              <w:pStyle w:val="ConsPlusNormal"/>
            </w:pPr>
            <w:r>
              <w:t>хирургическое лечение</w:t>
            </w:r>
          </w:p>
        </w:tc>
        <w:tc>
          <w:tcPr>
            <w:tcW w:w="4639" w:type="dxa"/>
          </w:tcPr>
          <w:p w14:paraId="53ED953A" w14:textId="77777777" w:rsidR="0050768A" w:rsidRDefault="0050768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14:paraId="5C82B546" w14:textId="77777777" w:rsidR="0050768A" w:rsidRDefault="0050768A">
            <w:pPr>
              <w:pStyle w:val="ConsPlusNormal"/>
              <w:jc w:val="center"/>
            </w:pPr>
            <w:r>
              <w:t>340252</w:t>
            </w:r>
          </w:p>
        </w:tc>
      </w:tr>
      <w:tr w:rsidR="0050768A" w14:paraId="251754BF" w14:textId="77777777">
        <w:tc>
          <w:tcPr>
            <w:tcW w:w="874" w:type="dxa"/>
            <w:vMerge/>
          </w:tcPr>
          <w:p w14:paraId="19914027" w14:textId="77777777" w:rsidR="0050768A" w:rsidRDefault="0050768A">
            <w:pPr>
              <w:spacing w:after="1" w:line="0" w:lineRule="atLeast"/>
            </w:pPr>
          </w:p>
        </w:tc>
        <w:tc>
          <w:tcPr>
            <w:tcW w:w="3964" w:type="dxa"/>
            <w:vMerge/>
          </w:tcPr>
          <w:p w14:paraId="7456C87E" w14:textId="77777777" w:rsidR="0050768A" w:rsidRDefault="0050768A">
            <w:pPr>
              <w:spacing w:after="1" w:line="0" w:lineRule="atLeast"/>
            </w:pPr>
          </w:p>
        </w:tc>
        <w:tc>
          <w:tcPr>
            <w:tcW w:w="1020" w:type="dxa"/>
            <w:vMerge/>
          </w:tcPr>
          <w:p w14:paraId="4056900C" w14:textId="77777777" w:rsidR="0050768A" w:rsidRDefault="0050768A">
            <w:pPr>
              <w:spacing w:after="1" w:line="0" w:lineRule="atLeast"/>
            </w:pPr>
          </w:p>
        </w:tc>
        <w:tc>
          <w:tcPr>
            <w:tcW w:w="3439" w:type="dxa"/>
          </w:tcPr>
          <w:p w14:paraId="53E0E304" w14:textId="77777777" w:rsidR="0050768A" w:rsidRDefault="0050768A">
            <w:pPr>
              <w:pStyle w:val="ConsPlusNormal"/>
            </w:pPr>
            <w:r>
              <w:t>износ или разрушение компонентов эндопротеза суставов конечностей</w:t>
            </w:r>
          </w:p>
        </w:tc>
        <w:tc>
          <w:tcPr>
            <w:tcW w:w="2074" w:type="dxa"/>
          </w:tcPr>
          <w:p w14:paraId="7571F54E" w14:textId="77777777" w:rsidR="0050768A" w:rsidRDefault="0050768A">
            <w:pPr>
              <w:pStyle w:val="ConsPlusNormal"/>
            </w:pPr>
            <w:r>
              <w:t>хирургическое лечение</w:t>
            </w:r>
          </w:p>
        </w:tc>
        <w:tc>
          <w:tcPr>
            <w:tcW w:w="4639" w:type="dxa"/>
          </w:tcPr>
          <w:p w14:paraId="2FDC9DE9" w14:textId="77777777" w:rsidR="0050768A" w:rsidRDefault="005076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tcPr>
          <w:p w14:paraId="3DA2AEC3" w14:textId="77777777" w:rsidR="0050768A" w:rsidRDefault="0050768A">
            <w:pPr>
              <w:spacing w:after="1" w:line="0" w:lineRule="atLeast"/>
            </w:pPr>
          </w:p>
        </w:tc>
      </w:tr>
      <w:tr w:rsidR="0050768A" w14:paraId="0FECCF4F" w14:textId="77777777">
        <w:tc>
          <w:tcPr>
            <w:tcW w:w="874" w:type="dxa"/>
            <w:vMerge/>
          </w:tcPr>
          <w:p w14:paraId="0B1AD811" w14:textId="77777777" w:rsidR="0050768A" w:rsidRDefault="0050768A">
            <w:pPr>
              <w:spacing w:after="1" w:line="0" w:lineRule="atLeast"/>
            </w:pPr>
          </w:p>
        </w:tc>
        <w:tc>
          <w:tcPr>
            <w:tcW w:w="3964" w:type="dxa"/>
            <w:vMerge/>
          </w:tcPr>
          <w:p w14:paraId="1FDFABE4" w14:textId="77777777" w:rsidR="0050768A" w:rsidRDefault="0050768A">
            <w:pPr>
              <w:spacing w:after="1" w:line="0" w:lineRule="atLeast"/>
            </w:pPr>
          </w:p>
        </w:tc>
        <w:tc>
          <w:tcPr>
            <w:tcW w:w="1020" w:type="dxa"/>
            <w:vMerge/>
          </w:tcPr>
          <w:p w14:paraId="62D207A4" w14:textId="77777777" w:rsidR="0050768A" w:rsidRDefault="0050768A">
            <w:pPr>
              <w:spacing w:after="1" w:line="0" w:lineRule="atLeast"/>
            </w:pPr>
          </w:p>
        </w:tc>
        <w:tc>
          <w:tcPr>
            <w:tcW w:w="3439" w:type="dxa"/>
            <w:vMerge w:val="restart"/>
          </w:tcPr>
          <w:p w14:paraId="2E7C192A" w14:textId="77777777" w:rsidR="0050768A" w:rsidRDefault="0050768A">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14:paraId="69DE1A06" w14:textId="77777777" w:rsidR="0050768A" w:rsidRDefault="0050768A">
            <w:pPr>
              <w:pStyle w:val="ConsPlusNormal"/>
            </w:pPr>
            <w:r>
              <w:t>хирургическое лечение</w:t>
            </w:r>
          </w:p>
        </w:tc>
        <w:tc>
          <w:tcPr>
            <w:tcW w:w="4639" w:type="dxa"/>
          </w:tcPr>
          <w:p w14:paraId="08995A1C" w14:textId="77777777" w:rsidR="0050768A" w:rsidRDefault="0050768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14:paraId="7E22964C" w14:textId="77777777" w:rsidR="0050768A" w:rsidRDefault="0050768A">
            <w:pPr>
              <w:spacing w:after="1" w:line="0" w:lineRule="atLeast"/>
            </w:pPr>
          </w:p>
        </w:tc>
      </w:tr>
      <w:tr w:rsidR="0050768A" w14:paraId="003AA72D" w14:textId="77777777">
        <w:tc>
          <w:tcPr>
            <w:tcW w:w="874" w:type="dxa"/>
            <w:vMerge/>
          </w:tcPr>
          <w:p w14:paraId="0AD9BA2E" w14:textId="77777777" w:rsidR="0050768A" w:rsidRDefault="0050768A">
            <w:pPr>
              <w:spacing w:after="1" w:line="0" w:lineRule="atLeast"/>
            </w:pPr>
          </w:p>
        </w:tc>
        <w:tc>
          <w:tcPr>
            <w:tcW w:w="3964" w:type="dxa"/>
            <w:vMerge/>
          </w:tcPr>
          <w:p w14:paraId="5DC83E31" w14:textId="77777777" w:rsidR="0050768A" w:rsidRDefault="0050768A">
            <w:pPr>
              <w:spacing w:after="1" w:line="0" w:lineRule="atLeast"/>
            </w:pPr>
          </w:p>
        </w:tc>
        <w:tc>
          <w:tcPr>
            <w:tcW w:w="1020" w:type="dxa"/>
            <w:vMerge/>
          </w:tcPr>
          <w:p w14:paraId="6606C294" w14:textId="77777777" w:rsidR="0050768A" w:rsidRDefault="0050768A">
            <w:pPr>
              <w:spacing w:after="1" w:line="0" w:lineRule="atLeast"/>
            </w:pPr>
          </w:p>
        </w:tc>
        <w:tc>
          <w:tcPr>
            <w:tcW w:w="3439" w:type="dxa"/>
            <w:vMerge/>
          </w:tcPr>
          <w:p w14:paraId="2C638D5F" w14:textId="77777777" w:rsidR="0050768A" w:rsidRDefault="0050768A">
            <w:pPr>
              <w:spacing w:after="1" w:line="0" w:lineRule="atLeast"/>
            </w:pPr>
          </w:p>
        </w:tc>
        <w:tc>
          <w:tcPr>
            <w:tcW w:w="2074" w:type="dxa"/>
            <w:vMerge/>
          </w:tcPr>
          <w:p w14:paraId="023334AE" w14:textId="77777777" w:rsidR="0050768A" w:rsidRDefault="0050768A">
            <w:pPr>
              <w:spacing w:after="1" w:line="0" w:lineRule="atLeast"/>
            </w:pPr>
          </w:p>
        </w:tc>
        <w:tc>
          <w:tcPr>
            <w:tcW w:w="4639" w:type="dxa"/>
          </w:tcPr>
          <w:p w14:paraId="0178AF69" w14:textId="77777777" w:rsidR="0050768A" w:rsidRDefault="0050768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14:paraId="0DEE0B78" w14:textId="77777777" w:rsidR="0050768A" w:rsidRDefault="0050768A">
            <w:pPr>
              <w:spacing w:after="1" w:line="0" w:lineRule="atLeast"/>
            </w:pPr>
          </w:p>
        </w:tc>
      </w:tr>
      <w:tr w:rsidR="0050768A" w14:paraId="4EC193DB" w14:textId="77777777">
        <w:tc>
          <w:tcPr>
            <w:tcW w:w="874" w:type="dxa"/>
            <w:vMerge/>
          </w:tcPr>
          <w:p w14:paraId="652C0C9E" w14:textId="77777777" w:rsidR="0050768A" w:rsidRDefault="0050768A">
            <w:pPr>
              <w:spacing w:after="1" w:line="0" w:lineRule="atLeast"/>
            </w:pPr>
          </w:p>
        </w:tc>
        <w:tc>
          <w:tcPr>
            <w:tcW w:w="3964" w:type="dxa"/>
            <w:vMerge/>
          </w:tcPr>
          <w:p w14:paraId="65ED004A" w14:textId="77777777" w:rsidR="0050768A" w:rsidRDefault="0050768A">
            <w:pPr>
              <w:spacing w:after="1" w:line="0" w:lineRule="atLeast"/>
            </w:pPr>
          </w:p>
        </w:tc>
        <w:tc>
          <w:tcPr>
            <w:tcW w:w="1020" w:type="dxa"/>
            <w:vMerge/>
          </w:tcPr>
          <w:p w14:paraId="50311117" w14:textId="77777777" w:rsidR="0050768A" w:rsidRDefault="0050768A">
            <w:pPr>
              <w:spacing w:after="1" w:line="0" w:lineRule="atLeast"/>
            </w:pPr>
          </w:p>
        </w:tc>
        <w:tc>
          <w:tcPr>
            <w:tcW w:w="3439" w:type="dxa"/>
            <w:vMerge w:val="restart"/>
          </w:tcPr>
          <w:p w14:paraId="05698304" w14:textId="77777777" w:rsidR="0050768A" w:rsidRDefault="0050768A">
            <w:pPr>
              <w:pStyle w:val="ConsPlusNormal"/>
            </w:pPr>
            <w:r>
              <w:t>глубокая инфекция в области эндопротеза</w:t>
            </w:r>
          </w:p>
        </w:tc>
        <w:tc>
          <w:tcPr>
            <w:tcW w:w="2074" w:type="dxa"/>
            <w:vMerge w:val="restart"/>
          </w:tcPr>
          <w:p w14:paraId="3BD3D3E5" w14:textId="77777777" w:rsidR="0050768A" w:rsidRDefault="0050768A">
            <w:pPr>
              <w:pStyle w:val="ConsPlusNormal"/>
            </w:pPr>
            <w:r>
              <w:t>хирургическое лечение</w:t>
            </w:r>
          </w:p>
        </w:tc>
        <w:tc>
          <w:tcPr>
            <w:tcW w:w="4639" w:type="dxa"/>
          </w:tcPr>
          <w:p w14:paraId="4874CECF" w14:textId="77777777" w:rsidR="0050768A" w:rsidRDefault="0050768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14:paraId="442EB424" w14:textId="77777777" w:rsidR="0050768A" w:rsidRDefault="0050768A">
            <w:pPr>
              <w:spacing w:after="1" w:line="0" w:lineRule="atLeast"/>
            </w:pPr>
          </w:p>
        </w:tc>
      </w:tr>
      <w:tr w:rsidR="0050768A" w14:paraId="3D517EBF" w14:textId="77777777">
        <w:tc>
          <w:tcPr>
            <w:tcW w:w="874" w:type="dxa"/>
            <w:vMerge/>
          </w:tcPr>
          <w:p w14:paraId="73521D09" w14:textId="77777777" w:rsidR="0050768A" w:rsidRDefault="0050768A">
            <w:pPr>
              <w:spacing w:after="1" w:line="0" w:lineRule="atLeast"/>
            </w:pPr>
          </w:p>
        </w:tc>
        <w:tc>
          <w:tcPr>
            <w:tcW w:w="3964" w:type="dxa"/>
            <w:vMerge/>
          </w:tcPr>
          <w:p w14:paraId="3030D25D" w14:textId="77777777" w:rsidR="0050768A" w:rsidRDefault="0050768A">
            <w:pPr>
              <w:spacing w:after="1" w:line="0" w:lineRule="atLeast"/>
            </w:pPr>
          </w:p>
        </w:tc>
        <w:tc>
          <w:tcPr>
            <w:tcW w:w="1020" w:type="dxa"/>
            <w:vMerge/>
          </w:tcPr>
          <w:p w14:paraId="5C03096F" w14:textId="77777777" w:rsidR="0050768A" w:rsidRDefault="0050768A">
            <w:pPr>
              <w:spacing w:after="1" w:line="0" w:lineRule="atLeast"/>
            </w:pPr>
          </w:p>
        </w:tc>
        <w:tc>
          <w:tcPr>
            <w:tcW w:w="3439" w:type="dxa"/>
            <w:vMerge/>
          </w:tcPr>
          <w:p w14:paraId="7B8DC462" w14:textId="77777777" w:rsidR="0050768A" w:rsidRDefault="0050768A">
            <w:pPr>
              <w:spacing w:after="1" w:line="0" w:lineRule="atLeast"/>
            </w:pPr>
          </w:p>
        </w:tc>
        <w:tc>
          <w:tcPr>
            <w:tcW w:w="2074" w:type="dxa"/>
            <w:vMerge/>
          </w:tcPr>
          <w:p w14:paraId="08B3D45F" w14:textId="77777777" w:rsidR="0050768A" w:rsidRDefault="0050768A">
            <w:pPr>
              <w:spacing w:after="1" w:line="0" w:lineRule="atLeast"/>
            </w:pPr>
          </w:p>
        </w:tc>
        <w:tc>
          <w:tcPr>
            <w:tcW w:w="4639" w:type="dxa"/>
          </w:tcPr>
          <w:p w14:paraId="75E70239" w14:textId="77777777" w:rsidR="0050768A" w:rsidRDefault="005076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14:paraId="3A4D2A03" w14:textId="77777777" w:rsidR="0050768A" w:rsidRDefault="0050768A">
            <w:pPr>
              <w:spacing w:after="1" w:line="0" w:lineRule="atLeast"/>
            </w:pPr>
          </w:p>
        </w:tc>
      </w:tr>
      <w:tr w:rsidR="0050768A" w14:paraId="159DFE54" w14:textId="77777777">
        <w:tc>
          <w:tcPr>
            <w:tcW w:w="874" w:type="dxa"/>
            <w:vMerge/>
          </w:tcPr>
          <w:p w14:paraId="7A782E10" w14:textId="77777777" w:rsidR="0050768A" w:rsidRDefault="0050768A">
            <w:pPr>
              <w:spacing w:after="1" w:line="0" w:lineRule="atLeast"/>
            </w:pPr>
          </w:p>
        </w:tc>
        <w:tc>
          <w:tcPr>
            <w:tcW w:w="3964" w:type="dxa"/>
            <w:vMerge/>
          </w:tcPr>
          <w:p w14:paraId="6F8C235B" w14:textId="77777777" w:rsidR="0050768A" w:rsidRDefault="0050768A">
            <w:pPr>
              <w:spacing w:after="1" w:line="0" w:lineRule="atLeast"/>
            </w:pPr>
          </w:p>
        </w:tc>
        <w:tc>
          <w:tcPr>
            <w:tcW w:w="1020" w:type="dxa"/>
            <w:vMerge/>
          </w:tcPr>
          <w:p w14:paraId="6E354A86" w14:textId="77777777" w:rsidR="0050768A" w:rsidRDefault="0050768A">
            <w:pPr>
              <w:spacing w:after="1" w:line="0" w:lineRule="atLeast"/>
            </w:pPr>
          </w:p>
        </w:tc>
        <w:tc>
          <w:tcPr>
            <w:tcW w:w="3439" w:type="dxa"/>
            <w:vMerge/>
          </w:tcPr>
          <w:p w14:paraId="0D78E940" w14:textId="77777777" w:rsidR="0050768A" w:rsidRDefault="0050768A">
            <w:pPr>
              <w:spacing w:after="1" w:line="0" w:lineRule="atLeast"/>
            </w:pPr>
          </w:p>
        </w:tc>
        <w:tc>
          <w:tcPr>
            <w:tcW w:w="2074" w:type="dxa"/>
            <w:vMerge/>
          </w:tcPr>
          <w:p w14:paraId="7298E562" w14:textId="77777777" w:rsidR="0050768A" w:rsidRDefault="0050768A">
            <w:pPr>
              <w:spacing w:after="1" w:line="0" w:lineRule="atLeast"/>
            </w:pPr>
          </w:p>
        </w:tc>
        <w:tc>
          <w:tcPr>
            <w:tcW w:w="4639" w:type="dxa"/>
          </w:tcPr>
          <w:p w14:paraId="6EA4D616" w14:textId="77777777" w:rsidR="0050768A" w:rsidRDefault="005076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04" w:type="dxa"/>
            <w:vMerge/>
          </w:tcPr>
          <w:p w14:paraId="44B60300" w14:textId="77777777" w:rsidR="0050768A" w:rsidRDefault="0050768A">
            <w:pPr>
              <w:spacing w:after="1" w:line="0" w:lineRule="atLeast"/>
            </w:pPr>
          </w:p>
        </w:tc>
      </w:tr>
      <w:tr w:rsidR="0050768A" w14:paraId="2EA53740" w14:textId="77777777">
        <w:tc>
          <w:tcPr>
            <w:tcW w:w="874" w:type="dxa"/>
            <w:vMerge/>
          </w:tcPr>
          <w:p w14:paraId="6932A27F" w14:textId="77777777" w:rsidR="0050768A" w:rsidRDefault="0050768A">
            <w:pPr>
              <w:spacing w:after="1" w:line="0" w:lineRule="atLeast"/>
            </w:pPr>
          </w:p>
        </w:tc>
        <w:tc>
          <w:tcPr>
            <w:tcW w:w="3964" w:type="dxa"/>
            <w:vMerge/>
          </w:tcPr>
          <w:p w14:paraId="5690D500" w14:textId="77777777" w:rsidR="0050768A" w:rsidRDefault="0050768A">
            <w:pPr>
              <w:spacing w:after="1" w:line="0" w:lineRule="atLeast"/>
            </w:pPr>
          </w:p>
        </w:tc>
        <w:tc>
          <w:tcPr>
            <w:tcW w:w="1020" w:type="dxa"/>
            <w:vMerge/>
          </w:tcPr>
          <w:p w14:paraId="0D484C4D" w14:textId="77777777" w:rsidR="0050768A" w:rsidRDefault="0050768A">
            <w:pPr>
              <w:spacing w:after="1" w:line="0" w:lineRule="atLeast"/>
            </w:pPr>
          </w:p>
        </w:tc>
        <w:tc>
          <w:tcPr>
            <w:tcW w:w="3439" w:type="dxa"/>
            <w:vMerge/>
          </w:tcPr>
          <w:p w14:paraId="29A3DDA5" w14:textId="77777777" w:rsidR="0050768A" w:rsidRDefault="0050768A">
            <w:pPr>
              <w:spacing w:after="1" w:line="0" w:lineRule="atLeast"/>
            </w:pPr>
          </w:p>
        </w:tc>
        <w:tc>
          <w:tcPr>
            <w:tcW w:w="2074" w:type="dxa"/>
            <w:vMerge/>
          </w:tcPr>
          <w:p w14:paraId="0E7ADB36" w14:textId="77777777" w:rsidR="0050768A" w:rsidRDefault="0050768A">
            <w:pPr>
              <w:spacing w:after="1" w:line="0" w:lineRule="atLeast"/>
            </w:pPr>
          </w:p>
        </w:tc>
        <w:tc>
          <w:tcPr>
            <w:tcW w:w="4639" w:type="dxa"/>
          </w:tcPr>
          <w:p w14:paraId="1A38590C" w14:textId="77777777" w:rsidR="0050768A" w:rsidRDefault="0050768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14:paraId="7EBCDE33" w14:textId="77777777" w:rsidR="0050768A" w:rsidRDefault="0050768A">
            <w:pPr>
              <w:spacing w:after="1" w:line="0" w:lineRule="atLeast"/>
            </w:pPr>
          </w:p>
        </w:tc>
      </w:tr>
      <w:tr w:rsidR="0050768A" w14:paraId="67C5D584" w14:textId="77777777">
        <w:tc>
          <w:tcPr>
            <w:tcW w:w="874" w:type="dxa"/>
            <w:vMerge/>
          </w:tcPr>
          <w:p w14:paraId="13455B4F" w14:textId="77777777" w:rsidR="0050768A" w:rsidRDefault="0050768A">
            <w:pPr>
              <w:spacing w:after="1" w:line="0" w:lineRule="atLeast"/>
            </w:pPr>
          </w:p>
        </w:tc>
        <w:tc>
          <w:tcPr>
            <w:tcW w:w="3964" w:type="dxa"/>
            <w:vMerge/>
          </w:tcPr>
          <w:p w14:paraId="66CC9CFF" w14:textId="77777777" w:rsidR="0050768A" w:rsidRDefault="0050768A">
            <w:pPr>
              <w:spacing w:after="1" w:line="0" w:lineRule="atLeast"/>
            </w:pPr>
          </w:p>
        </w:tc>
        <w:tc>
          <w:tcPr>
            <w:tcW w:w="1020" w:type="dxa"/>
            <w:vMerge/>
          </w:tcPr>
          <w:p w14:paraId="52AFBE6C" w14:textId="77777777" w:rsidR="0050768A" w:rsidRDefault="0050768A">
            <w:pPr>
              <w:spacing w:after="1" w:line="0" w:lineRule="atLeast"/>
            </w:pPr>
          </w:p>
        </w:tc>
        <w:tc>
          <w:tcPr>
            <w:tcW w:w="3439" w:type="dxa"/>
            <w:vMerge w:val="restart"/>
          </w:tcPr>
          <w:p w14:paraId="3B2922A1" w14:textId="77777777" w:rsidR="0050768A" w:rsidRDefault="0050768A">
            <w:pPr>
              <w:pStyle w:val="ConsPlusNormal"/>
            </w:pPr>
            <w:r>
              <w:t>рецидивирующие вывихи и разобщение компонентов эндопротеза</w:t>
            </w:r>
          </w:p>
        </w:tc>
        <w:tc>
          <w:tcPr>
            <w:tcW w:w="2074" w:type="dxa"/>
            <w:vMerge w:val="restart"/>
          </w:tcPr>
          <w:p w14:paraId="34225BD2" w14:textId="77777777" w:rsidR="0050768A" w:rsidRDefault="0050768A">
            <w:pPr>
              <w:pStyle w:val="ConsPlusNormal"/>
            </w:pPr>
            <w:r>
              <w:t>хирургическое лечение</w:t>
            </w:r>
          </w:p>
        </w:tc>
        <w:tc>
          <w:tcPr>
            <w:tcW w:w="4639" w:type="dxa"/>
          </w:tcPr>
          <w:p w14:paraId="25295F42" w14:textId="77777777" w:rsidR="0050768A" w:rsidRDefault="0050768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04" w:type="dxa"/>
            <w:vMerge/>
          </w:tcPr>
          <w:p w14:paraId="3F3823E5" w14:textId="77777777" w:rsidR="0050768A" w:rsidRDefault="0050768A">
            <w:pPr>
              <w:spacing w:after="1" w:line="0" w:lineRule="atLeast"/>
            </w:pPr>
          </w:p>
        </w:tc>
      </w:tr>
      <w:tr w:rsidR="0050768A" w14:paraId="5062C338" w14:textId="77777777">
        <w:tc>
          <w:tcPr>
            <w:tcW w:w="874" w:type="dxa"/>
            <w:vMerge/>
          </w:tcPr>
          <w:p w14:paraId="2B9D142D" w14:textId="77777777" w:rsidR="0050768A" w:rsidRDefault="0050768A">
            <w:pPr>
              <w:spacing w:after="1" w:line="0" w:lineRule="atLeast"/>
            </w:pPr>
          </w:p>
        </w:tc>
        <w:tc>
          <w:tcPr>
            <w:tcW w:w="3964" w:type="dxa"/>
            <w:vMerge/>
          </w:tcPr>
          <w:p w14:paraId="441BD96A" w14:textId="77777777" w:rsidR="0050768A" w:rsidRDefault="0050768A">
            <w:pPr>
              <w:spacing w:after="1" w:line="0" w:lineRule="atLeast"/>
            </w:pPr>
          </w:p>
        </w:tc>
        <w:tc>
          <w:tcPr>
            <w:tcW w:w="1020" w:type="dxa"/>
            <w:vMerge/>
          </w:tcPr>
          <w:p w14:paraId="7B7093E4" w14:textId="77777777" w:rsidR="0050768A" w:rsidRDefault="0050768A">
            <w:pPr>
              <w:spacing w:after="1" w:line="0" w:lineRule="atLeast"/>
            </w:pPr>
          </w:p>
        </w:tc>
        <w:tc>
          <w:tcPr>
            <w:tcW w:w="3439" w:type="dxa"/>
            <w:vMerge/>
          </w:tcPr>
          <w:p w14:paraId="28E6909C" w14:textId="77777777" w:rsidR="0050768A" w:rsidRDefault="0050768A">
            <w:pPr>
              <w:spacing w:after="1" w:line="0" w:lineRule="atLeast"/>
            </w:pPr>
          </w:p>
        </w:tc>
        <w:tc>
          <w:tcPr>
            <w:tcW w:w="2074" w:type="dxa"/>
            <w:vMerge/>
          </w:tcPr>
          <w:p w14:paraId="30467109" w14:textId="77777777" w:rsidR="0050768A" w:rsidRDefault="0050768A">
            <w:pPr>
              <w:spacing w:after="1" w:line="0" w:lineRule="atLeast"/>
            </w:pPr>
          </w:p>
        </w:tc>
        <w:tc>
          <w:tcPr>
            <w:tcW w:w="4639" w:type="dxa"/>
          </w:tcPr>
          <w:p w14:paraId="196B413C" w14:textId="77777777" w:rsidR="0050768A" w:rsidRDefault="0050768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14:paraId="42B261E7" w14:textId="77777777" w:rsidR="0050768A" w:rsidRDefault="0050768A">
            <w:pPr>
              <w:spacing w:after="1" w:line="0" w:lineRule="atLeast"/>
            </w:pPr>
          </w:p>
        </w:tc>
      </w:tr>
      <w:tr w:rsidR="0050768A" w14:paraId="08E9E73B" w14:textId="77777777">
        <w:tc>
          <w:tcPr>
            <w:tcW w:w="874" w:type="dxa"/>
          </w:tcPr>
          <w:p w14:paraId="77E80F2F" w14:textId="77777777" w:rsidR="0050768A" w:rsidRDefault="0050768A">
            <w:pPr>
              <w:pStyle w:val="ConsPlusNormal"/>
            </w:pPr>
            <w:r>
              <w:t>80</w:t>
            </w:r>
          </w:p>
        </w:tc>
        <w:tc>
          <w:tcPr>
            <w:tcW w:w="3964" w:type="dxa"/>
          </w:tcPr>
          <w:p w14:paraId="1C9B8818" w14:textId="77777777" w:rsidR="0050768A" w:rsidRDefault="0050768A">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020" w:type="dxa"/>
          </w:tcPr>
          <w:p w14:paraId="15C0CAAD" w14:textId="77777777" w:rsidR="0050768A" w:rsidRDefault="0050768A">
            <w:pPr>
              <w:pStyle w:val="ConsPlusNormal"/>
            </w:pPr>
            <w:r>
              <w:t>Q78.0</w:t>
            </w:r>
          </w:p>
        </w:tc>
        <w:tc>
          <w:tcPr>
            <w:tcW w:w="3439" w:type="dxa"/>
          </w:tcPr>
          <w:p w14:paraId="202C0D0A" w14:textId="77777777" w:rsidR="0050768A" w:rsidRDefault="0050768A">
            <w:pPr>
              <w:pStyle w:val="ConsPlusNormal"/>
            </w:pPr>
            <w:r>
              <w:t>переломы и деформации длинных трубчатых костей нижних конечностей у детей с незавершенным остеогенезом</w:t>
            </w:r>
          </w:p>
        </w:tc>
        <w:tc>
          <w:tcPr>
            <w:tcW w:w="2074" w:type="dxa"/>
          </w:tcPr>
          <w:p w14:paraId="54FD0954" w14:textId="77777777" w:rsidR="0050768A" w:rsidRDefault="0050768A">
            <w:pPr>
              <w:pStyle w:val="ConsPlusNormal"/>
            </w:pPr>
            <w:r>
              <w:t>хирургической лечение</w:t>
            </w:r>
          </w:p>
        </w:tc>
        <w:tc>
          <w:tcPr>
            <w:tcW w:w="4639" w:type="dxa"/>
          </w:tcPr>
          <w:p w14:paraId="0A5BCD69" w14:textId="77777777" w:rsidR="0050768A" w:rsidRDefault="0050768A">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14:paraId="7EE3EC37" w14:textId="77777777" w:rsidR="0050768A" w:rsidRDefault="0050768A">
            <w:pPr>
              <w:pStyle w:val="ConsPlusNormal"/>
              <w:jc w:val="center"/>
            </w:pPr>
            <w:r>
              <w:t>599311</w:t>
            </w:r>
          </w:p>
        </w:tc>
      </w:tr>
      <w:tr w:rsidR="0050768A" w14:paraId="21F5C2B9" w14:textId="77777777">
        <w:tc>
          <w:tcPr>
            <w:tcW w:w="874" w:type="dxa"/>
            <w:vMerge w:val="restart"/>
          </w:tcPr>
          <w:p w14:paraId="10586F9E" w14:textId="77777777" w:rsidR="0050768A" w:rsidRDefault="0050768A">
            <w:pPr>
              <w:pStyle w:val="ConsPlusNormal"/>
            </w:pPr>
            <w:r>
              <w:t>81</w:t>
            </w:r>
          </w:p>
        </w:tc>
        <w:tc>
          <w:tcPr>
            <w:tcW w:w="3964" w:type="dxa"/>
            <w:vMerge w:val="restart"/>
          </w:tcPr>
          <w:p w14:paraId="2BBEC82E" w14:textId="77777777" w:rsidR="0050768A" w:rsidRDefault="0050768A">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020" w:type="dxa"/>
          </w:tcPr>
          <w:p w14:paraId="51126700" w14:textId="77777777" w:rsidR="0050768A" w:rsidRDefault="0050768A">
            <w:pPr>
              <w:pStyle w:val="ConsPlusNormal"/>
            </w:pPr>
            <w:r>
              <w:t>M10, M15, M17, M19, M95.9</w:t>
            </w:r>
          </w:p>
        </w:tc>
        <w:tc>
          <w:tcPr>
            <w:tcW w:w="3439" w:type="dxa"/>
          </w:tcPr>
          <w:p w14:paraId="4A06401E" w14:textId="77777777" w:rsidR="0050768A" w:rsidRDefault="0050768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14:paraId="6CD6A5EC" w14:textId="77777777" w:rsidR="0050768A" w:rsidRDefault="0050768A">
            <w:pPr>
              <w:pStyle w:val="ConsPlusNormal"/>
            </w:pPr>
            <w:r>
              <w:t>хирургическое лечение</w:t>
            </w:r>
          </w:p>
        </w:tc>
        <w:tc>
          <w:tcPr>
            <w:tcW w:w="4639" w:type="dxa"/>
          </w:tcPr>
          <w:p w14:paraId="01A84593" w14:textId="77777777" w:rsidR="0050768A" w:rsidRDefault="0050768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04" w:type="dxa"/>
            <w:vMerge w:val="restart"/>
          </w:tcPr>
          <w:p w14:paraId="2F81CF2D" w14:textId="77777777" w:rsidR="0050768A" w:rsidRDefault="0050768A">
            <w:pPr>
              <w:pStyle w:val="ConsPlusNormal"/>
              <w:jc w:val="center"/>
            </w:pPr>
            <w:r>
              <w:t>309903</w:t>
            </w:r>
          </w:p>
        </w:tc>
      </w:tr>
      <w:tr w:rsidR="0050768A" w14:paraId="45D7EF9B" w14:textId="77777777">
        <w:tc>
          <w:tcPr>
            <w:tcW w:w="874" w:type="dxa"/>
            <w:vMerge/>
          </w:tcPr>
          <w:p w14:paraId="6C3BFC39" w14:textId="77777777" w:rsidR="0050768A" w:rsidRDefault="0050768A">
            <w:pPr>
              <w:spacing w:after="1" w:line="0" w:lineRule="atLeast"/>
            </w:pPr>
          </w:p>
        </w:tc>
        <w:tc>
          <w:tcPr>
            <w:tcW w:w="3964" w:type="dxa"/>
            <w:vMerge/>
          </w:tcPr>
          <w:p w14:paraId="54480410" w14:textId="77777777" w:rsidR="0050768A" w:rsidRDefault="0050768A">
            <w:pPr>
              <w:spacing w:after="1" w:line="0" w:lineRule="atLeast"/>
            </w:pPr>
          </w:p>
        </w:tc>
        <w:tc>
          <w:tcPr>
            <w:tcW w:w="1020" w:type="dxa"/>
          </w:tcPr>
          <w:p w14:paraId="69D0CAE1" w14:textId="77777777" w:rsidR="0050768A" w:rsidRDefault="0050768A">
            <w:pPr>
              <w:pStyle w:val="ConsPlusNormal"/>
            </w:pPr>
            <w:r>
              <w:t>M93.2, M93.8, M17</w:t>
            </w:r>
          </w:p>
        </w:tc>
        <w:tc>
          <w:tcPr>
            <w:tcW w:w="3439" w:type="dxa"/>
          </w:tcPr>
          <w:p w14:paraId="0A03F741" w14:textId="77777777" w:rsidR="0050768A" w:rsidRDefault="0050768A">
            <w:pPr>
              <w:pStyle w:val="ConsPlusNormal"/>
            </w:pPr>
            <w:r>
              <w:t>дегенеративные повреждения костно-хрящевых структур в области крупных суставов</w:t>
            </w:r>
          </w:p>
        </w:tc>
        <w:tc>
          <w:tcPr>
            <w:tcW w:w="2074" w:type="dxa"/>
          </w:tcPr>
          <w:p w14:paraId="55312019" w14:textId="77777777" w:rsidR="0050768A" w:rsidRDefault="0050768A">
            <w:pPr>
              <w:pStyle w:val="ConsPlusNormal"/>
            </w:pPr>
            <w:r>
              <w:t>хирургическое лечение</w:t>
            </w:r>
          </w:p>
        </w:tc>
        <w:tc>
          <w:tcPr>
            <w:tcW w:w="4639" w:type="dxa"/>
          </w:tcPr>
          <w:p w14:paraId="58A954B8" w14:textId="77777777" w:rsidR="0050768A" w:rsidRDefault="0050768A">
            <w:pPr>
              <w:pStyle w:val="ConsPlusNormal"/>
            </w:pPr>
            <w:r>
              <w:t>частичное эндопротезирование сустава с использованием роботизированных систем</w:t>
            </w:r>
          </w:p>
        </w:tc>
        <w:tc>
          <w:tcPr>
            <w:tcW w:w="1504" w:type="dxa"/>
            <w:vMerge/>
          </w:tcPr>
          <w:p w14:paraId="7323F76C" w14:textId="77777777" w:rsidR="0050768A" w:rsidRDefault="0050768A">
            <w:pPr>
              <w:spacing w:after="1" w:line="0" w:lineRule="atLeast"/>
            </w:pPr>
          </w:p>
        </w:tc>
      </w:tr>
      <w:tr w:rsidR="0050768A" w14:paraId="2A9DA4EA" w14:textId="77777777">
        <w:tc>
          <w:tcPr>
            <w:tcW w:w="874" w:type="dxa"/>
            <w:vMerge/>
          </w:tcPr>
          <w:p w14:paraId="080FF371" w14:textId="77777777" w:rsidR="0050768A" w:rsidRDefault="0050768A">
            <w:pPr>
              <w:spacing w:after="1" w:line="0" w:lineRule="atLeast"/>
            </w:pPr>
          </w:p>
        </w:tc>
        <w:tc>
          <w:tcPr>
            <w:tcW w:w="3964" w:type="dxa"/>
            <w:vMerge/>
          </w:tcPr>
          <w:p w14:paraId="66FAD944" w14:textId="77777777" w:rsidR="0050768A" w:rsidRDefault="0050768A">
            <w:pPr>
              <w:spacing w:after="1" w:line="0" w:lineRule="atLeast"/>
            </w:pPr>
          </w:p>
        </w:tc>
        <w:tc>
          <w:tcPr>
            <w:tcW w:w="1020" w:type="dxa"/>
          </w:tcPr>
          <w:p w14:paraId="406DEDC7" w14:textId="77777777" w:rsidR="0050768A" w:rsidRDefault="0050768A">
            <w:pPr>
              <w:pStyle w:val="ConsPlusNormal"/>
            </w:pPr>
            <w:r>
              <w:t>M17, M19, M87, M88.8, M91.1</w:t>
            </w:r>
          </w:p>
        </w:tc>
        <w:tc>
          <w:tcPr>
            <w:tcW w:w="3439" w:type="dxa"/>
          </w:tcPr>
          <w:p w14:paraId="5447D098" w14:textId="77777777" w:rsidR="0050768A" w:rsidRDefault="0050768A">
            <w:pPr>
              <w:pStyle w:val="ConsPlusNormal"/>
            </w:pPr>
            <w:r>
              <w:t>асептический некроз кости в области крупных суставов</w:t>
            </w:r>
          </w:p>
        </w:tc>
        <w:tc>
          <w:tcPr>
            <w:tcW w:w="2074" w:type="dxa"/>
          </w:tcPr>
          <w:p w14:paraId="621A473C" w14:textId="77777777" w:rsidR="0050768A" w:rsidRDefault="0050768A">
            <w:pPr>
              <w:pStyle w:val="ConsPlusNormal"/>
            </w:pPr>
            <w:r>
              <w:t>хирургическое лечение</w:t>
            </w:r>
          </w:p>
        </w:tc>
        <w:tc>
          <w:tcPr>
            <w:tcW w:w="4639" w:type="dxa"/>
          </w:tcPr>
          <w:p w14:paraId="252BB7D8" w14:textId="77777777" w:rsidR="0050768A" w:rsidRDefault="0050768A">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504" w:type="dxa"/>
            <w:vMerge/>
          </w:tcPr>
          <w:p w14:paraId="1938944A" w14:textId="77777777" w:rsidR="0050768A" w:rsidRDefault="0050768A">
            <w:pPr>
              <w:spacing w:after="1" w:line="0" w:lineRule="atLeast"/>
            </w:pPr>
          </w:p>
        </w:tc>
      </w:tr>
      <w:tr w:rsidR="0050768A" w14:paraId="0341A33F" w14:textId="77777777">
        <w:tc>
          <w:tcPr>
            <w:tcW w:w="874" w:type="dxa"/>
            <w:vMerge/>
          </w:tcPr>
          <w:p w14:paraId="7CCC6A2A" w14:textId="77777777" w:rsidR="0050768A" w:rsidRDefault="0050768A">
            <w:pPr>
              <w:spacing w:after="1" w:line="0" w:lineRule="atLeast"/>
            </w:pPr>
          </w:p>
        </w:tc>
        <w:tc>
          <w:tcPr>
            <w:tcW w:w="3964" w:type="dxa"/>
            <w:vMerge/>
          </w:tcPr>
          <w:p w14:paraId="4911C033" w14:textId="77777777" w:rsidR="0050768A" w:rsidRDefault="0050768A">
            <w:pPr>
              <w:spacing w:after="1" w:line="0" w:lineRule="atLeast"/>
            </w:pPr>
          </w:p>
        </w:tc>
        <w:tc>
          <w:tcPr>
            <w:tcW w:w="1020" w:type="dxa"/>
          </w:tcPr>
          <w:p w14:paraId="49073094" w14:textId="77777777" w:rsidR="0050768A" w:rsidRDefault="0050768A">
            <w:pPr>
              <w:pStyle w:val="ConsPlusNormal"/>
            </w:pPr>
            <w:r>
              <w:t>M80, M10, M24.7</w:t>
            </w:r>
          </w:p>
        </w:tc>
        <w:tc>
          <w:tcPr>
            <w:tcW w:w="3439" w:type="dxa"/>
          </w:tcPr>
          <w:p w14:paraId="33DF859E" w14:textId="77777777" w:rsidR="0050768A" w:rsidRDefault="0050768A">
            <w:pPr>
              <w:pStyle w:val="ConsPlusNormal"/>
            </w:pPr>
            <w:r>
              <w:t>деформирующий артроз в сочетании с выраженным системным или локальным остеопорозом</w:t>
            </w:r>
          </w:p>
        </w:tc>
        <w:tc>
          <w:tcPr>
            <w:tcW w:w="2074" w:type="dxa"/>
          </w:tcPr>
          <w:p w14:paraId="2115CECC" w14:textId="77777777" w:rsidR="0050768A" w:rsidRDefault="0050768A">
            <w:pPr>
              <w:pStyle w:val="ConsPlusNormal"/>
            </w:pPr>
            <w:r>
              <w:t>хирургическое лечение</w:t>
            </w:r>
          </w:p>
        </w:tc>
        <w:tc>
          <w:tcPr>
            <w:tcW w:w="4639" w:type="dxa"/>
          </w:tcPr>
          <w:p w14:paraId="5CAB3E20" w14:textId="77777777" w:rsidR="0050768A" w:rsidRDefault="0050768A">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14:paraId="307B3F8C" w14:textId="77777777" w:rsidR="0050768A" w:rsidRDefault="0050768A">
            <w:pPr>
              <w:spacing w:after="1" w:line="0" w:lineRule="atLeast"/>
            </w:pPr>
          </w:p>
        </w:tc>
      </w:tr>
      <w:tr w:rsidR="0050768A" w14:paraId="03A44837" w14:textId="77777777">
        <w:tc>
          <w:tcPr>
            <w:tcW w:w="874" w:type="dxa"/>
            <w:vMerge/>
          </w:tcPr>
          <w:p w14:paraId="08206302" w14:textId="77777777" w:rsidR="0050768A" w:rsidRDefault="0050768A">
            <w:pPr>
              <w:spacing w:after="1" w:line="0" w:lineRule="atLeast"/>
            </w:pPr>
          </w:p>
        </w:tc>
        <w:tc>
          <w:tcPr>
            <w:tcW w:w="3964" w:type="dxa"/>
            <w:vMerge/>
          </w:tcPr>
          <w:p w14:paraId="5D830344" w14:textId="77777777" w:rsidR="0050768A" w:rsidRDefault="0050768A">
            <w:pPr>
              <w:spacing w:after="1" w:line="0" w:lineRule="atLeast"/>
            </w:pPr>
          </w:p>
        </w:tc>
        <w:tc>
          <w:tcPr>
            <w:tcW w:w="1020" w:type="dxa"/>
          </w:tcPr>
          <w:p w14:paraId="062139BD" w14:textId="77777777" w:rsidR="0050768A" w:rsidRDefault="0050768A">
            <w:pPr>
              <w:pStyle w:val="ConsPlusNormal"/>
            </w:pPr>
            <w:r>
              <w:t>M17.3, M19.8, M19.9</w:t>
            </w:r>
          </w:p>
        </w:tc>
        <w:tc>
          <w:tcPr>
            <w:tcW w:w="3439" w:type="dxa"/>
          </w:tcPr>
          <w:p w14:paraId="43B0BD62" w14:textId="77777777" w:rsidR="0050768A" w:rsidRDefault="0050768A">
            <w:pPr>
              <w:pStyle w:val="ConsPlusNormal"/>
            </w:pPr>
            <w:r>
              <w:t>посттравматический деформирующий артроз сустава с вывихом или подвывихом</w:t>
            </w:r>
          </w:p>
        </w:tc>
        <w:tc>
          <w:tcPr>
            <w:tcW w:w="2074" w:type="dxa"/>
          </w:tcPr>
          <w:p w14:paraId="6E5E3B81" w14:textId="77777777" w:rsidR="0050768A" w:rsidRDefault="0050768A">
            <w:pPr>
              <w:pStyle w:val="ConsPlusNormal"/>
            </w:pPr>
            <w:r>
              <w:t>хирургическое лечение</w:t>
            </w:r>
          </w:p>
        </w:tc>
        <w:tc>
          <w:tcPr>
            <w:tcW w:w="4639" w:type="dxa"/>
          </w:tcPr>
          <w:p w14:paraId="301DBB13" w14:textId="77777777" w:rsidR="0050768A" w:rsidRDefault="0050768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04" w:type="dxa"/>
            <w:vMerge/>
          </w:tcPr>
          <w:p w14:paraId="7F9EA170" w14:textId="77777777" w:rsidR="0050768A" w:rsidRDefault="0050768A">
            <w:pPr>
              <w:spacing w:after="1" w:line="0" w:lineRule="atLeast"/>
            </w:pPr>
          </w:p>
        </w:tc>
      </w:tr>
      <w:tr w:rsidR="0050768A" w14:paraId="4B971DC3" w14:textId="77777777">
        <w:tc>
          <w:tcPr>
            <w:tcW w:w="874" w:type="dxa"/>
            <w:vMerge/>
          </w:tcPr>
          <w:p w14:paraId="507329A4" w14:textId="77777777" w:rsidR="0050768A" w:rsidRDefault="0050768A">
            <w:pPr>
              <w:spacing w:after="1" w:line="0" w:lineRule="atLeast"/>
            </w:pPr>
          </w:p>
        </w:tc>
        <w:tc>
          <w:tcPr>
            <w:tcW w:w="3964" w:type="dxa"/>
            <w:vMerge/>
          </w:tcPr>
          <w:p w14:paraId="6D11533D" w14:textId="77777777" w:rsidR="0050768A" w:rsidRDefault="0050768A">
            <w:pPr>
              <w:spacing w:after="1" w:line="0" w:lineRule="atLeast"/>
            </w:pPr>
          </w:p>
        </w:tc>
        <w:tc>
          <w:tcPr>
            <w:tcW w:w="1020" w:type="dxa"/>
          </w:tcPr>
          <w:p w14:paraId="4CB3431F" w14:textId="77777777" w:rsidR="0050768A" w:rsidRDefault="0050768A">
            <w:pPr>
              <w:pStyle w:val="ConsPlusNormal"/>
            </w:pPr>
            <w:r>
              <w:t>M24.6, Z98.1</w:t>
            </w:r>
          </w:p>
        </w:tc>
        <w:tc>
          <w:tcPr>
            <w:tcW w:w="3439" w:type="dxa"/>
          </w:tcPr>
          <w:p w14:paraId="1422CEC3" w14:textId="77777777" w:rsidR="0050768A" w:rsidRDefault="0050768A">
            <w:pPr>
              <w:pStyle w:val="ConsPlusNormal"/>
            </w:pPr>
            <w:r>
              <w:t>анкилоз крупного сустава в порочном положении</w:t>
            </w:r>
          </w:p>
        </w:tc>
        <w:tc>
          <w:tcPr>
            <w:tcW w:w="2074" w:type="dxa"/>
          </w:tcPr>
          <w:p w14:paraId="1662C1CB" w14:textId="77777777" w:rsidR="0050768A" w:rsidRDefault="0050768A">
            <w:pPr>
              <w:pStyle w:val="ConsPlusNormal"/>
            </w:pPr>
            <w:r>
              <w:t>хирургическое лечение</w:t>
            </w:r>
          </w:p>
        </w:tc>
        <w:tc>
          <w:tcPr>
            <w:tcW w:w="4639" w:type="dxa"/>
          </w:tcPr>
          <w:p w14:paraId="65B15000" w14:textId="77777777" w:rsidR="0050768A" w:rsidRDefault="0050768A">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04" w:type="dxa"/>
            <w:vMerge/>
          </w:tcPr>
          <w:p w14:paraId="5E57063C" w14:textId="77777777" w:rsidR="0050768A" w:rsidRDefault="0050768A">
            <w:pPr>
              <w:spacing w:after="1" w:line="0" w:lineRule="atLeast"/>
            </w:pPr>
          </w:p>
        </w:tc>
      </w:tr>
      <w:tr w:rsidR="0050768A" w14:paraId="46BF81A6" w14:textId="77777777">
        <w:tc>
          <w:tcPr>
            <w:tcW w:w="17514" w:type="dxa"/>
            <w:gridSpan w:val="7"/>
          </w:tcPr>
          <w:p w14:paraId="7F5DA63D" w14:textId="77777777" w:rsidR="0050768A" w:rsidRDefault="0050768A">
            <w:pPr>
              <w:pStyle w:val="ConsPlusNormal"/>
              <w:outlineLvl w:val="3"/>
            </w:pPr>
            <w:r>
              <w:t>Трансплантация</w:t>
            </w:r>
          </w:p>
        </w:tc>
      </w:tr>
      <w:tr w:rsidR="0050768A" w14:paraId="2F5BF498" w14:textId="77777777">
        <w:tc>
          <w:tcPr>
            <w:tcW w:w="874" w:type="dxa"/>
            <w:vMerge w:val="restart"/>
          </w:tcPr>
          <w:p w14:paraId="3BDD9126" w14:textId="77777777" w:rsidR="0050768A" w:rsidRDefault="0050768A">
            <w:pPr>
              <w:pStyle w:val="ConsPlusNormal"/>
            </w:pPr>
            <w:r>
              <w:t>82</w:t>
            </w:r>
          </w:p>
        </w:tc>
        <w:tc>
          <w:tcPr>
            <w:tcW w:w="3964" w:type="dxa"/>
          </w:tcPr>
          <w:p w14:paraId="3E164276" w14:textId="77777777" w:rsidR="0050768A" w:rsidRDefault="0050768A">
            <w:pPr>
              <w:pStyle w:val="ConsPlusNormal"/>
            </w:pPr>
            <w:r>
              <w:t>Трансплантация почки</w:t>
            </w:r>
          </w:p>
        </w:tc>
        <w:tc>
          <w:tcPr>
            <w:tcW w:w="1020" w:type="dxa"/>
          </w:tcPr>
          <w:p w14:paraId="770072AB" w14:textId="77777777" w:rsidR="0050768A" w:rsidRDefault="0050768A">
            <w:pPr>
              <w:pStyle w:val="ConsPlusNormal"/>
            </w:pPr>
            <w:r>
              <w:t>N18.0, N04, T86.1</w:t>
            </w:r>
          </w:p>
        </w:tc>
        <w:tc>
          <w:tcPr>
            <w:tcW w:w="3439" w:type="dxa"/>
          </w:tcPr>
          <w:p w14:paraId="673C0719" w14:textId="77777777" w:rsidR="0050768A" w:rsidRDefault="0050768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74" w:type="dxa"/>
          </w:tcPr>
          <w:p w14:paraId="04E94964" w14:textId="77777777" w:rsidR="0050768A" w:rsidRDefault="0050768A">
            <w:pPr>
              <w:pStyle w:val="ConsPlusNormal"/>
            </w:pPr>
            <w:r>
              <w:t>хирургическое лечение</w:t>
            </w:r>
          </w:p>
        </w:tc>
        <w:tc>
          <w:tcPr>
            <w:tcW w:w="4639" w:type="dxa"/>
          </w:tcPr>
          <w:p w14:paraId="04B125BF" w14:textId="77777777" w:rsidR="0050768A" w:rsidRDefault="0050768A">
            <w:pPr>
              <w:pStyle w:val="ConsPlusNormal"/>
            </w:pPr>
            <w:r>
              <w:t>трансплантация почки</w:t>
            </w:r>
          </w:p>
        </w:tc>
        <w:tc>
          <w:tcPr>
            <w:tcW w:w="1504" w:type="dxa"/>
            <w:vMerge w:val="restart"/>
          </w:tcPr>
          <w:p w14:paraId="1B01CE81" w14:textId="77777777" w:rsidR="0050768A" w:rsidRDefault="0050768A">
            <w:pPr>
              <w:pStyle w:val="ConsPlusNormal"/>
              <w:jc w:val="center"/>
            </w:pPr>
            <w:r>
              <w:t>1175070</w:t>
            </w:r>
          </w:p>
        </w:tc>
      </w:tr>
      <w:tr w:rsidR="0050768A" w14:paraId="643D20E8" w14:textId="77777777">
        <w:tc>
          <w:tcPr>
            <w:tcW w:w="874" w:type="dxa"/>
            <w:vMerge/>
          </w:tcPr>
          <w:p w14:paraId="75C33ADD" w14:textId="77777777" w:rsidR="0050768A" w:rsidRDefault="0050768A">
            <w:pPr>
              <w:spacing w:after="1" w:line="0" w:lineRule="atLeast"/>
            </w:pPr>
          </w:p>
        </w:tc>
        <w:tc>
          <w:tcPr>
            <w:tcW w:w="3964" w:type="dxa"/>
            <w:vMerge w:val="restart"/>
          </w:tcPr>
          <w:p w14:paraId="5DB633B5" w14:textId="77777777" w:rsidR="0050768A" w:rsidRDefault="0050768A">
            <w:pPr>
              <w:pStyle w:val="ConsPlusNormal"/>
            </w:pPr>
            <w:r>
              <w:t>Трансплантация поджелудочной железы</w:t>
            </w:r>
          </w:p>
        </w:tc>
        <w:tc>
          <w:tcPr>
            <w:tcW w:w="1020" w:type="dxa"/>
            <w:vMerge w:val="restart"/>
          </w:tcPr>
          <w:p w14:paraId="31EA97AC" w14:textId="77777777" w:rsidR="0050768A" w:rsidRDefault="0050768A">
            <w:pPr>
              <w:pStyle w:val="ConsPlusNormal"/>
            </w:pPr>
            <w:r>
              <w:t>E10, Q45.0, T86.8</w:t>
            </w:r>
          </w:p>
        </w:tc>
        <w:tc>
          <w:tcPr>
            <w:tcW w:w="3439" w:type="dxa"/>
            <w:vMerge w:val="restart"/>
          </w:tcPr>
          <w:p w14:paraId="0FC97110" w14:textId="77777777" w:rsidR="0050768A" w:rsidRDefault="0050768A">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14:paraId="3E03228B" w14:textId="77777777" w:rsidR="0050768A" w:rsidRDefault="0050768A">
            <w:pPr>
              <w:pStyle w:val="ConsPlusNormal"/>
            </w:pPr>
            <w:r>
              <w:t>хирургическое лечение</w:t>
            </w:r>
          </w:p>
        </w:tc>
        <w:tc>
          <w:tcPr>
            <w:tcW w:w="4639" w:type="dxa"/>
          </w:tcPr>
          <w:p w14:paraId="1950FD06" w14:textId="77777777" w:rsidR="0050768A" w:rsidRDefault="0050768A">
            <w:pPr>
              <w:pStyle w:val="ConsPlusNormal"/>
            </w:pPr>
            <w:r>
              <w:t>трансплантация панкреатодуоденального комплекса</w:t>
            </w:r>
          </w:p>
        </w:tc>
        <w:tc>
          <w:tcPr>
            <w:tcW w:w="1504" w:type="dxa"/>
            <w:vMerge/>
          </w:tcPr>
          <w:p w14:paraId="53079071" w14:textId="77777777" w:rsidR="0050768A" w:rsidRDefault="0050768A">
            <w:pPr>
              <w:spacing w:after="1" w:line="0" w:lineRule="atLeast"/>
            </w:pPr>
          </w:p>
        </w:tc>
      </w:tr>
      <w:tr w:rsidR="0050768A" w14:paraId="778FD82E" w14:textId="77777777">
        <w:tc>
          <w:tcPr>
            <w:tcW w:w="874" w:type="dxa"/>
            <w:vMerge/>
          </w:tcPr>
          <w:p w14:paraId="182446AA" w14:textId="77777777" w:rsidR="0050768A" w:rsidRDefault="0050768A">
            <w:pPr>
              <w:spacing w:after="1" w:line="0" w:lineRule="atLeast"/>
            </w:pPr>
          </w:p>
        </w:tc>
        <w:tc>
          <w:tcPr>
            <w:tcW w:w="3964" w:type="dxa"/>
            <w:vMerge/>
          </w:tcPr>
          <w:p w14:paraId="42B7AE31" w14:textId="77777777" w:rsidR="0050768A" w:rsidRDefault="0050768A">
            <w:pPr>
              <w:spacing w:after="1" w:line="0" w:lineRule="atLeast"/>
            </w:pPr>
          </w:p>
        </w:tc>
        <w:tc>
          <w:tcPr>
            <w:tcW w:w="1020" w:type="dxa"/>
            <w:vMerge/>
          </w:tcPr>
          <w:p w14:paraId="1BA25DC0" w14:textId="77777777" w:rsidR="0050768A" w:rsidRDefault="0050768A">
            <w:pPr>
              <w:spacing w:after="1" w:line="0" w:lineRule="atLeast"/>
            </w:pPr>
          </w:p>
        </w:tc>
        <w:tc>
          <w:tcPr>
            <w:tcW w:w="3439" w:type="dxa"/>
            <w:vMerge/>
          </w:tcPr>
          <w:p w14:paraId="3EF36152" w14:textId="77777777" w:rsidR="0050768A" w:rsidRDefault="0050768A">
            <w:pPr>
              <w:spacing w:after="1" w:line="0" w:lineRule="atLeast"/>
            </w:pPr>
          </w:p>
        </w:tc>
        <w:tc>
          <w:tcPr>
            <w:tcW w:w="2074" w:type="dxa"/>
            <w:vMerge/>
          </w:tcPr>
          <w:p w14:paraId="19E96713" w14:textId="77777777" w:rsidR="0050768A" w:rsidRDefault="0050768A">
            <w:pPr>
              <w:spacing w:after="1" w:line="0" w:lineRule="atLeast"/>
            </w:pPr>
          </w:p>
        </w:tc>
        <w:tc>
          <w:tcPr>
            <w:tcW w:w="4639" w:type="dxa"/>
          </w:tcPr>
          <w:p w14:paraId="2A24070A" w14:textId="77777777" w:rsidR="0050768A" w:rsidRDefault="0050768A">
            <w:pPr>
              <w:pStyle w:val="ConsPlusNormal"/>
            </w:pPr>
            <w:r>
              <w:t>трансплантация дистального фрагмента поджелудочной железы</w:t>
            </w:r>
          </w:p>
        </w:tc>
        <w:tc>
          <w:tcPr>
            <w:tcW w:w="1504" w:type="dxa"/>
            <w:vMerge/>
          </w:tcPr>
          <w:p w14:paraId="432EDAE2" w14:textId="77777777" w:rsidR="0050768A" w:rsidRDefault="0050768A">
            <w:pPr>
              <w:spacing w:after="1" w:line="0" w:lineRule="atLeast"/>
            </w:pPr>
          </w:p>
        </w:tc>
      </w:tr>
      <w:tr w:rsidR="0050768A" w14:paraId="7DD01F00" w14:textId="77777777">
        <w:tc>
          <w:tcPr>
            <w:tcW w:w="874" w:type="dxa"/>
            <w:vMerge/>
          </w:tcPr>
          <w:p w14:paraId="646552DF" w14:textId="77777777" w:rsidR="0050768A" w:rsidRDefault="0050768A">
            <w:pPr>
              <w:spacing w:after="1" w:line="0" w:lineRule="atLeast"/>
            </w:pPr>
          </w:p>
        </w:tc>
        <w:tc>
          <w:tcPr>
            <w:tcW w:w="3964" w:type="dxa"/>
            <w:vMerge w:val="restart"/>
          </w:tcPr>
          <w:p w14:paraId="1E292016" w14:textId="77777777" w:rsidR="0050768A" w:rsidRDefault="0050768A">
            <w:pPr>
              <w:pStyle w:val="ConsPlusNormal"/>
            </w:pPr>
            <w:r>
              <w:t>Трансплантация поджелудочной железы и почки</w:t>
            </w:r>
          </w:p>
        </w:tc>
        <w:tc>
          <w:tcPr>
            <w:tcW w:w="1020" w:type="dxa"/>
            <w:vMerge w:val="restart"/>
          </w:tcPr>
          <w:p w14:paraId="2AC0B520" w14:textId="77777777" w:rsidR="0050768A" w:rsidRDefault="0050768A">
            <w:pPr>
              <w:pStyle w:val="ConsPlusNormal"/>
            </w:pPr>
            <w:r>
              <w:t>E10, N18.0, T86.8</w:t>
            </w:r>
          </w:p>
        </w:tc>
        <w:tc>
          <w:tcPr>
            <w:tcW w:w="3439" w:type="dxa"/>
            <w:vMerge w:val="restart"/>
          </w:tcPr>
          <w:p w14:paraId="3DF14AE4" w14:textId="77777777" w:rsidR="0050768A" w:rsidRDefault="0050768A">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14:paraId="6CD2E47E" w14:textId="77777777" w:rsidR="0050768A" w:rsidRDefault="0050768A">
            <w:pPr>
              <w:pStyle w:val="ConsPlusNormal"/>
            </w:pPr>
            <w:r>
              <w:t>хирургическое лечение</w:t>
            </w:r>
          </w:p>
        </w:tc>
        <w:tc>
          <w:tcPr>
            <w:tcW w:w="4639" w:type="dxa"/>
          </w:tcPr>
          <w:p w14:paraId="7194A38A" w14:textId="77777777" w:rsidR="0050768A" w:rsidRDefault="0050768A">
            <w:pPr>
              <w:pStyle w:val="ConsPlusNormal"/>
            </w:pPr>
            <w:r>
              <w:t>трансплантация панкреатодуоденального комплекса и почки</w:t>
            </w:r>
          </w:p>
        </w:tc>
        <w:tc>
          <w:tcPr>
            <w:tcW w:w="1504" w:type="dxa"/>
            <w:vMerge/>
          </w:tcPr>
          <w:p w14:paraId="6E52E961" w14:textId="77777777" w:rsidR="0050768A" w:rsidRDefault="0050768A">
            <w:pPr>
              <w:spacing w:after="1" w:line="0" w:lineRule="atLeast"/>
            </w:pPr>
          </w:p>
        </w:tc>
      </w:tr>
      <w:tr w:rsidR="0050768A" w14:paraId="34D3D437" w14:textId="77777777">
        <w:tc>
          <w:tcPr>
            <w:tcW w:w="874" w:type="dxa"/>
            <w:vMerge/>
          </w:tcPr>
          <w:p w14:paraId="34425171" w14:textId="77777777" w:rsidR="0050768A" w:rsidRDefault="0050768A">
            <w:pPr>
              <w:spacing w:after="1" w:line="0" w:lineRule="atLeast"/>
            </w:pPr>
          </w:p>
        </w:tc>
        <w:tc>
          <w:tcPr>
            <w:tcW w:w="3964" w:type="dxa"/>
            <w:vMerge/>
          </w:tcPr>
          <w:p w14:paraId="6F3B1B10" w14:textId="77777777" w:rsidR="0050768A" w:rsidRDefault="0050768A">
            <w:pPr>
              <w:spacing w:after="1" w:line="0" w:lineRule="atLeast"/>
            </w:pPr>
          </w:p>
        </w:tc>
        <w:tc>
          <w:tcPr>
            <w:tcW w:w="1020" w:type="dxa"/>
            <w:vMerge/>
          </w:tcPr>
          <w:p w14:paraId="498A2BCC" w14:textId="77777777" w:rsidR="0050768A" w:rsidRDefault="0050768A">
            <w:pPr>
              <w:spacing w:after="1" w:line="0" w:lineRule="atLeast"/>
            </w:pPr>
          </w:p>
        </w:tc>
        <w:tc>
          <w:tcPr>
            <w:tcW w:w="3439" w:type="dxa"/>
            <w:vMerge/>
          </w:tcPr>
          <w:p w14:paraId="54BF1C08" w14:textId="77777777" w:rsidR="0050768A" w:rsidRDefault="0050768A">
            <w:pPr>
              <w:spacing w:after="1" w:line="0" w:lineRule="atLeast"/>
            </w:pPr>
          </w:p>
        </w:tc>
        <w:tc>
          <w:tcPr>
            <w:tcW w:w="2074" w:type="dxa"/>
            <w:vMerge/>
          </w:tcPr>
          <w:p w14:paraId="42A34077" w14:textId="77777777" w:rsidR="0050768A" w:rsidRDefault="0050768A">
            <w:pPr>
              <w:spacing w:after="1" w:line="0" w:lineRule="atLeast"/>
            </w:pPr>
          </w:p>
        </w:tc>
        <w:tc>
          <w:tcPr>
            <w:tcW w:w="4639" w:type="dxa"/>
          </w:tcPr>
          <w:p w14:paraId="0BECDBBE" w14:textId="77777777" w:rsidR="0050768A" w:rsidRDefault="0050768A">
            <w:pPr>
              <w:pStyle w:val="ConsPlusNormal"/>
            </w:pPr>
            <w:r>
              <w:t>трансплантация дистального фрагмента поджелудочной железы и почки</w:t>
            </w:r>
          </w:p>
        </w:tc>
        <w:tc>
          <w:tcPr>
            <w:tcW w:w="1504" w:type="dxa"/>
            <w:vMerge/>
          </w:tcPr>
          <w:p w14:paraId="18B6B894" w14:textId="77777777" w:rsidR="0050768A" w:rsidRDefault="0050768A">
            <w:pPr>
              <w:spacing w:after="1" w:line="0" w:lineRule="atLeast"/>
            </w:pPr>
          </w:p>
        </w:tc>
      </w:tr>
      <w:tr w:rsidR="0050768A" w14:paraId="5EC504E8" w14:textId="77777777">
        <w:tc>
          <w:tcPr>
            <w:tcW w:w="874" w:type="dxa"/>
            <w:vMerge/>
          </w:tcPr>
          <w:p w14:paraId="3D8122A3" w14:textId="77777777" w:rsidR="0050768A" w:rsidRDefault="0050768A">
            <w:pPr>
              <w:spacing w:after="1" w:line="0" w:lineRule="atLeast"/>
            </w:pPr>
          </w:p>
        </w:tc>
        <w:tc>
          <w:tcPr>
            <w:tcW w:w="3964" w:type="dxa"/>
            <w:vMerge w:val="restart"/>
          </w:tcPr>
          <w:p w14:paraId="1E1AAD32" w14:textId="77777777" w:rsidR="0050768A" w:rsidRDefault="0050768A">
            <w:pPr>
              <w:pStyle w:val="ConsPlusNormal"/>
            </w:pPr>
            <w:r>
              <w:t>Трансплантация тонкой кишки</w:t>
            </w:r>
          </w:p>
        </w:tc>
        <w:tc>
          <w:tcPr>
            <w:tcW w:w="1020" w:type="dxa"/>
            <w:vMerge w:val="restart"/>
          </w:tcPr>
          <w:p w14:paraId="007312D0" w14:textId="77777777" w:rsidR="0050768A" w:rsidRDefault="0050768A">
            <w:pPr>
              <w:pStyle w:val="ConsPlusNormal"/>
            </w:pPr>
            <w:r>
              <w:t>K52.8, K63.8, K91.2, Q41, T86.8</w:t>
            </w:r>
          </w:p>
        </w:tc>
        <w:tc>
          <w:tcPr>
            <w:tcW w:w="3439" w:type="dxa"/>
            <w:vMerge w:val="restart"/>
          </w:tcPr>
          <w:p w14:paraId="59A55927" w14:textId="77777777" w:rsidR="0050768A" w:rsidRDefault="0050768A">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14:paraId="375A11B9" w14:textId="77777777" w:rsidR="0050768A" w:rsidRDefault="0050768A">
            <w:pPr>
              <w:pStyle w:val="ConsPlusNormal"/>
            </w:pPr>
            <w:r>
              <w:t>хирургическое лечение</w:t>
            </w:r>
          </w:p>
        </w:tc>
        <w:tc>
          <w:tcPr>
            <w:tcW w:w="4639" w:type="dxa"/>
          </w:tcPr>
          <w:p w14:paraId="1566C25F" w14:textId="77777777" w:rsidR="0050768A" w:rsidRDefault="0050768A">
            <w:pPr>
              <w:pStyle w:val="ConsPlusNormal"/>
            </w:pPr>
            <w:r>
              <w:t>трансплантация тонкой кишки</w:t>
            </w:r>
          </w:p>
        </w:tc>
        <w:tc>
          <w:tcPr>
            <w:tcW w:w="1504" w:type="dxa"/>
            <w:vMerge/>
          </w:tcPr>
          <w:p w14:paraId="223B7A06" w14:textId="77777777" w:rsidR="0050768A" w:rsidRDefault="0050768A">
            <w:pPr>
              <w:spacing w:after="1" w:line="0" w:lineRule="atLeast"/>
            </w:pPr>
          </w:p>
        </w:tc>
      </w:tr>
      <w:tr w:rsidR="0050768A" w14:paraId="74B1A4D6" w14:textId="77777777">
        <w:tc>
          <w:tcPr>
            <w:tcW w:w="874" w:type="dxa"/>
            <w:vMerge/>
          </w:tcPr>
          <w:p w14:paraId="475A121F" w14:textId="77777777" w:rsidR="0050768A" w:rsidRDefault="0050768A">
            <w:pPr>
              <w:spacing w:after="1" w:line="0" w:lineRule="atLeast"/>
            </w:pPr>
          </w:p>
        </w:tc>
        <w:tc>
          <w:tcPr>
            <w:tcW w:w="3964" w:type="dxa"/>
            <w:vMerge/>
          </w:tcPr>
          <w:p w14:paraId="657600EE" w14:textId="77777777" w:rsidR="0050768A" w:rsidRDefault="0050768A">
            <w:pPr>
              <w:spacing w:after="1" w:line="0" w:lineRule="atLeast"/>
            </w:pPr>
          </w:p>
        </w:tc>
        <w:tc>
          <w:tcPr>
            <w:tcW w:w="1020" w:type="dxa"/>
            <w:vMerge/>
          </w:tcPr>
          <w:p w14:paraId="7B0EAA36" w14:textId="77777777" w:rsidR="0050768A" w:rsidRDefault="0050768A">
            <w:pPr>
              <w:spacing w:after="1" w:line="0" w:lineRule="atLeast"/>
            </w:pPr>
          </w:p>
        </w:tc>
        <w:tc>
          <w:tcPr>
            <w:tcW w:w="3439" w:type="dxa"/>
            <w:vMerge/>
          </w:tcPr>
          <w:p w14:paraId="7CA4CE34" w14:textId="77777777" w:rsidR="0050768A" w:rsidRDefault="0050768A">
            <w:pPr>
              <w:spacing w:after="1" w:line="0" w:lineRule="atLeast"/>
            </w:pPr>
          </w:p>
        </w:tc>
        <w:tc>
          <w:tcPr>
            <w:tcW w:w="2074" w:type="dxa"/>
            <w:vMerge/>
          </w:tcPr>
          <w:p w14:paraId="59879301" w14:textId="77777777" w:rsidR="0050768A" w:rsidRDefault="0050768A">
            <w:pPr>
              <w:spacing w:after="1" w:line="0" w:lineRule="atLeast"/>
            </w:pPr>
          </w:p>
        </w:tc>
        <w:tc>
          <w:tcPr>
            <w:tcW w:w="4639" w:type="dxa"/>
          </w:tcPr>
          <w:p w14:paraId="411F7FC7" w14:textId="77777777" w:rsidR="0050768A" w:rsidRDefault="0050768A">
            <w:pPr>
              <w:pStyle w:val="ConsPlusNormal"/>
            </w:pPr>
            <w:r>
              <w:t>трансплантация фрагмента тонкой кишки</w:t>
            </w:r>
          </w:p>
        </w:tc>
        <w:tc>
          <w:tcPr>
            <w:tcW w:w="1504" w:type="dxa"/>
            <w:vMerge/>
          </w:tcPr>
          <w:p w14:paraId="7075DD24" w14:textId="77777777" w:rsidR="0050768A" w:rsidRDefault="0050768A">
            <w:pPr>
              <w:spacing w:after="1" w:line="0" w:lineRule="atLeast"/>
            </w:pPr>
          </w:p>
        </w:tc>
      </w:tr>
      <w:tr w:rsidR="0050768A" w14:paraId="54497241" w14:textId="77777777">
        <w:tc>
          <w:tcPr>
            <w:tcW w:w="874" w:type="dxa"/>
            <w:vMerge/>
          </w:tcPr>
          <w:p w14:paraId="5E0DA232" w14:textId="77777777" w:rsidR="0050768A" w:rsidRDefault="0050768A">
            <w:pPr>
              <w:spacing w:after="1" w:line="0" w:lineRule="atLeast"/>
            </w:pPr>
          </w:p>
        </w:tc>
        <w:tc>
          <w:tcPr>
            <w:tcW w:w="3964" w:type="dxa"/>
          </w:tcPr>
          <w:p w14:paraId="4C144D20" w14:textId="77777777" w:rsidR="0050768A" w:rsidRDefault="0050768A">
            <w:pPr>
              <w:pStyle w:val="ConsPlusNormal"/>
            </w:pPr>
            <w:r>
              <w:t>Трансплантация легких</w:t>
            </w:r>
          </w:p>
        </w:tc>
        <w:tc>
          <w:tcPr>
            <w:tcW w:w="1020" w:type="dxa"/>
          </w:tcPr>
          <w:p w14:paraId="41DFB338" w14:textId="77777777" w:rsidR="0050768A" w:rsidRDefault="0050768A">
            <w:pPr>
              <w:pStyle w:val="ConsPlusNormal"/>
            </w:pPr>
            <w:r>
              <w:t>J43.9, J44.9, J47, J84, J98.4, E84.0, E84.9, I27.0, I28.9, T86.8</w:t>
            </w:r>
          </w:p>
        </w:tc>
        <w:tc>
          <w:tcPr>
            <w:tcW w:w="3439" w:type="dxa"/>
          </w:tcPr>
          <w:p w14:paraId="3DEB4914" w14:textId="77777777" w:rsidR="0050768A" w:rsidRDefault="0050768A">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14:paraId="065F6706" w14:textId="77777777" w:rsidR="0050768A" w:rsidRDefault="0050768A">
            <w:pPr>
              <w:pStyle w:val="ConsPlusNormal"/>
            </w:pPr>
            <w:r>
              <w:t>хирургическое лечение</w:t>
            </w:r>
          </w:p>
        </w:tc>
        <w:tc>
          <w:tcPr>
            <w:tcW w:w="4639" w:type="dxa"/>
          </w:tcPr>
          <w:p w14:paraId="15001418" w14:textId="77777777" w:rsidR="0050768A" w:rsidRDefault="0050768A">
            <w:pPr>
              <w:pStyle w:val="ConsPlusNormal"/>
            </w:pPr>
            <w:r>
              <w:t>трансплантация легких</w:t>
            </w:r>
          </w:p>
        </w:tc>
        <w:tc>
          <w:tcPr>
            <w:tcW w:w="1504" w:type="dxa"/>
            <w:vMerge/>
          </w:tcPr>
          <w:p w14:paraId="3F0F9810" w14:textId="77777777" w:rsidR="0050768A" w:rsidRDefault="0050768A">
            <w:pPr>
              <w:spacing w:after="1" w:line="0" w:lineRule="atLeast"/>
            </w:pPr>
          </w:p>
        </w:tc>
      </w:tr>
      <w:tr w:rsidR="0050768A" w14:paraId="65224B02" w14:textId="77777777">
        <w:tc>
          <w:tcPr>
            <w:tcW w:w="874" w:type="dxa"/>
            <w:vMerge w:val="restart"/>
          </w:tcPr>
          <w:p w14:paraId="20B11CA7" w14:textId="77777777" w:rsidR="0050768A" w:rsidRDefault="0050768A">
            <w:pPr>
              <w:pStyle w:val="ConsPlusNormal"/>
            </w:pPr>
            <w:r>
              <w:t>83</w:t>
            </w:r>
          </w:p>
        </w:tc>
        <w:tc>
          <w:tcPr>
            <w:tcW w:w="3964" w:type="dxa"/>
            <w:vMerge w:val="restart"/>
          </w:tcPr>
          <w:p w14:paraId="45A501DE" w14:textId="77777777" w:rsidR="0050768A" w:rsidRDefault="0050768A">
            <w:pPr>
              <w:pStyle w:val="ConsPlusNormal"/>
            </w:pPr>
            <w:r>
              <w:t>Трансплантация сердца</w:t>
            </w:r>
          </w:p>
        </w:tc>
        <w:tc>
          <w:tcPr>
            <w:tcW w:w="1020" w:type="dxa"/>
            <w:vMerge w:val="restart"/>
          </w:tcPr>
          <w:p w14:paraId="66457B43" w14:textId="77777777" w:rsidR="0050768A" w:rsidRDefault="0050768A">
            <w:pPr>
              <w:pStyle w:val="ConsPlusNormal"/>
            </w:pPr>
            <w:r>
              <w:t>I25.3, I25.5, I42, T86.2</w:t>
            </w:r>
          </w:p>
        </w:tc>
        <w:tc>
          <w:tcPr>
            <w:tcW w:w="3439" w:type="dxa"/>
          </w:tcPr>
          <w:p w14:paraId="12969C79" w14:textId="77777777" w:rsidR="0050768A" w:rsidRDefault="0050768A">
            <w:pPr>
              <w:pStyle w:val="ConsPlusNormal"/>
            </w:pPr>
            <w:r>
              <w:t>аневризма сердца. Ишемическая кардиомиопатия. Кардиомиопатия. Дилатационная кардиомиопатия</w:t>
            </w:r>
          </w:p>
        </w:tc>
        <w:tc>
          <w:tcPr>
            <w:tcW w:w="2074" w:type="dxa"/>
            <w:vMerge w:val="restart"/>
          </w:tcPr>
          <w:p w14:paraId="36FD8D59" w14:textId="77777777" w:rsidR="0050768A" w:rsidRDefault="0050768A">
            <w:pPr>
              <w:pStyle w:val="ConsPlusNormal"/>
            </w:pPr>
            <w:r>
              <w:t>хирургическое лечение</w:t>
            </w:r>
          </w:p>
        </w:tc>
        <w:tc>
          <w:tcPr>
            <w:tcW w:w="4639" w:type="dxa"/>
            <w:vMerge w:val="restart"/>
          </w:tcPr>
          <w:p w14:paraId="38245C6F" w14:textId="77777777" w:rsidR="0050768A" w:rsidRDefault="0050768A">
            <w:pPr>
              <w:pStyle w:val="ConsPlusNormal"/>
            </w:pPr>
            <w:r>
              <w:t>ортотопическая трансплантация сердца</w:t>
            </w:r>
          </w:p>
        </w:tc>
        <w:tc>
          <w:tcPr>
            <w:tcW w:w="1504" w:type="dxa"/>
            <w:vMerge w:val="restart"/>
          </w:tcPr>
          <w:p w14:paraId="65FAE4A4" w14:textId="77777777" w:rsidR="0050768A" w:rsidRDefault="0050768A">
            <w:pPr>
              <w:pStyle w:val="ConsPlusNormal"/>
              <w:jc w:val="center"/>
            </w:pPr>
            <w:r>
              <w:t>1485023</w:t>
            </w:r>
          </w:p>
        </w:tc>
      </w:tr>
      <w:tr w:rsidR="0050768A" w14:paraId="19D459C0" w14:textId="77777777">
        <w:tc>
          <w:tcPr>
            <w:tcW w:w="874" w:type="dxa"/>
            <w:vMerge/>
          </w:tcPr>
          <w:p w14:paraId="6FA466FD" w14:textId="77777777" w:rsidR="0050768A" w:rsidRDefault="0050768A">
            <w:pPr>
              <w:spacing w:after="1" w:line="0" w:lineRule="atLeast"/>
            </w:pPr>
          </w:p>
        </w:tc>
        <w:tc>
          <w:tcPr>
            <w:tcW w:w="3964" w:type="dxa"/>
            <w:vMerge/>
          </w:tcPr>
          <w:p w14:paraId="110FDAE5" w14:textId="77777777" w:rsidR="0050768A" w:rsidRDefault="0050768A">
            <w:pPr>
              <w:spacing w:after="1" w:line="0" w:lineRule="atLeast"/>
            </w:pPr>
          </w:p>
        </w:tc>
        <w:tc>
          <w:tcPr>
            <w:tcW w:w="1020" w:type="dxa"/>
            <w:vMerge/>
          </w:tcPr>
          <w:p w14:paraId="284D34B9" w14:textId="77777777" w:rsidR="0050768A" w:rsidRDefault="0050768A">
            <w:pPr>
              <w:spacing w:after="1" w:line="0" w:lineRule="atLeast"/>
            </w:pPr>
          </w:p>
        </w:tc>
        <w:tc>
          <w:tcPr>
            <w:tcW w:w="3439" w:type="dxa"/>
          </w:tcPr>
          <w:p w14:paraId="34EC5328" w14:textId="77777777" w:rsidR="0050768A" w:rsidRDefault="0050768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функциональных классов (NYHA)</w:t>
            </w:r>
          </w:p>
        </w:tc>
        <w:tc>
          <w:tcPr>
            <w:tcW w:w="2074" w:type="dxa"/>
            <w:vMerge/>
          </w:tcPr>
          <w:p w14:paraId="693EF6FA" w14:textId="77777777" w:rsidR="0050768A" w:rsidRDefault="0050768A">
            <w:pPr>
              <w:spacing w:after="1" w:line="0" w:lineRule="atLeast"/>
            </w:pPr>
          </w:p>
        </w:tc>
        <w:tc>
          <w:tcPr>
            <w:tcW w:w="4639" w:type="dxa"/>
            <w:vMerge/>
          </w:tcPr>
          <w:p w14:paraId="2F95BFAB" w14:textId="77777777" w:rsidR="0050768A" w:rsidRDefault="0050768A">
            <w:pPr>
              <w:spacing w:after="1" w:line="0" w:lineRule="atLeast"/>
            </w:pPr>
          </w:p>
        </w:tc>
        <w:tc>
          <w:tcPr>
            <w:tcW w:w="1504" w:type="dxa"/>
            <w:vMerge/>
          </w:tcPr>
          <w:p w14:paraId="1EE6DDB6" w14:textId="77777777" w:rsidR="0050768A" w:rsidRDefault="0050768A">
            <w:pPr>
              <w:spacing w:after="1" w:line="0" w:lineRule="atLeast"/>
            </w:pPr>
          </w:p>
        </w:tc>
      </w:tr>
      <w:tr w:rsidR="0050768A" w14:paraId="0B215F9D" w14:textId="77777777">
        <w:tc>
          <w:tcPr>
            <w:tcW w:w="874" w:type="dxa"/>
            <w:vMerge/>
          </w:tcPr>
          <w:p w14:paraId="0283CAEF" w14:textId="77777777" w:rsidR="0050768A" w:rsidRDefault="0050768A">
            <w:pPr>
              <w:spacing w:after="1" w:line="0" w:lineRule="atLeast"/>
            </w:pPr>
          </w:p>
        </w:tc>
        <w:tc>
          <w:tcPr>
            <w:tcW w:w="3964" w:type="dxa"/>
            <w:vMerge w:val="restart"/>
          </w:tcPr>
          <w:p w14:paraId="150CDE6F" w14:textId="77777777" w:rsidR="0050768A" w:rsidRDefault="0050768A">
            <w:pPr>
              <w:pStyle w:val="ConsPlusNormal"/>
            </w:pPr>
            <w:r>
              <w:t>Трансплантация печени</w:t>
            </w:r>
          </w:p>
        </w:tc>
        <w:tc>
          <w:tcPr>
            <w:tcW w:w="1020" w:type="dxa"/>
            <w:vMerge w:val="restart"/>
          </w:tcPr>
          <w:p w14:paraId="29BE173A" w14:textId="77777777" w:rsidR="0050768A" w:rsidRDefault="0050768A">
            <w:pPr>
              <w:pStyle w:val="ConsPlusNormal"/>
            </w:pPr>
            <w:r>
              <w:t>K70.3, K74.3, K74.4, K74.5, K74.6, D13.4, C22, Q44.2, Q44.5, Q44.6, Q44.7, E80.5, E74.0, T86.4</w:t>
            </w:r>
          </w:p>
        </w:tc>
        <w:tc>
          <w:tcPr>
            <w:tcW w:w="3439" w:type="dxa"/>
            <w:vMerge w:val="restart"/>
          </w:tcPr>
          <w:p w14:paraId="7C8DE0D0" w14:textId="77777777" w:rsidR="0050768A" w:rsidRDefault="0050768A">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14:paraId="69F6761C" w14:textId="77777777" w:rsidR="0050768A" w:rsidRDefault="0050768A">
            <w:pPr>
              <w:pStyle w:val="ConsPlusNormal"/>
            </w:pPr>
            <w:r>
              <w:t>хирургическое лечение</w:t>
            </w:r>
          </w:p>
        </w:tc>
        <w:tc>
          <w:tcPr>
            <w:tcW w:w="4639" w:type="dxa"/>
          </w:tcPr>
          <w:p w14:paraId="2F1DF567" w14:textId="77777777" w:rsidR="0050768A" w:rsidRDefault="0050768A">
            <w:pPr>
              <w:pStyle w:val="ConsPlusNormal"/>
            </w:pPr>
            <w:r>
              <w:t>ортотопическая трансплантация печени</w:t>
            </w:r>
          </w:p>
        </w:tc>
        <w:tc>
          <w:tcPr>
            <w:tcW w:w="1504" w:type="dxa"/>
            <w:vMerge/>
          </w:tcPr>
          <w:p w14:paraId="2B5C331B" w14:textId="77777777" w:rsidR="0050768A" w:rsidRDefault="0050768A">
            <w:pPr>
              <w:spacing w:after="1" w:line="0" w:lineRule="atLeast"/>
            </w:pPr>
          </w:p>
        </w:tc>
      </w:tr>
      <w:tr w:rsidR="0050768A" w14:paraId="724E0662" w14:textId="77777777">
        <w:tc>
          <w:tcPr>
            <w:tcW w:w="874" w:type="dxa"/>
            <w:vMerge/>
          </w:tcPr>
          <w:p w14:paraId="1A5DC47B" w14:textId="77777777" w:rsidR="0050768A" w:rsidRDefault="0050768A">
            <w:pPr>
              <w:spacing w:after="1" w:line="0" w:lineRule="atLeast"/>
            </w:pPr>
          </w:p>
        </w:tc>
        <w:tc>
          <w:tcPr>
            <w:tcW w:w="3964" w:type="dxa"/>
            <w:vMerge/>
          </w:tcPr>
          <w:p w14:paraId="1A47703D" w14:textId="77777777" w:rsidR="0050768A" w:rsidRDefault="0050768A">
            <w:pPr>
              <w:spacing w:after="1" w:line="0" w:lineRule="atLeast"/>
            </w:pPr>
          </w:p>
        </w:tc>
        <w:tc>
          <w:tcPr>
            <w:tcW w:w="1020" w:type="dxa"/>
            <w:vMerge/>
          </w:tcPr>
          <w:p w14:paraId="41A98790" w14:textId="77777777" w:rsidR="0050768A" w:rsidRDefault="0050768A">
            <w:pPr>
              <w:spacing w:after="1" w:line="0" w:lineRule="atLeast"/>
            </w:pPr>
          </w:p>
        </w:tc>
        <w:tc>
          <w:tcPr>
            <w:tcW w:w="3439" w:type="dxa"/>
            <w:vMerge/>
          </w:tcPr>
          <w:p w14:paraId="1FC26A05" w14:textId="77777777" w:rsidR="0050768A" w:rsidRDefault="0050768A">
            <w:pPr>
              <w:spacing w:after="1" w:line="0" w:lineRule="atLeast"/>
            </w:pPr>
          </w:p>
        </w:tc>
        <w:tc>
          <w:tcPr>
            <w:tcW w:w="2074" w:type="dxa"/>
            <w:vMerge/>
          </w:tcPr>
          <w:p w14:paraId="0069F8F8" w14:textId="77777777" w:rsidR="0050768A" w:rsidRDefault="0050768A">
            <w:pPr>
              <w:spacing w:after="1" w:line="0" w:lineRule="atLeast"/>
            </w:pPr>
          </w:p>
        </w:tc>
        <w:tc>
          <w:tcPr>
            <w:tcW w:w="4639" w:type="dxa"/>
          </w:tcPr>
          <w:p w14:paraId="7C80E994" w14:textId="77777777" w:rsidR="0050768A" w:rsidRDefault="0050768A">
            <w:pPr>
              <w:pStyle w:val="ConsPlusNormal"/>
            </w:pPr>
            <w:r>
              <w:t>ортотопическая трансплантация правой доли печени</w:t>
            </w:r>
          </w:p>
        </w:tc>
        <w:tc>
          <w:tcPr>
            <w:tcW w:w="1504" w:type="dxa"/>
            <w:vMerge/>
          </w:tcPr>
          <w:p w14:paraId="788DC867" w14:textId="77777777" w:rsidR="0050768A" w:rsidRDefault="0050768A">
            <w:pPr>
              <w:spacing w:after="1" w:line="0" w:lineRule="atLeast"/>
            </w:pPr>
          </w:p>
        </w:tc>
      </w:tr>
      <w:tr w:rsidR="0050768A" w14:paraId="125CCF05" w14:textId="77777777">
        <w:tc>
          <w:tcPr>
            <w:tcW w:w="874" w:type="dxa"/>
            <w:vMerge/>
          </w:tcPr>
          <w:p w14:paraId="3657DE41" w14:textId="77777777" w:rsidR="0050768A" w:rsidRDefault="0050768A">
            <w:pPr>
              <w:spacing w:after="1" w:line="0" w:lineRule="atLeast"/>
            </w:pPr>
          </w:p>
        </w:tc>
        <w:tc>
          <w:tcPr>
            <w:tcW w:w="3964" w:type="dxa"/>
            <w:vMerge/>
          </w:tcPr>
          <w:p w14:paraId="63F638CE" w14:textId="77777777" w:rsidR="0050768A" w:rsidRDefault="0050768A">
            <w:pPr>
              <w:spacing w:after="1" w:line="0" w:lineRule="atLeast"/>
            </w:pPr>
          </w:p>
        </w:tc>
        <w:tc>
          <w:tcPr>
            <w:tcW w:w="1020" w:type="dxa"/>
            <w:vMerge/>
          </w:tcPr>
          <w:p w14:paraId="77EE24D4" w14:textId="77777777" w:rsidR="0050768A" w:rsidRDefault="0050768A">
            <w:pPr>
              <w:spacing w:after="1" w:line="0" w:lineRule="atLeast"/>
            </w:pPr>
          </w:p>
        </w:tc>
        <w:tc>
          <w:tcPr>
            <w:tcW w:w="3439" w:type="dxa"/>
            <w:vMerge/>
          </w:tcPr>
          <w:p w14:paraId="0607CBBC" w14:textId="77777777" w:rsidR="0050768A" w:rsidRDefault="0050768A">
            <w:pPr>
              <w:spacing w:after="1" w:line="0" w:lineRule="atLeast"/>
            </w:pPr>
          </w:p>
        </w:tc>
        <w:tc>
          <w:tcPr>
            <w:tcW w:w="2074" w:type="dxa"/>
            <w:vMerge/>
          </w:tcPr>
          <w:p w14:paraId="741FA25E" w14:textId="77777777" w:rsidR="0050768A" w:rsidRDefault="0050768A">
            <w:pPr>
              <w:spacing w:after="1" w:line="0" w:lineRule="atLeast"/>
            </w:pPr>
          </w:p>
        </w:tc>
        <w:tc>
          <w:tcPr>
            <w:tcW w:w="4639" w:type="dxa"/>
          </w:tcPr>
          <w:p w14:paraId="7CA4DD64" w14:textId="77777777" w:rsidR="0050768A" w:rsidRDefault="0050768A">
            <w:pPr>
              <w:pStyle w:val="ConsPlusNormal"/>
            </w:pPr>
            <w:r>
              <w:t>ортотопическая трансплантация расширенной правой доли печени</w:t>
            </w:r>
          </w:p>
        </w:tc>
        <w:tc>
          <w:tcPr>
            <w:tcW w:w="1504" w:type="dxa"/>
            <w:vMerge/>
          </w:tcPr>
          <w:p w14:paraId="5BCE3F3C" w14:textId="77777777" w:rsidR="0050768A" w:rsidRDefault="0050768A">
            <w:pPr>
              <w:spacing w:after="1" w:line="0" w:lineRule="atLeast"/>
            </w:pPr>
          </w:p>
        </w:tc>
      </w:tr>
      <w:tr w:rsidR="0050768A" w14:paraId="3A34D5F2" w14:textId="77777777">
        <w:tc>
          <w:tcPr>
            <w:tcW w:w="874" w:type="dxa"/>
            <w:vMerge/>
          </w:tcPr>
          <w:p w14:paraId="0D7EADB7" w14:textId="77777777" w:rsidR="0050768A" w:rsidRDefault="0050768A">
            <w:pPr>
              <w:spacing w:after="1" w:line="0" w:lineRule="atLeast"/>
            </w:pPr>
          </w:p>
        </w:tc>
        <w:tc>
          <w:tcPr>
            <w:tcW w:w="3964" w:type="dxa"/>
            <w:vMerge/>
          </w:tcPr>
          <w:p w14:paraId="4FDAF01D" w14:textId="77777777" w:rsidR="0050768A" w:rsidRDefault="0050768A">
            <w:pPr>
              <w:spacing w:after="1" w:line="0" w:lineRule="atLeast"/>
            </w:pPr>
          </w:p>
        </w:tc>
        <w:tc>
          <w:tcPr>
            <w:tcW w:w="1020" w:type="dxa"/>
            <w:vMerge/>
          </w:tcPr>
          <w:p w14:paraId="1D3A6FF0" w14:textId="77777777" w:rsidR="0050768A" w:rsidRDefault="0050768A">
            <w:pPr>
              <w:spacing w:after="1" w:line="0" w:lineRule="atLeast"/>
            </w:pPr>
          </w:p>
        </w:tc>
        <w:tc>
          <w:tcPr>
            <w:tcW w:w="3439" w:type="dxa"/>
            <w:vMerge/>
          </w:tcPr>
          <w:p w14:paraId="65E51723" w14:textId="77777777" w:rsidR="0050768A" w:rsidRDefault="0050768A">
            <w:pPr>
              <w:spacing w:after="1" w:line="0" w:lineRule="atLeast"/>
            </w:pPr>
          </w:p>
        </w:tc>
        <w:tc>
          <w:tcPr>
            <w:tcW w:w="2074" w:type="dxa"/>
            <w:vMerge/>
          </w:tcPr>
          <w:p w14:paraId="20B58876" w14:textId="77777777" w:rsidR="0050768A" w:rsidRDefault="0050768A">
            <w:pPr>
              <w:spacing w:after="1" w:line="0" w:lineRule="atLeast"/>
            </w:pPr>
          </w:p>
        </w:tc>
        <w:tc>
          <w:tcPr>
            <w:tcW w:w="4639" w:type="dxa"/>
          </w:tcPr>
          <w:p w14:paraId="6F40DC2C" w14:textId="77777777" w:rsidR="0050768A" w:rsidRDefault="0050768A">
            <w:pPr>
              <w:pStyle w:val="ConsPlusNormal"/>
            </w:pPr>
            <w:r>
              <w:t>ортотопическая трансплантация левой доли печени</w:t>
            </w:r>
          </w:p>
        </w:tc>
        <w:tc>
          <w:tcPr>
            <w:tcW w:w="1504" w:type="dxa"/>
            <w:vMerge/>
          </w:tcPr>
          <w:p w14:paraId="264B84DD" w14:textId="77777777" w:rsidR="0050768A" w:rsidRDefault="0050768A">
            <w:pPr>
              <w:spacing w:after="1" w:line="0" w:lineRule="atLeast"/>
            </w:pPr>
          </w:p>
        </w:tc>
      </w:tr>
      <w:tr w:rsidR="0050768A" w14:paraId="7C449063" w14:textId="77777777">
        <w:tc>
          <w:tcPr>
            <w:tcW w:w="874" w:type="dxa"/>
            <w:vMerge/>
          </w:tcPr>
          <w:p w14:paraId="18007F94" w14:textId="77777777" w:rsidR="0050768A" w:rsidRDefault="0050768A">
            <w:pPr>
              <w:spacing w:after="1" w:line="0" w:lineRule="atLeast"/>
            </w:pPr>
          </w:p>
        </w:tc>
        <w:tc>
          <w:tcPr>
            <w:tcW w:w="3964" w:type="dxa"/>
            <w:vMerge/>
          </w:tcPr>
          <w:p w14:paraId="662B225C" w14:textId="77777777" w:rsidR="0050768A" w:rsidRDefault="0050768A">
            <w:pPr>
              <w:spacing w:after="1" w:line="0" w:lineRule="atLeast"/>
            </w:pPr>
          </w:p>
        </w:tc>
        <w:tc>
          <w:tcPr>
            <w:tcW w:w="1020" w:type="dxa"/>
            <w:vMerge/>
          </w:tcPr>
          <w:p w14:paraId="1FD21C35" w14:textId="77777777" w:rsidR="0050768A" w:rsidRDefault="0050768A">
            <w:pPr>
              <w:spacing w:after="1" w:line="0" w:lineRule="atLeast"/>
            </w:pPr>
          </w:p>
        </w:tc>
        <w:tc>
          <w:tcPr>
            <w:tcW w:w="3439" w:type="dxa"/>
            <w:vMerge/>
          </w:tcPr>
          <w:p w14:paraId="5A90EF99" w14:textId="77777777" w:rsidR="0050768A" w:rsidRDefault="0050768A">
            <w:pPr>
              <w:spacing w:after="1" w:line="0" w:lineRule="atLeast"/>
            </w:pPr>
          </w:p>
        </w:tc>
        <w:tc>
          <w:tcPr>
            <w:tcW w:w="2074" w:type="dxa"/>
            <w:vMerge/>
          </w:tcPr>
          <w:p w14:paraId="0544B254" w14:textId="77777777" w:rsidR="0050768A" w:rsidRDefault="0050768A">
            <w:pPr>
              <w:spacing w:after="1" w:line="0" w:lineRule="atLeast"/>
            </w:pPr>
          </w:p>
        </w:tc>
        <w:tc>
          <w:tcPr>
            <w:tcW w:w="4639" w:type="dxa"/>
          </w:tcPr>
          <w:p w14:paraId="3779E9A7" w14:textId="77777777" w:rsidR="0050768A" w:rsidRDefault="0050768A">
            <w:pPr>
              <w:pStyle w:val="ConsPlusNormal"/>
            </w:pPr>
            <w:r>
              <w:t>ортотопическая трансплантация левого латерального сектора печени</w:t>
            </w:r>
          </w:p>
        </w:tc>
        <w:tc>
          <w:tcPr>
            <w:tcW w:w="1504" w:type="dxa"/>
            <w:vMerge/>
          </w:tcPr>
          <w:p w14:paraId="5B057ACA" w14:textId="77777777" w:rsidR="0050768A" w:rsidRDefault="0050768A">
            <w:pPr>
              <w:spacing w:after="1" w:line="0" w:lineRule="atLeast"/>
            </w:pPr>
          </w:p>
        </w:tc>
      </w:tr>
      <w:tr w:rsidR="0050768A" w14:paraId="6DF44062" w14:textId="77777777">
        <w:tc>
          <w:tcPr>
            <w:tcW w:w="874" w:type="dxa"/>
            <w:vMerge/>
          </w:tcPr>
          <w:p w14:paraId="6D643394" w14:textId="77777777" w:rsidR="0050768A" w:rsidRDefault="0050768A">
            <w:pPr>
              <w:spacing w:after="1" w:line="0" w:lineRule="atLeast"/>
            </w:pPr>
          </w:p>
        </w:tc>
        <w:tc>
          <w:tcPr>
            <w:tcW w:w="3964" w:type="dxa"/>
            <w:vMerge/>
          </w:tcPr>
          <w:p w14:paraId="381B9A4B" w14:textId="77777777" w:rsidR="0050768A" w:rsidRDefault="0050768A">
            <w:pPr>
              <w:spacing w:after="1" w:line="0" w:lineRule="atLeast"/>
            </w:pPr>
          </w:p>
        </w:tc>
        <w:tc>
          <w:tcPr>
            <w:tcW w:w="1020" w:type="dxa"/>
            <w:vMerge/>
          </w:tcPr>
          <w:p w14:paraId="15FB0DE2" w14:textId="77777777" w:rsidR="0050768A" w:rsidRDefault="0050768A">
            <w:pPr>
              <w:spacing w:after="1" w:line="0" w:lineRule="atLeast"/>
            </w:pPr>
          </w:p>
        </w:tc>
        <w:tc>
          <w:tcPr>
            <w:tcW w:w="3439" w:type="dxa"/>
            <w:vMerge/>
          </w:tcPr>
          <w:p w14:paraId="5B505A63" w14:textId="77777777" w:rsidR="0050768A" w:rsidRDefault="0050768A">
            <w:pPr>
              <w:spacing w:after="1" w:line="0" w:lineRule="atLeast"/>
            </w:pPr>
          </w:p>
        </w:tc>
        <w:tc>
          <w:tcPr>
            <w:tcW w:w="2074" w:type="dxa"/>
            <w:vMerge/>
          </w:tcPr>
          <w:p w14:paraId="34A86627" w14:textId="77777777" w:rsidR="0050768A" w:rsidRDefault="0050768A">
            <w:pPr>
              <w:spacing w:after="1" w:line="0" w:lineRule="atLeast"/>
            </w:pPr>
          </w:p>
        </w:tc>
        <w:tc>
          <w:tcPr>
            <w:tcW w:w="4639" w:type="dxa"/>
          </w:tcPr>
          <w:p w14:paraId="3B63A602" w14:textId="77777777" w:rsidR="0050768A" w:rsidRDefault="0050768A">
            <w:pPr>
              <w:pStyle w:val="ConsPlusNormal"/>
            </w:pPr>
            <w:r>
              <w:t>ортотопическая трансплантация редуцированной печени</w:t>
            </w:r>
          </w:p>
        </w:tc>
        <w:tc>
          <w:tcPr>
            <w:tcW w:w="1504" w:type="dxa"/>
            <w:vMerge/>
          </w:tcPr>
          <w:p w14:paraId="78E46B45" w14:textId="77777777" w:rsidR="0050768A" w:rsidRDefault="0050768A">
            <w:pPr>
              <w:spacing w:after="1" w:line="0" w:lineRule="atLeast"/>
            </w:pPr>
          </w:p>
        </w:tc>
      </w:tr>
      <w:tr w:rsidR="0050768A" w14:paraId="2F67E90C" w14:textId="77777777">
        <w:tc>
          <w:tcPr>
            <w:tcW w:w="874" w:type="dxa"/>
          </w:tcPr>
          <w:p w14:paraId="4E56D56E" w14:textId="77777777" w:rsidR="0050768A" w:rsidRDefault="0050768A">
            <w:pPr>
              <w:pStyle w:val="ConsPlusNormal"/>
            </w:pPr>
            <w:r>
              <w:t>84</w:t>
            </w:r>
          </w:p>
        </w:tc>
        <w:tc>
          <w:tcPr>
            <w:tcW w:w="3964" w:type="dxa"/>
          </w:tcPr>
          <w:p w14:paraId="7446B11A" w14:textId="77777777" w:rsidR="0050768A" w:rsidRDefault="0050768A">
            <w:pPr>
              <w:pStyle w:val="ConsPlusNormal"/>
            </w:pPr>
            <w:r>
              <w:t>Трансплантация сердечно-легочного комплекса</w:t>
            </w:r>
          </w:p>
        </w:tc>
        <w:tc>
          <w:tcPr>
            <w:tcW w:w="1020" w:type="dxa"/>
          </w:tcPr>
          <w:p w14:paraId="570531F9" w14:textId="77777777" w:rsidR="0050768A" w:rsidRDefault="0050768A">
            <w:pPr>
              <w:pStyle w:val="ConsPlusNormal"/>
            </w:pPr>
            <w:r>
              <w:t>I27.0, I27.8, I27.9, Q21.8, T86.3</w:t>
            </w:r>
          </w:p>
        </w:tc>
        <w:tc>
          <w:tcPr>
            <w:tcW w:w="3439" w:type="dxa"/>
          </w:tcPr>
          <w:p w14:paraId="7D5AFD49" w14:textId="77777777" w:rsidR="0050768A" w:rsidRDefault="0050768A">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14:paraId="26B3E5F0" w14:textId="77777777" w:rsidR="0050768A" w:rsidRDefault="0050768A">
            <w:pPr>
              <w:pStyle w:val="ConsPlusNormal"/>
            </w:pPr>
            <w:r>
              <w:t>хирургическое лечение</w:t>
            </w:r>
          </w:p>
        </w:tc>
        <w:tc>
          <w:tcPr>
            <w:tcW w:w="4639" w:type="dxa"/>
          </w:tcPr>
          <w:p w14:paraId="5E88EAF2" w14:textId="77777777" w:rsidR="0050768A" w:rsidRDefault="0050768A">
            <w:pPr>
              <w:pStyle w:val="ConsPlusNormal"/>
            </w:pPr>
            <w:r>
              <w:t>трансплантация сердечно-легочного комплекса</w:t>
            </w:r>
          </w:p>
        </w:tc>
        <w:tc>
          <w:tcPr>
            <w:tcW w:w="1504" w:type="dxa"/>
          </w:tcPr>
          <w:p w14:paraId="45AA400C" w14:textId="77777777" w:rsidR="0050768A" w:rsidRDefault="0050768A">
            <w:pPr>
              <w:pStyle w:val="ConsPlusNormal"/>
              <w:jc w:val="center"/>
            </w:pPr>
            <w:r>
              <w:t>2127247</w:t>
            </w:r>
          </w:p>
        </w:tc>
      </w:tr>
      <w:tr w:rsidR="0050768A" w14:paraId="3B22AED1" w14:textId="77777777">
        <w:tc>
          <w:tcPr>
            <w:tcW w:w="874" w:type="dxa"/>
            <w:vMerge w:val="restart"/>
          </w:tcPr>
          <w:p w14:paraId="40643F49" w14:textId="77777777" w:rsidR="0050768A" w:rsidRDefault="0050768A">
            <w:pPr>
              <w:pStyle w:val="ConsPlusNormal"/>
            </w:pPr>
            <w:r>
              <w:t>85</w:t>
            </w:r>
          </w:p>
        </w:tc>
        <w:tc>
          <w:tcPr>
            <w:tcW w:w="3964" w:type="dxa"/>
            <w:vMerge w:val="restart"/>
          </w:tcPr>
          <w:p w14:paraId="60DCA9C3" w14:textId="77777777" w:rsidR="0050768A" w:rsidRDefault="0050768A">
            <w:pPr>
              <w:pStyle w:val="ConsPlusNormal"/>
            </w:pPr>
            <w:r>
              <w:t>Трансплантация костного мозга аллогенная</w:t>
            </w:r>
          </w:p>
        </w:tc>
        <w:tc>
          <w:tcPr>
            <w:tcW w:w="1020" w:type="dxa"/>
            <w:vMerge w:val="restart"/>
          </w:tcPr>
          <w:p w14:paraId="0C697A4E" w14:textId="77777777" w:rsidR="0050768A" w:rsidRDefault="0050768A">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439" w:type="dxa"/>
            <w:vMerge w:val="restart"/>
          </w:tcPr>
          <w:p w14:paraId="4585BB5B" w14:textId="77777777" w:rsidR="0050768A" w:rsidRDefault="0050768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2074" w:type="dxa"/>
            <w:vMerge w:val="restart"/>
          </w:tcPr>
          <w:p w14:paraId="367174AA" w14:textId="77777777" w:rsidR="0050768A" w:rsidRDefault="0050768A">
            <w:pPr>
              <w:pStyle w:val="ConsPlusNormal"/>
            </w:pPr>
            <w:r>
              <w:t>хирургическое лечение</w:t>
            </w:r>
          </w:p>
        </w:tc>
        <w:tc>
          <w:tcPr>
            <w:tcW w:w="4639" w:type="dxa"/>
          </w:tcPr>
          <w:p w14:paraId="39957919" w14:textId="77777777" w:rsidR="0050768A" w:rsidRDefault="0050768A">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14:paraId="365377AB" w14:textId="77777777" w:rsidR="0050768A" w:rsidRDefault="0050768A">
            <w:pPr>
              <w:pStyle w:val="ConsPlusNormal"/>
              <w:jc w:val="center"/>
            </w:pPr>
            <w:r>
              <w:t>4014033</w:t>
            </w:r>
          </w:p>
        </w:tc>
      </w:tr>
      <w:tr w:rsidR="0050768A" w14:paraId="4D5287B6" w14:textId="77777777">
        <w:tc>
          <w:tcPr>
            <w:tcW w:w="874" w:type="dxa"/>
            <w:vMerge/>
          </w:tcPr>
          <w:p w14:paraId="3C995DA5" w14:textId="77777777" w:rsidR="0050768A" w:rsidRDefault="0050768A">
            <w:pPr>
              <w:spacing w:after="1" w:line="0" w:lineRule="atLeast"/>
            </w:pPr>
          </w:p>
        </w:tc>
        <w:tc>
          <w:tcPr>
            <w:tcW w:w="3964" w:type="dxa"/>
            <w:vMerge/>
          </w:tcPr>
          <w:p w14:paraId="62AA54FC" w14:textId="77777777" w:rsidR="0050768A" w:rsidRDefault="0050768A">
            <w:pPr>
              <w:spacing w:after="1" w:line="0" w:lineRule="atLeast"/>
            </w:pPr>
          </w:p>
        </w:tc>
        <w:tc>
          <w:tcPr>
            <w:tcW w:w="1020" w:type="dxa"/>
            <w:vMerge/>
          </w:tcPr>
          <w:p w14:paraId="3B8B43C7" w14:textId="77777777" w:rsidR="0050768A" w:rsidRDefault="0050768A">
            <w:pPr>
              <w:spacing w:after="1" w:line="0" w:lineRule="atLeast"/>
            </w:pPr>
          </w:p>
        </w:tc>
        <w:tc>
          <w:tcPr>
            <w:tcW w:w="3439" w:type="dxa"/>
            <w:vMerge/>
          </w:tcPr>
          <w:p w14:paraId="68B40946" w14:textId="77777777" w:rsidR="0050768A" w:rsidRDefault="0050768A">
            <w:pPr>
              <w:spacing w:after="1" w:line="0" w:lineRule="atLeast"/>
            </w:pPr>
          </w:p>
        </w:tc>
        <w:tc>
          <w:tcPr>
            <w:tcW w:w="2074" w:type="dxa"/>
            <w:vMerge/>
          </w:tcPr>
          <w:p w14:paraId="5DD4B66B" w14:textId="77777777" w:rsidR="0050768A" w:rsidRDefault="0050768A">
            <w:pPr>
              <w:spacing w:after="1" w:line="0" w:lineRule="atLeast"/>
            </w:pPr>
          </w:p>
        </w:tc>
        <w:tc>
          <w:tcPr>
            <w:tcW w:w="4639" w:type="dxa"/>
          </w:tcPr>
          <w:p w14:paraId="4467079B" w14:textId="77777777" w:rsidR="0050768A" w:rsidRDefault="0050768A">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14:paraId="3F9B8BE4" w14:textId="77777777" w:rsidR="0050768A" w:rsidRDefault="0050768A">
            <w:pPr>
              <w:spacing w:after="1" w:line="0" w:lineRule="atLeast"/>
            </w:pPr>
          </w:p>
        </w:tc>
      </w:tr>
      <w:tr w:rsidR="0050768A" w14:paraId="157996F6" w14:textId="77777777">
        <w:tc>
          <w:tcPr>
            <w:tcW w:w="874" w:type="dxa"/>
          </w:tcPr>
          <w:p w14:paraId="722D41CE" w14:textId="77777777" w:rsidR="0050768A" w:rsidRDefault="0050768A">
            <w:pPr>
              <w:pStyle w:val="ConsPlusNormal"/>
            </w:pPr>
            <w:r>
              <w:t>86</w:t>
            </w:r>
          </w:p>
        </w:tc>
        <w:tc>
          <w:tcPr>
            <w:tcW w:w="3964" w:type="dxa"/>
          </w:tcPr>
          <w:p w14:paraId="4D42833B" w14:textId="77777777" w:rsidR="0050768A" w:rsidRDefault="0050768A">
            <w:pPr>
              <w:pStyle w:val="ConsPlusNormal"/>
            </w:pPr>
            <w:r>
              <w:t>Трансплантация костного мозга аутологичная</w:t>
            </w:r>
          </w:p>
        </w:tc>
        <w:tc>
          <w:tcPr>
            <w:tcW w:w="1020" w:type="dxa"/>
          </w:tcPr>
          <w:p w14:paraId="0BB150F8" w14:textId="77777777" w:rsidR="0050768A" w:rsidRDefault="0050768A">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439" w:type="dxa"/>
          </w:tcPr>
          <w:p w14:paraId="2C7BE81A" w14:textId="77777777" w:rsidR="0050768A" w:rsidRDefault="0050768A">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2074" w:type="dxa"/>
          </w:tcPr>
          <w:p w14:paraId="2883F527" w14:textId="77777777" w:rsidR="0050768A" w:rsidRDefault="0050768A">
            <w:pPr>
              <w:pStyle w:val="ConsPlusNormal"/>
            </w:pPr>
            <w:r>
              <w:t>хирургическое лечение</w:t>
            </w:r>
          </w:p>
        </w:tc>
        <w:tc>
          <w:tcPr>
            <w:tcW w:w="4639" w:type="dxa"/>
          </w:tcPr>
          <w:p w14:paraId="6960AC7C" w14:textId="77777777" w:rsidR="0050768A" w:rsidRDefault="0050768A">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14:paraId="3CC610A6" w14:textId="77777777" w:rsidR="0050768A" w:rsidRDefault="0050768A">
            <w:pPr>
              <w:pStyle w:val="ConsPlusNormal"/>
              <w:jc w:val="center"/>
            </w:pPr>
            <w:r>
              <w:t>2736108</w:t>
            </w:r>
          </w:p>
        </w:tc>
      </w:tr>
      <w:tr w:rsidR="0050768A" w14:paraId="60E3103A" w14:textId="77777777">
        <w:tc>
          <w:tcPr>
            <w:tcW w:w="17514" w:type="dxa"/>
            <w:gridSpan w:val="7"/>
          </w:tcPr>
          <w:p w14:paraId="74A108FF" w14:textId="77777777" w:rsidR="0050768A" w:rsidRDefault="0050768A">
            <w:pPr>
              <w:pStyle w:val="ConsPlusNormal"/>
              <w:outlineLvl w:val="3"/>
            </w:pPr>
            <w:r>
              <w:t>Урология</w:t>
            </w:r>
          </w:p>
        </w:tc>
      </w:tr>
      <w:tr w:rsidR="0050768A" w14:paraId="0151A122" w14:textId="77777777">
        <w:tc>
          <w:tcPr>
            <w:tcW w:w="874" w:type="dxa"/>
            <w:vMerge w:val="restart"/>
          </w:tcPr>
          <w:p w14:paraId="01F26900" w14:textId="77777777" w:rsidR="0050768A" w:rsidRDefault="0050768A">
            <w:pPr>
              <w:pStyle w:val="ConsPlusNormal"/>
            </w:pPr>
            <w:r>
              <w:t>87</w:t>
            </w:r>
          </w:p>
        </w:tc>
        <w:tc>
          <w:tcPr>
            <w:tcW w:w="3964" w:type="dxa"/>
            <w:vMerge w:val="restart"/>
          </w:tcPr>
          <w:p w14:paraId="4BB2D601" w14:textId="77777777" w:rsidR="0050768A" w:rsidRDefault="0050768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20" w:type="dxa"/>
            <w:vMerge w:val="restart"/>
          </w:tcPr>
          <w:p w14:paraId="26C8B644" w14:textId="77777777" w:rsidR="0050768A" w:rsidRDefault="0050768A">
            <w:pPr>
              <w:pStyle w:val="ConsPlusNormal"/>
            </w:pPr>
            <w:r>
              <w:t>N32.8, N35, N40, D30.0, D30.1, D30.2, D30.3, D29.1</w:t>
            </w:r>
          </w:p>
        </w:tc>
        <w:tc>
          <w:tcPr>
            <w:tcW w:w="3439" w:type="dxa"/>
            <w:vMerge w:val="restart"/>
          </w:tcPr>
          <w:p w14:paraId="7D050745" w14:textId="77777777" w:rsidR="0050768A" w:rsidRDefault="0050768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14:paraId="44F4E797" w14:textId="77777777" w:rsidR="0050768A" w:rsidRDefault="0050768A">
            <w:pPr>
              <w:pStyle w:val="ConsPlusNormal"/>
            </w:pPr>
            <w:r>
              <w:t>хирургическое лечение</w:t>
            </w:r>
          </w:p>
        </w:tc>
        <w:tc>
          <w:tcPr>
            <w:tcW w:w="4639" w:type="dxa"/>
          </w:tcPr>
          <w:p w14:paraId="026559B6" w14:textId="77777777" w:rsidR="0050768A" w:rsidRDefault="0050768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14:paraId="052F4408" w14:textId="77777777" w:rsidR="0050768A" w:rsidRDefault="0050768A">
            <w:pPr>
              <w:pStyle w:val="ConsPlusNormal"/>
              <w:jc w:val="center"/>
            </w:pPr>
            <w:r>
              <w:t>170112</w:t>
            </w:r>
          </w:p>
        </w:tc>
      </w:tr>
      <w:tr w:rsidR="0050768A" w14:paraId="577311D3" w14:textId="77777777">
        <w:tc>
          <w:tcPr>
            <w:tcW w:w="874" w:type="dxa"/>
            <w:vMerge/>
          </w:tcPr>
          <w:p w14:paraId="339F3EA1" w14:textId="77777777" w:rsidR="0050768A" w:rsidRDefault="0050768A">
            <w:pPr>
              <w:spacing w:after="1" w:line="0" w:lineRule="atLeast"/>
            </w:pPr>
          </w:p>
        </w:tc>
        <w:tc>
          <w:tcPr>
            <w:tcW w:w="3964" w:type="dxa"/>
            <w:vMerge/>
          </w:tcPr>
          <w:p w14:paraId="7F32744A" w14:textId="77777777" w:rsidR="0050768A" w:rsidRDefault="0050768A">
            <w:pPr>
              <w:spacing w:after="1" w:line="0" w:lineRule="atLeast"/>
            </w:pPr>
          </w:p>
        </w:tc>
        <w:tc>
          <w:tcPr>
            <w:tcW w:w="1020" w:type="dxa"/>
            <w:vMerge/>
          </w:tcPr>
          <w:p w14:paraId="4DA43C79" w14:textId="77777777" w:rsidR="0050768A" w:rsidRDefault="0050768A">
            <w:pPr>
              <w:spacing w:after="1" w:line="0" w:lineRule="atLeast"/>
            </w:pPr>
          </w:p>
        </w:tc>
        <w:tc>
          <w:tcPr>
            <w:tcW w:w="3439" w:type="dxa"/>
            <w:vMerge/>
          </w:tcPr>
          <w:p w14:paraId="30B0BA4F" w14:textId="77777777" w:rsidR="0050768A" w:rsidRDefault="0050768A">
            <w:pPr>
              <w:spacing w:after="1" w:line="0" w:lineRule="atLeast"/>
            </w:pPr>
          </w:p>
        </w:tc>
        <w:tc>
          <w:tcPr>
            <w:tcW w:w="2074" w:type="dxa"/>
            <w:vMerge/>
          </w:tcPr>
          <w:p w14:paraId="06E84610" w14:textId="77777777" w:rsidR="0050768A" w:rsidRDefault="0050768A">
            <w:pPr>
              <w:spacing w:after="1" w:line="0" w:lineRule="atLeast"/>
            </w:pPr>
          </w:p>
        </w:tc>
        <w:tc>
          <w:tcPr>
            <w:tcW w:w="4639" w:type="dxa"/>
          </w:tcPr>
          <w:p w14:paraId="17D493BB" w14:textId="77777777" w:rsidR="0050768A" w:rsidRDefault="0050768A">
            <w:pPr>
              <w:pStyle w:val="ConsPlusNormal"/>
            </w:pPr>
            <w:r>
              <w:t>радиочастотная абляция доброкачественных поражений мочевыделительного тракта</w:t>
            </w:r>
          </w:p>
        </w:tc>
        <w:tc>
          <w:tcPr>
            <w:tcW w:w="1504" w:type="dxa"/>
            <w:vMerge/>
          </w:tcPr>
          <w:p w14:paraId="51341E16" w14:textId="77777777" w:rsidR="0050768A" w:rsidRDefault="0050768A">
            <w:pPr>
              <w:spacing w:after="1" w:line="0" w:lineRule="atLeast"/>
            </w:pPr>
          </w:p>
        </w:tc>
      </w:tr>
      <w:tr w:rsidR="0050768A" w14:paraId="4CE1BFDB" w14:textId="77777777">
        <w:tc>
          <w:tcPr>
            <w:tcW w:w="874" w:type="dxa"/>
            <w:vMerge/>
          </w:tcPr>
          <w:p w14:paraId="747FB1B4" w14:textId="77777777" w:rsidR="0050768A" w:rsidRDefault="0050768A">
            <w:pPr>
              <w:spacing w:after="1" w:line="0" w:lineRule="atLeast"/>
            </w:pPr>
          </w:p>
        </w:tc>
        <w:tc>
          <w:tcPr>
            <w:tcW w:w="3964" w:type="dxa"/>
            <w:vMerge/>
          </w:tcPr>
          <w:p w14:paraId="61D12F5D" w14:textId="77777777" w:rsidR="0050768A" w:rsidRDefault="0050768A">
            <w:pPr>
              <w:spacing w:after="1" w:line="0" w:lineRule="atLeast"/>
            </w:pPr>
          </w:p>
        </w:tc>
        <w:tc>
          <w:tcPr>
            <w:tcW w:w="1020" w:type="dxa"/>
            <w:vMerge/>
          </w:tcPr>
          <w:p w14:paraId="3112EF0F" w14:textId="77777777" w:rsidR="0050768A" w:rsidRDefault="0050768A">
            <w:pPr>
              <w:spacing w:after="1" w:line="0" w:lineRule="atLeast"/>
            </w:pPr>
          </w:p>
        </w:tc>
        <w:tc>
          <w:tcPr>
            <w:tcW w:w="3439" w:type="dxa"/>
            <w:vMerge/>
          </w:tcPr>
          <w:p w14:paraId="3E69D7FC" w14:textId="77777777" w:rsidR="0050768A" w:rsidRDefault="0050768A">
            <w:pPr>
              <w:spacing w:after="1" w:line="0" w:lineRule="atLeast"/>
            </w:pPr>
          </w:p>
        </w:tc>
        <w:tc>
          <w:tcPr>
            <w:tcW w:w="2074" w:type="dxa"/>
            <w:vMerge/>
          </w:tcPr>
          <w:p w14:paraId="7D8FA799" w14:textId="77777777" w:rsidR="0050768A" w:rsidRDefault="0050768A">
            <w:pPr>
              <w:spacing w:after="1" w:line="0" w:lineRule="atLeast"/>
            </w:pPr>
          </w:p>
        </w:tc>
        <w:tc>
          <w:tcPr>
            <w:tcW w:w="4639" w:type="dxa"/>
          </w:tcPr>
          <w:p w14:paraId="0B1D9C9C" w14:textId="77777777" w:rsidR="0050768A" w:rsidRDefault="0050768A">
            <w:pPr>
              <w:pStyle w:val="ConsPlusNormal"/>
            </w:pPr>
            <w:r>
              <w:t>плазменная абляция доброкачественных поражений мочевыделительного тракта</w:t>
            </w:r>
          </w:p>
        </w:tc>
        <w:tc>
          <w:tcPr>
            <w:tcW w:w="1504" w:type="dxa"/>
            <w:vMerge/>
          </w:tcPr>
          <w:p w14:paraId="0A0DC240" w14:textId="77777777" w:rsidR="0050768A" w:rsidRDefault="0050768A">
            <w:pPr>
              <w:spacing w:after="1" w:line="0" w:lineRule="atLeast"/>
            </w:pPr>
          </w:p>
        </w:tc>
      </w:tr>
      <w:tr w:rsidR="0050768A" w14:paraId="6F5E7E6E" w14:textId="77777777">
        <w:tc>
          <w:tcPr>
            <w:tcW w:w="874" w:type="dxa"/>
            <w:vMerge/>
          </w:tcPr>
          <w:p w14:paraId="0B8A0DA7" w14:textId="77777777" w:rsidR="0050768A" w:rsidRDefault="0050768A">
            <w:pPr>
              <w:spacing w:after="1" w:line="0" w:lineRule="atLeast"/>
            </w:pPr>
          </w:p>
        </w:tc>
        <w:tc>
          <w:tcPr>
            <w:tcW w:w="3964" w:type="dxa"/>
            <w:vMerge/>
          </w:tcPr>
          <w:p w14:paraId="4A3A7205" w14:textId="77777777" w:rsidR="0050768A" w:rsidRDefault="0050768A">
            <w:pPr>
              <w:spacing w:after="1" w:line="0" w:lineRule="atLeast"/>
            </w:pPr>
          </w:p>
        </w:tc>
        <w:tc>
          <w:tcPr>
            <w:tcW w:w="1020" w:type="dxa"/>
            <w:vMerge/>
          </w:tcPr>
          <w:p w14:paraId="3F35060E" w14:textId="77777777" w:rsidR="0050768A" w:rsidRDefault="0050768A">
            <w:pPr>
              <w:spacing w:after="1" w:line="0" w:lineRule="atLeast"/>
            </w:pPr>
          </w:p>
        </w:tc>
        <w:tc>
          <w:tcPr>
            <w:tcW w:w="3439" w:type="dxa"/>
            <w:vMerge/>
          </w:tcPr>
          <w:p w14:paraId="70361190" w14:textId="77777777" w:rsidR="0050768A" w:rsidRDefault="0050768A">
            <w:pPr>
              <w:spacing w:after="1" w:line="0" w:lineRule="atLeast"/>
            </w:pPr>
          </w:p>
        </w:tc>
        <w:tc>
          <w:tcPr>
            <w:tcW w:w="2074" w:type="dxa"/>
            <w:vMerge/>
          </w:tcPr>
          <w:p w14:paraId="654CB048" w14:textId="77777777" w:rsidR="0050768A" w:rsidRDefault="0050768A">
            <w:pPr>
              <w:spacing w:after="1" w:line="0" w:lineRule="atLeast"/>
            </w:pPr>
          </w:p>
        </w:tc>
        <w:tc>
          <w:tcPr>
            <w:tcW w:w="4639" w:type="dxa"/>
          </w:tcPr>
          <w:p w14:paraId="4A139472" w14:textId="77777777" w:rsidR="0050768A" w:rsidRDefault="0050768A">
            <w:pPr>
              <w:pStyle w:val="ConsPlusNormal"/>
            </w:pPr>
            <w:r>
              <w:t>лазерная абляция доброкачественных поражений мочевыделительного тракта эндоскопическая</w:t>
            </w:r>
          </w:p>
        </w:tc>
        <w:tc>
          <w:tcPr>
            <w:tcW w:w="1504" w:type="dxa"/>
            <w:vMerge/>
          </w:tcPr>
          <w:p w14:paraId="6C32AE88" w14:textId="77777777" w:rsidR="0050768A" w:rsidRDefault="0050768A">
            <w:pPr>
              <w:spacing w:after="1" w:line="0" w:lineRule="atLeast"/>
            </w:pPr>
          </w:p>
        </w:tc>
      </w:tr>
      <w:tr w:rsidR="0050768A" w14:paraId="2DE68E8B" w14:textId="77777777">
        <w:tc>
          <w:tcPr>
            <w:tcW w:w="874" w:type="dxa"/>
            <w:vMerge/>
          </w:tcPr>
          <w:p w14:paraId="172538E0" w14:textId="77777777" w:rsidR="0050768A" w:rsidRDefault="0050768A">
            <w:pPr>
              <w:spacing w:after="1" w:line="0" w:lineRule="atLeast"/>
            </w:pPr>
          </w:p>
        </w:tc>
        <w:tc>
          <w:tcPr>
            <w:tcW w:w="3964" w:type="dxa"/>
            <w:vMerge w:val="restart"/>
          </w:tcPr>
          <w:p w14:paraId="0A03A70B" w14:textId="77777777" w:rsidR="0050768A" w:rsidRDefault="0050768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20" w:type="dxa"/>
            <w:vMerge w:val="restart"/>
          </w:tcPr>
          <w:p w14:paraId="492C1747" w14:textId="77777777" w:rsidR="0050768A" w:rsidRDefault="0050768A">
            <w:pPr>
              <w:pStyle w:val="ConsPlusNormal"/>
            </w:pPr>
            <w:r>
              <w:t>N81, R32, N48.4, N13.7, N31.2</w:t>
            </w:r>
          </w:p>
        </w:tc>
        <w:tc>
          <w:tcPr>
            <w:tcW w:w="3439" w:type="dxa"/>
            <w:vMerge w:val="restart"/>
          </w:tcPr>
          <w:p w14:paraId="3B85E72B" w14:textId="77777777" w:rsidR="0050768A" w:rsidRDefault="0050768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14:paraId="1B023770" w14:textId="77777777" w:rsidR="0050768A" w:rsidRDefault="0050768A">
            <w:pPr>
              <w:pStyle w:val="ConsPlusNormal"/>
            </w:pPr>
            <w:r>
              <w:t>хирургическое лечение</w:t>
            </w:r>
          </w:p>
        </w:tc>
        <w:tc>
          <w:tcPr>
            <w:tcW w:w="4639" w:type="dxa"/>
          </w:tcPr>
          <w:p w14:paraId="3F157CDC" w14:textId="77777777" w:rsidR="0050768A" w:rsidRDefault="0050768A">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vMerge/>
          </w:tcPr>
          <w:p w14:paraId="3663CE1A" w14:textId="77777777" w:rsidR="0050768A" w:rsidRDefault="0050768A">
            <w:pPr>
              <w:spacing w:after="1" w:line="0" w:lineRule="atLeast"/>
            </w:pPr>
          </w:p>
        </w:tc>
      </w:tr>
      <w:tr w:rsidR="0050768A" w14:paraId="002F089C" w14:textId="77777777">
        <w:tc>
          <w:tcPr>
            <w:tcW w:w="874" w:type="dxa"/>
            <w:vMerge/>
          </w:tcPr>
          <w:p w14:paraId="00F72ED6" w14:textId="77777777" w:rsidR="0050768A" w:rsidRDefault="0050768A">
            <w:pPr>
              <w:spacing w:after="1" w:line="0" w:lineRule="atLeast"/>
            </w:pPr>
          </w:p>
        </w:tc>
        <w:tc>
          <w:tcPr>
            <w:tcW w:w="3964" w:type="dxa"/>
            <w:vMerge/>
          </w:tcPr>
          <w:p w14:paraId="25CC6E08" w14:textId="77777777" w:rsidR="0050768A" w:rsidRDefault="0050768A">
            <w:pPr>
              <w:spacing w:after="1" w:line="0" w:lineRule="atLeast"/>
            </w:pPr>
          </w:p>
        </w:tc>
        <w:tc>
          <w:tcPr>
            <w:tcW w:w="1020" w:type="dxa"/>
            <w:vMerge/>
          </w:tcPr>
          <w:p w14:paraId="2EA5FBC8" w14:textId="77777777" w:rsidR="0050768A" w:rsidRDefault="0050768A">
            <w:pPr>
              <w:spacing w:after="1" w:line="0" w:lineRule="atLeast"/>
            </w:pPr>
          </w:p>
        </w:tc>
        <w:tc>
          <w:tcPr>
            <w:tcW w:w="3439" w:type="dxa"/>
            <w:vMerge/>
          </w:tcPr>
          <w:p w14:paraId="30B8E297" w14:textId="77777777" w:rsidR="0050768A" w:rsidRDefault="0050768A">
            <w:pPr>
              <w:spacing w:after="1" w:line="0" w:lineRule="atLeast"/>
            </w:pPr>
          </w:p>
        </w:tc>
        <w:tc>
          <w:tcPr>
            <w:tcW w:w="2074" w:type="dxa"/>
            <w:vMerge/>
          </w:tcPr>
          <w:p w14:paraId="3FD97C28" w14:textId="77777777" w:rsidR="0050768A" w:rsidRDefault="0050768A">
            <w:pPr>
              <w:spacing w:after="1" w:line="0" w:lineRule="atLeast"/>
            </w:pPr>
          </w:p>
        </w:tc>
        <w:tc>
          <w:tcPr>
            <w:tcW w:w="4639" w:type="dxa"/>
          </w:tcPr>
          <w:p w14:paraId="157CDCB1" w14:textId="77777777" w:rsidR="0050768A" w:rsidRDefault="0050768A">
            <w:pPr>
              <w:pStyle w:val="ConsPlusNormal"/>
            </w:pPr>
            <w:r>
              <w:t>эндопластика устья мочеточника у детей</w:t>
            </w:r>
          </w:p>
        </w:tc>
        <w:tc>
          <w:tcPr>
            <w:tcW w:w="1504" w:type="dxa"/>
            <w:vMerge/>
          </w:tcPr>
          <w:p w14:paraId="722B3F79" w14:textId="77777777" w:rsidR="0050768A" w:rsidRDefault="0050768A">
            <w:pPr>
              <w:spacing w:after="1" w:line="0" w:lineRule="atLeast"/>
            </w:pPr>
          </w:p>
        </w:tc>
      </w:tr>
      <w:tr w:rsidR="0050768A" w14:paraId="60F22AC2" w14:textId="77777777">
        <w:tc>
          <w:tcPr>
            <w:tcW w:w="874" w:type="dxa"/>
            <w:vMerge/>
          </w:tcPr>
          <w:p w14:paraId="276A01B2" w14:textId="77777777" w:rsidR="0050768A" w:rsidRDefault="0050768A">
            <w:pPr>
              <w:spacing w:after="1" w:line="0" w:lineRule="atLeast"/>
            </w:pPr>
          </w:p>
        </w:tc>
        <w:tc>
          <w:tcPr>
            <w:tcW w:w="3964" w:type="dxa"/>
            <w:vMerge/>
          </w:tcPr>
          <w:p w14:paraId="28CFC5E9" w14:textId="77777777" w:rsidR="0050768A" w:rsidRDefault="0050768A">
            <w:pPr>
              <w:spacing w:after="1" w:line="0" w:lineRule="atLeast"/>
            </w:pPr>
          </w:p>
        </w:tc>
        <w:tc>
          <w:tcPr>
            <w:tcW w:w="1020" w:type="dxa"/>
            <w:vMerge/>
          </w:tcPr>
          <w:p w14:paraId="45E83F01" w14:textId="77777777" w:rsidR="0050768A" w:rsidRDefault="0050768A">
            <w:pPr>
              <w:spacing w:after="1" w:line="0" w:lineRule="atLeast"/>
            </w:pPr>
          </w:p>
        </w:tc>
        <w:tc>
          <w:tcPr>
            <w:tcW w:w="3439" w:type="dxa"/>
            <w:vMerge/>
          </w:tcPr>
          <w:p w14:paraId="79C5EE83" w14:textId="77777777" w:rsidR="0050768A" w:rsidRDefault="0050768A">
            <w:pPr>
              <w:spacing w:after="1" w:line="0" w:lineRule="atLeast"/>
            </w:pPr>
          </w:p>
        </w:tc>
        <w:tc>
          <w:tcPr>
            <w:tcW w:w="2074" w:type="dxa"/>
            <w:vMerge/>
          </w:tcPr>
          <w:p w14:paraId="395C2009" w14:textId="77777777" w:rsidR="0050768A" w:rsidRDefault="0050768A">
            <w:pPr>
              <w:spacing w:after="1" w:line="0" w:lineRule="atLeast"/>
            </w:pPr>
          </w:p>
        </w:tc>
        <w:tc>
          <w:tcPr>
            <w:tcW w:w="4639" w:type="dxa"/>
          </w:tcPr>
          <w:p w14:paraId="1E45CA45" w14:textId="77777777" w:rsidR="0050768A" w:rsidRDefault="0050768A">
            <w:pPr>
              <w:pStyle w:val="ConsPlusNormal"/>
            </w:pPr>
            <w:r>
              <w:t>имплантация искусственного сфинктера мочевого пузыря</w:t>
            </w:r>
          </w:p>
        </w:tc>
        <w:tc>
          <w:tcPr>
            <w:tcW w:w="1504" w:type="dxa"/>
            <w:vMerge/>
          </w:tcPr>
          <w:p w14:paraId="766D7A1A" w14:textId="77777777" w:rsidR="0050768A" w:rsidRDefault="0050768A">
            <w:pPr>
              <w:spacing w:after="1" w:line="0" w:lineRule="atLeast"/>
            </w:pPr>
          </w:p>
        </w:tc>
      </w:tr>
      <w:tr w:rsidR="0050768A" w14:paraId="2B4FF2E4" w14:textId="77777777">
        <w:tc>
          <w:tcPr>
            <w:tcW w:w="874" w:type="dxa"/>
            <w:vMerge/>
          </w:tcPr>
          <w:p w14:paraId="455F434C" w14:textId="77777777" w:rsidR="0050768A" w:rsidRDefault="0050768A">
            <w:pPr>
              <w:spacing w:after="1" w:line="0" w:lineRule="atLeast"/>
            </w:pPr>
          </w:p>
        </w:tc>
        <w:tc>
          <w:tcPr>
            <w:tcW w:w="3964" w:type="dxa"/>
            <w:vMerge/>
          </w:tcPr>
          <w:p w14:paraId="72A586E2" w14:textId="77777777" w:rsidR="0050768A" w:rsidRDefault="0050768A">
            <w:pPr>
              <w:spacing w:after="1" w:line="0" w:lineRule="atLeast"/>
            </w:pPr>
          </w:p>
        </w:tc>
        <w:tc>
          <w:tcPr>
            <w:tcW w:w="1020" w:type="dxa"/>
            <w:vMerge/>
          </w:tcPr>
          <w:p w14:paraId="533488DB" w14:textId="77777777" w:rsidR="0050768A" w:rsidRDefault="0050768A">
            <w:pPr>
              <w:spacing w:after="1" w:line="0" w:lineRule="atLeast"/>
            </w:pPr>
          </w:p>
        </w:tc>
        <w:tc>
          <w:tcPr>
            <w:tcW w:w="3439" w:type="dxa"/>
            <w:vMerge/>
          </w:tcPr>
          <w:p w14:paraId="21732409" w14:textId="77777777" w:rsidR="0050768A" w:rsidRDefault="0050768A">
            <w:pPr>
              <w:spacing w:after="1" w:line="0" w:lineRule="atLeast"/>
            </w:pPr>
          </w:p>
        </w:tc>
        <w:tc>
          <w:tcPr>
            <w:tcW w:w="2074" w:type="dxa"/>
            <w:vMerge/>
          </w:tcPr>
          <w:p w14:paraId="593A2504" w14:textId="77777777" w:rsidR="0050768A" w:rsidRDefault="0050768A">
            <w:pPr>
              <w:spacing w:after="1" w:line="0" w:lineRule="atLeast"/>
            </w:pPr>
          </w:p>
        </w:tc>
        <w:tc>
          <w:tcPr>
            <w:tcW w:w="4639" w:type="dxa"/>
          </w:tcPr>
          <w:p w14:paraId="26AAE9B0" w14:textId="77777777" w:rsidR="0050768A" w:rsidRDefault="0050768A">
            <w:pPr>
              <w:pStyle w:val="ConsPlusNormal"/>
            </w:pPr>
            <w:r>
              <w:t>фаллопластика с протезированием фаллопротезом</w:t>
            </w:r>
          </w:p>
        </w:tc>
        <w:tc>
          <w:tcPr>
            <w:tcW w:w="1504" w:type="dxa"/>
            <w:vMerge/>
          </w:tcPr>
          <w:p w14:paraId="05D3D99C" w14:textId="77777777" w:rsidR="0050768A" w:rsidRDefault="0050768A">
            <w:pPr>
              <w:spacing w:after="1" w:line="0" w:lineRule="atLeast"/>
            </w:pPr>
          </w:p>
        </w:tc>
      </w:tr>
      <w:tr w:rsidR="0050768A" w14:paraId="1F67270B" w14:textId="77777777">
        <w:tc>
          <w:tcPr>
            <w:tcW w:w="874" w:type="dxa"/>
            <w:vMerge/>
          </w:tcPr>
          <w:p w14:paraId="3525D7AA" w14:textId="77777777" w:rsidR="0050768A" w:rsidRDefault="0050768A">
            <w:pPr>
              <w:spacing w:after="1" w:line="0" w:lineRule="atLeast"/>
            </w:pPr>
          </w:p>
        </w:tc>
        <w:tc>
          <w:tcPr>
            <w:tcW w:w="3964" w:type="dxa"/>
            <w:vMerge/>
          </w:tcPr>
          <w:p w14:paraId="07CF6F80" w14:textId="77777777" w:rsidR="0050768A" w:rsidRDefault="0050768A">
            <w:pPr>
              <w:spacing w:after="1" w:line="0" w:lineRule="atLeast"/>
            </w:pPr>
          </w:p>
        </w:tc>
        <w:tc>
          <w:tcPr>
            <w:tcW w:w="1020" w:type="dxa"/>
            <w:vMerge/>
          </w:tcPr>
          <w:p w14:paraId="3BF533B4" w14:textId="77777777" w:rsidR="0050768A" w:rsidRDefault="0050768A">
            <w:pPr>
              <w:spacing w:after="1" w:line="0" w:lineRule="atLeast"/>
            </w:pPr>
          </w:p>
        </w:tc>
        <w:tc>
          <w:tcPr>
            <w:tcW w:w="3439" w:type="dxa"/>
            <w:vMerge/>
          </w:tcPr>
          <w:p w14:paraId="48CD4EB1" w14:textId="77777777" w:rsidR="0050768A" w:rsidRDefault="0050768A">
            <w:pPr>
              <w:spacing w:after="1" w:line="0" w:lineRule="atLeast"/>
            </w:pPr>
          </w:p>
        </w:tc>
        <w:tc>
          <w:tcPr>
            <w:tcW w:w="2074" w:type="dxa"/>
            <w:vMerge/>
          </w:tcPr>
          <w:p w14:paraId="0750AF07" w14:textId="77777777" w:rsidR="0050768A" w:rsidRDefault="0050768A">
            <w:pPr>
              <w:spacing w:after="1" w:line="0" w:lineRule="atLeast"/>
            </w:pPr>
          </w:p>
        </w:tc>
        <w:tc>
          <w:tcPr>
            <w:tcW w:w="4639" w:type="dxa"/>
          </w:tcPr>
          <w:p w14:paraId="3D574109" w14:textId="77777777" w:rsidR="0050768A" w:rsidRDefault="0050768A">
            <w:pPr>
              <w:pStyle w:val="ConsPlusNormal"/>
            </w:pPr>
            <w:r>
              <w:t>имплантация временного сакрального нейростимулятора мочевого пузыря</w:t>
            </w:r>
          </w:p>
        </w:tc>
        <w:tc>
          <w:tcPr>
            <w:tcW w:w="1504" w:type="dxa"/>
            <w:vMerge/>
          </w:tcPr>
          <w:p w14:paraId="5766D786" w14:textId="77777777" w:rsidR="0050768A" w:rsidRDefault="0050768A">
            <w:pPr>
              <w:spacing w:after="1" w:line="0" w:lineRule="atLeast"/>
            </w:pPr>
          </w:p>
        </w:tc>
      </w:tr>
      <w:tr w:rsidR="0050768A" w14:paraId="14585428" w14:textId="77777777">
        <w:tc>
          <w:tcPr>
            <w:tcW w:w="874" w:type="dxa"/>
            <w:vMerge/>
          </w:tcPr>
          <w:p w14:paraId="53519208" w14:textId="77777777" w:rsidR="0050768A" w:rsidRDefault="0050768A">
            <w:pPr>
              <w:spacing w:after="1" w:line="0" w:lineRule="atLeast"/>
            </w:pPr>
          </w:p>
        </w:tc>
        <w:tc>
          <w:tcPr>
            <w:tcW w:w="3964" w:type="dxa"/>
            <w:vMerge/>
          </w:tcPr>
          <w:p w14:paraId="7B5C3038" w14:textId="77777777" w:rsidR="0050768A" w:rsidRDefault="0050768A">
            <w:pPr>
              <w:spacing w:after="1" w:line="0" w:lineRule="atLeast"/>
            </w:pPr>
          </w:p>
        </w:tc>
        <w:tc>
          <w:tcPr>
            <w:tcW w:w="1020" w:type="dxa"/>
            <w:vMerge/>
          </w:tcPr>
          <w:p w14:paraId="1AB2C317" w14:textId="77777777" w:rsidR="0050768A" w:rsidRDefault="0050768A">
            <w:pPr>
              <w:spacing w:after="1" w:line="0" w:lineRule="atLeast"/>
            </w:pPr>
          </w:p>
        </w:tc>
        <w:tc>
          <w:tcPr>
            <w:tcW w:w="3439" w:type="dxa"/>
            <w:vMerge/>
          </w:tcPr>
          <w:p w14:paraId="56F30ED0" w14:textId="77777777" w:rsidR="0050768A" w:rsidRDefault="0050768A">
            <w:pPr>
              <w:spacing w:after="1" w:line="0" w:lineRule="atLeast"/>
            </w:pPr>
          </w:p>
        </w:tc>
        <w:tc>
          <w:tcPr>
            <w:tcW w:w="2074" w:type="dxa"/>
            <w:vMerge/>
          </w:tcPr>
          <w:p w14:paraId="458C2A03" w14:textId="77777777" w:rsidR="0050768A" w:rsidRDefault="0050768A">
            <w:pPr>
              <w:spacing w:after="1" w:line="0" w:lineRule="atLeast"/>
            </w:pPr>
          </w:p>
        </w:tc>
        <w:tc>
          <w:tcPr>
            <w:tcW w:w="4639" w:type="dxa"/>
          </w:tcPr>
          <w:p w14:paraId="2D3496DF" w14:textId="77777777" w:rsidR="0050768A" w:rsidRDefault="0050768A">
            <w:pPr>
              <w:pStyle w:val="ConsPlusNormal"/>
            </w:pPr>
            <w:r>
              <w:t>имплантация постоянного сакрального нейростимулятора мочевого пузыря</w:t>
            </w:r>
          </w:p>
        </w:tc>
        <w:tc>
          <w:tcPr>
            <w:tcW w:w="1504" w:type="dxa"/>
            <w:vMerge/>
          </w:tcPr>
          <w:p w14:paraId="558CC46C" w14:textId="77777777" w:rsidR="0050768A" w:rsidRDefault="0050768A">
            <w:pPr>
              <w:spacing w:after="1" w:line="0" w:lineRule="atLeast"/>
            </w:pPr>
          </w:p>
        </w:tc>
      </w:tr>
      <w:tr w:rsidR="0050768A" w14:paraId="05738EFB" w14:textId="77777777">
        <w:tc>
          <w:tcPr>
            <w:tcW w:w="874" w:type="dxa"/>
            <w:vMerge/>
          </w:tcPr>
          <w:p w14:paraId="1BA12BBF" w14:textId="77777777" w:rsidR="0050768A" w:rsidRDefault="0050768A">
            <w:pPr>
              <w:spacing w:after="1" w:line="0" w:lineRule="atLeast"/>
            </w:pPr>
          </w:p>
        </w:tc>
        <w:tc>
          <w:tcPr>
            <w:tcW w:w="3964" w:type="dxa"/>
            <w:vMerge w:val="restart"/>
          </w:tcPr>
          <w:p w14:paraId="1117EE1F" w14:textId="77777777" w:rsidR="0050768A" w:rsidRDefault="0050768A">
            <w:pPr>
              <w:pStyle w:val="ConsPlusNormal"/>
            </w:pPr>
            <w:r>
              <w:t>Рецидивные и особо сложные операции на органах мочеполовой системы</w:t>
            </w:r>
          </w:p>
        </w:tc>
        <w:tc>
          <w:tcPr>
            <w:tcW w:w="1020" w:type="dxa"/>
            <w:vMerge w:val="restart"/>
          </w:tcPr>
          <w:p w14:paraId="5E16C36C" w14:textId="77777777" w:rsidR="0050768A" w:rsidRDefault="0050768A">
            <w:pPr>
              <w:pStyle w:val="ConsPlusNormal"/>
            </w:pPr>
            <w:r>
              <w:t>N20.2, N20.0, N13.0, N13.1, N13.2, C67, Q62.1, Q62.2, Q62.3, Q62.7</w:t>
            </w:r>
          </w:p>
        </w:tc>
        <w:tc>
          <w:tcPr>
            <w:tcW w:w="3439" w:type="dxa"/>
            <w:vMerge w:val="restart"/>
          </w:tcPr>
          <w:p w14:paraId="2A53EDDD" w14:textId="77777777" w:rsidR="0050768A" w:rsidRDefault="0050768A">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14:paraId="70D8F2C7" w14:textId="77777777" w:rsidR="0050768A" w:rsidRDefault="0050768A">
            <w:pPr>
              <w:pStyle w:val="ConsPlusNormal"/>
            </w:pPr>
            <w:r>
              <w:t>хирургическое лечение</w:t>
            </w:r>
          </w:p>
        </w:tc>
        <w:tc>
          <w:tcPr>
            <w:tcW w:w="4639" w:type="dxa"/>
          </w:tcPr>
          <w:p w14:paraId="4DE69EAC" w14:textId="77777777" w:rsidR="0050768A" w:rsidRDefault="0050768A">
            <w:pPr>
              <w:pStyle w:val="ConsPlusNormal"/>
            </w:pPr>
            <w:r>
              <w:t>нефрэктомия с тромбэктомией из нижней полой вены</w:t>
            </w:r>
          </w:p>
        </w:tc>
        <w:tc>
          <w:tcPr>
            <w:tcW w:w="1504" w:type="dxa"/>
            <w:vMerge/>
          </w:tcPr>
          <w:p w14:paraId="2362195B" w14:textId="77777777" w:rsidR="0050768A" w:rsidRDefault="0050768A">
            <w:pPr>
              <w:spacing w:after="1" w:line="0" w:lineRule="atLeast"/>
            </w:pPr>
          </w:p>
        </w:tc>
      </w:tr>
      <w:tr w:rsidR="0050768A" w14:paraId="42436B54" w14:textId="77777777">
        <w:tc>
          <w:tcPr>
            <w:tcW w:w="874" w:type="dxa"/>
            <w:vMerge/>
          </w:tcPr>
          <w:p w14:paraId="3D40DB45" w14:textId="77777777" w:rsidR="0050768A" w:rsidRDefault="0050768A">
            <w:pPr>
              <w:spacing w:after="1" w:line="0" w:lineRule="atLeast"/>
            </w:pPr>
          </w:p>
        </w:tc>
        <w:tc>
          <w:tcPr>
            <w:tcW w:w="3964" w:type="dxa"/>
            <w:vMerge/>
          </w:tcPr>
          <w:p w14:paraId="7C28C6B8" w14:textId="77777777" w:rsidR="0050768A" w:rsidRDefault="0050768A">
            <w:pPr>
              <w:spacing w:after="1" w:line="0" w:lineRule="atLeast"/>
            </w:pPr>
          </w:p>
        </w:tc>
        <w:tc>
          <w:tcPr>
            <w:tcW w:w="1020" w:type="dxa"/>
            <w:vMerge/>
          </w:tcPr>
          <w:p w14:paraId="435C8D2F" w14:textId="77777777" w:rsidR="0050768A" w:rsidRDefault="0050768A">
            <w:pPr>
              <w:spacing w:after="1" w:line="0" w:lineRule="atLeast"/>
            </w:pPr>
          </w:p>
        </w:tc>
        <w:tc>
          <w:tcPr>
            <w:tcW w:w="3439" w:type="dxa"/>
            <w:vMerge/>
          </w:tcPr>
          <w:p w14:paraId="50A12628" w14:textId="77777777" w:rsidR="0050768A" w:rsidRDefault="0050768A">
            <w:pPr>
              <w:spacing w:after="1" w:line="0" w:lineRule="atLeast"/>
            </w:pPr>
          </w:p>
        </w:tc>
        <w:tc>
          <w:tcPr>
            <w:tcW w:w="2074" w:type="dxa"/>
            <w:vMerge/>
          </w:tcPr>
          <w:p w14:paraId="51419D74" w14:textId="77777777" w:rsidR="0050768A" w:rsidRDefault="0050768A">
            <w:pPr>
              <w:spacing w:after="1" w:line="0" w:lineRule="atLeast"/>
            </w:pPr>
          </w:p>
        </w:tc>
        <w:tc>
          <w:tcPr>
            <w:tcW w:w="4639" w:type="dxa"/>
          </w:tcPr>
          <w:p w14:paraId="5D424B92" w14:textId="77777777" w:rsidR="0050768A" w:rsidRDefault="0050768A">
            <w:pPr>
              <w:pStyle w:val="ConsPlusNormal"/>
            </w:pPr>
            <w:r>
              <w:t>перкутанная нефролитолапоксия с эндопиелотомией</w:t>
            </w:r>
          </w:p>
        </w:tc>
        <w:tc>
          <w:tcPr>
            <w:tcW w:w="1504" w:type="dxa"/>
            <w:vMerge/>
          </w:tcPr>
          <w:p w14:paraId="535A1779" w14:textId="77777777" w:rsidR="0050768A" w:rsidRDefault="0050768A">
            <w:pPr>
              <w:spacing w:after="1" w:line="0" w:lineRule="atLeast"/>
            </w:pPr>
          </w:p>
        </w:tc>
      </w:tr>
      <w:tr w:rsidR="0050768A" w14:paraId="5FFD4F32" w14:textId="77777777">
        <w:tc>
          <w:tcPr>
            <w:tcW w:w="874" w:type="dxa"/>
            <w:vMerge/>
          </w:tcPr>
          <w:p w14:paraId="2F793E59" w14:textId="77777777" w:rsidR="0050768A" w:rsidRDefault="0050768A">
            <w:pPr>
              <w:spacing w:after="1" w:line="0" w:lineRule="atLeast"/>
            </w:pPr>
          </w:p>
        </w:tc>
        <w:tc>
          <w:tcPr>
            <w:tcW w:w="3964" w:type="dxa"/>
            <w:vMerge/>
          </w:tcPr>
          <w:p w14:paraId="5959A516" w14:textId="77777777" w:rsidR="0050768A" w:rsidRDefault="0050768A">
            <w:pPr>
              <w:spacing w:after="1" w:line="0" w:lineRule="atLeast"/>
            </w:pPr>
          </w:p>
        </w:tc>
        <w:tc>
          <w:tcPr>
            <w:tcW w:w="1020" w:type="dxa"/>
            <w:vMerge/>
          </w:tcPr>
          <w:p w14:paraId="5F1F2524" w14:textId="77777777" w:rsidR="0050768A" w:rsidRDefault="0050768A">
            <w:pPr>
              <w:spacing w:after="1" w:line="0" w:lineRule="atLeast"/>
            </w:pPr>
          </w:p>
        </w:tc>
        <w:tc>
          <w:tcPr>
            <w:tcW w:w="3439" w:type="dxa"/>
            <w:vMerge/>
          </w:tcPr>
          <w:p w14:paraId="48E0C259" w14:textId="77777777" w:rsidR="0050768A" w:rsidRDefault="0050768A">
            <w:pPr>
              <w:spacing w:after="1" w:line="0" w:lineRule="atLeast"/>
            </w:pPr>
          </w:p>
        </w:tc>
        <w:tc>
          <w:tcPr>
            <w:tcW w:w="2074" w:type="dxa"/>
            <w:vMerge/>
          </w:tcPr>
          <w:p w14:paraId="718CBC3A" w14:textId="77777777" w:rsidR="0050768A" w:rsidRDefault="0050768A">
            <w:pPr>
              <w:spacing w:after="1" w:line="0" w:lineRule="atLeast"/>
            </w:pPr>
          </w:p>
        </w:tc>
        <w:tc>
          <w:tcPr>
            <w:tcW w:w="4639" w:type="dxa"/>
          </w:tcPr>
          <w:p w14:paraId="3F1DEC7D" w14:textId="77777777" w:rsidR="0050768A" w:rsidRDefault="0050768A">
            <w:pPr>
              <w:pStyle w:val="ConsPlusNormal"/>
            </w:pPr>
            <w:r>
              <w:t>дистанционная литотрипсия у детей</w:t>
            </w:r>
          </w:p>
        </w:tc>
        <w:tc>
          <w:tcPr>
            <w:tcW w:w="1504" w:type="dxa"/>
            <w:vMerge/>
          </w:tcPr>
          <w:p w14:paraId="7A065524" w14:textId="77777777" w:rsidR="0050768A" w:rsidRDefault="0050768A">
            <w:pPr>
              <w:spacing w:after="1" w:line="0" w:lineRule="atLeast"/>
            </w:pPr>
          </w:p>
        </w:tc>
      </w:tr>
      <w:tr w:rsidR="0050768A" w14:paraId="0FFCA350" w14:textId="77777777">
        <w:tc>
          <w:tcPr>
            <w:tcW w:w="874" w:type="dxa"/>
            <w:vMerge/>
          </w:tcPr>
          <w:p w14:paraId="13D41A97" w14:textId="77777777" w:rsidR="0050768A" w:rsidRDefault="0050768A">
            <w:pPr>
              <w:spacing w:after="1" w:line="0" w:lineRule="atLeast"/>
            </w:pPr>
          </w:p>
        </w:tc>
        <w:tc>
          <w:tcPr>
            <w:tcW w:w="3964" w:type="dxa"/>
            <w:vMerge/>
          </w:tcPr>
          <w:p w14:paraId="4B0CDC23" w14:textId="77777777" w:rsidR="0050768A" w:rsidRDefault="0050768A">
            <w:pPr>
              <w:spacing w:after="1" w:line="0" w:lineRule="atLeast"/>
            </w:pPr>
          </w:p>
        </w:tc>
        <w:tc>
          <w:tcPr>
            <w:tcW w:w="1020" w:type="dxa"/>
            <w:vMerge/>
          </w:tcPr>
          <w:p w14:paraId="4765F6EB" w14:textId="77777777" w:rsidR="0050768A" w:rsidRDefault="0050768A">
            <w:pPr>
              <w:spacing w:after="1" w:line="0" w:lineRule="atLeast"/>
            </w:pPr>
          </w:p>
        </w:tc>
        <w:tc>
          <w:tcPr>
            <w:tcW w:w="3439" w:type="dxa"/>
            <w:vMerge/>
          </w:tcPr>
          <w:p w14:paraId="2DBE64CC" w14:textId="77777777" w:rsidR="0050768A" w:rsidRDefault="0050768A">
            <w:pPr>
              <w:spacing w:after="1" w:line="0" w:lineRule="atLeast"/>
            </w:pPr>
          </w:p>
        </w:tc>
        <w:tc>
          <w:tcPr>
            <w:tcW w:w="2074" w:type="dxa"/>
            <w:vMerge/>
          </w:tcPr>
          <w:p w14:paraId="7C2DAE43" w14:textId="77777777" w:rsidR="0050768A" w:rsidRDefault="0050768A">
            <w:pPr>
              <w:spacing w:after="1" w:line="0" w:lineRule="atLeast"/>
            </w:pPr>
          </w:p>
        </w:tc>
        <w:tc>
          <w:tcPr>
            <w:tcW w:w="4639" w:type="dxa"/>
          </w:tcPr>
          <w:p w14:paraId="7F833D77" w14:textId="77777777" w:rsidR="0050768A" w:rsidRDefault="0050768A">
            <w:pPr>
              <w:pStyle w:val="ConsPlusNormal"/>
            </w:pPr>
            <w:r>
              <w:t>билатеральная пластика тазовых отделов мочеточников</w:t>
            </w:r>
          </w:p>
        </w:tc>
        <w:tc>
          <w:tcPr>
            <w:tcW w:w="1504" w:type="dxa"/>
            <w:vMerge/>
          </w:tcPr>
          <w:p w14:paraId="68DA0B9E" w14:textId="77777777" w:rsidR="0050768A" w:rsidRDefault="0050768A">
            <w:pPr>
              <w:spacing w:after="1" w:line="0" w:lineRule="atLeast"/>
            </w:pPr>
          </w:p>
        </w:tc>
      </w:tr>
      <w:tr w:rsidR="0050768A" w14:paraId="79B2AC6F" w14:textId="77777777">
        <w:tc>
          <w:tcPr>
            <w:tcW w:w="874" w:type="dxa"/>
            <w:vMerge/>
          </w:tcPr>
          <w:p w14:paraId="6A11F1A7" w14:textId="77777777" w:rsidR="0050768A" w:rsidRDefault="0050768A">
            <w:pPr>
              <w:spacing w:after="1" w:line="0" w:lineRule="atLeast"/>
            </w:pPr>
          </w:p>
        </w:tc>
        <w:tc>
          <w:tcPr>
            <w:tcW w:w="3964" w:type="dxa"/>
            <w:vMerge/>
          </w:tcPr>
          <w:p w14:paraId="4D707958" w14:textId="77777777" w:rsidR="0050768A" w:rsidRDefault="0050768A">
            <w:pPr>
              <w:spacing w:after="1" w:line="0" w:lineRule="atLeast"/>
            </w:pPr>
          </w:p>
        </w:tc>
        <w:tc>
          <w:tcPr>
            <w:tcW w:w="1020" w:type="dxa"/>
            <w:vMerge/>
          </w:tcPr>
          <w:p w14:paraId="6EEC1176" w14:textId="77777777" w:rsidR="0050768A" w:rsidRDefault="0050768A">
            <w:pPr>
              <w:spacing w:after="1" w:line="0" w:lineRule="atLeast"/>
            </w:pPr>
          </w:p>
        </w:tc>
        <w:tc>
          <w:tcPr>
            <w:tcW w:w="3439" w:type="dxa"/>
            <w:vMerge/>
          </w:tcPr>
          <w:p w14:paraId="7166DCAB" w14:textId="77777777" w:rsidR="0050768A" w:rsidRDefault="0050768A">
            <w:pPr>
              <w:spacing w:after="1" w:line="0" w:lineRule="atLeast"/>
            </w:pPr>
          </w:p>
        </w:tc>
        <w:tc>
          <w:tcPr>
            <w:tcW w:w="2074" w:type="dxa"/>
            <w:vMerge/>
          </w:tcPr>
          <w:p w14:paraId="122C6F41" w14:textId="77777777" w:rsidR="0050768A" w:rsidRDefault="0050768A">
            <w:pPr>
              <w:spacing w:after="1" w:line="0" w:lineRule="atLeast"/>
            </w:pPr>
          </w:p>
        </w:tc>
        <w:tc>
          <w:tcPr>
            <w:tcW w:w="4639" w:type="dxa"/>
          </w:tcPr>
          <w:p w14:paraId="4DB4D014" w14:textId="77777777" w:rsidR="0050768A" w:rsidRDefault="0050768A">
            <w:pPr>
              <w:pStyle w:val="ConsPlusNormal"/>
            </w:pPr>
            <w:r>
              <w:t>геминефруретерэктомия у детей</w:t>
            </w:r>
          </w:p>
        </w:tc>
        <w:tc>
          <w:tcPr>
            <w:tcW w:w="1504" w:type="dxa"/>
            <w:vMerge/>
          </w:tcPr>
          <w:p w14:paraId="2C9F6356" w14:textId="77777777" w:rsidR="0050768A" w:rsidRDefault="0050768A">
            <w:pPr>
              <w:spacing w:after="1" w:line="0" w:lineRule="atLeast"/>
            </w:pPr>
          </w:p>
        </w:tc>
      </w:tr>
      <w:tr w:rsidR="0050768A" w14:paraId="33F57E75" w14:textId="77777777">
        <w:tc>
          <w:tcPr>
            <w:tcW w:w="874" w:type="dxa"/>
            <w:vMerge/>
          </w:tcPr>
          <w:p w14:paraId="568E287E" w14:textId="77777777" w:rsidR="0050768A" w:rsidRDefault="0050768A">
            <w:pPr>
              <w:spacing w:after="1" w:line="0" w:lineRule="atLeast"/>
            </w:pPr>
          </w:p>
        </w:tc>
        <w:tc>
          <w:tcPr>
            <w:tcW w:w="3964" w:type="dxa"/>
            <w:vMerge/>
          </w:tcPr>
          <w:p w14:paraId="26B44184" w14:textId="77777777" w:rsidR="0050768A" w:rsidRDefault="0050768A">
            <w:pPr>
              <w:spacing w:after="1" w:line="0" w:lineRule="atLeast"/>
            </w:pPr>
          </w:p>
        </w:tc>
        <w:tc>
          <w:tcPr>
            <w:tcW w:w="1020" w:type="dxa"/>
            <w:vMerge/>
          </w:tcPr>
          <w:p w14:paraId="6C423353" w14:textId="77777777" w:rsidR="0050768A" w:rsidRDefault="0050768A">
            <w:pPr>
              <w:spacing w:after="1" w:line="0" w:lineRule="atLeast"/>
            </w:pPr>
          </w:p>
        </w:tc>
        <w:tc>
          <w:tcPr>
            <w:tcW w:w="3439" w:type="dxa"/>
            <w:vMerge/>
          </w:tcPr>
          <w:p w14:paraId="42B7F734" w14:textId="77777777" w:rsidR="0050768A" w:rsidRDefault="0050768A">
            <w:pPr>
              <w:spacing w:after="1" w:line="0" w:lineRule="atLeast"/>
            </w:pPr>
          </w:p>
        </w:tc>
        <w:tc>
          <w:tcPr>
            <w:tcW w:w="2074" w:type="dxa"/>
            <w:vMerge/>
          </w:tcPr>
          <w:p w14:paraId="26937011" w14:textId="77777777" w:rsidR="0050768A" w:rsidRDefault="0050768A">
            <w:pPr>
              <w:spacing w:after="1" w:line="0" w:lineRule="atLeast"/>
            </w:pPr>
          </w:p>
        </w:tc>
        <w:tc>
          <w:tcPr>
            <w:tcW w:w="4639" w:type="dxa"/>
          </w:tcPr>
          <w:p w14:paraId="013EFE6B" w14:textId="77777777" w:rsidR="0050768A" w:rsidRDefault="0050768A">
            <w:pPr>
              <w:pStyle w:val="ConsPlusNormal"/>
            </w:pPr>
            <w:r>
              <w:t>передняя тазовая экзентерация</w:t>
            </w:r>
          </w:p>
        </w:tc>
        <w:tc>
          <w:tcPr>
            <w:tcW w:w="1504" w:type="dxa"/>
            <w:vMerge/>
          </w:tcPr>
          <w:p w14:paraId="68B2F1DC" w14:textId="77777777" w:rsidR="0050768A" w:rsidRDefault="0050768A">
            <w:pPr>
              <w:spacing w:after="1" w:line="0" w:lineRule="atLeast"/>
            </w:pPr>
          </w:p>
        </w:tc>
      </w:tr>
      <w:tr w:rsidR="0050768A" w14:paraId="0CE363F0" w14:textId="77777777">
        <w:tc>
          <w:tcPr>
            <w:tcW w:w="874" w:type="dxa"/>
            <w:vMerge w:val="restart"/>
          </w:tcPr>
          <w:p w14:paraId="6C012545" w14:textId="77777777" w:rsidR="0050768A" w:rsidRDefault="0050768A">
            <w:pPr>
              <w:pStyle w:val="ConsPlusNormal"/>
            </w:pPr>
            <w:r>
              <w:t>88</w:t>
            </w:r>
          </w:p>
        </w:tc>
        <w:tc>
          <w:tcPr>
            <w:tcW w:w="3964" w:type="dxa"/>
            <w:vMerge w:val="restart"/>
          </w:tcPr>
          <w:p w14:paraId="02FFAEF2" w14:textId="77777777" w:rsidR="0050768A" w:rsidRDefault="0050768A">
            <w:pPr>
              <w:pStyle w:val="ConsPlusNormal"/>
            </w:pPr>
            <w:r>
              <w:t>Оперативные вмешательства на органах мочеполовой системы с использованием лапароскопической техники</w:t>
            </w:r>
          </w:p>
        </w:tc>
        <w:tc>
          <w:tcPr>
            <w:tcW w:w="1020" w:type="dxa"/>
            <w:vMerge w:val="restart"/>
          </w:tcPr>
          <w:p w14:paraId="25E73C87" w14:textId="77777777" w:rsidR="0050768A" w:rsidRDefault="0050768A">
            <w:pPr>
              <w:pStyle w:val="ConsPlusNormal"/>
            </w:pPr>
            <w:r>
              <w:t>N28.1, Q61.0, N13.0, N13.1, N13.2, N28</w:t>
            </w:r>
          </w:p>
        </w:tc>
        <w:tc>
          <w:tcPr>
            <w:tcW w:w="3439" w:type="dxa"/>
            <w:vMerge w:val="restart"/>
          </w:tcPr>
          <w:p w14:paraId="3309CCE1" w14:textId="77777777" w:rsidR="0050768A" w:rsidRDefault="0050768A">
            <w:pPr>
              <w:pStyle w:val="ConsPlusNormal"/>
            </w:pPr>
            <w:r>
              <w:t>прогрессивно растущая киста почки. Стриктура мочеточника</w:t>
            </w:r>
          </w:p>
        </w:tc>
        <w:tc>
          <w:tcPr>
            <w:tcW w:w="2074" w:type="dxa"/>
            <w:vMerge w:val="restart"/>
          </w:tcPr>
          <w:p w14:paraId="1A05A94F" w14:textId="77777777" w:rsidR="0050768A" w:rsidRDefault="0050768A">
            <w:pPr>
              <w:pStyle w:val="ConsPlusNormal"/>
            </w:pPr>
            <w:r>
              <w:t>хирургическое лечение</w:t>
            </w:r>
          </w:p>
        </w:tc>
        <w:tc>
          <w:tcPr>
            <w:tcW w:w="4639" w:type="dxa"/>
          </w:tcPr>
          <w:p w14:paraId="663CFFCF" w14:textId="77777777" w:rsidR="0050768A" w:rsidRDefault="0050768A">
            <w:pPr>
              <w:pStyle w:val="ConsPlusNormal"/>
            </w:pPr>
            <w:r>
              <w:t>лапаро- и ретроперитонеоскопическая нефроуретерэктомия</w:t>
            </w:r>
          </w:p>
        </w:tc>
        <w:tc>
          <w:tcPr>
            <w:tcW w:w="1504" w:type="dxa"/>
            <w:vMerge w:val="restart"/>
          </w:tcPr>
          <w:p w14:paraId="4D2E864F" w14:textId="77777777" w:rsidR="0050768A" w:rsidRDefault="0050768A">
            <w:pPr>
              <w:pStyle w:val="ConsPlusNormal"/>
              <w:jc w:val="center"/>
            </w:pPr>
            <w:r>
              <w:t>233502</w:t>
            </w:r>
          </w:p>
        </w:tc>
      </w:tr>
      <w:tr w:rsidR="0050768A" w14:paraId="4EEB2A87" w14:textId="77777777">
        <w:tc>
          <w:tcPr>
            <w:tcW w:w="874" w:type="dxa"/>
            <w:vMerge/>
          </w:tcPr>
          <w:p w14:paraId="0A7D9C7F" w14:textId="77777777" w:rsidR="0050768A" w:rsidRDefault="0050768A">
            <w:pPr>
              <w:spacing w:after="1" w:line="0" w:lineRule="atLeast"/>
            </w:pPr>
          </w:p>
        </w:tc>
        <w:tc>
          <w:tcPr>
            <w:tcW w:w="3964" w:type="dxa"/>
            <w:vMerge/>
          </w:tcPr>
          <w:p w14:paraId="0FE9715B" w14:textId="77777777" w:rsidR="0050768A" w:rsidRDefault="0050768A">
            <w:pPr>
              <w:spacing w:after="1" w:line="0" w:lineRule="atLeast"/>
            </w:pPr>
          </w:p>
        </w:tc>
        <w:tc>
          <w:tcPr>
            <w:tcW w:w="1020" w:type="dxa"/>
            <w:vMerge/>
          </w:tcPr>
          <w:p w14:paraId="09AE72E6" w14:textId="77777777" w:rsidR="0050768A" w:rsidRDefault="0050768A">
            <w:pPr>
              <w:spacing w:after="1" w:line="0" w:lineRule="atLeast"/>
            </w:pPr>
          </w:p>
        </w:tc>
        <w:tc>
          <w:tcPr>
            <w:tcW w:w="3439" w:type="dxa"/>
            <w:vMerge/>
          </w:tcPr>
          <w:p w14:paraId="047A95EF" w14:textId="77777777" w:rsidR="0050768A" w:rsidRDefault="0050768A">
            <w:pPr>
              <w:spacing w:after="1" w:line="0" w:lineRule="atLeast"/>
            </w:pPr>
          </w:p>
        </w:tc>
        <w:tc>
          <w:tcPr>
            <w:tcW w:w="2074" w:type="dxa"/>
            <w:vMerge/>
          </w:tcPr>
          <w:p w14:paraId="6DD6A406" w14:textId="77777777" w:rsidR="0050768A" w:rsidRDefault="0050768A">
            <w:pPr>
              <w:spacing w:after="1" w:line="0" w:lineRule="atLeast"/>
            </w:pPr>
          </w:p>
        </w:tc>
        <w:tc>
          <w:tcPr>
            <w:tcW w:w="4639" w:type="dxa"/>
          </w:tcPr>
          <w:p w14:paraId="5E5F6ED7" w14:textId="77777777" w:rsidR="0050768A" w:rsidRDefault="0050768A">
            <w:pPr>
              <w:pStyle w:val="ConsPlusNormal"/>
            </w:pPr>
            <w:r>
              <w:t>лапаро- и ретроперитонеоскопическая резекция почки</w:t>
            </w:r>
          </w:p>
        </w:tc>
        <w:tc>
          <w:tcPr>
            <w:tcW w:w="1504" w:type="dxa"/>
            <w:vMerge/>
          </w:tcPr>
          <w:p w14:paraId="0E2C2745" w14:textId="77777777" w:rsidR="0050768A" w:rsidRDefault="0050768A">
            <w:pPr>
              <w:spacing w:after="1" w:line="0" w:lineRule="atLeast"/>
            </w:pPr>
          </w:p>
        </w:tc>
      </w:tr>
      <w:tr w:rsidR="0050768A" w14:paraId="7A1FC48F" w14:textId="77777777">
        <w:tc>
          <w:tcPr>
            <w:tcW w:w="874" w:type="dxa"/>
            <w:vMerge/>
          </w:tcPr>
          <w:p w14:paraId="2ECB5A2E" w14:textId="77777777" w:rsidR="0050768A" w:rsidRDefault="0050768A">
            <w:pPr>
              <w:spacing w:after="1" w:line="0" w:lineRule="atLeast"/>
            </w:pPr>
          </w:p>
        </w:tc>
        <w:tc>
          <w:tcPr>
            <w:tcW w:w="3964" w:type="dxa"/>
          </w:tcPr>
          <w:p w14:paraId="4A4F6815" w14:textId="77777777" w:rsidR="0050768A" w:rsidRDefault="0050768A">
            <w:pPr>
              <w:pStyle w:val="ConsPlusNormal"/>
            </w:pPr>
            <w:r>
              <w:t>Реконструктивно-пластические операции на наружных мужских половых органах</w:t>
            </w:r>
          </w:p>
        </w:tc>
        <w:tc>
          <w:tcPr>
            <w:tcW w:w="1020" w:type="dxa"/>
          </w:tcPr>
          <w:p w14:paraId="6358D182" w14:textId="77777777" w:rsidR="0050768A" w:rsidRDefault="0050768A">
            <w:pPr>
              <w:pStyle w:val="ConsPlusNormal"/>
            </w:pPr>
            <w:r>
              <w:t>S38.2, S38.0, T21</w:t>
            </w:r>
          </w:p>
        </w:tc>
        <w:tc>
          <w:tcPr>
            <w:tcW w:w="3439" w:type="dxa"/>
          </w:tcPr>
          <w:p w14:paraId="616A46EF" w14:textId="77777777" w:rsidR="0050768A" w:rsidRDefault="0050768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tcPr>
          <w:p w14:paraId="45302F71" w14:textId="77777777" w:rsidR="0050768A" w:rsidRDefault="0050768A">
            <w:pPr>
              <w:pStyle w:val="ConsPlusNormal"/>
            </w:pPr>
            <w:r>
              <w:t>хирургическое лечение</w:t>
            </w:r>
          </w:p>
        </w:tc>
        <w:tc>
          <w:tcPr>
            <w:tcW w:w="4639" w:type="dxa"/>
          </w:tcPr>
          <w:p w14:paraId="6498DC1D" w14:textId="77777777" w:rsidR="0050768A" w:rsidRDefault="0050768A">
            <w:pPr>
              <w:pStyle w:val="ConsPlusNormal"/>
            </w:pPr>
            <w:r>
              <w:t>пластика уретры</w:t>
            </w:r>
          </w:p>
        </w:tc>
        <w:tc>
          <w:tcPr>
            <w:tcW w:w="1504" w:type="dxa"/>
            <w:vMerge/>
          </w:tcPr>
          <w:p w14:paraId="57412B1C" w14:textId="77777777" w:rsidR="0050768A" w:rsidRDefault="0050768A">
            <w:pPr>
              <w:spacing w:after="1" w:line="0" w:lineRule="atLeast"/>
            </w:pPr>
          </w:p>
        </w:tc>
      </w:tr>
      <w:tr w:rsidR="0050768A" w14:paraId="25B06C9F" w14:textId="77777777">
        <w:tc>
          <w:tcPr>
            <w:tcW w:w="874" w:type="dxa"/>
            <w:vMerge w:val="restart"/>
          </w:tcPr>
          <w:p w14:paraId="2FC497AA" w14:textId="77777777" w:rsidR="0050768A" w:rsidRDefault="0050768A">
            <w:pPr>
              <w:pStyle w:val="ConsPlusNormal"/>
            </w:pPr>
            <w:r>
              <w:t>89</w:t>
            </w:r>
          </w:p>
        </w:tc>
        <w:tc>
          <w:tcPr>
            <w:tcW w:w="3964" w:type="dxa"/>
            <w:vMerge w:val="restart"/>
          </w:tcPr>
          <w:p w14:paraId="23FB1606" w14:textId="77777777" w:rsidR="0050768A" w:rsidRDefault="0050768A">
            <w:pPr>
              <w:pStyle w:val="ConsPlusNormal"/>
            </w:pPr>
            <w:r>
              <w:t>Оперативные вмешательства на органах мочеполовой системы с использованием робототехники</w:t>
            </w:r>
          </w:p>
        </w:tc>
        <w:tc>
          <w:tcPr>
            <w:tcW w:w="1020" w:type="dxa"/>
            <w:vMerge w:val="restart"/>
          </w:tcPr>
          <w:p w14:paraId="72889FAC" w14:textId="77777777" w:rsidR="0050768A" w:rsidRDefault="0050768A">
            <w:pPr>
              <w:pStyle w:val="ConsPlusNormal"/>
            </w:pPr>
            <w:r>
              <w:t>C67, C61, C64</w:t>
            </w:r>
          </w:p>
        </w:tc>
        <w:tc>
          <w:tcPr>
            <w:tcW w:w="3439" w:type="dxa"/>
            <w:vMerge w:val="restart"/>
          </w:tcPr>
          <w:p w14:paraId="7E626BDD" w14:textId="77777777" w:rsidR="0050768A" w:rsidRDefault="0050768A">
            <w:pPr>
              <w:pStyle w:val="ConsPlusNormal"/>
            </w:pPr>
            <w:r>
              <w:t>опухоль мочевого пузыря, опухоль предстательной железы, опухоль почки</w:t>
            </w:r>
          </w:p>
        </w:tc>
        <w:tc>
          <w:tcPr>
            <w:tcW w:w="2074" w:type="dxa"/>
            <w:vMerge w:val="restart"/>
          </w:tcPr>
          <w:p w14:paraId="20D0EA28" w14:textId="77777777" w:rsidR="0050768A" w:rsidRDefault="0050768A">
            <w:pPr>
              <w:pStyle w:val="ConsPlusNormal"/>
            </w:pPr>
            <w:r>
              <w:t>хирургическое лечение</w:t>
            </w:r>
          </w:p>
        </w:tc>
        <w:tc>
          <w:tcPr>
            <w:tcW w:w="4639" w:type="dxa"/>
          </w:tcPr>
          <w:p w14:paraId="09B3D787" w14:textId="77777777" w:rsidR="0050768A" w:rsidRDefault="0050768A">
            <w:pPr>
              <w:pStyle w:val="ConsPlusNormal"/>
            </w:pPr>
            <w:r>
              <w:t>робот-ассистированная расширенная лимфаденэктомия</w:t>
            </w:r>
          </w:p>
        </w:tc>
        <w:tc>
          <w:tcPr>
            <w:tcW w:w="1504" w:type="dxa"/>
            <w:vMerge w:val="restart"/>
          </w:tcPr>
          <w:p w14:paraId="53600519" w14:textId="77777777" w:rsidR="0050768A" w:rsidRDefault="0050768A">
            <w:pPr>
              <w:pStyle w:val="ConsPlusNormal"/>
              <w:jc w:val="center"/>
            </w:pPr>
            <w:r>
              <w:t>336248</w:t>
            </w:r>
          </w:p>
        </w:tc>
      </w:tr>
      <w:tr w:rsidR="0050768A" w14:paraId="17DF157A" w14:textId="77777777">
        <w:tc>
          <w:tcPr>
            <w:tcW w:w="874" w:type="dxa"/>
            <w:vMerge/>
          </w:tcPr>
          <w:p w14:paraId="7C43CFBF" w14:textId="77777777" w:rsidR="0050768A" w:rsidRDefault="0050768A">
            <w:pPr>
              <w:spacing w:after="1" w:line="0" w:lineRule="atLeast"/>
            </w:pPr>
          </w:p>
        </w:tc>
        <w:tc>
          <w:tcPr>
            <w:tcW w:w="3964" w:type="dxa"/>
            <w:vMerge/>
          </w:tcPr>
          <w:p w14:paraId="5085D73C" w14:textId="77777777" w:rsidR="0050768A" w:rsidRDefault="0050768A">
            <w:pPr>
              <w:spacing w:after="1" w:line="0" w:lineRule="atLeast"/>
            </w:pPr>
          </w:p>
        </w:tc>
        <w:tc>
          <w:tcPr>
            <w:tcW w:w="1020" w:type="dxa"/>
            <w:vMerge/>
          </w:tcPr>
          <w:p w14:paraId="399EF496" w14:textId="77777777" w:rsidR="0050768A" w:rsidRDefault="0050768A">
            <w:pPr>
              <w:spacing w:after="1" w:line="0" w:lineRule="atLeast"/>
            </w:pPr>
          </w:p>
        </w:tc>
        <w:tc>
          <w:tcPr>
            <w:tcW w:w="3439" w:type="dxa"/>
            <w:vMerge/>
          </w:tcPr>
          <w:p w14:paraId="2219E587" w14:textId="77777777" w:rsidR="0050768A" w:rsidRDefault="0050768A">
            <w:pPr>
              <w:spacing w:after="1" w:line="0" w:lineRule="atLeast"/>
            </w:pPr>
          </w:p>
        </w:tc>
        <w:tc>
          <w:tcPr>
            <w:tcW w:w="2074" w:type="dxa"/>
            <w:vMerge/>
          </w:tcPr>
          <w:p w14:paraId="56872703" w14:textId="77777777" w:rsidR="0050768A" w:rsidRDefault="0050768A">
            <w:pPr>
              <w:spacing w:after="1" w:line="0" w:lineRule="atLeast"/>
            </w:pPr>
          </w:p>
        </w:tc>
        <w:tc>
          <w:tcPr>
            <w:tcW w:w="4639" w:type="dxa"/>
          </w:tcPr>
          <w:p w14:paraId="19F0760F" w14:textId="77777777" w:rsidR="0050768A" w:rsidRDefault="0050768A">
            <w:pPr>
              <w:pStyle w:val="ConsPlusNormal"/>
            </w:pPr>
            <w:r>
              <w:t>робот-ассистированная радикальная простатэктомия</w:t>
            </w:r>
          </w:p>
        </w:tc>
        <w:tc>
          <w:tcPr>
            <w:tcW w:w="1504" w:type="dxa"/>
            <w:vMerge/>
          </w:tcPr>
          <w:p w14:paraId="38EDDA5E" w14:textId="77777777" w:rsidR="0050768A" w:rsidRDefault="0050768A">
            <w:pPr>
              <w:spacing w:after="1" w:line="0" w:lineRule="atLeast"/>
            </w:pPr>
          </w:p>
        </w:tc>
      </w:tr>
      <w:tr w:rsidR="0050768A" w14:paraId="456D740B" w14:textId="77777777">
        <w:tc>
          <w:tcPr>
            <w:tcW w:w="874" w:type="dxa"/>
            <w:vMerge/>
          </w:tcPr>
          <w:p w14:paraId="6447AE2D" w14:textId="77777777" w:rsidR="0050768A" w:rsidRDefault="0050768A">
            <w:pPr>
              <w:spacing w:after="1" w:line="0" w:lineRule="atLeast"/>
            </w:pPr>
          </w:p>
        </w:tc>
        <w:tc>
          <w:tcPr>
            <w:tcW w:w="3964" w:type="dxa"/>
            <w:vMerge/>
          </w:tcPr>
          <w:p w14:paraId="2CF1F1C7" w14:textId="77777777" w:rsidR="0050768A" w:rsidRDefault="0050768A">
            <w:pPr>
              <w:spacing w:after="1" w:line="0" w:lineRule="atLeast"/>
            </w:pPr>
          </w:p>
        </w:tc>
        <w:tc>
          <w:tcPr>
            <w:tcW w:w="1020" w:type="dxa"/>
            <w:vMerge/>
          </w:tcPr>
          <w:p w14:paraId="58D53BAE" w14:textId="77777777" w:rsidR="0050768A" w:rsidRDefault="0050768A">
            <w:pPr>
              <w:spacing w:after="1" w:line="0" w:lineRule="atLeast"/>
            </w:pPr>
          </w:p>
        </w:tc>
        <w:tc>
          <w:tcPr>
            <w:tcW w:w="3439" w:type="dxa"/>
            <w:vMerge/>
          </w:tcPr>
          <w:p w14:paraId="075F5AA1" w14:textId="77777777" w:rsidR="0050768A" w:rsidRDefault="0050768A">
            <w:pPr>
              <w:spacing w:after="1" w:line="0" w:lineRule="atLeast"/>
            </w:pPr>
          </w:p>
        </w:tc>
        <w:tc>
          <w:tcPr>
            <w:tcW w:w="2074" w:type="dxa"/>
            <w:vMerge/>
          </w:tcPr>
          <w:p w14:paraId="702492D9" w14:textId="77777777" w:rsidR="0050768A" w:rsidRDefault="0050768A">
            <w:pPr>
              <w:spacing w:after="1" w:line="0" w:lineRule="atLeast"/>
            </w:pPr>
          </w:p>
        </w:tc>
        <w:tc>
          <w:tcPr>
            <w:tcW w:w="4639" w:type="dxa"/>
          </w:tcPr>
          <w:p w14:paraId="46229029" w14:textId="77777777" w:rsidR="0050768A" w:rsidRDefault="0050768A">
            <w:pPr>
              <w:pStyle w:val="ConsPlusNormal"/>
            </w:pPr>
            <w:r>
              <w:t>робот-ассистированная цистэктомия</w:t>
            </w:r>
          </w:p>
        </w:tc>
        <w:tc>
          <w:tcPr>
            <w:tcW w:w="1504" w:type="dxa"/>
            <w:vMerge/>
          </w:tcPr>
          <w:p w14:paraId="37013C27" w14:textId="77777777" w:rsidR="0050768A" w:rsidRDefault="0050768A">
            <w:pPr>
              <w:spacing w:after="1" w:line="0" w:lineRule="atLeast"/>
            </w:pPr>
          </w:p>
        </w:tc>
      </w:tr>
      <w:tr w:rsidR="0050768A" w14:paraId="68947837" w14:textId="77777777">
        <w:tc>
          <w:tcPr>
            <w:tcW w:w="874" w:type="dxa"/>
            <w:vMerge/>
          </w:tcPr>
          <w:p w14:paraId="1309959A" w14:textId="77777777" w:rsidR="0050768A" w:rsidRDefault="0050768A">
            <w:pPr>
              <w:spacing w:after="1" w:line="0" w:lineRule="atLeast"/>
            </w:pPr>
          </w:p>
        </w:tc>
        <w:tc>
          <w:tcPr>
            <w:tcW w:w="3964" w:type="dxa"/>
            <w:vMerge/>
          </w:tcPr>
          <w:p w14:paraId="71BCF2FC" w14:textId="77777777" w:rsidR="0050768A" w:rsidRDefault="0050768A">
            <w:pPr>
              <w:spacing w:after="1" w:line="0" w:lineRule="atLeast"/>
            </w:pPr>
          </w:p>
        </w:tc>
        <w:tc>
          <w:tcPr>
            <w:tcW w:w="1020" w:type="dxa"/>
            <w:vMerge/>
          </w:tcPr>
          <w:p w14:paraId="78C296AB" w14:textId="77777777" w:rsidR="0050768A" w:rsidRDefault="0050768A">
            <w:pPr>
              <w:spacing w:after="1" w:line="0" w:lineRule="atLeast"/>
            </w:pPr>
          </w:p>
        </w:tc>
        <w:tc>
          <w:tcPr>
            <w:tcW w:w="3439" w:type="dxa"/>
            <w:vMerge/>
          </w:tcPr>
          <w:p w14:paraId="5C1B1854" w14:textId="77777777" w:rsidR="0050768A" w:rsidRDefault="0050768A">
            <w:pPr>
              <w:spacing w:after="1" w:line="0" w:lineRule="atLeast"/>
            </w:pPr>
          </w:p>
        </w:tc>
        <w:tc>
          <w:tcPr>
            <w:tcW w:w="2074" w:type="dxa"/>
            <w:vMerge/>
          </w:tcPr>
          <w:p w14:paraId="1681323F" w14:textId="77777777" w:rsidR="0050768A" w:rsidRDefault="0050768A">
            <w:pPr>
              <w:spacing w:after="1" w:line="0" w:lineRule="atLeast"/>
            </w:pPr>
          </w:p>
        </w:tc>
        <w:tc>
          <w:tcPr>
            <w:tcW w:w="4639" w:type="dxa"/>
          </w:tcPr>
          <w:p w14:paraId="75716BA8" w14:textId="77777777" w:rsidR="0050768A" w:rsidRDefault="0050768A">
            <w:pPr>
              <w:pStyle w:val="ConsPlusNormal"/>
            </w:pPr>
            <w:r>
              <w:t>робот-ассистированная резекция почки</w:t>
            </w:r>
          </w:p>
        </w:tc>
        <w:tc>
          <w:tcPr>
            <w:tcW w:w="1504" w:type="dxa"/>
            <w:vMerge/>
          </w:tcPr>
          <w:p w14:paraId="1B3C04E5" w14:textId="77777777" w:rsidR="0050768A" w:rsidRDefault="0050768A">
            <w:pPr>
              <w:spacing w:after="1" w:line="0" w:lineRule="atLeast"/>
            </w:pPr>
          </w:p>
        </w:tc>
      </w:tr>
      <w:tr w:rsidR="0050768A" w14:paraId="0F836D0E" w14:textId="77777777">
        <w:tc>
          <w:tcPr>
            <w:tcW w:w="874" w:type="dxa"/>
            <w:vMerge/>
          </w:tcPr>
          <w:p w14:paraId="22D4CA92" w14:textId="77777777" w:rsidR="0050768A" w:rsidRDefault="0050768A">
            <w:pPr>
              <w:spacing w:after="1" w:line="0" w:lineRule="atLeast"/>
            </w:pPr>
          </w:p>
        </w:tc>
        <w:tc>
          <w:tcPr>
            <w:tcW w:w="3964" w:type="dxa"/>
            <w:vMerge/>
          </w:tcPr>
          <w:p w14:paraId="586C0ECA" w14:textId="77777777" w:rsidR="0050768A" w:rsidRDefault="0050768A">
            <w:pPr>
              <w:spacing w:after="1" w:line="0" w:lineRule="atLeast"/>
            </w:pPr>
          </w:p>
        </w:tc>
        <w:tc>
          <w:tcPr>
            <w:tcW w:w="1020" w:type="dxa"/>
            <w:vMerge/>
          </w:tcPr>
          <w:p w14:paraId="44804DB9" w14:textId="77777777" w:rsidR="0050768A" w:rsidRDefault="0050768A">
            <w:pPr>
              <w:spacing w:after="1" w:line="0" w:lineRule="atLeast"/>
            </w:pPr>
          </w:p>
        </w:tc>
        <w:tc>
          <w:tcPr>
            <w:tcW w:w="3439" w:type="dxa"/>
            <w:vMerge/>
          </w:tcPr>
          <w:p w14:paraId="09329318" w14:textId="77777777" w:rsidR="0050768A" w:rsidRDefault="0050768A">
            <w:pPr>
              <w:spacing w:after="1" w:line="0" w:lineRule="atLeast"/>
            </w:pPr>
          </w:p>
        </w:tc>
        <w:tc>
          <w:tcPr>
            <w:tcW w:w="2074" w:type="dxa"/>
            <w:vMerge/>
          </w:tcPr>
          <w:p w14:paraId="7441ADDF" w14:textId="77777777" w:rsidR="0050768A" w:rsidRDefault="0050768A">
            <w:pPr>
              <w:spacing w:after="1" w:line="0" w:lineRule="atLeast"/>
            </w:pPr>
          </w:p>
        </w:tc>
        <w:tc>
          <w:tcPr>
            <w:tcW w:w="4639" w:type="dxa"/>
          </w:tcPr>
          <w:p w14:paraId="16B84005" w14:textId="77777777" w:rsidR="0050768A" w:rsidRDefault="0050768A">
            <w:pPr>
              <w:pStyle w:val="ConsPlusNormal"/>
            </w:pPr>
            <w:r>
              <w:t>робот-ассистированная нефрэктомия при злокачественных опухолях почки</w:t>
            </w:r>
          </w:p>
        </w:tc>
        <w:tc>
          <w:tcPr>
            <w:tcW w:w="1504" w:type="dxa"/>
            <w:vMerge/>
          </w:tcPr>
          <w:p w14:paraId="357CCAF8" w14:textId="77777777" w:rsidR="0050768A" w:rsidRDefault="0050768A">
            <w:pPr>
              <w:spacing w:after="1" w:line="0" w:lineRule="atLeast"/>
            </w:pPr>
          </w:p>
        </w:tc>
      </w:tr>
      <w:tr w:rsidR="0050768A" w14:paraId="793FCE86" w14:textId="77777777">
        <w:tc>
          <w:tcPr>
            <w:tcW w:w="874" w:type="dxa"/>
            <w:vMerge/>
          </w:tcPr>
          <w:p w14:paraId="3FFB6736" w14:textId="77777777" w:rsidR="0050768A" w:rsidRDefault="0050768A">
            <w:pPr>
              <w:spacing w:after="1" w:line="0" w:lineRule="atLeast"/>
            </w:pPr>
          </w:p>
        </w:tc>
        <w:tc>
          <w:tcPr>
            <w:tcW w:w="3964" w:type="dxa"/>
            <w:vMerge w:val="restart"/>
          </w:tcPr>
          <w:p w14:paraId="2AB35424" w14:textId="77777777" w:rsidR="0050768A" w:rsidRDefault="0050768A">
            <w:pPr>
              <w:pStyle w:val="ConsPlusNormal"/>
            </w:pPr>
            <w:r>
              <w:t>Реконструктивно-пластические операции на наружных мужских половых органах</w:t>
            </w:r>
          </w:p>
        </w:tc>
        <w:tc>
          <w:tcPr>
            <w:tcW w:w="1020" w:type="dxa"/>
            <w:vMerge w:val="restart"/>
          </w:tcPr>
          <w:p w14:paraId="3CAFB488" w14:textId="77777777" w:rsidR="0050768A" w:rsidRDefault="0050768A">
            <w:pPr>
              <w:pStyle w:val="ConsPlusNormal"/>
            </w:pPr>
            <w:r>
              <w:t>S38.2, S38.0, T21</w:t>
            </w:r>
          </w:p>
        </w:tc>
        <w:tc>
          <w:tcPr>
            <w:tcW w:w="3439" w:type="dxa"/>
            <w:vMerge w:val="restart"/>
          </w:tcPr>
          <w:p w14:paraId="3BAD9BE0" w14:textId="77777777" w:rsidR="0050768A" w:rsidRDefault="0050768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14:paraId="0E41AB62" w14:textId="77777777" w:rsidR="0050768A" w:rsidRDefault="0050768A">
            <w:pPr>
              <w:pStyle w:val="ConsPlusNormal"/>
            </w:pPr>
            <w:r>
              <w:t>хирургическое лечение</w:t>
            </w:r>
          </w:p>
        </w:tc>
        <w:tc>
          <w:tcPr>
            <w:tcW w:w="4639" w:type="dxa"/>
          </w:tcPr>
          <w:p w14:paraId="08587B43" w14:textId="77777777" w:rsidR="0050768A" w:rsidRDefault="0050768A">
            <w:pPr>
              <w:pStyle w:val="ConsPlusNormal"/>
            </w:pPr>
            <w:r>
              <w:t>фаллопластика</w:t>
            </w:r>
          </w:p>
        </w:tc>
        <w:tc>
          <w:tcPr>
            <w:tcW w:w="1504" w:type="dxa"/>
            <w:vMerge/>
          </w:tcPr>
          <w:p w14:paraId="457D76B5" w14:textId="77777777" w:rsidR="0050768A" w:rsidRDefault="0050768A">
            <w:pPr>
              <w:spacing w:after="1" w:line="0" w:lineRule="atLeast"/>
            </w:pPr>
          </w:p>
        </w:tc>
      </w:tr>
      <w:tr w:rsidR="0050768A" w14:paraId="60209D81" w14:textId="77777777">
        <w:tc>
          <w:tcPr>
            <w:tcW w:w="874" w:type="dxa"/>
            <w:vMerge/>
          </w:tcPr>
          <w:p w14:paraId="1FE2E38B" w14:textId="77777777" w:rsidR="0050768A" w:rsidRDefault="0050768A">
            <w:pPr>
              <w:spacing w:after="1" w:line="0" w:lineRule="atLeast"/>
            </w:pPr>
          </w:p>
        </w:tc>
        <w:tc>
          <w:tcPr>
            <w:tcW w:w="3964" w:type="dxa"/>
            <w:vMerge/>
          </w:tcPr>
          <w:p w14:paraId="5E3FFE85" w14:textId="77777777" w:rsidR="0050768A" w:rsidRDefault="0050768A">
            <w:pPr>
              <w:spacing w:after="1" w:line="0" w:lineRule="atLeast"/>
            </w:pPr>
          </w:p>
        </w:tc>
        <w:tc>
          <w:tcPr>
            <w:tcW w:w="1020" w:type="dxa"/>
            <w:vMerge/>
          </w:tcPr>
          <w:p w14:paraId="581428E7" w14:textId="77777777" w:rsidR="0050768A" w:rsidRDefault="0050768A">
            <w:pPr>
              <w:spacing w:after="1" w:line="0" w:lineRule="atLeast"/>
            </w:pPr>
          </w:p>
        </w:tc>
        <w:tc>
          <w:tcPr>
            <w:tcW w:w="3439" w:type="dxa"/>
            <w:vMerge/>
          </w:tcPr>
          <w:p w14:paraId="18721809" w14:textId="77777777" w:rsidR="0050768A" w:rsidRDefault="0050768A">
            <w:pPr>
              <w:spacing w:after="1" w:line="0" w:lineRule="atLeast"/>
            </w:pPr>
          </w:p>
        </w:tc>
        <w:tc>
          <w:tcPr>
            <w:tcW w:w="2074" w:type="dxa"/>
            <w:vMerge/>
          </w:tcPr>
          <w:p w14:paraId="6C10DD3F" w14:textId="77777777" w:rsidR="0050768A" w:rsidRDefault="0050768A">
            <w:pPr>
              <w:spacing w:after="1" w:line="0" w:lineRule="atLeast"/>
            </w:pPr>
          </w:p>
        </w:tc>
        <w:tc>
          <w:tcPr>
            <w:tcW w:w="4639" w:type="dxa"/>
          </w:tcPr>
          <w:p w14:paraId="5E049AC4" w14:textId="77777777" w:rsidR="0050768A" w:rsidRDefault="0050768A">
            <w:pPr>
              <w:pStyle w:val="ConsPlusNormal"/>
            </w:pPr>
            <w:r>
              <w:t>имплантация 1-компонентного протеза полового члена</w:t>
            </w:r>
          </w:p>
        </w:tc>
        <w:tc>
          <w:tcPr>
            <w:tcW w:w="1504" w:type="dxa"/>
            <w:vMerge/>
          </w:tcPr>
          <w:p w14:paraId="71B24C28" w14:textId="77777777" w:rsidR="0050768A" w:rsidRDefault="0050768A">
            <w:pPr>
              <w:spacing w:after="1" w:line="0" w:lineRule="atLeast"/>
            </w:pPr>
          </w:p>
        </w:tc>
      </w:tr>
      <w:tr w:rsidR="0050768A" w14:paraId="312D4DC4" w14:textId="77777777">
        <w:tc>
          <w:tcPr>
            <w:tcW w:w="874" w:type="dxa"/>
            <w:vMerge/>
          </w:tcPr>
          <w:p w14:paraId="5E474B2F" w14:textId="77777777" w:rsidR="0050768A" w:rsidRDefault="0050768A">
            <w:pPr>
              <w:spacing w:after="1" w:line="0" w:lineRule="atLeast"/>
            </w:pPr>
          </w:p>
        </w:tc>
        <w:tc>
          <w:tcPr>
            <w:tcW w:w="3964" w:type="dxa"/>
            <w:vMerge/>
          </w:tcPr>
          <w:p w14:paraId="701C246F" w14:textId="77777777" w:rsidR="0050768A" w:rsidRDefault="0050768A">
            <w:pPr>
              <w:spacing w:after="1" w:line="0" w:lineRule="atLeast"/>
            </w:pPr>
          </w:p>
        </w:tc>
        <w:tc>
          <w:tcPr>
            <w:tcW w:w="1020" w:type="dxa"/>
            <w:vMerge/>
          </w:tcPr>
          <w:p w14:paraId="02AEB8C7" w14:textId="77777777" w:rsidR="0050768A" w:rsidRDefault="0050768A">
            <w:pPr>
              <w:spacing w:after="1" w:line="0" w:lineRule="atLeast"/>
            </w:pPr>
          </w:p>
        </w:tc>
        <w:tc>
          <w:tcPr>
            <w:tcW w:w="3439" w:type="dxa"/>
            <w:vMerge/>
          </w:tcPr>
          <w:p w14:paraId="03F366EA" w14:textId="77777777" w:rsidR="0050768A" w:rsidRDefault="0050768A">
            <w:pPr>
              <w:spacing w:after="1" w:line="0" w:lineRule="atLeast"/>
            </w:pPr>
          </w:p>
        </w:tc>
        <w:tc>
          <w:tcPr>
            <w:tcW w:w="2074" w:type="dxa"/>
            <w:vMerge/>
          </w:tcPr>
          <w:p w14:paraId="2BBFD077" w14:textId="77777777" w:rsidR="0050768A" w:rsidRDefault="0050768A">
            <w:pPr>
              <w:spacing w:after="1" w:line="0" w:lineRule="atLeast"/>
            </w:pPr>
          </w:p>
        </w:tc>
        <w:tc>
          <w:tcPr>
            <w:tcW w:w="4639" w:type="dxa"/>
          </w:tcPr>
          <w:p w14:paraId="78AD2B33" w14:textId="77777777" w:rsidR="0050768A" w:rsidRDefault="0050768A">
            <w:pPr>
              <w:pStyle w:val="ConsPlusNormal"/>
            </w:pPr>
            <w:r>
              <w:t>пластика мошонки</w:t>
            </w:r>
          </w:p>
        </w:tc>
        <w:tc>
          <w:tcPr>
            <w:tcW w:w="1504" w:type="dxa"/>
            <w:vMerge/>
          </w:tcPr>
          <w:p w14:paraId="265F4D82" w14:textId="77777777" w:rsidR="0050768A" w:rsidRDefault="0050768A">
            <w:pPr>
              <w:spacing w:after="1" w:line="0" w:lineRule="atLeast"/>
            </w:pPr>
          </w:p>
        </w:tc>
      </w:tr>
      <w:tr w:rsidR="0050768A" w14:paraId="66DC9DEC" w14:textId="77777777">
        <w:tc>
          <w:tcPr>
            <w:tcW w:w="874" w:type="dxa"/>
            <w:vMerge/>
          </w:tcPr>
          <w:p w14:paraId="320D345E" w14:textId="77777777" w:rsidR="0050768A" w:rsidRDefault="0050768A">
            <w:pPr>
              <w:spacing w:after="1" w:line="0" w:lineRule="atLeast"/>
            </w:pPr>
          </w:p>
        </w:tc>
        <w:tc>
          <w:tcPr>
            <w:tcW w:w="3964" w:type="dxa"/>
            <w:vMerge/>
          </w:tcPr>
          <w:p w14:paraId="3F9EBDA9" w14:textId="77777777" w:rsidR="0050768A" w:rsidRDefault="0050768A">
            <w:pPr>
              <w:spacing w:after="1" w:line="0" w:lineRule="atLeast"/>
            </w:pPr>
          </w:p>
        </w:tc>
        <w:tc>
          <w:tcPr>
            <w:tcW w:w="1020" w:type="dxa"/>
            <w:vMerge/>
          </w:tcPr>
          <w:p w14:paraId="47DEC91F" w14:textId="77777777" w:rsidR="0050768A" w:rsidRDefault="0050768A">
            <w:pPr>
              <w:spacing w:after="1" w:line="0" w:lineRule="atLeast"/>
            </w:pPr>
          </w:p>
        </w:tc>
        <w:tc>
          <w:tcPr>
            <w:tcW w:w="3439" w:type="dxa"/>
            <w:vMerge/>
          </w:tcPr>
          <w:p w14:paraId="48D6841A" w14:textId="77777777" w:rsidR="0050768A" w:rsidRDefault="0050768A">
            <w:pPr>
              <w:spacing w:after="1" w:line="0" w:lineRule="atLeast"/>
            </w:pPr>
          </w:p>
        </w:tc>
        <w:tc>
          <w:tcPr>
            <w:tcW w:w="2074" w:type="dxa"/>
            <w:vMerge/>
          </w:tcPr>
          <w:p w14:paraId="6896AB1D" w14:textId="77777777" w:rsidR="0050768A" w:rsidRDefault="0050768A">
            <w:pPr>
              <w:spacing w:after="1" w:line="0" w:lineRule="atLeast"/>
            </w:pPr>
          </w:p>
        </w:tc>
        <w:tc>
          <w:tcPr>
            <w:tcW w:w="4639" w:type="dxa"/>
          </w:tcPr>
          <w:p w14:paraId="772F7749" w14:textId="77777777" w:rsidR="0050768A" w:rsidRDefault="0050768A">
            <w:pPr>
              <w:pStyle w:val="ConsPlusNormal"/>
            </w:pPr>
            <w:r>
              <w:t>пластика мошонки с протезированием (одностороннее/двухстороннее)</w:t>
            </w:r>
          </w:p>
        </w:tc>
        <w:tc>
          <w:tcPr>
            <w:tcW w:w="1504" w:type="dxa"/>
            <w:vMerge/>
          </w:tcPr>
          <w:p w14:paraId="7300201B" w14:textId="77777777" w:rsidR="0050768A" w:rsidRDefault="0050768A">
            <w:pPr>
              <w:spacing w:after="1" w:line="0" w:lineRule="atLeast"/>
            </w:pPr>
          </w:p>
        </w:tc>
      </w:tr>
      <w:tr w:rsidR="0050768A" w14:paraId="67783C9C" w14:textId="77777777">
        <w:tc>
          <w:tcPr>
            <w:tcW w:w="874" w:type="dxa"/>
            <w:vMerge w:val="restart"/>
          </w:tcPr>
          <w:p w14:paraId="38A35927" w14:textId="77777777" w:rsidR="0050768A" w:rsidRDefault="0050768A">
            <w:pPr>
              <w:pStyle w:val="ConsPlusNormal"/>
            </w:pPr>
            <w:r>
              <w:t>90</w:t>
            </w:r>
          </w:p>
        </w:tc>
        <w:tc>
          <w:tcPr>
            <w:tcW w:w="3964" w:type="dxa"/>
            <w:vMerge w:val="restart"/>
          </w:tcPr>
          <w:p w14:paraId="6D9FEEA7" w14:textId="77777777" w:rsidR="0050768A" w:rsidRDefault="0050768A">
            <w:pPr>
              <w:pStyle w:val="ConsPlusNormal"/>
            </w:pPr>
            <w:r>
              <w:t>Реконструктивно-пластические операции на наружных мужских половых органах</w:t>
            </w:r>
          </w:p>
        </w:tc>
        <w:tc>
          <w:tcPr>
            <w:tcW w:w="1020" w:type="dxa"/>
            <w:vMerge w:val="restart"/>
          </w:tcPr>
          <w:p w14:paraId="2B93736E" w14:textId="77777777" w:rsidR="0050768A" w:rsidRDefault="0050768A">
            <w:pPr>
              <w:pStyle w:val="ConsPlusNormal"/>
            </w:pPr>
            <w:r>
              <w:t>S38.2, S38.0, T21</w:t>
            </w:r>
          </w:p>
        </w:tc>
        <w:tc>
          <w:tcPr>
            <w:tcW w:w="3439" w:type="dxa"/>
            <w:vMerge w:val="restart"/>
          </w:tcPr>
          <w:p w14:paraId="52C0190D" w14:textId="77777777" w:rsidR="0050768A" w:rsidRDefault="0050768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14:paraId="2E8DFC9D" w14:textId="77777777" w:rsidR="0050768A" w:rsidRDefault="0050768A">
            <w:pPr>
              <w:pStyle w:val="ConsPlusNormal"/>
            </w:pPr>
            <w:r>
              <w:t>хирургическое лечение</w:t>
            </w:r>
          </w:p>
        </w:tc>
        <w:tc>
          <w:tcPr>
            <w:tcW w:w="4639" w:type="dxa"/>
          </w:tcPr>
          <w:p w14:paraId="1820D44D" w14:textId="77777777" w:rsidR="0050768A" w:rsidRDefault="0050768A">
            <w:pPr>
              <w:pStyle w:val="ConsPlusNormal"/>
            </w:pPr>
            <w:r>
              <w:t>имплантация 3-компонентного протеза полового члена</w:t>
            </w:r>
          </w:p>
        </w:tc>
        <w:tc>
          <w:tcPr>
            <w:tcW w:w="1504" w:type="dxa"/>
            <w:vMerge w:val="restart"/>
          </w:tcPr>
          <w:p w14:paraId="3E7D4977" w14:textId="77777777" w:rsidR="0050768A" w:rsidRDefault="0050768A">
            <w:pPr>
              <w:pStyle w:val="ConsPlusNormal"/>
              <w:jc w:val="center"/>
            </w:pPr>
            <w:r>
              <w:t>595168</w:t>
            </w:r>
          </w:p>
        </w:tc>
      </w:tr>
      <w:tr w:rsidR="0050768A" w14:paraId="117F58E7" w14:textId="77777777">
        <w:tc>
          <w:tcPr>
            <w:tcW w:w="874" w:type="dxa"/>
            <w:vMerge/>
          </w:tcPr>
          <w:p w14:paraId="0ABA1979" w14:textId="77777777" w:rsidR="0050768A" w:rsidRDefault="0050768A">
            <w:pPr>
              <w:spacing w:after="1" w:line="0" w:lineRule="atLeast"/>
            </w:pPr>
          </w:p>
        </w:tc>
        <w:tc>
          <w:tcPr>
            <w:tcW w:w="3964" w:type="dxa"/>
            <w:vMerge/>
          </w:tcPr>
          <w:p w14:paraId="206FE08B" w14:textId="77777777" w:rsidR="0050768A" w:rsidRDefault="0050768A">
            <w:pPr>
              <w:spacing w:after="1" w:line="0" w:lineRule="atLeast"/>
            </w:pPr>
          </w:p>
        </w:tc>
        <w:tc>
          <w:tcPr>
            <w:tcW w:w="1020" w:type="dxa"/>
            <w:vMerge/>
          </w:tcPr>
          <w:p w14:paraId="7F060710" w14:textId="77777777" w:rsidR="0050768A" w:rsidRDefault="0050768A">
            <w:pPr>
              <w:spacing w:after="1" w:line="0" w:lineRule="atLeast"/>
            </w:pPr>
          </w:p>
        </w:tc>
        <w:tc>
          <w:tcPr>
            <w:tcW w:w="3439" w:type="dxa"/>
            <w:vMerge/>
          </w:tcPr>
          <w:p w14:paraId="2549F776" w14:textId="77777777" w:rsidR="0050768A" w:rsidRDefault="0050768A">
            <w:pPr>
              <w:spacing w:after="1" w:line="0" w:lineRule="atLeast"/>
            </w:pPr>
          </w:p>
        </w:tc>
        <w:tc>
          <w:tcPr>
            <w:tcW w:w="2074" w:type="dxa"/>
            <w:vMerge/>
          </w:tcPr>
          <w:p w14:paraId="21A72D14" w14:textId="77777777" w:rsidR="0050768A" w:rsidRDefault="0050768A">
            <w:pPr>
              <w:spacing w:after="1" w:line="0" w:lineRule="atLeast"/>
            </w:pPr>
          </w:p>
        </w:tc>
        <w:tc>
          <w:tcPr>
            <w:tcW w:w="4639" w:type="dxa"/>
          </w:tcPr>
          <w:p w14:paraId="25792F7C" w14:textId="77777777" w:rsidR="0050768A" w:rsidRDefault="0050768A">
            <w:pPr>
              <w:pStyle w:val="ConsPlusNormal"/>
            </w:pPr>
            <w:r>
              <w:t>фаллопластика и пластика мошонки</w:t>
            </w:r>
          </w:p>
        </w:tc>
        <w:tc>
          <w:tcPr>
            <w:tcW w:w="1504" w:type="dxa"/>
            <w:vMerge/>
          </w:tcPr>
          <w:p w14:paraId="351F6C02" w14:textId="77777777" w:rsidR="0050768A" w:rsidRDefault="0050768A">
            <w:pPr>
              <w:spacing w:after="1" w:line="0" w:lineRule="atLeast"/>
            </w:pPr>
          </w:p>
        </w:tc>
      </w:tr>
      <w:tr w:rsidR="0050768A" w14:paraId="7D8F04EF" w14:textId="77777777">
        <w:tc>
          <w:tcPr>
            <w:tcW w:w="874" w:type="dxa"/>
            <w:vMerge/>
          </w:tcPr>
          <w:p w14:paraId="5D825707" w14:textId="77777777" w:rsidR="0050768A" w:rsidRDefault="0050768A">
            <w:pPr>
              <w:spacing w:after="1" w:line="0" w:lineRule="atLeast"/>
            </w:pPr>
          </w:p>
        </w:tc>
        <w:tc>
          <w:tcPr>
            <w:tcW w:w="3964" w:type="dxa"/>
          </w:tcPr>
          <w:p w14:paraId="6C51A1D3" w14:textId="77777777" w:rsidR="0050768A" w:rsidRDefault="0050768A">
            <w:pPr>
              <w:pStyle w:val="ConsPlusNormal"/>
            </w:pPr>
            <w:r>
              <w:t>Оперативные вмешательства на органах мочеполовой системы с использованием робототехники</w:t>
            </w:r>
          </w:p>
        </w:tc>
        <w:tc>
          <w:tcPr>
            <w:tcW w:w="1020" w:type="dxa"/>
          </w:tcPr>
          <w:p w14:paraId="12BA0647" w14:textId="77777777" w:rsidR="0050768A" w:rsidRDefault="0050768A">
            <w:pPr>
              <w:pStyle w:val="ConsPlusNormal"/>
            </w:pPr>
            <w:r>
              <w:t>R32</w:t>
            </w:r>
          </w:p>
        </w:tc>
        <w:tc>
          <w:tcPr>
            <w:tcW w:w="3439" w:type="dxa"/>
          </w:tcPr>
          <w:p w14:paraId="058F978E" w14:textId="77777777" w:rsidR="0050768A" w:rsidRDefault="0050768A">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14:paraId="70B5DA2E" w14:textId="77777777" w:rsidR="0050768A" w:rsidRDefault="0050768A">
            <w:pPr>
              <w:pStyle w:val="ConsPlusNormal"/>
            </w:pPr>
            <w:r>
              <w:t>хирургическое лечение</w:t>
            </w:r>
          </w:p>
        </w:tc>
        <w:tc>
          <w:tcPr>
            <w:tcW w:w="4639" w:type="dxa"/>
          </w:tcPr>
          <w:p w14:paraId="0B800E60" w14:textId="77777777" w:rsidR="0050768A" w:rsidRDefault="0050768A">
            <w:pPr>
              <w:pStyle w:val="ConsPlusNormal"/>
            </w:pPr>
            <w:r>
              <w:t>робот-ассистированная реконструкция везикоуретрального сегмента</w:t>
            </w:r>
          </w:p>
        </w:tc>
        <w:tc>
          <w:tcPr>
            <w:tcW w:w="1504" w:type="dxa"/>
            <w:vMerge/>
          </w:tcPr>
          <w:p w14:paraId="4AB42F7F" w14:textId="77777777" w:rsidR="0050768A" w:rsidRDefault="0050768A">
            <w:pPr>
              <w:spacing w:after="1" w:line="0" w:lineRule="atLeast"/>
            </w:pPr>
          </w:p>
        </w:tc>
      </w:tr>
      <w:tr w:rsidR="0050768A" w14:paraId="7D55FBA5" w14:textId="77777777">
        <w:tc>
          <w:tcPr>
            <w:tcW w:w="874" w:type="dxa"/>
            <w:vMerge/>
          </w:tcPr>
          <w:p w14:paraId="72BD30F1" w14:textId="77777777" w:rsidR="0050768A" w:rsidRDefault="0050768A">
            <w:pPr>
              <w:spacing w:after="1" w:line="0" w:lineRule="atLeast"/>
            </w:pPr>
          </w:p>
        </w:tc>
        <w:tc>
          <w:tcPr>
            <w:tcW w:w="3964" w:type="dxa"/>
          </w:tcPr>
          <w:p w14:paraId="5F0B91F3" w14:textId="77777777" w:rsidR="0050768A" w:rsidRDefault="0050768A">
            <w:pPr>
              <w:pStyle w:val="ConsPlusNormal"/>
            </w:pPr>
            <w:r>
              <w:t>Оперативное вмешательство с имплантацией искусственного сфинктера мочевого пузыря</w:t>
            </w:r>
          </w:p>
        </w:tc>
        <w:tc>
          <w:tcPr>
            <w:tcW w:w="1020" w:type="dxa"/>
          </w:tcPr>
          <w:p w14:paraId="59EAEF9E" w14:textId="77777777" w:rsidR="0050768A" w:rsidRDefault="0050768A">
            <w:pPr>
              <w:pStyle w:val="ConsPlusNormal"/>
            </w:pPr>
            <w:r>
              <w:t>R32</w:t>
            </w:r>
          </w:p>
        </w:tc>
        <w:tc>
          <w:tcPr>
            <w:tcW w:w="3439" w:type="dxa"/>
          </w:tcPr>
          <w:p w14:paraId="24F76029" w14:textId="77777777" w:rsidR="0050768A" w:rsidRDefault="0050768A">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14:paraId="4130BD9E" w14:textId="77777777" w:rsidR="0050768A" w:rsidRDefault="0050768A">
            <w:pPr>
              <w:pStyle w:val="ConsPlusNormal"/>
            </w:pPr>
            <w:r>
              <w:t>хирургическое лечение</w:t>
            </w:r>
          </w:p>
        </w:tc>
        <w:tc>
          <w:tcPr>
            <w:tcW w:w="4639" w:type="dxa"/>
          </w:tcPr>
          <w:p w14:paraId="05E71D22" w14:textId="77777777" w:rsidR="0050768A" w:rsidRDefault="0050768A">
            <w:pPr>
              <w:pStyle w:val="ConsPlusNormal"/>
            </w:pPr>
            <w:r>
              <w:t>имплантация искусственного сфинктера мочевого пузыря</w:t>
            </w:r>
          </w:p>
        </w:tc>
        <w:tc>
          <w:tcPr>
            <w:tcW w:w="1504" w:type="dxa"/>
            <w:vMerge/>
          </w:tcPr>
          <w:p w14:paraId="0E5566D0" w14:textId="77777777" w:rsidR="0050768A" w:rsidRDefault="0050768A">
            <w:pPr>
              <w:spacing w:after="1" w:line="0" w:lineRule="atLeast"/>
            </w:pPr>
          </w:p>
        </w:tc>
      </w:tr>
      <w:tr w:rsidR="0050768A" w14:paraId="3A64B47B" w14:textId="77777777">
        <w:tc>
          <w:tcPr>
            <w:tcW w:w="17514" w:type="dxa"/>
            <w:gridSpan w:val="7"/>
          </w:tcPr>
          <w:p w14:paraId="66A3F116" w14:textId="77777777" w:rsidR="0050768A" w:rsidRDefault="0050768A">
            <w:pPr>
              <w:pStyle w:val="ConsPlusNormal"/>
              <w:outlineLvl w:val="3"/>
            </w:pPr>
            <w:r>
              <w:t>Хирургия</w:t>
            </w:r>
          </w:p>
        </w:tc>
      </w:tr>
      <w:tr w:rsidR="0050768A" w14:paraId="2D4BB3EF" w14:textId="77777777">
        <w:tc>
          <w:tcPr>
            <w:tcW w:w="874" w:type="dxa"/>
            <w:vMerge w:val="restart"/>
            <w:tcBorders>
              <w:bottom w:val="nil"/>
            </w:tcBorders>
          </w:tcPr>
          <w:p w14:paraId="446CA435" w14:textId="77777777" w:rsidR="0050768A" w:rsidRDefault="0050768A">
            <w:pPr>
              <w:pStyle w:val="ConsPlusNormal"/>
            </w:pPr>
            <w:r>
              <w:t>91</w:t>
            </w:r>
          </w:p>
        </w:tc>
        <w:tc>
          <w:tcPr>
            <w:tcW w:w="3964" w:type="dxa"/>
            <w:vMerge w:val="restart"/>
          </w:tcPr>
          <w:p w14:paraId="16E450B6" w14:textId="77777777" w:rsidR="0050768A" w:rsidRDefault="0050768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20" w:type="dxa"/>
            <w:vMerge w:val="restart"/>
          </w:tcPr>
          <w:p w14:paraId="4FF90638" w14:textId="77777777" w:rsidR="0050768A" w:rsidRDefault="0050768A">
            <w:pPr>
              <w:pStyle w:val="ConsPlusNormal"/>
            </w:pPr>
            <w:r>
              <w:t>K86.0 - K86.8</w:t>
            </w:r>
          </w:p>
        </w:tc>
        <w:tc>
          <w:tcPr>
            <w:tcW w:w="3439" w:type="dxa"/>
            <w:vMerge w:val="restart"/>
          </w:tcPr>
          <w:p w14:paraId="1F7083B6" w14:textId="77777777" w:rsidR="0050768A" w:rsidRDefault="0050768A">
            <w:pPr>
              <w:pStyle w:val="ConsPlusNormal"/>
            </w:pPr>
            <w:r>
              <w:t>заболевания поджелудочной железы</w:t>
            </w:r>
          </w:p>
        </w:tc>
        <w:tc>
          <w:tcPr>
            <w:tcW w:w="2074" w:type="dxa"/>
            <w:vMerge w:val="restart"/>
          </w:tcPr>
          <w:p w14:paraId="3A79B023" w14:textId="77777777" w:rsidR="0050768A" w:rsidRDefault="0050768A">
            <w:pPr>
              <w:pStyle w:val="ConsPlusNormal"/>
            </w:pPr>
            <w:r>
              <w:t>хирургическое лечение</w:t>
            </w:r>
          </w:p>
        </w:tc>
        <w:tc>
          <w:tcPr>
            <w:tcW w:w="4639" w:type="dxa"/>
          </w:tcPr>
          <w:p w14:paraId="69671271" w14:textId="77777777" w:rsidR="0050768A" w:rsidRDefault="0050768A">
            <w:pPr>
              <w:pStyle w:val="ConsPlusNormal"/>
            </w:pPr>
            <w:r>
              <w:t>панкреатодуоденальная резекция</w:t>
            </w:r>
          </w:p>
        </w:tc>
        <w:tc>
          <w:tcPr>
            <w:tcW w:w="1504" w:type="dxa"/>
            <w:vMerge w:val="restart"/>
          </w:tcPr>
          <w:p w14:paraId="323B7030" w14:textId="77777777" w:rsidR="0050768A" w:rsidRDefault="0050768A">
            <w:pPr>
              <w:pStyle w:val="ConsPlusNormal"/>
              <w:jc w:val="center"/>
            </w:pPr>
            <w:r>
              <w:t>249891</w:t>
            </w:r>
          </w:p>
        </w:tc>
      </w:tr>
      <w:tr w:rsidR="0050768A" w14:paraId="31CE7BE4" w14:textId="77777777">
        <w:tc>
          <w:tcPr>
            <w:tcW w:w="874" w:type="dxa"/>
            <w:vMerge/>
            <w:tcBorders>
              <w:bottom w:val="nil"/>
            </w:tcBorders>
          </w:tcPr>
          <w:p w14:paraId="4C42B123" w14:textId="77777777" w:rsidR="0050768A" w:rsidRDefault="0050768A">
            <w:pPr>
              <w:spacing w:after="1" w:line="0" w:lineRule="atLeast"/>
            </w:pPr>
          </w:p>
        </w:tc>
        <w:tc>
          <w:tcPr>
            <w:tcW w:w="3964" w:type="dxa"/>
            <w:vMerge/>
          </w:tcPr>
          <w:p w14:paraId="35927956" w14:textId="77777777" w:rsidR="0050768A" w:rsidRDefault="0050768A">
            <w:pPr>
              <w:spacing w:after="1" w:line="0" w:lineRule="atLeast"/>
            </w:pPr>
          </w:p>
        </w:tc>
        <w:tc>
          <w:tcPr>
            <w:tcW w:w="1020" w:type="dxa"/>
            <w:vMerge/>
          </w:tcPr>
          <w:p w14:paraId="4F45A81D" w14:textId="77777777" w:rsidR="0050768A" w:rsidRDefault="0050768A">
            <w:pPr>
              <w:spacing w:after="1" w:line="0" w:lineRule="atLeast"/>
            </w:pPr>
          </w:p>
        </w:tc>
        <w:tc>
          <w:tcPr>
            <w:tcW w:w="3439" w:type="dxa"/>
            <w:vMerge/>
          </w:tcPr>
          <w:p w14:paraId="3E4F5280" w14:textId="77777777" w:rsidR="0050768A" w:rsidRDefault="0050768A">
            <w:pPr>
              <w:spacing w:after="1" w:line="0" w:lineRule="atLeast"/>
            </w:pPr>
          </w:p>
        </w:tc>
        <w:tc>
          <w:tcPr>
            <w:tcW w:w="2074" w:type="dxa"/>
            <w:vMerge/>
          </w:tcPr>
          <w:p w14:paraId="041CDCE8" w14:textId="77777777" w:rsidR="0050768A" w:rsidRDefault="0050768A">
            <w:pPr>
              <w:spacing w:after="1" w:line="0" w:lineRule="atLeast"/>
            </w:pPr>
          </w:p>
        </w:tc>
        <w:tc>
          <w:tcPr>
            <w:tcW w:w="4639" w:type="dxa"/>
          </w:tcPr>
          <w:p w14:paraId="6253730A" w14:textId="77777777" w:rsidR="0050768A" w:rsidRDefault="0050768A">
            <w:pPr>
              <w:pStyle w:val="ConsPlusNormal"/>
            </w:pPr>
            <w:r>
              <w:t>тотальная панкреатодуоденэктомия</w:t>
            </w:r>
          </w:p>
        </w:tc>
        <w:tc>
          <w:tcPr>
            <w:tcW w:w="1504" w:type="dxa"/>
            <w:vMerge/>
          </w:tcPr>
          <w:p w14:paraId="367140C4" w14:textId="77777777" w:rsidR="0050768A" w:rsidRDefault="0050768A">
            <w:pPr>
              <w:spacing w:after="1" w:line="0" w:lineRule="atLeast"/>
            </w:pPr>
          </w:p>
        </w:tc>
      </w:tr>
      <w:tr w:rsidR="0050768A" w14:paraId="7EA348A8" w14:textId="77777777">
        <w:tc>
          <w:tcPr>
            <w:tcW w:w="874" w:type="dxa"/>
            <w:vMerge/>
            <w:tcBorders>
              <w:bottom w:val="nil"/>
            </w:tcBorders>
          </w:tcPr>
          <w:p w14:paraId="5973A7C1" w14:textId="77777777" w:rsidR="0050768A" w:rsidRDefault="0050768A">
            <w:pPr>
              <w:spacing w:after="1" w:line="0" w:lineRule="atLeast"/>
            </w:pPr>
          </w:p>
        </w:tc>
        <w:tc>
          <w:tcPr>
            <w:tcW w:w="3964" w:type="dxa"/>
            <w:vMerge w:val="restart"/>
          </w:tcPr>
          <w:p w14:paraId="44F76D5B" w14:textId="77777777" w:rsidR="0050768A" w:rsidRDefault="0050768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20" w:type="dxa"/>
            <w:vMerge w:val="restart"/>
          </w:tcPr>
          <w:p w14:paraId="632B1885" w14:textId="77777777" w:rsidR="0050768A" w:rsidRDefault="0050768A">
            <w:pPr>
              <w:pStyle w:val="ConsPlusNormal"/>
            </w:pPr>
            <w:r>
              <w:t>D18.0, D13.4, D13.5, B67.0, K76.6, K76.8, Q26.5, I85.0</w:t>
            </w:r>
          </w:p>
        </w:tc>
        <w:tc>
          <w:tcPr>
            <w:tcW w:w="3439" w:type="dxa"/>
            <w:vMerge w:val="restart"/>
          </w:tcPr>
          <w:p w14:paraId="075885B4" w14:textId="77777777" w:rsidR="0050768A" w:rsidRDefault="0050768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14:paraId="6A0E06A1" w14:textId="77777777" w:rsidR="0050768A" w:rsidRDefault="0050768A">
            <w:pPr>
              <w:pStyle w:val="ConsPlusNormal"/>
            </w:pPr>
            <w:r>
              <w:t>хирургическое лечение</w:t>
            </w:r>
          </w:p>
        </w:tc>
        <w:tc>
          <w:tcPr>
            <w:tcW w:w="4639" w:type="dxa"/>
          </w:tcPr>
          <w:p w14:paraId="37215031" w14:textId="77777777" w:rsidR="0050768A" w:rsidRDefault="0050768A">
            <w:pPr>
              <w:pStyle w:val="ConsPlusNormal"/>
            </w:pPr>
            <w:r>
              <w:t>эндоваскулярная окклюзирующая операция на сосудах печени</w:t>
            </w:r>
          </w:p>
        </w:tc>
        <w:tc>
          <w:tcPr>
            <w:tcW w:w="1504" w:type="dxa"/>
            <w:vMerge/>
          </w:tcPr>
          <w:p w14:paraId="140E2B64" w14:textId="77777777" w:rsidR="0050768A" w:rsidRDefault="0050768A">
            <w:pPr>
              <w:spacing w:after="1" w:line="0" w:lineRule="atLeast"/>
            </w:pPr>
          </w:p>
        </w:tc>
      </w:tr>
      <w:tr w:rsidR="0050768A" w14:paraId="6A65D8C2" w14:textId="77777777">
        <w:tc>
          <w:tcPr>
            <w:tcW w:w="874" w:type="dxa"/>
            <w:vMerge/>
            <w:tcBorders>
              <w:bottom w:val="nil"/>
            </w:tcBorders>
          </w:tcPr>
          <w:p w14:paraId="5927511C" w14:textId="77777777" w:rsidR="0050768A" w:rsidRDefault="0050768A">
            <w:pPr>
              <w:spacing w:after="1" w:line="0" w:lineRule="atLeast"/>
            </w:pPr>
          </w:p>
        </w:tc>
        <w:tc>
          <w:tcPr>
            <w:tcW w:w="3964" w:type="dxa"/>
            <w:vMerge/>
          </w:tcPr>
          <w:p w14:paraId="545F9795" w14:textId="77777777" w:rsidR="0050768A" w:rsidRDefault="0050768A">
            <w:pPr>
              <w:spacing w:after="1" w:line="0" w:lineRule="atLeast"/>
            </w:pPr>
          </w:p>
        </w:tc>
        <w:tc>
          <w:tcPr>
            <w:tcW w:w="1020" w:type="dxa"/>
            <w:vMerge/>
          </w:tcPr>
          <w:p w14:paraId="724704FE" w14:textId="77777777" w:rsidR="0050768A" w:rsidRDefault="0050768A">
            <w:pPr>
              <w:spacing w:after="1" w:line="0" w:lineRule="atLeast"/>
            </w:pPr>
          </w:p>
        </w:tc>
        <w:tc>
          <w:tcPr>
            <w:tcW w:w="3439" w:type="dxa"/>
            <w:vMerge/>
          </w:tcPr>
          <w:p w14:paraId="29978A9F" w14:textId="77777777" w:rsidR="0050768A" w:rsidRDefault="0050768A">
            <w:pPr>
              <w:spacing w:after="1" w:line="0" w:lineRule="atLeast"/>
            </w:pPr>
          </w:p>
        </w:tc>
        <w:tc>
          <w:tcPr>
            <w:tcW w:w="2074" w:type="dxa"/>
            <w:vMerge/>
          </w:tcPr>
          <w:p w14:paraId="35ADC377" w14:textId="77777777" w:rsidR="0050768A" w:rsidRDefault="0050768A">
            <w:pPr>
              <w:spacing w:after="1" w:line="0" w:lineRule="atLeast"/>
            </w:pPr>
          </w:p>
        </w:tc>
        <w:tc>
          <w:tcPr>
            <w:tcW w:w="4639" w:type="dxa"/>
          </w:tcPr>
          <w:p w14:paraId="66306D91" w14:textId="77777777" w:rsidR="0050768A" w:rsidRDefault="0050768A">
            <w:pPr>
              <w:pStyle w:val="ConsPlusNormal"/>
            </w:pPr>
            <w:r>
              <w:t>гемигепатэктомия</w:t>
            </w:r>
          </w:p>
        </w:tc>
        <w:tc>
          <w:tcPr>
            <w:tcW w:w="1504" w:type="dxa"/>
            <w:vMerge/>
          </w:tcPr>
          <w:p w14:paraId="6AE83C80" w14:textId="77777777" w:rsidR="0050768A" w:rsidRDefault="0050768A">
            <w:pPr>
              <w:spacing w:after="1" w:line="0" w:lineRule="atLeast"/>
            </w:pPr>
          </w:p>
        </w:tc>
      </w:tr>
      <w:tr w:rsidR="0050768A" w14:paraId="5206070E" w14:textId="77777777">
        <w:tc>
          <w:tcPr>
            <w:tcW w:w="874" w:type="dxa"/>
            <w:vMerge/>
            <w:tcBorders>
              <w:bottom w:val="nil"/>
            </w:tcBorders>
          </w:tcPr>
          <w:p w14:paraId="603977CC" w14:textId="77777777" w:rsidR="0050768A" w:rsidRDefault="0050768A">
            <w:pPr>
              <w:spacing w:after="1" w:line="0" w:lineRule="atLeast"/>
            </w:pPr>
          </w:p>
        </w:tc>
        <w:tc>
          <w:tcPr>
            <w:tcW w:w="3964" w:type="dxa"/>
            <w:vMerge/>
          </w:tcPr>
          <w:p w14:paraId="17B5A77A" w14:textId="77777777" w:rsidR="0050768A" w:rsidRDefault="0050768A">
            <w:pPr>
              <w:spacing w:after="1" w:line="0" w:lineRule="atLeast"/>
            </w:pPr>
          </w:p>
        </w:tc>
        <w:tc>
          <w:tcPr>
            <w:tcW w:w="1020" w:type="dxa"/>
            <w:vMerge/>
          </w:tcPr>
          <w:p w14:paraId="2EE6A90C" w14:textId="77777777" w:rsidR="0050768A" w:rsidRDefault="0050768A">
            <w:pPr>
              <w:spacing w:after="1" w:line="0" w:lineRule="atLeast"/>
            </w:pPr>
          </w:p>
        </w:tc>
        <w:tc>
          <w:tcPr>
            <w:tcW w:w="3439" w:type="dxa"/>
            <w:vMerge/>
          </w:tcPr>
          <w:p w14:paraId="61EFEDE6" w14:textId="77777777" w:rsidR="0050768A" w:rsidRDefault="0050768A">
            <w:pPr>
              <w:spacing w:after="1" w:line="0" w:lineRule="atLeast"/>
            </w:pPr>
          </w:p>
        </w:tc>
        <w:tc>
          <w:tcPr>
            <w:tcW w:w="2074" w:type="dxa"/>
            <w:vMerge/>
          </w:tcPr>
          <w:p w14:paraId="4C8687C4" w14:textId="77777777" w:rsidR="0050768A" w:rsidRDefault="0050768A">
            <w:pPr>
              <w:spacing w:after="1" w:line="0" w:lineRule="atLeast"/>
            </w:pPr>
          </w:p>
        </w:tc>
        <w:tc>
          <w:tcPr>
            <w:tcW w:w="4639" w:type="dxa"/>
          </w:tcPr>
          <w:p w14:paraId="601343AA" w14:textId="77777777" w:rsidR="0050768A" w:rsidRDefault="0050768A">
            <w:pPr>
              <w:pStyle w:val="ConsPlusNormal"/>
            </w:pPr>
            <w:r>
              <w:t>резекция двух и более сегментов печени</w:t>
            </w:r>
          </w:p>
        </w:tc>
        <w:tc>
          <w:tcPr>
            <w:tcW w:w="1504" w:type="dxa"/>
            <w:vMerge/>
          </w:tcPr>
          <w:p w14:paraId="5E17CC50" w14:textId="77777777" w:rsidR="0050768A" w:rsidRDefault="0050768A">
            <w:pPr>
              <w:spacing w:after="1" w:line="0" w:lineRule="atLeast"/>
            </w:pPr>
          </w:p>
        </w:tc>
      </w:tr>
      <w:tr w:rsidR="0050768A" w14:paraId="7BF13113" w14:textId="77777777">
        <w:tc>
          <w:tcPr>
            <w:tcW w:w="874" w:type="dxa"/>
            <w:vMerge/>
            <w:tcBorders>
              <w:bottom w:val="nil"/>
            </w:tcBorders>
          </w:tcPr>
          <w:p w14:paraId="4C4996CD" w14:textId="77777777" w:rsidR="0050768A" w:rsidRDefault="0050768A">
            <w:pPr>
              <w:spacing w:after="1" w:line="0" w:lineRule="atLeast"/>
            </w:pPr>
          </w:p>
        </w:tc>
        <w:tc>
          <w:tcPr>
            <w:tcW w:w="3964" w:type="dxa"/>
            <w:vMerge/>
          </w:tcPr>
          <w:p w14:paraId="3E2B13D5" w14:textId="77777777" w:rsidR="0050768A" w:rsidRDefault="0050768A">
            <w:pPr>
              <w:spacing w:after="1" w:line="0" w:lineRule="atLeast"/>
            </w:pPr>
          </w:p>
        </w:tc>
        <w:tc>
          <w:tcPr>
            <w:tcW w:w="1020" w:type="dxa"/>
            <w:vMerge/>
          </w:tcPr>
          <w:p w14:paraId="15A4B8A9" w14:textId="77777777" w:rsidR="0050768A" w:rsidRDefault="0050768A">
            <w:pPr>
              <w:spacing w:after="1" w:line="0" w:lineRule="atLeast"/>
            </w:pPr>
          </w:p>
        </w:tc>
        <w:tc>
          <w:tcPr>
            <w:tcW w:w="3439" w:type="dxa"/>
            <w:vMerge/>
          </w:tcPr>
          <w:p w14:paraId="6B4CDC8C" w14:textId="77777777" w:rsidR="0050768A" w:rsidRDefault="0050768A">
            <w:pPr>
              <w:spacing w:after="1" w:line="0" w:lineRule="atLeast"/>
            </w:pPr>
          </w:p>
        </w:tc>
        <w:tc>
          <w:tcPr>
            <w:tcW w:w="2074" w:type="dxa"/>
            <w:vMerge/>
          </w:tcPr>
          <w:p w14:paraId="7EB5C6B0" w14:textId="77777777" w:rsidR="0050768A" w:rsidRDefault="0050768A">
            <w:pPr>
              <w:spacing w:after="1" w:line="0" w:lineRule="atLeast"/>
            </w:pPr>
          </w:p>
        </w:tc>
        <w:tc>
          <w:tcPr>
            <w:tcW w:w="4639" w:type="dxa"/>
          </w:tcPr>
          <w:p w14:paraId="1E945A6E" w14:textId="77777777" w:rsidR="0050768A" w:rsidRDefault="0050768A">
            <w:pPr>
              <w:pStyle w:val="ConsPlusNormal"/>
            </w:pPr>
            <w:r>
              <w:t>реконструктивная гепатикоеюностомия</w:t>
            </w:r>
          </w:p>
        </w:tc>
        <w:tc>
          <w:tcPr>
            <w:tcW w:w="1504" w:type="dxa"/>
            <w:vMerge/>
          </w:tcPr>
          <w:p w14:paraId="3C5DF79E" w14:textId="77777777" w:rsidR="0050768A" w:rsidRDefault="0050768A">
            <w:pPr>
              <w:spacing w:after="1" w:line="0" w:lineRule="atLeast"/>
            </w:pPr>
          </w:p>
        </w:tc>
      </w:tr>
      <w:tr w:rsidR="0050768A" w14:paraId="54FA043B" w14:textId="77777777">
        <w:tc>
          <w:tcPr>
            <w:tcW w:w="874" w:type="dxa"/>
            <w:vMerge/>
            <w:tcBorders>
              <w:bottom w:val="nil"/>
            </w:tcBorders>
          </w:tcPr>
          <w:p w14:paraId="6EF4AD72" w14:textId="77777777" w:rsidR="0050768A" w:rsidRDefault="0050768A">
            <w:pPr>
              <w:spacing w:after="1" w:line="0" w:lineRule="atLeast"/>
            </w:pPr>
          </w:p>
        </w:tc>
        <w:tc>
          <w:tcPr>
            <w:tcW w:w="3964" w:type="dxa"/>
            <w:vMerge/>
          </w:tcPr>
          <w:p w14:paraId="3BAEDEE2" w14:textId="77777777" w:rsidR="0050768A" w:rsidRDefault="0050768A">
            <w:pPr>
              <w:spacing w:after="1" w:line="0" w:lineRule="atLeast"/>
            </w:pPr>
          </w:p>
        </w:tc>
        <w:tc>
          <w:tcPr>
            <w:tcW w:w="1020" w:type="dxa"/>
            <w:vMerge/>
          </w:tcPr>
          <w:p w14:paraId="3EA9504E" w14:textId="77777777" w:rsidR="0050768A" w:rsidRDefault="0050768A">
            <w:pPr>
              <w:spacing w:after="1" w:line="0" w:lineRule="atLeast"/>
            </w:pPr>
          </w:p>
        </w:tc>
        <w:tc>
          <w:tcPr>
            <w:tcW w:w="3439" w:type="dxa"/>
            <w:vMerge/>
          </w:tcPr>
          <w:p w14:paraId="007A8FC4" w14:textId="77777777" w:rsidR="0050768A" w:rsidRDefault="0050768A">
            <w:pPr>
              <w:spacing w:after="1" w:line="0" w:lineRule="atLeast"/>
            </w:pPr>
          </w:p>
        </w:tc>
        <w:tc>
          <w:tcPr>
            <w:tcW w:w="2074" w:type="dxa"/>
            <w:vMerge/>
          </w:tcPr>
          <w:p w14:paraId="78E9F3FE" w14:textId="77777777" w:rsidR="0050768A" w:rsidRDefault="0050768A">
            <w:pPr>
              <w:spacing w:after="1" w:line="0" w:lineRule="atLeast"/>
            </w:pPr>
          </w:p>
        </w:tc>
        <w:tc>
          <w:tcPr>
            <w:tcW w:w="4639" w:type="dxa"/>
          </w:tcPr>
          <w:p w14:paraId="42425468" w14:textId="77777777" w:rsidR="0050768A" w:rsidRDefault="0050768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14:paraId="05ACE5D6" w14:textId="77777777" w:rsidR="0050768A" w:rsidRDefault="0050768A">
            <w:pPr>
              <w:spacing w:after="1" w:line="0" w:lineRule="atLeast"/>
            </w:pPr>
          </w:p>
        </w:tc>
      </w:tr>
      <w:tr w:rsidR="0050768A" w14:paraId="7AF29134" w14:textId="77777777">
        <w:tc>
          <w:tcPr>
            <w:tcW w:w="874" w:type="dxa"/>
            <w:vMerge w:val="restart"/>
            <w:tcBorders>
              <w:top w:val="nil"/>
            </w:tcBorders>
          </w:tcPr>
          <w:p w14:paraId="16811BD6" w14:textId="77777777" w:rsidR="0050768A" w:rsidRDefault="0050768A">
            <w:pPr>
              <w:pStyle w:val="ConsPlusNormal"/>
            </w:pPr>
          </w:p>
        </w:tc>
        <w:tc>
          <w:tcPr>
            <w:tcW w:w="3964" w:type="dxa"/>
            <w:vMerge w:val="restart"/>
          </w:tcPr>
          <w:p w14:paraId="72159065" w14:textId="77777777" w:rsidR="0050768A" w:rsidRDefault="0050768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020" w:type="dxa"/>
            <w:vMerge w:val="restart"/>
          </w:tcPr>
          <w:p w14:paraId="4051609D" w14:textId="77777777" w:rsidR="0050768A" w:rsidRDefault="0050768A">
            <w:pPr>
              <w:pStyle w:val="ConsPlusNormal"/>
            </w:pPr>
            <w:r>
              <w:t>L05.9, K62.3, N81.6, K62.8</w:t>
            </w:r>
          </w:p>
        </w:tc>
        <w:tc>
          <w:tcPr>
            <w:tcW w:w="3439" w:type="dxa"/>
          </w:tcPr>
          <w:p w14:paraId="0CF42C7F" w14:textId="77777777" w:rsidR="0050768A" w:rsidRDefault="0050768A">
            <w:pPr>
              <w:pStyle w:val="ConsPlusNormal"/>
            </w:pPr>
            <w:r>
              <w:t>пресакральная киста</w:t>
            </w:r>
          </w:p>
        </w:tc>
        <w:tc>
          <w:tcPr>
            <w:tcW w:w="2074" w:type="dxa"/>
          </w:tcPr>
          <w:p w14:paraId="0E5BC63A" w14:textId="77777777" w:rsidR="0050768A" w:rsidRDefault="0050768A">
            <w:pPr>
              <w:pStyle w:val="ConsPlusNormal"/>
            </w:pPr>
            <w:r>
              <w:t>хирургическое лечение</w:t>
            </w:r>
          </w:p>
        </w:tc>
        <w:tc>
          <w:tcPr>
            <w:tcW w:w="4639" w:type="dxa"/>
          </w:tcPr>
          <w:p w14:paraId="71D05A7C" w14:textId="77777777" w:rsidR="0050768A" w:rsidRDefault="0050768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04" w:type="dxa"/>
            <w:vMerge/>
          </w:tcPr>
          <w:p w14:paraId="612C48D2" w14:textId="77777777" w:rsidR="0050768A" w:rsidRDefault="0050768A">
            <w:pPr>
              <w:spacing w:after="1" w:line="0" w:lineRule="atLeast"/>
            </w:pPr>
          </w:p>
        </w:tc>
      </w:tr>
      <w:tr w:rsidR="0050768A" w14:paraId="11FC6539" w14:textId="77777777">
        <w:tc>
          <w:tcPr>
            <w:tcW w:w="874" w:type="dxa"/>
            <w:vMerge/>
            <w:tcBorders>
              <w:top w:val="nil"/>
            </w:tcBorders>
          </w:tcPr>
          <w:p w14:paraId="46B96DD4" w14:textId="77777777" w:rsidR="0050768A" w:rsidRDefault="0050768A">
            <w:pPr>
              <w:spacing w:after="1" w:line="0" w:lineRule="atLeast"/>
            </w:pPr>
          </w:p>
        </w:tc>
        <w:tc>
          <w:tcPr>
            <w:tcW w:w="3964" w:type="dxa"/>
            <w:vMerge/>
          </w:tcPr>
          <w:p w14:paraId="52B73442" w14:textId="77777777" w:rsidR="0050768A" w:rsidRDefault="0050768A">
            <w:pPr>
              <w:spacing w:after="1" w:line="0" w:lineRule="atLeast"/>
            </w:pPr>
          </w:p>
        </w:tc>
        <w:tc>
          <w:tcPr>
            <w:tcW w:w="1020" w:type="dxa"/>
            <w:vMerge/>
          </w:tcPr>
          <w:p w14:paraId="595CA470" w14:textId="77777777" w:rsidR="0050768A" w:rsidRDefault="0050768A">
            <w:pPr>
              <w:spacing w:after="1" w:line="0" w:lineRule="atLeast"/>
            </w:pPr>
          </w:p>
        </w:tc>
        <w:tc>
          <w:tcPr>
            <w:tcW w:w="3439" w:type="dxa"/>
            <w:vMerge w:val="restart"/>
          </w:tcPr>
          <w:p w14:paraId="521D3C12" w14:textId="77777777" w:rsidR="0050768A" w:rsidRDefault="0050768A">
            <w:pPr>
              <w:pStyle w:val="ConsPlusNormal"/>
            </w:pPr>
            <w:r>
              <w:t>опущение мышц тазового дна с выпадением органов малого таза</w:t>
            </w:r>
          </w:p>
        </w:tc>
        <w:tc>
          <w:tcPr>
            <w:tcW w:w="2074" w:type="dxa"/>
            <w:vMerge w:val="restart"/>
          </w:tcPr>
          <w:p w14:paraId="46966125" w14:textId="77777777" w:rsidR="0050768A" w:rsidRDefault="0050768A">
            <w:pPr>
              <w:pStyle w:val="ConsPlusNormal"/>
            </w:pPr>
            <w:r>
              <w:t>хирургическое лечение</w:t>
            </w:r>
          </w:p>
        </w:tc>
        <w:tc>
          <w:tcPr>
            <w:tcW w:w="4639" w:type="dxa"/>
          </w:tcPr>
          <w:p w14:paraId="1219A3C8" w14:textId="77777777" w:rsidR="0050768A" w:rsidRDefault="0050768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14:paraId="7CACF33D" w14:textId="77777777" w:rsidR="0050768A" w:rsidRDefault="0050768A">
            <w:pPr>
              <w:spacing w:after="1" w:line="0" w:lineRule="atLeast"/>
            </w:pPr>
          </w:p>
        </w:tc>
      </w:tr>
      <w:tr w:rsidR="0050768A" w14:paraId="4C03D36A" w14:textId="77777777">
        <w:tc>
          <w:tcPr>
            <w:tcW w:w="874" w:type="dxa"/>
            <w:vMerge/>
            <w:tcBorders>
              <w:top w:val="nil"/>
            </w:tcBorders>
          </w:tcPr>
          <w:p w14:paraId="1AC3EB24" w14:textId="77777777" w:rsidR="0050768A" w:rsidRDefault="0050768A">
            <w:pPr>
              <w:spacing w:after="1" w:line="0" w:lineRule="atLeast"/>
            </w:pPr>
          </w:p>
        </w:tc>
        <w:tc>
          <w:tcPr>
            <w:tcW w:w="3964" w:type="dxa"/>
            <w:vMerge/>
          </w:tcPr>
          <w:p w14:paraId="692076BA" w14:textId="77777777" w:rsidR="0050768A" w:rsidRDefault="0050768A">
            <w:pPr>
              <w:spacing w:after="1" w:line="0" w:lineRule="atLeast"/>
            </w:pPr>
          </w:p>
        </w:tc>
        <w:tc>
          <w:tcPr>
            <w:tcW w:w="1020" w:type="dxa"/>
            <w:vMerge/>
          </w:tcPr>
          <w:p w14:paraId="1D77B5AF" w14:textId="77777777" w:rsidR="0050768A" w:rsidRDefault="0050768A">
            <w:pPr>
              <w:spacing w:after="1" w:line="0" w:lineRule="atLeast"/>
            </w:pPr>
          </w:p>
        </w:tc>
        <w:tc>
          <w:tcPr>
            <w:tcW w:w="3439" w:type="dxa"/>
            <w:vMerge/>
          </w:tcPr>
          <w:p w14:paraId="1481B492" w14:textId="77777777" w:rsidR="0050768A" w:rsidRDefault="0050768A">
            <w:pPr>
              <w:spacing w:after="1" w:line="0" w:lineRule="atLeast"/>
            </w:pPr>
          </w:p>
        </w:tc>
        <w:tc>
          <w:tcPr>
            <w:tcW w:w="2074" w:type="dxa"/>
            <w:vMerge/>
          </w:tcPr>
          <w:p w14:paraId="4EF90F24" w14:textId="77777777" w:rsidR="0050768A" w:rsidRDefault="0050768A">
            <w:pPr>
              <w:spacing w:after="1" w:line="0" w:lineRule="atLeast"/>
            </w:pPr>
          </w:p>
        </w:tc>
        <w:tc>
          <w:tcPr>
            <w:tcW w:w="4639" w:type="dxa"/>
          </w:tcPr>
          <w:p w14:paraId="43C6CA92" w14:textId="77777777" w:rsidR="0050768A" w:rsidRDefault="0050768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14:paraId="3C560B7F" w14:textId="77777777" w:rsidR="0050768A" w:rsidRDefault="0050768A">
            <w:pPr>
              <w:spacing w:after="1" w:line="0" w:lineRule="atLeast"/>
            </w:pPr>
          </w:p>
        </w:tc>
      </w:tr>
      <w:tr w:rsidR="0050768A" w14:paraId="4589B83E" w14:textId="77777777">
        <w:tc>
          <w:tcPr>
            <w:tcW w:w="874" w:type="dxa"/>
            <w:vMerge/>
            <w:tcBorders>
              <w:top w:val="nil"/>
            </w:tcBorders>
          </w:tcPr>
          <w:p w14:paraId="49D25FE6" w14:textId="77777777" w:rsidR="0050768A" w:rsidRDefault="0050768A">
            <w:pPr>
              <w:spacing w:after="1" w:line="0" w:lineRule="atLeast"/>
            </w:pPr>
          </w:p>
        </w:tc>
        <w:tc>
          <w:tcPr>
            <w:tcW w:w="3964" w:type="dxa"/>
            <w:vMerge/>
          </w:tcPr>
          <w:p w14:paraId="26B5E4F4" w14:textId="77777777" w:rsidR="0050768A" w:rsidRDefault="0050768A">
            <w:pPr>
              <w:spacing w:after="1" w:line="0" w:lineRule="atLeast"/>
            </w:pPr>
          </w:p>
        </w:tc>
        <w:tc>
          <w:tcPr>
            <w:tcW w:w="1020" w:type="dxa"/>
            <w:vMerge/>
          </w:tcPr>
          <w:p w14:paraId="2B1D3BC9" w14:textId="77777777" w:rsidR="0050768A" w:rsidRDefault="0050768A">
            <w:pPr>
              <w:spacing w:after="1" w:line="0" w:lineRule="atLeast"/>
            </w:pPr>
          </w:p>
        </w:tc>
        <w:tc>
          <w:tcPr>
            <w:tcW w:w="3439" w:type="dxa"/>
          </w:tcPr>
          <w:p w14:paraId="1B8B4B04" w14:textId="77777777" w:rsidR="0050768A" w:rsidRDefault="0050768A">
            <w:pPr>
              <w:pStyle w:val="ConsPlusNormal"/>
            </w:pPr>
            <w:r>
              <w:t>недостаточность анального сфинктера</w:t>
            </w:r>
          </w:p>
        </w:tc>
        <w:tc>
          <w:tcPr>
            <w:tcW w:w="2074" w:type="dxa"/>
          </w:tcPr>
          <w:p w14:paraId="49C98662" w14:textId="77777777" w:rsidR="0050768A" w:rsidRDefault="0050768A">
            <w:pPr>
              <w:pStyle w:val="ConsPlusNormal"/>
            </w:pPr>
            <w:r>
              <w:t>хирургическое лечение</w:t>
            </w:r>
          </w:p>
        </w:tc>
        <w:tc>
          <w:tcPr>
            <w:tcW w:w="4639" w:type="dxa"/>
          </w:tcPr>
          <w:p w14:paraId="533544B4" w14:textId="77777777" w:rsidR="0050768A" w:rsidRDefault="0050768A">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14:paraId="3D9984D5" w14:textId="77777777" w:rsidR="0050768A" w:rsidRDefault="0050768A">
            <w:pPr>
              <w:spacing w:after="1" w:line="0" w:lineRule="atLeast"/>
            </w:pPr>
          </w:p>
        </w:tc>
      </w:tr>
      <w:tr w:rsidR="0050768A" w14:paraId="3BF63F2A" w14:textId="77777777">
        <w:tc>
          <w:tcPr>
            <w:tcW w:w="874" w:type="dxa"/>
            <w:vMerge/>
            <w:tcBorders>
              <w:top w:val="nil"/>
            </w:tcBorders>
          </w:tcPr>
          <w:p w14:paraId="4F6E0CB2" w14:textId="77777777" w:rsidR="0050768A" w:rsidRDefault="0050768A">
            <w:pPr>
              <w:spacing w:after="1" w:line="0" w:lineRule="atLeast"/>
            </w:pPr>
          </w:p>
        </w:tc>
        <w:tc>
          <w:tcPr>
            <w:tcW w:w="3964" w:type="dxa"/>
            <w:vMerge w:val="restart"/>
          </w:tcPr>
          <w:p w14:paraId="4BE9F143" w14:textId="77777777" w:rsidR="0050768A" w:rsidRDefault="0050768A">
            <w:pPr>
              <w:pStyle w:val="ConsPlusNormal"/>
            </w:pPr>
            <w:r>
              <w:t>Реконструктивно-пластические операции на пищеводе, желудке</w:t>
            </w:r>
          </w:p>
        </w:tc>
        <w:tc>
          <w:tcPr>
            <w:tcW w:w="1020" w:type="dxa"/>
            <w:vMerge w:val="restart"/>
          </w:tcPr>
          <w:p w14:paraId="68D9870E" w14:textId="77777777" w:rsidR="0050768A" w:rsidRDefault="0050768A">
            <w:pPr>
              <w:pStyle w:val="ConsPlusNormal"/>
            </w:pPr>
            <w:r>
              <w:t>K22.5, K22.2, K22</w:t>
            </w:r>
          </w:p>
        </w:tc>
        <w:tc>
          <w:tcPr>
            <w:tcW w:w="3439" w:type="dxa"/>
            <w:vMerge w:val="restart"/>
          </w:tcPr>
          <w:p w14:paraId="7C1F1D9E" w14:textId="77777777" w:rsidR="0050768A" w:rsidRDefault="0050768A">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14:paraId="50C02810" w14:textId="77777777" w:rsidR="0050768A" w:rsidRDefault="0050768A">
            <w:pPr>
              <w:pStyle w:val="ConsPlusNormal"/>
            </w:pPr>
            <w:r>
              <w:t>хирургическое лечение</w:t>
            </w:r>
          </w:p>
        </w:tc>
        <w:tc>
          <w:tcPr>
            <w:tcW w:w="4639" w:type="dxa"/>
          </w:tcPr>
          <w:p w14:paraId="76CDDCC7" w14:textId="77777777" w:rsidR="0050768A" w:rsidRDefault="0050768A">
            <w:pPr>
              <w:pStyle w:val="ConsPlusNormal"/>
            </w:pPr>
            <w:r>
              <w:t>иссечение дивертикула пищевода</w:t>
            </w:r>
          </w:p>
        </w:tc>
        <w:tc>
          <w:tcPr>
            <w:tcW w:w="1504" w:type="dxa"/>
            <w:vMerge/>
          </w:tcPr>
          <w:p w14:paraId="529BBEDE" w14:textId="77777777" w:rsidR="0050768A" w:rsidRDefault="0050768A">
            <w:pPr>
              <w:spacing w:after="1" w:line="0" w:lineRule="atLeast"/>
            </w:pPr>
          </w:p>
        </w:tc>
      </w:tr>
      <w:tr w:rsidR="0050768A" w14:paraId="4EAC01F8" w14:textId="77777777">
        <w:tc>
          <w:tcPr>
            <w:tcW w:w="874" w:type="dxa"/>
            <w:vMerge/>
            <w:tcBorders>
              <w:top w:val="nil"/>
            </w:tcBorders>
          </w:tcPr>
          <w:p w14:paraId="70E1F30A" w14:textId="77777777" w:rsidR="0050768A" w:rsidRDefault="0050768A">
            <w:pPr>
              <w:spacing w:after="1" w:line="0" w:lineRule="atLeast"/>
            </w:pPr>
          </w:p>
        </w:tc>
        <w:tc>
          <w:tcPr>
            <w:tcW w:w="3964" w:type="dxa"/>
            <w:vMerge/>
          </w:tcPr>
          <w:p w14:paraId="2735BD19" w14:textId="77777777" w:rsidR="0050768A" w:rsidRDefault="0050768A">
            <w:pPr>
              <w:spacing w:after="1" w:line="0" w:lineRule="atLeast"/>
            </w:pPr>
          </w:p>
        </w:tc>
        <w:tc>
          <w:tcPr>
            <w:tcW w:w="1020" w:type="dxa"/>
            <w:vMerge/>
          </w:tcPr>
          <w:p w14:paraId="53A4224D" w14:textId="77777777" w:rsidR="0050768A" w:rsidRDefault="0050768A">
            <w:pPr>
              <w:spacing w:after="1" w:line="0" w:lineRule="atLeast"/>
            </w:pPr>
          </w:p>
        </w:tc>
        <w:tc>
          <w:tcPr>
            <w:tcW w:w="3439" w:type="dxa"/>
            <w:vMerge/>
          </w:tcPr>
          <w:p w14:paraId="5AC4C2FB" w14:textId="77777777" w:rsidR="0050768A" w:rsidRDefault="0050768A">
            <w:pPr>
              <w:spacing w:after="1" w:line="0" w:lineRule="atLeast"/>
            </w:pPr>
          </w:p>
        </w:tc>
        <w:tc>
          <w:tcPr>
            <w:tcW w:w="2074" w:type="dxa"/>
            <w:vMerge/>
          </w:tcPr>
          <w:p w14:paraId="4978FD50" w14:textId="77777777" w:rsidR="0050768A" w:rsidRDefault="0050768A">
            <w:pPr>
              <w:spacing w:after="1" w:line="0" w:lineRule="atLeast"/>
            </w:pPr>
          </w:p>
        </w:tc>
        <w:tc>
          <w:tcPr>
            <w:tcW w:w="4639" w:type="dxa"/>
          </w:tcPr>
          <w:p w14:paraId="419AAFA4" w14:textId="77777777" w:rsidR="0050768A" w:rsidRDefault="0050768A">
            <w:pPr>
              <w:pStyle w:val="ConsPlusNormal"/>
            </w:pPr>
            <w:r>
              <w:t>пластика пищевода</w:t>
            </w:r>
          </w:p>
        </w:tc>
        <w:tc>
          <w:tcPr>
            <w:tcW w:w="1504" w:type="dxa"/>
            <w:vMerge/>
          </w:tcPr>
          <w:p w14:paraId="66510EA7" w14:textId="77777777" w:rsidR="0050768A" w:rsidRDefault="0050768A">
            <w:pPr>
              <w:spacing w:after="1" w:line="0" w:lineRule="atLeast"/>
            </w:pPr>
          </w:p>
        </w:tc>
      </w:tr>
      <w:tr w:rsidR="0050768A" w14:paraId="0AD2FAD3" w14:textId="77777777">
        <w:tc>
          <w:tcPr>
            <w:tcW w:w="874" w:type="dxa"/>
            <w:vMerge/>
            <w:tcBorders>
              <w:top w:val="nil"/>
            </w:tcBorders>
          </w:tcPr>
          <w:p w14:paraId="37D4771D" w14:textId="77777777" w:rsidR="0050768A" w:rsidRDefault="0050768A">
            <w:pPr>
              <w:spacing w:after="1" w:line="0" w:lineRule="atLeast"/>
            </w:pPr>
          </w:p>
        </w:tc>
        <w:tc>
          <w:tcPr>
            <w:tcW w:w="3964" w:type="dxa"/>
            <w:vMerge/>
          </w:tcPr>
          <w:p w14:paraId="6CEA5C37" w14:textId="77777777" w:rsidR="0050768A" w:rsidRDefault="0050768A">
            <w:pPr>
              <w:spacing w:after="1" w:line="0" w:lineRule="atLeast"/>
            </w:pPr>
          </w:p>
        </w:tc>
        <w:tc>
          <w:tcPr>
            <w:tcW w:w="1020" w:type="dxa"/>
            <w:vMerge/>
          </w:tcPr>
          <w:p w14:paraId="75E08B29" w14:textId="77777777" w:rsidR="0050768A" w:rsidRDefault="0050768A">
            <w:pPr>
              <w:spacing w:after="1" w:line="0" w:lineRule="atLeast"/>
            </w:pPr>
          </w:p>
        </w:tc>
        <w:tc>
          <w:tcPr>
            <w:tcW w:w="3439" w:type="dxa"/>
            <w:vMerge/>
          </w:tcPr>
          <w:p w14:paraId="4247945D" w14:textId="77777777" w:rsidR="0050768A" w:rsidRDefault="0050768A">
            <w:pPr>
              <w:spacing w:after="1" w:line="0" w:lineRule="atLeast"/>
            </w:pPr>
          </w:p>
        </w:tc>
        <w:tc>
          <w:tcPr>
            <w:tcW w:w="2074" w:type="dxa"/>
            <w:vMerge/>
          </w:tcPr>
          <w:p w14:paraId="4F137FFD" w14:textId="77777777" w:rsidR="0050768A" w:rsidRDefault="0050768A">
            <w:pPr>
              <w:spacing w:after="1" w:line="0" w:lineRule="atLeast"/>
            </w:pPr>
          </w:p>
        </w:tc>
        <w:tc>
          <w:tcPr>
            <w:tcW w:w="4639" w:type="dxa"/>
          </w:tcPr>
          <w:p w14:paraId="3A21DC56" w14:textId="77777777" w:rsidR="0050768A" w:rsidRDefault="0050768A">
            <w:pPr>
              <w:pStyle w:val="ConsPlusNormal"/>
            </w:pPr>
            <w:r>
              <w:t>эзофагокардиомиотомия</w:t>
            </w:r>
          </w:p>
        </w:tc>
        <w:tc>
          <w:tcPr>
            <w:tcW w:w="1504" w:type="dxa"/>
            <w:vMerge/>
          </w:tcPr>
          <w:p w14:paraId="400E9766" w14:textId="77777777" w:rsidR="0050768A" w:rsidRDefault="0050768A">
            <w:pPr>
              <w:spacing w:after="1" w:line="0" w:lineRule="atLeast"/>
            </w:pPr>
          </w:p>
        </w:tc>
      </w:tr>
      <w:tr w:rsidR="0050768A" w14:paraId="49FB257E" w14:textId="77777777">
        <w:tc>
          <w:tcPr>
            <w:tcW w:w="874" w:type="dxa"/>
            <w:vMerge/>
            <w:tcBorders>
              <w:top w:val="nil"/>
            </w:tcBorders>
          </w:tcPr>
          <w:p w14:paraId="5AED312A" w14:textId="77777777" w:rsidR="0050768A" w:rsidRDefault="0050768A">
            <w:pPr>
              <w:spacing w:after="1" w:line="0" w:lineRule="atLeast"/>
            </w:pPr>
          </w:p>
        </w:tc>
        <w:tc>
          <w:tcPr>
            <w:tcW w:w="3964" w:type="dxa"/>
            <w:vMerge/>
          </w:tcPr>
          <w:p w14:paraId="58840128" w14:textId="77777777" w:rsidR="0050768A" w:rsidRDefault="0050768A">
            <w:pPr>
              <w:spacing w:after="1" w:line="0" w:lineRule="atLeast"/>
            </w:pPr>
          </w:p>
        </w:tc>
        <w:tc>
          <w:tcPr>
            <w:tcW w:w="1020" w:type="dxa"/>
            <w:vMerge/>
          </w:tcPr>
          <w:p w14:paraId="5B2D40C2" w14:textId="77777777" w:rsidR="0050768A" w:rsidRDefault="0050768A">
            <w:pPr>
              <w:spacing w:after="1" w:line="0" w:lineRule="atLeast"/>
            </w:pPr>
          </w:p>
        </w:tc>
        <w:tc>
          <w:tcPr>
            <w:tcW w:w="3439" w:type="dxa"/>
            <w:vMerge/>
          </w:tcPr>
          <w:p w14:paraId="721A3B86" w14:textId="77777777" w:rsidR="0050768A" w:rsidRDefault="0050768A">
            <w:pPr>
              <w:spacing w:after="1" w:line="0" w:lineRule="atLeast"/>
            </w:pPr>
          </w:p>
        </w:tc>
        <w:tc>
          <w:tcPr>
            <w:tcW w:w="2074" w:type="dxa"/>
            <w:vMerge/>
          </w:tcPr>
          <w:p w14:paraId="736A76D7" w14:textId="77777777" w:rsidR="0050768A" w:rsidRDefault="0050768A">
            <w:pPr>
              <w:spacing w:after="1" w:line="0" w:lineRule="atLeast"/>
            </w:pPr>
          </w:p>
        </w:tc>
        <w:tc>
          <w:tcPr>
            <w:tcW w:w="4639" w:type="dxa"/>
          </w:tcPr>
          <w:p w14:paraId="565E1D5A" w14:textId="77777777" w:rsidR="0050768A" w:rsidRDefault="0050768A">
            <w:pPr>
              <w:pStyle w:val="ConsPlusNormal"/>
            </w:pPr>
            <w:r>
              <w:t>экстирпация пищевода с пластикой, в том числе лапароскопическая</w:t>
            </w:r>
          </w:p>
        </w:tc>
        <w:tc>
          <w:tcPr>
            <w:tcW w:w="1504" w:type="dxa"/>
            <w:vMerge/>
          </w:tcPr>
          <w:p w14:paraId="7398DA49" w14:textId="77777777" w:rsidR="0050768A" w:rsidRDefault="0050768A">
            <w:pPr>
              <w:spacing w:after="1" w:line="0" w:lineRule="atLeast"/>
            </w:pPr>
          </w:p>
        </w:tc>
      </w:tr>
      <w:tr w:rsidR="0050768A" w14:paraId="5905E94A" w14:textId="77777777">
        <w:tc>
          <w:tcPr>
            <w:tcW w:w="874" w:type="dxa"/>
          </w:tcPr>
          <w:p w14:paraId="42DA4018" w14:textId="77777777" w:rsidR="0050768A" w:rsidRDefault="0050768A">
            <w:pPr>
              <w:pStyle w:val="ConsPlusNormal"/>
            </w:pPr>
            <w:r>
              <w:t>92</w:t>
            </w:r>
          </w:p>
        </w:tc>
        <w:tc>
          <w:tcPr>
            <w:tcW w:w="3964" w:type="dxa"/>
          </w:tcPr>
          <w:p w14:paraId="49D9B315" w14:textId="77777777" w:rsidR="0050768A" w:rsidRDefault="0050768A">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020" w:type="dxa"/>
          </w:tcPr>
          <w:p w14:paraId="3FB808B7" w14:textId="77777777" w:rsidR="0050768A" w:rsidRDefault="0050768A">
            <w:pPr>
              <w:pStyle w:val="ConsPlusNormal"/>
            </w:pPr>
            <w:r>
              <w:t>D12.4, D12.6, D13.1, D13.2, D13.3, D13.4, D13.5, K76.8, D18.0, D20, D35.0, D73.4, K21, K25, K26, K59.0, K59.3, K63.2, K62.3, K86.0 - K86.8, E24, E26.0, E27.5</w:t>
            </w:r>
          </w:p>
        </w:tc>
        <w:tc>
          <w:tcPr>
            <w:tcW w:w="3439" w:type="dxa"/>
          </w:tcPr>
          <w:p w14:paraId="12333764" w14:textId="77777777" w:rsidR="0050768A" w:rsidRDefault="0050768A">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14:paraId="51E0A1D0" w14:textId="77777777" w:rsidR="0050768A" w:rsidRDefault="0050768A">
            <w:pPr>
              <w:pStyle w:val="ConsPlusNormal"/>
            </w:pPr>
            <w:r>
              <w:t>хирургическое лечение</w:t>
            </w:r>
          </w:p>
        </w:tc>
        <w:tc>
          <w:tcPr>
            <w:tcW w:w="4639" w:type="dxa"/>
          </w:tcPr>
          <w:p w14:paraId="31AC8207" w14:textId="77777777" w:rsidR="0050768A" w:rsidRDefault="0050768A">
            <w:pPr>
              <w:pStyle w:val="ConsPlusNormal"/>
            </w:pPr>
            <w:r>
              <w:t>реконструктивно-пластические, органосохраняющие операции с применением робототехники</w:t>
            </w:r>
          </w:p>
        </w:tc>
        <w:tc>
          <w:tcPr>
            <w:tcW w:w="1504" w:type="dxa"/>
          </w:tcPr>
          <w:p w14:paraId="42051BBD" w14:textId="77777777" w:rsidR="0050768A" w:rsidRDefault="0050768A">
            <w:pPr>
              <w:pStyle w:val="ConsPlusNormal"/>
              <w:jc w:val="center"/>
            </w:pPr>
            <w:r>
              <w:t>314347</w:t>
            </w:r>
          </w:p>
        </w:tc>
      </w:tr>
      <w:tr w:rsidR="0050768A" w14:paraId="4653CF0D" w14:textId="77777777">
        <w:tc>
          <w:tcPr>
            <w:tcW w:w="874" w:type="dxa"/>
          </w:tcPr>
          <w:p w14:paraId="52D3AE99" w14:textId="77777777" w:rsidR="0050768A" w:rsidRDefault="0050768A">
            <w:pPr>
              <w:pStyle w:val="ConsPlusNormal"/>
            </w:pPr>
            <w:r>
              <w:t>93</w:t>
            </w:r>
          </w:p>
        </w:tc>
        <w:tc>
          <w:tcPr>
            <w:tcW w:w="3964" w:type="dxa"/>
          </w:tcPr>
          <w:p w14:paraId="1DDE00F2" w14:textId="77777777" w:rsidR="0050768A" w:rsidRDefault="0050768A">
            <w:pPr>
              <w:pStyle w:val="ConsPlusNormal"/>
            </w:pPr>
            <w:r>
              <w:t>Аутологичные реконструктивно-пластические операции по удлинению тонкой кишки у детей</w:t>
            </w:r>
          </w:p>
        </w:tc>
        <w:tc>
          <w:tcPr>
            <w:tcW w:w="1020" w:type="dxa"/>
          </w:tcPr>
          <w:p w14:paraId="68D703D3" w14:textId="77777777" w:rsidR="0050768A" w:rsidRDefault="0050768A">
            <w:pPr>
              <w:pStyle w:val="ConsPlusNormal"/>
            </w:pPr>
            <w:r>
              <w:t>K90.8, K90.9, K91.2</w:t>
            </w:r>
          </w:p>
        </w:tc>
        <w:tc>
          <w:tcPr>
            <w:tcW w:w="3439" w:type="dxa"/>
          </w:tcPr>
          <w:p w14:paraId="1BBAB389" w14:textId="77777777" w:rsidR="0050768A" w:rsidRDefault="0050768A">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14:paraId="6486483D" w14:textId="77777777" w:rsidR="0050768A" w:rsidRDefault="0050768A">
            <w:pPr>
              <w:pStyle w:val="ConsPlusNormal"/>
            </w:pPr>
            <w:r>
              <w:t>хирургическое лечение</w:t>
            </w:r>
          </w:p>
        </w:tc>
        <w:tc>
          <w:tcPr>
            <w:tcW w:w="4639" w:type="dxa"/>
          </w:tcPr>
          <w:p w14:paraId="0E8E3237" w14:textId="77777777" w:rsidR="0050768A" w:rsidRDefault="0050768A">
            <w:pPr>
              <w:pStyle w:val="ConsPlusNormal"/>
            </w:pPr>
            <w:r>
              <w:t>последовательная поперечная энтеропластика (STEP)</w:t>
            </w:r>
          </w:p>
        </w:tc>
        <w:tc>
          <w:tcPr>
            <w:tcW w:w="1504" w:type="dxa"/>
          </w:tcPr>
          <w:p w14:paraId="00292A99" w14:textId="77777777" w:rsidR="0050768A" w:rsidRDefault="0050768A">
            <w:pPr>
              <w:pStyle w:val="ConsPlusNormal"/>
              <w:jc w:val="center"/>
            </w:pPr>
            <w:r>
              <w:t>1073849</w:t>
            </w:r>
          </w:p>
        </w:tc>
      </w:tr>
      <w:tr w:rsidR="0050768A" w14:paraId="2C14843B" w14:textId="77777777">
        <w:tc>
          <w:tcPr>
            <w:tcW w:w="17514" w:type="dxa"/>
            <w:gridSpan w:val="7"/>
          </w:tcPr>
          <w:p w14:paraId="183B0AA8" w14:textId="77777777" w:rsidR="0050768A" w:rsidRDefault="0050768A">
            <w:pPr>
              <w:pStyle w:val="ConsPlusNormal"/>
              <w:outlineLvl w:val="3"/>
            </w:pPr>
            <w:r>
              <w:t>Челюстно-лицевая хирургия</w:t>
            </w:r>
          </w:p>
        </w:tc>
      </w:tr>
      <w:tr w:rsidR="0050768A" w14:paraId="42992D88" w14:textId="77777777">
        <w:tc>
          <w:tcPr>
            <w:tcW w:w="874" w:type="dxa"/>
            <w:vMerge w:val="restart"/>
            <w:tcBorders>
              <w:bottom w:val="nil"/>
            </w:tcBorders>
          </w:tcPr>
          <w:p w14:paraId="2A21A3ED" w14:textId="77777777" w:rsidR="0050768A" w:rsidRDefault="0050768A">
            <w:pPr>
              <w:pStyle w:val="ConsPlusNormal"/>
            </w:pPr>
            <w:r>
              <w:t>94</w:t>
            </w:r>
          </w:p>
        </w:tc>
        <w:tc>
          <w:tcPr>
            <w:tcW w:w="3964" w:type="dxa"/>
            <w:vMerge w:val="restart"/>
          </w:tcPr>
          <w:p w14:paraId="679A826D" w14:textId="77777777" w:rsidR="0050768A" w:rsidRDefault="0050768A">
            <w:pPr>
              <w:pStyle w:val="ConsPlusNormal"/>
            </w:pPr>
            <w:r>
              <w:t>Реконструктивно-пластические операции при врожденных пороках развития черепно-челюстно-лицевой области</w:t>
            </w:r>
          </w:p>
        </w:tc>
        <w:tc>
          <w:tcPr>
            <w:tcW w:w="1020" w:type="dxa"/>
          </w:tcPr>
          <w:p w14:paraId="2D8A8CCE" w14:textId="77777777" w:rsidR="0050768A" w:rsidRDefault="0050768A">
            <w:pPr>
              <w:pStyle w:val="ConsPlusNormal"/>
            </w:pPr>
            <w:r>
              <w:t>Q36.0</w:t>
            </w:r>
          </w:p>
        </w:tc>
        <w:tc>
          <w:tcPr>
            <w:tcW w:w="3439" w:type="dxa"/>
          </w:tcPr>
          <w:p w14:paraId="37488252" w14:textId="77777777" w:rsidR="0050768A" w:rsidRDefault="0050768A">
            <w:pPr>
              <w:pStyle w:val="ConsPlusNormal"/>
            </w:pPr>
            <w:r>
              <w:t>врожденная полная двухсторонняя расщелина верхней губы</w:t>
            </w:r>
          </w:p>
        </w:tc>
        <w:tc>
          <w:tcPr>
            <w:tcW w:w="2074" w:type="dxa"/>
          </w:tcPr>
          <w:p w14:paraId="73BC4234" w14:textId="77777777" w:rsidR="0050768A" w:rsidRDefault="0050768A">
            <w:pPr>
              <w:pStyle w:val="ConsPlusNormal"/>
            </w:pPr>
            <w:r>
              <w:t>хирургическое лечение</w:t>
            </w:r>
          </w:p>
        </w:tc>
        <w:tc>
          <w:tcPr>
            <w:tcW w:w="4639" w:type="dxa"/>
          </w:tcPr>
          <w:p w14:paraId="1844AA7F" w14:textId="77777777" w:rsidR="0050768A" w:rsidRDefault="0050768A">
            <w:pPr>
              <w:pStyle w:val="ConsPlusNormal"/>
            </w:pPr>
            <w:r>
              <w:t>реконструктивная хейлоринопластика</w:t>
            </w:r>
          </w:p>
        </w:tc>
        <w:tc>
          <w:tcPr>
            <w:tcW w:w="1504" w:type="dxa"/>
            <w:vMerge w:val="restart"/>
          </w:tcPr>
          <w:p w14:paraId="1D4D894E" w14:textId="77777777" w:rsidR="0050768A" w:rsidRDefault="0050768A">
            <w:pPr>
              <w:pStyle w:val="ConsPlusNormal"/>
              <w:jc w:val="center"/>
            </w:pPr>
            <w:r>
              <w:t>209760</w:t>
            </w:r>
          </w:p>
        </w:tc>
      </w:tr>
      <w:tr w:rsidR="0050768A" w14:paraId="70921CE7" w14:textId="77777777">
        <w:tc>
          <w:tcPr>
            <w:tcW w:w="874" w:type="dxa"/>
            <w:vMerge/>
            <w:tcBorders>
              <w:bottom w:val="nil"/>
            </w:tcBorders>
          </w:tcPr>
          <w:p w14:paraId="09749D17" w14:textId="77777777" w:rsidR="0050768A" w:rsidRDefault="0050768A">
            <w:pPr>
              <w:spacing w:after="1" w:line="0" w:lineRule="atLeast"/>
            </w:pPr>
          </w:p>
        </w:tc>
        <w:tc>
          <w:tcPr>
            <w:tcW w:w="3964" w:type="dxa"/>
            <w:vMerge/>
          </w:tcPr>
          <w:p w14:paraId="59BB374C" w14:textId="77777777" w:rsidR="0050768A" w:rsidRDefault="0050768A">
            <w:pPr>
              <w:spacing w:after="1" w:line="0" w:lineRule="atLeast"/>
            </w:pPr>
          </w:p>
        </w:tc>
        <w:tc>
          <w:tcPr>
            <w:tcW w:w="1020" w:type="dxa"/>
          </w:tcPr>
          <w:p w14:paraId="7E45446F" w14:textId="77777777" w:rsidR="0050768A" w:rsidRDefault="0050768A">
            <w:pPr>
              <w:pStyle w:val="ConsPlusNormal"/>
            </w:pPr>
            <w:r>
              <w:t>Q35, Q37.0, Q37.1</w:t>
            </w:r>
          </w:p>
        </w:tc>
        <w:tc>
          <w:tcPr>
            <w:tcW w:w="3439" w:type="dxa"/>
          </w:tcPr>
          <w:p w14:paraId="425F50C2" w14:textId="77777777" w:rsidR="0050768A" w:rsidRDefault="0050768A">
            <w:pPr>
              <w:pStyle w:val="ConsPlusNormal"/>
            </w:pPr>
            <w:r>
              <w:t>врожденная одно- или двусторонняя расщелина неба и альвеолярного отростка верхней челюсти</w:t>
            </w:r>
          </w:p>
        </w:tc>
        <w:tc>
          <w:tcPr>
            <w:tcW w:w="2074" w:type="dxa"/>
          </w:tcPr>
          <w:p w14:paraId="5DA9F4D2" w14:textId="77777777" w:rsidR="0050768A" w:rsidRDefault="0050768A">
            <w:pPr>
              <w:pStyle w:val="ConsPlusNormal"/>
            </w:pPr>
            <w:r>
              <w:t>хирургическое лечение</w:t>
            </w:r>
          </w:p>
        </w:tc>
        <w:tc>
          <w:tcPr>
            <w:tcW w:w="4639" w:type="dxa"/>
          </w:tcPr>
          <w:p w14:paraId="5C220E07" w14:textId="77777777" w:rsidR="0050768A" w:rsidRDefault="0050768A">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14:paraId="21811868" w14:textId="77777777" w:rsidR="0050768A" w:rsidRDefault="0050768A">
            <w:pPr>
              <w:spacing w:after="1" w:line="0" w:lineRule="atLeast"/>
            </w:pPr>
          </w:p>
        </w:tc>
      </w:tr>
      <w:tr w:rsidR="0050768A" w14:paraId="75278AC3" w14:textId="77777777">
        <w:tc>
          <w:tcPr>
            <w:tcW w:w="874" w:type="dxa"/>
            <w:vMerge/>
            <w:tcBorders>
              <w:bottom w:val="nil"/>
            </w:tcBorders>
          </w:tcPr>
          <w:p w14:paraId="306BC2EE" w14:textId="77777777" w:rsidR="0050768A" w:rsidRDefault="0050768A">
            <w:pPr>
              <w:spacing w:after="1" w:line="0" w:lineRule="atLeast"/>
            </w:pPr>
          </w:p>
        </w:tc>
        <w:tc>
          <w:tcPr>
            <w:tcW w:w="3964" w:type="dxa"/>
            <w:vMerge/>
          </w:tcPr>
          <w:p w14:paraId="3121E56D" w14:textId="77777777" w:rsidR="0050768A" w:rsidRDefault="0050768A">
            <w:pPr>
              <w:spacing w:after="1" w:line="0" w:lineRule="atLeast"/>
            </w:pPr>
          </w:p>
        </w:tc>
        <w:tc>
          <w:tcPr>
            <w:tcW w:w="1020" w:type="dxa"/>
          </w:tcPr>
          <w:p w14:paraId="7C6B4C94" w14:textId="77777777" w:rsidR="0050768A" w:rsidRDefault="0050768A">
            <w:pPr>
              <w:pStyle w:val="ConsPlusNormal"/>
            </w:pPr>
            <w:r>
              <w:t>Q75.2</w:t>
            </w:r>
          </w:p>
        </w:tc>
        <w:tc>
          <w:tcPr>
            <w:tcW w:w="3439" w:type="dxa"/>
          </w:tcPr>
          <w:p w14:paraId="3B65BCA2" w14:textId="77777777" w:rsidR="0050768A" w:rsidRDefault="0050768A">
            <w:pPr>
              <w:pStyle w:val="ConsPlusNormal"/>
            </w:pPr>
            <w:r>
              <w:t>гипертелоризм</w:t>
            </w:r>
          </w:p>
        </w:tc>
        <w:tc>
          <w:tcPr>
            <w:tcW w:w="2074" w:type="dxa"/>
          </w:tcPr>
          <w:p w14:paraId="490257DC" w14:textId="77777777" w:rsidR="0050768A" w:rsidRDefault="0050768A">
            <w:pPr>
              <w:pStyle w:val="ConsPlusNormal"/>
            </w:pPr>
            <w:r>
              <w:t>хирургическое лечение</w:t>
            </w:r>
          </w:p>
        </w:tc>
        <w:tc>
          <w:tcPr>
            <w:tcW w:w="4639" w:type="dxa"/>
          </w:tcPr>
          <w:p w14:paraId="79F177EC" w14:textId="77777777" w:rsidR="0050768A" w:rsidRDefault="0050768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14:paraId="3F92933E" w14:textId="77777777" w:rsidR="0050768A" w:rsidRDefault="0050768A">
            <w:pPr>
              <w:spacing w:after="1" w:line="0" w:lineRule="atLeast"/>
            </w:pPr>
          </w:p>
        </w:tc>
      </w:tr>
      <w:tr w:rsidR="0050768A" w14:paraId="631A13C8" w14:textId="77777777">
        <w:tc>
          <w:tcPr>
            <w:tcW w:w="874" w:type="dxa"/>
            <w:vMerge/>
            <w:tcBorders>
              <w:bottom w:val="nil"/>
            </w:tcBorders>
          </w:tcPr>
          <w:p w14:paraId="0903417F" w14:textId="77777777" w:rsidR="0050768A" w:rsidRDefault="0050768A">
            <w:pPr>
              <w:spacing w:after="1" w:line="0" w:lineRule="atLeast"/>
            </w:pPr>
          </w:p>
        </w:tc>
        <w:tc>
          <w:tcPr>
            <w:tcW w:w="3964" w:type="dxa"/>
            <w:vMerge/>
          </w:tcPr>
          <w:p w14:paraId="5CF452EB" w14:textId="77777777" w:rsidR="0050768A" w:rsidRDefault="0050768A">
            <w:pPr>
              <w:spacing w:after="1" w:line="0" w:lineRule="atLeast"/>
            </w:pPr>
          </w:p>
        </w:tc>
        <w:tc>
          <w:tcPr>
            <w:tcW w:w="1020" w:type="dxa"/>
          </w:tcPr>
          <w:p w14:paraId="241DDA8A" w14:textId="77777777" w:rsidR="0050768A" w:rsidRDefault="0050768A">
            <w:pPr>
              <w:pStyle w:val="ConsPlusNormal"/>
            </w:pPr>
            <w:r>
              <w:t>Q75.0</w:t>
            </w:r>
          </w:p>
        </w:tc>
        <w:tc>
          <w:tcPr>
            <w:tcW w:w="3439" w:type="dxa"/>
          </w:tcPr>
          <w:p w14:paraId="28559974" w14:textId="77777777" w:rsidR="0050768A" w:rsidRDefault="0050768A">
            <w:pPr>
              <w:pStyle w:val="ConsPlusNormal"/>
            </w:pPr>
            <w:r>
              <w:t>краниосиностозы</w:t>
            </w:r>
          </w:p>
        </w:tc>
        <w:tc>
          <w:tcPr>
            <w:tcW w:w="2074" w:type="dxa"/>
          </w:tcPr>
          <w:p w14:paraId="76ECCF41" w14:textId="77777777" w:rsidR="0050768A" w:rsidRDefault="0050768A">
            <w:pPr>
              <w:pStyle w:val="ConsPlusNormal"/>
            </w:pPr>
            <w:r>
              <w:t>хирургическое лечение</w:t>
            </w:r>
          </w:p>
        </w:tc>
        <w:tc>
          <w:tcPr>
            <w:tcW w:w="4639" w:type="dxa"/>
          </w:tcPr>
          <w:p w14:paraId="75D7E1D4" w14:textId="77777777" w:rsidR="0050768A" w:rsidRDefault="0050768A">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04" w:type="dxa"/>
            <w:vMerge/>
          </w:tcPr>
          <w:p w14:paraId="75FF6D89" w14:textId="77777777" w:rsidR="0050768A" w:rsidRDefault="0050768A">
            <w:pPr>
              <w:spacing w:after="1" w:line="0" w:lineRule="atLeast"/>
            </w:pPr>
          </w:p>
        </w:tc>
      </w:tr>
      <w:tr w:rsidR="0050768A" w14:paraId="7521393A" w14:textId="77777777">
        <w:tc>
          <w:tcPr>
            <w:tcW w:w="874" w:type="dxa"/>
            <w:vMerge/>
            <w:tcBorders>
              <w:bottom w:val="nil"/>
            </w:tcBorders>
          </w:tcPr>
          <w:p w14:paraId="7A75D8F6" w14:textId="77777777" w:rsidR="0050768A" w:rsidRDefault="0050768A">
            <w:pPr>
              <w:spacing w:after="1" w:line="0" w:lineRule="atLeast"/>
            </w:pPr>
          </w:p>
        </w:tc>
        <w:tc>
          <w:tcPr>
            <w:tcW w:w="3964" w:type="dxa"/>
            <w:vMerge/>
          </w:tcPr>
          <w:p w14:paraId="1611587F" w14:textId="77777777" w:rsidR="0050768A" w:rsidRDefault="0050768A">
            <w:pPr>
              <w:spacing w:after="1" w:line="0" w:lineRule="atLeast"/>
            </w:pPr>
          </w:p>
        </w:tc>
        <w:tc>
          <w:tcPr>
            <w:tcW w:w="1020" w:type="dxa"/>
          </w:tcPr>
          <w:p w14:paraId="327CAED1" w14:textId="77777777" w:rsidR="0050768A" w:rsidRDefault="0050768A">
            <w:pPr>
              <w:pStyle w:val="ConsPlusNormal"/>
            </w:pPr>
            <w:r>
              <w:t>Q75.4</w:t>
            </w:r>
          </w:p>
        </w:tc>
        <w:tc>
          <w:tcPr>
            <w:tcW w:w="3439" w:type="dxa"/>
          </w:tcPr>
          <w:p w14:paraId="744B67FB" w14:textId="77777777" w:rsidR="0050768A" w:rsidRDefault="0050768A">
            <w:pPr>
              <w:pStyle w:val="ConsPlusNormal"/>
            </w:pPr>
            <w:r>
              <w:t>челюстно-лицевой дизостоз</w:t>
            </w:r>
          </w:p>
        </w:tc>
        <w:tc>
          <w:tcPr>
            <w:tcW w:w="2074" w:type="dxa"/>
          </w:tcPr>
          <w:p w14:paraId="0BE10325" w14:textId="77777777" w:rsidR="0050768A" w:rsidRDefault="0050768A">
            <w:pPr>
              <w:pStyle w:val="ConsPlusNormal"/>
            </w:pPr>
            <w:r>
              <w:t>хирургическое лечение</w:t>
            </w:r>
          </w:p>
        </w:tc>
        <w:tc>
          <w:tcPr>
            <w:tcW w:w="4639" w:type="dxa"/>
          </w:tcPr>
          <w:p w14:paraId="524258C3" w14:textId="77777777" w:rsidR="0050768A" w:rsidRDefault="0050768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14:paraId="56542521" w14:textId="77777777" w:rsidR="0050768A" w:rsidRDefault="0050768A">
            <w:pPr>
              <w:spacing w:after="1" w:line="0" w:lineRule="atLeast"/>
            </w:pPr>
          </w:p>
        </w:tc>
      </w:tr>
      <w:tr w:rsidR="0050768A" w14:paraId="59B74FC4" w14:textId="77777777">
        <w:tc>
          <w:tcPr>
            <w:tcW w:w="874" w:type="dxa"/>
            <w:vMerge w:val="restart"/>
            <w:tcBorders>
              <w:top w:val="nil"/>
              <w:bottom w:val="nil"/>
            </w:tcBorders>
          </w:tcPr>
          <w:p w14:paraId="169D68E6" w14:textId="77777777" w:rsidR="0050768A" w:rsidRDefault="0050768A">
            <w:pPr>
              <w:pStyle w:val="ConsPlusNormal"/>
            </w:pPr>
          </w:p>
        </w:tc>
        <w:tc>
          <w:tcPr>
            <w:tcW w:w="3964" w:type="dxa"/>
            <w:vMerge w:val="restart"/>
          </w:tcPr>
          <w:p w14:paraId="2FCDF8BA" w14:textId="77777777" w:rsidR="0050768A" w:rsidRDefault="0050768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20" w:type="dxa"/>
            <w:vMerge w:val="restart"/>
          </w:tcPr>
          <w:p w14:paraId="0BCBC1C1" w14:textId="77777777" w:rsidR="0050768A" w:rsidRDefault="0050768A">
            <w:pPr>
              <w:pStyle w:val="ConsPlusNormal"/>
            </w:pPr>
            <w:r>
              <w:t>Q30.2, Q30, M96, M95.0</w:t>
            </w:r>
          </w:p>
        </w:tc>
        <w:tc>
          <w:tcPr>
            <w:tcW w:w="3439" w:type="dxa"/>
            <w:vMerge w:val="restart"/>
          </w:tcPr>
          <w:p w14:paraId="22D4B5D9" w14:textId="77777777" w:rsidR="0050768A" w:rsidRDefault="0050768A">
            <w:pPr>
              <w:pStyle w:val="ConsPlusNormal"/>
            </w:pPr>
            <w:r>
              <w:t>обширный или субтотальный дефект костно-хрящевого отдела наружного носа</w:t>
            </w:r>
          </w:p>
        </w:tc>
        <w:tc>
          <w:tcPr>
            <w:tcW w:w="2074" w:type="dxa"/>
            <w:vMerge w:val="restart"/>
          </w:tcPr>
          <w:p w14:paraId="55510A2A" w14:textId="77777777" w:rsidR="0050768A" w:rsidRDefault="0050768A">
            <w:pPr>
              <w:pStyle w:val="ConsPlusNormal"/>
            </w:pPr>
            <w:r>
              <w:t>хирургическое лечение</w:t>
            </w:r>
          </w:p>
        </w:tc>
        <w:tc>
          <w:tcPr>
            <w:tcW w:w="4639" w:type="dxa"/>
          </w:tcPr>
          <w:p w14:paraId="20FFE046" w14:textId="77777777" w:rsidR="0050768A" w:rsidRDefault="0050768A">
            <w:pPr>
              <w:pStyle w:val="ConsPlusNormal"/>
            </w:pPr>
            <w:r>
              <w:t>ринопластика, в том числе с применением хрящевых трансплантатов, имплантационных материалов</w:t>
            </w:r>
          </w:p>
        </w:tc>
        <w:tc>
          <w:tcPr>
            <w:tcW w:w="1504" w:type="dxa"/>
            <w:vMerge/>
          </w:tcPr>
          <w:p w14:paraId="134BB04E" w14:textId="77777777" w:rsidR="0050768A" w:rsidRDefault="0050768A">
            <w:pPr>
              <w:spacing w:after="1" w:line="0" w:lineRule="atLeast"/>
            </w:pPr>
          </w:p>
        </w:tc>
      </w:tr>
      <w:tr w:rsidR="0050768A" w14:paraId="49538018" w14:textId="77777777">
        <w:tc>
          <w:tcPr>
            <w:tcW w:w="874" w:type="dxa"/>
            <w:vMerge/>
            <w:tcBorders>
              <w:top w:val="nil"/>
              <w:bottom w:val="nil"/>
            </w:tcBorders>
          </w:tcPr>
          <w:p w14:paraId="687BEB37" w14:textId="77777777" w:rsidR="0050768A" w:rsidRDefault="0050768A">
            <w:pPr>
              <w:spacing w:after="1" w:line="0" w:lineRule="atLeast"/>
            </w:pPr>
          </w:p>
        </w:tc>
        <w:tc>
          <w:tcPr>
            <w:tcW w:w="3964" w:type="dxa"/>
            <w:vMerge/>
          </w:tcPr>
          <w:p w14:paraId="74FB9516" w14:textId="77777777" w:rsidR="0050768A" w:rsidRDefault="0050768A">
            <w:pPr>
              <w:spacing w:after="1" w:line="0" w:lineRule="atLeast"/>
            </w:pPr>
          </w:p>
        </w:tc>
        <w:tc>
          <w:tcPr>
            <w:tcW w:w="1020" w:type="dxa"/>
            <w:vMerge/>
          </w:tcPr>
          <w:p w14:paraId="729373B6" w14:textId="77777777" w:rsidR="0050768A" w:rsidRDefault="0050768A">
            <w:pPr>
              <w:spacing w:after="1" w:line="0" w:lineRule="atLeast"/>
            </w:pPr>
          </w:p>
        </w:tc>
        <w:tc>
          <w:tcPr>
            <w:tcW w:w="3439" w:type="dxa"/>
            <w:vMerge/>
          </w:tcPr>
          <w:p w14:paraId="1DCAFDBD" w14:textId="77777777" w:rsidR="0050768A" w:rsidRDefault="0050768A">
            <w:pPr>
              <w:spacing w:after="1" w:line="0" w:lineRule="atLeast"/>
            </w:pPr>
          </w:p>
        </w:tc>
        <w:tc>
          <w:tcPr>
            <w:tcW w:w="2074" w:type="dxa"/>
            <w:vMerge/>
          </w:tcPr>
          <w:p w14:paraId="0F74EF70" w14:textId="77777777" w:rsidR="0050768A" w:rsidRDefault="0050768A">
            <w:pPr>
              <w:spacing w:after="1" w:line="0" w:lineRule="atLeast"/>
            </w:pPr>
          </w:p>
        </w:tc>
        <w:tc>
          <w:tcPr>
            <w:tcW w:w="4639" w:type="dxa"/>
          </w:tcPr>
          <w:p w14:paraId="141262DF" w14:textId="77777777" w:rsidR="0050768A" w:rsidRDefault="0050768A">
            <w:pPr>
              <w:pStyle w:val="ConsPlusNormal"/>
            </w:pPr>
            <w:r>
              <w:t>пластика при обширном дефекте носа лоскутом на ножке из прилегающих участков</w:t>
            </w:r>
          </w:p>
        </w:tc>
        <w:tc>
          <w:tcPr>
            <w:tcW w:w="1504" w:type="dxa"/>
            <w:vMerge/>
          </w:tcPr>
          <w:p w14:paraId="2067CDEB" w14:textId="77777777" w:rsidR="0050768A" w:rsidRDefault="0050768A">
            <w:pPr>
              <w:spacing w:after="1" w:line="0" w:lineRule="atLeast"/>
            </w:pPr>
          </w:p>
        </w:tc>
      </w:tr>
      <w:tr w:rsidR="0050768A" w14:paraId="45FB11AE" w14:textId="77777777">
        <w:tc>
          <w:tcPr>
            <w:tcW w:w="874" w:type="dxa"/>
            <w:vMerge/>
            <w:tcBorders>
              <w:top w:val="nil"/>
              <w:bottom w:val="nil"/>
            </w:tcBorders>
          </w:tcPr>
          <w:p w14:paraId="2365FCC0" w14:textId="77777777" w:rsidR="0050768A" w:rsidRDefault="0050768A">
            <w:pPr>
              <w:spacing w:after="1" w:line="0" w:lineRule="atLeast"/>
            </w:pPr>
          </w:p>
        </w:tc>
        <w:tc>
          <w:tcPr>
            <w:tcW w:w="3964" w:type="dxa"/>
            <w:vMerge/>
          </w:tcPr>
          <w:p w14:paraId="1A9E1809" w14:textId="77777777" w:rsidR="0050768A" w:rsidRDefault="0050768A">
            <w:pPr>
              <w:spacing w:after="1" w:line="0" w:lineRule="atLeast"/>
            </w:pPr>
          </w:p>
        </w:tc>
        <w:tc>
          <w:tcPr>
            <w:tcW w:w="1020" w:type="dxa"/>
            <w:vMerge w:val="restart"/>
          </w:tcPr>
          <w:p w14:paraId="3E0CD348" w14:textId="77777777" w:rsidR="0050768A" w:rsidRDefault="0050768A">
            <w:pPr>
              <w:pStyle w:val="ConsPlusNormal"/>
            </w:pPr>
            <w:r>
              <w:t>S08.8, S08.9</w:t>
            </w:r>
          </w:p>
        </w:tc>
        <w:tc>
          <w:tcPr>
            <w:tcW w:w="3439" w:type="dxa"/>
            <w:vMerge w:val="restart"/>
          </w:tcPr>
          <w:p w14:paraId="0D124BF9" w14:textId="77777777" w:rsidR="0050768A" w:rsidRDefault="0050768A">
            <w:pPr>
              <w:pStyle w:val="ConsPlusNormal"/>
            </w:pPr>
            <w:r>
              <w:t>тотальный дефект, травматическая ампутация носа</w:t>
            </w:r>
          </w:p>
        </w:tc>
        <w:tc>
          <w:tcPr>
            <w:tcW w:w="2074" w:type="dxa"/>
            <w:vMerge w:val="restart"/>
          </w:tcPr>
          <w:p w14:paraId="11F948A1" w14:textId="77777777" w:rsidR="0050768A" w:rsidRDefault="0050768A">
            <w:pPr>
              <w:pStyle w:val="ConsPlusNormal"/>
            </w:pPr>
            <w:r>
              <w:t>хирургическое лечение</w:t>
            </w:r>
          </w:p>
        </w:tc>
        <w:tc>
          <w:tcPr>
            <w:tcW w:w="4639" w:type="dxa"/>
          </w:tcPr>
          <w:p w14:paraId="236412AB" w14:textId="77777777" w:rsidR="0050768A" w:rsidRDefault="0050768A">
            <w:pPr>
              <w:pStyle w:val="ConsPlusNormal"/>
            </w:pPr>
            <w:r>
              <w:t>ринопластика лоскутом со лба</w:t>
            </w:r>
          </w:p>
        </w:tc>
        <w:tc>
          <w:tcPr>
            <w:tcW w:w="1504" w:type="dxa"/>
            <w:vMerge/>
          </w:tcPr>
          <w:p w14:paraId="512CFD37" w14:textId="77777777" w:rsidR="0050768A" w:rsidRDefault="0050768A">
            <w:pPr>
              <w:spacing w:after="1" w:line="0" w:lineRule="atLeast"/>
            </w:pPr>
          </w:p>
        </w:tc>
      </w:tr>
      <w:tr w:rsidR="0050768A" w14:paraId="5A4530BF" w14:textId="77777777">
        <w:tc>
          <w:tcPr>
            <w:tcW w:w="874" w:type="dxa"/>
            <w:vMerge/>
            <w:tcBorders>
              <w:top w:val="nil"/>
              <w:bottom w:val="nil"/>
            </w:tcBorders>
          </w:tcPr>
          <w:p w14:paraId="4BE20CDD" w14:textId="77777777" w:rsidR="0050768A" w:rsidRDefault="0050768A">
            <w:pPr>
              <w:spacing w:after="1" w:line="0" w:lineRule="atLeast"/>
            </w:pPr>
          </w:p>
        </w:tc>
        <w:tc>
          <w:tcPr>
            <w:tcW w:w="3964" w:type="dxa"/>
            <w:vMerge/>
          </w:tcPr>
          <w:p w14:paraId="3A144D28" w14:textId="77777777" w:rsidR="0050768A" w:rsidRDefault="0050768A">
            <w:pPr>
              <w:spacing w:after="1" w:line="0" w:lineRule="atLeast"/>
            </w:pPr>
          </w:p>
        </w:tc>
        <w:tc>
          <w:tcPr>
            <w:tcW w:w="1020" w:type="dxa"/>
            <w:vMerge/>
          </w:tcPr>
          <w:p w14:paraId="37E0CD53" w14:textId="77777777" w:rsidR="0050768A" w:rsidRDefault="0050768A">
            <w:pPr>
              <w:spacing w:after="1" w:line="0" w:lineRule="atLeast"/>
            </w:pPr>
          </w:p>
        </w:tc>
        <w:tc>
          <w:tcPr>
            <w:tcW w:w="3439" w:type="dxa"/>
            <w:vMerge/>
          </w:tcPr>
          <w:p w14:paraId="4631C22B" w14:textId="77777777" w:rsidR="0050768A" w:rsidRDefault="0050768A">
            <w:pPr>
              <w:spacing w:after="1" w:line="0" w:lineRule="atLeast"/>
            </w:pPr>
          </w:p>
        </w:tc>
        <w:tc>
          <w:tcPr>
            <w:tcW w:w="2074" w:type="dxa"/>
            <w:vMerge/>
          </w:tcPr>
          <w:p w14:paraId="7DF2BD5D" w14:textId="77777777" w:rsidR="0050768A" w:rsidRDefault="0050768A">
            <w:pPr>
              <w:spacing w:after="1" w:line="0" w:lineRule="atLeast"/>
            </w:pPr>
          </w:p>
        </w:tc>
        <w:tc>
          <w:tcPr>
            <w:tcW w:w="4639" w:type="dxa"/>
          </w:tcPr>
          <w:p w14:paraId="64579F81" w14:textId="77777777" w:rsidR="0050768A" w:rsidRDefault="0050768A">
            <w:pPr>
              <w:pStyle w:val="ConsPlusNormal"/>
            </w:pPr>
            <w:r>
              <w:t>ринопластика с использованием стебельчатого лоскута</w:t>
            </w:r>
          </w:p>
        </w:tc>
        <w:tc>
          <w:tcPr>
            <w:tcW w:w="1504" w:type="dxa"/>
            <w:vMerge/>
          </w:tcPr>
          <w:p w14:paraId="108F087C" w14:textId="77777777" w:rsidR="0050768A" w:rsidRDefault="0050768A">
            <w:pPr>
              <w:spacing w:after="1" w:line="0" w:lineRule="atLeast"/>
            </w:pPr>
          </w:p>
        </w:tc>
      </w:tr>
      <w:tr w:rsidR="0050768A" w14:paraId="7CC4AA7E" w14:textId="77777777">
        <w:tc>
          <w:tcPr>
            <w:tcW w:w="874" w:type="dxa"/>
            <w:vMerge/>
            <w:tcBorders>
              <w:top w:val="nil"/>
              <w:bottom w:val="nil"/>
            </w:tcBorders>
          </w:tcPr>
          <w:p w14:paraId="2B6BF5F7" w14:textId="77777777" w:rsidR="0050768A" w:rsidRDefault="0050768A">
            <w:pPr>
              <w:spacing w:after="1" w:line="0" w:lineRule="atLeast"/>
            </w:pPr>
          </w:p>
        </w:tc>
        <w:tc>
          <w:tcPr>
            <w:tcW w:w="3964" w:type="dxa"/>
            <w:vMerge/>
          </w:tcPr>
          <w:p w14:paraId="67C7D1C1" w14:textId="77777777" w:rsidR="0050768A" w:rsidRDefault="0050768A">
            <w:pPr>
              <w:spacing w:after="1" w:line="0" w:lineRule="atLeast"/>
            </w:pPr>
          </w:p>
        </w:tc>
        <w:tc>
          <w:tcPr>
            <w:tcW w:w="1020" w:type="dxa"/>
            <w:vMerge/>
          </w:tcPr>
          <w:p w14:paraId="77C6CED3" w14:textId="77777777" w:rsidR="0050768A" w:rsidRDefault="0050768A">
            <w:pPr>
              <w:spacing w:after="1" w:line="0" w:lineRule="atLeast"/>
            </w:pPr>
          </w:p>
        </w:tc>
        <w:tc>
          <w:tcPr>
            <w:tcW w:w="3439" w:type="dxa"/>
            <w:vMerge/>
          </w:tcPr>
          <w:p w14:paraId="20F95C35" w14:textId="77777777" w:rsidR="0050768A" w:rsidRDefault="0050768A">
            <w:pPr>
              <w:spacing w:after="1" w:line="0" w:lineRule="atLeast"/>
            </w:pPr>
          </w:p>
        </w:tc>
        <w:tc>
          <w:tcPr>
            <w:tcW w:w="2074" w:type="dxa"/>
            <w:vMerge/>
          </w:tcPr>
          <w:p w14:paraId="195311EE" w14:textId="77777777" w:rsidR="0050768A" w:rsidRDefault="0050768A">
            <w:pPr>
              <w:spacing w:after="1" w:line="0" w:lineRule="atLeast"/>
            </w:pPr>
          </w:p>
        </w:tc>
        <w:tc>
          <w:tcPr>
            <w:tcW w:w="4639" w:type="dxa"/>
          </w:tcPr>
          <w:p w14:paraId="22E3A58A" w14:textId="77777777" w:rsidR="0050768A" w:rsidRDefault="0050768A">
            <w:pPr>
              <w:pStyle w:val="ConsPlusNormal"/>
            </w:pPr>
            <w:r>
              <w:t>замещение обширного дефекта носа с помощью сложного экзопротеза на имплантатах</w:t>
            </w:r>
          </w:p>
        </w:tc>
        <w:tc>
          <w:tcPr>
            <w:tcW w:w="1504" w:type="dxa"/>
            <w:vMerge/>
          </w:tcPr>
          <w:p w14:paraId="12525CF4" w14:textId="77777777" w:rsidR="0050768A" w:rsidRDefault="0050768A">
            <w:pPr>
              <w:spacing w:after="1" w:line="0" w:lineRule="atLeast"/>
            </w:pPr>
          </w:p>
        </w:tc>
      </w:tr>
      <w:tr w:rsidR="0050768A" w14:paraId="0EA5247C" w14:textId="77777777">
        <w:tc>
          <w:tcPr>
            <w:tcW w:w="874" w:type="dxa"/>
            <w:vMerge/>
            <w:tcBorders>
              <w:top w:val="nil"/>
              <w:bottom w:val="nil"/>
            </w:tcBorders>
          </w:tcPr>
          <w:p w14:paraId="1FCDAA46" w14:textId="77777777" w:rsidR="0050768A" w:rsidRDefault="0050768A">
            <w:pPr>
              <w:spacing w:after="1" w:line="0" w:lineRule="atLeast"/>
            </w:pPr>
          </w:p>
        </w:tc>
        <w:tc>
          <w:tcPr>
            <w:tcW w:w="3964" w:type="dxa"/>
            <w:vMerge/>
          </w:tcPr>
          <w:p w14:paraId="3009F4B4" w14:textId="77777777" w:rsidR="0050768A" w:rsidRDefault="0050768A">
            <w:pPr>
              <w:spacing w:after="1" w:line="0" w:lineRule="atLeast"/>
            </w:pPr>
          </w:p>
        </w:tc>
        <w:tc>
          <w:tcPr>
            <w:tcW w:w="1020" w:type="dxa"/>
            <w:vMerge/>
          </w:tcPr>
          <w:p w14:paraId="08FD7CDA" w14:textId="77777777" w:rsidR="0050768A" w:rsidRDefault="0050768A">
            <w:pPr>
              <w:spacing w:after="1" w:line="0" w:lineRule="atLeast"/>
            </w:pPr>
          </w:p>
        </w:tc>
        <w:tc>
          <w:tcPr>
            <w:tcW w:w="3439" w:type="dxa"/>
            <w:vMerge/>
          </w:tcPr>
          <w:p w14:paraId="7FAB7A67" w14:textId="77777777" w:rsidR="0050768A" w:rsidRDefault="0050768A">
            <w:pPr>
              <w:spacing w:after="1" w:line="0" w:lineRule="atLeast"/>
            </w:pPr>
          </w:p>
        </w:tc>
        <w:tc>
          <w:tcPr>
            <w:tcW w:w="2074" w:type="dxa"/>
            <w:vMerge/>
          </w:tcPr>
          <w:p w14:paraId="7083BEFF" w14:textId="77777777" w:rsidR="0050768A" w:rsidRDefault="0050768A">
            <w:pPr>
              <w:spacing w:after="1" w:line="0" w:lineRule="atLeast"/>
            </w:pPr>
          </w:p>
        </w:tc>
        <w:tc>
          <w:tcPr>
            <w:tcW w:w="4639" w:type="dxa"/>
          </w:tcPr>
          <w:p w14:paraId="094326F7" w14:textId="77777777" w:rsidR="0050768A" w:rsidRDefault="0050768A">
            <w:pPr>
              <w:pStyle w:val="ConsPlusNormal"/>
            </w:pPr>
            <w:r>
              <w:t>ринопластика с использованием реваскуляризированного лоскута</w:t>
            </w:r>
          </w:p>
        </w:tc>
        <w:tc>
          <w:tcPr>
            <w:tcW w:w="1504" w:type="dxa"/>
            <w:vMerge/>
          </w:tcPr>
          <w:p w14:paraId="703A7B9D" w14:textId="77777777" w:rsidR="0050768A" w:rsidRDefault="0050768A">
            <w:pPr>
              <w:spacing w:after="1" w:line="0" w:lineRule="atLeast"/>
            </w:pPr>
          </w:p>
        </w:tc>
      </w:tr>
      <w:tr w:rsidR="0050768A" w14:paraId="60D57A5C" w14:textId="77777777">
        <w:tc>
          <w:tcPr>
            <w:tcW w:w="874" w:type="dxa"/>
            <w:vMerge/>
            <w:tcBorders>
              <w:top w:val="nil"/>
              <w:bottom w:val="nil"/>
            </w:tcBorders>
          </w:tcPr>
          <w:p w14:paraId="707552A1" w14:textId="77777777" w:rsidR="0050768A" w:rsidRDefault="0050768A">
            <w:pPr>
              <w:spacing w:after="1" w:line="0" w:lineRule="atLeast"/>
            </w:pPr>
          </w:p>
        </w:tc>
        <w:tc>
          <w:tcPr>
            <w:tcW w:w="3964" w:type="dxa"/>
            <w:vMerge/>
          </w:tcPr>
          <w:p w14:paraId="5FEFE36C" w14:textId="77777777" w:rsidR="0050768A" w:rsidRDefault="0050768A">
            <w:pPr>
              <w:spacing w:after="1" w:line="0" w:lineRule="atLeast"/>
            </w:pPr>
          </w:p>
        </w:tc>
        <w:tc>
          <w:tcPr>
            <w:tcW w:w="1020" w:type="dxa"/>
            <w:vMerge w:val="restart"/>
          </w:tcPr>
          <w:p w14:paraId="10F486AC" w14:textId="77777777" w:rsidR="0050768A" w:rsidRDefault="0050768A">
            <w:pPr>
              <w:pStyle w:val="ConsPlusNormal"/>
            </w:pPr>
            <w:r>
              <w:t>S08.1, Q16.0, Q16.1</w:t>
            </w:r>
          </w:p>
        </w:tc>
        <w:tc>
          <w:tcPr>
            <w:tcW w:w="3439" w:type="dxa"/>
            <w:vMerge w:val="restart"/>
          </w:tcPr>
          <w:p w14:paraId="0FDF1F32" w14:textId="77777777" w:rsidR="0050768A" w:rsidRDefault="0050768A">
            <w:pPr>
              <w:pStyle w:val="ConsPlusNormal"/>
            </w:pPr>
            <w:r>
              <w:t>врожденное отсутствие, травматическая ампутация ушной раковины</w:t>
            </w:r>
          </w:p>
        </w:tc>
        <w:tc>
          <w:tcPr>
            <w:tcW w:w="2074" w:type="dxa"/>
            <w:vMerge w:val="restart"/>
          </w:tcPr>
          <w:p w14:paraId="7DBC892B" w14:textId="77777777" w:rsidR="0050768A" w:rsidRDefault="0050768A">
            <w:pPr>
              <w:pStyle w:val="ConsPlusNormal"/>
            </w:pPr>
            <w:r>
              <w:t>хирургическое лечение</w:t>
            </w:r>
          </w:p>
        </w:tc>
        <w:tc>
          <w:tcPr>
            <w:tcW w:w="4639" w:type="dxa"/>
          </w:tcPr>
          <w:p w14:paraId="44E725D1" w14:textId="77777777" w:rsidR="0050768A" w:rsidRDefault="0050768A">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14:paraId="72A28BAE" w14:textId="77777777" w:rsidR="0050768A" w:rsidRDefault="0050768A">
            <w:pPr>
              <w:spacing w:after="1" w:line="0" w:lineRule="atLeast"/>
            </w:pPr>
          </w:p>
        </w:tc>
      </w:tr>
      <w:tr w:rsidR="0050768A" w14:paraId="65C7A41F" w14:textId="77777777">
        <w:tc>
          <w:tcPr>
            <w:tcW w:w="874" w:type="dxa"/>
            <w:vMerge/>
            <w:tcBorders>
              <w:top w:val="nil"/>
              <w:bottom w:val="nil"/>
            </w:tcBorders>
          </w:tcPr>
          <w:p w14:paraId="78C407D7" w14:textId="77777777" w:rsidR="0050768A" w:rsidRDefault="0050768A">
            <w:pPr>
              <w:spacing w:after="1" w:line="0" w:lineRule="atLeast"/>
            </w:pPr>
          </w:p>
        </w:tc>
        <w:tc>
          <w:tcPr>
            <w:tcW w:w="3964" w:type="dxa"/>
            <w:vMerge/>
          </w:tcPr>
          <w:p w14:paraId="136DBCF1" w14:textId="77777777" w:rsidR="0050768A" w:rsidRDefault="0050768A">
            <w:pPr>
              <w:spacing w:after="1" w:line="0" w:lineRule="atLeast"/>
            </w:pPr>
          </w:p>
        </w:tc>
        <w:tc>
          <w:tcPr>
            <w:tcW w:w="1020" w:type="dxa"/>
            <w:vMerge/>
          </w:tcPr>
          <w:p w14:paraId="73F62A83" w14:textId="77777777" w:rsidR="0050768A" w:rsidRDefault="0050768A">
            <w:pPr>
              <w:spacing w:after="1" w:line="0" w:lineRule="atLeast"/>
            </w:pPr>
          </w:p>
        </w:tc>
        <w:tc>
          <w:tcPr>
            <w:tcW w:w="3439" w:type="dxa"/>
            <w:vMerge/>
          </w:tcPr>
          <w:p w14:paraId="45C9CFF0" w14:textId="77777777" w:rsidR="0050768A" w:rsidRDefault="0050768A">
            <w:pPr>
              <w:spacing w:after="1" w:line="0" w:lineRule="atLeast"/>
            </w:pPr>
          </w:p>
        </w:tc>
        <w:tc>
          <w:tcPr>
            <w:tcW w:w="2074" w:type="dxa"/>
            <w:vMerge/>
          </w:tcPr>
          <w:p w14:paraId="6A3AF6D6" w14:textId="77777777" w:rsidR="0050768A" w:rsidRDefault="0050768A">
            <w:pPr>
              <w:spacing w:after="1" w:line="0" w:lineRule="atLeast"/>
            </w:pPr>
          </w:p>
        </w:tc>
        <w:tc>
          <w:tcPr>
            <w:tcW w:w="4639" w:type="dxa"/>
          </w:tcPr>
          <w:p w14:paraId="731C68F9" w14:textId="77777777" w:rsidR="0050768A" w:rsidRDefault="0050768A">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14:paraId="23F4149E" w14:textId="77777777" w:rsidR="0050768A" w:rsidRDefault="0050768A">
            <w:pPr>
              <w:spacing w:after="1" w:line="0" w:lineRule="atLeast"/>
            </w:pPr>
          </w:p>
        </w:tc>
      </w:tr>
      <w:tr w:rsidR="0050768A" w14:paraId="61F57B52" w14:textId="77777777">
        <w:tc>
          <w:tcPr>
            <w:tcW w:w="874" w:type="dxa"/>
            <w:vMerge/>
            <w:tcBorders>
              <w:top w:val="nil"/>
              <w:bottom w:val="nil"/>
            </w:tcBorders>
          </w:tcPr>
          <w:p w14:paraId="36F03857" w14:textId="77777777" w:rsidR="0050768A" w:rsidRDefault="0050768A">
            <w:pPr>
              <w:spacing w:after="1" w:line="0" w:lineRule="atLeast"/>
            </w:pPr>
          </w:p>
        </w:tc>
        <w:tc>
          <w:tcPr>
            <w:tcW w:w="3964" w:type="dxa"/>
            <w:vMerge/>
          </w:tcPr>
          <w:p w14:paraId="38AE3DD8" w14:textId="77777777" w:rsidR="0050768A" w:rsidRDefault="0050768A">
            <w:pPr>
              <w:spacing w:after="1" w:line="0" w:lineRule="atLeast"/>
            </w:pPr>
          </w:p>
        </w:tc>
        <w:tc>
          <w:tcPr>
            <w:tcW w:w="1020" w:type="dxa"/>
          </w:tcPr>
          <w:p w14:paraId="0F8751F3" w14:textId="77777777" w:rsidR="0050768A" w:rsidRDefault="0050768A">
            <w:pPr>
              <w:pStyle w:val="ConsPlusNormal"/>
            </w:pPr>
            <w:r>
              <w:t>L90.5, T95.0, T95.8, T95.9</w:t>
            </w:r>
          </w:p>
        </w:tc>
        <w:tc>
          <w:tcPr>
            <w:tcW w:w="3439" w:type="dxa"/>
          </w:tcPr>
          <w:p w14:paraId="555F9FE2" w14:textId="77777777" w:rsidR="0050768A" w:rsidRDefault="0050768A">
            <w:pPr>
              <w:pStyle w:val="ConsPlusNormal"/>
            </w:pPr>
            <w:r>
              <w:t>послеожоговая рубцовая контрактура лица и шеи (II и III степени)</w:t>
            </w:r>
          </w:p>
        </w:tc>
        <w:tc>
          <w:tcPr>
            <w:tcW w:w="2074" w:type="dxa"/>
          </w:tcPr>
          <w:p w14:paraId="50857B51" w14:textId="77777777" w:rsidR="0050768A" w:rsidRDefault="0050768A">
            <w:pPr>
              <w:pStyle w:val="ConsPlusNormal"/>
            </w:pPr>
            <w:r>
              <w:t>хирургическое лечение</w:t>
            </w:r>
          </w:p>
        </w:tc>
        <w:tc>
          <w:tcPr>
            <w:tcW w:w="4639" w:type="dxa"/>
          </w:tcPr>
          <w:p w14:paraId="2BD8A094" w14:textId="77777777" w:rsidR="0050768A" w:rsidRDefault="0050768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14:paraId="3095128D" w14:textId="77777777" w:rsidR="0050768A" w:rsidRDefault="0050768A">
            <w:pPr>
              <w:spacing w:after="1" w:line="0" w:lineRule="atLeast"/>
            </w:pPr>
          </w:p>
        </w:tc>
      </w:tr>
      <w:tr w:rsidR="0050768A" w14:paraId="051C41C6" w14:textId="77777777">
        <w:tc>
          <w:tcPr>
            <w:tcW w:w="874" w:type="dxa"/>
            <w:vMerge/>
            <w:tcBorders>
              <w:top w:val="nil"/>
              <w:bottom w:val="nil"/>
            </w:tcBorders>
          </w:tcPr>
          <w:p w14:paraId="2188D94D" w14:textId="77777777" w:rsidR="0050768A" w:rsidRDefault="0050768A">
            <w:pPr>
              <w:spacing w:after="1" w:line="0" w:lineRule="atLeast"/>
            </w:pPr>
          </w:p>
        </w:tc>
        <w:tc>
          <w:tcPr>
            <w:tcW w:w="3964" w:type="dxa"/>
            <w:vMerge/>
          </w:tcPr>
          <w:p w14:paraId="1A0510A7" w14:textId="77777777" w:rsidR="0050768A" w:rsidRDefault="0050768A">
            <w:pPr>
              <w:spacing w:after="1" w:line="0" w:lineRule="atLeast"/>
            </w:pPr>
          </w:p>
        </w:tc>
        <w:tc>
          <w:tcPr>
            <w:tcW w:w="1020" w:type="dxa"/>
          </w:tcPr>
          <w:p w14:paraId="4F5C9A8D" w14:textId="77777777" w:rsidR="0050768A" w:rsidRDefault="0050768A">
            <w:pPr>
              <w:pStyle w:val="ConsPlusNormal"/>
            </w:pPr>
            <w:r>
              <w:t>T90.9, T90.8, M96</w:t>
            </w:r>
          </w:p>
        </w:tc>
        <w:tc>
          <w:tcPr>
            <w:tcW w:w="3439" w:type="dxa"/>
          </w:tcPr>
          <w:p w14:paraId="2EA202CB" w14:textId="77777777" w:rsidR="0050768A" w:rsidRDefault="0050768A">
            <w:pPr>
              <w:pStyle w:val="ConsPlusNormal"/>
            </w:pPr>
            <w:r>
              <w:t>обширный дефект мягких тканей нижней зоны лица (2 и более анатомические области)</w:t>
            </w:r>
          </w:p>
        </w:tc>
        <w:tc>
          <w:tcPr>
            <w:tcW w:w="2074" w:type="dxa"/>
          </w:tcPr>
          <w:p w14:paraId="1851EAFC" w14:textId="77777777" w:rsidR="0050768A" w:rsidRDefault="0050768A">
            <w:pPr>
              <w:pStyle w:val="ConsPlusNormal"/>
            </w:pPr>
            <w:r>
              <w:t>хирургическое лечение</w:t>
            </w:r>
          </w:p>
        </w:tc>
        <w:tc>
          <w:tcPr>
            <w:tcW w:w="4639" w:type="dxa"/>
          </w:tcPr>
          <w:p w14:paraId="19B072BB" w14:textId="77777777" w:rsidR="0050768A" w:rsidRDefault="0050768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04" w:type="dxa"/>
            <w:vMerge/>
          </w:tcPr>
          <w:p w14:paraId="212E37B8" w14:textId="77777777" w:rsidR="0050768A" w:rsidRDefault="0050768A">
            <w:pPr>
              <w:spacing w:after="1" w:line="0" w:lineRule="atLeast"/>
            </w:pPr>
          </w:p>
        </w:tc>
      </w:tr>
      <w:tr w:rsidR="0050768A" w14:paraId="319C6BC8" w14:textId="77777777">
        <w:tc>
          <w:tcPr>
            <w:tcW w:w="874" w:type="dxa"/>
            <w:vMerge/>
            <w:tcBorders>
              <w:top w:val="nil"/>
              <w:bottom w:val="nil"/>
            </w:tcBorders>
          </w:tcPr>
          <w:p w14:paraId="2813F7B0" w14:textId="77777777" w:rsidR="0050768A" w:rsidRDefault="0050768A">
            <w:pPr>
              <w:spacing w:after="1" w:line="0" w:lineRule="atLeast"/>
            </w:pPr>
          </w:p>
        </w:tc>
        <w:tc>
          <w:tcPr>
            <w:tcW w:w="3964" w:type="dxa"/>
            <w:vMerge/>
          </w:tcPr>
          <w:p w14:paraId="2111DB9A" w14:textId="77777777" w:rsidR="0050768A" w:rsidRDefault="0050768A">
            <w:pPr>
              <w:spacing w:after="1" w:line="0" w:lineRule="atLeast"/>
            </w:pPr>
          </w:p>
        </w:tc>
        <w:tc>
          <w:tcPr>
            <w:tcW w:w="1020" w:type="dxa"/>
          </w:tcPr>
          <w:p w14:paraId="4522736B" w14:textId="77777777" w:rsidR="0050768A" w:rsidRDefault="0050768A">
            <w:pPr>
              <w:pStyle w:val="ConsPlusNormal"/>
            </w:pPr>
            <w:r>
              <w:t>L91, L90.5, Q18</w:t>
            </w:r>
          </w:p>
        </w:tc>
        <w:tc>
          <w:tcPr>
            <w:tcW w:w="3439" w:type="dxa"/>
          </w:tcPr>
          <w:p w14:paraId="55B2ACDB" w14:textId="77777777" w:rsidR="0050768A" w:rsidRDefault="0050768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14:paraId="429E375C" w14:textId="77777777" w:rsidR="0050768A" w:rsidRDefault="0050768A">
            <w:pPr>
              <w:pStyle w:val="ConsPlusNormal"/>
            </w:pPr>
            <w:r>
              <w:t>хирургическое лечение</w:t>
            </w:r>
          </w:p>
        </w:tc>
        <w:tc>
          <w:tcPr>
            <w:tcW w:w="4639" w:type="dxa"/>
          </w:tcPr>
          <w:p w14:paraId="4ABE8A2E" w14:textId="77777777" w:rsidR="0050768A" w:rsidRDefault="0050768A">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14:paraId="0AC7E4AD" w14:textId="77777777" w:rsidR="0050768A" w:rsidRDefault="0050768A">
            <w:pPr>
              <w:spacing w:after="1" w:line="0" w:lineRule="atLeast"/>
            </w:pPr>
          </w:p>
        </w:tc>
      </w:tr>
      <w:tr w:rsidR="0050768A" w14:paraId="48129FAC" w14:textId="77777777">
        <w:tc>
          <w:tcPr>
            <w:tcW w:w="874" w:type="dxa"/>
            <w:vMerge/>
            <w:tcBorders>
              <w:top w:val="nil"/>
              <w:bottom w:val="nil"/>
            </w:tcBorders>
          </w:tcPr>
          <w:p w14:paraId="58DFB491" w14:textId="77777777" w:rsidR="0050768A" w:rsidRDefault="0050768A">
            <w:pPr>
              <w:spacing w:after="1" w:line="0" w:lineRule="atLeast"/>
            </w:pPr>
          </w:p>
        </w:tc>
        <w:tc>
          <w:tcPr>
            <w:tcW w:w="3964" w:type="dxa"/>
            <w:vMerge/>
          </w:tcPr>
          <w:p w14:paraId="191F0182" w14:textId="77777777" w:rsidR="0050768A" w:rsidRDefault="0050768A">
            <w:pPr>
              <w:spacing w:after="1" w:line="0" w:lineRule="atLeast"/>
            </w:pPr>
          </w:p>
        </w:tc>
        <w:tc>
          <w:tcPr>
            <w:tcW w:w="1020" w:type="dxa"/>
          </w:tcPr>
          <w:p w14:paraId="5589A21B" w14:textId="77777777" w:rsidR="0050768A" w:rsidRDefault="0050768A">
            <w:pPr>
              <w:pStyle w:val="ConsPlusNormal"/>
            </w:pPr>
            <w:r>
              <w:t>T90.9, T90.8, M96</w:t>
            </w:r>
          </w:p>
        </w:tc>
        <w:tc>
          <w:tcPr>
            <w:tcW w:w="3439" w:type="dxa"/>
          </w:tcPr>
          <w:p w14:paraId="1C1CC366" w14:textId="77777777" w:rsidR="0050768A" w:rsidRDefault="0050768A">
            <w:pPr>
              <w:pStyle w:val="ConsPlusNormal"/>
            </w:pPr>
            <w:r>
              <w:t>посттравматический дефект и рубцовая деформация волосистой части головы, мягких тканей лица и шеи</w:t>
            </w:r>
          </w:p>
        </w:tc>
        <w:tc>
          <w:tcPr>
            <w:tcW w:w="2074" w:type="dxa"/>
          </w:tcPr>
          <w:p w14:paraId="1680CE83" w14:textId="77777777" w:rsidR="0050768A" w:rsidRDefault="0050768A">
            <w:pPr>
              <w:pStyle w:val="ConsPlusNormal"/>
            </w:pPr>
            <w:r>
              <w:t>хирургическое лечение</w:t>
            </w:r>
          </w:p>
        </w:tc>
        <w:tc>
          <w:tcPr>
            <w:tcW w:w="4639" w:type="dxa"/>
          </w:tcPr>
          <w:p w14:paraId="667F42BE" w14:textId="77777777" w:rsidR="0050768A" w:rsidRDefault="0050768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14:paraId="3B3053FB" w14:textId="77777777" w:rsidR="0050768A" w:rsidRDefault="0050768A">
            <w:pPr>
              <w:spacing w:after="1" w:line="0" w:lineRule="atLeast"/>
            </w:pPr>
          </w:p>
        </w:tc>
      </w:tr>
      <w:tr w:rsidR="0050768A" w14:paraId="3926F5C0" w14:textId="77777777">
        <w:tc>
          <w:tcPr>
            <w:tcW w:w="874" w:type="dxa"/>
            <w:vMerge w:val="restart"/>
            <w:tcBorders>
              <w:top w:val="nil"/>
              <w:bottom w:val="nil"/>
            </w:tcBorders>
          </w:tcPr>
          <w:p w14:paraId="0D845B02" w14:textId="77777777" w:rsidR="0050768A" w:rsidRDefault="0050768A">
            <w:pPr>
              <w:pStyle w:val="ConsPlusNormal"/>
            </w:pPr>
          </w:p>
        </w:tc>
        <w:tc>
          <w:tcPr>
            <w:tcW w:w="3964" w:type="dxa"/>
            <w:vMerge w:val="restart"/>
          </w:tcPr>
          <w:p w14:paraId="29A4272E" w14:textId="77777777" w:rsidR="0050768A" w:rsidRDefault="0050768A">
            <w:pPr>
              <w:pStyle w:val="ConsPlusNormal"/>
            </w:pPr>
            <w:r>
              <w:t>Реконструктивно-пластические операции по устранению обширных дефектов костей свода черепа, лицевого скелета</w:t>
            </w:r>
          </w:p>
        </w:tc>
        <w:tc>
          <w:tcPr>
            <w:tcW w:w="1020" w:type="dxa"/>
            <w:vMerge w:val="restart"/>
          </w:tcPr>
          <w:p w14:paraId="197FE62E" w14:textId="77777777" w:rsidR="0050768A" w:rsidRDefault="0050768A">
            <w:pPr>
              <w:pStyle w:val="ConsPlusNormal"/>
            </w:pPr>
            <w:r>
              <w:t>T90.1, T90.2</w:t>
            </w:r>
          </w:p>
        </w:tc>
        <w:tc>
          <w:tcPr>
            <w:tcW w:w="3439" w:type="dxa"/>
            <w:vMerge w:val="restart"/>
          </w:tcPr>
          <w:p w14:paraId="5AAE3DB6" w14:textId="77777777" w:rsidR="0050768A" w:rsidRDefault="0050768A">
            <w:pPr>
              <w:pStyle w:val="ConsPlusNormal"/>
            </w:pPr>
            <w:r>
              <w:t>посттравматический дефект костей черепа и верхней зоны лица</w:t>
            </w:r>
          </w:p>
        </w:tc>
        <w:tc>
          <w:tcPr>
            <w:tcW w:w="2074" w:type="dxa"/>
            <w:vMerge w:val="restart"/>
          </w:tcPr>
          <w:p w14:paraId="69826880" w14:textId="77777777" w:rsidR="0050768A" w:rsidRDefault="0050768A">
            <w:pPr>
              <w:pStyle w:val="ConsPlusNormal"/>
            </w:pPr>
            <w:r>
              <w:t>хирургическое лечение</w:t>
            </w:r>
          </w:p>
        </w:tc>
        <w:tc>
          <w:tcPr>
            <w:tcW w:w="4639" w:type="dxa"/>
          </w:tcPr>
          <w:p w14:paraId="4AEFDA3B" w14:textId="77777777" w:rsidR="0050768A" w:rsidRDefault="0050768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14:paraId="6E93DA34" w14:textId="77777777" w:rsidR="0050768A" w:rsidRDefault="0050768A">
            <w:pPr>
              <w:spacing w:after="1" w:line="0" w:lineRule="atLeast"/>
            </w:pPr>
          </w:p>
        </w:tc>
      </w:tr>
      <w:tr w:rsidR="0050768A" w14:paraId="21F3E542" w14:textId="77777777">
        <w:tc>
          <w:tcPr>
            <w:tcW w:w="874" w:type="dxa"/>
            <w:vMerge/>
            <w:tcBorders>
              <w:top w:val="nil"/>
              <w:bottom w:val="nil"/>
            </w:tcBorders>
          </w:tcPr>
          <w:p w14:paraId="26AEA024" w14:textId="77777777" w:rsidR="0050768A" w:rsidRDefault="0050768A">
            <w:pPr>
              <w:spacing w:after="1" w:line="0" w:lineRule="atLeast"/>
            </w:pPr>
          </w:p>
        </w:tc>
        <w:tc>
          <w:tcPr>
            <w:tcW w:w="3964" w:type="dxa"/>
            <w:vMerge/>
          </w:tcPr>
          <w:p w14:paraId="1442534E" w14:textId="77777777" w:rsidR="0050768A" w:rsidRDefault="0050768A">
            <w:pPr>
              <w:spacing w:after="1" w:line="0" w:lineRule="atLeast"/>
            </w:pPr>
          </w:p>
        </w:tc>
        <w:tc>
          <w:tcPr>
            <w:tcW w:w="1020" w:type="dxa"/>
            <w:vMerge/>
          </w:tcPr>
          <w:p w14:paraId="4F82A316" w14:textId="77777777" w:rsidR="0050768A" w:rsidRDefault="0050768A">
            <w:pPr>
              <w:spacing w:after="1" w:line="0" w:lineRule="atLeast"/>
            </w:pPr>
          </w:p>
        </w:tc>
        <w:tc>
          <w:tcPr>
            <w:tcW w:w="3439" w:type="dxa"/>
            <w:vMerge/>
          </w:tcPr>
          <w:p w14:paraId="61B77555" w14:textId="77777777" w:rsidR="0050768A" w:rsidRDefault="0050768A">
            <w:pPr>
              <w:spacing w:after="1" w:line="0" w:lineRule="atLeast"/>
            </w:pPr>
          </w:p>
        </w:tc>
        <w:tc>
          <w:tcPr>
            <w:tcW w:w="2074" w:type="dxa"/>
            <w:vMerge/>
          </w:tcPr>
          <w:p w14:paraId="561D1EC3" w14:textId="77777777" w:rsidR="0050768A" w:rsidRDefault="0050768A">
            <w:pPr>
              <w:spacing w:after="1" w:line="0" w:lineRule="atLeast"/>
            </w:pPr>
          </w:p>
        </w:tc>
        <w:tc>
          <w:tcPr>
            <w:tcW w:w="4639" w:type="dxa"/>
          </w:tcPr>
          <w:p w14:paraId="3631F35C" w14:textId="77777777" w:rsidR="0050768A" w:rsidRDefault="0050768A">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14:paraId="3551E611" w14:textId="77777777" w:rsidR="0050768A" w:rsidRDefault="0050768A">
            <w:pPr>
              <w:spacing w:after="1" w:line="0" w:lineRule="atLeast"/>
            </w:pPr>
          </w:p>
        </w:tc>
      </w:tr>
      <w:tr w:rsidR="0050768A" w14:paraId="3041C4D8" w14:textId="77777777">
        <w:tc>
          <w:tcPr>
            <w:tcW w:w="874" w:type="dxa"/>
            <w:vMerge/>
            <w:tcBorders>
              <w:top w:val="nil"/>
              <w:bottom w:val="nil"/>
            </w:tcBorders>
          </w:tcPr>
          <w:p w14:paraId="24AEC89B" w14:textId="77777777" w:rsidR="0050768A" w:rsidRDefault="0050768A">
            <w:pPr>
              <w:spacing w:after="1" w:line="0" w:lineRule="atLeast"/>
            </w:pPr>
          </w:p>
        </w:tc>
        <w:tc>
          <w:tcPr>
            <w:tcW w:w="3964" w:type="dxa"/>
            <w:vMerge/>
          </w:tcPr>
          <w:p w14:paraId="60529B8D" w14:textId="77777777" w:rsidR="0050768A" w:rsidRDefault="0050768A">
            <w:pPr>
              <w:spacing w:after="1" w:line="0" w:lineRule="atLeast"/>
            </w:pPr>
          </w:p>
        </w:tc>
        <w:tc>
          <w:tcPr>
            <w:tcW w:w="1020" w:type="dxa"/>
            <w:vMerge w:val="restart"/>
          </w:tcPr>
          <w:p w14:paraId="5C2667BB" w14:textId="77777777" w:rsidR="0050768A" w:rsidRDefault="0050768A">
            <w:pPr>
              <w:pStyle w:val="ConsPlusNormal"/>
            </w:pPr>
            <w:r>
              <w:t>T90.2 - T90.4</w:t>
            </w:r>
          </w:p>
        </w:tc>
        <w:tc>
          <w:tcPr>
            <w:tcW w:w="3439" w:type="dxa"/>
            <w:vMerge w:val="restart"/>
          </w:tcPr>
          <w:p w14:paraId="48666645" w14:textId="77777777" w:rsidR="0050768A" w:rsidRDefault="0050768A">
            <w:pPr>
              <w:pStyle w:val="ConsPlusNormal"/>
            </w:pPr>
            <w:r>
              <w:t>посттравматическая деформация скуло-носо-лобно-орбитального комплекса</w:t>
            </w:r>
          </w:p>
        </w:tc>
        <w:tc>
          <w:tcPr>
            <w:tcW w:w="2074" w:type="dxa"/>
            <w:vMerge w:val="restart"/>
          </w:tcPr>
          <w:p w14:paraId="1B6E5024" w14:textId="77777777" w:rsidR="0050768A" w:rsidRDefault="0050768A">
            <w:pPr>
              <w:pStyle w:val="ConsPlusNormal"/>
            </w:pPr>
            <w:r>
              <w:t>хирургическое лечение</w:t>
            </w:r>
          </w:p>
        </w:tc>
        <w:tc>
          <w:tcPr>
            <w:tcW w:w="4639" w:type="dxa"/>
          </w:tcPr>
          <w:p w14:paraId="72053E35" w14:textId="77777777" w:rsidR="0050768A" w:rsidRDefault="0050768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14:paraId="4E305BE2" w14:textId="77777777" w:rsidR="0050768A" w:rsidRDefault="0050768A">
            <w:pPr>
              <w:spacing w:after="1" w:line="0" w:lineRule="atLeast"/>
            </w:pPr>
          </w:p>
        </w:tc>
      </w:tr>
      <w:tr w:rsidR="0050768A" w14:paraId="75E417A6" w14:textId="77777777">
        <w:tc>
          <w:tcPr>
            <w:tcW w:w="874" w:type="dxa"/>
            <w:vMerge/>
            <w:tcBorders>
              <w:top w:val="nil"/>
              <w:bottom w:val="nil"/>
            </w:tcBorders>
          </w:tcPr>
          <w:p w14:paraId="662960D7" w14:textId="77777777" w:rsidR="0050768A" w:rsidRDefault="0050768A">
            <w:pPr>
              <w:spacing w:after="1" w:line="0" w:lineRule="atLeast"/>
            </w:pPr>
          </w:p>
        </w:tc>
        <w:tc>
          <w:tcPr>
            <w:tcW w:w="3964" w:type="dxa"/>
            <w:vMerge/>
          </w:tcPr>
          <w:p w14:paraId="5C751828" w14:textId="77777777" w:rsidR="0050768A" w:rsidRDefault="0050768A">
            <w:pPr>
              <w:spacing w:after="1" w:line="0" w:lineRule="atLeast"/>
            </w:pPr>
          </w:p>
        </w:tc>
        <w:tc>
          <w:tcPr>
            <w:tcW w:w="1020" w:type="dxa"/>
            <w:vMerge/>
          </w:tcPr>
          <w:p w14:paraId="132CA0A2" w14:textId="77777777" w:rsidR="0050768A" w:rsidRDefault="0050768A">
            <w:pPr>
              <w:spacing w:after="1" w:line="0" w:lineRule="atLeast"/>
            </w:pPr>
          </w:p>
        </w:tc>
        <w:tc>
          <w:tcPr>
            <w:tcW w:w="3439" w:type="dxa"/>
            <w:vMerge/>
          </w:tcPr>
          <w:p w14:paraId="321B221F" w14:textId="77777777" w:rsidR="0050768A" w:rsidRDefault="0050768A">
            <w:pPr>
              <w:spacing w:after="1" w:line="0" w:lineRule="atLeast"/>
            </w:pPr>
          </w:p>
        </w:tc>
        <w:tc>
          <w:tcPr>
            <w:tcW w:w="2074" w:type="dxa"/>
            <w:vMerge/>
          </w:tcPr>
          <w:p w14:paraId="55F8CCBD" w14:textId="77777777" w:rsidR="0050768A" w:rsidRDefault="0050768A">
            <w:pPr>
              <w:spacing w:after="1" w:line="0" w:lineRule="atLeast"/>
            </w:pPr>
          </w:p>
        </w:tc>
        <w:tc>
          <w:tcPr>
            <w:tcW w:w="4639" w:type="dxa"/>
          </w:tcPr>
          <w:p w14:paraId="44D34175" w14:textId="77777777" w:rsidR="0050768A" w:rsidRDefault="0050768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14:paraId="7782F453" w14:textId="77777777" w:rsidR="0050768A" w:rsidRDefault="0050768A">
            <w:pPr>
              <w:spacing w:after="1" w:line="0" w:lineRule="atLeast"/>
            </w:pPr>
          </w:p>
        </w:tc>
      </w:tr>
      <w:tr w:rsidR="0050768A" w14:paraId="126A25B6" w14:textId="77777777">
        <w:tc>
          <w:tcPr>
            <w:tcW w:w="874" w:type="dxa"/>
            <w:vMerge/>
            <w:tcBorders>
              <w:top w:val="nil"/>
              <w:bottom w:val="nil"/>
            </w:tcBorders>
          </w:tcPr>
          <w:p w14:paraId="4A6C331D" w14:textId="77777777" w:rsidR="0050768A" w:rsidRDefault="0050768A">
            <w:pPr>
              <w:spacing w:after="1" w:line="0" w:lineRule="atLeast"/>
            </w:pPr>
          </w:p>
        </w:tc>
        <w:tc>
          <w:tcPr>
            <w:tcW w:w="3964" w:type="dxa"/>
            <w:vMerge/>
          </w:tcPr>
          <w:p w14:paraId="33F1CA75" w14:textId="77777777" w:rsidR="0050768A" w:rsidRDefault="0050768A">
            <w:pPr>
              <w:spacing w:after="1" w:line="0" w:lineRule="atLeast"/>
            </w:pPr>
          </w:p>
        </w:tc>
        <w:tc>
          <w:tcPr>
            <w:tcW w:w="1020" w:type="dxa"/>
            <w:vMerge w:val="restart"/>
          </w:tcPr>
          <w:p w14:paraId="5DF0CC0F" w14:textId="77777777" w:rsidR="0050768A" w:rsidRDefault="0050768A">
            <w:pPr>
              <w:pStyle w:val="ConsPlusNormal"/>
            </w:pPr>
            <w:r>
              <w:t>S05, H05.3, H05.4</w:t>
            </w:r>
          </w:p>
        </w:tc>
        <w:tc>
          <w:tcPr>
            <w:tcW w:w="3439" w:type="dxa"/>
            <w:vMerge w:val="restart"/>
          </w:tcPr>
          <w:p w14:paraId="79D14851" w14:textId="77777777" w:rsidR="0050768A" w:rsidRDefault="0050768A">
            <w:pPr>
              <w:pStyle w:val="ConsPlusNormal"/>
            </w:pPr>
            <w:r>
              <w:t>посттравматическая деформация глазницы с энофтальмом</w:t>
            </w:r>
          </w:p>
        </w:tc>
        <w:tc>
          <w:tcPr>
            <w:tcW w:w="2074" w:type="dxa"/>
            <w:vMerge w:val="restart"/>
          </w:tcPr>
          <w:p w14:paraId="6CD048B4" w14:textId="77777777" w:rsidR="0050768A" w:rsidRDefault="0050768A">
            <w:pPr>
              <w:pStyle w:val="ConsPlusNormal"/>
            </w:pPr>
            <w:r>
              <w:t>хирургическое лечение</w:t>
            </w:r>
          </w:p>
        </w:tc>
        <w:tc>
          <w:tcPr>
            <w:tcW w:w="4639" w:type="dxa"/>
          </w:tcPr>
          <w:p w14:paraId="0D821635" w14:textId="77777777" w:rsidR="0050768A" w:rsidRDefault="0050768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14:paraId="529AA99F" w14:textId="77777777" w:rsidR="0050768A" w:rsidRDefault="0050768A">
            <w:pPr>
              <w:spacing w:after="1" w:line="0" w:lineRule="atLeast"/>
            </w:pPr>
          </w:p>
        </w:tc>
      </w:tr>
      <w:tr w:rsidR="0050768A" w14:paraId="663E89DE" w14:textId="77777777">
        <w:tc>
          <w:tcPr>
            <w:tcW w:w="874" w:type="dxa"/>
            <w:vMerge/>
            <w:tcBorders>
              <w:top w:val="nil"/>
              <w:bottom w:val="nil"/>
            </w:tcBorders>
          </w:tcPr>
          <w:p w14:paraId="0D356EA4" w14:textId="77777777" w:rsidR="0050768A" w:rsidRDefault="0050768A">
            <w:pPr>
              <w:spacing w:after="1" w:line="0" w:lineRule="atLeast"/>
            </w:pPr>
          </w:p>
        </w:tc>
        <w:tc>
          <w:tcPr>
            <w:tcW w:w="3964" w:type="dxa"/>
            <w:vMerge/>
          </w:tcPr>
          <w:p w14:paraId="55E253E8" w14:textId="77777777" w:rsidR="0050768A" w:rsidRDefault="0050768A">
            <w:pPr>
              <w:spacing w:after="1" w:line="0" w:lineRule="atLeast"/>
            </w:pPr>
          </w:p>
        </w:tc>
        <w:tc>
          <w:tcPr>
            <w:tcW w:w="1020" w:type="dxa"/>
            <w:vMerge/>
          </w:tcPr>
          <w:p w14:paraId="66B9CC50" w14:textId="77777777" w:rsidR="0050768A" w:rsidRDefault="0050768A">
            <w:pPr>
              <w:spacing w:after="1" w:line="0" w:lineRule="atLeast"/>
            </w:pPr>
          </w:p>
        </w:tc>
        <w:tc>
          <w:tcPr>
            <w:tcW w:w="3439" w:type="dxa"/>
            <w:vMerge/>
          </w:tcPr>
          <w:p w14:paraId="00DFFB86" w14:textId="77777777" w:rsidR="0050768A" w:rsidRDefault="0050768A">
            <w:pPr>
              <w:spacing w:after="1" w:line="0" w:lineRule="atLeast"/>
            </w:pPr>
          </w:p>
        </w:tc>
        <w:tc>
          <w:tcPr>
            <w:tcW w:w="2074" w:type="dxa"/>
            <w:vMerge/>
          </w:tcPr>
          <w:p w14:paraId="2BC0EAB8" w14:textId="77777777" w:rsidR="0050768A" w:rsidRDefault="0050768A">
            <w:pPr>
              <w:spacing w:after="1" w:line="0" w:lineRule="atLeast"/>
            </w:pPr>
          </w:p>
        </w:tc>
        <w:tc>
          <w:tcPr>
            <w:tcW w:w="4639" w:type="dxa"/>
          </w:tcPr>
          <w:p w14:paraId="22F960AD" w14:textId="77777777" w:rsidR="0050768A" w:rsidRDefault="0050768A">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14:paraId="53FE84EE" w14:textId="77777777" w:rsidR="0050768A" w:rsidRDefault="0050768A">
            <w:pPr>
              <w:spacing w:after="1" w:line="0" w:lineRule="atLeast"/>
            </w:pPr>
          </w:p>
        </w:tc>
      </w:tr>
      <w:tr w:rsidR="0050768A" w14:paraId="6FA6074C" w14:textId="77777777">
        <w:tc>
          <w:tcPr>
            <w:tcW w:w="874" w:type="dxa"/>
            <w:vMerge/>
            <w:tcBorders>
              <w:top w:val="nil"/>
              <w:bottom w:val="nil"/>
            </w:tcBorders>
          </w:tcPr>
          <w:p w14:paraId="083C0549" w14:textId="77777777" w:rsidR="0050768A" w:rsidRDefault="0050768A">
            <w:pPr>
              <w:spacing w:after="1" w:line="0" w:lineRule="atLeast"/>
            </w:pPr>
          </w:p>
        </w:tc>
        <w:tc>
          <w:tcPr>
            <w:tcW w:w="3964" w:type="dxa"/>
            <w:vMerge/>
          </w:tcPr>
          <w:p w14:paraId="01A369C3" w14:textId="77777777" w:rsidR="0050768A" w:rsidRDefault="0050768A">
            <w:pPr>
              <w:spacing w:after="1" w:line="0" w:lineRule="atLeast"/>
            </w:pPr>
          </w:p>
        </w:tc>
        <w:tc>
          <w:tcPr>
            <w:tcW w:w="1020" w:type="dxa"/>
          </w:tcPr>
          <w:p w14:paraId="751CFFB4" w14:textId="77777777" w:rsidR="0050768A" w:rsidRDefault="0050768A">
            <w:pPr>
              <w:pStyle w:val="ConsPlusNormal"/>
            </w:pPr>
            <w:r>
              <w:t>H05.2, S05, H05.3</w:t>
            </w:r>
          </w:p>
        </w:tc>
        <w:tc>
          <w:tcPr>
            <w:tcW w:w="3439" w:type="dxa"/>
          </w:tcPr>
          <w:p w14:paraId="748AA07D" w14:textId="77777777" w:rsidR="0050768A" w:rsidRDefault="0050768A">
            <w:pPr>
              <w:pStyle w:val="ConsPlusNormal"/>
            </w:pPr>
            <w:r>
              <w:t>деформация глазницы с экзофтальмом</w:t>
            </w:r>
          </w:p>
        </w:tc>
        <w:tc>
          <w:tcPr>
            <w:tcW w:w="2074" w:type="dxa"/>
          </w:tcPr>
          <w:p w14:paraId="053BC9C9" w14:textId="77777777" w:rsidR="0050768A" w:rsidRDefault="0050768A">
            <w:pPr>
              <w:pStyle w:val="ConsPlusNormal"/>
            </w:pPr>
            <w:r>
              <w:t>хирургическое лечение</w:t>
            </w:r>
          </w:p>
        </w:tc>
        <w:tc>
          <w:tcPr>
            <w:tcW w:w="4639" w:type="dxa"/>
          </w:tcPr>
          <w:p w14:paraId="61B8C68F" w14:textId="77777777" w:rsidR="0050768A" w:rsidRDefault="0050768A">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14:paraId="08A6520A" w14:textId="77777777" w:rsidR="0050768A" w:rsidRDefault="0050768A">
            <w:pPr>
              <w:spacing w:after="1" w:line="0" w:lineRule="atLeast"/>
            </w:pPr>
          </w:p>
        </w:tc>
      </w:tr>
      <w:tr w:rsidR="0050768A" w14:paraId="7D3E27D8" w14:textId="77777777">
        <w:tc>
          <w:tcPr>
            <w:tcW w:w="874" w:type="dxa"/>
            <w:vMerge/>
            <w:tcBorders>
              <w:top w:val="nil"/>
              <w:bottom w:val="nil"/>
            </w:tcBorders>
          </w:tcPr>
          <w:p w14:paraId="4F72DB41" w14:textId="77777777" w:rsidR="0050768A" w:rsidRDefault="0050768A">
            <w:pPr>
              <w:spacing w:after="1" w:line="0" w:lineRule="atLeast"/>
            </w:pPr>
          </w:p>
        </w:tc>
        <w:tc>
          <w:tcPr>
            <w:tcW w:w="3964" w:type="dxa"/>
            <w:vMerge/>
          </w:tcPr>
          <w:p w14:paraId="04523524" w14:textId="77777777" w:rsidR="0050768A" w:rsidRDefault="0050768A">
            <w:pPr>
              <w:spacing w:after="1" w:line="0" w:lineRule="atLeast"/>
            </w:pPr>
          </w:p>
        </w:tc>
        <w:tc>
          <w:tcPr>
            <w:tcW w:w="1020" w:type="dxa"/>
          </w:tcPr>
          <w:p w14:paraId="60CD6877" w14:textId="77777777" w:rsidR="0050768A" w:rsidRDefault="0050768A">
            <w:pPr>
              <w:pStyle w:val="ConsPlusNormal"/>
            </w:pPr>
            <w:r>
              <w:t>K08.0, K08.1, K08.2, K08.9</w:t>
            </w:r>
          </w:p>
        </w:tc>
        <w:tc>
          <w:tcPr>
            <w:tcW w:w="3439" w:type="dxa"/>
          </w:tcPr>
          <w:p w14:paraId="432D7486" w14:textId="77777777" w:rsidR="0050768A" w:rsidRDefault="0050768A">
            <w:pPr>
              <w:pStyle w:val="ConsPlusNormal"/>
            </w:pPr>
            <w:r>
              <w:t>дефект (выраженная атрофия) альвеолярного отростка верхней (нижней) челюсти в пределах 3 - 4 и более зубов</w:t>
            </w:r>
          </w:p>
        </w:tc>
        <w:tc>
          <w:tcPr>
            <w:tcW w:w="2074" w:type="dxa"/>
          </w:tcPr>
          <w:p w14:paraId="41DC039C" w14:textId="77777777" w:rsidR="0050768A" w:rsidRDefault="0050768A">
            <w:pPr>
              <w:pStyle w:val="ConsPlusNormal"/>
            </w:pPr>
            <w:r>
              <w:t>хирургическое лечение</w:t>
            </w:r>
          </w:p>
        </w:tc>
        <w:tc>
          <w:tcPr>
            <w:tcW w:w="4639" w:type="dxa"/>
          </w:tcPr>
          <w:p w14:paraId="308343BA" w14:textId="77777777" w:rsidR="0050768A" w:rsidRDefault="0050768A">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14:paraId="36C9F80F" w14:textId="77777777" w:rsidR="0050768A" w:rsidRDefault="0050768A">
            <w:pPr>
              <w:spacing w:after="1" w:line="0" w:lineRule="atLeast"/>
            </w:pPr>
          </w:p>
        </w:tc>
      </w:tr>
      <w:tr w:rsidR="0050768A" w14:paraId="46BF1996" w14:textId="77777777">
        <w:tc>
          <w:tcPr>
            <w:tcW w:w="874" w:type="dxa"/>
            <w:vMerge/>
            <w:tcBorders>
              <w:top w:val="nil"/>
              <w:bottom w:val="nil"/>
            </w:tcBorders>
          </w:tcPr>
          <w:p w14:paraId="548B85D9" w14:textId="77777777" w:rsidR="0050768A" w:rsidRDefault="0050768A">
            <w:pPr>
              <w:spacing w:after="1" w:line="0" w:lineRule="atLeast"/>
            </w:pPr>
          </w:p>
        </w:tc>
        <w:tc>
          <w:tcPr>
            <w:tcW w:w="3964" w:type="dxa"/>
            <w:vMerge/>
          </w:tcPr>
          <w:p w14:paraId="079AC3C1" w14:textId="77777777" w:rsidR="0050768A" w:rsidRDefault="0050768A">
            <w:pPr>
              <w:spacing w:after="1" w:line="0" w:lineRule="atLeast"/>
            </w:pPr>
          </w:p>
        </w:tc>
        <w:tc>
          <w:tcPr>
            <w:tcW w:w="1020" w:type="dxa"/>
          </w:tcPr>
          <w:p w14:paraId="5754887F" w14:textId="77777777" w:rsidR="0050768A" w:rsidRDefault="0050768A">
            <w:pPr>
              <w:pStyle w:val="ConsPlusNormal"/>
            </w:pPr>
            <w:r>
              <w:t>K07.0, K07.1, K07.2, K07.3, K07.4, K07.8, K07.9</w:t>
            </w:r>
          </w:p>
        </w:tc>
        <w:tc>
          <w:tcPr>
            <w:tcW w:w="3439" w:type="dxa"/>
          </w:tcPr>
          <w:p w14:paraId="6105519E" w14:textId="77777777" w:rsidR="0050768A" w:rsidRDefault="0050768A">
            <w:pPr>
              <w:pStyle w:val="ConsPlusNormal"/>
            </w:pPr>
            <w:r>
              <w:t>аномалия и приобретенная деформация верхней и (или) нижней челюсти</w:t>
            </w:r>
          </w:p>
        </w:tc>
        <w:tc>
          <w:tcPr>
            <w:tcW w:w="2074" w:type="dxa"/>
          </w:tcPr>
          <w:p w14:paraId="2419004E" w14:textId="77777777" w:rsidR="0050768A" w:rsidRDefault="0050768A">
            <w:pPr>
              <w:pStyle w:val="ConsPlusNormal"/>
            </w:pPr>
            <w:r>
              <w:t>хирургическое лечение</w:t>
            </w:r>
          </w:p>
        </w:tc>
        <w:tc>
          <w:tcPr>
            <w:tcW w:w="4639" w:type="dxa"/>
          </w:tcPr>
          <w:p w14:paraId="6E2D6502" w14:textId="77777777" w:rsidR="0050768A" w:rsidRDefault="0050768A">
            <w:pPr>
              <w:pStyle w:val="ConsPlusNormal"/>
            </w:pPr>
            <w:r>
              <w:t>ортогнатическая операция путем остеотомии верхней и (или) нижней челюсти</w:t>
            </w:r>
          </w:p>
        </w:tc>
        <w:tc>
          <w:tcPr>
            <w:tcW w:w="1504" w:type="dxa"/>
            <w:vMerge/>
          </w:tcPr>
          <w:p w14:paraId="5E88F22A" w14:textId="77777777" w:rsidR="0050768A" w:rsidRDefault="0050768A">
            <w:pPr>
              <w:spacing w:after="1" w:line="0" w:lineRule="atLeast"/>
            </w:pPr>
          </w:p>
        </w:tc>
      </w:tr>
      <w:tr w:rsidR="0050768A" w14:paraId="3A6F06D8" w14:textId="77777777">
        <w:tc>
          <w:tcPr>
            <w:tcW w:w="874" w:type="dxa"/>
            <w:vMerge/>
            <w:tcBorders>
              <w:top w:val="nil"/>
              <w:bottom w:val="nil"/>
            </w:tcBorders>
          </w:tcPr>
          <w:p w14:paraId="2C4571A6" w14:textId="77777777" w:rsidR="0050768A" w:rsidRDefault="0050768A">
            <w:pPr>
              <w:spacing w:after="1" w:line="0" w:lineRule="atLeast"/>
            </w:pPr>
          </w:p>
        </w:tc>
        <w:tc>
          <w:tcPr>
            <w:tcW w:w="3964" w:type="dxa"/>
            <w:vMerge/>
          </w:tcPr>
          <w:p w14:paraId="7F25C531" w14:textId="77777777" w:rsidR="0050768A" w:rsidRDefault="0050768A">
            <w:pPr>
              <w:spacing w:after="1" w:line="0" w:lineRule="atLeast"/>
            </w:pPr>
          </w:p>
        </w:tc>
        <w:tc>
          <w:tcPr>
            <w:tcW w:w="1020" w:type="dxa"/>
            <w:vMerge w:val="restart"/>
          </w:tcPr>
          <w:p w14:paraId="670AEB79" w14:textId="77777777" w:rsidR="0050768A" w:rsidRDefault="0050768A">
            <w:pPr>
              <w:pStyle w:val="ConsPlusNormal"/>
            </w:pPr>
            <w:r>
              <w:t>T90.0, T90.1, T90.2</w:t>
            </w:r>
          </w:p>
        </w:tc>
        <w:tc>
          <w:tcPr>
            <w:tcW w:w="3439" w:type="dxa"/>
            <w:vMerge w:val="restart"/>
          </w:tcPr>
          <w:p w14:paraId="28F878C5" w14:textId="77777777" w:rsidR="0050768A" w:rsidRDefault="0050768A">
            <w:pPr>
              <w:pStyle w:val="ConsPlusNormal"/>
            </w:pPr>
            <w:r>
              <w:t>послеоперационный (посттравматический) обширный дефект и (или) деформация челюстей</w:t>
            </w:r>
          </w:p>
        </w:tc>
        <w:tc>
          <w:tcPr>
            <w:tcW w:w="2074" w:type="dxa"/>
            <w:vMerge w:val="restart"/>
          </w:tcPr>
          <w:p w14:paraId="5F3DE20D" w14:textId="77777777" w:rsidR="0050768A" w:rsidRDefault="0050768A">
            <w:pPr>
              <w:pStyle w:val="ConsPlusNormal"/>
            </w:pPr>
            <w:r>
              <w:t>хирургическое лечение</w:t>
            </w:r>
          </w:p>
        </w:tc>
        <w:tc>
          <w:tcPr>
            <w:tcW w:w="4639" w:type="dxa"/>
          </w:tcPr>
          <w:p w14:paraId="6415E74F" w14:textId="77777777" w:rsidR="0050768A" w:rsidRDefault="0050768A">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14:paraId="3757B2B1" w14:textId="77777777" w:rsidR="0050768A" w:rsidRDefault="0050768A">
            <w:pPr>
              <w:spacing w:after="1" w:line="0" w:lineRule="atLeast"/>
            </w:pPr>
          </w:p>
        </w:tc>
      </w:tr>
      <w:tr w:rsidR="0050768A" w14:paraId="057F3437" w14:textId="77777777">
        <w:tc>
          <w:tcPr>
            <w:tcW w:w="874" w:type="dxa"/>
            <w:vMerge/>
            <w:tcBorders>
              <w:top w:val="nil"/>
              <w:bottom w:val="nil"/>
            </w:tcBorders>
          </w:tcPr>
          <w:p w14:paraId="50665E71" w14:textId="77777777" w:rsidR="0050768A" w:rsidRDefault="0050768A">
            <w:pPr>
              <w:spacing w:after="1" w:line="0" w:lineRule="atLeast"/>
            </w:pPr>
          </w:p>
        </w:tc>
        <w:tc>
          <w:tcPr>
            <w:tcW w:w="3964" w:type="dxa"/>
            <w:vMerge/>
          </w:tcPr>
          <w:p w14:paraId="0241E3F4" w14:textId="77777777" w:rsidR="0050768A" w:rsidRDefault="0050768A">
            <w:pPr>
              <w:spacing w:after="1" w:line="0" w:lineRule="atLeast"/>
            </w:pPr>
          </w:p>
        </w:tc>
        <w:tc>
          <w:tcPr>
            <w:tcW w:w="1020" w:type="dxa"/>
            <w:vMerge/>
          </w:tcPr>
          <w:p w14:paraId="34D2C562" w14:textId="77777777" w:rsidR="0050768A" w:rsidRDefault="0050768A">
            <w:pPr>
              <w:spacing w:after="1" w:line="0" w:lineRule="atLeast"/>
            </w:pPr>
          </w:p>
        </w:tc>
        <w:tc>
          <w:tcPr>
            <w:tcW w:w="3439" w:type="dxa"/>
            <w:vMerge/>
          </w:tcPr>
          <w:p w14:paraId="14EB0DDC" w14:textId="77777777" w:rsidR="0050768A" w:rsidRDefault="0050768A">
            <w:pPr>
              <w:spacing w:after="1" w:line="0" w:lineRule="atLeast"/>
            </w:pPr>
          </w:p>
        </w:tc>
        <w:tc>
          <w:tcPr>
            <w:tcW w:w="2074" w:type="dxa"/>
            <w:vMerge/>
          </w:tcPr>
          <w:p w14:paraId="187F5F75" w14:textId="77777777" w:rsidR="0050768A" w:rsidRDefault="0050768A">
            <w:pPr>
              <w:spacing w:after="1" w:line="0" w:lineRule="atLeast"/>
            </w:pPr>
          </w:p>
        </w:tc>
        <w:tc>
          <w:tcPr>
            <w:tcW w:w="4639" w:type="dxa"/>
          </w:tcPr>
          <w:p w14:paraId="697DB743" w14:textId="77777777" w:rsidR="0050768A" w:rsidRDefault="0050768A">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14:paraId="16EC622E" w14:textId="77777777" w:rsidR="0050768A" w:rsidRDefault="0050768A">
            <w:pPr>
              <w:spacing w:after="1" w:line="0" w:lineRule="atLeast"/>
            </w:pPr>
          </w:p>
        </w:tc>
      </w:tr>
      <w:tr w:rsidR="0050768A" w14:paraId="09DE1128" w14:textId="77777777">
        <w:tc>
          <w:tcPr>
            <w:tcW w:w="874" w:type="dxa"/>
            <w:vMerge/>
            <w:tcBorders>
              <w:top w:val="nil"/>
              <w:bottom w:val="nil"/>
            </w:tcBorders>
          </w:tcPr>
          <w:p w14:paraId="7C02C99D" w14:textId="77777777" w:rsidR="0050768A" w:rsidRDefault="0050768A">
            <w:pPr>
              <w:spacing w:after="1" w:line="0" w:lineRule="atLeast"/>
            </w:pPr>
          </w:p>
        </w:tc>
        <w:tc>
          <w:tcPr>
            <w:tcW w:w="3964" w:type="dxa"/>
            <w:vMerge/>
          </w:tcPr>
          <w:p w14:paraId="11FD8F9D" w14:textId="77777777" w:rsidR="0050768A" w:rsidRDefault="0050768A">
            <w:pPr>
              <w:spacing w:after="1" w:line="0" w:lineRule="atLeast"/>
            </w:pPr>
          </w:p>
        </w:tc>
        <w:tc>
          <w:tcPr>
            <w:tcW w:w="1020" w:type="dxa"/>
            <w:vMerge/>
          </w:tcPr>
          <w:p w14:paraId="477B2C03" w14:textId="77777777" w:rsidR="0050768A" w:rsidRDefault="0050768A">
            <w:pPr>
              <w:spacing w:after="1" w:line="0" w:lineRule="atLeast"/>
            </w:pPr>
          </w:p>
        </w:tc>
        <w:tc>
          <w:tcPr>
            <w:tcW w:w="3439" w:type="dxa"/>
            <w:vMerge/>
          </w:tcPr>
          <w:p w14:paraId="5B544ED9" w14:textId="77777777" w:rsidR="0050768A" w:rsidRDefault="0050768A">
            <w:pPr>
              <w:spacing w:after="1" w:line="0" w:lineRule="atLeast"/>
            </w:pPr>
          </w:p>
        </w:tc>
        <w:tc>
          <w:tcPr>
            <w:tcW w:w="2074" w:type="dxa"/>
            <w:vMerge/>
          </w:tcPr>
          <w:p w14:paraId="4C61B9EA" w14:textId="77777777" w:rsidR="0050768A" w:rsidRDefault="0050768A">
            <w:pPr>
              <w:spacing w:after="1" w:line="0" w:lineRule="atLeast"/>
            </w:pPr>
          </w:p>
        </w:tc>
        <w:tc>
          <w:tcPr>
            <w:tcW w:w="4639" w:type="dxa"/>
          </w:tcPr>
          <w:p w14:paraId="5C26331A" w14:textId="77777777" w:rsidR="0050768A" w:rsidRDefault="0050768A">
            <w:pPr>
              <w:pStyle w:val="ConsPlusNormal"/>
            </w:pPr>
            <w:r>
              <w:t>сложное зубочелюстное протезирование с опорой на имплантаты</w:t>
            </w:r>
          </w:p>
        </w:tc>
        <w:tc>
          <w:tcPr>
            <w:tcW w:w="1504" w:type="dxa"/>
            <w:vMerge/>
          </w:tcPr>
          <w:p w14:paraId="40835844" w14:textId="77777777" w:rsidR="0050768A" w:rsidRDefault="0050768A">
            <w:pPr>
              <w:spacing w:after="1" w:line="0" w:lineRule="atLeast"/>
            </w:pPr>
          </w:p>
        </w:tc>
      </w:tr>
      <w:tr w:rsidR="0050768A" w14:paraId="3AE5B06B" w14:textId="77777777">
        <w:tc>
          <w:tcPr>
            <w:tcW w:w="874" w:type="dxa"/>
            <w:vMerge/>
            <w:tcBorders>
              <w:top w:val="nil"/>
              <w:bottom w:val="nil"/>
            </w:tcBorders>
          </w:tcPr>
          <w:p w14:paraId="2744E6F4" w14:textId="77777777" w:rsidR="0050768A" w:rsidRDefault="0050768A">
            <w:pPr>
              <w:spacing w:after="1" w:line="0" w:lineRule="atLeast"/>
            </w:pPr>
          </w:p>
        </w:tc>
        <w:tc>
          <w:tcPr>
            <w:tcW w:w="3964" w:type="dxa"/>
            <w:vMerge/>
          </w:tcPr>
          <w:p w14:paraId="195CD3B1" w14:textId="77777777" w:rsidR="0050768A" w:rsidRDefault="0050768A">
            <w:pPr>
              <w:spacing w:after="1" w:line="0" w:lineRule="atLeast"/>
            </w:pPr>
          </w:p>
        </w:tc>
        <w:tc>
          <w:tcPr>
            <w:tcW w:w="1020" w:type="dxa"/>
            <w:vMerge/>
          </w:tcPr>
          <w:p w14:paraId="1931F7DB" w14:textId="77777777" w:rsidR="0050768A" w:rsidRDefault="0050768A">
            <w:pPr>
              <w:spacing w:after="1" w:line="0" w:lineRule="atLeast"/>
            </w:pPr>
          </w:p>
        </w:tc>
        <w:tc>
          <w:tcPr>
            <w:tcW w:w="3439" w:type="dxa"/>
            <w:vMerge/>
          </w:tcPr>
          <w:p w14:paraId="2CFE5C22" w14:textId="77777777" w:rsidR="0050768A" w:rsidRDefault="0050768A">
            <w:pPr>
              <w:spacing w:after="1" w:line="0" w:lineRule="atLeast"/>
            </w:pPr>
          </w:p>
        </w:tc>
        <w:tc>
          <w:tcPr>
            <w:tcW w:w="2074" w:type="dxa"/>
            <w:vMerge/>
          </w:tcPr>
          <w:p w14:paraId="35215A72" w14:textId="77777777" w:rsidR="0050768A" w:rsidRDefault="0050768A">
            <w:pPr>
              <w:spacing w:after="1" w:line="0" w:lineRule="atLeast"/>
            </w:pPr>
          </w:p>
        </w:tc>
        <w:tc>
          <w:tcPr>
            <w:tcW w:w="4639" w:type="dxa"/>
          </w:tcPr>
          <w:p w14:paraId="5B9795F0" w14:textId="77777777" w:rsidR="0050768A" w:rsidRDefault="0050768A">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14:paraId="615FFFD0" w14:textId="77777777" w:rsidR="0050768A" w:rsidRDefault="0050768A">
            <w:pPr>
              <w:spacing w:after="1" w:line="0" w:lineRule="atLeast"/>
            </w:pPr>
          </w:p>
        </w:tc>
      </w:tr>
      <w:tr w:rsidR="0050768A" w14:paraId="7233A191" w14:textId="77777777">
        <w:tc>
          <w:tcPr>
            <w:tcW w:w="874" w:type="dxa"/>
            <w:vMerge/>
            <w:tcBorders>
              <w:top w:val="nil"/>
              <w:bottom w:val="nil"/>
            </w:tcBorders>
          </w:tcPr>
          <w:p w14:paraId="18ADDB41" w14:textId="77777777" w:rsidR="0050768A" w:rsidRDefault="0050768A">
            <w:pPr>
              <w:spacing w:after="1" w:line="0" w:lineRule="atLeast"/>
            </w:pPr>
          </w:p>
        </w:tc>
        <w:tc>
          <w:tcPr>
            <w:tcW w:w="3964" w:type="dxa"/>
            <w:vMerge/>
          </w:tcPr>
          <w:p w14:paraId="60C1130B" w14:textId="77777777" w:rsidR="0050768A" w:rsidRDefault="0050768A">
            <w:pPr>
              <w:spacing w:after="1" w:line="0" w:lineRule="atLeast"/>
            </w:pPr>
          </w:p>
        </w:tc>
        <w:tc>
          <w:tcPr>
            <w:tcW w:w="1020" w:type="dxa"/>
            <w:vMerge w:val="restart"/>
          </w:tcPr>
          <w:p w14:paraId="6A04834E" w14:textId="77777777" w:rsidR="0050768A" w:rsidRDefault="0050768A">
            <w:pPr>
              <w:pStyle w:val="ConsPlusNormal"/>
            </w:pPr>
            <w:r>
              <w:t>M24.6, M24.5</w:t>
            </w:r>
          </w:p>
        </w:tc>
        <w:tc>
          <w:tcPr>
            <w:tcW w:w="3439" w:type="dxa"/>
            <w:vMerge w:val="restart"/>
          </w:tcPr>
          <w:p w14:paraId="4A2E4045" w14:textId="77777777" w:rsidR="0050768A" w:rsidRDefault="0050768A">
            <w:pPr>
              <w:pStyle w:val="ConsPlusNormal"/>
            </w:pPr>
            <w:r>
              <w:t>анкилоз (анкилозирующие поражения) височно-нижнечелюстного сустава</w:t>
            </w:r>
          </w:p>
        </w:tc>
        <w:tc>
          <w:tcPr>
            <w:tcW w:w="2074" w:type="dxa"/>
            <w:vMerge w:val="restart"/>
          </w:tcPr>
          <w:p w14:paraId="6B647759" w14:textId="77777777" w:rsidR="0050768A" w:rsidRDefault="0050768A">
            <w:pPr>
              <w:pStyle w:val="ConsPlusNormal"/>
            </w:pPr>
            <w:r>
              <w:t>хирургическое лечение</w:t>
            </w:r>
          </w:p>
        </w:tc>
        <w:tc>
          <w:tcPr>
            <w:tcW w:w="4639" w:type="dxa"/>
          </w:tcPr>
          <w:p w14:paraId="08437AD6" w14:textId="77777777" w:rsidR="0050768A" w:rsidRDefault="0050768A">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14:paraId="1FCC0DA1" w14:textId="77777777" w:rsidR="0050768A" w:rsidRDefault="0050768A">
            <w:pPr>
              <w:spacing w:after="1" w:line="0" w:lineRule="atLeast"/>
            </w:pPr>
          </w:p>
        </w:tc>
      </w:tr>
      <w:tr w:rsidR="0050768A" w14:paraId="51256E52" w14:textId="77777777">
        <w:tc>
          <w:tcPr>
            <w:tcW w:w="874" w:type="dxa"/>
            <w:vMerge/>
            <w:tcBorders>
              <w:top w:val="nil"/>
              <w:bottom w:val="nil"/>
            </w:tcBorders>
          </w:tcPr>
          <w:p w14:paraId="41CA2DD7" w14:textId="77777777" w:rsidR="0050768A" w:rsidRDefault="0050768A">
            <w:pPr>
              <w:spacing w:after="1" w:line="0" w:lineRule="atLeast"/>
            </w:pPr>
          </w:p>
        </w:tc>
        <w:tc>
          <w:tcPr>
            <w:tcW w:w="3964" w:type="dxa"/>
            <w:vMerge/>
          </w:tcPr>
          <w:p w14:paraId="044D55D2" w14:textId="77777777" w:rsidR="0050768A" w:rsidRDefault="0050768A">
            <w:pPr>
              <w:spacing w:after="1" w:line="0" w:lineRule="atLeast"/>
            </w:pPr>
          </w:p>
        </w:tc>
        <w:tc>
          <w:tcPr>
            <w:tcW w:w="1020" w:type="dxa"/>
            <w:vMerge/>
          </w:tcPr>
          <w:p w14:paraId="25E1FC0F" w14:textId="77777777" w:rsidR="0050768A" w:rsidRDefault="0050768A">
            <w:pPr>
              <w:spacing w:after="1" w:line="0" w:lineRule="atLeast"/>
            </w:pPr>
          </w:p>
        </w:tc>
        <w:tc>
          <w:tcPr>
            <w:tcW w:w="3439" w:type="dxa"/>
            <w:vMerge/>
          </w:tcPr>
          <w:p w14:paraId="698F89B6" w14:textId="77777777" w:rsidR="0050768A" w:rsidRDefault="0050768A">
            <w:pPr>
              <w:spacing w:after="1" w:line="0" w:lineRule="atLeast"/>
            </w:pPr>
          </w:p>
        </w:tc>
        <w:tc>
          <w:tcPr>
            <w:tcW w:w="2074" w:type="dxa"/>
            <w:vMerge/>
          </w:tcPr>
          <w:p w14:paraId="42A30926" w14:textId="77777777" w:rsidR="0050768A" w:rsidRDefault="0050768A">
            <w:pPr>
              <w:spacing w:after="1" w:line="0" w:lineRule="atLeast"/>
            </w:pPr>
          </w:p>
        </w:tc>
        <w:tc>
          <w:tcPr>
            <w:tcW w:w="4639" w:type="dxa"/>
          </w:tcPr>
          <w:p w14:paraId="03A2BE37" w14:textId="77777777" w:rsidR="0050768A" w:rsidRDefault="0050768A">
            <w:pPr>
              <w:pStyle w:val="ConsPlusNormal"/>
            </w:pPr>
            <w:r>
              <w:t>реконструкция сустава с использованием эндопротезирования</w:t>
            </w:r>
          </w:p>
        </w:tc>
        <w:tc>
          <w:tcPr>
            <w:tcW w:w="1504" w:type="dxa"/>
            <w:vMerge/>
          </w:tcPr>
          <w:p w14:paraId="1567FB6E" w14:textId="77777777" w:rsidR="0050768A" w:rsidRDefault="0050768A">
            <w:pPr>
              <w:spacing w:after="1" w:line="0" w:lineRule="atLeast"/>
            </w:pPr>
          </w:p>
        </w:tc>
      </w:tr>
      <w:tr w:rsidR="0050768A" w14:paraId="01AAC71A" w14:textId="77777777">
        <w:tc>
          <w:tcPr>
            <w:tcW w:w="874" w:type="dxa"/>
            <w:vMerge/>
            <w:tcBorders>
              <w:top w:val="nil"/>
              <w:bottom w:val="nil"/>
            </w:tcBorders>
          </w:tcPr>
          <w:p w14:paraId="240624F2" w14:textId="77777777" w:rsidR="0050768A" w:rsidRDefault="0050768A">
            <w:pPr>
              <w:spacing w:after="1" w:line="0" w:lineRule="atLeast"/>
            </w:pPr>
          </w:p>
        </w:tc>
        <w:tc>
          <w:tcPr>
            <w:tcW w:w="3964" w:type="dxa"/>
            <w:vMerge/>
          </w:tcPr>
          <w:p w14:paraId="1AC413A2" w14:textId="77777777" w:rsidR="0050768A" w:rsidRDefault="0050768A">
            <w:pPr>
              <w:spacing w:after="1" w:line="0" w:lineRule="atLeast"/>
            </w:pPr>
          </w:p>
        </w:tc>
        <w:tc>
          <w:tcPr>
            <w:tcW w:w="1020" w:type="dxa"/>
            <w:vMerge w:val="restart"/>
          </w:tcPr>
          <w:p w14:paraId="6F31FEC6" w14:textId="77777777" w:rsidR="0050768A" w:rsidRDefault="0050768A">
            <w:pPr>
              <w:pStyle w:val="ConsPlusNormal"/>
            </w:pPr>
            <w:r>
              <w:t>M19</w:t>
            </w:r>
          </w:p>
        </w:tc>
        <w:tc>
          <w:tcPr>
            <w:tcW w:w="3439" w:type="dxa"/>
            <w:vMerge w:val="restart"/>
          </w:tcPr>
          <w:p w14:paraId="6C07D25C" w14:textId="77777777" w:rsidR="0050768A" w:rsidRDefault="0050768A">
            <w:pPr>
              <w:pStyle w:val="ConsPlusNormal"/>
            </w:pPr>
            <w:r>
              <w:t>деформирующий артроз височно-нижнечелюстного сустава</w:t>
            </w:r>
          </w:p>
        </w:tc>
        <w:tc>
          <w:tcPr>
            <w:tcW w:w="2074" w:type="dxa"/>
            <w:vMerge w:val="restart"/>
          </w:tcPr>
          <w:p w14:paraId="031E0AF0" w14:textId="77777777" w:rsidR="0050768A" w:rsidRDefault="0050768A">
            <w:pPr>
              <w:pStyle w:val="ConsPlusNormal"/>
            </w:pPr>
            <w:r>
              <w:t>хирургическое лечение</w:t>
            </w:r>
          </w:p>
        </w:tc>
        <w:tc>
          <w:tcPr>
            <w:tcW w:w="4639" w:type="dxa"/>
          </w:tcPr>
          <w:p w14:paraId="329641E0" w14:textId="77777777" w:rsidR="0050768A" w:rsidRDefault="0050768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14:paraId="4969FA0E" w14:textId="77777777" w:rsidR="0050768A" w:rsidRDefault="0050768A">
            <w:pPr>
              <w:spacing w:after="1" w:line="0" w:lineRule="atLeast"/>
            </w:pPr>
          </w:p>
        </w:tc>
      </w:tr>
      <w:tr w:rsidR="0050768A" w14:paraId="4F25D9E4" w14:textId="77777777">
        <w:tc>
          <w:tcPr>
            <w:tcW w:w="874" w:type="dxa"/>
            <w:vMerge/>
            <w:tcBorders>
              <w:top w:val="nil"/>
              <w:bottom w:val="nil"/>
            </w:tcBorders>
          </w:tcPr>
          <w:p w14:paraId="0FA4E606" w14:textId="77777777" w:rsidR="0050768A" w:rsidRDefault="0050768A">
            <w:pPr>
              <w:spacing w:after="1" w:line="0" w:lineRule="atLeast"/>
            </w:pPr>
          </w:p>
        </w:tc>
        <w:tc>
          <w:tcPr>
            <w:tcW w:w="3964" w:type="dxa"/>
            <w:vMerge/>
          </w:tcPr>
          <w:p w14:paraId="441922CA" w14:textId="77777777" w:rsidR="0050768A" w:rsidRDefault="0050768A">
            <w:pPr>
              <w:spacing w:after="1" w:line="0" w:lineRule="atLeast"/>
            </w:pPr>
          </w:p>
        </w:tc>
        <w:tc>
          <w:tcPr>
            <w:tcW w:w="1020" w:type="dxa"/>
            <w:vMerge/>
          </w:tcPr>
          <w:p w14:paraId="1358691E" w14:textId="77777777" w:rsidR="0050768A" w:rsidRDefault="0050768A">
            <w:pPr>
              <w:spacing w:after="1" w:line="0" w:lineRule="atLeast"/>
            </w:pPr>
          </w:p>
        </w:tc>
        <w:tc>
          <w:tcPr>
            <w:tcW w:w="3439" w:type="dxa"/>
            <w:vMerge/>
          </w:tcPr>
          <w:p w14:paraId="41C54D2F" w14:textId="77777777" w:rsidR="0050768A" w:rsidRDefault="0050768A">
            <w:pPr>
              <w:spacing w:after="1" w:line="0" w:lineRule="atLeast"/>
            </w:pPr>
          </w:p>
        </w:tc>
        <w:tc>
          <w:tcPr>
            <w:tcW w:w="2074" w:type="dxa"/>
            <w:vMerge/>
          </w:tcPr>
          <w:p w14:paraId="492EE123" w14:textId="77777777" w:rsidR="0050768A" w:rsidRDefault="0050768A">
            <w:pPr>
              <w:spacing w:after="1" w:line="0" w:lineRule="atLeast"/>
            </w:pPr>
          </w:p>
        </w:tc>
        <w:tc>
          <w:tcPr>
            <w:tcW w:w="4639" w:type="dxa"/>
          </w:tcPr>
          <w:p w14:paraId="267FC61F" w14:textId="77777777" w:rsidR="0050768A" w:rsidRDefault="0050768A">
            <w:pPr>
              <w:pStyle w:val="ConsPlusNormal"/>
            </w:pPr>
            <w:r>
              <w:t>реконструкция сустава с использованием эндопротезирования</w:t>
            </w:r>
          </w:p>
        </w:tc>
        <w:tc>
          <w:tcPr>
            <w:tcW w:w="1504" w:type="dxa"/>
            <w:vMerge/>
          </w:tcPr>
          <w:p w14:paraId="0EE054E7" w14:textId="77777777" w:rsidR="0050768A" w:rsidRDefault="0050768A">
            <w:pPr>
              <w:spacing w:after="1" w:line="0" w:lineRule="atLeast"/>
            </w:pPr>
          </w:p>
        </w:tc>
      </w:tr>
      <w:tr w:rsidR="0050768A" w14:paraId="10CD3E18" w14:textId="77777777">
        <w:tc>
          <w:tcPr>
            <w:tcW w:w="874" w:type="dxa"/>
            <w:vMerge/>
            <w:tcBorders>
              <w:top w:val="nil"/>
              <w:bottom w:val="nil"/>
            </w:tcBorders>
          </w:tcPr>
          <w:p w14:paraId="7A24CD9A" w14:textId="77777777" w:rsidR="0050768A" w:rsidRDefault="0050768A">
            <w:pPr>
              <w:spacing w:after="1" w:line="0" w:lineRule="atLeast"/>
            </w:pPr>
          </w:p>
        </w:tc>
        <w:tc>
          <w:tcPr>
            <w:tcW w:w="3964" w:type="dxa"/>
            <w:vMerge/>
          </w:tcPr>
          <w:p w14:paraId="70F07B9D" w14:textId="77777777" w:rsidR="0050768A" w:rsidRDefault="0050768A">
            <w:pPr>
              <w:spacing w:after="1" w:line="0" w:lineRule="atLeast"/>
            </w:pPr>
          </w:p>
        </w:tc>
        <w:tc>
          <w:tcPr>
            <w:tcW w:w="1020" w:type="dxa"/>
            <w:vMerge/>
          </w:tcPr>
          <w:p w14:paraId="54C31AD0" w14:textId="77777777" w:rsidR="0050768A" w:rsidRDefault="0050768A">
            <w:pPr>
              <w:spacing w:after="1" w:line="0" w:lineRule="atLeast"/>
            </w:pPr>
          </w:p>
        </w:tc>
        <w:tc>
          <w:tcPr>
            <w:tcW w:w="3439" w:type="dxa"/>
            <w:vMerge/>
          </w:tcPr>
          <w:p w14:paraId="5BE8833D" w14:textId="77777777" w:rsidR="0050768A" w:rsidRDefault="0050768A">
            <w:pPr>
              <w:spacing w:after="1" w:line="0" w:lineRule="atLeast"/>
            </w:pPr>
          </w:p>
        </w:tc>
        <w:tc>
          <w:tcPr>
            <w:tcW w:w="2074" w:type="dxa"/>
            <w:vMerge/>
          </w:tcPr>
          <w:p w14:paraId="01FFA7A9" w14:textId="77777777" w:rsidR="0050768A" w:rsidRDefault="0050768A">
            <w:pPr>
              <w:spacing w:after="1" w:line="0" w:lineRule="atLeast"/>
            </w:pPr>
          </w:p>
        </w:tc>
        <w:tc>
          <w:tcPr>
            <w:tcW w:w="4639" w:type="dxa"/>
          </w:tcPr>
          <w:p w14:paraId="47CFB278" w14:textId="77777777" w:rsidR="0050768A" w:rsidRDefault="0050768A">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14:paraId="05FE88A8" w14:textId="77777777" w:rsidR="0050768A" w:rsidRDefault="0050768A">
            <w:pPr>
              <w:spacing w:after="1" w:line="0" w:lineRule="atLeast"/>
            </w:pPr>
          </w:p>
        </w:tc>
      </w:tr>
      <w:tr w:rsidR="0050768A" w14:paraId="6D144848" w14:textId="77777777">
        <w:tc>
          <w:tcPr>
            <w:tcW w:w="874" w:type="dxa"/>
            <w:vMerge w:val="restart"/>
            <w:tcBorders>
              <w:top w:val="nil"/>
            </w:tcBorders>
          </w:tcPr>
          <w:p w14:paraId="2CD3E6E0" w14:textId="77777777" w:rsidR="0050768A" w:rsidRDefault="0050768A">
            <w:pPr>
              <w:pStyle w:val="ConsPlusNormal"/>
            </w:pPr>
          </w:p>
        </w:tc>
        <w:tc>
          <w:tcPr>
            <w:tcW w:w="3964" w:type="dxa"/>
            <w:vMerge w:val="restart"/>
          </w:tcPr>
          <w:p w14:paraId="584CF624" w14:textId="77777777" w:rsidR="0050768A" w:rsidRDefault="0050768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020" w:type="dxa"/>
            <w:vMerge w:val="restart"/>
          </w:tcPr>
          <w:p w14:paraId="1B8BA9F5" w14:textId="77777777" w:rsidR="0050768A" w:rsidRDefault="0050768A">
            <w:pPr>
              <w:pStyle w:val="ConsPlusNormal"/>
            </w:pPr>
            <w:r>
              <w:t>G51, G51.9, G51.0, G51.8, T90.3, G52.8</w:t>
            </w:r>
          </w:p>
        </w:tc>
        <w:tc>
          <w:tcPr>
            <w:tcW w:w="3439" w:type="dxa"/>
            <w:vMerge w:val="restart"/>
          </w:tcPr>
          <w:p w14:paraId="5803DE8A" w14:textId="77777777" w:rsidR="0050768A" w:rsidRDefault="0050768A">
            <w:pPr>
              <w:pStyle w:val="ConsPlusNormal"/>
            </w:pPr>
            <w:r>
              <w:t>парез и паралич мимической мускулатуры</w:t>
            </w:r>
          </w:p>
        </w:tc>
        <w:tc>
          <w:tcPr>
            <w:tcW w:w="2074" w:type="dxa"/>
            <w:vMerge w:val="restart"/>
          </w:tcPr>
          <w:p w14:paraId="277D395D" w14:textId="77777777" w:rsidR="0050768A" w:rsidRDefault="0050768A">
            <w:pPr>
              <w:pStyle w:val="ConsPlusNormal"/>
            </w:pPr>
            <w:r>
              <w:t>хирургическое лечение</w:t>
            </w:r>
          </w:p>
        </w:tc>
        <w:tc>
          <w:tcPr>
            <w:tcW w:w="4639" w:type="dxa"/>
          </w:tcPr>
          <w:p w14:paraId="0A0E677A" w14:textId="77777777" w:rsidR="0050768A" w:rsidRDefault="0050768A">
            <w:pPr>
              <w:pStyle w:val="ConsPlusNormal"/>
            </w:pPr>
            <w:r>
              <w:t>мионевропластика</w:t>
            </w:r>
          </w:p>
        </w:tc>
        <w:tc>
          <w:tcPr>
            <w:tcW w:w="1504" w:type="dxa"/>
            <w:vMerge/>
          </w:tcPr>
          <w:p w14:paraId="65A459C2" w14:textId="77777777" w:rsidR="0050768A" w:rsidRDefault="0050768A">
            <w:pPr>
              <w:spacing w:after="1" w:line="0" w:lineRule="atLeast"/>
            </w:pPr>
          </w:p>
        </w:tc>
      </w:tr>
      <w:tr w:rsidR="0050768A" w14:paraId="77E44B96" w14:textId="77777777">
        <w:tc>
          <w:tcPr>
            <w:tcW w:w="874" w:type="dxa"/>
            <w:vMerge/>
            <w:tcBorders>
              <w:top w:val="nil"/>
            </w:tcBorders>
          </w:tcPr>
          <w:p w14:paraId="3E25E612" w14:textId="77777777" w:rsidR="0050768A" w:rsidRDefault="0050768A">
            <w:pPr>
              <w:spacing w:after="1" w:line="0" w:lineRule="atLeast"/>
            </w:pPr>
          </w:p>
        </w:tc>
        <w:tc>
          <w:tcPr>
            <w:tcW w:w="3964" w:type="dxa"/>
            <w:vMerge/>
          </w:tcPr>
          <w:p w14:paraId="4EF81A61" w14:textId="77777777" w:rsidR="0050768A" w:rsidRDefault="0050768A">
            <w:pPr>
              <w:spacing w:after="1" w:line="0" w:lineRule="atLeast"/>
            </w:pPr>
          </w:p>
        </w:tc>
        <w:tc>
          <w:tcPr>
            <w:tcW w:w="1020" w:type="dxa"/>
            <w:vMerge/>
          </w:tcPr>
          <w:p w14:paraId="1F18CCEA" w14:textId="77777777" w:rsidR="0050768A" w:rsidRDefault="0050768A">
            <w:pPr>
              <w:spacing w:after="1" w:line="0" w:lineRule="atLeast"/>
            </w:pPr>
          </w:p>
        </w:tc>
        <w:tc>
          <w:tcPr>
            <w:tcW w:w="3439" w:type="dxa"/>
            <w:vMerge/>
          </w:tcPr>
          <w:p w14:paraId="1579E009" w14:textId="77777777" w:rsidR="0050768A" w:rsidRDefault="0050768A">
            <w:pPr>
              <w:spacing w:after="1" w:line="0" w:lineRule="atLeast"/>
            </w:pPr>
          </w:p>
        </w:tc>
        <w:tc>
          <w:tcPr>
            <w:tcW w:w="2074" w:type="dxa"/>
            <w:vMerge/>
          </w:tcPr>
          <w:p w14:paraId="7F94877E" w14:textId="77777777" w:rsidR="0050768A" w:rsidRDefault="0050768A">
            <w:pPr>
              <w:spacing w:after="1" w:line="0" w:lineRule="atLeast"/>
            </w:pPr>
          </w:p>
        </w:tc>
        <w:tc>
          <w:tcPr>
            <w:tcW w:w="4639" w:type="dxa"/>
          </w:tcPr>
          <w:p w14:paraId="001EDEE5" w14:textId="77777777" w:rsidR="0050768A" w:rsidRDefault="0050768A">
            <w:pPr>
              <w:pStyle w:val="ConsPlusNormal"/>
            </w:pPr>
            <w:r>
              <w:t>кросс-пластика лицевого нерва</w:t>
            </w:r>
          </w:p>
        </w:tc>
        <w:tc>
          <w:tcPr>
            <w:tcW w:w="1504" w:type="dxa"/>
            <w:vMerge/>
          </w:tcPr>
          <w:p w14:paraId="3B599CE2" w14:textId="77777777" w:rsidR="0050768A" w:rsidRDefault="0050768A">
            <w:pPr>
              <w:spacing w:after="1" w:line="0" w:lineRule="atLeast"/>
            </w:pPr>
          </w:p>
        </w:tc>
      </w:tr>
      <w:tr w:rsidR="0050768A" w14:paraId="2C3D8005" w14:textId="77777777">
        <w:tc>
          <w:tcPr>
            <w:tcW w:w="874" w:type="dxa"/>
            <w:vMerge/>
            <w:tcBorders>
              <w:top w:val="nil"/>
            </w:tcBorders>
          </w:tcPr>
          <w:p w14:paraId="0C34BEA5" w14:textId="77777777" w:rsidR="0050768A" w:rsidRDefault="0050768A">
            <w:pPr>
              <w:spacing w:after="1" w:line="0" w:lineRule="atLeast"/>
            </w:pPr>
          </w:p>
        </w:tc>
        <w:tc>
          <w:tcPr>
            <w:tcW w:w="3964" w:type="dxa"/>
            <w:vMerge/>
          </w:tcPr>
          <w:p w14:paraId="5E826AE0" w14:textId="77777777" w:rsidR="0050768A" w:rsidRDefault="0050768A">
            <w:pPr>
              <w:spacing w:after="1" w:line="0" w:lineRule="atLeast"/>
            </w:pPr>
          </w:p>
        </w:tc>
        <w:tc>
          <w:tcPr>
            <w:tcW w:w="1020" w:type="dxa"/>
            <w:vMerge/>
          </w:tcPr>
          <w:p w14:paraId="4C4AF049" w14:textId="77777777" w:rsidR="0050768A" w:rsidRDefault="0050768A">
            <w:pPr>
              <w:spacing w:after="1" w:line="0" w:lineRule="atLeast"/>
            </w:pPr>
          </w:p>
        </w:tc>
        <w:tc>
          <w:tcPr>
            <w:tcW w:w="3439" w:type="dxa"/>
            <w:vMerge/>
          </w:tcPr>
          <w:p w14:paraId="71F10359" w14:textId="77777777" w:rsidR="0050768A" w:rsidRDefault="0050768A">
            <w:pPr>
              <w:spacing w:after="1" w:line="0" w:lineRule="atLeast"/>
            </w:pPr>
          </w:p>
        </w:tc>
        <w:tc>
          <w:tcPr>
            <w:tcW w:w="2074" w:type="dxa"/>
            <w:vMerge/>
          </w:tcPr>
          <w:p w14:paraId="461A5D93" w14:textId="77777777" w:rsidR="0050768A" w:rsidRDefault="0050768A">
            <w:pPr>
              <w:spacing w:after="1" w:line="0" w:lineRule="atLeast"/>
            </w:pPr>
          </w:p>
        </w:tc>
        <w:tc>
          <w:tcPr>
            <w:tcW w:w="4639" w:type="dxa"/>
          </w:tcPr>
          <w:p w14:paraId="7C84AE22" w14:textId="77777777" w:rsidR="0050768A" w:rsidRDefault="0050768A">
            <w:pPr>
              <w:pStyle w:val="ConsPlusNormal"/>
            </w:pPr>
            <w:r>
              <w:t>невропластика с применением микрохирургической техники</w:t>
            </w:r>
          </w:p>
        </w:tc>
        <w:tc>
          <w:tcPr>
            <w:tcW w:w="1504" w:type="dxa"/>
            <w:vMerge/>
          </w:tcPr>
          <w:p w14:paraId="09195779" w14:textId="77777777" w:rsidR="0050768A" w:rsidRDefault="0050768A">
            <w:pPr>
              <w:spacing w:after="1" w:line="0" w:lineRule="atLeast"/>
            </w:pPr>
          </w:p>
        </w:tc>
      </w:tr>
      <w:tr w:rsidR="0050768A" w14:paraId="6A9DD82E" w14:textId="77777777">
        <w:tc>
          <w:tcPr>
            <w:tcW w:w="874" w:type="dxa"/>
            <w:vMerge/>
            <w:tcBorders>
              <w:top w:val="nil"/>
            </w:tcBorders>
          </w:tcPr>
          <w:p w14:paraId="4E650919" w14:textId="77777777" w:rsidR="0050768A" w:rsidRDefault="0050768A">
            <w:pPr>
              <w:spacing w:after="1" w:line="0" w:lineRule="atLeast"/>
            </w:pPr>
          </w:p>
        </w:tc>
        <w:tc>
          <w:tcPr>
            <w:tcW w:w="3964" w:type="dxa"/>
            <w:vMerge/>
          </w:tcPr>
          <w:p w14:paraId="151AD049" w14:textId="77777777" w:rsidR="0050768A" w:rsidRDefault="0050768A">
            <w:pPr>
              <w:spacing w:after="1" w:line="0" w:lineRule="atLeast"/>
            </w:pPr>
          </w:p>
        </w:tc>
        <w:tc>
          <w:tcPr>
            <w:tcW w:w="1020" w:type="dxa"/>
          </w:tcPr>
          <w:p w14:paraId="40B54FF2" w14:textId="77777777" w:rsidR="0050768A" w:rsidRDefault="0050768A">
            <w:pPr>
              <w:pStyle w:val="ConsPlusNormal"/>
            </w:pPr>
            <w:r>
              <w:t>G52.3, S04.8, T90.3</w:t>
            </w:r>
          </w:p>
        </w:tc>
        <w:tc>
          <w:tcPr>
            <w:tcW w:w="3439" w:type="dxa"/>
          </w:tcPr>
          <w:p w14:paraId="06C8BF13" w14:textId="77777777" w:rsidR="0050768A" w:rsidRDefault="0050768A">
            <w:pPr>
              <w:pStyle w:val="ConsPlusNormal"/>
            </w:pPr>
            <w:r>
              <w:t>паралич мускулатуры языка</w:t>
            </w:r>
          </w:p>
        </w:tc>
        <w:tc>
          <w:tcPr>
            <w:tcW w:w="2074" w:type="dxa"/>
          </w:tcPr>
          <w:p w14:paraId="5E56EC4E" w14:textId="77777777" w:rsidR="0050768A" w:rsidRDefault="0050768A">
            <w:pPr>
              <w:pStyle w:val="ConsPlusNormal"/>
            </w:pPr>
            <w:r>
              <w:t>хирургическое лечение</w:t>
            </w:r>
          </w:p>
        </w:tc>
        <w:tc>
          <w:tcPr>
            <w:tcW w:w="4639" w:type="dxa"/>
          </w:tcPr>
          <w:p w14:paraId="47B45336" w14:textId="77777777" w:rsidR="0050768A" w:rsidRDefault="0050768A">
            <w:pPr>
              <w:pStyle w:val="ConsPlusNormal"/>
            </w:pPr>
            <w:r>
              <w:t>ревизия и невропластика подъязычного нерва</w:t>
            </w:r>
          </w:p>
        </w:tc>
        <w:tc>
          <w:tcPr>
            <w:tcW w:w="1504" w:type="dxa"/>
            <w:vMerge/>
          </w:tcPr>
          <w:p w14:paraId="6BE92784" w14:textId="77777777" w:rsidR="0050768A" w:rsidRDefault="0050768A">
            <w:pPr>
              <w:spacing w:after="1" w:line="0" w:lineRule="atLeast"/>
            </w:pPr>
          </w:p>
        </w:tc>
      </w:tr>
      <w:tr w:rsidR="0050768A" w14:paraId="29DEF649" w14:textId="77777777">
        <w:tc>
          <w:tcPr>
            <w:tcW w:w="874" w:type="dxa"/>
            <w:vMerge w:val="restart"/>
          </w:tcPr>
          <w:p w14:paraId="447B45D6" w14:textId="77777777" w:rsidR="0050768A" w:rsidRDefault="0050768A">
            <w:pPr>
              <w:pStyle w:val="ConsPlusNormal"/>
            </w:pPr>
            <w:r>
              <w:t>95</w:t>
            </w:r>
          </w:p>
        </w:tc>
        <w:tc>
          <w:tcPr>
            <w:tcW w:w="3964" w:type="dxa"/>
            <w:vMerge w:val="restart"/>
          </w:tcPr>
          <w:p w14:paraId="4832F683" w14:textId="77777777" w:rsidR="0050768A" w:rsidRDefault="0050768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20" w:type="dxa"/>
          </w:tcPr>
          <w:p w14:paraId="6627DC46" w14:textId="77777777" w:rsidR="0050768A" w:rsidRDefault="0050768A">
            <w:pPr>
              <w:pStyle w:val="ConsPlusNormal"/>
            </w:pPr>
            <w:r>
              <w:t>D11.0</w:t>
            </w:r>
          </w:p>
        </w:tc>
        <w:tc>
          <w:tcPr>
            <w:tcW w:w="3439" w:type="dxa"/>
          </w:tcPr>
          <w:p w14:paraId="223A5DB8" w14:textId="77777777" w:rsidR="0050768A" w:rsidRDefault="0050768A">
            <w:pPr>
              <w:pStyle w:val="ConsPlusNormal"/>
            </w:pPr>
            <w:r>
              <w:t>доброкачественное новообразование околоушной слюнной железы</w:t>
            </w:r>
          </w:p>
        </w:tc>
        <w:tc>
          <w:tcPr>
            <w:tcW w:w="2074" w:type="dxa"/>
          </w:tcPr>
          <w:p w14:paraId="342A3216" w14:textId="77777777" w:rsidR="0050768A" w:rsidRDefault="0050768A">
            <w:pPr>
              <w:pStyle w:val="ConsPlusNormal"/>
            </w:pPr>
            <w:r>
              <w:t>хирургическое лечение</w:t>
            </w:r>
          </w:p>
        </w:tc>
        <w:tc>
          <w:tcPr>
            <w:tcW w:w="4639" w:type="dxa"/>
          </w:tcPr>
          <w:p w14:paraId="51D05274" w14:textId="77777777" w:rsidR="0050768A" w:rsidRDefault="0050768A">
            <w:pPr>
              <w:pStyle w:val="ConsPlusNormal"/>
            </w:pPr>
            <w:r>
              <w:t>субтотальная резекция околоушной слюнной железы с сохранением ветвей лицевого нерва</w:t>
            </w:r>
          </w:p>
        </w:tc>
        <w:tc>
          <w:tcPr>
            <w:tcW w:w="1504" w:type="dxa"/>
            <w:vMerge w:val="restart"/>
          </w:tcPr>
          <w:p w14:paraId="3FF80B86" w14:textId="77777777" w:rsidR="0050768A" w:rsidRDefault="0050768A">
            <w:pPr>
              <w:pStyle w:val="ConsPlusNormal"/>
              <w:jc w:val="center"/>
            </w:pPr>
            <w:r>
              <w:t>310637</w:t>
            </w:r>
          </w:p>
        </w:tc>
      </w:tr>
      <w:tr w:rsidR="0050768A" w14:paraId="24F45271" w14:textId="77777777">
        <w:tc>
          <w:tcPr>
            <w:tcW w:w="874" w:type="dxa"/>
            <w:vMerge/>
          </w:tcPr>
          <w:p w14:paraId="699B29DB" w14:textId="77777777" w:rsidR="0050768A" w:rsidRDefault="0050768A">
            <w:pPr>
              <w:spacing w:after="1" w:line="0" w:lineRule="atLeast"/>
            </w:pPr>
          </w:p>
        </w:tc>
        <w:tc>
          <w:tcPr>
            <w:tcW w:w="3964" w:type="dxa"/>
            <w:vMerge/>
          </w:tcPr>
          <w:p w14:paraId="00A1A083" w14:textId="77777777" w:rsidR="0050768A" w:rsidRDefault="0050768A">
            <w:pPr>
              <w:spacing w:after="1" w:line="0" w:lineRule="atLeast"/>
            </w:pPr>
          </w:p>
        </w:tc>
        <w:tc>
          <w:tcPr>
            <w:tcW w:w="1020" w:type="dxa"/>
          </w:tcPr>
          <w:p w14:paraId="53976EEC" w14:textId="77777777" w:rsidR="0050768A" w:rsidRDefault="0050768A">
            <w:pPr>
              <w:pStyle w:val="ConsPlusNormal"/>
            </w:pPr>
            <w:r>
              <w:t>D11.9</w:t>
            </w:r>
          </w:p>
        </w:tc>
        <w:tc>
          <w:tcPr>
            <w:tcW w:w="3439" w:type="dxa"/>
          </w:tcPr>
          <w:p w14:paraId="73872973" w14:textId="77777777" w:rsidR="0050768A" w:rsidRDefault="0050768A">
            <w:pPr>
              <w:pStyle w:val="ConsPlusNormal"/>
            </w:pPr>
            <w:r>
              <w:t>новообразование околоушной слюнной железы с распространением в прилегающие области</w:t>
            </w:r>
          </w:p>
        </w:tc>
        <w:tc>
          <w:tcPr>
            <w:tcW w:w="2074" w:type="dxa"/>
          </w:tcPr>
          <w:p w14:paraId="234E24A7" w14:textId="77777777" w:rsidR="0050768A" w:rsidRDefault="0050768A">
            <w:pPr>
              <w:pStyle w:val="ConsPlusNormal"/>
            </w:pPr>
            <w:r>
              <w:t>хирургическое лечение</w:t>
            </w:r>
          </w:p>
        </w:tc>
        <w:tc>
          <w:tcPr>
            <w:tcW w:w="4639" w:type="dxa"/>
          </w:tcPr>
          <w:p w14:paraId="07E0E886" w14:textId="77777777" w:rsidR="0050768A" w:rsidRDefault="0050768A">
            <w:pPr>
              <w:pStyle w:val="ConsPlusNormal"/>
            </w:pPr>
            <w:r>
              <w:t>паротидэктомия с пластическим замещением резецированного отрезка лицевого нерва</w:t>
            </w:r>
          </w:p>
        </w:tc>
        <w:tc>
          <w:tcPr>
            <w:tcW w:w="1504" w:type="dxa"/>
            <w:vMerge/>
          </w:tcPr>
          <w:p w14:paraId="5A450597" w14:textId="77777777" w:rsidR="0050768A" w:rsidRDefault="0050768A">
            <w:pPr>
              <w:spacing w:after="1" w:line="0" w:lineRule="atLeast"/>
            </w:pPr>
          </w:p>
        </w:tc>
      </w:tr>
      <w:tr w:rsidR="0050768A" w14:paraId="485907E9" w14:textId="77777777">
        <w:tc>
          <w:tcPr>
            <w:tcW w:w="874" w:type="dxa"/>
            <w:vMerge/>
          </w:tcPr>
          <w:p w14:paraId="4C0B71B2" w14:textId="77777777" w:rsidR="0050768A" w:rsidRDefault="0050768A">
            <w:pPr>
              <w:spacing w:after="1" w:line="0" w:lineRule="atLeast"/>
            </w:pPr>
          </w:p>
        </w:tc>
        <w:tc>
          <w:tcPr>
            <w:tcW w:w="3964" w:type="dxa"/>
            <w:vMerge/>
          </w:tcPr>
          <w:p w14:paraId="6E159FCA" w14:textId="77777777" w:rsidR="0050768A" w:rsidRDefault="0050768A">
            <w:pPr>
              <w:spacing w:after="1" w:line="0" w:lineRule="atLeast"/>
            </w:pPr>
          </w:p>
        </w:tc>
        <w:tc>
          <w:tcPr>
            <w:tcW w:w="1020" w:type="dxa"/>
          </w:tcPr>
          <w:p w14:paraId="4E9FF853" w14:textId="77777777" w:rsidR="0050768A" w:rsidRDefault="0050768A">
            <w:pPr>
              <w:pStyle w:val="ConsPlusNormal"/>
            </w:pPr>
            <w:r>
              <w:t>D10, D10.3</w:t>
            </w:r>
          </w:p>
        </w:tc>
        <w:tc>
          <w:tcPr>
            <w:tcW w:w="3439" w:type="dxa"/>
          </w:tcPr>
          <w:p w14:paraId="6A067060" w14:textId="77777777" w:rsidR="0050768A" w:rsidRDefault="0050768A">
            <w:pPr>
              <w:pStyle w:val="ConsPlusNormal"/>
            </w:pPr>
            <w:r>
              <w:t>обширное опухолевое поражение мягких тканей различных зон лица и шеи</w:t>
            </w:r>
          </w:p>
        </w:tc>
        <w:tc>
          <w:tcPr>
            <w:tcW w:w="2074" w:type="dxa"/>
          </w:tcPr>
          <w:p w14:paraId="1412061E" w14:textId="77777777" w:rsidR="0050768A" w:rsidRDefault="0050768A">
            <w:pPr>
              <w:pStyle w:val="ConsPlusNormal"/>
            </w:pPr>
            <w:r>
              <w:t>хирургическое лечение</w:t>
            </w:r>
          </w:p>
        </w:tc>
        <w:tc>
          <w:tcPr>
            <w:tcW w:w="4639" w:type="dxa"/>
          </w:tcPr>
          <w:p w14:paraId="12816E50" w14:textId="77777777" w:rsidR="0050768A" w:rsidRDefault="0050768A">
            <w:pPr>
              <w:pStyle w:val="ConsPlusNormal"/>
            </w:pPr>
            <w:r>
              <w:t>удаление опухолевого поражения с одномоментным пластическим устранением раневого дефекта</w:t>
            </w:r>
          </w:p>
        </w:tc>
        <w:tc>
          <w:tcPr>
            <w:tcW w:w="1504" w:type="dxa"/>
            <w:vMerge/>
          </w:tcPr>
          <w:p w14:paraId="0A71BC7F" w14:textId="77777777" w:rsidR="0050768A" w:rsidRDefault="0050768A">
            <w:pPr>
              <w:spacing w:after="1" w:line="0" w:lineRule="atLeast"/>
            </w:pPr>
          </w:p>
        </w:tc>
      </w:tr>
      <w:tr w:rsidR="0050768A" w14:paraId="19C9ED8F" w14:textId="77777777">
        <w:tc>
          <w:tcPr>
            <w:tcW w:w="874" w:type="dxa"/>
            <w:vMerge/>
          </w:tcPr>
          <w:p w14:paraId="1A916331" w14:textId="77777777" w:rsidR="0050768A" w:rsidRDefault="0050768A">
            <w:pPr>
              <w:spacing w:after="1" w:line="0" w:lineRule="atLeast"/>
            </w:pPr>
          </w:p>
        </w:tc>
        <w:tc>
          <w:tcPr>
            <w:tcW w:w="3964" w:type="dxa"/>
            <w:vMerge/>
          </w:tcPr>
          <w:p w14:paraId="569717B4" w14:textId="77777777" w:rsidR="0050768A" w:rsidRDefault="0050768A">
            <w:pPr>
              <w:spacing w:after="1" w:line="0" w:lineRule="atLeast"/>
            </w:pPr>
          </w:p>
        </w:tc>
        <w:tc>
          <w:tcPr>
            <w:tcW w:w="1020" w:type="dxa"/>
            <w:vMerge w:val="restart"/>
          </w:tcPr>
          <w:p w14:paraId="7D754A79" w14:textId="77777777" w:rsidR="0050768A" w:rsidRDefault="0050768A">
            <w:pPr>
              <w:pStyle w:val="ConsPlusNormal"/>
            </w:pPr>
            <w:r>
              <w:t>D18, Q27.3, Q27.9, Q85.0</w:t>
            </w:r>
          </w:p>
        </w:tc>
        <w:tc>
          <w:tcPr>
            <w:tcW w:w="3439" w:type="dxa"/>
            <w:vMerge w:val="restart"/>
          </w:tcPr>
          <w:p w14:paraId="17B70E5A" w14:textId="77777777" w:rsidR="0050768A" w:rsidRDefault="0050768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14:paraId="64AE590D" w14:textId="77777777" w:rsidR="0050768A" w:rsidRDefault="0050768A">
            <w:pPr>
              <w:pStyle w:val="ConsPlusNormal"/>
            </w:pPr>
            <w:r>
              <w:t>хирургическое лечение</w:t>
            </w:r>
          </w:p>
        </w:tc>
        <w:tc>
          <w:tcPr>
            <w:tcW w:w="4639" w:type="dxa"/>
          </w:tcPr>
          <w:p w14:paraId="0F9B3712" w14:textId="77777777" w:rsidR="0050768A" w:rsidRDefault="0050768A">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14:paraId="509C5DDE" w14:textId="77777777" w:rsidR="0050768A" w:rsidRDefault="0050768A">
            <w:pPr>
              <w:spacing w:after="1" w:line="0" w:lineRule="atLeast"/>
            </w:pPr>
          </w:p>
        </w:tc>
      </w:tr>
      <w:tr w:rsidR="0050768A" w14:paraId="64FD0D79" w14:textId="77777777">
        <w:tc>
          <w:tcPr>
            <w:tcW w:w="874" w:type="dxa"/>
            <w:vMerge/>
          </w:tcPr>
          <w:p w14:paraId="72AB4D9B" w14:textId="77777777" w:rsidR="0050768A" w:rsidRDefault="0050768A">
            <w:pPr>
              <w:spacing w:after="1" w:line="0" w:lineRule="atLeast"/>
            </w:pPr>
          </w:p>
        </w:tc>
        <w:tc>
          <w:tcPr>
            <w:tcW w:w="3964" w:type="dxa"/>
            <w:vMerge/>
          </w:tcPr>
          <w:p w14:paraId="30CD182A" w14:textId="77777777" w:rsidR="0050768A" w:rsidRDefault="0050768A">
            <w:pPr>
              <w:spacing w:after="1" w:line="0" w:lineRule="atLeast"/>
            </w:pPr>
          </w:p>
        </w:tc>
        <w:tc>
          <w:tcPr>
            <w:tcW w:w="1020" w:type="dxa"/>
            <w:vMerge/>
          </w:tcPr>
          <w:p w14:paraId="4724C99E" w14:textId="77777777" w:rsidR="0050768A" w:rsidRDefault="0050768A">
            <w:pPr>
              <w:spacing w:after="1" w:line="0" w:lineRule="atLeast"/>
            </w:pPr>
          </w:p>
        </w:tc>
        <w:tc>
          <w:tcPr>
            <w:tcW w:w="3439" w:type="dxa"/>
            <w:vMerge/>
          </w:tcPr>
          <w:p w14:paraId="69577B60" w14:textId="77777777" w:rsidR="0050768A" w:rsidRDefault="0050768A">
            <w:pPr>
              <w:spacing w:after="1" w:line="0" w:lineRule="atLeast"/>
            </w:pPr>
          </w:p>
        </w:tc>
        <w:tc>
          <w:tcPr>
            <w:tcW w:w="2074" w:type="dxa"/>
            <w:vMerge/>
          </w:tcPr>
          <w:p w14:paraId="5C250EEE" w14:textId="77777777" w:rsidR="0050768A" w:rsidRDefault="0050768A">
            <w:pPr>
              <w:spacing w:after="1" w:line="0" w:lineRule="atLeast"/>
            </w:pPr>
          </w:p>
        </w:tc>
        <w:tc>
          <w:tcPr>
            <w:tcW w:w="4639" w:type="dxa"/>
          </w:tcPr>
          <w:p w14:paraId="14BAA05F" w14:textId="77777777" w:rsidR="0050768A" w:rsidRDefault="0050768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14:paraId="56A7232B" w14:textId="77777777" w:rsidR="0050768A" w:rsidRDefault="0050768A">
            <w:pPr>
              <w:spacing w:after="1" w:line="0" w:lineRule="atLeast"/>
            </w:pPr>
          </w:p>
        </w:tc>
      </w:tr>
      <w:tr w:rsidR="0050768A" w14:paraId="14337553" w14:textId="77777777">
        <w:tc>
          <w:tcPr>
            <w:tcW w:w="874" w:type="dxa"/>
            <w:vMerge/>
          </w:tcPr>
          <w:p w14:paraId="5AFAC787" w14:textId="77777777" w:rsidR="0050768A" w:rsidRDefault="0050768A">
            <w:pPr>
              <w:spacing w:after="1" w:line="0" w:lineRule="atLeast"/>
            </w:pPr>
          </w:p>
        </w:tc>
        <w:tc>
          <w:tcPr>
            <w:tcW w:w="3964" w:type="dxa"/>
            <w:vMerge/>
          </w:tcPr>
          <w:p w14:paraId="61C56773" w14:textId="77777777" w:rsidR="0050768A" w:rsidRDefault="0050768A">
            <w:pPr>
              <w:spacing w:after="1" w:line="0" w:lineRule="atLeast"/>
            </w:pPr>
          </w:p>
        </w:tc>
        <w:tc>
          <w:tcPr>
            <w:tcW w:w="1020" w:type="dxa"/>
            <w:vMerge w:val="restart"/>
          </w:tcPr>
          <w:p w14:paraId="6D1E85B6" w14:textId="77777777" w:rsidR="0050768A" w:rsidRDefault="0050768A">
            <w:pPr>
              <w:pStyle w:val="ConsPlusNormal"/>
            </w:pPr>
            <w:r>
              <w:t>D16.5</w:t>
            </w:r>
          </w:p>
        </w:tc>
        <w:tc>
          <w:tcPr>
            <w:tcW w:w="3439" w:type="dxa"/>
            <w:vMerge w:val="restart"/>
          </w:tcPr>
          <w:p w14:paraId="46FC7647" w14:textId="77777777" w:rsidR="0050768A" w:rsidRDefault="0050768A">
            <w:pPr>
              <w:pStyle w:val="ConsPlusNormal"/>
            </w:pPr>
            <w:r>
              <w:t>новообразование нижней челюсти в пределах не менее 3 - 4 зубов и (или) ее ветви</w:t>
            </w:r>
          </w:p>
        </w:tc>
        <w:tc>
          <w:tcPr>
            <w:tcW w:w="2074" w:type="dxa"/>
            <w:vMerge w:val="restart"/>
          </w:tcPr>
          <w:p w14:paraId="5E524FA4" w14:textId="77777777" w:rsidR="0050768A" w:rsidRDefault="0050768A">
            <w:pPr>
              <w:pStyle w:val="ConsPlusNormal"/>
            </w:pPr>
            <w:r>
              <w:t>хирургическое лечение</w:t>
            </w:r>
          </w:p>
        </w:tc>
        <w:tc>
          <w:tcPr>
            <w:tcW w:w="4639" w:type="dxa"/>
          </w:tcPr>
          <w:p w14:paraId="16C63C38" w14:textId="77777777" w:rsidR="0050768A" w:rsidRDefault="0050768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14:paraId="4E00EA90" w14:textId="77777777" w:rsidR="0050768A" w:rsidRDefault="0050768A">
            <w:pPr>
              <w:spacing w:after="1" w:line="0" w:lineRule="atLeast"/>
            </w:pPr>
          </w:p>
        </w:tc>
      </w:tr>
      <w:tr w:rsidR="0050768A" w14:paraId="50A3E4D1" w14:textId="77777777">
        <w:tc>
          <w:tcPr>
            <w:tcW w:w="874" w:type="dxa"/>
            <w:vMerge/>
          </w:tcPr>
          <w:p w14:paraId="1528B0EB" w14:textId="77777777" w:rsidR="0050768A" w:rsidRDefault="0050768A">
            <w:pPr>
              <w:spacing w:after="1" w:line="0" w:lineRule="atLeast"/>
            </w:pPr>
          </w:p>
        </w:tc>
        <w:tc>
          <w:tcPr>
            <w:tcW w:w="3964" w:type="dxa"/>
            <w:vMerge/>
          </w:tcPr>
          <w:p w14:paraId="5517F0F3" w14:textId="77777777" w:rsidR="0050768A" w:rsidRDefault="0050768A">
            <w:pPr>
              <w:spacing w:after="1" w:line="0" w:lineRule="atLeast"/>
            </w:pPr>
          </w:p>
        </w:tc>
        <w:tc>
          <w:tcPr>
            <w:tcW w:w="1020" w:type="dxa"/>
            <w:vMerge/>
          </w:tcPr>
          <w:p w14:paraId="1283825B" w14:textId="77777777" w:rsidR="0050768A" w:rsidRDefault="0050768A">
            <w:pPr>
              <w:spacing w:after="1" w:line="0" w:lineRule="atLeast"/>
            </w:pPr>
          </w:p>
        </w:tc>
        <w:tc>
          <w:tcPr>
            <w:tcW w:w="3439" w:type="dxa"/>
            <w:vMerge/>
          </w:tcPr>
          <w:p w14:paraId="5A2C9BFF" w14:textId="77777777" w:rsidR="0050768A" w:rsidRDefault="0050768A">
            <w:pPr>
              <w:spacing w:after="1" w:line="0" w:lineRule="atLeast"/>
            </w:pPr>
          </w:p>
        </w:tc>
        <w:tc>
          <w:tcPr>
            <w:tcW w:w="2074" w:type="dxa"/>
            <w:vMerge/>
          </w:tcPr>
          <w:p w14:paraId="7C6975A7" w14:textId="77777777" w:rsidR="0050768A" w:rsidRDefault="0050768A">
            <w:pPr>
              <w:spacing w:after="1" w:line="0" w:lineRule="atLeast"/>
            </w:pPr>
          </w:p>
        </w:tc>
        <w:tc>
          <w:tcPr>
            <w:tcW w:w="4639" w:type="dxa"/>
          </w:tcPr>
          <w:p w14:paraId="74D376B5" w14:textId="77777777" w:rsidR="0050768A" w:rsidRDefault="0050768A">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04" w:type="dxa"/>
            <w:vMerge/>
          </w:tcPr>
          <w:p w14:paraId="6F7E0572" w14:textId="77777777" w:rsidR="0050768A" w:rsidRDefault="0050768A">
            <w:pPr>
              <w:spacing w:after="1" w:line="0" w:lineRule="atLeast"/>
            </w:pPr>
          </w:p>
        </w:tc>
      </w:tr>
      <w:tr w:rsidR="0050768A" w14:paraId="479FF6CE" w14:textId="77777777">
        <w:tc>
          <w:tcPr>
            <w:tcW w:w="874" w:type="dxa"/>
            <w:vMerge/>
          </w:tcPr>
          <w:p w14:paraId="3A8E1040" w14:textId="77777777" w:rsidR="0050768A" w:rsidRDefault="0050768A">
            <w:pPr>
              <w:spacing w:after="1" w:line="0" w:lineRule="atLeast"/>
            </w:pPr>
          </w:p>
        </w:tc>
        <w:tc>
          <w:tcPr>
            <w:tcW w:w="3964" w:type="dxa"/>
            <w:vMerge/>
          </w:tcPr>
          <w:p w14:paraId="7712376C" w14:textId="77777777" w:rsidR="0050768A" w:rsidRDefault="0050768A">
            <w:pPr>
              <w:spacing w:after="1" w:line="0" w:lineRule="atLeast"/>
            </w:pPr>
          </w:p>
        </w:tc>
        <w:tc>
          <w:tcPr>
            <w:tcW w:w="1020" w:type="dxa"/>
          </w:tcPr>
          <w:p w14:paraId="10E511B7" w14:textId="77777777" w:rsidR="0050768A" w:rsidRDefault="0050768A">
            <w:pPr>
              <w:pStyle w:val="ConsPlusNormal"/>
            </w:pPr>
            <w:r>
              <w:t>D16.4</w:t>
            </w:r>
          </w:p>
        </w:tc>
        <w:tc>
          <w:tcPr>
            <w:tcW w:w="3439" w:type="dxa"/>
          </w:tcPr>
          <w:p w14:paraId="3EE5471D" w14:textId="77777777" w:rsidR="0050768A" w:rsidRDefault="0050768A">
            <w:pPr>
              <w:pStyle w:val="ConsPlusNormal"/>
            </w:pPr>
            <w:r>
              <w:t>новообразование верхней челюсти</w:t>
            </w:r>
          </w:p>
        </w:tc>
        <w:tc>
          <w:tcPr>
            <w:tcW w:w="2074" w:type="dxa"/>
          </w:tcPr>
          <w:p w14:paraId="7CE5EEC3" w14:textId="77777777" w:rsidR="0050768A" w:rsidRDefault="0050768A">
            <w:pPr>
              <w:pStyle w:val="ConsPlusNormal"/>
            </w:pPr>
            <w:r>
              <w:t>хирургическое лечение</w:t>
            </w:r>
          </w:p>
        </w:tc>
        <w:tc>
          <w:tcPr>
            <w:tcW w:w="4639" w:type="dxa"/>
          </w:tcPr>
          <w:p w14:paraId="1C0596C5" w14:textId="77777777" w:rsidR="0050768A" w:rsidRDefault="0050768A">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14:paraId="1D75B4A6" w14:textId="77777777" w:rsidR="0050768A" w:rsidRDefault="0050768A">
            <w:pPr>
              <w:spacing w:after="1" w:line="0" w:lineRule="atLeast"/>
            </w:pPr>
          </w:p>
        </w:tc>
      </w:tr>
      <w:tr w:rsidR="0050768A" w14:paraId="1286ADE9" w14:textId="77777777">
        <w:tc>
          <w:tcPr>
            <w:tcW w:w="874" w:type="dxa"/>
            <w:vMerge/>
          </w:tcPr>
          <w:p w14:paraId="5ECC2702" w14:textId="77777777" w:rsidR="0050768A" w:rsidRDefault="0050768A">
            <w:pPr>
              <w:spacing w:after="1" w:line="0" w:lineRule="atLeast"/>
            </w:pPr>
          </w:p>
        </w:tc>
        <w:tc>
          <w:tcPr>
            <w:tcW w:w="3964" w:type="dxa"/>
            <w:vMerge/>
          </w:tcPr>
          <w:p w14:paraId="59016053" w14:textId="77777777" w:rsidR="0050768A" w:rsidRDefault="0050768A">
            <w:pPr>
              <w:spacing w:after="1" w:line="0" w:lineRule="atLeast"/>
            </w:pPr>
          </w:p>
        </w:tc>
        <w:tc>
          <w:tcPr>
            <w:tcW w:w="1020" w:type="dxa"/>
          </w:tcPr>
          <w:p w14:paraId="24D93FDF" w14:textId="77777777" w:rsidR="0050768A" w:rsidRDefault="0050768A">
            <w:pPr>
              <w:pStyle w:val="ConsPlusNormal"/>
            </w:pPr>
            <w:r>
              <w:t>D16.4, D16.5</w:t>
            </w:r>
          </w:p>
        </w:tc>
        <w:tc>
          <w:tcPr>
            <w:tcW w:w="3439" w:type="dxa"/>
          </w:tcPr>
          <w:p w14:paraId="3D74212F" w14:textId="77777777" w:rsidR="0050768A" w:rsidRDefault="0050768A">
            <w:pPr>
              <w:pStyle w:val="ConsPlusNormal"/>
            </w:pPr>
            <w:r>
              <w:t>новообразование верхней (нижней) челюсти с распространением в прилегающие области</w:t>
            </w:r>
          </w:p>
        </w:tc>
        <w:tc>
          <w:tcPr>
            <w:tcW w:w="2074" w:type="dxa"/>
          </w:tcPr>
          <w:p w14:paraId="2B29D361" w14:textId="77777777" w:rsidR="0050768A" w:rsidRDefault="0050768A">
            <w:pPr>
              <w:pStyle w:val="ConsPlusNormal"/>
            </w:pPr>
            <w:r>
              <w:t>хирургическое лечение</w:t>
            </w:r>
          </w:p>
        </w:tc>
        <w:tc>
          <w:tcPr>
            <w:tcW w:w="4639" w:type="dxa"/>
          </w:tcPr>
          <w:p w14:paraId="7E9EF8C4" w14:textId="77777777" w:rsidR="0050768A" w:rsidRDefault="0050768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14:paraId="33BA70D0" w14:textId="77777777" w:rsidR="0050768A" w:rsidRDefault="0050768A">
            <w:pPr>
              <w:spacing w:after="1" w:line="0" w:lineRule="atLeast"/>
            </w:pPr>
          </w:p>
        </w:tc>
      </w:tr>
      <w:tr w:rsidR="0050768A" w14:paraId="1CDDA8AE" w14:textId="77777777">
        <w:tc>
          <w:tcPr>
            <w:tcW w:w="17514" w:type="dxa"/>
            <w:gridSpan w:val="7"/>
          </w:tcPr>
          <w:p w14:paraId="53CA8F06" w14:textId="77777777" w:rsidR="0050768A" w:rsidRDefault="0050768A">
            <w:pPr>
              <w:pStyle w:val="ConsPlusNormal"/>
              <w:outlineLvl w:val="3"/>
            </w:pPr>
            <w:r>
              <w:t>Эндокринология</w:t>
            </w:r>
          </w:p>
        </w:tc>
      </w:tr>
      <w:tr w:rsidR="0050768A" w14:paraId="2293F561" w14:textId="77777777">
        <w:tc>
          <w:tcPr>
            <w:tcW w:w="874" w:type="dxa"/>
          </w:tcPr>
          <w:p w14:paraId="7E9CEA55" w14:textId="77777777" w:rsidR="0050768A" w:rsidRDefault="0050768A">
            <w:pPr>
              <w:pStyle w:val="ConsPlusNormal"/>
            </w:pPr>
            <w:r>
              <w:t>96</w:t>
            </w:r>
          </w:p>
        </w:tc>
        <w:tc>
          <w:tcPr>
            <w:tcW w:w="3964" w:type="dxa"/>
          </w:tcPr>
          <w:p w14:paraId="64D6B7E3" w14:textId="77777777" w:rsidR="0050768A" w:rsidRDefault="0050768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020" w:type="dxa"/>
          </w:tcPr>
          <w:p w14:paraId="1C5966CB" w14:textId="77777777" w:rsidR="0050768A" w:rsidRDefault="0050768A">
            <w:pPr>
              <w:pStyle w:val="ConsPlusNormal"/>
            </w:pPr>
            <w:r>
              <w:t>E10.5, E11.5</w:t>
            </w:r>
          </w:p>
        </w:tc>
        <w:tc>
          <w:tcPr>
            <w:tcW w:w="3439" w:type="dxa"/>
          </w:tcPr>
          <w:p w14:paraId="2CC93FBB" w14:textId="77777777" w:rsidR="0050768A" w:rsidRDefault="0050768A">
            <w:pPr>
              <w:pStyle w:val="ConsPlusNormal"/>
            </w:pPr>
            <w:r>
              <w:t>сахарный диабет 1 и 2 типов с критической ишемией</w:t>
            </w:r>
          </w:p>
        </w:tc>
        <w:tc>
          <w:tcPr>
            <w:tcW w:w="2074" w:type="dxa"/>
          </w:tcPr>
          <w:p w14:paraId="3F9EB570" w14:textId="77777777" w:rsidR="0050768A" w:rsidRDefault="0050768A">
            <w:pPr>
              <w:pStyle w:val="ConsPlusNormal"/>
            </w:pPr>
            <w:r>
              <w:t>хирургическое лечение</w:t>
            </w:r>
          </w:p>
        </w:tc>
        <w:tc>
          <w:tcPr>
            <w:tcW w:w="4639" w:type="dxa"/>
          </w:tcPr>
          <w:p w14:paraId="46A34E9F" w14:textId="77777777" w:rsidR="0050768A" w:rsidRDefault="0050768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14:paraId="020C07CD" w14:textId="77777777" w:rsidR="0050768A" w:rsidRDefault="0050768A">
            <w:pPr>
              <w:pStyle w:val="ConsPlusNormal"/>
              <w:jc w:val="center"/>
            </w:pPr>
            <w:r>
              <w:t>423250</w:t>
            </w:r>
          </w:p>
        </w:tc>
      </w:tr>
      <w:tr w:rsidR="0050768A" w14:paraId="6734B0E9" w14:textId="77777777">
        <w:tc>
          <w:tcPr>
            <w:tcW w:w="874" w:type="dxa"/>
            <w:tcBorders>
              <w:bottom w:val="nil"/>
            </w:tcBorders>
          </w:tcPr>
          <w:p w14:paraId="21393CAB" w14:textId="77777777" w:rsidR="0050768A" w:rsidRDefault="0050768A">
            <w:pPr>
              <w:pStyle w:val="ConsPlusNormal"/>
            </w:pPr>
            <w:r>
              <w:t>97</w:t>
            </w:r>
          </w:p>
        </w:tc>
        <w:tc>
          <w:tcPr>
            <w:tcW w:w="3964" w:type="dxa"/>
            <w:vMerge w:val="restart"/>
          </w:tcPr>
          <w:p w14:paraId="2BD93FF8" w14:textId="77777777" w:rsidR="0050768A" w:rsidRDefault="0050768A">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20" w:type="dxa"/>
            <w:vMerge w:val="restart"/>
          </w:tcPr>
          <w:p w14:paraId="4877CA63" w14:textId="77777777" w:rsidR="0050768A" w:rsidRDefault="0050768A">
            <w:pPr>
              <w:pStyle w:val="ConsPlusNormal"/>
            </w:pPr>
            <w:r>
              <w:t>E10.6, E10.7, E11.6, E11.7, E13.6, E13.7, E14.6, E14.7</w:t>
            </w:r>
          </w:p>
        </w:tc>
        <w:tc>
          <w:tcPr>
            <w:tcW w:w="3439" w:type="dxa"/>
            <w:vMerge w:val="restart"/>
          </w:tcPr>
          <w:p w14:paraId="369C01C5" w14:textId="77777777" w:rsidR="0050768A" w:rsidRDefault="0050768A">
            <w:pPr>
              <w:pStyle w:val="ConsPlusNormal"/>
            </w:pPr>
            <w:r>
              <w:t>сахарный диабет 1 и 2 типов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14:paraId="19FCB930" w14:textId="77777777" w:rsidR="0050768A" w:rsidRDefault="0050768A">
            <w:pPr>
              <w:pStyle w:val="ConsPlusNormal"/>
            </w:pPr>
            <w:r>
              <w:t>хирургическое лечение, терапевтическое лечение</w:t>
            </w:r>
          </w:p>
        </w:tc>
        <w:tc>
          <w:tcPr>
            <w:tcW w:w="4639" w:type="dxa"/>
          </w:tcPr>
          <w:p w14:paraId="0F591904" w14:textId="77777777" w:rsidR="0050768A" w:rsidRDefault="0050768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tcBorders>
              <w:bottom w:val="nil"/>
            </w:tcBorders>
          </w:tcPr>
          <w:p w14:paraId="6821793B" w14:textId="77777777" w:rsidR="0050768A" w:rsidRDefault="0050768A">
            <w:pPr>
              <w:pStyle w:val="ConsPlusNormal"/>
              <w:jc w:val="center"/>
            </w:pPr>
            <w:r>
              <w:t>116326</w:t>
            </w:r>
          </w:p>
        </w:tc>
      </w:tr>
      <w:tr w:rsidR="0050768A" w14:paraId="56B620B8" w14:textId="77777777">
        <w:tc>
          <w:tcPr>
            <w:tcW w:w="874" w:type="dxa"/>
            <w:tcBorders>
              <w:top w:val="nil"/>
              <w:bottom w:val="nil"/>
            </w:tcBorders>
          </w:tcPr>
          <w:p w14:paraId="6B73CABC" w14:textId="77777777" w:rsidR="0050768A" w:rsidRDefault="0050768A">
            <w:pPr>
              <w:pStyle w:val="ConsPlusNormal"/>
            </w:pPr>
          </w:p>
        </w:tc>
        <w:tc>
          <w:tcPr>
            <w:tcW w:w="3964" w:type="dxa"/>
            <w:vMerge/>
          </w:tcPr>
          <w:p w14:paraId="5435844F" w14:textId="77777777" w:rsidR="0050768A" w:rsidRDefault="0050768A">
            <w:pPr>
              <w:spacing w:after="1" w:line="0" w:lineRule="atLeast"/>
            </w:pPr>
          </w:p>
        </w:tc>
        <w:tc>
          <w:tcPr>
            <w:tcW w:w="1020" w:type="dxa"/>
            <w:vMerge/>
          </w:tcPr>
          <w:p w14:paraId="2421A7D6" w14:textId="77777777" w:rsidR="0050768A" w:rsidRDefault="0050768A">
            <w:pPr>
              <w:spacing w:after="1" w:line="0" w:lineRule="atLeast"/>
            </w:pPr>
          </w:p>
        </w:tc>
        <w:tc>
          <w:tcPr>
            <w:tcW w:w="3439" w:type="dxa"/>
            <w:vMerge/>
          </w:tcPr>
          <w:p w14:paraId="3A308E1D" w14:textId="77777777" w:rsidR="0050768A" w:rsidRDefault="0050768A">
            <w:pPr>
              <w:spacing w:after="1" w:line="0" w:lineRule="atLeast"/>
            </w:pPr>
          </w:p>
        </w:tc>
        <w:tc>
          <w:tcPr>
            <w:tcW w:w="2074" w:type="dxa"/>
            <w:vMerge/>
          </w:tcPr>
          <w:p w14:paraId="73C8D269" w14:textId="77777777" w:rsidR="0050768A" w:rsidRDefault="0050768A">
            <w:pPr>
              <w:spacing w:after="1" w:line="0" w:lineRule="atLeast"/>
            </w:pPr>
          </w:p>
        </w:tc>
        <w:tc>
          <w:tcPr>
            <w:tcW w:w="4639" w:type="dxa"/>
          </w:tcPr>
          <w:p w14:paraId="7A3D0B37" w14:textId="77777777" w:rsidR="0050768A" w:rsidRDefault="0050768A">
            <w:pPr>
              <w:pStyle w:val="ConsPlusNormal"/>
            </w:pPr>
            <w:r>
              <w:t>комплексное лечение, включая хирургическое и (или) лазерное лечение, диабетической ретинопатии</w:t>
            </w:r>
          </w:p>
        </w:tc>
        <w:tc>
          <w:tcPr>
            <w:tcW w:w="1504" w:type="dxa"/>
            <w:tcBorders>
              <w:top w:val="nil"/>
              <w:bottom w:val="nil"/>
            </w:tcBorders>
          </w:tcPr>
          <w:p w14:paraId="12E42D9A" w14:textId="77777777" w:rsidR="0050768A" w:rsidRDefault="0050768A">
            <w:pPr>
              <w:pStyle w:val="ConsPlusNormal"/>
            </w:pPr>
          </w:p>
        </w:tc>
      </w:tr>
      <w:tr w:rsidR="0050768A" w14:paraId="5CF2BF7B" w14:textId="77777777">
        <w:tc>
          <w:tcPr>
            <w:tcW w:w="874" w:type="dxa"/>
            <w:tcBorders>
              <w:top w:val="nil"/>
              <w:bottom w:val="nil"/>
            </w:tcBorders>
          </w:tcPr>
          <w:p w14:paraId="24122064" w14:textId="77777777" w:rsidR="0050768A" w:rsidRDefault="0050768A">
            <w:pPr>
              <w:pStyle w:val="ConsPlusNormal"/>
            </w:pPr>
          </w:p>
        </w:tc>
        <w:tc>
          <w:tcPr>
            <w:tcW w:w="3964" w:type="dxa"/>
            <w:vMerge/>
          </w:tcPr>
          <w:p w14:paraId="6671653B" w14:textId="77777777" w:rsidR="0050768A" w:rsidRDefault="0050768A">
            <w:pPr>
              <w:spacing w:after="1" w:line="0" w:lineRule="atLeast"/>
            </w:pPr>
          </w:p>
        </w:tc>
        <w:tc>
          <w:tcPr>
            <w:tcW w:w="1020" w:type="dxa"/>
          </w:tcPr>
          <w:p w14:paraId="27457E86" w14:textId="77777777" w:rsidR="0050768A" w:rsidRDefault="0050768A">
            <w:pPr>
              <w:pStyle w:val="ConsPlusNormal"/>
            </w:pPr>
            <w:r>
              <w:t>E10.4, E10.5 E11.4, E11.5, E13.4, E13.5, E14.4, E14.5</w:t>
            </w:r>
          </w:p>
        </w:tc>
        <w:tc>
          <w:tcPr>
            <w:tcW w:w="3439" w:type="dxa"/>
          </w:tcPr>
          <w:p w14:paraId="30139859" w14:textId="77777777" w:rsidR="0050768A" w:rsidRDefault="0050768A">
            <w:pPr>
              <w:pStyle w:val="ConsPlusNormal"/>
            </w:pPr>
            <w:r>
              <w:t>сахарный диабет 1 и 2 типов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14:paraId="7AC8549D" w14:textId="77777777" w:rsidR="0050768A" w:rsidRDefault="0050768A">
            <w:pPr>
              <w:pStyle w:val="ConsPlusNormal"/>
            </w:pPr>
            <w:r>
              <w:t>хирургическое лечение</w:t>
            </w:r>
          </w:p>
        </w:tc>
        <w:tc>
          <w:tcPr>
            <w:tcW w:w="4639" w:type="dxa"/>
          </w:tcPr>
          <w:p w14:paraId="7262F368" w14:textId="77777777" w:rsidR="0050768A" w:rsidRDefault="0050768A">
            <w:pPr>
              <w:pStyle w:val="ConsPlusNormal"/>
            </w:pPr>
            <w:r>
              <w:t>хирургическое лечение синдрома диабетической стопы, включая пластическую реконструкцию</w:t>
            </w:r>
          </w:p>
        </w:tc>
        <w:tc>
          <w:tcPr>
            <w:tcW w:w="1504" w:type="dxa"/>
            <w:tcBorders>
              <w:top w:val="nil"/>
              <w:bottom w:val="nil"/>
            </w:tcBorders>
          </w:tcPr>
          <w:p w14:paraId="5920DE08" w14:textId="77777777" w:rsidR="0050768A" w:rsidRDefault="0050768A">
            <w:pPr>
              <w:pStyle w:val="ConsPlusNormal"/>
            </w:pPr>
          </w:p>
        </w:tc>
      </w:tr>
      <w:tr w:rsidR="0050768A" w14:paraId="1C95F02E" w14:textId="77777777">
        <w:tc>
          <w:tcPr>
            <w:tcW w:w="874" w:type="dxa"/>
            <w:tcBorders>
              <w:top w:val="nil"/>
              <w:bottom w:val="nil"/>
            </w:tcBorders>
          </w:tcPr>
          <w:p w14:paraId="67A8C512" w14:textId="77777777" w:rsidR="0050768A" w:rsidRDefault="0050768A">
            <w:pPr>
              <w:pStyle w:val="ConsPlusNormal"/>
            </w:pPr>
          </w:p>
        </w:tc>
        <w:tc>
          <w:tcPr>
            <w:tcW w:w="3964" w:type="dxa"/>
            <w:vMerge w:val="restart"/>
          </w:tcPr>
          <w:p w14:paraId="509D3940" w14:textId="77777777" w:rsidR="0050768A" w:rsidRDefault="0050768A">
            <w:pPr>
              <w:pStyle w:val="ConsPlusNormal"/>
            </w:pPr>
            <w:r>
              <w:t>Комплексное лечение тяжелых форм тиреотоксикоза, гиперпаратиреоза</w:t>
            </w:r>
          </w:p>
        </w:tc>
        <w:tc>
          <w:tcPr>
            <w:tcW w:w="1020" w:type="dxa"/>
          </w:tcPr>
          <w:p w14:paraId="3AAA33CD" w14:textId="77777777" w:rsidR="0050768A" w:rsidRDefault="0050768A">
            <w:pPr>
              <w:pStyle w:val="ConsPlusNormal"/>
            </w:pPr>
            <w:r>
              <w:t>E21.0, E21.1, E35.8, D35.8</w:t>
            </w:r>
          </w:p>
        </w:tc>
        <w:tc>
          <w:tcPr>
            <w:tcW w:w="3439" w:type="dxa"/>
          </w:tcPr>
          <w:p w14:paraId="2E921A5D" w14:textId="77777777" w:rsidR="0050768A" w:rsidRDefault="0050768A">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14:paraId="360A21ED" w14:textId="77777777" w:rsidR="0050768A" w:rsidRDefault="0050768A">
            <w:pPr>
              <w:pStyle w:val="ConsPlusNormal"/>
            </w:pPr>
            <w:r>
              <w:t>хирургическое лечение</w:t>
            </w:r>
          </w:p>
        </w:tc>
        <w:tc>
          <w:tcPr>
            <w:tcW w:w="4639" w:type="dxa"/>
          </w:tcPr>
          <w:p w14:paraId="3DC44728" w14:textId="77777777" w:rsidR="0050768A" w:rsidRDefault="0050768A">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tcBorders>
              <w:top w:val="nil"/>
              <w:bottom w:val="nil"/>
            </w:tcBorders>
          </w:tcPr>
          <w:p w14:paraId="2DEA9D01" w14:textId="77777777" w:rsidR="0050768A" w:rsidRDefault="0050768A">
            <w:pPr>
              <w:pStyle w:val="ConsPlusNormal"/>
            </w:pPr>
          </w:p>
        </w:tc>
      </w:tr>
      <w:tr w:rsidR="0050768A" w14:paraId="360AB4A7" w14:textId="77777777">
        <w:tc>
          <w:tcPr>
            <w:tcW w:w="874" w:type="dxa"/>
            <w:tcBorders>
              <w:top w:val="nil"/>
            </w:tcBorders>
          </w:tcPr>
          <w:p w14:paraId="3F2BCCC2" w14:textId="77777777" w:rsidR="0050768A" w:rsidRDefault="0050768A">
            <w:pPr>
              <w:pStyle w:val="ConsPlusNormal"/>
            </w:pPr>
          </w:p>
        </w:tc>
        <w:tc>
          <w:tcPr>
            <w:tcW w:w="3964" w:type="dxa"/>
            <w:vMerge/>
          </w:tcPr>
          <w:p w14:paraId="0E5B0339" w14:textId="77777777" w:rsidR="0050768A" w:rsidRDefault="0050768A">
            <w:pPr>
              <w:spacing w:after="1" w:line="0" w:lineRule="atLeast"/>
            </w:pPr>
          </w:p>
        </w:tc>
        <w:tc>
          <w:tcPr>
            <w:tcW w:w="1020" w:type="dxa"/>
          </w:tcPr>
          <w:p w14:paraId="549765E4" w14:textId="77777777" w:rsidR="0050768A" w:rsidRDefault="0050768A">
            <w:pPr>
              <w:pStyle w:val="ConsPlusNormal"/>
            </w:pPr>
            <w:r>
              <w:t>E05.0, E05.2</w:t>
            </w:r>
          </w:p>
        </w:tc>
        <w:tc>
          <w:tcPr>
            <w:tcW w:w="3439" w:type="dxa"/>
          </w:tcPr>
          <w:p w14:paraId="4F2CC0E8" w14:textId="77777777" w:rsidR="0050768A" w:rsidRDefault="0050768A">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14:paraId="02F15F66" w14:textId="77777777" w:rsidR="0050768A" w:rsidRDefault="0050768A">
            <w:pPr>
              <w:pStyle w:val="ConsPlusNormal"/>
            </w:pPr>
            <w:r>
              <w:t>хирургическое лечение</w:t>
            </w:r>
          </w:p>
        </w:tc>
        <w:tc>
          <w:tcPr>
            <w:tcW w:w="4639" w:type="dxa"/>
          </w:tcPr>
          <w:p w14:paraId="00E57ABD" w14:textId="77777777" w:rsidR="0050768A" w:rsidRDefault="0050768A">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Borders>
              <w:top w:val="nil"/>
            </w:tcBorders>
          </w:tcPr>
          <w:p w14:paraId="7EA25E5B" w14:textId="77777777" w:rsidR="0050768A" w:rsidRDefault="0050768A">
            <w:pPr>
              <w:pStyle w:val="ConsPlusNormal"/>
            </w:pPr>
          </w:p>
        </w:tc>
      </w:tr>
      <w:tr w:rsidR="0050768A" w14:paraId="553C9A0F" w14:textId="77777777">
        <w:tc>
          <w:tcPr>
            <w:tcW w:w="874" w:type="dxa"/>
            <w:vMerge w:val="restart"/>
          </w:tcPr>
          <w:p w14:paraId="53C12B2E" w14:textId="77777777" w:rsidR="0050768A" w:rsidRDefault="0050768A">
            <w:pPr>
              <w:pStyle w:val="ConsPlusNormal"/>
            </w:pPr>
            <w:r>
              <w:t>98</w:t>
            </w:r>
          </w:p>
        </w:tc>
        <w:tc>
          <w:tcPr>
            <w:tcW w:w="3964" w:type="dxa"/>
            <w:vMerge w:val="restart"/>
          </w:tcPr>
          <w:p w14:paraId="34A26C9D" w14:textId="77777777" w:rsidR="0050768A" w:rsidRDefault="0050768A">
            <w:pPr>
              <w:pStyle w:val="ConsPlusNormal"/>
            </w:pPr>
            <w:r>
              <w:t>Гастроинтестинальные комбинированные рестриктивно-шунтирующие операции при сахарном диабете 2 типа</w:t>
            </w:r>
          </w:p>
        </w:tc>
        <w:tc>
          <w:tcPr>
            <w:tcW w:w="1020" w:type="dxa"/>
            <w:vMerge w:val="restart"/>
          </w:tcPr>
          <w:p w14:paraId="562D81E6" w14:textId="77777777" w:rsidR="0050768A" w:rsidRDefault="0050768A">
            <w:pPr>
              <w:pStyle w:val="ConsPlusNormal"/>
            </w:pPr>
            <w:r>
              <w:t>E11.6, E11.7</w:t>
            </w:r>
          </w:p>
        </w:tc>
        <w:tc>
          <w:tcPr>
            <w:tcW w:w="3439" w:type="dxa"/>
            <w:vMerge w:val="restart"/>
          </w:tcPr>
          <w:p w14:paraId="2ADD3D9B" w14:textId="77777777" w:rsidR="0050768A" w:rsidRDefault="0050768A">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2074" w:type="dxa"/>
            <w:vMerge w:val="restart"/>
          </w:tcPr>
          <w:p w14:paraId="0491301D" w14:textId="77777777" w:rsidR="0050768A" w:rsidRDefault="0050768A">
            <w:pPr>
              <w:pStyle w:val="ConsPlusNormal"/>
            </w:pPr>
            <w:r>
              <w:t>хирургическое лечение</w:t>
            </w:r>
          </w:p>
        </w:tc>
        <w:tc>
          <w:tcPr>
            <w:tcW w:w="4639" w:type="dxa"/>
          </w:tcPr>
          <w:p w14:paraId="50EF82FB" w14:textId="77777777" w:rsidR="0050768A" w:rsidRDefault="0050768A">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vMerge w:val="restart"/>
          </w:tcPr>
          <w:p w14:paraId="0F80A4BD" w14:textId="77777777" w:rsidR="0050768A" w:rsidRDefault="0050768A">
            <w:pPr>
              <w:pStyle w:val="ConsPlusNormal"/>
              <w:jc w:val="center"/>
            </w:pPr>
            <w:r>
              <w:t>303574</w:t>
            </w:r>
          </w:p>
        </w:tc>
      </w:tr>
      <w:tr w:rsidR="0050768A" w14:paraId="660356A3" w14:textId="77777777">
        <w:tc>
          <w:tcPr>
            <w:tcW w:w="874" w:type="dxa"/>
            <w:vMerge/>
          </w:tcPr>
          <w:p w14:paraId="10EF2285" w14:textId="77777777" w:rsidR="0050768A" w:rsidRDefault="0050768A">
            <w:pPr>
              <w:spacing w:after="1" w:line="0" w:lineRule="atLeast"/>
            </w:pPr>
          </w:p>
        </w:tc>
        <w:tc>
          <w:tcPr>
            <w:tcW w:w="3964" w:type="dxa"/>
            <w:vMerge/>
          </w:tcPr>
          <w:p w14:paraId="410BFF77" w14:textId="77777777" w:rsidR="0050768A" w:rsidRDefault="0050768A">
            <w:pPr>
              <w:spacing w:after="1" w:line="0" w:lineRule="atLeast"/>
            </w:pPr>
          </w:p>
        </w:tc>
        <w:tc>
          <w:tcPr>
            <w:tcW w:w="1020" w:type="dxa"/>
            <w:vMerge/>
          </w:tcPr>
          <w:p w14:paraId="04544616" w14:textId="77777777" w:rsidR="0050768A" w:rsidRDefault="0050768A">
            <w:pPr>
              <w:spacing w:after="1" w:line="0" w:lineRule="atLeast"/>
            </w:pPr>
          </w:p>
        </w:tc>
        <w:tc>
          <w:tcPr>
            <w:tcW w:w="3439" w:type="dxa"/>
            <w:vMerge/>
          </w:tcPr>
          <w:p w14:paraId="301162E8" w14:textId="77777777" w:rsidR="0050768A" w:rsidRDefault="0050768A">
            <w:pPr>
              <w:spacing w:after="1" w:line="0" w:lineRule="atLeast"/>
            </w:pPr>
          </w:p>
        </w:tc>
        <w:tc>
          <w:tcPr>
            <w:tcW w:w="2074" w:type="dxa"/>
            <w:vMerge/>
          </w:tcPr>
          <w:p w14:paraId="260C1881" w14:textId="77777777" w:rsidR="0050768A" w:rsidRDefault="0050768A">
            <w:pPr>
              <w:spacing w:after="1" w:line="0" w:lineRule="atLeast"/>
            </w:pPr>
          </w:p>
        </w:tc>
        <w:tc>
          <w:tcPr>
            <w:tcW w:w="4639" w:type="dxa"/>
          </w:tcPr>
          <w:p w14:paraId="3914C583" w14:textId="77777777" w:rsidR="0050768A" w:rsidRDefault="0050768A">
            <w:pPr>
              <w:pStyle w:val="ConsPlusNormal"/>
            </w:pPr>
            <w:r>
              <w:t>билиопанкреатическое шунтирование, в том числе с наложением дуодено-илеоанастомоза</w:t>
            </w:r>
          </w:p>
        </w:tc>
        <w:tc>
          <w:tcPr>
            <w:tcW w:w="1504" w:type="dxa"/>
            <w:vMerge/>
          </w:tcPr>
          <w:p w14:paraId="6CE9F25A" w14:textId="77777777" w:rsidR="0050768A" w:rsidRDefault="0050768A">
            <w:pPr>
              <w:spacing w:after="1" w:line="0" w:lineRule="atLeast"/>
            </w:pPr>
          </w:p>
        </w:tc>
      </w:tr>
    </w:tbl>
    <w:p w14:paraId="291F9371" w14:textId="77777777" w:rsidR="0050768A" w:rsidRDefault="0050768A">
      <w:pPr>
        <w:sectPr w:rsidR="0050768A" w:rsidSect="0047560F">
          <w:pgSz w:w="16838" w:h="11905" w:orient="landscape"/>
          <w:pgMar w:top="1701" w:right="1134" w:bottom="850" w:left="1134" w:header="0" w:footer="0" w:gutter="0"/>
          <w:cols w:space="720"/>
        </w:sectPr>
      </w:pPr>
    </w:p>
    <w:p w14:paraId="3B6822EE" w14:textId="77777777" w:rsidR="0050768A" w:rsidRDefault="0050768A">
      <w:pPr>
        <w:pStyle w:val="ConsPlusNormal"/>
        <w:jc w:val="both"/>
      </w:pPr>
    </w:p>
    <w:p w14:paraId="2510C5E0" w14:textId="77777777" w:rsidR="0050768A" w:rsidRDefault="0050768A">
      <w:pPr>
        <w:pStyle w:val="ConsPlusNormal"/>
        <w:ind w:firstLine="540"/>
        <w:jc w:val="both"/>
      </w:pPr>
      <w:r>
        <w:t>--------------------------------</w:t>
      </w:r>
    </w:p>
    <w:p w14:paraId="0F83EBCF" w14:textId="77777777" w:rsidR="0050768A" w:rsidRDefault="0050768A">
      <w:pPr>
        <w:pStyle w:val="ConsPlusNormal"/>
        <w:spacing w:before="220"/>
        <w:ind w:firstLine="540"/>
        <w:jc w:val="both"/>
      </w:pPr>
      <w:bookmarkStart w:id="82" w:name="P21887"/>
      <w:bookmarkEnd w:id="82"/>
      <w:r>
        <w:t>&lt;1&gt; Высокотехнологичная медицинская помощь.</w:t>
      </w:r>
    </w:p>
    <w:p w14:paraId="52FA17F9" w14:textId="77777777" w:rsidR="0050768A" w:rsidRDefault="0050768A">
      <w:pPr>
        <w:pStyle w:val="ConsPlusNormal"/>
        <w:spacing w:before="220"/>
        <w:ind w:firstLine="540"/>
        <w:jc w:val="both"/>
      </w:pPr>
      <w:bookmarkStart w:id="83" w:name="P21888"/>
      <w:bookmarkEnd w:id="83"/>
      <w:r>
        <w:t>&lt;2&gt; Международная статистическая классификация болезней и проблем, связанных со здоровьем (10-й пересмотр).</w:t>
      </w:r>
    </w:p>
    <w:p w14:paraId="5F769900" w14:textId="77777777" w:rsidR="0050768A" w:rsidRDefault="0050768A">
      <w:pPr>
        <w:pStyle w:val="ConsPlusNormal"/>
        <w:spacing w:before="220"/>
        <w:ind w:firstLine="540"/>
        <w:jc w:val="both"/>
      </w:pPr>
      <w:bookmarkStart w:id="84" w:name="P21889"/>
      <w:bookmarkEnd w:id="8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63D88444" w14:textId="77777777" w:rsidR="0050768A" w:rsidRDefault="0050768A">
      <w:pPr>
        <w:pStyle w:val="ConsPlusNormal"/>
        <w:jc w:val="both"/>
      </w:pPr>
    </w:p>
    <w:p w14:paraId="04571ACB" w14:textId="77777777" w:rsidR="0050768A" w:rsidRDefault="0050768A">
      <w:pPr>
        <w:pStyle w:val="ConsPlusNormal"/>
        <w:jc w:val="both"/>
      </w:pPr>
    </w:p>
    <w:p w14:paraId="1CAB9B6A" w14:textId="77777777" w:rsidR="0050768A" w:rsidRDefault="0050768A">
      <w:pPr>
        <w:pStyle w:val="ConsPlusNormal"/>
        <w:pBdr>
          <w:top w:val="single" w:sz="6" w:space="0" w:color="auto"/>
        </w:pBdr>
        <w:spacing w:before="100" w:after="100"/>
        <w:jc w:val="both"/>
        <w:rPr>
          <w:sz w:val="2"/>
          <w:szCs w:val="2"/>
        </w:rPr>
      </w:pPr>
    </w:p>
    <w:p w14:paraId="60E189DD" w14:textId="77777777" w:rsidR="00000000" w:rsidRDefault="00000000"/>
    <w:sectPr w:rsidR="00493C11" w:rsidSect="0047560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8A"/>
    <w:rsid w:val="000A40AC"/>
    <w:rsid w:val="0047560F"/>
    <w:rsid w:val="0050768A"/>
    <w:rsid w:val="005B64D6"/>
    <w:rsid w:val="0091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2D50"/>
  <w15:chartTrackingRefBased/>
  <w15:docId w15:val="{D6E39101-14F6-4909-A353-F4A8091D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68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50768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50768A"/>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50768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50768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50768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50768A"/>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50768A"/>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112" TargetMode="External"/><Relationship Id="rId117" Type="http://schemas.openxmlformats.org/officeDocument/2006/relationships/hyperlink" Target="https://login.consultant.ru/link/?req=doc&amp;base=LAW&amp;n=434364&amp;dst=100022" TargetMode="External"/><Relationship Id="rId21" Type="http://schemas.openxmlformats.org/officeDocument/2006/relationships/hyperlink" Target="https://login.consultant.ru/link/?req=doc&amp;base=RLAW123&amp;n=325646" TargetMode="External"/><Relationship Id="rId42" Type="http://schemas.openxmlformats.org/officeDocument/2006/relationships/hyperlink" Target="https://login.consultant.ru/link/?req=doc&amp;base=LAW&amp;n=137853" TargetMode="External"/><Relationship Id="rId47" Type="http://schemas.openxmlformats.org/officeDocument/2006/relationships/hyperlink" Target="https://login.consultant.ru/link/?req=doc&amp;base=RLAW123&amp;n=313294" TargetMode="External"/><Relationship Id="rId63" Type="http://schemas.openxmlformats.org/officeDocument/2006/relationships/hyperlink" Target="https://login.consultant.ru/link/?req=doc&amp;base=RLAW123&amp;n=268526" TargetMode="External"/><Relationship Id="rId68" Type="http://schemas.openxmlformats.org/officeDocument/2006/relationships/hyperlink" Target="https://login.consultant.ru/link/?req=doc&amp;base=REXP123&amp;n=16271" TargetMode="External"/><Relationship Id="rId84" Type="http://schemas.openxmlformats.org/officeDocument/2006/relationships/hyperlink" Target="https://login.consultant.ru/link/?req=doc&amp;base=LAW&amp;n=401865" TargetMode="External"/><Relationship Id="rId89" Type="http://schemas.openxmlformats.org/officeDocument/2006/relationships/hyperlink" Target="https://login.consultant.ru/link/?req=doc&amp;base=LAW&amp;n=35503" TargetMode="External"/><Relationship Id="rId112" Type="http://schemas.openxmlformats.org/officeDocument/2006/relationships/hyperlink" Target="https://login.consultant.ru/link/?req=doc&amp;base=RLAW123&amp;n=270040" TargetMode="External"/><Relationship Id="rId16" Type="http://schemas.openxmlformats.org/officeDocument/2006/relationships/hyperlink" Target="https://login.consultant.ru/link/?req=doc&amp;base=LAW&amp;n=451143" TargetMode="External"/><Relationship Id="rId107" Type="http://schemas.openxmlformats.org/officeDocument/2006/relationships/hyperlink" Target="https://login.consultant.ru/link/?req=doc&amp;base=LAW&amp;n=327743"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174041" TargetMode="External"/><Relationship Id="rId37" Type="http://schemas.openxmlformats.org/officeDocument/2006/relationships/hyperlink" Target="https://login.consultant.ru/link/?req=doc&amp;base=LAW&amp;n=466112&amp;dst=100254" TargetMode="External"/><Relationship Id="rId53" Type="http://schemas.openxmlformats.org/officeDocument/2006/relationships/hyperlink" Target="https://login.consultant.ru/link/?req=doc&amp;base=RLAW123&amp;n=276417" TargetMode="External"/><Relationship Id="rId58" Type="http://schemas.openxmlformats.org/officeDocument/2006/relationships/hyperlink" Target="https://login.consultant.ru/link/?req=doc&amp;base=RLAW123&amp;n=228163" TargetMode="External"/><Relationship Id="rId74" Type="http://schemas.openxmlformats.org/officeDocument/2006/relationships/hyperlink" Target="https://login.consultant.ru/link/?req=doc&amp;base=RLAW123&amp;n=295950" TargetMode="External"/><Relationship Id="rId79" Type="http://schemas.openxmlformats.org/officeDocument/2006/relationships/hyperlink" Target="https://login.consultant.ru/link/?req=doc&amp;base=RLAW123&amp;n=312915" TargetMode="External"/><Relationship Id="rId102" Type="http://schemas.openxmlformats.org/officeDocument/2006/relationships/hyperlink" Target="https://login.consultant.ru/link/?req=doc&amp;base=LAW&amp;n=401865" TargetMode="External"/><Relationship Id="rId123" Type="http://schemas.openxmlformats.org/officeDocument/2006/relationships/theme" Target="theme/theme1.xml"/><Relationship Id="rId5" Type="http://schemas.openxmlformats.org/officeDocument/2006/relationships/hyperlink" Target="https://login.consultant.ru/link/?req=doc&amp;base=LAW&amp;n=466112&amp;dst=100207" TargetMode="External"/><Relationship Id="rId90" Type="http://schemas.openxmlformats.org/officeDocument/2006/relationships/hyperlink" Target="https://login.consultant.ru/link/?req=doc&amp;base=LAW&amp;n=35503&amp;dst=100036" TargetMode="External"/><Relationship Id="rId95" Type="http://schemas.openxmlformats.org/officeDocument/2006/relationships/hyperlink" Target="https://login.consultant.ru/link/?req=doc&amp;base=LAW&amp;n=465749" TargetMode="External"/><Relationship Id="rId22" Type="http://schemas.openxmlformats.org/officeDocument/2006/relationships/hyperlink" Target="https://login.consultant.ru/link/?req=doc&amp;base=LAW&amp;n=451143" TargetMode="External"/><Relationship Id="rId27" Type="http://schemas.openxmlformats.org/officeDocument/2006/relationships/hyperlink" Target="https://login.consultant.ru/link/?req=doc&amp;base=LAW&amp;n=451143&amp;dst=198" TargetMode="External"/><Relationship Id="rId43" Type="http://schemas.openxmlformats.org/officeDocument/2006/relationships/hyperlink" Target="https://login.consultant.ru/link/?req=doc&amp;base=RLAW123&amp;n=317789" TargetMode="External"/><Relationship Id="rId48" Type="http://schemas.openxmlformats.org/officeDocument/2006/relationships/hyperlink" Target="https://login.consultant.ru/link/?req=doc&amp;base=RLAW123&amp;n=314126" TargetMode="External"/><Relationship Id="rId64" Type="http://schemas.openxmlformats.org/officeDocument/2006/relationships/hyperlink" Target="https://login.consultant.ru/link/?req=doc&amp;base=RLAW123&amp;n=268494" TargetMode="External"/><Relationship Id="rId69" Type="http://schemas.openxmlformats.org/officeDocument/2006/relationships/hyperlink" Target="https://login.consultant.ru/link/?req=doc&amp;base=RLAW123&amp;n=294000" TargetMode="External"/><Relationship Id="rId113" Type="http://schemas.openxmlformats.org/officeDocument/2006/relationships/hyperlink" Target="https://login.consultant.ru/link/?req=doc&amp;base=LAW&amp;n=466112&amp;dst=100091" TargetMode="External"/><Relationship Id="rId118" Type="http://schemas.openxmlformats.org/officeDocument/2006/relationships/image" Target="media/image1.wmf"/><Relationship Id="rId80" Type="http://schemas.openxmlformats.org/officeDocument/2006/relationships/hyperlink" Target="https://login.consultant.ru/link/?req=doc&amp;base=LAW&amp;n=466112&amp;dst=100274" TargetMode="External"/><Relationship Id="rId85" Type="http://schemas.openxmlformats.org/officeDocument/2006/relationships/hyperlink" Target="https://login.consultant.ru/link/?req=doc&amp;base=LAW&amp;n=469770" TargetMode="External"/><Relationship Id="rId12" Type="http://schemas.openxmlformats.org/officeDocument/2006/relationships/hyperlink" Target="https://login.consultant.ru/link/?req=doc&amp;base=LAW&amp;n=466112" TargetMode="External"/><Relationship Id="rId17" Type="http://schemas.openxmlformats.org/officeDocument/2006/relationships/hyperlink" Target="https://login.consultant.ru/link/?req=doc&amp;base=LAW&amp;n=466112&amp;dst=100069" TargetMode="External"/><Relationship Id="rId33" Type="http://schemas.openxmlformats.org/officeDocument/2006/relationships/hyperlink" Target="https://login.consultant.ru/link/?req=doc&amp;base=LAW&amp;n=466112&amp;dst=100498" TargetMode="External"/><Relationship Id="rId38" Type="http://schemas.openxmlformats.org/officeDocument/2006/relationships/hyperlink" Target="https://login.consultant.ru/link/?req=doc&amp;base=LAW&amp;n=466112&amp;dst=100263" TargetMode="External"/><Relationship Id="rId59" Type="http://schemas.openxmlformats.org/officeDocument/2006/relationships/hyperlink" Target="https://login.consultant.ru/link/?req=doc&amp;base=RLAW123&amp;n=250759" TargetMode="External"/><Relationship Id="rId103" Type="http://schemas.openxmlformats.org/officeDocument/2006/relationships/hyperlink" Target="https://login.consultant.ru/link/?req=doc&amp;base=LAW&amp;n=469794" TargetMode="External"/><Relationship Id="rId108" Type="http://schemas.openxmlformats.org/officeDocument/2006/relationships/hyperlink" Target="https://login.consultant.ru/link/?req=doc&amp;base=RLAW123&amp;n=321849" TargetMode="External"/><Relationship Id="rId54" Type="http://schemas.openxmlformats.org/officeDocument/2006/relationships/hyperlink" Target="https://login.consultant.ru/link/?req=doc&amp;base=RLAW123&amp;n=315687" TargetMode="External"/><Relationship Id="rId70" Type="http://schemas.openxmlformats.org/officeDocument/2006/relationships/hyperlink" Target="https://login.consultant.ru/link/?req=doc&amp;base=RLAW123&amp;n=268864" TargetMode="External"/><Relationship Id="rId75" Type="http://schemas.openxmlformats.org/officeDocument/2006/relationships/hyperlink" Target="https://login.consultant.ru/link/?req=doc&amp;base=RLAW123&amp;n=303995" TargetMode="External"/><Relationship Id="rId91" Type="http://schemas.openxmlformats.org/officeDocument/2006/relationships/hyperlink" Target="https://login.consultant.ru/link/?req=doc&amp;base=RLAW123&amp;n=323088" TargetMode="External"/><Relationship Id="rId96" Type="http://schemas.openxmlformats.org/officeDocument/2006/relationships/hyperlink" Target="https://login.consultant.ru/link/?req=doc&amp;base=LAW&amp;n=402178" TargetMode="External"/><Relationship Id="rId1" Type="http://schemas.openxmlformats.org/officeDocument/2006/relationships/styles" Target="styles.xml"/><Relationship Id="rId6" Type="http://schemas.openxmlformats.org/officeDocument/2006/relationships/hyperlink" Target="https://login.consultant.ru/link/?req=doc&amp;base=RLAW123&amp;n=306945&amp;dst=100553" TargetMode="External"/><Relationship Id="rId23" Type="http://schemas.openxmlformats.org/officeDocument/2006/relationships/hyperlink" Target="https://login.consultant.ru/link/?req=doc&amp;base=LAW&amp;n=451143&amp;dst=100099" TargetMode="External"/><Relationship Id="rId28" Type="http://schemas.openxmlformats.org/officeDocument/2006/relationships/hyperlink" Target="https://login.consultant.ru/link/?req=doc&amp;base=LAW&amp;n=388687" TargetMode="External"/><Relationship Id="rId49" Type="http://schemas.openxmlformats.org/officeDocument/2006/relationships/hyperlink" Target="https://login.consultant.ru/link/?req=doc&amp;base=RLAW123&amp;n=315090" TargetMode="External"/><Relationship Id="rId114" Type="http://schemas.openxmlformats.org/officeDocument/2006/relationships/hyperlink" Target="https://login.consultant.ru/link/?req=doc&amp;base=LAW&amp;n=466112&amp;dst=100348" TargetMode="External"/><Relationship Id="rId119" Type="http://schemas.openxmlformats.org/officeDocument/2006/relationships/hyperlink" Target="https://login.consultant.ru/link/?req=doc&amp;base=EXPZ&amp;n=763941" TargetMode="External"/><Relationship Id="rId44" Type="http://schemas.openxmlformats.org/officeDocument/2006/relationships/hyperlink" Target="https://login.consultant.ru/link/?req=doc&amp;base=RLAW123&amp;n=317800" TargetMode="External"/><Relationship Id="rId60" Type="http://schemas.openxmlformats.org/officeDocument/2006/relationships/hyperlink" Target="https://login.consultant.ru/link/?req=doc&amp;base=RLAW123&amp;n=314251" TargetMode="External"/><Relationship Id="rId65" Type="http://schemas.openxmlformats.org/officeDocument/2006/relationships/hyperlink" Target="https://login.consultant.ru/link/?req=doc&amp;base=RLAW123&amp;n=294153" TargetMode="External"/><Relationship Id="rId81" Type="http://schemas.openxmlformats.org/officeDocument/2006/relationships/hyperlink" Target="https://login.consultant.ru/link/?req=doc&amp;base=LAW&amp;n=133322" TargetMode="External"/><Relationship Id="rId86" Type="http://schemas.openxmlformats.org/officeDocument/2006/relationships/hyperlink" Target="https://login.consultant.ru/link/?req=doc&amp;base=LAW&amp;n=469770&amp;dst=2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12" TargetMode="External"/><Relationship Id="rId13" Type="http://schemas.openxmlformats.org/officeDocument/2006/relationships/hyperlink" Target="https://login.consultant.ru/link/?req=doc&amp;base=RLAW123&amp;n=259642" TargetMode="External"/><Relationship Id="rId18" Type="http://schemas.openxmlformats.org/officeDocument/2006/relationships/hyperlink" Target="https://login.consultant.ru/link/?req=doc&amp;base=LAW&amp;n=369863&amp;dst=100009" TargetMode="External"/><Relationship Id="rId39" Type="http://schemas.openxmlformats.org/officeDocument/2006/relationships/hyperlink" Target="https://login.consultant.ru/link/?req=doc&amp;base=LAW&amp;n=131056" TargetMode="External"/><Relationship Id="rId109" Type="http://schemas.openxmlformats.org/officeDocument/2006/relationships/hyperlink" Target="https://login.consultant.ru/link/?req=doc&amp;base=LAW&amp;n=341304" TargetMode="External"/><Relationship Id="rId34" Type="http://schemas.openxmlformats.org/officeDocument/2006/relationships/hyperlink" Target="https://login.consultant.ru/link/?req=doc&amp;base=LAW&amp;n=466112&amp;dst=101166" TargetMode="External"/><Relationship Id="rId50" Type="http://schemas.openxmlformats.org/officeDocument/2006/relationships/hyperlink" Target="https://login.consultant.ru/link/?req=doc&amp;base=RLAW123&amp;n=317570" TargetMode="External"/><Relationship Id="rId55" Type="http://schemas.openxmlformats.org/officeDocument/2006/relationships/hyperlink" Target="https://login.consultant.ru/link/?req=doc&amp;base=RLAW123&amp;n=315880" TargetMode="External"/><Relationship Id="rId76" Type="http://schemas.openxmlformats.org/officeDocument/2006/relationships/hyperlink" Target="https://login.consultant.ru/link/?req=doc&amp;base=RLAW123&amp;n=315381" TargetMode="External"/><Relationship Id="rId97" Type="http://schemas.openxmlformats.org/officeDocument/2006/relationships/hyperlink" Target="https://login.consultant.ru/link/?req=doc&amp;base=LAW&amp;n=469770" TargetMode="External"/><Relationship Id="rId104" Type="http://schemas.openxmlformats.org/officeDocument/2006/relationships/hyperlink" Target="https://login.consultant.ru/link/?req=doc&amp;base=LAW&amp;n=401865" TargetMode="External"/><Relationship Id="rId120" Type="http://schemas.openxmlformats.org/officeDocument/2006/relationships/hyperlink" Target="https://login.consultant.ru/link/?req=doc&amp;base=EXPZ&amp;n=763941" TargetMode="External"/><Relationship Id="rId7" Type="http://schemas.openxmlformats.org/officeDocument/2006/relationships/hyperlink" Target="https://login.consultant.ru/link/?req=doc&amp;base=RLAW123&amp;n=310657&amp;dst=4" TargetMode="External"/><Relationship Id="rId71" Type="http://schemas.openxmlformats.org/officeDocument/2006/relationships/hyperlink" Target="https://login.consultant.ru/link/?req=doc&amp;base=RLAW123&amp;n=314029" TargetMode="External"/><Relationship Id="rId92" Type="http://schemas.openxmlformats.org/officeDocument/2006/relationships/hyperlink" Target="https://login.consultant.ru/link/?req=doc&amp;base=RLAW123&amp;n=323089" TargetMode="External"/><Relationship Id="rId2" Type="http://schemas.openxmlformats.org/officeDocument/2006/relationships/settings" Target="settings.xml"/><Relationship Id="rId29" Type="http://schemas.openxmlformats.org/officeDocument/2006/relationships/hyperlink" Target="https://login.consultant.ru/link/?req=doc&amp;base=LAW&amp;n=470008&amp;dst=37" TargetMode="External"/><Relationship Id="rId24" Type="http://schemas.openxmlformats.org/officeDocument/2006/relationships/hyperlink" Target="https://login.consultant.ru/link/?req=doc&amp;base=LAW&amp;n=451143&amp;dst=100331" TargetMode="External"/><Relationship Id="rId40" Type="http://schemas.openxmlformats.org/officeDocument/2006/relationships/hyperlink" Target="https://login.consultant.ru/link/?req=doc&amp;base=LAW&amp;n=435118" TargetMode="External"/><Relationship Id="rId45" Type="http://schemas.openxmlformats.org/officeDocument/2006/relationships/hyperlink" Target="https://login.consultant.ru/link/?req=doc&amp;base=RLAW123&amp;n=276797" TargetMode="External"/><Relationship Id="rId66" Type="http://schemas.openxmlformats.org/officeDocument/2006/relationships/hyperlink" Target="https://login.consultant.ru/link/?req=doc&amp;base=RLAW123&amp;n=268861" TargetMode="External"/><Relationship Id="rId87" Type="http://schemas.openxmlformats.org/officeDocument/2006/relationships/hyperlink" Target="https://login.consultant.ru/link/?req=doc&amp;base=LAW&amp;n=449392&amp;dst=105018" TargetMode="External"/><Relationship Id="rId110" Type="http://schemas.openxmlformats.org/officeDocument/2006/relationships/hyperlink" Target="https://login.consultant.ru/link/?req=doc&amp;base=RLAW123&amp;n=313030" TargetMode="External"/><Relationship Id="rId115" Type="http://schemas.openxmlformats.org/officeDocument/2006/relationships/hyperlink" Target="https://login.consultant.ru/link/?req=doc&amp;base=LAW&amp;n=434364&amp;dst=100022" TargetMode="External"/><Relationship Id="rId61" Type="http://schemas.openxmlformats.org/officeDocument/2006/relationships/hyperlink" Target="https://login.consultant.ru/link/?req=doc&amp;base=RLAW123&amp;n=295593" TargetMode="External"/><Relationship Id="rId82" Type="http://schemas.openxmlformats.org/officeDocument/2006/relationships/hyperlink" Target="https://login.consultant.ru/link/?req=doc&amp;base=LAW&amp;n=130221" TargetMode="External"/><Relationship Id="rId19" Type="http://schemas.openxmlformats.org/officeDocument/2006/relationships/hyperlink" Target="https://login.consultant.ru/link/?req=doc&amp;base=RLAW123&amp;n=325896&amp;dst=359543" TargetMode="External"/><Relationship Id="rId14" Type="http://schemas.openxmlformats.org/officeDocument/2006/relationships/hyperlink" Target="https://login.consultant.ru/link/?req=doc&amp;base=LAW&amp;n=451143" TargetMode="External"/><Relationship Id="rId30" Type="http://schemas.openxmlformats.org/officeDocument/2006/relationships/hyperlink" Target="https://login.consultant.ru/link/?req=doc&amp;base=LAW&amp;n=422211" TargetMode="External"/><Relationship Id="rId35" Type="http://schemas.openxmlformats.org/officeDocument/2006/relationships/hyperlink" Target="https://login.consultant.ru/link/?req=doc&amp;base=LAW&amp;n=466112&amp;dst=100263" TargetMode="External"/><Relationship Id="rId56" Type="http://schemas.openxmlformats.org/officeDocument/2006/relationships/hyperlink" Target="https://login.consultant.ru/link/?req=doc&amp;base=RLAW123&amp;n=317605" TargetMode="External"/><Relationship Id="rId77" Type="http://schemas.openxmlformats.org/officeDocument/2006/relationships/hyperlink" Target="https://login.consultant.ru/link/?req=doc&amp;base=RLAW123&amp;n=315677" TargetMode="External"/><Relationship Id="rId100" Type="http://schemas.openxmlformats.org/officeDocument/2006/relationships/hyperlink" Target="https://login.consultant.ru/link/?req=doc&amp;base=LAW&amp;n=381919" TargetMode="External"/><Relationship Id="rId105" Type="http://schemas.openxmlformats.org/officeDocument/2006/relationships/hyperlink" Target="https://login.consultant.ru/link/?req=doc&amp;base=LAW&amp;n=333986" TargetMode="External"/><Relationship Id="rId8" Type="http://schemas.openxmlformats.org/officeDocument/2006/relationships/hyperlink" Target="https://login.consultant.ru/link/?req=doc&amp;base=LAW&amp;n=451143" TargetMode="External"/><Relationship Id="rId51" Type="http://schemas.openxmlformats.org/officeDocument/2006/relationships/hyperlink" Target="https://login.consultant.ru/link/?req=doc&amp;base=RLAW123&amp;n=314374" TargetMode="External"/><Relationship Id="rId72" Type="http://schemas.openxmlformats.org/officeDocument/2006/relationships/hyperlink" Target="https://login.consultant.ru/link/?req=doc&amp;base=RLAW123&amp;n=305700" TargetMode="External"/><Relationship Id="rId93" Type="http://schemas.openxmlformats.org/officeDocument/2006/relationships/hyperlink" Target="https://login.consultant.ru/link/?req=doc&amp;base=LAW&amp;n=35503" TargetMode="External"/><Relationship Id="rId98" Type="http://schemas.openxmlformats.org/officeDocument/2006/relationships/hyperlink" Target="https://login.consultant.ru/link/?req=doc&amp;base=LAW&amp;n=459983" TargetMode="External"/><Relationship Id="rId121"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6112&amp;dst=100752" TargetMode="External"/><Relationship Id="rId46" Type="http://schemas.openxmlformats.org/officeDocument/2006/relationships/hyperlink" Target="https://login.consultant.ru/link/?req=doc&amp;base=RLAW123&amp;n=317367" TargetMode="External"/><Relationship Id="rId67" Type="http://schemas.openxmlformats.org/officeDocument/2006/relationships/hyperlink" Target="https://login.consultant.ru/link/?req=doc&amp;base=RLAW123&amp;n=290062" TargetMode="External"/><Relationship Id="rId116" Type="http://schemas.openxmlformats.org/officeDocument/2006/relationships/hyperlink" Target="https://login.consultant.ru/link/?req=doc&amp;base=LAW&amp;n=434364&amp;dst=100022" TargetMode="External"/><Relationship Id="rId20" Type="http://schemas.openxmlformats.org/officeDocument/2006/relationships/hyperlink" Target="https://login.consultant.ru/link/?req=doc&amp;base=LAW&amp;n=466112&amp;dst=670" TargetMode="External"/><Relationship Id="rId41" Type="http://schemas.openxmlformats.org/officeDocument/2006/relationships/hyperlink" Target="https://login.consultant.ru/link/?req=doc&amp;base=LAW&amp;n=466112" TargetMode="External"/><Relationship Id="rId62" Type="http://schemas.openxmlformats.org/officeDocument/2006/relationships/hyperlink" Target="https://login.consultant.ru/link/?req=doc&amp;base=RLAW123&amp;n=314516" TargetMode="External"/><Relationship Id="rId83" Type="http://schemas.openxmlformats.org/officeDocument/2006/relationships/hyperlink" Target="https://login.consultant.ru/link/?req=doc&amp;base=LAW&amp;n=143633" TargetMode="External"/><Relationship Id="rId88" Type="http://schemas.openxmlformats.org/officeDocument/2006/relationships/hyperlink" Target="https://login.consultant.ru/link/?req=doc&amp;base=LAW&amp;n=470444&amp;dst=100752" TargetMode="External"/><Relationship Id="rId111" Type="http://schemas.openxmlformats.org/officeDocument/2006/relationships/hyperlink" Target="https://login.consultant.ru/link/?req=doc&amp;base=RLAW123&amp;n=321909" TargetMode="External"/><Relationship Id="rId15" Type="http://schemas.openxmlformats.org/officeDocument/2006/relationships/hyperlink" Target="https://login.consultant.ru/link/?req=doc&amp;base=LAW&amp;n=466112" TargetMode="External"/><Relationship Id="rId36" Type="http://schemas.openxmlformats.org/officeDocument/2006/relationships/hyperlink" Target="https://login.consultant.ru/link/?req=doc&amp;base=LAW&amp;n=466112" TargetMode="External"/><Relationship Id="rId57" Type="http://schemas.openxmlformats.org/officeDocument/2006/relationships/hyperlink" Target="https://login.consultant.ru/link/?req=doc&amp;base=RLAW123&amp;n=321849" TargetMode="External"/><Relationship Id="rId106" Type="http://schemas.openxmlformats.org/officeDocument/2006/relationships/hyperlink" Target="https://login.consultant.ru/link/?req=doc&amp;base=LAW&amp;n=433852&amp;dst=100011" TargetMode="External"/><Relationship Id="rId10" Type="http://schemas.openxmlformats.org/officeDocument/2006/relationships/hyperlink" Target="https://login.consultant.ru/link/?req=doc&amp;base=RLAW123&amp;n=310657" TargetMode="External"/><Relationship Id="rId31" Type="http://schemas.openxmlformats.org/officeDocument/2006/relationships/hyperlink" Target="https://login.consultant.ru/link/?req=doc&amp;base=LAW&amp;n=129344" TargetMode="External"/><Relationship Id="rId52" Type="http://schemas.openxmlformats.org/officeDocument/2006/relationships/hyperlink" Target="https://login.consultant.ru/link/?req=doc&amp;base=RLAW123&amp;n=220427" TargetMode="External"/><Relationship Id="rId73" Type="http://schemas.openxmlformats.org/officeDocument/2006/relationships/hyperlink" Target="https://login.consultant.ru/link/?req=doc&amp;base=RLAW123&amp;n=294681" TargetMode="External"/><Relationship Id="rId78" Type="http://schemas.openxmlformats.org/officeDocument/2006/relationships/hyperlink" Target="https://login.consultant.ru/link/?req=doc&amp;base=RLAW123&amp;n=315136" TargetMode="External"/><Relationship Id="rId94" Type="http://schemas.openxmlformats.org/officeDocument/2006/relationships/hyperlink" Target="https://login.consultant.ru/link/?req=doc&amp;base=LAW&amp;n=35503" TargetMode="External"/><Relationship Id="rId99" Type="http://schemas.openxmlformats.org/officeDocument/2006/relationships/hyperlink" Target="https://login.consultant.ru/link/?req=doc&amp;base=LAW&amp;n=439201" TargetMode="External"/><Relationship Id="rId101" Type="http://schemas.openxmlformats.org/officeDocument/2006/relationships/hyperlink" Target="https://login.consultant.ru/link/?req=doc&amp;base=LAW&amp;n=466112&amp;dst=411"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131994</Words>
  <Characters>752371</Characters>
  <Application>Microsoft Office Word</Application>
  <DocSecurity>0</DocSecurity>
  <Lines>6269</Lines>
  <Paragraphs>1765</Paragraphs>
  <ScaleCrop>false</ScaleCrop>
  <Company/>
  <LinksUpToDate>false</LinksUpToDate>
  <CharactersWithSpaces>882600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Ирина Александровна</dc:creator>
  <cp:keywords/>
  <dc:description/>
  <cp:lastModifiedBy>Захарова Ирина Александровна</cp:lastModifiedBy>
  <cp:revision>1</cp:revision>
  <dcterms:created xsi:type="dcterms:W3CDTF">2024-03-05T08:08:00Z</dcterms:created>
  <dcterms:modified xsi:type="dcterms:W3CDTF">2024-03-05T08:09:00Z</dcterms:modified>
</cp:coreProperties>
</file>